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258" w:type="dxa"/>
        <w:tblLayout w:type="fixed"/>
        <w:tblCellMar>
          <w:left w:w="10" w:type="dxa"/>
          <w:right w:w="10" w:type="dxa"/>
        </w:tblCellMar>
        <w:tblLook w:val="04A0" w:firstRow="1" w:lastRow="0" w:firstColumn="1" w:lastColumn="0" w:noHBand="0" w:noVBand="1"/>
      </w:tblPr>
      <w:tblGrid>
        <w:gridCol w:w="450"/>
        <w:gridCol w:w="20"/>
        <w:gridCol w:w="20"/>
        <w:gridCol w:w="380"/>
        <w:gridCol w:w="580"/>
        <w:gridCol w:w="20"/>
        <w:gridCol w:w="100"/>
        <w:gridCol w:w="300"/>
        <w:gridCol w:w="220"/>
        <w:gridCol w:w="20"/>
        <w:gridCol w:w="20"/>
        <w:gridCol w:w="40"/>
        <w:gridCol w:w="140"/>
        <w:gridCol w:w="20"/>
        <w:gridCol w:w="10"/>
        <w:gridCol w:w="30"/>
        <w:gridCol w:w="10"/>
        <w:gridCol w:w="260"/>
        <w:gridCol w:w="30"/>
        <w:gridCol w:w="10"/>
        <w:gridCol w:w="30"/>
        <w:gridCol w:w="20"/>
        <w:gridCol w:w="20"/>
        <w:gridCol w:w="20"/>
        <w:gridCol w:w="360"/>
        <w:gridCol w:w="10"/>
        <w:gridCol w:w="10"/>
        <w:gridCol w:w="20"/>
        <w:gridCol w:w="10"/>
        <w:gridCol w:w="10"/>
        <w:gridCol w:w="20"/>
        <w:gridCol w:w="20"/>
        <w:gridCol w:w="160"/>
        <w:gridCol w:w="20"/>
        <w:gridCol w:w="20"/>
        <w:gridCol w:w="20"/>
        <w:gridCol w:w="20"/>
        <w:gridCol w:w="10"/>
        <w:gridCol w:w="10"/>
        <w:gridCol w:w="30"/>
        <w:gridCol w:w="110"/>
        <w:gridCol w:w="40"/>
        <w:gridCol w:w="300"/>
        <w:gridCol w:w="30"/>
        <w:gridCol w:w="10"/>
        <w:gridCol w:w="20"/>
        <w:gridCol w:w="10"/>
        <w:gridCol w:w="10"/>
        <w:gridCol w:w="20"/>
        <w:gridCol w:w="20"/>
        <w:gridCol w:w="140"/>
        <w:gridCol w:w="20"/>
        <w:gridCol w:w="20"/>
        <w:gridCol w:w="20"/>
        <w:gridCol w:w="20"/>
        <w:gridCol w:w="20"/>
        <w:gridCol w:w="20"/>
        <w:gridCol w:w="90"/>
        <w:gridCol w:w="40"/>
        <w:gridCol w:w="300"/>
        <w:gridCol w:w="40"/>
        <w:gridCol w:w="20"/>
        <w:gridCol w:w="40"/>
        <w:gridCol w:w="160"/>
        <w:gridCol w:w="40"/>
        <w:gridCol w:w="10"/>
        <w:gridCol w:w="20"/>
        <w:gridCol w:w="40"/>
        <w:gridCol w:w="20"/>
        <w:gridCol w:w="120"/>
        <w:gridCol w:w="60"/>
        <w:gridCol w:w="20"/>
        <w:gridCol w:w="20"/>
        <w:gridCol w:w="20"/>
        <w:gridCol w:w="20"/>
        <w:gridCol w:w="20"/>
        <w:gridCol w:w="20"/>
        <w:gridCol w:w="40"/>
        <w:gridCol w:w="20"/>
        <w:gridCol w:w="40"/>
        <w:gridCol w:w="20"/>
        <w:gridCol w:w="100"/>
        <w:gridCol w:w="60"/>
        <w:gridCol w:w="20"/>
        <w:gridCol w:w="20"/>
        <w:gridCol w:w="20"/>
        <w:gridCol w:w="20"/>
        <w:gridCol w:w="90"/>
        <w:gridCol w:w="10"/>
        <w:gridCol w:w="20"/>
        <w:gridCol w:w="30"/>
        <w:gridCol w:w="10"/>
        <w:gridCol w:w="110"/>
        <w:gridCol w:w="60"/>
        <w:gridCol w:w="20"/>
        <w:gridCol w:w="60"/>
        <w:gridCol w:w="10"/>
        <w:gridCol w:w="20"/>
        <w:gridCol w:w="20"/>
        <w:gridCol w:w="20"/>
        <w:gridCol w:w="20"/>
        <w:gridCol w:w="10"/>
        <w:gridCol w:w="60"/>
        <w:gridCol w:w="60"/>
        <w:gridCol w:w="10"/>
        <w:gridCol w:w="20"/>
        <w:gridCol w:w="40"/>
        <w:gridCol w:w="20"/>
        <w:gridCol w:w="20"/>
        <w:gridCol w:w="60"/>
        <w:gridCol w:w="20"/>
        <w:gridCol w:w="20"/>
        <w:gridCol w:w="20"/>
        <w:gridCol w:w="110"/>
        <w:gridCol w:w="40"/>
        <w:gridCol w:w="50"/>
        <w:gridCol w:w="40"/>
        <w:gridCol w:w="40"/>
        <w:gridCol w:w="60"/>
        <w:gridCol w:w="30"/>
        <w:gridCol w:w="10"/>
        <w:gridCol w:w="30"/>
        <w:gridCol w:w="200"/>
        <w:gridCol w:w="40"/>
        <w:gridCol w:w="40"/>
        <w:gridCol w:w="60"/>
        <w:gridCol w:w="40"/>
        <w:gridCol w:w="350"/>
        <w:gridCol w:w="20"/>
        <w:gridCol w:w="20"/>
        <w:gridCol w:w="180"/>
        <w:gridCol w:w="20"/>
        <w:gridCol w:w="160"/>
        <w:gridCol w:w="40"/>
        <w:gridCol w:w="240"/>
        <w:gridCol w:w="130"/>
        <w:gridCol w:w="40"/>
        <w:gridCol w:w="70"/>
        <w:gridCol w:w="20"/>
        <w:gridCol w:w="160"/>
        <w:gridCol w:w="20"/>
        <w:gridCol w:w="20"/>
        <w:gridCol w:w="20"/>
        <w:gridCol w:w="20"/>
        <w:gridCol w:w="10"/>
        <w:gridCol w:w="10"/>
        <w:gridCol w:w="20"/>
        <w:gridCol w:w="20"/>
        <w:gridCol w:w="40"/>
        <w:gridCol w:w="380"/>
        <w:gridCol w:w="20"/>
        <w:gridCol w:w="20"/>
        <w:gridCol w:w="20"/>
        <w:gridCol w:w="70"/>
        <w:gridCol w:w="610"/>
        <w:gridCol w:w="20"/>
        <w:gridCol w:w="20"/>
        <w:gridCol w:w="20"/>
        <w:gridCol w:w="20"/>
        <w:gridCol w:w="40"/>
        <w:gridCol w:w="40"/>
        <w:gridCol w:w="20"/>
        <w:gridCol w:w="20"/>
        <w:gridCol w:w="20"/>
        <w:gridCol w:w="20"/>
        <w:gridCol w:w="20"/>
        <w:gridCol w:w="20"/>
        <w:gridCol w:w="20"/>
        <w:gridCol w:w="20"/>
        <w:gridCol w:w="20"/>
        <w:gridCol w:w="20"/>
        <w:gridCol w:w="20"/>
        <w:gridCol w:w="100"/>
        <w:gridCol w:w="40"/>
        <w:gridCol w:w="10"/>
        <w:gridCol w:w="30"/>
        <w:gridCol w:w="40"/>
        <w:gridCol w:w="19"/>
        <w:gridCol w:w="21"/>
        <w:gridCol w:w="19"/>
        <w:gridCol w:w="20"/>
        <w:gridCol w:w="1"/>
        <w:gridCol w:w="19"/>
        <w:gridCol w:w="19"/>
        <w:gridCol w:w="2"/>
        <w:gridCol w:w="19"/>
        <w:gridCol w:w="19"/>
        <w:gridCol w:w="21"/>
        <w:gridCol w:w="11"/>
        <w:gridCol w:w="40"/>
        <w:gridCol w:w="60"/>
        <w:gridCol w:w="40"/>
        <w:gridCol w:w="40"/>
        <w:gridCol w:w="40"/>
        <w:gridCol w:w="40"/>
        <w:gridCol w:w="9"/>
        <w:gridCol w:w="31"/>
        <w:gridCol w:w="9"/>
        <w:gridCol w:w="19"/>
        <w:gridCol w:w="11"/>
        <w:gridCol w:w="1"/>
        <w:gridCol w:w="9"/>
        <w:gridCol w:w="58"/>
        <w:gridCol w:w="20"/>
        <w:gridCol w:w="1"/>
        <w:gridCol w:w="160"/>
        <w:gridCol w:w="20"/>
        <w:gridCol w:w="20"/>
        <w:gridCol w:w="51"/>
        <w:gridCol w:w="40"/>
        <w:gridCol w:w="19"/>
        <w:gridCol w:w="21"/>
        <w:gridCol w:w="69"/>
        <w:gridCol w:w="410"/>
      </w:tblGrid>
      <w:tr w:rsidR="00BA628F" w14:paraId="11E66BB3" w14:textId="77777777" w:rsidTr="002C180E">
        <w:tc>
          <w:tcPr>
            <w:tcW w:w="450" w:type="dxa"/>
          </w:tcPr>
          <w:p w14:paraId="11E66B9F" w14:textId="77777777" w:rsidR="00BA628F" w:rsidRDefault="00BA628F">
            <w:pPr>
              <w:pStyle w:val="EMPTYCELLSTYLE"/>
            </w:pPr>
            <w:bookmarkStart w:id="0" w:name="JR_PAGE_ANCHOR_0_1"/>
            <w:bookmarkEnd w:id="0"/>
          </w:p>
        </w:tc>
        <w:tc>
          <w:tcPr>
            <w:tcW w:w="40" w:type="dxa"/>
            <w:gridSpan w:val="2"/>
          </w:tcPr>
          <w:p w14:paraId="11E66BA0" w14:textId="77777777" w:rsidR="00BA628F" w:rsidRDefault="00BA628F">
            <w:pPr>
              <w:pStyle w:val="EMPTYCELLSTYLE"/>
            </w:pPr>
          </w:p>
        </w:tc>
        <w:tc>
          <w:tcPr>
            <w:tcW w:w="980" w:type="dxa"/>
            <w:gridSpan w:val="3"/>
          </w:tcPr>
          <w:p w14:paraId="11E66BA1" w14:textId="77777777" w:rsidR="00BA628F" w:rsidRDefault="00BA628F">
            <w:pPr>
              <w:pStyle w:val="EMPTYCELLSTYLE"/>
            </w:pPr>
          </w:p>
        </w:tc>
        <w:tc>
          <w:tcPr>
            <w:tcW w:w="870" w:type="dxa"/>
            <w:gridSpan w:val="9"/>
          </w:tcPr>
          <w:p w14:paraId="11E66BA2" w14:textId="77777777" w:rsidR="00BA628F" w:rsidRDefault="00BA628F">
            <w:pPr>
              <w:pStyle w:val="EMPTYCELLSTYLE"/>
            </w:pPr>
          </w:p>
        </w:tc>
        <w:tc>
          <w:tcPr>
            <w:tcW w:w="40" w:type="dxa"/>
            <w:gridSpan w:val="2"/>
          </w:tcPr>
          <w:p w14:paraId="11E66BA3" w14:textId="77777777" w:rsidR="00BA628F" w:rsidRDefault="00BA628F">
            <w:pPr>
              <w:pStyle w:val="EMPTYCELLSTYLE"/>
            </w:pPr>
          </w:p>
        </w:tc>
        <w:tc>
          <w:tcPr>
            <w:tcW w:w="260" w:type="dxa"/>
          </w:tcPr>
          <w:p w14:paraId="11E66BA4" w14:textId="77777777" w:rsidR="00BA628F" w:rsidRDefault="00BA628F">
            <w:pPr>
              <w:pStyle w:val="EMPTYCELLSTYLE"/>
            </w:pPr>
          </w:p>
        </w:tc>
        <w:tc>
          <w:tcPr>
            <w:tcW w:w="40" w:type="dxa"/>
            <w:gridSpan w:val="2"/>
          </w:tcPr>
          <w:p w14:paraId="11E66BA5" w14:textId="77777777" w:rsidR="00BA628F" w:rsidRDefault="00BA628F">
            <w:pPr>
              <w:pStyle w:val="EMPTYCELLSTYLE"/>
            </w:pPr>
          </w:p>
        </w:tc>
        <w:tc>
          <w:tcPr>
            <w:tcW w:w="2100" w:type="dxa"/>
            <w:gridSpan w:val="40"/>
          </w:tcPr>
          <w:p w14:paraId="11E66BA6" w14:textId="77777777" w:rsidR="00BA628F" w:rsidRDefault="00BA628F">
            <w:pPr>
              <w:pStyle w:val="EMPTYCELLSTYLE"/>
            </w:pPr>
          </w:p>
        </w:tc>
        <w:tc>
          <w:tcPr>
            <w:tcW w:w="40" w:type="dxa"/>
          </w:tcPr>
          <w:p w14:paraId="11E66BA7" w14:textId="77777777" w:rsidR="00BA628F" w:rsidRDefault="00BA628F">
            <w:pPr>
              <w:pStyle w:val="EMPTYCELLSTYLE"/>
            </w:pPr>
          </w:p>
        </w:tc>
        <w:tc>
          <w:tcPr>
            <w:tcW w:w="1520" w:type="dxa"/>
            <w:gridSpan w:val="41"/>
          </w:tcPr>
          <w:p w14:paraId="11E66BA8" w14:textId="77777777" w:rsidR="00BA628F" w:rsidRDefault="00BA628F">
            <w:pPr>
              <w:pStyle w:val="EMPTYCELLSTYLE"/>
            </w:pPr>
          </w:p>
        </w:tc>
        <w:tc>
          <w:tcPr>
            <w:tcW w:w="120" w:type="dxa"/>
            <w:gridSpan w:val="2"/>
          </w:tcPr>
          <w:p w14:paraId="11E66BA9" w14:textId="77777777" w:rsidR="00BA628F" w:rsidRDefault="00BA628F">
            <w:pPr>
              <w:pStyle w:val="EMPTYCELLSTYLE"/>
            </w:pPr>
          </w:p>
        </w:tc>
        <w:tc>
          <w:tcPr>
            <w:tcW w:w="340" w:type="dxa"/>
            <w:gridSpan w:val="10"/>
          </w:tcPr>
          <w:p w14:paraId="11E66BAA" w14:textId="77777777" w:rsidR="00BA628F" w:rsidRDefault="00BA628F">
            <w:pPr>
              <w:pStyle w:val="EMPTYCELLSTYLE"/>
            </w:pPr>
          </w:p>
        </w:tc>
        <w:tc>
          <w:tcPr>
            <w:tcW w:w="40" w:type="dxa"/>
          </w:tcPr>
          <w:p w14:paraId="11E66BAB" w14:textId="77777777" w:rsidR="00BA628F" w:rsidRDefault="00BA628F">
            <w:pPr>
              <w:pStyle w:val="EMPTYCELLSTYLE"/>
            </w:pPr>
          </w:p>
        </w:tc>
        <w:tc>
          <w:tcPr>
            <w:tcW w:w="2180" w:type="dxa"/>
            <w:gridSpan w:val="30"/>
          </w:tcPr>
          <w:p w14:paraId="11E66BAC" w14:textId="77777777" w:rsidR="00BA628F" w:rsidRDefault="00BA628F">
            <w:pPr>
              <w:pStyle w:val="EMPTYCELLSTYLE"/>
            </w:pPr>
          </w:p>
        </w:tc>
        <w:tc>
          <w:tcPr>
            <w:tcW w:w="600" w:type="dxa"/>
            <w:gridSpan w:val="9"/>
          </w:tcPr>
          <w:p w14:paraId="11E66BAD" w14:textId="77777777" w:rsidR="00BA628F" w:rsidRDefault="00BA628F">
            <w:pPr>
              <w:pStyle w:val="EMPTYCELLSTYLE"/>
            </w:pPr>
          </w:p>
        </w:tc>
        <w:tc>
          <w:tcPr>
            <w:tcW w:w="1140" w:type="dxa"/>
            <w:gridSpan w:val="21"/>
          </w:tcPr>
          <w:p w14:paraId="11E66BAE" w14:textId="77777777" w:rsidR="00BA628F" w:rsidRDefault="00BA628F">
            <w:pPr>
              <w:pStyle w:val="EMPTYCELLSTYLE"/>
            </w:pPr>
          </w:p>
        </w:tc>
        <w:tc>
          <w:tcPr>
            <w:tcW w:w="260" w:type="dxa"/>
            <w:gridSpan w:val="14"/>
          </w:tcPr>
          <w:p w14:paraId="11E66BAF" w14:textId="77777777" w:rsidR="00BA628F" w:rsidRDefault="00BA628F">
            <w:pPr>
              <w:pStyle w:val="EMPTYCELLSTYLE"/>
            </w:pPr>
          </w:p>
        </w:tc>
        <w:tc>
          <w:tcPr>
            <w:tcW w:w="40" w:type="dxa"/>
          </w:tcPr>
          <w:p w14:paraId="11E66BB0" w14:textId="77777777" w:rsidR="00BA628F" w:rsidRDefault="00BA628F">
            <w:pPr>
              <w:pStyle w:val="EMPTYCELLSTYLE"/>
            </w:pPr>
          </w:p>
        </w:tc>
        <w:tc>
          <w:tcPr>
            <w:tcW w:w="299" w:type="dxa"/>
            <w:gridSpan w:val="10"/>
          </w:tcPr>
          <w:p w14:paraId="11E66BB1" w14:textId="77777777" w:rsidR="00BA628F" w:rsidRDefault="00BA628F">
            <w:pPr>
              <w:pStyle w:val="EMPTYCELLSTYLE"/>
            </w:pPr>
          </w:p>
        </w:tc>
        <w:tc>
          <w:tcPr>
            <w:tcW w:w="599" w:type="dxa"/>
            <w:gridSpan w:val="14"/>
          </w:tcPr>
          <w:p w14:paraId="11E66BB2" w14:textId="77777777" w:rsidR="00BA628F" w:rsidRDefault="00BA628F">
            <w:pPr>
              <w:pStyle w:val="EMPTYCELLSTYLE"/>
            </w:pPr>
          </w:p>
        </w:tc>
      </w:tr>
      <w:tr w:rsidR="00BA628F" w14:paraId="11E66BB8" w14:textId="77777777" w:rsidTr="002C180E">
        <w:trPr>
          <w:gridAfter w:val="9"/>
          <w:wAfter w:w="810" w:type="dxa"/>
          <w:trHeight w:hRule="exact" w:val="480"/>
        </w:trPr>
        <w:tc>
          <w:tcPr>
            <w:tcW w:w="450" w:type="dxa"/>
          </w:tcPr>
          <w:p w14:paraId="11E66BB4" w14:textId="77777777" w:rsidR="00BA628F" w:rsidRDefault="00BA628F">
            <w:pPr>
              <w:pStyle w:val="EMPTYCELLSTYLE"/>
            </w:pPr>
          </w:p>
        </w:tc>
        <w:tc>
          <w:tcPr>
            <w:tcW w:w="10100" w:type="dxa"/>
            <w:gridSpan w:val="168"/>
            <w:tcMar>
              <w:top w:w="0" w:type="dxa"/>
              <w:left w:w="0" w:type="dxa"/>
              <w:bottom w:w="0" w:type="dxa"/>
              <w:right w:w="0" w:type="dxa"/>
            </w:tcMar>
          </w:tcPr>
          <w:p w14:paraId="11E66BB5" w14:textId="77777777" w:rsidR="00BA628F" w:rsidRDefault="0050071D">
            <w:r>
              <w:rPr>
                <w:rFonts w:ascii="DejaVu Sans" w:eastAsia="DejaVu Sans" w:hAnsi="DejaVu Sans" w:cs="DejaVu Sans"/>
                <w:b/>
                <w:color w:val="000000"/>
                <w:sz w:val="38"/>
              </w:rPr>
              <w:t>Action Plan</w:t>
            </w:r>
          </w:p>
        </w:tc>
        <w:tc>
          <w:tcPr>
            <w:tcW w:w="299" w:type="dxa"/>
            <w:gridSpan w:val="9"/>
          </w:tcPr>
          <w:p w14:paraId="11E66BB6" w14:textId="77777777" w:rsidR="00BA628F" w:rsidRDefault="00BA628F">
            <w:pPr>
              <w:pStyle w:val="EMPTYCELLSTYLE"/>
            </w:pPr>
          </w:p>
        </w:tc>
        <w:tc>
          <w:tcPr>
            <w:tcW w:w="599" w:type="dxa"/>
            <w:gridSpan w:val="27"/>
          </w:tcPr>
          <w:p w14:paraId="11E66BB7" w14:textId="77777777" w:rsidR="00BA628F" w:rsidRDefault="00BA628F">
            <w:pPr>
              <w:pStyle w:val="EMPTYCELLSTYLE"/>
            </w:pPr>
          </w:p>
        </w:tc>
      </w:tr>
      <w:tr w:rsidR="00BA628F" w14:paraId="11E66BCD" w14:textId="77777777" w:rsidTr="002C180E">
        <w:trPr>
          <w:trHeight w:hRule="exact" w:val="400"/>
        </w:trPr>
        <w:tc>
          <w:tcPr>
            <w:tcW w:w="450" w:type="dxa"/>
          </w:tcPr>
          <w:p w14:paraId="11E66BB9" w14:textId="77777777" w:rsidR="00BA628F" w:rsidRDefault="00BA628F">
            <w:pPr>
              <w:pStyle w:val="EMPTYCELLSTYLE"/>
            </w:pPr>
          </w:p>
        </w:tc>
        <w:tc>
          <w:tcPr>
            <w:tcW w:w="40" w:type="dxa"/>
            <w:gridSpan w:val="2"/>
          </w:tcPr>
          <w:p w14:paraId="11E66BBA" w14:textId="77777777" w:rsidR="00BA628F" w:rsidRDefault="00BA628F">
            <w:pPr>
              <w:pStyle w:val="EMPTYCELLSTYLE"/>
            </w:pPr>
          </w:p>
        </w:tc>
        <w:tc>
          <w:tcPr>
            <w:tcW w:w="980" w:type="dxa"/>
            <w:gridSpan w:val="3"/>
          </w:tcPr>
          <w:p w14:paraId="11E66BBB" w14:textId="77777777" w:rsidR="00BA628F" w:rsidRDefault="00BA628F">
            <w:pPr>
              <w:pStyle w:val="EMPTYCELLSTYLE"/>
            </w:pPr>
          </w:p>
        </w:tc>
        <w:tc>
          <w:tcPr>
            <w:tcW w:w="870" w:type="dxa"/>
            <w:gridSpan w:val="9"/>
          </w:tcPr>
          <w:p w14:paraId="11E66BBC" w14:textId="77777777" w:rsidR="00BA628F" w:rsidRDefault="00BA628F">
            <w:pPr>
              <w:pStyle w:val="EMPTYCELLSTYLE"/>
            </w:pPr>
          </w:p>
        </w:tc>
        <w:tc>
          <w:tcPr>
            <w:tcW w:w="40" w:type="dxa"/>
            <w:gridSpan w:val="2"/>
          </w:tcPr>
          <w:p w14:paraId="11E66BBD" w14:textId="77777777" w:rsidR="00BA628F" w:rsidRDefault="00BA628F">
            <w:pPr>
              <w:pStyle w:val="EMPTYCELLSTYLE"/>
            </w:pPr>
          </w:p>
        </w:tc>
        <w:tc>
          <w:tcPr>
            <w:tcW w:w="260" w:type="dxa"/>
          </w:tcPr>
          <w:p w14:paraId="11E66BBE" w14:textId="77777777" w:rsidR="00BA628F" w:rsidRDefault="00BA628F">
            <w:pPr>
              <w:pStyle w:val="EMPTYCELLSTYLE"/>
            </w:pPr>
          </w:p>
        </w:tc>
        <w:tc>
          <w:tcPr>
            <w:tcW w:w="40" w:type="dxa"/>
            <w:gridSpan w:val="2"/>
          </w:tcPr>
          <w:p w14:paraId="11E66BBF" w14:textId="77777777" w:rsidR="00BA628F" w:rsidRDefault="00BA628F">
            <w:pPr>
              <w:pStyle w:val="EMPTYCELLSTYLE"/>
            </w:pPr>
          </w:p>
        </w:tc>
        <w:tc>
          <w:tcPr>
            <w:tcW w:w="2100" w:type="dxa"/>
            <w:gridSpan w:val="40"/>
          </w:tcPr>
          <w:p w14:paraId="11E66BC0" w14:textId="77777777" w:rsidR="00BA628F" w:rsidRDefault="00BA628F">
            <w:pPr>
              <w:pStyle w:val="EMPTYCELLSTYLE"/>
            </w:pPr>
          </w:p>
        </w:tc>
        <w:tc>
          <w:tcPr>
            <w:tcW w:w="40" w:type="dxa"/>
          </w:tcPr>
          <w:p w14:paraId="11E66BC1" w14:textId="77777777" w:rsidR="00BA628F" w:rsidRDefault="00BA628F">
            <w:pPr>
              <w:pStyle w:val="EMPTYCELLSTYLE"/>
            </w:pPr>
          </w:p>
        </w:tc>
        <w:tc>
          <w:tcPr>
            <w:tcW w:w="1520" w:type="dxa"/>
            <w:gridSpan w:val="41"/>
          </w:tcPr>
          <w:p w14:paraId="11E66BC2" w14:textId="77777777" w:rsidR="00BA628F" w:rsidRDefault="00BA628F">
            <w:pPr>
              <w:pStyle w:val="EMPTYCELLSTYLE"/>
            </w:pPr>
          </w:p>
        </w:tc>
        <w:tc>
          <w:tcPr>
            <w:tcW w:w="120" w:type="dxa"/>
            <w:gridSpan w:val="2"/>
          </w:tcPr>
          <w:p w14:paraId="11E66BC3" w14:textId="77777777" w:rsidR="00BA628F" w:rsidRDefault="00BA628F">
            <w:pPr>
              <w:pStyle w:val="EMPTYCELLSTYLE"/>
            </w:pPr>
          </w:p>
        </w:tc>
        <w:tc>
          <w:tcPr>
            <w:tcW w:w="340" w:type="dxa"/>
            <w:gridSpan w:val="10"/>
          </w:tcPr>
          <w:p w14:paraId="11E66BC4" w14:textId="77777777" w:rsidR="00BA628F" w:rsidRDefault="00BA628F">
            <w:pPr>
              <w:pStyle w:val="EMPTYCELLSTYLE"/>
            </w:pPr>
          </w:p>
        </w:tc>
        <w:tc>
          <w:tcPr>
            <w:tcW w:w="40" w:type="dxa"/>
          </w:tcPr>
          <w:p w14:paraId="11E66BC5" w14:textId="77777777" w:rsidR="00BA628F" w:rsidRDefault="00BA628F">
            <w:pPr>
              <w:pStyle w:val="EMPTYCELLSTYLE"/>
            </w:pPr>
          </w:p>
        </w:tc>
        <w:tc>
          <w:tcPr>
            <w:tcW w:w="2180" w:type="dxa"/>
            <w:gridSpan w:val="30"/>
          </w:tcPr>
          <w:p w14:paraId="11E66BC6" w14:textId="77777777" w:rsidR="00BA628F" w:rsidRDefault="00BA628F">
            <w:pPr>
              <w:pStyle w:val="EMPTYCELLSTYLE"/>
            </w:pPr>
          </w:p>
        </w:tc>
        <w:tc>
          <w:tcPr>
            <w:tcW w:w="600" w:type="dxa"/>
            <w:gridSpan w:val="9"/>
          </w:tcPr>
          <w:p w14:paraId="11E66BC7" w14:textId="77777777" w:rsidR="00BA628F" w:rsidRDefault="00BA628F">
            <w:pPr>
              <w:pStyle w:val="EMPTYCELLSTYLE"/>
            </w:pPr>
          </w:p>
        </w:tc>
        <w:tc>
          <w:tcPr>
            <w:tcW w:w="1140" w:type="dxa"/>
            <w:gridSpan w:val="21"/>
          </w:tcPr>
          <w:p w14:paraId="11E66BC8" w14:textId="77777777" w:rsidR="00BA628F" w:rsidRDefault="00BA628F">
            <w:pPr>
              <w:pStyle w:val="EMPTYCELLSTYLE"/>
            </w:pPr>
          </w:p>
        </w:tc>
        <w:tc>
          <w:tcPr>
            <w:tcW w:w="260" w:type="dxa"/>
            <w:gridSpan w:val="14"/>
          </w:tcPr>
          <w:p w14:paraId="11E66BC9" w14:textId="77777777" w:rsidR="00BA628F" w:rsidRDefault="00BA628F">
            <w:pPr>
              <w:pStyle w:val="EMPTYCELLSTYLE"/>
            </w:pPr>
          </w:p>
        </w:tc>
        <w:tc>
          <w:tcPr>
            <w:tcW w:w="40" w:type="dxa"/>
          </w:tcPr>
          <w:p w14:paraId="11E66BCA" w14:textId="77777777" w:rsidR="00BA628F" w:rsidRDefault="00BA628F">
            <w:pPr>
              <w:pStyle w:val="EMPTYCELLSTYLE"/>
            </w:pPr>
          </w:p>
        </w:tc>
        <w:tc>
          <w:tcPr>
            <w:tcW w:w="299" w:type="dxa"/>
            <w:gridSpan w:val="10"/>
          </w:tcPr>
          <w:p w14:paraId="11E66BCB" w14:textId="77777777" w:rsidR="00BA628F" w:rsidRDefault="00BA628F">
            <w:pPr>
              <w:pStyle w:val="EMPTYCELLSTYLE"/>
            </w:pPr>
          </w:p>
        </w:tc>
        <w:tc>
          <w:tcPr>
            <w:tcW w:w="599" w:type="dxa"/>
            <w:gridSpan w:val="14"/>
          </w:tcPr>
          <w:p w14:paraId="11E66BCC" w14:textId="77777777" w:rsidR="00BA628F" w:rsidRDefault="00BA628F">
            <w:pPr>
              <w:pStyle w:val="EMPTYCELLSTYLE"/>
            </w:pPr>
          </w:p>
        </w:tc>
      </w:tr>
      <w:tr w:rsidR="00BA628F" w14:paraId="11E66BD3" w14:textId="77777777" w:rsidTr="002C180E">
        <w:trPr>
          <w:gridAfter w:val="9"/>
          <w:wAfter w:w="810" w:type="dxa"/>
          <w:trHeight w:hRule="exact" w:val="800"/>
        </w:trPr>
        <w:tc>
          <w:tcPr>
            <w:tcW w:w="450" w:type="dxa"/>
          </w:tcPr>
          <w:p w14:paraId="11E66BCE" w14:textId="77777777" w:rsidR="00BA628F" w:rsidRDefault="00BA628F">
            <w:pPr>
              <w:pStyle w:val="EMPTYCELLSTYLE"/>
            </w:pPr>
          </w:p>
        </w:tc>
        <w:tc>
          <w:tcPr>
            <w:tcW w:w="1890" w:type="dxa"/>
            <w:gridSpan w:val="14"/>
            <w:tcMar>
              <w:top w:w="0" w:type="dxa"/>
              <w:left w:w="0" w:type="dxa"/>
              <w:bottom w:w="0" w:type="dxa"/>
              <w:right w:w="0" w:type="dxa"/>
            </w:tcMar>
          </w:tcPr>
          <w:p w14:paraId="11E66BCF" w14:textId="7CD0B5A4" w:rsidR="00BA628F" w:rsidRDefault="0050071D">
            <w:r>
              <w:rPr>
                <w:rFonts w:ascii="DejaVu Sans" w:eastAsia="DejaVu Sans" w:hAnsi="DejaVu Sans" w:cs="DejaVu Sans"/>
                <w:b/>
                <w:color w:val="008080"/>
                <w:sz w:val="34"/>
              </w:rPr>
              <w:t>Gran</w:t>
            </w:r>
            <w:r w:rsidR="002C180E">
              <w:rPr>
                <w:rFonts w:ascii="DejaVu Sans" w:eastAsia="DejaVu Sans" w:hAnsi="DejaVu Sans" w:cs="DejaVu Sans"/>
                <w:b/>
                <w:color w:val="008080"/>
                <w:sz w:val="34"/>
              </w:rPr>
              <w:t>te</w:t>
            </w:r>
            <w:r>
              <w:rPr>
                <w:rFonts w:ascii="DejaVu Sans" w:eastAsia="DejaVu Sans" w:hAnsi="DejaVu Sans" w:cs="DejaVu Sans"/>
                <w:b/>
                <w:color w:val="008080"/>
                <w:sz w:val="34"/>
              </w:rPr>
              <w:t>e:</w:t>
            </w:r>
          </w:p>
        </w:tc>
        <w:tc>
          <w:tcPr>
            <w:tcW w:w="8210" w:type="dxa"/>
            <w:gridSpan w:val="154"/>
            <w:tcMar>
              <w:top w:w="0" w:type="dxa"/>
              <w:left w:w="0" w:type="dxa"/>
              <w:bottom w:w="0" w:type="dxa"/>
              <w:right w:w="0" w:type="dxa"/>
            </w:tcMar>
          </w:tcPr>
          <w:p w14:paraId="11E66BD0" w14:textId="77777777" w:rsidR="00BA628F" w:rsidRDefault="0050071D">
            <w:r>
              <w:rPr>
                <w:rFonts w:ascii="DejaVu Sans" w:eastAsia="DejaVu Sans" w:hAnsi="DejaVu Sans" w:cs="DejaVu Sans"/>
                <w:b/>
                <w:color w:val="008080"/>
                <w:sz w:val="34"/>
              </w:rPr>
              <w:t>South Carolina-DAODAS</w:t>
            </w:r>
          </w:p>
        </w:tc>
        <w:tc>
          <w:tcPr>
            <w:tcW w:w="299" w:type="dxa"/>
            <w:gridSpan w:val="9"/>
          </w:tcPr>
          <w:p w14:paraId="11E66BD1" w14:textId="77777777" w:rsidR="00BA628F" w:rsidRDefault="00BA628F">
            <w:pPr>
              <w:pStyle w:val="EMPTYCELLSTYLE"/>
            </w:pPr>
          </w:p>
        </w:tc>
        <w:tc>
          <w:tcPr>
            <w:tcW w:w="599" w:type="dxa"/>
            <w:gridSpan w:val="27"/>
          </w:tcPr>
          <w:p w14:paraId="11E66BD2" w14:textId="77777777" w:rsidR="00BA628F" w:rsidRDefault="00BA628F">
            <w:pPr>
              <w:pStyle w:val="EMPTYCELLSTYLE"/>
            </w:pPr>
          </w:p>
        </w:tc>
      </w:tr>
      <w:tr w:rsidR="00BA628F" w14:paraId="11E66BE8" w14:textId="77777777" w:rsidTr="002C180E">
        <w:trPr>
          <w:trHeight w:hRule="exact" w:val="80"/>
        </w:trPr>
        <w:tc>
          <w:tcPr>
            <w:tcW w:w="450" w:type="dxa"/>
          </w:tcPr>
          <w:p w14:paraId="11E66BD4" w14:textId="77777777" w:rsidR="00BA628F" w:rsidRDefault="00BA628F">
            <w:pPr>
              <w:pStyle w:val="EMPTYCELLSTYLE"/>
            </w:pPr>
          </w:p>
        </w:tc>
        <w:tc>
          <w:tcPr>
            <w:tcW w:w="40" w:type="dxa"/>
            <w:gridSpan w:val="2"/>
          </w:tcPr>
          <w:p w14:paraId="11E66BD5" w14:textId="77777777" w:rsidR="00BA628F" w:rsidRDefault="00BA628F">
            <w:pPr>
              <w:pStyle w:val="EMPTYCELLSTYLE"/>
            </w:pPr>
          </w:p>
        </w:tc>
        <w:tc>
          <w:tcPr>
            <w:tcW w:w="980" w:type="dxa"/>
            <w:gridSpan w:val="3"/>
          </w:tcPr>
          <w:p w14:paraId="11E66BD6" w14:textId="77777777" w:rsidR="00BA628F" w:rsidRDefault="00BA628F">
            <w:pPr>
              <w:pStyle w:val="EMPTYCELLSTYLE"/>
            </w:pPr>
          </w:p>
        </w:tc>
        <w:tc>
          <w:tcPr>
            <w:tcW w:w="870" w:type="dxa"/>
            <w:gridSpan w:val="9"/>
          </w:tcPr>
          <w:p w14:paraId="11E66BD7" w14:textId="77777777" w:rsidR="00BA628F" w:rsidRDefault="00BA628F">
            <w:pPr>
              <w:pStyle w:val="EMPTYCELLSTYLE"/>
            </w:pPr>
          </w:p>
        </w:tc>
        <w:tc>
          <w:tcPr>
            <w:tcW w:w="40" w:type="dxa"/>
            <w:gridSpan w:val="2"/>
          </w:tcPr>
          <w:p w14:paraId="11E66BD8" w14:textId="77777777" w:rsidR="00BA628F" w:rsidRDefault="00BA628F">
            <w:pPr>
              <w:pStyle w:val="EMPTYCELLSTYLE"/>
            </w:pPr>
          </w:p>
        </w:tc>
        <w:tc>
          <w:tcPr>
            <w:tcW w:w="260" w:type="dxa"/>
          </w:tcPr>
          <w:p w14:paraId="11E66BD9" w14:textId="77777777" w:rsidR="00BA628F" w:rsidRDefault="00BA628F">
            <w:pPr>
              <w:pStyle w:val="EMPTYCELLSTYLE"/>
            </w:pPr>
          </w:p>
        </w:tc>
        <w:tc>
          <w:tcPr>
            <w:tcW w:w="40" w:type="dxa"/>
            <w:gridSpan w:val="2"/>
          </w:tcPr>
          <w:p w14:paraId="11E66BDA" w14:textId="77777777" w:rsidR="00BA628F" w:rsidRDefault="00BA628F">
            <w:pPr>
              <w:pStyle w:val="EMPTYCELLSTYLE"/>
            </w:pPr>
          </w:p>
        </w:tc>
        <w:tc>
          <w:tcPr>
            <w:tcW w:w="2100" w:type="dxa"/>
            <w:gridSpan w:val="40"/>
          </w:tcPr>
          <w:p w14:paraId="11E66BDB" w14:textId="77777777" w:rsidR="00BA628F" w:rsidRDefault="00BA628F">
            <w:pPr>
              <w:pStyle w:val="EMPTYCELLSTYLE"/>
            </w:pPr>
          </w:p>
        </w:tc>
        <w:tc>
          <w:tcPr>
            <w:tcW w:w="40" w:type="dxa"/>
          </w:tcPr>
          <w:p w14:paraId="11E66BDC" w14:textId="77777777" w:rsidR="00BA628F" w:rsidRDefault="00BA628F">
            <w:pPr>
              <w:pStyle w:val="EMPTYCELLSTYLE"/>
            </w:pPr>
          </w:p>
        </w:tc>
        <w:tc>
          <w:tcPr>
            <w:tcW w:w="1520" w:type="dxa"/>
            <w:gridSpan w:val="41"/>
          </w:tcPr>
          <w:p w14:paraId="11E66BDD" w14:textId="77777777" w:rsidR="00BA628F" w:rsidRDefault="00BA628F">
            <w:pPr>
              <w:pStyle w:val="EMPTYCELLSTYLE"/>
            </w:pPr>
          </w:p>
        </w:tc>
        <w:tc>
          <w:tcPr>
            <w:tcW w:w="120" w:type="dxa"/>
            <w:gridSpan w:val="2"/>
          </w:tcPr>
          <w:p w14:paraId="11E66BDE" w14:textId="77777777" w:rsidR="00BA628F" w:rsidRDefault="00BA628F">
            <w:pPr>
              <w:pStyle w:val="EMPTYCELLSTYLE"/>
            </w:pPr>
          </w:p>
        </w:tc>
        <w:tc>
          <w:tcPr>
            <w:tcW w:w="340" w:type="dxa"/>
            <w:gridSpan w:val="10"/>
          </w:tcPr>
          <w:p w14:paraId="11E66BDF" w14:textId="77777777" w:rsidR="00BA628F" w:rsidRDefault="00BA628F">
            <w:pPr>
              <w:pStyle w:val="EMPTYCELLSTYLE"/>
            </w:pPr>
          </w:p>
        </w:tc>
        <w:tc>
          <w:tcPr>
            <w:tcW w:w="40" w:type="dxa"/>
          </w:tcPr>
          <w:p w14:paraId="11E66BE0" w14:textId="77777777" w:rsidR="00BA628F" w:rsidRDefault="00BA628F">
            <w:pPr>
              <w:pStyle w:val="EMPTYCELLSTYLE"/>
            </w:pPr>
          </w:p>
        </w:tc>
        <w:tc>
          <w:tcPr>
            <w:tcW w:w="2180" w:type="dxa"/>
            <w:gridSpan w:val="30"/>
          </w:tcPr>
          <w:p w14:paraId="11E66BE1" w14:textId="77777777" w:rsidR="00BA628F" w:rsidRDefault="00BA628F">
            <w:pPr>
              <w:pStyle w:val="EMPTYCELLSTYLE"/>
            </w:pPr>
          </w:p>
        </w:tc>
        <w:tc>
          <w:tcPr>
            <w:tcW w:w="600" w:type="dxa"/>
            <w:gridSpan w:val="9"/>
          </w:tcPr>
          <w:p w14:paraId="11E66BE2" w14:textId="77777777" w:rsidR="00BA628F" w:rsidRDefault="00BA628F">
            <w:pPr>
              <w:pStyle w:val="EMPTYCELLSTYLE"/>
            </w:pPr>
          </w:p>
        </w:tc>
        <w:tc>
          <w:tcPr>
            <w:tcW w:w="1140" w:type="dxa"/>
            <w:gridSpan w:val="21"/>
          </w:tcPr>
          <w:p w14:paraId="11E66BE3" w14:textId="77777777" w:rsidR="00BA628F" w:rsidRDefault="00BA628F">
            <w:pPr>
              <w:pStyle w:val="EMPTYCELLSTYLE"/>
            </w:pPr>
          </w:p>
        </w:tc>
        <w:tc>
          <w:tcPr>
            <w:tcW w:w="260" w:type="dxa"/>
            <w:gridSpan w:val="14"/>
          </w:tcPr>
          <w:p w14:paraId="11E66BE4" w14:textId="77777777" w:rsidR="00BA628F" w:rsidRDefault="00BA628F">
            <w:pPr>
              <w:pStyle w:val="EMPTYCELLSTYLE"/>
            </w:pPr>
          </w:p>
        </w:tc>
        <w:tc>
          <w:tcPr>
            <w:tcW w:w="40" w:type="dxa"/>
          </w:tcPr>
          <w:p w14:paraId="11E66BE5" w14:textId="77777777" w:rsidR="00BA628F" w:rsidRDefault="00BA628F">
            <w:pPr>
              <w:pStyle w:val="EMPTYCELLSTYLE"/>
            </w:pPr>
          </w:p>
        </w:tc>
        <w:tc>
          <w:tcPr>
            <w:tcW w:w="299" w:type="dxa"/>
            <w:gridSpan w:val="10"/>
          </w:tcPr>
          <w:p w14:paraId="11E66BE6" w14:textId="77777777" w:rsidR="00BA628F" w:rsidRDefault="00BA628F">
            <w:pPr>
              <w:pStyle w:val="EMPTYCELLSTYLE"/>
            </w:pPr>
          </w:p>
        </w:tc>
        <w:tc>
          <w:tcPr>
            <w:tcW w:w="599" w:type="dxa"/>
            <w:gridSpan w:val="14"/>
          </w:tcPr>
          <w:p w14:paraId="11E66BE7" w14:textId="77777777" w:rsidR="00BA628F" w:rsidRDefault="00BA628F">
            <w:pPr>
              <w:pStyle w:val="EMPTYCELLSTYLE"/>
            </w:pPr>
          </w:p>
        </w:tc>
      </w:tr>
      <w:tr w:rsidR="00BA628F" w14:paraId="11E66BEE" w14:textId="77777777" w:rsidTr="002C180E">
        <w:trPr>
          <w:gridAfter w:val="9"/>
          <w:wAfter w:w="810" w:type="dxa"/>
          <w:trHeight w:hRule="exact" w:val="420"/>
        </w:trPr>
        <w:tc>
          <w:tcPr>
            <w:tcW w:w="450" w:type="dxa"/>
          </w:tcPr>
          <w:p w14:paraId="11E66BE9" w14:textId="77777777" w:rsidR="00BA628F" w:rsidRDefault="00BA628F">
            <w:pPr>
              <w:pStyle w:val="EMPTYCELLSTYLE"/>
            </w:pPr>
          </w:p>
        </w:tc>
        <w:tc>
          <w:tcPr>
            <w:tcW w:w="1890" w:type="dxa"/>
            <w:gridSpan w:val="14"/>
            <w:tcMar>
              <w:top w:w="0" w:type="dxa"/>
              <w:left w:w="0" w:type="dxa"/>
              <w:bottom w:w="0" w:type="dxa"/>
              <w:right w:w="0" w:type="dxa"/>
            </w:tcMar>
            <w:vAlign w:val="bottom"/>
          </w:tcPr>
          <w:p w14:paraId="11E66BEA" w14:textId="77777777" w:rsidR="00BA628F" w:rsidRDefault="0050071D">
            <w:r>
              <w:rPr>
                <w:rFonts w:ascii="DejaVu Sans" w:eastAsia="DejaVu Sans" w:hAnsi="DejaVu Sans" w:cs="DejaVu Sans"/>
                <w:b/>
                <w:color w:val="008080"/>
                <w:sz w:val="34"/>
              </w:rPr>
              <w:t>Grant:</w:t>
            </w:r>
          </w:p>
        </w:tc>
        <w:tc>
          <w:tcPr>
            <w:tcW w:w="8210" w:type="dxa"/>
            <w:gridSpan w:val="154"/>
            <w:tcMar>
              <w:top w:w="0" w:type="dxa"/>
              <w:left w:w="0" w:type="dxa"/>
              <w:bottom w:w="0" w:type="dxa"/>
              <w:right w:w="0" w:type="dxa"/>
            </w:tcMar>
            <w:vAlign w:val="bottom"/>
          </w:tcPr>
          <w:p w14:paraId="11E66BEB" w14:textId="77777777" w:rsidR="00BA628F" w:rsidRDefault="0050071D">
            <w:bookmarkStart w:id="1" w:name="Title"/>
            <w:bookmarkEnd w:id="1"/>
            <w:r>
              <w:rPr>
                <w:rFonts w:ascii="DejaVu Sans" w:eastAsia="DejaVu Sans" w:hAnsi="DejaVu Sans" w:cs="DejaVu Sans"/>
                <w:b/>
                <w:color w:val="008080"/>
                <w:sz w:val="34"/>
              </w:rPr>
              <w:t>RHP-SC</w:t>
            </w:r>
          </w:p>
        </w:tc>
        <w:tc>
          <w:tcPr>
            <w:tcW w:w="299" w:type="dxa"/>
            <w:gridSpan w:val="9"/>
          </w:tcPr>
          <w:p w14:paraId="11E66BEC" w14:textId="77777777" w:rsidR="00BA628F" w:rsidRDefault="00BA628F">
            <w:pPr>
              <w:pStyle w:val="EMPTYCELLSTYLE"/>
            </w:pPr>
          </w:p>
        </w:tc>
        <w:tc>
          <w:tcPr>
            <w:tcW w:w="599" w:type="dxa"/>
            <w:gridSpan w:val="27"/>
          </w:tcPr>
          <w:p w14:paraId="11E66BED" w14:textId="77777777" w:rsidR="00BA628F" w:rsidRDefault="00BA628F">
            <w:pPr>
              <w:pStyle w:val="EMPTYCELLSTYLE"/>
            </w:pPr>
          </w:p>
        </w:tc>
      </w:tr>
      <w:tr w:rsidR="00BA628F" w14:paraId="11E66C03" w14:textId="77777777" w:rsidTr="002C180E">
        <w:trPr>
          <w:trHeight w:hRule="exact" w:val="320"/>
        </w:trPr>
        <w:tc>
          <w:tcPr>
            <w:tcW w:w="450" w:type="dxa"/>
          </w:tcPr>
          <w:p w14:paraId="11E66BEF" w14:textId="77777777" w:rsidR="00BA628F" w:rsidRDefault="00BA628F">
            <w:pPr>
              <w:pStyle w:val="EMPTYCELLSTYLE"/>
            </w:pPr>
          </w:p>
        </w:tc>
        <w:tc>
          <w:tcPr>
            <w:tcW w:w="40" w:type="dxa"/>
            <w:gridSpan w:val="2"/>
          </w:tcPr>
          <w:p w14:paraId="11E66BF0" w14:textId="77777777" w:rsidR="00BA628F" w:rsidRDefault="00BA628F">
            <w:pPr>
              <w:pStyle w:val="EMPTYCELLSTYLE"/>
            </w:pPr>
          </w:p>
        </w:tc>
        <w:tc>
          <w:tcPr>
            <w:tcW w:w="980" w:type="dxa"/>
            <w:gridSpan w:val="3"/>
          </w:tcPr>
          <w:p w14:paraId="11E66BF1" w14:textId="77777777" w:rsidR="00BA628F" w:rsidRDefault="00BA628F">
            <w:pPr>
              <w:pStyle w:val="EMPTYCELLSTYLE"/>
            </w:pPr>
          </w:p>
        </w:tc>
        <w:tc>
          <w:tcPr>
            <w:tcW w:w="870" w:type="dxa"/>
            <w:gridSpan w:val="9"/>
          </w:tcPr>
          <w:p w14:paraId="11E66BF2" w14:textId="77777777" w:rsidR="00BA628F" w:rsidRDefault="00BA628F">
            <w:pPr>
              <w:pStyle w:val="EMPTYCELLSTYLE"/>
            </w:pPr>
          </w:p>
        </w:tc>
        <w:tc>
          <w:tcPr>
            <w:tcW w:w="40" w:type="dxa"/>
            <w:gridSpan w:val="2"/>
          </w:tcPr>
          <w:p w14:paraId="11E66BF3" w14:textId="77777777" w:rsidR="00BA628F" w:rsidRDefault="00BA628F">
            <w:pPr>
              <w:pStyle w:val="EMPTYCELLSTYLE"/>
            </w:pPr>
          </w:p>
        </w:tc>
        <w:tc>
          <w:tcPr>
            <w:tcW w:w="260" w:type="dxa"/>
          </w:tcPr>
          <w:p w14:paraId="11E66BF4" w14:textId="77777777" w:rsidR="00BA628F" w:rsidRDefault="00BA628F">
            <w:pPr>
              <w:pStyle w:val="EMPTYCELLSTYLE"/>
            </w:pPr>
          </w:p>
        </w:tc>
        <w:tc>
          <w:tcPr>
            <w:tcW w:w="40" w:type="dxa"/>
            <w:gridSpan w:val="2"/>
          </w:tcPr>
          <w:p w14:paraId="11E66BF5" w14:textId="77777777" w:rsidR="00BA628F" w:rsidRDefault="00BA628F">
            <w:pPr>
              <w:pStyle w:val="EMPTYCELLSTYLE"/>
            </w:pPr>
          </w:p>
        </w:tc>
        <w:tc>
          <w:tcPr>
            <w:tcW w:w="2100" w:type="dxa"/>
            <w:gridSpan w:val="40"/>
          </w:tcPr>
          <w:p w14:paraId="11E66BF6" w14:textId="77777777" w:rsidR="00BA628F" w:rsidRDefault="00BA628F">
            <w:pPr>
              <w:pStyle w:val="EMPTYCELLSTYLE"/>
            </w:pPr>
          </w:p>
        </w:tc>
        <w:tc>
          <w:tcPr>
            <w:tcW w:w="40" w:type="dxa"/>
          </w:tcPr>
          <w:p w14:paraId="11E66BF7" w14:textId="77777777" w:rsidR="00BA628F" w:rsidRDefault="00BA628F">
            <w:pPr>
              <w:pStyle w:val="EMPTYCELLSTYLE"/>
            </w:pPr>
          </w:p>
        </w:tc>
        <w:tc>
          <w:tcPr>
            <w:tcW w:w="1520" w:type="dxa"/>
            <w:gridSpan w:val="41"/>
          </w:tcPr>
          <w:p w14:paraId="11E66BF8" w14:textId="77777777" w:rsidR="00BA628F" w:rsidRDefault="00BA628F">
            <w:pPr>
              <w:pStyle w:val="EMPTYCELLSTYLE"/>
            </w:pPr>
          </w:p>
        </w:tc>
        <w:tc>
          <w:tcPr>
            <w:tcW w:w="120" w:type="dxa"/>
            <w:gridSpan w:val="2"/>
          </w:tcPr>
          <w:p w14:paraId="11E66BF9" w14:textId="77777777" w:rsidR="00BA628F" w:rsidRDefault="00BA628F">
            <w:pPr>
              <w:pStyle w:val="EMPTYCELLSTYLE"/>
            </w:pPr>
          </w:p>
        </w:tc>
        <w:tc>
          <w:tcPr>
            <w:tcW w:w="340" w:type="dxa"/>
            <w:gridSpan w:val="10"/>
          </w:tcPr>
          <w:p w14:paraId="11E66BFA" w14:textId="77777777" w:rsidR="00BA628F" w:rsidRDefault="00BA628F">
            <w:pPr>
              <w:pStyle w:val="EMPTYCELLSTYLE"/>
            </w:pPr>
          </w:p>
        </w:tc>
        <w:tc>
          <w:tcPr>
            <w:tcW w:w="40" w:type="dxa"/>
          </w:tcPr>
          <w:p w14:paraId="11E66BFB" w14:textId="77777777" w:rsidR="00BA628F" w:rsidRDefault="00BA628F">
            <w:pPr>
              <w:pStyle w:val="EMPTYCELLSTYLE"/>
            </w:pPr>
          </w:p>
        </w:tc>
        <w:tc>
          <w:tcPr>
            <w:tcW w:w="2180" w:type="dxa"/>
            <w:gridSpan w:val="30"/>
          </w:tcPr>
          <w:p w14:paraId="11E66BFC" w14:textId="77777777" w:rsidR="00BA628F" w:rsidRDefault="00BA628F">
            <w:pPr>
              <w:pStyle w:val="EMPTYCELLSTYLE"/>
            </w:pPr>
          </w:p>
        </w:tc>
        <w:tc>
          <w:tcPr>
            <w:tcW w:w="600" w:type="dxa"/>
            <w:gridSpan w:val="9"/>
          </w:tcPr>
          <w:p w14:paraId="11E66BFD" w14:textId="77777777" w:rsidR="00BA628F" w:rsidRDefault="00BA628F">
            <w:pPr>
              <w:pStyle w:val="EMPTYCELLSTYLE"/>
            </w:pPr>
          </w:p>
        </w:tc>
        <w:tc>
          <w:tcPr>
            <w:tcW w:w="1140" w:type="dxa"/>
            <w:gridSpan w:val="21"/>
          </w:tcPr>
          <w:p w14:paraId="11E66BFE" w14:textId="77777777" w:rsidR="00BA628F" w:rsidRDefault="00BA628F">
            <w:pPr>
              <w:pStyle w:val="EMPTYCELLSTYLE"/>
            </w:pPr>
          </w:p>
        </w:tc>
        <w:tc>
          <w:tcPr>
            <w:tcW w:w="260" w:type="dxa"/>
            <w:gridSpan w:val="14"/>
          </w:tcPr>
          <w:p w14:paraId="11E66BFF" w14:textId="77777777" w:rsidR="00BA628F" w:rsidRDefault="00BA628F">
            <w:pPr>
              <w:pStyle w:val="EMPTYCELLSTYLE"/>
            </w:pPr>
          </w:p>
        </w:tc>
        <w:tc>
          <w:tcPr>
            <w:tcW w:w="40" w:type="dxa"/>
          </w:tcPr>
          <w:p w14:paraId="11E66C00" w14:textId="77777777" w:rsidR="00BA628F" w:rsidRDefault="00BA628F">
            <w:pPr>
              <w:pStyle w:val="EMPTYCELLSTYLE"/>
            </w:pPr>
          </w:p>
        </w:tc>
        <w:tc>
          <w:tcPr>
            <w:tcW w:w="299" w:type="dxa"/>
            <w:gridSpan w:val="10"/>
          </w:tcPr>
          <w:p w14:paraId="11E66C01" w14:textId="77777777" w:rsidR="00BA628F" w:rsidRDefault="00BA628F">
            <w:pPr>
              <w:pStyle w:val="EMPTYCELLSTYLE"/>
            </w:pPr>
          </w:p>
        </w:tc>
        <w:tc>
          <w:tcPr>
            <w:tcW w:w="599" w:type="dxa"/>
            <w:gridSpan w:val="14"/>
          </w:tcPr>
          <w:p w14:paraId="11E66C02" w14:textId="77777777" w:rsidR="00BA628F" w:rsidRDefault="00BA628F">
            <w:pPr>
              <w:pStyle w:val="EMPTYCELLSTYLE"/>
            </w:pPr>
          </w:p>
        </w:tc>
      </w:tr>
      <w:tr w:rsidR="00BA628F" w14:paraId="11E66C08" w14:textId="77777777" w:rsidTr="002C180E">
        <w:trPr>
          <w:gridAfter w:val="9"/>
          <w:wAfter w:w="810" w:type="dxa"/>
          <w:trHeight w:hRule="exact" w:val="20"/>
        </w:trPr>
        <w:tc>
          <w:tcPr>
            <w:tcW w:w="450" w:type="dxa"/>
          </w:tcPr>
          <w:p w14:paraId="11E66C04"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6C05" w14:textId="77777777" w:rsidR="00BA628F" w:rsidRDefault="00BA628F">
            <w:pPr>
              <w:pStyle w:val="EMPTYCELLSTYLE"/>
            </w:pPr>
          </w:p>
        </w:tc>
        <w:tc>
          <w:tcPr>
            <w:tcW w:w="299" w:type="dxa"/>
            <w:gridSpan w:val="9"/>
          </w:tcPr>
          <w:p w14:paraId="11E66C06" w14:textId="77777777" w:rsidR="00BA628F" w:rsidRDefault="00BA628F">
            <w:pPr>
              <w:pStyle w:val="EMPTYCELLSTYLE"/>
            </w:pPr>
          </w:p>
        </w:tc>
        <w:tc>
          <w:tcPr>
            <w:tcW w:w="599" w:type="dxa"/>
            <w:gridSpan w:val="27"/>
          </w:tcPr>
          <w:p w14:paraId="11E66C07" w14:textId="77777777" w:rsidR="00BA628F" w:rsidRDefault="00BA628F">
            <w:pPr>
              <w:pStyle w:val="EMPTYCELLSTYLE"/>
            </w:pPr>
          </w:p>
        </w:tc>
      </w:tr>
      <w:tr w:rsidR="00BA628F" w14:paraId="11E66C1D" w14:textId="77777777" w:rsidTr="002C180E">
        <w:trPr>
          <w:trHeight w:hRule="exact" w:val="520"/>
        </w:trPr>
        <w:tc>
          <w:tcPr>
            <w:tcW w:w="450" w:type="dxa"/>
          </w:tcPr>
          <w:p w14:paraId="11E66C09" w14:textId="77777777" w:rsidR="00BA628F" w:rsidRDefault="00BA628F">
            <w:pPr>
              <w:pStyle w:val="EMPTYCELLSTYLE"/>
            </w:pPr>
          </w:p>
        </w:tc>
        <w:tc>
          <w:tcPr>
            <w:tcW w:w="40" w:type="dxa"/>
            <w:gridSpan w:val="2"/>
          </w:tcPr>
          <w:p w14:paraId="11E66C0A" w14:textId="77777777" w:rsidR="00BA628F" w:rsidRDefault="00BA628F">
            <w:pPr>
              <w:pStyle w:val="EMPTYCELLSTYLE"/>
            </w:pPr>
          </w:p>
        </w:tc>
        <w:tc>
          <w:tcPr>
            <w:tcW w:w="980" w:type="dxa"/>
            <w:gridSpan w:val="3"/>
          </w:tcPr>
          <w:p w14:paraId="11E66C0B" w14:textId="77777777" w:rsidR="00BA628F" w:rsidRDefault="00BA628F">
            <w:pPr>
              <w:pStyle w:val="EMPTYCELLSTYLE"/>
            </w:pPr>
          </w:p>
        </w:tc>
        <w:tc>
          <w:tcPr>
            <w:tcW w:w="870" w:type="dxa"/>
            <w:gridSpan w:val="9"/>
          </w:tcPr>
          <w:p w14:paraId="11E66C0C" w14:textId="77777777" w:rsidR="00BA628F" w:rsidRDefault="00BA628F">
            <w:pPr>
              <w:pStyle w:val="EMPTYCELLSTYLE"/>
            </w:pPr>
          </w:p>
        </w:tc>
        <w:tc>
          <w:tcPr>
            <w:tcW w:w="40" w:type="dxa"/>
            <w:gridSpan w:val="2"/>
          </w:tcPr>
          <w:p w14:paraId="11E66C0D" w14:textId="77777777" w:rsidR="00BA628F" w:rsidRDefault="00BA628F">
            <w:pPr>
              <w:pStyle w:val="EMPTYCELLSTYLE"/>
            </w:pPr>
          </w:p>
        </w:tc>
        <w:tc>
          <w:tcPr>
            <w:tcW w:w="260" w:type="dxa"/>
          </w:tcPr>
          <w:p w14:paraId="11E66C0E" w14:textId="77777777" w:rsidR="00BA628F" w:rsidRDefault="00BA628F">
            <w:pPr>
              <w:pStyle w:val="EMPTYCELLSTYLE"/>
            </w:pPr>
          </w:p>
        </w:tc>
        <w:tc>
          <w:tcPr>
            <w:tcW w:w="40" w:type="dxa"/>
            <w:gridSpan w:val="2"/>
          </w:tcPr>
          <w:p w14:paraId="11E66C0F" w14:textId="77777777" w:rsidR="00BA628F" w:rsidRDefault="00BA628F">
            <w:pPr>
              <w:pStyle w:val="EMPTYCELLSTYLE"/>
            </w:pPr>
          </w:p>
        </w:tc>
        <w:tc>
          <w:tcPr>
            <w:tcW w:w="2100" w:type="dxa"/>
            <w:gridSpan w:val="40"/>
          </w:tcPr>
          <w:p w14:paraId="11E66C10" w14:textId="77777777" w:rsidR="00BA628F" w:rsidRDefault="00BA628F">
            <w:pPr>
              <w:pStyle w:val="EMPTYCELLSTYLE"/>
            </w:pPr>
          </w:p>
        </w:tc>
        <w:tc>
          <w:tcPr>
            <w:tcW w:w="40" w:type="dxa"/>
          </w:tcPr>
          <w:p w14:paraId="11E66C11" w14:textId="77777777" w:rsidR="00BA628F" w:rsidRDefault="00BA628F">
            <w:pPr>
              <w:pStyle w:val="EMPTYCELLSTYLE"/>
            </w:pPr>
          </w:p>
        </w:tc>
        <w:tc>
          <w:tcPr>
            <w:tcW w:w="1520" w:type="dxa"/>
            <w:gridSpan w:val="41"/>
          </w:tcPr>
          <w:p w14:paraId="11E66C12" w14:textId="77777777" w:rsidR="00BA628F" w:rsidRDefault="00BA628F">
            <w:pPr>
              <w:pStyle w:val="EMPTYCELLSTYLE"/>
            </w:pPr>
          </w:p>
        </w:tc>
        <w:tc>
          <w:tcPr>
            <w:tcW w:w="120" w:type="dxa"/>
            <w:gridSpan w:val="2"/>
          </w:tcPr>
          <w:p w14:paraId="11E66C13" w14:textId="77777777" w:rsidR="00BA628F" w:rsidRDefault="00BA628F">
            <w:pPr>
              <w:pStyle w:val="EMPTYCELLSTYLE"/>
            </w:pPr>
          </w:p>
        </w:tc>
        <w:tc>
          <w:tcPr>
            <w:tcW w:w="340" w:type="dxa"/>
            <w:gridSpan w:val="10"/>
          </w:tcPr>
          <w:p w14:paraId="11E66C14" w14:textId="77777777" w:rsidR="00BA628F" w:rsidRDefault="00BA628F">
            <w:pPr>
              <w:pStyle w:val="EMPTYCELLSTYLE"/>
            </w:pPr>
          </w:p>
        </w:tc>
        <w:tc>
          <w:tcPr>
            <w:tcW w:w="40" w:type="dxa"/>
          </w:tcPr>
          <w:p w14:paraId="11E66C15" w14:textId="77777777" w:rsidR="00BA628F" w:rsidRDefault="00BA628F">
            <w:pPr>
              <w:pStyle w:val="EMPTYCELLSTYLE"/>
            </w:pPr>
          </w:p>
        </w:tc>
        <w:tc>
          <w:tcPr>
            <w:tcW w:w="2180" w:type="dxa"/>
            <w:gridSpan w:val="30"/>
          </w:tcPr>
          <w:p w14:paraId="11E66C16" w14:textId="77777777" w:rsidR="00BA628F" w:rsidRDefault="00BA628F">
            <w:pPr>
              <w:pStyle w:val="EMPTYCELLSTYLE"/>
            </w:pPr>
          </w:p>
        </w:tc>
        <w:tc>
          <w:tcPr>
            <w:tcW w:w="600" w:type="dxa"/>
            <w:gridSpan w:val="9"/>
          </w:tcPr>
          <w:p w14:paraId="11E66C17" w14:textId="77777777" w:rsidR="00BA628F" w:rsidRDefault="00BA628F">
            <w:pPr>
              <w:pStyle w:val="EMPTYCELLSTYLE"/>
            </w:pPr>
          </w:p>
        </w:tc>
        <w:tc>
          <w:tcPr>
            <w:tcW w:w="1140" w:type="dxa"/>
            <w:gridSpan w:val="21"/>
          </w:tcPr>
          <w:p w14:paraId="11E66C18" w14:textId="77777777" w:rsidR="00BA628F" w:rsidRDefault="00BA628F">
            <w:pPr>
              <w:pStyle w:val="EMPTYCELLSTYLE"/>
            </w:pPr>
          </w:p>
        </w:tc>
        <w:tc>
          <w:tcPr>
            <w:tcW w:w="260" w:type="dxa"/>
            <w:gridSpan w:val="14"/>
          </w:tcPr>
          <w:p w14:paraId="11E66C19" w14:textId="77777777" w:rsidR="00BA628F" w:rsidRDefault="00BA628F">
            <w:pPr>
              <w:pStyle w:val="EMPTYCELLSTYLE"/>
            </w:pPr>
          </w:p>
        </w:tc>
        <w:tc>
          <w:tcPr>
            <w:tcW w:w="40" w:type="dxa"/>
          </w:tcPr>
          <w:p w14:paraId="11E66C1A" w14:textId="77777777" w:rsidR="00BA628F" w:rsidRDefault="00BA628F">
            <w:pPr>
              <w:pStyle w:val="EMPTYCELLSTYLE"/>
            </w:pPr>
          </w:p>
        </w:tc>
        <w:tc>
          <w:tcPr>
            <w:tcW w:w="299" w:type="dxa"/>
            <w:gridSpan w:val="10"/>
          </w:tcPr>
          <w:p w14:paraId="11E66C1B" w14:textId="77777777" w:rsidR="00BA628F" w:rsidRDefault="00BA628F">
            <w:pPr>
              <w:pStyle w:val="EMPTYCELLSTYLE"/>
            </w:pPr>
          </w:p>
        </w:tc>
        <w:tc>
          <w:tcPr>
            <w:tcW w:w="599" w:type="dxa"/>
            <w:gridSpan w:val="14"/>
          </w:tcPr>
          <w:p w14:paraId="11E66C1C" w14:textId="77777777" w:rsidR="00BA628F" w:rsidRDefault="00BA628F">
            <w:pPr>
              <w:pStyle w:val="EMPTYCELLSTYLE"/>
            </w:pPr>
          </w:p>
        </w:tc>
      </w:tr>
      <w:tr w:rsidR="00BA628F" w14:paraId="11E66C27" w14:textId="77777777" w:rsidTr="002C180E">
        <w:trPr>
          <w:gridAfter w:val="9"/>
          <w:wAfter w:w="810" w:type="dxa"/>
          <w:trHeight w:hRule="exact" w:val="300"/>
        </w:trPr>
        <w:tc>
          <w:tcPr>
            <w:tcW w:w="450" w:type="dxa"/>
          </w:tcPr>
          <w:p w14:paraId="11E66C1E" w14:textId="77777777" w:rsidR="00BA628F" w:rsidRDefault="00BA628F">
            <w:pPr>
              <w:pStyle w:val="EMPTYCELLSTYLE"/>
            </w:pPr>
          </w:p>
        </w:tc>
        <w:tc>
          <w:tcPr>
            <w:tcW w:w="1420" w:type="dxa"/>
            <w:gridSpan w:val="7"/>
            <w:tcMar>
              <w:top w:w="0" w:type="dxa"/>
              <w:left w:w="0" w:type="dxa"/>
              <w:bottom w:w="0" w:type="dxa"/>
              <w:right w:w="0" w:type="dxa"/>
            </w:tcMar>
          </w:tcPr>
          <w:p w14:paraId="11E66C1F" w14:textId="77777777" w:rsidR="00BA628F" w:rsidRDefault="0050071D">
            <w:r>
              <w:rPr>
                <w:rFonts w:ascii="DejaVu Sans" w:eastAsia="DejaVu Sans" w:hAnsi="DejaVu Sans" w:cs="DejaVu Sans"/>
                <w:b/>
                <w:color w:val="000000"/>
              </w:rPr>
              <w:t>Status:</w:t>
            </w:r>
          </w:p>
        </w:tc>
        <w:tc>
          <w:tcPr>
            <w:tcW w:w="260" w:type="dxa"/>
            <w:gridSpan w:val="3"/>
          </w:tcPr>
          <w:p w14:paraId="11E66C20" w14:textId="77777777" w:rsidR="00BA628F" w:rsidRDefault="00BA628F">
            <w:pPr>
              <w:pStyle w:val="EMPTYCELLSTYLE"/>
            </w:pPr>
          </w:p>
        </w:tc>
        <w:tc>
          <w:tcPr>
            <w:tcW w:w="6980" w:type="dxa"/>
            <w:gridSpan w:val="138"/>
            <w:tcMar>
              <w:top w:w="0" w:type="dxa"/>
              <w:left w:w="0" w:type="dxa"/>
              <w:bottom w:w="0" w:type="dxa"/>
              <w:right w:w="0" w:type="dxa"/>
            </w:tcMar>
          </w:tcPr>
          <w:p w14:paraId="11E66C21" w14:textId="77777777" w:rsidR="00BA628F" w:rsidRDefault="0050071D">
            <w:r>
              <w:rPr>
                <w:rFonts w:ascii="DejaVu Sans" w:eastAsia="DejaVu Sans" w:hAnsi="DejaVu Sans" w:cs="DejaVu Sans"/>
                <w:color w:val="000000"/>
                <w:sz w:val="18"/>
              </w:rPr>
              <w:t>Modified - Resubmit When Ready</w:t>
            </w:r>
          </w:p>
        </w:tc>
        <w:tc>
          <w:tcPr>
            <w:tcW w:w="1140" w:type="dxa"/>
            <w:gridSpan w:val="7"/>
          </w:tcPr>
          <w:p w14:paraId="11E66C22" w14:textId="77777777" w:rsidR="00BA628F" w:rsidRDefault="00BA628F">
            <w:pPr>
              <w:pStyle w:val="EMPTYCELLSTYLE"/>
            </w:pPr>
          </w:p>
        </w:tc>
        <w:tc>
          <w:tcPr>
            <w:tcW w:w="260" w:type="dxa"/>
            <w:gridSpan w:val="11"/>
          </w:tcPr>
          <w:p w14:paraId="11E66C23" w14:textId="77777777" w:rsidR="00BA628F" w:rsidRDefault="00BA628F">
            <w:pPr>
              <w:pStyle w:val="EMPTYCELLSTYLE"/>
            </w:pPr>
          </w:p>
        </w:tc>
        <w:tc>
          <w:tcPr>
            <w:tcW w:w="40" w:type="dxa"/>
            <w:gridSpan w:val="2"/>
          </w:tcPr>
          <w:p w14:paraId="11E66C24" w14:textId="77777777" w:rsidR="00BA628F" w:rsidRDefault="00BA628F">
            <w:pPr>
              <w:pStyle w:val="EMPTYCELLSTYLE"/>
            </w:pPr>
          </w:p>
        </w:tc>
        <w:tc>
          <w:tcPr>
            <w:tcW w:w="299" w:type="dxa"/>
            <w:gridSpan w:val="9"/>
          </w:tcPr>
          <w:p w14:paraId="11E66C25" w14:textId="77777777" w:rsidR="00BA628F" w:rsidRDefault="00BA628F">
            <w:pPr>
              <w:pStyle w:val="EMPTYCELLSTYLE"/>
            </w:pPr>
          </w:p>
        </w:tc>
        <w:tc>
          <w:tcPr>
            <w:tcW w:w="599" w:type="dxa"/>
            <w:gridSpan w:val="27"/>
          </w:tcPr>
          <w:p w14:paraId="11E66C26" w14:textId="77777777" w:rsidR="00BA628F" w:rsidRDefault="00BA628F">
            <w:pPr>
              <w:pStyle w:val="EMPTYCELLSTYLE"/>
            </w:pPr>
          </w:p>
        </w:tc>
      </w:tr>
      <w:tr w:rsidR="00BA628F" w14:paraId="11E66C3C" w14:textId="77777777" w:rsidTr="002C180E">
        <w:trPr>
          <w:trHeight w:hRule="exact" w:val="20"/>
        </w:trPr>
        <w:tc>
          <w:tcPr>
            <w:tcW w:w="450" w:type="dxa"/>
          </w:tcPr>
          <w:p w14:paraId="11E66C28" w14:textId="77777777" w:rsidR="00BA628F" w:rsidRDefault="00BA628F">
            <w:pPr>
              <w:pStyle w:val="EMPTYCELLSTYLE"/>
            </w:pPr>
          </w:p>
        </w:tc>
        <w:tc>
          <w:tcPr>
            <w:tcW w:w="40" w:type="dxa"/>
            <w:gridSpan w:val="2"/>
          </w:tcPr>
          <w:p w14:paraId="11E66C29" w14:textId="77777777" w:rsidR="00BA628F" w:rsidRDefault="00BA628F">
            <w:pPr>
              <w:pStyle w:val="EMPTYCELLSTYLE"/>
            </w:pPr>
          </w:p>
        </w:tc>
        <w:tc>
          <w:tcPr>
            <w:tcW w:w="980" w:type="dxa"/>
            <w:gridSpan w:val="3"/>
          </w:tcPr>
          <w:p w14:paraId="11E66C2A" w14:textId="77777777" w:rsidR="00BA628F" w:rsidRDefault="00BA628F">
            <w:pPr>
              <w:pStyle w:val="EMPTYCELLSTYLE"/>
            </w:pPr>
          </w:p>
        </w:tc>
        <w:tc>
          <w:tcPr>
            <w:tcW w:w="870" w:type="dxa"/>
            <w:gridSpan w:val="9"/>
          </w:tcPr>
          <w:p w14:paraId="11E66C2B" w14:textId="77777777" w:rsidR="00BA628F" w:rsidRDefault="00BA628F">
            <w:pPr>
              <w:pStyle w:val="EMPTYCELLSTYLE"/>
            </w:pPr>
          </w:p>
        </w:tc>
        <w:tc>
          <w:tcPr>
            <w:tcW w:w="40" w:type="dxa"/>
            <w:gridSpan w:val="2"/>
          </w:tcPr>
          <w:p w14:paraId="11E66C2C" w14:textId="77777777" w:rsidR="00BA628F" w:rsidRDefault="00BA628F">
            <w:pPr>
              <w:pStyle w:val="EMPTYCELLSTYLE"/>
            </w:pPr>
          </w:p>
        </w:tc>
        <w:tc>
          <w:tcPr>
            <w:tcW w:w="260" w:type="dxa"/>
          </w:tcPr>
          <w:p w14:paraId="11E66C2D" w14:textId="77777777" w:rsidR="00BA628F" w:rsidRDefault="00BA628F">
            <w:pPr>
              <w:pStyle w:val="EMPTYCELLSTYLE"/>
            </w:pPr>
          </w:p>
        </w:tc>
        <w:tc>
          <w:tcPr>
            <w:tcW w:w="40" w:type="dxa"/>
            <w:gridSpan w:val="2"/>
          </w:tcPr>
          <w:p w14:paraId="11E66C2E" w14:textId="77777777" w:rsidR="00BA628F" w:rsidRDefault="00BA628F">
            <w:pPr>
              <w:pStyle w:val="EMPTYCELLSTYLE"/>
            </w:pPr>
          </w:p>
        </w:tc>
        <w:tc>
          <w:tcPr>
            <w:tcW w:w="2100" w:type="dxa"/>
            <w:gridSpan w:val="40"/>
          </w:tcPr>
          <w:p w14:paraId="11E66C2F" w14:textId="77777777" w:rsidR="00BA628F" w:rsidRDefault="00BA628F">
            <w:pPr>
              <w:pStyle w:val="EMPTYCELLSTYLE"/>
            </w:pPr>
          </w:p>
        </w:tc>
        <w:tc>
          <w:tcPr>
            <w:tcW w:w="40" w:type="dxa"/>
          </w:tcPr>
          <w:p w14:paraId="11E66C30" w14:textId="77777777" w:rsidR="00BA628F" w:rsidRDefault="00BA628F">
            <w:pPr>
              <w:pStyle w:val="EMPTYCELLSTYLE"/>
            </w:pPr>
          </w:p>
        </w:tc>
        <w:tc>
          <w:tcPr>
            <w:tcW w:w="1520" w:type="dxa"/>
            <w:gridSpan w:val="41"/>
          </w:tcPr>
          <w:p w14:paraId="11E66C31" w14:textId="77777777" w:rsidR="00BA628F" w:rsidRDefault="00BA628F">
            <w:pPr>
              <w:pStyle w:val="EMPTYCELLSTYLE"/>
            </w:pPr>
          </w:p>
        </w:tc>
        <w:tc>
          <w:tcPr>
            <w:tcW w:w="120" w:type="dxa"/>
            <w:gridSpan w:val="2"/>
          </w:tcPr>
          <w:p w14:paraId="11E66C32" w14:textId="77777777" w:rsidR="00BA628F" w:rsidRDefault="00BA628F">
            <w:pPr>
              <w:pStyle w:val="EMPTYCELLSTYLE"/>
            </w:pPr>
          </w:p>
        </w:tc>
        <w:tc>
          <w:tcPr>
            <w:tcW w:w="340" w:type="dxa"/>
            <w:gridSpan w:val="10"/>
          </w:tcPr>
          <w:p w14:paraId="11E66C33" w14:textId="77777777" w:rsidR="00BA628F" w:rsidRDefault="00BA628F">
            <w:pPr>
              <w:pStyle w:val="EMPTYCELLSTYLE"/>
            </w:pPr>
          </w:p>
        </w:tc>
        <w:tc>
          <w:tcPr>
            <w:tcW w:w="40" w:type="dxa"/>
          </w:tcPr>
          <w:p w14:paraId="11E66C34" w14:textId="77777777" w:rsidR="00BA628F" w:rsidRDefault="00BA628F">
            <w:pPr>
              <w:pStyle w:val="EMPTYCELLSTYLE"/>
            </w:pPr>
          </w:p>
        </w:tc>
        <w:tc>
          <w:tcPr>
            <w:tcW w:w="2180" w:type="dxa"/>
            <w:gridSpan w:val="30"/>
          </w:tcPr>
          <w:p w14:paraId="11E66C35" w14:textId="77777777" w:rsidR="00BA628F" w:rsidRDefault="00BA628F">
            <w:pPr>
              <w:pStyle w:val="EMPTYCELLSTYLE"/>
            </w:pPr>
          </w:p>
        </w:tc>
        <w:tc>
          <w:tcPr>
            <w:tcW w:w="600" w:type="dxa"/>
            <w:gridSpan w:val="9"/>
          </w:tcPr>
          <w:p w14:paraId="11E66C36" w14:textId="77777777" w:rsidR="00BA628F" w:rsidRDefault="00BA628F">
            <w:pPr>
              <w:pStyle w:val="EMPTYCELLSTYLE"/>
            </w:pPr>
          </w:p>
        </w:tc>
        <w:tc>
          <w:tcPr>
            <w:tcW w:w="1140" w:type="dxa"/>
            <w:gridSpan w:val="21"/>
          </w:tcPr>
          <w:p w14:paraId="11E66C37" w14:textId="77777777" w:rsidR="00BA628F" w:rsidRDefault="00BA628F">
            <w:pPr>
              <w:pStyle w:val="EMPTYCELLSTYLE"/>
            </w:pPr>
          </w:p>
        </w:tc>
        <w:tc>
          <w:tcPr>
            <w:tcW w:w="260" w:type="dxa"/>
            <w:gridSpan w:val="14"/>
          </w:tcPr>
          <w:p w14:paraId="11E66C38" w14:textId="77777777" w:rsidR="00BA628F" w:rsidRDefault="00BA628F">
            <w:pPr>
              <w:pStyle w:val="EMPTYCELLSTYLE"/>
            </w:pPr>
          </w:p>
        </w:tc>
        <w:tc>
          <w:tcPr>
            <w:tcW w:w="40" w:type="dxa"/>
          </w:tcPr>
          <w:p w14:paraId="11E66C39" w14:textId="77777777" w:rsidR="00BA628F" w:rsidRDefault="00BA628F">
            <w:pPr>
              <w:pStyle w:val="EMPTYCELLSTYLE"/>
            </w:pPr>
          </w:p>
        </w:tc>
        <w:tc>
          <w:tcPr>
            <w:tcW w:w="299" w:type="dxa"/>
            <w:gridSpan w:val="10"/>
          </w:tcPr>
          <w:p w14:paraId="11E66C3A" w14:textId="77777777" w:rsidR="00BA628F" w:rsidRDefault="00BA628F">
            <w:pPr>
              <w:pStyle w:val="EMPTYCELLSTYLE"/>
            </w:pPr>
          </w:p>
        </w:tc>
        <w:tc>
          <w:tcPr>
            <w:tcW w:w="599" w:type="dxa"/>
            <w:gridSpan w:val="14"/>
          </w:tcPr>
          <w:p w14:paraId="11E66C3B" w14:textId="77777777" w:rsidR="00BA628F" w:rsidRDefault="00BA628F">
            <w:pPr>
              <w:pStyle w:val="EMPTYCELLSTYLE"/>
            </w:pPr>
          </w:p>
        </w:tc>
      </w:tr>
      <w:tr w:rsidR="00BA628F" w14:paraId="11E66C47" w14:textId="77777777" w:rsidTr="002C180E">
        <w:trPr>
          <w:gridAfter w:val="9"/>
          <w:wAfter w:w="810" w:type="dxa"/>
          <w:trHeight w:hRule="exact" w:val="20"/>
        </w:trPr>
        <w:tc>
          <w:tcPr>
            <w:tcW w:w="450" w:type="dxa"/>
          </w:tcPr>
          <w:p w14:paraId="11E66C3D" w14:textId="77777777" w:rsidR="00BA628F" w:rsidRDefault="00BA628F">
            <w:pPr>
              <w:pStyle w:val="EMPTYCELLSTYLE"/>
            </w:pPr>
          </w:p>
        </w:tc>
        <w:tc>
          <w:tcPr>
            <w:tcW w:w="1720" w:type="dxa"/>
            <w:gridSpan w:val="11"/>
            <w:vMerge w:val="restart"/>
            <w:tcMar>
              <w:top w:w="0" w:type="dxa"/>
              <w:left w:w="0" w:type="dxa"/>
              <w:bottom w:w="0" w:type="dxa"/>
              <w:right w:w="0" w:type="dxa"/>
            </w:tcMar>
          </w:tcPr>
          <w:p w14:paraId="11E66C3E" w14:textId="77777777" w:rsidR="00BA628F" w:rsidRDefault="0050071D">
            <w:r>
              <w:rPr>
                <w:rFonts w:ascii="DejaVu Sans" w:eastAsia="DejaVu Sans" w:hAnsi="DejaVu Sans" w:cs="DejaVu Sans"/>
                <w:b/>
                <w:color w:val="000000"/>
              </w:rPr>
              <w:t>Grant Number</w:t>
            </w:r>
          </w:p>
        </w:tc>
        <w:tc>
          <w:tcPr>
            <w:tcW w:w="2100" w:type="dxa"/>
            <w:gridSpan w:val="41"/>
          </w:tcPr>
          <w:p w14:paraId="11E66C3F" w14:textId="77777777" w:rsidR="00BA628F" w:rsidRDefault="00BA628F">
            <w:pPr>
              <w:pStyle w:val="EMPTYCELLSTYLE"/>
            </w:pPr>
          </w:p>
        </w:tc>
        <w:tc>
          <w:tcPr>
            <w:tcW w:w="40" w:type="dxa"/>
            <w:gridSpan w:val="2"/>
          </w:tcPr>
          <w:p w14:paraId="11E66C40" w14:textId="77777777" w:rsidR="00BA628F" w:rsidRDefault="00BA628F">
            <w:pPr>
              <w:pStyle w:val="EMPTYCELLSTYLE"/>
            </w:pPr>
          </w:p>
        </w:tc>
        <w:tc>
          <w:tcPr>
            <w:tcW w:w="1640" w:type="dxa"/>
            <w:gridSpan w:val="35"/>
            <w:vMerge w:val="restart"/>
            <w:tcMar>
              <w:top w:w="0" w:type="dxa"/>
              <w:left w:w="0" w:type="dxa"/>
              <w:bottom w:w="0" w:type="dxa"/>
              <w:right w:w="0" w:type="dxa"/>
            </w:tcMar>
          </w:tcPr>
          <w:p w14:paraId="11E66C41" w14:textId="77777777" w:rsidR="00BA628F" w:rsidRDefault="0050071D">
            <w:r>
              <w:rPr>
                <w:rFonts w:ascii="DejaVu Sans" w:eastAsia="DejaVu Sans" w:hAnsi="DejaVu Sans" w:cs="DejaVu Sans"/>
                <w:b/>
                <w:color w:val="000000"/>
              </w:rPr>
              <w:t>Grant Award Amount</w:t>
            </w:r>
          </w:p>
        </w:tc>
        <w:tc>
          <w:tcPr>
            <w:tcW w:w="340" w:type="dxa"/>
            <w:gridSpan w:val="9"/>
          </w:tcPr>
          <w:p w14:paraId="11E66C42" w14:textId="77777777" w:rsidR="00BA628F" w:rsidRDefault="00BA628F">
            <w:pPr>
              <w:pStyle w:val="EMPTYCELLSTYLE"/>
            </w:pPr>
          </w:p>
        </w:tc>
        <w:tc>
          <w:tcPr>
            <w:tcW w:w="40" w:type="dxa"/>
            <w:gridSpan w:val="2"/>
          </w:tcPr>
          <w:p w14:paraId="11E66C43" w14:textId="77777777" w:rsidR="00BA628F" w:rsidRDefault="00BA628F">
            <w:pPr>
              <w:pStyle w:val="EMPTYCELLSTYLE"/>
            </w:pPr>
          </w:p>
        </w:tc>
        <w:tc>
          <w:tcPr>
            <w:tcW w:w="2180" w:type="dxa"/>
            <w:gridSpan w:val="34"/>
            <w:vMerge w:val="restart"/>
            <w:tcMar>
              <w:top w:w="0" w:type="dxa"/>
              <w:left w:w="0" w:type="dxa"/>
              <w:bottom w:w="0" w:type="dxa"/>
              <w:right w:w="0" w:type="dxa"/>
            </w:tcMar>
          </w:tcPr>
          <w:p w14:paraId="11E66C44" w14:textId="77777777" w:rsidR="00BA628F" w:rsidRDefault="0050071D">
            <w:r>
              <w:rPr>
                <w:rFonts w:ascii="DejaVu Sans" w:eastAsia="DejaVu Sans" w:hAnsi="DejaVu Sans" w:cs="DejaVu Sans"/>
                <w:b/>
                <w:color w:val="000000"/>
              </w:rPr>
              <w:t>Estimated PI/RL Funds</w:t>
            </w:r>
          </w:p>
        </w:tc>
        <w:tc>
          <w:tcPr>
            <w:tcW w:w="2339" w:type="dxa"/>
            <w:gridSpan w:val="43"/>
            <w:vMerge w:val="restart"/>
            <w:tcMar>
              <w:top w:w="0" w:type="dxa"/>
              <w:left w:w="0" w:type="dxa"/>
              <w:bottom w:w="0" w:type="dxa"/>
              <w:right w:w="0" w:type="dxa"/>
            </w:tcMar>
          </w:tcPr>
          <w:p w14:paraId="11E66C45" w14:textId="77777777" w:rsidR="00BA628F" w:rsidRDefault="0050071D">
            <w:r>
              <w:rPr>
                <w:rFonts w:ascii="DejaVu Sans" w:eastAsia="DejaVu Sans" w:hAnsi="DejaVu Sans" w:cs="DejaVu Sans"/>
                <w:b/>
                <w:color w:val="000000"/>
              </w:rPr>
              <w:t>Total Budget</w:t>
            </w:r>
          </w:p>
        </w:tc>
        <w:tc>
          <w:tcPr>
            <w:tcW w:w="599" w:type="dxa"/>
            <w:gridSpan w:val="27"/>
          </w:tcPr>
          <w:p w14:paraId="11E66C46" w14:textId="77777777" w:rsidR="00BA628F" w:rsidRDefault="00BA628F">
            <w:pPr>
              <w:pStyle w:val="EMPTYCELLSTYLE"/>
            </w:pPr>
          </w:p>
        </w:tc>
      </w:tr>
      <w:tr w:rsidR="00BA628F" w14:paraId="11E66C51" w14:textId="77777777" w:rsidTr="002C180E">
        <w:trPr>
          <w:gridAfter w:val="9"/>
          <w:wAfter w:w="810" w:type="dxa"/>
          <w:trHeight w:hRule="exact" w:val="480"/>
        </w:trPr>
        <w:tc>
          <w:tcPr>
            <w:tcW w:w="450" w:type="dxa"/>
          </w:tcPr>
          <w:p w14:paraId="11E66C48" w14:textId="77777777" w:rsidR="00BA628F" w:rsidRDefault="00BA628F">
            <w:pPr>
              <w:pStyle w:val="EMPTYCELLSTYLE"/>
            </w:pPr>
          </w:p>
        </w:tc>
        <w:tc>
          <w:tcPr>
            <w:tcW w:w="1720" w:type="dxa"/>
            <w:gridSpan w:val="11"/>
            <w:vMerge/>
            <w:tcMar>
              <w:top w:w="0" w:type="dxa"/>
              <w:left w:w="0" w:type="dxa"/>
              <w:bottom w:w="0" w:type="dxa"/>
              <w:right w:w="0" w:type="dxa"/>
            </w:tcMar>
          </w:tcPr>
          <w:p w14:paraId="11E66C49" w14:textId="77777777" w:rsidR="00BA628F" w:rsidRDefault="00BA628F">
            <w:pPr>
              <w:pStyle w:val="EMPTYCELLSTYLE"/>
            </w:pPr>
          </w:p>
        </w:tc>
        <w:tc>
          <w:tcPr>
            <w:tcW w:w="2140" w:type="dxa"/>
            <w:gridSpan w:val="43"/>
            <w:tcMar>
              <w:top w:w="0" w:type="dxa"/>
              <w:left w:w="0" w:type="dxa"/>
              <w:bottom w:w="0" w:type="dxa"/>
              <w:right w:w="0" w:type="dxa"/>
            </w:tcMar>
          </w:tcPr>
          <w:p w14:paraId="11E66C4A" w14:textId="77777777" w:rsidR="00BA628F" w:rsidRDefault="0050071D">
            <w:r>
              <w:rPr>
                <w:rFonts w:ascii="DejaVu Sans" w:eastAsia="DejaVu Sans" w:hAnsi="DejaVu Sans" w:cs="DejaVu Sans"/>
                <w:b/>
                <w:color w:val="000000"/>
              </w:rPr>
              <w:t>LOCCS Authorized Amount</w:t>
            </w:r>
          </w:p>
        </w:tc>
        <w:tc>
          <w:tcPr>
            <w:tcW w:w="1640" w:type="dxa"/>
            <w:gridSpan w:val="35"/>
            <w:vMerge/>
            <w:tcMar>
              <w:top w:w="0" w:type="dxa"/>
              <w:left w:w="0" w:type="dxa"/>
              <w:bottom w:w="0" w:type="dxa"/>
              <w:right w:w="0" w:type="dxa"/>
            </w:tcMar>
          </w:tcPr>
          <w:p w14:paraId="11E66C4B" w14:textId="77777777" w:rsidR="00BA628F" w:rsidRDefault="00BA628F">
            <w:pPr>
              <w:pStyle w:val="EMPTYCELLSTYLE"/>
            </w:pPr>
          </w:p>
        </w:tc>
        <w:tc>
          <w:tcPr>
            <w:tcW w:w="340" w:type="dxa"/>
            <w:gridSpan w:val="9"/>
          </w:tcPr>
          <w:p w14:paraId="11E66C4C" w14:textId="77777777" w:rsidR="00BA628F" w:rsidRDefault="00BA628F">
            <w:pPr>
              <w:pStyle w:val="EMPTYCELLSTYLE"/>
            </w:pPr>
          </w:p>
        </w:tc>
        <w:tc>
          <w:tcPr>
            <w:tcW w:w="40" w:type="dxa"/>
            <w:gridSpan w:val="2"/>
          </w:tcPr>
          <w:p w14:paraId="11E66C4D" w14:textId="77777777" w:rsidR="00BA628F" w:rsidRDefault="00BA628F">
            <w:pPr>
              <w:pStyle w:val="EMPTYCELLSTYLE"/>
            </w:pPr>
          </w:p>
        </w:tc>
        <w:tc>
          <w:tcPr>
            <w:tcW w:w="2180" w:type="dxa"/>
            <w:gridSpan w:val="34"/>
            <w:vMerge/>
            <w:tcMar>
              <w:top w:w="0" w:type="dxa"/>
              <w:left w:w="0" w:type="dxa"/>
              <w:bottom w:w="0" w:type="dxa"/>
              <w:right w:w="0" w:type="dxa"/>
            </w:tcMar>
          </w:tcPr>
          <w:p w14:paraId="11E66C4E" w14:textId="77777777" w:rsidR="00BA628F" w:rsidRDefault="00BA628F">
            <w:pPr>
              <w:pStyle w:val="EMPTYCELLSTYLE"/>
            </w:pPr>
          </w:p>
        </w:tc>
        <w:tc>
          <w:tcPr>
            <w:tcW w:w="2339" w:type="dxa"/>
            <w:gridSpan w:val="43"/>
            <w:vMerge/>
            <w:tcMar>
              <w:top w:w="0" w:type="dxa"/>
              <w:left w:w="0" w:type="dxa"/>
              <w:bottom w:w="0" w:type="dxa"/>
              <w:right w:w="0" w:type="dxa"/>
            </w:tcMar>
          </w:tcPr>
          <w:p w14:paraId="11E66C4F" w14:textId="77777777" w:rsidR="00BA628F" w:rsidRDefault="00BA628F">
            <w:pPr>
              <w:pStyle w:val="EMPTYCELLSTYLE"/>
            </w:pPr>
          </w:p>
        </w:tc>
        <w:tc>
          <w:tcPr>
            <w:tcW w:w="599" w:type="dxa"/>
            <w:gridSpan w:val="27"/>
          </w:tcPr>
          <w:p w14:paraId="11E66C50" w14:textId="77777777" w:rsidR="00BA628F" w:rsidRDefault="00BA628F">
            <w:pPr>
              <w:pStyle w:val="EMPTYCELLSTYLE"/>
            </w:pPr>
          </w:p>
        </w:tc>
      </w:tr>
      <w:tr w:rsidR="00BA628F" w14:paraId="11E66C65" w14:textId="77777777" w:rsidTr="002C180E">
        <w:trPr>
          <w:trHeight w:hRule="exact" w:val="20"/>
        </w:trPr>
        <w:tc>
          <w:tcPr>
            <w:tcW w:w="450" w:type="dxa"/>
          </w:tcPr>
          <w:p w14:paraId="11E66C52" w14:textId="77777777" w:rsidR="00BA628F" w:rsidRDefault="00BA628F">
            <w:pPr>
              <w:pStyle w:val="EMPTYCELLSTYLE"/>
            </w:pPr>
          </w:p>
        </w:tc>
        <w:tc>
          <w:tcPr>
            <w:tcW w:w="40" w:type="dxa"/>
            <w:gridSpan w:val="2"/>
          </w:tcPr>
          <w:p w14:paraId="11E66C53" w14:textId="77777777" w:rsidR="00BA628F" w:rsidRDefault="00BA628F">
            <w:pPr>
              <w:pStyle w:val="EMPTYCELLSTYLE"/>
            </w:pPr>
          </w:p>
        </w:tc>
        <w:tc>
          <w:tcPr>
            <w:tcW w:w="980" w:type="dxa"/>
            <w:gridSpan w:val="3"/>
          </w:tcPr>
          <w:p w14:paraId="11E66C54" w14:textId="77777777" w:rsidR="00BA628F" w:rsidRDefault="00BA628F">
            <w:pPr>
              <w:pStyle w:val="EMPTYCELLSTYLE"/>
            </w:pPr>
          </w:p>
        </w:tc>
        <w:tc>
          <w:tcPr>
            <w:tcW w:w="870" w:type="dxa"/>
            <w:gridSpan w:val="9"/>
          </w:tcPr>
          <w:p w14:paraId="11E66C55" w14:textId="77777777" w:rsidR="00BA628F" w:rsidRDefault="00BA628F">
            <w:pPr>
              <w:pStyle w:val="EMPTYCELLSTYLE"/>
            </w:pPr>
          </w:p>
        </w:tc>
        <w:tc>
          <w:tcPr>
            <w:tcW w:w="40" w:type="dxa"/>
            <w:gridSpan w:val="2"/>
          </w:tcPr>
          <w:p w14:paraId="11E66C56" w14:textId="77777777" w:rsidR="00BA628F" w:rsidRDefault="00BA628F">
            <w:pPr>
              <w:pStyle w:val="EMPTYCELLSTYLE"/>
            </w:pPr>
          </w:p>
        </w:tc>
        <w:tc>
          <w:tcPr>
            <w:tcW w:w="260" w:type="dxa"/>
          </w:tcPr>
          <w:p w14:paraId="11E66C57" w14:textId="77777777" w:rsidR="00BA628F" w:rsidRDefault="00BA628F">
            <w:pPr>
              <w:pStyle w:val="EMPTYCELLSTYLE"/>
            </w:pPr>
          </w:p>
        </w:tc>
        <w:tc>
          <w:tcPr>
            <w:tcW w:w="40" w:type="dxa"/>
            <w:gridSpan w:val="2"/>
          </w:tcPr>
          <w:p w14:paraId="11E66C58" w14:textId="77777777" w:rsidR="00BA628F" w:rsidRDefault="00BA628F">
            <w:pPr>
              <w:pStyle w:val="EMPTYCELLSTYLE"/>
            </w:pPr>
          </w:p>
        </w:tc>
        <w:tc>
          <w:tcPr>
            <w:tcW w:w="2140" w:type="dxa"/>
            <w:gridSpan w:val="41"/>
            <w:tcMar>
              <w:top w:w="0" w:type="dxa"/>
              <w:left w:w="0" w:type="dxa"/>
              <w:bottom w:w="0" w:type="dxa"/>
              <w:right w:w="0" w:type="dxa"/>
            </w:tcMar>
          </w:tcPr>
          <w:p w14:paraId="11E66C59" w14:textId="77777777" w:rsidR="00BA628F" w:rsidRDefault="00BA628F">
            <w:pPr>
              <w:pStyle w:val="EMPTYCELLSTYLE"/>
            </w:pPr>
          </w:p>
        </w:tc>
        <w:tc>
          <w:tcPr>
            <w:tcW w:w="1520" w:type="dxa"/>
            <w:gridSpan w:val="41"/>
          </w:tcPr>
          <w:p w14:paraId="11E66C5A" w14:textId="77777777" w:rsidR="00BA628F" w:rsidRDefault="00BA628F">
            <w:pPr>
              <w:pStyle w:val="EMPTYCELLSTYLE"/>
            </w:pPr>
          </w:p>
        </w:tc>
        <w:tc>
          <w:tcPr>
            <w:tcW w:w="120" w:type="dxa"/>
            <w:gridSpan w:val="2"/>
          </w:tcPr>
          <w:p w14:paraId="11E66C5B" w14:textId="77777777" w:rsidR="00BA628F" w:rsidRDefault="00BA628F">
            <w:pPr>
              <w:pStyle w:val="EMPTYCELLSTYLE"/>
            </w:pPr>
          </w:p>
        </w:tc>
        <w:tc>
          <w:tcPr>
            <w:tcW w:w="340" w:type="dxa"/>
            <w:gridSpan w:val="10"/>
          </w:tcPr>
          <w:p w14:paraId="11E66C5C" w14:textId="77777777" w:rsidR="00BA628F" w:rsidRDefault="00BA628F">
            <w:pPr>
              <w:pStyle w:val="EMPTYCELLSTYLE"/>
            </w:pPr>
          </w:p>
        </w:tc>
        <w:tc>
          <w:tcPr>
            <w:tcW w:w="40" w:type="dxa"/>
          </w:tcPr>
          <w:p w14:paraId="11E66C5D" w14:textId="77777777" w:rsidR="00BA628F" w:rsidRDefault="00BA628F">
            <w:pPr>
              <w:pStyle w:val="EMPTYCELLSTYLE"/>
            </w:pPr>
          </w:p>
        </w:tc>
        <w:tc>
          <w:tcPr>
            <w:tcW w:w="2180" w:type="dxa"/>
            <w:gridSpan w:val="30"/>
          </w:tcPr>
          <w:p w14:paraId="11E66C5E" w14:textId="77777777" w:rsidR="00BA628F" w:rsidRDefault="00BA628F">
            <w:pPr>
              <w:pStyle w:val="EMPTYCELLSTYLE"/>
            </w:pPr>
          </w:p>
        </w:tc>
        <w:tc>
          <w:tcPr>
            <w:tcW w:w="600" w:type="dxa"/>
            <w:gridSpan w:val="9"/>
          </w:tcPr>
          <w:p w14:paraId="11E66C5F" w14:textId="77777777" w:rsidR="00BA628F" w:rsidRDefault="00BA628F">
            <w:pPr>
              <w:pStyle w:val="EMPTYCELLSTYLE"/>
            </w:pPr>
          </w:p>
        </w:tc>
        <w:tc>
          <w:tcPr>
            <w:tcW w:w="1140" w:type="dxa"/>
            <w:gridSpan w:val="21"/>
          </w:tcPr>
          <w:p w14:paraId="11E66C60" w14:textId="77777777" w:rsidR="00BA628F" w:rsidRDefault="00BA628F">
            <w:pPr>
              <w:pStyle w:val="EMPTYCELLSTYLE"/>
            </w:pPr>
          </w:p>
        </w:tc>
        <w:tc>
          <w:tcPr>
            <w:tcW w:w="260" w:type="dxa"/>
            <w:gridSpan w:val="14"/>
          </w:tcPr>
          <w:p w14:paraId="11E66C61" w14:textId="77777777" w:rsidR="00BA628F" w:rsidRDefault="00BA628F">
            <w:pPr>
              <w:pStyle w:val="EMPTYCELLSTYLE"/>
            </w:pPr>
          </w:p>
        </w:tc>
        <w:tc>
          <w:tcPr>
            <w:tcW w:w="40" w:type="dxa"/>
          </w:tcPr>
          <w:p w14:paraId="11E66C62" w14:textId="77777777" w:rsidR="00BA628F" w:rsidRDefault="00BA628F">
            <w:pPr>
              <w:pStyle w:val="EMPTYCELLSTYLE"/>
            </w:pPr>
          </w:p>
        </w:tc>
        <w:tc>
          <w:tcPr>
            <w:tcW w:w="299" w:type="dxa"/>
            <w:gridSpan w:val="10"/>
          </w:tcPr>
          <w:p w14:paraId="11E66C63" w14:textId="77777777" w:rsidR="00BA628F" w:rsidRDefault="00BA628F">
            <w:pPr>
              <w:pStyle w:val="EMPTYCELLSTYLE"/>
            </w:pPr>
          </w:p>
        </w:tc>
        <w:tc>
          <w:tcPr>
            <w:tcW w:w="599" w:type="dxa"/>
            <w:gridSpan w:val="14"/>
          </w:tcPr>
          <w:p w14:paraId="11E66C64" w14:textId="77777777" w:rsidR="00BA628F" w:rsidRDefault="00BA628F">
            <w:pPr>
              <w:pStyle w:val="EMPTYCELLSTYLE"/>
            </w:pPr>
          </w:p>
        </w:tc>
      </w:tr>
      <w:tr w:rsidR="00BA628F" w14:paraId="11E66C7A" w14:textId="77777777" w:rsidTr="002C180E">
        <w:trPr>
          <w:trHeight w:hRule="exact" w:val="80"/>
        </w:trPr>
        <w:tc>
          <w:tcPr>
            <w:tcW w:w="450" w:type="dxa"/>
          </w:tcPr>
          <w:p w14:paraId="11E66C66" w14:textId="77777777" w:rsidR="00BA628F" w:rsidRDefault="00BA628F">
            <w:pPr>
              <w:pStyle w:val="EMPTYCELLSTYLE"/>
            </w:pPr>
          </w:p>
        </w:tc>
        <w:tc>
          <w:tcPr>
            <w:tcW w:w="40" w:type="dxa"/>
            <w:gridSpan w:val="2"/>
          </w:tcPr>
          <w:p w14:paraId="11E66C67" w14:textId="77777777" w:rsidR="00BA628F" w:rsidRDefault="00BA628F">
            <w:pPr>
              <w:pStyle w:val="EMPTYCELLSTYLE"/>
            </w:pPr>
          </w:p>
        </w:tc>
        <w:tc>
          <w:tcPr>
            <w:tcW w:w="980" w:type="dxa"/>
            <w:gridSpan w:val="3"/>
          </w:tcPr>
          <w:p w14:paraId="11E66C68" w14:textId="77777777" w:rsidR="00BA628F" w:rsidRDefault="00BA628F">
            <w:pPr>
              <w:pStyle w:val="EMPTYCELLSTYLE"/>
            </w:pPr>
          </w:p>
        </w:tc>
        <w:tc>
          <w:tcPr>
            <w:tcW w:w="870" w:type="dxa"/>
            <w:gridSpan w:val="9"/>
          </w:tcPr>
          <w:p w14:paraId="11E66C69" w14:textId="77777777" w:rsidR="00BA628F" w:rsidRDefault="00BA628F">
            <w:pPr>
              <w:pStyle w:val="EMPTYCELLSTYLE"/>
            </w:pPr>
          </w:p>
        </w:tc>
        <w:tc>
          <w:tcPr>
            <w:tcW w:w="40" w:type="dxa"/>
            <w:gridSpan w:val="2"/>
          </w:tcPr>
          <w:p w14:paraId="11E66C6A" w14:textId="77777777" w:rsidR="00BA628F" w:rsidRDefault="00BA628F">
            <w:pPr>
              <w:pStyle w:val="EMPTYCELLSTYLE"/>
            </w:pPr>
          </w:p>
        </w:tc>
        <w:tc>
          <w:tcPr>
            <w:tcW w:w="260" w:type="dxa"/>
          </w:tcPr>
          <w:p w14:paraId="11E66C6B" w14:textId="77777777" w:rsidR="00BA628F" w:rsidRDefault="00BA628F">
            <w:pPr>
              <w:pStyle w:val="EMPTYCELLSTYLE"/>
            </w:pPr>
          </w:p>
        </w:tc>
        <w:tc>
          <w:tcPr>
            <w:tcW w:w="40" w:type="dxa"/>
            <w:gridSpan w:val="2"/>
          </w:tcPr>
          <w:p w14:paraId="11E66C6C" w14:textId="77777777" w:rsidR="00BA628F" w:rsidRDefault="00BA628F">
            <w:pPr>
              <w:pStyle w:val="EMPTYCELLSTYLE"/>
            </w:pPr>
          </w:p>
        </w:tc>
        <w:tc>
          <w:tcPr>
            <w:tcW w:w="2100" w:type="dxa"/>
            <w:gridSpan w:val="40"/>
          </w:tcPr>
          <w:p w14:paraId="11E66C6D" w14:textId="77777777" w:rsidR="00BA628F" w:rsidRDefault="00BA628F">
            <w:pPr>
              <w:pStyle w:val="EMPTYCELLSTYLE"/>
            </w:pPr>
          </w:p>
        </w:tc>
        <w:tc>
          <w:tcPr>
            <w:tcW w:w="40" w:type="dxa"/>
          </w:tcPr>
          <w:p w14:paraId="11E66C6E" w14:textId="77777777" w:rsidR="00BA628F" w:rsidRDefault="00BA628F">
            <w:pPr>
              <w:pStyle w:val="EMPTYCELLSTYLE"/>
            </w:pPr>
          </w:p>
        </w:tc>
        <w:tc>
          <w:tcPr>
            <w:tcW w:w="1520" w:type="dxa"/>
            <w:gridSpan w:val="41"/>
          </w:tcPr>
          <w:p w14:paraId="11E66C6F" w14:textId="77777777" w:rsidR="00BA628F" w:rsidRDefault="00BA628F">
            <w:pPr>
              <w:pStyle w:val="EMPTYCELLSTYLE"/>
            </w:pPr>
          </w:p>
        </w:tc>
        <w:tc>
          <w:tcPr>
            <w:tcW w:w="120" w:type="dxa"/>
            <w:gridSpan w:val="2"/>
          </w:tcPr>
          <w:p w14:paraId="11E66C70" w14:textId="77777777" w:rsidR="00BA628F" w:rsidRDefault="00BA628F">
            <w:pPr>
              <w:pStyle w:val="EMPTYCELLSTYLE"/>
            </w:pPr>
          </w:p>
        </w:tc>
        <w:tc>
          <w:tcPr>
            <w:tcW w:w="340" w:type="dxa"/>
            <w:gridSpan w:val="10"/>
          </w:tcPr>
          <w:p w14:paraId="11E66C71" w14:textId="77777777" w:rsidR="00BA628F" w:rsidRDefault="00BA628F">
            <w:pPr>
              <w:pStyle w:val="EMPTYCELLSTYLE"/>
            </w:pPr>
          </w:p>
        </w:tc>
        <w:tc>
          <w:tcPr>
            <w:tcW w:w="40" w:type="dxa"/>
          </w:tcPr>
          <w:p w14:paraId="11E66C72" w14:textId="77777777" w:rsidR="00BA628F" w:rsidRDefault="00BA628F">
            <w:pPr>
              <w:pStyle w:val="EMPTYCELLSTYLE"/>
            </w:pPr>
          </w:p>
        </w:tc>
        <w:tc>
          <w:tcPr>
            <w:tcW w:w="2180" w:type="dxa"/>
            <w:gridSpan w:val="30"/>
          </w:tcPr>
          <w:p w14:paraId="11E66C73" w14:textId="77777777" w:rsidR="00BA628F" w:rsidRDefault="00BA628F">
            <w:pPr>
              <w:pStyle w:val="EMPTYCELLSTYLE"/>
            </w:pPr>
          </w:p>
        </w:tc>
        <w:tc>
          <w:tcPr>
            <w:tcW w:w="600" w:type="dxa"/>
            <w:gridSpan w:val="9"/>
          </w:tcPr>
          <w:p w14:paraId="11E66C74" w14:textId="77777777" w:rsidR="00BA628F" w:rsidRDefault="00BA628F">
            <w:pPr>
              <w:pStyle w:val="EMPTYCELLSTYLE"/>
            </w:pPr>
          </w:p>
        </w:tc>
        <w:tc>
          <w:tcPr>
            <w:tcW w:w="1140" w:type="dxa"/>
            <w:gridSpan w:val="21"/>
          </w:tcPr>
          <w:p w14:paraId="11E66C75" w14:textId="77777777" w:rsidR="00BA628F" w:rsidRDefault="00BA628F">
            <w:pPr>
              <w:pStyle w:val="EMPTYCELLSTYLE"/>
            </w:pPr>
          </w:p>
        </w:tc>
        <w:tc>
          <w:tcPr>
            <w:tcW w:w="260" w:type="dxa"/>
            <w:gridSpan w:val="14"/>
          </w:tcPr>
          <w:p w14:paraId="11E66C76" w14:textId="77777777" w:rsidR="00BA628F" w:rsidRDefault="00BA628F">
            <w:pPr>
              <w:pStyle w:val="EMPTYCELLSTYLE"/>
            </w:pPr>
          </w:p>
        </w:tc>
        <w:tc>
          <w:tcPr>
            <w:tcW w:w="40" w:type="dxa"/>
          </w:tcPr>
          <w:p w14:paraId="11E66C77" w14:textId="77777777" w:rsidR="00BA628F" w:rsidRDefault="00BA628F">
            <w:pPr>
              <w:pStyle w:val="EMPTYCELLSTYLE"/>
            </w:pPr>
          </w:p>
        </w:tc>
        <w:tc>
          <w:tcPr>
            <w:tcW w:w="299" w:type="dxa"/>
            <w:gridSpan w:val="10"/>
          </w:tcPr>
          <w:p w14:paraId="11E66C78" w14:textId="77777777" w:rsidR="00BA628F" w:rsidRDefault="00BA628F">
            <w:pPr>
              <w:pStyle w:val="EMPTYCELLSTYLE"/>
            </w:pPr>
          </w:p>
        </w:tc>
        <w:tc>
          <w:tcPr>
            <w:tcW w:w="599" w:type="dxa"/>
            <w:gridSpan w:val="14"/>
          </w:tcPr>
          <w:p w14:paraId="11E66C79" w14:textId="77777777" w:rsidR="00BA628F" w:rsidRDefault="00BA628F">
            <w:pPr>
              <w:pStyle w:val="EMPTYCELLSTYLE"/>
            </w:pPr>
          </w:p>
        </w:tc>
      </w:tr>
      <w:tr w:rsidR="00BA628F" w14:paraId="11E66C87" w14:textId="77777777" w:rsidTr="002C180E">
        <w:trPr>
          <w:gridAfter w:val="9"/>
          <w:wAfter w:w="810" w:type="dxa"/>
          <w:trHeight w:hRule="exact" w:val="20"/>
        </w:trPr>
        <w:tc>
          <w:tcPr>
            <w:tcW w:w="450" w:type="dxa"/>
          </w:tcPr>
          <w:p w14:paraId="11E66C7B" w14:textId="77777777" w:rsidR="00BA628F" w:rsidRDefault="00BA628F">
            <w:pPr>
              <w:pStyle w:val="EMPTYCELLSTYLE"/>
            </w:pPr>
          </w:p>
        </w:tc>
        <w:tc>
          <w:tcPr>
            <w:tcW w:w="1720" w:type="dxa"/>
            <w:gridSpan w:val="11"/>
            <w:vMerge w:val="restart"/>
            <w:tcMar>
              <w:top w:w="0" w:type="dxa"/>
              <w:left w:w="0" w:type="dxa"/>
              <w:bottom w:w="0" w:type="dxa"/>
              <w:right w:w="0" w:type="dxa"/>
            </w:tcMar>
          </w:tcPr>
          <w:p w14:paraId="11E66C7C" w14:textId="77777777" w:rsidR="00BA628F" w:rsidRDefault="0050071D">
            <w:r>
              <w:rPr>
                <w:rFonts w:ascii="DejaVu Sans" w:eastAsia="DejaVu Sans" w:hAnsi="DejaVu Sans" w:cs="DejaVu Sans"/>
                <w:color w:val="000000"/>
                <w:sz w:val="18"/>
              </w:rPr>
              <w:t>B-21-RH-45-0001</w:t>
            </w:r>
          </w:p>
        </w:tc>
        <w:tc>
          <w:tcPr>
            <w:tcW w:w="2100" w:type="dxa"/>
            <w:gridSpan w:val="41"/>
          </w:tcPr>
          <w:p w14:paraId="11E66C7D" w14:textId="77777777" w:rsidR="00BA628F" w:rsidRDefault="00BA628F">
            <w:pPr>
              <w:pStyle w:val="EMPTYCELLSTYLE"/>
            </w:pPr>
          </w:p>
        </w:tc>
        <w:tc>
          <w:tcPr>
            <w:tcW w:w="40" w:type="dxa"/>
            <w:gridSpan w:val="2"/>
          </w:tcPr>
          <w:p w14:paraId="11E66C7E" w14:textId="77777777" w:rsidR="00BA628F" w:rsidRDefault="00BA628F">
            <w:pPr>
              <w:pStyle w:val="EMPTYCELLSTYLE"/>
            </w:pPr>
          </w:p>
        </w:tc>
        <w:tc>
          <w:tcPr>
            <w:tcW w:w="2020" w:type="dxa"/>
            <w:gridSpan w:val="46"/>
            <w:vMerge w:val="restart"/>
            <w:tcMar>
              <w:top w:w="0" w:type="dxa"/>
              <w:left w:w="0" w:type="dxa"/>
              <w:bottom w:w="0" w:type="dxa"/>
              <w:right w:w="0" w:type="dxa"/>
            </w:tcMar>
          </w:tcPr>
          <w:p w14:paraId="11E66C7F" w14:textId="77777777" w:rsidR="00BA628F" w:rsidRDefault="0050071D">
            <w:r>
              <w:rPr>
                <w:rFonts w:ascii="DejaVu Sans" w:eastAsia="DejaVu Sans" w:hAnsi="DejaVu Sans" w:cs="DejaVu Sans"/>
                <w:color w:val="000000"/>
                <w:sz w:val="18"/>
              </w:rPr>
              <w:t>$ 790,557.00</w:t>
            </w:r>
          </w:p>
        </w:tc>
        <w:tc>
          <w:tcPr>
            <w:tcW w:w="2180" w:type="dxa"/>
            <w:gridSpan w:val="34"/>
            <w:vMerge w:val="restart"/>
            <w:tcMar>
              <w:top w:w="0" w:type="dxa"/>
              <w:left w:w="0" w:type="dxa"/>
              <w:bottom w:w="0" w:type="dxa"/>
              <w:right w:w="0" w:type="dxa"/>
            </w:tcMar>
          </w:tcPr>
          <w:p w14:paraId="11E66C80" w14:textId="77777777" w:rsidR="00BA628F" w:rsidRDefault="0050071D">
            <w:r>
              <w:rPr>
                <w:rFonts w:ascii="DejaVu Sans" w:eastAsia="DejaVu Sans" w:hAnsi="DejaVu Sans" w:cs="DejaVu Sans"/>
                <w:color w:val="000000"/>
                <w:sz w:val="18"/>
              </w:rPr>
              <w:t>$ 1,246,462.00</w:t>
            </w:r>
          </w:p>
        </w:tc>
        <w:tc>
          <w:tcPr>
            <w:tcW w:w="600" w:type="dxa"/>
            <w:gridSpan w:val="14"/>
          </w:tcPr>
          <w:p w14:paraId="11E66C81" w14:textId="77777777" w:rsidR="00BA628F" w:rsidRDefault="00BA628F">
            <w:pPr>
              <w:pStyle w:val="EMPTYCELLSTYLE"/>
            </w:pPr>
          </w:p>
        </w:tc>
        <w:tc>
          <w:tcPr>
            <w:tcW w:w="1140" w:type="dxa"/>
            <w:gridSpan w:val="7"/>
          </w:tcPr>
          <w:p w14:paraId="11E66C82" w14:textId="77777777" w:rsidR="00BA628F" w:rsidRDefault="00BA628F">
            <w:pPr>
              <w:pStyle w:val="EMPTYCELLSTYLE"/>
            </w:pPr>
          </w:p>
        </w:tc>
        <w:tc>
          <w:tcPr>
            <w:tcW w:w="260" w:type="dxa"/>
            <w:gridSpan w:val="11"/>
          </w:tcPr>
          <w:p w14:paraId="11E66C83" w14:textId="77777777" w:rsidR="00BA628F" w:rsidRDefault="00BA628F">
            <w:pPr>
              <w:pStyle w:val="EMPTYCELLSTYLE"/>
            </w:pPr>
          </w:p>
        </w:tc>
        <w:tc>
          <w:tcPr>
            <w:tcW w:w="40" w:type="dxa"/>
            <w:gridSpan w:val="2"/>
          </w:tcPr>
          <w:p w14:paraId="11E66C84" w14:textId="77777777" w:rsidR="00BA628F" w:rsidRDefault="00BA628F">
            <w:pPr>
              <w:pStyle w:val="EMPTYCELLSTYLE"/>
            </w:pPr>
          </w:p>
        </w:tc>
        <w:tc>
          <w:tcPr>
            <w:tcW w:w="299" w:type="dxa"/>
            <w:gridSpan w:val="9"/>
          </w:tcPr>
          <w:p w14:paraId="11E66C85" w14:textId="77777777" w:rsidR="00BA628F" w:rsidRDefault="00BA628F">
            <w:pPr>
              <w:pStyle w:val="EMPTYCELLSTYLE"/>
            </w:pPr>
          </w:p>
        </w:tc>
        <w:tc>
          <w:tcPr>
            <w:tcW w:w="599" w:type="dxa"/>
            <w:gridSpan w:val="27"/>
          </w:tcPr>
          <w:p w14:paraId="11E66C86" w14:textId="77777777" w:rsidR="00BA628F" w:rsidRDefault="00BA628F">
            <w:pPr>
              <w:pStyle w:val="EMPTYCELLSTYLE"/>
            </w:pPr>
          </w:p>
        </w:tc>
      </w:tr>
      <w:tr w:rsidR="00BA628F" w14:paraId="11E66C8F" w14:textId="77777777" w:rsidTr="002C180E">
        <w:trPr>
          <w:gridAfter w:val="9"/>
          <w:wAfter w:w="810" w:type="dxa"/>
          <w:trHeight w:hRule="exact" w:val="280"/>
        </w:trPr>
        <w:tc>
          <w:tcPr>
            <w:tcW w:w="450" w:type="dxa"/>
          </w:tcPr>
          <w:p w14:paraId="11E66C88" w14:textId="77777777" w:rsidR="00BA628F" w:rsidRDefault="00BA628F">
            <w:pPr>
              <w:pStyle w:val="EMPTYCELLSTYLE"/>
            </w:pPr>
          </w:p>
        </w:tc>
        <w:tc>
          <w:tcPr>
            <w:tcW w:w="1720" w:type="dxa"/>
            <w:gridSpan w:val="11"/>
            <w:vMerge/>
            <w:tcMar>
              <w:top w:w="0" w:type="dxa"/>
              <w:left w:w="0" w:type="dxa"/>
              <w:bottom w:w="0" w:type="dxa"/>
              <w:right w:w="0" w:type="dxa"/>
            </w:tcMar>
          </w:tcPr>
          <w:p w14:paraId="11E66C89" w14:textId="77777777" w:rsidR="00BA628F" w:rsidRDefault="00BA628F">
            <w:pPr>
              <w:pStyle w:val="EMPTYCELLSTYLE"/>
            </w:pPr>
          </w:p>
        </w:tc>
        <w:tc>
          <w:tcPr>
            <w:tcW w:w="2140" w:type="dxa"/>
            <w:gridSpan w:val="43"/>
            <w:tcMar>
              <w:top w:w="0" w:type="dxa"/>
              <w:left w:w="0" w:type="dxa"/>
              <w:bottom w:w="0" w:type="dxa"/>
              <w:right w:w="0" w:type="dxa"/>
            </w:tcMar>
          </w:tcPr>
          <w:p w14:paraId="11E66C8A" w14:textId="77777777" w:rsidR="00BA628F" w:rsidRDefault="0050071D">
            <w:r>
              <w:rPr>
                <w:rFonts w:ascii="DejaVu Sans" w:eastAsia="DejaVu Sans" w:hAnsi="DejaVu Sans" w:cs="DejaVu Sans"/>
                <w:color w:val="000000"/>
                <w:sz w:val="18"/>
              </w:rPr>
              <w:t>$ 790,557.00</w:t>
            </w:r>
          </w:p>
        </w:tc>
        <w:tc>
          <w:tcPr>
            <w:tcW w:w="2020" w:type="dxa"/>
            <w:gridSpan w:val="46"/>
            <w:vMerge/>
            <w:tcMar>
              <w:top w:w="0" w:type="dxa"/>
              <w:left w:w="0" w:type="dxa"/>
              <w:bottom w:w="0" w:type="dxa"/>
              <w:right w:w="0" w:type="dxa"/>
            </w:tcMar>
          </w:tcPr>
          <w:p w14:paraId="11E66C8B" w14:textId="77777777" w:rsidR="00BA628F" w:rsidRDefault="00BA628F">
            <w:pPr>
              <w:pStyle w:val="EMPTYCELLSTYLE"/>
            </w:pPr>
          </w:p>
        </w:tc>
        <w:tc>
          <w:tcPr>
            <w:tcW w:w="2180" w:type="dxa"/>
            <w:gridSpan w:val="34"/>
            <w:vMerge/>
            <w:tcMar>
              <w:top w:w="0" w:type="dxa"/>
              <w:left w:w="0" w:type="dxa"/>
              <w:bottom w:w="0" w:type="dxa"/>
              <w:right w:w="0" w:type="dxa"/>
            </w:tcMar>
          </w:tcPr>
          <w:p w14:paraId="11E66C8C" w14:textId="77777777" w:rsidR="00BA628F" w:rsidRDefault="00BA628F">
            <w:pPr>
              <w:pStyle w:val="EMPTYCELLSTYLE"/>
            </w:pPr>
          </w:p>
        </w:tc>
        <w:tc>
          <w:tcPr>
            <w:tcW w:w="2339" w:type="dxa"/>
            <w:gridSpan w:val="43"/>
            <w:tcMar>
              <w:top w:w="0" w:type="dxa"/>
              <w:left w:w="0" w:type="dxa"/>
              <w:bottom w:w="0" w:type="dxa"/>
              <w:right w:w="0" w:type="dxa"/>
            </w:tcMar>
          </w:tcPr>
          <w:p w14:paraId="11E66C8D" w14:textId="77777777" w:rsidR="00BA628F" w:rsidRDefault="0050071D">
            <w:r>
              <w:rPr>
                <w:rFonts w:ascii="DejaVu Sans" w:eastAsia="DejaVu Sans" w:hAnsi="DejaVu Sans" w:cs="DejaVu Sans"/>
                <w:color w:val="000000"/>
                <w:sz w:val="18"/>
              </w:rPr>
              <w:t>$ 2,037,019.00</w:t>
            </w:r>
          </w:p>
        </w:tc>
        <w:tc>
          <w:tcPr>
            <w:tcW w:w="599" w:type="dxa"/>
            <w:gridSpan w:val="27"/>
          </w:tcPr>
          <w:p w14:paraId="11E66C8E" w14:textId="77777777" w:rsidR="00BA628F" w:rsidRDefault="00BA628F">
            <w:pPr>
              <w:pStyle w:val="EMPTYCELLSTYLE"/>
            </w:pPr>
          </w:p>
        </w:tc>
      </w:tr>
      <w:tr w:rsidR="00BA628F" w14:paraId="11E66C9F" w14:textId="77777777" w:rsidTr="002C180E">
        <w:trPr>
          <w:trHeight w:hRule="exact" w:val="20"/>
        </w:trPr>
        <w:tc>
          <w:tcPr>
            <w:tcW w:w="450" w:type="dxa"/>
          </w:tcPr>
          <w:p w14:paraId="11E66C90" w14:textId="77777777" w:rsidR="00BA628F" w:rsidRDefault="00BA628F">
            <w:pPr>
              <w:pStyle w:val="EMPTYCELLSTYLE"/>
            </w:pPr>
          </w:p>
        </w:tc>
        <w:tc>
          <w:tcPr>
            <w:tcW w:w="40" w:type="dxa"/>
            <w:gridSpan w:val="2"/>
          </w:tcPr>
          <w:p w14:paraId="11E66C91" w14:textId="77777777" w:rsidR="00BA628F" w:rsidRDefault="00BA628F">
            <w:pPr>
              <w:pStyle w:val="EMPTYCELLSTYLE"/>
            </w:pPr>
          </w:p>
        </w:tc>
        <w:tc>
          <w:tcPr>
            <w:tcW w:w="980" w:type="dxa"/>
            <w:gridSpan w:val="3"/>
          </w:tcPr>
          <w:p w14:paraId="11E66C92" w14:textId="77777777" w:rsidR="00BA628F" w:rsidRDefault="00BA628F">
            <w:pPr>
              <w:pStyle w:val="EMPTYCELLSTYLE"/>
            </w:pPr>
          </w:p>
        </w:tc>
        <w:tc>
          <w:tcPr>
            <w:tcW w:w="870" w:type="dxa"/>
            <w:gridSpan w:val="9"/>
          </w:tcPr>
          <w:p w14:paraId="11E66C93" w14:textId="77777777" w:rsidR="00BA628F" w:rsidRDefault="00BA628F">
            <w:pPr>
              <w:pStyle w:val="EMPTYCELLSTYLE"/>
            </w:pPr>
          </w:p>
        </w:tc>
        <w:tc>
          <w:tcPr>
            <w:tcW w:w="40" w:type="dxa"/>
            <w:gridSpan w:val="2"/>
          </w:tcPr>
          <w:p w14:paraId="11E66C94" w14:textId="77777777" w:rsidR="00BA628F" w:rsidRDefault="00BA628F">
            <w:pPr>
              <w:pStyle w:val="EMPTYCELLSTYLE"/>
            </w:pPr>
          </w:p>
        </w:tc>
        <w:tc>
          <w:tcPr>
            <w:tcW w:w="260" w:type="dxa"/>
          </w:tcPr>
          <w:p w14:paraId="11E66C95" w14:textId="77777777" w:rsidR="00BA628F" w:rsidRDefault="00BA628F">
            <w:pPr>
              <w:pStyle w:val="EMPTYCELLSTYLE"/>
            </w:pPr>
          </w:p>
        </w:tc>
        <w:tc>
          <w:tcPr>
            <w:tcW w:w="40" w:type="dxa"/>
            <w:gridSpan w:val="2"/>
          </w:tcPr>
          <w:p w14:paraId="11E66C96" w14:textId="77777777" w:rsidR="00BA628F" w:rsidRDefault="00BA628F">
            <w:pPr>
              <w:pStyle w:val="EMPTYCELLSTYLE"/>
            </w:pPr>
          </w:p>
        </w:tc>
        <w:tc>
          <w:tcPr>
            <w:tcW w:w="2140" w:type="dxa"/>
            <w:gridSpan w:val="41"/>
            <w:tcMar>
              <w:top w:w="0" w:type="dxa"/>
              <w:left w:w="0" w:type="dxa"/>
              <w:bottom w:w="0" w:type="dxa"/>
              <w:right w:w="0" w:type="dxa"/>
            </w:tcMar>
          </w:tcPr>
          <w:p w14:paraId="11E66C97" w14:textId="77777777" w:rsidR="00BA628F" w:rsidRDefault="00BA628F">
            <w:pPr>
              <w:pStyle w:val="EMPTYCELLSTYLE"/>
            </w:pPr>
          </w:p>
        </w:tc>
        <w:tc>
          <w:tcPr>
            <w:tcW w:w="1520" w:type="dxa"/>
            <w:gridSpan w:val="41"/>
          </w:tcPr>
          <w:p w14:paraId="11E66C98" w14:textId="77777777" w:rsidR="00BA628F" w:rsidRDefault="00BA628F">
            <w:pPr>
              <w:pStyle w:val="EMPTYCELLSTYLE"/>
            </w:pPr>
          </w:p>
        </w:tc>
        <w:tc>
          <w:tcPr>
            <w:tcW w:w="120" w:type="dxa"/>
            <w:gridSpan w:val="2"/>
          </w:tcPr>
          <w:p w14:paraId="11E66C99" w14:textId="77777777" w:rsidR="00BA628F" w:rsidRDefault="00BA628F">
            <w:pPr>
              <w:pStyle w:val="EMPTYCELLSTYLE"/>
            </w:pPr>
          </w:p>
        </w:tc>
        <w:tc>
          <w:tcPr>
            <w:tcW w:w="340" w:type="dxa"/>
            <w:gridSpan w:val="10"/>
          </w:tcPr>
          <w:p w14:paraId="11E66C9A" w14:textId="77777777" w:rsidR="00BA628F" w:rsidRDefault="00BA628F">
            <w:pPr>
              <w:pStyle w:val="EMPTYCELLSTYLE"/>
            </w:pPr>
          </w:p>
        </w:tc>
        <w:tc>
          <w:tcPr>
            <w:tcW w:w="40" w:type="dxa"/>
          </w:tcPr>
          <w:p w14:paraId="11E66C9B" w14:textId="77777777" w:rsidR="00BA628F" w:rsidRDefault="00BA628F">
            <w:pPr>
              <w:pStyle w:val="EMPTYCELLSTYLE"/>
            </w:pPr>
          </w:p>
        </w:tc>
        <w:tc>
          <w:tcPr>
            <w:tcW w:w="2180" w:type="dxa"/>
            <w:gridSpan w:val="30"/>
          </w:tcPr>
          <w:p w14:paraId="11E66C9C" w14:textId="77777777" w:rsidR="00BA628F" w:rsidRDefault="00BA628F">
            <w:pPr>
              <w:pStyle w:val="EMPTYCELLSTYLE"/>
            </w:pPr>
          </w:p>
        </w:tc>
        <w:tc>
          <w:tcPr>
            <w:tcW w:w="2339" w:type="dxa"/>
            <w:gridSpan w:val="55"/>
            <w:tcMar>
              <w:top w:w="0" w:type="dxa"/>
              <w:left w:w="0" w:type="dxa"/>
              <w:bottom w:w="0" w:type="dxa"/>
              <w:right w:w="0" w:type="dxa"/>
            </w:tcMar>
          </w:tcPr>
          <w:p w14:paraId="11E66C9D" w14:textId="77777777" w:rsidR="00BA628F" w:rsidRDefault="00BA628F">
            <w:pPr>
              <w:pStyle w:val="EMPTYCELLSTYLE"/>
            </w:pPr>
          </w:p>
        </w:tc>
        <w:tc>
          <w:tcPr>
            <w:tcW w:w="599" w:type="dxa"/>
            <w:gridSpan w:val="14"/>
          </w:tcPr>
          <w:p w14:paraId="11E66C9E" w14:textId="77777777" w:rsidR="00BA628F" w:rsidRDefault="00BA628F">
            <w:pPr>
              <w:pStyle w:val="EMPTYCELLSTYLE"/>
            </w:pPr>
          </w:p>
        </w:tc>
      </w:tr>
      <w:tr w:rsidR="00BA628F" w14:paraId="11E66CB4" w14:textId="77777777" w:rsidTr="002C180E">
        <w:trPr>
          <w:trHeight w:hRule="exact" w:val="60"/>
        </w:trPr>
        <w:tc>
          <w:tcPr>
            <w:tcW w:w="450" w:type="dxa"/>
          </w:tcPr>
          <w:p w14:paraId="11E66CA0" w14:textId="77777777" w:rsidR="00BA628F" w:rsidRDefault="00BA628F">
            <w:pPr>
              <w:pStyle w:val="EMPTYCELLSTYLE"/>
            </w:pPr>
          </w:p>
        </w:tc>
        <w:tc>
          <w:tcPr>
            <w:tcW w:w="40" w:type="dxa"/>
            <w:gridSpan w:val="2"/>
          </w:tcPr>
          <w:p w14:paraId="11E66CA1" w14:textId="77777777" w:rsidR="00BA628F" w:rsidRDefault="00BA628F">
            <w:pPr>
              <w:pStyle w:val="EMPTYCELLSTYLE"/>
            </w:pPr>
          </w:p>
        </w:tc>
        <w:tc>
          <w:tcPr>
            <w:tcW w:w="980" w:type="dxa"/>
            <w:gridSpan w:val="3"/>
          </w:tcPr>
          <w:p w14:paraId="11E66CA2" w14:textId="77777777" w:rsidR="00BA628F" w:rsidRDefault="00BA628F">
            <w:pPr>
              <w:pStyle w:val="EMPTYCELLSTYLE"/>
            </w:pPr>
          </w:p>
        </w:tc>
        <w:tc>
          <w:tcPr>
            <w:tcW w:w="870" w:type="dxa"/>
            <w:gridSpan w:val="9"/>
          </w:tcPr>
          <w:p w14:paraId="11E66CA3" w14:textId="77777777" w:rsidR="00BA628F" w:rsidRDefault="00BA628F">
            <w:pPr>
              <w:pStyle w:val="EMPTYCELLSTYLE"/>
            </w:pPr>
          </w:p>
        </w:tc>
        <w:tc>
          <w:tcPr>
            <w:tcW w:w="40" w:type="dxa"/>
            <w:gridSpan w:val="2"/>
          </w:tcPr>
          <w:p w14:paraId="11E66CA4" w14:textId="77777777" w:rsidR="00BA628F" w:rsidRDefault="00BA628F">
            <w:pPr>
              <w:pStyle w:val="EMPTYCELLSTYLE"/>
            </w:pPr>
          </w:p>
        </w:tc>
        <w:tc>
          <w:tcPr>
            <w:tcW w:w="260" w:type="dxa"/>
          </w:tcPr>
          <w:p w14:paraId="11E66CA5" w14:textId="77777777" w:rsidR="00BA628F" w:rsidRDefault="00BA628F">
            <w:pPr>
              <w:pStyle w:val="EMPTYCELLSTYLE"/>
            </w:pPr>
          </w:p>
        </w:tc>
        <w:tc>
          <w:tcPr>
            <w:tcW w:w="40" w:type="dxa"/>
            <w:gridSpan w:val="2"/>
          </w:tcPr>
          <w:p w14:paraId="11E66CA6" w14:textId="77777777" w:rsidR="00BA628F" w:rsidRDefault="00BA628F">
            <w:pPr>
              <w:pStyle w:val="EMPTYCELLSTYLE"/>
            </w:pPr>
          </w:p>
        </w:tc>
        <w:tc>
          <w:tcPr>
            <w:tcW w:w="2100" w:type="dxa"/>
            <w:gridSpan w:val="40"/>
          </w:tcPr>
          <w:p w14:paraId="11E66CA7" w14:textId="77777777" w:rsidR="00BA628F" w:rsidRDefault="00BA628F">
            <w:pPr>
              <w:pStyle w:val="EMPTYCELLSTYLE"/>
            </w:pPr>
          </w:p>
        </w:tc>
        <w:tc>
          <w:tcPr>
            <w:tcW w:w="40" w:type="dxa"/>
          </w:tcPr>
          <w:p w14:paraId="11E66CA8" w14:textId="77777777" w:rsidR="00BA628F" w:rsidRDefault="00BA628F">
            <w:pPr>
              <w:pStyle w:val="EMPTYCELLSTYLE"/>
            </w:pPr>
          </w:p>
        </w:tc>
        <w:tc>
          <w:tcPr>
            <w:tcW w:w="1520" w:type="dxa"/>
            <w:gridSpan w:val="41"/>
          </w:tcPr>
          <w:p w14:paraId="11E66CA9" w14:textId="77777777" w:rsidR="00BA628F" w:rsidRDefault="00BA628F">
            <w:pPr>
              <w:pStyle w:val="EMPTYCELLSTYLE"/>
            </w:pPr>
          </w:p>
        </w:tc>
        <w:tc>
          <w:tcPr>
            <w:tcW w:w="120" w:type="dxa"/>
            <w:gridSpan w:val="2"/>
          </w:tcPr>
          <w:p w14:paraId="11E66CAA" w14:textId="77777777" w:rsidR="00BA628F" w:rsidRDefault="00BA628F">
            <w:pPr>
              <w:pStyle w:val="EMPTYCELLSTYLE"/>
            </w:pPr>
          </w:p>
        </w:tc>
        <w:tc>
          <w:tcPr>
            <w:tcW w:w="340" w:type="dxa"/>
            <w:gridSpan w:val="10"/>
          </w:tcPr>
          <w:p w14:paraId="11E66CAB" w14:textId="77777777" w:rsidR="00BA628F" w:rsidRDefault="00BA628F">
            <w:pPr>
              <w:pStyle w:val="EMPTYCELLSTYLE"/>
            </w:pPr>
          </w:p>
        </w:tc>
        <w:tc>
          <w:tcPr>
            <w:tcW w:w="40" w:type="dxa"/>
          </w:tcPr>
          <w:p w14:paraId="11E66CAC" w14:textId="77777777" w:rsidR="00BA628F" w:rsidRDefault="00BA628F">
            <w:pPr>
              <w:pStyle w:val="EMPTYCELLSTYLE"/>
            </w:pPr>
          </w:p>
        </w:tc>
        <w:tc>
          <w:tcPr>
            <w:tcW w:w="2180" w:type="dxa"/>
            <w:gridSpan w:val="30"/>
          </w:tcPr>
          <w:p w14:paraId="11E66CAD" w14:textId="77777777" w:rsidR="00BA628F" w:rsidRDefault="00BA628F">
            <w:pPr>
              <w:pStyle w:val="EMPTYCELLSTYLE"/>
            </w:pPr>
          </w:p>
        </w:tc>
        <w:tc>
          <w:tcPr>
            <w:tcW w:w="600" w:type="dxa"/>
            <w:gridSpan w:val="9"/>
          </w:tcPr>
          <w:p w14:paraId="11E66CAE" w14:textId="77777777" w:rsidR="00BA628F" w:rsidRDefault="00BA628F">
            <w:pPr>
              <w:pStyle w:val="EMPTYCELLSTYLE"/>
            </w:pPr>
          </w:p>
        </w:tc>
        <w:tc>
          <w:tcPr>
            <w:tcW w:w="1140" w:type="dxa"/>
            <w:gridSpan w:val="21"/>
          </w:tcPr>
          <w:p w14:paraId="11E66CAF" w14:textId="77777777" w:rsidR="00BA628F" w:rsidRDefault="00BA628F">
            <w:pPr>
              <w:pStyle w:val="EMPTYCELLSTYLE"/>
            </w:pPr>
          </w:p>
        </w:tc>
        <w:tc>
          <w:tcPr>
            <w:tcW w:w="260" w:type="dxa"/>
            <w:gridSpan w:val="14"/>
          </w:tcPr>
          <w:p w14:paraId="11E66CB0" w14:textId="77777777" w:rsidR="00BA628F" w:rsidRDefault="00BA628F">
            <w:pPr>
              <w:pStyle w:val="EMPTYCELLSTYLE"/>
            </w:pPr>
          </w:p>
        </w:tc>
        <w:tc>
          <w:tcPr>
            <w:tcW w:w="40" w:type="dxa"/>
          </w:tcPr>
          <w:p w14:paraId="11E66CB1" w14:textId="77777777" w:rsidR="00BA628F" w:rsidRDefault="00BA628F">
            <w:pPr>
              <w:pStyle w:val="EMPTYCELLSTYLE"/>
            </w:pPr>
          </w:p>
        </w:tc>
        <w:tc>
          <w:tcPr>
            <w:tcW w:w="299" w:type="dxa"/>
            <w:gridSpan w:val="10"/>
          </w:tcPr>
          <w:p w14:paraId="11E66CB2" w14:textId="77777777" w:rsidR="00BA628F" w:rsidRDefault="00BA628F">
            <w:pPr>
              <w:pStyle w:val="EMPTYCELLSTYLE"/>
            </w:pPr>
          </w:p>
        </w:tc>
        <w:tc>
          <w:tcPr>
            <w:tcW w:w="599" w:type="dxa"/>
            <w:gridSpan w:val="14"/>
          </w:tcPr>
          <w:p w14:paraId="11E66CB3" w14:textId="77777777" w:rsidR="00BA628F" w:rsidRDefault="00BA628F">
            <w:pPr>
              <w:pStyle w:val="EMPTYCELLSTYLE"/>
            </w:pPr>
          </w:p>
        </w:tc>
      </w:tr>
      <w:tr w:rsidR="00BA628F" w14:paraId="11E66CC1" w14:textId="77777777" w:rsidTr="002C180E">
        <w:trPr>
          <w:gridAfter w:val="9"/>
          <w:wAfter w:w="810" w:type="dxa"/>
          <w:trHeight w:hRule="exact" w:val="20"/>
        </w:trPr>
        <w:tc>
          <w:tcPr>
            <w:tcW w:w="450" w:type="dxa"/>
          </w:tcPr>
          <w:p w14:paraId="11E66CB5" w14:textId="77777777" w:rsidR="00BA628F" w:rsidRDefault="00BA628F">
            <w:pPr>
              <w:pStyle w:val="EMPTYCELLSTYLE"/>
            </w:pPr>
          </w:p>
        </w:tc>
        <w:tc>
          <w:tcPr>
            <w:tcW w:w="1720" w:type="dxa"/>
            <w:gridSpan w:val="11"/>
            <w:vMerge w:val="restart"/>
            <w:tcMar>
              <w:top w:w="0" w:type="dxa"/>
              <w:left w:w="0" w:type="dxa"/>
              <w:bottom w:w="0" w:type="dxa"/>
              <w:right w:w="0" w:type="dxa"/>
            </w:tcMar>
          </w:tcPr>
          <w:p w14:paraId="11E66CB6" w14:textId="77777777" w:rsidR="00BA628F" w:rsidRDefault="0050071D">
            <w:r>
              <w:rPr>
                <w:rFonts w:ascii="DejaVu Sans" w:eastAsia="DejaVu Sans" w:hAnsi="DejaVu Sans" w:cs="DejaVu Sans"/>
                <w:color w:val="000000"/>
                <w:sz w:val="18"/>
              </w:rPr>
              <w:t>B-22-RH-45-0001</w:t>
            </w:r>
          </w:p>
        </w:tc>
        <w:tc>
          <w:tcPr>
            <w:tcW w:w="2100" w:type="dxa"/>
            <w:gridSpan w:val="41"/>
          </w:tcPr>
          <w:p w14:paraId="11E66CB7" w14:textId="77777777" w:rsidR="00BA628F" w:rsidRDefault="00BA628F">
            <w:pPr>
              <w:pStyle w:val="EMPTYCELLSTYLE"/>
            </w:pPr>
          </w:p>
        </w:tc>
        <w:tc>
          <w:tcPr>
            <w:tcW w:w="40" w:type="dxa"/>
            <w:gridSpan w:val="2"/>
          </w:tcPr>
          <w:p w14:paraId="11E66CB8" w14:textId="77777777" w:rsidR="00BA628F" w:rsidRDefault="00BA628F">
            <w:pPr>
              <w:pStyle w:val="EMPTYCELLSTYLE"/>
            </w:pPr>
          </w:p>
        </w:tc>
        <w:tc>
          <w:tcPr>
            <w:tcW w:w="2020" w:type="dxa"/>
            <w:gridSpan w:val="46"/>
            <w:vMerge w:val="restart"/>
            <w:tcMar>
              <w:top w:w="0" w:type="dxa"/>
              <w:left w:w="0" w:type="dxa"/>
              <w:bottom w:w="0" w:type="dxa"/>
              <w:right w:w="0" w:type="dxa"/>
            </w:tcMar>
          </w:tcPr>
          <w:p w14:paraId="11E66CB9" w14:textId="77777777" w:rsidR="00BA628F" w:rsidRDefault="0050071D">
            <w:r>
              <w:rPr>
                <w:rFonts w:ascii="DejaVu Sans" w:eastAsia="DejaVu Sans" w:hAnsi="DejaVu Sans" w:cs="DejaVu Sans"/>
                <w:color w:val="000000"/>
                <w:sz w:val="18"/>
              </w:rPr>
              <w:t>$ 823,245.00</w:t>
            </w:r>
          </w:p>
        </w:tc>
        <w:tc>
          <w:tcPr>
            <w:tcW w:w="2180" w:type="dxa"/>
            <w:gridSpan w:val="34"/>
            <w:vMerge w:val="restart"/>
            <w:tcMar>
              <w:top w:w="0" w:type="dxa"/>
              <w:left w:w="0" w:type="dxa"/>
              <w:bottom w:w="0" w:type="dxa"/>
              <w:right w:w="0" w:type="dxa"/>
            </w:tcMar>
          </w:tcPr>
          <w:p w14:paraId="11E66CBA" w14:textId="77777777" w:rsidR="00BA628F" w:rsidRDefault="0050071D">
            <w:r>
              <w:rPr>
                <w:rFonts w:ascii="DejaVu Sans" w:eastAsia="DejaVu Sans" w:hAnsi="DejaVu Sans" w:cs="DejaVu Sans"/>
                <w:color w:val="000000"/>
                <w:sz w:val="18"/>
              </w:rPr>
              <w:t>$ 0.00</w:t>
            </w:r>
          </w:p>
        </w:tc>
        <w:tc>
          <w:tcPr>
            <w:tcW w:w="600" w:type="dxa"/>
            <w:gridSpan w:val="14"/>
          </w:tcPr>
          <w:p w14:paraId="11E66CBB" w14:textId="77777777" w:rsidR="00BA628F" w:rsidRDefault="00BA628F">
            <w:pPr>
              <w:pStyle w:val="EMPTYCELLSTYLE"/>
            </w:pPr>
          </w:p>
        </w:tc>
        <w:tc>
          <w:tcPr>
            <w:tcW w:w="1140" w:type="dxa"/>
            <w:gridSpan w:val="7"/>
          </w:tcPr>
          <w:p w14:paraId="11E66CBC" w14:textId="77777777" w:rsidR="00BA628F" w:rsidRDefault="00BA628F">
            <w:pPr>
              <w:pStyle w:val="EMPTYCELLSTYLE"/>
            </w:pPr>
          </w:p>
        </w:tc>
        <w:tc>
          <w:tcPr>
            <w:tcW w:w="260" w:type="dxa"/>
            <w:gridSpan w:val="11"/>
          </w:tcPr>
          <w:p w14:paraId="11E66CBD" w14:textId="77777777" w:rsidR="00BA628F" w:rsidRDefault="00BA628F">
            <w:pPr>
              <w:pStyle w:val="EMPTYCELLSTYLE"/>
            </w:pPr>
          </w:p>
        </w:tc>
        <w:tc>
          <w:tcPr>
            <w:tcW w:w="40" w:type="dxa"/>
            <w:gridSpan w:val="2"/>
          </w:tcPr>
          <w:p w14:paraId="11E66CBE" w14:textId="77777777" w:rsidR="00BA628F" w:rsidRDefault="00BA628F">
            <w:pPr>
              <w:pStyle w:val="EMPTYCELLSTYLE"/>
            </w:pPr>
          </w:p>
        </w:tc>
        <w:tc>
          <w:tcPr>
            <w:tcW w:w="299" w:type="dxa"/>
            <w:gridSpan w:val="9"/>
          </w:tcPr>
          <w:p w14:paraId="11E66CBF" w14:textId="77777777" w:rsidR="00BA628F" w:rsidRDefault="00BA628F">
            <w:pPr>
              <w:pStyle w:val="EMPTYCELLSTYLE"/>
            </w:pPr>
          </w:p>
        </w:tc>
        <w:tc>
          <w:tcPr>
            <w:tcW w:w="599" w:type="dxa"/>
            <w:gridSpan w:val="27"/>
          </w:tcPr>
          <w:p w14:paraId="11E66CC0" w14:textId="77777777" w:rsidR="00BA628F" w:rsidRDefault="00BA628F">
            <w:pPr>
              <w:pStyle w:val="EMPTYCELLSTYLE"/>
            </w:pPr>
          </w:p>
        </w:tc>
      </w:tr>
      <w:tr w:rsidR="00BA628F" w14:paraId="11E66CC9" w14:textId="77777777" w:rsidTr="002C180E">
        <w:trPr>
          <w:gridAfter w:val="9"/>
          <w:wAfter w:w="810" w:type="dxa"/>
          <w:trHeight w:hRule="exact" w:val="280"/>
        </w:trPr>
        <w:tc>
          <w:tcPr>
            <w:tcW w:w="450" w:type="dxa"/>
          </w:tcPr>
          <w:p w14:paraId="11E66CC2" w14:textId="77777777" w:rsidR="00BA628F" w:rsidRDefault="00BA628F">
            <w:pPr>
              <w:pStyle w:val="EMPTYCELLSTYLE"/>
            </w:pPr>
          </w:p>
        </w:tc>
        <w:tc>
          <w:tcPr>
            <w:tcW w:w="1720" w:type="dxa"/>
            <w:gridSpan w:val="11"/>
            <w:vMerge/>
            <w:tcMar>
              <w:top w:w="0" w:type="dxa"/>
              <w:left w:w="0" w:type="dxa"/>
              <w:bottom w:w="0" w:type="dxa"/>
              <w:right w:w="0" w:type="dxa"/>
            </w:tcMar>
          </w:tcPr>
          <w:p w14:paraId="11E66CC3" w14:textId="77777777" w:rsidR="00BA628F" w:rsidRDefault="00BA628F">
            <w:pPr>
              <w:pStyle w:val="EMPTYCELLSTYLE"/>
            </w:pPr>
          </w:p>
        </w:tc>
        <w:tc>
          <w:tcPr>
            <w:tcW w:w="2140" w:type="dxa"/>
            <w:gridSpan w:val="43"/>
            <w:tcMar>
              <w:top w:w="0" w:type="dxa"/>
              <w:left w:w="0" w:type="dxa"/>
              <w:bottom w:w="0" w:type="dxa"/>
              <w:right w:w="0" w:type="dxa"/>
            </w:tcMar>
          </w:tcPr>
          <w:p w14:paraId="11E66CC4" w14:textId="77777777" w:rsidR="00BA628F" w:rsidRDefault="0050071D">
            <w:r>
              <w:rPr>
                <w:rFonts w:ascii="DejaVu Sans" w:eastAsia="DejaVu Sans" w:hAnsi="DejaVu Sans" w:cs="DejaVu Sans"/>
                <w:color w:val="000000"/>
                <w:sz w:val="18"/>
              </w:rPr>
              <w:t>$ 823,245.00</w:t>
            </w:r>
          </w:p>
        </w:tc>
        <w:tc>
          <w:tcPr>
            <w:tcW w:w="2020" w:type="dxa"/>
            <w:gridSpan w:val="46"/>
            <w:vMerge/>
            <w:tcMar>
              <w:top w:w="0" w:type="dxa"/>
              <w:left w:w="0" w:type="dxa"/>
              <w:bottom w:w="0" w:type="dxa"/>
              <w:right w:w="0" w:type="dxa"/>
            </w:tcMar>
          </w:tcPr>
          <w:p w14:paraId="11E66CC5" w14:textId="77777777" w:rsidR="00BA628F" w:rsidRDefault="00BA628F">
            <w:pPr>
              <w:pStyle w:val="EMPTYCELLSTYLE"/>
            </w:pPr>
          </w:p>
        </w:tc>
        <w:tc>
          <w:tcPr>
            <w:tcW w:w="2180" w:type="dxa"/>
            <w:gridSpan w:val="34"/>
            <w:vMerge/>
            <w:tcMar>
              <w:top w:w="0" w:type="dxa"/>
              <w:left w:w="0" w:type="dxa"/>
              <w:bottom w:w="0" w:type="dxa"/>
              <w:right w:w="0" w:type="dxa"/>
            </w:tcMar>
          </w:tcPr>
          <w:p w14:paraId="11E66CC6" w14:textId="77777777" w:rsidR="00BA628F" w:rsidRDefault="00BA628F">
            <w:pPr>
              <w:pStyle w:val="EMPTYCELLSTYLE"/>
            </w:pPr>
          </w:p>
        </w:tc>
        <w:tc>
          <w:tcPr>
            <w:tcW w:w="2339" w:type="dxa"/>
            <w:gridSpan w:val="43"/>
            <w:tcMar>
              <w:top w:w="0" w:type="dxa"/>
              <w:left w:w="0" w:type="dxa"/>
              <w:bottom w:w="0" w:type="dxa"/>
              <w:right w:w="0" w:type="dxa"/>
            </w:tcMar>
          </w:tcPr>
          <w:p w14:paraId="11E66CC7" w14:textId="77777777" w:rsidR="00BA628F" w:rsidRDefault="0050071D">
            <w:r>
              <w:rPr>
                <w:rFonts w:ascii="DejaVu Sans" w:eastAsia="DejaVu Sans" w:hAnsi="DejaVu Sans" w:cs="DejaVu Sans"/>
                <w:color w:val="000000"/>
                <w:sz w:val="18"/>
              </w:rPr>
              <w:t>$ 823,245.00</w:t>
            </w:r>
          </w:p>
        </w:tc>
        <w:tc>
          <w:tcPr>
            <w:tcW w:w="599" w:type="dxa"/>
            <w:gridSpan w:val="27"/>
          </w:tcPr>
          <w:p w14:paraId="11E66CC8" w14:textId="77777777" w:rsidR="00BA628F" w:rsidRDefault="00BA628F">
            <w:pPr>
              <w:pStyle w:val="EMPTYCELLSTYLE"/>
            </w:pPr>
          </w:p>
        </w:tc>
      </w:tr>
      <w:tr w:rsidR="00BA628F" w14:paraId="11E66CD9" w14:textId="77777777" w:rsidTr="002C180E">
        <w:trPr>
          <w:trHeight w:hRule="exact" w:val="20"/>
        </w:trPr>
        <w:tc>
          <w:tcPr>
            <w:tcW w:w="450" w:type="dxa"/>
          </w:tcPr>
          <w:p w14:paraId="11E66CCA" w14:textId="77777777" w:rsidR="00BA628F" w:rsidRDefault="00BA628F">
            <w:pPr>
              <w:pStyle w:val="EMPTYCELLSTYLE"/>
            </w:pPr>
          </w:p>
        </w:tc>
        <w:tc>
          <w:tcPr>
            <w:tcW w:w="40" w:type="dxa"/>
            <w:gridSpan w:val="2"/>
          </w:tcPr>
          <w:p w14:paraId="11E66CCB" w14:textId="77777777" w:rsidR="00BA628F" w:rsidRDefault="00BA628F">
            <w:pPr>
              <w:pStyle w:val="EMPTYCELLSTYLE"/>
            </w:pPr>
          </w:p>
        </w:tc>
        <w:tc>
          <w:tcPr>
            <w:tcW w:w="980" w:type="dxa"/>
            <w:gridSpan w:val="3"/>
          </w:tcPr>
          <w:p w14:paraId="11E66CCC" w14:textId="77777777" w:rsidR="00BA628F" w:rsidRDefault="00BA628F">
            <w:pPr>
              <w:pStyle w:val="EMPTYCELLSTYLE"/>
            </w:pPr>
          </w:p>
        </w:tc>
        <w:tc>
          <w:tcPr>
            <w:tcW w:w="870" w:type="dxa"/>
            <w:gridSpan w:val="9"/>
          </w:tcPr>
          <w:p w14:paraId="11E66CCD" w14:textId="77777777" w:rsidR="00BA628F" w:rsidRDefault="00BA628F">
            <w:pPr>
              <w:pStyle w:val="EMPTYCELLSTYLE"/>
            </w:pPr>
          </w:p>
        </w:tc>
        <w:tc>
          <w:tcPr>
            <w:tcW w:w="40" w:type="dxa"/>
            <w:gridSpan w:val="2"/>
          </w:tcPr>
          <w:p w14:paraId="11E66CCE" w14:textId="77777777" w:rsidR="00BA628F" w:rsidRDefault="00BA628F">
            <w:pPr>
              <w:pStyle w:val="EMPTYCELLSTYLE"/>
            </w:pPr>
          </w:p>
        </w:tc>
        <w:tc>
          <w:tcPr>
            <w:tcW w:w="260" w:type="dxa"/>
          </w:tcPr>
          <w:p w14:paraId="11E66CCF" w14:textId="77777777" w:rsidR="00BA628F" w:rsidRDefault="00BA628F">
            <w:pPr>
              <w:pStyle w:val="EMPTYCELLSTYLE"/>
            </w:pPr>
          </w:p>
        </w:tc>
        <w:tc>
          <w:tcPr>
            <w:tcW w:w="40" w:type="dxa"/>
            <w:gridSpan w:val="2"/>
          </w:tcPr>
          <w:p w14:paraId="11E66CD0" w14:textId="77777777" w:rsidR="00BA628F" w:rsidRDefault="00BA628F">
            <w:pPr>
              <w:pStyle w:val="EMPTYCELLSTYLE"/>
            </w:pPr>
          </w:p>
        </w:tc>
        <w:tc>
          <w:tcPr>
            <w:tcW w:w="2140" w:type="dxa"/>
            <w:gridSpan w:val="41"/>
            <w:tcMar>
              <w:top w:w="0" w:type="dxa"/>
              <w:left w:w="0" w:type="dxa"/>
              <w:bottom w:w="0" w:type="dxa"/>
              <w:right w:w="0" w:type="dxa"/>
            </w:tcMar>
          </w:tcPr>
          <w:p w14:paraId="11E66CD1" w14:textId="77777777" w:rsidR="00BA628F" w:rsidRDefault="00BA628F">
            <w:pPr>
              <w:pStyle w:val="EMPTYCELLSTYLE"/>
            </w:pPr>
          </w:p>
        </w:tc>
        <w:tc>
          <w:tcPr>
            <w:tcW w:w="1520" w:type="dxa"/>
            <w:gridSpan w:val="41"/>
          </w:tcPr>
          <w:p w14:paraId="11E66CD2" w14:textId="77777777" w:rsidR="00BA628F" w:rsidRDefault="00BA628F">
            <w:pPr>
              <w:pStyle w:val="EMPTYCELLSTYLE"/>
            </w:pPr>
          </w:p>
        </w:tc>
        <w:tc>
          <w:tcPr>
            <w:tcW w:w="120" w:type="dxa"/>
            <w:gridSpan w:val="2"/>
          </w:tcPr>
          <w:p w14:paraId="11E66CD3" w14:textId="77777777" w:rsidR="00BA628F" w:rsidRDefault="00BA628F">
            <w:pPr>
              <w:pStyle w:val="EMPTYCELLSTYLE"/>
            </w:pPr>
          </w:p>
        </w:tc>
        <w:tc>
          <w:tcPr>
            <w:tcW w:w="340" w:type="dxa"/>
            <w:gridSpan w:val="10"/>
          </w:tcPr>
          <w:p w14:paraId="11E66CD4" w14:textId="77777777" w:rsidR="00BA628F" w:rsidRDefault="00BA628F">
            <w:pPr>
              <w:pStyle w:val="EMPTYCELLSTYLE"/>
            </w:pPr>
          </w:p>
        </w:tc>
        <w:tc>
          <w:tcPr>
            <w:tcW w:w="40" w:type="dxa"/>
          </w:tcPr>
          <w:p w14:paraId="11E66CD5" w14:textId="77777777" w:rsidR="00BA628F" w:rsidRDefault="00BA628F">
            <w:pPr>
              <w:pStyle w:val="EMPTYCELLSTYLE"/>
            </w:pPr>
          </w:p>
        </w:tc>
        <w:tc>
          <w:tcPr>
            <w:tcW w:w="2180" w:type="dxa"/>
            <w:gridSpan w:val="30"/>
          </w:tcPr>
          <w:p w14:paraId="11E66CD6" w14:textId="77777777" w:rsidR="00BA628F" w:rsidRDefault="00BA628F">
            <w:pPr>
              <w:pStyle w:val="EMPTYCELLSTYLE"/>
            </w:pPr>
          </w:p>
        </w:tc>
        <w:tc>
          <w:tcPr>
            <w:tcW w:w="2339" w:type="dxa"/>
            <w:gridSpan w:val="55"/>
            <w:tcMar>
              <w:top w:w="0" w:type="dxa"/>
              <w:left w:w="0" w:type="dxa"/>
              <w:bottom w:w="0" w:type="dxa"/>
              <w:right w:w="0" w:type="dxa"/>
            </w:tcMar>
          </w:tcPr>
          <w:p w14:paraId="11E66CD7" w14:textId="77777777" w:rsidR="00BA628F" w:rsidRDefault="00BA628F">
            <w:pPr>
              <w:pStyle w:val="EMPTYCELLSTYLE"/>
            </w:pPr>
          </w:p>
        </w:tc>
        <w:tc>
          <w:tcPr>
            <w:tcW w:w="599" w:type="dxa"/>
            <w:gridSpan w:val="14"/>
          </w:tcPr>
          <w:p w14:paraId="11E66CD8" w14:textId="77777777" w:rsidR="00BA628F" w:rsidRDefault="00BA628F">
            <w:pPr>
              <w:pStyle w:val="EMPTYCELLSTYLE"/>
            </w:pPr>
          </w:p>
        </w:tc>
      </w:tr>
      <w:tr w:rsidR="00BA628F" w14:paraId="11E66CEE" w14:textId="77777777" w:rsidTr="002C180E">
        <w:trPr>
          <w:trHeight w:hRule="exact" w:val="60"/>
        </w:trPr>
        <w:tc>
          <w:tcPr>
            <w:tcW w:w="450" w:type="dxa"/>
          </w:tcPr>
          <w:p w14:paraId="11E66CDA" w14:textId="77777777" w:rsidR="00BA628F" w:rsidRDefault="00BA628F">
            <w:pPr>
              <w:pStyle w:val="EMPTYCELLSTYLE"/>
            </w:pPr>
          </w:p>
        </w:tc>
        <w:tc>
          <w:tcPr>
            <w:tcW w:w="40" w:type="dxa"/>
            <w:gridSpan w:val="2"/>
          </w:tcPr>
          <w:p w14:paraId="11E66CDB" w14:textId="77777777" w:rsidR="00BA628F" w:rsidRDefault="00BA628F">
            <w:pPr>
              <w:pStyle w:val="EMPTYCELLSTYLE"/>
            </w:pPr>
          </w:p>
        </w:tc>
        <w:tc>
          <w:tcPr>
            <w:tcW w:w="980" w:type="dxa"/>
            <w:gridSpan w:val="3"/>
          </w:tcPr>
          <w:p w14:paraId="11E66CDC" w14:textId="77777777" w:rsidR="00BA628F" w:rsidRDefault="00BA628F">
            <w:pPr>
              <w:pStyle w:val="EMPTYCELLSTYLE"/>
            </w:pPr>
          </w:p>
        </w:tc>
        <w:tc>
          <w:tcPr>
            <w:tcW w:w="870" w:type="dxa"/>
            <w:gridSpan w:val="9"/>
          </w:tcPr>
          <w:p w14:paraId="11E66CDD" w14:textId="77777777" w:rsidR="00BA628F" w:rsidRDefault="00BA628F">
            <w:pPr>
              <w:pStyle w:val="EMPTYCELLSTYLE"/>
            </w:pPr>
          </w:p>
        </w:tc>
        <w:tc>
          <w:tcPr>
            <w:tcW w:w="40" w:type="dxa"/>
            <w:gridSpan w:val="2"/>
          </w:tcPr>
          <w:p w14:paraId="11E66CDE" w14:textId="77777777" w:rsidR="00BA628F" w:rsidRDefault="00BA628F">
            <w:pPr>
              <w:pStyle w:val="EMPTYCELLSTYLE"/>
            </w:pPr>
          </w:p>
        </w:tc>
        <w:tc>
          <w:tcPr>
            <w:tcW w:w="260" w:type="dxa"/>
          </w:tcPr>
          <w:p w14:paraId="11E66CDF" w14:textId="77777777" w:rsidR="00BA628F" w:rsidRDefault="00BA628F">
            <w:pPr>
              <w:pStyle w:val="EMPTYCELLSTYLE"/>
            </w:pPr>
          </w:p>
        </w:tc>
        <w:tc>
          <w:tcPr>
            <w:tcW w:w="40" w:type="dxa"/>
            <w:gridSpan w:val="2"/>
          </w:tcPr>
          <w:p w14:paraId="11E66CE0" w14:textId="77777777" w:rsidR="00BA628F" w:rsidRDefault="00BA628F">
            <w:pPr>
              <w:pStyle w:val="EMPTYCELLSTYLE"/>
            </w:pPr>
          </w:p>
        </w:tc>
        <w:tc>
          <w:tcPr>
            <w:tcW w:w="2100" w:type="dxa"/>
            <w:gridSpan w:val="40"/>
          </w:tcPr>
          <w:p w14:paraId="11E66CE1" w14:textId="77777777" w:rsidR="00BA628F" w:rsidRDefault="00BA628F">
            <w:pPr>
              <w:pStyle w:val="EMPTYCELLSTYLE"/>
            </w:pPr>
          </w:p>
        </w:tc>
        <w:tc>
          <w:tcPr>
            <w:tcW w:w="40" w:type="dxa"/>
          </w:tcPr>
          <w:p w14:paraId="11E66CE2" w14:textId="77777777" w:rsidR="00BA628F" w:rsidRDefault="00BA628F">
            <w:pPr>
              <w:pStyle w:val="EMPTYCELLSTYLE"/>
            </w:pPr>
          </w:p>
        </w:tc>
        <w:tc>
          <w:tcPr>
            <w:tcW w:w="1520" w:type="dxa"/>
            <w:gridSpan w:val="41"/>
          </w:tcPr>
          <w:p w14:paraId="11E66CE3" w14:textId="77777777" w:rsidR="00BA628F" w:rsidRDefault="00BA628F">
            <w:pPr>
              <w:pStyle w:val="EMPTYCELLSTYLE"/>
            </w:pPr>
          </w:p>
        </w:tc>
        <w:tc>
          <w:tcPr>
            <w:tcW w:w="120" w:type="dxa"/>
            <w:gridSpan w:val="2"/>
          </w:tcPr>
          <w:p w14:paraId="11E66CE4" w14:textId="77777777" w:rsidR="00BA628F" w:rsidRDefault="00BA628F">
            <w:pPr>
              <w:pStyle w:val="EMPTYCELLSTYLE"/>
            </w:pPr>
          </w:p>
        </w:tc>
        <w:tc>
          <w:tcPr>
            <w:tcW w:w="340" w:type="dxa"/>
            <w:gridSpan w:val="10"/>
          </w:tcPr>
          <w:p w14:paraId="11E66CE5" w14:textId="77777777" w:rsidR="00BA628F" w:rsidRDefault="00BA628F">
            <w:pPr>
              <w:pStyle w:val="EMPTYCELLSTYLE"/>
            </w:pPr>
          </w:p>
        </w:tc>
        <w:tc>
          <w:tcPr>
            <w:tcW w:w="40" w:type="dxa"/>
          </w:tcPr>
          <w:p w14:paraId="11E66CE6" w14:textId="77777777" w:rsidR="00BA628F" w:rsidRDefault="00BA628F">
            <w:pPr>
              <w:pStyle w:val="EMPTYCELLSTYLE"/>
            </w:pPr>
          </w:p>
        </w:tc>
        <w:tc>
          <w:tcPr>
            <w:tcW w:w="2180" w:type="dxa"/>
            <w:gridSpan w:val="30"/>
          </w:tcPr>
          <w:p w14:paraId="11E66CE7" w14:textId="77777777" w:rsidR="00BA628F" w:rsidRDefault="00BA628F">
            <w:pPr>
              <w:pStyle w:val="EMPTYCELLSTYLE"/>
            </w:pPr>
          </w:p>
        </w:tc>
        <w:tc>
          <w:tcPr>
            <w:tcW w:w="600" w:type="dxa"/>
            <w:gridSpan w:val="9"/>
          </w:tcPr>
          <w:p w14:paraId="11E66CE8" w14:textId="77777777" w:rsidR="00BA628F" w:rsidRDefault="00BA628F">
            <w:pPr>
              <w:pStyle w:val="EMPTYCELLSTYLE"/>
            </w:pPr>
          </w:p>
        </w:tc>
        <w:tc>
          <w:tcPr>
            <w:tcW w:w="1140" w:type="dxa"/>
            <w:gridSpan w:val="21"/>
          </w:tcPr>
          <w:p w14:paraId="11E66CE9" w14:textId="77777777" w:rsidR="00BA628F" w:rsidRDefault="00BA628F">
            <w:pPr>
              <w:pStyle w:val="EMPTYCELLSTYLE"/>
            </w:pPr>
          </w:p>
        </w:tc>
        <w:tc>
          <w:tcPr>
            <w:tcW w:w="260" w:type="dxa"/>
            <w:gridSpan w:val="14"/>
          </w:tcPr>
          <w:p w14:paraId="11E66CEA" w14:textId="77777777" w:rsidR="00BA628F" w:rsidRDefault="00BA628F">
            <w:pPr>
              <w:pStyle w:val="EMPTYCELLSTYLE"/>
            </w:pPr>
          </w:p>
        </w:tc>
        <w:tc>
          <w:tcPr>
            <w:tcW w:w="40" w:type="dxa"/>
          </w:tcPr>
          <w:p w14:paraId="11E66CEB" w14:textId="77777777" w:rsidR="00BA628F" w:rsidRDefault="00BA628F">
            <w:pPr>
              <w:pStyle w:val="EMPTYCELLSTYLE"/>
            </w:pPr>
          </w:p>
        </w:tc>
        <w:tc>
          <w:tcPr>
            <w:tcW w:w="299" w:type="dxa"/>
            <w:gridSpan w:val="10"/>
          </w:tcPr>
          <w:p w14:paraId="11E66CEC" w14:textId="77777777" w:rsidR="00BA628F" w:rsidRDefault="00BA628F">
            <w:pPr>
              <w:pStyle w:val="EMPTYCELLSTYLE"/>
            </w:pPr>
          </w:p>
        </w:tc>
        <w:tc>
          <w:tcPr>
            <w:tcW w:w="599" w:type="dxa"/>
            <w:gridSpan w:val="14"/>
          </w:tcPr>
          <w:p w14:paraId="11E66CED" w14:textId="77777777" w:rsidR="00BA628F" w:rsidRDefault="00BA628F">
            <w:pPr>
              <w:pStyle w:val="EMPTYCELLSTYLE"/>
            </w:pPr>
          </w:p>
        </w:tc>
      </w:tr>
      <w:tr w:rsidR="00BA628F" w14:paraId="11E66CFB" w14:textId="77777777" w:rsidTr="002C180E">
        <w:trPr>
          <w:gridAfter w:val="9"/>
          <w:wAfter w:w="810" w:type="dxa"/>
          <w:trHeight w:hRule="exact" w:val="20"/>
        </w:trPr>
        <w:tc>
          <w:tcPr>
            <w:tcW w:w="450" w:type="dxa"/>
          </w:tcPr>
          <w:p w14:paraId="11E66CEF" w14:textId="77777777" w:rsidR="00BA628F" w:rsidRDefault="00BA628F">
            <w:pPr>
              <w:pStyle w:val="EMPTYCELLSTYLE"/>
            </w:pPr>
          </w:p>
        </w:tc>
        <w:tc>
          <w:tcPr>
            <w:tcW w:w="1720" w:type="dxa"/>
            <w:gridSpan w:val="11"/>
            <w:vMerge w:val="restart"/>
            <w:tcMar>
              <w:top w:w="0" w:type="dxa"/>
              <w:left w:w="0" w:type="dxa"/>
              <w:bottom w:w="0" w:type="dxa"/>
              <w:right w:w="0" w:type="dxa"/>
            </w:tcMar>
          </w:tcPr>
          <w:p w14:paraId="11E66CF0" w14:textId="77777777" w:rsidR="00BA628F" w:rsidRDefault="0050071D">
            <w:r>
              <w:rPr>
                <w:rFonts w:ascii="DejaVu Sans" w:eastAsia="DejaVu Sans" w:hAnsi="DejaVu Sans" w:cs="DejaVu Sans"/>
                <w:color w:val="000000"/>
                <w:sz w:val="18"/>
              </w:rPr>
              <w:t>B-23-RH-45-0001</w:t>
            </w:r>
          </w:p>
        </w:tc>
        <w:tc>
          <w:tcPr>
            <w:tcW w:w="2100" w:type="dxa"/>
            <w:gridSpan w:val="41"/>
          </w:tcPr>
          <w:p w14:paraId="11E66CF1" w14:textId="77777777" w:rsidR="00BA628F" w:rsidRDefault="00BA628F">
            <w:pPr>
              <w:pStyle w:val="EMPTYCELLSTYLE"/>
            </w:pPr>
          </w:p>
        </w:tc>
        <w:tc>
          <w:tcPr>
            <w:tcW w:w="40" w:type="dxa"/>
            <w:gridSpan w:val="2"/>
          </w:tcPr>
          <w:p w14:paraId="11E66CF2" w14:textId="77777777" w:rsidR="00BA628F" w:rsidRDefault="00BA628F">
            <w:pPr>
              <w:pStyle w:val="EMPTYCELLSTYLE"/>
            </w:pPr>
          </w:p>
        </w:tc>
        <w:tc>
          <w:tcPr>
            <w:tcW w:w="2020" w:type="dxa"/>
            <w:gridSpan w:val="46"/>
            <w:vMerge w:val="restart"/>
            <w:tcMar>
              <w:top w:w="0" w:type="dxa"/>
              <w:left w:w="0" w:type="dxa"/>
              <w:bottom w:w="0" w:type="dxa"/>
              <w:right w:w="0" w:type="dxa"/>
            </w:tcMar>
          </w:tcPr>
          <w:p w14:paraId="11E66CF3" w14:textId="77777777" w:rsidR="00BA628F" w:rsidRDefault="0050071D">
            <w:r>
              <w:rPr>
                <w:rFonts w:ascii="DejaVu Sans" w:eastAsia="DejaVu Sans" w:hAnsi="DejaVu Sans" w:cs="DejaVu Sans"/>
                <w:color w:val="000000"/>
                <w:sz w:val="18"/>
              </w:rPr>
              <w:t>$ 1,150,177.00</w:t>
            </w:r>
          </w:p>
        </w:tc>
        <w:tc>
          <w:tcPr>
            <w:tcW w:w="2180" w:type="dxa"/>
            <w:gridSpan w:val="34"/>
            <w:vMerge w:val="restart"/>
            <w:tcMar>
              <w:top w:w="0" w:type="dxa"/>
              <w:left w:w="0" w:type="dxa"/>
              <w:bottom w:w="0" w:type="dxa"/>
              <w:right w:w="0" w:type="dxa"/>
            </w:tcMar>
          </w:tcPr>
          <w:p w14:paraId="11E66CF4" w14:textId="77777777" w:rsidR="00BA628F" w:rsidRDefault="0050071D">
            <w:r>
              <w:rPr>
                <w:rFonts w:ascii="DejaVu Sans" w:eastAsia="DejaVu Sans" w:hAnsi="DejaVu Sans" w:cs="DejaVu Sans"/>
                <w:color w:val="000000"/>
                <w:sz w:val="18"/>
              </w:rPr>
              <w:t>$ 0.00</w:t>
            </w:r>
          </w:p>
        </w:tc>
        <w:tc>
          <w:tcPr>
            <w:tcW w:w="600" w:type="dxa"/>
            <w:gridSpan w:val="14"/>
          </w:tcPr>
          <w:p w14:paraId="11E66CF5" w14:textId="77777777" w:rsidR="00BA628F" w:rsidRDefault="00BA628F">
            <w:pPr>
              <w:pStyle w:val="EMPTYCELLSTYLE"/>
            </w:pPr>
          </w:p>
        </w:tc>
        <w:tc>
          <w:tcPr>
            <w:tcW w:w="1140" w:type="dxa"/>
            <w:gridSpan w:val="7"/>
          </w:tcPr>
          <w:p w14:paraId="11E66CF6" w14:textId="77777777" w:rsidR="00BA628F" w:rsidRDefault="00BA628F">
            <w:pPr>
              <w:pStyle w:val="EMPTYCELLSTYLE"/>
            </w:pPr>
          </w:p>
        </w:tc>
        <w:tc>
          <w:tcPr>
            <w:tcW w:w="260" w:type="dxa"/>
            <w:gridSpan w:val="11"/>
          </w:tcPr>
          <w:p w14:paraId="11E66CF7" w14:textId="77777777" w:rsidR="00BA628F" w:rsidRDefault="00BA628F">
            <w:pPr>
              <w:pStyle w:val="EMPTYCELLSTYLE"/>
            </w:pPr>
          </w:p>
        </w:tc>
        <w:tc>
          <w:tcPr>
            <w:tcW w:w="40" w:type="dxa"/>
            <w:gridSpan w:val="2"/>
          </w:tcPr>
          <w:p w14:paraId="11E66CF8" w14:textId="77777777" w:rsidR="00BA628F" w:rsidRDefault="00BA628F">
            <w:pPr>
              <w:pStyle w:val="EMPTYCELLSTYLE"/>
            </w:pPr>
          </w:p>
        </w:tc>
        <w:tc>
          <w:tcPr>
            <w:tcW w:w="299" w:type="dxa"/>
            <w:gridSpan w:val="9"/>
          </w:tcPr>
          <w:p w14:paraId="11E66CF9" w14:textId="77777777" w:rsidR="00BA628F" w:rsidRDefault="00BA628F">
            <w:pPr>
              <w:pStyle w:val="EMPTYCELLSTYLE"/>
            </w:pPr>
          </w:p>
        </w:tc>
        <w:tc>
          <w:tcPr>
            <w:tcW w:w="599" w:type="dxa"/>
            <w:gridSpan w:val="27"/>
          </w:tcPr>
          <w:p w14:paraId="11E66CFA" w14:textId="77777777" w:rsidR="00BA628F" w:rsidRDefault="00BA628F">
            <w:pPr>
              <w:pStyle w:val="EMPTYCELLSTYLE"/>
            </w:pPr>
          </w:p>
        </w:tc>
      </w:tr>
      <w:tr w:rsidR="00BA628F" w14:paraId="11E66D03" w14:textId="77777777" w:rsidTr="002C180E">
        <w:trPr>
          <w:gridAfter w:val="9"/>
          <w:wAfter w:w="810" w:type="dxa"/>
          <w:trHeight w:hRule="exact" w:val="280"/>
        </w:trPr>
        <w:tc>
          <w:tcPr>
            <w:tcW w:w="450" w:type="dxa"/>
          </w:tcPr>
          <w:p w14:paraId="11E66CFC" w14:textId="77777777" w:rsidR="00BA628F" w:rsidRDefault="00BA628F">
            <w:pPr>
              <w:pStyle w:val="EMPTYCELLSTYLE"/>
            </w:pPr>
          </w:p>
        </w:tc>
        <w:tc>
          <w:tcPr>
            <w:tcW w:w="1720" w:type="dxa"/>
            <w:gridSpan w:val="11"/>
            <w:vMerge/>
            <w:tcMar>
              <w:top w:w="0" w:type="dxa"/>
              <w:left w:w="0" w:type="dxa"/>
              <w:bottom w:w="0" w:type="dxa"/>
              <w:right w:w="0" w:type="dxa"/>
            </w:tcMar>
          </w:tcPr>
          <w:p w14:paraId="11E66CFD" w14:textId="77777777" w:rsidR="00BA628F" w:rsidRDefault="00BA628F">
            <w:pPr>
              <w:pStyle w:val="EMPTYCELLSTYLE"/>
            </w:pPr>
          </w:p>
        </w:tc>
        <w:tc>
          <w:tcPr>
            <w:tcW w:w="2140" w:type="dxa"/>
            <w:gridSpan w:val="43"/>
            <w:tcMar>
              <w:top w:w="0" w:type="dxa"/>
              <w:left w:w="0" w:type="dxa"/>
              <w:bottom w:w="0" w:type="dxa"/>
              <w:right w:w="0" w:type="dxa"/>
            </w:tcMar>
          </w:tcPr>
          <w:p w14:paraId="11E66CFE" w14:textId="77777777" w:rsidR="00BA628F" w:rsidRDefault="0050071D">
            <w:r>
              <w:rPr>
                <w:rFonts w:ascii="DejaVu Sans" w:eastAsia="DejaVu Sans" w:hAnsi="DejaVu Sans" w:cs="DejaVu Sans"/>
                <w:color w:val="000000"/>
                <w:sz w:val="18"/>
              </w:rPr>
              <w:t>$ 1,150,177.00</w:t>
            </w:r>
          </w:p>
        </w:tc>
        <w:tc>
          <w:tcPr>
            <w:tcW w:w="2020" w:type="dxa"/>
            <w:gridSpan w:val="46"/>
            <w:vMerge/>
            <w:tcMar>
              <w:top w:w="0" w:type="dxa"/>
              <w:left w:w="0" w:type="dxa"/>
              <w:bottom w:w="0" w:type="dxa"/>
              <w:right w:w="0" w:type="dxa"/>
            </w:tcMar>
          </w:tcPr>
          <w:p w14:paraId="11E66CFF" w14:textId="77777777" w:rsidR="00BA628F" w:rsidRDefault="00BA628F">
            <w:pPr>
              <w:pStyle w:val="EMPTYCELLSTYLE"/>
            </w:pPr>
          </w:p>
        </w:tc>
        <w:tc>
          <w:tcPr>
            <w:tcW w:w="2180" w:type="dxa"/>
            <w:gridSpan w:val="34"/>
            <w:vMerge/>
            <w:tcMar>
              <w:top w:w="0" w:type="dxa"/>
              <w:left w:w="0" w:type="dxa"/>
              <w:bottom w:w="0" w:type="dxa"/>
              <w:right w:w="0" w:type="dxa"/>
            </w:tcMar>
          </w:tcPr>
          <w:p w14:paraId="11E66D00" w14:textId="77777777" w:rsidR="00BA628F" w:rsidRDefault="00BA628F">
            <w:pPr>
              <w:pStyle w:val="EMPTYCELLSTYLE"/>
            </w:pPr>
          </w:p>
        </w:tc>
        <w:tc>
          <w:tcPr>
            <w:tcW w:w="2339" w:type="dxa"/>
            <w:gridSpan w:val="43"/>
            <w:tcMar>
              <w:top w:w="0" w:type="dxa"/>
              <w:left w:w="0" w:type="dxa"/>
              <w:bottom w:w="0" w:type="dxa"/>
              <w:right w:w="0" w:type="dxa"/>
            </w:tcMar>
          </w:tcPr>
          <w:p w14:paraId="11E66D01" w14:textId="77777777" w:rsidR="00BA628F" w:rsidRDefault="0050071D">
            <w:r>
              <w:rPr>
                <w:rFonts w:ascii="DejaVu Sans" w:eastAsia="DejaVu Sans" w:hAnsi="DejaVu Sans" w:cs="DejaVu Sans"/>
                <w:color w:val="000000"/>
                <w:sz w:val="18"/>
              </w:rPr>
              <w:t>$ 1,150,177.00</w:t>
            </w:r>
          </w:p>
        </w:tc>
        <w:tc>
          <w:tcPr>
            <w:tcW w:w="599" w:type="dxa"/>
            <w:gridSpan w:val="27"/>
          </w:tcPr>
          <w:p w14:paraId="11E66D02" w14:textId="77777777" w:rsidR="00BA628F" w:rsidRDefault="00BA628F">
            <w:pPr>
              <w:pStyle w:val="EMPTYCELLSTYLE"/>
            </w:pPr>
          </w:p>
        </w:tc>
      </w:tr>
      <w:tr w:rsidR="00BA628F" w14:paraId="11E66D13" w14:textId="77777777" w:rsidTr="002C180E">
        <w:trPr>
          <w:trHeight w:hRule="exact" w:val="20"/>
        </w:trPr>
        <w:tc>
          <w:tcPr>
            <w:tcW w:w="450" w:type="dxa"/>
          </w:tcPr>
          <w:p w14:paraId="11E66D04" w14:textId="77777777" w:rsidR="00BA628F" w:rsidRDefault="00BA628F">
            <w:pPr>
              <w:pStyle w:val="EMPTYCELLSTYLE"/>
            </w:pPr>
          </w:p>
        </w:tc>
        <w:tc>
          <w:tcPr>
            <w:tcW w:w="40" w:type="dxa"/>
            <w:gridSpan w:val="2"/>
          </w:tcPr>
          <w:p w14:paraId="11E66D05" w14:textId="77777777" w:rsidR="00BA628F" w:rsidRDefault="00BA628F">
            <w:pPr>
              <w:pStyle w:val="EMPTYCELLSTYLE"/>
            </w:pPr>
          </w:p>
        </w:tc>
        <w:tc>
          <w:tcPr>
            <w:tcW w:w="980" w:type="dxa"/>
            <w:gridSpan w:val="3"/>
          </w:tcPr>
          <w:p w14:paraId="11E66D06" w14:textId="77777777" w:rsidR="00BA628F" w:rsidRDefault="00BA628F">
            <w:pPr>
              <w:pStyle w:val="EMPTYCELLSTYLE"/>
            </w:pPr>
          </w:p>
        </w:tc>
        <w:tc>
          <w:tcPr>
            <w:tcW w:w="870" w:type="dxa"/>
            <w:gridSpan w:val="9"/>
          </w:tcPr>
          <w:p w14:paraId="11E66D07" w14:textId="77777777" w:rsidR="00BA628F" w:rsidRDefault="00BA628F">
            <w:pPr>
              <w:pStyle w:val="EMPTYCELLSTYLE"/>
            </w:pPr>
          </w:p>
        </w:tc>
        <w:tc>
          <w:tcPr>
            <w:tcW w:w="40" w:type="dxa"/>
            <w:gridSpan w:val="2"/>
          </w:tcPr>
          <w:p w14:paraId="11E66D08" w14:textId="77777777" w:rsidR="00BA628F" w:rsidRDefault="00BA628F">
            <w:pPr>
              <w:pStyle w:val="EMPTYCELLSTYLE"/>
            </w:pPr>
          </w:p>
        </w:tc>
        <w:tc>
          <w:tcPr>
            <w:tcW w:w="260" w:type="dxa"/>
          </w:tcPr>
          <w:p w14:paraId="11E66D09" w14:textId="77777777" w:rsidR="00BA628F" w:rsidRDefault="00BA628F">
            <w:pPr>
              <w:pStyle w:val="EMPTYCELLSTYLE"/>
            </w:pPr>
          </w:p>
        </w:tc>
        <w:tc>
          <w:tcPr>
            <w:tcW w:w="40" w:type="dxa"/>
            <w:gridSpan w:val="2"/>
          </w:tcPr>
          <w:p w14:paraId="11E66D0A" w14:textId="77777777" w:rsidR="00BA628F" w:rsidRDefault="00BA628F">
            <w:pPr>
              <w:pStyle w:val="EMPTYCELLSTYLE"/>
            </w:pPr>
          </w:p>
        </w:tc>
        <w:tc>
          <w:tcPr>
            <w:tcW w:w="2140" w:type="dxa"/>
            <w:gridSpan w:val="41"/>
            <w:tcMar>
              <w:top w:w="0" w:type="dxa"/>
              <w:left w:w="0" w:type="dxa"/>
              <w:bottom w:w="0" w:type="dxa"/>
              <w:right w:w="0" w:type="dxa"/>
            </w:tcMar>
          </w:tcPr>
          <w:p w14:paraId="11E66D0B" w14:textId="77777777" w:rsidR="00BA628F" w:rsidRDefault="00BA628F">
            <w:pPr>
              <w:pStyle w:val="EMPTYCELLSTYLE"/>
            </w:pPr>
          </w:p>
        </w:tc>
        <w:tc>
          <w:tcPr>
            <w:tcW w:w="1520" w:type="dxa"/>
            <w:gridSpan w:val="41"/>
          </w:tcPr>
          <w:p w14:paraId="11E66D0C" w14:textId="77777777" w:rsidR="00BA628F" w:rsidRDefault="00BA628F">
            <w:pPr>
              <w:pStyle w:val="EMPTYCELLSTYLE"/>
            </w:pPr>
          </w:p>
        </w:tc>
        <w:tc>
          <w:tcPr>
            <w:tcW w:w="120" w:type="dxa"/>
            <w:gridSpan w:val="2"/>
          </w:tcPr>
          <w:p w14:paraId="11E66D0D" w14:textId="77777777" w:rsidR="00BA628F" w:rsidRDefault="00BA628F">
            <w:pPr>
              <w:pStyle w:val="EMPTYCELLSTYLE"/>
            </w:pPr>
          </w:p>
        </w:tc>
        <w:tc>
          <w:tcPr>
            <w:tcW w:w="340" w:type="dxa"/>
            <w:gridSpan w:val="10"/>
          </w:tcPr>
          <w:p w14:paraId="11E66D0E" w14:textId="77777777" w:rsidR="00BA628F" w:rsidRDefault="00BA628F">
            <w:pPr>
              <w:pStyle w:val="EMPTYCELLSTYLE"/>
            </w:pPr>
          </w:p>
        </w:tc>
        <w:tc>
          <w:tcPr>
            <w:tcW w:w="40" w:type="dxa"/>
          </w:tcPr>
          <w:p w14:paraId="11E66D0F" w14:textId="77777777" w:rsidR="00BA628F" w:rsidRDefault="00BA628F">
            <w:pPr>
              <w:pStyle w:val="EMPTYCELLSTYLE"/>
            </w:pPr>
          </w:p>
        </w:tc>
        <w:tc>
          <w:tcPr>
            <w:tcW w:w="2180" w:type="dxa"/>
            <w:gridSpan w:val="30"/>
          </w:tcPr>
          <w:p w14:paraId="11E66D10" w14:textId="77777777" w:rsidR="00BA628F" w:rsidRDefault="00BA628F">
            <w:pPr>
              <w:pStyle w:val="EMPTYCELLSTYLE"/>
            </w:pPr>
          </w:p>
        </w:tc>
        <w:tc>
          <w:tcPr>
            <w:tcW w:w="2339" w:type="dxa"/>
            <w:gridSpan w:val="55"/>
            <w:tcMar>
              <w:top w:w="0" w:type="dxa"/>
              <w:left w:w="0" w:type="dxa"/>
              <w:bottom w:w="0" w:type="dxa"/>
              <w:right w:w="0" w:type="dxa"/>
            </w:tcMar>
          </w:tcPr>
          <w:p w14:paraId="11E66D11" w14:textId="77777777" w:rsidR="00BA628F" w:rsidRDefault="00BA628F">
            <w:pPr>
              <w:pStyle w:val="EMPTYCELLSTYLE"/>
            </w:pPr>
          </w:p>
        </w:tc>
        <w:tc>
          <w:tcPr>
            <w:tcW w:w="599" w:type="dxa"/>
            <w:gridSpan w:val="14"/>
          </w:tcPr>
          <w:p w14:paraId="11E66D12" w14:textId="77777777" w:rsidR="00BA628F" w:rsidRDefault="00BA628F">
            <w:pPr>
              <w:pStyle w:val="EMPTYCELLSTYLE"/>
            </w:pPr>
          </w:p>
        </w:tc>
      </w:tr>
      <w:tr w:rsidR="00BA628F" w14:paraId="11E66D28" w14:textId="77777777" w:rsidTr="002C180E">
        <w:trPr>
          <w:trHeight w:hRule="exact" w:val="60"/>
        </w:trPr>
        <w:tc>
          <w:tcPr>
            <w:tcW w:w="450" w:type="dxa"/>
          </w:tcPr>
          <w:p w14:paraId="11E66D14" w14:textId="77777777" w:rsidR="00BA628F" w:rsidRDefault="00BA628F">
            <w:pPr>
              <w:pStyle w:val="EMPTYCELLSTYLE"/>
            </w:pPr>
          </w:p>
        </w:tc>
        <w:tc>
          <w:tcPr>
            <w:tcW w:w="40" w:type="dxa"/>
            <w:gridSpan w:val="2"/>
          </w:tcPr>
          <w:p w14:paraId="11E66D15" w14:textId="77777777" w:rsidR="00BA628F" w:rsidRDefault="00BA628F">
            <w:pPr>
              <w:pStyle w:val="EMPTYCELLSTYLE"/>
            </w:pPr>
          </w:p>
        </w:tc>
        <w:tc>
          <w:tcPr>
            <w:tcW w:w="980" w:type="dxa"/>
            <w:gridSpan w:val="3"/>
          </w:tcPr>
          <w:p w14:paraId="11E66D16" w14:textId="77777777" w:rsidR="00BA628F" w:rsidRDefault="00BA628F">
            <w:pPr>
              <w:pStyle w:val="EMPTYCELLSTYLE"/>
            </w:pPr>
          </w:p>
        </w:tc>
        <w:tc>
          <w:tcPr>
            <w:tcW w:w="870" w:type="dxa"/>
            <w:gridSpan w:val="9"/>
          </w:tcPr>
          <w:p w14:paraId="11E66D17" w14:textId="77777777" w:rsidR="00BA628F" w:rsidRDefault="00BA628F">
            <w:pPr>
              <w:pStyle w:val="EMPTYCELLSTYLE"/>
            </w:pPr>
          </w:p>
        </w:tc>
        <w:tc>
          <w:tcPr>
            <w:tcW w:w="40" w:type="dxa"/>
            <w:gridSpan w:val="2"/>
          </w:tcPr>
          <w:p w14:paraId="11E66D18" w14:textId="77777777" w:rsidR="00BA628F" w:rsidRDefault="00BA628F">
            <w:pPr>
              <w:pStyle w:val="EMPTYCELLSTYLE"/>
            </w:pPr>
          </w:p>
        </w:tc>
        <w:tc>
          <w:tcPr>
            <w:tcW w:w="260" w:type="dxa"/>
          </w:tcPr>
          <w:p w14:paraId="11E66D19" w14:textId="77777777" w:rsidR="00BA628F" w:rsidRDefault="00BA628F">
            <w:pPr>
              <w:pStyle w:val="EMPTYCELLSTYLE"/>
            </w:pPr>
          </w:p>
        </w:tc>
        <w:tc>
          <w:tcPr>
            <w:tcW w:w="40" w:type="dxa"/>
            <w:gridSpan w:val="2"/>
          </w:tcPr>
          <w:p w14:paraId="11E66D1A" w14:textId="77777777" w:rsidR="00BA628F" w:rsidRDefault="00BA628F">
            <w:pPr>
              <w:pStyle w:val="EMPTYCELLSTYLE"/>
            </w:pPr>
          </w:p>
        </w:tc>
        <w:tc>
          <w:tcPr>
            <w:tcW w:w="2100" w:type="dxa"/>
            <w:gridSpan w:val="40"/>
          </w:tcPr>
          <w:p w14:paraId="11E66D1B" w14:textId="77777777" w:rsidR="00BA628F" w:rsidRDefault="00BA628F">
            <w:pPr>
              <w:pStyle w:val="EMPTYCELLSTYLE"/>
            </w:pPr>
          </w:p>
        </w:tc>
        <w:tc>
          <w:tcPr>
            <w:tcW w:w="40" w:type="dxa"/>
          </w:tcPr>
          <w:p w14:paraId="11E66D1C" w14:textId="77777777" w:rsidR="00BA628F" w:rsidRDefault="00BA628F">
            <w:pPr>
              <w:pStyle w:val="EMPTYCELLSTYLE"/>
            </w:pPr>
          </w:p>
        </w:tc>
        <w:tc>
          <w:tcPr>
            <w:tcW w:w="1520" w:type="dxa"/>
            <w:gridSpan w:val="41"/>
          </w:tcPr>
          <w:p w14:paraId="11E66D1D" w14:textId="77777777" w:rsidR="00BA628F" w:rsidRDefault="00BA628F">
            <w:pPr>
              <w:pStyle w:val="EMPTYCELLSTYLE"/>
            </w:pPr>
          </w:p>
        </w:tc>
        <w:tc>
          <w:tcPr>
            <w:tcW w:w="120" w:type="dxa"/>
            <w:gridSpan w:val="2"/>
          </w:tcPr>
          <w:p w14:paraId="11E66D1E" w14:textId="77777777" w:rsidR="00BA628F" w:rsidRDefault="00BA628F">
            <w:pPr>
              <w:pStyle w:val="EMPTYCELLSTYLE"/>
            </w:pPr>
          </w:p>
        </w:tc>
        <w:tc>
          <w:tcPr>
            <w:tcW w:w="340" w:type="dxa"/>
            <w:gridSpan w:val="10"/>
          </w:tcPr>
          <w:p w14:paraId="11E66D1F" w14:textId="77777777" w:rsidR="00BA628F" w:rsidRDefault="00BA628F">
            <w:pPr>
              <w:pStyle w:val="EMPTYCELLSTYLE"/>
            </w:pPr>
          </w:p>
        </w:tc>
        <w:tc>
          <w:tcPr>
            <w:tcW w:w="40" w:type="dxa"/>
          </w:tcPr>
          <w:p w14:paraId="11E66D20" w14:textId="77777777" w:rsidR="00BA628F" w:rsidRDefault="00BA628F">
            <w:pPr>
              <w:pStyle w:val="EMPTYCELLSTYLE"/>
            </w:pPr>
          </w:p>
        </w:tc>
        <w:tc>
          <w:tcPr>
            <w:tcW w:w="2180" w:type="dxa"/>
            <w:gridSpan w:val="30"/>
          </w:tcPr>
          <w:p w14:paraId="11E66D21" w14:textId="77777777" w:rsidR="00BA628F" w:rsidRDefault="00BA628F">
            <w:pPr>
              <w:pStyle w:val="EMPTYCELLSTYLE"/>
            </w:pPr>
          </w:p>
        </w:tc>
        <w:tc>
          <w:tcPr>
            <w:tcW w:w="600" w:type="dxa"/>
            <w:gridSpan w:val="9"/>
          </w:tcPr>
          <w:p w14:paraId="11E66D22" w14:textId="77777777" w:rsidR="00BA628F" w:rsidRDefault="00BA628F">
            <w:pPr>
              <w:pStyle w:val="EMPTYCELLSTYLE"/>
            </w:pPr>
          </w:p>
        </w:tc>
        <w:tc>
          <w:tcPr>
            <w:tcW w:w="1140" w:type="dxa"/>
            <w:gridSpan w:val="21"/>
          </w:tcPr>
          <w:p w14:paraId="11E66D23" w14:textId="77777777" w:rsidR="00BA628F" w:rsidRDefault="00BA628F">
            <w:pPr>
              <w:pStyle w:val="EMPTYCELLSTYLE"/>
            </w:pPr>
          </w:p>
        </w:tc>
        <w:tc>
          <w:tcPr>
            <w:tcW w:w="260" w:type="dxa"/>
            <w:gridSpan w:val="14"/>
          </w:tcPr>
          <w:p w14:paraId="11E66D24" w14:textId="77777777" w:rsidR="00BA628F" w:rsidRDefault="00BA628F">
            <w:pPr>
              <w:pStyle w:val="EMPTYCELLSTYLE"/>
            </w:pPr>
          </w:p>
        </w:tc>
        <w:tc>
          <w:tcPr>
            <w:tcW w:w="40" w:type="dxa"/>
          </w:tcPr>
          <w:p w14:paraId="11E66D25" w14:textId="77777777" w:rsidR="00BA628F" w:rsidRDefault="00BA628F">
            <w:pPr>
              <w:pStyle w:val="EMPTYCELLSTYLE"/>
            </w:pPr>
          </w:p>
        </w:tc>
        <w:tc>
          <w:tcPr>
            <w:tcW w:w="299" w:type="dxa"/>
            <w:gridSpan w:val="10"/>
          </w:tcPr>
          <w:p w14:paraId="11E66D26" w14:textId="77777777" w:rsidR="00BA628F" w:rsidRDefault="00BA628F">
            <w:pPr>
              <w:pStyle w:val="EMPTYCELLSTYLE"/>
            </w:pPr>
          </w:p>
        </w:tc>
        <w:tc>
          <w:tcPr>
            <w:tcW w:w="599" w:type="dxa"/>
            <w:gridSpan w:val="14"/>
          </w:tcPr>
          <w:p w14:paraId="11E66D27" w14:textId="77777777" w:rsidR="00BA628F" w:rsidRDefault="00BA628F">
            <w:pPr>
              <w:pStyle w:val="EMPTYCELLSTYLE"/>
            </w:pPr>
          </w:p>
        </w:tc>
      </w:tr>
      <w:tr w:rsidR="00BA628F" w14:paraId="11E66D35" w14:textId="77777777" w:rsidTr="002C180E">
        <w:trPr>
          <w:gridAfter w:val="9"/>
          <w:wAfter w:w="810" w:type="dxa"/>
          <w:trHeight w:hRule="exact" w:val="20"/>
        </w:trPr>
        <w:tc>
          <w:tcPr>
            <w:tcW w:w="450" w:type="dxa"/>
          </w:tcPr>
          <w:p w14:paraId="11E66D29" w14:textId="77777777" w:rsidR="00BA628F" w:rsidRDefault="00BA628F">
            <w:pPr>
              <w:pStyle w:val="EMPTYCELLSTYLE"/>
            </w:pPr>
          </w:p>
        </w:tc>
        <w:tc>
          <w:tcPr>
            <w:tcW w:w="1720" w:type="dxa"/>
            <w:gridSpan w:val="11"/>
            <w:vMerge w:val="restart"/>
            <w:tcMar>
              <w:top w:w="0" w:type="dxa"/>
              <w:left w:w="0" w:type="dxa"/>
              <w:bottom w:w="0" w:type="dxa"/>
              <w:right w:w="0" w:type="dxa"/>
            </w:tcMar>
          </w:tcPr>
          <w:p w14:paraId="11E66D2A" w14:textId="77777777" w:rsidR="00BA628F" w:rsidRDefault="0050071D">
            <w:r>
              <w:rPr>
                <w:rFonts w:ascii="DejaVu Sans" w:eastAsia="DejaVu Sans" w:hAnsi="DejaVu Sans" w:cs="DejaVu Sans"/>
                <w:color w:val="000000"/>
                <w:sz w:val="18"/>
              </w:rPr>
              <w:t>B-24-RH-45-0001</w:t>
            </w:r>
          </w:p>
        </w:tc>
        <w:tc>
          <w:tcPr>
            <w:tcW w:w="2100" w:type="dxa"/>
            <w:gridSpan w:val="41"/>
          </w:tcPr>
          <w:p w14:paraId="11E66D2B" w14:textId="77777777" w:rsidR="00BA628F" w:rsidRDefault="00BA628F">
            <w:pPr>
              <w:pStyle w:val="EMPTYCELLSTYLE"/>
            </w:pPr>
          </w:p>
        </w:tc>
        <w:tc>
          <w:tcPr>
            <w:tcW w:w="40" w:type="dxa"/>
            <w:gridSpan w:val="2"/>
          </w:tcPr>
          <w:p w14:paraId="11E66D2C" w14:textId="77777777" w:rsidR="00BA628F" w:rsidRDefault="00BA628F">
            <w:pPr>
              <w:pStyle w:val="EMPTYCELLSTYLE"/>
            </w:pPr>
          </w:p>
        </w:tc>
        <w:tc>
          <w:tcPr>
            <w:tcW w:w="2020" w:type="dxa"/>
            <w:gridSpan w:val="46"/>
            <w:vMerge w:val="restart"/>
            <w:tcMar>
              <w:top w:w="0" w:type="dxa"/>
              <w:left w:w="0" w:type="dxa"/>
              <w:bottom w:w="0" w:type="dxa"/>
              <w:right w:w="0" w:type="dxa"/>
            </w:tcMar>
          </w:tcPr>
          <w:p w14:paraId="11E66D2D" w14:textId="77777777" w:rsidR="00BA628F" w:rsidRDefault="0050071D">
            <w:r>
              <w:rPr>
                <w:rFonts w:ascii="DejaVu Sans" w:eastAsia="DejaVu Sans" w:hAnsi="DejaVu Sans" w:cs="DejaVu Sans"/>
                <w:color w:val="000000"/>
                <w:sz w:val="18"/>
              </w:rPr>
              <w:t>$ 1,246,462.00</w:t>
            </w:r>
          </w:p>
        </w:tc>
        <w:tc>
          <w:tcPr>
            <w:tcW w:w="2180" w:type="dxa"/>
            <w:gridSpan w:val="34"/>
            <w:vMerge w:val="restart"/>
            <w:tcMar>
              <w:top w:w="0" w:type="dxa"/>
              <w:left w:w="0" w:type="dxa"/>
              <w:bottom w:w="0" w:type="dxa"/>
              <w:right w:w="0" w:type="dxa"/>
            </w:tcMar>
          </w:tcPr>
          <w:p w14:paraId="11E66D2E" w14:textId="77777777" w:rsidR="00BA628F" w:rsidRDefault="0050071D">
            <w:r>
              <w:rPr>
                <w:rFonts w:ascii="DejaVu Sans" w:eastAsia="DejaVu Sans" w:hAnsi="DejaVu Sans" w:cs="DejaVu Sans"/>
                <w:color w:val="000000"/>
                <w:sz w:val="18"/>
              </w:rPr>
              <w:t>$ 0.00</w:t>
            </w:r>
          </w:p>
        </w:tc>
        <w:tc>
          <w:tcPr>
            <w:tcW w:w="600" w:type="dxa"/>
            <w:gridSpan w:val="14"/>
          </w:tcPr>
          <w:p w14:paraId="11E66D2F" w14:textId="77777777" w:rsidR="00BA628F" w:rsidRDefault="00BA628F">
            <w:pPr>
              <w:pStyle w:val="EMPTYCELLSTYLE"/>
            </w:pPr>
          </w:p>
        </w:tc>
        <w:tc>
          <w:tcPr>
            <w:tcW w:w="1140" w:type="dxa"/>
            <w:gridSpan w:val="7"/>
          </w:tcPr>
          <w:p w14:paraId="11E66D30" w14:textId="77777777" w:rsidR="00BA628F" w:rsidRDefault="00BA628F">
            <w:pPr>
              <w:pStyle w:val="EMPTYCELLSTYLE"/>
            </w:pPr>
          </w:p>
        </w:tc>
        <w:tc>
          <w:tcPr>
            <w:tcW w:w="260" w:type="dxa"/>
            <w:gridSpan w:val="11"/>
          </w:tcPr>
          <w:p w14:paraId="11E66D31" w14:textId="77777777" w:rsidR="00BA628F" w:rsidRDefault="00BA628F">
            <w:pPr>
              <w:pStyle w:val="EMPTYCELLSTYLE"/>
            </w:pPr>
          </w:p>
        </w:tc>
        <w:tc>
          <w:tcPr>
            <w:tcW w:w="40" w:type="dxa"/>
            <w:gridSpan w:val="2"/>
          </w:tcPr>
          <w:p w14:paraId="11E66D32" w14:textId="77777777" w:rsidR="00BA628F" w:rsidRDefault="00BA628F">
            <w:pPr>
              <w:pStyle w:val="EMPTYCELLSTYLE"/>
            </w:pPr>
          </w:p>
        </w:tc>
        <w:tc>
          <w:tcPr>
            <w:tcW w:w="299" w:type="dxa"/>
            <w:gridSpan w:val="9"/>
          </w:tcPr>
          <w:p w14:paraId="11E66D33" w14:textId="77777777" w:rsidR="00BA628F" w:rsidRDefault="00BA628F">
            <w:pPr>
              <w:pStyle w:val="EMPTYCELLSTYLE"/>
            </w:pPr>
          </w:p>
        </w:tc>
        <w:tc>
          <w:tcPr>
            <w:tcW w:w="599" w:type="dxa"/>
            <w:gridSpan w:val="27"/>
          </w:tcPr>
          <w:p w14:paraId="11E66D34" w14:textId="77777777" w:rsidR="00BA628F" w:rsidRDefault="00BA628F">
            <w:pPr>
              <w:pStyle w:val="EMPTYCELLSTYLE"/>
            </w:pPr>
          </w:p>
        </w:tc>
      </w:tr>
      <w:tr w:rsidR="00BA628F" w14:paraId="11E66D3D" w14:textId="77777777" w:rsidTr="002C180E">
        <w:trPr>
          <w:gridAfter w:val="9"/>
          <w:wAfter w:w="810" w:type="dxa"/>
          <w:trHeight w:hRule="exact" w:val="280"/>
        </w:trPr>
        <w:tc>
          <w:tcPr>
            <w:tcW w:w="450" w:type="dxa"/>
          </w:tcPr>
          <w:p w14:paraId="11E66D36" w14:textId="77777777" w:rsidR="00BA628F" w:rsidRDefault="00BA628F">
            <w:pPr>
              <w:pStyle w:val="EMPTYCELLSTYLE"/>
            </w:pPr>
          </w:p>
        </w:tc>
        <w:tc>
          <w:tcPr>
            <w:tcW w:w="1720" w:type="dxa"/>
            <w:gridSpan w:val="11"/>
            <w:vMerge/>
            <w:tcMar>
              <w:top w:w="0" w:type="dxa"/>
              <w:left w:w="0" w:type="dxa"/>
              <w:bottom w:w="0" w:type="dxa"/>
              <w:right w:w="0" w:type="dxa"/>
            </w:tcMar>
          </w:tcPr>
          <w:p w14:paraId="11E66D37" w14:textId="77777777" w:rsidR="00BA628F" w:rsidRDefault="00BA628F">
            <w:pPr>
              <w:pStyle w:val="EMPTYCELLSTYLE"/>
            </w:pPr>
          </w:p>
        </w:tc>
        <w:tc>
          <w:tcPr>
            <w:tcW w:w="2140" w:type="dxa"/>
            <w:gridSpan w:val="43"/>
            <w:tcMar>
              <w:top w:w="0" w:type="dxa"/>
              <w:left w:w="0" w:type="dxa"/>
              <w:bottom w:w="0" w:type="dxa"/>
              <w:right w:w="0" w:type="dxa"/>
            </w:tcMar>
          </w:tcPr>
          <w:p w14:paraId="11E66D38" w14:textId="77777777" w:rsidR="00BA628F" w:rsidRDefault="0050071D">
            <w:r>
              <w:rPr>
                <w:rFonts w:ascii="DejaVu Sans" w:eastAsia="DejaVu Sans" w:hAnsi="DejaVu Sans" w:cs="DejaVu Sans"/>
                <w:color w:val="000000"/>
                <w:sz w:val="18"/>
              </w:rPr>
              <w:t>$ 1,246,462.00</w:t>
            </w:r>
          </w:p>
        </w:tc>
        <w:tc>
          <w:tcPr>
            <w:tcW w:w="2020" w:type="dxa"/>
            <w:gridSpan w:val="46"/>
            <w:vMerge/>
            <w:tcMar>
              <w:top w:w="0" w:type="dxa"/>
              <w:left w:w="0" w:type="dxa"/>
              <w:bottom w:w="0" w:type="dxa"/>
              <w:right w:w="0" w:type="dxa"/>
            </w:tcMar>
          </w:tcPr>
          <w:p w14:paraId="11E66D39" w14:textId="77777777" w:rsidR="00BA628F" w:rsidRDefault="00BA628F">
            <w:pPr>
              <w:pStyle w:val="EMPTYCELLSTYLE"/>
            </w:pPr>
          </w:p>
        </w:tc>
        <w:tc>
          <w:tcPr>
            <w:tcW w:w="2180" w:type="dxa"/>
            <w:gridSpan w:val="34"/>
            <w:vMerge/>
            <w:tcMar>
              <w:top w:w="0" w:type="dxa"/>
              <w:left w:w="0" w:type="dxa"/>
              <w:bottom w:w="0" w:type="dxa"/>
              <w:right w:w="0" w:type="dxa"/>
            </w:tcMar>
          </w:tcPr>
          <w:p w14:paraId="11E66D3A" w14:textId="77777777" w:rsidR="00BA628F" w:rsidRDefault="00BA628F">
            <w:pPr>
              <w:pStyle w:val="EMPTYCELLSTYLE"/>
            </w:pPr>
          </w:p>
        </w:tc>
        <w:tc>
          <w:tcPr>
            <w:tcW w:w="2339" w:type="dxa"/>
            <w:gridSpan w:val="43"/>
            <w:tcMar>
              <w:top w:w="0" w:type="dxa"/>
              <w:left w:w="0" w:type="dxa"/>
              <w:bottom w:w="0" w:type="dxa"/>
              <w:right w:w="0" w:type="dxa"/>
            </w:tcMar>
          </w:tcPr>
          <w:p w14:paraId="11E66D3B" w14:textId="77777777" w:rsidR="00BA628F" w:rsidRDefault="0050071D">
            <w:r>
              <w:rPr>
                <w:rFonts w:ascii="DejaVu Sans" w:eastAsia="DejaVu Sans" w:hAnsi="DejaVu Sans" w:cs="DejaVu Sans"/>
                <w:color w:val="000000"/>
                <w:sz w:val="18"/>
              </w:rPr>
              <w:t>$ 1,246,462.00</w:t>
            </w:r>
          </w:p>
        </w:tc>
        <w:tc>
          <w:tcPr>
            <w:tcW w:w="599" w:type="dxa"/>
            <w:gridSpan w:val="27"/>
          </w:tcPr>
          <w:p w14:paraId="11E66D3C" w14:textId="77777777" w:rsidR="00BA628F" w:rsidRDefault="00BA628F">
            <w:pPr>
              <w:pStyle w:val="EMPTYCELLSTYLE"/>
            </w:pPr>
          </w:p>
        </w:tc>
      </w:tr>
      <w:tr w:rsidR="00BA628F" w14:paraId="11E66D4D" w14:textId="77777777" w:rsidTr="002C180E">
        <w:trPr>
          <w:trHeight w:hRule="exact" w:val="20"/>
        </w:trPr>
        <w:tc>
          <w:tcPr>
            <w:tcW w:w="450" w:type="dxa"/>
          </w:tcPr>
          <w:p w14:paraId="11E66D3E" w14:textId="77777777" w:rsidR="00BA628F" w:rsidRDefault="00BA628F">
            <w:pPr>
              <w:pStyle w:val="EMPTYCELLSTYLE"/>
            </w:pPr>
          </w:p>
        </w:tc>
        <w:tc>
          <w:tcPr>
            <w:tcW w:w="40" w:type="dxa"/>
            <w:gridSpan w:val="2"/>
          </w:tcPr>
          <w:p w14:paraId="11E66D3F" w14:textId="77777777" w:rsidR="00BA628F" w:rsidRDefault="00BA628F">
            <w:pPr>
              <w:pStyle w:val="EMPTYCELLSTYLE"/>
            </w:pPr>
          </w:p>
        </w:tc>
        <w:tc>
          <w:tcPr>
            <w:tcW w:w="980" w:type="dxa"/>
            <w:gridSpan w:val="3"/>
          </w:tcPr>
          <w:p w14:paraId="11E66D40" w14:textId="77777777" w:rsidR="00BA628F" w:rsidRDefault="00BA628F">
            <w:pPr>
              <w:pStyle w:val="EMPTYCELLSTYLE"/>
            </w:pPr>
          </w:p>
        </w:tc>
        <w:tc>
          <w:tcPr>
            <w:tcW w:w="870" w:type="dxa"/>
            <w:gridSpan w:val="9"/>
          </w:tcPr>
          <w:p w14:paraId="11E66D41" w14:textId="77777777" w:rsidR="00BA628F" w:rsidRDefault="00BA628F">
            <w:pPr>
              <w:pStyle w:val="EMPTYCELLSTYLE"/>
            </w:pPr>
          </w:p>
        </w:tc>
        <w:tc>
          <w:tcPr>
            <w:tcW w:w="40" w:type="dxa"/>
            <w:gridSpan w:val="2"/>
          </w:tcPr>
          <w:p w14:paraId="11E66D42" w14:textId="77777777" w:rsidR="00BA628F" w:rsidRDefault="00BA628F">
            <w:pPr>
              <w:pStyle w:val="EMPTYCELLSTYLE"/>
            </w:pPr>
          </w:p>
        </w:tc>
        <w:tc>
          <w:tcPr>
            <w:tcW w:w="260" w:type="dxa"/>
          </w:tcPr>
          <w:p w14:paraId="11E66D43" w14:textId="77777777" w:rsidR="00BA628F" w:rsidRDefault="00BA628F">
            <w:pPr>
              <w:pStyle w:val="EMPTYCELLSTYLE"/>
            </w:pPr>
          </w:p>
        </w:tc>
        <w:tc>
          <w:tcPr>
            <w:tcW w:w="40" w:type="dxa"/>
            <w:gridSpan w:val="2"/>
          </w:tcPr>
          <w:p w14:paraId="11E66D44" w14:textId="77777777" w:rsidR="00BA628F" w:rsidRDefault="00BA628F">
            <w:pPr>
              <w:pStyle w:val="EMPTYCELLSTYLE"/>
            </w:pPr>
          </w:p>
        </w:tc>
        <w:tc>
          <w:tcPr>
            <w:tcW w:w="2140" w:type="dxa"/>
            <w:gridSpan w:val="41"/>
            <w:tcMar>
              <w:top w:w="0" w:type="dxa"/>
              <w:left w:w="0" w:type="dxa"/>
              <w:bottom w:w="0" w:type="dxa"/>
              <w:right w:w="0" w:type="dxa"/>
            </w:tcMar>
          </w:tcPr>
          <w:p w14:paraId="11E66D45" w14:textId="77777777" w:rsidR="00BA628F" w:rsidRDefault="00BA628F">
            <w:pPr>
              <w:pStyle w:val="EMPTYCELLSTYLE"/>
            </w:pPr>
          </w:p>
        </w:tc>
        <w:tc>
          <w:tcPr>
            <w:tcW w:w="1520" w:type="dxa"/>
            <w:gridSpan w:val="41"/>
          </w:tcPr>
          <w:p w14:paraId="11E66D46" w14:textId="77777777" w:rsidR="00BA628F" w:rsidRDefault="00BA628F">
            <w:pPr>
              <w:pStyle w:val="EMPTYCELLSTYLE"/>
            </w:pPr>
          </w:p>
        </w:tc>
        <w:tc>
          <w:tcPr>
            <w:tcW w:w="120" w:type="dxa"/>
            <w:gridSpan w:val="2"/>
          </w:tcPr>
          <w:p w14:paraId="11E66D47" w14:textId="77777777" w:rsidR="00BA628F" w:rsidRDefault="00BA628F">
            <w:pPr>
              <w:pStyle w:val="EMPTYCELLSTYLE"/>
            </w:pPr>
          </w:p>
        </w:tc>
        <w:tc>
          <w:tcPr>
            <w:tcW w:w="340" w:type="dxa"/>
            <w:gridSpan w:val="10"/>
          </w:tcPr>
          <w:p w14:paraId="11E66D48" w14:textId="77777777" w:rsidR="00BA628F" w:rsidRDefault="00BA628F">
            <w:pPr>
              <w:pStyle w:val="EMPTYCELLSTYLE"/>
            </w:pPr>
          </w:p>
        </w:tc>
        <w:tc>
          <w:tcPr>
            <w:tcW w:w="40" w:type="dxa"/>
          </w:tcPr>
          <w:p w14:paraId="11E66D49" w14:textId="77777777" w:rsidR="00BA628F" w:rsidRDefault="00BA628F">
            <w:pPr>
              <w:pStyle w:val="EMPTYCELLSTYLE"/>
            </w:pPr>
          </w:p>
        </w:tc>
        <w:tc>
          <w:tcPr>
            <w:tcW w:w="2180" w:type="dxa"/>
            <w:gridSpan w:val="30"/>
          </w:tcPr>
          <w:p w14:paraId="11E66D4A" w14:textId="77777777" w:rsidR="00BA628F" w:rsidRDefault="00BA628F">
            <w:pPr>
              <w:pStyle w:val="EMPTYCELLSTYLE"/>
            </w:pPr>
          </w:p>
        </w:tc>
        <w:tc>
          <w:tcPr>
            <w:tcW w:w="2339" w:type="dxa"/>
            <w:gridSpan w:val="55"/>
            <w:tcMar>
              <w:top w:w="0" w:type="dxa"/>
              <w:left w:w="0" w:type="dxa"/>
              <w:bottom w:w="0" w:type="dxa"/>
              <w:right w:w="0" w:type="dxa"/>
            </w:tcMar>
          </w:tcPr>
          <w:p w14:paraId="11E66D4B" w14:textId="77777777" w:rsidR="00BA628F" w:rsidRDefault="00BA628F">
            <w:pPr>
              <w:pStyle w:val="EMPTYCELLSTYLE"/>
            </w:pPr>
          </w:p>
        </w:tc>
        <w:tc>
          <w:tcPr>
            <w:tcW w:w="599" w:type="dxa"/>
            <w:gridSpan w:val="14"/>
          </w:tcPr>
          <w:p w14:paraId="11E66D4C" w14:textId="77777777" w:rsidR="00BA628F" w:rsidRDefault="00BA628F">
            <w:pPr>
              <w:pStyle w:val="EMPTYCELLSTYLE"/>
            </w:pPr>
          </w:p>
        </w:tc>
      </w:tr>
      <w:tr w:rsidR="00BA628F" w14:paraId="11E66D62" w14:textId="77777777" w:rsidTr="002C180E">
        <w:trPr>
          <w:trHeight w:hRule="exact" w:val="60"/>
        </w:trPr>
        <w:tc>
          <w:tcPr>
            <w:tcW w:w="450" w:type="dxa"/>
          </w:tcPr>
          <w:p w14:paraId="11E66D4E" w14:textId="77777777" w:rsidR="00BA628F" w:rsidRDefault="00BA628F">
            <w:pPr>
              <w:pStyle w:val="EMPTYCELLSTYLE"/>
            </w:pPr>
          </w:p>
        </w:tc>
        <w:tc>
          <w:tcPr>
            <w:tcW w:w="40" w:type="dxa"/>
            <w:gridSpan w:val="2"/>
          </w:tcPr>
          <w:p w14:paraId="11E66D4F" w14:textId="77777777" w:rsidR="00BA628F" w:rsidRDefault="00BA628F">
            <w:pPr>
              <w:pStyle w:val="EMPTYCELLSTYLE"/>
            </w:pPr>
          </w:p>
        </w:tc>
        <w:tc>
          <w:tcPr>
            <w:tcW w:w="980" w:type="dxa"/>
            <w:gridSpan w:val="3"/>
          </w:tcPr>
          <w:p w14:paraId="11E66D50" w14:textId="77777777" w:rsidR="00BA628F" w:rsidRDefault="00BA628F">
            <w:pPr>
              <w:pStyle w:val="EMPTYCELLSTYLE"/>
            </w:pPr>
          </w:p>
        </w:tc>
        <w:tc>
          <w:tcPr>
            <w:tcW w:w="870" w:type="dxa"/>
            <w:gridSpan w:val="9"/>
          </w:tcPr>
          <w:p w14:paraId="11E66D51" w14:textId="77777777" w:rsidR="00BA628F" w:rsidRDefault="00BA628F">
            <w:pPr>
              <w:pStyle w:val="EMPTYCELLSTYLE"/>
            </w:pPr>
          </w:p>
        </w:tc>
        <w:tc>
          <w:tcPr>
            <w:tcW w:w="40" w:type="dxa"/>
            <w:gridSpan w:val="2"/>
          </w:tcPr>
          <w:p w14:paraId="11E66D52" w14:textId="77777777" w:rsidR="00BA628F" w:rsidRDefault="00BA628F">
            <w:pPr>
              <w:pStyle w:val="EMPTYCELLSTYLE"/>
            </w:pPr>
          </w:p>
        </w:tc>
        <w:tc>
          <w:tcPr>
            <w:tcW w:w="260" w:type="dxa"/>
          </w:tcPr>
          <w:p w14:paraId="11E66D53" w14:textId="77777777" w:rsidR="00BA628F" w:rsidRDefault="00BA628F">
            <w:pPr>
              <w:pStyle w:val="EMPTYCELLSTYLE"/>
            </w:pPr>
          </w:p>
        </w:tc>
        <w:tc>
          <w:tcPr>
            <w:tcW w:w="40" w:type="dxa"/>
            <w:gridSpan w:val="2"/>
          </w:tcPr>
          <w:p w14:paraId="11E66D54" w14:textId="77777777" w:rsidR="00BA628F" w:rsidRDefault="00BA628F">
            <w:pPr>
              <w:pStyle w:val="EMPTYCELLSTYLE"/>
            </w:pPr>
          </w:p>
        </w:tc>
        <w:tc>
          <w:tcPr>
            <w:tcW w:w="2100" w:type="dxa"/>
            <w:gridSpan w:val="40"/>
          </w:tcPr>
          <w:p w14:paraId="11E66D55" w14:textId="77777777" w:rsidR="00BA628F" w:rsidRDefault="00BA628F">
            <w:pPr>
              <w:pStyle w:val="EMPTYCELLSTYLE"/>
            </w:pPr>
          </w:p>
        </w:tc>
        <w:tc>
          <w:tcPr>
            <w:tcW w:w="40" w:type="dxa"/>
          </w:tcPr>
          <w:p w14:paraId="11E66D56" w14:textId="77777777" w:rsidR="00BA628F" w:rsidRDefault="00BA628F">
            <w:pPr>
              <w:pStyle w:val="EMPTYCELLSTYLE"/>
            </w:pPr>
          </w:p>
        </w:tc>
        <w:tc>
          <w:tcPr>
            <w:tcW w:w="1520" w:type="dxa"/>
            <w:gridSpan w:val="41"/>
          </w:tcPr>
          <w:p w14:paraId="11E66D57" w14:textId="77777777" w:rsidR="00BA628F" w:rsidRDefault="00BA628F">
            <w:pPr>
              <w:pStyle w:val="EMPTYCELLSTYLE"/>
            </w:pPr>
          </w:p>
        </w:tc>
        <w:tc>
          <w:tcPr>
            <w:tcW w:w="120" w:type="dxa"/>
            <w:gridSpan w:val="2"/>
          </w:tcPr>
          <w:p w14:paraId="11E66D58" w14:textId="77777777" w:rsidR="00BA628F" w:rsidRDefault="00BA628F">
            <w:pPr>
              <w:pStyle w:val="EMPTYCELLSTYLE"/>
            </w:pPr>
          </w:p>
        </w:tc>
        <w:tc>
          <w:tcPr>
            <w:tcW w:w="340" w:type="dxa"/>
            <w:gridSpan w:val="10"/>
          </w:tcPr>
          <w:p w14:paraId="11E66D59" w14:textId="77777777" w:rsidR="00BA628F" w:rsidRDefault="00BA628F">
            <w:pPr>
              <w:pStyle w:val="EMPTYCELLSTYLE"/>
            </w:pPr>
          </w:p>
        </w:tc>
        <w:tc>
          <w:tcPr>
            <w:tcW w:w="40" w:type="dxa"/>
          </w:tcPr>
          <w:p w14:paraId="11E66D5A" w14:textId="77777777" w:rsidR="00BA628F" w:rsidRDefault="00BA628F">
            <w:pPr>
              <w:pStyle w:val="EMPTYCELLSTYLE"/>
            </w:pPr>
          </w:p>
        </w:tc>
        <w:tc>
          <w:tcPr>
            <w:tcW w:w="2180" w:type="dxa"/>
            <w:gridSpan w:val="30"/>
          </w:tcPr>
          <w:p w14:paraId="11E66D5B" w14:textId="77777777" w:rsidR="00BA628F" w:rsidRDefault="00BA628F">
            <w:pPr>
              <w:pStyle w:val="EMPTYCELLSTYLE"/>
            </w:pPr>
          </w:p>
        </w:tc>
        <w:tc>
          <w:tcPr>
            <w:tcW w:w="600" w:type="dxa"/>
            <w:gridSpan w:val="9"/>
          </w:tcPr>
          <w:p w14:paraId="11E66D5C" w14:textId="77777777" w:rsidR="00BA628F" w:rsidRDefault="00BA628F">
            <w:pPr>
              <w:pStyle w:val="EMPTYCELLSTYLE"/>
            </w:pPr>
          </w:p>
        </w:tc>
        <w:tc>
          <w:tcPr>
            <w:tcW w:w="1140" w:type="dxa"/>
            <w:gridSpan w:val="21"/>
          </w:tcPr>
          <w:p w14:paraId="11E66D5D" w14:textId="77777777" w:rsidR="00BA628F" w:rsidRDefault="00BA628F">
            <w:pPr>
              <w:pStyle w:val="EMPTYCELLSTYLE"/>
            </w:pPr>
          </w:p>
        </w:tc>
        <w:tc>
          <w:tcPr>
            <w:tcW w:w="260" w:type="dxa"/>
            <w:gridSpan w:val="14"/>
          </w:tcPr>
          <w:p w14:paraId="11E66D5E" w14:textId="77777777" w:rsidR="00BA628F" w:rsidRDefault="00BA628F">
            <w:pPr>
              <w:pStyle w:val="EMPTYCELLSTYLE"/>
            </w:pPr>
          </w:p>
        </w:tc>
        <w:tc>
          <w:tcPr>
            <w:tcW w:w="40" w:type="dxa"/>
          </w:tcPr>
          <w:p w14:paraId="11E66D5F" w14:textId="77777777" w:rsidR="00BA628F" w:rsidRDefault="00BA628F">
            <w:pPr>
              <w:pStyle w:val="EMPTYCELLSTYLE"/>
            </w:pPr>
          </w:p>
        </w:tc>
        <w:tc>
          <w:tcPr>
            <w:tcW w:w="299" w:type="dxa"/>
            <w:gridSpan w:val="10"/>
          </w:tcPr>
          <w:p w14:paraId="11E66D60" w14:textId="77777777" w:rsidR="00BA628F" w:rsidRDefault="00BA628F">
            <w:pPr>
              <w:pStyle w:val="EMPTYCELLSTYLE"/>
            </w:pPr>
          </w:p>
        </w:tc>
        <w:tc>
          <w:tcPr>
            <w:tcW w:w="599" w:type="dxa"/>
            <w:gridSpan w:val="14"/>
          </w:tcPr>
          <w:p w14:paraId="11E66D61" w14:textId="77777777" w:rsidR="00BA628F" w:rsidRDefault="00BA628F">
            <w:pPr>
              <w:pStyle w:val="EMPTYCELLSTYLE"/>
            </w:pPr>
          </w:p>
        </w:tc>
      </w:tr>
      <w:tr w:rsidR="00BA628F" w14:paraId="11E66D74" w14:textId="77777777" w:rsidTr="002C180E">
        <w:trPr>
          <w:trHeight w:hRule="exact" w:val="20"/>
        </w:trPr>
        <w:tc>
          <w:tcPr>
            <w:tcW w:w="450" w:type="dxa"/>
          </w:tcPr>
          <w:p w14:paraId="11E66D63" w14:textId="77777777" w:rsidR="00BA628F" w:rsidRDefault="00BA628F">
            <w:pPr>
              <w:pStyle w:val="EMPTYCELLSTYLE"/>
            </w:pPr>
          </w:p>
        </w:tc>
        <w:tc>
          <w:tcPr>
            <w:tcW w:w="40" w:type="dxa"/>
            <w:gridSpan w:val="2"/>
          </w:tcPr>
          <w:p w14:paraId="11E66D64" w14:textId="77777777" w:rsidR="00BA628F" w:rsidRDefault="00BA628F">
            <w:pPr>
              <w:pStyle w:val="EMPTYCELLSTYLE"/>
            </w:pPr>
          </w:p>
        </w:tc>
        <w:tc>
          <w:tcPr>
            <w:tcW w:w="980" w:type="dxa"/>
            <w:gridSpan w:val="3"/>
          </w:tcPr>
          <w:p w14:paraId="11E66D65" w14:textId="77777777" w:rsidR="00BA628F" w:rsidRDefault="00BA628F">
            <w:pPr>
              <w:pStyle w:val="EMPTYCELLSTYLE"/>
            </w:pPr>
          </w:p>
        </w:tc>
        <w:tc>
          <w:tcPr>
            <w:tcW w:w="870" w:type="dxa"/>
            <w:gridSpan w:val="9"/>
          </w:tcPr>
          <w:p w14:paraId="11E66D66" w14:textId="77777777" w:rsidR="00BA628F" w:rsidRDefault="00BA628F">
            <w:pPr>
              <w:pStyle w:val="EMPTYCELLSTYLE"/>
            </w:pPr>
          </w:p>
        </w:tc>
        <w:tc>
          <w:tcPr>
            <w:tcW w:w="40" w:type="dxa"/>
            <w:gridSpan w:val="2"/>
          </w:tcPr>
          <w:p w14:paraId="11E66D67" w14:textId="77777777" w:rsidR="00BA628F" w:rsidRDefault="00BA628F">
            <w:pPr>
              <w:pStyle w:val="EMPTYCELLSTYLE"/>
            </w:pPr>
          </w:p>
        </w:tc>
        <w:tc>
          <w:tcPr>
            <w:tcW w:w="260" w:type="dxa"/>
          </w:tcPr>
          <w:p w14:paraId="11E66D68" w14:textId="77777777" w:rsidR="00BA628F" w:rsidRDefault="00BA628F">
            <w:pPr>
              <w:pStyle w:val="EMPTYCELLSTYLE"/>
            </w:pPr>
          </w:p>
        </w:tc>
        <w:tc>
          <w:tcPr>
            <w:tcW w:w="40" w:type="dxa"/>
            <w:gridSpan w:val="2"/>
          </w:tcPr>
          <w:p w14:paraId="11E66D69" w14:textId="77777777" w:rsidR="00BA628F" w:rsidRDefault="00BA628F">
            <w:pPr>
              <w:pStyle w:val="EMPTYCELLSTYLE"/>
            </w:pPr>
          </w:p>
        </w:tc>
        <w:tc>
          <w:tcPr>
            <w:tcW w:w="2100" w:type="dxa"/>
            <w:gridSpan w:val="40"/>
          </w:tcPr>
          <w:p w14:paraId="11E66D6A" w14:textId="77777777" w:rsidR="00BA628F" w:rsidRDefault="00BA628F">
            <w:pPr>
              <w:pStyle w:val="EMPTYCELLSTYLE"/>
            </w:pPr>
          </w:p>
        </w:tc>
        <w:tc>
          <w:tcPr>
            <w:tcW w:w="40" w:type="dxa"/>
          </w:tcPr>
          <w:p w14:paraId="11E66D6B" w14:textId="77777777" w:rsidR="00BA628F" w:rsidRDefault="00BA628F">
            <w:pPr>
              <w:pStyle w:val="EMPTYCELLSTYLE"/>
            </w:pPr>
          </w:p>
        </w:tc>
        <w:tc>
          <w:tcPr>
            <w:tcW w:w="2020" w:type="dxa"/>
            <w:gridSpan w:val="54"/>
            <w:tcMar>
              <w:top w:w="0" w:type="dxa"/>
              <w:left w:w="0" w:type="dxa"/>
              <w:bottom w:w="0" w:type="dxa"/>
              <w:right w:w="0" w:type="dxa"/>
            </w:tcMar>
          </w:tcPr>
          <w:p w14:paraId="11E66D6C" w14:textId="77777777" w:rsidR="00BA628F" w:rsidRDefault="0050071D">
            <w:r>
              <w:rPr>
                <w:rFonts w:ascii="DejaVu Sans" w:eastAsia="DejaVu Sans" w:hAnsi="DejaVu Sans" w:cs="DejaVu Sans"/>
                <w:color w:val="000000"/>
                <w:sz w:val="18"/>
              </w:rPr>
              <w:t>$ 4,010,441.00</w:t>
            </w:r>
          </w:p>
        </w:tc>
        <w:tc>
          <w:tcPr>
            <w:tcW w:w="2180" w:type="dxa"/>
            <w:gridSpan w:val="30"/>
            <w:tcMar>
              <w:top w:w="0" w:type="dxa"/>
              <w:left w:w="0" w:type="dxa"/>
              <w:bottom w:w="0" w:type="dxa"/>
              <w:right w:w="0" w:type="dxa"/>
            </w:tcMar>
          </w:tcPr>
          <w:p w14:paraId="11E66D6D" w14:textId="77777777" w:rsidR="00BA628F" w:rsidRDefault="0050071D">
            <w:r>
              <w:rPr>
                <w:rFonts w:ascii="DejaVu Sans" w:eastAsia="DejaVu Sans" w:hAnsi="DejaVu Sans" w:cs="DejaVu Sans"/>
                <w:color w:val="000000"/>
                <w:sz w:val="18"/>
              </w:rPr>
              <w:t>$ 1,246,462.00</w:t>
            </w:r>
          </w:p>
        </w:tc>
        <w:tc>
          <w:tcPr>
            <w:tcW w:w="600" w:type="dxa"/>
            <w:gridSpan w:val="9"/>
          </w:tcPr>
          <w:p w14:paraId="11E66D6E" w14:textId="77777777" w:rsidR="00BA628F" w:rsidRDefault="00BA628F">
            <w:pPr>
              <w:pStyle w:val="EMPTYCELLSTYLE"/>
            </w:pPr>
          </w:p>
        </w:tc>
        <w:tc>
          <w:tcPr>
            <w:tcW w:w="1140" w:type="dxa"/>
            <w:gridSpan w:val="21"/>
          </w:tcPr>
          <w:p w14:paraId="11E66D6F" w14:textId="77777777" w:rsidR="00BA628F" w:rsidRDefault="00BA628F">
            <w:pPr>
              <w:pStyle w:val="EMPTYCELLSTYLE"/>
            </w:pPr>
          </w:p>
        </w:tc>
        <w:tc>
          <w:tcPr>
            <w:tcW w:w="260" w:type="dxa"/>
            <w:gridSpan w:val="14"/>
          </w:tcPr>
          <w:p w14:paraId="11E66D70" w14:textId="77777777" w:rsidR="00BA628F" w:rsidRDefault="00BA628F">
            <w:pPr>
              <w:pStyle w:val="EMPTYCELLSTYLE"/>
            </w:pPr>
          </w:p>
        </w:tc>
        <w:tc>
          <w:tcPr>
            <w:tcW w:w="40" w:type="dxa"/>
          </w:tcPr>
          <w:p w14:paraId="11E66D71" w14:textId="77777777" w:rsidR="00BA628F" w:rsidRDefault="00BA628F">
            <w:pPr>
              <w:pStyle w:val="EMPTYCELLSTYLE"/>
            </w:pPr>
          </w:p>
        </w:tc>
        <w:tc>
          <w:tcPr>
            <w:tcW w:w="299" w:type="dxa"/>
            <w:gridSpan w:val="10"/>
          </w:tcPr>
          <w:p w14:paraId="11E66D72" w14:textId="77777777" w:rsidR="00BA628F" w:rsidRDefault="00BA628F">
            <w:pPr>
              <w:pStyle w:val="EMPTYCELLSTYLE"/>
            </w:pPr>
          </w:p>
        </w:tc>
        <w:tc>
          <w:tcPr>
            <w:tcW w:w="599" w:type="dxa"/>
            <w:gridSpan w:val="14"/>
          </w:tcPr>
          <w:p w14:paraId="11E66D73" w14:textId="77777777" w:rsidR="00BA628F" w:rsidRDefault="00BA628F">
            <w:pPr>
              <w:pStyle w:val="EMPTYCELLSTYLE"/>
            </w:pPr>
          </w:p>
        </w:tc>
      </w:tr>
      <w:tr w:rsidR="00BA628F" w14:paraId="11E66D7C" w14:textId="77777777" w:rsidTr="002C180E">
        <w:trPr>
          <w:gridAfter w:val="9"/>
          <w:wAfter w:w="810" w:type="dxa"/>
          <w:trHeight w:hRule="exact" w:val="280"/>
        </w:trPr>
        <w:tc>
          <w:tcPr>
            <w:tcW w:w="450" w:type="dxa"/>
          </w:tcPr>
          <w:p w14:paraId="11E66D75" w14:textId="77777777" w:rsidR="00BA628F" w:rsidRDefault="00BA628F">
            <w:pPr>
              <w:pStyle w:val="EMPTYCELLSTYLE"/>
            </w:pPr>
          </w:p>
        </w:tc>
        <w:tc>
          <w:tcPr>
            <w:tcW w:w="1720" w:type="dxa"/>
            <w:gridSpan w:val="11"/>
            <w:vMerge w:val="restart"/>
            <w:tcMar>
              <w:top w:w="0" w:type="dxa"/>
              <w:left w:w="0" w:type="dxa"/>
              <w:bottom w:w="0" w:type="dxa"/>
              <w:right w:w="0" w:type="dxa"/>
            </w:tcMar>
          </w:tcPr>
          <w:p w14:paraId="11E66D76" w14:textId="77777777" w:rsidR="00BA628F" w:rsidRDefault="0050071D">
            <w:r>
              <w:rPr>
                <w:rFonts w:ascii="DejaVu Sans" w:eastAsia="DejaVu Sans" w:hAnsi="DejaVu Sans" w:cs="DejaVu Sans"/>
                <w:color w:val="000000"/>
                <w:sz w:val="18"/>
                <w:u w:val="single"/>
              </w:rPr>
              <w:t xml:space="preserve">Total: </w:t>
            </w:r>
          </w:p>
        </w:tc>
        <w:tc>
          <w:tcPr>
            <w:tcW w:w="2140" w:type="dxa"/>
            <w:gridSpan w:val="43"/>
            <w:vMerge w:val="restart"/>
            <w:tcMar>
              <w:top w:w="0" w:type="dxa"/>
              <w:left w:w="0" w:type="dxa"/>
              <w:bottom w:w="0" w:type="dxa"/>
              <w:right w:w="0" w:type="dxa"/>
            </w:tcMar>
          </w:tcPr>
          <w:p w14:paraId="11E66D77" w14:textId="77777777" w:rsidR="00BA628F" w:rsidRDefault="0050071D">
            <w:r>
              <w:rPr>
                <w:rFonts w:ascii="DejaVu Sans" w:eastAsia="DejaVu Sans" w:hAnsi="DejaVu Sans" w:cs="DejaVu Sans"/>
                <w:color w:val="000000"/>
                <w:sz w:val="18"/>
              </w:rPr>
              <w:t>$ 4,010,441.00</w:t>
            </w:r>
          </w:p>
        </w:tc>
        <w:tc>
          <w:tcPr>
            <w:tcW w:w="2020" w:type="dxa"/>
            <w:gridSpan w:val="46"/>
            <w:tcMar>
              <w:top w:w="0" w:type="dxa"/>
              <w:left w:w="0" w:type="dxa"/>
              <w:bottom w:w="0" w:type="dxa"/>
              <w:right w:w="0" w:type="dxa"/>
            </w:tcMar>
          </w:tcPr>
          <w:p w14:paraId="11E66D78" w14:textId="77777777" w:rsidR="00BA628F" w:rsidRDefault="00BA628F">
            <w:pPr>
              <w:pStyle w:val="EMPTYCELLSTYLE"/>
            </w:pPr>
          </w:p>
        </w:tc>
        <w:tc>
          <w:tcPr>
            <w:tcW w:w="2180" w:type="dxa"/>
            <w:gridSpan w:val="34"/>
            <w:tcMar>
              <w:top w:w="0" w:type="dxa"/>
              <w:left w:w="0" w:type="dxa"/>
              <w:bottom w:w="0" w:type="dxa"/>
              <w:right w:w="0" w:type="dxa"/>
            </w:tcMar>
          </w:tcPr>
          <w:p w14:paraId="11E66D79" w14:textId="77777777" w:rsidR="00BA628F" w:rsidRDefault="00BA628F">
            <w:pPr>
              <w:pStyle w:val="EMPTYCELLSTYLE"/>
            </w:pPr>
          </w:p>
        </w:tc>
        <w:tc>
          <w:tcPr>
            <w:tcW w:w="2339" w:type="dxa"/>
            <w:gridSpan w:val="43"/>
            <w:vMerge w:val="restart"/>
            <w:tcMar>
              <w:top w:w="0" w:type="dxa"/>
              <w:left w:w="0" w:type="dxa"/>
              <w:bottom w:w="0" w:type="dxa"/>
              <w:right w:w="0" w:type="dxa"/>
            </w:tcMar>
          </w:tcPr>
          <w:p w14:paraId="11E66D7A" w14:textId="77777777" w:rsidR="00BA628F" w:rsidRDefault="0050071D">
            <w:r>
              <w:rPr>
                <w:rFonts w:ascii="DejaVu Sans" w:eastAsia="DejaVu Sans" w:hAnsi="DejaVu Sans" w:cs="DejaVu Sans"/>
                <w:b/>
                <w:color w:val="000000"/>
                <w:sz w:val="18"/>
                <w:u w:val="single"/>
              </w:rPr>
              <w:t>$ 5,256,903.00</w:t>
            </w:r>
          </w:p>
        </w:tc>
        <w:tc>
          <w:tcPr>
            <w:tcW w:w="599" w:type="dxa"/>
            <w:gridSpan w:val="27"/>
          </w:tcPr>
          <w:p w14:paraId="11E66D7B" w14:textId="77777777" w:rsidR="00BA628F" w:rsidRDefault="00BA628F">
            <w:pPr>
              <w:pStyle w:val="EMPTYCELLSTYLE"/>
            </w:pPr>
          </w:p>
        </w:tc>
      </w:tr>
      <w:tr w:rsidR="00BA628F" w14:paraId="11E66D87" w14:textId="77777777" w:rsidTr="002C180E">
        <w:trPr>
          <w:gridAfter w:val="9"/>
          <w:wAfter w:w="810" w:type="dxa"/>
          <w:trHeight w:hRule="exact" w:val="20"/>
        </w:trPr>
        <w:tc>
          <w:tcPr>
            <w:tcW w:w="450" w:type="dxa"/>
          </w:tcPr>
          <w:p w14:paraId="11E66D7D" w14:textId="77777777" w:rsidR="00BA628F" w:rsidRDefault="00BA628F">
            <w:pPr>
              <w:pStyle w:val="EMPTYCELLSTYLE"/>
            </w:pPr>
          </w:p>
        </w:tc>
        <w:tc>
          <w:tcPr>
            <w:tcW w:w="1720" w:type="dxa"/>
            <w:gridSpan w:val="11"/>
            <w:vMerge/>
            <w:tcMar>
              <w:top w:w="0" w:type="dxa"/>
              <w:left w:w="0" w:type="dxa"/>
              <w:bottom w:w="0" w:type="dxa"/>
              <w:right w:w="0" w:type="dxa"/>
            </w:tcMar>
          </w:tcPr>
          <w:p w14:paraId="11E66D7E" w14:textId="77777777" w:rsidR="00BA628F" w:rsidRDefault="00BA628F">
            <w:pPr>
              <w:pStyle w:val="EMPTYCELLSTYLE"/>
            </w:pPr>
          </w:p>
        </w:tc>
        <w:tc>
          <w:tcPr>
            <w:tcW w:w="2140" w:type="dxa"/>
            <w:gridSpan w:val="43"/>
            <w:vMerge/>
            <w:tcMar>
              <w:top w:w="0" w:type="dxa"/>
              <w:left w:w="0" w:type="dxa"/>
              <w:bottom w:w="0" w:type="dxa"/>
              <w:right w:w="0" w:type="dxa"/>
            </w:tcMar>
          </w:tcPr>
          <w:p w14:paraId="11E66D7F" w14:textId="77777777" w:rsidR="00BA628F" w:rsidRDefault="00BA628F">
            <w:pPr>
              <w:pStyle w:val="EMPTYCELLSTYLE"/>
            </w:pPr>
          </w:p>
        </w:tc>
        <w:tc>
          <w:tcPr>
            <w:tcW w:w="1520" w:type="dxa"/>
            <w:gridSpan w:val="32"/>
          </w:tcPr>
          <w:p w14:paraId="11E66D80" w14:textId="77777777" w:rsidR="00BA628F" w:rsidRDefault="00BA628F">
            <w:pPr>
              <w:pStyle w:val="EMPTYCELLSTYLE"/>
            </w:pPr>
          </w:p>
        </w:tc>
        <w:tc>
          <w:tcPr>
            <w:tcW w:w="120" w:type="dxa"/>
            <w:gridSpan w:val="3"/>
          </w:tcPr>
          <w:p w14:paraId="11E66D81" w14:textId="77777777" w:rsidR="00BA628F" w:rsidRDefault="00BA628F">
            <w:pPr>
              <w:pStyle w:val="EMPTYCELLSTYLE"/>
            </w:pPr>
          </w:p>
        </w:tc>
        <w:tc>
          <w:tcPr>
            <w:tcW w:w="340" w:type="dxa"/>
            <w:gridSpan w:val="9"/>
          </w:tcPr>
          <w:p w14:paraId="11E66D82" w14:textId="77777777" w:rsidR="00BA628F" w:rsidRDefault="00BA628F">
            <w:pPr>
              <w:pStyle w:val="EMPTYCELLSTYLE"/>
            </w:pPr>
          </w:p>
        </w:tc>
        <w:tc>
          <w:tcPr>
            <w:tcW w:w="40" w:type="dxa"/>
            <w:gridSpan w:val="2"/>
          </w:tcPr>
          <w:p w14:paraId="11E66D83" w14:textId="77777777" w:rsidR="00BA628F" w:rsidRDefault="00BA628F">
            <w:pPr>
              <w:pStyle w:val="EMPTYCELLSTYLE"/>
            </w:pPr>
          </w:p>
        </w:tc>
        <w:tc>
          <w:tcPr>
            <w:tcW w:w="2180" w:type="dxa"/>
            <w:gridSpan w:val="34"/>
          </w:tcPr>
          <w:p w14:paraId="11E66D84" w14:textId="77777777" w:rsidR="00BA628F" w:rsidRDefault="00BA628F">
            <w:pPr>
              <w:pStyle w:val="EMPTYCELLSTYLE"/>
            </w:pPr>
          </w:p>
        </w:tc>
        <w:tc>
          <w:tcPr>
            <w:tcW w:w="2339" w:type="dxa"/>
            <w:gridSpan w:val="43"/>
            <w:vMerge/>
            <w:tcMar>
              <w:top w:w="0" w:type="dxa"/>
              <w:left w:w="0" w:type="dxa"/>
              <w:bottom w:w="0" w:type="dxa"/>
              <w:right w:w="0" w:type="dxa"/>
            </w:tcMar>
          </w:tcPr>
          <w:p w14:paraId="11E66D85" w14:textId="77777777" w:rsidR="00BA628F" w:rsidRDefault="00BA628F">
            <w:pPr>
              <w:pStyle w:val="EMPTYCELLSTYLE"/>
            </w:pPr>
          </w:p>
        </w:tc>
        <w:tc>
          <w:tcPr>
            <w:tcW w:w="599" w:type="dxa"/>
            <w:gridSpan w:val="27"/>
          </w:tcPr>
          <w:p w14:paraId="11E66D86" w14:textId="77777777" w:rsidR="00BA628F" w:rsidRDefault="00BA628F">
            <w:pPr>
              <w:pStyle w:val="EMPTYCELLSTYLE"/>
            </w:pPr>
          </w:p>
        </w:tc>
      </w:tr>
      <w:tr w:rsidR="00BA628F" w14:paraId="11E66D9C" w14:textId="77777777" w:rsidTr="002C180E">
        <w:trPr>
          <w:trHeight w:hRule="exact" w:val="200"/>
        </w:trPr>
        <w:tc>
          <w:tcPr>
            <w:tcW w:w="450" w:type="dxa"/>
          </w:tcPr>
          <w:p w14:paraId="11E66D88" w14:textId="77777777" w:rsidR="00BA628F" w:rsidRDefault="00BA628F">
            <w:pPr>
              <w:pStyle w:val="EMPTYCELLSTYLE"/>
            </w:pPr>
          </w:p>
        </w:tc>
        <w:tc>
          <w:tcPr>
            <w:tcW w:w="40" w:type="dxa"/>
            <w:gridSpan w:val="2"/>
          </w:tcPr>
          <w:p w14:paraId="11E66D89" w14:textId="77777777" w:rsidR="00BA628F" w:rsidRDefault="00BA628F">
            <w:pPr>
              <w:pStyle w:val="EMPTYCELLSTYLE"/>
            </w:pPr>
          </w:p>
        </w:tc>
        <w:tc>
          <w:tcPr>
            <w:tcW w:w="980" w:type="dxa"/>
            <w:gridSpan w:val="3"/>
          </w:tcPr>
          <w:p w14:paraId="11E66D8A" w14:textId="77777777" w:rsidR="00BA628F" w:rsidRDefault="00BA628F">
            <w:pPr>
              <w:pStyle w:val="EMPTYCELLSTYLE"/>
            </w:pPr>
          </w:p>
        </w:tc>
        <w:tc>
          <w:tcPr>
            <w:tcW w:w="870" w:type="dxa"/>
            <w:gridSpan w:val="9"/>
          </w:tcPr>
          <w:p w14:paraId="11E66D8B" w14:textId="77777777" w:rsidR="00BA628F" w:rsidRDefault="00BA628F">
            <w:pPr>
              <w:pStyle w:val="EMPTYCELLSTYLE"/>
            </w:pPr>
          </w:p>
        </w:tc>
        <w:tc>
          <w:tcPr>
            <w:tcW w:w="40" w:type="dxa"/>
            <w:gridSpan w:val="2"/>
          </w:tcPr>
          <w:p w14:paraId="11E66D8C" w14:textId="77777777" w:rsidR="00BA628F" w:rsidRDefault="00BA628F">
            <w:pPr>
              <w:pStyle w:val="EMPTYCELLSTYLE"/>
            </w:pPr>
          </w:p>
        </w:tc>
        <w:tc>
          <w:tcPr>
            <w:tcW w:w="260" w:type="dxa"/>
          </w:tcPr>
          <w:p w14:paraId="11E66D8D" w14:textId="77777777" w:rsidR="00BA628F" w:rsidRDefault="00BA628F">
            <w:pPr>
              <w:pStyle w:val="EMPTYCELLSTYLE"/>
            </w:pPr>
          </w:p>
        </w:tc>
        <w:tc>
          <w:tcPr>
            <w:tcW w:w="40" w:type="dxa"/>
            <w:gridSpan w:val="2"/>
          </w:tcPr>
          <w:p w14:paraId="11E66D8E" w14:textId="77777777" w:rsidR="00BA628F" w:rsidRDefault="00BA628F">
            <w:pPr>
              <w:pStyle w:val="EMPTYCELLSTYLE"/>
            </w:pPr>
          </w:p>
        </w:tc>
        <w:tc>
          <w:tcPr>
            <w:tcW w:w="2100" w:type="dxa"/>
            <w:gridSpan w:val="40"/>
          </w:tcPr>
          <w:p w14:paraId="11E66D8F" w14:textId="77777777" w:rsidR="00BA628F" w:rsidRDefault="00BA628F">
            <w:pPr>
              <w:pStyle w:val="EMPTYCELLSTYLE"/>
            </w:pPr>
          </w:p>
        </w:tc>
        <w:tc>
          <w:tcPr>
            <w:tcW w:w="40" w:type="dxa"/>
          </w:tcPr>
          <w:p w14:paraId="11E66D90" w14:textId="77777777" w:rsidR="00BA628F" w:rsidRDefault="00BA628F">
            <w:pPr>
              <w:pStyle w:val="EMPTYCELLSTYLE"/>
            </w:pPr>
          </w:p>
        </w:tc>
        <w:tc>
          <w:tcPr>
            <w:tcW w:w="1520" w:type="dxa"/>
            <w:gridSpan w:val="41"/>
          </w:tcPr>
          <w:p w14:paraId="11E66D91" w14:textId="77777777" w:rsidR="00BA628F" w:rsidRDefault="00BA628F">
            <w:pPr>
              <w:pStyle w:val="EMPTYCELLSTYLE"/>
            </w:pPr>
          </w:p>
        </w:tc>
        <w:tc>
          <w:tcPr>
            <w:tcW w:w="120" w:type="dxa"/>
            <w:gridSpan w:val="2"/>
          </w:tcPr>
          <w:p w14:paraId="11E66D92" w14:textId="77777777" w:rsidR="00BA628F" w:rsidRDefault="00BA628F">
            <w:pPr>
              <w:pStyle w:val="EMPTYCELLSTYLE"/>
            </w:pPr>
          </w:p>
        </w:tc>
        <w:tc>
          <w:tcPr>
            <w:tcW w:w="340" w:type="dxa"/>
            <w:gridSpan w:val="10"/>
          </w:tcPr>
          <w:p w14:paraId="11E66D93" w14:textId="77777777" w:rsidR="00BA628F" w:rsidRDefault="00BA628F">
            <w:pPr>
              <w:pStyle w:val="EMPTYCELLSTYLE"/>
            </w:pPr>
          </w:p>
        </w:tc>
        <w:tc>
          <w:tcPr>
            <w:tcW w:w="40" w:type="dxa"/>
          </w:tcPr>
          <w:p w14:paraId="11E66D94" w14:textId="77777777" w:rsidR="00BA628F" w:rsidRDefault="00BA628F">
            <w:pPr>
              <w:pStyle w:val="EMPTYCELLSTYLE"/>
            </w:pPr>
          </w:p>
        </w:tc>
        <w:tc>
          <w:tcPr>
            <w:tcW w:w="2180" w:type="dxa"/>
            <w:gridSpan w:val="30"/>
          </w:tcPr>
          <w:p w14:paraId="11E66D95" w14:textId="77777777" w:rsidR="00BA628F" w:rsidRDefault="00BA628F">
            <w:pPr>
              <w:pStyle w:val="EMPTYCELLSTYLE"/>
            </w:pPr>
          </w:p>
        </w:tc>
        <w:tc>
          <w:tcPr>
            <w:tcW w:w="600" w:type="dxa"/>
            <w:gridSpan w:val="9"/>
          </w:tcPr>
          <w:p w14:paraId="11E66D96" w14:textId="77777777" w:rsidR="00BA628F" w:rsidRDefault="00BA628F">
            <w:pPr>
              <w:pStyle w:val="EMPTYCELLSTYLE"/>
            </w:pPr>
          </w:p>
        </w:tc>
        <w:tc>
          <w:tcPr>
            <w:tcW w:w="1140" w:type="dxa"/>
            <w:gridSpan w:val="21"/>
          </w:tcPr>
          <w:p w14:paraId="11E66D97" w14:textId="77777777" w:rsidR="00BA628F" w:rsidRDefault="00BA628F">
            <w:pPr>
              <w:pStyle w:val="EMPTYCELLSTYLE"/>
            </w:pPr>
          </w:p>
        </w:tc>
        <w:tc>
          <w:tcPr>
            <w:tcW w:w="260" w:type="dxa"/>
            <w:gridSpan w:val="14"/>
          </w:tcPr>
          <w:p w14:paraId="11E66D98" w14:textId="77777777" w:rsidR="00BA628F" w:rsidRDefault="00BA628F">
            <w:pPr>
              <w:pStyle w:val="EMPTYCELLSTYLE"/>
            </w:pPr>
          </w:p>
        </w:tc>
        <w:tc>
          <w:tcPr>
            <w:tcW w:w="40" w:type="dxa"/>
          </w:tcPr>
          <w:p w14:paraId="11E66D99" w14:textId="77777777" w:rsidR="00BA628F" w:rsidRDefault="00BA628F">
            <w:pPr>
              <w:pStyle w:val="EMPTYCELLSTYLE"/>
            </w:pPr>
          </w:p>
        </w:tc>
        <w:tc>
          <w:tcPr>
            <w:tcW w:w="299" w:type="dxa"/>
            <w:gridSpan w:val="10"/>
          </w:tcPr>
          <w:p w14:paraId="11E66D9A" w14:textId="77777777" w:rsidR="00BA628F" w:rsidRDefault="00BA628F">
            <w:pPr>
              <w:pStyle w:val="EMPTYCELLSTYLE"/>
            </w:pPr>
          </w:p>
        </w:tc>
        <w:tc>
          <w:tcPr>
            <w:tcW w:w="599" w:type="dxa"/>
            <w:gridSpan w:val="14"/>
          </w:tcPr>
          <w:p w14:paraId="11E66D9B" w14:textId="77777777" w:rsidR="00BA628F" w:rsidRDefault="00BA628F">
            <w:pPr>
              <w:pStyle w:val="EMPTYCELLSTYLE"/>
            </w:pPr>
          </w:p>
        </w:tc>
      </w:tr>
      <w:tr w:rsidR="00BA628F" w14:paraId="11E66DA1" w14:textId="77777777" w:rsidTr="002C180E">
        <w:trPr>
          <w:gridAfter w:val="9"/>
          <w:wAfter w:w="810" w:type="dxa"/>
          <w:trHeight w:hRule="exact" w:val="20"/>
        </w:trPr>
        <w:tc>
          <w:tcPr>
            <w:tcW w:w="450" w:type="dxa"/>
          </w:tcPr>
          <w:p w14:paraId="11E66D9D"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6D9E" w14:textId="77777777" w:rsidR="00BA628F" w:rsidRDefault="00BA628F">
            <w:pPr>
              <w:pStyle w:val="EMPTYCELLSTYLE"/>
            </w:pPr>
          </w:p>
        </w:tc>
        <w:tc>
          <w:tcPr>
            <w:tcW w:w="299" w:type="dxa"/>
            <w:gridSpan w:val="9"/>
          </w:tcPr>
          <w:p w14:paraId="11E66D9F" w14:textId="77777777" w:rsidR="00BA628F" w:rsidRDefault="00BA628F">
            <w:pPr>
              <w:pStyle w:val="EMPTYCELLSTYLE"/>
            </w:pPr>
          </w:p>
        </w:tc>
        <w:tc>
          <w:tcPr>
            <w:tcW w:w="599" w:type="dxa"/>
            <w:gridSpan w:val="27"/>
          </w:tcPr>
          <w:p w14:paraId="11E66DA0" w14:textId="77777777" w:rsidR="00BA628F" w:rsidRDefault="00BA628F">
            <w:pPr>
              <w:pStyle w:val="EMPTYCELLSTYLE"/>
            </w:pPr>
          </w:p>
        </w:tc>
      </w:tr>
      <w:tr w:rsidR="00BA628F" w14:paraId="11E66DB6" w14:textId="77777777" w:rsidTr="002C180E">
        <w:trPr>
          <w:trHeight w:hRule="exact" w:val="180"/>
        </w:trPr>
        <w:tc>
          <w:tcPr>
            <w:tcW w:w="450" w:type="dxa"/>
          </w:tcPr>
          <w:p w14:paraId="11E66DA2" w14:textId="77777777" w:rsidR="00BA628F" w:rsidRDefault="00BA628F">
            <w:pPr>
              <w:pStyle w:val="EMPTYCELLSTYLE"/>
            </w:pPr>
          </w:p>
        </w:tc>
        <w:tc>
          <w:tcPr>
            <w:tcW w:w="40" w:type="dxa"/>
            <w:gridSpan w:val="2"/>
          </w:tcPr>
          <w:p w14:paraId="11E66DA3" w14:textId="77777777" w:rsidR="00BA628F" w:rsidRDefault="00BA628F">
            <w:pPr>
              <w:pStyle w:val="EMPTYCELLSTYLE"/>
            </w:pPr>
          </w:p>
        </w:tc>
        <w:tc>
          <w:tcPr>
            <w:tcW w:w="980" w:type="dxa"/>
            <w:gridSpan w:val="3"/>
          </w:tcPr>
          <w:p w14:paraId="11E66DA4" w14:textId="77777777" w:rsidR="00BA628F" w:rsidRDefault="00BA628F">
            <w:pPr>
              <w:pStyle w:val="EMPTYCELLSTYLE"/>
            </w:pPr>
          </w:p>
        </w:tc>
        <w:tc>
          <w:tcPr>
            <w:tcW w:w="870" w:type="dxa"/>
            <w:gridSpan w:val="9"/>
          </w:tcPr>
          <w:p w14:paraId="11E66DA5" w14:textId="77777777" w:rsidR="00BA628F" w:rsidRDefault="00BA628F">
            <w:pPr>
              <w:pStyle w:val="EMPTYCELLSTYLE"/>
            </w:pPr>
          </w:p>
        </w:tc>
        <w:tc>
          <w:tcPr>
            <w:tcW w:w="40" w:type="dxa"/>
            <w:gridSpan w:val="2"/>
          </w:tcPr>
          <w:p w14:paraId="11E66DA6" w14:textId="77777777" w:rsidR="00BA628F" w:rsidRDefault="00BA628F">
            <w:pPr>
              <w:pStyle w:val="EMPTYCELLSTYLE"/>
            </w:pPr>
          </w:p>
        </w:tc>
        <w:tc>
          <w:tcPr>
            <w:tcW w:w="260" w:type="dxa"/>
          </w:tcPr>
          <w:p w14:paraId="11E66DA7" w14:textId="77777777" w:rsidR="00BA628F" w:rsidRDefault="00BA628F">
            <w:pPr>
              <w:pStyle w:val="EMPTYCELLSTYLE"/>
            </w:pPr>
          </w:p>
        </w:tc>
        <w:tc>
          <w:tcPr>
            <w:tcW w:w="40" w:type="dxa"/>
            <w:gridSpan w:val="2"/>
          </w:tcPr>
          <w:p w14:paraId="11E66DA8" w14:textId="77777777" w:rsidR="00BA628F" w:rsidRDefault="00BA628F">
            <w:pPr>
              <w:pStyle w:val="EMPTYCELLSTYLE"/>
            </w:pPr>
          </w:p>
        </w:tc>
        <w:tc>
          <w:tcPr>
            <w:tcW w:w="2100" w:type="dxa"/>
            <w:gridSpan w:val="40"/>
          </w:tcPr>
          <w:p w14:paraId="11E66DA9" w14:textId="77777777" w:rsidR="00BA628F" w:rsidRDefault="00BA628F">
            <w:pPr>
              <w:pStyle w:val="EMPTYCELLSTYLE"/>
            </w:pPr>
          </w:p>
        </w:tc>
        <w:tc>
          <w:tcPr>
            <w:tcW w:w="40" w:type="dxa"/>
          </w:tcPr>
          <w:p w14:paraId="11E66DAA" w14:textId="77777777" w:rsidR="00BA628F" w:rsidRDefault="00BA628F">
            <w:pPr>
              <w:pStyle w:val="EMPTYCELLSTYLE"/>
            </w:pPr>
          </w:p>
        </w:tc>
        <w:tc>
          <w:tcPr>
            <w:tcW w:w="1520" w:type="dxa"/>
            <w:gridSpan w:val="41"/>
          </w:tcPr>
          <w:p w14:paraId="11E66DAB" w14:textId="77777777" w:rsidR="00BA628F" w:rsidRDefault="00BA628F">
            <w:pPr>
              <w:pStyle w:val="EMPTYCELLSTYLE"/>
            </w:pPr>
          </w:p>
        </w:tc>
        <w:tc>
          <w:tcPr>
            <w:tcW w:w="120" w:type="dxa"/>
            <w:gridSpan w:val="2"/>
          </w:tcPr>
          <w:p w14:paraId="11E66DAC" w14:textId="77777777" w:rsidR="00BA628F" w:rsidRDefault="00BA628F">
            <w:pPr>
              <w:pStyle w:val="EMPTYCELLSTYLE"/>
            </w:pPr>
          </w:p>
        </w:tc>
        <w:tc>
          <w:tcPr>
            <w:tcW w:w="340" w:type="dxa"/>
            <w:gridSpan w:val="10"/>
          </w:tcPr>
          <w:p w14:paraId="11E66DAD" w14:textId="77777777" w:rsidR="00BA628F" w:rsidRDefault="00BA628F">
            <w:pPr>
              <w:pStyle w:val="EMPTYCELLSTYLE"/>
            </w:pPr>
          </w:p>
        </w:tc>
        <w:tc>
          <w:tcPr>
            <w:tcW w:w="40" w:type="dxa"/>
          </w:tcPr>
          <w:p w14:paraId="11E66DAE" w14:textId="77777777" w:rsidR="00BA628F" w:rsidRDefault="00BA628F">
            <w:pPr>
              <w:pStyle w:val="EMPTYCELLSTYLE"/>
            </w:pPr>
          </w:p>
        </w:tc>
        <w:tc>
          <w:tcPr>
            <w:tcW w:w="2180" w:type="dxa"/>
            <w:gridSpan w:val="30"/>
          </w:tcPr>
          <w:p w14:paraId="11E66DAF" w14:textId="77777777" w:rsidR="00BA628F" w:rsidRDefault="00BA628F">
            <w:pPr>
              <w:pStyle w:val="EMPTYCELLSTYLE"/>
            </w:pPr>
          </w:p>
        </w:tc>
        <w:tc>
          <w:tcPr>
            <w:tcW w:w="600" w:type="dxa"/>
            <w:gridSpan w:val="9"/>
          </w:tcPr>
          <w:p w14:paraId="11E66DB0" w14:textId="77777777" w:rsidR="00BA628F" w:rsidRDefault="00BA628F">
            <w:pPr>
              <w:pStyle w:val="EMPTYCELLSTYLE"/>
            </w:pPr>
          </w:p>
        </w:tc>
        <w:tc>
          <w:tcPr>
            <w:tcW w:w="1140" w:type="dxa"/>
            <w:gridSpan w:val="21"/>
          </w:tcPr>
          <w:p w14:paraId="11E66DB1" w14:textId="77777777" w:rsidR="00BA628F" w:rsidRDefault="00BA628F">
            <w:pPr>
              <w:pStyle w:val="EMPTYCELLSTYLE"/>
            </w:pPr>
          </w:p>
        </w:tc>
        <w:tc>
          <w:tcPr>
            <w:tcW w:w="260" w:type="dxa"/>
            <w:gridSpan w:val="14"/>
          </w:tcPr>
          <w:p w14:paraId="11E66DB2" w14:textId="77777777" w:rsidR="00BA628F" w:rsidRDefault="00BA628F">
            <w:pPr>
              <w:pStyle w:val="EMPTYCELLSTYLE"/>
            </w:pPr>
          </w:p>
        </w:tc>
        <w:tc>
          <w:tcPr>
            <w:tcW w:w="40" w:type="dxa"/>
          </w:tcPr>
          <w:p w14:paraId="11E66DB3" w14:textId="77777777" w:rsidR="00BA628F" w:rsidRDefault="00BA628F">
            <w:pPr>
              <w:pStyle w:val="EMPTYCELLSTYLE"/>
            </w:pPr>
          </w:p>
        </w:tc>
        <w:tc>
          <w:tcPr>
            <w:tcW w:w="299" w:type="dxa"/>
            <w:gridSpan w:val="10"/>
          </w:tcPr>
          <w:p w14:paraId="11E66DB4" w14:textId="77777777" w:rsidR="00BA628F" w:rsidRDefault="00BA628F">
            <w:pPr>
              <w:pStyle w:val="EMPTYCELLSTYLE"/>
            </w:pPr>
          </w:p>
        </w:tc>
        <w:tc>
          <w:tcPr>
            <w:tcW w:w="599" w:type="dxa"/>
            <w:gridSpan w:val="14"/>
          </w:tcPr>
          <w:p w14:paraId="11E66DB5" w14:textId="77777777" w:rsidR="00BA628F" w:rsidRDefault="00BA628F">
            <w:pPr>
              <w:pStyle w:val="EMPTYCELLSTYLE"/>
            </w:pPr>
          </w:p>
        </w:tc>
      </w:tr>
      <w:tr w:rsidR="00BA628F" w14:paraId="11E66DB9" w14:textId="77777777" w:rsidTr="002C180E">
        <w:trPr>
          <w:gridAfter w:val="9"/>
          <w:wAfter w:w="810" w:type="dxa"/>
          <w:trHeight w:hRule="exact" w:val="500"/>
        </w:trPr>
        <w:tc>
          <w:tcPr>
            <w:tcW w:w="450" w:type="dxa"/>
          </w:tcPr>
          <w:p w14:paraId="11E66DB7" w14:textId="77777777" w:rsidR="00BA628F" w:rsidRDefault="00BA628F">
            <w:pPr>
              <w:pStyle w:val="EMPTYCELLSTYLE"/>
            </w:pPr>
          </w:p>
        </w:tc>
        <w:tc>
          <w:tcPr>
            <w:tcW w:w="10998" w:type="dxa"/>
            <w:gridSpan w:val="204"/>
            <w:tcMar>
              <w:top w:w="0" w:type="dxa"/>
              <w:left w:w="0" w:type="dxa"/>
              <w:bottom w:w="0" w:type="dxa"/>
              <w:right w:w="0" w:type="dxa"/>
            </w:tcMar>
            <w:vAlign w:val="bottom"/>
          </w:tcPr>
          <w:p w14:paraId="11E66DB8" w14:textId="77777777" w:rsidR="00BA628F" w:rsidRDefault="0050071D">
            <w:r>
              <w:rPr>
                <w:rFonts w:ascii="SansSerif" w:eastAsia="SansSerif" w:hAnsi="SansSerif" w:cs="SansSerif"/>
                <w:b/>
                <w:color w:val="00807E"/>
                <w:sz w:val="24"/>
              </w:rPr>
              <w:t>Funding Sources</w:t>
            </w:r>
          </w:p>
        </w:tc>
      </w:tr>
      <w:tr w:rsidR="00BA628F" w14:paraId="11E66DCE" w14:textId="77777777" w:rsidTr="002C180E">
        <w:trPr>
          <w:trHeight w:hRule="exact" w:val="100"/>
        </w:trPr>
        <w:tc>
          <w:tcPr>
            <w:tcW w:w="450" w:type="dxa"/>
          </w:tcPr>
          <w:p w14:paraId="11E66DBA" w14:textId="77777777" w:rsidR="00BA628F" w:rsidRDefault="00BA628F">
            <w:pPr>
              <w:pStyle w:val="EMPTYCELLSTYLE"/>
            </w:pPr>
          </w:p>
        </w:tc>
        <w:tc>
          <w:tcPr>
            <w:tcW w:w="40" w:type="dxa"/>
            <w:gridSpan w:val="2"/>
          </w:tcPr>
          <w:p w14:paraId="11E66DBB" w14:textId="77777777" w:rsidR="00BA628F" w:rsidRDefault="00BA628F">
            <w:pPr>
              <w:pStyle w:val="EMPTYCELLSTYLE"/>
            </w:pPr>
          </w:p>
        </w:tc>
        <w:tc>
          <w:tcPr>
            <w:tcW w:w="980" w:type="dxa"/>
            <w:gridSpan w:val="3"/>
          </w:tcPr>
          <w:p w14:paraId="11E66DBC" w14:textId="77777777" w:rsidR="00BA628F" w:rsidRDefault="00BA628F">
            <w:pPr>
              <w:pStyle w:val="EMPTYCELLSTYLE"/>
            </w:pPr>
          </w:p>
        </w:tc>
        <w:tc>
          <w:tcPr>
            <w:tcW w:w="870" w:type="dxa"/>
            <w:gridSpan w:val="9"/>
          </w:tcPr>
          <w:p w14:paraId="11E66DBD" w14:textId="77777777" w:rsidR="00BA628F" w:rsidRDefault="00BA628F">
            <w:pPr>
              <w:pStyle w:val="EMPTYCELLSTYLE"/>
            </w:pPr>
          </w:p>
        </w:tc>
        <w:tc>
          <w:tcPr>
            <w:tcW w:w="40" w:type="dxa"/>
            <w:gridSpan w:val="2"/>
          </w:tcPr>
          <w:p w14:paraId="11E66DBE" w14:textId="77777777" w:rsidR="00BA628F" w:rsidRDefault="00BA628F">
            <w:pPr>
              <w:pStyle w:val="EMPTYCELLSTYLE"/>
            </w:pPr>
          </w:p>
        </w:tc>
        <w:tc>
          <w:tcPr>
            <w:tcW w:w="260" w:type="dxa"/>
          </w:tcPr>
          <w:p w14:paraId="11E66DBF" w14:textId="77777777" w:rsidR="00BA628F" w:rsidRDefault="00BA628F">
            <w:pPr>
              <w:pStyle w:val="EMPTYCELLSTYLE"/>
            </w:pPr>
          </w:p>
        </w:tc>
        <w:tc>
          <w:tcPr>
            <w:tcW w:w="40" w:type="dxa"/>
            <w:gridSpan w:val="2"/>
          </w:tcPr>
          <w:p w14:paraId="11E66DC0" w14:textId="77777777" w:rsidR="00BA628F" w:rsidRDefault="00BA628F">
            <w:pPr>
              <w:pStyle w:val="EMPTYCELLSTYLE"/>
            </w:pPr>
          </w:p>
        </w:tc>
        <w:tc>
          <w:tcPr>
            <w:tcW w:w="2100" w:type="dxa"/>
            <w:gridSpan w:val="40"/>
          </w:tcPr>
          <w:p w14:paraId="11E66DC1" w14:textId="77777777" w:rsidR="00BA628F" w:rsidRDefault="00BA628F">
            <w:pPr>
              <w:pStyle w:val="EMPTYCELLSTYLE"/>
            </w:pPr>
          </w:p>
        </w:tc>
        <w:tc>
          <w:tcPr>
            <w:tcW w:w="40" w:type="dxa"/>
          </w:tcPr>
          <w:p w14:paraId="11E66DC2" w14:textId="77777777" w:rsidR="00BA628F" w:rsidRDefault="00BA628F">
            <w:pPr>
              <w:pStyle w:val="EMPTYCELLSTYLE"/>
            </w:pPr>
          </w:p>
        </w:tc>
        <w:tc>
          <w:tcPr>
            <w:tcW w:w="1520" w:type="dxa"/>
            <w:gridSpan w:val="41"/>
          </w:tcPr>
          <w:p w14:paraId="11E66DC3" w14:textId="77777777" w:rsidR="00BA628F" w:rsidRDefault="00BA628F">
            <w:pPr>
              <w:pStyle w:val="EMPTYCELLSTYLE"/>
            </w:pPr>
          </w:p>
        </w:tc>
        <w:tc>
          <w:tcPr>
            <w:tcW w:w="120" w:type="dxa"/>
            <w:gridSpan w:val="2"/>
          </w:tcPr>
          <w:p w14:paraId="11E66DC4" w14:textId="77777777" w:rsidR="00BA628F" w:rsidRDefault="00BA628F">
            <w:pPr>
              <w:pStyle w:val="EMPTYCELLSTYLE"/>
            </w:pPr>
          </w:p>
        </w:tc>
        <w:tc>
          <w:tcPr>
            <w:tcW w:w="340" w:type="dxa"/>
            <w:gridSpan w:val="10"/>
          </w:tcPr>
          <w:p w14:paraId="11E66DC5" w14:textId="77777777" w:rsidR="00BA628F" w:rsidRDefault="00BA628F">
            <w:pPr>
              <w:pStyle w:val="EMPTYCELLSTYLE"/>
            </w:pPr>
          </w:p>
        </w:tc>
        <w:tc>
          <w:tcPr>
            <w:tcW w:w="40" w:type="dxa"/>
          </w:tcPr>
          <w:p w14:paraId="11E66DC6" w14:textId="77777777" w:rsidR="00BA628F" w:rsidRDefault="00BA628F">
            <w:pPr>
              <w:pStyle w:val="EMPTYCELLSTYLE"/>
            </w:pPr>
          </w:p>
        </w:tc>
        <w:tc>
          <w:tcPr>
            <w:tcW w:w="2180" w:type="dxa"/>
            <w:gridSpan w:val="30"/>
          </w:tcPr>
          <w:p w14:paraId="11E66DC7" w14:textId="77777777" w:rsidR="00BA628F" w:rsidRDefault="00BA628F">
            <w:pPr>
              <w:pStyle w:val="EMPTYCELLSTYLE"/>
            </w:pPr>
          </w:p>
        </w:tc>
        <w:tc>
          <w:tcPr>
            <w:tcW w:w="600" w:type="dxa"/>
            <w:gridSpan w:val="9"/>
          </w:tcPr>
          <w:p w14:paraId="11E66DC8" w14:textId="77777777" w:rsidR="00BA628F" w:rsidRDefault="00BA628F">
            <w:pPr>
              <w:pStyle w:val="EMPTYCELLSTYLE"/>
            </w:pPr>
          </w:p>
        </w:tc>
        <w:tc>
          <w:tcPr>
            <w:tcW w:w="1140" w:type="dxa"/>
            <w:gridSpan w:val="21"/>
          </w:tcPr>
          <w:p w14:paraId="11E66DC9" w14:textId="77777777" w:rsidR="00BA628F" w:rsidRDefault="00BA628F">
            <w:pPr>
              <w:pStyle w:val="EMPTYCELLSTYLE"/>
            </w:pPr>
          </w:p>
        </w:tc>
        <w:tc>
          <w:tcPr>
            <w:tcW w:w="260" w:type="dxa"/>
            <w:gridSpan w:val="14"/>
          </w:tcPr>
          <w:p w14:paraId="11E66DCA" w14:textId="77777777" w:rsidR="00BA628F" w:rsidRDefault="00BA628F">
            <w:pPr>
              <w:pStyle w:val="EMPTYCELLSTYLE"/>
            </w:pPr>
          </w:p>
        </w:tc>
        <w:tc>
          <w:tcPr>
            <w:tcW w:w="40" w:type="dxa"/>
          </w:tcPr>
          <w:p w14:paraId="11E66DCB" w14:textId="77777777" w:rsidR="00BA628F" w:rsidRDefault="00BA628F">
            <w:pPr>
              <w:pStyle w:val="EMPTYCELLSTYLE"/>
            </w:pPr>
          </w:p>
        </w:tc>
        <w:tc>
          <w:tcPr>
            <w:tcW w:w="299" w:type="dxa"/>
            <w:gridSpan w:val="10"/>
          </w:tcPr>
          <w:p w14:paraId="11E66DCC" w14:textId="77777777" w:rsidR="00BA628F" w:rsidRDefault="00BA628F">
            <w:pPr>
              <w:pStyle w:val="EMPTYCELLSTYLE"/>
            </w:pPr>
          </w:p>
        </w:tc>
        <w:tc>
          <w:tcPr>
            <w:tcW w:w="599" w:type="dxa"/>
            <w:gridSpan w:val="14"/>
          </w:tcPr>
          <w:p w14:paraId="11E66DCD" w14:textId="77777777" w:rsidR="00BA628F" w:rsidRDefault="00BA628F">
            <w:pPr>
              <w:pStyle w:val="EMPTYCELLSTYLE"/>
            </w:pPr>
          </w:p>
        </w:tc>
      </w:tr>
      <w:tr w:rsidR="00BA628F" w14:paraId="11E66DDB" w14:textId="77777777" w:rsidTr="002C180E">
        <w:trPr>
          <w:gridAfter w:val="9"/>
          <w:wAfter w:w="810" w:type="dxa"/>
          <w:trHeight w:hRule="exact" w:val="300"/>
        </w:trPr>
        <w:tc>
          <w:tcPr>
            <w:tcW w:w="450" w:type="dxa"/>
          </w:tcPr>
          <w:p w14:paraId="11E66DCF" w14:textId="77777777" w:rsidR="00BA628F" w:rsidRDefault="00BA628F">
            <w:pPr>
              <w:pStyle w:val="EMPTYCELLSTYLE"/>
            </w:pPr>
          </w:p>
        </w:tc>
        <w:tc>
          <w:tcPr>
            <w:tcW w:w="5380" w:type="dxa"/>
            <w:gridSpan w:val="86"/>
            <w:tcMar>
              <w:top w:w="0" w:type="dxa"/>
              <w:left w:w="0" w:type="dxa"/>
              <w:bottom w:w="0" w:type="dxa"/>
              <w:right w:w="0" w:type="dxa"/>
            </w:tcMar>
          </w:tcPr>
          <w:p w14:paraId="11E66DD0" w14:textId="77777777" w:rsidR="00BA628F" w:rsidRDefault="0050071D">
            <w:r>
              <w:rPr>
                <w:rFonts w:ascii="SansSerif" w:eastAsia="SansSerif" w:hAnsi="SansSerif" w:cs="SansSerif"/>
                <w:b/>
                <w:color w:val="000000"/>
                <w:sz w:val="22"/>
              </w:rPr>
              <w:t>No Funding Sources Found</w:t>
            </w:r>
          </w:p>
        </w:tc>
        <w:tc>
          <w:tcPr>
            <w:tcW w:w="120" w:type="dxa"/>
            <w:gridSpan w:val="3"/>
          </w:tcPr>
          <w:p w14:paraId="11E66DD1" w14:textId="77777777" w:rsidR="00BA628F" w:rsidRDefault="00BA628F">
            <w:pPr>
              <w:pStyle w:val="EMPTYCELLSTYLE"/>
            </w:pPr>
          </w:p>
        </w:tc>
        <w:tc>
          <w:tcPr>
            <w:tcW w:w="340" w:type="dxa"/>
            <w:gridSpan w:val="9"/>
          </w:tcPr>
          <w:p w14:paraId="11E66DD2" w14:textId="77777777" w:rsidR="00BA628F" w:rsidRDefault="00BA628F">
            <w:pPr>
              <w:pStyle w:val="EMPTYCELLSTYLE"/>
            </w:pPr>
          </w:p>
        </w:tc>
        <w:tc>
          <w:tcPr>
            <w:tcW w:w="40" w:type="dxa"/>
            <w:gridSpan w:val="2"/>
          </w:tcPr>
          <w:p w14:paraId="11E66DD3" w14:textId="77777777" w:rsidR="00BA628F" w:rsidRDefault="00BA628F">
            <w:pPr>
              <w:pStyle w:val="EMPTYCELLSTYLE"/>
            </w:pPr>
          </w:p>
        </w:tc>
        <w:tc>
          <w:tcPr>
            <w:tcW w:w="2180" w:type="dxa"/>
            <w:gridSpan w:val="34"/>
          </w:tcPr>
          <w:p w14:paraId="11E66DD4" w14:textId="77777777" w:rsidR="00BA628F" w:rsidRDefault="00BA628F">
            <w:pPr>
              <w:pStyle w:val="EMPTYCELLSTYLE"/>
            </w:pPr>
          </w:p>
        </w:tc>
        <w:tc>
          <w:tcPr>
            <w:tcW w:w="600" w:type="dxa"/>
            <w:gridSpan w:val="14"/>
          </w:tcPr>
          <w:p w14:paraId="11E66DD5" w14:textId="77777777" w:rsidR="00BA628F" w:rsidRDefault="00BA628F">
            <w:pPr>
              <w:pStyle w:val="EMPTYCELLSTYLE"/>
            </w:pPr>
          </w:p>
        </w:tc>
        <w:tc>
          <w:tcPr>
            <w:tcW w:w="1140" w:type="dxa"/>
            <w:gridSpan w:val="7"/>
          </w:tcPr>
          <w:p w14:paraId="11E66DD6" w14:textId="77777777" w:rsidR="00BA628F" w:rsidRDefault="00BA628F">
            <w:pPr>
              <w:pStyle w:val="EMPTYCELLSTYLE"/>
            </w:pPr>
          </w:p>
        </w:tc>
        <w:tc>
          <w:tcPr>
            <w:tcW w:w="260" w:type="dxa"/>
            <w:gridSpan w:val="11"/>
          </w:tcPr>
          <w:p w14:paraId="11E66DD7" w14:textId="77777777" w:rsidR="00BA628F" w:rsidRDefault="00BA628F">
            <w:pPr>
              <w:pStyle w:val="EMPTYCELLSTYLE"/>
            </w:pPr>
          </w:p>
        </w:tc>
        <w:tc>
          <w:tcPr>
            <w:tcW w:w="40" w:type="dxa"/>
            <w:gridSpan w:val="2"/>
          </w:tcPr>
          <w:p w14:paraId="11E66DD8" w14:textId="77777777" w:rsidR="00BA628F" w:rsidRDefault="00BA628F">
            <w:pPr>
              <w:pStyle w:val="EMPTYCELLSTYLE"/>
            </w:pPr>
          </w:p>
        </w:tc>
        <w:tc>
          <w:tcPr>
            <w:tcW w:w="299" w:type="dxa"/>
            <w:gridSpan w:val="9"/>
          </w:tcPr>
          <w:p w14:paraId="11E66DD9" w14:textId="77777777" w:rsidR="00BA628F" w:rsidRDefault="00BA628F">
            <w:pPr>
              <w:pStyle w:val="EMPTYCELLSTYLE"/>
            </w:pPr>
          </w:p>
        </w:tc>
        <w:tc>
          <w:tcPr>
            <w:tcW w:w="599" w:type="dxa"/>
            <w:gridSpan w:val="27"/>
          </w:tcPr>
          <w:p w14:paraId="11E66DDA" w14:textId="77777777" w:rsidR="00BA628F" w:rsidRDefault="00BA628F">
            <w:pPr>
              <w:pStyle w:val="EMPTYCELLSTYLE"/>
            </w:pPr>
          </w:p>
        </w:tc>
      </w:tr>
      <w:tr w:rsidR="00BA628F" w14:paraId="11E66DF0" w14:textId="77777777" w:rsidTr="002C180E">
        <w:trPr>
          <w:trHeight w:hRule="exact" w:val="420"/>
        </w:trPr>
        <w:tc>
          <w:tcPr>
            <w:tcW w:w="450" w:type="dxa"/>
          </w:tcPr>
          <w:p w14:paraId="11E66DDC" w14:textId="77777777" w:rsidR="00BA628F" w:rsidRDefault="00BA628F">
            <w:pPr>
              <w:pStyle w:val="EMPTYCELLSTYLE"/>
            </w:pPr>
          </w:p>
        </w:tc>
        <w:tc>
          <w:tcPr>
            <w:tcW w:w="40" w:type="dxa"/>
            <w:gridSpan w:val="2"/>
          </w:tcPr>
          <w:p w14:paraId="11E66DDD" w14:textId="77777777" w:rsidR="00BA628F" w:rsidRDefault="00BA628F">
            <w:pPr>
              <w:pStyle w:val="EMPTYCELLSTYLE"/>
            </w:pPr>
          </w:p>
        </w:tc>
        <w:tc>
          <w:tcPr>
            <w:tcW w:w="980" w:type="dxa"/>
            <w:gridSpan w:val="3"/>
          </w:tcPr>
          <w:p w14:paraId="11E66DDE" w14:textId="77777777" w:rsidR="00BA628F" w:rsidRDefault="00BA628F">
            <w:pPr>
              <w:pStyle w:val="EMPTYCELLSTYLE"/>
            </w:pPr>
          </w:p>
        </w:tc>
        <w:tc>
          <w:tcPr>
            <w:tcW w:w="870" w:type="dxa"/>
            <w:gridSpan w:val="9"/>
          </w:tcPr>
          <w:p w14:paraId="11E66DDF" w14:textId="77777777" w:rsidR="00BA628F" w:rsidRDefault="00BA628F">
            <w:pPr>
              <w:pStyle w:val="EMPTYCELLSTYLE"/>
            </w:pPr>
          </w:p>
        </w:tc>
        <w:tc>
          <w:tcPr>
            <w:tcW w:w="40" w:type="dxa"/>
            <w:gridSpan w:val="2"/>
          </w:tcPr>
          <w:p w14:paraId="11E66DE0" w14:textId="77777777" w:rsidR="00BA628F" w:rsidRDefault="00BA628F">
            <w:pPr>
              <w:pStyle w:val="EMPTYCELLSTYLE"/>
            </w:pPr>
          </w:p>
        </w:tc>
        <w:tc>
          <w:tcPr>
            <w:tcW w:w="260" w:type="dxa"/>
          </w:tcPr>
          <w:p w14:paraId="11E66DE1" w14:textId="77777777" w:rsidR="00BA628F" w:rsidRDefault="00BA628F">
            <w:pPr>
              <w:pStyle w:val="EMPTYCELLSTYLE"/>
            </w:pPr>
          </w:p>
        </w:tc>
        <w:tc>
          <w:tcPr>
            <w:tcW w:w="40" w:type="dxa"/>
            <w:gridSpan w:val="2"/>
          </w:tcPr>
          <w:p w14:paraId="11E66DE2" w14:textId="77777777" w:rsidR="00BA628F" w:rsidRDefault="00BA628F">
            <w:pPr>
              <w:pStyle w:val="EMPTYCELLSTYLE"/>
            </w:pPr>
          </w:p>
        </w:tc>
        <w:tc>
          <w:tcPr>
            <w:tcW w:w="2100" w:type="dxa"/>
            <w:gridSpan w:val="40"/>
          </w:tcPr>
          <w:p w14:paraId="11E66DE3" w14:textId="77777777" w:rsidR="00BA628F" w:rsidRDefault="00BA628F">
            <w:pPr>
              <w:pStyle w:val="EMPTYCELLSTYLE"/>
            </w:pPr>
          </w:p>
        </w:tc>
        <w:tc>
          <w:tcPr>
            <w:tcW w:w="40" w:type="dxa"/>
          </w:tcPr>
          <w:p w14:paraId="11E66DE4" w14:textId="77777777" w:rsidR="00BA628F" w:rsidRDefault="00BA628F">
            <w:pPr>
              <w:pStyle w:val="EMPTYCELLSTYLE"/>
            </w:pPr>
          </w:p>
        </w:tc>
        <w:tc>
          <w:tcPr>
            <w:tcW w:w="1520" w:type="dxa"/>
            <w:gridSpan w:val="41"/>
          </w:tcPr>
          <w:p w14:paraId="11E66DE5" w14:textId="77777777" w:rsidR="00BA628F" w:rsidRDefault="00BA628F">
            <w:pPr>
              <w:pStyle w:val="EMPTYCELLSTYLE"/>
            </w:pPr>
          </w:p>
        </w:tc>
        <w:tc>
          <w:tcPr>
            <w:tcW w:w="120" w:type="dxa"/>
            <w:gridSpan w:val="2"/>
          </w:tcPr>
          <w:p w14:paraId="11E66DE6" w14:textId="77777777" w:rsidR="00BA628F" w:rsidRDefault="00BA628F">
            <w:pPr>
              <w:pStyle w:val="EMPTYCELLSTYLE"/>
            </w:pPr>
          </w:p>
        </w:tc>
        <w:tc>
          <w:tcPr>
            <w:tcW w:w="340" w:type="dxa"/>
            <w:gridSpan w:val="10"/>
          </w:tcPr>
          <w:p w14:paraId="11E66DE7" w14:textId="77777777" w:rsidR="00BA628F" w:rsidRDefault="00BA628F">
            <w:pPr>
              <w:pStyle w:val="EMPTYCELLSTYLE"/>
            </w:pPr>
          </w:p>
        </w:tc>
        <w:tc>
          <w:tcPr>
            <w:tcW w:w="40" w:type="dxa"/>
          </w:tcPr>
          <w:p w14:paraId="11E66DE8" w14:textId="77777777" w:rsidR="00BA628F" w:rsidRDefault="00BA628F">
            <w:pPr>
              <w:pStyle w:val="EMPTYCELLSTYLE"/>
            </w:pPr>
          </w:p>
        </w:tc>
        <w:tc>
          <w:tcPr>
            <w:tcW w:w="2180" w:type="dxa"/>
            <w:gridSpan w:val="30"/>
          </w:tcPr>
          <w:p w14:paraId="11E66DE9" w14:textId="77777777" w:rsidR="00BA628F" w:rsidRDefault="00BA628F">
            <w:pPr>
              <w:pStyle w:val="EMPTYCELLSTYLE"/>
            </w:pPr>
          </w:p>
        </w:tc>
        <w:tc>
          <w:tcPr>
            <w:tcW w:w="600" w:type="dxa"/>
            <w:gridSpan w:val="9"/>
          </w:tcPr>
          <w:p w14:paraId="11E66DEA" w14:textId="77777777" w:rsidR="00BA628F" w:rsidRDefault="00BA628F">
            <w:pPr>
              <w:pStyle w:val="EMPTYCELLSTYLE"/>
            </w:pPr>
          </w:p>
        </w:tc>
        <w:tc>
          <w:tcPr>
            <w:tcW w:w="1140" w:type="dxa"/>
            <w:gridSpan w:val="21"/>
          </w:tcPr>
          <w:p w14:paraId="11E66DEB" w14:textId="77777777" w:rsidR="00BA628F" w:rsidRDefault="00BA628F">
            <w:pPr>
              <w:pStyle w:val="EMPTYCELLSTYLE"/>
            </w:pPr>
          </w:p>
        </w:tc>
        <w:tc>
          <w:tcPr>
            <w:tcW w:w="260" w:type="dxa"/>
            <w:gridSpan w:val="14"/>
          </w:tcPr>
          <w:p w14:paraId="11E66DEC" w14:textId="77777777" w:rsidR="00BA628F" w:rsidRDefault="00BA628F">
            <w:pPr>
              <w:pStyle w:val="EMPTYCELLSTYLE"/>
            </w:pPr>
          </w:p>
        </w:tc>
        <w:tc>
          <w:tcPr>
            <w:tcW w:w="40" w:type="dxa"/>
          </w:tcPr>
          <w:p w14:paraId="11E66DED" w14:textId="77777777" w:rsidR="00BA628F" w:rsidRDefault="00BA628F">
            <w:pPr>
              <w:pStyle w:val="EMPTYCELLSTYLE"/>
            </w:pPr>
          </w:p>
        </w:tc>
        <w:tc>
          <w:tcPr>
            <w:tcW w:w="299" w:type="dxa"/>
            <w:gridSpan w:val="10"/>
          </w:tcPr>
          <w:p w14:paraId="11E66DEE" w14:textId="77777777" w:rsidR="00BA628F" w:rsidRDefault="00BA628F">
            <w:pPr>
              <w:pStyle w:val="EMPTYCELLSTYLE"/>
            </w:pPr>
          </w:p>
        </w:tc>
        <w:tc>
          <w:tcPr>
            <w:tcW w:w="599" w:type="dxa"/>
            <w:gridSpan w:val="14"/>
          </w:tcPr>
          <w:p w14:paraId="11E66DEF" w14:textId="77777777" w:rsidR="00BA628F" w:rsidRDefault="00BA628F">
            <w:pPr>
              <w:pStyle w:val="EMPTYCELLSTYLE"/>
            </w:pPr>
          </w:p>
        </w:tc>
      </w:tr>
      <w:tr w:rsidR="00BA628F" w14:paraId="11E66DF7" w14:textId="77777777" w:rsidTr="002C180E">
        <w:trPr>
          <w:gridAfter w:val="9"/>
          <w:wAfter w:w="810" w:type="dxa"/>
          <w:trHeight w:hRule="exact" w:val="560"/>
        </w:trPr>
        <w:tc>
          <w:tcPr>
            <w:tcW w:w="450" w:type="dxa"/>
          </w:tcPr>
          <w:p w14:paraId="11E66DF1" w14:textId="77777777" w:rsidR="00BA628F" w:rsidRDefault="00BA628F">
            <w:pPr>
              <w:pStyle w:val="EMPTYCELLSTYLE"/>
            </w:pPr>
          </w:p>
        </w:tc>
        <w:tc>
          <w:tcPr>
            <w:tcW w:w="9800" w:type="dxa"/>
            <w:gridSpan w:val="155"/>
            <w:tcMar>
              <w:top w:w="0" w:type="dxa"/>
              <w:left w:w="0" w:type="dxa"/>
              <w:bottom w:w="0" w:type="dxa"/>
              <w:right w:w="0" w:type="dxa"/>
            </w:tcMar>
            <w:vAlign w:val="bottom"/>
          </w:tcPr>
          <w:p w14:paraId="11E66DF2" w14:textId="77777777" w:rsidR="00BA628F" w:rsidRDefault="0050071D">
            <w:r>
              <w:rPr>
                <w:rFonts w:ascii="SansSerif" w:eastAsia="SansSerif" w:hAnsi="SansSerif" w:cs="SansSerif"/>
                <w:b/>
                <w:color w:val="00807E"/>
                <w:sz w:val="24"/>
              </w:rPr>
              <w:t>Narratives</w:t>
            </w:r>
          </w:p>
        </w:tc>
        <w:tc>
          <w:tcPr>
            <w:tcW w:w="260" w:type="dxa"/>
            <w:gridSpan w:val="11"/>
          </w:tcPr>
          <w:p w14:paraId="11E66DF3" w14:textId="77777777" w:rsidR="00BA628F" w:rsidRDefault="00BA628F">
            <w:pPr>
              <w:pStyle w:val="EMPTYCELLSTYLE"/>
            </w:pPr>
          </w:p>
        </w:tc>
        <w:tc>
          <w:tcPr>
            <w:tcW w:w="40" w:type="dxa"/>
            <w:gridSpan w:val="2"/>
          </w:tcPr>
          <w:p w14:paraId="11E66DF4" w14:textId="77777777" w:rsidR="00BA628F" w:rsidRDefault="00BA628F">
            <w:pPr>
              <w:pStyle w:val="EMPTYCELLSTYLE"/>
            </w:pPr>
          </w:p>
        </w:tc>
        <w:tc>
          <w:tcPr>
            <w:tcW w:w="299" w:type="dxa"/>
            <w:gridSpan w:val="9"/>
          </w:tcPr>
          <w:p w14:paraId="11E66DF5" w14:textId="77777777" w:rsidR="00BA628F" w:rsidRDefault="00BA628F">
            <w:pPr>
              <w:pStyle w:val="EMPTYCELLSTYLE"/>
            </w:pPr>
          </w:p>
        </w:tc>
        <w:tc>
          <w:tcPr>
            <w:tcW w:w="599" w:type="dxa"/>
            <w:gridSpan w:val="27"/>
          </w:tcPr>
          <w:p w14:paraId="11E66DF6" w14:textId="77777777" w:rsidR="00BA628F" w:rsidRDefault="00BA628F">
            <w:pPr>
              <w:pStyle w:val="EMPTYCELLSTYLE"/>
            </w:pPr>
          </w:p>
        </w:tc>
      </w:tr>
      <w:tr w:rsidR="00BA628F" w14:paraId="11E66E0C" w14:textId="77777777" w:rsidTr="002C180E">
        <w:trPr>
          <w:trHeight w:hRule="exact" w:val="100"/>
        </w:trPr>
        <w:tc>
          <w:tcPr>
            <w:tcW w:w="450" w:type="dxa"/>
          </w:tcPr>
          <w:p w14:paraId="11E66DF8" w14:textId="77777777" w:rsidR="00BA628F" w:rsidRDefault="00BA628F">
            <w:pPr>
              <w:pStyle w:val="EMPTYCELLSTYLE"/>
            </w:pPr>
          </w:p>
        </w:tc>
        <w:tc>
          <w:tcPr>
            <w:tcW w:w="40" w:type="dxa"/>
            <w:gridSpan w:val="2"/>
          </w:tcPr>
          <w:p w14:paraId="11E66DF9" w14:textId="77777777" w:rsidR="00BA628F" w:rsidRDefault="00BA628F">
            <w:pPr>
              <w:pStyle w:val="EMPTYCELLSTYLE"/>
            </w:pPr>
          </w:p>
        </w:tc>
        <w:tc>
          <w:tcPr>
            <w:tcW w:w="980" w:type="dxa"/>
            <w:gridSpan w:val="3"/>
          </w:tcPr>
          <w:p w14:paraId="11E66DFA" w14:textId="77777777" w:rsidR="00BA628F" w:rsidRDefault="00BA628F">
            <w:pPr>
              <w:pStyle w:val="EMPTYCELLSTYLE"/>
            </w:pPr>
          </w:p>
        </w:tc>
        <w:tc>
          <w:tcPr>
            <w:tcW w:w="870" w:type="dxa"/>
            <w:gridSpan w:val="9"/>
          </w:tcPr>
          <w:p w14:paraId="11E66DFB" w14:textId="77777777" w:rsidR="00BA628F" w:rsidRDefault="00BA628F">
            <w:pPr>
              <w:pStyle w:val="EMPTYCELLSTYLE"/>
            </w:pPr>
          </w:p>
        </w:tc>
        <w:tc>
          <w:tcPr>
            <w:tcW w:w="40" w:type="dxa"/>
            <w:gridSpan w:val="2"/>
          </w:tcPr>
          <w:p w14:paraId="11E66DFC" w14:textId="77777777" w:rsidR="00BA628F" w:rsidRDefault="00BA628F">
            <w:pPr>
              <w:pStyle w:val="EMPTYCELLSTYLE"/>
            </w:pPr>
          </w:p>
        </w:tc>
        <w:tc>
          <w:tcPr>
            <w:tcW w:w="260" w:type="dxa"/>
          </w:tcPr>
          <w:p w14:paraId="11E66DFD" w14:textId="77777777" w:rsidR="00BA628F" w:rsidRDefault="00BA628F">
            <w:pPr>
              <w:pStyle w:val="EMPTYCELLSTYLE"/>
            </w:pPr>
          </w:p>
        </w:tc>
        <w:tc>
          <w:tcPr>
            <w:tcW w:w="40" w:type="dxa"/>
            <w:gridSpan w:val="2"/>
          </w:tcPr>
          <w:p w14:paraId="11E66DFE" w14:textId="77777777" w:rsidR="00BA628F" w:rsidRDefault="00BA628F">
            <w:pPr>
              <w:pStyle w:val="EMPTYCELLSTYLE"/>
            </w:pPr>
          </w:p>
        </w:tc>
        <w:tc>
          <w:tcPr>
            <w:tcW w:w="2100" w:type="dxa"/>
            <w:gridSpan w:val="40"/>
          </w:tcPr>
          <w:p w14:paraId="11E66DFF" w14:textId="77777777" w:rsidR="00BA628F" w:rsidRDefault="00BA628F">
            <w:pPr>
              <w:pStyle w:val="EMPTYCELLSTYLE"/>
            </w:pPr>
          </w:p>
        </w:tc>
        <w:tc>
          <w:tcPr>
            <w:tcW w:w="40" w:type="dxa"/>
          </w:tcPr>
          <w:p w14:paraId="11E66E00" w14:textId="77777777" w:rsidR="00BA628F" w:rsidRDefault="00BA628F">
            <w:pPr>
              <w:pStyle w:val="EMPTYCELLSTYLE"/>
            </w:pPr>
          </w:p>
        </w:tc>
        <w:tc>
          <w:tcPr>
            <w:tcW w:w="1520" w:type="dxa"/>
            <w:gridSpan w:val="41"/>
          </w:tcPr>
          <w:p w14:paraId="11E66E01" w14:textId="77777777" w:rsidR="00BA628F" w:rsidRDefault="00BA628F">
            <w:pPr>
              <w:pStyle w:val="EMPTYCELLSTYLE"/>
            </w:pPr>
          </w:p>
        </w:tc>
        <w:tc>
          <w:tcPr>
            <w:tcW w:w="120" w:type="dxa"/>
            <w:gridSpan w:val="2"/>
          </w:tcPr>
          <w:p w14:paraId="11E66E02" w14:textId="77777777" w:rsidR="00BA628F" w:rsidRDefault="00BA628F">
            <w:pPr>
              <w:pStyle w:val="EMPTYCELLSTYLE"/>
            </w:pPr>
          </w:p>
        </w:tc>
        <w:tc>
          <w:tcPr>
            <w:tcW w:w="340" w:type="dxa"/>
            <w:gridSpan w:val="10"/>
          </w:tcPr>
          <w:p w14:paraId="11E66E03" w14:textId="77777777" w:rsidR="00BA628F" w:rsidRDefault="00BA628F">
            <w:pPr>
              <w:pStyle w:val="EMPTYCELLSTYLE"/>
            </w:pPr>
          </w:p>
        </w:tc>
        <w:tc>
          <w:tcPr>
            <w:tcW w:w="40" w:type="dxa"/>
          </w:tcPr>
          <w:p w14:paraId="11E66E04" w14:textId="77777777" w:rsidR="00BA628F" w:rsidRDefault="00BA628F">
            <w:pPr>
              <w:pStyle w:val="EMPTYCELLSTYLE"/>
            </w:pPr>
          </w:p>
        </w:tc>
        <w:tc>
          <w:tcPr>
            <w:tcW w:w="2180" w:type="dxa"/>
            <w:gridSpan w:val="30"/>
          </w:tcPr>
          <w:p w14:paraId="11E66E05" w14:textId="77777777" w:rsidR="00BA628F" w:rsidRDefault="00BA628F">
            <w:pPr>
              <w:pStyle w:val="EMPTYCELLSTYLE"/>
            </w:pPr>
          </w:p>
        </w:tc>
        <w:tc>
          <w:tcPr>
            <w:tcW w:w="600" w:type="dxa"/>
            <w:gridSpan w:val="9"/>
          </w:tcPr>
          <w:p w14:paraId="11E66E06" w14:textId="77777777" w:rsidR="00BA628F" w:rsidRDefault="00BA628F">
            <w:pPr>
              <w:pStyle w:val="EMPTYCELLSTYLE"/>
            </w:pPr>
          </w:p>
        </w:tc>
        <w:tc>
          <w:tcPr>
            <w:tcW w:w="1140" w:type="dxa"/>
            <w:gridSpan w:val="21"/>
          </w:tcPr>
          <w:p w14:paraId="11E66E07" w14:textId="77777777" w:rsidR="00BA628F" w:rsidRDefault="00BA628F">
            <w:pPr>
              <w:pStyle w:val="EMPTYCELLSTYLE"/>
            </w:pPr>
          </w:p>
        </w:tc>
        <w:tc>
          <w:tcPr>
            <w:tcW w:w="260" w:type="dxa"/>
            <w:gridSpan w:val="14"/>
          </w:tcPr>
          <w:p w14:paraId="11E66E08" w14:textId="77777777" w:rsidR="00BA628F" w:rsidRDefault="00BA628F">
            <w:pPr>
              <w:pStyle w:val="EMPTYCELLSTYLE"/>
            </w:pPr>
          </w:p>
        </w:tc>
        <w:tc>
          <w:tcPr>
            <w:tcW w:w="40" w:type="dxa"/>
          </w:tcPr>
          <w:p w14:paraId="11E66E09" w14:textId="77777777" w:rsidR="00BA628F" w:rsidRDefault="00BA628F">
            <w:pPr>
              <w:pStyle w:val="EMPTYCELLSTYLE"/>
            </w:pPr>
          </w:p>
        </w:tc>
        <w:tc>
          <w:tcPr>
            <w:tcW w:w="299" w:type="dxa"/>
            <w:gridSpan w:val="10"/>
          </w:tcPr>
          <w:p w14:paraId="11E66E0A" w14:textId="77777777" w:rsidR="00BA628F" w:rsidRDefault="00BA628F">
            <w:pPr>
              <w:pStyle w:val="EMPTYCELLSTYLE"/>
            </w:pPr>
          </w:p>
        </w:tc>
        <w:tc>
          <w:tcPr>
            <w:tcW w:w="599" w:type="dxa"/>
            <w:gridSpan w:val="14"/>
          </w:tcPr>
          <w:p w14:paraId="11E66E0B" w14:textId="77777777" w:rsidR="00BA628F" w:rsidRDefault="00BA628F">
            <w:pPr>
              <w:pStyle w:val="EMPTYCELLSTYLE"/>
            </w:pPr>
          </w:p>
        </w:tc>
      </w:tr>
      <w:tr w:rsidR="00BA628F" w14:paraId="11E66E13" w14:textId="77777777" w:rsidTr="002C180E">
        <w:trPr>
          <w:gridAfter w:val="9"/>
          <w:wAfter w:w="810" w:type="dxa"/>
          <w:trHeight w:hRule="exact" w:val="320"/>
        </w:trPr>
        <w:tc>
          <w:tcPr>
            <w:tcW w:w="450" w:type="dxa"/>
          </w:tcPr>
          <w:p w14:paraId="11E66E0D" w14:textId="77777777" w:rsidR="00BA628F" w:rsidRDefault="00BA628F">
            <w:pPr>
              <w:pStyle w:val="EMPTYCELLSTYLE"/>
            </w:pPr>
          </w:p>
        </w:tc>
        <w:tc>
          <w:tcPr>
            <w:tcW w:w="9800" w:type="dxa"/>
            <w:gridSpan w:val="155"/>
            <w:tcMar>
              <w:top w:w="0" w:type="dxa"/>
              <w:left w:w="0" w:type="dxa"/>
              <w:bottom w:w="0" w:type="dxa"/>
              <w:right w:w="0" w:type="dxa"/>
            </w:tcMar>
          </w:tcPr>
          <w:p w14:paraId="11E66E0E" w14:textId="77777777" w:rsidR="00BA628F" w:rsidRDefault="0050071D">
            <w:r>
              <w:rPr>
                <w:rFonts w:ascii="DejaVu Sans" w:eastAsia="DejaVu Sans" w:hAnsi="DejaVu Sans" w:cs="DejaVu Sans"/>
                <w:b/>
                <w:color w:val="000000"/>
                <w:sz w:val="18"/>
              </w:rPr>
              <w:t>Program Summary:</w:t>
            </w:r>
          </w:p>
        </w:tc>
        <w:tc>
          <w:tcPr>
            <w:tcW w:w="260" w:type="dxa"/>
            <w:gridSpan w:val="11"/>
          </w:tcPr>
          <w:p w14:paraId="11E66E0F" w14:textId="77777777" w:rsidR="00BA628F" w:rsidRDefault="00BA628F">
            <w:pPr>
              <w:pStyle w:val="EMPTYCELLSTYLE"/>
            </w:pPr>
          </w:p>
        </w:tc>
        <w:tc>
          <w:tcPr>
            <w:tcW w:w="40" w:type="dxa"/>
            <w:gridSpan w:val="2"/>
          </w:tcPr>
          <w:p w14:paraId="11E66E10" w14:textId="77777777" w:rsidR="00BA628F" w:rsidRDefault="00BA628F">
            <w:pPr>
              <w:pStyle w:val="EMPTYCELLSTYLE"/>
            </w:pPr>
          </w:p>
        </w:tc>
        <w:tc>
          <w:tcPr>
            <w:tcW w:w="299" w:type="dxa"/>
            <w:gridSpan w:val="9"/>
          </w:tcPr>
          <w:p w14:paraId="11E66E11" w14:textId="77777777" w:rsidR="00BA628F" w:rsidRDefault="00BA628F">
            <w:pPr>
              <w:pStyle w:val="EMPTYCELLSTYLE"/>
            </w:pPr>
          </w:p>
        </w:tc>
        <w:tc>
          <w:tcPr>
            <w:tcW w:w="599" w:type="dxa"/>
            <w:gridSpan w:val="27"/>
          </w:tcPr>
          <w:p w14:paraId="11E66E12" w14:textId="77777777" w:rsidR="00BA628F" w:rsidRDefault="00BA628F">
            <w:pPr>
              <w:pStyle w:val="EMPTYCELLSTYLE"/>
            </w:pPr>
          </w:p>
        </w:tc>
      </w:tr>
      <w:tr w:rsidR="00BA628F" w14:paraId="11E66E1A" w14:textId="77777777" w:rsidTr="002C180E">
        <w:trPr>
          <w:gridAfter w:val="9"/>
          <w:wAfter w:w="810" w:type="dxa"/>
        </w:trPr>
        <w:tc>
          <w:tcPr>
            <w:tcW w:w="450" w:type="dxa"/>
          </w:tcPr>
          <w:p w14:paraId="11E66E14" w14:textId="77777777" w:rsidR="00BA628F" w:rsidRDefault="00BA628F">
            <w:pPr>
              <w:pStyle w:val="EMPTYCELLSTYLE"/>
            </w:pPr>
          </w:p>
        </w:tc>
        <w:tc>
          <w:tcPr>
            <w:tcW w:w="9800" w:type="dxa"/>
            <w:gridSpan w:val="155"/>
            <w:tcMar>
              <w:top w:w="0" w:type="dxa"/>
              <w:left w:w="0" w:type="dxa"/>
              <w:bottom w:w="0" w:type="dxa"/>
              <w:right w:w="0" w:type="dxa"/>
            </w:tcMar>
          </w:tcPr>
          <w:p w14:paraId="11E66E15" w14:textId="0159C3BC" w:rsidR="00BA628F" w:rsidRDefault="00A41DAC">
            <w:r w:rsidRPr="0038297C">
              <w:rPr>
                <w:rFonts w:ascii="DejaVu Sans" w:eastAsia="DejaVu Sans" w:hAnsi="DejaVu Sans" w:cs="DejaVu Sans"/>
                <w:sz w:val="16"/>
              </w:rPr>
              <w:t>In partnership with the South Carolina Alliance for Recovery Residences (SCARR), Oxford House International (OHI), and our network of community providers across the state, the S.C. Department of Behavioral Health and Developmental Disabilities, Office of Substance Use Services (OSUS), proposes the South Carolina Recovery Housing Program (RHP) in response to the Department of Housing and Urban Development (HUD) Federal Register Notice No. FR-6225-N-01.</w:t>
            </w:r>
            <w:r w:rsidRPr="0038297C">
              <w:rPr>
                <w:rFonts w:ascii="DejaVu Sans" w:eastAsia="DejaVu Sans" w:hAnsi="DejaVu Sans" w:cs="DejaVu Sans"/>
                <w:sz w:val="16"/>
              </w:rPr>
              <w:br/>
            </w:r>
            <w:r w:rsidRPr="0038297C">
              <w:rPr>
                <w:rFonts w:ascii="DejaVu Sans" w:eastAsia="DejaVu Sans" w:hAnsi="DejaVu Sans" w:cs="DejaVu Sans"/>
                <w:sz w:val="16"/>
              </w:rPr>
              <w:br/>
              <w:t xml:space="preserve">In </w:t>
            </w:r>
            <w:r>
              <w:rPr>
                <w:rFonts w:ascii="DejaVu Sans" w:eastAsia="DejaVu Sans" w:hAnsi="DejaVu Sans" w:cs="DejaVu Sans"/>
                <w:sz w:val="16"/>
              </w:rPr>
              <w:t>April</w:t>
            </w:r>
            <w:r w:rsidRPr="0038297C">
              <w:rPr>
                <w:rFonts w:ascii="DejaVu Sans" w:eastAsia="DejaVu Sans" w:hAnsi="DejaVu Sans" w:cs="DejaVu Sans"/>
                <w:sz w:val="16"/>
              </w:rPr>
              <w:t xml:space="preserve"> 2025, the State of South Carolina passed a law combining the S.C. Department of Alcohol and Other Drug Abuse Services (DAODAS), the S.C. Department of Mental Health, and the S.C. Department of Disabilities and Special Needs into one state agency – the S.C. Department of Behavioral Health and Developmental Disabilities.  However, for the purposes of this action plan and for the federal award, OSUS may be referred to by the federal grantors as DAODAS, because the agency’s EIN, UEI, and DUNS are still connected to that name.</w:t>
            </w:r>
            <w:r w:rsidRPr="0038297C">
              <w:rPr>
                <w:rFonts w:ascii="DejaVu Sans" w:eastAsia="DejaVu Sans" w:hAnsi="DejaVu Sans" w:cs="DejaVu Sans"/>
                <w:sz w:val="16"/>
              </w:rPr>
              <w:br/>
            </w:r>
            <w:r w:rsidRPr="0038297C">
              <w:rPr>
                <w:rFonts w:ascii="DejaVu Sans" w:eastAsia="DejaVu Sans" w:hAnsi="DejaVu Sans" w:cs="DejaVu Sans"/>
                <w:sz w:val="16"/>
              </w:rPr>
              <w:br/>
              <w:t xml:space="preserve">For many individuals, achieving and maintaining recovery from a substance use disorder (SUD) is hindered by a lack of safe, affordable housing that is supportive of the recovery process. </w:t>
            </w:r>
            <w:r>
              <w:rPr>
                <w:rFonts w:ascii="DejaVu Sans" w:eastAsia="DejaVu Sans" w:hAnsi="DejaVu Sans" w:cs="DejaVu Sans"/>
                <w:sz w:val="16"/>
              </w:rPr>
              <w:t xml:space="preserve"> </w:t>
            </w:r>
            <w:r w:rsidRPr="0038297C">
              <w:rPr>
                <w:rFonts w:ascii="DejaVu Sans" w:eastAsia="DejaVu Sans" w:hAnsi="DejaVu Sans" w:cs="DejaVu Sans"/>
                <w:sz w:val="16"/>
              </w:rPr>
              <w:t xml:space="preserve">Recovery housing extends the continuum of care to provide support to individuals as they initiate, stabilize, and maintain long-term recovery in the community. </w:t>
            </w:r>
            <w:r>
              <w:rPr>
                <w:rFonts w:ascii="DejaVu Sans" w:eastAsia="DejaVu Sans" w:hAnsi="DejaVu Sans" w:cs="DejaVu Sans"/>
                <w:sz w:val="16"/>
              </w:rPr>
              <w:t xml:space="preserve"> </w:t>
            </w:r>
            <w:r w:rsidRPr="0038297C">
              <w:rPr>
                <w:rFonts w:ascii="DejaVu Sans" w:eastAsia="DejaVu Sans" w:hAnsi="DejaVu Sans" w:cs="DejaVu Sans"/>
                <w:sz w:val="16"/>
              </w:rPr>
              <w:t xml:space="preserve">As the State Agency for Substance Use Services in South Carolina, </w:t>
            </w:r>
            <w:r>
              <w:rPr>
                <w:rFonts w:ascii="DejaVu Sans" w:eastAsia="DejaVu Sans" w:hAnsi="DejaVu Sans" w:cs="DejaVu Sans"/>
                <w:sz w:val="16"/>
              </w:rPr>
              <w:t>OSUS/</w:t>
            </w:r>
            <w:r w:rsidRPr="0038297C">
              <w:rPr>
                <w:rFonts w:ascii="DejaVu Sans" w:eastAsia="DejaVu Sans" w:hAnsi="DejaVu Sans" w:cs="DejaVu Sans"/>
                <w:sz w:val="16"/>
              </w:rPr>
              <w:t>DAODAS will bring partners together to provide stable, transitional housing for individuals in recovery from an SUD</w:t>
            </w:r>
            <w:r w:rsidRPr="0038297C">
              <w:rPr>
                <w:rFonts w:ascii="DejaVu Sans" w:eastAsia="DejaVu Sans" w:hAnsi="DejaVu Sans" w:cs="DejaVu Sans"/>
                <w:color w:val="303030"/>
                <w:sz w:val="16"/>
              </w:rPr>
              <w:t xml:space="preserve">. </w:t>
            </w:r>
            <w:r>
              <w:rPr>
                <w:rFonts w:ascii="DejaVu Sans" w:eastAsia="DejaVu Sans" w:hAnsi="DejaVu Sans" w:cs="DejaVu Sans"/>
                <w:color w:val="303030"/>
                <w:sz w:val="16"/>
              </w:rPr>
              <w:t xml:space="preserve"> </w:t>
            </w:r>
            <w:r w:rsidRPr="0038297C">
              <w:rPr>
                <w:rFonts w:ascii="DejaVu Sans" w:eastAsia="DejaVu Sans" w:hAnsi="DejaVu Sans" w:cs="DejaVu Sans"/>
                <w:sz w:val="16"/>
              </w:rPr>
              <w:t xml:space="preserve">We will enhance physical and psychological safety through supportive transitional housing and short-term housing assistance that will </w:t>
            </w:r>
            <w:r>
              <w:rPr>
                <w:rFonts w:ascii="DejaVu Sans" w:eastAsia="DejaVu Sans" w:hAnsi="DejaVu Sans" w:cs="DejaVu Sans"/>
                <w:sz w:val="16"/>
              </w:rPr>
              <w:t>improve the recovery community’s</w:t>
            </w:r>
            <w:r w:rsidRPr="0038297C">
              <w:rPr>
                <w:rFonts w:ascii="DejaVu Sans" w:eastAsia="DejaVu Sans" w:hAnsi="DejaVu Sans" w:cs="DejaVu Sans"/>
                <w:sz w:val="16"/>
              </w:rPr>
              <w:t xml:space="preserve"> well-being through linkages to an array of other social services.</w:t>
            </w:r>
            <w:r w:rsidRPr="0038297C">
              <w:rPr>
                <w:rFonts w:ascii="DejaVu Sans" w:eastAsia="DejaVu Sans" w:hAnsi="DejaVu Sans" w:cs="DejaVu Sans"/>
                <w:sz w:val="16"/>
              </w:rPr>
              <w:br/>
            </w:r>
            <w:r w:rsidRPr="0038297C">
              <w:rPr>
                <w:rFonts w:ascii="DejaVu Sans" w:eastAsia="DejaVu Sans" w:hAnsi="DejaVu Sans" w:cs="DejaVu Sans"/>
                <w:sz w:val="16"/>
              </w:rPr>
              <w:br/>
              <w:t xml:space="preserve">Through the implementation of recovery housing rental assistance from RHP funds, </w:t>
            </w:r>
            <w:r>
              <w:rPr>
                <w:rFonts w:ascii="DejaVu Sans" w:eastAsia="DejaVu Sans" w:hAnsi="DejaVu Sans" w:cs="DejaVu Sans"/>
                <w:sz w:val="16"/>
              </w:rPr>
              <w:t>OSUS/</w:t>
            </w:r>
            <w:r w:rsidRPr="0038297C">
              <w:rPr>
                <w:rFonts w:ascii="DejaVu Sans" w:eastAsia="DejaVu Sans" w:hAnsi="DejaVu Sans" w:cs="DejaVu Sans"/>
                <w:sz w:val="16"/>
              </w:rPr>
              <w:t xml:space="preserve">DAODAS will seek to address this gap and provide for greater access across all racial, ethnic, and socioeconomic populations in the state. </w:t>
            </w:r>
            <w:r>
              <w:rPr>
                <w:rFonts w:ascii="DejaVu Sans" w:eastAsia="DejaVu Sans" w:hAnsi="DejaVu Sans" w:cs="DejaVu Sans"/>
                <w:sz w:val="16"/>
              </w:rPr>
              <w:t xml:space="preserve"> </w:t>
            </w:r>
            <w:r w:rsidRPr="0038297C">
              <w:rPr>
                <w:rFonts w:ascii="DejaVu Sans" w:eastAsia="DejaVu Sans" w:hAnsi="DejaVu Sans" w:cs="DejaVu Sans"/>
                <w:sz w:val="16"/>
              </w:rPr>
              <w:t>Safe, stable, recovery-</w:t>
            </w:r>
            <w:r>
              <w:rPr>
                <w:rFonts w:ascii="DejaVu Sans" w:eastAsia="DejaVu Sans" w:hAnsi="DejaVu Sans" w:cs="DejaVu Sans"/>
                <w:sz w:val="16"/>
              </w:rPr>
              <w:t>focused housing addresses foundational physiological and safety needs, and removes barriers traditionally set in place by an individual’s social determinants of health</w:t>
            </w:r>
            <w:r>
              <w:rPr>
                <w:rFonts w:ascii="DejaVu Sans" w:eastAsia="DejaVu Sans" w:hAnsi="DejaVu Sans" w:cs="DejaVu Sans"/>
                <w:color w:val="000000"/>
                <w:sz w:val="16"/>
              </w:rPr>
              <w:t>.</w:t>
            </w:r>
          </w:p>
        </w:tc>
        <w:tc>
          <w:tcPr>
            <w:tcW w:w="260" w:type="dxa"/>
            <w:gridSpan w:val="11"/>
          </w:tcPr>
          <w:p w14:paraId="11E66E16" w14:textId="77777777" w:rsidR="00BA628F" w:rsidRDefault="00BA628F">
            <w:pPr>
              <w:pStyle w:val="EMPTYCELLSTYLE"/>
            </w:pPr>
          </w:p>
        </w:tc>
        <w:tc>
          <w:tcPr>
            <w:tcW w:w="40" w:type="dxa"/>
            <w:gridSpan w:val="2"/>
          </w:tcPr>
          <w:p w14:paraId="11E66E17" w14:textId="77777777" w:rsidR="00BA628F" w:rsidRDefault="00BA628F">
            <w:pPr>
              <w:pStyle w:val="EMPTYCELLSTYLE"/>
            </w:pPr>
          </w:p>
        </w:tc>
        <w:tc>
          <w:tcPr>
            <w:tcW w:w="299" w:type="dxa"/>
            <w:gridSpan w:val="9"/>
          </w:tcPr>
          <w:p w14:paraId="11E66E18" w14:textId="77777777" w:rsidR="00BA628F" w:rsidRDefault="00BA628F">
            <w:pPr>
              <w:pStyle w:val="EMPTYCELLSTYLE"/>
            </w:pPr>
          </w:p>
        </w:tc>
        <w:tc>
          <w:tcPr>
            <w:tcW w:w="599" w:type="dxa"/>
            <w:gridSpan w:val="27"/>
          </w:tcPr>
          <w:p w14:paraId="11E66E19" w14:textId="77777777" w:rsidR="00BA628F" w:rsidRDefault="00BA628F">
            <w:pPr>
              <w:pStyle w:val="EMPTYCELLSTYLE"/>
            </w:pPr>
          </w:p>
        </w:tc>
      </w:tr>
      <w:tr w:rsidR="00BA628F" w14:paraId="11E66E2F" w14:textId="77777777" w:rsidTr="002C180E">
        <w:trPr>
          <w:trHeight w:hRule="exact" w:val="640"/>
        </w:trPr>
        <w:tc>
          <w:tcPr>
            <w:tcW w:w="450" w:type="dxa"/>
          </w:tcPr>
          <w:p w14:paraId="11E66E1B" w14:textId="77777777" w:rsidR="00BA628F" w:rsidRDefault="00BA628F">
            <w:pPr>
              <w:pStyle w:val="EMPTYCELLSTYLE"/>
            </w:pPr>
          </w:p>
        </w:tc>
        <w:tc>
          <w:tcPr>
            <w:tcW w:w="40" w:type="dxa"/>
            <w:gridSpan w:val="2"/>
          </w:tcPr>
          <w:p w14:paraId="11E66E1C" w14:textId="77777777" w:rsidR="00BA628F" w:rsidRDefault="00BA628F">
            <w:pPr>
              <w:pStyle w:val="EMPTYCELLSTYLE"/>
            </w:pPr>
          </w:p>
        </w:tc>
        <w:tc>
          <w:tcPr>
            <w:tcW w:w="980" w:type="dxa"/>
            <w:gridSpan w:val="3"/>
          </w:tcPr>
          <w:p w14:paraId="11E66E1D" w14:textId="77777777" w:rsidR="00BA628F" w:rsidRDefault="00BA628F">
            <w:pPr>
              <w:pStyle w:val="EMPTYCELLSTYLE"/>
            </w:pPr>
          </w:p>
        </w:tc>
        <w:tc>
          <w:tcPr>
            <w:tcW w:w="870" w:type="dxa"/>
            <w:gridSpan w:val="9"/>
          </w:tcPr>
          <w:p w14:paraId="11E66E1E" w14:textId="77777777" w:rsidR="00BA628F" w:rsidRDefault="00BA628F">
            <w:pPr>
              <w:pStyle w:val="EMPTYCELLSTYLE"/>
            </w:pPr>
          </w:p>
        </w:tc>
        <w:tc>
          <w:tcPr>
            <w:tcW w:w="40" w:type="dxa"/>
            <w:gridSpan w:val="2"/>
          </w:tcPr>
          <w:p w14:paraId="11E66E1F" w14:textId="77777777" w:rsidR="00BA628F" w:rsidRDefault="00BA628F">
            <w:pPr>
              <w:pStyle w:val="EMPTYCELLSTYLE"/>
            </w:pPr>
          </w:p>
        </w:tc>
        <w:tc>
          <w:tcPr>
            <w:tcW w:w="260" w:type="dxa"/>
          </w:tcPr>
          <w:p w14:paraId="11E66E20" w14:textId="77777777" w:rsidR="00BA628F" w:rsidRDefault="00BA628F">
            <w:pPr>
              <w:pStyle w:val="EMPTYCELLSTYLE"/>
            </w:pPr>
          </w:p>
        </w:tc>
        <w:tc>
          <w:tcPr>
            <w:tcW w:w="40" w:type="dxa"/>
            <w:gridSpan w:val="2"/>
          </w:tcPr>
          <w:p w14:paraId="11E66E21" w14:textId="77777777" w:rsidR="00BA628F" w:rsidRDefault="00BA628F">
            <w:pPr>
              <w:pStyle w:val="EMPTYCELLSTYLE"/>
            </w:pPr>
          </w:p>
        </w:tc>
        <w:tc>
          <w:tcPr>
            <w:tcW w:w="2100" w:type="dxa"/>
            <w:gridSpan w:val="40"/>
          </w:tcPr>
          <w:p w14:paraId="11E66E22" w14:textId="77777777" w:rsidR="00BA628F" w:rsidRDefault="00BA628F">
            <w:pPr>
              <w:pStyle w:val="EMPTYCELLSTYLE"/>
            </w:pPr>
          </w:p>
        </w:tc>
        <w:tc>
          <w:tcPr>
            <w:tcW w:w="40" w:type="dxa"/>
          </w:tcPr>
          <w:p w14:paraId="11E66E23" w14:textId="77777777" w:rsidR="00BA628F" w:rsidRDefault="00BA628F">
            <w:pPr>
              <w:pStyle w:val="EMPTYCELLSTYLE"/>
            </w:pPr>
          </w:p>
        </w:tc>
        <w:tc>
          <w:tcPr>
            <w:tcW w:w="1520" w:type="dxa"/>
            <w:gridSpan w:val="41"/>
          </w:tcPr>
          <w:p w14:paraId="11E66E24" w14:textId="77777777" w:rsidR="00BA628F" w:rsidRDefault="00BA628F">
            <w:pPr>
              <w:pStyle w:val="EMPTYCELLSTYLE"/>
            </w:pPr>
          </w:p>
        </w:tc>
        <w:tc>
          <w:tcPr>
            <w:tcW w:w="120" w:type="dxa"/>
            <w:gridSpan w:val="2"/>
          </w:tcPr>
          <w:p w14:paraId="11E66E25" w14:textId="77777777" w:rsidR="00BA628F" w:rsidRDefault="00BA628F">
            <w:pPr>
              <w:pStyle w:val="EMPTYCELLSTYLE"/>
            </w:pPr>
          </w:p>
        </w:tc>
        <w:tc>
          <w:tcPr>
            <w:tcW w:w="340" w:type="dxa"/>
            <w:gridSpan w:val="10"/>
          </w:tcPr>
          <w:p w14:paraId="11E66E26" w14:textId="77777777" w:rsidR="00BA628F" w:rsidRDefault="00BA628F">
            <w:pPr>
              <w:pStyle w:val="EMPTYCELLSTYLE"/>
            </w:pPr>
          </w:p>
        </w:tc>
        <w:tc>
          <w:tcPr>
            <w:tcW w:w="40" w:type="dxa"/>
          </w:tcPr>
          <w:p w14:paraId="11E66E27" w14:textId="77777777" w:rsidR="00BA628F" w:rsidRDefault="00BA628F">
            <w:pPr>
              <w:pStyle w:val="EMPTYCELLSTYLE"/>
            </w:pPr>
          </w:p>
        </w:tc>
        <w:tc>
          <w:tcPr>
            <w:tcW w:w="2180" w:type="dxa"/>
            <w:gridSpan w:val="30"/>
          </w:tcPr>
          <w:p w14:paraId="11E66E28" w14:textId="77777777" w:rsidR="00BA628F" w:rsidRDefault="00BA628F">
            <w:pPr>
              <w:pStyle w:val="EMPTYCELLSTYLE"/>
            </w:pPr>
          </w:p>
        </w:tc>
        <w:tc>
          <w:tcPr>
            <w:tcW w:w="600" w:type="dxa"/>
            <w:gridSpan w:val="9"/>
          </w:tcPr>
          <w:p w14:paraId="11E66E29" w14:textId="77777777" w:rsidR="00BA628F" w:rsidRDefault="00BA628F">
            <w:pPr>
              <w:pStyle w:val="EMPTYCELLSTYLE"/>
            </w:pPr>
          </w:p>
        </w:tc>
        <w:tc>
          <w:tcPr>
            <w:tcW w:w="1140" w:type="dxa"/>
            <w:gridSpan w:val="21"/>
          </w:tcPr>
          <w:p w14:paraId="11E66E2A" w14:textId="77777777" w:rsidR="00BA628F" w:rsidRDefault="00BA628F">
            <w:pPr>
              <w:pStyle w:val="EMPTYCELLSTYLE"/>
            </w:pPr>
          </w:p>
        </w:tc>
        <w:tc>
          <w:tcPr>
            <w:tcW w:w="260" w:type="dxa"/>
            <w:gridSpan w:val="14"/>
          </w:tcPr>
          <w:p w14:paraId="11E66E2B" w14:textId="77777777" w:rsidR="00BA628F" w:rsidRDefault="00BA628F">
            <w:pPr>
              <w:pStyle w:val="EMPTYCELLSTYLE"/>
            </w:pPr>
          </w:p>
        </w:tc>
        <w:tc>
          <w:tcPr>
            <w:tcW w:w="40" w:type="dxa"/>
          </w:tcPr>
          <w:p w14:paraId="11E66E2C" w14:textId="77777777" w:rsidR="00BA628F" w:rsidRDefault="00BA628F">
            <w:pPr>
              <w:pStyle w:val="EMPTYCELLSTYLE"/>
            </w:pPr>
          </w:p>
        </w:tc>
        <w:tc>
          <w:tcPr>
            <w:tcW w:w="299" w:type="dxa"/>
            <w:gridSpan w:val="10"/>
          </w:tcPr>
          <w:p w14:paraId="11E66E2D" w14:textId="77777777" w:rsidR="00BA628F" w:rsidRDefault="00BA628F">
            <w:pPr>
              <w:pStyle w:val="EMPTYCELLSTYLE"/>
            </w:pPr>
          </w:p>
        </w:tc>
        <w:tc>
          <w:tcPr>
            <w:tcW w:w="599" w:type="dxa"/>
            <w:gridSpan w:val="14"/>
          </w:tcPr>
          <w:p w14:paraId="11E66E2E" w14:textId="77777777" w:rsidR="00BA628F" w:rsidRDefault="00BA628F">
            <w:pPr>
              <w:pStyle w:val="EMPTYCELLSTYLE"/>
            </w:pPr>
          </w:p>
        </w:tc>
      </w:tr>
      <w:tr w:rsidR="00BA628F" w14:paraId="11E66E41" w14:textId="77777777" w:rsidTr="002C180E">
        <w:trPr>
          <w:trHeight w:hRule="exact" w:val="320"/>
        </w:trPr>
        <w:tc>
          <w:tcPr>
            <w:tcW w:w="450" w:type="dxa"/>
          </w:tcPr>
          <w:p w14:paraId="11E66E30" w14:textId="77777777" w:rsidR="00BA628F" w:rsidRDefault="00BA628F">
            <w:pPr>
              <w:pStyle w:val="EMPTYCELLSTYLE"/>
            </w:pPr>
          </w:p>
        </w:tc>
        <w:tc>
          <w:tcPr>
            <w:tcW w:w="40" w:type="dxa"/>
            <w:gridSpan w:val="2"/>
          </w:tcPr>
          <w:p w14:paraId="11E66E31" w14:textId="77777777" w:rsidR="00BA628F" w:rsidRDefault="00BA628F">
            <w:pPr>
              <w:pStyle w:val="EMPTYCELLSTYLE"/>
            </w:pPr>
          </w:p>
        </w:tc>
        <w:tc>
          <w:tcPr>
            <w:tcW w:w="980" w:type="dxa"/>
            <w:gridSpan w:val="3"/>
          </w:tcPr>
          <w:p w14:paraId="11E66E32" w14:textId="77777777" w:rsidR="00BA628F" w:rsidRDefault="00BA628F">
            <w:pPr>
              <w:pStyle w:val="EMPTYCELLSTYLE"/>
            </w:pPr>
          </w:p>
        </w:tc>
        <w:tc>
          <w:tcPr>
            <w:tcW w:w="870" w:type="dxa"/>
            <w:gridSpan w:val="9"/>
          </w:tcPr>
          <w:p w14:paraId="11E66E33" w14:textId="77777777" w:rsidR="00BA628F" w:rsidRDefault="00BA628F">
            <w:pPr>
              <w:pStyle w:val="EMPTYCELLSTYLE"/>
            </w:pPr>
          </w:p>
        </w:tc>
        <w:tc>
          <w:tcPr>
            <w:tcW w:w="40" w:type="dxa"/>
            <w:gridSpan w:val="2"/>
          </w:tcPr>
          <w:p w14:paraId="11E66E34" w14:textId="77777777" w:rsidR="00BA628F" w:rsidRDefault="00BA628F">
            <w:pPr>
              <w:pStyle w:val="EMPTYCELLSTYLE"/>
            </w:pPr>
          </w:p>
        </w:tc>
        <w:tc>
          <w:tcPr>
            <w:tcW w:w="260" w:type="dxa"/>
          </w:tcPr>
          <w:p w14:paraId="11E66E35" w14:textId="77777777" w:rsidR="00BA628F" w:rsidRDefault="00BA628F">
            <w:pPr>
              <w:pStyle w:val="EMPTYCELLSTYLE"/>
            </w:pPr>
          </w:p>
        </w:tc>
        <w:tc>
          <w:tcPr>
            <w:tcW w:w="40" w:type="dxa"/>
            <w:gridSpan w:val="2"/>
          </w:tcPr>
          <w:p w14:paraId="11E66E36" w14:textId="77777777" w:rsidR="00BA628F" w:rsidRDefault="00BA628F">
            <w:pPr>
              <w:pStyle w:val="EMPTYCELLSTYLE"/>
            </w:pPr>
          </w:p>
        </w:tc>
        <w:tc>
          <w:tcPr>
            <w:tcW w:w="2100" w:type="dxa"/>
            <w:gridSpan w:val="40"/>
          </w:tcPr>
          <w:p w14:paraId="11E66E37" w14:textId="77777777" w:rsidR="00BA628F" w:rsidRDefault="00BA628F">
            <w:pPr>
              <w:pStyle w:val="EMPTYCELLSTYLE"/>
            </w:pPr>
          </w:p>
        </w:tc>
        <w:tc>
          <w:tcPr>
            <w:tcW w:w="2020" w:type="dxa"/>
            <w:gridSpan w:val="54"/>
            <w:tcMar>
              <w:top w:w="0" w:type="dxa"/>
              <w:left w:w="0" w:type="dxa"/>
              <w:bottom w:w="0" w:type="dxa"/>
              <w:right w:w="0" w:type="dxa"/>
            </w:tcMar>
            <w:vAlign w:val="center"/>
          </w:tcPr>
          <w:p w14:paraId="11E66E38" w14:textId="77777777" w:rsidR="00BA628F" w:rsidRDefault="0050071D">
            <w:pPr>
              <w:jc w:val="center"/>
            </w:pPr>
            <w:r>
              <w:rPr>
                <w:rFonts w:ascii="SansSerif" w:eastAsia="SansSerif" w:hAnsi="SansSerif" w:cs="SansSerif"/>
                <w:color w:val="000000"/>
                <w:sz w:val="16"/>
              </w:rPr>
              <w:t>1</w:t>
            </w:r>
          </w:p>
        </w:tc>
        <w:tc>
          <w:tcPr>
            <w:tcW w:w="40" w:type="dxa"/>
          </w:tcPr>
          <w:p w14:paraId="11E66E39" w14:textId="77777777" w:rsidR="00BA628F" w:rsidRDefault="00BA628F">
            <w:pPr>
              <w:pStyle w:val="EMPTYCELLSTYLE"/>
            </w:pPr>
          </w:p>
        </w:tc>
        <w:tc>
          <w:tcPr>
            <w:tcW w:w="2180" w:type="dxa"/>
            <w:gridSpan w:val="30"/>
          </w:tcPr>
          <w:p w14:paraId="11E66E3A" w14:textId="77777777" w:rsidR="00BA628F" w:rsidRDefault="00BA628F">
            <w:pPr>
              <w:pStyle w:val="EMPTYCELLSTYLE"/>
            </w:pPr>
          </w:p>
        </w:tc>
        <w:tc>
          <w:tcPr>
            <w:tcW w:w="600" w:type="dxa"/>
            <w:gridSpan w:val="9"/>
          </w:tcPr>
          <w:p w14:paraId="11E66E3B" w14:textId="77777777" w:rsidR="00BA628F" w:rsidRDefault="00BA628F">
            <w:pPr>
              <w:pStyle w:val="EMPTYCELLSTYLE"/>
            </w:pPr>
          </w:p>
        </w:tc>
        <w:tc>
          <w:tcPr>
            <w:tcW w:w="1140" w:type="dxa"/>
            <w:gridSpan w:val="21"/>
          </w:tcPr>
          <w:p w14:paraId="11E66E3C" w14:textId="77777777" w:rsidR="00BA628F" w:rsidRDefault="00BA628F">
            <w:pPr>
              <w:pStyle w:val="EMPTYCELLSTYLE"/>
            </w:pPr>
          </w:p>
        </w:tc>
        <w:tc>
          <w:tcPr>
            <w:tcW w:w="260" w:type="dxa"/>
            <w:gridSpan w:val="14"/>
          </w:tcPr>
          <w:p w14:paraId="11E66E3D" w14:textId="77777777" w:rsidR="00BA628F" w:rsidRDefault="00BA628F">
            <w:pPr>
              <w:pStyle w:val="EMPTYCELLSTYLE"/>
            </w:pPr>
          </w:p>
        </w:tc>
        <w:tc>
          <w:tcPr>
            <w:tcW w:w="40" w:type="dxa"/>
          </w:tcPr>
          <w:p w14:paraId="11E66E3E" w14:textId="77777777" w:rsidR="00BA628F" w:rsidRDefault="00BA628F">
            <w:pPr>
              <w:pStyle w:val="EMPTYCELLSTYLE"/>
            </w:pPr>
          </w:p>
        </w:tc>
        <w:tc>
          <w:tcPr>
            <w:tcW w:w="299" w:type="dxa"/>
            <w:gridSpan w:val="10"/>
          </w:tcPr>
          <w:p w14:paraId="11E66E3F" w14:textId="77777777" w:rsidR="00BA628F" w:rsidRDefault="00BA628F">
            <w:pPr>
              <w:pStyle w:val="EMPTYCELLSTYLE"/>
            </w:pPr>
          </w:p>
        </w:tc>
        <w:tc>
          <w:tcPr>
            <w:tcW w:w="599" w:type="dxa"/>
            <w:gridSpan w:val="14"/>
          </w:tcPr>
          <w:p w14:paraId="11E66E40" w14:textId="77777777" w:rsidR="00BA628F" w:rsidRDefault="00BA628F">
            <w:pPr>
              <w:pStyle w:val="EMPTYCELLSTYLE"/>
            </w:pPr>
          </w:p>
        </w:tc>
      </w:tr>
      <w:tr w:rsidR="00BA628F" w14:paraId="11E66E56" w14:textId="77777777" w:rsidTr="002C180E">
        <w:trPr>
          <w:trHeight w:hRule="exact" w:val="100"/>
        </w:trPr>
        <w:tc>
          <w:tcPr>
            <w:tcW w:w="450" w:type="dxa"/>
          </w:tcPr>
          <w:p w14:paraId="11E66E42" w14:textId="77777777" w:rsidR="00BA628F" w:rsidRDefault="00BA628F">
            <w:pPr>
              <w:pStyle w:val="EMPTYCELLSTYLE"/>
            </w:pPr>
          </w:p>
        </w:tc>
        <w:tc>
          <w:tcPr>
            <w:tcW w:w="40" w:type="dxa"/>
            <w:gridSpan w:val="2"/>
          </w:tcPr>
          <w:p w14:paraId="11E66E43" w14:textId="77777777" w:rsidR="00BA628F" w:rsidRDefault="00BA628F">
            <w:pPr>
              <w:pStyle w:val="EMPTYCELLSTYLE"/>
            </w:pPr>
          </w:p>
        </w:tc>
        <w:tc>
          <w:tcPr>
            <w:tcW w:w="980" w:type="dxa"/>
            <w:gridSpan w:val="3"/>
          </w:tcPr>
          <w:p w14:paraId="11E66E44" w14:textId="77777777" w:rsidR="00BA628F" w:rsidRDefault="00BA628F">
            <w:pPr>
              <w:pStyle w:val="EMPTYCELLSTYLE"/>
            </w:pPr>
          </w:p>
        </w:tc>
        <w:tc>
          <w:tcPr>
            <w:tcW w:w="870" w:type="dxa"/>
            <w:gridSpan w:val="9"/>
          </w:tcPr>
          <w:p w14:paraId="11E66E45" w14:textId="77777777" w:rsidR="00BA628F" w:rsidRDefault="00BA628F">
            <w:pPr>
              <w:pStyle w:val="EMPTYCELLSTYLE"/>
            </w:pPr>
          </w:p>
        </w:tc>
        <w:tc>
          <w:tcPr>
            <w:tcW w:w="40" w:type="dxa"/>
            <w:gridSpan w:val="2"/>
          </w:tcPr>
          <w:p w14:paraId="11E66E46" w14:textId="77777777" w:rsidR="00BA628F" w:rsidRDefault="00BA628F">
            <w:pPr>
              <w:pStyle w:val="EMPTYCELLSTYLE"/>
            </w:pPr>
          </w:p>
        </w:tc>
        <w:tc>
          <w:tcPr>
            <w:tcW w:w="260" w:type="dxa"/>
          </w:tcPr>
          <w:p w14:paraId="11E66E47" w14:textId="77777777" w:rsidR="00BA628F" w:rsidRDefault="00BA628F">
            <w:pPr>
              <w:pStyle w:val="EMPTYCELLSTYLE"/>
            </w:pPr>
          </w:p>
        </w:tc>
        <w:tc>
          <w:tcPr>
            <w:tcW w:w="40" w:type="dxa"/>
            <w:gridSpan w:val="2"/>
          </w:tcPr>
          <w:p w14:paraId="11E66E48" w14:textId="77777777" w:rsidR="00BA628F" w:rsidRDefault="00BA628F">
            <w:pPr>
              <w:pStyle w:val="EMPTYCELLSTYLE"/>
            </w:pPr>
          </w:p>
        </w:tc>
        <w:tc>
          <w:tcPr>
            <w:tcW w:w="2100" w:type="dxa"/>
            <w:gridSpan w:val="40"/>
          </w:tcPr>
          <w:p w14:paraId="11E66E49" w14:textId="77777777" w:rsidR="00BA628F" w:rsidRDefault="00BA628F">
            <w:pPr>
              <w:pStyle w:val="EMPTYCELLSTYLE"/>
            </w:pPr>
          </w:p>
        </w:tc>
        <w:tc>
          <w:tcPr>
            <w:tcW w:w="40" w:type="dxa"/>
          </w:tcPr>
          <w:p w14:paraId="11E66E4A" w14:textId="77777777" w:rsidR="00BA628F" w:rsidRDefault="00BA628F">
            <w:pPr>
              <w:pStyle w:val="EMPTYCELLSTYLE"/>
            </w:pPr>
          </w:p>
        </w:tc>
        <w:tc>
          <w:tcPr>
            <w:tcW w:w="1520" w:type="dxa"/>
            <w:gridSpan w:val="41"/>
          </w:tcPr>
          <w:p w14:paraId="11E66E4B" w14:textId="77777777" w:rsidR="00BA628F" w:rsidRDefault="00BA628F">
            <w:pPr>
              <w:pStyle w:val="EMPTYCELLSTYLE"/>
            </w:pPr>
          </w:p>
        </w:tc>
        <w:tc>
          <w:tcPr>
            <w:tcW w:w="120" w:type="dxa"/>
            <w:gridSpan w:val="2"/>
          </w:tcPr>
          <w:p w14:paraId="11E66E4C" w14:textId="77777777" w:rsidR="00BA628F" w:rsidRDefault="00BA628F">
            <w:pPr>
              <w:pStyle w:val="EMPTYCELLSTYLE"/>
            </w:pPr>
          </w:p>
        </w:tc>
        <w:tc>
          <w:tcPr>
            <w:tcW w:w="340" w:type="dxa"/>
            <w:gridSpan w:val="10"/>
          </w:tcPr>
          <w:p w14:paraId="11E66E4D" w14:textId="77777777" w:rsidR="00BA628F" w:rsidRDefault="00BA628F">
            <w:pPr>
              <w:pStyle w:val="EMPTYCELLSTYLE"/>
            </w:pPr>
          </w:p>
        </w:tc>
        <w:tc>
          <w:tcPr>
            <w:tcW w:w="40" w:type="dxa"/>
          </w:tcPr>
          <w:p w14:paraId="11E66E4E" w14:textId="77777777" w:rsidR="00BA628F" w:rsidRDefault="00BA628F">
            <w:pPr>
              <w:pStyle w:val="EMPTYCELLSTYLE"/>
            </w:pPr>
          </w:p>
        </w:tc>
        <w:tc>
          <w:tcPr>
            <w:tcW w:w="2180" w:type="dxa"/>
            <w:gridSpan w:val="30"/>
          </w:tcPr>
          <w:p w14:paraId="11E66E4F" w14:textId="77777777" w:rsidR="00BA628F" w:rsidRDefault="00BA628F">
            <w:pPr>
              <w:pStyle w:val="EMPTYCELLSTYLE"/>
            </w:pPr>
          </w:p>
        </w:tc>
        <w:tc>
          <w:tcPr>
            <w:tcW w:w="600" w:type="dxa"/>
            <w:gridSpan w:val="9"/>
          </w:tcPr>
          <w:p w14:paraId="11E66E50" w14:textId="77777777" w:rsidR="00BA628F" w:rsidRDefault="00BA628F">
            <w:pPr>
              <w:pStyle w:val="EMPTYCELLSTYLE"/>
            </w:pPr>
          </w:p>
        </w:tc>
        <w:tc>
          <w:tcPr>
            <w:tcW w:w="1140" w:type="dxa"/>
            <w:gridSpan w:val="21"/>
          </w:tcPr>
          <w:p w14:paraId="11E66E51" w14:textId="77777777" w:rsidR="00BA628F" w:rsidRDefault="00BA628F">
            <w:pPr>
              <w:pStyle w:val="EMPTYCELLSTYLE"/>
            </w:pPr>
          </w:p>
        </w:tc>
        <w:tc>
          <w:tcPr>
            <w:tcW w:w="260" w:type="dxa"/>
            <w:gridSpan w:val="14"/>
          </w:tcPr>
          <w:p w14:paraId="11E66E52" w14:textId="77777777" w:rsidR="00BA628F" w:rsidRDefault="00BA628F">
            <w:pPr>
              <w:pStyle w:val="EMPTYCELLSTYLE"/>
            </w:pPr>
          </w:p>
        </w:tc>
        <w:tc>
          <w:tcPr>
            <w:tcW w:w="40" w:type="dxa"/>
          </w:tcPr>
          <w:p w14:paraId="11E66E53" w14:textId="77777777" w:rsidR="00BA628F" w:rsidRDefault="00BA628F">
            <w:pPr>
              <w:pStyle w:val="EMPTYCELLSTYLE"/>
            </w:pPr>
          </w:p>
        </w:tc>
        <w:tc>
          <w:tcPr>
            <w:tcW w:w="299" w:type="dxa"/>
            <w:gridSpan w:val="10"/>
          </w:tcPr>
          <w:p w14:paraId="11E66E54" w14:textId="77777777" w:rsidR="00BA628F" w:rsidRDefault="00BA628F">
            <w:pPr>
              <w:pStyle w:val="EMPTYCELLSTYLE"/>
            </w:pPr>
          </w:p>
        </w:tc>
        <w:tc>
          <w:tcPr>
            <w:tcW w:w="599" w:type="dxa"/>
            <w:gridSpan w:val="14"/>
          </w:tcPr>
          <w:p w14:paraId="11E66E55" w14:textId="77777777" w:rsidR="00BA628F" w:rsidRDefault="00BA628F">
            <w:pPr>
              <w:pStyle w:val="EMPTYCELLSTYLE"/>
            </w:pPr>
          </w:p>
        </w:tc>
      </w:tr>
      <w:tr w:rsidR="00BA628F" w14:paraId="11E66E5B" w14:textId="77777777" w:rsidTr="002C180E">
        <w:trPr>
          <w:gridAfter w:val="9"/>
          <w:wAfter w:w="810" w:type="dxa"/>
          <w:trHeight w:hRule="exact" w:val="20"/>
        </w:trPr>
        <w:tc>
          <w:tcPr>
            <w:tcW w:w="450" w:type="dxa"/>
          </w:tcPr>
          <w:p w14:paraId="11E66E57"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6E58" w14:textId="77777777" w:rsidR="00BA628F" w:rsidRDefault="00BA628F">
            <w:pPr>
              <w:pStyle w:val="EMPTYCELLSTYLE"/>
            </w:pPr>
          </w:p>
        </w:tc>
        <w:tc>
          <w:tcPr>
            <w:tcW w:w="299" w:type="dxa"/>
            <w:gridSpan w:val="9"/>
          </w:tcPr>
          <w:p w14:paraId="11E66E59" w14:textId="77777777" w:rsidR="00BA628F" w:rsidRDefault="00BA628F">
            <w:pPr>
              <w:pStyle w:val="EMPTYCELLSTYLE"/>
            </w:pPr>
          </w:p>
        </w:tc>
        <w:tc>
          <w:tcPr>
            <w:tcW w:w="599" w:type="dxa"/>
            <w:gridSpan w:val="27"/>
          </w:tcPr>
          <w:p w14:paraId="11E66E5A" w14:textId="77777777" w:rsidR="00BA628F" w:rsidRDefault="00BA628F">
            <w:pPr>
              <w:pStyle w:val="EMPTYCELLSTYLE"/>
            </w:pPr>
          </w:p>
        </w:tc>
      </w:tr>
      <w:tr w:rsidR="00BA628F" w14:paraId="11E66E70" w14:textId="77777777" w:rsidTr="002C180E">
        <w:trPr>
          <w:trHeight w:hRule="exact" w:val="20"/>
        </w:trPr>
        <w:tc>
          <w:tcPr>
            <w:tcW w:w="450" w:type="dxa"/>
          </w:tcPr>
          <w:p w14:paraId="11E66E5C" w14:textId="77777777" w:rsidR="00BA628F" w:rsidRDefault="00BA628F">
            <w:pPr>
              <w:pStyle w:val="EMPTYCELLSTYLE"/>
            </w:pPr>
          </w:p>
        </w:tc>
        <w:tc>
          <w:tcPr>
            <w:tcW w:w="40" w:type="dxa"/>
            <w:gridSpan w:val="2"/>
          </w:tcPr>
          <w:p w14:paraId="11E66E5D" w14:textId="77777777" w:rsidR="00BA628F" w:rsidRDefault="00BA628F">
            <w:pPr>
              <w:pStyle w:val="EMPTYCELLSTYLE"/>
            </w:pPr>
          </w:p>
        </w:tc>
        <w:tc>
          <w:tcPr>
            <w:tcW w:w="980" w:type="dxa"/>
            <w:gridSpan w:val="3"/>
          </w:tcPr>
          <w:p w14:paraId="11E66E5E" w14:textId="77777777" w:rsidR="00BA628F" w:rsidRDefault="00BA628F">
            <w:pPr>
              <w:pStyle w:val="EMPTYCELLSTYLE"/>
            </w:pPr>
          </w:p>
        </w:tc>
        <w:tc>
          <w:tcPr>
            <w:tcW w:w="870" w:type="dxa"/>
            <w:gridSpan w:val="9"/>
          </w:tcPr>
          <w:p w14:paraId="11E66E5F" w14:textId="77777777" w:rsidR="00BA628F" w:rsidRDefault="00BA628F">
            <w:pPr>
              <w:pStyle w:val="EMPTYCELLSTYLE"/>
            </w:pPr>
          </w:p>
        </w:tc>
        <w:tc>
          <w:tcPr>
            <w:tcW w:w="40" w:type="dxa"/>
            <w:gridSpan w:val="2"/>
          </w:tcPr>
          <w:p w14:paraId="11E66E60" w14:textId="77777777" w:rsidR="00BA628F" w:rsidRDefault="00BA628F">
            <w:pPr>
              <w:pStyle w:val="EMPTYCELLSTYLE"/>
            </w:pPr>
          </w:p>
        </w:tc>
        <w:tc>
          <w:tcPr>
            <w:tcW w:w="260" w:type="dxa"/>
          </w:tcPr>
          <w:p w14:paraId="11E66E61" w14:textId="77777777" w:rsidR="00BA628F" w:rsidRDefault="00BA628F">
            <w:pPr>
              <w:pStyle w:val="EMPTYCELLSTYLE"/>
            </w:pPr>
          </w:p>
        </w:tc>
        <w:tc>
          <w:tcPr>
            <w:tcW w:w="40" w:type="dxa"/>
            <w:gridSpan w:val="2"/>
          </w:tcPr>
          <w:p w14:paraId="11E66E62" w14:textId="77777777" w:rsidR="00BA628F" w:rsidRDefault="00BA628F">
            <w:pPr>
              <w:pStyle w:val="EMPTYCELLSTYLE"/>
            </w:pPr>
          </w:p>
        </w:tc>
        <w:tc>
          <w:tcPr>
            <w:tcW w:w="2100" w:type="dxa"/>
            <w:gridSpan w:val="40"/>
          </w:tcPr>
          <w:p w14:paraId="11E66E63" w14:textId="77777777" w:rsidR="00BA628F" w:rsidRDefault="00BA628F">
            <w:pPr>
              <w:pStyle w:val="EMPTYCELLSTYLE"/>
            </w:pPr>
          </w:p>
        </w:tc>
        <w:tc>
          <w:tcPr>
            <w:tcW w:w="40" w:type="dxa"/>
          </w:tcPr>
          <w:p w14:paraId="11E66E64" w14:textId="77777777" w:rsidR="00BA628F" w:rsidRDefault="00BA628F">
            <w:pPr>
              <w:pStyle w:val="EMPTYCELLSTYLE"/>
            </w:pPr>
          </w:p>
        </w:tc>
        <w:tc>
          <w:tcPr>
            <w:tcW w:w="1520" w:type="dxa"/>
            <w:gridSpan w:val="41"/>
          </w:tcPr>
          <w:p w14:paraId="11E66E65" w14:textId="77777777" w:rsidR="00BA628F" w:rsidRDefault="00BA628F">
            <w:pPr>
              <w:pStyle w:val="EMPTYCELLSTYLE"/>
            </w:pPr>
          </w:p>
        </w:tc>
        <w:tc>
          <w:tcPr>
            <w:tcW w:w="120" w:type="dxa"/>
            <w:gridSpan w:val="2"/>
          </w:tcPr>
          <w:p w14:paraId="11E66E66" w14:textId="77777777" w:rsidR="00BA628F" w:rsidRDefault="00BA628F">
            <w:pPr>
              <w:pStyle w:val="EMPTYCELLSTYLE"/>
            </w:pPr>
          </w:p>
        </w:tc>
        <w:tc>
          <w:tcPr>
            <w:tcW w:w="340" w:type="dxa"/>
            <w:gridSpan w:val="10"/>
          </w:tcPr>
          <w:p w14:paraId="11E66E67" w14:textId="77777777" w:rsidR="00BA628F" w:rsidRDefault="00BA628F">
            <w:pPr>
              <w:pStyle w:val="EMPTYCELLSTYLE"/>
            </w:pPr>
          </w:p>
        </w:tc>
        <w:tc>
          <w:tcPr>
            <w:tcW w:w="40" w:type="dxa"/>
          </w:tcPr>
          <w:p w14:paraId="11E66E68" w14:textId="77777777" w:rsidR="00BA628F" w:rsidRDefault="00BA628F">
            <w:pPr>
              <w:pStyle w:val="EMPTYCELLSTYLE"/>
            </w:pPr>
          </w:p>
        </w:tc>
        <w:tc>
          <w:tcPr>
            <w:tcW w:w="2180" w:type="dxa"/>
            <w:gridSpan w:val="30"/>
          </w:tcPr>
          <w:p w14:paraId="11E66E69" w14:textId="77777777" w:rsidR="00BA628F" w:rsidRDefault="00BA628F">
            <w:pPr>
              <w:pStyle w:val="EMPTYCELLSTYLE"/>
            </w:pPr>
          </w:p>
        </w:tc>
        <w:tc>
          <w:tcPr>
            <w:tcW w:w="600" w:type="dxa"/>
            <w:gridSpan w:val="9"/>
          </w:tcPr>
          <w:p w14:paraId="11E66E6A" w14:textId="77777777" w:rsidR="00BA628F" w:rsidRDefault="00BA628F">
            <w:pPr>
              <w:pStyle w:val="EMPTYCELLSTYLE"/>
            </w:pPr>
          </w:p>
        </w:tc>
        <w:tc>
          <w:tcPr>
            <w:tcW w:w="1140" w:type="dxa"/>
            <w:gridSpan w:val="21"/>
          </w:tcPr>
          <w:p w14:paraId="11E66E6B" w14:textId="77777777" w:rsidR="00BA628F" w:rsidRDefault="00BA628F">
            <w:pPr>
              <w:pStyle w:val="EMPTYCELLSTYLE"/>
            </w:pPr>
          </w:p>
        </w:tc>
        <w:tc>
          <w:tcPr>
            <w:tcW w:w="260" w:type="dxa"/>
            <w:gridSpan w:val="14"/>
          </w:tcPr>
          <w:p w14:paraId="11E66E6C" w14:textId="77777777" w:rsidR="00BA628F" w:rsidRDefault="00BA628F">
            <w:pPr>
              <w:pStyle w:val="EMPTYCELLSTYLE"/>
            </w:pPr>
          </w:p>
        </w:tc>
        <w:tc>
          <w:tcPr>
            <w:tcW w:w="40" w:type="dxa"/>
          </w:tcPr>
          <w:p w14:paraId="11E66E6D" w14:textId="77777777" w:rsidR="00BA628F" w:rsidRDefault="00BA628F">
            <w:pPr>
              <w:pStyle w:val="EMPTYCELLSTYLE"/>
            </w:pPr>
          </w:p>
        </w:tc>
        <w:tc>
          <w:tcPr>
            <w:tcW w:w="299" w:type="dxa"/>
            <w:gridSpan w:val="10"/>
          </w:tcPr>
          <w:p w14:paraId="11E66E6E" w14:textId="77777777" w:rsidR="00BA628F" w:rsidRDefault="00BA628F">
            <w:pPr>
              <w:pStyle w:val="EMPTYCELLSTYLE"/>
            </w:pPr>
          </w:p>
        </w:tc>
        <w:tc>
          <w:tcPr>
            <w:tcW w:w="599" w:type="dxa"/>
            <w:gridSpan w:val="14"/>
          </w:tcPr>
          <w:p w14:paraId="11E66E6F" w14:textId="77777777" w:rsidR="00BA628F" w:rsidRDefault="00BA628F">
            <w:pPr>
              <w:pStyle w:val="EMPTYCELLSTYLE"/>
            </w:pPr>
          </w:p>
        </w:tc>
      </w:tr>
      <w:tr w:rsidR="00BA628F" w14:paraId="11E66E85" w14:textId="77777777" w:rsidTr="002C180E">
        <w:trPr>
          <w:trHeight w:hRule="exact" w:val="340"/>
        </w:trPr>
        <w:tc>
          <w:tcPr>
            <w:tcW w:w="450" w:type="dxa"/>
          </w:tcPr>
          <w:p w14:paraId="11E66E71" w14:textId="77777777" w:rsidR="00BA628F" w:rsidRDefault="00BA628F">
            <w:pPr>
              <w:pStyle w:val="EMPTYCELLSTYLE"/>
            </w:pPr>
          </w:p>
        </w:tc>
        <w:tc>
          <w:tcPr>
            <w:tcW w:w="20" w:type="dxa"/>
            <w:tcMar>
              <w:top w:w="0" w:type="dxa"/>
              <w:left w:w="0" w:type="dxa"/>
              <w:bottom w:w="0" w:type="dxa"/>
              <w:right w:w="0" w:type="dxa"/>
            </w:tcMar>
          </w:tcPr>
          <w:p w14:paraId="11E66E72" w14:textId="77777777" w:rsidR="00BA628F" w:rsidRDefault="0050071D">
            <w:r>
              <w:rPr>
                <w:noProof/>
              </w:rPr>
              <w:drawing>
                <wp:anchor distT="0" distB="0" distL="0" distR="0" simplePos="0" relativeHeight="251658240" behindDoc="0" locked="0" layoutInCell="1" allowOverlap="1" wp14:anchorId="11E70A44" wp14:editId="11E70A45">
                  <wp:simplePos x="0" y="0"/>
                  <wp:positionH relativeFrom="column">
                    <wp:posOffset>0</wp:posOffset>
                  </wp:positionH>
                  <wp:positionV relativeFrom="paragraph">
                    <wp:posOffset>0</wp:posOffset>
                  </wp:positionV>
                  <wp:extent cx="254000" cy="215900"/>
                  <wp:effectExtent l="0" t="0" r="0" b="0"/>
                  <wp:wrapNone/>
                  <wp:docPr id="730168739" name="Picture"/>
                  <wp:cNvGraphicFramePr/>
                  <a:graphic xmlns:a="http://schemas.openxmlformats.org/drawingml/2006/main">
                    <a:graphicData uri="http://schemas.openxmlformats.org/drawingml/2006/picture">
                      <pic:pic xmlns:pic="http://schemas.openxmlformats.org/drawingml/2006/picture">
                        <pic:nvPicPr>
                          <pic:cNvPr id="730168739"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6E73" w14:textId="77777777" w:rsidR="00BA628F" w:rsidRDefault="00BA628F">
            <w:pPr>
              <w:pStyle w:val="EMPTYCELLSTYLE"/>
            </w:pPr>
          </w:p>
        </w:tc>
        <w:tc>
          <w:tcPr>
            <w:tcW w:w="890" w:type="dxa"/>
            <w:gridSpan w:val="10"/>
          </w:tcPr>
          <w:p w14:paraId="11E66E74" w14:textId="77777777" w:rsidR="00BA628F" w:rsidRDefault="00BA628F">
            <w:pPr>
              <w:pStyle w:val="EMPTYCELLSTYLE"/>
            </w:pPr>
          </w:p>
        </w:tc>
        <w:tc>
          <w:tcPr>
            <w:tcW w:w="40" w:type="dxa"/>
            <w:gridSpan w:val="2"/>
          </w:tcPr>
          <w:p w14:paraId="11E66E75" w14:textId="77777777" w:rsidR="00BA628F" w:rsidRDefault="00BA628F">
            <w:pPr>
              <w:pStyle w:val="EMPTYCELLSTYLE"/>
            </w:pPr>
          </w:p>
        </w:tc>
        <w:tc>
          <w:tcPr>
            <w:tcW w:w="260" w:type="dxa"/>
          </w:tcPr>
          <w:p w14:paraId="11E66E76" w14:textId="77777777" w:rsidR="00BA628F" w:rsidRDefault="00BA628F">
            <w:pPr>
              <w:pStyle w:val="EMPTYCELLSTYLE"/>
            </w:pPr>
          </w:p>
        </w:tc>
        <w:tc>
          <w:tcPr>
            <w:tcW w:w="40" w:type="dxa"/>
            <w:gridSpan w:val="2"/>
          </w:tcPr>
          <w:p w14:paraId="11E66E77" w14:textId="77777777" w:rsidR="00BA628F" w:rsidRDefault="00BA628F">
            <w:pPr>
              <w:pStyle w:val="EMPTYCELLSTYLE"/>
            </w:pPr>
          </w:p>
        </w:tc>
        <w:tc>
          <w:tcPr>
            <w:tcW w:w="2100" w:type="dxa"/>
            <w:gridSpan w:val="40"/>
          </w:tcPr>
          <w:p w14:paraId="11E66E78" w14:textId="77777777" w:rsidR="00BA628F" w:rsidRDefault="00BA628F">
            <w:pPr>
              <w:pStyle w:val="EMPTYCELLSTYLE"/>
            </w:pPr>
          </w:p>
        </w:tc>
        <w:tc>
          <w:tcPr>
            <w:tcW w:w="40" w:type="dxa"/>
          </w:tcPr>
          <w:p w14:paraId="11E66E79" w14:textId="77777777" w:rsidR="00BA628F" w:rsidRDefault="00BA628F">
            <w:pPr>
              <w:pStyle w:val="EMPTYCELLSTYLE"/>
            </w:pPr>
          </w:p>
        </w:tc>
        <w:tc>
          <w:tcPr>
            <w:tcW w:w="1520" w:type="dxa"/>
            <w:gridSpan w:val="41"/>
          </w:tcPr>
          <w:p w14:paraId="11E66E7A" w14:textId="77777777" w:rsidR="00BA628F" w:rsidRDefault="00BA628F">
            <w:pPr>
              <w:pStyle w:val="EMPTYCELLSTYLE"/>
            </w:pPr>
          </w:p>
        </w:tc>
        <w:tc>
          <w:tcPr>
            <w:tcW w:w="120" w:type="dxa"/>
            <w:gridSpan w:val="2"/>
          </w:tcPr>
          <w:p w14:paraId="11E66E7B" w14:textId="77777777" w:rsidR="00BA628F" w:rsidRDefault="00BA628F">
            <w:pPr>
              <w:pStyle w:val="EMPTYCELLSTYLE"/>
            </w:pPr>
          </w:p>
        </w:tc>
        <w:tc>
          <w:tcPr>
            <w:tcW w:w="340" w:type="dxa"/>
            <w:gridSpan w:val="10"/>
          </w:tcPr>
          <w:p w14:paraId="11E66E7C" w14:textId="77777777" w:rsidR="00BA628F" w:rsidRDefault="00BA628F">
            <w:pPr>
              <w:pStyle w:val="EMPTYCELLSTYLE"/>
            </w:pPr>
          </w:p>
        </w:tc>
        <w:tc>
          <w:tcPr>
            <w:tcW w:w="40" w:type="dxa"/>
          </w:tcPr>
          <w:p w14:paraId="11E66E7D" w14:textId="77777777" w:rsidR="00BA628F" w:rsidRDefault="00BA628F">
            <w:pPr>
              <w:pStyle w:val="EMPTYCELLSTYLE"/>
            </w:pPr>
          </w:p>
        </w:tc>
        <w:tc>
          <w:tcPr>
            <w:tcW w:w="2180" w:type="dxa"/>
            <w:gridSpan w:val="30"/>
          </w:tcPr>
          <w:p w14:paraId="11E66E7E" w14:textId="77777777" w:rsidR="00BA628F" w:rsidRDefault="00BA628F">
            <w:pPr>
              <w:pStyle w:val="EMPTYCELLSTYLE"/>
            </w:pPr>
          </w:p>
        </w:tc>
        <w:tc>
          <w:tcPr>
            <w:tcW w:w="600" w:type="dxa"/>
            <w:gridSpan w:val="9"/>
          </w:tcPr>
          <w:p w14:paraId="11E66E7F" w14:textId="77777777" w:rsidR="00BA628F" w:rsidRDefault="00BA628F">
            <w:pPr>
              <w:pStyle w:val="EMPTYCELLSTYLE"/>
            </w:pPr>
          </w:p>
        </w:tc>
        <w:tc>
          <w:tcPr>
            <w:tcW w:w="1140" w:type="dxa"/>
            <w:gridSpan w:val="21"/>
          </w:tcPr>
          <w:p w14:paraId="11E66E80" w14:textId="77777777" w:rsidR="00BA628F" w:rsidRDefault="00BA628F">
            <w:pPr>
              <w:pStyle w:val="EMPTYCELLSTYLE"/>
            </w:pPr>
          </w:p>
        </w:tc>
        <w:tc>
          <w:tcPr>
            <w:tcW w:w="260" w:type="dxa"/>
            <w:gridSpan w:val="14"/>
          </w:tcPr>
          <w:p w14:paraId="11E66E81" w14:textId="77777777" w:rsidR="00BA628F" w:rsidRDefault="00BA628F">
            <w:pPr>
              <w:pStyle w:val="EMPTYCELLSTYLE"/>
            </w:pPr>
          </w:p>
        </w:tc>
        <w:tc>
          <w:tcPr>
            <w:tcW w:w="40" w:type="dxa"/>
          </w:tcPr>
          <w:p w14:paraId="11E66E82" w14:textId="77777777" w:rsidR="00BA628F" w:rsidRDefault="00BA628F">
            <w:pPr>
              <w:pStyle w:val="EMPTYCELLSTYLE"/>
            </w:pPr>
          </w:p>
        </w:tc>
        <w:tc>
          <w:tcPr>
            <w:tcW w:w="299" w:type="dxa"/>
            <w:gridSpan w:val="10"/>
          </w:tcPr>
          <w:p w14:paraId="11E66E83" w14:textId="77777777" w:rsidR="00BA628F" w:rsidRDefault="00BA628F">
            <w:pPr>
              <w:pStyle w:val="EMPTYCELLSTYLE"/>
            </w:pPr>
          </w:p>
        </w:tc>
        <w:tc>
          <w:tcPr>
            <w:tcW w:w="599" w:type="dxa"/>
            <w:gridSpan w:val="14"/>
          </w:tcPr>
          <w:p w14:paraId="11E66E84" w14:textId="77777777" w:rsidR="00BA628F" w:rsidRDefault="00BA628F">
            <w:pPr>
              <w:pStyle w:val="EMPTYCELLSTYLE"/>
            </w:pPr>
          </w:p>
        </w:tc>
      </w:tr>
      <w:tr w:rsidR="00BA628F" w14:paraId="11E66E9A" w14:textId="77777777" w:rsidTr="002C180E">
        <w:trPr>
          <w:trHeight w:hRule="exact" w:val="20"/>
        </w:trPr>
        <w:tc>
          <w:tcPr>
            <w:tcW w:w="450" w:type="dxa"/>
          </w:tcPr>
          <w:p w14:paraId="11E66E86" w14:textId="77777777" w:rsidR="00BA628F" w:rsidRDefault="00BA628F">
            <w:pPr>
              <w:pStyle w:val="EMPTYCELLSTYLE"/>
            </w:pPr>
          </w:p>
        </w:tc>
        <w:tc>
          <w:tcPr>
            <w:tcW w:w="40" w:type="dxa"/>
            <w:gridSpan w:val="2"/>
          </w:tcPr>
          <w:p w14:paraId="11E66E87" w14:textId="77777777" w:rsidR="00BA628F" w:rsidRDefault="00BA628F">
            <w:pPr>
              <w:pStyle w:val="EMPTYCELLSTYLE"/>
            </w:pPr>
          </w:p>
        </w:tc>
        <w:tc>
          <w:tcPr>
            <w:tcW w:w="980" w:type="dxa"/>
            <w:gridSpan w:val="3"/>
          </w:tcPr>
          <w:p w14:paraId="11E66E88" w14:textId="77777777" w:rsidR="00BA628F" w:rsidRDefault="00BA628F">
            <w:pPr>
              <w:pStyle w:val="EMPTYCELLSTYLE"/>
            </w:pPr>
          </w:p>
        </w:tc>
        <w:tc>
          <w:tcPr>
            <w:tcW w:w="870" w:type="dxa"/>
            <w:gridSpan w:val="9"/>
          </w:tcPr>
          <w:p w14:paraId="11E66E89" w14:textId="77777777" w:rsidR="00BA628F" w:rsidRDefault="00BA628F">
            <w:pPr>
              <w:pStyle w:val="EMPTYCELLSTYLE"/>
            </w:pPr>
          </w:p>
        </w:tc>
        <w:tc>
          <w:tcPr>
            <w:tcW w:w="40" w:type="dxa"/>
            <w:gridSpan w:val="2"/>
          </w:tcPr>
          <w:p w14:paraId="11E66E8A" w14:textId="77777777" w:rsidR="00BA628F" w:rsidRDefault="00BA628F">
            <w:pPr>
              <w:pStyle w:val="EMPTYCELLSTYLE"/>
            </w:pPr>
          </w:p>
        </w:tc>
        <w:tc>
          <w:tcPr>
            <w:tcW w:w="260" w:type="dxa"/>
          </w:tcPr>
          <w:p w14:paraId="11E66E8B" w14:textId="77777777" w:rsidR="00BA628F" w:rsidRDefault="00BA628F">
            <w:pPr>
              <w:pStyle w:val="EMPTYCELLSTYLE"/>
            </w:pPr>
          </w:p>
        </w:tc>
        <w:tc>
          <w:tcPr>
            <w:tcW w:w="40" w:type="dxa"/>
            <w:gridSpan w:val="2"/>
          </w:tcPr>
          <w:p w14:paraId="11E66E8C" w14:textId="77777777" w:rsidR="00BA628F" w:rsidRDefault="00BA628F">
            <w:pPr>
              <w:pStyle w:val="EMPTYCELLSTYLE"/>
            </w:pPr>
          </w:p>
        </w:tc>
        <w:tc>
          <w:tcPr>
            <w:tcW w:w="2100" w:type="dxa"/>
            <w:gridSpan w:val="40"/>
          </w:tcPr>
          <w:p w14:paraId="11E66E8D" w14:textId="77777777" w:rsidR="00BA628F" w:rsidRDefault="00BA628F">
            <w:pPr>
              <w:pStyle w:val="EMPTYCELLSTYLE"/>
            </w:pPr>
          </w:p>
        </w:tc>
        <w:tc>
          <w:tcPr>
            <w:tcW w:w="40" w:type="dxa"/>
          </w:tcPr>
          <w:p w14:paraId="11E66E8E" w14:textId="77777777" w:rsidR="00BA628F" w:rsidRDefault="00BA628F">
            <w:pPr>
              <w:pStyle w:val="EMPTYCELLSTYLE"/>
            </w:pPr>
          </w:p>
        </w:tc>
        <w:tc>
          <w:tcPr>
            <w:tcW w:w="1520" w:type="dxa"/>
            <w:gridSpan w:val="41"/>
          </w:tcPr>
          <w:p w14:paraId="11E66E8F" w14:textId="77777777" w:rsidR="00BA628F" w:rsidRDefault="00BA628F">
            <w:pPr>
              <w:pStyle w:val="EMPTYCELLSTYLE"/>
            </w:pPr>
          </w:p>
        </w:tc>
        <w:tc>
          <w:tcPr>
            <w:tcW w:w="120" w:type="dxa"/>
            <w:gridSpan w:val="2"/>
          </w:tcPr>
          <w:p w14:paraId="11E66E90" w14:textId="77777777" w:rsidR="00BA628F" w:rsidRDefault="00BA628F">
            <w:pPr>
              <w:pStyle w:val="EMPTYCELLSTYLE"/>
            </w:pPr>
          </w:p>
        </w:tc>
        <w:tc>
          <w:tcPr>
            <w:tcW w:w="340" w:type="dxa"/>
            <w:gridSpan w:val="10"/>
          </w:tcPr>
          <w:p w14:paraId="11E66E91" w14:textId="77777777" w:rsidR="00BA628F" w:rsidRDefault="00BA628F">
            <w:pPr>
              <w:pStyle w:val="EMPTYCELLSTYLE"/>
            </w:pPr>
          </w:p>
        </w:tc>
        <w:tc>
          <w:tcPr>
            <w:tcW w:w="40" w:type="dxa"/>
          </w:tcPr>
          <w:p w14:paraId="11E66E92" w14:textId="77777777" w:rsidR="00BA628F" w:rsidRDefault="00BA628F">
            <w:pPr>
              <w:pStyle w:val="EMPTYCELLSTYLE"/>
            </w:pPr>
          </w:p>
        </w:tc>
        <w:tc>
          <w:tcPr>
            <w:tcW w:w="2180" w:type="dxa"/>
            <w:gridSpan w:val="30"/>
          </w:tcPr>
          <w:p w14:paraId="11E66E93" w14:textId="77777777" w:rsidR="00BA628F" w:rsidRDefault="00BA628F">
            <w:pPr>
              <w:pStyle w:val="EMPTYCELLSTYLE"/>
            </w:pPr>
          </w:p>
        </w:tc>
        <w:tc>
          <w:tcPr>
            <w:tcW w:w="600" w:type="dxa"/>
            <w:gridSpan w:val="9"/>
          </w:tcPr>
          <w:p w14:paraId="11E66E94" w14:textId="77777777" w:rsidR="00BA628F" w:rsidRDefault="00BA628F">
            <w:pPr>
              <w:pStyle w:val="EMPTYCELLSTYLE"/>
            </w:pPr>
          </w:p>
        </w:tc>
        <w:tc>
          <w:tcPr>
            <w:tcW w:w="1140" w:type="dxa"/>
            <w:gridSpan w:val="21"/>
          </w:tcPr>
          <w:p w14:paraId="11E66E95" w14:textId="77777777" w:rsidR="00BA628F" w:rsidRDefault="00BA628F">
            <w:pPr>
              <w:pStyle w:val="EMPTYCELLSTYLE"/>
            </w:pPr>
          </w:p>
        </w:tc>
        <w:tc>
          <w:tcPr>
            <w:tcW w:w="260" w:type="dxa"/>
            <w:gridSpan w:val="14"/>
          </w:tcPr>
          <w:p w14:paraId="11E66E96" w14:textId="77777777" w:rsidR="00BA628F" w:rsidRDefault="00BA628F">
            <w:pPr>
              <w:pStyle w:val="EMPTYCELLSTYLE"/>
            </w:pPr>
          </w:p>
        </w:tc>
        <w:tc>
          <w:tcPr>
            <w:tcW w:w="40" w:type="dxa"/>
          </w:tcPr>
          <w:p w14:paraId="11E66E97" w14:textId="77777777" w:rsidR="00BA628F" w:rsidRDefault="00BA628F">
            <w:pPr>
              <w:pStyle w:val="EMPTYCELLSTYLE"/>
            </w:pPr>
          </w:p>
        </w:tc>
        <w:tc>
          <w:tcPr>
            <w:tcW w:w="299" w:type="dxa"/>
            <w:gridSpan w:val="10"/>
          </w:tcPr>
          <w:p w14:paraId="11E66E98" w14:textId="77777777" w:rsidR="00BA628F" w:rsidRDefault="00BA628F">
            <w:pPr>
              <w:pStyle w:val="EMPTYCELLSTYLE"/>
            </w:pPr>
          </w:p>
        </w:tc>
        <w:tc>
          <w:tcPr>
            <w:tcW w:w="599" w:type="dxa"/>
            <w:gridSpan w:val="14"/>
          </w:tcPr>
          <w:p w14:paraId="11E66E99" w14:textId="77777777" w:rsidR="00BA628F" w:rsidRDefault="00BA628F">
            <w:pPr>
              <w:pStyle w:val="EMPTYCELLSTYLE"/>
            </w:pPr>
          </w:p>
        </w:tc>
      </w:tr>
      <w:tr w:rsidR="00BA628F" w14:paraId="11E66EA4" w14:textId="77777777" w:rsidTr="002C180E">
        <w:trPr>
          <w:gridAfter w:val="42"/>
          <w:wAfter w:w="1648" w:type="dxa"/>
        </w:trPr>
        <w:tc>
          <w:tcPr>
            <w:tcW w:w="450" w:type="dxa"/>
          </w:tcPr>
          <w:p w14:paraId="11E66E9B" w14:textId="77777777" w:rsidR="00BA628F" w:rsidRDefault="00BA628F">
            <w:pPr>
              <w:pStyle w:val="EMPTYCELLSTYLE"/>
              <w:pageBreakBefore/>
            </w:pPr>
          </w:p>
        </w:tc>
        <w:tc>
          <w:tcPr>
            <w:tcW w:w="40" w:type="dxa"/>
            <w:gridSpan w:val="2"/>
          </w:tcPr>
          <w:p w14:paraId="11E66E9C" w14:textId="77777777" w:rsidR="00BA628F" w:rsidRDefault="00BA628F">
            <w:pPr>
              <w:pStyle w:val="EMPTYCELLSTYLE"/>
            </w:pPr>
          </w:p>
        </w:tc>
        <w:tc>
          <w:tcPr>
            <w:tcW w:w="980" w:type="dxa"/>
            <w:gridSpan w:val="3"/>
          </w:tcPr>
          <w:p w14:paraId="11E66E9D" w14:textId="77777777" w:rsidR="00BA628F" w:rsidRDefault="00BA628F">
            <w:pPr>
              <w:pStyle w:val="EMPTYCELLSTYLE"/>
            </w:pPr>
          </w:p>
        </w:tc>
        <w:tc>
          <w:tcPr>
            <w:tcW w:w="2820" w:type="dxa"/>
            <w:gridSpan w:val="48"/>
          </w:tcPr>
          <w:p w14:paraId="11E66E9E" w14:textId="77777777" w:rsidR="00BA628F" w:rsidRDefault="00BA628F">
            <w:pPr>
              <w:pStyle w:val="EMPTYCELLSTYLE"/>
            </w:pPr>
          </w:p>
        </w:tc>
        <w:tc>
          <w:tcPr>
            <w:tcW w:w="2020" w:type="dxa"/>
            <w:gridSpan w:val="46"/>
          </w:tcPr>
          <w:p w14:paraId="11E66E9F" w14:textId="77777777" w:rsidR="00BA628F" w:rsidRDefault="00BA628F">
            <w:pPr>
              <w:pStyle w:val="EMPTYCELLSTYLE"/>
            </w:pPr>
          </w:p>
        </w:tc>
        <w:tc>
          <w:tcPr>
            <w:tcW w:w="3960" w:type="dxa"/>
            <w:gridSpan w:val="57"/>
          </w:tcPr>
          <w:p w14:paraId="11E66EA0" w14:textId="77777777" w:rsidR="00BA628F" w:rsidRDefault="00BA628F">
            <w:pPr>
              <w:pStyle w:val="EMPTYCELLSTYLE"/>
            </w:pPr>
          </w:p>
        </w:tc>
        <w:tc>
          <w:tcPr>
            <w:tcW w:w="260" w:type="dxa"/>
            <w:gridSpan w:val="11"/>
          </w:tcPr>
          <w:p w14:paraId="11E66EA1" w14:textId="77777777" w:rsidR="00BA628F" w:rsidRDefault="00BA628F">
            <w:pPr>
              <w:pStyle w:val="EMPTYCELLSTYLE"/>
            </w:pPr>
          </w:p>
        </w:tc>
        <w:tc>
          <w:tcPr>
            <w:tcW w:w="40" w:type="dxa"/>
            <w:gridSpan w:val="2"/>
          </w:tcPr>
          <w:p w14:paraId="11E66EA2" w14:textId="77777777" w:rsidR="00BA628F" w:rsidRDefault="00BA628F">
            <w:pPr>
              <w:pStyle w:val="EMPTYCELLSTYLE"/>
            </w:pPr>
          </w:p>
        </w:tc>
        <w:tc>
          <w:tcPr>
            <w:tcW w:w="40" w:type="dxa"/>
            <w:gridSpan w:val="2"/>
          </w:tcPr>
          <w:p w14:paraId="11E66EA3" w14:textId="77777777" w:rsidR="00BA628F" w:rsidRDefault="00BA628F">
            <w:pPr>
              <w:pStyle w:val="EMPTYCELLSTYLE"/>
            </w:pPr>
          </w:p>
        </w:tc>
      </w:tr>
      <w:tr w:rsidR="00BA628F" w14:paraId="11E66EAA" w14:textId="77777777" w:rsidTr="002C180E">
        <w:trPr>
          <w:gridAfter w:val="43"/>
          <w:wAfter w:w="1668" w:type="dxa"/>
        </w:trPr>
        <w:tc>
          <w:tcPr>
            <w:tcW w:w="450" w:type="dxa"/>
          </w:tcPr>
          <w:p w14:paraId="11E66EA5" w14:textId="77777777" w:rsidR="00BA628F" w:rsidRDefault="00BA628F">
            <w:pPr>
              <w:pStyle w:val="EMPTYCELLSTYLE"/>
            </w:pPr>
          </w:p>
        </w:tc>
        <w:tc>
          <w:tcPr>
            <w:tcW w:w="9800" w:type="dxa"/>
            <w:gridSpan w:val="155"/>
            <w:tcMar>
              <w:top w:w="0" w:type="dxa"/>
              <w:left w:w="0" w:type="dxa"/>
              <w:bottom w:w="0" w:type="dxa"/>
              <w:right w:w="0" w:type="dxa"/>
            </w:tcMar>
          </w:tcPr>
          <w:p w14:paraId="11E66EA6" w14:textId="58476260" w:rsidR="00BA628F" w:rsidRDefault="00A41DAC">
            <w:r>
              <w:rPr>
                <w:rFonts w:ascii="DejaVu Sans" w:eastAsia="DejaVu Sans" w:hAnsi="DejaVu Sans" w:cs="DejaVu Sans"/>
                <w:color w:val="000000"/>
                <w:sz w:val="16"/>
              </w:rPr>
              <w:t>OSUS/</w:t>
            </w:r>
            <w:r w:rsidR="0050071D">
              <w:rPr>
                <w:rFonts w:ascii="DejaVu Sans" w:eastAsia="DejaVu Sans" w:hAnsi="DejaVu Sans" w:cs="DejaVu Sans"/>
                <w:color w:val="000000"/>
                <w:sz w:val="16"/>
              </w:rPr>
              <w:t xml:space="preserve">DAODAS' goal with the implementation of the RHP plan is to provide safe, stable, and recovery-supportive housing to individuals meeting the Limited Clientele National Objective described in the RHP Notice.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As such, funds will be made available to those persons who meet the national criteria for low-to-moderate-income individuals.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It is believed that individuals who meet this criterion have historically found themselves priced out of receiving the same level of care as those whose income levels are greater.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These increased financial burdens often force those seeking or maintaining recovery to focus on shelter and security needs at the expense of recovery efforts.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RHP funds would directly impact individuals of low-to-moderate income levels by alleviating this financial burden and provide the basic security and shelter that are essential to individual needs.</w:t>
            </w:r>
            <w:r w:rsidR="0050071D">
              <w:rPr>
                <w:rFonts w:ascii="DejaVu Sans" w:eastAsia="DejaVu Sans" w:hAnsi="DejaVu Sans" w:cs="DejaVu Sans"/>
                <w:color w:val="000000"/>
                <w:sz w:val="16"/>
              </w:rPr>
              <w:br/>
            </w:r>
            <w:r w:rsidR="0050071D">
              <w:rPr>
                <w:rFonts w:ascii="DejaVu Sans" w:eastAsia="DejaVu Sans" w:hAnsi="DejaVu Sans" w:cs="DejaVu Sans"/>
                <w:color w:val="000000"/>
                <w:sz w:val="16"/>
              </w:rPr>
              <w:br/>
            </w:r>
            <w:r>
              <w:rPr>
                <w:rFonts w:ascii="DejaVu Sans" w:eastAsia="DejaVu Sans" w:hAnsi="DejaVu Sans" w:cs="DejaVu Sans"/>
                <w:color w:val="000000"/>
                <w:sz w:val="16"/>
              </w:rPr>
              <w:t>OSUS/</w:t>
            </w:r>
            <w:r w:rsidR="0050071D">
              <w:rPr>
                <w:rFonts w:ascii="DejaVu Sans" w:eastAsia="DejaVu Sans" w:hAnsi="DejaVu Sans" w:cs="DejaVu Sans"/>
                <w:color w:val="000000"/>
                <w:sz w:val="16"/>
              </w:rPr>
              <w:t xml:space="preserve">DAODAS plans to provide applications for housing assistance via the agency’s website.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Applications will be submitted, reviewed, approved or denied, and correspondence sent to applicants as well as housing providers (as necessary).</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 If an application is denied, an electronic communication will be sent informing the applicant and describing the reason(s) for denial. If approved, notifications – along with process logistics – will be communicated electronically to both the applicant and the housing provider when selected.</w:t>
            </w:r>
            <w:r w:rsidR="0050071D">
              <w:rPr>
                <w:rFonts w:ascii="DejaVu Sans" w:eastAsia="DejaVu Sans" w:hAnsi="DejaVu Sans" w:cs="DejaVu Sans"/>
                <w:color w:val="000000"/>
                <w:sz w:val="16"/>
              </w:rPr>
              <w:br/>
            </w:r>
            <w:r w:rsidR="0050071D">
              <w:rPr>
                <w:rFonts w:ascii="DejaVu Sans" w:eastAsia="DejaVu Sans" w:hAnsi="DejaVu Sans" w:cs="DejaVu Sans"/>
                <w:color w:val="000000"/>
                <w:sz w:val="16"/>
              </w:rPr>
              <w:br/>
            </w:r>
            <w:r w:rsidR="0050071D" w:rsidRPr="00613608">
              <w:rPr>
                <w:rFonts w:ascii="DejaVu Sans" w:eastAsia="DejaVu Sans" w:hAnsi="DejaVu Sans" w:cs="DejaVu Sans"/>
                <w:color w:val="000000"/>
                <w:sz w:val="16"/>
              </w:rPr>
              <w:t xml:space="preserve">Through extensive work, </w:t>
            </w:r>
            <w:r w:rsidRPr="00613608">
              <w:rPr>
                <w:rFonts w:ascii="DejaVu Sans" w:eastAsia="DejaVu Sans" w:hAnsi="DejaVu Sans" w:cs="DejaVu Sans"/>
                <w:color w:val="000000"/>
                <w:sz w:val="16"/>
              </w:rPr>
              <w:t>OSUS/</w:t>
            </w:r>
            <w:r w:rsidR="0050071D" w:rsidRPr="00613608">
              <w:rPr>
                <w:rFonts w:ascii="DejaVu Sans" w:eastAsia="DejaVu Sans" w:hAnsi="DejaVu Sans" w:cs="DejaVu Sans"/>
                <w:color w:val="000000"/>
                <w:sz w:val="16"/>
              </w:rPr>
              <w:t xml:space="preserve">DAODAS has developed significant partnerships that address the diverse needs of those entering and residing in recovery housing across South Carolina. </w:t>
            </w:r>
            <w:r w:rsidRPr="00613608">
              <w:rPr>
                <w:rFonts w:ascii="DejaVu Sans" w:eastAsia="DejaVu Sans" w:hAnsi="DejaVu Sans" w:cs="DejaVu Sans"/>
                <w:color w:val="000000"/>
                <w:sz w:val="16"/>
              </w:rPr>
              <w:t xml:space="preserve"> </w:t>
            </w:r>
            <w:r w:rsidR="0050071D" w:rsidRPr="00613608">
              <w:rPr>
                <w:rFonts w:ascii="DejaVu Sans" w:eastAsia="DejaVu Sans" w:hAnsi="DejaVu Sans" w:cs="DejaVu Sans"/>
                <w:color w:val="000000"/>
                <w:sz w:val="16"/>
              </w:rPr>
              <w:t xml:space="preserve">Key partners include SCARR, OHI, S.C. Department of Commerce, S.C. Department of Corrections, S.C. Alliance of Recovery Community Organizations, as well as county alcohol and drug abuse authorities throughout the state. </w:t>
            </w:r>
            <w:r w:rsidRPr="00613608">
              <w:rPr>
                <w:rFonts w:ascii="DejaVu Sans" w:eastAsia="DejaVu Sans" w:hAnsi="DejaVu Sans" w:cs="DejaVu Sans"/>
                <w:color w:val="000000"/>
                <w:sz w:val="16"/>
              </w:rPr>
              <w:t xml:space="preserve"> </w:t>
            </w:r>
            <w:r w:rsidR="0050071D" w:rsidRPr="00613608">
              <w:rPr>
                <w:rFonts w:ascii="DejaVu Sans" w:eastAsia="DejaVu Sans" w:hAnsi="DejaVu Sans" w:cs="DejaVu Sans"/>
                <w:color w:val="000000"/>
                <w:sz w:val="16"/>
              </w:rPr>
              <w:t xml:space="preserve">Representatives from these partners, existing and new, will be part of our advisory council for this program and serve as referring agencies. </w:t>
            </w:r>
            <w:r w:rsidRPr="00613608">
              <w:rPr>
                <w:rFonts w:ascii="DejaVu Sans" w:eastAsia="DejaVu Sans" w:hAnsi="DejaVu Sans" w:cs="DejaVu Sans"/>
                <w:color w:val="000000"/>
                <w:sz w:val="16"/>
              </w:rPr>
              <w:t xml:space="preserve"> </w:t>
            </w:r>
            <w:r w:rsidR="0050071D" w:rsidRPr="00613608">
              <w:rPr>
                <w:rFonts w:ascii="DejaVu Sans" w:eastAsia="DejaVu Sans" w:hAnsi="DejaVu Sans" w:cs="DejaVu Sans"/>
                <w:color w:val="000000"/>
                <w:sz w:val="16"/>
              </w:rPr>
              <w:t xml:space="preserve">As experts in recovery housing and SUD treatment and recovery services, each entity and their respective designees bring a wealth of experience and knowledge to bear when serving the public. </w:t>
            </w:r>
            <w:r w:rsidRPr="00613608">
              <w:rPr>
                <w:rFonts w:ascii="DejaVu Sans" w:eastAsia="DejaVu Sans" w:hAnsi="DejaVu Sans" w:cs="DejaVu Sans"/>
                <w:color w:val="000000"/>
                <w:sz w:val="16"/>
              </w:rPr>
              <w:t xml:space="preserve"> </w:t>
            </w:r>
            <w:r w:rsidR="0050071D" w:rsidRPr="00613608">
              <w:rPr>
                <w:rFonts w:ascii="DejaVu Sans" w:eastAsia="DejaVu Sans" w:hAnsi="DejaVu Sans" w:cs="DejaVu Sans"/>
                <w:color w:val="000000"/>
                <w:sz w:val="16"/>
              </w:rPr>
              <w:t>This system will develop a comprehensive network of partners in recovery housing to address the well-being of participants and promote long-term recovery.</w:t>
            </w:r>
            <w:r>
              <w:rPr>
                <w:rFonts w:ascii="DejaVu Sans" w:eastAsia="DejaVu Sans" w:hAnsi="DejaVu Sans" w:cs="DejaVu Sans"/>
                <w:color w:val="000000"/>
                <w:sz w:val="16"/>
              </w:rPr>
              <w:br/>
            </w:r>
            <w:r w:rsidR="0050071D">
              <w:rPr>
                <w:rFonts w:ascii="DejaVu Sans" w:eastAsia="DejaVu Sans" w:hAnsi="DejaVu Sans" w:cs="DejaVu Sans"/>
                <w:color w:val="000000"/>
                <w:sz w:val="16"/>
              </w:rPr>
              <w:br/>
              <w:t xml:space="preserve">The focus of this initiative is to provide access to safe and stable recovery-supportive housing, while helping increase access to recovery-supportive social services.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Additional key performance outcomes include helping individuals secure permanent housing, gain employment, </w:t>
            </w:r>
            <w:r>
              <w:rPr>
                <w:rFonts w:ascii="DejaVu Sans" w:eastAsia="DejaVu Sans" w:hAnsi="DejaVu Sans" w:cs="DejaVu Sans"/>
                <w:color w:val="000000"/>
                <w:sz w:val="16"/>
              </w:rPr>
              <w:t xml:space="preserve">and </w:t>
            </w:r>
            <w:r w:rsidR="0050071D">
              <w:rPr>
                <w:rFonts w:ascii="DejaVu Sans" w:eastAsia="DejaVu Sans" w:hAnsi="DejaVu Sans" w:cs="DejaVu Sans"/>
                <w:color w:val="000000"/>
                <w:sz w:val="16"/>
              </w:rPr>
              <w:t>engage in recovery support services, and ascertaining the demographic makeup of those in the program.</w:t>
            </w:r>
            <w:r w:rsidR="0050071D">
              <w:rPr>
                <w:rFonts w:ascii="DejaVu Sans" w:eastAsia="DejaVu Sans" w:hAnsi="DejaVu Sans" w:cs="DejaVu Sans"/>
                <w:color w:val="000000"/>
                <w:sz w:val="16"/>
              </w:rPr>
              <w:br/>
            </w:r>
            <w:r w:rsidR="0050071D">
              <w:rPr>
                <w:rFonts w:ascii="DejaVu Sans" w:eastAsia="DejaVu Sans" w:hAnsi="DejaVu Sans" w:cs="DejaVu Sans"/>
                <w:color w:val="000000"/>
                <w:sz w:val="16"/>
              </w:rPr>
              <w:br/>
              <w:t>The South Carolina RHP will utilize statewide support to address the key gap in access to recovery housing in South Carolina.</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 Safe and stable housing is an essential component of sustained recovery from an SUD.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This application’s award of $1,246,462.00 under the Federal Fiscal Year 2025 (FFY25) allocation will be used in the furtherance of the nationwide objectives set forth in the announcement.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During the life of this funding, </w:t>
            </w:r>
            <w:r>
              <w:rPr>
                <w:rFonts w:ascii="DejaVu Sans" w:eastAsia="DejaVu Sans" w:hAnsi="DejaVu Sans" w:cs="DejaVu Sans"/>
                <w:color w:val="000000"/>
                <w:sz w:val="16"/>
              </w:rPr>
              <w:t>OSUS/</w:t>
            </w:r>
            <w:r w:rsidR="0050071D">
              <w:rPr>
                <w:rFonts w:ascii="DejaVu Sans" w:eastAsia="DejaVu Sans" w:hAnsi="DejaVu Sans" w:cs="DejaVu Sans"/>
                <w:color w:val="000000"/>
                <w:sz w:val="16"/>
              </w:rPr>
              <w:t>DAODAS anticipates serving 500 unique individuals, helping 25 unique individuals secure permanent housing, increasing access to recovery support services for 300 individuals, and helping 150 individuals gain employment.</w:t>
            </w:r>
          </w:p>
        </w:tc>
        <w:tc>
          <w:tcPr>
            <w:tcW w:w="260" w:type="dxa"/>
            <w:gridSpan w:val="11"/>
          </w:tcPr>
          <w:p w14:paraId="11E66EA7" w14:textId="77777777" w:rsidR="00BA628F" w:rsidRDefault="00BA628F">
            <w:pPr>
              <w:pStyle w:val="EMPTYCELLSTYLE"/>
            </w:pPr>
          </w:p>
        </w:tc>
        <w:tc>
          <w:tcPr>
            <w:tcW w:w="40" w:type="dxa"/>
            <w:gridSpan w:val="2"/>
          </w:tcPr>
          <w:p w14:paraId="11E66EA8" w14:textId="77777777" w:rsidR="00BA628F" w:rsidRDefault="00BA628F">
            <w:pPr>
              <w:pStyle w:val="EMPTYCELLSTYLE"/>
            </w:pPr>
          </w:p>
        </w:tc>
        <w:tc>
          <w:tcPr>
            <w:tcW w:w="40" w:type="dxa"/>
            <w:gridSpan w:val="2"/>
          </w:tcPr>
          <w:p w14:paraId="11E66EA9" w14:textId="77777777" w:rsidR="00BA628F" w:rsidRDefault="00BA628F">
            <w:pPr>
              <w:pStyle w:val="EMPTYCELLSTYLE"/>
            </w:pPr>
          </w:p>
        </w:tc>
      </w:tr>
      <w:tr w:rsidR="00BA628F" w14:paraId="11E66EB3" w14:textId="77777777" w:rsidTr="002C180E">
        <w:trPr>
          <w:gridAfter w:val="43"/>
          <w:wAfter w:w="1668" w:type="dxa"/>
          <w:trHeight w:hRule="exact" w:val="220"/>
        </w:trPr>
        <w:tc>
          <w:tcPr>
            <w:tcW w:w="450" w:type="dxa"/>
          </w:tcPr>
          <w:p w14:paraId="11E66EAB" w14:textId="77777777" w:rsidR="00BA628F" w:rsidRDefault="00BA628F">
            <w:pPr>
              <w:pStyle w:val="EMPTYCELLSTYLE"/>
            </w:pPr>
          </w:p>
        </w:tc>
        <w:tc>
          <w:tcPr>
            <w:tcW w:w="9800" w:type="dxa"/>
            <w:gridSpan w:val="155"/>
            <w:tcMar>
              <w:top w:w="0" w:type="dxa"/>
              <w:left w:w="0" w:type="dxa"/>
              <w:bottom w:w="0" w:type="dxa"/>
              <w:right w:w="0" w:type="dxa"/>
            </w:tcMar>
          </w:tcPr>
          <w:p w14:paraId="11E66EAC" w14:textId="77777777" w:rsidR="00BA628F" w:rsidRDefault="0050071D">
            <w:r>
              <w:br w:type="page"/>
            </w:r>
          </w:p>
          <w:p w14:paraId="11E66EAD" w14:textId="77777777" w:rsidR="00BA628F" w:rsidRDefault="00BA628F"/>
          <w:p w14:paraId="11E66EAE" w14:textId="77777777" w:rsidR="00BA628F" w:rsidRDefault="0050071D">
            <w:r>
              <w:br w:type="page"/>
            </w:r>
          </w:p>
          <w:p w14:paraId="11E66EAF" w14:textId="77777777" w:rsidR="00BA628F" w:rsidRDefault="00BA628F">
            <w:pPr>
              <w:pStyle w:val="EMPTYCELLSTYLE"/>
            </w:pPr>
          </w:p>
        </w:tc>
        <w:tc>
          <w:tcPr>
            <w:tcW w:w="260" w:type="dxa"/>
            <w:gridSpan w:val="11"/>
          </w:tcPr>
          <w:p w14:paraId="11E66EB0" w14:textId="77777777" w:rsidR="00BA628F" w:rsidRDefault="00BA628F">
            <w:pPr>
              <w:pStyle w:val="EMPTYCELLSTYLE"/>
            </w:pPr>
          </w:p>
        </w:tc>
        <w:tc>
          <w:tcPr>
            <w:tcW w:w="40" w:type="dxa"/>
            <w:gridSpan w:val="2"/>
          </w:tcPr>
          <w:p w14:paraId="11E66EB1" w14:textId="77777777" w:rsidR="00BA628F" w:rsidRDefault="00BA628F">
            <w:pPr>
              <w:pStyle w:val="EMPTYCELLSTYLE"/>
            </w:pPr>
          </w:p>
        </w:tc>
        <w:tc>
          <w:tcPr>
            <w:tcW w:w="40" w:type="dxa"/>
            <w:gridSpan w:val="2"/>
          </w:tcPr>
          <w:p w14:paraId="11E66EB2" w14:textId="77777777" w:rsidR="00BA628F" w:rsidRDefault="00BA628F">
            <w:pPr>
              <w:pStyle w:val="EMPTYCELLSTYLE"/>
            </w:pPr>
          </w:p>
        </w:tc>
      </w:tr>
      <w:tr w:rsidR="00BA628F" w14:paraId="11E66EB9" w14:textId="77777777" w:rsidTr="002C180E">
        <w:trPr>
          <w:gridAfter w:val="43"/>
          <w:wAfter w:w="1668" w:type="dxa"/>
          <w:trHeight w:hRule="exact" w:val="320"/>
        </w:trPr>
        <w:tc>
          <w:tcPr>
            <w:tcW w:w="450" w:type="dxa"/>
          </w:tcPr>
          <w:p w14:paraId="11E66EB4" w14:textId="77777777" w:rsidR="00BA628F" w:rsidRDefault="00BA628F">
            <w:pPr>
              <w:pStyle w:val="EMPTYCELLSTYLE"/>
            </w:pPr>
          </w:p>
        </w:tc>
        <w:tc>
          <w:tcPr>
            <w:tcW w:w="9800" w:type="dxa"/>
            <w:gridSpan w:val="155"/>
            <w:tcMar>
              <w:top w:w="0" w:type="dxa"/>
              <w:left w:w="0" w:type="dxa"/>
              <w:bottom w:w="0" w:type="dxa"/>
              <w:right w:w="0" w:type="dxa"/>
            </w:tcMar>
          </w:tcPr>
          <w:p w14:paraId="11E66EB5" w14:textId="77777777" w:rsidR="00BA628F" w:rsidRDefault="0050071D">
            <w:r>
              <w:rPr>
                <w:rFonts w:ascii="DejaVu Sans" w:eastAsia="DejaVu Sans" w:hAnsi="DejaVu Sans" w:cs="DejaVu Sans"/>
                <w:b/>
                <w:color w:val="000000"/>
                <w:sz w:val="18"/>
              </w:rPr>
              <w:t>Resources:</w:t>
            </w:r>
          </w:p>
        </w:tc>
        <w:tc>
          <w:tcPr>
            <w:tcW w:w="260" w:type="dxa"/>
            <w:gridSpan w:val="11"/>
          </w:tcPr>
          <w:p w14:paraId="11E66EB6" w14:textId="77777777" w:rsidR="00BA628F" w:rsidRDefault="00BA628F">
            <w:pPr>
              <w:pStyle w:val="EMPTYCELLSTYLE"/>
            </w:pPr>
          </w:p>
        </w:tc>
        <w:tc>
          <w:tcPr>
            <w:tcW w:w="40" w:type="dxa"/>
            <w:gridSpan w:val="2"/>
          </w:tcPr>
          <w:p w14:paraId="11E66EB7" w14:textId="77777777" w:rsidR="00BA628F" w:rsidRDefault="00BA628F">
            <w:pPr>
              <w:pStyle w:val="EMPTYCELLSTYLE"/>
            </w:pPr>
          </w:p>
        </w:tc>
        <w:tc>
          <w:tcPr>
            <w:tcW w:w="40" w:type="dxa"/>
            <w:gridSpan w:val="2"/>
          </w:tcPr>
          <w:p w14:paraId="11E66EB8" w14:textId="77777777" w:rsidR="00BA628F" w:rsidRDefault="00BA628F">
            <w:pPr>
              <w:pStyle w:val="EMPTYCELLSTYLE"/>
            </w:pPr>
          </w:p>
        </w:tc>
      </w:tr>
      <w:tr w:rsidR="00BA628F" w14:paraId="11E66EBF" w14:textId="77777777" w:rsidTr="002C180E">
        <w:trPr>
          <w:gridAfter w:val="43"/>
          <w:wAfter w:w="1668" w:type="dxa"/>
        </w:trPr>
        <w:tc>
          <w:tcPr>
            <w:tcW w:w="450" w:type="dxa"/>
          </w:tcPr>
          <w:p w14:paraId="11E66EBA" w14:textId="77777777" w:rsidR="00BA628F" w:rsidRDefault="00BA628F">
            <w:pPr>
              <w:pStyle w:val="EMPTYCELLSTYLE"/>
            </w:pPr>
          </w:p>
        </w:tc>
        <w:tc>
          <w:tcPr>
            <w:tcW w:w="9800" w:type="dxa"/>
            <w:gridSpan w:val="155"/>
            <w:tcMar>
              <w:top w:w="0" w:type="dxa"/>
              <w:left w:w="0" w:type="dxa"/>
              <w:bottom w:w="0" w:type="dxa"/>
              <w:right w:w="0" w:type="dxa"/>
            </w:tcMar>
          </w:tcPr>
          <w:p w14:paraId="11E66EBB" w14:textId="7BA6565B" w:rsidR="00BA628F" w:rsidRDefault="00A41DAC">
            <w:r>
              <w:rPr>
                <w:rFonts w:ascii="DejaVu Sans" w:eastAsia="DejaVu Sans" w:hAnsi="DejaVu Sans" w:cs="DejaVu Sans"/>
                <w:color w:val="000000"/>
                <w:sz w:val="16"/>
              </w:rPr>
              <w:t>OSUS/</w:t>
            </w:r>
            <w:r w:rsidR="0050071D">
              <w:rPr>
                <w:rFonts w:ascii="DejaVu Sans" w:eastAsia="DejaVu Sans" w:hAnsi="DejaVu Sans" w:cs="DejaVu Sans"/>
                <w:color w:val="000000"/>
                <w:sz w:val="16"/>
              </w:rPr>
              <w:t>DAODAS partners with other state agencies, non-profits, private organizations, and county agencies to provide resources and services for those seeking and/or maintaining recovery from an SUD.</w:t>
            </w:r>
            <w:r w:rsidR="0050071D">
              <w:rPr>
                <w:rFonts w:ascii="DejaVu Sans" w:eastAsia="DejaVu Sans" w:hAnsi="DejaVu Sans" w:cs="DejaVu Sans"/>
                <w:color w:val="000000"/>
                <w:sz w:val="16"/>
              </w:rPr>
              <w:br/>
            </w:r>
            <w:r w:rsidR="0050071D">
              <w:rPr>
                <w:rFonts w:ascii="DejaVu Sans" w:eastAsia="DejaVu Sans" w:hAnsi="DejaVu Sans" w:cs="DejaVu Sans"/>
                <w:color w:val="000000"/>
                <w:sz w:val="16"/>
              </w:rPr>
              <w:br/>
            </w:r>
            <w:r>
              <w:rPr>
                <w:rFonts w:ascii="DejaVu Sans" w:eastAsia="DejaVu Sans" w:hAnsi="DejaVu Sans" w:cs="DejaVu Sans"/>
                <w:color w:val="000000"/>
                <w:sz w:val="16"/>
              </w:rPr>
              <w:t>OSUS/</w:t>
            </w:r>
            <w:r w:rsidR="0050071D">
              <w:rPr>
                <w:rFonts w:ascii="DejaVu Sans" w:eastAsia="DejaVu Sans" w:hAnsi="DejaVu Sans" w:cs="DejaVu Sans"/>
                <w:color w:val="000000"/>
                <w:sz w:val="16"/>
              </w:rPr>
              <w:t>DAODAS is the state agency in South Carolina tasked with the administration of prevention, treatment, recovery, and intervention services, as well as compliance oversight for federally funded SUD providers throughout the state.</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 </w:t>
            </w:r>
            <w:r>
              <w:rPr>
                <w:rFonts w:ascii="DejaVu Sans" w:eastAsia="DejaVu Sans" w:hAnsi="DejaVu Sans" w:cs="DejaVu Sans"/>
                <w:color w:val="000000"/>
                <w:sz w:val="16"/>
              </w:rPr>
              <w:t>OSUS/</w:t>
            </w:r>
            <w:r w:rsidR="0050071D">
              <w:rPr>
                <w:rFonts w:ascii="DejaVu Sans" w:eastAsia="DejaVu Sans" w:hAnsi="DejaVu Sans" w:cs="DejaVu Sans"/>
                <w:color w:val="000000"/>
                <w:sz w:val="16"/>
              </w:rPr>
              <w:t>DAODAS administers funding and compliance for 3</w:t>
            </w:r>
            <w:r>
              <w:rPr>
                <w:rFonts w:ascii="DejaVu Sans" w:eastAsia="DejaVu Sans" w:hAnsi="DejaVu Sans" w:cs="DejaVu Sans"/>
                <w:color w:val="000000"/>
                <w:sz w:val="16"/>
              </w:rPr>
              <w:t>1</w:t>
            </w:r>
            <w:r w:rsidR="0050071D">
              <w:rPr>
                <w:rFonts w:ascii="DejaVu Sans" w:eastAsia="DejaVu Sans" w:hAnsi="DejaVu Sans" w:cs="DejaVu Sans"/>
                <w:color w:val="000000"/>
                <w:sz w:val="16"/>
              </w:rPr>
              <w:t xml:space="preserve"> </w:t>
            </w:r>
            <w:r>
              <w:rPr>
                <w:rFonts w:ascii="DejaVu Sans" w:eastAsia="DejaVu Sans" w:hAnsi="DejaVu Sans" w:cs="DejaVu Sans"/>
                <w:color w:val="000000"/>
                <w:sz w:val="16"/>
              </w:rPr>
              <w:t>local</w:t>
            </w:r>
            <w:r w:rsidR="0050071D">
              <w:rPr>
                <w:rFonts w:ascii="DejaVu Sans" w:eastAsia="DejaVu Sans" w:hAnsi="DejaVu Sans" w:cs="DejaVu Sans"/>
                <w:color w:val="000000"/>
                <w:sz w:val="16"/>
              </w:rPr>
              <w:t xml:space="preserve"> </w:t>
            </w:r>
            <w:r>
              <w:rPr>
                <w:rFonts w:ascii="DejaVu Sans" w:eastAsia="DejaVu Sans" w:hAnsi="DejaVu Sans" w:cs="DejaVu Sans"/>
                <w:color w:val="000000"/>
                <w:sz w:val="16"/>
              </w:rPr>
              <w:t>organizations</w:t>
            </w:r>
            <w:r w:rsidR="0050071D">
              <w:rPr>
                <w:rFonts w:ascii="DejaVu Sans" w:eastAsia="DejaVu Sans" w:hAnsi="DejaVu Sans" w:cs="DejaVu Sans"/>
                <w:color w:val="000000"/>
                <w:sz w:val="16"/>
              </w:rPr>
              <w:t xml:space="preserve"> that deliver direct services in all 46 counties.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As such, </w:t>
            </w:r>
            <w:r>
              <w:rPr>
                <w:rFonts w:ascii="DejaVu Sans" w:eastAsia="DejaVu Sans" w:hAnsi="DejaVu Sans" w:cs="DejaVu Sans"/>
                <w:color w:val="000000"/>
                <w:sz w:val="16"/>
              </w:rPr>
              <w:t>OSUS/</w:t>
            </w:r>
            <w:r w:rsidR="0050071D">
              <w:rPr>
                <w:rFonts w:ascii="DejaVu Sans" w:eastAsia="DejaVu Sans" w:hAnsi="DejaVu Sans" w:cs="DejaVu Sans"/>
                <w:color w:val="000000"/>
                <w:sz w:val="16"/>
              </w:rPr>
              <w:t xml:space="preserve">DAODAS serves as the fiduciary agency that administers multiple federal grants.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Many of these grants support initiatives consistent with the goals of the RHP, such as the Substance Use Prevention, Treatment, and Recovery Services Block Grant (SUBG) from the Substance Abuse and Mental Health Services Administration (SAMHSA), as well as the State Opioid Response Grant (SOR) from SAMHSA and its predecessor, the State Targeted Response</w:t>
            </w:r>
            <w:r>
              <w:rPr>
                <w:rFonts w:ascii="DejaVu Sans" w:eastAsia="DejaVu Sans" w:hAnsi="DejaVu Sans" w:cs="DejaVu Sans"/>
                <w:color w:val="000000"/>
                <w:sz w:val="16"/>
              </w:rPr>
              <w:t xml:space="preserve"> (STR)</w:t>
            </w:r>
            <w:r w:rsidR="0050071D">
              <w:rPr>
                <w:rFonts w:ascii="DejaVu Sans" w:eastAsia="DejaVu Sans" w:hAnsi="DejaVu Sans" w:cs="DejaVu Sans"/>
                <w:color w:val="000000"/>
                <w:sz w:val="16"/>
              </w:rPr>
              <w:t xml:space="preserve"> Grant.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Through these funding sources, </w:t>
            </w:r>
            <w:r>
              <w:rPr>
                <w:rFonts w:ascii="DejaVu Sans" w:eastAsia="DejaVu Sans" w:hAnsi="DejaVu Sans" w:cs="DejaVu Sans"/>
                <w:color w:val="000000"/>
                <w:sz w:val="16"/>
              </w:rPr>
              <w:t>OSUS/</w:t>
            </w:r>
            <w:r w:rsidR="0050071D">
              <w:rPr>
                <w:rFonts w:ascii="DejaVu Sans" w:eastAsia="DejaVu Sans" w:hAnsi="DejaVu Sans" w:cs="DejaVu Sans"/>
                <w:color w:val="000000"/>
                <w:sz w:val="16"/>
              </w:rPr>
              <w:t xml:space="preserve">DAODAS provides financial mechanisms to deliver evidence-based practices for prevention, intervention, treatment, harm reduction, and recovery-support services.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These organizations provide the social services needed for those individuals seeking or maintaining recovery from an SUD.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All 3</w:t>
            </w:r>
            <w:r>
              <w:rPr>
                <w:rFonts w:ascii="DejaVu Sans" w:eastAsia="DejaVu Sans" w:hAnsi="DejaVu Sans" w:cs="DejaVu Sans"/>
                <w:color w:val="000000"/>
                <w:sz w:val="16"/>
              </w:rPr>
              <w:t>1</w:t>
            </w:r>
            <w:r w:rsidR="0050071D">
              <w:rPr>
                <w:rFonts w:ascii="DejaVu Sans" w:eastAsia="DejaVu Sans" w:hAnsi="DejaVu Sans" w:cs="DejaVu Sans"/>
                <w:color w:val="000000"/>
                <w:sz w:val="16"/>
              </w:rPr>
              <w:t xml:space="preserve"> </w:t>
            </w:r>
            <w:r>
              <w:rPr>
                <w:rFonts w:ascii="DejaVu Sans" w:eastAsia="DejaVu Sans" w:hAnsi="DejaVu Sans" w:cs="DejaVu Sans"/>
                <w:color w:val="000000"/>
                <w:sz w:val="16"/>
              </w:rPr>
              <w:t>local organizations</w:t>
            </w:r>
            <w:r w:rsidR="0050071D">
              <w:rPr>
                <w:rFonts w:ascii="DejaVu Sans" w:eastAsia="DejaVu Sans" w:hAnsi="DejaVu Sans" w:cs="DejaVu Sans"/>
                <w:color w:val="000000"/>
                <w:sz w:val="16"/>
              </w:rPr>
              <w:t xml:space="preserve"> are CARF or Joint Commission accredited.</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 Seven of the 11 recovery community organizations in the state are accredited by the Association of Recovery Community Organizations.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The state’s opioid treatment </w:t>
            </w:r>
            <w:r>
              <w:rPr>
                <w:rFonts w:ascii="DejaVu Sans" w:eastAsia="DejaVu Sans" w:hAnsi="DejaVu Sans" w:cs="DejaVu Sans"/>
                <w:color w:val="000000"/>
                <w:sz w:val="16"/>
              </w:rPr>
              <w:t>programs</w:t>
            </w:r>
            <w:r w:rsidR="0050071D">
              <w:rPr>
                <w:rFonts w:ascii="DejaVu Sans" w:eastAsia="DejaVu Sans" w:hAnsi="DejaVu Sans" w:cs="DejaVu Sans"/>
                <w:color w:val="000000"/>
                <w:sz w:val="16"/>
              </w:rPr>
              <w:t xml:space="preserve"> (OTPs) are CARF accredited.</w:t>
            </w:r>
          </w:p>
        </w:tc>
        <w:tc>
          <w:tcPr>
            <w:tcW w:w="260" w:type="dxa"/>
            <w:gridSpan w:val="11"/>
          </w:tcPr>
          <w:p w14:paraId="11E66EBC" w14:textId="77777777" w:rsidR="00BA628F" w:rsidRDefault="00BA628F">
            <w:pPr>
              <w:pStyle w:val="EMPTYCELLSTYLE"/>
            </w:pPr>
          </w:p>
        </w:tc>
        <w:tc>
          <w:tcPr>
            <w:tcW w:w="40" w:type="dxa"/>
            <w:gridSpan w:val="2"/>
          </w:tcPr>
          <w:p w14:paraId="11E66EBD" w14:textId="77777777" w:rsidR="00BA628F" w:rsidRDefault="00BA628F">
            <w:pPr>
              <w:pStyle w:val="EMPTYCELLSTYLE"/>
            </w:pPr>
          </w:p>
        </w:tc>
        <w:tc>
          <w:tcPr>
            <w:tcW w:w="40" w:type="dxa"/>
            <w:gridSpan w:val="2"/>
          </w:tcPr>
          <w:p w14:paraId="11E66EBE" w14:textId="77777777" w:rsidR="00BA628F" w:rsidRDefault="00BA628F">
            <w:pPr>
              <w:pStyle w:val="EMPTYCELLSTYLE"/>
            </w:pPr>
          </w:p>
        </w:tc>
      </w:tr>
      <w:tr w:rsidR="00BA628F" w14:paraId="11E66EC7" w14:textId="77777777" w:rsidTr="002C180E">
        <w:trPr>
          <w:gridAfter w:val="43"/>
          <w:wAfter w:w="1668" w:type="dxa"/>
          <w:trHeight w:hRule="exact" w:val="220"/>
        </w:trPr>
        <w:tc>
          <w:tcPr>
            <w:tcW w:w="450" w:type="dxa"/>
          </w:tcPr>
          <w:p w14:paraId="11E66EC0" w14:textId="77777777" w:rsidR="00BA628F" w:rsidRDefault="00BA628F">
            <w:pPr>
              <w:pStyle w:val="EMPTYCELLSTYLE"/>
            </w:pPr>
          </w:p>
        </w:tc>
        <w:tc>
          <w:tcPr>
            <w:tcW w:w="9800" w:type="dxa"/>
            <w:gridSpan w:val="155"/>
            <w:tcMar>
              <w:top w:w="0" w:type="dxa"/>
              <w:left w:w="0" w:type="dxa"/>
              <w:bottom w:w="0" w:type="dxa"/>
              <w:right w:w="0" w:type="dxa"/>
            </w:tcMar>
          </w:tcPr>
          <w:p w14:paraId="11E66EC1" w14:textId="77777777" w:rsidR="00BA628F" w:rsidRDefault="00BA628F">
            <w:bookmarkStart w:id="2" w:name="JR_PAGE_ANCHOR_0_2"/>
            <w:bookmarkEnd w:id="2"/>
          </w:p>
          <w:p w14:paraId="11E66EC2" w14:textId="77777777" w:rsidR="00BA628F" w:rsidRDefault="0050071D">
            <w:r>
              <w:br w:type="page"/>
            </w:r>
          </w:p>
          <w:p w14:paraId="11E66EC3" w14:textId="77777777" w:rsidR="00BA628F" w:rsidRDefault="00BA628F">
            <w:pPr>
              <w:pStyle w:val="EMPTYCELLSTYLE"/>
            </w:pPr>
          </w:p>
        </w:tc>
        <w:tc>
          <w:tcPr>
            <w:tcW w:w="260" w:type="dxa"/>
            <w:gridSpan w:val="11"/>
          </w:tcPr>
          <w:p w14:paraId="11E66EC4" w14:textId="77777777" w:rsidR="00BA628F" w:rsidRDefault="00BA628F">
            <w:pPr>
              <w:pStyle w:val="EMPTYCELLSTYLE"/>
            </w:pPr>
          </w:p>
        </w:tc>
        <w:tc>
          <w:tcPr>
            <w:tcW w:w="40" w:type="dxa"/>
            <w:gridSpan w:val="2"/>
          </w:tcPr>
          <w:p w14:paraId="11E66EC5" w14:textId="77777777" w:rsidR="00BA628F" w:rsidRDefault="00BA628F">
            <w:pPr>
              <w:pStyle w:val="EMPTYCELLSTYLE"/>
            </w:pPr>
          </w:p>
        </w:tc>
        <w:tc>
          <w:tcPr>
            <w:tcW w:w="40" w:type="dxa"/>
            <w:gridSpan w:val="2"/>
          </w:tcPr>
          <w:p w14:paraId="11E66EC6" w14:textId="77777777" w:rsidR="00BA628F" w:rsidRDefault="00BA628F">
            <w:pPr>
              <w:pStyle w:val="EMPTYCELLSTYLE"/>
            </w:pPr>
          </w:p>
        </w:tc>
      </w:tr>
      <w:tr w:rsidR="00BA628F" w14:paraId="11E66ECD" w14:textId="77777777" w:rsidTr="002C180E">
        <w:trPr>
          <w:gridAfter w:val="43"/>
          <w:wAfter w:w="1668" w:type="dxa"/>
          <w:trHeight w:hRule="exact" w:val="320"/>
        </w:trPr>
        <w:tc>
          <w:tcPr>
            <w:tcW w:w="450" w:type="dxa"/>
          </w:tcPr>
          <w:p w14:paraId="11E66EC8" w14:textId="77777777" w:rsidR="00BA628F" w:rsidRDefault="00BA628F">
            <w:pPr>
              <w:pStyle w:val="EMPTYCELLSTYLE"/>
            </w:pPr>
          </w:p>
        </w:tc>
        <w:tc>
          <w:tcPr>
            <w:tcW w:w="9800" w:type="dxa"/>
            <w:gridSpan w:val="155"/>
            <w:tcMar>
              <w:top w:w="0" w:type="dxa"/>
              <w:left w:w="0" w:type="dxa"/>
              <w:bottom w:w="0" w:type="dxa"/>
              <w:right w:w="0" w:type="dxa"/>
            </w:tcMar>
          </w:tcPr>
          <w:p w14:paraId="11E66EC9" w14:textId="77777777" w:rsidR="00BA628F" w:rsidRDefault="0050071D">
            <w:r>
              <w:rPr>
                <w:rFonts w:ascii="DejaVu Sans" w:eastAsia="DejaVu Sans" w:hAnsi="DejaVu Sans" w:cs="DejaVu Sans"/>
                <w:b/>
                <w:color w:val="000000"/>
                <w:sz w:val="18"/>
              </w:rPr>
              <w:t>Administration Summary:</w:t>
            </w:r>
          </w:p>
        </w:tc>
        <w:tc>
          <w:tcPr>
            <w:tcW w:w="260" w:type="dxa"/>
            <w:gridSpan w:val="11"/>
          </w:tcPr>
          <w:p w14:paraId="11E66ECA" w14:textId="77777777" w:rsidR="00BA628F" w:rsidRDefault="00BA628F">
            <w:pPr>
              <w:pStyle w:val="EMPTYCELLSTYLE"/>
            </w:pPr>
          </w:p>
        </w:tc>
        <w:tc>
          <w:tcPr>
            <w:tcW w:w="40" w:type="dxa"/>
            <w:gridSpan w:val="2"/>
          </w:tcPr>
          <w:p w14:paraId="11E66ECB" w14:textId="77777777" w:rsidR="00BA628F" w:rsidRDefault="00BA628F">
            <w:pPr>
              <w:pStyle w:val="EMPTYCELLSTYLE"/>
            </w:pPr>
          </w:p>
        </w:tc>
        <w:tc>
          <w:tcPr>
            <w:tcW w:w="40" w:type="dxa"/>
            <w:gridSpan w:val="2"/>
          </w:tcPr>
          <w:p w14:paraId="11E66ECC" w14:textId="77777777" w:rsidR="00BA628F" w:rsidRDefault="00BA628F">
            <w:pPr>
              <w:pStyle w:val="EMPTYCELLSTYLE"/>
            </w:pPr>
          </w:p>
        </w:tc>
      </w:tr>
      <w:tr w:rsidR="00613608" w14:paraId="2312412C" w14:textId="77777777" w:rsidTr="002C180E">
        <w:trPr>
          <w:gridAfter w:val="43"/>
          <w:wAfter w:w="1668" w:type="dxa"/>
          <w:trHeight w:hRule="exact" w:val="320"/>
        </w:trPr>
        <w:tc>
          <w:tcPr>
            <w:tcW w:w="450" w:type="dxa"/>
          </w:tcPr>
          <w:p w14:paraId="05307E7E" w14:textId="77777777" w:rsidR="00613608" w:rsidRDefault="00613608">
            <w:pPr>
              <w:pStyle w:val="EMPTYCELLSTYLE"/>
            </w:pPr>
          </w:p>
        </w:tc>
        <w:tc>
          <w:tcPr>
            <w:tcW w:w="9800" w:type="dxa"/>
            <w:gridSpan w:val="155"/>
            <w:tcMar>
              <w:top w:w="0" w:type="dxa"/>
              <w:left w:w="0" w:type="dxa"/>
              <w:bottom w:w="0" w:type="dxa"/>
              <w:right w:w="0" w:type="dxa"/>
            </w:tcMar>
          </w:tcPr>
          <w:p w14:paraId="3071636B" w14:textId="77777777" w:rsidR="00613608" w:rsidRDefault="00613608">
            <w:pPr>
              <w:rPr>
                <w:rFonts w:ascii="DejaVu Sans" w:eastAsia="DejaVu Sans" w:hAnsi="DejaVu Sans" w:cs="DejaVu Sans"/>
                <w:b/>
                <w:color w:val="000000"/>
                <w:sz w:val="18"/>
              </w:rPr>
            </w:pPr>
          </w:p>
        </w:tc>
        <w:tc>
          <w:tcPr>
            <w:tcW w:w="260" w:type="dxa"/>
            <w:gridSpan w:val="11"/>
          </w:tcPr>
          <w:p w14:paraId="08FFC9D4" w14:textId="77777777" w:rsidR="00613608" w:rsidRDefault="00613608">
            <w:pPr>
              <w:pStyle w:val="EMPTYCELLSTYLE"/>
            </w:pPr>
          </w:p>
        </w:tc>
        <w:tc>
          <w:tcPr>
            <w:tcW w:w="40" w:type="dxa"/>
            <w:gridSpan w:val="2"/>
          </w:tcPr>
          <w:p w14:paraId="57EE8834" w14:textId="77777777" w:rsidR="00613608" w:rsidRDefault="00613608">
            <w:pPr>
              <w:pStyle w:val="EMPTYCELLSTYLE"/>
            </w:pPr>
          </w:p>
        </w:tc>
        <w:tc>
          <w:tcPr>
            <w:tcW w:w="40" w:type="dxa"/>
            <w:gridSpan w:val="2"/>
          </w:tcPr>
          <w:p w14:paraId="74EC29F3" w14:textId="77777777" w:rsidR="00613608" w:rsidRDefault="00613608">
            <w:pPr>
              <w:pStyle w:val="EMPTYCELLSTYLE"/>
            </w:pPr>
          </w:p>
        </w:tc>
      </w:tr>
      <w:tr w:rsidR="00BA628F" w14:paraId="11E66ED3" w14:textId="77777777" w:rsidTr="002C180E">
        <w:trPr>
          <w:gridAfter w:val="43"/>
          <w:wAfter w:w="1668" w:type="dxa"/>
        </w:trPr>
        <w:tc>
          <w:tcPr>
            <w:tcW w:w="450" w:type="dxa"/>
          </w:tcPr>
          <w:p w14:paraId="11E66ECE" w14:textId="77777777" w:rsidR="00BA628F" w:rsidRDefault="00BA628F">
            <w:pPr>
              <w:pStyle w:val="EMPTYCELLSTYLE"/>
            </w:pPr>
          </w:p>
        </w:tc>
        <w:tc>
          <w:tcPr>
            <w:tcW w:w="9800" w:type="dxa"/>
            <w:gridSpan w:val="155"/>
            <w:tcMar>
              <w:top w:w="0" w:type="dxa"/>
              <w:left w:w="0" w:type="dxa"/>
              <w:bottom w:w="0" w:type="dxa"/>
              <w:right w:w="0" w:type="dxa"/>
            </w:tcMar>
          </w:tcPr>
          <w:p w14:paraId="11E66ECF" w14:textId="7633EE0E" w:rsidR="00BA628F" w:rsidRDefault="0050071D">
            <w:r>
              <w:rPr>
                <w:rFonts w:ascii="DejaVu Sans" w:eastAsia="DejaVu Sans" w:hAnsi="DejaVu Sans" w:cs="DejaVu Sans"/>
                <w:color w:val="000000"/>
                <w:sz w:val="16"/>
              </w:rPr>
              <w:t>Dan Loffredo, DAODAS' Recovery Services Coordinator, will serve as the Project Director for South Carolina’s Recovery Housing Program. As the Project Director, his primary roles will be to ensure both fidelity and comprehensive coordination for application review, participant communication, and coordination of fund disbursement to all approved housing entities. Mr. Loffredo has a Masters of Divinity (M.Div.), has been a certified clinical chaplain in both mental health and correctional settings, has over 15 years of experience in social services, and is the current point of contact for recovery housing projects in the state.</w:t>
            </w:r>
            <w:r>
              <w:rPr>
                <w:rFonts w:ascii="DejaVu Sans" w:eastAsia="DejaVu Sans" w:hAnsi="DejaVu Sans" w:cs="DejaVu Sans"/>
                <w:color w:val="000000"/>
                <w:sz w:val="16"/>
              </w:rPr>
              <w:br/>
            </w:r>
            <w:r>
              <w:rPr>
                <w:rFonts w:ascii="DejaVu Sans" w:eastAsia="DejaVu Sans" w:hAnsi="DejaVu Sans" w:cs="DejaVu Sans"/>
                <w:color w:val="000000"/>
                <w:sz w:val="16"/>
              </w:rPr>
              <w:br/>
              <w:t>Dan Loffredo, MDiv., CPSS</w:t>
            </w:r>
            <w:r>
              <w:rPr>
                <w:rFonts w:ascii="DejaVu Sans" w:eastAsia="DejaVu Sans" w:hAnsi="DejaVu Sans" w:cs="DejaVu Sans"/>
                <w:color w:val="000000"/>
                <w:sz w:val="16"/>
              </w:rPr>
              <w:br/>
              <w:t>Recovery Services Coordinator</w:t>
            </w:r>
            <w:r>
              <w:rPr>
                <w:rFonts w:ascii="DejaVu Sans" w:eastAsia="DejaVu Sans" w:hAnsi="DejaVu Sans" w:cs="DejaVu Sans"/>
                <w:color w:val="000000"/>
                <w:sz w:val="16"/>
              </w:rPr>
              <w:br/>
              <w:t>S.C. Department of Behavioral Health and Developmental Disabilities</w:t>
            </w:r>
            <w:r w:rsidR="00A41DAC">
              <w:rPr>
                <w:rFonts w:ascii="DejaVu Sans" w:eastAsia="DejaVu Sans" w:hAnsi="DejaVu Sans" w:cs="DejaVu Sans"/>
                <w:color w:val="000000"/>
                <w:sz w:val="16"/>
              </w:rPr>
              <w:br/>
              <w:t>Office of Substance Use Services</w:t>
            </w:r>
            <w:r w:rsidR="00A41DAC">
              <w:rPr>
                <w:rFonts w:ascii="DejaVu Sans" w:eastAsia="DejaVu Sans" w:hAnsi="DejaVu Sans" w:cs="DejaVu Sans"/>
                <w:color w:val="000000"/>
                <w:sz w:val="16"/>
              </w:rPr>
              <w:br/>
              <w:t>State of South Carolina Health Campus</w:t>
            </w:r>
            <w:r w:rsidR="00A41DAC">
              <w:rPr>
                <w:rFonts w:ascii="DejaVu Sans" w:eastAsia="DejaVu Sans" w:hAnsi="DejaVu Sans" w:cs="DejaVu Sans"/>
                <w:color w:val="000000"/>
                <w:sz w:val="16"/>
              </w:rPr>
              <w:br/>
              <w:t>400 Otarre Parkway, Building E, Cayce, SC 29033</w:t>
            </w:r>
            <w:r w:rsidR="00A41DAC">
              <w:rPr>
                <w:rFonts w:ascii="DejaVu Sans" w:eastAsia="DejaVu Sans" w:hAnsi="DejaVu Sans" w:cs="DejaVu Sans"/>
                <w:color w:val="000000"/>
                <w:sz w:val="16"/>
              </w:rPr>
              <w:br/>
              <w:t>Office: 803.896.5545</w:t>
            </w:r>
            <w:r w:rsidR="00A41DAC">
              <w:rPr>
                <w:rFonts w:ascii="DejaVu Sans" w:eastAsia="DejaVu Sans" w:hAnsi="DejaVu Sans" w:cs="DejaVu Sans"/>
                <w:color w:val="000000"/>
                <w:sz w:val="16"/>
              </w:rPr>
              <w:br/>
              <w:t>dloffredo@daodas.sc.gov</w:t>
            </w:r>
          </w:p>
        </w:tc>
        <w:tc>
          <w:tcPr>
            <w:tcW w:w="260" w:type="dxa"/>
            <w:gridSpan w:val="11"/>
          </w:tcPr>
          <w:p w14:paraId="11E66ED0" w14:textId="77777777" w:rsidR="00BA628F" w:rsidRDefault="00BA628F">
            <w:pPr>
              <w:pStyle w:val="EMPTYCELLSTYLE"/>
            </w:pPr>
          </w:p>
        </w:tc>
        <w:tc>
          <w:tcPr>
            <w:tcW w:w="40" w:type="dxa"/>
            <w:gridSpan w:val="2"/>
          </w:tcPr>
          <w:p w14:paraId="11E66ED1" w14:textId="77777777" w:rsidR="00BA628F" w:rsidRDefault="00BA628F">
            <w:pPr>
              <w:pStyle w:val="EMPTYCELLSTYLE"/>
            </w:pPr>
          </w:p>
        </w:tc>
        <w:tc>
          <w:tcPr>
            <w:tcW w:w="40" w:type="dxa"/>
            <w:gridSpan w:val="2"/>
          </w:tcPr>
          <w:p w14:paraId="11E66ED2" w14:textId="77777777" w:rsidR="00BA628F" w:rsidRDefault="00BA628F">
            <w:pPr>
              <w:pStyle w:val="EMPTYCELLSTYLE"/>
            </w:pPr>
          </w:p>
        </w:tc>
      </w:tr>
      <w:tr w:rsidR="00BA628F" w14:paraId="11E66EDD" w14:textId="77777777" w:rsidTr="002C180E">
        <w:trPr>
          <w:gridAfter w:val="42"/>
          <w:wAfter w:w="1648" w:type="dxa"/>
          <w:trHeight w:hRule="exact" w:val="80"/>
        </w:trPr>
        <w:tc>
          <w:tcPr>
            <w:tcW w:w="450" w:type="dxa"/>
          </w:tcPr>
          <w:p w14:paraId="11E66ED4" w14:textId="77777777" w:rsidR="00BA628F" w:rsidRDefault="00BA628F">
            <w:pPr>
              <w:pStyle w:val="EMPTYCELLSTYLE"/>
            </w:pPr>
          </w:p>
        </w:tc>
        <w:tc>
          <w:tcPr>
            <w:tcW w:w="40" w:type="dxa"/>
            <w:gridSpan w:val="2"/>
          </w:tcPr>
          <w:p w14:paraId="11E66ED5" w14:textId="77777777" w:rsidR="00BA628F" w:rsidRDefault="00BA628F">
            <w:pPr>
              <w:pStyle w:val="EMPTYCELLSTYLE"/>
            </w:pPr>
          </w:p>
        </w:tc>
        <w:tc>
          <w:tcPr>
            <w:tcW w:w="980" w:type="dxa"/>
            <w:gridSpan w:val="3"/>
          </w:tcPr>
          <w:p w14:paraId="11E66ED6" w14:textId="77777777" w:rsidR="00BA628F" w:rsidRDefault="00BA628F">
            <w:pPr>
              <w:pStyle w:val="EMPTYCELLSTYLE"/>
            </w:pPr>
          </w:p>
        </w:tc>
        <w:tc>
          <w:tcPr>
            <w:tcW w:w="2820" w:type="dxa"/>
            <w:gridSpan w:val="48"/>
          </w:tcPr>
          <w:p w14:paraId="11E66ED7" w14:textId="77777777" w:rsidR="00BA628F" w:rsidRDefault="00BA628F">
            <w:pPr>
              <w:pStyle w:val="EMPTYCELLSTYLE"/>
            </w:pPr>
          </w:p>
        </w:tc>
        <w:tc>
          <w:tcPr>
            <w:tcW w:w="2020" w:type="dxa"/>
            <w:gridSpan w:val="46"/>
          </w:tcPr>
          <w:p w14:paraId="11E66ED8" w14:textId="77777777" w:rsidR="00BA628F" w:rsidRDefault="00BA628F">
            <w:pPr>
              <w:pStyle w:val="EMPTYCELLSTYLE"/>
            </w:pPr>
          </w:p>
        </w:tc>
        <w:tc>
          <w:tcPr>
            <w:tcW w:w="3960" w:type="dxa"/>
            <w:gridSpan w:val="57"/>
          </w:tcPr>
          <w:p w14:paraId="11E66ED9" w14:textId="77777777" w:rsidR="00BA628F" w:rsidRDefault="00BA628F">
            <w:pPr>
              <w:pStyle w:val="EMPTYCELLSTYLE"/>
            </w:pPr>
          </w:p>
        </w:tc>
        <w:tc>
          <w:tcPr>
            <w:tcW w:w="260" w:type="dxa"/>
            <w:gridSpan w:val="11"/>
          </w:tcPr>
          <w:p w14:paraId="11E66EDA" w14:textId="77777777" w:rsidR="00BA628F" w:rsidRDefault="00BA628F">
            <w:pPr>
              <w:pStyle w:val="EMPTYCELLSTYLE"/>
            </w:pPr>
          </w:p>
        </w:tc>
        <w:tc>
          <w:tcPr>
            <w:tcW w:w="40" w:type="dxa"/>
            <w:gridSpan w:val="2"/>
          </w:tcPr>
          <w:p w14:paraId="11E66EDB" w14:textId="77777777" w:rsidR="00BA628F" w:rsidRDefault="00BA628F">
            <w:pPr>
              <w:pStyle w:val="EMPTYCELLSTYLE"/>
            </w:pPr>
          </w:p>
        </w:tc>
        <w:tc>
          <w:tcPr>
            <w:tcW w:w="40" w:type="dxa"/>
            <w:gridSpan w:val="2"/>
          </w:tcPr>
          <w:p w14:paraId="11E66EDC" w14:textId="77777777" w:rsidR="00BA628F" w:rsidRDefault="00BA628F">
            <w:pPr>
              <w:pStyle w:val="EMPTYCELLSTYLE"/>
            </w:pPr>
          </w:p>
        </w:tc>
      </w:tr>
      <w:tr w:rsidR="00BA628F" w14:paraId="11E66EE7" w14:textId="77777777" w:rsidTr="002C180E">
        <w:trPr>
          <w:gridAfter w:val="42"/>
          <w:wAfter w:w="1648" w:type="dxa"/>
          <w:trHeight w:hRule="exact" w:val="320"/>
        </w:trPr>
        <w:tc>
          <w:tcPr>
            <w:tcW w:w="450" w:type="dxa"/>
          </w:tcPr>
          <w:p w14:paraId="11E66EDE" w14:textId="77777777" w:rsidR="00BA628F" w:rsidRDefault="00BA628F">
            <w:pPr>
              <w:pStyle w:val="EMPTYCELLSTYLE"/>
            </w:pPr>
          </w:p>
        </w:tc>
        <w:tc>
          <w:tcPr>
            <w:tcW w:w="40" w:type="dxa"/>
            <w:gridSpan w:val="2"/>
          </w:tcPr>
          <w:p w14:paraId="11E66EDF" w14:textId="77777777" w:rsidR="00BA628F" w:rsidRDefault="00BA628F">
            <w:pPr>
              <w:pStyle w:val="EMPTYCELLSTYLE"/>
            </w:pPr>
          </w:p>
        </w:tc>
        <w:tc>
          <w:tcPr>
            <w:tcW w:w="980" w:type="dxa"/>
            <w:gridSpan w:val="3"/>
          </w:tcPr>
          <w:p w14:paraId="11E66EE0" w14:textId="77777777" w:rsidR="00BA628F" w:rsidRDefault="00BA628F">
            <w:pPr>
              <w:pStyle w:val="EMPTYCELLSTYLE"/>
            </w:pPr>
          </w:p>
        </w:tc>
        <w:tc>
          <w:tcPr>
            <w:tcW w:w="2820" w:type="dxa"/>
            <w:gridSpan w:val="48"/>
          </w:tcPr>
          <w:p w14:paraId="11E66EE1"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6EE2" w14:textId="77777777" w:rsidR="00BA628F" w:rsidRDefault="0050071D">
            <w:pPr>
              <w:jc w:val="center"/>
            </w:pPr>
            <w:r>
              <w:rPr>
                <w:rFonts w:ascii="SansSerif" w:eastAsia="SansSerif" w:hAnsi="SansSerif" w:cs="SansSerif"/>
                <w:color w:val="000000"/>
                <w:sz w:val="16"/>
              </w:rPr>
              <w:t>2</w:t>
            </w:r>
          </w:p>
        </w:tc>
        <w:tc>
          <w:tcPr>
            <w:tcW w:w="3960" w:type="dxa"/>
            <w:gridSpan w:val="57"/>
          </w:tcPr>
          <w:p w14:paraId="11E66EE3" w14:textId="77777777" w:rsidR="00BA628F" w:rsidRDefault="00BA628F">
            <w:pPr>
              <w:pStyle w:val="EMPTYCELLSTYLE"/>
            </w:pPr>
          </w:p>
        </w:tc>
        <w:tc>
          <w:tcPr>
            <w:tcW w:w="260" w:type="dxa"/>
            <w:gridSpan w:val="11"/>
          </w:tcPr>
          <w:p w14:paraId="11E66EE4" w14:textId="77777777" w:rsidR="00BA628F" w:rsidRDefault="00BA628F">
            <w:pPr>
              <w:pStyle w:val="EMPTYCELLSTYLE"/>
            </w:pPr>
          </w:p>
        </w:tc>
        <w:tc>
          <w:tcPr>
            <w:tcW w:w="40" w:type="dxa"/>
            <w:gridSpan w:val="2"/>
          </w:tcPr>
          <w:p w14:paraId="11E66EE5" w14:textId="77777777" w:rsidR="00BA628F" w:rsidRDefault="00BA628F">
            <w:pPr>
              <w:pStyle w:val="EMPTYCELLSTYLE"/>
            </w:pPr>
          </w:p>
        </w:tc>
        <w:tc>
          <w:tcPr>
            <w:tcW w:w="40" w:type="dxa"/>
            <w:gridSpan w:val="2"/>
          </w:tcPr>
          <w:p w14:paraId="11E66EE6" w14:textId="77777777" w:rsidR="00BA628F" w:rsidRDefault="00BA628F">
            <w:pPr>
              <w:pStyle w:val="EMPTYCELLSTYLE"/>
            </w:pPr>
          </w:p>
        </w:tc>
      </w:tr>
      <w:tr w:rsidR="00BA628F" w14:paraId="11E66EF1" w14:textId="77777777" w:rsidTr="002C180E">
        <w:trPr>
          <w:gridAfter w:val="42"/>
          <w:wAfter w:w="1648" w:type="dxa"/>
          <w:trHeight w:hRule="exact" w:val="100"/>
        </w:trPr>
        <w:tc>
          <w:tcPr>
            <w:tcW w:w="450" w:type="dxa"/>
          </w:tcPr>
          <w:p w14:paraId="11E66EE8" w14:textId="77777777" w:rsidR="00BA628F" w:rsidRDefault="00BA628F">
            <w:pPr>
              <w:pStyle w:val="EMPTYCELLSTYLE"/>
            </w:pPr>
          </w:p>
        </w:tc>
        <w:tc>
          <w:tcPr>
            <w:tcW w:w="40" w:type="dxa"/>
            <w:gridSpan w:val="2"/>
          </w:tcPr>
          <w:p w14:paraId="11E66EE9" w14:textId="77777777" w:rsidR="00BA628F" w:rsidRDefault="00BA628F">
            <w:pPr>
              <w:pStyle w:val="EMPTYCELLSTYLE"/>
            </w:pPr>
          </w:p>
        </w:tc>
        <w:tc>
          <w:tcPr>
            <w:tcW w:w="980" w:type="dxa"/>
            <w:gridSpan w:val="3"/>
          </w:tcPr>
          <w:p w14:paraId="11E66EEA" w14:textId="77777777" w:rsidR="00BA628F" w:rsidRDefault="00BA628F">
            <w:pPr>
              <w:pStyle w:val="EMPTYCELLSTYLE"/>
            </w:pPr>
          </w:p>
        </w:tc>
        <w:tc>
          <w:tcPr>
            <w:tcW w:w="2820" w:type="dxa"/>
            <w:gridSpan w:val="48"/>
          </w:tcPr>
          <w:p w14:paraId="11E66EEB" w14:textId="77777777" w:rsidR="00BA628F" w:rsidRDefault="00BA628F">
            <w:pPr>
              <w:pStyle w:val="EMPTYCELLSTYLE"/>
            </w:pPr>
          </w:p>
        </w:tc>
        <w:tc>
          <w:tcPr>
            <w:tcW w:w="2020" w:type="dxa"/>
            <w:gridSpan w:val="46"/>
          </w:tcPr>
          <w:p w14:paraId="11E66EEC" w14:textId="77777777" w:rsidR="00BA628F" w:rsidRDefault="00BA628F">
            <w:pPr>
              <w:pStyle w:val="EMPTYCELLSTYLE"/>
            </w:pPr>
          </w:p>
        </w:tc>
        <w:tc>
          <w:tcPr>
            <w:tcW w:w="3960" w:type="dxa"/>
            <w:gridSpan w:val="57"/>
          </w:tcPr>
          <w:p w14:paraId="11E66EED" w14:textId="77777777" w:rsidR="00BA628F" w:rsidRDefault="00BA628F">
            <w:pPr>
              <w:pStyle w:val="EMPTYCELLSTYLE"/>
            </w:pPr>
          </w:p>
        </w:tc>
        <w:tc>
          <w:tcPr>
            <w:tcW w:w="260" w:type="dxa"/>
            <w:gridSpan w:val="11"/>
          </w:tcPr>
          <w:p w14:paraId="11E66EEE" w14:textId="77777777" w:rsidR="00BA628F" w:rsidRDefault="00BA628F">
            <w:pPr>
              <w:pStyle w:val="EMPTYCELLSTYLE"/>
            </w:pPr>
          </w:p>
        </w:tc>
        <w:tc>
          <w:tcPr>
            <w:tcW w:w="40" w:type="dxa"/>
            <w:gridSpan w:val="2"/>
          </w:tcPr>
          <w:p w14:paraId="11E66EEF" w14:textId="77777777" w:rsidR="00BA628F" w:rsidRDefault="00BA628F">
            <w:pPr>
              <w:pStyle w:val="EMPTYCELLSTYLE"/>
            </w:pPr>
          </w:p>
        </w:tc>
        <w:tc>
          <w:tcPr>
            <w:tcW w:w="40" w:type="dxa"/>
            <w:gridSpan w:val="2"/>
          </w:tcPr>
          <w:p w14:paraId="11E66EF0" w14:textId="77777777" w:rsidR="00BA628F" w:rsidRDefault="00BA628F">
            <w:pPr>
              <w:pStyle w:val="EMPTYCELLSTYLE"/>
            </w:pPr>
          </w:p>
        </w:tc>
      </w:tr>
      <w:tr w:rsidR="00BA628F" w14:paraId="11E66EF5" w14:textId="77777777" w:rsidTr="002C180E">
        <w:trPr>
          <w:gridAfter w:val="43"/>
          <w:wAfter w:w="1668" w:type="dxa"/>
          <w:trHeight w:hRule="exact" w:val="20"/>
        </w:trPr>
        <w:tc>
          <w:tcPr>
            <w:tcW w:w="450" w:type="dxa"/>
          </w:tcPr>
          <w:p w14:paraId="11E66EF2"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6EF3" w14:textId="77777777" w:rsidR="00BA628F" w:rsidRDefault="00BA628F">
            <w:pPr>
              <w:pStyle w:val="EMPTYCELLSTYLE"/>
            </w:pPr>
          </w:p>
        </w:tc>
        <w:tc>
          <w:tcPr>
            <w:tcW w:w="40" w:type="dxa"/>
            <w:gridSpan w:val="2"/>
          </w:tcPr>
          <w:p w14:paraId="11E66EF4" w14:textId="77777777" w:rsidR="00BA628F" w:rsidRDefault="00BA628F">
            <w:pPr>
              <w:pStyle w:val="EMPTYCELLSTYLE"/>
            </w:pPr>
          </w:p>
        </w:tc>
      </w:tr>
      <w:tr w:rsidR="00BA628F" w14:paraId="11E66EFF" w14:textId="77777777" w:rsidTr="002C180E">
        <w:trPr>
          <w:gridAfter w:val="42"/>
          <w:wAfter w:w="1648" w:type="dxa"/>
          <w:trHeight w:hRule="exact" w:val="20"/>
        </w:trPr>
        <w:tc>
          <w:tcPr>
            <w:tcW w:w="450" w:type="dxa"/>
          </w:tcPr>
          <w:p w14:paraId="11E66EF6" w14:textId="77777777" w:rsidR="00BA628F" w:rsidRDefault="00BA628F">
            <w:pPr>
              <w:pStyle w:val="EMPTYCELLSTYLE"/>
            </w:pPr>
          </w:p>
        </w:tc>
        <w:tc>
          <w:tcPr>
            <w:tcW w:w="40" w:type="dxa"/>
            <w:gridSpan w:val="2"/>
          </w:tcPr>
          <w:p w14:paraId="11E66EF7" w14:textId="77777777" w:rsidR="00BA628F" w:rsidRDefault="00BA628F">
            <w:pPr>
              <w:pStyle w:val="EMPTYCELLSTYLE"/>
            </w:pPr>
          </w:p>
        </w:tc>
        <w:tc>
          <w:tcPr>
            <w:tcW w:w="980" w:type="dxa"/>
            <w:gridSpan w:val="3"/>
          </w:tcPr>
          <w:p w14:paraId="11E66EF8" w14:textId="77777777" w:rsidR="00BA628F" w:rsidRDefault="00BA628F">
            <w:pPr>
              <w:pStyle w:val="EMPTYCELLSTYLE"/>
            </w:pPr>
          </w:p>
        </w:tc>
        <w:tc>
          <w:tcPr>
            <w:tcW w:w="2820" w:type="dxa"/>
            <w:gridSpan w:val="48"/>
          </w:tcPr>
          <w:p w14:paraId="11E66EF9" w14:textId="77777777" w:rsidR="00BA628F" w:rsidRDefault="00BA628F">
            <w:pPr>
              <w:pStyle w:val="EMPTYCELLSTYLE"/>
            </w:pPr>
          </w:p>
        </w:tc>
        <w:tc>
          <w:tcPr>
            <w:tcW w:w="2020" w:type="dxa"/>
            <w:gridSpan w:val="46"/>
          </w:tcPr>
          <w:p w14:paraId="11E66EFA" w14:textId="77777777" w:rsidR="00BA628F" w:rsidRDefault="00BA628F">
            <w:pPr>
              <w:pStyle w:val="EMPTYCELLSTYLE"/>
            </w:pPr>
          </w:p>
        </w:tc>
        <w:tc>
          <w:tcPr>
            <w:tcW w:w="3960" w:type="dxa"/>
            <w:gridSpan w:val="57"/>
          </w:tcPr>
          <w:p w14:paraId="11E66EFB" w14:textId="77777777" w:rsidR="00BA628F" w:rsidRDefault="00BA628F">
            <w:pPr>
              <w:pStyle w:val="EMPTYCELLSTYLE"/>
            </w:pPr>
          </w:p>
        </w:tc>
        <w:tc>
          <w:tcPr>
            <w:tcW w:w="260" w:type="dxa"/>
            <w:gridSpan w:val="11"/>
          </w:tcPr>
          <w:p w14:paraId="11E66EFC" w14:textId="77777777" w:rsidR="00BA628F" w:rsidRDefault="00BA628F">
            <w:pPr>
              <w:pStyle w:val="EMPTYCELLSTYLE"/>
            </w:pPr>
          </w:p>
        </w:tc>
        <w:tc>
          <w:tcPr>
            <w:tcW w:w="40" w:type="dxa"/>
            <w:gridSpan w:val="2"/>
          </w:tcPr>
          <w:p w14:paraId="11E66EFD" w14:textId="77777777" w:rsidR="00BA628F" w:rsidRDefault="00BA628F">
            <w:pPr>
              <w:pStyle w:val="EMPTYCELLSTYLE"/>
            </w:pPr>
          </w:p>
        </w:tc>
        <w:tc>
          <w:tcPr>
            <w:tcW w:w="40" w:type="dxa"/>
            <w:gridSpan w:val="2"/>
          </w:tcPr>
          <w:p w14:paraId="11E66EFE" w14:textId="77777777" w:rsidR="00BA628F" w:rsidRDefault="00BA628F">
            <w:pPr>
              <w:pStyle w:val="EMPTYCELLSTYLE"/>
            </w:pPr>
          </w:p>
        </w:tc>
      </w:tr>
      <w:tr w:rsidR="00BA628F" w14:paraId="11E66F09" w14:textId="77777777" w:rsidTr="002C180E">
        <w:trPr>
          <w:gridAfter w:val="43"/>
          <w:wAfter w:w="1668" w:type="dxa"/>
          <w:trHeight w:hRule="exact" w:val="340"/>
        </w:trPr>
        <w:tc>
          <w:tcPr>
            <w:tcW w:w="450" w:type="dxa"/>
          </w:tcPr>
          <w:p w14:paraId="11E66F00" w14:textId="77777777" w:rsidR="00BA628F" w:rsidRDefault="00BA628F">
            <w:pPr>
              <w:pStyle w:val="EMPTYCELLSTYLE"/>
            </w:pPr>
          </w:p>
        </w:tc>
        <w:tc>
          <w:tcPr>
            <w:tcW w:w="20" w:type="dxa"/>
            <w:tcMar>
              <w:top w:w="0" w:type="dxa"/>
              <w:left w:w="0" w:type="dxa"/>
              <w:bottom w:w="0" w:type="dxa"/>
              <w:right w:w="0" w:type="dxa"/>
            </w:tcMar>
          </w:tcPr>
          <w:p w14:paraId="11E66F01" w14:textId="77777777" w:rsidR="00BA628F" w:rsidRDefault="0050071D">
            <w:r>
              <w:rPr>
                <w:noProof/>
              </w:rPr>
              <w:drawing>
                <wp:anchor distT="0" distB="0" distL="0" distR="0" simplePos="0" relativeHeight="251659264" behindDoc="0" locked="0" layoutInCell="1" allowOverlap="1" wp14:anchorId="11E70A46" wp14:editId="11E70A47">
                  <wp:simplePos x="0" y="0"/>
                  <wp:positionH relativeFrom="column">
                    <wp:posOffset>0</wp:posOffset>
                  </wp:positionH>
                  <wp:positionV relativeFrom="paragraph">
                    <wp:posOffset>0</wp:posOffset>
                  </wp:positionV>
                  <wp:extent cx="254000" cy="215900"/>
                  <wp:effectExtent l="0" t="0" r="0" b="0"/>
                  <wp:wrapNone/>
                  <wp:docPr id="1342798876" name="Picture"/>
                  <wp:cNvGraphicFramePr/>
                  <a:graphic xmlns:a="http://schemas.openxmlformats.org/drawingml/2006/main">
                    <a:graphicData uri="http://schemas.openxmlformats.org/drawingml/2006/picture">
                      <pic:pic xmlns:pic="http://schemas.openxmlformats.org/drawingml/2006/picture">
                        <pic:nvPicPr>
                          <pic:cNvPr id="1342798876"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6F02" w14:textId="77777777" w:rsidR="00BA628F" w:rsidRDefault="00BA628F">
            <w:pPr>
              <w:pStyle w:val="EMPTYCELLSTYLE"/>
            </w:pPr>
          </w:p>
        </w:tc>
        <w:tc>
          <w:tcPr>
            <w:tcW w:w="2820" w:type="dxa"/>
            <w:gridSpan w:val="48"/>
          </w:tcPr>
          <w:p w14:paraId="11E66F03" w14:textId="77777777" w:rsidR="00BA628F" w:rsidRDefault="00BA628F">
            <w:pPr>
              <w:pStyle w:val="EMPTYCELLSTYLE"/>
            </w:pPr>
          </w:p>
        </w:tc>
        <w:tc>
          <w:tcPr>
            <w:tcW w:w="2020" w:type="dxa"/>
            <w:gridSpan w:val="46"/>
          </w:tcPr>
          <w:p w14:paraId="11E66F04" w14:textId="77777777" w:rsidR="00BA628F" w:rsidRDefault="00BA628F">
            <w:pPr>
              <w:pStyle w:val="EMPTYCELLSTYLE"/>
            </w:pPr>
          </w:p>
        </w:tc>
        <w:tc>
          <w:tcPr>
            <w:tcW w:w="3960" w:type="dxa"/>
            <w:gridSpan w:val="57"/>
          </w:tcPr>
          <w:p w14:paraId="11E66F05" w14:textId="77777777" w:rsidR="00BA628F" w:rsidRDefault="00BA628F">
            <w:pPr>
              <w:pStyle w:val="EMPTYCELLSTYLE"/>
            </w:pPr>
          </w:p>
        </w:tc>
        <w:tc>
          <w:tcPr>
            <w:tcW w:w="260" w:type="dxa"/>
            <w:gridSpan w:val="11"/>
          </w:tcPr>
          <w:p w14:paraId="11E66F06" w14:textId="77777777" w:rsidR="00BA628F" w:rsidRDefault="00BA628F">
            <w:pPr>
              <w:pStyle w:val="EMPTYCELLSTYLE"/>
            </w:pPr>
          </w:p>
        </w:tc>
        <w:tc>
          <w:tcPr>
            <w:tcW w:w="40" w:type="dxa"/>
            <w:gridSpan w:val="2"/>
          </w:tcPr>
          <w:p w14:paraId="11E66F07" w14:textId="77777777" w:rsidR="00BA628F" w:rsidRDefault="00BA628F">
            <w:pPr>
              <w:pStyle w:val="EMPTYCELLSTYLE"/>
            </w:pPr>
          </w:p>
        </w:tc>
        <w:tc>
          <w:tcPr>
            <w:tcW w:w="40" w:type="dxa"/>
            <w:gridSpan w:val="2"/>
          </w:tcPr>
          <w:p w14:paraId="11E66F08" w14:textId="77777777" w:rsidR="00BA628F" w:rsidRDefault="00BA628F">
            <w:pPr>
              <w:pStyle w:val="EMPTYCELLSTYLE"/>
            </w:pPr>
          </w:p>
        </w:tc>
      </w:tr>
      <w:tr w:rsidR="00BA628F" w14:paraId="11E66F13" w14:textId="77777777" w:rsidTr="002C180E">
        <w:trPr>
          <w:gridAfter w:val="42"/>
          <w:wAfter w:w="1648" w:type="dxa"/>
          <w:trHeight w:hRule="exact" w:val="20"/>
        </w:trPr>
        <w:tc>
          <w:tcPr>
            <w:tcW w:w="450" w:type="dxa"/>
          </w:tcPr>
          <w:p w14:paraId="11E66F0A" w14:textId="77777777" w:rsidR="00BA628F" w:rsidRDefault="00BA628F">
            <w:pPr>
              <w:pStyle w:val="EMPTYCELLSTYLE"/>
            </w:pPr>
          </w:p>
        </w:tc>
        <w:tc>
          <w:tcPr>
            <w:tcW w:w="40" w:type="dxa"/>
            <w:gridSpan w:val="2"/>
          </w:tcPr>
          <w:p w14:paraId="11E66F0B" w14:textId="77777777" w:rsidR="00BA628F" w:rsidRDefault="00BA628F">
            <w:pPr>
              <w:pStyle w:val="EMPTYCELLSTYLE"/>
            </w:pPr>
          </w:p>
        </w:tc>
        <w:tc>
          <w:tcPr>
            <w:tcW w:w="980" w:type="dxa"/>
            <w:gridSpan w:val="3"/>
          </w:tcPr>
          <w:p w14:paraId="11E66F0C" w14:textId="77777777" w:rsidR="00BA628F" w:rsidRDefault="00BA628F">
            <w:pPr>
              <w:pStyle w:val="EMPTYCELLSTYLE"/>
            </w:pPr>
          </w:p>
        </w:tc>
        <w:tc>
          <w:tcPr>
            <w:tcW w:w="2820" w:type="dxa"/>
            <w:gridSpan w:val="48"/>
          </w:tcPr>
          <w:p w14:paraId="11E66F0D" w14:textId="77777777" w:rsidR="00BA628F" w:rsidRDefault="00BA628F">
            <w:pPr>
              <w:pStyle w:val="EMPTYCELLSTYLE"/>
            </w:pPr>
          </w:p>
        </w:tc>
        <w:tc>
          <w:tcPr>
            <w:tcW w:w="2020" w:type="dxa"/>
            <w:gridSpan w:val="46"/>
          </w:tcPr>
          <w:p w14:paraId="11E66F0E" w14:textId="77777777" w:rsidR="00BA628F" w:rsidRDefault="00BA628F">
            <w:pPr>
              <w:pStyle w:val="EMPTYCELLSTYLE"/>
            </w:pPr>
          </w:p>
        </w:tc>
        <w:tc>
          <w:tcPr>
            <w:tcW w:w="3960" w:type="dxa"/>
            <w:gridSpan w:val="57"/>
          </w:tcPr>
          <w:p w14:paraId="11E66F0F" w14:textId="77777777" w:rsidR="00BA628F" w:rsidRDefault="00BA628F">
            <w:pPr>
              <w:pStyle w:val="EMPTYCELLSTYLE"/>
            </w:pPr>
          </w:p>
        </w:tc>
        <w:tc>
          <w:tcPr>
            <w:tcW w:w="260" w:type="dxa"/>
            <w:gridSpan w:val="11"/>
          </w:tcPr>
          <w:p w14:paraId="11E66F10" w14:textId="77777777" w:rsidR="00BA628F" w:rsidRDefault="00BA628F">
            <w:pPr>
              <w:pStyle w:val="EMPTYCELLSTYLE"/>
            </w:pPr>
          </w:p>
        </w:tc>
        <w:tc>
          <w:tcPr>
            <w:tcW w:w="40" w:type="dxa"/>
            <w:gridSpan w:val="2"/>
          </w:tcPr>
          <w:p w14:paraId="11E66F11" w14:textId="77777777" w:rsidR="00BA628F" w:rsidRDefault="00BA628F">
            <w:pPr>
              <w:pStyle w:val="EMPTYCELLSTYLE"/>
            </w:pPr>
          </w:p>
        </w:tc>
        <w:tc>
          <w:tcPr>
            <w:tcW w:w="40" w:type="dxa"/>
            <w:gridSpan w:val="2"/>
          </w:tcPr>
          <w:p w14:paraId="11E66F12" w14:textId="77777777" w:rsidR="00BA628F" w:rsidRDefault="00BA628F">
            <w:pPr>
              <w:pStyle w:val="EMPTYCELLSTYLE"/>
            </w:pPr>
          </w:p>
        </w:tc>
      </w:tr>
      <w:tr w:rsidR="00BA628F" w14:paraId="11E66F1D" w14:textId="77777777" w:rsidTr="002C180E">
        <w:trPr>
          <w:gridAfter w:val="42"/>
          <w:wAfter w:w="1648" w:type="dxa"/>
        </w:trPr>
        <w:tc>
          <w:tcPr>
            <w:tcW w:w="450" w:type="dxa"/>
          </w:tcPr>
          <w:p w14:paraId="11E66F14" w14:textId="77777777" w:rsidR="00BA628F" w:rsidRDefault="00BA628F">
            <w:pPr>
              <w:pStyle w:val="EMPTYCELLSTYLE"/>
              <w:pageBreakBefore/>
            </w:pPr>
          </w:p>
        </w:tc>
        <w:tc>
          <w:tcPr>
            <w:tcW w:w="40" w:type="dxa"/>
            <w:gridSpan w:val="2"/>
          </w:tcPr>
          <w:p w14:paraId="11E66F15" w14:textId="77777777" w:rsidR="00BA628F" w:rsidRDefault="00BA628F">
            <w:pPr>
              <w:pStyle w:val="EMPTYCELLSTYLE"/>
            </w:pPr>
          </w:p>
        </w:tc>
        <w:tc>
          <w:tcPr>
            <w:tcW w:w="980" w:type="dxa"/>
            <w:gridSpan w:val="3"/>
          </w:tcPr>
          <w:p w14:paraId="11E66F16" w14:textId="77777777" w:rsidR="00BA628F" w:rsidRDefault="00BA628F">
            <w:pPr>
              <w:pStyle w:val="EMPTYCELLSTYLE"/>
            </w:pPr>
          </w:p>
        </w:tc>
        <w:tc>
          <w:tcPr>
            <w:tcW w:w="2820" w:type="dxa"/>
            <w:gridSpan w:val="48"/>
          </w:tcPr>
          <w:p w14:paraId="11E66F17" w14:textId="77777777" w:rsidR="00BA628F" w:rsidRDefault="00BA628F">
            <w:pPr>
              <w:pStyle w:val="EMPTYCELLSTYLE"/>
            </w:pPr>
          </w:p>
        </w:tc>
        <w:tc>
          <w:tcPr>
            <w:tcW w:w="2020" w:type="dxa"/>
            <w:gridSpan w:val="46"/>
          </w:tcPr>
          <w:p w14:paraId="11E66F18" w14:textId="77777777" w:rsidR="00BA628F" w:rsidRDefault="00BA628F">
            <w:pPr>
              <w:pStyle w:val="EMPTYCELLSTYLE"/>
            </w:pPr>
          </w:p>
        </w:tc>
        <w:tc>
          <w:tcPr>
            <w:tcW w:w="3960" w:type="dxa"/>
            <w:gridSpan w:val="57"/>
          </w:tcPr>
          <w:p w14:paraId="11E66F19" w14:textId="77777777" w:rsidR="00BA628F" w:rsidRDefault="00BA628F">
            <w:pPr>
              <w:pStyle w:val="EMPTYCELLSTYLE"/>
            </w:pPr>
          </w:p>
        </w:tc>
        <w:tc>
          <w:tcPr>
            <w:tcW w:w="260" w:type="dxa"/>
            <w:gridSpan w:val="11"/>
          </w:tcPr>
          <w:p w14:paraId="11E66F1A" w14:textId="77777777" w:rsidR="00BA628F" w:rsidRDefault="00BA628F">
            <w:pPr>
              <w:pStyle w:val="EMPTYCELLSTYLE"/>
            </w:pPr>
          </w:p>
        </w:tc>
        <w:tc>
          <w:tcPr>
            <w:tcW w:w="40" w:type="dxa"/>
            <w:gridSpan w:val="2"/>
          </w:tcPr>
          <w:p w14:paraId="11E66F1B" w14:textId="77777777" w:rsidR="00BA628F" w:rsidRDefault="00BA628F">
            <w:pPr>
              <w:pStyle w:val="EMPTYCELLSTYLE"/>
            </w:pPr>
          </w:p>
        </w:tc>
        <w:tc>
          <w:tcPr>
            <w:tcW w:w="40" w:type="dxa"/>
            <w:gridSpan w:val="2"/>
          </w:tcPr>
          <w:p w14:paraId="11E66F1C" w14:textId="77777777" w:rsidR="00BA628F" w:rsidRDefault="00BA628F">
            <w:pPr>
              <w:pStyle w:val="EMPTYCELLSTYLE"/>
            </w:pPr>
          </w:p>
        </w:tc>
      </w:tr>
      <w:tr w:rsidR="00BA628F" w14:paraId="11E66F32" w14:textId="77777777" w:rsidTr="002C180E">
        <w:trPr>
          <w:gridAfter w:val="43"/>
          <w:wAfter w:w="1668" w:type="dxa"/>
          <w:trHeight w:hRule="exact" w:val="320"/>
        </w:trPr>
        <w:tc>
          <w:tcPr>
            <w:tcW w:w="450" w:type="dxa"/>
          </w:tcPr>
          <w:p w14:paraId="11E66F2D" w14:textId="77777777" w:rsidR="00BA628F" w:rsidRDefault="00BA628F">
            <w:pPr>
              <w:pStyle w:val="EMPTYCELLSTYLE"/>
            </w:pPr>
          </w:p>
        </w:tc>
        <w:tc>
          <w:tcPr>
            <w:tcW w:w="9800" w:type="dxa"/>
            <w:gridSpan w:val="155"/>
            <w:tcMar>
              <w:top w:w="0" w:type="dxa"/>
              <w:left w:w="0" w:type="dxa"/>
              <w:bottom w:w="0" w:type="dxa"/>
              <w:right w:w="0" w:type="dxa"/>
            </w:tcMar>
          </w:tcPr>
          <w:p w14:paraId="11E66F2E" w14:textId="77777777" w:rsidR="00BA628F" w:rsidRDefault="0050071D">
            <w:r>
              <w:rPr>
                <w:rFonts w:ascii="DejaVu Sans" w:eastAsia="DejaVu Sans" w:hAnsi="DejaVu Sans" w:cs="DejaVu Sans"/>
                <w:b/>
                <w:color w:val="000000"/>
                <w:sz w:val="18"/>
              </w:rPr>
              <w:t>Use of Funds - Method of Distribution:</w:t>
            </w:r>
          </w:p>
        </w:tc>
        <w:tc>
          <w:tcPr>
            <w:tcW w:w="260" w:type="dxa"/>
            <w:gridSpan w:val="11"/>
          </w:tcPr>
          <w:p w14:paraId="11E66F2F" w14:textId="77777777" w:rsidR="00BA628F" w:rsidRDefault="00BA628F">
            <w:pPr>
              <w:pStyle w:val="EMPTYCELLSTYLE"/>
            </w:pPr>
          </w:p>
        </w:tc>
        <w:tc>
          <w:tcPr>
            <w:tcW w:w="40" w:type="dxa"/>
            <w:gridSpan w:val="2"/>
          </w:tcPr>
          <w:p w14:paraId="11E66F30" w14:textId="77777777" w:rsidR="00BA628F" w:rsidRDefault="00BA628F">
            <w:pPr>
              <w:pStyle w:val="EMPTYCELLSTYLE"/>
            </w:pPr>
          </w:p>
        </w:tc>
        <w:tc>
          <w:tcPr>
            <w:tcW w:w="40" w:type="dxa"/>
            <w:gridSpan w:val="2"/>
          </w:tcPr>
          <w:p w14:paraId="11E66F31" w14:textId="77777777" w:rsidR="00BA628F" w:rsidRDefault="00BA628F">
            <w:pPr>
              <w:pStyle w:val="EMPTYCELLSTYLE"/>
            </w:pPr>
          </w:p>
        </w:tc>
      </w:tr>
      <w:tr w:rsidR="00BA628F" w14:paraId="11E66F38" w14:textId="77777777" w:rsidTr="002C180E">
        <w:trPr>
          <w:gridAfter w:val="43"/>
          <w:wAfter w:w="1668" w:type="dxa"/>
        </w:trPr>
        <w:tc>
          <w:tcPr>
            <w:tcW w:w="450" w:type="dxa"/>
          </w:tcPr>
          <w:p w14:paraId="11E66F33" w14:textId="77777777" w:rsidR="00BA628F" w:rsidRDefault="00BA628F">
            <w:pPr>
              <w:pStyle w:val="EMPTYCELLSTYLE"/>
            </w:pPr>
          </w:p>
        </w:tc>
        <w:tc>
          <w:tcPr>
            <w:tcW w:w="9800" w:type="dxa"/>
            <w:gridSpan w:val="155"/>
            <w:tcMar>
              <w:top w:w="0" w:type="dxa"/>
              <w:left w:w="0" w:type="dxa"/>
              <w:bottom w:w="0" w:type="dxa"/>
              <w:right w:w="0" w:type="dxa"/>
            </w:tcMar>
          </w:tcPr>
          <w:p w14:paraId="11E66F34" w14:textId="0F271D76" w:rsidR="00BA628F" w:rsidRDefault="0050071D">
            <w:r w:rsidRPr="00A41DAC">
              <w:rPr>
                <w:rFonts w:ascii="DejaVu Sans" w:eastAsia="DejaVu Sans" w:hAnsi="DejaVu Sans" w:cs="DejaVu Sans"/>
                <w:color w:val="000000"/>
                <w:sz w:val="16"/>
                <w:szCs w:val="16"/>
              </w:rPr>
              <w:t>Use of Funds: FFY25</w:t>
            </w:r>
            <w:r w:rsidRPr="00A41DAC">
              <w:rPr>
                <w:rFonts w:ascii="DejaVu Sans" w:eastAsia="DejaVu Sans" w:hAnsi="DejaVu Sans" w:cs="DejaVu Sans"/>
                <w:color w:val="000000"/>
                <w:sz w:val="16"/>
                <w:szCs w:val="16"/>
              </w:rPr>
              <w:br/>
              <w:t>Use of Funds: Federal Fiscal Year 2025</w:t>
            </w:r>
            <w:r w:rsidRPr="00A41DAC">
              <w:rPr>
                <w:rFonts w:ascii="DejaVu Sans" w:eastAsia="DejaVu Sans" w:hAnsi="DejaVu Sans" w:cs="DejaVu Sans"/>
                <w:color w:val="000000"/>
                <w:sz w:val="16"/>
                <w:szCs w:val="16"/>
              </w:rPr>
              <w:br/>
              <w:t>Federal Fiscal Year 2025</w:t>
            </w:r>
            <w:r w:rsidRPr="00A41DAC">
              <w:rPr>
                <w:rFonts w:ascii="DejaVu Sans" w:eastAsia="DejaVu Sans" w:hAnsi="DejaVu Sans" w:cs="DejaVu Sans"/>
                <w:color w:val="000000"/>
                <w:sz w:val="16"/>
                <w:szCs w:val="16"/>
              </w:rPr>
              <w:br/>
              <w:t>Method of Distribution</w:t>
            </w:r>
            <w:r w:rsidRPr="00A41DAC">
              <w:rPr>
                <w:rFonts w:ascii="DejaVu Sans" w:eastAsia="DejaVu Sans" w:hAnsi="DejaVu Sans" w:cs="DejaVu Sans"/>
                <w:color w:val="000000"/>
                <w:sz w:val="16"/>
                <w:szCs w:val="16"/>
              </w:rPr>
              <w:br/>
              <w:t>Amounts</w:t>
            </w:r>
            <w:r w:rsidRPr="00A41DAC">
              <w:rPr>
                <w:rFonts w:ascii="DejaVu Sans" w:eastAsia="DejaVu Sans" w:hAnsi="DejaVu Sans" w:cs="DejaVu Sans"/>
                <w:color w:val="000000"/>
                <w:sz w:val="16"/>
                <w:szCs w:val="16"/>
              </w:rPr>
              <w:br/>
              <w:t>Total Award</w:t>
            </w:r>
            <w:r w:rsidRPr="00A41DAC">
              <w:rPr>
                <w:rFonts w:ascii="DejaVu Sans" w:eastAsia="DejaVu Sans" w:hAnsi="DejaVu Sans" w:cs="DejaVu Sans"/>
                <w:color w:val="000000"/>
                <w:sz w:val="16"/>
                <w:szCs w:val="16"/>
              </w:rPr>
              <w:br/>
              <w:t>$1,246,462.00</w:t>
            </w:r>
            <w:r w:rsidRPr="00A41DAC">
              <w:rPr>
                <w:rFonts w:ascii="DejaVu Sans" w:eastAsia="DejaVu Sans" w:hAnsi="DejaVu Sans" w:cs="DejaVu Sans"/>
                <w:color w:val="000000"/>
                <w:sz w:val="16"/>
                <w:szCs w:val="16"/>
              </w:rPr>
              <w:br/>
              <w:t>Administrative Costs (4.5%)</w:t>
            </w:r>
            <w:r w:rsidRPr="00A41DAC">
              <w:rPr>
                <w:rFonts w:ascii="DejaVu Sans" w:eastAsia="DejaVu Sans" w:hAnsi="DejaVu Sans" w:cs="DejaVu Sans"/>
                <w:color w:val="000000"/>
                <w:sz w:val="16"/>
                <w:szCs w:val="16"/>
              </w:rPr>
              <w:br/>
              <w:t>$56,090.79</w:t>
            </w:r>
            <w:r w:rsidRPr="00A41DAC">
              <w:rPr>
                <w:rFonts w:ascii="DejaVu Sans" w:eastAsia="DejaVu Sans" w:hAnsi="DejaVu Sans" w:cs="DejaVu Sans"/>
                <w:color w:val="000000"/>
                <w:sz w:val="16"/>
                <w:szCs w:val="16"/>
              </w:rPr>
              <w:br/>
              <w:t>Technical Assistance (2.5%)</w:t>
            </w:r>
            <w:r w:rsidRPr="00A41DAC">
              <w:rPr>
                <w:rFonts w:ascii="DejaVu Sans" w:eastAsia="DejaVu Sans" w:hAnsi="DejaVu Sans" w:cs="DejaVu Sans"/>
                <w:color w:val="000000"/>
                <w:sz w:val="16"/>
                <w:szCs w:val="16"/>
              </w:rPr>
              <w:br/>
              <w:t>$31,161.55</w:t>
            </w:r>
            <w:r w:rsidRPr="00A41DAC">
              <w:rPr>
                <w:rFonts w:ascii="DejaVu Sans" w:eastAsia="DejaVu Sans" w:hAnsi="DejaVu Sans" w:cs="DejaVu Sans"/>
                <w:color w:val="000000"/>
                <w:sz w:val="16"/>
                <w:szCs w:val="16"/>
              </w:rPr>
              <w:br/>
              <w:t>Recovery Housing Assistance</w:t>
            </w:r>
            <w:r w:rsidRPr="00A41DAC">
              <w:rPr>
                <w:rFonts w:ascii="DejaVu Sans" w:eastAsia="DejaVu Sans" w:hAnsi="DejaVu Sans" w:cs="DejaVu Sans"/>
                <w:color w:val="000000"/>
                <w:sz w:val="16"/>
                <w:szCs w:val="16"/>
              </w:rPr>
              <w:br/>
              <w:t>$1,159,209.66</w:t>
            </w:r>
            <w:r>
              <w:rPr>
                <w:rFonts w:ascii="DejaVu Sans" w:eastAsia="DejaVu Sans" w:hAnsi="DejaVu Sans" w:cs="DejaVu Sans"/>
                <w:color w:val="000000"/>
                <w:sz w:val="16"/>
              </w:rPr>
              <w:br/>
            </w:r>
            <w:r>
              <w:rPr>
                <w:rFonts w:ascii="DejaVu Sans" w:eastAsia="DejaVu Sans" w:hAnsi="DejaVu Sans" w:cs="DejaVu Sans"/>
                <w:color w:val="000000"/>
                <w:sz w:val="16"/>
              </w:rPr>
              <w:br/>
            </w:r>
            <w:r>
              <w:rPr>
                <w:rFonts w:ascii="DejaVu Sans" w:eastAsia="DejaVu Sans" w:hAnsi="DejaVu Sans" w:cs="DejaVu Sans"/>
                <w:color w:val="000000"/>
                <w:sz w:val="16"/>
              </w:rPr>
              <w:br/>
              <w:t xml:space="preserve">In compliance with award requirements, 30% of the funding for housing assistance from the FFY25 allocation, totaling $373,938.60, will be expended within the first 12 months of program implementation.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 xml:space="preserve">As stated previously, all funds will be expended to serve those individuals </w:t>
            </w:r>
            <w:r w:rsidR="00A41DAC">
              <w:rPr>
                <w:rFonts w:ascii="DejaVu Sans" w:eastAsia="DejaVu Sans" w:hAnsi="DejaVu Sans" w:cs="DejaVu Sans"/>
                <w:color w:val="000000"/>
                <w:sz w:val="16"/>
              </w:rPr>
              <w:t>who</w:t>
            </w:r>
            <w:r>
              <w:rPr>
                <w:rFonts w:ascii="DejaVu Sans" w:eastAsia="DejaVu Sans" w:hAnsi="DejaVu Sans" w:cs="DejaVu Sans"/>
                <w:color w:val="000000"/>
                <w:sz w:val="16"/>
              </w:rPr>
              <w:t xml:space="preserve"> meet the Limited Clientele National Objective set forth in the RHP announcement.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All funds will be used to serve individuals identified as being at low</w:t>
            </w:r>
            <w:r w:rsidR="00A41DAC">
              <w:rPr>
                <w:rFonts w:ascii="DejaVu Sans" w:eastAsia="DejaVu Sans" w:hAnsi="DejaVu Sans" w:cs="DejaVu Sans"/>
                <w:color w:val="000000"/>
                <w:sz w:val="16"/>
              </w:rPr>
              <w:t>-</w:t>
            </w:r>
            <w:r>
              <w:rPr>
                <w:rFonts w:ascii="DejaVu Sans" w:eastAsia="DejaVu Sans" w:hAnsi="DejaVu Sans" w:cs="DejaVu Sans"/>
                <w:color w:val="000000"/>
                <w:sz w:val="16"/>
              </w:rPr>
              <w:t>to</w:t>
            </w:r>
            <w:r w:rsidR="00A41DAC">
              <w:rPr>
                <w:rFonts w:ascii="DejaVu Sans" w:eastAsia="DejaVu Sans" w:hAnsi="DejaVu Sans" w:cs="DejaVu Sans"/>
                <w:color w:val="000000"/>
                <w:sz w:val="16"/>
              </w:rPr>
              <w:t>-</w:t>
            </w:r>
            <w:r>
              <w:rPr>
                <w:rFonts w:ascii="DejaVu Sans" w:eastAsia="DejaVu Sans" w:hAnsi="DejaVu Sans" w:cs="DejaVu Sans"/>
                <w:color w:val="000000"/>
                <w:sz w:val="16"/>
              </w:rPr>
              <w:t xml:space="preserve">moderate income levels to provide unencumbered </w:t>
            </w:r>
            <w:r w:rsidR="00A41DAC">
              <w:rPr>
                <w:rFonts w:ascii="DejaVu Sans" w:eastAsia="DejaVu Sans" w:hAnsi="DejaVu Sans" w:cs="DejaVu Sans"/>
                <w:color w:val="000000"/>
                <w:sz w:val="16"/>
              </w:rPr>
              <w:t>acces</w:t>
            </w:r>
            <w:r>
              <w:rPr>
                <w:rFonts w:ascii="DejaVu Sans" w:eastAsia="DejaVu Sans" w:hAnsi="DejaVu Sans" w:cs="DejaVu Sans"/>
                <w:color w:val="000000"/>
                <w:sz w:val="16"/>
              </w:rPr>
              <w:t>s to basic housing and security needs.</w:t>
            </w:r>
            <w:r>
              <w:rPr>
                <w:rFonts w:ascii="DejaVu Sans" w:eastAsia="DejaVu Sans" w:hAnsi="DejaVu Sans" w:cs="DejaVu Sans"/>
                <w:color w:val="000000"/>
                <w:sz w:val="16"/>
              </w:rPr>
              <w:br/>
            </w:r>
            <w:r>
              <w:rPr>
                <w:rFonts w:ascii="DejaVu Sans" w:eastAsia="DejaVu Sans" w:hAnsi="DejaVu Sans" w:cs="DejaVu Sans"/>
                <w:color w:val="000000"/>
                <w:sz w:val="16"/>
              </w:rPr>
              <w:br/>
              <w:t xml:space="preserve">OHI and SCARR will submit monthly reimbursement requests to </w:t>
            </w:r>
            <w:r w:rsidR="00A41DAC">
              <w:rPr>
                <w:rFonts w:ascii="DejaVu Sans" w:eastAsia="DejaVu Sans" w:hAnsi="DejaVu Sans" w:cs="DejaVu Sans"/>
                <w:color w:val="000000"/>
                <w:sz w:val="16"/>
              </w:rPr>
              <w:t>OSUS/</w:t>
            </w:r>
            <w:r>
              <w:rPr>
                <w:rFonts w:ascii="DejaVu Sans" w:eastAsia="DejaVu Sans" w:hAnsi="DejaVu Sans" w:cs="DejaVu Sans"/>
                <w:color w:val="000000"/>
                <w:sz w:val="16"/>
              </w:rPr>
              <w:t xml:space="preserve">DAODAS by the eighth working day of the month for residents in their respective homes.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 xml:space="preserve">These requests will be for the previous month’s totals. </w:t>
            </w:r>
            <w:r w:rsidR="00A41DAC">
              <w:rPr>
                <w:rFonts w:ascii="DejaVu Sans" w:eastAsia="DejaVu Sans" w:hAnsi="DejaVu Sans" w:cs="DejaVu Sans"/>
                <w:color w:val="000000"/>
                <w:sz w:val="16"/>
              </w:rPr>
              <w:t xml:space="preserve"> OSUS/</w:t>
            </w:r>
            <w:r>
              <w:rPr>
                <w:rFonts w:ascii="DejaVu Sans" w:eastAsia="DejaVu Sans" w:hAnsi="DejaVu Sans" w:cs="DejaVu Sans"/>
                <w:color w:val="000000"/>
                <w:sz w:val="16"/>
              </w:rPr>
              <w:t>DAODAS will submit drawdown requests via Disaster Recovery Grant Reporting (DRGR) and make payments to OHI and SCARR, which will be responsible for disbursing payments to individual houses.</w:t>
            </w:r>
            <w:r>
              <w:rPr>
                <w:rFonts w:ascii="DejaVu Sans" w:eastAsia="DejaVu Sans" w:hAnsi="DejaVu Sans" w:cs="DejaVu Sans"/>
                <w:color w:val="000000"/>
                <w:sz w:val="16"/>
              </w:rPr>
              <w:br/>
            </w:r>
            <w:r>
              <w:rPr>
                <w:rFonts w:ascii="DejaVu Sans" w:eastAsia="DejaVu Sans" w:hAnsi="DejaVu Sans" w:cs="DejaVu Sans"/>
                <w:color w:val="000000"/>
                <w:sz w:val="16"/>
              </w:rPr>
              <w:br/>
              <w:t xml:space="preserve">Monthly rental assistance will be available for up to $1,250.00 per applicant, to be used to cover the approved applicant’s rental fees.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 xml:space="preserve">This fee was determined by comparing local rental fees, recovery residence fees, and income levels for potential participants.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Based on this research, it was determined that this level of support would allow the greatest amount of access without financially excluding one organization over another.</w:t>
            </w:r>
          </w:p>
        </w:tc>
        <w:tc>
          <w:tcPr>
            <w:tcW w:w="260" w:type="dxa"/>
            <w:gridSpan w:val="11"/>
          </w:tcPr>
          <w:p w14:paraId="11E66F35" w14:textId="77777777" w:rsidR="00BA628F" w:rsidRDefault="00BA628F">
            <w:pPr>
              <w:pStyle w:val="EMPTYCELLSTYLE"/>
            </w:pPr>
          </w:p>
        </w:tc>
        <w:tc>
          <w:tcPr>
            <w:tcW w:w="40" w:type="dxa"/>
            <w:gridSpan w:val="2"/>
          </w:tcPr>
          <w:p w14:paraId="11E66F36" w14:textId="77777777" w:rsidR="00BA628F" w:rsidRDefault="00BA628F">
            <w:pPr>
              <w:pStyle w:val="EMPTYCELLSTYLE"/>
            </w:pPr>
          </w:p>
        </w:tc>
        <w:tc>
          <w:tcPr>
            <w:tcW w:w="40" w:type="dxa"/>
            <w:gridSpan w:val="2"/>
          </w:tcPr>
          <w:p w14:paraId="11E66F37" w14:textId="77777777" w:rsidR="00BA628F" w:rsidRDefault="00BA628F">
            <w:pPr>
              <w:pStyle w:val="EMPTYCELLSTYLE"/>
            </w:pPr>
          </w:p>
        </w:tc>
      </w:tr>
      <w:tr w:rsidR="00BA628F" w14:paraId="11E66F40" w14:textId="77777777" w:rsidTr="002C180E">
        <w:trPr>
          <w:gridAfter w:val="43"/>
          <w:wAfter w:w="1668" w:type="dxa"/>
          <w:trHeight w:hRule="exact" w:val="220"/>
        </w:trPr>
        <w:tc>
          <w:tcPr>
            <w:tcW w:w="450" w:type="dxa"/>
          </w:tcPr>
          <w:p w14:paraId="11E66F39" w14:textId="77777777" w:rsidR="00BA628F" w:rsidRDefault="00BA628F">
            <w:pPr>
              <w:pStyle w:val="EMPTYCELLSTYLE"/>
            </w:pPr>
          </w:p>
        </w:tc>
        <w:tc>
          <w:tcPr>
            <w:tcW w:w="9800" w:type="dxa"/>
            <w:gridSpan w:val="155"/>
            <w:tcMar>
              <w:top w:w="0" w:type="dxa"/>
              <w:left w:w="0" w:type="dxa"/>
              <w:bottom w:w="0" w:type="dxa"/>
              <w:right w:w="0" w:type="dxa"/>
            </w:tcMar>
          </w:tcPr>
          <w:p w14:paraId="11E66F3A" w14:textId="77777777" w:rsidR="00BA628F" w:rsidRDefault="00BA628F">
            <w:bookmarkStart w:id="3" w:name="JR_PAGE_ANCHOR_0_3"/>
            <w:bookmarkEnd w:id="3"/>
          </w:p>
          <w:p w14:paraId="11E66F3B" w14:textId="77777777" w:rsidR="00BA628F" w:rsidRDefault="0050071D">
            <w:r>
              <w:br w:type="page"/>
            </w:r>
          </w:p>
          <w:p w14:paraId="11E66F3C" w14:textId="77777777" w:rsidR="00BA628F" w:rsidRDefault="00BA628F">
            <w:pPr>
              <w:pStyle w:val="EMPTYCELLSTYLE"/>
            </w:pPr>
          </w:p>
        </w:tc>
        <w:tc>
          <w:tcPr>
            <w:tcW w:w="260" w:type="dxa"/>
            <w:gridSpan w:val="11"/>
          </w:tcPr>
          <w:p w14:paraId="11E66F3D" w14:textId="77777777" w:rsidR="00BA628F" w:rsidRDefault="00BA628F">
            <w:pPr>
              <w:pStyle w:val="EMPTYCELLSTYLE"/>
            </w:pPr>
          </w:p>
        </w:tc>
        <w:tc>
          <w:tcPr>
            <w:tcW w:w="40" w:type="dxa"/>
            <w:gridSpan w:val="2"/>
          </w:tcPr>
          <w:p w14:paraId="11E66F3E" w14:textId="77777777" w:rsidR="00BA628F" w:rsidRDefault="00BA628F">
            <w:pPr>
              <w:pStyle w:val="EMPTYCELLSTYLE"/>
            </w:pPr>
          </w:p>
        </w:tc>
        <w:tc>
          <w:tcPr>
            <w:tcW w:w="40" w:type="dxa"/>
            <w:gridSpan w:val="2"/>
          </w:tcPr>
          <w:p w14:paraId="11E66F3F" w14:textId="77777777" w:rsidR="00BA628F" w:rsidRDefault="00BA628F">
            <w:pPr>
              <w:pStyle w:val="EMPTYCELLSTYLE"/>
            </w:pPr>
          </w:p>
        </w:tc>
      </w:tr>
      <w:tr w:rsidR="00BA628F" w14:paraId="11E66F46" w14:textId="77777777" w:rsidTr="002C180E">
        <w:trPr>
          <w:gridAfter w:val="43"/>
          <w:wAfter w:w="1668" w:type="dxa"/>
          <w:trHeight w:hRule="exact" w:val="320"/>
        </w:trPr>
        <w:tc>
          <w:tcPr>
            <w:tcW w:w="450" w:type="dxa"/>
          </w:tcPr>
          <w:p w14:paraId="11E66F41" w14:textId="77777777" w:rsidR="00BA628F" w:rsidRDefault="00BA628F">
            <w:pPr>
              <w:pStyle w:val="EMPTYCELLSTYLE"/>
            </w:pPr>
          </w:p>
        </w:tc>
        <w:tc>
          <w:tcPr>
            <w:tcW w:w="9800" w:type="dxa"/>
            <w:gridSpan w:val="155"/>
            <w:tcMar>
              <w:top w:w="0" w:type="dxa"/>
              <w:left w:w="0" w:type="dxa"/>
              <w:bottom w:w="0" w:type="dxa"/>
              <w:right w:w="0" w:type="dxa"/>
            </w:tcMar>
          </w:tcPr>
          <w:p w14:paraId="11E66F42" w14:textId="77777777" w:rsidR="00BA628F" w:rsidRDefault="0050071D">
            <w:r>
              <w:rPr>
                <w:rFonts w:ascii="DejaVu Sans" w:eastAsia="DejaVu Sans" w:hAnsi="DejaVu Sans" w:cs="DejaVu Sans"/>
                <w:b/>
                <w:color w:val="000000"/>
                <w:sz w:val="18"/>
              </w:rPr>
              <w:t>Use of Funds - Activities Carried Out Directly:</w:t>
            </w:r>
          </w:p>
        </w:tc>
        <w:tc>
          <w:tcPr>
            <w:tcW w:w="260" w:type="dxa"/>
            <w:gridSpan w:val="11"/>
          </w:tcPr>
          <w:p w14:paraId="11E66F43" w14:textId="77777777" w:rsidR="00BA628F" w:rsidRDefault="00BA628F">
            <w:pPr>
              <w:pStyle w:val="EMPTYCELLSTYLE"/>
            </w:pPr>
          </w:p>
        </w:tc>
        <w:tc>
          <w:tcPr>
            <w:tcW w:w="40" w:type="dxa"/>
            <w:gridSpan w:val="2"/>
          </w:tcPr>
          <w:p w14:paraId="11E66F44" w14:textId="77777777" w:rsidR="00BA628F" w:rsidRDefault="00BA628F">
            <w:pPr>
              <w:pStyle w:val="EMPTYCELLSTYLE"/>
            </w:pPr>
          </w:p>
        </w:tc>
        <w:tc>
          <w:tcPr>
            <w:tcW w:w="40" w:type="dxa"/>
            <w:gridSpan w:val="2"/>
          </w:tcPr>
          <w:p w14:paraId="11E66F45" w14:textId="77777777" w:rsidR="00BA628F" w:rsidRDefault="00BA628F">
            <w:pPr>
              <w:pStyle w:val="EMPTYCELLSTYLE"/>
            </w:pPr>
          </w:p>
        </w:tc>
      </w:tr>
      <w:tr w:rsidR="00BA628F" w14:paraId="11E66F4C" w14:textId="77777777" w:rsidTr="002C180E">
        <w:trPr>
          <w:gridAfter w:val="43"/>
          <w:wAfter w:w="1668" w:type="dxa"/>
        </w:trPr>
        <w:tc>
          <w:tcPr>
            <w:tcW w:w="450" w:type="dxa"/>
          </w:tcPr>
          <w:p w14:paraId="11E66F47" w14:textId="77777777" w:rsidR="00BA628F" w:rsidRDefault="00BA628F">
            <w:pPr>
              <w:pStyle w:val="EMPTYCELLSTYLE"/>
            </w:pPr>
          </w:p>
        </w:tc>
        <w:tc>
          <w:tcPr>
            <w:tcW w:w="9800" w:type="dxa"/>
            <w:gridSpan w:val="155"/>
            <w:tcMar>
              <w:top w:w="0" w:type="dxa"/>
              <w:left w:w="0" w:type="dxa"/>
              <w:bottom w:w="0" w:type="dxa"/>
              <w:right w:w="0" w:type="dxa"/>
            </w:tcMar>
          </w:tcPr>
          <w:p w14:paraId="11E66F48" w14:textId="2FC0C0AB" w:rsidR="00BA628F" w:rsidRDefault="0050071D">
            <w:r w:rsidRPr="00A41DAC">
              <w:rPr>
                <w:rFonts w:ascii="DejaVu Sans" w:eastAsia="DejaVu Sans" w:hAnsi="DejaVu Sans" w:cs="DejaVu Sans"/>
                <w:color w:val="000000"/>
                <w:sz w:val="16"/>
                <w:szCs w:val="16"/>
                <w:u w:val="single"/>
              </w:rPr>
              <w:t>Use of Funds -FY25</w:t>
            </w:r>
            <w:r w:rsidRPr="00A41DAC">
              <w:rPr>
                <w:rFonts w:ascii="DejaVu Sans" w:eastAsia="DejaVu Sans" w:hAnsi="DejaVu Sans" w:cs="DejaVu Sans"/>
                <w:color w:val="000000"/>
                <w:sz w:val="16"/>
                <w:szCs w:val="16"/>
              </w:rPr>
              <w:br/>
              <w:t>Use of Funds: Federal Fiscal Year 2025</w:t>
            </w:r>
            <w:r w:rsidRPr="00A41DAC">
              <w:rPr>
                <w:rFonts w:ascii="DejaVu Sans" w:eastAsia="DejaVu Sans" w:hAnsi="DejaVu Sans" w:cs="DejaVu Sans"/>
                <w:color w:val="000000"/>
                <w:sz w:val="16"/>
                <w:szCs w:val="16"/>
              </w:rPr>
              <w:br/>
              <w:t>Federal Fiscal Year 2025</w:t>
            </w:r>
            <w:r w:rsidRPr="00A41DAC">
              <w:rPr>
                <w:rFonts w:ascii="DejaVu Sans" w:eastAsia="DejaVu Sans" w:hAnsi="DejaVu Sans" w:cs="DejaVu Sans"/>
                <w:color w:val="000000"/>
                <w:sz w:val="16"/>
                <w:szCs w:val="16"/>
              </w:rPr>
              <w:br/>
              <w:t>Method of Distribution</w:t>
            </w:r>
            <w:r w:rsidRPr="00A41DAC">
              <w:rPr>
                <w:rFonts w:ascii="DejaVu Sans" w:eastAsia="DejaVu Sans" w:hAnsi="DejaVu Sans" w:cs="DejaVu Sans"/>
                <w:color w:val="000000"/>
                <w:sz w:val="16"/>
                <w:szCs w:val="16"/>
              </w:rPr>
              <w:br/>
              <w:t>Amounts</w:t>
            </w:r>
            <w:r w:rsidRPr="00A41DAC">
              <w:rPr>
                <w:rFonts w:ascii="DejaVu Sans" w:eastAsia="DejaVu Sans" w:hAnsi="DejaVu Sans" w:cs="DejaVu Sans"/>
                <w:color w:val="000000"/>
                <w:sz w:val="16"/>
                <w:szCs w:val="16"/>
              </w:rPr>
              <w:br/>
              <w:t>Total Award</w:t>
            </w:r>
            <w:r w:rsidRPr="00A41DAC">
              <w:rPr>
                <w:rFonts w:ascii="DejaVu Sans" w:eastAsia="DejaVu Sans" w:hAnsi="DejaVu Sans" w:cs="DejaVu Sans"/>
                <w:color w:val="000000"/>
                <w:sz w:val="16"/>
                <w:szCs w:val="16"/>
              </w:rPr>
              <w:br/>
              <w:t>$1,246,462.00</w:t>
            </w:r>
            <w:r w:rsidRPr="00A41DAC">
              <w:rPr>
                <w:rFonts w:ascii="DejaVu Sans" w:eastAsia="DejaVu Sans" w:hAnsi="DejaVu Sans" w:cs="DejaVu Sans"/>
                <w:color w:val="000000"/>
                <w:sz w:val="16"/>
                <w:szCs w:val="16"/>
              </w:rPr>
              <w:br/>
              <w:t>Administrative Costs (4.5%)</w:t>
            </w:r>
            <w:r w:rsidRPr="00A41DAC">
              <w:rPr>
                <w:rFonts w:ascii="DejaVu Sans" w:eastAsia="DejaVu Sans" w:hAnsi="DejaVu Sans" w:cs="DejaVu Sans"/>
                <w:color w:val="000000"/>
                <w:sz w:val="16"/>
                <w:szCs w:val="16"/>
              </w:rPr>
              <w:br/>
              <w:t>$56,090.79</w:t>
            </w:r>
            <w:r w:rsidRPr="00A41DAC">
              <w:rPr>
                <w:rFonts w:ascii="DejaVu Sans" w:eastAsia="DejaVu Sans" w:hAnsi="DejaVu Sans" w:cs="DejaVu Sans"/>
                <w:color w:val="000000"/>
                <w:sz w:val="16"/>
                <w:szCs w:val="16"/>
              </w:rPr>
              <w:br/>
              <w:t>Technical Assistance (2.5%)</w:t>
            </w:r>
            <w:r w:rsidRPr="00A41DAC">
              <w:rPr>
                <w:rFonts w:ascii="DejaVu Sans" w:eastAsia="DejaVu Sans" w:hAnsi="DejaVu Sans" w:cs="DejaVu Sans"/>
                <w:color w:val="000000"/>
                <w:sz w:val="16"/>
                <w:szCs w:val="16"/>
              </w:rPr>
              <w:br/>
              <w:t>$31,161.55</w:t>
            </w:r>
            <w:r w:rsidRPr="00A41DAC">
              <w:rPr>
                <w:rFonts w:ascii="DejaVu Sans" w:eastAsia="DejaVu Sans" w:hAnsi="DejaVu Sans" w:cs="DejaVu Sans"/>
                <w:color w:val="000000"/>
                <w:sz w:val="16"/>
                <w:szCs w:val="16"/>
              </w:rPr>
              <w:br/>
              <w:t>Recovery Housing Assistance</w:t>
            </w:r>
            <w:r w:rsidRPr="00A41DAC">
              <w:rPr>
                <w:rFonts w:ascii="DejaVu Sans" w:eastAsia="DejaVu Sans" w:hAnsi="DejaVu Sans" w:cs="DejaVu Sans"/>
                <w:color w:val="000000"/>
                <w:sz w:val="16"/>
                <w:szCs w:val="16"/>
              </w:rPr>
              <w:br/>
              <w:t>$1,159,209.66</w:t>
            </w:r>
            <w:r>
              <w:rPr>
                <w:rFonts w:ascii="DejaVu Sans" w:eastAsia="DejaVu Sans" w:hAnsi="DejaVu Sans" w:cs="DejaVu Sans"/>
                <w:color w:val="000000"/>
                <w:sz w:val="16"/>
              </w:rPr>
              <w:br/>
            </w:r>
            <w:r>
              <w:rPr>
                <w:rFonts w:ascii="DejaVu Sans" w:eastAsia="DejaVu Sans" w:hAnsi="DejaVu Sans" w:cs="DejaVu Sans"/>
                <w:color w:val="000000"/>
                <w:sz w:val="16"/>
              </w:rPr>
              <w:br/>
            </w:r>
            <w:r>
              <w:rPr>
                <w:rFonts w:ascii="DejaVu Sans" w:eastAsia="DejaVu Sans" w:hAnsi="DejaVu Sans" w:cs="DejaVu Sans"/>
                <w:color w:val="000000"/>
                <w:sz w:val="16"/>
              </w:rPr>
              <w:br/>
              <w:t xml:space="preserve">In compliance with award requirements, 30% of the funding for housing assistance from the FFY25 allocation, totaling $373,938.60, will be expended within the first 12 months of program implementation.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 xml:space="preserve">As stated previously, all funds will be expended to serve those individuals </w:t>
            </w:r>
            <w:r w:rsidR="00A41DAC">
              <w:rPr>
                <w:rFonts w:ascii="DejaVu Sans" w:eastAsia="DejaVu Sans" w:hAnsi="DejaVu Sans" w:cs="DejaVu Sans"/>
                <w:color w:val="000000"/>
                <w:sz w:val="16"/>
              </w:rPr>
              <w:t>who</w:t>
            </w:r>
            <w:r>
              <w:rPr>
                <w:rFonts w:ascii="DejaVu Sans" w:eastAsia="DejaVu Sans" w:hAnsi="DejaVu Sans" w:cs="DejaVu Sans"/>
                <w:color w:val="000000"/>
                <w:sz w:val="16"/>
              </w:rPr>
              <w:t xml:space="preserve"> meet the Limited Clientele National Objective set forth in the RHP announcement.</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 xml:space="preserve"> All funds will be used to serve individuals identified as being at low</w:t>
            </w:r>
            <w:r w:rsidR="00A41DAC">
              <w:rPr>
                <w:rFonts w:ascii="DejaVu Sans" w:eastAsia="DejaVu Sans" w:hAnsi="DejaVu Sans" w:cs="DejaVu Sans"/>
                <w:color w:val="000000"/>
                <w:sz w:val="16"/>
              </w:rPr>
              <w:t>-</w:t>
            </w:r>
            <w:r>
              <w:rPr>
                <w:rFonts w:ascii="DejaVu Sans" w:eastAsia="DejaVu Sans" w:hAnsi="DejaVu Sans" w:cs="DejaVu Sans"/>
                <w:color w:val="000000"/>
                <w:sz w:val="16"/>
              </w:rPr>
              <w:t>to</w:t>
            </w:r>
            <w:r w:rsidR="00A41DAC">
              <w:rPr>
                <w:rFonts w:ascii="DejaVu Sans" w:eastAsia="DejaVu Sans" w:hAnsi="DejaVu Sans" w:cs="DejaVu Sans"/>
                <w:color w:val="000000"/>
                <w:sz w:val="16"/>
              </w:rPr>
              <w:t>-</w:t>
            </w:r>
            <w:r>
              <w:rPr>
                <w:rFonts w:ascii="DejaVu Sans" w:eastAsia="DejaVu Sans" w:hAnsi="DejaVu Sans" w:cs="DejaVu Sans"/>
                <w:color w:val="000000"/>
                <w:sz w:val="16"/>
              </w:rPr>
              <w:t>moderate income levels to provide unencumbered access to basic housing and security needs.</w:t>
            </w:r>
            <w:r>
              <w:rPr>
                <w:rFonts w:ascii="DejaVu Sans" w:eastAsia="DejaVu Sans" w:hAnsi="DejaVu Sans" w:cs="DejaVu Sans"/>
                <w:color w:val="000000"/>
                <w:sz w:val="16"/>
              </w:rPr>
              <w:br/>
            </w:r>
            <w:r>
              <w:rPr>
                <w:rFonts w:ascii="DejaVu Sans" w:eastAsia="DejaVu Sans" w:hAnsi="DejaVu Sans" w:cs="DejaVu Sans"/>
                <w:color w:val="000000"/>
                <w:sz w:val="16"/>
              </w:rPr>
              <w:br/>
            </w:r>
            <w:r w:rsidR="00A41DAC">
              <w:rPr>
                <w:rFonts w:ascii="DejaVu Sans" w:eastAsia="DejaVu Sans" w:hAnsi="DejaVu Sans" w:cs="DejaVu Sans"/>
                <w:color w:val="000000"/>
                <w:sz w:val="16"/>
              </w:rPr>
              <w:t>OHI and SCARR will submit monthly reimbursement requests to OSUS/DAODAS by the eighth working day of the month for residents in their respective homes.  These requests will be for the previous month’s totals.  OSUS/DAODAS will submit drawdown requests via Disaster Recovery Grant Reporting (DRGR) and make payments to OHI and SCARR, which will be responsible for disbursing payments to individual houses.  Monthly assistance will be available for up to $1,250.00 per applicant, to be used to cover the approved applicant’s rental fees.  This fee was determined by comparing local rental fees, recovery residence fees, and income levels for potential participants.  Based on this research, it was determined that this level of support would allow the greatest amount of access without financially excluding one organization over another.</w:t>
            </w:r>
            <w:r w:rsidR="00A41DAC">
              <w:rPr>
                <w:rFonts w:ascii="DejaVu Sans" w:eastAsia="DejaVu Sans" w:hAnsi="DejaVu Sans" w:cs="DejaVu Sans"/>
                <w:color w:val="000000"/>
                <w:sz w:val="16"/>
              </w:rPr>
              <w:br/>
            </w:r>
            <w:r w:rsidR="00A41DAC">
              <w:rPr>
                <w:rFonts w:ascii="DejaVu Sans" w:eastAsia="DejaVu Sans" w:hAnsi="DejaVu Sans" w:cs="DejaVu Sans"/>
                <w:color w:val="000000"/>
                <w:sz w:val="16"/>
              </w:rPr>
              <w:br/>
            </w:r>
            <w:r w:rsidR="00A41DAC">
              <w:rPr>
                <w:rFonts w:ascii="DejaVu Sans" w:eastAsia="DejaVu Sans" w:hAnsi="DejaVu Sans" w:cs="DejaVu Sans"/>
                <w:color w:val="000000"/>
                <w:sz w:val="16"/>
              </w:rPr>
              <w:br/>
            </w:r>
            <w:r w:rsidR="00A41DAC">
              <w:rPr>
                <w:rFonts w:ascii="DejaVu Sans" w:eastAsia="DejaVu Sans" w:hAnsi="DejaVu Sans" w:cs="DejaVu Sans"/>
                <w:color w:val="000000"/>
                <w:sz w:val="16"/>
              </w:rPr>
              <w:br/>
            </w:r>
            <w:r w:rsidR="00A41DAC">
              <w:rPr>
                <w:rFonts w:ascii="DejaVu Sans" w:eastAsia="DejaVu Sans" w:hAnsi="DejaVu Sans" w:cs="DejaVu Sans"/>
                <w:color w:val="000000"/>
                <w:sz w:val="16"/>
              </w:rPr>
              <w:br/>
            </w:r>
            <w:r w:rsidR="00A41DAC">
              <w:rPr>
                <w:rFonts w:ascii="DejaVu Sans" w:eastAsia="DejaVu Sans" w:hAnsi="DejaVu Sans" w:cs="DejaVu Sans"/>
                <w:color w:val="000000"/>
                <w:sz w:val="16"/>
              </w:rPr>
              <w:br/>
            </w:r>
            <w:r w:rsidR="00A41DAC">
              <w:rPr>
                <w:rFonts w:ascii="DejaVu Sans" w:eastAsia="DejaVu Sans" w:hAnsi="DejaVu Sans" w:cs="DejaVu Sans"/>
                <w:color w:val="000000"/>
                <w:sz w:val="16"/>
              </w:rPr>
              <w:br/>
            </w:r>
            <w:r w:rsidR="00A41DAC">
              <w:rPr>
                <w:rFonts w:ascii="DejaVu Sans" w:eastAsia="DejaVu Sans" w:hAnsi="DejaVu Sans" w:cs="DejaVu Sans"/>
                <w:color w:val="000000"/>
                <w:sz w:val="16"/>
              </w:rPr>
              <w:br/>
            </w:r>
          </w:p>
        </w:tc>
        <w:tc>
          <w:tcPr>
            <w:tcW w:w="260" w:type="dxa"/>
            <w:gridSpan w:val="11"/>
          </w:tcPr>
          <w:p w14:paraId="11E66F49" w14:textId="77777777" w:rsidR="00BA628F" w:rsidRDefault="00BA628F">
            <w:pPr>
              <w:pStyle w:val="EMPTYCELLSTYLE"/>
            </w:pPr>
          </w:p>
        </w:tc>
        <w:tc>
          <w:tcPr>
            <w:tcW w:w="40" w:type="dxa"/>
            <w:gridSpan w:val="2"/>
          </w:tcPr>
          <w:p w14:paraId="11E66F4A" w14:textId="77777777" w:rsidR="00BA628F" w:rsidRDefault="00BA628F">
            <w:pPr>
              <w:pStyle w:val="EMPTYCELLSTYLE"/>
            </w:pPr>
          </w:p>
        </w:tc>
        <w:tc>
          <w:tcPr>
            <w:tcW w:w="40" w:type="dxa"/>
            <w:gridSpan w:val="2"/>
          </w:tcPr>
          <w:p w14:paraId="11E66F4B" w14:textId="77777777" w:rsidR="00BA628F" w:rsidRDefault="00BA628F">
            <w:pPr>
              <w:pStyle w:val="EMPTYCELLSTYLE"/>
            </w:pPr>
          </w:p>
        </w:tc>
      </w:tr>
      <w:tr w:rsidR="00BA628F" w14:paraId="11E66F56" w14:textId="77777777" w:rsidTr="002C180E">
        <w:trPr>
          <w:gridAfter w:val="42"/>
          <w:wAfter w:w="1648" w:type="dxa"/>
          <w:trHeight w:hRule="exact" w:val="80"/>
        </w:trPr>
        <w:tc>
          <w:tcPr>
            <w:tcW w:w="450" w:type="dxa"/>
          </w:tcPr>
          <w:p w14:paraId="11E66F4D" w14:textId="77777777" w:rsidR="00BA628F" w:rsidRDefault="00BA628F">
            <w:pPr>
              <w:pStyle w:val="EMPTYCELLSTYLE"/>
            </w:pPr>
          </w:p>
        </w:tc>
        <w:tc>
          <w:tcPr>
            <w:tcW w:w="40" w:type="dxa"/>
            <w:gridSpan w:val="2"/>
          </w:tcPr>
          <w:p w14:paraId="11E66F4E" w14:textId="77777777" w:rsidR="00BA628F" w:rsidRDefault="00BA628F">
            <w:pPr>
              <w:pStyle w:val="EMPTYCELLSTYLE"/>
            </w:pPr>
          </w:p>
        </w:tc>
        <w:tc>
          <w:tcPr>
            <w:tcW w:w="980" w:type="dxa"/>
            <w:gridSpan w:val="3"/>
          </w:tcPr>
          <w:p w14:paraId="11E66F4F" w14:textId="77777777" w:rsidR="00BA628F" w:rsidRDefault="00BA628F">
            <w:pPr>
              <w:pStyle w:val="EMPTYCELLSTYLE"/>
            </w:pPr>
          </w:p>
        </w:tc>
        <w:tc>
          <w:tcPr>
            <w:tcW w:w="2820" w:type="dxa"/>
            <w:gridSpan w:val="48"/>
          </w:tcPr>
          <w:p w14:paraId="11E66F50" w14:textId="77777777" w:rsidR="00BA628F" w:rsidRDefault="00BA628F">
            <w:pPr>
              <w:pStyle w:val="EMPTYCELLSTYLE"/>
            </w:pPr>
          </w:p>
        </w:tc>
        <w:tc>
          <w:tcPr>
            <w:tcW w:w="2020" w:type="dxa"/>
            <w:gridSpan w:val="46"/>
          </w:tcPr>
          <w:p w14:paraId="11E66F51" w14:textId="77777777" w:rsidR="00BA628F" w:rsidRDefault="00BA628F">
            <w:pPr>
              <w:pStyle w:val="EMPTYCELLSTYLE"/>
            </w:pPr>
          </w:p>
        </w:tc>
        <w:tc>
          <w:tcPr>
            <w:tcW w:w="3960" w:type="dxa"/>
            <w:gridSpan w:val="57"/>
          </w:tcPr>
          <w:p w14:paraId="11E66F52" w14:textId="77777777" w:rsidR="00BA628F" w:rsidRDefault="00BA628F">
            <w:pPr>
              <w:pStyle w:val="EMPTYCELLSTYLE"/>
            </w:pPr>
          </w:p>
        </w:tc>
        <w:tc>
          <w:tcPr>
            <w:tcW w:w="260" w:type="dxa"/>
            <w:gridSpan w:val="11"/>
          </w:tcPr>
          <w:p w14:paraId="11E66F53" w14:textId="77777777" w:rsidR="00BA628F" w:rsidRDefault="00BA628F">
            <w:pPr>
              <w:pStyle w:val="EMPTYCELLSTYLE"/>
            </w:pPr>
          </w:p>
        </w:tc>
        <w:tc>
          <w:tcPr>
            <w:tcW w:w="40" w:type="dxa"/>
            <w:gridSpan w:val="2"/>
          </w:tcPr>
          <w:p w14:paraId="11E66F54" w14:textId="77777777" w:rsidR="00BA628F" w:rsidRDefault="00BA628F">
            <w:pPr>
              <w:pStyle w:val="EMPTYCELLSTYLE"/>
            </w:pPr>
          </w:p>
        </w:tc>
        <w:tc>
          <w:tcPr>
            <w:tcW w:w="40" w:type="dxa"/>
            <w:gridSpan w:val="2"/>
          </w:tcPr>
          <w:p w14:paraId="11E66F55" w14:textId="77777777" w:rsidR="00BA628F" w:rsidRDefault="00BA628F">
            <w:pPr>
              <w:pStyle w:val="EMPTYCELLSTYLE"/>
            </w:pPr>
          </w:p>
        </w:tc>
      </w:tr>
      <w:tr w:rsidR="00BA628F" w14:paraId="11E66F60" w14:textId="77777777" w:rsidTr="002C180E">
        <w:trPr>
          <w:gridAfter w:val="42"/>
          <w:wAfter w:w="1648" w:type="dxa"/>
          <w:trHeight w:hRule="exact" w:val="320"/>
        </w:trPr>
        <w:tc>
          <w:tcPr>
            <w:tcW w:w="450" w:type="dxa"/>
          </w:tcPr>
          <w:p w14:paraId="11E66F57" w14:textId="77777777" w:rsidR="00BA628F" w:rsidRDefault="00BA628F">
            <w:pPr>
              <w:pStyle w:val="EMPTYCELLSTYLE"/>
            </w:pPr>
          </w:p>
        </w:tc>
        <w:tc>
          <w:tcPr>
            <w:tcW w:w="40" w:type="dxa"/>
            <w:gridSpan w:val="2"/>
          </w:tcPr>
          <w:p w14:paraId="11E66F58" w14:textId="77777777" w:rsidR="00BA628F" w:rsidRDefault="00BA628F">
            <w:pPr>
              <w:pStyle w:val="EMPTYCELLSTYLE"/>
            </w:pPr>
          </w:p>
        </w:tc>
        <w:tc>
          <w:tcPr>
            <w:tcW w:w="980" w:type="dxa"/>
            <w:gridSpan w:val="3"/>
          </w:tcPr>
          <w:p w14:paraId="11E66F59" w14:textId="77777777" w:rsidR="00BA628F" w:rsidRDefault="00BA628F">
            <w:pPr>
              <w:pStyle w:val="EMPTYCELLSTYLE"/>
            </w:pPr>
          </w:p>
        </w:tc>
        <w:tc>
          <w:tcPr>
            <w:tcW w:w="2820" w:type="dxa"/>
            <w:gridSpan w:val="48"/>
          </w:tcPr>
          <w:p w14:paraId="11E66F5A"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6F5B" w14:textId="77777777" w:rsidR="00BA628F" w:rsidRDefault="0050071D">
            <w:pPr>
              <w:jc w:val="center"/>
            </w:pPr>
            <w:r>
              <w:rPr>
                <w:rFonts w:ascii="SansSerif" w:eastAsia="SansSerif" w:hAnsi="SansSerif" w:cs="SansSerif"/>
                <w:color w:val="000000"/>
                <w:sz w:val="16"/>
              </w:rPr>
              <w:t>3</w:t>
            </w:r>
          </w:p>
        </w:tc>
        <w:tc>
          <w:tcPr>
            <w:tcW w:w="3960" w:type="dxa"/>
            <w:gridSpan w:val="57"/>
          </w:tcPr>
          <w:p w14:paraId="11E66F5C" w14:textId="77777777" w:rsidR="00BA628F" w:rsidRDefault="00BA628F">
            <w:pPr>
              <w:pStyle w:val="EMPTYCELLSTYLE"/>
            </w:pPr>
          </w:p>
        </w:tc>
        <w:tc>
          <w:tcPr>
            <w:tcW w:w="260" w:type="dxa"/>
            <w:gridSpan w:val="11"/>
          </w:tcPr>
          <w:p w14:paraId="11E66F5D" w14:textId="77777777" w:rsidR="00BA628F" w:rsidRDefault="00BA628F">
            <w:pPr>
              <w:pStyle w:val="EMPTYCELLSTYLE"/>
            </w:pPr>
          </w:p>
        </w:tc>
        <w:tc>
          <w:tcPr>
            <w:tcW w:w="40" w:type="dxa"/>
            <w:gridSpan w:val="2"/>
          </w:tcPr>
          <w:p w14:paraId="11E66F5E" w14:textId="77777777" w:rsidR="00BA628F" w:rsidRDefault="00BA628F">
            <w:pPr>
              <w:pStyle w:val="EMPTYCELLSTYLE"/>
            </w:pPr>
          </w:p>
        </w:tc>
        <w:tc>
          <w:tcPr>
            <w:tcW w:w="40" w:type="dxa"/>
            <w:gridSpan w:val="2"/>
          </w:tcPr>
          <w:p w14:paraId="11E66F5F" w14:textId="77777777" w:rsidR="00BA628F" w:rsidRDefault="00BA628F">
            <w:pPr>
              <w:pStyle w:val="EMPTYCELLSTYLE"/>
            </w:pPr>
          </w:p>
        </w:tc>
      </w:tr>
      <w:tr w:rsidR="00BA628F" w14:paraId="11E66F6A" w14:textId="77777777" w:rsidTr="002C180E">
        <w:trPr>
          <w:gridAfter w:val="42"/>
          <w:wAfter w:w="1648" w:type="dxa"/>
          <w:trHeight w:hRule="exact" w:val="100"/>
        </w:trPr>
        <w:tc>
          <w:tcPr>
            <w:tcW w:w="450" w:type="dxa"/>
          </w:tcPr>
          <w:p w14:paraId="11E66F61" w14:textId="77777777" w:rsidR="00BA628F" w:rsidRDefault="00BA628F">
            <w:pPr>
              <w:pStyle w:val="EMPTYCELLSTYLE"/>
            </w:pPr>
          </w:p>
        </w:tc>
        <w:tc>
          <w:tcPr>
            <w:tcW w:w="40" w:type="dxa"/>
            <w:gridSpan w:val="2"/>
          </w:tcPr>
          <w:p w14:paraId="11E66F62" w14:textId="77777777" w:rsidR="00BA628F" w:rsidRDefault="00BA628F">
            <w:pPr>
              <w:pStyle w:val="EMPTYCELLSTYLE"/>
            </w:pPr>
          </w:p>
        </w:tc>
        <w:tc>
          <w:tcPr>
            <w:tcW w:w="980" w:type="dxa"/>
            <w:gridSpan w:val="3"/>
          </w:tcPr>
          <w:p w14:paraId="11E66F63" w14:textId="77777777" w:rsidR="00BA628F" w:rsidRDefault="00BA628F">
            <w:pPr>
              <w:pStyle w:val="EMPTYCELLSTYLE"/>
            </w:pPr>
          </w:p>
        </w:tc>
        <w:tc>
          <w:tcPr>
            <w:tcW w:w="2820" w:type="dxa"/>
            <w:gridSpan w:val="48"/>
          </w:tcPr>
          <w:p w14:paraId="11E66F64" w14:textId="77777777" w:rsidR="00BA628F" w:rsidRDefault="00BA628F">
            <w:pPr>
              <w:pStyle w:val="EMPTYCELLSTYLE"/>
            </w:pPr>
          </w:p>
        </w:tc>
        <w:tc>
          <w:tcPr>
            <w:tcW w:w="2020" w:type="dxa"/>
            <w:gridSpan w:val="46"/>
          </w:tcPr>
          <w:p w14:paraId="11E66F65" w14:textId="77777777" w:rsidR="00BA628F" w:rsidRDefault="00BA628F">
            <w:pPr>
              <w:pStyle w:val="EMPTYCELLSTYLE"/>
            </w:pPr>
          </w:p>
        </w:tc>
        <w:tc>
          <w:tcPr>
            <w:tcW w:w="3960" w:type="dxa"/>
            <w:gridSpan w:val="57"/>
          </w:tcPr>
          <w:p w14:paraId="11E66F66" w14:textId="77777777" w:rsidR="00BA628F" w:rsidRDefault="00BA628F">
            <w:pPr>
              <w:pStyle w:val="EMPTYCELLSTYLE"/>
            </w:pPr>
          </w:p>
        </w:tc>
        <w:tc>
          <w:tcPr>
            <w:tcW w:w="260" w:type="dxa"/>
            <w:gridSpan w:val="11"/>
          </w:tcPr>
          <w:p w14:paraId="11E66F67" w14:textId="77777777" w:rsidR="00BA628F" w:rsidRDefault="00BA628F">
            <w:pPr>
              <w:pStyle w:val="EMPTYCELLSTYLE"/>
            </w:pPr>
          </w:p>
        </w:tc>
        <w:tc>
          <w:tcPr>
            <w:tcW w:w="40" w:type="dxa"/>
            <w:gridSpan w:val="2"/>
          </w:tcPr>
          <w:p w14:paraId="11E66F68" w14:textId="77777777" w:rsidR="00BA628F" w:rsidRDefault="00BA628F">
            <w:pPr>
              <w:pStyle w:val="EMPTYCELLSTYLE"/>
            </w:pPr>
          </w:p>
        </w:tc>
        <w:tc>
          <w:tcPr>
            <w:tcW w:w="40" w:type="dxa"/>
            <w:gridSpan w:val="2"/>
          </w:tcPr>
          <w:p w14:paraId="11E66F69" w14:textId="77777777" w:rsidR="00BA628F" w:rsidRDefault="00BA628F">
            <w:pPr>
              <w:pStyle w:val="EMPTYCELLSTYLE"/>
            </w:pPr>
          </w:p>
        </w:tc>
      </w:tr>
      <w:tr w:rsidR="00BA628F" w14:paraId="11E66F6E" w14:textId="77777777" w:rsidTr="002C180E">
        <w:trPr>
          <w:gridAfter w:val="43"/>
          <w:wAfter w:w="1668" w:type="dxa"/>
          <w:trHeight w:hRule="exact" w:val="20"/>
        </w:trPr>
        <w:tc>
          <w:tcPr>
            <w:tcW w:w="450" w:type="dxa"/>
          </w:tcPr>
          <w:p w14:paraId="11E66F6B"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6F6C" w14:textId="77777777" w:rsidR="00BA628F" w:rsidRDefault="00BA628F">
            <w:pPr>
              <w:pStyle w:val="EMPTYCELLSTYLE"/>
            </w:pPr>
          </w:p>
        </w:tc>
        <w:tc>
          <w:tcPr>
            <w:tcW w:w="40" w:type="dxa"/>
            <w:gridSpan w:val="2"/>
          </w:tcPr>
          <w:p w14:paraId="11E66F6D" w14:textId="77777777" w:rsidR="00BA628F" w:rsidRDefault="00BA628F">
            <w:pPr>
              <w:pStyle w:val="EMPTYCELLSTYLE"/>
            </w:pPr>
          </w:p>
        </w:tc>
      </w:tr>
      <w:tr w:rsidR="00BA628F" w14:paraId="11E66F78" w14:textId="77777777" w:rsidTr="002C180E">
        <w:trPr>
          <w:gridAfter w:val="42"/>
          <w:wAfter w:w="1648" w:type="dxa"/>
          <w:trHeight w:hRule="exact" w:val="20"/>
        </w:trPr>
        <w:tc>
          <w:tcPr>
            <w:tcW w:w="450" w:type="dxa"/>
          </w:tcPr>
          <w:p w14:paraId="11E66F6F" w14:textId="77777777" w:rsidR="00BA628F" w:rsidRDefault="00BA628F">
            <w:pPr>
              <w:pStyle w:val="EMPTYCELLSTYLE"/>
            </w:pPr>
          </w:p>
        </w:tc>
        <w:tc>
          <w:tcPr>
            <w:tcW w:w="40" w:type="dxa"/>
            <w:gridSpan w:val="2"/>
          </w:tcPr>
          <w:p w14:paraId="11E66F70" w14:textId="77777777" w:rsidR="00BA628F" w:rsidRDefault="00BA628F">
            <w:pPr>
              <w:pStyle w:val="EMPTYCELLSTYLE"/>
            </w:pPr>
          </w:p>
        </w:tc>
        <w:tc>
          <w:tcPr>
            <w:tcW w:w="980" w:type="dxa"/>
            <w:gridSpan w:val="3"/>
          </w:tcPr>
          <w:p w14:paraId="11E66F71" w14:textId="77777777" w:rsidR="00BA628F" w:rsidRDefault="00BA628F">
            <w:pPr>
              <w:pStyle w:val="EMPTYCELLSTYLE"/>
            </w:pPr>
          </w:p>
        </w:tc>
        <w:tc>
          <w:tcPr>
            <w:tcW w:w="2820" w:type="dxa"/>
            <w:gridSpan w:val="48"/>
          </w:tcPr>
          <w:p w14:paraId="11E66F72" w14:textId="77777777" w:rsidR="00BA628F" w:rsidRDefault="00BA628F">
            <w:pPr>
              <w:pStyle w:val="EMPTYCELLSTYLE"/>
            </w:pPr>
          </w:p>
        </w:tc>
        <w:tc>
          <w:tcPr>
            <w:tcW w:w="2020" w:type="dxa"/>
            <w:gridSpan w:val="46"/>
          </w:tcPr>
          <w:p w14:paraId="11E66F73" w14:textId="77777777" w:rsidR="00BA628F" w:rsidRDefault="00BA628F">
            <w:pPr>
              <w:pStyle w:val="EMPTYCELLSTYLE"/>
            </w:pPr>
          </w:p>
        </w:tc>
        <w:tc>
          <w:tcPr>
            <w:tcW w:w="3960" w:type="dxa"/>
            <w:gridSpan w:val="57"/>
          </w:tcPr>
          <w:p w14:paraId="11E66F74" w14:textId="77777777" w:rsidR="00BA628F" w:rsidRDefault="00BA628F">
            <w:pPr>
              <w:pStyle w:val="EMPTYCELLSTYLE"/>
            </w:pPr>
          </w:p>
        </w:tc>
        <w:tc>
          <w:tcPr>
            <w:tcW w:w="260" w:type="dxa"/>
            <w:gridSpan w:val="11"/>
          </w:tcPr>
          <w:p w14:paraId="11E66F75" w14:textId="77777777" w:rsidR="00BA628F" w:rsidRDefault="00BA628F">
            <w:pPr>
              <w:pStyle w:val="EMPTYCELLSTYLE"/>
            </w:pPr>
          </w:p>
        </w:tc>
        <w:tc>
          <w:tcPr>
            <w:tcW w:w="40" w:type="dxa"/>
            <w:gridSpan w:val="2"/>
          </w:tcPr>
          <w:p w14:paraId="11E66F76" w14:textId="77777777" w:rsidR="00BA628F" w:rsidRDefault="00BA628F">
            <w:pPr>
              <w:pStyle w:val="EMPTYCELLSTYLE"/>
            </w:pPr>
          </w:p>
        </w:tc>
        <w:tc>
          <w:tcPr>
            <w:tcW w:w="40" w:type="dxa"/>
            <w:gridSpan w:val="2"/>
          </w:tcPr>
          <w:p w14:paraId="11E66F77" w14:textId="77777777" w:rsidR="00BA628F" w:rsidRDefault="00BA628F">
            <w:pPr>
              <w:pStyle w:val="EMPTYCELLSTYLE"/>
            </w:pPr>
          </w:p>
        </w:tc>
      </w:tr>
      <w:tr w:rsidR="00BA628F" w14:paraId="11E66F82" w14:textId="77777777" w:rsidTr="002C180E">
        <w:trPr>
          <w:gridAfter w:val="43"/>
          <w:wAfter w:w="1668" w:type="dxa"/>
          <w:trHeight w:hRule="exact" w:val="340"/>
        </w:trPr>
        <w:tc>
          <w:tcPr>
            <w:tcW w:w="450" w:type="dxa"/>
          </w:tcPr>
          <w:p w14:paraId="11E66F79" w14:textId="77777777" w:rsidR="00BA628F" w:rsidRDefault="00BA628F">
            <w:pPr>
              <w:pStyle w:val="EMPTYCELLSTYLE"/>
            </w:pPr>
          </w:p>
        </w:tc>
        <w:tc>
          <w:tcPr>
            <w:tcW w:w="20" w:type="dxa"/>
            <w:tcMar>
              <w:top w:w="0" w:type="dxa"/>
              <w:left w:w="0" w:type="dxa"/>
              <w:bottom w:w="0" w:type="dxa"/>
              <w:right w:w="0" w:type="dxa"/>
            </w:tcMar>
          </w:tcPr>
          <w:p w14:paraId="11E66F7A" w14:textId="77777777" w:rsidR="00BA628F" w:rsidRDefault="0050071D">
            <w:r>
              <w:rPr>
                <w:noProof/>
              </w:rPr>
              <w:drawing>
                <wp:anchor distT="0" distB="0" distL="0" distR="0" simplePos="0" relativeHeight="251660288" behindDoc="0" locked="0" layoutInCell="1" allowOverlap="1" wp14:anchorId="11E70A48" wp14:editId="11E70A49">
                  <wp:simplePos x="0" y="0"/>
                  <wp:positionH relativeFrom="column">
                    <wp:posOffset>0</wp:posOffset>
                  </wp:positionH>
                  <wp:positionV relativeFrom="paragraph">
                    <wp:posOffset>0</wp:posOffset>
                  </wp:positionV>
                  <wp:extent cx="254000" cy="215900"/>
                  <wp:effectExtent l="0" t="0" r="0" b="0"/>
                  <wp:wrapNone/>
                  <wp:docPr id="122007561" name="Picture"/>
                  <wp:cNvGraphicFramePr/>
                  <a:graphic xmlns:a="http://schemas.openxmlformats.org/drawingml/2006/main">
                    <a:graphicData uri="http://schemas.openxmlformats.org/drawingml/2006/picture">
                      <pic:pic xmlns:pic="http://schemas.openxmlformats.org/drawingml/2006/picture">
                        <pic:nvPicPr>
                          <pic:cNvPr id="122007561"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6F7B" w14:textId="77777777" w:rsidR="00BA628F" w:rsidRDefault="00BA628F">
            <w:pPr>
              <w:pStyle w:val="EMPTYCELLSTYLE"/>
            </w:pPr>
          </w:p>
        </w:tc>
        <w:tc>
          <w:tcPr>
            <w:tcW w:w="2820" w:type="dxa"/>
            <w:gridSpan w:val="48"/>
          </w:tcPr>
          <w:p w14:paraId="11E66F7C" w14:textId="77777777" w:rsidR="00BA628F" w:rsidRDefault="00BA628F">
            <w:pPr>
              <w:pStyle w:val="EMPTYCELLSTYLE"/>
            </w:pPr>
          </w:p>
        </w:tc>
        <w:tc>
          <w:tcPr>
            <w:tcW w:w="2020" w:type="dxa"/>
            <w:gridSpan w:val="46"/>
          </w:tcPr>
          <w:p w14:paraId="11E66F7D" w14:textId="77777777" w:rsidR="00BA628F" w:rsidRDefault="00BA628F">
            <w:pPr>
              <w:pStyle w:val="EMPTYCELLSTYLE"/>
            </w:pPr>
          </w:p>
        </w:tc>
        <w:tc>
          <w:tcPr>
            <w:tcW w:w="3960" w:type="dxa"/>
            <w:gridSpan w:val="57"/>
          </w:tcPr>
          <w:p w14:paraId="11E66F7E" w14:textId="77777777" w:rsidR="00BA628F" w:rsidRDefault="00BA628F">
            <w:pPr>
              <w:pStyle w:val="EMPTYCELLSTYLE"/>
            </w:pPr>
          </w:p>
        </w:tc>
        <w:tc>
          <w:tcPr>
            <w:tcW w:w="260" w:type="dxa"/>
            <w:gridSpan w:val="11"/>
          </w:tcPr>
          <w:p w14:paraId="11E66F7F" w14:textId="77777777" w:rsidR="00BA628F" w:rsidRDefault="00BA628F">
            <w:pPr>
              <w:pStyle w:val="EMPTYCELLSTYLE"/>
            </w:pPr>
          </w:p>
        </w:tc>
        <w:tc>
          <w:tcPr>
            <w:tcW w:w="40" w:type="dxa"/>
            <w:gridSpan w:val="2"/>
          </w:tcPr>
          <w:p w14:paraId="11E66F80" w14:textId="77777777" w:rsidR="00BA628F" w:rsidRDefault="00BA628F">
            <w:pPr>
              <w:pStyle w:val="EMPTYCELLSTYLE"/>
            </w:pPr>
          </w:p>
        </w:tc>
        <w:tc>
          <w:tcPr>
            <w:tcW w:w="40" w:type="dxa"/>
            <w:gridSpan w:val="2"/>
          </w:tcPr>
          <w:p w14:paraId="11E66F81" w14:textId="77777777" w:rsidR="00BA628F" w:rsidRDefault="00BA628F">
            <w:pPr>
              <w:pStyle w:val="EMPTYCELLSTYLE"/>
            </w:pPr>
          </w:p>
        </w:tc>
      </w:tr>
      <w:tr w:rsidR="00BA628F" w14:paraId="11E66F8C" w14:textId="77777777" w:rsidTr="002C180E">
        <w:trPr>
          <w:gridAfter w:val="42"/>
          <w:wAfter w:w="1648" w:type="dxa"/>
          <w:trHeight w:hRule="exact" w:val="20"/>
        </w:trPr>
        <w:tc>
          <w:tcPr>
            <w:tcW w:w="450" w:type="dxa"/>
          </w:tcPr>
          <w:p w14:paraId="11E66F83" w14:textId="77777777" w:rsidR="00BA628F" w:rsidRDefault="00BA628F">
            <w:pPr>
              <w:pStyle w:val="EMPTYCELLSTYLE"/>
            </w:pPr>
          </w:p>
        </w:tc>
        <w:tc>
          <w:tcPr>
            <w:tcW w:w="40" w:type="dxa"/>
            <w:gridSpan w:val="2"/>
          </w:tcPr>
          <w:p w14:paraId="11E66F84" w14:textId="77777777" w:rsidR="00BA628F" w:rsidRDefault="00BA628F">
            <w:pPr>
              <w:pStyle w:val="EMPTYCELLSTYLE"/>
            </w:pPr>
          </w:p>
        </w:tc>
        <w:tc>
          <w:tcPr>
            <w:tcW w:w="980" w:type="dxa"/>
            <w:gridSpan w:val="3"/>
          </w:tcPr>
          <w:p w14:paraId="11E66F85" w14:textId="77777777" w:rsidR="00BA628F" w:rsidRDefault="00BA628F">
            <w:pPr>
              <w:pStyle w:val="EMPTYCELLSTYLE"/>
            </w:pPr>
          </w:p>
        </w:tc>
        <w:tc>
          <w:tcPr>
            <w:tcW w:w="2820" w:type="dxa"/>
            <w:gridSpan w:val="48"/>
          </w:tcPr>
          <w:p w14:paraId="11E66F86" w14:textId="77777777" w:rsidR="00BA628F" w:rsidRDefault="00BA628F">
            <w:pPr>
              <w:pStyle w:val="EMPTYCELLSTYLE"/>
            </w:pPr>
          </w:p>
        </w:tc>
        <w:tc>
          <w:tcPr>
            <w:tcW w:w="2020" w:type="dxa"/>
            <w:gridSpan w:val="46"/>
          </w:tcPr>
          <w:p w14:paraId="11E66F87" w14:textId="77777777" w:rsidR="00BA628F" w:rsidRDefault="00BA628F">
            <w:pPr>
              <w:pStyle w:val="EMPTYCELLSTYLE"/>
            </w:pPr>
          </w:p>
        </w:tc>
        <w:tc>
          <w:tcPr>
            <w:tcW w:w="3960" w:type="dxa"/>
            <w:gridSpan w:val="57"/>
          </w:tcPr>
          <w:p w14:paraId="11E66F88" w14:textId="77777777" w:rsidR="00BA628F" w:rsidRDefault="00BA628F">
            <w:pPr>
              <w:pStyle w:val="EMPTYCELLSTYLE"/>
            </w:pPr>
          </w:p>
        </w:tc>
        <w:tc>
          <w:tcPr>
            <w:tcW w:w="260" w:type="dxa"/>
            <w:gridSpan w:val="11"/>
          </w:tcPr>
          <w:p w14:paraId="11E66F89" w14:textId="77777777" w:rsidR="00BA628F" w:rsidRDefault="00BA628F">
            <w:pPr>
              <w:pStyle w:val="EMPTYCELLSTYLE"/>
            </w:pPr>
          </w:p>
        </w:tc>
        <w:tc>
          <w:tcPr>
            <w:tcW w:w="40" w:type="dxa"/>
            <w:gridSpan w:val="2"/>
          </w:tcPr>
          <w:p w14:paraId="11E66F8A" w14:textId="77777777" w:rsidR="00BA628F" w:rsidRDefault="00BA628F">
            <w:pPr>
              <w:pStyle w:val="EMPTYCELLSTYLE"/>
            </w:pPr>
          </w:p>
        </w:tc>
        <w:tc>
          <w:tcPr>
            <w:tcW w:w="40" w:type="dxa"/>
            <w:gridSpan w:val="2"/>
          </w:tcPr>
          <w:p w14:paraId="11E66F8B" w14:textId="77777777" w:rsidR="00BA628F" w:rsidRDefault="00BA628F">
            <w:pPr>
              <w:pStyle w:val="EMPTYCELLSTYLE"/>
            </w:pPr>
          </w:p>
        </w:tc>
      </w:tr>
      <w:tr w:rsidR="00BA628F" w14:paraId="11E66F96" w14:textId="77777777" w:rsidTr="002C180E">
        <w:trPr>
          <w:gridAfter w:val="42"/>
          <w:wAfter w:w="1648" w:type="dxa"/>
        </w:trPr>
        <w:tc>
          <w:tcPr>
            <w:tcW w:w="450" w:type="dxa"/>
          </w:tcPr>
          <w:p w14:paraId="11E66F8D" w14:textId="77777777" w:rsidR="00BA628F" w:rsidRDefault="00BA628F">
            <w:pPr>
              <w:pStyle w:val="EMPTYCELLSTYLE"/>
              <w:pageBreakBefore/>
            </w:pPr>
          </w:p>
        </w:tc>
        <w:tc>
          <w:tcPr>
            <w:tcW w:w="40" w:type="dxa"/>
            <w:gridSpan w:val="2"/>
          </w:tcPr>
          <w:p w14:paraId="11E66F8E" w14:textId="77777777" w:rsidR="00BA628F" w:rsidRDefault="00BA628F">
            <w:pPr>
              <w:pStyle w:val="EMPTYCELLSTYLE"/>
            </w:pPr>
          </w:p>
        </w:tc>
        <w:tc>
          <w:tcPr>
            <w:tcW w:w="980" w:type="dxa"/>
            <w:gridSpan w:val="3"/>
          </w:tcPr>
          <w:p w14:paraId="11E66F8F" w14:textId="77777777" w:rsidR="00BA628F" w:rsidRDefault="00BA628F">
            <w:pPr>
              <w:pStyle w:val="EMPTYCELLSTYLE"/>
            </w:pPr>
          </w:p>
        </w:tc>
        <w:tc>
          <w:tcPr>
            <w:tcW w:w="2820" w:type="dxa"/>
            <w:gridSpan w:val="48"/>
          </w:tcPr>
          <w:p w14:paraId="11E66F90" w14:textId="77777777" w:rsidR="00BA628F" w:rsidRDefault="00BA628F">
            <w:pPr>
              <w:pStyle w:val="EMPTYCELLSTYLE"/>
            </w:pPr>
          </w:p>
        </w:tc>
        <w:tc>
          <w:tcPr>
            <w:tcW w:w="2020" w:type="dxa"/>
            <w:gridSpan w:val="46"/>
          </w:tcPr>
          <w:p w14:paraId="11E66F91" w14:textId="77777777" w:rsidR="00BA628F" w:rsidRDefault="00BA628F">
            <w:pPr>
              <w:pStyle w:val="EMPTYCELLSTYLE"/>
            </w:pPr>
          </w:p>
        </w:tc>
        <w:tc>
          <w:tcPr>
            <w:tcW w:w="3960" w:type="dxa"/>
            <w:gridSpan w:val="57"/>
          </w:tcPr>
          <w:p w14:paraId="11E66F92" w14:textId="77777777" w:rsidR="00BA628F" w:rsidRDefault="00BA628F">
            <w:pPr>
              <w:pStyle w:val="EMPTYCELLSTYLE"/>
            </w:pPr>
          </w:p>
        </w:tc>
        <w:tc>
          <w:tcPr>
            <w:tcW w:w="260" w:type="dxa"/>
            <w:gridSpan w:val="11"/>
          </w:tcPr>
          <w:p w14:paraId="11E66F93" w14:textId="77777777" w:rsidR="00BA628F" w:rsidRDefault="00BA628F">
            <w:pPr>
              <w:pStyle w:val="EMPTYCELLSTYLE"/>
            </w:pPr>
          </w:p>
        </w:tc>
        <w:tc>
          <w:tcPr>
            <w:tcW w:w="40" w:type="dxa"/>
            <w:gridSpan w:val="2"/>
          </w:tcPr>
          <w:p w14:paraId="11E66F94" w14:textId="77777777" w:rsidR="00BA628F" w:rsidRDefault="00BA628F">
            <w:pPr>
              <w:pStyle w:val="EMPTYCELLSTYLE"/>
            </w:pPr>
          </w:p>
        </w:tc>
        <w:tc>
          <w:tcPr>
            <w:tcW w:w="40" w:type="dxa"/>
            <w:gridSpan w:val="2"/>
          </w:tcPr>
          <w:p w14:paraId="11E66F95" w14:textId="77777777" w:rsidR="00BA628F" w:rsidRDefault="00BA628F">
            <w:pPr>
              <w:pStyle w:val="EMPTYCELLSTYLE"/>
            </w:pPr>
          </w:p>
        </w:tc>
      </w:tr>
      <w:tr w:rsidR="00BA628F" w14:paraId="11E66FA5" w14:textId="77777777" w:rsidTr="002C180E">
        <w:trPr>
          <w:gridAfter w:val="43"/>
          <w:wAfter w:w="1668" w:type="dxa"/>
          <w:trHeight w:hRule="exact" w:val="220"/>
        </w:trPr>
        <w:tc>
          <w:tcPr>
            <w:tcW w:w="450" w:type="dxa"/>
          </w:tcPr>
          <w:p w14:paraId="11E66F9D" w14:textId="77777777" w:rsidR="00BA628F" w:rsidRDefault="00BA628F">
            <w:pPr>
              <w:pStyle w:val="EMPTYCELLSTYLE"/>
            </w:pPr>
          </w:p>
        </w:tc>
        <w:tc>
          <w:tcPr>
            <w:tcW w:w="9800" w:type="dxa"/>
            <w:gridSpan w:val="155"/>
            <w:tcMar>
              <w:top w:w="0" w:type="dxa"/>
              <w:left w:w="0" w:type="dxa"/>
              <w:bottom w:w="0" w:type="dxa"/>
              <w:right w:w="0" w:type="dxa"/>
            </w:tcMar>
          </w:tcPr>
          <w:p w14:paraId="11E66F9F" w14:textId="462C7718" w:rsidR="00BA628F" w:rsidRDefault="0050071D">
            <w:r>
              <w:br w:type="page"/>
            </w:r>
          </w:p>
          <w:p w14:paraId="11E66FA0" w14:textId="77777777" w:rsidR="00BA628F" w:rsidRDefault="0050071D">
            <w:r>
              <w:br w:type="page"/>
            </w:r>
          </w:p>
          <w:p w14:paraId="11E66FA1" w14:textId="77777777" w:rsidR="00BA628F" w:rsidRDefault="00BA628F">
            <w:pPr>
              <w:pStyle w:val="EMPTYCELLSTYLE"/>
            </w:pPr>
          </w:p>
        </w:tc>
        <w:tc>
          <w:tcPr>
            <w:tcW w:w="260" w:type="dxa"/>
            <w:gridSpan w:val="11"/>
          </w:tcPr>
          <w:p w14:paraId="11E66FA2" w14:textId="77777777" w:rsidR="00BA628F" w:rsidRDefault="00BA628F">
            <w:pPr>
              <w:pStyle w:val="EMPTYCELLSTYLE"/>
            </w:pPr>
          </w:p>
        </w:tc>
        <w:tc>
          <w:tcPr>
            <w:tcW w:w="40" w:type="dxa"/>
            <w:gridSpan w:val="2"/>
          </w:tcPr>
          <w:p w14:paraId="11E66FA3" w14:textId="77777777" w:rsidR="00BA628F" w:rsidRDefault="00BA628F">
            <w:pPr>
              <w:pStyle w:val="EMPTYCELLSTYLE"/>
            </w:pPr>
          </w:p>
        </w:tc>
        <w:tc>
          <w:tcPr>
            <w:tcW w:w="40" w:type="dxa"/>
            <w:gridSpan w:val="2"/>
          </w:tcPr>
          <w:p w14:paraId="11E66FA4" w14:textId="77777777" w:rsidR="00BA628F" w:rsidRDefault="00BA628F">
            <w:pPr>
              <w:pStyle w:val="EMPTYCELLSTYLE"/>
            </w:pPr>
          </w:p>
        </w:tc>
      </w:tr>
      <w:tr w:rsidR="00BA628F" w14:paraId="11E66FAB" w14:textId="77777777" w:rsidTr="002C180E">
        <w:trPr>
          <w:gridAfter w:val="43"/>
          <w:wAfter w:w="1668" w:type="dxa"/>
          <w:trHeight w:hRule="exact" w:val="320"/>
        </w:trPr>
        <w:tc>
          <w:tcPr>
            <w:tcW w:w="450" w:type="dxa"/>
          </w:tcPr>
          <w:p w14:paraId="11E66FA6" w14:textId="77777777" w:rsidR="00BA628F" w:rsidRDefault="00BA628F">
            <w:pPr>
              <w:pStyle w:val="EMPTYCELLSTYLE"/>
            </w:pPr>
          </w:p>
        </w:tc>
        <w:tc>
          <w:tcPr>
            <w:tcW w:w="9800" w:type="dxa"/>
            <w:gridSpan w:val="155"/>
            <w:tcMar>
              <w:top w:w="0" w:type="dxa"/>
              <w:left w:w="0" w:type="dxa"/>
              <w:bottom w:w="0" w:type="dxa"/>
              <w:right w:w="0" w:type="dxa"/>
            </w:tcMar>
          </w:tcPr>
          <w:p w14:paraId="11E66FA7" w14:textId="77777777" w:rsidR="00BA628F" w:rsidRDefault="0050071D">
            <w:r>
              <w:rPr>
                <w:rFonts w:ascii="DejaVu Sans" w:eastAsia="DejaVu Sans" w:hAnsi="DejaVu Sans" w:cs="DejaVu Sans"/>
                <w:b/>
                <w:color w:val="000000"/>
                <w:sz w:val="18"/>
              </w:rPr>
              <w:t>Use of Funds - Eligible Subrecipients:</w:t>
            </w:r>
          </w:p>
        </w:tc>
        <w:tc>
          <w:tcPr>
            <w:tcW w:w="260" w:type="dxa"/>
            <w:gridSpan w:val="11"/>
          </w:tcPr>
          <w:p w14:paraId="11E66FA8" w14:textId="77777777" w:rsidR="00BA628F" w:rsidRDefault="00BA628F">
            <w:pPr>
              <w:pStyle w:val="EMPTYCELLSTYLE"/>
            </w:pPr>
          </w:p>
        </w:tc>
        <w:tc>
          <w:tcPr>
            <w:tcW w:w="40" w:type="dxa"/>
            <w:gridSpan w:val="2"/>
          </w:tcPr>
          <w:p w14:paraId="11E66FA9" w14:textId="77777777" w:rsidR="00BA628F" w:rsidRDefault="00BA628F">
            <w:pPr>
              <w:pStyle w:val="EMPTYCELLSTYLE"/>
            </w:pPr>
          </w:p>
        </w:tc>
        <w:tc>
          <w:tcPr>
            <w:tcW w:w="40" w:type="dxa"/>
            <w:gridSpan w:val="2"/>
          </w:tcPr>
          <w:p w14:paraId="11E66FAA" w14:textId="77777777" w:rsidR="00BA628F" w:rsidRDefault="00BA628F">
            <w:pPr>
              <w:pStyle w:val="EMPTYCELLSTYLE"/>
            </w:pPr>
          </w:p>
        </w:tc>
      </w:tr>
      <w:tr w:rsidR="00BA628F" w14:paraId="11E66FB1" w14:textId="77777777" w:rsidTr="002C180E">
        <w:trPr>
          <w:gridAfter w:val="43"/>
          <w:wAfter w:w="1668" w:type="dxa"/>
        </w:trPr>
        <w:tc>
          <w:tcPr>
            <w:tcW w:w="450" w:type="dxa"/>
          </w:tcPr>
          <w:p w14:paraId="11E66FAC" w14:textId="77777777" w:rsidR="00BA628F" w:rsidRDefault="00BA628F">
            <w:pPr>
              <w:pStyle w:val="EMPTYCELLSTYLE"/>
            </w:pPr>
          </w:p>
        </w:tc>
        <w:tc>
          <w:tcPr>
            <w:tcW w:w="9800" w:type="dxa"/>
            <w:gridSpan w:val="155"/>
            <w:tcMar>
              <w:top w:w="0" w:type="dxa"/>
              <w:left w:w="0" w:type="dxa"/>
              <w:bottom w:w="0" w:type="dxa"/>
              <w:right w:w="0" w:type="dxa"/>
            </w:tcMar>
          </w:tcPr>
          <w:p w14:paraId="11E66FAD" w14:textId="053E7025" w:rsidR="00BA628F" w:rsidRDefault="0050071D">
            <w:r>
              <w:rPr>
                <w:rFonts w:ascii="DejaVu Sans" w:eastAsia="DejaVu Sans" w:hAnsi="DejaVu Sans" w:cs="DejaVu Sans"/>
                <w:color w:val="000000"/>
                <w:sz w:val="16"/>
              </w:rPr>
              <w:t xml:space="preserve">Applicants for the RHP must identify as being in, or seeking, recovery from an SUD and meet low-to-moderate-income guidelines in accordance with the stated Limited Clientele National Objective set forth in the RHP announcement.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 xml:space="preserve">Individuals who are currently housed in a recovery home and are seeking rental assistance may be eligible for funding; however, any individual who has been a resident of a recovery home – at the time of submitting their application – for 91 days or more (uninterrupted) shall not be eligible for funding.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Exceptions may be made on a case-by-case basis for extenuating circumstances at the sole discretion of the Project Director.</w:t>
            </w:r>
            <w:r>
              <w:rPr>
                <w:rFonts w:ascii="DejaVu Sans" w:eastAsia="DejaVu Sans" w:hAnsi="DejaVu Sans" w:cs="DejaVu Sans"/>
                <w:color w:val="000000"/>
                <w:sz w:val="16"/>
              </w:rPr>
              <w:br/>
            </w:r>
            <w:r>
              <w:rPr>
                <w:rFonts w:ascii="DejaVu Sans" w:eastAsia="DejaVu Sans" w:hAnsi="DejaVu Sans" w:cs="DejaVu Sans"/>
                <w:color w:val="000000"/>
                <w:sz w:val="16"/>
              </w:rPr>
              <w:br/>
              <w:t xml:space="preserve">Priority will be given to individuals who are currently unhoused.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No funding will be disbursed directly to a participant.</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 xml:space="preserve"> All payments will be made directly to houses certified through SCARR, OHI, or rental sites with access to recovery support services provided by a </w:t>
            </w:r>
            <w:r w:rsidR="00A41DAC">
              <w:rPr>
                <w:rFonts w:ascii="DejaVu Sans" w:eastAsia="DejaVu Sans" w:hAnsi="DejaVu Sans" w:cs="DejaVu Sans"/>
                <w:color w:val="000000"/>
                <w:sz w:val="16"/>
              </w:rPr>
              <w:t>OSUS/</w:t>
            </w:r>
            <w:r>
              <w:rPr>
                <w:rFonts w:ascii="DejaVu Sans" w:eastAsia="DejaVu Sans" w:hAnsi="DejaVu Sans" w:cs="DejaVu Sans"/>
                <w:color w:val="000000"/>
                <w:sz w:val="16"/>
              </w:rPr>
              <w:t>DAODAS-funded initiative.</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 xml:space="preserve"> Such rental site payments will only be made in a case where there are no SCARR-certified houses or Oxford Houses within a 50-mile radius of the participant’s location.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 xml:space="preserve">Funds will be available for individuals for a period not greater than </w:t>
            </w:r>
            <w:r w:rsidR="00D26623">
              <w:rPr>
                <w:rFonts w:ascii="DejaVu Sans" w:eastAsia="DejaVu Sans" w:hAnsi="DejaVu Sans" w:cs="DejaVu Sans"/>
                <w:color w:val="000000"/>
                <w:sz w:val="16"/>
              </w:rPr>
              <w:t>three</w:t>
            </w:r>
            <w:r>
              <w:rPr>
                <w:rFonts w:ascii="DejaVu Sans" w:eastAsia="DejaVu Sans" w:hAnsi="DejaVu Sans" w:cs="DejaVu Sans"/>
                <w:color w:val="000000"/>
                <w:sz w:val="16"/>
              </w:rPr>
              <w:t xml:space="preserve"> months, until permanent housing is secured, or until all funds are exhausted, whichever occurs first.</w:t>
            </w:r>
          </w:p>
        </w:tc>
        <w:tc>
          <w:tcPr>
            <w:tcW w:w="260" w:type="dxa"/>
            <w:gridSpan w:val="11"/>
          </w:tcPr>
          <w:p w14:paraId="11E66FAE" w14:textId="77777777" w:rsidR="00BA628F" w:rsidRDefault="00BA628F">
            <w:pPr>
              <w:pStyle w:val="EMPTYCELLSTYLE"/>
            </w:pPr>
          </w:p>
        </w:tc>
        <w:tc>
          <w:tcPr>
            <w:tcW w:w="40" w:type="dxa"/>
            <w:gridSpan w:val="2"/>
          </w:tcPr>
          <w:p w14:paraId="11E66FAF" w14:textId="77777777" w:rsidR="00BA628F" w:rsidRDefault="00BA628F">
            <w:pPr>
              <w:pStyle w:val="EMPTYCELLSTYLE"/>
            </w:pPr>
          </w:p>
        </w:tc>
        <w:tc>
          <w:tcPr>
            <w:tcW w:w="40" w:type="dxa"/>
            <w:gridSpan w:val="2"/>
          </w:tcPr>
          <w:p w14:paraId="11E66FB0" w14:textId="77777777" w:rsidR="00BA628F" w:rsidRDefault="00BA628F">
            <w:pPr>
              <w:pStyle w:val="EMPTYCELLSTYLE"/>
            </w:pPr>
          </w:p>
        </w:tc>
      </w:tr>
      <w:tr w:rsidR="00BA628F" w14:paraId="11E66FB9" w14:textId="77777777" w:rsidTr="002C180E">
        <w:trPr>
          <w:gridAfter w:val="43"/>
          <w:wAfter w:w="1668" w:type="dxa"/>
          <w:trHeight w:hRule="exact" w:val="220"/>
        </w:trPr>
        <w:tc>
          <w:tcPr>
            <w:tcW w:w="450" w:type="dxa"/>
          </w:tcPr>
          <w:p w14:paraId="11E66FB2" w14:textId="77777777" w:rsidR="00BA628F" w:rsidRDefault="00BA628F">
            <w:pPr>
              <w:pStyle w:val="EMPTYCELLSTYLE"/>
            </w:pPr>
          </w:p>
        </w:tc>
        <w:tc>
          <w:tcPr>
            <w:tcW w:w="9800" w:type="dxa"/>
            <w:gridSpan w:val="155"/>
            <w:tcMar>
              <w:top w:w="0" w:type="dxa"/>
              <w:left w:w="0" w:type="dxa"/>
              <w:bottom w:w="0" w:type="dxa"/>
              <w:right w:w="0" w:type="dxa"/>
            </w:tcMar>
          </w:tcPr>
          <w:p w14:paraId="11E66FB3" w14:textId="77777777" w:rsidR="00BA628F" w:rsidRDefault="00BA628F"/>
          <w:p w14:paraId="11E66FB4" w14:textId="77777777" w:rsidR="00BA628F" w:rsidRDefault="0050071D">
            <w:r>
              <w:br w:type="page"/>
            </w:r>
          </w:p>
          <w:p w14:paraId="11E66FB5" w14:textId="77777777" w:rsidR="00BA628F" w:rsidRDefault="00BA628F">
            <w:pPr>
              <w:pStyle w:val="EMPTYCELLSTYLE"/>
            </w:pPr>
          </w:p>
        </w:tc>
        <w:tc>
          <w:tcPr>
            <w:tcW w:w="260" w:type="dxa"/>
            <w:gridSpan w:val="11"/>
          </w:tcPr>
          <w:p w14:paraId="11E66FB6" w14:textId="77777777" w:rsidR="00BA628F" w:rsidRDefault="00BA628F">
            <w:pPr>
              <w:pStyle w:val="EMPTYCELLSTYLE"/>
            </w:pPr>
          </w:p>
        </w:tc>
        <w:tc>
          <w:tcPr>
            <w:tcW w:w="40" w:type="dxa"/>
            <w:gridSpan w:val="2"/>
          </w:tcPr>
          <w:p w14:paraId="11E66FB7" w14:textId="77777777" w:rsidR="00BA628F" w:rsidRDefault="00BA628F">
            <w:pPr>
              <w:pStyle w:val="EMPTYCELLSTYLE"/>
            </w:pPr>
          </w:p>
        </w:tc>
        <w:tc>
          <w:tcPr>
            <w:tcW w:w="40" w:type="dxa"/>
            <w:gridSpan w:val="2"/>
          </w:tcPr>
          <w:p w14:paraId="11E66FB8" w14:textId="77777777" w:rsidR="00BA628F" w:rsidRDefault="00BA628F">
            <w:pPr>
              <w:pStyle w:val="EMPTYCELLSTYLE"/>
            </w:pPr>
          </w:p>
        </w:tc>
      </w:tr>
      <w:tr w:rsidR="00BA628F" w14:paraId="11E66FBF" w14:textId="77777777" w:rsidTr="002C180E">
        <w:trPr>
          <w:gridAfter w:val="43"/>
          <w:wAfter w:w="1668" w:type="dxa"/>
          <w:trHeight w:hRule="exact" w:val="320"/>
        </w:trPr>
        <w:tc>
          <w:tcPr>
            <w:tcW w:w="450" w:type="dxa"/>
          </w:tcPr>
          <w:p w14:paraId="11E66FBA" w14:textId="77777777" w:rsidR="00BA628F" w:rsidRDefault="00BA628F">
            <w:pPr>
              <w:pStyle w:val="EMPTYCELLSTYLE"/>
            </w:pPr>
          </w:p>
        </w:tc>
        <w:tc>
          <w:tcPr>
            <w:tcW w:w="9800" w:type="dxa"/>
            <w:gridSpan w:val="155"/>
            <w:tcMar>
              <w:top w:w="0" w:type="dxa"/>
              <w:left w:w="0" w:type="dxa"/>
              <w:bottom w:w="0" w:type="dxa"/>
              <w:right w:w="0" w:type="dxa"/>
            </w:tcMar>
          </w:tcPr>
          <w:p w14:paraId="11E66FBB" w14:textId="77777777" w:rsidR="00BA628F" w:rsidRDefault="0050071D">
            <w:r>
              <w:rPr>
                <w:rFonts w:ascii="DejaVu Sans" w:eastAsia="DejaVu Sans" w:hAnsi="DejaVu Sans" w:cs="DejaVu Sans"/>
                <w:b/>
                <w:color w:val="000000"/>
                <w:sz w:val="18"/>
              </w:rPr>
              <w:t>Use of Funds - Criteria for Evaluation:</w:t>
            </w:r>
          </w:p>
        </w:tc>
        <w:tc>
          <w:tcPr>
            <w:tcW w:w="260" w:type="dxa"/>
            <w:gridSpan w:val="11"/>
          </w:tcPr>
          <w:p w14:paraId="11E66FBC" w14:textId="77777777" w:rsidR="00BA628F" w:rsidRDefault="00BA628F">
            <w:pPr>
              <w:pStyle w:val="EMPTYCELLSTYLE"/>
            </w:pPr>
          </w:p>
        </w:tc>
        <w:tc>
          <w:tcPr>
            <w:tcW w:w="40" w:type="dxa"/>
            <w:gridSpan w:val="2"/>
          </w:tcPr>
          <w:p w14:paraId="11E66FBD" w14:textId="77777777" w:rsidR="00BA628F" w:rsidRDefault="00BA628F">
            <w:pPr>
              <w:pStyle w:val="EMPTYCELLSTYLE"/>
            </w:pPr>
          </w:p>
        </w:tc>
        <w:tc>
          <w:tcPr>
            <w:tcW w:w="40" w:type="dxa"/>
            <w:gridSpan w:val="2"/>
          </w:tcPr>
          <w:p w14:paraId="11E66FBE" w14:textId="77777777" w:rsidR="00BA628F" w:rsidRDefault="00BA628F">
            <w:pPr>
              <w:pStyle w:val="EMPTYCELLSTYLE"/>
            </w:pPr>
          </w:p>
        </w:tc>
      </w:tr>
      <w:tr w:rsidR="00BA628F" w14:paraId="11E66FC5" w14:textId="77777777" w:rsidTr="002C180E">
        <w:trPr>
          <w:gridAfter w:val="43"/>
          <w:wAfter w:w="1668" w:type="dxa"/>
        </w:trPr>
        <w:tc>
          <w:tcPr>
            <w:tcW w:w="450" w:type="dxa"/>
          </w:tcPr>
          <w:p w14:paraId="11E66FC0" w14:textId="77777777" w:rsidR="00BA628F" w:rsidRDefault="00BA628F">
            <w:pPr>
              <w:pStyle w:val="EMPTYCELLSTYLE"/>
            </w:pPr>
          </w:p>
        </w:tc>
        <w:tc>
          <w:tcPr>
            <w:tcW w:w="9800" w:type="dxa"/>
            <w:gridSpan w:val="155"/>
            <w:tcMar>
              <w:top w:w="0" w:type="dxa"/>
              <w:left w:w="0" w:type="dxa"/>
              <w:bottom w:w="0" w:type="dxa"/>
              <w:right w:w="0" w:type="dxa"/>
            </w:tcMar>
          </w:tcPr>
          <w:p w14:paraId="11E66FC1" w14:textId="2413DE4C" w:rsidR="00BA628F" w:rsidRDefault="0050071D">
            <w:r>
              <w:rPr>
                <w:rFonts w:ascii="DejaVu Sans" w:eastAsia="DejaVu Sans" w:hAnsi="DejaVu Sans" w:cs="DejaVu Sans"/>
                <w:color w:val="000000"/>
                <w:sz w:val="16"/>
              </w:rPr>
              <w:t xml:space="preserve">Individuals will apply via the </w:t>
            </w:r>
            <w:r w:rsidR="00A41DAC">
              <w:rPr>
                <w:rFonts w:ascii="DejaVu Sans" w:eastAsia="DejaVu Sans" w:hAnsi="DejaVu Sans" w:cs="DejaVu Sans"/>
                <w:color w:val="000000"/>
                <w:sz w:val="16"/>
              </w:rPr>
              <w:t>OSUS/</w:t>
            </w:r>
            <w:r>
              <w:rPr>
                <w:rFonts w:ascii="DejaVu Sans" w:eastAsia="DejaVu Sans" w:hAnsi="DejaVu Sans" w:cs="DejaVu Sans"/>
                <w:color w:val="000000"/>
                <w:sz w:val="16"/>
              </w:rPr>
              <w:t xml:space="preserve">DAODAS website and will be asked to provide information regarding their specific need(s) along with current area of residence and financial status.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 xml:space="preserve">Individuals will be asked if they are currently seeking or are in recovery from an SUD and if they are willing to reside in a recovery residence that is either a participating Oxford House or certified by SCARR.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Additional demographic information will be collected at the time of application, along with agreements to participate in one-</w:t>
            </w:r>
            <w:r w:rsidR="00BE60D8">
              <w:rPr>
                <w:rFonts w:ascii="DejaVu Sans" w:eastAsia="DejaVu Sans" w:hAnsi="DejaVu Sans" w:cs="DejaVu Sans"/>
                <w:color w:val="000000"/>
                <w:sz w:val="16"/>
              </w:rPr>
              <w:t xml:space="preserve">month and </w:t>
            </w:r>
            <w:r>
              <w:rPr>
                <w:rFonts w:ascii="DejaVu Sans" w:eastAsia="DejaVu Sans" w:hAnsi="DejaVu Sans" w:cs="DejaVu Sans"/>
                <w:color w:val="000000"/>
                <w:sz w:val="16"/>
              </w:rPr>
              <w:t>three-</w:t>
            </w:r>
            <w:r w:rsidR="00BE60D8">
              <w:rPr>
                <w:rFonts w:ascii="DejaVu Sans" w:eastAsia="DejaVu Sans" w:hAnsi="DejaVu Sans" w:cs="DejaVu Sans"/>
                <w:color w:val="000000"/>
                <w:sz w:val="16"/>
              </w:rPr>
              <w:t xml:space="preserve">month </w:t>
            </w:r>
            <w:r>
              <w:rPr>
                <w:rFonts w:ascii="DejaVu Sans" w:eastAsia="DejaVu Sans" w:hAnsi="DejaVu Sans" w:cs="DejaVu Sans"/>
                <w:color w:val="000000"/>
                <w:sz w:val="16"/>
              </w:rPr>
              <w:t xml:space="preserve">follow-up surveys for as long as they are utilizing RHP funds.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Individuals will be approved who meet low</w:t>
            </w:r>
            <w:r w:rsidR="00A41DAC">
              <w:rPr>
                <w:rFonts w:ascii="DejaVu Sans" w:eastAsia="DejaVu Sans" w:hAnsi="DejaVu Sans" w:cs="DejaVu Sans"/>
                <w:color w:val="000000"/>
                <w:sz w:val="16"/>
              </w:rPr>
              <w:t>-</w:t>
            </w:r>
            <w:r>
              <w:rPr>
                <w:rFonts w:ascii="DejaVu Sans" w:eastAsia="DejaVu Sans" w:hAnsi="DejaVu Sans" w:cs="DejaVu Sans"/>
                <w:color w:val="000000"/>
                <w:sz w:val="16"/>
              </w:rPr>
              <w:t>to</w:t>
            </w:r>
            <w:r w:rsidR="00A41DAC">
              <w:rPr>
                <w:rFonts w:ascii="DejaVu Sans" w:eastAsia="DejaVu Sans" w:hAnsi="DejaVu Sans" w:cs="DejaVu Sans"/>
                <w:color w:val="000000"/>
                <w:sz w:val="16"/>
              </w:rPr>
              <w:t>-</w:t>
            </w:r>
            <w:r>
              <w:rPr>
                <w:rFonts w:ascii="DejaVu Sans" w:eastAsia="DejaVu Sans" w:hAnsi="DejaVu Sans" w:cs="DejaVu Sans"/>
                <w:color w:val="000000"/>
                <w:sz w:val="16"/>
              </w:rPr>
              <w:t>moderate</w:t>
            </w:r>
            <w:r w:rsidR="00A41DAC">
              <w:rPr>
                <w:rFonts w:ascii="DejaVu Sans" w:eastAsia="DejaVu Sans" w:hAnsi="DejaVu Sans" w:cs="DejaVu Sans"/>
                <w:color w:val="000000"/>
                <w:sz w:val="16"/>
              </w:rPr>
              <w:t>-</w:t>
            </w:r>
            <w:r>
              <w:rPr>
                <w:rFonts w:ascii="DejaVu Sans" w:eastAsia="DejaVu Sans" w:hAnsi="DejaVu Sans" w:cs="DejaVu Sans"/>
                <w:color w:val="000000"/>
                <w:sz w:val="16"/>
              </w:rPr>
              <w:t>income requirements, are in or seeking recovery from an SUD, state a willingness to reside in an Oxford House or SCARR-certified recovery residence, and participate in follow-up surveys.</w:t>
            </w:r>
          </w:p>
        </w:tc>
        <w:tc>
          <w:tcPr>
            <w:tcW w:w="260" w:type="dxa"/>
            <w:gridSpan w:val="11"/>
          </w:tcPr>
          <w:p w14:paraId="11E66FC2" w14:textId="77777777" w:rsidR="00BA628F" w:rsidRDefault="00BA628F">
            <w:pPr>
              <w:pStyle w:val="EMPTYCELLSTYLE"/>
            </w:pPr>
          </w:p>
        </w:tc>
        <w:tc>
          <w:tcPr>
            <w:tcW w:w="40" w:type="dxa"/>
            <w:gridSpan w:val="2"/>
          </w:tcPr>
          <w:p w14:paraId="11E66FC3" w14:textId="77777777" w:rsidR="00BA628F" w:rsidRDefault="00BA628F">
            <w:pPr>
              <w:pStyle w:val="EMPTYCELLSTYLE"/>
            </w:pPr>
          </w:p>
        </w:tc>
        <w:tc>
          <w:tcPr>
            <w:tcW w:w="40" w:type="dxa"/>
            <w:gridSpan w:val="2"/>
          </w:tcPr>
          <w:p w14:paraId="11E66FC4" w14:textId="77777777" w:rsidR="00BA628F" w:rsidRDefault="00BA628F">
            <w:pPr>
              <w:pStyle w:val="EMPTYCELLSTYLE"/>
            </w:pPr>
          </w:p>
        </w:tc>
      </w:tr>
      <w:tr w:rsidR="00BA628F" w14:paraId="11E66FCD" w14:textId="77777777" w:rsidTr="002C180E">
        <w:trPr>
          <w:gridAfter w:val="43"/>
          <w:wAfter w:w="1668" w:type="dxa"/>
          <w:trHeight w:hRule="exact" w:val="220"/>
        </w:trPr>
        <w:tc>
          <w:tcPr>
            <w:tcW w:w="450" w:type="dxa"/>
          </w:tcPr>
          <w:p w14:paraId="11E66FC6" w14:textId="77777777" w:rsidR="00BA628F" w:rsidRDefault="00BA628F">
            <w:pPr>
              <w:pStyle w:val="EMPTYCELLSTYLE"/>
            </w:pPr>
          </w:p>
        </w:tc>
        <w:tc>
          <w:tcPr>
            <w:tcW w:w="9800" w:type="dxa"/>
            <w:gridSpan w:val="155"/>
            <w:tcMar>
              <w:top w:w="0" w:type="dxa"/>
              <w:left w:w="0" w:type="dxa"/>
              <w:bottom w:w="0" w:type="dxa"/>
              <w:right w:w="0" w:type="dxa"/>
            </w:tcMar>
          </w:tcPr>
          <w:p w14:paraId="11E66FC7" w14:textId="77777777" w:rsidR="00BA628F" w:rsidRDefault="00BA628F"/>
          <w:p w14:paraId="11E66FC8" w14:textId="77777777" w:rsidR="00BA628F" w:rsidRDefault="0050071D">
            <w:r>
              <w:br w:type="page"/>
            </w:r>
          </w:p>
          <w:p w14:paraId="11E66FC9" w14:textId="77777777" w:rsidR="00BA628F" w:rsidRDefault="00BA628F">
            <w:pPr>
              <w:pStyle w:val="EMPTYCELLSTYLE"/>
            </w:pPr>
          </w:p>
        </w:tc>
        <w:tc>
          <w:tcPr>
            <w:tcW w:w="260" w:type="dxa"/>
            <w:gridSpan w:val="11"/>
          </w:tcPr>
          <w:p w14:paraId="11E66FCA" w14:textId="77777777" w:rsidR="00BA628F" w:rsidRDefault="00BA628F">
            <w:pPr>
              <w:pStyle w:val="EMPTYCELLSTYLE"/>
            </w:pPr>
          </w:p>
        </w:tc>
        <w:tc>
          <w:tcPr>
            <w:tcW w:w="40" w:type="dxa"/>
            <w:gridSpan w:val="2"/>
          </w:tcPr>
          <w:p w14:paraId="11E66FCB" w14:textId="77777777" w:rsidR="00BA628F" w:rsidRDefault="00BA628F">
            <w:pPr>
              <w:pStyle w:val="EMPTYCELLSTYLE"/>
            </w:pPr>
          </w:p>
        </w:tc>
        <w:tc>
          <w:tcPr>
            <w:tcW w:w="40" w:type="dxa"/>
            <w:gridSpan w:val="2"/>
          </w:tcPr>
          <w:p w14:paraId="11E66FCC" w14:textId="77777777" w:rsidR="00BA628F" w:rsidRDefault="00BA628F">
            <w:pPr>
              <w:pStyle w:val="EMPTYCELLSTYLE"/>
            </w:pPr>
          </w:p>
        </w:tc>
      </w:tr>
      <w:tr w:rsidR="00BA628F" w14:paraId="11E66FD3" w14:textId="77777777" w:rsidTr="002C180E">
        <w:trPr>
          <w:gridAfter w:val="43"/>
          <w:wAfter w:w="1668" w:type="dxa"/>
          <w:trHeight w:hRule="exact" w:val="320"/>
        </w:trPr>
        <w:tc>
          <w:tcPr>
            <w:tcW w:w="450" w:type="dxa"/>
          </w:tcPr>
          <w:p w14:paraId="11E66FCE" w14:textId="77777777" w:rsidR="00BA628F" w:rsidRDefault="00BA628F">
            <w:pPr>
              <w:pStyle w:val="EMPTYCELLSTYLE"/>
            </w:pPr>
          </w:p>
        </w:tc>
        <w:tc>
          <w:tcPr>
            <w:tcW w:w="9800" w:type="dxa"/>
            <w:gridSpan w:val="155"/>
            <w:tcMar>
              <w:top w:w="0" w:type="dxa"/>
              <w:left w:w="0" w:type="dxa"/>
              <w:bottom w:w="0" w:type="dxa"/>
              <w:right w:w="0" w:type="dxa"/>
            </w:tcMar>
          </w:tcPr>
          <w:p w14:paraId="11E66FCF" w14:textId="77777777" w:rsidR="00BA628F" w:rsidRDefault="0050071D">
            <w:r>
              <w:rPr>
                <w:rFonts w:ascii="DejaVu Sans" w:eastAsia="DejaVu Sans" w:hAnsi="DejaVu Sans" w:cs="DejaVu Sans"/>
                <w:b/>
                <w:color w:val="000000"/>
                <w:sz w:val="18"/>
              </w:rPr>
              <w:t>Definitions - Individual in Recovery:</w:t>
            </w:r>
          </w:p>
        </w:tc>
        <w:tc>
          <w:tcPr>
            <w:tcW w:w="260" w:type="dxa"/>
            <w:gridSpan w:val="11"/>
          </w:tcPr>
          <w:p w14:paraId="11E66FD0" w14:textId="77777777" w:rsidR="00BA628F" w:rsidRDefault="00BA628F">
            <w:pPr>
              <w:pStyle w:val="EMPTYCELLSTYLE"/>
            </w:pPr>
          </w:p>
        </w:tc>
        <w:tc>
          <w:tcPr>
            <w:tcW w:w="40" w:type="dxa"/>
            <w:gridSpan w:val="2"/>
          </w:tcPr>
          <w:p w14:paraId="11E66FD1" w14:textId="77777777" w:rsidR="00BA628F" w:rsidRDefault="00BA628F">
            <w:pPr>
              <w:pStyle w:val="EMPTYCELLSTYLE"/>
            </w:pPr>
          </w:p>
        </w:tc>
        <w:tc>
          <w:tcPr>
            <w:tcW w:w="40" w:type="dxa"/>
            <w:gridSpan w:val="2"/>
          </w:tcPr>
          <w:p w14:paraId="11E66FD2" w14:textId="77777777" w:rsidR="00BA628F" w:rsidRDefault="00BA628F">
            <w:pPr>
              <w:pStyle w:val="EMPTYCELLSTYLE"/>
            </w:pPr>
          </w:p>
        </w:tc>
      </w:tr>
      <w:tr w:rsidR="00BA628F" w14:paraId="11E66FD9" w14:textId="77777777" w:rsidTr="002C180E">
        <w:trPr>
          <w:gridAfter w:val="43"/>
          <w:wAfter w:w="1668" w:type="dxa"/>
        </w:trPr>
        <w:tc>
          <w:tcPr>
            <w:tcW w:w="450" w:type="dxa"/>
          </w:tcPr>
          <w:p w14:paraId="11E66FD4" w14:textId="77777777" w:rsidR="00BA628F" w:rsidRDefault="00BA628F">
            <w:pPr>
              <w:pStyle w:val="EMPTYCELLSTYLE"/>
            </w:pPr>
          </w:p>
        </w:tc>
        <w:tc>
          <w:tcPr>
            <w:tcW w:w="9800" w:type="dxa"/>
            <w:gridSpan w:val="155"/>
            <w:tcMar>
              <w:top w:w="0" w:type="dxa"/>
              <w:left w:w="0" w:type="dxa"/>
              <w:bottom w:w="0" w:type="dxa"/>
              <w:right w:w="0" w:type="dxa"/>
            </w:tcMar>
          </w:tcPr>
          <w:p w14:paraId="11E66FD5" w14:textId="3041B091" w:rsidR="00BA628F" w:rsidRDefault="0050071D">
            <w:r>
              <w:rPr>
                <w:rFonts w:ascii="DejaVu Sans" w:eastAsia="DejaVu Sans" w:hAnsi="DejaVu Sans" w:cs="DejaVu Sans"/>
                <w:color w:val="000000"/>
                <w:sz w:val="16"/>
              </w:rPr>
              <w:t>An individual in recovery from a substance use disorder is a person who is in the process of change to improve their health and wellness, live a self-directed life, and strive to reach their full potential.</w:t>
            </w:r>
          </w:p>
        </w:tc>
        <w:tc>
          <w:tcPr>
            <w:tcW w:w="260" w:type="dxa"/>
            <w:gridSpan w:val="11"/>
          </w:tcPr>
          <w:p w14:paraId="11E66FD6" w14:textId="77777777" w:rsidR="00BA628F" w:rsidRDefault="00BA628F">
            <w:pPr>
              <w:pStyle w:val="EMPTYCELLSTYLE"/>
            </w:pPr>
          </w:p>
        </w:tc>
        <w:tc>
          <w:tcPr>
            <w:tcW w:w="40" w:type="dxa"/>
            <w:gridSpan w:val="2"/>
          </w:tcPr>
          <w:p w14:paraId="11E66FD7" w14:textId="77777777" w:rsidR="00BA628F" w:rsidRDefault="00BA628F">
            <w:pPr>
              <w:pStyle w:val="EMPTYCELLSTYLE"/>
            </w:pPr>
          </w:p>
        </w:tc>
        <w:tc>
          <w:tcPr>
            <w:tcW w:w="40" w:type="dxa"/>
            <w:gridSpan w:val="2"/>
          </w:tcPr>
          <w:p w14:paraId="11E66FD8" w14:textId="77777777" w:rsidR="00BA628F" w:rsidRDefault="00BA628F">
            <w:pPr>
              <w:pStyle w:val="EMPTYCELLSTYLE"/>
            </w:pPr>
          </w:p>
        </w:tc>
      </w:tr>
      <w:tr w:rsidR="00BA628F" w14:paraId="11E66FE1" w14:textId="77777777" w:rsidTr="002C180E">
        <w:trPr>
          <w:gridAfter w:val="43"/>
          <w:wAfter w:w="1668" w:type="dxa"/>
          <w:trHeight w:hRule="exact" w:val="220"/>
        </w:trPr>
        <w:tc>
          <w:tcPr>
            <w:tcW w:w="450" w:type="dxa"/>
          </w:tcPr>
          <w:p w14:paraId="11E66FDA" w14:textId="77777777" w:rsidR="00BA628F" w:rsidRDefault="00BA628F">
            <w:pPr>
              <w:pStyle w:val="EMPTYCELLSTYLE"/>
            </w:pPr>
          </w:p>
        </w:tc>
        <w:tc>
          <w:tcPr>
            <w:tcW w:w="9800" w:type="dxa"/>
            <w:gridSpan w:val="155"/>
            <w:tcMar>
              <w:top w:w="0" w:type="dxa"/>
              <w:left w:w="0" w:type="dxa"/>
              <w:bottom w:w="0" w:type="dxa"/>
              <w:right w:w="0" w:type="dxa"/>
            </w:tcMar>
          </w:tcPr>
          <w:p w14:paraId="11E66FDB" w14:textId="77777777" w:rsidR="00BA628F" w:rsidRDefault="00BA628F"/>
          <w:p w14:paraId="11E66FDC" w14:textId="77777777" w:rsidR="00BA628F" w:rsidRDefault="0050071D">
            <w:r>
              <w:br w:type="page"/>
            </w:r>
          </w:p>
          <w:p w14:paraId="11E66FDD" w14:textId="77777777" w:rsidR="00BA628F" w:rsidRDefault="00BA628F">
            <w:pPr>
              <w:pStyle w:val="EMPTYCELLSTYLE"/>
            </w:pPr>
          </w:p>
        </w:tc>
        <w:tc>
          <w:tcPr>
            <w:tcW w:w="260" w:type="dxa"/>
            <w:gridSpan w:val="11"/>
          </w:tcPr>
          <w:p w14:paraId="11E66FDE" w14:textId="77777777" w:rsidR="00BA628F" w:rsidRDefault="00BA628F">
            <w:pPr>
              <w:pStyle w:val="EMPTYCELLSTYLE"/>
            </w:pPr>
          </w:p>
        </w:tc>
        <w:tc>
          <w:tcPr>
            <w:tcW w:w="40" w:type="dxa"/>
            <w:gridSpan w:val="2"/>
          </w:tcPr>
          <w:p w14:paraId="11E66FDF" w14:textId="77777777" w:rsidR="00BA628F" w:rsidRDefault="00BA628F">
            <w:pPr>
              <w:pStyle w:val="EMPTYCELLSTYLE"/>
            </w:pPr>
          </w:p>
        </w:tc>
        <w:tc>
          <w:tcPr>
            <w:tcW w:w="40" w:type="dxa"/>
            <w:gridSpan w:val="2"/>
          </w:tcPr>
          <w:p w14:paraId="11E66FE0" w14:textId="77777777" w:rsidR="00BA628F" w:rsidRDefault="00BA628F">
            <w:pPr>
              <w:pStyle w:val="EMPTYCELLSTYLE"/>
            </w:pPr>
          </w:p>
        </w:tc>
      </w:tr>
      <w:tr w:rsidR="00BA628F" w14:paraId="11E66FE7" w14:textId="77777777" w:rsidTr="002C180E">
        <w:trPr>
          <w:gridAfter w:val="43"/>
          <w:wAfter w:w="1668" w:type="dxa"/>
          <w:trHeight w:hRule="exact" w:val="320"/>
        </w:trPr>
        <w:tc>
          <w:tcPr>
            <w:tcW w:w="450" w:type="dxa"/>
          </w:tcPr>
          <w:p w14:paraId="11E66FE2" w14:textId="77777777" w:rsidR="00BA628F" w:rsidRDefault="00BA628F">
            <w:pPr>
              <w:pStyle w:val="EMPTYCELLSTYLE"/>
            </w:pPr>
          </w:p>
        </w:tc>
        <w:tc>
          <w:tcPr>
            <w:tcW w:w="9800" w:type="dxa"/>
            <w:gridSpan w:val="155"/>
            <w:tcMar>
              <w:top w:w="0" w:type="dxa"/>
              <w:left w:w="0" w:type="dxa"/>
              <w:bottom w:w="0" w:type="dxa"/>
              <w:right w:w="0" w:type="dxa"/>
            </w:tcMar>
          </w:tcPr>
          <w:p w14:paraId="11E66FE3" w14:textId="77777777" w:rsidR="00BA628F" w:rsidRDefault="0050071D">
            <w:r>
              <w:rPr>
                <w:rFonts w:ascii="DejaVu Sans" w:eastAsia="DejaVu Sans" w:hAnsi="DejaVu Sans" w:cs="DejaVu Sans"/>
                <w:b/>
                <w:color w:val="000000"/>
                <w:sz w:val="18"/>
              </w:rPr>
              <w:t>Definitions - Substance Use Disorder:</w:t>
            </w:r>
          </w:p>
        </w:tc>
        <w:tc>
          <w:tcPr>
            <w:tcW w:w="260" w:type="dxa"/>
            <w:gridSpan w:val="11"/>
          </w:tcPr>
          <w:p w14:paraId="11E66FE4" w14:textId="77777777" w:rsidR="00BA628F" w:rsidRDefault="00BA628F">
            <w:pPr>
              <w:pStyle w:val="EMPTYCELLSTYLE"/>
            </w:pPr>
          </w:p>
        </w:tc>
        <w:tc>
          <w:tcPr>
            <w:tcW w:w="40" w:type="dxa"/>
            <w:gridSpan w:val="2"/>
          </w:tcPr>
          <w:p w14:paraId="11E66FE5" w14:textId="77777777" w:rsidR="00BA628F" w:rsidRDefault="00BA628F">
            <w:pPr>
              <w:pStyle w:val="EMPTYCELLSTYLE"/>
            </w:pPr>
          </w:p>
        </w:tc>
        <w:tc>
          <w:tcPr>
            <w:tcW w:w="40" w:type="dxa"/>
            <w:gridSpan w:val="2"/>
          </w:tcPr>
          <w:p w14:paraId="11E66FE6" w14:textId="77777777" w:rsidR="00BA628F" w:rsidRDefault="00BA628F">
            <w:pPr>
              <w:pStyle w:val="EMPTYCELLSTYLE"/>
            </w:pPr>
          </w:p>
        </w:tc>
      </w:tr>
      <w:tr w:rsidR="00BA628F" w14:paraId="11E66FED" w14:textId="77777777" w:rsidTr="002C180E">
        <w:trPr>
          <w:gridAfter w:val="43"/>
          <w:wAfter w:w="1668" w:type="dxa"/>
        </w:trPr>
        <w:tc>
          <w:tcPr>
            <w:tcW w:w="450" w:type="dxa"/>
          </w:tcPr>
          <w:p w14:paraId="11E66FE8" w14:textId="77777777" w:rsidR="00BA628F" w:rsidRDefault="00BA628F">
            <w:pPr>
              <w:pStyle w:val="EMPTYCELLSTYLE"/>
            </w:pPr>
          </w:p>
        </w:tc>
        <w:tc>
          <w:tcPr>
            <w:tcW w:w="9800" w:type="dxa"/>
            <w:gridSpan w:val="155"/>
            <w:tcMar>
              <w:top w:w="0" w:type="dxa"/>
              <w:left w:w="0" w:type="dxa"/>
              <w:bottom w:w="0" w:type="dxa"/>
              <w:right w:w="0" w:type="dxa"/>
            </w:tcMar>
          </w:tcPr>
          <w:p w14:paraId="11E66FE9" w14:textId="2A2D01C5" w:rsidR="00BA628F" w:rsidRDefault="0050071D">
            <w:r>
              <w:rPr>
                <w:rFonts w:ascii="DejaVu Sans" w:eastAsia="DejaVu Sans" w:hAnsi="DejaVu Sans" w:cs="DejaVu Sans"/>
                <w:color w:val="000000"/>
                <w:sz w:val="16"/>
              </w:rPr>
              <w:t xml:space="preserve">A substance use disorder is the continual use of alcohol and/or other drugs in such a way that causes clinically significant impairment.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This impairment includes, but is not limited to, physical and mental health, as well as impacts on social, economic, and familial life.</w:t>
            </w:r>
          </w:p>
        </w:tc>
        <w:tc>
          <w:tcPr>
            <w:tcW w:w="260" w:type="dxa"/>
            <w:gridSpan w:val="11"/>
          </w:tcPr>
          <w:p w14:paraId="11E66FEA" w14:textId="77777777" w:rsidR="00BA628F" w:rsidRDefault="00BA628F">
            <w:pPr>
              <w:pStyle w:val="EMPTYCELLSTYLE"/>
            </w:pPr>
          </w:p>
        </w:tc>
        <w:tc>
          <w:tcPr>
            <w:tcW w:w="40" w:type="dxa"/>
            <w:gridSpan w:val="2"/>
          </w:tcPr>
          <w:p w14:paraId="11E66FEB" w14:textId="77777777" w:rsidR="00BA628F" w:rsidRDefault="00BA628F">
            <w:pPr>
              <w:pStyle w:val="EMPTYCELLSTYLE"/>
            </w:pPr>
          </w:p>
        </w:tc>
        <w:tc>
          <w:tcPr>
            <w:tcW w:w="40" w:type="dxa"/>
            <w:gridSpan w:val="2"/>
          </w:tcPr>
          <w:p w14:paraId="11E66FEC" w14:textId="77777777" w:rsidR="00BA628F" w:rsidRDefault="00BA628F">
            <w:pPr>
              <w:pStyle w:val="EMPTYCELLSTYLE"/>
            </w:pPr>
          </w:p>
        </w:tc>
      </w:tr>
      <w:tr w:rsidR="00BA628F" w14:paraId="11E66FF5" w14:textId="77777777" w:rsidTr="002C180E">
        <w:trPr>
          <w:gridAfter w:val="43"/>
          <w:wAfter w:w="1668" w:type="dxa"/>
          <w:trHeight w:hRule="exact" w:val="220"/>
        </w:trPr>
        <w:tc>
          <w:tcPr>
            <w:tcW w:w="450" w:type="dxa"/>
          </w:tcPr>
          <w:p w14:paraId="11E66FEE" w14:textId="77777777" w:rsidR="00BA628F" w:rsidRDefault="00BA628F">
            <w:pPr>
              <w:pStyle w:val="EMPTYCELLSTYLE"/>
            </w:pPr>
          </w:p>
        </w:tc>
        <w:tc>
          <w:tcPr>
            <w:tcW w:w="9800" w:type="dxa"/>
            <w:gridSpan w:val="155"/>
            <w:tcMar>
              <w:top w:w="0" w:type="dxa"/>
              <w:left w:w="0" w:type="dxa"/>
              <w:bottom w:w="0" w:type="dxa"/>
              <w:right w:w="0" w:type="dxa"/>
            </w:tcMar>
          </w:tcPr>
          <w:p w14:paraId="11E66FEF" w14:textId="77777777" w:rsidR="00BA628F" w:rsidRDefault="00BA628F">
            <w:bookmarkStart w:id="4" w:name="JR_PAGE_ANCHOR_0_4"/>
            <w:bookmarkEnd w:id="4"/>
          </w:p>
          <w:p w14:paraId="11E66FF0" w14:textId="77777777" w:rsidR="00BA628F" w:rsidRDefault="0050071D">
            <w:r>
              <w:br w:type="page"/>
            </w:r>
          </w:p>
          <w:p w14:paraId="11E66FF1" w14:textId="77777777" w:rsidR="00BA628F" w:rsidRDefault="00BA628F">
            <w:pPr>
              <w:pStyle w:val="EMPTYCELLSTYLE"/>
            </w:pPr>
          </w:p>
        </w:tc>
        <w:tc>
          <w:tcPr>
            <w:tcW w:w="260" w:type="dxa"/>
            <w:gridSpan w:val="11"/>
          </w:tcPr>
          <w:p w14:paraId="11E66FF2" w14:textId="77777777" w:rsidR="00BA628F" w:rsidRDefault="00BA628F">
            <w:pPr>
              <w:pStyle w:val="EMPTYCELLSTYLE"/>
            </w:pPr>
          </w:p>
        </w:tc>
        <w:tc>
          <w:tcPr>
            <w:tcW w:w="40" w:type="dxa"/>
            <w:gridSpan w:val="2"/>
          </w:tcPr>
          <w:p w14:paraId="11E66FF3" w14:textId="77777777" w:rsidR="00BA628F" w:rsidRDefault="00BA628F">
            <w:pPr>
              <w:pStyle w:val="EMPTYCELLSTYLE"/>
            </w:pPr>
          </w:p>
        </w:tc>
        <w:tc>
          <w:tcPr>
            <w:tcW w:w="40" w:type="dxa"/>
            <w:gridSpan w:val="2"/>
          </w:tcPr>
          <w:p w14:paraId="11E66FF4" w14:textId="77777777" w:rsidR="00BA628F" w:rsidRDefault="00BA628F">
            <w:pPr>
              <w:pStyle w:val="EMPTYCELLSTYLE"/>
            </w:pPr>
          </w:p>
        </w:tc>
      </w:tr>
      <w:tr w:rsidR="00BA628F" w14:paraId="11E66FFB" w14:textId="77777777" w:rsidTr="002C180E">
        <w:trPr>
          <w:gridAfter w:val="43"/>
          <w:wAfter w:w="1668" w:type="dxa"/>
          <w:trHeight w:hRule="exact" w:val="320"/>
        </w:trPr>
        <w:tc>
          <w:tcPr>
            <w:tcW w:w="450" w:type="dxa"/>
          </w:tcPr>
          <w:p w14:paraId="11E66FF6" w14:textId="77777777" w:rsidR="00BA628F" w:rsidRDefault="00BA628F">
            <w:pPr>
              <w:pStyle w:val="EMPTYCELLSTYLE"/>
            </w:pPr>
          </w:p>
        </w:tc>
        <w:tc>
          <w:tcPr>
            <w:tcW w:w="9800" w:type="dxa"/>
            <w:gridSpan w:val="155"/>
            <w:tcMar>
              <w:top w:w="0" w:type="dxa"/>
              <w:left w:w="0" w:type="dxa"/>
              <w:bottom w:w="0" w:type="dxa"/>
              <w:right w:w="0" w:type="dxa"/>
            </w:tcMar>
          </w:tcPr>
          <w:p w14:paraId="11E66FF7" w14:textId="77777777" w:rsidR="00BA628F" w:rsidRDefault="0050071D">
            <w:r>
              <w:rPr>
                <w:rFonts w:ascii="DejaVu Sans" w:eastAsia="DejaVu Sans" w:hAnsi="DejaVu Sans" w:cs="DejaVu Sans"/>
                <w:b/>
                <w:color w:val="000000"/>
                <w:sz w:val="18"/>
              </w:rPr>
              <w:t>Anticipated Outcomes:</w:t>
            </w:r>
          </w:p>
        </w:tc>
        <w:tc>
          <w:tcPr>
            <w:tcW w:w="260" w:type="dxa"/>
            <w:gridSpan w:val="11"/>
          </w:tcPr>
          <w:p w14:paraId="11E66FF8" w14:textId="77777777" w:rsidR="00BA628F" w:rsidRDefault="00BA628F">
            <w:pPr>
              <w:pStyle w:val="EMPTYCELLSTYLE"/>
            </w:pPr>
          </w:p>
        </w:tc>
        <w:tc>
          <w:tcPr>
            <w:tcW w:w="40" w:type="dxa"/>
            <w:gridSpan w:val="2"/>
          </w:tcPr>
          <w:p w14:paraId="11E66FF9" w14:textId="77777777" w:rsidR="00BA628F" w:rsidRDefault="00BA628F">
            <w:pPr>
              <w:pStyle w:val="EMPTYCELLSTYLE"/>
            </w:pPr>
          </w:p>
        </w:tc>
        <w:tc>
          <w:tcPr>
            <w:tcW w:w="40" w:type="dxa"/>
            <w:gridSpan w:val="2"/>
          </w:tcPr>
          <w:p w14:paraId="11E66FFA" w14:textId="77777777" w:rsidR="00BA628F" w:rsidRDefault="00BA628F">
            <w:pPr>
              <w:pStyle w:val="EMPTYCELLSTYLE"/>
            </w:pPr>
          </w:p>
        </w:tc>
      </w:tr>
      <w:tr w:rsidR="00BA628F" w14:paraId="11E67001" w14:textId="77777777" w:rsidTr="002C180E">
        <w:trPr>
          <w:gridAfter w:val="43"/>
          <w:wAfter w:w="1668" w:type="dxa"/>
        </w:trPr>
        <w:tc>
          <w:tcPr>
            <w:tcW w:w="450" w:type="dxa"/>
          </w:tcPr>
          <w:p w14:paraId="11E66FFC" w14:textId="77777777" w:rsidR="00BA628F" w:rsidRDefault="00BA628F">
            <w:pPr>
              <w:pStyle w:val="EMPTYCELLSTYLE"/>
            </w:pPr>
          </w:p>
        </w:tc>
        <w:tc>
          <w:tcPr>
            <w:tcW w:w="9800" w:type="dxa"/>
            <w:gridSpan w:val="155"/>
            <w:tcMar>
              <w:top w:w="0" w:type="dxa"/>
              <w:left w:w="0" w:type="dxa"/>
              <w:bottom w:w="0" w:type="dxa"/>
              <w:right w:w="0" w:type="dxa"/>
            </w:tcMar>
          </w:tcPr>
          <w:p w14:paraId="11E66FFD" w14:textId="27B2C659" w:rsidR="00BA628F" w:rsidRDefault="00A41DAC">
            <w:r>
              <w:rPr>
                <w:rFonts w:ascii="DejaVu Sans" w:eastAsia="DejaVu Sans" w:hAnsi="DejaVu Sans" w:cs="DejaVu Sans"/>
                <w:color w:val="000000"/>
                <w:sz w:val="16"/>
              </w:rPr>
              <w:t>OSUS/</w:t>
            </w:r>
            <w:r w:rsidR="0050071D">
              <w:rPr>
                <w:rFonts w:ascii="DejaVu Sans" w:eastAsia="DejaVu Sans" w:hAnsi="DejaVu Sans" w:cs="DejaVu Sans"/>
                <w:color w:val="000000"/>
                <w:sz w:val="16"/>
              </w:rPr>
              <w:t xml:space="preserve">DAODAS will develop a comprehensive data collection, monitoring, and reporting mechanism that provides detailed information about the RHP’s impact on the </w:t>
            </w:r>
            <w:r>
              <w:rPr>
                <w:rFonts w:ascii="DejaVu Sans" w:eastAsia="DejaVu Sans" w:hAnsi="DejaVu Sans" w:cs="DejaVu Sans"/>
                <w:color w:val="000000"/>
                <w:sz w:val="16"/>
              </w:rPr>
              <w:t>S</w:t>
            </w:r>
            <w:r w:rsidR="0050071D">
              <w:rPr>
                <w:rFonts w:ascii="DejaVu Sans" w:eastAsia="DejaVu Sans" w:hAnsi="DejaVu Sans" w:cs="DejaVu Sans"/>
                <w:color w:val="000000"/>
                <w:sz w:val="16"/>
              </w:rPr>
              <w:t xml:space="preserve">tate of South Carolina. </w:t>
            </w:r>
            <w:r>
              <w:rPr>
                <w:rFonts w:ascii="DejaVu Sans" w:eastAsia="DejaVu Sans" w:hAnsi="DejaVu Sans" w:cs="DejaVu Sans"/>
                <w:color w:val="000000"/>
                <w:sz w:val="16"/>
              </w:rPr>
              <w:t xml:space="preserve"> OSUS/</w:t>
            </w:r>
            <w:r w:rsidR="0050071D">
              <w:rPr>
                <w:rFonts w:ascii="DejaVu Sans" w:eastAsia="DejaVu Sans" w:hAnsi="DejaVu Sans" w:cs="DejaVu Sans"/>
                <w:color w:val="000000"/>
                <w:sz w:val="16"/>
              </w:rPr>
              <w:t>DAODAS plans to track the number of individuals who gain access to safe and stable housing through RHP funds; the number of individuals who were able to transition to permanent housing that received RHP funds; the number of individuals engaged in recovery support services who received RHP funds; the number of individuals newly employed who received RHP funds; and the demographic makeup of individuals served through RHP funds.</w:t>
            </w:r>
            <w:r w:rsidR="0050071D">
              <w:rPr>
                <w:rFonts w:ascii="DejaVu Sans" w:eastAsia="DejaVu Sans" w:hAnsi="DejaVu Sans" w:cs="DejaVu Sans"/>
                <w:color w:val="000000"/>
                <w:sz w:val="16"/>
              </w:rPr>
              <w:br/>
            </w:r>
            <w:r w:rsidR="0050071D">
              <w:rPr>
                <w:rFonts w:ascii="DejaVu Sans" w:eastAsia="DejaVu Sans" w:hAnsi="DejaVu Sans" w:cs="DejaVu Sans"/>
                <w:color w:val="000000"/>
                <w:sz w:val="16"/>
              </w:rPr>
              <w:br/>
              <w:t xml:space="preserve">The Project Director will collect and analyze data to see if projected outcomes are being met.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To track performance measures, everyone receiving housing assistance will be made aware of a one-month</w:t>
            </w:r>
            <w:r w:rsidR="00EB754D">
              <w:rPr>
                <w:rFonts w:ascii="DejaVu Sans" w:eastAsia="DejaVu Sans" w:hAnsi="DejaVu Sans" w:cs="DejaVu Sans"/>
                <w:color w:val="000000"/>
                <w:sz w:val="16"/>
              </w:rPr>
              <w:t xml:space="preserve"> and</w:t>
            </w:r>
            <w:r w:rsidR="0050071D">
              <w:rPr>
                <w:rFonts w:ascii="DejaVu Sans" w:eastAsia="DejaVu Sans" w:hAnsi="DejaVu Sans" w:cs="DejaVu Sans"/>
                <w:color w:val="000000"/>
                <w:sz w:val="16"/>
              </w:rPr>
              <w:t xml:space="preserve"> three-month</w:t>
            </w:r>
            <w:r w:rsidR="00EB754D">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follow-up survey that will be required to maintain program compliance.</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 For those individuals who utilize </w:t>
            </w:r>
            <w:r w:rsidR="00CA478D">
              <w:rPr>
                <w:rFonts w:ascii="DejaVu Sans" w:eastAsia="DejaVu Sans" w:hAnsi="DejaVu Sans" w:cs="DejaVu Sans"/>
                <w:color w:val="000000"/>
                <w:sz w:val="16"/>
              </w:rPr>
              <w:t>three</w:t>
            </w:r>
            <w:r w:rsidR="0050071D">
              <w:rPr>
                <w:rFonts w:ascii="DejaVu Sans" w:eastAsia="DejaVu Sans" w:hAnsi="DejaVu Sans" w:cs="DejaVu Sans"/>
                <w:color w:val="000000"/>
                <w:sz w:val="16"/>
              </w:rPr>
              <w:t xml:space="preserve"> months of funds or obtain permanent housing, voluntary satisfaction surveys will be sent to help evaluate participant perceptions of challenges and successes.</w:t>
            </w:r>
            <w:r w:rsidR="0050071D">
              <w:rPr>
                <w:rFonts w:ascii="DejaVu Sans" w:eastAsia="DejaVu Sans" w:hAnsi="DejaVu Sans" w:cs="DejaVu Sans"/>
                <w:color w:val="000000"/>
                <w:sz w:val="16"/>
              </w:rPr>
              <w:br/>
            </w:r>
            <w:r w:rsidR="0050071D">
              <w:rPr>
                <w:rFonts w:ascii="DejaVu Sans" w:eastAsia="DejaVu Sans" w:hAnsi="DejaVu Sans" w:cs="DejaVu Sans"/>
                <w:color w:val="000000"/>
                <w:sz w:val="16"/>
              </w:rPr>
              <w:br/>
            </w:r>
            <w:r w:rsidR="0050071D">
              <w:rPr>
                <w:rFonts w:ascii="DejaVu Sans" w:eastAsia="DejaVu Sans" w:hAnsi="DejaVu Sans" w:cs="DejaVu Sans"/>
                <w:color w:val="000000"/>
                <w:sz w:val="16"/>
              </w:rPr>
              <w:br/>
            </w:r>
            <w:r w:rsidR="0050071D" w:rsidRPr="00A41DAC">
              <w:rPr>
                <w:rFonts w:ascii="DejaVu Sans" w:eastAsia="DejaVu Sans" w:hAnsi="DejaVu Sans" w:cs="DejaVu Sans"/>
                <w:color w:val="000000"/>
                <w:sz w:val="16"/>
                <w:szCs w:val="16"/>
              </w:rPr>
              <w:t>Objective</w:t>
            </w:r>
            <w:r w:rsidR="0050071D" w:rsidRPr="00A41DAC">
              <w:rPr>
                <w:rFonts w:ascii="DejaVu Sans" w:eastAsia="DejaVu Sans" w:hAnsi="DejaVu Sans" w:cs="DejaVu Sans"/>
                <w:color w:val="000000"/>
                <w:sz w:val="16"/>
                <w:szCs w:val="16"/>
              </w:rPr>
              <w:br/>
              <w:t>Projected Outcome</w:t>
            </w:r>
            <w:r w:rsidR="0050071D" w:rsidRPr="00A41DAC">
              <w:rPr>
                <w:rFonts w:ascii="DejaVu Sans" w:eastAsia="DejaVu Sans" w:hAnsi="DejaVu Sans" w:cs="DejaVu Sans"/>
                <w:color w:val="000000"/>
                <w:sz w:val="16"/>
                <w:szCs w:val="16"/>
              </w:rPr>
              <w:br/>
              <w:t>Number of individuals who gain access to safe and stable recovery-focused housing</w:t>
            </w:r>
            <w:r w:rsidR="0050071D" w:rsidRPr="00A41DAC">
              <w:rPr>
                <w:rFonts w:ascii="DejaVu Sans" w:eastAsia="DejaVu Sans" w:hAnsi="DejaVu Sans" w:cs="DejaVu Sans"/>
                <w:color w:val="000000"/>
                <w:sz w:val="16"/>
                <w:szCs w:val="16"/>
              </w:rPr>
              <w:br/>
              <w:t>500</w:t>
            </w:r>
            <w:r w:rsidR="0050071D" w:rsidRPr="00A41DAC">
              <w:rPr>
                <w:rFonts w:ascii="DejaVu Sans" w:eastAsia="DejaVu Sans" w:hAnsi="DejaVu Sans" w:cs="DejaVu Sans"/>
                <w:color w:val="000000"/>
                <w:sz w:val="16"/>
                <w:szCs w:val="16"/>
              </w:rPr>
              <w:br/>
              <w:t>Number of individuals who transition to permanent housing after receiving RHP assistance</w:t>
            </w:r>
            <w:r w:rsidR="0050071D" w:rsidRPr="00A41DAC">
              <w:rPr>
                <w:rFonts w:ascii="DejaVu Sans" w:eastAsia="DejaVu Sans" w:hAnsi="DejaVu Sans" w:cs="DejaVu Sans"/>
                <w:color w:val="000000"/>
                <w:sz w:val="16"/>
                <w:szCs w:val="16"/>
              </w:rPr>
              <w:br/>
            </w:r>
            <w:r w:rsidRPr="00A41DAC">
              <w:rPr>
                <w:rFonts w:ascii="DejaVu Sans" w:eastAsia="DejaVu Sans" w:hAnsi="DejaVu Sans" w:cs="DejaVu Sans"/>
                <w:color w:val="000000"/>
                <w:sz w:val="16"/>
                <w:szCs w:val="16"/>
              </w:rPr>
              <w:t>25</w:t>
            </w:r>
            <w:r w:rsidRPr="00A41DAC">
              <w:rPr>
                <w:rFonts w:ascii="DejaVu Sans" w:eastAsia="DejaVu Sans" w:hAnsi="DejaVu Sans" w:cs="DejaVu Sans"/>
                <w:color w:val="000000"/>
                <w:sz w:val="16"/>
                <w:szCs w:val="16"/>
              </w:rPr>
              <w:br/>
              <w:t>Number of RHP awardees who engage in recovery support services</w:t>
            </w:r>
            <w:r w:rsidRPr="00A41DAC">
              <w:rPr>
                <w:rFonts w:ascii="DejaVu Sans" w:eastAsia="DejaVu Sans" w:hAnsi="DejaVu Sans" w:cs="DejaVu Sans"/>
                <w:color w:val="000000"/>
                <w:sz w:val="16"/>
                <w:szCs w:val="16"/>
              </w:rPr>
              <w:br/>
              <w:t>300</w:t>
            </w:r>
            <w:r w:rsidRPr="00A41DAC">
              <w:rPr>
                <w:rFonts w:ascii="DejaVu Sans" w:eastAsia="DejaVu Sans" w:hAnsi="DejaVu Sans" w:cs="DejaVu Sans"/>
                <w:color w:val="000000"/>
                <w:sz w:val="16"/>
                <w:szCs w:val="16"/>
              </w:rPr>
              <w:br/>
              <w:t>Number of RHP awardees who gain employment</w:t>
            </w:r>
            <w:r w:rsidRPr="00A41DAC">
              <w:rPr>
                <w:rFonts w:ascii="DejaVu Sans" w:eastAsia="DejaVu Sans" w:hAnsi="DejaVu Sans" w:cs="DejaVu Sans"/>
                <w:color w:val="000000"/>
                <w:sz w:val="16"/>
                <w:szCs w:val="16"/>
              </w:rPr>
              <w:br/>
              <w:t>150</w:t>
            </w:r>
            <w:r w:rsidRPr="00A41DAC">
              <w:rPr>
                <w:rFonts w:ascii="DejaVu Sans" w:eastAsia="DejaVu Sans" w:hAnsi="DejaVu Sans" w:cs="DejaVu Sans"/>
                <w:color w:val="000000"/>
                <w:sz w:val="16"/>
                <w:szCs w:val="16"/>
              </w:rPr>
              <w:br/>
              <w:t>Demographic analysis of RHP awardees</w:t>
            </w:r>
            <w:r w:rsidRPr="00A41DAC">
              <w:rPr>
                <w:rFonts w:ascii="DejaVu Sans" w:eastAsia="DejaVu Sans" w:hAnsi="DejaVu Sans" w:cs="DejaVu Sans"/>
                <w:color w:val="000000"/>
                <w:sz w:val="16"/>
                <w:szCs w:val="16"/>
              </w:rPr>
              <w:br/>
              <w:t>500</w:t>
            </w:r>
            <w:r w:rsidRPr="00A41DAC">
              <w:rPr>
                <w:rFonts w:ascii="DejaVu Sans" w:eastAsia="DejaVu Sans" w:hAnsi="DejaVu Sans" w:cs="DejaVu Sans"/>
                <w:color w:val="000000"/>
                <w:sz w:val="16"/>
                <w:szCs w:val="16"/>
              </w:rPr>
              <w:br/>
              <w:t>(to be collected on applications)</w:t>
            </w:r>
          </w:p>
        </w:tc>
        <w:tc>
          <w:tcPr>
            <w:tcW w:w="260" w:type="dxa"/>
            <w:gridSpan w:val="11"/>
          </w:tcPr>
          <w:p w14:paraId="11E66FFE" w14:textId="77777777" w:rsidR="00BA628F" w:rsidRDefault="00BA628F">
            <w:pPr>
              <w:pStyle w:val="EMPTYCELLSTYLE"/>
            </w:pPr>
          </w:p>
        </w:tc>
        <w:tc>
          <w:tcPr>
            <w:tcW w:w="40" w:type="dxa"/>
            <w:gridSpan w:val="2"/>
          </w:tcPr>
          <w:p w14:paraId="11E66FFF" w14:textId="77777777" w:rsidR="00BA628F" w:rsidRDefault="00BA628F">
            <w:pPr>
              <w:pStyle w:val="EMPTYCELLSTYLE"/>
            </w:pPr>
          </w:p>
        </w:tc>
        <w:tc>
          <w:tcPr>
            <w:tcW w:w="40" w:type="dxa"/>
            <w:gridSpan w:val="2"/>
          </w:tcPr>
          <w:p w14:paraId="11E67000" w14:textId="77777777" w:rsidR="00BA628F" w:rsidRDefault="00BA628F">
            <w:pPr>
              <w:pStyle w:val="EMPTYCELLSTYLE"/>
            </w:pPr>
          </w:p>
        </w:tc>
      </w:tr>
      <w:tr w:rsidR="00BA628F" w14:paraId="11E6700B" w14:textId="77777777" w:rsidTr="002C180E">
        <w:trPr>
          <w:gridAfter w:val="42"/>
          <w:wAfter w:w="1648" w:type="dxa"/>
          <w:trHeight w:hRule="exact" w:val="80"/>
        </w:trPr>
        <w:tc>
          <w:tcPr>
            <w:tcW w:w="450" w:type="dxa"/>
          </w:tcPr>
          <w:p w14:paraId="11E67002" w14:textId="77777777" w:rsidR="00BA628F" w:rsidRDefault="00BA628F">
            <w:pPr>
              <w:pStyle w:val="EMPTYCELLSTYLE"/>
            </w:pPr>
          </w:p>
        </w:tc>
        <w:tc>
          <w:tcPr>
            <w:tcW w:w="40" w:type="dxa"/>
            <w:gridSpan w:val="2"/>
          </w:tcPr>
          <w:p w14:paraId="11E67003" w14:textId="77777777" w:rsidR="00BA628F" w:rsidRDefault="00BA628F">
            <w:pPr>
              <w:pStyle w:val="EMPTYCELLSTYLE"/>
            </w:pPr>
          </w:p>
        </w:tc>
        <w:tc>
          <w:tcPr>
            <w:tcW w:w="980" w:type="dxa"/>
            <w:gridSpan w:val="3"/>
          </w:tcPr>
          <w:p w14:paraId="11E67004" w14:textId="77777777" w:rsidR="00BA628F" w:rsidRDefault="00BA628F">
            <w:pPr>
              <w:pStyle w:val="EMPTYCELLSTYLE"/>
            </w:pPr>
          </w:p>
        </w:tc>
        <w:tc>
          <w:tcPr>
            <w:tcW w:w="2820" w:type="dxa"/>
            <w:gridSpan w:val="48"/>
          </w:tcPr>
          <w:p w14:paraId="11E67005" w14:textId="77777777" w:rsidR="00BA628F" w:rsidRDefault="00BA628F">
            <w:pPr>
              <w:pStyle w:val="EMPTYCELLSTYLE"/>
            </w:pPr>
          </w:p>
        </w:tc>
        <w:tc>
          <w:tcPr>
            <w:tcW w:w="2020" w:type="dxa"/>
            <w:gridSpan w:val="46"/>
          </w:tcPr>
          <w:p w14:paraId="11E67006" w14:textId="77777777" w:rsidR="00BA628F" w:rsidRDefault="00BA628F">
            <w:pPr>
              <w:pStyle w:val="EMPTYCELLSTYLE"/>
            </w:pPr>
          </w:p>
        </w:tc>
        <w:tc>
          <w:tcPr>
            <w:tcW w:w="3960" w:type="dxa"/>
            <w:gridSpan w:val="57"/>
          </w:tcPr>
          <w:p w14:paraId="11E67007" w14:textId="77777777" w:rsidR="00BA628F" w:rsidRDefault="00BA628F">
            <w:pPr>
              <w:pStyle w:val="EMPTYCELLSTYLE"/>
            </w:pPr>
          </w:p>
        </w:tc>
        <w:tc>
          <w:tcPr>
            <w:tcW w:w="260" w:type="dxa"/>
            <w:gridSpan w:val="11"/>
          </w:tcPr>
          <w:p w14:paraId="11E67008" w14:textId="77777777" w:rsidR="00BA628F" w:rsidRDefault="00BA628F">
            <w:pPr>
              <w:pStyle w:val="EMPTYCELLSTYLE"/>
            </w:pPr>
          </w:p>
        </w:tc>
        <w:tc>
          <w:tcPr>
            <w:tcW w:w="40" w:type="dxa"/>
            <w:gridSpan w:val="2"/>
          </w:tcPr>
          <w:p w14:paraId="11E67009" w14:textId="77777777" w:rsidR="00BA628F" w:rsidRDefault="00BA628F">
            <w:pPr>
              <w:pStyle w:val="EMPTYCELLSTYLE"/>
            </w:pPr>
          </w:p>
        </w:tc>
        <w:tc>
          <w:tcPr>
            <w:tcW w:w="40" w:type="dxa"/>
            <w:gridSpan w:val="2"/>
          </w:tcPr>
          <w:p w14:paraId="11E6700A" w14:textId="77777777" w:rsidR="00BA628F" w:rsidRDefault="00BA628F">
            <w:pPr>
              <w:pStyle w:val="EMPTYCELLSTYLE"/>
            </w:pPr>
          </w:p>
        </w:tc>
      </w:tr>
      <w:tr w:rsidR="00BA628F" w14:paraId="11E67015" w14:textId="77777777" w:rsidTr="002C180E">
        <w:trPr>
          <w:gridAfter w:val="42"/>
          <w:wAfter w:w="1648" w:type="dxa"/>
          <w:trHeight w:hRule="exact" w:val="320"/>
        </w:trPr>
        <w:tc>
          <w:tcPr>
            <w:tcW w:w="450" w:type="dxa"/>
          </w:tcPr>
          <w:p w14:paraId="11E6700C" w14:textId="77777777" w:rsidR="00BA628F" w:rsidRDefault="00BA628F">
            <w:pPr>
              <w:pStyle w:val="EMPTYCELLSTYLE"/>
            </w:pPr>
          </w:p>
        </w:tc>
        <w:tc>
          <w:tcPr>
            <w:tcW w:w="40" w:type="dxa"/>
            <w:gridSpan w:val="2"/>
          </w:tcPr>
          <w:p w14:paraId="11E6700D" w14:textId="77777777" w:rsidR="00BA628F" w:rsidRDefault="00BA628F">
            <w:pPr>
              <w:pStyle w:val="EMPTYCELLSTYLE"/>
            </w:pPr>
          </w:p>
        </w:tc>
        <w:tc>
          <w:tcPr>
            <w:tcW w:w="980" w:type="dxa"/>
            <w:gridSpan w:val="3"/>
          </w:tcPr>
          <w:p w14:paraId="11E6700E" w14:textId="77777777" w:rsidR="00BA628F" w:rsidRDefault="00BA628F">
            <w:pPr>
              <w:pStyle w:val="EMPTYCELLSTYLE"/>
            </w:pPr>
          </w:p>
        </w:tc>
        <w:tc>
          <w:tcPr>
            <w:tcW w:w="2820" w:type="dxa"/>
            <w:gridSpan w:val="48"/>
          </w:tcPr>
          <w:p w14:paraId="11E6700F"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7010" w14:textId="77777777" w:rsidR="00BA628F" w:rsidRDefault="0050071D">
            <w:pPr>
              <w:jc w:val="center"/>
            </w:pPr>
            <w:r>
              <w:rPr>
                <w:rFonts w:ascii="SansSerif" w:eastAsia="SansSerif" w:hAnsi="SansSerif" w:cs="SansSerif"/>
                <w:color w:val="000000"/>
                <w:sz w:val="16"/>
              </w:rPr>
              <w:t>4</w:t>
            </w:r>
          </w:p>
        </w:tc>
        <w:tc>
          <w:tcPr>
            <w:tcW w:w="3960" w:type="dxa"/>
            <w:gridSpan w:val="57"/>
          </w:tcPr>
          <w:p w14:paraId="11E67011" w14:textId="77777777" w:rsidR="00BA628F" w:rsidRDefault="00BA628F">
            <w:pPr>
              <w:pStyle w:val="EMPTYCELLSTYLE"/>
            </w:pPr>
          </w:p>
        </w:tc>
        <w:tc>
          <w:tcPr>
            <w:tcW w:w="260" w:type="dxa"/>
            <w:gridSpan w:val="11"/>
          </w:tcPr>
          <w:p w14:paraId="11E67012" w14:textId="77777777" w:rsidR="00BA628F" w:rsidRDefault="00BA628F">
            <w:pPr>
              <w:pStyle w:val="EMPTYCELLSTYLE"/>
            </w:pPr>
          </w:p>
        </w:tc>
        <w:tc>
          <w:tcPr>
            <w:tcW w:w="40" w:type="dxa"/>
            <w:gridSpan w:val="2"/>
          </w:tcPr>
          <w:p w14:paraId="11E67013" w14:textId="77777777" w:rsidR="00BA628F" w:rsidRDefault="00BA628F">
            <w:pPr>
              <w:pStyle w:val="EMPTYCELLSTYLE"/>
            </w:pPr>
          </w:p>
        </w:tc>
        <w:tc>
          <w:tcPr>
            <w:tcW w:w="40" w:type="dxa"/>
            <w:gridSpan w:val="2"/>
          </w:tcPr>
          <w:p w14:paraId="11E67014" w14:textId="77777777" w:rsidR="00BA628F" w:rsidRDefault="00BA628F">
            <w:pPr>
              <w:pStyle w:val="EMPTYCELLSTYLE"/>
            </w:pPr>
          </w:p>
        </w:tc>
      </w:tr>
      <w:tr w:rsidR="00BA628F" w14:paraId="11E6701F" w14:textId="77777777" w:rsidTr="002C180E">
        <w:trPr>
          <w:gridAfter w:val="42"/>
          <w:wAfter w:w="1648" w:type="dxa"/>
          <w:trHeight w:hRule="exact" w:val="100"/>
        </w:trPr>
        <w:tc>
          <w:tcPr>
            <w:tcW w:w="450" w:type="dxa"/>
          </w:tcPr>
          <w:p w14:paraId="11E67016" w14:textId="77777777" w:rsidR="00BA628F" w:rsidRDefault="00BA628F">
            <w:pPr>
              <w:pStyle w:val="EMPTYCELLSTYLE"/>
            </w:pPr>
          </w:p>
        </w:tc>
        <w:tc>
          <w:tcPr>
            <w:tcW w:w="40" w:type="dxa"/>
            <w:gridSpan w:val="2"/>
          </w:tcPr>
          <w:p w14:paraId="11E67017" w14:textId="77777777" w:rsidR="00BA628F" w:rsidRDefault="00BA628F">
            <w:pPr>
              <w:pStyle w:val="EMPTYCELLSTYLE"/>
            </w:pPr>
          </w:p>
        </w:tc>
        <w:tc>
          <w:tcPr>
            <w:tcW w:w="980" w:type="dxa"/>
            <w:gridSpan w:val="3"/>
          </w:tcPr>
          <w:p w14:paraId="11E67018" w14:textId="77777777" w:rsidR="00BA628F" w:rsidRDefault="00BA628F">
            <w:pPr>
              <w:pStyle w:val="EMPTYCELLSTYLE"/>
            </w:pPr>
          </w:p>
        </w:tc>
        <w:tc>
          <w:tcPr>
            <w:tcW w:w="2820" w:type="dxa"/>
            <w:gridSpan w:val="48"/>
          </w:tcPr>
          <w:p w14:paraId="11E67019" w14:textId="77777777" w:rsidR="00BA628F" w:rsidRDefault="00BA628F">
            <w:pPr>
              <w:pStyle w:val="EMPTYCELLSTYLE"/>
            </w:pPr>
          </w:p>
        </w:tc>
        <w:tc>
          <w:tcPr>
            <w:tcW w:w="2020" w:type="dxa"/>
            <w:gridSpan w:val="46"/>
          </w:tcPr>
          <w:p w14:paraId="11E6701A" w14:textId="77777777" w:rsidR="00BA628F" w:rsidRDefault="00BA628F">
            <w:pPr>
              <w:pStyle w:val="EMPTYCELLSTYLE"/>
            </w:pPr>
          </w:p>
        </w:tc>
        <w:tc>
          <w:tcPr>
            <w:tcW w:w="3960" w:type="dxa"/>
            <w:gridSpan w:val="57"/>
          </w:tcPr>
          <w:p w14:paraId="11E6701B" w14:textId="77777777" w:rsidR="00BA628F" w:rsidRDefault="00BA628F">
            <w:pPr>
              <w:pStyle w:val="EMPTYCELLSTYLE"/>
            </w:pPr>
          </w:p>
        </w:tc>
        <w:tc>
          <w:tcPr>
            <w:tcW w:w="260" w:type="dxa"/>
            <w:gridSpan w:val="11"/>
          </w:tcPr>
          <w:p w14:paraId="11E6701C" w14:textId="77777777" w:rsidR="00BA628F" w:rsidRDefault="00BA628F">
            <w:pPr>
              <w:pStyle w:val="EMPTYCELLSTYLE"/>
            </w:pPr>
          </w:p>
        </w:tc>
        <w:tc>
          <w:tcPr>
            <w:tcW w:w="40" w:type="dxa"/>
            <w:gridSpan w:val="2"/>
          </w:tcPr>
          <w:p w14:paraId="11E6701D" w14:textId="77777777" w:rsidR="00BA628F" w:rsidRDefault="00BA628F">
            <w:pPr>
              <w:pStyle w:val="EMPTYCELLSTYLE"/>
            </w:pPr>
          </w:p>
        </w:tc>
        <w:tc>
          <w:tcPr>
            <w:tcW w:w="40" w:type="dxa"/>
            <w:gridSpan w:val="2"/>
          </w:tcPr>
          <w:p w14:paraId="11E6701E" w14:textId="77777777" w:rsidR="00BA628F" w:rsidRDefault="00BA628F">
            <w:pPr>
              <w:pStyle w:val="EMPTYCELLSTYLE"/>
            </w:pPr>
          </w:p>
        </w:tc>
      </w:tr>
      <w:tr w:rsidR="00BA628F" w14:paraId="11E67023" w14:textId="77777777" w:rsidTr="002C180E">
        <w:trPr>
          <w:gridAfter w:val="43"/>
          <w:wAfter w:w="1668" w:type="dxa"/>
          <w:trHeight w:hRule="exact" w:val="20"/>
        </w:trPr>
        <w:tc>
          <w:tcPr>
            <w:tcW w:w="450" w:type="dxa"/>
          </w:tcPr>
          <w:p w14:paraId="11E67020"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7021" w14:textId="77777777" w:rsidR="00BA628F" w:rsidRDefault="00BA628F">
            <w:pPr>
              <w:pStyle w:val="EMPTYCELLSTYLE"/>
            </w:pPr>
          </w:p>
        </w:tc>
        <w:tc>
          <w:tcPr>
            <w:tcW w:w="40" w:type="dxa"/>
            <w:gridSpan w:val="2"/>
          </w:tcPr>
          <w:p w14:paraId="11E67022" w14:textId="77777777" w:rsidR="00BA628F" w:rsidRDefault="00BA628F">
            <w:pPr>
              <w:pStyle w:val="EMPTYCELLSTYLE"/>
            </w:pPr>
          </w:p>
        </w:tc>
      </w:tr>
      <w:tr w:rsidR="00BA628F" w14:paraId="11E6702D" w14:textId="77777777" w:rsidTr="002C180E">
        <w:trPr>
          <w:gridAfter w:val="42"/>
          <w:wAfter w:w="1648" w:type="dxa"/>
          <w:trHeight w:hRule="exact" w:val="20"/>
        </w:trPr>
        <w:tc>
          <w:tcPr>
            <w:tcW w:w="450" w:type="dxa"/>
          </w:tcPr>
          <w:p w14:paraId="11E67024" w14:textId="77777777" w:rsidR="00BA628F" w:rsidRDefault="00BA628F">
            <w:pPr>
              <w:pStyle w:val="EMPTYCELLSTYLE"/>
            </w:pPr>
          </w:p>
        </w:tc>
        <w:tc>
          <w:tcPr>
            <w:tcW w:w="40" w:type="dxa"/>
            <w:gridSpan w:val="2"/>
          </w:tcPr>
          <w:p w14:paraId="11E67025" w14:textId="77777777" w:rsidR="00BA628F" w:rsidRDefault="00BA628F">
            <w:pPr>
              <w:pStyle w:val="EMPTYCELLSTYLE"/>
            </w:pPr>
          </w:p>
        </w:tc>
        <w:tc>
          <w:tcPr>
            <w:tcW w:w="980" w:type="dxa"/>
            <w:gridSpan w:val="3"/>
          </w:tcPr>
          <w:p w14:paraId="11E67026" w14:textId="77777777" w:rsidR="00BA628F" w:rsidRDefault="00BA628F">
            <w:pPr>
              <w:pStyle w:val="EMPTYCELLSTYLE"/>
            </w:pPr>
          </w:p>
        </w:tc>
        <w:tc>
          <w:tcPr>
            <w:tcW w:w="2820" w:type="dxa"/>
            <w:gridSpan w:val="48"/>
          </w:tcPr>
          <w:p w14:paraId="11E67027" w14:textId="77777777" w:rsidR="00BA628F" w:rsidRDefault="00BA628F">
            <w:pPr>
              <w:pStyle w:val="EMPTYCELLSTYLE"/>
            </w:pPr>
          </w:p>
        </w:tc>
        <w:tc>
          <w:tcPr>
            <w:tcW w:w="2020" w:type="dxa"/>
            <w:gridSpan w:val="46"/>
          </w:tcPr>
          <w:p w14:paraId="11E67028" w14:textId="77777777" w:rsidR="00BA628F" w:rsidRDefault="00BA628F">
            <w:pPr>
              <w:pStyle w:val="EMPTYCELLSTYLE"/>
            </w:pPr>
          </w:p>
        </w:tc>
        <w:tc>
          <w:tcPr>
            <w:tcW w:w="3960" w:type="dxa"/>
            <w:gridSpan w:val="57"/>
          </w:tcPr>
          <w:p w14:paraId="11E67029" w14:textId="77777777" w:rsidR="00BA628F" w:rsidRDefault="00BA628F">
            <w:pPr>
              <w:pStyle w:val="EMPTYCELLSTYLE"/>
            </w:pPr>
          </w:p>
        </w:tc>
        <w:tc>
          <w:tcPr>
            <w:tcW w:w="260" w:type="dxa"/>
            <w:gridSpan w:val="11"/>
          </w:tcPr>
          <w:p w14:paraId="11E6702A" w14:textId="77777777" w:rsidR="00BA628F" w:rsidRDefault="00BA628F">
            <w:pPr>
              <w:pStyle w:val="EMPTYCELLSTYLE"/>
            </w:pPr>
          </w:p>
        </w:tc>
        <w:tc>
          <w:tcPr>
            <w:tcW w:w="40" w:type="dxa"/>
            <w:gridSpan w:val="2"/>
          </w:tcPr>
          <w:p w14:paraId="11E6702B" w14:textId="77777777" w:rsidR="00BA628F" w:rsidRDefault="00BA628F">
            <w:pPr>
              <w:pStyle w:val="EMPTYCELLSTYLE"/>
            </w:pPr>
          </w:p>
        </w:tc>
        <w:tc>
          <w:tcPr>
            <w:tcW w:w="40" w:type="dxa"/>
            <w:gridSpan w:val="2"/>
          </w:tcPr>
          <w:p w14:paraId="11E6702C" w14:textId="77777777" w:rsidR="00BA628F" w:rsidRDefault="00BA628F">
            <w:pPr>
              <w:pStyle w:val="EMPTYCELLSTYLE"/>
            </w:pPr>
          </w:p>
        </w:tc>
      </w:tr>
      <w:tr w:rsidR="00BA628F" w14:paraId="11E67037" w14:textId="77777777" w:rsidTr="002C180E">
        <w:trPr>
          <w:gridAfter w:val="43"/>
          <w:wAfter w:w="1668" w:type="dxa"/>
          <w:trHeight w:hRule="exact" w:val="340"/>
        </w:trPr>
        <w:tc>
          <w:tcPr>
            <w:tcW w:w="450" w:type="dxa"/>
          </w:tcPr>
          <w:p w14:paraId="11E6702E" w14:textId="77777777" w:rsidR="00BA628F" w:rsidRDefault="00BA628F">
            <w:pPr>
              <w:pStyle w:val="EMPTYCELLSTYLE"/>
            </w:pPr>
          </w:p>
        </w:tc>
        <w:tc>
          <w:tcPr>
            <w:tcW w:w="20" w:type="dxa"/>
            <w:tcMar>
              <w:top w:w="0" w:type="dxa"/>
              <w:left w:w="0" w:type="dxa"/>
              <w:bottom w:w="0" w:type="dxa"/>
              <w:right w:w="0" w:type="dxa"/>
            </w:tcMar>
          </w:tcPr>
          <w:p w14:paraId="11E6702F" w14:textId="77777777" w:rsidR="00BA628F" w:rsidRDefault="0050071D">
            <w:r>
              <w:rPr>
                <w:noProof/>
              </w:rPr>
              <w:drawing>
                <wp:anchor distT="0" distB="0" distL="0" distR="0" simplePos="0" relativeHeight="251661312" behindDoc="0" locked="0" layoutInCell="1" allowOverlap="1" wp14:anchorId="11E70A4A" wp14:editId="11E70A4B">
                  <wp:simplePos x="0" y="0"/>
                  <wp:positionH relativeFrom="column">
                    <wp:posOffset>0</wp:posOffset>
                  </wp:positionH>
                  <wp:positionV relativeFrom="paragraph">
                    <wp:posOffset>0</wp:posOffset>
                  </wp:positionV>
                  <wp:extent cx="254000" cy="215900"/>
                  <wp:effectExtent l="0" t="0" r="0" b="0"/>
                  <wp:wrapNone/>
                  <wp:docPr id="1205025528" name="Picture"/>
                  <wp:cNvGraphicFramePr/>
                  <a:graphic xmlns:a="http://schemas.openxmlformats.org/drawingml/2006/main">
                    <a:graphicData uri="http://schemas.openxmlformats.org/drawingml/2006/picture">
                      <pic:pic xmlns:pic="http://schemas.openxmlformats.org/drawingml/2006/picture">
                        <pic:nvPicPr>
                          <pic:cNvPr id="1205025528"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7030" w14:textId="77777777" w:rsidR="00BA628F" w:rsidRDefault="00BA628F">
            <w:pPr>
              <w:pStyle w:val="EMPTYCELLSTYLE"/>
            </w:pPr>
          </w:p>
        </w:tc>
        <w:tc>
          <w:tcPr>
            <w:tcW w:w="2820" w:type="dxa"/>
            <w:gridSpan w:val="48"/>
          </w:tcPr>
          <w:p w14:paraId="11E67031" w14:textId="77777777" w:rsidR="00BA628F" w:rsidRDefault="00BA628F">
            <w:pPr>
              <w:pStyle w:val="EMPTYCELLSTYLE"/>
            </w:pPr>
          </w:p>
        </w:tc>
        <w:tc>
          <w:tcPr>
            <w:tcW w:w="2020" w:type="dxa"/>
            <w:gridSpan w:val="46"/>
          </w:tcPr>
          <w:p w14:paraId="11E67032" w14:textId="77777777" w:rsidR="00BA628F" w:rsidRDefault="00BA628F">
            <w:pPr>
              <w:pStyle w:val="EMPTYCELLSTYLE"/>
            </w:pPr>
          </w:p>
        </w:tc>
        <w:tc>
          <w:tcPr>
            <w:tcW w:w="3960" w:type="dxa"/>
            <w:gridSpan w:val="57"/>
          </w:tcPr>
          <w:p w14:paraId="11E67033" w14:textId="77777777" w:rsidR="00BA628F" w:rsidRDefault="00BA628F">
            <w:pPr>
              <w:pStyle w:val="EMPTYCELLSTYLE"/>
            </w:pPr>
          </w:p>
        </w:tc>
        <w:tc>
          <w:tcPr>
            <w:tcW w:w="260" w:type="dxa"/>
            <w:gridSpan w:val="11"/>
          </w:tcPr>
          <w:p w14:paraId="11E67034" w14:textId="77777777" w:rsidR="00BA628F" w:rsidRDefault="00BA628F">
            <w:pPr>
              <w:pStyle w:val="EMPTYCELLSTYLE"/>
            </w:pPr>
          </w:p>
        </w:tc>
        <w:tc>
          <w:tcPr>
            <w:tcW w:w="40" w:type="dxa"/>
            <w:gridSpan w:val="2"/>
          </w:tcPr>
          <w:p w14:paraId="11E67035" w14:textId="77777777" w:rsidR="00BA628F" w:rsidRDefault="00BA628F">
            <w:pPr>
              <w:pStyle w:val="EMPTYCELLSTYLE"/>
            </w:pPr>
          </w:p>
        </w:tc>
        <w:tc>
          <w:tcPr>
            <w:tcW w:w="40" w:type="dxa"/>
            <w:gridSpan w:val="2"/>
          </w:tcPr>
          <w:p w14:paraId="11E67036" w14:textId="77777777" w:rsidR="00BA628F" w:rsidRDefault="00BA628F">
            <w:pPr>
              <w:pStyle w:val="EMPTYCELLSTYLE"/>
            </w:pPr>
          </w:p>
        </w:tc>
      </w:tr>
      <w:tr w:rsidR="00BA628F" w14:paraId="11E67041" w14:textId="77777777" w:rsidTr="002C180E">
        <w:trPr>
          <w:gridAfter w:val="42"/>
          <w:wAfter w:w="1648" w:type="dxa"/>
          <w:trHeight w:hRule="exact" w:val="20"/>
        </w:trPr>
        <w:tc>
          <w:tcPr>
            <w:tcW w:w="450" w:type="dxa"/>
          </w:tcPr>
          <w:p w14:paraId="11E67038" w14:textId="77777777" w:rsidR="00BA628F" w:rsidRDefault="00BA628F">
            <w:pPr>
              <w:pStyle w:val="EMPTYCELLSTYLE"/>
            </w:pPr>
          </w:p>
        </w:tc>
        <w:tc>
          <w:tcPr>
            <w:tcW w:w="40" w:type="dxa"/>
            <w:gridSpan w:val="2"/>
          </w:tcPr>
          <w:p w14:paraId="11E67039" w14:textId="77777777" w:rsidR="00BA628F" w:rsidRDefault="00BA628F">
            <w:pPr>
              <w:pStyle w:val="EMPTYCELLSTYLE"/>
            </w:pPr>
          </w:p>
        </w:tc>
        <w:tc>
          <w:tcPr>
            <w:tcW w:w="980" w:type="dxa"/>
            <w:gridSpan w:val="3"/>
          </w:tcPr>
          <w:p w14:paraId="11E6703A" w14:textId="77777777" w:rsidR="00BA628F" w:rsidRDefault="00BA628F">
            <w:pPr>
              <w:pStyle w:val="EMPTYCELLSTYLE"/>
            </w:pPr>
          </w:p>
        </w:tc>
        <w:tc>
          <w:tcPr>
            <w:tcW w:w="2820" w:type="dxa"/>
            <w:gridSpan w:val="48"/>
          </w:tcPr>
          <w:p w14:paraId="11E6703B" w14:textId="77777777" w:rsidR="00BA628F" w:rsidRDefault="00BA628F">
            <w:pPr>
              <w:pStyle w:val="EMPTYCELLSTYLE"/>
            </w:pPr>
          </w:p>
        </w:tc>
        <w:tc>
          <w:tcPr>
            <w:tcW w:w="2020" w:type="dxa"/>
            <w:gridSpan w:val="46"/>
          </w:tcPr>
          <w:p w14:paraId="11E6703C" w14:textId="77777777" w:rsidR="00BA628F" w:rsidRDefault="00BA628F">
            <w:pPr>
              <w:pStyle w:val="EMPTYCELLSTYLE"/>
            </w:pPr>
          </w:p>
        </w:tc>
        <w:tc>
          <w:tcPr>
            <w:tcW w:w="3960" w:type="dxa"/>
            <w:gridSpan w:val="57"/>
          </w:tcPr>
          <w:p w14:paraId="11E6703D" w14:textId="77777777" w:rsidR="00BA628F" w:rsidRDefault="00BA628F">
            <w:pPr>
              <w:pStyle w:val="EMPTYCELLSTYLE"/>
            </w:pPr>
          </w:p>
        </w:tc>
        <w:tc>
          <w:tcPr>
            <w:tcW w:w="260" w:type="dxa"/>
            <w:gridSpan w:val="11"/>
          </w:tcPr>
          <w:p w14:paraId="11E6703E" w14:textId="77777777" w:rsidR="00BA628F" w:rsidRDefault="00BA628F">
            <w:pPr>
              <w:pStyle w:val="EMPTYCELLSTYLE"/>
            </w:pPr>
          </w:p>
        </w:tc>
        <w:tc>
          <w:tcPr>
            <w:tcW w:w="40" w:type="dxa"/>
            <w:gridSpan w:val="2"/>
          </w:tcPr>
          <w:p w14:paraId="11E6703F" w14:textId="77777777" w:rsidR="00BA628F" w:rsidRDefault="00BA628F">
            <w:pPr>
              <w:pStyle w:val="EMPTYCELLSTYLE"/>
            </w:pPr>
          </w:p>
        </w:tc>
        <w:tc>
          <w:tcPr>
            <w:tcW w:w="40" w:type="dxa"/>
            <w:gridSpan w:val="2"/>
          </w:tcPr>
          <w:p w14:paraId="11E67040" w14:textId="77777777" w:rsidR="00BA628F" w:rsidRDefault="00BA628F">
            <w:pPr>
              <w:pStyle w:val="EMPTYCELLSTYLE"/>
            </w:pPr>
          </w:p>
        </w:tc>
      </w:tr>
      <w:tr w:rsidR="00BA628F" w14:paraId="11E6704B" w14:textId="77777777" w:rsidTr="002C180E">
        <w:trPr>
          <w:gridAfter w:val="42"/>
          <w:wAfter w:w="1648" w:type="dxa"/>
        </w:trPr>
        <w:tc>
          <w:tcPr>
            <w:tcW w:w="450" w:type="dxa"/>
          </w:tcPr>
          <w:p w14:paraId="11E67042" w14:textId="77777777" w:rsidR="00BA628F" w:rsidRDefault="00BA628F">
            <w:pPr>
              <w:pStyle w:val="EMPTYCELLSTYLE"/>
              <w:pageBreakBefore/>
            </w:pPr>
          </w:p>
        </w:tc>
        <w:tc>
          <w:tcPr>
            <w:tcW w:w="40" w:type="dxa"/>
            <w:gridSpan w:val="2"/>
          </w:tcPr>
          <w:p w14:paraId="11E67043" w14:textId="77777777" w:rsidR="00BA628F" w:rsidRDefault="00BA628F">
            <w:pPr>
              <w:pStyle w:val="EMPTYCELLSTYLE"/>
            </w:pPr>
          </w:p>
        </w:tc>
        <w:tc>
          <w:tcPr>
            <w:tcW w:w="980" w:type="dxa"/>
            <w:gridSpan w:val="3"/>
          </w:tcPr>
          <w:p w14:paraId="11E67044" w14:textId="77777777" w:rsidR="00BA628F" w:rsidRDefault="00BA628F">
            <w:pPr>
              <w:pStyle w:val="EMPTYCELLSTYLE"/>
            </w:pPr>
          </w:p>
        </w:tc>
        <w:tc>
          <w:tcPr>
            <w:tcW w:w="2820" w:type="dxa"/>
            <w:gridSpan w:val="48"/>
          </w:tcPr>
          <w:p w14:paraId="11E67045" w14:textId="77777777" w:rsidR="00BA628F" w:rsidRDefault="00BA628F">
            <w:pPr>
              <w:pStyle w:val="EMPTYCELLSTYLE"/>
            </w:pPr>
          </w:p>
        </w:tc>
        <w:tc>
          <w:tcPr>
            <w:tcW w:w="2020" w:type="dxa"/>
            <w:gridSpan w:val="46"/>
          </w:tcPr>
          <w:p w14:paraId="11E67046" w14:textId="77777777" w:rsidR="00BA628F" w:rsidRDefault="00BA628F">
            <w:pPr>
              <w:pStyle w:val="EMPTYCELLSTYLE"/>
            </w:pPr>
          </w:p>
        </w:tc>
        <w:tc>
          <w:tcPr>
            <w:tcW w:w="3960" w:type="dxa"/>
            <w:gridSpan w:val="57"/>
          </w:tcPr>
          <w:p w14:paraId="11E67047" w14:textId="77777777" w:rsidR="00BA628F" w:rsidRDefault="00BA628F">
            <w:pPr>
              <w:pStyle w:val="EMPTYCELLSTYLE"/>
            </w:pPr>
          </w:p>
        </w:tc>
        <w:tc>
          <w:tcPr>
            <w:tcW w:w="260" w:type="dxa"/>
            <w:gridSpan w:val="11"/>
          </w:tcPr>
          <w:p w14:paraId="11E67048" w14:textId="77777777" w:rsidR="00BA628F" w:rsidRDefault="00BA628F">
            <w:pPr>
              <w:pStyle w:val="EMPTYCELLSTYLE"/>
            </w:pPr>
          </w:p>
        </w:tc>
        <w:tc>
          <w:tcPr>
            <w:tcW w:w="40" w:type="dxa"/>
            <w:gridSpan w:val="2"/>
          </w:tcPr>
          <w:p w14:paraId="11E67049" w14:textId="77777777" w:rsidR="00BA628F" w:rsidRDefault="00BA628F">
            <w:pPr>
              <w:pStyle w:val="EMPTYCELLSTYLE"/>
            </w:pPr>
          </w:p>
        </w:tc>
        <w:tc>
          <w:tcPr>
            <w:tcW w:w="40" w:type="dxa"/>
            <w:gridSpan w:val="2"/>
          </w:tcPr>
          <w:p w14:paraId="11E6704A" w14:textId="77777777" w:rsidR="00BA628F" w:rsidRDefault="00BA628F">
            <w:pPr>
              <w:pStyle w:val="EMPTYCELLSTYLE"/>
            </w:pPr>
          </w:p>
        </w:tc>
      </w:tr>
      <w:tr w:rsidR="00BA628F" w14:paraId="11E67051" w14:textId="77777777" w:rsidTr="002C180E">
        <w:trPr>
          <w:gridAfter w:val="43"/>
          <w:wAfter w:w="1668" w:type="dxa"/>
        </w:trPr>
        <w:tc>
          <w:tcPr>
            <w:tcW w:w="450" w:type="dxa"/>
          </w:tcPr>
          <w:p w14:paraId="11E6704C" w14:textId="77777777" w:rsidR="00BA628F" w:rsidRDefault="00BA628F">
            <w:pPr>
              <w:pStyle w:val="EMPTYCELLSTYLE"/>
            </w:pPr>
          </w:p>
        </w:tc>
        <w:tc>
          <w:tcPr>
            <w:tcW w:w="9800" w:type="dxa"/>
            <w:gridSpan w:val="155"/>
            <w:tcMar>
              <w:top w:w="0" w:type="dxa"/>
              <w:left w:w="0" w:type="dxa"/>
              <w:bottom w:w="0" w:type="dxa"/>
              <w:right w:w="0" w:type="dxa"/>
            </w:tcMar>
          </w:tcPr>
          <w:p w14:paraId="11E6704D" w14:textId="489EFD9A" w:rsidR="00BA628F" w:rsidRDefault="0050071D">
            <w:r>
              <w:rPr>
                <w:rFonts w:ascii="DejaVu Sans" w:eastAsia="DejaVu Sans" w:hAnsi="DejaVu Sans" w:cs="DejaVu Sans"/>
                <w:color w:val="000000"/>
                <w:sz w:val="16"/>
              </w:rPr>
              <w:t xml:space="preserve">The RHP Project Director understands the requirements for data collection and reporting, and as a result will report all performance measures in DRGR.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Annual reports will include comparisons between proposed and actual metrics along with qualitative descriptions of program practices.</w:t>
            </w:r>
          </w:p>
        </w:tc>
        <w:tc>
          <w:tcPr>
            <w:tcW w:w="260" w:type="dxa"/>
            <w:gridSpan w:val="11"/>
          </w:tcPr>
          <w:p w14:paraId="11E6704E" w14:textId="77777777" w:rsidR="00BA628F" w:rsidRDefault="00BA628F">
            <w:pPr>
              <w:pStyle w:val="EMPTYCELLSTYLE"/>
            </w:pPr>
          </w:p>
        </w:tc>
        <w:tc>
          <w:tcPr>
            <w:tcW w:w="40" w:type="dxa"/>
            <w:gridSpan w:val="2"/>
          </w:tcPr>
          <w:p w14:paraId="11E6704F" w14:textId="77777777" w:rsidR="00BA628F" w:rsidRDefault="00BA628F">
            <w:pPr>
              <w:pStyle w:val="EMPTYCELLSTYLE"/>
            </w:pPr>
          </w:p>
        </w:tc>
        <w:tc>
          <w:tcPr>
            <w:tcW w:w="40" w:type="dxa"/>
            <w:gridSpan w:val="2"/>
          </w:tcPr>
          <w:p w14:paraId="11E67050" w14:textId="77777777" w:rsidR="00BA628F" w:rsidRDefault="00BA628F">
            <w:pPr>
              <w:pStyle w:val="EMPTYCELLSTYLE"/>
            </w:pPr>
          </w:p>
        </w:tc>
      </w:tr>
      <w:tr w:rsidR="00BA628F" w14:paraId="11E6705A" w14:textId="77777777" w:rsidTr="002C180E">
        <w:trPr>
          <w:gridAfter w:val="43"/>
          <w:wAfter w:w="1668" w:type="dxa"/>
          <w:trHeight w:hRule="exact" w:val="220"/>
        </w:trPr>
        <w:tc>
          <w:tcPr>
            <w:tcW w:w="450" w:type="dxa"/>
          </w:tcPr>
          <w:p w14:paraId="11E67052" w14:textId="77777777" w:rsidR="00BA628F" w:rsidRDefault="00BA628F">
            <w:pPr>
              <w:pStyle w:val="EMPTYCELLSTYLE"/>
            </w:pPr>
          </w:p>
        </w:tc>
        <w:tc>
          <w:tcPr>
            <w:tcW w:w="9800" w:type="dxa"/>
            <w:gridSpan w:val="155"/>
            <w:tcMar>
              <w:top w:w="0" w:type="dxa"/>
              <w:left w:w="0" w:type="dxa"/>
              <w:bottom w:w="0" w:type="dxa"/>
              <w:right w:w="0" w:type="dxa"/>
            </w:tcMar>
          </w:tcPr>
          <w:p w14:paraId="11E67053" w14:textId="77777777" w:rsidR="00BA628F" w:rsidRDefault="0050071D">
            <w:r>
              <w:br w:type="page"/>
            </w:r>
          </w:p>
          <w:p w14:paraId="11E67054" w14:textId="77777777" w:rsidR="00BA628F" w:rsidRDefault="00BA628F"/>
          <w:p w14:paraId="11E67055" w14:textId="77777777" w:rsidR="00BA628F" w:rsidRDefault="0050071D">
            <w:r>
              <w:br w:type="page"/>
            </w:r>
          </w:p>
          <w:p w14:paraId="11E67056" w14:textId="77777777" w:rsidR="00BA628F" w:rsidRDefault="00BA628F">
            <w:pPr>
              <w:pStyle w:val="EMPTYCELLSTYLE"/>
            </w:pPr>
          </w:p>
        </w:tc>
        <w:tc>
          <w:tcPr>
            <w:tcW w:w="260" w:type="dxa"/>
            <w:gridSpan w:val="11"/>
          </w:tcPr>
          <w:p w14:paraId="11E67057" w14:textId="77777777" w:rsidR="00BA628F" w:rsidRDefault="00BA628F">
            <w:pPr>
              <w:pStyle w:val="EMPTYCELLSTYLE"/>
            </w:pPr>
          </w:p>
        </w:tc>
        <w:tc>
          <w:tcPr>
            <w:tcW w:w="40" w:type="dxa"/>
            <w:gridSpan w:val="2"/>
          </w:tcPr>
          <w:p w14:paraId="11E67058" w14:textId="77777777" w:rsidR="00BA628F" w:rsidRDefault="00BA628F">
            <w:pPr>
              <w:pStyle w:val="EMPTYCELLSTYLE"/>
            </w:pPr>
          </w:p>
        </w:tc>
        <w:tc>
          <w:tcPr>
            <w:tcW w:w="40" w:type="dxa"/>
            <w:gridSpan w:val="2"/>
          </w:tcPr>
          <w:p w14:paraId="11E67059" w14:textId="77777777" w:rsidR="00BA628F" w:rsidRDefault="00BA628F">
            <w:pPr>
              <w:pStyle w:val="EMPTYCELLSTYLE"/>
            </w:pPr>
          </w:p>
        </w:tc>
      </w:tr>
      <w:tr w:rsidR="00BA628F" w14:paraId="11E67060" w14:textId="77777777" w:rsidTr="002C180E">
        <w:trPr>
          <w:gridAfter w:val="43"/>
          <w:wAfter w:w="1668" w:type="dxa"/>
          <w:trHeight w:hRule="exact" w:val="320"/>
        </w:trPr>
        <w:tc>
          <w:tcPr>
            <w:tcW w:w="450" w:type="dxa"/>
          </w:tcPr>
          <w:p w14:paraId="11E6705B" w14:textId="77777777" w:rsidR="00BA628F" w:rsidRDefault="00BA628F">
            <w:pPr>
              <w:pStyle w:val="EMPTYCELLSTYLE"/>
            </w:pPr>
          </w:p>
        </w:tc>
        <w:tc>
          <w:tcPr>
            <w:tcW w:w="9800" w:type="dxa"/>
            <w:gridSpan w:val="155"/>
            <w:tcMar>
              <w:top w:w="0" w:type="dxa"/>
              <w:left w:w="0" w:type="dxa"/>
              <w:bottom w:w="0" w:type="dxa"/>
              <w:right w:w="0" w:type="dxa"/>
            </w:tcMar>
          </w:tcPr>
          <w:p w14:paraId="11E6705C" w14:textId="77777777" w:rsidR="00BA628F" w:rsidRDefault="0050071D">
            <w:r>
              <w:rPr>
                <w:rFonts w:ascii="DejaVu Sans" w:eastAsia="DejaVu Sans" w:hAnsi="DejaVu Sans" w:cs="DejaVu Sans"/>
                <w:b/>
                <w:color w:val="000000"/>
                <w:sz w:val="18"/>
              </w:rPr>
              <w:t>Expenditure Plan:</w:t>
            </w:r>
          </w:p>
        </w:tc>
        <w:tc>
          <w:tcPr>
            <w:tcW w:w="260" w:type="dxa"/>
            <w:gridSpan w:val="11"/>
          </w:tcPr>
          <w:p w14:paraId="11E6705D" w14:textId="77777777" w:rsidR="00BA628F" w:rsidRDefault="00BA628F">
            <w:pPr>
              <w:pStyle w:val="EMPTYCELLSTYLE"/>
            </w:pPr>
          </w:p>
        </w:tc>
        <w:tc>
          <w:tcPr>
            <w:tcW w:w="40" w:type="dxa"/>
            <w:gridSpan w:val="2"/>
          </w:tcPr>
          <w:p w14:paraId="11E6705E" w14:textId="77777777" w:rsidR="00BA628F" w:rsidRDefault="00BA628F">
            <w:pPr>
              <w:pStyle w:val="EMPTYCELLSTYLE"/>
            </w:pPr>
          </w:p>
        </w:tc>
        <w:tc>
          <w:tcPr>
            <w:tcW w:w="40" w:type="dxa"/>
            <w:gridSpan w:val="2"/>
          </w:tcPr>
          <w:p w14:paraId="11E6705F" w14:textId="77777777" w:rsidR="00BA628F" w:rsidRDefault="00BA628F">
            <w:pPr>
              <w:pStyle w:val="EMPTYCELLSTYLE"/>
            </w:pPr>
          </w:p>
        </w:tc>
      </w:tr>
      <w:tr w:rsidR="00BA628F" w14:paraId="11E67066" w14:textId="77777777" w:rsidTr="002C180E">
        <w:trPr>
          <w:gridAfter w:val="43"/>
          <w:wAfter w:w="1668" w:type="dxa"/>
        </w:trPr>
        <w:tc>
          <w:tcPr>
            <w:tcW w:w="450" w:type="dxa"/>
          </w:tcPr>
          <w:p w14:paraId="11E67061" w14:textId="77777777" w:rsidR="00BA628F" w:rsidRDefault="00BA628F">
            <w:pPr>
              <w:pStyle w:val="EMPTYCELLSTYLE"/>
            </w:pPr>
          </w:p>
        </w:tc>
        <w:tc>
          <w:tcPr>
            <w:tcW w:w="9800" w:type="dxa"/>
            <w:gridSpan w:val="155"/>
            <w:tcMar>
              <w:top w:w="0" w:type="dxa"/>
              <w:left w:w="0" w:type="dxa"/>
              <w:bottom w:w="0" w:type="dxa"/>
              <w:right w:w="0" w:type="dxa"/>
            </w:tcMar>
          </w:tcPr>
          <w:p w14:paraId="0F6E9E84" w14:textId="77777777" w:rsidR="00A231E3" w:rsidRDefault="00A41DAC">
            <w:pPr>
              <w:rPr>
                <w:rFonts w:ascii="DejaVu Sans" w:eastAsia="DejaVu Sans" w:hAnsi="DejaVu Sans" w:cs="DejaVu Sans"/>
                <w:color w:val="000000"/>
                <w:sz w:val="16"/>
              </w:rPr>
            </w:pPr>
            <w:r>
              <w:rPr>
                <w:rFonts w:ascii="DejaVu Sans" w:eastAsia="DejaVu Sans" w:hAnsi="DejaVu Sans" w:cs="DejaVu Sans"/>
                <w:color w:val="000000"/>
                <w:sz w:val="16"/>
              </w:rPr>
              <w:t>OSUS/</w:t>
            </w:r>
            <w:r w:rsidR="0050071D">
              <w:rPr>
                <w:rFonts w:ascii="DejaVu Sans" w:eastAsia="DejaVu Sans" w:hAnsi="DejaVu Sans" w:cs="DejaVu Sans"/>
                <w:color w:val="000000"/>
                <w:sz w:val="16"/>
              </w:rPr>
              <w:t xml:space="preserve">DAODAS will comply with all guidelines set forth in the RHP award notification. </w:t>
            </w:r>
            <w:r>
              <w:rPr>
                <w:rFonts w:ascii="DejaVu Sans" w:eastAsia="DejaVu Sans" w:hAnsi="DejaVu Sans" w:cs="DejaVu Sans"/>
                <w:color w:val="000000"/>
                <w:sz w:val="16"/>
              </w:rPr>
              <w:t xml:space="preserve"> OSUS/</w:t>
            </w:r>
            <w:r w:rsidR="0050071D">
              <w:rPr>
                <w:rFonts w:ascii="DejaVu Sans" w:eastAsia="DejaVu Sans" w:hAnsi="DejaVu Sans" w:cs="DejaVu Sans"/>
                <w:color w:val="000000"/>
                <w:sz w:val="16"/>
              </w:rPr>
              <w:t xml:space="preserve">DAODAS will spend at least 30% of the award in the first 12 months of plan implementation. </w:t>
            </w:r>
            <w:r>
              <w:rPr>
                <w:rFonts w:ascii="DejaVu Sans" w:eastAsia="DejaVu Sans" w:hAnsi="DejaVu Sans" w:cs="DejaVu Sans"/>
                <w:color w:val="000000"/>
                <w:sz w:val="16"/>
              </w:rPr>
              <w:t>OSUS/</w:t>
            </w:r>
            <w:r w:rsidR="0050071D">
              <w:rPr>
                <w:rFonts w:ascii="DejaVu Sans" w:eastAsia="DejaVu Sans" w:hAnsi="DejaVu Sans" w:cs="DejaVu Sans"/>
                <w:color w:val="000000"/>
                <w:sz w:val="16"/>
              </w:rPr>
              <w:t xml:space="preserve">DAODAS plans to utilize 100% of funds prior to the conclusion of the performance period, September 1, 2027, and acknowledges that Section 8071(d)(2) states that no matching funds are required. </w:t>
            </w:r>
            <w:r>
              <w:rPr>
                <w:rFonts w:ascii="DejaVu Sans" w:eastAsia="DejaVu Sans" w:hAnsi="DejaVu Sans" w:cs="DejaVu Sans"/>
                <w:color w:val="000000"/>
                <w:sz w:val="16"/>
              </w:rPr>
              <w:t xml:space="preserve"> </w:t>
            </w:r>
          </w:p>
          <w:p w14:paraId="756C4AF2" w14:textId="77777777" w:rsidR="00A231E3" w:rsidRDefault="00A231E3">
            <w:pPr>
              <w:rPr>
                <w:rFonts w:ascii="DejaVu Sans" w:eastAsia="DejaVu Sans" w:hAnsi="DejaVu Sans" w:cs="DejaVu Sans"/>
                <w:color w:val="000000"/>
                <w:sz w:val="16"/>
              </w:rPr>
            </w:pPr>
          </w:p>
          <w:p w14:paraId="11E67062" w14:textId="21C3F3CA" w:rsidR="00BA628F" w:rsidRDefault="0050071D">
            <w:r>
              <w:rPr>
                <w:rFonts w:ascii="DejaVu Sans" w:eastAsia="DejaVu Sans" w:hAnsi="DejaVu Sans" w:cs="DejaVu Sans"/>
                <w:color w:val="000000"/>
                <w:sz w:val="16"/>
              </w:rPr>
              <w:t xml:space="preserve">The need to provide access to safe and stable recovery-focused housing is a substantial gap in South Carolina. </w:t>
            </w:r>
            <w:r w:rsidR="00A41DAC">
              <w:rPr>
                <w:rFonts w:ascii="DejaVu Sans" w:eastAsia="DejaVu Sans" w:hAnsi="DejaVu Sans" w:cs="DejaVu Sans"/>
                <w:color w:val="000000"/>
                <w:sz w:val="16"/>
              </w:rPr>
              <w:t xml:space="preserve"> OSUS/</w:t>
            </w:r>
            <w:r>
              <w:rPr>
                <w:rFonts w:ascii="DejaVu Sans" w:eastAsia="DejaVu Sans" w:hAnsi="DejaVu Sans" w:cs="DejaVu Sans"/>
                <w:color w:val="000000"/>
                <w:sz w:val="16"/>
              </w:rPr>
              <w:t xml:space="preserve">DAODAS does not anticipate any significant barriers to expending all RHP funds. </w:t>
            </w:r>
            <w:r w:rsidR="00A41DAC">
              <w:rPr>
                <w:rFonts w:ascii="DejaVu Sans" w:eastAsia="DejaVu Sans" w:hAnsi="DejaVu Sans" w:cs="DejaVu Sans"/>
                <w:color w:val="000000"/>
                <w:sz w:val="16"/>
              </w:rPr>
              <w:t xml:space="preserve"> OSUS/</w:t>
            </w:r>
            <w:r>
              <w:rPr>
                <w:rFonts w:ascii="DejaVu Sans" w:eastAsia="DejaVu Sans" w:hAnsi="DejaVu Sans" w:cs="DejaVu Sans"/>
                <w:color w:val="000000"/>
                <w:sz w:val="16"/>
              </w:rPr>
              <w:t xml:space="preserve">DAODAS' administrative costs shall not exceed 5% of the total award, and technical assistance costs shall not exceed the required 3% of the total award. </w:t>
            </w:r>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There will be no program income generated because of this initiative.</w:t>
            </w:r>
          </w:p>
        </w:tc>
        <w:tc>
          <w:tcPr>
            <w:tcW w:w="260" w:type="dxa"/>
            <w:gridSpan w:val="11"/>
          </w:tcPr>
          <w:p w14:paraId="11E67063" w14:textId="77777777" w:rsidR="00BA628F" w:rsidRDefault="00BA628F">
            <w:pPr>
              <w:pStyle w:val="EMPTYCELLSTYLE"/>
            </w:pPr>
          </w:p>
        </w:tc>
        <w:tc>
          <w:tcPr>
            <w:tcW w:w="40" w:type="dxa"/>
            <w:gridSpan w:val="2"/>
          </w:tcPr>
          <w:p w14:paraId="11E67064" w14:textId="77777777" w:rsidR="00BA628F" w:rsidRDefault="00BA628F">
            <w:pPr>
              <w:pStyle w:val="EMPTYCELLSTYLE"/>
            </w:pPr>
          </w:p>
        </w:tc>
        <w:tc>
          <w:tcPr>
            <w:tcW w:w="40" w:type="dxa"/>
            <w:gridSpan w:val="2"/>
          </w:tcPr>
          <w:p w14:paraId="11E67065" w14:textId="77777777" w:rsidR="00BA628F" w:rsidRDefault="00BA628F">
            <w:pPr>
              <w:pStyle w:val="EMPTYCELLSTYLE"/>
            </w:pPr>
          </w:p>
        </w:tc>
      </w:tr>
      <w:tr w:rsidR="00BA628F" w14:paraId="11E6706E" w14:textId="77777777" w:rsidTr="002C180E">
        <w:trPr>
          <w:gridAfter w:val="43"/>
          <w:wAfter w:w="1668" w:type="dxa"/>
          <w:trHeight w:hRule="exact" w:val="220"/>
        </w:trPr>
        <w:tc>
          <w:tcPr>
            <w:tcW w:w="450" w:type="dxa"/>
          </w:tcPr>
          <w:p w14:paraId="11E67067" w14:textId="77777777" w:rsidR="00BA628F" w:rsidRDefault="00BA628F">
            <w:pPr>
              <w:pStyle w:val="EMPTYCELLSTYLE"/>
            </w:pPr>
          </w:p>
        </w:tc>
        <w:tc>
          <w:tcPr>
            <w:tcW w:w="9800" w:type="dxa"/>
            <w:gridSpan w:val="155"/>
            <w:tcMar>
              <w:top w:w="0" w:type="dxa"/>
              <w:left w:w="0" w:type="dxa"/>
              <w:bottom w:w="0" w:type="dxa"/>
              <w:right w:w="0" w:type="dxa"/>
            </w:tcMar>
          </w:tcPr>
          <w:p w14:paraId="11E67068" w14:textId="77777777" w:rsidR="00BA628F" w:rsidRDefault="00BA628F"/>
          <w:p w14:paraId="11E67069" w14:textId="77777777" w:rsidR="00BA628F" w:rsidRDefault="0050071D">
            <w:r>
              <w:br w:type="page"/>
            </w:r>
          </w:p>
          <w:p w14:paraId="11E6706A" w14:textId="77777777" w:rsidR="00BA628F" w:rsidRDefault="00BA628F">
            <w:pPr>
              <w:pStyle w:val="EMPTYCELLSTYLE"/>
            </w:pPr>
          </w:p>
        </w:tc>
        <w:tc>
          <w:tcPr>
            <w:tcW w:w="260" w:type="dxa"/>
            <w:gridSpan w:val="11"/>
          </w:tcPr>
          <w:p w14:paraId="11E6706B" w14:textId="77777777" w:rsidR="00BA628F" w:rsidRDefault="00BA628F">
            <w:pPr>
              <w:pStyle w:val="EMPTYCELLSTYLE"/>
            </w:pPr>
          </w:p>
        </w:tc>
        <w:tc>
          <w:tcPr>
            <w:tcW w:w="40" w:type="dxa"/>
            <w:gridSpan w:val="2"/>
          </w:tcPr>
          <w:p w14:paraId="11E6706C" w14:textId="77777777" w:rsidR="00BA628F" w:rsidRDefault="00BA628F">
            <w:pPr>
              <w:pStyle w:val="EMPTYCELLSTYLE"/>
            </w:pPr>
          </w:p>
        </w:tc>
        <w:tc>
          <w:tcPr>
            <w:tcW w:w="40" w:type="dxa"/>
            <w:gridSpan w:val="2"/>
          </w:tcPr>
          <w:p w14:paraId="11E6706D" w14:textId="77777777" w:rsidR="00BA628F" w:rsidRDefault="00BA628F">
            <w:pPr>
              <w:pStyle w:val="EMPTYCELLSTYLE"/>
            </w:pPr>
          </w:p>
        </w:tc>
      </w:tr>
      <w:tr w:rsidR="00BA628F" w14:paraId="11E67074" w14:textId="77777777" w:rsidTr="002C180E">
        <w:trPr>
          <w:gridAfter w:val="43"/>
          <w:wAfter w:w="1668" w:type="dxa"/>
          <w:trHeight w:hRule="exact" w:val="320"/>
        </w:trPr>
        <w:tc>
          <w:tcPr>
            <w:tcW w:w="450" w:type="dxa"/>
          </w:tcPr>
          <w:p w14:paraId="11E6706F" w14:textId="77777777" w:rsidR="00BA628F" w:rsidRDefault="00BA628F">
            <w:pPr>
              <w:pStyle w:val="EMPTYCELLSTYLE"/>
            </w:pPr>
          </w:p>
        </w:tc>
        <w:tc>
          <w:tcPr>
            <w:tcW w:w="9800" w:type="dxa"/>
            <w:gridSpan w:val="155"/>
            <w:tcMar>
              <w:top w:w="0" w:type="dxa"/>
              <w:left w:w="0" w:type="dxa"/>
              <w:bottom w:w="0" w:type="dxa"/>
              <w:right w:w="0" w:type="dxa"/>
            </w:tcMar>
          </w:tcPr>
          <w:p w14:paraId="11E67070" w14:textId="77777777" w:rsidR="00BA628F" w:rsidRDefault="0050071D">
            <w:r>
              <w:rPr>
                <w:rFonts w:ascii="DejaVu Sans" w:eastAsia="DejaVu Sans" w:hAnsi="DejaVu Sans" w:cs="DejaVu Sans"/>
                <w:b/>
                <w:color w:val="000000"/>
                <w:sz w:val="18"/>
              </w:rPr>
              <w:t>Citizen Participation Summary:</w:t>
            </w:r>
          </w:p>
        </w:tc>
        <w:tc>
          <w:tcPr>
            <w:tcW w:w="260" w:type="dxa"/>
            <w:gridSpan w:val="11"/>
          </w:tcPr>
          <w:p w14:paraId="11E67071" w14:textId="77777777" w:rsidR="00BA628F" w:rsidRDefault="00BA628F">
            <w:pPr>
              <w:pStyle w:val="EMPTYCELLSTYLE"/>
            </w:pPr>
          </w:p>
        </w:tc>
        <w:tc>
          <w:tcPr>
            <w:tcW w:w="40" w:type="dxa"/>
            <w:gridSpan w:val="2"/>
          </w:tcPr>
          <w:p w14:paraId="11E67072" w14:textId="77777777" w:rsidR="00BA628F" w:rsidRDefault="00BA628F">
            <w:pPr>
              <w:pStyle w:val="EMPTYCELLSTYLE"/>
            </w:pPr>
          </w:p>
        </w:tc>
        <w:tc>
          <w:tcPr>
            <w:tcW w:w="40" w:type="dxa"/>
            <w:gridSpan w:val="2"/>
          </w:tcPr>
          <w:p w14:paraId="11E67073" w14:textId="77777777" w:rsidR="00BA628F" w:rsidRDefault="00BA628F">
            <w:pPr>
              <w:pStyle w:val="EMPTYCELLSTYLE"/>
            </w:pPr>
          </w:p>
        </w:tc>
      </w:tr>
      <w:tr w:rsidR="00BA628F" w14:paraId="11E6707A" w14:textId="77777777" w:rsidTr="002C180E">
        <w:trPr>
          <w:gridAfter w:val="43"/>
          <w:wAfter w:w="1668" w:type="dxa"/>
        </w:trPr>
        <w:tc>
          <w:tcPr>
            <w:tcW w:w="450" w:type="dxa"/>
          </w:tcPr>
          <w:p w14:paraId="11E67075" w14:textId="77777777" w:rsidR="00BA628F" w:rsidRDefault="00BA628F">
            <w:pPr>
              <w:pStyle w:val="EMPTYCELLSTYLE"/>
            </w:pPr>
          </w:p>
        </w:tc>
        <w:tc>
          <w:tcPr>
            <w:tcW w:w="9800" w:type="dxa"/>
            <w:gridSpan w:val="155"/>
            <w:tcMar>
              <w:top w:w="0" w:type="dxa"/>
              <w:left w:w="0" w:type="dxa"/>
              <w:bottom w:w="0" w:type="dxa"/>
              <w:right w:w="0" w:type="dxa"/>
            </w:tcMar>
          </w:tcPr>
          <w:p w14:paraId="11E67076" w14:textId="57A0605C" w:rsidR="00BA628F" w:rsidRDefault="0050071D">
            <w:r>
              <w:rPr>
                <w:rFonts w:ascii="DejaVu Sans" w:eastAsia="DejaVu Sans" w:hAnsi="DejaVu Sans" w:cs="DejaVu Sans"/>
                <w:color w:val="000000"/>
                <w:sz w:val="16"/>
              </w:rPr>
              <w:t>On June</w:t>
            </w:r>
            <w:r w:rsidR="006E36B7">
              <w:rPr>
                <w:rFonts w:ascii="DejaVu Sans" w:eastAsia="DejaVu Sans" w:hAnsi="DejaVu Sans" w:cs="DejaVu Sans"/>
                <w:color w:val="000000"/>
                <w:sz w:val="16"/>
              </w:rPr>
              <w:t xml:space="preserve"> 30</w:t>
            </w:r>
            <w:r>
              <w:rPr>
                <w:rFonts w:ascii="DejaVu Sans" w:eastAsia="DejaVu Sans" w:hAnsi="DejaVu Sans" w:cs="DejaVu Sans"/>
                <w:color w:val="000000"/>
                <w:sz w:val="16"/>
              </w:rPr>
              <w:t>, 2025</w:t>
            </w:r>
            <w:r w:rsidR="00A41DAC">
              <w:rPr>
                <w:rFonts w:ascii="DejaVu Sans" w:eastAsia="DejaVu Sans" w:hAnsi="DejaVu Sans" w:cs="DejaVu Sans"/>
                <w:color w:val="000000"/>
                <w:sz w:val="16"/>
              </w:rPr>
              <w:t>,</w:t>
            </w:r>
            <w:r>
              <w:rPr>
                <w:rFonts w:ascii="DejaVu Sans" w:eastAsia="DejaVu Sans" w:hAnsi="DejaVu Sans" w:cs="DejaVu Sans"/>
                <w:color w:val="000000"/>
                <w:sz w:val="16"/>
              </w:rPr>
              <w:t xml:space="preserve"> the </w:t>
            </w:r>
            <w:r w:rsidR="00A41DAC">
              <w:rPr>
                <w:rFonts w:ascii="DejaVu Sans" w:eastAsia="DejaVu Sans" w:hAnsi="DejaVu Sans" w:cs="DejaVu Sans"/>
                <w:color w:val="000000"/>
                <w:sz w:val="16"/>
              </w:rPr>
              <w:t>OSUS/DAODAS</w:t>
            </w:r>
            <w:r>
              <w:rPr>
                <w:rFonts w:ascii="DejaVu Sans" w:eastAsia="DejaVu Sans" w:hAnsi="DejaVu Sans" w:cs="DejaVu Sans"/>
                <w:color w:val="000000"/>
                <w:sz w:val="16"/>
              </w:rPr>
              <w:t xml:space="preserve"> posted the FY25 Recovery Housing Program plan on </w:t>
            </w:r>
            <w:r w:rsidR="00A41DAC">
              <w:rPr>
                <w:rFonts w:ascii="DejaVu Sans" w:eastAsia="DejaVu Sans" w:hAnsi="DejaVu Sans" w:cs="DejaVu Sans"/>
                <w:color w:val="000000"/>
                <w:sz w:val="16"/>
              </w:rPr>
              <w:t>its</w:t>
            </w:r>
            <w:r>
              <w:rPr>
                <w:rFonts w:ascii="DejaVu Sans" w:eastAsia="DejaVu Sans" w:hAnsi="DejaVu Sans" w:cs="DejaVu Sans"/>
                <w:color w:val="000000"/>
                <w:sz w:val="16"/>
              </w:rPr>
              <w:t xml:space="preserve"> website at </w:t>
            </w:r>
            <w:hyperlink r:id="rId5" w:history="1">
              <w:r w:rsidR="00A41DAC" w:rsidRPr="006B69BC">
                <w:rPr>
                  <w:rStyle w:val="Hyperlink"/>
                  <w:rFonts w:ascii="DejaVu Sans" w:eastAsia="DejaVu Sans" w:hAnsi="DejaVu Sans" w:cs="DejaVu Sans"/>
                  <w:sz w:val="16"/>
                </w:rPr>
                <w:t>https://www.daodas.sc.gov/about/grants/</w:t>
              </w:r>
            </w:hyperlink>
            <w:r w:rsidR="00A41DAC">
              <w:rPr>
                <w:rFonts w:ascii="DejaVu Sans" w:eastAsia="DejaVu Sans" w:hAnsi="DejaVu Sans" w:cs="DejaVu Sans"/>
                <w:color w:val="000000"/>
                <w:sz w:val="16"/>
              </w:rPr>
              <w:t xml:space="preserve">. </w:t>
            </w:r>
            <w:r>
              <w:rPr>
                <w:rFonts w:ascii="DejaVu Sans" w:eastAsia="DejaVu Sans" w:hAnsi="DejaVu Sans" w:cs="DejaVu Sans"/>
                <w:color w:val="000000"/>
                <w:sz w:val="16"/>
              </w:rPr>
              <w:t xml:space="preserve"> An e</w:t>
            </w:r>
            <w:r w:rsidR="00A41DAC">
              <w:rPr>
                <w:rFonts w:ascii="DejaVu Sans" w:eastAsia="DejaVu Sans" w:hAnsi="DejaVu Sans" w:cs="DejaVu Sans"/>
                <w:color w:val="000000"/>
                <w:sz w:val="16"/>
              </w:rPr>
              <w:t>-</w:t>
            </w:r>
            <w:r>
              <w:rPr>
                <w:rFonts w:ascii="DejaVu Sans" w:eastAsia="DejaVu Sans" w:hAnsi="DejaVu Sans" w:cs="DejaVu Sans"/>
                <w:color w:val="000000"/>
                <w:sz w:val="16"/>
              </w:rPr>
              <w:t xml:space="preserve">mail address was provided for all questions, comments, and concerns the public may have in relation to </w:t>
            </w:r>
            <w:r w:rsidR="00A41DAC">
              <w:rPr>
                <w:rFonts w:ascii="DejaVu Sans" w:eastAsia="DejaVu Sans" w:hAnsi="DejaVu Sans" w:cs="DejaVu Sans"/>
                <w:color w:val="000000"/>
                <w:sz w:val="16"/>
              </w:rPr>
              <w:t>OSUS/DAODAS’</w:t>
            </w:r>
            <w:r>
              <w:rPr>
                <w:rFonts w:ascii="DejaVu Sans" w:eastAsia="DejaVu Sans" w:hAnsi="DejaVu Sans" w:cs="DejaVu Sans"/>
                <w:color w:val="000000"/>
                <w:sz w:val="16"/>
              </w:rPr>
              <w:t xml:space="preserve"> submission.</w:t>
            </w:r>
            <w:r w:rsidR="00A41DAC">
              <w:rPr>
                <w:rFonts w:ascii="DejaVu Sans" w:eastAsia="DejaVu Sans" w:hAnsi="DejaVu Sans" w:cs="DejaVu Sans"/>
                <w:color w:val="000000"/>
                <w:sz w:val="16"/>
              </w:rPr>
              <w:t xml:space="preserve"> </w:t>
            </w:r>
          </w:p>
        </w:tc>
        <w:tc>
          <w:tcPr>
            <w:tcW w:w="260" w:type="dxa"/>
            <w:gridSpan w:val="11"/>
          </w:tcPr>
          <w:p w14:paraId="11E67077" w14:textId="77777777" w:rsidR="00BA628F" w:rsidRDefault="00BA628F">
            <w:pPr>
              <w:pStyle w:val="EMPTYCELLSTYLE"/>
            </w:pPr>
          </w:p>
        </w:tc>
        <w:tc>
          <w:tcPr>
            <w:tcW w:w="40" w:type="dxa"/>
            <w:gridSpan w:val="2"/>
          </w:tcPr>
          <w:p w14:paraId="11E67078" w14:textId="77777777" w:rsidR="00BA628F" w:rsidRDefault="00BA628F">
            <w:pPr>
              <w:pStyle w:val="EMPTYCELLSTYLE"/>
            </w:pPr>
          </w:p>
        </w:tc>
        <w:tc>
          <w:tcPr>
            <w:tcW w:w="40" w:type="dxa"/>
            <w:gridSpan w:val="2"/>
          </w:tcPr>
          <w:p w14:paraId="11E67079" w14:textId="77777777" w:rsidR="00BA628F" w:rsidRDefault="00BA628F">
            <w:pPr>
              <w:pStyle w:val="EMPTYCELLSTYLE"/>
            </w:pPr>
          </w:p>
        </w:tc>
      </w:tr>
      <w:tr w:rsidR="00BA628F" w14:paraId="11E67082" w14:textId="77777777" w:rsidTr="002C180E">
        <w:trPr>
          <w:gridAfter w:val="43"/>
          <w:wAfter w:w="1668" w:type="dxa"/>
          <w:trHeight w:hRule="exact" w:val="220"/>
        </w:trPr>
        <w:tc>
          <w:tcPr>
            <w:tcW w:w="450" w:type="dxa"/>
          </w:tcPr>
          <w:p w14:paraId="11E6707B" w14:textId="77777777" w:rsidR="00BA628F" w:rsidRDefault="00BA628F">
            <w:pPr>
              <w:pStyle w:val="EMPTYCELLSTYLE"/>
            </w:pPr>
          </w:p>
        </w:tc>
        <w:tc>
          <w:tcPr>
            <w:tcW w:w="9800" w:type="dxa"/>
            <w:gridSpan w:val="155"/>
            <w:tcMar>
              <w:top w:w="0" w:type="dxa"/>
              <w:left w:w="0" w:type="dxa"/>
              <w:bottom w:w="0" w:type="dxa"/>
              <w:right w:w="0" w:type="dxa"/>
            </w:tcMar>
          </w:tcPr>
          <w:p w14:paraId="11E6707C" w14:textId="77777777" w:rsidR="00BA628F" w:rsidRDefault="00BA628F">
            <w:bookmarkStart w:id="5" w:name="JR_PAGE_ANCHOR_0_5"/>
            <w:bookmarkEnd w:id="5"/>
          </w:p>
          <w:p w14:paraId="11E6707D" w14:textId="77777777" w:rsidR="00BA628F" w:rsidRDefault="0050071D">
            <w:r>
              <w:br w:type="page"/>
            </w:r>
          </w:p>
          <w:p w14:paraId="11E6707E" w14:textId="77777777" w:rsidR="00BA628F" w:rsidRDefault="00BA628F">
            <w:pPr>
              <w:pStyle w:val="EMPTYCELLSTYLE"/>
            </w:pPr>
          </w:p>
        </w:tc>
        <w:tc>
          <w:tcPr>
            <w:tcW w:w="260" w:type="dxa"/>
            <w:gridSpan w:val="11"/>
          </w:tcPr>
          <w:p w14:paraId="11E6707F" w14:textId="77777777" w:rsidR="00BA628F" w:rsidRDefault="00BA628F">
            <w:pPr>
              <w:pStyle w:val="EMPTYCELLSTYLE"/>
            </w:pPr>
          </w:p>
        </w:tc>
        <w:tc>
          <w:tcPr>
            <w:tcW w:w="40" w:type="dxa"/>
            <w:gridSpan w:val="2"/>
          </w:tcPr>
          <w:p w14:paraId="11E67080" w14:textId="77777777" w:rsidR="00BA628F" w:rsidRDefault="00BA628F">
            <w:pPr>
              <w:pStyle w:val="EMPTYCELLSTYLE"/>
            </w:pPr>
          </w:p>
        </w:tc>
        <w:tc>
          <w:tcPr>
            <w:tcW w:w="40" w:type="dxa"/>
            <w:gridSpan w:val="2"/>
          </w:tcPr>
          <w:p w14:paraId="11E67081" w14:textId="77777777" w:rsidR="00BA628F" w:rsidRDefault="00BA628F">
            <w:pPr>
              <w:pStyle w:val="EMPTYCELLSTYLE"/>
            </w:pPr>
          </w:p>
        </w:tc>
      </w:tr>
      <w:tr w:rsidR="00BA628F" w14:paraId="11E67088" w14:textId="77777777" w:rsidTr="002C180E">
        <w:trPr>
          <w:gridAfter w:val="43"/>
          <w:wAfter w:w="1668" w:type="dxa"/>
          <w:trHeight w:hRule="exact" w:val="320"/>
        </w:trPr>
        <w:tc>
          <w:tcPr>
            <w:tcW w:w="450" w:type="dxa"/>
          </w:tcPr>
          <w:p w14:paraId="11E67083" w14:textId="77777777" w:rsidR="00BA628F" w:rsidRDefault="00BA628F">
            <w:pPr>
              <w:pStyle w:val="EMPTYCELLSTYLE"/>
            </w:pPr>
          </w:p>
        </w:tc>
        <w:tc>
          <w:tcPr>
            <w:tcW w:w="9800" w:type="dxa"/>
            <w:gridSpan w:val="155"/>
            <w:tcMar>
              <w:top w:w="0" w:type="dxa"/>
              <w:left w:w="0" w:type="dxa"/>
              <w:bottom w:w="0" w:type="dxa"/>
              <w:right w:w="0" w:type="dxa"/>
            </w:tcMar>
          </w:tcPr>
          <w:p w14:paraId="11E67084" w14:textId="77777777" w:rsidR="00BA628F" w:rsidRDefault="0050071D">
            <w:r>
              <w:rPr>
                <w:rFonts w:ascii="DejaVu Sans" w:eastAsia="DejaVu Sans" w:hAnsi="DejaVu Sans" w:cs="DejaVu Sans"/>
                <w:b/>
                <w:color w:val="000000"/>
                <w:sz w:val="18"/>
              </w:rPr>
              <w:t>Partner Coordination:</w:t>
            </w:r>
          </w:p>
        </w:tc>
        <w:tc>
          <w:tcPr>
            <w:tcW w:w="260" w:type="dxa"/>
            <w:gridSpan w:val="11"/>
          </w:tcPr>
          <w:p w14:paraId="11E67085" w14:textId="77777777" w:rsidR="00BA628F" w:rsidRDefault="00BA628F">
            <w:pPr>
              <w:pStyle w:val="EMPTYCELLSTYLE"/>
            </w:pPr>
          </w:p>
        </w:tc>
        <w:tc>
          <w:tcPr>
            <w:tcW w:w="40" w:type="dxa"/>
            <w:gridSpan w:val="2"/>
          </w:tcPr>
          <w:p w14:paraId="11E67086" w14:textId="77777777" w:rsidR="00BA628F" w:rsidRDefault="00BA628F">
            <w:pPr>
              <w:pStyle w:val="EMPTYCELLSTYLE"/>
            </w:pPr>
          </w:p>
        </w:tc>
        <w:tc>
          <w:tcPr>
            <w:tcW w:w="40" w:type="dxa"/>
            <w:gridSpan w:val="2"/>
          </w:tcPr>
          <w:p w14:paraId="11E67087" w14:textId="77777777" w:rsidR="00BA628F" w:rsidRDefault="00BA628F">
            <w:pPr>
              <w:pStyle w:val="EMPTYCELLSTYLE"/>
            </w:pPr>
          </w:p>
        </w:tc>
      </w:tr>
      <w:tr w:rsidR="00BA628F" w14:paraId="11E6708E" w14:textId="77777777" w:rsidTr="002C180E">
        <w:trPr>
          <w:gridAfter w:val="43"/>
          <w:wAfter w:w="1668" w:type="dxa"/>
        </w:trPr>
        <w:tc>
          <w:tcPr>
            <w:tcW w:w="450" w:type="dxa"/>
          </w:tcPr>
          <w:p w14:paraId="11E67089" w14:textId="77777777" w:rsidR="00BA628F" w:rsidRDefault="00BA628F">
            <w:pPr>
              <w:pStyle w:val="EMPTYCELLSTYLE"/>
            </w:pPr>
          </w:p>
        </w:tc>
        <w:tc>
          <w:tcPr>
            <w:tcW w:w="9800" w:type="dxa"/>
            <w:gridSpan w:val="155"/>
            <w:tcMar>
              <w:top w:w="0" w:type="dxa"/>
              <w:left w:w="0" w:type="dxa"/>
              <w:bottom w:w="0" w:type="dxa"/>
              <w:right w:w="0" w:type="dxa"/>
            </w:tcMar>
          </w:tcPr>
          <w:p w14:paraId="11E6708A" w14:textId="0EA828F9" w:rsidR="00BA628F" w:rsidRDefault="00A41DAC">
            <w:r>
              <w:rPr>
                <w:rFonts w:ascii="DejaVu Sans" w:eastAsia="DejaVu Sans" w:hAnsi="DejaVu Sans" w:cs="DejaVu Sans"/>
                <w:color w:val="000000"/>
                <w:sz w:val="16"/>
              </w:rPr>
              <w:t>OSUS/</w:t>
            </w:r>
            <w:r w:rsidR="0050071D">
              <w:rPr>
                <w:rFonts w:ascii="DejaVu Sans" w:eastAsia="DejaVu Sans" w:hAnsi="DejaVu Sans" w:cs="DejaVu Sans"/>
                <w:color w:val="000000"/>
                <w:sz w:val="16"/>
              </w:rPr>
              <w:t xml:space="preserve">DAODAS has partnered with state, county, public, and private organizations for the successful implementation of increased access to recovery-focused housing and wrap-around services </w:t>
            </w:r>
            <w:r>
              <w:rPr>
                <w:rFonts w:ascii="DejaVu Sans" w:eastAsia="DejaVu Sans" w:hAnsi="DejaVu Sans" w:cs="DejaVu Sans"/>
                <w:color w:val="000000"/>
                <w:sz w:val="16"/>
              </w:rPr>
              <w:t>in</w:t>
            </w:r>
            <w:r w:rsidR="0050071D">
              <w:rPr>
                <w:rFonts w:ascii="DejaVu Sans" w:eastAsia="DejaVu Sans" w:hAnsi="DejaVu Sans" w:cs="DejaVu Sans"/>
                <w:color w:val="000000"/>
                <w:sz w:val="16"/>
              </w:rPr>
              <w:t xml:space="preserve"> South Carolina.</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 Below are several of these organizations and the roles they play.</w:t>
            </w:r>
            <w:r w:rsidR="0050071D">
              <w:rPr>
                <w:rFonts w:ascii="DejaVu Sans" w:eastAsia="DejaVu Sans" w:hAnsi="DejaVu Sans" w:cs="DejaVu Sans"/>
                <w:color w:val="000000"/>
                <w:sz w:val="16"/>
              </w:rPr>
              <w:br/>
            </w:r>
            <w:r w:rsidR="0050071D">
              <w:rPr>
                <w:rFonts w:ascii="DejaVu Sans" w:eastAsia="DejaVu Sans" w:hAnsi="DejaVu Sans" w:cs="DejaVu Sans"/>
                <w:color w:val="000000"/>
                <w:sz w:val="16"/>
              </w:rPr>
              <w:br/>
            </w:r>
            <w:r w:rsidR="0050071D" w:rsidRPr="00A41DAC">
              <w:rPr>
                <w:rFonts w:ascii="DejaVu Sans" w:eastAsia="DejaVu Sans" w:hAnsi="DejaVu Sans" w:cs="DejaVu Sans"/>
                <w:color w:val="000000"/>
                <w:sz w:val="16"/>
                <w:u w:val="single"/>
              </w:rPr>
              <w:t>Oxford House</w:t>
            </w:r>
            <w:r w:rsidR="0050071D">
              <w:rPr>
                <w:rFonts w:ascii="DejaVu Sans" w:eastAsia="DejaVu Sans" w:hAnsi="DejaVu Sans" w:cs="DejaVu Sans"/>
                <w:color w:val="000000"/>
                <w:sz w:val="16"/>
              </w:rPr>
              <w:br/>
            </w:r>
            <w:r w:rsidR="0050071D">
              <w:rPr>
                <w:rFonts w:ascii="DejaVu Sans" w:eastAsia="DejaVu Sans" w:hAnsi="DejaVu Sans" w:cs="DejaVu Sans"/>
                <w:color w:val="101010"/>
                <w:sz w:val="16"/>
              </w:rPr>
              <w:t xml:space="preserve">Oxford House is a long-standing housing concept in recovery from alcohol and other drug addiction. </w:t>
            </w:r>
            <w:r>
              <w:rPr>
                <w:rFonts w:ascii="DejaVu Sans" w:eastAsia="DejaVu Sans" w:hAnsi="DejaVu Sans" w:cs="DejaVu Sans"/>
                <w:color w:val="101010"/>
                <w:sz w:val="16"/>
              </w:rPr>
              <w:t xml:space="preserve"> </w:t>
            </w:r>
            <w:r w:rsidR="0050071D">
              <w:rPr>
                <w:rFonts w:ascii="DejaVu Sans" w:eastAsia="DejaVu Sans" w:hAnsi="DejaVu Sans" w:cs="DejaVu Sans"/>
                <w:color w:val="101010"/>
                <w:sz w:val="16"/>
              </w:rPr>
              <w:t xml:space="preserve">In its simplest form, an Oxford House is a democratically run, self-supporting, substance-free home. </w:t>
            </w:r>
            <w:r>
              <w:rPr>
                <w:rFonts w:ascii="DejaVu Sans" w:eastAsia="DejaVu Sans" w:hAnsi="DejaVu Sans" w:cs="DejaVu Sans"/>
                <w:color w:val="101010"/>
                <w:sz w:val="16"/>
              </w:rPr>
              <w:t xml:space="preserve"> </w:t>
            </w:r>
            <w:r w:rsidR="0050071D">
              <w:rPr>
                <w:rFonts w:ascii="DejaVu Sans" w:eastAsia="DejaVu Sans" w:hAnsi="DejaVu Sans" w:cs="DejaVu Sans"/>
                <w:color w:val="101010"/>
                <w:sz w:val="16"/>
              </w:rPr>
              <w:t xml:space="preserve">The number of residents in a house may range from six to 15; there are houses for men, houses for women, and houses that accept parents with children. </w:t>
            </w:r>
            <w:r>
              <w:rPr>
                <w:rFonts w:ascii="DejaVu Sans" w:eastAsia="DejaVu Sans" w:hAnsi="DejaVu Sans" w:cs="DejaVu Sans"/>
                <w:color w:val="101010"/>
                <w:sz w:val="16"/>
              </w:rPr>
              <w:t xml:space="preserve"> </w:t>
            </w:r>
            <w:r w:rsidR="00AA30D4">
              <w:rPr>
                <w:rFonts w:ascii="DejaVu Sans" w:eastAsia="DejaVu Sans" w:hAnsi="DejaVu Sans" w:cs="DejaVu Sans"/>
                <w:color w:val="101010"/>
                <w:sz w:val="16"/>
              </w:rPr>
              <w:t>OSUS/</w:t>
            </w:r>
            <w:r w:rsidR="0050071D">
              <w:rPr>
                <w:rFonts w:ascii="DejaVu Sans" w:eastAsia="DejaVu Sans" w:hAnsi="DejaVu Sans" w:cs="DejaVu Sans"/>
                <w:color w:val="101010"/>
                <w:sz w:val="16"/>
              </w:rPr>
              <w:t>DAODAS and Oxford House have maintained a strong relationship over the past 13 years, and as a result of this partnership, Oxford House has been able to grow in South Carolina and meet the ever-changing needs of those seeking safe and stable recovery-focused housing.</w:t>
            </w:r>
            <w:r w:rsidR="0050071D">
              <w:rPr>
                <w:rFonts w:ascii="DejaVu Sans" w:eastAsia="DejaVu Sans" w:hAnsi="DejaVu Sans" w:cs="DejaVu Sans"/>
                <w:color w:val="000000"/>
                <w:sz w:val="16"/>
              </w:rPr>
              <w:br/>
            </w:r>
            <w:r w:rsidR="0050071D">
              <w:rPr>
                <w:rFonts w:ascii="DejaVu Sans" w:eastAsia="DejaVu Sans" w:hAnsi="DejaVu Sans" w:cs="DejaVu Sans"/>
                <w:color w:val="000000"/>
                <w:sz w:val="16"/>
              </w:rPr>
              <w:br/>
            </w:r>
            <w:r w:rsidR="0050071D" w:rsidRPr="00A41DAC">
              <w:rPr>
                <w:rFonts w:ascii="DejaVu Sans" w:eastAsia="DejaVu Sans" w:hAnsi="DejaVu Sans" w:cs="DejaVu Sans"/>
                <w:color w:val="000000"/>
                <w:sz w:val="16"/>
                <w:u w:val="single"/>
              </w:rPr>
              <w:t>South Carolina Alliance for Recovery Residences (SCARR)</w:t>
            </w:r>
            <w:r w:rsidR="0050071D">
              <w:rPr>
                <w:rFonts w:ascii="DejaVu Sans" w:eastAsia="DejaVu Sans" w:hAnsi="DejaVu Sans" w:cs="DejaVu Sans"/>
                <w:color w:val="000000"/>
                <w:sz w:val="16"/>
              </w:rPr>
              <w:br/>
              <w:t xml:space="preserve">SCARR is a 501(c)(3) nonprofit organization that was formed in 2018 to serve the recovery community by providing a single point of access for information regarding recovery residences and related organizations in the state.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The primary focus of SCARR is the development and maintenance of clear and consistent standards for recovery residences in South Carolina and using these standards as the basis for non-biased certification statewide.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SCARR strives to maintain clear communication regarding these standards of care for recovery residences and the associated communities, while ensuring credibility, ethical conduct of members, and excellence in all interactions with the South Carolina recovery community.</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As an affiliate of the National Alliance for Recovery Residences, SCARR is responsible for ensuring that the recovery residence certification process is consistent with the national standard.</w:t>
            </w:r>
            <w:r w:rsidR="0050071D">
              <w:rPr>
                <w:rFonts w:ascii="DejaVu Sans" w:eastAsia="DejaVu Sans" w:hAnsi="DejaVu Sans" w:cs="DejaVu Sans"/>
                <w:color w:val="000000"/>
                <w:sz w:val="16"/>
              </w:rPr>
              <w:br/>
            </w:r>
            <w:r w:rsidR="0050071D">
              <w:rPr>
                <w:rFonts w:ascii="DejaVu Sans" w:eastAsia="DejaVu Sans" w:hAnsi="DejaVu Sans" w:cs="DejaVu Sans"/>
                <w:color w:val="000000"/>
                <w:sz w:val="16"/>
              </w:rPr>
              <w:br/>
            </w:r>
            <w:r w:rsidR="0050071D" w:rsidRPr="00A41DAC">
              <w:rPr>
                <w:rFonts w:ascii="DejaVu Sans" w:eastAsia="DejaVu Sans" w:hAnsi="DejaVu Sans" w:cs="DejaVu Sans"/>
                <w:color w:val="000000"/>
                <w:sz w:val="16"/>
                <w:u w:val="single"/>
              </w:rPr>
              <w:t>County Alcohol and Drug Abuse Authorities</w:t>
            </w:r>
            <w:r w:rsidR="0050071D">
              <w:rPr>
                <w:rFonts w:ascii="DejaVu Sans" w:eastAsia="DejaVu Sans" w:hAnsi="DejaVu Sans" w:cs="DejaVu Sans"/>
                <w:color w:val="000000"/>
                <w:sz w:val="16"/>
              </w:rPr>
              <w:br/>
            </w:r>
            <w:r>
              <w:rPr>
                <w:rFonts w:ascii="DejaVu Sans" w:eastAsia="DejaVu Sans" w:hAnsi="DejaVu Sans" w:cs="DejaVu Sans"/>
                <w:color w:val="000000"/>
                <w:sz w:val="16"/>
              </w:rPr>
              <w:t>South Carolina contracts with 31 county organizations serving all 46 counties.  Each organization provides comprehensive prevention, treatment, and recovery services through evidence-based practices.  County authorities have medical, clinical, and peer support professionals on staff to ensure the highest level of efficacy in the delivery of direct services.  OSUS/DAODAS works closely with each agency on the framework for services, routinely provides technical assistance, and serves as the liaison between each agency and SAMHSA.  These deep and lasting partnerships have built a bond of trust that benefits the public.  The county agencies predominantly see a low- to moderate-income population and will serve as a major source of recovery housing referrals for the RHP.</w:t>
            </w:r>
            <w:r>
              <w:rPr>
                <w:rFonts w:ascii="DejaVu Sans" w:eastAsia="DejaVu Sans" w:hAnsi="DejaVu Sans" w:cs="DejaVu Sans"/>
                <w:color w:val="000000"/>
                <w:sz w:val="16"/>
              </w:rPr>
              <w:br/>
            </w:r>
            <w:r>
              <w:rPr>
                <w:rFonts w:ascii="DejaVu Sans" w:eastAsia="DejaVu Sans" w:hAnsi="DejaVu Sans" w:cs="DejaVu Sans"/>
                <w:color w:val="000000"/>
                <w:sz w:val="16"/>
              </w:rPr>
              <w:br/>
            </w:r>
            <w:r w:rsidRPr="00A41DAC">
              <w:rPr>
                <w:rFonts w:ascii="DejaVu Sans" w:eastAsia="DejaVu Sans" w:hAnsi="DejaVu Sans" w:cs="DejaVu Sans"/>
                <w:color w:val="000000"/>
                <w:sz w:val="16"/>
                <w:u w:val="single"/>
              </w:rPr>
              <w:t>Recovery Community Organizations (RCOs)</w:t>
            </w:r>
            <w:r>
              <w:rPr>
                <w:rFonts w:ascii="DejaVu Sans" w:eastAsia="DejaVu Sans" w:hAnsi="DejaVu Sans" w:cs="DejaVu Sans"/>
                <w:color w:val="000000"/>
                <w:sz w:val="16"/>
              </w:rPr>
              <w:br/>
              <w:t>An RCO is a community-based, non-profit, peer-run center for “all things recovery.”  OSUS/DAODAS funds 10 RCOs that provide a broad scope of services to support those seeking and/or maintaining recovery.  RCOs will be able to not only provide recovery services for those in recovery housing but serve as a referral source for those in need of safe and stable recovery housing.</w:t>
            </w:r>
            <w:r>
              <w:rPr>
                <w:rFonts w:ascii="DejaVu Sans" w:eastAsia="DejaVu Sans" w:hAnsi="DejaVu Sans" w:cs="DejaVu Sans"/>
                <w:color w:val="000000"/>
                <w:sz w:val="16"/>
              </w:rPr>
              <w:br/>
            </w:r>
            <w:r>
              <w:rPr>
                <w:rFonts w:ascii="DejaVu Sans" w:eastAsia="DejaVu Sans" w:hAnsi="DejaVu Sans" w:cs="DejaVu Sans"/>
                <w:color w:val="000000"/>
                <w:sz w:val="16"/>
              </w:rPr>
              <w:br/>
            </w:r>
            <w:r w:rsidRPr="00A41DAC">
              <w:rPr>
                <w:rFonts w:ascii="DejaVu Sans" w:eastAsia="DejaVu Sans" w:hAnsi="DejaVu Sans" w:cs="DejaVu Sans"/>
                <w:color w:val="000000"/>
                <w:sz w:val="16"/>
                <w:u w:val="single"/>
              </w:rPr>
              <w:t>S.C. Department of Corrections (SCDC)</w:t>
            </w:r>
            <w:r>
              <w:rPr>
                <w:rFonts w:ascii="DejaVu Sans" w:eastAsia="DejaVu Sans" w:hAnsi="DejaVu Sans" w:cs="DejaVu Sans"/>
                <w:color w:val="000000"/>
                <w:sz w:val="16"/>
              </w:rPr>
              <w:br/>
              <w:t xml:space="preserve">OSUS/DAODAS serves those currently incarcerated through a partnership with SCDC to provide peer support services to individuals “behind the wall.”  This OSUS/DAODAS initiative provides for medication-assisted treatment/recovery for those currently incarcerated and soon to be released.  </w:t>
            </w:r>
            <w:proofErr w:type="gramStart"/>
            <w:r>
              <w:rPr>
                <w:rFonts w:ascii="DejaVu Sans" w:eastAsia="DejaVu Sans" w:hAnsi="DejaVu Sans" w:cs="DejaVu Sans"/>
                <w:color w:val="000000"/>
                <w:sz w:val="16"/>
              </w:rPr>
              <w:t>At this time</w:t>
            </w:r>
            <w:proofErr w:type="gramEnd"/>
            <w:r>
              <w:rPr>
                <w:rFonts w:ascii="DejaVu Sans" w:eastAsia="DejaVu Sans" w:hAnsi="DejaVu Sans" w:cs="DejaVu Sans"/>
                <w:color w:val="000000"/>
                <w:sz w:val="16"/>
              </w:rPr>
              <w:t>, South Carolina boasts one of the lowest recidivism rates in the nation at a combined 23.1%.  Those citizens returning from incarceration are in a greater need for increased access to safe and stable housing.  Returning citizens are a priority focus for RHP funds.</w:t>
            </w:r>
            <w:r>
              <w:rPr>
                <w:rFonts w:ascii="DejaVu Sans" w:eastAsia="DejaVu Sans" w:hAnsi="DejaVu Sans" w:cs="DejaVu Sans"/>
                <w:color w:val="000000"/>
                <w:sz w:val="16"/>
              </w:rPr>
              <w:br/>
            </w:r>
            <w:r>
              <w:rPr>
                <w:rFonts w:ascii="DejaVu Sans" w:eastAsia="DejaVu Sans" w:hAnsi="DejaVu Sans" w:cs="DejaVu Sans"/>
                <w:color w:val="000000"/>
                <w:sz w:val="16"/>
              </w:rPr>
              <w:br/>
            </w:r>
            <w:r>
              <w:rPr>
                <w:rFonts w:ascii="DejaVu Sans" w:eastAsia="DejaVu Sans" w:hAnsi="DejaVu Sans" w:cs="DejaVu Sans"/>
                <w:color w:val="000000"/>
                <w:sz w:val="16"/>
              </w:rPr>
              <w:br/>
            </w:r>
          </w:p>
        </w:tc>
        <w:tc>
          <w:tcPr>
            <w:tcW w:w="260" w:type="dxa"/>
            <w:gridSpan w:val="11"/>
          </w:tcPr>
          <w:p w14:paraId="11E6708B" w14:textId="77777777" w:rsidR="00BA628F" w:rsidRDefault="00BA628F">
            <w:pPr>
              <w:pStyle w:val="EMPTYCELLSTYLE"/>
            </w:pPr>
          </w:p>
        </w:tc>
        <w:tc>
          <w:tcPr>
            <w:tcW w:w="40" w:type="dxa"/>
            <w:gridSpan w:val="2"/>
          </w:tcPr>
          <w:p w14:paraId="11E6708C" w14:textId="77777777" w:rsidR="00BA628F" w:rsidRDefault="00BA628F">
            <w:pPr>
              <w:pStyle w:val="EMPTYCELLSTYLE"/>
            </w:pPr>
          </w:p>
        </w:tc>
        <w:tc>
          <w:tcPr>
            <w:tcW w:w="40" w:type="dxa"/>
            <w:gridSpan w:val="2"/>
          </w:tcPr>
          <w:p w14:paraId="11E6708D" w14:textId="77777777" w:rsidR="00BA628F" w:rsidRDefault="00BA628F">
            <w:pPr>
              <w:pStyle w:val="EMPTYCELLSTYLE"/>
            </w:pPr>
          </w:p>
        </w:tc>
      </w:tr>
      <w:tr w:rsidR="00BA628F" w14:paraId="11E67098" w14:textId="77777777" w:rsidTr="002C180E">
        <w:trPr>
          <w:gridAfter w:val="42"/>
          <w:wAfter w:w="1648" w:type="dxa"/>
          <w:trHeight w:hRule="exact" w:val="80"/>
        </w:trPr>
        <w:tc>
          <w:tcPr>
            <w:tcW w:w="450" w:type="dxa"/>
          </w:tcPr>
          <w:p w14:paraId="11E6708F" w14:textId="77777777" w:rsidR="00BA628F" w:rsidRDefault="00BA628F">
            <w:pPr>
              <w:pStyle w:val="EMPTYCELLSTYLE"/>
            </w:pPr>
          </w:p>
        </w:tc>
        <w:tc>
          <w:tcPr>
            <w:tcW w:w="40" w:type="dxa"/>
            <w:gridSpan w:val="2"/>
          </w:tcPr>
          <w:p w14:paraId="11E67090" w14:textId="77777777" w:rsidR="00BA628F" w:rsidRDefault="00BA628F">
            <w:pPr>
              <w:pStyle w:val="EMPTYCELLSTYLE"/>
            </w:pPr>
          </w:p>
        </w:tc>
        <w:tc>
          <w:tcPr>
            <w:tcW w:w="980" w:type="dxa"/>
            <w:gridSpan w:val="3"/>
          </w:tcPr>
          <w:p w14:paraId="11E67091" w14:textId="77777777" w:rsidR="00BA628F" w:rsidRDefault="00BA628F">
            <w:pPr>
              <w:pStyle w:val="EMPTYCELLSTYLE"/>
            </w:pPr>
          </w:p>
        </w:tc>
        <w:tc>
          <w:tcPr>
            <w:tcW w:w="2820" w:type="dxa"/>
            <w:gridSpan w:val="48"/>
          </w:tcPr>
          <w:p w14:paraId="11E67092" w14:textId="77777777" w:rsidR="00BA628F" w:rsidRDefault="00BA628F">
            <w:pPr>
              <w:pStyle w:val="EMPTYCELLSTYLE"/>
            </w:pPr>
          </w:p>
        </w:tc>
        <w:tc>
          <w:tcPr>
            <w:tcW w:w="2020" w:type="dxa"/>
            <w:gridSpan w:val="46"/>
          </w:tcPr>
          <w:p w14:paraId="11E67093" w14:textId="77777777" w:rsidR="00BA628F" w:rsidRDefault="00BA628F">
            <w:pPr>
              <w:pStyle w:val="EMPTYCELLSTYLE"/>
            </w:pPr>
          </w:p>
        </w:tc>
        <w:tc>
          <w:tcPr>
            <w:tcW w:w="3960" w:type="dxa"/>
            <w:gridSpan w:val="57"/>
          </w:tcPr>
          <w:p w14:paraId="11E67094" w14:textId="77777777" w:rsidR="00BA628F" w:rsidRDefault="00BA628F">
            <w:pPr>
              <w:pStyle w:val="EMPTYCELLSTYLE"/>
            </w:pPr>
          </w:p>
        </w:tc>
        <w:tc>
          <w:tcPr>
            <w:tcW w:w="260" w:type="dxa"/>
            <w:gridSpan w:val="11"/>
          </w:tcPr>
          <w:p w14:paraId="11E67095" w14:textId="77777777" w:rsidR="00BA628F" w:rsidRDefault="00BA628F">
            <w:pPr>
              <w:pStyle w:val="EMPTYCELLSTYLE"/>
            </w:pPr>
          </w:p>
        </w:tc>
        <w:tc>
          <w:tcPr>
            <w:tcW w:w="40" w:type="dxa"/>
            <w:gridSpan w:val="2"/>
          </w:tcPr>
          <w:p w14:paraId="11E67096" w14:textId="77777777" w:rsidR="00BA628F" w:rsidRDefault="00BA628F">
            <w:pPr>
              <w:pStyle w:val="EMPTYCELLSTYLE"/>
            </w:pPr>
          </w:p>
        </w:tc>
        <w:tc>
          <w:tcPr>
            <w:tcW w:w="40" w:type="dxa"/>
            <w:gridSpan w:val="2"/>
          </w:tcPr>
          <w:p w14:paraId="11E67097" w14:textId="77777777" w:rsidR="00BA628F" w:rsidRDefault="00BA628F">
            <w:pPr>
              <w:pStyle w:val="EMPTYCELLSTYLE"/>
            </w:pPr>
          </w:p>
        </w:tc>
      </w:tr>
      <w:tr w:rsidR="00BA628F" w14:paraId="11E670A2" w14:textId="77777777" w:rsidTr="002C180E">
        <w:trPr>
          <w:gridAfter w:val="42"/>
          <w:wAfter w:w="1648" w:type="dxa"/>
          <w:trHeight w:hRule="exact" w:val="320"/>
        </w:trPr>
        <w:tc>
          <w:tcPr>
            <w:tcW w:w="450" w:type="dxa"/>
          </w:tcPr>
          <w:p w14:paraId="11E67099" w14:textId="77777777" w:rsidR="00BA628F" w:rsidRDefault="00BA628F">
            <w:pPr>
              <w:pStyle w:val="EMPTYCELLSTYLE"/>
            </w:pPr>
          </w:p>
        </w:tc>
        <w:tc>
          <w:tcPr>
            <w:tcW w:w="40" w:type="dxa"/>
            <w:gridSpan w:val="2"/>
          </w:tcPr>
          <w:p w14:paraId="11E6709A" w14:textId="77777777" w:rsidR="00BA628F" w:rsidRDefault="00BA628F">
            <w:pPr>
              <w:pStyle w:val="EMPTYCELLSTYLE"/>
            </w:pPr>
          </w:p>
        </w:tc>
        <w:tc>
          <w:tcPr>
            <w:tcW w:w="980" w:type="dxa"/>
            <w:gridSpan w:val="3"/>
          </w:tcPr>
          <w:p w14:paraId="11E6709B" w14:textId="77777777" w:rsidR="00BA628F" w:rsidRDefault="00BA628F">
            <w:pPr>
              <w:pStyle w:val="EMPTYCELLSTYLE"/>
            </w:pPr>
          </w:p>
        </w:tc>
        <w:tc>
          <w:tcPr>
            <w:tcW w:w="2820" w:type="dxa"/>
            <w:gridSpan w:val="48"/>
          </w:tcPr>
          <w:p w14:paraId="11E6709C"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709D" w14:textId="77777777" w:rsidR="00BA628F" w:rsidRDefault="0050071D">
            <w:pPr>
              <w:jc w:val="center"/>
            </w:pPr>
            <w:r>
              <w:rPr>
                <w:rFonts w:ascii="SansSerif" w:eastAsia="SansSerif" w:hAnsi="SansSerif" w:cs="SansSerif"/>
                <w:color w:val="000000"/>
                <w:sz w:val="16"/>
              </w:rPr>
              <w:t>5</w:t>
            </w:r>
          </w:p>
        </w:tc>
        <w:tc>
          <w:tcPr>
            <w:tcW w:w="3960" w:type="dxa"/>
            <w:gridSpan w:val="57"/>
          </w:tcPr>
          <w:p w14:paraId="11E6709E" w14:textId="77777777" w:rsidR="00BA628F" w:rsidRDefault="00BA628F">
            <w:pPr>
              <w:pStyle w:val="EMPTYCELLSTYLE"/>
            </w:pPr>
          </w:p>
        </w:tc>
        <w:tc>
          <w:tcPr>
            <w:tcW w:w="260" w:type="dxa"/>
            <w:gridSpan w:val="11"/>
          </w:tcPr>
          <w:p w14:paraId="11E6709F" w14:textId="77777777" w:rsidR="00BA628F" w:rsidRDefault="00BA628F">
            <w:pPr>
              <w:pStyle w:val="EMPTYCELLSTYLE"/>
            </w:pPr>
          </w:p>
        </w:tc>
        <w:tc>
          <w:tcPr>
            <w:tcW w:w="40" w:type="dxa"/>
            <w:gridSpan w:val="2"/>
          </w:tcPr>
          <w:p w14:paraId="11E670A0" w14:textId="77777777" w:rsidR="00BA628F" w:rsidRDefault="00BA628F">
            <w:pPr>
              <w:pStyle w:val="EMPTYCELLSTYLE"/>
            </w:pPr>
          </w:p>
        </w:tc>
        <w:tc>
          <w:tcPr>
            <w:tcW w:w="40" w:type="dxa"/>
            <w:gridSpan w:val="2"/>
          </w:tcPr>
          <w:p w14:paraId="11E670A1" w14:textId="77777777" w:rsidR="00BA628F" w:rsidRDefault="00BA628F">
            <w:pPr>
              <w:pStyle w:val="EMPTYCELLSTYLE"/>
            </w:pPr>
          </w:p>
        </w:tc>
      </w:tr>
      <w:tr w:rsidR="00BA628F" w14:paraId="11E670AC" w14:textId="77777777" w:rsidTr="002C180E">
        <w:trPr>
          <w:gridAfter w:val="42"/>
          <w:wAfter w:w="1648" w:type="dxa"/>
          <w:trHeight w:hRule="exact" w:val="100"/>
        </w:trPr>
        <w:tc>
          <w:tcPr>
            <w:tcW w:w="450" w:type="dxa"/>
          </w:tcPr>
          <w:p w14:paraId="11E670A3" w14:textId="77777777" w:rsidR="00BA628F" w:rsidRDefault="00BA628F">
            <w:pPr>
              <w:pStyle w:val="EMPTYCELLSTYLE"/>
            </w:pPr>
          </w:p>
        </w:tc>
        <w:tc>
          <w:tcPr>
            <w:tcW w:w="40" w:type="dxa"/>
            <w:gridSpan w:val="2"/>
          </w:tcPr>
          <w:p w14:paraId="11E670A4" w14:textId="77777777" w:rsidR="00BA628F" w:rsidRDefault="00BA628F">
            <w:pPr>
              <w:pStyle w:val="EMPTYCELLSTYLE"/>
            </w:pPr>
          </w:p>
        </w:tc>
        <w:tc>
          <w:tcPr>
            <w:tcW w:w="980" w:type="dxa"/>
            <w:gridSpan w:val="3"/>
          </w:tcPr>
          <w:p w14:paraId="11E670A5" w14:textId="77777777" w:rsidR="00BA628F" w:rsidRDefault="00BA628F">
            <w:pPr>
              <w:pStyle w:val="EMPTYCELLSTYLE"/>
            </w:pPr>
          </w:p>
        </w:tc>
        <w:tc>
          <w:tcPr>
            <w:tcW w:w="2820" w:type="dxa"/>
            <w:gridSpan w:val="48"/>
          </w:tcPr>
          <w:p w14:paraId="11E670A6" w14:textId="77777777" w:rsidR="00BA628F" w:rsidRDefault="00BA628F">
            <w:pPr>
              <w:pStyle w:val="EMPTYCELLSTYLE"/>
            </w:pPr>
          </w:p>
        </w:tc>
        <w:tc>
          <w:tcPr>
            <w:tcW w:w="2020" w:type="dxa"/>
            <w:gridSpan w:val="46"/>
          </w:tcPr>
          <w:p w14:paraId="11E670A7" w14:textId="77777777" w:rsidR="00BA628F" w:rsidRDefault="00BA628F">
            <w:pPr>
              <w:pStyle w:val="EMPTYCELLSTYLE"/>
            </w:pPr>
          </w:p>
        </w:tc>
        <w:tc>
          <w:tcPr>
            <w:tcW w:w="3960" w:type="dxa"/>
            <w:gridSpan w:val="57"/>
          </w:tcPr>
          <w:p w14:paraId="11E670A8" w14:textId="77777777" w:rsidR="00BA628F" w:rsidRDefault="00BA628F">
            <w:pPr>
              <w:pStyle w:val="EMPTYCELLSTYLE"/>
            </w:pPr>
          </w:p>
        </w:tc>
        <w:tc>
          <w:tcPr>
            <w:tcW w:w="260" w:type="dxa"/>
            <w:gridSpan w:val="11"/>
          </w:tcPr>
          <w:p w14:paraId="11E670A9" w14:textId="77777777" w:rsidR="00BA628F" w:rsidRDefault="00BA628F">
            <w:pPr>
              <w:pStyle w:val="EMPTYCELLSTYLE"/>
            </w:pPr>
          </w:p>
        </w:tc>
        <w:tc>
          <w:tcPr>
            <w:tcW w:w="40" w:type="dxa"/>
            <w:gridSpan w:val="2"/>
          </w:tcPr>
          <w:p w14:paraId="11E670AA" w14:textId="77777777" w:rsidR="00BA628F" w:rsidRDefault="00BA628F">
            <w:pPr>
              <w:pStyle w:val="EMPTYCELLSTYLE"/>
            </w:pPr>
          </w:p>
        </w:tc>
        <w:tc>
          <w:tcPr>
            <w:tcW w:w="40" w:type="dxa"/>
            <w:gridSpan w:val="2"/>
          </w:tcPr>
          <w:p w14:paraId="11E670AB" w14:textId="77777777" w:rsidR="00BA628F" w:rsidRDefault="00BA628F">
            <w:pPr>
              <w:pStyle w:val="EMPTYCELLSTYLE"/>
            </w:pPr>
          </w:p>
        </w:tc>
      </w:tr>
      <w:tr w:rsidR="00BA628F" w14:paraId="11E670B0" w14:textId="77777777" w:rsidTr="002C180E">
        <w:trPr>
          <w:gridAfter w:val="43"/>
          <w:wAfter w:w="1668" w:type="dxa"/>
          <w:trHeight w:hRule="exact" w:val="20"/>
        </w:trPr>
        <w:tc>
          <w:tcPr>
            <w:tcW w:w="450" w:type="dxa"/>
          </w:tcPr>
          <w:p w14:paraId="11E670AD"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70AE" w14:textId="77777777" w:rsidR="00BA628F" w:rsidRDefault="00BA628F">
            <w:pPr>
              <w:pStyle w:val="EMPTYCELLSTYLE"/>
            </w:pPr>
          </w:p>
        </w:tc>
        <w:tc>
          <w:tcPr>
            <w:tcW w:w="40" w:type="dxa"/>
            <w:gridSpan w:val="2"/>
          </w:tcPr>
          <w:p w14:paraId="11E670AF" w14:textId="77777777" w:rsidR="00BA628F" w:rsidRDefault="00BA628F">
            <w:pPr>
              <w:pStyle w:val="EMPTYCELLSTYLE"/>
            </w:pPr>
          </w:p>
        </w:tc>
      </w:tr>
      <w:tr w:rsidR="00BA628F" w14:paraId="11E670BA" w14:textId="77777777" w:rsidTr="002C180E">
        <w:trPr>
          <w:gridAfter w:val="42"/>
          <w:wAfter w:w="1648" w:type="dxa"/>
          <w:trHeight w:hRule="exact" w:val="20"/>
        </w:trPr>
        <w:tc>
          <w:tcPr>
            <w:tcW w:w="450" w:type="dxa"/>
          </w:tcPr>
          <w:p w14:paraId="11E670B1" w14:textId="77777777" w:rsidR="00BA628F" w:rsidRDefault="00BA628F">
            <w:pPr>
              <w:pStyle w:val="EMPTYCELLSTYLE"/>
            </w:pPr>
          </w:p>
        </w:tc>
        <w:tc>
          <w:tcPr>
            <w:tcW w:w="40" w:type="dxa"/>
            <w:gridSpan w:val="2"/>
          </w:tcPr>
          <w:p w14:paraId="11E670B2" w14:textId="77777777" w:rsidR="00BA628F" w:rsidRDefault="00BA628F">
            <w:pPr>
              <w:pStyle w:val="EMPTYCELLSTYLE"/>
            </w:pPr>
          </w:p>
        </w:tc>
        <w:tc>
          <w:tcPr>
            <w:tcW w:w="980" w:type="dxa"/>
            <w:gridSpan w:val="3"/>
          </w:tcPr>
          <w:p w14:paraId="11E670B3" w14:textId="77777777" w:rsidR="00BA628F" w:rsidRDefault="00BA628F">
            <w:pPr>
              <w:pStyle w:val="EMPTYCELLSTYLE"/>
            </w:pPr>
          </w:p>
        </w:tc>
        <w:tc>
          <w:tcPr>
            <w:tcW w:w="2820" w:type="dxa"/>
            <w:gridSpan w:val="48"/>
          </w:tcPr>
          <w:p w14:paraId="11E670B4" w14:textId="77777777" w:rsidR="00BA628F" w:rsidRDefault="00BA628F">
            <w:pPr>
              <w:pStyle w:val="EMPTYCELLSTYLE"/>
            </w:pPr>
          </w:p>
        </w:tc>
        <w:tc>
          <w:tcPr>
            <w:tcW w:w="2020" w:type="dxa"/>
            <w:gridSpan w:val="46"/>
          </w:tcPr>
          <w:p w14:paraId="11E670B5" w14:textId="77777777" w:rsidR="00BA628F" w:rsidRDefault="00BA628F">
            <w:pPr>
              <w:pStyle w:val="EMPTYCELLSTYLE"/>
            </w:pPr>
          </w:p>
        </w:tc>
        <w:tc>
          <w:tcPr>
            <w:tcW w:w="3960" w:type="dxa"/>
            <w:gridSpan w:val="57"/>
          </w:tcPr>
          <w:p w14:paraId="11E670B6" w14:textId="77777777" w:rsidR="00BA628F" w:rsidRDefault="00BA628F">
            <w:pPr>
              <w:pStyle w:val="EMPTYCELLSTYLE"/>
            </w:pPr>
          </w:p>
        </w:tc>
        <w:tc>
          <w:tcPr>
            <w:tcW w:w="260" w:type="dxa"/>
            <w:gridSpan w:val="11"/>
          </w:tcPr>
          <w:p w14:paraId="11E670B7" w14:textId="77777777" w:rsidR="00BA628F" w:rsidRDefault="00BA628F">
            <w:pPr>
              <w:pStyle w:val="EMPTYCELLSTYLE"/>
            </w:pPr>
          </w:p>
        </w:tc>
        <w:tc>
          <w:tcPr>
            <w:tcW w:w="40" w:type="dxa"/>
            <w:gridSpan w:val="2"/>
          </w:tcPr>
          <w:p w14:paraId="11E670B8" w14:textId="77777777" w:rsidR="00BA628F" w:rsidRDefault="00BA628F">
            <w:pPr>
              <w:pStyle w:val="EMPTYCELLSTYLE"/>
            </w:pPr>
          </w:p>
        </w:tc>
        <w:tc>
          <w:tcPr>
            <w:tcW w:w="40" w:type="dxa"/>
            <w:gridSpan w:val="2"/>
          </w:tcPr>
          <w:p w14:paraId="11E670B9" w14:textId="77777777" w:rsidR="00BA628F" w:rsidRDefault="00BA628F">
            <w:pPr>
              <w:pStyle w:val="EMPTYCELLSTYLE"/>
            </w:pPr>
          </w:p>
        </w:tc>
      </w:tr>
      <w:tr w:rsidR="00BA628F" w14:paraId="11E670C4" w14:textId="77777777" w:rsidTr="002C180E">
        <w:trPr>
          <w:gridAfter w:val="43"/>
          <w:wAfter w:w="1668" w:type="dxa"/>
          <w:trHeight w:hRule="exact" w:val="340"/>
        </w:trPr>
        <w:tc>
          <w:tcPr>
            <w:tcW w:w="450" w:type="dxa"/>
          </w:tcPr>
          <w:p w14:paraId="11E670BB" w14:textId="77777777" w:rsidR="00BA628F" w:rsidRDefault="00BA628F">
            <w:pPr>
              <w:pStyle w:val="EMPTYCELLSTYLE"/>
            </w:pPr>
          </w:p>
        </w:tc>
        <w:tc>
          <w:tcPr>
            <w:tcW w:w="20" w:type="dxa"/>
            <w:tcMar>
              <w:top w:w="0" w:type="dxa"/>
              <w:left w:w="0" w:type="dxa"/>
              <w:bottom w:w="0" w:type="dxa"/>
              <w:right w:w="0" w:type="dxa"/>
            </w:tcMar>
          </w:tcPr>
          <w:p w14:paraId="11E670BC" w14:textId="77777777" w:rsidR="00BA628F" w:rsidRDefault="0050071D">
            <w:r>
              <w:rPr>
                <w:noProof/>
              </w:rPr>
              <w:drawing>
                <wp:anchor distT="0" distB="0" distL="0" distR="0" simplePos="0" relativeHeight="251662336" behindDoc="0" locked="0" layoutInCell="1" allowOverlap="1" wp14:anchorId="11E70A4C" wp14:editId="11E70A4D">
                  <wp:simplePos x="0" y="0"/>
                  <wp:positionH relativeFrom="column">
                    <wp:posOffset>0</wp:posOffset>
                  </wp:positionH>
                  <wp:positionV relativeFrom="paragraph">
                    <wp:posOffset>0</wp:posOffset>
                  </wp:positionV>
                  <wp:extent cx="254000" cy="215900"/>
                  <wp:effectExtent l="0" t="0" r="0" b="0"/>
                  <wp:wrapNone/>
                  <wp:docPr id="1765489943" name="Picture"/>
                  <wp:cNvGraphicFramePr/>
                  <a:graphic xmlns:a="http://schemas.openxmlformats.org/drawingml/2006/main">
                    <a:graphicData uri="http://schemas.openxmlformats.org/drawingml/2006/picture">
                      <pic:pic xmlns:pic="http://schemas.openxmlformats.org/drawingml/2006/picture">
                        <pic:nvPicPr>
                          <pic:cNvPr id="1765489943"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70BD" w14:textId="77777777" w:rsidR="00BA628F" w:rsidRDefault="00BA628F">
            <w:pPr>
              <w:pStyle w:val="EMPTYCELLSTYLE"/>
            </w:pPr>
          </w:p>
        </w:tc>
        <w:tc>
          <w:tcPr>
            <w:tcW w:w="2820" w:type="dxa"/>
            <w:gridSpan w:val="48"/>
          </w:tcPr>
          <w:p w14:paraId="11E670BE" w14:textId="77777777" w:rsidR="00BA628F" w:rsidRDefault="00BA628F">
            <w:pPr>
              <w:pStyle w:val="EMPTYCELLSTYLE"/>
            </w:pPr>
          </w:p>
        </w:tc>
        <w:tc>
          <w:tcPr>
            <w:tcW w:w="2020" w:type="dxa"/>
            <w:gridSpan w:val="46"/>
          </w:tcPr>
          <w:p w14:paraId="11E670BF" w14:textId="77777777" w:rsidR="00BA628F" w:rsidRDefault="00BA628F">
            <w:pPr>
              <w:pStyle w:val="EMPTYCELLSTYLE"/>
            </w:pPr>
          </w:p>
        </w:tc>
        <w:tc>
          <w:tcPr>
            <w:tcW w:w="3960" w:type="dxa"/>
            <w:gridSpan w:val="57"/>
          </w:tcPr>
          <w:p w14:paraId="11E670C0" w14:textId="77777777" w:rsidR="00BA628F" w:rsidRDefault="00BA628F">
            <w:pPr>
              <w:pStyle w:val="EMPTYCELLSTYLE"/>
            </w:pPr>
          </w:p>
        </w:tc>
        <w:tc>
          <w:tcPr>
            <w:tcW w:w="260" w:type="dxa"/>
            <w:gridSpan w:val="11"/>
          </w:tcPr>
          <w:p w14:paraId="11E670C1" w14:textId="77777777" w:rsidR="00BA628F" w:rsidRDefault="00BA628F">
            <w:pPr>
              <w:pStyle w:val="EMPTYCELLSTYLE"/>
            </w:pPr>
          </w:p>
        </w:tc>
        <w:tc>
          <w:tcPr>
            <w:tcW w:w="40" w:type="dxa"/>
            <w:gridSpan w:val="2"/>
          </w:tcPr>
          <w:p w14:paraId="11E670C2" w14:textId="77777777" w:rsidR="00BA628F" w:rsidRDefault="00BA628F">
            <w:pPr>
              <w:pStyle w:val="EMPTYCELLSTYLE"/>
            </w:pPr>
          </w:p>
        </w:tc>
        <w:tc>
          <w:tcPr>
            <w:tcW w:w="40" w:type="dxa"/>
            <w:gridSpan w:val="2"/>
          </w:tcPr>
          <w:p w14:paraId="11E670C3" w14:textId="77777777" w:rsidR="00BA628F" w:rsidRDefault="00BA628F">
            <w:pPr>
              <w:pStyle w:val="EMPTYCELLSTYLE"/>
            </w:pPr>
          </w:p>
        </w:tc>
      </w:tr>
      <w:tr w:rsidR="00BA628F" w14:paraId="11E670CE" w14:textId="77777777" w:rsidTr="002C180E">
        <w:trPr>
          <w:gridAfter w:val="42"/>
          <w:wAfter w:w="1648" w:type="dxa"/>
          <w:trHeight w:hRule="exact" w:val="20"/>
        </w:trPr>
        <w:tc>
          <w:tcPr>
            <w:tcW w:w="450" w:type="dxa"/>
          </w:tcPr>
          <w:p w14:paraId="11E670C5" w14:textId="77777777" w:rsidR="00BA628F" w:rsidRDefault="00BA628F">
            <w:pPr>
              <w:pStyle w:val="EMPTYCELLSTYLE"/>
            </w:pPr>
          </w:p>
        </w:tc>
        <w:tc>
          <w:tcPr>
            <w:tcW w:w="40" w:type="dxa"/>
            <w:gridSpan w:val="2"/>
          </w:tcPr>
          <w:p w14:paraId="11E670C6" w14:textId="77777777" w:rsidR="00BA628F" w:rsidRDefault="00BA628F">
            <w:pPr>
              <w:pStyle w:val="EMPTYCELLSTYLE"/>
            </w:pPr>
          </w:p>
        </w:tc>
        <w:tc>
          <w:tcPr>
            <w:tcW w:w="980" w:type="dxa"/>
            <w:gridSpan w:val="3"/>
          </w:tcPr>
          <w:p w14:paraId="11E670C7" w14:textId="77777777" w:rsidR="00BA628F" w:rsidRDefault="00BA628F">
            <w:pPr>
              <w:pStyle w:val="EMPTYCELLSTYLE"/>
            </w:pPr>
          </w:p>
        </w:tc>
        <w:tc>
          <w:tcPr>
            <w:tcW w:w="2820" w:type="dxa"/>
            <w:gridSpan w:val="48"/>
          </w:tcPr>
          <w:p w14:paraId="11E670C8" w14:textId="77777777" w:rsidR="00BA628F" w:rsidRDefault="00BA628F">
            <w:pPr>
              <w:pStyle w:val="EMPTYCELLSTYLE"/>
            </w:pPr>
          </w:p>
        </w:tc>
        <w:tc>
          <w:tcPr>
            <w:tcW w:w="2020" w:type="dxa"/>
            <w:gridSpan w:val="46"/>
          </w:tcPr>
          <w:p w14:paraId="11E670C9" w14:textId="77777777" w:rsidR="00BA628F" w:rsidRDefault="00BA628F">
            <w:pPr>
              <w:pStyle w:val="EMPTYCELLSTYLE"/>
            </w:pPr>
          </w:p>
        </w:tc>
        <w:tc>
          <w:tcPr>
            <w:tcW w:w="3960" w:type="dxa"/>
            <w:gridSpan w:val="57"/>
          </w:tcPr>
          <w:p w14:paraId="11E670CA" w14:textId="77777777" w:rsidR="00BA628F" w:rsidRDefault="00BA628F">
            <w:pPr>
              <w:pStyle w:val="EMPTYCELLSTYLE"/>
            </w:pPr>
          </w:p>
        </w:tc>
        <w:tc>
          <w:tcPr>
            <w:tcW w:w="260" w:type="dxa"/>
            <w:gridSpan w:val="11"/>
          </w:tcPr>
          <w:p w14:paraId="11E670CB" w14:textId="77777777" w:rsidR="00BA628F" w:rsidRDefault="00BA628F">
            <w:pPr>
              <w:pStyle w:val="EMPTYCELLSTYLE"/>
            </w:pPr>
          </w:p>
        </w:tc>
        <w:tc>
          <w:tcPr>
            <w:tcW w:w="40" w:type="dxa"/>
            <w:gridSpan w:val="2"/>
          </w:tcPr>
          <w:p w14:paraId="11E670CC" w14:textId="77777777" w:rsidR="00BA628F" w:rsidRDefault="00BA628F">
            <w:pPr>
              <w:pStyle w:val="EMPTYCELLSTYLE"/>
            </w:pPr>
          </w:p>
        </w:tc>
        <w:tc>
          <w:tcPr>
            <w:tcW w:w="40" w:type="dxa"/>
            <w:gridSpan w:val="2"/>
          </w:tcPr>
          <w:p w14:paraId="11E670CD" w14:textId="77777777" w:rsidR="00BA628F" w:rsidRDefault="00BA628F">
            <w:pPr>
              <w:pStyle w:val="EMPTYCELLSTYLE"/>
            </w:pPr>
          </w:p>
        </w:tc>
      </w:tr>
      <w:tr w:rsidR="00BA628F" w14:paraId="11E670DE" w14:textId="77777777" w:rsidTr="002C180E">
        <w:trPr>
          <w:gridAfter w:val="1"/>
          <w:wAfter w:w="410" w:type="dxa"/>
        </w:trPr>
        <w:tc>
          <w:tcPr>
            <w:tcW w:w="450" w:type="dxa"/>
          </w:tcPr>
          <w:p w14:paraId="11E670CF" w14:textId="77777777" w:rsidR="00BA628F" w:rsidRDefault="00BA628F">
            <w:pPr>
              <w:pStyle w:val="EMPTYCELLSTYLE"/>
              <w:pageBreakBefore/>
            </w:pPr>
          </w:p>
        </w:tc>
        <w:tc>
          <w:tcPr>
            <w:tcW w:w="40" w:type="dxa"/>
            <w:gridSpan w:val="2"/>
          </w:tcPr>
          <w:p w14:paraId="11E670D0" w14:textId="77777777" w:rsidR="00BA628F" w:rsidRDefault="00BA628F">
            <w:pPr>
              <w:pStyle w:val="EMPTYCELLSTYLE"/>
            </w:pPr>
          </w:p>
        </w:tc>
        <w:tc>
          <w:tcPr>
            <w:tcW w:w="980" w:type="dxa"/>
            <w:gridSpan w:val="3"/>
          </w:tcPr>
          <w:p w14:paraId="11E670D1" w14:textId="77777777" w:rsidR="00BA628F" w:rsidRDefault="00BA628F">
            <w:pPr>
              <w:pStyle w:val="EMPTYCELLSTYLE"/>
            </w:pPr>
          </w:p>
        </w:tc>
        <w:tc>
          <w:tcPr>
            <w:tcW w:w="2820" w:type="dxa"/>
            <w:gridSpan w:val="48"/>
          </w:tcPr>
          <w:p w14:paraId="11E670D2" w14:textId="77777777" w:rsidR="00BA628F" w:rsidRDefault="00BA628F">
            <w:pPr>
              <w:pStyle w:val="EMPTYCELLSTYLE"/>
            </w:pPr>
          </w:p>
        </w:tc>
        <w:tc>
          <w:tcPr>
            <w:tcW w:w="60" w:type="dxa"/>
            <w:gridSpan w:val="3"/>
          </w:tcPr>
          <w:p w14:paraId="11E670D3" w14:textId="77777777" w:rsidR="00BA628F" w:rsidRDefault="00BA628F">
            <w:pPr>
              <w:pStyle w:val="EMPTYCELLSTYLE"/>
            </w:pPr>
          </w:p>
        </w:tc>
        <w:tc>
          <w:tcPr>
            <w:tcW w:w="1960" w:type="dxa"/>
            <w:gridSpan w:val="43"/>
          </w:tcPr>
          <w:p w14:paraId="11E670D4" w14:textId="77777777" w:rsidR="00BA628F" w:rsidRDefault="00BA628F">
            <w:pPr>
              <w:pStyle w:val="EMPTYCELLSTYLE"/>
            </w:pPr>
          </w:p>
        </w:tc>
        <w:tc>
          <w:tcPr>
            <w:tcW w:w="180" w:type="dxa"/>
            <w:gridSpan w:val="6"/>
          </w:tcPr>
          <w:p w14:paraId="11E670D5" w14:textId="77777777" w:rsidR="00BA628F" w:rsidRDefault="00BA628F">
            <w:pPr>
              <w:pStyle w:val="EMPTYCELLSTYLE"/>
            </w:pPr>
          </w:p>
        </w:tc>
        <w:tc>
          <w:tcPr>
            <w:tcW w:w="60" w:type="dxa"/>
            <w:gridSpan w:val="2"/>
          </w:tcPr>
          <w:p w14:paraId="11E670D6" w14:textId="77777777" w:rsidR="00BA628F" w:rsidRDefault="00BA628F">
            <w:pPr>
              <w:pStyle w:val="EMPTYCELLSTYLE"/>
            </w:pPr>
          </w:p>
        </w:tc>
        <w:tc>
          <w:tcPr>
            <w:tcW w:w="1520" w:type="dxa"/>
            <w:gridSpan w:val="24"/>
          </w:tcPr>
          <w:p w14:paraId="11E670D7" w14:textId="77777777" w:rsidR="00BA628F" w:rsidRDefault="00BA628F">
            <w:pPr>
              <w:pStyle w:val="EMPTYCELLSTYLE"/>
            </w:pPr>
          </w:p>
        </w:tc>
        <w:tc>
          <w:tcPr>
            <w:tcW w:w="700" w:type="dxa"/>
            <w:gridSpan w:val="7"/>
          </w:tcPr>
          <w:p w14:paraId="11E670D8" w14:textId="77777777" w:rsidR="00BA628F" w:rsidRDefault="00BA628F">
            <w:pPr>
              <w:pStyle w:val="EMPTYCELLSTYLE"/>
            </w:pPr>
          </w:p>
        </w:tc>
        <w:tc>
          <w:tcPr>
            <w:tcW w:w="1500" w:type="dxa"/>
            <w:gridSpan w:val="18"/>
          </w:tcPr>
          <w:p w14:paraId="11E670D9" w14:textId="77777777" w:rsidR="00BA628F" w:rsidRDefault="00BA628F">
            <w:pPr>
              <w:pStyle w:val="EMPTYCELLSTYLE"/>
            </w:pPr>
          </w:p>
        </w:tc>
        <w:tc>
          <w:tcPr>
            <w:tcW w:w="260" w:type="dxa"/>
            <w:gridSpan w:val="11"/>
          </w:tcPr>
          <w:p w14:paraId="11E670DA" w14:textId="77777777" w:rsidR="00BA628F" w:rsidRDefault="00BA628F">
            <w:pPr>
              <w:pStyle w:val="EMPTYCELLSTYLE"/>
            </w:pPr>
          </w:p>
        </w:tc>
        <w:tc>
          <w:tcPr>
            <w:tcW w:w="40" w:type="dxa"/>
            <w:gridSpan w:val="2"/>
          </w:tcPr>
          <w:p w14:paraId="11E670DB" w14:textId="77777777" w:rsidR="00BA628F" w:rsidRDefault="00BA628F">
            <w:pPr>
              <w:pStyle w:val="EMPTYCELLSTYLE"/>
            </w:pPr>
          </w:p>
        </w:tc>
        <w:tc>
          <w:tcPr>
            <w:tcW w:w="1058" w:type="dxa"/>
            <w:gridSpan w:val="37"/>
          </w:tcPr>
          <w:p w14:paraId="11E670DC" w14:textId="77777777" w:rsidR="00BA628F" w:rsidRDefault="00BA628F">
            <w:pPr>
              <w:pStyle w:val="EMPTYCELLSTYLE"/>
            </w:pPr>
          </w:p>
        </w:tc>
        <w:tc>
          <w:tcPr>
            <w:tcW w:w="220" w:type="dxa"/>
            <w:gridSpan w:val="6"/>
          </w:tcPr>
          <w:p w14:paraId="11E670DD" w14:textId="77777777" w:rsidR="00BA628F" w:rsidRDefault="00BA628F">
            <w:pPr>
              <w:pStyle w:val="EMPTYCELLSTYLE"/>
            </w:pPr>
          </w:p>
        </w:tc>
      </w:tr>
      <w:tr w:rsidR="00BA628F" w14:paraId="11E670E5" w14:textId="77777777" w:rsidTr="002C180E">
        <w:trPr>
          <w:gridAfter w:val="6"/>
          <w:wAfter w:w="610" w:type="dxa"/>
        </w:trPr>
        <w:tc>
          <w:tcPr>
            <w:tcW w:w="450" w:type="dxa"/>
          </w:tcPr>
          <w:p w14:paraId="11E670DF" w14:textId="77777777" w:rsidR="00BA628F" w:rsidRDefault="00BA628F">
            <w:pPr>
              <w:pStyle w:val="EMPTYCELLSTYLE"/>
            </w:pPr>
          </w:p>
        </w:tc>
        <w:tc>
          <w:tcPr>
            <w:tcW w:w="9800" w:type="dxa"/>
            <w:gridSpan w:val="155"/>
            <w:tcMar>
              <w:top w:w="0" w:type="dxa"/>
              <w:left w:w="0" w:type="dxa"/>
              <w:bottom w:w="0" w:type="dxa"/>
              <w:right w:w="0" w:type="dxa"/>
            </w:tcMar>
          </w:tcPr>
          <w:p w14:paraId="11E670E0" w14:textId="328C72C7" w:rsidR="00BA628F" w:rsidRDefault="00A41DAC">
            <w:r w:rsidRPr="00A41DAC">
              <w:rPr>
                <w:rFonts w:ascii="DejaVu Sans" w:eastAsia="DejaVu Sans" w:hAnsi="DejaVu Sans" w:cs="DejaVu Sans"/>
                <w:color w:val="000000"/>
                <w:sz w:val="16"/>
                <w:u w:val="single"/>
              </w:rPr>
              <w:t>Opioid Treatment Programs (OTPs)</w:t>
            </w:r>
            <w:r>
              <w:rPr>
                <w:rFonts w:ascii="DejaVu Sans" w:eastAsia="DejaVu Sans" w:hAnsi="DejaVu Sans" w:cs="DejaVu Sans"/>
                <w:color w:val="000000"/>
                <w:sz w:val="16"/>
              </w:rPr>
              <w:br/>
              <w:t xml:space="preserve">OTPs treat the public by assessing for, prescribing, and monitoring Food and Drug Administration (FDA)-approved medications for the treatment of opioid use disorder (OUD).  An OTP provides counseling and education for a patient’s SUD needs, as well as the prevention of human immunodeficiency virus (HIV).  OTPs can be a stable and convenient point of facilitation for the treatment of OUD </w:t>
            </w:r>
            <w:proofErr w:type="gramStart"/>
            <w:r>
              <w:rPr>
                <w:rFonts w:ascii="DejaVu Sans" w:eastAsia="DejaVu Sans" w:hAnsi="DejaVu Sans" w:cs="DejaVu Sans"/>
                <w:color w:val="000000"/>
                <w:sz w:val="16"/>
              </w:rPr>
              <w:t>through the use of</w:t>
            </w:r>
            <w:proofErr w:type="gramEnd"/>
            <w:r>
              <w:rPr>
                <w:rFonts w:ascii="DejaVu Sans" w:eastAsia="DejaVu Sans" w:hAnsi="DejaVu Sans" w:cs="DejaVu Sans"/>
                <w:color w:val="000000"/>
                <w:sz w:val="16"/>
              </w:rPr>
              <w:t xml:space="preserve"> medication.</w:t>
            </w:r>
            <w:r w:rsidR="0050071D">
              <w:rPr>
                <w:rFonts w:ascii="DejaVu Sans" w:eastAsia="DejaVu Sans" w:hAnsi="DejaVu Sans" w:cs="DejaVu Sans"/>
                <w:color w:val="000000"/>
                <w:sz w:val="16"/>
              </w:rPr>
              <w:br/>
            </w:r>
            <w:r w:rsidR="0050071D">
              <w:rPr>
                <w:rFonts w:ascii="DejaVu Sans" w:eastAsia="DejaVu Sans" w:hAnsi="DejaVu Sans" w:cs="DejaVu Sans"/>
                <w:color w:val="000000"/>
                <w:sz w:val="16"/>
              </w:rPr>
              <w:br/>
            </w:r>
            <w:r w:rsidR="0050071D" w:rsidRPr="00A41DAC">
              <w:rPr>
                <w:rFonts w:ascii="DejaVu Sans" w:eastAsia="DejaVu Sans" w:hAnsi="DejaVu Sans" w:cs="DejaVu Sans"/>
                <w:color w:val="000000"/>
                <w:sz w:val="16"/>
                <w:u w:val="single"/>
              </w:rPr>
              <w:t>Collegiate Recovery Programs (CRPs)</w:t>
            </w:r>
            <w:r w:rsidR="0050071D">
              <w:rPr>
                <w:rFonts w:ascii="DejaVu Sans" w:eastAsia="DejaVu Sans" w:hAnsi="DejaVu Sans" w:cs="DejaVu Sans"/>
                <w:color w:val="000000"/>
                <w:sz w:val="16"/>
              </w:rPr>
              <w:br/>
            </w:r>
            <w:r>
              <w:rPr>
                <w:rFonts w:ascii="DejaVu Sans" w:eastAsia="DejaVu Sans" w:hAnsi="DejaVu Sans" w:cs="DejaVu Sans"/>
                <w:color w:val="000000"/>
                <w:sz w:val="16"/>
              </w:rPr>
              <w:t>OSUS/</w:t>
            </w:r>
            <w:r w:rsidR="0050071D">
              <w:rPr>
                <w:rFonts w:ascii="DejaVu Sans" w:eastAsia="DejaVu Sans" w:hAnsi="DejaVu Sans" w:cs="DejaVu Sans"/>
                <w:color w:val="000000"/>
                <w:sz w:val="16"/>
              </w:rPr>
              <w:t xml:space="preserve">DAODAS funds five CRPs across the state that provide a full array of wrap-around services to students in recovery from an SUD. </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As RHP participants explore ways to improve their lives and reach their full potential, CRPs will potentially play a role in participant’s lives.</w:t>
            </w:r>
          </w:p>
        </w:tc>
        <w:tc>
          <w:tcPr>
            <w:tcW w:w="260" w:type="dxa"/>
            <w:gridSpan w:val="11"/>
          </w:tcPr>
          <w:p w14:paraId="11E670E1" w14:textId="77777777" w:rsidR="00BA628F" w:rsidRDefault="00BA628F">
            <w:pPr>
              <w:pStyle w:val="EMPTYCELLSTYLE"/>
            </w:pPr>
          </w:p>
        </w:tc>
        <w:tc>
          <w:tcPr>
            <w:tcW w:w="40" w:type="dxa"/>
            <w:gridSpan w:val="2"/>
          </w:tcPr>
          <w:p w14:paraId="11E670E2" w14:textId="77777777" w:rsidR="00BA628F" w:rsidRDefault="00BA628F">
            <w:pPr>
              <w:pStyle w:val="EMPTYCELLSTYLE"/>
            </w:pPr>
          </w:p>
        </w:tc>
        <w:tc>
          <w:tcPr>
            <w:tcW w:w="1058" w:type="dxa"/>
            <w:gridSpan w:val="37"/>
          </w:tcPr>
          <w:p w14:paraId="11E670E3" w14:textId="77777777" w:rsidR="00BA628F" w:rsidRDefault="00BA628F">
            <w:pPr>
              <w:pStyle w:val="EMPTYCELLSTYLE"/>
            </w:pPr>
          </w:p>
        </w:tc>
        <w:tc>
          <w:tcPr>
            <w:tcW w:w="40" w:type="dxa"/>
            <w:gridSpan w:val="2"/>
          </w:tcPr>
          <w:p w14:paraId="11E670E4" w14:textId="77777777" w:rsidR="00BA628F" w:rsidRDefault="00BA628F">
            <w:pPr>
              <w:pStyle w:val="EMPTYCELLSTYLE"/>
            </w:pPr>
          </w:p>
        </w:tc>
      </w:tr>
      <w:tr w:rsidR="00BA628F" w14:paraId="11E670EF" w14:textId="77777777" w:rsidTr="002C180E">
        <w:trPr>
          <w:gridAfter w:val="6"/>
          <w:wAfter w:w="610" w:type="dxa"/>
          <w:trHeight w:hRule="exact" w:val="220"/>
        </w:trPr>
        <w:tc>
          <w:tcPr>
            <w:tcW w:w="450" w:type="dxa"/>
          </w:tcPr>
          <w:p w14:paraId="11E670E6" w14:textId="77777777" w:rsidR="00BA628F" w:rsidRDefault="00BA628F">
            <w:pPr>
              <w:pStyle w:val="EMPTYCELLSTYLE"/>
            </w:pPr>
          </w:p>
        </w:tc>
        <w:tc>
          <w:tcPr>
            <w:tcW w:w="9800" w:type="dxa"/>
            <w:gridSpan w:val="155"/>
            <w:tcMar>
              <w:top w:w="0" w:type="dxa"/>
              <w:left w:w="0" w:type="dxa"/>
              <w:bottom w:w="0" w:type="dxa"/>
              <w:right w:w="0" w:type="dxa"/>
            </w:tcMar>
          </w:tcPr>
          <w:p w14:paraId="11E670E7" w14:textId="77777777" w:rsidR="00BA628F" w:rsidRDefault="0050071D">
            <w:r>
              <w:br w:type="page"/>
            </w:r>
          </w:p>
          <w:p w14:paraId="11E670E8" w14:textId="77777777" w:rsidR="00BA628F" w:rsidRDefault="00BA628F"/>
          <w:p w14:paraId="11E670E9" w14:textId="77777777" w:rsidR="00BA628F" w:rsidRDefault="0050071D">
            <w:r>
              <w:br w:type="page"/>
            </w:r>
          </w:p>
          <w:p w14:paraId="11E670EA" w14:textId="77777777" w:rsidR="00BA628F" w:rsidRDefault="00BA628F">
            <w:pPr>
              <w:pStyle w:val="EMPTYCELLSTYLE"/>
            </w:pPr>
          </w:p>
        </w:tc>
        <w:tc>
          <w:tcPr>
            <w:tcW w:w="260" w:type="dxa"/>
            <w:gridSpan w:val="11"/>
          </w:tcPr>
          <w:p w14:paraId="11E670EB" w14:textId="77777777" w:rsidR="00BA628F" w:rsidRDefault="00BA628F">
            <w:pPr>
              <w:pStyle w:val="EMPTYCELLSTYLE"/>
            </w:pPr>
          </w:p>
        </w:tc>
        <w:tc>
          <w:tcPr>
            <w:tcW w:w="40" w:type="dxa"/>
            <w:gridSpan w:val="2"/>
          </w:tcPr>
          <w:p w14:paraId="11E670EC" w14:textId="77777777" w:rsidR="00BA628F" w:rsidRDefault="00BA628F">
            <w:pPr>
              <w:pStyle w:val="EMPTYCELLSTYLE"/>
            </w:pPr>
          </w:p>
        </w:tc>
        <w:tc>
          <w:tcPr>
            <w:tcW w:w="1058" w:type="dxa"/>
            <w:gridSpan w:val="37"/>
          </w:tcPr>
          <w:p w14:paraId="11E670ED" w14:textId="77777777" w:rsidR="00BA628F" w:rsidRDefault="00BA628F">
            <w:pPr>
              <w:pStyle w:val="EMPTYCELLSTYLE"/>
            </w:pPr>
          </w:p>
        </w:tc>
        <w:tc>
          <w:tcPr>
            <w:tcW w:w="40" w:type="dxa"/>
            <w:gridSpan w:val="2"/>
          </w:tcPr>
          <w:p w14:paraId="11E670EE" w14:textId="77777777" w:rsidR="00BA628F" w:rsidRDefault="00BA628F">
            <w:pPr>
              <w:pStyle w:val="EMPTYCELLSTYLE"/>
            </w:pPr>
          </w:p>
        </w:tc>
      </w:tr>
      <w:tr w:rsidR="00BA628F" w14:paraId="11E670F6" w14:textId="77777777" w:rsidTr="002C180E">
        <w:trPr>
          <w:gridAfter w:val="6"/>
          <w:wAfter w:w="610" w:type="dxa"/>
          <w:trHeight w:hRule="exact" w:val="320"/>
        </w:trPr>
        <w:tc>
          <w:tcPr>
            <w:tcW w:w="450" w:type="dxa"/>
          </w:tcPr>
          <w:p w14:paraId="11E670F0" w14:textId="77777777" w:rsidR="00BA628F" w:rsidRDefault="00BA628F">
            <w:pPr>
              <w:pStyle w:val="EMPTYCELLSTYLE"/>
            </w:pPr>
          </w:p>
        </w:tc>
        <w:tc>
          <w:tcPr>
            <w:tcW w:w="9800" w:type="dxa"/>
            <w:gridSpan w:val="155"/>
            <w:tcMar>
              <w:top w:w="0" w:type="dxa"/>
              <w:left w:w="0" w:type="dxa"/>
              <w:bottom w:w="0" w:type="dxa"/>
              <w:right w:w="0" w:type="dxa"/>
            </w:tcMar>
          </w:tcPr>
          <w:p w14:paraId="11E670F1" w14:textId="77777777" w:rsidR="00BA628F" w:rsidRDefault="0050071D">
            <w:r>
              <w:rPr>
                <w:rFonts w:ascii="DejaVu Sans" w:eastAsia="DejaVu Sans" w:hAnsi="DejaVu Sans" w:cs="DejaVu Sans"/>
                <w:b/>
                <w:color w:val="000000"/>
                <w:sz w:val="18"/>
              </w:rPr>
              <w:t>Subrecipient Management and Monitoring:</w:t>
            </w:r>
          </w:p>
        </w:tc>
        <w:tc>
          <w:tcPr>
            <w:tcW w:w="260" w:type="dxa"/>
            <w:gridSpan w:val="11"/>
          </w:tcPr>
          <w:p w14:paraId="11E670F2" w14:textId="77777777" w:rsidR="00BA628F" w:rsidRDefault="00BA628F">
            <w:pPr>
              <w:pStyle w:val="EMPTYCELLSTYLE"/>
            </w:pPr>
          </w:p>
        </w:tc>
        <w:tc>
          <w:tcPr>
            <w:tcW w:w="40" w:type="dxa"/>
            <w:gridSpan w:val="2"/>
          </w:tcPr>
          <w:p w14:paraId="11E670F3" w14:textId="77777777" w:rsidR="00BA628F" w:rsidRDefault="00BA628F">
            <w:pPr>
              <w:pStyle w:val="EMPTYCELLSTYLE"/>
            </w:pPr>
          </w:p>
        </w:tc>
        <w:tc>
          <w:tcPr>
            <w:tcW w:w="1058" w:type="dxa"/>
            <w:gridSpan w:val="37"/>
          </w:tcPr>
          <w:p w14:paraId="11E670F4" w14:textId="77777777" w:rsidR="00BA628F" w:rsidRDefault="00BA628F">
            <w:pPr>
              <w:pStyle w:val="EMPTYCELLSTYLE"/>
            </w:pPr>
          </w:p>
        </w:tc>
        <w:tc>
          <w:tcPr>
            <w:tcW w:w="40" w:type="dxa"/>
            <w:gridSpan w:val="2"/>
          </w:tcPr>
          <w:p w14:paraId="11E670F5" w14:textId="77777777" w:rsidR="00BA628F" w:rsidRDefault="00BA628F">
            <w:pPr>
              <w:pStyle w:val="EMPTYCELLSTYLE"/>
            </w:pPr>
          </w:p>
        </w:tc>
      </w:tr>
      <w:tr w:rsidR="00BA628F" w14:paraId="11E670FD" w14:textId="77777777" w:rsidTr="002C180E">
        <w:trPr>
          <w:gridAfter w:val="6"/>
          <w:wAfter w:w="610" w:type="dxa"/>
        </w:trPr>
        <w:tc>
          <w:tcPr>
            <w:tcW w:w="450" w:type="dxa"/>
          </w:tcPr>
          <w:p w14:paraId="11E670F7" w14:textId="77777777" w:rsidR="00BA628F" w:rsidRDefault="00BA628F">
            <w:pPr>
              <w:pStyle w:val="EMPTYCELLSTYLE"/>
            </w:pPr>
          </w:p>
        </w:tc>
        <w:tc>
          <w:tcPr>
            <w:tcW w:w="9800" w:type="dxa"/>
            <w:gridSpan w:val="155"/>
            <w:tcMar>
              <w:top w:w="0" w:type="dxa"/>
              <w:left w:w="0" w:type="dxa"/>
              <w:bottom w:w="0" w:type="dxa"/>
              <w:right w:w="0" w:type="dxa"/>
            </w:tcMar>
          </w:tcPr>
          <w:p w14:paraId="11E670F8" w14:textId="546EFA20" w:rsidR="00BA628F" w:rsidRDefault="00A41DAC">
            <w:r>
              <w:rPr>
                <w:rFonts w:ascii="DejaVu Sans" w:eastAsia="DejaVu Sans" w:hAnsi="DejaVu Sans" w:cs="DejaVu Sans"/>
                <w:color w:val="000000"/>
                <w:sz w:val="16"/>
              </w:rPr>
              <w:t>OSUS/</w:t>
            </w:r>
            <w:r w:rsidR="0050071D">
              <w:rPr>
                <w:rFonts w:ascii="DejaVu Sans" w:eastAsia="DejaVu Sans" w:hAnsi="DejaVu Sans" w:cs="DejaVu Sans"/>
                <w:color w:val="000000"/>
                <w:sz w:val="16"/>
              </w:rPr>
              <w:t>DAODAS has the capacity and ability to ensure RHP programmatic implementation, monitoring, and reporting requirements.</w:t>
            </w:r>
            <w:r>
              <w:rPr>
                <w:rFonts w:ascii="DejaVu Sans" w:eastAsia="DejaVu Sans" w:hAnsi="DejaVu Sans" w:cs="DejaVu Sans"/>
                <w:color w:val="000000"/>
                <w:sz w:val="16"/>
              </w:rPr>
              <w:t xml:space="preserve"> </w:t>
            </w:r>
            <w:r w:rsidR="0050071D">
              <w:rPr>
                <w:rFonts w:ascii="DejaVu Sans" w:eastAsia="DejaVu Sans" w:hAnsi="DejaVu Sans" w:cs="DejaVu Sans"/>
                <w:color w:val="000000"/>
                <w:sz w:val="16"/>
              </w:rPr>
              <w:t xml:space="preserve"> There are no projected subrecipients for program implementation.</w:t>
            </w:r>
          </w:p>
        </w:tc>
        <w:tc>
          <w:tcPr>
            <w:tcW w:w="260" w:type="dxa"/>
            <w:gridSpan w:val="11"/>
          </w:tcPr>
          <w:p w14:paraId="11E670F9" w14:textId="77777777" w:rsidR="00BA628F" w:rsidRDefault="00BA628F">
            <w:pPr>
              <w:pStyle w:val="EMPTYCELLSTYLE"/>
            </w:pPr>
          </w:p>
        </w:tc>
        <w:tc>
          <w:tcPr>
            <w:tcW w:w="40" w:type="dxa"/>
            <w:gridSpan w:val="2"/>
          </w:tcPr>
          <w:p w14:paraId="11E670FA" w14:textId="77777777" w:rsidR="00BA628F" w:rsidRDefault="00BA628F">
            <w:pPr>
              <w:pStyle w:val="EMPTYCELLSTYLE"/>
            </w:pPr>
          </w:p>
        </w:tc>
        <w:tc>
          <w:tcPr>
            <w:tcW w:w="1058" w:type="dxa"/>
            <w:gridSpan w:val="37"/>
          </w:tcPr>
          <w:p w14:paraId="11E670FB" w14:textId="77777777" w:rsidR="00BA628F" w:rsidRDefault="00BA628F">
            <w:pPr>
              <w:pStyle w:val="EMPTYCELLSTYLE"/>
            </w:pPr>
          </w:p>
        </w:tc>
        <w:tc>
          <w:tcPr>
            <w:tcW w:w="40" w:type="dxa"/>
            <w:gridSpan w:val="2"/>
          </w:tcPr>
          <w:p w14:paraId="11E670FC" w14:textId="77777777" w:rsidR="00BA628F" w:rsidRDefault="00BA628F">
            <w:pPr>
              <w:pStyle w:val="EMPTYCELLSTYLE"/>
            </w:pPr>
          </w:p>
        </w:tc>
      </w:tr>
      <w:tr w:rsidR="00BA628F" w14:paraId="11E67106" w14:textId="77777777" w:rsidTr="002C180E">
        <w:trPr>
          <w:gridAfter w:val="6"/>
          <w:wAfter w:w="610" w:type="dxa"/>
          <w:trHeight w:hRule="exact" w:val="220"/>
        </w:trPr>
        <w:tc>
          <w:tcPr>
            <w:tcW w:w="450" w:type="dxa"/>
          </w:tcPr>
          <w:p w14:paraId="11E670FE" w14:textId="77777777" w:rsidR="00BA628F" w:rsidRDefault="00BA628F">
            <w:pPr>
              <w:pStyle w:val="EMPTYCELLSTYLE"/>
            </w:pPr>
          </w:p>
        </w:tc>
        <w:tc>
          <w:tcPr>
            <w:tcW w:w="9800" w:type="dxa"/>
            <w:gridSpan w:val="155"/>
            <w:tcMar>
              <w:top w:w="0" w:type="dxa"/>
              <w:left w:w="0" w:type="dxa"/>
              <w:bottom w:w="0" w:type="dxa"/>
              <w:right w:w="0" w:type="dxa"/>
            </w:tcMar>
          </w:tcPr>
          <w:p w14:paraId="11E670FF" w14:textId="77777777" w:rsidR="00BA628F" w:rsidRDefault="00BA628F"/>
          <w:p w14:paraId="11E67100" w14:textId="77777777" w:rsidR="00BA628F" w:rsidRDefault="0050071D">
            <w:r>
              <w:br w:type="page"/>
            </w:r>
          </w:p>
          <w:p w14:paraId="11E67101" w14:textId="77777777" w:rsidR="00BA628F" w:rsidRDefault="00BA628F">
            <w:pPr>
              <w:pStyle w:val="EMPTYCELLSTYLE"/>
            </w:pPr>
          </w:p>
        </w:tc>
        <w:tc>
          <w:tcPr>
            <w:tcW w:w="260" w:type="dxa"/>
            <w:gridSpan w:val="11"/>
          </w:tcPr>
          <w:p w14:paraId="11E67102" w14:textId="77777777" w:rsidR="00BA628F" w:rsidRDefault="00BA628F">
            <w:pPr>
              <w:pStyle w:val="EMPTYCELLSTYLE"/>
            </w:pPr>
          </w:p>
        </w:tc>
        <w:tc>
          <w:tcPr>
            <w:tcW w:w="40" w:type="dxa"/>
            <w:gridSpan w:val="2"/>
          </w:tcPr>
          <w:p w14:paraId="11E67103" w14:textId="77777777" w:rsidR="00BA628F" w:rsidRDefault="00BA628F">
            <w:pPr>
              <w:pStyle w:val="EMPTYCELLSTYLE"/>
            </w:pPr>
          </w:p>
        </w:tc>
        <w:tc>
          <w:tcPr>
            <w:tcW w:w="1058" w:type="dxa"/>
            <w:gridSpan w:val="37"/>
          </w:tcPr>
          <w:p w14:paraId="11E67104" w14:textId="77777777" w:rsidR="00BA628F" w:rsidRDefault="00BA628F">
            <w:pPr>
              <w:pStyle w:val="EMPTYCELLSTYLE"/>
            </w:pPr>
          </w:p>
        </w:tc>
        <w:tc>
          <w:tcPr>
            <w:tcW w:w="40" w:type="dxa"/>
            <w:gridSpan w:val="2"/>
          </w:tcPr>
          <w:p w14:paraId="11E67105" w14:textId="77777777" w:rsidR="00BA628F" w:rsidRDefault="00BA628F">
            <w:pPr>
              <w:pStyle w:val="EMPTYCELLSTYLE"/>
            </w:pPr>
          </w:p>
        </w:tc>
      </w:tr>
      <w:tr w:rsidR="00BA628F" w14:paraId="11E6710D" w14:textId="77777777" w:rsidTr="002C180E">
        <w:trPr>
          <w:gridAfter w:val="6"/>
          <w:wAfter w:w="610" w:type="dxa"/>
          <w:trHeight w:hRule="exact" w:val="320"/>
        </w:trPr>
        <w:tc>
          <w:tcPr>
            <w:tcW w:w="450" w:type="dxa"/>
          </w:tcPr>
          <w:p w14:paraId="11E67107" w14:textId="77777777" w:rsidR="00BA628F" w:rsidRDefault="00BA628F">
            <w:pPr>
              <w:pStyle w:val="EMPTYCELLSTYLE"/>
            </w:pPr>
          </w:p>
        </w:tc>
        <w:tc>
          <w:tcPr>
            <w:tcW w:w="9800" w:type="dxa"/>
            <w:gridSpan w:val="155"/>
            <w:tcMar>
              <w:top w:w="0" w:type="dxa"/>
              <w:left w:w="0" w:type="dxa"/>
              <w:bottom w:w="0" w:type="dxa"/>
              <w:right w:w="0" w:type="dxa"/>
            </w:tcMar>
          </w:tcPr>
          <w:p w14:paraId="11E67108" w14:textId="77777777" w:rsidR="00BA628F" w:rsidRDefault="0050071D">
            <w:r>
              <w:rPr>
                <w:rFonts w:ascii="DejaVu Sans" w:eastAsia="DejaVu Sans" w:hAnsi="DejaVu Sans" w:cs="DejaVu Sans"/>
                <w:b/>
                <w:color w:val="000000"/>
                <w:sz w:val="18"/>
              </w:rPr>
              <w:t>Pre-Award/Pre-Agreement Costs:</w:t>
            </w:r>
          </w:p>
        </w:tc>
        <w:tc>
          <w:tcPr>
            <w:tcW w:w="260" w:type="dxa"/>
            <w:gridSpan w:val="11"/>
          </w:tcPr>
          <w:p w14:paraId="11E67109" w14:textId="77777777" w:rsidR="00BA628F" w:rsidRDefault="00BA628F">
            <w:pPr>
              <w:pStyle w:val="EMPTYCELLSTYLE"/>
            </w:pPr>
          </w:p>
        </w:tc>
        <w:tc>
          <w:tcPr>
            <w:tcW w:w="40" w:type="dxa"/>
            <w:gridSpan w:val="2"/>
          </w:tcPr>
          <w:p w14:paraId="11E6710A" w14:textId="77777777" w:rsidR="00BA628F" w:rsidRDefault="00BA628F">
            <w:pPr>
              <w:pStyle w:val="EMPTYCELLSTYLE"/>
            </w:pPr>
          </w:p>
        </w:tc>
        <w:tc>
          <w:tcPr>
            <w:tcW w:w="1058" w:type="dxa"/>
            <w:gridSpan w:val="37"/>
          </w:tcPr>
          <w:p w14:paraId="11E6710B" w14:textId="77777777" w:rsidR="00BA628F" w:rsidRDefault="00BA628F">
            <w:pPr>
              <w:pStyle w:val="EMPTYCELLSTYLE"/>
            </w:pPr>
          </w:p>
        </w:tc>
        <w:tc>
          <w:tcPr>
            <w:tcW w:w="40" w:type="dxa"/>
            <w:gridSpan w:val="2"/>
          </w:tcPr>
          <w:p w14:paraId="11E6710C" w14:textId="77777777" w:rsidR="00BA628F" w:rsidRDefault="00BA628F">
            <w:pPr>
              <w:pStyle w:val="EMPTYCELLSTYLE"/>
            </w:pPr>
          </w:p>
        </w:tc>
      </w:tr>
      <w:tr w:rsidR="00BA628F" w:rsidRPr="00A41DAC" w14:paraId="11E67114" w14:textId="77777777" w:rsidTr="002C180E">
        <w:trPr>
          <w:gridAfter w:val="6"/>
          <w:wAfter w:w="610" w:type="dxa"/>
        </w:trPr>
        <w:tc>
          <w:tcPr>
            <w:tcW w:w="450" w:type="dxa"/>
          </w:tcPr>
          <w:p w14:paraId="11E6710E" w14:textId="77777777" w:rsidR="00BA628F" w:rsidRPr="00A41DAC" w:rsidRDefault="00BA628F">
            <w:pPr>
              <w:pStyle w:val="EMPTYCELLSTYLE"/>
              <w:rPr>
                <w:sz w:val="16"/>
                <w:szCs w:val="16"/>
              </w:rPr>
            </w:pPr>
          </w:p>
        </w:tc>
        <w:tc>
          <w:tcPr>
            <w:tcW w:w="9800" w:type="dxa"/>
            <w:gridSpan w:val="155"/>
            <w:tcMar>
              <w:top w:w="0" w:type="dxa"/>
              <w:left w:w="0" w:type="dxa"/>
              <w:bottom w:w="0" w:type="dxa"/>
              <w:right w:w="0" w:type="dxa"/>
            </w:tcMar>
          </w:tcPr>
          <w:p w14:paraId="11E6710F" w14:textId="77777777" w:rsidR="00BA628F" w:rsidRPr="00A41DAC" w:rsidRDefault="0050071D">
            <w:pPr>
              <w:rPr>
                <w:sz w:val="16"/>
                <w:szCs w:val="16"/>
              </w:rPr>
            </w:pPr>
            <w:r w:rsidRPr="00A41DAC">
              <w:rPr>
                <w:rFonts w:ascii="DejaVu Sans" w:eastAsia="DejaVu Sans" w:hAnsi="DejaVu Sans" w:cs="DejaVu Sans"/>
                <w:color w:val="000000"/>
                <w:sz w:val="16"/>
                <w:szCs w:val="16"/>
              </w:rPr>
              <w:t>There are no pre-award or pre-agreement costs to be reimbursed with RHP funds.</w:t>
            </w:r>
          </w:p>
        </w:tc>
        <w:tc>
          <w:tcPr>
            <w:tcW w:w="260" w:type="dxa"/>
            <w:gridSpan w:val="11"/>
          </w:tcPr>
          <w:p w14:paraId="11E67110" w14:textId="77777777" w:rsidR="00BA628F" w:rsidRPr="00A41DAC" w:rsidRDefault="00BA628F">
            <w:pPr>
              <w:pStyle w:val="EMPTYCELLSTYLE"/>
              <w:rPr>
                <w:sz w:val="16"/>
                <w:szCs w:val="16"/>
              </w:rPr>
            </w:pPr>
          </w:p>
        </w:tc>
        <w:tc>
          <w:tcPr>
            <w:tcW w:w="40" w:type="dxa"/>
            <w:gridSpan w:val="2"/>
          </w:tcPr>
          <w:p w14:paraId="11E67111" w14:textId="77777777" w:rsidR="00BA628F" w:rsidRPr="00A41DAC" w:rsidRDefault="00BA628F">
            <w:pPr>
              <w:pStyle w:val="EMPTYCELLSTYLE"/>
              <w:rPr>
                <w:sz w:val="16"/>
                <w:szCs w:val="16"/>
              </w:rPr>
            </w:pPr>
          </w:p>
        </w:tc>
        <w:tc>
          <w:tcPr>
            <w:tcW w:w="1058" w:type="dxa"/>
            <w:gridSpan w:val="37"/>
          </w:tcPr>
          <w:p w14:paraId="11E67112" w14:textId="77777777" w:rsidR="00BA628F" w:rsidRPr="00A41DAC" w:rsidRDefault="00BA628F">
            <w:pPr>
              <w:pStyle w:val="EMPTYCELLSTYLE"/>
              <w:rPr>
                <w:sz w:val="16"/>
                <w:szCs w:val="16"/>
              </w:rPr>
            </w:pPr>
          </w:p>
        </w:tc>
        <w:tc>
          <w:tcPr>
            <w:tcW w:w="40" w:type="dxa"/>
            <w:gridSpan w:val="2"/>
          </w:tcPr>
          <w:p w14:paraId="11E67113" w14:textId="77777777" w:rsidR="00BA628F" w:rsidRPr="00A41DAC" w:rsidRDefault="00BA628F">
            <w:pPr>
              <w:pStyle w:val="EMPTYCELLSTYLE"/>
              <w:rPr>
                <w:sz w:val="16"/>
                <w:szCs w:val="16"/>
              </w:rPr>
            </w:pPr>
          </w:p>
        </w:tc>
      </w:tr>
      <w:tr w:rsidR="00BA628F" w14:paraId="11E6711D" w14:textId="77777777" w:rsidTr="002C180E">
        <w:trPr>
          <w:gridAfter w:val="6"/>
          <w:wAfter w:w="610" w:type="dxa"/>
          <w:trHeight w:hRule="exact" w:val="220"/>
        </w:trPr>
        <w:tc>
          <w:tcPr>
            <w:tcW w:w="450" w:type="dxa"/>
          </w:tcPr>
          <w:p w14:paraId="11E67115" w14:textId="77777777" w:rsidR="00BA628F" w:rsidRDefault="00BA628F">
            <w:pPr>
              <w:pStyle w:val="EMPTYCELLSTYLE"/>
            </w:pPr>
          </w:p>
        </w:tc>
        <w:tc>
          <w:tcPr>
            <w:tcW w:w="9800" w:type="dxa"/>
            <w:gridSpan w:val="155"/>
            <w:tcMar>
              <w:top w:w="0" w:type="dxa"/>
              <w:left w:w="0" w:type="dxa"/>
              <w:bottom w:w="0" w:type="dxa"/>
              <w:right w:w="0" w:type="dxa"/>
            </w:tcMar>
          </w:tcPr>
          <w:p w14:paraId="11E67116" w14:textId="77777777" w:rsidR="00BA628F" w:rsidRDefault="00BA628F">
            <w:bookmarkStart w:id="6" w:name="JR_PAGE_ANCHOR_0_6"/>
            <w:bookmarkEnd w:id="6"/>
          </w:p>
          <w:p w14:paraId="11E67117" w14:textId="77777777" w:rsidR="00BA628F" w:rsidRDefault="0050071D">
            <w:r>
              <w:br w:type="page"/>
            </w:r>
          </w:p>
          <w:p w14:paraId="11E67118" w14:textId="77777777" w:rsidR="00BA628F" w:rsidRDefault="00BA628F">
            <w:pPr>
              <w:pStyle w:val="EMPTYCELLSTYLE"/>
            </w:pPr>
          </w:p>
        </w:tc>
        <w:tc>
          <w:tcPr>
            <w:tcW w:w="260" w:type="dxa"/>
            <w:gridSpan w:val="11"/>
          </w:tcPr>
          <w:p w14:paraId="11E67119" w14:textId="77777777" w:rsidR="00BA628F" w:rsidRDefault="00BA628F">
            <w:pPr>
              <w:pStyle w:val="EMPTYCELLSTYLE"/>
            </w:pPr>
          </w:p>
        </w:tc>
        <w:tc>
          <w:tcPr>
            <w:tcW w:w="40" w:type="dxa"/>
            <w:gridSpan w:val="2"/>
          </w:tcPr>
          <w:p w14:paraId="11E6711A" w14:textId="77777777" w:rsidR="00BA628F" w:rsidRDefault="00BA628F">
            <w:pPr>
              <w:pStyle w:val="EMPTYCELLSTYLE"/>
            </w:pPr>
          </w:p>
        </w:tc>
        <w:tc>
          <w:tcPr>
            <w:tcW w:w="1058" w:type="dxa"/>
            <w:gridSpan w:val="37"/>
          </w:tcPr>
          <w:p w14:paraId="11E6711B" w14:textId="77777777" w:rsidR="00BA628F" w:rsidRDefault="00BA628F">
            <w:pPr>
              <w:pStyle w:val="EMPTYCELLSTYLE"/>
            </w:pPr>
          </w:p>
        </w:tc>
        <w:tc>
          <w:tcPr>
            <w:tcW w:w="40" w:type="dxa"/>
            <w:gridSpan w:val="2"/>
          </w:tcPr>
          <w:p w14:paraId="11E6711C" w14:textId="77777777" w:rsidR="00BA628F" w:rsidRDefault="00BA628F">
            <w:pPr>
              <w:pStyle w:val="EMPTYCELLSTYLE"/>
            </w:pPr>
          </w:p>
        </w:tc>
      </w:tr>
      <w:tr w:rsidR="00BA628F" w14:paraId="11E67120" w14:textId="77777777" w:rsidTr="002C180E">
        <w:trPr>
          <w:gridAfter w:val="6"/>
          <w:wAfter w:w="610" w:type="dxa"/>
          <w:trHeight w:hRule="exact" w:val="560"/>
        </w:trPr>
        <w:tc>
          <w:tcPr>
            <w:tcW w:w="450" w:type="dxa"/>
          </w:tcPr>
          <w:p w14:paraId="11E6711E" w14:textId="77777777" w:rsidR="00BA628F" w:rsidRDefault="00BA628F">
            <w:pPr>
              <w:pStyle w:val="EMPTYCELLSTYLE"/>
            </w:pPr>
          </w:p>
        </w:tc>
        <w:tc>
          <w:tcPr>
            <w:tcW w:w="11198" w:type="dxa"/>
            <w:gridSpan w:val="207"/>
            <w:tcMar>
              <w:top w:w="0" w:type="dxa"/>
              <w:left w:w="0" w:type="dxa"/>
              <w:bottom w:w="0" w:type="dxa"/>
              <w:right w:w="0" w:type="dxa"/>
            </w:tcMar>
            <w:vAlign w:val="bottom"/>
          </w:tcPr>
          <w:p w14:paraId="11E6711F" w14:textId="77777777" w:rsidR="00BA628F" w:rsidRDefault="0050071D">
            <w:r>
              <w:rPr>
                <w:rFonts w:ascii="SansSerif" w:eastAsia="SansSerif" w:hAnsi="SansSerif" w:cs="SansSerif"/>
                <w:b/>
                <w:color w:val="00807E"/>
                <w:sz w:val="28"/>
              </w:rPr>
              <w:t>Project Summary</w:t>
            </w:r>
          </w:p>
        </w:tc>
      </w:tr>
      <w:tr w:rsidR="00BA628F" w14:paraId="11E67130" w14:textId="77777777" w:rsidTr="002C180E">
        <w:trPr>
          <w:gridAfter w:val="1"/>
          <w:wAfter w:w="410" w:type="dxa"/>
          <w:trHeight w:hRule="exact" w:val="180"/>
        </w:trPr>
        <w:tc>
          <w:tcPr>
            <w:tcW w:w="450" w:type="dxa"/>
          </w:tcPr>
          <w:p w14:paraId="11E67121" w14:textId="77777777" w:rsidR="00BA628F" w:rsidRDefault="00BA628F">
            <w:pPr>
              <w:pStyle w:val="EMPTYCELLSTYLE"/>
            </w:pPr>
          </w:p>
        </w:tc>
        <w:tc>
          <w:tcPr>
            <w:tcW w:w="40" w:type="dxa"/>
            <w:gridSpan w:val="2"/>
          </w:tcPr>
          <w:p w14:paraId="11E67122" w14:textId="77777777" w:rsidR="00BA628F" w:rsidRDefault="00BA628F">
            <w:pPr>
              <w:pStyle w:val="EMPTYCELLSTYLE"/>
            </w:pPr>
          </w:p>
        </w:tc>
        <w:tc>
          <w:tcPr>
            <w:tcW w:w="980" w:type="dxa"/>
            <w:gridSpan w:val="3"/>
          </w:tcPr>
          <w:p w14:paraId="11E67123" w14:textId="77777777" w:rsidR="00BA628F" w:rsidRDefault="00BA628F">
            <w:pPr>
              <w:pStyle w:val="EMPTYCELLSTYLE"/>
            </w:pPr>
          </w:p>
        </w:tc>
        <w:tc>
          <w:tcPr>
            <w:tcW w:w="2820" w:type="dxa"/>
            <w:gridSpan w:val="48"/>
          </w:tcPr>
          <w:p w14:paraId="11E67124" w14:textId="77777777" w:rsidR="00BA628F" w:rsidRDefault="00BA628F">
            <w:pPr>
              <w:pStyle w:val="EMPTYCELLSTYLE"/>
            </w:pPr>
          </w:p>
        </w:tc>
        <w:tc>
          <w:tcPr>
            <w:tcW w:w="60" w:type="dxa"/>
            <w:gridSpan w:val="3"/>
          </w:tcPr>
          <w:p w14:paraId="11E67125" w14:textId="77777777" w:rsidR="00BA628F" w:rsidRDefault="00BA628F">
            <w:pPr>
              <w:pStyle w:val="EMPTYCELLSTYLE"/>
            </w:pPr>
          </w:p>
        </w:tc>
        <w:tc>
          <w:tcPr>
            <w:tcW w:w="1960" w:type="dxa"/>
            <w:gridSpan w:val="43"/>
          </w:tcPr>
          <w:p w14:paraId="11E67126" w14:textId="77777777" w:rsidR="00BA628F" w:rsidRDefault="00BA628F">
            <w:pPr>
              <w:pStyle w:val="EMPTYCELLSTYLE"/>
            </w:pPr>
          </w:p>
        </w:tc>
        <w:tc>
          <w:tcPr>
            <w:tcW w:w="180" w:type="dxa"/>
            <w:gridSpan w:val="6"/>
          </w:tcPr>
          <w:p w14:paraId="11E67127" w14:textId="77777777" w:rsidR="00BA628F" w:rsidRDefault="00BA628F">
            <w:pPr>
              <w:pStyle w:val="EMPTYCELLSTYLE"/>
            </w:pPr>
          </w:p>
        </w:tc>
        <w:tc>
          <w:tcPr>
            <w:tcW w:w="60" w:type="dxa"/>
            <w:gridSpan w:val="2"/>
          </w:tcPr>
          <w:p w14:paraId="11E67128" w14:textId="77777777" w:rsidR="00BA628F" w:rsidRDefault="00BA628F">
            <w:pPr>
              <w:pStyle w:val="EMPTYCELLSTYLE"/>
            </w:pPr>
          </w:p>
        </w:tc>
        <w:tc>
          <w:tcPr>
            <w:tcW w:w="1520" w:type="dxa"/>
            <w:gridSpan w:val="24"/>
          </w:tcPr>
          <w:p w14:paraId="11E67129" w14:textId="77777777" w:rsidR="00BA628F" w:rsidRDefault="00BA628F">
            <w:pPr>
              <w:pStyle w:val="EMPTYCELLSTYLE"/>
            </w:pPr>
          </w:p>
        </w:tc>
        <w:tc>
          <w:tcPr>
            <w:tcW w:w="700" w:type="dxa"/>
            <w:gridSpan w:val="7"/>
          </w:tcPr>
          <w:p w14:paraId="11E6712A" w14:textId="77777777" w:rsidR="00BA628F" w:rsidRDefault="00BA628F">
            <w:pPr>
              <w:pStyle w:val="EMPTYCELLSTYLE"/>
            </w:pPr>
          </w:p>
        </w:tc>
        <w:tc>
          <w:tcPr>
            <w:tcW w:w="1500" w:type="dxa"/>
            <w:gridSpan w:val="18"/>
          </w:tcPr>
          <w:p w14:paraId="11E6712B" w14:textId="77777777" w:rsidR="00BA628F" w:rsidRDefault="00BA628F">
            <w:pPr>
              <w:pStyle w:val="EMPTYCELLSTYLE"/>
            </w:pPr>
          </w:p>
        </w:tc>
        <w:tc>
          <w:tcPr>
            <w:tcW w:w="260" w:type="dxa"/>
            <w:gridSpan w:val="11"/>
          </w:tcPr>
          <w:p w14:paraId="11E6712C" w14:textId="77777777" w:rsidR="00BA628F" w:rsidRDefault="00BA628F">
            <w:pPr>
              <w:pStyle w:val="EMPTYCELLSTYLE"/>
            </w:pPr>
          </w:p>
        </w:tc>
        <w:tc>
          <w:tcPr>
            <w:tcW w:w="40" w:type="dxa"/>
            <w:gridSpan w:val="2"/>
          </w:tcPr>
          <w:p w14:paraId="11E6712D" w14:textId="77777777" w:rsidR="00BA628F" w:rsidRDefault="00BA628F">
            <w:pPr>
              <w:pStyle w:val="EMPTYCELLSTYLE"/>
            </w:pPr>
          </w:p>
        </w:tc>
        <w:tc>
          <w:tcPr>
            <w:tcW w:w="1058" w:type="dxa"/>
            <w:gridSpan w:val="37"/>
          </w:tcPr>
          <w:p w14:paraId="11E6712E" w14:textId="77777777" w:rsidR="00BA628F" w:rsidRDefault="00BA628F">
            <w:pPr>
              <w:pStyle w:val="EMPTYCELLSTYLE"/>
            </w:pPr>
          </w:p>
        </w:tc>
        <w:tc>
          <w:tcPr>
            <w:tcW w:w="220" w:type="dxa"/>
            <w:gridSpan w:val="6"/>
          </w:tcPr>
          <w:p w14:paraId="11E6712F" w14:textId="77777777" w:rsidR="00BA628F" w:rsidRDefault="00BA628F">
            <w:pPr>
              <w:pStyle w:val="EMPTYCELLSTYLE"/>
            </w:pPr>
          </w:p>
        </w:tc>
      </w:tr>
      <w:tr w:rsidR="00BA628F" w14:paraId="11E67138" w14:textId="77777777" w:rsidTr="002C180E">
        <w:trPr>
          <w:gridAfter w:val="6"/>
          <w:wAfter w:w="610" w:type="dxa"/>
          <w:trHeight w:hRule="exact" w:val="280"/>
        </w:trPr>
        <w:tc>
          <w:tcPr>
            <w:tcW w:w="450" w:type="dxa"/>
          </w:tcPr>
          <w:p w14:paraId="11E67131" w14:textId="77777777" w:rsidR="00BA628F" w:rsidRDefault="00BA628F">
            <w:pPr>
              <w:pStyle w:val="EMPTYCELLSTYLE"/>
            </w:pPr>
          </w:p>
        </w:tc>
        <w:tc>
          <w:tcPr>
            <w:tcW w:w="1000" w:type="dxa"/>
            <w:gridSpan w:val="4"/>
            <w:tcMar>
              <w:top w:w="0" w:type="dxa"/>
              <w:left w:w="0" w:type="dxa"/>
              <w:bottom w:w="0" w:type="dxa"/>
              <w:right w:w="0" w:type="dxa"/>
            </w:tcMar>
          </w:tcPr>
          <w:p w14:paraId="11E67132" w14:textId="77777777" w:rsidR="00BA628F" w:rsidRDefault="0050071D">
            <w:r>
              <w:rPr>
                <w:rFonts w:ascii="SansSerif" w:eastAsia="SansSerif" w:hAnsi="SansSerif" w:cs="SansSerif"/>
                <w:b/>
                <w:color w:val="00807E"/>
                <w:sz w:val="16"/>
              </w:rPr>
              <w:t>Project #</w:t>
            </w:r>
          </w:p>
        </w:tc>
        <w:tc>
          <w:tcPr>
            <w:tcW w:w="2880" w:type="dxa"/>
            <w:gridSpan w:val="51"/>
            <w:tcMar>
              <w:top w:w="0" w:type="dxa"/>
              <w:left w:w="0" w:type="dxa"/>
              <w:bottom w:w="0" w:type="dxa"/>
              <w:right w:w="0" w:type="dxa"/>
            </w:tcMar>
          </w:tcPr>
          <w:p w14:paraId="11E67133" w14:textId="77777777" w:rsidR="00BA628F" w:rsidRDefault="0050071D">
            <w:r>
              <w:rPr>
                <w:rFonts w:ascii="SansSerif" w:eastAsia="SansSerif" w:hAnsi="SansSerif" w:cs="SansSerif"/>
                <w:b/>
                <w:color w:val="00807E"/>
                <w:sz w:val="16"/>
              </w:rPr>
              <w:t>Project Title</w:t>
            </w:r>
          </w:p>
        </w:tc>
        <w:tc>
          <w:tcPr>
            <w:tcW w:w="2200" w:type="dxa"/>
            <w:gridSpan w:val="51"/>
            <w:tcMar>
              <w:top w:w="0" w:type="dxa"/>
              <w:left w:w="0" w:type="dxa"/>
              <w:bottom w:w="0" w:type="dxa"/>
              <w:right w:w="0" w:type="dxa"/>
            </w:tcMar>
          </w:tcPr>
          <w:p w14:paraId="11E67134" w14:textId="77777777" w:rsidR="00BA628F" w:rsidRDefault="0050071D">
            <w:r>
              <w:rPr>
                <w:rFonts w:ascii="SansSerif" w:eastAsia="SansSerif" w:hAnsi="SansSerif" w:cs="SansSerif"/>
                <w:b/>
                <w:color w:val="00807E"/>
                <w:sz w:val="16"/>
              </w:rPr>
              <w:t>Grantee Activity #</w:t>
            </w:r>
          </w:p>
        </w:tc>
        <w:tc>
          <w:tcPr>
            <w:tcW w:w="2220" w:type="dxa"/>
            <w:gridSpan w:val="31"/>
            <w:tcMar>
              <w:top w:w="0" w:type="dxa"/>
              <w:left w:w="0" w:type="dxa"/>
              <w:bottom w:w="0" w:type="dxa"/>
              <w:right w:w="0" w:type="dxa"/>
            </w:tcMar>
          </w:tcPr>
          <w:p w14:paraId="11E67135" w14:textId="77777777" w:rsidR="00BA628F" w:rsidRDefault="0050071D">
            <w:r>
              <w:rPr>
                <w:rFonts w:ascii="SansSerif" w:eastAsia="SansSerif" w:hAnsi="SansSerif" w:cs="SansSerif"/>
                <w:b/>
                <w:color w:val="00807E"/>
                <w:sz w:val="16"/>
              </w:rPr>
              <w:t>Activity Title</w:t>
            </w:r>
          </w:p>
        </w:tc>
        <w:tc>
          <w:tcPr>
            <w:tcW w:w="2858" w:type="dxa"/>
            <w:gridSpan w:val="68"/>
            <w:tcMar>
              <w:top w:w="0" w:type="dxa"/>
              <w:left w:w="0" w:type="dxa"/>
              <w:bottom w:w="0" w:type="dxa"/>
              <w:right w:w="0" w:type="dxa"/>
            </w:tcMar>
          </w:tcPr>
          <w:p w14:paraId="11E67136" w14:textId="77777777" w:rsidR="00BA628F" w:rsidRDefault="0050071D">
            <w:r>
              <w:rPr>
                <w:rFonts w:ascii="SansSerif" w:eastAsia="SansSerif" w:hAnsi="SansSerif" w:cs="SansSerif"/>
                <w:b/>
                <w:color w:val="00807E"/>
                <w:sz w:val="16"/>
              </w:rPr>
              <w:t>Grantee Program</w:t>
            </w:r>
          </w:p>
        </w:tc>
        <w:tc>
          <w:tcPr>
            <w:tcW w:w="40" w:type="dxa"/>
            <w:gridSpan w:val="2"/>
          </w:tcPr>
          <w:p w14:paraId="11E67137" w14:textId="77777777" w:rsidR="00BA628F" w:rsidRDefault="00BA628F">
            <w:pPr>
              <w:pStyle w:val="EMPTYCELLSTYLE"/>
            </w:pPr>
          </w:p>
        </w:tc>
      </w:tr>
      <w:tr w:rsidR="00BA628F" w14:paraId="11E67148" w14:textId="77777777" w:rsidTr="002C180E">
        <w:trPr>
          <w:gridAfter w:val="1"/>
          <w:wAfter w:w="410" w:type="dxa"/>
          <w:trHeight w:hRule="exact" w:val="40"/>
        </w:trPr>
        <w:tc>
          <w:tcPr>
            <w:tcW w:w="450" w:type="dxa"/>
          </w:tcPr>
          <w:p w14:paraId="11E67139" w14:textId="77777777" w:rsidR="00BA628F" w:rsidRDefault="00BA628F">
            <w:pPr>
              <w:pStyle w:val="EMPTYCELLSTYLE"/>
            </w:pPr>
          </w:p>
        </w:tc>
        <w:tc>
          <w:tcPr>
            <w:tcW w:w="40" w:type="dxa"/>
            <w:gridSpan w:val="2"/>
          </w:tcPr>
          <w:p w14:paraId="11E6713A" w14:textId="77777777" w:rsidR="00BA628F" w:rsidRDefault="00BA628F">
            <w:pPr>
              <w:pStyle w:val="EMPTYCELLSTYLE"/>
            </w:pPr>
          </w:p>
        </w:tc>
        <w:tc>
          <w:tcPr>
            <w:tcW w:w="980" w:type="dxa"/>
            <w:gridSpan w:val="3"/>
          </w:tcPr>
          <w:p w14:paraId="11E6713B" w14:textId="77777777" w:rsidR="00BA628F" w:rsidRDefault="00BA628F">
            <w:pPr>
              <w:pStyle w:val="EMPTYCELLSTYLE"/>
            </w:pPr>
          </w:p>
        </w:tc>
        <w:tc>
          <w:tcPr>
            <w:tcW w:w="2820" w:type="dxa"/>
            <w:gridSpan w:val="48"/>
          </w:tcPr>
          <w:p w14:paraId="11E6713C" w14:textId="77777777" w:rsidR="00BA628F" w:rsidRDefault="00BA628F">
            <w:pPr>
              <w:pStyle w:val="EMPTYCELLSTYLE"/>
            </w:pPr>
          </w:p>
        </w:tc>
        <w:tc>
          <w:tcPr>
            <w:tcW w:w="60" w:type="dxa"/>
            <w:gridSpan w:val="3"/>
          </w:tcPr>
          <w:p w14:paraId="11E6713D" w14:textId="77777777" w:rsidR="00BA628F" w:rsidRDefault="00BA628F">
            <w:pPr>
              <w:pStyle w:val="EMPTYCELLSTYLE"/>
            </w:pPr>
          </w:p>
        </w:tc>
        <w:tc>
          <w:tcPr>
            <w:tcW w:w="1960" w:type="dxa"/>
            <w:gridSpan w:val="43"/>
          </w:tcPr>
          <w:p w14:paraId="11E6713E" w14:textId="77777777" w:rsidR="00BA628F" w:rsidRDefault="00BA628F">
            <w:pPr>
              <w:pStyle w:val="EMPTYCELLSTYLE"/>
            </w:pPr>
          </w:p>
        </w:tc>
        <w:tc>
          <w:tcPr>
            <w:tcW w:w="180" w:type="dxa"/>
            <w:gridSpan w:val="6"/>
          </w:tcPr>
          <w:p w14:paraId="11E6713F" w14:textId="77777777" w:rsidR="00BA628F" w:rsidRDefault="00BA628F">
            <w:pPr>
              <w:pStyle w:val="EMPTYCELLSTYLE"/>
            </w:pPr>
          </w:p>
        </w:tc>
        <w:tc>
          <w:tcPr>
            <w:tcW w:w="60" w:type="dxa"/>
            <w:gridSpan w:val="2"/>
          </w:tcPr>
          <w:p w14:paraId="11E67140" w14:textId="77777777" w:rsidR="00BA628F" w:rsidRDefault="00BA628F">
            <w:pPr>
              <w:pStyle w:val="EMPTYCELLSTYLE"/>
            </w:pPr>
          </w:p>
        </w:tc>
        <w:tc>
          <w:tcPr>
            <w:tcW w:w="1520" w:type="dxa"/>
            <w:gridSpan w:val="24"/>
          </w:tcPr>
          <w:p w14:paraId="11E67141" w14:textId="77777777" w:rsidR="00BA628F" w:rsidRDefault="00BA628F">
            <w:pPr>
              <w:pStyle w:val="EMPTYCELLSTYLE"/>
            </w:pPr>
          </w:p>
        </w:tc>
        <w:tc>
          <w:tcPr>
            <w:tcW w:w="700" w:type="dxa"/>
            <w:gridSpan w:val="7"/>
          </w:tcPr>
          <w:p w14:paraId="11E67142" w14:textId="77777777" w:rsidR="00BA628F" w:rsidRDefault="00BA628F">
            <w:pPr>
              <w:pStyle w:val="EMPTYCELLSTYLE"/>
            </w:pPr>
          </w:p>
        </w:tc>
        <w:tc>
          <w:tcPr>
            <w:tcW w:w="1500" w:type="dxa"/>
            <w:gridSpan w:val="18"/>
          </w:tcPr>
          <w:p w14:paraId="11E67143" w14:textId="77777777" w:rsidR="00BA628F" w:rsidRDefault="00BA628F">
            <w:pPr>
              <w:pStyle w:val="EMPTYCELLSTYLE"/>
            </w:pPr>
          </w:p>
        </w:tc>
        <w:tc>
          <w:tcPr>
            <w:tcW w:w="260" w:type="dxa"/>
            <w:gridSpan w:val="11"/>
          </w:tcPr>
          <w:p w14:paraId="11E67144" w14:textId="77777777" w:rsidR="00BA628F" w:rsidRDefault="00BA628F">
            <w:pPr>
              <w:pStyle w:val="EMPTYCELLSTYLE"/>
            </w:pPr>
          </w:p>
        </w:tc>
        <w:tc>
          <w:tcPr>
            <w:tcW w:w="40" w:type="dxa"/>
            <w:gridSpan w:val="2"/>
          </w:tcPr>
          <w:p w14:paraId="11E67145" w14:textId="77777777" w:rsidR="00BA628F" w:rsidRDefault="00BA628F">
            <w:pPr>
              <w:pStyle w:val="EMPTYCELLSTYLE"/>
            </w:pPr>
          </w:p>
        </w:tc>
        <w:tc>
          <w:tcPr>
            <w:tcW w:w="1058" w:type="dxa"/>
            <w:gridSpan w:val="37"/>
          </w:tcPr>
          <w:p w14:paraId="11E67146" w14:textId="77777777" w:rsidR="00BA628F" w:rsidRDefault="00BA628F">
            <w:pPr>
              <w:pStyle w:val="EMPTYCELLSTYLE"/>
            </w:pPr>
          </w:p>
        </w:tc>
        <w:tc>
          <w:tcPr>
            <w:tcW w:w="220" w:type="dxa"/>
            <w:gridSpan w:val="6"/>
          </w:tcPr>
          <w:p w14:paraId="11E67147" w14:textId="77777777" w:rsidR="00BA628F" w:rsidRDefault="00BA628F">
            <w:pPr>
              <w:pStyle w:val="EMPTYCELLSTYLE"/>
            </w:pPr>
          </w:p>
        </w:tc>
      </w:tr>
      <w:tr w:rsidR="00BA628F" w14:paraId="11E67153" w14:textId="77777777" w:rsidTr="002C180E">
        <w:trPr>
          <w:gridAfter w:val="6"/>
          <w:wAfter w:w="610" w:type="dxa"/>
          <w:trHeight w:hRule="exact" w:val="280"/>
        </w:trPr>
        <w:tc>
          <w:tcPr>
            <w:tcW w:w="450" w:type="dxa"/>
          </w:tcPr>
          <w:p w14:paraId="11E67149" w14:textId="77777777" w:rsidR="00BA628F" w:rsidRDefault="00BA628F">
            <w:pPr>
              <w:pStyle w:val="EMPTYCELLSTYLE"/>
            </w:pPr>
          </w:p>
        </w:tc>
        <w:tc>
          <w:tcPr>
            <w:tcW w:w="1000" w:type="dxa"/>
            <w:gridSpan w:val="4"/>
            <w:tcMar>
              <w:top w:w="0" w:type="dxa"/>
              <w:left w:w="0" w:type="dxa"/>
              <w:bottom w:w="0" w:type="dxa"/>
              <w:right w:w="0" w:type="dxa"/>
            </w:tcMar>
          </w:tcPr>
          <w:p w14:paraId="11E6714A" w14:textId="77777777" w:rsidR="00BA628F" w:rsidRDefault="0050071D">
            <w:r>
              <w:rPr>
                <w:rFonts w:ascii="SansSerif" w:eastAsia="SansSerif" w:hAnsi="SansSerif" w:cs="SansSerif"/>
                <w:color w:val="000000"/>
                <w:sz w:val="16"/>
              </w:rPr>
              <w:t>9999</w:t>
            </w:r>
          </w:p>
        </w:tc>
        <w:tc>
          <w:tcPr>
            <w:tcW w:w="2880" w:type="dxa"/>
            <w:gridSpan w:val="51"/>
            <w:tcMar>
              <w:top w:w="0" w:type="dxa"/>
              <w:left w:w="0" w:type="dxa"/>
              <w:bottom w:w="0" w:type="dxa"/>
              <w:right w:w="0" w:type="dxa"/>
            </w:tcMar>
          </w:tcPr>
          <w:p w14:paraId="11E6714B" w14:textId="77777777" w:rsidR="00BA628F" w:rsidRDefault="0050071D">
            <w:r>
              <w:rPr>
                <w:rFonts w:ascii="SansSerif" w:eastAsia="SansSerif" w:hAnsi="SansSerif" w:cs="SansSerif"/>
                <w:color w:val="000000"/>
                <w:sz w:val="16"/>
              </w:rPr>
              <w:t>Restricted Balance</w:t>
            </w:r>
          </w:p>
        </w:tc>
        <w:tc>
          <w:tcPr>
            <w:tcW w:w="3720" w:type="dxa"/>
            <w:gridSpan w:val="75"/>
            <w:tcMar>
              <w:top w:w="0" w:type="dxa"/>
              <w:left w:w="0" w:type="dxa"/>
              <w:bottom w:w="0" w:type="dxa"/>
              <w:right w:w="0" w:type="dxa"/>
            </w:tcMar>
          </w:tcPr>
          <w:p w14:paraId="11E6714C" w14:textId="77777777" w:rsidR="00BA628F" w:rsidRDefault="0050071D">
            <w:pPr>
              <w:jc w:val="center"/>
            </w:pPr>
            <w:r>
              <w:rPr>
                <w:rFonts w:ascii="SansSerif" w:eastAsia="SansSerif" w:hAnsi="SansSerif" w:cs="SansSerif"/>
                <w:i/>
                <w:color w:val="000000"/>
                <w:sz w:val="16"/>
              </w:rPr>
              <w:t>No activities in this project</w:t>
            </w:r>
          </w:p>
        </w:tc>
        <w:tc>
          <w:tcPr>
            <w:tcW w:w="700" w:type="dxa"/>
            <w:gridSpan w:val="7"/>
          </w:tcPr>
          <w:p w14:paraId="11E6714D" w14:textId="77777777" w:rsidR="00BA628F" w:rsidRDefault="00BA628F">
            <w:pPr>
              <w:pStyle w:val="EMPTYCELLSTYLE"/>
            </w:pPr>
          </w:p>
        </w:tc>
        <w:tc>
          <w:tcPr>
            <w:tcW w:w="1500" w:type="dxa"/>
            <w:gridSpan w:val="18"/>
          </w:tcPr>
          <w:p w14:paraId="11E6714E" w14:textId="77777777" w:rsidR="00BA628F" w:rsidRDefault="00BA628F">
            <w:pPr>
              <w:pStyle w:val="EMPTYCELLSTYLE"/>
            </w:pPr>
          </w:p>
        </w:tc>
        <w:tc>
          <w:tcPr>
            <w:tcW w:w="260" w:type="dxa"/>
            <w:gridSpan w:val="11"/>
          </w:tcPr>
          <w:p w14:paraId="11E6714F" w14:textId="77777777" w:rsidR="00BA628F" w:rsidRDefault="00BA628F">
            <w:pPr>
              <w:pStyle w:val="EMPTYCELLSTYLE"/>
            </w:pPr>
          </w:p>
        </w:tc>
        <w:tc>
          <w:tcPr>
            <w:tcW w:w="40" w:type="dxa"/>
            <w:gridSpan w:val="2"/>
          </w:tcPr>
          <w:p w14:paraId="11E67150" w14:textId="77777777" w:rsidR="00BA628F" w:rsidRDefault="00BA628F">
            <w:pPr>
              <w:pStyle w:val="EMPTYCELLSTYLE"/>
            </w:pPr>
          </w:p>
        </w:tc>
        <w:tc>
          <w:tcPr>
            <w:tcW w:w="1058" w:type="dxa"/>
            <w:gridSpan w:val="37"/>
          </w:tcPr>
          <w:p w14:paraId="11E67151" w14:textId="77777777" w:rsidR="00BA628F" w:rsidRDefault="00BA628F">
            <w:pPr>
              <w:pStyle w:val="EMPTYCELLSTYLE"/>
            </w:pPr>
          </w:p>
        </w:tc>
        <w:tc>
          <w:tcPr>
            <w:tcW w:w="40" w:type="dxa"/>
            <w:gridSpan w:val="2"/>
          </w:tcPr>
          <w:p w14:paraId="11E67152" w14:textId="77777777" w:rsidR="00BA628F" w:rsidRDefault="00BA628F">
            <w:pPr>
              <w:pStyle w:val="EMPTYCELLSTYLE"/>
            </w:pPr>
          </w:p>
        </w:tc>
      </w:tr>
      <w:tr w:rsidR="00BA628F" w14:paraId="11E67160" w14:textId="77777777" w:rsidTr="002C180E">
        <w:trPr>
          <w:gridAfter w:val="1"/>
          <w:wAfter w:w="410" w:type="dxa"/>
          <w:trHeight w:hRule="exact" w:val="40"/>
        </w:trPr>
        <w:tc>
          <w:tcPr>
            <w:tcW w:w="450" w:type="dxa"/>
          </w:tcPr>
          <w:p w14:paraId="11E67154" w14:textId="77777777" w:rsidR="00BA628F" w:rsidRDefault="00BA628F">
            <w:pPr>
              <w:pStyle w:val="EMPTYCELLSTYLE"/>
            </w:pPr>
          </w:p>
        </w:tc>
        <w:tc>
          <w:tcPr>
            <w:tcW w:w="40" w:type="dxa"/>
            <w:gridSpan w:val="2"/>
          </w:tcPr>
          <w:p w14:paraId="11E67155" w14:textId="77777777" w:rsidR="00BA628F" w:rsidRDefault="00BA628F">
            <w:pPr>
              <w:pStyle w:val="EMPTYCELLSTYLE"/>
            </w:pPr>
          </w:p>
        </w:tc>
        <w:tc>
          <w:tcPr>
            <w:tcW w:w="980" w:type="dxa"/>
            <w:gridSpan w:val="3"/>
          </w:tcPr>
          <w:p w14:paraId="11E67156" w14:textId="77777777" w:rsidR="00BA628F" w:rsidRDefault="00BA628F">
            <w:pPr>
              <w:pStyle w:val="EMPTYCELLSTYLE"/>
            </w:pPr>
          </w:p>
        </w:tc>
        <w:tc>
          <w:tcPr>
            <w:tcW w:w="2820" w:type="dxa"/>
            <w:gridSpan w:val="48"/>
          </w:tcPr>
          <w:p w14:paraId="11E67157" w14:textId="77777777" w:rsidR="00BA628F" w:rsidRDefault="00BA628F">
            <w:pPr>
              <w:pStyle w:val="EMPTYCELLSTYLE"/>
            </w:pPr>
          </w:p>
        </w:tc>
        <w:tc>
          <w:tcPr>
            <w:tcW w:w="60" w:type="dxa"/>
            <w:gridSpan w:val="3"/>
          </w:tcPr>
          <w:p w14:paraId="11E67158" w14:textId="77777777" w:rsidR="00BA628F" w:rsidRDefault="00BA628F">
            <w:pPr>
              <w:pStyle w:val="EMPTYCELLSTYLE"/>
            </w:pPr>
          </w:p>
        </w:tc>
        <w:tc>
          <w:tcPr>
            <w:tcW w:w="3720" w:type="dxa"/>
            <w:gridSpan w:val="75"/>
            <w:tcMar>
              <w:top w:w="0" w:type="dxa"/>
              <w:left w:w="0" w:type="dxa"/>
              <w:bottom w:w="0" w:type="dxa"/>
              <w:right w:w="0" w:type="dxa"/>
            </w:tcMar>
          </w:tcPr>
          <w:p w14:paraId="11E67159" w14:textId="77777777" w:rsidR="00BA628F" w:rsidRDefault="00BA628F">
            <w:pPr>
              <w:pStyle w:val="EMPTYCELLSTYLE"/>
            </w:pPr>
          </w:p>
        </w:tc>
        <w:tc>
          <w:tcPr>
            <w:tcW w:w="700" w:type="dxa"/>
            <w:gridSpan w:val="7"/>
          </w:tcPr>
          <w:p w14:paraId="11E6715A" w14:textId="77777777" w:rsidR="00BA628F" w:rsidRDefault="00BA628F">
            <w:pPr>
              <w:pStyle w:val="EMPTYCELLSTYLE"/>
            </w:pPr>
          </w:p>
        </w:tc>
        <w:tc>
          <w:tcPr>
            <w:tcW w:w="1500" w:type="dxa"/>
            <w:gridSpan w:val="18"/>
          </w:tcPr>
          <w:p w14:paraId="11E6715B" w14:textId="77777777" w:rsidR="00BA628F" w:rsidRDefault="00BA628F">
            <w:pPr>
              <w:pStyle w:val="EMPTYCELLSTYLE"/>
            </w:pPr>
          </w:p>
        </w:tc>
        <w:tc>
          <w:tcPr>
            <w:tcW w:w="260" w:type="dxa"/>
            <w:gridSpan w:val="11"/>
          </w:tcPr>
          <w:p w14:paraId="11E6715C" w14:textId="77777777" w:rsidR="00BA628F" w:rsidRDefault="00BA628F">
            <w:pPr>
              <w:pStyle w:val="EMPTYCELLSTYLE"/>
            </w:pPr>
          </w:p>
        </w:tc>
        <w:tc>
          <w:tcPr>
            <w:tcW w:w="40" w:type="dxa"/>
            <w:gridSpan w:val="2"/>
          </w:tcPr>
          <w:p w14:paraId="11E6715D" w14:textId="77777777" w:rsidR="00BA628F" w:rsidRDefault="00BA628F">
            <w:pPr>
              <w:pStyle w:val="EMPTYCELLSTYLE"/>
            </w:pPr>
          </w:p>
        </w:tc>
        <w:tc>
          <w:tcPr>
            <w:tcW w:w="1058" w:type="dxa"/>
            <w:gridSpan w:val="37"/>
          </w:tcPr>
          <w:p w14:paraId="11E6715E" w14:textId="77777777" w:rsidR="00BA628F" w:rsidRDefault="00BA628F">
            <w:pPr>
              <w:pStyle w:val="EMPTYCELLSTYLE"/>
            </w:pPr>
          </w:p>
        </w:tc>
        <w:tc>
          <w:tcPr>
            <w:tcW w:w="220" w:type="dxa"/>
            <w:gridSpan w:val="6"/>
          </w:tcPr>
          <w:p w14:paraId="11E6715F" w14:textId="77777777" w:rsidR="00BA628F" w:rsidRDefault="00BA628F">
            <w:pPr>
              <w:pStyle w:val="EMPTYCELLSTYLE"/>
            </w:pPr>
          </w:p>
        </w:tc>
      </w:tr>
      <w:tr w:rsidR="00BA628F" w14:paraId="11E67170" w14:textId="77777777" w:rsidTr="002C180E">
        <w:trPr>
          <w:gridAfter w:val="1"/>
          <w:wAfter w:w="410" w:type="dxa"/>
          <w:trHeight w:hRule="exact" w:val="20"/>
        </w:trPr>
        <w:tc>
          <w:tcPr>
            <w:tcW w:w="450" w:type="dxa"/>
          </w:tcPr>
          <w:p w14:paraId="11E67161" w14:textId="77777777" w:rsidR="00BA628F" w:rsidRDefault="00BA628F">
            <w:pPr>
              <w:pStyle w:val="EMPTYCELLSTYLE"/>
            </w:pPr>
          </w:p>
        </w:tc>
        <w:tc>
          <w:tcPr>
            <w:tcW w:w="40" w:type="dxa"/>
            <w:gridSpan w:val="2"/>
          </w:tcPr>
          <w:p w14:paraId="11E67162" w14:textId="77777777" w:rsidR="00BA628F" w:rsidRDefault="00BA628F">
            <w:pPr>
              <w:pStyle w:val="EMPTYCELLSTYLE"/>
            </w:pPr>
          </w:p>
        </w:tc>
        <w:tc>
          <w:tcPr>
            <w:tcW w:w="980" w:type="dxa"/>
            <w:gridSpan w:val="3"/>
          </w:tcPr>
          <w:p w14:paraId="11E67163" w14:textId="77777777" w:rsidR="00BA628F" w:rsidRDefault="00BA628F">
            <w:pPr>
              <w:pStyle w:val="EMPTYCELLSTYLE"/>
            </w:pPr>
          </w:p>
        </w:tc>
        <w:tc>
          <w:tcPr>
            <w:tcW w:w="2820" w:type="dxa"/>
            <w:gridSpan w:val="48"/>
          </w:tcPr>
          <w:p w14:paraId="11E67164" w14:textId="77777777" w:rsidR="00BA628F" w:rsidRDefault="00BA628F">
            <w:pPr>
              <w:pStyle w:val="EMPTYCELLSTYLE"/>
            </w:pPr>
          </w:p>
        </w:tc>
        <w:tc>
          <w:tcPr>
            <w:tcW w:w="60" w:type="dxa"/>
            <w:gridSpan w:val="3"/>
          </w:tcPr>
          <w:p w14:paraId="11E67165" w14:textId="77777777" w:rsidR="00BA628F" w:rsidRDefault="00BA628F">
            <w:pPr>
              <w:pStyle w:val="EMPTYCELLSTYLE"/>
            </w:pPr>
          </w:p>
        </w:tc>
        <w:tc>
          <w:tcPr>
            <w:tcW w:w="1960" w:type="dxa"/>
            <w:gridSpan w:val="43"/>
          </w:tcPr>
          <w:p w14:paraId="11E67166" w14:textId="77777777" w:rsidR="00BA628F" w:rsidRDefault="00BA628F">
            <w:pPr>
              <w:pStyle w:val="EMPTYCELLSTYLE"/>
            </w:pPr>
          </w:p>
        </w:tc>
        <w:tc>
          <w:tcPr>
            <w:tcW w:w="180" w:type="dxa"/>
            <w:gridSpan w:val="6"/>
          </w:tcPr>
          <w:p w14:paraId="11E67167" w14:textId="77777777" w:rsidR="00BA628F" w:rsidRDefault="00BA628F">
            <w:pPr>
              <w:pStyle w:val="EMPTYCELLSTYLE"/>
            </w:pPr>
          </w:p>
        </w:tc>
        <w:tc>
          <w:tcPr>
            <w:tcW w:w="60" w:type="dxa"/>
            <w:gridSpan w:val="2"/>
          </w:tcPr>
          <w:p w14:paraId="11E67168" w14:textId="77777777" w:rsidR="00BA628F" w:rsidRDefault="00BA628F">
            <w:pPr>
              <w:pStyle w:val="EMPTYCELLSTYLE"/>
            </w:pPr>
          </w:p>
        </w:tc>
        <w:tc>
          <w:tcPr>
            <w:tcW w:w="1520" w:type="dxa"/>
            <w:gridSpan w:val="24"/>
          </w:tcPr>
          <w:p w14:paraId="11E67169" w14:textId="77777777" w:rsidR="00BA628F" w:rsidRDefault="00BA628F">
            <w:pPr>
              <w:pStyle w:val="EMPTYCELLSTYLE"/>
            </w:pPr>
          </w:p>
        </w:tc>
        <w:tc>
          <w:tcPr>
            <w:tcW w:w="700" w:type="dxa"/>
            <w:gridSpan w:val="7"/>
          </w:tcPr>
          <w:p w14:paraId="11E6716A" w14:textId="77777777" w:rsidR="00BA628F" w:rsidRDefault="00BA628F">
            <w:pPr>
              <w:pStyle w:val="EMPTYCELLSTYLE"/>
            </w:pPr>
          </w:p>
        </w:tc>
        <w:tc>
          <w:tcPr>
            <w:tcW w:w="1500" w:type="dxa"/>
            <w:gridSpan w:val="18"/>
          </w:tcPr>
          <w:p w14:paraId="11E6716B" w14:textId="77777777" w:rsidR="00BA628F" w:rsidRDefault="00BA628F">
            <w:pPr>
              <w:pStyle w:val="EMPTYCELLSTYLE"/>
            </w:pPr>
          </w:p>
        </w:tc>
        <w:tc>
          <w:tcPr>
            <w:tcW w:w="260" w:type="dxa"/>
            <w:gridSpan w:val="11"/>
          </w:tcPr>
          <w:p w14:paraId="11E6716C" w14:textId="77777777" w:rsidR="00BA628F" w:rsidRDefault="00BA628F">
            <w:pPr>
              <w:pStyle w:val="EMPTYCELLSTYLE"/>
            </w:pPr>
          </w:p>
        </w:tc>
        <w:tc>
          <w:tcPr>
            <w:tcW w:w="40" w:type="dxa"/>
            <w:gridSpan w:val="2"/>
          </w:tcPr>
          <w:p w14:paraId="11E6716D" w14:textId="77777777" w:rsidR="00BA628F" w:rsidRDefault="00BA628F">
            <w:pPr>
              <w:pStyle w:val="EMPTYCELLSTYLE"/>
            </w:pPr>
          </w:p>
        </w:tc>
        <w:tc>
          <w:tcPr>
            <w:tcW w:w="1058" w:type="dxa"/>
            <w:gridSpan w:val="37"/>
          </w:tcPr>
          <w:p w14:paraId="11E6716E" w14:textId="77777777" w:rsidR="00BA628F" w:rsidRDefault="00BA628F">
            <w:pPr>
              <w:pStyle w:val="EMPTYCELLSTYLE"/>
            </w:pPr>
          </w:p>
        </w:tc>
        <w:tc>
          <w:tcPr>
            <w:tcW w:w="220" w:type="dxa"/>
            <w:gridSpan w:val="6"/>
          </w:tcPr>
          <w:p w14:paraId="11E6716F" w14:textId="77777777" w:rsidR="00BA628F" w:rsidRDefault="00BA628F">
            <w:pPr>
              <w:pStyle w:val="EMPTYCELLSTYLE"/>
            </w:pPr>
          </w:p>
        </w:tc>
      </w:tr>
      <w:tr w:rsidR="00BA628F" w14:paraId="11E6717C" w14:textId="77777777" w:rsidTr="002C180E">
        <w:trPr>
          <w:gridAfter w:val="6"/>
          <w:wAfter w:w="610" w:type="dxa"/>
          <w:trHeight w:hRule="exact" w:val="280"/>
        </w:trPr>
        <w:tc>
          <w:tcPr>
            <w:tcW w:w="450" w:type="dxa"/>
          </w:tcPr>
          <w:p w14:paraId="11E67171" w14:textId="77777777" w:rsidR="00BA628F" w:rsidRDefault="00BA628F">
            <w:pPr>
              <w:pStyle w:val="EMPTYCELLSTYLE"/>
            </w:pPr>
          </w:p>
        </w:tc>
        <w:tc>
          <w:tcPr>
            <w:tcW w:w="1000" w:type="dxa"/>
            <w:gridSpan w:val="4"/>
            <w:tcMar>
              <w:top w:w="0" w:type="dxa"/>
              <w:left w:w="0" w:type="dxa"/>
              <w:bottom w:w="0" w:type="dxa"/>
              <w:right w:w="0" w:type="dxa"/>
            </w:tcMar>
          </w:tcPr>
          <w:p w14:paraId="11E67172" w14:textId="77777777" w:rsidR="00BA628F" w:rsidRDefault="0050071D">
            <w:r>
              <w:rPr>
                <w:rFonts w:ascii="SansSerif" w:eastAsia="SansSerif" w:hAnsi="SansSerif" w:cs="SansSerif"/>
                <w:color w:val="000000"/>
                <w:sz w:val="16"/>
              </w:rPr>
              <w:t>SCRHPY1</w:t>
            </w:r>
          </w:p>
        </w:tc>
        <w:tc>
          <w:tcPr>
            <w:tcW w:w="2880" w:type="dxa"/>
            <w:gridSpan w:val="51"/>
            <w:tcMar>
              <w:top w:w="0" w:type="dxa"/>
              <w:left w:w="0" w:type="dxa"/>
              <w:bottom w:w="0" w:type="dxa"/>
              <w:right w:w="0" w:type="dxa"/>
            </w:tcMar>
          </w:tcPr>
          <w:p w14:paraId="11E67173" w14:textId="77777777" w:rsidR="00BA628F" w:rsidRDefault="0050071D">
            <w:r>
              <w:rPr>
                <w:rFonts w:ascii="SansSerif" w:eastAsia="SansSerif" w:hAnsi="SansSerif" w:cs="SansSerif"/>
                <w:color w:val="000000"/>
                <w:sz w:val="16"/>
              </w:rPr>
              <w:t>SCRHPY1</w:t>
            </w:r>
          </w:p>
        </w:tc>
        <w:tc>
          <w:tcPr>
            <w:tcW w:w="2140" w:type="dxa"/>
            <w:gridSpan w:val="49"/>
            <w:tcMar>
              <w:top w:w="0" w:type="dxa"/>
              <w:left w:w="0" w:type="dxa"/>
              <w:bottom w:w="0" w:type="dxa"/>
              <w:right w:w="0" w:type="dxa"/>
            </w:tcMar>
          </w:tcPr>
          <w:p w14:paraId="11E67174" w14:textId="77777777" w:rsidR="00BA628F" w:rsidRDefault="0050071D">
            <w:r>
              <w:rPr>
                <w:rFonts w:ascii="SansSerif" w:eastAsia="SansSerif" w:hAnsi="SansSerif" w:cs="SansSerif"/>
                <w:color w:val="000000"/>
                <w:sz w:val="16"/>
              </w:rPr>
              <w:t>SCRHPY1-AD</w:t>
            </w:r>
          </w:p>
        </w:tc>
        <w:tc>
          <w:tcPr>
            <w:tcW w:w="60" w:type="dxa"/>
            <w:gridSpan w:val="2"/>
          </w:tcPr>
          <w:p w14:paraId="11E67175" w14:textId="77777777" w:rsidR="00BA628F" w:rsidRDefault="00BA628F">
            <w:pPr>
              <w:pStyle w:val="EMPTYCELLSTYLE"/>
            </w:pPr>
          </w:p>
        </w:tc>
        <w:tc>
          <w:tcPr>
            <w:tcW w:w="2220" w:type="dxa"/>
            <w:gridSpan w:val="31"/>
            <w:tcMar>
              <w:top w:w="0" w:type="dxa"/>
              <w:left w:w="0" w:type="dxa"/>
              <w:bottom w:w="0" w:type="dxa"/>
              <w:right w:w="0" w:type="dxa"/>
            </w:tcMar>
          </w:tcPr>
          <w:p w14:paraId="11E67176" w14:textId="77777777" w:rsidR="00BA628F" w:rsidRDefault="0050071D">
            <w:r>
              <w:rPr>
                <w:rFonts w:ascii="SansSerif" w:eastAsia="SansSerif" w:hAnsi="SansSerif" w:cs="SansSerif"/>
                <w:color w:val="000000"/>
                <w:sz w:val="16"/>
              </w:rPr>
              <w:t>Project Administration</w:t>
            </w:r>
          </w:p>
        </w:tc>
        <w:tc>
          <w:tcPr>
            <w:tcW w:w="1500" w:type="dxa"/>
            <w:gridSpan w:val="18"/>
          </w:tcPr>
          <w:p w14:paraId="11E67177" w14:textId="77777777" w:rsidR="00BA628F" w:rsidRDefault="00BA628F">
            <w:pPr>
              <w:pStyle w:val="EMPTYCELLSTYLE"/>
            </w:pPr>
          </w:p>
        </w:tc>
        <w:tc>
          <w:tcPr>
            <w:tcW w:w="260" w:type="dxa"/>
            <w:gridSpan w:val="11"/>
          </w:tcPr>
          <w:p w14:paraId="11E67178" w14:textId="77777777" w:rsidR="00BA628F" w:rsidRDefault="00BA628F">
            <w:pPr>
              <w:pStyle w:val="EMPTYCELLSTYLE"/>
            </w:pPr>
          </w:p>
        </w:tc>
        <w:tc>
          <w:tcPr>
            <w:tcW w:w="40" w:type="dxa"/>
            <w:gridSpan w:val="2"/>
          </w:tcPr>
          <w:p w14:paraId="11E67179" w14:textId="77777777" w:rsidR="00BA628F" w:rsidRDefault="00BA628F">
            <w:pPr>
              <w:pStyle w:val="EMPTYCELLSTYLE"/>
            </w:pPr>
          </w:p>
        </w:tc>
        <w:tc>
          <w:tcPr>
            <w:tcW w:w="1058" w:type="dxa"/>
            <w:gridSpan w:val="37"/>
          </w:tcPr>
          <w:p w14:paraId="11E6717A" w14:textId="77777777" w:rsidR="00BA628F" w:rsidRDefault="00BA628F">
            <w:pPr>
              <w:pStyle w:val="EMPTYCELLSTYLE"/>
            </w:pPr>
          </w:p>
        </w:tc>
        <w:tc>
          <w:tcPr>
            <w:tcW w:w="40" w:type="dxa"/>
            <w:gridSpan w:val="2"/>
          </w:tcPr>
          <w:p w14:paraId="11E6717B" w14:textId="77777777" w:rsidR="00BA628F" w:rsidRDefault="00BA628F">
            <w:pPr>
              <w:pStyle w:val="EMPTYCELLSTYLE"/>
            </w:pPr>
          </w:p>
        </w:tc>
      </w:tr>
      <w:tr w:rsidR="00BA628F" w14:paraId="11E6718C" w14:textId="77777777" w:rsidTr="002C180E">
        <w:trPr>
          <w:gridAfter w:val="1"/>
          <w:wAfter w:w="410" w:type="dxa"/>
          <w:trHeight w:hRule="exact" w:val="20"/>
        </w:trPr>
        <w:tc>
          <w:tcPr>
            <w:tcW w:w="450" w:type="dxa"/>
          </w:tcPr>
          <w:p w14:paraId="11E6717D" w14:textId="77777777" w:rsidR="00BA628F" w:rsidRDefault="00BA628F">
            <w:pPr>
              <w:pStyle w:val="EMPTYCELLSTYLE"/>
            </w:pPr>
          </w:p>
        </w:tc>
        <w:tc>
          <w:tcPr>
            <w:tcW w:w="40" w:type="dxa"/>
            <w:gridSpan w:val="2"/>
          </w:tcPr>
          <w:p w14:paraId="11E6717E" w14:textId="77777777" w:rsidR="00BA628F" w:rsidRDefault="00BA628F">
            <w:pPr>
              <w:pStyle w:val="EMPTYCELLSTYLE"/>
            </w:pPr>
          </w:p>
        </w:tc>
        <w:tc>
          <w:tcPr>
            <w:tcW w:w="980" w:type="dxa"/>
            <w:gridSpan w:val="3"/>
          </w:tcPr>
          <w:p w14:paraId="11E6717F" w14:textId="77777777" w:rsidR="00BA628F" w:rsidRDefault="00BA628F">
            <w:pPr>
              <w:pStyle w:val="EMPTYCELLSTYLE"/>
            </w:pPr>
          </w:p>
        </w:tc>
        <w:tc>
          <w:tcPr>
            <w:tcW w:w="2820" w:type="dxa"/>
            <w:gridSpan w:val="48"/>
          </w:tcPr>
          <w:p w14:paraId="11E67180" w14:textId="77777777" w:rsidR="00BA628F" w:rsidRDefault="00BA628F">
            <w:pPr>
              <w:pStyle w:val="EMPTYCELLSTYLE"/>
            </w:pPr>
          </w:p>
        </w:tc>
        <w:tc>
          <w:tcPr>
            <w:tcW w:w="60" w:type="dxa"/>
            <w:gridSpan w:val="3"/>
          </w:tcPr>
          <w:p w14:paraId="11E67181" w14:textId="77777777" w:rsidR="00BA628F" w:rsidRDefault="00BA628F">
            <w:pPr>
              <w:pStyle w:val="EMPTYCELLSTYLE"/>
            </w:pPr>
          </w:p>
        </w:tc>
        <w:tc>
          <w:tcPr>
            <w:tcW w:w="1960" w:type="dxa"/>
            <w:gridSpan w:val="43"/>
          </w:tcPr>
          <w:p w14:paraId="11E67182" w14:textId="77777777" w:rsidR="00BA628F" w:rsidRDefault="00BA628F">
            <w:pPr>
              <w:pStyle w:val="EMPTYCELLSTYLE"/>
            </w:pPr>
          </w:p>
        </w:tc>
        <w:tc>
          <w:tcPr>
            <w:tcW w:w="180" w:type="dxa"/>
            <w:gridSpan w:val="6"/>
          </w:tcPr>
          <w:p w14:paraId="11E67183" w14:textId="77777777" w:rsidR="00BA628F" w:rsidRDefault="00BA628F">
            <w:pPr>
              <w:pStyle w:val="EMPTYCELLSTYLE"/>
            </w:pPr>
          </w:p>
        </w:tc>
        <w:tc>
          <w:tcPr>
            <w:tcW w:w="60" w:type="dxa"/>
            <w:gridSpan w:val="2"/>
          </w:tcPr>
          <w:p w14:paraId="11E67184" w14:textId="77777777" w:rsidR="00BA628F" w:rsidRDefault="00BA628F">
            <w:pPr>
              <w:pStyle w:val="EMPTYCELLSTYLE"/>
            </w:pPr>
          </w:p>
        </w:tc>
        <w:tc>
          <w:tcPr>
            <w:tcW w:w="1520" w:type="dxa"/>
            <w:gridSpan w:val="24"/>
          </w:tcPr>
          <w:p w14:paraId="11E67185" w14:textId="77777777" w:rsidR="00BA628F" w:rsidRDefault="00BA628F">
            <w:pPr>
              <w:pStyle w:val="EMPTYCELLSTYLE"/>
            </w:pPr>
          </w:p>
        </w:tc>
        <w:tc>
          <w:tcPr>
            <w:tcW w:w="700" w:type="dxa"/>
            <w:gridSpan w:val="7"/>
          </w:tcPr>
          <w:p w14:paraId="11E67186" w14:textId="77777777" w:rsidR="00BA628F" w:rsidRDefault="00BA628F">
            <w:pPr>
              <w:pStyle w:val="EMPTYCELLSTYLE"/>
            </w:pPr>
          </w:p>
        </w:tc>
        <w:tc>
          <w:tcPr>
            <w:tcW w:w="1500" w:type="dxa"/>
            <w:gridSpan w:val="18"/>
          </w:tcPr>
          <w:p w14:paraId="11E67187" w14:textId="77777777" w:rsidR="00BA628F" w:rsidRDefault="00BA628F">
            <w:pPr>
              <w:pStyle w:val="EMPTYCELLSTYLE"/>
            </w:pPr>
          </w:p>
        </w:tc>
        <w:tc>
          <w:tcPr>
            <w:tcW w:w="260" w:type="dxa"/>
            <w:gridSpan w:val="11"/>
          </w:tcPr>
          <w:p w14:paraId="11E67188" w14:textId="77777777" w:rsidR="00BA628F" w:rsidRDefault="00BA628F">
            <w:pPr>
              <w:pStyle w:val="EMPTYCELLSTYLE"/>
            </w:pPr>
          </w:p>
        </w:tc>
        <w:tc>
          <w:tcPr>
            <w:tcW w:w="40" w:type="dxa"/>
            <w:gridSpan w:val="2"/>
          </w:tcPr>
          <w:p w14:paraId="11E67189" w14:textId="77777777" w:rsidR="00BA628F" w:rsidRDefault="00BA628F">
            <w:pPr>
              <w:pStyle w:val="EMPTYCELLSTYLE"/>
            </w:pPr>
          </w:p>
        </w:tc>
        <w:tc>
          <w:tcPr>
            <w:tcW w:w="1058" w:type="dxa"/>
            <w:gridSpan w:val="37"/>
          </w:tcPr>
          <w:p w14:paraId="11E6718A" w14:textId="77777777" w:rsidR="00BA628F" w:rsidRDefault="00BA628F">
            <w:pPr>
              <w:pStyle w:val="EMPTYCELLSTYLE"/>
            </w:pPr>
          </w:p>
        </w:tc>
        <w:tc>
          <w:tcPr>
            <w:tcW w:w="220" w:type="dxa"/>
            <w:gridSpan w:val="6"/>
          </w:tcPr>
          <w:p w14:paraId="11E6718B" w14:textId="77777777" w:rsidR="00BA628F" w:rsidRDefault="00BA628F">
            <w:pPr>
              <w:pStyle w:val="EMPTYCELLSTYLE"/>
            </w:pPr>
          </w:p>
        </w:tc>
      </w:tr>
      <w:tr w:rsidR="00BA628F" w14:paraId="11E6719A" w14:textId="77777777" w:rsidTr="002C180E">
        <w:trPr>
          <w:gridAfter w:val="1"/>
          <w:wAfter w:w="410" w:type="dxa"/>
          <w:trHeight w:hRule="exact" w:val="280"/>
        </w:trPr>
        <w:tc>
          <w:tcPr>
            <w:tcW w:w="450" w:type="dxa"/>
          </w:tcPr>
          <w:p w14:paraId="11E6718D" w14:textId="77777777" w:rsidR="00BA628F" w:rsidRDefault="00BA628F">
            <w:pPr>
              <w:pStyle w:val="EMPTYCELLSTYLE"/>
            </w:pPr>
          </w:p>
        </w:tc>
        <w:tc>
          <w:tcPr>
            <w:tcW w:w="40" w:type="dxa"/>
            <w:gridSpan w:val="2"/>
          </w:tcPr>
          <w:p w14:paraId="11E6718E" w14:textId="77777777" w:rsidR="00BA628F" w:rsidRDefault="00BA628F">
            <w:pPr>
              <w:pStyle w:val="EMPTYCELLSTYLE"/>
            </w:pPr>
          </w:p>
        </w:tc>
        <w:tc>
          <w:tcPr>
            <w:tcW w:w="980" w:type="dxa"/>
            <w:gridSpan w:val="3"/>
          </w:tcPr>
          <w:p w14:paraId="11E6718F" w14:textId="77777777" w:rsidR="00BA628F" w:rsidRDefault="00BA628F">
            <w:pPr>
              <w:pStyle w:val="EMPTYCELLSTYLE"/>
            </w:pPr>
          </w:p>
        </w:tc>
        <w:tc>
          <w:tcPr>
            <w:tcW w:w="2820" w:type="dxa"/>
            <w:gridSpan w:val="48"/>
          </w:tcPr>
          <w:p w14:paraId="11E67190" w14:textId="77777777" w:rsidR="00BA628F" w:rsidRDefault="00BA628F">
            <w:pPr>
              <w:pStyle w:val="EMPTYCELLSTYLE"/>
            </w:pPr>
          </w:p>
        </w:tc>
        <w:tc>
          <w:tcPr>
            <w:tcW w:w="60" w:type="dxa"/>
            <w:gridSpan w:val="3"/>
          </w:tcPr>
          <w:p w14:paraId="11E67191" w14:textId="77777777" w:rsidR="00BA628F" w:rsidRDefault="00BA628F">
            <w:pPr>
              <w:pStyle w:val="EMPTYCELLSTYLE"/>
            </w:pPr>
          </w:p>
        </w:tc>
        <w:tc>
          <w:tcPr>
            <w:tcW w:w="2140" w:type="dxa"/>
            <w:gridSpan w:val="49"/>
            <w:tcMar>
              <w:top w:w="0" w:type="dxa"/>
              <w:left w:w="0" w:type="dxa"/>
              <w:bottom w:w="0" w:type="dxa"/>
              <w:right w:w="0" w:type="dxa"/>
            </w:tcMar>
          </w:tcPr>
          <w:p w14:paraId="11E67192" w14:textId="77777777" w:rsidR="00BA628F" w:rsidRDefault="0050071D">
            <w:r>
              <w:rPr>
                <w:rFonts w:ascii="SansSerif" w:eastAsia="SansSerif" w:hAnsi="SansSerif" w:cs="SansSerif"/>
                <w:color w:val="000000"/>
                <w:sz w:val="16"/>
              </w:rPr>
              <w:t>SCRHPY1-OH</w:t>
            </w:r>
          </w:p>
        </w:tc>
        <w:tc>
          <w:tcPr>
            <w:tcW w:w="60" w:type="dxa"/>
            <w:gridSpan w:val="2"/>
          </w:tcPr>
          <w:p w14:paraId="11E67193" w14:textId="77777777" w:rsidR="00BA628F" w:rsidRDefault="00BA628F">
            <w:pPr>
              <w:pStyle w:val="EMPTYCELLSTYLE"/>
            </w:pPr>
          </w:p>
        </w:tc>
        <w:tc>
          <w:tcPr>
            <w:tcW w:w="2220" w:type="dxa"/>
            <w:gridSpan w:val="31"/>
            <w:tcMar>
              <w:top w:w="0" w:type="dxa"/>
              <w:left w:w="0" w:type="dxa"/>
              <w:bottom w:w="0" w:type="dxa"/>
              <w:right w:w="0" w:type="dxa"/>
            </w:tcMar>
          </w:tcPr>
          <w:p w14:paraId="11E67194" w14:textId="77777777" w:rsidR="00BA628F" w:rsidRDefault="0050071D">
            <w:r>
              <w:rPr>
                <w:rFonts w:ascii="SansSerif" w:eastAsia="SansSerif" w:hAnsi="SansSerif" w:cs="SansSerif"/>
                <w:color w:val="000000"/>
                <w:sz w:val="16"/>
              </w:rPr>
              <w:t>Rental Assistance</w:t>
            </w:r>
          </w:p>
        </w:tc>
        <w:tc>
          <w:tcPr>
            <w:tcW w:w="1500" w:type="dxa"/>
            <w:gridSpan w:val="18"/>
          </w:tcPr>
          <w:p w14:paraId="11E67195" w14:textId="77777777" w:rsidR="00BA628F" w:rsidRDefault="00BA628F">
            <w:pPr>
              <w:pStyle w:val="EMPTYCELLSTYLE"/>
            </w:pPr>
          </w:p>
        </w:tc>
        <w:tc>
          <w:tcPr>
            <w:tcW w:w="260" w:type="dxa"/>
            <w:gridSpan w:val="11"/>
          </w:tcPr>
          <w:p w14:paraId="11E67196" w14:textId="77777777" w:rsidR="00BA628F" w:rsidRDefault="00BA628F">
            <w:pPr>
              <w:pStyle w:val="EMPTYCELLSTYLE"/>
            </w:pPr>
          </w:p>
        </w:tc>
        <w:tc>
          <w:tcPr>
            <w:tcW w:w="40" w:type="dxa"/>
            <w:gridSpan w:val="2"/>
          </w:tcPr>
          <w:p w14:paraId="11E67197" w14:textId="77777777" w:rsidR="00BA628F" w:rsidRDefault="00BA628F">
            <w:pPr>
              <w:pStyle w:val="EMPTYCELLSTYLE"/>
            </w:pPr>
          </w:p>
        </w:tc>
        <w:tc>
          <w:tcPr>
            <w:tcW w:w="1058" w:type="dxa"/>
            <w:gridSpan w:val="37"/>
          </w:tcPr>
          <w:p w14:paraId="11E67198" w14:textId="77777777" w:rsidR="00BA628F" w:rsidRDefault="00BA628F">
            <w:pPr>
              <w:pStyle w:val="EMPTYCELLSTYLE"/>
            </w:pPr>
          </w:p>
        </w:tc>
        <w:tc>
          <w:tcPr>
            <w:tcW w:w="220" w:type="dxa"/>
            <w:gridSpan w:val="6"/>
          </w:tcPr>
          <w:p w14:paraId="11E67199" w14:textId="77777777" w:rsidR="00BA628F" w:rsidRDefault="00BA628F">
            <w:pPr>
              <w:pStyle w:val="EMPTYCELLSTYLE"/>
            </w:pPr>
          </w:p>
        </w:tc>
      </w:tr>
      <w:tr w:rsidR="00BA628F" w14:paraId="11E671AA" w14:textId="77777777" w:rsidTr="002C180E">
        <w:trPr>
          <w:gridAfter w:val="1"/>
          <w:wAfter w:w="410" w:type="dxa"/>
          <w:trHeight w:hRule="exact" w:val="20"/>
        </w:trPr>
        <w:tc>
          <w:tcPr>
            <w:tcW w:w="450" w:type="dxa"/>
          </w:tcPr>
          <w:p w14:paraId="11E6719B" w14:textId="77777777" w:rsidR="00BA628F" w:rsidRDefault="00BA628F">
            <w:pPr>
              <w:pStyle w:val="EMPTYCELLSTYLE"/>
            </w:pPr>
          </w:p>
        </w:tc>
        <w:tc>
          <w:tcPr>
            <w:tcW w:w="40" w:type="dxa"/>
            <w:gridSpan w:val="2"/>
          </w:tcPr>
          <w:p w14:paraId="11E6719C" w14:textId="77777777" w:rsidR="00BA628F" w:rsidRDefault="00BA628F">
            <w:pPr>
              <w:pStyle w:val="EMPTYCELLSTYLE"/>
            </w:pPr>
          </w:p>
        </w:tc>
        <w:tc>
          <w:tcPr>
            <w:tcW w:w="980" w:type="dxa"/>
            <w:gridSpan w:val="3"/>
          </w:tcPr>
          <w:p w14:paraId="11E6719D" w14:textId="77777777" w:rsidR="00BA628F" w:rsidRDefault="00BA628F">
            <w:pPr>
              <w:pStyle w:val="EMPTYCELLSTYLE"/>
            </w:pPr>
          </w:p>
        </w:tc>
        <w:tc>
          <w:tcPr>
            <w:tcW w:w="2820" w:type="dxa"/>
            <w:gridSpan w:val="48"/>
          </w:tcPr>
          <w:p w14:paraId="11E6719E" w14:textId="77777777" w:rsidR="00BA628F" w:rsidRDefault="00BA628F">
            <w:pPr>
              <w:pStyle w:val="EMPTYCELLSTYLE"/>
            </w:pPr>
          </w:p>
        </w:tc>
        <w:tc>
          <w:tcPr>
            <w:tcW w:w="60" w:type="dxa"/>
            <w:gridSpan w:val="3"/>
          </w:tcPr>
          <w:p w14:paraId="11E6719F" w14:textId="77777777" w:rsidR="00BA628F" w:rsidRDefault="00BA628F">
            <w:pPr>
              <w:pStyle w:val="EMPTYCELLSTYLE"/>
            </w:pPr>
          </w:p>
        </w:tc>
        <w:tc>
          <w:tcPr>
            <w:tcW w:w="1960" w:type="dxa"/>
            <w:gridSpan w:val="43"/>
          </w:tcPr>
          <w:p w14:paraId="11E671A0" w14:textId="77777777" w:rsidR="00BA628F" w:rsidRDefault="00BA628F">
            <w:pPr>
              <w:pStyle w:val="EMPTYCELLSTYLE"/>
            </w:pPr>
          </w:p>
        </w:tc>
        <w:tc>
          <w:tcPr>
            <w:tcW w:w="180" w:type="dxa"/>
            <w:gridSpan w:val="6"/>
          </w:tcPr>
          <w:p w14:paraId="11E671A1" w14:textId="77777777" w:rsidR="00BA628F" w:rsidRDefault="00BA628F">
            <w:pPr>
              <w:pStyle w:val="EMPTYCELLSTYLE"/>
            </w:pPr>
          </w:p>
        </w:tc>
        <w:tc>
          <w:tcPr>
            <w:tcW w:w="60" w:type="dxa"/>
            <w:gridSpan w:val="2"/>
          </w:tcPr>
          <w:p w14:paraId="11E671A2" w14:textId="77777777" w:rsidR="00BA628F" w:rsidRDefault="00BA628F">
            <w:pPr>
              <w:pStyle w:val="EMPTYCELLSTYLE"/>
            </w:pPr>
          </w:p>
        </w:tc>
        <w:tc>
          <w:tcPr>
            <w:tcW w:w="1520" w:type="dxa"/>
            <w:gridSpan w:val="24"/>
          </w:tcPr>
          <w:p w14:paraId="11E671A3" w14:textId="77777777" w:rsidR="00BA628F" w:rsidRDefault="00BA628F">
            <w:pPr>
              <w:pStyle w:val="EMPTYCELLSTYLE"/>
            </w:pPr>
          </w:p>
        </w:tc>
        <w:tc>
          <w:tcPr>
            <w:tcW w:w="700" w:type="dxa"/>
            <w:gridSpan w:val="7"/>
          </w:tcPr>
          <w:p w14:paraId="11E671A4" w14:textId="77777777" w:rsidR="00BA628F" w:rsidRDefault="00BA628F">
            <w:pPr>
              <w:pStyle w:val="EMPTYCELLSTYLE"/>
            </w:pPr>
          </w:p>
        </w:tc>
        <w:tc>
          <w:tcPr>
            <w:tcW w:w="1500" w:type="dxa"/>
            <w:gridSpan w:val="18"/>
          </w:tcPr>
          <w:p w14:paraId="11E671A5" w14:textId="77777777" w:rsidR="00BA628F" w:rsidRDefault="00BA628F">
            <w:pPr>
              <w:pStyle w:val="EMPTYCELLSTYLE"/>
            </w:pPr>
          </w:p>
        </w:tc>
        <w:tc>
          <w:tcPr>
            <w:tcW w:w="260" w:type="dxa"/>
            <w:gridSpan w:val="11"/>
          </w:tcPr>
          <w:p w14:paraId="11E671A6" w14:textId="77777777" w:rsidR="00BA628F" w:rsidRDefault="00BA628F">
            <w:pPr>
              <w:pStyle w:val="EMPTYCELLSTYLE"/>
            </w:pPr>
          </w:p>
        </w:tc>
        <w:tc>
          <w:tcPr>
            <w:tcW w:w="40" w:type="dxa"/>
            <w:gridSpan w:val="2"/>
          </w:tcPr>
          <w:p w14:paraId="11E671A7" w14:textId="77777777" w:rsidR="00BA628F" w:rsidRDefault="00BA628F">
            <w:pPr>
              <w:pStyle w:val="EMPTYCELLSTYLE"/>
            </w:pPr>
          </w:p>
        </w:tc>
        <w:tc>
          <w:tcPr>
            <w:tcW w:w="1058" w:type="dxa"/>
            <w:gridSpan w:val="37"/>
          </w:tcPr>
          <w:p w14:paraId="11E671A8" w14:textId="77777777" w:rsidR="00BA628F" w:rsidRDefault="00BA628F">
            <w:pPr>
              <w:pStyle w:val="EMPTYCELLSTYLE"/>
            </w:pPr>
          </w:p>
        </w:tc>
        <w:tc>
          <w:tcPr>
            <w:tcW w:w="220" w:type="dxa"/>
            <w:gridSpan w:val="6"/>
          </w:tcPr>
          <w:p w14:paraId="11E671A9" w14:textId="77777777" w:rsidR="00BA628F" w:rsidRDefault="00BA628F">
            <w:pPr>
              <w:pStyle w:val="EMPTYCELLSTYLE"/>
            </w:pPr>
          </w:p>
        </w:tc>
      </w:tr>
      <w:tr w:rsidR="00BA628F" w14:paraId="11E671B9" w14:textId="77777777" w:rsidTr="002C180E">
        <w:trPr>
          <w:gridAfter w:val="1"/>
          <w:wAfter w:w="410" w:type="dxa"/>
          <w:trHeight w:hRule="exact" w:val="280"/>
        </w:trPr>
        <w:tc>
          <w:tcPr>
            <w:tcW w:w="450" w:type="dxa"/>
          </w:tcPr>
          <w:p w14:paraId="11E671AB" w14:textId="77777777" w:rsidR="00BA628F" w:rsidRDefault="00BA628F">
            <w:pPr>
              <w:pStyle w:val="EMPTYCELLSTYLE"/>
            </w:pPr>
          </w:p>
        </w:tc>
        <w:tc>
          <w:tcPr>
            <w:tcW w:w="40" w:type="dxa"/>
            <w:gridSpan w:val="2"/>
          </w:tcPr>
          <w:p w14:paraId="11E671AC" w14:textId="77777777" w:rsidR="00BA628F" w:rsidRDefault="00BA628F">
            <w:pPr>
              <w:pStyle w:val="EMPTYCELLSTYLE"/>
            </w:pPr>
          </w:p>
        </w:tc>
        <w:tc>
          <w:tcPr>
            <w:tcW w:w="980" w:type="dxa"/>
            <w:gridSpan w:val="3"/>
          </w:tcPr>
          <w:p w14:paraId="11E671AD" w14:textId="77777777" w:rsidR="00BA628F" w:rsidRDefault="00BA628F">
            <w:pPr>
              <w:pStyle w:val="EMPTYCELLSTYLE"/>
            </w:pPr>
          </w:p>
        </w:tc>
        <w:tc>
          <w:tcPr>
            <w:tcW w:w="2820" w:type="dxa"/>
            <w:gridSpan w:val="48"/>
          </w:tcPr>
          <w:p w14:paraId="11E671AE" w14:textId="77777777" w:rsidR="00BA628F" w:rsidRDefault="00BA628F">
            <w:pPr>
              <w:pStyle w:val="EMPTYCELLSTYLE"/>
            </w:pPr>
          </w:p>
        </w:tc>
        <w:tc>
          <w:tcPr>
            <w:tcW w:w="60" w:type="dxa"/>
            <w:gridSpan w:val="3"/>
          </w:tcPr>
          <w:p w14:paraId="11E671AF" w14:textId="77777777" w:rsidR="00BA628F" w:rsidRDefault="00BA628F">
            <w:pPr>
              <w:pStyle w:val="EMPTYCELLSTYLE"/>
            </w:pPr>
          </w:p>
        </w:tc>
        <w:tc>
          <w:tcPr>
            <w:tcW w:w="2140" w:type="dxa"/>
            <w:gridSpan w:val="49"/>
            <w:tcMar>
              <w:top w:w="0" w:type="dxa"/>
              <w:left w:w="0" w:type="dxa"/>
              <w:bottom w:w="0" w:type="dxa"/>
              <w:right w:w="0" w:type="dxa"/>
            </w:tcMar>
          </w:tcPr>
          <w:p w14:paraId="11E671B0" w14:textId="77777777" w:rsidR="00BA628F" w:rsidRDefault="0050071D">
            <w:r>
              <w:rPr>
                <w:rFonts w:ascii="SansSerif" w:eastAsia="SansSerif" w:hAnsi="SansSerif" w:cs="SansSerif"/>
                <w:color w:val="000000"/>
                <w:sz w:val="16"/>
              </w:rPr>
              <w:t>SCRHPY1-SCARR</w:t>
            </w:r>
          </w:p>
        </w:tc>
        <w:tc>
          <w:tcPr>
            <w:tcW w:w="60" w:type="dxa"/>
            <w:gridSpan w:val="2"/>
          </w:tcPr>
          <w:p w14:paraId="11E671B1" w14:textId="77777777" w:rsidR="00BA628F" w:rsidRDefault="00BA628F">
            <w:pPr>
              <w:pStyle w:val="EMPTYCELLSTYLE"/>
            </w:pPr>
          </w:p>
        </w:tc>
        <w:tc>
          <w:tcPr>
            <w:tcW w:w="1520" w:type="dxa"/>
            <w:gridSpan w:val="24"/>
          </w:tcPr>
          <w:p w14:paraId="11E671B2" w14:textId="77777777" w:rsidR="00BA628F" w:rsidRDefault="00BA628F">
            <w:pPr>
              <w:pStyle w:val="EMPTYCELLSTYLE"/>
            </w:pPr>
          </w:p>
        </w:tc>
        <w:tc>
          <w:tcPr>
            <w:tcW w:w="700" w:type="dxa"/>
            <w:gridSpan w:val="7"/>
          </w:tcPr>
          <w:p w14:paraId="11E671B3" w14:textId="77777777" w:rsidR="00BA628F" w:rsidRDefault="00BA628F">
            <w:pPr>
              <w:pStyle w:val="EMPTYCELLSTYLE"/>
            </w:pPr>
          </w:p>
        </w:tc>
        <w:tc>
          <w:tcPr>
            <w:tcW w:w="1500" w:type="dxa"/>
            <w:gridSpan w:val="18"/>
          </w:tcPr>
          <w:p w14:paraId="11E671B4" w14:textId="77777777" w:rsidR="00BA628F" w:rsidRDefault="00BA628F">
            <w:pPr>
              <w:pStyle w:val="EMPTYCELLSTYLE"/>
            </w:pPr>
          </w:p>
        </w:tc>
        <w:tc>
          <w:tcPr>
            <w:tcW w:w="260" w:type="dxa"/>
            <w:gridSpan w:val="11"/>
          </w:tcPr>
          <w:p w14:paraId="11E671B5" w14:textId="77777777" w:rsidR="00BA628F" w:rsidRDefault="00BA628F">
            <w:pPr>
              <w:pStyle w:val="EMPTYCELLSTYLE"/>
            </w:pPr>
          </w:p>
        </w:tc>
        <w:tc>
          <w:tcPr>
            <w:tcW w:w="40" w:type="dxa"/>
            <w:gridSpan w:val="2"/>
          </w:tcPr>
          <w:p w14:paraId="11E671B6" w14:textId="77777777" w:rsidR="00BA628F" w:rsidRDefault="00BA628F">
            <w:pPr>
              <w:pStyle w:val="EMPTYCELLSTYLE"/>
            </w:pPr>
          </w:p>
        </w:tc>
        <w:tc>
          <w:tcPr>
            <w:tcW w:w="1058" w:type="dxa"/>
            <w:gridSpan w:val="37"/>
          </w:tcPr>
          <w:p w14:paraId="11E671B7" w14:textId="77777777" w:rsidR="00BA628F" w:rsidRDefault="00BA628F">
            <w:pPr>
              <w:pStyle w:val="EMPTYCELLSTYLE"/>
            </w:pPr>
          </w:p>
        </w:tc>
        <w:tc>
          <w:tcPr>
            <w:tcW w:w="220" w:type="dxa"/>
            <w:gridSpan w:val="6"/>
          </w:tcPr>
          <w:p w14:paraId="11E671B8" w14:textId="77777777" w:rsidR="00BA628F" w:rsidRDefault="00BA628F">
            <w:pPr>
              <w:pStyle w:val="EMPTYCELLSTYLE"/>
            </w:pPr>
          </w:p>
        </w:tc>
      </w:tr>
      <w:tr w:rsidR="00BA628F" w14:paraId="11E671C9" w14:textId="77777777" w:rsidTr="002C180E">
        <w:trPr>
          <w:gridAfter w:val="1"/>
          <w:wAfter w:w="410" w:type="dxa"/>
          <w:trHeight w:hRule="exact" w:val="20"/>
        </w:trPr>
        <w:tc>
          <w:tcPr>
            <w:tcW w:w="450" w:type="dxa"/>
          </w:tcPr>
          <w:p w14:paraId="11E671BA" w14:textId="77777777" w:rsidR="00BA628F" w:rsidRDefault="00BA628F">
            <w:pPr>
              <w:pStyle w:val="EMPTYCELLSTYLE"/>
            </w:pPr>
          </w:p>
        </w:tc>
        <w:tc>
          <w:tcPr>
            <w:tcW w:w="40" w:type="dxa"/>
            <w:gridSpan w:val="2"/>
          </w:tcPr>
          <w:p w14:paraId="11E671BB" w14:textId="77777777" w:rsidR="00BA628F" w:rsidRDefault="00BA628F">
            <w:pPr>
              <w:pStyle w:val="EMPTYCELLSTYLE"/>
            </w:pPr>
          </w:p>
        </w:tc>
        <w:tc>
          <w:tcPr>
            <w:tcW w:w="980" w:type="dxa"/>
            <w:gridSpan w:val="3"/>
          </w:tcPr>
          <w:p w14:paraId="11E671BC" w14:textId="77777777" w:rsidR="00BA628F" w:rsidRDefault="00BA628F">
            <w:pPr>
              <w:pStyle w:val="EMPTYCELLSTYLE"/>
            </w:pPr>
          </w:p>
        </w:tc>
        <w:tc>
          <w:tcPr>
            <w:tcW w:w="2820" w:type="dxa"/>
            <w:gridSpan w:val="48"/>
          </w:tcPr>
          <w:p w14:paraId="11E671BD" w14:textId="77777777" w:rsidR="00BA628F" w:rsidRDefault="00BA628F">
            <w:pPr>
              <w:pStyle w:val="EMPTYCELLSTYLE"/>
            </w:pPr>
          </w:p>
        </w:tc>
        <w:tc>
          <w:tcPr>
            <w:tcW w:w="60" w:type="dxa"/>
            <w:gridSpan w:val="3"/>
          </w:tcPr>
          <w:p w14:paraId="11E671BE" w14:textId="77777777" w:rsidR="00BA628F" w:rsidRDefault="00BA628F">
            <w:pPr>
              <w:pStyle w:val="EMPTYCELLSTYLE"/>
            </w:pPr>
          </w:p>
        </w:tc>
        <w:tc>
          <w:tcPr>
            <w:tcW w:w="1960" w:type="dxa"/>
            <w:gridSpan w:val="43"/>
          </w:tcPr>
          <w:p w14:paraId="11E671BF" w14:textId="77777777" w:rsidR="00BA628F" w:rsidRDefault="00BA628F">
            <w:pPr>
              <w:pStyle w:val="EMPTYCELLSTYLE"/>
            </w:pPr>
          </w:p>
        </w:tc>
        <w:tc>
          <w:tcPr>
            <w:tcW w:w="180" w:type="dxa"/>
            <w:gridSpan w:val="6"/>
          </w:tcPr>
          <w:p w14:paraId="11E671C0" w14:textId="77777777" w:rsidR="00BA628F" w:rsidRDefault="00BA628F">
            <w:pPr>
              <w:pStyle w:val="EMPTYCELLSTYLE"/>
            </w:pPr>
          </w:p>
        </w:tc>
        <w:tc>
          <w:tcPr>
            <w:tcW w:w="60" w:type="dxa"/>
            <w:gridSpan w:val="2"/>
          </w:tcPr>
          <w:p w14:paraId="11E671C1" w14:textId="77777777" w:rsidR="00BA628F" w:rsidRDefault="00BA628F">
            <w:pPr>
              <w:pStyle w:val="EMPTYCELLSTYLE"/>
            </w:pPr>
          </w:p>
        </w:tc>
        <w:tc>
          <w:tcPr>
            <w:tcW w:w="1520" w:type="dxa"/>
            <w:gridSpan w:val="24"/>
          </w:tcPr>
          <w:p w14:paraId="11E671C2" w14:textId="77777777" w:rsidR="00BA628F" w:rsidRDefault="00BA628F">
            <w:pPr>
              <w:pStyle w:val="EMPTYCELLSTYLE"/>
            </w:pPr>
          </w:p>
        </w:tc>
        <w:tc>
          <w:tcPr>
            <w:tcW w:w="700" w:type="dxa"/>
            <w:gridSpan w:val="7"/>
          </w:tcPr>
          <w:p w14:paraId="11E671C3" w14:textId="77777777" w:rsidR="00BA628F" w:rsidRDefault="00BA628F">
            <w:pPr>
              <w:pStyle w:val="EMPTYCELLSTYLE"/>
            </w:pPr>
          </w:p>
        </w:tc>
        <w:tc>
          <w:tcPr>
            <w:tcW w:w="1500" w:type="dxa"/>
            <w:gridSpan w:val="18"/>
          </w:tcPr>
          <w:p w14:paraId="11E671C4" w14:textId="77777777" w:rsidR="00BA628F" w:rsidRDefault="00BA628F">
            <w:pPr>
              <w:pStyle w:val="EMPTYCELLSTYLE"/>
            </w:pPr>
          </w:p>
        </w:tc>
        <w:tc>
          <w:tcPr>
            <w:tcW w:w="260" w:type="dxa"/>
            <w:gridSpan w:val="11"/>
          </w:tcPr>
          <w:p w14:paraId="11E671C5" w14:textId="77777777" w:rsidR="00BA628F" w:rsidRDefault="00BA628F">
            <w:pPr>
              <w:pStyle w:val="EMPTYCELLSTYLE"/>
            </w:pPr>
          </w:p>
        </w:tc>
        <w:tc>
          <w:tcPr>
            <w:tcW w:w="40" w:type="dxa"/>
            <w:gridSpan w:val="2"/>
          </w:tcPr>
          <w:p w14:paraId="11E671C6" w14:textId="77777777" w:rsidR="00BA628F" w:rsidRDefault="00BA628F">
            <w:pPr>
              <w:pStyle w:val="EMPTYCELLSTYLE"/>
            </w:pPr>
          </w:p>
        </w:tc>
        <w:tc>
          <w:tcPr>
            <w:tcW w:w="1058" w:type="dxa"/>
            <w:gridSpan w:val="37"/>
          </w:tcPr>
          <w:p w14:paraId="11E671C7" w14:textId="77777777" w:rsidR="00BA628F" w:rsidRDefault="00BA628F">
            <w:pPr>
              <w:pStyle w:val="EMPTYCELLSTYLE"/>
            </w:pPr>
          </w:p>
        </w:tc>
        <w:tc>
          <w:tcPr>
            <w:tcW w:w="220" w:type="dxa"/>
            <w:gridSpan w:val="6"/>
          </w:tcPr>
          <w:p w14:paraId="11E671C8" w14:textId="77777777" w:rsidR="00BA628F" w:rsidRDefault="00BA628F">
            <w:pPr>
              <w:pStyle w:val="EMPTYCELLSTYLE"/>
            </w:pPr>
          </w:p>
        </w:tc>
      </w:tr>
      <w:tr w:rsidR="00BA628F" w14:paraId="11E671D7" w14:textId="77777777" w:rsidTr="002C180E">
        <w:trPr>
          <w:gridAfter w:val="1"/>
          <w:wAfter w:w="410" w:type="dxa"/>
          <w:trHeight w:hRule="exact" w:val="280"/>
        </w:trPr>
        <w:tc>
          <w:tcPr>
            <w:tcW w:w="450" w:type="dxa"/>
          </w:tcPr>
          <w:p w14:paraId="11E671CA" w14:textId="77777777" w:rsidR="00BA628F" w:rsidRDefault="00BA628F">
            <w:pPr>
              <w:pStyle w:val="EMPTYCELLSTYLE"/>
            </w:pPr>
          </w:p>
        </w:tc>
        <w:tc>
          <w:tcPr>
            <w:tcW w:w="40" w:type="dxa"/>
            <w:gridSpan w:val="2"/>
          </w:tcPr>
          <w:p w14:paraId="11E671CB" w14:textId="77777777" w:rsidR="00BA628F" w:rsidRDefault="00BA628F">
            <w:pPr>
              <w:pStyle w:val="EMPTYCELLSTYLE"/>
            </w:pPr>
          </w:p>
        </w:tc>
        <w:tc>
          <w:tcPr>
            <w:tcW w:w="980" w:type="dxa"/>
            <w:gridSpan w:val="3"/>
          </w:tcPr>
          <w:p w14:paraId="11E671CC" w14:textId="77777777" w:rsidR="00BA628F" w:rsidRDefault="00BA628F">
            <w:pPr>
              <w:pStyle w:val="EMPTYCELLSTYLE"/>
            </w:pPr>
          </w:p>
        </w:tc>
        <w:tc>
          <w:tcPr>
            <w:tcW w:w="2820" w:type="dxa"/>
            <w:gridSpan w:val="48"/>
          </w:tcPr>
          <w:p w14:paraId="11E671CD" w14:textId="77777777" w:rsidR="00BA628F" w:rsidRDefault="00BA628F">
            <w:pPr>
              <w:pStyle w:val="EMPTYCELLSTYLE"/>
            </w:pPr>
          </w:p>
        </w:tc>
        <w:tc>
          <w:tcPr>
            <w:tcW w:w="60" w:type="dxa"/>
            <w:gridSpan w:val="3"/>
          </w:tcPr>
          <w:p w14:paraId="11E671CE" w14:textId="77777777" w:rsidR="00BA628F" w:rsidRDefault="00BA628F">
            <w:pPr>
              <w:pStyle w:val="EMPTYCELLSTYLE"/>
            </w:pPr>
          </w:p>
        </w:tc>
        <w:tc>
          <w:tcPr>
            <w:tcW w:w="2140" w:type="dxa"/>
            <w:gridSpan w:val="49"/>
            <w:tcMar>
              <w:top w:w="0" w:type="dxa"/>
              <w:left w:w="0" w:type="dxa"/>
              <w:bottom w:w="0" w:type="dxa"/>
              <w:right w:w="0" w:type="dxa"/>
            </w:tcMar>
          </w:tcPr>
          <w:p w14:paraId="11E671CF" w14:textId="77777777" w:rsidR="00BA628F" w:rsidRDefault="0050071D">
            <w:r>
              <w:rPr>
                <w:rFonts w:ascii="SansSerif" w:eastAsia="SansSerif" w:hAnsi="SansSerif" w:cs="SansSerif"/>
                <w:color w:val="000000"/>
                <w:sz w:val="16"/>
              </w:rPr>
              <w:t>SCRHPY1-TA</w:t>
            </w:r>
          </w:p>
        </w:tc>
        <w:tc>
          <w:tcPr>
            <w:tcW w:w="60" w:type="dxa"/>
            <w:gridSpan w:val="2"/>
          </w:tcPr>
          <w:p w14:paraId="11E671D0" w14:textId="77777777" w:rsidR="00BA628F" w:rsidRDefault="00BA628F">
            <w:pPr>
              <w:pStyle w:val="EMPTYCELLSTYLE"/>
            </w:pPr>
          </w:p>
        </w:tc>
        <w:tc>
          <w:tcPr>
            <w:tcW w:w="2220" w:type="dxa"/>
            <w:gridSpan w:val="31"/>
            <w:tcMar>
              <w:top w:w="0" w:type="dxa"/>
              <w:left w:w="0" w:type="dxa"/>
              <w:bottom w:w="0" w:type="dxa"/>
              <w:right w:w="0" w:type="dxa"/>
            </w:tcMar>
          </w:tcPr>
          <w:p w14:paraId="11E671D1" w14:textId="77777777" w:rsidR="00BA628F" w:rsidRDefault="0050071D">
            <w:r>
              <w:rPr>
                <w:rFonts w:ascii="SansSerif" w:eastAsia="SansSerif" w:hAnsi="SansSerif" w:cs="SansSerif"/>
                <w:color w:val="000000"/>
                <w:sz w:val="16"/>
              </w:rPr>
              <w:t>Technical Assistance</w:t>
            </w:r>
          </w:p>
        </w:tc>
        <w:tc>
          <w:tcPr>
            <w:tcW w:w="1500" w:type="dxa"/>
            <w:gridSpan w:val="18"/>
          </w:tcPr>
          <w:p w14:paraId="11E671D2" w14:textId="77777777" w:rsidR="00BA628F" w:rsidRDefault="00BA628F">
            <w:pPr>
              <w:pStyle w:val="EMPTYCELLSTYLE"/>
            </w:pPr>
          </w:p>
        </w:tc>
        <w:tc>
          <w:tcPr>
            <w:tcW w:w="260" w:type="dxa"/>
            <w:gridSpan w:val="11"/>
          </w:tcPr>
          <w:p w14:paraId="11E671D3" w14:textId="77777777" w:rsidR="00BA628F" w:rsidRDefault="00BA628F">
            <w:pPr>
              <w:pStyle w:val="EMPTYCELLSTYLE"/>
            </w:pPr>
          </w:p>
        </w:tc>
        <w:tc>
          <w:tcPr>
            <w:tcW w:w="40" w:type="dxa"/>
            <w:gridSpan w:val="2"/>
          </w:tcPr>
          <w:p w14:paraId="11E671D4" w14:textId="77777777" w:rsidR="00BA628F" w:rsidRDefault="00BA628F">
            <w:pPr>
              <w:pStyle w:val="EMPTYCELLSTYLE"/>
            </w:pPr>
          </w:p>
        </w:tc>
        <w:tc>
          <w:tcPr>
            <w:tcW w:w="1058" w:type="dxa"/>
            <w:gridSpan w:val="37"/>
          </w:tcPr>
          <w:p w14:paraId="11E671D5" w14:textId="77777777" w:rsidR="00BA628F" w:rsidRDefault="00BA628F">
            <w:pPr>
              <w:pStyle w:val="EMPTYCELLSTYLE"/>
            </w:pPr>
          </w:p>
        </w:tc>
        <w:tc>
          <w:tcPr>
            <w:tcW w:w="220" w:type="dxa"/>
            <w:gridSpan w:val="6"/>
          </w:tcPr>
          <w:p w14:paraId="11E671D6" w14:textId="77777777" w:rsidR="00BA628F" w:rsidRDefault="00BA628F">
            <w:pPr>
              <w:pStyle w:val="EMPTYCELLSTYLE"/>
            </w:pPr>
          </w:p>
        </w:tc>
      </w:tr>
      <w:tr w:rsidR="00BA628F" w14:paraId="11E671E7" w14:textId="77777777" w:rsidTr="002C180E">
        <w:trPr>
          <w:gridAfter w:val="1"/>
          <w:wAfter w:w="410" w:type="dxa"/>
          <w:trHeight w:hRule="exact" w:val="40"/>
        </w:trPr>
        <w:tc>
          <w:tcPr>
            <w:tcW w:w="450" w:type="dxa"/>
          </w:tcPr>
          <w:p w14:paraId="11E671D8" w14:textId="77777777" w:rsidR="00BA628F" w:rsidRDefault="00BA628F">
            <w:pPr>
              <w:pStyle w:val="EMPTYCELLSTYLE"/>
            </w:pPr>
          </w:p>
        </w:tc>
        <w:tc>
          <w:tcPr>
            <w:tcW w:w="40" w:type="dxa"/>
            <w:gridSpan w:val="2"/>
          </w:tcPr>
          <w:p w14:paraId="11E671D9" w14:textId="77777777" w:rsidR="00BA628F" w:rsidRDefault="00BA628F">
            <w:pPr>
              <w:pStyle w:val="EMPTYCELLSTYLE"/>
            </w:pPr>
          </w:p>
        </w:tc>
        <w:tc>
          <w:tcPr>
            <w:tcW w:w="980" w:type="dxa"/>
            <w:gridSpan w:val="3"/>
          </w:tcPr>
          <w:p w14:paraId="11E671DA" w14:textId="77777777" w:rsidR="00BA628F" w:rsidRDefault="00BA628F">
            <w:pPr>
              <w:pStyle w:val="EMPTYCELLSTYLE"/>
            </w:pPr>
          </w:p>
        </w:tc>
        <w:tc>
          <w:tcPr>
            <w:tcW w:w="2820" w:type="dxa"/>
            <w:gridSpan w:val="48"/>
          </w:tcPr>
          <w:p w14:paraId="11E671DB" w14:textId="77777777" w:rsidR="00BA628F" w:rsidRDefault="00BA628F">
            <w:pPr>
              <w:pStyle w:val="EMPTYCELLSTYLE"/>
            </w:pPr>
          </w:p>
        </w:tc>
        <w:tc>
          <w:tcPr>
            <w:tcW w:w="60" w:type="dxa"/>
            <w:gridSpan w:val="3"/>
          </w:tcPr>
          <w:p w14:paraId="11E671DC" w14:textId="77777777" w:rsidR="00BA628F" w:rsidRDefault="00BA628F">
            <w:pPr>
              <w:pStyle w:val="EMPTYCELLSTYLE"/>
            </w:pPr>
          </w:p>
        </w:tc>
        <w:tc>
          <w:tcPr>
            <w:tcW w:w="1960" w:type="dxa"/>
            <w:gridSpan w:val="43"/>
          </w:tcPr>
          <w:p w14:paraId="11E671DD" w14:textId="77777777" w:rsidR="00BA628F" w:rsidRDefault="00BA628F">
            <w:pPr>
              <w:pStyle w:val="EMPTYCELLSTYLE"/>
            </w:pPr>
          </w:p>
        </w:tc>
        <w:tc>
          <w:tcPr>
            <w:tcW w:w="180" w:type="dxa"/>
            <w:gridSpan w:val="6"/>
          </w:tcPr>
          <w:p w14:paraId="11E671DE" w14:textId="77777777" w:rsidR="00BA628F" w:rsidRDefault="00BA628F">
            <w:pPr>
              <w:pStyle w:val="EMPTYCELLSTYLE"/>
            </w:pPr>
          </w:p>
        </w:tc>
        <w:tc>
          <w:tcPr>
            <w:tcW w:w="60" w:type="dxa"/>
            <w:gridSpan w:val="2"/>
          </w:tcPr>
          <w:p w14:paraId="11E671DF" w14:textId="77777777" w:rsidR="00BA628F" w:rsidRDefault="00BA628F">
            <w:pPr>
              <w:pStyle w:val="EMPTYCELLSTYLE"/>
            </w:pPr>
          </w:p>
        </w:tc>
        <w:tc>
          <w:tcPr>
            <w:tcW w:w="1520" w:type="dxa"/>
            <w:gridSpan w:val="24"/>
          </w:tcPr>
          <w:p w14:paraId="11E671E0" w14:textId="77777777" w:rsidR="00BA628F" w:rsidRDefault="00BA628F">
            <w:pPr>
              <w:pStyle w:val="EMPTYCELLSTYLE"/>
            </w:pPr>
          </w:p>
        </w:tc>
        <w:tc>
          <w:tcPr>
            <w:tcW w:w="700" w:type="dxa"/>
            <w:gridSpan w:val="7"/>
          </w:tcPr>
          <w:p w14:paraId="11E671E1" w14:textId="77777777" w:rsidR="00BA628F" w:rsidRDefault="00BA628F">
            <w:pPr>
              <w:pStyle w:val="EMPTYCELLSTYLE"/>
            </w:pPr>
          </w:p>
        </w:tc>
        <w:tc>
          <w:tcPr>
            <w:tcW w:w="1500" w:type="dxa"/>
            <w:gridSpan w:val="18"/>
          </w:tcPr>
          <w:p w14:paraId="11E671E2" w14:textId="77777777" w:rsidR="00BA628F" w:rsidRDefault="00BA628F">
            <w:pPr>
              <w:pStyle w:val="EMPTYCELLSTYLE"/>
            </w:pPr>
          </w:p>
        </w:tc>
        <w:tc>
          <w:tcPr>
            <w:tcW w:w="260" w:type="dxa"/>
            <w:gridSpan w:val="11"/>
          </w:tcPr>
          <w:p w14:paraId="11E671E3" w14:textId="77777777" w:rsidR="00BA628F" w:rsidRDefault="00BA628F">
            <w:pPr>
              <w:pStyle w:val="EMPTYCELLSTYLE"/>
            </w:pPr>
          </w:p>
        </w:tc>
        <w:tc>
          <w:tcPr>
            <w:tcW w:w="40" w:type="dxa"/>
            <w:gridSpan w:val="2"/>
          </w:tcPr>
          <w:p w14:paraId="11E671E4" w14:textId="77777777" w:rsidR="00BA628F" w:rsidRDefault="00BA628F">
            <w:pPr>
              <w:pStyle w:val="EMPTYCELLSTYLE"/>
            </w:pPr>
          </w:p>
        </w:tc>
        <w:tc>
          <w:tcPr>
            <w:tcW w:w="1058" w:type="dxa"/>
            <w:gridSpan w:val="37"/>
          </w:tcPr>
          <w:p w14:paraId="11E671E5" w14:textId="77777777" w:rsidR="00BA628F" w:rsidRDefault="00BA628F">
            <w:pPr>
              <w:pStyle w:val="EMPTYCELLSTYLE"/>
            </w:pPr>
          </w:p>
        </w:tc>
        <w:tc>
          <w:tcPr>
            <w:tcW w:w="220" w:type="dxa"/>
            <w:gridSpan w:val="6"/>
          </w:tcPr>
          <w:p w14:paraId="11E671E6" w14:textId="77777777" w:rsidR="00BA628F" w:rsidRDefault="00BA628F">
            <w:pPr>
              <w:pStyle w:val="EMPTYCELLSTYLE"/>
            </w:pPr>
          </w:p>
        </w:tc>
      </w:tr>
      <w:tr w:rsidR="00BA628F" w14:paraId="11E671F3" w14:textId="77777777" w:rsidTr="002C180E">
        <w:trPr>
          <w:gridAfter w:val="6"/>
          <w:wAfter w:w="610" w:type="dxa"/>
          <w:trHeight w:hRule="exact" w:val="280"/>
        </w:trPr>
        <w:tc>
          <w:tcPr>
            <w:tcW w:w="450" w:type="dxa"/>
          </w:tcPr>
          <w:p w14:paraId="11E671E8" w14:textId="77777777" w:rsidR="00BA628F" w:rsidRDefault="00BA628F">
            <w:pPr>
              <w:pStyle w:val="EMPTYCELLSTYLE"/>
            </w:pPr>
          </w:p>
        </w:tc>
        <w:tc>
          <w:tcPr>
            <w:tcW w:w="1000" w:type="dxa"/>
            <w:gridSpan w:val="4"/>
            <w:tcMar>
              <w:top w:w="0" w:type="dxa"/>
              <w:left w:w="0" w:type="dxa"/>
              <w:bottom w:w="0" w:type="dxa"/>
              <w:right w:w="0" w:type="dxa"/>
            </w:tcMar>
          </w:tcPr>
          <w:p w14:paraId="11E671E9" w14:textId="77777777" w:rsidR="00BA628F" w:rsidRDefault="0050071D">
            <w:r>
              <w:rPr>
                <w:rFonts w:ascii="SansSerif" w:eastAsia="SansSerif" w:hAnsi="SansSerif" w:cs="SansSerif"/>
                <w:color w:val="000000"/>
                <w:sz w:val="16"/>
              </w:rPr>
              <w:t>SCRHPY2</w:t>
            </w:r>
          </w:p>
        </w:tc>
        <w:tc>
          <w:tcPr>
            <w:tcW w:w="2880" w:type="dxa"/>
            <w:gridSpan w:val="51"/>
            <w:tcMar>
              <w:top w:w="0" w:type="dxa"/>
              <w:left w:w="0" w:type="dxa"/>
              <w:bottom w:w="0" w:type="dxa"/>
              <w:right w:w="0" w:type="dxa"/>
            </w:tcMar>
          </w:tcPr>
          <w:p w14:paraId="11E671EA" w14:textId="77777777" w:rsidR="00BA628F" w:rsidRDefault="0050071D">
            <w:r>
              <w:rPr>
                <w:rFonts w:ascii="SansSerif" w:eastAsia="SansSerif" w:hAnsi="SansSerif" w:cs="SansSerif"/>
                <w:color w:val="000000"/>
                <w:sz w:val="16"/>
              </w:rPr>
              <w:t>SCRHPY2</w:t>
            </w:r>
          </w:p>
        </w:tc>
        <w:tc>
          <w:tcPr>
            <w:tcW w:w="2140" w:type="dxa"/>
            <w:gridSpan w:val="49"/>
            <w:tcMar>
              <w:top w:w="0" w:type="dxa"/>
              <w:left w:w="0" w:type="dxa"/>
              <w:bottom w:w="0" w:type="dxa"/>
              <w:right w:w="0" w:type="dxa"/>
            </w:tcMar>
          </w:tcPr>
          <w:p w14:paraId="11E671EB" w14:textId="77777777" w:rsidR="00BA628F" w:rsidRDefault="0050071D">
            <w:r>
              <w:rPr>
                <w:rFonts w:ascii="SansSerif" w:eastAsia="SansSerif" w:hAnsi="SansSerif" w:cs="SansSerif"/>
                <w:color w:val="000000"/>
                <w:sz w:val="16"/>
              </w:rPr>
              <w:t>SCRHPY2-AD</w:t>
            </w:r>
          </w:p>
        </w:tc>
        <w:tc>
          <w:tcPr>
            <w:tcW w:w="60" w:type="dxa"/>
            <w:gridSpan w:val="2"/>
          </w:tcPr>
          <w:p w14:paraId="11E671EC" w14:textId="77777777" w:rsidR="00BA628F" w:rsidRDefault="00BA628F">
            <w:pPr>
              <w:pStyle w:val="EMPTYCELLSTYLE"/>
            </w:pPr>
          </w:p>
        </w:tc>
        <w:tc>
          <w:tcPr>
            <w:tcW w:w="2220" w:type="dxa"/>
            <w:gridSpan w:val="31"/>
            <w:tcMar>
              <w:top w:w="0" w:type="dxa"/>
              <w:left w:w="0" w:type="dxa"/>
              <w:bottom w:w="0" w:type="dxa"/>
              <w:right w:w="0" w:type="dxa"/>
            </w:tcMar>
          </w:tcPr>
          <w:p w14:paraId="11E671ED" w14:textId="77777777" w:rsidR="00BA628F" w:rsidRDefault="0050071D">
            <w:r>
              <w:rPr>
                <w:rFonts w:ascii="SansSerif" w:eastAsia="SansSerif" w:hAnsi="SansSerif" w:cs="SansSerif"/>
                <w:color w:val="000000"/>
                <w:sz w:val="16"/>
              </w:rPr>
              <w:t>Project Administration</w:t>
            </w:r>
          </w:p>
        </w:tc>
        <w:tc>
          <w:tcPr>
            <w:tcW w:w="1500" w:type="dxa"/>
            <w:gridSpan w:val="18"/>
          </w:tcPr>
          <w:p w14:paraId="11E671EE" w14:textId="77777777" w:rsidR="00BA628F" w:rsidRDefault="00BA628F">
            <w:pPr>
              <w:pStyle w:val="EMPTYCELLSTYLE"/>
            </w:pPr>
          </w:p>
        </w:tc>
        <w:tc>
          <w:tcPr>
            <w:tcW w:w="260" w:type="dxa"/>
            <w:gridSpan w:val="11"/>
          </w:tcPr>
          <w:p w14:paraId="11E671EF" w14:textId="77777777" w:rsidR="00BA628F" w:rsidRDefault="00BA628F">
            <w:pPr>
              <w:pStyle w:val="EMPTYCELLSTYLE"/>
            </w:pPr>
          </w:p>
        </w:tc>
        <w:tc>
          <w:tcPr>
            <w:tcW w:w="40" w:type="dxa"/>
            <w:gridSpan w:val="2"/>
          </w:tcPr>
          <w:p w14:paraId="11E671F0" w14:textId="77777777" w:rsidR="00BA628F" w:rsidRDefault="00BA628F">
            <w:pPr>
              <w:pStyle w:val="EMPTYCELLSTYLE"/>
            </w:pPr>
          </w:p>
        </w:tc>
        <w:tc>
          <w:tcPr>
            <w:tcW w:w="1058" w:type="dxa"/>
            <w:gridSpan w:val="37"/>
          </w:tcPr>
          <w:p w14:paraId="11E671F1" w14:textId="77777777" w:rsidR="00BA628F" w:rsidRDefault="00BA628F">
            <w:pPr>
              <w:pStyle w:val="EMPTYCELLSTYLE"/>
            </w:pPr>
          </w:p>
        </w:tc>
        <w:tc>
          <w:tcPr>
            <w:tcW w:w="40" w:type="dxa"/>
            <w:gridSpan w:val="2"/>
          </w:tcPr>
          <w:p w14:paraId="11E671F2" w14:textId="77777777" w:rsidR="00BA628F" w:rsidRDefault="00BA628F">
            <w:pPr>
              <w:pStyle w:val="EMPTYCELLSTYLE"/>
            </w:pPr>
          </w:p>
        </w:tc>
      </w:tr>
      <w:tr w:rsidR="00BA628F" w14:paraId="11E67203" w14:textId="77777777" w:rsidTr="002C180E">
        <w:trPr>
          <w:gridAfter w:val="1"/>
          <w:wAfter w:w="410" w:type="dxa"/>
          <w:trHeight w:hRule="exact" w:val="20"/>
        </w:trPr>
        <w:tc>
          <w:tcPr>
            <w:tcW w:w="450" w:type="dxa"/>
          </w:tcPr>
          <w:p w14:paraId="11E671F4" w14:textId="77777777" w:rsidR="00BA628F" w:rsidRDefault="00BA628F">
            <w:pPr>
              <w:pStyle w:val="EMPTYCELLSTYLE"/>
            </w:pPr>
          </w:p>
        </w:tc>
        <w:tc>
          <w:tcPr>
            <w:tcW w:w="40" w:type="dxa"/>
            <w:gridSpan w:val="2"/>
          </w:tcPr>
          <w:p w14:paraId="11E671F5" w14:textId="77777777" w:rsidR="00BA628F" w:rsidRDefault="00BA628F">
            <w:pPr>
              <w:pStyle w:val="EMPTYCELLSTYLE"/>
            </w:pPr>
          </w:p>
        </w:tc>
        <w:tc>
          <w:tcPr>
            <w:tcW w:w="980" w:type="dxa"/>
            <w:gridSpan w:val="3"/>
          </w:tcPr>
          <w:p w14:paraId="11E671F6" w14:textId="77777777" w:rsidR="00BA628F" w:rsidRDefault="00BA628F">
            <w:pPr>
              <w:pStyle w:val="EMPTYCELLSTYLE"/>
            </w:pPr>
          </w:p>
        </w:tc>
        <w:tc>
          <w:tcPr>
            <w:tcW w:w="2820" w:type="dxa"/>
            <w:gridSpan w:val="48"/>
          </w:tcPr>
          <w:p w14:paraId="11E671F7" w14:textId="77777777" w:rsidR="00BA628F" w:rsidRDefault="00BA628F">
            <w:pPr>
              <w:pStyle w:val="EMPTYCELLSTYLE"/>
            </w:pPr>
          </w:p>
        </w:tc>
        <w:tc>
          <w:tcPr>
            <w:tcW w:w="60" w:type="dxa"/>
            <w:gridSpan w:val="3"/>
          </w:tcPr>
          <w:p w14:paraId="11E671F8" w14:textId="77777777" w:rsidR="00BA628F" w:rsidRDefault="00BA628F">
            <w:pPr>
              <w:pStyle w:val="EMPTYCELLSTYLE"/>
            </w:pPr>
          </w:p>
        </w:tc>
        <w:tc>
          <w:tcPr>
            <w:tcW w:w="1960" w:type="dxa"/>
            <w:gridSpan w:val="43"/>
          </w:tcPr>
          <w:p w14:paraId="11E671F9" w14:textId="77777777" w:rsidR="00BA628F" w:rsidRDefault="00BA628F">
            <w:pPr>
              <w:pStyle w:val="EMPTYCELLSTYLE"/>
            </w:pPr>
          </w:p>
        </w:tc>
        <w:tc>
          <w:tcPr>
            <w:tcW w:w="180" w:type="dxa"/>
            <w:gridSpan w:val="6"/>
          </w:tcPr>
          <w:p w14:paraId="11E671FA" w14:textId="77777777" w:rsidR="00BA628F" w:rsidRDefault="00BA628F">
            <w:pPr>
              <w:pStyle w:val="EMPTYCELLSTYLE"/>
            </w:pPr>
          </w:p>
        </w:tc>
        <w:tc>
          <w:tcPr>
            <w:tcW w:w="60" w:type="dxa"/>
            <w:gridSpan w:val="2"/>
          </w:tcPr>
          <w:p w14:paraId="11E671FB" w14:textId="77777777" w:rsidR="00BA628F" w:rsidRDefault="00BA628F">
            <w:pPr>
              <w:pStyle w:val="EMPTYCELLSTYLE"/>
            </w:pPr>
          </w:p>
        </w:tc>
        <w:tc>
          <w:tcPr>
            <w:tcW w:w="1520" w:type="dxa"/>
            <w:gridSpan w:val="24"/>
          </w:tcPr>
          <w:p w14:paraId="11E671FC" w14:textId="77777777" w:rsidR="00BA628F" w:rsidRDefault="00BA628F">
            <w:pPr>
              <w:pStyle w:val="EMPTYCELLSTYLE"/>
            </w:pPr>
          </w:p>
        </w:tc>
        <w:tc>
          <w:tcPr>
            <w:tcW w:w="700" w:type="dxa"/>
            <w:gridSpan w:val="7"/>
          </w:tcPr>
          <w:p w14:paraId="11E671FD" w14:textId="77777777" w:rsidR="00BA628F" w:rsidRDefault="00BA628F">
            <w:pPr>
              <w:pStyle w:val="EMPTYCELLSTYLE"/>
            </w:pPr>
          </w:p>
        </w:tc>
        <w:tc>
          <w:tcPr>
            <w:tcW w:w="1500" w:type="dxa"/>
            <w:gridSpan w:val="18"/>
          </w:tcPr>
          <w:p w14:paraId="11E671FE" w14:textId="77777777" w:rsidR="00BA628F" w:rsidRDefault="00BA628F">
            <w:pPr>
              <w:pStyle w:val="EMPTYCELLSTYLE"/>
            </w:pPr>
          </w:p>
        </w:tc>
        <w:tc>
          <w:tcPr>
            <w:tcW w:w="260" w:type="dxa"/>
            <w:gridSpan w:val="11"/>
          </w:tcPr>
          <w:p w14:paraId="11E671FF" w14:textId="77777777" w:rsidR="00BA628F" w:rsidRDefault="00BA628F">
            <w:pPr>
              <w:pStyle w:val="EMPTYCELLSTYLE"/>
            </w:pPr>
          </w:p>
        </w:tc>
        <w:tc>
          <w:tcPr>
            <w:tcW w:w="40" w:type="dxa"/>
            <w:gridSpan w:val="2"/>
          </w:tcPr>
          <w:p w14:paraId="11E67200" w14:textId="77777777" w:rsidR="00BA628F" w:rsidRDefault="00BA628F">
            <w:pPr>
              <w:pStyle w:val="EMPTYCELLSTYLE"/>
            </w:pPr>
          </w:p>
        </w:tc>
        <w:tc>
          <w:tcPr>
            <w:tcW w:w="1058" w:type="dxa"/>
            <w:gridSpan w:val="37"/>
          </w:tcPr>
          <w:p w14:paraId="11E67201" w14:textId="77777777" w:rsidR="00BA628F" w:rsidRDefault="00BA628F">
            <w:pPr>
              <w:pStyle w:val="EMPTYCELLSTYLE"/>
            </w:pPr>
          </w:p>
        </w:tc>
        <w:tc>
          <w:tcPr>
            <w:tcW w:w="220" w:type="dxa"/>
            <w:gridSpan w:val="6"/>
          </w:tcPr>
          <w:p w14:paraId="11E67202" w14:textId="77777777" w:rsidR="00BA628F" w:rsidRDefault="00BA628F">
            <w:pPr>
              <w:pStyle w:val="EMPTYCELLSTYLE"/>
            </w:pPr>
          </w:p>
        </w:tc>
      </w:tr>
      <w:tr w:rsidR="00BA628F" w14:paraId="11E67211" w14:textId="77777777" w:rsidTr="002C180E">
        <w:trPr>
          <w:gridAfter w:val="1"/>
          <w:wAfter w:w="410" w:type="dxa"/>
          <w:trHeight w:hRule="exact" w:val="280"/>
        </w:trPr>
        <w:tc>
          <w:tcPr>
            <w:tcW w:w="450" w:type="dxa"/>
          </w:tcPr>
          <w:p w14:paraId="11E67204" w14:textId="77777777" w:rsidR="00BA628F" w:rsidRDefault="00BA628F">
            <w:pPr>
              <w:pStyle w:val="EMPTYCELLSTYLE"/>
            </w:pPr>
          </w:p>
        </w:tc>
        <w:tc>
          <w:tcPr>
            <w:tcW w:w="40" w:type="dxa"/>
            <w:gridSpan w:val="2"/>
          </w:tcPr>
          <w:p w14:paraId="11E67205" w14:textId="77777777" w:rsidR="00BA628F" w:rsidRDefault="00BA628F">
            <w:pPr>
              <w:pStyle w:val="EMPTYCELLSTYLE"/>
            </w:pPr>
          </w:p>
        </w:tc>
        <w:tc>
          <w:tcPr>
            <w:tcW w:w="980" w:type="dxa"/>
            <w:gridSpan w:val="3"/>
          </w:tcPr>
          <w:p w14:paraId="11E67206" w14:textId="77777777" w:rsidR="00BA628F" w:rsidRDefault="00BA628F">
            <w:pPr>
              <w:pStyle w:val="EMPTYCELLSTYLE"/>
            </w:pPr>
          </w:p>
        </w:tc>
        <w:tc>
          <w:tcPr>
            <w:tcW w:w="2820" w:type="dxa"/>
            <w:gridSpan w:val="48"/>
          </w:tcPr>
          <w:p w14:paraId="11E67207" w14:textId="77777777" w:rsidR="00BA628F" w:rsidRDefault="00BA628F">
            <w:pPr>
              <w:pStyle w:val="EMPTYCELLSTYLE"/>
            </w:pPr>
          </w:p>
        </w:tc>
        <w:tc>
          <w:tcPr>
            <w:tcW w:w="60" w:type="dxa"/>
            <w:gridSpan w:val="3"/>
          </w:tcPr>
          <w:p w14:paraId="11E67208" w14:textId="77777777" w:rsidR="00BA628F" w:rsidRDefault="00BA628F">
            <w:pPr>
              <w:pStyle w:val="EMPTYCELLSTYLE"/>
            </w:pPr>
          </w:p>
        </w:tc>
        <w:tc>
          <w:tcPr>
            <w:tcW w:w="2140" w:type="dxa"/>
            <w:gridSpan w:val="49"/>
            <w:tcMar>
              <w:top w:w="0" w:type="dxa"/>
              <w:left w:w="0" w:type="dxa"/>
              <w:bottom w:w="0" w:type="dxa"/>
              <w:right w:w="0" w:type="dxa"/>
            </w:tcMar>
          </w:tcPr>
          <w:p w14:paraId="11E67209" w14:textId="77777777" w:rsidR="00BA628F" w:rsidRDefault="0050071D">
            <w:r>
              <w:rPr>
                <w:rFonts w:ascii="SansSerif" w:eastAsia="SansSerif" w:hAnsi="SansSerif" w:cs="SansSerif"/>
                <w:color w:val="000000"/>
                <w:sz w:val="16"/>
              </w:rPr>
              <w:t>SCRHPY2-OH</w:t>
            </w:r>
          </w:p>
        </w:tc>
        <w:tc>
          <w:tcPr>
            <w:tcW w:w="60" w:type="dxa"/>
            <w:gridSpan w:val="2"/>
          </w:tcPr>
          <w:p w14:paraId="11E6720A" w14:textId="77777777" w:rsidR="00BA628F" w:rsidRDefault="00BA628F">
            <w:pPr>
              <w:pStyle w:val="EMPTYCELLSTYLE"/>
            </w:pPr>
          </w:p>
        </w:tc>
        <w:tc>
          <w:tcPr>
            <w:tcW w:w="2220" w:type="dxa"/>
            <w:gridSpan w:val="31"/>
            <w:tcMar>
              <w:top w:w="0" w:type="dxa"/>
              <w:left w:w="0" w:type="dxa"/>
              <w:bottom w:w="0" w:type="dxa"/>
              <w:right w:w="0" w:type="dxa"/>
            </w:tcMar>
          </w:tcPr>
          <w:p w14:paraId="11E6720B" w14:textId="77777777" w:rsidR="00BA628F" w:rsidRDefault="0050071D">
            <w:r>
              <w:rPr>
                <w:rFonts w:ascii="SansSerif" w:eastAsia="SansSerif" w:hAnsi="SansSerif" w:cs="SansSerif"/>
                <w:color w:val="000000"/>
                <w:sz w:val="16"/>
              </w:rPr>
              <w:t>Rental Assistance</w:t>
            </w:r>
          </w:p>
        </w:tc>
        <w:tc>
          <w:tcPr>
            <w:tcW w:w="1500" w:type="dxa"/>
            <w:gridSpan w:val="18"/>
          </w:tcPr>
          <w:p w14:paraId="11E6720C" w14:textId="77777777" w:rsidR="00BA628F" w:rsidRDefault="00BA628F">
            <w:pPr>
              <w:pStyle w:val="EMPTYCELLSTYLE"/>
            </w:pPr>
          </w:p>
        </w:tc>
        <w:tc>
          <w:tcPr>
            <w:tcW w:w="260" w:type="dxa"/>
            <w:gridSpan w:val="11"/>
          </w:tcPr>
          <w:p w14:paraId="11E6720D" w14:textId="77777777" w:rsidR="00BA628F" w:rsidRDefault="00BA628F">
            <w:pPr>
              <w:pStyle w:val="EMPTYCELLSTYLE"/>
            </w:pPr>
          </w:p>
        </w:tc>
        <w:tc>
          <w:tcPr>
            <w:tcW w:w="40" w:type="dxa"/>
            <w:gridSpan w:val="2"/>
          </w:tcPr>
          <w:p w14:paraId="11E6720E" w14:textId="77777777" w:rsidR="00BA628F" w:rsidRDefault="00BA628F">
            <w:pPr>
              <w:pStyle w:val="EMPTYCELLSTYLE"/>
            </w:pPr>
          </w:p>
        </w:tc>
        <w:tc>
          <w:tcPr>
            <w:tcW w:w="1058" w:type="dxa"/>
            <w:gridSpan w:val="37"/>
          </w:tcPr>
          <w:p w14:paraId="11E6720F" w14:textId="77777777" w:rsidR="00BA628F" w:rsidRDefault="00BA628F">
            <w:pPr>
              <w:pStyle w:val="EMPTYCELLSTYLE"/>
            </w:pPr>
          </w:p>
        </w:tc>
        <w:tc>
          <w:tcPr>
            <w:tcW w:w="220" w:type="dxa"/>
            <w:gridSpan w:val="6"/>
          </w:tcPr>
          <w:p w14:paraId="11E67210" w14:textId="77777777" w:rsidR="00BA628F" w:rsidRDefault="00BA628F">
            <w:pPr>
              <w:pStyle w:val="EMPTYCELLSTYLE"/>
            </w:pPr>
          </w:p>
        </w:tc>
      </w:tr>
      <w:tr w:rsidR="00BA628F" w14:paraId="11E67221" w14:textId="77777777" w:rsidTr="002C180E">
        <w:trPr>
          <w:gridAfter w:val="1"/>
          <w:wAfter w:w="410" w:type="dxa"/>
          <w:trHeight w:hRule="exact" w:val="20"/>
        </w:trPr>
        <w:tc>
          <w:tcPr>
            <w:tcW w:w="450" w:type="dxa"/>
          </w:tcPr>
          <w:p w14:paraId="11E67212" w14:textId="77777777" w:rsidR="00BA628F" w:rsidRDefault="00BA628F">
            <w:pPr>
              <w:pStyle w:val="EMPTYCELLSTYLE"/>
            </w:pPr>
          </w:p>
        </w:tc>
        <w:tc>
          <w:tcPr>
            <w:tcW w:w="40" w:type="dxa"/>
            <w:gridSpan w:val="2"/>
          </w:tcPr>
          <w:p w14:paraId="11E67213" w14:textId="77777777" w:rsidR="00BA628F" w:rsidRDefault="00BA628F">
            <w:pPr>
              <w:pStyle w:val="EMPTYCELLSTYLE"/>
            </w:pPr>
          </w:p>
        </w:tc>
        <w:tc>
          <w:tcPr>
            <w:tcW w:w="980" w:type="dxa"/>
            <w:gridSpan w:val="3"/>
          </w:tcPr>
          <w:p w14:paraId="11E67214" w14:textId="77777777" w:rsidR="00BA628F" w:rsidRDefault="00BA628F">
            <w:pPr>
              <w:pStyle w:val="EMPTYCELLSTYLE"/>
            </w:pPr>
          </w:p>
        </w:tc>
        <w:tc>
          <w:tcPr>
            <w:tcW w:w="2820" w:type="dxa"/>
            <w:gridSpan w:val="48"/>
          </w:tcPr>
          <w:p w14:paraId="11E67215" w14:textId="77777777" w:rsidR="00BA628F" w:rsidRDefault="00BA628F">
            <w:pPr>
              <w:pStyle w:val="EMPTYCELLSTYLE"/>
            </w:pPr>
          </w:p>
        </w:tc>
        <w:tc>
          <w:tcPr>
            <w:tcW w:w="60" w:type="dxa"/>
            <w:gridSpan w:val="3"/>
          </w:tcPr>
          <w:p w14:paraId="11E67216" w14:textId="77777777" w:rsidR="00BA628F" w:rsidRDefault="00BA628F">
            <w:pPr>
              <w:pStyle w:val="EMPTYCELLSTYLE"/>
            </w:pPr>
          </w:p>
        </w:tc>
        <w:tc>
          <w:tcPr>
            <w:tcW w:w="1960" w:type="dxa"/>
            <w:gridSpan w:val="43"/>
          </w:tcPr>
          <w:p w14:paraId="11E67217" w14:textId="77777777" w:rsidR="00BA628F" w:rsidRDefault="00BA628F">
            <w:pPr>
              <w:pStyle w:val="EMPTYCELLSTYLE"/>
            </w:pPr>
          </w:p>
        </w:tc>
        <w:tc>
          <w:tcPr>
            <w:tcW w:w="180" w:type="dxa"/>
            <w:gridSpan w:val="6"/>
          </w:tcPr>
          <w:p w14:paraId="11E67218" w14:textId="77777777" w:rsidR="00BA628F" w:rsidRDefault="00BA628F">
            <w:pPr>
              <w:pStyle w:val="EMPTYCELLSTYLE"/>
            </w:pPr>
          </w:p>
        </w:tc>
        <w:tc>
          <w:tcPr>
            <w:tcW w:w="60" w:type="dxa"/>
            <w:gridSpan w:val="2"/>
          </w:tcPr>
          <w:p w14:paraId="11E67219" w14:textId="77777777" w:rsidR="00BA628F" w:rsidRDefault="00BA628F">
            <w:pPr>
              <w:pStyle w:val="EMPTYCELLSTYLE"/>
            </w:pPr>
          </w:p>
        </w:tc>
        <w:tc>
          <w:tcPr>
            <w:tcW w:w="1520" w:type="dxa"/>
            <w:gridSpan w:val="24"/>
          </w:tcPr>
          <w:p w14:paraId="11E6721A" w14:textId="77777777" w:rsidR="00BA628F" w:rsidRDefault="00BA628F">
            <w:pPr>
              <w:pStyle w:val="EMPTYCELLSTYLE"/>
            </w:pPr>
          </w:p>
        </w:tc>
        <w:tc>
          <w:tcPr>
            <w:tcW w:w="700" w:type="dxa"/>
            <w:gridSpan w:val="7"/>
          </w:tcPr>
          <w:p w14:paraId="11E6721B" w14:textId="77777777" w:rsidR="00BA628F" w:rsidRDefault="00BA628F">
            <w:pPr>
              <w:pStyle w:val="EMPTYCELLSTYLE"/>
            </w:pPr>
          </w:p>
        </w:tc>
        <w:tc>
          <w:tcPr>
            <w:tcW w:w="1500" w:type="dxa"/>
            <w:gridSpan w:val="18"/>
          </w:tcPr>
          <w:p w14:paraId="11E6721C" w14:textId="77777777" w:rsidR="00BA628F" w:rsidRDefault="00BA628F">
            <w:pPr>
              <w:pStyle w:val="EMPTYCELLSTYLE"/>
            </w:pPr>
          </w:p>
        </w:tc>
        <w:tc>
          <w:tcPr>
            <w:tcW w:w="260" w:type="dxa"/>
            <w:gridSpan w:val="11"/>
          </w:tcPr>
          <w:p w14:paraId="11E6721D" w14:textId="77777777" w:rsidR="00BA628F" w:rsidRDefault="00BA628F">
            <w:pPr>
              <w:pStyle w:val="EMPTYCELLSTYLE"/>
            </w:pPr>
          </w:p>
        </w:tc>
        <w:tc>
          <w:tcPr>
            <w:tcW w:w="40" w:type="dxa"/>
            <w:gridSpan w:val="2"/>
          </w:tcPr>
          <w:p w14:paraId="11E6721E" w14:textId="77777777" w:rsidR="00BA628F" w:rsidRDefault="00BA628F">
            <w:pPr>
              <w:pStyle w:val="EMPTYCELLSTYLE"/>
            </w:pPr>
          </w:p>
        </w:tc>
        <w:tc>
          <w:tcPr>
            <w:tcW w:w="1058" w:type="dxa"/>
            <w:gridSpan w:val="37"/>
          </w:tcPr>
          <w:p w14:paraId="11E6721F" w14:textId="77777777" w:rsidR="00BA628F" w:rsidRDefault="00BA628F">
            <w:pPr>
              <w:pStyle w:val="EMPTYCELLSTYLE"/>
            </w:pPr>
          </w:p>
        </w:tc>
        <w:tc>
          <w:tcPr>
            <w:tcW w:w="220" w:type="dxa"/>
            <w:gridSpan w:val="6"/>
          </w:tcPr>
          <w:p w14:paraId="11E67220" w14:textId="77777777" w:rsidR="00BA628F" w:rsidRDefault="00BA628F">
            <w:pPr>
              <w:pStyle w:val="EMPTYCELLSTYLE"/>
            </w:pPr>
          </w:p>
        </w:tc>
      </w:tr>
      <w:tr w:rsidR="00BA628F" w14:paraId="11E67230" w14:textId="77777777" w:rsidTr="002C180E">
        <w:trPr>
          <w:gridAfter w:val="1"/>
          <w:wAfter w:w="410" w:type="dxa"/>
          <w:trHeight w:hRule="exact" w:val="280"/>
        </w:trPr>
        <w:tc>
          <w:tcPr>
            <w:tcW w:w="450" w:type="dxa"/>
          </w:tcPr>
          <w:p w14:paraId="11E67222" w14:textId="77777777" w:rsidR="00BA628F" w:rsidRDefault="00BA628F">
            <w:pPr>
              <w:pStyle w:val="EMPTYCELLSTYLE"/>
            </w:pPr>
          </w:p>
        </w:tc>
        <w:tc>
          <w:tcPr>
            <w:tcW w:w="40" w:type="dxa"/>
            <w:gridSpan w:val="2"/>
          </w:tcPr>
          <w:p w14:paraId="11E67223" w14:textId="77777777" w:rsidR="00BA628F" w:rsidRDefault="00BA628F">
            <w:pPr>
              <w:pStyle w:val="EMPTYCELLSTYLE"/>
            </w:pPr>
          </w:p>
        </w:tc>
        <w:tc>
          <w:tcPr>
            <w:tcW w:w="980" w:type="dxa"/>
            <w:gridSpan w:val="3"/>
          </w:tcPr>
          <w:p w14:paraId="11E67224" w14:textId="77777777" w:rsidR="00BA628F" w:rsidRDefault="00BA628F">
            <w:pPr>
              <w:pStyle w:val="EMPTYCELLSTYLE"/>
            </w:pPr>
          </w:p>
        </w:tc>
        <w:tc>
          <w:tcPr>
            <w:tcW w:w="2820" w:type="dxa"/>
            <w:gridSpan w:val="48"/>
          </w:tcPr>
          <w:p w14:paraId="11E67225" w14:textId="77777777" w:rsidR="00BA628F" w:rsidRDefault="00BA628F">
            <w:pPr>
              <w:pStyle w:val="EMPTYCELLSTYLE"/>
            </w:pPr>
          </w:p>
        </w:tc>
        <w:tc>
          <w:tcPr>
            <w:tcW w:w="60" w:type="dxa"/>
            <w:gridSpan w:val="3"/>
          </w:tcPr>
          <w:p w14:paraId="11E67226" w14:textId="77777777" w:rsidR="00BA628F" w:rsidRDefault="00BA628F">
            <w:pPr>
              <w:pStyle w:val="EMPTYCELLSTYLE"/>
            </w:pPr>
          </w:p>
        </w:tc>
        <w:tc>
          <w:tcPr>
            <w:tcW w:w="2140" w:type="dxa"/>
            <w:gridSpan w:val="49"/>
            <w:tcMar>
              <w:top w:w="0" w:type="dxa"/>
              <w:left w:w="0" w:type="dxa"/>
              <w:bottom w:w="0" w:type="dxa"/>
              <w:right w:w="0" w:type="dxa"/>
            </w:tcMar>
          </w:tcPr>
          <w:p w14:paraId="11E67227" w14:textId="77777777" w:rsidR="00BA628F" w:rsidRDefault="0050071D">
            <w:r>
              <w:rPr>
                <w:rFonts w:ascii="SansSerif" w:eastAsia="SansSerif" w:hAnsi="SansSerif" w:cs="SansSerif"/>
                <w:color w:val="000000"/>
                <w:sz w:val="16"/>
              </w:rPr>
              <w:t>SCRHPY2-SCARR</w:t>
            </w:r>
          </w:p>
        </w:tc>
        <w:tc>
          <w:tcPr>
            <w:tcW w:w="60" w:type="dxa"/>
            <w:gridSpan w:val="2"/>
          </w:tcPr>
          <w:p w14:paraId="11E67228" w14:textId="77777777" w:rsidR="00BA628F" w:rsidRDefault="00BA628F">
            <w:pPr>
              <w:pStyle w:val="EMPTYCELLSTYLE"/>
            </w:pPr>
          </w:p>
        </w:tc>
        <w:tc>
          <w:tcPr>
            <w:tcW w:w="1520" w:type="dxa"/>
            <w:gridSpan w:val="24"/>
          </w:tcPr>
          <w:p w14:paraId="11E67229" w14:textId="77777777" w:rsidR="00BA628F" w:rsidRDefault="00BA628F">
            <w:pPr>
              <w:pStyle w:val="EMPTYCELLSTYLE"/>
            </w:pPr>
          </w:p>
        </w:tc>
        <w:tc>
          <w:tcPr>
            <w:tcW w:w="700" w:type="dxa"/>
            <w:gridSpan w:val="7"/>
          </w:tcPr>
          <w:p w14:paraId="11E6722A" w14:textId="77777777" w:rsidR="00BA628F" w:rsidRDefault="00BA628F">
            <w:pPr>
              <w:pStyle w:val="EMPTYCELLSTYLE"/>
            </w:pPr>
          </w:p>
        </w:tc>
        <w:tc>
          <w:tcPr>
            <w:tcW w:w="1500" w:type="dxa"/>
            <w:gridSpan w:val="18"/>
          </w:tcPr>
          <w:p w14:paraId="11E6722B" w14:textId="77777777" w:rsidR="00BA628F" w:rsidRDefault="00BA628F">
            <w:pPr>
              <w:pStyle w:val="EMPTYCELLSTYLE"/>
            </w:pPr>
          </w:p>
        </w:tc>
        <w:tc>
          <w:tcPr>
            <w:tcW w:w="260" w:type="dxa"/>
            <w:gridSpan w:val="11"/>
          </w:tcPr>
          <w:p w14:paraId="11E6722C" w14:textId="77777777" w:rsidR="00BA628F" w:rsidRDefault="00BA628F">
            <w:pPr>
              <w:pStyle w:val="EMPTYCELLSTYLE"/>
            </w:pPr>
          </w:p>
        </w:tc>
        <w:tc>
          <w:tcPr>
            <w:tcW w:w="40" w:type="dxa"/>
            <w:gridSpan w:val="2"/>
          </w:tcPr>
          <w:p w14:paraId="11E6722D" w14:textId="77777777" w:rsidR="00BA628F" w:rsidRDefault="00BA628F">
            <w:pPr>
              <w:pStyle w:val="EMPTYCELLSTYLE"/>
            </w:pPr>
          </w:p>
        </w:tc>
        <w:tc>
          <w:tcPr>
            <w:tcW w:w="1058" w:type="dxa"/>
            <w:gridSpan w:val="37"/>
          </w:tcPr>
          <w:p w14:paraId="11E6722E" w14:textId="77777777" w:rsidR="00BA628F" w:rsidRDefault="00BA628F">
            <w:pPr>
              <w:pStyle w:val="EMPTYCELLSTYLE"/>
            </w:pPr>
          </w:p>
        </w:tc>
        <w:tc>
          <w:tcPr>
            <w:tcW w:w="220" w:type="dxa"/>
            <w:gridSpan w:val="6"/>
          </w:tcPr>
          <w:p w14:paraId="11E6722F" w14:textId="77777777" w:rsidR="00BA628F" w:rsidRDefault="00BA628F">
            <w:pPr>
              <w:pStyle w:val="EMPTYCELLSTYLE"/>
            </w:pPr>
          </w:p>
        </w:tc>
      </w:tr>
      <w:tr w:rsidR="00BA628F" w14:paraId="11E67240" w14:textId="77777777" w:rsidTr="002C180E">
        <w:trPr>
          <w:gridAfter w:val="1"/>
          <w:wAfter w:w="410" w:type="dxa"/>
          <w:trHeight w:hRule="exact" w:val="20"/>
        </w:trPr>
        <w:tc>
          <w:tcPr>
            <w:tcW w:w="450" w:type="dxa"/>
          </w:tcPr>
          <w:p w14:paraId="11E67231" w14:textId="77777777" w:rsidR="00BA628F" w:rsidRDefault="00BA628F">
            <w:pPr>
              <w:pStyle w:val="EMPTYCELLSTYLE"/>
            </w:pPr>
          </w:p>
        </w:tc>
        <w:tc>
          <w:tcPr>
            <w:tcW w:w="40" w:type="dxa"/>
            <w:gridSpan w:val="2"/>
          </w:tcPr>
          <w:p w14:paraId="11E67232" w14:textId="77777777" w:rsidR="00BA628F" w:rsidRDefault="00BA628F">
            <w:pPr>
              <w:pStyle w:val="EMPTYCELLSTYLE"/>
            </w:pPr>
          </w:p>
        </w:tc>
        <w:tc>
          <w:tcPr>
            <w:tcW w:w="980" w:type="dxa"/>
            <w:gridSpan w:val="3"/>
          </w:tcPr>
          <w:p w14:paraId="11E67233" w14:textId="77777777" w:rsidR="00BA628F" w:rsidRDefault="00BA628F">
            <w:pPr>
              <w:pStyle w:val="EMPTYCELLSTYLE"/>
            </w:pPr>
          </w:p>
        </w:tc>
        <w:tc>
          <w:tcPr>
            <w:tcW w:w="2820" w:type="dxa"/>
            <w:gridSpan w:val="48"/>
          </w:tcPr>
          <w:p w14:paraId="11E67234" w14:textId="77777777" w:rsidR="00BA628F" w:rsidRDefault="00BA628F">
            <w:pPr>
              <w:pStyle w:val="EMPTYCELLSTYLE"/>
            </w:pPr>
          </w:p>
        </w:tc>
        <w:tc>
          <w:tcPr>
            <w:tcW w:w="60" w:type="dxa"/>
            <w:gridSpan w:val="3"/>
          </w:tcPr>
          <w:p w14:paraId="11E67235" w14:textId="77777777" w:rsidR="00BA628F" w:rsidRDefault="00BA628F">
            <w:pPr>
              <w:pStyle w:val="EMPTYCELLSTYLE"/>
            </w:pPr>
          </w:p>
        </w:tc>
        <w:tc>
          <w:tcPr>
            <w:tcW w:w="1960" w:type="dxa"/>
            <w:gridSpan w:val="43"/>
          </w:tcPr>
          <w:p w14:paraId="11E67236" w14:textId="77777777" w:rsidR="00BA628F" w:rsidRDefault="00BA628F">
            <w:pPr>
              <w:pStyle w:val="EMPTYCELLSTYLE"/>
            </w:pPr>
          </w:p>
        </w:tc>
        <w:tc>
          <w:tcPr>
            <w:tcW w:w="180" w:type="dxa"/>
            <w:gridSpan w:val="6"/>
          </w:tcPr>
          <w:p w14:paraId="11E67237" w14:textId="77777777" w:rsidR="00BA628F" w:rsidRDefault="00BA628F">
            <w:pPr>
              <w:pStyle w:val="EMPTYCELLSTYLE"/>
            </w:pPr>
          </w:p>
        </w:tc>
        <w:tc>
          <w:tcPr>
            <w:tcW w:w="60" w:type="dxa"/>
            <w:gridSpan w:val="2"/>
          </w:tcPr>
          <w:p w14:paraId="11E67238" w14:textId="77777777" w:rsidR="00BA628F" w:rsidRDefault="00BA628F">
            <w:pPr>
              <w:pStyle w:val="EMPTYCELLSTYLE"/>
            </w:pPr>
          </w:p>
        </w:tc>
        <w:tc>
          <w:tcPr>
            <w:tcW w:w="1520" w:type="dxa"/>
            <w:gridSpan w:val="24"/>
          </w:tcPr>
          <w:p w14:paraId="11E67239" w14:textId="77777777" w:rsidR="00BA628F" w:rsidRDefault="00BA628F">
            <w:pPr>
              <w:pStyle w:val="EMPTYCELLSTYLE"/>
            </w:pPr>
          </w:p>
        </w:tc>
        <w:tc>
          <w:tcPr>
            <w:tcW w:w="700" w:type="dxa"/>
            <w:gridSpan w:val="7"/>
          </w:tcPr>
          <w:p w14:paraId="11E6723A" w14:textId="77777777" w:rsidR="00BA628F" w:rsidRDefault="00BA628F">
            <w:pPr>
              <w:pStyle w:val="EMPTYCELLSTYLE"/>
            </w:pPr>
          </w:p>
        </w:tc>
        <w:tc>
          <w:tcPr>
            <w:tcW w:w="1500" w:type="dxa"/>
            <w:gridSpan w:val="18"/>
          </w:tcPr>
          <w:p w14:paraId="11E6723B" w14:textId="77777777" w:rsidR="00BA628F" w:rsidRDefault="00BA628F">
            <w:pPr>
              <w:pStyle w:val="EMPTYCELLSTYLE"/>
            </w:pPr>
          </w:p>
        </w:tc>
        <w:tc>
          <w:tcPr>
            <w:tcW w:w="260" w:type="dxa"/>
            <w:gridSpan w:val="11"/>
          </w:tcPr>
          <w:p w14:paraId="11E6723C" w14:textId="77777777" w:rsidR="00BA628F" w:rsidRDefault="00BA628F">
            <w:pPr>
              <w:pStyle w:val="EMPTYCELLSTYLE"/>
            </w:pPr>
          </w:p>
        </w:tc>
        <w:tc>
          <w:tcPr>
            <w:tcW w:w="40" w:type="dxa"/>
            <w:gridSpan w:val="2"/>
          </w:tcPr>
          <w:p w14:paraId="11E6723D" w14:textId="77777777" w:rsidR="00BA628F" w:rsidRDefault="00BA628F">
            <w:pPr>
              <w:pStyle w:val="EMPTYCELLSTYLE"/>
            </w:pPr>
          </w:p>
        </w:tc>
        <w:tc>
          <w:tcPr>
            <w:tcW w:w="1058" w:type="dxa"/>
            <w:gridSpan w:val="37"/>
          </w:tcPr>
          <w:p w14:paraId="11E6723E" w14:textId="77777777" w:rsidR="00BA628F" w:rsidRDefault="00BA628F">
            <w:pPr>
              <w:pStyle w:val="EMPTYCELLSTYLE"/>
            </w:pPr>
          </w:p>
        </w:tc>
        <w:tc>
          <w:tcPr>
            <w:tcW w:w="220" w:type="dxa"/>
            <w:gridSpan w:val="6"/>
          </w:tcPr>
          <w:p w14:paraId="11E6723F" w14:textId="77777777" w:rsidR="00BA628F" w:rsidRDefault="00BA628F">
            <w:pPr>
              <w:pStyle w:val="EMPTYCELLSTYLE"/>
            </w:pPr>
          </w:p>
        </w:tc>
      </w:tr>
      <w:tr w:rsidR="00BA628F" w14:paraId="11E6724E" w14:textId="77777777" w:rsidTr="002C180E">
        <w:trPr>
          <w:gridAfter w:val="1"/>
          <w:wAfter w:w="410" w:type="dxa"/>
          <w:trHeight w:hRule="exact" w:val="280"/>
        </w:trPr>
        <w:tc>
          <w:tcPr>
            <w:tcW w:w="450" w:type="dxa"/>
          </w:tcPr>
          <w:p w14:paraId="11E67241" w14:textId="77777777" w:rsidR="00BA628F" w:rsidRDefault="00BA628F">
            <w:pPr>
              <w:pStyle w:val="EMPTYCELLSTYLE"/>
            </w:pPr>
          </w:p>
        </w:tc>
        <w:tc>
          <w:tcPr>
            <w:tcW w:w="40" w:type="dxa"/>
            <w:gridSpan w:val="2"/>
          </w:tcPr>
          <w:p w14:paraId="11E67242" w14:textId="77777777" w:rsidR="00BA628F" w:rsidRDefault="00BA628F">
            <w:pPr>
              <w:pStyle w:val="EMPTYCELLSTYLE"/>
            </w:pPr>
          </w:p>
        </w:tc>
        <w:tc>
          <w:tcPr>
            <w:tcW w:w="980" w:type="dxa"/>
            <w:gridSpan w:val="3"/>
          </w:tcPr>
          <w:p w14:paraId="11E67243" w14:textId="77777777" w:rsidR="00BA628F" w:rsidRDefault="00BA628F">
            <w:pPr>
              <w:pStyle w:val="EMPTYCELLSTYLE"/>
            </w:pPr>
          </w:p>
        </w:tc>
        <w:tc>
          <w:tcPr>
            <w:tcW w:w="2820" w:type="dxa"/>
            <w:gridSpan w:val="48"/>
          </w:tcPr>
          <w:p w14:paraId="11E67244" w14:textId="77777777" w:rsidR="00BA628F" w:rsidRDefault="00BA628F">
            <w:pPr>
              <w:pStyle w:val="EMPTYCELLSTYLE"/>
            </w:pPr>
          </w:p>
        </w:tc>
        <w:tc>
          <w:tcPr>
            <w:tcW w:w="60" w:type="dxa"/>
            <w:gridSpan w:val="3"/>
          </w:tcPr>
          <w:p w14:paraId="11E67245" w14:textId="77777777" w:rsidR="00BA628F" w:rsidRDefault="00BA628F">
            <w:pPr>
              <w:pStyle w:val="EMPTYCELLSTYLE"/>
            </w:pPr>
          </w:p>
        </w:tc>
        <w:tc>
          <w:tcPr>
            <w:tcW w:w="2140" w:type="dxa"/>
            <w:gridSpan w:val="49"/>
            <w:tcMar>
              <w:top w:w="0" w:type="dxa"/>
              <w:left w:w="0" w:type="dxa"/>
              <w:bottom w:w="0" w:type="dxa"/>
              <w:right w:w="0" w:type="dxa"/>
            </w:tcMar>
          </w:tcPr>
          <w:p w14:paraId="11E67246" w14:textId="77777777" w:rsidR="00BA628F" w:rsidRDefault="0050071D">
            <w:r>
              <w:rPr>
                <w:rFonts w:ascii="SansSerif" w:eastAsia="SansSerif" w:hAnsi="SansSerif" w:cs="SansSerif"/>
                <w:color w:val="000000"/>
                <w:sz w:val="16"/>
              </w:rPr>
              <w:t>SCRHPY2-TA</w:t>
            </w:r>
          </w:p>
        </w:tc>
        <w:tc>
          <w:tcPr>
            <w:tcW w:w="60" w:type="dxa"/>
            <w:gridSpan w:val="2"/>
          </w:tcPr>
          <w:p w14:paraId="11E67247" w14:textId="77777777" w:rsidR="00BA628F" w:rsidRDefault="00BA628F">
            <w:pPr>
              <w:pStyle w:val="EMPTYCELLSTYLE"/>
            </w:pPr>
          </w:p>
        </w:tc>
        <w:tc>
          <w:tcPr>
            <w:tcW w:w="2220" w:type="dxa"/>
            <w:gridSpan w:val="31"/>
            <w:tcMar>
              <w:top w:w="0" w:type="dxa"/>
              <w:left w:w="0" w:type="dxa"/>
              <w:bottom w:w="0" w:type="dxa"/>
              <w:right w:w="0" w:type="dxa"/>
            </w:tcMar>
          </w:tcPr>
          <w:p w14:paraId="11E67248" w14:textId="77777777" w:rsidR="00BA628F" w:rsidRDefault="0050071D">
            <w:r>
              <w:rPr>
                <w:rFonts w:ascii="SansSerif" w:eastAsia="SansSerif" w:hAnsi="SansSerif" w:cs="SansSerif"/>
                <w:color w:val="000000"/>
                <w:sz w:val="16"/>
              </w:rPr>
              <w:t>Technical Assistance</w:t>
            </w:r>
          </w:p>
        </w:tc>
        <w:tc>
          <w:tcPr>
            <w:tcW w:w="1500" w:type="dxa"/>
            <w:gridSpan w:val="18"/>
          </w:tcPr>
          <w:p w14:paraId="11E67249" w14:textId="77777777" w:rsidR="00BA628F" w:rsidRDefault="00BA628F">
            <w:pPr>
              <w:pStyle w:val="EMPTYCELLSTYLE"/>
            </w:pPr>
          </w:p>
        </w:tc>
        <w:tc>
          <w:tcPr>
            <w:tcW w:w="260" w:type="dxa"/>
            <w:gridSpan w:val="11"/>
          </w:tcPr>
          <w:p w14:paraId="11E6724A" w14:textId="77777777" w:rsidR="00BA628F" w:rsidRDefault="00BA628F">
            <w:pPr>
              <w:pStyle w:val="EMPTYCELLSTYLE"/>
            </w:pPr>
          </w:p>
        </w:tc>
        <w:tc>
          <w:tcPr>
            <w:tcW w:w="40" w:type="dxa"/>
            <w:gridSpan w:val="2"/>
          </w:tcPr>
          <w:p w14:paraId="11E6724B" w14:textId="77777777" w:rsidR="00BA628F" w:rsidRDefault="00BA628F">
            <w:pPr>
              <w:pStyle w:val="EMPTYCELLSTYLE"/>
            </w:pPr>
          </w:p>
        </w:tc>
        <w:tc>
          <w:tcPr>
            <w:tcW w:w="1058" w:type="dxa"/>
            <w:gridSpan w:val="37"/>
          </w:tcPr>
          <w:p w14:paraId="11E6724C" w14:textId="77777777" w:rsidR="00BA628F" w:rsidRDefault="00BA628F">
            <w:pPr>
              <w:pStyle w:val="EMPTYCELLSTYLE"/>
            </w:pPr>
          </w:p>
        </w:tc>
        <w:tc>
          <w:tcPr>
            <w:tcW w:w="220" w:type="dxa"/>
            <w:gridSpan w:val="6"/>
          </w:tcPr>
          <w:p w14:paraId="11E6724D" w14:textId="77777777" w:rsidR="00BA628F" w:rsidRDefault="00BA628F">
            <w:pPr>
              <w:pStyle w:val="EMPTYCELLSTYLE"/>
            </w:pPr>
          </w:p>
        </w:tc>
      </w:tr>
      <w:tr w:rsidR="00BA628F" w14:paraId="11E6725E" w14:textId="77777777" w:rsidTr="002C180E">
        <w:trPr>
          <w:gridAfter w:val="1"/>
          <w:wAfter w:w="410" w:type="dxa"/>
          <w:trHeight w:hRule="exact" w:val="40"/>
        </w:trPr>
        <w:tc>
          <w:tcPr>
            <w:tcW w:w="450" w:type="dxa"/>
          </w:tcPr>
          <w:p w14:paraId="11E6724F" w14:textId="77777777" w:rsidR="00BA628F" w:rsidRDefault="00BA628F">
            <w:pPr>
              <w:pStyle w:val="EMPTYCELLSTYLE"/>
            </w:pPr>
          </w:p>
        </w:tc>
        <w:tc>
          <w:tcPr>
            <w:tcW w:w="40" w:type="dxa"/>
            <w:gridSpan w:val="2"/>
          </w:tcPr>
          <w:p w14:paraId="11E67250" w14:textId="77777777" w:rsidR="00BA628F" w:rsidRDefault="00BA628F">
            <w:pPr>
              <w:pStyle w:val="EMPTYCELLSTYLE"/>
            </w:pPr>
          </w:p>
        </w:tc>
        <w:tc>
          <w:tcPr>
            <w:tcW w:w="980" w:type="dxa"/>
            <w:gridSpan w:val="3"/>
          </w:tcPr>
          <w:p w14:paraId="11E67251" w14:textId="77777777" w:rsidR="00BA628F" w:rsidRDefault="00BA628F">
            <w:pPr>
              <w:pStyle w:val="EMPTYCELLSTYLE"/>
            </w:pPr>
          </w:p>
        </w:tc>
        <w:tc>
          <w:tcPr>
            <w:tcW w:w="2820" w:type="dxa"/>
            <w:gridSpan w:val="48"/>
          </w:tcPr>
          <w:p w14:paraId="11E67252" w14:textId="77777777" w:rsidR="00BA628F" w:rsidRDefault="00BA628F">
            <w:pPr>
              <w:pStyle w:val="EMPTYCELLSTYLE"/>
            </w:pPr>
          </w:p>
        </w:tc>
        <w:tc>
          <w:tcPr>
            <w:tcW w:w="60" w:type="dxa"/>
            <w:gridSpan w:val="3"/>
          </w:tcPr>
          <w:p w14:paraId="11E67253" w14:textId="77777777" w:rsidR="00BA628F" w:rsidRDefault="00BA628F">
            <w:pPr>
              <w:pStyle w:val="EMPTYCELLSTYLE"/>
            </w:pPr>
          </w:p>
        </w:tc>
        <w:tc>
          <w:tcPr>
            <w:tcW w:w="1960" w:type="dxa"/>
            <w:gridSpan w:val="43"/>
          </w:tcPr>
          <w:p w14:paraId="11E67254" w14:textId="77777777" w:rsidR="00BA628F" w:rsidRDefault="00BA628F">
            <w:pPr>
              <w:pStyle w:val="EMPTYCELLSTYLE"/>
            </w:pPr>
          </w:p>
        </w:tc>
        <w:tc>
          <w:tcPr>
            <w:tcW w:w="180" w:type="dxa"/>
            <w:gridSpan w:val="6"/>
          </w:tcPr>
          <w:p w14:paraId="11E67255" w14:textId="77777777" w:rsidR="00BA628F" w:rsidRDefault="00BA628F">
            <w:pPr>
              <w:pStyle w:val="EMPTYCELLSTYLE"/>
            </w:pPr>
          </w:p>
        </w:tc>
        <w:tc>
          <w:tcPr>
            <w:tcW w:w="60" w:type="dxa"/>
            <w:gridSpan w:val="2"/>
          </w:tcPr>
          <w:p w14:paraId="11E67256" w14:textId="77777777" w:rsidR="00BA628F" w:rsidRDefault="00BA628F">
            <w:pPr>
              <w:pStyle w:val="EMPTYCELLSTYLE"/>
            </w:pPr>
          </w:p>
        </w:tc>
        <w:tc>
          <w:tcPr>
            <w:tcW w:w="1520" w:type="dxa"/>
            <w:gridSpan w:val="24"/>
          </w:tcPr>
          <w:p w14:paraId="11E67257" w14:textId="77777777" w:rsidR="00BA628F" w:rsidRDefault="00BA628F">
            <w:pPr>
              <w:pStyle w:val="EMPTYCELLSTYLE"/>
            </w:pPr>
          </w:p>
        </w:tc>
        <w:tc>
          <w:tcPr>
            <w:tcW w:w="700" w:type="dxa"/>
            <w:gridSpan w:val="7"/>
          </w:tcPr>
          <w:p w14:paraId="11E67258" w14:textId="77777777" w:rsidR="00BA628F" w:rsidRDefault="00BA628F">
            <w:pPr>
              <w:pStyle w:val="EMPTYCELLSTYLE"/>
            </w:pPr>
          </w:p>
        </w:tc>
        <w:tc>
          <w:tcPr>
            <w:tcW w:w="1500" w:type="dxa"/>
            <w:gridSpan w:val="18"/>
          </w:tcPr>
          <w:p w14:paraId="11E67259" w14:textId="77777777" w:rsidR="00BA628F" w:rsidRDefault="00BA628F">
            <w:pPr>
              <w:pStyle w:val="EMPTYCELLSTYLE"/>
            </w:pPr>
          </w:p>
        </w:tc>
        <w:tc>
          <w:tcPr>
            <w:tcW w:w="260" w:type="dxa"/>
            <w:gridSpan w:val="11"/>
          </w:tcPr>
          <w:p w14:paraId="11E6725A" w14:textId="77777777" w:rsidR="00BA628F" w:rsidRDefault="00BA628F">
            <w:pPr>
              <w:pStyle w:val="EMPTYCELLSTYLE"/>
            </w:pPr>
          </w:p>
        </w:tc>
        <w:tc>
          <w:tcPr>
            <w:tcW w:w="40" w:type="dxa"/>
            <w:gridSpan w:val="2"/>
          </w:tcPr>
          <w:p w14:paraId="11E6725B" w14:textId="77777777" w:rsidR="00BA628F" w:rsidRDefault="00BA628F">
            <w:pPr>
              <w:pStyle w:val="EMPTYCELLSTYLE"/>
            </w:pPr>
          </w:p>
        </w:tc>
        <w:tc>
          <w:tcPr>
            <w:tcW w:w="1058" w:type="dxa"/>
            <w:gridSpan w:val="37"/>
          </w:tcPr>
          <w:p w14:paraId="11E6725C" w14:textId="77777777" w:rsidR="00BA628F" w:rsidRDefault="00BA628F">
            <w:pPr>
              <w:pStyle w:val="EMPTYCELLSTYLE"/>
            </w:pPr>
          </w:p>
        </w:tc>
        <w:tc>
          <w:tcPr>
            <w:tcW w:w="220" w:type="dxa"/>
            <w:gridSpan w:val="6"/>
          </w:tcPr>
          <w:p w14:paraId="11E6725D" w14:textId="77777777" w:rsidR="00BA628F" w:rsidRDefault="00BA628F">
            <w:pPr>
              <w:pStyle w:val="EMPTYCELLSTYLE"/>
            </w:pPr>
          </w:p>
        </w:tc>
      </w:tr>
      <w:tr w:rsidR="00BA628F" w14:paraId="11E6726A" w14:textId="77777777" w:rsidTr="002C180E">
        <w:trPr>
          <w:gridAfter w:val="6"/>
          <w:wAfter w:w="610" w:type="dxa"/>
          <w:trHeight w:hRule="exact" w:val="280"/>
        </w:trPr>
        <w:tc>
          <w:tcPr>
            <w:tcW w:w="450" w:type="dxa"/>
          </w:tcPr>
          <w:p w14:paraId="11E6725F" w14:textId="77777777" w:rsidR="00BA628F" w:rsidRDefault="00BA628F">
            <w:pPr>
              <w:pStyle w:val="EMPTYCELLSTYLE"/>
            </w:pPr>
          </w:p>
        </w:tc>
        <w:tc>
          <w:tcPr>
            <w:tcW w:w="1000" w:type="dxa"/>
            <w:gridSpan w:val="4"/>
            <w:tcMar>
              <w:top w:w="0" w:type="dxa"/>
              <w:left w:w="0" w:type="dxa"/>
              <w:bottom w:w="0" w:type="dxa"/>
              <w:right w:w="0" w:type="dxa"/>
            </w:tcMar>
          </w:tcPr>
          <w:p w14:paraId="11E67260" w14:textId="77777777" w:rsidR="00BA628F" w:rsidRDefault="0050071D">
            <w:r>
              <w:rPr>
                <w:rFonts w:ascii="SansSerif" w:eastAsia="SansSerif" w:hAnsi="SansSerif" w:cs="SansSerif"/>
                <w:color w:val="000000"/>
                <w:sz w:val="16"/>
              </w:rPr>
              <w:t>SCRHPY3</w:t>
            </w:r>
          </w:p>
        </w:tc>
        <w:tc>
          <w:tcPr>
            <w:tcW w:w="2880" w:type="dxa"/>
            <w:gridSpan w:val="51"/>
            <w:tcMar>
              <w:top w:w="0" w:type="dxa"/>
              <w:left w:w="0" w:type="dxa"/>
              <w:bottom w:w="0" w:type="dxa"/>
              <w:right w:w="0" w:type="dxa"/>
            </w:tcMar>
          </w:tcPr>
          <w:p w14:paraId="11E67261" w14:textId="77777777" w:rsidR="00BA628F" w:rsidRDefault="0050071D">
            <w:r>
              <w:rPr>
                <w:rFonts w:ascii="SansSerif" w:eastAsia="SansSerif" w:hAnsi="SansSerif" w:cs="SansSerif"/>
                <w:color w:val="000000"/>
                <w:sz w:val="16"/>
              </w:rPr>
              <w:t>SCRHPY3</w:t>
            </w:r>
          </w:p>
        </w:tc>
        <w:tc>
          <w:tcPr>
            <w:tcW w:w="2140" w:type="dxa"/>
            <w:gridSpan w:val="49"/>
            <w:tcMar>
              <w:top w:w="0" w:type="dxa"/>
              <w:left w:w="0" w:type="dxa"/>
              <w:bottom w:w="0" w:type="dxa"/>
              <w:right w:w="0" w:type="dxa"/>
            </w:tcMar>
          </w:tcPr>
          <w:p w14:paraId="11E67262" w14:textId="77777777" w:rsidR="00BA628F" w:rsidRDefault="0050071D">
            <w:r>
              <w:rPr>
                <w:rFonts w:ascii="SansSerif" w:eastAsia="SansSerif" w:hAnsi="SansSerif" w:cs="SansSerif"/>
                <w:color w:val="000000"/>
                <w:sz w:val="16"/>
              </w:rPr>
              <w:t>SCRHPY3-AD</w:t>
            </w:r>
          </w:p>
        </w:tc>
        <w:tc>
          <w:tcPr>
            <w:tcW w:w="60" w:type="dxa"/>
            <w:gridSpan w:val="2"/>
          </w:tcPr>
          <w:p w14:paraId="11E67263" w14:textId="77777777" w:rsidR="00BA628F" w:rsidRDefault="00BA628F">
            <w:pPr>
              <w:pStyle w:val="EMPTYCELLSTYLE"/>
            </w:pPr>
          </w:p>
        </w:tc>
        <w:tc>
          <w:tcPr>
            <w:tcW w:w="2220" w:type="dxa"/>
            <w:gridSpan w:val="31"/>
            <w:tcMar>
              <w:top w:w="0" w:type="dxa"/>
              <w:left w:w="0" w:type="dxa"/>
              <w:bottom w:w="0" w:type="dxa"/>
              <w:right w:w="0" w:type="dxa"/>
            </w:tcMar>
          </w:tcPr>
          <w:p w14:paraId="11E67264" w14:textId="77777777" w:rsidR="00BA628F" w:rsidRDefault="0050071D">
            <w:r>
              <w:rPr>
                <w:rFonts w:ascii="SansSerif" w:eastAsia="SansSerif" w:hAnsi="SansSerif" w:cs="SansSerif"/>
                <w:color w:val="000000"/>
                <w:sz w:val="16"/>
              </w:rPr>
              <w:t>Project Administration</w:t>
            </w:r>
          </w:p>
        </w:tc>
        <w:tc>
          <w:tcPr>
            <w:tcW w:w="1500" w:type="dxa"/>
            <w:gridSpan w:val="18"/>
          </w:tcPr>
          <w:p w14:paraId="11E67265" w14:textId="77777777" w:rsidR="00BA628F" w:rsidRDefault="00BA628F">
            <w:pPr>
              <w:pStyle w:val="EMPTYCELLSTYLE"/>
            </w:pPr>
          </w:p>
        </w:tc>
        <w:tc>
          <w:tcPr>
            <w:tcW w:w="260" w:type="dxa"/>
            <w:gridSpan w:val="11"/>
          </w:tcPr>
          <w:p w14:paraId="11E67266" w14:textId="77777777" w:rsidR="00BA628F" w:rsidRDefault="00BA628F">
            <w:pPr>
              <w:pStyle w:val="EMPTYCELLSTYLE"/>
            </w:pPr>
          </w:p>
        </w:tc>
        <w:tc>
          <w:tcPr>
            <w:tcW w:w="40" w:type="dxa"/>
            <w:gridSpan w:val="2"/>
          </w:tcPr>
          <w:p w14:paraId="11E67267" w14:textId="77777777" w:rsidR="00BA628F" w:rsidRDefault="00BA628F">
            <w:pPr>
              <w:pStyle w:val="EMPTYCELLSTYLE"/>
            </w:pPr>
          </w:p>
        </w:tc>
        <w:tc>
          <w:tcPr>
            <w:tcW w:w="1058" w:type="dxa"/>
            <w:gridSpan w:val="37"/>
          </w:tcPr>
          <w:p w14:paraId="11E67268" w14:textId="77777777" w:rsidR="00BA628F" w:rsidRDefault="00BA628F">
            <w:pPr>
              <w:pStyle w:val="EMPTYCELLSTYLE"/>
            </w:pPr>
          </w:p>
        </w:tc>
        <w:tc>
          <w:tcPr>
            <w:tcW w:w="40" w:type="dxa"/>
            <w:gridSpan w:val="2"/>
          </w:tcPr>
          <w:p w14:paraId="11E67269" w14:textId="77777777" w:rsidR="00BA628F" w:rsidRDefault="00BA628F">
            <w:pPr>
              <w:pStyle w:val="EMPTYCELLSTYLE"/>
            </w:pPr>
          </w:p>
        </w:tc>
      </w:tr>
      <w:tr w:rsidR="00BA628F" w14:paraId="11E6727A" w14:textId="77777777" w:rsidTr="002C180E">
        <w:trPr>
          <w:gridAfter w:val="1"/>
          <w:wAfter w:w="410" w:type="dxa"/>
          <w:trHeight w:hRule="exact" w:val="20"/>
        </w:trPr>
        <w:tc>
          <w:tcPr>
            <w:tcW w:w="450" w:type="dxa"/>
          </w:tcPr>
          <w:p w14:paraId="11E6726B" w14:textId="77777777" w:rsidR="00BA628F" w:rsidRDefault="00BA628F">
            <w:pPr>
              <w:pStyle w:val="EMPTYCELLSTYLE"/>
            </w:pPr>
          </w:p>
        </w:tc>
        <w:tc>
          <w:tcPr>
            <w:tcW w:w="40" w:type="dxa"/>
            <w:gridSpan w:val="2"/>
          </w:tcPr>
          <w:p w14:paraId="11E6726C" w14:textId="77777777" w:rsidR="00BA628F" w:rsidRDefault="00BA628F">
            <w:pPr>
              <w:pStyle w:val="EMPTYCELLSTYLE"/>
            </w:pPr>
          </w:p>
        </w:tc>
        <w:tc>
          <w:tcPr>
            <w:tcW w:w="980" w:type="dxa"/>
            <w:gridSpan w:val="3"/>
          </w:tcPr>
          <w:p w14:paraId="11E6726D" w14:textId="77777777" w:rsidR="00BA628F" w:rsidRDefault="00BA628F">
            <w:pPr>
              <w:pStyle w:val="EMPTYCELLSTYLE"/>
            </w:pPr>
          </w:p>
        </w:tc>
        <w:tc>
          <w:tcPr>
            <w:tcW w:w="2820" w:type="dxa"/>
            <w:gridSpan w:val="48"/>
          </w:tcPr>
          <w:p w14:paraId="11E6726E" w14:textId="77777777" w:rsidR="00BA628F" w:rsidRDefault="00BA628F">
            <w:pPr>
              <w:pStyle w:val="EMPTYCELLSTYLE"/>
            </w:pPr>
          </w:p>
        </w:tc>
        <w:tc>
          <w:tcPr>
            <w:tcW w:w="60" w:type="dxa"/>
            <w:gridSpan w:val="3"/>
          </w:tcPr>
          <w:p w14:paraId="11E6726F" w14:textId="77777777" w:rsidR="00BA628F" w:rsidRDefault="00BA628F">
            <w:pPr>
              <w:pStyle w:val="EMPTYCELLSTYLE"/>
            </w:pPr>
          </w:p>
        </w:tc>
        <w:tc>
          <w:tcPr>
            <w:tcW w:w="1960" w:type="dxa"/>
            <w:gridSpan w:val="43"/>
          </w:tcPr>
          <w:p w14:paraId="11E67270" w14:textId="77777777" w:rsidR="00BA628F" w:rsidRDefault="00BA628F">
            <w:pPr>
              <w:pStyle w:val="EMPTYCELLSTYLE"/>
            </w:pPr>
          </w:p>
        </w:tc>
        <w:tc>
          <w:tcPr>
            <w:tcW w:w="180" w:type="dxa"/>
            <w:gridSpan w:val="6"/>
          </w:tcPr>
          <w:p w14:paraId="11E67271" w14:textId="77777777" w:rsidR="00BA628F" w:rsidRDefault="00BA628F">
            <w:pPr>
              <w:pStyle w:val="EMPTYCELLSTYLE"/>
            </w:pPr>
          </w:p>
        </w:tc>
        <w:tc>
          <w:tcPr>
            <w:tcW w:w="60" w:type="dxa"/>
            <w:gridSpan w:val="2"/>
          </w:tcPr>
          <w:p w14:paraId="11E67272" w14:textId="77777777" w:rsidR="00BA628F" w:rsidRDefault="00BA628F">
            <w:pPr>
              <w:pStyle w:val="EMPTYCELLSTYLE"/>
            </w:pPr>
          </w:p>
        </w:tc>
        <w:tc>
          <w:tcPr>
            <w:tcW w:w="1520" w:type="dxa"/>
            <w:gridSpan w:val="24"/>
          </w:tcPr>
          <w:p w14:paraId="11E67273" w14:textId="77777777" w:rsidR="00BA628F" w:rsidRDefault="00BA628F">
            <w:pPr>
              <w:pStyle w:val="EMPTYCELLSTYLE"/>
            </w:pPr>
          </w:p>
        </w:tc>
        <w:tc>
          <w:tcPr>
            <w:tcW w:w="700" w:type="dxa"/>
            <w:gridSpan w:val="7"/>
          </w:tcPr>
          <w:p w14:paraId="11E67274" w14:textId="77777777" w:rsidR="00BA628F" w:rsidRDefault="00BA628F">
            <w:pPr>
              <w:pStyle w:val="EMPTYCELLSTYLE"/>
            </w:pPr>
          </w:p>
        </w:tc>
        <w:tc>
          <w:tcPr>
            <w:tcW w:w="1500" w:type="dxa"/>
            <w:gridSpan w:val="18"/>
          </w:tcPr>
          <w:p w14:paraId="11E67275" w14:textId="77777777" w:rsidR="00BA628F" w:rsidRDefault="00BA628F">
            <w:pPr>
              <w:pStyle w:val="EMPTYCELLSTYLE"/>
            </w:pPr>
          </w:p>
        </w:tc>
        <w:tc>
          <w:tcPr>
            <w:tcW w:w="260" w:type="dxa"/>
            <w:gridSpan w:val="11"/>
          </w:tcPr>
          <w:p w14:paraId="11E67276" w14:textId="77777777" w:rsidR="00BA628F" w:rsidRDefault="00BA628F">
            <w:pPr>
              <w:pStyle w:val="EMPTYCELLSTYLE"/>
            </w:pPr>
          </w:p>
        </w:tc>
        <w:tc>
          <w:tcPr>
            <w:tcW w:w="40" w:type="dxa"/>
            <w:gridSpan w:val="2"/>
          </w:tcPr>
          <w:p w14:paraId="11E67277" w14:textId="77777777" w:rsidR="00BA628F" w:rsidRDefault="00BA628F">
            <w:pPr>
              <w:pStyle w:val="EMPTYCELLSTYLE"/>
            </w:pPr>
          </w:p>
        </w:tc>
        <w:tc>
          <w:tcPr>
            <w:tcW w:w="1058" w:type="dxa"/>
            <w:gridSpan w:val="37"/>
          </w:tcPr>
          <w:p w14:paraId="11E67278" w14:textId="77777777" w:rsidR="00BA628F" w:rsidRDefault="00BA628F">
            <w:pPr>
              <w:pStyle w:val="EMPTYCELLSTYLE"/>
            </w:pPr>
          </w:p>
        </w:tc>
        <w:tc>
          <w:tcPr>
            <w:tcW w:w="220" w:type="dxa"/>
            <w:gridSpan w:val="6"/>
          </w:tcPr>
          <w:p w14:paraId="11E67279" w14:textId="77777777" w:rsidR="00BA628F" w:rsidRDefault="00BA628F">
            <w:pPr>
              <w:pStyle w:val="EMPTYCELLSTYLE"/>
            </w:pPr>
          </w:p>
        </w:tc>
      </w:tr>
      <w:tr w:rsidR="00BA628F" w14:paraId="11E67288" w14:textId="77777777" w:rsidTr="002C180E">
        <w:trPr>
          <w:gridAfter w:val="1"/>
          <w:wAfter w:w="410" w:type="dxa"/>
          <w:trHeight w:hRule="exact" w:val="280"/>
        </w:trPr>
        <w:tc>
          <w:tcPr>
            <w:tcW w:w="450" w:type="dxa"/>
          </w:tcPr>
          <w:p w14:paraId="11E6727B" w14:textId="77777777" w:rsidR="00BA628F" w:rsidRDefault="00BA628F">
            <w:pPr>
              <w:pStyle w:val="EMPTYCELLSTYLE"/>
            </w:pPr>
          </w:p>
        </w:tc>
        <w:tc>
          <w:tcPr>
            <w:tcW w:w="40" w:type="dxa"/>
            <w:gridSpan w:val="2"/>
          </w:tcPr>
          <w:p w14:paraId="11E6727C" w14:textId="77777777" w:rsidR="00BA628F" w:rsidRDefault="00BA628F">
            <w:pPr>
              <w:pStyle w:val="EMPTYCELLSTYLE"/>
            </w:pPr>
          </w:p>
        </w:tc>
        <w:tc>
          <w:tcPr>
            <w:tcW w:w="980" w:type="dxa"/>
            <w:gridSpan w:val="3"/>
          </w:tcPr>
          <w:p w14:paraId="11E6727D" w14:textId="77777777" w:rsidR="00BA628F" w:rsidRDefault="00BA628F">
            <w:pPr>
              <w:pStyle w:val="EMPTYCELLSTYLE"/>
            </w:pPr>
          </w:p>
        </w:tc>
        <w:tc>
          <w:tcPr>
            <w:tcW w:w="2820" w:type="dxa"/>
            <w:gridSpan w:val="48"/>
          </w:tcPr>
          <w:p w14:paraId="11E6727E" w14:textId="77777777" w:rsidR="00BA628F" w:rsidRDefault="00BA628F">
            <w:pPr>
              <w:pStyle w:val="EMPTYCELLSTYLE"/>
            </w:pPr>
          </w:p>
        </w:tc>
        <w:tc>
          <w:tcPr>
            <w:tcW w:w="60" w:type="dxa"/>
            <w:gridSpan w:val="3"/>
          </w:tcPr>
          <w:p w14:paraId="11E6727F" w14:textId="77777777" w:rsidR="00BA628F" w:rsidRDefault="00BA628F">
            <w:pPr>
              <w:pStyle w:val="EMPTYCELLSTYLE"/>
            </w:pPr>
          </w:p>
        </w:tc>
        <w:tc>
          <w:tcPr>
            <w:tcW w:w="2140" w:type="dxa"/>
            <w:gridSpan w:val="49"/>
            <w:tcMar>
              <w:top w:w="0" w:type="dxa"/>
              <w:left w:w="0" w:type="dxa"/>
              <w:bottom w:w="0" w:type="dxa"/>
              <w:right w:w="0" w:type="dxa"/>
            </w:tcMar>
          </w:tcPr>
          <w:p w14:paraId="11E67280" w14:textId="77777777" w:rsidR="00BA628F" w:rsidRDefault="0050071D">
            <w:r>
              <w:rPr>
                <w:rFonts w:ascii="SansSerif" w:eastAsia="SansSerif" w:hAnsi="SansSerif" w:cs="SansSerif"/>
                <w:color w:val="000000"/>
                <w:sz w:val="16"/>
              </w:rPr>
              <w:t>SCRHPY3-OH</w:t>
            </w:r>
          </w:p>
        </w:tc>
        <w:tc>
          <w:tcPr>
            <w:tcW w:w="60" w:type="dxa"/>
            <w:gridSpan w:val="2"/>
          </w:tcPr>
          <w:p w14:paraId="11E67281" w14:textId="77777777" w:rsidR="00BA628F" w:rsidRDefault="00BA628F">
            <w:pPr>
              <w:pStyle w:val="EMPTYCELLSTYLE"/>
            </w:pPr>
          </w:p>
        </w:tc>
        <w:tc>
          <w:tcPr>
            <w:tcW w:w="2220" w:type="dxa"/>
            <w:gridSpan w:val="31"/>
            <w:tcMar>
              <w:top w:w="0" w:type="dxa"/>
              <w:left w:w="0" w:type="dxa"/>
              <w:bottom w:w="0" w:type="dxa"/>
              <w:right w:w="0" w:type="dxa"/>
            </w:tcMar>
          </w:tcPr>
          <w:p w14:paraId="11E67282" w14:textId="77777777" w:rsidR="00BA628F" w:rsidRDefault="0050071D">
            <w:r>
              <w:rPr>
                <w:rFonts w:ascii="SansSerif" w:eastAsia="SansSerif" w:hAnsi="SansSerif" w:cs="SansSerif"/>
                <w:color w:val="000000"/>
                <w:sz w:val="16"/>
              </w:rPr>
              <w:t>Rental Assistance</w:t>
            </w:r>
          </w:p>
        </w:tc>
        <w:tc>
          <w:tcPr>
            <w:tcW w:w="1500" w:type="dxa"/>
            <w:gridSpan w:val="18"/>
          </w:tcPr>
          <w:p w14:paraId="11E67283" w14:textId="77777777" w:rsidR="00BA628F" w:rsidRDefault="00BA628F">
            <w:pPr>
              <w:pStyle w:val="EMPTYCELLSTYLE"/>
            </w:pPr>
          </w:p>
        </w:tc>
        <w:tc>
          <w:tcPr>
            <w:tcW w:w="260" w:type="dxa"/>
            <w:gridSpan w:val="11"/>
          </w:tcPr>
          <w:p w14:paraId="11E67284" w14:textId="77777777" w:rsidR="00BA628F" w:rsidRDefault="00BA628F">
            <w:pPr>
              <w:pStyle w:val="EMPTYCELLSTYLE"/>
            </w:pPr>
          </w:p>
        </w:tc>
        <w:tc>
          <w:tcPr>
            <w:tcW w:w="40" w:type="dxa"/>
            <w:gridSpan w:val="2"/>
          </w:tcPr>
          <w:p w14:paraId="11E67285" w14:textId="77777777" w:rsidR="00BA628F" w:rsidRDefault="00BA628F">
            <w:pPr>
              <w:pStyle w:val="EMPTYCELLSTYLE"/>
            </w:pPr>
          </w:p>
        </w:tc>
        <w:tc>
          <w:tcPr>
            <w:tcW w:w="1058" w:type="dxa"/>
            <w:gridSpan w:val="37"/>
          </w:tcPr>
          <w:p w14:paraId="11E67286" w14:textId="77777777" w:rsidR="00BA628F" w:rsidRDefault="00BA628F">
            <w:pPr>
              <w:pStyle w:val="EMPTYCELLSTYLE"/>
            </w:pPr>
          </w:p>
        </w:tc>
        <w:tc>
          <w:tcPr>
            <w:tcW w:w="220" w:type="dxa"/>
            <w:gridSpan w:val="6"/>
          </w:tcPr>
          <w:p w14:paraId="11E67287" w14:textId="77777777" w:rsidR="00BA628F" w:rsidRDefault="00BA628F">
            <w:pPr>
              <w:pStyle w:val="EMPTYCELLSTYLE"/>
            </w:pPr>
          </w:p>
        </w:tc>
      </w:tr>
      <w:tr w:rsidR="00BA628F" w14:paraId="11E67298" w14:textId="77777777" w:rsidTr="002C180E">
        <w:trPr>
          <w:gridAfter w:val="1"/>
          <w:wAfter w:w="410" w:type="dxa"/>
          <w:trHeight w:hRule="exact" w:val="20"/>
        </w:trPr>
        <w:tc>
          <w:tcPr>
            <w:tcW w:w="450" w:type="dxa"/>
          </w:tcPr>
          <w:p w14:paraId="11E67289" w14:textId="77777777" w:rsidR="00BA628F" w:rsidRDefault="00BA628F">
            <w:pPr>
              <w:pStyle w:val="EMPTYCELLSTYLE"/>
            </w:pPr>
          </w:p>
        </w:tc>
        <w:tc>
          <w:tcPr>
            <w:tcW w:w="40" w:type="dxa"/>
            <w:gridSpan w:val="2"/>
          </w:tcPr>
          <w:p w14:paraId="11E6728A" w14:textId="77777777" w:rsidR="00BA628F" w:rsidRDefault="00BA628F">
            <w:pPr>
              <w:pStyle w:val="EMPTYCELLSTYLE"/>
            </w:pPr>
          </w:p>
        </w:tc>
        <w:tc>
          <w:tcPr>
            <w:tcW w:w="980" w:type="dxa"/>
            <w:gridSpan w:val="3"/>
          </w:tcPr>
          <w:p w14:paraId="11E6728B" w14:textId="77777777" w:rsidR="00BA628F" w:rsidRDefault="00BA628F">
            <w:pPr>
              <w:pStyle w:val="EMPTYCELLSTYLE"/>
            </w:pPr>
          </w:p>
        </w:tc>
        <w:tc>
          <w:tcPr>
            <w:tcW w:w="2820" w:type="dxa"/>
            <w:gridSpan w:val="48"/>
          </w:tcPr>
          <w:p w14:paraId="11E6728C" w14:textId="77777777" w:rsidR="00BA628F" w:rsidRDefault="00BA628F">
            <w:pPr>
              <w:pStyle w:val="EMPTYCELLSTYLE"/>
            </w:pPr>
          </w:p>
        </w:tc>
        <w:tc>
          <w:tcPr>
            <w:tcW w:w="60" w:type="dxa"/>
            <w:gridSpan w:val="3"/>
          </w:tcPr>
          <w:p w14:paraId="11E6728D" w14:textId="77777777" w:rsidR="00BA628F" w:rsidRDefault="00BA628F">
            <w:pPr>
              <w:pStyle w:val="EMPTYCELLSTYLE"/>
            </w:pPr>
          </w:p>
        </w:tc>
        <w:tc>
          <w:tcPr>
            <w:tcW w:w="1960" w:type="dxa"/>
            <w:gridSpan w:val="43"/>
          </w:tcPr>
          <w:p w14:paraId="11E6728E" w14:textId="77777777" w:rsidR="00BA628F" w:rsidRDefault="00BA628F">
            <w:pPr>
              <w:pStyle w:val="EMPTYCELLSTYLE"/>
            </w:pPr>
          </w:p>
        </w:tc>
        <w:tc>
          <w:tcPr>
            <w:tcW w:w="180" w:type="dxa"/>
            <w:gridSpan w:val="6"/>
          </w:tcPr>
          <w:p w14:paraId="11E6728F" w14:textId="77777777" w:rsidR="00BA628F" w:rsidRDefault="00BA628F">
            <w:pPr>
              <w:pStyle w:val="EMPTYCELLSTYLE"/>
            </w:pPr>
          </w:p>
        </w:tc>
        <w:tc>
          <w:tcPr>
            <w:tcW w:w="60" w:type="dxa"/>
            <w:gridSpan w:val="2"/>
          </w:tcPr>
          <w:p w14:paraId="11E67290" w14:textId="77777777" w:rsidR="00BA628F" w:rsidRDefault="00BA628F">
            <w:pPr>
              <w:pStyle w:val="EMPTYCELLSTYLE"/>
            </w:pPr>
          </w:p>
        </w:tc>
        <w:tc>
          <w:tcPr>
            <w:tcW w:w="1520" w:type="dxa"/>
            <w:gridSpan w:val="24"/>
          </w:tcPr>
          <w:p w14:paraId="11E67291" w14:textId="77777777" w:rsidR="00BA628F" w:rsidRDefault="00BA628F">
            <w:pPr>
              <w:pStyle w:val="EMPTYCELLSTYLE"/>
            </w:pPr>
          </w:p>
        </w:tc>
        <w:tc>
          <w:tcPr>
            <w:tcW w:w="700" w:type="dxa"/>
            <w:gridSpan w:val="7"/>
          </w:tcPr>
          <w:p w14:paraId="11E67292" w14:textId="77777777" w:rsidR="00BA628F" w:rsidRDefault="00BA628F">
            <w:pPr>
              <w:pStyle w:val="EMPTYCELLSTYLE"/>
            </w:pPr>
          </w:p>
        </w:tc>
        <w:tc>
          <w:tcPr>
            <w:tcW w:w="1500" w:type="dxa"/>
            <w:gridSpan w:val="18"/>
          </w:tcPr>
          <w:p w14:paraId="11E67293" w14:textId="77777777" w:rsidR="00BA628F" w:rsidRDefault="00BA628F">
            <w:pPr>
              <w:pStyle w:val="EMPTYCELLSTYLE"/>
            </w:pPr>
          </w:p>
        </w:tc>
        <w:tc>
          <w:tcPr>
            <w:tcW w:w="260" w:type="dxa"/>
            <w:gridSpan w:val="11"/>
          </w:tcPr>
          <w:p w14:paraId="11E67294" w14:textId="77777777" w:rsidR="00BA628F" w:rsidRDefault="00BA628F">
            <w:pPr>
              <w:pStyle w:val="EMPTYCELLSTYLE"/>
            </w:pPr>
          </w:p>
        </w:tc>
        <w:tc>
          <w:tcPr>
            <w:tcW w:w="40" w:type="dxa"/>
            <w:gridSpan w:val="2"/>
          </w:tcPr>
          <w:p w14:paraId="11E67295" w14:textId="77777777" w:rsidR="00BA628F" w:rsidRDefault="00BA628F">
            <w:pPr>
              <w:pStyle w:val="EMPTYCELLSTYLE"/>
            </w:pPr>
          </w:p>
        </w:tc>
        <w:tc>
          <w:tcPr>
            <w:tcW w:w="1058" w:type="dxa"/>
            <w:gridSpan w:val="37"/>
          </w:tcPr>
          <w:p w14:paraId="11E67296" w14:textId="77777777" w:rsidR="00BA628F" w:rsidRDefault="00BA628F">
            <w:pPr>
              <w:pStyle w:val="EMPTYCELLSTYLE"/>
            </w:pPr>
          </w:p>
        </w:tc>
        <w:tc>
          <w:tcPr>
            <w:tcW w:w="220" w:type="dxa"/>
            <w:gridSpan w:val="6"/>
          </w:tcPr>
          <w:p w14:paraId="11E67297" w14:textId="77777777" w:rsidR="00BA628F" w:rsidRDefault="00BA628F">
            <w:pPr>
              <w:pStyle w:val="EMPTYCELLSTYLE"/>
            </w:pPr>
          </w:p>
        </w:tc>
      </w:tr>
      <w:tr w:rsidR="00BA628F" w14:paraId="11E672A7" w14:textId="77777777" w:rsidTr="002C180E">
        <w:trPr>
          <w:gridAfter w:val="1"/>
          <w:wAfter w:w="410" w:type="dxa"/>
          <w:trHeight w:hRule="exact" w:val="280"/>
        </w:trPr>
        <w:tc>
          <w:tcPr>
            <w:tcW w:w="450" w:type="dxa"/>
          </w:tcPr>
          <w:p w14:paraId="11E67299" w14:textId="77777777" w:rsidR="00BA628F" w:rsidRDefault="00BA628F">
            <w:pPr>
              <w:pStyle w:val="EMPTYCELLSTYLE"/>
            </w:pPr>
          </w:p>
        </w:tc>
        <w:tc>
          <w:tcPr>
            <w:tcW w:w="40" w:type="dxa"/>
            <w:gridSpan w:val="2"/>
          </w:tcPr>
          <w:p w14:paraId="11E6729A" w14:textId="77777777" w:rsidR="00BA628F" w:rsidRDefault="00BA628F">
            <w:pPr>
              <w:pStyle w:val="EMPTYCELLSTYLE"/>
            </w:pPr>
          </w:p>
        </w:tc>
        <w:tc>
          <w:tcPr>
            <w:tcW w:w="980" w:type="dxa"/>
            <w:gridSpan w:val="3"/>
          </w:tcPr>
          <w:p w14:paraId="11E6729B" w14:textId="77777777" w:rsidR="00BA628F" w:rsidRDefault="00BA628F">
            <w:pPr>
              <w:pStyle w:val="EMPTYCELLSTYLE"/>
            </w:pPr>
          </w:p>
        </w:tc>
        <w:tc>
          <w:tcPr>
            <w:tcW w:w="2820" w:type="dxa"/>
            <w:gridSpan w:val="48"/>
          </w:tcPr>
          <w:p w14:paraId="11E6729C" w14:textId="77777777" w:rsidR="00BA628F" w:rsidRDefault="00BA628F">
            <w:pPr>
              <w:pStyle w:val="EMPTYCELLSTYLE"/>
            </w:pPr>
          </w:p>
        </w:tc>
        <w:tc>
          <w:tcPr>
            <w:tcW w:w="60" w:type="dxa"/>
            <w:gridSpan w:val="3"/>
          </w:tcPr>
          <w:p w14:paraId="11E6729D" w14:textId="77777777" w:rsidR="00BA628F" w:rsidRDefault="00BA628F">
            <w:pPr>
              <w:pStyle w:val="EMPTYCELLSTYLE"/>
            </w:pPr>
          </w:p>
        </w:tc>
        <w:tc>
          <w:tcPr>
            <w:tcW w:w="2140" w:type="dxa"/>
            <w:gridSpan w:val="49"/>
            <w:tcMar>
              <w:top w:w="0" w:type="dxa"/>
              <w:left w:w="0" w:type="dxa"/>
              <w:bottom w:w="0" w:type="dxa"/>
              <w:right w:w="0" w:type="dxa"/>
            </w:tcMar>
          </w:tcPr>
          <w:p w14:paraId="11E6729E" w14:textId="77777777" w:rsidR="00BA628F" w:rsidRDefault="0050071D">
            <w:r>
              <w:rPr>
                <w:rFonts w:ascii="SansSerif" w:eastAsia="SansSerif" w:hAnsi="SansSerif" w:cs="SansSerif"/>
                <w:color w:val="000000"/>
                <w:sz w:val="16"/>
              </w:rPr>
              <w:t>SCRHPY3-SCARR</w:t>
            </w:r>
          </w:p>
        </w:tc>
        <w:tc>
          <w:tcPr>
            <w:tcW w:w="60" w:type="dxa"/>
            <w:gridSpan w:val="2"/>
          </w:tcPr>
          <w:p w14:paraId="11E6729F" w14:textId="77777777" w:rsidR="00BA628F" w:rsidRDefault="00BA628F">
            <w:pPr>
              <w:pStyle w:val="EMPTYCELLSTYLE"/>
            </w:pPr>
          </w:p>
        </w:tc>
        <w:tc>
          <w:tcPr>
            <w:tcW w:w="1520" w:type="dxa"/>
            <w:gridSpan w:val="24"/>
          </w:tcPr>
          <w:p w14:paraId="11E672A0" w14:textId="77777777" w:rsidR="00BA628F" w:rsidRDefault="00BA628F">
            <w:pPr>
              <w:pStyle w:val="EMPTYCELLSTYLE"/>
            </w:pPr>
          </w:p>
        </w:tc>
        <w:tc>
          <w:tcPr>
            <w:tcW w:w="700" w:type="dxa"/>
            <w:gridSpan w:val="7"/>
          </w:tcPr>
          <w:p w14:paraId="11E672A1" w14:textId="77777777" w:rsidR="00BA628F" w:rsidRDefault="00BA628F">
            <w:pPr>
              <w:pStyle w:val="EMPTYCELLSTYLE"/>
            </w:pPr>
          </w:p>
        </w:tc>
        <w:tc>
          <w:tcPr>
            <w:tcW w:w="1500" w:type="dxa"/>
            <w:gridSpan w:val="18"/>
          </w:tcPr>
          <w:p w14:paraId="11E672A2" w14:textId="77777777" w:rsidR="00BA628F" w:rsidRDefault="00BA628F">
            <w:pPr>
              <w:pStyle w:val="EMPTYCELLSTYLE"/>
            </w:pPr>
          </w:p>
        </w:tc>
        <w:tc>
          <w:tcPr>
            <w:tcW w:w="260" w:type="dxa"/>
            <w:gridSpan w:val="11"/>
          </w:tcPr>
          <w:p w14:paraId="11E672A3" w14:textId="77777777" w:rsidR="00BA628F" w:rsidRDefault="00BA628F">
            <w:pPr>
              <w:pStyle w:val="EMPTYCELLSTYLE"/>
            </w:pPr>
          </w:p>
        </w:tc>
        <w:tc>
          <w:tcPr>
            <w:tcW w:w="40" w:type="dxa"/>
            <w:gridSpan w:val="2"/>
          </w:tcPr>
          <w:p w14:paraId="11E672A4" w14:textId="77777777" w:rsidR="00BA628F" w:rsidRDefault="00BA628F">
            <w:pPr>
              <w:pStyle w:val="EMPTYCELLSTYLE"/>
            </w:pPr>
          </w:p>
        </w:tc>
        <w:tc>
          <w:tcPr>
            <w:tcW w:w="1058" w:type="dxa"/>
            <w:gridSpan w:val="37"/>
          </w:tcPr>
          <w:p w14:paraId="11E672A5" w14:textId="77777777" w:rsidR="00BA628F" w:rsidRDefault="00BA628F">
            <w:pPr>
              <w:pStyle w:val="EMPTYCELLSTYLE"/>
            </w:pPr>
          </w:p>
        </w:tc>
        <w:tc>
          <w:tcPr>
            <w:tcW w:w="220" w:type="dxa"/>
            <w:gridSpan w:val="6"/>
          </w:tcPr>
          <w:p w14:paraId="11E672A6" w14:textId="77777777" w:rsidR="00BA628F" w:rsidRDefault="00BA628F">
            <w:pPr>
              <w:pStyle w:val="EMPTYCELLSTYLE"/>
            </w:pPr>
          </w:p>
        </w:tc>
      </w:tr>
      <w:tr w:rsidR="00BA628F" w14:paraId="11E672B7" w14:textId="77777777" w:rsidTr="002C180E">
        <w:trPr>
          <w:gridAfter w:val="1"/>
          <w:wAfter w:w="410" w:type="dxa"/>
          <w:trHeight w:hRule="exact" w:val="20"/>
        </w:trPr>
        <w:tc>
          <w:tcPr>
            <w:tcW w:w="450" w:type="dxa"/>
          </w:tcPr>
          <w:p w14:paraId="11E672A8" w14:textId="77777777" w:rsidR="00BA628F" w:rsidRDefault="00BA628F">
            <w:pPr>
              <w:pStyle w:val="EMPTYCELLSTYLE"/>
            </w:pPr>
          </w:p>
        </w:tc>
        <w:tc>
          <w:tcPr>
            <w:tcW w:w="40" w:type="dxa"/>
            <w:gridSpan w:val="2"/>
          </w:tcPr>
          <w:p w14:paraId="11E672A9" w14:textId="77777777" w:rsidR="00BA628F" w:rsidRDefault="00BA628F">
            <w:pPr>
              <w:pStyle w:val="EMPTYCELLSTYLE"/>
            </w:pPr>
          </w:p>
        </w:tc>
        <w:tc>
          <w:tcPr>
            <w:tcW w:w="980" w:type="dxa"/>
            <w:gridSpan w:val="3"/>
          </w:tcPr>
          <w:p w14:paraId="11E672AA" w14:textId="77777777" w:rsidR="00BA628F" w:rsidRDefault="00BA628F">
            <w:pPr>
              <w:pStyle w:val="EMPTYCELLSTYLE"/>
            </w:pPr>
          </w:p>
        </w:tc>
        <w:tc>
          <w:tcPr>
            <w:tcW w:w="2820" w:type="dxa"/>
            <w:gridSpan w:val="48"/>
          </w:tcPr>
          <w:p w14:paraId="11E672AB" w14:textId="77777777" w:rsidR="00BA628F" w:rsidRDefault="00BA628F">
            <w:pPr>
              <w:pStyle w:val="EMPTYCELLSTYLE"/>
            </w:pPr>
          </w:p>
        </w:tc>
        <w:tc>
          <w:tcPr>
            <w:tcW w:w="60" w:type="dxa"/>
            <w:gridSpan w:val="3"/>
          </w:tcPr>
          <w:p w14:paraId="11E672AC" w14:textId="77777777" w:rsidR="00BA628F" w:rsidRDefault="00BA628F">
            <w:pPr>
              <w:pStyle w:val="EMPTYCELLSTYLE"/>
            </w:pPr>
          </w:p>
        </w:tc>
        <w:tc>
          <w:tcPr>
            <w:tcW w:w="1960" w:type="dxa"/>
            <w:gridSpan w:val="43"/>
          </w:tcPr>
          <w:p w14:paraId="11E672AD" w14:textId="77777777" w:rsidR="00BA628F" w:rsidRDefault="00BA628F">
            <w:pPr>
              <w:pStyle w:val="EMPTYCELLSTYLE"/>
            </w:pPr>
          </w:p>
        </w:tc>
        <w:tc>
          <w:tcPr>
            <w:tcW w:w="180" w:type="dxa"/>
            <w:gridSpan w:val="6"/>
          </w:tcPr>
          <w:p w14:paraId="11E672AE" w14:textId="77777777" w:rsidR="00BA628F" w:rsidRDefault="00BA628F">
            <w:pPr>
              <w:pStyle w:val="EMPTYCELLSTYLE"/>
            </w:pPr>
          </w:p>
        </w:tc>
        <w:tc>
          <w:tcPr>
            <w:tcW w:w="60" w:type="dxa"/>
            <w:gridSpan w:val="2"/>
          </w:tcPr>
          <w:p w14:paraId="11E672AF" w14:textId="77777777" w:rsidR="00BA628F" w:rsidRDefault="00BA628F">
            <w:pPr>
              <w:pStyle w:val="EMPTYCELLSTYLE"/>
            </w:pPr>
          </w:p>
        </w:tc>
        <w:tc>
          <w:tcPr>
            <w:tcW w:w="1520" w:type="dxa"/>
            <w:gridSpan w:val="24"/>
          </w:tcPr>
          <w:p w14:paraId="11E672B0" w14:textId="77777777" w:rsidR="00BA628F" w:rsidRDefault="00BA628F">
            <w:pPr>
              <w:pStyle w:val="EMPTYCELLSTYLE"/>
            </w:pPr>
          </w:p>
        </w:tc>
        <w:tc>
          <w:tcPr>
            <w:tcW w:w="700" w:type="dxa"/>
            <w:gridSpan w:val="7"/>
          </w:tcPr>
          <w:p w14:paraId="11E672B1" w14:textId="77777777" w:rsidR="00BA628F" w:rsidRDefault="00BA628F">
            <w:pPr>
              <w:pStyle w:val="EMPTYCELLSTYLE"/>
            </w:pPr>
          </w:p>
        </w:tc>
        <w:tc>
          <w:tcPr>
            <w:tcW w:w="1500" w:type="dxa"/>
            <w:gridSpan w:val="18"/>
          </w:tcPr>
          <w:p w14:paraId="11E672B2" w14:textId="77777777" w:rsidR="00BA628F" w:rsidRDefault="00BA628F">
            <w:pPr>
              <w:pStyle w:val="EMPTYCELLSTYLE"/>
            </w:pPr>
          </w:p>
        </w:tc>
        <w:tc>
          <w:tcPr>
            <w:tcW w:w="260" w:type="dxa"/>
            <w:gridSpan w:val="11"/>
          </w:tcPr>
          <w:p w14:paraId="11E672B3" w14:textId="77777777" w:rsidR="00BA628F" w:rsidRDefault="00BA628F">
            <w:pPr>
              <w:pStyle w:val="EMPTYCELLSTYLE"/>
            </w:pPr>
          </w:p>
        </w:tc>
        <w:tc>
          <w:tcPr>
            <w:tcW w:w="40" w:type="dxa"/>
            <w:gridSpan w:val="2"/>
          </w:tcPr>
          <w:p w14:paraId="11E672B4" w14:textId="77777777" w:rsidR="00BA628F" w:rsidRDefault="00BA628F">
            <w:pPr>
              <w:pStyle w:val="EMPTYCELLSTYLE"/>
            </w:pPr>
          </w:p>
        </w:tc>
        <w:tc>
          <w:tcPr>
            <w:tcW w:w="1058" w:type="dxa"/>
            <w:gridSpan w:val="37"/>
          </w:tcPr>
          <w:p w14:paraId="11E672B5" w14:textId="77777777" w:rsidR="00BA628F" w:rsidRDefault="00BA628F">
            <w:pPr>
              <w:pStyle w:val="EMPTYCELLSTYLE"/>
            </w:pPr>
          </w:p>
        </w:tc>
        <w:tc>
          <w:tcPr>
            <w:tcW w:w="220" w:type="dxa"/>
            <w:gridSpan w:val="6"/>
          </w:tcPr>
          <w:p w14:paraId="11E672B6" w14:textId="77777777" w:rsidR="00BA628F" w:rsidRDefault="00BA628F">
            <w:pPr>
              <w:pStyle w:val="EMPTYCELLSTYLE"/>
            </w:pPr>
          </w:p>
        </w:tc>
      </w:tr>
      <w:tr w:rsidR="00BA628F" w14:paraId="11E672C5" w14:textId="77777777" w:rsidTr="002C180E">
        <w:trPr>
          <w:gridAfter w:val="1"/>
          <w:wAfter w:w="410" w:type="dxa"/>
          <w:trHeight w:hRule="exact" w:val="280"/>
        </w:trPr>
        <w:tc>
          <w:tcPr>
            <w:tcW w:w="450" w:type="dxa"/>
          </w:tcPr>
          <w:p w14:paraId="11E672B8" w14:textId="77777777" w:rsidR="00BA628F" w:rsidRDefault="00BA628F">
            <w:pPr>
              <w:pStyle w:val="EMPTYCELLSTYLE"/>
            </w:pPr>
          </w:p>
        </w:tc>
        <w:tc>
          <w:tcPr>
            <w:tcW w:w="40" w:type="dxa"/>
            <w:gridSpan w:val="2"/>
          </w:tcPr>
          <w:p w14:paraId="11E672B9" w14:textId="77777777" w:rsidR="00BA628F" w:rsidRDefault="00BA628F">
            <w:pPr>
              <w:pStyle w:val="EMPTYCELLSTYLE"/>
            </w:pPr>
          </w:p>
        </w:tc>
        <w:tc>
          <w:tcPr>
            <w:tcW w:w="980" w:type="dxa"/>
            <w:gridSpan w:val="3"/>
          </w:tcPr>
          <w:p w14:paraId="11E672BA" w14:textId="77777777" w:rsidR="00BA628F" w:rsidRDefault="00BA628F">
            <w:pPr>
              <w:pStyle w:val="EMPTYCELLSTYLE"/>
            </w:pPr>
          </w:p>
        </w:tc>
        <w:tc>
          <w:tcPr>
            <w:tcW w:w="2820" w:type="dxa"/>
            <w:gridSpan w:val="48"/>
          </w:tcPr>
          <w:p w14:paraId="11E672BB" w14:textId="77777777" w:rsidR="00BA628F" w:rsidRDefault="00BA628F">
            <w:pPr>
              <w:pStyle w:val="EMPTYCELLSTYLE"/>
            </w:pPr>
          </w:p>
        </w:tc>
        <w:tc>
          <w:tcPr>
            <w:tcW w:w="60" w:type="dxa"/>
            <w:gridSpan w:val="3"/>
          </w:tcPr>
          <w:p w14:paraId="11E672BC" w14:textId="77777777" w:rsidR="00BA628F" w:rsidRDefault="00BA628F">
            <w:pPr>
              <w:pStyle w:val="EMPTYCELLSTYLE"/>
            </w:pPr>
          </w:p>
        </w:tc>
        <w:tc>
          <w:tcPr>
            <w:tcW w:w="2140" w:type="dxa"/>
            <w:gridSpan w:val="49"/>
            <w:tcMar>
              <w:top w:w="0" w:type="dxa"/>
              <w:left w:w="0" w:type="dxa"/>
              <w:bottom w:w="0" w:type="dxa"/>
              <w:right w:w="0" w:type="dxa"/>
            </w:tcMar>
          </w:tcPr>
          <w:p w14:paraId="11E672BD" w14:textId="77777777" w:rsidR="00BA628F" w:rsidRDefault="0050071D">
            <w:r>
              <w:rPr>
                <w:rFonts w:ascii="SansSerif" w:eastAsia="SansSerif" w:hAnsi="SansSerif" w:cs="SansSerif"/>
                <w:color w:val="000000"/>
                <w:sz w:val="16"/>
              </w:rPr>
              <w:t>SCRHPY3-TA</w:t>
            </w:r>
          </w:p>
        </w:tc>
        <w:tc>
          <w:tcPr>
            <w:tcW w:w="60" w:type="dxa"/>
            <w:gridSpan w:val="2"/>
          </w:tcPr>
          <w:p w14:paraId="11E672BE" w14:textId="77777777" w:rsidR="00BA628F" w:rsidRDefault="00BA628F">
            <w:pPr>
              <w:pStyle w:val="EMPTYCELLSTYLE"/>
            </w:pPr>
          </w:p>
        </w:tc>
        <w:tc>
          <w:tcPr>
            <w:tcW w:w="2220" w:type="dxa"/>
            <w:gridSpan w:val="31"/>
            <w:tcMar>
              <w:top w:w="0" w:type="dxa"/>
              <w:left w:w="0" w:type="dxa"/>
              <w:bottom w:w="0" w:type="dxa"/>
              <w:right w:w="0" w:type="dxa"/>
            </w:tcMar>
          </w:tcPr>
          <w:p w14:paraId="11E672BF" w14:textId="77777777" w:rsidR="00BA628F" w:rsidRDefault="0050071D">
            <w:r>
              <w:rPr>
                <w:rFonts w:ascii="SansSerif" w:eastAsia="SansSerif" w:hAnsi="SansSerif" w:cs="SansSerif"/>
                <w:color w:val="000000"/>
                <w:sz w:val="16"/>
              </w:rPr>
              <w:t>Technical Assistance</w:t>
            </w:r>
          </w:p>
        </w:tc>
        <w:tc>
          <w:tcPr>
            <w:tcW w:w="1500" w:type="dxa"/>
            <w:gridSpan w:val="18"/>
          </w:tcPr>
          <w:p w14:paraId="11E672C0" w14:textId="77777777" w:rsidR="00BA628F" w:rsidRDefault="00BA628F">
            <w:pPr>
              <w:pStyle w:val="EMPTYCELLSTYLE"/>
            </w:pPr>
          </w:p>
        </w:tc>
        <w:tc>
          <w:tcPr>
            <w:tcW w:w="260" w:type="dxa"/>
            <w:gridSpan w:val="11"/>
          </w:tcPr>
          <w:p w14:paraId="11E672C1" w14:textId="77777777" w:rsidR="00BA628F" w:rsidRDefault="00BA628F">
            <w:pPr>
              <w:pStyle w:val="EMPTYCELLSTYLE"/>
            </w:pPr>
          </w:p>
        </w:tc>
        <w:tc>
          <w:tcPr>
            <w:tcW w:w="40" w:type="dxa"/>
            <w:gridSpan w:val="2"/>
          </w:tcPr>
          <w:p w14:paraId="11E672C2" w14:textId="77777777" w:rsidR="00BA628F" w:rsidRDefault="00BA628F">
            <w:pPr>
              <w:pStyle w:val="EMPTYCELLSTYLE"/>
            </w:pPr>
          </w:p>
        </w:tc>
        <w:tc>
          <w:tcPr>
            <w:tcW w:w="1058" w:type="dxa"/>
            <w:gridSpan w:val="37"/>
          </w:tcPr>
          <w:p w14:paraId="11E672C3" w14:textId="77777777" w:rsidR="00BA628F" w:rsidRDefault="00BA628F">
            <w:pPr>
              <w:pStyle w:val="EMPTYCELLSTYLE"/>
            </w:pPr>
          </w:p>
        </w:tc>
        <w:tc>
          <w:tcPr>
            <w:tcW w:w="220" w:type="dxa"/>
            <w:gridSpan w:val="6"/>
          </w:tcPr>
          <w:p w14:paraId="11E672C4" w14:textId="77777777" w:rsidR="00BA628F" w:rsidRDefault="00BA628F">
            <w:pPr>
              <w:pStyle w:val="EMPTYCELLSTYLE"/>
            </w:pPr>
          </w:p>
        </w:tc>
      </w:tr>
      <w:tr w:rsidR="00BA628F" w14:paraId="11E672D5" w14:textId="77777777" w:rsidTr="002C180E">
        <w:trPr>
          <w:gridAfter w:val="1"/>
          <w:wAfter w:w="410" w:type="dxa"/>
          <w:trHeight w:hRule="exact" w:val="40"/>
        </w:trPr>
        <w:tc>
          <w:tcPr>
            <w:tcW w:w="450" w:type="dxa"/>
          </w:tcPr>
          <w:p w14:paraId="11E672C6" w14:textId="77777777" w:rsidR="00BA628F" w:rsidRDefault="00BA628F">
            <w:pPr>
              <w:pStyle w:val="EMPTYCELLSTYLE"/>
            </w:pPr>
          </w:p>
        </w:tc>
        <w:tc>
          <w:tcPr>
            <w:tcW w:w="40" w:type="dxa"/>
            <w:gridSpan w:val="2"/>
          </w:tcPr>
          <w:p w14:paraId="11E672C7" w14:textId="77777777" w:rsidR="00BA628F" w:rsidRDefault="00BA628F">
            <w:pPr>
              <w:pStyle w:val="EMPTYCELLSTYLE"/>
            </w:pPr>
          </w:p>
        </w:tc>
        <w:tc>
          <w:tcPr>
            <w:tcW w:w="980" w:type="dxa"/>
            <w:gridSpan w:val="3"/>
          </w:tcPr>
          <w:p w14:paraId="11E672C8" w14:textId="77777777" w:rsidR="00BA628F" w:rsidRDefault="00BA628F">
            <w:pPr>
              <w:pStyle w:val="EMPTYCELLSTYLE"/>
            </w:pPr>
          </w:p>
        </w:tc>
        <w:tc>
          <w:tcPr>
            <w:tcW w:w="2820" w:type="dxa"/>
            <w:gridSpan w:val="48"/>
          </w:tcPr>
          <w:p w14:paraId="11E672C9" w14:textId="77777777" w:rsidR="00BA628F" w:rsidRDefault="00BA628F">
            <w:pPr>
              <w:pStyle w:val="EMPTYCELLSTYLE"/>
            </w:pPr>
          </w:p>
        </w:tc>
        <w:tc>
          <w:tcPr>
            <w:tcW w:w="60" w:type="dxa"/>
            <w:gridSpan w:val="3"/>
          </w:tcPr>
          <w:p w14:paraId="11E672CA" w14:textId="77777777" w:rsidR="00BA628F" w:rsidRDefault="00BA628F">
            <w:pPr>
              <w:pStyle w:val="EMPTYCELLSTYLE"/>
            </w:pPr>
          </w:p>
        </w:tc>
        <w:tc>
          <w:tcPr>
            <w:tcW w:w="1960" w:type="dxa"/>
            <w:gridSpan w:val="43"/>
          </w:tcPr>
          <w:p w14:paraId="11E672CB" w14:textId="77777777" w:rsidR="00BA628F" w:rsidRDefault="00BA628F">
            <w:pPr>
              <w:pStyle w:val="EMPTYCELLSTYLE"/>
            </w:pPr>
          </w:p>
        </w:tc>
        <w:tc>
          <w:tcPr>
            <w:tcW w:w="180" w:type="dxa"/>
            <w:gridSpan w:val="6"/>
          </w:tcPr>
          <w:p w14:paraId="11E672CC" w14:textId="77777777" w:rsidR="00BA628F" w:rsidRDefault="00BA628F">
            <w:pPr>
              <w:pStyle w:val="EMPTYCELLSTYLE"/>
            </w:pPr>
          </w:p>
        </w:tc>
        <w:tc>
          <w:tcPr>
            <w:tcW w:w="60" w:type="dxa"/>
            <w:gridSpan w:val="2"/>
          </w:tcPr>
          <w:p w14:paraId="11E672CD" w14:textId="77777777" w:rsidR="00BA628F" w:rsidRDefault="00BA628F">
            <w:pPr>
              <w:pStyle w:val="EMPTYCELLSTYLE"/>
            </w:pPr>
          </w:p>
        </w:tc>
        <w:tc>
          <w:tcPr>
            <w:tcW w:w="1520" w:type="dxa"/>
            <w:gridSpan w:val="24"/>
          </w:tcPr>
          <w:p w14:paraId="11E672CE" w14:textId="77777777" w:rsidR="00BA628F" w:rsidRDefault="00BA628F">
            <w:pPr>
              <w:pStyle w:val="EMPTYCELLSTYLE"/>
            </w:pPr>
          </w:p>
        </w:tc>
        <w:tc>
          <w:tcPr>
            <w:tcW w:w="700" w:type="dxa"/>
            <w:gridSpan w:val="7"/>
          </w:tcPr>
          <w:p w14:paraId="11E672CF" w14:textId="77777777" w:rsidR="00BA628F" w:rsidRDefault="00BA628F">
            <w:pPr>
              <w:pStyle w:val="EMPTYCELLSTYLE"/>
            </w:pPr>
          </w:p>
        </w:tc>
        <w:tc>
          <w:tcPr>
            <w:tcW w:w="1500" w:type="dxa"/>
            <w:gridSpan w:val="18"/>
          </w:tcPr>
          <w:p w14:paraId="11E672D0" w14:textId="77777777" w:rsidR="00BA628F" w:rsidRDefault="00BA628F">
            <w:pPr>
              <w:pStyle w:val="EMPTYCELLSTYLE"/>
            </w:pPr>
          </w:p>
        </w:tc>
        <w:tc>
          <w:tcPr>
            <w:tcW w:w="260" w:type="dxa"/>
            <w:gridSpan w:val="11"/>
          </w:tcPr>
          <w:p w14:paraId="11E672D1" w14:textId="77777777" w:rsidR="00BA628F" w:rsidRDefault="00BA628F">
            <w:pPr>
              <w:pStyle w:val="EMPTYCELLSTYLE"/>
            </w:pPr>
          </w:p>
        </w:tc>
        <w:tc>
          <w:tcPr>
            <w:tcW w:w="40" w:type="dxa"/>
            <w:gridSpan w:val="2"/>
          </w:tcPr>
          <w:p w14:paraId="11E672D2" w14:textId="77777777" w:rsidR="00BA628F" w:rsidRDefault="00BA628F">
            <w:pPr>
              <w:pStyle w:val="EMPTYCELLSTYLE"/>
            </w:pPr>
          </w:p>
        </w:tc>
        <w:tc>
          <w:tcPr>
            <w:tcW w:w="1058" w:type="dxa"/>
            <w:gridSpan w:val="37"/>
          </w:tcPr>
          <w:p w14:paraId="11E672D3" w14:textId="77777777" w:rsidR="00BA628F" w:rsidRDefault="00BA628F">
            <w:pPr>
              <w:pStyle w:val="EMPTYCELLSTYLE"/>
            </w:pPr>
          </w:p>
        </w:tc>
        <w:tc>
          <w:tcPr>
            <w:tcW w:w="220" w:type="dxa"/>
            <w:gridSpan w:val="6"/>
          </w:tcPr>
          <w:p w14:paraId="11E672D4" w14:textId="77777777" w:rsidR="00BA628F" w:rsidRDefault="00BA628F">
            <w:pPr>
              <w:pStyle w:val="EMPTYCELLSTYLE"/>
            </w:pPr>
          </w:p>
        </w:tc>
      </w:tr>
      <w:tr w:rsidR="00BA628F" w14:paraId="11E672E1" w14:textId="77777777" w:rsidTr="002C180E">
        <w:trPr>
          <w:gridAfter w:val="6"/>
          <w:wAfter w:w="610" w:type="dxa"/>
          <w:trHeight w:hRule="exact" w:val="280"/>
        </w:trPr>
        <w:tc>
          <w:tcPr>
            <w:tcW w:w="450" w:type="dxa"/>
          </w:tcPr>
          <w:p w14:paraId="11E672D6" w14:textId="77777777" w:rsidR="00BA628F" w:rsidRDefault="00BA628F">
            <w:pPr>
              <w:pStyle w:val="EMPTYCELLSTYLE"/>
            </w:pPr>
          </w:p>
        </w:tc>
        <w:tc>
          <w:tcPr>
            <w:tcW w:w="1000" w:type="dxa"/>
            <w:gridSpan w:val="4"/>
            <w:tcMar>
              <w:top w:w="0" w:type="dxa"/>
              <w:left w:w="0" w:type="dxa"/>
              <w:bottom w:w="0" w:type="dxa"/>
              <w:right w:w="0" w:type="dxa"/>
            </w:tcMar>
          </w:tcPr>
          <w:p w14:paraId="11E672D7" w14:textId="77777777" w:rsidR="00BA628F" w:rsidRDefault="0050071D">
            <w:r>
              <w:rPr>
                <w:rFonts w:ascii="SansSerif" w:eastAsia="SansSerif" w:hAnsi="SansSerif" w:cs="SansSerif"/>
                <w:color w:val="000000"/>
                <w:sz w:val="16"/>
              </w:rPr>
              <w:t>SCRHPY4</w:t>
            </w:r>
          </w:p>
        </w:tc>
        <w:tc>
          <w:tcPr>
            <w:tcW w:w="2880" w:type="dxa"/>
            <w:gridSpan w:val="51"/>
            <w:tcMar>
              <w:top w:w="0" w:type="dxa"/>
              <w:left w:w="0" w:type="dxa"/>
              <w:bottom w:w="0" w:type="dxa"/>
              <w:right w:w="0" w:type="dxa"/>
            </w:tcMar>
          </w:tcPr>
          <w:p w14:paraId="11E672D8" w14:textId="77777777" w:rsidR="00BA628F" w:rsidRDefault="0050071D">
            <w:r>
              <w:rPr>
                <w:rFonts w:ascii="SansSerif" w:eastAsia="SansSerif" w:hAnsi="SansSerif" w:cs="SansSerif"/>
                <w:color w:val="000000"/>
                <w:sz w:val="16"/>
              </w:rPr>
              <w:t>SCRHPY4</w:t>
            </w:r>
          </w:p>
        </w:tc>
        <w:tc>
          <w:tcPr>
            <w:tcW w:w="2140" w:type="dxa"/>
            <w:gridSpan w:val="49"/>
            <w:tcMar>
              <w:top w:w="0" w:type="dxa"/>
              <w:left w:w="0" w:type="dxa"/>
              <w:bottom w:w="0" w:type="dxa"/>
              <w:right w:w="0" w:type="dxa"/>
            </w:tcMar>
          </w:tcPr>
          <w:p w14:paraId="11E672D9" w14:textId="77777777" w:rsidR="00BA628F" w:rsidRDefault="0050071D">
            <w:r>
              <w:rPr>
                <w:rFonts w:ascii="SansSerif" w:eastAsia="SansSerif" w:hAnsi="SansSerif" w:cs="SansSerif"/>
                <w:color w:val="000000"/>
                <w:sz w:val="16"/>
              </w:rPr>
              <w:t>SCRHPY4-AD</w:t>
            </w:r>
          </w:p>
        </w:tc>
        <w:tc>
          <w:tcPr>
            <w:tcW w:w="60" w:type="dxa"/>
            <w:gridSpan w:val="2"/>
          </w:tcPr>
          <w:p w14:paraId="11E672DA" w14:textId="77777777" w:rsidR="00BA628F" w:rsidRDefault="00BA628F">
            <w:pPr>
              <w:pStyle w:val="EMPTYCELLSTYLE"/>
            </w:pPr>
          </w:p>
        </w:tc>
        <w:tc>
          <w:tcPr>
            <w:tcW w:w="2220" w:type="dxa"/>
            <w:gridSpan w:val="31"/>
            <w:tcMar>
              <w:top w:w="0" w:type="dxa"/>
              <w:left w:w="0" w:type="dxa"/>
              <w:bottom w:w="0" w:type="dxa"/>
              <w:right w:w="0" w:type="dxa"/>
            </w:tcMar>
          </w:tcPr>
          <w:p w14:paraId="11E672DB" w14:textId="77777777" w:rsidR="00BA628F" w:rsidRDefault="0050071D">
            <w:r>
              <w:rPr>
                <w:rFonts w:ascii="SansSerif" w:eastAsia="SansSerif" w:hAnsi="SansSerif" w:cs="SansSerif"/>
                <w:color w:val="000000"/>
                <w:sz w:val="16"/>
              </w:rPr>
              <w:t>Project Administration</w:t>
            </w:r>
          </w:p>
        </w:tc>
        <w:tc>
          <w:tcPr>
            <w:tcW w:w="1500" w:type="dxa"/>
            <w:gridSpan w:val="18"/>
          </w:tcPr>
          <w:p w14:paraId="11E672DC" w14:textId="77777777" w:rsidR="00BA628F" w:rsidRDefault="00BA628F">
            <w:pPr>
              <w:pStyle w:val="EMPTYCELLSTYLE"/>
            </w:pPr>
          </w:p>
        </w:tc>
        <w:tc>
          <w:tcPr>
            <w:tcW w:w="260" w:type="dxa"/>
            <w:gridSpan w:val="11"/>
          </w:tcPr>
          <w:p w14:paraId="11E672DD" w14:textId="77777777" w:rsidR="00BA628F" w:rsidRDefault="00BA628F">
            <w:pPr>
              <w:pStyle w:val="EMPTYCELLSTYLE"/>
            </w:pPr>
          </w:p>
        </w:tc>
        <w:tc>
          <w:tcPr>
            <w:tcW w:w="40" w:type="dxa"/>
            <w:gridSpan w:val="2"/>
          </w:tcPr>
          <w:p w14:paraId="11E672DE" w14:textId="77777777" w:rsidR="00BA628F" w:rsidRDefault="00BA628F">
            <w:pPr>
              <w:pStyle w:val="EMPTYCELLSTYLE"/>
            </w:pPr>
          </w:p>
        </w:tc>
        <w:tc>
          <w:tcPr>
            <w:tcW w:w="1058" w:type="dxa"/>
            <w:gridSpan w:val="37"/>
          </w:tcPr>
          <w:p w14:paraId="11E672DF" w14:textId="77777777" w:rsidR="00BA628F" w:rsidRDefault="00BA628F">
            <w:pPr>
              <w:pStyle w:val="EMPTYCELLSTYLE"/>
            </w:pPr>
          </w:p>
        </w:tc>
        <w:tc>
          <w:tcPr>
            <w:tcW w:w="40" w:type="dxa"/>
            <w:gridSpan w:val="2"/>
          </w:tcPr>
          <w:p w14:paraId="11E672E0" w14:textId="77777777" w:rsidR="00BA628F" w:rsidRDefault="00BA628F">
            <w:pPr>
              <w:pStyle w:val="EMPTYCELLSTYLE"/>
            </w:pPr>
          </w:p>
        </w:tc>
      </w:tr>
      <w:tr w:rsidR="00A41DAC" w14:paraId="7524DC1F" w14:textId="77777777" w:rsidTr="002C180E">
        <w:trPr>
          <w:gridAfter w:val="42"/>
          <w:wAfter w:w="1648" w:type="dxa"/>
          <w:trHeight w:hRule="exact" w:val="280"/>
        </w:trPr>
        <w:tc>
          <w:tcPr>
            <w:tcW w:w="450" w:type="dxa"/>
          </w:tcPr>
          <w:p w14:paraId="7CA83DA8" w14:textId="77777777" w:rsidR="00A41DAC" w:rsidRDefault="00A41DAC" w:rsidP="009A36B6">
            <w:pPr>
              <w:pStyle w:val="EMPTYCELLSTYLE"/>
            </w:pPr>
          </w:p>
        </w:tc>
        <w:tc>
          <w:tcPr>
            <w:tcW w:w="40" w:type="dxa"/>
            <w:gridSpan w:val="2"/>
          </w:tcPr>
          <w:p w14:paraId="5D52539C" w14:textId="77777777" w:rsidR="00A41DAC" w:rsidRDefault="00A41DAC" w:rsidP="009A36B6">
            <w:pPr>
              <w:pStyle w:val="EMPTYCELLSTYLE"/>
            </w:pPr>
          </w:p>
        </w:tc>
        <w:tc>
          <w:tcPr>
            <w:tcW w:w="980" w:type="dxa"/>
            <w:gridSpan w:val="3"/>
          </w:tcPr>
          <w:p w14:paraId="3A5E71FF" w14:textId="77777777" w:rsidR="00A41DAC" w:rsidRDefault="00A41DAC" w:rsidP="009A36B6">
            <w:pPr>
              <w:pStyle w:val="EMPTYCELLSTYLE"/>
            </w:pPr>
          </w:p>
        </w:tc>
        <w:tc>
          <w:tcPr>
            <w:tcW w:w="2820" w:type="dxa"/>
            <w:gridSpan w:val="48"/>
          </w:tcPr>
          <w:p w14:paraId="544813CF" w14:textId="77777777" w:rsidR="00A41DAC" w:rsidRDefault="00A41DAC" w:rsidP="009A36B6">
            <w:pPr>
              <w:pStyle w:val="EMPTYCELLSTYLE"/>
            </w:pPr>
          </w:p>
        </w:tc>
        <w:tc>
          <w:tcPr>
            <w:tcW w:w="60" w:type="dxa"/>
            <w:gridSpan w:val="3"/>
          </w:tcPr>
          <w:p w14:paraId="6C2CD3AC" w14:textId="77777777" w:rsidR="00A41DAC" w:rsidRDefault="00A41DAC" w:rsidP="009A36B6">
            <w:pPr>
              <w:pStyle w:val="EMPTYCELLSTYLE"/>
            </w:pPr>
          </w:p>
        </w:tc>
        <w:tc>
          <w:tcPr>
            <w:tcW w:w="2140" w:type="dxa"/>
            <w:gridSpan w:val="49"/>
            <w:tcMar>
              <w:top w:w="0" w:type="dxa"/>
              <w:left w:w="0" w:type="dxa"/>
              <w:bottom w:w="0" w:type="dxa"/>
              <w:right w:w="0" w:type="dxa"/>
            </w:tcMar>
          </w:tcPr>
          <w:p w14:paraId="0EC167C5" w14:textId="77777777" w:rsidR="00A41DAC" w:rsidRDefault="00A41DAC" w:rsidP="009A36B6">
            <w:r>
              <w:rPr>
                <w:rFonts w:ascii="SansSerif" w:eastAsia="SansSerif" w:hAnsi="SansSerif" w:cs="SansSerif"/>
                <w:color w:val="000000"/>
                <w:sz w:val="16"/>
              </w:rPr>
              <w:t>SCRHPY4-OH</w:t>
            </w:r>
          </w:p>
        </w:tc>
        <w:tc>
          <w:tcPr>
            <w:tcW w:w="60" w:type="dxa"/>
            <w:gridSpan w:val="2"/>
          </w:tcPr>
          <w:p w14:paraId="2CB6B4D4" w14:textId="77777777" w:rsidR="00A41DAC" w:rsidRDefault="00A41DAC" w:rsidP="009A36B6">
            <w:pPr>
              <w:pStyle w:val="EMPTYCELLSTYLE"/>
            </w:pPr>
          </w:p>
        </w:tc>
        <w:tc>
          <w:tcPr>
            <w:tcW w:w="2220" w:type="dxa"/>
            <w:gridSpan w:val="31"/>
            <w:tcMar>
              <w:top w:w="0" w:type="dxa"/>
              <w:left w:w="0" w:type="dxa"/>
              <w:bottom w:w="0" w:type="dxa"/>
              <w:right w:w="0" w:type="dxa"/>
            </w:tcMar>
          </w:tcPr>
          <w:p w14:paraId="7843EEB2" w14:textId="77777777" w:rsidR="00A41DAC" w:rsidRDefault="00A41DAC" w:rsidP="009A36B6">
            <w:r>
              <w:rPr>
                <w:rFonts w:ascii="SansSerif" w:eastAsia="SansSerif" w:hAnsi="SansSerif" w:cs="SansSerif"/>
                <w:color w:val="000000"/>
                <w:sz w:val="16"/>
              </w:rPr>
              <w:t>Rental Assistance</w:t>
            </w:r>
          </w:p>
        </w:tc>
        <w:tc>
          <w:tcPr>
            <w:tcW w:w="1760" w:type="dxa"/>
            <w:gridSpan w:val="29"/>
          </w:tcPr>
          <w:p w14:paraId="61292004" w14:textId="77777777" w:rsidR="00A41DAC" w:rsidRDefault="00A41DAC" w:rsidP="009A36B6">
            <w:pPr>
              <w:pStyle w:val="EMPTYCELLSTYLE"/>
            </w:pPr>
          </w:p>
        </w:tc>
        <w:tc>
          <w:tcPr>
            <w:tcW w:w="40" w:type="dxa"/>
            <w:gridSpan w:val="2"/>
          </w:tcPr>
          <w:p w14:paraId="01BE3550" w14:textId="77777777" w:rsidR="00A41DAC" w:rsidRDefault="00A41DAC" w:rsidP="009A36B6">
            <w:pPr>
              <w:pStyle w:val="EMPTYCELLSTYLE"/>
            </w:pPr>
          </w:p>
        </w:tc>
        <w:tc>
          <w:tcPr>
            <w:tcW w:w="40" w:type="dxa"/>
            <w:gridSpan w:val="2"/>
          </w:tcPr>
          <w:p w14:paraId="790FFB33" w14:textId="77777777" w:rsidR="00A41DAC" w:rsidRDefault="00A41DAC" w:rsidP="009A36B6">
            <w:pPr>
              <w:pStyle w:val="EMPTYCELLSTYLE"/>
            </w:pPr>
          </w:p>
        </w:tc>
      </w:tr>
      <w:tr w:rsidR="00A41DAC" w14:paraId="2C8C93DB" w14:textId="77777777" w:rsidTr="002C180E">
        <w:trPr>
          <w:gridAfter w:val="42"/>
          <w:wAfter w:w="1648" w:type="dxa"/>
          <w:trHeight w:hRule="exact" w:val="20"/>
        </w:trPr>
        <w:tc>
          <w:tcPr>
            <w:tcW w:w="450" w:type="dxa"/>
          </w:tcPr>
          <w:p w14:paraId="221D8720" w14:textId="77777777" w:rsidR="00A41DAC" w:rsidRDefault="00A41DAC" w:rsidP="009A36B6">
            <w:pPr>
              <w:pStyle w:val="EMPTYCELLSTYLE"/>
            </w:pPr>
          </w:p>
        </w:tc>
        <w:tc>
          <w:tcPr>
            <w:tcW w:w="40" w:type="dxa"/>
            <w:gridSpan w:val="2"/>
          </w:tcPr>
          <w:p w14:paraId="61D5A5D3" w14:textId="77777777" w:rsidR="00A41DAC" w:rsidRDefault="00A41DAC" w:rsidP="009A36B6">
            <w:pPr>
              <w:pStyle w:val="EMPTYCELLSTYLE"/>
            </w:pPr>
          </w:p>
        </w:tc>
        <w:tc>
          <w:tcPr>
            <w:tcW w:w="980" w:type="dxa"/>
            <w:gridSpan w:val="3"/>
          </w:tcPr>
          <w:p w14:paraId="5C476944" w14:textId="77777777" w:rsidR="00A41DAC" w:rsidRDefault="00A41DAC" w:rsidP="009A36B6">
            <w:pPr>
              <w:pStyle w:val="EMPTYCELLSTYLE"/>
            </w:pPr>
          </w:p>
        </w:tc>
        <w:tc>
          <w:tcPr>
            <w:tcW w:w="2820" w:type="dxa"/>
            <w:gridSpan w:val="48"/>
          </w:tcPr>
          <w:p w14:paraId="3A9E38D5" w14:textId="77777777" w:rsidR="00A41DAC" w:rsidRDefault="00A41DAC" w:rsidP="009A36B6">
            <w:pPr>
              <w:pStyle w:val="EMPTYCELLSTYLE"/>
            </w:pPr>
          </w:p>
        </w:tc>
        <w:tc>
          <w:tcPr>
            <w:tcW w:w="60" w:type="dxa"/>
            <w:gridSpan w:val="3"/>
          </w:tcPr>
          <w:p w14:paraId="62F72921" w14:textId="77777777" w:rsidR="00A41DAC" w:rsidRDefault="00A41DAC" w:rsidP="009A36B6">
            <w:pPr>
              <w:pStyle w:val="EMPTYCELLSTYLE"/>
            </w:pPr>
          </w:p>
        </w:tc>
        <w:tc>
          <w:tcPr>
            <w:tcW w:w="1960" w:type="dxa"/>
            <w:gridSpan w:val="43"/>
          </w:tcPr>
          <w:p w14:paraId="3EF1CA74" w14:textId="77777777" w:rsidR="00A41DAC" w:rsidRDefault="00A41DAC" w:rsidP="009A36B6">
            <w:pPr>
              <w:pStyle w:val="EMPTYCELLSTYLE"/>
            </w:pPr>
          </w:p>
        </w:tc>
        <w:tc>
          <w:tcPr>
            <w:tcW w:w="180" w:type="dxa"/>
            <w:gridSpan w:val="6"/>
          </w:tcPr>
          <w:p w14:paraId="5CF09A75" w14:textId="77777777" w:rsidR="00A41DAC" w:rsidRDefault="00A41DAC" w:rsidP="009A36B6">
            <w:pPr>
              <w:pStyle w:val="EMPTYCELLSTYLE"/>
            </w:pPr>
          </w:p>
        </w:tc>
        <w:tc>
          <w:tcPr>
            <w:tcW w:w="60" w:type="dxa"/>
            <w:gridSpan w:val="2"/>
          </w:tcPr>
          <w:p w14:paraId="15625DF0" w14:textId="77777777" w:rsidR="00A41DAC" w:rsidRDefault="00A41DAC" w:rsidP="009A36B6">
            <w:pPr>
              <w:pStyle w:val="EMPTYCELLSTYLE"/>
            </w:pPr>
          </w:p>
        </w:tc>
        <w:tc>
          <w:tcPr>
            <w:tcW w:w="2220" w:type="dxa"/>
            <w:gridSpan w:val="31"/>
          </w:tcPr>
          <w:p w14:paraId="79BA7515" w14:textId="77777777" w:rsidR="00A41DAC" w:rsidRDefault="00A41DAC" w:rsidP="009A36B6">
            <w:pPr>
              <w:pStyle w:val="EMPTYCELLSTYLE"/>
            </w:pPr>
          </w:p>
        </w:tc>
        <w:tc>
          <w:tcPr>
            <w:tcW w:w="1760" w:type="dxa"/>
            <w:gridSpan w:val="29"/>
          </w:tcPr>
          <w:p w14:paraId="012AAFFA" w14:textId="77777777" w:rsidR="00A41DAC" w:rsidRDefault="00A41DAC" w:rsidP="009A36B6">
            <w:pPr>
              <w:pStyle w:val="EMPTYCELLSTYLE"/>
            </w:pPr>
          </w:p>
        </w:tc>
        <w:tc>
          <w:tcPr>
            <w:tcW w:w="40" w:type="dxa"/>
            <w:gridSpan w:val="2"/>
          </w:tcPr>
          <w:p w14:paraId="5DADBB59" w14:textId="77777777" w:rsidR="00A41DAC" w:rsidRDefault="00A41DAC" w:rsidP="009A36B6">
            <w:pPr>
              <w:pStyle w:val="EMPTYCELLSTYLE"/>
            </w:pPr>
          </w:p>
        </w:tc>
        <w:tc>
          <w:tcPr>
            <w:tcW w:w="40" w:type="dxa"/>
            <w:gridSpan w:val="2"/>
          </w:tcPr>
          <w:p w14:paraId="6CF921A4" w14:textId="77777777" w:rsidR="00A41DAC" w:rsidRDefault="00A41DAC" w:rsidP="009A36B6">
            <w:pPr>
              <w:pStyle w:val="EMPTYCELLSTYLE"/>
            </w:pPr>
          </w:p>
        </w:tc>
      </w:tr>
      <w:tr w:rsidR="00A41DAC" w14:paraId="3A89D5CF" w14:textId="77777777" w:rsidTr="002C180E">
        <w:trPr>
          <w:gridAfter w:val="42"/>
          <w:wAfter w:w="1648" w:type="dxa"/>
          <w:trHeight w:hRule="exact" w:val="280"/>
        </w:trPr>
        <w:tc>
          <w:tcPr>
            <w:tcW w:w="450" w:type="dxa"/>
          </w:tcPr>
          <w:p w14:paraId="2810F507" w14:textId="77777777" w:rsidR="00A41DAC" w:rsidRDefault="00A41DAC" w:rsidP="009A36B6">
            <w:pPr>
              <w:pStyle w:val="EMPTYCELLSTYLE"/>
            </w:pPr>
          </w:p>
        </w:tc>
        <w:tc>
          <w:tcPr>
            <w:tcW w:w="40" w:type="dxa"/>
            <w:gridSpan w:val="2"/>
          </w:tcPr>
          <w:p w14:paraId="2D94D76C" w14:textId="77777777" w:rsidR="00A41DAC" w:rsidRDefault="00A41DAC" w:rsidP="009A36B6">
            <w:pPr>
              <w:pStyle w:val="EMPTYCELLSTYLE"/>
            </w:pPr>
          </w:p>
        </w:tc>
        <w:tc>
          <w:tcPr>
            <w:tcW w:w="980" w:type="dxa"/>
            <w:gridSpan w:val="3"/>
          </w:tcPr>
          <w:p w14:paraId="421927D2" w14:textId="77777777" w:rsidR="00A41DAC" w:rsidRDefault="00A41DAC" w:rsidP="009A36B6">
            <w:pPr>
              <w:pStyle w:val="EMPTYCELLSTYLE"/>
            </w:pPr>
          </w:p>
        </w:tc>
        <w:tc>
          <w:tcPr>
            <w:tcW w:w="2820" w:type="dxa"/>
            <w:gridSpan w:val="48"/>
          </w:tcPr>
          <w:p w14:paraId="5A19781B" w14:textId="77777777" w:rsidR="00A41DAC" w:rsidRDefault="00A41DAC" w:rsidP="009A36B6">
            <w:pPr>
              <w:pStyle w:val="EMPTYCELLSTYLE"/>
            </w:pPr>
          </w:p>
        </w:tc>
        <w:tc>
          <w:tcPr>
            <w:tcW w:w="60" w:type="dxa"/>
            <w:gridSpan w:val="3"/>
          </w:tcPr>
          <w:p w14:paraId="1E219554" w14:textId="77777777" w:rsidR="00A41DAC" w:rsidRDefault="00A41DAC" w:rsidP="009A36B6">
            <w:pPr>
              <w:pStyle w:val="EMPTYCELLSTYLE"/>
            </w:pPr>
          </w:p>
        </w:tc>
        <w:tc>
          <w:tcPr>
            <w:tcW w:w="2140" w:type="dxa"/>
            <w:gridSpan w:val="49"/>
            <w:tcMar>
              <w:top w:w="0" w:type="dxa"/>
              <w:left w:w="0" w:type="dxa"/>
              <w:bottom w:w="0" w:type="dxa"/>
              <w:right w:w="0" w:type="dxa"/>
            </w:tcMar>
          </w:tcPr>
          <w:p w14:paraId="096A721D" w14:textId="77777777" w:rsidR="00A41DAC" w:rsidRDefault="00A41DAC" w:rsidP="009A36B6">
            <w:r>
              <w:rPr>
                <w:rFonts w:ascii="SansSerif" w:eastAsia="SansSerif" w:hAnsi="SansSerif" w:cs="SansSerif"/>
                <w:color w:val="000000"/>
                <w:sz w:val="16"/>
              </w:rPr>
              <w:t>SCRHPY4-SCARR</w:t>
            </w:r>
          </w:p>
        </w:tc>
        <w:tc>
          <w:tcPr>
            <w:tcW w:w="60" w:type="dxa"/>
            <w:gridSpan w:val="2"/>
          </w:tcPr>
          <w:p w14:paraId="53A877A9" w14:textId="77777777" w:rsidR="00A41DAC" w:rsidRDefault="00A41DAC" w:rsidP="009A36B6">
            <w:pPr>
              <w:pStyle w:val="EMPTYCELLSTYLE"/>
            </w:pPr>
          </w:p>
        </w:tc>
        <w:tc>
          <w:tcPr>
            <w:tcW w:w="2220" w:type="dxa"/>
            <w:gridSpan w:val="31"/>
          </w:tcPr>
          <w:p w14:paraId="01035FEC" w14:textId="77777777" w:rsidR="00A41DAC" w:rsidRDefault="00A41DAC" w:rsidP="009A36B6">
            <w:pPr>
              <w:pStyle w:val="EMPTYCELLSTYLE"/>
            </w:pPr>
          </w:p>
        </w:tc>
        <w:tc>
          <w:tcPr>
            <w:tcW w:w="1760" w:type="dxa"/>
            <w:gridSpan w:val="29"/>
          </w:tcPr>
          <w:p w14:paraId="798385D2" w14:textId="77777777" w:rsidR="00A41DAC" w:rsidRDefault="00A41DAC" w:rsidP="009A36B6">
            <w:pPr>
              <w:pStyle w:val="EMPTYCELLSTYLE"/>
            </w:pPr>
          </w:p>
        </w:tc>
        <w:tc>
          <w:tcPr>
            <w:tcW w:w="40" w:type="dxa"/>
            <w:gridSpan w:val="2"/>
          </w:tcPr>
          <w:p w14:paraId="45B1C61F" w14:textId="77777777" w:rsidR="00A41DAC" w:rsidRDefault="00A41DAC" w:rsidP="009A36B6">
            <w:pPr>
              <w:pStyle w:val="EMPTYCELLSTYLE"/>
            </w:pPr>
          </w:p>
        </w:tc>
        <w:tc>
          <w:tcPr>
            <w:tcW w:w="40" w:type="dxa"/>
            <w:gridSpan w:val="2"/>
          </w:tcPr>
          <w:p w14:paraId="500A69CE" w14:textId="77777777" w:rsidR="00A41DAC" w:rsidRDefault="00A41DAC" w:rsidP="009A36B6">
            <w:pPr>
              <w:pStyle w:val="EMPTYCELLSTYLE"/>
            </w:pPr>
          </w:p>
        </w:tc>
      </w:tr>
      <w:tr w:rsidR="00A41DAC" w14:paraId="53C73F16" w14:textId="77777777" w:rsidTr="002C180E">
        <w:trPr>
          <w:gridAfter w:val="42"/>
          <w:wAfter w:w="1648" w:type="dxa"/>
          <w:trHeight w:hRule="exact" w:val="20"/>
        </w:trPr>
        <w:tc>
          <w:tcPr>
            <w:tcW w:w="450" w:type="dxa"/>
          </w:tcPr>
          <w:p w14:paraId="54DC3519" w14:textId="77777777" w:rsidR="00A41DAC" w:rsidRDefault="00A41DAC" w:rsidP="009A36B6">
            <w:pPr>
              <w:pStyle w:val="EMPTYCELLSTYLE"/>
            </w:pPr>
          </w:p>
        </w:tc>
        <w:tc>
          <w:tcPr>
            <w:tcW w:w="40" w:type="dxa"/>
            <w:gridSpan w:val="2"/>
          </w:tcPr>
          <w:p w14:paraId="1EEDE430" w14:textId="77777777" w:rsidR="00A41DAC" w:rsidRDefault="00A41DAC" w:rsidP="009A36B6">
            <w:pPr>
              <w:pStyle w:val="EMPTYCELLSTYLE"/>
            </w:pPr>
          </w:p>
        </w:tc>
        <w:tc>
          <w:tcPr>
            <w:tcW w:w="980" w:type="dxa"/>
            <w:gridSpan w:val="3"/>
          </w:tcPr>
          <w:p w14:paraId="2757D2B1" w14:textId="77777777" w:rsidR="00A41DAC" w:rsidRDefault="00A41DAC" w:rsidP="009A36B6">
            <w:pPr>
              <w:pStyle w:val="EMPTYCELLSTYLE"/>
            </w:pPr>
          </w:p>
        </w:tc>
        <w:tc>
          <w:tcPr>
            <w:tcW w:w="2820" w:type="dxa"/>
            <w:gridSpan w:val="48"/>
          </w:tcPr>
          <w:p w14:paraId="6F3A8E30" w14:textId="77777777" w:rsidR="00A41DAC" w:rsidRDefault="00A41DAC" w:rsidP="009A36B6">
            <w:pPr>
              <w:pStyle w:val="EMPTYCELLSTYLE"/>
            </w:pPr>
          </w:p>
        </w:tc>
        <w:tc>
          <w:tcPr>
            <w:tcW w:w="60" w:type="dxa"/>
            <w:gridSpan w:val="3"/>
          </w:tcPr>
          <w:p w14:paraId="346DC8FD" w14:textId="77777777" w:rsidR="00A41DAC" w:rsidRDefault="00A41DAC" w:rsidP="009A36B6">
            <w:pPr>
              <w:pStyle w:val="EMPTYCELLSTYLE"/>
            </w:pPr>
          </w:p>
        </w:tc>
        <w:tc>
          <w:tcPr>
            <w:tcW w:w="1960" w:type="dxa"/>
            <w:gridSpan w:val="43"/>
          </w:tcPr>
          <w:p w14:paraId="72C46DFF" w14:textId="77777777" w:rsidR="00A41DAC" w:rsidRDefault="00A41DAC" w:rsidP="009A36B6">
            <w:pPr>
              <w:pStyle w:val="EMPTYCELLSTYLE"/>
            </w:pPr>
          </w:p>
        </w:tc>
        <w:tc>
          <w:tcPr>
            <w:tcW w:w="180" w:type="dxa"/>
            <w:gridSpan w:val="6"/>
          </w:tcPr>
          <w:p w14:paraId="74BCB28A" w14:textId="77777777" w:rsidR="00A41DAC" w:rsidRDefault="00A41DAC" w:rsidP="009A36B6">
            <w:pPr>
              <w:pStyle w:val="EMPTYCELLSTYLE"/>
            </w:pPr>
          </w:p>
        </w:tc>
        <w:tc>
          <w:tcPr>
            <w:tcW w:w="60" w:type="dxa"/>
            <w:gridSpan w:val="2"/>
          </w:tcPr>
          <w:p w14:paraId="061A4F59" w14:textId="77777777" w:rsidR="00A41DAC" w:rsidRDefault="00A41DAC" w:rsidP="009A36B6">
            <w:pPr>
              <w:pStyle w:val="EMPTYCELLSTYLE"/>
            </w:pPr>
          </w:p>
        </w:tc>
        <w:tc>
          <w:tcPr>
            <w:tcW w:w="2220" w:type="dxa"/>
            <w:gridSpan w:val="31"/>
          </w:tcPr>
          <w:p w14:paraId="3A62BC82" w14:textId="77777777" w:rsidR="00A41DAC" w:rsidRDefault="00A41DAC" w:rsidP="009A36B6">
            <w:pPr>
              <w:pStyle w:val="EMPTYCELLSTYLE"/>
            </w:pPr>
          </w:p>
        </w:tc>
        <w:tc>
          <w:tcPr>
            <w:tcW w:w="1760" w:type="dxa"/>
            <w:gridSpan w:val="29"/>
          </w:tcPr>
          <w:p w14:paraId="78E6A363" w14:textId="77777777" w:rsidR="00A41DAC" w:rsidRDefault="00A41DAC" w:rsidP="009A36B6">
            <w:pPr>
              <w:pStyle w:val="EMPTYCELLSTYLE"/>
            </w:pPr>
          </w:p>
        </w:tc>
        <w:tc>
          <w:tcPr>
            <w:tcW w:w="40" w:type="dxa"/>
            <w:gridSpan w:val="2"/>
          </w:tcPr>
          <w:p w14:paraId="4316F6D7" w14:textId="77777777" w:rsidR="00A41DAC" w:rsidRDefault="00A41DAC" w:rsidP="009A36B6">
            <w:pPr>
              <w:pStyle w:val="EMPTYCELLSTYLE"/>
            </w:pPr>
          </w:p>
        </w:tc>
        <w:tc>
          <w:tcPr>
            <w:tcW w:w="40" w:type="dxa"/>
            <w:gridSpan w:val="2"/>
          </w:tcPr>
          <w:p w14:paraId="630862E8" w14:textId="77777777" w:rsidR="00A41DAC" w:rsidRDefault="00A41DAC" w:rsidP="009A36B6">
            <w:pPr>
              <w:pStyle w:val="EMPTYCELLSTYLE"/>
            </w:pPr>
          </w:p>
        </w:tc>
      </w:tr>
      <w:tr w:rsidR="00A41DAC" w14:paraId="715E238B" w14:textId="77777777" w:rsidTr="002C180E">
        <w:trPr>
          <w:gridAfter w:val="42"/>
          <w:wAfter w:w="1648" w:type="dxa"/>
          <w:trHeight w:hRule="exact" w:val="280"/>
        </w:trPr>
        <w:tc>
          <w:tcPr>
            <w:tcW w:w="450" w:type="dxa"/>
          </w:tcPr>
          <w:p w14:paraId="1DCC22E9" w14:textId="77777777" w:rsidR="00A41DAC" w:rsidRDefault="00A41DAC" w:rsidP="009A36B6">
            <w:pPr>
              <w:pStyle w:val="EMPTYCELLSTYLE"/>
            </w:pPr>
          </w:p>
        </w:tc>
        <w:tc>
          <w:tcPr>
            <w:tcW w:w="40" w:type="dxa"/>
            <w:gridSpan w:val="2"/>
          </w:tcPr>
          <w:p w14:paraId="3B63F80C" w14:textId="77777777" w:rsidR="00A41DAC" w:rsidRDefault="00A41DAC" w:rsidP="009A36B6">
            <w:pPr>
              <w:pStyle w:val="EMPTYCELLSTYLE"/>
            </w:pPr>
          </w:p>
        </w:tc>
        <w:tc>
          <w:tcPr>
            <w:tcW w:w="980" w:type="dxa"/>
            <w:gridSpan w:val="3"/>
          </w:tcPr>
          <w:p w14:paraId="052FAF11" w14:textId="77777777" w:rsidR="00A41DAC" w:rsidRDefault="00A41DAC" w:rsidP="009A36B6">
            <w:pPr>
              <w:pStyle w:val="EMPTYCELLSTYLE"/>
            </w:pPr>
          </w:p>
        </w:tc>
        <w:tc>
          <w:tcPr>
            <w:tcW w:w="2820" w:type="dxa"/>
            <w:gridSpan w:val="48"/>
          </w:tcPr>
          <w:p w14:paraId="115BD654" w14:textId="77777777" w:rsidR="00A41DAC" w:rsidRDefault="00A41DAC" w:rsidP="009A36B6">
            <w:pPr>
              <w:pStyle w:val="EMPTYCELLSTYLE"/>
            </w:pPr>
          </w:p>
        </w:tc>
        <w:tc>
          <w:tcPr>
            <w:tcW w:w="60" w:type="dxa"/>
            <w:gridSpan w:val="3"/>
          </w:tcPr>
          <w:p w14:paraId="0B39FC02" w14:textId="77777777" w:rsidR="00A41DAC" w:rsidRDefault="00A41DAC" w:rsidP="009A36B6">
            <w:pPr>
              <w:pStyle w:val="EMPTYCELLSTYLE"/>
            </w:pPr>
          </w:p>
        </w:tc>
        <w:tc>
          <w:tcPr>
            <w:tcW w:w="2140" w:type="dxa"/>
            <w:gridSpan w:val="49"/>
            <w:tcMar>
              <w:top w:w="0" w:type="dxa"/>
              <w:left w:w="0" w:type="dxa"/>
              <w:bottom w:w="0" w:type="dxa"/>
              <w:right w:w="0" w:type="dxa"/>
            </w:tcMar>
          </w:tcPr>
          <w:p w14:paraId="4A8581A3" w14:textId="77777777" w:rsidR="00A41DAC" w:rsidRDefault="00A41DAC" w:rsidP="009A36B6">
            <w:r>
              <w:rPr>
                <w:rFonts w:ascii="SansSerif" w:eastAsia="SansSerif" w:hAnsi="SansSerif" w:cs="SansSerif"/>
                <w:color w:val="000000"/>
                <w:sz w:val="16"/>
              </w:rPr>
              <w:t>SCRHPY4-TA</w:t>
            </w:r>
          </w:p>
        </w:tc>
        <w:tc>
          <w:tcPr>
            <w:tcW w:w="60" w:type="dxa"/>
            <w:gridSpan w:val="2"/>
          </w:tcPr>
          <w:p w14:paraId="7ECB2ACB" w14:textId="77777777" w:rsidR="00A41DAC" w:rsidRDefault="00A41DAC" w:rsidP="009A36B6">
            <w:pPr>
              <w:pStyle w:val="EMPTYCELLSTYLE"/>
            </w:pPr>
          </w:p>
        </w:tc>
        <w:tc>
          <w:tcPr>
            <w:tcW w:w="2220" w:type="dxa"/>
            <w:gridSpan w:val="31"/>
            <w:tcMar>
              <w:top w:w="0" w:type="dxa"/>
              <w:left w:w="0" w:type="dxa"/>
              <w:bottom w:w="0" w:type="dxa"/>
              <w:right w:w="0" w:type="dxa"/>
            </w:tcMar>
          </w:tcPr>
          <w:p w14:paraId="5335B31E" w14:textId="77777777" w:rsidR="00A41DAC" w:rsidRDefault="00A41DAC" w:rsidP="009A36B6">
            <w:r>
              <w:rPr>
                <w:rFonts w:ascii="SansSerif" w:eastAsia="SansSerif" w:hAnsi="SansSerif" w:cs="SansSerif"/>
                <w:color w:val="000000"/>
                <w:sz w:val="16"/>
              </w:rPr>
              <w:t>Technical Assistance</w:t>
            </w:r>
          </w:p>
        </w:tc>
        <w:tc>
          <w:tcPr>
            <w:tcW w:w="1760" w:type="dxa"/>
            <w:gridSpan w:val="29"/>
          </w:tcPr>
          <w:p w14:paraId="4E256C06" w14:textId="77777777" w:rsidR="00A41DAC" w:rsidRDefault="00A41DAC" w:rsidP="009A36B6">
            <w:pPr>
              <w:pStyle w:val="EMPTYCELLSTYLE"/>
            </w:pPr>
          </w:p>
        </w:tc>
        <w:tc>
          <w:tcPr>
            <w:tcW w:w="40" w:type="dxa"/>
            <w:gridSpan w:val="2"/>
          </w:tcPr>
          <w:p w14:paraId="0CAE1220" w14:textId="77777777" w:rsidR="00A41DAC" w:rsidRDefault="00A41DAC" w:rsidP="009A36B6">
            <w:pPr>
              <w:pStyle w:val="EMPTYCELLSTYLE"/>
            </w:pPr>
          </w:p>
        </w:tc>
        <w:tc>
          <w:tcPr>
            <w:tcW w:w="40" w:type="dxa"/>
            <w:gridSpan w:val="2"/>
          </w:tcPr>
          <w:p w14:paraId="0CFA1757" w14:textId="77777777" w:rsidR="00A41DAC" w:rsidRDefault="00A41DAC" w:rsidP="009A36B6">
            <w:pPr>
              <w:pStyle w:val="EMPTYCELLSTYLE"/>
            </w:pPr>
          </w:p>
        </w:tc>
      </w:tr>
      <w:tr w:rsidR="00A41DAC" w14:paraId="371A8C5B" w14:textId="77777777" w:rsidTr="002C180E">
        <w:trPr>
          <w:gridAfter w:val="42"/>
          <w:wAfter w:w="1648" w:type="dxa"/>
          <w:trHeight w:hRule="exact" w:val="40"/>
        </w:trPr>
        <w:tc>
          <w:tcPr>
            <w:tcW w:w="450" w:type="dxa"/>
          </w:tcPr>
          <w:p w14:paraId="43867B84" w14:textId="77777777" w:rsidR="00A41DAC" w:rsidRDefault="00A41DAC" w:rsidP="009A36B6">
            <w:pPr>
              <w:pStyle w:val="EMPTYCELLSTYLE"/>
            </w:pPr>
          </w:p>
        </w:tc>
        <w:tc>
          <w:tcPr>
            <w:tcW w:w="40" w:type="dxa"/>
            <w:gridSpan w:val="2"/>
          </w:tcPr>
          <w:p w14:paraId="193D3FB6" w14:textId="77777777" w:rsidR="00A41DAC" w:rsidRDefault="00A41DAC" w:rsidP="009A36B6">
            <w:pPr>
              <w:pStyle w:val="EMPTYCELLSTYLE"/>
            </w:pPr>
          </w:p>
        </w:tc>
        <w:tc>
          <w:tcPr>
            <w:tcW w:w="980" w:type="dxa"/>
            <w:gridSpan w:val="3"/>
          </w:tcPr>
          <w:p w14:paraId="5DC1EAE7" w14:textId="77777777" w:rsidR="00A41DAC" w:rsidRDefault="00A41DAC" w:rsidP="009A36B6">
            <w:pPr>
              <w:pStyle w:val="EMPTYCELLSTYLE"/>
            </w:pPr>
          </w:p>
        </w:tc>
        <w:tc>
          <w:tcPr>
            <w:tcW w:w="2820" w:type="dxa"/>
            <w:gridSpan w:val="48"/>
          </w:tcPr>
          <w:p w14:paraId="735D8C30" w14:textId="77777777" w:rsidR="00A41DAC" w:rsidRDefault="00A41DAC" w:rsidP="009A36B6">
            <w:pPr>
              <w:pStyle w:val="EMPTYCELLSTYLE"/>
            </w:pPr>
          </w:p>
        </w:tc>
        <w:tc>
          <w:tcPr>
            <w:tcW w:w="60" w:type="dxa"/>
            <w:gridSpan w:val="3"/>
          </w:tcPr>
          <w:p w14:paraId="66D7F955" w14:textId="77777777" w:rsidR="00A41DAC" w:rsidRDefault="00A41DAC" w:rsidP="009A36B6">
            <w:pPr>
              <w:pStyle w:val="EMPTYCELLSTYLE"/>
            </w:pPr>
          </w:p>
        </w:tc>
        <w:tc>
          <w:tcPr>
            <w:tcW w:w="1960" w:type="dxa"/>
            <w:gridSpan w:val="43"/>
          </w:tcPr>
          <w:p w14:paraId="0685214D" w14:textId="77777777" w:rsidR="00A41DAC" w:rsidRDefault="00A41DAC" w:rsidP="009A36B6">
            <w:pPr>
              <w:pStyle w:val="EMPTYCELLSTYLE"/>
            </w:pPr>
          </w:p>
        </w:tc>
        <w:tc>
          <w:tcPr>
            <w:tcW w:w="180" w:type="dxa"/>
            <w:gridSpan w:val="6"/>
          </w:tcPr>
          <w:p w14:paraId="3C5B3E45" w14:textId="77777777" w:rsidR="00A41DAC" w:rsidRDefault="00A41DAC" w:rsidP="009A36B6">
            <w:pPr>
              <w:pStyle w:val="EMPTYCELLSTYLE"/>
            </w:pPr>
          </w:p>
        </w:tc>
        <w:tc>
          <w:tcPr>
            <w:tcW w:w="60" w:type="dxa"/>
            <w:gridSpan w:val="2"/>
          </w:tcPr>
          <w:p w14:paraId="1370B8DB" w14:textId="77777777" w:rsidR="00A41DAC" w:rsidRDefault="00A41DAC" w:rsidP="009A36B6">
            <w:pPr>
              <w:pStyle w:val="EMPTYCELLSTYLE"/>
            </w:pPr>
          </w:p>
        </w:tc>
        <w:tc>
          <w:tcPr>
            <w:tcW w:w="2220" w:type="dxa"/>
            <w:gridSpan w:val="31"/>
          </w:tcPr>
          <w:p w14:paraId="66707097" w14:textId="77777777" w:rsidR="00A41DAC" w:rsidRDefault="00A41DAC" w:rsidP="009A36B6">
            <w:pPr>
              <w:pStyle w:val="EMPTYCELLSTYLE"/>
            </w:pPr>
          </w:p>
        </w:tc>
        <w:tc>
          <w:tcPr>
            <w:tcW w:w="1760" w:type="dxa"/>
            <w:gridSpan w:val="29"/>
          </w:tcPr>
          <w:p w14:paraId="029C3231" w14:textId="77777777" w:rsidR="00A41DAC" w:rsidRDefault="00A41DAC" w:rsidP="009A36B6">
            <w:pPr>
              <w:pStyle w:val="EMPTYCELLSTYLE"/>
            </w:pPr>
          </w:p>
        </w:tc>
        <w:tc>
          <w:tcPr>
            <w:tcW w:w="40" w:type="dxa"/>
            <w:gridSpan w:val="2"/>
          </w:tcPr>
          <w:p w14:paraId="3D3E3367" w14:textId="77777777" w:rsidR="00A41DAC" w:rsidRDefault="00A41DAC" w:rsidP="009A36B6">
            <w:pPr>
              <w:pStyle w:val="EMPTYCELLSTYLE"/>
            </w:pPr>
          </w:p>
        </w:tc>
        <w:tc>
          <w:tcPr>
            <w:tcW w:w="40" w:type="dxa"/>
            <w:gridSpan w:val="2"/>
          </w:tcPr>
          <w:p w14:paraId="1646D9B4" w14:textId="77777777" w:rsidR="00A41DAC" w:rsidRDefault="00A41DAC" w:rsidP="009A36B6">
            <w:pPr>
              <w:pStyle w:val="EMPTYCELLSTYLE"/>
            </w:pPr>
          </w:p>
        </w:tc>
      </w:tr>
      <w:tr w:rsidR="00A41DAC" w14:paraId="5DACF5C0" w14:textId="77777777" w:rsidTr="002C180E">
        <w:trPr>
          <w:gridAfter w:val="43"/>
          <w:wAfter w:w="1668" w:type="dxa"/>
          <w:trHeight w:hRule="exact" w:val="280"/>
        </w:trPr>
        <w:tc>
          <w:tcPr>
            <w:tcW w:w="450" w:type="dxa"/>
          </w:tcPr>
          <w:p w14:paraId="10876138" w14:textId="77777777" w:rsidR="00A41DAC" w:rsidRDefault="00A41DAC" w:rsidP="009A36B6">
            <w:pPr>
              <w:pStyle w:val="EMPTYCELLSTYLE"/>
            </w:pPr>
          </w:p>
        </w:tc>
        <w:tc>
          <w:tcPr>
            <w:tcW w:w="1000" w:type="dxa"/>
            <w:gridSpan w:val="4"/>
            <w:tcMar>
              <w:top w:w="0" w:type="dxa"/>
              <w:left w:w="0" w:type="dxa"/>
              <w:bottom w:w="0" w:type="dxa"/>
              <w:right w:w="0" w:type="dxa"/>
            </w:tcMar>
          </w:tcPr>
          <w:p w14:paraId="34A952DF" w14:textId="77777777" w:rsidR="00A41DAC" w:rsidRDefault="00A41DAC" w:rsidP="009A36B6">
            <w:r>
              <w:rPr>
                <w:rFonts w:ascii="SansSerif" w:eastAsia="SansSerif" w:hAnsi="SansSerif" w:cs="SansSerif"/>
                <w:color w:val="000000"/>
                <w:sz w:val="16"/>
              </w:rPr>
              <w:t>SCRHPY5</w:t>
            </w:r>
          </w:p>
        </w:tc>
        <w:tc>
          <w:tcPr>
            <w:tcW w:w="2880" w:type="dxa"/>
            <w:gridSpan w:val="51"/>
            <w:tcMar>
              <w:top w:w="0" w:type="dxa"/>
              <w:left w:w="0" w:type="dxa"/>
              <w:bottom w:w="0" w:type="dxa"/>
              <w:right w:w="0" w:type="dxa"/>
            </w:tcMar>
          </w:tcPr>
          <w:p w14:paraId="5EDD1152" w14:textId="77777777" w:rsidR="00A41DAC" w:rsidRDefault="00A41DAC" w:rsidP="009A36B6">
            <w:r>
              <w:rPr>
                <w:rFonts w:ascii="SansSerif" w:eastAsia="SansSerif" w:hAnsi="SansSerif" w:cs="SansSerif"/>
                <w:color w:val="000000"/>
                <w:sz w:val="16"/>
              </w:rPr>
              <w:t>SCRHPY5</w:t>
            </w:r>
          </w:p>
        </w:tc>
        <w:tc>
          <w:tcPr>
            <w:tcW w:w="2140" w:type="dxa"/>
            <w:gridSpan w:val="49"/>
            <w:tcMar>
              <w:top w:w="0" w:type="dxa"/>
              <w:left w:w="0" w:type="dxa"/>
              <w:bottom w:w="0" w:type="dxa"/>
              <w:right w:w="0" w:type="dxa"/>
            </w:tcMar>
          </w:tcPr>
          <w:p w14:paraId="61EE6E99" w14:textId="77777777" w:rsidR="00A41DAC" w:rsidRDefault="00A41DAC" w:rsidP="009A36B6">
            <w:r>
              <w:rPr>
                <w:rFonts w:ascii="SansSerif" w:eastAsia="SansSerif" w:hAnsi="SansSerif" w:cs="SansSerif"/>
                <w:color w:val="000000"/>
                <w:sz w:val="16"/>
              </w:rPr>
              <w:t>SCRHPY5-AD</w:t>
            </w:r>
          </w:p>
        </w:tc>
        <w:tc>
          <w:tcPr>
            <w:tcW w:w="60" w:type="dxa"/>
            <w:gridSpan w:val="2"/>
          </w:tcPr>
          <w:p w14:paraId="1315CE6F" w14:textId="77777777" w:rsidR="00A41DAC" w:rsidRDefault="00A41DAC" w:rsidP="009A36B6">
            <w:pPr>
              <w:pStyle w:val="EMPTYCELLSTYLE"/>
            </w:pPr>
          </w:p>
        </w:tc>
        <w:tc>
          <w:tcPr>
            <w:tcW w:w="2220" w:type="dxa"/>
            <w:gridSpan w:val="31"/>
            <w:tcMar>
              <w:top w:w="0" w:type="dxa"/>
              <w:left w:w="0" w:type="dxa"/>
              <w:bottom w:w="0" w:type="dxa"/>
              <w:right w:w="0" w:type="dxa"/>
            </w:tcMar>
          </w:tcPr>
          <w:p w14:paraId="469D2C8D" w14:textId="77777777" w:rsidR="00A41DAC" w:rsidRDefault="00A41DAC" w:rsidP="009A36B6">
            <w:r>
              <w:rPr>
                <w:rFonts w:ascii="SansSerif" w:eastAsia="SansSerif" w:hAnsi="SansSerif" w:cs="SansSerif"/>
                <w:color w:val="000000"/>
                <w:sz w:val="16"/>
              </w:rPr>
              <w:t>Project Administration</w:t>
            </w:r>
          </w:p>
        </w:tc>
        <w:tc>
          <w:tcPr>
            <w:tcW w:w="1760" w:type="dxa"/>
            <w:gridSpan w:val="29"/>
          </w:tcPr>
          <w:p w14:paraId="16C2E7DB" w14:textId="77777777" w:rsidR="00A41DAC" w:rsidRDefault="00A41DAC" w:rsidP="009A36B6">
            <w:pPr>
              <w:pStyle w:val="EMPTYCELLSTYLE"/>
            </w:pPr>
          </w:p>
        </w:tc>
        <w:tc>
          <w:tcPr>
            <w:tcW w:w="40" w:type="dxa"/>
            <w:gridSpan w:val="2"/>
          </w:tcPr>
          <w:p w14:paraId="4E456CBD" w14:textId="77777777" w:rsidR="00A41DAC" w:rsidRDefault="00A41DAC" w:rsidP="009A36B6">
            <w:pPr>
              <w:pStyle w:val="EMPTYCELLSTYLE"/>
            </w:pPr>
          </w:p>
        </w:tc>
        <w:tc>
          <w:tcPr>
            <w:tcW w:w="40" w:type="dxa"/>
            <w:gridSpan w:val="2"/>
          </w:tcPr>
          <w:p w14:paraId="586960A1" w14:textId="77777777" w:rsidR="00A41DAC" w:rsidRDefault="00A41DAC" w:rsidP="009A36B6">
            <w:pPr>
              <w:pStyle w:val="EMPTYCELLSTYLE"/>
            </w:pPr>
          </w:p>
        </w:tc>
      </w:tr>
      <w:tr w:rsidR="00A41DAC" w14:paraId="151677CB" w14:textId="77777777" w:rsidTr="002C180E">
        <w:trPr>
          <w:gridAfter w:val="42"/>
          <w:wAfter w:w="1648" w:type="dxa"/>
          <w:trHeight w:hRule="exact" w:val="20"/>
        </w:trPr>
        <w:tc>
          <w:tcPr>
            <w:tcW w:w="450" w:type="dxa"/>
          </w:tcPr>
          <w:p w14:paraId="4F5CAADB" w14:textId="77777777" w:rsidR="00A41DAC" w:rsidRDefault="00A41DAC" w:rsidP="009A36B6">
            <w:pPr>
              <w:pStyle w:val="EMPTYCELLSTYLE"/>
            </w:pPr>
          </w:p>
        </w:tc>
        <w:tc>
          <w:tcPr>
            <w:tcW w:w="40" w:type="dxa"/>
            <w:gridSpan w:val="2"/>
          </w:tcPr>
          <w:p w14:paraId="311360D0" w14:textId="77777777" w:rsidR="00A41DAC" w:rsidRDefault="00A41DAC" w:rsidP="009A36B6">
            <w:pPr>
              <w:pStyle w:val="EMPTYCELLSTYLE"/>
            </w:pPr>
          </w:p>
        </w:tc>
        <w:tc>
          <w:tcPr>
            <w:tcW w:w="980" w:type="dxa"/>
            <w:gridSpan w:val="3"/>
          </w:tcPr>
          <w:p w14:paraId="4F75C974" w14:textId="77777777" w:rsidR="00A41DAC" w:rsidRDefault="00A41DAC" w:rsidP="009A36B6">
            <w:pPr>
              <w:pStyle w:val="EMPTYCELLSTYLE"/>
            </w:pPr>
          </w:p>
        </w:tc>
        <w:tc>
          <w:tcPr>
            <w:tcW w:w="2820" w:type="dxa"/>
            <w:gridSpan w:val="48"/>
          </w:tcPr>
          <w:p w14:paraId="74BE4253" w14:textId="77777777" w:rsidR="00A41DAC" w:rsidRDefault="00A41DAC" w:rsidP="009A36B6">
            <w:pPr>
              <w:pStyle w:val="EMPTYCELLSTYLE"/>
            </w:pPr>
          </w:p>
        </w:tc>
        <w:tc>
          <w:tcPr>
            <w:tcW w:w="60" w:type="dxa"/>
            <w:gridSpan w:val="3"/>
          </w:tcPr>
          <w:p w14:paraId="42036C87" w14:textId="77777777" w:rsidR="00A41DAC" w:rsidRDefault="00A41DAC" w:rsidP="009A36B6">
            <w:pPr>
              <w:pStyle w:val="EMPTYCELLSTYLE"/>
            </w:pPr>
          </w:p>
        </w:tc>
        <w:tc>
          <w:tcPr>
            <w:tcW w:w="1960" w:type="dxa"/>
            <w:gridSpan w:val="43"/>
          </w:tcPr>
          <w:p w14:paraId="186752FC" w14:textId="77777777" w:rsidR="00A41DAC" w:rsidRDefault="00A41DAC" w:rsidP="009A36B6">
            <w:pPr>
              <w:pStyle w:val="EMPTYCELLSTYLE"/>
            </w:pPr>
          </w:p>
        </w:tc>
        <w:tc>
          <w:tcPr>
            <w:tcW w:w="180" w:type="dxa"/>
            <w:gridSpan w:val="6"/>
          </w:tcPr>
          <w:p w14:paraId="4EE73C27" w14:textId="77777777" w:rsidR="00A41DAC" w:rsidRDefault="00A41DAC" w:rsidP="009A36B6">
            <w:pPr>
              <w:pStyle w:val="EMPTYCELLSTYLE"/>
            </w:pPr>
          </w:p>
        </w:tc>
        <w:tc>
          <w:tcPr>
            <w:tcW w:w="60" w:type="dxa"/>
            <w:gridSpan w:val="2"/>
          </w:tcPr>
          <w:p w14:paraId="17FB7D43" w14:textId="77777777" w:rsidR="00A41DAC" w:rsidRDefault="00A41DAC" w:rsidP="009A36B6">
            <w:pPr>
              <w:pStyle w:val="EMPTYCELLSTYLE"/>
            </w:pPr>
          </w:p>
        </w:tc>
        <w:tc>
          <w:tcPr>
            <w:tcW w:w="2220" w:type="dxa"/>
            <w:gridSpan w:val="31"/>
          </w:tcPr>
          <w:p w14:paraId="260125B2" w14:textId="77777777" w:rsidR="00A41DAC" w:rsidRDefault="00A41DAC" w:rsidP="009A36B6">
            <w:pPr>
              <w:pStyle w:val="EMPTYCELLSTYLE"/>
            </w:pPr>
          </w:p>
        </w:tc>
        <w:tc>
          <w:tcPr>
            <w:tcW w:w="1760" w:type="dxa"/>
            <w:gridSpan w:val="29"/>
          </w:tcPr>
          <w:p w14:paraId="150FD38A" w14:textId="77777777" w:rsidR="00A41DAC" w:rsidRDefault="00A41DAC" w:rsidP="009A36B6">
            <w:pPr>
              <w:pStyle w:val="EMPTYCELLSTYLE"/>
            </w:pPr>
          </w:p>
        </w:tc>
        <w:tc>
          <w:tcPr>
            <w:tcW w:w="40" w:type="dxa"/>
            <w:gridSpan w:val="2"/>
          </w:tcPr>
          <w:p w14:paraId="1B331F9D" w14:textId="77777777" w:rsidR="00A41DAC" w:rsidRDefault="00A41DAC" w:rsidP="009A36B6">
            <w:pPr>
              <w:pStyle w:val="EMPTYCELLSTYLE"/>
            </w:pPr>
          </w:p>
        </w:tc>
        <w:tc>
          <w:tcPr>
            <w:tcW w:w="40" w:type="dxa"/>
            <w:gridSpan w:val="2"/>
          </w:tcPr>
          <w:p w14:paraId="135092A5" w14:textId="77777777" w:rsidR="00A41DAC" w:rsidRDefault="00A41DAC" w:rsidP="009A36B6">
            <w:pPr>
              <w:pStyle w:val="EMPTYCELLSTYLE"/>
            </w:pPr>
          </w:p>
        </w:tc>
      </w:tr>
      <w:tr w:rsidR="00A41DAC" w14:paraId="520C9D9C" w14:textId="77777777" w:rsidTr="002C180E">
        <w:trPr>
          <w:gridAfter w:val="42"/>
          <w:wAfter w:w="1648" w:type="dxa"/>
          <w:trHeight w:hRule="exact" w:val="280"/>
        </w:trPr>
        <w:tc>
          <w:tcPr>
            <w:tcW w:w="450" w:type="dxa"/>
          </w:tcPr>
          <w:p w14:paraId="19FE74E6" w14:textId="77777777" w:rsidR="00A41DAC" w:rsidRDefault="00A41DAC" w:rsidP="009A36B6">
            <w:pPr>
              <w:pStyle w:val="EMPTYCELLSTYLE"/>
            </w:pPr>
          </w:p>
        </w:tc>
        <w:tc>
          <w:tcPr>
            <w:tcW w:w="40" w:type="dxa"/>
            <w:gridSpan w:val="2"/>
          </w:tcPr>
          <w:p w14:paraId="51D76057" w14:textId="77777777" w:rsidR="00A41DAC" w:rsidRDefault="00A41DAC" w:rsidP="009A36B6">
            <w:pPr>
              <w:pStyle w:val="EMPTYCELLSTYLE"/>
            </w:pPr>
          </w:p>
        </w:tc>
        <w:tc>
          <w:tcPr>
            <w:tcW w:w="980" w:type="dxa"/>
            <w:gridSpan w:val="3"/>
          </w:tcPr>
          <w:p w14:paraId="4E97B9B4" w14:textId="77777777" w:rsidR="00A41DAC" w:rsidRDefault="00A41DAC" w:rsidP="009A36B6">
            <w:pPr>
              <w:pStyle w:val="EMPTYCELLSTYLE"/>
            </w:pPr>
          </w:p>
        </w:tc>
        <w:tc>
          <w:tcPr>
            <w:tcW w:w="2820" w:type="dxa"/>
            <w:gridSpan w:val="48"/>
          </w:tcPr>
          <w:p w14:paraId="2DBC0EE6" w14:textId="77777777" w:rsidR="00A41DAC" w:rsidRDefault="00A41DAC" w:rsidP="009A36B6">
            <w:pPr>
              <w:pStyle w:val="EMPTYCELLSTYLE"/>
            </w:pPr>
          </w:p>
        </w:tc>
        <w:tc>
          <w:tcPr>
            <w:tcW w:w="60" w:type="dxa"/>
            <w:gridSpan w:val="3"/>
          </w:tcPr>
          <w:p w14:paraId="22946599" w14:textId="77777777" w:rsidR="00A41DAC" w:rsidRDefault="00A41DAC" w:rsidP="009A36B6">
            <w:pPr>
              <w:pStyle w:val="EMPTYCELLSTYLE"/>
            </w:pPr>
          </w:p>
        </w:tc>
        <w:tc>
          <w:tcPr>
            <w:tcW w:w="2140" w:type="dxa"/>
            <w:gridSpan w:val="49"/>
            <w:tcMar>
              <w:top w:w="0" w:type="dxa"/>
              <w:left w:w="0" w:type="dxa"/>
              <w:bottom w:w="0" w:type="dxa"/>
              <w:right w:w="0" w:type="dxa"/>
            </w:tcMar>
          </w:tcPr>
          <w:p w14:paraId="320A6278" w14:textId="77777777" w:rsidR="00A41DAC" w:rsidRDefault="00A41DAC" w:rsidP="009A36B6">
            <w:r>
              <w:rPr>
                <w:rFonts w:ascii="SansSerif" w:eastAsia="SansSerif" w:hAnsi="SansSerif" w:cs="SansSerif"/>
                <w:color w:val="000000"/>
                <w:sz w:val="16"/>
              </w:rPr>
              <w:t>SCRHPY5-OH</w:t>
            </w:r>
          </w:p>
        </w:tc>
        <w:tc>
          <w:tcPr>
            <w:tcW w:w="60" w:type="dxa"/>
            <w:gridSpan w:val="2"/>
          </w:tcPr>
          <w:p w14:paraId="53705ECC" w14:textId="77777777" w:rsidR="00A41DAC" w:rsidRDefault="00A41DAC" w:rsidP="009A36B6">
            <w:pPr>
              <w:pStyle w:val="EMPTYCELLSTYLE"/>
            </w:pPr>
          </w:p>
        </w:tc>
        <w:tc>
          <w:tcPr>
            <w:tcW w:w="2220" w:type="dxa"/>
            <w:gridSpan w:val="31"/>
            <w:tcMar>
              <w:top w:w="0" w:type="dxa"/>
              <w:left w:w="0" w:type="dxa"/>
              <w:bottom w:w="0" w:type="dxa"/>
              <w:right w:w="0" w:type="dxa"/>
            </w:tcMar>
          </w:tcPr>
          <w:p w14:paraId="18F1A3B6" w14:textId="77777777" w:rsidR="00A41DAC" w:rsidRDefault="00A41DAC" w:rsidP="009A36B6">
            <w:r>
              <w:rPr>
                <w:rFonts w:ascii="SansSerif" w:eastAsia="SansSerif" w:hAnsi="SansSerif" w:cs="SansSerif"/>
                <w:color w:val="000000"/>
                <w:sz w:val="16"/>
              </w:rPr>
              <w:t>Rental Assistance</w:t>
            </w:r>
          </w:p>
        </w:tc>
        <w:tc>
          <w:tcPr>
            <w:tcW w:w="1760" w:type="dxa"/>
            <w:gridSpan w:val="29"/>
          </w:tcPr>
          <w:p w14:paraId="09222A4D" w14:textId="77777777" w:rsidR="00A41DAC" w:rsidRDefault="00A41DAC" w:rsidP="009A36B6">
            <w:pPr>
              <w:pStyle w:val="EMPTYCELLSTYLE"/>
            </w:pPr>
          </w:p>
        </w:tc>
        <w:tc>
          <w:tcPr>
            <w:tcW w:w="40" w:type="dxa"/>
            <w:gridSpan w:val="2"/>
          </w:tcPr>
          <w:p w14:paraId="7EBD93C0" w14:textId="77777777" w:rsidR="00A41DAC" w:rsidRDefault="00A41DAC" w:rsidP="009A36B6">
            <w:pPr>
              <w:pStyle w:val="EMPTYCELLSTYLE"/>
            </w:pPr>
          </w:p>
        </w:tc>
        <w:tc>
          <w:tcPr>
            <w:tcW w:w="40" w:type="dxa"/>
            <w:gridSpan w:val="2"/>
          </w:tcPr>
          <w:p w14:paraId="49DA2D67" w14:textId="77777777" w:rsidR="00A41DAC" w:rsidRDefault="00A41DAC" w:rsidP="009A36B6">
            <w:pPr>
              <w:pStyle w:val="EMPTYCELLSTYLE"/>
            </w:pPr>
          </w:p>
        </w:tc>
      </w:tr>
      <w:tr w:rsidR="00A41DAC" w14:paraId="3B88209F" w14:textId="77777777" w:rsidTr="002C180E">
        <w:trPr>
          <w:gridAfter w:val="42"/>
          <w:wAfter w:w="1648" w:type="dxa"/>
          <w:trHeight w:hRule="exact" w:val="20"/>
        </w:trPr>
        <w:tc>
          <w:tcPr>
            <w:tcW w:w="450" w:type="dxa"/>
          </w:tcPr>
          <w:p w14:paraId="490757AB" w14:textId="77777777" w:rsidR="00A41DAC" w:rsidRDefault="00A41DAC" w:rsidP="009A36B6">
            <w:pPr>
              <w:pStyle w:val="EMPTYCELLSTYLE"/>
            </w:pPr>
          </w:p>
        </w:tc>
        <w:tc>
          <w:tcPr>
            <w:tcW w:w="40" w:type="dxa"/>
            <w:gridSpan w:val="2"/>
          </w:tcPr>
          <w:p w14:paraId="39BB0779" w14:textId="77777777" w:rsidR="00A41DAC" w:rsidRDefault="00A41DAC" w:rsidP="009A36B6">
            <w:pPr>
              <w:pStyle w:val="EMPTYCELLSTYLE"/>
            </w:pPr>
          </w:p>
        </w:tc>
        <w:tc>
          <w:tcPr>
            <w:tcW w:w="980" w:type="dxa"/>
            <w:gridSpan w:val="3"/>
          </w:tcPr>
          <w:p w14:paraId="571A8A51" w14:textId="77777777" w:rsidR="00A41DAC" w:rsidRDefault="00A41DAC" w:rsidP="009A36B6">
            <w:pPr>
              <w:pStyle w:val="EMPTYCELLSTYLE"/>
            </w:pPr>
          </w:p>
        </w:tc>
        <w:tc>
          <w:tcPr>
            <w:tcW w:w="2820" w:type="dxa"/>
            <w:gridSpan w:val="48"/>
          </w:tcPr>
          <w:p w14:paraId="30392BB4" w14:textId="77777777" w:rsidR="00A41DAC" w:rsidRDefault="00A41DAC" w:rsidP="009A36B6">
            <w:pPr>
              <w:pStyle w:val="EMPTYCELLSTYLE"/>
            </w:pPr>
          </w:p>
        </w:tc>
        <w:tc>
          <w:tcPr>
            <w:tcW w:w="60" w:type="dxa"/>
            <w:gridSpan w:val="3"/>
          </w:tcPr>
          <w:p w14:paraId="1C4E6FE9" w14:textId="77777777" w:rsidR="00A41DAC" w:rsidRDefault="00A41DAC" w:rsidP="009A36B6">
            <w:pPr>
              <w:pStyle w:val="EMPTYCELLSTYLE"/>
            </w:pPr>
          </w:p>
        </w:tc>
        <w:tc>
          <w:tcPr>
            <w:tcW w:w="1960" w:type="dxa"/>
            <w:gridSpan w:val="43"/>
          </w:tcPr>
          <w:p w14:paraId="0827F71E" w14:textId="77777777" w:rsidR="00A41DAC" w:rsidRDefault="00A41DAC" w:rsidP="009A36B6">
            <w:pPr>
              <w:pStyle w:val="EMPTYCELLSTYLE"/>
            </w:pPr>
          </w:p>
        </w:tc>
        <w:tc>
          <w:tcPr>
            <w:tcW w:w="180" w:type="dxa"/>
            <w:gridSpan w:val="6"/>
          </w:tcPr>
          <w:p w14:paraId="003FF997" w14:textId="77777777" w:rsidR="00A41DAC" w:rsidRDefault="00A41DAC" w:rsidP="009A36B6">
            <w:pPr>
              <w:pStyle w:val="EMPTYCELLSTYLE"/>
            </w:pPr>
          </w:p>
        </w:tc>
        <w:tc>
          <w:tcPr>
            <w:tcW w:w="60" w:type="dxa"/>
            <w:gridSpan w:val="2"/>
          </w:tcPr>
          <w:p w14:paraId="3156D878" w14:textId="77777777" w:rsidR="00A41DAC" w:rsidRDefault="00A41DAC" w:rsidP="009A36B6">
            <w:pPr>
              <w:pStyle w:val="EMPTYCELLSTYLE"/>
            </w:pPr>
          </w:p>
        </w:tc>
        <w:tc>
          <w:tcPr>
            <w:tcW w:w="2220" w:type="dxa"/>
            <w:gridSpan w:val="31"/>
          </w:tcPr>
          <w:p w14:paraId="6BBB396D" w14:textId="77777777" w:rsidR="00A41DAC" w:rsidRDefault="00A41DAC" w:rsidP="009A36B6">
            <w:pPr>
              <w:pStyle w:val="EMPTYCELLSTYLE"/>
            </w:pPr>
          </w:p>
        </w:tc>
        <w:tc>
          <w:tcPr>
            <w:tcW w:w="1760" w:type="dxa"/>
            <w:gridSpan w:val="29"/>
          </w:tcPr>
          <w:p w14:paraId="0896FDEA" w14:textId="77777777" w:rsidR="00A41DAC" w:rsidRDefault="00A41DAC" w:rsidP="009A36B6">
            <w:pPr>
              <w:pStyle w:val="EMPTYCELLSTYLE"/>
            </w:pPr>
          </w:p>
        </w:tc>
        <w:tc>
          <w:tcPr>
            <w:tcW w:w="40" w:type="dxa"/>
            <w:gridSpan w:val="2"/>
          </w:tcPr>
          <w:p w14:paraId="2397C277" w14:textId="77777777" w:rsidR="00A41DAC" w:rsidRDefault="00A41DAC" w:rsidP="009A36B6">
            <w:pPr>
              <w:pStyle w:val="EMPTYCELLSTYLE"/>
            </w:pPr>
          </w:p>
        </w:tc>
        <w:tc>
          <w:tcPr>
            <w:tcW w:w="40" w:type="dxa"/>
            <w:gridSpan w:val="2"/>
          </w:tcPr>
          <w:p w14:paraId="100C1B83" w14:textId="77777777" w:rsidR="00A41DAC" w:rsidRDefault="00A41DAC" w:rsidP="009A36B6">
            <w:pPr>
              <w:pStyle w:val="EMPTYCELLSTYLE"/>
            </w:pPr>
          </w:p>
        </w:tc>
      </w:tr>
      <w:tr w:rsidR="00A41DAC" w14:paraId="254F35EA" w14:textId="77777777" w:rsidTr="002C180E">
        <w:trPr>
          <w:gridAfter w:val="42"/>
          <w:wAfter w:w="1648" w:type="dxa"/>
          <w:trHeight w:hRule="exact" w:val="280"/>
        </w:trPr>
        <w:tc>
          <w:tcPr>
            <w:tcW w:w="450" w:type="dxa"/>
          </w:tcPr>
          <w:p w14:paraId="705837CB" w14:textId="77777777" w:rsidR="00A41DAC" w:rsidRDefault="00A41DAC" w:rsidP="009A36B6">
            <w:pPr>
              <w:pStyle w:val="EMPTYCELLSTYLE"/>
            </w:pPr>
          </w:p>
        </w:tc>
        <w:tc>
          <w:tcPr>
            <w:tcW w:w="40" w:type="dxa"/>
            <w:gridSpan w:val="2"/>
          </w:tcPr>
          <w:p w14:paraId="03616441" w14:textId="77777777" w:rsidR="00A41DAC" w:rsidRDefault="00A41DAC" w:rsidP="009A36B6">
            <w:pPr>
              <w:pStyle w:val="EMPTYCELLSTYLE"/>
            </w:pPr>
          </w:p>
        </w:tc>
        <w:tc>
          <w:tcPr>
            <w:tcW w:w="980" w:type="dxa"/>
            <w:gridSpan w:val="3"/>
          </w:tcPr>
          <w:p w14:paraId="4A4FCEAE" w14:textId="77777777" w:rsidR="00A41DAC" w:rsidRDefault="00A41DAC" w:rsidP="009A36B6">
            <w:pPr>
              <w:pStyle w:val="EMPTYCELLSTYLE"/>
            </w:pPr>
          </w:p>
        </w:tc>
        <w:tc>
          <w:tcPr>
            <w:tcW w:w="2820" w:type="dxa"/>
            <w:gridSpan w:val="48"/>
          </w:tcPr>
          <w:p w14:paraId="72B8C479" w14:textId="77777777" w:rsidR="00A41DAC" w:rsidRDefault="00A41DAC" w:rsidP="009A36B6">
            <w:pPr>
              <w:pStyle w:val="EMPTYCELLSTYLE"/>
            </w:pPr>
          </w:p>
        </w:tc>
        <w:tc>
          <w:tcPr>
            <w:tcW w:w="60" w:type="dxa"/>
            <w:gridSpan w:val="3"/>
          </w:tcPr>
          <w:p w14:paraId="355638F0" w14:textId="77777777" w:rsidR="00A41DAC" w:rsidRDefault="00A41DAC" w:rsidP="009A36B6">
            <w:pPr>
              <w:pStyle w:val="EMPTYCELLSTYLE"/>
            </w:pPr>
          </w:p>
        </w:tc>
        <w:tc>
          <w:tcPr>
            <w:tcW w:w="2140" w:type="dxa"/>
            <w:gridSpan w:val="49"/>
            <w:tcMar>
              <w:top w:w="0" w:type="dxa"/>
              <w:left w:w="0" w:type="dxa"/>
              <w:bottom w:w="0" w:type="dxa"/>
              <w:right w:w="0" w:type="dxa"/>
            </w:tcMar>
          </w:tcPr>
          <w:p w14:paraId="47D32714" w14:textId="77777777" w:rsidR="00A41DAC" w:rsidRDefault="00A41DAC" w:rsidP="009A36B6">
            <w:r>
              <w:rPr>
                <w:rFonts w:ascii="SansSerif" w:eastAsia="SansSerif" w:hAnsi="SansSerif" w:cs="SansSerif"/>
                <w:color w:val="000000"/>
                <w:sz w:val="16"/>
              </w:rPr>
              <w:t>SCRHPY5-SCARR</w:t>
            </w:r>
          </w:p>
        </w:tc>
        <w:tc>
          <w:tcPr>
            <w:tcW w:w="60" w:type="dxa"/>
            <w:gridSpan w:val="2"/>
          </w:tcPr>
          <w:p w14:paraId="0A8F0695" w14:textId="77777777" w:rsidR="00A41DAC" w:rsidRDefault="00A41DAC" w:rsidP="009A36B6">
            <w:pPr>
              <w:pStyle w:val="EMPTYCELLSTYLE"/>
            </w:pPr>
          </w:p>
        </w:tc>
        <w:tc>
          <w:tcPr>
            <w:tcW w:w="2220" w:type="dxa"/>
            <w:gridSpan w:val="31"/>
          </w:tcPr>
          <w:p w14:paraId="2BFC2D37" w14:textId="77777777" w:rsidR="00A41DAC" w:rsidRDefault="00A41DAC" w:rsidP="009A36B6">
            <w:pPr>
              <w:pStyle w:val="EMPTYCELLSTYLE"/>
            </w:pPr>
          </w:p>
        </w:tc>
        <w:tc>
          <w:tcPr>
            <w:tcW w:w="1760" w:type="dxa"/>
            <w:gridSpan w:val="29"/>
          </w:tcPr>
          <w:p w14:paraId="045F5B78" w14:textId="77777777" w:rsidR="00A41DAC" w:rsidRDefault="00A41DAC" w:rsidP="009A36B6">
            <w:pPr>
              <w:pStyle w:val="EMPTYCELLSTYLE"/>
            </w:pPr>
          </w:p>
        </w:tc>
        <w:tc>
          <w:tcPr>
            <w:tcW w:w="40" w:type="dxa"/>
            <w:gridSpan w:val="2"/>
          </w:tcPr>
          <w:p w14:paraId="5944BED1" w14:textId="77777777" w:rsidR="00A41DAC" w:rsidRDefault="00A41DAC" w:rsidP="009A36B6">
            <w:pPr>
              <w:pStyle w:val="EMPTYCELLSTYLE"/>
            </w:pPr>
          </w:p>
        </w:tc>
        <w:tc>
          <w:tcPr>
            <w:tcW w:w="40" w:type="dxa"/>
            <w:gridSpan w:val="2"/>
          </w:tcPr>
          <w:p w14:paraId="3D5948EB" w14:textId="77777777" w:rsidR="00A41DAC" w:rsidRDefault="00A41DAC" w:rsidP="009A36B6">
            <w:pPr>
              <w:pStyle w:val="EMPTYCELLSTYLE"/>
            </w:pPr>
          </w:p>
        </w:tc>
      </w:tr>
      <w:tr w:rsidR="00A41DAC" w14:paraId="67F9E4C5" w14:textId="77777777" w:rsidTr="002C180E">
        <w:trPr>
          <w:gridAfter w:val="42"/>
          <w:wAfter w:w="1648" w:type="dxa"/>
          <w:trHeight w:hRule="exact" w:val="20"/>
        </w:trPr>
        <w:tc>
          <w:tcPr>
            <w:tcW w:w="450" w:type="dxa"/>
          </w:tcPr>
          <w:p w14:paraId="6AD423FA" w14:textId="77777777" w:rsidR="00A41DAC" w:rsidRDefault="00A41DAC" w:rsidP="009A36B6">
            <w:pPr>
              <w:pStyle w:val="EMPTYCELLSTYLE"/>
            </w:pPr>
          </w:p>
        </w:tc>
        <w:tc>
          <w:tcPr>
            <w:tcW w:w="40" w:type="dxa"/>
            <w:gridSpan w:val="2"/>
          </w:tcPr>
          <w:p w14:paraId="67752315" w14:textId="77777777" w:rsidR="00A41DAC" w:rsidRDefault="00A41DAC" w:rsidP="009A36B6">
            <w:pPr>
              <w:pStyle w:val="EMPTYCELLSTYLE"/>
            </w:pPr>
          </w:p>
        </w:tc>
        <w:tc>
          <w:tcPr>
            <w:tcW w:w="980" w:type="dxa"/>
            <w:gridSpan w:val="3"/>
          </w:tcPr>
          <w:p w14:paraId="13CFC0D0" w14:textId="77777777" w:rsidR="00A41DAC" w:rsidRDefault="00A41DAC" w:rsidP="009A36B6">
            <w:pPr>
              <w:pStyle w:val="EMPTYCELLSTYLE"/>
            </w:pPr>
          </w:p>
        </w:tc>
        <w:tc>
          <w:tcPr>
            <w:tcW w:w="2820" w:type="dxa"/>
            <w:gridSpan w:val="48"/>
          </w:tcPr>
          <w:p w14:paraId="2424996C" w14:textId="77777777" w:rsidR="00A41DAC" w:rsidRDefault="00A41DAC" w:rsidP="009A36B6">
            <w:pPr>
              <w:pStyle w:val="EMPTYCELLSTYLE"/>
            </w:pPr>
          </w:p>
        </w:tc>
        <w:tc>
          <w:tcPr>
            <w:tcW w:w="60" w:type="dxa"/>
            <w:gridSpan w:val="3"/>
          </w:tcPr>
          <w:p w14:paraId="2B1E7E01" w14:textId="77777777" w:rsidR="00A41DAC" w:rsidRDefault="00A41DAC" w:rsidP="009A36B6">
            <w:pPr>
              <w:pStyle w:val="EMPTYCELLSTYLE"/>
            </w:pPr>
          </w:p>
        </w:tc>
        <w:tc>
          <w:tcPr>
            <w:tcW w:w="1960" w:type="dxa"/>
            <w:gridSpan w:val="43"/>
          </w:tcPr>
          <w:p w14:paraId="4BD4C7ED" w14:textId="77777777" w:rsidR="00A41DAC" w:rsidRDefault="00A41DAC" w:rsidP="009A36B6">
            <w:pPr>
              <w:pStyle w:val="EMPTYCELLSTYLE"/>
            </w:pPr>
          </w:p>
        </w:tc>
        <w:tc>
          <w:tcPr>
            <w:tcW w:w="180" w:type="dxa"/>
            <w:gridSpan w:val="6"/>
          </w:tcPr>
          <w:p w14:paraId="3D06A797" w14:textId="77777777" w:rsidR="00A41DAC" w:rsidRDefault="00A41DAC" w:rsidP="009A36B6">
            <w:pPr>
              <w:pStyle w:val="EMPTYCELLSTYLE"/>
            </w:pPr>
          </w:p>
        </w:tc>
        <w:tc>
          <w:tcPr>
            <w:tcW w:w="60" w:type="dxa"/>
            <w:gridSpan w:val="2"/>
          </w:tcPr>
          <w:p w14:paraId="43581330" w14:textId="77777777" w:rsidR="00A41DAC" w:rsidRDefault="00A41DAC" w:rsidP="009A36B6">
            <w:pPr>
              <w:pStyle w:val="EMPTYCELLSTYLE"/>
            </w:pPr>
          </w:p>
        </w:tc>
        <w:tc>
          <w:tcPr>
            <w:tcW w:w="2220" w:type="dxa"/>
            <w:gridSpan w:val="31"/>
          </w:tcPr>
          <w:p w14:paraId="24E4EF48" w14:textId="77777777" w:rsidR="00A41DAC" w:rsidRDefault="00A41DAC" w:rsidP="009A36B6">
            <w:pPr>
              <w:pStyle w:val="EMPTYCELLSTYLE"/>
            </w:pPr>
          </w:p>
        </w:tc>
        <w:tc>
          <w:tcPr>
            <w:tcW w:w="1760" w:type="dxa"/>
            <w:gridSpan w:val="29"/>
          </w:tcPr>
          <w:p w14:paraId="7DBC64A2" w14:textId="77777777" w:rsidR="00A41DAC" w:rsidRDefault="00A41DAC" w:rsidP="009A36B6">
            <w:pPr>
              <w:pStyle w:val="EMPTYCELLSTYLE"/>
            </w:pPr>
          </w:p>
        </w:tc>
        <w:tc>
          <w:tcPr>
            <w:tcW w:w="40" w:type="dxa"/>
            <w:gridSpan w:val="2"/>
          </w:tcPr>
          <w:p w14:paraId="3F6DA5FE" w14:textId="77777777" w:rsidR="00A41DAC" w:rsidRDefault="00A41DAC" w:rsidP="009A36B6">
            <w:pPr>
              <w:pStyle w:val="EMPTYCELLSTYLE"/>
            </w:pPr>
          </w:p>
        </w:tc>
        <w:tc>
          <w:tcPr>
            <w:tcW w:w="40" w:type="dxa"/>
            <w:gridSpan w:val="2"/>
          </w:tcPr>
          <w:p w14:paraId="6C85E6F3" w14:textId="77777777" w:rsidR="00A41DAC" w:rsidRDefault="00A41DAC" w:rsidP="009A36B6">
            <w:pPr>
              <w:pStyle w:val="EMPTYCELLSTYLE"/>
            </w:pPr>
          </w:p>
        </w:tc>
      </w:tr>
      <w:tr w:rsidR="00A41DAC" w14:paraId="6B653F4F" w14:textId="77777777" w:rsidTr="002C180E">
        <w:trPr>
          <w:gridAfter w:val="42"/>
          <w:wAfter w:w="1648" w:type="dxa"/>
          <w:trHeight w:hRule="exact" w:val="280"/>
        </w:trPr>
        <w:tc>
          <w:tcPr>
            <w:tcW w:w="450" w:type="dxa"/>
          </w:tcPr>
          <w:p w14:paraId="78CA5A5D" w14:textId="77777777" w:rsidR="00A41DAC" w:rsidRDefault="00A41DAC" w:rsidP="009A36B6">
            <w:pPr>
              <w:pStyle w:val="EMPTYCELLSTYLE"/>
            </w:pPr>
          </w:p>
        </w:tc>
        <w:tc>
          <w:tcPr>
            <w:tcW w:w="40" w:type="dxa"/>
            <w:gridSpan w:val="2"/>
          </w:tcPr>
          <w:p w14:paraId="05F9AB35" w14:textId="77777777" w:rsidR="00A41DAC" w:rsidRDefault="00A41DAC" w:rsidP="009A36B6">
            <w:pPr>
              <w:pStyle w:val="EMPTYCELLSTYLE"/>
            </w:pPr>
          </w:p>
        </w:tc>
        <w:tc>
          <w:tcPr>
            <w:tcW w:w="980" w:type="dxa"/>
            <w:gridSpan w:val="3"/>
          </w:tcPr>
          <w:p w14:paraId="5629C8D3" w14:textId="77777777" w:rsidR="00A41DAC" w:rsidRDefault="00A41DAC" w:rsidP="009A36B6">
            <w:pPr>
              <w:pStyle w:val="EMPTYCELLSTYLE"/>
            </w:pPr>
          </w:p>
        </w:tc>
        <w:tc>
          <w:tcPr>
            <w:tcW w:w="2820" w:type="dxa"/>
            <w:gridSpan w:val="48"/>
          </w:tcPr>
          <w:p w14:paraId="1C0A25D0" w14:textId="77777777" w:rsidR="00A41DAC" w:rsidRDefault="00A41DAC" w:rsidP="009A36B6">
            <w:pPr>
              <w:pStyle w:val="EMPTYCELLSTYLE"/>
            </w:pPr>
          </w:p>
        </w:tc>
        <w:tc>
          <w:tcPr>
            <w:tcW w:w="60" w:type="dxa"/>
            <w:gridSpan w:val="3"/>
          </w:tcPr>
          <w:p w14:paraId="4C596A43" w14:textId="77777777" w:rsidR="00A41DAC" w:rsidRDefault="00A41DAC" w:rsidP="009A36B6">
            <w:pPr>
              <w:pStyle w:val="EMPTYCELLSTYLE"/>
            </w:pPr>
          </w:p>
        </w:tc>
        <w:tc>
          <w:tcPr>
            <w:tcW w:w="2140" w:type="dxa"/>
            <w:gridSpan w:val="49"/>
            <w:tcMar>
              <w:top w:w="0" w:type="dxa"/>
              <w:left w:w="0" w:type="dxa"/>
              <w:bottom w:w="0" w:type="dxa"/>
              <w:right w:w="0" w:type="dxa"/>
            </w:tcMar>
          </w:tcPr>
          <w:p w14:paraId="1D4E740B" w14:textId="77777777" w:rsidR="00A41DAC" w:rsidRDefault="00A41DAC" w:rsidP="009A36B6">
            <w:r>
              <w:rPr>
                <w:rFonts w:ascii="SansSerif" w:eastAsia="SansSerif" w:hAnsi="SansSerif" w:cs="SansSerif"/>
                <w:color w:val="000000"/>
                <w:sz w:val="16"/>
              </w:rPr>
              <w:t>SCRHPY5-TA</w:t>
            </w:r>
          </w:p>
        </w:tc>
        <w:tc>
          <w:tcPr>
            <w:tcW w:w="60" w:type="dxa"/>
            <w:gridSpan w:val="2"/>
          </w:tcPr>
          <w:p w14:paraId="65C68C75" w14:textId="77777777" w:rsidR="00A41DAC" w:rsidRDefault="00A41DAC" w:rsidP="009A36B6">
            <w:pPr>
              <w:pStyle w:val="EMPTYCELLSTYLE"/>
            </w:pPr>
          </w:p>
        </w:tc>
        <w:tc>
          <w:tcPr>
            <w:tcW w:w="2220" w:type="dxa"/>
            <w:gridSpan w:val="31"/>
            <w:tcMar>
              <w:top w:w="0" w:type="dxa"/>
              <w:left w:w="0" w:type="dxa"/>
              <w:bottom w:w="0" w:type="dxa"/>
              <w:right w:w="0" w:type="dxa"/>
            </w:tcMar>
          </w:tcPr>
          <w:p w14:paraId="0D0742C4" w14:textId="77777777" w:rsidR="00A41DAC" w:rsidRDefault="00A41DAC" w:rsidP="009A36B6">
            <w:r>
              <w:rPr>
                <w:rFonts w:ascii="SansSerif" w:eastAsia="SansSerif" w:hAnsi="SansSerif" w:cs="SansSerif"/>
                <w:color w:val="000000"/>
                <w:sz w:val="16"/>
              </w:rPr>
              <w:t>Technical Assistance</w:t>
            </w:r>
          </w:p>
        </w:tc>
        <w:tc>
          <w:tcPr>
            <w:tcW w:w="1760" w:type="dxa"/>
            <w:gridSpan w:val="29"/>
          </w:tcPr>
          <w:p w14:paraId="6A992002" w14:textId="77777777" w:rsidR="00A41DAC" w:rsidRDefault="00A41DAC" w:rsidP="009A36B6">
            <w:pPr>
              <w:pStyle w:val="EMPTYCELLSTYLE"/>
            </w:pPr>
          </w:p>
        </w:tc>
        <w:tc>
          <w:tcPr>
            <w:tcW w:w="40" w:type="dxa"/>
            <w:gridSpan w:val="2"/>
          </w:tcPr>
          <w:p w14:paraId="0F6DDF85" w14:textId="77777777" w:rsidR="00A41DAC" w:rsidRDefault="00A41DAC" w:rsidP="009A36B6">
            <w:pPr>
              <w:pStyle w:val="EMPTYCELLSTYLE"/>
            </w:pPr>
          </w:p>
        </w:tc>
        <w:tc>
          <w:tcPr>
            <w:tcW w:w="40" w:type="dxa"/>
            <w:gridSpan w:val="2"/>
          </w:tcPr>
          <w:p w14:paraId="0524AF49" w14:textId="77777777" w:rsidR="00A41DAC" w:rsidRDefault="00A41DAC" w:rsidP="009A36B6">
            <w:pPr>
              <w:pStyle w:val="EMPTYCELLSTYLE"/>
            </w:pPr>
          </w:p>
        </w:tc>
      </w:tr>
      <w:tr w:rsidR="00A41DAC" w14:paraId="3249B59A" w14:textId="77777777" w:rsidTr="002C180E">
        <w:trPr>
          <w:gridAfter w:val="6"/>
          <w:wAfter w:w="610" w:type="dxa"/>
          <w:trHeight w:hRule="exact" w:val="280"/>
        </w:trPr>
        <w:tc>
          <w:tcPr>
            <w:tcW w:w="450" w:type="dxa"/>
          </w:tcPr>
          <w:p w14:paraId="421BF161" w14:textId="77777777" w:rsidR="00A41DAC" w:rsidRDefault="00A41DAC">
            <w:pPr>
              <w:pStyle w:val="EMPTYCELLSTYLE"/>
            </w:pPr>
          </w:p>
        </w:tc>
        <w:tc>
          <w:tcPr>
            <w:tcW w:w="1000" w:type="dxa"/>
            <w:gridSpan w:val="4"/>
            <w:tcMar>
              <w:top w:w="0" w:type="dxa"/>
              <w:left w:w="0" w:type="dxa"/>
              <w:bottom w:w="0" w:type="dxa"/>
              <w:right w:w="0" w:type="dxa"/>
            </w:tcMar>
          </w:tcPr>
          <w:p w14:paraId="4507F938" w14:textId="77777777" w:rsidR="00A41DAC" w:rsidRDefault="00A41DAC">
            <w:pPr>
              <w:rPr>
                <w:rFonts w:ascii="SansSerif" w:eastAsia="SansSerif" w:hAnsi="SansSerif" w:cs="SansSerif"/>
                <w:color w:val="000000"/>
                <w:sz w:val="16"/>
              </w:rPr>
            </w:pPr>
          </w:p>
        </w:tc>
        <w:tc>
          <w:tcPr>
            <w:tcW w:w="2880" w:type="dxa"/>
            <w:gridSpan w:val="51"/>
            <w:tcMar>
              <w:top w:w="0" w:type="dxa"/>
              <w:left w:w="0" w:type="dxa"/>
              <w:bottom w:w="0" w:type="dxa"/>
              <w:right w:w="0" w:type="dxa"/>
            </w:tcMar>
          </w:tcPr>
          <w:p w14:paraId="5DF0B129" w14:textId="77777777" w:rsidR="00A41DAC" w:rsidRDefault="00A41DAC">
            <w:pPr>
              <w:rPr>
                <w:rFonts w:ascii="SansSerif" w:eastAsia="SansSerif" w:hAnsi="SansSerif" w:cs="SansSerif"/>
                <w:color w:val="000000"/>
                <w:sz w:val="16"/>
              </w:rPr>
            </w:pPr>
          </w:p>
        </w:tc>
        <w:tc>
          <w:tcPr>
            <w:tcW w:w="2140" w:type="dxa"/>
            <w:gridSpan w:val="49"/>
            <w:tcMar>
              <w:top w:w="0" w:type="dxa"/>
              <w:left w:w="0" w:type="dxa"/>
              <w:bottom w:w="0" w:type="dxa"/>
              <w:right w:w="0" w:type="dxa"/>
            </w:tcMar>
          </w:tcPr>
          <w:p w14:paraId="75C9473C" w14:textId="77777777" w:rsidR="00A41DAC" w:rsidRDefault="00A41DAC">
            <w:pPr>
              <w:rPr>
                <w:rFonts w:ascii="SansSerif" w:eastAsia="SansSerif" w:hAnsi="SansSerif" w:cs="SansSerif"/>
                <w:color w:val="000000"/>
                <w:sz w:val="16"/>
              </w:rPr>
            </w:pPr>
          </w:p>
        </w:tc>
        <w:tc>
          <w:tcPr>
            <w:tcW w:w="60" w:type="dxa"/>
            <w:gridSpan w:val="2"/>
          </w:tcPr>
          <w:p w14:paraId="45BEC4BA" w14:textId="77777777" w:rsidR="00A41DAC" w:rsidRDefault="00A41DAC">
            <w:pPr>
              <w:pStyle w:val="EMPTYCELLSTYLE"/>
            </w:pPr>
          </w:p>
        </w:tc>
        <w:tc>
          <w:tcPr>
            <w:tcW w:w="2220" w:type="dxa"/>
            <w:gridSpan w:val="31"/>
            <w:tcMar>
              <w:top w:w="0" w:type="dxa"/>
              <w:left w:w="0" w:type="dxa"/>
              <w:bottom w:w="0" w:type="dxa"/>
              <w:right w:w="0" w:type="dxa"/>
            </w:tcMar>
          </w:tcPr>
          <w:p w14:paraId="428DFE32" w14:textId="77777777" w:rsidR="00A41DAC" w:rsidRDefault="00A41DAC">
            <w:pPr>
              <w:rPr>
                <w:rFonts w:ascii="SansSerif" w:eastAsia="SansSerif" w:hAnsi="SansSerif" w:cs="SansSerif"/>
                <w:color w:val="000000"/>
                <w:sz w:val="16"/>
              </w:rPr>
            </w:pPr>
          </w:p>
        </w:tc>
        <w:tc>
          <w:tcPr>
            <w:tcW w:w="1500" w:type="dxa"/>
            <w:gridSpan w:val="18"/>
          </w:tcPr>
          <w:p w14:paraId="5C5D89D9" w14:textId="77777777" w:rsidR="00A41DAC" w:rsidRDefault="00A41DAC">
            <w:pPr>
              <w:pStyle w:val="EMPTYCELLSTYLE"/>
            </w:pPr>
          </w:p>
        </w:tc>
        <w:tc>
          <w:tcPr>
            <w:tcW w:w="260" w:type="dxa"/>
            <w:gridSpan w:val="11"/>
          </w:tcPr>
          <w:p w14:paraId="0B7E20D4" w14:textId="77777777" w:rsidR="00A41DAC" w:rsidRDefault="00A41DAC">
            <w:pPr>
              <w:pStyle w:val="EMPTYCELLSTYLE"/>
            </w:pPr>
          </w:p>
        </w:tc>
        <w:tc>
          <w:tcPr>
            <w:tcW w:w="40" w:type="dxa"/>
            <w:gridSpan w:val="2"/>
          </w:tcPr>
          <w:p w14:paraId="00BE1413" w14:textId="77777777" w:rsidR="00A41DAC" w:rsidRDefault="00A41DAC">
            <w:pPr>
              <w:pStyle w:val="EMPTYCELLSTYLE"/>
            </w:pPr>
          </w:p>
        </w:tc>
        <w:tc>
          <w:tcPr>
            <w:tcW w:w="1058" w:type="dxa"/>
            <w:gridSpan w:val="37"/>
          </w:tcPr>
          <w:p w14:paraId="1714D314" w14:textId="77777777" w:rsidR="00A41DAC" w:rsidRDefault="00A41DAC">
            <w:pPr>
              <w:pStyle w:val="EMPTYCELLSTYLE"/>
            </w:pPr>
          </w:p>
        </w:tc>
        <w:tc>
          <w:tcPr>
            <w:tcW w:w="40" w:type="dxa"/>
            <w:gridSpan w:val="2"/>
          </w:tcPr>
          <w:p w14:paraId="14F26642" w14:textId="77777777" w:rsidR="00A41DAC" w:rsidRDefault="00A41DAC">
            <w:pPr>
              <w:pStyle w:val="EMPTYCELLSTYLE"/>
            </w:pPr>
          </w:p>
        </w:tc>
      </w:tr>
      <w:tr w:rsidR="00A41DAC" w14:paraId="3128DDFC" w14:textId="77777777" w:rsidTr="002C180E">
        <w:trPr>
          <w:gridAfter w:val="6"/>
          <w:wAfter w:w="610" w:type="dxa"/>
          <w:trHeight w:hRule="exact" w:val="280"/>
        </w:trPr>
        <w:tc>
          <w:tcPr>
            <w:tcW w:w="450" w:type="dxa"/>
          </w:tcPr>
          <w:p w14:paraId="059A9B2F" w14:textId="77777777" w:rsidR="00A41DAC" w:rsidRDefault="00A41DAC">
            <w:pPr>
              <w:pStyle w:val="EMPTYCELLSTYLE"/>
            </w:pPr>
          </w:p>
        </w:tc>
        <w:tc>
          <w:tcPr>
            <w:tcW w:w="1000" w:type="dxa"/>
            <w:gridSpan w:val="4"/>
            <w:tcMar>
              <w:top w:w="0" w:type="dxa"/>
              <w:left w:w="0" w:type="dxa"/>
              <w:bottom w:w="0" w:type="dxa"/>
              <w:right w:w="0" w:type="dxa"/>
            </w:tcMar>
          </w:tcPr>
          <w:p w14:paraId="1740016A" w14:textId="77777777" w:rsidR="00A41DAC" w:rsidRDefault="00A41DAC">
            <w:pPr>
              <w:rPr>
                <w:rFonts w:ascii="SansSerif" w:eastAsia="SansSerif" w:hAnsi="SansSerif" w:cs="SansSerif"/>
                <w:color w:val="000000"/>
                <w:sz w:val="16"/>
              </w:rPr>
            </w:pPr>
          </w:p>
        </w:tc>
        <w:tc>
          <w:tcPr>
            <w:tcW w:w="2880" w:type="dxa"/>
            <w:gridSpan w:val="51"/>
            <w:tcMar>
              <w:top w:w="0" w:type="dxa"/>
              <w:left w:w="0" w:type="dxa"/>
              <w:bottom w:w="0" w:type="dxa"/>
              <w:right w:w="0" w:type="dxa"/>
            </w:tcMar>
          </w:tcPr>
          <w:p w14:paraId="0D8300D9" w14:textId="77777777" w:rsidR="00A41DAC" w:rsidRDefault="00A41DAC">
            <w:pPr>
              <w:rPr>
                <w:rFonts w:ascii="SansSerif" w:eastAsia="SansSerif" w:hAnsi="SansSerif" w:cs="SansSerif"/>
                <w:color w:val="000000"/>
                <w:sz w:val="16"/>
              </w:rPr>
            </w:pPr>
          </w:p>
        </w:tc>
        <w:tc>
          <w:tcPr>
            <w:tcW w:w="2140" w:type="dxa"/>
            <w:gridSpan w:val="49"/>
            <w:tcMar>
              <w:top w:w="0" w:type="dxa"/>
              <w:left w:w="0" w:type="dxa"/>
              <w:bottom w:w="0" w:type="dxa"/>
              <w:right w:w="0" w:type="dxa"/>
            </w:tcMar>
          </w:tcPr>
          <w:p w14:paraId="75C4474A" w14:textId="77777777" w:rsidR="00A41DAC" w:rsidRDefault="00A41DAC">
            <w:pPr>
              <w:rPr>
                <w:rFonts w:ascii="SansSerif" w:eastAsia="SansSerif" w:hAnsi="SansSerif" w:cs="SansSerif"/>
                <w:color w:val="000000"/>
                <w:sz w:val="16"/>
              </w:rPr>
            </w:pPr>
          </w:p>
        </w:tc>
        <w:tc>
          <w:tcPr>
            <w:tcW w:w="60" w:type="dxa"/>
            <w:gridSpan w:val="2"/>
          </w:tcPr>
          <w:p w14:paraId="05EFE683" w14:textId="77777777" w:rsidR="00A41DAC" w:rsidRDefault="00A41DAC">
            <w:pPr>
              <w:pStyle w:val="EMPTYCELLSTYLE"/>
            </w:pPr>
          </w:p>
        </w:tc>
        <w:tc>
          <w:tcPr>
            <w:tcW w:w="2220" w:type="dxa"/>
            <w:gridSpan w:val="31"/>
            <w:tcMar>
              <w:top w:w="0" w:type="dxa"/>
              <w:left w:w="0" w:type="dxa"/>
              <w:bottom w:w="0" w:type="dxa"/>
              <w:right w:w="0" w:type="dxa"/>
            </w:tcMar>
          </w:tcPr>
          <w:p w14:paraId="5F6AD02F" w14:textId="77777777" w:rsidR="00A41DAC" w:rsidRDefault="00A41DAC">
            <w:pPr>
              <w:rPr>
                <w:rFonts w:ascii="SansSerif" w:eastAsia="SansSerif" w:hAnsi="SansSerif" w:cs="SansSerif"/>
                <w:color w:val="000000"/>
                <w:sz w:val="16"/>
              </w:rPr>
            </w:pPr>
          </w:p>
        </w:tc>
        <w:tc>
          <w:tcPr>
            <w:tcW w:w="1500" w:type="dxa"/>
            <w:gridSpan w:val="18"/>
          </w:tcPr>
          <w:p w14:paraId="1FC17571" w14:textId="77777777" w:rsidR="00A41DAC" w:rsidRDefault="00A41DAC">
            <w:pPr>
              <w:pStyle w:val="EMPTYCELLSTYLE"/>
            </w:pPr>
          </w:p>
        </w:tc>
        <w:tc>
          <w:tcPr>
            <w:tcW w:w="260" w:type="dxa"/>
            <w:gridSpan w:val="11"/>
          </w:tcPr>
          <w:p w14:paraId="5BC325C6" w14:textId="77777777" w:rsidR="00A41DAC" w:rsidRDefault="00A41DAC">
            <w:pPr>
              <w:pStyle w:val="EMPTYCELLSTYLE"/>
            </w:pPr>
          </w:p>
        </w:tc>
        <w:tc>
          <w:tcPr>
            <w:tcW w:w="40" w:type="dxa"/>
            <w:gridSpan w:val="2"/>
          </w:tcPr>
          <w:p w14:paraId="688CFFD5" w14:textId="77777777" w:rsidR="00A41DAC" w:rsidRDefault="00A41DAC">
            <w:pPr>
              <w:pStyle w:val="EMPTYCELLSTYLE"/>
            </w:pPr>
          </w:p>
        </w:tc>
        <w:tc>
          <w:tcPr>
            <w:tcW w:w="1058" w:type="dxa"/>
            <w:gridSpan w:val="37"/>
          </w:tcPr>
          <w:p w14:paraId="043F8598" w14:textId="77777777" w:rsidR="00A41DAC" w:rsidRDefault="00A41DAC">
            <w:pPr>
              <w:pStyle w:val="EMPTYCELLSTYLE"/>
            </w:pPr>
          </w:p>
        </w:tc>
        <w:tc>
          <w:tcPr>
            <w:tcW w:w="40" w:type="dxa"/>
            <w:gridSpan w:val="2"/>
          </w:tcPr>
          <w:p w14:paraId="13F4CB53" w14:textId="77777777" w:rsidR="00A41DAC" w:rsidRDefault="00A41DAC">
            <w:pPr>
              <w:pStyle w:val="EMPTYCELLSTYLE"/>
            </w:pPr>
          </w:p>
        </w:tc>
      </w:tr>
      <w:tr w:rsidR="00A41DAC" w14:paraId="60DCE15D" w14:textId="77777777" w:rsidTr="002C180E">
        <w:trPr>
          <w:gridAfter w:val="6"/>
          <w:wAfter w:w="610" w:type="dxa"/>
          <w:trHeight w:hRule="exact" w:val="280"/>
        </w:trPr>
        <w:tc>
          <w:tcPr>
            <w:tcW w:w="450" w:type="dxa"/>
          </w:tcPr>
          <w:p w14:paraId="399A5781" w14:textId="77777777" w:rsidR="00A41DAC" w:rsidRDefault="00A41DAC">
            <w:pPr>
              <w:pStyle w:val="EMPTYCELLSTYLE"/>
            </w:pPr>
          </w:p>
        </w:tc>
        <w:tc>
          <w:tcPr>
            <w:tcW w:w="1000" w:type="dxa"/>
            <w:gridSpan w:val="4"/>
            <w:tcMar>
              <w:top w:w="0" w:type="dxa"/>
              <w:left w:w="0" w:type="dxa"/>
              <w:bottom w:w="0" w:type="dxa"/>
              <w:right w:w="0" w:type="dxa"/>
            </w:tcMar>
          </w:tcPr>
          <w:p w14:paraId="711BC8CD" w14:textId="77777777" w:rsidR="00A41DAC" w:rsidRDefault="00A41DAC">
            <w:pPr>
              <w:rPr>
                <w:rFonts w:ascii="SansSerif" w:eastAsia="SansSerif" w:hAnsi="SansSerif" w:cs="SansSerif"/>
                <w:color w:val="000000"/>
                <w:sz w:val="16"/>
              </w:rPr>
            </w:pPr>
          </w:p>
        </w:tc>
        <w:tc>
          <w:tcPr>
            <w:tcW w:w="2880" w:type="dxa"/>
            <w:gridSpan w:val="51"/>
            <w:tcMar>
              <w:top w:w="0" w:type="dxa"/>
              <w:left w:w="0" w:type="dxa"/>
              <w:bottom w:w="0" w:type="dxa"/>
              <w:right w:w="0" w:type="dxa"/>
            </w:tcMar>
          </w:tcPr>
          <w:p w14:paraId="51F3519D" w14:textId="77777777" w:rsidR="00A41DAC" w:rsidRDefault="00A41DAC">
            <w:pPr>
              <w:rPr>
                <w:rFonts w:ascii="SansSerif" w:eastAsia="SansSerif" w:hAnsi="SansSerif" w:cs="SansSerif"/>
                <w:color w:val="000000"/>
                <w:sz w:val="16"/>
              </w:rPr>
            </w:pPr>
          </w:p>
        </w:tc>
        <w:tc>
          <w:tcPr>
            <w:tcW w:w="2140" w:type="dxa"/>
            <w:gridSpan w:val="49"/>
            <w:tcMar>
              <w:top w:w="0" w:type="dxa"/>
              <w:left w:w="0" w:type="dxa"/>
              <w:bottom w:w="0" w:type="dxa"/>
              <w:right w:w="0" w:type="dxa"/>
            </w:tcMar>
          </w:tcPr>
          <w:p w14:paraId="7E8ED8A9" w14:textId="77777777" w:rsidR="00A41DAC" w:rsidRDefault="00A41DAC">
            <w:pPr>
              <w:rPr>
                <w:rFonts w:ascii="SansSerif" w:eastAsia="SansSerif" w:hAnsi="SansSerif" w:cs="SansSerif"/>
                <w:color w:val="000000"/>
                <w:sz w:val="16"/>
              </w:rPr>
            </w:pPr>
          </w:p>
        </w:tc>
        <w:tc>
          <w:tcPr>
            <w:tcW w:w="60" w:type="dxa"/>
            <w:gridSpan w:val="2"/>
          </w:tcPr>
          <w:p w14:paraId="491AC96C" w14:textId="77777777" w:rsidR="00A41DAC" w:rsidRDefault="00A41DAC">
            <w:pPr>
              <w:pStyle w:val="EMPTYCELLSTYLE"/>
            </w:pPr>
          </w:p>
        </w:tc>
        <w:tc>
          <w:tcPr>
            <w:tcW w:w="2220" w:type="dxa"/>
            <w:gridSpan w:val="31"/>
            <w:tcMar>
              <w:top w:w="0" w:type="dxa"/>
              <w:left w:w="0" w:type="dxa"/>
              <w:bottom w:w="0" w:type="dxa"/>
              <w:right w:w="0" w:type="dxa"/>
            </w:tcMar>
          </w:tcPr>
          <w:p w14:paraId="23AE2228" w14:textId="77777777" w:rsidR="00A41DAC" w:rsidRDefault="00A41DAC">
            <w:pPr>
              <w:rPr>
                <w:rFonts w:ascii="SansSerif" w:eastAsia="SansSerif" w:hAnsi="SansSerif" w:cs="SansSerif"/>
                <w:color w:val="000000"/>
                <w:sz w:val="16"/>
              </w:rPr>
            </w:pPr>
          </w:p>
        </w:tc>
        <w:tc>
          <w:tcPr>
            <w:tcW w:w="1500" w:type="dxa"/>
            <w:gridSpan w:val="18"/>
          </w:tcPr>
          <w:p w14:paraId="6A611DEA" w14:textId="77777777" w:rsidR="00A41DAC" w:rsidRDefault="00A41DAC">
            <w:pPr>
              <w:pStyle w:val="EMPTYCELLSTYLE"/>
            </w:pPr>
          </w:p>
        </w:tc>
        <w:tc>
          <w:tcPr>
            <w:tcW w:w="260" w:type="dxa"/>
            <w:gridSpan w:val="11"/>
          </w:tcPr>
          <w:p w14:paraId="2AC57B7E" w14:textId="77777777" w:rsidR="00A41DAC" w:rsidRDefault="00A41DAC">
            <w:pPr>
              <w:pStyle w:val="EMPTYCELLSTYLE"/>
            </w:pPr>
          </w:p>
        </w:tc>
        <w:tc>
          <w:tcPr>
            <w:tcW w:w="40" w:type="dxa"/>
            <w:gridSpan w:val="2"/>
          </w:tcPr>
          <w:p w14:paraId="751F504F" w14:textId="77777777" w:rsidR="00A41DAC" w:rsidRDefault="00A41DAC">
            <w:pPr>
              <w:pStyle w:val="EMPTYCELLSTYLE"/>
            </w:pPr>
          </w:p>
        </w:tc>
        <w:tc>
          <w:tcPr>
            <w:tcW w:w="1058" w:type="dxa"/>
            <w:gridSpan w:val="37"/>
          </w:tcPr>
          <w:p w14:paraId="4D58E81A" w14:textId="77777777" w:rsidR="00A41DAC" w:rsidRDefault="00A41DAC">
            <w:pPr>
              <w:pStyle w:val="EMPTYCELLSTYLE"/>
            </w:pPr>
          </w:p>
        </w:tc>
        <w:tc>
          <w:tcPr>
            <w:tcW w:w="40" w:type="dxa"/>
            <w:gridSpan w:val="2"/>
          </w:tcPr>
          <w:p w14:paraId="66CCFB98" w14:textId="77777777" w:rsidR="00A41DAC" w:rsidRDefault="00A41DAC">
            <w:pPr>
              <w:pStyle w:val="EMPTYCELLSTYLE"/>
            </w:pPr>
          </w:p>
        </w:tc>
      </w:tr>
      <w:tr w:rsidR="00A41DAC" w14:paraId="4091C7E9" w14:textId="77777777" w:rsidTr="002C180E">
        <w:trPr>
          <w:gridAfter w:val="6"/>
          <w:wAfter w:w="610" w:type="dxa"/>
          <w:trHeight w:hRule="exact" w:val="280"/>
        </w:trPr>
        <w:tc>
          <w:tcPr>
            <w:tcW w:w="450" w:type="dxa"/>
          </w:tcPr>
          <w:p w14:paraId="36FD65C8" w14:textId="77777777" w:rsidR="00A41DAC" w:rsidRDefault="00A41DAC">
            <w:pPr>
              <w:pStyle w:val="EMPTYCELLSTYLE"/>
            </w:pPr>
          </w:p>
        </w:tc>
        <w:tc>
          <w:tcPr>
            <w:tcW w:w="1000" w:type="dxa"/>
            <w:gridSpan w:val="4"/>
            <w:tcMar>
              <w:top w:w="0" w:type="dxa"/>
              <w:left w:w="0" w:type="dxa"/>
              <w:bottom w:w="0" w:type="dxa"/>
              <w:right w:w="0" w:type="dxa"/>
            </w:tcMar>
          </w:tcPr>
          <w:p w14:paraId="32366CCB" w14:textId="77777777" w:rsidR="00A41DAC" w:rsidRDefault="00A41DAC">
            <w:pPr>
              <w:rPr>
                <w:rFonts w:ascii="SansSerif" w:eastAsia="SansSerif" w:hAnsi="SansSerif" w:cs="SansSerif"/>
                <w:color w:val="000000"/>
                <w:sz w:val="16"/>
              </w:rPr>
            </w:pPr>
          </w:p>
        </w:tc>
        <w:tc>
          <w:tcPr>
            <w:tcW w:w="2880" w:type="dxa"/>
            <w:gridSpan w:val="51"/>
            <w:tcMar>
              <w:top w:w="0" w:type="dxa"/>
              <w:left w:w="0" w:type="dxa"/>
              <w:bottom w:w="0" w:type="dxa"/>
              <w:right w:w="0" w:type="dxa"/>
            </w:tcMar>
          </w:tcPr>
          <w:p w14:paraId="6CF877FE" w14:textId="77777777" w:rsidR="00A41DAC" w:rsidRDefault="00A41DAC">
            <w:pPr>
              <w:rPr>
                <w:rFonts w:ascii="SansSerif" w:eastAsia="SansSerif" w:hAnsi="SansSerif" w:cs="SansSerif"/>
                <w:color w:val="000000"/>
                <w:sz w:val="16"/>
              </w:rPr>
            </w:pPr>
          </w:p>
        </w:tc>
        <w:tc>
          <w:tcPr>
            <w:tcW w:w="2140" w:type="dxa"/>
            <w:gridSpan w:val="49"/>
            <w:tcMar>
              <w:top w:w="0" w:type="dxa"/>
              <w:left w:w="0" w:type="dxa"/>
              <w:bottom w:w="0" w:type="dxa"/>
              <w:right w:w="0" w:type="dxa"/>
            </w:tcMar>
          </w:tcPr>
          <w:p w14:paraId="132039B9" w14:textId="77777777" w:rsidR="00A41DAC" w:rsidRDefault="00A41DAC">
            <w:pPr>
              <w:rPr>
                <w:rFonts w:ascii="SansSerif" w:eastAsia="SansSerif" w:hAnsi="SansSerif" w:cs="SansSerif"/>
                <w:color w:val="000000"/>
                <w:sz w:val="16"/>
              </w:rPr>
            </w:pPr>
          </w:p>
        </w:tc>
        <w:tc>
          <w:tcPr>
            <w:tcW w:w="60" w:type="dxa"/>
            <w:gridSpan w:val="2"/>
          </w:tcPr>
          <w:p w14:paraId="565317CB" w14:textId="77777777" w:rsidR="00A41DAC" w:rsidRDefault="00A41DAC">
            <w:pPr>
              <w:pStyle w:val="EMPTYCELLSTYLE"/>
            </w:pPr>
          </w:p>
        </w:tc>
        <w:tc>
          <w:tcPr>
            <w:tcW w:w="2220" w:type="dxa"/>
            <w:gridSpan w:val="31"/>
            <w:tcMar>
              <w:top w:w="0" w:type="dxa"/>
              <w:left w:w="0" w:type="dxa"/>
              <w:bottom w:w="0" w:type="dxa"/>
              <w:right w:w="0" w:type="dxa"/>
            </w:tcMar>
          </w:tcPr>
          <w:p w14:paraId="4CC49951" w14:textId="77777777" w:rsidR="00A41DAC" w:rsidRDefault="00A41DAC">
            <w:pPr>
              <w:rPr>
                <w:rFonts w:ascii="SansSerif" w:eastAsia="SansSerif" w:hAnsi="SansSerif" w:cs="SansSerif"/>
                <w:color w:val="000000"/>
                <w:sz w:val="16"/>
              </w:rPr>
            </w:pPr>
          </w:p>
        </w:tc>
        <w:tc>
          <w:tcPr>
            <w:tcW w:w="1500" w:type="dxa"/>
            <w:gridSpan w:val="18"/>
          </w:tcPr>
          <w:p w14:paraId="2D3A98B6" w14:textId="77777777" w:rsidR="00A41DAC" w:rsidRDefault="00A41DAC">
            <w:pPr>
              <w:pStyle w:val="EMPTYCELLSTYLE"/>
            </w:pPr>
          </w:p>
        </w:tc>
        <w:tc>
          <w:tcPr>
            <w:tcW w:w="260" w:type="dxa"/>
            <w:gridSpan w:val="11"/>
          </w:tcPr>
          <w:p w14:paraId="3C014141" w14:textId="77777777" w:rsidR="00A41DAC" w:rsidRDefault="00A41DAC">
            <w:pPr>
              <w:pStyle w:val="EMPTYCELLSTYLE"/>
            </w:pPr>
          </w:p>
        </w:tc>
        <w:tc>
          <w:tcPr>
            <w:tcW w:w="40" w:type="dxa"/>
            <w:gridSpan w:val="2"/>
          </w:tcPr>
          <w:p w14:paraId="17312ADD" w14:textId="77777777" w:rsidR="00A41DAC" w:rsidRDefault="00A41DAC">
            <w:pPr>
              <w:pStyle w:val="EMPTYCELLSTYLE"/>
            </w:pPr>
          </w:p>
        </w:tc>
        <w:tc>
          <w:tcPr>
            <w:tcW w:w="1058" w:type="dxa"/>
            <w:gridSpan w:val="37"/>
          </w:tcPr>
          <w:p w14:paraId="5446285E" w14:textId="77777777" w:rsidR="00A41DAC" w:rsidRDefault="00A41DAC">
            <w:pPr>
              <w:pStyle w:val="EMPTYCELLSTYLE"/>
            </w:pPr>
          </w:p>
        </w:tc>
        <w:tc>
          <w:tcPr>
            <w:tcW w:w="40" w:type="dxa"/>
            <w:gridSpan w:val="2"/>
          </w:tcPr>
          <w:p w14:paraId="22876DF3" w14:textId="77777777" w:rsidR="00A41DAC" w:rsidRDefault="00A41DAC">
            <w:pPr>
              <w:pStyle w:val="EMPTYCELLSTYLE"/>
            </w:pPr>
          </w:p>
        </w:tc>
      </w:tr>
      <w:tr w:rsidR="00A41DAC" w14:paraId="354622A0" w14:textId="77777777" w:rsidTr="002C180E">
        <w:trPr>
          <w:gridAfter w:val="6"/>
          <w:wAfter w:w="610" w:type="dxa"/>
          <w:trHeight w:hRule="exact" w:val="280"/>
        </w:trPr>
        <w:tc>
          <w:tcPr>
            <w:tcW w:w="450" w:type="dxa"/>
          </w:tcPr>
          <w:p w14:paraId="4AD1C675" w14:textId="77777777" w:rsidR="00A41DAC" w:rsidRDefault="00A41DAC">
            <w:pPr>
              <w:pStyle w:val="EMPTYCELLSTYLE"/>
            </w:pPr>
          </w:p>
        </w:tc>
        <w:tc>
          <w:tcPr>
            <w:tcW w:w="1000" w:type="dxa"/>
            <w:gridSpan w:val="4"/>
            <w:tcMar>
              <w:top w:w="0" w:type="dxa"/>
              <w:left w:w="0" w:type="dxa"/>
              <w:bottom w:w="0" w:type="dxa"/>
              <w:right w:w="0" w:type="dxa"/>
            </w:tcMar>
          </w:tcPr>
          <w:p w14:paraId="6CB7518A" w14:textId="77777777" w:rsidR="00A41DAC" w:rsidRDefault="00A41DAC">
            <w:pPr>
              <w:rPr>
                <w:rFonts w:ascii="SansSerif" w:eastAsia="SansSerif" w:hAnsi="SansSerif" w:cs="SansSerif"/>
                <w:color w:val="000000"/>
                <w:sz w:val="16"/>
              </w:rPr>
            </w:pPr>
          </w:p>
        </w:tc>
        <w:tc>
          <w:tcPr>
            <w:tcW w:w="2880" w:type="dxa"/>
            <w:gridSpan w:val="51"/>
            <w:tcMar>
              <w:top w:w="0" w:type="dxa"/>
              <w:left w:w="0" w:type="dxa"/>
              <w:bottom w:w="0" w:type="dxa"/>
              <w:right w:w="0" w:type="dxa"/>
            </w:tcMar>
          </w:tcPr>
          <w:p w14:paraId="4FC00F92" w14:textId="77777777" w:rsidR="00A41DAC" w:rsidRDefault="00A41DAC">
            <w:pPr>
              <w:rPr>
                <w:rFonts w:ascii="SansSerif" w:eastAsia="SansSerif" w:hAnsi="SansSerif" w:cs="SansSerif"/>
                <w:color w:val="000000"/>
                <w:sz w:val="16"/>
              </w:rPr>
            </w:pPr>
          </w:p>
        </w:tc>
        <w:tc>
          <w:tcPr>
            <w:tcW w:w="2140" w:type="dxa"/>
            <w:gridSpan w:val="49"/>
            <w:tcMar>
              <w:top w:w="0" w:type="dxa"/>
              <w:left w:w="0" w:type="dxa"/>
              <w:bottom w:w="0" w:type="dxa"/>
              <w:right w:w="0" w:type="dxa"/>
            </w:tcMar>
          </w:tcPr>
          <w:p w14:paraId="1622385F" w14:textId="77777777" w:rsidR="00A41DAC" w:rsidRDefault="00A41DAC">
            <w:pPr>
              <w:rPr>
                <w:rFonts w:ascii="SansSerif" w:eastAsia="SansSerif" w:hAnsi="SansSerif" w:cs="SansSerif"/>
                <w:color w:val="000000"/>
                <w:sz w:val="16"/>
              </w:rPr>
            </w:pPr>
          </w:p>
        </w:tc>
        <w:tc>
          <w:tcPr>
            <w:tcW w:w="60" w:type="dxa"/>
            <w:gridSpan w:val="2"/>
          </w:tcPr>
          <w:p w14:paraId="39D9504E" w14:textId="77777777" w:rsidR="00A41DAC" w:rsidRDefault="00A41DAC">
            <w:pPr>
              <w:pStyle w:val="EMPTYCELLSTYLE"/>
            </w:pPr>
          </w:p>
        </w:tc>
        <w:tc>
          <w:tcPr>
            <w:tcW w:w="2220" w:type="dxa"/>
            <w:gridSpan w:val="31"/>
            <w:tcMar>
              <w:top w:w="0" w:type="dxa"/>
              <w:left w:w="0" w:type="dxa"/>
              <w:bottom w:w="0" w:type="dxa"/>
              <w:right w:w="0" w:type="dxa"/>
            </w:tcMar>
          </w:tcPr>
          <w:p w14:paraId="60EA983A" w14:textId="77777777" w:rsidR="00A41DAC" w:rsidRDefault="00A41DAC">
            <w:pPr>
              <w:rPr>
                <w:rFonts w:ascii="SansSerif" w:eastAsia="SansSerif" w:hAnsi="SansSerif" w:cs="SansSerif"/>
                <w:color w:val="000000"/>
                <w:sz w:val="16"/>
              </w:rPr>
            </w:pPr>
          </w:p>
        </w:tc>
        <w:tc>
          <w:tcPr>
            <w:tcW w:w="1500" w:type="dxa"/>
            <w:gridSpan w:val="18"/>
          </w:tcPr>
          <w:p w14:paraId="22DEC562" w14:textId="77777777" w:rsidR="00A41DAC" w:rsidRDefault="00A41DAC">
            <w:pPr>
              <w:pStyle w:val="EMPTYCELLSTYLE"/>
            </w:pPr>
          </w:p>
        </w:tc>
        <w:tc>
          <w:tcPr>
            <w:tcW w:w="260" w:type="dxa"/>
            <w:gridSpan w:val="11"/>
          </w:tcPr>
          <w:p w14:paraId="5747120C" w14:textId="77777777" w:rsidR="00A41DAC" w:rsidRDefault="00A41DAC">
            <w:pPr>
              <w:pStyle w:val="EMPTYCELLSTYLE"/>
            </w:pPr>
          </w:p>
        </w:tc>
        <w:tc>
          <w:tcPr>
            <w:tcW w:w="40" w:type="dxa"/>
            <w:gridSpan w:val="2"/>
          </w:tcPr>
          <w:p w14:paraId="5C8C4135" w14:textId="77777777" w:rsidR="00A41DAC" w:rsidRDefault="00A41DAC">
            <w:pPr>
              <w:pStyle w:val="EMPTYCELLSTYLE"/>
            </w:pPr>
          </w:p>
        </w:tc>
        <w:tc>
          <w:tcPr>
            <w:tcW w:w="1058" w:type="dxa"/>
            <w:gridSpan w:val="37"/>
          </w:tcPr>
          <w:p w14:paraId="0BAE68D9" w14:textId="77777777" w:rsidR="00A41DAC" w:rsidRDefault="00A41DAC">
            <w:pPr>
              <w:pStyle w:val="EMPTYCELLSTYLE"/>
            </w:pPr>
          </w:p>
        </w:tc>
        <w:tc>
          <w:tcPr>
            <w:tcW w:w="40" w:type="dxa"/>
            <w:gridSpan w:val="2"/>
          </w:tcPr>
          <w:p w14:paraId="3CF8F119" w14:textId="77777777" w:rsidR="00A41DAC" w:rsidRDefault="00A41DAC">
            <w:pPr>
              <w:pStyle w:val="EMPTYCELLSTYLE"/>
            </w:pPr>
          </w:p>
        </w:tc>
      </w:tr>
      <w:tr w:rsidR="00A41DAC" w14:paraId="1E3A55EC" w14:textId="77777777" w:rsidTr="002C180E">
        <w:trPr>
          <w:gridAfter w:val="6"/>
          <w:wAfter w:w="610" w:type="dxa"/>
          <w:trHeight w:hRule="exact" w:val="280"/>
        </w:trPr>
        <w:tc>
          <w:tcPr>
            <w:tcW w:w="450" w:type="dxa"/>
          </w:tcPr>
          <w:p w14:paraId="5B1CCCD7" w14:textId="77777777" w:rsidR="00A41DAC" w:rsidRDefault="00A41DAC">
            <w:pPr>
              <w:pStyle w:val="EMPTYCELLSTYLE"/>
            </w:pPr>
          </w:p>
        </w:tc>
        <w:tc>
          <w:tcPr>
            <w:tcW w:w="1000" w:type="dxa"/>
            <w:gridSpan w:val="4"/>
            <w:tcMar>
              <w:top w:w="0" w:type="dxa"/>
              <w:left w:w="0" w:type="dxa"/>
              <w:bottom w:w="0" w:type="dxa"/>
              <w:right w:w="0" w:type="dxa"/>
            </w:tcMar>
          </w:tcPr>
          <w:p w14:paraId="7AEB4026" w14:textId="77777777" w:rsidR="00A41DAC" w:rsidRDefault="00A41DAC">
            <w:pPr>
              <w:rPr>
                <w:rFonts w:ascii="SansSerif" w:eastAsia="SansSerif" w:hAnsi="SansSerif" w:cs="SansSerif"/>
                <w:color w:val="000000"/>
                <w:sz w:val="16"/>
              </w:rPr>
            </w:pPr>
          </w:p>
        </w:tc>
        <w:tc>
          <w:tcPr>
            <w:tcW w:w="2880" w:type="dxa"/>
            <w:gridSpan w:val="51"/>
            <w:tcMar>
              <w:top w:w="0" w:type="dxa"/>
              <w:left w:w="0" w:type="dxa"/>
              <w:bottom w:w="0" w:type="dxa"/>
              <w:right w:w="0" w:type="dxa"/>
            </w:tcMar>
          </w:tcPr>
          <w:p w14:paraId="2E08FAA0" w14:textId="77777777" w:rsidR="00A41DAC" w:rsidRDefault="00A41DAC">
            <w:pPr>
              <w:rPr>
                <w:rFonts w:ascii="SansSerif" w:eastAsia="SansSerif" w:hAnsi="SansSerif" w:cs="SansSerif"/>
                <w:color w:val="000000"/>
                <w:sz w:val="16"/>
              </w:rPr>
            </w:pPr>
          </w:p>
        </w:tc>
        <w:tc>
          <w:tcPr>
            <w:tcW w:w="2140" w:type="dxa"/>
            <w:gridSpan w:val="49"/>
            <w:tcMar>
              <w:top w:w="0" w:type="dxa"/>
              <w:left w:w="0" w:type="dxa"/>
              <w:bottom w:w="0" w:type="dxa"/>
              <w:right w:w="0" w:type="dxa"/>
            </w:tcMar>
          </w:tcPr>
          <w:p w14:paraId="298399AD" w14:textId="77777777" w:rsidR="00A41DAC" w:rsidRDefault="00A41DAC">
            <w:pPr>
              <w:rPr>
                <w:rFonts w:ascii="SansSerif" w:eastAsia="SansSerif" w:hAnsi="SansSerif" w:cs="SansSerif"/>
                <w:color w:val="000000"/>
                <w:sz w:val="16"/>
              </w:rPr>
            </w:pPr>
          </w:p>
        </w:tc>
        <w:tc>
          <w:tcPr>
            <w:tcW w:w="60" w:type="dxa"/>
            <w:gridSpan w:val="2"/>
          </w:tcPr>
          <w:p w14:paraId="38AB5B9D" w14:textId="77777777" w:rsidR="00A41DAC" w:rsidRDefault="00A41DAC">
            <w:pPr>
              <w:pStyle w:val="EMPTYCELLSTYLE"/>
            </w:pPr>
          </w:p>
        </w:tc>
        <w:tc>
          <w:tcPr>
            <w:tcW w:w="2220" w:type="dxa"/>
            <w:gridSpan w:val="31"/>
            <w:tcMar>
              <w:top w:w="0" w:type="dxa"/>
              <w:left w:w="0" w:type="dxa"/>
              <w:bottom w:w="0" w:type="dxa"/>
              <w:right w:w="0" w:type="dxa"/>
            </w:tcMar>
          </w:tcPr>
          <w:p w14:paraId="20E660BE" w14:textId="77777777" w:rsidR="00A41DAC" w:rsidRDefault="00A41DAC">
            <w:pPr>
              <w:rPr>
                <w:rFonts w:ascii="SansSerif" w:eastAsia="SansSerif" w:hAnsi="SansSerif" w:cs="SansSerif"/>
                <w:color w:val="000000"/>
                <w:sz w:val="16"/>
              </w:rPr>
            </w:pPr>
          </w:p>
        </w:tc>
        <w:tc>
          <w:tcPr>
            <w:tcW w:w="1500" w:type="dxa"/>
            <w:gridSpan w:val="18"/>
          </w:tcPr>
          <w:p w14:paraId="411A102C" w14:textId="77777777" w:rsidR="00A41DAC" w:rsidRDefault="00A41DAC">
            <w:pPr>
              <w:pStyle w:val="EMPTYCELLSTYLE"/>
            </w:pPr>
          </w:p>
        </w:tc>
        <w:tc>
          <w:tcPr>
            <w:tcW w:w="260" w:type="dxa"/>
            <w:gridSpan w:val="11"/>
          </w:tcPr>
          <w:p w14:paraId="1FEB35D6" w14:textId="77777777" w:rsidR="00A41DAC" w:rsidRDefault="00A41DAC">
            <w:pPr>
              <w:pStyle w:val="EMPTYCELLSTYLE"/>
            </w:pPr>
          </w:p>
        </w:tc>
        <w:tc>
          <w:tcPr>
            <w:tcW w:w="40" w:type="dxa"/>
            <w:gridSpan w:val="2"/>
          </w:tcPr>
          <w:p w14:paraId="1D7D2205" w14:textId="77777777" w:rsidR="00A41DAC" w:rsidRDefault="00A41DAC">
            <w:pPr>
              <w:pStyle w:val="EMPTYCELLSTYLE"/>
            </w:pPr>
          </w:p>
        </w:tc>
        <w:tc>
          <w:tcPr>
            <w:tcW w:w="1058" w:type="dxa"/>
            <w:gridSpan w:val="37"/>
          </w:tcPr>
          <w:p w14:paraId="648ED409" w14:textId="77777777" w:rsidR="00A41DAC" w:rsidRDefault="00A41DAC">
            <w:pPr>
              <w:pStyle w:val="EMPTYCELLSTYLE"/>
            </w:pPr>
          </w:p>
        </w:tc>
        <w:tc>
          <w:tcPr>
            <w:tcW w:w="40" w:type="dxa"/>
            <w:gridSpan w:val="2"/>
          </w:tcPr>
          <w:p w14:paraId="56693C47" w14:textId="77777777" w:rsidR="00A41DAC" w:rsidRDefault="00A41DAC">
            <w:pPr>
              <w:pStyle w:val="EMPTYCELLSTYLE"/>
            </w:pPr>
          </w:p>
        </w:tc>
      </w:tr>
      <w:tr w:rsidR="00A41DAC" w14:paraId="047C4FFF" w14:textId="77777777" w:rsidTr="002C180E">
        <w:trPr>
          <w:gridAfter w:val="6"/>
          <w:wAfter w:w="610" w:type="dxa"/>
          <w:trHeight w:hRule="exact" w:val="280"/>
        </w:trPr>
        <w:tc>
          <w:tcPr>
            <w:tcW w:w="450" w:type="dxa"/>
          </w:tcPr>
          <w:p w14:paraId="64989F66" w14:textId="77777777" w:rsidR="00A41DAC" w:rsidRDefault="00A41DAC">
            <w:pPr>
              <w:pStyle w:val="EMPTYCELLSTYLE"/>
            </w:pPr>
          </w:p>
        </w:tc>
        <w:tc>
          <w:tcPr>
            <w:tcW w:w="1000" w:type="dxa"/>
            <w:gridSpan w:val="4"/>
            <w:tcMar>
              <w:top w:w="0" w:type="dxa"/>
              <w:left w:w="0" w:type="dxa"/>
              <w:bottom w:w="0" w:type="dxa"/>
              <w:right w:w="0" w:type="dxa"/>
            </w:tcMar>
          </w:tcPr>
          <w:p w14:paraId="4E280450" w14:textId="77777777" w:rsidR="00A41DAC" w:rsidRDefault="00A41DAC">
            <w:pPr>
              <w:rPr>
                <w:rFonts w:ascii="SansSerif" w:eastAsia="SansSerif" w:hAnsi="SansSerif" w:cs="SansSerif"/>
                <w:color w:val="000000"/>
                <w:sz w:val="16"/>
              </w:rPr>
            </w:pPr>
          </w:p>
        </w:tc>
        <w:tc>
          <w:tcPr>
            <w:tcW w:w="2880" w:type="dxa"/>
            <w:gridSpan w:val="51"/>
            <w:tcMar>
              <w:top w:w="0" w:type="dxa"/>
              <w:left w:w="0" w:type="dxa"/>
              <w:bottom w:w="0" w:type="dxa"/>
              <w:right w:w="0" w:type="dxa"/>
            </w:tcMar>
          </w:tcPr>
          <w:p w14:paraId="703A5F5B" w14:textId="77777777" w:rsidR="00A41DAC" w:rsidRDefault="00A41DAC">
            <w:pPr>
              <w:rPr>
                <w:rFonts w:ascii="SansSerif" w:eastAsia="SansSerif" w:hAnsi="SansSerif" w:cs="SansSerif"/>
                <w:color w:val="000000"/>
                <w:sz w:val="16"/>
              </w:rPr>
            </w:pPr>
          </w:p>
        </w:tc>
        <w:tc>
          <w:tcPr>
            <w:tcW w:w="2140" w:type="dxa"/>
            <w:gridSpan w:val="49"/>
            <w:tcMar>
              <w:top w:w="0" w:type="dxa"/>
              <w:left w:w="0" w:type="dxa"/>
              <w:bottom w:w="0" w:type="dxa"/>
              <w:right w:w="0" w:type="dxa"/>
            </w:tcMar>
          </w:tcPr>
          <w:p w14:paraId="0A690E4A" w14:textId="77777777" w:rsidR="00A41DAC" w:rsidRDefault="00A41DAC">
            <w:pPr>
              <w:rPr>
                <w:rFonts w:ascii="SansSerif" w:eastAsia="SansSerif" w:hAnsi="SansSerif" w:cs="SansSerif"/>
                <w:color w:val="000000"/>
                <w:sz w:val="16"/>
              </w:rPr>
            </w:pPr>
          </w:p>
        </w:tc>
        <w:tc>
          <w:tcPr>
            <w:tcW w:w="60" w:type="dxa"/>
            <w:gridSpan w:val="2"/>
          </w:tcPr>
          <w:p w14:paraId="7B55D378" w14:textId="77777777" w:rsidR="00A41DAC" w:rsidRDefault="00A41DAC">
            <w:pPr>
              <w:pStyle w:val="EMPTYCELLSTYLE"/>
            </w:pPr>
          </w:p>
        </w:tc>
        <w:tc>
          <w:tcPr>
            <w:tcW w:w="2220" w:type="dxa"/>
            <w:gridSpan w:val="31"/>
            <w:tcMar>
              <w:top w:w="0" w:type="dxa"/>
              <w:left w:w="0" w:type="dxa"/>
              <w:bottom w:w="0" w:type="dxa"/>
              <w:right w:w="0" w:type="dxa"/>
            </w:tcMar>
          </w:tcPr>
          <w:p w14:paraId="269E9157" w14:textId="77777777" w:rsidR="00A41DAC" w:rsidRDefault="00A41DAC">
            <w:pPr>
              <w:rPr>
                <w:rFonts w:ascii="SansSerif" w:eastAsia="SansSerif" w:hAnsi="SansSerif" w:cs="SansSerif"/>
                <w:color w:val="000000"/>
                <w:sz w:val="16"/>
              </w:rPr>
            </w:pPr>
          </w:p>
        </w:tc>
        <w:tc>
          <w:tcPr>
            <w:tcW w:w="1500" w:type="dxa"/>
            <w:gridSpan w:val="18"/>
          </w:tcPr>
          <w:p w14:paraId="2C3A7C11" w14:textId="77777777" w:rsidR="00A41DAC" w:rsidRDefault="00A41DAC">
            <w:pPr>
              <w:pStyle w:val="EMPTYCELLSTYLE"/>
            </w:pPr>
          </w:p>
        </w:tc>
        <w:tc>
          <w:tcPr>
            <w:tcW w:w="260" w:type="dxa"/>
            <w:gridSpan w:val="11"/>
          </w:tcPr>
          <w:p w14:paraId="5AB65A43" w14:textId="77777777" w:rsidR="00A41DAC" w:rsidRDefault="00A41DAC">
            <w:pPr>
              <w:pStyle w:val="EMPTYCELLSTYLE"/>
            </w:pPr>
          </w:p>
        </w:tc>
        <w:tc>
          <w:tcPr>
            <w:tcW w:w="40" w:type="dxa"/>
            <w:gridSpan w:val="2"/>
          </w:tcPr>
          <w:p w14:paraId="20B19E20" w14:textId="77777777" w:rsidR="00A41DAC" w:rsidRDefault="00A41DAC">
            <w:pPr>
              <w:pStyle w:val="EMPTYCELLSTYLE"/>
            </w:pPr>
          </w:p>
        </w:tc>
        <w:tc>
          <w:tcPr>
            <w:tcW w:w="1058" w:type="dxa"/>
            <w:gridSpan w:val="37"/>
          </w:tcPr>
          <w:p w14:paraId="590BE6AC" w14:textId="77777777" w:rsidR="00A41DAC" w:rsidRDefault="00A41DAC">
            <w:pPr>
              <w:pStyle w:val="EMPTYCELLSTYLE"/>
            </w:pPr>
          </w:p>
        </w:tc>
        <w:tc>
          <w:tcPr>
            <w:tcW w:w="40" w:type="dxa"/>
            <w:gridSpan w:val="2"/>
          </w:tcPr>
          <w:p w14:paraId="389D4567" w14:textId="77777777" w:rsidR="00A41DAC" w:rsidRDefault="00A41DAC">
            <w:pPr>
              <w:pStyle w:val="EMPTYCELLSTYLE"/>
            </w:pPr>
          </w:p>
        </w:tc>
      </w:tr>
      <w:tr w:rsidR="00A41DAC" w14:paraId="0BF34FEF" w14:textId="77777777" w:rsidTr="002C180E">
        <w:trPr>
          <w:gridAfter w:val="6"/>
          <w:wAfter w:w="610" w:type="dxa"/>
          <w:trHeight w:hRule="exact" w:val="280"/>
        </w:trPr>
        <w:tc>
          <w:tcPr>
            <w:tcW w:w="450" w:type="dxa"/>
          </w:tcPr>
          <w:p w14:paraId="5E0D49E4" w14:textId="77777777" w:rsidR="00A41DAC" w:rsidRDefault="00A41DAC">
            <w:pPr>
              <w:pStyle w:val="EMPTYCELLSTYLE"/>
            </w:pPr>
          </w:p>
        </w:tc>
        <w:tc>
          <w:tcPr>
            <w:tcW w:w="1000" w:type="dxa"/>
            <w:gridSpan w:val="4"/>
            <w:tcMar>
              <w:top w:w="0" w:type="dxa"/>
              <w:left w:w="0" w:type="dxa"/>
              <w:bottom w:w="0" w:type="dxa"/>
              <w:right w:w="0" w:type="dxa"/>
            </w:tcMar>
          </w:tcPr>
          <w:p w14:paraId="3ED8955B" w14:textId="77777777" w:rsidR="00A41DAC" w:rsidRDefault="00A41DAC">
            <w:pPr>
              <w:rPr>
                <w:rFonts w:ascii="SansSerif" w:eastAsia="SansSerif" w:hAnsi="SansSerif" w:cs="SansSerif"/>
                <w:color w:val="000000"/>
                <w:sz w:val="16"/>
              </w:rPr>
            </w:pPr>
          </w:p>
        </w:tc>
        <w:tc>
          <w:tcPr>
            <w:tcW w:w="2880" w:type="dxa"/>
            <w:gridSpan w:val="51"/>
            <w:tcMar>
              <w:top w:w="0" w:type="dxa"/>
              <w:left w:w="0" w:type="dxa"/>
              <w:bottom w:w="0" w:type="dxa"/>
              <w:right w:w="0" w:type="dxa"/>
            </w:tcMar>
          </w:tcPr>
          <w:p w14:paraId="15E6A29F" w14:textId="77777777" w:rsidR="00A41DAC" w:rsidRDefault="00A41DAC">
            <w:pPr>
              <w:rPr>
                <w:rFonts w:ascii="SansSerif" w:eastAsia="SansSerif" w:hAnsi="SansSerif" w:cs="SansSerif"/>
                <w:color w:val="000000"/>
                <w:sz w:val="16"/>
              </w:rPr>
            </w:pPr>
          </w:p>
        </w:tc>
        <w:tc>
          <w:tcPr>
            <w:tcW w:w="2140" w:type="dxa"/>
            <w:gridSpan w:val="49"/>
            <w:tcMar>
              <w:top w:w="0" w:type="dxa"/>
              <w:left w:w="0" w:type="dxa"/>
              <w:bottom w:w="0" w:type="dxa"/>
              <w:right w:w="0" w:type="dxa"/>
            </w:tcMar>
          </w:tcPr>
          <w:p w14:paraId="4BF96A14" w14:textId="77777777" w:rsidR="00A41DAC" w:rsidRDefault="00A41DAC">
            <w:pPr>
              <w:rPr>
                <w:rFonts w:ascii="SansSerif" w:eastAsia="SansSerif" w:hAnsi="SansSerif" w:cs="SansSerif"/>
                <w:color w:val="000000"/>
                <w:sz w:val="16"/>
              </w:rPr>
            </w:pPr>
          </w:p>
        </w:tc>
        <w:tc>
          <w:tcPr>
            <w:tcW w:w="60" w:type="dxa"/>
            <w:gridSpan w:val="2"/>
          </w:tcPr>
          <w:p w14:paraId="3A676392" w14:textId="77777777" w:rsidR="00A41DAC" w:rsidRDefault="00A41DAC">
            <w:pPr>
              <w:pStyle w:val="EMPTYCELLSTYLE"/>
            </w:pPr>
          </w:p>
        </w:tc>
        <w:tc>
          <w:tcPr>
            <w:tcW w:w="2220" w:type="dxa"/>
            <w:gridSpan w:val="31"/>
            <w:tcMar>
              <w:top w:w="0" w:type="dxa"/>
              <w:left w:w="0" w:type="dxa"/>
              <w:bottom w:w="0" w:type="dxa"/>
              <w:right w:w="0" w:type="dxa"/>
            </w:tcMar>
          </w:tcPr>
          <w:p w14:paraId="2B63BDDE" w14:textId="77777777" w:rsidR="00A41DAC" w:rsidRDefault="00A41DAC">
            <w:pPr>
              <w:rPr>
                <w:rFonts w:ascii="SansSerif" w:eastAsia="SansSerif" w:hAnsi="SansSerif" w:cs="SansSerif"/>
                <w:color w:val="000000"/>
                <w:sz w:val="16"/>
              </w:rPr>
            </w:pPr>
          </w:p>
        </w:tc>
        <w:tc>
          <w:tcPr>
            <w:tcW w:w="1500" w:type="dxa"/>
            <w:gridSpan w:val="18"/>
          </w:tcPr>
          <w:p w14:paraId="2C77C1B8" w14:textId="77777777" w:rsidR="00A41DAC" w:rsidRDefault="00A41DAC">
            <w:pPr>
              <w:pStyle w:val="EMPTYCELLSTYLE"/>
            </w:pPr>
          </w:p>
        </w:tc>
        <w:tc>
          <w:tcPr>
            <w:tcW w:w="260" w:type="dxa"/>
            <w:gridSpan w:val="11"/>
          </w:tcPr>
          <w:p w14:paraId="094F820B" w14:textId="77777777" w:rsidR="00A41DAC" w:rsidRDefault="00A41DAC">
            <w:pPr>
              <w:pStyle w:val="EMPTYCELLSTYLE"/>
            </w:pPr>
          </w:p>
        </w:tc>
        <w:tc>
          <w:tcPr>
            <w:tcW w:w="40" w:type="dxa"/>
            <w:gridSpan w:val="2"/>
          </w:tcPr>
          <w:p w14:paraId="4A3C9D70" w14:textId="77777777" w:rsidR="00A41DAC" w:rsidRDefault="00A41DAC">
            <w:pPr>
              <w:pStyle w:val="EMPTYCELLSTYLE"/>
            </w:pPr>
          </w:p>
        </w:tc>
        <w:tc>
          <w:tcPr>
            <w:tcW w:w="1058" w:type="dxa"/>
            <w:gridSpan w:val="37"/>
          </w:tcPr>
          <w:p w14:paraId="1270A96E" w14:textId="77777777" w:rsidR="00A41DAC" w:rsidRDefault="00A41DAC">
            <w:pPr>
              <w:pStyle w:val="EMPTYCELLSTYLE"/>
            </w:pPr>
          </w:p>
        </w:tc>
        <w:tc>
          <w:tcPr>
            <w:tcW w:w="40" w:type="dxa"/>
            <w:gridSpan w:val="2"/>
          </w:tcPr>
          <w:p w14:paraId="0720AF57" w14:textId="77777777" w:rsidR="00A41DAC" w:rsidRDefault="00A41DAC">
            <w:pPr>
              <w:pStyle w:val="EMPTYCELLSTYLE"/>
            </w:pPr>
          </w:p>
        </w:tc>
      </w:tr>
      <w:tr w:rsidR="00A41DAC" w14:paraId="254BBE1B" w14:textId="77777777" w:rsidTr="002C180E">
        <w:trPr>
          <w:gridAfter w:val="6"/>
          <w:wAfter w:w="610" w:type="dxa"/>
          <w:trHeight w:hRule="exact" w:val="280"/>
        </w:trPr>
        <w:tc>
          <w:tcPr>
            <w:tcW w:w="450" w:type="dxa"/>
          </w:tcPr>
          <w:p w14:paraId="1EC8E67B" w14:textId="77777777" w:rsidR="00A41DAC" w:rsidRDefault="00A41DAC">
            <w:pPr>
              <w:pStyle w:val="EMPTYCELLSTYLE"/>
            </w:pPr>
          </w:p>
        </w:tc>
        <w:tc>
          <w:tcPr>
            <w:tcW w:w="1000" w:type="dxa"/>
            <w:gridSpan w:val="4"/>
            <w:tcMar>
              <w:top w:w="0" w:type="dxa"/>
              <w:left w:w="0" w:type="dxa"/>
              <w:bottom w:w="0" w:type="dxa"/>
              <w:right w:w="0" w:type="dxa"/>
            </w:tcMar>
          </w:tcPr>
          <w:p w14:paraId="1C3EB149" w14:textId="77777777" w:rsidR="00A41DAC" w:rsidRDefault="00A41DAC">
            <w:pPr>
              <w:rPr>
                <w:rFonts w:ascii="SansSerif" w:eastAsia="SansSerif" w:hAnsi="SansSerif" w:cs="SansSerif"/>
                <w:color w:val="000000"/>
                <w:sz w:val="16"/>
              </w:rPr>
            </w:pPr>
          </w:p>
        </w:tc>
        <w:tc>
          <w:tcPr>
            <w:tcW w:w="2880" w:type="dxa"/>
            <w:gridSpan w:val="51"/>
            <w:tcMar>
              <w:top w:w="0" w:type="dxa"/>
              <w:left w:w="0" w:type="dxa"/>
              <w:bottom w:w="0" w:type="dxa"/>
              <w:right w:w="0" w:type="dxa"/>
            </w:tcMar>
          </w:tcPr>
          <w:p w14:paraId="2C2404A1" w14:textId="77777777" w:rsidR="00A41DAC" w:rsidRDefault="00A41DAC">
            <w:pPr>
              <w:rPr>
                <w:rFonts w:ascii="SansSerif" w:eastAsia="SansSerif" w:hAnsi="SansSerif" w:cs="SansSerif"/>
                <w:color w:val="000000"/>
                <w:sz w:val="16"/>
              </w:rPr>
            </w:pPr>
          </w:p>
        </w:tc>
        <w:tc>
          <w:tcPr>
            <w:tcW w:w="2140" w:type="dxa"/>
            <w:gridSpan w:val="49"/>
            <w:tcMar>
              <w:top w:w="0" w:type="dxa"/>
              <w:left w:w="0" w:type="dxa"/>
              <w:bottom w:w="0" w:type="dxa"/>
              <w:right w:w="0" w:type="dxa"/>
            </w:tcMar>
          </w:tcPr>
          <w:p w14:paraId="7CD2566C" w14:textId="77777777" w:rsidR="00A41DAC" w:rsidRDefault="00A41DAC">
            <w:pPr>
              <w:rPr>
                <w:rFonts w:ascii="SansSerif" w:eastAsia="SansSerif" w:hAnsi="SansSerif" w:cs="SansSerif"/>
                <w:color w:val="000000"/>
                <w:sz w:val="16"/>
              </w:rPr>
            </w:pPr>
          </w:p>
        </w:tc>
        <w:tc>
          <w:tcPr>
            <w:tcW w:w="60" w:type="dxa"/>
            <w:gridSpan w:val="2"/>
          </w:tcPr>
          <w:p w14:paraId="2C4A6772" w14:textId="77777777" w:rsidR="00A41DAC" w:rsidRDefault="00A41DAC">
            <w:pPr>
              <w:pStyle w:val="EMPTYCELLSTYLE"/>
            </w:pPr>
          </w:p>
        </w:tc>
        <w:tc>
          <w:tcPr>
            <w:tcW w:w="2220" w:type="dxa"/>
            <w:gridSpan w:val="31"/>
            <w:tcMar>
              <w:top w:w="0" w:type="dxa"/>
              <w:left w:w="0" w:type="dxa"/>
              <w:bottom w:w="0" w:type="dxa"/>
              <w:right w:w="0" w:type="dxa"/>
            </w:tcMar>
          </w:tcPr>
          <w:p w14:paraId="3D6F3DC8" w14:textId="77777777" w:rsidR="00A41DAC" w:rsidRDefault="00A41DAC">
            <w:pPr>
              <w:rPr>
                <w:rFonts w:ascii="SansSerif" w:eastAsia="SansSerif" w:hAnsi="SansSerif" w:cs="SansSerif"/>
                <w:color w:val="000000"/>
                <w:sz w:val="16"/>
              </w:rPr>
            </w:pPr>
          </w:p>
        </w:tc>
        <w:tc>
          <w:tcPr>
            <w:tcW w:w="1500" w:type="dxa"/>
            <w:gridSpan w:val="18"/>
          </w:tcPr>
          <w:p w14:paraId="6FA1F26D" w14:textId="77777777" w:rsidR="00A41DAC" w:rsidRDefault="00A41DAC">
            <w:pPr>
              <w:pStyle w:val="EMPTYCELLSTYLE"/>
            </w:pPr>
          </w:p>
        </w:tc>
        <w:tc>
          <w:tcPr>
            <w:tcW w:w="260" w:type="dxa"/>
            <w:gridSpan w:val="11"/>
          </w:tcPr>
          <w:p w14:paraId="32DE3875" w14:textId="77777777" w:rsidR="00A41DAC" w:rsidRDefault="00A41DAC">
            <w:pPr>
              <w:pStyle w:val="EMPTYCELLSTYLE"/>
            </w:pPr>
          </w:p>
        </w:tc>
        <w:tc>
          <w:tcPr>
            <w:tcW w:w="40" w:type="dxa"/>
            <w:gridSpan w:val="2"/>
          </w:tcPr>
          <w:p w14:paraId="1228B9E5" w14:textId="77777777" w:rsidR="00A41DAC" w:rsidRDefault="00A41DAC">
            <w:pPr>
              <w:pStyle w:val="EMPTYCELLSTYLE"/>
            </w:pPr>
          </w:p>
        </w:tc>
        <w:tc>
          <w:tcPr>
            <w:tcW w:w="1058" w:type="dxa"/>
            <w:gridSpan w:val="37"/>
          </w:tcPr>
          <w:p w14:paraId="3F70546B" w14:textId="77777777" w:rsidR="00A41DAC" w:rsidRDefault="00A41DAC">
            <w:pPr>
              <w:pStyle w:val="EMPTYCELLSTYLE"/>
            </w:pPr>
          </w:p>
        </w:tc>
        <w:tc>
          <w:tcPr>
            <w:tcW w:w="40" w:type="dxa"/>
            <w:gridSpan w:val="2"/>
          </w:tcPr>
          <w:p w14:paraId="5363589F" w14:textId="77777777" w:rsidR="00A41DAC" w:rsidRDefault="00A41DAC">
            <w:pPr>
              <w:pStyle w:val="EMPTYCELLSTYLE"/>
            </w:pPr>
          </w:p>
        </w:tc>
      </w:tr>
      <w:tr w:rsidR="00BA628F" w14:paraId="11E672F1" w14:textId="77777777" w:rsidTr="002C180E">
        <w:trPr>
          <w:gridAfter w:val="1"/>
          <w:wAfter w:w="410" w:type="dxa"/>
          <w:trHeight w:hRule="exact" w:val="200"/>
        </w:trPr>
        <w:tc>
          <w:tcPr>
            <w:tcW w:w="450" w:type="dxa"/>
          </w:tcPr>
          <w:p w14:paraId="11E672E2" w14:textId="77777777" w:rsidR="00BA628F" w:rsidRDefault="00BA628F">
            <w:pPr>
              <w:pStyle w:val="EMPTYCELLSTYLE"/>
            </w:pPr>
          </w:p>
        </w:tc>
        <w:tc>
          <w:tcPr>
            <w:tcW w:w="40" w:type="dxa"/>
            <w:gridSpan w:val="2"/>
          </w:tcPr>
          <w:p w14:paraId="11E672E3" w14:textId="77777777" w:rsidR="00BA628F" w:rsidRDefault="00BA628F">
            <w:pPr>
              <w:pStyle w:val="EMPTYCELLSTYLE"/>
            </w:pPr>
          </w:p>
        </w:tc>
        <w:tc>
          <w:tcPr>
            <w:tcW w:w="980" w:type="dxa"/>
            <w:gridSpan w:val="3"/>
          </w:tcPr>
          <w:p w14:paraId="11E672E4" w14:textId="77777777" w:rsidR="00BA628F" w:rsidRDefault="00BA628F">
            <w:pPr>
              <w:pStyle w:val="EMPTYCELLSTYLE"/>
            </w:pPr>
          </w:p>
        </w:tc>
        <w:tc>
          <w:tcPr>
            <w:tcW w:w="2820" w:type="dxa"/>
            <w:gridSpan w:val="48"/>
          </w:tcPr>
          <w:p w14:paraId="11E672E5" w14:textId="77777777" w:rsidR="00BA628F" w:rsidRDefault="00BA628F">
            <w:pPr>
              <w:pStyle w:val="EMPTYCELLSTYLE"/>
            </w:pPr>
          </w:p>
        </w:tc>
        <w:tc>
          <w:tcPr>
            <w:tcW w:w="60" w:type="dxa"/>
            <w:gridSpan w:val="3"/>
          </w:tcPr>
          <w:p w14:paraId="11E672E6" w14:textId="77777777" w:rsidR="00BA628F" w:rsidRDefault="00BA628F">
            <w:pPr>
              <w:pStyle w:val="EMPTYCELLSTYLE"/>
            </w:pPr>
          </w:p>
        </w:tc>
        <w:tc>
          <w:tcPr>
            <w:tcW w:w="1960" w:type="dxa"/>
            <w:gridSpan w:val="43"/>
          </w:tcPr>
          <w:p w14:paraId="11E672E7" w14:textId="77777777" w:rsidR="00BA628F" w:rsidRDefault="00BA628F">
            <w:pPr>
              <w:pStyle w:val="EMPTYCELLSTYLE"/>
            </w:pPr>
          </w:p>
        </w:tc>
        <w:tc>
          <w:tcPr>
            <w:tcW w:w="180" w:type="dxa"/>
            <w:gridSpan w:val="6"/>
          </w:tcPr>
          <w:p w14:paraId="11E672E8" w14:textId="77777777" w:rsidR="00BA628F" w:rsidRDefault="00BA628F">
            <w:pPr>
              <w:pStyle w:val="EMPTYCELLSTYLE"/>
            </w:pPr>
          </w:p>
        </w:tc>
        <w:tc>
          <w:tcPr>
            <w:tcW w:w="60" w:type="dxa"/>
            <w:gridSpan w:val="2"/>
          </w:tcPr>
          <w:p w14:paraId="11E672E9" w14:textId="77777777" w:rsidR="00BA628F" w:rsidRDefault="00BA628F">
            <w:pPr>
              <w:pStyle w:val="EMPTYCELLSTYLE"/>
            </w:pPr>
          </w:p>
        </w:tc>
        <w:tc>
          <w:tcPr>
            <w:tcW w:w="1520" w:type="dxa"/>
            <w:gridSpan w:val="24"/>
          </w:tcPr>
          <w:p w14:paraId="11E672EA" w14:textId="77777777" w:rsidR="00BA628F" w:rsidRDefault="00BA628F">
            <w:pPr>
              <w:pStyle w:val="EMPTYCELLSTYLE"/>
            </w:pPr>
          </w:p>
        </w:tc>
        <w:tc>
          <w:tcPr>
            <w:tcW w:w="700" w:type="dxa"/>
            <w:gridSpan w:val="7"/>
          </w:tcPr>
          <w:p w14:paraId="11E672EB" w14:textId="77777777" w:rsidR="00BA628F" w:rsidRDefault="00BA628F">
            <w:pPr>
              <w:pStyle w:val="EMPTYCELLSTYLE"/>
            </w:pPr>
          </w:p>
        </w:tc>
        <w:tc>
          <w:tcPr>
            <w:tcW w:w="1500" w:type="dxa"/>
            <w:gridSpan w:val="18"/>
          </w:tcPr>
          <w:p w14:paraId="11E672EC" w14:textId="77777777" w:rsidR="00BA628F" w:rsidRDefault="00BA628F">
            <w:pPr>
              <w:pStyle w:val="EMPTYCELLSTYLE"/>
            </w:pPr>
          </w:p>
        </w:tc>
        <w:tc>
          <w:tcPr>
            <w:tcW w:w="260" w:type="dxa"/>
            <w:gridSpan w:val="11"/>
          </w:tcPr>
          <w:p w14:paraId="11E672ED" w14:textId="77777777" w:rsidR="00BA628F" w:rsidRDefault="00BA628F">
            <w:pPr>
              <w:pStyle w:val="EMPTYCELLSTYLE"/>
            </w:pPr>
          </w:p>
        </w:tc>
        <w:tc>
          <w:tcPr>
            <w:tcW w:w="40" w:type="dxa"/>
            <w:gridSpan w:val="2"/>
          </w:tcPr>
          <w:p w14:paraId="11E672EE" w14:textId="77777777" w:rsidR="00BA628F" w:rsidRDefault="00BA628F">
            <w:pPr>
              <w:pStyle w:val="EMPTYCELLSTYLE"/>
            </w:pPr>
          </w:p>
        </w:tc>
        <w:tc>
          <w:tcPr>
            <w:tcW w:w="1058" w:type="dxa"/>
            <w:gridSpan w:val="37"/>
          </w:tcPr>
          <w:p w14:paraId="11E672EF" w14:textId="77777777" w:rsidR="00BA628F" w:rsidRDefault="00BA628F">
            <w:pPr>
              <w:pStyle w:val="EMPTYCELLSTYLE"/>
            </w:pPr>
          </w:p>
        </w:tc>
        <w:tc>
          <w:tcPr>
            <w:tcW w:w="220" w:type="dxa"/>
            <w:gridSpan w:val="6"/>
          </w:tcPr>
          <w:p w14:paraId="11E672F0" w14:textId="77777777" w:rsidR="00BA628F" w:rsidRDefault="00BA628F">
            <w:pPr>
              <w:pStyle w:val="EMPTYCELLSTYLE"/>
            </w:pPr>
          </w:p>
        </w:tc>
      </w:tr>
      <w:tr w:rsidR="00BA628F" w14:paraId="11E67300" w14:textId="77777777" w:rsidTr="002C180E">
        <w:trPr>
          <w:gridAfter w:val="1"/>
          <w:wAfter w:w="410" w:type="dxa"/>
          <w:trHeight w:hRule="exact" w:val="320"/>
        </w:trPr>
        <w:tc>
          <w:tcPr>
            <w:tcW w:w="450" w:type="dxa"/>
          </w:tcPr>
          <w:p w14:paraId="11E672F2" w14:textId="77777777" w:rsidR="00BA628F" w:rsidRDefault="00BA628F">
            <w:pPr>
              <w:pStyle w:val="EMPTYCELLSTYLE"/>
            </w:pPr>
          </w:p>
        </w:tc>
        <w:tc>
          <w:tcPr>
            <w:tcW w:w="40" w:type="dxa"/>
            <w:gridSpan w:val="2"/>
          </w:tcPr>
          <w:p w14:paraId="11E672F3" w14:textId="77777777" w:rsidR="00BA628F" w:rsidRDefault="00BA628F">
            <w:pPr>
              <w:pStyle w:val="EMPTYCELLSTYLE"/>
            </w:pPr>
          </w:p>
        </w:tc>
        <w:tc>
          <w:tcPr>
            <w:tcW w:w="980" w:type="dxa"/>
            <w:gridSpan w:val="3"/>
          </w:tcPr>
          <w:p w14:paraId="11E672F4" w14:textId="77777777" w:rsidR="00BA628F" w:rsidRDefault="00BA628F">
            <w:pPr>
              <w:pStyle w:val="EMPTYCELLSTYLE"/>
            </w:pPr>
          </w:p>
        </w:tc>
        <w:tc>
          <w:tcPr>
            <w:tcW w:w="2820" w:type="dxa"/>
            <w:gridSpan w:val="48"/>
          </w:tcPr>
          <w:p w14:paraId="11E672F5"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72F6" w14:textId="77777777" w:rsidR="00BA628F" w:rsidRDefault="0050071D">
            <w:pPr>
              <w:jc w:val="center"/>
            </w:pPr>
            <w:r>
              <w:rPr>
                <w:rFonts w:ascii="SansSerif" w:eastAsia="SansSerif" w:hAnsi="SansSerif" w:cs="SansSerif"/>
                <w:color w:val="000000"/>
                <w:sz w:val="16"/>
              </w:rPr>
              <w:t>6</w:t>
            </w:r>
          </w:p>
        </w:tc>
        <w:tc>
          <w:tcPr>
            <w:tcW w:w="180" w:type="dxa"/>
            <w:gridSpan w:val="6"/>
          </w:tcPr>
          <w:p w14:paraId="11E672F7" w14:textId="77777777" w:rsidR="00BA628F" w:rsidRDefault="00BA628F">
            <w:pPr>
              <w:pStyle w:val="EMPTYCELLSTYLE"/>
            </w:pPr>
          </w:p>
        </w:tc>
        <w:tc>
          <w:tcPr>
            <w:tcW w:w="60" w:type="dxa"/>
            <w:gridSpan w:val="2"/>
          </w:tcPr>
          <w:p w14:paraId="11E672F8" w14:textId="77777777" w:rsidR="00BA628F" w:rsidRDefault="00BA628F">
            <w:pPr>
              <w:pStyle w:val="EMPTYCELLSTYLE"/>
            </w:pPr>
          </w:p>
        </w:tc>
        <w:tc>
          <w:tcPr>
            <w:tcW w:w="1520" w:type="dxa"/>
            <w:gridSpan w:val="24"/>
          </w:tcPr>
          <w:p w14:paraId="11E672F9" w14:textId="77777777" w:rsidR="00BA628F" w:rsidRDefault="00BA628F">
            <w:pPr>
              <w:pStyle w:val="EMPTYCELLSTYLE"/>
            </w:pPr>
          </w:p>
        </w:tc>
        <w:tc>
          <w:tcPr>
            <w:tcW w:w="700" w:type="dxa"/>
            <w:gridSpan w:val="7"/>
          </w:tcPr>
          <w:p w14:paraId="11E672FA" w14:textId="77777777" w:rsidR="00BA628F" w:rsidRDefault="00BA628F">
            <w:pPr>
              <w:pStyle w:val="EMPTYCELLSTYLE"/>
            </w:pPr>
          </w:p>
        </w:tc>
        <w:tc>
          <w:tcPr>
            <w:tcW w:w="1500" w:type="dxa"/>
            <w:gridSpan w:val="18"/>
          </w:tcPr>
          <w:p w14:paraId="11E672FB" w14:textId="77777777" w:rsidR="00BA628F" w:rsidRDefault="00BA628F">
            <w:pPr>
              <w:pStyle w:val="EMPTYCELLSTYLE"/>
            </w:pPr>
          </w:p>
        </w:tc>
        <w:tc>
          <w:tcPr>
            <w:tcW w:w="260" w:type="dxa"/>
            <w:gridSpan w:val="11"/>
          </w:tcPr>
          <w:p w14:paraId="11E672FC" w14:textId="77777777" w:rsidR="00BA628F" w:rsidRDefault="00BA628F">
            <w:pPr>
              <w:pStyle w:val="EMPTYCELLSTYLE"/>
            </w:pPr>
          </w:p>
        </w:tc>
        <w:tc>
          <w:tcPr>
            <w:tcW w:w="40" w:type="dxa"/>
            <w:gridSpan w:val="2"/>
          </w:tcPr>
          <w:p w14:paraId="11E672FD" w14:textId="77777777" w:rsidR="00BA628F" w:rsidRDefault="00BA628F">
            <w:pPr>
              <w:pStyle w:val="EMPTYCELLSTYLE"/>
            </w:pPr>
          </w:p>
        </w:tc>
        <w:tc>
          <w:tcPr>
            <w:tcW w:w="1058" w:type="dxa"/>
            <w:gridSpan w:val="37"/>
          </w:tcPr>
          <w:p w14:paraId="11E672FE" w14:textId="77777777" w:rsidR="00BA628F" w:rsidRDefault="00BA628F">
            <w:pPr>
              <w:pStyle w:val="EMPTYCELLSTYLE"/>
            </w:pPr>
          </w:p>
        </w:tc>
        <w:tc>
          <w:tcPr>
            <w:tcW w:w="220" w:type="dxa"/>
            <w:gridSpan w:val="6"/>
          </w:tcPr>
          <w:p w14:paraId="11E672FF" w14:textId="77777777" w:rsidR="00BA628F" w:rsidRDefault="00BA628F">
            <w:pPr>
              <w:pStyle w:val="EMPTYCELLSTYLE"/>
            </w:pPr>
          </w:p>
        </w:tc>
      </w:tr>
      <w:tr w:rsidR="00BA628F" w14:paraId="11E67310" w14:textId="77777777" w:rsidTr="002C180E">
        <w:trPr>
          <w:gridAfter w:val="1"/>
          <w:wAfter w:w="410" w:type="dxa"/>
          <w:trHeight w:hRule="exact" w:val="100"/>
        </w:trPr>
        <w:tc>
          <w:tcPr>
            <w:tcW w:w="450" w:type="dxa"/>
          </w:tcPr>
          <w:p w14:paraId="11E67301" w14:textId="77777777" w:rsidR="00BA628F" w:rsidRDefault="00BA628F">
            <w:pPr>
              <w:pStyle w:val="EMPTYCELLSTYLE"/>
            </w:pPr>
          </w:p>
        </w:tc>
        <w:tc>
          <w:tcPr>
            <w:tcW w:w="40" w:type="dxa"/>
            <w:gridSpan w:val="2"/>
          </w:tcPr>
          <w:p w14:paraId="11E67302" w14:textId="77777777" w:rsidR="00BA628F" w:rsidRDefault="00BA628F">
            <w:pPr>
              <w:pStyle w:val="EMPTYCELLSTYLE"/>
            </w:pPr>
          </w:p>
        </w:tc>
        <w:tc>
          <w:tcPr>
            <w:tcW w:w="980" w:type="dxa"/>
            <w:gridSpan w:val="3"/>
          </w:tcPr>
          <w:p w14:paraId="11E67303" w14:textId="77777777" w:rsidR="00BA628F" w:rsidRDefault="00BA628F">
            <w:pPr>
              <w:pStyle w:val="EMPTYCELLSTYLE"/>
            </w:pPr>
          </w:p>
        </w:tc>
        <w:tc>
          <w:tcPr>
            <w:tcW w:w="2820" w:type="dxa"/>
            <w:gridSpan w:val="48"/>
          </w:tcPr>
          <w:p w14:paraId="11E67304" w14:textId="77777777" w:rsidR="00BA628F" w:rsidRDefault="00BA628F">
            <w:pPr>
              <w:pStyle w:val="EMPTYCELLSTYLE"/>
            </w:pPr>
          </w:p>
        </w:tc>
        <w:tc>
          <w:tcPr>
            <w:tcW w:w="60" w:type="dxa"/>
            <w:gridSpan w:val="3"/>
          </w:tcPr>
          <w:p w14:paraId="11E67305" w14:textId="77777777" w:rsidR="00BA628F" w:rsidRDefault="00BA628F">
            <w:pPr>
              <w:pStyle w:val="EMPTYCELLSTYLE"/>
            </w:pPr>
          </w:p>
        </w:tc>
        <w:tc>
          <w:tcPr>
            <w:tcW w:w="1960" w:type="dxa"/>
            <w:gridSpan w:val="43"/>
          </w:tcPr>
          <w:p w14:paraId="11E67306" w14:textId="77777777" w:rsidR="00BA628F" w:rsidRDefault="00BA628F">
            <w:pPr>
              <w:pStyle w:val="EMPTYCELLSTYLE"/>
            </w:pPr>
          </w:p>
        </w:tc>
        <w:tc>
          <w:tcPr>
            <w:tcW w:w="180" w:type="dxa"/>
            <w:gridSpan w:val="6"/>
          </w:tcPr>
          <w:p w14:paraId="11E67307" w14:textId="77777777" w:rsidR="00BA628F" w:rsidRDefault="00BA628F">
            <w:pPr>
              <w:pStyle w:val="EMPTYCELLSTYLE"/>
            </w:pPr>
          </w:p>
        </w:tc>
        <w:tc>
          <w:tcPr>
            <w:tcW w:w="60" w:type="dxa"/>
            <w:gridSpan w:val="2"/>
          </w:tcPr>
          <w:p w14:paraId="11E67308" w14:textId="77777777" w:rsidR="00BA628F" w:rsidRDefault="00BA628F">
            <w:pPr>
              <w:pStyle w:val="EMPTYCELLSTYLE"/>
            </w:pPr>
          </w:p>
        </w:tc>
        <w:tc>
          <w:tcPr>
            <w:tcW w:w="1520" w:type="dxa"/>
            <w:gridSpan w:val="24"/>
          </w:tcPr>
          <w:p w14:paraId="11E67309" w14:textId="77777777" w:rsidR="00BA628F" w:rsidRDefault="00BA628F">
            <w:pPr>
              <w:pStyle w:val="EMPTYCELLSTYLE"/>
            </w:pPr>
          </w:p>
        </w:tc>
        <w:tc>
          <w:tcPr>
            <w:tcW w:w="700" w:type="dxa"/>
            <w:gridSpan w:val="7"/>
          </w:tcPr>
          <w:p w14:paraId="11E6730A" w14:textId="77777777" w:rsidR="00BA628F" w:rsidRDefault="00BA628F">
            <w:pPr>
              <w:pStyle w:val="EMPTYCELLSTYLE"/>
            </w:pPr>
          </w:p>
        </w:tc>
        <w:tc>
          <w:tcPr>
            <w:tcW w:w="1500" w:type="dxa"/>
            <w:gridSpan w:val="18"/>
          </w:tcPr>
          <w:p w14:paraId="11E6730B" w14:textId="77777777" w:rsidR="00BA628F" w:rsidRDefault="00BA628F">
            <w:pPr>
              <w:pStyle w:val="EMPTYCELLSTYLE"/>
            </w:pPr>
          </w:p>
        </w:tc>
        <w:tc>
          <w:tcPr>
            <w:tcW w:w="260" w:type="dxa"/>
            <w:gridSpan w:val="11"/>
          </w:tcPr>
          <w:p w14:paraId="11E6730C" w14:textId="77777777" w:rsidR="00BA628F" w:rsidRDefault="00BA628F">
            <w:pPr>
              <w:pStyle w:val="EMPTYCELLSTYLE"/>
            </w:pPr>
          </w:p>
        </w:tc>
        <w:tc>
          <w:tcPr>
            <w:tcW w:w="40" w:type="dxa"/>
            <w:gridSpan w:val="2"/>
          </w:tcPr>
          <w:p w14:paraId="11E6730D" w14:textId="77777777" w:rsidR="00BA628F" w:rsidRDefault="00BA628F">
            <w:pPr>
              <w:pStyle w:val="EMPTYCELLSTYLE"/>
            </w:pPr>
          </w:p>
        </w:tc>
        <w:tc>
          <w:tcPr>
            <w:tcW w:w="1058" w:type="dxa"/>
            <w:gridSpan w:val="37"/>
          </w:tcPr>
          <w:p w14:paraId="11E6730E" w14:textId="77777777" w:rsidR="00BA628F" w:rsidRDefault="00BA628F">
            <w:pPr>
              <w:pStyle w:val="EMPTYCELLSTYLE"/>
            </w:pPr>
          </w:p>
        </w:tc>
        <w:tc>
          <w:tcPr>
            <w:tcW w:w="220" w:type="dxa"/>
            <w:gridSpan w:val="6"/>
          </w:tcPr>
          <w:p w14:paraId="11E6730F" w14:textId="77777777" w:rsidR="00BA628F" w:rsidRDefault="00BA628F">
            <w:pPr>
              <w:pStyle w:val="EMPTYCELLSTYLE"/>
            </w:pPr>
          </w:p>
        </w:tc>
      </w:tr>
      <w:tr w:rsidR="00BA628F" w14:paraId="11E67315" w14:textId="77777777" w:rsidTr="002C180E">
        <w:trPr>
          <w:gridAfter w:val="6"/>
          <w:wAfter w:w="610" w:type="dxa"/>
          <w:trHeight w:hRule="exact" w:val="20"/>
        </w:trPr>
        <w:tc>
          <w:tcPr>
            <w:tcW w:w="450" w:type="dxa"/>
          </w:tcPr>
          <w:p w14:paraId="11E67311"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7312" w14:textId="77777777" w:rsidR="00BA628F" w:rsidRDefault="00BA628F">
            <w:pPr>
              <w:pStyle w:val="EMPTYCELLSTYLE"/>
            </w:pPr>
          </w:p>
        </w:tc>
        <w:tc>
          <w:tcPr>
            <w:tcW w:w="1058" w:type="dxa"/>
            <w:gridSpan w:val="37"/>
          </w:tcPr>
          <w:p w14:paraId="11E67313" w14:textId="77777777" w:rsidR="00BA628F" w:rsidRDefault="00BA628F">
            <w:pPr>
              <w:pStyle w:val="EMPTYCELLSTYLE"/>
            </w:pPr>
          </w:p>
        </w:tc>
        <w:tc>
          <w:tcPr>
            <w:tcW w:w="40" w:type="dxa"/>
            <w:gridSpan w:val="2"/>
          </w:tcPr>
          <w:p w14:paraId="11E67314" w14:textId="77777777" w:rsidR="00BA628F" w:rsidRDefault="00BA628F">
            <w:pPr>
              <w:pStyle w:val="EMPTYCELLSTYLE"/>
            </w:pPr>
          </w:p>
        </w:tc>
      </w:tr>
      <w:tr w:rsidR="00BA628F" w14:paraId="11E67325" w14:textId="77777777" w:rsidTr="002C180E">
        <w:trPr>
          <w:gridAfter w:val="1"/>
          <w:wAfter w:w="410" w:type="dxa"/>
          <w:trHeight w:hRule="exact" w:val="20"/>
        </w:trPr>
        <w:tc>
          <w:tcPr>
            <w:tcW w:w="450" w:type="dxa"/>
          </w:tcPr>
          <w:p w14:paraId="11E67316" w14:textId="77777777" w:rsidR="00BA628F" w:rsidRDefault="00BA628F">
            <w:pPr>
              <w:pStyle w:val="EMPTYCELLSTYLE"/>
            </w:pPr>
          </w:p>
        </w:tc>
        <w:tc>
          <w:tcPr>
            <w:tcW w:w="40" w:type="dxa"/>
            <w:gridSpan w:val="2"/>
          </w:tcPr>
          <w:p w14:paraId="11E67317" w14:textId="77777777" w:rsidR="00BA628F" w:rsidRDefault="00BA628F">
            <w:pPr>
              <w:pStyle w:val="EMPTYCELLSTYLE"/>
            </w:pPr>
          </w:p>
        </w:tc>
        <w:tc>
          <w:tcPr>
            <w:tcW w:w="980" w:type="dxa"/>
            <w:gridSpan w:val="3"/>
          </w:tcPr>
          <w:p w14:paraId="11E67318" w14:textId="77777777" w:rsidR="00BA628F" w:rsidRDefault="00BA628F">
            <w:pPr>
              <w:pStyle w:val="EMPTYCELLSTYLE"/>
            </w:pPr>
          </w:p>
        </w:tc>
        <w:tc>
          <w:tcPr>
            <w:tcW w:w="2820" w:type="dxa"/>
            <w:gridSpan w:val="48"/>
          </w:tcPr>
          <w:p w14:paraId="11E67319" w14:textId="77777777" w:rsidR="00BA628F" w:rsidRDefault="00BA628F">
            <w:pPr>
              <w:pStyle w:val="EMPTYCELLSTYLE"/>
            </w:pPr>
          </w:p>
        </w:tc>
        <w:tc>
          <w:tcPr>
            <w:tcW w:w="60" w:type="dxa"/>
            <w:gridSpan w:val="3"/>
          </w:tcPr>
          <w:p w14:paraId="11E6731A" w14:textId="77777777" w:rsidR="00BA628F" w:rsidRDefault="00BA628F">
            <w:pPr>
              <w:pStyle w:val="EMPTYCELLSTYLE"/>
            </w:pPr>
          </w:p>
        </w:tc>
        <w:tc>
          <w:tcPr>
            <w:tcW w:w="1960" w:type="dxa"/>
            <w:gridSpan w:val="43"/>
          </w:tcPr>
          <w:p w14:paraId="11E6731B" w14:textId="77777777" w:rsidR="00BA628F" w:rsidRDefault="00BA628F">
            <w:pPr>
              <w:pStyle w:val="EMPTYCELLSTYLE"/>
            </w:pPr>
          </w:p>
        </w:tc>
        <w:tc>
          <w:tcPr>
            <w:tcW w:w="180" w:type="dxa"/>
            <w:gridSpan w:val="6"/>
          </w:tcPr>
          <w:p w14:paraId="11E6731C" w14:textId="77777777" w:rsidR="00BA628F" w:rsidRDefault="00BA628F">
            <w:pPr>
              <w:pStyle w:val="EMPTYCELLSTYLE"/>
            </w:pPr>
          </w:p>
        </w:tc>
        <w:tc>
          <w:tcPr>
            <w:tcW w:w="60" w:type="dxa"/>
            <w:gridSpan w:val="2"/>
          </w:tcPr>
          <w:p w14:paraId="11E6731D" w14:textId="77777777" w:rsidR="00BA628F" w:rsidRDefault="00BA628F">
            <w:pPr>
              <w:pStyle w:val="EMPTYCELLSTYLE"/>
            </w:pPr>
          </w:p>
        </w:tc>
        <w:tc>
          <w:tcPr>
            <w:tcW w:w="1520" w:type="dxa"/>
            <w:gridSpan w:val="24"/>
          </w:tcPr>
          <w:p w14:paraId="11E6731E" w14:textId="77777777" w:rsidR="00BA628F" w:rsidRDefault="00BA628F">
            <w:pPr>
              <w:pStyle w:val="EMPTYCELLSTYLE"/>
            </w:pPr>
          </w:p>
        </w:tc>
        <w:tc>
          <w:tcPr>
            <w:tcW w:w="700" w:type="dxa"/>
            <w:gridSpan w:val="7"/>
          </w:tcPr>
          <w:p w14:paraId="11E6731F" w14:textId="77777777" w:rsidR="00BA628F" w:rsidRDefault="00BA628F">
            <w:pPr>
              <w:pStyle w:val="EMPTYCELLSTYLE"/>
            </w:pPr>
          </w:p>
        </w:tc>
        <w:tc>
          <w:tcPr>
            <w:tcW w:w="1500" w:type="dxa"/>
            <w:gridSpan w:val="18"/>
          </w:tcPr>
          <w:p w14:paraId="11E67320" w14:textId="77777777" w:rsidR="00BA628F" w:rsidRDefault="00BA628F">
            <w:pPr>
              <w:pStyle w:val="EMPTYCELLSTYLE"/>
            </w:pPr>
          </w:p>
        </w:tc>
        <w:tc>
          <w:tcPr>
            <w:tcW w:w="260" w:type="dxa"/>
            <w:gridSpan w:val="11"/>
          </w:tcPr>
          <w:p w14:paraId="11E67321" w14:textId="77777777" w:rsidR="00BA628F" w:rsidRDefault="00BA628F">
            <w:pPr>
              <w:pStyle w:val="EMPTYCELLSTYLE"/>
            </w:pPr>
          </w:p>
        </w:tc>
        <w:tc>
          <w:tcPr>
            <w:tcW w:w="40" w:type="dxa"/>
            <w:gridSpan w:val="2"/>
          </w:tcPr>
          <w:p w14:paraId="11E67322" w14:textId="77777777" w:rsidR="00BA628F" w:rsidRDefault="00BA628F">
            <w:pPr>
              <w:pStyle w:val="EMPTYCELLSTYLE"/>
            </w:pPr>
          </w:p>
        </w:tc>
        <w:tc>
          <w:tcPr>
            <w:tcW w:w="1058" w:type="dxa"/>
            <w:gridSpan w:val="37"/>
          </w:tcPr>
          <w:p w14:paraId="11E67323" w14:textId="77777777" w:rsidR="00BA628F" w:rsidRDefault="00BA628F">
            <w:pPr>
              <w:pStyle w:val="EMPTYCELLSTYLE"/>
            </w:pPr>
          </w:p>
        </w:tc>
        <w:tc>
          <w:tcPr>
            <w:tcW w:w="220" w:type="dxa"/>
            <w:gridSpan w:val="6"/>
          </w:tcPr>
          <w:p w14:paraId="11E67324" w14:textId="77777777" w:rsidR="00BA628F" w:rsidRDefault="00BA628F">
            <w:pPr>
              <w:pStyle w:val="EMPTYCELLSTYLE"/>
            </w:pPr>
          </w:p>
        </w:tc>
      </w:tr>
      <w:tr w:rsidR="00BA628F" w14:paraId="11E67335" w14:textId="77777777" w:rsidTr="002C180E">
        <w:trPr>
          <w:gridAfter w:val="6"/>
          <w:wAfter w:w="610" w:type="dxa"/>
          <w:trHeight w:hRule="exact" w:val="340"/>
        </w:trPr>
        <w:tc>
          <w:tcPr>
            <w:tcW w:w="450" w:type="dxa"/>
          </w:tcPr>
          <w:p w14:paraId="11E67326" w14:textId="77777777" w:rsidR="00BA628F" w:rsidRDefault="00BA628F">
            <w:pPr>
              <w:pStyle w:val="EMPTYCELLSTYLE"/>
            </w:pPr>
          </w:p>
        </w:tc>
        <w:tc>
          <w:tcPr>
            <w:tcW w:w="20" w:type="dxa"/>
            <w:tcMar>
              <w:top w:w="0" w:type="dxa"/>
              <w:left w:w="0" w:type="dxa"/>
              <w:bottom w:w="0" w:type="dxa"/>
              <w:right w:w="0" w:type="dxa"/>
            </w:tcMar>
          </w:tcPr>
          <w:p w14:paraId="11E67327" w14:textId="77777777" w:rsidR="00BA628F" w:rsidRDefault="0050071D">
            <w:r>
              <w:rPr>
                <w:noProof/>
              </w:rPr>
              <w:drawing>
                <wp:anchor distT="0" distB="0" distL="0" distR="0" simplePos="0" relativeHeight="251663360" behindDoc="0" locked="0" layoutInCell="1" allowOverlap="1" wp14:anchorId="11E70A4E" wp14:editId="11E70A4F">
                  <wp:simplePos x="0" y="0"/>
                  <wp:positionH relativeFrom="column">
                    <wp:posOffset>0</wp:posOffset>
                  </wp:positionH>
                  <wp:positionV relativeFrom="paragraph">
                    <wp:posOffset>0</wp:posOffset>
                  </wp:positionV>
                  <wp:extent cx="254000" cy="215900"/>
                  <wp:effectExtent l="0" t="0" r="0" b="0"/>
                  <wp:wrapNone/>
                  <wp:docPr id="1002258834" name="Picture"/>
                  <wp:cNvGraphicFramePr/>
                  <a:graphic xmlns:a="http://schemas.openxmlformats.org/drawingml/2006/main">
                    <a:graphicData uri="http://schemas.openxmlformats.org/drawingml/2006/picture">
                      <pic:pic xmlns:pic="http://schemas.openxmlformats.org/drawingml/2006/picture">
                        <pic:nvPicPr>
                          <pic:cNvPr id="100225883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7328" w14:textId="77777777" w:rsidR="00BA628F" w:rsidRDefault="00BA628F">
            <w:pPr>
              <w:pStyle w:val="EMPTYCELLSTYLE"/>
            </w:pPr>
          </w:p>
        </w:tc>
        <w:tc>
          <w:tcPr>
            <w:tcW w:w="2820" w:type="dxa"/>
            <w:gridSpan w:val="48"/>
          </w:tcPr>
          <w:p w14:paraId="11E67329" w14:textId="77777777" w:rsidR="00BA628F" w:rsidRDefault="00BA628F">
            <w:pPr>
              <w:pStyle w:val="EMPTYCELLSTYLE"/>
            </w:pPr>
          </w:p>
        </w:tc>
        <w:tc>
          <w:tcPr>
            <w:tcW w:w="60" w:type="dxa"/>
            <w:gridSpan w:val="3"/>
          </w:tcPr>
          <w:p w14:paraId="11E6732A" w14:textId="77777777" w:rsidR="00BA628F" w:rsidRDefault="00BA628F">
            <w:pPr>
              <w:pStyle w:val="EMPTYCELLSTYLE"/>
            </w:pPr>
          </w:p>
        </w:tc>
        <w:tc>
          <w:tcPr>
            <w:tcW w:w="1960" w:type="dxa"/>
            <w:gridSpan w:val="43"/>
          </w:tcPr>
          <w:p w14:paraId="11E6732B" w14:textId="77777777" w:rsidR="00BA628F" w:rsidRDefault="00BA628F">
            <w:pPr>
              <w:pStyle w:val="EMPTYCELLSTYLE"/>
            </w:pPr>
          </w:p>
        </w:tc>
        <w:tc>
          <w:tcPr>
            <w:tcW w:w="180" w:type="dxa"/>
            <w:gridSpan w:val="6"/>
          </w:tcPr>
          <w:p w14:paraId="11E6732C" w14:textId="77777777" w:rsidR="00BA628F" w:rsidRDefault="00BA628F">
            <w:pPr>
              <w:pStyle w:val="EMPTYCELLSTYLE"/>
            </w:pPr>
          </w:p>
        </w:tc>
        <w:tc>
          <w:tcPr>
            <w:tcW w:w="60" w:type="dxa"/>
            <w:gridSpan w:val="2"/>
          </w:tcPr>
          <w:p w14:paraId="11E6732D" w14:textId="77777777" w:rsidR="00BA628F" w:rsidRDefault="00BA628F">
            <w:pPr>
              <w:pStyle w:val="EMPTYCELLSTYLE"/>
            </w:pPr>
          </w:p>
        </w:tc>
        <w:tc>
          <w:tcPr>
            <w:tcW w:w="1520" w:type="dxa"/>
            <w:gridSpan w:val="24"/>
          </w:tcPr>
          <w:p w14:paraId="11E6732E" w14:textId="77777777" w:rsidR="00BA628F" w:rsidRDefault="00BA628F">
            <w:pPr>
              <w:pStyle w:val="EMPTYCELLSTYLE"/>
            </w:pPr>
          </w:p>
        </w:tc>
        <w:tc>
          <w:tcPr>
            <w:tcW w:w="700" w:type="dxa"/>
            <w:gridSpan w:val="7"/>
          </w:tcPr>
          <w:p w14:paraId="11E6732F" w14:textId="77777777" w:rsidR="00BA628F" w:rsidRDefault="00BA628F">
            <w:pPr>
              <w:pStyle w:val="EMPTYCELLSTYLE"/>
            </w:pPr>
          </w:p>
        </w:tc>
        <w:tc>
          <w:tcPr>
            <w:tcW w:w="1500" w:type="dxa"/>
            <w:gridSpan w:val="18"/>
          </w:tcPr>
          <w:p w14:paraId="11E67330" w14:textId="77777777" w:rsidR="00BA628F" w:rsidRDefault="00BA628F">
            <w:pPr>
              <w:pStyle w:val="EMPTYCELLSTYLE"/>
            </w:pPr>
          </w:p>
        </w:tc>
        <w:tc>
          <w:tcPr>
            <w:tcW w:w="260" w:type="dxa"/>
            <w:gridSpan w:val="11"/>
          </w:tcPr>
          <w:p w14:paraId="11E67331" w14:textId="77777777" w:rsidR="00BA628F" w:rsidRDefault="00BA628F">
            <w:pPr>
              <w:pStyle w:val="EMPTYCELLSTYLE"/>
            </w:pPr>
          </w:p>
        </w:tc>
        <w:tc>
          <w:tcPr>
            <w:tcW w:w="40" w:type="dxa"/>
            <w:gridSpan w:val="2"/>
          </w:tcPr>
          <w:p w14:paraId="11E67332" w14:textId="77777777" w:rsidR="00BA628F" w:rsidRDefault="00BA628F">
            <w:pPr>
              <w:pStyle w:val="EMPTYCELLSTYLE"/>
            </w:pPr>
          </w:p>
        </w:tc>
        <w:tc>
          <w:tcPr>
            <w:tcW w:w="1058" w:type="dxa"/>
            <w:gridSpan w:val="37"/>
          </w:tcPr>
          <w:p w14:paraId="11E67333" w14:textId="77777777" w:rsidR="00BA628F" w:rsidRDefault="00BA628F">
            <w:pPr>
              <w:pStyle w:val="EMPTYCELLSTYLE"/>
            </w:pPr>
          </w:p>
        </w:tc>
        <w:tc>
          <w:tcPr>
            <w:tcW w:w="40" w:type="dxa"/>
            <w:gridSpan w:val="2"/>
          </w:tcPr>
          <w:p w14:paraId="11E67334" w14:textId="77777777" w:rsidR="00BA628F" w:rsidRDefault="00BA628F">
            <w:pPr>
              <w:pStyle w:val="EMPTYCELLSTYLE"/>
            </w:pPr>
          </w:p>
        </w:tc>
      </w:tr>
      <w:tr w:rsidR="00BA628F" w14:paraId="11E67345" w14:textId="77777777" w:rsidTr="002C180E">
        <w:trPr>
          <w:gridAfter w:val="1"/>
          <w:wAfter w:w="410" w:type="dxa"/>
          <w:trHeight w:hRule="exact" w:val="20"/>
        </w:trPr>
        <w:tc>
          <w:tcPr>
            <w:tcW w:w="450" w:type="dxa"/>
          </w:tcPr>
          <w:p w14:paraId="11E67336" w14:textId="77777777" w:rsidR="00BA628F" w:rsidRDefault="00BA628F">
            <w:pPr>
              <w:pStyle w:val="EMPTYCELLSTYLE"/>
            </w:pPr>
          </w:p>
        </w:tc>
        <w:tc>
          <w:tcPr>
            <w:tcW w:w="40" w:type="dxa"/>
            <w:gridSpan w:val="2"/>
          </w:tcPr>
          <w:p w14:paraId="11E67337" w14:textId="77777777" w:rsidR="00BA628F" w:rsidRDefault="00BA628F">
            <w:pPr>
              <w:pStyle w:val="EMPTYCELLSTYLE"/>
            </w:pPr>
          </w:p>
        </w:tc>
        <w:tc>
          <w:tcPr>
            <w:tcW w:w="980" w:type="dxa"/>
            <w:gridSpan w:val="3"/>
          </w:tcPr>
          <w:p w14:paraId="11E67338" w14:textId="77777777" w:rsidR="00BA628F" w:rsidRDefault="00BA628F">
            <w:pPr>
              <w:pStyle w:val="EMPTYCELLSTYLE"/>
            </w:pPr>
          </w:p>
        </w:tc>
        <w:tc>
          <w:tcPr>
            <w:tcW w:w="2820" w:type="dxa"/>
            <w:gridSpan w:val="48"/>
          </w:tcPr>
          <w:p w14:paraId="11E67339" w14:textId="77777777" w:rsidR="00BA628F" w:rsidRDefault="00BA628F">
            <w:pPr>
              <w:pStyle w:val="EMPTYCELLSTYLE"/>
            </w:pPr>
          </w:p>
        </w:tc>
        <w:tc>
          <w:tcPr>
            <w:tcW w:w="60" w:type="dxa"/>
            <w:gridSpan w:val="3"/>
          </w:tcPr>
          <w:p w14:paraId="11E6733A" w14:textId="77777777" w:rsidR="00BA628F" w:rsidRDefault="00BA628F">
            <w:pPr>
              <w:pStyle w:val="EMPTYCELLSTYLE"/>
            </w:pPr>
          </w:p>
        </w:tc>
        <w:tc>
          <w:tcPr>
            <w:tcW w:w="1960" w:type="dxa"/>
            <w:gridSpan w:val="43"/>
          </w:tcPr>
          <w:p w14:paraId="11E6733B" w14:textId="77777777" w:rsidR="00BA628F" w:rsidRDefault="00BA628F">
            <w:pPr>
              <w:pStyle w:val="EMPTYCELLSTYLE"/>
            </w:pPr>
          </w:p>
        </w:tc>
        <w:tc>
          <w:tcPr>
            <w:tcW w:w="180" w:type="dxa"/>
            <w:gridSpan w:val="6"/>
          </w:tcPr>
          <w:p w14:paraId="11E6733C" w14:textId="77777777" w:rsidR="00BA628F" w:rsidRDefault="00BA628F">
            <w:pPr>
              <w:pStyle w:val="EMPTYCELLSTYLE"/>
            </w:pPr>
          </w:p>
        </w:tc>
        <w:tc>
          <w:tcPr>
            <w:tcW w:w="60" w:type="dxa"/>
            <w:gridSpan w:val="2"/>
          </w:tcPr>
          <w:p w14:paraId="11E6733D" w14:textId="77777777" w:rsidR="00BA628F" w:rsidRDefault="00BA628F">
            <w:pPr>
              <w:pStyle w:val="EMPTYCELLSTYLE"/>
            </w:pPr>
          </w:p>
        </w:tc>
        <w:tc>
          <w:tcPr>
            <w:tcW w:w="1520" w:type="dxa"/>
            <w:gridSpan w:val="24"/>
          </w:tcPr>
          <w:p w14:paraId="11E6733E" w14:textId="77777777" w:rsidR="00BA628F" w:rsidRDefault="00BA628F">
            <w:pPr>
              <w:pStyle w:val="EMPTYCELLSTYLE"/>
            </w:pPr>
          </w:p>
        </w:tc>
        <w:tc>
          <w:tcPr>
            <w:tcW w:w="700" w:type="dxa"/>
            <w:gridSpan w:val="7"/>
          </w:tcPr>
          <w:p w14:paraId="11E6733F" w14:textId="77777777" w:rsidR="00BA628F" w:rsidRDefault="00BA628F">
            <w:pPr>
              <w:pStyle w:val="EMPTYCELLSTYLE"/>
            </w:pPr>
          </w:p>
        </w:tc>
        <w:tc>
          <w:tcPr>
            <w:tcW w:w="1500" w:type="dxa"/>
            <w:gridSpan w:val="18"/>
          </w:tcPr>
          <w:p w14:paraId="11E67340" w14:textId="77777777" w:rsidR="00BA628F" w:rsidRDefault="00BA628F">
            <w:pPr>
              <w:pStyle w:val="EMPTYCELLSTYLE"/>
            </w:pPr>
          </w:p>
        </w:tc>
        <w:tc>
          <w:tcPr>
            <w:tcW w:w="260" w:type="dxa"/>
            <w:gridSpan w:val="11"/>
          </w:tcPr>
          <w:p w14:paraId="11E67341" w14:textId="77777777" w:rsidR="00BA628F" w:rsidRDefault="00BA628F">
            <w:pPr>
              <w:pStyle w:val="EMPTYCELLSTYLE"/>
            </w:pPr>
          </w:p>
        </w:tc>
        <w:tc>
          <w:tcPr>
            <w:tcW w:w="40" w:type="dxa"/>
            <w:gridSpan w:val="2"/>
          </w:tcPr>
          <w:p w14:paraId="11E67342" w14:textId="77777777" w:rsidR="00BA628F" w:rsidRDefault="00BA628F">
            <w:pPr>
              <w:pStyle w:val="EMPTYCELLSTYLE"/>
            </w:pPr>
          </w:p>
        </w:tc>
        <w:tc>
          <w:tcPr>
            <w:tcW w:w="1058" w:type="dxa"/>
            <w:gridSpan w:val="37"/>
          </w:tcPr>
          <w:p w14:paraId="11E67343" w14:textId="77777777" w:rsidR="00BA628F" w:rsidRDefault="00BA628F">
            <w:pPr>
              <w:pStyle w:val="EMPTYCELLSTYLE"/>
            </w:pPr>
          </w:p>
        </w:tc>
        <w:tc>
          <w:tcPr>
            <w:tcW w:w="220" w:type="dxa"/>
            <w:gridSpan w:val="6"/>
          </w:tcPr>
          <w:p w14:paraId="11E67344" w14:textId="77777777" w:rsidR="00BA628F" w:rsidRDefault="00BA628F">
            <w:pPr>
              <w:pStyle w:val="EMPTYCELLSTYLE"/>
            </w:pPr>
          </w:p>
        </w:tc>
      </w:tr>
      <w:tr w:rsidR="00BA628F" w14:paraId="11E673FF" w14:textId="77777777" w:rsidTr="002C180E">
        <w:trPr>
          <w:gridAfter w:val="42"/>
          <w:wAfter w:w="1648" w:type="dxa"/>
          <w:trHeight w:hRule="exact" w:val="720"/>
        </w:trPr>
        <w:tc>
          <w:tcPr>
            <w:tcW w:w="450" w:type="dxa"/>
          </w:tcPr>
          <w:p w14:paraId="11E673F3" w14:textId="77777777" w:rsidR="00BA628F" w:rsidRDefault="00BA628F">
            <w:pPr>
              <w:pStyle w:val="EMPTYCELLSTYLE"/>
            </w:pPr>
          </w:p>
        </w:tc>
        <w:tc>
          <w:tcPr>
            <w:tcW w:w="40" w:type="dxa"/>
            <w:gridSpan w:val="2"/>
          </w:tcPr>
          <w:p w14:paraId="11E673F4" w14:textId="77777777" w:rsidR="00BA628F" w:rsidRDefault="00BA628F">
            <w:pPr>
              <w:pStyle w:val="EMPTYCELLSTYLE"/>
            </w:pPr>
          </w:p>
        </w:tc>
        <w:tc>
          <w:tcPr>
            <w:tcW w:w="980" w:type="dxa"/>
            <w:gridSpan w:val="3"/>
          </w:tcPr>
          <w:p w14:paraId="11E673F5" w14:textId="77777777" w:rsidR="00BA628F" w:rsidRDefault="00BA628F">
            <w:pPr>
              <w:pStyle w:val="EMPTYCELLSTYLE"/>
            </w:pPr>
          </w:p>
        </w:tc>
        <w:tc>
          <w:tcPr>
            <w:tcW w:w="2820" w:type="dxa"/>
            <w:gridSpan w:val="48"/>
          </w:tcPr>
          <w:p w14:paraId="11E673F6" w14:textId="77777777" w:rsidR="00BA628F" w:rsidRDefault="00BA628F">
            <w:pPr>
              <w:pStyle w:val="EMPTYCELLSTYLE"/>
            </w:pPr>
          </w:p>
        </w:tc>
        <w:tc>
          <w:tcPr>
            <w:tcW w:w="60" w:type="dxa"/>
            <w:gridSpan w:val="3"/>
          </w:tcPr>
          <w:p w14:paraId="11E673F7" w14:textId="77777777" w:rsidR="00BA628F" w:rsidRDefault="00BA628F">
            <w:pPr>
              <w:pStyle w:val="EMPTYCELLSTYLE"/>
            </w:pPr>
          </w:p>
        </w:tc>
        <w:tc>
          <w:tcPr>
            <w:tcW w:w="1960" w:type="dxa"/>
            <w:gridSpan w:val="43"/>
          </w:tcPr>
          <w:p w14:paraId="11E673F8" w14:textId="77777777" w:rsidR="00BA628F" w:rsidRDefault="00BA628F">
            <w:pPr>
              <w:pStyle w:val="EMPTYCELLSTYLE"/>
            </w:pPr>
          </w:p>
        </w:tc>
        <w:tc>
          <w:tcPr>
            <w:tcW w:w="180" w:type="dxa"/>
            <w:gridSpan w:val="6"/>
          </w:tcPr>
          <w:p w14:paraId="11E673F9" w14:textId="77777777" w:rsidR="00BA628F" w:rsidRDefault="00BA628F">
            <w:pPr>
              <w:pStyle w:val="EMPTYCELLSTYLE"/>
            </w:pPr>
          </w:p>
        </w:tc>
        <w:tc>
          <w:tcPr>
            <w:tcW w:w="60" w:type="dxa"/>
            <w:gridSpan w:val="2"/>
          </w:tcPr>
          <w:p w14:paraId="11E673FA" w14:textId="77777777" w:rsidR="00BA628F" w:rsidRDefault="00BA628F">
            <w:pPr>
              <w:pStyle w:val="EMPTYCELLSTYLE"/>
            </w:pPr>
          </w:p>
        </w:tc>
        <w:tc>
          <w:tcPr>
            <w:tcW w:w="2220" w:type="dxa"/>
            <w:gridSpan w:val="31"/>
          </w:tcPr>
          <w:p w14:paraId="11E673FB" w14:textId="77777777" w:rsidR="00BA628F" w:rsidRDefault="00BA628F">
            <w:pPr>
              <w:pStyle w:val="EMPTYCELLSTYLE"/>
            </w:pPr>
          </w:p>
        </w:tc>
        <w:tc>
          <w:tcPr>
            <w:tcW w:w="1760" w:type="dxa"/>
            <w:gridSpan w:val="29"/>
          </w:tcPr>
          <w:p w14:paraId="11E673FC" w14:textId="77777777" w:rsidR="00BA628F" w:rsidRDefault="00BA628F">
            <w:pPr>
              <w:pStyle w:val="EMPTYCELLSTYLE"/>
            </w:pPr>
          </w:p>
        </w:tc>
        <w:tc>
          <w:tcPr>
            <w:tcW w:w="40" w:type="dxa"/>
            <w:gridSpan w:val="2"/>
          </w:tcPr>
          <w:p w14:paraId="11E673FD" w14:textId="77777777" w:rsidR="00BA628F" w:rsidRDefault="00BA628F">
            <w:pPr>
              <w:pStyle w:val="EMPTYCELLSTYLE"/>
            </w:pPr>
          </w:p>
        </w:tc>
        <w:tc>
          <w:tcPr>
            <w:tcW w:w="40" w:type="dxa"/>
            <w:gridSpan w:val="2"/>
          </w:tcPr>
          <w:p w14:paraId="11E673FE" w14:textId="77777777" w:rsidR="00BA628F" w:rsidRDefault="00BA628F">
            <w:pPr>
              <w:pStyle w:val="EMPTYCELLSTYLE"/>
            </w:pPr>
          </w:p>
        </w:tc>
      </w:tr>
      <w:tr w:rsidR="00BA628F" w14:paraId="11E67406" w14:textId="77777777" w:rsidTr="002C180E">
        <w:trPr>
          <w:gridAfter w:val="43"/>
          <w:wAfter w:w="1668" w:type="dxa"/>
          <w:trHeight w:hRule="exact" w:val="200"/>
        </w:trPr>
        <w:tc>
          <w:tcPr>
            <w:tcW w:w="450" w:type="dxa"/>
          </w:tcPr>
          <w:p w14:paraId="11E67400" w14:textId="77777777" w:rsidR="00BA628F" w:rsidRDefault="00BA628F">
            <w:pPr>
              <w:pStyle w:val="EMPTYCELLSTYLE"/>
            </w:pPr>
          </w:p>
        </w:tc>
        <w:tc>
          <w:tcPr>
            <w:tcW w:w="10100" w:type="dxa"/>
            <w:gridSpan w:val="168"/>
            <w:tcMar>
              <w:top w:w="0" w:type="dxa"/>
              <w:left w:w="0" w:type="dxa"/>
              <w:bottom w:w="0" w:type="dxa"/>
              <w:right w:w="0" w:type="dxa"/>
            </w:tcMar>
          </w:tcPr>
          <w:p w14:paraId="11E67401" w14:textId="77777777" w:rsidR="00BA628F" w:rsidRDefault="0050071D">
            <w:r>
              <w:br w:type="page"/>
            </w:r>
          </w:p>
          <w:p w14:paraId="63538708" w14:textId="77777777" w:rsidR="00A41DAC" w:rsidRDefault="00A41DAC"/>
          <w:p w14:paraId="19452AE5" w14:textId="77777777" w:rsidR="00A41DAC" w:rsidRDefault="00A41DAC"/>
          <w:p w14:paraId="3741D055" w14:textId="77777777" w:rsidR="00A41DAC" w:rsidRDefault="00A41DAC"/>
          <w:p w14:paraId="66732F5A" w14:textId="77777777" w:rsidR="00A41DAC" w:rsidRDefault="00A41DAC"/>
          <w:p w14:paraId="11E67402" w14:textId="77777777" w:rsidR="00BA628F" w:rsidRDefault="00BA628F">
            <w:bookmarkStart w:id="7" w:name="JR_PAGE_ANCHOR_0_7"/>
            <w:bookmarkEnd w:id="7"/>
          </w:p>
          <w:p w14:paraId="11E67403" w14:textId="77777777" w:rsidR="00BA628F" w:rsidRDefault="0050071D">
            <w:r>
              <w:br w:type="page"/>
            </w:r>
          </w:p>
          <w:p w14:paraId="11E67404" w14:textId="77777777" w:rsidR="00BA628F" w:rsidRDefault="00BA628F">
            <w:pPr>
              <w:pStyle w:val="EMPTYCELLSTYLE"/>
            </w:pPr>
          </w:p>
        </w:tc>
        <w:tc>
          <w:tcPr>
            <w:tcW w:w="40" w:type="dxa"/>
            <w:gridSpan w:val="2"/>
          </w:tcPr>
          <w:p w14:paraId="11E67405" w14:textId="77777777" w:rsidR="00BA628F" w:rsidRDefault="00BA628F">
            <w:pPr>
              <w:pStyle w:val="EMPTYCELLSTYLE"/>
            </w:pPr>
          </w:p>
        </w:tc>
      </w:tr>
      <w:tr w:rsidR="00BA628F" w14:paraId="11E67413" w14:textId="77777777" w:rsidTr="002C180E">
        <w:trPr>
          <w:gridAfter w:val="42"/>
          <w:wAfter w:w="1648" w:type="dxa"/>
          <w:trHeight w:hRule="exact" w:val="12960"/>
        </w:trPr>
        <w:tc>
          <w:tcPr>
            <w:tcW w:w="450" w:type="dxa"/>
          </w:tcPr>
          <w:p w14:paraId="11E67407" w14:textId="77777777" w:rsidR="00BA628F" w:rsidRDefault="00BA628F">
            <w:pPr>
              <w:pStyle w:val="EMPTYCELLSTYLE"/>
            </w:pPr>
          </w:p>
        </w:tc>
        <w:tc>
          <w:tcPr>
            <w:tcW w:w="40" w:type="dxa"/>
            <w:gridSpan w:val="2"/>
          </w:tcPr>
          <w:p w14:paraId="11E67408" w14:textId="77777777" w:rsidR="00BA628F" w:rsidRDefault="00BA628F">
            <w:pPr>
              <w:pStyle w:val="EMPTYCELLSTYLE"/>
            </w:pPr>
          </w:p>
        </w:tc>
        <w:tc>
          <w:tcPr>
            <w:tcW w:w="980" w:type="dxa"/>
            <w:gridSpan w:val="3"/>
          </w:tcPr>
          <w:p w14:paraId="11E67409" w14:textId="77777777" w:rsidR="00BA628F" w:rsidRDefault="00BA628F">
            <w:pPr>
              <w:pStyle w:val="EMPTYCELLSTYLE"/>
            </w:pPr>
          </w:p>
        </w:tc>
        <w:tc>
          <w:tcPr>
            <w:tcW w:w="2820" w:type="dxa"/>
            <w:gridSpan w:val="48"/>
          </w:tcPr>
          <w:p w14:paraId="11E6740A" w14:textId="77777777" w:rsidR="00BA628F" w:rsidRDefault="00BA628F">
            <w:pPr>
              <w:pStyle w:val="EMPTYCELLSTYLE"/>
            </w:pPr>
          </w:p>
        </w:tc>
        <w:tc>
          <w:tcPr>
            <w:tcW w:w="60" w:type="dxa"/>
            <w:gridSpan w:val="3"/>
          </w:tcPr>
          <w:p w14:paraId="11E6740B" w14:textId="77777777" w:rsidR="00BA628F" w:rsidRDefault="00BA628F">
            <w:pPr>
              <w:pStyle w:val="EMPTYCELLSTYLE"/>
            </w:pPr>
          </w:p>
        </w:tc>
        <w:tc>
          <w:tcPr>
            <w:tcW w:w="1960" w:type="dxa"/>
            <w:gridSpan w:val="43"/>
          </w:tcPr>
          <w:p w14:paraId="11E6740C" w14:textId="77777777" w:rsidR="00BA628F" w:rsidRDefault="00BA628F">
            <w:pPr>
              <w:pStyle w:val="EMPTYCELLSTYLE"/>
            </w:pPr>
          </w:p>
        </w:tc>
        <w:tc>
          <w:tcPr>
            <w:tcW w:w="180" w:type="dxa"/>
            <w:gridSpan w:val="6"/>
          </w:tcPr>
          <w:p w14:paraId="11E6740D" w14:textId="77777777" w:rsidR="00BA628F" w:rsidRDefault="00BA628F">
            <w:pPr>
              <w:pStyle w:val="EMPTYCELLSTYLE"/>
            </w:pPr>
          </w:p>
        </w:tc>
        <w:tc>
          <w:tcPr>
            <w:tcW w:w="60" w:type="dxa"/>
            <w:gridSpan w:val="2"/>
          </w:tcPr>
          <w:p w14:paraId="11E6740E" w14:textId="77777777" w:rsidR="00BA628F" w:rsidRDefault="00BA628F">
            <w:pPr>
              <w:pStyle w:val="EMPTYCELLSTYLE"/>
            </w:pPr>
          </w:p>
        </w:tc>
        <w:tc>
          <w:tcPr>
            <w:tcW w:w="2220" w:type="dxa"/>
            <w:gridSpan w:val="31"/>
          </w:tcPr>
          <w:p w14:paraId="11E6740F" w14:textId="77777777" w:rsidR="00BA628F" w:rsidRDefault="00BA628F">
            <w:pPr>
              <w:pStyle w:val="EMPTYCELLSTYLE"/>
            </w:pPr>
          </w:p>
        </w:tc>
        <w:tc>
          <w:tcPr>
            <w:tcW w:w="1760" w:type="dxa"/>
            <w:gridSpan w:val="29"/>
          </w:tcPr>
          <w:p w14:paraId="11E67410" w14:textId="77777777" w:rsidR="00BA628F" w:rsidRDefault="00BA628F">
            <w:pPr>
              <w:pStyle w:val="EMPTYCELLSTYLE"/>
            </w:pPr>
          </w:p>
        </w:tc>
        <w:tc>
          <w:tcPr>
            <w:tcW w:w="40" w:type="dxa"/>
            <w:gridSpan w:val="2"/>
          </w:tcPr>
          <w:p w14:paraId="11E67411" w14:textId="77777777" w:rsidR="00BA628F" w:rsidRDefault="00BA628F">
            <w:pPr>
              <w:pStyle w:val="EMPTYCELLSTYLE"/>
            </w:pPr>
          </w:p>
        </w:tc>
        <w:tc>
          <w:tcPr>
            <w:tcW w:w="40" w:type="dxa"/>
            <w:gridSpan w:val="2"/>
          </w:tcPr>
          <w:p w14:paraId="11E67412" w14:textId="77777777" w:rsidR="00BA628F" w:rsidRDefault="00BA628F">
            <w:pPr>
              <w:pStyle w:val="EMPTYCELLSTYLE"/>
            </w:pPr>
          </w:p>
        </w:tc>
      </w:tr>
      <w:tr w:rsidR="00BA628F" w14:paraId="11E6741F" w14:textId="77777777" w:rsidTr="002C180E">
        <w:trPr>
          <w:gridAfter w:val="42"/>
          <w:wAfter w:w="1648" w:type="dxa"/>
          <w:trHeight w:hRule="exact" w:val="320"/>
        </w:trPr>
        <w:tc>
          <w:tcPr>
            <w:tcW w:w="450" w:type="dxa"/>
          </w:tcPr>
          <w:p w14:paraId="11E67414" w14:textId="77777777" w:rsidR="00BA628F" w:rsidRDefault="00BA628F">
            <w:pPr>
              <w:pStyle w:val="EMPTYCELLSTYLE"/>
            </w:pPr>
          </w:p>
        </w:tc>
        <w:tc>
          <w:tcPr>
            <w:tcW w:w="40" w:type="dxa"/>
            <w:gridSpan w:val="2"/>
          </w:tcPr>
          <w:p w14:paraId="11E67415" w14:textId="77777777" w:rsidR="00BA628F" w:rsidRDefault="00BA628F">
            <w:pPr>
              <w:pStyle w:val="EMPTYCELLSTYLE"/>
            </w:pPr>
          </w:p>
        </w:tc>
        <w:tc>
          <w:tcPr>
            <w:tcW w:w="980" w:type="dxa"/>
            <w:gridSpan w:val="3"/>
          </w:tcPr>
          <w:p w14:paraId="11E67416" w14:textId="77777777" w:rsidR="00BA628F" w:rsidRDefault="00BA628F">
            <w:pPr>
              <w:pStyle w:val="EMPTYCELLSTYLE"/>
            </w:pPr>
          </w:p>
        </w:tc>
        <w:tc>
          <w:tcPr>
            <w:tcW w:w="2820" w:type="dxa"/>
            <w:gridSpan w:val="48"/>
          </w:tcPr>
          <w:p w14:paraId="11E67417"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7418" w14:textId="77777777" w:rsidR="00BA628F" w:rsidRDefault="0050071D">
            <w:pPr>
              <w:jc w:val="center"/>
            </w:pPr>
            <w:r>
              <w:rPr>
                <w:rFonts w:ascii="SansSerif" w:eastAsia="SansSerif" w:hAnsi="SansSerif" w:cs="SansSerif"/>
                <w:color w:val="000000"/>
                <w:sz w:val="16"/>
              </w:rPr>
              <w:t>7</w:t>
            </w:r>
          </w:p>
        </w:tc>
        <w:tc>
          <w:tcPr>
            <w:tcW w:w="180" w:type="dxa"/>
            <w:gridSpan w:val="6"/>
          </w:tcPr>
          <w:p w14:paraId="11E67419" w14:textId="77777777" w:rsidR="00BA628F" w:rsidRDefault="00BA628F">
            <w:pPr>
              <w:pStyle w:val="EMPTYCELLSTYLE"/>
            </w:pPr>
          </w:p>
        </w:tc>
        <w:tc>
          <w:tcPr>
            <w:tcW w:w="60" w:type="dxa"/>
            <w:gridSpan w:val="2"/>
          </w:tcPr>
          <w:p w14:paraId="11E6741A" w14:textId="77777777" w:rsidR="00BA628F" w:rsidRDefault="00BA628F">
            <w:pPr>
              <w:pStyle w:val="EMPTYCELLSTYLE"/>
            </w:pPr>
          </w:p>
        </w:tc>
        <w:tc>
          <w:tcPr>
            <w:tcW w:w="2220" w:type="dxa"/>
            <w:gridSpan w:val="31"/>
          </w:tcPr>
          <w:p w14:paraId="11E6741B" w14:textId="77777777" w:rsidR="00BA628F" w:rsidRDefault="00BA628F">
            <w:pPr>
              <w:pStyle w:val="EMPTYCELLSTYLE"/>
            </w:pPr>
          </w:p>
        </w:tc>
        <w:tc>
          <w:tcPr>
            <w:tcW w:w="1760" w:type="dxa"/>
            <w:gridSpan w:val="29"/>
          </w:tcPr>
          <w:p w14:paraId="11E6741C" w14:textId="77777777" w:rsidR="00BA628F" w:rsidRDefault="00BA628F">
            <w:pPr>
              <w:pStyle w:val="EMPTYCELLSTYLE"/>
            </w:pPr>
          </w:p>
        </w:tc>
        <w:tc>
          <w:tcPr>
            <w:tcW w:w="40" w:type="dxa"/>
            <w:gridSpan w:val="2"/>
          </w:tcPr>
          <w:p w14:paraId="11E6741D" w14:textId="77777777" w:rsidR="00BA628F" w:rsidRDefault="00BA628F">
            <w:pPr>
              <w:pStyle w:val="EMPTYCELLSTYLE"/>
            </w:pPr>
          </w:p>
        </w:tc>
        <w:tc>
          <w:tcPr>
            <w:tcW w:w="40" w:type="dxa"/>
            <w:gridSpan w:val="2"/>
          </w:tcPr>
          <w:p w14:paraId="11E6741E" w14:textId="77777777" w:rsidR="00BA628F" w:rsidRDefault="00BA628F">
            <w:pPr>
              <w:pStyle w:val="EMPTYCELLSTYLE"/>
            </w:pPr>
          </w:p>
        </w:tc>
      </w:tr>
      <w:tr w:rsidR="00BA628F" w14:paraId="11E6742C" w14:textId="77777777" w:rsidTr="002C180E">
        <w:trPr>
          <w:gridAfter w:val="42"/>
          <w:wAfter w:w="1648" w:type="dxa"/>
          <w:trHeight w:hRule="exact" w:val="100"/>
        </w:trPr>
        <w:tc>
          <w:tcPr>
            <w:tcW w:w="450" w:type="dxa"/>
          </w:tcPr>
          <w:p w14:paraId="11E67420" w14:textId="77777777" w:rsidR="00BA628F" w:rsidRDefault="00BA628F">
            <w:pPr>
              <w:pStyle w:val="EMPTYCELLSTYLE"/>
            </w:pPr>
          </w:p>
        </w:tc>
        <w:tc>
          <w:tcPr>
            <w:tcW w:w="40" w:type="dxa"/>
            <w:gridSpan w:val="2"/>
          </w:tcPr>
          <w:p w14:paraId="11E67421" w14:textId="77777777" w:rsidR="00BA628F" w:rsidRDefault="00BA628F">
            <w:pPr>
              <w:pStyle w:val="EMPTYCELLSTYLE"/>
            </w:pPr>
          </w:p>
        </w:tc>
        <w:tc>
          <w:tcPr>
            <w:tcW w:w="980" w:type="dxa"/>
            <w:gridSpan w:val="3"/>
          </w:tcPr>
          <w:p w14:paraId="11E67422" w14:textId="77777777" w:rsidR="00BA628F" w:rsidRDefault="00BA628F">
            <w:pPr>
              <w:pStyle w:val="EMPTYCELLSTYLE"/>
            </w:pPr>
          </w:p>
        </w:tc>
        <w:tc>
          <w:tcPr>
            <w:tcW w:w="2820" w:type="dxa"/>
            <w:gridSpan w:val="48"/>
          </w:tcPr>
          <w:p w14:paraId="11E67423" w14:textId="77777777" w:rsidR="00BA628F" w:rsidRDefault="00BA628F">
            <w:pPr>
              <w:pStyle w:val="EMPTYCELLSTYLE"/>
            </w:pPr>
          </w:p>
        </w:tc>
        <w:tc>
          <w:tcPr>
            <w:tcW w:w="60" w:type="dxa"/>
            <w:gridSpan w:val="3"/>
          </w:tcPr>
          <w:p w14:paraId="11E67424" w14:textId="77777777" w:rsidR="00BA628F" w:rsidRDefault="00BA628F">
            <w:pPr>
              <w:pStyle w:val="EMPTYCELLSTYLE"/>
            </w:pPr>
          </w:p>
        </w:tc>
        <w:tc>
          <w:tcPr>
            <w:tcW w:w="1960" w:type="dxa"/>
            <w:gridSpan w:val="43"/>
          </w:tcPr>
          <w:p w14:paraId="11E67425" w14:textId="77777777" w:rsidR="00BA628F" w:rsidRDefault="00BA628F">
            <w:pPr>
              <w:pStyle w:val="EMPTYCELLSTYLE"/>
            </w:pPr>
          </w:p>
        </w:tc>
        <w:tc>
          <w:tcPr>
            <w:tcW w:w="180" w:type="dxa"/>
            <w:gridSpan w:val="6"/>
          </w:tcPr>
          <w:p w14:paraId="11E67426" w14:textId="77777777" w:rsidR="00BA628F" w:rsidRDefault="00BA628F">
            <w:pPr>
              <w:pStyle w:val="EMPTYCELLSTYLE"/>
            </w:pPr>
          </w:p>
        </w:tc>
        <w:tc>
          <w:tcPr>
            <w:tcW w:w="60" w:type="dxa"/>
            <w:gridSpan w:val="2"/>
          </w:tcPr>
          <w:p w14:paraId="11E67427" w14:textId="77777777" w:rsidR="00BA628F" w:rsidRDefault="00BA628F">
            <w:pPr>
              <w:pStyle w:val="EMPTYCELLSTYLE"/>
            </w:pPr>
          </w:p>
        </w:tc>
        <w:tc>
          <w:tcPr>
            <w:tcW w:w="2220" w:type="dxa"/>
            <w:gridSpan w:val="31"/>
          </w:tcPr>
          <w:p w14:paraId="11E67428" w14:textId="77777777" w:rsidR="00BA628F" w:rsidRDefault="00BA628F">
            <w:pPr>
              <w:pStyle w:val="EMPTYCELLSTYLE"/>
            </w:pPr>
          </w:p>
        </w:tc>
        <w:tc>
          <w:tcPr>
            <w:tcW w:w="1760" w:type="dxa"/>
            <w:gridSpan w:val="29"/>
          </w:tcPr>
          <w:p w14:paraId="11E67429" w14:textId="77777777" w:rsidR="00BA628F" w:rsidRDefault="00BA628F">
            <w:pPr>
              <w:pStyle w:val="EMPTYCELLSTYLE"/>
            </w:pPr>
          </w:p>
        </w:tc>
        <w:tc>
          <w:tcPr>
            <w:tcW w:w="40" w:type="dxa"/>
            <w:gridSpan w:val="2"/>
          </w:tcPr>
          <w:p w14:paraId="11E6742A" w14:textId="77777777" w:rsidR="00BA628F" w:rsidRDefault="00BA628F">
            <w:pPr>
              <w:pStyle w:val="EMPTYCELLSTYLE"/>
            </w:pPr>
          </w:p>
        </w:tc>
        <w:tc>
          <w:tcPr>
            <w:tcW w:w="40" w:type="dxa"/>
            <w:gridSpan w:val="2"/>
          </w:tcPr>
          <w:p w14:paraId="11E6742B" w14:textId="77777777" w:rsidR="00BA628F" w:rsidRDefault="00BA628F">
            <w:pPr>
              <w:pStyle w:val="EMPTYCELLSTYLE"/>
            </w:pPr>
          </w:p>
        </w:tc>
      </w:tr>
      <w:tr w:rsidR="00BA628F" w14:paraId="11E67430" w14:textId="77777777" w:rsidTr="002C180E">
        <w:trPr>
          <w:gridAfter w:val="43"/>
          <w:wAfter w:w="1668" w:type="dxa"/>
          <w:trHeight w:hRule="exact" w:val="20"/>
        </w:trPr>
        <w:tc>
          <w:tcPr>
            <w:tcW w:w="450" w:type="dxa"/>
          </w:tcPr>
          <w:p w14:paraId="11E6742D"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742E" w14:textId="77777777" w:rsidR="00BA628F" w:rsidRDefault="00BA628F">
            <w:pPr>
              <w:pStyle w:val="EMPTYCELLSTYLE"/>
            </w:pPr>
          </w:p>
        </w:tc>
        <w:tc>
          <w:tcPr>
            <w:tcW w:w="40" w:type="dxa"/>
            <w:gridSpan w:val="2"/>
          </w:tcPr>
          <w:p w14:paraId="11E6742F" w14:textId="77777777" w:rsidR="00BA628F" w:rsidRDefault="00BA628F">
            <w:pPr>
              <w:pStyle w:val="EMPTYCELLSTYLE"/>
            </w:pPr>
          </w:p>
        </w:tc>
      </w:tr>
      <w:tr w:rsidR="00BA628F" w14:paraId="11E6743D" w14:textId="77777777" w:rsidTr="002C180E">
        <w:trPr>
          <w:gridAfter w:val="42"/>
          <w:wAfter w:w="1648" w:type="dxa"/>
          <w:trHeight w:hRule="exact" w:val="20"/>
        </w:trPr>
        <w:tc>
          <w:tcPr>
            <w:tcW w:w="450" w:type="dxa"/>
          </w:tcPr>
          <w:p w14:paraId="11E67431" w14:textId="77777777" w:rsidR="00BA628F" w:rsidRDefault="00BA628F">
            <w:pPr>
              <w:pStyle w:val="EMPTYCELLSTYLE"/>
            </w:pPr>
          </w:p>
        </w:tc>
        <w:tc>
          <w:tcPr>
            <w:tcW w:w="40" w:type="dxa"/>
            <w:gridSpan w:val="2"/>
          </w:tcPr>
          <w:p w14:paraId="11E67432" w14:textId="77777777" w:rsidR="00BA628F" w:rsidRDefault="00BA628F">
            <w:pPr>
              <w:pStyle w:val="EMPTYCELLSTYLE"/>
            </w:pPr>
          </w:p>
        </w:tc>
        <w:tc>
          <w:tcPr>
            <w:tcW w:w="980" w:type="dxa"/>
            <w:gridSpan w:val="3"/>
          </w:tcPr>
          <w:p w14:paraId="11E67433" w14:textId="77777777" w:rsidR="00BA628F" w:rsidRDefault="00BA628F">
            <w:pPr>
              <w:pStyle w:val="EMPTYCELLSTYLE"/>
            </w:pPr>
          </w:p>
        </w:tc>
        <w:tc>
          <w:tcPr>
            <w:tcW w:w="2820" w:type="dxa"/>
            <w:gridSpan w:val="48"/>
          </w:tcPr>
          <w:p w14:paraId="11E67434" w14:textId="77777777" w:rsidR="00BA628F" w:rsidRDefault="00BA628F">
            <w:pPr>
              <w:pStyle w:val="EMPTYCELLSTYLE"/>
            </w:pPr>
          </w:p>
        </w:tc>
        <w:tc>
          <w:tcPr>
            <w:tcW w:w="60" w:type="dxa"/>
            <w:gridSpan w:val="3"/>
          </w:tcPr>
          <w:p w14:paraId="11E67435" w14:textId="77777777" w:rsidR="00BA628F" w:rsidRDefault="00BA628F">
            <w:pPr>
              <w:pStyle w:val="EMPTYCELLSTYLE"/>
            </w:pPr>
          </w:p>
        </w:tc>
        <w:tc>
          <w:tcPr>
            <w:tcW w:w="1960" w:type="dxa"/>
            <w:gridSpan w:val="43"/>
          </w:tcPr>
          <w:p w14:paraId="11E67436" w14:textId="77777777" w:rsidR="00BA628F" w:rsidRDefault="00BA628F">
            <w:pPr>
              <w:pStyle w:val="EMPTYCELLSTYLE"/>
            </w:pPr>
          </w:p>
        </w:tc>
        <w:tc>
          <w:tcPr>
            <w:tcW w:w="180" w:type="dxa"/>
            <w:gridSpan w:val="6"/>
          </w:tcPr>
          <w:p w14:paraId="11E67437" w14:textId="77777777" w:rsidR="00BA628F" w:rsidRDefault="00BA628F">
            <w:pPr>
              <w:pStyle w:val="EMPTYCELLSTYLE"/>
            </w:pPr>
          </w:p>
        </w:tc>
        <w:tc>
          <w:tcPr>
            <w:tcW w:w="60" w:type="dxa"/>
            <w:gridSpan w:val="2"/>
          </w:tcPr>
          <w:p w14:paraId="11E67438" w14:textId="77777777" w:rsidR="00BA628F" w:rsidRDefault="00BA628F">
            <w:pPr>
              <w:pStyle w:val="EMPTYCELLSTYLE"/>
            </w:pPr>
          </w:p>
        </w:tc>
        <w:tc>
          <w:tcPr>
            <w:tcW w:w="2220" w:type="dxa"/>
            <w:gridSpan w:val="31"/>
          </w:tcPr>
          <w:p w14:paraId="11E67439" w14:textId="77777777" w:rsidR="00BA628F" w:rsidRDefault="00BA628F">
            <w:pPr>
              <w:pStyle w:val="EMPTYCELLSTYLE"/>
            </w:pPr>
          </w:p>
        </w:tc>
        <w:tc>
          <w:tcPr>
            <w:tcW w:w="1760" w:type="dxa"/>
            <w:gridSpan w:val="29"/>
          </w:tcPr>
          <w:p w14:paraId="11E6743A" w14:textId="77777777" w:rsidR="00BA628F" w:rsidRDefault="00BA628F">
            <w:pPr>
              <w:pStyle w:val="EMPTYCELLSTYLE"/>
            </w:pPr>
          </w:p>
        </w:tc>
        <w:tc>
          <w:tcPr>
            <w:tcW w:w="40" w:type="dxa"/>
            <w:gridSpan w:val="2"/>
          </w:tcPr>
          <w:p w14:paraId="11E6743B" w14:textId="77777777" w:rsidR="00BA628F" w:rsidRDefault="00BA628F">
            <w:pPr>
              <w:pStyle w:val="EMPTYCELLSTYLE"/>
            </w:pPr>
          </w:p>
        </w:tc>
        <w:tc>
          <w:tcPr>
            <w:tcW w:w="40" w:type="dxa"/>
            <w:gridSpan w:val="2"/>
          </w:tcPr>
          <w:p w14:paraId="11E6743C" w14:textId="77777777" w:rsidR="00BA628F" w:rsidRDefault="00BA628F">
            <w:pPr>
              <w:pStyle w:val="EMPTYCELLSTYLE"/>
            </w:pPr>
          </w:p>
        </w:tc>
      </w:tr>
      <w:tr w:rsidR="00BA628F" w14:paraId="11E6744A" w14:textId="77777777" w:rsidTr="002C180E">
        <w:trPr>
          <w:gridAfter w:val="43"/>
          <w:wAfter w:w="1668" w:type="dxa"/>
          <w:trHeight w:hRule="exact" w:val="340"/>
        </w:trPr>
        <w:tc>
          <w:tcPr>
            <w:tcW w:w="450" w:type="dxa"/>
          </w:tcPr>
          <w:p w14:paraId="11E6743E" w14:textId="77777777" w:rsidR="00BA628F" w:rsidRDefault="00BA628F">
            <w:pPr>
              <w:pStyle w:val="EMPTYCELLSTYLE"/>
            </w:pPr>
          </w:p>
        </w:tc>
        <w:tc>
          <w:tcPr>
            <w:tcW w:w="20" w:type="dxa"/>
            <w:tcMar>
              <w:top w:w="0" w:type="dxa"/>
              <w:left w:w="0" w:type="dxa"/>
              <w:bottom w:w="0" w:type="dxa"/>
              <w:right w:w="0" w:type="dxa"/>
            </w:tcMar>
          </w:tcPr>
          <w:p w14:paraId="11E6743F" w14:textId="77777777" w:rsidR="00BA628F" w:rsidRDefault="0050071D">
            <w:r>
              <w:rPr>
                <w:noProof/>
              </w:rPr>
              <w:drawing>
                <wp:anchor distT="0" distB="0" distL="0" distR="0" simplePos="0" relativeHeight="251664384" behindDoc="0" locked="0" layoutInCell="1" allowOverlap="1" wp14:anchorId="11E70A50" wp14:editId="11E70A51">
                  <wp:simplePos x="0" y="0"/>
                  <wp:positionH relativeFrom="column">
                    <wp:posOffset>0</wp:posOffset>
                  </wp:positionH>
                  <wp:positionV relativeFrom="paragraph">
                    <wp:posOffset>0</wp:posOffset>
                  </wp:positionV>
                  <wp:extent cx="254000" cy="215900"/>
                  <wp:effectExtent l="0" t="0" r="0" b="0"/>
                  <wp:wrapNone/>
                  <wp:docPr id="393566891" name="Picture"/>
                  <wp:cNvGraphicFramePr/>
                  <a:graphic xmlns:a="http://schemas.openxmlformats.org/drawingml/2006/main">
                    <a:graphicData uri="http://schemas.openxmlformats.org/drawingml/2006/picture">
                      <pic:pic xmlns:pic="http://schemas.openxmlformats.org/drawingml/2006/picture">
                        <pic:nvPicPr>
                          <pic:cNvPr id="393566891"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7440" w14:textId="77777777" w:rsidR="00BA628F" w:rsidRDefault="00BA628F">
            <w:pPr>
              <w:pStyle w:val="EMPTYCELLSTYLE"/>
            </w:pPr>
          </w:p>
        </w:tc>
        <w:tc>
          <w:tcPr>
            <w:tcW w:w="2820" w:type="dxa"/>
            <w:gridSpan w:val="48"/>
          </w:tcPr>
          <w:p w14:paraId="11E67441" w14:textId="77777777" w:rsidR="00BA628F" w:rsidRDefault="00BA628F">
            <w:pPr>
              <w:pStyle w:val="EMPTYCELLSTYLE"/>
            </w:pPr>
          </w:p>
        </w:tc>
        <w:tc>
          <w:tcPr>
            <w:tcW w:w="60" w:type="dxa"/>
            <w:gridSpan w:val="3"/>
          </w:tcPr>
          <w:p w14:paraId="11E67442" w14:textId="77777777" w:rsidR="00BA628F" w:rsidRDefault="00BA628F">
            <w:pPr>
              <w:pStyle w:val="EMPTYCELLSTYLE"/>
            </w:pPr>
          </w:p>
        </w:tc>
        <w:tc>
          <w:tcPr>
            <w:tcW w:w="1960" w:type="dxa"/>
            <w:gridSpan w:val="43"/>
          </w:tcPr>
          <w:p w14:paraId="11E67443" w14:textId="77777777" w:rsidR="00BA628F" w:rsidRDefault="00BA628F">
            <w:pPr>
              <w:pStyle w:val="EMPTYCELLSTYLE"/>
            </w:pPr>
          </w:p>
        </w:tc>
        <w:tc>
          <w:tcPr>
            <w:tcW w:w="180" w:type="dxa"/>
            <w:gridSpan w:val="6"/>
          </w:tcPr>
          <w:p w14:paraId="11E67444" w14:textId="77777777" w:rsidR="00BA628F" w:rsidRDefault="00BA628F">
            <w:pPr>
              <w:pStyle w:val="EMPTYCELLSTYLE"/>
            </w:pPr>
          </w:p>
        </w:tc>
        <w:tc>
          <w:tcPr>
            <w:tcW w:w="60" w:type="dxa"/>
            <w:gridSpan w:val="2"/>
          </w:tcPr>
          <w:p w14:paraId="11E67445" w14:textId="77777777" w:rsidR="00BA628F" w:rsidRDefault="00BA628F">
            <w:pPr>
              <w:pStyle w:val="EMPTYCELLSTYLE"/>
            </w:pPr>
          </w:p>
        </w:tc>
        <w:tc>
          <w:tcPr>
            <w:tcW w:w="2220" w:type="dxa"/>
            <w:gridSpan w:val="31"/>
          </w:tcPr>
          <w:p w14:paraId="11E67446" w14:textId="77777777" w:rsidR="00BA628F" w:rsidRDefault="00BA628F">
            <w:pPr>
              <w:pStyle w:val="EMPTYCELLSTYLE"/>
            </w:pPr>
          </w:p>
        </w:tc>
        <w:tc>
          <w:tcPr>
            <w:tcW w:w="1760" w:type="dxa"/>
            <w:gridSpan w:val="29"/>
          </w:tcPr>
          <w:p w14:paraId="11E67447" w14:textId="77777777" w:rsidR="00BA628F" w:rsidRDefault="00BA628F">
            <w:pPr>
              <w:pStyle w:val="EMPTYCELLSTYLE"/>
            </w:pPr>
          </w:p>
        </w:tc>
        <w:tc>
          <w:tcPr>
            <w:tcW w:w="40" w:type="dxa"/>
            <w:gridSpan w:val="2"/>
          </w:tcPr>
          <w:p w14:paraId="11E67448" w14:textId="77777777" w:rsidR="00BA628F" w:rsidRDefault="00BA628F">
            <w:pPr>
              <w:pStyle w:val="EMPTYCELLSTYLE"/>
            </w:pPr>
          </w:p>
        </w:tc>
        <w:tc>
          <w:tcPr>
            <w:tcW w:w="40" w:type="dxa"/>
            <w:gridSpan w:val="2"/>
          </w:tcPr>
          <w:p w14:paraId="11E67449" w14:textId="77777777" w:rsidR="00BA628F" w:rsidRDefault="00BA628F">
            <w:pPr>
              <w:pStyle w:val="EMPTYCELLSTYLE"/>
            </w:pPr>
          </w:p>
        </w:tc>
      </w:tr>
      <w:tr w:rsidR="00BA628F" w14:paraId="11E67457" w14:textId="77777777" w:rsidTr="002C180E">
        <w:trPr>
          <w:gridAfter w:val="42"/>
          <w:wAfter w:w="1648" w:type="dxa"/>
          <w:trHeight w:hRule="exact" w:val="20"/>
        </w:trPr>
        <w:tc>
          <w:tcPr>
            <w:tcW w:w="450" w:type="dxa"/>
          </w:tcPr>
          <w:p w14:paraId="11E6744B" w14:textId="77777777" w:rsidR="00BA628F" w:rsidRDefault="00BA628F">
            <w:pPr>
              <w:pStyle w:val="EMPTYCELLSTYLE"/>
            </w:pPr>
          </w:p>
        </w:tc>
        <w:tc>
          <w:tcPr>
            <w:tcW w:w="40" w:type="dxa"/>
            <w:gridSpan w:val="2"/>
          </w:tcPr>
          <w:p w14:paraId="11E6744C" w14:textId="77777777" w:rsidR="00BA628F" w:rsidRDefault="00BA628F">
            <w:pPr>
              <w:pStyle w:val="EMPTYCELLSTYLE"/>
            </w:pPr>
          </w:p>
        </w:tc>
        <w:tc>
          <w:tcPr>
            <w:tcW w:w="980" w:type="dxa"/>
            <w:gridSpan w:val="3"/>
          </w:tcPr>
          <w:p w14:paraId="11E6744D" w14:textId="77777777" w:rsidR="00BA628F" w:rsidRDefault="00BA628F">
            <w:pPr>
              <w:pStyle w:val="EMPTYCELLSTYLE"/>
            </w:pPr>
          </w:p>
        </w:tc>
        <w:tc>
          <w:tcPr>
            <w:tcW w:w="2820" w:type="dxa"/>
            <w:gridSpan w:val="48"/>
          </w:tcPr>
          <w:p w14:paraId="11E6744E" w14:textId="77777777" w:rsidR="00BA628F" w:rsidRDefault="00BA628F">
            <w:pPr>
              <w:pStyle w:val="EMPTYCELLSTYLE"/>
            </w:pPr>
          </w:p>
        </w:tc>
        <w:tc>
          <w:tcPr>
            <w:tcW w:w="60" w:type="dxa"/>
            <w:gridSpan w:val="3"/>
          </w:tcPr>
          <w:p w14:paraId="11E6744F" w14:textId="77777777" w:rsidR="00BA628F" w:rsidRDefault="00BA628F">
            <w:pPr>
              <w:pStyle w:val="EMPTYCELLSTYLE"/>
            </w:pPr>
          </w:p>
        </w:tc>
        <w:tc>
          <w:tcPr>
            <w:tcW w:w="1960" w:type="dxa"/>
            <w:gridSpan w:val="43"/>
          </w:tcPr>
          <w:p w14:paraId="11E67450" w14:textId="77777777" w:rsidR="00BA628F" w:rsidRDefault="00BA628F">
            <w:pPr>
              <w:pStyle w:val="EMPTYCELLSTYLE"/>
            </w:pPr>
          </w:p>
        </w:tc>
        <w:tc>
          <w:tcPr>
            <w:tcW w:w="180" w:type="dxa"/>
            <w:gridSpan w:val="6"/>
          </w:tcPr>
          <w:p w14:paraId="11E67451" w14:textId="77777777" w:rsidR="00BA628F" w:rsidRDefault="00BA628F">
            <w:pPr>
              <w:pStyle w:val="EMPTYCELLSTYLE"/>
            </w:pPr>
          </w:p>
        </w:tc>
        <w:tc>
          <w:tcPr>
            <w:tcW w:w="60" w:type="dxa"/>
            <w:gridSpan w:val="2"/>
          </w:tcPr>
          <w:p w14:paraId="11E67452" w14:textId="77777777" w:rsidR="00BA628F" w:rsidRDefault="00BA628F">
            <w:pPr>
              <w:pStyle w:val="EMPTYCELLSTYLE"/>
            </w:pPr>
          </w:p>
        </w:tc>
        <w:tc>
          <w:tcPr>
            <w:tcW w:w="2220" w:type="dxa"/>
            <w:gridSpan w:val="31"/>
          </w:tcPr>
          <w:p w14:paraId="11E67453" w14:textId="77777777" w:rsidR="00BA628F" w:rsidRDefault="00BA628F">
            <w:pPr>
              <w:pStyle w:val="EMPTYCELLSTYLE"/>
            </w:pPr>
          </w:p>
        </w:tc>
        <w:tc>
          <w:tcPr>
            <w:tcW w:w="1760" w:type="dxa"/>
            <w:gridSpan w:val="29"/>
          </w:tcPr>
          <w:p w14:paraId="11E67454" w14:textId="77777777" w:rsidR="00BA628F" w:rsidRDefault="00BA628F">
            <w:pPr>
              <w:pStyle w:val="EMPTYCELLSTYLE"/>
            </w:pPr>
          </w:p>
        </w:tc>
        <w:tc>
          <w:tcPr>
            <w:tcW w:w="40" w:type="dxa"/>
            <w:gridSpan w:val="2"/>
          </w:tcPr>
          <w:p w14:paraId="11E67455" w14:textId="77777777" w:rsidR="00BA628F" w:rsidRDefault="00BA628F">
            <w:pPr>
              <w:pStyle w:val="EMPTYCELLSTYLE"/>
            </w:pPr>
          </w:p>
        </w:tc>
        <w:tc>
          <w:tcPr>
            <w:tcW w:w="40" w:type="dxa"/>
            <w:gridSpan w:val="2"/>
          </w:tcPr>
          <w:p w14:paraId="11E67456" w14:textId="77777777" w:rsidR="00BA628F" w:rsidRDefault="00BA628F">
            <w:pPr>
              <w:pStyle w:val="EMPTYCELLSTYLE"/>
            </w:pPr>
          </w:p>
        </w:tc>
      </w:tr>
      <w:tr w:rsidR="00BA628F" w14:paraId="11E67475" w14:textId="77777777" w:rsidTr="002C180E">
        <w:tc>
          <w:tcPr>
            <w:tcW w:w="450" w:type="dxa"/>
          </w:tcPr>
          <w:p w14:paraId="11E67458" w14:textId="77777777" w:rsidR="00BA628F" w:rsidRDefault="00BA628F">
            <w:pPr>
              <w:pStyle w:val="EMPTYCELLSTYLE"/>
              <w:pageBreakBefore/>
            </w:pPr>
          </w:p>
        </w:tc>
        <w:tc>
          <w:tcPr>
            <w:tcW w:w="40" w:type="dxa"/>
            <w:gridSpan w:val="2"/>
          </w:tcPr>
          <w:p w14:paraId="11E67459" w14:textId="77777777" w:rsidR="00BA628F" w:rsidRDefault="00BA628F">
            <w:pPr>
              <w:pStyle w:val="EMPTYCELLSTYLE"/>
            </w:pPr>
          </w:p>
        </w:tc>
        <w:tc>
          <w:tcPr>
            <w:tcW w:w="380" w:type="dxa"/>
          </w:tcPr>
          <w:p w14:paraId="11E6745A" w14:textId="77777777" w:rsidR="00BA628F" w:rsidRDefault="00BA628F">
            <w:pPr>
              <w:pStyle w:val="EMPTYCELLSTYLE"/>
            </w:pPr>
          </w:p>
        </w:tc>
        <w:tc>
          <w:tcPr>
            <w:tcW w:w="1470" w:type="dxa"/>
            <w:gridSpan w:val="11"/>
          </w:tcPr>
          <w:p w14:paraId="11E6745B" w14:textId="77777777" w:rsidR="00BA628F" w:rsidRDefault="00BA628F">
            <w:pPr>
              <w:pStyle w:val="EMPTYCELLSTYLE"/>
            </w:pPr>
          </w:p>
        </w:tc>
        <w:tc>
          <w:tcPr>
            <w:tcW w:w="40" w:type="dxa"/>
            <w:gridSpan w:val="2"/>
          </w:tcPr>
          <w:p w14:paraId="11E6745C" w14:textId="77777777" w:rsidR="00BA628F" w:rsidRDefault="00BA628F">
            <w:pPr>
              <w:pStyle w:val="EMPTYCELLSTYLE"/>
            </w:pPr>
          </w:p>
        </w:tc>
        <w:tc>
          <w:tcPr>
            <w:tcW w:w="760" w:type="dxa"/>
            <w:gridSpan w:val="9"/>
          </w:tcPr>
          <w:p w14:paraId="11E6745D" w14:textId="77777777" w:rsidR="00BA628F" w:rsidRDefault="00BA628F">
            <w:pPr>
              <w:pStyle w:val="EMPTYCELLSTYLE"/>
            </w:pPr>
          </w:p>
        </w:tc>
        <w:tc>
          <w:tcPr>
            <w:tcW w:w="40" w:type="dxa"/>
            <w:gridSpan w:val="3"/>
          </w:tcPr>
          <w:p w14:paraId="11E6745E" w14:textId="77777777" w:rsidR="00BA628F" w:rsidRDefault="00BA628F">
            <w:pPr>
              <w:pStyle w:val="EMPTYCELLSTYLE"/>
            </w:pPr>
          </w:p>
        </w:tc>
        <w:tc>
          <w:tcPr>
            <w:tcW w:w="340" w:type="dxa"/>
            <w:gridSpan w:val="11"/>
          </w:tcPr>
          <w:p w14:paraId="11E6745F" w14:textId="77777777" w:rsidR="00BA628F" w:rsidRDefault="00BA628F">
            <w:pPr>
              <w:pStyle w:val="EMPTYCELLSTYLE"/>
            </w:pPr>
          </w:p>
        </w:tc>
        <w:tc>
          <w:tcPr>
            <w:tcW w:w="520" w:type="dxa"/>
            <w:gridSpan w:val="7"/>
          </w:tcPr>
          <w:p w14:paraId="11E67460" w14:textId="77777777" w:rsidR="00BA628F" w:rsidRDefault="00BA628F">
            <w:pPr>
              <w:pStyle w:val="EMPTYCELLSTYLE"/>
            </w:pPr>
          </w:p>
        </w:tc>
        <w:tc>
          <w:tcPr>
            <w:tcW w:w="440" w:type="dxa"/>
            <w:gridSpan w:val="12"/>
          </w:tcPr>
          <w:p w14:paraId="11E67461" w14:textId="77777777" w:rsidR="00BA628F" w:rsidRDefault="00BA628F">
            <w:pPr>
              <w:pStyle w:val="EMPTYCELLSTYLE"/>
            </w:pPr>
          </w:p>
        </w:tc>
        <w:tc>
          <w:tcPr>
            <w:tcW w:w="340" w:type="dxa"/>
            <w:gridSpan w:val="2"/>
          </w:tcPr>
          <w:p w14:paraId="11E67462" w14:textId="77777777" w:rsidR="00BA628F" w:rsidRDefault="00BA628F">
            <w:pPr>
              <w:pStyle w:val="EMPTYCELLSTYLE"/>
            </w:pPr>
          </w:p>
        </w:tc>
        <w:tc>
          <w:tcPr>
            <w:tcW w:w="60" w:type="dxa"/>
            <w:gridSpan w:val="2"/>
          </w:tcPr>
          <w:p w14:paraId="11E67463" w14:textId="77777777" w:rsidR="00BA628F" w:rsidRDefault="00BA628F">
            <w:pPr>
              <w:pStyle w:val="EMPTYCELLSTYLE"/>
            </w:pPr>
          </w:p>
        </w:tc>
        <w:tc>
          <w:tcPr>
            <w:tcW w:w="200" w:type="dxa"/>
            <w:gridSpan w:val="2"/>
          </w:tcPr>
          <w:p w14:paraId="11E67464" w14:textId="77777777" w:rsidR="00BA628F" w:rsidRDefault="00BA628F">
            <w:pPr>
              <w:pStyle w:val="EMPTYCELLSTYLE"/>
            </w:pPr>
          </w:p>
        </w:tc>
        <w:tc>
          <w:tcPr>
            <w:tcW w:w="900" w:type="dxa"/>
            <w:gridSpan w:val="26"/>
          </w:tcPr>
          <w:p w14:paraId="11E67465" w14:textId="77777777" w:rsidR="00BA628F" w:rsidRDefault="00BA628F">
            <w:pPr>
              <w:pStyle w:val="EMPTYCELLSTYLE"/>
            </w:pPr>
          </w:p>
        </w:tc>
        <w:tc>
          <w:tcPr>
            <w:tcW w:w="180" w:type="dxa"/>
            <w:gridSpan w:val="3"/>
          </w:tcPr>
          <w:p w14:paraId="11E67466" w14:textId="77777777" w:rsidR="00BA628F" w:rsidRDefault="00BA628F">
            <w:pPr>
              <w:pStyle w:val="EMPTYCELLSTYLE"/>
            </w:pPr>
          </w:p>
        </w:tc>
        <w:tc>
          <w:tcPr>
            <w:tcW w:w="80" w:type="dxa"/>
            <w:gridSpan w:val="2"/>
          </w:tcPr>
          <w:p w14:paraId="11E67467" w14:textId="77777777" w:rsidR="00BA628F" w:rsidRDefault="00BA628F">
            <w:pPr>
              <w:pStyle w:val="EMPTYCELLSTYLE"/>
            </w:pPr>
          </w:p>
        </w:tc>
        <w:tc>
          <w:tcPr>
            <w:tcW w:w="160" w:type="dxa"/>
            <w:gridSpan w:val="7"/>
          </w:tcPr>
          <w:p w14:paraId="11E67468" w14:textId="77777777" w:rsidR="00BA628F" w:rsidRDefault="00BA628F">
            <w:pPr>
              <w:pStyle w:val="EMPTYCELLSTYLE"/>
            </w:pPr>
          </w:p>
        </w:tc>
        <w:tc>
          <w:tcPr>
            <w:tcW w:w="700" w:type="dxa"/>
            <w:gridSpan w:val="19"/>
          </w:tcPr>
          <w:p w14:paraId="11E67469" w14:textId="77777777" w:rsidR="00BA628F" w:rsidRDefault="00BA628F">
            <w:pPr>
              <w:pStyle w:val="EMPTYCELLSTYLE"/>
            </w:pPr>
          </w:p>
        </w:tc>
        <w:tc>
          <w:tcPr>
            <w:tcW w:w="240" w:type="dxa"/>
            <w:gridSpan w:val="2"/>
          </w:tcPr>
          <w:p w14:paraId="11E6746A" w14:textId="77777777" w:rsidR="00BA628F" w:rsidRDefault="00BA628F">
            <w:pPr>
              <w:pStyle w:val="EMPTYCELLSTYLE"/>
            </w:pPr>
          </w:p>
        </w:tc>
        <w:tc>
          <w:tcPr>
            <w:tcW w:w="40" w:type="dxa"/>
          </w:tcPr>
          <w:p w14:paraId="11E6746B" w14:textId="77777777" w:rsidR="00BA628F" w:rsidRDefault="00BA628F">
            <w:pPr>
              <w:pStyle w:val="EMPTYCELLSTYLE"/>
            </w:pPr>
          </w:p>
        </w:tc>
        <w:tc>
          <w:tcPr>
            <w:tcW w:w="3780" w:type="dxa"/>
            <w:gridSpan w:val="67"/>
          </w:tcPr>
          <w:p w14:paraId="11E6746C" w14:textId="77777777" w:rsidR="00BA628F" w:rsidRDefault="00BA628F">
            <w:pPr>
              <w:pStyle w:val="EMPTYCELLSTYLE"/>
            </w:pPr>
          </w:p>
        </w:tc>
        <w:tc>
          <w:tcPr>
            <w:tcW w:w="40" w:type="dxa"/>
          </w:tcPr>
          <w:p w14:paraId="11E6746D" w14:textId="77777777" w:rsidR="00BA628F" w:rsidRDefault="00BA628F">
            <w:pPr>
              <w:pStyle w:val="EMPTYCELLSTYLE"/>
            </w:pPr>
          </w:p>
        </w:tc>
        <w:tc>
          <w:tcPr>
            <w:tcW w:w="40" w:type="dxa"/>
          </w:tcPr>
          <w:p w14:paraId="11E6746E" w14:textId="77777777" w:rsidR="00BA628F" w:rsidRDefault="00BA628F">
            <w:pPr>
              <w:pStyle w:val="EMPTYCELLSTYLE"/>
            </w:pPr>
          </w:p>
        </w:tc>
        <w:tc>
          <w:tcPr>
            <w:tcW w:w="40" w:type="dxa"/>
          </w:tcPr>
          <w:p w14:paraId="11E6746F" w14:textId="77777777" w:rsidR="00BA628F" w:rsidRDefault="00BA628F">
            <w:pPr>
              <w:pStyle w:val="EMPTYCELLSTYLE"/>
            </w:pPr>
          </w:p>
        </w:tc>
        <w:tc>
          <w:tcPr>
            <w:tcW w:w="40" w:type="dxa"/>
            <w:gridSpan w:val="2"/>
          </w:tcPr>
          <w:p w14:paraId="11E67470" w14:textId="77777777" w:rsidR="00BA628F" w:rsidRDefault="00BA628F">
            <w:pPr>
              <w:pStyle w:val="EMPTYCELLSTYLE"/>
            </w:pPr>
          </w:p>
        </w:tc>
        <w:tc>
          <w:tcPr>
            <w:tcW w:w="40" w:type="dxa"/>
            <w:gridSpan w:val="4"/>
          </w:tcPr>
          <w:p w14:paraId="11E67471" w14:textId="77777777" w:rsidR="00BA628F" w:rsidRDefault="00BA628F">
            <w:pPr>
              <w:pStyle w:val="EMPTYCELLSTYLE"/>
            </w:pPr>
          </w:p>
        </w:tc>
        <w:tc>
          <w:tcPr>
            <w:tcW w:w="379" w:type="dxa"/>
            <w:gridSpan w:val="9"/>
          </w:tcPr>
          <w:p w14:paraId="11E67472" w14:textId="77777777" w:rsidR="00BA628F" w:rsidRDefault="00BA628F">
            <w:pPr>
              <w:pStyle w:val="EMPTYCELLSTYLE"/>
            </w:pPr>
          </w:p>
        </w:tc>
        <w:tc>
          <w:tcPr>
            <w:tcW w:w="40" w:type="dxa"/>
            <w:gridSpan w:val="2"/>
          </w:tcPr>
          <w:p w14:paraId="11E67473" w14:textId="77777777" w:rsidR="00BA628F" w:rsidRDefault="00BA628F">
            <w:pPr>
              <w:pStyle w:val="EMPTYCELLSTYLE"/>
            </w:pPr>
          </w:p>
        </w:tc>
        <w:tc>
          <w:tcPr>
            <w:tcW w:w="479" w:type="dxa"/>
            <w:gridSpan w:val="2"/>
          </w:tcPr>
          <w:p w14:paraId="11E67474" w14:textId="77777777" w:rsidR="00BA628F" w:rsidRDefault="00BA628F">
            <w:pPr>
              <w:pStyle w:val="EMPTYCELLSTYLE"/>
            </w:pPr>
          </w:p>
        </w:tc>
      </w:tr>
      <w:tr w:rsidR="00BA628F" w14:paraId="11E67478" w14:textId="77777777" w:rsidTr="002C180E">
        <w:trPr>
          <w:gridAfter w:val="9"/>
          <w:wAfter w:w="810" w:type="dxa"/>
          <w:trHeight w:hRule="exact" w:val="480"/>
        </w:trPr>
        <w:tc>
          <w:tcPr>
            <w:tcW w:w="450" w:type="dxa"/>
          </w:tcPr>
          <w:p w14:paraId="11E67476" w14:textId="77777777" w:rsidR="00BA628F" w:rsidRDefault="00BA628F">
            <w:pPr>
              <w:pStyle w:val="EMPTYCELLSTYLE"/>
            </w:pPr>
          </w:p>
        </w:tc>
        <w:tc>
          <w:tcPr>
            <w:tcW w:w="10998" w:type="dxa"/>
            <w:gridSpan w:val="204"/>
            <w:tcMar>
              <w:top w:w="0" w:type="dxa"/>
              <w:left w:w="0" w:type="dxa"/>
              <w:bottom w:w="0" w:type="dxa"/>
              <w:right w:w="0" w:type="dxa"/>
            </w:tcMar>
          </w:tcPr>
          <w:p w14:paraId="11E67477" w14:textId="77777777" w:rsidR="00BA628F" w:rsidRDefault="0050071D">
            <w:r>
              <w:rPr>
                <w:rFonts w:ascii="SansSerif" w:eastAsia="SansSerif" w:hAnsi="SansSerif" w:cs="SansSerif"/>
                <w:b/>
                <w:color w:val="00807E"/>
                <w:sz w:val="32"/>
              </w:rPr>
              <w:t>Activities</w:t>
            </w:r>
          </w:p>
        </w:tc>
      </w:tr>
      <w:tr w:rsidR="00BA628F" w14:paraId="11E67496" w14:textId="77777777" w:rsidTr="002C180E">
        <w:trPr>
          <w:trHeight w:hRule="exact" w:val="240"/>
        </w:trPr>
        <w:tc>
          <w:tcPr>
            <w:tcW w:w="450" w:type="dxa"/>
          </w:tcPr>
          <w:p w14:paraId="11E67479" w14:textId="77777777" w:rsidR="00BA628F" w:rsidRDefault="00BA628F">
            <w:pPr>
              <w:pStyle w:val="EMPTYCELLSTYLE"/>
            </w:pPr>
          </w:p>
        </w:tc>
        <w:tc>
          <w:tcPr>
            <w:tcW w:w="40" w:type="dxa"/>
            <w:gridSpan w:val="2"/>
          </w:tcPr>
          <w:p w14:paraId="11E6747A" w14:textId="77777777" w:rsidR="00BA628F" w:rsidRDefault="00BA628F">
            <w:pPr>
              <w:pStyle w:val="EMPTYCELLSTYLE"/>
            </w:pPr>
          </w:p>
        </w:tc>
        <w:tc>
          <w:tcPr>
            <w:tcW w:w="380" w:type="dxa"/>
          </w:tcPr>
          <w:p w14:paraId="11E6747B" w14:textId="77777777" w:rsidR="00BA628F" w:rsidRDefault="00BA628F">
            <w:pPr>
              <w:pStyle w:val="EMPTYCELLSTYLE"/>
            </w:pPr>
          </w:p>
        </w:tc>
        <w:tc>
          <w:tcPr>
            <w:tcW w:w="1470" w:type="dxa"/>
            <w:gridSpan w:val="11"/>
          </w:tcPr>
          <w:p w14:paraId="11E6747C" w14:textId="77777777" w:rsidR="00BA628F" w:rsidRDefault="00BA628F">
            <w:pPr>
              <w:pStyle w:val="EMPTYCELLSTYLE"/>
            </w:pPr>
          </w:p>
        </w:tc>
        <w:tc>
          <w:tcPr>
            <w:tcW w:w="40" w:type="dxa"/>
            <w:gridSpan w:val="2"/>
          </w:tcPr>
          <w:p w14:paraId="11E6747D" w14:textId="77777777" w:rsidR="00BA628F" w:rsidRDefault="00BA628F">
            <w:pPr>
              <w:pStyle w:val="EMPTYCELLSTYLE"/>
            </w:pPr>
          </w:p>
        </w:tc>
        <w:tc>
          <w:tcPr>
            <w:tcW w:w="760" w:type="dxa"/>
            <w:gridSpan w:val="9"/>
          </w:tcPr>
          <w:p w14:paraId="11E6747E" w14:textId="77777777" w:rsidR="00BA628F" w:rsidRDefault="00BA628F">
            <w:pPr>
              <w:pStyle w:val="EMPTYCELLSTYLE"/>
            </w:pPr>
          </w:p>
        </w:tc>
        <w:tc>
          <w:tcPr>
            <w:tcW w:w="40" w:type="dxa"/>
            <w:gridSpan w:val="3"/>
          </w:tcPr>
          <w:p w14:paraId="11E6747F" w14:textId="77777777" w:rsidR="00BA628F" w:rsidRDefault="00BA628F">
            <w:pPr>
              <w:pStyle w:val="EMPTYCELLSTYLE"/>
            </w:pPr>
          </w:p>
        </w:tc>
        <w:tc>
          <w:tcPr>
            <w:tcW w:w="340" w:type="dxa"/>
            <w:gridSpan w:val="11"/>
          </w:tcPr>
          <w:p w14:paraId="11E67480" w14:textId="77777777" w:rsidR="00BA628F" w:rsidRDefault="00BA628F">
            <w:pPr>
              <w:pStyle w:val="EMPTYCELLSTYLE"/>
            </w:pPr>
          </w:p>
        </w:tc>
        <w:tc>
          <w:tcPr>
            <w:tcW w:w="520" w:type="dxa"/>
            <w:gridSpan w:val="7"/>
          </w:tcPr>
          <w:p w14:paraId="11E67481" w14:textId="77777777" w:rsidR="00BA628F" w:rsidRDefault="00BA628F">
            <w:pPr>
              <w:pStyle w:val="EMPTYCELLSTYLE"/>
            </w:pPr>
          </w:p>
        </w:tc>
        <w:tc>
          <w:tcPr>
            <w:tcW w:w="440" w:type="dxa"/>
            <w:gridSpan w:val="12"/>
          </w:tcPr>
          <w:p w14:paraId="11E67482" w14:textId="77777777" w:rsidR="00BA628F" w:rsidRDefault="00BA628F">
            <w:pPr>
              <w:pStyle w:val="EMPTYCELLSTYLE"/>
            </w:pPr>
          </w:p>
        </w:tc>
        <w:tc>
          <w:tcPr>
            <w:tcW w:w="340" w:type="dxa"/>
            <w:gridSpan w:val="2"/>
          </w:tcPr>
          <w:p w14:paraId="11E67483" w14:textId="77777777" w:rsidR="00BA628F" w:rsidRDefault="00BA628F">
            <w:pPr>
              <w:pStyle w:val="EMPTYCELLSTYLE"/>
            </w:pPr>
          </w:p>
        </w:tc>
        <w:tc>
          <w:tcPr>
            <w:tcW w:w="60" w:type="dxa"/>
            <w:gridSpan w:val="2"/>
          </w:tcPr>
          <w:p w14:paraId="11E67484" w14:textId="77777777" w:rsidR="00BA628F" w:rsidRDefault="00BA628F">
            <w:pPr>
              <w:pStyle w:val="EMPTYCELLSTYLE"/>
            </w:pPr>
          </w:p>
        </w:tc>
        <w:tc>
          <w:tcPr>
            <w:tcW w:w="200" w:type="dxa"/>
            <w:gridSpan w:val="2"/>
          </w:tcPr>
          <w:p w14:paraId="11E67485" w14:textId="77777777" w:rsidR="00BA628F" w:rsidRDefault="00BA628F">
            <w:pPr>
              <w:pStyle w:val="EMPTYCELLSTYLE"/>
            </w:pPr>
          </w:p>
        </w:tc>
        <w:tc>
          <w:tcPr>
            <w:tcW w:w="900" w:type="dxa"/>
            <w:gridSpan w:val="26"/>
          </w:tcPr>
          <w:p w14:paraId="11E67486" w14:textId="77777777" w:rsidR="00BA628F" w:rsidRDefault="00BA628F">
            <w:pPr>
              <w:pStyle w:val="EMPTYCELLSTYLE"/>
            </w:pPr>
          </w:p>
        </w:tc>
        <w:tc>
          <w:tcPr>
            <w:tcW w:w="180" w:type="dxa"/>
            <w:gridSpan w:val="3"/>
          </w:tcPr>
          <w:p w14:paraId="11E67487" w14:textId="77777777" w:rsidR="00BA628F" w:rsidRDefault="00BA628F">
            <w:pPr>
              <w:pStyle w:val="EMPTYCELLSTYLE"/>
            </w:pPr>
          </w:p>
        </w:tc>
        <w:tc>
          <w:tcPr>
            <w:tcW w:w="80" w:type="dxa"/>
            <w:gridSpan w:val="2"/>
          </w:tcPr>
          <w:p w14:paraId="11E67488" w14:textId="77777777" w:rsidR="00BA628F" w:rsidRDefault="00BA628F">
            <w:pPr>
              <w:pStyle w:val="EMPTYCELLSTYLE"/>
            </w:pPr>
          </w:p>
        </w:tc>
        <w:tc>
          <w:tcPr>
            <w:tcW w:w="160" w:type="dxa"/>
            <w:gridSpan w:val="7"/>
          </w:tcPr>
          <w:p w14:paraId="11E67489" w14:textId="77777777" w:rsidR="00BA628F" w:rsidRDefault="00BA628F">
            <w:pPr>
              <w:pStyle w:val="EMPTYCELLSTYLE"/>
            </w:pPr>
          </w:p>
        </w:tc>
        <w:tc>
          <w:tcPr>
            <w:tcW w:w="700" w:type="dxa"/>
            <w:gridSpan w:val="19"/>
          </w:tcPr>
          <w:p w14:paraId="11E6748A" w14:textId="77777777" w:rsidR="00BA628F" w:rsidRDefault="00BA628F">
            <w:pPr>
              <w:pStyle w:val="EMPTYCELLSTYLE"/>
            </w:pPr>
          </w:p>
        </w:tc>
        <w:tc>
          <w:tcPr>
            <w:tcW w:w="240" w:type="dxa"/>
            <w:gridSpan w:val="2"/>
          </w:tcPr>
          <w:p w14:paraId="11E6748B" w14:textId="77777777" w:rsidR="00BA628F" w:rsidRDefault="00BA628F">
            <w:pPr>
              <w:pStyle w:val="EMPTYCELLSTYLE"/>
            </w:pPr>
          </w:p>
        </w:tc>
        <w:tc>
          <w:tcPr>
            <w:tcW w:w="40" w:type="dxa"/>
          </w:tcPr>
          <w:p w14:paraId="11E6748C" w14:textId="77777777" w:rsidR="00BA628F" w:rsidRDefault="00BA628F">
            <w:pPr>
              <w:pStyle w:val="EMPTYCELLSTYLE"/>
            </w:pPr>
          </w:p>
        </w:tc>
        <w:tc>
          <w:tcPr>
            <w:tcW w:w="3780" w:type="dxa"/>
            <w:gridSpan w:val="67"/>
          </w:tcPr>
          <w:p w14:paraId="11E6748D" w14:textId="77777777" w:rsidR="00BA628F" w:rsidRDefault="00BA628F">
            <w:pPr>
              <w:pStyle w:val="EMPTYCELLSTYLE"/>
            </w:pPr>
          </w:p>
        </w:tc>
        <w:tc>
          <w:tcPr>
            <w:tcW w:w="40" w:type="dxa"/>
          </w:tcPr>
          <w:p w14:paraId="11E6748E" w14:textId="77777777" w:rsidR="00BA628F" w:rsidRDefault="00BA628F">
            <w:pPr>
              <w:pStyle w:val="EMPTYCELLSTYLE"/>
            </w:pPr>
          </w:p>
        </w:tc>
        <w:tc>
          <w:tcPr>
            <w:tcW w:w="40" w:type="dxa"/>
          </w:tcPr>
          <w:p w14:paraId="11E6748F" w14:textId="77777777" w:rsidR="00BA628F" w:rsidRDefault="00BA628F">
            <w:pPr>
              <w:pStyle w:val="EMPTYCELLSTYLE"/>
            </w:pPr>
          </w:p>
        </w:tc>
        <w:tc>
          <w:tcPr>
            <w:tcW w:w="40" w:type="dxa"/>
          </w:tcPr>
          <w:p w14:paraId="11E67490" w14:textId="77777777" w:rsidR="00BA628F" w:rsidRDefault="00BA628F">
            <w:pPr>
              <w:pStyle w:val="EMPTYCELLSTYLE"/>
            </w:pPr>
          </w:p>
        </w:tc>
        <w:tc>
          <w:tcPr>
            <w:tcW w:w="40" w:type="dxa"/>
            <w:gridSpan w:val="2"/>
          </w:tcPr>
          <w:p w14:paraId="11E67491" w14:textId="77777777" w:rsidR="00BA628F" w:rsidRDefault="00BA628F">
            <w:pPr>
              <w:pStyle w:val="EMPTYCELLSTYLE"/>
            </w:pPr>
          </w:p>
        </w:tc>
        <w:tc>
          <w:tcPr>
            <w:tcW w:w="40" w:type="dxa"/>
            <w:gridSpan w:val="4"/>
          </w:tcPr>
          <w:p w14:paraId="11E67492" w14:textId="77777777" w:rsidR="00BA628F" w:rsidRDefault="00BA628F">
            <w:pPr>
              <w:pStyle w:val="EMPTYCELLSTYLE"/>
            </w:pPr>
          </w:p>
        </w:tc>
        <w:tc>
          <w:tcPr>
            <w:tcW w:w="379" w:type="dxa"/>
            <w:gridSpan w:val="9"/>
          </w:tcPr>
          <w:p w14:paraId="11E67493" w14:textId="77777777" w:rsidR="00BA628F" w:rsidRDefault="00BA628F">
            <w:pPr>
              <w:pStyle w:val="EMPTYCELLSTYLE"/>
            </w:pPr>
          </w:p>
        </w:tc>
        <w:tc>
          <w:tcPr>
            <w:tcW w:w="40" w:type="dxa"/>
            <w:gridSpan w:val="2"/>
          </w:tcPr>
          <w:p w14:paraId="11E67494" w14:textId="77777777" w:rsidR="00BA628F" w:rsidRDefault="00BA628F">
            <w:pPr>
              <w:pStyle w:val="EMPTYCELLSTYLE"/>
            </w:pPr>
          </w:p>
        </w:tc>
        <w:tc>
          <w:tcPr>
            <w:tcW w:w="479" w:type="dxa"/>
            <w:gridSpan w:val="2"/>
          </w:tcPr>
          <w:p w14:paraId="11E67495" w14:textId="77777777" w:rsidR="00BA628F" w:rsidRDefault="00BA628F">
            <w:pPr>
              <w:pStyle w:val="EMPTYCELLSTYLE"/>
            </w:pPr>
          </w:p>
        </w:tc>
      </w:tr>
      <w:tr w:rsidR="00BA628F" w14:paraId="11E6749C" w14:textId="77777777" w:rsidTr="002C180E">
        <w:trPr>
          <w:gridAfter w:val="9"/>
          <w:wAfter w:w="810" w:type="dxa"/>
          <w:trHeight w:hRule="exact" w:val="480"/>
        </w:trPr>
        <w:tc>
          <w:tcPr>
            <w:tcW w:w="450" w:type="dxa"/>
          </w:tcPr>
          <w:p w14:paraId="11E67497" w14:textId="77777777" w:rsidR="00BA628F" w:rsidRDefault="00BA628F">
            <w:pPr>
              <w:pStyle w:val="EMPTYCELLSTYLE"/>
            </w:pPr>
          </w:p>
        </w:tc>
        <w:tc>
          <w:tcPr>
            <w:tcW w:w="1880" w:type="dxa"/>
            <w:gridSpan w:val="13"/>
            <w:shd w:val="clear" w:color="auto" w:fill="E1E4B6"/>
            <w:tcMar>
              <w:top w:w="0" w:type="dxa"/>
              <w:left w:w="0" w:type="dxa"/>
              <w:bottom w:w="0" w:type="dxa"/>
              <w:right w:w="0" w:type="dxa"/>
            </w:tcMar>
          </w:tcPr>
          <w:p w14:paraId="11E67498" w14:textId="77777777" w:rsidR="00BA628F" w:rsidRDefault="0050071D">
            <w:r>
              <w:rPr>
                <w:rFonts w:ascii="SansSerif" w:eastAsia="SansSerif" w:hAnsi="SansSerif" w:cs="SansSerif"/>
                <w:b/>
                <w:color w:val="00807E"/>
                <w:sz w:val="26"/>
              </w:rPr>
              <w:t xml:space="preserve">Project # / </w:t>
            </w:r>
          </w:p>
        </w:tc>
        <w:tc>
          <w:tcPr>
            <w:tcW w:w="8599" w:type="dxa"/>
            <w:gridSpan w:val="169"/>
            <w:shd w:val="clear" w:color="auto" w:fill="E1E4B6"/>
            <w:tcMar>
              <w:top w:w="0" w:type="dxa"/>
              <w:left w:w="0" w:type="dxa"/>
              <w:bottom w:w="0" w:type="dxa"/>
              <w:right w:w="0" w:type="dxa"/>
            </w:tcMar>
          </w:tcPr>
          <w:p w14:paraId="11E67499" w14:textId="77777777" w:rsidR="00BA628F" w:rsidRDefault="0050071D">
            <w:r>
              <w:rPr>
                <w:rFonts w:ascii="SansSerif" w:eastAsia="SansSerif" w:hAnsi="SansSerif" w:cs="SansSerif"/>
                <w:color w:val="00807E"/>
                <w:sz w:val="26"/>
              </w:rPr>
              <w:t>SCRHPY1 / SCRHPY1</w:t>
            </w:r>
          </w:p>
        </w:tc>
        <w:tc>
          <w:tcPr>
            <w:tcW w:w="40" w:type="dxa"/>
            <w:gridSpan w:val="3"/>
          </w:tcPr>
          <w:p w14:paraId="11E6749A" w14:textId="77777777" w:rsidR="00BA628F" w:rsidRDefault="00BA628F">
            <w:pPr>
              <w:pStyle w:val="EMPTYCELLSTYLE"/>
            </w:pPr>
          </w:p>
        </w:tc>
        <w:tc>
          <w:tcPr>
            <w:tcW w:w="479" w:type="dxa"/>
            <w:gridSpan w:val="19"/>
          </w:tcPr>
          <w:p w14:paraId="11E6749B" w14:textId="77777777" w:rsidR="00BA628F" w:rsidRDefault="00BA628F">
            <w:pPr>
              <w:pStyle w:val="EMPTYCELLSTYLE"/>
            </w:pPr>
          </w:p>
        </w:tc>
      </w:tr>
      <w:tr w:rsidR="00BA628F" w14:paraId="11E674BA" w14:textId="77777777" w:rsidTr="002C180E">
        <w:trPr>
          <w:trHeight w:hRule="exact" w:val="240"/>
        </w:trPr>
        <w:tc>
          <w:tcPr>
            <w:tcW w:w="450" w:type="dxa"/>
          </w:tcPr>
          <w:p w14:paraId="11E6749D" w14:textId="77777777" w:rsidR="00BA628F" w:rsidRDefault="00BA628F">
            <w:pPr>
              <w:pStyle w:val="EMPTYCELLSTYLE"/>
            </w:pPr>
          </w:p>
        </w:tc>
        <w:tc>
          <w:tcPr>
            <w:tcW w:w="40" w:type="dxa"/>
            <w:gridSpan w:val="2"/>
          </w:tcPr>
          <w:p w14:paraId="11E6749E" w14:textId="77777777" w:rsidR="00BA628F" w:rsidRDefault="00BA628F">
            <w:pPr>
              <w:pStyle w:val="EMPTYCELLSTYLE"/>
            </w:pPr>
          </w:p>
        </w:tc>
        <w:tc>
          <w:tcPr>
            <w:tcW w:w="380" w:type="dxa"/>
          </w:tcPr>
          <w:p w14:paraId="11E6749F" w14:textId="77777777" w:rsidR="00BA628F" w:rsidRDefault="00BA628F">
            <w:pPr>
              <w:pStyle w:val="EMPTYCELLSTYLE"/>
            </w:pPr>
          </w:p>
        </w:tc>
        <w:tc>
          <w:tcPr>
            <w:tcW w:w="1470" w:type="dxa"/>
            <w:gridSpan w:val="11"/>
          </w:tcPr>
          <w:p w14:paraId="11E674A0" w14:textId="77777777" w:rsidR="00BA628F" w:rsidRDefault="00BA628F">
            <w:pPr>
              <w:pStyle w:val="EMPTYCELLSTYLE"/>
            </w:pPr>
          </w:p>
        </w:tc>
        <w:tc>
          <w:tcPr>
            <w:tcW w:w="40" w:type="dxa"/>
            <w:gridSpan w:val="2"/>
          </w:tcPr>
          <w:p w14:paraId="11E674A1" w14:textId="77777777" w:rsidR="00BA628F" w:rsidRDefault="00BA628F">
            <w:pPr>
              <w:pStyle w:val="EMPTYCELLSTYLE"/>
            </w:pPr>
          </w:p>
        </w:tc>
        <w:tc>
          <w:tcPr>
            <w:tcW w:w="760" w:type="dxa"/>
            <w:gridSpan w:val="9"/>
          </w:tcPr>
          <w:p w14:paraId="11E674A2" w14:textId="77777777" w:rsidR="00BA628F" w:rsidRDefault="00BA628F">
            <w:pPr>
              <w:pStyle w:val="EMPTYCELLSTYLE"/>
            </w:pPr>
          </w:p>
        </w:tc>
        <w:tc>
          <w:tcPr>
            <w:tcW w:w="40" w:type="dxa"/>
            <w:gridSpan w:val="3"/>
          </w:tcPr>
          <w:p w14:paraId="11E674A3" w14:textId="77777777" w:rsidR="00BA628F" w:rsidRDefault="00BA628F">
            <w:pPr>
              <w:pStyle w:val="EMPTYCELLSTYLE"/>
            </w:pPr>
          </w:p>
        </w:tc>
        <w:tc>
          <w:tcPr>
            <w:tcW w:w="340" w:type="dxa"/>
            <w:gridSpan w:val="11"/>
          </w:tcPr>
          <w:p w14:paraId="11E674A4" w14:textId="77777777" w:rsidR="00BA628F" w:rsidRDefault="00BA628F">
            <w:pPr>
              <w:pStyle w:val="EMPTYCELLSTYLE"/>
            </w:pPr>
          </w:p>
        </w:tc>
        <w:tc>
          <w:tcPr>
            <w:tcW w:w="520" w:type="dxa"/>
            <w:gridSpan w:val="7"/>
          </w:tcPr>
          <w:p w14:paraId="11E674A5" w14:textId="77777777" w:rsidR="00BA628F" w:rsidRDefault="00BA628F">
            <w:pPr>
              <w:pStyle w:val="EMPTYCELLSTYLE"/>
            </w:pPr>
          </w:p>
        </w:tc>
        <w:tc>
          <w:tcPr>
            <w:tcW w:w="440" w:type="dxa"/>
            <w:gridSpan w:val="12"/>
          </w:tcPr>
          <w:p w14:paraId="11E674A6" w14:textId="77777777" w:rsidR="00BA628F" w:rsidRDefault="00BA628F">
            <w:pPr>
              <w:pStyle w:val="EMPTYCELLSTYLE"/>
            </w:pPr>
          </w:p>
        </w:tc>
        <w:tc>
          <w:tcPr>
            <w:tcW w:w="340" w:type="dxa"/>
            <w:gridSpan w:val="2"/>
          </w:tcPr>
          <w:p w14:paraId="11E674A7" w14:textId="77777777" w:rsidR="00BA628F" w:rsidRDefault="00BA628F">
            <w:pPr>
              <w:pStyle w:val="EMPTYCELLSTYLE"/>
            </w:pPr>
          </w:p>
        </w:tc>
        <w:tc>
          <w:tcPr>
            <w:tcW w:w="60" w:type="dxa"/>
            <w:gridSpan w:val="2"/>
          </w:tcPr>
          <w:p w14:paraId="11E674A8" w14:textId="77777777" w:rsidR="00BA628F" w:rsidRDefault="00BA628F">
            <w:pPr>
              <w:pStyle w:val="EMPTYCELLSTYLE"/>
            </w:pPr>
          </w:p>
        </w:tc>
        <w:tc>
          <w:tcPr>
            <w:tcW w:w="200" w:type="dxa"/>
            <w:gridSpan w:val="2"/>
          </w:tcPr>
          <w:p w14:paraId="11E674A9" w14:textId="77777777" w:rsidR="00BA628F" w:rsidRDefault="00BA628F">
            <w:pPr>
              <w:pStyle w:val="EMPTYCELLSTYLE"/>
            </w:pPr>
          </w:p>
        </w:tc>
        <w:tc>
          <w:tcPr>
            <w:tcW w:w="900" w:type="dxa"/>
            <w:gridSpan w:val="26"/>
          </w:tcPr>
          <w:p w14:paraId="11E674AA" w14:textId="77777777" w:rsidR="00BA628F" w:rsidRDefault="00BA628F">
            <w:pPr>
              <w:pStyle w:val="EMPTYCELLSTYLE"/>
            </w:pPr>
          </w:p>
        </w:tc>
        <w:tc>
          <w:tcPr>
            <w:tcW w:w="180" w:type="dxa"/>
            <w:gridSpan w:val="3"/>
          </w:tcPr>
          <w:p w14:paraId="11E674AB" w14:textId="77777777" w:rsidR="00BA628F" w:rsidRDefault="00BA628F">
            <w:pPr>
              <w:pStyle w:val="EMPTYCELLSTYLE"/>
            </w:pPr>
          </w:p>
        </w:tc>
        <w:tc>
          <w:tcPr>
            <w:tcW w:w="80" w:type="dxa"/>
            <w:gridSpan w:val="2"/>
          </w:tcPr>
          <w:p w14:paraId="11E674AC" w14:textId="77777777" w:rsidR="00BA628F" w:rsidRDefault="00BA628F">
            <w:pPr>
              <w:pStyle w:val="EMPTYCELLSTYLE"/>
            </w:pPr>
          </w:p>
        </w:tc>
        <w:tc>
          <w:tcPr>
            <w:tcW w:w="160" w:type="dxa"/>
            <w:gridSpan w:val="7"/>
          </w:tcPr>
          <w:p w14:paraId="11E674AD" w14:textId="77777777" w:rsidR="00BA628F" w:rsidRDefault="00BA628F">
            <w:pPr>
              <w:pStyle w:val="EMPTYCELLSTYLE"/>
            </w:pPr>
          </w:p>
        </w:tc>
        <w:tc>
          <w:tcPr>
            <w:tcW w:w="700" w:type="dxa"/>
            <w:gridSpan w:val="19"/>
          </w:tcPr>
          <w:p w14:paraId="11E674AE" w14:textId="77777777" w:rsidR="00BA628F" w:rsidRDefault="00BA628F">
            <w:pPr>
              <w:pStyle w:val="EMPTYCELLSTYLE"/>
            </w:pPr>
          </w:p>
        </w:tc>
        <w:tc>
          <w:tcPr>
            <w:tcW w:w="240" w:type="dxa"/>
            <w:gridSpan w:val="2"/>
          </w:tcPr>
          <w:p w14:paraId="11E674AF" w14:textId="77777777" w:rsidR="00BA628F" w:rsidRDefault="00BA628F">
            <w:pPr>
              <w:pStyle w:val="EMPTYCELLSTYLE"/>
            </w:pPr>
          </w:p>
        </w:tc>
        <w:tc>
          <w:tcPr>
            <w:tcW w:w="40" w:type="dxa"/>
          </w:tcPr>
          <w:p w14:paraId="11E674B0" w14:textId="77777777" w:rsidR="00BA628F" w:rsidRDefault="00BA628F">
            <w:pPr>
              <w:pStyle w:val="EMPTYCELLSTYLE"/>
            </w:pPr>
          </w:p>
        </w:tc>
        <w:tc>
          <w:tcPr>
            <w:tcW w:w="3780" w:type="dxa"/>
            <w:gridSpan w:val="67"/>
          </w:tcPr>
          <w:p w14:paraId="11E674B1" w14:textId="77777777" w:rsidR="00BA628F" w:rsidRDefault="00BA628F">
            <w:pPr>
              <w:pStyle w:val="EMPTYCELLSTYLE"/>
            </w:pPr>
          </w:p>
        </w:tc>
        <w:tc>
          <w:tcPr>
            <w:tcW w:w="40" w:type="dxa"/>
          </w:tcPr>
          <w:p w14:paraId="11E674B2" w14:textId="77777777" w:rsidR="00BA628F" w:rsidRDefault="00BA628F">
            <w:pPr>
              <w:pStyle w:val="EMPTYCELLSTYLE"/>
            </w:pPr>
          </w:p>
        </w:tc>
        <w:tc>
          <w:tcPr>
            <w:tcW w:w="40" w:type="dxa"/>
          </w:tcPr>
          <w:p w14:paraId="11E674B3" w14:textId="77777777" w:rsidR="00BA628F" w:rsidRDefault="00BA628F">
            <w:pPr>
              <w:pStyle w:val="EMPTYCELLSTYLE"/>
            </w:pPr>
          </w:p>
        </w:tc>
        <w:tc>
          <w:tcPr>
            <w:tcW w:w="40" w:type="dxa"/>
          </w:tcPr>
          <w:p w14:paraId="11E674B4" w14:textId="77777777" w:rsidR="00BA628F" w:rsidRDefault="00BA628F">
            <w:pPr>
              <w:pStyle w:val="EMPTYCELLSTYLE"/>
            </w:pPr>
          </w:p>
        </w:tc>
        <w:tc>
          <w:tcPr>
            <w:tcW w:w="40" w:type="dxa"/>
            <w:gridSpan w:val="2"/>
          </w:tcPr>
          <w:p w14:paraId="11E674B5" w14:textId="77777777" w:rsidR="00BA628F" w:rsidRDefault="00BA628F">
            <w:pPr>
              <w:pStyle w:val="EMPTYCELLSTYLE"/>
            </w:pPr>
          </w:p>
        </w:tc>
        <w:tc>
          <w:tcPr>
            <w:tcW w:w="40" w:type="dxa"/>
            <w:gridSpan w:val="4"/>
          </w:tcPr>
          <w:p w14:paraId="11E674B6" w14:textId="77777777" w:rsidR="00BA628F" w:rsidRDefault="00BA628F">
            <w:pPr>
              <w:pStyle w:val="EMPTYCELLSTYLE"/>
            </w:pPr>
          </w:p>
        </w:tc>
        <w:tc>
          <w:tcPr>
            <w:tcW w:w="379" w:type="dxa"/>
            <w:gridSpan w:val="9"/>
          </w:tcPr>
          <w:p w14:paraId="11E674B7" w14:textId="77777777" w:rsidR="00BA628F" w:rsidRDefault="00BA628F">
            <w:pPr>
              <w:pStyle w:val="EMPTYCELLSTYLE"/>
            </w:pPr>
          </w:p>
        </w:tc>
        <w:tc>
          <w:tcPr>
            <w:tcW w:w="40" w:type="dxa"/>
            <w:gridSpan w:val="2"/>
          </w:tcPr>
          <w:p w14:paraId="11E674B8" w14:textId="77777777" w:rsidR="00BA628F" w:rsidRDefault="00BA628F">
            <w:pPr>
              <w:pStyle w:val="EMPTYCELLSTYLE"/>
            </w:pPr>
          </w:p>
        </w:tc>
        <w:tc>
          <w:tcPr>
            <w:tcW w:w="479" w:type="dxa"/>
            <w:gridSpan w:val="2"/>
          </w:tcPr>
          <w:p w14:paraId="11E674B9" w14:textId="77777777" w:rsidR="00BA628F" w:rsidRDefault="00BA628F">
            <w:pPr>
              <w:pStyle w:val="EMPTYCELLSTYLE"/>
            </w:pPr>
          </w:p>
        </w:tc>
      </w:tr>
      <w:tr w:rsidR="00BA628F" w14:paraId="11E674C0" w14:textId="77777777" w:rsidTr="002C180E">
        <w:trPr>
          <w:gridAfter w:val="9"/>
          <w:wAfter w:w="810" w:type="dxa"/>
          <w:trHeight w:hRule="exact" w:val="400"/>
        </w:trPr>
        <w:tc>
          <w:tcPr>
            <w:tcW w:w="450" w:type="dxa"/>
          </w:tcPr>
          <w:p w14:paraId="11E674BB" w14:textId="77777777" w:rsidR="00BA628F" w:rsidRDefault="00BA628F">
            <w:pPr>
              <w:pStyle w:val="EMPTYCELLSTYLE"/>
            </w:pPr>
          </w:p>
        </w:tc>
        <w:tc>
          <w:tcPr>
            <w:tcW w:w="3560" w:type="dxa"/>
            <w:gridSpan w:val="44"/>
            <w:tcMar>
              <w:top w:w="0" w:type="dxa"/>
              <w:left w:w="0" w:type="dxa"/>
              <w:bottom w:w="0" w:type="dxa"/>
              <w:right w:w="0" w:type="dxa"/>
            </w:tcMar>
          </w:tcPr>
          <w:p w14:paraId="11E674BC" w14:textId="77777777" w:rsidR="00BA628F" w:rsidRDefault="0050071D">
            <w:r>
              <w:rPr>
                <w:rFonts w:ascii="DejaVu Sans" w:eastAsia="DejaVu Sans" w:hAnsi="DejaVu Sans" w:cs="DejaVu Sans"/>
                <w:b/>
                <w:color w:val="000000"/>
                <w:sz w:val="26"/>
              </w:rPr>
              <w:t>Grantee Activity Number:</w:t>
            </w:r>
          </w:p>
        </w:tc>
        <w:tc>
          <w:tcPr>
            <w:tcW w:w="60" w:type="dxa"/>
            <w:gridSpan w:val="4"/>
          </w:tcPr>
          <w:p w14:paraId="11E674BD" w14:textId="77777777" w:rsidR="00BA628F" w:rsidRDefault="00BA628F">
            <w:pPr>
              <w:pStyle w:val="EMPTYCELLSTYLE"/>
            </w:pPr>
          </w:p>
        </w:tc>
        <w:tc>
          <w:tcPr>
            <w:tcW w:w="6899" w:type="dxa"/>
            <w:gridSpan w:val="137"/>
            <w:tcMar>
              <w:top w:w="0" w:type="dxa"/>
              <w:left w:w="0" w:type="dxa"/>
              <w:bottom w:w="0" w:type="dxa"/>
              <w:right w:w="0" w:type="dxa"/>
            </w:tcMar>
          </w:tcPr>
          <w:p w14:paraId="11E674BE" w14:textId="77777777" w:rsidR="00BA628F" w:rsidRDefault="0050071D">
            <w:r>
              <w:rPr>
                <w:rFonts w:ascii="DejaVu Sans" w:eastAsia="DejaVu Sans" w:hAnsi="DejaVu Sans" w:cs="DejaVu Sans"/>
                <w:b/>
                <w:color w:val="000000"/>
                <w:sz w:val="26"/>
              </w:rPr>
              <w:t>SCRHPY1-AD</w:t>
            </w:r>
          </w:p>
        </w:tc>
        <w:tc>
          <w:tcPr>
            <w:tcW w:w="479" w:type="dxa"/>
            <w:gridSpan w:val="19"/>
          </w:tcPr>
          <w:p w14:paraId="11E674BF" w14:textId="77777777" w:rsidR="00BA628F" w:rsidRDefault="00BA628F">
            <w:pPr>
              <w:pStyle w:val="EMPTYCELLSTYLE"/>
            </w:pPr>
          </w:p>
        </w:tc>
      </w:tr>
      <w:tr w:rsidR="00BA628F" w14:paraId="11E674DE" w14:textId="77777777" w:rsidTr="002C180E">
        <w:trPr>
          <w:trHeight w:hRule="exact" w:val="20"/>
        </w:trPr>
        <w:tc>
          <w:tcPr>
            <w:tcW w:w="450" w:type="dxa"/>
          </w:tcPr>
          <w:p w14:paraId="11E674C1" w14:textId="77777777" w:rsidR="00BA628F" w:rsidRDefault="00BA628F">
            <w:pPr>
              <w:pStyle w:val="EMPTYCELLSTYLE"/>
            </w:pPr>
          </w:p>
        </w:tc>
        <w:tc>
          <w:tcPr>
            <w:tcW w:w="40" w:type="dxa"/>
            <w:gridSpan w:val="2"/>
          </w:tcPr>
          <w:p w14:paraId="11E674C2" w14:textId="77777777" w:rsidR="00BA628F" w:rsidRDefault="00BA628F">
            <w:pPr>
              <w:pStyle w:val="EMPTYCELLSTYLE"/>
            </w:pPr>
          </w:p>
        </w:tc>
        <w:tc>
          <w:tcPr>
            <w:tcW w:w="380" w:type="dxa"/>
          </w:tcPr>
          <w:p w14:paraId="11E674C3" w14:textId="77777777" w:rsidR="00BA628F" w:rsidRDefault="00BA628F">
            <w:pPr>
              <w:pStyle w:val="EMPTYCELLSTYLE"/>
            </w:pPr>
          </w:p>
        </w:tc>
        <w:tc>
          <w:tcPr>
            <w:tcW w:w="1470" w:type="dxa"/>
            <w:gridSpan w:val="11"/>
          </w:tcPr>
          <w:p w14:paraId="11E674C4" w14:textId="77777777" w:rsidR="00BA628F" w:rsidRDefault="00BA628F">
            <w:pPr>
              <w:pStyle w:val="EMPTYCELLSTYLE"/>
            </w:pPr>
          </w:p>
        </w:tc>
        <w:tc>
          <w:tcPr>
            <w:tcW w:w="40" w:type="dxa"/>
            <w:gridSpan w:val="2"/>
          </w:tcPr>
          <w:p w14:paraId="11E674C5" w14:textId="77777777" w:rsidR="00BA628F" w:rsidRDefault="00BA628F">
            <w:pPr>
              <w:pStyle w:val="EMPTYCELLSTYLE"/>
            </w:pPr>
          </w:p>
        </w:tc>
        <w:tc>
          <w:tcPr>
            <w:tcW w:w="760" w:type="dxa"/>
            <w:gridSpan w:val="9"/>
          </w:tcPr>
          <w:p w14:paraId="11E674C6" w14:textId="77777777" w:rsidR="00BA628F" w:rsidRDefault="00BA628F">
            <w:pPr>
              <w:pStyle w:val="EMPTYCELLSTYLE"/>
            </w:pPr>
          </w:p>
        </w:tc>
        <w:tc>
          <w:tcPr>
            <w:tcW w:w="40" w:type="dxa"/>
            <w:gridSpan w:val="3"/>
          </w:tcPr>
          <w:p w14:paraId="11E674C7" w14:textId="77777777" w:rsidR="00BA628F" w:rsidRDefault="00BA628F">
            <w:pPr>
              <w:pStyle w:val="EMPTYCELLSTYLE"/>
            </w:pPr>
          </w:p>
        </w:tc>
        <w:tc>
          <w:tcPr>
            <w:tcW w:w="340" w:type="dxa"/>
            <w:gridSpan w:val="11"/>
          </w:tcPr>
          <w:p w14:paraId="11E674C8" w14:textId="77777777" w:rsidR="00BA628F" w:rsidRDefault="00BA628F">
            <w:pPr>
              <w:pStyle w:val="EMPTYCELLSTYLE"/>
            </w:pPr>
          </w:p>
        </w:tc>
        <w:tc>
          <w:tcPr>
            <w:tcW w:w="520" w:type="dxa"/>
            <w:gridSpan w:val="7"/>
          </w:tcPr>
          <w:p w14:paraId="11E674C9" w14:textId="77777777" w:rsidR="00BA628F" w:rsidRDefault="00BA628F">
            <w:pPr>
              <w:pStyle w:val="EMPTYCELLSTYLE"/>
            </w:pPr>
          </w:p>
        </w:tc>
        <w:tc>
          <w:tcPr>
            <w:tcW w:w="440" w:type="dxa"/>
            <w:gridSpan w:val="12"/>
          </w:tcPr>
          <w:p w14:paraId="11E674CA" w14:textId="77777777" w:rsidR="00BA628F" w:rsidRDefault="00BA628F">
            <w:pPr>
              <w:pStyle w:val="EMPTYCELLSTYLE"/>
            </w:pPr>
          </w:p>
        </w:tc>
        <w:tc>
          <w:tcPr>
            <w:tcW w:w="340" w:type="dxa"/>
            <w:gridSpan w:val="2"/>
          </w:tcPr>
          <w:p w14:paraId="11E674CB" w14:textId="77777777" w:rsidR="00BA628F" w:rsidRDefault="00BA628F">
            <w:pPr>
              <w:pStyle w:val="EMPTYCELLSTYLE"/>
            </w:pPr>
          </w:p>
        </w:tc>
        <w:tc>
          <w:tcPr>
            <w:tcW w:w="60" w:type="dxa"/>
            <w:gridSpan w:val="2"/>
          </w:tcPr>
          <w:p w14:paraId="11E674CC" w14:textId="77777777" w:rsidR="00BA628F" w:rsidRDefault="00BA628F">
            <w:pPr>
              <w:pStyle w:val="EMPTYCELLSTYLE"/>
            </w:pPr>
          </w:p>
        </w:tc>
        <w:tc>
          <w:tcPr>
            <w:tcW w:w="200" w:type="dxa"/>
            <w:gridSpan w:val="2"/>
          </w:tcPr>
          <w:p w14:paraId="11E674CD" w14:textId="77777777" w:rsidR="00BA628F" w:rsidRDefault="00BA628F">
            <w:pPr>
              <w:pStyle w:val="EMPTYCELLSTYLE"/>
            </w:pPr>
          </w:p>
        </w:tc>
        <w:tc>
          <w:tcPr>
            <w:tcW w:w="900" w:type="dxa"/>
            <w:gridSpan w:val="26"/>
          </w:tcPr>
          <w:p w14:paraId="11E674CE" w14:textId="77777777" w:rsidR="00BA628F" w:rsidRDefault="00BA628F">
            <w:pPr>
              <w:pStyle w:val="EMPTYCELLSTYLE"/>
            </w:pPr>
          </w:p>
        </w:tc>
        <w:tc>
          <w:tcPr>
            <w:tcW w:w="180" w:type="dxa"/>
            <w:gridSpan w:val="3"/>
          </w:tcPr>
          <w:p w14:paraId="11E674CF" w14:textId="77777777" w:rsidR="00BA628F" w:rsidRDefault="00BA628F">
            <w:pPr>
              <w:pStyle w:val="EMPTYCELLSTYLE"/>
            </w:pPr>
          </w:p>
        </w:tc>
        <w:tc>
          <w:tcPr>
            <w:tcW w:w="80" w:type="dxa"/>
            <w:gridSpan w:val="2"/>
          </w:tcPr>
          <w:p w14:paraId="11E674D0" w14:textId="77777777" w:rsidR="00BA628F" w:rsidRDefault="00BA628F">
            <w:pPr>
              <w:pStyle w:val="EMPTYCELLSTYLE"/>
            </w:pPr>
          </w:p>
        </w:tc>
        <w:tc>
          <w:tcPr>
            <w:tcW w:w="160" w:type="dxa"/>
            <w:gridSpan w:val="7"/>
          </w:tcPr>
          <w:p w14:paraId="11E674D1" w14:textId="77777777" w:rsidR="00BA628F" w:rsidRDefault="00BA628F">
            <w:pPr>
              <w:pStyle w:val="EMPTYCELLSTYLE"/>
            </w:pPr>
          </w:p>
        </w:tc>
        <w:tc>
          <w:tcPr>
            <w:tcW w:w="700" w:type="dxa"/>
            <w:gridSpan w:val="19"/>
          </w:tcPr>
          <w:p w14:paraId="11E674D2" w14:textId="77777777" w:rsidR="00BA628F" w:rsidRDefault="00BA628F">
            <w:pPr>
              <w:pStyle w:val="EMPTYCELLSTYLE"/>
            </w:pPr>
          </w:p>
        </w:tc>
        <w:tc>
          <w:tcPr>
            <w:tcW w:w="240" w:type="dxa"/>
            <w:gridSpan w:val="2"/>
          </w:tcPr>
          <w:p w14:paraId="11E674D3" w14:textId="77777777" w:rsidR="00BA628F" w:rsidRDefault="00BA628F">
            <w:pPr>
              <w:pStyle w:val="EMPTYCELLSTYLE"/>
            </w:pPr>
          </w:p>
        </w:tc>
        <w:tc>
          <w:tcPr>
            <w:tcW w:w="40" w:type="dxa"/>
          </w:tcPr>
          <w:p w14:paraId="11E674D4" w14:textId="77777777" w:rsidR="00BA628F" w:rsidRDefault="00BA628F">
            <w:pPr>
              <w:pStyle w:val="EMPTYCELLSTYLE"/>
            </w:pPr>
          </w:p>
        </w:tc>
        <w:tc>
          <w:tcPr>
            <w:tcW w:w="3780" w:type="dxa"/>
            <w:gridSpan w:val="67"/>
          </w:tcPr>
          <w:p w14:paraId="11E674D5" w14:textId="77777777" w:rsidR="00BA628F" w:rsidRDefault="00BA628F">
            <w:pPr>
              <w:pStyle w:val="EMPTYCELLSTYLE"/>
            </w:pPr>
          </w:p>
        </w:tc>
        <w:tc>
          <w:tcPr>
            <w:tcW w:w="40" w:type="dxa"/>
          </w:tcPr>
          <w:p w14:paraId="11E674D6" w14:textId="77777777" w:rsidR="00BA628F" w:rsidRDefault="00BA628F">
            <w:pPr>
              <w:pStyle w:val="EMPTYCELLSTYLE"/>
            </w:pPr>
          </w:p>
        </w:tc>
        <w:tc>
          <w:tcPr>
            <w:tcW w:w="40" w:type="dxa"/>
          </w:tcPr>
          <w:p w14:paraId="11E674D7" w14:textId="77777777" w:rsidR="00BA628F" w:rsidRDefault="00BA628F">
            <w:pPr>
              <w:pStyle w:val="EMPTYCELLSTYLE"/>
            </w:pPr>
          </w:p>
        </w:tc>
        <w:tc>
          <w:tcPr>
            <w:tcW w:w="40" w:type="dxa"/>
          </w:tcPr>
          <w:p w14:paraId="11E674D8" w14:textId="77777777" w:rsidR="00BA628F" w:rsidRDefault="00BA628F">
            <w:pPr>
              <w:pStyle w:val="EMPTYCELLSTYLE"/>
            </w:pPr>
          </w:p>
        </w:tc>
        <w:tc>
          <w:tcPr>
            <w:tcW w:w="40" w:type="dxa"/>
            <w:gridSpan w:val="2"/>
          </w:tcPr>
          <w:p w14:paraId="11E674D9" w14:textId="77777777" w:rsidR="00BA628F" w:rsidRDefault="00BA628F">
            <w:pPr>
              <w:pStyle w:val="EMPTYCELLSTYLE"/>
            </w:pPr>
          </w:p>
        </w:tc>
        <w:tc>
          <w:tcPr>
            <w:tcW w:w="40" w:type="dxa"/>
            <w:gridSpan w:val="4"/>
          </w:tcPr>
          <w:p w14:paraId="11E674DA" w14:textId="77777777" w:rsidR="00BA628F" w:rsidRDefault="00BA628F">
            <w:pPr>
              <w:pStyle w:val="EMPTYCELLSTYLE"/>
            </w:pPr>
          </w:p>
        </w:tc>
        <w:tc>
          <w:tcPr>
            <w:tcW w:w="379" w:type="dxa"/>
            <w:gridSpan w:val="9"/>
          </w:tcPr>
          <w:p w14:paraId="11E674DB" w14:textId="77777777" w:rsidR="00BA628F" w:rsidRDefault="00BA628F">
            <w:pPr>
              <w:pStyle w:val="EMPTYCELLSTYLE"/>
            </w:pPr>
          </w:p>
        </w:tc>
        <w:tc>
          <w:tcPr>
            <w:tcW w:w="40" w:type="dxa"/>
            <w:gridSpan w:val="2"/>
          </w:tcPr>
          <w:p w14:paraId="11E674DC" w14:textId="77777777" w:rsidR="00BA628F" w:rsidRDefault="00BA628F">
            <w:pPr>
              <w:pStyle w:val="EMPTYCELLSTYLE"/>
            </w:pPr>
          </w:p>
        </w:tc>
        <w:tc>
          <w:tcPr>
            <w:tcW w:w="479" w:type="dxa"/>
            <w:gridSpan w:val="2"/>
          </w:tcPr>
          <w:p w14:paraId="11E674DD" w14:textId="77777777" w:rsidR="00BA628F" w:rsidRDefault="00BA628F">
            <w:pPr>
              <w:pStyle w:val="EMPTYCELLSTYLE"/>
            </w:pPr>
          </w:p>
        </w:tc>
      </w:tr>
      <w:tr w:rsidR="00BA628F" w14:paraId="11E674E6" w14:textId="77777777" w:rsidTr="002C180E">
        <w:trPr>
          <w:gridAfter w:val="9"/>
          <w:wAfter w:w="810" w:type="dxa"/>
          <w:trHeight w:hRule="exact" w:val="20"/>
        </w:trPr>
        <w:tc>
          <w:tcPr>
            <w:tcW w:w="450" w:type="dxa"/>
          </w:tcPr>
          <w:p w14:paraId="11E674DF" w14:textId="77777777" w:rsidR="00BA628F" w:rsidRDefault="00BA628F">
            <w:pPr>
              <w:pStyle w:val="EMPTYCELLSTYLE"/>
            </w:pPr>
          </w:p>
        </w:tc>
        <w:tc>
          <w:tcPr>
            <w:tcW w:w="10479" w:type="dxa"/>
            <w:gridSpan w:val="182"/>
            <w:tcMar>
              <w:top w:w="0" w:type="dxa"/>
              <w:left w:w="0" w:type="dxa"/>
              <w:bottom w:w="0" w:type="dxa"/>
              <w:right w:w="0" w:type="dxa"/>
            </w:tcMar>
          </w:tcPr>
          <w:p w14:paraId="11E674E0" w14:textId="77777777" w:rsidR="00BA628F" w:rsidRDefault="0050071D">
            <w:r>
              <w:br w:type="page"/>
            </w:r>
          </w:p>
          <w:p w14:paraId="11E674E1" w14:textId="77777777" w:rsidR="00BA628F" w:rsidRDefault="00BA628F">
            <w:bookmarkStart w:id="8" w:name="JR_PAGE_ANCHOR_0_8"/>
            <w:bookmarkEnd w:id="8"/>
          </w:p>
          <w:p w14:paraId="11E674E2" w14:textId="77777777" w:rsidR="00BA628F" w:rsidRDefault="0050071D">
            <w:r>
              <w:br w:type="page"/>
            </w:r>
          </w:p>
          <w:p w14:paraId="11E674E3" w14:textId="77777777" w:rsidR="00BA628F" w:rsidRDefault="00BA628F">
            <w:pPr>
              <w:pStyle w:val="EMPTYCELLSTYLE"/>
            </w:pPr>
          </w:p>
        </w:tc>
        <w:tc>
          <w:tcPr>
            <w:tcW w:w="40" w:type="dxa"/>
            <w:gridSpan w:val="3"/>
          </w:tcPr>
          <w:p w14:paraId="11E674E4" w14:textId="77777777" w:rsidR="00BA628F" w:rsidRDefault="00BA628F">
            <w:pPr>
              <w:pStyle w:val="EMPTYCELLSTYLE"/>
            </w:pPr>
          </w:p>
        </w:tc>
        <w:tc>
          <w:tcPr>
            <w:tcW w:w="479" w:type="dxa"/>
            <w:gridSpan w:val="19"/>
          </w:tcPr>
          <w:p w14:paraId="11E674E5" w14:textId="77777777" w:rsidR="00BA628F" w:rsidRDefault="00BA628F">
            <w:pPr>
              <w:pStyle w:val="EMPTYCELLSTYLE"/>
            </w:pPr>
          </w:p>
        </w:tc>
      </w:tr>
      <w:tr w:rsidR="00BA628F" w14:paraId="11E67504" w14:textId="77777777" w:rsidTr="002C180E">
        <w:trPr>
          <w:trHeight w:hRule="exact" w:val="40"/>
        </w:trPr>
        <w:tc>
          <w:tcPr>
            <w:tcW w:w="450" w:type="dxa"/>
          </w:tcPr>
          <w:p w14:paraId="11E674E7" w14:textId="77777777" w:rsidR="00BA628F" w:rsidRDefault="00BA628F">
            <w:pPr>
              <w:pStyle w:val="EMPTYCELLSTYLE"/>
            </w:pPr>
          </w:p>
        </w:tc>
        <w:tc>
          <w:tcPr>
            <w:tcW w:w="40" w:type="dxa"/>
            <w:gridSpan w:val="2"/>
          </w:tcPr>
          <w:p w14:paraId="11E674E8" w14:textId="77777777" w:rsidR="00BA628F" w:rsidRDefault="00BA628F">
            <w:pPr>
              <w:pStyle w:val="EMPTYCELLSTYLE"/>
            </w:pPr>
          </w:p>
        </w:tc>
        <w:tc>
          <w:tcPr>
            <w:tcW w:w="380" w:type="dxa"/>
          </w:tcPr>
          <w:p w14:paraId="11E674E9" w14:textId="77777777" w:rsidR="00BA628F" w:rsidRDefault="00BA628F">
            <w:pPr>
              <w:pStyle w:val="EMPTYCELLSTYLE"/>
            </w:pPr>
          </w:p>
        </w:tc>
        <w:tc>
          <w:tcPr>
            <w:tcW w:w="1470" w:type="dxa"/>
            <w:gridSpan w:val="11"/>
          </w:tcPr>
          <w:p w14:paraId="11E674EA" w14:textId="77777777" w:rsidR="00BA628F" w:rsidRDefault="00BA628F">
            <w:pPr>
              <w:pStyle w:val="EMPTYCELLSTYLE"/>
            </w:pPr>
          </w:p>
        </w:tc>
        <w:tc>
          <w:tcPr>
            <w:tcW w:w="40" w:type="dxa"/>
            <w:gridSpan w:val="2"/>
          </w:tcPr>
          <w:p w14:paraId="11E674EB" w14:textId="77777777" w:rsidR="00BA628F" w:rsidRDefault="00BA628F">
            <w:pPr>
              <w:pStyle w:val="EMPTYCELLSTYLE"/>
            </w:pPr>
          </w:p>
        </w:tc>
        <w:tc>
          <w:tcPr>
            <w:tcW w:w="760" w:type="dxa"/>
            <w:gridSpan w:val="9"/>
          </w:tcPr>
          <w:p w14:paraId="11E674EC" w14:textId="77777777" w:rsidR="00BA628F" w:rsidRDefault="00BA628F">
            <w:pPr>
              <w:pStyle w:val="EMPTYCELLSTYLE"/>
            </w:pPr>
          </w:p>
        </w:tc>
        <w:tc>
          <w:tcPr>
            <w:tcW w:w="40" w:type="dxa"/>
            <w:gridSpan w:val="3"/>
          </w:tcPr>
          <w:p w14:paraId="11E674ED" w14:textId="77777777" w:rsidR="00BA628F" w:rsidRDefault="00BA628F">
            <w:pPr>
              <w:pStyle w:val="EMPTYCELLSTYLE"/>
            </w:pPr>
          </w:p>
        </w:tc>
        <w:tc>
          <w:tcPr>
            <w:tcW w:w="340" w:type="dxa"/>
            <w:gridSpan w:val="11"/>
          </w:tcPr>
          <w:p w14:paraId="11E674EE" w14:textId="77777777" w:rsidR="00BA628F" w:rsidRDefault="00BA628F">
            <w:pPr>
              <w:pStyle w:val="EMPTYCELLSTYLE"/>
            </w:pPr>
          </w:p>
        </w:tc>
        <w:tc>
          <w:tcPr>
            <w:tcW w:w="520" w:type="dxa"/>
            <w:gridSpan w:val="7"/>
          </w:tcPr>
          <w:p w14:paraId="11E674EF" w14:textId="77777777" w:rsidR="00BA628F" w:rsidRDefault="00BA628F">
            <w:pPr>
              <w:pStyle w:val="EMPTYCELLSTYLE"/>
            </w:pPr>
          </w:p>
        </w:tc>
        <w:tc>
          <w:tcPr>
            <w:tcW w:w="440" w:type="dxa"/>
            <w:gridSpan w:val="12"/>
          </w:tcPr>
          <w:p w14:paraId="11E674F0" w14:textId="77777777" w:rsidR="00BA628F" w:rsidRDefault="00BA628F">
            <w:pPr>
              <w:pStyle w:val="EMPTYCELLSTYLE"/>
            </w:pPr>
          </w:p>
        </w:tc>
        <w:tc>
          <w:tcPr>
            <w:tcW w:w="340" w:type="dxa"/>
            <w:gridSpan w:val="2"/>
          </w:tcPr>
          <w:p w14:paraId="11E674F1" w14:textId="77777777" w:rsidR="00BA628F" w:rsidRDefault="00BA628F">
            <w:pPr>
              <w:pStyle w:val="EMPTYCELLSTYLE"/>
            </w:pPr>
          </w:p>
        </w:tc>
        <w:tc>
          <w:tcPr>
            <w:tcW w:w="60" w:type="dxa"/>
            <w:gridSpan w:val="2"/>
          </w:tcPr>
          <w:p w14:paraId="11E674F2" w14:textId="77777777" w:rsidR="00BA628F" w:rsidRDefault="00BA628F">
            <w:pPr>
              <w:pStyle w:val="EMPTYCELLSTYLE"/>
            </w:pPr>
          </w:p>
        </w:tc>
        <w:tc>
          <w:tcPr>
            <w:tcW w:w="200" w:type="dxa"/>
            <w:gridSpan w:val="2"/>
          </w:tcPr>
          <w:p w14:paraId="11E674F3" w14:textId="77777777" w:rsidR="00BA628F" w:rsidRDefault="00BA628F">
            <w:pPr>
              <w:pStyle w:val="EMPTYCELLSTYLE"/>
            </w:pPr>
          </w:p>
        </w:tc>
        <w:tc>
          <w:tcPr>
            <w:tcW w:w="900" w:type="dxa"/>
            <w:gridSpan w:val="26"/>
          </w:tcPr>
          <w:p w14:paraId="11E674F4" w14:textId="77777777" w:rsidR="00BA628F" w:rsidRDefault="00BA628F">
            <w:pPr>
              <w:pStyle w:val="EMPTYCELLSTYLE"/>
            </w:pPr>
          </w:p>
        </w:tc>
        <w:tc>
          <w:tcPr>
            <w:tcW w:w="180" w:type="dxa"/>
            <w:gridSpan w:val="3"/>
          </w:tcPr>
          <w:p w14:paraId="11E674F5" w14:textId="77777777" w:rsidR="00BA628F" w:rsidRDefault="00BA628F">
            <w:pPr>
              <w:pStyle w:val="EMPTYCELLSTYLE"/>
            </w:pPr>
          </w:p>
        </w:tc>
        <w:tc>
          <w:tcPr>
            <w:tcW w:w="80" w:type="dxa"/>
            <w:gridSpan w:val="2"/>
          </w:tcPr>
          <w:p w14:paraId="11E674F6" w14:textId="77777777" w:rsidR="00BA628F" w:rsidRDefault="00BA628F">
            <w:pPr>
              <w:pStyle w:val="EMPTYCELLSTYLE"/>
            </w:pPr>
          </w:p>
        </w:tc>
        <w:tc>
          <w:tcPr>
            <w:tcW w:w="160" w:type="dxa"/>
            <w:gridSpan w:val="7"/>
          </w:tcPr>
          <w:p w14:paraId="11E674F7" w14:textId="77777777" w:rsidR="00BA628F" w:rsidRDefault="00BA628F">
            <w:pPr>
              <w:pStyle w:val="EMPTYCELLSTYLE"/>
            </w:pPr>
          </w:p>
        </w:tc>
        <w:tc>
          <w:tcPr>
            <w:tcW w:w="700" w:type="dxa"/>
            <w:gridSpan w:val="19"/>
          </w:tcPr>
          <w:p w14:paraId="11E674F8" w14:textId="77777777" w:rsidR="00BA628F" w:rsidRDefault="00BA628F">
            <w:pPr>
              <w:pStyle w:val="EMPTYCELLSTYLE"/>
            </w:pPr>
          </w:p>
        </w:tc>
        <w:tc>
          <w:tcPr>
            <w:tcW w:w="240" w:type="dxa"/>
            <w:gridSpan w:val="2"/>
          </w:tcPr>
          <w:p w14:paraId="11E674F9" w14:textId="77777777" w:rsidR="00BA628F" w:rsidRDefault="00BA628F">
            <w:pPr>
              <w:pStyle w:val="EMPTYCELLSTYLE"/>
            </w:pPr>
          </w:p>
        </w:tc>
        <w:tc>
          <w:tcPr>
            <w:tcW w:w="40" w:type="dxa"/>
          </w:tcPr>
          <w:p w14:paraId="11E674FA" w14:textId="77777777" w:rsidR="00BA628F" w:rsidRDefault="00BA628F">
            <w:pPr>
              <w:pStyle w:val="EMPTYCELLSTYLE"/>
            </w:pPr>
          </w:p>
        </w:tc>
        <w:tc>
          <w:tcPr>
            <w:tcW w:w="3780" w:type="dxa"/>
            <w:gridSpan w:val="67"/>
          </w:tcPr>
          <w:p w14:paraId="11E674FB" w14:textId="77777777" w:rsidR="00BA628F" w:rsidRDefault="00BA628F">
            <w:pPr>
              <w:pStyle w:val="EMPTYCELLSTYLE"/>
            </w:pPr>
          </w:p>
        </w:tc>
        <w:tc>
          <w:tcPr>
            <w:tcW w:w="40" w:type="dxa"/>
          </w:tcPr>
          <w:p w14:paraId="11E674FC" w14:textId="77777777" w:rsidR="00BA628F" w:rsidRDefault="00BA628F">
            <w:pPr>
              <w:pStyle w:val="EMPTYCELLSTYLE"/>
            </w:pPr>
          </w:p>
        </w:tc>
        <w:tc>
          <w:tcPr>
            <w:tcW w:w="40" w:type="dxa"/>
          </w:tcPr>
          <w:p w14:paraId="11E674FD" w14:textId="77777777" w:rsidR="00BA628F" w:rsidRDefault="00BA628F">
            <w:pPr>
              <w:pStyle w:val="EMPTYCELLSTYLE"/>
            </w:pPr>
          </w:p>
        </w:tc>
        <w:tc>
          <w:tcPr>
            <w:tcW w:w="40" w:type="dxa"/>
          </w:tcPr>
          <w:p w14:paraId="11E674FE" w14:textId="77777777" w:rsidR="00BA628F" w:rsidRDefault="00BA628F">
            <w:pPr>
              <w:pStyle w:val="EMPTYCELLSTYLE"/>
            </w:pPr>
          </w:p>
        </w:tc>
        <w:tc>
          <w:tcPr>
            <w:tcW w:w="40" w:type="dxa"/>
            <w:gridSpan w:val="2"/>
          </w:tcPr>
          <w:p w14:paraId="11E674FF" w14:textId="77777777" w:rsidR="00BA628F" w:rsidRDefault="00BA628F">
            <w:pPr>
              <w:pStyle w:val="EMPTYCELLSTYLE"/>
            </w:pPr>
          </w:p>
        </w:tc>
        <w:tc>
          <w:tcPr>
            <w:tcW w:w="40" w:type="dxa"/>
            <w:gridSpan w:val="4"/>
          </w:tcPr>
          <w:p w14:paraId="11E67500" w14:textId="77777777" w:rsidR="00BA628F" w:rsidRDefault="00BA628F">
            <w:pPr>
              <w:pStyle w:val="EMPTYCELLSTYLE"/>
            </w:pPr>
          </w:p>
        </w:tc>
        <w:tc>
          <w:tcPr>
            <w:tcW w:w="379" w:type="dxa"/>
            <w:gridSpan w:val="9"/>
          </w:tcPr>
          <w:p w14:paraId="11E67501" w14:textId="77777777" w:rsidR="00BA628F" w:rsidRDefault="00BA628F">
            <w:pPr>
              <w:pStyle w:val="EMPTYCELLSTYLE"/>
            </w:pPr>
          </w:p>
        </w:tc>
        <w:tc>
          <w:tcPr>
            <w:tcW w:w="40" w:type="dxa"/>
            <w:gridSpan w:val="2"/>
          </w:tcPr>
          <w:p w14:paraId="11E67502" w14:textId="77777777" w:rsidR="00BA628F" w:rsidRDefault="00BA628F">
            <w:pPr>
              <w:pStyle w:val="EMPTYCELLSTYLE"/>
            </w:pPr>
          </w:p>
        </w:tc>
        <w:tc>
          <w:tcPr>
            <w:tcW w:w="479" w:type="dxa"/>
            <w:gridSpan w:val="2"/>
          </w:tcPr>
          <w:p w14:paraId="11E67503" w14:textId="77777777" w:rsidR="00BA628F" w:rsidRDefault="00BA628F">
            <w:pPr>
              <w:pStyle w:val="EMPTYCELLSTYLE"/>
            </w:pPr>
          </w:p>
        </w:tc>
      </w:tr>
      <w:tr w:rsidR="00BA628F" w14:paraId="11E6750A" w14:textId="77777777" w:rsidTr="002C180E">
        <w:trPr>
          <w:gridAfter w:val="9"/>
          <w:wAfter w:w="810" w:type="dxa"/>
          <w:trHeight w:hRule="exact" w:val="340"/>
        </w:trPr>
        <w:tc>
          <w:tcPr>
            <w:tcW w:w="450" w:type="dxa"/>
          </w:tcPr>
          <w:p w14:paraId="11E67505" w14:textId="77777777" w:rsidR="00BA628F" w:rsidRDefault="00BA628F">
            <w:pPr>
              <w:pStyle w:val="EMPTYCELLSTYLE"/>
            </w:pPr>
          </w:p>
        </w:tc>
        <w:tc>
          <w:tcPr>
            <w:tcW w:w="3560" w:type="dxa"/>
            <w:gridSpan w:val="44"/>
            <w:tcMar>
              <w:top w:w="0" w:type="dxa"/>
              <w:left w:w="0" w:type="dxa"/>
              <w:bottom w:w="0" w:type="dxa"/>
              <w:right w:w="0" w:type="dxa"/>
            </w:tcMar>
          </w:tcPr>
          <w:p w14:paraId="11E67506" w14:textId="77777777" w:rsidR="00BA628F" w:rsidRDefault="0050071D">
            <w:r>
              <w:rPr>
                <w:rFonts w:ascii="DejaVu Sans" w:eastAsia="DejaVu Sans" w:hAnsi="DejaVu Sans" w:cs="DejaVu Sans"/>
                <w:b/>
                <w:color w:val="000000"/>
                <w:sz w:val="26"/>
              </w:rPr>
              <w:t>Activity Title:</w:t>
            </w:r>
          </w:p>
        </w:tc>
        <w:tc>
          <w:tcPr>
            <w:tcW w:w="60" w:type="dxa"/>
            <w:gridSpan w:val="4"/>
          </w:tcPr>
          <w:p w14:paraId="11E67507" w14:textId="77777777" w:rsidR="00BA628F" w:rsidRDefault="00BA628F">
            <w:pPr>
              <w:pStyle w:val="EMPTYCELLSTYLE"/>
            </w:pPr>
          </w:p>
        </w:tc>
        <w:tc>
          <w:tcPr>
            <w:tcW w:w="6899" w:type="dxa"/>
            <w:gridSpan w:val="137"/>
            <w:tcMar>
              <w:top w:w="0" w:type="dxa"/>
              <w:left w:w="0" w:type="dxa"/>
              <w:bottom w:w="0" w:type="dxa"/>
              <w:right w:w="0" w:type="dxa"/>
            </w:tcMar>
          </w:tcPr>
          <w:p w14:paraId="11E67508" w14:textId="77777777" w:rsidR="00BA628F" w:rsidRDefault="0050071D">
            <w:r>
              <w:rPr>
                <w:rFonts w:ascii="DejaVu Sans" w:eastAsia="DejaVu Sans" w:hAnsi="DejaVu Sans" w:cs="DejaVu Sans"/>
                <w:b/>
                <w:color w:val="000000"/>
                <w:sz w:val="26"/>
              </w:rPr>
              <w:t>Project Administration</w:t>
            </w:r>
          </w:p>
        </w:tc>
        <w:tc>
          <w:tcPr>
            <w:tcW w:w="479" w:type="dxa"/>
            <w:gridSpan w:val="19"/>
          </w:tcPr>
          <w:p w14:paraId="11E67509" w14:textId="77777777" w:rsidR="00BA628F" w:rsidRDefault="00BA628F">
            <w:pPr>
              <w:pStyle w:val="EMPTYCELLSTYLE"/>
            </w:pPr>
          </w:p>
        </w:tc>
      </w:tr>
      <w:tr w:rsidR="00BA628F" w14:paraId="11E67528" w14:textId="77777777" w:rsidTr="002C180E">
        <w:trPr>
          <w:trHeight w:hRule="exact" w:val="20"/>
        </w:trPr>
        <w:tc>
          <w:tcPr>
            <w:tcW w:w="450" w:type="dxa"/>
          </w:tcPr>
          <w:p w14:paraId="11E6750B" w14:textId="77777777" w:rsidR="00BA628F" w:rsidRDefault="00BA628F">
            <w:pPr>
              <w:pStyle w:val="EMPTYCELLSTYLE"/>
            </w:pPr>
          </w:p>
        </w:tc>
        <w:tc>
          <w:tcPr>
            <w:tcW w:w="40" w:type="dxa"/>
            <w:gridSpan w:val="2"/>
          </w:tcPr>
          <w:p w14:paraId="11E6750C" w14:textId="77777777" w:rsidR="00BA628F" w:rsidRDefault="00BA628F">
            <w:pPr>
              <w:pStyle w:val="EMPTYCELLSTYLE"/>
            </w:pPr>
          </w:p>
        </w:tc>
        <w:tc>
          <w:tcPr>
            <w:tcW w:w="380" w:type="dxa"/>
          </w:tcPr>
          <w:p w14:paraId="11E6750D" w14:textId="77777777" w:rsidR="00BA628F" w:rsidRDefault="00BA628F">
            <w:pPr>
              <w:pStyle w:val="EMPTYCELLSTYLE"/>
            </w:pPr>
          </w:p>
        </w:tc>
        <w:tc>
          <w:tcPr>
            <w:tcW w:w="1470" w:type="dxa"/>
            <w:gridSpan w:val="11"/>
          </w:tcPr>
          <w:p w14:paraId="11E6750E" w14:textId="77777777" w:rsidR="00BA628F" w:rsidRDefault="00BA628F">
            <w:pPr>
              <w:pStyle w:val="EMPTYCELLSTYLE"/>
            </w:pPr>
          </w:p>
        </w:tc>
        <w:tc>
          <w:tcPr>
            <w:tcW w:w="40" w:type="dxa"/>
            <w:gridSpan w:val="2"/>
          </w:tcPr>
          <w:p w14:paraId="11E6750F" w14:textId="77777777" w:rsidR="00BA628F" w:rsidRDefault="00BA628F">
            <w:pPr>
              <w:pStyle w:val="EMPTYCELLSTYLE"/>
            </w:pPr>
          </w:p>
        </w:tc>
        <w:tc>
          <w:tcPr>
            <w:tcW w:w="760" w:type="dxa"/>
            <w:gridSpan w:val="9"/>
          </w:tcPr>
          <w:p w14:paraId="11E67510" w14:textId="77777777" w:rsidR="00BA628F" w:rsidRDefault="00BA628F">
            <w:pPr>
              <w:pStyle w:val="EMPTYCELLSTYLE"/>
            </w:pPr>
          </w:p>
        </w:tc>
        <w:tc>
          <w:tcPr>
            <w:tcW w:w="40" w:type="dxa"/>
            <w:gridSpan w:val="3"/>
          </w:tcPr>
          <w:p w14:paraId="11E67511" w14:textId="77777777" w:rsidR="00BA628F" w:rsidRDefault="00BA628F">
            <w:pPr>
              <w:pStyle w:val="EMPTYCELLSTYLE"/>
            </w:pPr>
          </w:p>
        </w:tc>
        <w:tc>
          <w:tcPr>
            <w:tcW w:w="340" w:type="dxa"/>
            <w:gridSpan w:val="11"/>
          </w:tcPr>
          <w:p w14:paraId="11E67512" w14:textId="77777777" w:rsidR="00BA628F" w:rsidRDefault="00BA628F">
            <w:pPr>
              <w:pStyle w:val="EMPTYCELLSTYLE"/>
            </w:pPr>
          </w:p>
        </w:tc>
        <w:tc>
          <w:tcPr>
            <w:tcW w:w="520" w:type="dxa"/>
            <w:gridSpan w:val="7"/>
          </w:tcPr>
          <w:p w14:paraId="11E67513" w14:textId="77777777" w:rsidR="00BA628F" w:rsidRDefault="00BA628F">
            <w:pPr>
              <w:pStyle w:val="EMPTYCELLSTYLE"/>
            </w:pPr>
          </w:p>
        </w:tc>
        <w:tc>
          <w:tcPr>
            <w:tcW w:w="440" w:type="dxa"/>
            <w:gridSpan w:val="12"/>
          </w:tcPr>
          <w:p w14:paraId="11E67514" w14:textId="77777777" w:rsidR="00BA628F" w:rsidRDefault="00BA628F">
            <w:pPr>
              <w:pStyle w:val="EMPTYCELLSTYLE"/>
            </w:pPr>
          </w:p>
        </w:tc>
        <w:tc>
          <w:tcPr>
            <w:tcW w:w="340" w:type="dxa"/>
            <w:gridSpan w:val="2"/>
          </w:tcPr>
          <w:p w14:paraId="11E67515" w14:textId="77777777" w:rsidR="00BA628F" w:rsidRDefault="00BA628F">
            <w:pPr>
              <w:pStyle w:val="EMPTYCELLSTYLE"/>
            </w:pPr>
          </w:p>
        </w:tc>
        <w:tc>
          <w:tcPr>
            <w:tcW w:w="60" w:type="dxa"/>
            <w:gridSpan w:val="2"/>
          </w:tcPr>
          <w:p w14:paraId="11E67516" w14:textId="77777777" w:rsidR="00BA628F" w:rsidRDefault="00BA628F">
            <w:pPr>
              <w:pStyle w:val="EMPTYCELLSTYLE"/>
            </w:pPr>
          </w:p>
        </w:tc>
        <w:tc>
          <w:tcPr>
            <w:tcW w:w="200" w:type="dxa"/>
            <w:gridSpan w:val="2"/>
          </w:tcPr>
          <w:p w14:paraId="11E67517" w14:textId="77777777" w:rsidR="00BA628F" w:rsidRDefault="00BA628F">
            <w:pPr>
              <w:pStyle w:val="EMPTYCELLSTYLE"/>
            </w:pPr>
          </w:p>
        </w:tc>
        <w:tc>
          <w:tcPr>
            <w:tcW w:w="900" w:type="dxa"/>
            <w:gridSpan w:val="26"/>
          </w:tcPr>
          <w:p w14:paraId="11E67518" w14:textId="77777777" w:rsidR="00BA628F" w:rsidRDefault="00BA628F">
            <w:pPr>
              <w:pStyle w:val="EMPTYCELLSTYLE"/>
            </w:pPr>
          </w:p>
        </w:tc>
        <w:tc>
          <w:tcPr>
            <w:tcW w:w="180" w:type="dxa"/>
            <w:gridSpan w:val="3"/>
          </w:tcPr>
          <w:p w14:paraId="11E67519" w14:textId="77777777" w:rsidR="00BA628F" w:rsidRDefault="00BA628F">
            <w:pPr>
              <w:pStyle w:val="EMPTYCELLSTYLE"/>
            </w:pPr>
          </w:p>
        </w:tc>
        <w:tc>
          <w:tcPr>
            <w:tcW w:w="80" w:type="dxa"/>
            <w:gridSpan w:val="2"/>
          </w:tcPr>
          <w:p w14:paraId="11E6751A" w14:textId="77777777" w:rsidR="00BA628F" w:rsidRDefault="00BA628F">
            <w:pPr>
              <w:pStyle w:val="EMPTYCELLSTYLE"/>
            </w:pPr>
          </w:p>
        </w:tc>
        <w:tc>
          <w:tcPr>
            <w:tcW w:w="160" w:type="dxa"/>
            <w:gridSpan w:val="7"/>
          </w:tcPr>
          <w:p w14:paraId="11E6751B" w14:textId="77777777" w:rsidR="00BA628F" w:rsidRDefault="00BA628F">
            <w:pPr>
              <w:pStyle w:val="EMPTYCELLSTYLE"/>
            </w:pPr>
          </w:p>
        </w:tc>
        <w:tc>
          <w:tcPr>
            <w:tcW w:w="700" w:type="dxa"/>
            <w:gridSpan w:val="19"/>
          </w:tcPr>
          <w:p w14:paraId="11E6751C" w14:textId="77777777" w:rsidR="00BA628F" w:rsidRDefault="00BA628F">
            <w:pPr>
              <w:pStyle w:val="EMPTYCELLSTYLE"/>
            </w:pPr>
          </w:p>
        </w:tc>
        <w:tc>
          <w:tcPr>
            <w:tcW w:w="240" w:type="dxa"/>
            <w:gridSpan w:val="2"/>
          </w:tcPr>
          <w:p w14:paraId="11E6751D" w14:textId="77777777" w:rsidR="00BA628F" w:rsidRDefault="00BA628F">
            <w:pPr>
              <w:pStyle w:val="EMPTYCELLSTYLE"/>
            </w:pPr>
          </w:p>
        </w:tc>
        <w:tc>
          <w:tcPr>
            <w:tcW w:w="40" w:type="dxa"/>
          </w:tcPr>
          <w:p w14:paraId="11E6751E" w14:textId="77777777" w:rsidR="00BA628F" w:rsidRDefault="00BA628F">
            <w:pPr>
              <w:pStyle w:val="EMPTYCELLSTYLE"/>
            </w:pPr>
          </w:p>
        </w:tc>
        <w:tc>
          <w:tcPr>
            <w:tcW w:w="3780" w:type="dxa"/>
            <w:gridSpan w:val="67"/>
          </w:tcPr>
          <w:p w14:paraId="11E6751F" w14:textId="77777777" w:rsidR="00BA628F" w:rsidRDefault="00BA628F">
            <w:pPr>
              <w:pStyle w:val="EMPTYCELLSTYLE"/>
            </w:pPr>
          </w:p>
        </w:tc>
        <w:tc>
          <w:tcPr>
            <w:tcW w:w="40" w:type="dxa"/>
          </w:tcPr>
          <w:p w14:paraId="11E67520" w14:textId="77777777" w:rsidR="00BA628F" w:rsidRDefault="00BA628F">
            <w:pPr>
              <w:pStyle w:val="EMPTYCELLSTYLE"/>
            </w:pPr>
          </w:p>
        </w:tc>
        <w:tc>
          <w:tcPr>
            <w:tcW w:w="40" w:type="dxa"/>
          </w:tcPr>
          <w:p w14:paraId="11E67521" w14:textId="77777777" w:rsidR="00BA628F" w:rsidRDefault="00BA628F">
            <w:pPr>
              <w:pStyle w:val="EMPTYCELLSTYLE"/>
            </w:pPr>
          </w:p>
        </w:tc>
        <w:tc>
          <w:tcPr>
            <w:tcW w:w="40" w:type="dxa"/>
          </w:tcPr>
          <w:p w14:paraId="11E67522" w14:textId="77777777" w:rsidR="00BA628F" w:rsidRDefault="00BA628F">
            <w:pPr>
              <w:pStyle w:val="EMPTYCELLSTYLE"/>
            </w:pPr>
          </w:p>
        </w:tc>
        <w:tc>
          <w:tcPr>
            <w:tcW w:w="40" w:type="dxa"/>
            <w:gridSpan w:val="2"/>
          </w:tcPr>
          <w:p w14:paraId="11E67523" w14:textId="77777777" w:rsidR="00BA628F" w:rsidRDefault="00BA628F">
            <w:pPr>
              <w:pStyle w:val="EMPTYCELLSTYLE"/>
            </w:pPr>
          </w:p>
        </w:tc>
        <w:tc>
          <w:tcPr>
            <w:tcW w:w="40" w:type="dxa"/>
            <w:gridSpan w:val="4"/>
          </w:tcPr>
          <w:p w14:paraId="11E67524" w14:textId="77777777" w:rsidR="00BA628F" w:rsidRDefault="00BA628F">
            <w:pPr>
              <w:pStyle w:val="EMPTYCELLSTYLE"/>
            </w:pPr>
          </w:p>
        </w:tc>
        <w:tc>
          <w:tcPr>
            <w:tcW w:w="379" w:type="dxa"/>
            <w:gridSpan w:val="9"/>
          </w:tcPr>
          <w:p w14:paraId="11E67525" w14:textId="77777777" w:rsidR="00BA628F" w:rsidRDefault="00BA628F">
            <w:pPr>
              <w:pStyle w:val="EMPTYCELLSTYLE"/>
            </w:pPr>
          </w:p>
        </w:tc>
        <w:tc>
          <w:tcPr>
            <w:tcW w:w="40" w:type="dxa"/>
            <w:gridSpan w:val="2"/>
          </w:tcPr>
          <w:p w14:paraId="11E67526" w14:textId="77777777" w:rsidR="00BA628F" w:rsidRDefault="00BA628F">
            <w:pPr>
              <w:pStyle w:val="EMPTYCELLSTYLE"/>
            </w:pPr>
          </w:p>
        </w:tc>
        <w:tc>
          <w:tcPr>
            <w:tcW w:w="479" w:type="dxa"/>
            <w:gridSpan w:val="2"/>
          </w:tcPr>
          <w:p w14:paraId="11E67527" w14:textId="77777777" w:rsidR="00BA628F" w:rsidRDefault="00BA628F">
            <w:pPr>
              <w:pStyle w:val="EMPTYCELLSTYLE"/>
            </w:pPr>
          </w:p>
        </w:tc>
      </w:tr>
      <w:tr w:rsidR="00BA628F" w14:paraId="11E67546" w14:textId="77777777" w:rsidTr="002C180E">
        <w:trPr>
          <w:trHeight w:hRule="exact" w:val="140"/>
        </w:trPr>
        <w:tc>
          <w:tcPr>
            <w:tcW w:w="450" w:type="dxa"/>
          </w:tcPr>
          <w:p w14:paraId="11E67529" w14:textId="77777777" w:rsidR="00BA628F" w:rsidRDefault="00BA628F">
            <w:pPr>
              <w:pStyle w:val="EMPTYCELLSTYLE"/>
            </w:pPr>
          </w:p>
        </w:tc>
        <w:tc>
          <w:tcPr>
            <w:tcW w:w="40" w:type="dxa"/>
            <w:gridSpan w:val="2"/>
          </w:tcPr>
          <w:p w14:paraId="11E6752A" w14:textId="77777777" w:rsidR="00BA628F" w:rsidRDefault="00BA628F">
            <w:pPr>
              <w:pStyle w:val="EMPTYCELLSTYLE"/>
            </w:pPr>
          </w:p>
        </w:tc>
        <w:tc>
          <w:tcPr>
            <w:tcW w:w="380" w:type="dxa"/>
          </w:tcPr>
          <w:p w14:paraId="11E6752B" w14:textId="77777777" w:rsidR="00BA628F" w:rsidRDefault="00BA628F">
            <w:pPr>
              <w:pStyle w:val="EMPTYCELLSTYLE"/>
            </w:pPr>
          </w:p>
        </w:tc>
        <w:tc>
          <w:tcPr>
            <w:tcW w:w="1470" w:type="dxa"/>
            <w:gridSpan w:val="11"/>
          </w:tcPr>
          <w:p w14:paraId="11E6752C" w14:textId="77777777" w:rsidR="00BA628F" w:rsidRDefault="00BA628F">
            <w:pPr>
              <w:pStyle w:val="EMPTYCELLSTYLE"/>
            </w:pPr>
          </w:p>
        </w:tc>
        <w:tc>
          <w:tcPr>
            <w:tcW w:w="40" w:type="dxa"/>
            <w:gridSpan w:val="2"/>
          </w:tcPr>
          <w:p w14:paraId="11E6752D" w14:textId="77777777" w:rsidR="00BA628F" w:rsidRDefault="00BA628F">
            <w:pPr>
              <w:pStyle w:val="EMPTYCELLSTYLE"/>
            </w:pPr>
          </w:p>
        </w:tc>
        <w:tc>
          <w:tcPr>
            <w:tcW w:w="760" w:type="dxa"/>
            <w:gridSpan w:val="9"/>
          </w:tcPr>
          <w:p w14:paraId="11E6752E" w14:textId="77777777" w:rsidR="00BA628F" w:rsidRDefault="00BA628F">
            <w:pPr>
              <w:pStyle w:val="EMPTYCELLSTYLE"/>
            </w:pPr>
          </w:p>
        </w:tc>
        <w:tc>
          <w:tcPr>
            <w:tcW w:w="40" w:type="dxa"/>
            <w:gridSpan w:val="3"/>
          </w:tcPr>
          <w:p w14:paraId="11E6752F" w14:textId="77777777" w:rsidR="00BA628F" w:rsidRDefault="00BA628F">
            <w:pPr>
              <w:pStyle w:val="EMPTYCELLSTYLE"/>
            </w:pPr>
          </w:p>
        </w:tc>
        <w:tc>
          <w:tcPr>
            <w:tcW w:w="340" w:type="dxa"/>
            <w:gridSpan w:val="11"/>
          </w:tcPr>
          <w:p w14:paraId="11E67530" w14:textId="77777777" w:rsidR="00BA628F" w:rsidRDefault="00BA628F">
            <w:pPr>
              <w:pStyle w:val="EMPTYCELLSTYLE"/>
            </w:pPr>
          </w:p>
        </w:tc>
        <w:tc>
          <w:tcPr>
            <w:tcW w:w="520" w:type="dxa"/>
            <w:gridSpan w:val="7"/>
          </w:tcPr>
          <w:p w14:paraId="11E67531" w14:textId="77777777" w:rsidR="00BA628F" w:rsidRDefault="00BA628F">
            <w:pPr>
              <w:pStyle w:val="EMPTYCELLSTYLE"/>
            </w:pPr>
          </w:p>
        </w:tc>
        <w:tc>
          <w:tcPr>
            <w:tcW w:w="440" w:type="dxa"/>
            <w:gridSpan w:val="12"/>
          </w:tcPr>
          <w:p w14:paraId="11E67532" w14:textId="77777777" w:rsidR="00BA628F" w:rsidRDefault="00BA628F">
            <w:pPr>
              <w:pStyle w:val="EMPTYCELLSTYLE"/>
            </w:pPr>
          </w:p>
        </w:tc>
        <w:tc>
          <w:tcPr>
            <w:tcW w:w="340" w:type="dxa"/>
            <w:gridSpan w:val="2"/>
          </w:tcPr>
          <w:p w14:paraId="11E67533" w14:textId="77777777" w:rsidR="00BA628F" w:rsidRDefault="00BA628F">
            <w:pPr>
              <w:pStyle w:val="EMPTYCELLSTYLE"/>
            </w:pPr>
          </w:p>
        </w:tc>
        <w:tc>
          <w:tcPr>
            <w:tcW w:w="60" w:type="dxa"/>
            <w:gridSpan w:val="2"/>
          </w:tcPr>
          <w:p w14:paraId="11E67534" w14:textId="77777777" w:rsidR="00BA628F" w:rsidRDefault="00BA628F">
            <w:pPr>
              <w:pStyle w:val="EMPTYCELLSTYLE"/>
            </w:pPr>
          </w:p>
        </w:tc>
        <w:tc>
          <w:tcPr>
            <w:tcW w:w="200" w:type="dxa"/>
            <w:gridSpan w:val="2"/>
          </w:tcPr>
          <w:p w14:paraId="11E67535" w14:textId="77777777" w:rsidR="00BA628F" w:rsidRDefault="00BA628F">
            <w:pPr>
              <w:pStyle w:val="EMPTYCELLSTYLE"/>
            </w:pPr>
          </w:p>
        </w:tc>
        <w:tc>
          <w:tcPr>
            <w:tcW w:w="900" w:type="dxa"/>
            <w:gridSpan w:val="26"/>
          </w:tcPr>
          <w:p w14:paraId="11E67536" w14:textId="77777777" w:rsidR="00BA628F" w:rsidRDefault="00BA628F">
            <w:pPr>
              <w:pStyle w:val="EMPTYCELLSTYLE"/>
            </w:pPr>
          </w:p>
        </w:tc>
        <w:tc>
          <w:tcPr>
            <w:tcW w:w="180" w:type="dxa"/>
            <w:gridSpan w:val="3"/>
          </w:tcPr>
          <w:p w14:paraId="11E67537" w14:textId="77777777" w:rsidR="00BA628F" w:rsidRDefault="00BA628F">
            <w:pPr>
              <w:pStyle w:val="EMPTYCELLSTYLE"/>
            </w:pPr>
          </w:p>
        </w:tc>
        <w:tc>
          <w:tcPr>
            <w:tcW w:w="80" w:type="dxa"/>
            <w:gridSpan w:val="2"/>
          </w:tcPr>
          <w:p w14:paraId="11E67538" w14:textId="77777777" w:rsidR="00BA628F" w:rsidRDefault="00BA628F">
            <w:pPr>
              <w:pStyle w:val="EMPTYCELLSTYLE"/>
            </w:pPr>
          </w:p>
        </w:tc>
        <w:tc>
          <w:tcPr>
            <w:tcW w:w="160" w:type="dxa"/>
            <w:gridSpan w:val="7"/>
          </w:tcPr>
          <w:p w14:paraId="11E67539" w14:textId="77777777" w:rsidR="00BA628F" w:rsidRDefault="00BA628F">
            <w:pPr>
              <w:pStyle w:val="EMPTYCELLSTYLE"/>
            </w:pPr>
          </w:p>
        </w:tc>
        <w:tc>
          <w:tcPr>
            <w:tcW w:w="700" w:type="dxa"/>
            <w:gridSpan w:val="19"/>
          </w:tcPr>
          <w:p w14:paraId="11E6753A" w14:textId="77777777" w:rsidR="00BA628F" w:rsidRDefault="00BA628F">
            <w:pPr>
              <w:pStyle w:val="EMPTYCELLSTYLE"/>
            </w:pPr>
          </w:p>
        </w:tc>
        <w:tc>
          <w:tcPr>
            <w:tcW w:w="240" w:type="dxa"/>
            <w:gridSpan w:val="2"/>
          </w:tcPr>
          <w:p w14:paraId="11E6753B" w14:textId="77777777" w:rsidR="00BA628F" w:rsidRDefault="00BA628F">
            <w:pPr>
              <w:pStyle w:val="EMPTYCELLSTYLE"/>
            </w:pPr>
          </w:p>
        </w:tc>
        <w:tc>
          <w:tcPr>
            <w:tcW w:w="40" w:type="dxa"/>
          </w:tcPr>
          <w:p w14:paraId="11E6753C" w14:textId="77777777" w:rsidR="00BA628F" w:rsidRDefault="00BA628F">
            <w:pPr>
              <w:pStyle w:val="EMPTYCELLSTYLE"/>
            </w:pPr>
          </w:p>
        </w:tc>
        <w:tc>
          <w:tcPr>
            <w:tcW w:w="3780" w:type="dxa"/>
            <w:gridSpan w:val="67"/>
          </w:tcPr>
          <w:p w14:paraId="11E6753D" w14:textId="77777777" w:rsidR="00BA628F" w:rsidRDefault="00BA628F">
            <w:pPr>
              <w:pStyle w:val="EMPTYCELLSTYLE"/>
            </w:pPr>
          </w:p>
        </w:tc>
        <w:tc>
          <w:tcPr>
            <w:tcW w:w="40" w:type="dxa"/>
          </w:tcPr>
          <w:p w14:paraId="11E6753E" w14:textId="77777777" w:rsidR="00BA628F" w:rsidRDefault="00BA628F">
            <w:pPr>
              <w:pStyle w:val="EMPTYCELLSTYLE"/>
            </w:pPr>
          </w:p>
        </w:tc>
        <w:tc>
          <w:tcPr>
            <w:tcW w:w="40" w:type="dxa"/>
          </w:tcPr>
          <w:p w14:paraId="11E6753F" w14:textId="77777777" w:rsidR="00BA628F" w:rsidRDefault="00BA628F">
            <w:pPr>
              <w:pStyle w:val="EMPTYCELLSTYLE"/>
            </w:pPr>
          </w:p>
        </w:tc>
        <w:tc>
          <w:tcPr>
            <w:tcW w:w="40" w:type="dxa"/>
          </w:tcPr>
          <w:p w14:paraId="11E67540" w14:textId="77777777" w:rsidR="00BA628F" w:rsidRDefault="00BA628F">
            <w:pPr>
              <w:pStyle w:val="EMPTYCELLSTYLE"/>
            </w:pPr>
          </w:p>
        </w:tc>
        <w:tc>
          <w:tcPr>
            <w:tcW w:w="40" w:type="dxa"/>
            <w:gridSpan w:val="2"/>
          </w:tcPr>
          <w:p w14:paraId="11E67541" w14:textId="77777777" w:rsidR="00BA628F" w:rsidRDefault="00BA628F">
            <w:pPr>
              <w:pStyle w:val="EMPTYCELLSTYLE"/>
            </w:pPr>
          </w:p>
        </w:tc>
        <w:tc>
          <w:tcPr>
            <w:tcW w:w="40" w:type="dxa"/>
            <w:gridSpan w:val="4"/>
          </w:tcPr>
          <w:p w14:paraId="11E67542" w14:textId="77777777" w:rsidR="00BA628F" w:rsidRDefault="00BA628F">
            <w:pPr>
              <w:pStyle w:val="EMPTYCELLSTYLE"/>
            </w:pPr>
          </w:p>
        </w:tc>
        <w:tc>
          <w:tcPr>
            <w:tcW w:w="379" w:type="dxa"/>
            <w:gridSpan w:val="9"/>
          </w:tcPr>
          <w:p w14:paraId="11E67543" w14:textId="77777777" w:rsidR="00BA628F" w:rsidRDefault="00BA628F">
            <w:pPr>
              <w:pStyle w:val="EMPTYCELLSTYLE"/>
            </w:pPr>
          </w:p>
        </w:tc>
        <w:tc>
          <w:tcPr>
            <w:tcW w:w="40" w:type="dxa"/>
            <w:gridSpan w:val="2"/>
          </w:tcPr>
          <w:p w14:paraId="11E67544" w14:textId="77777777" w:rsidR="00BA628F" w:rsidRDefault="00BA628F">
            <w:pPr>
              <w:pStyle w:val="EMPTYCELLSTYLE"/>
            </w:pPr>
          </w:p>
        </w:tc>
        <w:tc>
          <w:tcPr>
            <w:tcW w:w="479" w:type="dxa"/>
            <w:gridSpan w:val="2"/>
          </w:tcPr>
          <w:p w14:paraId="11E67545" w14:textId="77777777" w:rsidR="00BA628F" w:rsidRDefault="00BA628F">
            <w:pPr>
              <w:pStyle w:val="EMPTYCELLSTYLE"/>
            </w:pPr>
          </w:p>
        </w:tc>
      </w:tr>
      <w:tr w:rsidR="00BA628F" w14:paraId="11E67552" w14:textId="77777777" w:rsidTr="002C180E">
        <w:trPr>
          <w:gridAfter w:val="9"/>
          <w:wAfter w:w="810" w:type="dxa"/>
          <w:trHeight w:hRule="exact" w:val="320"/>
        </w:trPr>
        <w:tc>
          <w:tcPr>
            <w:tcW w:w="450" w:type="dxa"/>
          </w:tcPr>
          <w:p w14:paraId="11E67547"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7548"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7549" w14:textId="77777777" w:rsidR="00BA628F" w:rsidRDefault="0050071D">
            <w:r>
              <w:rPr>
                <w:rFonts w:ascii="DejaVu Sans" w:eastAsia="DejaVu Sans" w:hAnsi="DejaVu Sans" w:cs="DejaVu Sans"/>
                <w:b/>
                <w:color w:val="000000"/>
              </w:rPr>
              <w:t>Activity Status:</w:t>
            </w:r>
          </w:p>
        </w:tc>
        <w:tc>
          <w:tcPr>
            <w:tcW w:w="40" w:type="dxa"/>
          </w:tcPr>
          <w:p w14:paraId="11E6754A" w14:textId="77777777" w:rsidR="00BA628F" w:rsidRDefault="00BA628F">
            <w:pPr>
              <w:pStyle w:val="EMPTYCELLSTYLE"/>
            </w:pPr>
          </w:p>
        </w:tc>
        <w:tc>
          <w:tcPr>
            <w:tcW w:w="40" w:type="dxa"/>
            <w:gridSpan w:val="2"/>
          </w:tcPr>
          <w:p w14:paraId="11E6754B" w14:textId="77777777" w:rsidR="00BA628F" w:rsidRDefault="00BA628F">
            <w:pPr>
              <w:pStyle w:val="EMPTYCELLSTYLE"/>
            </w:pPr>
          </w:p>
        </w:tc>
        <w:tc>
          <w:tcPr>
            <w:tcW w:w="40" w:type="dxa"/>
            <w:gridSpan w:val="2"/>
          </w:tcPr>
          <w:p w14:paraId="11E6754C" w14:textId="77777777" w:rsidR="00BA628F" w:rsidRDefault="00BA628F">
            <w:pPr>
              <w:pStyle w:val="EMPTYCELLSTYLE"/>
            </w:pPr>
          </w:p>
        </w:tc>
        <w:tc>
          <w:tcPr>
            <w:tcW w:w="40" w:type="dxa"/>
            <w:gridSpan w:val="2"/>
          </w:tcPr>
          <w:p w14:paraId="11E6754D" w14:textId="77777777" w:rsidR="00BA628F" w:rsidRDefault="00BA628F">
            <w:pPr>
              <w:pStyle w:val="EMPTYCELLSTYLE"/>
            </w:pPr>
          </w:p>
        </w:tc>
        <w:tc>
          <w:tcPr>
            <w:tcW w:w="40" w:type="dxa"/>
            <w:gridSpan w:val="2"/>
          </w:tcPr>
          <w:p w14:paraId="11E6754E" w14:textId="77777777" w:rsidR="00BA628F" w:rsidRDefault="00BA628F">
            <w:pPr>
              <w:pStyle w:val="EMPTYCELLSTYLE"/>
            </w:pPr>
          </w:p>
        </w:tc>
        <w:tc>
          <w:tcPr>
            <w:tcW w:w="379" w:type="dxa"/>
            <w:gridSpan w:val="14"/>
          </w:tcPr>
          <w:p w14:paraId="11E6754F" w14:textId="77777777" w:rsidR="00BA628F" w:rsidRDefault="00BA628F">
            <w:pPr>
              <w:pStyle w:val="EMPTYCELLSTYLE"/>
            </w:pPr>
          </w:p>
        </w:tc>
        <w:tc>
          <w:tcPr>
            <w:tcW w:w="40" w:type="dxa"/>
            <w:gridSpan w:val="3"/>
          </w:tcPr>
          <w:p w14:paraId="11E67550" w14:textId="77777777" w:rsidR="00BA628F" w:rsidRDefault="00BA628F">
            <w:pPr>
              <w:pStyle w:val="EMPTYCELLSTYLE"/>
            </w:pPr>
          </w:p>
        </w:tc>
        <w:tc>
          <w:tcPr>
            <w:tcW w:w="479" w:type="dxa"/>
            <w:gridSpan w:val="19"/>
          </w:tcPr>
          <w:p w14:paraId="11E67551" w14:textId="77777777" w:rsidR="00BA628F" w:rsidRDefault="00BA628F">
            <w:pPr>
              <w:pStyle w:val="EMPTYCELLSTYLE"/>
            </w:pPr>
          </w:p>
        </w:tc>
      </w:tr>
      <w:tr w:rsidR="00BA628F" w14:paraId="11E6755D" w14:textId="77777777" w:rsidTr="002C180E">
        <w:trPr>
          <w:gridAfter w:val="9"/>
          <w:wAfter w:w="810" w:type="dxa"/>
          <w:trHeight w:hRule="exact" w:val="300"/>
        </w:trPr>
        <w:tc>
          <w:tcPr>
            <w:tcW w:w="450" w:type="dxa"/>
          </w:tcPr>
          <w:p w14:paraId="11E67553"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7554" w14:textId="77777777" w:rsidR="00BA628F" w:rsidRDefault="0050071D">
            <w:r>
              <w:rPr>
                <w:rFonts w:ascii="SansSerif" w:eastAsia="SansSerif" w:hAnsi="SansSerif" w:cs="SansSerif"/>
                <w:color w:val="000000"/>
                <w:sz w:val="18"/>
              </w:rPr>
              <w:t>Administration</w:t>
            </w:r>
          </w:p>
        </w:tc>
        <w:tc>
          <w:tcPr>
            <w:tcW w:w="3860" w:type="dxa"/>
            <w:gridSpan w:val="54"/>
            <w:shd w:val="clear" w:color="auto" w:fill="FFFFFF"/>
            <w:tcMar>
              <w:top w:w="0" w:type="dxa"/>
              <w:left w:w="0" w:type="dxa"/>
              <w:bottom w:w="0" w:type="dxa"/>
              <w:right w:w="0" w:type="dxa"/>
            </w:tcMar>
          </w:tcPr>
          <w:p w14:paraId="11E67555" w14:textId="77777777" w:rsidR="00BA628F" w:rsidRDefault="0050071D">
            <w:r>
              <w:rPr>
                <w:rFonts w:ascii="SansSerif" w:eastAsia="SansSerif" w:hAnsi="SansSerif" w:cs="SansSerif"/>
                <w:color w:val="000000"/>
                <w:sz w:val="18"/>
              </w:rPr>
              <w:t>Under Way</w:t>
            </w:r>
          </w:p>
        </w:tc>
        <w:tc>
          <w:tcPr>
            <w:tcW w:w="40" w:type="dxa"/>
            <w:gridSpan w:val="2"/>
          </w:tcPr>
          <w:p w14:paraId="11E67556" w14:textId="77777777" w:rsidR="00BA628F" w:rsidRDefault="00BA628F">
            <w:pPr>
              <w:pStyle w:val="EMPTYCELLSTYLE"/>
            </w:pPr>
          </w:p>
        </w:tc>
        <w:tc>
          <w:tcPr>
            <w:tcW w:w="40" w:type="dxa"/>
            <w:gridSpan w:val="2"/>
          </w:tcPr>
          <w:p w14:paraId="11E67557" w14:textId="77777777" w:rsidR="00BA628F" w:rsidRDefault="00BA628F">
            <w:pPr>
              <w:pStyle w:val="EMPTYCELLSTYLE"/>
            </w:pPr>
          </w:p>
        </w:tc>
        <w:tc>
          <w:tcPr>
            <w:tcW w:w="40" w:type="dxa"/>
            <w:gridSpan w:val="2"/>
          </w:tcPr>
          <w:p w14:paraId="11E67558" w14:textId="77777777" w:rsidR="00BA628F" w:rsidRDefault="00BA628F">
            <w:pPr>
              <w:pStyle w:val="EMPTYCELLSTYLE"/>
            </w:pPr>
          </w:p>
        </w:tc>
        <w:tc>
          <w:tcPr>
            <w:tcW w:w="40" w:type="dxa"/>
            <w:gridSpan w:val="2"/>
          </w:tcPr>
          <w:p w14:paraId="11E67559" w14:textId="77777777" w:rsidR="00BA628F" w:rsidRDefault="00BA628F">
            <w:pPr>
              <w:pStyle w:val="EMPTYCELLSTYLE"/>
            </w:pPr>
          </w:p>
        </w:tc>
        <w:tc>
          <w:tcPr>
            <w:tcW w:w="379" w:type="dxa"/>
            <w:gridSpan w:val="14"/>
          </w:tcPr>
          <w:p w14:paraId="11E6755A" w14:textId="77777777" w:rsidR="00BA628F" w:rsidRDefault="00BA628F">
            <w:pPr>
              <w:pStyle w:val="EMPTYCELLSTYLE"/>
            </w:pPr>
          </w:p>
        </w:tc>
        <w:tc>
          <w:tcPr>
            <w:tcW w:w="40" w:type="dxa"/>
            <w:gridSpan w:val="3"/>
          </w:tcPr>
          <w:p w14:paraId="11E6755B" w14:textId="77777777" w:rsidR="00BA628F" w:rsidRDefault="00BA628F">
            <w:pPr>
              <w:pStyle w:val="EMPTYCELLSTYLE"/>
            </w:pPr>
          </w:p>
        </w:tc>
        <w:tc>
          <w:tcPr>
            <w:tcW w:w="479" w:type="dxa"/>
            <w:gridSpan w:val="19"/>
          </w:tcPr>
          <w:p w14:paraId="11E6755C" w14:textId="77777777" w:rsidR="00BA628F" w:rsidRDefault="00BA628F">
            <w:pPr>
              <w:pStyle w:val="EMPTYCELLSTYLE"/>
            </w:pPr>
          </w:p>
        </w:tc>
      </w:tr>
      <w:tr w:rsidR="00BA628F" w14:paraId="11E67568" w14:textId="77777777" w:rsidTr="002C180E">
        <w:trPr>
          <w:gridAfter w:val="9"/>
          <w:wAfter w:w="810" w:type="dxa"/>
          <w:trHeight w:hRule="exact" w:val="320"/>
        </w:trPr>
        <w:tc>
          <w:tcPr>
            <w:tcW w:w="450" w:type="dxa"/>
          </w:tcPr>
          <w:p w14:paraId="11E6755E"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755F" w14:textId="77777777" w:rsidR="00BA628F" w:rsidRDefault="0050071D">
            <w:r>
              <w:rPr>
                <w:rFonts w:ascii="DejaVu Sans" w:eastAsia="DejaVu Sans" w:hAnsi="DejaVu Sans" w:cs="DejaVu Sans"/>
                <w:b/>
                <w:color w:val="000000"/>
              </w:rPr>
              <w:t>Project Number:</w:t>
            </w:r>
          </w:p>
        </w:tc>
        <w:tc>
          <w:tcPr>
            <w:tcW w:w="40" w:type="dxa"/>
            <w:gridSpan w:val="2"/>
          </w:tcPr>
          <w:p w14:paraId="11E67560"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7561" w14:textId="77777777" w:rsidR="00BA628F" w:rsidRDefault="0050071D">
            <w:r>
              <w:rPr>
                <w:rFonts w:ascii="DejaVu Sans" w:eastAsia="DejaVu Sans" w:hAnsi="DejaVu Sans" w:cs="DejaVu Sans"/>
                <w:b/>
                <w:color w:val="000000"/>
              </w:rPr>
              <w:t>Project Title:</w:t>
            </w:r>
          </w:p>
        </w:tc>
        <w:tc>
          <w:tcPr>
            <w:tcW w:w="40" w:type="dxa"/>
            <w:gridSpan w:val="2"/>
          </w:tcPr>
          <w:p w14:paraId="11E67562" w14:textId="77777777" w:rsidR="00BA628F" w:rsidRDefault="00BA628F">
            <w:pPr>
              <w:pStyle w:val="EMPTYCELLSTYLE"/>
            </w:pPr>
          </w:p>
        </w:tc>
        <w:tc>
          <w:tcPr>
            <w:tcW w:w="40" w:type="dxa"/>
            <w:gridSpan w:val="2"/>
          </w:tcPr>
          <w:p w14:paraId="11E67563" w14:textId="77777777" w:rsidR="00BA628F" w:rsidRDefault="00BA628F">
            <w:pPr>
              <w:pStyle w:val="EMPTYCELLSTYLE"/>
            </w:pPr>
          </w:p>
        </w:tc>
        <w:tc>
          <w:tcPr>
            <w:tcW w:w="40" w:type="dxa"/>
            <w:gridSpan w:val="2"/>
          </w:tcPr>
          <w:p w14:paraId="11E67564" w14:textId="77777777" w:rsidR="00BA628F" w:rsidRDefault="00BA628F">
            <w:pPr>
              <w:pStyle w:val="EMPTYCELLSTYLE"/>
            </w:pPr>
          </w:p>
        </w:tc>
        <w:tc>
          <w:tcPr>
            <w:tcW w:w="379" w:type="dxa"/>
            <w:gridSpan w:val="14"/>
          </w:tcPr>
          <w:p w14:paraId="11E67565" w14:textId="77777777" w:rsidR="00BA628F" w:rsidRDefault="00BA628F">
            <w:pPr>
              <w:pStyle w:val="EMPTYCELLSTYLE"/>
            </w:pPr>
          </w:p>
        </w:tc>
        <w:tc>
          <w:tcPr>
            <w:tcW w:w="40" w:type="dxa"/>
            <w:gridSpan w:val="3"/>
          </w:tcPr>
          <w:p w14:paraId="11E67566" w14:textId="77777777" w:rsidR="00BA628F" w:rsidRDefault="00BA628F">
            <w:pPr>
              <w:pStyle w:val="EMPTYCELLSTYLE"/>
            </w:pPr>
          </w:p>
        </w:tc>
        <w:tc>
          <w:tcPr>
            <w:tcW w:w="479" w:type="dxa"/>
            <w:gridSpan w:val="19"/>
          </w:tcPr>
          <w:p w14:paraId="11E67567" w14:textId="77777777" w:rsidR="00BA628F" w:rsidRDefault="00BA628F">
            <w:pPr>
              <w:pStyle w:val="EMPTYCELLSTYLE"/>
            </w:pPr>
          </w:p>
        </w:tc>
      </w:tr>
      <w:tr w:rsidR="00BA628F" w14:paraId="11E67573" w14:textId="77777777" w:rsidTr="002C180E">
        <w:trPr>
          <w:gridAfter w:val="9"/>
          <w:wAfter w:w="810" w:type="dxa"/>
          <w:trHeight w:hRule="exact" w:val="300"/>
        </w:trPr>
        <w:tc>
          <w:tcPr>
            <w:tcW w:w="450" w:type="dxa"/>
          </w:tcPr>
          <w:p w14:paraId="11E67569"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756A" w14:textId="77777777" w:rsidR="00BA628F" w:rsidRDefault="0050071D">
            <w:r>
              <w:rPr>
                <w:rFonts w:ascii="SansSerif" w:eastAsia="SansSerif" w:hAnsi="SansSerif" w:cs="SansSerif"/>
                <w:color w:val="000000"/>
                <w:sz w:val="18"/>
              </w:rPr>
              <w:t>SCRHPY1</w:t>
            </w:r>
          </w:p>
        </w:tc>
        <w:tc>
          <w:tcPr>
            <w:tcW w:w="40" w:type="dxa"/>
            <w:gridSpan w:val="2"/>
          </w:tcPr>
          <w:p w14:paraId="11E6756B"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756C" w14:textId="77777777" w:rsidR="00BA628F" w:rsidRDefault="0050071D">
            <w:r>
              <w:rPr>
                <w:rFonts w:ascii="SansSerif" w:eastAsia="SansSerif" w:hAnsi="SansSerif" w:cs="SansSerif"/>
                <w:color w:val="000000"/>
                <w:sz w:val="18"/>
              </w:rPr>
              <w:t>SCRHPY1</w:t>
            </w:r>
          </w:p>
        </w:tc>
        <w:tc>
          <w:tcPr>
            <w:tcW w:w="40" w:type="dxa"/>
            <w:gridSpan w:val="2"/>
          </w:tcPr>
          <w:p w14:paraId="11E6756D" w14:textId="77777777" w:rsidR="00BA628F" w:rsidRDefault="00BA628F">
            <w:pPr>
              <w:pStyle w:val="EMPTYCELLSTYLE"/>
            </w:pPr>
          </w:p>
        </w:tc>
        <w:tc>
          <w:tcPr>
            <w:tcW w:w="40" w:type="dxa"/>
            <w:gridSpan w:val="2"/>
          </w:tcPr>
          <w:p w14:paraId="11E6756E" w14:textId="77777777" w:rsidR="00BA628F" w:rsidRDefault="00BA628F">
            <w:pPr>
              <w:pStyle w:val="EMPTYCELLSTYLE"/>
            </w:pPr>
          </w:p>
        </w:tc>
        <w:tc>
          <w:tcPr>
            <w:tcW w:w="40" w:type="dxa"/>
            <w:gridSpan w:val="2"/>
          </w:tcPr>
          <w:p w14:paraId="11E6756F" w14:textId="77777777" w:rsidR="00BA628F" w:rsidRDefault="00BA628F">
            <w:pPr>
              <w:pStyle w:val="EMPTYCELLSTYLE"/>
            </w:pPr>
          </w:p>
        </w:tc>
        <w:tc>
          <w:tcPr>
            <w:tcW w:w="379" w:type="dxa"/>
            <w:gridSpan w:val="14"/>
          </w:tcPr>
          <w:p w14:paraId="11E67570" w14:textId="77777777" w:rsidR="00BA628F" w:rsidRDefault="00BA628F">
            <w:pPr>
              <w:pStyle w:val="EMPTYCELLSTYLE"/>
            </w:pPr>
          </w:p>
        </w:tc>
        <w:tc>
          <w:tcPr>
            <w:tcW w:w="40" w:type="dxa"/>
            <w:gridSpan w:val="3"/>
          </w:tcPr>
          <w:p w14:paraId="11E67571" w14:textId="77777777" w:rsidR="00BA628F" w:rsidRDefault="00BA628F">
            <w:pPr>
              <w:pStyle w:val="EMPTYCELLSTYLE"/>
            </w:pPr>
          </w:p>
        </w:tc>
        <w:tc>
          <w:tcPr>
            <w:tcW w:w="479" w:type="dxa"/>
            <w:gridSpan w:val="19"/>
          </w:tcPr>
          <w:p w14:paraId="11E67572" w14:textId="77777777" w:rsidR="00BA628F" w:rsidRDefault="00BA628F">
            <w:pPr>
              <w:pStyle w:val="EMPTYCELLSTYLE"/>
            </w:pPr>
          </w:p>
        </w:tc>
      </w:tr>
      <w:tr w:rsidR="00BA628F" w14:paraId="11E6757D" w14:textId="77777777" w:rsidTr="002C180E">
        <w:trPr>
          <w:gridAfter w:val="9"/>
          <w:wAfter w:w="810" w:type="dxa"/>
          <w:trHeight w:hRule="exact" w:val="320"/>
        </w:trPr>
        <w:tc>
          <w:tcPr>
            <w:tcW w:w="450" w:type="dxa"/>
          </w:tcPr>
          <w:p w14:paraId="11E67574"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7575" w14:textId="77777777" w:rsidR="00BA628F" w:rsidRDefault="0050071D">
            <w:r>
              <w:rPr>
                <w:rFonts w:ascii="DejaVu Sans" w:eastAsia="DejaVu Sans" w:hAnsi="DejaVu Sans" w:cs="DejaVu Sans"/>
                <w:b/>
                <w:color w:val="000000"/>
              </w:rPr>
              <w:t>Projected Start Date:</w:t>
            </w:r>
          </w:p>
        </w:tc>
        <w:tc>
          <w:tcPr>
            <w:tcW w:w="3900" w:type="dxa"/>
            <w:gridSpan w:val="56"/>
            <w:shd w:val="clear" w:color="auto" w:fill="FFFFFF"/>
            <w:tcMar>
              <w:top w:w="0" w:type="dxa"/>
              <w:left w:w="0" w:type="dxa"/>
              <w:bottom w:w="0" w:type="dxa"/>
              <w:right w:w="0" w:type="dxa"/>
            </w:tcMar>
          </w:tcPr>
          <w:p w14:paraId="11E67576" w14:textId="77777777" w:rsidR="00BA628F" w:rsidRDefault="0050071D">
            <w:r>
              <w:rPr>
                <w:rFonts w:ascii="DejaVu Sans" w:eastAsia="DejaVu Sans" w:hAnsi="DejaVu Sans" w:cs="DejaVu Sans"/>
                <w:b/>
                <w:color w:val="000000"/>
              </w:rPr>
              <w:t>Projected End Date:</w:t>
            </w:r>
          </w:p>
        </w:tc>
        <w:tc>
          <w:tcPr>
            <w:tcW w:w="40" w:type="dxa"/>
            <w:gridSpan w:val="2"/>
          </w:tcPr>
          <w:p w14:paraId="11E67577" w14:textId="77777777" w:rsidR="00BA628F" w:rsidRDefault="00BA628F">
            <w:pPr>
              <w:pStyle w:val="EMPTYCELLSTYLE"/>
            </w:pPr>
          </w:p>
        </w:tc>
        <w:tc>
          <w:tcPr>
            <w:tcW w:w="40" w:type="dxa"/>
            <w:gridSpan w:val="2"/>
          </w:tcPr>
          <w:p w14:paraId="11E67578" w14:textId="77777777" w:rsidR="00BA628F" w:rsidRDefault="00BA628F">
            <w:pPr>
              <w:pStyle w:val="EMPTYCELLSTYLE"/>
            </w:pPr>
          </w:p>
        </w:tc>
        <w:tc>
          <w:tcPr>
            <w:tcW w:w="40" w:type="dxa"/>
            <w:gridSpan w:val="2"/>
          </w:tcPr>
          <w:p w14:paraId="11E67579" w14:textId="77777777" w:rsidR="00BA628F" w:rsidRDefault="00BA628F">
            <w:pPr>
              <w:pStyle w:val="EMPTYCELLSTYLE"/>
            </w:pPr>
          </w:p>
        </w:tc>
        <w:tc>
          <w:tcPr>
            <w:tcW w:w="379" w:type="dxa"/>
            <w:gridSpan w:val="14"/>
          </w:tcPr>
          <w:p w14:paraId="11E6757A" w14:textId="77777777" w:rsidR="00BA628F" w:rsidRDefault="00BA628F">
            <w:pPr>
              <w:pStyle w:val="EMPTYCELLSTYLE"/>
            </w:pPr>
          </w:p>
        </w:tc>
        <w:tc>
          <w:tcPr>
            <w:tcW w:w="40" w:type="dxa"/>
            <w:gridSpan w:val="3"/>
          </w:tcPr>
          <w:p w14:paraId="11E6757B" w14:textId="77777777" w:rsidR="00BA628F" w:rsidRDefault="00BA628F">
            <w:pPr>
              <w:pStyle w:val="EMPTYCELLSTYLE"/>
            </w:pPr>
          </w:p>
        </w:tc>
        <w:tc>
          <w:tcPr>
            <w:tcW w:w="479" w:type="dxa"/>
            <w:gridSpan w:val="19"/>
          </w:tcPr>
          <w:p w14:paraId="11E6757C" w14:textId="77777777" w:rsidR="00BA628F" w:rsidRDefault="00BA628F">
            <w:pPr>
              <w:pStyle w:val="EMPTYCELLSTYLE"/>
            </w:pPr>
          </w:p>
        </w:tc>
      </w:tr>
      <w:tr w:rsidR="00BA628F" w14:paraId="11E67591" w14:textId="77777777" w:rsidTr="002C180E">
        <w:trPr>
          <w:gridAfter w:val="9"/>
          <w:wAfter w:w="810" w:type="dxa"/>
          <w:trHeight w:hRule="exact" w:val="300"/>
        </w:trPr>
        <w:tc>
          <w:tcPr>
            <w:tcW w:w="450" w:type="dxa"/>
          </w:tcPr>
          <w:p w14:paraId="11E6757E" w14:textId="77777777" w:rsidR="00BA628F" w:rsidRDefault="00BA628F">
            <w:pPr>
              <w:pStyle w:val="EMPTYCELLSTYLE"/>
            </w:pPr>
          </w:p>
        </w:tc>
        <w:tc>
          <w:tcPr>
            <w:tcW w:w="1920" w:type="dxa"/>
            <w:gridSpan w:val="15"/>
            <w:tcMar>
              <w:top w:w="0" w:type="dxa"/>
              <w:left w:w="0" w:type="dxa"/>
              <w:bottom w:w="0" w:type="dxa"/>
              <w:right w:w="0" w:type="dxa"/>
            </w:tcMar>
          </w:tcPr>
          <w:p w14:paraId="11E6757F" w14:textId="77777777" w:rsidR="00BA628F" w:rsidRDefault="0050071D">
            <w:r>
              <w:rPr>
                <w:rFonts w:ascii="SansSerif" w:eastAsia="SansSerif" w:hAnsi="SansSerif" w:cs="SansSerif"/>
                <w:color w:val="000000"/>
                <w:sz w:val="18"/>
              </w:rPr>
              <w:t>01/01/2023</w:t>
            </w:r>
          </w:p>
        </w:tc>
        <w:tc>
          <w:tcPr>
            <w:tcW w:w="340" w:type="dxa"/>
            <w:gridSpan w:val="5"/>
          </w:tcPr>
          <w:p w14:paraId="11E67580" w14:textId="77777777" w:rsidR="00BA628F" w:rsidRDefault="00BA628F">
            <w:pPr>
              <w:pStyle w:val="EMPTYCELLSTYLE"/>
            </w:pPr>
          </w:p>
        </w:tc>
        <w:tc>
          <w:tcPr>
            <w:tcW w:w="520" w:type="dxa"/>
            <w:gridSpan w:val="11"/>
          </w:tcPr>
          <w:p w14:paraId="11E67581" w14:textId="77777777" w:rsidR="00BA628F" w:rsidRDefault="00BA628F">
            <w:pPr>
              <w:pStyle w:val="EMPTYCELLSTYLE"/>
            </w:pPr>
          </w:p>
        </w:tc>
        <w:tc>
          <w:tcPr>
            <w:tcW w:w="440" w:type="dxa"/>
            <w:gridSpan w:val="10"/>
          </w:tcPr>
          <w:p w14:paraId="11E67582" w14:textId="77777777" w:rsidR="00BA628F" w:rsidRDefault="00BA628F">
            <w:pPr>
              <w:pStyle w:val="EMPTYCELLSTYLE"/>
            </w:pPr>
          </w:p>
        </w:tc>
        <w:tc>
          <w:tcPr>
            <w:tcW w:w="340" w:type="dxa"/>
            <w:gridSpan w:val="3"/>
          </w:tcPr>
          <w:p w14:paraId="11E67583" w14:textId="77777777" w:rsidR="00BA628F" w:rsidRDefault="00BA628F">
            <w:pPr>
              <w:pStyle w:val="EMPTYCELLSTYLE"/>
            </w:pPr>
          </w:p>
        </w:tc>
        <w:tc>
          <w:tcPr>
            <w:tcW w:w="60" w:type="dxa"/>
            <w:gridSpan w:val="4"/>
          </w:tcPr>
          <w:p w14:paraId="11E67584" w14:textId="77777777" w:rsidR="00BA628F" w:rsidRDefault="00BA628F">
            <w:pPr>
              <w:pStyle w:val="EMPTYCELLSTYLE"/>
            </w:pPr>
          </w:p>
        </w:tc>
        <w:tc>
          <w:tcPr>
            <w:tcW w:w="200" w:type="dxa"/>
            <w:gridSpan w:val="4"/>
          </w:tcPr>
          <w:p w14:paraId="11E67585" w14:textId="77777777" w:rsidR="00BA628F" w:rsidRDefault="00BA628F">
            <w:pPr>
              <w:pStyle w:val="EMPTYCELLSTYLE"/>
            </w:pPr>
          </w:p>
        </w:tc>
        <w:tc>
          <w:tcPr>
            <w:tcW w:w="900" w:type="dxa"/>
            <w:gridSpan w:val="16"/>
          </w:tcPr>
          <w:p w14:paraId="11E67586" w14:textId="77777777" w:rsidR="00BA628F" w:rsidRDefault="00BA628F">
            <w:pPr>
              <w:pStyle w:val="EMPTYCELLSTYLE"/>
            </w:pPr>
          </w:p>
        </w:tc>
        <w:tc>
          <w:tcPr>
            <w:tcW w:w="180" w:type="dxa"/>
            <w:gridSpan w:val="2"/>
          </w:tcPr>
          <w:p w14:paraId="11E67587" w14:textId="77777777" w:rsidR="00BA628F" w:rsidRDefault="00BA628F">
            <w:pPr>
              <w:pStyle w:val="EMPTYCELLSTYLE"/>
            </w:pPr>
          </w:p>
        </w:tc>
        <w:tc>
          <w:tcPr>
            <w:tcW w:w="80" w:type="dxa"/>
            <w:gridSpan w:val="4"/>
          </w:tcPr>
          <w:p w14:paraId="11E67588" w14:textId="77777777" w:rsidR="00BA628F" w:rsidRDefault="00BA628F">
            <w:pPr>
              <w:pStyle w:val="EMPTYCELLSTYLE"/>
            </w:pPr>
          </w:p>
        </w:tc>
        <w:tc>
          <w:tcPr>
            <w:tcW w:w="160" w:type="dxa"/>
            <w:gridSpan w:val="6"/>
          </w:tcPr>
          <w:p w14:paraId="11E67589" w14:textId="77777777" w:rsidR="00BA628F" w:rsidRDefault="00BA628F">
            <w:pPr>
              <w:pStyle w:val="EMPTYCELLSTYLE"/>
            </w:pPr>
          </w:p>
        </w:tc>
        <w:tc>
          <w:tcPr>
            <w:tcW w:w="700" w:type="dxa"/>
            <w:gridSpan w:val="18"/>
          </w:tcPr>
          <w:p w14:paraId="11E6758A" w14:textId="77777777" w:rsidR="00BA628F" w:rsidRDefault="00BA628F">
            <w:pPr>
              <w:pStyle w:val="EMPTYCELLSTYLE"/>
            </w:pPr>
          </w:p>
        </w:tc>
        <w:tc>
          <w:tcPr>
            <w:tcW w:w="240" w:type="dxa"/>
            <w:gridSpan w:val="8"/>
          </w:tcPr>
          <w:p w14:paraId="11E6758B" w14:textId="77777777" w:rsidR="00BA628F" w:rsidRDefault="00BA628F">
            <w:pPr>
              <w:pStyle w:val="EMPTYCELLSTYLE"/>
            </w:pPr>
          </w:p>
        </w:tc>
        <w:tc>
          <w:tcPr>
            <w:tcW w:w="40" w:type="dxa"/>
            <w:gridSpan w:val="2"/>
          </w:tcPr>
          <w:p w14:paraId="11E6758C" w14:textId="77777777" w:rsidR="00BA628F" w:rsidRDefault="00BA628F">
            <w:pPr>
              <w:pStyle w:val="EMPTYCELLSTYLE"/>
            </w:pPr>
          </w:p>
        </w:tc>
        <w:tc>
          <w:tcPr>
            <w:tcW w:w="3980" w:type="dxa"/>
            <w:gridSpan w:val="60"/>
            <w:tcMar>
              <w:top w:w="0" w:type="dxa"/>
              <w:left w:w="0" w:type="dxa"/>
              <w:bottom w:w="0" w:type="dxa"/>
              <w:right w:w="0" w:type="dxa"/>
            </w:tcMar>
          </w:tcPr>
          <w:p w14:paraId="11E6758D" w14:textId="77777777" w:rsidR="00BA628F" w:rsidRDefault="0050071D">
            <w:r>
              <w:rPr>
                <w:rFonts w:ascii="SansSerif" w:eastAsia="SansSerif" w:hAnsi="SansSerif" w:cs="SansSerif"/>
                <w:color w:val="000000"/>
                <w:sz w:val="18"/>
              </w:rPr>
              <w:t>12/31/2024</w:t>
            </w:r>
          </w:p>
        </w:tc>
        <w:tc>
          <w:tcPr>
            <w:tcW w:w="379" w:type="dxa"/>
            <w:gridSpan w:val="14"/>
          </w:tcPr>
          <w:p w14:paraId="11E6758E" w14:textId="77777777" w:rsidR="00BA628F" w:rsidRDefault="00BA628F">
            <w:pPr>
              <w:pStyle w:val="EMPTYCELLSTYLE"/>
            </w:pPr>
          </w:p>
        </w:tc>
        <w:tc>
          <w:tcPr>
            <w:tcW w:w="40" w:type="dxa"/>
            <w:gridSpan w:val="3"/>
          </w:tcPr>
          <w:p w14:paraId="11E6758F" w14:textId="77777777" w:rsidR="00BA628F" w:rsidRDefault="00BA628F">
            <w:pPr>
              <w:pStyle w:val="EMPTYCELLSTYLE"/>
            </w:pPr>
          </w:p>
        </w:tc>
        <w:tc>
          <w:tcPr>
            <w:tcW w:w="479" w:type="dxa"/>
            <w:gridSpan w:val="19"/>
          </w:tcPr>
          <w:p w14:paraId="11E67590" w14:textId="77777777" w:rsidR="00BA628F" w:rsidRDefault="00BA628F">
            <w:pPr>
              <w:pStyle w:val="EMPTYCELLSTYLE"/>
            </w:pPr>
          </w:p>
        </w:tc>
      </w:tr>
      <w:tr w:rsidR="00BA628F" w14:paraId="11E675AF" w14:textId="77777777" w:rsidTr="002C180E">
        <w:trPr>
          <w:trHeight w:hRule="exact" w:val="20"/>
        </w:trPr>
        <w:tc>
          <w:tcPr>
            <w:tcW w:w="450" w:type="dxa"/>
          </w:tcPr>
          <w:p w14:paraId="11E67592" w14:textId="77777777" w:rsidR="00BA628F" w:rsidRDefault="00BA628F">
            <w:pPr>
              <w:pStyle w:val="EMPTYCELLSTYLE"/>
            </w:pPr>
          </w:p>
        </w:tc>
        <w:tc>
          <w:tcPr>
            <w:tcW w:w="40" w:type="dxa"/>
            <w:gridSpan w:val="2"/>
          </w:tcPr>
          <w:p w14:paraId="11E67593" w14:textId="77777777" w:rsidR="00BA628F" w:rsidRDefault="00BA628F">
            <w:pPr>
              <w:pStyle w:val="EMPTYCELLSTYLE"/>
            </w:pPr>
          </w:p>
        </w:tc>
        <w:tc>
          <w:tcPr>
            <w:tcW w:w="380" w:type="dxa"/>
          </w:tcPr>
          <w:p w14:paraId="11E67594" w14:textId="77777777" w:rsidR="00BA628F" w:rsidRDefault="00BA628F">
            <w:pPr>
              <w:pStyle w:val="EMPTYCELLSTYLE"/>
            </w:pPr>
          </w:p>
        </w:tc>
        <w:tc>
          <w:tcPr>
            <w:tcW w:w="1470" w:type="dxa"/>
            <w:gridSpan w:val="11"/>
          </w:tcPr>
          <w:p w14:paraId="11E67595" w14:textId="77777777" w:rsidR="00BA628F" w:rsidRDefault="00BA628F">
            <w:pPr>
              <w:pStyle w:val="EMPTYCELLSTYLE"/>
            </w:pPr>
          </w:p>
        </w:tc>
        <w:tc>
          <w:tcPr>
            <w:tcW w:w="40" w:type="dxa"/>
            <w:gridSpan w:val="2"/>
          </w:tcPr>
          <w:p w14:paraId="11E67596" w14:textId="77777777" w:rsidR="00BA628F" w:rsidRDefault="00BA628F">
            <w:pPr>
              <w:pStyle w:val="EMPTYCELLSTYLE"/>
            </w:pPr>
          </w:p>
        </w:tc>
        <w:tc>
          <w:tcPr>
            <w:tcW w:w="760" w:type="dxa"/>
            <w:gridSpan w:val="9"/>
          </w:tcPr>
          <w:p w14:paraId="11E67597" w14:textId="77777777" w:rsidR="00BA628F" w:rsidRDefault="00BA628F">
            <w:pPr>
              <w:pStyle w:val="EMPTYCELLSTYLE"/>
            </w:pPr>
          </w:p>
        </w:tc>
        <w:tc>
          <w:tcPr>
            <w:tcW w:w="40" w:type="dxa"/>
            <w:gridSpan w:val="3"/>
          </w:tcPr>
          <w:p w14:paraId="11E67598" w14:textId="77777777" w:rsidR="00BA628F" w:rsidRDefault="00BA628F">
            <w:pPr>
              <w:pStyle w:val="EMPTYCELLSTYLE"/>
            </w:pPr>
          </w:p>
        </w:tc>
        <w:tc>
          <w:tcPr>
            <w:tcW w:w="340" w:type="dxa"/>
            <w:gridSpan w:val="11"/>
          </w:tcPr>
          <w:p w14:paraId="11E67599" w14:textId="77777777" w:rsidR="00BA628F" w:rsidRDefault="00BA628F">
            <w:pPr>
              <w:pStyle w:val="EMPTYCELLSTYLE"/>
            </w:pPr>
          </w:p>
        </w:tc>
        <w:tc>
          <w:tcPr>
            <w:tcW w:w="520" w:type="dxa"/>
            <w:gridSpan w:val="7"/>
          </w:tcPr>
          <w:p w14:paraId="11E6759A" w14:textId="77777777" w:rsidR="00BA628F" w:rsidRDefault="00BA628F">
            <w:pPr>
              <w:pStyle w:val="EMPTYCELLSTYLE"/>
            </w:pPr>
          </w:p>
        </w:tc>
        <w:tc>
          <w:tcPr>
            <w:tcW w:w="440" w:type="dxa"/>
            <w:gridSpan w:val="12"/>
          </w:tcPr>
          <w:p w14:paraId="11E6759B" w14:textId="77777777" w:rsidR="00BA628F" w:rsidRDefault="00BA628F">
            <w:pPr>
              <w:pStyle w:val="EMPTYCELLSTYLE"/>
            </w:pPr>
          </w:p>
        </w:tc>
        <w:tc>
          <w:tcPr>
            <w:tcW w:w="340" w:type="dxa"/>
            <w:gridSpan w:val="2"/>
          </w:tcPr>
          <w:p w14:paraId="11E6759C" w14:textId="77777777" w:rsidR="00BA628F" w:rsidRDefault="00BA628F">
            <w:pPr>
              <w:pStyle w:val="EMPTYCELLSTYLE"/>
            </w:pPr>
          </w:p>
        </w:tc>
        <w:tc>
          <w:tcPr>
            <w:tcW w:w="60" w:type="dxa"/>
            <w:gridSpan w:val="2"/>
          </w:tcPr>
          <w:p w14:paraId="11E6759D" w14:textId="77777777" w:rsidR="00BA628F" w:rsidRDefault="00BA628F">
            <w:pPr>
              <w:pStyle w:val="EMPTYCELLSTYLE"/>
            </w:pPr>
          </w:p>
        </w:tc>
        <w:tc>
          <w:tcPr>
            <w:tcW w:w="200" w:type="dxa"/>
            <w:gridSpan w:val="2"/>
          </w:tcPr>
          <w:p w14:paraId="11E6759E" w14:textId="77777777" w:rsidR="00BA628F" w:rsidRDefault="00BA628F">
            <w:pPr>
              <w:pStyle w:val="EMPTYCELLSTYLE"/>
            </w:pPr>
          </w:p>
        </w:tc>
        <w:tc>
          <w:tcPr>
            <w:tcW w:w="900" w:type="dxa"/>
            <w:gridSpan w:val="26"/>
          </w:tcPr>
          <w:p w14:paraId="11E6759F" w14:textId="77777777" w:rsidR="00BA628F" w:rsidRDefault="00BA628F">
            <w:pPr>
              <w:pStyle w:val="EMPTYCELLSTYLE"/>
            </w:pPr>
          </w:p>
        </w:tc>
        <w:tc>
          <w:tcPr>
            <w:tcW w:w="180" w:type="dxa"/>
            <w:gridSpan w:val="3"/>
          </w:tcPr>
          <w:p w14:paraId="11E675A0" w14:textId="77777777" w:rsidR="00BA628F" w:rsidRDefault="00BA628F">
            <w:pPr>
              <w:pStyle w:val="EMPTYCELLSTYLE"/>
            </w:pPr>
          </w:p>
        </w:tc>
        <w:tc>
          <w:tcPr>
            <w:tcW w:w="80" w:type="dxa"/>
            <w:gridSpan w:val="2"/>
          </w:tcPr>
          <w:p w14:paraId="11E675A1" w14:textId="77777777" w:rsidR="00BA628F" w:rsidRDefault="00BA628F">
            <w:pPr>
              <w:pStyle w:val="EMPTYCELLSTYLE"/>
            </w:pPr>
          </w:p>
        </w:tc>
        <w:tc>
          <w:tcPr>
            <w:tcW w:w="160" w:type="dxa"/>
            <w:gridSpan w:val="7"/>
          </w:tcPr>
          <w:p w14:paraId="11E675A2" w14:textId="77777777" w:rsidR="00BA628F" w:rsidRDefault="00BA628F">
            <w:pPr>
              <w:pStyle w:val="EMPTYCELLSTYLE"/>
            </w:pPr>
          </w:p>
        </w:tc>
        <w:tc>
          <w:tcPr>
            <w:tcW w:w="700" w:type="dxa"/>
            <w:gridSpan w:val="19"/>
          </w:tcPr>
          <w:p w14:paraId="11E675A3" w14:textId="77777777" w:rsidR="00BA628F" w:rsidRDefault="00BA628F">
            <w:pPr>
              <w:pStyle w:val="EMPTYCELLSTYLE"/>
            </w:pPr>
          </w:p>
        </w:tc>
        <w:tc>
          <w:tcPr>
            <w:tcW w:w="240" w:type="dxa"/>
            <w:gridSpan w:val="2"/>
          </w:tcPr>
          <w:p w14:paraId="11E675A4" w14:textId="77777777" w:rsidR="00BA628F" w:rsidRDefault="00BA628F">
            <w:pPr>
              <w:pStyle w:val="EMPTYCELLSTYLE"/>
            </w:pPr>
          </w:p>
        </w:tc>
        <w:tc>
          <w:tcPr>
            <w:tcW w:w="40" w:type="dxa"/>
          </w:tcPr>
          <w:p w14:paraId="11E675A5" w14:textId="77777777" w:rsidR="00BA628F" w:rsidRDefault="00BA628F">
            <w:pPr>
              <w:pStyle w:val="EMPTYCELLSTYLE"/>
            </w:pPr>
          </w:p>
        </w:tc>
        <w:tc>
          <w:tcPr>
            <w:tcW w:w="3780" w:type="dxa"/>
            <w:gridSpan w:val="67"/>
          </w:tcPr>
          <w:p w14:paraId="11E675A6" w14:textId="77777777" w:rsidR="00BA628F" w:rsidRDefault="00BA628F">
            <w:pPr>
              <w:pStyle w:val="EMPTYCELLSTYLE"/>
            </w:pPr>
          </w:p>
        </w:tc>
        <w:tc>
          <w:tcPr>
            <w:tcW w:w="40" w:type="dxa"/>
          </w:tcPr>
          <w:p w14:paraId="11E675A7" w14:textId="77777777" w:rsidR="00BA628F" w:rsidRDefault="00BA628F">
            <w:pPr>
              <w:pStyle w:val="EMPTYCELLSTYLE"/>
            </w:pPr>
          </w:p>
        </w:tc>
        <w:tc>
          <w:tcPr>
            <w:tcW w:w="40" w:type="dxa"/>
          </w:tcPr>
          <w:p w14:paraId="11E675A8" w14:textId="77777777" w:rsidR="00BA628F" w:rsidRDefault="00BA628F">
            <w:pPr>
              <w:pStyle w:val="EMPTYCELLSTYLE"/>
            </w:pPr>
          </w:p>
        </w:tc>
        <w:tc>
          <w:tcPr>
            <w:tcW w:w="40" w:type="dxa"/>
          </w:tcPr>
          <w:p w14:paraId="11E675A9" w14:textId="77777777" w:rsidR="00BA628F" w:rsidRDefault="00BA628F">
            <w:pPr>
              <w:pStyle w:val="EMPTYCELLSTYLE"/>
            </w:pPr>
          </w:p>
        </w:tc>
        <w:tc>
          <w:tcPr>
            <w:tcW w:w="40" w:type="dxa"/>
            <w:gridSpan w:val="2"/>
          </w:tcPr>
          <w:p w14:paraId="11E675AA" w14:textId="77777777" w:rsidR="00BA628F" w:rsidRDefault="00BA628F">
            <w:pPr>
              <w:pStyle w:val="EMPTYCELLSTYLE"/>
            </w:pPr>
          </w:p>
        </w:tc>
        <w:tc>
          <w:tcPr>
            <w:tcW w:w="40" w:type="dxa"/>
            <w:gridSpan w:val="4"/>
          </w:tcPr>
          <w:p w14:paraId="11E675AB" w14:textId="77777777" w:rsidR="00BA628F" w:rsidRDefault="00BA628F">
            <w:pPr>
              <w:pStyle w:val="EMPTYCELLSTYLE"/>
            </w:pPr>
          </w:p>
        </w:tc>
        <w:tc>
          <w:tcPr>
            <w:tcW w:w="379" w:type="dxa"/>
            <w:gridSpan w:val="9"/>
          </w:tcPr>
          <w:p w14:paraId="11E675AC" w14:textId="77777777" w:rsidR="00BA628F" w:rsidRDefault="00BA628F">
            <w:pPr>
              <w:pStyle w:val="EMPTYCELLSTYLE"/>
            </w:pPr>
          </w:p>
        </w:tc>
        <w:tc>
          <w:tcPr>
            <w:tcW w:w="40" w:type="dxa"/>
            <w:gridSpan w:val="2"/>
          </w:tcPr>
          <w:p w14:paraId="11E675AD" w14:textId="77777777" w:rsidR="00BA628F" w:rsidRDefault="00BA628F">
            <w:pPr>
              <w:pStyle w:val="EMPTYCELLSTYLE"/>
            </w:pPr>
          </w:p>
        </w:tc>
        <w:tc>
          <w:tcPr>
            <w:tcW w:w="479" w:type="dxa"/>
            <w:gridSpan w:val="2"/>
          </w:tcPr>
          <w:p w14:paraId="11E675AE" w14:textId="77777777" w:rsidR="00BA628F" w:rsidRDefault="00BA628F">
            <w:pPr>
              <w:pStyle w:val="EMPTYCELLSTYLE"/>
            </w:pPr>
          </w:p>
        </w:tc>
      </w:tr>
      <w:tr w:rsidR="00BA628F" w14:paraId="11E675C2" w14:textId="77777777" w:rsidTr="002C180E">
        <w:trPr>
          <w:gridAfter w:val="9"/>
          <w:wAfter w:w="810" w:type="dxa"/>
          <w:trHeight w:hRule="exact" w:val="320"/>
        </w:trPr>
        <w:tc>
          <w:tcPr>
            <w:tcW w:w="450" w:type="dxa"/>
          </w:tcPr>
          <w:p w14:paraId="11E675B0"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75B1" w14:textId="77777777" w:rsidR="00BA628F" w:rsidRDefault="0050071D">
            <w:r>
              <w:rPr>
                <w:rFonts w:ascii="DejaVu Sans" w:eastAsia="DejaVu Sans" w:hAnsi="DejaVu Sans" w:cs="DejaVu Sans"/>
                <w:b/>
                <w:color w:val="000000"/>
              </w:rPr>
              <w:t>Project Draw Block by HUD:</w:t>
            </w:r>
          </w:p>
        </w:tc>
        <w:tc>
          <w:tcPr>
            <w:tcW w:w="340" w:type="dxa"/>
            <w:gridSpan w:val="3"/>
          </w:tcPr>
          <w:p w14:paraId="11E675B2" w14:textId="77777777" w:rsidR="00BA628F" w:rsidRDefault="00BA628F">
            <w:pPr>
              <w:pStyle w:val="EMPTYCELLSTYLE"/>
            </w:pPr>
          </w:p>
        </w:tc>
        <w:tc>
          <w:tcPr>
            <w:tcW w:w="60" w:type="dxa"/>
            <w:gridSpan w:val="4"/>
          </w:tcPr>
          <w:p w14:paraId="11E675B3" w14:textId="77777777" w:rsidR="00BA628F" w:rsidRDefault="00BA628F">
            <w:pPr>
              <w:pStyle w:val="EMPTYCELLSTYLE"/>
            </w:pPr>
          </w:p>
        </w:tc>
        <w:tc>
          <w:tcPr>
            <w:tcW w:w="200" w:type="dxa"/>
            <w:gridSpan w:val="4"/>
          </w:tcPr>
          <w:p w14:paraId="11E675B4" w14:textId="77777777" w:rsidR="00BA628F" w:rsidRDefault="00BA628F">
            <w:pPr>
              <w:pStyle w:val="EMPTYCELLSTYLE"/>
            </w:pPr>
          </w:p>
        </w:tc>
        <w:tc>
          <w:tcPr>
            <w:tcW w:w="900" w:type="dxa"/>
            <w:gridSpan w:val="16"/>
          </w:tcPr>
          <w:p w14:paraId="11E675B5" w14:textId="77777777" w:rsidR="00BA628F" w:rsidRDefault="00BA628F">
            <w:pPr>
              <w:pStyle w:val="EMPTYCELLSTYLE"/>
            </w:pPr>
          </w:p>
        </w:tc>
        <w:tc>
          <w:tcPr>
            <w:tcW w:w="180" w:type="dxa"/>
            <w:gridSpan w:val="2"/>
          </w:tcPr>
          <w:p w14:paraId="11E675B6" w14:textId="77777777" w:rsidR="00BA628F" w:rsidRDefault="00BA628F">
            <w:pPr>
              <w:pStyle w:val="EMPTYCELLSTYLE"/>
            </w:pPr>
          </w:p>
        </w:tc>
        <w:tc>
          <w:tcPr>
            <w:tcW w:w="80" w:type="dxa"/>
            <w:gridSpan w:val="4"/>
          </w:tcPr>
          <w:p w14:paraId="11E675B7" w14:textId="77777777" w:rsidR="00BA628F" w:rsidRDefault="00BA628F">
            <w:pPr>
              <w:pStyle w:val="EMPTYCELLSTYLE"/>
            </w:pPr>
          </w:p>
        </w:tc>
        <w:tc>
          <w:tcPr>
            <w:tcW w:w="160" w:type="dxa"/>
            <w:gridSpan w:val="6"/>
          </w:tcPr>
          <w:p w14:paraId="11E675B8" w14:textId="77777777" w:rsidR="00BA628F" w:rsidRDefault="00BA628F">
            <w:pPr>
              <w:pStyle w:val="EMPTYCELLSTYLE"/>
            </w:pPr>
          </w:p>
        </w:tc>
        <w:tc>
          <w:tcPr>
            <w:tcW w:w="700" w:type="dxa"/>
            <w:gridSpan w:val="18"/>
          </w:tcPr>
          <w:p w14:paraId="11E675B9" w14:textId="77777777" w:rsidR="00BA628F" w:rsidRDefault="00BA628F">
            <w:pPr>
              <w:pStyle w:val="EMPTYCELLSTYLE"/>
            </w:pPr>
          </w:p>
        </w:tc>
        <w:tc>
          <w:tcPr>
            <w:tcW w:w="240" w:type="dxa"/>
            <w:gridSpan w:val="8"/>
          </w:tcPr>
          <w:p w14:paraId="11E675BA" w14:textId="77777777" w:rsidR="00BA628F" w:rsidRDefault="00BA628F">
            <w:pPr>
              <w:pStyle w:val="EMPTYCELLSTYLE"/>
            </w:pPr>
          </w:p>
        </w:tc>
        <w:tc>
          <w:tcPr>
            <w:tcW w:w="3900" w:type="dxa"/>
            <w:gridSpan w:val="56"/>
            <w:shd w:val="clear" w:color="auto" w:fill="FFFFFF"/>
            <w:tcMar>
              <w:top w:w="0" w:type="dxa"/>
              <w:left w:w="0" w:type="dxa"/>
              <w:bottom w:w="0" w:type="dxa"/>
              <w:right w:w="0" w:type="dxa"/>
            </w:tcMar>
          </w:tcPr>
          <w:p w14:paraId="11E675BB"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75BC" w14:textId="77777777" w:rsidR="00BA628F" w:rsidRDefault="00BA628F">
            <w:pPr>
              <w:pStyle w:val="EMPTYCELLSTYLE"/>
            </w:pPr>
          </w:p>
        </w:tc>
        <w:tc>
          <w:tcPr>
            <w:tcW w:w="40" w:type="dxa"/>
            <w:gridSpan w:val="2"/>
          </w:tcPr>
          <w:p w14:paraId="11E675BD" w14:textId="77777777" w:rsidR="00BA628F" w:rsidRDefault="00BA628F">
            <w:pPr>
              <w:pStyle w:val="EMPTYCELLSTYLE"/>
            </w:pPr>
          </w:p>
        </w:tc>
        <w:tc>
          <w:tcPr>
            <w:tcW w:w="40" w:type="dxa"/>
            <w:gridSpan w:val="2"/>
          </w:tcPr>
          <w:p w14:paraId="11E675BE" w14:textId="77777777" w:rsidR="00BA628F" w:rsidRDefault="00BA628F">
            <w:pPr>
              <w:pStyle w:val="EMPTYCELLSTYLE"/>
            </w:pPr>
          </w:p>
        </w:tc>
        <w:tc>
          <w:tcPr>
            <w:tcW w:w="379" w:type="dxa"/>
            <w:gridSpan w:val="14"/>
          </w:tcPr>
          <w:p w14:paraId="11E675BF" w14:textId="77777777" w:rsidR="00BA628F" w:rsidRDefault="00BA628F">
            <w:pPr>
              <w:pStyle w:val="EMPTYCELLSTYLE"/>
            </w:pPr>
          </w:p>
        </w:tc>
        <w:tc>
          <w:tcPr>
            <w:tcW w:w="40" w:type="dxa"/>
            <w:gridSpan w:val="3"/>
          </w:tcPr>
          <w:p w14:paraId="11E675C0" w14:textId="77777777" w:rsidR="00BA628F" w:rsidRDefault="00BA628F">
            <w:pPr>
              <w:pStyle w:val="EMPTYCELLSTYLE"/>
            </w:pPr>
          </w:p>
        </w:tc>
        <w:tc>
          <w:tcPr>
            <w:tcW w:w="479" w:type="dxa"/>
            <w:gridSpan w:val="19"/>
          </w:tcPr>
          <w:p w14:paraId="11E675C1" w14:textId="77777777" w:rsidR="00BA628F" w:rsidRDefault="00BA628F">
            <w:pPr>
              <w:pStyle w:val="EMPTYCELLSTYLE"/>
            </w:pPr>
          </w:p>
        </w:tc>
      </w:tr>
      <w:tr w:rsidR="00BA628F" w14:paraId="11E675D3" w14:textId="77777777" w:rsidTr="002C180E">
        <w:trPr>
          <w:gridAfter w:val="9"/>
          <w:wAfter w:w="810" w:type="dxa"/>
          <w:trHeight w:hRule="exact" w:val="300"/>
        </w:trPr>
        <w:tc>
          <w:tcPr>
            <w:tcW w:w="450" w:type="dxa"/>
          </w:tcPr>
          <w:p w14:paraId="11E675C3"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75C4" w14:textId="77777777" w:rsidR="00BA628F" w:rsidRDefault="0050071D">
            <w:r>
              <w:rPr>
                <w:rFonts w:ascii="SansSerif" w:eastAsia="SansSerif" w:hAnsi="SansSerif" w:cs="SansSerif"/>
                <w:color w:val="000000"/>
                <w:sz w:val="18"/>
              </w:rPr>
              <w:t>Not Blocked</w:t>
            </w:r>
          </w:p>
        </w:tc>
        <w:tc>
          <w:tcPr>
            <w:tcW w:w="440" w:type="dxa"/>
            <w:gridSpan w:val="10"/>
          </w:tcPr>
          <w:p w14:paraId="11E675C5" w14:textId="77777777" w:rsidR="00BA628F" w:rsidRDefault="00BA628F">
            <w:pPr>
              <w:pStyle w:val="EMPTYCELLSTYLE"/>
            </w:pPr>
          </w:p>
        </w:tc>
        <w:tc>
          <w:tcPr>
            <w:tcW w:w="340" w:type="dxa"/>
            <w:gridSpan w:val="3"/>
          </w:tcPr>
          <w:p w14:paraId="11E675C6" w14:textId="77777777" w:rsidR="00BA628F" w:rsidRDefault="00BA628F">
            <w:pPr>
              <w:pStyle w:val="EMPTYCELLSTYLE"/>
            </w:pPr>
          </w:p>
        </w:tc>
        <w:tc>
          <w:tcPr>
            <w:tcW w:w="60" w:type="dxa"/>
            <w:gridSpan w:val="4"/>
          </w:tcPr>
          <w:p w14:paraId="11E675C7" w14:textId="77777777" w:rsidR="00BA628F" w:rsidRDefault="00BA628F">
            <w:pPr>
              <w:pStyle w:val="EMPTYCELLSTYLE"/>
            </w:pPr>
          </w:p>
        </w:tc>
        <w:tc>
          <w:tcPr>
            <w:tcW w:w="200" w:type="dxa"/>
            <w:gridSpan w:val="4"/>
          </w:tcPr>
          <w:p w14:paraId="11E675C8" w14:textId="77777777" w:rsidR="00BA628F" w:rsidRDefault="00BA628F">
            <w:pPr>
              <w:pStyle w:val="EMPTYCELLSTYLE"/>
            </w:pPr>
          </w:p>
        </w:tc>
        <w:tc>
          <w:tcPr>
            <w:tcW w:w="900" w:type="dxa"/>
            <w:gridSpan w:val="16"/>
          </w:tcPr>
          <w:p w14:paraId="11E675C9" w14:textId="77777777" w:rsidR="00BA628F" w:rsidRDefault="00BA628F">
            <w:pPr>
              <w:pStyle w:val="EMPTYCELLSTYLE"/>
            </w:pPr>
          </w:p>
        </w:tc>
        <w:tc>
          <w:tcPr>
            <w:tcW w:w="180" w:type="dxa"/>
            <w:gridSpan w:val="2"/>
          </w:tcPr>
          <w:p w14:paraId="11E675CA" w14:textId="77777777" w:rsidR="00BA628F" w:rsidRDefault="00BA628F">
            <w:pPr>
              <w:pStyle w:val="EMPTYCELLSTYLE"/>
            </w:pPr>
          </w:p>
        </w:tc>
        <w:tc>
          <w:tcPr>
            <w:tcW w:w="80" w:type="dxa"/>
            <w:gridSpan w:val="4"/>
          </w:tcPr>
          <w:p w14:paraId="11E675CB" w14:textId="77777777" w:rsidR="00BA628F" w:rsidRDefault="00BA628F">
            <w:pPr>
              <w:pStyle w:val="EMPTYCELLSTYLE"/>
            </w:pPr>
          </w:p>
        </w:tc>
        <w:tc>
          <w:tcPr>
            <w:tcW w:w="160" w:type="dxa"/>
            <w:gridSpan w:val="6"/>
          </w:tcPr>
          <w:p w14:paraId="11E675CC" w14:textId="77777777" w:rsidR="00BA628F" w:rsidRDefault="00BA628F">
            <w:pPr>
              <w:pStyle w:val="EMPTYCELLSTYLE"/>
            </w:pPr>
          </w:p>
        </w:tc>
        <w:tc>
          <w:tcPr>
            <w:tcW w:w="700" w:type="dxa"/>
            <w:gridSpan w:val="18"/>
          </w:tcPr>
          <w:p w14:paraId="11E675CD" w14:textId="77777777" w:rsidR="00BA628F" w:rsidRDefault="00BA628F">
            <w:pPr>
              <w:pStyle w:val="EMPTYCELLSTYLE"/>
            </w:pPr>
          </w:p>
        </w:tc>
        <w:tc>
          <w:tcPr>
            <w:tcW w:w="240" w:type="dxa"/>
            <w:gridSpan w:val="8"/>
          </w:tcPr>
          <w:p w14:paraId="11E675CE" w14:textId="77777777" w:rsidR="00BA628F" w:rsidRDefault="00BA628F">
            <w:pPr>
              <w:pStyle w:val="EMPTYCELLSTYLE"/>
            </w:pPr>
          </w:p>
        </w:tc>
        <w:tc>
          <w:tcPr>
            <w:tcW w:w="4020" w:type="dxa"/>
            <w:gridSpan w:val="62"/>
            <w:tcMar>
              <w:top w:w="0" w:type="dxa"/>
              <w:left w:w="0" w:type="dxa"/>
              <w:bottom w:w="0" w:type="dxa"/>
              <w:right w:w="0" w:type="dxa"/>
            </w:tcMar>
          </w:tcPr>
          <w:p w14:paraId="11E675CF" w14:textId="77777777" w:rsidR="00BA628F" w:rsidRDefault="00BA628F"/>
        </w:tc>
        <w:tc>
          <w:tcPr>
            <w:tcW w:w="379" w:type="dxa"/>
            <w:gridSpan w:val="14"/>
          </w:tcPr>
          <w:p w14:paraId="11E675D0" w14:textId="77777777" w:rsidR="00BA628F" w:rsidRDefault="00BA628F">
            <w:pPr>
              <w:pStyle w:val="EMPTYCELLSTYLE"/>
            </w:pPr>
          </w:p>
        </w:tc>
        <w:tc>
          <w:tcPr>
            <w:tcW w:w="40" w:type="dxa"/>
            <w:gridSpan w:val="3"/>
          </w:tcPr>
          <w:p w14:paraId="11E675D1" w14:textId="77777777" w:rsidR="00BA628F" w:rsidRDefault="00BA628F">
            <w:pPr>
              <w:pStyle w:val="EMPTYCELLSTYLE"/>
            </w:pPr>
          </w:p>
        </w:tc>
        <w:tc>
          <w:tcPr>
            <w:tcW w:w="479" w:type="dxa"/>
            <w:gridSpan w:val="19"/>
          </w:tcPr>
          <w:p w14:paraId="11E675D2" w14:textId="77777777" w:rsidR="00BA628F" w:rsidRDefault="00BA628F">
            <w:pPr>
              <w:pStyle w:val="EMPTYCELLSTYLE"/>
            </w:pPr>
          </w:p>
        </w:tc>
      </w:tr>
      <w:tr w:rsidR="00BA628F" w14:paraId="11E675E3" w14:textId="77777777" w:rsidTr="002C180E">
        <w:trPr>
          <w:gridAfter w:val="9"/>
          <w:wAfter w:w="810" w:type="dxa"/>
          <w:trHeight w:hRule="exact" w:val="320"/>
        </w:trPr>
        <w:tc>
          <w:tcPr>
            <w:tcW w:w="450" w:type="dxa"/>
          </w:tcPr>
          <w:p w14:paraId="11E675D4"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75D5" w14:textId="77777777" w:rsidR="00BA628F" w:rsidRDefault="0050071D">
            <w:r>
              <w:rPr>
                <w:rFonts w:ascii="DejaVu Sans" w:eastAsia="DejaVu Sans" w:hAnsi="DejaVu Sans" w:cs="DejaVu Sans"/>
                <w:b/>
                <w:color w:val="000000"/>
              </w:rPr>
              <w:t>Activity Draw Block by HUD:</w:t>
            </w:r>
          </w:p>
        </w:tc>
        <w:tc>
          <w:tcPr>
            <w:tcW w:w="340" w:type="dxa"/>
            <w:gridSpan w:val="3"/>
          </w:tcPr>
          <w:p w14:paraId="11E675D6" w14:textId="77777777" w:rsidR="00BA628F" w:rsidRDefault="00BA628F">
            <w:pPr>
              <w:pStyle w:val="EMPTYCELLSTYLE"/>
            </w:pPr>
          </w:p>
        </w:tc>
        <w:tc>
          <w:tcPr>
            <w:tcW w:w="60" w:type="dxa"/>
            <w:gridSpan w:val="4"/>
          </w:tcPr>
          <w:p w14:paraId="11E675D7" w14:textId="77777777" w:rsidR="00BA628F" w:rsidRDefault="00BA628F">
            <w:pPr>
              <w:pStyle w:val="EMPTYCELLSTYLE"/>
            </w:pPr>
          </w:p>
        </w:tc>
        <w:tc>
          <w:tcPr>
            <w:tcW w:w="200" w:type="dxa"/>
            <w:gridSpan w:val="4"/>
          </w:tcPr>
          <w:p w14:paraId="11E675D8" w14:textId="77777777" w:rsidR="00BA628F" w:rsidRDefault="00BA628F">
            <w:pPr>
              <w:pStyle w:val="EMPTYCELLSTYLE"/>
            </w:pPr>
          </w:p>
        </w:tc>
        <w:tc>
          <w:tcPr>
            <w:tcW w:w="900" w:type="dxa"/>
            <w:gridSpan w:val="16"/>
          </w:tcPr>
          <w:p w14:paraId="11E675D9" w14:textId="77777777" w:rsidR="00BA628F" w:rsidRDefault="00BA628F">
            <w:pPr>
              <w:pStyle w:val="EMPTYCELLSTYLE"/>
            </w:pPr>
          </w:p>
        </w:tc>
        <w:tc>
          <w:tcPr>
            <w:tcW w:w="180" w:type="dxa"/>
            <w:gridSpan w:val="2"/>
          </w:tcPr>
          <w:p w14:paraId="11E675DA" w14:textId="77777777" w:rsidR="00BA628F" w:rsidRDefault="00BA628F">
            <w:pPr>
              <w:pStyle w:val="EMPTYCELLSTYLE"/>
            </w:pPr>
          </w:p>
        </w:tc>
        <w:tc>
          <w:tcPr>
            <w:tcW w:w="80" w:type="dxa"/>
            <w:gridSpan w:val="4"/>
          </w:tcPr>
          <w:p w14:paraId="11E675DB" w14:textId="77777777" w:rsidR="00BA628F" w:rsidRDefault="00BA628F">
            <w:pPr>
              <w:pStyle w:val="EMPTYCELLSTYLE"/>
            </w:pPr>
          </w:p>
        </w:tc>
        <w:tc>
          <w:tcPr>
            <w:tcW w:w="160" w:type="dxa"/>
            <w:gridSpan w:val="6"/>
          </w:tcPr>
          <w:p w14:paraId="11E675DC" w14:textId="77777777" w:rsidR="00BA628F" w:rsidRDefault="00BA628F">
            <w:pPr>
              <w:pStyle w:val="EMPTYCELLSTYLE"/>
            </w:pPr>
          </w:p>
        </w:tc>
        <w:tc>
          <w:tcPr>
            <w:tcW w:w="700" w:type="dxa"/>
            <w:gridSpan w:val="18"/>
          </w:tcPr>
          <w:p w14:paraId="11E675DD" w14:textId="77777777" w:rsidR="00BA628F" w:rsidRDefault="00BA628F">
            <w:pPr>
              <w:pStyle w:val="EMPTYCELLSTYLE"/>
            </w:pPr>
          </w:p>
        </w:tc>
        <w:tc>
          <w:tcPr>
            <w:tcW w:w="240" w:type="dxa"/>
            <w:gridSpan w:val="8"/>
          </w:tcPr>
          <w:p w14:paraId="11E675DE" w14:textId="77777777" w:rsidR="00BA628F" w:rsidRDefault="00BA628F">
            <w:pPr>
              <w:pStyle w:val="EMPTYCELLSTYLE"/>
            </w:pPr>
          </w:p>
        </w:tc>
        <w:tc>
          <w:tcPr>
            <w:tcW w:w="4020" w:type="dxa"/>
            <w:gridSpan w:val="62"/>
            <w:shd w:val="clear" w:color="auto" w:fill="FFFFFF"/>
            <w:tcMar>
              <w:top w:w="0" w:type="dxa"/>
              <w:left w:w="0" w:type="dxa"/>
              <w:bottom w:w="0" w:type="dxa"/>
              <w:right w:w="0" w:type="dxa"/>
            </w:tcMar>
          </w:tcPr>
          <w:p w14:paraId="11E675DF" w14:textId="77777777" w:rsidR="00BA628F" w:rsidRDefault="0050071D">
            <w:r>
              <w:rPr>
                <w:rFonts w:ascii="DejaVu Sans" w:eastAsia="DejaVu Sans" w:hAnsi="DejaVu Sans" w:cs="DejaVu Sans"/>
                <w:b/>
                <w:color w:val="000000"/>
              </w:rPr>
              <w:t>Activity Draw Block Date by HUD:</w:t>
            </w:r>
          </w:p>
        </w:tc>
        <w:tc>
          <w:tcPr>
            <w:tcW w:w="379" w:type="dxa"/>
            <w:gridSpan w:val="14"/>
          </w:tcPr>
          <w:p w14:paraId="11E675E0" w14:textId="77777777" w:rsidR="00BA628F" w:rsidRDefault="00BA628F">
            <w:pPr>
              <w:pStyle w:val="EMPTYCELLSTYLE"/>
            </w:pPr>
          </w:p>
        </w:tc>
        <w:tc>
          <w:tcPr>
            <w:tcW w:w="40" w:type="dxa"/>
            <w:gridSpan w:val="3"/>
          </w:tcPr>
          <w:p w14:paraId="11E675E1" w14:textId="77777777" w:rsidR="00BA628F" w:rsidRDefault="00BA628F">
            <w:pPr>
              <w:pStyle w:val="EMPTYCELLSTYLE"/>
            </w:pPr>
          </w:p>
        </w:tc>
        <w:tc>
          <w:tcPr>
            <w:tcW w:w="479" w:type="dxa"/>
            <w:gridSpan w:val="19"/>
          </w:tcPr>
          <w:p w14:paraId="11E675E2" w14:textId="77777777" w:rsidR="00BA628F" w:rsidRDefault="00BA628F">
            <w:pPr>
              <w:pStyle w:val="EMPTYCELLSTYLE"/>
            </w:pPr>
          </w:p>
        </w:tc>
      </w:tr>
      <w:tr w:rsidR="00BA628F" w14:paraId="11E675F4" w14:textId="77777777" w:rsidTr="002C180E">
        <w:trPr>
          <w:gridAfter w:val="9"/>
          <w:wAfter w:w="810" w:type="dxa"/>
          <w:trHeight w:hRule="exact" w:val="300"/>
        </w:trPr>
        <w:tc>
          <w:tcPr>
            <w:tcW w:w="450" w:type="dxa"/>
          </w:tcPr>
          <w:p w14:paraId="11E675E4"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75E5" w14:textId="77777777" w:rsidR="00BA628F" w:rsidRDefault="0050071D">
            <w:r>
              <w:rPr>
                <w:rFonts w:ascii="SansSerif" w:eastAsia="SansSerif" w:hAnsi="SansSerif" w:cs="SansSerif"/>
                <w:color w:val="000000"/>
                <w:sz w:val="18"/>
              </w:rPr>
              <w:t>Not Blocked</w:t>
            </w:r>
          </w:p>
        </w:tc>
        <w:tc>
          <w:tcPr>
            <w:tcW w:w="440" w:type="dxa"/>
            <w:gridSpan w:val="10"/>
          </w:tcPr>
          <w:p w14:paraId="11E675E6" w14:textId="77777777" w:rsidR="00BA628F" w:rsidRDefault="00BA628F">
            <w:pPr>
              <w:pStyle w:val="EMPTYCELLSTYLE"/>
            </w:pPr>
          </w:p>
        </w:tc>
        <w:tc>
          <w:tcPr>
            <w:tcW w:w="340" w:type="dxa"/>
            <w:gridSpan w:val="3"/>
          </w:tcPr>
          <w:p w14:paraId="11E675E7" w14:textId="77777777" w:rsidR="00BA628F" w:rsidRDefault="00BA628F">
            <w:pPr>
              <w:pStyle w:val="EMPTYCELLSTYLE"/>
            </w:pPr>
          </w:p>
        </w:tc>
        <w:tc>
          <w:tcPr>
            <w:tcW w:w="60" w:type="dxa"/>
            <w:gridSpan w:val="4"/>
          </w:tcPr>
          <w:p w14:paraId="11E675E8" w14:textId="77777777" w:rsidR="00BA628F" w:rsidRDefault="00BA628F">
            <w:pPr>
              <w:pStyle w:val="EMPTYCELLSTYLE"/>
            </w:pPr>
          </w:p>
        </w:tc>
        <w:tc>
          <w:tcPr>
            <w:tcW w:w="200" w:type="dxa"/>
            <w:gridSpan w:val="4"/>
          </w:tcPr>
          <w:p w14:paraId="11E675E9" w14:textId="77777777" w:rsidR="00BA628F" w:rsidRDefault="00BA628F">
            <w:pPr>
              <w:pStyle w:val="EMPTYCELLSTYLE"/>
            </w:pPr>
          </w:p>
        </w:tc>
        <w:tc>
          <w:tcPr>
            <w:tcW w:w="900" w:type="dxa"/>
            <w:gridSpan w:val="16"/>
          </w:tcPr>
          <w:p w14:paraId="11E675EA" w14:textId="77777777" w:rsidR="00BA628F" w:rsidRDefault="00BA628F">
            <w:pPr>
              <w:pStyle w:val="EMPTYCELLSTYLE"/>
            </w:pPr>
          </w:p>
        </w:tc>
        <w:tc>
          <w:tcPr>
            <w:tcW w:w="180" w:type="dxa"/>
            <w:gridSpan w:val="2"/>
          </w:tcPr>
          <w:p w14:paraId="11E675EB" w14:textId="77777777" w:rsidR="00BA628F" w:rsidRDefault="00BA628F">
            <w:pPr>
              <w:pStyle w:val="EMPTYCELLSTYLE"/>
            </w:pPr>
          </w:p>
        </w:tc>
        <w:tc>
          <w:tcPr>
            <w:tcW w:w="80" w:type="dxa"/>
            <w:gridSpan w:val="4"/>
          </w:tcPr>
          <w:p w14:paraId="11E675EC" w14:textId="77777777" w:rsidR="00BA628F" w:rsidRDefault="00BA628F">
            <w:pPr>
              <w:pStyle w:val="EMPTYCELLSTYLE"/>
            </w:pPr>
          </w:p>
        </w:tc>
        <w:tc>
          <w:tcPr>
            <w:tcW w:w="160" w:type="dxa"/>
            <w:gridSpan w:val="6"/>
          </w:tcPr>
          <w:p w14:paraId="11E675ED" w14:textId="77777777" w:rsidR="00BA628F" w:rsidRDefault="00BA628F">
            <w:pPr>
              <w:pStyle w:val="EMPTYCELLSTYLE"/>
            </w:pPr>
          </w:p>
        </w:tc>
        <w:tc>
          <w:tcPr>
            <w:tcW w:w="700" w:type="dxa"/>
            <w:gridSpan w:val="18"/>
          </w:tcPr>
          <w:p w14:paraId="11E675EE" w14:textId="77777777" w:rsidR="00BA628F" w:rsidRDefault="00BA628F">
            <w:pPr>
              <w:pStyle w:val="EMPTYCELLSTYLE"/>
            </w:pPr>
          </w:p>
        </w:tc>
        <w:tc>
          <w:tcPr>
            <w:tcW w:w="240" w:type="dxa"/>
            <w:gridSpan w:val="8"/>
          </w:tcPr>
          <w:p w14:paraId="11E675EF" w14:textId="77777777" w:rsidR="00BA628F" w:rsidRDefault="00BA628F">
            <w:pPr>
              <w:pStyle w:val="EMPTYCELLSTYLE"/>
            </w:pPr>
          </w:p>
        </w:tc>
        <w:tc>
          <w:tcPr>
            <w:tcW w:w="4020" w:type="dxa"/>
            <w:gridSpan w:val="62"/>
            <w:tcMar>
              <w:top w:w="0" w:type="dxa"/>
              <w:left w:w="0" w:type="dxa"/>
              <w:bottom w:w="0" w:type="dxa"/>
              <w:right w:w="0" w:type="dxa"/>
            </w:tcMar>
          </w:tcPr>
          <w:p w14:paraId="11E675F0" w14:textId="77777777" w:rsidR="00BA628F" w:rsidRDefault="00BA628F"/>
        </w:tc>
        <w:tc>
          <w:tcPr>
            <w:tcW w:w="379" w:type="dxa"/>
            <w:gridSpan w:val="14"/>
          </w:tcPr>
          <w:p w14:paraId="11E675F1" w14:textId="77777777" w:rsidR="00BA628F" w:rsidRDefault="00BA628F">
            <w:pPr>
              <w:pStyle w:val="EMPTYCELLSTYLE"/>
            </w:pPr>
          </w:p>
        </w:tc>
        <w:tc>
          <w:tcPr>
            <w:tcW w:w="40" w:type="dxa"/>
            <w:gridSpan w:val="3"/>
          </w:tcPr>
          <w:p w14:paraId="11E675F2" w14:textId="77777777" w:rsidR="00BA628F" w:rsidRDefault="00BA628F">
            <w:pPr>
              <w:pStyle w:val="EMPTYCELLSTYLE"/>
            </w:pPr>
          </w:p>
        </w:tc>
        <w:tc>
          <w:tcPr>
            <w:tcW w:w="479" w:type="dxa"/>
            <w:gridSpan w:val="19"/>
          </w:tcPr>
          <w:p w14:paraId="11E675F3" w14:textId="77777777" w:rsidR="00BA628F" w:rsidRDefault="00BA628F">
            <w:pPr>
              <w:pStyle w:val="EMPTYCELLSTYLE"/>
            </w:pPr>
          </w:p>
        </w:tc>
      </w:tr>
      <w:tr w:rsidR="00BA628F" w14:paraId="11E67612" w14:textId="77777777" w:rsidTr="002C180E">
        <w:trPr>
          <w:trHeight w:hRule="exact" w:val="20"/>
        </w:trPr>
        <w:tc>
          <w:tcPr>
            <w:tcW w:w="450" w:type="dxa"/>
          </w:tcPr>
          <w:p w14:paraId="11E675F5" w14:textId="77777777" w:rsidR="00BA628F" w:rsidRDefault="00BA628F">
            <w:pPr>
              <w:pStyle w:val="EMPTYCELLSTYLE"/>
            </w:pPr>
          </w:p>
        </w:tc>
        <w:tc>
          <w:tcPr>
            <w:tcW w:w="40" w:type="dxa"/>
            <w:gridSpan w:val="2"/>
          </w:tcPr>
          <w:p w14:paraId="11E675F6" w14:textId="77777777" w:rsidR="00BA628F" w:rsidRDefault="00BA628F">
            <w:pPr>
              <w:pStyle w:val="EMPTYCELLSTYLE"/>
            </w:pPr>
          </w:p>
        </w:tc>
        <w:tc>
          <w:tcPr>
            <w:tcW w:w="380" w:type="dxa"/>
          </w:tcPr>
          <w:p w14:paraId="11E675F7" w14:textId="77777777" w:rsidR="00BA628F" w:rsidRDefault="00BA628F">
            <w:pPr>
              <w:pStyle w:val="EMPTYCELLSTYLE"/>
            </w:pPr>
          </w:p>
        </w:tc>
        <w:tc>
          <w:tcPr>
            <w:tcW w:w="1470" w:type="dxa"/>
            <w:gridSpan w:val="11"/>
          </w:tcPr>
          <w:p w14:paraId="11E675F8" w14:textId="77777777" w:rsidR="00BA628F" w:rsidRDefault="00BA628F">
            <w:pPr>
              <w:pStyle w:val="EMPTYCELLSTYLE"/>
            </w:pPr>
          </w:p>
        </w:tc>
        <w:tc>
          <w:tcPr>
            <w:tcW w:w="40" w:type="dxa"/>
            <w:gridSpan w:val="2"/>
          </w:tcPr>
          <w:p w14:paraId="11E675F9" w14:textId="77777777" w:rsidR="00BA628F" w:rsidRDefault="00BA628F">
            <w:pPr>
              <w:pStyle w:val="EMPTYCELLSTYLE"/>
            </w:pPr>
          </w:p>
        </w:tc>
        <w:tc>
          <w:tcPr>
            <w:tcW w:w="760" w:type="dxa"/>
            <w:gridSpan w:val="9"/>
          </w:tcPr>
          <w:p w14:paraId="11E675FA" w14:textId="77777777" w:rsidR="00BA628F" w:rsidRDefault="00BA628F">
            <w:pPr>
              <w:pStyle w:val="EMPTYCELLSTYLE"/>
            </w:pPr>
          </w:p>
        </w:tc>
        <w:tc>
          <w:tcPr>
            <w:tcW w:w="40" w:type="dxa"/>
            <w:gridSpan w:val="3"/>
          </w:tcPr>
          <w:p w14:paraId="11E675FB" w14:textId="77777777" w:rsidR="00BA628F" w:rsidRDefault="00BA628F">
            <w:pPr>
              <w:pStyle w:val="EMPTYCELLSTYLE"/>
            </w:pPr>
          </w:p>
        </w:tc>
        <w:tc>
          <w:tcPr>
            <w:tcW w:w="340" w:type="dxa"/>
            <w:gridSpan w:val="11"/>
          </w:tcPr>
          <w:p w14:paraId="11E675FC" w14:textId="77777777" w:rsidR="00BA628F" w:rsidRDefault="00BA628F">
            <w:pPr>
              <w:pStyle w:val="EMPTYCELLSTYLE"/>
            </w:pPr>
          </w:p>
        </w:tc>
        <w:tc>
          <w:tcPr>
            <w:tcW w:w="520" w:type="dxa"/>
            <w:gridSpan w:val="7"/>
          </w:tcPr>
          <w:p w14:paraId="11E675FD" w14:textId="77777777" w:rsidR="00BA628F" w:rsidRDefault="00BA628F">
            <w:pPr>
              <w:pStyle w:val="EMPTYCELLSTYLE"/>
            </w:pPr>
          </w:p>
        </w:tc>
        <w:tc>
          <w:tcPr>
            <w:tcW w:w="440" w:type="dxa"/>
            <w:gridSpan w:val="12"/>
          </w:tcPr>
          <w:p w14:paraId="11E675FE" w14:textId="77777777" w:rsidR="00BA628F" w:rsidRDefault="00BA628F">
            <w:pPr>
              <w:pStyle w:val="EMPTYCELLSTYLE"/>
            </w:pPr>
          </w:p>
        </w:tc>
        <w:tc>
          <w:tcPr>
            <w:tcW w:w="340" w:type="dxa"/>
            <w:gridSpan w:val="2"/>
          </w:tcPr>
          <w:p w14:paraId="11E675FF" w14:textId="77777777" w:rsidR="00BA628F" w:rsidRDefault="00BA628F">
            <w:pPr>
              <w:pStyle w:val="EMPTYCELLSTYLE"/>
            </w:pPr>
          </w:p>
        </w:tc>
        <w:tc>
          <w:tcPr>
            <w:tcW w:w="60" w:type="dxa"/>
            <w:gridSpan w:val="2"/>
          </w:tcPr>
          <w:p w14:paraId="11E67600" w14:textId="77777777" w:rsidR="00BA628F" w:rsidRDefault="00BA628F">
            <w:pPr>
              <w:pStyle w:val="EMPTYCELLSTYLE"/>
            </w:pPr>
          </w:p>
        </w:tc>
        <w:tc>
          <w:tcPr>
            <w:tcW w:w="200" w:type="dxa"/>
            <w:gridSpan w:val="2"/>
          </w:tcPr>
          <w:p w14:paraId="11E67601" w14:textId="77777777" w:rsidR="00BA628F" w:rsidRDefault="00BA628F">
            <w:pPr>
              <w:pStyle w:val="EMPTYCELLSTYLE"/>
            </w:pPr>
          </w:p>
        </w:tc>
        <w:tc>
          <w:tcPr>
            <w:tcW w:w="900" w:type="dxa"/>
            <w:gridSpan w:val="26"/>
          </w:tcPr>
          <w:p w14:paraId="11E67602" w14:textId="77777777" w:rsidR="00BA628F" w:rsidRDefault="00BA628F">
            <w:pPr>
              <w:pStyle w:val="EMPTYCELLSTYLE"/>
            </w:pPr>
          </w:p>
        </w:tc>
        <w:tc>
          <w:tcPr>
            <w:tcW w:w="180" w:type="dxa"/>
            <w:gridSpan w:val="3"/>
          </w:tcPr>
          <w:p w14:paraId="11E67603" w14:textId="77777777" w:rsidR="00BA628F" w:rsidRDefault="00BA628F">
            <w:pPr>
              <w:pStyle w:val="EMPTYCELLSTYLE"/>
            </w:pPr>
          </w:p>
        </w:tc>
        <w:tc>
          <w:tcPr>
            <w:tcW w:w="80" w:type="dxa"/>
            <w:gridSpan w:val="2"/>
          </w:tcPr>
          <w:p w14:paraId="11E67604" w14:textId="77777777" w:rsidR="00BA628F" w:rsidRDefault="00BA628F">
            <w:pPr>
              <w:pStyle w:val="EMPTYCELLSTYLE"/>
            </w:pPr>
          </w:p>
        </w:tc>
        <w:tc>
          <w:tcPr>
            <w:tcW w:w="160" w:type="dxa"/>
            <w:gridSpan w:val="7"/>
          </w:tcPr>
          <w:p w14:paraId="11E67605" w14:textId="77777777" w:rsidR="00BA628F" w:rsidRDefault="00BA628F">
            <w:pPr>
              <w:pStyle w:val="EMPTYCELLSTYLE"/>
            </w:pPr>
          </w:p>
        </w:tc>
        <w:tc>
          <w:tcPr>
            <w:tcW w:w="700" w:type="dxa"/>
            <w:gridSpan w:val="19"/>
          </w:tcPr>
          <w:p w14:paraId="11E67606" w14:textId="77777777" w:rsidR="00BA628F" w:rsidRDefault="00BA628F">
            <w:pPr>
              <w:pStyle w:val="EMPTYCELLSTYLE"/>
            </w:pPr>
          </w:p>
        </w:tc>
        <w:tc>
          <w:tcPr>
            <w:tcW w:w="240" w:type="dxa"/>
            <w:gridSpan w:val="2"/>
          </w:tcPr>
          <w:p w14:paraId="11E67607" w14:textId="77777777" w:rsidR="00BA628F" w:rsidRDefault="00BA628F">
            <w:pPr>
              <w:pStyle w:val="EMPTYCELLSTYLE"/>
            </w:pPr>
          </w:p>
        </w:tc>
        <w:tc>
          <w:tcPr>
            <w:tcW w:w="40" w:type="dxa"/>
          </w:tcPr>
          <w:p w14:paraId="11E67608" w14:textId="77777777" w:rsidR="00BA628F" w:rsidRDefault="00BA628F">
            <w:pPr>
              <w:pStyle w:val="EMPTYCELLSTYLE"/>
            </w:pPr>
          </w:p>
        </w:tc>
        <w:tc>
          <w:tcPr>
            <w:tcW w:w="3780" w:type="dxa"/>
            <w:gridSpan w:val="67"/>
          </w:tcPr>
          <w:p w14:paraId="11E67609" w14:textId="77777777" w:rsidR="00BA628F" w:rsidRDefault="00BA628F">
            <w:pPr>
              <w:pStyle w:val="EMPTYCELLSTYLE"/>
            </w:pPr>
          </w:p>
        </w:tc>
        <w:tc>
          <w:tcPr>
            <w:tcW w:w="40" w:type="dxa"/>
          </w:tcPr>
          <w:p w14:paraId="11E6760A" w14:textId="77777777" w:rsidR="00BA628F" w:rsidRDefault="00BA628F">
            <w:pPr>
              <w:pStyle w:val="EMPTYCELLSTYLE"/>
            </w:pPr>
          </w:p>
        </w:tc>
        <w:tc>
          <w:tcPr>
            <w:tcW w:w="40" w:type="dxa"/>
          </w:tcPr>
          <w:p w14:paraId="11E6760B" w14:textId="77777777" w:rsidR="00BA628F" w:rsidRDefault="00BA628F">
            <w:pPr>
              <w:pStyle w:val="EMPTYCELLSTYLE"/>
            </w:pPr>
          </w:p>
        </w:tc>
        <w:tc>
          <w:tcPr>
            <w:tcW w:w="40" w:type="dxa"/>
          </w:tcPr>
          <w:p w14:paraId="11E6760C" w14:textId="77777777" w:rsidR="00BA628F" w:rsidRDefault="00BA628F">
            <w:pPr>
              <w:pStyle w:val="EMPTYCELLSTYLE"/>
            </w:pPr>
          </w:p>
        </w:tc>
        <w:tc>
          <w:tcPr>
            <w:tcW w:w="40" w:type="dxa"/>
            <w:gridSpan w:val="2"/>
          </w:tcPr>
          <w:p w14:paraId="11E6760D" w14:textId="77777777" w:rsidR="00BA628F" w:rsidRDefault="00BA628F">
            <w:pPr>
              <w:pStyle w:val="EMPTYCELLSTYLE"/>
            </w:pPr>
          </w:p>
        </w:tc>
        <w:tc>
          <w:tcPr>
            <w:tcW w:w="40" w:type="dxa"/>
            <w:gridSpan w:val="4"/>
          </w:tcPr>
          <w:p w14:paraId="11E6760E" w14:textId="77777777" w:rsidR="00BA628F" w:rsidRDefault="00BA628F">
            <w:pPr>
              <w:pStyle w:val="EMPTYCELLSTYLE"/>
            </w:pPr>
          </w:p>
        </w:tc>
        <w:tc>
          <w:tcPr>
            <w:tcW w:w="379" w:type="dxa"/>
            <w:gridSpan w:val="9"/>
          </w:tcPr>
          <w:p w14:paraId="11E6760F" w14:textId="77777777" w:rsidR="00BA628F" w:rsidRDefault="00BA628F">
            <w:pPr>
              <w:pStyle w:val="EMPTYCELLSTYLE"/>
            </w:pPr>
          </w:p>
        </w:tc>
        <w:tc>
          <w:tcPr>
            <w:tcW w:w="40" w:type="dxa"/>
            <w:gridSpan w:val="2"/>
          </w:tcPr>
          <w:p w14:paraId="11E67610" w14:textId="77777777" w:rsidR="00BA628F" w:rsidRDefault="00BA628F">
            <w:pPr>
              <w:pStyle w:val="EMPTYCELLSTYLE"/>
            </w:pPr>
          </w:p>
        </w:tc>
        <w:tc>
          <w:tcPr>
            <w:tcW w:w="479" w:type="dxa"/>
            <w:gridSpan w:val="2"/>
          </w:tcPr>
          <w:p w14:paraId="11E67611" w14:textId="77777777" w:rsidR="00BA628F" w:rsidRDefault="00BA628F">
            <w:pPr>
              <w:pStyle w:val="EMPTYCELLSTYLE"/>
            </w:pPr>
          </w:p>
        </w:tc>
      </w:tr>
      <w:tr w:rsidR="00BA628F" w14:paraId="11E67628" w14:textId="77777777" w:rsidTr="002C180E">
        <w:trPr>
          <w:gridAfter w:val="9"/>
          <w:wAfter w:w="810" w:type="dxa"/>
          <w:trHeight w:hRule="exact" w:val="320"/>
        </w:trPr>
        <w:tc>
          <w:tcPr>
            <w:tcW w:w="450" w:type="dxa"/>
          </w:tcPr>
          <w:p w14:paraId="11E67613"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7614" w14:textId="77777777" w:rsidR="00BA628F" w:rsidRDefault="0050071D">
            <w:r>
              <w:rPr>
                <w:rFonts w:ascii="DejaVu Sans" w:eastAsia="DejaVu Sans" w:hAnsi="DejaVu Sans" w:cs="DejaVu Sans"/>
                <w:b/>
                <w:color w:val="000000"/>
              </w:rPr>
              <w:t>Block Drawdown By Grantee:</w:t>
            </w:r>
          </w:p>
        </w:tc>
        <w:tc>
          <w:tcPr>
            <w:tcW w:w="340" w:type="dxa"/>
            <w:gridSpan w:val="3"/>
          </w:tcPr>
          <w:p w14:paraId="11E67615" w14:textId="77777777" w:rsidR="00BA628F" w:rsidRDefault="00BA628F">
            <w:pPr>
              <w:pStyle w:val="EMPTYCELLSTYLE"/>
            </w:pPr>
          </w:p>
        </w:tc>
        <w:tc>
          <w:tcPr>
            <w:tcW w:w="60" w:type="dxa"/>
            <w:gridSpan w:val="4"/>
          </w:tcPr>
          <w:p w14:paraId="11E67616" w14:textId="77777777" w:rsidR="00BA628F" w:rsidRDefault="00BA628F">
            <w:pPr>
              <w:pStyle w:val="EMPTYCELLSTYLE"/>
            </w:pPr>
          </w:p>
        </w:tc>
        <w:tc>
          <w:tcPr>
            <w:tcW w:w="200" w:type="dxa"/>
            <w:gridSpan w:val="4"/>
          </w:tcPr>
          <w:p w14:paraId="11E67617" w14:textId="77777777" w:rsidR="00BA628F" w:rsidRDefault="00BA628F">
            <w:pPr>
              <w:pStyle w:val="EMPTYCELLSTYLE"/>
            </w:pPr>
          </w:p>
        </w:tc>
        <w:tc>
          <w:tcPr>
            <w:tcW w:w="900" w:type="dxa"/>
            <w:gridSpan w:val="16"/>
          </w:tcPr>
          <w:p w14:paraId="11E67618" w14:textId="77777777" w:rsidR="00BA628F" w:rsidRDefault="00BA628F">
            <w:pPr>
              <w:pStyle w:val="EMPTYCELLSTYLE"/>
            </w:pPr>
          </w:p>
        </w:tc>
        <w:tc>
          <w:tcPr>
            <w:tcW w:w="180" w:type="dxa"/>
            <w:gridSpan w:val="2"/>
          </w:tcPr>
          <w:p w14:paraId="11E67619" w14:textId="77777777" w:rsidR="00BA628F" w:rsidRDefault="00BA628F">
            <w:pPr>
              <w:pStyle w:val="EMPTYCELLSTYLE"/>
            </w:pPr>
          </w:p>
        </w:tc>
        <w:tc>
          <w:tcPr>
            <w:tcW w:w="80" w:type="dxa"/>
            <w:gridSpan w:val="4"/>
          </w:tcPr>
          <w:p w14:paraId="11E6761A" w14:textId="77777777" w:rsidR="00BA628F" w:rsidRDefault="00BA628F">
            <w:pPr>
              <w:pStyle w:val="EMPTYCELLSTYLE"/>
            </w:pPr>
          </w:p>
        </w:tc>
        <w:tc>
          <w:tcPr>
            <w:tcW w:w="160" w:type="dxa"/>
            <w:gridSpan w:val="6"/>
          </w:tcPr>
          <w:p w14:paraId="11E6761B" w14:textId="77777777" w:rsidR="00BA628F" w:rsidRDefault="00BA628F">
            <w:pPr>
              <w:pStyle w:val="EMPTYCELLSTYLE"/>
            </w:pPr>
          </w:p>
        </w:tc>
        <w:tc>
          <w:tcPr>
            <w:tcW w:w="700" w:type="dxa"/>
            <w:gridSpan w:val="18"/>
          </w:tcPr>
          <w:p w14:paraId="11E6761C" w14:textId="77777777" w:rsidR="00BA628F" w:rsidRDefault="00BA628F">
            <w:pPr>
              <w:pStyle w:val="EMPTYCELLSTYLE"/>
            </w:pPr>
          </w:p>
        </w:tc>
        <w:tc>
          <w:tcPr>
            <w:tcW w:w="240" w:type="dxa"/>
            <w:gridSpan w:val="8"/>
          </w:tcPr>
          <w:p w14:paraId="11E6761D" w14:textId="77777777" w:rsidR="00BA628F" w:rsidRDefault="00BA628F">
            <w:pPr>
              <w:pStyle w:val="EMPTYCELLSTYLE"/>
            </w:pPr>
          </w:p>
        </w:tc>
        <w:tc>
          <w:tcPr>
            <w:tcW w:w="40" w:type="dxa"/>
            <w:gridSpan w:val="2"/>
          </w:tcPr>
          <w:p w14:paraId="11E6761E" w14:textId="77777777" w:rsidR="00BA628F" w:rsidRDefault="00BA628F">
            <w:pPr>
              <w:pStyle w:val="EMPTYCELLSTYLE"/>
            </w:pPr>
          </w:p>
        </w:tc>
        <w:tc>
          <w:tcPr>
            <w:tcW w:w="3780" w:type="dxa"/>
            <w:gridSpan w:val="51"/>
          </w:tcPr>
          <w:p w14:paraId="11E6761F" w14:textId="77777777" w:rsidR="00BA628F" w:rsidRDefault="00BA628F">
            <w:pPr>
              <w:pStyle w:val="EMPTYCELLSTYLE"/>
            </w:pPr>
          </w:p>
        </w:tc>
        <w:tc>
          <w:tcPr>
            <w:tcW w:w="40" w:type="dxa"/>
          </w:tcPr>
          <w:p w14:paraId="11E67620" w14:textId="77777777" w:rsidR="00BA628F" w:rsidRDefault="00BA628F">
            <w:pPr>
              <w:pStyle w:val="EMPTYCELLSTYLE"/>
            </w:pPr>
          </w:p>
        </w:tc>
        <w:tc>
          <w:tcPr>
            <w:tcW w:w="40" w:type="dxa"/>
            <w:gridSpan w:val="2"/>
          </w:tcPr>
          <w:p w14:paraId="11E67621" w14:textId="77777777" w:rsidR="00BA628F" w:rsidRDefault="00BA628F">
            <w:pPr>
              <w:pStyle w:val="EMPTYCELLSTYLE"/>
            </w:pPr>
          </w:p>
        </w:tc>
        <w:tc>
          <w:tcPr>
            <w:tcW w:w="40" w:type="dxa"/>
            <w:gridSpan w:val="2"/>
          </w:tcPr>
          <w:p w14:paraId="11E67622" w14:textId="77777777" w:rsidR="00BA628F" w:rsidRDefault="00BA628F">
            <w:pPr>
              <w:pStyle w:val="EMPTYCELLSTYLE"/>
            </w:pPr>
          </w:p>
        </w:tc>
        <w:tc>
          <w:tcPr>
            <w:tcW w:w="40" w:type="dxa"/>
            <w:gridSpan w:val="2"/>
          </w:tcPr>
          <w:p w14:paraId="11E67623" w14:textId="77777777" w:rsidR="00BA628F" w:rsidRDefault="00BA628F">
            <w:pPr>
              <w:pStyle w:val="EMPTYCELLSTYLE"/>
            </w:pPr>
          </w:p>
        </w:tc>
        <w:tc>
          <w:tcPr>
            <w:tcW w:w="40" w:type="dxa"/>
            <w:gridSpan w:val="2"/>
          </w:tcPr>
          <w:p w14:paraId="11E67624" w14:textId="77777777" w:rsidR="00BA628F" w:rsidRDefault="00BA628F">
            <w:pPr>
              <w:pStyle w:val="EMPTYCELLSTYLE"/>
            </w:pPr>
          </w:p>
        </w:tc>
        <w:tc>
          <w:tcPr>
            <w:tcW w:w="379" w:type="dxa"/>
            <w:gridSpan w:val="14"/>
          </w:tcPr>
          <w:p w14:paraId="11E67625" w14:textId="77777777" w:rsidR="00BA628F" w:rsidRDefault="00BA628F">
            <w:pPr>
              <w:pStyle w:val="EMPTYCELLSTYLE"/>
            </w:pPr>
          </w:p>
        </w:tc>
        <w:tc>
          <w:tcPr>
            <w:tcW w:w="40" w:type="dxa"/>
            <w:gridSpan w:val="3"/>
          </w:tcPr>
          <w:p w14:paraId="11E67626" w14:textId="77777777" w:rsidR="00BA628F" w:rsidRDefault="00BA628F">
            <w:pPr>
              <w:pStyle w:val="EMPTYCELLSTYLE"/>
            </w:pPr>
          </w:p>
        </w:tc>
        <w:tc>
          <w:tcPr>
            <w:tcW w:w="479" w:type="dxa"/>
            <w:gridSpan w:val="19"/>
          </w:tcPr>
          <w:p w14:paraId="11E67627" w14:textId="77777777" w:rsidR="00BA628F" w:rsidRDefault="00BA628F">
            <w:pPr>
              <w:pStyle w:val="EMPTYCELLSTYLE"/>
            </w:pPr>
          </w:p>
        </w:tc>
      </w:tr>
      <w:tr w:rsidR="00BA628F" w14:paraId="11E6763F" w14:textId="77777777" w:rsidTr="002C180E">
        <w:trPr>
          <w:gridAfter w:val="9"/>
          <w:wAfter w:w="810" w:type="dxa"/>
          <w:trHeight w:hRule="exact" w:val="300"/>
        </w:trPr>
        <w:tc>
          <w:tcPr>
            <w:tcW w:w="450" w:type="dxa"/>
          </w:tcPr>
          <w:p w14:paraId="11E67629"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762A" w14:textId="77777777" w:rsidR="00BA628F" w:rsidRDefault="0050071D">
            <w:r>
              <w:rPr>
                <w:rFonts w:ascii="SansSerif" w:eastAsia="SansSerif" w:hAnsi="SansSerif" w:cs="SansSerif"/>
                <w:color w:val="000000"/>
                <w:sz w:val="18"/>
              </w:rPr>
              <w:t>Not Blocked</w:t>
            </w:r>
          </w:p>
        </w:tc>
        <w:tc>
          <w:tcPr>
            <w:tcW w:w="440" w:type="dxa"/>
            <w:gridSpan w:val="10"/>
          </w:tcPr>
          <w:p w14:paraId="11E6762B" w14:textId="77777777" w:rsidR="00BA628F" w:rsidRDefault="00BA628F">
            <w:pPr>
              <w:pStyle w:val="EMPTYCELLSTYLE"/>
            </w:pPr>
          </w:p>
        </w:tc>
        <w:tc>
          <w:tcPr>
            <w:tcW w:w="340" w:type="dxa"/>
            <w:gridSpan w:val="3"/>
          </w:tcPr>
          <w:p w14:paraId="11E6762C" w14:textId="77777777" w:rsidR="00BA628F" w:rsidRDefault="00BA628F">
            <w:pPr>
              <w:pStyle w:val="EMPTYCELLSTYLE"/>
            </w:pPr>
          </w:p>
        </w:tc>
        <w:tc>
          <w:tcPr>
            <w:tcW w:w="60" w:type="dxa"/>
            <w:gridSpan w:val="4"/>
          </w:tcPr>
          <w:p w14:paraId="11E6762D" w14:textId="77777777" w:rsidR="00BA628F" w:rsidRDefault="00BA628F">
            <w:pPr>
              <w:pStyle w:val="EMPTYCELLSTYLE"/>
            </w:pPr>
          </w:p>
        </w:tc>
        <w:tc>
          <w:tcPr>
            <w:tcW w:w="200" w:type="dxa"/>
            <w:gridSpan w:val="4"/>
          </w:tcPr>
          <w:p w14:paraId="11E6762E" w14:textId="77777777" w:rsidR="00BA628F" w:rsidRDefault="00BA628F">
            <w:pPr>
              <w:pStyle w:val="EMPTYCELLSTYLE"/>
            </w:pPr>
          </w:p>
        </w:tc>
        <w:tc>
          <w:tcPr>
            <w:tcW w:w="900" w:type="dxa"/>
            <w:gridSpan w:val="16"/>
          </w:tcPr>
          <w:p w14:paraId="11E6762F" w14:textId="77777777" w:rsidR="00BA628F" w:rsidRDefault="00BA628F">
            <w:pPr>
              <w:pStyle w:val="EMPTYCELLSTYLE"/>
            </w:pPr>
          </w:p>
        </w:tc>
        <w:tc>
          <w:tcPr>
            <w:tcW w:w="180" w:type="dxa"/>
            <w:gridSpan w:val="2"/>
          </w:tcPr>
          <w:p w14:paraId="11E67630" w14:textId="77777777" w:rsidR="00BA628F" w:rsidRDefault="00BA628F">
            <w:pPr>
              <w:pStyle w:val="EMPTYCELLSTYLE"/>
            </w:pPr>
          </w:p>
        </w:tc>
        <w:tc>
          <w:tcPr>
            <w:tcW w:w="80" w:type="dxa"/>
            <w:gridSpan w:val="4"/>
          </w:tcPr>
          <w:p w14:paraId="11E67631" w14:textId="77777777" w:rsidR="00BA628F" w:rsidRDefault="00BA628F">
            <w:pPr>
              <w:pStyle w:val="EMPTYCELLSTYLE"/>
            </w:pPr>
          </w:p>
        </w:tc>
        <w:tc>
          <w:tcPr>
            <w:tcW w:w="160" w:type="dxa"/>
            <w:gridSpan w:val="6"/>
          </w:tcPr>
          <w:p w14:paraId="11E67632" w14:textId="77777777" w:rsidR="00BA628F" w:rsidRDefault="00BA628F">
            <w:pPr>
              <w:pStyle w:val="EMPTYCELLSTYLE"/>
            </w:pPr>
          </w:p>
        </w:tc>
        <w:tc>
          <w:tcPr>
            <w:tcW w:w="700" w:type="dxa"/>
            <w:gridSpan w:val="18"/>
          </w:tcPr>
          <w:p w14:paraId="11E67633" w14:textId="77777777" w:rsidR="00BA628F" w:rsidRDefault="00BA628F">
            <w:pPr>
              <w:pStyle w:val="EMPTYCELLSTYLE"/>
            </w:pPr>
          </w:p>
        </w:tc>
        <w:tc>
          <w:tcPr>
            <w:tcW w:w="240" w:type="dxa"/>
            <w:gridSpan w:val="8"/>
          </w:tcPr>
          <w:p w14:paraId="11E67634" w14:textId="77777777" w:rsidR="00BA628F" w:rsidRDefault="00BA628F">
            <w:pPr>
              <w:pStyle w:val="EMPTYCELLSTYLE"/>
            </w:pPr>
          </w:p>
        </w:tc>
        <w:tc>
          <w:tcPr>
            <w:tcW w:w="40" w:type="dxa"/>
            <w:gridSpan w:val="2"/>
          </w:tcPr>
          <w:p w14:paraId="11E67635" w14:textId="77777777" w:rsidR="00BA628F" w:rsidRDefault="00BA628F">
            <w:pPr>
              <w:pStyle w:val="EMPTYCELLSTYLE"/>
            </w:pPr>
          </w:p>
        </w:tc>
        <w:tc>
          <w:tcPr>
            <w:tcW w:w="3780" w:type="dxa"/>
            <w:gridSpan w:val="51"/>
          </w:tcPr>
          <w:p w14:paraId="11E67636" w14:textId="77777777" w:rsidR="00BA628F" w:rsidRDefault="00BA628F">
            <w:pPr>
              <w:pStyle w:val="EMPTYCELLSTYLE"/>
            </w:pPr>
          </w:p>
        </w:tc>
        <w:tc>
          <w:tcPr>
            <w:tcW w:w="40" w:type="dxa"/>
          </w:tcPr>
          <w:p w14:paraId="11E67637" w14:textId="77777777" w:rsidR="00BA628F" w:rsidRDefault="00BA628F">
            <w:pPr>
              <w:pStyle w:val="EMPTYCELLSTYLE"/>
            </w:pPr>
          </w:p>
        </w:tc>
        <w:tc>
          <w:tcPr>
            <w:tcW w:w="40" w:type="dxa"/>
            <w:gridSpan w:val="2"/>
          </w:tcPr>
          <w:p w14:paraId="11E67638" w14:textId="77777777" w:rsidR="00BA628F" w:rsidRDefault="00BA628F">
            <w:pPr>
              <w:pStyle w:val="EMPTYCELLSTYLE"/>
            </w:pPr>
          </w:p>
        </w:tc>
        <w:tc>
          <w:tcPr>
            <w:tcW w:w="40" w:type="dxa"/>
            <w:gridSpan w:val="2"/>
          </w:tcPr>
          <w:p w14:paraId="11E67639" w14:textId="77777777" w:rsidR="00BA628F" w:rsidRDefault="00BA628F">
            <w:pPr>
              <w:pStyle w:val="EMPTYCELLSTYLE"/>
            </w:pPr>
          </w:p>
        </w:tc>
        <w:tc>
          <w:tcPr>
            <w:tcW w:w="40" w:type="dxa"/>
            <w:gridSpan w:val="2"/>
          </w:tcPr>
          <w:p w14:paraId="11E6763A" w14:textId="77777777" w:rsidR="00BA628F" w:rsidRDefault="00BA628F">
            <w:pPr>
              <w:pStyle w:val="EMPTYCELLSTYLE"/>
            </w:pPr>
          </w:p>
        </w:tc>
        <w:tc>
          <w:tcPr>
            <w:tcW w:w="40" w:type="dxa"/>
            <w:gridSpan w:val="2"/>
          </w:tcPr>
          <w:p w14:paraId="11E6763B" w14:textId="77777777" w:rsidR="00BA628F" w:rsidRDefault="00BA628F">
            <w:pPr>
              <w:pStyle w:val="EMPTYCELLSTYLE"/>
            </w:pPr>
          </w:p>
        </w:tc>
        <w:tc>
          <w:tcPr>
            <w:tcW w:w="379" w:type="dxa"/>
            <w:gridSpan w:val="14"/>
          </w:tcPr>
          <w:p w14:paraId="11E6763C" w14:textId="77777777" w:rsidR="00BA628F" w:rsidRDefault="00BA628F">
            <w:pPr>
              <w:pStyle w:val="EMPTYCELLSTYLE"/>
            </w:pPr>
          </w:p>
        </w:tc>
        <w:tc>
          <w:tcPr>
            <w:tcW w:w="40" w:type="dxa"/>
            <w:gridSpan w:val="3"/>
          </w:tcPr>
          <w:p w14:paraId="11E6763D" w14:textId="77777777" w:rsidR="00BA628F" w:rsidRDefault="00BA628F">
            <w:pPr>
              <w:pStyle w:val="EMPTYCELLSTYLE"/>
            </w:pPr>
          </w:p>
        </w:tc>
        <w:tc>
          <w:tcPr>
            <w:tcW w:w="479" w:type="dxa"/>
            <w:gridSpan w:val="19"/>
          </w:tcPr>
          <w:p w14:paraId="11E6763E" w14:textId="77777777" w:rsidR="00BA628F" w:rsidRDefault="00BA628F">
            <w:pPr>
              <w:pStyle w:val="EMPTYCELLSTYLE"/>
            </w:pPr>
          </w:p>
        </w:tc>
      </w:tr>
      <w:tr w:rsidR="00BA628F" w14:paraId="11E6765D" w14:textId="77777777" w:rsidTr="002C180E">
        <w:trPr>
          <w:trHeight w:hRule="exact" w:val="60"/>
        </w:trPr>
        <w:tc>
          <w:tcPr>
            <w:tcW w:w="450" w:type="dxa"/>
          </w:tcPr>
          <w:p w14:paraId="11E67640" w14:textId="77777777" w:rsidR="00BA628F" w:rsidRDefault="00BA628F">
            <w:pPr>
              <w:pStyle w:val="EMPTYCELLSTYLE"/>
            </w:pPr>
          </w:p>
        </w:tc>
        <w:tc>
          <w:tcPr>
            <w:tcW w:w="40" w:type="dxa"/>
            <w:gridSpan w:val="2"/>
          </w:tcPr>
          <w:p w14:paraId="11E67641" w14:textId="77777777" w:rsidR="00BA628F" w:rsidRDefault="00BA628F">
            <w:pPr>
              <w:pStyle w:val="EMPTYCELLSTYLE"/>
            </w:pPr>
          </w:p>
        </w:tc>
        <w:tc>
          <w:tcPr>
            <w:tcW w:w="380" w:type="dxa"/>
          </w:tcPr>
          <w:p w14:paraId="11E67642" w14:textId="77777777" w:rsidR="00BA628F" w:rsidRDefault="00BA628F">
            <w:pPr>
              <w:pStyle w:val="EMPTYCELLSTYLE"/>
            </w:pPr>
          </w:p>
        </w:tc>
        <w:tc>
          <w:tcPr>
            <w:tcW w:w="1470" w:type="dxa"/>
            <w:gridSpan w:val="11"/>
          </w:tcPr>
          <w:p w14:paraId="11E67643" w14:textId="77777777" w:rsidR="00BA628F" w:rsidRDefault="00BA628F">
            <w:pPr>
              <w:pStyle w:val="EMPTYCELLSTYLE"/>
            </w:pPr>
          </w:p>
        </w:tc>
        <w:tc>
          <w:tcPr>
            <w:tcW w:w="40" w:type="dxa"/>
            <w:gridSpan w:val="2"/>
          </w:tcPr>
          <w:p w14:paraId="11E67644" w14:textId="77777777" w:rsidR="00BA628F" w:rsidRDefault="00BA628F">
            <w:pPr>
              <w:pStyle w:val="EMPTYCELLSTYLE"/>
            </w:pPr>
          </w:p>
        </w:tc>
        <w:tc>
          <w:tcPr>
            <w:tcW w:w="760" w:type="dxa"/>
            <w:gridSpan w:val="9"/>
          </w:tcPr>
          <w:p w14:paraId="11E67645" w14:textId="77777777" w:rsidR="00BA628F" w:rsidRDefault="00BA628F">
            <w:pPr>
              <w:pStyle w:val="EMPTYCELLSTYLE"/>
            </w:pPr>
          </w:p>
        </w:tc>
        <w:tc>
          <w:tcPr>
            <w:tcW w:w="40" w:type="dxa"/>
            <w:gridSpan w:val="3"/>
          </w:tcPr>
          <w:p w14:paraId="11E67646" w14:textId="77777777" w:rsidR="00BA628F" w:rsidRDefault="00BA628F">
            <w:pPr>
              <w:pStyle w:val="EMPTYCELLSTYLE"/>
            </w:pPr>
          </w:p>
        </w:tc>
        <w:tc>
          <w:tcPr>
            <w:tcW w:w="340" w:type="dxa"/>
            <w:gridSpan w:val="11"/>
          </w:tcPr>
          <w:p w14:paraId="11E67647" w14:textId="77777777" w:rsidR="00BA628F" w:rsidRDefault="00BA628F">
            <w:pPr>
              <w:pStyle w:val="EMPTYCELLSTYLE"/>
            </w:pPr>
          </w:p>
        </w:tc>
        <w:tc>
          <w:tcPr>
            <w:tcW w:w="520" w:type="dxa"/>
            <w:gridSpan w:val="7"/>
          </w:tcPr>
          <w:p w14:paraId="11E67648" w14:textId="77777777" w:rsidR="00BA628F" w:rsidRDefault="00BA628F">
            <w:pPr>
              <w:pStyle w:val="EMPTYCELLSTYLE"/>
            </w:pPr>
          </w:p>
        </w:tc>
        <w:tc>
          <w:tcPr>
            <w:tcW w:w="440" w:type="dxa"/>
            <w:gridSpan w:val="12"/>
          </w:tcPr>
          <w:p w14:paraId="11E67649" w14:textId="77777777" w:rsidR="00BA628F" w:rsidRDefault="00BA628F">
            <w:pPr>
              <w:pStyle w:val="EMPTYCELLSTYLE"/>
            </w:pPr>
          </w:p>
        </w:tc>
        <w:tc>
          <w:tcPr>
            <w:tcW w:w="340" w:type="dxa"/>
            <w:gridSpan w:val="2"/>
          </w:tcPr>
          <w:p w14:paraId="11E6764A" w14:textId="77777777" w:rsidR="00BA628F" w:rsidRDefault="00BA628F">
            <w:pPr>
              <w:pStyle w:val="EMPTYCELLSTYLE"/>
            </w:pPr>
          </w:p>
        </w:tc>
        <w:tc>
          <w:tcPr>
            <w:tcW w:w="60" w:type="dxa"/>
            <w:gridSpan w:val="2"/>
          </w:tcPr>
          <w:p w14:paraId="11E6764B" w14:textId="77777777" w:rsidR="00BA628F" w:rsidRDefault="00BA628F">
            <w:pPr>
              <w:pStyle w:val="EMPTYCELLSTYLE"/>
            </w:pPr>
          </w:p>
        </w:tc>
        <w:tc>
          <w:tcPr>
            <w:tcW w:w="200" w:type="dxa"/>
            <w:gridSpan w:val="2"/>
          </w:tcPr>
          <w:p w14:paraId="11E6764C" w14:textId="77777777" w:rsidR="00BA628F" w:rsidRDefault="00BA628F">
            <w:pPr>
              <w:pStyle w:val="EMPTYCELLSTYLE"/>
            </w:pPr>
          </w:p>
        </w:tc>
        <w:tc>
          <w:tcPr>
            <w:tcW w:w="900" w:type="dxa"/>
            <w:gridSpan w:val="26"/>
          </w:tcPr>
          <w:p w14:paraId="11E6764D" w14:textId="77777777" w:rsidR="00BA628F" w:rsidRDefault="00BA628F">
            <w:pPr>
              <w:pStyle w:val="EMPTYCELLSTYLE"/>
            </w:pPr>
          </w:p>
        </w:tc>
        <w:tc>
          <w:tcPr>
            <w:tcW w:w="180" w:type="dxa"/>
            <w:gridSpan w:val="3"/>
          </w:tcPr>
          <w:p w14:paraId="11E6764E" w14:textId="77777777" w:rsidR="00BA628F" w:rsidRDefault="00BA628F">
            <w:pPr>
              <w:pStyle w:val="EMPTYCELLSTYLE"/>
            </w:pPr>
          </w:p>
        </w:tc>
        <w:tc>
          <w:tcPr>
            <w:tcW w:w="80" w:type="dxa"/>
            <w:gridSpan w:val="2"/>
          </w:tcPr>
          <w:p w14:paraId="11E6764F" w14:textId="77777777" w:rsidR="00BA628F" w:rsidRDefault="00BA628F">
            <w:pPr>
              <w:pStyle w:val="EMPTYCELLSTYLE"/>
            </w:pPr>
          </w:p>
        </w:tc>
        <w:tc>
          <w:tcPr>
            <w:tcW w:w="160" w:type="dxa"/>
            <w:gridSpan w:val="7"/>
          </w:tcPr>
          <w:p w14:paraId="11E67650" w14:textId="77777777" w:rsidR="00BA628F" w:rsidRDefault="00BA628F">
            <w:pPr>
              <w:pStyle w:val="EMPTYCELLSTYLE"/>
            </w:pPr>
          </w:p>
        </w:tc>
        <w:tc>
          <w:tcPr>
            <w:tcW w:w="700" w:type="dxa"/>
            <w:gridSpan w:val="19"/>
          </w:tcPr>
          <w:p w14:paraId="11E67651" w14:textId="77777777" w:rsidR="00BA628F" w:rsidRDefault="00BA628F">
            <w:pPr>
              <w:pStyle w:val="EMPTYCELLSTYLE"/>
            </w:pPr>
          </w:p>
        </w:tc>
        <w:tc>
          <w:tcPr>
            <w:tcW w:w="240" w:type="dxa"/>
            <w:gridSpan w:val="2"/>
          </w:tcPr>
          <w:p w14:paraId="11E67652" w14:textId="77777777" w:rsidR="00BA628F" w:rsidRDefault="00BA628F">
            <w:pPr>
              <w:pStyle w:val="EMPTYCELLSTYLE"/>
            </w:pPr>
          </w:p>
        </w:tc>
        <w:tc>
          <w:tcPr>
            <w:tcW w:w="40" w:type="dxa"/>
          </w:tcPr>
          <w:p w14:paraId="11E67653" w14:textId="77777777" w:rsidR="00BA628F" w:rsidRDefault="00BA628F">
            <w:pPr>
              <w:pStyle w:val="EMPTYCELLSTYLE"/>
            </w:pPr>
          </w:p>
        </w:tc>
        <w:tc>
          <w:tcPr>
            <w:tcW w:w="3780" w:type="dxa"/>
            <w:gridSpan w:val="67"/>
          </w:tcPr>
          <w:p w14:paraId="11E67654" w14:textId="77777777" w:rsidR="00BA628F" w:rsidRDefault="00BA628F">
            <w:pPr>
              <w:pStyle w:val="EMPTYCELLSTYLE"/>
            </w:pPr>
          </w:p>
        </w:tc>
        <w:tc>
          <w:tcPr>
            <w:tcW w:w="40" w:type="dxa"/>
          </w:tcPr>
          <w:p w14:paraId="11E67655" w14:textId="77777777" w:rsidR="00BA628F" w:rsidRDefault="00BA628F">
            <w:pPr>
              <w:pStyle w:val="EMPTYCELLSTYLE"/>
            </w:pPr>
          </w:p>
        </w:tc>
        <w:tc>
          <w:tcPr>
            <w:tcW w:w="40" w:type="dxa"/>
          </w:tcPr>
          <w:p w14:paraId="11E67656" w14:textId="77777777" w:rsidR="00BA628F" w:rsidRDefault="00BA628F">
            <w:pPr>
              <w:pStyle w:val="EMPTYCELLSTYLE"/>
            </w:pPr>
          </w:p>
        </w:tc>
        <w:tc>
          <w:tcPr>
            <w:tcW w:w="40" w:type="dxa"/>
          </w:tcPr>
          <w:p w14:paraId="11E67657" w14:textId="77777777" w:rsidR="00BA628F" w:rsidRDefault="00BA628F">
            <w:pPr>
              <w:pStyle w:val="EMPTYCELLSTYLE"/>
            </w:pPr>
          </w:p>
        </w:tc>
        <w:tc>
          <w:tcPr>
            <w:tcW w:w="40" w:type="dxa"/>
            <w:gridSpan w:val="2"/>
          </w:tcPr>
          <w:p w14:paraId="11E67658" w14:textId="77777777" w:rsidR="00BA628F" w:rsidRDefault="00BA628F">
            <w:pPr>
              <w:pStyle w:val="EMPTYCELLSTYLE"/>
            </w:pPr>
          </w:p>
        </w:tc>
        <w:tc>
          <w:tcPr>
            <w:tcW w:w="40" w:type="dxa"/>
            <w:gridSpan w:val="4"/>
          </w:tcPr>
          <w:p w14:paraId="11E67659" w14:textId="77777777" w:rsidR="00BA628F" w:rsidRDefault="00BA628F">
            <w:pPr>
              <w:pStyle w:val="EMPTYCELLSTYLE"/>
            </w:pPr>
          </w:p>
        </w:tc>
        <w:tc>
          <w:tcPr>
            <w:tcW w:w="379" w:type="dxa"/>
            <w:gridSpan w:val="9"/>
          </w:tcPr>
          <w:p w14:paraId="11E6765A" w14:textId="77777777" w:rsidR="00BA628F" w:rsidRDefault="00BA628F">
            <w:pPr>
              <w:pStyle w:val="EMPTYCELLSTYLE"/>
            </w:pPr>
          </w:p>
        </w:tc>
        <w:tc>
          <w:tcPr>
            <w:tcW w:w="40" w:type="dxa"/>
            <w:gridSpan w:val="2"/>
          </w:tcPr>
          <w:p w14:paraId="11E6765B" w14:textId="77777777" w:rsidR="00BA628F" w:rsidRDefault="00BA628F">
            <w:pPr>
              <w:pStyle w:val="EMPTYCELLSTYLE"/>
            </w:pPr>
          </w:p>
        </w:tc>
        <w:tc>
          <w:tcPr>
            <w:tcW w:w="479" w:type="dxa"/>
            <w:gridSpan w:val="2"/>
          </w:tcPr>
          <w:p w14:paraId="11E6765C" w14:textId="77777777" w:rsidR="00BA628F" w:rsidRDefault="00BA628F">
            <w:pPr>
              <w:pStyle w:val="EMPTYCELLSTYLE"/>
            </w:pPr>
          </w:p>
        </w:tc>
      </w:tr>
      <w:tr w:rsidR="00BA628F" w14:paraId="11E6766C" w14:textId="77777777" w:rsidTr="002C180E">
        <w:trPr>
          <w:gridAfter w:val="9"/>
          <w:wAfter w:w="810" w:type="dxa"/>
          <w:trHeight w:hRule="exact" w:val="320"/>
        </w:trPr>
        <w:tc>
          <w:tcPr>
            <w:tcW w:w="450" w:type="dxa"/>
          </w:tcPr>
          <w:p w14:paraId="11E6765E" w14:textId="77777777" w:rsidR="00BA628F" w:rsidRDefault="00BA628F">
            <w:pPr>
              <w:pStyle w:val="EMPTYCELLSTYLE"/>
            </w:pPr>
          </w:p>
        </w:tc>
        <w:tc>
          <w:tcPr>
            <w:tcW w:w="5140" w:type="dxa"/>
            <w:gridSpan w:val="80"/>
            <w:tcMar>
              <w:top w:w="0" w:type="dxa"/>
              <w:left w:w="0" w:type="dxa"/>
              <w:bottom w:w="0" w:type="dxa"/>
              <w:right w:w="0" w:type="dxa"/>
            </w:tcMar>
          </w:tcPr>
          <w:p w14:paraId="11E6765F" w14:textId="77777777" w:rsidR="00BA628F" w:rsidRDefault="0050071D">
            <w:r>
              <w:rPr>
                <w:rFonts w:ascii="DejaVu Sans" w:eastAsia="DejaVu Sans" w:hAnsi="DejaVu Sans" w:cs="DejaVu Sans"/>
                <w:b/>
                <w:color w:val="000000"/>
              </w:rPr>
              <w:t>National Objective:</w:t>
            </w:r>
          </w:p>
        </w:tc>
        <w:tc>
          <w:tcPr>
            <w:tcW w:w="700" w:type="dxa"/>
            <w:gridSpan w:val="18"/>
          </w:tcPr>
          <w:p w14:paraId="11E67660" w14:textId="77777777" w:rsidR="00BA628F" w:rsidRDefault="00BA628F">
            <w:pPr>
              <w:pStyle w:val="EMPTYCELLSTYLE"/>
            </w:pPr>
          </w:p>
        </w:tc>
        <w:tc>
          <w:tcPr>
            <w:tcW w:w="240" w:type="dxa"/>
            <w:gridSpan w:val="8"/>
          </w:tcPr>
          <w:p w14:paraId="11E67661" w14:textId="77777777" w:rsidR="00BA628F" w:rsidRDefault="00BA628F">
            <w:pPr>
              <w:pStyle w:val="EMPTYCELLSTYLE"/>
            </w:pPr>
          </w:p>
        </w:tc>
        <w:tc>
          <w:tcPr>
            <w:tcW w:w="40" w:type="dxa"/>
            <w:gridSpan w:val="2"/>
          </w:tcPr>
          <w:p w14:paraId="11E67662" w14:textId="77777777" w:rsidR="00BA628F" w:rsidRDefault="00BA628F">
            <w:pPr>
              <w:pStyle w:val="EMPTYCELLSTYLE"/>
            </w:pPr>
          </w:p>
        </w:tc>
        <w:tc>
          <w:tcPr>
            <w:tcW w:w="3780" w:type="dxa"/>
            <w:gridSpan w:val="51"/>
          </w:tcPr>
          <w:p w14:paraId="11E67663" w14:textId="77777777" w:rsidR="00BA628F" w:rsidRDefault="00BA628F">
            <w:pPr>
              <w:pStyle w:val="EMPTYCELLSTYLE"/>
            </w:pPr>
          </w:p>
        </w:tc>
        <w:tc>
          <w:tcPr>
            <w:tcW w:w="40" w:type="dxa"/>
          </w:tcPr>
          <w:p w14:paraId="11E67664" w14:textId="77777777" w:rsidR="00BA628F" w:rsidRDefault="00BA628F">
            <w:pPr>
              <w:pStyle w:val="EMPTYCELLSTYLE"/>
            </w:pPr>
          </w:p>
        </w:tc>
        <w:tc>
          <w:tcPr>
            <w:tcW w:w="40" w:type="dxa"/>
            <w:gridSpan w:val="2"/>
          </w:tcPr>
          <w:p w14:paraId="11E67665" w14:textId="77777777" w:rsidR="00BA628F" w:rsidRDefault="00BA628F">
            <w:pPr>
              <w:pStyle w:val="EMPTYCELLSTYLE"/>
            </w:pPr>
          </w:p>
        </w:tc>
        <w:tc>
          <w:tcPr>
            <w:tcW w:w="40" w:type="dxa"/>
            <w:gridSpan w:val="2"/>
          </w:tcPr>
          <w:p w14:paraId="11E67666" w14:textId="77777777" w:rsidR="00BA628F" w:rsidRDefault="00BA628F">
            <w:pPr>
              <w:pStyle w:val="EMPTYCELLSTYLE"/>
            </w:pPr>
          </w:p>
        </w:tc>
        <w:tc>
          <w:tcPr>
            <w:tcW w:w="40" w:type="dxa"/>
            <w:gridSpan w:val="2"/>
          </w:tcPr>
          <w:p w14:paraId="11E67667" w14:textId="77777777" w:rsidR="00BA628F" w:rsidRDefault="00BA628F">
            <w:pPr>
              <w:pStyle w:val="EMPTYCELLSTYLE"/>
            </w:pPr>
          </w:p>
        </w:tc>
        <w:tc>
          <w:tcPr>
            <w:tcW w:w="40" w:type="dxa"/>
            <w:gridSpan w:val="2"/>
          </w:tcPr>
          <w:p w14:paraId="11E67668" w14:textId="77777777" w:rsidR="00BA628F" w:rsidRDefault="00BA628F">
            <w:pPr>
              <w:pStyle w:val="EMPTYCELLSTYLE"/>
            </w:pPr>
          </w:p>
        </w:tc>
        <w:tc>
          <w:tcPr>
            <w:tcW w:w="379" w:type="dxa"/>
            <w:gridSpan w:val="14"/>
          </w:tcPr>
          <w:p w14:paraId="11E67669" w14:textId="77777777" w:rsidR="00BA628F" w:rsidRDefault="00BA628F">
            <w:pPr>
              <w:pStyle w:val="EMPTYCELLSTYLE"/>
            </w:pPr>
          </w:p>
        </w:tc>
        <w:tc>
          <w:tcPr>
            <w:tcW w:w="40" w:type="dxa"/>
            <w:gridSpan w:val="3"/>
          </w:tcPr>
          <w:p w14:paraId="11E6766A" w14:textId="77777777" w:rsidR="00BA628F" w:rsidRDefault="00BA628F">
            <w:pPr>
              <w:pStyle w:val="EMPTYCELLSTYLE"/>
            </w:pPr>
          </w:p>
        </w:tc>
        <w:tc>
          <w:tcPr>
            <w:tcW w:w="479" w:type="dxa"/>
            <w:gridSpan w:val="19"/>
          </w:tcPr>
          <w:p w14:paraId="11E6766B" w14:textId="77777777" w:rsidR="00BA628F" w:rsidRDefault="00BA628F">
            <w:pPr>
              <w:pStyle w:val="EMPTYCELLSTYLE"/>
            </w:pPr>
          </w:p>
        </w:tc>
      </w:tr>
      <w:tr w:rsidR="00BA628F" w14:paraId="11E6767B" w14:textId="77777777" w:rsidTr="002C180E">
        <w:trPr>
          <w:gridAfter w:val="9"/>
          <w:wAfter w:w="810" w:type="dxa"/>
          <w:trHeight w:hRule="exact" w:val="340"/>
        </w:trPr>
        <w:tc>
          <w:tcPr>
            <w:tcW w:w="450" w:type="dxa"/>
          </w:tcPr>
          <w:p w14:paraId="11E6766D" w14:textId="77777777" w:rsidR="00BA628F" w:rsidRDefault="00BA628F">
            <w:pPr>
              <w:pStyle w:val="EMPTYCELLSTYLE"/>
            </w:pPr>
          </w:p>
        </w:tc>
        <w:tc>
          <w:tcPr>
            <w:tcW w:w="5140" w:type="dxa"/>
            <w:gridSpan w:val="80"/>
            <w:tcMar>
              <w:top w:w="0" w:type="dxa"/>
              <w:left w:w="0" w:type="dxa"/>
              <w:bottom w:w="0" w:type="dxa"/>
              <w:right w:w="0" w:type="dxa"/>
            </w:tcMar>
          </w:tcPr>
          <w:p w14:paraId="11E6766E" w14:textId="77777777" w:rsidR="00BA628F" w:rsidRDefault="0050071D">
            <w:r>
              <w:rPr>
                <w:rFonts w:ascii="SansSerif" w:eastAsia="SansSerif" w:hAnsi="SansSerif" w:cs="SansSerif"/>
                <w:color w:val="000000"/>
                <w:sz w:val="18"/>
              </w:rPr>
              <w:t>LMC: Low Mod Limited Clientele</w:t>
            </w:r>
          </w:p>
        </w:tc>
        <w:tc>
          <w:tcPr>
            <w:tcW w:w="700" w:type="dxa"/>
            <w:gridSpan w:val="18"/>
          </w:tcPr>
          <w:p w14:paraId="11E6766F" w14:textId="77777777" w:rsidR="00BA628F" w:rsidRDefault="00BA628F">
            <w:pPr>
              <w:pStyle w:val="EMPTYCELLSTYLE"/>
            </w:pPr>
          </w:p>
        </w:tc>
        <w:tc>
          <w:tcPr>
            <w:tcW w:w="240" w:type="dxa"/>
            <w:gridSpan w:val="8"/>
          </w:tcPr>
          <w:p w14:paraId="11E67670" w14:textId="77777777" w:rsidR="00BA628F" w:rsidRDefault="00BA628F">
            <w:pPr>
              <w:pStyle w:val="EMPTYCELLSTYLE"/>
            </w:pPr>
          </w:p>
        </w:tc>
        <w:tc>
          <w:tcPr>
            <w:tcW w:w="40" w:type="dxa"/>
            <w:gridSpan w:val="2"/>
          </w:tcPr>
          <w:p w14:paraId="11E67671" w14:textId="77777777" w:rsidR="00BA628F" w:rsidRDefault="00BA628F">
            <w:pPr>
              <w:pStyle w:val="EMPTYCELLSTYLE"/>
            </w:pPr>
          </w:p>
        </w:tc>
        <w:tc>
          <w:tcPr>
            <w:tcW w:w="3780" w:type="dxa"/>
            <w:gridSpan w:val="51"/>
          </w:tcPr>
          <w:p w14:paraId="11E67672" w14:textId="77777777" w:rsidR="00BA628F" w:rsidRDefault="00BA628F">
            <w:pPr>
              <w:pStyle w:val="EMPTYCELLSTYLE"/>
            </w:pPr>
          </w:p>
        </w:tc>
        <w:tc>
          <w:tcPr>
            <w:tcW w:w="40" w:type="dxa"/>
          </w:tcPr>
          <w:p w14:paraId="11E67673" w14:textId="77777777" w:rsidR="00BA628F" w:rsidRDefault="00BA628F">
            <w:pPr>
              <w:pStyle w:val="EMPTYCELLSTYLE"/>
            </w:pPr>
          </w:p>
        </w:tc>
        <w:tc>
          <w:tcPr>
            <w:tcW w:w="40" w:type="dxa"/>
            <w:gridSpan w:val="2"/>
          </w:tcPr>
          <w:p w14:paraId="11E67674" w14:textId="77777777" w:rsidR="00BA628F" w:rsidRDefault="00BA628F">
            <w:pPr>
              <w:pStyle w:val="EMPTYCELLSTYLE"/>
            </w:pPr>
          </w:p>
        </w:tc>
        <w:tc>
          <w:tcPr>
            <w:tcW w:w="40" w:type="dxa"/>
            <w:gridSpan w:val="2"/>
          </w:tcPr>
          <w:p w14:paraId="11E67675" w14:textId="77777777" w:rsidR="00BA628F" w:rsidRDefault="00BA628F">
            <w:pPr>
              <w:pStyle w:val="EMPTYCELLSTYLE"/>
            </w:pPr>
          </w:p>
        </w:tc>
        <w:tc>
          <w:tcPr>
            <w:tcW w:w="40" w:type="dxa"/>
            <w:gridSpan w:val="2"/>
          </w:tcPr>
          <w:p w14:paraId="11E67676" w14:textId="77777777" w:rsidR="00BA628F" w:rsidRDefault="00BA628F">
            <w:pPr>
              <w:pStyle w:val="EMPTYCELLSTYLE"/>
            </w:pPr>
          </w:p>
        </w:tc>
        <w:tc>
          <w:tcPr>
            <w:tcW w:w="40" w:type="dxa"/>
            <w:gridSpan w:val="2"/>
          </w:tcPr>
          <w:p w14:paraId="11E67677" w14:textId="77777777" w:rsidR="00BA628F" w:rsidRDefault="00BA628F">
            <w:pPr>
              <w:pStyle w:val="EMPTYCELLSTYLE"/>
            </w:pPr>
          </w:p>
        </w:tc>
        <w:tc>
          <w:tcPr>
            <w:tcW w:w="379" w:type="dxa"/>
            <w:gridSpan w:val="14"/>
          </w:tcPr>
          <w:p w14:paraId="11E67678" w14:textId="77777777" w:rsidR="00BA628F" w:rsidRDefault="00BA628F">
            <w:pPr>
              <w:pStyle w:val="EMPTYCELLSTYLE"/>
            </w:pPr>
          </w:p>
        </w:tc>
        <w:tc>
          <w:tcPr>
            <w:tcW w:w="40" w:type="dxa"/>
            <w:gridSpan w:val="3"/>
          </w:tcPr>
          <w:p w14:paraId="11E67679" w14:textId="77777777" w:rsidR="00BA628F" w:rsidRDefault="00BA628F">
            <w:pPr>
              <w:pStyle w:val="EMPTYCELLSTYLE"/>
            </w:pPr>
          </w:p>
        </w:tc>
        <w:tc>
          <w:tcPr>
            <w:tcW w:w="479" w:type="dxa"/>
            <w:gridSpan w:val="19"/>
          </w:tcPr>
          <w:p w14:paraId="11E6767A" w14:textId="77777777" w:rsidR="00BA628F" w:rsidRDefault="00BA628F">
            <w:pPr>
              <w:pStyle w:val="EMPTYCELLSTYLE"/>
            </w:pPr>
          </w:p>
        </w:tc>
      </w:tr>
      <w:tr w:rsidR="00BA628F" w14:paraId="11E67699" w14:textId="77777777" w:rsidTr="002C180E">
        <w:trPr>
          <w:trHeight w:hRule="exact" w:val="480"/>
        </w:trPr>
        <w:tc>
          <w:tcPr>
            <w:tcW w:w="450" w:type="dxa"/>
          </w:tcPr>
          <w:p w14:paraId="11E6767C" w14:textId="77777777" w:rsidR="00BA628F" w:rsidRDefault="00BA628F">
            <w:pPr>
              <w:pStyle w:val="EMPTYCELLSTYLE"/>
            </w:pPr>
          </w:p>
        </w:tc>
        <w:tc>
          <w:tcPr>
            <w:tcW w:w="40" w:type="dxa"/>
            <w:gridSpan w:val="2"/>
          </w:tcPr>
          <w:p w14:paraId="11E6767D" w14:textId="77777777" w:rsidR="00BA628F" w:rsidRDefault="00BA628F">
            <w:pPr>
              <w:pStyle w:val="EMPTYCELLSTYLE"/>
            </w:pPr>
          </w:p>
        </w:tc>
        <w:tc>
          <w:tcPr>
            <w:tcW w:w="380" w:type="dxa"/>
          </w:tcPr>
          <w:p w14:paraId="11E6767E" w14:textId="77777777" w:rsidR="00BA628F" w:rsidRDefault="00BA628F">
            <w:pPr>
              <w:pStyle w:val="EMPTYCELLSTYLE"/>
            </w:pPr>
          </w:p>
        </w:tc>
        <w:tc>
          <w:tcPr>
            <w:tcW w:w="1470" w:type="dxa"/>
            <w:gridSpan w:val="11"/>
          </w:tcPr>
          <w:p w14:paraId="11E6767F" w14:textId="77777777" w:rsidR="00BA628F" w:rsidRDefault="00BA628F">
            <w:pPr>
              <w:pStyle w:val="EMPTYCELLSTYLE"/>
            </w:pPr>
          </w:p>
        </w:tc>
        <w:tc>
          <w:tcPr>
            <w:tcW w:w="40" w:type="dxa"/>
            <w:gridSpan w:val="2"/>
          </w:tcPr>
          <w:p w14:paraId="11E67680" w14:textId="77777777" w:rsidR="00BA628F" w:rsidRDefault="00BA628F">
            <w:pPr>
              <w:pStyle w:val="EMPTYCELLSTYLE"/>
            </w:pPr>
          </w:p>
        </w:tc>
        <w:tc>
          <w:tcPr>
            <w:tcW w:w="760" w:type="dxa"/>
            <w:gridSpan w:val="9"/>
          </w:tcPr>
          <w:p w14:paraId="11E67681" w14:textId="77777777" w:rsidR="00BA628F" w:rsidRDefault="00BA628F">
            <w:pPr>
              <w:pStyle w:val="EMPTYCELLSTYLE"/>
            </w:pPr>
          </w:p>
        </w:tc>
        <w:tc>
          <w:tcPr>
            <w:tcW w:w="40" w:type="dxa"/>
            <w:gridSpan w:val="3"/>
          </w:tcPr>
          <w:p w14:paraId="11E67682" w14:textId="77777777" w:rsidR="00BA628F" w:rsidRDefault="00BA628F">
            <w:pPr>
              <w:pStyle w:val="EMPTYCELLSTYLE"/>
            </w:pPr>
          </w:p>
        </w:tc>
        <w:tc>
          <w:tcPr>
            <w:tcW w:w="340" w:type="dxa"/>
            <w:gridSpan w:val="11"/>
          </w:tcPr>
          <w:p w14:paraId="11E67683" w14:textId="77777777" w:rsidR="00BA628F" w:rsidRDefault="00BA628F">
            <w:pPr>
              <w:pStyle w:val="EMPTYCELLSTYLE"/>
            </w:pPr>
          </w:p>
        </w:tc>
        <w:tc>
          <w:tcPr>
            <w:tcW w:w="520" w:type="dxa"/>
            <w:gridSpan w:val="7"/>
          </w:tcPr>
          <w:p w14:paraId="11E67684" w14:textId="77777777" w:rsidR="00BA628F" w:rsidRDefault="00BA628F">
            <w:pPr>
              <w:pStyle w:val="EMPTYCELLSTYLE"/>
            </w:pPr>
          </w:p>
        </w:tc>
        <w:tc>
          <w:tcPr>
            <w:tcW w:w="440" w:type="dxa"/>
            <w:gridSpan w:val="12"/>
          </w:tcPr>
          <w:p w14:paraId="11E67685" w14:textId="77777777" w:rsidR="00BA628F" w:rsidRDefault="00BA628F">
            <w:pPr>
              <w:pStyle w:val="EMPTYCELLSTYLE"/>
            </w:pPr>
          </w:p>
        </w:tc>
        <w:tc>
          <w:tcPr>
            <w:tcW w:w="340" w:type="dxa"/>
            <w:gridSpan w:val="2"/>
          </w:tcPr>
          <w:p w14:paraId="11E67686" w14:textId="77777777" w:rsidR="00BA628F" w:rsidRDefault="00BA628F">
            <w:pPr>
              <w:pStyle w:val="EMPTYCELLSTYLE"/>
            </w:pPr>
          </w:p>
        </w:tc>
        <w:tc>
          <w:tcPr>
            <w:tcW w:w="60" w:type="dxa"/>
            <w:gridSpan w:val="2"/>
          </w:tcPr>
          <w:p w14:paraId="11E67687" w14:textId="77777777" w:rsidR="00BA628F" w:rsidRDefault="00BA628F">
            <w:pPr>
              <w:pStyle w:val="EMPTYCELLSTYLE"/>
            </w:pPr>
          </w:p>
        </w:tc>
        <w:tc>
          <w:tcPr>
            <w:tcW w:w="200" w:type="dxa"/>
            <w:gridSpan w:val="2"/>
          </w:tcPr>
          <w:p w14:paraId="11E67688" w14:textId="77777777" w:rsidR="00BA628F" w:rsidRDefault="00BA628F">
            <w:pPr>
              <w:pStyle w:val="EMPTYCELLSTYLE"/>
            </w:pPr>
          </w:p>
        </w:tc>
        <w:tc>
          <w:tcPr>
            <w:tcW w:w="900" w:type="dxa"/>
            <w:gridSpan w:val="26"/>
          </w:tcPr>
          <w:p w14:paraId="11E67689" w14:textId="77777777" w:rsidR="00BA628F" w:rsidRDefault="00BA628F">
            <w:pPr>
              <w:pStyle w:val="EMPTYCELLSTYLE"/>
            </w:pPr>
          </w:p>
        </w:tc>
        <w:tc>
          <w:tcPr>
            <w:tcW w:w="180" w:type="dxa"/>
            <w:gridSpan w:val="3"/>
          </w:tcPr>
          <w:p w14:paraId="11E6768A" w14:textId="77777777" w:rsidR="00BA628F" w:rsidRDefault="00BA628F">
            <w:pPr>
              <w:pStyle w:val="EMPTYCELLSTYLE"/>
            </w:pPr>
          </w:p>
        </w:tc>
        <w:tc>
          <w:tcPr>
            <w:tcW w:w="80" w:type="dxa"/>
            <w:gridSpan w:val="2"/>
          </w:tcPr>
          <w:p w14:paraId="11E6768B" w14:textId="77777777" w:rsidR="00BA628F" w:rsidRDefault="00BA628F">
            <w:pPr>
              <w:pStyle w:val="EMPTYCELLSTYLE"/>
            </w:pPr>
          </w:p>
        </w:tc>
        <w:tc>
          <w:tcPr>
            <w:tcW w:w="160" w:type="dxa"/>
            <w:gridSpan w:val="7"/>
          </w:tcPr>
          <w:p w14:paraId="11E6768C" w14:textId="77777777" w:rsidR="00BA628F" w:rsidRDefault="00BA628F">
            <w:pPr>
              <w:pStyle w:val="EMPTYCELLSTYLE"/>
            </w:pPr>
          </w:p>
        </w:tc>
        <w:tc>
          <w:tcPr>
            <w:tcW w:w="700" w:type="dxa"/>
            <w:gridSpan w:val="19"/>
          </w:tcPr>
          <w:p w14:paraId="11E6768D" w14:textId="77777777" w:rsidR="00BA628F" w:rsidRDefault="00BA628F">
            <w:pPr>
              <w:pStyle w:val="EMPTYCELLSTYLE"/>
            </w:pPr>
          </w:p>
        </w:tc>
        <w:tc>
          <w:tcPr>
            <w:tcW w:w="240" w:type="dxa"/>
            <w:gridSpan w:val="2"/>
          </w:tcPr>
          <w:p w14:paraId="11E6768E" w14:textId="77777777" w:rsidR="00BA628F" w:rsidRDefault="00BA628F">
            <w:pPr>
              <w:pStyle w:val="EMPTYCELLSTYLE"/>
            </w:pPr>
          </w:p>
        </w:tc>
        <w:tc>
          <w:tcPr>
            <w:tcW w:w="40" w:type="dxa"/>
          </w:tcPr>
          <w:p w14:paraId="11E6768F" w14:textId="77777777" w:rsidR="00BA628F" w:rsidRDefault="00BA628F">
            <w:pPr>
              <w:pStyle w:val="EMPTYCELLSTYLE"/>
            </w:pPr>
          </w:p>
        </w:tc>
        <w:tc>
          <w:tcPr>
            <w:tcW w:w="3780" w:type="dxa"/>
            <w:gridSpan w:val="67"/>
          </w:tcPr>
          <w:p w14:paraId="11E67690" w14:textId="77777777" w:rsidR="00BA628F" w:rsidRDefault="00BA628F">
            <w:pPr>
              <w:pStyle w:val="EMPTYCELLSTYLE"/>
            </w:pPr>
          </w:p>
        </w:tc>
        <w:tc>
          <w:tcPr>
            <w:tcW w:w="40" w:type="dxa"/>
          </w:tcPr>
          <w:p w14:paraId="11E67691" w14:textId="77777777" w:rsidR="00BA628F" w:rsidRDefault="00BA628F">
            <w:pPr>
              <w:pStyle w:val="EMPTYCELLSTYLE"/>
            </w:pPr>
          </w:p>
        </w:tc>
        <w:tc>
          <w:tcPr>
            <w:tcW w:w="40" w:type="dxa"/>
          </w:tcPr>
          <w:p w14:paraId="11E67692" w14:textId="77777777" w:rsidR="00BA628F" w:rsidRDefault="00BA628F">
            <w:pPr>
              <w:pStyle w:val="EMPTYCELLSTYLE"/>
            </w:pPr>
          </w:p>
        </w:tc>
        <w:tc>
          <w:tcPr>
            <w:tcW w:w="40" w:type="dxa"/>
          </w:tcPr>
          <w:p w14:paraId="11E67693" w14:textId="77777777" w:rsidR="00BA628F" w:rsidRDefault="00BA628F">
            <w:pPr>
              <w:pStyle w:val="EMPTYCELLSTYLE"/>
            </w:pPr>
          </w:p>
        </w:tc>
        <w:tc>
          <w:tcPr>
            <w:tcW w:w="40" w:type="dxa"/>
            <w:gridSpan w:val="2"/>
          </w:tcPr>
          <w:p w14:paraId="11E67694" w14:textId="77777777" w:rsidR="00BA628F" w:rsidRDefault="00BA628F">
            <w:pPr>
              <w:pStyle w:val="EMPTYCELLSTYLE"/>
            </w:pPr>
          </w:p>
        </w:tc>
        <w:tc>
          <w:tcPr>
            <w:tcW w:w="40" w:type="dxa"/>
            <w:gridSpan w:val="4"/>
          </w:tcPr>
          <w:p w14:paraId="11E67695" w14:textId="77777777" w:rsidR="00BA628F" w:rsidRDefault="00BA628F">
            <w:pPr>
              <w:pStyle w:val="EMPTYCELLSTYLE"/>
            </w:pPr>
          </w:p>
        </w:tc>
        <w:tc>
          <w:tcPr>
            <w:tcW w:w="379" w:type="dxa"/>
            <w:gridSpan w:val="9"/>
          </w:tcPr>
          <w:p w14:paraId="11E67696" w14:textId="77777777" w:rsidR="00BA628F" w:rsidRDefault="00BA628F">
            <w:pPr>
              <w:pStyle w:val="EMPTYCELLSTYLE"/>
            </w:pPr>
          </w:p>
        </w:tc>
        <w:tc>
          <w:tcPr>
            <w:tcW w:w="40" w:type="dxa"/>
            <w:gridSpan w:val="2"/>
          </w:tcPr>
          <w:p w14:paraId="11E67697" w14:textId="77777777" w:rsidR="00BA628F" w:rsidRDefault="00BA628F">
            <w:pPr>
              <w:pStyle w:val="EMPTYCELLSTYLE"/>
            </w:pPr>
          </w:p>
        </w:tc>
        <w:tc>
          <w:tcPr>
            <w:tcW w:w="479" w:type="dxa"/>
            <w:gridSpan w:val="2"/>
          </w:tcPr>
          <w:p w14:paraId="11E67698" w14:textId="77777777" w:rsidR="00BA628F" w:rsidRDefault="00BA628F">
            <w:pPr>
              <w:pStyle w:val="EMPTYCELLSTYLE"/>
            </w:pPr>
          </w:p>
        </w:tc>
      </w:tr>
      <w:tr w:rsidR="00BA628F" w14:paraId="11E6769F" w14:textId="77777777" w:rsidTr="002C180E">
        <w:trPr>
          <w:gridAfter w:val="9"/>
          <w:wAfter w:w="810" w:type="dxa"/>
          <w:trHeight w:hRule="exact" w:val="20"/>
        </w:trPr>
        <w:tc>
          <w:tcPr>
            <w:tcW w:w="450" w:type="dxa"/>
          </w:tcPr>
          <w:p w14:paraId="11E6769A"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769B" w14:textId="77777777" w:rsidR="00BA628F" w:rsidRDefault="00BA628F">
            <w:pPr>
              <w:pStyle w:val="EMPTYCELLSTYLE"/>
            </w:pPr>
          </w:p>
        </w:tc>
        <w:tc>
          <w:tcPr>
            <w:tcW w:w="379" w:type="dxa"/>
            <w:gridSpan w:val="14"/>
          </w:tcPr>
          <w:p w14:paraId="11E6769C" w14:textId="77777777" w:rsidR="00BA628F" w:rsidRDefault="00BA628F">
            <w:pPr>
              <w:pStyle w:val="EMPTYCELLSTYLE"/>
            </w:pPr>
          </w:p>
        </w:tc>
        <w:tc>
          <w:tcPr>
            <w:tcW w:w="40" w:type="dxa"/>
            <w:gridSpan w:val="3"/>
          </w:tcPr>
          <w:p w14:paraId="11E6769D" w14:textId="77777777" w:rsidR="00BA628F" w:rsidRDefault="00BA628F">
            <w:pPr>
              <w:pStyle w:val="EMPTYCELLSTYLE"/>
            </w:pPr>
          </w:p>
        </w:tc>
        <w:tc>
          <w:tcPr>
            <w:tcW w:w="479" w:type="dxa"/>
            <w:gridSpan w:val="19"/>
          </w:tcPr>
          <w:p w14:paraId="11E6769E" w14:textId="77777777" w:rsidR="00BA628F" w:rsidRDefault="00BA628F">
            <w:pPr>
              <w:pStyle w:val="EMPTYCELLSTYLE"/>
            </w:pPr>
          </w:p>
        </w:tc>
      </w:tr>
      <w:tr w:rsidR="00BA628F" w14:paraId="11E676BD" w14:textId="77777777" w:rsidTr="002C180E">
        <w:trPr>
          <w:trHeight w:hRule="exact" w:val="140"/>
        </w:trPr>
        <w:tc>
          <w:tcPr>
            <w:tcW w:w="450" w:type="dxa"/>
          </w:tcPr>
          <w:p w14:paraId="11E676A0" w14:textId="77777777" w:rsidR="00BA628F" w:rsidRDefault="00BA628F">
            <w:pPr>
              <w:pStyle w:val="EMPTYCELLSTYLE"/>
            </w:pPr>
          </w:p>
        </w:tc>
        <w:tc>
          <w:tcPr>
            <w:tcW w:w="40" w:type="dxa"/>
            <w:gridSpan w:val="2"/>
          </w:tcPr>
          <w:p w14:paraId="11E676A1" w14:textId="77777777" w:rsidR="00BA628F" w:rsidRDefault="00BA628F">
            <w:pPr>
              <w:pStyle w:val="EMPTYCELLSTYLE"/>
            </w:pPr>
          </w:p>
        </w:tc>
        <w:tc>
          <w:tcPr>
            <w:tcW w:w="380" w:type="dxa"/>
          </w:tcPr>
          <w:p w14:paraId="11E676A2" w14:textId="77777777" w:rsidR="00BA628F" w:rsidRDefault="00BA628F">
            <w:pPr>
              <w:pStyle w:val="EMPTYCELLSTYLE"/>
            </w:pPr>
          </w:p>
        </w:tc>
        <w:tc>
          <w:tcPr>
            <w:tcW w:w="1470" w:type="dxa"/>
            <w:gridSpan w:val="11"/>
          </w:tcPr>
          <w:p w14:paraId="11E676A3" w14:textId="77777777" w:rsidR="00BA628F" w:rsidRDefault="00BA628F">
            <w:pPr>
              <w:pStyle w:val="EMPTYCELLSTYLE"/>
            </w:pPr>
          </w:p>
        </w:tc>
        <w:tc>
          <w:tcPr>
            <w:tcW w:w="40" w:type="dxa"/>
            <w:gridSpan w:val="2"/>
          </w:tcPr>
          <w:p w14:paraId="11E676A4" w14:textId="77777777" w:rsidR="00BA628F" w:rsidRDefault="00BA628F">
            <w:pPr>
              <w:pStyle w:val="EMPTYCELLSTYLE"/>
            </w:pPr>
          </w:p>
        </w:tc>
        <w:tc>
          <w:tcPr>
            <w:tcW w:w="760" w:type="dxa"/>
            <w:gridSpan w:val="9"/>
          </w:tcPr>
          <w:p w14:paraId="11E676A5" w14:textId="77777777" w:rsidR="00BA628F" w:rsidRDefault="00BA628F">
            <w:pPr>
              <w:pStyle w:val="EMPTYCELLSTYLE"/>
            </w:pPr>
          </w:p>
        </w:tc>
        <w:tc>
          <w:tcPr>
            <w:tcW w:w="40" w:type="dxa"/>
            <w:gridSpan w:val="3"/>
          </w:tcPr>
          <w:p w14:paraId="11E676A6" w14:textId="77777777" w:rsidR="00BA628F" w:rsidRDefault="00BA628F">
            <w:pPr>
              <w:pStyle w:val="EMPTYCELLSTYLE"/>
            </w:pPr>
          </w:p>
        </w:tc>
        <w:tc>
          <w:tcPr>
            <w:tcW w:w="340" w:type="dxa"/>
            <w:gridSpan w:val="11"/>
          </w:tcPr>
          <w:p w14:paraId="11E676A7" w14:textId="77777777" w:rsidR="00BA628F" w:rsidRDefault="00BA628F">
            <w:pPr>
              <w:pStyle w:val="EMPTYCELLSTYLE"/>
            </w:pPr>
          </w:p>
        </w:tc>
        <w:tc>
          <w:tcPr>
            <w:tcW w:w="520" w:type="dxa"/>
            <w:gridSpan w:val="7"/>
          </w:tcPr>
          <w:p w14:paraId="11E676A8" w14:textId="77777777" w:rsidR="00BA628F" w:rsidRDefault="00BA628F">
            <w:pPr>
              <w:pStyle w:val="EMPTYCELLSTYLE"/>
            </w:pPr>
          </w:p>
        </w:tc>
        <w:tc>
          <w:tcPr>
            <w:tcW w:w="440" w:type="dxa"/>
            <w:gridSpan w:val="12"/>
          </w:tcPr>
          <w:p w14:paraId="11E676A9" w14:textId="77777777" w:rsidR="00BA628F" w:rsidRDefault="00BA628F">
            <w:pPr>
              <w:pStyle w:val="EMPTYCELLSTYLE"/>
            </w:pPr>
          </w:p>
        </w:tc>
        <w:tc>
          <w:tcPr>
            <w:tcW w:w="340" w:type="dxa"/>
            <w:gridSpan w:val="2"/>
          </w:tcPr>
          <w:p w14:paraId="11E676AA" w14:textId="77777777" w:rsidR="00BA628F" w:rsidRDefault="00BA628F">
            <w:pPr>
              <w:pStyle w:val="EMPTYCELLSTYLE"/>
            </w:pPr>
          </w:p>
        </w:tc>
        <w:tc>
          <w:tcPr>
            <w:tcW w:w="60" w:type="dxa"/>
            <w:gridSpan w:val="2"/>
          </w:tcPr>
          <w:p w14:paraId="11E676AB" w14:textId="77777777" w:rsidR="00BA628F" w:rsidRDefault="00BA628F">
            <w:pPr>
              <w:pStyle w:val="EMPTYCELLSTYLE"/>
            </w:pPr>
          </w:p>
        </w:tc>
        <w:tc>
          <w:tcPr>
            <w:tcW w:w="200" w:type="dxa"/>
            <w:gridSpan w:val="2"/>
          </w:tcPr>
          <w:p w14:paraId="11E676AC" w14:textId="77777777" w:rsidR="00BA628F" w:rsidRDefault="00BA628F">
            <w:pPr>
              <w:pStyle w:val="EMPTYCELLSTYLE"/>
            </w:pPr>
          </w:p>
        </w:tc>
        <w:tc>
          <w:tcPr>
            <w:tcW w:w="900" w:type="dxa"/>
            <w:gridSpan w:val="26"/>
          </w:tcPr>
          <w:p w14:paraId="11E676AD" w14:textId="77777777" w:rsidR="00BA628F" w:rsidRDefault="00BA628F">
            <w:pPr>
              <w:pStyle w:val="EMPTYCELLSTYLE"/>
            </w:pPr>
          </w:p>
        </w:tc>
        <w:tc>
          <w:tcPr>
            <w:tcW w:w="180" w:type="dxa"/>
            <w:gridSpan w:val="3"/>
          </w:tcPr>
          <w:p w14:paraId="11E676AE" w14:textId="77777777" w:rsidR="00BA628F" w:rsidRDefault="00BA628F">
            <w:pPr>
              <w:pStyle w:val="EMPTYCELLSTYLE"/>
            </w:pPr>
          </w:p>
        </w:tc>
        <w:tc>
          <w:tcPr>
            <w:tcW w:w="80" w:type="dxa"/>
            <w:gridSpan w:val="2"/>
          </w:tcPr>
          <w:p w14:paraId="11E676AF" w14:textId="77777777" w:rsidR="00BA628F" w:rsidRDefault="00BA628F">
            <w:pPr>
              <w:pStyle w:val="EMPTYCELLSTYLE"/>
            </w:pPr>
          </w:p>
        </w:tc>
        <w:tc>
          <w:tcPr>
            <w:tcW w:w="160" w:type="dxa"/>
            <w:gridSpan w:val="7"/>
          </w:tcPr>
          <w:p w14:paraId="11E676B0" w14:textId="77777777" w:rsidR="00BA628F" w:rsidRDefault="00BA628F">
            <w:pPr>
              <w:pStyle w:val="EMPTYCELLSTYLE"/>
            </w:pPr>
          </w:p>
        </w:tc>
        <w:tc>
          <w:tcPr>
            <w:tcW w:w="700" w:type="dxa"/>
            <w:gridSpan w:val="19"/>
          </w:tcPr>
          <w:p w14:paraId="11E676B1" w14:textId="77777777" w:rsidR="00BA628F" w:rsidRDefault="00BA628F">
            <w:pPr>
              <w:pStyle w:val="EMPTYCELLSTYLE"/>
            </w:pPr>
          </w:p>
        </w:tc>
        <w:tc>
          <w:tcPr>
            <w:tcW w:w="240" w:type="dxa"/>
            <w:gridSpan w:val="2"/>
          </w:tcPr>
          <w:p w14:paraId="11E676B2" w14:textId="77777777" w:rsidR="00BA628F" w:rsidRDefault="00BA628F">
            <w:pPr>
              <w:pStyle w:val="EMPTYCELLSTYLE"/>
            </w:pPr>
          </w:p>
        </w:tc>
        <w:tc>
          <w:tcPr>
            <w:tcW w:w="40" w:type="dxa"/>
          </w:tcPr>
          <w:p w14:paraId="11E676B3" w14:textId="77777777" w:rsidR="00BA628F" w:rsidRDefault="00BA628F">
            <w:pPr>
              <w:pStyle w:val="EMPTYCELLSTYLE"/>
            </w:pPr>
          </w:p>
        </w:tc>
        <w:tc>
          <w:tcPr>
            <w:tcW w:w="3780" w:type="dxa"/>
            <w:gridSpan w:val="67"/>
          </w:tcPr>
          <w:p w14:paraId="11E676B4" w14:textId="77777777" w:rsidR="00BA628F" w:rsidRDefault="00BA628F">
            <w:pPr>
              <w:pStyle w:val="EMPTYCELLSTYLE"/>
            </w:pPr>
          </w:p>
        </w:tc>
        <w:tc>
          <w:tcPr>
            <w:tcW w:w="40" w:type="dxa"/>
          </w:tcPr>
          <w:p w14:paraId="11E676B5" w14:textId="77777777" w:rsidR="00BA628F" w:rsidRDefault="00BA628F">
            <w:pPr>
              <w:pStyle w:val="EMPTYCELLSTYLE"/>
            </w:pPr>
          </w:p>
        </w:tc>
        <w:tc>
          <w:tcPr>
            <w:tcW w:w="40" w:type="dxa"/>
          </w:tcPr>
          <w:p w14:paraId="11E676B6" w14:textId="77777777" w:rsidR="00BA628F" w:rsidRDefault="00BA628F">
            <w:pPr>
              <w:pStyle w:val="EMPTYCELLSTYLE"/>
            </w:pPr>
          </w:p>
        </w:tc>
        <w:tc>
          <w:tcPr>
            <w:tcW w:w="40" w:type="dxa"/>
          </w:tcPr>
          <w:p w14:paraId="11E676B7" w14:textId="77777777" w:rsidR="00BA628F" w:rsidRDefault="00BA628F">
            <w:pPr>
              <w:pStyle w:val="EMPTYCELLSTYLE"/>
            </w:pPr>
          </w:p>
        </w:tc>
        <w:tc>
          <w:tcPr>
            <w:tcW w:w="40" w:type="dxa"/>
            <w:gridSpan w:val="2"/>
          </w:tcPr>
          <w:p w14:paraId="11E676B8" w14:textId="77777777" w:rsidR="00BA628F" w:rsidRDefault="00BA628F">
            <w:pPr>
              <w:pStyle w:val="EMPTYCELLSTYLE"/>
            </w:pPr>
          </w:p>
        </w:tc>
        <w:tc>
          <w:tcPr>
            <w:tcW w:w="40" w:type="dxa"/>
            <w:gridSpan w:val="4"/>
          </w:tcPr>
          <w:p w14:paraId="11E676B9" w14:textId="77777777" w:rsidR="00BA628F" w:rsidRDefault="00BA628F">
            <w:pPr>
              <w:pStyle w:val="EMPTYCELLSTYLE"/>
            </w:pPr>
          </w:p>
        </w:tc>
        <w:tc>
          <w:tcPr>
            <w:tcW w:w="379" w:type="dxa"/>
            <w:gridSpan w:val="9"/>
          </w:tcPr>
          <w:p w14:paraId="11E676BA" w14:textId="77777777" w:rsidR="00BA628F" w:rsidRDefault="00BA628F">
            <w:pPr>
              <w:pStyle w:val="EMPTYCELLSTYLE"/>
            </w:pPr>
          </w:p>
        </w:tc>
        <w:tc>
          <w:tcPr>
            <w:tcW w:w="40" w:type="dxa"/>
            <w:gridSpan w:val="2"/>
          </w:tcPr>
          <w:p w14:paraId="11E676BB" w14:textId="77777777" w:rsidR="00BA628F" w:rsidRDefault="00BA628F">
            <w:pPr>
              <w:pStyle w:val="EMPTYCELLSTYLE"/>
            </w:pPr>
          </w:p>
        </w:tc>
        <w:tc>
          <w:tcPr>
            <w:tcW w:w="479" w:type="dxa"/>
            <w:gridSpan w:val="2"/>
          </w:tcPr>
          <w:p w14:paraId="11E676BC" w14:textId="77777777" w:rsidR="00BA628F" w:rsidRDefault="00BA628F">
            <w:pPr>
              <w:pStyle w:val="EMPTYCELLSTYLE"/>
            </w:pPr>
          </w:p>
        </w:tc>
      </w:tr>
      <w:tr w:rsidR="00BA628F" w14:paraId="11E676D5" w14:textId="77777777" w:rsidTr="002C180E">
        <w:trPr>
          <w:gridAfter w:val="9"/>
          <w:wAfter w:w="810" w:type="dxa"/>
          <w:trHeight w:hRule="exact" w:val="320"/>
        </w:trPr>
        <w:tc>
          <w:tcPr>
            <w:tcW w:w="450" w:type="dxa"/>
          </w:tcPr>
          <w:p w14:paraId="11E676BE" w14:textId="77777777" w:rsidR="00BA628F" w:rsidRDefault="00BA628F">
            <w:pPr>
              <w:pStyle w:val="EMPTYCELLSTYLE"/>
            </w:pPr>
          </w:p>
        </w:tc>
        <w:tc>
          <w:tcPr>
            <w:tcW w:w="2260" w:type="dxa"/>
            <w:gridSpan w:val="20"/>
            <w:tcMar>
              <w:top w:w="0" w:type="dxa"/>
              <w:left w:w="0" w:type="dxa"/>
              <w:bottom w:w="0" w:type="dxa"/>
              <w:right w:w="0" w:type="dxa"/>
            </w:tcMar>
          </w:tcPr>
          <w:p w14:paraId="11E676BF" w14:textId="77777777" w:rsidR="00BA628F" w:rsidRDefault="0050071D">
            <w:r>
              <w:rPr>
                <w:rFonts w:ascii="DejaVu Sans" w:eastAsia="DejaVu Sans" w:hAnsi="DejaVu Sans" w:cs="DejaVu Sans"/>
                <w:b/>
                <w:color w:val="000000"/>
              </w:rPr>
              <w:t>Total Budget:</w:t>
            </w:r>
          </w:p>
        </w:tc>
        <w:tc>
          <w:tcPr>
            <w:tcW w:w="520" w:type="dxa"/>
            <w:gridSpan w:val="11"/>
          </w:tcPr>
          <w:p w14:paraId="11E676C0" w14:textId="77777777" w:rsidR="00BA628F" w:rsidRDefault="00BA628F">
            <w:pPr>
              <w:pStyle w:val="EMPTYCELLSTYLE"/>
            </w:pPr>
          </w:p>
        </w:tc>
        <w:tc>
          <w:tcPr>
            <w:tcW w:w="440" w:type="dxa"/>
            <w:gridSpan w:val="10"/>
          </w:tcPr>
          <w:p w14:paraId="11E676C1" w14:textId="77777777" w:rsidR="00BA628F" w:rsidRDefault="00BA628F">
            <w:pPr>
              <w:pStyle w:val="EMPTYCELLSTYLE"/>
            </w:pPr>
          </w:p>
        </w:tc>
        <w:tc>
          <w:tcPr>
            <w:tcW w:w="340" w:type="dxa"/>
            <w:gridSpan w:val="3"/>
          </w:tcPr>
          <w:p w14:paraId="11E676C2" w14:textId="77777777" w:rsidR="00BA628F" w:rsidRDefault="00BA628F">
            <w:pPr>
              <w:pStyle w:val="EMPTYCELLSTYLE"/>
            </w:pPr>
          </w:p>
        </w:tc>
        <w:tc>
          <w:tcPr>
            <w:tcW w:w="60" w:type="dxa"/>
            <w:gridSpan w:val="4"/>
          </w:tcPr>
          <w:p w14:paraId="11E676C3" w14:textId="77777777" w:rsidR="00BA628F" w:rsidRDefault="00BA628F">
            <w:pPr>
              <w:pStyle w:val="EMPTYCELLSTYLE"/>
            </w:pPr>
          </w:p>
        </w:tc>
        <w:tc>
          <w:tcPr>
            <w:tcW w:w="200" w:type="dxa"/>
            <w:gridSpan w:val="4"/>
          </w:tcPr>
          <w:p w14:paraId="11E676C4" w14:textId="77777777" w:rsidR="00BA628F" w:rsidRDefault="00BA628F">
            <w:pPr>
              <w:pStyle w:val="EMPTYCELLSTYLE"/>
            </w:pPr>
          </w:p>
        </w:tc>
        <w:tc>
          <w:tcPr>
            <w:tcW w:w="900" w:type="dxa"/>
            <w:gridSpan w:val="16"/>
          </w:tcPr>
          <w:p w14:paraId="11E676C5" w14:textId="77777777" w:rsidR="00BA628F" w:rsidRDefault="00BA628F">
            <w:pPr>
              <w:pStyle w:val="EMPTYCELLSTYLE"/>
            </w:pPr>
          </w:p>
        </w:tc>
        <w:tc>
          <w:tcPr>
            <w:tcW w:w="180" w:type="dxa"/>
            <w:gridSpan w:val="2"/>
          </w:tcPr>
          <w:p w14:paraId="11E676C6" w14:textId="77777777" w:rsidR="00BA628F" w:rsidRDefault="00BA628F">
            <w:pPr>
              <w:pStyle w:val="EMPTYCELLSTYLE"/>
            </w:pPr>
          </w:p>
        </w:tc>
        <w:tc>
          <w:tcPr>
            <w:tcW w:w="80" w:type="dxa"/>
            <w:gridSpan w:val="4"/>
          </w:tcPr>
          <w:p w14:paraId="11E676C7" w14:textId="77777777" w:rsidR="00BA628F" w:rsidRDefault="00BA628F">
            <w:pPr>
              <w:pStyle w:val="EMPTYCELLSTYLE"/>
            </w:pPr>
          </w:p>
        </w:tc>
        <w:tc>
          <w:tcPr>
            <w:tcW w:w="160" w:type="dxa"/>
            <w:gridSpan w:val="6"/>
          </w:tcPr>
          <w:p w14:paraId="11E676C8" w14:textId="77777777" w:rsidR="00BA628F" w:rsidRDefault="00BA628F">
            <w:pPr>
              <w:pStyle w:val="EMPTYCELLSTYLE"/>
            </w:pPr>
          </w:p>
        </w:tc>
        <w:tc>
          <w:tcPr>
            <w:tcW w:w="700" w:type="dxa"/>
            <w:gridSpan w:val="18"/>
          </w:tcPr>
          <w:p w14:paraId="11E676C9" w14:textId="77777777" w:rsidR="00BA628F" w:rsidRDefault="00BA628F">
            <w:pPr>
              <w:pStyle w:val="EMPTYCELLSTYLE"/>
            </w:pPr>
          </w:p>
        </w:tc>
        <w:tc>
          <w:tcPr>
            <w:tcW w:w="240" w:type="dxa"/>
            <w:gridSpan w:val="8"/>
          </w:tcPr>
          <w:p w14:paraId="11E676CA" w14:textId="77777777" w:rsidR="00BA628F" w:rsidRDefault="00BA628F">
            <w:pPr>
              <w:pStyle w:val="EMPTYCELLSTYLE"/>
            </w:pPr>
          </w:p>
        </w:tc>
        <w:tc>
          <w:tcPr>
            <w:tcW w:w="40" w:type="dxa"/>
            <w:gridSpan w:val="2"/>
          </w:tcPr>
          <w:p w14:paraId="11E676CB" w14:textId="77777777" w:rsidR="00BA628F" w:rsidRDefault="00BA628F">
            <w:pPr>
              <w:pStyle w:val="EMPTYCELLSTYLE"/>
            </w:pPr>
          </w:p>
        </w:tc>
        <w:tc>
          <w:tcPr>
            <w:tcW w:w="3780" w:type="dxa"/>
            <w:gridSpan w:val="51"/>
          </w:tcPr>
          <w:p w14:paraId="11E676CC" w14:textId="77777777" w:rsidR="00BA628F" w:rsidRDefault="00BA628F">
            <w:pPr>
              <w:pStyle w:val="EMPTYCELLSTYLE"/>
            </w:pPr>
          </w:p>
        </w:tc>
        <w:tc>
          <w:tcPr>
            <w:tcW w:w="40" w:type="dxa"/>
          </w:tcPr>
          <w:p w14:paraId="11E676CD" w14:textId="77777777" w:rsidR="00BA628F" w:rsidRDefault="00BA628F">
            <w:pPr>
              <w:pStyle w:val="EMPTYCELLSTYLE"/>
            </w:pPr>
          </w:p>
        </w:tc>
        <w:tc>
          <w:tcPr>
            <w:tcW w:w="40" w:type="dxa"/>
            <w:gridSpan w:val="2"/>
          </w:tcPr>
          <w:p w14:paraId="11E676CE" w14:textId="77777777" w:rsidR="00BA628F" w:rsidRDefault="00BA628F">
            <w:pPr>
              <w:pStyle w:val="EMPTYCELLSTYLE"/>
            </w:pPr>
          </w:p>
        </w:tc>
        <w:tc>
          <w:tcPr>
            <w:tcW w:w="40" w:type="dxa"/>
            <w:gridSpan w:val="2"/>
          </w:tcPr>
          <w:p w14:paraId="11E676CF" w14:textId="77777777" w:rsidR="00BA628F" w:rsidRDefault="00BA628F">
            <w:pPr>
              <w:pStyle w:val="EMPTYCELLSTYLE"/>
            </w:pPr>
          </w:p>
        </w:tc>
        <w:tc>
          <w:tcPr>
            <w:tcW w:w="40" w:type="dxa"/>
            <w:gridSpan w:val="2"/>
          </w:tcPr>
          <w:p w14:paraId="11E676D0" w14:textId="77777777" w:rsidR="00BA628F" w:rsidRDefault="00BA628F">
            <w:pPr>
              <w:pStyle w:val="EMPTYCELLSTYLE"/>
            </w:pPr>
          </w:p>
        </w:tc>
        <w:tc>
          <w:tcPr>
            <w:tcW w:w="40" w:type="dxa"/>
            <w:gridSpan w:val="2"/>
          </w:tcPr>
          <w:p w14:paraId="11E676D1" w14:textId="77777777" w:rsidR="00BA628F" w:rsidRDefault="00BA628F">
            <w:pPr>
              <w:pStyle w:val="EMPTYCELLSTYLE"/>
            </w:pPr>
          </w:p>
        </w:tc>
        <w:tc>
          <w:tcPr>
            <w:tcW w:w="379" w:type="dxa"/>
            <w:gridSpan w:val="14"/>
          </w:tcPr>
          <w:p w14:paraId="11E676D2" w14:textId="77777777" w:rsidR="00BA628F" w:rsidRDefault="00BA628F">
            <w:pPr>
              <w:pStyle w:val="EMPTYCELLSTYLE"/>
            </w:pPr>
          </w:p>
        </w:tc>
        <w:tc>
          <w:tcPr>
            <w:tcW w:w="40" w:type="dxa"/>
            <w:gridSpan w:val="3"/>
          </w:tcPr>
          <w:p w14:paraId="11E676D3" w14:textId="77777777" w:rsidR="00BA628F" w:rsidRDefault="00BA628F">
            <w:pPr>
              <w:pStyle w:val="EMPTYCELLSTYLE"/>
            </w:pPr>
          </w:p>
        </w:tc>
        <w:tc>
          <w:tcPr>
            <w:tcW w:w="479" w:type="dxa"/>
            <w:gridSpan w:val="19"/>
          </w:tcPr>
          <w:p w14:paraId="11E676D4" w14:textId="77777777" w:rsidR="00BA628F" w:rsidRDefault="00BA628F">
            <w:pPr>
              <w:pStyle w:val="EMPTYCELLSTYLE"/>
            </w:pPr>
          </w:p>
        </w:tc>
      </w:tr>
      <w:tr w:rsidR="00BA628F" w14:paraId="11E676F3" w14:textId="77777777" w:rsidTr="002C180E">
        <w:trPr>
          <w:trHeight w:hRule="exact" w:val="40"/>
        </w:trPr>
        <w:tc>
          <w:tcPr>
            <w:tcW w:w="450" w:type="dxa"/>
          </w:tcPr>
          <w:p w14:paraId="11E676D6" w14:textId="77777777" w:rsidR="00BA628F" w:rsidRDefault="00BA628F">
            <w:pPr>
              <w:pStyle w:val="EMPTYCELLSTYLE"/>
            </w:pPr>
          </w:p>
        </w:tc>
        <w:tc>
          <w:tcPr>
            <w:tcW w:w="40" w:type="dxa"/>
            <w:gridSpan w:val="2"/>
          </w:tcPr>
          <w:p w14:paraId="11E676D7" w14:textId="77777777" w:rsidR="00BA628F" w:rsidRDefault="00BA628F">
            <w:pPr>
              <w:pStyle w:val="EMPTYCELLSTYLE"/>
            </w:pPr>
          </w:p>
        </w:tc>
        <w:tc>
          <w:tcPr>
            <w:tcW w:w="380" w:type="dxa"/>
          </w:tcPr>
          <w:p w14:paraId="11E676D8" w14:textId="77777777" w:rsidR="00BA628F" w:rsidRDefault="00BA628F">
            <w:pPr>
              <w:pStyle w:val="EMPTYCELLSTYLE"/>
            </w:pPr>
          </w:p>
        </w:tc>
        <w:tc>
          <w:tcPr>
            <w:tcW w:w="1470" w:type="dxa"/>
            <w:gridSpan w:val="11"/>
          </w:tcPr>
          <w:p w14:paraId="11E676D9" w14:textId="77777777" w:rsidR="00BA628F" w:rsidRDefault="00BA628F">
            <w:pPr>
              <w:pStyle w:val="EMPTYCELLSTYLE"/>
            </w:pPr>
          </w:p>
        </w:tc>
        <w:tc>
          <w:tcPr>
            <w:tcW w:w="40" w:type="dxa"/>
            <w:gridSpan w:val="2"/>
          </w:tcPr>
          <w:p w14:paraId="11E676DA" w14:textId="77777777" w:rsidR="00BA628F" w:rsidRDefault="00BA628F">
            <w:pPr>
              <w:pStyle w:val="EMPTYCELLSTYLE"/>
            </w:pPr>
          </w:p>
        </w:tc>
        <w:tc>
          <w:tcPr>
            <w:tcW w:w="760" w:type="dxa"/>
            <w:gridSpan w:val="9"/>
          </w:tcPr>
          <w:p w14:paraId="11E676DB" w14:textId="77777777" w:rsidR="00BA628F" w:rsidRDefault="00BA628F">
            <w:pPr>
              <w:pStyle w:val="EMPTYCELLSTYLE"/>
            </w:pPr>
          </w:p>
        </w:tc>
        <w:tc>
          <w:tcPr>
            <w:tcW w:w="40" w:type="dxa"/>
            <w:gridSpan w:val="3"/>
          </w:tcPr>
          <w:p w14:paraId="11E676DC" w14:textId="77777777" w:rsidR="00BA628F" w:rsidRDefault="00BA628F">
            <w:pPr>
              <w:pStyle w:val="EMPTYCELLSTYLE"/>
            </w:pPr>
          </w:p>
        </w:tc>
        <w:tc>
          <w:tcPr>
            <w:tcW w:w="340" w:type="dxa"/>
            <w:gridSpan w:val="11"/>
          </w:tcPr>
          <w:p w14:paraId="11E676DD" w14:textId="77777777" w:rsidR="00BA628F" w:rsidRDefault="00BA628F">
            <w:pPr>
              <w:pStyle w:val="EMPTYCELLSTYLE"/>
            </w:pPr>
          </w:p>
        </w:tc>
        <w:tc>
          <w:tcPr>
            <w:tcW w:w="520" w:type="dxa"/>
            <w:gridSpan w:val="7"/>
          </w:tcPr>
          <w:p w14:paraId="11E676DE" w14:textId="77777777" w:rsidR="00BA628F" w:rsidRDefault="00BA628F">
            <w:pPr>
              <w:pStyle w:val="EMPTYCELLSTYLE"/>
            </w:pPr>
          </w:p>
        </w:tc>
        <w:tc>
          <w:tcPr>
            <w:tcW w:w="440" w:type="dxa"/>
            <w:gridSpan w:val="12"/>
          </w:tcPr>
          <w:p w14:paraId="11E676DF" w14:textId="77777777" w:rsidR="00BA628F" w:rsidRDefault="00BA628F">
            <w:pPr>
              <w:pStyle w:val="EMPTYCELLSTYLE"/>
            </w:pPr>
          </w:p>
        </w:tc>
        <w:tc>
          <w:tcPr>
            <w:tcW w:w="340" w:type="dxa"/>
            <w:gridSpan w:val="2"/>
          </w:tcPr>
          <w:p w14:paraId="11E676E0" w14:textId="77777777" w:rsidR="00BA628F" w:rsidRDefault="00BA628F">
            <w:pPr>
              <w:pStyle w:val="EMPTYCELLSTYLE"/>
            </w:pPr>
          </w:p>
        </w:tc>
        <w:tc>
          <w:tcPr>
            <w:tcW w:w="60" w:type="dxa"/>
            <w:gridSpan w:val="2"/>
          </w:tcPr>
          <w:p w14:paraId="11E676E1" w14:textId="77777777" w:rsidR="00BA628F" w:rsidRDefault="00BA628F">
            <w:pPr>
              <w:pStyle w:val="EMPTYCELLSTYLE"/>
            </w:pPr>
          </w:p>
        </w:tc>
        <w:tc>
          <w:tcPr>
            <w:tcW w:w="200" w:type="dxa"/>
            <w:gridSpan w:val="2"/>
          </w:tcPr>
          <w:p w14:paraId="11E676E2" w14:textId="77777777" w:rsidR="00BA628F" w:rsidRDefault="00BA628F">
            <w:pPr>
              <w:pStyle w:val="EMPTYCELLSTYLE"/>
            </w:pPr>
          </w:p>
        </w:tc>
        <w:tc>
          <w:tcPr>
            <w:tcW w:w="900" w:type="dxa"/>
            <w:gridSpan w:val="26"/>
          </w:tcPr>
          <w:p w14:paraId="11E676E3" w14:textId="77777777" w:rsidR="00BA628F" w:rsidRDefault="00BA628F">
            <w:pPr>
              <w:pStyle w:val="EMPTYCELLSTYLE"/>
            </w:pPr>
          </w:p>
        </w:tc>
        <w:tc>
          <w:tcPr>
            <w:tcW w:w="180" w:type="dxa"/>
            <w:gridSpan w:val="3"/>
          </w:tcPr>
          <w:p w14:paraId="11E676E4" w14:textId="77777777" w:rsidR="00BA628F" w:rsidRDefault="00BA628F">
            <w:pPr>
              <w:pStyle w:val="EMPTYCELLSTYLE"/>
            </w:pPr>
          </w:p>
        </w:tc>
        <w:tc>
          <w:tcPr>
            <w:tcW w:w="80" w:type="dxa"/>
            <w:gridSpan w:val="2"/>
          </w:tcPr>
          <w:p w14:paraId="11E676E5" w14:textId="77777777" w:rsidR="00BA628F" w:rsidRDefault="00BA628F">
            <w:pPr>
              <w:pStyle w:val="EMPTYCELLSTYLE"/>
            </w:pPr>
          </w:p>
        </w:tc>
        <w:tc>
          <w:tcPr>
            <w:tcW w:w="160" w:type="dxa"/>
            <w:gridSpan w:val="7"/>
          </w:tcPr>
          <w:p w14:paraId="11E676E6" w14:textId="77777777" w:rsidR="00BA628F" w:rsidRDefault="00BA628F">
            <w:pPr>
              <w:pStyle w:val="EMPTYCELLSTYLE"/>
            </w:pPr>
          </w:p>
        </w:tc>
        <w:tc>
          <w:tcPr>
            <w:tcW w:w="700" w:type="dxa"/>
            <w:gridSpan w:val="19"/>
          </w:tcPr>
          <w:p w14:paraId="11E676E7" w14:textId="77777777" w:rsidR="00BA628F" w:rsidRDefault="00BA628F">
            <w:pPr>
              <w:pStyle w:val="EMPTYCELLSTYLE"/>
            </w:pPr>
          </w:p>
        </w:tc>
        <w:tc>
          <w:tcPr>
            <w:tcW w:w="240" w:type="dxa"/>
            <w:gridSpan w:val="2"/>
          </w:tcPr>
          <w:p w14:paraId="11E676E8" w14:textId="77777777" w:rsidR="00BA628F" w:rsidRDefault="00BA628F">
            <w:pPr>
              <w:pStyle w:val="EMPTYCELLSTYLE"/>
            </w:pPr>
          </w:p>
        </w:tc>
        <w:tc>
          <w:tcPr>
            <w:tcW w:w="40" w:type="dxa"/>
          </w:tcPr>
          <w:p w14:paraId="11E676E9" w14:textId="77777777" w:rsidR="00BA628F" w:rsidRDefault="00BA628F">
            <w:pPr>
              <w:pStyle w:val="EMPTYCELLSTYLE"/>
            </w:pPr>
          </w:p>
        </w:tc>
        <w:tc>
          <w:tcPr>
            <w:tcW w:w="3780" w:type="dxa"/>
            <w:gridSpan w:val="67"/>
          </w:tcPr>
          <w:p w14:paraId="11E676EA" w14:textId="77777777" w:rsidR="00BA628F" w:rsidRDefault="00BA628F">
            <w:pPr>
              <w:pStyle w:val="EMPTYCELLSTYLE"/>
            </w:pPr>
          </w:p>
        </w:tc>
        <w:tc>
          <w:tcPr>
            <w:tcW w:w="40" w:type="dxa"/>
          </w:tcPr>
          <w:p w14:paraId="11E676EB" w14:textId="77777777" w:rsidR="00BA628F" w:rsidRDefault="00BA628F">
            <w:pPr>
              <w:pStyle w:val="EMPTYCELLSTYLE"/>
            </w:pPr>
          </w:p>
        </w:tc>
        <w:tc>
          <w:tcPr>
            <w:tcW w:w="40" w:type="dxa"/>
          </w:tcPr>
          <w:p w14:paraId="11E676EC" w14:textId="77777777" w:rsidR="00BA628F" w:rsidRDefault="00BA628F">
            <w:pPr>
              <w:pStyle w:val="EMPTYCELLSTYLE"/>
            </w:pPr>
          </w:p>
        </w:tc>
        <w:tc>
          <w:tcPr>
            <w:tcW w:w="40" w:type="dxa"/>
          </w:tcPr>
          <w:p w14:paraId="11E676ED" w14:textId="77777777" w:rsidR="00BA628F" w:rsidRDefault="00BA628F">
            <w:pPr>
              <w:pStyle w:val="EMPTYCELLSTYLE"/>
            </w:pPr>
          </w:p>
        </w:tc>
        <w:tc>
          <w:tcPr>
            <w:tcW w:w="40" w:type="dxa"/>
            <w:gridSpan w:val="2"/>
          </w:tcPr>
          <w:p w14:paraId="11E676EE" w14:textId="77777777" w:rsidR="00BA628F" w:rsidRDefault="00BA628F">
            <w:pPr>
              <w:pStyle w:val="EMPTYCELLSTYLE"/>
            </w:pPr>
          </w:p>
        </w:tc>
        <w:tc>
          <w:tcPr>
            <w:tcW w:w="40" w:type="dxa"/>
            <w:gridSpan w:val="4"/>
          </w:tcPr>
          <w:p w14:paraId="11E676EF" w14:textId="77777777" w:rsidR="00BA628F" w:rsidRDefault="00BA628F">
            <w:pPr>
              <w:pStyle w:val="EMPTYCELLSTYLE"/>
            </w:pPr>
          </w:p>
        </w:tc>
        <w:tc>
          <w:tcPr>
            <w:tcW w:w="379" w:type="dxa"/>
            <w:gridSpan w:val="9"/>
          </w:tcPr>
          <w:p w14:paraId="11E676F0" w14:textId="77777777" w:rsidR="00BA628F" w:rsidRDefault="00BA628F">
            <w:pPr>
              <w:pStyle w:val="EMPTYCELLSTYLE"/>
            </w:pPr>
          </w:p>
        </w:tc>
        <w:tc>
          <w:tcPr>
            <w:tcW w:w="40" w:type="dxa"/>
            <w:gridSpan w:val="2"/>
          </w:tcPr>
          <w:p w14:paraId="11E676F1" w14:textId="77777777" w:rsidR="00BA628F" w:rsidRDefault="00BA628F">
            <w:pPr>
              <w:pStyle w:val="EMPTYCELLSTYLE"/>
            </w:pPr>
          </w:p>
        </w:tc>
        <w:tc>
          <w:tcPr>
            <w:tcW w:w="479" w:type="dxa"/>
            <w:gridSpan w:val="2"/>
          </w:tcPr>
          <w:p w14:paraId="11E676F2" w14:textId="77777777" w:rsidR="00BA628F" w:rsidRDefault="00BA628F">
            <w:pPr>
              <w:pStyle w:val="EMPTYCELLSTYLE"/>
            </w:pPr>
          </w:p>
        </w:tc>
      </w:tr>
      <w:tr w:rsidR="00BA628F" w14:paraId="11E676FE" w14:textId="77777777" w:rsidTr="002C180E">
        <w:trPr>
          <w:gridAfter w:val="9"/>
          <w:wAfter w:w="810" w:type="dxa"/>
          <w:trHeight w:hRule="exact" w:val="320"/>
        </w:trPr>
        <w:tc>
          <w:tcPr>
            <w:tcW w:w="450" w:type="dxa"/>
          </w:tcPr>
          <w:p w14:paraId="11E676F4" w14:textId="77777777" w:rsidR="00BA628F" w:rsidRDefault="00BA628F">
            <w:pPr>
              <w:pStyle w:val="EMPTYCELLSTYLE"/>
            </w:pPr>
          </w:p>
        </w:tc>
        <w:tc>
          <w:tcPr>
            <w:tcW w:w="2260" w:type="dxa"/>
            <w:gridSpan w:val="20"/>
            <w:tcMar>
              <w:top w:w="0" w:type="dxa"/>
              <w:left w:w="0" w:type="dxa"/>
              <w:bottom w:w="0" w:type="dxa"/>
              <w:right w:w="0" w:type="dxa"/>
            </w:tcMar>
          </w:tcPr>
          <w:p w14:paraId="11E676F5" w14:textId="77777777" w:rsidR="00BA628F" w:rsidRDefault="0050071D">
            <w:r>
              <w:rPr>
                <w:rFonts w:ascii="DejaVu Sans" w:eastAsia="DejaVu Sans" w:hAnsi="DejaVu Sans" w:cs="DejaVu Sans"/>
                <w:b/>
                <w:color w:val="000000"/>
              </w:rPr>
              <w:t>Grant Number</w:t>
            </w:r>
          </w:p>
        </w:tc>
        <w:tc>
          <w:tcPr>
            <w:tcW w:w="2640" w:type="dxa"/>
            <w:gridSpan w:val="50"/>
            <w:tcMar>
              <w:top w:w="0" w:type="dxa"/>
              <w:left w:w="0" w:type="dxa"/>
              <w:bottom w:w="0" w:type="dxa"/>
              <w:right w:w="0" w:type="dxa"/>
            </w:tcMar>
          </w:tcPr>
          <w:p w14:paraId="11E676F6" w14:textId="77777777" w:rsidR="00BA628F" w:rsidRDefault="0050071D">
            <w:r>
              <w:rPr>
                <w:rFonts w:ascii="DejaVu Sans" w:eastAsia="DejaVu Sans" w:hAnsi="DejaVu Sans" w:cs="DejaVu Sans"/>
                <w:b/>
                <w:color w:val="000000"/>
              </w:rPr>
              <w:t>Total Budget</w:t>
            </w:r>
          </w:p>
        </w:tc>
        <w:tc>
          <w:tcPr>
            <w:tcW w:w="80" w:type="dxa"/>
            <w:gridSpan w:val="4"/>
          </w:tcPr>
          <w:p w14:paraId="11E676F7" w14:textId="77777777" w:rsidR="00BA628F" w:rsidRDefault="00BA628F">
            <w:pPr>
              <w:pStyle w:val="EMPTYCELLSTYLE"/>
            </w:pPr>
          </w:p>
        </w:tc>
        <w:tc>
          <w:tcPr>
            <w:tcW w:w="5040" w:type="dxa"/>
            <w:gridSpan w:val="90"/>
            <w:tcMar>
              <w:top w:w="0" w:type="dxa"/>
              <w:left w:w="0" w:type="dxa"/>
              <w:bottom w:w="0" w:type="dxa"/>
              <w:right w:w="0" w:type="dxa"/>
            </w:tcMar>
          </w:tcPr>
          <w:p w14:paraId="11E676F8"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76F9" w14:textId="77777777" w:rsidR="00BA628F" w:rsidRDefault="00BA628F">
            <w:pPr>
              <w:pStyle w:val="EMPTYCELLSTYLE"/>
            </w:pPr>
          </w:p>
        </w:tc>
        <w:tc>
          <w:tcPr>
            <w:tcW w:w="40" w:type="dxa"/>
            <w:gridSpan w:val="2"/>
          </w:tcPr>
          <w:p w14:paraId="11E676FA" w14:textId="77777777" w:rsidR="00BA628F" w:rsidRDefault="00BA628F">
            <w:pPr>
              <w:pStyle w:val="EMPTYCELLSTYLE"/>
            </w:pPr>
          </w:p>
        </w:tc>
        <w:tc>
          <w:tcPr>
            <w:tcW w:w="379" w:type="dxa"/>
            <w:gridSpan w:val="14"/>
          </w:tcPr>
          <w:p w14:paraId="11E676FB" w14:textId="77777777" w:rsidR="00BA628F" w:rsidRDefault="00BA628F">
            <w:pPr>
              <w:pStyle w:val="EMPTYCELLSTYLE"/>
            </w:pPr>
          </w:p>
        </w:tc>
        <w:tc>
          <w:tcPr>
            <w:tcW w:w="40" w:type="dxa"/>
            <w:gridSpan w:val="3"/>
          </w:tcPr>
          <w:p w14:paraId="11E676FC" w14:textId="77777777" w:rsidR="00BA628F" w:rsidRDefault="00BA628F">
            <w:pPr>
              <w:pStyle w:val="EMPTYCELLSTYLE"/>
            </w:pPr>
          </w:p>
        </w:tc>
        <w:tc>
          <w:tcPr>
            <w:tcW w:w="479" w:type="dxa"/>
            <w:gridSpan w:val="19"/>
          </w:tcPr>
          <w:p w14:paraId="11E676FD" w14:textId="77777777" w:rsidR="00BA628F" w:rsidRDefault="00BA628F">
            <w:pPr>
              <w:pStyle w:val="EMPTYCELLSTYLE"/>
            </w:pPr>
          </w:p>
        </w:tc>
      </w:tr>
      <w:tr w:rsidR="00BA628F" w14:paraId="11E6771C" w14:textId="77777777" w:rsidTr="002C180E">
        <w:trPr>
          <w:trHeight w:hRule="exact" w:val="80"/>
        </w:trPr>
        <w:tc>
          <w:tcPr>
            <w:tcW w:w="450" w:type="dxa"/>
          </w:tcPr>
          <w:p w14:paraId="11E676FF" w14:textId="77777777" w:rsidR="00BA628F" w:rsidRDefault="00BA628F">
            <w:pPr>
              <w:pStyle w:val="EMPTYCELLSTYLE"/>
            </w:pPr>
          </w:p>
        </w:tc>
        <w:tc>
          <w:tcPr>
            <w:tcW w:w="40" w:type="dxa"/>
            <w:gridSpan w:val="2"/>
          </w:tcPr>
          <w:p w14:paraId="11E67700" w14:textId="77777777" w:rsidR="00BA628F" w:rsidRDefault="00BA628F">
            <w:pPr>
              <w:pStyle w:val="EMPTYCELLSTYLE"/>
            </w:pPr>
          </w:p>
        </w:tc>
        <w:tc>
          <w:tcPr>
            <w:tcW w:w="380" w:type="dxa"/>
          </w:tcPr>
          <w:p w14:paraId="11E67701" w14:textId="77777777" w:rsidR="00BA628F" w:rsidRDefault="00BA628F">
            <w:pPr>
              <w:pStyle w:val="EMPTYCELLSTYLE"/>
            </w:pPr>
          </w:p>
        </w:tc>
        <w:tc>
          <w:tcPr>
            <w:tcW w:w="1470" w:type="dxa"/>
            <w:gridSpan w:val="11"/>
          </w:tcPr>
          <w:p w14:paraId="11E67702" w14:textId="77777777" w:rsidR="00BA628F" w:rsidRDefault="00BA628F">
            <w:pPr>
              <w:pStyle w:val="EMPTYCELLSTYLE"/>
            </w:pPr>
          </w:p>
        </w:tc>
        <w:tc>
          <w:tcPr>
            <w:tcW w:w="40" w:type="dxa"/>
            <w:gridSpan w:val="2"/>
          </w:tcPr>
          <w:p w14:paraId="11E67703" w14:textId="77777777" w:rsidR="00BA628F" w:rsidRDefault="00BA628F">
            <w:pPr>
              <w:pStyle w:val="EMPTYCELLSTYLE"/>
            </w:pPr>
          </w:p>
        </w:tc>
        <w:tc>
          <w:tcPr>
            <w:tcW w:w="760" w:type="dxa"/>
            <w:gridSpan w:val="9"/>
          </w:tcPr>
          <w:p w14:paraId="11E67704" w14:textId="77777777" w:rsidR="00BA628F" w:rsidRDefault="00BA628F">
            <w:pPr>
              <w:pStyle w:val="EMPTYCELLSTYLE"/>
            </w:pPr>
          </w:p>
        </w:tc>
        <w:tc>
          <w:tcPr>
            <w:tcW w:w="40" w:type="dxa"/>
            <w:gridSpan w:val="3"/>
          </w:tcPr>
          <w:p w14:paraId="11E67705" w14:textId="77777777" w:rsidR="00BA628F" w:rsidRDefault="00BA628F">
            <w:pPr>
              <w:pStyle w:val="EMPTYCELLSTYLE"/>
            </w:pPr>
          </w:p>
        </w:tc>
        <w:tc>
          <w:tcPr>
            <w:tcW w:w="340" w:type="dxa"/>
            <w:gridSpan w:val="11"/>
          </w:tcPr>
          <w:p w14:paraId="11E67706" w14:textId="77777777" w:rsidR="00BA628F" w:rsidRDefault="00BA628F">
            <w:pPr>
              <w:pStyle w:val="EMPTYCELLSTYLE"/>
            </w:pPr>
          </w:p>
        </w:tc>
        <w:tc>
          <w:tcPr>
            <w:tcW w:w="520" w:type="dxa"/>
            <w:gridSpan w:val="7"/>
          </w:tcPr>
          <w:p w14:paraId="11E67707" w14:textId="77777777" w:rsidR="00BA628F" w:rsidRDefault="00BA628F">
            <w:pPr>
              <w:pStyle w:val="EMPTYCELLSTYLE"/>
            </w:pPr>
          </w:p>
        </w:tc>
        <w:tc>
          <w:tcPr>
            <w:tcW w:w="440" w:type="dxa"/>
            <w:gridSpan w:val="12"/>
          </w:tcPr>
          <w:p w14:paraId="11E67708" w14:textId="77777777" w:rsidR="00BA628F" w:rsidRDefault="00BA628F">
            <w:pPr>
              <w:pStyle w:val="EMPTYCELLSTYLE"/>
            </w:pPr>
          </w:p>
        </w:tc>
        <w:tc>
          <w:tcPr>
            <w:tcW w:w="340" w:type="dxa"/>
            <w:gridSpan w:val="2"/>
          </w:tcPr>
          <w:p w14:paraId="11E67709" w14:textId="77777777" w:rsidR="00BA628F" w:rsidRDefault="00BA628F">
            <w:pPr>
              <w:pStyle w:val="EMPTYCELLSTYLE"/>
            </w:pPr>
          </w:p>
        </w:tc>
        <w:tc>
          <w:tcPr>
            <w:tcW w:w="60" w:type="dxa"/>
            <w:gridSpan w:val="2"/>
          </w:tcPr>
          <w:p w14:paraId="11E6770A" w14:textId="77777777" w:rsidR="00BA628F" w:rsidRDefault="00BA628F">
            <w:pPr>
              <w:pStyle w:val="EMPTYCELLSTYLE"/>
            </w:pPr>
          </w:p>
        </w:tc>
        <w:tc>
          <w:tcPr>
            <w:tcW w:w="200" w:type="dxa"/>
            <w:gridSpan w:val="2"/>
          </w:tcPr>
          <w:p w14:paraId="11E6770B" w14:textId="77777777" w:rsidR="00BA628F" w:rsidRDefault="00BA628F">
            <w:pPr>
              <w:pStyle w:val="EMPTYCELLSTYLE"/>
            </w:pPr>
          </w:p>
        </w:tc>
        <w:tc>
          <w:tcPr>
            <w:tcW w:w="900" w:type="dxa"/>
            <w:gridSpan w:val="26"/>
          </w:tcPr>
          <w:p w14:paraId="11E6770C" w14:textId="77777777" w:rsidR="00BA628F" w:rsidRDefault="00BA628F">
            <w:pPr>
              <w:pStyle w:val="EMPTYCELLSTYLE"/>
            </w:pPr>
          </w:p>
        </w:tc>
        <w:tc>
          <w:tcPr>
            <w:tcW w:w="180" w:type="dxa"/>
            <w:gridSpan w:val="3"/>
          </w:tcPr>
          <w:p w14:paraId="11E6770D" w14:textId="77777777" w:rsidR="00BA628F" w:rsidRDefault="00BA628F">
            <w:pPr>
              <w:pStyle w:val="EMPTYCELLSTYLE"/>
            </w:pPr>
          </w:p>
        </w:tc>
        <w:tc>
          <w:tcPr>
            <w:tcW w:w="80" w:type="dxa"/>
            <w:gridSpan w:val="2"/>
          </w:tcPr>
          <w:p w14:paraId="11E6770E" w14:textId="77777777" w:rsidR="00BA628F" w:rsidRDefault="00BA628F">
            <w:pPr>
              <w:pStyle w:val="EMPTYCELLSTYLE"/>
            </w:pPr>
          </w:p>
        </w:tc>
        <w:tc>
          <w:tcPr>
            <w:tcW w:w="160" w:type="dxa"/>
            <w:gridSpan w:val="7"/>
          </w:tcPr>
          <w:p w14:paraId="11E6770F" w14:textId="77777777" w:rsidR="00BA628F" w:rsidRDefault="00BA628F">
            <w:pPr>
              <w:pStyle w:val="EMPTYCELLSTYLE"/>
            </w:pPr>
          </w:p>
        </w:tc>
        <w:tc>
          <w:tcPr>
            <w:tcW w:w="700" w:type="dxa"/>
            <w:gridSpan w:val="19"/>
          </w:tcPr>
          <w:p w14:paraId="11E67710" w14:textId="77777777" w:rsidR="00BA628F" w:rsidRDefault="00BA628F">
            <w:pPr>
              <w:pStyle w:val="EMPTYCELLSTYLE"/>
            </w:pPr>
          </w:p>
        </w:tc>
        <w:tc>
          <w:tcPr>
            <w:tcW w:w="240" w:type="dxa"/>
            <w:gridSpan w:val="2"/>
          </w:tcPr>
          <w:p w14:paraId="11E67711" w14:textId="77777777" w:rsidR="00BA628F" w:rsidRDefault="00BA628F">
            <w:pPr>
              <w:pStyle w:val="EMPTYCELLSTYLE"/>
            </w:pPr>
          </w:p>
        </w:tc>
        <w:tc>
          <w:tcPr>
            <w:tcW w:w="40" w:type="dxa"/>
          </w:tcPr>
          <w:p w14:paraId="11E67712" w14:textId="77777777" w:rsidR="00BA628F" w:rsidRDefault="00BA628F">
            <w:pPr>
              <w:pStyle w:val="EMPTYCELLSTYLE"/>
            </w:pPr>
          </w:p>
        </w:tc>
        <w:tc>
          <w:tcPr>
            <w:tcW w:w="3780" w:type="dxa"/>
            <w:gridSpan w:val="67"/>
          </w:tcPr>
          <w:p w14:paraId="11E67713" w14:textId="77777777" w:rsidR="00BA628F" w:rsidRDefault="00BA628F">
            <w:pPr>
              <w:pStyle w:val="EMPTYCELLSTYLE"/>
            </w:pPr>
          </w:p>
        </w:tc>
        <w:tc>
          <w:tcPr>
            <w:tcW w:w="40" w:type="dxa"/>
          </w:tcPr>
          <w:p w14:paraId="11E67714" w14:textId="77777777" w:rsidR="00BA628F" w:rsidRDefault="00BA628F">
            <w:pPr>
              <w:pStyle w:val="EMPTYCELLSTYLE"/>
            </w:pPr>
          </w:p>
        </w:tc>
        <w:tc>
          <w:tcPr>
            <w:tcW w:w="40" w:type="dxa"/>
          </w:tcPr>
          <w:p w14:paraId="11E67715" w14:textId="77777777" w:rsidR="00BA628F" w:rsidRDefault="00BA628F">
            <w:pPr>
              <w:pStyle w:val="EMPTYCELLSTYLE"/>
            </w:pPr>
          </w:p>
        </w:tc>
        <w:tc>
          <w:tcPr>
            <w:tcW w:w="40" w:type="dxa"/>
          </w:tcPr>
          <w:p w14:paraId="11E67716" w14:textId="77777777" w:rsidR="00BA628F" w:rsidRDefault="00BA628F">
            <w:pPr>
              <w:pStyle w:val="EMPTYCELLSTYLE"/>
            </w:pPr>
          </w:p>
        </w:tc>
        <w:tc>
          <w:tcPr>
            <w:tcW w:w="40" w:type="dxa"/>
            <w:gridSpan w:val="2"/>
          </w:tcPr>
          <w:p w14:paraId="11E67717" w14:textId="77777777" w:rsidR="00BA628F" w:rsidRDefault="00BA628F">
            <w:pPr>
              <w:pStyle w:val="EMPTYCELLSTYLE"/>
            </w:pPr>
          </w:p>
        </w:tc>
        <w:tc>
          <w:tcPr>
            <w:tcW w:w="40" w:type="dxa"/>
            <w:gridSpan w:val="4"/>
          </w:tcPr>
          <w:p w14:paraId="11E67718" w14:textId="77777777" w:rsidR="00BA628F" w:rsidRDefault="00BA628F">
            <w:pPr>
              <w:pStyle w:val="EMPTYCELLSTYLE"/>
            </w:pPr>
          </w:p>
        </w:tc>
        <w:tc>
          <w:tcPr>
            <w:tcW w:w="379" w:type="dxa"/>
            <w:gridSpan w:val="9"/>
          </w:tcPr>
          <w:p w14:paraId="11E67719" w14:textId="77777777" w:rsidR="00BA628F" w:rsidRDefault="00BA628F">
            <w:pPr>
              <w:pStyle w:val="EMPTYCELLSTYLE"/>
            </w:pPr>
          </w:p>
        </w:tc>
        <w:tc>
          <w:tcPr>
            <w:tcW w:w="40" w:type="dxa"/>
            <w:gridSpan w:val="2"/>
          </w:tcPr>
          <w:p w14:paraId="11E6771A" w14:textId="77777777" w:rsidR="00BA628F" w:rsidRDefault="00BA628F">
            <w:pPr>
              <w:pStyle w:val="EMPTYCELLSTYLE"/>
            </w:pPr>
          </w:p>
        </w:tc>
        <w:tc>
          <w:tcPr>
            <w:tcW w:w="479" w:type="dxa"/>
            <w:gridSpan w:val="2"/>
          </w:tcPr>
          <w:p w14:paraId="11E6771B" w14:textId="77777777" w:rsidR="00BA628F" w:rsidRDefault="00BA628F">
            <w:pPr>
              <w:pStyle w:val="EMPTYCELLSTYLE"/>
            </w:pPr>
          </w:p>
        </w:tc>
      </w:tr>
      <w:tr w:rsidR="00BA628F" w14:paraId="11E67727" w14:textId="77777777" w:rsidTr="002C180E">
        <w:trPr>
          <w:gridAfter w:val="9"/>
          <w:wAfter w:w="810" w:type="dxa"/>
          <w:trHeight w:hRule="exact" w:val="300"/>
        </w:trPr>
        <w:tc>
          <w:tcPr>
            <w:tcW w:w="450" w:type="dxa"/>
          </w:tcPr>
          <w:p w14:paraId="11E6771D" w14:textId="77777777" w:rsidR="00BA628F" w:rsidRDefault="00BA628F">
            <w:pPr>
              <w:pStyle w:val="EMPTYCELLSTYLE"/>
            </w:pPr>
          </w:p>
        </w:tc>
        <w:tc>
          <w:tcPr>
            <w:tcW w:w="2260" w:type="dxa"/>
            <w:gridSpan w:val="20"/>
            <w:tcMar>
              <w:top w:w="0" w:type="dxa"/>
              <w:left w:w="0" w:type="dxa"/>
              <w:bottom w:w="0" w:type="dxa"/>
              <w:right w:w="0" w:type="dxa"/>
            </w:tcMar>
          </w:tcPr>
          <w:p w14:paraId="11E6771E" w14:textId="77777777" w:rsidR="00BA628F" w:rsidRDefault="0050071D">
            <w:r>
              <w:rPr>
                <w:rFonts w:ascii="DejaVu Sans" w:eastAsia="DejaVu Sans" w:hAnsi="DejaVu Sans" w:cs="DejaVu Sans"/>
                <w:color w:val="000000"/>
                <w:sz w:val="18"/>
              </w:rPr>
              <w:t>B-21-RH-45-0001</w:t>
            </w:r>
          </w:p>
        </w:tc>
        <w:tc>
          <w:tcPr>
            <w:tcW w:w="2640" w:type="dxa"/>
            <w:gridSpan w:val="50"/>
            <w:tcMar>
              <w:top w:w="0" w:type="dxa"/>
              <w:left w:w="0" w:type="dxa"/>
              <w:bottom w:w="0" w:type="dxa"/>
              <w:right w:w="0" w:type="dxa"/>
            </w:tcMar>
          </w:tcPr>
          <w:p w14:paraId="11E6771F" w14:textId="77777777" w:rsidR="00BA628F" w:rsidRDefault="0050071D">
            <w:r>
              <w:rPr>
                <w:rFonts w:ascii="DejaVu Sans" w:eastAsia="DejaVu Sans" w:hAnsi="DejaVu Sans" w:cs="DejaVu Sans"/>
                <w:color w:val="000000"/>
                <w:sz w:val="18"/>
              </w:rPr>
              <w:t>$ 39,527.85</w:t>
            </w:r>
          </w:p>
        </w:tc>
        <w:tc>
          <w:tcPr>
            <w:tcW w:w="80" w:type="dxa"/>
            <w:gridSpan w:val="4"/>
          </w:tcPr>
          <w:p w14:paraId="11E67720" w14:textId="77777777" w:rsidR="00BA628F" w:rsidRDefault="00BA628F">
            <w:pPr>
              <w:pStyle w:val="EMPTYCELLSTYLE"/>
            </w:pPr>
          </w:p>
        </w:tc>
        <w:tc>
          <w:tcPr>
            <w:tcW w:w="5040" w:type="dxa"/>
            <w:gridSpan w:val="90"/>
            <w:tcMar>
              <w:top w:w="0" w:type="dxa"/>
              <w:left w:w="0" w:type="dxa"/>
              <w:bottom w:w="0" w:type="dxa"/>
              <w:right w:w="0" w:type="dxa"/>
            </w:tcMar>
          </w:tcPr>
          <w:p w14:paraId="11E67721" w14:textId="77777777" w:rsidR="00BA628F" w:rsidRDefault="0050071D">
            <w:r>
              <w:rPr>
                <w:rFonts w:ascii="DejaVu Sans" w:eastAsia="DejaVu Sans" w:hAnsi="DejaVu Sans" w:cs="DejaVu Sans"/>
                <w:color w:val="000000"/>
                <w:sz w:val="18"/>
              </w:rPr>
              <w:t>$ 0.00</w:t>
            </w:r>
          </w:p>
        </w:tc>
        <w:tc>
          <w:tcPr>
            <w:tcW w:w="40" w:type="dxa"/>
            <w:gridSpan w:val="2"/>
          </w:tcPr>
          <w:p w14:paraId="11E67722" w14:textId="77777777" w:rsidR="00BA628F" w:rsidRDefault="00BA628F">
            <w:pPr>
              <w:pStyle w:val="EMPTYCELLSTYLE"/>
            </w:pPr>
          </w:p>
        </w:tc>
        <w:tc>
          <w:tcPr>
            <w:tcW w:w="40" w:type="dxa"/>
            <w:gridSpan w:val="2"/>
          </w:tcPr>
          <w:p w14:paraId="11E67723" w14:textId="77777777" w:rsidR="00BA628F" w:rsidRDefault="00BA628F">
            <w:pPr>
              <w:pStyle w:val="EMPTYCELLSTYLE"/>
            </w:pPr>
          </w:p>
        </w:tc>
        <w:tc>
          <w:tcPr>
            <w:tcW w:w="379" w:type="dxa"/>
            <w:gridSpan w:val="14"/>
          </w:tcPr>
          <w:p w14:paraId="11E67724" w14:textId="77777777" w:rsidR="00BA628F" w:rsidRDefault="00BA628F">
            <w:pPr>
              <w:pStyle w:val="EMPTYCELLSTYLE"/>
            </w:pPr>
          </w:p>
        </w:tc>
        <w:tc>
          <w:tcPr>
            <w:tcW w:w="40" w:type="dxa"/>
            <w:gridSpan w:val="3"/>
          </w:tcPr>
          <w:p w14:paraId="11E67725" w14:textId="77777777" w:rsidR="00BA628F" w:rsidRDefault="00BA628F">
            <w:pPr>
              <w:pStyle w:val="EMPTYCELLSTYLE"/>
            </w:pPr>
          </w:p>
        </w:tc>
        <w:tc>
          <w:tcPr>
            <w:tcW w:w="479" w:type="dxa"/>
            <w:gridSpan w:val="19"/>
          </w:tcPr>
          <w:p w14:paraId="11E67726" w14:textId="77777777" w:rsidR="00BA628F" w:rsidRDefault="00BA628F">
            <w:pPr>
              <w:pStyle w:val="EMPTYCELLSTYLE"/>
            </w:pPr>
          </w:p>
        </w:tc>
      </w:tr>
      <w:tr w:rsidR="00BA628F" w14:paraId="11E67745" w14:textId="77777777" w:rsidTr="002C180E">
        <w:trPr>
          <w:trHeight w:hRule="exact" w:val="80"/>
        </w:trPr>
        <w:tc>
          <w:tcPr>
            <w:tcW w:w="450" w:type="dxa"/>
          </w:tcPr>
          <w:p w14:paraId="11E67728" w14:textId="77777777" w:rsidR="00BA628F" w:rsidRDefault="00BA628F">
            <w:pPr>
              <w:pStyle w:val="EMPTYCELLSTYLE"/>
            </w:pPr>
          </w:p>
        </w:tc>
        <w:tc>
          <w:tcPr>
            <w:tcW w:w="40" w:type="dxa"/>
            <w:gridSpan w:val="2"/>
          </w:tcPr>
          <w:p w14:paraId="11E67729" w14:textId="77777777" w:rsidR="00BA628F" w:rsidRDefault="00BA628F">
            <w:pPr>
              <w:pStyle w:val="EMPTYCELLSTYLE"/>
            </w:pPr>
          </w:p>
        </w:tc>
        <w:tc>
          <w:tcPr>
            <w:tcW w:w="380" w:type="dxa"/>
          </w:tcPr>
          <w:p w14:paraId="11E6772A" w14:textId="77777777" w:rsidR="00BA628F" w:rsidRDefault="00BA628F">
            <w:pPr>
              <w:pStyle w:val="EMPTYCELLSTYLE"/>
            </w:pPr>
          </w:p>
        </w:tc>
        <w:tc>
          <w:tcPr>
            <w:tcW w:w="1470" w:type="dxa"/>
            <w:gridSpan w:val="11"/>
          </w:tcPr>
          <w:p w14:paraId="11E6772B" w14:textId="77777777" w:rsidR="00BA628F" w:rsidRDefault="00BA628F">
            <w:pPr>
              <w:pStyle w:val="EMPTYCELLSTYLE"/>
            </w:pPr>
          </w:p>
        </w:tc>
        <w:tc>
          <w:tcPr>
            <w:tcW w:w="40" w:type="dxa"/>
            <w:gridSpan w:val="2"/>
          </w:tcPr>
          <w:p w14:paraId="11E6772C" w14:textId="77777777" w:rsidR="00BA628F" w:rsidRDefault="00BA628F">
            <w:pPr>
              <w:pStyle w:val="EMPTYCELLSTYLE"/>
            </w:pPr>
          </w:p>
        </w:tc>
        <w:tc>
          <w:tcPr>
            <w:tcW w:w="760" w:type="dxa"/>
            <w:gridSpan w:val="9"/>
          </w:tcPr>
          <w:p w14:paraId="11E6772D" w14:textId="77777777" w:rsidR="00BA628F" w:rsidRDefault="00BA628F">
            <w:pPr>
              <w:pStyle w:val="EMPTYCELLSTYLE"/>
            </w:pPr>
          </w:p>
        </w:tc>
        <w:tc>
          <w:tcPr>
            <w:tcW w:w="40" w:type="dxa"/>
            <w:gridSpan w:val="3"/>
          </w:tcPr>
          <w:p w14:paraId="11E6772E" w14:textId="77777777" w:rsidR="00BA628F" w:rsidRDefault="00BA628F">
            <w:pPr>
              <w:pStyle w:val="EMPTYCELLSTYLE"/>
            </w:pPr>
          </w:p>
        </w:tc>
        <w:tc>
          <w:tcPr>
            <w:tcW w:w="340" w:type="dxa"/>
            <w:gridSpan w:val="11"/>
          </w:tcPr>
          <w:p w14:paraId="11E6772F" w14:textId="77777777" w:rsidR="00BA628F" w:rsidRDefault="00BA628F">
            <w:pPr>
              <w:pStyle w:val="EMPTYCELLSTYLE"/>
            </w:pPr>
          </w:p>
        </w:tc>
        <w:tc>
          <w:tcPr>
            <w:tcW w:w="520" w:type="dxa"/>
            <w:gridSpan w:val="7"/>
          </w:tcPr>
          <w:p w14:paraId="11E67730" w14:textId="77777777" w:rsidR="00BA628F" w:rsidRDefault="00BA628F">
            <w:pPr>
              <w:pStyle w:val="EMPTYCELLSTYLE"/>
            </w:pPr>
          </w:p>
        </w:tc>
        <w:tc>
          <w:tcPr>
            <w:tcW w:w="440" w:type="dxa"/>
            <w:gridSpan w:val="12"/>
          </w:tcPr>
          <w:p w14:paraId="11E67731" w14:textId="77777777" w:rsidR="00BA628F" w:rsidRDefault="00BA628F">
            <w:pPr>
              <w:pStyle w:val="EMPTYCELLSTYLE"/>
            </w:pPr>
          </w:p>
        </w:tc>
        <w:tc>
          <w:tcPr>
            <w:tcW w:w="340" w:type="dxa"/>
            <w:gridSpan w:val="2"/>
          </w:tcPr>
          <w:p w14:paraId="11E67732" w14:textId="77777777" w:rsidR="00BA628F" w:rsidRDefault="00BA628F">
            <w:pPr>
              <w:pStyle w:val="EMPTYCELLSTYLE"/>
            </w:pPr>
          </w:p>
        </w:tc>
        <w:tc>
          <w:tcPr>
            <w:tcW w:w="60" w:type="dxa"/>
            <w:gridSpan w:val="2"/>
          </w:tcPr>
          <w:p w14:paraId="11E67733" w14:textId="77777777" w:rsidR="00BA628F" w:rsidRDefault="00BA628F">
            <w:pPr>
              <w:pStyle w:val="EMPTYCELLSTYLE"/>
            </w:pPr>
          </w:p>
        </w:tc>
        <w:tc>
          <w:tcPr>
            <w:tcW w:w="200" w:type="dxa"/>
            <w:gridSpan w:val="2"/>
          </w:tcPr>
          <w:p w14:paraId="11E67734" w14:textId="77777777" w:rsidR="00BA628F" w:rsidRDefault="00BA628F">
            <w:pPr>
              <w:pStyle w:val="EMPTYCELLSTYLE"/>
            </w:pPr>
          </w:p>
        </w:tc>
        <w:tc>
          <w:tcPr>
            <w:tcW w:w="900" w:type="dxa"/>
            <w:gridSpan w:val="26"/>
          </w:tcPr>
          <w:p w14:paraId="11E67735" w14:textId="77777777" w:rsidR="00BA628F" w:rsidRDefault="00BA628F">
            <w:pPr>
              <w:pStyle w:val="EMPTYCELLSTYLE"/>
            </w:pPr>
          </w:p>
        </w:tc>
        <w:tc>
          <w:tcPr>
            <w:tcW w:w="180" w:type="dxa"/>
            <w:gridSpan w:val="3"/>
          </w:tcPr>
          <w:p w14:paraId="11E67736" w14:textId="77777777" w:rsidR="00BA628F" w:rsidRDefault="00BA628F">
            <w:pPr>
              <w:pStyle w:val="EMPTYCELLSTYLE"/>
            </w:pPr>
          </w:p>
        </w:tc>
        <w:tc>
          <w:tcPr>
            <w:tcW w:w="80" w:type="dxa"/>
            <w:gridSpan w:val="2"/>
          </w:tcPr>
          <w:p w14:paraId="11E67737" w14:textId="77777777" w:rsidR="00BA628F" w:rsidRDefault="00BA628F">
            <w:pPr>
              <w:pStyle w:val="EMPTYCELLSTYLE"/>
            </w:pPr>
          </w:p>
        </w:tc>
        <w:tc>
          <w:tcPr>
            <w:tcW w:w="160" w:type="dxa"/>
            <w:gridSpan w:val="7"/>
          </w:tcPr>
          <w:p w14:paraId="11E67738" w14:textId="77777777" w:rsidR="00BA628F" w:rsidRDefault="00BA628F">
            <w:pPr>
              <w:pStyle w:val="EMPTYCELLSTYLE"/>
            </w:pPr>
          </w:p>
        </w:tc>
        <w:tc>
          <w:tcPr>
            <w:tcW w:w="700" w:type="dxa"/>
            <w:gridSpan w:val="19"/>
          </w:tcPr>
          <w:p w14:paraId="11E67739" w14:textId="77777777" w:rsidR="00BA628F" w:rsidRDefault="00BA628F">
            <w:pPr>
              <w:pStyle w:val="EMPTYCELLSTYLE"/>
            </w:pPr>
          </w:p>
        </w:tc>
        <w:tc>
          <w:tcPr>
            <w:tcW w:w="240" w:type="dxa"/>
            <w:gridSpan w:val="2"/>
          </w:tcPr>
          <w:p w14:paraId="11E6773A" w14:textId="77777777" w:rsidR="00BA628F" w:rsidRDefault="00BA628F">
            <w:pPr>
              <w:pStyle w:val="EMPTYCELLSTYLE"/>
            </w:pPr>
          </w:p>
        </w:tc>
        <w:tc>
          <w:tcPr>
            <w:tcW w:w="40" w:type="dxa"/>
          </w:tcPr>
          <w:p w14:paraId="11E6773B" w14:textId="77777777" w:rsidR="00BA628F" w:rsidRDefault="00BA628F">
            <w:pPr>
              <w:pStyle w:val="EMPTYCELLSTYLE"/>
            </w:pPr>
          </w:p>
        </w:tc>
        <w:tc>
          <w:tcPr>
            <w:tcW w:w="3780" w:type="dxa"/>
            <w:gridSpan w:val="67"/>
          </w:tcPr>
          <w:p w14:paraId="11E6773C" w14:textId="77777777" w:rsidR="00BA628F" w:rsidRDefault="00BA628F">
            <w:pPr>
              <w:pStyle w:val="EMPTYCELLSTYLE"/>
            </w:pPr>
          </w:p>
        </w:tc>
        <w:tc>
          <w:tcPr>
            <w:tcW w:w="40" w:type="dxa"/>
          </w:tcPr>
          <w:p w14:paraId="11E6773D" w14:textId="77777777" w:rsidR="00BA628F" w:rsidRDefault="00BA628F">
            <w:pPr>
              <w:pStyle w:val="EMPTYCELLSTYLE"/>
            </w:pPr>
          </w:p>
        </w:tc>
        <w:tc>
          <w:tcPr>
            <w:tcW w:w="40" w:type="dxa"/>
          </w:tcPr>
          <w:p w14:paraId="11E6773E" w14:textId="77777777" w:rsidR="00BA628F" w:rsidRDefault="00BA628F">
            <w:pPr>
              <w:pStyle w:val="EMPTYCELLSTYLE"/>
            </w:pPr>
          </w:p>
        </w:tc>
        <w:tc>
          <w:tcPr>
            <w:tcW w:w="40" w:type="dxa"/>
          </w:tcPr>
          <w:p w14:paraId="11E6773F" w14:textId="77777777" w:rsidR="00BA628F" w:rsidRDefault="00BA628F">
            <w:pPr>
              <w:pStyle w:val="EMPTYCELLSTYLE"/>
            </w:pPr>
          </w:p>
        </w:tc>
        <w:tc>
          <w:tcPr>
            <w:tcW w:w="40" w:type="dxa"/>
            <w:gridSpan w:val="2"/>
          </w:tcPr>
          <w:p w14:paraId="11E67740" w14:textId="77777777" w:rsidR="00BA628F" w:rsidRDefault="00BA628F">
            <w:pPr>
              <w:pStyle w:val="EMPTYCELLSTYLE"/>
            </w:pPr>
          </w:p>
        </w:tc>
        <w:tc>
          <w:tcPr>
            <w:tcW w:w="40" w:type="dxa"/>
            <w:gridSpan w:val="4"/>
          </w:tcPr>
          <w:p w14:paraId="11E67741" w14:textId="77777777" w:rsidR="00BA628F" w:rsidRDefault="00BA628F">
            <w:pPr>
              <w:pStyle w:val="EMPTYCELLSTYLE"/>
            </w:pPr>
          </w:p>
        </w:tc>
        <w:tc>
          <w:tcPr>
            <w:tcW w:w="379" w:type="dxa"/>
            <w:gridSpan w:val="9"/>
          </w:tcPr>
          <w:p w14:paraId="11E67742" w14:textId="77777777" w:rsidR="00BA628F" w:rsidRDefault="00BA628F">
            <w:pPr>
              <w:pStyle w:val="EMPTYCELLSTYLE"/>
            </w:pPr>
          </w:p>
        </w:tc>
        <w:tc>
          <w:tcPr>
            <w:tcW w:w="40" w:type="dxa"/>
            <w:gridSpan w:val="2"/>
          </w:tcPr>
          <w:p w14:paraId="11E67743" w14:textId="77777777" w:rsidR="00BA628F" w:rsidRDefault="00BA628F">
            <w:pPr>
              <w:pStyle w:val="EMPTYCELLSTYLE"/>
            </w:pPr>
          </w:p>
        </w:tc>
        <w:tc>
          <w:tcPr>
            <w:tcW w:w="479" w:type="dxa"/>
            <w:gridSpan w:val="2"/>
          </w:tcPr>
          <w:p w14:paraId="11E67744" w14:textId="77777777" w:rsidR="00BA628F" w:rsidRDefault="00BA628F">
            <w:pPr>
              <w:pStyle w:val="EMPTYCELLSTYLE"/>
            </w:pPr>
          </w:p>
        </w:tc>
      </w:tr>
      <w:tr w:rsidR="00BA628F" w14:paraId="11E67750" w14:textId="77777777" w:rsidTr="002C180E">
        <w:trPr>
          <w:gridAfter w:val="9"/>
          <w:wAfter w:w="810" w:type="dxa"/>
          <w:trHeight w:hRule="exact" w:val="300"/>
        </w:trPr>
        <w:tc>
          <w:tcPr>
            <w:tcW w:w="450" w:type="dxa"/>
          </w:tcPr>
          <w:p w14:paraId="11E67746" w14:textId="77777777" w:rsidR="00BA628F" w:rsidRDefault="00BA628F">
            <w:pPr>
              <w:pStyle w:val="EMPTYCELLSTYLE"/>
            </w:pPr>
          </w:p>
        </w:tc>
        <w:tc>
          <w:tcPr>
            <w:tcW w:w="2260" w:type="dxa"/>
            <w:gridSpan w:val="20"/>
            <w:tcMar>
              <w:top w:w="0" w:type="dxa"/>
              <w:left w:w="0" w:type="dxa"/>
              <w:bottom w:w="0" w:type="dxa"/>
              <w:right w:w="0" w:type="dxa"/>
            </w:tcMar>
          </w:tcPr>
          <w:p w14:paraId="11E67747" w14:textId="77777777" w:rsidR="00BA628F" w:rsidRDefault="0050071D">
            <w:r>
              <w:rPr>
                <w:rFonts w:ascii="DejaVu Sans" w:eastAsia="DejaVu Sans" w:hAnsi="DejaVu Sans" w:cs="DejaVu Sans"/>
                <w:color w:val="000000"/>
                <w:sz w:val="18"/>
              </w:rPr>
              <w:t>B-22-RH-45-0001</w:t>
            </w:r>
          </w:p>
        </w:tc>
        <w:tc>
          <w:tcPr>
            <w:tcW w:w="2640" w:type="dxa"/>
            <w:gridSpan w:val="50"/>
            <w:tcMar>
              <w:top w:w="0" w:type="dxa"/>
              <w:left w:w="0" w:type="dxa"/>
              <w:bottom w:w="0" w:type="dxa"/>
              <w:right w:w="0" w:type="dxa"/>
            </w:tcMar>
          </w:tcPr>
          <w:p w14:paraId="11E67748" w14:textId="77777777" w:rsidR="00BA628F" w:rsidRDefault="0050071D">
            <w:r>
              <w:rPr>
                <w:rFonts w:ascii="DejaVu Sans" w:eastAsia="DejaVu Sans" w:hAnsi="DejaVu Sans" w:cs="DejaVu Sans"/>
                <w:color w:val="000000"/>
                <w:sz w:val="18"/>
              </w:rPr>
              <w:t>$ 0.00</w:t>
            </w:r>
          </w:p>
        </w:tc>
        <w:tc>
          <w:tcPr>
            <w:tcW w:w="80" w:type="dxa"/>
            <w:gridSpan w:val="4"/>
          </w:tcPr>
          <w:p w14:paraId="11E67749" w14:textId="77777777" w:rsidR="00BA628F" w:rsidRDefault="00BA628F">
            <w:pPr>
              <w:pStyle w:val="EMPTYCELLSTYLE"/>
            </w:pPr>
          </w:p>
        </w:tc>
        <w:tc>
          <w:tcPr>
            <w:tcW w:w="5040" w:type="dxa"/>
            <w:gridSpan w:val="90"/>
            <w:tcMar>
              <w:top w:w="0" w:type="dxa"/>
              <w:left w:w="0" w:type="dxa"/>
              <w:bottom w:w="0" w:type="dxa"/>
              <w:right w:w="0" w:type="dxa"/>
            </w:tcMar>
          </w:tcPr>
          <w:p w14:paraId="11E6774A" w14:textId="77777777" w:rsidR="00BA628F" w:rsidRDefault="0050071D">
            <w:r>
              <w:rPr>
                <w:rFonts w:ascii="DejaVu Sans" w:eastAsia="DejaVu Sans" w:hAnsi="DejaVu Sans" w:cs="DejaVu Sans"/>
                <w:color w:val="000000"/>
                <w:sz w:val="18"/>
              </w:rPr>
              <w:t>$ 0.00</w:t>
            </w:r>
          </w:p>
        </w:tc>
        <w:tc>
          <w:tcPr>
            <w:tcW w:w="40" w:type="dxa"/>
            <w:gridSpan w:val="2"/>
          </w:tcPr>
          <w:p w14:paraId="11E6774B" w14:textId="77777777" w:rsidR="00BA628F" w:rsidRDefault="00BA628F">
            <w:pPr>
              <w:pStyle w:val="EMPTYCELLSTYLE"/>
            </w:pPr>
          </w:p>
        </w:tc>
        <w:tc>
          <w:tcPr>
            <w:tcW w:w="40" w:type="dxa"/>
            <w:gridSpan w:val="2"/>
          </w:tcPr>
          <w:p w14:paraId="11E6774C" w14:textId="77777777" w:rsidR="00BA628F" w:rsidRDefault="00BA628F">
            <w:pPr>
              <w:pStyle w:val="EMPTYCELLSTYLE"/>
            </w:pPr>
          </w:p>
        </w:tc>
        <w:tc>
          <w:tcPr>
            <w:tcW w:w="379" w:type="dxa"/>
            <w:gridSpan w:val="14"/>
          </w:tcPr>
          <w:p w14:paraId="11E6774D" w14:textId="77777777" w:rsidR="00BA628F" w:rsidRDefault="00BA628F">
            <w:pPr>
              <w:pStyle w:val="EMPTYCELLSTYLE"/>
            </w:pPr>
          </w:p>
        </w:tc>
        <w:tc>
          <w:tcPr>
            <w:tcW w:w="40" w:type="dxa"/>
            <w:gridSpan w:val="3"/>
          </w:tcPr>
          <w:p w14:paraId="11E6774E" w14:textId="77777777" w:rsidR="00BA628F" w:rsidRDefault="00BA628F">
            <w:pPr>
              <w:pStyle w:val="EMPTYCELLSTYLE"/>
            </w:pPr>
          </w:p>
        </w:tc>
        <w:tc>
          <w:tcPr>
            <w:tcW w:w="479" w:type="dxa"/>
            <w:gridSpan w:val="19"/>
          </w:tcPr>
          <w:p w14:paraId="11E6774F" w14:textId="77777777" w:rsidR="00BA628F" w:rsidRDefault="00BA628F">
            <w:pPr>
              <w:pStyle w:val="EMPTYCELLSTYLE"/>
            </w:pPr>
          </w:p>
        </w:tc>
      </w:tr>
      <w:tr w:rsidR="00BA628F" w14:paraId="11E6776E" w14:textId="77777777" w:rsidTr="002C180E">
        <w:trPr>
          <w:trHeight w:hRule="exact" w:val="80"/>
        </w:trPr>
        <w:tc>
          <w:tcPr>
            <w:tcW w:w="450" w:type="dxa"/>
          </w:tcPr>
          <w:p w14:paraId="11E67751" w14:textId="77777777" w:rsidR="00BA628F" w:rsidRDefault="00BA628F">
            <w:pPr>
              <w:pStyle w:val="EMPTYCELLSTYLE"/>
            </w:pPr>
          </w:p>
        </w:tc>
        <w:tc>
          <w:tcPr>
            <w:tcW w:w="40" w:type="dxa"/>
            <w:gridSpan w:val="2"/>
          </w:tcPr>
          <w:p w14:paraId="11E67752" w14:textId="77777777" w:rsidR="00BA628F" w:rsidRDefault="00BA628F">
            <w:pPr>
              <w:pStyle w:val="EMPTYCELLSTYLE"/>
            </w:pPr>
          </w:p>
        </w:tc>
        <w:tc>
          <w:tcPr>
            <w:tcW w:w="380" w:type="dxa"/>
          </w:tcPr>
          <w:p w14:paraId="11E67753" w14:textId="77777777" w:rsidR="00BA628F" w:rsidRDefault="00BA628F">
            <w:pPr>
              <w:pStyle w:val="EMPTYCELLSTYLE"/>
            </w:pPr>
          </w:p>
        </w:tc>
        <w:tc>
          <w:tcPr>
            <w:tcW w:w="1470" w:type="dxa"/>
            <w:gridSpan w:val="11"/>
          </w:tcPr>
          <w:p w14:paraId="11E67754" w14:textId="77777777" w:rsidR="00BA628F" w:rsidRDefault="00BA628F">
            <w:pPr>
              <w:pStyle w:val="EMPTYCELLSTYLE"/>
            </w:pPr>
          </w:p>
        </w:tc>
        <w:tc>
          <w:tcPr>
            <w:tcW w:w="40" w:type="dxa"/>
            <w:gridSpan w:val="2"/>
          </w:tcPr>
          <w:p w14:paraId="11E67755" w14:textId="77777777" w:rsidR="00BA628F" w:rsidRDefault="00BA628F">
            <w:pPr>
              <w:pStyle w:val="EMPTYCELLSTYLE"/>
            </w:pPr>
          </w:p>
        </w:tc>
        <w:tc>
          <w:tcPr>
            <w:tcW w:w="760" w:type="dxa"/>
            <w:gridSpan w:val="9"/>
          </w:tcPr>
          <w:p w14:paraId="11E67756" w14:textId="77777777" w:rsidR="00BA628F" w:rsidRDefault="00BA628F">
            <w:pPr>
              <w:pStyle w:val="EMPTYCELLSTYLE"/>
            </w:pPr>
          </w:p>
        </w:tc>
        <w:tc>
          <w:tcPr>
            <w:tcW w:w="40" w:type="dxa"/>
            <w:gridSpan w:val="3"/>
          </w:tcPr>
          <w:p w14:paraId="11E67757" w14:textId="77777777" w:rsidR="00BA628F" w:rsidRDefault="00BA628F">
            <w:pPr>
              <w:pStyle w:val="EMPTYCELLSTYLE"/>
            </w:pPr>
          </w:p>
        </w:tc>
        <w:tc>
          <w:tcPr>
            <w:tcW w:w="340" w:type="dxa"/>
            <w:gridSpan w:val="11"/>
          </w:tcPr>
          <w:p w14:paraId="11E67758" w14:textId="77777777" w:rsidR="00BA628F" w:rsidRDefault="00BA628F">
            <w:pPr>
              <w:pStyle w:val="EMPTYCELLSTYLE"/>
            </w:pPr>
          </w:p>
        </w:tc>
        <w:tc>
          <w:tcPr>
            <w:tcW w:w="520" w:type="dxa"/>
            <w:gridSpan w:val="7"/>
          </w:tcPr>
          <w:p w14:paraId="11E67759" w14:textId="77777777" w:rsidR="00BA628F" w:rsidRDefault="00BA628F">
            <w:pPr>
              <w:pStyle w:val="EMPTYCELLSTYLE"/>
            </w:pPr>
          </w:p>
        </w:tc>
        <w:tc>
          <w:tcPr>
            <w:tcW w:w="440" w:type="dxa"/>
            <w:gridSpan w:val="12"/>
          </w:tcPr>
          <w:p w14:paraId="11E6775A" w14:textId="77777777" w:rsidR="00BA628F" w:rsidRDefault="00BA628F">
            <w:pPr>
              <w:pStyle w:val="EMPTYCELLSTYLE"/>
            </w:pPr>
          </w:p>
        </w:tc>
        <w:tc>
          <w:tcPr>
            <w:tcW w:w="340" w:type="dxa"/>
            <w:gridSpan w:val="2"/>
          </w:tcPr>
          <w:p w14:paraId="11E6775B" w14:textId="77777777" w:rsidR="00BA628F" w:rsidRDefault="00BA628F">
            <w:pPr>
              <w:pStyle w:val="EMPTYCELLSTYLE"/>
            </w:pPr>
          </w:p>
        </w:tc>
        <w:tc>
          <w:tcPr>
            <w:tcW w:w="60" w:type="dxa"/>
            <w:gridSpan w:val="2"/>
          </w:tcPr>
          <w:p w14:paraId="11E6775C" w14:textId="77777777" w:rsidR="00BA628F" w:rsidRDefault="00BA628F">
            <w:pPr>
              <w:pStyle w:val="EMPTYCELLSTYLE"/>
            </w:pPr>
          </w:p>
        </w:tc>
        <w:tc>
          <w:tcPr>
            <w:tcW w:w="200" w:type="dxa"/>
            <w:gridSpan w:val="2"/>
          </w:tcPr>
          <w:p w14:paraId="11E6775D" w14:textId="77777777" w:rsidR="00BA628F" w:rsidRDefault="00BA628F">
            <w:pPr>
              <w:pStyle w:val="EMPTYCELLSTYLE"/>
            </w:pPr>
          </w:p>
        </w:tc>
        <w:tc>
          <w:tcPr>
            <w:tcW w:w="900" w:type="dxa"/>
            <w:gridSpan w:val="26"/>
          </w:tcPr>
          <w:p w14:paraId="11E6775E" w14:textId="77777777" w:rsidR="00BA628F" w:rsidRDefault="00BA628F">
            <w:pPr>
              <w:pStyle w:val="EMPTYCELLSTYLE"/>
            </w:pPr>
          </w:p>
        </w:tc>
        <w:tc>
          <w:tcPr>
            <w:tcW w:w="180" w:type="dxa"/>
            <w:gridSpan w:val="3"/>
          </w:tcPr>
          <w:p w14:paraId="11E6775F" w14:textId="77777777" w:rsidR="00BA628F" w:rsidRDefault="00BA628F">
            <w:pPr>
              <w:pStyle w:val="EMPTYCELLSTYLE"/>
            </w:pPr>
          </w:p>
        </w:tc>
        <w:tc>
          <w:tcPr>
            <w:tcW w:w="80" w:type="dxa"/>
            <w:gridSpan w:val="2"/>
          </w:tcPr>
          <w:p w14:paraId="11E67760" w14:textId="77777777" w:rsidR="00BA628F" w:rsidRDefault="00BA628F">
            <w:pPr>
              <w:pStyle w:val="EMPTYCELLSTYLE"/>
            </w:pPr>
          </w:p>
        </w:tc>
        <w:tc>
          <w:tcPr>
            <w:tcW w:w="160" w:type="dxa"/>
            <w:gridSpan w:val="7"/>
          </w:tcPr>
          <w:p w14:paraId="11E67761" w14:textId="77777777" w:rsidR="00BA628F" w:rsidRDefault="00BA628F">
            <w:pPr>
              <w:pStyle w:val="EMPTYCELLSTYLE"/>
            </w:pPr>
          </w:p>
        </w:tc>
        <w:tc>
          <w:tcPr>
            <w:tcW w:w="700" w:type="dxa"/>
            <w:gridSpan w:val="19"/>
          </w:tcPr>
          <w:p w14:paraId="11E67762" w14:textId="77777777" w:rsidR="00BA628F" w:rsidRDefault="00BA628F">
            <w:pPr>
              <w:pStyle w:val="EMPTYCELLSTYLE"/>
            </w:pPr>
          </w:p>
        </w:tc>
        <w:tc>
          <w:tcPr>
            <w:tcW w:w="240" w:type="dxa"/>
            <w:gridSpan w:val="2"/>
          </w:tcPr>
          <w:p w14:paraId="11E67763" w14:textId="77777777" w:rsidR="00BA628F" w:rsidRDefault="00BA628F">
            <w:pPr>
              <w:pStyle w:val="EMPTYCELLSTYLE"/>
            </w:pPr>
          </w:p>
        </w:tc>
        <w:tc>
          <w:tcPr>
            <w:tcW w:w="40" w:type="dxa"/>
          </w:tcPr>
          <w:p w14:paraId="11E67764" w14:textId="77777777" w:rsidR="00BA628F" w:rsidRDefault="00BA628F">
            <w:pPr>
              <w:pStyle w:val="EMPTYCELLSTYLE"/>
            </w:pPr>
          </w:p>
        </w:tc>
        <w:tc>
          <w:tcPr>
            <w:tcW w:w="3780" w:type="dxa"/>
            <w:gridSpan w:val="67"/>
          </w:tcPr>
          <w:p w14:paraId="11E67765" w14:textId="77777777" w:rsidR="00BA628F" w:rsidRDefault="00BA628F">
            <w:pPr>
              <w:pStyle w:val="EMPTYCELLSTYLE"/>
            </w:pPr>
          </w:p>
        </w:tc>
        <w:tc>
          <w:tcPr>
            <w:tcW w:w="40" w:type="dxa"/>
          </w:tcPr>
          <w:p w14:paraId="11E67766" w14:textId="77777777" w:rsidR="00BA628F" w:rsidRDefault="00BA628F">
            <w:pPr>
              <w:pStyle w:val="EMPTYCELLSTYLE"/>
            </w:pPr>
          </w:p>
        </w:tc>
        <w:tc>
          <w:tcPr>
            <w:tcW w:w="40" w:type="dxa"/>
          </w:tcPr>
          <w:p w14:paraId="11E67767" w14:textId="77777777" w:rsidR="00BA628F" w:rsidRDefault="00BA628F">
            <w:pPr>
              <w:pStyle w:val="EMPTYCELLSTYLE"/>
            </w:pPr>
          </w:p>
        </w:tc>
        <w:tc>
          <w:tcPr>
            <w:tcW w:w="40" w:type="dxa"/>
          </w:tcPr>
          <w:p w14:paraId="11E67768" w14:textId="77777777" w:rsidR="00BA628F" w:rsidRDefault="00BA628F">
            <w:pPr>
              <w:pStyle w:val="EMPTYCELLSTYLE"/>
            </w:pPr>
          </w:p>
        </w:tc>
        <w:tc>
          <w:tcPr>
            <w:tcW w:w="40" w:type="dxa"/>
            <w:gridSpan w:val="2"/>
          </w:tcPr>
          <w:p w14:paraId="11E67769" w14:textId="77777777" w:rsidR="00BA628F" w:rsidRDefault="00BA628F">
            <w:pPr>
              <w:pStyle w:val="EMPTYCELLSTYLE"/>
            </w:pPr>
          </w:p>
        </w:tc>
        <w:tc>
          <w:tcPr>
            <w:tcW w:w="40" w:type="dxa"/>
            <w:gridSpan w:val="4"/>
          </w:tcPr>
          <w:p w14:paraId="11E6776A" w14:textId="77777777" w:rsidR="00BA628F" w:rsidRDefault="00BA628F">
            <w:pPr>
              <w:pStyle w:val="EMPTYCELLSTYLE"/>
            </w:pPr>
          </w:p>
        </w:tc>
        <w:tc>
          <w:tcPr>
            <w:tcW w:w="379" w:type="dxa"/>
            <w:gridSpan w:val="9"/>
          </w:tcPr>
          <w:p w14:paraId="11E6776B" w14:textId="77777777" w:rsidR="00BA628F" w:rsidRDefault="00BA628F">
            <w:pPr>
              <w:pStyle w:val="EMPTYCELLSTYLE"/>
            </w:pPr>
          </w:p>
        </w:tc>
        <w:tc>
          <w:tcPr>
            <w:tcW w:w="40" w:type="dxa"/>
            <w:gridSpan w:val="2"/>
          </w:tcPr>
          <w:p w14:paraId="11E6776C" w14:textId="77777777" w:rsidR="00BA628F" w:rsidRDefault="00BA628F">
            <w:pPr>
              <w:pStyle w:val="EMPTYCELLSTYLE"/>
            </w:pPr>
          </w:p>
        </w:tc>
        <w:tc>
          <w:tcPr>
            <w:tcW w:w="479" w:type="dxa"/>
            <w:gridSpan w:val="2"/>
          </w:tcPr>
          <w:p w14:paraId="11E6776D" w14:textId="77777777" w:rsidR="00BA628F" w:rsidRDefault="00BA628F">
            <w:pPr>
              <w:pStyle w:val="EMPTYCELLSTYLE"/>
            </w:pPr>
          </w:p>
        </w:tc>
      </w:tr>
      <w:tr w:rsidR="00BA628F" w14:paraId="11E67779" w14:textId="77777777" w:rsidTr="002C180E">
        <w:trPr>
          <w:gridAfter w:val="9"/>
          <w:wAfter w:w="810" w:type="dxa"/>
          <w:trHeight w:hRule="exact" w:val="300"/>
        </w:trPr>
        <w:tc>
          <w:tcPr>
            <w:tcW w:w="450" w:type="dxa"/>
          </w:tcPr>
          <w:p w14:paraId="11E6776F" w14:textId="77777777" w:rsidR="00BA628F" w:rsidRDefault="00BA628F">
            <w:pPr>
              <w:pStyle w:val="EMPTYCELLSTYLE"/>
            </w:pPr>
          </w:p>
        </w:tc>
        <w:tc>
          <w:tcPr>
            <w:tcW w:w="2260" w:type="dxa"/>
            <w:gridSpan w:val="20"/>
            <w:tcMar>
              <w:top w:w="0" w:type="dxa"/>
              <w:left w:w="0" w:type="dxa"/>
              <w:bottom w:w="0" w:type="dxa"/>
              <w:right w:w="0" w:type="dxa"/>
            </w:tcMar>
          </w:tcPr>
          <w:p w14:paraId="11E67770" w14:textId="77777777" w:rsidR="00BA628F" w:rsidRDefault="0050071D">
            <w:r>
              <w:rPr>
                <w:rFonts w:ascii="DejaVu Sans" w:eastAsia="DejaVu Sans" w:hAnsi="DejaVu Sans" w:cs="DejaVu Sans"/>
                <w:color w:val="000000"/>
                <w:sz w:val="18"/>
              </w:rPr>
              <w:t>B-23-RH-45-0001</w:t>
            </w:r>
          </w:p>
        </w:tc>
        <w:tc>
          <w:tcPr>
            <w:tcW w:w="2640" w:type="dxa"/>
            <w:gridSpan w:val="50"/>
            <w:tcMar>
              <w:top w:w="0" w:type="dxa"/>
              <w:left w:w="0" w:type="dxa"/>
              <w:bottom w:w="0" w:type="dxa"/>
              <w:right w:w="0" w:type="dxa"/>
            </w:tcMar>
          </w:tcPr>
          <w:p w14:paraId="11E67771" w14:textId="77777777" w:rsidR="00BA628F" w:rsidRDefault="0050071D">
            <w:r>
              <w:rPr>
                <w:rFonts w:ascii="DejaVu Sans" w:eastAsia="DejaVu Sans" w:hAnsi="DejaVu Sans" w:cs="DejaVu Sans"/>
                <w:color w:val="000000"/>
                <w:sz w:val="18"/>
              </w:rPr>
              <w:t>$ 0.00</w:t>
            </w:r>
          </w:p>
        </w:tc>
        <w:tc>
          <w:tcPr>
            <w:tcW w:w="80" w:type="dxa"/>
            <w:gridSpan w:val="4"/>
          </w:tcPr>
          <w:p w14:paraId="11E67772" w14:textId="77777777" w:rsidR="00BA628F" w:rsidRDefault="00BA628F">
            <w:pPr>
              <w:pStyle w:val="EMPTYCELLSTYLE"/>
            </w:pPr>
          </w:p>
        </w:tc>
        <w:tc>
          <w:tcPr>
            <w:tcW w:w="5040" w:type="dxa"/>
            <w:gridSpan w:val="90"/>
            <w:tcMar>
              <w:top w:w="0" w:type="dxa"/>
              <w:left w:w="0" w:type="dxa"/>
              <w:bottom w:w="0" w:type="dxa"/>
              <w:right w:w="0" w:type="dxa"/>
            </w:tcMar>
          </w:tcPr>
          <w:p w14:paraId="11E67773" w14:textId="77777777" w:rsidR="00BA628F" w:rsidRDefault="0050071D">
            <w:r>
              <w:rPr>
                <w:rFonts w:ascii="DejaVu Sans" w:eastAsia="DejaVu Sans" w:hAnsi="DejaVu Sans" w:cs="DejaVu Sans"/>
                <w:color w:val="000000"/>
                <w:sz w:val="18"/>
              </w:rPr>
              <w:t>$ 0.00</w:t>
            </w:r>
          </w:p>
        </w:tc>
        <w:tc>
          <w:tcPr>
            <w:tcW w:w="40" w:type="dxa"/>
            <w:gridSpan w:val="2"/>
          </w:tcPr>
          <w:p w14:paraId="11E67774" w14:textId="77777777" w:rsidR="00BA628F" w:rsidRDefault="00BA628F">
            <w:pPr>
              <w:pStyle w:val="EMPTYCELLSTYLE"/>
            </w:pPr>
          </w:p>
        </w:tc>
        <w:tc>
          <w:tcPr>
            <w:tcW w:w="40" w:type="dxa"/>
            <w:gridSpan w:val="2"/>
          </w:tcPr>
          <w:p w14:paraId="11E67775" w14:textId="77777777" w:rsidR="00BA628F" w:rsidRDefault="00BA628F">
            <w:pPr>
              <w:pStyle w:val="EMPTYCELLSTYLE"/>
            </w:pPr>
          </w:p>
        </w:tc>
        <w:tc>
          <w:tcPr>
            <w:tcW w:w="379" w:type="dxa"/>
            <w:gridSpan w:val="14"/>
          </w:tcPr>
          <w:p w14:paraId="11E67776" w14:textId="77777777" w:rsidR="00BA628F" w:rsidRDefault="00BA628F">
            <w:pPr>
              <w:pStyle w:val="EMPTYCELLSTYLE"/>
            </w:pPr>
          </w:p>
        </w:tc>
        <w:tc>
          <w:tcPr>
            <w:tcW w:w="40" w:type="dxa"/>
            <w:gridSpan w:val="3"/>
          </w:tcPr>
          <w:p w14:paraId="11E67777" w14:textId="77777777" w:rsidR="00BA628F" w:rsidRDefault="00BA628F">
            <w:pPr>
              <w:pStyle w:val="EMPTYCELLSTYLE"/>
            </w:pPr>
          </w:p>
        </w:tc>
        <w:tc>
          <w:tcPr>
            <w:tcW w:w="479" w:type="dxa"/>
            <w:gridSpan w:val="19"/>
          </w:tcPr>
          <w:p w14:paraId="11E67778" w14:textId="77777777" w:rsidR="00BA628F" w:rsidRDefault="00BA628F">
            <w:pPr>
              <w:pStyle w:val="EMPTYCELLSTYLE"/>
            </w:pPr>
          </w:p>
        </w:tc>
      </w:tr>
      <w:tr w:rsidR="00BA628F" w14:paraId="11E67797" w14:textId="77777777" w:rsidTr="002C180E">
        <w:trPr>
          <w:trHeight w:hRule="exact" w:val="100"/>
        </w:trPr>
        <w:tc>
          <w:tcPr>
            <w:tcW w:w="450" w:type="dxa"/>
          </w:tcPr>
          <w:p w14:paraId="11E6777A" w14:textId="77777777" w:rsidR="00BA628F" w:rsidRDefault="00BA628F">
            <w:pPr>
              <w:pStyle w:val="EMPTYCELLSTYLE"/>
            </w:pPr>
          </w:p>
        </w:tc>
        <w:tc>
          <w:tcPr>
            <w:tcW w:w="40" w:type="dxa"/>
            <w:gridSpan w:val="2"/>
          </w:tcPr>
          <w:p w14:paraId="11E6777B" w14:textId="77777777" w:rsidR="00BA628F" w:rsidRDefault="00BA628F">
            <w:pPr>
              <w:pStyle w:val="EMPTYCELLSTYLE"/>
            </w:pPr>
          </w:p>
        </w:tc>
        <w:tc>
          <w:tcPr>
            <w:tcW w:w="380" w:type="dxa"/>
          </w:tcPr>
          <w:p w14:paraId="11E6777C" w14:textId="77777777" w:rsidR="00BA628F" w:rsidRDefault="00BA628F">
            <w:pPr>
              <w:pStyle w:val="EMPTYCELLSTYLE"/>
            </w:pPr>
          </w:p>
        </w:tc>
        <w:tc>
          <w:tcPr>
            <w:tcW w:w="1470" w:type="dxa"/>
            <w:gridSpan w:val="11"/>
          </w:tcPr>
          <w:p w14:paraId="11E6777D" w14:textId="77777777" w:rsidR="00BA628F" w:rsidRDefault="00BA628F">
            <w:pPr>
              <w:pStyle w:val="EMPTYCELLSTYLE"/>
            </w:pPr>
          </w:p>
        </w:tc>
        <w:tc>
          <w:tcPr>
            <w:tcW w:w="40" w:type="dxa"/>
            <w:gridSpan w:val="2"/>
          </w:tcPr>
          <w:p w14:paraId="11E6777E" w14:textId="77777777" w:rsidR="00BA628F" w:rsidRDefault="00BA628F">
            <w:pPr>
              <w:pStyle w:val="EMPTYCELLSTYLE"/>
            </w:pPr>
          </w:p>
        </w:tc>
        <w:tc>
          <w:tcPr>
            <w:tcW w:w="760" w:type="dxa"/>
            <w:gridSpan w:val="9"/>
          </w:tcPr>
          <w:p w14:paraId="11E6777F" w14:textId="77777777" w:rsidR="00BA628F" w:rsidRDefault="00BA628F">
            <w:pPr>
              <w:pStyle w:val="EMPTYCELLSTYLE"/>
            </w:pPr>
          </w:p>
        </w:tc>
        <w:tc>
          <w:tcPr>
            <w:tcW w:w="40" w:type="dxa"/>
            <w:gridSpan w:val="3"/>
          </w:tcPr>
          <w:p w14:paraId="11E67780" w14:textId="77777777" w:rsidR="00BA628F" w:rsidRDefault="00BA628F">
            <w:pPr>
              <w:pStyle w:val="EMPTYCELLSTYLE"/>
            </w:pPr>
          </w:p>
        </w:tc>
        <w:tc>
          <w:tcPr>
            <w:tcW w:w="340" w:type="dxa"/>
            <w:gridSpan w:val="11"/>
          </w:tcPr>
          <w:p w14:paraId="11E67781" w14:textId="77777777" w:rsidR="00BA628F" w:rsidRDefault="00BA628F">
            <w:pPr>
              <w:pStyle w:val="EMPTYCELLSTYLE"/>
            </w:pPr>
          </w:p>
        </w:tc>
        <w:tc>
          <w:tcPr>
            <w:tcW w:w="520" w:type="dxa"/>
            <w:gridSpan w:val="7"/>
          </w:tcPr>
          <w:p w14:paraId="11E67782" w14:textId="77777777" w:rsidR="00BA628F" w:rsidRDefault="00BA628F">
            <w:pPr>
              <w:pStyle w:val="EMPTYCELLSTYLE"/>
            </w:pPr>
          </w:p>
        </w:tc>
        <w:tc>
          <w:tcPr>
            <w:tcW w:w="440" w:type="dxa"/>
            <w:gridSpan w:val="12"/>
          </w:tcPr>
          <w:p w14:paraId="11E67783" w14:textId="77777777" w:rsidR="00BA628F" w:rsidRDefault="00BA628F">
            <w:pPr>
              <w:pStyle w:val="EMPTYCELLSTYLE"/>
            </w:pPr>
          </w:p>
        </w:tc>
        <w:tc>
          <w:tcPr>
            <w:tcW w:w="340" w:type="dxa"/>
            <w:gridSpan w:val="2"/>
          </w:tcPr>
          <w:p w14:paraId="11E67784" w14:textId="77777777" w:rsidR="00BA628F" w:rsidRDefault="00BA628F">
            <w:pPr>
              <w:pStyle w:val="EMPTYCELLSTYLE"/>
            </w:pPr>
          </w:p>
        </w:tc>
        <w:tc>
          <w:tcPr>
            <w:tcW w:w="60" w:type="dxa"/>
            <w:gridSpan w:val="2"/>
          </w:tcPr>
          <w:p w14:paraId="11E67785" w14:textId="77777777" w:rsidR="00BA628F" w:rsidRDefault="00BA628F">
            <w:pPr>
              <w:pStyle w:val="EMPTYCELLSTYLE"/>
            </w:pPr>
          </w:p>
        </w:tc>
        <w:tc>
          <w:tcPr>
            <w:tcW w:w="200" w:type="dxa"/>
            <w:gridSpan w:val="2"/>
          </w:tcPr>
          <w:p w14:paraId="11E67786" w14:textId="77777777" w:rsidR="00BA628F" w:rsidRDefault="00BA628F">
            <w:pPr>
              <w:pStyle w:val="EMPTYCELLSTYLE"/>
            </w:pPr>
          </w:p>
        </w:tc>
        <w:tc>
          <w:tcPr>
            <w:tcW w:w="900" w:type="dxa"/>
            <w:gridSpan w:val="26"/>
          </w:tcPr>
          <w:p w14:paraId="11E67787" w14:textId="77777777" w:rsidR="00BA628F" w:rsidRDefault="00BA628F">
            <w:pPr>
              <w:pStyle w:val="EMPTYCELLSTYLE"/>
            </w:pPr>
          </w:p>
        </w:tc>
        <w:tc>
          <w:tcPr>
            <w:tcW w:w="180" w:type="dxa"/>
            <w:gridSpan w:val="3"/>
          </w:tcPr>
          <w:p w14:paraId="11E67788" w14:textId="77777777" w:rsidR="00BA628F" w:rsidRDefault="00BA628F">
            <w:pPr>
              <w:pStyle w:val="EMPTYCELLSTYLE"/>
            </w:pPr>
          </w:p>
        </w:tc>
        <w:tc>
          <w:tcPr>
            <w:tcW w:w="80" w:type="dxa"/>
            <w:gridSpan w:val="2"/>
          </w:tcPr>
          <w:p w14:paraId="11E67789" w14:textId="77777777" w:rsidR="00BA628F" w:rsidRDefault="00BA628F">
            <w:pPr>
              <w:pStyle w:val="EMPTYCELLSTYLE"/>
            </w:pPr>
          </w:p>
        </w:tc>
        <w:tc>
          <w:tcPr>
            <w:tcW w:w="160" w:type="dxa"/>
            <w:gridSpan w:val="7"/>
          </w:tcPr>
          <w:p w14:paraId="11E6778A" w14:textId="77777777" w:rsidR="00BA628F" w:rsidRDefault="00BA628F">
            <w:pPr>
              <w:pStyle w:val="EMPTYCELLSTYLE"/>
            </w:pPr>
          </w:p>
        </w:tc>
        <w:tc>
          <w:tcPr>
            <w:tcW w:w="700" w:type="dxa"/>
            <w:gridSpan w:val="19"/>
          </w:tcPr>
          <w:p w14:paraId="11E6778B" w14:textId="77777777" w:rsidR="00BA628F" w:rsidRDefault="00BA628F">
            <w:pPr>
              <w:pStyle w:val="EMPTYCELLSTYLE"/>
            </w:pPr>
          </w:p>
        </w:tc>
        <w:tc>
          <w:tcPr>
            <w:tcW w:w="240" w:type="dxa"/>
            <w:gridSpan w:val="2"/>
          </w:tcPr>
          <w:p w14:paraId="11E6778C" w14:textId="77777777" w:rsidR="00BA628F" w:rsidRDefault="00BA628F">
            <w:pPr>
              <w:pStyle w:val="EMPTYCELLSTYLE"/>
            </w:pPr>
          </w:p>
        </w:tc>
        <w:tc>
          <w:tcPr>
            <w:tcW w:w="40" w:type="dxa"/>
          </w:tcPr>
          <w:p w14:paraId="11E6778D" w14:textId="77777777" w:rsidR="00BA628F" w:rsidRDefault="00BA628F">
            <w:pPr>
              <w:pStyle w:val="EMPTYCELLSTYLE"/>
            </w:pPr>
          </w:p>
        </w:tc>
        <w:tc>
          <w:tcPr>
            <w:tcW w:w="3780" w:type="dxa"/>
            <w:gridSpan w:val="67"/>
          </w:tcPr>
          <w:p w14:paraId="11E6778E" w14:textId="77777777" w:rsidR="00BA628F" w:rsidRDefault="00BA628F">
            <w:pPr>
              <w:pStyle w:val="EMPTYCELLSTYLE"/>
            </w:pPr>
          </w:p>
        </w:tc>
        <w:tc>
          <w:tcPr>
            <w:tcW w:w="40" w:type="dxa"/>
          </w:tcPr>
          <w:p w14:paraId="11E6778F" w14:textId="77777777" w:rsidR="00BA628F" w:rsidRDefault="00BA628F">
            <w:pPr>
              <w:pStyle w:val="EMPTYCELLSTYLE"/>
            </w:pPr>
          </w:p>
        </w:tc>
        <w:tc>
          <w:tcPr>
            <w:tcW w:w="40" w:type="dxa"/>
          </w:tcPr>
          <w:p w14:paraId="11E67790" w14:textId="77777777" w:rsidR="00BA628F" w:rsidRDefault="00BA628F">
            <w:pPr>
              <w:pStyle w:val="EMPTYCELLSTYLE"/>
            </w:pPr>
          </w:p>
        </w:tc>
        <w:tc>
          <w:tcPr>
            <w:tcW w:w="40" w:type="dxa"/>
          </w:tcPr>
          <w:p w14:paraId="11E67791" w14:textId="77777777" w:rsidR="00BA628F" w:rsidRDefault="00BA628F">
            <w:pPr>
              <w:pStyle w:val="EMPTYCELLSTYLE"/>
            </w:pPr>
          </w:p>
        </w:tc>
        <w:tc>
          <w:tcPr>
            <w:tcW w:w="40" w:type="dxa"/>
            <w:gridSpan w:val="2"/>
          </w:tcPr>
          <w:p w14:paraId="11E67792" w14:textId="77777777" w:rsidR="00BA628F" w:rsidRDefault="00BA628F">
            <w:pPr>
              <w:pStyle w:val="EMPTYCELLSTYLE"/>
            </w:pPr>
          </w:p>
        </w:tc>
        <w:tc>
          <w:tcPr>
            <w:tcW w:w="40" w:type="dxa"/>
            <w:gridSpan w:val="4"/>
          </w:tcPr>
          <w:p w14:paraId="11E67793" w14:textId="77777777" w:rsidR="00BA628F" w:rsidRDefault="00BA628F">
            <w:pPr>
              <w:pStyle w:val="EMPTYCELLSTYLE"/>
            </w:pPr>
          </w:p>
        </w:tc>
        <w:tc>
          <w:tcPr>
            <w:tcW w:w="379" w:type="dxa"/>
            <w:gridSpan w:val="9"/>
          </w:tcPr>
          <w:p w14:paraId="11E67794" w14:textId="77777777" w:rsidR="00BA628F" w:rsidRDefault="00BA628F">
            <w:pPr>
              <w:pStyle w:val="EMPTYCELLSTYLE"/>
            </w:pPr>
          </w:p>
        </w:tc>
        <w:tc>
          <w:tcPr>
            <w:tcW w:w="40" w:type="dxa"/>
            <w:gridSpan w:val="2"/>
          </w:tcPr>
          <w:p w14:paraId="11E67795" w14:textId="77777777" w:rsidR="00BA628F" w:rsidRDefault="00BA628F">
            <w:pPr>
              <w:pStyle w:val="EMPTYCELLSTYLE"/>
            </w:pPr>
          </w:p>
        </w:tc>
        <w:tc>
          <w:tcPr>
            <w:tcW w:w="479" w:type="dxa"/>
            <w:gridSpan w:val="2"/>
          </w:tcPr>
          <w:p w14:paraId="11E67796" w14:textId="77777777" w:rsidR="00BA628F" w:rsidRDefault="00BA628F">
            <w:pPr>
              <w:pStyle w:val="EMPTYCELLSTYLE"/>
            </w:pPr>
          </w:p>
        </w:tc>
      </w:tr>
      <w:tr w:rsidR="00BA628F" w14:paraId="11E677A2" w14:textId="77777777" w:rsidTr="002C180E">
        <w:trPr>
          <w:gridAfter w:val="9"/>
          <w:wAfter w:w="810" w:type="dxa"/>
          <w:trHeight w:hRule="exact" w:val="300"/>
        </w:trPr>
        <w:tc>
          <w:tcPr>
            <w:tcW w:w="450" w:type="dxa"/>
          </w:tcPr>
          <w:p w14:paraId="11E67798" w14:textId="77777777" w:rsidR="00BA628F" w:rsidRDefault="00BA628F">
            <w:pPr>
              <w:pStyle w:val="EMPTYCELLSTYLE"/>
            </w:pPr>
          </w:p>
        </w:tc>
        <w:tc>
          <w:tcPr>
            <w:tcW w:w="2260" w:type="dxa"/>
            <w:gridSpan w:val="20"/>
            <w:tcMar>
              <w:top w:w="0" w:type="dxa"/>
              <w:left w:w="0" w:type="dxa"/>
              <w:bottom w:w="0" w:type="dxa"/>
              <w:right w:w="0" w:type="dxa"/>
            </w:tcMar>
          </w:tcPr>
          <w:p w14:paraId="11E67799" w14:textId="77777777" w:rsidR="00BA628F" w:rsidRDefault="0050071D">
            <w:r>
              <w:rPr>
                <w:rFonts w:ascii="DejaVu Sans" w:eastAsia="DejaVu Sans" w:hAnsi="DejaVu Sans" w:cs="DejaVu Sans"/>
                <w:color w:val="000000"/>
                <w:sz w:val="18"/>
                <w:u w:val="single"/>
              </w:rPr>
              <w:t xml:space="preserve">Total: </w:t>
            </w:r>
          </w:p>
        </w:tc>
        <w:tc>
          <w:tcPr>
            <w:tcW w:w="2640" w:type="dxa"/>
            <w:gridSpan w:val="50"/>
            <w:tcMar>
              <w:top w:w="0" w:type="dxa"/>
              <w:left w:w="0" w:type="dxa"/>
              <w:bottom w:w="0" w:type="dxa"/>
              <w:right w:w="0" w:type="dxa"/>
            </w:tcMar>
          </w:tcPr>
          <w:p w14:paraId="11E6779A" w14:textId="77777777" w:rsidR="00BA628F" w:rsidRDefault="0050071D">
            <w:r>
              <w:rPr>
                <w:rFonts w:ascii="DejaVu Sans" w:eastAsia="DejaVu Sans" w:hAnsi="DejaVu Sans" w:cs="DejaVu Sans"/>
                <w:b/>
                <w:color w:val="000000"/>
                <w:sz w:val="18"/>
                <w:u w:val="single"/>
              </w:rPr>
              <w:t>$ 39,527.85</w:t>
            </w:r>
          </w:p>
        </w:tc>
        <w:tc>
          <w:tcPr>
            <w:tcW w:w="80" w:type="dxa"/>
            <w:gridSpan w:val="4"/>
          </w:tcPr>
          <w:p w14:paraId="11E6779B" w14:textId="77777777" w:rsidR="00BA628F" w:rsidRDefault="00BA628F">
            <w:pPr>
              <w:pStyle w:val="EMPTYCELLSTYLE"/>
            </w:pPr>
          </w:p>
        </w:tc>
        <w:tc>
          <w:tcPr>
            <w:tcW w:w="5040" w:type="dxa"/>
            <w:gridSpan w:val="90"/>
            <w:tcMar>
              <w:top w:w="0" w:type="dxa"/>
              <w:left w:w="0" w:type="dxa"/>
              <w:bottom w:w="0" w:type="dxa"/>
              <w:right w:w="0" w:type="dxa"/>
            </w:tcMar>
          </w:tcPr>
          <w:p w14:paraId="11E6779C"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779D" w14:textId="77777777" w:rsidR="00BA628F" w:rsidRDefault="00BA628F">
            <w:pPr>
              <w:pStyle w:val="EMPTYCELLSTYLE"/>
            </w:pPr>
          </w:p>
        </w:tc>
        <w:tc>
          <w:tcPr>
            <w:tcW w:w="40" w:type="dxa"/>
            <w:gridSpan w:val="2"/>
          </w:tcPr>
          <w:p w14:paraId="11E6779E" w14:textId="77777777" w:rsidR="00BA628F" w:rsidRDefault="00BA628F">
            <w:pPr>
              <w:pStyle w:val="EMPTYCELLSTYLE"/>
            </w:pPr>
          </w:p>
        </w:tc>
        <w:tc>
          <w:tcPr>
            <w:tcW w:w="379" w:type="dxa"/>
            <w:gridSpan w:val="14"/>
          </w:tcPr>
          <w:p w14:paraId="11E6779F" w14:textId="77777777" w:rsidR="00BA628F" w:rsidRDefault="00BA628F">
            <w:pPr>
              <w:pStyle w:val="EMPTYCELLSTYLE"/>
            </w:pPr>
          </w:p>
        </w:tc>
        <w:tc>
          <w:tcPr>
            <w:tcW w:w="40" w:type="dxa"/>
            <w:gridSpan w:val="3"/>
          </w:tcPr>
          <w:p w14:paraId="11E677A0" w14:textId="77777777" w:rsidR="00BA628F" w:rsidRDefault="00BA628F">
            <w:pPr>
              <w:pStyle w:val="EMPTYCELLSTYLE"/>
            </w:pPr>
          </w:p>
        </w:tc>
        <w:tc>
          <w:tcPr>
            <w:tcW w:w="479" w:type="dxa"/>
            <w:gridSpan w:val="19"/>
          </w:tcPr>
          <w:p w14:paraId="11E677A1" w14:textId="77777777" w:rsidR="00BA628F" w:rsidRDefault="00BA628F">
            <w:pPr>
              <w:pStyle w:val="EMPTYCELLSTYLE"/>
            </w:pPr>
          </w:p>
        </w:tc>
      </w:tr>
      <w:tr w:rsidR="00BA628F" w14:paraId="11E677C0" w14:textId="77777777" w:rsidTr="002C180E">
        <w:trPr>
          <w:trHeight w:hRule="exact" w:val="60"/>
        </w:trPr>
        <w:tc>
          <w:tcPr>
            <w:tcW w:w="450" w:type="dxa"/>
          </w:tcPr>
          <w:p w14:paraId="11E677A3" w14:textId="77777777" w:rsidR="00BA628F" w:rsidRDefault="00BA628F">
            <w:pPr>
              <w:pStyle w:val="EMPTYCELLSTYLE"/>
            </w:pPr>
          </w:p>
        </w:tc>
        <w:tc>
          <w:tcPr>
            <w:tcW w:w="40" w:type="dxa"/>
            <w:gridSpan w:val="2"/>
          </w:tcPr>
          <w:p w14:paraId="11E677A4" w14:textId="77777777" w:rsidR="00BA628F" w:rsidRDefault="00BA628F">
            <w:pPr>
              <w:pStyle w:val="EMPTYCELLSTYLE"/>
            </w:pPr>
          </w:p>
        </w:tc>
        <w:tc>
          <w:tcPr>
            <w:tcW w:w="380" w:type="dxa"/>
          </w:tcPr>
          <w:p w14:paraId="11E677A5" w14:textId="77777777" w:rsidR="00BA628F" w:rsidRDefault="00BA628F">
            <w:pPr>
              <w:pStyle w:val="EMPTYCELLSTYLE"/>
            </w:pPr>
          </w:p>
        </w:tc>
        <w:tc>
          <w:tcPr>
            <w:tcW w:w="1470" w:type="dxa"/>
            <w:gridSpan w:val="11"/>
          </w:tcPr>
          <w:p w14:paraId="11E677A6" w14:textId="77777777" w:rsidR="00BA628F" w:rsidRDefault="00BA628F">
            <w:pPr>
              <w:pStyle w:val="EMPTYCELLSTYLE"/>
            </w:pPr>
          </w:p>
        </w:tc>
        <w:tc>
          <w:tcPr>
            <w:tcW w:w="40" w:type="dxa"/>
            <w:gridSpan w:val="2"/>
          </w:tcPr>
          <w:p w14:paraId="11E677A7" w14:textId="77777777" w:rsidR="00BA628F" w:rsidRDefault="00BA628F">
            <w:pPr>
              <w:pStyle w:val="EMPTYCELLSTYLE"/>
            </w:pPr>
          </w:p>
        </w:tc>
        <w:tc>
          <w:tcPr>
            <w:tcW w:w="760" w:type="dxa"/>
            <w:gridSpan w:val="9"/>
          </w:tcPr>
          <w:p w14:paraId="11E677A8" w14:textId="77777777" w:rsidR="00BA628F" w:rsidRDefault="00BA628F">
            <w:pPr>
              <w:pStyle w:val="EMPTYCELLSTYLE"/>
            </w:pPr>
          </w:p>
        </w:tc>
        <w:tc>
          <w:tcPr>
            <w:tcW w:w="40" w:type="dxa"/>
            <w:gridSpan w:val="3"/>
          </w:tcPr>
          <w:p w14:paraId="11E677A9" w14:textId="77777777" w:rsidR="00BA628F" w:rsidRDefault="00BA628F">
            <w:pPr>
              <w:pStyle w:val="EMPTYCELLSTYLE"/>
            </w:pPr>
          </w:p>
        </w:tc>
        <w:tc>
          <w:tcPr>
            <w:tcW w:w="340" w:type="dxa"/>
            <w:gridSpan w:val="11"/>
          </w:tcPr>
          <w:p w14:paraId="11E677AA" w14:textId="77777777" w:rsidR="00BA628F" w:rsidRDefault="00BA628F">
            <w:pPr>
              <w:pStyle w:val="EMPTYCELLSTYLE"/>
            </w:pPr>
          </w:p>
        </w:tc>
        <w:tc>
          <w:tcPr>
            <w:tcW w:w="520" w:type="dxa"/>
            <w:gridSpan w:val="7"/>
          </w:tcPr>
          <w:p w14:paraId="11E677AB" w14:textId="77777777" w:rsidR="00BA628F" w:rsidRDefault="00BA628F">
            <w:pPr>
              <w:pStyle w:val="EMPTYCELLSTYLE"/>
            </w:pPr>
          </w:p>
        </w:tc>
        <w:tc>
          <w:tcPr>
            <w:tcW w:w="440" w:type="dxa"/>
            <w:gridSpan w:val="12"/>
          </w:tcPr>
          <w:p w14:paraId="11E677AC" w14:textId="77777777" w:rsidR="00BA628F" w:rsidRDefault="00BA628F">
            <w:pPr>
              <w:pStyle w:val="EMPTYCELLSTYLE"/>
            </w:pPr>
          </w:p>
        </w:tc>
        <w:tc>
          <w:tcPr>
            <w:tcW w:w="340" w:type="dxa"/>
            <w:gridSpan w:val="2"/>
          </w:tcPr>
          <w:p w14:paraId="11E677AD" w14:textId="77777777" w:rsidR="00BA628F" w:rsidRDefault="00BA628F">
            <w:pPr>
              <w:pStyle w:val="EMPTYCELLSTYLE"/>
            </w:pPr>
          </w:p>
        </w:tc>
        <w:tc>
          <w:tcPr>
            <w:tcW w:w="60" w:type="dxa"/>
            <w:gridSpan w:val="2"/>
          </w:tcPr>
          <w:p w14:paraId="11E677AE" w14:textId="77777777" w:rsidR="00BA628F" w:rsidRDefault="00BA628F">
            <w:pPr>
              <w:pStyle w:val="EMPTYCELLSTYLE"/>
            </w:pPr>
          </w:p>
        </w:tc>
        <w:tc>
          <w:tcPr>
            <w:tcW w:w="200" w:type="dxa"/>
            <w:gridSpan w:val="2"/>
          </w:tcPr>
          <w:p w14:paraId="11E677AF" w14:textId="77777777" w:rsidR="00BA628F" w:rsidRDefault="00BA628F">
            <w:pPr>
              <w:pStyle w:val="EMPTYCELLSTYLE"/>
            </w:pPr>
          </w:p>
        </w:tc>
        <w:tc>
          <w:tcPr>
            <w:tcW w:w="900" w:type="dxa"/>
            <w:gridSpan w:val="26"/>
          </w:tcPr>
          <w:p w14:paraId="11E677B0" w14:textId="77777777" w:rsidR="00BA628F" w:rsidRDefault="00BA628F">
            <w:pPr>
              <w:pStyle w:val="EMPTYCELLSTYLE"/>
            </w:pPr>
          </w:p>
        </w:tc>
        <w:tc>
          <w:tcPr>
            <w:tcW w:w="180" w:type="dxa"/>
            <w:gridSpan w:val="3"/>
          </w:tcPr>
          <w:p w14:paraId="11E677B1" w14:textId="77777777" w:rsidR="00BA628F" w:rsidRDefault="00BA628F">
            <w:pPr>
              <w:pStyle w:val="EMPTYCELLSTYLE"/>
            </w:pPr>
          </w:p>
        </w:tc>
        <w:tc>
          <w:tcPr>
            <w:tcW w:w="80" w:type="dxa"/>
            <w:gridSpan w:val="2"/>
          </w:tcPr>
          <w:p w14:paraId="11E677B2" w14:textId="77777777" w:rsidR="00BA628F" w:rsidRDefault="00BA628F">
            <w:pPr>
              <w:pStyle w:val="EMPTYCELLSTYLE"/>
            </w:pPr>
          </w:p>
        </w:tc>
        <w:tc>
          <w:tcPr>
            <w:tcW w:w="160" w:type="dxa"/>
            <w:gridSpan w:val="7"/>
          </w:tcPr>
          <w:p w14:paraId="11E677B3" w14:textId="77777777" w:rsidR="00BA628F" w:rsidRDefault="00BA628F">
            <w:pPr>
              <w:pStyle w:val="EMPTYCELLSTYLE"/>
            </w:pPr>
          </w:p>
        </w:tc>
        <w:tc>
          <w:tcPr>
            <w:tcW w:w="700" w:type="dxa"/>
            <w:gridSpan w:val="19"/>
          </w:tcPr>
          <w:p w14:paraId="11E677B4" w14:textId="77777777" w:rsidR="00BA628F" w:rsidRDefault="00BA628F">
            <w:pPr>
              <w:pStyle w:val="EMPTYCELLSTYLE"/>
            </w:pPr>
          </w:p>
        </w:tc>
        <w:tc>
          <w:tcPr>
            <w:tcW w:w="240" w:type="dxa"/>
            <w:gridSpan w:val="2"/>
          </w:tcPr>
          <w:p w14:paraId="11E677B5" w14:textId="77777777" w:rsidR="00BA628F" w:rsidRDefault="00BA628F">
            <w:pPr>
              <w:pStyle w:val="EMPTYCELLSTYLE"/>
            </w:pPr>
          </w:p>
        </w:tc>
        <w:tc>
          <w:tcPr>
            <w:tcW w:w="40" w:type="dxa"/>
          </w:tcPr>
          <w:p w14:paraId="11E677B6" w14:textId="77777777" w:rsidR="00BA628F" w:rsidRDefault="00BA628F">
            <w:pPr>
              <w:pStyle w:val="EMPTYCELLSTYLE"/>
            </w:pPr>
          </w:p>
        </w:tc>
        <w:tc>
          <w:tcPr>
            <w:tcW w:w="3780" w:type="dxa"/>
            <w:gridSpan w:val="67"/>
          </w:tcPr>
          <w:p w14:paraId="11E677B7" w14:textId="77777777" w:rsidR="00BA628F" w:rsidRDefault="00BA628F">
            <w:pPr>
              <w:pStyle w:val="EMPTYCELLSTYLE"/>
            </w:pPr>
          </w:p>
        </w:tc>
        <w:tc>
          <w:tcPr>
            <w:tcW w:w="40" w:type="dxa"/>
          </w:tcPr>
          <w:p w14:paraId="11E677B8" w14:textId="77777777" w:rsidR="00BA628F" w:rsidRDefault="00BA628F">
            <w:pPr>
              <w:pStyle w:val="EMPTYCELLSTYLE"/>
            </w:pPr>
          </w:p>
        </w:tc>
        <w:tc>
          <w:tcPr>
            <w:tcW w:w="40" w:type="dxa"/>
          </w:tcPr>
          <w:p w14:paraId="11E677B9" w14:textId="77777777" w:rsidR="00BA628F" w:rsidRDefault="00BA628F">
            <w:pPr>
              <w:pStyle w:val="EMPTYCELLSTYLE"/>
            </w:pPr>
          </w:p>
        </w:tc>
        <w:tc>
          <w:tcPr>
            <w:tcW w:w="40" w:type="dxa"/>
          </w:tcPr>
          <w:p w14:paraId="11E677BA" w14:textId="77777777" w:rsidR="00BA628F" w:rsidRDefault="00BA628F">
            <w:pPr>
              <w:pStyle w:val="EMPTYCELLSTYLE"/>
            </w:pPr>
          </w:p>
        </w:tc>
        <w:tc>
          <w:tcPr>
            <w:tcW w:w="40" w:type="dxa"/>
            <w:gridSpan w:val="2"/>
          </w:tcPr>
          <w:p w14:paraId="11E677BB" w14:textId="77777777" w:rsidR="00BA628F" w:rsidRDefault="00BA628F">
            <w:pPr>
              <w:pStyle w:val="EMPTYCELLSTYLE"/>
            </w:pPr>
          </w:p>
        </w:tc>
        <w:tc>
          <w:tcPr>
            <w:tcW w:w="40" w:type="dxa"/>
            <w:gridSpan w:val="4"/>
          </w:tcPr>
          <w:p w14:paraId="11E677BC" w14:textId="77777777" w:rsidR="00BA628F" w:rsidRDefault="00BA628F">
            <w:pPr>
              <w:pStyle w:val="EMPTYCELLSTYLE"/>
            </w:pPr>
          </w:p>
        </w:tc>
        <w:tc>
          <w:tcPr>
            <w:tcW w:w="379" w:type="dxa"/>
            <w:gridSpan w:val="9"/>
          </w:tcPr>
          <w:p w14:paraId="11E677BD" w14:textId="77777777" w:rsidR="00BA628F" w:rsidRDefault="00BA628F">
            <w:pPr>
              <w:pStyle w:val="EMPTYCELLSTYLE"/>
            </w:pPr>
          </w:p>
        </w:tc>
        <w:tc>
          <w:tcPr>
            <w:tcW w:w="40" w:type="dxa"/>
            <w:gridSpan w:val="2"/>
          </w:tcPr>
          <w:p w14:paraId="11E677BE" w14:textId="77777777" w:rsidR="00BA628F" w:rsidRDefault="00BA628F">
            <w:pPr>
              <w:pStyle w:val="EMPTYCELLSTYLE"/>
            </w:pPr>
          </w:p>
        </w:tc>
        <w:tc>
          <w:tcPr>
            <w:tcW w:w="479" w:type="dxa"/>
            <w:gridSpan w:val="2"/>
          </w:tcPr>
          <w:p w14:paraId="11E677BF" w14:textId="77777777" w:rsidR="00BA628F" w:rsidRDefault="00BA628F">
            <w:pPr>
              <w:pStyle w:val="EMPTYCELLSTYLE"/>
            </w:pPr>
          </w:p>
        </w:tc>
      </w:tr>
      <w:tr w:rsidR="00BA628F" w14:paraId="11E677CB" w14:textId="77777777" w:rsidTr="002C180E">
        <w:trPr>
          <w:gridAfter w:val="9"/>
          <w:wAfter w:w="810" w:type="dxa"/>
          <w:trHeight w:hRule="exact" w:val="300"/>
        </w:trPr>
        <w:tc>
          <w:tcPr>
            <w:tcW w:w="450" w:type="dxa"/>
          </w:tcPr>
          <w:p w14:paraId="11E677C1" w14:textId="77777777" w:rsidR="00BA628F" w:rsidRDefault="00BA628F">
            <w:pPr>
              <w:pStyle w:val="EMPTYCELLSTYLE"/>
            </w:pPr>
          </w:p>
        </w:tc>
        <w:tc>
          <w:tcPr>
            <w:tcW w:w="2260" w:type="dxa"/>
            <w:gridSpan w:val="20"/>
            <w:tcMar>
              <w:top w:w="0" w:type="dxa"/>
              <w:left w:w="0" w:type="dxa"/>
              <w:bottom w:w="0" w:type="dxa"/>
              <w:right w:w="0" w:type="dxa"/>
            </w:tcMar>
          </w:tcPr>
          <w:p w14:paraId="11E677C2" w14:textId="77777777" w:rsidR="00BA628F" w:rsidRDefault="0050071D">
            <w:r>
              <w:rPr>
                <w:rFonts w:ascii="DejaVu Sans" w:eastAsia="DejaVu Sans" w:hAnsi="DejaVu Sans" w:cs="DejaVu Sans"/>
                <w:color w:val="000000"/>
                <w:sz w:val="18"/>
              </w:rPr>
              <w:t>Other Funds:</w:t>
            </w:r>
          </w:p>
        </w:tc>
        <w:tc>
          <w:tcPr>
            <w:tcW w:w="2640" w:type="dxa"/>
            <w:gridSpan w:val="50"/>
            <w:tcMar>
              <w:top w:w="0" w:type="dxa"/>
              <w:left w:w="0" w:type="dxa"/>
              <w:bottom w:w="0" w:type="dxa"/>
              <w:right w:w="0" w:type="dxa"/>
            </w:tcMar>
          </w:tcPr>
          <w:p w14:paraId="11E677C3" w14:textId="77777777" w:rsidR="00BA628F" w:rsidRDefault="0050071D">
            <w:r>
              <w:rPr>
                <w:rFonts w:ascii="DejaVu Sans" w:eastAsia="DejaVu Sans" w:hAnsi="DejaVu Sans" w:cs="DejaVu Sans"/>
                <w:color w:val="000000"/>
                <w:sz w:val="18"/>
              </w:rPr>
              <w:t>$ 0.00</w:t>
            </w:r>
          </w:p>
        </w:tc>
        <w:tc>
          <w:tcPr>
            <w:tcW w:w="80" w:type="dxa"/>
            <w:gridSpan w:val="4"/>
          </w:tcPr>
          <w:p w14:paraId="11E677C4" w14:textId="77777777" w:rsidR="00BA628F" w:rsidRDefault="00BA628F">
            <w:pPr>
              <w:pStyle w:val="EMPTYCELLSTYLE"/>
            </w:pPr>
          </w:p>
        </w:tc>
        <w:tc>
          <w:tcPr>
            <w:tcW w:w="5040" w:type="dxa"/>
            <w:gridSpan w:val="90"/>
            <w:tcMar>
              <w:top w:w="0" w:type="dxa"/>
              <w:left w:w="0" w:type="dxa"/>
              <w:bottom w:w="0" w:type="dxa"/>
              <w:right w:w="0" w:type="dxa"/>
            </w:tcMar>
          </w:tcPr>
          <w:p w14:paraId="11E677C5" w14:textId="77777777" w:rsidR="00BA628F" w:rsidRDefault="00BA628F"/>
        </w:tc>
        <w:tc>
          <w:tcPr>
            <w:tcW w:w="40" w:type="dxa"/>
            <w:gridSpan w:val="2"/>
          </w:tcPr>
          <w:p w14:paraId="11E677C6" w14:textId="77777777" w:rsidR="00BA628F" w:rsidRDefault="00BA628F">
            <w:pPr>
              <w:pStyle w:val="EMPTYCELLSTYLE"/>
            </w:pPr>
          </w:p>
        </w:tc>
        <w:tc>
          <w:tcPr>
            <w:tcW w:w="40" w:type="dxa"/>
            <w:gridSpan w:val="2"/>
          </w:tcPr>
          <w:p w14:paraId="11E677C7" w14:textId="77777777" w:rsidR="00BA628F" w:rsidRDefault="00BA628F">
            <w:pPr>
              <w:pStyle w:val="EMPTYCELLSTYLE"/>
            </w:pPr>
          </w:p>
        </w:tc>
        <w:tc>
          <w:tcPr>
            <w:tcW w:w="379" w:type="dxa"/>
            <w:gridSpan w:val="14"/>
          </w:tcPr>
          <w:p w14:paraId="11E677C8" w14:textId="77777777" w:rsidR="00BA628F" w:rsidRDefault="00BA628F">
            <w:pPr>
              <w:pStyle w:val="EMPTYCELLSTYLE"/>
            </w:pPr>
          </w:p>
        </w:tc>
        <w:tc>
          <w:tcPr>
            <w:tcW w:w="40" w:type="dxa"/>
            <w:gridSpan w:val="3"/>
          </w:tcPr>
          <w:p w14:paraId="11E677C9" w14:textId="77777777" w:rsidR="00BA628F" w:rsidRDefault="00BA628F">
            <w:pPr>
              <w:pStyle w:val="EMPTYCELLSTYLE"/>
            </w:pPr>
          </w:p>
        </w:tc>
        <w:tc>
          <w:tcPr>
            <w:tcW w:w="479" w:type="dxa"/>
            <w:gridSpan w:val="19"/>
          </w:tcPr>
          <w:p w14:paraId="11E677CA" w14:textId="77777777" w:rsidR="00BA628F" w:rsidRDefault="00BA628F">
            <w:pPr>
              <w:pStyle w:val="EMPTYCELLSTYLE"/>
            </w:pPr>
          </w:p>
        </w:tc>
      </w:tr>
      <w:tr w:rsidR="00BA628F" w14:paraId="11E677E9" w14:textId="77777777" w:rsidTr="002C180E">
        <w:trPr>
          <w:trHeight w:hRule="exact" w:val="80"/>
        </w:trPr>
        <w:tc>
          <w:tcPr>
            <w:tcW w:w="450" w:type="dxa"/>
          </w:tcPr>
          <w:p w14:paraId="11E677CC" w14:textId="77777777" w:rsidR="00BA628F" w:rsidRDefault="00BA628F">
            <w:pPr>
              <w:pStyle w:val="EMPTYCELLSTYLE"/>
            </w:pPr>
          </w:p>
        </w:tc>
        <w:tc>
          <w:tcPr>
            <w:tcW w:w="40" w:type="dxa"/>
            <w:gridSpan w:val="2"/>
          </w:tcPr>
          <w:p w14:paraId="11E677CD" w14:textId="77777777" w:rsidR="00BA628F" w:rsidRDefault="00BA628F">
            <w:pPr>
              <w:pStyle w:val="EMPTYCELLSTYLE"/>
            </w:pPr>
          </w:p>
        </w:tc>
        <w:tc>
          <w:tcPr>
            <w:tcW w:w="380" w:type="dxa"/>
          </w:tcPr>
          <w:p w14:paraId="11E677CE" w14:textId="77777777" w:rsidR="00BA628F" w:rsidRDefault="00BA628F">
            <w:pPr>
              <w:pStyle w:val="EMPTYCELLSTYLE"/>
            </w:pPr>
          </w:p>
        </w:tc>
        <w:tc>
          <w:tcPr>
            <w:tcW w:w="1470" w:type="dxa"/>
            <w:gridSpan w:val="11"/>
          </w:tcPr>
          <w:p w14:paraId="11E677CF" w14:textId="77777777" w:rsidR="00BA628F" w:rsidRDefault="00BA628F">
            <w:pPr>
              <w:pStyle w:val="EMPTYCELLSTYLE"/>
            </w:pPr>
          </w:p>
        </w:tc>
        <w:tc>
          <w:tcPr>
            <w:tcW w:w="40" w:type="dxa"/>
            <w:gridSpan w:val="2"/>
          </w:tcPr>
          <w:p w14:paraId="11E677D0" w14:textId="77777777" w:rsidR="00BA628F" w:rsidRDefault="00BA628F">
            <w:pPr>
              <w:pStyle w:val="EMPTYCELLSTYLE"/>
            </w:pPr>
          </w:p>
        </w:tc>
        <w:tc>
          <w:tcPr>
            <w:tcW w:w="760" w:type="dxa"/>
            <w:gridSpan w:val="9"/>
          </w:tcPr>
          <w:p w14:paraId="11E677D1" w14:textId="77777777" w:rsidR="00BA628F" w:rsidRDefault="00BA628F">
            <w:pPr>
              <w:pStyle w:val="EMPTYCELLSTYLE"/>
            </w:pPr>
          </w:p>
        </w:tc>
        <w:tc>
          <w:tcPr>
            <w:tcW w:w="40" w:type="dxa"/>
            <w:gridSpan w:val="3"/>
          </w:tcPr>
          <w:p w14:paraId="11E677D2" w14:textId="77777777" w:rsidR="00BA628F" w:rsidRDefault="00BA628F">
            <w:pPr>
              <w:pStyle w:val="EMPTYCELLSTYLE"/>
            </w:pPr>
          </w:p>
        </w:tc>
        <w:tc>
          <w:tcPr>
            <w:tcW w:w="340" w:type="dxa"/>
            <w:gridSpan w:val="11"/>
          </w:tcPr>
          <w:p w14:paraId="11E677D3" w14:textId="77777777" w:rsidR="00BA628F" w:rsidRDefault="00BA628F">
            <w:pPr>
              <w:pStyle w:val="EMPTYCELLSTYLE"/>
            </w:pPr>
          </w:p>
        </w:tc>
        <w:tc>
          <w:tcPr>
            <w:tcW w:w="520" w:type="dxa"/>
            <w:gridSpan w:val="7"/>
          </w:tcPr>
          <w:p w14:paraId="11E677D4" w14:textId="77777777" w:rsidR="00BA628F" w:rsidRDefault="00BA628F">
            <w:pPr>
              <w:pStyle w:val="EMPTYCELLSTYLE"/>
            </w:pPr>
          </w:p>
        </w:tc>
        <w:tc>
          <w:tcPr>
            <w:tcW w:w="440" w:type="dxa"/>
            <w:gridSpan w:val="12"/>
          </w:tcPr>
          <w:p w14:paraId="11E677D5" w14:textId="77777777" w:rsidR="00BA628F" w:rsidRDefault="00BA628F">
            <w:pPr>
              <w:pStyle w:val="EMPTYCELLSTYLE"/>
            </w:pPr>
          </w:p>
        </w:tc>
        <w:tc>
          <w:tcPr>
            <w:tcW w:w="340" w:type="dxa"/>
            <w:gridSpan w:val="2"/>
          </w:tcPr>
          <w:p w14:paraId="11E677D6" w14:textId="77777777" w:rsidR="00BA628F" w:rsidRDefault="00BA628F">
            <w:pPr>
              <w:pStyle w:val="EMPTYCELLSTYLE"/>
            </w:pPr>
          </w:p>
        </w:tc>
        <w:tc>
          <w:tcPr>
            <w:tcW w:w="60" w:type="dxa"/>
            <w:gridSpan w:val="2"/>
          </w:tcPr>
          <w:p w14:paraId="11E677D7" w14:textId="77777777" w:rsidR="00BA628F" w:rsidRDefault="00BA628F">
            <w:pPr>
              <w:pStyle w:val="EMPTYCELLSTYLE"/>
            </w:pPr>
          </w:p>
        </w:tc>
        <w:tc>
          <w:tcPr>
            <w:tcW w:w="200" w:type="dxa"/>
            <w:gridSpan w:val="2"/>
          </w:tcPr>
          <w:p w14:paraId="11E677D8" w14:textId="77777777" w:rsidR="00BA628F" w:rsidRDefault="00BA628F">
            <w:pPr>
              <w:pStyle w:val="EMPTYCELLSTYLE"/>
            </w:pPr>
          </w:p>
        </w:tc>
        <w:tc>
          <w:tcPr>
            <w:tcW w:w="900" w:type="dxa"/>
            <w:gridSpan w:val="26"/>
          </w:tcPr>
          <w:p w14:paraId="11E677D9" w14:textId="77777777" w:rsidR="00BA628F" w:rsidRDefault="00BA628F">
            <w:pPr>
              <w:pStyle w:val="EMPTYCELLSTYLE"/>
            </w:pPr>
          </w:p>
        </w:tc>
        <w:tc>
          <w:tcPr>
            <w:tcW w:w="180" w:type="dxa"/>
            <w:gridSpan w:val="3"/>
          </w:tcPr>
          <w:p w14:paraId="11E677DA" w14:textId="77777777" w:rsidR="00BA628F" w:rsidRDefault="00BA628F">
            <w:pPr>
              <w:pStyle w:val="EMPTYCELLSTYLE"/>
            </w:pPr>
          </w:p>
        </w:tc>
        <w:tc>
          <w:tcPr>
            <w:tcW w:w="80" w:type="dxa"/>
            <w:gridSpan w:val="2"/>
          </w:tcPr>
          <w:p w14:paraId="11E677DB" w14:textId="77777777" w:rsidR="00BA628F" w:rsidRDefault="00BA628F">
            <w:pPr>
              <w:pStyle w:val="EMPTYCELLSTYLE"/>
            </w:pPr>
          </w:p>
        </w:tc>
        <w:tc>
          <w:tcPr>
            <w:tcW w:w="160" w:type="dxa"/>
            <w:gridSpan w:val="7"/>
          </w:tcPr>
          <w:p w14:paraId="11E677DC" w14:textId="77777777" w:rsidR="00BA628F" w:rsidRDefault="00BA628F">
            <w:pPr>
              <w:pStyle w:val="EMPTYCELLSTYLE"/>
            </w:pPr>
          </w:p>
        </w:tc>
        <w:tc>
          <w:tcPr>
            <w:tcW w:w="700" w:type="dxa"/>
            <w:gridSpan w:val="19"/>
          </w:tcPr>
          <w:p w14:paraId="11E677DD" w14:textId="77777777" w:rsidR="00BA628F" w:rsidRDefault="00BA628F">
            <w:pPr>
              <w:pStyle w:val="EMPTYCELLSTYLE"/>
            </w:pPr>
          </w:p>
        </w:tc>
        <w:tc>
          <w:tcPr>
            <w:tcW w:w="240" w:type="dxa"/>
            <w:gridSpan w:val="2"/>
          </w:tcPr>
          <w:p w14:paraId="11E677DE" w14:textId="77777777" w:rsidR="00BA628F" w:rsidRDefault="00BA628F">
            <w:pPr>
              <w:pStyle w:val="EMPTYCELLSTYLE"/>
            </w:pPr>
          </w:p>
        </w:tc>
        <w:tc>
          <w:tcPr>
            <w:tcW w:w="40" w:type="dxa"/>
          </w:tcPr>
          <w:p w14:paraId="11E677DF" w14:textId="77777777" w:rsidR="00BA628F" w:rsidRDefault="00BA628F">
            <w:pPr>
              <w:pStyle w:val="EMPTYCELLSTYLE"/>
            </w:pPr>
          </w:p>
        </w:tc>
        <w:tc>
          <w:tcPr>
            <w:tcW w:w="3780" w:type="dxa"/>
            <w:gridSpan w:val="67"/>
          </w:tcPr>
          <w:p w14:paraId="11E677E0" w14:textId="77777777" w:rsidR="00BA628F" w:rsidRDefault="00BA628F">
            <w:pPr>
              <w:pStyle w:val="EMPTYCELLSTYLE"/>
            </w:pPr>
          </w:p>
        </w:tc>
        <w:tc>
          <w:tcPr>
            <w:tcW w:w="40" w:type="dxa"/>
          </w:tcPr>
          <w:p w14:paraId="11E677E1" w14:textId="77777777" w:rsidR="00BA628F" w:rsidRDefault="00BA628F">
            <w:pPr>
              <w:pStyle w:val="EMPTYCELLSTYLE"/>
            </w:pPr>
          </w:p>
        </w:tc>
        <w:tc>
          <w:tcPr>
            <w:tcW w:w="40" w:type="dxa"/>
          </w:tcPr>
          <w:p w14:paraId="11E677E2" w14:textId="77777777" w:rsidR="00BA628F" w:rsidRDefault="00BA628F">
            <w:pPr>
              <w:pStyle w:val="EMPTYCELLSTYLE"/>
            </w:pPr>
          </w:p>
        </w:tc>
        <w:tc>
          <w:tcPr>
            <w:tcW w:w="40" w:type="dxa"/>
          </w:tcPr>
          <w:p w14:paraId="11E677E3" w14:textId="77777777" w:rsidR="00BA628F" w:rsidRDefault="00BA628F">
            <w:pPr>
              <w:pStyle w:val="EMPTYCELLSTYLE"/>
            </w:pPr>
          </w:p>
        </w:tc>
        <w:tc>
          <w:tcPr>
            <w:tcW w:w="40" w:type="dxa"/>
            <w:gridSpan w:val="2"/>
          </w:tcPr>
          <w:p w14:paraId="11E677E4" w14:textId="77777777" w:rsidR="00BA628F" w:rsidRDefault="00BA628F">
            <w:pPr>
              <w:pStyle w:val="EMPTYCELLSTYLE"/>
            </w:pPr>
          </w:p>
        </w:tc>
        <w:tc>
          <w:tcPr>
            <w:tcW w:w="40" w:type="dxa"/>
            <w:gridSpan w:val="4"/>
          </w:tcPr>
          <w:p w14:paraId="11E677E5" w14:textId="77777777" w:rsidR="00BA628F" w:rsidRDefault="00BA628F">
            <w:pPr>
              <w:pStyle w:val="EMPTYCELLSTYLE"/>
            </w:pPr>
          </w:p>
        </w:tc>
        <w:tc>
          <w:tcPr>
            <w:tcW w:w="379" w:type="dxa"/>
            <w:gridSpan w:val="9"/>
          </w:tcPr>
          <w:p w14:paraId="11E677E6" w14:textId="77777777" w:rsidR="00BA628F" w:rsidRDefault="00BA628F">
            <w:pPr>
              <w:pStyle w:val="EMPTYCELLSTYLE"/>
            </w:pPr>
          </w:p>
        </w:tc>
        <w:tc>
          <w:tcPr>
            <w:tcW w:w="40" w:type="dxa"/>
            <w:gridSpan w:val="2"/>
          </w:tcPr>
          <w:p w14:paraId="11E677E7" w14:textId="77777777" w:rsidR="00BA628F" w:rsidRDefault="00BA628F">
            <w:pPr>
              <w:pStyle w:val="EMPTYCELLSTYLE"/>
            </w:pPr>
          </w:p>
        </w:tc>
        <w:tc>
          <w:tcPr>
            <w:tcW w:w="479" w:type="dxa"/>
            <w:gridSpan w:val="2"/>
          </w:tcPr>
          <w:p w14:paraId="11E677E8" w14:textId="77777777" w:rsidR="00BA628F" w:rsidRDefault="00BA628F">
            <w:pPr>
              <w:pStyle w:val="EMPTYCELLSTYLE"/>
            </w:pPr>
          </w:p>
        </w:tc>
      </w:tr>
      <w:tr w:rsidR="00BA628F" w14:paraId="11E677F4" w14:textId="77777777" w:rsidTr="002C180E">
        <w:trPr>
          <w:gridAfter w:val="9"/>
          <w:wAfter w:w="810" w:type="dxa"/>
          <w:trHeight w:hRule="exact" w:val="300"/>
        </w:trPr>
        <w:tc>
          <w:tcPr>
            <w:tcW w:w="450" w:type="dxa"/>
          </w:tcPr>
          <w:p w14:paraId="11E677EA" w14:textId="77777777" w:rsidR="00BA628F" w:rsidRDefault="00BA628F">
            <w:pPr>
              <w:pStyle w:val="EMPTYCELLSTYLE"/>
            </w:pPr>
          </w:p>
        </w:tc>
        <w:tc>
          <w:tcPr>
            <w:tcW w:w="2260" w:type="dxa"/>
            <w:gridSpan w:val="20"/>
            <w:tcMar>
              <w:top w:w="0" w:type="dxa"/>
              <w:left w:w="0" w:type="dxa"/>
              <w:bottom w:w="0" w:type="dxa"/>
              <w:right w:w="0" w:type="dxa"/>
            </w:tcMar>
          </w:tcPr>
          <w:p w14:paraId="11E677EB" w14:textId="77777777" w:rsidR="00BA628F" w:rsidRDefault="0050071D">
            <w:r>
              <w:rPr>
                <w:rFonts w:ascii="DejaVu Sans" w:eastAsia="DejaVu Sans" w:hAnsi="DejaVu Sans" w:cs="DejaVu Sans"/>
                <w:color w:val="000000"/>
                <w:sz w:val="18"/>
              </w:rPr>
              <w:t>Total:</w:t>
            </w:r>
          </w:p>
        </w:tc>
        <w:tc>
          <w:tcPr>
            <w:tcW w:w="2640" w:type="dxa"/>
            <w:gridSpan w:val="50"/>
            <w:tcMar>
              <w:top w:w="0" w:type="dxa"/>
              <w:left w:w="0" w:type="dxa"/>
              <w:bottom w:w="0" w:type="dxa"/>
              <w:right w:w="0" w:type="dxa"/>
            </w:tcMar>
          </w:tcPr>
          <w:p w14:paraId="11E677EC" w14:textId="77777777" w:rsidR="00BA628F" w:rsidRDefault="0050071D">
            <w:r>
              <w:rPr>
                <w:rFonts w:ascii="DejaVu Sans" w:eastAsia="DejaVu Sans" w:hAnsi="DejaVu Sans" w:cs="DejaVu Sans"/>
                <w:color w:val="000000"/>
                <w:sz w:val="18"/>
              </w:rPr>
              <w:t>$ 39,527.85</w:t>
            </w:r>
          </w:p>
        </w:tc>
        <w:tc>
          <w:tcPr>
            <w:tcW w:w="80" w:type="dxa"/>
            <w:gridSpan w:val="4"/>
          </w:tcPr>
          <w:p w14:paraId="11E677ED" w14:textId="77777777" w:rsidR="00BA628F" w:rsidRDefault="00BA628F">
            <w:pPr>
              <w:pStyle w:val="EMPTYCELLSTYLE"/>
            </w:pPr>
          </w:p>
        </w:tc>
        <w:tc>
          <w:tcPr>
            <w:tcW w:w="5040" w:type="dxa"/>
            <w:gridSpan w:val="90"/>
            <w:tcMar>
              <w:top w:w="0" w:type="dxa"/>
              <w:left w:w="0" w:type="dxa"/>
              <w:bottom w:w="0" w:type="dxa"/>
              <w:right w:w="0" w:type="dxa"/>
            </w:tcMar>
          </w:tcPr>
          <w:p w14:paraId="11E677EE" w14:textId="77777777" w:rsidR="00BA628F" w:rsidRDefault="00BA628F"/>
        </w:tc>
        <w:tc>
          <w:tcPr>
            <w:tcW w:w="40" w:type="dxa"/>
            <w:gridSpan w:val="2"/>
          </w:tcPr>
          <w:p w14:paraId="11E677EF" w14:textId="77777777" w:rsidR="00BA628F" w:rsidRDefault="00BA628F">
            <w:pPr>
              <w:pStyle w:val="EMPTYCELLSTYLE"/>
            </w:pPr>
          </w:p>
        </w:tc>
        <w:tc>
          <w:tcPr>
            <w:tcW w:w="40" w:type="dxa"/>
            <w:gridSpan w:val="2"/>
          </w:tcPr>
          <w:p w14:paraId="11E677F0" w14:textId="77777777" w:rsidR="00BA628F" w:rsidRDefault="00BA628F">
            <w:pPr>
              <w:pStyle w:val="EMPTYCELLSTYLE"/>
            </w:pPr>
          </w:p>
        </w:tc>
        <w:tc>
          <w:tcPr>
            <w:tcW w:w="379" w:type="dxa"/>
            <w:gridSpan w:val="14"/>
          </w:tcPr>
          <w:p w14:paraId="11E677F1" w14:textId="77777777" w:rsidR="00BA628F" w:rsidRDefault="00BA628F">
            <w:pPr>
              <w:pStyle w:val="EMPTYCELLSTYLE"/>
            </w:pPr>
          </w:p>
        </w:tc>
        <w:tc>
          <w:tcPr>
            <w:tcW w:w="40" w:type="dxa"/>
            <w:gridSpan w:val="3"/>
          </w:tcPr>
          <w:p w14:paraId="11E677F2" w14:textId="77777777" w:rsidR="00BA628F" w:rsidRDefault="00BA628F">
            <w:pPr>
              <w:pStyle w:val="EMPTYCELLSTYLE"/>
            </w:pPr>
          </w:p>
        </w:tc>
        <w:tc>
          <w:tcPr>
            <w:tcW w:w="479" w:type="dxa"/>
            <w:gridSpan w:val="19"/>
          </w:tcPr>
          <w:p w14:paraId="11E677F3" w14:textId="77777777" w:rsidR="00BA628F" w:rsidRDefault="00BA628F">
            <w:pPr>
              <w:pStyle w:val="EMPTYCELLSTYLE"/>
            </w:pPr>
          </w:p>
        </w:tc>
      </w:tr>
      <w:tr w:rsidR="00BA628F" w14:paraId="11E67812" w14:textId="77777777" w:rsidTr="002C180E">
        <w:trPr>
          <w:trHeight w:hRule="exact" w:val="220"/>
        </w:trPr>
        <w:tc>
          <w:tcPr>
            <w:tcW w:w="450" w:type="dxa"/>
          </w:tcPr>
          <w:p w14:paraId="11E677F5" w14:textId="77777777" w:rsidR="00BA628F" w:rsidRDefault="00BA628F">
            <w:pPr>
              <w:pStyle w:val="EMPTYCELLSTYLE"/>
            </w:pPr>
          </w:p>
        </w:tc>
        <w:tc>
          <w:tcPr>
            <w:tcW w:w="40" w:type="dxa"/>
            <w:gridSpan w:val="2"/>
          </w:tcPr>
          <w:p w14:paraId="11E677F6" w14:textId="77777777" w:rsidR="00BA628F" w:rsidRDefault="00BA628F">
            <w:pPr>
              <w:pStyle w:val="EMPTYCELLSTYLE"/>
            </w:pPr>
          </w:p>
        </w:tc>
        <w:tc>
          <w:tcPr>
            <w:tcW w:w="380" w:type="dxa"/>
          </w:tcPr>
          <w:p w14:paraId="11E677F7" w14:textId="77777777" w:rsidR="00BA628F" w:rsidRDefault="00BA628F">
            <w:pPr>
              <w:pStyle w:val="EMPTYCELLSTYLE"/>
            </w:pPr>
          </w:p>
        </w:tc>
        <w:tc>
          <w:tcPr>
            <w:tcW w:w="1470" w:type="dxa"/>
            <w:gridSpan w:val="11"/>
          </w:tcPr>
          <w:p w14:paraId="11E677F8" w14:textId="77777777" w:rsidR="00BA628F" w:rsidRDefault="00BA628F">
            <w:pPr>
              <w:pStyle w:val="EMPTYCELLSTYLE"/>
            </w:pPr>
          </w:p>
        </w:tc>
        <w:tc>
          <w:tcPr>
            <w:tcW w:w="40" w:type="dxa"/>
            <w:gridSpan w:val="2"/>
          </w:tcPr>
          <w:p w14:paraId="11E677F9" w14:textId="77777777" w:rsidR="00BA628F" w:rsidRDefault="00BA628F">
            <w:pPr>
              <w:pStyle w:val="EMPTYCELLSTYLE"/>
            </w:pPr>
          </w:p>
        </w:tc>
        <w:tc>
          <w:tcPr>
            <w:tcW w:w="760" w:type="dxa"/>
            <w:gridSpan w:val="9"/>
          </w:tcPr>
          <w:p w14:paraId="11E677FA" w14:textId="77777777" w:rsidR="00BA628F" w:rsidRDefault="00BA628F">
            <w:pPr>
              <w:pStyle w:val="EMPTYCELLSTYLE"/>
            </w:pPr>
          </w:p>
        </w:tc>
        <w:tc>
          <w:tcPr>
            <w:tcW w:w="40" w:type="dxa"/>
            <w:gridSpan w:val="3"/>
          </w:tcPr>
          <w:p w14:paraId="11E677FB" w14:textId="77777777" w:rsidR="00BA628F" w:rsidRDefault="00BA628F">
            <w:pPr>
              <w:pStyle w:val="EMPTYCELLSTYLE"/>
            </w:pPr>
          </w:p>
        </w:tc>
        <w:tc>
          <w:tcPr>
            <w:tcW w:w="340" w:type="dxa"/>
            <w:gridSpan w:val="11"/>
          </w:tcPr>
          <w:p w14:paraId="11E677FC" w14:textId="77777777" w:rsidR="00BA628F" w:rsidRDefault="00BA628F">
            <w:pPr>
              <w:pStyle w:val="EMPTYCELLSTYLE"/>
            </w:pPr>
          </w:p>
        </w:tc>
        <w:tc>
          <w:tcPr>
            <w:tcW w:w="520" w:type="dxa"/>
            <w:gridSpan w:val="7"/>
          </w:tcPr>
          <w:p w14:paraId="11E677FD" w14:textId="77777777" w:rsidR="00BA628F" w:rsidRDefault="00BA628F">
            <w:pPr>
              <w:pStyle w:val="EMPTYCELLSTYLE"/>
            </w:pPr>
          </w:p>
        </w:tc>
        <w:tc>
          <w:tcPr>
            <w:tcW w:w="440" w:type="dxa"/>
            <w:gridSpan w:val="12"/>
          </w:tcPr>
          <w:p w14:paraId="11E677FE" w14:textId="77777777" w:rsidR="00BA628F" w:rsidRDefault="00BA628F">
            <w:pPr>
              <w:pStyle w:val="EMPTYCELLSTYLE"/>
            </w:pPr>
          </w:p>
        </w:tc>
        <w:tc>
          <w:tcPr>
            <w:tcW w:w="340" w:type="dxa"/>
            <w:gridSpan w:val="2"/>
          </w:tcPr>
          <w:p w14:paraId="11E677FF" w14:textId="77777777" w:rsidR="00BA628F" w:rsidRDefault="00BA628F">
            <w:pPr>
              <w:pStyle w:val="EMPTYCELLSTYLE"/>
            </w:pPr>
          </w:p>
        </w:tc>
        <w:tc>
          <w:tcPr>
            <w:tcW w:w="60" w:type="dxa"/>
            <w:gridSpan w:val="2"/>
          </w:tcPr>
          <w:p w14:paraId="11E67800" w14:textId="77777777" w:rsidR="00BA628F" w:rsidRDefault="00BA628F">
            <w:pPr>
              <w:pStyle w:val="EMPTYCELLSTYLE"/>
            </w:pPr>
          </w:p>
        </w:tc>
        <w:tc>
          <w:tcPr>
            <w:tcW w:w="200" w:type="dxa"/>
            <w:gridSpan w:val="2"/>
          </w:tcPr>
          <w:p w14:paraId="11E67801" w14:textId="77777777" w:rsidR="00BA628F" w:rsidRDefault="00BA628F">
            <w:pPr>
              <w:pStyle w:val="EMPTYCELLSTYLE"/>
            </w:pPr>
          </w:p>
        </w:tc>
        <w:tc>
          <w:tcPr>
            <w:tcW w:w="900" w:type="dxa"/>
            <w:gridSpan w:val="26"/>
          </w:tcPr>
          <w:p w14:paraId="11E67802" w14:textId="77777777" w:rsidR="00BA628F" w:rsidRDefault="00BA628F">
            <w:pPr>
              <w:pStyle w:val="EMPTYCELLSTYLE"/>
            </w:pPr>
          </w:p>
        </w:tc>
        <w:tc>
          <w:tcPr>
            <w:tcW w:w="180" w:type="dxa"/>
            <w:gridSpan w:val="3"/>
          </w:tcPr>
          <w:p w14:paraId="11E67803" w14:textId="77777777" w:rsidR="00BA628F" w:rsidRDefault="00BA628F">
            <w:pPr>
              <w:pStyle w:val="EMPTYCELLSTYLE"/>
            </w:pPr>
          </w:p>
        </w:tc>
        <w:tc>
          <w:tcPr>
            <w:tcW w:w="80" w:type="dxa"/>
            <w:gridSpan w:val="2"/>
          </w:tcPr>
          <w:p w14:paraId="11E67804" w14:textId="77777777" w:rsidR="00BA628F" w:rsidRDefault="00BA628F">
            <w:pPr>
              <w:pStyle w:val="EMPTYCELLSTYLE"/>
            </w:pPr>
          </w:p>
        </w:tc>
        <w:tc>
          <w:tcPr>
            <w:tcW w:w="160" w:type="dxa"/>
            <w:gridSpan w:val="7"/>
          </w:tcPr>
          <w:p w14:paraId="11E67805" w14:textId="77777777" w:rsidR="00BA628F" w:rsidRDefault="00BA628F">
            <w:pPr>
              <w:pStyle w:val="EMPTYCELLSTYLE"/>
            </w:pPr>
          </w:p>
        </w:tc>
        <w:tc>
          <w:tcPr>
            <w:tcW w:w="700" w:type="dxa"/>
            <w:gridSpan w:val="19"/>
          </w:tcPr>
          <w:p w14:paraId="11E67806" w14:textId="77777777" w:rsidR="00BA628F" w:rsidRDefault="00BA628F">
            <w:pPr>
              <w:pStyle w:val="EMPTYCELLSTYLE"/>
            </w:pPr>
          </w:p>
        </w:tc>
        <w:tc>
          <w:tcPr>
            <w:tcW w:w="240" w:type="dxa"/>
            <w:gridSpan w:val="2"/>
          </w:tcPr>
          <w:p w14:paraId="11E67807" w14:textId="77777777" w:rsidR="00BA628F" w:rsidRDefault="00BA628F">
            <w:pPr>
              <w:pStyle w:val="EMPTYCELLSTYLE"/>
            </w:pPr>
          </w:p>
        </w:tc>
        <w:tc>
          <w:tcPr>
            <w:tcW w:w="40" w:type="dxa"/>
          </w:tcPr>
          <w:p w14:paraId="11E67808" w14:textId="77777777" w:rsidR="00BA628F" w:rsidRDefault="00BA628F">
            <w:pPr>
              <w:pStyle w:val="EMPTYCELLSTYLE"/>
            </w:pPr>
          </w:p>
        </w:tc>
        <w:tc>
          <w:tcPr>
            <w:tcW w:w="3780" w:type="dxa"/>
            <w:gridSpan w:val="67"/>
          </w:tcPr>
          <w:p w14:paraId="11E67809" w14:textId="77777777" w:rsidR="00BA628F" w:rsidRDefault="00BA628F">
            <w:pPr>
              <w:pStyle w:val="EMPTYCELLSTYLE"/>
            </w:pPr>
          </w:p>
        </w:tc>
        <w:tc>
          <w:tcPr>
            <w:tcW w:w="40" w:type="dxa"/>
          </w:tcPr>
          <w:p w14:paraId="11E6780A" w14:textId="77777777" w:rsidR="00BA628F" w:rsidRDefault="00BA628F">
            <w:pPr>
              <w:pStyle w:val="EMPTYCELLSTYLE"/>
            </w:pPr>
          </w:p>
        </w:tc>
        <w:tc>
          <w:tcPr>
            <w:tcW w:w="40" w:type="dxa"/>
          </w:tcPr>
          <w:p w14:paraId="11E6780B" w14:textId="77777777" w:rsidR="00BA628F" w:rsidRDefault="00BA628F">
            <w:pPr>
              <w:pStyle w:val="EMPTYCELLSTYLE"/>
            </w:pPr>
          </w:p>
        </w:tc>
        <w:tc>
          <w:tcPr>
            <w:tcW w:w="40" w:type="dxa"/>
          </w:tcPr>
          <w:p w14:paraId="11E6780C" w14:textId="77777777" w:rsidR="00BA628F" w:rsidRDefault="00BA628F">
            <w:pPr>
              <w:pStyle w:val="EMPTYCELLSTYLE"/>
            </w:pPr>
          </w:p>
        </w:tc>
        <w:tc>
          <w:tcPr>
            <w:tcW w:w="40" w:type="dxa"/>
            <w:gridSpan w:val="2"/>
          </w:tcPr>
          <w:p w14:paraId="11E6780D" w14:textId="77777777" w:rsidR="00BA628F" w:rsidRDefault="00BA628F">
            <w:pPr>
              <w:pStyle w:val="EMPTYCELLSTYLE"/>
            </w:pPr>
          </w:p>
        </w:tc>
        <w:tc>
          <w:tcPr>
            <w:tcW w:w="40" w:type="dxa"/>
            <w:gridSpan w:val="4"/>
          </w:tcPr>
          <w:p w14:paraId="11E6780E" w14:textId="77777777" w:rsidR="00BA628F" w:rsidRDefault="00BA628F">
            <w:pPr>
              <w:pStyle w:val="EMPTYCELLSTYLE"/>
            </w:pPr>
          </w:p>
        </w:tc>
        <w:tc>
          <w:tcPr>
            <w:tcW w:w="379" w:type="dxa"/>
            <w:gridSpan w:val="9"/>
          </w:tcPr>
          <w:p w14:paraId="11E6780F" w14:textId="77777777" w:rsidR="00BA628F" w:rsidRDefault="00BA628F">
            <w:pPr>
              <w:pStyle w:val="EMPTYCELLSTYLE"/>
            </w:pPr>
          </w:p>
        </w:tc>
        <w:tc>
          <w:tcPr>
            <w:tcW w:w="40" w:type="dxa"/>
            <w:gridSpan w:val="2"/>
          </w:tcPr>
          <w:p w14:paraId="11E67810" w14:textId="77777777" w:rsidR="00BA628F" w:rsidRDefault="00BA628F">
            <w:pPr>
              <w:pStyle w:val="EMPTYCELLSTYLE"/>
            </w:pPr>
          </w:p>
        </w:tc>
        <w:tc>
          <w:tcPr>
            <w:tcW w:w="479" w:type="dxa"/>
            <w:gridSpan w:val="2"/>
          </w:tcPr>
          <w:p w14:paraId="11E67811" w14:textId="77777777" w:rsidR="00BA628F" w:rsidRDefault="00BA628F">
            <w:pPr>
              <w:pStyle w:val="EMPTYCELLSTYLE"/>
            </w:pPr>
          </w:p>
        </w:tc>
      </w:tr>
      <w:tr w:rsidR="00BA628F" w14:paraId="11E67818" w14:textId="77777777" w:rsidTr="002C180E">
        <w:trPr>
          <w:gridAfter w:val="9"/>
          <w:wAfter w:w="810" w:type="dxa"/>
          <w:trHeight w:hRule="exact" w:val="20"/>
        </w:trPr>
        <w:tc>
          <w:tcPr>
            <w:tcW w:w="450" w:type="dxa"/>
          </w:tcPr>
          <w:p w14:paraId="11E67813"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7814" w14:textId="77777777" w:rsidR="00BA628F" w:rsidRDefault="00BA628F">
            <w:pPr>
              <w:pStyle w:val="EMPTYCELLSTYLE"/>
            </w:pPr>
          </w:p>
        </w:tc>
        <w:tc>
          <w:tcPr>
            <w:tcW w:w="379" w:type="dxa"/>
            <w:gridSpan w:val="14"/>
          </w:tcPr>
          <w:p w14:paraId="11E67815" w14:textId="77777777" w:rsidR="00BA628F" w:rsidRDefault="00BA628F">
            <w:pPr>
              <w:pStyle w:val="EMPTYCELLSTYLE"/>
            </w:pPr>
          </w:p>
        </w:tc>
        <w:tc>
          <w:tcPr>
            <w:tcW w:w="40" w:type="dxa"/>
            <w:gridSpan w:val="3"/>
          </w:tcPr>
          <w:p w14:paraId="11E67816" w14:textId="77777777" w:rsidR="00BA628F" w:rsidRDefault="00BA628F">
            <w:pPr>
              <w:pStyle w:val="EMPTYCELLSTYLE"/>
            </w:pPr>
          </w:p>
        </w:tc>
        <w:tc>
          <w:tcPr>
            <w:tcW w:w="479" w:type="dxa"/>
            <w:gridSpan w:val="19"/>
          </w:tcPr>
          <w:p w14:paraId="11E67817" w14:textId="77777777" w:rsidR="00BA628F" w:rsidRDefault="00BA628F">
            <w:pPr>
              <w:pStyle w:val="EMPTYCELLSTYLE"/>
            </w:pPr>
          </w:p>
        </w:tc>
      </w:tr>
      <w:tr w:rsidR="00BA628F" w14:paraId="11E67836" w14:textId="77777777" w:rsidTr="002C180E">
        <w:trPr>
          <w:trHeight w:hRule="exact" w:val="240"/>
        </w:trPr>
        <w:tc>
          <w:tcPr>
            <w:tcW w:w="450" w:type="dxa"/>
          </w:tcPr>
          <w:p w14:paraId="11E67819" w14:textId="77777777" w:rsidR="00BA628F" w:rsidRDefault="00BA628F">
            <w:pPr>
              <w:pStyle w:val="EMPTYCELLSTYLE"/>
            </w:pPr>
          </w:p>
        </w:tc>
        <w:tc>
          <w:tcPr>
            <w:tcW w:w="40" w:type="dxa"/>
            <w:gridSpan w:val="2"/>
          </w:tcPr>
          <w:p w14:paraId="11E6781A" w14:textId="77777777" w:rsidR="00BA628F" w:rsidRDefault="00BA628F">
            <w:pPr>
              <w:pStyle w:val="EMPTYCELLSTYLE"/>
            </w:pPr>
          </w:p>
        </w:tc>
        <w:tc>
          <w:tcPr>
            <w:tcW w:w="380" w:type="dxa"/>
          </w:tcPr>
          <w:p w14:paraId="11E6781B" w14:textId="77777777" w:rsidR="00BA628F" w:rsidRDefault="00BA628F">
            <w:pPr>
              <w:pStyle w:val="EMPTYCELLSTYLE"/>
            </w:pPr>
          </w:p>
        </w:tc>
        <w:tc>
          <w:tcPr>
            <w:tcW w:w="1470" w:type="dxa"/>
            <w:gridSpan w:val="11"/>
          </w:tcPr>
          <w:p w14:paraId="11E6781C" w14:textId="77777777" w:rsidR="00BA628F" w:rsidRDefault="00BA628F">
            <w:pPr>
              <w:pStyle w:val="EMPTYCELLSTYLE"/>
            </w:pPr>
          </w:p>
        </w:tc>
        <w:tc>
          <w:tcPr>
            <w:tcW w:w="40" w:type="dxa"/>
            <w:gridSpan w:val="2"/>
          </w:tcPr>
          <w:p w14:paraId="11E6781D" w14:textId="77777777" w:rsidR="00BA628F" w:rsidRDefault="00BA628F">
            <w:pPr>
              <w:pStyle w:val="EMPTYCELLSTYLE"/>
            </w:pPr>
          </w:p>
        </w:tc>
        <w:tc>
          <w:tcPr>
            <w:tcW w:w="760" w:type="dxa"/>
            <w:gridSpan w:val="9"/>
          </w:tcPr>
          <w:p w14:paraId="11E6781E" w14:textId="77777777" w:rsidR="00BA628F" w:rsidRDefault="00BA628F">
            <w:pPr>
              <w:pStyle w:val="EMPTYCELLSTYLE"/>
            </w:pPr>
          </w:p>
        </w:tc>
        <w:tc>
          <w:tcPr>
            <w:tcW w:w="40" w:type="dxa"/>
            <w:gridSpan w:val="3"/>
          </w:tcPr>
          <w:p w14:paraId="11E6781F" w14:textId="77777777" w:rsidR="00BA628F" w:rsidRDefault="00BA628F">
            <w:pPr>
              <w:pStyle w:val="EMPTYCELLSTYLE"/>
            </w:pPr>
          </w:p>
        </w:tc>
        <w:tc>
          <w:tcPr>
            <w:tcW w:w="340" w:type="dxa"/>
            <w:gridSpan w:val="11"/>
          </w:tcPr>
          <w:p w14:paraId="11E67820" w14:textId="77777777" w:rsidR="00BA628F" w:rsidRDefault="00BA628F">
            <w:pPr>
              <w:pStyle w:val="EMPTYCELLSTYLE"/>
            </w:pPr>
          </w:p>
        </w:tc>
        <w:tc>
          <w:tcPr>
            <w:tcW w:w="520" w:type="dxa"/>
            <w:gridSpan w:val="7"/>
          </w:tcPr>
          <w:p w14:paraId="11E67821" w14:textId="77777777" w:rsidR="00BA628F" w:rsidRDefault="00BA628F">
            <w:pPr>
              <w:pStyle w:val="EMPTYCELLSTYLE"/>
            </w:pPr>
          </w:p>
        </w:tc>
        <w:tc>
          <w:tcPr>
            <w:tcW w:w="440" w:type="dxa"/>
            <w:gridSpan w:val="12"/>
          </w:tcPr>
          <w:p w14:paraId="11E67822" w14:textId="77777777" w:rsidR="00BA628F" w:rsidRDefault="00BA628F">
            <w:pPr>
              <w:pStyle w:val="EMPTYCELLSTYLE"/>
            </w:pPr>
          </w:p>
        </w:tc>
        <w:tc>
          <w:tcPr>
            <w:tcW w:w="340" w:type="dxa"/>
            <w:gridSpan w:val="2"/>
          </w:tcPr>
          <w:p w14:paraId="11E67823" w14:textId="77777777" w:rsidR="00BA628F" w:rsidRDefault="00BA628F">
            <w:pPr>
              <w:pStyle w:val="EMPTYCELLSTYLE"/>
            </w:pPr>
          </w:p>
        </w:tc>
        <w:tc>
          <w:tcPr>
            <w:tcW w:w="60" w:type="dxa"/>
            <w:gridSpan w:val="2"/>
          </w:tcPr>
          <w:p w14:paraId="11E67824" w14:textId="77777777" w:rsidR="00BA628F" w:rsidRDefault="00BA628F">
            <w:pPr>
              <w:pStyle w:val="EMPTYCELLSTYLE"/>
            </w:pPr>
          </w:p>
        </w:tc>
        <w:tc>
          <w:tcPr>
            <w:tcW w:w="200" w:type="dxa"/>
            <w:gridSpan w:val="2"/>
          </w:tcPr>
          <w:p w14:paraId="11E67825" w14:textId="77777777" w:rsidR="00BA628F" w:rsidRDefault="00BA628F">
            <w:pPr>
              <w:pStyle w:val="EMPTYCELLSTYLE"/>
            </w:pPr>
          </w:p>
        </w:tc>
        <w:tc>
          <w:tcPr>
            <w:tcW w:w="900" w:type="dxa"/>
            <w:gridSpan w:val="26"/>
          </w:tcPr>
          <w:p w14:paraId="11E67826" w14:textId="77777777" w:rsidR="00BA628F" w:rsidRDefault="00BA628F">
            <w:pPr>
              <w:pStyle w:val="EMPTYCELLSTYLE"/>
            </w:pPr>
          </w:p>
        </w:tc>
        <w:tc>
          <w:tcPr>
            <w:tcW w:w="180" w:type="dxa"/>
            <w:gridSpan w:val="3"/>
          </w:tcPr>
          <w:p w14:paraId="11E67827" w14:textId="77777777" w:rsidR="00BA628F" w:rsidRDefault="00BA628F">
            <w:pPr>
              <w:pStyle w:val="EMPTYCELLSTYLE"/>
            </w:pPr>
          </w:p>
        </w:tc>
        <w:tc>
          <w:tcPr>
            <w:tcW w:w="80" w:type="dxa"/>
            <w:gridSpan w:val="2"/>
          </w:tcPr>
          <w:p w14:paraId="11E67828" w14:textId="77777777" w:rsidR="00BA628F" w:rsidRDefault="00BA628F">
            <w:pPr>
              <w:pStyle w:val="EMPTYCELLSTYLE"/>
            </w:pPr>
          </w:p>
        </w:tc>
        <w:tc>
          <w:tcPr>
            <w:tcW w:w="160" w:type="dxa"/>
            <w:gridSpan w:val="7"/>
          </w:tcPr>
          <w:p w14:paraId="11E67829" w14:textId="77777777" w:rsidR="00BA628F" w:rsidRDefault="00BA628F">
            <w:pPr>
              <w:pStyle w:val="EMPTYCELLSTYLE"/>
            </w:pPr>
          </w:p>
        </w:tc>
        <w:tc>
          <w:tcPr>
            <w:tcW w:w="700" w:type="dxa"/>
            <w:gridSpan w:val="19"/>
          </w:tcPr>
          <w:p w14:paraId="11E6782A" w14:textId="77777777" w:rsidR="00BA628F" w:rsidRDefault="00BA628F">
            <w:pPr>
              <w:pStyle w:val="EMPTYCELLSTYLE"/>
            </w:pPr>
          </w:p>
        </w:tc>
        <w:tc>
          <w:tcPr>
            <w:tcW w:w="240" w:type="dxa"/>
            <w:gridSpan w:val="2"/>
          </w:tcPr>
          <w:p w14:paraId="11E6782B" w14:textId="77777777" w:rsidR="00BA628F" w:rsidRDefault="00BA628F">
            <w:pPr>
              <w:pStyle w:val="EMPTYCELLSTYLE"/>
            </w:pPr>
          </w:p>
        </w:tc>
        <w:tc>
          <w:tcPr>
            <w:tcW w:w="40" w:type="dxa"/>
          </w:tcPr>
          <w:p w14:paraId="11E6782C" w14:textId="77777777" w:rsidR="00BA628F" w:rsidRDefault="00BA628F">
            <w:pPr>
              <w:pStyle w:val="EMPTYCELLSTYLE"/>
            </w:pPr>
          </w:p>
        </w:tc>
        <w:tc>
          <w:tcPr>
            <w:tcW w:w="3780" w:type="dxa"/>
            <w:gridSpan w:val="67"/>
          </w:tcPr>
          <w:p w14:paraId="11E6782D" w14:textId="77777777" w:rsidR="00BA628F" w:rsidRDefault="00BA628F">
            <w:pPr>
              <w:pStyle w:val="EMPTYCELLSTYLE"/>
            </w:pPr>
          </w:p>
        </w:tc>
        <w:tc>
          <w:tcPr>
            <w:tcW w:w="40" w:type="dxa"/>
          </w:tcPr>
          <w:p w14:paraId="11E6782E" w14:textId="77777777" w:rsidR="00BA628F" w:rsidRDefault="00BA628F">
            <w:pPr>
              <w:pStyle w:val="EMPTYCELLSTYLE"/>
            </w:pPr>
          </w:p>
        </w:tc>
        <w:tc>
          <w:tcPr>
            <w:tcW w:w="40" w:type="dxa"/>
          </w:tcPr>
          <w:p w14:paraId="11E6782F" w14:textId="77777777" w:rsidR="00BA628F" w:rsidRDefault="00BA628F">
            <w:pPr>
              <w:pStyle w:val="EMPTYCELLSTYLE"/>
            </w:pPr>
          </w:p>
        </w:tc>
        <w:tc>
          <w:tcPr>
            <w:tcW w:w="40" w:type="dxa"/>
          </w:tcPr>
          <w:p w14:paraId="11E67830" w14:textId="77777777" w:rsidR="00BA628F" w:rsidRDefault="00BA628F">
            <w:pPr>
              <w:pStyle w:val="EMPTYCELLSTYLE"/>
            </w:pPr>
          </w:p>
        </w:tc>
        <w:tc>
          <w:tcPr>
            <w:tcW w:w="40" w:type="dxa"/>
            <w:gridSpan w:val="2"/>
          </w:tcPr>
          <w:p w14:paraId="11E67831" w14:textId="77777777" w:rsidR="00BA628F" w:rsidRDefault="00BA628F">
            <w:pPr>
              <w:pStyle w:val="EMPTYCELLSTYLE"/>
            </w:pPr>
          </w:p>
        </w:tc>
        <w:tc>
          <w:tcPr>
            <w:tcW w:w="40" w:type="dxa"/>
            <w:gridSpan w:val="4"/>
          </w:tcPr>
          <w:p w14:paraId="11E67832" w14:textId="77777777" w:rsidR="00BA628F" w:rsidRDefault="00BA628F">
            <w:pPr>
              <w:pStyle w:val="EMPTYCELLSTYLE"/>
            </w:pPr>
          </w:p>
        </w:tc>
        <w:tc>
          <w:tcPr>
            <w:tcW w:w="379" w:type="dxa"/>
            <w:gridSpan w:val="9"/>
          </w:tcPr>
          <w:p w14:paraId="11E67833" w14:textId="77777777" w:rsidR="00BA628F" w:rsidRDefault="00BA628F">
            <w:pPr>
              <w:pStyle w:val="EMPTYCELLSTYLE"/>
            </w:pPr>
          </w:p>
        </w:tc>
        <w:tc>
          <w:tcPr>
            <w:tcW w:w="40" w:type="dxa"/>
            <w:gridSpan w:val="2"/>
          </w:tcPr>
          <w:p w14:paraId="11E67834" w14:textId="77777777" w:rsidR="00BA628F" w:rsidRDefault="00BA628F">
            <w:pPr>
              <w:pStyle w:val="EMPTYCELLSTYLE"/>
            </w:pPr>
          </w:p>
        </w:tc>
        <w:tc>
          <w:tcPr>
            <w:tcW w:w="479" w:type="dxa"/>
            <w:gridSpan w:val="2"/>
          </w:tcPr>
          <w:p w14:paraId="11E67835" w14:textId="77777777" w:rsidR="00BA628F" w:rsidRDefault="00BA628F">
            <w:pPr>
              <w:pStyle w:val="EMPTYCELLSTYLE"/>
            </w:pPr>
          </w:p>
        </w:tc>
      </w:tr>
      <w:tr w:rsidR="00BA628F" w14:paraId="11E67845" w14:textId="77777777" w:rsidTr="002C180E">
        <w:trPr>
          <w:gridAfter w:val="9"/>
          <w:wAfter w:w="810" w:type="dxa"/>
          <w:trHeight w:hRule="exact" w:val="320"/>
        </w:trPr>
        <w:tc>
          <w:tcPr>
            <w:tcW w:w="450" w:type="dxa"/>
          </w:tcPr>
          <w:p w14:paraId="11E67837" w14:textId="77777777" w:rsidR="00BA628F" w:rsidRDefault="00BA628F">
            <w:pPr>
              <w:pStyle w:val="EMPTYCELLSTYLE"/>
            </w:pPr>
          </w:p>
        </w:tc>
        <w:tc>
          <w:tcPr>
            <w:tcW w:w="5140" w:type="dxa"/>
            <w:gridSpan w:val="80"/>
            <w:tcMar>
              <w:top w:w="0" w:type="dxa"/>
              <w:left w:w="0" w:type="dxa"/>
              <w:bottom w:w="0" w:type="dxa"/>
              <w:right w:w="0" w:type="dxa"/>
            </w:tcMar>
            <w:vAlign w:val="center"/>
          </w:tcPr>
          <w:p w14:paraId="11E67838" w14:textId="77777777" w:rsidR="00BA628F" w:rsidRDefault="0050071D">
            <w:r>
              <w:rPr>
                <w:rFonts w:ascii="DejaVu Sans" w:eastAsia="DejaVu Sans" w:hAnsi="DejaVu Sans" w:cs="DejaVu Sans"/>
                <w:b/>
                <w:color w:val="000000"/>
              </w:rPr>
              <w:t>Benefit Report Type:</w:t>
            </w:r>
          </w:p>
        </w:tc>
        <w:tc>
          <w:tcPr>
            <w:tcW w:w="700" w:type="dxa"/>
            <w:gridSpan w:val="18"/>
          </w:tcPr>
          <w:p w14:paraId="11E67839" w14:textId="77777777" w:rsidR="00BA628F" w:rsidRDefault="00BA628F">
            <w:pPr>
              <w:pStyle w:val="EMPTYCELLSTYLE"/>
            </w:pPr>
          </w:p>
        </w:tc>
        <w:tc>
          <w:tcPr>
            <w:tcW w:w="240" w:type="dxa"/>
            <w:gridSpan w:val="8"/>
          </w:tcPr>
          <w:p w14:paraId="11E6783A" w14:textId="77777777" w:rsidR="00BA628F" w:rsidRDefault="00BA628F">
            <w:pPr>
              <w:pStyle w:val="EMPTYCELLSTYLE"/>
            </w:pPr>
          </w:p>
        </w:tc>
        <w:tc>
          <w:tcPr>
            <w:tcW w:w="40" w:type="dxa"/>
            <w:gridSpan w:val="2"/>
          </w:tcPr>
          <w:p w14:paraId="11E6783B" w14:textId="77777777" w:rsidR="00BA628F" w:rsidRDefault="00BA628F">
            <w:pPr>
              <w:pStyle w:val="EMPTYCELLSTYLE"/>
            </w:pPr>
          </w:p>
        </w:tc>
        <w:tc>
          <w:tcPr>
            <w:tcW w:w="3780" w:type="dxa"/>
            <w:gridSpan w:val="51"/>
          </w:tcPr>
          <w:p w14:paraId="11E6783C" w14:textId="77777777" w:rsidR="00BA628F" w:rsidRDefault="00BA628F">
            <w:pPr>
              <w:pStyle w:val="EMPTYCELLSTYLE"/>
            </w:pPr>
          </w:p>
        </w:tc>
        <w:tc>
          <w:tcPr>
            <w:tcW w:w="40" w:type="dxa"/>
          </w:tcPr>
          <w:p w14:paraId="11E6783D" w14:textId="77777777" w:rsidR="00BA628F" w:rsidRDefault="00BA628F">
            <w:pPr>
              <w:pStyle w:val="EMPTYCELLSTYLE"/>
            </w:pPr>
          </w:p>
        </w:tc>
        <w:tc>
          <w:tcPr>
            <w:tcW w:w="40" w:type="dxa"/>
            <w:gridSpan w:val="2"/>
          </w:tcPr>
          <w:p w14:paraId="11E6783E" w14:textId="77777777" w:rsidR="00BA628F" w:rsidRDefault="00BA628F">
            <w:pPr>
              <w:pStyle w:val="EMPTYCELLSTYLE"/>
            </w:pPr>
          </w:p>
        </w:tc>
        <w:tc>
          <w:tcPr>
            <w:tcW w:w="40" w:type="dxa"/>
            <w:gridSpan w:val="2"/>
          </w:tcPr>
          <w:p w14:paraId="11E6783F" w14:textId="77777777" w:rsidR="00BA628F" w:rsidRDefault="00BA628F">
            <w:pPr>
              <w:pStyle w:val="EMPTYCELLSTYLE"/>
            </w:pPr>
          </w:p>
        </w:tc>
        <w:tc>
          <w:tcPr>
            <w:tcW w:w="40" w:type="dxa"/>
            <w:gridSpan w:val="2"/>
          </w:tcPr>
          <w:p w14:paraId="11E67840" w14:textId="77777777" w:rsidR="00BA628F" w:rsidRDefault="00BA628F">
            <w:pPr>
              <w:pStyle w:val="EMPTYCELLSTYLE"/>
            </w:pPr>
          </w:p>
        </w:tc>
        <w:tc>
          <w:tcPr>
            <w:tcW w:w="40" w:type="dxa"/>
            <w:gridSpan w:val="2"/>
          </w:tcPr>
          <w:p w14:paraId="11E67841" w14:textId="77777777" w:rsidR="00BA628F" w:rsidRDefault="00BA628F">
            <w:pPr>
              <w:pStyle w:val="EMPTYCELLSTYLE"/>
            </w:pPr>
          </w:p>
        </w:tc>
        <w:tc>
          <w:tcPr>
            <w:tcW w:w="379" w:type="dxa"/>
            <w:gridSpan w:val="14"/>
          </w:tcPr>
          <w:p w14:paraId="11E67842" w14:textId="77777777" w:rsidR="00BA628F" w:rsidRDefault="00BA628F">
            <w:pPr>
              <w:pStyle w:val="EMPTYCELLSTYLE"/>
            </w:pPr>
          </w:p>
        </w:tc>
        <w:tc>
          <w:tcPr>
            <w:tcW w:w="40" w:type="dxa"/>
            <w:gridSpan w:val="3"/>
          </w:tcPr>
          <w:p w14:paraId="11E67843" w14:textId="77777777" w:rsidR="00BA628F" w:rsidRDefault="00BA628F">
            <w:pPr>
              <w:pStyle w:val="EMPTYCELLSTYLE"/>
            </w:pPr>
          </w:p>
        </w:tc>
        <w:tc>
          <w:tcPr>
            <w:tcW w:w="479" w:type="dxa"/>
            <w:gridSpan w:val="19"/>
          </w:tcPr>
          <w:p w14:paraId="11E67844" w14:textId="77777777" w:rsidR="00BA628F" w:rsidRDefault="00BA628F">
            <w:pPr>
              <w:pStyle w:val="EMPTYCELLSTYLE"/>
            </w:pPr>
          </w:p>
        </w:tc>
      </w:tr>
      <w:tr w:rsidR="00BA628F" w14:paraId="11E67854" w14:textId="77777777" w:rsidTr="002C180E">
        <w:trPr>
          <w:gridAfter w:val="9"/>
          <w:wAfter w:w="810" w:type="dxa"/>
          <w:trHeight w:hRule="exact" w:val="300"/>
        </w:trPr>
        <w:tc>
          <w:tcPr>
            <w:tcW w:w="450" w:type="dxa"/>
          </w:tcPr>
          <w:p w14:paraId="11E67846" w14:textId="77777777" w:rsidR="00BA628F" w:rsidRDefault="00BA628F">
            <w:pPr>
              <w:pStyle w:val="EMPTYCELLSTYLE"/>
            </w:pPr>
          </w:p>
        </w:tc>
        <w:tc>
          <w:tcPr>
            <w:tcW w:w="5140" w:type="dxa"/>
            <w:gridSpan w:val="80"/>
            <w:tcMar>
              <w:top w:w="0" w:type="dxa"/>
              <w:left w:w="0" w:type="dxa"/>
              <w:bottom w:w="0" w:type="dxa"/>
              <w:right w:w="0" w:type="dxa"/>
            </w:tcMar>
          </w:tcPr>
          <w:p w14:paraId="11E67847" w14:textId="77777777" w:rsidR="00BA628F" w:rsidRDefault="0050071D">
            <w:r>
              <w:rPr>
                <w:rFonts w:ascii="SansSerif" w:eastAsia="SansSerif" w:hAnsi="SansSerif" w:cs="SansSerif"/>
                <w:color w:val="000000"/>
                <w:sz w:val="18"/>
              </w:rPr>
              <w:t>NA</w:t>
            </w:r>
          </w:p>
        </w:tc>
        <w:tc>
          <w:tcPr>
            <w:tcW w:w="700" w:type="dxa"/>
            <w:gridSpan w:val="18"/>
          </w:tcPr>
          <w:p w14:paraId="11E67848" w14:textId="77777777" w:rsidR="00BA628F" w:rsidRDefault="00BA628F">
            <w:pPr>
              <w:pStyle w:val="EMPTYCELLSTYLE"/>
            </w:pPr>
          </w:p>
        </w:tc>
        <w:tc>
          <w:tcPr>
            <w:tcW w:w="240" w:type="dxa"/>
            <w:gridSpan w:val="8"/>
          </w:tcPr>
          <w:p w14:paraId="11E67849" w14:textId="77777777" w:rsidR="00BA628F" w:rsidRDefault="00BA628F">
            <w:pPr>
              <w:pStyle w:val="EMPTYCELLSTYLE"/>
            </w:pPr>
          </w:p>
        </w:tc>
        <w:tc>
          <w:tcPr>
            <w:tcW w:w="40" w:type="dxa"/>
            <w:gridSpan w:val="2"/>
          </w:tcPr>
          <w:p w14:paraId="11E6784A" w14:textId="77777777" w:rsidR="00BA628F" w:rsidRDefault="00BA628F">
            <w:pPr>
              <w:pStyle w:val="EMPTYCELLSTYLE"/>
            </w:pPr>
          </w:p>
        </w:tc>
        <w:tc>
          <w:tcPr>
            <w:tcW w:w="3780" w:type="dxa"/>
            <w:gridSpan w:val="51"/>
          </w:tcPr>
          <w:p w14:paraId="11E6784B" w14:textId="77777777" w:rsidR="00BA628F" w:rsidRDefault="00BA628F">
            <w:pPr>
              <w:pStyle w:val="EMPTYCELLSTYLE"/>
            </w:pPr>
          </w:p>
        </w:tc>
        <w:tc>
          <w:tcPr>
            <w:tcW w:w="40" w:type="dxa"/>
          </w:tcPr>
          <w:p w14:paraId="11E6784C" w14:textId="77777777" w:rsidR="00BA628F" w:rsidRDefault="00BA628F">
            <w:pPr>
              <w:pStyle w:val="EMPTYCELLSTYLE"/>
            </w:pPr>
          </w:p>
        </w:tc>
        <w:tc>
          <w:tcPr>
            <w:tcW w:w="40" w:type="dxa"/>
            <w:gridSpan w:val="2"/>
          </w:tcPr>
          <w:p w14:paraId="11E6784D" w14:textId="77777777" w:rsidR="00BA628F" w:rsidRDefault="00BA628F">
            <w:pPr>
              <w:pStyle w:val="EMPTYCELLSTYLE"/>
            </w:pPr>
          </w:p>
        </w:tc>
        <w:tc>
          <w:tcPr>
            <w:tcW w:w="40" w:type="dxa"/>
            <w:gridSpan w:val="2"/>
          </w:tcPr>
          <w:p w14:paraId="11E6784E" w14:textId="77777777" w:rsidR="00BA628F" w:rsidRDefault="00BA628F">
            <w:pPr>
              <w:pStyle w:val="EMPTYCELLSTYLE"/>
            </w:pPr>
          </w:p>
        </w:tc>
        <w:tc>
          <w:tcPr>
            <w:tcW w:w="40" w:type="dxa"/>
            <w:gridSpan w:val="2"/>
          </w:tcPr>
          <w:p w14:paraId="11E6784F" w14:textId="77777777" w:rsidR="00BA628F" w:rsidRDefault="00BA628F">
            <w:pPr>
              <w:pStyle w:val="EMPTYCELLSTYLE"/>
            </w:pPr>
          </w:p>
        </w:tc>
        <w:tc>
          <w:tcPr>
            <w:tcW w:w="40" w:type="dxa"/>
            <w:gridSpan w:val="2"/>
          </w:tcPr>
          <w:p w14:paraId="11E67850" w14:textId="77777777" w:rsidR="00BA628F" w:rsidRDefault="00BA628F">
            <w:pPr>
              <w:pStyle w:val="EMPTYCELLSTYLE"/>
            </w:pPr>
          </w:p>
        </w:tc>
        <w:tc>
          <w:tcPr>
            <w:tcW w:w="379" w:type="dxa"/>
            <w:gridSpan w:val="14"/>
          </w:tcPr>
          <w:p w14:paraId="11E67851" w14:textId="77777777" w:rsidR="00BA628F" w:rsidRDefault="00BA628F">
            <w:pPr>
              <w:pStyle w:val="EMPTYCELLSTYLE"/>
            </w:pPr>
          </w:p>
        </w:tc>
        <w:tc>
          <w:tcPr>
            <w:tcW w:w="40" w:type="dxa"/>
            <w:gridSpan w:val="3"/>
          </w:tcPr>
          <w:p w14:paraId="11E67852" w14:textId="77777777" w:rsidR="00BA628F" w:rsidRDefault="00BA628F">
            <w:pPr>
              <w:pStyle w:val="EMPTYCELLSTYLE"/>
            </w:pPr>
          </w:p>
        </w:tc>
        <w:tc>
          <w:tcPr>
            <w:tcW w:w="479" w:type="dxa"/>
            <w:gridSpan w:val="19"/>
          </w:tcPr>
          <w:p w14:paraId="11E67853" w14:textId="77777777" w:rsidR="00BA628F" w:rsidRDefault="00BA628F">
            <w:pPr>
              <w:pStyle w:val="EMPTYCELLSTYLE"/>
            </w:pPr>
          </w:p>
        </w:tc>
      </w:tr>
      <w:tr w:rsidR="00BA628F" w14:paraId="11E67872" w14:textId="77777777" w:rsidTr="002C180E">
        <w:trPr>
          <w:trHeight w:hRule="exact" w:val="480"/>
        </w:trPr>
        <w:tc>
          <w:tcPr>
            <w:tcW w:w="450" w:type="dxa"/>
          </w:tcPr>
          <w:p w14:paraId="11E67855" w14:textId="77777777" w:rsidR="00BA628F" w:rsidRDefault="00BA628F">
            <w:pPr>
              <w:pStyle w:val="EMPTYCELLSTYLE"/>
            </w:pPr>
          </w:p>
        </w:tc>
        <w:tc>
          <w:tcPr>
            <w:tcW w:w="40" w:type="dxa"/>
            <w:gridSpan w:val="2"/>
          </w:tcPr>
          <w:p w14:paraId="11E67856" w14:textId="77777777" w:rsidR="00BA628F" w:rsidRDefault="00BA628F">
            <w:pPr>
              <w:pStyle w:val="EMPTYCELLSTYLE"/>
            </w:pPr>
          </w:p>
        </w:tc>
        <w:tc>
          <w:tcPr>
            <w:tcW w:w="380" w:type="dxa"/>
          </w:tcPr>
          <w:p w14:paraId="11E67857" w14:textId="77777777" w:rsidR="00BA628F" w:rsidRDefault="00BA628F">
            <w:pPr>
              <w:pStyle w:val="EMPTYCELLSTYLE"/>
            </w:pPr>
          </w:p>
        </w:tc>
        <w:tc>
          <w:tcPr>
            <w:tcW w:w="1470" w:type="dxa"/>
            <w:gridSpan w:val="11"/>
          </w:tcPr>
          <w:p w14:paraId="11E67858" w14:textId="77777777" w:rsidR="00BA628F" w:rsidRDefault="00BA628F">
            <w:pPr>
              <w:pStyle w:val="EMPTYCELLSTYLE"/>
            </w:pPr>
          </w:p>
        </w:tc>
        <w:tc>
          <w:tcPr>
            <w:tcW w:w="40" w:type="dxa"/>
            <w:gridSpan w:val="2"/>
          </w:tcPr>
          <w:p w14:paraId="11E67859" w14:textId="77777777" w:rsidR="00BA628F" w:rsidRDefault="00BA628F">
            <w:pPr>
              <w:pStyle w:val="EMPTYCELLSTYLE"/>
            </w:pPr>
          </w:p>
        </w:tc>
        <w:tc>
          <w:tcPr>
            <w:tcW w:w="760" w:type="dxa"/>
            <w:gridSpan w:val="9"/>
          </w:tcPr>
          <w:p w14:paraId="11E6785A" w14:textId="77777777" w:rsidR="00BA628F" w:rsidRDefault="00BA628F">
            <w:pPr>
              <w:pStyle w:val="EMPTYCELLSTYLE"/>
            </w:pPr>
          </w:p>
        </w:tc>
        <w:tc>
          <w:tcPr>
            <w:tcW w:w="40" w:type="dxa"/>
            <w:gridSpan w:val="3"/>
          </w:tcPr>
          <w:p w14:paraId="11E6785B" w14:textId="77777777" w:rsidR="00BA628F" w:rsidRDefault="00BA628F">
            <w:pPr>
              <w:pStyle w:val="EMPTYCELLSTYLE"/>
            </w:pPr>
          </w:p>
        </w:tc>
        <w:tc>
          <w:tcPr>
            <w:tcW w:w="340" w:type="dxa"/>
            <w:gridSpan w:val="11"/>
          </w:tcPr>
          <w:p w14:paraId="11E6785C" w14:textId="77777777" w:rsidR="00BA628F" w:rsidRDefault="00BA628F">
            <w:pPr>
              <w:pStyle w:val="EMPTYCELLSTYLE"/>
            </w:pPr>
          </w:p>
        </w:tc>
        <w:tc>
          <w:tcPr>
            <w:tcW w:w="520" w:type="dxa"/>
            <w:gridSpan w:val="7"/>
          </w:tcPr>
          <w:p w14:paraId="11E6785D" w14:textId="77777777" w:rsidR="00BA628F" w:rsidRDefault="00BA628F">
            <w:pPr>
              <w:pStyle w:val="EMPTYCELLSTYLE"/>
            </w:pPr>
          </w:p>
        </w:tc>
        <w:tc>
          <w:tcPr>
            <w:tcW w:w="440" w:type="dxa"/>
            <w:gridSpan w:val="12"/>
          </w:tcPr>
          <w:p w14:paraId="11E6785E" w14:textId="77777777" w:rsidR="00BA628F" w:rsidRDefault="00BA628F">
            <w:pPr>
              <w:pStyle w:val="EMPTYCELLSTYLE"/>
            </w:pPr>
          </w:p>
        </w:tc>
        <w:tc>
          <w:tcPr>
            <w:tcW w:w="340" w:type="dxa"/>
            <w:gridSpan w:val="2"/>
          </w:tcPr>
          <w:p w14:paraId="11E6785F" w14:textId="77777777" w:rsidR="00BA628F" w:rsidRDefault="00BA628F">
            <w:pPr>
              <w:pStyle w:val="EMPTYCELLSTYLE"/>
            </w:pPr>
          </w:p>
        </w:tc>
        <w:tc>
          <w:tcPr>
            <w:tcW w:w="60" w:type="dxa"/>
            <w:gridSpan w:val="2"/>
          </w:tcPr>
          <w:p w14:paraId="11E67860" w14:textId="77777777" w:rsidR="00BA628F" w:rsidRDefault="00BA628F">
            <w:pPr>
              <w:pStyle w:val="EMPTYCELLSTYLE"/>
            </w:pPr>
          </w:p>
        </w:tc>
        <w:tc>
          <w:tcPr>
            <w:tcW w:w="200" w:type="dxa"/>
            <w:gridSpan w:val="2"/>
          </w:tcPr>
          <w:p w14:paraId="11E67861" w14:textId="77777777" w:rsidR="00BA628F" w:rsidRDefault="00BA628F">
            <w:pPr>
              <w:pStyle w:val="EMPTYCELLSTYLE"/>
            </w:pPr>
          </w:p>
        </w:tc>
        <w:tc>
          <w:tcPr>
            <w:tcW w:w="900" w:type="dxa"/>
            <w:gridSpan w:val="26"/>
          </w:tcPr>
          <w:p w14:paraId="11E67862" w14:textId="77777777" w:rsidR="00BA628F" w:rsidRDefault="00BA628F">
            <w:pPr>
              <w:pStyle w:val="EMPTYCELLSTYLE"/>
            </w:pPr>
          </w:p>
        </w:tc>
        <w:tc>
          <w:tcPr>
            <w:tcW w:w="180" w:type="dxa"/>
            <w:gridSpan w:val="3"/>
          </w:tcPr>
          <w:p w14:paraId="11E67863" w14:textId="77777777" w:rsidR="00BA628F" w:rsidRDefault="00BA628F">
            <w:pPr>
              <w:pStyle w:val="EMPTYCELLSTYLE"/>
            </w:pPr>
          </w:p>
        </w:tc>
        <w:tc>
          <w:tcPr>
            <w:tcW w:w="80" w:type="dxa"/>
            <w:gridSpan w:val="2"/>
          </w:tcPr>
          <w:p w14:paraId="11E67864" w14:textId="77777777" w:rsidR="00BA628F" w:rsidRDefault="00BA628F">
            <w:pPr>
              <w:pStyle w:val="EMPTYCELLSTYLE"/>
            </w:pPr>
          </w:p>
        </w:tc>
        <w:tc>
          <w:tcPr>
            <w:tcW w:w="160" w:type="dxa"/>
            <w:gridSpan w:val="7"/>
          </w:tcPr>
          <w:p w14:paraId="11E67865" w14:textId="77777777" w:rsidR="00BA628F" w:rsidRDefault="00BA628F">
            <w:pPr>
              <w:pStyle w:val="EMPTYCELLSTYLE"/>
            </w:pPr>
          </w:p>
        </w:tc>
        <w:tc>
          <w:tcPr>
            <w:tcW w:w="700" w:type="dxa"/>
            <w:gridSpan w:val="19"/>
          </w:tcPr>
          <w:p w14:paraId="11E67866" w14:textId="77777777" w:rsidR="00BA628F" w:rsidRDefault="00BA628F">
            <w:pPr>
              <w:pStyle w:val="EMPTYCELLSTYLE"/>
            </w:pPr>
          </w:p>
        </w:tc>
        <w:tc>
          <w:tcPr>
            <w:tcW w:w="240" w:type="dxa"/>
            <w:gridSpan w:val="2"/>
          </w:tcPr>
          <w:p w14:paraId="11E67867" w14:textId="77777777" w:rsidR="00BA628F" w:rsidRDefault="00BA628F">
            <w:pPr>
              <w:pStyle w:val="EMPTYCELLSTYLE"/>
            </w:pPr>
          </w:p>
        </w:tc>
        <w:tc>
          <w:tcPr>
            <w:tcW w:w="40" w:type="dxa"/>
          </w:tcPr>
          <w:p w14:paraId="11E67868" w14:textId="77777777" w:rsidR="00BA628F" w:rsidRDefault="00BA628F">
            <w:pPr>
              <w:pStyle w:val="EMPTYCELLSTYLE"/>
            </w:pPr>
          </w:p>
        </w:tc>
        <w:tc>
          <w:tcPr>
            <w:tcW w:w="3780" w:type="dxa"/>
            <w:gridSpan w:val="67"/>
          </w:tcPr>
          <w:p w14:paraId="11E67869" w14:textId="77777777" w:rsidR="00BA628F" w:rsidRDefault="00BA628F">
            <w:pPr>
              <w:pStyle w:val="EMPTYCELLSTYLE"/>
            </w:pPr>
          </w:p>
        </w:tc>
        <w:tc>
          <w:tcPr>
            <w:tcW w:w="40" w:type="dxa"/>
          </w:tcPr>
          <w:p w14:paraId="11E6786A" w14:textId="77777777" w:rsidR="00BA628F" w:rsidRDefault="00BA628F">
            <w:pPr>
              <w:pStyle w:val="EMPTYCELLSTYLE"/>
            </w:pPr>
          </w:p>
        </w:tc>
        <w:tc>
          <w:tcPr>
            <w:tcW w:w="40" w:type="dxa"/>
          </w:tcPr>
          <w:p w14:paraId="11E6786B" w14:textId="77777777" w:rsidR="00BA628F" w:rsidRDefault="00BA628F">
            <w:pPr>
              <w:pStyle w:val="EMPTYCELLSTYLE"/>
            </w:pPr>
          </w:p>
        </w:tc>
        <w:tc>
          <w:tcPr>
            <w:tcW w:w="40" w:type="dxa"/>
          </w:tcPr>
          <w:p w14:paraId="11E6786C" w14:textId="77777777" w:rsidR="00BA628F" w:rsidRDefault="00BA628F">
            <w:pPr>
              <w:pStyle w:val="EMPTYCELLSTYLE"/>
            </w:pPr>
          </w:p>
        </w:tc>
        <w:tc>
          <w:tcPr>
            <w:tcW w:w="40" w:type="dxa"/>
            <w:gridSpan w:val="2"/>
          </w:tcPr>
          <w:p w14:paraId="11E6786D" w14:textId="77777777" w:rsidR="00BA628F" w:rsidRDefault="00BA628F">
            <w:pPr>
              <w:pStyle w:val="EMPTYCELLSTYLE"/>
            </w:pPr>
          </w:p>
        </w:tc>
        <w:tc>
          <w:tcPr>
            <w:tcW w:w="40" w:type="dxa"/>
            <w:gridSpan w:val="4"/>
          </w:tcPr>
          <w:p w14:paraId="11E6786E" w14:textId="77777777" w:rsidR="00BA628F" w:rsidRDefault="00BA628F">
            <w:pPr>
              <w:pStyle w:val="EMPTYCELLSTYLE"/>
            </w:pPr>
          </w:p>
        </w:tc>
        <w:tc>
          <w:tcPr>
            <w:tcW w:w="379" w:type="dxa"/>
            <w:gridSpan w:val="9"/>
          </w:tcPr>
          <w:p w14:paraId="11E6786F" w14:textId="77777777" w:rsidR="00BA628F" w:rsidRDefault="00BA628F">
            <w:pPr>
              <w:pStyle w:val="EMPTYCELLSTYLE"/>
            </w:pPr>
          </w:p>
        </w:tc>
        <w:tc>
          <w:tcPr>
            <w:tcW w:w="40" w:type="dxa"/>
            <w:gridSpan w:val="2"/>
          </w:tcPr>
          <w:p w14:paraId="11E67870" w14:textId="77777777" w:rsidR="00BA628F" w:rsidRDefault="00BA628F">
            <w:pPr>
              <w:pStyle w:val="EMPTYCELLSTYLE"/>
            </w:pPr>
          </w:p>
        </w:tc>
        <w:tc>
          <w:tcPr>
            <w:tcW w:w="479" w:type="dxa"/>
            <w:gridSpan w:val="2"/>
          </w:tcPr>
          <w:p w14:paraId="11E67871" w14:textId="77777777" w:rsidR="00BA628F" w:rsidRDefault="00BA628F">
            <w:pPr>
              <w:pStyle w:val="EMPTYCELLSTYLE"/>
            </w:pPr>
          </w:p>
        </w:tc>
      </w:tr>
      <w:tr w:rsidR="00BA628F" w14:paraId="11E67885" w14:textId="77777777" w:rsidTr="002C180E">
        <w:trPr>
          <w:trHeight w:hRule="exact" w:val="500"/>
        </w:trPr>
        <w:tc>
          <w:tcPr>
            <w:tcW w:w="450" w:type="dxa"/>
          </w:tcPr>
          <w:p w14:paraId="11E67873" w14:textId="77777777" w:rsidR="00BA628F" w:rsidRDefault="00BA628F">
            <w:pPr>
              <w:pStyle w:val="EMPTYCELLSTYLE"/>
            </w:pPr>
          </w:p>
        </w:tc>
        <w:tc>
          <w:tcPr>
            <w:tcW w:w="40" w:type="dxa"/>
            <w:gridSpan w:val="2"/>
          </w:tcPr>
          <w:p w14:paraId="11E67874" w14:textId="77777777" w:rsidR="00BA628F" w:rsidRDefault="00BA628F">
            <w:pPr>
              <w:pStyle w:val="EMPTYCELLSTYLE"/>
            </w:pPr>
          </w:p>
        </w:tc>
        <w:tc>
          <w:tcPr>
            <w:tcW w:w="5080" w:type="dxa"/>
            <w:gridSpan w:val="77"/>
            <w:shd w:val="clear" w:color="auto" w:fill="FFFFFF"/>
            <w:tcMar>
              <w:top w:w="0" w:type="dxa"/>
              <w:left w:w="0" w:type="dxa"/>
              <w:bottom w:w="0" w:type="dxa"/>
              <w:right w:w="0" w:type="dxa"/>
            </w:tcMar>
            <w:vAlign w:val="center"/>
          </w:tcPr>
          <w:p w14:paraId="11E67875" w14:textId="77777777" w:rsidR="00BA628F" w:rsidRDefault="0050071D">
            <w:r>
              <w:rPr>
                <w:rFonts w:ascii="SansSerif" w:eastAsia="SansSerif" w:hAnsi="SansSerif" w:cs="SansSerif"/>
                <w:b/>
                <w:color w:val="000000"/>
              </w:rPr>
              <w:t>Ancillary Activities</w:t>
            </w:r>
          </w:p>
        </w:tc>
        <w:tc>
          <w:tcPr>
            <w:tcW w:w="180" w:type="dxa"/>
            <w:gridSpan w:val="3"/>
          </w:tcPr>
          <w:p w14:paraId="11E67876" w14:textId="77777777" w:rsidR="00BA628F" w:rsidRDefault="00BA628F">
            <w:pPr>
              <w:pStyle w:val="EMPTYCELLSTYLE"/>
            </w:pPr>
          </w:p>
        </w:tc>
        <w:tc>
          <w:tcPr>
            <w:tcW w:w="80" w:type="dxa"/>
            <w:gridSpan w:val="4"/>
          </w:tcPr>
          <w:p w14:paraId="11E67877" w14:textId="77777777" w:rsidR="00BA628F" w:rsidRDefault="00BA628F">
            <w:pPr>
              <w:pStyle w:val="EMPTYCELLSTYLE"/>
            </w:pPr>
          </w:p>
        </w:tc>
        <w:tc>
          <w:tcPr>
            <w:tcW w:w="160" w:type="dxa"/>
            <w:gridSpan w:val="5"/>
          </w:tcPr>
          <w:p w14:paraId="11E67878" w14:textId="77777777" w:rsidR="00BA628F" w:rsidRDefault="00BA628F">
            <w:pPr>
              <w:pStyle w:val="EMPTYCELLSTYLE"/>
            </w:pPr>
          </w:p>
        </w:tc>
        <w:tc>
          <w:tcPr>
            <w:tcW w:w="700" w:type="dxa"/>
            <w:gridSpan w:val="21"/>
          </w:tcPr>
          <w:p w14:paraId="11E67879" w14:textId="77777777" w:rsidR="00BA628F" w:rsidRDefault="00BA628F">
            <w:pPr>
              <w:pStyle w:val="EMPTYCELLSTYLE"/>
            </w:pPr>
          </w:p>
        </w:tc>
        <w:tc>
          <w:tcPr>
            <w:tcW w:w="240" w:type="dxa"/>
            <w:gridSpan w:val="4"/>
          </w:tcPr>
          <w:p w14:paraId="11E6787A" w14:textId="77777777" w:rsidR="00BA628F" w:rsidRDefault="00BA628F">
            <w:pPr>
              <w:pStyle w:val="EMPTYCELLSTYLE"/>
            </w:pPr>
          </w:p>
        </w:tc>
        <w:tc>
          <w:tcPr>
            <w:tcW w:w="40" w:type="dxa"/>
          </w:tcPr>
          <w:p w14:paraId="11E6787B" w14:textId="77777777" w:rsidR="00BA628F" w:rsidRDefault="00BA628F">
            <w:pPr>
              <w:pStyle w:val="EMPTYCELLSTYLE"/>
            </w:pPr>
          </w:p>
        </w:tc>
        <w:tc>
          <w:tcPr>
            <w:tcW w:w="3780" w:type="dxa"/>
            <w:gridSpan w:val="56"/>
          </w:tcPr>
          <w:p w14:paraId="11E6787C" w14:textId="77777777" w:rsidR="00BA628F" w:rsidRDefault="00BA628F">
            <w:pPr>
              <w:pStyle w:val="EMPTYCELLSTYLE"/>
            </w:pPr>
          </w:p>
        </w:tc>
        <w:tc>
          <w:tcPr>
            <w:tcW w:w="40" w:type="dxa"/>
            <w:gridSpan w:val="2"/>
          </w:tcPr>
          <w:p w14:paraId="11E6787D" w14:textId="77777777" w:rsidR="00BA628F" w:rsidRDefault="00BA628F">
            <w:pPr>
              <w:pStyle w:val="EMPTYCELLSTYLE"/>
            </w:pPr>
          </w:p>
        </w:tc>
        <w:tc>
          <w:tcPr>
            <w:tcW w:w="40" w:type="dxa"/>
          </w:tcPr>
          <w:p w14:paraId="11E6787E" w14:textId="77777777" w:rsidR="00BA628F" w:rsidRDefault="00BA628F">
            <w:pPr>
              <w:pStyle w:val="EMPTYCELLSTYLE"/>
            </w:pPr>
          </w:p>
        </w:tc>
        <w:tc>
          <w:tcPr>
            <w:tcW w:w="40" w:type="dxa"/>
            <w:gridSpan w:val="2"/>
          </w:tcPr>
          <w:p w14:paraId="11E6787F" w14:textId="77777777" w:rsidR="00BA628F" w:rsidRDefault="00BA628F">
            <w:pPr>
              <w:pStyle w:val="EMPTYCELLSTYLE"/>
            </w:pPr>
          </w:p>
        </w:tc>
        <w:tc>
          <w:tcPr>
            <w:tcW w:w="40" w:type="dxa"/>
            <w:gridSpan w:val="3"/>
          </w:tcPr>
          <w:p w14:paraId="11E67880" w14:textId="77777777" w:rsidR="00BA628F" w:rsidRDefault="00BA628F">
            <w:pPr>
              <w:pStyle w:val="EMPTYCELLSTYLE"/>
            </w:pPr>
          </w:p>
        </w:tc>
        <w:tc>
          <w:tcPr>
            <w:tcW w:w="40" w:type="dxa"/>
            <w:gridSpan w:val="3"/>
          </w:tcPr>
          <w:p w14:paraId="11E67881" w14:textId="77777777" w:rsidR="00BA628F" w:rsidRDefault="00BA628F">
            <w:pPr>
              <w:pStyle w:val="EMPTYCELLSTYLE"/>
            </w:pPr>
          </w:p>
        </w:tc>
        <w:tc>
          <w:tcPr>
            <w:tcW w:w="379" w:type="dxa"/>
            <w:gridSpan w:val="13"/>
          </w:tcPr>
          <w:p w14:paraId="11E67882" w14:textId="77777777" w:rsidR="00BA628F" w:rsidRDefault="00BA628F">
            <w:pPr>
              <w:pStyle w:val="EMPTYCELLSTYLE"/>
            </w:pPr>
          </w:p>
        </w:tc>
        <w:tc>
          <w:tcPr>
            <w:tcW w:w="40" w:type="dxa"/>
            <w:gridSpan w:val="4"/>
          </w:tcPr>
          <w:p w14:paraId="11E67883" w14:textId="77777777" w:rsidR="00BA628F" w:rsidRDefault="00BA628F">
            <w:pPr>
              <w:pStyle w:val="EMPTYCELLSTYLE"/>
            </w:pPr>
          </w:p>
        </w:tc>
        <w:tc>
          <w:tcPr>
            <w:tcW w:w="479" w:type="dxa"/>
            <w:gridSpan w:val="12"/>
          </w:tcPr>
          <w:p w14:paraId="11E67884" w14:textId="77777777" w:rsidR="00BA628F" w:rsidRDefault="00BA628F">
            <w:pPr>
              <w:pStyle w:val="EMPTYCELLSTYLE"/>
            </w:pPr>
          </w:p>
        </w:tc>
      </w:tr>
      <w:tr w:rsidR="00BA628F" w14:paraId="11E678A0" w14:textId="77777777" w:rsidTr="002C180E">
        <w:trPr>
          <w:gridAfter w:val="9"/>
          <w:wAfter w:w="810" w:type="dxa"/>
          <w:trHeight w:hRule="exact" w:val="420"/>
        </w:trPr>
        <w:tc>
          <w:tcPr>
            <w:tcW w:w="450" w:type="dxa"/>
          </w:tcPr>
          <w:p w14:paraId="11E67886"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7887" w14:textId="77777777" w:rsidR="00BA628F" w:rsidRDefault="0050071D">
            <w:r>
              <w:rPr>
                <w:rFonts w:ascii="SansSerif" w:eastAsia="SansSerif" w:hAnsi="SansSerif" w:cs="SansSerif"/>
                <w:b/>
                <w:color w:val="00807E"/>
                <w:sz w:val="18"/>
              </w:rPr>
              <w:t xml:space="preserve">     None</w:t>
            </w:r>
          </w:p>
        </w:tc>
        <w:tc>
          <w:tcPr>
            <w:tcW w:w="760" w:type="dxa"/>
            <w:gridSpan w:val="7"/>
          </w:tcPr>
          <w:p w14:paraId="11E67888" w14:textId="77777777" w:rsidR="00BA628F" w:rsidRDefault="00BA628F">
            <w:pPr>
              <w:pStyle w:val="EMPTYCELLSTYLE"/>
            </w:pPr>
          </w:p>
        </w:tc>
        <w:tc>
          <w:tcPr>
            <w:tcW w:w="40" w:type="dxa"/>
            <w:gridSpan w:val="2"/>
          </w:tcPr>
          <w:p w14:paraId="11E67889" w14:textId="77777777" w:rsidR="00BA628F" w:rsidRDefault="00BA628F">
            <w:pPr>
              <w:pStyle w:val="EMPTYCELLSTYLE"/>
            </w:pPr>
          </w:p>
        </w:tc>
        <w:tc>
          <w:tcPr>
            <w:tcW w:w="340" w:type="dxa"/>
            <w:gridSpan w:val="5"/>
          </w:tcPr>
          <w:p w14:paraId="11E6788A" w14:textId="77777777" w:rsidR="00BA628F" w:rsidRDefault="00BA628F">
            <w:pPr>
              <w:pStyle w:val="EMPTYCELLSTYLE"/>
            </w:pPr>
          </w:p>
        </w:tc>
        <w:tc>
          <w:tcPr>
            <w:tcW w:w="520" w:type="dxa"/>
            <w:gridSpan w:val="11"/>
          </w:tcPr>
          <w:p w14:paraId="11E6788B" w14:textId="77777777" w:rsidR="00BA628F" w:rsidRDefault="00BA628F">
            <w:pPr>
              <w:pStyle w:val="EMPTYCELLSTYLE"/>
            </w:pPr>
          </w:p>
        </w:tc>
        <w:tc>
          <w:tcPr>
            <w:tcW w:w="440" w:type="dxa"/>
            <w:gridSpan w:val="10"/>
          </w:tcPr>
          <w:p w14:paraId="11E6788C" w14:textId="77777777" w:rsidR="00BA628F" w:rsidRDefault="00BA628F">
            <w:pPr>
              <w:pStyle w:val="EMPTYCELLSTYLE"/>
            </w:pPr>
          </w:p>
        </w:tc>
        <w:tc>
          <w:tcPr>
            <w:tcW w:w="340" w:type="dxa"/>
            <w:gridSpan w:val="3"/>
          </w:tcPr>
          <w:p w14:paraId="11E6788D" w14:textId="77777777" w:rsidR="00BA628F" w:rsidRDefault="00BA628F">
            <w:pPr>
              <w:pStyle w:val="EMPTYCELLSTYLE"/>
            </w:pPr>
          </w:p>
        </w:tc>
        <w:tc>
          <w:tcPr>
            <w:tcW w:w="60" w:type="dxa"/>
            <w:gridSpan w:val="4"/>
          </w:tcPr>
          <w:p w14:paraId="11E6788E" w14:textId="77777777" w:rsidR="00BA628F" w:rsidRDefault="00BA628F">
            <w:pPr>
              <w:pStyle w:val="EMPTYCELLSTYLE"/>
            </w:pPr>
          </w:p>
        </w:tc>
        <w:tc>
          <w:tcPr>
            <w:tcW w:w="200" w:type="dxa"/>
            <w:gridSpan w:val="4"/>
          </w:tcPr>
          <w:p w14:paraId="11E6788F" w14:textId="77777777" w:rsidR="00BA628F" w:rsidRDefault="00BA628F">
            <w:pPr>
              <w:pStyle w:val="EMPTYCELLSTYLE"/>
            </w:pPr>
          </w:p>
        </w:tc>
        <w:tc>
          <w:tcPr>
            <w:tcW w:w="900" w:type="dxa"/>
            <w:gridSpan w:val="16"/>
          </w:tcPr>
          <w:p w14:paraId="11E67890" w14:textId="77777777" w:rsidR="00BA628F" w:rsidRDefault="00BA628F">
            <w:pPr>
              <w:pStyle w:val="EMPTYCELLSTYLE"/>
            </w:pPr>
          </w:p>
        </w:tc>
        <w:tc>
          <w:tcPr>
            <w:tcW w:w="180" w:type="dxa"/>
            <w:gridSpan w:val="2"/>
          </w:tcPr>
          <w:p w14:paraId="11E67891" w14:textId="77777777" w:rsidR="00BA628F" w:rsidRDefault="00BA628F">
            <w:pPr>
              <w:pStyle w:val="EMPTYCELLSTYLE"/>
            </w:pPr>
          </w:p>
        </w:tc>
        <w:tc>
          <w:tcPr>
            <w:tcW w:w="80" w:type="dxa"/>
            <w:gridSpan w:val="4"/>
          </w:tcPr>
          <w:p w14:paraId="11E67892" w14:textId="77777777" w:rsidR="00BA628F" w:rsidRDefault="00BA628F">
            <w:pPr>
              <w:pStyle w:val="EMPTYCELLSTYLE"/>
            </w:pPr>
          </w:p>
        </w:tc>
        <w:tc>
          <w:tcPr>
            <w:tcW w:w="160" w:type="dxa"/>
            <w:gridSpan w:val="6"/>
          </w:tcPr>
          <w:p w14:paraId="11E67893" w14:textId="77777777" w:rsidR="00BA628F" w:rsidRDefault="00BA628F">
            <w:pPr>
              <w:pStyle w:val="EMPTYCELLSTYLE"/>
            </w:pPr>
          </w:p>
        </w:tc>
        <w:tc>
          <w:tcPr>
            <w:tcW w:w="700" w:type="dxa"/>
            <w:gridSpan w:val="18"/>
          </w:tcPr>
          <w:p w14:paraId="11E67894" w14:textId="77777777" w:rsidR="00BA628F" w:rsidRDefault="00BA628F">
            <w:pPr>
              <w:pStyle w:val="EMPTYCELLSTYLE"/>
            </w:pPr>
          </w:p>
        </w:tc>
        <w:tc>
          <w:tcPr>
            <w:tcW w:w="240" w:type="dxa"/>
            <w:gridSpan w:val="8"/>
          </w:tcPr>
          <w:p w14:paraId="11E67895" w14:textId="77777777" w:rsidR="00BA628F" w:rsidRDefault="00BA628F">
            <w:pPr>
              <w:pStyle w:val="EMPTYCELLSTYLE"/>
            </w:pPr>
          </w:p>
        </w:tc>
        <w:tc>
          <w:tcPr>
            <w:tcW w:w="40" w:type="dxa"/>
            <w:gridSpan w:val="2"/>
          </w:tcPr>
          <w:p w14:paraId="11E67896" w14:textId="77777777" w:rsidR="00BA628F" w:rsidRDefault="00BA628F">
            <w:pPr>
              <w:pStyle w:val="EMPTYCELLSTYLE"/>
            </w:pPr>
          </w:p>
        </w:tc>
        <w:tc>
          <w:tcPr>
            <w:tcW w:w="3780" w:type="dxa"/>
            <w:gridSpan w:val="51"/>
          </w:tcPr>
          <w:p w14:paraId="11E67897" w14:textId="77777777" w:rsidR="00BA628F" w:rsidRDefault="00BA628F">
            <w:pPr>
              <w:pStyle w:val="EMPTYCELLSTYLE"/>
            </w:pPr>
          </w:p>
        </w:tc>
        <w:tc>
          <w:tcPr>
            <w:tcW w:w="40" w:type="dxa"/>
          </w:tcPr>
          <w:p w14:paraId="11E67898" w14:textId="77777777" w:rsidR="00BA628F" w:rsidRDefault="00BA628F">
            <w:pPr>
              <w:pStyle w:val="EMPTYCELLSTYLE"/>
            </w:pPr>
          </w:p>
        </w:tc>
        <w:tc>
          <w:tcPr>
            <w:tcW w:w="40" w:type="dxa"/>
            <w:gridSpan w:val="2"/>
          </w:tcPr>
          <w:p w14:paraId="11E67899" w14:textId="77777777" w:rsidR="00BA628F" w:rsidRDefault="00BA628F">
            <w:pPr>
              <w:pStyle w:val="EMPTYCELLSTYLE"/>
            </w:pPr>
          </w:p>
        </w:tc>
        <w:tc>
          <w:tcPr>
            <w:tcW w:w="40" w:type="dxa"/>
            <w:gridSpan w:val="2"/>
          </w:tcPr>
          <w:p w14:paraId="11E6789A" w14:textId="77777777" w:rsidR="00BA628F" w:rsidRDefault="00BA628F">
            <w:pPr>
              <w:pStyle w:val="EMPTYCELLSTYLE"/>
            </w:pPr>
          </w:p>
        </w:tc>
        <w:tc>
          <w:tcPr>
            <w:tcW w:w="40" w:type="dxa"/>
            <w:gridSpan w:val="2"/>
          </w:tcPr>
          <w:p w14:paraId="11E6789B" w14:textId="77777777" w:rsidR="00BA628F" w:rsidRDefault="00BA628F">
            <w:pPr>
              <w:pStyle w:val="EMPTYCELLSTYLE"/>
            </w:pPr>
          </w:p>
        </w:tc>
        <w:tc>
          <w:tcPr>
            <w:tcW w:w="40" w:type="dxa"/>
            <w:gridSpan w:val="2"/>
          </w:tcPr>
          <w:p w14:paraId="11E6789C" w14:textId="77777777" w:rsidR="00BA628F" w:rsidRDefault="00BA628F">
            <w:pPr>
              <w:pStyle w:val="EMPTYCELLSTYLE"/>
            </w:pPr>
          </w:p>
        </w:tc>
        <w:tc>
          <w:tcPr>
            <w:tcW w:w="379" w:type="dxa"/>
            <w:gridSpan w:val="14"/>
          </w:tcPr>
          <w:p w14:paraId="11E6789D" w14:textId="77777777" w:rsidR="00BA628F" w:rsidRDefault="00BA628F">
            <w:pPr>
              <w:pStyle w:val="EMPTYCELLSTYLE"/>
            </w:pPr>
          </w:p>
        </w:tc>
        <w:tc>
          <w:tcPr>
            <w:tcW w:w="40" w:type="dxa"/>
            <w:gridSpan w:val="3"/>
          </w:tcPr>
          <w:p w14:paraId="11E6789E" w14:textId="77777777" w:rsidR="00BA628F" w:rsidRDefault="00BA628F">
            <w:pPr>
              <w:pStyle w:val="EMPTYCELLSTYLE"/>
            </w:pPr>
          </w:p>
        </w:tc>
        <w:tc>
          <w:tcPr>
            <w:tcW w:w="479" w:type="dxa"/>
            <w:gridSpan w:val="19"/>
          </w:tcPr>
          <w:p w14:paraId="11E6789F" w14:textId="77777777" w:rsidR="00BA628F" w:rsidRDefault="00BA628F">
            <w:pPr>
              <w:pStyle w:val="EMPTYCELLSTYLE"/>
            </w:pPr>
          </w:p>
        </w:tc>
      </w:tr>
      <w:tr w:rsidR="00BA628F" w14:paraId="11E678BE" w14:textId="77777777" w:rsidTr="002C180E">
        <w:trPr>
          <w:trHeight w:hRule="exact" w:val="1020"/>
        </w:trPr>
        <w:tc>
          <w:tcPr>
            <w:tcW w:w="450" w:type="dxa"/>
          </w:tcPr>
          <w:p w14:paraId="11E678A1" w14:textId="77777777" w:rsidR="00BA628F" w:rsidRDefault="00BA628F">
            <w:pPr>
              <w:pStyle w:val="EMPTYCELLSTYLE"/>
            </w:pPr>
          </w:p>
        </w:tc>
        <w:tc>
          <w:tcPr>
            <w:tcW w:w="40" w:type="dxa"/>
            <w:gridSpan w:val="2"/>
          </w:tcPr>
          <w:p w14:paraId="11E678A2" w14:textId="77777777" w:rsidR="00BA628F" w:rsidRDefault="00BA628F">
            <w:pPr>
              <w:pStyle w:val="EMPTYCELLSTYLE"/>
            </w:pPr>
          </w:p>
        </w:tc>
        <w:tc>
          <w:tcPr>
            <w:tcW w:w="380" w:type="dxa"/>
          </w:tcPr>
          <w:p w14:paraId="11E678A3" w14:textId="77777777" w:rsidR="00BA628F" w:rsidRDefault="00BA628F">
            <w:pPr>
              <w:pStyle w:val="EMPTYCELLSTYLE"/>
            </w:pPr>
          </w:p>
        </w:tc>
        <w:tc>
          <w:tcPr>
            <w:tcW w:w="1470" w:type="dxa"/>
            <w:gridSpan w:val="11"/>
          </w:tcPr>
          <w:p w14:paraId="11E678A4" w14:textId="77777777" w:rsidR="00BA628F" w:rsidRDefault="00BA628F">
            <w:pPr>
              <w:pStyle w:val="EMPTYCELLSTYLE"/>
            </w:pPr>
          </w:p>
        </w:tc>
        <w:tc>
          <w:tcPr>
            <w:tcW w:w="40" w:type="dxa"/>
            <w:gridSpan w:val="2"/>
          </w:tcPr>
          <w:p w14:paraId="11E678A5" w14:textId="77777777" w:rsidR="00BA628F" w:rsidRDefault="00BA628F">
            <w:pPr>
              <w:pStyle w:val="EMPTYCELLSTYLE"/>
            </w:pPr>
          </w:p>
        </w:tc>
        <w:tc>
          <w:tcPr>
            <w:tcW w:w="760" w:type="dxa"/>
            <w:gridSpan w:val="9"/>
          </w:tcPr>
          <w:p w14:paraId="11E678A6" w14:textId="77777777" w:rsidR="00BA628F" w:rsidRDefault="00BA628F">
            <w:pPr>
              <w:pStyle w:val="EMPTYCELLSTYLE"/>
            </w:pPr>
          </w:p>
        </w:tc>
        <w:tc>
          <w:tcPr>
            <w:tcW w:w="40" w:type="dxa"/>
            <w:gridSpan w:val="3"/>
          </w:tcPr>
          <w:p w14:paraId="11E678A7" w14:textId="77777777" w:rsidR="00BA628F" w:rsidRDefault="00BA628F">
            <w:pPr>
              <w:pStyle w:val="EMPTYCELLSTYLE"/>
            </w:pPr>
          </w:p>
        </w:tc>
        <w:tc>
          <w:tcPr>
            <w:tcW w:w="340" w:type="dxa"/>
            <w:gridSpan w:val="11"/>
          </w:tcPr>
          <w:p w14:paraId="11E678A8" w14:textId="77777777" w:rsidR="00BA628F" w:rsidRDefault="00BA628F">
            <w:pPr>
              <w:pStyle w:val="EMPTYCELLSTYLE"/>
            </w:pPr>
          </w:p>
        </w:tc>
        <w:tc>
          <w:tcPr>
            <w:tcW w:w="520" w:type="dxa"/>
            <w:gridSpan w:val="7"/>
          </w:tcPr>
          <w:p w14:paraId="11E678A9" w14:textId="77777777" w:rsidR="00BA628F" w:rsidRDefault="00BA628F">
            <w:pPr>
              <w:pStyle w:val="EMPTYCELLSTYLE"/>
            </w:pPr>
          </w:p>
        </w:tc>
        <w:tc>
          <w:tcPr>
            <w:tcW w:w="440" w:type="dxa"/>
            <w:gridSpan w:val="12"/>
          </w:tcPr>
          <w:p w14:paraId="11E678AA" w14:textId="77777777" w:rsidR="00BA628F" w:rsidRDefault="00BA628F">
            <w:pPr>
              <w:pStyle w:val="EMPTYCELLSTYLE"/>
            </w:pPr>
          </w:p>
        </w:tc>
        <w:tc>
          <w:tcPr>
            <w:tcW w:w="340" w:type="dxa"/>
            <w:gridSpan w:val="2"/>
          </w:tcPr>
          <w:p w14:paraId="11E678AB" w14:textId="77777777" w:rsidR="00BA628F" w:rsidRDefault="00BA628F">
            <w:pPr>
              <w:pStyle w:val="EMPTYCELLSTYLE"/>
            </w:pPr>
          </w:p>
        </w:tc>
        <w:tc>
          <w:tcPr>
            <w:tcW w:w="60" w:type="dxa"/>
            <w:gridSpan w:val="2"/>
          </w:tcPr>
          <w:p w14:paraId="11E678AC" w14:textId="77777777" w:rsidR="00BA628F" w:rsidRDefault="00BA628F">
            <w:pPr>
              <w:pStyle w:val="EMPTYCELLSTYLE"/>
            </w:pPr>
          </w:p>
        </w:tc>
        <w:tc>
          <w:tcPr>
            <w:tcW w:w="200" w:type="dxa"/>
            <w:gridSpan w:val="2"/>
          </w:tcPr>
          <w:p w14:paraId="11E678AD" w14:textId="77777777" w:rsidR="00BA628F" w:rsidRDefault="00BA628F">
            <w:pPr>
              <w:pStyle w:val="EMPTYCELLSTYLE"/>
            </w:pPr>
          </w:p>
        </w:tc>
        <w:tc>
          <w:tcPr>
            <w:tcW w:w="900" w:type="dxa"/>
            <w:gridSpan w:val="26"/>
          </w:tcPr>
          <w:p w14:paraId="11E678AE" w14:textId="77777777" w:rsidR="00BA628F" w:rsidRDefault="00BA628F">
            <w:pPr>
              <w:pStyle w:val="EMPTYCELLSTYLE"/>
            </w:pPr>
          </w:p>
        </w:tc>
        <w:tc>
          <w:tcPr>
            <w:tcW w:w="180" w:type="dxa"/>
            <w:gridSpan w:val="3"/>
          </w:tcPr>
          <w:p w14:paraId="11E678AF" w14:textId="77777777" w:rsidR="00BA628F" w:rsidRDefault="00BA628F">
            <w:pPr>
              <w:pStyle w:val="EMPTYCELLSTYLE"/>
            </w:pPr>
          </w:p>
        </w:tc>
        <w:tc>
          <w:tcPr>
            <w:tcW w:w="80" w:type="dxa"/>
            <w:gridSpan w:val="2"/>
          </w:tcPr>
          <w:p w14:paraId="11E678B0" w14:textId="77777777" w:rsidR="00BA628F" w:rsidRDefault="00BA628F">
            <w:pPr>
              <w:pStyle w:val="EMPTYCELLSTYLE"/>
            </w:pPr>
          </w:p>
        </w:tc>
        <w:tc>
          <w:tcPr>
            <w:tcW w:w="160" w:type="dxa"/>
            <w:gridSpan w:val="7"/>
          </w:tcPr>
          <w:p w14:paraId="11E678B1" w14:textId="77777777" w:rsidR="00BA628F" w:rsidRDefault="00BA628F">
            <w:pPr>
              <w:pStyle w:val="EMPTYCELLSTYLE"/>
            </w:pPr>
          </w:p>
        </w:tc>
        <w:tc>
          <w:tcPr>
            <w:tcW w:w="700" w:type="dxa"/>
            <w:gridSpan w:val="19"/>
          </w:tcPr>
          <w:p w14:paraId="11E678B2" w14:textId="77777777" w:rsidR="00BA628F" w:rsidRDefault="00BA628F">
            <w:pPr>
              <w:pStyle w:val="EMPTYCELLSTYLE"/>
            </w:pPr>
          </w:p>
        </w:tc>
        <w:tc>
          <w:tcPr>
            <w:tcW w:w="240" w:type="dxa"/>
            <w:gridSpan w:val="2"/>
          </w:tcPr>
          <w:p w14:paraId="11E678B3" w14:textId="77777777" w:rsidR="00BA628F" w:rsidRDefault="00BA628F">
            <w:pPr>
              <w:pStyle w:val="EMPTYCELLSTYLE"/>
            </w:pPr>
          </w:p>
        </w:tc>
        <w:tc>
          <w:tcPr>
            <w:tcW w:w="40" w:type="dxa"/>
          </w:tcPr>
          <w:p w14:paraId="11E678B4" w14:textId="77777777" w:rsidR="00BA628F" w:rsidRDefault="00BA628F">
            <w:pPr>
              <w:pStyle w:val="EMPTYCELLSTYLE"/>
            </w:pPr>
          </w:p>
        </w:tc>
        <w:tc>
          <w:tcPr>
            <w:tcW w:w="3780" w:type="dxa"/>
            <w:gridSpan w:val="67"/>
          </w:tcPr>
          <w:p w14:paraId="11E678B5" w14:textId="77777777" w:rsidR="00BA628F" w:rsidRDefault="00BA628F">
            <w:pPr>
              <w:pStyle w:val="EMPTYCELLSTYLE"/>
            </w:pPr>
          </w:p>
        </w:tc>
        <w:tc>
          <w:tcPr>
            <w:tcW w:w="40" w:type="dxa"/>
          </w:tcPr>
          <w:p w14:paraId="11E678B6" w14:textId="77777777" w:rsidR="00BA628F" w:rsidRDefault="00BA628F">
            <w:pPr>
              <w:pStyle w:val="EMPTYCELLSTYLE"/>
            </w:pPr>
          </w:p>
        </w:tc>
        <w:tc>
          <w:tcPr>
            <w:tcW w:w="40" w:type="dxa"/>
          </w:tcPr>
          <w:p w14:paraId="11E678B7" w14:textId="77777777" w:rsidR="00BA628F" w:rsidRDefault="00BA628F">
            <w:pPr>
              <w:pStyle w:val="EMPTYCELLSTYLE"/>
            </w:pPr>
          </w:p>
        </w:tc>
        <w:tc>
          <w:tcPr>
            <w:tcW w:w="40" w:type="dxa"/>
          </w:tcPr>
          <w:p w14:paraId="11E678B8" w14:textId="77777777" w:rsidR="00BA628F" w:rsidRDefault="00BA628F">
            <w:pPr>
              <w:pStyle w:val="EMPTYCELLSTYLE"/>
            </w:pPr>
          </w:p>
        </w:tc>
        <w:tc>
          <w:tcPr>
            <w:tcW w:w="40" w:type="dxa"/>
            <w:gridSpan w:val="2"/>
          </w:tcPr>
          <w:p w14:paraId="11E678B9" w14:textId="77777777" w:rsidR="00BA628F" w:rsidRDefault="00BA628F">
            <w:pPr>
              <w:pStyle w:val="EMPTYCELLSTYLE"/>
            </w:pPr>
          </w:p>
        </w:tc>
        <w:tc>
          <w:tcPr>
            <w:tcW w:w="40" w:type="dxa"/>
            <w:gridSpan w:val="4"/>
          </w:tcPr>
          <w:p w14:paraId="11E678BA" w14:textId="77777777" w:rsidR="00BA628F" w:rsidRDefault="00BA628F">
            <w:pPr>
              <w:pStyle w:val="EMPTYCELLSTYLE"/>
            </w:pPr>
          </w:p>
        </w:tc>
        <w:tc>
          <w:tcPr>
            <w:tcW w:w="379" w:type="dxa"/>
            <w:gridSpan w:val="9"/>
          </w:tcPr>
          <w:p w14:paraId="11E678BB" w14:textId="77777777" w:rsidR="00BA628F" w:rsidRDefault="00BA628F">
            <w:pPr>
              <w:pStyle w:val="EMPTYCELLSTYLE"/>
            </w:pPr>
          </w:p>
        </w:tc>
        <w:tc>
          <w:tcPr>
            <w:tcW w:w="40" w:type="dxa"/>
            <w:gridSpan w:val="2"/>
          </w:tcPr>
          <w:p w14:paraId="11E678BC" w14:textId="77777777" w:rsidR="00BA628F" w:rsidRDefault="00BA628F">
            <w:pPr>
              <w:pStyle w:val="EMPTYCELLSTYLE"/>
            </w:pPr>
          </w:p>
        </w:tc>
        <w:tc>
          <w:tcPr>
            <w:tcW w:w="479" w:type="dxa"/>
            <w:gridSpan w:val="2"/>
          </w:tcPr>
          <w:p w14:paraId="11E678BD" w14:textId="77777777" w:rsidR="00BA628F" w:rsidRDefault="00BA628F">
            <w:pPr>
              <w:pStyle w:val="EMPTYCELLSTYLE"/>
            </w:pPr>
          </w:p>
        </w:tc>
      </w:tr>
      <w:tr w:rsidR="00BA628F" w14:paraId="11E678D8" w14:textId="77777777" w:rsidTr="002C180E">
        <w:trPr>
          <w:trHeight w:hRule="exact" w:val="320"/>
        </w:trPr>
        <w:tc>
          <w:tcPr>
            <w:tcW w:w="450" w:type="dxa"/>
          </w:tcPr>
          <w:p w14:paraId="11E678BF" w14:textId="77777777" w:rsidR="00BA628F" w:rsidRDefault="00BA628F">
            <w:pPr>
              <w:pStyle w:val="EMPTYCELLSTYLE"/>
            </w:pPr>
          </w:p>
        </w:tc>
        <w:tc>
          <w:tcPr>
            <w:tcW w:w="40" w:type="dxa"/>
            <w:gridSpan w:val="2"/>
          </w:tcPr>
          <w:p w14:paraId="11E678C0" w14:textId="77777777" w:rsidR="00BA628F" w:rsidRDefault="00BA628F">
            <w:pPr>
              <w:pStyle w:val="EMPTYCELLSTYLE"/>
            </w:pPr>
          </w:p>
        </w:tc>
        <w:tc>
          <w:tcPr>
            <w:tcW w:w="380" w:type="dxa"/>
          </w:tcPr>
          <w:p w14:paraId="11E678C1" w14:textId="77777777" w:rsidR="00BA628F" w:rsidRDefault="00BA628F">
            <w:pPr>
              <w:pStyle w:val="EMPTYCELLSTYLE"/>
            </w:pPr>
          </w:p>
        </w:tc>
        <w:tc>
          <w:tcPr>
            <w:tcW w:w="1470" w:type="dxa"/>
            <w:gridSpan w:val="11"/>
          </w:tcPr>
          <w:p w14:paraId="11E678C2" w14:textId="77777777" w:rsidR="00BA628F" w:rsidRDefault="00BA628F">
            <w:pPr>
              <w:pStyle w:val="EMPTYCELLSTYLE"/>
            </w:pPr>
          </w:p>
        </w:tc>
        <w:tc>
          <w:tcPr>
            <w:tcW w:w="40" w:type="dxa"/>
            <w:gridSpan w:val="2"/>
          </w:tcPr>
          <w:p w14:paraId="11E678C3" w14:textId="77777777" w:rsidR="00BA628F" w:rsidRDefault="00BA628F">
            <w:pPr>
              <w:pStyle w:val="EMPTYCELLSTYLE"/>
            </w:pPr>
          </w:p>
        </w:tc>
        <w:tc>
          <w:tcPr>
            <w:tcW w:w="760" w:type="dxa"/>
            <w:gridSpan w:val="9"/>
          </w:tcPr>
          <w:p w14:paraId="11E678C4" w14:textId="77777777" w:rsidR="00BA628F" w:rsidRDefault="00BA628F">
            <w:pPr>
              <w:pStyle w:val="EMPTYCELLSTYLE"/>
            </w:pPr>
          </w:p>
        </w:tc>
        <w:tc>
          <w:tcPr>
            <w:tcW w:w="40" w:type="dxa"/>
            <w:gridSpan w:val="3"/>
          </w:tcPr>
          <w:p w14:paraId="11E678C5" w14:textId="77777777" w:rsidR="00BA628F" w:rsidRDefault="00BA628F">
            <w:pPr>
              <w:pStyle w:val="EMPTYCELLSTYLE"/>
            </w:pPr>
          </w:p>
        </w:tc>
        <w:tc>
          <w:tcPr>
            <w:tcW w:w="340" w:type="dxa"/>
            <w:gridSpan w:val="11"/>
          </w:tcPr>
          <w:p w14:paraId="11E678C6" w14:textId="77777777" w:rsidR="00BA628F" w:rsidRDefault="00BA628F">
            <w:pPr>
              <w:pStyle w:val="EMPTYCELLSTYLE"/>
            </w:pPr>
          </w:p>
        </w:tc>
        <w:tc>
          <w:tcPr>
            <w:tcW w:w="520" w:type="dxa"/>
            <w:gridSpan w:val="7"/>
          </w:tcPr>
          <w:p w14:paraId="11E678C7" w14:textId="77777777" w:rsidR="00BA628F" w:rsidRDefault="00BA628F">
            <w:pPr>
              <w:pStyle w:val="EMPTYCELLSTYLE"/>
            </w:pPr>
          </w:p>
        </w:tc>
        <w:tc>
          <w:tcPr>
            <w:tcW w:w="440" w:type="dxa"/>
            <w:gridSpan w:val="12"/>
          </w:tcPr>
          <w:p w14:paraId="11E678C8" w14:textId="77777777" w:rsidR="00BA628F" w:rsidRDefault="00BA628F">
            <w:pPr>
              <w:pStyle w:val="EMPTYCELLSTYLE"/>
            </w:pPr>
          </w:p>
        </w:tc>
        <w:tc>
          <w:tcPr>
            <w:tcW w:w="340" w:type="dxa"/>
            <w:gridSpan w:val="2"/>
          </w:tcPr>
          <w:p w14:paraId="11E678C9" w14:textId="77777777" w:rsidR="00BA628F" w:rsidRDefault="00BA628F">
            <w:pPr>
              <w:pStyle w:val="EMPTYCELLSTYLE"/>
            </w:pPr>
          </w:p>
        </w:tc>
        <w:tc>
          <w:tcPr>
            <w:tcW w:w="60" w:type="dxa"/>
            <w:gridSpan w:val="2"/>
          </w:tcPr>
          <w:p w14:paraId="11E678CA" w14:textId="77777777" w:rsidR="00BA628F" w:rsidRDefault="00BA628F">
            <w:pPr>
              <w:pStyle w:val="EMPTYCELLSTYLE"/>
            </w:pPr>
          </w:p>
        </w:tc>
        <w:tc>
          <w:tcPr>
            <w:tcW w:w="200" w:type="dxa"/>
            <w:gridSpan w:val="2"/>
          </w:tcPr>
          <w:p w14:paraId="11E678CB" w14:textId="77777777" w:rsidR="00BA628F" w:rsidRDefault="00BA628F">
            <w:pPr>
              <w:pStyle w:val="EMPTYCELLSTYLE"/>
            </w:pPr>
          </w:p>
        </w:tc>
        <w:tc>
          <w:tcPr>
            <w:tcW w:w="2020" w:type="dxa"/>
            <w:gridSpan w:val="57"/>
            <w:tcMar>
              <w:top w:w="0" w:type="dxa"/>
              <w:left w:w="0" w:type="dxa"/>
              <w:bottom w:w="0" w:type="dxa"/>
              <w:right w:w="0" w:type="dxa"/>
            </w:tcMar>
            <w:vAlign w:val="center"/>
          </w:tcPr>
          <w:p w14:paraId="11E678CC" w14:textId="77777777" w:rsidR="00BA628F" w:rsidRDefault="0050071D">
            <w:pPr>
              <w:jc w:val="center"/>
            </w:pPr>
            <w:r>
              <w:rPr>
                <w:rFonts w:ascii="SansSerif" w:eastAsia="SansSerif" w:hAnsi="SansSerif" w:cs="SansSerif"/>
                <w:color w:val="000000"/>
                <w:sz w:val="16"/>
              </w:rPr>
              <w:t>8</w:t>
            </w:r>
          </w:p>
        </w:tc>
        <w:tc>
          <w:tcPr>
            <w:tcW w:w="240" w:type="dxa"/>
            <w:gridSpan w:val="2"/>
          </w:tcPr>
          <w:p w14:paraId="11E678CD" w14:textId="77777777" w:rsidR="00BA628F" w:rsidRDefault="00BA628F">
            <w:pPr>
              <w:pStyle w:val="EMPTYCELLSTYLE"/>
            </w:pPr>
          </w:p>
        </w:tc>
        <w:tc>
          <w:tcPr>
            <w:tcW w:w="40" w:type="dxa"/>
          </w:tcPr>
          <w:p w14:paraId="11E678CE" w14:textId="77777777" w:rsidR="00BA628F" w:rsidRDefault="00BA628F">
            <w:pPr>
              <w:pStyle w:val="EMPTYCELLSTYLE"/>
            </w:pPr>
          </w:p>
        </w:tc>
        <w:tc>
          <w:tcPr>
            <w:tcW w:w="3780" w:type="dxa"/>
            <w:gridSpan w:val="67"/>
          </w:tcPr>
          <w:p w14:paraId="11E678CF" w14:textId="77777777" w:rsidR="00BA628F" w:rsidRDefault="00BA628F">
            <w:pPr>
              <w:pStyle w:val="EMPTYCELLSTYLE"/>
            </w:pPr>
          </w:p>
        </w:tc>
        <w:tc>
          <w:tcPr>
            <w:tcW w:w="40" w:type="dxa"/>
          </w:tcPr>
          <w:p w14:paraId="11E678D0" w14:textId="77777777" w:rsidR="00BA628F" w:rsidRDefault="00BA628F">
            <w:pPr>
              <w:pStyle w:val="EMPTYCELLSTYLE"/>
            </w:pPr>
          </w:p>
        </w:tc>
        <w:tc>
          <w:tcPr>
            <w:tcW w:w="40" w:type="dxa"/>
          </w:tcPr>
          <w:p w14:paraId="11E678D1" w14:textId="77777777" w:rsidR="00BA628F" w:rsidRDefault="00BA628F">
            <w:pPr>
              <w:pStyle w:val="EMPTYCELLSTYLE"/>
            </w:pPr>
          </w:p>
        </w:tc>
        <w:tc>
          <w:tcPr>
            <w:tcW w:w="40" w:type="dxa"/>
          </w:tcPr>
          <w:p w14:paraId="11E678D2" w14:textId="77777777" w:rsidR="00BA628F" w:rsidRDefault="00BA628F">
            <w:pPr>
              <w:pStyle w:val="EMPTYCELLSTYLE"/>
            </w:pPr>
          </w:p>
        </w:tc>
        <w:tc>
          <w:tcPr>
            <w:tcW w:w="40" w:type="dxa"/>
            <w:gridSpan w:val="2"/>
          </w:tcPr>
          <w:p w14:paraId="11E678D3" w14:textId="77777777" w:rsidR="00BA628F" w:rsidRDefault="00BA628F">
            <w:pPr>
              <w:pStyle w:val="EMPTYCELLSTYLE"/>
            </w:pPr>
          </w:p>
        </w:tc>
        <w:tc>
          <w:tcPr>
            <w:tcW w:w="40" w:type="dxa"/>
            <w:gridSpan w:val="4"/>
          </w:tcPr>
          <w:p w14:paraId="11E678D4" w14:textId="77777777" w:rsidR="00BA628F" w:rsidRDefault="00BA628F">
            <w:pPr>
              <w:pStyle w:val="EMPTYCELLSTYLE"/>
            </w:pPr>
          </w:p>
        </w:tc>
        <w:tc>
          <w:tcPr>
            <w:tcW w:w="379" w:type="dxa"/>
            <w:gridSpan w:val="9"/>
          </w:tcPr>
          <w:p w14:paraId="11E678D5" w14:textId="77777777" w:rsidR="00BA628F" w:rsidRDefault="00BA628F">
            <w:pPr>
              <w:pStyle w:val="EMPTYCELLSTYLE"/>
            </w:pPr>
          </w:p>
        </w:tc>
        <w:tc>
          <w:tcPr>
            <w:tcW w:w="40" w:type="dxa"/>
            <w:gridSpan w:val="2"/>
          </w:tcPr>
          <w:p w14:paraId="11E678D6" w14:textId="77777777" w:rsidR="00BA628F" w:rsidRDefault="00BA628F">
            <w:pPr>
              <w:pStyle w:val="EMPTYCELLSTYLE"/>
            </w:pPr>
          </w:p>
        </w:tc>
        <w:tc>
          <w:tcPr>
            <w:tcW w:w="479" w:type="dxa"/>
            <w:gridSpan w:val="2"/>
          </w:tcPr>
          <w:p w14:paraId="11E678D7" w14:textId="77777777" w:rsidR="00BA628F" w:rsidRDefault="00BA628F">
            <w:pPr>
              <w:pStyle w:val="EMPTYCELLSTYLE"/>
            </w:pPr>
          </w:p>
        </w:tc>
      </w:tr>
      <w:tr w:rsidR="00BA628F" w14:paraId="11E678F6" w14:textId="77777777" w:rsidTr="002C180E">
        <w:trPr>
          <w:trHeight w:hRule="exact" w:val="100"/>
        </w:trPr>
        <w:tc>
          <w:tcPr>
            <w:tcW w:w="450" w:type="dxa"/>
          </w:tcPr>
          <w:p w14:paraId="11E678D9" w14:textId="77777777" w:rsidR="00BA628F" w:rsidRDefault="00BA628F">
            <w:pPr>
              <w:pStyle w:val="EMPTYCELLSTYLE"/>
            </w:pPr>
          </w:p>
        </w:tc>
        <w:tc>
          <w:tcPr>
            <w:tcW w:w="40" w:type="dxa"/>
            <w:gridSpan w:val="2"/>
          </w:tcPr>
          <w:p w14:paraId="11E678DA" w14:textId="77777777" w:rsidR="00BA628F" w:rsidRDefault="00BA628F">
            <w:pPr>
              <w:pStyle w:val="EMPTYCELLSTYLE"/>
            </w:pPr>
          </w:p>
        </w:tc>
        <w:tc>
          <w:tcPr>
            <w:tcW w:w="380" w:type="dxa"/>
          </w:tcPr>
          <w:p w14:paraId="11E678DB" w14:textId="77777777" w:rsidR="00BA628F" w:rsidRDefault="00BA628F">
            <w:pPr>
              <w:pStyle w:val="EMPTYCELLSTYLE"/>
            </w:pPr>
          </w:p>
        </w:tc>
        <w:tc>
          <w:tcPr>
            <w:tcW w:w="1470" w:type="dxa"/>
            <w:gridSpan w:val="11"/>
          </w:tcPr>
          <w:p w14:paraId="11E678DC" w14:textId="77777777" w:rsidR="00BA628F" w:rsidRDefault="00BA628F">
            <w:pPr>
              <w:pStyle w:val="EMPTYCELLSTYLE"/>
            </w:pPr>
          </w:p>
        </w:tc>
        <w:tc>
          <w:tcPr>
            <w:tcW w:w="40" w:type="dxa"/>
            <w:gridSpan w:val="2"/>
          </w:tcPr>
          <w:p w14:paraId="11E678DD" w14:textId="77777777" w:rsidR="00BA628F" w:rsidRDefault="00BA628F">
            <w:pPr>
              <w:pStyle w:val="EMPTYCELLSTYLE"/>
            </w:pPr>
          </w:p>
        </w:tc>
        <w:tc>
          <w:tcPr>
            <w:tcW w:w="760" w:type="dxa"/>
            <w:gridSpan w:val="9"/>
          </w:tcPr>
          <w:p w14:paraId="11E678DE" w14:textId="77777777" w:rsidR="00BA628F" w:rsidRDefault="00BA628F">
            <w:pPr>
              <w:pStyle w:val="EMPTYCELLSTYLE"/>
            </w:pPr>
          </w:p>
        </w:tc>
        <w:tc>
          <w:tcPr>
            <w:tcW w:w="40" w:type="dxa"/>
            <w:gridSpan w:val="3"/>
          </w:tcPr>
          <w:p w14:paraId="11E678DF" w14:textId="77777777" w:rsidR="00BA628F" w:rsidRDefault="00BA628F">
            <w:pPr>
              <w:pStyle w:val="EMPTYCELLSTYLE"/>
            </w:pPr>
          </w:p>
        </w:tc>
        <w:tc>
          <w:tcPr>
            <w:tcW w:w="340" w:type="dxa"/>
            <w:gridSpan w:val="11"/>
          </w:tcPr>
          <w:p w14:paraId="11E678E0" w14:textId="77777777" w:rsidR="00BA628F" w:rsidRDefault="00BA628F">
            <w:pPr>
              <w:pStyle w:val="EMPTYCELLSTYLE"/>
            </w:pPr>
          </w:p>
        </w:tc>
        <w:tc>
          <w:tcPr>
            <w:tcW w:w="520" w:type="dxa"/>
            <w:gridSpan w:val="7"/>
          </w:tcPr>
          <w:p w14:paraId="11E678E1" w14:textId="77777777" w:rsidR="00BA628F" w:rsidRDefault="00BA628F">
            <w:pPr>
              <w:pStyle w:val="EMPTYCELLSTYLE"/>
            </w:pPr>
          </w:p>
        </w:tc>
        <w:tc>
          <w:tcPr>
            <w:tcW w:w="440" w:type="dxa"/>
            <w:gridSpan w:val="12"/>
          </w:tcPr>
          <w:p w14:paraId="11E678E2" w14:textId="77777777" w:rsidR="00BA628F" w:rsidRDefault="00BA628F">
            <w:pPr>
              <w:pStyle w:val="EMPTYCELLSTYLE"/>
            </w:pPr>
          </w:p>
        </w:tc>
        <w:tc>
          <w:tcPr>
            <w:tcW w:w="340" w:type="dxa"/>
            <w:gridSpan w:val="2"/>
          </w:tcPr>
          <w:p w14:paraId="11E678E3" w14:textId="77777777" w:rsidR="00BA628F" w:rsidRDefault="00BA628F">
            <w:pPr>
              <w:pStyle w:val="EMPTYCELLSTYLE"/>
            </w:pPr>
          </w:p>
        </w:tc>
        <w:tc>
          <w:tcPr>
            <w:tcW w:w="60" w:type="dxa"/>
            <w:gridSpan w:val="2"/>
          </w:tcPr>
          <w:p w14:paraId="11E678E4" w14:textId="77777777" w:rsidR="00BA628F" w:rsidRDefault="00BA628F">
            <w:pPr>
              <w:pStyle w:val="EMPTYCELLSTYLE"/>
            </w:pPr>
          </w:p>
        </w:tc>
        <w:tc>
          <w:tcPr>
            <w:tcW w:w="200" w:type="dxa"/>
            <w:gridSpan w:val="2"/>
          </w:tcPr>
          <w:p w14:paraId="11E678E5" w14:textId="77777777" w:rsidR="00BA628F" w:rsidRDefault="00BA628F">
            <w:pPr>
              <w:pStyle w:val="EMPTYCELLSTYLE"/>
            </w:pPr>
          </w:p>
        </w:tc>
        <w:tc>
          <w:tcPr>
            <w:tcW w:w="900" w:type="dxa"/>
            <w:gridSpan w:val="26"/>
          </w:tcPr>
          <w:p w14:paraId="11E678E6" w14:textId="77777777" w:rsidR="00BA628F" w:rsidRDefault="00BA628F">
            <w:pPr>
              <w:pStyle w:val="EMPTYCELLSTYLE"/>
            </w:pPr>
          </w:p>
        </w:tc>
        <w:tc>
          <w:tcPr>
            <w:tcW w:w="180" w:type="dxa"/>
            <w:gridSpan w:val="3"/>
          </w:tcPr>
          <w:p w14:paraId="11E678E7" w14:textId="77777777" w:rsidR="00BA628F" w:rsidRDefault="00BA628F">
            <w:pPr>
              <w:pStyle w:val="EMPTYCELLSTYLE"/>
            </w:pPr>
          </w:p>
        </w:tc>
        <w:tc>
          <w:tcPr>
            <w:tcW w:w="80" w:type="dxa"/>
            <w:gridSpan w:val="2"/>
          </w:tcPr>
          <w:p w14:paraId="11E678E8" w14:textId="77777777" w:rsidR="00BA628F" w:rsidRDefault="00BA628F">
            <w:pPr>
              <w:pStyle w:val="EMPTYCELLSTYLE"/>
            </w:pPr>
          </w:p>
        </w:tc>
        <w:tc>
          <w:tcPr>
            <w:tcW w:w="160" w:type="dxa"/>
            <w:gridSpan w:val="7"/>
          </w:tcPr>
          <w:p w14:paraId="11E678E9" w14:textId="77777777" w:rsidR="00BA628F" w:rsidRDefault="00BA628F">
            <w:pPr>
              <w:pStyle w:val="EMPTYCELLSTYLE"/>
            </w:pPr>
          </w:p>
        </w:tc>
        <w:tc>
          <w:tcPr>
            <w:tcW w:w="700" w:type="dxa"/>
            <w:gridSpan w:val="19"/>
          </w:tcPr>
          <w:p w14:paraId="11E678EA" w14:textId="77777777" w:rsidR="00BA628F" w:rsidRDefault="00BA628F">
            <w:pPr>
              <w:pStyle w:val="EMPTYCELLSTYLE"/>
            </w:pPr>
          </w:p>
        </w:tc>
        <w:tc>
          <w:tcPr>
            <w:tcW w:w="240" w:type="dxa"/>
            <w:gridSpan w:val="2"/>
          </w:tcPr>
          <w:p w14:paraId="11E678EB" w14:textId="77777777" w:rsidR="00BA628F" w:rsidRDefault="00BA628F">
            <w:pPr>
              <w:pStyle w:val="EMPTYCELLSTYLE"/>
            </w:pPr>
          </w:p>
        </w:tc>
        <w:tc>
          <w:tcPr>
            <w:tcW w:w="40" w:type="dxa"/>
          </w:tcPr>
          <w:p w14:paraId="11E678EC" w14:textId="77777777" w:rsidR="00BA628F" w:rsidRDefault="00BA628F">
            <w:pPr>
              <w:pStyle w:val="EMPTYCELLSTYLE"/>
            </w:pPr>
          </w:p>
        </w:tc>
        <w:tc>
          <w:tcPr>
            <w:tcW w:w="3780" w:type="dxa"/>
            <w:gridSpan w:val="67"/>
          </w:tcPr>
          <w:p w14:paraId="11E678ED" w14:textId="77777777" w:rsidR="00BA628F" w:rsidRDefault="00BA628F">
            <w:pPr>
              <w:pStyle w:val="EMPTYCELLSTYLE"/>
            </w:pPr>
          </w:p>
        </w:tc>
        <w:tc>
          <w:tcPr>
            <w:tcW w:w="40" w:type="dxa"/>
          </w:tcPr>
          <w:p w14:paraId="11E678EE" w14:textId="77777777" w:rsidR="00BA628F" w:rsidRDefault="00BA628F">
            <w:pPr>
              <w:pStyle w:val="EMPTYCELLSTYLE"/>
            </w:pPr>
          </w:p>
        </w:tc>
        <w:tc>
          <w:tcPr>
            <w:tcW w:w="40" w:type="dxa"/>
          </w:tcPr>
          <w:p w14:paraId="11E678EF" w14:textId="77777777" w:rsidR="00BA628F" w:rsidRDefault="00BA628F">
            <w:pPr>
              <w:pStyle w:val="EMPTYCELLSTYLE"/>
            </w:pPr>
          </w:p>
        </w:tc>
        <w:tc>
          <w:tcPr>
            <w:tcW w:w="40" w:type="dxa"/>
          </w:tcPr>
          <w:p w14:paraId="11E678F0" w14:textId="77777777" w:rsidR="00BA628F" w:rsidRDefault="00BA628F">
            <w:pPr>
              <w:pStyle w:val="EMPTYCELLSTYLE"/>
            </w:pPr>
          </w:p>
        </w:tc>
        <w:tc>
          <w:tcPr>
            <w:tcW w:w="40" w:type="dxa"/>
            <w:gridSpan w:val="2"/>
          </w:tcPr>
          <w:p w14:paraId="11E678F1" w14:textId="77777777" w:rsidR="00BA628F" w:rsidRDefault="00BA628F">
            <w:pPr>
              <w:pStyle w:val="EMPTYCELLSTYLE"/>
            </w:pPr>
          </w:p>
        </w:tc>
        <w:tc>
          <w:tcPr>
            <w:tcW w:w="40" w:type="dxa"/>
            <w:gridSpan w:val="4"/>
          </w:tcPr>
          <w:p w14:paraId="11E678F2" w14:textId="77777777" w:rsidR="00BA628F" w:rsidRDefault="00BA628F">
            <w:pPr>
              <w:pStyle w:val="EMPTYCELLSTYLE"/>
            </w:pPr>
          </w:p>
        </w:tc>
        <w:tc>
          <w:tcPr>
            <w:tcW w:w="379" w:type="dxa"/>
            <w:gridSpan w:val="9"/>
          </w:tcPr>
          <w:p w14:paraId="11E678F3" w14:textId="77777777" w:rsidR="00BA628F" w:rsidRDefault="00BA628F">
            <w:pPr>
              <w:pStyle w:val="EMPTYCELLSTYLE"/>
            </w:pPr>
          </w:p>
        </w:tc>
        <w:tc>
          <w:tcPr>
            <w:tcW w:w="40" w:type="dxa"/>
            <w:gridSpan w:val="2"/>
          </w:tcPr>
          <w:p w14:paraId="11E678F4" w14:textId="77777777" w:rsidR="00BA628F" w:rsidRDefault="00BA628F">
            <w:pPr>
              <w:pStyle w:val="EMPTYCELLSTYLE"/>
            </w:pPr>
          </w:p>
        </w:tc>
        <w:tc>
          <w:tcPr>
            <w:tcW w:w="479" w:type="dxa"/>
            <w:gridSpan w:val="2"/>
          </w:tcPr>
          <w:p w14:paraId="11E678F5" w14:textId="77777777" w:rsidR="00BA628F" w:rsidRDefault="00BA628F">
            <w:pPr>
              <w:pStyle w:val="EMPTYCELLSTYLE"/>
            </w:pPr>
          </w:p>
        </w:tc>
      </w:tr>
      <w:tr w:rsidR="00BA628F" w14:paraId="11E678FC" w14:textId="77777777" w:rsidTr="002C180E">
        <w:trPr>
          <w:gridAfter w:val="9"/>
          <w:wAfter w:w="810" w:type="dxa"/>
          <w:trHeight w:hRule="exact" w:val="20"/>
        </w:trPr>
        <w:tc>
          <w:tcPr>
            <w:tcW w:w="450" w:type="dxa"/>
          </w:tcPr>
          <w:p w14:paraId="11E678F7"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78F8" w14:textId="77777777" w:rsidR="00BA628F" w:rsidRDefault="00BA628F">
            <w:pPr>
              <w:pStyle w:val="EMPTYCELLSTYLE"/>
            </w:pPr>
          </w:p>
        </w:tc>
        <w:tc>
          <w:tcPr>
            <w:tcW w:w="379" w:type="dxa"/>
            <w:gridSpan w:val="14"/>
          </w:tcPr>
          <w:p w14:paraId="11E678F9" w14:textId="77777777" w:rsidR="00BA628F" w:rsidRDefault="00BA628F">
            <w:pPr>
              <w:pStyle w:val="EMPTYCELLSTYLE"/>
            </w:pPr>
          </w:p>
        </w:tc>
        <w:tc>
          <w:tcPr>
            <w:tcW w:w="40" w:type="dxa"/>
            <w:gridSpan w:val="3"/>
          </w:tcPr>
          <w:p w14:paraId="11E678FA" w14:textId="77777777" w:rsidR="00BA628F" w:rsidRDefault="00BA628F">
            <w:pPr>
              <w:pStyle w:val="EMPTYCELLSTYLE"/>
            </w:pPr>
          </w:p>
        </w:tc>
        <w:tc>
          <w:tcPr>
            <w:tcW w:w="479" w:type="dxa"/>
            <w:gridSpan w:val="19"/>
          </w:tcPr>
          <w:p w14:paraId="11E678FB" w14:textId="77777777" w:rsidR="00BA628F" w:rsidRDefault="00BA628F">
            <w:pPr>
              <w:pStyle w:val="EMPTYCELLSTYLE"/>
            </w:pPr>
          </w:p>
        </w:tc>
      </w:tr>
      <w:tr w:rsidR="00BA628F" w14:paraId="11E6791A" w14:textId="77777777" w:rsidTr="002C180E">
        <w:trPr>
          <w:trHeight w:hRule="exact" w:val="20"/>
        </w:trPr>
        <w:tc>
          <w:tcPr>
            <w:tcW w:w="450" w:type="dxa"/>
          </w:tcPr>
          <w:p w14:paraId="11E678FD" w14:textId="77777777" w:rsidR="00BA628F" w:rsidRDefault="00BA628F">
            <w:pPr>
              <w:pStyle w:val="EMPTYCELLSTYLE"/>
            </w:pPr>
          </w:p>
        </w:tc>
        <w:tc>
          <w:tcPr>
            <w:tcW w:w="40" w:type="dxa"/>
            <w:gridSpan w:val="2"/>
          </w:tcPr>
          <w:p w14:paraId="11E678FE" w14:textId="77777777" w:rsidR="00BA628F" w:rsidRDefault="00BA628F">
            <w:pPr>
              <w:pStyle w:val="EMPTYCELLSTYLE"/>
            </w:pPr>
          </w:p>
        </w:tc>
        <w:tc>
          <w:tcPr>
            <w:tcW w:w="380" w:type="dxa"/>
          </w:tcPr>
          <w:p w14:paraId="11E678FF" w14:textId="77777777" w:rsidR="00BA628F" w:rsidRDefault="00BA628F">
            <w:pPr>
              <w:pStyle w:val="EMPTYCELLSTYLE"/>
            </w:pPr>
          </w:p>
        </w:tc>
        <w:tc>
          <w:tcPr>
            <w:tcW w:w="1470" w:type="dxa"/>
            <w:gridSpan w:val="11"/>
          </w:tcPr>
          <w:p w14:paraId="11E67900" w14:textId="77777777" w:rsidR="00BA628F" w:rsidRDefault="00BA628F">
            <w:pPr>
              <w:pStyle w:val="EMPTYCELLSTYLE"/>
            </w:pPr>
          </w:p>
        </w:tc>
        <w:tc>
          <w:tcPr>
            <w:tcW w:w="40" w:type="dxa"/>
            <w:gridSpan w:val="2"/>
          </w:tcPr>
          <w:p w14:paraId="11E67901" w14:textId="77777777" w:rsidR="00BA628F" w:rsidRDefault="00BA628F">
            <w:pPr>
              <w:pStyle w:val="EMPTYCELLSTYLE"/>
            </w:pPr>
          </w:p>
        </w:tc>
        <w:tc>
          <w:tcPr>
            <w:tcW w:w="760" w:type="dxa"/>
            <w:gridSpan w:val="9"/>
          </w:tcPr>
          <w:p w14:paraId="11E67902" w14:textId="77777777" w:rsidR="00BA628F" w:rsidRDefault="00BA628F">
            <w:pPr>
              <w:pStyle w:val="EMPTYCELLSTYLE"/>
            </w:pPr>
          </w:p>
        </w:tc>
        <w:tc>
          <w:tcPr>
            <w:tcW w:w="40" w:type="dxa"/>
            <w:gridSpan w:val="3"/>
          </w:tcPr>
          <w:p w14:paraId="11E67903" w14:textId="77777777" w:rsidR="00BA628F" w:rsidRDefault="00BA628F">
            <w:pPr>
              <w:pStyle w:val="EMPTYCELLSTYLE"/>
            </w:pPr>
          </w:p>
        </w:tc>
        <w:tc>
          <w:tcPr>
            <w:tcW w:w="340" w:type="dxa"/>
            <w:gridSpan w:val="11"/>
          </w:tcPr>
          <w:p w14:paraId="11E67904" w14:textId="77777777" w:rsidR="00BA628F" w:rsidRDefault="00BA628F">
            <w:pPr>
              <w:pStyle w:val="EMPTYCELLSTYLE"/>
            </w:pPr>
          </w:p>
        </w:tc>
        <w:tc>
          <w:tcPr>
            <w:tcW w:w="520" w:type="dxa"/>
            <w:gridSpan w:val="7"/>
          </w:tcPr>
          <w:p w14:paraId="11E67905" w14:textId="77777777" w:rsidR="00BA628F" w:rsidRDefault="00BA628F">
            <w:pPr>
              <w:pStyle w:val="EMPTYCELLSTYLE"/>
            </w:pPr>
          </w:p>
        </w:tc>
        <w:tc>
          <w:tcPr>
            <w:tcW w:w="440" w:type="dxa"/>
            <w:gridSpan w:val="12"/>
          </w:tcPr>
          <w:p w14:paraId="11E67906" w14:textId="77777777" w:rsidR="00BA628F" w:rsidRDefault="00BA628F">
            <w:pPr>
              <w:pStyle w:val="EMPTYCELLSTYLE"/>
            </w:pPr>
          </w:p>
        </w:tc>
        <w:tc>
          <w:tcPr>
            <w:tcW w:w="340" w:type="dxa"/>
            <w:gridSpan w:val="2"/>
          </w:tcPr>
          <w:p w14:paraId="11E67907" w14:textId="77777777" w:rsidR="00BA628F" w:rsidRDefault="00BA628F">
            <w:pPr>
              <w:pStyle w:val="EMPTYCELLSTYLE"/>
            </w:pPr>
          </w:p>
        </w:tc>
        <w:tc>
          <w:tcPr>
            <w:tcW w:w="60" w:type="dxa"/>
            <w:gridSpan w:val="2"/>
          </w:tcPr>
          <w:p w14:paraId="11E67908" w14:textId="77777777" w:rsidR="00BA628F" w:rsidRDefault="00BA628F">
            <w:pPr>
              <w:pStyle w:val="EMPTYCELLSTYLE"/>
            </w:pPr>
          </w:p>
        </w:tc>
        <w:tc>
          <w:tcPr>
            <w:tcW w:w="200" w:type="dxa"/>
            <w:gridSpan w:val="2"/>
          </w:tcPr>
          <w:p w14:paraId="11E67909" w14:textId="77777777" w:rsidR="00BA628F" w:rsidRDefault="00BA628F">
            <w:pPr>
              <w:pStyle w:val="EMPTYCELLSTYLE"/>
            </w:pPr>
          </w:p>
        </w:tc>
        <w:tc>
          <w:tcPr>
            <w:tcW w:w="900" w:type="dxa"/>
            <w:gridSpan w:val="26"/>
          </w:tcPr>
          <w:p w14:paraId="11E6790A" w14:textId="77777777" w:rsidR="00BA628F" w:rsidRDefault="00BA628F">
            <w:pPr>
              <w:pStyle w:val="EMPTYCELLSTYLE"/>
            </w:pPr>
          </w:p>
        </w:tc>
        <w:tc>
          <w:tcPr>
            <w:tcW w:w="180" w:type="dxa"/>
            <w:gridSpan w:val="3"/>
          </w:tcPr>
          <w:p w14:paraId="11E6790B" w14:textId="77777777" w:rsidR="00BA628F" w:rsidRDefault="00BA628F">
            <w:pPr>
              <w:pStyle w:val="EMPTYCELLSTYLE"/>
            </w:pPr>
          </w:p>
        </w:tc>
        <w:tc>
          <w:tcPr>
            <w:tcW w:w="80" w:type="dxa"/>
            <w:gridSpan w:val="2"/>
          </w:tcPr>
          <w:p w14:paraId="11E6790C" w14:textId="77777777" w:rsidR="00BA628F" w:rsidRDefault="00BA628F">
            <w:pPr>
              <w:pStyle w:val="EMPTYCELLSTYLE"/>
            </w:pPr>
          </w:p>
        </w:tc>
        <w:tc>
          <w:tcPr>
            <w:tcW w:w="160" w:type="dxa"/>
            <w:gridSpan w:val="7"/>
          </w:tcPr>
          <w:p w14:paraId="11E6790D" w14:textId="77777777" w:rsidR="00BA628F" w:rsidRDefault="00BA628F">
            <w:pPr>
              <w:pStyle w:val="EMPTYCELLSTYLE"/>
            </w:pPr>
          </w:p>
        </w:tc>
        <w:tc>
          <w:tcPr>
            <w:tcW w:w="700" w:type="dxa"/>
            <w:gridSpan w:val="19"/>
          </w:tcPr>
          <w:p w14:paraId="11E6790E" w14:textId="77777777" w:rsidR="00BA628F" w:rsidRDefault="00BA628F">
            <w:pPr>
              <w:pStyle w:val="EMPTYCELLSTYLE"/>
            </w:pPr>
          </w:p>
        </w:tc>
        <w:tc>
          <w:tcPr>
            <w:tcW w:w="240" w:type="dxa"/>
            <w:gridSpan w:val="2"/>
          </w:tcPr>
          <w:p w14:paraId="11E6790F" w14:textId="77777777" w:rsidR="00BA628F" w:rsidRDefault="00BA628F">
            <w:pPr>
              <w:pStyle w:val="EMPTYCELLSTYLE"/>
            </w:pPr>
          </w:p>
        </w:tc>
        <w:tc>
          <w:tcPr>
            <w:tcW w:w="40" w:type="dxa"/>
          </w:tcPr>
          <w:p w14:paraId="11E67910" w14:textId="77777777" w:rsidR="00BA628F" w:rsidRDefault="00BA628F">
            <w:pPr>
              <w:pStyle w:val="EMPTYCELLSTYLE"/>
            </w:pPr>
          </w:p>
        </w:tc>
        <w:tc>
          <w:tcPr>
            <w:tcW w:w="3780" w:type="dxa"/>
            <w:gridSpan w:val="67"/>
          </w:tcPr>
          <w:p w14:paraId="11E67911" w14:textId="77777777" w:rsidR="00BA628F" w:rsidRDefault="00BA628F">
            <w:pPr>
              <w:pStyle w:val="EMPTYCELLSTYLE"/>
            </w:pPr>
          </w:p>
        </w:tc>
        <w:tc>
          <w:tcPr>
            <w:tcW w:w="40" w:type="dxa"/>
          </w:tcPr>
          <w:p w14:paraId="11E67912" w14:textId="77777777" w:rsidR="00BA628F" w:rsidRDefault="00BA628F">
            <w:pPr>
              <w:pStyle w:val="EMPTYCELLSTYLE"/>
            </w:pPr>
          </w:p>
        </w:tc>
        <w:tc>
          <w:tcPr>
            <w:tcW w:w="40" w:type="dxa"/>
          </w:tcPr>
          <w:p w14:paraId="11E67913" w14:textId="77777777" w:rsidR="00BA628F" w:rsidRDefault="00BA628F">
            <w:pPr>
              <w:pStyle w:val="EMPTYCELLSTYLE"/>
            </w:pPr>
          </w:p>
        </w:tc>
        <w:tc>
          <w:tcPr>
            <w:tcW w:w="40" w:type="dxa"/>
          </w:tcPr>
          <w:p w14:paraId="11E67914" w14:textId="77777777" w:rsidR="00BA628F" w:rsidRDefault="00BA628F">
            <w:pPr>
              <w:pStyle w:val="EMPTYCELLSTYLE"/>
            </w:pPr>
          </w:p>
        </w:tc>
        <w:tc>
          <w:tcPr>
            <w:tcW w:w="40" w:type="dxa"/>
            <w:gridSpan w:val="2"/>
          </w:tcPr>
          <w:p w14:paraId="11E67915" w14:textId="77777777" w:rsidR="00BA628F" w:rsidRDefault="00BA628F">
            <w:pPr>
              <w:pStyle w:val="EMPTYCELLSTYLE"/>
            </w:pPr>
          </w:p>
        </w:tc>
        <w:tc>
          <w:tcPr>
            <w:tcW w:w="40" w:type="dxa"/>
            <w:gridSpan w:val="4"/>
          </w:tcPr>
          <w:p w14:paraId="11E67916" w14:textId="77777777" w:rsidR="00BA628F" w:rsidRDefault="00BA628F">
            <w:pPr>
              <w:pStyle w:val="EMPTYCELLSTYLE"/>
            </w:pPr>
          </w:p>
        </w:tc>
        <w:tc>
          <w:tcPr>
            <w:tcW w:w="379" w:type="dxa"/>
            <w:gridSpan w:val="9"/>
          </w:tcPr>
          <w:p w14:paraId="11E67917" w14:textId="77777777" w:rsidR="00BA628F" w:rsidRDefault="00BA628F">
            <w:pPr>
              <w:pStyle w:val="EMPTYCELLSTYLE"/>
            </w:pPr>
          </w:p>
        </w:tc>
        <w:tc>
          <w:tcPr>
            <w:tcW w:w="40" w:type="dxa"/>
            <w:gridSpan w:val="2"/>
          </w:tcPr>
          <w:p w14:paraId="11E67918" w14:textId="77777777" w:rsidR="00BA628F" w:rsidRDefault="00BA628F">
            <w:pPr>
              <w:pStyle w:val="EMPTYCELLSTYLE"/>
            </w:pPr>
          </w:p>
        </w:tc>
        <w:tc>
          <w:tcPr>
            <w:tcW w:w="479" w:type="dxa"/>
            <w:gridSpan w:val="2"/>
          </w:tcPr>
          <w:p w14:paraId="11E67919" w14:textId="77777777" w:rsidR="00BA628F" w:rsidRDefault="00BA628F">
            <w:pPr>
              <w:pStyle w:val="EMPTYCELLSTYLE"/>
            </w:pPr>
          </w:p>
        </w:tc>
      </w:tr>
      <w:tr w:rsidR="00BA628F" w14:paraId="11E67937" w14:textId="77777777" w:rsidTr="002C180E">
        <w:trPr>
          <w:gridAfter w:val="9"/>
          <w:wAfter w:w="810" w:type="dxa"/>
          <w:trHeight w:hRule="exact" w:val="340"/>
        </w:trPr>
        <w:tc>
          <w:tcPr>
            <w:tcW w:w="450" w:type="dxa"/>
          </w:tcPr>
          <w:p w14:paraId="11E6791B" w14:textId="77777777" w:rsidR="00BA628F" w:rsidRDefault="00BA628F">
            <w:pPr>
              <w:pStyle w:val="EMPTYCELLSTYLE"/>
            </w:pPr>
          </w:p>
        </w:tc>
        <w:tc>
          <w:tcPr>
            <w:tcW w:w="20" w:type="dxa"/>
            <w:tcMar>
              <w:top w:w="0" w:type="dxa"/>
              <w:left w:w="0" w:type="dxa"/>
              <w:bottom w:w="0" w:type="dxa"/>
              <w:right w:w="0" w:type="dxa"/>
            </w:tcMar>
          </w:tcPr>
          <w:p w14:paraId="11E6791C" w14:textId="77777777" w:rsidR="00BA628F" w:rsidRDefault="0050071D">
            <w:r>
              <w:rPr>
                <w:noProof/>
              </w:rPr>
              <w:drawing>
                <wp:anchor distT="0" distB="0" distL="0" distR="0" simplePos="0" relativeHeight="251665408" behindDoc="0" locked="0" layoutInCell="1" allowOverlap="1" wp14:anchorId="11E70A52" wp14:editId="11E70A53">
                  <wp:simplePos x="0" y="0"/>
                  <wp:positionH relativeFrom="column">
                    <wp:posOffset>0</wp:posOffset>
                  </wp:positionH>
                  <wp:positionV relativeFrom="paragraph">
                    <wp:posOffset>0</wp:posOffset>
                  </wp:positionV>
                  <wp:extent cx="254000" cy="215900"/>
                  <wp:effectExtent l="0" t="0" r="0" b="0"/>
                  <wp:wrapNone/>
                  <wp:docPr id="1051699602" name="Picture"/>
                  <wp:cNvGraphicFramePr/>
                  <a:graphic xmlns:a="http://schemas.openxmlformats.org/drawingml/2006/main">
                    <a:graphicData uri="http://schemas.openxmlformats.org/drawingml/2006/picture">
                      <pic:pic xmlns:pic="http://schemas.openxmlformats.org/drawingml/2006/picture">
                        <pic:nvPicPr>
                          <pic:cNvPr id="1051699602"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791D" w14:textId="77777777" w:rsidR="00BA628F" w:rsidRDefault="00BA628F">
            <w:pPr>
              <w:pStyle w:val="EMPTYCELLSTYLE"/>
            </w:pPr>
          </w:p>
        </w:tc>
        <w:tc>
          <w:tcPr>
            <w:tcW w:w="120" w:type="dxa"/>
            <w:gridSpan w:val="2"/>
          </w:tcPr>
          <w:p w14:paraId="11E6791E" w14:textId="77777777" w:rsidR="00BA628F" w:rsidRDefault="00BA628F">
            <w:pPr>
              <w:pStyle w:val="EMPTYCELLSTYLE"/>
            </w:pPr>
          </w:p>
        </w:tc>
        <w:tc>
          <w:tcPr>
            <w:tcW w:w="760" w:type="dxa"/>
            <w:gridSpan w:val="7"/>
          </w:tcPr>
          <w:p w14:paraId="11E6791F" w14:textId="77777777" w:rsidR="00BA628F" w:rsidRDefault="00BA628F">
            <w:pPr>
              <w:pStyle w:val="EMPTYCELLSTYLE"/>
            </w:pPr>
          </w:p>
        </w:tc>
        <w:tc>
          <w:tcPr>
            <w:tcW w:w="40" w:type="dxa"/>
            <w:gridSpan w:val="2"/>
          </w:tcPr>
          <w:p w14:paraId="11E67920" w14:textId="77777777" w:rsidR="00BA628F" w:rsidRDefault="00BA628F">
            <w:pPr>
              <w:pStyle w:val="EMPTYCELLSTYLE"/>
            </w:pPr>
          </w:p>
        </w:tc>
        <w:tc>
          <w:tcPr>
            <w:tcW w:w="340" w:type="dxa"/>
            <w:gridSpan w:val="5"/>
          </w:tcPr>
          <w:p w14:paraId="11E67921" w14:textId="77777777" w:rsidR="00BA628F" w:rsidRDefault="00BA628F">
            <w:pPr>
              <w:pStyle w:val="EMPTYCELLSTYLE"/>
            </w:pPr>
          </w:p>
        </w:tc>
        <w:tc>
          <w:tcPr>
            <w:tcW w:w="520" w:type="dxa"/>
            <w:gridSpan w:val="11"/>
          </w:tcPr>
          <w:p w14:paraId="11E67922" w14:textId="77777777" w:rsidR="00BA628F" w:rsidRDefault="00BA628F">
            <w:pPr>
              <w:pStyle w:val="EMPTYCELLSTYLE"/>
            </w:pPr>
          </w:p>
        </w:tc>
        <w:tc>
          <w:tcPr>
            <w:tcW w:w="440" w:type="dxa"/>
            <w:gridSpan w:val="10"/>
          </w:tcPr>
          <w:p w14:paraId="11E67923" w14:textId="77777777" w:rsidR="00BA628F" w:rsidRDefault="00BA628F">
            <w:pPr>
              <w:pStyle w:val="EMPTYCELLSTYLE"/>
            </w:pPr>
          </w:p>
        </w:tc>
        <w:tc>
          <w:tcPr>
            <w:tcW w:w="340" w:type="dxa"/>
            <w:gridSpan w:val="3"/>
          </w:tcPr>
          <w:p w14:paraId="11E67924" w14:textId="77777777" w:rsidR="00BA628F" w:rsidRDefault="00BA628F">
            <w:pPr>
              <w:pStyle w:val="EMPTYCELLSTYLE"/>
            </w:pPr>
          </w:p>
        </w:tc>
        <w:tc>
          <w:tcPr>
            <w:tcW w:w="60" w:type="dxa"/>
            <w:gridSpan w:val="4"/>
          </w:tcPr>
          <w:p w14:paraId="11E67925" w14:textId="77777777" w:rsidR="00BA628F" w:rsidRDefault="00BA628F">
            <w:pPr>
              <w:pStyle w:val="EMPTYCELLSTYLE"/>
            </w:pPr>
          </w:p>
        </w:tc>
        <w:tc>
          <w:tcPr>
            <w:tcW w:w="200" w:type="dxa"/>
            <w:gridSpan w:val="4"/>
          </w:tcPr>
          <w:p w14:paraId="11E67926" w14:textId="77777777" w:rsidR="00BA628F" w:rsidRDefault="00BA628F">
            <w:pPr>
              <w:pStyle w:val="EMPTYCELLSTYLE"/>
            </w:pPr>
          </w:p>
        </w:tc>
        <w:tc>
          <w:tcPr>
            <w:tcW w:w="900" w:type="dxa"/>
            <w:gridSpan w:val="16"/>
          </w:tcPr>
          <w:p w14:paraId="11E67927" w14:textId="77777777" w:rsidR="00BA628F" w:rsidRDefault="00BA628F">
            <w:pPr>
              <w:pStyle w:val="EMPTYCELLSTYLE"/>
            </w:pPr>
          </w:p>
        </w:tc>
        <w:tc>
          <w:tcPr>
            <w:tcW w:w="180" w:type="dxa"/>
            <w:gridSpan w:val="2"/>
          </w:tcPr>
          <w:p w14:paraId="11E67928" w14:textId="77777777" w:rsidR="00BA628F" w:rsidRDefault="00BA628F">
            <w:pPr>
              <w:pStyle w:val="EMPTYCELLSTYLE"/>
            </w:pPr>
          </w:p>
        </w:tc>
        <w:tc>
          <w:tcPr>
            <w:tcW w:w="80" w:type="dxa"/>
            <w:gridSpan w:val="4"/>
          </w:tcPr>
          <w:p w14:paraId="11E67929" w14:textId="77777777" w:rsidR="00BA628F" w:rsidRDefault="00BA628F">
            <w:pPr>
              <w:pStyle w:val="EMPTYCELLSTYLE"/>
            </w:pPr>
          </w:p>
        </w:tc>
        <w:tc>
          <w:tcPr>
            <w:tcW w:w="160" w:type="dxa"/>
            <w:gridSpan w:val="6"/>
          </w:tcPr>
          <w:p w14:paraId="11E6792A" w14:textId="77777777" w:rsidR="00BA628F" w:rsidRDefault="00BA628F">
            <w:pPr>
              <w:pStyle w:val="EMPTYCELLSTYLE"/>
            </w:pPr>
          </w:p>
        </w:tc>
        <w:tc>
          <w:tcPr>
            <w:tcW w:w="700" w:type="dxa"/>
            <w:gridSpan w:val="18"/>
          </w:tcPr>
          <w:p w14:paraId="11E6792B" w14:textId="77777777" w:rsidR="00BA628F" w:rsidRDefault="00BA628F">
            <w:pPr>
              <w:pStyle w:val="EMPTYCELLSTYLE"/>
            </w:pPr>
          </w:p>
        </w:tc>
        <w:tc>
          <w:tcPr>
            <w:tcW w:w="240" w:type="dxa"/>
            <w:gridSpan w:val="8"/>
          </w:tcPr>
          <w:p w14:paraId="11E6792C" w14:textId="77777777" w:rsidR="00BA628F" w:rsidRDefault="00BA628F">
            <w:pPr>
              <w:pStyle w:val="EMPTYCELLSTYLE"/>
            </w:pPr>
          </w:p>
        </w:tc>
        <w:tc>
          <w:tcPr>
            <w:tcW w:w="40" w:type="dxa"/>
            <w:gridSpan w:val="2"/>
          </w:tcPr>
          <w:p w14:paraId="11E6792D" w14:textId="77777777" w:rsidR="00BA628F" w:rsidRDefault="00BA628F">
            <w:pPr>
              <w:pStyle w:val="EMPTYCELLSTYLE"/>
            </w:pPr>
          </w:p>
        </w:tc>
        <w:tc>
          <w:tcPr>
            <w:tcW w:w="3780" w:type="dxa"/>
            <w:gridSpan w:val="51"/>
          </w:tcPr>
          <w:p w14:paraId="11E6792E" w14:textId="77777777" w:rsidR="00BA628F" w:rsidRDefault="00BA628F">
            <w:pPr>
              <w:pStyle w:val="EMPTYCELLSTYLE"/>
            </w:pPr>
          </w:p>
        </w:tc>
        <w:tc>
          <w:tcPr>
            <w:tcW w:w="40" w:type="dxa"/>
          </w:tcPr>
          <w:p w14:paraId="11E6792F" w14:textId="77777777" w:rsidR="00BA628F" w:rsidRDefault="00BA628F">
            <w:pPr>
              <w:pStyle w:val="EMPTYCELLSTYLE"/>
            </w:pPr>
          </w:p>
        </w:tc>
        <w:tc>
          <w:tcPr>
            <w:tcW w:w="40" w:type="dxa"/>
            <w:gridSpan w:val="2"/>
          </w:tcPr>
          <w:p w14:paraId="11E67930" w14:textId="77777777" w:rsidR="00BA628F" w:rsidRDefault="00BA628F">
            <w:pPr>
              <w:pStyle w:val="EMPTYCELLSTYLE"/>
            </w:pPr>
          </w:p>
        </w:tc>
        <w:tc>
          <w:tcPr>
            <w:tcW w:w="40" w:type="dxa"/>
            <w:gridSpan w:val="2"/>
          </w:tcPr>
          <w:p w14:paraId="11E67931" w14:textId="77777777" w:rsidR="00BA628F" w:rsidRDefault="00BA628F">
            <w:pPr>
              <w:pStyle w:val="EMPTYCELLSTYLE"/>
            </w:pPr>
          </w:p>
        </w:tc>
        <w:tc>
          <w:tcPr>
            <w:tcW w:w="40" w:type="dxa"/>
            <w:gridSpan w:val="2"/>
          </w:tcPr>
          <w:p w14:paraId="11E67932" w14:textId="77777777" w:rsidR="00BA628F" w:rsidRDefault="00BA628F">
            <w:pPr>
              <w:pStyle w:val="EMPTYCELLSTYLE"/>
            </w:pPr>
          </w:p>
        </w:tc>
        <w:tc>
          <w:tcPr>
            <w:tcW w:w="40" w:type="dxa"/>
            <w:gridSpan w:val="2"/>
          </w:tcPr>
          <w:p w14:paraId="11E67933" w14:textId="77777777" w:rsidR="00BA628F" w:rsidRDefault="00BA628F">
            <w:pPr>
              <w:pStyle w:val="EMPTYCELLSTYLE"/>
            </w:pPr>
          </w:p>
        </w:tc>
        <w:tc>
          <w:tcPr>
            <w:tcW w:w="379" w:type="dxa"/>
            <w:gridSpan w:val="14"/>
          </w:tcPr>
          <w:p w14:paraId="11E67934" w14:textId="77777777" w:rsidR="00BA628F" w:rsidRDefault="00BA628F">
            <w:pPr>
              <w:pStyle w:val="EMPTYCELLSTYLE"/>
            </w:pPr>
          </w:p>
        </w:tc>
        <w:tc>
          <w:tcPr>
            <w:tcW w:w="40" w:type="dxa"/>
            <w:gridSpan w:val="3"/>
          </w:tcPr>
          <w:p w14:paraId="11E67935" w14:textId="77777777" w:rsidR="00BA628F" w:rsidRDefault="00BA628F">
            <w:pPr>
              <w:pStyle w:val="EMPTYCELLSTYLE"/>
            </w:pPr>
          </w:p>
        </w:tc>
        <w:tc>
          <w:tcPr>
            <w:tcW w:w="479" w:type="dxa"/>
            <w:gridSpan w:val="19"/>
          </w:tcPr>
          <w:p w14:paraId="11E67936" w14:textId="77777777" w:rsidR="00BA628F" w:rsidRDefault="00BA628F">
            <w:pPr>
              <w:pStyle w:val="EMPTYCELLSTYLE"/>
            </w:pPr>
          </w:p>
        </w:tc>
      </w:tr>
      <w:tr w:rsidR="00BA628F" w14:paraId="11E67955" w14:textId="77777777" w:rsidTr="002C180E">
        <w:trPr>
          <w:trHeight w:hRule="exact" w:val="20"/>
        </w:trPr>
        <w:tc>
          <w:tcPr>
            <w:tcW w:w="450" w:type="dxa"/>
          </w:tcPr>
          <w:p w14:paraId="11E67938" w14:textId="77777777" w:rsidR="00BA628F" w:rsidRDefault="00BA628F">
            <w:pPr>
              <w:pStyle w:val="EMPTYCELLSTYLE"/>
            </w:pPr>
          </w:p>
        </w:tc>
        <w:tc>
          <w:tcPr>
            <w:tcW w:w="40" w:type="dxa"/>
            <w:gridSpan w:val="2"/>
          </w:tcPr>
          <w:p w14:paraId="11E67939" w14:textId="77777777" w:rsidR="00BA628F" w:rsidRDefault="00BA628F">
            <w:pPr>
              <w:pStyle w:val="EMPTYCELLSTYLE"/>
            </w:pPr>
          </w:p>
        </w:tc>
        <w:tc>
          <w:tcPr>
            <w:tcW w:w="380" w:type="dxa"/>
          </w:tcPr>
          <w:p w14:paraId="11E6793A" w14:textId="77777777" w:rsidR="00BA628F" w:rsidRDefault="00BA628F">
            <w:pPr>
              <w:pStyle w:val="EMPTYCELLSTYLE"/>
            </w:pPr>
          </w:p>
        </w:tc>
        <w:tc>
          <w:tcPr>
            <w:tcW w:w="1470" w:type="dxa"/>
            <w:gridSpan w:val="11"/>
          </w:tcPr>
          <w:p w14:paraId="11E6793B" w14:textId="77777777" w:rsidR="00BA628F" w:rsidRDefault="00BA628F">
            <w:pPr>
              <w:pStyle w:val="EMPTYCELLSTYLE"/>
            </w:pPr>
          </w:p>
        </w:tc>
        <w:tc>
          <w:tcPr>
            <w:tcW w:w="40" w:type="dxa"/>
            <w:gridSpan w:val="2"/>
          </w:tcPr>
          <w:p w14:paraId="11E6793C" w14:textId="77777777" w:rsidR="00BA628F" w:rsidRDefault="00BA628F">
            <w:pPr>
              <w:pStyle w:val="EMPTYCELLSTYLE"/>
            </w:pPr>
          </w:p>
        </w:tc>
        <w:tc>
          <w:tcPr>
            <w:tcW w:w="760" w:type="dxa"/>
            <w:gridSpan w:val="9"/>
          </w:tcPr>
          <w:p w14:paraId="11E6793D" w14:textId="77777777" w:rsidR="00BA628F" w:rsidRDefault="00BA628F">
            <w:pPr>
              <w:pStyle w:val="EMPTYCELLSTYLE"/>
            </w:pPr>
          </w:p>
        </w:tc>
        <w:tc>
          <w:tcPr>
            <w:tcW w:w="40" w:type="dxa"/>
            <w:gridSpan w:val="3"/>
          </w:tcPr>
          <w:p w14:paraId="11E6793E" w14:textId="77777777" w:rsidR="00BA628F" w:rsidRDefault="00BA628F">
            <w:pPr>
              <w:pStyle w:val="EMPTYCELLSTYLE"/>
            </w:pPr>
          </w:p>
        </w:tc>
        <w:tc>
          <w:tcPr>
            <w:tcW w:w="340" w:type="dxa"/>
            <w:gridSpan w:val="11"/>
          </w:tcPr>
          <w:p w14:paraId="11E6793F" w14:textId="77777777" w:rsidR="00BA628F" w:rsidRDefault="00BA628F">
            <w:pPr>
              <w:pStyle w:val="EMPTYCELLSTYLE"/>
            </w:pPr>
          </w:p>
        </w:tc>
        <w:tc>
          <w:tcPr>
            <w:tcW w:w="520" w:type="dxa"/>
            <w:gridSpan w:val="7"/>
          </w:tcPr>
          <w:p w14:paraId="11E67940" w14:textId="77777777" w:rsidR="00BA628F" w:rsidRDefault="00BA628F">
            <w:pPr>
              <w:pStyle w:val="EMPTYCELLSTYLE"/>
            </w:pPr>
          </w:p>
        </w:tc>
        <w:tc>
          <w:tcPr>
            <w:tcW w:w="440" w:type="dxa"/>
            <w:gridSpan w:val="12"/>
          </w:tcPr>
          <w:p w14:paraId="11E67941" w14:textId="77777777" w:rsidR="00BA628F" w:rsidRDefault="00BA628F">
            <w:pPr>
              <w:pStyle w:val="EMPTYCELLSTYLE"/>
            </w:pPr>
          </w:p>
        </w:tc>
        <w:tc>
          <w:tcPr>
            <w:tcW w:w="340" w:type="dxa"/>
            <w:gridSpan w:val="2"/>
          </w:tcPr>
          <w:p w14:paraId="11E67942" w14:textId="77777777" w:rsidR="00BA628F" w:rsidRDefault="00BA628F">
            <w:pPr>
              <w:pStyle w:val="EMPTYCELLSTYLE"/>
            </w:pPr>
          </w:p>
        </w:tc>
        <w:tc>
          <w:tcPr>
            <w:tcW w:w="60" w:type="dxa"/>
            <w:gridSpan w:val="2"/>
          </w:tcPr>
          <w:p w14:paraId="11E67943" w14:textId="77777777" w:rsidR="00BA628F" w:rsidRDefault="00BA628F">
            <w:pPr>
              <w:pStyle w:val="EMPTYCELLSTYLE"/>
            </w:pPr>
          </w:p>
        </w:tc>
        <w:tc>
          <w:tcPr>
            <w:tcW w:w="200" w:type="dxa"/>
            <w:gridSpan w:val="2"/>
          </w:tcPr>
          <w:p w14:paraId="11E67944" w14:textId="77777777" w:rsidR="00BA628F" w:rsidRDefault="00BA628F">
            <w:pPr>
              <w:pStyle w:val="EMPTYCELLSTYLE"/>
            </w:pPr>
          </w:p>
        </w:tc>
        <w:tc>
          <w:tcPr>
            <w:tcW w:w="900" w:type="dxa"/>
            <w:gridSpan w:val="26"/>
          </w:tcPr>
          <w:p w14:paraId="11E67945" w14:textId="77777777" w:rsidR="00BA628F" w:rsidRDefault="00BA628F">
            <w:pPr>
              <w:pStyle w:val="EMPTYCELLSTYLE"/>
            </w:pPr>
          </w:p>
        </w:tc>
        <w:tc>
          <w:tcPr>
            <w:tcW w:w="180" w:type="dxa"/>
            <w:gridSpan w:val="3"/>
          </w:tcPr>
          <w:p w14:paraId="11E67946" w14:textId="77777777" w:rsidR="00BA628F" w:rsidRDefault="00BA628F">
            <w:pPr>
              <w:pStyle w:val="EMPTYCELLSTYLE"/>
            </w:pPr>
          </w:p>
        </w:tc>
        <w:tc>
          <w:tcPr>
            <w:tcW w:w="80" w:type="dxa"/>
            <w:gridSpan w:val="2"/>
          </w:tcPr>
          <w:p w14:paraId="11E67947" w14:textId="77777777" w:rsidR="00BA628F" w:rsidRDefault="00BA628F">
            <w:pPr>
              <w:pStyle w:val="EMPTYCELLSTYLE"/>
            </w:pPr>
          </w:p>
        </w:tc>
        <w:tc>
          <w:tcPr>
            <w:tcW w:w="160" w:type="dxa"/>
            <w:gridSpan w:val="7"/>
          </w:tcPr>
          <w:p w14:paraId="11E67948" w14:textId="77777777" w:rsidR="00BA628F" w:rsidRDefault="00BA628F">
            <w:pPr>
              <w:pStyle w:val="EMPTYCELLSTYLE"/>
            </w:pPr>
          </w:p>
        </w:tc>
        <w:tc>
          <w:tcPr>
            <w:tcW w:w="700" w:type="dxa"/>
            <w:gridSpan w:val="19"/>
          </w:tcPr>
          <w:p w14:paraId="11E67949" w14:textId="77777777" w:rsidR="00BA628F" w:rsidRDefault="00BA628F">
            <w:pPr>
              <w:pStyle w:val="EMPTYCELLSTYLE"/>
            </w:pPr>
          </w:p>
        </w:tc>
        <w:tc>
          <w:tcPr>
            <w:tcW w:w="240" w:type="dxa"/>
            <w:gridSpan w:val="2"/>
          </w:tcPr>
          <w:p w14:paraId="11E6794A" w14:textId="77777777" w:rsidR="00BA628F" w:rsidRDefault="00BA628F">
            <w:pPr>
              <w:pStyle w:val="EMPTYCELLSTYLE"/>
            </w:pPr>
          </w:p>
        </w:tc>
        <w:tc>
          <w:tcPr>
            <w:tcW w:w="40" w:type="dxa"/>
          </w:tcPr>
          <w:p w14:paraId="11E6794B" w14:textId="77777777" w:rsidR="00BA628F" w:rsidRDefault="00BA628F">
            <w:pPr>
              <w:pStyle w:val="EMPTYCELLSTYLE"/>
            </w:pPr>
          </w:p>
        </w:tc>
        <w:tc>
          <w:tcPr>
            <w:tcW w:w="3780" w:type="dxa"/>
            <w:gridSpan w:val="67"/>
          </w:tcPr>
          <w:p w14:paraId="11E6794C" w14:textId="77777777" w:rsidR="00BA628F" w:rsidRDefault="00BA628F">
            <w:pPr>
              <w:pStyle w:val="EMPTYCELLSTYLE"/>
            </w:pPr>
          </w:p>
        </w:tc>
        <w:tc>
          <w:tcPr>
            <w:tcW w:w="40" w:type="dxa"/>
          </w:tcPr>
          <w:p w14:paraId="11E6794D" w14:textId="77777777" w:rsidR="00BA628F" w:rsidRDefault="00BA628F">
            <w:pPr>
              <w:pStyle w:val="EMPTYCELLSTYLE"/>
            </w:pPr>
          </w:p>
        </w:tc>
        <w:tc>
          <w:tcPr>
            <w:tcW w:w="40" w:type="dxa"/>
          </w:tcPr>
          <w:p w14:paraId="11E6794E" w14:textId="77777777" w:rsidR="00BA628F" w:rsidRDefault="00BA628F">
            <w:pPr>
              <w:pStyle w:val="EMPTYCELLSTYLE"/>
            </w:pPr>
          </w:p>
        </w:tc>
        <w:tc>
          <w:tcPr>
            <w:tcW w:w="40" w:type="dxa"/>
          </w:tcPr>
          <w:p w14:paraId="11E6794F" w14:textId="77777777" w:rsidR="00BA628F" w:rsidRDefault="00BA628F">
            <w:pPr>
              <w:pStyle w:val="EMPTYCELLSTYLE"/>
            </w:pPr>
          </w:p>
        </w:tc>
        <w:tc>
          <w:tcPr>
            <w:tcW w:w="40" w:type="dxa"/>
            <w:gridSpan w:val="2"/>
          </w:tcPr>
          <w:p w14:paraId="11E67950" w14:textId="77777777" w:rsidR="00BA628F" w:rsidRDefault="00BA628F">
            <w:pPr>
              <w:pStyle w:val="EMPTYCELLSTYLE"/>
            </w:pPr>
          </w:p>
        </w:tc>
        <w:tc>
          <w:tcPr>
            <w:tcW w:w="40" w:type="dxa"/>
            <w:gridSpan w:val="4"/>
          </w:tcPr>
          <w:p w14:paraId="11E67951" w14:textId="77777777" w:rsidR="00BA628F" w:rsidRDefault="00BA628F">
            <w:pPr>
              <w:pStyle w:val="EMPTYCELLSTYLE"/>
            </w:pPr>
          </w:p>
        </w:tc>
        <w:tc>
          <w:tcPr>
            <w:tcW w:w="379" w:type="dxa"/>
            <w:gridSpan w:val="9"/>
          </w:tcPr>
          <w:p w14:paraId="11E67952" w14:textId="77777777" w:rsidR="00BA628F" w:rsidRDefault="00BA628F">
            <w:pPr>
              <w:pStyle w:val="EMPTYCELLSTYLE"/>
            </w:pPr>
          </w:p>
        </w:tc>
        <w:tc>
          <w:tcPr>
            <w:tcW w:w="40" w:type="dxa"/>
            <w:gridSpan w:val="2"/>
          </w:tcPr>
          <w:p w14:paraId="11E67953" w14:textId="77777777" w:rsidR="00BA628F" w:rsidRDefault="00BA628F">
            <w:pPr>
              <w:pStyle w:val="EMPTYCELLSTYLE"/>
            </w:pPr>
          </w:p>
        </w:tc>
        <w:tc>
          <w:tcPr>
            <w:tcW w:w="479" w:type="dxa"/>
            <w:gridSpan w:val="2"/>
          </w:tcPr>
          <w:p w14:paraId="11E67954" w14:textId="77777777" w:rsidR="00BA628F" w:rsidRDefault="00BA628F">
            <w:pPr>
              <w:pStyle w:val="EMPTYCELLSTYLE"/>
            </w:pPr>
          </w:p>
        </w:tc>
      </w:tr>
      <w:tr w:rsidR="00BA628F" w14:paraId="11E6796E" w14:textId="77777777" w:rsidTr="002C180E">
        <w:trPr>
          <w:trHeight w:hRule="exact" w:val="80"/>
        </w:trPr>
        <w:tc>
          <w:tcPr>
            <w:tcW w:w="450" w:type="dxa"/>
          </w:tcPr>
          <w:p w14:paraId="11E67956" w14:textId="77777777" w:rsidR="00BA628F" w:rsidRDefault="00BA628F">
            <w:pPr>
              <w:pStyle w:val="EMPTYCELLSTYLE"/>
              <w:pageBreakBefore/>
            </w:pPr>
          </w:p>
        </w:tc>
        <w:tc>
          <w:tcPr>
            <w:tcW w:w="40" w:type="dxa"/>
            <w:gridSpan w:val="2"/>
          </w:tcPr>
          <w:p w14:paraId="11E67957" w14:textId="77777777" w:rsidR="00BA628F" w:rsidRDefault="00BA628F">
            <w:pPr>
              <w:pStyle w:val="EMPTYCELLSTYLE"/>
            </w:pPr>
          </w:p>
        </w:tc>
        <w:tc>
          <w:tcPr>
            <w:tcW w:w="980" w:type="dxa"/>
            <w:gridSpan w:val="3"/>
          </w:tcPr>
          <w:p w14:paraId="11E67958" w14:textId="77777777" w:rsidR="00BA628F" w:rsidRDefault="00BA628F">
            <w:pPr>
              <w:pStyle w:val="EMPTYCELLSTYLE"/>
            </w:pPr>
          </w:p>
        </w:tc>
        <w:tc>
          <w:tcPr>
            <w:tcW w:w="640" w:type="dxa"/>
            <w:gridSpan w:val="4"/>
          </w:tcPr>
          <w:p w14:paraId="11E67959" w14:textId="77777777" w:rsidR="00BA628F" w:rsidRDefault="00BA628F">
            <w:pPr>
              <w:pStyle w:val="EMPTYCELLSTYLE"/>
            </w:pPr>
          </w:p>
        </w:tc>
        <w:tc>
          <w:tcPr>
            <w:tcW w:w="660" w:type="dxa"/>
            <w:gridSpan w:val="14"/>
          </w:tcPr>
          <w:p w14:paraId="11E6795A" w14:textId="77777777" w:rsidR="00BA628F" w:rsidRDefault="00BA628F">
            <w:pPr>
              <w:pStyle w:val="EMPTYCELLSTYLE"/>
            </w:pPr>
          </w:p>
        </w:tc>
        <w:tc>
          <w:tcPr>
            <w:tcW w:w="420" w:type="dxa"/>
            <w:gridSpan w:val="6"/>
          </w:tcPr>
          <w:p w14:paraId="11E6795B" w14:textId="77777777" w:rsidR="00BA628F" w:rsidRDefault="00BA628F">
            <w:pPr>
              <w:pStyle w:val="EMPTYCELLSTYLE"/>
            </w:pPr>
          </w:p>
        </w:tc>
        <w:tc>
          <w:tcPr>
            <w:tcW w:w="40" w:type="dxa"/>
            <w:gridSpan w:val="2"/>
          </w:tcPr>
          <w:p w14:paraId="11E6795C" w14:textId="77777777" w:rsidR="00BA628F" w:rsidRDefault="00BA628F">
            <w:pPr>
              <w:pStyle w:val="EMPTYCELLSTYLE"/>
            </w:pPr>
          </w:p>
        </w:tc>
        <w:tc>
          <w:tcPr>
            <w:tcW w:w="220" w:type="dxa"/>
            <w:gridSpan w:val="4"/>
          </w:tcPr>
          <w:p w14:paraId="11E6795D" w14:textId="77777777" w:rsidR="00BA628F" w:rsidRDefault="00BA628F">
            <w:pPr>
              <w:pStyle w:val="EMPTYCELLSTYLE"/>
            </w:pPr>
          </w:p>
        </w:tc>
        <w:tc>
          <w:tcPr>
            <w:tcW w:w="40" w:type="dxa"/>
            <w:gridSpan w:val="3"/>
          </w:tcPr>
          <w:p w14:paraId="11E6795E" w14:textId="77777777" w:rsidR="00BA628F" w:rsidRDefault="00BA628F">
            <w:pPr>
              <w:pStyle w:val="EMPTYCELLSTYLE"/>
            </w:pPr>
          </w:p>
        </w:tc>
        <w:tc>
          <w:tcPr>
            <w:tcW w:w="600" w:type="dxa"/>
            <w:gridSpan w:val="11"/>
          </w:tcPr>
          <w:p w14:paraId="11E6795F" w14:textId="77777777" w:rsidR="00BA628F" w:rsidRDefault="00BA628F">
            <w:pPr>
              <w:pStyle w:val="EMPTYCELLSTYLE"/>
            </w:pPr>
          </w:p>
        </w:tc>
        <w:tc>
          <w:tcPr>
            <w:tcW w:w="200" w:type="dxa"/>
            <w:gridSpan w:val="4"/>
          </w:tcPr>
          <w:p w14:paraId="11E67960" w14:textId="77777777" w:rsidR="00BA628F" w:rsidRDefault="00BA628F">
            <w:pPr>
              <w:pStyle w:val="EMPTYCELLSTYLE"/>
            </w:pPr>
          </w:p>
        </w:tc>
        <w:tc>
          <w:tcPr>
            <w:tcW w:w="880" w:type="dxa"/>
            <w:gridSpan w:val="15"/>
          </w:tcPr>
          <w:p w14:paraId="11E67961" w14:textId="77777777" w:rsidR="00BA628F" w:rsidRDefault="00BA628F">
            <w:pPr>
              <w:pStyle w:val="EMPTYCELLSTYLE"/>
            </w:pPr>
          </w:p>
        </w:tc>
        <w:tc>
          <w:tcPr>
            <w:tcW w:w="300" w:type="dxa"/>
            <w:gridSpan w:val="8"/>
          </w:tcPr>
          <w:p w14:paraId="11E67962" w14:textId="77777777" w:rsidR="00BA628F" w:rsidRDefault="00BA628F">
            <w:pPr>
              <w:pStyle w:val="EMPTYCELLSTYLE"/>
            </w:pPr>
          </w:p>
        </w:tc>
        <w:tc>
          <w:tcPr>
            <w:tcW w:w="360" w:type="dxa"/>
            <w:gridSpan w:val="10"/>
          </w:tcPr>
          <w:p w14:paraId="11E67963" w14:textId="77777777" w:rsidR="00BA628F" w:rsidRDefault="00BA628F">
            <w:pPr>
              <w:pStyle w:val="EMPTYCELLSTYLE"/>
            </w:pPr>
          </w:p>
        </w:tc>
        <w:tc>
          <w:tcPr>
            <w:tcW w:w="480" w:type="dxa"/>
            <w:gridSpan w:val="13"/>
          </w:tcPr>
          <w:p w14:paraId="11E67964" w14:textId="77777777" w:rsidR="00BA628F" w:rsidRDefault="00BA628F">
            <w:pPr>
              <w:pStyle w:val="EMPTYCELLSTYLE"/>
            </w:pPr>
          </w:p>
        </w:tc>
        <w:tc>
          <w:tcPr>
            <w:tcW w:w="380" w:type="dxa"/>
            <w:gridSpan w:val="13"/>
          </w:tcPr>
          <w:p w14:paraId="11E67965" w14:textId="77777777" w:rsidR="00BA628F" w:rsidRDefault="00BA628F">
            <w:pPr>
              <w:pStyle w:val="EMPTYCELLSTYLE"/>
            </w:pPr>
          </w:p>
        </w:tc>
        <w:tc>
          <w:tcPr>
            <w:tcW w:w="2300" w:type="dxa"/>
            <w:gridSpan w:val="30"/>
          </w:tcPr>
          <w:p w14:paraId="11E67966" w14:textId="77777777" w:rsidR="00BA628F" w:rsidRDefault="00BA628F">
            <w:pPr>
              <w:pStyle w:val="EMPTYCELLSTYLE"/>
            </w:pPr>
          </w:p>
        </w:tc>
        <w:tc>
          <w:tcPr>
            <w:tcW w:w="80" w:type="dxa"/>
            <w:gridSpan w:val="5"/>
          </w:tcPr>
          <w:p w14:paraId="11E67967" w14:textId="77777777" w:rsidR="00BA628F" w:rsidRDefault="00BA628F">
            <w:pPr>
              <w:pStyle w:val="EMPTYCELLSTYLE"/>
            </w:pPr>
          </w:p>
        </w:tc>
        <w:tc>
          <w:tcPr>
            <w:tcW w:w="480" w:type="dxa"/>
            <w:gridSpan w:val="5"/>
          </w:tcPr>
          <w:p w14:paraId="11E67968" w14:textId="77777777" w:rsidR="00BA628F" w:rsidRDefault="00BA628F">
            <w:pPr>
              <w:pStyle w:val="EMPTYCELLSTYLE"/>
            </w:pPr>
          </w:p>
        </w:tc>
        <w:tc>
          <w:tcPr>
            <w:tcW w:w="740" w:type="dxa"/>
            <w:gridSpan w:val="5"/>
          </w:tcPr>
          <w:p w14:paraId="11E67969" w14:textId="77777777" w:rsidR="00BA628F" w:rsidRDefault="00BA628F">
            <w:pPr>
              <w:pStyle w:val="EMPTYCELLSTYLE"/>
            </w:pPr>
          </w:p>
        </w:tc>
        <w:tc>
          <w:tcPr>
            <w:tcW w:w="160" w:type="dxa"/>
            <w:gridSpan w:val="6"/>
          </w:tcPr>
          <w:p w14:paraId="11E6796A" w14:textId="77777777" w:rsidR="00BA628F" w:rsidRDefault="00BA628F">
            <w:pPr>
              <w:pStyle w:val="EMPTYCELLSTYLE"/>
            </w:pPr>
          </w:p>
        </w:tc>
        <w:tc>
          <w:tcPr>
            <w:tcW w:w="80" w:type="dxa"/>
            <w:gridSpan w:val="4"/>
          </w:tcPr>
          <w:p w14:paraId="11E6796B" w14:textId="77777777" w:rsidR="00BA628F" w:rsidRDefault="00BA628F">
            <w:pPr>
              <w:pStyle w:val="EMPTYCELLSTYLE"/>
            </w:pPr>
          </w:p>
        </w:tc>
        <w:tc>
          <w:tcPr>
            <w:tcW w:w="40" w:type="dxa"/>
            <w:gridSpan w:val="2"/>
          </w:tcPr>
          <w:p w14:paraId="11E6796C" w14:textId="77777777" w:rsidR="00BA628F" w:rsidRDefault="00BA628F">
            <w:pPr>
              <w:pStyle w:val="EMPTYCELLSTYLE"/>
            </w:pPr>
          </w:p>
        </w:tc>
        <w:tc>
          <w:tcPr>
            <w:tcW w:w="1278" w:type="dxa"/>
            <w:gridSpan w:val="44"/>
          </w:tcPr>
          <w:p w14:paraId="11E6796D" w14:textId="77777777" w:rsidR="00BA628F" w:rsidRDefault="00BA628F">
            <w:pPr>
              <w:pStyle w:val="EMPTYCELLSTYLE"/>
            </w:pPr>
          </w:p>
        </w:tc>
      </w:tr>
      <w:tr w:rsidR="00BA628F" w14:paraId="11E67975" w14:textId="77777777" w:rsidTr="002C180E">
        <w:trPr>
          <w:gridAfter w:val="43"/>
          <w:wAfter w:w="1668" w:type="dxa"/>
          <w:trHeight w:hRule="exact" w:val="340"/>
        </w:trPr>
        <w:tc>
          <w:tcPr>
            <w:tcW w:w="450" w:type="dxa"/>
          </w:tcPr>
          <w:p w14:paraId="11E6796F" w14:textId="77777777" w:rsidR="00BA628F" w:rsidRDefault="00BA628F">
            <w:pPr>
              <w:pStyle w:val="EMPTYCELLSTYLE"/>
            </w:pPr>
          </w:p>
        </w:tc>
        <w:tc>
          <w:tcPr>
            <w:tcW w:w="9820" w:type="dxa"/>
            <w:gridSpan w:val="156"/>
            <w:tcMar>
              <w:top w:w="0" w:type="dxa"/>
              <w:left w:w="0" w:type="dxa"/>
              <w:bottom w:w="0" w:type="dxa"/>
              <w:right w:w="0" w:type="dxa"/>
            </w:tcMar>
          </w:tcPr>
          <w:p w14:paraId="11E67970"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7971" w14:textId="77777777" w:rsidR="00BA628F" w:rsidRDefault="00BA628F">
            <w:pPr>
              <w:pStyle w:val="EMPTYCELLSTYLE"/>
            </w:pPr>
          </w:p>
        </w:tc>
        <w:tc>
          <w:tcPr>
            <w:tcW w:w="80" w:type="dxa"/>
            <w:gridSpan w:val="4"/>
          </w:tcPr>
          <w:p w14:paraId="11E67972" w14:textId="77777777" w:rsidR="00BA628F" w:rsidRDefault="00BA628F">
            <w:pPr>
              <w:pStyle w:val="EMPTYCELLSTYLE"/>
            </w:pPr>
          </w:p>
        </w:tc>
        <w:tc>
          <w:tcPr>
            <w:tcW w:w="40" w:type="dxa"/>
            <w:gridSpan w:val="2"/>
          </w:tcPr>
          <w:p w14:paraId="11E67973" w14:textId="77777777" w:rsidR="00BA628F" w:rsidRDefault="00BA628F">
            <w:pPr>
              <w:pStyle w:val="EMPTYCELLSTYLE"/>
            </w:pPr>
          </w:p>
        </w:tc>
        <w:tc>
          <w:tcPr>
            <w:tcW w:w="40" w:type="dxa"/>
            <w:gridSpan w:val="2"/>
          </w:tcPr>
          <w:p w14:paraId="11E67974" w14:textId="77777777" w:rsidR="00BA628F" w:rsidRDefault="00BA628F">
            <w:pPr>
              <w:pStyle w:val="EMPTYCELLSTYLE"/>
            </w:pPr>
          </w:p>
        </w:tc>
      </w:tr>
      <w:tr w:rsidR="00BA628F" w14:paraId="11E6798E" w14:textId="77777777" w:rsidTr="002C180E">
        <w:trPr>
          <w:trHeight w:hRule="exact" w:val="40"/>
        </w:trPr>
        <w:tc>
          <w:tcPr>
            <w:tcW w:w="450" w:type="dxa"/>
          </w:tcPr>
          <w:p w14:paraId="11E67976" w14:textId="77777777" w:rsidR="00BA628F" w:rsidRDefault="00BA628F">
            <w:pPr>
              <w:pStyle w:val="EMPTYCELLSTYLE"/>
            </w:pPr>
          </w:p>
        </w:tc>
        <w:tc>
          <w:tcPr>
            <w:tcW w:w="40" w:type="dxa"/>
            <w:gridSpan w:val="2"/>
          </w:tcPr>
          <w:p w14:paraId="11E67977" w14:textId="77777777" w:rsidR="00BA628F" w:rsidRDefault="00BA628F">
            <w:pPr>
              <w:pStyle w:val="EMPTYCELLSTYLE"/>
            </w:pPr>
          </w:p>
        </w:tc>
        <w:tc>
          <w:tcPr>
            <w:tcW w:w="980" w:type="dxa"/>
            <w:gridSpan w:val="3"/>
          </w:tcPr>
          <w:p w14:paraId="11E67978" w14:textId="77777777" w:rsidR="00BA628F" w:rsidRDefault="00BA628F">
            <w:pPr>
              <w:pStyle w:val="EMPTYCELLSTYLE"/>
            </w:pPr>
          </w:p>
        </w:tc>
        <w:tc>
          <w:tcPr>
            <w:tcW w:w="640" w:type="dxa"/>
            <w:gridSpan w:val="4"/>
          </w:tcPr>
          <w:p w14:paraId="11E67979" w14:textId="77777777" w:rsidR="00BA628F" w:rsidRDefault="00BA628F">
            <w:pPr>
              <w:pStyle w:val="EMPTYCELLSTYLE"/>
            </w:pPr>
          </w:p>
        </w:tc>
        <w:tc>
          <w:tcPr>
            <w:tcW w:w="660" w:type="dxa"/>
            <w:gridSpan w:val="14"/>
          </w:tcPr>
          <w:p w14:paraId="11E6797A" w14:textId="77777777" w:rsidR="00BA628F" w:rsidRDefault="00BA628F">
            <w:pPr>
              <w:pStyle w:val="EMPTYCELLSTYLE"/>
            </w:pPr>
          </w:p>
        </w:tc>
        <w:tc>
          <w:tcPr>
            <w:tcW w:w="420" w:type="dxa"/>
            <w:gridSpan w:val="6"/>
          </w:tcPr>
          <w:p w14:paraId="11E6797B" w14:textId="77777777" w:rsidR="00BA628F" w:rsidRDefault="00BA628F">
            <w:pPr>
              <w:pStyle w:val="EMPTYCELLSTYLE"/>
            </w:pPr>
          </w:p>
        </w:tc>
        <w:tc>
          <w:tcPr>
            <w:tcW w:w="40" w:type="dxa"/>
            <w:gridSpan w:val="2"/>
          </w:tcPr>
          <w:p w14:paraId="11E6797C" w14:textId="77777777" w:rsidR="00BA628F" w:rsidRDefault="00BA628F">
            <w:pPr>
              <w:pStyle w:val="EMPTYCELLSTYLE"/>
            </w:pPr>
          </w:p>
        </w:tc>
        <w:tc>
          <w:tcPr>
            <w:tcW w:w="220" w:type="dxa"/>
            <w:gridSpan w:val="4"/>
          </w:tcPr>
          <w:p w14:paraId="11E6797D" w14:textId="77777777" w:rsidR="00BA628F" w:rsidRDefault="00BA628F">
            <w:pPr>
              <w:pStyle w:val="EMPTYCELLSTYLE"/>
            </w:pPr>
          </w:p>
        </w:tc>
        <w:tc>
          <w:tcPr>
            <w:tcW w:w="40" w:type="dxa"/>
            <w:gridSpan w:val="3"/>
          </w:tcPr>
          <w:p w14:paraId="11E6797E" w14:textId="77777777" w:rsidR="00BA628F" w:rsidRDefault="00BA628F">
            <w:pPr>
              <w:pStyle w:val="EMPTYCELLSTYLE"/>
            </w:pPr>
          </w:p>
        </w:tc>
        <w:tc>
          <w:tcPr>
            <w:tcW w:w="600" w:type="dxa"/>
            <w:gridSpan w:val="11"/>
          </w:tcPr>
          <w:p w14:paraId="11E6797F" w14:textId="77777777" w:rsidR="00BA628F" w:rsidRDefault="00BA628F">
            <w:pPr>
              <w:pStyle w:val="EMPTYCELLSTYLE"/>
            </w:pPr>
          </w:p>
        </w:tc>
        <w:tc>
          <w:tcPr>
            <w:tcW w:w="200" w:type="dxa"/>
            <w:gridSpan w:val="4"/>
          </w:tcPr>
          <w:p w14:paraId="11E67980" w14:textId="77777777" w:rsidR="00BA628F" w:rsidRDefault="00BA628F">
            <w:pPr>
              <w:pStyle w:val="EMPTYCELLSTYLE"/>
            </w:pPr>
          </w:p>
        </w:tc>
        <w:tc>
          <w:tcPr>
            <w:tcW w:w="880" w:type="dxa"/>
            <w:gridSpan w:val="15"/>
          </w:tcPr>
          <w:p w14:paraId="11E67981" w14:textId="77777777" w:rsidR="00BA628F" w:rsidRDefault="00BA628F">
            <w:pPr>
              <w:pStyle w:val="EMPTYCELLSTYLE"/>
            </w:pPr>
          </w:p>
        </w:tc>
        <w:tc>
          <w:tcPr>
            <w:tcW w:w="300" w:type="dxa"/>
            <w:gridSpan w:val="8"/>
          </w:tcPr>
          <w:p w14:paraId="11E67982" w14:textId="77777777" w:rsidR="00BA628F" w:rsidRDefault="00BA628F">
            <w:pPr>
              <w:pStyle w:val="EMPTYCELLSTYLE"/>
            </w:pPr>
          </w:p>
        </w:tc>
        <w:tc>
          <w:tcPr>
            <w:tcW w:w="360" w:type="dxa"/>
            <w:gridSpan w:val="10"/>
          </w:tcPr>
          <w:p w14:paraId="11E67983" w14:textId="77777777" w:rsidR="00BA628F" w:rsidRDefault="00BA628F">
            <w:pPr>
              <w:pStyle w:val="EMPTYCELLSTYLE"/>
            </w:pPr>
          </w:p>
        </w:tc>
        <w:tc>
          <w:tcPr>
            <w:tcW w:w="480" w:type="dxa"/>
            <w:gridSpan w:val="13"/>
          </w:tcPr>
          <w:p w14:paraId="11E67984" w14:textId="77777777" w:rsidR="00BA628F" w:rsidRDefault="00BA628F">
            <w:pPr>
              <w:pStyle w:val="EMPTYCELLSTYLE"/>
            </w:pPr>
          </w:p>
        </w:tc>
        <w:tc>
          <w:tcPr>
            <w:tcW w:w="380" w:type="dxa"/>
            <w:gridSpan w:val="13"/>
          </w:tcPr>
          <w:p w14:paraId="11E67985" w14:textId="77777777" w:rsidR="00BA628F" w:rsidRDefault="00BA628F">
            <w:pPr>
              <w:pStyle w:val="EMPTYCELLSTYLE"/>
            </w:pPr>
          </w:p>
        </w:tc>
        <w:tc>
          <w:tcPr>
            <w:tcW w:w="2300" w:type="dxa"/>
            <w:gridSpan w:val="30"/>
          </w:tcPr>
          <w:p w14:paraId="11E67986" w14:textId="77777777" w:rsidR="00BA628F" w:rsidRDefault="00BA628F">
            <w:pPr>
              <w:pStyle w:val="EMPTYCELLSTYLE"/>
            </w:pPr>
          </w:p>
        </w:tc>
        <w:tc>
          <w:tcPr>
            <w:tcW w:w="80" w:type="dxa"/>
            <w:gridSpan w:val="5"/>
          </w:tcPr>
          <w:p w14:paraId="11E67987" w14:textId="77777777" w:rsidR="00BA628F" w:rsidRDefault="00BA628F">
            <w:pPr>
              <w:pStyle w:val="EMPTYCELLSTYLE"/>
            </w:pPr>
          </w:p>
        </w:tc>
        <w:tc>
          <w:tcPr>
            <w:tcW w:w="480" w:type="dxa"/>
            <w:gridSpan w:val="5"/>
          </w:tcPr>
          <w:p w14:paraId="11E67988" w14:textId="77777777" w:rsidR="00BA628F" w:rsidRDefault="00BA628F">
            <w:pPr>
              <w:pStyle w:val="EMPTYCELLSTYLE"/>
            </w:pPr>
          </w:p>
        </w:tc>
        <w:tc>
          <w:tcPr>
            <w:tcW w:w="740" w:type="dxa"/>
            <w:gridSpan w:val="5"/>
          </w:tcPr>
          <w:p w14:paraId="11E67989" w14:textId="77777777" w:rsidR="00BA628F" w:rsidRDefault="00BA628F">
            <w:pPr>
              <w:pStyle w:val="EMPTYCELLSTYLE"/>
            </w:pPr>
          </w:p>
        </w:tc>
        <w:tc>
          <w:tcPr>
            <w:tcW w:w="160" w:type="dxa"/>
            <w:gridSpan w:val="6"/>
          </w:tcPr>
          <w:p w14:paraId="11E6798A" w14:textId="77777777" w:rsidR="00BA628F" w:rsidRDefault="00BA628F">
            <w:pPr>
              <w:pStyle w:val="EMPTYCELLSTYLE"/>
            </w:pPr>
          </w:p>
        </w:tc>
        <w:tc>
          <w:tcPr>
            <w:tcW w:w="80" w:type="dxa"/>
            <w:gridSpan w:val="4"/>
          </w:tcPr>
          <w:p w14:paraId="11E6798B" w14:textId="77777777" w:rsidR="00BA628F" w:rsidRDefault="00BA628F">
            <w:pPr>
              <w:pStyle w:val="EMPTYCELLSTYLE"/>
            </w:pPr>
          </w:p>
        </w:tc>
        <w:tc>
          <w:tcPr>
            <w:tcW w:w="40" w:type="dxa"/>
            <w:gridSpan w:val="2"/>
          </w:tcPr>
          <w:p w14:paraId="11E6798C" w14:textId="77777777" w:rsidR="00BA628F" w:rsidRDefault="00BA628F">
            <w:pPr>
              <w:pStyle w:val="EMPTYCELLSTYLE"/>
            </w:pPr>
          </w:p>
        </w:tc>
        <w:tc>
          <w:tcPr>
            <w:tcW w:w="1278" w:type="dxa"/>
            <w:gridSpan w:val="44"/>
          </w:tcPr>
          <w:p w14:paraId="11E6798D" w14:textId="77777777" w:rsidR="00BA628F" w:rsidRDefault="00BA628F">
            <w:pPr>
              <w:pStyle w:val="EMPTYCELLSTYLE"/>
            </w:pPr>
          </w:p>
        </w:tc>
      </w:tr>
      <w:tr w:rsidR="00BA628F" w14:paraId="11E67993" w14:textId="77777777" w:rsidTr="002C180E">
        <w:trPr>
          <w:gridAfter w:val="43"/>
          <w:wAfter w:w="1668" w:type="dxa"/>
          <w:trHeight w:hRule="exact" w:val="280"/>
        </w:trPr>
        <w:tc>
          <w:tcPr>
            <w:tcW w:w="450" w:type="dxa"/>
          </w:tcPr>
          <w:p w14:paraId="11E6798F" w14:textId="77777777" w:rsidR="00BA628F" w:rsidRDefault="00BA628F">
            <w:pPr>
              <w:pStyle w:val="EMPTYCELLSTYLE"/>
            </w:pPr>
          </w:p>
        </w:tc>
        <w:tc>
          <w:tcPr>
            <w:tcW w:w="6220" w:type="dxa"/>
            <w:gridSpan w:val="111"/>
            <w:tcMar>
              <w:top w:w="0" w:type="dxa"/>
              <w:left w:w="0" w:type="dxa"/>
              <w:bottom w:w="0" w:type="dxa"/>
              <w:right w:w="0" w:type="dxa"/>
            </w:tcMar>
          </w:tcPr>
          <w:p w14:paraId="11E67990"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7991"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7992" w14:textId="77777777" w:rsidR="00BA628F" w:rsidRDefault="0050071D">
            <w:r>
              <w:rPr>
                <w:rFonts w:ascii="SansSerif" w:eastAsia="SansSerif" w:hAnsi="SansSerif" w:cs="SansSerif"/>
                <w:b/>
                <w:color w:val="00807E"/>
                <w:sz w:val="18"/>
              </w:rPr>
              <w:t xml:space="preserve">Proposed Budget </w:t>
            </w:r>
          </w:p>
        </w:tc>
      </w:tr>
      <w:tr w:rsidR="00BA628F" w14:paraId="11E679AC" w14:textId="77777777" w:rsidTr="002C180E">
        <w:trPr>
          <w:trHeight w:hRule="exact" w:val="20"/>
        </w:trPr>
        <w:tc>
          <w:tcPr>
            <w:tcW w:w="450" w:type="dxa"/>
          </w:tcPr>
          <w:p w14:paraId="11E67994" w14:textId="77777777" w:rsidR="00BA628F" w:rsidRDefault="00BA628F">
            <w:pPr>
              <w:pStyle w:val="EMPTYCELLSTYLE"/>
            </w:pPr>
          </w:p>
        </w:tc>
        <w:tc>
          <w:tcPr>
            <w:tcW w:w="40" w:type="dxa"/>
            <w:gridSpan w:val="2"/>
          </w:tcPr>
          <w:p w14:paraId="11E67995" w14:textId="77777777" w:rsidR="00BA628F" w:rsidRDefault="00BA628F">
            <w:pPr>
              <w:pStyle w:val="EMPTYCELLSTYLE"/>
            </w:pPr>
          </w:p>
        </w:tc>
        <w:tc>
          <w:tcPr>
            <w:tcW w:w="980" w:type="dxa"/>
            <w:gridSpan w:val="3"/>
          </w:tcPr>
          <w:p w14:paraId="11E67996" w14:textId="77777777" w:rsidR="00BA628F" w:rsidRDefault="00BA628F">
            <w:pPr>
              <w:pStyle w:val="EMPTYCELLSTYLE"/>
            </w:pPr>
          </w:p>
        </w:tc>
        <w:tc>
          <w:tcPr>
            <w:tcW w:w="640" w:type="dxa"/>
            <w:gridSpan w:val="4"/>
          </w:tcPr>
          <w:p w14:paraId="11E67997" w14:textId="77777777" w:rsidR="00BA628F" w:rsidRDefault="00BA628F">
            <w:pPr>
              <w:pStyle w:val="EMPTYCELLSTYLE"/>
            </w:pPr>
          </w:p>
        </w:tc>
        <w:tc>
          <w:tcPr>
            <w:tcW w:w="660" w:type="dxa"/>
            <w:gridSpan w:val="14"/>
          </w:tcPr>
          <w:p w14:paraId="11E67998" w14:textId="77777777" w:rsidR="00BA628F" w:rsidRDefault="00BA628F">
            <w:pPr>
              <w:pStyle w:val="EMPTYCELLSTYLE"/>
            </w:pPr>
          </w:p>
        </w:tc>
        <w:tc>
          <w:tcPr>
            <w:tcW w:w="420" w:type="dxa"/>
            <w:gridSpan w:val="6"/>
          </w:tcPr>
          <w:p w14:paraId="11E67999" w14:textId="77777777" w:rsidR="00BA628F" w:rsidRDefault="00BA628F">
            <w:pPr>
              <w:pStyle w:val="EMPTYCELLSTYLE"/>
            </w:pPr>
          </w:p>
        </w:tc>
        <w:tc>
          <w:tcPr>
            <w:tcW w:w="40" w:type="dxa"/>
            <w:gridSpan w:val="2"/>
          </w:tcPr>
          <w:p w14:paraId="11E6799A" w14:textId="77777777" w:rsidR="00BA628F" w:rsidRDefault="00BA628F">
            <w:pPr>
              <w:pStyle w:val="EMPTYCELLSTYLE"/>
            </w:pPr>
          </w:p>
        </w:tc>
        <w:tc>
          <w:tcPr>
            <w:tcW w:w="220" w:type="dxa"/>
            <w:gridSpan w:val="4"/>
          </w:tcPr>
          <w:p w14:paraId="11E6799B" w14:textId="77777777" w:rsidR="00BA628F" w:rsidRDefault="00BA628F">
            <w:pPr>
              <w:pStyle w:val="EMPTYCELLSTYLE"/>
            </w:pPr>
          </w:p>
        </w:tc>
        <w:tc>
          <w:tcPr>
            <w:tcW w:w="40" w:type="dxa"/>
            <w:gridSpan w:val="3"/>
          </w:tcPr>
          <w:p w14:paraId="11E6799C" w14:textId="77777777" w:rsidR="00BA628F" w:rsidRDefault="00BA628F">
            <w:pPr>
              <w:pStyle w:val="EMPTYCELLSTYLE"/>
            </w:pPr>
          </w:p>
        </w:tc>
        <w:tc>
          <w:tcPr>
            <w:tcW w:w="600" w:type="dxa"/>
            <w:gridSpan w:val="11"/>
          </w:tcPr>
          <w:p w14:paraId="11E6799D" w14:textId="77777777" w:rsidR="00BA628F" w:rsidRDefault="00BA628F">
            <w:pPr>
              <w:pStyle w:val="EMPTYCELLSTYLE"/>
            </w:pPr>
          </w:p>
        </w:tc>
        <w:tc>
          <w:tcPr>
            <w:tcW w:w="200" w:type="dxa"/>
            <w:gridSpan w:val="4"/>
          </w:tcPr>
          <w:p w14:paraId="11E6799E" w14:textId="77777777" w:rsidR="00BA628F" w:rsidRDefault="00BA628F">
            <w:pPr>
              <w:pStyle w:val="EMPTYCELLSTYLE"/>
            </w:pPr>
          </w:p>
        </w:tc>
        <w:tc>
          <w:tcPr>
            <w:tcW w:w="880" w:type="dxa"/>
            <w:gridSpan w:val="15"/>
          </w:tcPr>
          <w:p w14:paraId="11E6799F" w14:textId="77777777" w:rsidR="00BA628F" w:rsidRDefault="00BA628F">
            <w:pPr>
              <w:pStyle w:val="EMPTYCELLSTYLE"/>
            </w:pPr>
          </w:p>
        </w:tc>
        <w:tc>
          <w:tcPr>
            <w:tcW w:w="300" w:type="dxa"/>
            <w:gridSpan w:val="8"/>
          </w:tcPr>
          <w:p w14:paraId="11E679A0" w14:textId="77777777" w:rsidR="00BA628F" w:rsidRDefault="00BA628F">
            <w:pPr>
              <w:pStyle w:val="EMPTYCELLSTYLE"/>
            </w:pPr>
          </w:p>
        </w:tc>
        <w:tc>
          <w:tcPr>
            <w:tcW w:w="360" w:type="dxa"/>
            <w:gridSpan w:val="10"/>
          </w:tcPr>
          <w:p w14:paraId="11E679A1" w14:textId="77777777" w:rsidR="00BA628F" w:rsidRDefault="00BA628F">
            <w:pPr>
              <w:pStyle w:val="EMPTYCELLSTYLE"/>
            </w:pPr>
          </w:p>
        </w:tc>
        <w:tc>
          <w:tcPr>
            <w:tcW w:w="480" w:type="dxa"/>
            <w:gridSpan w:val="13"/>
          </w:tcPr>
          <w:p w14:paraId="11E679A2" w14:textId="77777777" w:rsidR="00BA628F" w:rsidRDefault="00BA628F">
            <w:pPr>
              <w:pStyle w:val="EMPTYCELLSTYLE"/>
            </w:pPr>
          </w:p>
        </w:tc>
        <w:tc>
          <w:tcPr>
            <w:tcW w:w="380" w:type="dxa"/>
            <w:gridSpan w:val="13"/>
          </w:tcPr>
          <w:p w14:paraId="11E679A3" w14:textId="77777777" w:rsidR="00BA628F" w:rsidRDefault="00BA628F">
            <w:pPr>
              <w:pStyle w:val="EMPTYCELLSTYLE"/>
            </w:pPr>
          </w:p>
        </w:tc>
        <w:tc>
          <w:tcPr>
            <w:tcW w:w="2300" w:type="dxa"/>
            <w:gridSpan w:val="30"/>
          </w:tcPr>
          <w:p w14:paraId="11E679A4" w14:textId="77777777" w:rsidR="00BA628F" w:rsidRDefault="00BA628F">
            <w:pPr>
              <w:pStyle w:val="EMPTYCELLSTYLE"/>
            </w:pPr>
          </w:p>
        </w:tc>
        <w:tc>
          <w:tcPr>
            <w:tcW w:w="80" w:type="dxa"/>
            <w:gridSpan w:val="5"/>
          </w:tcPr>
          <w:p w14:paraId="11E679A5" w14:textId="77777777" w:rsidR="00BA628F" w:rsidRDefault="00BA628F">
            <w:pPr>
              <w:pStyle w:val="EMPTYCELLSTYLE"/>
            </w:pPr>
          </w:p>
        </w:tc>
        <w:tc>
          <w:tcPr>
            <w:tcW w:w="480" w:type="dxa"/>
            <w:gridSpan w:val="5"/>
          </w:tcPr>
          <w:p w14:paraId="11E679A6" w14:textId="77777777" w:rsidR="00BA628F" w:rsidRDefault="00BA628F">
            <w:pPr>
              <w:pStyle w:val="EMPTYCELLSTYLE"/>
            </w:pPr>
          </w:p>
        </w:tc>
        <w:tc>
          <w:tcPr>
            <w:tcW w:w="740" w:type="dxa"/>
            <w:gridSpan w:val="5"/>
          </w:tcPr>
          <w:p w14:paraId="11E679A7" w14:textId="77777777" w:rsidR="00BA628F" w:rsidRDefault="00BA628F">
            <w:pPr>
              <w:pStyle w:val="EMPTYCELLSTYLE"/>
            </w:pPr>
          </w:p>
        </w:tc>
        <w:tc>
          <w:tcPr>
            <w:tcW w:w="160" w:type="dxa"/>
            <w:gridSpan w:val="6"/>
          </w:tcPr>
          <w:p w14:paraId="11E679A8" w14:textId="77777777" w:rsidR="00BA628F" w:rsidRDefault="00BA628F">
            <w:pPr>
              <w:pStyle w:val="EMPTYCELLSTYLE"/>
            </w:pPr>
          </w:p>
        </w:tc>
        <w:tc>
          <w:tcPr>
            <w:tcW w:w="80" w:type="dxa"/>
            <w:gridSpan w:val="4"/>
          </w:tcPr>
          <w:p w14:paraId="11E679A9" w14:textId="77777777" w:rsidR="00BA628F" w:rsidRDefault="00BA628F">
            <w:pPr>
              <w:pStyle w:val="EMPTYCELLSTYLE"/>
            </w:pPr>
          </w:p>
        </w:tc>
        <w:tc>
          <w:tcPr>
            <w:tcW w:w="40" w:type="dxa"/>
            <w:gridSpan w:val="2"/>
          </w:tcPr>
          <w:p w14:paraId="11E679AA" w14:textId="77777777" w:rsidR="00BA628F" w:rsidRDefault="00BA628F">
            <w:pPr>
              <w:pStyle w:val="EMPTYCELLSTYLE"/>
            </w:pPr>
          </w:p>
        </w:tc>
        <w:tc>
          <w:tcPr>
            <w:tcW w:w="1278" w:type="dxa"/>
            <w:gridSpan w:val="44"/>
          </w:tcPr>
          <w:p w14:paraId="11E679AB" w14:textId="77777777" w:rsidR="00BA628F" w:rsidRDefault="00BA628F">
            <w:pPr>
              <w:pStyle w:val="EMPTYCELLSTYLE"/>
            </w:pPr>
          </w:p>
        </w:tc>
      </w:tr>
      <w:tr w:rsidR="00BA628F" w14:paraId="11E679B1" w14:textId="77777777" w:rsidTr="002C180E">
        <w:trPr>
          <w:gridAfter w:val="43"/>
          <w:wAfter w:w="1668" w:type="dxa"/>
          <w:trHeight w:hRule="exact" w:val="320"/>
        </w:trPr>
        <w:tc>
          <w:tcPr>
            <w:tcW w:w="450" w:type="dxa"/>
          </w:tcPr>
          <w:p w14:paraId="11E679AD" w14:textId="77777777" w:rsidR="00BA628F" w:rsidRDefault="00BA628F">
            <w:pPr>
              <w:pStyle w:val="EMPTYCELLSTYLE"/>
            </w:pPr>
          </w:p>
        </w:tc>
        <w:tc>
          <w:tcPr>
            <w:tcW w:w="6220" w:type="dxa"/>
            <w:gridSpan w:val="111"/>
            <w:tcMar>
              <w:top w:w="0" w:type="dxa"/>
              <w:left w:w="0" w:type="dxa"/>
              <w:bottom w:w="0" w:type="dxa"/>
              <w:right w:w="0" w:type="dxa"/>
            </w:tcMar>
          </w:tcPr>
          <w:p w14:paraId="11E679AE" w14:textId="77777777" w:rsidR="00BA628F" w:rsidRDefault="0050071D">
            <w:r>
              <w:rPr>
                <w:rFonts w:ascii="SansSerif" w:eastAsia="SansSerif" w:hAnsi="SansSerif" w:cs="SansSerif"/>
                <w:color w:val="000000"/>
                <w:sz w:val="16"/>
              </w:rPr>
              <w:t>South Carolina-DAODAS</w:t>
            </w:r>
          </w:p>
        </w:tc>
        <w:tc>
          <w:tcPr>
            <w:tcW w:w="2300" w:type="dxa"/>
            <w:gridSpan w:val="30"/>
            <w:tcMar>
              <w:top w:w="0" w:type="dxa"/>
              <w:left w:w="0" w:type="dxa"/>
              <w:bottom w:w="0" w:type="dxa"/>
              <w:right w:w="0" w:type="dxa"/>
            </w:tcMar>
          </w:tcPr>
          <w:p w14:paraId="11E679AF" w14:textId="77777777" w:rsidR="00BA628F" w:rsidRDefault="0050071D">
            <w:r>
              <w:rPr>
                <w:rFonts w:ascii="SansSerif" w:eastAsia="SansSerif" w:hAnsi="SansSerif" w:cs="SansSerif"/>
                <w:color w:val="000000"/>
                <w:sz w:val="16"/>
              </w:rPr>
              <w:t>Unknown</w:t>
            </w:r>
          </w:p>
        </w:tc>
        <w:tc>
          <w:tcPr>
            <w:tcW w:w="1620" w:type="dxa"/>
            <w:gridSpan w:val="29"/>
            <w:tcMar>
              <w:top w:w="0" w:type="dxa"/>
              <w:left w:w="0" w:type="dxa"/>
              <w:bottom w:w="0" w:type="dxa"/>
              <w:right w:w="0" w:type="dxa"/>
            </w:tcMar>
          </w:tcPr>
          <w:p w14:paraId="11E679B0" w14:textId="77777777" w:rsidR="00BA628F" w:rsidRDefault="0050071D">
            <w:r>
              <w:rPr>
                <w:rFonts w:ascii="SansSerif" w:eastAsia="SansSerif" w:hAnsi="SansSerif" w:cs="SansSerif"/>
                <w:color w:val="000000"/>
                <w:sz w:val="16"/>
              </w:rPr>
              <w:t>$ 39,527.85</w:t>
            </w:r>
          </w:p>
        </w:tc>
      </w:tr>
      <w:tr w:rsidR="00BA628F" w14:paraId="11E679CA" w14:textId="77777777" w:rsidTr="002C180E">
        <w:trPr>
          <w:trHeight w:hRule="exact" w:val="220"/>
        </w:trPr>
        <w:tc>
          <w:tcPr>
            <w:tcW w:w="450" w:type="dxa"/>
          </w:tcPr>
          <w:p w14:paraId="11E679B2" w14:textId="77777777" w:rsidR="00BA628F" w:rsidRDefault="00BA628F">
            <w:pPr>
              <w:pStyle w:val="EMPTYCELLSTYLE"/>
            </w:pPr>
          </w:p>
        </w:tc>
        <w:tc>
          <w:tcPr>
            <w:tcW w:w="40" w:type="dxa"/>
            <w:gridSpan w:val="2"/>
          </w:tcPr>
          <w:p w14:paraId="11E679B3" w14:textId="77777777" w:rsidR="00BA628F" w:rsidRDefault="00BA628F">
            <w:pPr>
              <w:pStyle w:val="EMPTYCELLSTYLE"/>
            </w:pPr>
          </w:p>
        </w:tc>
        <w:tc>
          <w:tcPr>
            <w:tcW w:w="980" w:type="dxa"/>
            <w:gridSpan w:val="3"/>
          </w:tcPr>
          <w:p w14:paraId="11E679B4" w14:textId="77777777" w:rsidR="00BA628F" w:rsidRDefault="00BA628F">
            <w:pPr>
              <w:pStyle w:val="EMPTYCELLSTYLE"/>
            </w:pPr>
          </w:p>
        </w:tc>
        <w:tc>
          <w:tcPr>
            <w:tcW w:w="640" w:type="dxa"/>
            <w:gridSpan w:val="4"/>
          </w:tcPr>
          <w:p w14:paraId="11E679B5" w14:textId="77777777" w:rsidR="00BA628F" w:rsidRDefault="00BA628F">
            <w:pPr>
              <w:pStyle w:val="EMPTYCELLSTYLE"/>
            </w:pPr>
          </w:p>
        </w:tc>
        <w:tc>
          <w:tcPr>
            <w:tcW w:w="660" w:type="dxa"/>
            <w:gridSpan w:val="14"/>
          </w:tcPr>
          <w:p w14:paraId="11E679B6" w14:textId="77777777" w:rsidR="00BA628F" w:rsidRDefault="00BA628F">
            <w:pPr>
              <w:pStyle w:val="EMPTYCELLSTYLE"/>
            </w:pPr>
          </w:p>
        </w:tc>
        <w:tc>
          <w:tcPr>
            <w:tcW w:w="420" w:type="dxa"/>
            <w:gridSpan w:val="6"/>
          </w:tcPr>
          <w:p w14:paraId="11E679B7" w14:textId="77777777" w:rsidR="00BA628F" w:rsidRDefault="00BA628F">
            <w:pPr>
              <w:pStyle w:val="EMPTYCELLSTYLE"/>
            </w:pPr>
          </w:p>
        </w:tc>
        <w:tc>
          <w:tcPr>
            <w:tcW w:w="40" w:type="dxa"/>
            <w:gridSpan w:val="2"/>
          </w:tcPr>
          <w:p w14:paraId="11E679B8" w14:textId="77777777" w:rsidR="00BA628F" w:rsidRDefault="00BA628F">
            <w:pPr>
              <w:pStyle w:val="EMPTYCELLSTYLE"/>
            </w:pPr>
          </w:p>
        </w:tc>
        <w:tc>
          <w:tcPr>
            <w:tcW w:w="220" w:type="dxa"/>
            <w:gridSpan w:val="4"/>
          </w:tcPr>
          <w:p w14:paraId="11E679B9" w14:textId="77777777" w:rsidR="00BA628F" w:rsidRDefault="00BA628F">
            <w:pPr>
              <w:pStyle w:val="EMPTYCELLSTYLE"/>
            </w:pPr>
          </w:p>
        </w:tc>
        <w:tc>
          <w:tcPr>
            <w:tcW w:w="40" w:type="dxa"/>
            <w:gridSpan w:val="3"/>
          </w:tcPr>
          <w:p w14:paraId="11E679BA" w14:textId="77777777" w:rsidR="00BA628F" w:rsidRDefault="00BA628F">
            <w:pPr>
              <w:pStyle w:val="EMPTYCELLSTYLE"/>
            </w:pPr>
          </w:p>
        </w:tc>
        <w:tc>
          <w:tcPr>
            <w:tcW w:w="600" w:type="dxa"/>
            <w:gridSpan w:val="11"/>
          </w:tcPr>
          <w:p w14:paraId="11E679BB" w14:textId="77777777" w:rsidR="00BA628F" w:rsidRDefault="00BA628F">
            <w:pPr>
              <w:pStyle w:val="EMPTYCELLSTYLE"/>
            </w:pPr>
          </w:p>
        </w:tc>
        <w:tc>
          <w:tcPr>
            <w:tcW w:w="200" w:type="dxa"/>
            <w:gridSpan w:val="4"/>
          </w:tcPr>
          <w:p w14:paraId="11E679BC" w14:textId="77777777" w:rsidR="00BA628F" w:rsidRDefault="00BA628F">
            <w:pPr>
              <w:pStyle w:val="EMPTYCELLSTYLE"/>
            </w:pPr>
          </w:p>
        </w:tc>
        <w:tc>
          <w:tcPr>
            <w:tcW w:w="880" w:type="dxa"/>
            <w:gridSpan w:val="15"/>
          </w:tcPr>
          <w:p w14:paraId="11E679BD" w14:textId="77777777" w:rsidR="00BA628F" w:rsidRDefault="00BA628F">
            <w:pPr>
              <w:pStyle w:val="EMPTYCELLSTYLE"/>
            </w:pPr>
          </w:p>
        </w:tc>
        <w:tc>
          <w:tcPr>
            <w:tcW w:w="300" w:type="dxa"/>
            <w:gridSpan w:val="8"/>
          </w:tcPr>
          <w:p w14:paraId="11E679BE" w14:textId="77777777" w:rsidR="00BA628F" w:rsidRDefault="00BA628F">
            <w:pPr>
              <w:pStyle w:val="EMPTYCELLSTYLE"/>
            </w:pPr>
          </w:p>
        </w:tc>
        <w:tc>
          <w:tcPr>
            <w:tcW w:w="360" w:type="dxa"/>
            <w:gridSpan w:val="10"/>
          </w:tcPr>
          <w:p w14:paraId="11E679BF" w14:textId="77777777" w:rsidR="00BA628F" w:rsidRDefault="00BA628F">
            <w:pPr>
              <w:pStyle w:val="EMPTYCELLSTYLE"/>
            </w:pPr>
          </w:p>
        </w:tc>
        <w:tc>
          <w:tcPr>
            <w:tcW w:w="480" w:type="dxa"/>
            <w:gridSpan w:val="13"/>
          </w:tcPr>
          <w:p w14:paraId="11E679C0" w14:textId="77777777" w:rsidR="00BA628F" w:rsidRDefault="00BA628F">
            <w:pPr>
              <w:pStyle w:val="EMPTYCELLSTYLE"/>
            </w:pPr>
          </w:p>
        </w:tc>
        <w:tc>
          <w:tcPr>
            <w:tcW w:w="380" w:type="dxa"/>
            <w:gridSpan w:val="13"/>
          </w:tcPr>
          <w:p w14:paraId="11E679C1" w14:textId="77777777" w:rsidR="00BA628F" w:rsidRDefault="00BA628F">
            <w:pPr>
              <w:pStyle w:val="EMPTYCELLSTYLE"/>
            </w:pPr>
          </w:p>
        </w:tc>
        <w:tc>
          <w:tcPr>
            <w:tcW w:w="2300" w:type="dxa"/>
            <w:gridSpan w:val="30"/>
          </w:tcPr>
          <w:p w14:paraId="11E679C2" w14:textId="77777777" w:rsidR="00BA628F" w:rsidRDefault="00BA628F">
            <w:pPr>
              <w:pStyle w:val="EMPTYCELLSTYLE"/>
            </w:pPr>
          </w:p>
        </w:tc>
        <w:tc>
          <w:tcPr>
            <w:tcW w:w="80" w:type="dxa"/>
            <w:gridSpan w:val="5"/>
          </w:tcPr>
          <w:p w14:paraId="11E679C3" w14:textId="77777777" w:rsidR="00BA628F" w:rsidRDefault="00BA628F">
            <w:pPr>
              <w:pStyle w:val="EMPTYCELLSTYLE"/>
            </w:pPr>
          </w:p>
        </w:tc>
        <w:tc>
          <w:tcPr>
            <w:tcW w:w="480" w:type="dxa"/>
            <w:gridSpan w:val="5"/>
          </w:tcPr>
          <w:p w14:paraId="11E679C4" w14:textId="77777777" w:rsidR="00BA628F" w:rsidRDefault="00BA628F">
            <w:pPr>
              <w:pStyle w:val="EMPTYCELLSTYLE"/>
            </w:pPr>
          </w:p>
        </w:tc>
        <w:tc>
          <w:tcPr>
            <w:tcW w:w="740" w:type="dxa"/>
            <w:gridSpan w:val="5"/>
          </w:tcPr>
          <w:p w14:paraId="11E679C5" w14:textId="77777777" w:rsidR="00BA628F" w:rsidRDefault="00BA628F">
            <w:pPr>
              <w:pStyle w:val="EMPTYCELLSTYLE"/>
            </w:pPr>
          </w:p>
        </w:tc>
        <w:tc>
          <w:tcPr>
            <w:tcW w:w="160" w:type="dxa"/>
            <w:gridSpan w:val="6"/>
          </w:tcPr>
          <w:p w14:paraId="11E679C6" w14:textId="77777777" w:rsidR="00BA628F" w:rsidRDefault="00BA628F">
            <w:pPr>
              <w:pStyle w:val="EMPTYCELLSTYLE"/>
            </w:pPr>
          </w:p>
        </w:tc>
        <w:tc>
          <w:tcPr>
            <w:tcW w:w="80" w:type="dxa"/>
            <w:gridSpan w:val="4"/>
          </w:tcPr>
          <w:p w14:paraId="11E679C7" w14:textId="77777777" w:rsidR="00BA628F" w:rsidRDefault="00BA628F">
            <w:pPr>
              <w:pStyle w:val="EMPTYCELLSTYLE"/>
            </w:pPr>
          </w:p>
        </w:tc>
        <w:tc>
          <w:tcPr>
            <w:tcW w:w="40" w:type="dxa"/>
            <w:gridSpan w:val="2"/>
          </w:tcPr>
          <w:p w14:paraId="11E679C8" w14:textId="77777777" w:rsidR="00BA628F" w:rsidRDefault="00BA628F">
            <w:pPr>
              <w:pStyle w:val="EMPTYCELLSTYLE"/>
            </w:pPr>
          </w:p>
        </w:tc>
        <w:tc>
          <w:tcPr>
            <w:tcW w:w="1278" w:type="dxa"/>
            <w:gridSpan w:val="44"/>
          </w:tcPr>
          <w:p w14:paraId="11E679C9" w14:textId="77777777" w:rsidR="00BA628F" w:rsidRDefault="00BA628F">
            <w:pPr>
              <w:pStyle w:val="EMPTYCELLSTYLE"/>
            </w:pPr>
          </w:p>
        </w:tc>
      </w:tr>
      <w:tr w:rsidR="00BA628F" w14:paraId="11E679DB" w14:textId="77777777" w:rsidTr="002C180E">
        <w:trPr>
          <w:gridAfter w:val="43"/>
          <w:wAfter w:w="1668" w:type="dxa"/>
          <w:trHeight w:hRule="exact" w:val="320"/>
        </w:trPr>
        <w:tc>
          <w:tcPr>
            <w:tcW w:w="450" w:type="dxa"/>
          </w:tcPr>
          <w:p w14:paraId="11E679CB" w14:textId="77777777" w:rsidR="00BA628F" w:rsidRDefault="00BA628F">
            <w:pPr>
              <w:pStyle w:val="EMPTYCELLSTYLE"/>
            </w:pPr>
          </w:p>
        </w:tc>
        <w:tc>
          <w:tcPr>
            <w:tcW w:w="3620" w:type="dxa"/>
            <w:gridSpan w:val="48"/>
            <w:tcMar>
              <w:top w:w="0" w:type="dxa"/>
              <w:left w:w="0" w:type="dxa"/>
              <w:bottom w:w="0" w:type="dxa"/>
              <w:right w:w="0" w:type="dxa"/>
            </w:tcMar>
          </w:tcPr>
          <w:p w14:paraId="11E679CC" w14:textId="77777777" w:rsidR="00BA628F" w:rsidRDefault="0050071D">
            <w:r>
              <w:rPr>
                <w:rFonts w:ascii="DejaVu Sans" w:eastAsia="DejaVu Sans" w:hAnsi="DejaVu Sans" w:cs="DejaVu Sans"/>
                <w:b/>
                <w:color w:val="000000"/>
              </w:rPr>
              <w:t>Location Description:</w:t>
            </w:r>
          </w:p>
        </w:tc>
        <w:tc>
          <w:tcPr>
            <w:tcW w:w="200" w:type="dxa"/>
            <w:gridSpan w:val="4"/>
          </w:tcPr>
          <w:p w14:paraId="11E679CD" w14:textId="77777777" w:rsidR="00BA628F" w:rsidRDefault="00BA628F">
            <w:pPr>
              <w:pStyle w:val="EMPTYCELLSTYLE"/>
            </w:pPr>
          </w:p>
        </w:tc>
        <w:tc>
          <w:tcPr>
            <w:tcW w:w="880" w:type="dxa"/>
            <w:gridSpan w:val="15"/>
          </w:tcPr>
          <w:p w14:paraId="11E679CE" w14:textId="77777777" w:rsidR="00BA628F" w:rsidRDefault="00BA628F">
            <w:pPr>
              <w:pStyle w:val="EMPTYCELLSTYLE"/>
            </w:pPr>
          </w:p>
        </w:tc>
        <w:tc>
          <w:tcPr>
            <w:tcW w:w="300" w:type="dxa"/>
            <w:gridSpan w:val="8"/>
          </w:tcPr>
          <w:p w14:paraId="11E679CF" w14:textId="77777777" w:rsidR="00BA628F" w:rsidRDefault="00BA628F">
            <w:pPr>
              <w:pStyle w:val="EMPTYCELLSTYLE"/>
            </w:pPr>
          </w:p>
        </w:tc>
        <w:tc>
          <w:tcPr>
            <w:tcW w:w="360" w:type="dxa"/>
            <w:gridSpan w:val="10"/>
          </w:tcPr>
          <w:p w14:paraId="11E679D0" w14:textId="77777777" w:rsidR="00BA628F" w:rsidRDefault="00BA628F">
            <w:pPr>
              <w:pStyle w:val="EMPTYCELLSTYLE"/>
            </w:pPr>
          </w:p>
        </w:tc>
        <w:tc>
          <w:tcPr>
            <w:tcW w:w="480" w:type="dxa"/>
            <w:gridSpan w:val="13"/>
          </w:tcPr>
          <w:p w14:paraId="11E679D1" w14:textId="77777777" w:rsidR="00BA628F" w:rsidRDefault="00BA628F">
            <w:pPr>
              <w:pStyle w:val="EMPTYCELLSTYLE"/>
            </w:pPr>
          </w:p>
        </w:tc>
        <w:tc>
          <w:tcPr>
            <w:tcW w:w="380" w:type="dxa"/>
            <w:gridSpan w:val="13"/>
          </w:tcPr>
          <w:p w14:paraId="11E679D2" w14:textId="77777777" w:rsidR="00BA628F" w:rsidRDefault="00BA628F">
            <w:pPr>
              <w:pStyle w:val="EMPTYCELLSTYLE"/>
            </w:pPr>
          </w:p>
        </w:tc>
        <w:tc>
          <w:tcPr>
            <w:tcW w:w="2300" w:type="dxa"/>
            <w:gridSpan w:val="30"/>
          </w:tcPr>
          <w:p w14:paraId="11E679D3" w14:textId="77777777" w:rsidR="00BA628F" w:rsidRDefault="00BA628F">
            <w:pPr>
              <w:pStyle w:val="EMPTYCELLSTYLE"/>
            </w:pPr>
          </w:p>
        </w:tc>
        <w:tc>
          <w:tcPr>
            <w:tcW w:w="80" w:type="dxa"/>
            <w:gridSpan w:val="5"/>
          </w:tcPr>
          <w:p w14:paraId="11E679D4" w14:textId="77777777" w:rsidR="00BA628F" w:rsidRDefault="00BA628F">
            <w:pPr>
              <w:pStyle w:val="EMPTYCELLSTYLE"/>
            </w:pPr>
          </w:p>
        </w:tc>
        <w:tc>
          <w:tcPr>
            <w:tcW w:w="480" w:type="dxa"/>
            <w:gridSpan w:val="5"/>
          </w:tcPr>
          <w:p w14:paraId="11E679D5" w14:textId="77777777" w:rsidR="00BA628F" w:rsidRDefault="00BA628F">
            <w:pPr>
              <w:pStyle w:val="EMPTYCELLSTYLE"/>
            </w:pPr>
          </w:p>
        </w:tc>
        <w:tc>
          <w:tcPr>
            <w:tcW w:w="740" w:type="dxa"/>
            <w:gridSpan w:val="5"/>
          </w:tcPr>
          <w:p w14:paraId="11E679D6" w14:textId="77777777" w:rsidR="00BA628F" w:rsidRDefault="00BA628F">
            <w:pPr>
              <w:pStyle w:val="EMPTYCELLSTYLE"/>
            </w:pPr>
          </w:p>
        </w:tc>
        <w:tc>
          <w:tcPr>
            <w:tcW w:w="160" w:type="dxa"/>
            <w:gridSpan w:val="6"/>
          </w:tcPr>
          <w:p w14:paraId="11E679D7" w14:textId="77777777" w:rsidR="00BA628F" w:rsidRDefault="00BA628F">
            <w:pPr>
              <w:pStyle w:val="EMPTYCELLSTYLE"/>
            </w:pPr>
          </w:p>
        </w:tc>
        <w:tc>
          <w:tcPr>
            <w:tcW w:w="80" w:type="dxa"/>
            <w:gridSpan w:val="4"/>
          </w:tcPr>
          <w:p w14:paraId="11E679D8" w14:textId="77777777" w:rsidR="00BA628F" w:rsidRDefault="00BA628F">
            <w:pPr>
              <w:pStyle w:val="EMPTYCELLSTYLE"/>
            </w:pPr>
          </w:p>
        </w:tc>
        <w:tc>
          <w:tcPr>
            <w:tcW w:w="40" w:type="dxa"/>
            <w:gridSpan w:val="2"/>
          </w:tcPr>
          <w:p w14:paraId="11E679D9" w14:textId="77777777" w:rsidR="00BA628F" w:rsidRDefault="00BA628F">
            <w:pPr>
              <w:pStyle w:val="EMPTYCELLSTYLE"/>
            </w:pPr>
          </w:p>
        </w:tc>
        <w:tc>
          <w:tcPr>
            <w:tcW w:w="40" w:type="dxa"/>
            <w:gridSpan w:val="2"/>
          </w:tcPr>
          <w:p w14:paraId="11E679DA" w14:textId="77777777" w:rsidR="00BA628F" w:rsidRDefault="00BA628F">
            <w:pPr>
              <w:pStyle w:val="EMPTYCELLSTYLE"/>
            </w:pPr>
          </w:p>
        </w:tc>
      </w:tr>
      <w:tr w:rsidR="00BA628F" w14:paraId="11E679E1" w14:textId="77777777" w:rsidTr="002C180E">
        <w:trPr>
          <w:gridAfter w:val="43"/>
          <w:wAfter w:w="1668" w:type="dxa"/>
          <w:trHeight w:hRule="exact" w:val="300"/>
        </w:trPr>
        <w:tc>
          <w:tcPr>
            <w:tcW w:w="450" w:type="dxa"/>
          </w:tcPr>
          <w:p w14:paraId="11E679DC" w14:textId="77777777" w:rsidR="00BA628F" w:rsidRDefault="00BA628F">
            <w:pPr>
              <w:pStyle w:val="EMPTYCELLSTYLE"/>
            </w:pPr>
          </w:p>
        </w:tc>
        <w:tc>
          <w:tcPr>
            <w:tcW w:w="9980" w:type="dxa"/>
            <w:gridSpan w:val="162"/>
            <w:tcMar>
              <w:top w:w="0" w:type="dxa"/>
              <w:left w:w="0" w:type="dxa"/>
              <w:bottom w:w="0" w:type="dxa"/>
              <w:right w:w="0" w:type="dxa"/>
            </w:tcMar>
          </w:tcPr>
          <w:p w14:paraId="11E679DD" w14:textId="77777777" w:rsidR="00BA628F" w:rsidRDefault="00BA628F"/>
        </w:tc>
        <w:tc>
          <w:tcPr>
            <w:tcW w:w="80" w:type="dxa"/>
            <w:gridSpan w:val="4"/>
          </w:tcPr>
          <w:p w14:paraId="11E679DE" w14:textId="77777777" w:rsidR="00BA628F" w:rsidRDefault="00BA628F">
            <w:pPr>
              <w:pStyle w:val="EMPTYCELLSTYLE"/>
            </w:pPr>
          </w:p>
        </w:tc>
        <w:tc>
          <w:tcPr>
            <w:tcW w:w="40" w:type="dxa"/>
            <w:gridSpan w:val="2"/>
          </w:tcPr>
          <w:p w14:paraId="11E679DF" w14:textId="77777777" w:rsidR="00BA628F" w:rsidRDefault="00BA628F">
            <w:pPr>
              <w:pStyle w:val="EMPTYCELLSTYLE"/>
            </w:pPr>
          </w:p>
        </w:tc>
        <w:tc>
          <w:tcPr>
            <w:tcW w:w="40" w:type="dxa"/>
            <w:gridSpan w:val="2"/>
          </w:tcPr>
          <w:p w14:paraId="11E679E0" w14:textId="77777777" w:rsidR="00BA628F" w:rsidRDefault="00BA628F">
            <w:pPr>
              <w:pStyle w:val="EMPTYCELLSTYLE"/>
            </w:pPr>
          </w:p>
        </w:tc>
      </w:tr>
      <w:tr w:rsidR="00BA628F" w14:paraId="11E679FA" w14:textId="77777777" w:rsidTr="002C180E">
        <w:trPr>
          <w:trHeight w:hRule="exact" w:val="180"/>
        </w:trPr>
        <w:tc>
          <w:tcPr>
            <w:tcW w:w="450" w:type="dxa"/>
          </w:tcPr>
          <w:p w14:paraId="11E679E2" w14:textId="77777777" w:rsidR="00BA628F" w:rsidRDefault="00BA628F">
            <w:pPr>
              <w:pStyle w:val="EMPTYCELLSTYLE"/>
            </w:pPr>
          </w:p>
        </w:tc>
        <w:tc>
          <w:tcPr>
            <w:tcW w:w="40" w:type="dxa"/>
            <w:gridSpan w:val="2"/>
          </w:tcPr>
          <w:p w14:paraId="11E679E3" w14:textId="77777777" w:rsidR="00BA628F" w:rsidRDefault="00BA628F">
            <w:pPr>
              <w:pStyle w:val="EMPTYCELLSTYLE"/>
            </w:pPr>
          </w:p>
        </w:tc>
        <w:tc>
          <w:tcPr>
            <w:tcW w:w="980" w:type="dxa"/>
            <w:gridSpan w:val="3"/>
          </w:tcPr>
          <w:p w14:paraId="11E679E4" w14:textId="77777777" w:rsidR="00BA628F" w:rsidRDefault="00BA628F">
            <w:pPr>
              <w:pStyle w:val="EMPTYCELLSTYLE"/>
            </w:pPr>
          </w:p>
        </w:tc>
        <w:tc>
          <w:tcPr>
            <w:tcW w:w="640" w:type="dxa"/>
            <w:gridSpan w:val="4"/>
          </w:tcPr>
          <w:p w14:paraId="11E679E5" w14:textId="77777777" w:rsidR="00BA628F" w:rsidRDefault="00BA628F">
            <w:pPr>
              <w:pStyle w:val="EMPTYCELLSTYLE"/>
            </w:pPr>
          </w:p>
        </w:tc>
        <w:tc>
          <w:tcPr>
            <w:tcW w:w="660" w:type="dxa"/>
            <w:gridSpan w:val="14"/>
          </w:tcPr>
          <w:p w14:paraId="11E679E6" w14:textId="77777777" w:rsidR="00BA628F" w:rsidRDefault="00BA628F">
            <w:pPr>
              <w:pStyle w:val="EMPTYCELLSTYLE"/>
            </w:pPr>
          </w:p>
        </w:tc>
        <w:tc>
          <w:tcPr>
            <w:tcW w:w="420" w:type="dxa"/>
            <w:gridSpan w:val="6"/>
          </w:tcPr>
          <w:p w14:paraId="11E679E7" w14:textId="77777777" w:rsidR="00BA628F" w:rsidRDefault="00BA628F">
            <w:pPr>
              <w:pStyle w:val="EMPTYCELLSTYLE"/>
            </w:pPr>
          </w:p>
        </w:tc>
        <w:tc>
          <w:tcPr>
            <w:tcW w:w="40" w:type="dxa"/>
            <w:gridSpan w:val="2"/>
          </w:tcPr>
          <w:p w14:paraId="11E679E8" w14:textId="77777777" w:rsidR="00BA628F" w:rsidRDefault="00BA628F">
            <w:pPr>
              <w:pStyle w:val="EMPTYCELLSTYLE"/>
            </w:pPr>
          </w:p>
        </w:tc>
        <w:tc>
          <w:tcPr>
            <w:tcW w:w="220" w:type="dxa"/>
            <w:gridSpan w:val="4"/>
          </w:tcPr>
          <w:p w14:paraId="11E679E9" w14:textId="77777777" w:rsidR="00BA628F" w:rsidRDefault="00BA628F">
            <w:pPr>
              <w:pStyle w:val="EMPTYCELLSTYLE"/>
            </w:pPr>
          </w:p>
        </w:tc>
        <w:tc>
          <w:tcPr>
            <w:tcW w:w="40" w:type="dxa"/>
            <w:gridSpan w:val="3"/>
          </w:tcPr>
          <w:p w14:paraId="11E679EA" w14:textId="77777777" w:rsidR="00BA628F" w:rsidRDefault="00BA628F">
            <w:pPr>
              <w:pStyle w:val="EMPTYCELLSTYLE"/>
            </w:pPr>
          </w:p>
        </w:tc>
        <w:tc>
          <w:tcPr>
            <w:tcW w:w="600" w:type="dxa"/>
            <w:gridSpan w:val="11"/>
          </w:tcPr>
          <w:p w14:paraId="11E679EB" w14:textId="77777777" w:rsidR="00BA628F" w:rsidRDefault="00BA628F">
            <w:pPr>
              <w:pStyle w:val="EMPTYCELLSTYLE"/>
            </w:pPr>
          </w:p>
        </w:tc>
        <w:tc>
          <w:tcPr>
            <w:tcW w:w="200" w:type="dxa"/>
            <w:gridSpan w:val="4"/>
          </w:tcPr>
          <w:p w14:paraId="11E679EC" w14:textId="77777777" w:rsidR="00BA628F" w:rsidRDefault="00BA628F">
            <w:pPr>
              <w:pStyle w:val="EMPTYCELLSTYLE"/>
            </w:pPr>
          </w:p>
        </w:tc>
        <w:tc>
          <w:tcPr>
            <w:tcW w:w="880" w:type="dxa"/>
            <w:gridSpan w:val="15"/>
          </w:tcPr>
          <w:p w14:paraId="11E679ED" w14:textId="77777777" w:rsidR="00BA628F" w:rsidRDefault="00BA628F">
            <w:pPr>
              <w:pStyle w:val="EMPTYCELLSTYLE"/>
            </w:pPr>
          </w:p>
        </w:tc>
        <w:tc>
          <w:tcPr>
            <w:tcW w:w="300" w:type="dxa"/>
            <w:gridSpan w:val="8"/>
          </w:tcPr>
          <w:p w14:paraId="11E679EE" w14:textId="77777777" w:rsidR="00BA628F" w:rsidRDefault="00BA628F">
            <w:pPr>
              <w:pStyle w:val="EMPTYCELLSTYLE"/>
            </w:pPr>
          </w:p>
        </w:tc>
        <w:tc>
          <w:tcPr>
            <w:tcW w:w="360" w:type="dxa"/>
            <w:gridSpan w:val="10"/>
          </w:tcPr>
          <w:p w14:paraId="11E679EF" w14:textId="77777777" w:rsidR="00BA628F" w:rsidRDefault="00BA628F">
            <w:pPr>
              <w:pStyle w:val="EMPTYCELLSTYLE"/>
            </w:pPr>
          </w:p>
        </w:tc>
        <w:tc>
          <w:tcPr>
            <w:tcW w:w="480" w:type="dxa"/>
            <w:gridSpan w:val="13"/>
          </w:tcPr>
          <w:p w14:paraId="11E679F0" w14:textId="77777777" w:rsidR="00BA628F" w:rsidRDefault="00BA628F">
            <w:pPr>
              <w:pStyle w:val="EMPTYCELLSTYLE"/>
            </w:pPr>
          </w:p>
        </w:tc>
        <w:tc>
          <w:tcPr>
            <w:tcW w:w="380" w:type="dxa"/>
            <w:gridSpan w:val="13"/>
          </w:tcPr>
          <w:p w14:paraId="11E679F1" w14:textId="77777777" w:rsidR="00BA628F" w:rsidRDefault="00BA628F">
            <w:pPr>
              <w:pStyle w:val="EMPTYCELLSTYLE"/>
            </w:pPr>
          </w:p>
        </w:tc>
        <w:tc>
          <w:tcPr>
            <w:tcW w:w="2300" w:type="dxa"/>
            <w:gridSpan w:val="30"/>
          </w:tcPr>
          <w:p w14:paraId="11E679F2" w14:textId="77777777" w:rsidR="00BA628F" w:rsidRDefault="00BA628F">
            <w:pPr>
              <w:pStyle w:val="EMPTYCELLSTYLE"/>
            </w:pPr>
          </w:p>
        </w:tc>
        <w:tc>
          <w:tcPr>
            <w:tcW w:w="80" w:type="dxa"/>
            <w:gridSpan w:val="5"/>
          </w:tcPr>
          <w:p w14:paraId="11E679F3" w14:textId="77777777" w:rsidR="00BA628F" w:rsidRDefault="00BA628F">
            <w:pPr>
              <w:pStyle w:val="EMPTYCELLSTYLE"/>
            </w:pPr>
          </w:p>
        </w:tc>
        <w:tc>
          <w:tcPr>
            <w:tcW w:w="480" w:type="dxa"/>
            <w:gridSpan w:val="5"/>
          </w:tcPr>
          <w:p w14:paraId="11E679F4" w14:textId="77777777" w:rsidR="00BA628F" w:rsidRDefault="00BA628F">
            <w:pPr>
              <w:pStyle w:val="EMPTYCELLSTYLE"/>
            </w:pPr>
          </w:p>
        </w:tc>
        <w:tc>
          <w:tcPr>
            <w:tcW w:w="740" w:type="dxa"/>
            <w:gridSpan w:val="5"/>
          </w:tcPr>
          <w:p w14:paraId="11E679F5" w14:textId="77777777" w:rsidR="00BA628F" w:rsidRDefault="00BA628F">
            <w:pPr>
              <w:pStyle w:val="EMPTYCELLSTYLE"/>
            </w:pPr>
          </w:p>
        </w:tc>
        <w:tc>
          <w:tcPr>
            <w:tcW w:w="160" w:type="dxa"/>
            <w:gridSpan w:val="6"/>
          </w:tcPr>
          <w:p w14:paraId="11E679F6" w14:textId="77777777" w:rsidR="00BA628F" w:rsidRDefault="00BA628F">
            <w:pPr>
              <w:pStyle w:val="EMPTYCELLSTYLE"/>
            </w:pPr>
          </w:p>
        </w:tc>
        <w:tc>
          <w:tcPr>
            <w:tcW w:w="80" w:type="dxa"/>
            <w:gridSpan w:val="4"/>
          </w:tcPr>
          <w:p w14:paraId="11E679F7" w14:textId="77777777" w:rsidR="00BA628F" w:rsidRDefault="00BA628F">
            <w:pPr>
              <w:pStyle w:val="EMPTYCELLSTYLE"/>
            </w:pPr>
          </w:p>
        </w:tc>
        <w:tc>
          <w:tcPr>
            <w:tcW w:w="40" w:type="dxa"/>
            <w:gridSpan w:val="2"/>
          </w:tcPr>
          <w:p w14:paraId="11E679F8" w14:textId="77777777" w:rsidR="00BA628F" w:rsidRDefault="00BA628F">
            <w:pPr>
              <w:pStyle w:val="EMPTYCELLSTYLE"/>
            </w:pPr>
          </w:p>
        </w:tc>
        <w:tc>
          <w:tcPr>
            <w:tcW w:w="1278" w:type="dxa"/>
            <w:gridSpan w:val="44"/>
          </w:tcPr>
          <w:p w14:paraId="11E679F9" w14:textId="77777777" w:rsidR="00BA628F" w:rsidRDefault="00BA628F">
            <w:pPr>
              <w:pStyle w:val="EMPTYCELLSTYLE"/>
            </w:pPr>
          </w:p>
        </w:tc>
      </w:tr>
      <w:tr w:rsidR="00BA628F" w14:paraId="11E67A0B" w14:textId="77777777" w:rsidTr="002C180E">
        <w:trPr>
          <w:gridAfter w:val="43"/>
          <w:wAfter w:w="1668" w:type="dxa"/>
          <w:trHeight w:hRule="exact" w:val="320"/>
        </w:trPr>
        <w:tc>
          <w:tcPr>
            <w:tcW w:w="450" w:type="dxa"/>
          </w:tcPr>
          <w:p w14:paraId="11E679FB" w14:textId="77777777" w:rsidR="00BA628F" w:rsidRDefault="00BA628F">
            <w:pPr>
              <w:pStyle w:val="EMPTYCELLSTYLE"/>
            </w:pPr>
          </w:p>
        </w:tc>
        <w:tc>
          <w:tcPr>
            <w:tcW w:w="3620" w:type="dxa"/>
            <w:gridSpan w:val="48"/>
            <w:tcMar>
              <w:top w:w="0" w:type="dxa"/>
              <w:left w:w="0" w:type="dxa"/>
              <w:bottom w:w="0" w:type="dxa"/>
              <w:right w:w="0" w:type="dxa"/>
            </w:tcMar>
          </w:tcPr>
          <w:p w14:paraId="11E679FC" w14:textId="77777777" w:rsidR="00BA628F" w:rsidRDefault="0050071D">
            <w:r>
              <w:rPr>
                <w:rFonts w:ascii="DejaVu Sans" w:eastAsia="DejaVu Sans" w:hAnsi="DejaVu Sans" w:cs="DejaVu Sans"/>
                <w:b/>
                <w:color w:val="000000"/>
              </w:rPr>
              <w:t>Activity Description:</w:t>
            </w:r>
          </w:p>
        </w:tc>
        <w:tc>
          <w:tcPr>
            <w:tcW w:w="200" w:type="dxa"/>
            <w:gridSpan w:val="4"/>
          </w:tcPr>
          <w:p w14:paraId="11E679FD" w14:textId="77777777" w:rsidR="00BA628F" w:rsidRDefault="00BA628F">
            <w:pPr>
              <w:pStyle w:val="EMPTYCELLSTYLE"/>
            </w:pPr>
          </w:p>
        </w:tc>
        <w:tc>
          <w:tcPr>
            <w:tcW w:w="880" w:type="dxa"/>
            <w:gridSpan w:val="15"/>
          </w:tcPr>
          <w:p w14:paraId="11E679FE" w14:textId="77777777" w:rsidR="00BA628F" w:rsidRDefault="00BA628F">
            <w:pPr>
              <w:pStyle w:val="EMPTYCELLSTYLE"/>
            </w:pPr>
          </w:p>
        </w:tc>
        <w:tc>
          <w:tcPr>
            <w:tcW w:w="300" w:type="dxa"/>
            <w:gridSpan w:val="8"/>
          </w:tcPr>
          <w:p w14:paraId="11E679FF" w14:textId="77777777" w:rsidR="00BA628F" w:rsidRDefault="00BA628F">
            <w:pPr>
              <w:pStyle w:val="EMPTYCELLSTYLE"/>
            </w:pPr>
          </w:p>
        </w:tc>
        <w:tc>
          <w:tcPr>
            <w:tcW w:w="360" w:type="dxa"/>
            <w:gridSpan w:val="10"/>
          </w:tcPr>
          <w:p w14:paraId="11E67A00" w14:textId="77777777" w:rsidR="00BA628F" w:rsidRDefault="00BA628F">
            <w:pPr>
              <w:pStyle w:val="EMPTYCELLSTYLE"/>
            </w:pPr>
          </w:p>
        </w:tc>
        <w:tc>
          <w:tcPr>
            <w:tcW w:w="480" w:type="dxa"/>
            <w:gridSpan w:val="13"/>
          </w:tcPr>
          <w:p w14:paraId="11E67A01" w14:textId="77777777" w:rsidR="00BA628F" w:rsidRDefault="00BA628F">
            <w:pPr>
              <w:pStyle w:val="EMPTYCELLSTYLE"/>
            </w:pPr>
          </w:p>
        </w:tc>
        <w:tc>
          <w:tcPr>
            <w:tcW w:w="380" w:type="dxa"/>
            <w:gridSpan w:val="13"/>
          </w:tcPr>
          <w:p w14:paraId="11E67A02" w14:textId="77777777" w:rsidR="00BA628F" w:rsidRDefault="00BA628F">
            <w:pPr>
              <w:pStyle w:val="EMPTYCELLSTYLE"/>
            </w:pPr>
          </w:p>
        </w:tc>
        <w:tc>
          <w:tcPr>
            <w:tcW w:w="2300" w:type="dxa"/>
            <w:gridSpan w:val="30"/>
          </w:tcPr>
          <w:p w14:paraId="11E67A03" w14:textId="77777777" w:rsidR="00BA628F" w:rsidRDefault="00BA628F">
            <w:pPr>
              <w:pStyle w:val="EMPTYCELLSTYLE"/>
            </w:pPr>
          </w:p>
        </w:tc>
        <w:tc>
          <w:tcPr>
            <w:tcW w:w="80" w:type="dxa"/>
            <w:gridSpan w:val="5"/>
          </w:tcPr>
          <w:p w14:paraId="11E67A04" w14:textId="77777777" w:rsidR="00BA628F" w:rsidRDefault="00BA628F">
            <w:pPr>
              <w:pStyle w:val="EMPTYCELLSTYLE"/>
            </w:pPr>
          </w:p>
        </w:tc>
        <w:tc>
          <w:tcPr>
            <w:tcW w:w="480" w:type="dxa"/>
            <w:gridSpan w:val="5"/>
          </w:tcPr>
          <w:p w14:paraId="11E67A05" w14:textId="77777777" w:rsidR="00BA628F" w:rsidRDefault="00BA628F">
            <w:pPr>
              <w:pStyle w:val="EMPTYCELLSTYLE"/>
            </w:pPr>
          </w:p>
        </w:tc>
        <w:tc>
          <w:tcPr>
            <w:tcW w:w="740" w:type="dxa"/>
            <w:gridSpan w:val="5"/>
          </w:tcPr>
          <w:p w14:paraId="11E67A06" w14:textId="77777777" w:rsidR="00BA628F" w:rsidRDefault="00BA628F">
            <w:pPr>
              <w:pStyle w:val="EMPTYCELLSTYLE"/>
            </w:pPr>
          </w:p>
        </w:tc>
        <w:tc>
          <w:tcPr>
            <w:tcW w:w="160" w:type="dxa"/>
            <w:gridSpan w:val="6"/>
          </w:tcPr>
          <w:p w14:paraId="11E67A07" w14:textId="77777777" w:rsidR="00BA628F" w:rsidRDefault="00BA628F">
            <w:pPr>
              <w:pStyle w:val="EMPTYCELLSTYLE"/>
            </w:pPr>
          </w:p>
        </w:tc>
        <w:tc>
          <w:tcPr>
            <w:tcW w:w="80" w:type="dxa"/>
            <w:gridSpan w:val="4"/>
          </w:tcPr>
          <w:p w14:paraId="11E67A08" w14:textId="77777777" w:rsidR="00BA628F" w:rsidRDefault="00BA628F">
            <w:pPr>
              <w:pStyle w:val="EMPTYCELLSTYLE"/>
            </w:pPr>
          </w:p>
        </w:tc>
        <w:tc>
          <w:tcPr>
            <w:tcW w:w="40" w:type="dxa"/>
            <w:gridSpan w:val="2"/>
          </w:tcPr>
          <w:p w14:paraId="11E67A09" w14:textId="77777777" w:rsidR="00BA628F" w:rsidRDefault="00BA628F">
            <w:pPr>
              <w:pStyle w:val="EMPTYCELLSTYLE"/>
            </w:pPr>
          </w:p>
        </w:tc>
        <w:tc>
          <w:tcPr>
            <w:tcW w:w="40" w:type="dxa"/>
            <w:gridSpan w:val="2"/>
          </w:tcPr>
          <w:p w14:paraId="11E67A0A" w14:textId="77777777" w:rsidR="00BA628F" w:rsidRDefault="00BA628F">
            <w:pPr>
              <w:pStyle w:val="EMPTYCELLSTYLE"/>
            </w:pPr>
          </w:p>
        </w:tc>
      </w:tr>
      <w:tr w:rsidR="00BA628F" w14:paraId="11E67A11" w14:textId="77777777" w:rsidTr="002C180E">
        <w:trPr>
          <w:gridAfter w:val="43"/>
          <w:wAfter w:w="1668" w:type="dxa"/>
          <w:trHeight w:hRule="exact" w:val="300"/>
        </w:trPr>
        <w:tc>
          <w:tcPr>
            <w:tcW w:w="450" w:type="dxa"/>
          </w:tcPr>
          <w:p w14:paraId="11E67A0C" w14:textId="77777777" w:rsidR="00BA628F" w:rsidRDefault="00BA628F">
            <w:pPr>
              <w:pStyle w:val="EMPTYCELLSTYLE"/>
            </w:pPr>
          </w:p>
        </w:tc>
        <w:tc>
          <w:tcPr>
            <w:tcW w:w="9980" w:type="dxa"/>
            <w:gridSpan w:val="162"/>
            <w:tcMar>
              <w:top w:w="0" w:type="dxa"/>
              <w:left w:w="0" w:type="dxa"/>
              <w:bottom w:w="0" w:type="dxa"/>
              <w:right w:w="0" w:type="dxa"/>
            </w:tcMar>
          </w:tcPr>
          <w:p w14:paraId="11E67A0D" w14:textId="77777777" w:rsidR="00BA628F" w:rsidRDefault="0050071D">
            <w:r>
              <w:rPr>
                <w:rFonts w:ascii="SansSerif" w:eastAsia="SansSerif" w:hAnsi="SansSerif" w:cs="SansSerif"/>
                <w:color w:val="000000"/>
                <w:sz w:val="18"/>
              </w:rPr>
              <w:t>Project Administration </w:t>
            </w:r>
          </w:p>
        </w:tc>
        <w:tc>
          <w:tcPr>
            <w:tcW w:w="80" w:type="dxa"/>
            <w:gridSpan w:val="4"/>
          </w:tcPr>
          <w:p w14:paraId="11E67A0E" w14:textId="77777777" w:rsidR="00BA628F" w:rsidRDefault="00BA628F">
            <w:pPr>
              <w:pStyle w:val="EMPTYCELLSTYLE"/>
            </w:pPr>
          </w:p>
        </w:tc>
        <w:tc>
          <w:tcPr>
            <w:tcW w:w="40" w:type="dxa"/>
            <w:gridSpan w:val="2"/>
          </w:tcPr>
          <w:p w14:paraId="11E67A0F" w14:textId="77777777" w:rsidR="00BA628F" w:rsidRDefault="00BA628F">
            <w:pPr>
              <w:pStyle w:val="EMPTYCELLSTYLE"/>
            </w:pPr>
          </w:p>
        </w:tc>
        <w:tc>
          <w:tcPr>
            <w:tcW w:w="40" w:type="dxa"/>
            <w:gridSpan w:val="2"/>
          </w:tcPr>
          <w:p w14:paraId="11E67A10" w14:textId="77777777" w:rsidR="00BA628F" w:rsidRDefault="00BA628F">
            <w:pPr>
              <w:pStyle w:val="EMPTYCELLSTYLE"/>
            </w:pPr>
          </w:p>
        </w:tc>
      </w:tr>
      <w:tr w:rsidR="00BA628F" w14:paraId="11E67A2B" w14:textId="77777777" w:rsidTr="002C180E">
        <w:trPr>
          <w:gridAfter w:val="43"/>
          <w:wAfter w:w="1668" w:type="dxa"/>
          <w:trHeight w:hRule="exact" w:val="200"/>
        </w:trPr>
        <w:tc>
          <w:tcPr>
            <w:tcW w:w="450" w:type="dxa"/>
          </w:tcPr>
          <w:p w14:paraId="11E67A12" w14:textId="77777777" w:rsidR="00BA628F" w:rsidRDefault="00BA628F">
            <w:pPr>
              <w:pStyle w:val="EMPTYCELLSTYLE"/>
            </w:pPr>
          </w:p>
        </w:tc>
        <w:tc>
          <w:tcPr>
            <w:tcW w:w="1640" w:type="dxa"/>
            <w:gridSpan w:val="8"/>
            <w:tcMar>
              <w:top w:w="0" w:type="dxa"/>
              <w:left w:w="0" w:type="dxa"/>
              <w:bottom w:w="0" w:type="dxa"/>
              <w:right w:w="0" w:type="dxa"/>
            </w:tcMar>
          </w:tcPr>
          <w:p w14:paraId="11E67A13" w14:textId="77777777" w:rsidR="00BA628F" w:rsidRDefault="0050071D">
            <w:r>
              <w:br w:type="page"/>
            </w:r>
          </w:p>
          <w:p w14:paraId="11E67A14" w14:textId="77777777" w:rsidR="00BA628F" w:rsidRDefault="00BA628F">
            <w:bookmarkStart w:id="9" w:name="JR_PAGE_ANCHOR_0_9"/>
            <w:bookmarkEnd w:id="9"/>
          </w:p>
          <w:p w14:paraId="11E67A15" w14:textId="77777777" w:rsidR="00BA628F" w:rsidRDefault="0050071D">
            <w:r>
              <w:br w:type="page"/>
            </w:r>
          </w:p>
          <w:p w14:paraId="11E67A16" w14:textId="77777777" w:rsidR="00BA628F" w:rsidRDefault="00BA628F">
            <w:pPr>
              <w:pStyle w:val="EMPTYCELLSTYLE"/>
            </w:pPr>
          </w:p>
        </w:tc>
        <w:tc>
          <w:tcPr>
            <w:tcW w:w="660" w:type="dxa"/>
            <w:gridSpan w:val="14"/>
          </w:tcPr>
          <w:p w14:paraId="11E67A17" w14:textId="77777777" w:rsidR="00BA628F" w:rsidRDefault="00BA628F">
            <w:pPr>
              <w:pStyle w:val="EMPTYCELLSTYLE"/>
            </w:pPr>
          </w:p>
        </w:tc>
        <w:tc>
          <w:tcPr>
            <w:tcW w:w="420" w:type="dxa"/>
            <w:gridSpan w:val="5"/>
          </w:tcPr>
          <w:p w14:paraId="11E67A18" w14:textId="77777777" w:rsidR="00BA628F" w:rsidRDefault="00BA628F">
            <w:pPr>
              <w:pStyle w:val="EMPTYCELLSTYLE"/>
            </w:pPr>
          </w:p>
        </w:tc>
        <w:tc>
          <w:tcPr>
            <w:tcW w:w="40" w:type="dxa"/>
            <w:gridSpan w:val="3"/>
          </w:tcPr>
          <w:p w14:paraId="11E67A19" w14:textId="77777777" w:rsidR="00BA628F" w:rsidRDefault="00BA628F">
            <w:pPr>
              <w:pStyle w:val="EMPTYCELLSTYLE"/>
            </w:pPr>
          </w:p>
        </w:tc>
        <w:tc>
          <w:tcPr>
            <w:tcW w:w="220" w:type="dxa"/>
            <w:gridSpan w:val="4"/>
          </w:tcPr>
          <w:p w14:paraId="11E67A1A" w14:textId="77777777" w:rsidR="00BA628F" w:rsidRDefault="00BA628F">
            <w:pPr>
              <w:pStyle w:val="EMPTYCELLSTYLE"/>
            </w:pPr>
          </w:p>
        </w:tc>
        <w:tc>
          <w:tcPr>
            <w:tcW w:w="40" w:type="dxa"/>
            <w:gridSpan w:val="2"/>
          </w:tcPr>
          <w:p w14:paraId="11E67A1B" w14:textId="77777777" w:rsidR="00BA628F" w:rsidRDefault="00BA628F">
            <w:pPr>
              <w:pStyle w:val="EMPTYCELLSTYLE"/>
            </w:pPr>
          </w:p>
        </w:tc>
        <w:tc>
          <w:tcPr>
            <w:tcW w:w="600" w:type="dxa"/>
            <w:gridSpan w:val="12"/>
          </w:tcPr>
          <w:p w14:paraId="11E67A1C" w14:textId="77777777" w:rsidR="00BA628F" w:rsidRDefault="00BA628F">
            <w:pPr>
              <w:pStyle w:val="EMPTYCELLSTYLE"/>
            </w:pPr>
          </w:p>
        </w:tc>
        <w:tc>
          <w:tcPr>
            <w:tcW w:w="200" w:type="dxa"/>
            <w:gridSpan w:val="4"/>
          </w:tcPr>
          <w:p w14:paraId="11E67A1D" w14:textId="77777777" w:rsidR="00BA628F" w:rsidRDefault="00BA628F">
            <w:pPr>
              <w:pStyle w:val="EMPTYCELLSTYLE"/>
            </w:pPr>
          </w:p>
        </w:tc>
        <w:tc>
          <w:tcPr>
            <w:tcW w:w="880" w:type="dxa"/>
            <w:gridSpan w:val="15"/>
          </w:tcPr>
          <w:p w14:paraId="11E67A1E" w14:textId="77777777" w:rsidR="00BA628F" w:rsidRDefault="00BA628F">
            <w:pPr>
              <w:pStyle w:val="EMPTYCELLSTYLE"/>
            </w:pPr>
          </w:p>
        </w:tc>
        <w:tc>
          <w:tcPr>
            <w:tcW w:w="300" w:type="dxa"/>
            <w:gridSpan w:val="8"/>
          </w:tcPr>
          <w:p w14:paraId="11E67A1F" w14:textId="77777777" w:rsidR="00BA628F" w:rsidRDefault="00BA628F">
            <w:pPr>
              <w:pStyle w:val="EMPTYCELLSTYLE"/>
            </w:pPr>
          </w:p>
        </w:tc>
        <w:tc>
          <w:tcPr>
            <w:tcW w:w="360" w:type="dxa"/>
            <w:gridSpan w:val="10"/>
          </w:tcPr>
          <w:p w14:paraId="11E67A20" w14:textId="77777777" w:rsidR="00BA628F" w:rsidRDefault="00BA628F">
            <w:pPr>
              <w:pStyle w:val="EMPTYCELLSTYLE"/>
            </w:pPr>
          </w:p>
        </w:tc>
        <w:tc>
          <w:tcPr>
            <w:tcW w:w="480" w:type="dxa"/>
            <w:gridSpan w:val="13"/>
          </w:tcPr>
          <w:p w14:paraId="11E67A21" w14:textId="77777777" w:rsidR="00BA628F" w:rsidRDefault="00BA628F">
            <w:pPr>
              <w:pStyle w:val="EMPTYCELLSTYLE"/>
            </w:pPr>
          </w:p>
        </w:tc>
        <w:tc>
          <w:tcPr>
            <w:tcW w:w="380" w:type="dxa"/>
            <w:gridSpan w:val="13"/>
          </w:tcPr>
          <w:p w14:paraId="11E67A22" w14:textId="77777777" w:rsidR="00BA628F" w:rsidRDefault="00BA628F">
            <w:pPr>
              <w:pStyle w:val="EMPTYCELLSTYLE"/>
            </w:pPr>
          </w:p>
        </w:tc>
        <w:tc>
          <w:tcPr>
            <w:tcW w:w="2300" w:type="dxa"/>
            <w:gridSpan w:val="30"/>
          </w:tcPr>
          <w:p w14:paraId="11E67A23" w14:textId="77777777" w:rsidR="00BA628F" w:rsidRDefault="00BA628F">
            <w:pPr>
              <w:pStyle w:val="EMPTYCELLSTYLE"/>
            </w:pPr>
          </w:p>
        </w:tc>
        <w:tc>
          <w:tcPr>
            <w:tcW w:w="80" w:type="dxa"/>
            <w:gridSpan w:val="5"/>
          </w:tcPr>
          <w:p w14:paraId="11E67A24" w14:textId="77777777" w:rsidR="00BA628F" w:rsidRDefault="00BA628F">
            <w:pPr>
              <w:pStyle w:val="EMPTYCELLSTYLE"/>
            </w:pPr>
          </w:p>
        </w:tc>
        <w:tc>
          <w:tcPr>
            <w:tcW w:w="480" w:type="dxa"/>
            <w:gridSpan w:val="5"/>
          </w:tcPr>
          <w:p w14:paraId="11E67A25" w14:textId="77777777" w:rsidR="00BA628F" w:rsidRDefault="00BA628F">
            <w:pPr>
              <w:pStyle w:val="EMPTYCELLSTYLE"/>
            </w:pPr>
          </w:p>
        </w:tc>
        <w:tc>
          <w:tcPr>
            <w:tcW w:w="740" w:type="dxa"/>
            <w:gridSpan w:val="5"/>
          </w:tcPr>
          <w:p w14:paraId="11E67A26" w14:textId="77777777" w:rsidR="00BA628F" w:rsidRDefault="00BA628F">
            <w:pPr>
              <w:pStyle w:val="EMPTYCELLSTYLE"/>
            </w:pPr>
          </w:p>
        </w:tc>
        <w:tc>
          <w:tcPr>
            <w:tcW w:w="160" w:type="dxa"/>
            <w:gridSpan w:val="6"/>
          </w:tcPr>
          <w:p w14:paraId="11E67A27" w14:textId="77777777" w:rsidR="00BA628F" w:rsidRDefault="00BA628F">
            <w:pPr>
              <w:pStyle w:val="EMPTYCELLSTYLE"/>
            </w:pPr>
          </w:p>
        </w:tc>
        <w:tc>
          <w:tcPr>
            <w:tcW w:w="80" w:type="dxa"/>
            <w:gridSpan w:val="4"/>
          </w:tcPr>
          <w:p w14:paraId="11E67A28" w14:textId="77777777" w:rsidR="00BA628F" w:rsidRDefault="00BA628F">
            <w:pPr>
              <w:pStyle w:val="EMPTYCELLSTYLE"/>
            </w:pPr>
          </w:p>
        </w:tc>
        <w:tc>
          <w:tcPr>
            <w:tcW w:w="40" w:type="dxa"/>
            <w:gridSpan w:val="2"/>
          </w:tcPr>
          <w:p w14:paraId="11E67A29" w14:textId="77777777" w:rsidR="00BA628F" w:rsidRDefault="00BA628F">
            <w:pPr>
              <w:pStyle w:val="EMPTYCELLSTYLE"/>
            </w:pPr>
          </w:p>
        </w:tc>
        <w:tc>
          <w:tcPr>
            <w:tcW w:w="40" w:type="dxa"/>
            <w:gridSpan w:val="2"/>
          </w:tcPr>
          <w:p w14:paraId="11E67A2A" w14:textId="77777777" w:rsidR="00BA628F" w:rsidRDefault="00BA628F">
            <w:pPr>
              <w:pStyle w:val="EMPTYCELLSTYLE"/>
            </w:pPr>
          </w:p>
        </w:tc>
      </w:tr>
      <w:tr w:rsidR="00BA628F" w14:paraId="11E67A44" w14:textId="77777777" w:rsidTr="002C180E">
        <w:trPr>
          <w:trHeight w:hRule="exact" w:val="220"/>
        </w:trPr>
        <w:tc>
          <w:tcPr>
            <w:tcW w:w="450" w:type="dxa"/>
          </w:tcPr>
          <w:p w14:paraId="11E67A2C" w14:textId="77777777" w:rsidR="00BA628F" w:rsidRDefault="00BA628F">
            <w:pPr>
              <w:pStyle w:val="EMPTYCELLSTYLE"/>
            </w:pPr>
          </w:p>
        </w:tc>
        <w:tc>
          <w:tcPr>
            <w:tcW w:w="40" w:type="dxa"/>
            <w:gridSpan w:val="2"/>
          </w:tcPr>
          <w:p w14:paraId="11E67A2D" w14:textId="77777777" w:rsidR="00BA628F" w:rsidRDefault="00BA628F">
            <w:pPr>
              <w:pStyle w:val="EMPTYCELLSTYLE"/>
            </w:pPr>
          </w:p>
        </w:tc>
        <w:tc>
          <w:tcPr>
            <w:tcW w:w="980" w:type="dxa"/>
            <w:gridSpan w:val="3"/>
          </w:tcPr>
          <w:p w14:paraId="11E67A2E" w14:textId="77777777" w:rsidR="00BA628F" w:rsidRDefault="00BA628F">
            <w:pPr>
              <w:pStyle w:val="EMPTYCELLSTYLE"/>
            </w:pPr>
          </w:p>
        </w:tc>
        <w:tc>
          <w:tcPr>
            <w:tcW w:w="640" w:type="dxa"/>
            <w:gridSpan w:val="4"/>
          </w:tcPr>
          <w:p w14:paraId="11E67A2F" w14:textId="77777777" w:rsidR="00BA628F" w:rsidRDefault="00BA628F">
            <w:pPr>
              <w:pStyle w:val="EMPTYCELLSTYLE"/>
            </w:pPr>
          </w:p>
        </w:tc>
        <w:tc>
          <w:tcPr>
            <w:tcW w:w="660" w:type="dxa"/>
            <w:gridSpan w:val="14"/>
          </w:tcPr>
          <w:p w14:paraId="11E67A30" w14:textId="77777777" w:rsidR="00BA628F" w:rsidRDefault="00BA628F">
            <w:pPr>
              <w:pStyle w:val="EMPTYCELLSTYLE"/>
            </w:pPr>
          </w:p>
        </w:tc>
        <w:tc>
          <w:tcPr>
            <w:tcW w:w="420" w:type="dxa"/>
            <w:gridSpan w:val="6"/>
          </w:tcPr>
          <w:p w14:paraId="11E67A31" w14:textId="77777777" w:rsidR="00BA628F" w:rsidRDefault="00BA628F">
            <w:pPr>
              <w:pStyle w:val="EMPTYCELLSTYLE"/>
            </w:pPr>
          </w:p>
        </w:tc>
        <w:tc>
          <w:tcPr>
            <w:tcW w:w="40" w:type="dxa"/>
            <w:gridSpan w:val="2"/>
          </w:tcPr>
          <w:p w14:paraId="11E67A32" w14:textId="77777777" w:rsidR="00BA628F" w:rsidRDefault="00BA628F">
            <w:pPr>
              <w:pStyle w:val="EMPTYCELLSTYLE"/>
            </w:pPr>
          </w:p>
        </w:tc>
        <w:tc>
          <w:tcPr>
            <w:tcW w:w="220" w:type="dxa"/>
            <w:gridSpan w:val="4"/>
          </w:tcPr>
          <w:p w14:paraId="11E67A33" w14:textId="77777777" w:rsidR="00BA628F" w:rsidRDefault="00BA628F">
            <w:pPr>
              <w:pStyle w:val="EMPTYCELLSTYLE"/>
            </w:pPr>
          </w:p>
        </w:tc>
        <w:tc>
          <w:tcPr>
            <w:tcW w:w="40" w:type="dxa"/>
            <w:gridSpan w:val="3"/>
          </w:tcPr>
          <w:p w14:paraId="11E67A34" w14:textId="77777777" w:rsidR="00BA628F" w:rsidRDefault="00BA628F">
            <w:pPr>
              <w:pStyle w:val="EMPTYCELLSTYLE"/>
            </w:pPr>
          </w:p>
        </w:tc>
        <w:tc>
          <w:tcPr>
            <w:tcW w:w="600" w:type="dxa"/>
            <w:gridSpan w:val="11"/>
          </w:tcPr>
          <w:p w14:paraId="11E67A35" w14:textId="77777777" w:rsidR="00BA628F" w:rsidRDefault="00BA628F">
            <w:pPr>
              <w:pStyle w:val="EMPTYCELLSTYLE"/>
            </w:pPr>
          </w:p>
        </w:tc>
        <w:tc>
          <w:tcPr>
            <w:tcW w:w="200" w:type="dxa"/>
            <w:gridSpan w:val="4"/>
          </w:tcPr>
          <w:p w14:paraId="11E67A36" w14:textId="77777777" w:rsidR="00BA628F" w:rsidRDefault="00BA628F">
            <w:pPr>
              <w:pStyle w:val="EMPTYCELLSTYLE"/>
            </w:pPr>
          </w:p>
        </w:tc>
        <w:tc>
          <w:tcPr>
            <w:tcW w:w="880" w:type="dxa"/>
            <w:gridSpan w:val="15"/>
          </w:tcPr>
          <w:p w14:paraId="11E67A37" w14:textId="77777777" w:rsidR="00BA628F" w:rsidRDefault="00BA628F">
            <w:pPr>
              <w:pStyle w:val="EMPTYCELLSTYLE"/>
            </w:pPr>
          </w:p>
        </w:tc>
        <w:tc>
          <w:tcPr>
            <w:tcW w:w="300" w:type="dxa"/>
            <w:gridSpan w:val="8"/>
          </w:tcPr>
          <w:p w14:paraId="11E67A38" w14:textId="77777777" w:rsidR="00BA628F" w:rsidRDefault="00BA628F">
            <w:pPr>
              <w:pStyle w:val="EMPTYCELLSTYLE"/>
            </w:pPr>
          </w:p>
        </w:tc>
        <w:tc>
          <w:tcPr>
            <w:tcW w:w="360" w:type="dxa"/>
            <w:gridSpan w:val="10"/>
          </w:tcPr>
          <w:p w14:paraId="11E67A39" w14:textId="77777777" w:rsidR="00BA628F" w:rsidRDefault="00BA628F">
            <w:pPr>
              <w:pStyle w:val="EMPTYCELLSTYLE"/>
            </w:pPr>
          </w:p>
        </w:tc>
        <w:tc>
          <w:tcPr>
            <w:tcW w:w="480" w:type="dxa"/>
            <w:gridSpan w:val="13"/>
          </w:tcPr>
          <w:p w14:paraId="11E67A3A" w14:textId="77777777" w:rsidR="00BA628F" w:rsidRDefault="00BA628F">
            <w:pPr>
              <w:pStyle w:val="EMPTYCELLSTYLE"/>
            </w:pPr>
          </w:p>
        </w:tc>
        <w:tc>
          <w:tcPr>
            <w:tcW w:w="380" w:type="dxa"/>
            <w:gridSpan w:val="13"/>
          </w:tcPr>
          <w:p w14:paraId="11E67A3B" w14:textId="77777777" w:rsidR="00BA628F" w:rsidRDefault="00BA628F">
            <w:pPr>
              <w:pStyle w:val="EMPTYCELLSTYLE"/>
            </w:pPr>
          </w:p>
        </w:tc>
        <w:tc>
          <w:tcPr>
            <w:tcW w:w="2300" w:type="dxa"/>
            <w:gridSpan w:val="30"/>
          </w:tcPr>
          <w:p w14:paraId="11E67A3C" w14:textId="77777777" w:rsidR="00BA628F" w:rsidRDefault="00BA628F">
            <w:pPr>
              <w:pStyle w:val="EMPTYCELLSTYLE"/>
            </w:pPr>
          </w:p>
        </w:tc>
        <w:tc>
          <w:tcPr>
            <w:tcW w:w="80" w:type="dxa"/>
            <w:gridSpan w:val="5"/>
          </w:tcPr>
          <w:p w14:paraId="11E67A3D" w14:textId="77777777" w:rsidR="00BA628F" w:rsidRDefault="00BA628F">
            <w:pPr>
              <w:pStyle w:val="EMPTYCELLSTYLE"/>
            </w:pPr>
          </w:p>
        </w:tc>
        <w:tc>
          <w:tcPr>
            <w:tcW w:w="480" w:type="dxa"/>
            <w:gridSpan w:val="5"/>
          </w:tcPr>
          <w:p w14:paraId="11E67A3E" w14:textId="77777777" w:rsidR="00BA628F" w:rsidRDefault="00BA628F">
            <w:pPr>
              <w:pStyle w:val="EMPTYCELLSTYLE"/>
            </w:pPr>
          </w:p>
        </w:tc>
        <w:tc>
          <w:tcPr>
            <w:tcW w:w="740" w:type="dxa"/>
            <w:gridSpan w:val="5"/>
          </w:tcPr>
          <w:p w14:paraId="11E67A3F" w14:textId="77777777" w:rsidR="00BA628F" w:rsidRDefault="00BA628F">
            <w:pPr>
              <w:pStyle w:val="EMPTYCELLSTYLE"/>
            </w:pPr>
          </w:p>
        </w:tc>
        <w:tc>
          <w:tcPr>
            <w:tcW w:w="160" w:type="dxa"/>
            <w:gridSpan w:val="6"/>
          </w:tcPr>
          <w:p w14:paraId="11E67A40" w14:textId="77777777" w:rsidR="00BA628F" w:rsidRDefault="00BA628F">
            <w:pPr>
              <w:pStyle w:val="EMPTYCELLSTYLE"/>
            </w:pPr>
          </w:p>
        </w:tc>
        <w:tc>
          <w:tcPr>
            <w:tcW w:w="80" w:type="dxa"/>
            <w:gridSpan w:val="4"/>
          </w:tcPr>
          <w:p w14:paraId="11E67A41" w14:textId="77777777" w:rsidR="00BA628F" w:rsidRDefault="00BA628F">
            <w:pPr>
              <w:pStyle w:val="EMPTYCELLSTYLE"/>
            </w:pPr>
          </w:p>
        </w:tc>
        <w:tc>
          <w:tcPr>
            <w:tcW w:w="40" w:type="dxa"/>
            <w:gridSpan w:val="2"/>
          </w:tcPr>
          <w:p w14:paraId="11E67A42" w14:textId="77777777" w:rsidR="00BA628F" w:rsidRDefault="00BA628F">
            <w:pPr>
              <w:pStyle w:val="EMPTYCELLSTYLE"/>
            </w:pPr>
          </w:p>
        </w:tc>
        <w:tc>
          <w:tcPr>
            <w:tcW w:w="1278" w:type="dxa"/>
            <w:gridSpan w:val="44"/>
          </w:tcPr>
          <w:p w14:paraId="11E67A43" w14:textId="77777777" w:rsidR="00BA628F" w:rsidRDefault="00BA628F">
            <w:pPr>
              <w:pStyle w:val="EMPTYCELLSTYLE"/>
            </w:pPr>
          </w:p>
        </w:tc>
      </w:tr>
      <w:tr w:rsidR="00BA628F" w14:paraId="11E67A57" w14:textId="77777777" w:rsidTr="002C180E">
        <w:trPr>
          <w:gridAfter w:val="43"/>
          <w:wAfter w:w="1668" w:type="dxa"/>
          <w:trHeight w:hRule="exact" w:val="20"/>
        </w:trPr>
        <w:tc>
          <w:tcPr>
            <w:tcW w:w="450" w:type="dxa"/>
          </w:tcPr>
          <w:p w14:paraId="11E67A45" w14:textId="77777777" w:rsidR="00BA628F" w:rsidRDefault="00BA628F">
            <w:pPr>
              <w:pStyle w:val="EMPTYCELLSTYLE"/>
            </w:pPr>
          </w:p>
        </w:tc>
        <w:tc>
          <w:tcPr>
            <w:tcW w:w="2980" w:type="dxa"/>
            <w:gridSpan w:val="34"/>
            <w:vMerge w:val="restart"/>
            <w:tcMar>
              <w:top w:w="0" w:type="dxa"/>
              <w:left w:w="0" w:type="dxa"/>
              <w:bottom w:w="0" w:type="dxa"/>
              <w:right w:w="0" w:type="dxa"/>
            </w:tcMar>
          </w:tcPr>
          <w:p w14:paraId="11E67A46" w14:textId="77777777" w:rsidR="00BA628F" w:rsidRDefault="0050071D">
            <w:r>
              <w:rPr>
                <w:rFonts w:ascii="DejaVu Sans" w:eastAsia="DejaVu Sans" w:hAnsi="DejaVu Sans" w:cs="DejaVu Sans"/>
                <w:b/>
                <w:color w:val="000000"/>
              </w:rPr>
              <w:t>Environmental Assessment:</w:t>
            </w:r>
          </w:p>
        </w:tc>
        <w:tc>
          <w:tcPr>
            <w:tcW w:w="40" w:type="dxa"/>
            <w:gridSpan w:val="2"/>
          </w:tcPr>
          <w:p w14:paraId="11E67A47" w14:textId="77777777" w:rsidR="00BA628F" w:rsidRDefault="00BA628F">
            <w:pPr>
              <w:pStyle w:val="EMPTYCELLSTYLE"/>
            </w:pPr>
          </w:p>
        </w:tc>
        <w:tc>
          <w:tcPr>
            <w:tcW w:w="600" w:type="dxa"/>
            <w:gridSpan w:val="12"/>
          </w:tcPr>
          <w:p w14:paraId="11E67A48" w14:textId="77777777" w:rsidR="00BA628F" w:rsidRDefault="00BA628F">
            <w:pPr>
              <w:pStyle w:val="EMPTYCELLSTYLE"/>
            </w:pPr>
          </w:p>
        </w:tc>
        <w:tc>
          <w:tcPr>
            <w:tcW w:w="200" w:type="dxa"/>
            <w:gridSpan w:val="4"/>
          </w:tcPr>
          <w:p w14:paraId="11E67A49" w14:textId="77777777" w:rsidR="00BA628F" w:rsidRDefault="00BA628F">
            <w:pPr>
              <w:pStyle w:val="EMPTYCELLSTYLE"/>
            </w:pPr>
          </w:p>
        </w:tc>
        <w:tc>
          <w:tcPr>
            <w:tcW w:w="880" w:type="dxa"/>
            <w:gridSpan w:val="15"/>
          </w:tcPr>
          <w:p w14:paraId="11E67A4A" w14:textId="77777777" w:rsidR="00BA628F" w:rsidRDefault="00BA628F">
            <w:pPr>
              <w:pStyle w:val="EMPTYCELLSTYLE"/>
            </w:pPr>
          </w:p>
        </w:tc>
        <w:tc>
          <w:tcPr>
            <w:tcW w:w="300" w:type="dxa"/>
            <w:gridSpan w:val="8"/>
          </w:tcPr>
          <w:p w14:paraId="11E67A4B" w14:textId="77777777" w:rsidR="00BA628F" w:rsidRDefault="00BA628F">
            <w:pPr>
              <w:pStyle w:val="EMPTYCELLSTYLE"/>
            </w:pPr>
          </w:p>
        </w:tc>
        <w:tc>
          <w:tcPr>
            <w:tcW w:w="360" w:type="dxa"/>
            <w:gridSpan w:val="10"/>
          </w:tcPr>
          <w:p w14:paraId="11E67A4C" w14:textId="77777777" w:rsidR="00BA628F" w:rsidRDefault="00BA628F">
            <w:pPr>
              <w:pStyle w:val="EMPTYCELLSTYLE"/>
            </w:pPr>
          </w:p>
        </w:tc>
        <w:tc>
          <w:tcPr>
            <w:tcW w:w="480" w:type="dxa"/>
            <w:gridSpan w:val="13"/>
          </w:tcPr>
          <w:p w14:paraId="11E67A4D" w14:textId="77777777" w:rsidR="00BA628F" w:rsidRDefault="00BA628F">
            <w:pPr>
              <w:pStyle w:val="EMPTYCELLSTYLE"/>
            </w:pPr>
          </w:p>
        </w:tc>
        <w:tc>
          <w:tcPr>
            <w:tcW w:w="380" w:type="dxa"/>
            <w:gridSpan w:val="13"/>
          </w:tcPr>
          <w:p w14:paraId="11E67A4E" w14:textId="77777777" w:rsidR="00BA628F" w:rsidRDefault="00BA628F">
            <w:pPr>
              <w:pStyle w:val="EMPTYCELLSTYLE"/>
            </w:pPr>
          </w:p>
        </w:tc>
        <w:tc>
          <w:tcPr>
            <w:tcW w:w="2300" w:type="dxa"/>
            <w:gridSpan w:val="30"/>
          </w:tcPr>
          <w:p w14:paraId="11E67A4F" w14:textId="77777777" w:rsidR="00BA628F" w:rsidRDefault="00BA628F">
            <w:pPr>
              <w:pStyle w:val="EMPTYCELLSTYLE"/>
            </w:pPr>
          </w:p>
        </w:tc>
        <w:tc>
          <w:tcPr>
            <w:tcW w:w="80" w:type="dxa"/>
            <w:gridSpan w:val="5"/>
          </w:tcPr>
          <w:p w14:paraId="11E67A50" w14:textId="77777777" w:rsidR="00BA628F" w:rsidRDefault="00BA628F">
            <w:pPr>
              <w:pStyle w:val="EMPTYCELLSTYLE"/>
            </w:pPr>
          </w:p>
        </w:tc>
        <w:tc>
          <w:tcPr>
            <w:tcW w:w="480" w:type="dxa"/>
            <w:gridSpan w:val="5"/>
          </w:tcPr>
          <w:p w14:paraId="11E67A51" w14:textId="77777777" w:rsidR="00BA628F" w:rsidRDefault="00BA628F">
            <w:pPr>
              <w:pStyle w:val="EMPTYCELLSTYLE"/>
            </w:pPr>
          </w:p>
        </w:tc>
        <w:tc>
          <w:tcPr>
            <w:tcW w:w="740" w:type="dxa"/>
            <w:gridSpan w:val="5"/>
          </w:tcPr>
          <w:p w14:paraId="11E67A52" w14:textId="77777777" w:rsidR="00BA628F" w:rsidRDefault="00BA628F">
            <w:pPr>
              <w:pStyle w:val="EMPTYCELLSTYLE"/>
            </w:pPr>
          </w:p>
        </w:tc>
        <w:tc>
          <w:tcPr>
            <w:tcW w:w="160" w:type="dxa"/>
            <w:gridSpan w:val="6"/>
          </w:tcPr>
          <w:p w14:paraId="11E67A53" w14:textId="77777777" w:rsidR="00BA628F" w:rsidRDefault="00BA628F">
            <w:pPr>
              <w:pStyle w:val="EMPTYCELLSTYLE"/>
            </w:pPr>
          </w:p>
        </w:tc>
        <w:tc>
          <w:tcPr>
            <w:tcW w:w="80" w:type="dxa"/>
            <w:gridSpan w:val="4"/>
          </w:tcPr>
          <w:p w14:paraId="11E67A54" w14:textId="77777777" w:rsidR="00BA628F" w:rsidRDefault="00BA628F">
            <w:pPr>
              <w:pStyle w:val="EMPTYCELLSTYLE"/>
            </w:pPr>
          </w:p>
        </w:tc>
        <w:tc>
          <w:tcPr>
            <w:tcW w:w="40" w:type="dxa"/>
            <w:gridSpan w:val="2"/>
          </w:tcPr>
          <w:p w14:paraId="11E67A55" w14:textId="77777777" w:rsidR="00BA628F" w:rsidRDefault="00BA628F">
            <w:pPr>
              <w:pStyle w:val="EMPTYCELLSTYLE"/>
            </w:pPr>
          </w:p>
        </w:tc>
        <w:tc>
          <w:tcPr>
            <w:tcW w:w="40" w:type="dxa"/>
            <w:gridSpan w:val="2"/>
          </w:tcPr>
          <w:p w14:paraId="11E67A56" w14:textId="77777777" w:rsidR="00BA628F" w:rsidRDefault="00BA628F">
            <w:pPr>
              <w:pStyle w:val="EMPTYCELLSTYLE"/>
            </w:pPr>
          </w:p>
        </w:tc>
      </w:tr>
      <w:tr w:rsidR="00BA628F" w14:paraId="11E67A61" w14:textId="77777777" w:rsidTr="002C180E">
        <w:trPr>
          <w:gridAfter w:val="43"/>
          <w:wAfter w:w="1668" w:type="dxa"/>
          <w:trHeight w:hRule="exact" w:val="300"/>
        </w:trPr>
        <w:tc>
          <w:tcPr>
            <w:tcW w:w="450" w:type="dxa"/>
          </w:tcPr>
          <w:p w14:paraId="11E67A58" w14:textId="77777777" w:rsidR="00BA628F" w:rsidRDefault="00BA628F">
            <w:pPr>
              <w:pStyle w:val="EMPTYCELLSTYLE"/>
            </w:pPr>
          </w:p>
        </w:tc>
        <w:tc>
          <w:tcPr>
            <w:tcW w:w="2980" w:type="dxa"/>
            <w:gridSpan w:val="34"/>
            <w:vMerge/>
            <w:tcMar>
              <w:top w:w="0" w:type="dxa"/>
              <w:left w:w="0" w:type="dxa"/>
              <w:bottom w:w="0" w:type="dxa"/>
              <w:right w:w="0" w:type="dxa"/>
            </w:tcMar>
          </w:tcPr>
          <w:p w14:paraId="11E67A59" w14:textId="77777777" w:rsidR="00BA628F" w:rsidRDefault="00BA628F">
            <w:pPr>
              <w:pStyle w:val="EMPTYCELLSTYLE"/>
            </w:pPr>
          </w:p>
        </w:tc>
        <w:tc>
          <w:tcPr>
            <w:tcW w:w="40" w:type="dxa"/>
            <w:gridSpan w:val="2"/>
          </w:tcPr>
          <w:p w14:paraId="11E67A5A" w14:textId="77777777" w:rsidR="00BA628F" w:rsidRDefault="00BA628F">
            <w:pPr>
              <w:pStyle w:val="EMPTYCELLSTYLE"/>
            </w:pPr>
          </w:p>
        </w:tc>
        <w:tc>
          <w:tcPr>
            <w:tcW w:w="6060" w:type="dxa"/>
            <w:gridSpan w:val="115"/>
            <w:tcMar>
              <w:top w:w="0" w:type="dxa"/>
              <w:left w:w="0" w:type="dxa"/>
              <w:bottom w:w="0" w:type="dxa"/>
              <w:right w:w="0" w:type="dxa"/>
            </w:tcMar>
          </w:tcPr>
          <w:p w14:paraId="11E67A5B" w14:textId="77777777" w:rsidR="00BA628F" w:rsidRDefault="00BA628F"/>
        </w:tc>
        <w:tc>
          <w:tcPr>
            <w:tcW w:w="740" w:type="dxa"/>
            <w:gridSpan w:val="5"/>
          </w:tcPr>
          <w:p w14:paraId="11E67A5C" w14:textId="77777777" w:rsidR="00BA628F" w:rsidRDefault="00BA628F">
            <w:pPr>
              <w:pStyle w:val="EMPTYCELLSTYLE"/>
            </w:pPr>
          </w:p>
        </w:tc>
        <w:tc>
          <w:tcPr>
            <w:tcW w:w="160" w:type="dxa"/>
            <w:gridSpan w:val="6"/>
          </w:tcPr>
          <w:p w14:paraId="11E67A5D" w14:textId="77777777" w:rsidR="00BA628F" w:rsidRDefault="00BA628F">
            <w:pPr>
              <w:pStyle w:val="EMPTYCELLSTYLE"/>
            </w:pPr>
          </w:p>
        </w:tc>
        <w:tc>
          <w:tcPr>
            <w:tcW w:w="80" w:type="dxa"/>
            <w:gridSpan w:val="4"/>
          </w:tcPr>
          <w:p w14:paraId="11E67A5E" w14:textId="77777777" w:rsidR="00BA628F" w:rsidRDefault="00BA628F">
            <w:pPr>
              <w:pStyle w:val="EMPTYCELLSTYLE"/>
            </w:pPr>
          </w:p>
        </w:tc>
        <w:tc>
          <w:tcPr>
            <w:tcW w:w="40" w:type="dxa"/>
            <w:gridSpan w:val="2"/>
          </w:tcPr>
          <w:p w14:paraId="11E67A5F" w14:textId="77777777" w:rsidR="00BA628F" w:rsidRDefault="00BA628F">
            <w:pPr>
              <w:pStyle w:val="EMPTYCELLSTYLE"/>
            </w:pPr>
          </w:p>
        </w:tc>
        <w:tc>
          <w:tcPr>
            <w:tcW w:w="40" w:type="dxa"/>
            <w:gridSpan w:val="2"/>
          </w:tcPr>
          <w:p w14:paraId="11E67A60" w14:textId="77777777" w:rsidR="00BA628F" w:rsidRDefault="00BA628F">
            <w:pPr>
              <w:pStyle w:val="EMPTYCELLSTYLE"/>
            </w:pPr>
          </w:p>
        </w:tc>
      </w:tr>
      <w:tr w:rsidR="00BA628F" w14:paraId="11E67A7A" w14:textId="77777777" w:rsidTr="002C180E">
        <w:trPr>
          <w:trHeight w:hRule="exact" w:val="180"/>
        </w:trPr>
        <w:tc>
          <w:tcPr>
            <w:tcW w:w="450" w:type="dxa"/>
          </w:tcPr>
          <w:p w14:paraId="11E67A62" w14:textId="77777777" w:rsidR="00BA628F" w:rsidRDefault="00BA628F">
            <w:pPr>
              <w:pStyle w:val="EMPTYCELLSTYLE"/>
            </w:pPr>
          </w:p>
        </w:tc>
        <w:tc>
          <w:tcPr>
            <w:tcW w:w="40" w:type="dxa"/>
            <w:gridSpan w:val="2"/>
          </w:tcPr>
          <w:p w14:paraId="11E67A63" w14:textId="77777777" w:rsidR="00BA628F" w:rsidRDefault="00BA628F">
            <w:pPr>
              <w:pStyle w:val="EMPTYCELLSTYLE"/>
            </w:pPr>
          </w:p>
        </w:tc>
        <w:tc>
          <w:tcPr>
            <w:tcW w:w="980" w:type="dxa"/>
            <w:gridSpan w:val="3"/>
          </w:tcPr>
          <w:p w14:paraId="11E67A64" w14:textId="77777777" w:rsidR="00BA628F" w:rsidRDefault="00BA628F">
            <w:pPr>
              <w:pStyle w:val="EMPTYCELLSTYLE"/>
            </w:pPr>
          </w:p>
        </w:tc>
        <w:tc>
          <w:tcPr>
            <w:tcW w:w="640" w:type="dxa"/>
            <w:gridSpan w:val="4"/>
          </w:tcPr>
          <w:p w14:paraId="11E67A65" w14:textId="77777777" w:rsidR="00BA628F" w:rsidRDefault="00BA628F">
            <w:pPr>
              <w:pStyle w:val="EMPTYCELLSTYLE"/>
            </w:pPr>
          </w:p>
        </w:tc>
        <w:tc>
          <w:tcPr>
            <w:tcW w:w="660" w:type="dxa"/>
            <w:gridSpan w:val="14"/>
          </w:tcPr>
          <w:p w14:paraId="11E67A66" w14:textId="77777777" w:rsidR="00BA628F" w:rsidRDefault="00BA628F">
            <w:pPr>
              <w:pStyle w:val="EMPTYCELLSTYLE"/>
            </w:pPr>
          </w:p>
        </w:tc>
        <w:tc>
          <w:tcPr>
            <w:tcW w:w="420" w:type="dxa"/>
            <w:gridSpan w:val="6"/>
          </w:tcPr>
          <w:p w14:paraId="11E67A67" w14:textId="77777777" w:rsidR="00BA628F" w:rsidRDefault="00BA628F">
            <w:pPr>
              <w:pStyle w:val="EMPTYCELLSTYLE"/>
            </w:pPr>
          </w:p>
        </w:tc>
        <w:tc>
          <w:tcPr>
            <w:tcW w:w="40" w:type="dxa"/>
            <w:gridSpan w:val="2"/>
          </w:tcPr>
          <w:p w14:paraId="11E67A68" w14:textId="77777777" w:rsidR="00BA628F" w:rsidRDefault="00BA628F">
            <w:pPr>
              <w:pStyle w:val="EMPTYCELLSTYLE"/>
            </w:pPr>
          </w:p>
        </w:tc>
        <w:tc>
          <w:tcPr>
            <w:tcW w:w="220" w:type="dxa"/>
            <w:gridSpan w:val="4"/>
          </w:tcPr>
          <w:p w14:paraId="11E67A69" w14:textId="77777777" w:rsidR="00BA628F" w:rsidRDefault="00BA628F">
            <w:pPr>
              <w:pStyle w:val="EMPTYCELLSTYLE"/>
            </w:pPr>
          </w:p>
        </w:tc>
        <w:tc>
          <w:tcPr>
            <w:tcW w:w="40" w:type="dxa"/>
            <w:gridSpan w:val="3"/>
          </w:tcPr>
          <w:p w14:paraId="11E67A6A" w14:textId="77777777" w:rsidR="00BA628F" w:rsidRDefault="00BA628F">
            <w:pPr>
              <w:pStyle w:val="EMPTYCELLSTYLE"/>
            </w:pPr>
          </w:p>
        </w:tc>
        <w:tc>
          <w:tcPr>
            <w:tcW w:w="600" w:type="dxa"/>
            <w:gridSpan w:val="11"/>
          </w:tcPr>
          <w:p w14:paraId="11E67A6B" w14:textId="77777777" w:rsidR="00BA628F" w:rsidRDefault="00BA628F">
            <w:pPr>
              <w:pStyle w:val="EMPTYCELLSTYLE"/>
            </w:pPr>
          </w:p>
        </w:tc>
        <w:tc>
          <w:tcPr>
            <w:tcW w:w="200" w:type="dxa"/>
            <w:gridSpan w:val="4"/>
          </w:tcPr>
          <w:p w14:paraId="11E67A6C" w14:textId="77777777" w:rsidR="00BA628F" w:rsidRDefault="00BA628F">
            <w:pPr>
              <w:pStyle w:val="EMPTYCELLSTYLE"/>
            </w:pPr>
          </w:p>
        </w:tc>
        <w:tc>
          <w:tcPr>
            <w:tcW w:w="880" w:type="dxa"/>
            <w:gridSpan w:val="15"/>
          </w:tcPr>
          <w:p w14:paraId="11E67A6D" w14:textId="77777777" w:rsidR="00BA628F" w:rsidRDefault="00BA628F">
            <w:pPr>
              <w:pStyle w:val="EMPTYCELLSTYLE"/>
            </w:pPr>
          </w:p>
        </w:tc>
        <w:tc>
          <w:tcPr>
            <w:tcW w:w="300" w:type="dxa"/>
            <w:gridSpan w:val="8"/>
          </w:tcPr>
          <w:p w14:paraId="11E67A6E" w14:textId="77777777" w:rsidR="00BA628F" w:rsidRDefault="00BA628F">
            <w:pPr>
              <w:pStyle w:val="EMPTYCELLSTYLE"/>
            </w:pPr>
          </w:p>
        </w:tc>
        <w:tc>
          <w:tcPr>
            <w:tcW w:w="360" w:type="dxa"/>
            <w:gridSpan w:val="10"/>
          </w:tcPr>
          <w:p w14:paraId="11E67A6F" w14:textId="77777777" w:rsidR="00BA628F" w:rsidRDefault="00BA628F">
            <w:pPr>
              <w:pStyle w:val="EMPTYCELLSTYLE"/>
            </w:pPr>
          </w:p>
        </w:tc>
        <w:tc>
          <w:tcPr>
            <w:tcW w:w="480" w:type="dxa"/>
            <w:gridSpan w:val="13"/>
          </w:tcPr>
          <w:p w14:paraId="11E67A70" w14:textId="77777777" w:rsidR="00BA628F" w:rsidRDefault="00BA628F">
            <w:pPr>
              <w:pStyle w:val="EMPTYCELLSTYLE"/>
            </w:pPr>
          </w:p>
        </w:tc>
        <w:tc>
          <w:tcPr>
            <w:tcW w:w="380" w:type="dxa"/>
            <w:gridSpan w:val="13"/>
          </w:tcPr>
          <w:p w14:paraId="11E67A71" w14:textId="77777777" w:rsidR="00BA628F" w:rsidRDefault="00BA628F">
            <w:pPr>
              <w:pStyle w:val="EMPTYCELLSTYLE"/>
            </w:pPr>
          </w:p>
        </w:tc>
        <w:tc>
          <w:tcPr>
            <w:tcW w:w="2300" w:type="dxa"/>
            <w:gridSpan w:val="30"/>
          </w:tcPr>
          <w:p w14:paraId="11E67A72" w14:textId="77777777" w:rsidR="00BA628F" w:rsidRDefault="00BA628F">
            <w:pPr>
              <w:pStyle w:val="EMPTYCELLSTYLE"/>
            </w:pPr>
          </w:p>
        </w:tc>
        <w:tc>
          <w:tcPr>
            <w:tcW w:w="80" w:type="dxa"/>
            <w:gridSpan w:val="5"/>
          </w:tcPr>
          <w:p w14:paraId="11E67A73" w14:textId="77777777" w:rsidR="00BA628F" w:rsidRDefault="00BA628F">
            <w:pPr>
              <w:pStyle w:val="EMPTYCELLSTYLE"/>
            </w:pPr>
          </w:p>
        </w:tc>
        <w:tc>
          <w:tcPr>
            <w:tcW w:w="480" w:type="dxa"/>
            <w:gridSpan w:val="5"/>
          </w:tcPr>
          <w:p w14:paraId="11E67A74" w14:textId="77777777" w:rsidR="00BA628F" w:rsidRDefault="00BA628F">
            <w:pPr>
              <w:pStyle w:val="EMPTYCELLSTYLE"/>
            </w:pPr>
          </w:p>
        </w:tc>
        <w:tc>
          <w:tcPr>
            <w:tcW w:w="740" w:type="dxa"/>
            <w:gridSpan w:val="5"/>
          </w:tcPr>
          <w:p w14:paraId="11E67A75" w14:textId="77777777" w:rsidR="00BA628F" w:rsidRDefault="00BA628F">
            <w:pPr>
              <w:pStyle w:val="EMPTYCELLSTYLE"/>
            </w:pPr>
          </w:p>
        </w:tc>
        <w:tc>
          <w:tcPr>
            <w:tcW w:w="160" w:type="dxa"/>
            <w:gridSpan w:val="6"/>
          </w:tcPr>
          <w:p w14:paraId="11E67A76" w14:textId="77777777" w:rsidR="00BA628F" w:rsidRDefault="00BA628F">
            <w:pPr>
              <w:pStyle w:val="EMPTYCELLSTYLE"/>
            </w:pPr>
          </w:p>
        </w:tc>
        <w:tc>
          <w:tcPr>
            <w:tcW w:w="80" w:type="dxa"/>
            <w:gridSpan w:val="4"/>
          </w:tcPr>
          <w:p w14:paraId="11E67A77" w14:textId="77777777" w:rsidR="00BA628F" w:rsidRDefault="00BA628F">
            <w:pPr>
              <w:pStyle w:val="EMPTYCELLSTYLE"/>
            </w:pPr>
          </w:p>
        </w:tc>
        <w:tc>
          <w:tcPr>
            <w:tcW w:w="40" w:type="dxa"/>
            <w:gridSpan w:val="2"/>
          </w:tcPr>
          <w:p w14:paraId="11E67A78" w14:textId="77777777" w:rsidR="00BA628F" w:rsidRDefault="00BA628F">
            <w:pPr>
              <w:pStyle w:val="EMPTYCELLSTYLE"/>
            </w:pPr>
          </w:p>
        </w:tc>
        <w:tc>
          <w:tcPr>
            <w:tcW w:w="1278" w:type="dxa"/>
            <w:gridSpan w:val="44"/>
          </w:tcPr>
          <w:p w14:paraId="11E67A79" w14:textId="77777777" w:rsidR="00BA628F" w:rsidRDefault="00BA628F">
            <w:pPr>
              <w:pStyle w:val="EMPTYCELLSTYLE"/>
            </w:pPr>
          </w:p>
        </w:tc>
      </w:tr>
      <w:tr w:rsidR="00BA628F" w14:paraId="11E67A8A" w14:textId="77777777" w:rsidTr="002C180E">
        <w:trPr>
          <w:gridAfter w:val="43"/>
          <w:wAfter w:w="1668" w:type="dxa"/>
          <w:trHeight w:hRule="exact" w:val="280"/>
        </w:trPr>
        <w:tc>
          <w:tcPr>
            <w:tcW w:w="450" w:type="dxa"/>
          </w:tcPr>
          <w:p w14:paraId="11E67A7B" w14:textId="77777777" w:rsidR="00BA628F" w:rsidRDefault="00BA628F">
            <w:pPr>
              <w:pStyle w:val="EMPTYCELLSTYLE"/>
            </w:pPr>
          </w:p>
        </w:tc>
        <w:tc>
          <w:tcPr>
            <w:tcW w:w="2760" w:type="dxa"/>
            <w:gridSpan w:val="30"/>
            <w:shd w:val="clear" w:color="auto" w:fill="FFFFFF"/>
            <w:tcMar>
              <w:top w:w="0" w:type="dxa"/>
              <w:left w:w="0" w:type="dxa"/>
              <w:bottom w:w="0" w:type="dxa"/>
              <w:right w:w="0" w:type="dxa"/>
            </w:tcMar>
            <w:vAlign w:val="center"/>
          </w:tcPr>
          <w:p w14:paraId="11E67A7C" w14:textId="77777777" w:rsidR="00BA628F" w:rsidRDefault="0050071D">
            <w:r>
              <w:rPr>
                <w:rFonts w:ascii="SansSerif" w:eastAsia="SansSerif" w:hAnsi="SansSerif" w:cs="SansSerif"/>
                <w:b/>
                <w:color w:val="000000"/>
              </w:rPr>
              <w:t>Environmental Reviews:</w:t>
            </w:r>
          </w:p>
        </w:tc>
        <w:tc>
          <w:tcPr>
            <w:tcW w:w="220" w:type="dxa"/>
            <w:gridSpan w:val="4"/>
          </w:tcPr>
          <w:p w14:paraId="11E67A7D" w14:textId="77777777" w:rsidR="00BA628F" w:rsidRDefault="00BA628F">
            <w:pPr>
              <w:pStyle w:val="EMPTYCELLSTYLE"/>
            </w:pPr>
          </w:p>
        </w:tc>
        <w:tc>
          <w:tcPr>
            <w:tcW w:w="2020" w:type="dxa"/>
            <w:gridSpan w:val="41"/>
            <w:tcMar>
              <w:top w:w="0" w:type="dxa"/>
              <w:left w:w="0" w:type="dxa"/>
              <w:bottom w:w="0" w:type="dxa"/>
              <w:right w:w="0" w:type="dxa"/>
            </w:tcMar>
            <w:vAlign w:val="center"/>
          </w:tcPr>
          <w:p w14:paraId="11E67A7E" w14:textId="77777777" w:rsidR="00BA628F" w:rsidRDefault="0050071D">
            <w:r>
              <w:rPr>
                <w:rFonts w:ascii="SansSerif" w:eastAsia="SansSerif" w:hAnsi="SansSerif" w:cs="SansSerif"/>
                <w:color w:val="000000"/>
              </w:rPr>
              <w:t>None</w:t>
            </w:r>
          </w:p>
        </w:tc>
        <w:tc>
          <w:tcPr>
            <w:tcW w:w="360" w:type="dxa"/>
            <w:gridSpan w:val="10"/>
          </w:tcPr>
          <w:p w14:paraId="11E67A7F" w14:textId="77777777" w:rsidR="00BA628F" w:rsidRDefault="00BA628F">
            <w:pPr>
              <w:pStyle w:val="EMPTYCELLSTYLE"/>
            </w:pPr>
          </w:p>
        </w:tc>
        <w:tc>
          <w:tcPr>
            <w:tcW w:w="480" w:type="dxa"/>
            <w:gridSpan w:val="13"/>
          </w:tcPr>
          <w:p w14:paraId="11E67A80" w14:textId="77777777" w:rsidR="00BA628F" w:rsidRDefault="00BA628F">
            <w:pPr>
              <w:pStyle w:val="EMPTYCELLSTYLE"/>
            </w:pPr>
          </w:p>
        </w:tc>
        <w:tc>
          <w:tcPr>
            <w:tcW w:w="380" w:type="dxa"/>
            <w:gridSpan w:val="13"/>
          </w:tcPr>
          <w:p w14:paraId="11E67A81" w14:textId="77777777" w:rsidR="00BA628F" w:rsidRDefault="00BA628F">
            <w:pPr>
              <w:pStyle w:val="EMPTYCELLSTYLE"/>
            </w:pPr>
          </w:p>
        </w:tc>
        <w:tc>
          <w:tcPr>
            <w:tcW w:w="2300" w:type="dxa"/>
            <w:gridSpan w:val="30"/>
          </w:tcPr>
          <w:p w14:paraId="11E67A82" w14:textId="77777777" w:rsidR="00BA628F" w:rsidRDefault="00BA628F">
            <w:pPr>
              <w:pStyle w:val="EMPTYCELLSTYLE"/>
            </w:pPr>
          </w:p>
        </w:tc>
        <w:tc>
          <w:tcPr>
            <w:tcW w:w="80" w:type="dxa"/>
            <w:gridSpan w:val="5"/>
          </w:tcPr>
          <w:p w14:paraId="11E67A83" w14:textId="77777777" w:rsidR="00BA628F" w:rsidRDefault="00BA628F">
            <w:pPr>
              <w:pStyle w:val="EMPTYCELLSTYLE"/>
            </w:pPr>
          </w:p>
        </w:tc>
        <w:tc>
          <w:tcPr>
            <w:tcW w:w="480" w:type="dxa"/>
            <w:gridSpan w:val="5"/>
          </w:tcPr>
          <w:p w14:paraId="11E67A84" w14:textId="77777777" w:rsidR="00BA628F" w:rsidRDefault="00BA628F">
            <w:pPr>
              <w:pStyle w:val="EMPTYCELLSTYLE"/>
            </w:pPr>
          </w:p>
        </w:tc>
        <w:tc>
          <w:tcPr>
            <w:tcW w:w="740" w:type="dxa"/>
            <w:gridSpan w:val="5"/>
          </w:tcPr>
          <w:p w14:paraId="11E67A85" w14:textId="77777777" w:rsidR="00BA628F" w:rsidRDefault="00BA628F">
            <w:pPr>
              <w:pStyle w:val="EMPTYCELLSTYLE"/>
            </w:pPr>
          </w:p>
        </w:tc>
        <w:tc>
          <w:tcPr>
            <w:tcW w:w="160" w:type="dxa"/>
            <w:gridSpan w:val="6"/>
          </w:tcPr>
          <w:p w14:paraId="11E67A86" w14:textId="77777777" w:rsidR="00BA628F" w:rsidRDefault="00BA628F">
            <w:pPr>
              <w:pStyle w:val="EMPTYCELLSTYLE"/>
            </w:pPr>
          </w:p>
        </w:tc>
        <w:tc>
          <w:tcPr>
            <w:tcW w:w="80" w:type="dxa"/>
            <w:gridSpan w:val="4"/>
          </w:tcPr>
          <w:p w14:paraId="11E67A87" w14:textId="77777777" w:rsidR="00BA628F" w:rsidRDefault="00BA628F">
            <w:pPr>
              <w:pStyle w:val="EMPTYCELLSTYLE"/>
            </w:pPr>
          </w:p>
        </w:tc>
        <w:tc>
          <w:tcPr>
            <w:tcW w:w="40" w:type="dxa"/>
            <w:gridSpan w:val="2"/>
          </w:tcPr>
          <w:p w14:paraId="11E67A88" w14:textId="77777777" w:rsidR="00BA628F" w:rsidRDefault="00BA628F">
            <w:pPr>
              <w:pStyle w:val="EMPTYCELLSTYLE"/>
            </w:pPr>
          </w:p>
        </w:tc>
        <w:tc>
          <w:tcPr>
            <w:tcW w:w="40" w:type="dxa"/>
            <w:gridSpan w:val="2"/>
          </w:tcPr>
          <w:p w14:paraId="11E67A89" w14:textId="77777777" w:rsidR="00BA628F" w:rsidRDefault="00BA628F">
            <w:pPr>
              <w:pStyle w:val="EMPTYCELLSTYLE"/>
            </w:pPr>
          </w:p>
        </w:tc>
      </w:tr>
      <w:tr w:rsidR="00BA628F" w14:paraId="11E67AA3" w14:textId="77777777" w:rsidTr="002C180E">
        <w:trPr>
          <w:trHeight w:hRule="exact" w:val="320"/>
        </w:trPr>
        <w:tc>
          <w:tcPr>
            <w:tcW w:w="450" w:type="dxa"/>
          </w:tcPr>
          <w:p w14:paraId="11E67A8B" w14:textId="77777777" w:rsidR="00BA628F" w:rsidRDefault="00BA628F">
            <w:pPr>
              <w:pStyle w:val="EMPTYCELLSTYLE"/>
            </w:pPr>
          </w:p>
        </w:tc>
        <w:tc>
          <w:tcPr>
            <w:tcW w:w="40" w:type="dxa"/>
            <w:gridSpan w:val="2"/>
          </w:tcPr>
          <w:p w14:paraId="11E67A8C" w14:textId="77777777" w:rsidR="00BA628F" w:rsidRDefault="00BA628F">
            <w:pPr>
              <w:pStyle w:val="EMPTYCELLSTYLE"/>
            </w:pPr>
          </w:p>
        </w:tc>
        <w:tc>
          <w:tcPr>
            <w:tcW w:w="980" w:type="dxa"/>
            <w:gridSpan w:val="3"/>
          </w:tcPr>
          <w:p w14:paraId="11E67A8D" w14:textId="77777777" w:rsidR="00BA628F" w:rsidRDefault="00BA628F">
            <w:pPr>
              <w:pStyle w:val="EMPTYCELLSTYLE"/>
            </w:pPr>
          </w:p>
        </w:tc>
        <w:tc>
          <w:tcPr>
            <w:tcW w:w="640" w:type="dxa"/>
            <w:gridSpan w:val="4"/>
          </w:tcPr>
          <w:p w14:paraId="11E67A8E" w14:textId="77777777" w:rsidR="00BA628F" w:rsidRDefault="00BA628F">
            <w:pPr>
              <w:pStyle w:val="EMPTYCELLSTYLE"/>
            </w:pPr>
          </w:p>
        </w:tc>
        <w:tc>
          <w:tcPr>
            <w:tcW w:w="660" w:type="dxa"/>
            <w:gridSpan w:val="14"/>
          </w:tcPr>
          <w:p w14:paraId="11E67A8F" w14:textId="77777777" w:rsidR="00BA628F" w:rsidRDefault="00BA628F">
            <w:pPr>
              <w:pStyle w:val="EMPTYCELLSTYLE"/>
            </w:pPr>
          </w:p>
        </w:tc>
        <w:tc>
          <w:tcPr>
            <w:tcW w:w="420" w:type="dxa"/>
            <w:gridSpan w:val="6"/>
          </w:tcPr>
          <w:p w14:paraId="11E67A90" w14:textId="77777777" w:rsidR="00BA628F" w:rsidRDefault="00BA628F">
            <w:pPr>
              <w:pStyle w:val="EMPTYCELLSTYLE"/>
            </w:pPr>
          </w:p>
        </w:tc>
        <w:tc>
          <w:tcPr>
            <w:tcW w:w="40" w:type="dxa"/>
            <w:gridSpan w:val="2"/>
          </w:tcPr>
          <w:p w14:paraId="11E67A91" w14:textId="77777777" w:rsidR="00BA628F" w:rsidRDefault="00BA628F">
            <w:pPr>
              <w:pStyle w:val="EMPTYCELLSTYLE"/>
            </w:pPr>
          </w:p>
        </w:tc>
        <w:tc>
          <w:tcPr>
            <w:tcW w:w="220" w:type="dxa"/>
            <w:gridSpan w:val="4"/>
          </w:tcPr>
          <w:p w14:paraId="11E67A92" w14:textId="77777777" w:rsidR="00BA628F" w:rsidRDefault="00BA628F">
            <w:pPr>
              <w:pStyle w:val="EMPTYCELLSTYLE"/>
            </w:pPr>
          </w:p>
        </w:tc>
        <w:tc>
          <w:tcPr>
            <w:tcW w:w="40" w:type="dxa"/>
            <w:gridSpan w:val="3"/>
          </w:tcPr>
          <w:p w14:paraId="11E67A93" w14:textId="77777777" w:rsidR="00BA628F" w:rsidRDefault="00BA628F">
            <w:pPr>
              <w:pStyle w:val="EMPTYCELLSTYLE"/>
            </w:pPr>
          </w:p>
        </w:tc>
        <w:tc>
          <w:tcPr>
            <w:tcW w:w="600" w:type="dxa"/>
            <w:gridSpan w:val="11"/>
          </w:tcPr>
          <w:p w14:paraId="11E67A94" w14:textId="77777777" w:rsidR="00BA628F" w:rsidRDefault="00BA628F">
            <w:pPr>
              <w:pStyle w:val="EMPTYCELLSTYLE"/>
            </w:pPr>
          </w:p>
        </w:tc>
        <w:tc>
          <w:tcPr>
            <w:tcW w:w="200" w:type="dxa"/>
            <w:gridSpan w:val="4"/>
          </w:tcPr>
          <w:p w14:paraId="11E67A95" w14:textId="77777777" w:rsidR="00BA628F" w:rsidRDefault="00BA628F">
            <w:pPr>
              <w:pStyle w:val="EMPTYCELLSTYLE"/>
            </w:pPr>
          </w:p>
        </w:tc>
        <w:tc>
          <w:tcPr>
            <w:tcW w:w="880" w:type="dxa"/>
            <w:gridSpan w:val="15"/>
          </w:tcPr>
          <w:p w14:paraId="11E67A96" w14:textId="77777777" w:rsidR="00BA628F" w:rsidRDefault="00BA628F">
            <w:pPr>
              <w:pStyle w:val="EMPTYCELLSTYLE"/>
            </w:pPr>
          </w:p>
        </w:tc>
        <w:tc>
          <w:tcPr>
            <w:tcW w:w="300" w:type="dxa"/>
            <w:gridSpan w:val="8"/>
          </w:tcPr>
          <w:p w14:paraId="11E67A97" w14:textId="77777777" w:rsidR="00BA628F" w:rsidRDefault="00BA628F">
            <w:pPr>
              <w:pStyle w:val="EMPTYCELLSTYLE"/>
            </w:pPr>
          </w:p>
        </w:tc>
        <w:tc>
          <w:tcPr>
            <w:tcW w:w="360" w:type="dxa"/>
            <w:gridSpan w:val="10"/>
          </w:tcPr>
          <w:p w14:paraId="11E67A98" w14:textId="77777777" w:rsidR="00BA628F" w:rsidRDefault="00BA628F">
            <w:pPr>
              <w:pStyle w:val="EMPTYCELLSTYLE"/>
            </w:pPr>
          </w:p>
        </w:tc>
        <w:tc>
          <w:tcPr>
            <w:tcW w:w="480" w:type="dxa"/>
            <w:gridSpan w:val="13"/>
          </w:tcPr>
          <w:p w14:paraId="11E67A99" w14:textId="77777777" w:rsidR="00BA628F" w:rsidRDefault="00BA628F">
            <w:pPr>
              <w:pStyle w:val="EMPTYCELLSTYLE"/>
            </w:pPr>
          </w:p>
        </w:tc>
        <w:tc>
          <w:tcPr>
            <w:tcW w:w="380" w:type="dxa"/>
            <w:gridSpan w:val="13"/>
          </w:tcPr>
          <w:p w14:paraId="11E67A9A" w14:textId="77777777" w:rsidR="00BA628F" w:rsidRDefault="00BA628F">
            <w:pPr>
              <w:pStyle w:val="EMPTYCELLSTYLE"/>
            </w:pPr>
          </w:p>
        </w:tc>
        <w:tc>
          <w:tcPr>
            <w:tcW w:w="2300" w:type="dxa"/>
            <w:gridSpan w:val="30"/>
          </w:tcPr>
          <w:p w14:paraId="11E67A9B" w14:textId="77777777" w:rsidR="00BA628F" w:rsidRDefault="00BA628F">
            <w:pPr>
              <w:pStyle w:val="EMPTYCELLSTYLE"/>
            </w:pPr>
          </w:p>
        </w:tc>
        <w:tc>
          <w:tcPr>
            <w:tcW w:w="80" w:type="dxa"/>
            <w:gridSpan w:val="5"/>
          </w:tcPr>
          <w:p w14:paraId="11E67A9C" w14:textId="77777777" w:rsidR="00BA628F" w:rsidRDefault="00BA628F">
            <w:pPr>
              <w:pStyle w:val="EMPTYCELLSTYLE"/>
            </w:pPr>
          </w:p>
        </w:tc>
        <w:tc>
          <w:tcPr>
            <w:tcW w:w="480" w:type="dxa"/>
            <w:gridSpan w:val="5"/>
          </w:tcPr>
          <w:p w14:paraId="11E67A9D" w14:textId="77777777" w:rsidR="00BA628F" w:rsidRDefault="00BA628F">
            <w:pPr>
              <w:pStyle w:val="EMPTYCELLSTYLE"/>
            </w:pPr>
          </w:p>
        </w:tc>
        <w:tc>
          <w:tcPr>
            <w:tcW w:w="740" w:type="dxa"/>
            <w:gridSpan w:val="5"/>
          </w:tcPr>
          <w:p w14:paraId="11E67A9E" w14:textId="77777777" w:rsidR="00BA628F" w:rsidRDefault="00BA628F">
            <w:pPr>
              <w:pStyle w:val="EMPTYCELLSTYLE"/>
            </w:pPr>
          </w:p>
        </w:tc>
        <w:tc>
          <w:tcPr>
            <w:tcW w:w="160" w:type="dxa"/>
            <w:gridSpan w:val="6"/>
          </w:tcPr>
          <w:p w14:paraId="11E67A9F" w14:textId="77777777" w:rsidR="00BA628F" w:rsidRDefault="00BA628F">
            <w:pPr>
              <w:pStyle w:val="EMPTYCELLSTYLE"/>
            </w:pPr>
          </w:p>
        </w:tc>
        <w:tc>
          <w:tcPr>
            <w:tcW w:w="80" w:type="dxa"/>
            <w:gridSpan w:val="4"/>
          </w:tcPr>
          <w:p w14:paraId="11E67AA0" w14:textId="77777777" w:rsidR="00BA628F" w:rsidRDefault="00BA628F">
            <w:pPr>
              <w:pStyle w:val="EMPTYCELLSTYLE"/>
            </w:pPr>
          </w:p>
        </w:tc>
        <w:tc>
          <w:tcPr>
            <w:tcW w:w="40" w:type="dxa"/>
            <w:gridSpan w:val="2"/>
          </w:tcPr>
          <w:p w14:paraId="11E67AA1" w14:textId="77777777" w:rsidR="00BA628F" w:rsidRDefault="00BA628F">
            <w:pPr>
              <w:pStyle w:val="EMPTYCELLSTYLE"/>
            </w:pPr>
          </w:p>
        </w:tc>
        <w:tc>
          <w:tcPr>
            <w:tcW w:w="1278" w:type="dxa"/>
            <w:gridSpan w:val="44"/>
          </w:tcPr>
          <w:p w14:paraId="11E67AA2" w14:textId="77777777" w:rsidR="00BA628F" w:rsidRDefault="00BA628F">
            <w:pPr>
              <w:pStyle w:val="EMPTYCELLSTYLE"/>
            </w:pPr>
          </w:p>
        </w:tc>
      </w:tr>
      <w:tr w:rsidR="00BA628F" w14:paraId="11E67AB2" w14:textId="77777777" w:rsidTr="002C180E">
        <w:trPr>
          <w:gridAfter w:val="43"/>
          <w:wAfter w:w="1668" w:type="dxa"/>
          <w:trHeight w:hRule="exact" w:val="280"/>
        </w:trPr>
        <w:tc>
          <w:tcPr>
            <w:tcW w:w="450" w:type="dxa"/>
          </w:tcPr>
          <w:p w14:paraId="11E67AA4" w14:textId="77777777" w:rsidR="00BA628F" w:rsidRDefault="00BA628F">
            <w:pPr>
              <w:pStyle w:val="EMPTYCELLSTYLE"/>
            </w:pPr>
          </w:p>
        </w:tc>
        <w:tc>
          <w:tcPr>
            <w:tcW w:w="2300" w:type="dxa"/>
            <w:gridSpan w:val="22"/>
            <w:shd w:val="clear" w:color="auto" w:fill="FFFFFF"/>
            <w:tcMar>
              <w:top w:w="0" w:type="dxa"/>
              <w:left w:w="0" w:type="dxa"/>
              <w:bottom w:w="0" w:type="dxa"/>
              <w:right w:w="0" w:type="dxa"/>
            </w:tcMar>
            <w:vAlign w:val="center"/>
          </w:tcPr>
          <w:p w14:paraId="11E67AA5" w14:textId="77777777" w:rsidR="00BA628F" w:rsidRDefault="0050071D">
            <w:r>
              <w:rPr>
                <w:rFonts w:ascii="SansSerif" w:eastAsia="SansSerif" w:hAnsi="SansSerif" w:cs="SansSerif"/>
                <w:b/>
                <w:color w:val="000000"/>
              </w:rPr>
              <w:t>Activity Attributes:</w:t>
            </w:r>
          </w:p>
        </w:tc>
        <w:tc>
          <w:tcPr>
            <w:tcW w:w="420" w:type="dxa"/>
            <w:gridSpan w:val="5"/>
          </w:tcPr>
          <w:p w14:paraId="11E67AA6" w14:textId="77777777" w:rsidR="00BA628F" w:rsidRDefault="00BA628F">
            <w:pPr>
              <w:pStyle w:val="EMPTYCELLSTYLE"/>
            </w:pPr>
          </w:p>
        </w:tc>
        <w:tc>
          <w:tcPr>
            <w:tcW w:w="2640" w:type="dxa"/>
            <w:gridSpan w:val="58"/>
            <w:tcMar>
              <w:top w:w="0" w:type="dxa"/>
              <w:left w:w="0" w:type="dxa"/>
              <w:bottom w:w="0" w:type="dxa"/>
              <w:right w:w="0" w:type="dxa"/>
            </w:tcMar>
            <w:vAlign w:val="center"/>
          </w:tcPr>
          <w:p w14:paraId="11E67AA7" w14:textId="77777777" w:rsidR="00BA628F" w:rsidRDefault="0050071D">
            <w:r>
              <w:rPr>
                <w:rFonts w:ascii="SansSerif" w:eastAsia="SansSerif" w:hAnsi="SansSerif" w:cs="SansSerif"/>
                <w:color w:val="000000"/>
              </w:rPr>
              <w:t>None</w:t>
            </w:r>
          </w:p>
        </w:tc>
        <w:tc>
          <w:tcPr>
            <w:tcW w:w="480" w:type="dxa"/>
            <w:gridSpan w:val="13"/>
          </w:tcPr>
          <w:p w14:paraId="11E67AA8" w14:textId="77777777" w:rsidR="00BA628F" w:rsidRDefault="00BA628F">
            <w:pPr>
              <w:pStyle w:val="EMPTYCELLSTYLE"/>
            </w:pPr>
          </w:p>
        </w:tc>
        <w:tc>
          <w:tcPr>
            <w:tcW w:w="380" w:type="dxa"/>
            <w:gridSpan w:val="13"/>
          </w:tcPr>
          <w:p w14:paraId="11E67AA9" w14:textId="77777777" w:rsidR="00BA628F" w:rsidRDefault="00BA628F">
            <w:pPr>
              <w:pStyle w:val="EMPTYCELLSTYLE"/>
            </w:pPr>
          </w:p>
        </w:tc>
        <w:tc>
          <w:tcPr>
            <w:tcW w:w="2300" w:type="dxa"/>
            <w:gridSpan w:val="30"/>
          </w:tcPr>
          <w:p w14:paraId="11E67AAA" w14:textId="77777777" w:rsidR="00BA628F" w:rsidRDefault="00BA628F">
            <w:pPr>
              <w:pStyle w:val="EMPTYCELLSTYLE"/>
            </w:pPr>
          </w:p>
        </w:tc>
        <w:tc>
          <w:tcPr>
            <w:tcW w:w="80" w:type="dxa"/>
            <w:gridSpan w:val="5"/>
          </w:tcPr>
          <w:p w14:paraId="11E67AAB" w14:textId="77777777" w:rsidR="00BA628F" w:rsidRDefault="00BA628F">
            <w:pPr>
              <w:pStyle w:val="EMPTYCELLSTYLE"/>
            </w:pPr>
          </w:p>
        </w:tc>
        <w:tc>
          <w:tcPr>
            <w:tcW w:w="480" w:type="dxa"/>
            <w:gridSpan w:val="5"/>
          </w:tcPr>
          <w:p w14:paraId="11E67AAC" w14:textId="77777777" w:rsidR="00BA628F" w:rsidRDefault="00BA628F">
            <w:pPr>
              <w:pStyle w:val="EMPTYCELLSTYLE"/>
            </w:pPr>
          </w:p>
        </w:tc>
        <w:tc>
          <w:tcPr>
            <w:tcW w:w="740" w:type="dxa"/>
            <w:gridSpan w:val="5"/>
          </w:tcPr>
          <w:p w14:paraId="11E67AAD" w14:textId="77777777" w:rsidR="00BA628F" w:rsidRDefault="00BA628F">
            <w:pPr>
              <w:pStyle w:val="EMPTYCELLSTYLE"/>
            </w:pPr>
          </w:p>
        </w:tc>
        <w:tc>
          <w:tcPr>
            <w:tcW w:w="160" w:type="dxa"/>
            <w:gridSpan w:val="6"/>
          </w:tcPr>
          <w:p w14:paraId="11E67AAE" w14:textId="77777777" w:rsidR="00BA628F" w:rsidRDefault="00BA628F">
            <w:pPr>
              <w:pStyle w:val="EMPTYCELLSTYLE"/>
            </w:pPr>
          </w:p>
        </w:tc>
        <w:tc>
          <w:tcPr>
            <w:tcW w:w="80" w:type="dxa"/>
            <w:gridSpan w:val="4"/>
          </w:tcPr>
          <w:p w14:paraId="11E67AAF" w14:textId="77777777" w:rsidR="00BA628F" w:rsidRDefault="00BA628F">
            <w:pPr>
              <w:pStyle w:val="EMPTYCELLSTYLE"/>
            </w:pPr>
          </w:p>
        </w:tc>
        <w:tc>
          <w:tcPr>
            <w:tcW w:w="40" w:type="dxa"/>
            <w:gridSpan w:val="2"/>
          </w:tcPr>
          <w:p w14:paraId="11E67AB0" w14:textId="77777777" w:rsidR="00BA628F" w:rsidRDefault="00BA628F">
            <w:pPr>
              <w:pStyle w:val="EMPTYCELLSTYLE"/>
            </w:pPr>
          </w:p>
        </w:tc>
        <w:tc>
          <w:tcPr>
            <w:tcW w:w="40" w:type="dxa"/>
            <w:gridSpan w:val="2"/>
          </w:tcPr>
          <w:p w14:paraId="11E67AB1" w14:textId="77777777" w:rsidR="00BA628F" w:rsidRDefault="00BA628F">
            <w:pPr>
              <w:pStyle w:val="EMPTYCELLSTYLE"/>
            </w:pPr>
          </w:p>
        </w:tc>
      </w:tr>
      <w:tr w:rsidR="00BA628F" w14:paraId="11E67ACB" w14:textId="77777777" w:rsidTr="002C180E">
        <w:trPr>
          <w:trHeight w:hRule="exact" w:val="640"/>
        </w:trPr>
        <w:tc>
          <w:tcPr>
            <w:tcW w:w="450" w:type="dxa"/>
          </w:tcPr>
          <w:p w14:paraId="11E67AB3" w14:textId="77777777" w:rsidR="00BA628F" w:rsidRDefault="00BA628F">
            <w:pPr>
              <w:pStyle w:val="EMPTYCELLSTYLE"/>
            </w:pPr>
          </w:p>
        </w:tc>
        <w:tc>
          <w:tcPr>
            <w:tcW w:w="40" w:type="dxa"/>
            <w:gridSpan w:val="2"/>
          </w:tcPr>
          <w:p w14:paraId="11E67AB4" w14:textId="77777777" w:rsidR="00BA628F" w:rsidRDefault="00BA628F">
            <w:pPr>
              <w:pStyle w:val="EMPTYCELLSTYLE"/>
            </w:pPr>
          </w:p>
        </w:tc>
        <w:tc>
          <w:tcPr>
            <w:tcW w:w="980" w:type="dxa"/>
            <w:gridSpan w:val="3"/>
          </w:tcPr>
          <w:p w14:paraId="11E67AB5" w14:textId="77777777" w:rsidR="00BA628F" w:rsidRDefault="00BA628F">
            <w:pPr>
              <w:pStyle w:val="EMPTYCELLSTYLE"/>
            </w:pPr>
          </w:p>
        </w:tc>
        <w:tc>
          <w:tcPr>
            <w:tcW w:w="640" w:type="dxa"/>
            <w:gridSpan w:val="4"/>
          </w:tcPr>
          <w:p w14:paraId="11E67AB6" w14:textId="77777777" w:rsidR="00BA628F" w:rsidRDefault="00BA628F">
            <w:pPr>
              <w:pStyle w:val="EMPTYCELLSTYLE"/>
            </w:pPr>
          </w:p>
        </w:tc>
        <w:tc>
          <w:tcPr>
            <w:tcW w:w="660" w:type="dxa"/>
            <w:gridSpan w:val="14"/>
          </w:tcPr>
          <w:p w14:paraId="11E67AB7" w14:textId="77777777" w:rsidR="00BA628F" w:rsidRDefault="00BA628F">
            <w:pPr>
              <w:pStyle w:val="EMPTYCELLSTYLE"/>
            </w:pPr>
          </w:p>
        </w:tc>
        <w:tc>
          <w:tcPr>
            <w:tcW w:w="420" w:type="dxa"/>
            <w:gridSpan w:val="6"/>
          </w:tcPr>
          <w:p w14:paraId="11E67AB8" w14:textId="77777777" w:rsidR="00BA628F" w:rsidRDefault="00BA628F">
            <w:pPr>
              <w:pStyle w:val="EMPTYCELLSTYLE"/>
            </w:pPr>
          </w:p>
        </w:tc>
        <w:tc>
          <w:tcPr>
            <w:tcW w:w="40" w:type="dxa"/>
            <w:gridSpan w:val="2"/>
          </w:tcPr>
          <w:p w14:paraId="11E67AB9" w14:textId="77777777" w:rsidR="00BA628F" w:rsidRDefault="00BA628F">
            <w:pPr>
              <w:pStyle w:val="EMPTYCELLSTYLE"/>
            </w:pPr>
          </w:p>
        </w:tc>
        <w:tc>
          <w:tcPr>
            <w:tcW w:w="220" w:type="dxa"/>
            <w:gridSpan w:val="4"/>
          </w:tcPr>
          <w:p w14:paraId="11E67ABA" w14:textId="77777777" w:rsidR="00BA628F" w:rsidRDefault="00BA628F">
            <w:pPr>
              <w:pStyle w:val="EMPTYCELLSTYLE"/>
            </w:pPr>
          </w:p>
        </w:tc>
        <w:tc>
          <w:tcPr>
            <w:tcW w:w="40" w:type="dxa"/>
            <w:gridSpan w:val="3"/>
          </w:tcPr>
          <w:p w14:paraId="11E67ABB" w14:textId="77777777" w:rsidR="00BA628F" w:rsidRDefault="00BA628F">
            <w:pPr>
              <w:pStyle w:val="EMPTYCELLSTYLE"/>
            </w:pPr>
          </w:p>
        </w:tc>
        <w:tc>
          <w:tcPr>
            <w:tcW w:w="600" w:type="dxa"/>
            <w:gridSpan w:val="11"/>
          </w:tcPr>
          <w:p w14:paraId="11E67ABC" w14:textId="77777777" w:rsidR="00BA628F" w:rsidRDefault="00BA628F">
            <w:pPr>
              <w:pStyle w:val="EMPTYCELLSTYLE"/>
            </w:pPr>
          </w:p>
        </w:tc>
        <w:tc>
          <w:tcPr>
            <w:tcW w:w="200" w:type="dxa"/>
            <w:gridSpan w:val="4"/>
          </w:tcPr>
          <w:p w14:paraId="11E67ABD" w14:textId="77777777" w:rsidR="00BA628F" w:rsidRDefault="00BA628F">
            <w:pPr>
              <w:pStyle w:val="EMPTYCELLSTYLE"/>
            </w:pPr>
          </w:p>
        </w:tc>
        <w:tc>
          <w:tcPr>
            <w:tcW w:w="880" w:type="dxa"/>
            <w:gridSpan w:val="15"/>
          </w:tcPr>
          <w:p w14:paraId="11E67ABE" w14:textId="77777777" w:rsidR="00BA628F" w:rsidRDefault="00BA628F">
            <w:pPr>
              <w:pStyle w:val="EMPTYCELLSTYLE"/>
            </w:pPr>
          </w:p>
        </w:tc>
        <w:tc>
          <w:tcPr>
            <w:tcW w:w="300" w:type="dxa"/>
            <w:gridSpan w:val="8"/>
          </w:tcPr>
          <w:p w14:paraId="11E67ABF" w14:textId="77777777" w:rsidR="00BA628F" w:rsidRDefault="00BA628F">
            <w:pPr>
              <w:pStyle w:val="EMPTYCELLSTYLE"/>
            </w:pPr>
          </w:p>
        </w:tc>
        <w:tc>
          <w:tcPr>
            <w:tcW w:w="360" w:type="dxa"/>
            <w:gridSpan w:val="10"/>
          </w:tcPr>
          <w:p w14:paraId="11E67AC0" w14:textId="77777777" w:rsidR="00BA628F" w:rsidRDefault="00BA628F">
            <w:pPr>
              <w:pStyle w:val="EMPTYCELLSTYLE"/>
            </w:pPr>
          </w:p>
        </w:tc>
        <w:tc>
          <w:tcPr>
            <w:tcW w:w="480" w:type="dxa"/>
            <w:gridSpan w:val="13"/>
          </w:tcPr>
          <w:p w14:paraId="11E67AC1" w14:textId="77777777" w:rsidR="00BA628F" w:rsidRDefault="00BA628F">
            <w:pPr>
              <w:pStyle w:val="EMPTYCELLSTYLE"/>
            </w:pPr>
          </w:p>
        </w:tc>
        <w:tc>
          <w:tcPr>
            <w:tcW w:w="380" w:type="dxa"/>
            <w:gridSpan w:val="13"/>
          </w:tcPr>
          <w:p w14:paraId="11E67AC2" w14:textId="77777777" w:rsidR="00BA628F" w:rsidRDefault="00BA628F">
            <w:pPr>
              <w:pStyle w:val="EMPTYCELLSTYLE"/>
            </w:pPr>
          </w:p>
        </w:tc>
        <w:tc>
          <w:tcPr>
            <w:tcW w:w="2300" w:type="dxa"/>
            <w:gridSpan w:val="30"/>
          </w:tcPr>
          <w:p w14:paraId="11E67AC3" w14:textId="77777777" w:rsidR="00BA628F" w:rsidRDefault="00BA628F">
            <w:pPr>
              <w:pStyle w:val="EMPTYCELLSTYLE"/>
            </w:pPr>
          </w:p>
        </w:tc>
        <w:tc>
          <w:tcPr>
            <w:tcW w:w="80" w:type="dxa"/>
            <w:gridSpan w:val="5"/>
          </w:tcPr>
          <w:p w14:paraId="11E67AC4" w14:textId="77777777" w:rsidR="00BA628F" w:rsidRDefault="00BA628F">
            <w:pPr>
              <w:pStyle w:val="EMPTYCELLSTYLE"/>
            </w:pPr>
          </w:p>
        </w:tc>
        <w:tc>
          <w:tcPr>
            <w:tcW w:w="480" w:type="dxa"/>
            <w:gridSpan w:val="5"/>
          </w:tcPr>
          <w:p w14:paraId="11E67AC5" w14:textId="77777777" w:rsidR="00BA628F" w:rsidRDefault="00BA628F">
            <w:pPr>
              <w:pStyle w:val="EMPTYCELLSTYLE"/>
            </w:pPr>
          </w:p>
        </w:tc>
        <w:tc>
          <w:tcPr>
            <w:tcW w:w="740" w:type="dxa"/>
            <w:gridSpan w:val="5"/>
          </w:tcPr>
          <w:p w14:paraId="11E67AC6" w14:textId="77777777" w:rsidR="00BA628F" w:rsidRDefault="00BA628F">
            <w:pPr>
              <w:pStyle w:val="EMPTYCELLSTYLE"/>
            </w:pPr>
          </w:p>
        </w:tc>
        <w:tc>
          <w:tcPr>
            <w:tcW w:w="160" w:type="dxa"/>
            <w:gridSpan w:val="6"/>
          </w:tcPr>
          <w:p w14:paraId="11E67AC7" w14:textId="77777777" w:rsidR="00BA628F" w:rsidRDefault="00BA628F">
            <w:pPr>
              <w:pStyle w:val="EMPTYCELLSTYLE"/>
            </w:pPr>
          </w:p>
        </w:tc>
        <w:tc>
          <w:tcPr>
            <w:tcW w:w="80" w:type="dxa"/>
            <w:gridSpan w:val="4"/>
          </w:tcPr>
          <w:p w14:paraId="11E67AC8" w14:textId="77777777" w:rsidR="00BA628F" w:rsidRDefault="00BA628F">
            <w:pPr>
              <w:pStyle w:val="EMPTYCELLSTYLE"/>
            </w:pPr>
          </w:p>
        </w:tc>
        <w:tc>
          <w:tcPr>
            <w:tcW w:w="40" w:type="dxa"/>
            <w:gridSpan w:val="2"/>
          </w:tcPr>
          <w:p w14:paraId="11E67AC9" w14:textId="77777777" w:rsidR="00BA628F" w:rsidRDefault="00BA628F">
            <w:pPr>
              <w:pStyle w:val="EMPTYCELLSTYLE"/>
            </w:pPr>
          </w:p>
        </w:tc>
        <w:tc>
          <w:tcPr>
            <w:tcW w:w="1278" w:type="dxa"/>
            <w:gridSpan w:val="44"/>
          </w:tcPr>
          <w:p w14:paraId="11E67ACA" w14:textId="77777777" w:rsidR="00BA628F" w:rsidRDefault="00BA628F">
            <w:pPr>
              <w:pStyle w:val="EMPTYCELLSTYLE"/>
            </w:pPr>
          </w:p>
        </w:tc>
      </w:tr>
      <w:tr w:rsidR="00BA628F" w14:paraId="11E67ADA" w14:textId="77777777" w:rsidTr="002C180E">
        <w:trPr>
          <w:gridAfter w:val="43"/>
          <w:wAfter w:w="1668" w:type="dxa"/>
          <w:trHeight w:hRule="exact" w:val="40"/>
        </w:trPr>
        <w:tc>
          <w:tcPr>
            <w:tcW w:w="450" w:type="dxa"/>
          </w:tcPr>
          <w:p w14:paraId="11E67ACC" w14:textId="77777777" w:rsidR="00BA628F" w:rsidRDefault="00BA628F">
            <w:pPr>
              <w:pStyle w:val="EMPTYCELLSTYLE"/>
            </w:pPr>
          </w:p>
        </w:tc>
        <w:tc>
          <w:tcPr>
            <w:tcW w:w="4700" w:type="dxa"/>
            <w:gridSpan w:val="67"/>
            <w:vMerge w:val="restart"/>
            <w:shd w:val="clear" w:color="auto" w:fill="FFFFFF"/>
            <w:tcMar>
              <w:top w:w="0" w:type="dxa"/>
              <w:left w:w="0" w:type="dxa"/>
              <w:bottom w:w="0" w:type="dxa"/>
              <w:right w:w="0" w:type="dxa"/>
            </w:tcMar>
            <w:vAlign w:val="center"/>
          </w:tcPr>
          <w:p w14:paraId="11E67ACD" w14:textId="77777777" w:rsidR="00BA628F" w:rsidRDefault="0050071D">
            <w:r>
              <w:rPr>
                <w:rFonts w:ascii="SansSerif" w:eastAsia="SansSerif" w:hAnsi="SansSerif" w:cs="SansSerif"/>
                <w:b/>
                <w:color w:val="000000"/>
              </w:rPr>
              <w:t>Activity Supporting Documents:</w:t>
            </w:r>
          </w:p>
        </w:tc>
        <w:tc>
          <w:tcPr>
            <w:tcW w:w="300" w:type="dxa"/>
            <w:gridSpan w:val="8"/>
          </w:tcPr>
          <w:p w14:paraId="11E67ACE" w14:textId="77777777" w:rsidR="00BA628F" w:rsidRDefault="00BA628F">
            <w:pPr>
              <w:pStyle w:val="EMPTYCELLSTYLE"/>
            </w:pPr>
          </w:p>
        </w:tc>
        <w:tc>
          <w:tcPr>
            <w:tcW w:w="360" w:type="dxa"/>
            <w:gridSpan w:val="10"/>
          </w:tcPr>
          <w:p w14:paraId="11E67ACF" w14:textId="77777777" w:rsidR="00BA628F" w:rsidRDefault="00BA628F">
            <w:pPr>
              <w:pStyle w:val="EMPTYCELLSTYLE"/>
            </w:pPr>
          </w:p>
        </w:tc>
        <w:tc>
          <w:tcPr>
            <w:tcW w:w="480" w:type="dxa"/>
            <w:gridSpan w:val="13"/>
          </w:tcPr>
          <w:p w14:paraId="11E67AD0" w14:textId="77777777" w:rsidR="00BA628F" w:rsidRDefault="00BA628F">
            <w:pPr>
              <w:pStyle w:val="EMPTYCELLSTYLE"/>
            </w:pPr>
          </w:p>
        </w:tc>
        <w:tc>
          <w:tcPr>
            <w:tcW w:w="380" w:type="dxa"/>
            <w:gridSpan w:val="13"/>
          </w:tcPr>
          <w:p w14:paraId="11E67AD1" w14:textId="77777777" w:rsidR="00BA628F" w:rsidRDefault="00BA628F">
            <w:pPr>
              <w:pStyle w:val="EMPTYCELLSTYLE"/>
            </w:pPr>
          </w:p>
        </w:tc>
        <w:tc>
          <w:tcPr>
            <w:tcW w:w="2300" w:type="dxa"/>
            <w:gridSpan w:val="30"/>
          </w:tcPr>
          <w:p w14:paraId="11E67AD2" w14:textId="77777777" w:rsidR="00BA628F" w:rsidRDefault="00BA628F">
            <w:pPr>
              <w:pStyle w:val="EMPTYCELLSTYLE"/>
            </w:pPr>
          </w:p>
        </w:tc>
        <w:tc>
          <w:tcPr>
            <w:tcW w:w="80" w:type="dxa"/>
            <w:gridSpan w:val="5"/>
          </w:tcPr>
          <w:p w14:paraId="11E67AD3" w14:textId="77777777" w:rsidR="00BA628F" w:rsidRDefault="00BA628F">
            <w:pPr>
              <w:pStyle w:val="EMPTYCELLSTYLE"/>
            </w:pPr>
          </w:p>
        </w:tc>
        <w:tc>
          <w:tcPr>
            <w:tcW w:w="480" w:type="dxa"/>
            <w:gridSpan w:val="5"/>
          </w:tcPr>
          <w:p w14:paraId="11E67AD4" w14:textId="77777777" w:rsidR="00BA628F" w:rsidRDefault="00BA628F">
            <w:pPr>
              <w:pStyle w:val="EMPTYCELLSTYLE"/>
            </w:pPr>
          </w:p>
        </w:tc>
        <w:tc>
          <w:tcPr>
            <w:tcW w:w="740" w:type="dxa"/>
            <w:gridSpan w:val="5"/>
          </w:tcPr>
          <w:p w14:paraId="11E67AD5" w14:textId="77777777" w:rsidR="00BA628F" w:rsidRDefault="00BA628F">
            <w:pPr>
              <w:pStyle w:val="EMPTYCELLSTYLE"/>
            </w:pPr>
          </w:p>
        </w:tc>
        <w:tc>
          <w:tcPr>
            <w:tcW w:w="160" w:type="dxa"/>
            <w:gridSpan w:val="6"/>
          </w:tcPr>
          <w:p w14:paraId="11E67AD6" w14:textId="77777777" w:rsidR="00BA628F" w:rsidRDefault="00BA628F">
            <w:pPr>
              <w:pStyle w:val="EMPTYCELLSTYLE"/>
            </w:pPr>
          </w:p>
        </w:tc>
        <w:tc>
          <w:tcPr>
            <w:tcW w:w="80" w:type="dxa"/>
            <w:gridSpan w:val="4"/>
          </w:tcPr>
          <w:p w14:paraId="11E67AD7" w14:textId="77777777" w:rsidR="00BA628F" w:rsidRDefault="00BA628F">
            <w:pPr>
              <w:pStyle w:val="EMPTYCELLSTYLE"/>
            </w:pPr>
          </w:p>
        </w:tc>
        <w:tc>
          <w:tcPr>
            <w:tcW w:w="40" w:type="dxa"/>
            <w:gridSpan w:val="2"/>
          </w:tcPr>
          <w:p w14:paraId="11E67AD8" w14:textId="77777777" w:rsidR="00BA628F" w:rsidRDefault="00BA628F">
            <w:pPr>
              <w:pStyle w:val="EMPTYCELLSTYLE"/>
            </w:pPr>
          </w:p>
        </w:tc>
        <w:tc>
          <w:tcPr>
            <w:tcW w:w="40" w:type="dxa"/>
            <w:gridSpan w:val="2"/>
          </w:tcPr>
          <w:p w14:paraId="11E67AD9" w14:textId="77777777" w:rsidR="00BA628F" w:rsidRDefault="00BA628F">
            <w:pPr>
              <w:pStyle w:val="EMPTYCELLSTYLE"/>
            </w:pPr>
          </w:p>
        </w:tc>
      </w:tr>
      <w:tr w:rsidR="00BA628F" w14:paraId="11E67AE4" w14:textId="77777777" w:rsidTr="002C180E">
        <w:trPr>
          <w:gridAfter w:val="43"/>
          <w:wAfter w:w="1668" w:type="dxa"/>
          <w:trHeight w:hRule="exact" w:val="460"/>
        </w:trPr>
        <w:tc>
          <w:tcPr>
            <w:tcW w:w="450" w:type="dxa"/>
          </w:tcPr>
          <w:p w14:paraId="11E67ADB" w14:textId="77777777" w:rsidR="00BA628F" w:rsidRDefault="00BA628F">
            <w:pPr>
              <w:pStyle w:val="EMPTYCELLSTYLE"/>
            </w:pPr>
          </w:p>
        </w:tc>
        <w:tc>
          <w:tcPr>
            <w:tcW w:w="4700" w:type="dxa"/>
            <w:gridSpan w:val="67"/>
            <w:vMerge/>
            <w:shd w:val="clear" w:color="auto" w:fill="FFFFFF"/>
            <w:tcMar>
              <w:top w:w="0" w:type="dxa"/>
              <w:left w:w="0" w:type="dxa"/>
              <w:bottom w:w="0" w:type="dxa"/>
              <w:right w:w="0" w:type="dxa"/>
            </w:tcMar>
            <w:vAlign w:val="center"/>
          </w:tcPr>
          <w:p w14:paraId="11E67ADC" w14:textId="77777777" w:rsidR="00BA628F" w:rsidRDefault="00BA628F">
            <w:pPr>
              <w:pStyle w:val="EMPTYCELLSTYLE"/>
            </w:pPr>
          </w:p>
        </w:tc>
        <w:tc>
          <w:tcPr>
            <w:tcW w:w="3900" w:type="dxa"/>
            <w:gridSpan w:val="79"/>
            <w:shd w:val="clear" w:color="auto" w:fill="FFFFFF"/>
            <w:tcMar>
              <w:top w:w="0" w:type="dxa"/>
              <w:left w:w="0" w:type="dxa"/>
              <w:bottom w:w="0" w:type="dxa"/>
              <w:right w:w="0" w:type="dxa"/>
            </w:tcMar>
            <w:vAlign w:val="center"/>
          </w:tcPr>
          <w:p w14:paraId="11E67ADD" w14:textId="77777777" w:rsidR="00BA628F" w:rsidRDefault="0050071D">
            <w:r>
              <w:rPr>
                <w:rFonts w:ascii="SansSerif" w:eastAsia="SansSerif" w:hAnsi="SansSerif" w:cs="SansSerif"/>
                <w:color w:val="000000"/>
              </w:rPr>
              <w:t>None</w:t>
            </w:r>
          </w:p>
        </w:tc>
        <w:tc>
          <w:tcPr>
            <w:tcW w:w="480" w:type="dxa"/>
            <w:gridSpan w:val="5"/>
          </w:tcPr>
          <w:p w14:paraId="11E67ADE" w14:textId="77777777" w:rsidR="00BA628F" w:rsidRDefault="00BA628F">
            <w:pPr>
              <w:pStyle w:val="EMPTYCELLSTYLE"/>
            </w:pPr>
          </w:p>
        </w:tc>
        <w:tc>
          <w:tcPr>
            <w:tcW w:w="740" w:type="dxa"/>
            <w:gridSpan w:val="5"/>
          </w:tcPr>
          <w:p w14:paraId="11E67ADF" w14:textId="77777777" w:rsidR="00BA628F" w:rsidRDefault="00BA628F">
            <w:pPr>
              <w:pStyle w:val="EMPTYCELLSTYLE"/>
            </w:pPr>
          </w:p>
        </w:tc>
        <w:tc>
          <w:tcPr>
            <w:tcW w:w="160" w:type="dxa"/>
            <w:gridSpan w:val="6"/>
          </w:tcPr>
          <w:p w14:paraId="11E67AE0" w14:textId="77777777" w:rsidR="00BA628F" w:rsidRDefault="00BA628F">
            <w:pPr>
              <w:pStyle w:val="EMPTYCELLSTYLE"/>
            </w:pPr>
          </w:p>
        </w:tc>
        <w:tc>
          <w:tcPr>
            <w:tcW w:w="80" w:type="dxa"/>
            <w:gridSpan w:val="4"/>
          </w:tcPr>
          <w:p w14:paraId="11E67AE1" w14:textId="77777777" w:rsidR="00BA628F" w:rsidRDefault="00BA628F">
            <w:pPr>
              <w:pStyle w:val="EMPTYCELLSTYLE"/>
            </w:pPr>
          </w:p>
        </w:tc>
        <w:tc>
          <w:tcPr>
            <w:tcW w:w="40" w:type="dxa"/>
            <w:gridSpan w:val="2"/>
          </w:tcPr>
          <w:p w14:paraId="11E67AE2" w14:textId="77777777" w:rsidR="00BA628F" w:rsidRDefault="00BA628F">
            <w:pPr>
              <w:pStyle w:val="EMPTYCELLSTYLE"/>
            </w:pPr>
          </w:p>
        </w:tc>
        <w:tc>
          <w:tcPr>
            <w:tcW w:w="40" w:type="dxa"/>
            <w:gridSpan w:val="2"/>
          </w:tcPr>
          <w:p w14:paraId="11E67AE3" w14:textId="77777777" w:rsidR="00BA628F" w:rsidRDefault="00BA628F">
            <w:pPr>
              <w:pStyle w:val="EMPTYCELLSTYLE"/>
            </w:pPr>
          </w:p>
        </w:tc>
      </w:tr>
      <w:tr w:rsidR="00BA628F" w14:paraId="11E67AF8" w14:textId="77777777" w:rsidTr="002C180E">
        <w:trPr>
          <w:trHeight w:hRule="exact" w:val="40"/>
        </w:trPr>
        <w:tc>
          <w:tcPr>
            <w:tcW w:w="450" w:type="dxa"/>
          </w:tcPr>
          <w:p w14:paraId="11E67AE5" w14:textId="77777777" w:rsidR="00BA628F" w:rsidRDefault="00BA628F">
            <w:pPr>
              <w:pStyle w:val="EMPTYCELLSTYLE"/>
            </w:pPr>
          </w:p>
        </w:tc>
        <w:tc>
          <w:tcPr>
            <w:tcW w:w="40" w:type="dxa"/>
            <w:gridSpan w:val="2"/>
          </w:tcPr>
          <w:p w14:paraId="11E67AE6" w14:textId="77777777" w:rsidR="00BA628F" w:rsidRDefault="00BA628F">
            <w:pPr>
              <w:pStyle w:val="EMPTYCELLSTYLE"/>
            </w:pPr>
          </w:p>
        </w:tc>
        <w:tc>
          <w:tcPr>
            <w:tcW w:w="980" w:type="dxa"/>
            <w:gridSpan w:val="3"/>
          </w:tcPr>
          <w:p w14:paraId="11E67AE7" w14:textId="77777777" w:rsidR="00BA628F" w:rsidRDefault="00BA628F">
            <w:pPr>
              <w:pStyle w:val="EMPTYCELLSTYLE"/>
            </w:pPr>
          </w:p>
        </w:tc>
        <w:tc>
          <w:tcPr>
            <w:tcW w:w="640" w:type="dxa"/>
            <w:gridSpan w:val="4"/>
          </w:tcPr>
          <w:p w14:paraId="11E67AE8" w14:textId="77777777" w:rsidR="00BA628F" w:rsidRDefault="00BA628F">
            <w:pPr>
              <w:pStyle w:val="EMPTYCELLSTYLE"/>
            </w:pPr>
          </w:p>
        </w:tc>
        <w:tc>
          <w:tcPr>
            <w:tcW w:w="660" w:type="dxa"/>
            <w:gridSpan w:val="14"/>
          </w:tcPr>
          <w:p w14:paraId="11E67AE9" w14:textId="77777777" w:rsidR="00BA628F" w:rsidRDefault="00BA628F">
            <w:pPr>
              <w:pStyle w:val="EMPTYCELLSTYLE"/>
            </w:pPr>
          </w:p>
        </w:tc>
        <w:tc>
          <w:tcPr>
            <w:tcW w:w="420" w:type="dxa"/>
            <w:gridSpan w:val="6"/>
          </w:tcPr>
          <w:p w14:paraId="11E67AEA" w14:textId="77777777" w:rsidR="00BA628F" w:rsidRDefault="00BA628F">
            <w:pPr>
              <w:pStyle w:val="EMPTYCELLSTYLE"/>
            </w:pPr>
          </w:p>
        </w:tc>
        <w:tc>
          <w:tcPr>
            <w:tcW w:w="40" w:type="dxa"/>
            <w:gridSpan w:val="2"/>
          </w:tcPr>
          <w:p w14:paraId="11E67AEB" w14:textId="77777777" w:rsidR="00BA628F" w:rsidRDefault="00BA628F">
            <w:pPr>
              <w:pStyle w:val="EMPTYCELLSTYLE"/>
            </w:pPr>
          </w:p>
        </w:tc>
        <w:tc>
          <w:tcPr>
            <w:tcW w:w="220" w:type="dxa"/>
            <w:gridSpan w:val="4"/>
          </w:tcPr>
          <w:p w14:paraId="11E67AEC" w14:textId="77777777" w:rsidR="00BA628F" w:rsidRDefault="00BA628F">
            <w:pPr>
              <w:pStyle w:val="EMPTYCELLSTYLE"/>
            </w:pPr>
          </w:p>
        </w:tc>
        <w:tc>
          <w:tcPr>
            <w:tcW w:w="40" w:type="dxa"/>
            <w:gridSpan w:val="3"/>
          </w:tcPr>
          <w:p w14:paraId="11E67AED" w14:textId="77777777" w:rsidR="00BA628F" w:rsidRDefault="00BA628F">
            <w:pPr>
              <w:pStyle w:val="EMPTYCELLSTYLE"/>
            </w:pPr>
          </w:p>
        </w:tc>
        <w:tc>
          <w:tcPr>
            <w:tcW w:w="600" w:type="dxa"/>
            <w:gridSpan w:val="11"/>
          </w:tcPr>
          <w:p w14:paraId="11E67AEE" w14:textId="77777777" w:rsidR="00BA628F" w:rsidRDefault="00BA628F">
            <w:pPr>
              <w:pStyle w:val="EMPTYCELLSTYLE"/>
            </w:pPr>
          </w:p>
        </w:tc>
        <w:tc>
          <w:tcPr>
            <w:tcW w:w="200" w:type="dxa"/>
            <w:gridSpan w:val="4"/>
          </w:tcPr>
          <w:p w14:paraId="11E67AEF" w14:textId="77777777" w:rsidR="00BA628F" w:rsidRDefault="00BA628F">
            <w:pPr>
              <w:pStyle w:val="EMPTYCELLSTYLE"/>
            </w:pPr>
          </w:p>
        </w:tc>
        <w:tc>
          <w:tcPr>
            <w:tcW w:w="880" w:type="dxa"/>
            <w:gridSpan w:val="15"/>
          </w:tcPr>
          <w:p w14:paraId="11E67AF0" w14:textId="77777777" w:rsidR="00BA628F" w:rsidRDefault="00BA628F">
            <w:pPr>
              <w:pStyle w:val="EMPTYCELLSTYLE"/>
            </w:pPr>
          </w:p>
        </w:tc>
        <w:tc>
          <w:tcPr>
            <w:tcW w:w="3900" w:type="dxa"/>
            <w:gridSpan w:val="79"/>
            <w:shd w:val="clear" w:color="auto" w:fill="FFFFFF"/>
            <w:tcMar>
              <w:top w:w="0" w:type="dxa"/>
              <w:left w:w="0" w:type="dxa"/>
              <w:bottom w:w="0" w:type="dxa"/>
              <w:right w:w="0" w:type="dxa"/>
            </w:tcMar>
            <w:vAlign w:val="center"/>
          </w:tcPr>
          <w:p w14:paraId="11E67AF1" w14:textId="77777777" w:rsidR="00BA628F" w:rsidRDefault="00BA628F">
            <w:pPr>
              <w:pStyle w:val="EMPTYCELLSTYLE"/>
            </w:pPr>
          </w:p>
        </w:tc>
        <w:tc>
          <w:tcPr>
            <w:tcW w:w="480" w:type="dxa"/>
            <w:gridSpan w:val="5"/>
          </w:tcPr>
          <w:p w14:paraId="11E67AF2" w14:textId="77777777" w:rsidR="00BA628F" w:rsidRDefault="00BA628F">
            <w:pPr>
              <w:pStyle w:val="EMPTYCELLSTYLE"/>
            </w:pPr>
          </w:p>
        </w:tc>
        <w:tc>
          <w:tcPr>
            <w:tcW w:w="740" w:type="dxa"/>
            <w:gridSpan w:val="5"/>
          </w:tcPr>
          <w:p w14:paraId="11E67AF3" w14:textId="77777777" w:rsidR="00BA628F" w:rsidRDefault="00BA628F">
            <w:pPr>
              <w:pStyle w:val="EMPTYCELLSTYLE"/>
            </w:pPr>
          </w:p>
        </w:tc>
        <w:tc>
          <w:tcPr>
            <w:tcW w:w="160" w:type="dxa"/>
            <w:gridSpan w:val="6"/>
          </w:tcPr>
          <w:p w14:paraId="11E67AF4" w14:textId="77777777" w:rsidR="00BA628F" w:rsidRDefault="00BA628F">
            <w:pPr>
              <w:pStyle w:val="EMPTYCELLSTYLE"/>
            </w:pPr>
          </w:p>
        </w:tc>
        <w:tc>
          <w:tcPr>
            <w:tcW w:w="80" w:type="dxa"/>
            <w:gridSpan w:val="4"/>
          </w:tcPr>
          <w:p w14:paraId="11E67AF5" w14:textId="77777777" w:rsidR="00BA628F" w:rsidRDefault="00BA628F">
            <w:pPr>
              <w:pStyle w:val="EMPTYCELLSTYLE"/>
            </w:pPr>
          </w:p>
        </w:tc>
        <w:tc>
          <w:tcPr>
            <w:tcW w:w="40" w:type="dxa"/>
            <w:gridSpan w:val="2"/>
          </w:tcPr>
          <w:p w14:paraId="11E67AF6" w14:textId="77777777" w:rsidR="00BA628F" w:rsidRDefault="00BA628F">
            <w:pPr>
              <w:pStyle w:val="EMPTYCELLSTYLE"/>
            </w:pPr>
          </w:p>
        </w:tc>
        <w:tc>
          <w:tcPr>
            <w:tcW w:w="1278" w:type="dxa"/>
            <w:gridSpan w:val="44"/>
          </w:tcPr>
          <w:p w14:paraId="11E67AF7" w14:textId="77777777" w:rsidR="00BA628F" w:rsidRDefault="00BA628F">
            <w:pPr>
              <w:pStyle w:val="EMPTYCELLSTYLE"/>
            </w:pPr>
          </w:p>
        </w:tc>
      </w:tr>
      <w:tr w:rsidR="00BA628F" w14:paraId="11E67B11" w14:textId="77777777" w:rsidTr="002C180E">
        <w:trPr>
          <w:trHeight w:hRule="exact" w:val="380"/>
        </w:trPr>
        <w:tc>
          <w:tcPr>
            <w:tcW w:w="450" w:type="dxa"/>
          </w:tcPr>
          <w:p w14:paraId="11E67AF9" w14:textId="77777777" w:rsidR="00BA628F" w:rsidRDefault="00BA628F">
            <w:pPr>
              <w:pStyle w:val="EMPTYCELLSTYLE"/>
            </w:pPr>
          </w:p>
        </w:tc>
        <w:tc>
          <w:tcPr>
            <w:tcW w:w="40" w:type="dxa"/>
            <w:gridSpan w:val="2"/>
          </w:tcPr>
          <w:p w14:paraId="11E67AFA" w14:textId="77777777" w:rsidR="00BA628F" w:rsidRDefault="00BA628F">
            <w:pPr>
              <w:pStyle w:val="EMPTYCELLSTYLE"/>
            </w:pPr>
          </w:p>
        </w:tc>
        <w:tc>
          <w:tcPr>
            <w:tcW w:w="980" w:type="dxa"/>
            <w:gridSpan w:val="3"/>
          </w:tcPr>
          <w:p w14:paraId="11E67AFB" w14:textId="77777777" w:rsidR="00BA628F" w:rsidRDefault="00BA628F">
            <w:pPr>
              <w:pStyle w:val="EMPTYCELLSTYLE"/>
            </w:pPr>
          </w:p>
        </w:tc>
        <w:tc>
          <w:tcPr>
            <w:tcW w:w="640" w:type="dxa"/>
            <w:gridSpan w:val="4"/>
          </w:tcPr>
          <w:p w14:paraId="11E67AFC" w14:textId="77777777" w:rsidR="00BA628F" w:rsidRDefault="00BA628F">
            <w:pPr>
              <w:pStyle w:val="EMPTYCELLSTYLE"/>
            </w:pPr>
          </w:p>
        </w:tc>
        <w:tc>
          <w:tcPr>
            <w:tcW w:w="660" w:type="dxa"/>
            <w:gridSpan w:val="14"/>
          </w:tcPr>
          <w:p w14:paraId="11E67AFD" w14:textId="77777777" w:rsidR="00BA628F" w:rsidRDefault="00BA628F">
            <w:pPr>
              <w:pStyle w:val="EMPTYCELLSTYLE"/>
            </w:pPr>
          </w:p>
        </w:tc>
        <w:tc>
          <w:tcPr>
            <w:tcW w:w="420" w:type="dxa"/>
            <w:gridSpan w:val="6"/>
          </w:tcPr>
          <w:p w14:paraId="11E67AFE" w14:textId="77777777" w:rsidR="00BA628F" w:rsidRDefault="00BA628F">
            <w:pPr>
              <w:pStyle w:val="EMPTYCELLSTYLE"/>
            </w:pPr>
          </w:p>
        </w:tc>
        <w:tc>
          <w:tcPr>
            <w:tcW w:w="40" w:type="dxa"/>
            <w:gridSpan w:val="2"/>
          </w:tcPr>
          <w:p w14:paraId="11E67AFF" w14:textId="77777777" w:rsidR="00BA628F" w:rsidRDefault="00BA628F">
            <w:pPr>
              <w:pStyle w:val="EMPTYCELLSTYLE"/>
            </w:pPr>
          </w:p>
        </w:tc>
        <w:tc>
          <w:tcPr>
            <w:tcW w:w="220" w:type="dxa"/>
            <w:gridSpan w:val="4"/>
          </w:tcPr>
          <w:p w14:paraId="11E67B00" w14:textId="77777777" w:rsidR="00BA628F" w:rsidRDefault="00BA628F">
            <w:pPr>
              <w:pStyle w:val="EMPTYCELLSTYLE"/>
            </w:pPr>
          </w:p>
        </w:tc>
        <w:tc>
          <w:tcPr>
            <w:tcW w:w="40" w:type="dxa"/>
            <w:gridSpan w:val="3"/>
          </w:tcPr>
          <w:p w14:paraId="11E67B01" w14:textId="77777777" w:rsidR="00BA628F" w:rsidRDefault="00BA628F">
            <w:pPr>
              <w:pStyle w:val="EMPTYCELLSTYLE"/>
            </w:pPr>
          </w:p>
        </w:tc>
        <w:tc>
          <w:tcPr>
            <w:tcW w:w="600" w:type="dxa"/>
            <w:gridSpan w:val="11"/>
          </w:tcPr>
          <w:p w14:paraId="11E67B02" w14:textId="77777777" w:rsidR="00BA628F" w:rsidRDefault="00BA628F">
            <w:pPr>
              <w:pStyle w:val="EMPTYCELLSTYLE"/>
            </w:pPr>
          </w:p>
        </w:tc>
        <w:tc>
          <w:tcPr>
            <w:tcW w:w="200" w:type="dxa"/>
            <w:gridSpan w:val="4"/>
          </w:tcPr>
          <w:p w14:paraId="11E67B03" w14:textId="77777777" w:rsidR="00BA628F" w:rsidRDefault="00BA628F">
            <w:pPr>
              <w:pStyle w:val="EMPTYCELLSTYLE"/>
            </w:pPr>
          </w:p>
        </w:tc>
        <w:tc>
          <w:tcPr>
            <w:tcW w:w="880" w:type="dxa"/>
            <w:gridSpan w:val="15"/>
          </w:tcPr>
          <w:p w14:paraId="11E67B04" w14:textId="77777777" w:rsidR="00BA628F" w:rsidRDefault="00BA628F">
            <w:pPr>
              <w:pStyle w:val="EMPTYCELLSTYLE"/>
            </w:pPr>
          </w:p>
        </w:tc>
        <w:tc>
          <w:tcPr>
            <w:tcW w:w="300" w:type="dxa"/>
            <w:gridSpan w:val="8"/>
          </w:tcPr>
          <w:p w14:paraId="11E67B05" w14:textId="77777777" w:rsidR="00BA628F" w:rsidRDefault="00BA628F">
            <w:pPr>
              <w:pStyle w:val="EMPTYCELLSTYLE"/>
            </w:pPr>
          </w:p>
        </w:tc>
        <w:tc>
          <w:tcPr>
            <w:tcW w:w="360" w:type="dxa"/>
            <w:gridSpan w:val="10"/>
          </w:tcPr>
          <w:p w14:paraId="11E67B06" w14:textId="77777777" w:rsidR="00BA628F" w:rsidRDefault="00BA628F">
            <w:pPr>
              <w:pStyle w:val="EMPTYCELLSTYLE"/>
            </w:pPr>
          </w:p>
        </w:tc>
        <w:tc>
          <w:tcPr>
            <w:tcW w:w="480" w:type="dxa"/>
            <w:gridSpan w:val="13"/>
          </w:tcPr>
          <w:p w14:paraId="11E67B07" w14:textId="77777777" w:rsidR="00BA628F" w:rsidRDefault="00BA628F">
            <w:pPr>
              <w:pStyle w:val="EMPTYCELLSTYLE"/>
            </w:pPr>
          </w:p>
        </w:tc>
        <w:tc>
          <w:tcPr>
            <w:tcW w:w="380" w:type="dxa"/>
            <w:gridSpan w:val="13"/>
          </w:tcPr>
          <w:p w14:paraId="11E67B08" w14:textId="77777777" w:rsidR="00BA628F" w:rsidRDefault="00BA628F">
            <w:pPr>
              <w:pStyle w:val="EMPTYCELLSTYLE"/>
            </w:pPr>
          </w:p>
        </w:tc>
        <w:tc>
          <w:tcPr>
            <w:tcW w:w="2300" w:type="dxa"/>
            <w:gridSpan w:val="30"/>
          </w:tcPr>
          <w:p w14:paraId="11E67B09" w14:textId="77777777" w:rsidR="00BA628F" w:rsidRDefault="00BA628F">
            <w:pPr>
              <w:pStyle w:val="EMPTYCELLSTYLE"/>
            </w:pPr>
          </w:p>
        </w:tc>
        <w:tc>
          <w:tcPr>
            <w:tcW w:w="80" w:type="dxa"/>
            <w:gridSpan w:val="5"/>
          </w:tcPr>
          <w:p w14:paraId="11E67B0A" w14:textId="77777777" w:rsidR="00BA628F" w:rsidRDefault="00BA628F">
            <w:pPr>
              <w:pStyle w:val="EMPTYCELLSTYLE"/>
            </w:pPr>
          </w:p>
        </w:tc>
        <w:tc>
          <w:tcPr>
            <w:tcW w:w="480" w:type="dxa"/>
            <w:gridSpan w:val="5"/>
          </w:tcPr>
          <w:p w14:paraId="11E67B0B" w14:textId="77777777" w:rsidR="00BA628F" w:rsidRDefault="00BA628F">
            <w:pPr>
              <w:pStyle w:val="EMPTYCELLSTYLE"/>
            </w:pPr>
          </w:p>
        </w:tc>
        <w:tc>
          <w:tcPr>
            <w:tcW w:w="740" w:type="dxa"/>
            <w:gridSpan w:val="5"/>
          </w:tcPr>
          <w:p w14:paraId="11E67B0C" w14:textId="77777777" w:rsidR="00BA628F" w:rsidRDefault="00BA628F">
            <w:pPr>
              <w:pStyle w:val="EMPTYCELLSTYLE"/>
            </w:pPr>
          </w:p>
        </w:tc>
        <w:tc>
          <w:tcPr>
            <w:tcW w:w="160" w:type="dxa"/>
            <w:gridSpan w:val="6"/>
          </w:tcPr>
          <w:p w14:paraId="11E67B0D" w14:textId="77777777" w:rsidR="00BA628F" w:rsidRDefault="00BA628F">
            <w:pPr>
              <w:pStyle w:val="EMPTYCELLSTYLE"/>
            </w:pPr>
          </w:p>
        </w:tc>
        <w:tc>
          <w:tcPr>
            <w:tcW w:w="80" w:type="dxa"/>
            <w:gridSpan w:val="4"/>
          </w:tcPr>
          <w:p w14:paraId="11E67B0E" w14:textId="77777777" w:rsidR="00BA628F" w:rsidRDefault="00BA628F">
            <w:pPr>
              <w:pStyle w:val="EMPTYCELLSTYLE"/>
            </w:pPr>
          </w:p>
        </w:tc>
        <w:tc>
          <w:tcPr>
            <w:tcW w:w="40" w:type="dxa"/>
            <w:gridSpan w:val="2"/>
          </w:tcPr>
          <w:p w14:paraId="11E67B0F" w14:textId="77777777" w:rsidR="00BA628F" w:rsidRDefault="00BA628F">
            <w:pPr>
              <w:pStyle w:val="EMPTYCELLSTYLE"/>
            </w:pPr>
          </w:p>
        </w:tc>
        <w:tc>
          <w:tcPr>
            <w:tcW w:w="1278" w:type="dxa"/>
            <w:gridSpan w:val="44"/>
          </w:tcPr>
          <w:p w14:paraId="11E67B10" w14:textId="77777777" w:rsidR="00BA628F" w:rsidRDefault="00BA628F">
            <w:pPr>
              <w:pStyle w:val="EMPTYCELLSTYLE"/>
            </w:pPr>
          </w:p>
        </w:tc>
      </w:tr>
      <w:tr w:rsidR="00BA628F" w14:paraId="11E67B17" w14:textId="77777777" w:rsidTr="002C180E">
        <w:trPr>
          <w:gridAfter w:val="43"/>
          <w:wAfter w:w="1668" w:type="dxa"/>
          <w:trHeight w:hRule="exact" w:val="20"/>
        </w:trPr>
        <w:tc>
          <w:tcPr>
            <w:tcW w:w="450" w:type="dxa"/>
          </w:tcPr>
          <w:p w14:paraId="11E67B12" w14:textId="77777777" w:rsidR="00BA628F" w:rsidRDefault="00BA628F">
            <w:pPr>
              <w:pStyle w:val="EMPTYCELLSTYLE"/>
            </w:pPr>
          </w:p>
        </w:tc>
        <w:tc>
          <w:tcPr>
            <w:tcW w:w="9980" w:type="dxa"/>
            <w:gridSpan w:val="162"/>
            <w:tcBorders>
              <w:top w:val="single" w:sz="8" w:space="0" w:color="000000"/>
            </w:tcBorders>
            <w:shd w:val="clear" w:color="auto" w:fill="FFFFFF"/>
            <w:tcMar>
              <w:top w:w="0" w:type="dxa"/>
              <w:left w:w="0" w:type="dxa"/>
              <w:bottom w:w="0" w:type="dxa"/>
              <w:right w:w="0" w:type="dxa"/>
            </w:tcMar>
          </w:tcPr>
          <w:p w14:paraId="11E67B13" w14:textId="77777777" w:rsidR="00BA628F" w:rsidRDefault="00BA628F">
            <w:pPr>
              <w:pStyle w:val="EMPTYCELLSTYLE"/>
            </w:pPr>
          </w:p>
        </w:tc>
        <w:tc>
          <w:tcPr>
            <w:tcW w:w="80" w:type="dxa"/>
            <w:gridSpan w:val="4"/>
          </w:tcPr>
          <w:p w14:paraId="11E67B14" w14:textId="77777777" w:rsidR="00BA628F" w:rsidRDefault="00BA628F">
            <w:pPr>
              <w:pStyle w:val="EMPTYCELLSTYLE"/>
            </w:pPr>
          </w:p>
        </w:tc>
        <w:tc>
          <w:tcPr>
            <w:tcW w:w="40" w:type="dxa"/>
            <w:gridSpan w:val="2"/>
          </w:tcPr>
          <w:p w14:paraId="11E67B15" w14:textId="77777777" w:rsidR="00BA628F" w:rsidRDefault="00BA628F">
            <w:pPr>
              <w:pStyle w:val="EMPTYCELLSTYLE"/>
            </w:pPr>
          </w:p>
        </w:tc>
        <w:tc>
          <w:tcPr>
            <w:tcW w:w="40" w:type="dxa"/>
            <w:gridSpan w:val="2"/>
          </w:tcPr>
          <w:p w14:paraId="11E67B16" w14:textId="77777777" w:rsidR="00BA628F" w:rsidRDefault="00BA628F">
            <w:pPr>
              <w:pStyle w:val="EMPTYCELLSTYLE"/>
            </w:pPr>
          </w:p>
        </w:tc>
      </w:tr>
      <w:tr w:rsidR="00BA628F" w14:paraId="11E67B30" w14:textId="77777777" w:rsidTr="002C180E">
        <w:trPr>
          <w:trHeight w:hRule="exact" w:val="7920"/>
        </w:trPr>
        <w:tc>
          <w:tcPr>
            <w:tcW w:w="450" w:type="dxa"/>
          </w:tcPr>
          <w:p w14:paraId="11E67B18" w14:textId="77777777" w:rsidR="00BA628F" w:rsidRDefault="00BA628F">
            <w:pPr>
              <w:pStyle w:val="EMPTYCELLSTYLE"/>
            </w:pPr>
          </w:p>
        </w:tc>
        <w:tc>
          <w:tcPr>
            <w:tcW w:w="40" w:type="dxa"/>
            <w:gridSpan w:val="2"/>
          </w:tcPr>
          <w:p w14:paraId="11E67B19" w14:textId="77777777" w:rsidR="00BA628F" w:rsidRDefault="00BA628F">
            <w:pPr>
              <w:pStyle w:val="EMPTYCELLSTYLE"/>
            </w:pPr>
          </w:p>
        </w:tc>
        <w:tc>
          <w:tcPr>
            <w:tcW w:w="980" w:type="dxa"/>
            <w:gridSpan w:val="3"/>
          </w:tcPr>
          <w:p w14:paraId="11E67B1A" w14:textId="77777777" w:rsidR="00BA628F" w:rsidRDefault="00BA628F">
            <w:pPr>
              <w:pStyle w:val="EMPTYCELLSTYLE"/>
            </w:pPr>
          </w:p>
        </w:tc>
        <w:tc>
          <w:tcPr>
            <w:tcW w:w="640" w:type="dxa"/>
            <w:gridSpan w:val="4"/>
          </w:tcPr>
          <w:p w14:paraId="11E67B1B" w14:textId="77777777" w:rsidR="00BA628F" w:rsidRDefault="00BA628F">
            <w:pPr>
              <w:pStyle w:val="EMPTYCELLSTYLE"/>
            </w:pPr>
          </w:p>
        </w:tc>
        <w:tc>
          <w:tcPr>
            <w:tcW w:w="660" w:type="dxa"/>
            <w:gridSpan w:val="14"/>
          </w:tcPr>
          <w:p w14:paraId="11E67B1C" w14:textId="77777777" w:rsidR="00BA628F" w:rsidRDefault="00BA628F">
            <w:pPr>
              <w:pStyle w:val="EMPTYCELLSTYLE"/>
            </w:pPr>
          </w:p>
        </w:tc>
        <w:tc>
          <w:tcPr>
            <w:tcW w:w="420" w:type="dxa"/>
            <w:gridSpan w:val="6"/>
          </w:tcPr>
          <w:p w14:paraId="11E67B1D" w14:textId="77777777" w:rsidR="00BA628F" w:rsidRDefault="00BA628F">
            <w:pPr>
              <w:pStyle w:val="EMPTYCELLSTYLE"/>
            </w:pPr>
          </w:p>
        </w:tc>
        <w:tc>
          <w:tcPr>
            <w:tcW w:w="40" w:type="dxa"/>
            <w:gridSpan w:val="2"/>
          </w:tcPr>
          <w:p w14:paraId="11E67B1E" w14:textId="77777777" w:rsidR="00BA628F" w:rsidRDefault="00BA628F">
            <w:pPr>
              <w:pStyle w:val="EMPTYCELLSTYLE"/>
            </w:pPr>
          </w:p>
        </w:tc>
        <w:tc>
          <w:tcPr>
            <w:tcW w:w="220" w:type="dxa"/>
            <w:gridSpan w:val="4"/>
          </w:tcPr>
          <w:p w14:paraId="11E67B1F" w14:textId="77777777" w:rsidR="00BA628F" w:rsidRDefault="00BA628F">
            <w:pPr>
              <w:pStyle w:val="EMPTYCELLSTYLE"/>
            </w:pPr>
          </w:p>
        </w:tc>
        <w:tc>
          <w:tcPr>
            <w:tcW w:w="40" w:type="dxa"/>
            <w:gridSpan w:val="3"/>
          </w:tcPr>
          <w:p w14:paraId="11E67B20" w14:textId="77777777" w:rsidR="00BA628F" w:rsidRDefault="00BA628F">
            <w:pPr>
              <w:pStyle w:val="EMPTYCELLSTYLE"/>
            </w:pPr>
          </w:p>
        </w:tc>
        <w:tc>
          <w:tcPr>
            <w:tcW w:w="600" w:type="dxa"/>
            <w:gridSpan w:val="11"/>
          </w:tcPr>
          <w:p w14:paraId="11E67B21" w14:textId="77777777" w:rsidR="00BA628F" w:rsidRDefault="00BA628F">
            <w:pPr>
              <w:pStyle w:val="EMPTYCELLSTYLE"/>
            </w:pPr>
          </w:p>
        </w:tc>
        <w:tc>
          <w:tcPr>
            <w:tcW w:w="200" w:type="dxa"/>
            <w:gridSpan w:val="4"/>
          </w:tcPr>
          <w:p w14:paraId="11E67B22" w14:textId="77777777" w:rsidR="00BA628F" w:rsidRDefault="00BA628F">
            <w:pPr>
              <w:pStyle w:val="EMPTYCELLSTYLE"/>
            </w:pPr>
          </w:p>
        </w:tc>
        <w:tc>
          <w:tcPr>
            <w:tcW w:w="880" w:type="dxa"/>
            <w:gridSpan w:val="15"/>
          </w:tcPr>
          <w:p w14:paraId="11E67B23" w14:textId="77777777" w:rsidR="00BA628F" w:rsidRDefault="00BA628F">
            <w:pPr>
              <w:pStyle w:val="EMPTYCELLSTYLE"/>
            </w:pPr>
          </w:p>
        </w:tc>
        <w:tc>
          <w:tcPr>
            <w:tcW w:w="300" w:type="dxa"/>
            <w:gridSpan w:val="8"/>
          </w:tcPr>
          <w:p w14:paraId="11E67B24" w14:textId="77777777" w:rsidR="00BA628F" w:rsidRDefault="00BA628F">
            <w:pPr>
              <w:pStyle w:val="EMPTYCELLSTYLE"/>
            </w:pPr>
          </w:p>
        </w:tc>
        <w:tc>
          <w:tcPr>
            <w:tcW w:w="360" w:type="dxa"/>
            <w:gridSpan w:val="10"/>
          </w:tcPr>
          <w:p w14:paraId="11E67B25" w14:textId="77777777" w:rsidR="00BA628F" w:rsidRDefault="00BA628F">
            <w:pPr>
              <w:pStyle w:val="EMPTYCELLSTYLE"/>
            </w:pPr>
          </w:p>
        </w:tc>
        <w:tc>
          <w:tcPr>
            <w:tcW w:w="480" w:type="dxa"/>
            <w:gridSpan w:val="13"/>
          </w:tcPr>
          <w:p w14:paraId="11E67B26" w14:textId="77777777" w:rsidR="00BA628F" w:rsidRDefault="00BA628F">
            <w:pPr>
              <w:pStyle w:val="EMPTYCELLSTYLE"/>
            </w:pPr>
          </w:p>
        </w:tc>
        <w:tc>
          <w:tcPr>
            <w:tcW w:w="380" w:type="dxa"/>
            <w:gridSpan w:val="13"/>
          </w:tcPr>
          <w:p w14:paraId="11E67B27" w14:textId="77777777" w:rsidR="00BA628F" w:rsidRDefault="00BA628F">
            <w:pPr>
              <w:pStyle w:val="EMPTYCELLSTYLE"/>
            </w:pPr>
          </w:p>
        </w:tc>
        <w:tc>
          <w:tcPr>
            <w:tcW w:w="2300" w:type="dxa"/>
            <w:gridSpan w:val="30"/>
          </w:tcPr>
          <w:p w14:paraId="11E67B28" w14:textId="77777777" w:rsidR="00BA628F" w:rsidRDefault="00BA628F">
            <w:pPr>
              <w:pStyle w:val="EMPTYCELLSTYLE"/>
            </w:pPr>
          </w:p>
        </w:tc>
        <w:tc>
          <w:tcPr>
            <w:tcW w:w="80" w:type="dxa"/>
            <w:gridSpan w:val="5"/>
          </w:tcPr>
          <w:p w14:paraId="11E67B29" w14:textId="77777777" w:rsidR="00BA628F" w:rsidRDefault="00BA628F">
            <w:pPr>
              <w:pStyle w:val="EMPTYCELLSTYLE"/>
            </w:pPr>
          </w:p>
        </w:tc>
        <w:tc>
          <w:tcPr>
            <w:tcW w:w="480" w:type="dxa"/>
            <w:gridSpan w:val="5"/>
          </w:tcPr>
          <w:p w14:paraId="11E67B2A" w14:textId="77777777" w:rsidR="00BA628F" w:rsidRDefault="00BA628F">
            <w:pPr>
              <w:pStyle w:val="EMPTYCELLSTYLE"/>
            </w:pPr>
          </w:p>
        </w:tc>
        <w:tc>
          <w:tcPr>
            <w:tcW w:w="740" w:type="dxa"/>
            <w:gridSpan w:val="5"/>
          </w:tcPr>
          <w:p w14:paraId="11E67B2B" w14:textId="77777777" w:rsidR="00BA628F" w:rsidRDefault="00BA628F">
            <w:pPr>
              <w:pStyle w:val="EMPTYCELLSTYLE"/>
            </w:pPr>
          </w:p>
        </w:tc>
        <w:tc>
          <w:tcPr>
            <w:tcW w:w="160" w:type="dxa"/>
            <w:gridSpan w:val="6"/>
          </w:tcPr>
          <w:p w14:paraId="11E67B2C" w14:textId="77777777" w:rsidR="00BA628F" w:rsidRDefault="00BA628F">
            <w:pPr>
              <w:pStyle w:val="EMPTYCELLSTYLE"/>
            </w:pPr>
          </w:p>
        </w:tc>
        <w:tc>
          <w:tcPr>
            <w:tcW w:w="80" w:type="dxa"/>
            <w:gridSpan w:val="4"/>
          </w:tcPr>
          <w:p w14:paraId="11E67B2D" w14:textId="77777777" w:rsidR="00BA628F" w:rsidRDefault="00BA628F">
            <w:pPr>
              <w:pStyle w:val="EMPTYCELLSTYLE"/>
            </w:pPr>
          </w:p>
        </w:tc>
        <w:tc>
          <w:tcPr>
            <w:tcW w:w="40" w:type="dxa"/>
            <w:gridSpan w:val="2"/>
          </w:tcPr>
          <w:p w14:paraId="11E67B2E" w14:textId="77777777" w:rsidR="00BA628F" w:rsidRDefault="00BA628F">
            <w:pPr>
              <w:pStyle w:val="EMPTYCELLSTYLE"/>
            </w:pPr>
          </w:p>
        </w:tc>
        <w:tc>
          <w:tcPr>
            <w:tcW w:w="1278" w:type="dxa"/>
            <w:gridSpan w:val="44"/>
          </w:tcPr>
          <w:p w14:paraId="11E67B2F" w14:textId="77777777" w:rsidR="00BA628F" w:rsidRDefault="00BA628F">
            <w:pPr>
              <w:pStyle w:val="EMPTYCELLSTYLE"/>
            </w:pPr>
          </w:p>
        </w:tc>
      </w:tr>
      <w:tr w:rsidR="00BA628F" w14:paraId="11E67B46" w14:textId="77777777" w:rsidTr="002C180E">
        <w:trPr>
          <w:trHeight w:hRule="exact" w:val="320"/>
        </w:trPr>
        <w:tc>
          <w:tcPr>
            <w:tcW w:w="450" w:type="dxa"/>
          </w:tcPr>
          <w:p w14:paraId="11E67B31" w14:textId="77777777" w:rsidR="00BA628F" w:rsidRDefault="00BA628F">
            <w:pPr>
              <w:pStyle w:val="EMPTYCELLSTYLE"/>
            </w:pPr>
          </w:p>
        </w:tc>
        <w:tc>
          <w:tcPr>
            <w:tcW w:w="40" w:type="dxa"/>
            <w:gridSpan w:val="2"/>
          </w:tcPr>
          <w:p w14:paraId="11E67B32" w14:textId="77777777" w:rsidR="00BA628F" w:rsidRDefault="00BA628F">
            <w:pPr>
              <w:pStyle w:val="EMPTYCELLSTYLE"/>
            </w:pPr>
          </w:p>
        </w:tc>
        <w:tc>
          <w:tcPr>
            <w:tcW w:w="980" w:type="dxa"/>
            <w:gridSpan w:val="3"/>
          </w:tcPr>
          <w:p w14:paraId="11E67B33" w14:textId="77777777" w:rsidR="00BA628F" w:rsidRDefault="00BA628F">
            <w:pPr>
              <w:pStyle w:val="EMPTYCELLSTYLE"/>
            </w:pPr>
          </w:p>
        </w:tc>
        <w:tc>
          <w:tcPr>
            <w:tcW w:w="640" w:type="dxa"/>
            <w:gridSpan w:val="4"/>
          </w:tcPr>
          <w:p w14:paraId="11E67B34" w14:textId="77777777" w:rsidR="00BA628F" w:rsidRDefault="00BA628F">
            <w:pPr>
              <w:pStyle w:val="EMPTYCELLSTYLE"/>
            </w:pPr>
          </w:p>
        </w:tc>
        <w:tc>
          <w:tcPr>
            <w:tcW w:w="660" w:type="dxa"/>
            <w:gridSpan w:val="14"/>
          </w:tcPr>
          <w:p w14:paraId="11E67B35" w14:textId="77777777" w:rsidR="00BA628F" w:rsidRDefault="00BA628F">
            <w:pPr>
              <w:pStyle w:val="EMPTYCELLSTYLE"/>
            </w:pPr>
          </w:p>
        </w:tc>
        <w:tc>
          <w:tcPr>
            <w:tcW w:w="420" w:type="dxa"/>
            <w:gridSpan w:val="6"/>
          </w:tcPr>
          <w:p w14:paraId="11E67B36" w14:textId="77777777" w:rsidR="00BA628F" w:rsidRDefault="00BA628F">
            <w:pPr>
              <w:pStyle w:val="EMPTYCELLSTYLE"/>
            </w:pPr>
          </w:p>
        </w:tc>
        <w:tc>
          <w:tcPr>
            <w:tcW w:w="40" w:type="dxa"/>
            <w:gridSpan w:val="2"/>
          </w:tcPr>
          <w:p w14:paraId="11E67B37" w14:textId="77777777" w:rsidR="00BA628F" w:rsidRDefault="00BA628F">
            <w:pPr>
              <w:pStyle w:val="EMPTYCELLSTYLE"/>
            </w:pPr>
          </w:p>
        </w:tc>
        <w:tc>
          <w:tcPr>
            <w:tcW w:w="220" w:type="dxa"/>
            <w:gridSpan w:val="4"/>
          </w:tcPr>
          <w:p w14:paraId="11E67B38" w14:textId="77777777" w:rsidR="00BA628F" w:rsidRDefault="00BA628F">
            <w:pPr>
              <w:pStyle w:val="EMPTYCELLSTYLE"/>
            </w:pPr>
          </w:p>
        </w:tc>
        <w:tc>
          <w:tcPr>
            <w:tcW w:w="40" w:type="dxa"/>
            <w:gridSpan w:val="3"/>
          </w:tcPr>
          <w:p w14:paraId="11E67B39" w14:textId="77777777" w:rsidR="00BA628F" w:rsidRDefault="00BA628F">
            <w:pPr>
              <w:pStyle w:val="EMPTYCELLSTYLE"/>
            </w:pPr>
          </w:p>
        </w:tc>
        <w:tc>
          <w:tcPr>
            <w:tcW w:w="600" w:type="dxa"/>
            <w:gridSpan w:val="11"/>
          </w:tcPr>
          <w:p w14:paraId="11E67B3A" w14:textId="77777777" w:rsidR="00BA628F" w:rsidRDefault="00BA628F">
            <w:pPr>
              <w:pStyle w:val="EMPTYCELLSTYLE"/>
            </w:pPr>
          </w:p>
        </w:tc>
        <w:tc>
          <w:tcPr>
            <w:tcW w:w="200" w:type="dxa"/>
            <w:gridSpan w:val="4"/>
          </w:tcPr>
          <w:p w14:paraId="11E67B3B"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7B3C" w14:textId="77777777" w:rsidR="00BA628F" w:rsidRDefault="0050071D">
            <w:pPr>
              <w:jc w:val="center"/>
            </w:pPr>
            <w:r>
              <w:rPr>
                <w:rFonts w:ascii="SansSerif" w:eastAsia="SansSerif" w:hAnsi="SansSerif" w:cs="SansSerif"/>
                <w:color w:val="000000"/>
                <w:sz w:val="16"/>
              </w:rPr>
              <w:t>9</w:t>
            </w:r>
          </w:p>
        </w:tc>
        <w:tc>
          <w:tcPr>
            <w:tcW w:w="380" w:type="dxa"/>
            <w:gridSpan w:val="13"/>
          </w:tcPr>
          <w:p w14:paraId="11E67B3D" w14:textId="77777777" w:rsidR="00BA628F" w:rsidRDefault="00BA628F">
            <w:pPr>
              <w:pStyle w:val="EMPTYCELLSTYLE"/>
            </w:pPr>
          </w:p>
        </w:tc>
        <w:tc>
          <w:tcPr>
            <w:tcW w:w="2300" w:type="dxa"/>
            <w:gridSpan w:val="30"/>
          </w:tcPr>
          <w:p w14:paraId="11E67B3E" w14:textId="77777777" w:rsidR="00BA628F" w:rsidRDefault="00BA628F">
            <w:pPr>
              <w:pStyle w:val="EMPTYCELLSTYLE"/>
            </w:pPr>
          </w:p>
        </w:tc>
        <w:tc>
          <w:tcPr>
            <w:tcW w:w="80" w:type="dxa"/>
            <w:gridSpan w:val="5"/>
          </w:tcPr>
          <w:p w14:paraId="11E67B3F" w14:textId="77777777" w:rsidR="00BA628F" w:rsidRDefault="00BA628F">
            <w:pPr>
              <w:pStyle w:val="EMPTYCELLSTYLE"/>
            </w:pPr>
          </w:p>
        </w:tc>
        <w:tc>
          <w:tcPr>
            <w:tcW w:w="480" w:type="dxa"/>
            <w:gridSpan w:val="5"/>
          </w:tcPr>
          <w:p w14:paraId="11E67B40" w14:textId="77777777" w:rsidR="00BA628F" w:rsidRDefault="00BA628F">
            <w:pPr>
              <w:pStyle w:val="EMPTYCELLSTYLE"/>
            </w:pPr>
          </w:p>
        </w:tc>
        <w:tc>
          <w:tcPr>
            <w:tcW w:w="740" w:type="dxa"/>
            <w:gridSpan w:val="5"/>
          </w:tcPr>
          <w:p w14:paraId="11E67B41" w14:textId="77777777" w:rsidR="00BA628F" w:rsidRDefault="00BA628F">
            <w:pPr>
              <w:pStyle w:val="EMPTYCELLSTYLE"/>
            </w:pPr>
          </w:p>
        </w:tc>
        <w:tc>
          <w:tcPr>
            <w:tcW w:w="160" w:type="dxa"/>
            <w:gridSpan w:val="6"/>
          </w:tcPr>
          <w:p w14:paraId="11E67B42" w14:textId="77777777" w:rsidR="00BA628F" w:rsidRDefault="00BA628F">
            <w:pPr>
              <w:pStyle w:val="EMPTYCELLSTYLE"/>
            </w:pPr>
          </w:p>
        </w:tc>
        <w:tc>
          <w:tcPr>
            <w:tcW w:w="80" w:type="dxa"/>
            <w:gridSpan w:val="4"/>
          </w:tcPr>
          <w:p w14:paraId="11E67B43" w14:textId="77777777" w:rsidR="00BA628F" w:rsidRDefault="00BA628F">
            <w:pPr>
              <w:pStyle w:val="EMPTYCELLSTYLE"/>
            </w:pPr>
          </w:p>
        </w:tc>
        <w:tc>
          <w:tcPr>
            <w:tcW w:w="40" w:type="dxa"/>
            <w:gridSpan w:val="2"/>
          </w:tcPr>
          <w:p w14:paraId="11E67B44" w14:textId="77777777" w:rsidR="00BA628F" w:rsidRDefault="00BA628F">
            <w:pPr>
              <w:pStyle w:val="EMPTYCELLSTYLE"/>
            </w:pPr>
          </w:p>
        </w:tc>
        <w:tc>
          <w:tcPr>
            <w:tcW w:w="1278" w:type="dxa"/>
            <w:gridSpan w:val="44"/>
          </w:tcPr>
          <w:p w14:paraId="11E67B45" w14:textId="77777777" w:rsidR="00BA628F" w:rsidRDefault="00BA628F">
            <w:pPr>
              <w:pStyle w:val="EMPTYCELLSTYLE"/>
            </w:pPr>
          </w:p>
        </w:tc>
      </w:tr>
      <w:tr w:rsidR="00BA628F" w14:paraId="11E67B5F" w14:textId="77777777" w:rsidTr="002C180E">
        <w:trPr>
          <w:trHeight w:hRule="exact" w:val="100"/>
        </w:trPr>
        <w:tc>
          <w:tcPr>
            <w:tcW w:w="450" w:type="dxa"/>
          </w:tcPr>
          <w:p w14:paraId="11E67B47" w14:textId="77777777" w:rsidR="00BA628F" w:rsidRDefault="00BA628F">
            <w:pPr>
              <w:pStyle w:val="EMPTYCELLSTYLE"/>
            </w:pPr>
          </w:p>
        </w:tc>
        <w:tc>
          <w:tcPr>
            <w:tcW w:w="40" w:type="dxa"/>
            <w:gridSpan w:val="2"/>
          </w:tcPr>
          <w:p w14:paraId="11E67B48" w14:textId="77777777" w:rsidR="00BA628F" w:rsidRDefault="00BA628F">
            <w:pPr>
              <w:pStyle w:val="EMPTYCELLSTYLE"/>
            </w:pPr>
          </w:p>
        </w:tc>
        <w:tc>
          <w:tcPr>
            <w:tcW w:w="980" w:type="dxa"/>
            <w:gridSpan w:val="3"/>
          </w:tcPr>
          <w:p w14:paraId="11E67B49" w14:textId="77777777" w:rsidR="00BA628F" w:rsidRDefault="00BA628F">
            <w:pPr>
              <w:pStyle w:val="EMPTYCELLSTYLE"/>
            </w:pPr>
          </w:p>
        </w:tc>
        <w:tc>
          <w:tcPr>
            <w:tcW w:w="640" w:type="dxa"/>
            <w:gridSpan w:val="4"/>
          </w:tcPr>
          <w:p w14:paraId="11E67B4A" w14:textId="77777777" w:rsidR="00BA628F" w:rsidRDefault="00BA628F">
            <w:pPr>
              <w:pStyle w:val="EMPTYCELLSTYLE"/>
            </w:pPr>
          </w:p>
        </w:tc>
        <w:tc>
          <w:tcPr>
            <w:tcW w:w="660" w:type="dxa"/>
            <w:gridSpan w:val="14"/>
          </w:tcPr>
          <w:p w14:paraId="11E67B4B" w14:textId="77777777" w:rsidR="00BA628F" w:rsidRDefault="00BA628F">
            <w:pPr>
              <w:pStyle w:val="EMPTYCELLSTYLE"/>
            </w:pPr>
          </w:p>
        </w:tc>
        <w:tc>
          <w:tcPr>
            <w:tcW w:w="420" w:type="dxa"/>
            <w:gridSpan w:val="6"/>
          </w:tcPr>
          <w:p w14:paraId="11E67B4C" w14:textId="77777777" w:rsidR="00BA628F" w:rsidRDefault="00BA628F">
            <w:pPr>
              <w:pStyle w:val="EMPTYCELLSTYLE"/>
            </w:pPr>
          </w:p>
        </w:tc>
        <w:tc>
          <w:tcPr>
            <w:tcW w:w="40" w:type="dxa"/>
            <w:gridSpan w:val="2"/>
          </w:tcPr>
          <w:p w14:paraId="11E67B4D" w14:textId="77777777" w:rsidR="00BA628F" w:rsidRDefault="00BA628F">
            <w:pPr>
              <w:pStyle w:val="EMPTYCELLSTYLE"/>
            </w:pPr>
          </w:p>
        </w:tc>
        <w:tc>
          <w:tcPr>
            <w:tcW w:w="220" w:type="dxa"/>
            <w:gridSpan w:val="4"/>
          </w:tcPr>
          <w:p w14:paraId="11E67B4E" w14:textId="77777777" w:rsidR="00BA628F" w:rsidRDefault="00BA628F">
            <w:pPr>
              <w:pStyle w:val="EMPTYCELLSTYLE"/>
            </w:pPr>
          </w:p>
        </w:tc>
        <w:tc>
          <w:tcPr>
            <w:tcW w:w="40" w:type="dxa"/>
            <w:gridSpan w:val="3"/>
          </w:tcPr>
          <w:p w14:paraId="11E67B4F" w14:textId="77777777" w:rsidR="00BA628F" w:rsidRDefault="00BA628F">
            <w:pPr>
              <w:pStyle w:val="EMPTYCELLSTYLE"/>
            </w:pPr>
          </w:p>
        </w:tc>
        <w:tc>
          <w:tcPr>
            <w:tcW w:w="600" w:type="dxa"/>
            <w:gridSpan w:val="11"/>
          </w:tcPr>
          <w:p w14:paraId="11E67B50" w14:textId="77777777" w:rsidR="00BA628F" w:rsidRDefault="00BA628F">
            <w:pPr>
              <w:pStyle w:val="EMPTYCELLSTYLE"/>
            </w:pPr>
          </w:p>
        </w:tc>
        <w:tc>
          <w:tcPr>
            <w:tcW w:w="200" w:type="dxa"/>
            <w:gridSpan w:val="4"/>
          </w:tcPr>
          <w:p w14:paraId="11E67B51" w14:textId="77777777" w:rsidR="00BA628F" w:rsidRDefault="00BA628F">
            <w:pPr>
              <w:pStyle w:val="EMPTYCELLSTYLE"/>
            </w:pPr>
          </w:p>
        </w:tc>
        <w:tc>
          <w:tcPr>
            <w:tcW w:w="880" w:type="dxa"/>
            <w:gridSpan w:val="15"/>
          </w:tcPr>
          <w:p w14:paraId="11E67B52" w14:textId="77777777" w:rsidR="00BA628F" w:rsidRDefault="00BA628F">
            <w:pPr>
              <w:pStyle w:val="EMPTYCELLSTYLE"/>
            </w:pPr>
          </w:p>
        </w:tc>
        <w:tc>
          <w:tcPr>
            <w:tcW w:w="300" w:type="dxa"/>
            <w:gridSpan w:val="8"/>
          </w:tcPr>
          <w:p w14:paraId="11E67B53" w14:textId="77777777" w:rsidR="00BA628F" w:rsidRDefault="00BA628F">
            <w:pPr>
              <w:pStyle w:val="EMPTYCELLSTYLE"/>
            </w:pPr>
          </w:p>
        </w:tc>
        <w:tc>
          <w:tcPr>
            <w:tcW w:w="360" w:type="dxa"/>
            <w:gridSpan w:val="10"/>
          </w:tcPr>
          <w:p w14:paraId="11E67B54" w14:textId="77777777" w:rsidR="00BA628F" w:rsidRDefault="00BA628F">
            <w:pPr>
              <w:pStyle w:val="EMPTYCELLSTYLE"/>
            </w:pPr>
          </w:p>
        </w:tc>
        <w:tc>
          <w:tcPr>
            <w:tcW w:w="480" w:type="dxa"/>
            <w:gridSpan w:val="13"/>
          </w:tcPr>
          <w:p w14:paraId="11E67B55" w14:textId="77777777" w:rsidR="00BA628F" w:rsidRDefault="00BA628F">
            <w:pPr>
              <w:pStyle w:val="EMPTYCELLSTYLE"/>
            </w:pPr>
          </w:p>
        </w:tc>
        <w:tc>
          <w:tcPr>
            <w:tcW w:w="380" w:type="dxa"/>
            <w:gridSpan w:val="13"/>
          </w:tcPr>
          <w:p w14:paraId="11E67B56" w14:textId="77777777" w:rsidR="00BA628F" w:rsidRDefault="00BA628F">
            <w:pPr>
              <w:pStyle w:val="EMPTYCELLSTYLE"/>
            </w:pPr>
          </w:p>
        </w:tc>
        <w:tc>
          <w:tcPr>
            <w:tcW w:w="2300" w:type="dxa"/>
            <w:gridSpan w:val="30"/>
          </w:tcPr>
          <w:p w14:paraId="11E67B57" w14:textId="77777777" w:rsidR="00BA628F" w:rsidRDefault="00BA628F">
            <w:pPr>
              <w:pStyle w:val="EMPTYCELLSTYLE"/>
            </w:pPr>
          </w:p>
        </w:tc>
        <w:tc>
          <w:tcPr>
            <w:tcW w:w="80" w:type="dxa"/>
            <w:gridSpan w:val="5"/>
          </w:tcPr>
          <w:p w14:paraId="11E67B58" w14:textId="77777777" w:rsidR="00BA628F" w:rsidRDefault="00BA628F">
            <w:pPr>
              <w:pStyle w:val="EMPTYCELLSTYLE"/>
            </w:pPr>
          </w:p>
        </w:tc>
        <w:tc>
          <w:tcPr>
            <w:tcW w:w="480" w:type="dxa"/>
            <w:gridSpan w:val="5"/>
          </w:tcPr>
          <w:p w14:paraId="11E67B59" w14:textId="77777777" w:rsidR="00BA628F" w:rsidRDefault="00BA628F">
            <w:pPr>
              <w:pStyle w:val="EMPTYCELLSTYLE"/>
            </w:pPr>
          </w:p>
        </w:tc>
        <w:tc>
          <w:tcPr>
            <w:tcW w:w="740" w:type="dxa"/>
            <w:gridSpan w:val="5"/>
          </w:tcPr>
          <w:p w14:paraId="11E67B5A" w14:textId="77777777" w:rsidR="00BA628F" w:rsidRDefault="00BA628F">
            <w:pPr>
              <w:pStyle w:val="EMPTYCELLSTYLE"/>
            </w:pPr>
          </w:p>
        </w:tc>
        <w:tc>
          <w:tcPr>
            <w:tcW w:w="160" w:type="dxa"/>
            <w:gridSpan w:val="6"/>
          </w:tcPr>
          <w:p w14:paraId="11E67B5B" w14:textId="77777777" w:rsidR="00BA628F" w:rsidRDefault="00BA628F">
            <w:pPr>
              <w:pStyle w:val="EMPTYCELLSTYLE"/>
            </w:pPr>
          </w:p>
        </w:tc>
        <w:tc>
          <w:tcPr>
            <w:tcW w:w="80" w:type="dxa"/>
            <w:gridSpan w:val="4"/>
          </w:tcPr>
          <w:p w14:paraId="11E67B5C" w14:textId="77777777" w:rsidR="00BA628F" w:rsidRDefault="00BA628F">
            <w:pPr>
              <w:pStyle w:val="EMPTYCELLSTYLE"/>
            </w:pPr>
          </w:p>
        </w:tc>
        <w:tc>
          <w:tcPr>
            <w:tcW w:w="40" w:type="dxa"/>
            <w:gridSpan w:val="2"/>
          </w:tcPr>
          <w:p w14:paraId="11E67B5D" w14:textId="77777777" w:rsidR="00BA628F" w:rsidRDefault="00BA628F">
            <w:pPr>
              <w:pStyle w:val="EMPTYCELLSTYLE"/>
            </w:pPr>
          </w:p>
        </w:tc>
        <w:tc>
          <w:tcPr>
            <w:tcW w:w="1278" w:type="dxa"/>
            <w:gridSpan w:val="44"/>
          </w:tcPr>
          <w:p w14:paraId="11E67B5E" w14:textId="77777777" w:rsidR="00BA628F" w:rsidRDefault="00BA628F">
            <w:pPr>
              <w:pStyle w:val="EMPTYCELLSTYLE"/>
            </w:pPr>
          </w:p>
        </w:tc>
      </w:tr>
      <w:tr w:rsidR="00BA628F" w14:paraId="11E67B63" w14:textId="77777777" w:rsidTr="002C180E">
        <w:trPr>
          <w:gridAfter w:val="43"/>
          <w:wAfter w:w="1668" w:type="dxa"/>
          <w:trHeight w:hRule="exact" w:val="20"/>
        </w:trPr>
        <w:tc>
          <w:tcPr>
            <w:tcW w:w="450" w:type="dxa"/>
          </w:tcPr>
          <w:p w14:paraId="11E67B60"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7B61" w14:textId="77777777" w:rsidR="00BA628F" w:rsidRDefault="00BA628F">
            <w:pPr>
              <w:pStyle w:val="EMPTYCELLSTYLE"/>
            </w:pPr>
          </w:p>
        </w:tc>
        <w:tc>
          <w:tcPr>
            <w:tcW w:w="40" w:type="dxa"/>
            <w:gridSpan w:val="2"/>
          </w:tcPr>
          <w:p w14:paraId="11E67B62" w14:textId="77777777" w:rsidR="00BA628F" w:rsidRDefault="00BA628F">
            <w:pPr>
              <w:pStyle w:val="EMPTYCELLSTYLE"/>
            </w:pPr>
          </w:p>
        </w:tc>
      </w:tr>
      <w:tr w:rsidR="00BA628F" w14:paraId="11E67B7C" w14:textId="77777777" w:rsidTr="002C180E">
        <w:trPr>
          <w:trHeight w:hRule="exact" w:val="20"/>
        </w:trPr>
        <w:tc>
          <w:tcPr>
            <w:tcW w:w="450" w:type="dxa"/>
          </w:tcPr>
          <w:p w14:paraId="11E67B64" w14:textId="77777777" w:rsidR="00BA628F" w:rsidRDefault="00BA628F">
            <w:pPr>
              <w:pStyle w:val="EMPTYCELLSTYLE"/>
            </w:pPr>
          </w:p>
        </w:tc>
        <w:tc>
          <w:tcPr>
            <w:tcW w:w="40" w:type="dxa"/>
            <w:gridSpan w:val="2"/>
          </w:tcPr>
          <w:p w14:paraId="11E67B65" w14:textId="77777777" w:rsidR="00BA628F" w:rsidRDefault="00BA628F">
            <w:pPr>
              <w:pStyle w:val="EMPTYCELLSTYLE"/>
            </w:pPr>
          </w:p>
        </w:tc>
        <w:tc>
          <w:tcPr>
            <w:tcW w:w="980" w:type="dxa"/>
            <w:gridSpan w:val="3"/>
          </w:tcPr>
          <w:p w14:paraId="11E67B66" w14:textId="77777777" w:rsidR="00BA628F" w:rsidRDefault="00BA628F">
            <w:pPr>
              <w:pStyle w:val="EMPTYCELLSTYLE"/>
            </w:pPr>
          </w:p>
        </w:tc>
        <w:tc>
          <w:tcPr>
            <w:tcW w:w="640" w:type="dxa"/>
            <w:gridSpan w:val="4"/>
          </w:tcPr>
          <w:p w14:paraId="11E67B67" w14:textId="77777777" w:rsidR="00BA628F" w:rsidRDefault="00BA628F">
            <w:pPr>
              <w:pStyle w:val="EMPTYCELLSTYLE"/>
            </w:pPr>
          </w:p>
        </w:tc>
        <w:tc>
          <w:tcPr>
            <w:tcW w:w="660" w:type="dxa"/>
            <w:gridSpan w:val="14"/>
          </w:tcPr>
          <w:p w14:paraId="11E67B68" w14:textId="77777777" w:rsidR="00BA628F" w:rsidRDefault="00BA628F">
            <w:pPr>
              <w:pStyle w:val="EMPTYCELLSTYLE"/>
            </w:pPr>
          </w:p>
        </w:tc>
        <w:tc>
          <w:tcPr>
            <w:tcW w:w="420" w:type="dxa"/>
            <w:gridSpan w:val="6"/>
          </w:tcPr>
          <w:p w14:paraId="11E67B69" w14:textId="77777777" w:rsidR="00BA628F" w:rsidRDefault="00BA628F">
            <w:pPr>
              <w:pStyle w:val="EMPTYCELLSTYLE"/>
            </w:pPr>
          </w:p>
        </w:tc>
        <w:tc>
          <w:tcPr>
            <w:tcW w:w="40" w:type="dxa"/>
            <w:gridSpan w:val="2"/>
          </w:tcPr>
          <w:p w14:paraId="11E67B6A" w14:textId="77777777" w:rsidR="00BA628F" w:rsidRDefault="00BA628F">
            <w:pPr>
              <w:pStyle w:val="EMPTYCELLSTYLE"/>
            </w:pPr>
          </w:p>
        </w:tc>
        <w:tc>
          <w:tcPr>
            <w:tcW w:w="220" w:type="dxa"/>
            <w:gridSpan w:val="4"/>
          </w:tcPr>
          <w:p w14:paraId="11E67B6B" w14:textId="77777777" w:rsidR="00BA628F" w:rsidRDefault="00BA628F">
            <w:pPr>
              <w:pStyle w:val="EMPTYCELLSTYLE"/>
            </w:pPr>
          </w:p>
        </w:tc>
        <w:tc>
          <w:tcPr>
            <w:tcW w:w="40" w:type="dxa"/>
            <w:gridSpan w:val="3"/>
          </w:tcPr>
          <w:p w14:paraId="11E67B6C" w14:textId="77777777" w:rsidR="00BA628F" w:rsidRDefault="00BA628F">
            <w:pPr>
              <w:pStyle w:val="EMPTYCELLSTYLE"/>
            </w:pPr>
          </w:p>
        </w:tc>
        <w:tc>
          <w:tcPr>
            <w:tcW w:w="600" w:type="dxa"/>
            <w:gridSpan w:val="11"/>
          </w:tcPr>
          <w:p w14:paraId="11E67B6D" w14:textId="77777777" w:rsidR="00BA628F" w:rsidRDefault="00BA628F">
            <w:pPr>
              <w:pStyle w:val="EMPTYCELLSTYLE"/>
            </w:pPr>
          </w:p>
        </w:tc>
        <w:tc>
          <w:tcPr>
            <w:tcW w:w="200" w:type="dxa"/>
            <w:gridSpan w:val="4"/>
          </w:tcPr>
          <w:p w14:paraId="11E67B6E" w14:textId="77777777" w:rsidR="00BA628F" w:rsidRDefault="00BA628F">
            <w:pPr>
              <w:pStyle w:val="EMPTYCELLSTYLE"/>
            </w:pPr>
          </w:p>
        </w:tc>
        <w:tc>
          <w:tcPr>
            <w:tcW w:w="880" w:type="dxa"/>
            <w:gridSpan w:val="15"/>
          </w:tcPr>
          <w:p w14:paraId="11E67B6F" w14:textId="77777777" w:rsidR="00BA628F" w:rsidRDefault="00BA628F">
            <w:pPr>
              <w:pStyle w:val="EMPTYCELLSTYLE"/>
            </w:pPr>
          </w:p>
        </w:tc>
        <w:tc>
          <w:tcPr>
            <w:tcW w:w="300" w:type="dxa"/>
            <w:gridSpan w:val="8"/>
          </w:tcPr>
          <w:p w14:paraId="11E67B70" w14:textId="77777777" w:rsidR="00BA628F" w:rsidRDefault="00BA628F">
            <w:pPr>
              <w:pStyle w:val="EMPTYCELLSTYLE"/>
            </w:pPr>
          </w:p>
        </w:tc>
        <w:tc>
          <w:tcPr>
            <w:tcW w:w="360" w:type="dxa"/>
            <w:gridSpan w:val="10"/>
          </w:tcPr>
          <w:p w14:paraId="11E67B71" w14:textId="77777777" w:rsidR="00BA628F" w:rsidRDefault="00BA628F">
            <w:pPr>
              <w:pStyle w:val="EMPTYCELLSTYLE"/>
            </w:pPr>
          </w:p>
        </w:tc>
        <w:tc>
          <w:tcPr>
            <w:tcW w:w="480" w:type="dxa"/>
            <w:gridSpan w:val="13"/>
          </w:tcPr>
          <w:p w14:paraId="11E67B72" w14:textId="77777777" w:rsidR="00BA628F" w:rsidRDefault="00BA628F">
            <w:pPr>
              <w:pStyle w:val="EMPTYCELLSTYLE"/>
            </w:pPr>
          </w:p>
        </w:tc>
        <w:tc>
          <w:tcPr>
            <w:tcW w:w="380" w:type="dxa"/>
            <w:gridSpan w:val="13"/>
          </w:tcPr>
          <w:p w14:paraId="11E67B73" w14:textId="77777777" w:rsidR="00BA628F" w:rsidRDefault="00BA628F">
            <w:pPr>
              <w:pStyle w:val="EMPTYCELLSTYLE"/>
            </w:pPr>
          </w:p>
        </w:tc>
        <w:tc>
          <w:tcPr>
            <w:tcW w:w="2300" w:type="dxa"/>
            <w:gridSpan w:val="30"/>
          </w:tcPr>
          <w:p w14:paraId="11E67B74" w14:textId="77777777" w:rsidR="00BA628F" w:rsidRDefault="00BA628F">
            <w:pPr>
              <w:pStyle w:val="EMPTYCELLSTYLE"/>
            </w:pPr>
          </w:p>
        </w:tc>
        <w:tc>
          <w:tcPr>
            <w:tcW w:w="80" w:type="dxa"/>
            <w:gridSpan w:val="5"/>
          </w:tcPr>
          <w:p w14:paraId="11E67B75" w14:textId="77777777" w:rsidR="00BA628F" w:rsidRDefault="00BA628F">
            <w:pPr>
              <w:pStyle w:val="EMPTYCELLSTYLE"/>
            </w:pPr>
          </w:p>
        </w:tc>
        <w:tc>
          <w:tcPr>
            <w:tcW w:w="480" w:type="dxa"/>
            <w:gridSpan w:val="5"/>
          </w:tcPr>
          <w:p w14:paraId="11E67B76" w14:textId="77777777" w:rsidR="00BA628F" w:rsidRDefault="00BA628F">
            <w:pPr>
              <w:pStyle w:val="EMPTYCELLSTYLE"/>
            </w:pPr>
          </w:p>
        </w:tc>
        <w:tc>
          <w:tcPr>
            <w:tcW w:w="740" w:type="dxa"/>
            <w:gridSpan w:val="5"/>
          </w:tcPr>
          <w:p w14:paraId="11E67B77" w14:textId="77777777" w:rsidR="00BA628F" w:rsidRDefault="00BA628F">
            <w:pPr>
              <w:pStyle w:val="EMPTYCELLSTYLE"/>
            </w:pPr>
          </w:p>
        </w:tc>
        <w:tc>
          <w:tcPr>
            <w:tcW w:w="160" w:type="dxa"/>
            <w:gridSpan w:val="6"/>
          </w:tcPr>
          <w:p w14:paraId="11E67B78" w14:textId="77777777" w:rsidR="00BA628F" w:rsidRDefault="00BA628F">
            <w:pPr>
              <w:pStyle w:val="EMPTYCELLSTYLE"/>
            </w:pPr>
          </w:p>
        </w:tc>
        <w:tc>
          <w:tcPr>
            <w:tcW w:w="80" w:type="dxa"/>
            <w:gridSpan w:val="4"/>
          </w:tcPr>
          <w:p w14:paraId="11E67B79" w14:textId="77777777" w:rsidR="00BA628F" w:rsidRDefault="00BA628F">
            <w:pPr>
              <w:pStyle w:val="EMPTYCELLSTYLE"/>
            </w:pPr>
          </w:p>
        </w:tc>
        <w:tc>
          <w:tcPr>
            <w:tcW w:w="40" w:type="dxa"/>
            <w:gridSpan w:val="2"/>
          </w:tcPr>
          <w:p w14:paraId="11E67B7A" w14:textId="77777777" w:rsidR="00BA628F" w:rsidRDefault="00BA628F">
            <w:pPr>
              <w:pStyle w:val="EMPTYCELLSTYLE"/>
            </w:pPr>
          </w:p>
        </w:tc>
        <w:tc>
          <w:tcPr>
            <w:tcW w:w="1278" w:type="dxa"/>
            <w:gridSpan w:val="44"/>
          </w:tcPr>
          <w:p w14:paraId="11E67B7B" w14:textId="77777777" w:rsidR="00BA628F" w:rsidRDefault="00BA628F">
            <w:pPr>
              <w:pStyle w:val="EMPTYCELLSTYLE"/>
            </w:pPr>
          </w:p>
        </w:tc>
      </w:tr>
      <w:tr w:rsidR="00BA628F" w14:paraId="11E67B95" w14:textId="77777777" w:rsidTr="002C180E">
        <w:trPr>
          <w:gridAfter w:val="43"/>
          <w:wAfter w:w="1668" w:type="dxa"/>
          <w:trHeight w:hRule="exact" w:val="340"/>
        </w:trPr>
        <w:tc>
          <w:tcPr>
            <w:tcW w:w="450" w:type="dxa"/>
          </w:tcPr>
          <w:p w14:paraId="11E67B7D" w14:textId="77777777" w:rsidR="00BA628F" w:rsidRDefault="00BA628F">
            <w:pPr>
              <w:pStyle w:val="EMPTYCELLSTYLE"/>
            </w:pPr>
          </w:p>
        </w:tc>
        <w:tc>
          <w:tcPr>
            <w:tcW w:w="20" w:type="dxa"/>
            <w:tcMar>
              <w:top w:w="0" w:type="dxa"/>
              <w:left w:w="0" w:type="dxa"/>
              <w:bottom w:w="0" w:type="dxa"/>
              <w:right w:w="0" w:type="dxa"/>
            </w:tcMar>
          </w:tcPr>
          <w:p w14:paraId="11E67B7E" w14:textId="77777777" w:rsidR="00BA628F" w:rsidRDefault="0050071D">
            <w:r>
              <w:rPr>
                <w:noProof/>
              </w:rPr>
              <w:drawing>
                <wp:anchor distT="0" distB="0" distL="0" distR="0" simplePos="0" relativeHeight="251666432" behindDoc="0" locked="0" layoutInCell="1" allowOverlap="1" wp14:anchorId="11E70A54" wp14:editId="11E70A55">
                  <wp:simplePos x="0" y="0"/>
                  <wp:positionH relativeFrom="column">
                    <wp:posOffset>0</wp:posOffset>
                  </wp:positionH>
                  <wp:positionV relativeFrom="paragraph">
                    <wp:posOffset>0</wp:posOffset>
                  </wp:positionV>
                  <wp:extent cx="254000" cy="215900"/>
                  <wp:effectExtent l="0" t="0" r="0" b="0"/>
                  <wp:wrapNone/>
                  <wp:docPr id="1828715004" name="Picture"/>
                  <wp:cNvGraphicFramePr/>
                  <a:graphic xmlns:a="http://schemas.openxmlformats.org/drawingml/2006/main">
                    <a:graphicData uri="http://schemas.openxmlformats.org/drawingml/2006/picture">
                      <pic:pic xmlns:pic="http://schemas.openxmlformats.org/drawingml/2006/picture">
                        <pic:nvPicPr>
                          <pic:cNvPr id="182871500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7B7F" w14:textId="77777777" w:rsidR="00BA628F" w:rsidRDefault="00BA628F">
            <w:pPr>
              <w:pStyle w:val="EMPTYCELLSTYLE"/>
            </w:pPr>
          </w:p>
        </w:tc>
        <w:tc>
          <w:tcPr>
            <w:tcW w:w="640" w:type="dxa"/>
            <w:gridSpan w:val="4"/>
          </w:tcPr>
          <w:p w14:paraId="11E67B80" w14:textId="77777777" w:rsidR="00BA628F" w:rsidRDefault="00BA628F">
            <w:pPr>
              <w:pStyle w:val="EMPTYCELLSTYLE"/>
            </w:pPr>
          </w:p>
        </w:tc>
        <w:tc>
          <w:tcPr>
            <w:tcW w:w="660" w:type="dxa"/>
            <w:gridSpan w:val="14"/>
          </w:tcPr>
          <w:p w14:paraId="11E67B81" w14:textId="77777777" w:rsidR="00BA628F" w:rsidRDefault="00BA628F">
            <w:pPr>
              <w:pStyle w:val="EMPTYCELLSTYLE"/>
            </w:pPr>
          </w:p>
        </w:tc>
        <w:tc>
          <w:tcPr>
            <w:tcW w:w="420" w:type="dxa"/>
            <w:gridSpan w:val="5"/>
          </w:tcPr>
          <w:p w14:paraId="11E67B82" w14:textId="77777777" w:rsidR="00BA628F" w:rsidRDefault="00BA628F">
            <w:pPr>
              <w:pStyle w:val="EMPTYCELLSTYLE"/>
            </w:pPr>
          </w:p>
        </w:tc>
        <w:tc>
          <w:tcPr>
            <w:tcW w:w="40" w:type="dxa"/>
            <w:gridSpan w:val="3"/>
          </w:tcPr>
          <w:p w14:paraId="11E67B83" w14:textId="77777777" w:rsidR="00BA628F" w:rsidRDefault="00BA628F">
            <w:pPr>
              <w:pStyle w:val="EMPTYCELLSTYLE"/>
            </w:pPr>
          </w:p>
        </w:tc>
        <w:tc>
          <w:tcPr>
            <w:tcW w:w="220" w:type="dxa"/>
            <w:gridSpan w:val="4"/>
          </w:tcPr>
          <w:p w14:paraId="11E67B84" w14:textId="77777777" w:rsidR="00BA628F" w:rsidRDefault="00BA628F">
            <w:pPr>
              <w:pStyle w:val="EMPTYCELLSTYLE"/>
            </w:pPr>
          </w:p>
        </w:tc>
        <w:tc>
          <w:tcPr>
            <w:tcW w:w="40" w:type="dxa"/>
            <w:gridSpan w:val="2"/>
          </w:tcPr>
          <w:p w14:paraId="11E67B85" w14:textId="77777777" w:rsidR="00BA628F" w:rsidRDefault="00BA628F">
            <w:pPr>
              <w:pStyle w:val="EMPTYCELLSTYLE"/>
            </w:pPr>
          </w:p>
        </w:tc>
        <w:tc>
          <w:tcPr>
            <w:tcW w:w="600" w:type="dxa"/>
            <w:gridSpan w:val="12"/>
          </w:tcPr>
          <w:p w14:paraId="11E67B86" w14:textId="77777777" w:rsidR="00BA628F" w:rsidRDefault="00BA628F">
            <w:pPr>
              <w:pStyle w:val="EMPTYCELLSTYLE"/>
            </w:pPr>
          </w:p>
        </w:tc>
        <w:tc>
          <w:tcPr>
            <w:tcW w:w="200" w:type="dxa"/>
            <w:gridSpan w:val="4"/>
          </w:tcPr>
          <w:p w14:paraId="11E67B87" w14:textId="77777777" w:rsidR="00BA628F" w:rsidRDefault="00BA628F">
            <w:pPr>
              <w:pStyle w:val="EMPTYCELLSTYLE"/>
            </w:pPr>
          </w:p>
        </w:tc>
        <w:tc>
          <w:tcPr>
            <w:tcW w:w="880" w:type="dxa"/>
            <w:gridSpan w:val="15"/>
          </w:tcPr>
          <w:p w14:paraId="11E67B88" w14:textId="77777777" w:rsidR="00BA628F" w:rsidRDefault="00BA628F">
            <w:pPr>
              <w:pStyle w:val="EMPTYCELLSTYLE"/>
            </w:pPr>
          </w:p>
        </w:tc>
        <w:tc>
          <w:tcPr>
            <w:tcW w:w="300" w:type="dxa"/>
            <w:gridSpan w:val="8"/>
          </w:tcPr>
          <w:p w14:paraId="11E67B89" w14:textId="77777777" w:rsidR="00BA628F" w:rsidRDefault="00BA628F">
            <w:pPr>
              <w:pStyle w:val="EMPTYCELLSTYLE"/>
            </w:pPr>
          </w:p>
        </w:tc>
        <w:tc>
          <w:tcPr>
            <w:tcW w:w="360" w:type="dxa"/>
            <w:gridSpan w:val="10"/>
          </w:tcPr>
          <w:p w14:paraId="11E67B8A" w14:textId="77777777" w:rsidR="00BA628F" w:rsidRDefault="00BA628F">
            <w:pPr>
              <w:pStyle w:val="EMPTYCELLSTYLE"/>
            </w:pPr>
          </w:p>
        </w:tc>
        <w:tc>
          <w:tcPr>
            <w:tcW w:w="480" w:type="dxa"/>
            <w:gridSpan w:val="13"/>
          </w:tcPr>
          <w:p w14:paraId="11E67B8B" w14:textId="77777777" w:rsidR="00BA628F" w:rsidRDefault="00BA628F">
            <w:pPr>
              <w:pStyle w:val="EMPTYCELLSTYLE"/>
            </w:pPr>
          </w:p>
        </w:tc>
        <w:tc>
          <w:tcPr>
            <w:tcW w:w="380" w:type="dxa"/>
            <w:gridSpan w:val="13"/>
          </w:tcPr>
          <w:p w14:paraId="11E67B8C" w14:textId="77777777" w:rsidR="00BA628F" w:rsidRDefault="00BA628F">
            <w:pPr>
              <w:pStyle w:val="EMPTYCELLSTYLE"/>
            </w:pPr>
          </w:p>
        </w:tc>
        <w:tc>
          <w:tcPr>
            <w:tcW w:w="2300" w:type="dxa"/>
            <w:gridSpan w:val="30"/>
          </w:tcPr>
          <w:p w14:paraId="11E67B8D" w14:textId="77777777" w:rsidR="00BA628F" w:rsidRDefault="00BA628F">
            <w:pPr>
              <w:pStyle w:val="EMPTYCELLSTYLE"/>
            </w:pPr>
          </w:p>
        </w:tc>
        <w:tc>
          <w:tcPr>
            <w:tcW w:w="80" w:type="dxa"/>
            <w:gridSpan w:val="5"/>
          </w:tcPr>
          <w:p w14:paraId="11E67B8E" w14:textId="77777777" w:rsidR="00BA628F" w:rsidRDefault="00BA628F">
            <w:pPr>
              <w:pStyle w:val="EMPTYCELLSTYLE"/>
            </w:pPr>
          </w:p>
        </w:tc>
        <w:tc>
          <w:tcPr>
            <w:tcW w:w="480" w:type="dxa"/>
            <w:gridSpan w:val="5"/>
          </w:tcPr>
          <w:p w14:paraId="11E67B8F" w14:textId="77777777" w:rsidR="00BA628F" w:rsidRDefault="00BA628F">
            <w:pPr>
              <w:pStyle w:val="EMPTYCELLSTYLE"/>
            </w:pPr>
          </w:p>
        </w:tc>
        <w:tc>
          <w:tcPr>
            <w:tcW w:w="740" w:type="dxa"/>
            <w:gridSpan w:val="5"/>
          </w:tcPr>
          <w:p w14:paraId="11E67B90" w14:textId="77777777" w:rsidR="00BA628F" w:rsidRDefault="00BA628F">
            <w:pPr>
              <w:pStyle w:val="EMPTYCELLSTYLE"/>
            </w:pPr>
          </w:p>
        </w:tc>
        <w:tc>
          <w:tcPr>
            <w:tcW w:w="160" w:type="dxa"/>
            <w:gridSpan w:val="6"/>
          </w:tcPr>
          <w:p w14:paraId="11E67B91" w14:textId="77777777" w:rsidR="00BA628F" w:rsidRDefault="00BA628F">
            <w:pPr>
              <w:pStyle w:val="EMPTYCELLSTYLE"/>
            </w:pPr>
          </w:p>
        </w:tc>
        <w:tc>
          <w:tcPr>
            <w:tcW w:w="80" w:type="dxa"/>
            <w:gridSpan w:val="4"/>
          </w:tcPr>
          <w:p w14:paraId="11E67B92" w14:textId="77777777" w:rsidR="00BA628F" w:rsidRDefault="00BA628F">
            <w:pPr>
              <w:pStyle w:val="EMPTYCELLSTYLE"/>
            </w:pPr>
          </w:p>
        </w:tc>
        <w:tc>
          <w:tcPr>
            <w:tcW w:w="40" w:type="dxa"/>
            <w:gridSpan w:val="2"/>
          </w:tcPr>
          <w:p w14:paraId="11E67B93" w14:textId="77777777" w:rsidR="00BA628F" w:rsidRDefault="00BA628F">
            <w:pPr>
              <w:pStyle w:val="EMPTYCELLSTYLE"/>
            </w:pPr>
          </w:p>
        </w:tc>
        <w:tc>
          <w:tcPr>
            <w:tcW w:w="40" w:type="dxa"/>
            <w:gridSpan w:val="2"/>
          </w:tcPr>
          <w:p w14:paraId="11E67B94" w14:textId="77777777" w:rsidR="00BA628F" w:rsidRDefault="00BA628F">
            <w:pPr>
              <w:pStyle w:val="EMPTYCELLSTYLE"/>
            </w:pPr>
          </w:p>
        </w:tc>
      </w:tr>
      <w:tr w:rsidR="00BA628F" w14:paraId="11E67BAE" w14:textId="77777777" w:rsidTr="002C180E">
        <w:trPr>
          <w:trHeight w:hRule="exact" w:val="20"/>
        </w:trPr>
        <w:tc>
          <w:tcPr>
            <w:tcW w:w="450" w:type="dxa"/>
          </w:tcPr>
          <w:p w14:paraId="11E67B96" w14:textId="77777777" w:rsidR="00BA628F" w:rsidRDefault="00BA628F">
            <w:pPr>
              <w:pStyle w:val="EMPTYCELLSTYLE"/>
            </w:pPr>
          </w:p>
        </w:tc>
        <w:tc>
          <w:tcPr>
            <w:tcW w:w="40" w:type="dxa"/>
            <w:gridSpan w:val="2"/>
          </w:tcPr>
          <w:p w14:paraId="11E67B97" w14:textId="77777777" w:rsidR="00BA628F" w:rsidRDefault="00BA628F">
            <w:pPr>
              <w:pStyle w:val="EMPTYCELLSTYLE"/>
            </w:pPr>
          </w:p>
        </w:tc>
        <w:tc>
          <w:tcPr>
            <w:tcW w:w="980" w:type="dxa"/>
            <w:gridSpan w:val="3"/>
          </w:tcPr>
          <w:p w14:paraId="11E67B98" w14:textId="77777777" w:rsidR="00BA628F" w:rsidRDefault="00BA628F">
            <w:pPr>
              <w:pStyle w:val="EMPTYCELLSTYLE"/>
            </w:pPr>
          </w:p>
        </w:tc>
        <w:tc>
          <w:tcPr>
            <w:tcW w:w="640" w:type="dxa"/>
            <w:gridSpan w:val="4"/>
          </w:tcPr>
          <w:p w14:paraId="11E67B99" w14:textId="77777777" w:rsidR="00BA628F" w:rsidRDefault="00BA628F">
            <w:pPr>
              <w:pStyle w:val="EMPTYCELLSTYLE"/>
            </w:pPr>
          </w:p>
        </w:tc>
        <w:tc>
          <w:tcPr>
            <w:tcW w:w="660" w:type="dxa"/>
            <w:gridSpan w:val="14"/>
          </w:tcPr>
          <w:p w14:paraId="11E67B9A" w14:textId="77777777" w:rsidR="00BA628F" w:rsidRDefault="00BA628F">
            <w:pPr>
              <w:pStyle w:val="EMPTYCELLSTYLE"/>
            </w:pPr>
          </w:p>
        </w:tc>
        <w:tc>
          <w:tcPr>
            <w:tcW w:w="420" w:type="dxa"/>
            <w:gridSpan w:val="6"/>
          </w:tcPr>
          <w:p w14:paraId="11E67B9B" w14:textId="77777777" w:rsidR="00BA628F" w:rsidRDefault="00BA628F">
            <w:pPr>
              <w:pStyle w:val="EMPTYCELLSTYLE"/>
            </w:pPr>
          </w:p>
        </w:tc>
        <w:tc>
          <w:tcPr>
            <w:tcW w:w="40" w:type="dxa"/>
            <w:gridSpan w:val="2"/>
          </w:tcPr>
          <w:p w14:paraId="11E67B9C" w14:textId="77777777" w:rsidR="00BA628F" w:rsidRDefault="00BA628F">
            <w:pPr>
              <w:pStyle w:val="EMPTYCELLSTYLE"/>
            </w:pPr>
          </w:p>
        </w:tc>
        <w:tc>
          <w:tcPr>
            <w:tcW w:w="220" w:type="dxa"/>
            <w:gridSpan w:val="4"/>
          </w:tcPr>
          <w:p w14:paraId="11E67B9D" w14:textId="77777777" w:rsidR="00BA628F" w:rsidRDefault="00BA628F">
            <w:pPr>
              <w:pStyle w:val="EMPTYCELLSTYLE"/>
            </w:pPr>
          </w:p>
        </w:tc>
        <w:tc>
          <w:tcPr>
            <w:tcW w:w="40" w:type="dxa"/>
            <w:gridSpan w:val="3"/>
          </w:tcPr>
          <w:p w14:paraId="11E67B9E" w14:textId="77777777" w:rsidR="00BA628F" w:rsidRDefault="00BA628F">
            <w:pPr>
              <w:pStyle w:val="EMPTYCELLSTYLE"/>
            </w:pPr>
          </w:p>
        </w:tc>
        <w:tc>
          <w:tcPr>
            <w:tcW w:w="600" w:type="dxa"/>
            <w:gridSpan w:val="11"/>
          </w:tcPr>
          <w:p w14:paraId="11E67B9F" w14:textId="77777777" w:rsidR="00BA628F" w:rsidRDefault="00BA628F">
            <w:pPr>
              <w:pStyle w:val="EMPTYCELLSTYLE"/>
            </w:pPr>
          </w:p>
        </w:tc>
        <w:tc>
          <w:tcPr>
            <w:tcW w:w="200" w:type="dxa"/>
            <w:gridSpan w:val="4"/>
          </w:tcPr>
          <w:p w14:paraId="11E67BA0" w14:textId="77777777" w:rsidR="00BA628F" w:rsidRDefault="00BA628F">
            <w:pPr>
              <w:pStyle w:val="EMPTYCELLSTYLE"/>
            </w:pPr>
          </w:p>
        </w:tc>
        <w:tc>
          <w:tcPr>
            <w:tcW w:w="880" w:type="dxa"/>
            <w:gridSpan w:val="15"/>
          </w:tcPr>
          <w:p w14:paraId="11E67BA1" w14:textId="77777777" w:rsidR="00BA628F" w:rsidRDefault="00BA628F">
            <w:pPr>
              <w:pStyle w:val="EMPTYCELLSTYLE"/>
            </w:pPr>
          </w:p>
        </w:tc>
        <w:tc>
          <w:tcPr>
            <w:tcW w:w="300" w:type="dxa"/>
            <w:gridSpan w:val="8"/>
          </w:tcPr>
          <w:p w14:paraId="11E67BA2" w14:textId="77777777" w:rsidR="00BA628F" w:rsidRDefault="00BA628F">
            <w:pPr>
              <w:pStyle w:val="EMPTYCELLSTYLE"/>
            </w:pPr>
          </w:p>
        </w:tc>
        <w:tc>
          <w:tcPr>
            <w:tcW w:w="360" w:type="dxa"/>
            <w:gridSpan w:val="10"/>
          </w:tcPr>
          <w:p w14:paraId="11E67BA3" w14:textId="77777777" w:rsidR="00BA628F" w:rsidRDefault="00BA628F">
            <w:pPr>
              <w:pStyle w:val="EMPTYCELLSTYLE"/>
            </w:pPr>
          </w:p>
        </w:tc>
        <w:tc>
          <w:tcPr>
            <w:tcW w:w="480" w:type="dxa"/>
            <w:gridSpan w:val="13"/>
          </w:tcPr>
          <w:p w14:paraId="11E67BA4" w14:textId="77777777" w:rsidR="00BA628F" w:rsidRDefault="00BA628F">
            <w:pPr>
              <w:pStyle w:val="EMPTYCELLSTYLE"/>
            </w:pPr>
          </w:p>
        </w:tc>
        <w:tc>
          <w:tcPr>
            <w:tcW w:w="380" w:type="dxa"/>
            <w:gridSpan w:val="13"/>
          </w:tcPr>
          <w:p w14:paraId="11E67BA5" w14:textId="77777777" w:rsidR="00BA628F" w:rsidRDefault="00BA628F">
            <w:pPr>
              <w:pStyle w:val="EMPTYCELLSTYLE"/>
            </w:pPr>
          </w:p>
        </w:tc>
        <w:tc>
          <w:tcPr>
            <w:tcW w:w="2300" w:type="dxa"/>
            <w:gridSpan w:val="30"/>
          </w:tcPr>
          <w:p w14:paraId="11E67BA6" w14:textId="77777777" w:rsidR="00BA628F" w:rsidRDefault="00BA628F">
            <w:pPr>
              <w:pStyle w:val="EMPTYCELLSTYLE"/>
            </w:pPr>
          </w:p>
        </w:tc>
        <w:tc>
          <w:tcPr>
            <w:tcW w:w="80" w:type="dxa"/>
            <w:gridSpan w:val="5"/>
          </w:tcPr>
          <w:p w14:paraId="11E67BA7" w14:textId="77777777" w:rsidR="00BA628F" w:rsidRDefault="00BA628F">
            <w:pPr>
              <w:pStyle w:val="EMPTYCELLSTYLE"/>
            </w:pPr>
          </w:p>
        </w:tc>
        <w:tc>
          <w:tcPr>
            <w:tcW w:w="480" w:type="dxa"/>
            <w:gridSpan w:val="5"/>
          </w:tcPr>
          <w:p w14:paraId="11E67BA8" w14:textId="77777777" w:rsidR="00BA628F" w:rsidRDefault="00BA628F">
            <w:pPr>
              <w:pStyle w:val="EMPTYCELLSTYLE"/>
            </w:pPr>
          </w:p>
        </w:tc>
        <w:tc>
          <w:tcPr>
            <w:tcW w:w="740" w:type="dxa"/>
            <w:gridSpan w:val="5"/>
          </w:tcPr>
          <w:p w14:paraId="11E67BA9" w14:textId="77777777" w:rsidR="00BA628F" w:rsidRDefault="00BA628F">
            <w:pPr>
              <w:pStyle w:val="EMPTYCELLSTYLE"/>
            </w:pPr>
          </w:p>
        </w:tc>
        <w:tc>
          <w:tcPr>
            <w:tcW w:w="160" w:type="dxa"/>
            <w:gridSpan w:val="6"/>
          </w:tcPr>
          <w:p w14:paraId="11E67BAA" w14:textId="77777777" w:rsidR="00BA628F" w:rsidRDefault="00BA628F">
            <w:pPr>
              <w:pStyle w:val="EMPTYCELLSTYLE"/>
            </w:pPr>
          </w:p>
        </w:tc>
        <w:tc>
          <w:tcPr>
            <w:tcW w:w="80" w:type="dxa"/>
            <w:gridSpan w:val="4"/>
          </w:tcPr>
          <w:p w14:paraId="11E67BAB" w14:textId="77777777" w:rsidR="00BA628F" w:rsidRDefault="00BA628F">
            <w:pPr>
              <w:pStyle w:val="EMPTYCELLSTYLE"/>
            </w:pPr>
          </w:p>
        </w:tc>
        <w:tc>
          <w:tcPr>
            <w:tcW w:w="40" w:type="dxa"/>
            <w:gridSpan w:val="2"/>
          </w:tcPr>
          <w:p w14:paraId="11E67BAC" w14:textId="77777777" w:rsidR="00BA628F" w:rsidRDefault="00BA628F">
            <w:pPr>
              <w:pStyle w:val="EMPTYCELLSTYLE"/>
            </w:pPr>
          </w:p>
        </w:tc>
        <w:tc>
          <w:tcPr>
            <w:tcW w:w="1278" w:type="dxa"/>
            <w:gridSpan w:val="44"/>
          </w:tcPr>
          <w:p w14:paraId="11E67BAD" w14:textId="77777777" w:rsidR="00BA628F" w:rsidRDefault="00BA628F">
            <w:pPr>
              <w:pStyle w:val="EMPTYCELLSTYLE"/>
            </w:pPr>
          </w:p>
        </w:tc>
      </w:tr>
      <w:tr w:rsidR="00BA628F" w14:paraId="11E67BCD" w14:textId="77777777" w:rsidTr="002C180E">
        <w:tc>
          <w:tcPr>
            <w:tcW w:w="450" w:type="dxa"/>
          </w:tcPr>
          <w:p w14:paraId="11E67BAF" w14:textId="77777777" w:rsidR="00BA628F" w:rsidRDefault="00BA628F">
            <w:pPr>
              <w:pStyle w:val="EMPTYCELLSTYLE"/>
              <w:pageBreakBefore/>
            </w:pPr>
          </w:p>
        </w:tc>
        <w:tc>
          <w:tcPr>
            <w:tcW w:w="40" w:type="dxa"/>
            <w:gridSpan w:val="2"/>
          </w:tcPr>
          <w:p w14:paraId="11E67BB0" w14:textId="77777777" w:rsidR="00BA628F" w:rsidRDefault="00BA628F">
            <w:pPr>
              <w:pStyle w:val="EMPTYCELLSTYLE"/>
            </w:pPr>
          </w:p>
        </w:tc>
        <w:tc>
          <w:tcPr>
            <w:tcW w:w="380" w:type="dxa"/>
          </w:tcPr>
          <w:p w14:paraId="11E67BB1" w14:textId="77777777" w:rsidR="00BA628F" w:rsidRDefault="00BA628F">
            <w:pPr>
              <w:pStyle w:val="EMPTYCELLSTYLE"/>
            </w:pPr>
          </w:p>
        </w:tc>
        <w:tc>
          <w:tcPr>
            <w:tcW w:w="1470" w:type="dxa"/>
            <w:gridSpan w:val="11"/>
          </w:tcPr>
          <w:p w14:paraId="11E67BB2" w14:textId="77777777" w:rsidR="00BA628F" w:rsidRDefault="00BA628F">
            <w:pPr>
              <w:pStyle w:val="EMPTYCELLSTYLE"/>
            </w:pPr>
          </w:p>
        </w:tc>
        <w:tc>
          <w:tcPr>
            <w:tcW w:w="40" w:type="dxa"/>
            <w:gridSpan w:val="2"/>
          </w:tcPr>
          <w:p w14:paraId="11E67BB3" w14:textId="77777777" w:rsidR="00BA628F" w:rsidRDefault="00BA628F">
            <w:pPr>
              <w:pStyle w:val="EMPTYCELLSTYLE"/>
            </w:pPr>
          </w:p>
        </w:tc>
        <w:tc>
          <w:tcPr>
            <w:tcW w:w="800" w:type="dxa"/>
            <w:gridSpan w:val="12"/>
          </w:tcPr>
          <w:p w14:paraId="11E67BB4" w14:textId="77777777" w:rsidR="00BA628F" w:rsidRDefault="00BA628F">
            <w:pPr>
              <w:pStyle w:val="EMPTYCELLSTYLE"/>
            </w:pPr>
          </w:p>
        </w:tc>
        <w:tc>
          <w:tcPr>
            <w:tcW w:w="340" w:type="dxa"/>
            <w:gridSpan w:val="11"/>
          </w:tcPr>
          <w:p w14:paraId="11E67BB5" w14:textId="77777777" w:rsidR="00BA628F" w:rsidRDefault="00BA628F">
            <w:pPr>
              <w:pStyle w:val="EMPTYCELLSTYLE"/>
            </w:pPr>
          </w:p>
        </w:tc>
        <w:tc>
          <w:tcPr>
            <w:tcW w:w="520" w:type="dxa"/>
            <w:gridSpan w:val="7"/>
          </w:tcPr>
          <w:p w14:paraId="11E67BB6" w14:textId="77777777" w:rsidR="00BA628F" w:rsidRDefault="00BA628F">
            <w:pPr>
              <w:pStyle w:val="EMPTYCELLSTYLE"/>
            </w:pPr>
          </w:p>
        </w:tc>
        <w:tc>
          <w:tcPr>
            <w:tcW w:w="440" w:type="dxa"/>
            <w:gridSpan w:val="12"/>
          </w:tcPr>
          <w:p w14:paraId="11E67BB7" w14:textId="77777777" w:rsidR="00BA628F" w:rsidRDefault="00BA628F">
            <w:pPr>
              <w:pStyle w:val="EMPTYCELLSTYLE"/>
            </w:pPr>
          </w:p>
        </w:tc>
        <w:tc>
          <w:tcPr>
            <w:tcW w:w="340" w:type="dxa"/>
            <w:gridSpan w:val="2"/>
          </w:tcPr>
          <w:p w14:paraId="11E67BB8" w14:textId="77777777" w:rsidR="00BA628F" w:rsidRDefault="00BA628F">
            <w:pPr>
              <w:pStyle w:val="EMPTYCELLSTYLE"/>
            </w:pPr>
          </w:p>
        </w:tc>
        <w:tc>
          <w:tcPr>
            <w:tcW w:w="60" w:type="dxa"/>
            <w:gridSpan w:val="2"/>
          </w:tcPr>
          <w:p w14:paraId="11E67BB9" w14:textId="77777777" w:rsidR="00BA628F" w:rsidRDefault="00BA628F">
            <w:pPr>
              <w:pStyle w:val="EMPTYCELLSTYLE"/>
            </w:pPr>
          </w:p>
        </w:tc>
        <w:tc>
          <w:tcPr>
            <w:tcW w:w="200" w:type="dxa"/>
            <w:gridSpan w:val="2"/>
          </w:tcPr>
          <w:p w14:paraId="11E67BBA" w14:textId="77777777" w:rsidR="00BA628F" w:rsidRDefault="00BA628F">
            <w:pPr>
              <w:pStyle w:val="EMPTYCELLSTYLE"/>
            </w:pPr>
          </w:p>
        </w:tc>
        <w:tc>
          <w:tcPr>
            <w:tcW w:w="900" w:type="dxa"/>
            <w:gridSpan w:val="26"/>
          </w:tcPr>
          <w:p w14:paraId="11E67BBB" w14:textId="77777777" w:rsidR="00BA628F" w:rsidRDefault="00BA628F">
            <w:pPr>
              <w:pStyle w:val="EMPTYCELLSTYLE"/>
            </w:pPr>
          </w:p>
        </w:tc>
        <w:tc>
          <w:tcPr>
            <w:tcW w:w="180" w:type="dxa"/>
            <w:gridSpan w:val="3"/>
          </w:tcPr>
          <w:p w14:paraId="11E67BBC" w14:textId="77777777" w:rsidR="00BA628F" w:rsidRDefault="00BA628F">
            <w:pPr>
              <w:pStyle w:val="EMPTYCELLSTYLE"/>
            </w:pPr>
          </w:p>
        </w:tc>
        <w:tc>
          <w:tcPr>
            <w:tcW w:w="80" w:type="dxa"/>
            <w:gridSpan w:val="2"/>
          </w:tcPr>
          <w:p w14:paraId="11E67BBD" w14:textId="77777777" w:rsidR="00BA628F" w:rsidRDefault="00BA628F">
            <w:pPr>
              <w:pStyle w:val="EMPTYCELLSTYLE"/>
            </w:pPr>
          </w:p>
        </w:tc>
        <w:tc>
          <w:tcPr>
            <w:tcW w:w="160" w:type="dxa"/>
            <w:gridSpan w:val="7"/>
          </w:tcPr>
          <w:p w14:paraId="11E67BBE" w14:textId="77777777" w:rsidR="00BA628F" w:rsidRDefault="00BA628F">
            <w:pPr>
              <w:pStyle w:val="EMPTYCELLSTYLE"/>
            </w:pPr>
          </w:p>
        </w:tc>
        <w:tc>
          <w:tcPr>
            <w:tcW w:w="700" w:type="dxa"/>
            <w:gridSpan w:val="19"/>
          </w:tcPr>
          <w:p w14:paraId="11E67BBF" w14:textId="77777777" w:rsidR="00BA628F" w:rsidRDefault="00BA628F">
            <w:pPr>
              <w:pStyle w:val="EMPTYCELLSTYLE"/>
            </w:pPr>
          </w:p>
        </w:tc>
        <w:tc>
          <w:tcPr>
            <w:tcW w:w="240" w:type="dxa"/>
            <w:gridSpan w:val="2"/>
          </w:tcPr>
          <w:p w14:paraId="11E67BC0" w14:textId="77777777" w:rsidR="00BA628F" w:rsidRDefault="00BA628F">
            <w:pPr>
              <w:pStyle w:val="EMPTYCELLSTYLE"/>
            </w:pPr>
          </w:p>
        </w:tc>
        <w:tc>
          <w:tcPr>
            <w:tcW w:w="40" w:type="dxa"/>
          </w:tcPr>
          <w:p w14:paraId="11E67BC1" w14:textId="77777777" w:rsidR="00BA628F" w:rsidRDefault="00BA628F">
            <w:pPr>
              <w:pStyle w:val="EMPTYCELLSTYLE"/>
            </w:pPr>
          </w:p>
        </w:tc>
        <w:tc>
          <w:tcPr>
            <w:tcW w:w="100" w:type="dxa"/>
            <w:gridSpan w:val="2"/>
          </w:tcPr>
          <w:p w14:paraId="11E67BC2" w14:textId="77777777" w:rsidR="00BA628F" w:rsidRDefault="00BA628F">
            <w:pPr>
              <w:pStyle w:val="EMPTYCELLSTYLE"/>
            </w:pPr>
          </w:p>
        </w:tc>
        <w:tc>
          <w:tcPr>
            <w:tcW w:w="1200" w:type="dxa"/>
            <w:gridSpan w:val="10"/>
          </w:tcPr>
          <w:p w14:paraId="11E67BC3" w14:textId="77777777" w:rsidR="00BA628F" w:rsidRDefault="00BA628F">
            <w:pPr>
              <w:pStyle w:val="EMPTYCELLSTYLE"/>
            </w:pPr>
          </w:p>
        </w:tc>
        <w:tc>
          <w:tcPr>
            <w:tcW w:w="2480" w:type="dxa"/>
            <w:gridSpan w:val="55"/>
          </w:tcPr>
          <w:p w14:paraId="11E67BC4" w14:textId="77777777" w:rsidR="00BA628F" w:rsidRDefault="00BA628F">
            <w:pPr>
              <w:pStyle w:val="EMPTYCELLSTYLE"/>
            </w:pPr>
          </w:p>
        </w:tc>
        <w:tc>
          <w:tcPr>
            <w:tcW w:w="40" w:type="dxa"/>
          </w:tcPr>
          <w:p w14:paraId="11E67BC5" w14:textId="77777777" w:rsidR="00BA628F" w:rsidRDefault="00BA628F">
            <w:pPr>
              <w:pStyle w:val="EMPTYCELLSTYLE"/>
            </w:pPr>
          </w:p>
        </w:tc>
        <w:tc>
          <w:tcPr>
            <w:tcW w:w="40" w:type="dxa"/>
          </w:tcPr>
          <w:p w14:paraId="11E67BC6" w14:textId="77777777" w:rsidR="00BA628F" w:rsidRDefault="00BA628F">
            <w:pPr>
              <w:pStyle w:val="EMPTYCELLSTYLE"/>
            </w:pPr>
          </w:p>
        </w:tc>
        <w:tc>
          <w:tcPr>
            <w:tcW w:w="40" w:type="dxa"/>
          </w:tcPr>
          <w:p w14:paraId="11E67BC7" w14:textId="77777777" w:rsidR="00BA628F" w:rsidRDefault="00BA628F">
            <w:pPr>
              <w:pStyle w:val="EMPTYCELLSTYLE"/>
            </w:pPr>
          </w:p>
        </w:tc>
        <w:tc>
          <w:tcPr>
            <w:tcW w:w="40" w:type="dxa"/>
            <w:gridSpan w:val="2"/>
          </w:tcPr>
          <w:p w14:paraId="11E67BC8" w14:textId="77777777" w:rsidR="00BA628F" w:rsidRDefault="00BA628F">
            <w:pPr>
              <w:pStyle w:val="EMPTYCELLSTYLE"/>
            </w:pPr>
          </w:p>
        </w:tc>
        <w:tc>
          <w:tcPr>
            <w:tcW w:w="40" w:type="dxa"/>
            <w:gridSpan w:val="4"/>
          </w:tcPr>
          <w:p w14:paraId="11E67BC9" w14:textId="77777777" w:rsidR="00BA628F" w:rsidRDefault="00BA628F">
            <w:pPr>
              <w:pStyle w:val="EMPTYCELLSTYLE"/>
            </w:pPr>
          </w:p>
        </w:tc>
        <w:tc>
          <w:tcPr>
            <w:tcW w:w="379" w:type="dxa"/>
            <w:gridSpan w:val="9"/>
          </w:tcPr>
          <w:p w14:paraId="11E67BCA" w14:textId="77777777" w:rsidR="00BA628F" w:rsidRDefault="00BA628F">
            <w:pPr>
              <w:pStyle w:val="EMPTYCELLSTYLE"/>
            </w:pPr>
          </w:p>
        </w:tc>
        <w:tc>
          <w:tcPr>
            <w:tcW w:w="40" w:type="dxa"/>
            <w:gridSpan w:val="2"/>
          </w:tcPr>
          <w:p w14:paraId="11E67BCB" w14:textId="77777777" w:rsidR="00BA628F" w:rsidRDefault="00BA628F">
            <w:pPr>
              <w:pStyle w:val="EMPTYCELLSTYLE"/>
            </w:pPr>
          </w:p>
        </w:tc>
        <w:tc>
          <w:tcPr>
            <w:tcW w:w="479" w:type="dxa"/>
            <w:gridSpan w:val="2"/>
          </w:tcPr>
          <w:p w14:paraId="11E67BCC" w14:textId="77777777" w:rsidR="00BA628F" w:rsidRDefault="00BA628F">
            <w:pPr>
              <w:pStyle w:val="EMPTYCELLSTYLE"/>
            </w:pPr>
          </w:p>
        </w:tc>
      </w:tr>
      <w:tr w:rsidR="00BA628F" w14:paraId="11E67BD3" w14:textId="77777777" w:rsidTr="002C180E">
        <w:trPr>
          <w:gridAfter w:val="26"/>
          <w:wAfter w:w="1249" w:type="dxa"/>
          <w:trHeight w:hRule="exact" w:val="400"/>
        </w:trPr>
        <w:tc>
          <w:tcPr>
            <w:tcW w:w="450" w:type="dxa"/>
          </w:tcPr>
          <w:p w14:paraId="11E67BCE" w14:textId="77777777" w:rsidR="00BA628F" w:rsidRDefault="00BA628F">
            <w:pPr>
              <w:pStyle w:val="EMPTYCELLSTYLE"/>
            </w:pPr>
          </w:p>
        </w:tc>
        <w:tc>
          <w:tcPr>
            <w:tcW w:w="3560" w:type="dxa"/>
            <w:gridSpan w:val="44"/>
            <w:tcMar>
              <w:top w:w="0" w:type="dxa"/>
              <w:left w:w="0" w:type="dxa"/>
              <w:bottom w:w="0" w:type="dxa"/>
              <w:right w:w="0" w:type="dxa"/>
            </w:tcMar>
          </w:tcPr>
          <w:p w14:paraId="11E67BCF" w14:textId="77777777" w:rsidR="00BA628F" w:rsidRDefault="0050071D">
            <w:r>
              <w:rPr>
                <w:rFonts w:ascii="DejaVu Sans" w:eastAsia="DejaVu Sans" w:hAnsi="DejaVu Sans" w:cs="DejaVu Sans"/>
                <w:b/>
                <w:color w:val="000000"/>
                <w:sz w:val="26"/>
              </w:rPr>
              <w:t>Grantee Activity Number:</w:t>
            </w:r>
          </w:p>
        </w:tc>
        <w:tc>
          <w:tcPr>
            <w:tcW w:w="60" w:type="dxa"/>
            <w:gridSpan w:val="4"/>
          </w:tcPr>
          <w:p w14:paraId="11E67BD0" w14:textId="77777777" w:rsidR="00BA628F" w:rsidRDefault="00BA628F">
            <w:pPr>
              <w:pStyle w:val="EMPTYCELLSTYLE"/>
            </w:pPr>
          </w:p>
        </w:tc>
        <w:tc>
          <w:tcPr>
            <w:tcW w:w="6899" w:type="dxa"/>
            <w:gridSpan w:val="137"/>
            <w:tcMar>
              <w:top w:w="0" w:type="dxa"/>
              <w:left w:w="0" w:type="dxa"/>
              <w:bottom w:w="0" w:type="dxa"/>
              <w:right w:w="0" w:type="dxa"/>
            </w:tcMar>
          </w:tcPr>
          <w:p w14:paraId="11E67BD1" w14:textId="77777777" w:rsidR="00BA628F" w:rsidRDefault="0050071D">
            <w:r>
              <w:rPr>
                <w:rFonts w:ascii="DejaVu Sans" w:eastAsia="DejaVu Sans" w:hAnsi="DejaVu Sans" w:cs="DejaVu Sans"/>
                <w:b/>
                <w:color w:val="000000"/>
                <w:sz w:val="26"/>
              </w:rPr>
              <w:t>SCRHPY1-OH</w:t>
            </w:r>
          </w:p>
        </w:tc>
        <w:tc>
          <w:tcPr>
            <w:tcW w:w="40" w:type="dxa"/>
            <w:gridSpan w:val="2"/>
          </w:tcPr>
          <w:p w14:paraId="11E67BD2" w14:textId="77777777" w:rsidR="00BA628F" w:rsidRDefault="00BA628F">
            <w:pPr>
              <w:pStyle w:val="EMPTYCELLSTYLE"/>
            </w:pPr>
          </w:p>
        </w:tc>
      </w:tr>
      <w:tr w:rsidR="00BA628F" w14:paraId="11E67BF2" w14:textId="77777777" w:rsidTr="002C180E">
        <w:trPr>
          <w:trHeight w:hRule="exact" w:val="20"/>
        </w:trPr>
        <w:tc>
          <w:tcPr>
            <w:tcW w:w="450" w:type="dxa"/>
          </w:tcPr>
          <w:p w14:paraId="11E67BD4" w14:textId="77777777" w:rsidR="00BA628F" w:rsidRDefault="00BA628F">
            <w:pPr>
              <w:pStyle w:val="EMPTYCELLSTYLE"/>
            </w:pPr>
          </w:p>
        </w:tc>
        <w:tc>
          <w:tcPr>
            <w:tcW w:w="40" w:type="dxa"/>
            <w:gridSpan w:val="2"/>
          </w:tcPr>
          <w:p w14:paraId="11E67BD5" w14:textId="77777777" w:rsidR="00BA628F" w:rsidRDefault="00BA628F">
            <w:pPr>
              <w:pStyle w:val="EMPTYCELLSTYLE"/>
            </w:pPr>
          </w:p>
        </w:tc>
        <w:tc>
          <w:tcPr>
            <w:tcW w:w="380" w:type="dxa"/>
          </w:tcPr>
          <w:p w14:paraId="11E67BD6" w14:textId="77777777" w:rsidR="00BA628F" w:rsidRDefault="00BA628F">
            <w:pPr>
              <w:pStyle w:val="EMPTYCELLSTYLE"/>
            </w:pPr>
          </w:p>
        </w:tc>
        <w:tc>
          <w:tcPr>
            <w:tcW w:w="1470" w:type="dxa"/>
            <w:gridSpan w:val="11"/>
          </w:tcPr>
          <w:p w14:paraId="11E67BD7" w14:textId="77777777" w:rsidR="00BA628F" w:rsidRDefault="00BA628F">
            <w:pPr>
              <w:pStyle w:val="EMPTYCELLSTYLE"/>
            </w:pPr>
          </w:p>
        </w:tc>
        <w:tc>
          <w:tcPr>
            <w:tcW w:w="40" w:type="dxa"/>
            <w:gridSpan w:val="2"/>
          </w:tcPr>
          <w:p w14:paraId="11E67BD8" w14:textId="77777777" w:rsidR="00BA628F" w:rsidRDefault="00BA628F">
            <w:pPr>
              <w:pStyle w:val="EMPTYCELLSTYLE"/>
            </w:pPr>
          </w:p>
        </w:tc>
        <w:tc>
          <w:tcPr>
            <w:tcW w:w="800" w:type="dxa"/>
            <w:gridSpan w:val="12"/>
          </w:tcPr>
          <w:p w14:paraId="11E67BD9" w14:textId="77777777" w:rsidR="00BA628F" w:rsidRDefault="00BA628F">
            <w:pPr>
              <w:pStyle w:val="EMPTYCELLSTYLE"/>
            </w:pPr>
          </w:p>
        </w:tc>
        <w:tc>
          <w:tcPr>
            <w:tcW w:w="340" w:type="dxa"/>
            <w:gridSpan w:val="11"/>
          </w:tcPr>
          <w:p w14:paraId="11E67BDA" w14:textId="77777777" w:rsidR="00BA628F" w:rsidRDefault="00BA628F">
            <w:pPr>
              <w:pStyle w:val="EMPTYCELLSTYLE"/>
            </w:pPr>
          </w:p>
        </w:tc>
        <w:tc>
          <w:tcPr>
            <w:tcW w:w="520" w:type="dxa"/>
            <w:gridSpan w:val="7"/>
          </w:tcPr>
          <w:p w14:paraId="11E67BDB" w14:textId="77777777" w:rsidR="00BA628F" w:rsidRDefault="00BA628F">
            <w:pPr>
              <w:pStyle w:val="EMPTYCELLSTYLE"/>
            </w:pPr>
          </w:p>
        </w:tc>
        <w:tc>
          <w:tcPr>
            <w:tcW w:w="440" w:type="dxa"/>
            <w:gridSpan w:val="12"/>
          </w:tcPr>
          <w:p w14:paraId="11E67BDC" w14:textId="77777777" w:rsidR="00BA628F" w:rsidRDefault="00BA628F">
            <w:pPr>
              <w:pStyle w:val="EMPTYCELLSTYLE"/>
            </w:pPr>
          </w:p>
        </w:tc>
        <w:tc>
          <w:tcPr>
            <w:tcW w:w="340" w:type="dxa"/>
            <w:gridSpan w:val="2"/>
          </w:tcPr>
          <w:p w14:paraId="11E67BDD" w14:textId="77777777" w:rsidR="00BA628F" w:rsidRDefault="00BA628F">
            <w:pPr>
              <w:pStyle w:val="EMPTYCELLSTYLE"/>
            </w:pPr>
          </w:p>
        </w:tc>
        <w:tc>
          <w:tcPr>
            <w:tcW w:w="60" w:type="dxa"/>
            <w:gridSpan w:val="2"/>
          </w:tcPr>
          <w:p w14:paraId="11E67BDE" w14:textId="77777777" w:rsidR="00BA628F" w:rsidRDefault="00BA628F">
            <w:pPr>
              <w:pStyle w:val="EMPTYCELLSTYLE"/>
            </w:pPr>
          </w:p>
        </w:tc>
        <w:tc>
          <w:tcPr>
            <w:tcW w:w="200" w:type="dxa"/>
            <w:gridSpan w:val="2"/>
          </w:tcPr>
          <w:p w14:paraId="11E67BDF" w14:textId="77777777" w:rsidR="00BA628F" w:rsidRDefault="00BA628F">
            <w:pPr>
              <w:pStyle w:val="EMPTYCELLSTYLE"/>
            </w:pPr>
          </w:p>
        </w:tc>
        <w:tc>
          <w:tcPr>
            <w:tcW w:w="900" w:type="dxa"/>
            <w:gridSpan w:val="26"/>
          </w:tcPr>
          <w:p w14:paraId="11E67BE0" w14:textId="77777777" w:rsidR="00BA628F" w:rsidRDefault="00BA628F">
            <w:pPr>
              <w:pStyle w:val="EMPTYCELLSTYLE"/>
            </w:pPr>
          </w:p>
        </w:tc>
        <w:tc>
          <w:tcPr>
            <w:tcW w:w="180" w:type="dxa"/>
            <w:gridSpan w:val="3"/>
          </w:tcPr>
          <w:p w14:paraId="11E67BE1" w14:textId="77777777" w:rsidR="00BA628F" w:rsidRDefault="00BA628F">
            <w:pPr>
              <w:pStyle w:val="EMPTYCELLSTYLE"/>
            </w:pPr>
          </w:p>
        </w:tc>
        <w:tc>
          <w:tcPr>
            <w:tcW w:w="80" w:type="dxa"/>
            <w:gridSpan w:val="2"/>
          </w:tcPr>
          <w:p w14:paraId="11E67BE2" w14:textId="77777777" w:rsidR="00BA628F" w:rsidRDefault="00BA628F">
            <w:pPr>
              <w:pStyle w:val="EMPTYCELLSTYLE"/>
            </w:pPr>
          </w:p>
        </w:tc>
        <w:tc>
          <w:tcPr>
            <w:tcW w:w="160" w:type="dxa"/>
            <w:gridSpan w:val="7"/>
          </w:tcPr>
          <w:p w14:paraId="11E67BE3" w14:textId="77777777" w:rsidR="00BA628F" w:rsidRDefault="00BA628F">
            <w:pPr>
              <w:pStyle w:val="EMPTYCELLSTYLE"/>
            </w:pPr>
          </w:p>
        </w:tc>
        <w:tc>
          <w:tcPr>
            <w:tcW w:w="700" w:type="dxa"/>
            <w:gridSpan w:val="19"/>
          </w:tcPr>
          <w:p w14:paraId="11E67BE4" w14:textId="77777777" w:rsidR="00BA628F" w:rsidRDefault="00BA628F">
            <w:pPr>
              <w:pStyle w:val="EMPTYCELLSTYLE"/>
            </w:pPr>
          </w:p>
        </w:tc>
        <w:tc>
          <w:tcPr>
            <w:tcW w:w="240" w:type="dxa"/>
            <w:gridSpan w:val="2"/>
          </w:tcPr>
          <w:p w14:paraId="11E67BE5" w14:textId="77777777" w:rsidR="00BA628F" w:rsidRDefault="00BA628F">
            <w:pPr>
              <w:pStyle w:val="EMPTYCELLSTYLE"/>
            </w:pPr>
          </w:p>
        </w:tc>
        <w:tc>
          <w:tcPr>
            <w:tcW w:w="40" w:type="dxa"/>
          </w:tcPr>
          <w:p w14:paraId="11E67BE6" w14:textId="77777777" w:rsidR="00BA628F" w:rsidRDefault="00BA628F">
            <w:pPr>
              <w:pStyle w:val="EMPTYCELLSTYLE"/>
            </w:pPr>
          </w:p>
        </w:tc>
        <w:tc>
          <w:tcPr>
            <w:tcW w:w="100" w:type="dxa"/>
            <w:gridSpan w:val="2"/>
          </w:tcPr>
          <w:p w14:paraId="11E67BE7" w14:textId="77777777" w:rsidR="00BA628F" w:rsidRDefault="00BA628F">
            <w:pPr>
              <w:pStyle w:val="EMPTYCELLSTYLE"/>
            </w:pPr>
          </w:p>
        </w:tc>
        <w:tc>
          <w:tcPr>
            <w:tcW w:w="1200" w:type="dxa"/>
            <w:gridSpan w:val="10"/>
          </w:tcPr>
          <w:p w14:paraId="11E67BE8" w14:textId="77777777" w:rsidR="00BA628F" w:rsidRDefault="00BA628F">
            <w:pPr>
              <w:pStyle w:val="EMPTYCELLSTYLE"/>
            </w:pPr>
          </w:p>
        </w:tc>
        <w:tc>
          <w:tcPr>
            <w:tcW w:w="2480" w:type="dxa"/>
            <w:gridSpan w:val="55"/>
          </w:tcPr>
          <w:p w14:paraId="11E67BE9" w14:textId="77777777" w:rsidR="00BA628F" w:rsidRDefault="00BA628F">
            <w:pPr>
              <w:pStyle w:val="EMPTYCELLSTYLE"/>
            </w:pPr>
          </w:p>
        </w:tc>
        <w:tc>
          <w:tcPr>
            <w:tcW w:w="40" w:type="dxa"/>
          </w:tcPr>
          <w:p w14:paraId="11E67BEA" w14:textId="77777777" w:rsidR="00BA628F" w:rsidRDefault="00BA628F">
            <w:pPr>
              <w:pStyle w:val="EMPTYCELLSTYLE"/>
            </w:pPr>
          </w:p>
        </w:tc>
        <w:tc>
          <w:tcPr>
            <w:tcW w:w="40" w:type="dxa"/>
          </w:tcPr>
          <w:p w14:paraId="11E67BEB" w14:textId="77777777" w:rsidR="00BA628F" w:rsidRDefault="00BA628F">
            <w:pPr>
              <w:pStyle w:val="EMPTYCELLSTYLE"/>
            </w:pPr>
          </w:p>
        </w:tc>
        <w:tc>
          <w:tcPr>
            <w:tcW w:w="40" w:type="dxa"/>
          </w:tcPr>
          <w:p w14:paraId="11E67BEC" w14:textId="77777777" w:rsidR="00BA628F" w:rsidRDefault="00BA628F">
            <w:pPr>
              <w:pStyle w:val="EMPTYCELLSTYLE"/>
            </w:pPr>
          </w:p>
        </w:tc>
        <w:tc>
          <w:tcPr>
            <w:tcW w:w="40" w:type="dxa"/>
            <w:gridSpan w:val="2"/>
          </w:tcPr>
          <w:p w14:paraId="11E67BED" w14:textId="77777777" w:rsidR="00BA628F" w:rsidRDefault="00BA628F">
            <w:pPr>
              <w:pStyle w:val="EMPTYCELLSTYLE"/>
            </w:pPr>
          </w:p>
        </w:tc>
        <w:tc>
          <w:tcPr>
            <w:tcW w:w="40" w:type="dxa"/>
            <w:gridSpan w:val="4"/>
          </w:tcPr>
          <w:p w14:paraId="11E67BEE" w14:textId="77777777" w:rsidR="00BA628F" w:rsidRDefault="00BA628F">
            <w:pPr>
              <w:pStyle w:val="EMPTYCELLSTYLE"/>
            </w:pPr>
          </w:p>
        </w:tc>
        <w:tc>
          <w:tcPr>
            <w:tcW w:w="379" w:type="dxa"/>
            <w:gridSpan w:val="9"/>
          </w:tcPr>
          <w:p w14:paraId="11E67BEF" w14:textId="77777777" w:rsidR="00BA628F" w:rsidRDefault="00BA628F">
            <w:pPr>
              <w:pStyle w:val="EMPTYCELLSTYLE"/>
            </w:pPr>
          </w:p>
        </w:tc>
        <w:tc>
          <w:tcPr>
            <w:tcW w:w="40" w:type="dxa"/>
            <w:gridSpan w:val="2"/>
          </w:tcPr>
          <w:p w14:paraId="11E67BF0" w14:textId="77777777" w:rsidR="00BA628F" w:rsidRDefault="00BA628F">
            <w:pPr>
              <w:pStyle w:val="EMPTYCELLSTYLE"/>
            </w:pPr>
          </w:p>
        </w:tc>
        <w:tc>
          <w:tcPr>
            <w:tcW w:w="479" w:type="dxa"/>
            <w:gridSpan w:val="2"/>
          </w:tcPr>
          <w:p w14:paraId="11E67BF1" w14:textId="77777777" w:rsidR="00BA628F" w:rsidRDefault="00BA628F">
            <w:pPr>
              <w:pStyle w:val="EMPTYCELLSTYLE"/>
            </w:pPr>
          </w:p>
        </w:tc>
      </w:tr>
      <w:tr w:rsidR="00BA628F" w14:paraId="11E67BFA" w14:textId="77777777" w:rsidTr="002C180E">
        <w:trPr>
          <w:gridAfter w:val="26"/>
          <w:wAfter w:w="1249" w:type="dxa"/>
          <w:trHeight w:hRule="exact" w:val="20"/>
        </w:trPr>
        <w:tc>
          <w:tcPr>
            <w:tcW w:w="450" w:type="dxa"/>
          </w:tcPr>
          <w:p w14:paraId="11E67BF3" w14:textId="77777777" w:rsidR="00BA628F" w:rsidRDefault="00BA628F">
            <w:pPr>
              <w:pStyle w:val="EMPTYCELLSTYLE"/>
            </w:pPr>
          </w:p>
        </w:tc>
        <w:tc>
          <w:tcPr>
            <w:tcW w:w="10479" w:type="dxa"/>
            <w:gridSpan w:val="182"/>
            <w:tcMar>
              <w:top w:w="0" w:type="dxa"/>
              <w:left w:w="0" w:type="dxa"/>
              <w:bottom w:w="0" w:type="dxa"/>
              <w:right w:w="0" w:type="dxa"/>
            </w:tcMar>
          </w:tcPr>
          <w:p w14:paraId="11E67BF4" w14:textId="77777777" w:rsidR="00BA628F" w:rsidRDefault="0050071D">
            <w:r>
              <w:br w:type="page"/>
            </w:r>
          </w:p>
          <w:p w14:paraId="11E67BF5" w14:textId="77777777" w:rsidR="00BA628F" w:rsidRDefault="00BA628F">
            <w:bookmarkStart w:id="10" w:name="JR_PAGE_ANCHOR_0_10"/>
            <w:bookmarkEnd w:id="10"/>
          </w:p>
          <w:p w14:paraId="11E67BF6" w14:textId="77777777" w:rsidR="00BA628F" w:rsidRDefault="0050071D">
            <w:r>
              <w:br w:type="page"/>
            </w:r>
          </w:p>
          <w:p w14:paraId="11E67BF7" w14:textId="77777777" w:rsidR="00BA628F" w:rsidRDefault="00BA628F">
            <w:pPr>
              <w:pStyle w:val="EMPTYCELLSTYLE"/>
            </w:pPr>
          </w:p>
        </w:tc>
        <w:tc>
          <w:tcPr>
            <w:tcW w:w="40" w:type="dxa"/>
            <w:gridSpan w:val="3"/>
          </w:tcPr>
          <w:p w14:paraId="11E67BF8" w14:textId="77777777" w:rsidR="00BA628F" w:rsidRDefault="00BA628F">
            <w:pPr>
              <w:pStyle w:val="EMPTYCELLSTYLE"/>
            </w:pPr>
          </w:p>
        </w:tc>
        <w:tc>
          <w:tcPr>
            <w:tcW w:w="40" w:type="dxa"/>
            <w:gridSpan w:val="2"/>
          </w:tcPr>
          <w:p w14:paraId="11E67BF9" w14:textId="77777777" w:rsidR="00BA628F" w:rsidRDefault="00BA628F">
            <w:pPr>
              <w:pStyle w:val="EMPTYCELLSTYLE"/>
            </w:pPr>
          </w:p>
        </w:tc>
      </w:tr>
      <w:tr w:rsidR="00BA628F" w14:paraId="11E67C19" w14:textId="77777777" w:rsidTr="002C180E">
        <w:trPr>
          <w:trHeight w:hRule="exact" w:val="40"/>
        </w:trPr>
        <w:tc>
          <w:tcPr>
            <w:tcW w:w="450" w:type="dxa"/>
          </w:tcPr>
          <w:p w14:paraId="11E67BFB" w14:textId="77777777" w:rsidR="00BA628F" w:rsidRDefault="00BA628F">
            <w:pPr>
              <w:pStyle w:val="EMPTYCELLSTYLE"/>
            </w:pPr>
          </w:p>
        </w:tc>
        <w:tc>
          <w:tcPr>
            <w:tcW w:w="40" w:type="dxa"/>
            <w:gridSpan w:val="2"/>
          </w:tcPr>
          <w:p w14:paraId="11E67BFC" w14:textId="77777777" w:rsidR="00BA628F" w:rsidRDefault="00BA628F">
            <w:pPr>
              <w:pStyle w:val="EMPTYCELLSTYLE"/>
            </w:pPr>
          </w:p>
        </w:tc>
        <w:tc>
          <w:tcPr>
            <w:tcW w:w="380" w:type="dxa"/>
          </w:tcPr>
          <w:p w14:paraId="11E67BFD" w14:textId="77777777" w:rsidR="00BA628F" w:rsidRDefault="00BA628F">
            <w:pPr>
              <w:pStyle w:val="EMPTYCELLSTYLE"/>
            </w:pPr>
          </w:p>
        </w:tc>
        <w:tc>
          <w:tcPr>
            <w:tcW w:w="1470" w:type="dxa"/>
            <w:gridSpan w:val="11"/>
          </w:tcPr>
          <w:p w14:paraId="11E67BFE" w14:textId="77777777" w:rsidR="00BA628F" w:rsidRDefault="00BA628F">
            <w:pPr>
              <w:pStyle w:val="EMPTYCELLSTYLE"/>
            </w:pPr>
          </w:p>
        </w:tc>
        <w:tc>
          <w:tcPr>
            <w:tcW w:w="40" w:type="dxa"/>
            <w:gridSpan w:val="2"/>
          </w:tcPr>
          <w:p w14:paraId="11E67BFF" w14:textId="77777777" w:rsidR="00BA628F" w:rsidRDefault="00BA628F">
            <w:pPr>
              <w:pStyle w:val="EMPTYCELLSTYLE"/>
            </w:pPr>
          </w:p>
        </w:tc>
        <w:tc>
          <w:tcPr>
            <w:tcW w:w="800" w:type="dxa"/>
            <w:gridSpan w:val="12"/>
          </w:tcPr>
          <w:p w14:paraId="11E67C00" w14:textId="77777777" w:rsidR="00BA628F" w:rsidRDefault="00BA628F">
            <w:pPr>
              <w:pStyle w:val="EMPTYCELLSTYLE"/>
            </w:pPr>
          </w:p>
        </w:tc>
        <w:tc>
          <w:tcPr>
            <w:tcW w:w="340" w:type="dxa"/>
            <w:gridSpan w:val="11"/>
          </w:tcPr>
          <w:p w14:paraId="11E67C01" w14:textId="77777777" w:rsidR="00BA628F" w:rsidRDefault="00BA628F">
            <w:pPr>
              <w:pStyle w:val="EMPTYCELLSTYLE"/>
            </w:pPr>
          </w:p>
        </w:tc>
        <w:tc>
          <w:tcPr>
            <w:tcW w:w="520" w:type="dxa"/>
            <w:gridSpan w:val="7"/>
          </w:tcPr>
          <w:p w14:paraId="11E67C02" w14:textId="77777777" w:rsidR="00BA628F" w:rsidRDefault="00BA628F">
            <w:pPr>
              <w:pStyle w:val="EMPTYCELLSTYLE"/>
            </w:pPr>
          </w:p>
        </w:tc>
        <w:tc>
          <w:tcPr>
            <w:tcW w:w="440" w:type="dxa"/>
            <w:gridSpan w:val="12"/>
          </w:tcPr>
          <w:p w14:paraId="11E67C03" w14:textId="77777777" w:rsidR="00BA628F" w:rsidRDefault="00BA628F">
            <w:pPr>
              <w:pStyle w:val="EMPTYCELLSTYLE"/>
            </w:pPr>
          </w:p>
        </w:tc>
        <w:tc>
          <w:tcPr>
            <w:tcW w:w="340" w:type="dxa"/>
            <w:gridSpan w:val="2"/>
          </w:tcPr>
          <w:p w14:paraId="11E67C04" w14:textId="77777777" w:rsidR="00BA628F" w:rsidRDefault="00BA628F">
            <w:pPr>
              <w:pStyle w:val="EMPTYCELLSTYLE"/>
            </w:pPr>
          </w:p>
        </w:tc>
        <w:tc>
          <w:tcPr>
            <w:tcW w:w="60" w:type="dxa"/>
            <w:gridSpan w:val="2"/>
          </w:tcPr>
          <w:p w14:paraId="11E67C05" w14:textId="77777777" w:rsidR="00BA628F" w:rsidRDefault="00BA628F">
            <w:pPr>
              <w:pStyle w:val="EMPTYCELLSTYLE"/>
            </w:pPr>
          </w:p>
        </w:tc>
        <w:tc>
          <w:tcPr>
            <w:tcW w:w="200" w:type="dxa"/>
            <w:gridSpan w:val="2"/>
          </w:tcPr>
          <w:p w14:paraId="11E67C06" w14:textId="77777777" w:rsidR="00BA628F" w:rsidRDefault="00BA628F">
            <w:pPr>
              <w:pStyle w:val="EMPTYCELLSTYLE"/>
            </w:pPr>
          </w:p>
        </w:tc>
        <w:tc>
          <w:tcPr>
            <w:tcW w:w="900" w:type="dxa"/>
            <w:gridSpan w:val="26"/>
          </w:tcPr>
          <w:p w14:paraId="11E67C07" w14:textId="77777777" w:rsidR="00BA628F" w:rsidRDefault="00BA628F">
            <w:pPr>
              <w:pStyle w:val="EMPTYCELLSTYLE"/>
            </w:pPr>
          </w:p>
        </w:tc>
        <w:tc>
          <w:tcPr>
            <w:tcW w:w="180" w:type="dxa"/>
            <w:gridSpan w:val="3"/>
          </w:tcPr>
          <w:p w14:paraId="11E67C08" w14:textId="77777777" w:rsidR="00BA628F" w:rsidRDefault="00BA628F">
            <w:pPr>
              <w:pStyle w:val="EMPTYCELLSTYLE"/>
            </w:pPr>
          </w:p>
        </w:tc>
        <w:tc>
          <w:tcPr>
            <w:tcW w:w="80" w:type="dxa"/>
            <w:gridSpan w:val="2"/>
          </w:tcPr>
          <w:p w14:paraId="11E67C09" w14:textId="77777777" w:rsidR="00BA628F" w:rsidRDefault="00BA628F">
            <w:pPr>
              <w:pStyle w:val="EMPTYCELLSTYLE"/>
            </w:pPr>
          </w:p>
        </w:tc>
        <w:tc>
          <w:tcPr>
            <w:tcW w:w="160" w:type="dxa"/>
            <w:gridSpan w:val="7"/>
          </w:tcPr>
          <w:p w14:paraId="11E67C0A" w14:textId="77777777" w:rsidR="00BA628F" w:rsidRDefault="00BA628F">
            <w:pPr>
              <w:pStyle w:val="EMPTYCELLSTYLE"/>
            </w:pPr>
          </w:p>
        </w:tc>
        <w:tc>
          <w:tcPr>
            <w:tcW w:w="700" w:type="dxa"/>
            <w:gridSpan w:val="19"/>
          </w:tcPr>
          <w:p w14:paraId="11E67C0B" w14:textId="77777777" w:rsidR="00BA628F" w:rsidRDefault="00BA628F">
            <w:pPr>
              <w:pStyle w:val="EMPTYCELLSTYLE"/>
            </w:pPr>
          </w:p>
        </w:tc>
        <w:tc>
          <w:tcPr>
            <w:tcW w:w="240" w:type="dxa"/>
            <w:gridSpan w:val="2"/>
          </w:tcPr>
          <w:p w14:paraId="11E67C0C" w14:textId="77777777" w:rsidR="00BA628F" w:rsidRDefault="00BA628F">
            <w:pPr>
              <w:pStyle w:val="EMPTYCELLSTYLE"/>
            </w:pPr>
          </w:p>
        </w:tc>
        <w:tc>
          <w:tcPr>
            <w:tcW w:w="40" w:type="dxa"/>
          </w:tcPr>
          <w:p w14:paraId="11E67C0D" w14:textId="77777777" w:rsidR="00BA628F" w:rsidRDefault="00BA628F">
            <w:pPr>
              <w:pStyle w:val="EMPTYCELLSTYLE"/>
            </w:pPr>
          </w:p>
        </w:tc>
        <w:tc>
          <w:tcPr>
            <w:tcW w:w="100" w:type="dxa"/>
            <w:gridSpan w:val="2"/>
          </w:tcPr>
          <w:p w14:paraId="11E67C0E" w14:textId="77777777" w:rsidR="00BA628F" w:rsidRDefault="00BA628F">
            <w:pPr>
              <w:pStyle w:val="EMPTYCELLSTYLE"/>
            </w:pPr>
          </w:p>
        </w:tc>
        <w:tc>
          <w:tcPr>
            <w:tcW w:w="1200" w:type="dxa"/>
            <w:gridSpan w:val="10"/>
          </w:tcPr>
          <w:p w14:paraId="11E67C0F" w14:textId="77777777" w:rsidR="00BA628F" w:rsidRDefault="00BA628F">
            <w:pPr>
              <w:pStyle w:val="EMPTYCELLSTYLE"/>
            </w:pPr>
          </w:p>
        </w:tc>
        <w:tc>
          <w:tcPr>
            <w:tcW w:w="2480" w:type="dxa"/>
            <w:gridSpan w:val="55"/>
          </w:tcPr>
          <w:p w14:paraId="11E67C10" w14:textId="77777777" w:rsidR="00BA628F" w:rsidRDefault="00BA628F">
            <w:pPr>
              <w:pStyle w:val="EMPTYCELLSTYLE"/>
            </w:pPr>
          </w:p>
        </w:tc>
        <w:tc>
          <w:tcPr>
            <w:tcW w:w="40" w:type="dxa"/>
          </w:tcPr>
          <w:p w14:paraId="11E67C11" w14:textId="77777777" w:rsidR="00BA628F" w:rsidRDefault="00BA628F">
            <w:pPr>
              <w:pStyle w:val="EMPTYCELLSTYLE"/>
            </w:pPr>
          </w:p>
        </w:tc>
        <w:tc>
          <w:tcPr>
            <w:tcW w:w="40" w:type="dxa"/>
          </w:tcPr>
          <w:p w14:paraId="11E67C12" w14:textId="77777777" w:rsidR="00BA628F" w:rsidRDefault="00BA628F">
            <w:pPr>
              <w:pStyle w:val="EMPTYCELLSTYLE"/>
            </w:pPr>
          </w:p>
        </w:tc>
        <w:tc>
          <w:tcPr>
            <w:tcW w:w="40" w:type="dxa"/>
          </w:tcPr>
          <w:p w14:paraId="11E67C13" w14:textId="77777777" w:rsidR="00BA628F" w:rsidRDefault="00BA628F">
            <w:pPr>
              <w:pStyle w:val="EMPTYCELLSTYLE"/>
            </w:pPr>
          </w:p>
        </w:tc>
        <w:tc>
          <w:tcPr>
            <w:tcW w:w="40" w:type="dxa"/>
            <w:gridSpan w:val="2"/>
          </w:tcPr>
          <w:p w14:paraId="11E67C14" w14:textId="77777777" w:rsidR="00BA628F" w:rsidRDefault="00BA628F">
            <w:pPr>
              <w:pStyle w:val="EMPTYCELLSTYLE"/>
            </w:pPr>
          </w:p>
        </w:tc>
        <w:tc>
          <w:tcPr>
            <w:tcW w:w="40" w:type="dxa"/>
            <w:gridSpan w:val="4"/>
          </w:tcPr>
          <w:p w14:paraId="11E67C15" w14:textId="77777777" w:rsidR="00BA628F" w:rsidRDefault="00BA628F">
            <w:pPr>
              <w:pStyle w:val="EMPTYCELLSTYLE"/>
            </w:pPr>
          </w:p>
        </w:tc>
        <w:tc>
          <w:tcPr>
            <w:tcW w:w="379" w:type="dxa"/>
            <w:gridSpan w:val="9"/>
          </w:tcPr>
          <w:p w14:paraId="11E67C16" w14:textId="77777777" w:rsidR="00BA628F" w:rsidRDefault="00BA628F">
            <w:pPr>
              <w:pStyle w:val="EMPTYCELLSTYLE"/>
            </w:pPr>
          </w:p>
        </w:tc>
        <w:tc>
          <w:tcPr>
            <w:tcW w:w="40" w:type="dxa"/>
            <w:gridSpan w:val="2"/>
          </w:tcPr>
          <w:p w14:paraId="11E67C17" w14:textId="77777777" w:rsidR="00BA628F" w:rsidRDefault="00BA628F">
            <w:pPr>
              <w:pStyle w:val="EMPTYCELLSTYLE"/>
            </w:pPr>
          </w:p>
        </w:tc>
        <w:tc>
          <w:tcPr>
            <w:tcW w:w="479" w:type="dxa"/>
            <w:gridSpan w:val="2"/>
          </w:tcPr>
          <w:p w14:paraId="11E67C18" w14:textId="77777777" w:rsidR="00BA628F" w:rsidRDefault="00BA628F">
            <w:pPr>
              <w:pStyle w:val="EMPTYCELLSTYLE"/>
            </w:pPr>
          </w:p>
        </w:tc>
      </w:tr>
      <w:tr w:rsidR="00BA628F" w14:paraId="11E67C1F" w14:textId="77777777" w:rsidTr="002C180E">
        <w:trPr>
          <w:gridAfter w:val="26"/>
          <w:wAfter w:w="1249" w:type="dxa"/>
          <w:trHeight w:hRule="exact" w:val="340"/>
        </w:trPr>
        <w:tc>
          <w:tcPr>
            <w:tcW w:w="450" w:type="dxa"/>
          </w:tcPr>
          <w:p w14:paraId="11E67C1A" w14:textId="77777777" w:rsidR="00BA628F" w:rsidRDefault="00BA628F">
            <w:pPr>
              <w:pStyle w:val="EMPTYCELLSTYLE"/>
            </w:pPr>
          </w:p>
        </w:tc>
        <w:tc>
          <w:tcPr>
            <w:tcW w:w="3560" w:type="dxa"/>
            <w:gridSpan w:val="44"/>
            <w:tcMar>
              <w:top w:w="0" w:type="dxa"/>
              <w:left w:w="0" w:type="dxa"/>
              <w:bottom w:w="0" w:type="dxa"/>
              <w:right w:w="0" w:type="dxa"/>
            </w:tcMar>
          </w:tcPr>
          <w:p w14:paraId="11E67C1B" w14:textId="77777777" w:rsidR="00BA628F" w:rsidRDefault="0050071D">
            <w:r>
              <w:rPr>
                <w:rFonts w:ascii="DejaVu Sans" w:eastAsia="DejaVu Sans" w:hAnsi="DejaVu Sans" w:cs="DejaVu Sans"/>
                <w:b/>
                <w:color w:val="000000"/>
                <w:sz w:val="26"/>
              </w:rPr>
              <w:t>Activity Title:</w:t>
            </w:r>
          </w:p>
        </w:tc>
        <w:tc>
          <w:tcPr>
            <w:tcW w:w="60" w:type="dxa"/>
            <w:gridSpan w:val="4"/>
          </w:tcPr>
          <w:p w14:paraId="11E67C1C" w14:textId="77777777" w:rsidR="00BA628F" w:rsidRDefault="00BA628F">
            <w:pPr>
              <w:pStyle w:val="EMPTYCELLSTYLE"/>
            </w:pPr>
          </w:p>
        </w:tc>
        <w:tc>
          <w:tcPr>
            <w:tcW w:w="6899" w:type="dxa"/>
            <w:gridSpan w:val="137"/>
            <w:tcMar>
              <w:top w:w="0" w:type="dxa"/>
              <w:left w:w="0" w:type="dxa"/>
              <w:bottom w:w="0" w:type="dxa"/>
              <w:right w:w="0" w:type="dxa"/>
            </w:tcMar>
          </w:tcPr>
          <w:p w14:paraId="11E67C1D" w14:textId="77777777" w:rsidR="00BA628F" w:rsidRDefault="0050071D">
            <w:r>
              <w:rPr>
                <w:rFonts w:ascii="DejaVu Sans" w:eastAsia="DejaVu Sans" w:hAnsi="DejaVu Sans" w:cs="DejaVu Sans"/>
                <w:b/>
                <w:color w:val="000000"/>
                <w:sz w:val="26"/>
              </w:rPr>
              <w:t>Rental Assistance</w:t>
            </w:r>
          </w:p>
        </w:tc>
        <w:tc>
          <w:tcPr>
            <w:tcW w:w="40" w:type="dxa"/>
            <w:gridSpan w:val="2"/>
          </w:tcPr>
          <w:p w14:paraId="11E67C1E" w14:textId="77777777" w:rsidR="00BA628F" w:rsidRDefault="00BA628F">
            <w:pPr>
              <w:pStyle w:val="EMPTYCELLSTYLE"/>
            </w:pPr>
          </w:p>
        </w:tc>
      </w:tr>
      <w:tr w:rsidR="00BA628F" w14:paraId="11E67C3E" w14:textId="77777777" w:rsidTr="002C180E">
        <w:trPr>
          <w:trHeight w:hRule="exact" w:val="20"/>
        </w:trPr>
        <w:tc>
          <w:tcPr>
            <w:tcW w:w="450" w:type="dxa"/>
          </w:tcPr>
          <w:p w14:paraId="11E67C20" w14:textId="77777777" w:rsidR="00BA628F" w:rsidRDefault="00BA628F">
            <w:pPr>
              <w:pStyle w:val="EMPTYCELLSTYLE"/>
            </w:pPr>
          </w:p>
        </w:tc>
        <w:tc>
          <w:tcPr>
            <w:tcW w:w="40" w:type="dxa"/>
            <w:gridSpan w:val="2"/>
          </w:tcPr>
          <w:p w14:paraId="11E67C21" w14:textId="77777777" w:rsidR="00BA628F" w:rsidRDefault="00BA628F">
            <w:pPr>
              <w:pStyle w:val="EMPTYCELLSTYLE"/>
            </w:pPr>
          </w:p>
        </w:tc>
        <w:tc>
          <w:tcPr>
            <w:tcW w:w="380" w:type="dxa"/>
          </w:tcPr>
          <w:p w14:paraId="11E67C22" w14:textId="77777777" w:rsidR="00BA628F" w:rsidRDefault="00BA628F">
            <w:pPr>
              <w:pStyle w:val="EMPTYCELLSTYLE"/>
            </w:pPr>
          </w:p>
        </w:tc>
        <w:tc>
          <w:tcPr>
            <w:tcW w:w="1470" w:type="dxa"/>
            <w:gridSpan w:val="11"/>
          </w:tcPr>
          <w:p w14:paraId="11E67C23" w14:textId="77777777" w:rsidR="00BA628F" w:rsidRDefault="00BA628F">
            <w:pPr>
              <w:pStyle w:val="EMPTYCELLSTYLE"/>
            </w:pPr>
          </w:p>
        </w:tc>
        <w:tc>
          <w:tcPr>
            <w:tcW w:w="40" w:type="dxa"/>
            <w:gridSpan w:val="2"/>
          </w:tcPr>
          <w:p w14:paraId="11E67C24" w14:textId="77777777" w:rsidR="00BA628F" w:rsidRDefault="00BA628F">
            <w:pPr>
              <w:pStyle w:val="EMPTYCELLSTYLE"/>
            </w:pPr>
          </w:p>
        </w:tc>
        <w:tc>
          <w:tcPr>
            <w:tcW w:w="800" w:type="dxa"/>
            <w:gridSpan w:val="12"/>
          </w:tcPr>
          <w:p w14:paraId="11E67C25" w14:textId="77777777" w:rsidR="00BA628F" w:rsidRDefault="00BA628F">
            <w:pPr>
              <w:pStyle w:val="EMPTYCELLSTYLE"/>
            </w:pPr>
          </w:p>
        </w:tc>
        <w:tc>
          <w:tcPr>
            <w:tcW w:w="340" w:type="dxa"/>
            <w:gridSpan w:val="11"/>
          </w:tcPr>
          <w:p w14:paraId="11E67C26" w14:textId="77777777" w:rsidR="00BA628F" w:rsidRDefault="00BA628F">
            <w:pPr>
              <w:pStyle w:val="EMPTYCELLSTYLE"/>
            </w:pPr>
          </w:p>
        </w:tc>
        <w:tc>
          <w:tcPr>
            <w:tcW w:w="520" w:type="dxa"/>
            <w:gridSpan w:val="7"/>
          </w:tcPr>
          <w:p w14:paraId="11E67C27" w14:textId="77777777" w:rsidR="00BA628F" w:rsidRDefault="00BA628F">
            <w:pPr>
              <w:pStyle w:val="EMPTYCELLSTYLE"/>
            </w:pPr>
          </w:p>
        </w:tc>
        <w:tc>
          <w:tcPr>
            <w:tcW w:w="440" w:type="dxa"/>
            <w:gridSpan w:val="12"/>
          </w:tcPr>
          <w:p w14:paraId="11E67C28" w14:textId="77777777" w:rsidR="00BA628F" w:rsidRDefault="00BA628F">
            <w:pPr>
              <w:pStyle w:val="EMPTYCELLSTYLE"/>
            </w:pPr>
          </w:p>
        </w:tc>
        <w:tc>
          <w:tcPr>
            <w:tcW w:w="340" w:type="dxa"/>
            <w:gridSpan w:val="2"/>
          </w:tcPr>
          <w:p w14:paraId="11E67C29" w14:textId="77777777" w:rsidR="00BA628F" w:rsidRDefault="00BA628F">
            <w:pPr>
              <w:pStyle w:val="EMPTYCELLSTYLE"/>
            </w:pPr>
          </w:p>
        </w:tc>
        <w:tc>
          <w:tcPr>
            <w:tcW w:w="60" w:type="dxa"/>
            <w:gridSpan w:val="2"/>
          </w:tcPr>
          <w:p w14:paraId="11E67C2A" w14:textId="77777777" w:rsidR="00BA628F" w:rsidRDefault="00BA628F">
            <w:pPr>
              <w:pStyle w:val="EMPTYCELLSTYLE"/>
            </w:pPr>
          </w:p>
        </w:tc>
        <w:tc>
          <w:tcPr>
            <w:tcW w:w="200" w:type="dxa"/>
            <w:gridSpan w:val="2"/>
          </w:tcPr>
          <w:p w14:paraId="11E67C2B" w14:textId="77777777" w:rsidR="00BA628F" w:rsidRDefault="00BA628F">
            <w:pPr>
              <w:pStyle w:val="EMPTYCELLSTYLE"/>
            </w:pPr>
          </w:p>
        </w:tc>
        <w:tc>
          <w:tcPr>
            <w:tcW w:w="900" w:type="dxa"/>
            <w:gridSpan w:val="26"/>
          </w:tcPr>
          <w:p w14:paraId="11E67C2C" w14:textId="77777777" w:rsidR="00BA628F" w:rsidRDefault="00BA628F">
            <w:pPr>
              <w:pStyle w:val="EMPTYCELLSTYLE"/>
            </w:pPr>
          </w:p>
        </w:tc>
        <w:tc>
          <w:tcPr>
            <w:tcW w:w="180" w:type="dxa"/>
            <w:gridSpan w:val="3"/>
          </w:tcPr>
          <w:p w14:paraId="11E67C2D" w14:textId="77777777" w:rsidR="00BA628F" w:rsidRDefault="00BA628F">
            <w:pPr>
              <w:pStyle w:val="EMPTYCELLSTYLE"/>
            </w:pPr>
          </w:p>
        </w:tc>
        <w:tc>
          <w:tcPr>
            <w:tcW w:w="80" w:type="dxa"/>
            <w:gridSpan w:val="2"/>
          </w:tcPr>
          <w:p w14:paraId="11E67C2E" w14:textId="77777777" w:rsidR="00BA628F" w:rsidRDefault="00BA628F">
            <w:pPr>
              <w:pStyle w:val="EMPTYCELLSTYLE"/>
            </w:pPr>
          </w:p>
        </w:tc>
        <w:tc>
          <w:tcPr>
            <w:tcW w:w="160" w:type="dxa"/>
            <w:gridSpan w:val="7"/>
          </w:tcPr>
          <w:p w14:paraId="11E67C2F" w14:textId="77777777" w:rsidR="00BA628F" w:rsidRDefault="00BA628F">
            <w:pPr>
              <w:pStyle w:val="EMPTYCELLSTYLE"/>
            </w:pPr>
          </w:p>
        </w:tc>
        <w:tc>
          <w:tcPr>
            <w:tcW w:w="700" w:type="dxa"/>
            <w:gridSpan w:val="19"/>
          </w:tcPr>
          <w:p w14:paraId="11E67C30" w14:textId="77777777" w:rsidR="00BA628F" w:rsidRDefault="00BA628F">
            <w:pPr>
              <w:pStyle w:val="EMPTYCELLSTYLE"/>
            </w:pPr>
          </w:p>
        </w:tc>
        <w:tc>
          <w:tcPr>
            <w:tcW w:w="240" w:type="dxa"/>
            <w:gridSpan w:val="2"/>
          </w:tcPr>
          <w:p w14:paraId="11E67C31" w14:textId="77777777" w:rsidR="00BA628F" w:rsidRDefault="00BA628F">
            <w:pPr>
              <w:pStyle w:val="EMPTYCELLSTYLE"/>
            </w:pPr>
          </w:p>
        </w:tc>
        <w:tc>
          <w:tcPr>
            <w:tcW w:w="40" w:type="dxa"/>
          </w:tcPr>
          <w:p w14:paraId="11E67C32" w14:textId="77777777" w:rsidR="00BA628F" w:rsidRDefault="00BA628F">
            <w:pPr>
              <w:pStyle w:val="EMPTYCELLSTYLE"/>
            </w:pPr>
          </w:p>
        </w:tc>
        <w:tc>
          <w:tcPr>
            <w:tcW w:w="100" w:type="dxa"/>
            <w:gridSpan w:val="2"/>
          </w:tcPr>
          <w:p w14:paraId="11E67C33" w14:textId="77777777" w:rsidR="00BA628F" w:rsidRDefault="00BA628F">
            <w:pPr>
              <w:pStyle w:val="EMPTYCELLSTYLE"/>
            </w:pPr>
          </w:p>
        </w:tc>
        <w:tc>
          <w:tcPr>
            <w:tcW w:w="1200" w:type="dxa"/>
            <w:gridSpan w:val="10"/>
          </w:tcPr>
          <w:p w14:paraId="11E67C34" w14:textId="77777777" w:rsidR="00BA628F" w:rsidRDefault="00BA628F">
            <w:pPr>
              <w:pStyle w:val="EMPTYCELLSTYLE"/>
            </w:pPr>
          </w:p>
        </w:tc>
        <w:tc>
          <w:tcPr>
            <w:tcW w:w="2480" w:type="dxa"/>
            <w:gridSpan w:val="55"/>
          </w:tcPr>
          <w:p w14:paraId="11E67C35" w14:textId="77777777" w:rsidR="00BA628F" w:rsidRDefault="00BA628F">
            <w:pPr>
              <w:pStyle w:val="EMPTYCELLSTYLE"/>
            </w:pPr>
          </w:p>
        </w:tc>
        <w:tc>
          <w:tcPr>
            <w:tcW w:w="40" w:type="dxa"/>
          </w:tcPr>
          <w:p w14:paraId="11E67C36" w14:textId="77777777" w:rsidR="00BA628F" w:rsidRDefault="00BA628F">
            <w:pPr>
              <w:pStyle w:val="EMPTYCELLSTYLE"/>
            </w:pPr>
          </w:p>
        </w:tc>
        <w:tc>
          <w:tcPr>
            <w:tcW w:w="40" w:type="dxa"/>
          </w:tcPr>
          <w:p w14:paraId="11E67C37" w14:textId="77777777" w:rsidR="00BA628F" w:rsidRDefault="00BA628F">
            <w:pPr>
              <w:pStyle w:val="EMPTYCELLSTYLE"/>
            </w:pPr>
          </w:p>
        </w:tc>
        <w:tc>
          <w:tcPr>
            <w:tcW w:w="40" w:type="dxa"/>
          </w:tcPr>
          <w:p w14:paraId="11E67C38" w14:textId="77777777" w:rsidR="00BA628F" w:rsidRDefault="00BA628F">
            <w:pPr>
              <w:pStyle w:val="EMPTYCELLSTYLE"/>
            </w:pPr>
          </w:p>
        </w:tc>
        <w:tc>
          <w:tcPr>
            <w:tcW w:w="40" w:type="dxa"/>
            <w:gridSpan w:val="2"/>
          </w:tcPr>
          <w:p w14:paraId="11E67C39" w14:textId="77777777" w:rsidR="00BA628F" w:rsidRDefault="00BA628F">
            <w:pPr>
              <w:pStyle w:val="EMPTYCELLSTYLE"/>
            </w:pPr>
          </w:p>
        </w:tc>
        <w:tc>
          <w:tcPr>
            <w:tcW w:w="40" w:type="dxa"/>
            <w:gridSpan w:val="4"/>
          </w:tcPr>
          <w:p w14:paraId="11E67C3A" w14:textId="77777777" w:rsidR="00BA628F" w:rsidRDefault="00BA628F">
            <w:pPr>
              <w:pStyle w:val="EMPTYCELLSTYLE"/>
            </w:pPr>
          </w:p>
        </w:tc>
        <w:tc>
          <w:tcPr>
            <w:tcW w:w="379" w:type="dxa"/>
            <w:gridSpan w:val="9"/>
          </w:tcPr>
          <w:p w14:paraId="11E67C3B" w14:textId="77777777" w:rsidR="00BA628F" w:rsidRDefault="00BA628F">
            <w:pPr>
              <w:pStyle w:val="EMPTYCELLSTYLE"/>
            </w:pPr>
          </w:p>
        </w:tc>
        <w:tc>
          <w:tcPr>
            <w:tcW w:w="40" w:type="dxa"/>
            <w:gridSpan w:val="2"/>
          </w:tcPr>
          <w:p w14:paraId="11E67C3C" w14:textId="77777777" w:rsidR="00BA628F" w:rsidRDefault="00BA628F">
            <w:pPr>
              <w:pStyle w:val="EMPTYCELLSTYLE"/>
            </w:pPr>
          </w:p>
        </w:tc>
        <w:tc>
          <w:tcPr>
            <w:tcW w:w="479" w:type="dxa"/>
            <w:gridSpan w:val="2"/>
          </w:tcPr>
          <w:p w14:paraId="11E67C3D" w14:textId="77777777" w:rsidR="00BA628F" w:rsidRDefault="00BA628F">
            <w:pPr>
              <w:pStyle w:val="EMPTYCELLSTYLE"/>
            </w:pPr>
          </w:p>
        </w:tc>
      </w:tr>
      <w:tr w:rsidR="00BA628F" w14:paraId="11E67C5D" w14:textId="77777777" w:rsidTr="002C180E">
        <w:trPr>
          <w:trHeight w:hRule="exact" w:val="140"/>
        </w:trPr>
        <w:tc>
          <w:tcPr>
            <w:tcW w:w="450" w:type="dxa"/>
          </w:tcPr>
          <w:p w14:paraId="11E67C3F" w14:textId="77777777" w:rsidR="00BA628F" w:rsidRDefault="00BA628F">
            <w:pPr>
              <w:pStyle w:val="EMPTYCELLSTYLE"/>
            </w:pPr>
          </w:p>
        </w:tc>
        <w:tc>
          <w:tcPr>
            <w:tcW w:w="40" w:type="dxa"/>
            <w:gridSpan w:val="2"/>
          </w:tcPr>
          <w:p w14:paraId="11E67C40" w14:textId="77777777" w:rsidR="00BA628F" w:rsidRDefault="00BA628F">
            <w:pPr>
              <w:pStyle w:val="EMPTYCELLSTYLE"/>
            </w:pPr>
          </w:p>
        </w:tc>
        <w:tc>
          <w:tcPr>
            <w:tcW w:w="380" w:type="dxa"/>
          </w:tcPr>
          <w:p w14:paraId="11E67C41" w14:textId="77777777" w:rsidR="00BA628F" w:rsidRDefault="00BA628F">
            <w:pPr>
              <w:pStyle w:val="EMPTYCELLSTYLE"/>
            </w:pPr>
          </w:p>
        </w:tc>
        <w:tc>
          <w:tcPr>
            <w:tcW w:w="1470" w:type="dxa"/>
            <w:gridSpan w:val="11"/>
          </w:tcPr>
          <w:p w14:paraId="11E67C42" w14:textId="77777777" w:rsidR="00BA628F" w:rsidRDefault="00BA628F">
            <w:pPr>
              <w:pStyle w:val="EMPTYCELLSTYLE"/>
            </w:pPr>
          </w:p>
        </w:tc>
        <w:tc>
          <w:tcPr>
            <w:tcW w:w="40" w:type="dxa"/>
            <w:gridSpan w:val="2"/>
          </w:tcPr>
          <w:p w14:paraId="11E67C43" w14:textId="77777777" w:rsidR="00BA628F" w:rsidRDefault="00BA628F">
            <w:pPr>
              <w:pStyle w:val="EMPTYCELLSTYLE"/>
            </w:pPr>
          </w:p>
        </w:tc>
        <w:tc>
          <w:tcPr>
            <w:tcW w:w="800" w:type="dxa"/>
            <w:gridSpan w:val="12"/>
          </w:tcPr>
          <w:p w14:paraId="11E67C44" w14:textId="77777777" w:rsidR="00BA628F" w:rsidRDefault="00BA628F">
            <w:pPr>
              <w:pStyle w:val="EMPTYCELLSTYLE"/>
            </w:pPr>
          </w:p>
        </w:tc>
        <w:tc>
          <w:tcPr>
            <w:tcW w:w="340" w:type="dxa"/>
            <w:gridSpan w:val="11"/>
          </w:tcPr>
          <w:p w14:paraId="11E67C45" w14:textId="77777777" w:rsidR="00BA628F" w:rsidRDefault="00BA628F">
            <w:pPr>
              <w:pStyle w:val="EMPTYCELLSTYLE"/>
            </w:pPr>
          </w:p>
        </w:tc>
        <w:tc>
          <w:tcPr>
            <w:tcW w:w="520" w:type="dxa"/>
            <w:gridSpan w:val="7"/>
          </w:tcPr>
          <w:p w14:paraId="11E67C46" w14:textId="77777777" w:rsidR="00BA628F" w:rsidRDefault="00BA628F">
            <w:pPr>
              <w:pStyle w:val="EMPTYCELLSTYLE"/>
            </w:pPr>
          </w:p>
        </w:tc>
        <w:tc>
          <w:tcPr>
            <w:tcW w:w="440" w:type="dxa"/>
            <w:gridSpan w:val="12"/>
          </w:tcPr>
          <w:p w14:paraId="11E67C47" w14:textId="77777777" w:rsidR="00BA628F" w:rsidRDefault="00BA628F">
            <w:pPr>
              <w:pStyle w:val="EMPTYCELLSTYLE"/>
            </w:pPr>
          </w:p>
        </w:tc>
        <w:tc>
          <w:tcPr>
            <w:tcW w:w="340" w:type="dxa"/>
            <w:gridSpan w:val="2"/>
          </w:tcPr>
          <w:p w14:paraId="11E67C48" w14:textId="77777777" w:rsidR="00BA628F" w:rsidRDefault="00BA628F">
            <w:pPr>
              <w:pStyle w:val="EMPTYCELLSTYLE"/>
            </w:pPr>
          </w:p>
        </w:tc>
        <w:tc>
          <w:tcPr>
            <w:tcW w:w="60" w:type="dxa"/>
            <w:gridSpan w:val="2"/>
          </w:tcPr>
          <w:p w14:paraId="11E67C49" w14:textId="77777777" w:rsidR="00BA628F" w:rsidRDefault="00BA628F">
            <w:pPr>
              <w:pStyle w:val="EMPTYCELLSTYLE"/>
            </w:pPr>
          </w:p>
        </w:tc>
        <w:tc>
          <w:tcPr>
            <w:tcW w:w="200" w:type="dxa"/>
            <w:gridSpan w:val="2"/>
          </w:tcPr>
          <w:p w14:paraId="11E67C4A" w14:textId="77777777" w:rsidR="00BA628F" w:rsidRDefault="00BA628F">
            <w:pPr>
              <w:pStyle w:val="EMPTYCELLSTYLE"/>
            </w:pPr>
          </w:p>
        </w:tc>
        <w:tc>
          <w:tcPr>
            <w:tcW w:w="900" w:type="dxa"/>
            <w:gridSpan w:val="26"/>
          </w:tcPr>
          <w:p w14:paraId="11E67C4B" w14:textId="77777777" w:rsidR="00BA628F" w:rsidRDefault="00BA628F">
            <w:pPr>
              <w:pStyle w:val="EMPTYCELLSTYLE"/>
            </w:pPr>
          </w:p>
        </w:tc>
        <w:tc>
          <w:tcPr>
            <w:tcW w:w="180" w:type="dxa"/>
            <w:gridSpan w:val="3"/>
          </w:tcPr>
          <w:p w14:paraId="11E67C4C" w14:textId="77777777" w:rsidR="00BA628F" w:rsidRDefault="00BA628F">
            <w:pPr>
              <w:pStyle w:val="EMPTYCELLSTYLE"/>
            </w:pPr>
          </w:p>
        </w:tc>
        <w:tc>
          <w:tcPr>
            <w:tcW w:w="80" w:type="dxa"/>
            <w:gridSpan w:val="2"/>
          </w:tcPr>
          <w:p w14:paraId="11E67C4D" w14:textId="77777777" w:rsidR="00BA628F" w:rsidRDefault="00BA628F">
            <w:pPr>
              <w:pStyle w:val="EMPTYCELLSTYLE"/>
            </w:pPr>
          </w:p>
        </w:tc>
        <w:tc>
          <w:tcPr>
            <w:tcW w:w="160" w:type="dxa"/>
            <w:gridSpan w:val="7"/>
          </w:tcPr>
          <w:p w14:paraId="11E67C4E" w14:textId="77777777" w:rsidR="00BA628F" w:rsidRDefault="00BA628F">
            <w:pPr>
              <w:pStyle w:val="EMPTYCELLSTYLE"/>
            </w:pPr>
          </w:p>
        </w:tc>
        <w:tc>
          <w:tcPr>
            <w:tcW w:w="700" w:type="dxa"/>
            <w:gridSpan w:val="19"/>
          </w:tcPr>
          <w:p w14:paraId="11E67C4F" w14:textId="77777777" w:rsidR="00BA628F" w:rsidRDefault="00BA628F">
            <w:pPr>
              <w:pStyle w:val="EMPTYCELLSTYLE"/>
            </w:pPr>
          </w:p>
        </w:tc>
        <w:tc>
          <w:tcPr>
            <w:tcW w:w="240" w:type="dxa"/>
            <w:gridSpan w:val="2"/>
          </w:tcPr>
          <w:p w14:paraId="11E67C50" w14:textId="77777777" w:rsidR="00BA628F" w:rsidRDefault="00BA628F">
            <w:pPr>
              <w:pStyle w:val="EMPTYCELLSTYLE"/>
            </w:pPr>
          </w:p>
        </w:tc>
        <w:tc>
          <w:tcPr>
            <w:tcW w:w="40" w:type="dxa"/>
          </w:tcPr>
          <w:p w14:paraId="11E67C51" w14:textId="77777777" w:rsidR="00BA628F" w:rsidRDefault="00BA628F">
            <w:pPr>
              <w:pStyle w:val="EMPTYCELLSTYLE"/>
            </w:pPr>
          </w:p>
        </w:tc>
        <w:tc>
          <w:tcPr>
            <w:tcW w:w="100" w:type="dxa"/>
            <w:gridSpan w:val="2"/>
          </w:tcPr>
          <w:p w14:paraId="11E67C52" w14:textId="77777777" w:rsidR="00BA628F" w:rsidRDefault="00BA628F">
            <w:pPr>
              <w:pStyle w:val="EMPTYCELLSTYLE"/>
            </w:pPr>
          </w:p>
        </w:tc>
        <w:tc>
          <w:tcPr>
            <w:tcW w:w="1200" w:type="dxa"/>
            <w:gridSpan w:val="10"/>
          </w:tcPr>
          <w:p w14:paraId="11E67C53" w14:textId="77777777" w:rsidR="00BA628F" w:rsidRDefault="00BA628F">
            <w:pPr>
              <w:pStyle w:val="EMPTYCELLSTYLE"/>
            </w:pPr>
          </w:p>
        </w:tc>
        <w:tc>
          <w:tcPr>
            <w:tcW w:w="2480" w:type="dxa"/>
            <w:gridSpan w:val="55"/>
          </w:tcPr>
          <w:p w14:paraId="11E67C54" w14:textId="77777777" w:rsidR="00BA628F" w:rsidRDefault="00BA628F">
            <w:pPr>
              <w:pStyle w:val="EMPTYCELLSTYLE"/>
            </w:pPr>
          </w:p>
        </w:tc>
        <w:tc>
          <w:tcPr>
            <w:tcW w:w="40" w:type="dxa"/>
          </w:tcPr>
          <w:p w14:paraId="11E67C55" w14:textId="77777777" w:rsidR="00BA628F" w:rsidRDefault="00BA628F">
            <w:pPr>
              <w:pStyle w:val="EMPTYCELLSTYLE"/>
            </w:pPr>
          </w:p>
        </w:tc>
        <w:tc>
          <w:tcPr>
            <w:tcW w:w="40" w:type="dxa"/>
          </w:tcPr>
          <w:p w14:paraId="11E67C56" w14:textId="77777777" w:rsidR="00BA628F" w:rsidRDefault="00BA628F">
            <w:pPr>
              <w:pStyle w:val="EMPTYCELLSTYLE"/>
            </w:pPr>
          </w:p>
        </w:tc>
        <w:tc>
          <w:tcPr>
            <w:tcW w:w="40" w:type="dxa"/>
          </w:tcPr>
          <w:p w14:paraId="11E67C57" w14:textId="77777777" w:rsidR="00BA628F" w:rsidRDefault="00BA628F">
            <w:pPr>
              <w:pStyle w:val="EMPTYCELLSTYLE"/>
            </w:pPr>
          </w:p>
        </w:tc>
        <w:tc>
          <w:tcPr>
            <w:tcW w:w="40" w:type="dxa"/>
            <w:gridSpan w:val="2"/>
          </w:tcPr>
          <w:p w14:paraId="11E67C58" w14:textId="77777777" w:rsidR="00BA628F" w:rsidRDefault="00BA628F">
            <w:pPr>
              <w:pStyle w:val="EMPTYCELLSTYLE"/>
            </w:pPr>
          </w:p>
        </w:tc>
        <w:tc>
          <w:tcPr>
            <w:tcW w:w="40" w:type="dxa"/>
            <w:gridSpan w:val="4"/>
          </w:tcPr>
          <w:p w14:paraId="11E67C59" w14:textId="77777777" w:rsidR="00BA628F" w:rsidRDefault="00BA628F">
            <w:pPr>
              <w:pStyle w:val="EMPTYCELLSTYLE"/>
            </w:pPr>
          </w:p>
        </w:tc>
        <w:tc>
          <w:tcPr>
            <w:tcW w:w="379" w:type="dxa"/>
            <w:gridSpan w:val="9"/>
          </w:tcPr>
          <w:p w14:paraId="11E67C5A" w14:textId="77777777" w:rsidR="00BA628F" w:rsidRDefault="00BA628F">
            <w:pPr>
              <w:pStyle w:val="EMPTYCELLSTYLE"/>
            </w:pPr>
          </w:p>
        </w:tc>
        <w:tc>
          <w:tcPr>
            <w:tcW w:w="40" w:type="dxa"/>
            <w:gridSpan w:val="2"/>
          </w:tcPr>
          <w:p w14:paraId="11E67C5B" w14:textId="77777777" w:rsidR="00BA628F" w:rsidRDefault="00BA628F">
            <w:pPr>
              <w:pStyle w:val="EMPTYCELLSTYLE"/>
            </w:pPr>
          </w:p>
        </w:tc>
        <w:tc>
          <w:tcPr>
            <w:tcW w:w="479" w:type="dxa"/>
            <w:gridSpan w:val="2"/>
          </w:tcPr>
          <w:p w14:paraId="11E67C5C" w14:textId="77777777" w:rsidR="00BA628F" w:rsidRDefault="00BA628F">
            <w:pPr>
              <w:pStyle w:val="EMPTYCELLSTYLE"/>
            </w:pPr>
          </w:p>
        </w:tc>
      </w:tr>
      <w:tr w:rsidR="00BA628F" w14:paraId="11E67C69" w14:textId="77777777" w:rsidTr="002C180E">
        <w:trPr>
          <w:gridAfter w:val="26"/>
          <w:wAfter w:w="1249" w:type="dxa"/>
          <w:trHeight w:hRule="exact" w:val="320"/>
        </w:trPr>
        <w:tc>
          <w:tcPr>
            <w:tcW w:w="450" w:type="dxa"/>
          </w:tcPr>
          <w:p w14:paraId="11E67C5E"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7C5F"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7C60" w14:textId="77777777" w:rsidR="00BA628F" w:rsidRDefault="0050071D">
            <w:r>
              <w:rPr>
                <w:rFonts w:ascii="DejaVu Sans" w:eastAsia="DejaVu Sans" w:hAnsi="DejaVu Sans" w:cs="DejaVu Sans"/>
                <w:b/>
                <w:color w:val="000000"/>
              </w:rPr>
              <w:t>Activity Status:</w:t>
            </w:r>
          </w:p>
        </w:tc>
        <w:tc>
          <w:tcPr>
            <w:tcW w:w="40" w:type="dxa"/>
          </w:tcPr>
          <w:p w14:paraId="11E67C61" w14:textId="77777777" w:rsidR="00BA628F" w:rsidRDefault="00BA628F">
            <w:pPr>
              <w:pStyle w:val="EMPTYCELLSTYLE"/>
            </w:pPr>
          </w:p>
        </w:tc>
        <w:tc>
          <w:tcPr>
            <w:tcW w:w="40" w:type="dxa"/>
            <w:gridSpan w:val="2"/>
          </w:tcPr>
          <w:p w14:paraId="11E67C62" w14:textId="77777777" w:rsidR="00BA628F" w:rsidRDefault="00BA628F">
            <w:pPr>
              <w:pStyle w:val="EMPTYCELLSTYLE"/>
            </w:pPr>
          </w:p>
        </w:tc>
        <w:tc>
          <w:tcPr>
            <w:tcW w:w="40" w:type="dxa"/>
            <w:gridSpan w:val="2"/>
          </w:tcPr>
          <w:p w14:paraId="11E67C63" w14:textId="77777777" w:rsidR="00BA628F" w:rsidRDefault="00BA628F">
            <w:pPr>
              <w:pStyle w:val="EMPTYCELLSTYLE"/>
            </w:pPr>
          </w:p>
        </w:tc>
        <w:tc>
          <w:tcPr>
            <w:tcW w:w="40" w:type="dxa"/>
            <w:gridSpan w:val="2"/>
          </w:tcPr>
          <w:p w14:paraId="11E67C64" w14:textId="77777777" w:rsidR="00BA628F" w:rsidRDefault="00BA628F">
            <w:pPr>
              <w:pStyle w:val="EMPTYCELLSTYLE"/>
            </w:pPr>
          </w:p>
        </w:tc>
        <w:tc>
          <w:tcPr>
            <w:tcW w:w="40" w:type="dxa"/>
            <w:gridSpan w:val="2"/>
          </w:tcPr>
          <w:p w14:paraId="11E67C65" w14:textId="77777777" w:rsidR="00BA628F" w:rsidRDefault="00BA628F">
            <w:pPr>
              <w:pStyle w:val="EMPTYCELLSTYLE"/>
            </w:pPr>
          </w:p>
        </w:tc>
        <w:tc>
          <w:tcPr>
            <w:tcW w:w="379" w:type="dxa"/>
            <w:gridSpan w:val="14"/>
          </w:tcPr>
          <w:p w14:paraId="11E67C66" w14:textId="77777777" w:rsidR="00BA628F" w:rsidRDefault="00BA628F">
            <w:pPr>
              <w:pStyle w:val="EMPTYCELLSTYLE"/>
            </w:pPr>
          </w:p>
        </w:tc>
        <w:tc>
          <w:tcPr>
            <w:tcW w:w="40" w:type="dxa"/>
            <w:gridSpan w:val="3"/>
          </w:tcPr>
          <w:p w14:paraId="11E67C67" w14:textId="77777777" w:rsidR="00BA628F" w:rsidRDefault="00BA628F">
            <w:pPr>
              <w:pStyle w:val="EMPTYCELLSTYLE"/>
            </w:pPr>
          </w:p>
        </w:tc>
        <w:tc>
          <w:tcPr>
            <w:tcW w:w="40" w:type="dxa"/>
            <w:gridSpan w:val="2"/>
          </w:tcPr>
          <w:p w14:paraId="11E67C68" w14:textId="77777777" w:rsidR="00BA628F" w:rsidRDefault="00BA628F">
            <w:pPr>
              <w:pStyle w:val="EMPTYCELLSTYLE"/>
            </w:pPr>
          </w:p>
        </w:tc>
      </w:tr>
      <w:tr w:rsidR="00BA628F" w14:paraId="11E67C74" w14:textId="77777777" w:rsidTr="002C180E">
        <w:trPr>
          <w:gridAfter w:val="26"/>
          <w:wAfter w:w="1249" w:type="dxa"/>
          <w:trHeight w:hRule="exact" w:val="300"/>
        </w:trPr>
        <w:tc>
          <w:tcPr>
            <w:tcW w:w="450" w:type="dxa"/>
          </w:tcPr>
          <w:p w14:paraId="11E67C6A"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7C6B" w14:textId="77777777" w:rsidR="00BA628F" w:rsidRDefault="0050071D">
            <w:r>
              <w:rPr>
                <w:rFonts w:ascii="SansSerif" w:eastAsia="SansSerif" w:hAnsi="SansSerif" w:cs="SansSerif"/>
                <w:color w:val="000000"/>
                <w:sz w:val="18"/>
              </w:rPr>
              <w:t>RHP - Lease, Rent, and Utilities</w:t>
            </w:r>
          </w:p>
        </w:tc>
        <w:tc>
          <w:tcPr>
            <w:tcW w:w="3860" w:type="dxa"/>
            <w:gridSpan w:val="54"/>
            <w:shd w:val="clear" w:color="auto" w:fill="FFFFFF"/>
            <w:tcMar>
              <w:top w:w="0" w:type="dxa"/>
              <w:left w:w="0" w:type="dxa"/>
              <w:bottom w:w="0" w:type="dxa"/>
              <w:right w:w="0" w:type="dxa"/>
            </w:tcMar>
          </w:tcPr>
          <w:p w14:paraId="11E67C6C" w14:textId="77777777" w:rsidR="00BA628F" w:rsidRDefault="0050071D">
            <w:r>
              <w:rPr>
                <w:rFonts w:ascii="SansSerif" w:eastAsia="SansSerif" w:hAnsi="SansSerif" w:cs="SansSerif"/>
                <w:color w:val="000000"/>
                <w:sz w:val="18"/>
              </w:rPr>
              <w:t>Under Way</w:t>
            </w:r>
          </w:p>
        </w:tc>
        <w:tc>
          <w:tcPr>
            <w:tcW w:w="40" w:type="dxa"/>
            <w:gridSpan w:val="2"/>
          </w:tcPr>
          <w:p w14:paraId="11E67C6D" w14:textId="77777777" w:rsidR="00BA628F" w:rsidRDefault="00BA628F">
            <w:pPr>
              <w:pStyle w:val="EMPTYCELLSTYLE"/>
            </w:pPr>
          </w:p>
        </w:tc>
        <w:tc>
          <w:tcPr>
            <w:tcW w:w="40" w:type="dxa"/>
            <w:gridSpan w:val="2"/>
          </w:tcPr>
          <w:p w14:paraId="11E67C6E" w14:textId="77777777" w:rsidR="00BA628F" w:rsidRDefault="00BA628F">
            <w:pPr>
              <w:pStyle w:val="EMPTYCELLSTYLE"/>
            </w:pPr>
          </w:p>
        </w:tc>
        <w:tc>
          <w:tcPr>
            <w:tcW w:w="40" w:type="dxa"/>
            <w:gridSpan w:val="2"/>
          </w:tcPr>
          <w:p w14:paraId="11E67C6F" w14:textId="77777777" w:rsidR="00BA628F" w:rsidRDefault="00BA628F">
            <w:pPr>
              <w:pStyle w:val="EMPTYCELLSTYLE"/>
            </w:pPr>
          </w:p>
        </w:tc>
        <w:tc>
          <w:tcPr>
            <w:tcW w:w="40" w:type="dxa"/>
            <w:gridSpan w:val="2"/>
          </w:tcPr>
          <w:p w14:paraId="11E67C70" w14:textId="77777777" w:rsidR="00BA628F" w:rsidRDefault="00BA628F">
            <w:pPr>
              <w:pStyle w:val="EMPTYCELLSTYLE"/>
            </w:pPr>
          </w:p>
        </w:tc>
        <w:tc>
          <w:tcPr>
            <w:tcW w:w="379" w:type="dxa"/>
            <w:gridSpan w:val="14"/>
          </w:tcPr>
          <w:p w14:paraId="11E67C71" w14:textId="77777777" w:rsidR="00BA628F" w:rsidRDefault="00BA628F">
            <w:pPr>
              <w:pStyle w:val="EMPTYCELLSTYLE"/>
            </w:pPr>
          </w:p>
        </w:tc>
        <w:tc>
          <w:tcPr>
            <w:tcW w:w="40" w:type="dxa"/>
            <w:gridSpan w:val="3"/>
          </w:tcPr>
          <w:p w14:paraId="11E67C72" w14:textId="77777777" w:rsidR="00BA628F" w:rsidRDefault="00BA628F">
            <w:pPr>
              <w:pStyle w:val="EMPTYCELLSTYLE"/>
            </w:pPr>
          </w:p>
        </w:tc>
        <w:tc>
          <w:tcPr>
            <w:tcW w:w="40" w:type="dxa"/>
            <w:gridSpan w:val="2"/>
          </w:tcPr>
          <w:p w14:paraId="11E67C73" w14:textId="77777777" w:rsidR="00BA628F" w:rsidRDefault="00BA628F">
            <w:pPr>
              <w:pStyle w:val="EMPTYCELLSTYLE"/>
            </w:pPr>
          </w:p>
        </w:tc>
      </w:tr>
      <w:tr w:rsidR="00BA628F" w14:paraId="11E67C7F" w14:textId="77777777" w:rsidTr="002C180E">
        <w:trPr>
          <w:gridAfter w:val="26"/>
          <w:wAfter w:w="1249" w:type="dxa"/>
          <w:trHeight w:hRule="exact" w:val="320"/>
        </w:trPr>
        <w:tc>
          <w:tcPr>
            <w:tcW w:w="450" w:type="dxa"/>
          </w:tcPr>
          <w:p w14:paraId="11E67C75"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7C76" w14:textId="77777777" w:rsidR="00BA628F" w:rsidRDefault="0050071D">
            <w:r>
              <w:rPr>
                <w:rFonts w:ascii="DejaVu Sans" w:eastAsia="DejaVu Sans" w:hAnsi="DejaVu Sans" w:cs="DejaVu Sans"/>
                <w:b/>
                <w:color w:val="000000"/>
              </w:rPr>
              <w:t>Project Number:</w:t>
            </w:r>
          </w:p>
        </w:tc>
        <w:tc>
          <w:tcPr>
            <w:tcW w:w="40" w:type="dxa"/>
            <w:gridSpan w:val="2"/>
          </w:tcPr>
          <w:p w14:paraId="11E67C77"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7C78" w14:textId="77777777" w:rsidR="00BA628F" w:rsidRDefault="0050071D">
            <w:r>
              <w:rPr>
                <w:rFonts w:ascii="DejaVu Sans" w:eastAsia="DejaVu Sans" w:hAnsi="DejaVu Sans" w:cs="DejaVu Sans"/>
                <w:b/>
                <w:color w:val="000000"/>
              </w:rPr>
              <w:t>Project Title:</w:t>
            </w:r>
          </w:p>
        </w:tc>
        <w:tc>
          <w:tcPr>
            <w:tcW w:w="40" w:type="dxa"/>
            <w:gridSpan w:val="2"/>
          </w:tcPr>
          <w:p w14:paraId="11E67C79" w14:textId="77777777" w:rsidR="00BA628F" w:rsidRDefault="00BA628F">
            <w:pPr>
              <w:pStyle w:val="EMPTYCELLSTYLE"/>
            </w:pPr>
          </w:p>
        </w:tc>
        <w:tc>
          <w:tcPr>
            <w:tcW w:w="40" w:type="dxa"/>
            <w:gridSpan w:val="2"/>
          </w:tcPr>
          <w:p w14:paraId="11E67C7A" w14:textId="77777777" w:rsidR="00BA628F" w:rsidRDefault="00BA628F">
            <w:pPr>
              <w:pStyle w:val="EMPTYCELLSTYLE"/>
            </w:pPr>
          </w:p>
        </w:tc>
        <w:tc>
          <w:tcPr>
            <w:tcW w:w="40" w:type="dxa"/>
            <w:gridSpan w:val="2"/>
          </w:tcPr>
          <w:p w14:paraId="11E67C7B" w14:textId="77777777" w:rsidR="00BA628F" w:rsidRDefault="00BA628F">
            <w:pPr>
              <w:pStyle w:val="EMPTYCELLSTYLE"/>
            </w:pPr>
          </w:p>
        </w:tc>
        <w:tc>
          <w:tcPr>
            <w:tcW w:w="379" w:type="dxa"/>
            <w:gridSpan w:val="14"/>
          </w:tcPr>
          <w:p w14:paraId="11E67C7C" w14:textId="77777777" w:rsidR="00BA628F" w:rsidRDefault="00BA628F">
            <w:pPr>
              <w:pStyle w:val="EMPTYCELLSTYLE"/>
            </w:pPr>
          </w:p>
        </w:tc>
        <w:tc>
          <w:tcPr>
            <w:tcW w:w="40" w:type="dxa"/>
            <w:gridSpan w:val="3"/>
          </w:tcPr>
          <w:p w14:paraId="11E67C7D" w14:textId="77777777" w:rsidR="00BA628F" w:rsidRDefault="00BA628F">
            <w:pPr>
              <w:pStyle w:val="EMPTYCELLSTYLE"/>
            </w:pPr>
          </w:p>
        </w:tc>
        <w:tc>
          <w:tcPr>
            <w:tcW w:w="40" w:type="dxa"/>
            <w:gridSpan w:val="2"/>
          </w:tcPr>
          <w:p w14:paraId="11E67C7E" w14:textId="77777777" w:rsidR="00BA628F" w:rsidRDefault="00BA628F">
            <w:pPr>
              <w:pStyle w:val="EMPTYCELLSTYLE"/>
            </w:pPr>
          </w:p>
        </w:tc>
      </w:tr>
      <w:tr w:rsidR="00BA628F" w14:paraId="11E67C8A" w14:textId="77777777" w:rsidTr="002C180E">
        <w:trPr>
          <w:gridAfter w:val="26"/>
          <w:wAfter w:w="1249" w:type="dxa"/>
          <w:trHeight w:hRule="exact" w:val="300"/>
        </w:trPr>
        <w:tc>
          <w:tcPr>
            <w:tcW w:w="450" w:type="dxa"/>
          </w:tcPr>
          <w:p w14:paraId="11E67C80"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7C81" w14:textId="77777777" w:rsidR="00BA628F" w:rsidRDefault="0050071D">
            <w:r>
              <w:rPr>
                <w:rFonts w:ascii="SansSerif" w:eastAsia="SansSerif" w:hAnsi="SansSerif" w:cs="SansSerif"/>
                <w:color w:val="000000"/>
                <w:sz w:val="18"/>
              </w:rPr>
              <w:t>SCRHPY1</w:t>
            </w:r>
          </w:p>
        </w:tc>
        <w:tc>
          <w:tcPr>
            <w:tcW w:w="40" w:type="dxa"/>
            <w:gridSpan w:val="2"/>
          </w:tcPr>
          <w:p w14:paraId="11E67C82"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7C83" w14:textId="77777777" w:rsidR="00BA628F" w:rsidRDefault="0050071D">
            <w:r>
              <w:rPr>
                <w:rFonts w:ascii="SansSerif" w:eastAsia="SansSerif" w:hAnsi="SansSerif" w:cs="SansSerif"/>
                <w:color w:val="000000"/>
                <w:sz w:val="18"/>
              </w:rPr>
              <w:t>SCRHPY1</w:t>
            </w:r>
          </w:p>
        </w:tc>
        <w:tc>
          <w:tcPr>
            <w:tcW w:w="40" w:type="dxa"/>
            <w:gridSpan w:val="2"/>
          </w:tcPr>
          <w:p w14:paraId="11E67C84" w14:textId="77777777" w:rsidR="00BA628F" w:rsidRDefault="00BA628F">
            <w:pPr>
              <w:pStyle w:val="EMPTYCELLSTYLE"/>
            </w:pPr>
          </w:p>
        </w:tc>
        <w:tc>
          <w:tcPr>
            <w:tcW w:w="40" w:type="dxa"/>
            <w:gridSpan w:val="2"/>
          </w:tcPr>
          <w:p w14:paraId="11E67C85" w14:textId="77777777" w:rsidR="00BA628F" w:rsidRDefault="00BA628F">
            <w:pPr>
              <w:pStyle w:val="EMPTYCELLSTYLE"/>
            </w:pPr>
          </w:p>
        </w:tc>
        <w:tc>
          <w:tcPr>
            <w:tcW w:w="40" w:type="dxa"/>
            <w:gridSpan w:val="2"/>
          </w:tcPr>
          <w:p w14:paraId="11E67C86" w14:textId="77777777" w:rsidR="00BA628F" w:rsidRDefault="00BA628F">
            <w:pPr>
              <w:pStyle w:val="EMPTYCELLSTYLE"/>
            </w:pPr>
          </w:p>
        </w:tc>
        <w:tc>
          <w:tcPr>
            <w:tcW w:w="379" w:type="dxa"/>
            <w:gridSpan w:val="14"/>
          </w:tcPr>
          <w:p w14:paraId="11E67C87" w14:textId="77777777" w:rsidR="00BA628F" w:rsidRDefault="00BA628F">
            <w:pPr>
              <w:pStyle w:val="EMPTYCELLSTYLE"/>
            </w:pPr>
          </w:p>
        </w:tc>
        <w:tc>
          <w:tcPr>
            <w:tcW w:w="40" w:type="dxa"/>
            <w:gridSpan w:val="3"/>
          </w:tcPr>
          <w:p w14:paraId="11E67C88" w14:textId="77777777" w:rsidR="00BA628F" w:rsidRDefault="00BA628F">
            <w:pPr>
              <w:pStyle w:val="EMPTYCELLSTYLE"/>
            </w:pPr>
          </w:p>
        </w:tc>
        <w:tc>
          <w:tcPr>
            <w:tcW w:w="40" w:type="dxa"/>
            <w:gridSpan w:val="2"/>
          </w:tcPr>
          <w:p w14:paraId="11E67C89" w14:textId="77777777" w:rsidR="00BA628F" w:rsidRDefault="00BA628F">
            <w:pPr>
              <w:pStyle w:val="EMPTYCELLSTYLE"/>
            </w:pPr>
          </w:p>
        </w:tc>
      </w:tr>
      <w:tr w:rsidR="00BA628F" w14:paraId="11E67C94" w14:textId="77777777" w:rsidTr="002C180E">
        <w:trPr>
          <w:gridAfter w:val="26"/>
          <w:wAfter w:w="1249" w:type="dxa"/>
          <w:trHeight w:hRule="exact" w:val="320"/>
        </w:trPr>
        <w:tc>
          <w:tcPr>
            <w:tcW w:w="450" w:type="dxa"/>
          </w:tcPr>
          <w:p w14:paraId="11E67C8B"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7C8C" w14:textId="77777777" w:rsidR="00BA628F" w:rsidRDefault="0050071D">
            <w:r>
              <w:rPr>
                <w:rFonts w:ascii="DejaVu Sans" w:eastAsia="DejaVu Sans" w:hAnsi="DejaVu Sans" w:cs="DejaVu Sans"/>
                <w:b/>
                <w:color w:val="000000"/>
              </w:rPr>
              <w:t>Projected Start Date:</w:t>
            </w:r>
          </w:p>
        </w:tc>
        <w:tc>
          <w:tcPr>
            <w:tcW w:w="3900" w:type="dxa"/>
            <w:gridSpan w:val="56"/>
            <w:shd w:val="clear" w:color="auto" w:fill="FFFFFF"/>
            <w:tcMar>
              <w:top w:w="0" w:type="dxa"/>
              <w:left w:w="0" w:type="dxa"/>
              <w:bottom w:w="0" w:type="dxa"/>
              <w:right w:w="0" w:type="dxa"/>
            </w:tcMar>
          </w:tcPr>
          <w:p w14:paraId="11E67C8D" w14:textId="77777777" w:rsidR="00BA628F" w:rsidRDefault="0050071D">
            <w:r>
              <w:rPr>
                <w:rFonts w:ascii="DejaVu Sans" w:eastAsia="DejaVu Sans" w:hAnsi="DejaVu Sans" w:cs="DejaVu Sans"/>
                <w:b/>
                <w:color w:val="000000"/>
              </w:rPr>
              <w:t>Projected End Date:</w:t>
            </w:r>
          </w:p>
        </w:tc>
        <w:tc>
          <w:tcPr>
            <w:tcW w:w="40" w:type="dxa"/>
            <w:gridSpan w:val="2"/>
          </w:tcPr>
          <w:p w14:paraId="11E67C8E" w14:textId="77777777" w:rsidR="00BA628F" w:rsidRDefault="00BA628F">
            <w:pPr>
              <w:pStyle w:val="EMPTYCELLSTYLE"/>
            </w:pPr>
          </w:p>
        </w:tc>
        <w:tc>
          <w:tcPr>
            <w:tcW w:w="40" w:type="dxa"/>
            <w:gridSpan w:val="2"/>
          </w:tcPr>
          <w:p w14:paraId="11E67C8F" w14:textId="77777777" w:rsidR="00BA628F" w:rsidRDefault="00BA628F">
            <w:pPr>
              <w:pStyle w:val="EMPTYCELLSTYLE"/>
            </w:pPr>
          </w:p>
        </w:tc>
        <w:tc>
          <w:tcPr>
            <w:tcW w:w="40" w:type="dxa"/>
            <w:gridSpan w:val="2"/>
          </w:tcPr>
          <w:p w14:paraId="11E67C90" w14:textId="77777777" w:rsidR="00BA628F" w:rsidRDefault="00BA628F">
            <w:pPr>
              <w:pStyle w:val="EMPTYCELLSTYLE"/>
            </w:pPr>
          </w:p>
        </w:tc>
        <w:tc>
          <w:tcPr>
            <w:tcW w:w="379" w:type="dxa"/>
            <w:gridSpan w:val="14"/>
          </w:tcPr>
          <w:p w14:paraId="11E67C91" w14:textId="77777777" w:rsidR="00BA628F" w:rsidRDefault="00BA628F">
            <w:pPr>
              <w:pStyle w:val="EMPTYCELLSTYLE"/>
            </w:pPr>
          </w:p>
        </w:tc>
        <w:tc>
          <w:tcPr>
            <w:tcW w:w="40" w:type="dxa"/>
            <w:gridSpan w:val="3"/>
          </w:tcPr>
          <w:p w14:paraId="11E67C92" w14:textId="77777777" w:rsidR="00BA628F" w:rsidRDefault="00BA628F">
            <w:pPr>
              <w:pStyle w:val="EMPTYCELLSTYLE"/>
            </w:pPr>
          </w:p>
        </w:tc>
        <w:tc>
          <w:tcPr>
            <w:tcW w:w="40" w:type="dxa"/>
            <w:gridSpan w:val="2"/>
          </w:tcPr>
          <w:p w14:paraId="11E67C93" w14:textId="77777777" w:rsidR="00BA628F" w:rsidRDefault="00BA628F">
            <w:pPr>
              <w:pStyle w:val="EMPTYCELLSTYLE"/>
            </w:pPr>
          </w:p>
        </w:tc>
      </w:tr>
      <w:tr w:rsidR="00BA628F" w14:paraId="11E67CA8" w14:textId="77777777" w:rsidTr="002C180E">
        <w:trPr>
          <w:gridAfter w:val="26"/>
          <w:wAfter w:w="1249" w:type="dxa"/>
          <w:trHeight w:hRule="exact" w:val="300"/>
        </w:trPr>
        <w:tc>
          <w:tcPr>
            <w:tcW w:w="450" w:type="dxa"/>
          </w:tcPr>
          <w:p w14:paraId="11E67C95" w14:textId="77777777" w:rsidR="00BA628F" w:rsidRDefault="00BA628F">
            <w:pPr>
              <w:pStyle w:val="EMPTYCELLSTYLE"/>
            </w:pPr>
          </w:p>
        </w:tc>
        <w:tc>
          <w:tcPr>
            <w:tcW w:w="1920" w:type="dxa"/>
            <w:gridSpan w:val="15"/>
            <w:tcMar>
              <w:top w:w="0" w:type="dxa"/>
              <w:left w:w="0" w:type="dxa"/>
              <w:bottom w:w="0" w:type="dxa"/>
              <w:right w:w="0" w:type="dxa"/>
            </w:tcMar>
          </w:tcPr>
          <w:p w14:paraId="11E67C96" w14:textId="77777777" w:rsidR="00BA628F" w:rsidRDefault="0050071D">
            <w:r>
              <w:rPr>
                <w:rFonts w:ascii="SansSerif" w:eastAsia="SansSerif" w:hAnsi="SansSerif" w:cs="SansSerif"/>
                <w:color w:val="000000"/>
                <w:sz w:val="18"/>
              </w:rPr>
              <w:t>01/01/2023</w:t>
            </w:r>
          </w:p>
        </w:tc>
        <w:tc>
          <w:tcPr>
            <w:tcW w:w="340" w:type="dxa"/>
            <w:gridSpan w:val="5"/>
          </w:tcPr>
          <w:p w14:paraId="11E67C97" w14:textId="77777777" w:rsidR="00BA628F" w:rsidRDefault="00BA628F">
            <w:pPr>
              <w:pStyle w:val="EMPTYCELLSTYLE"/>
            </w:pPr>
          </w:p>
        </w:tc>
        <w:tc>
          <w:tcPr>
            <w:tcW w:w="520" w:type="dxa"/>
            <w:gridSpan w:val="11"/>
          </w:tcPr>
          <w:p w14:paraId="11E67C98" w14:textId="77777777" w:rsidR="00BA628F" w:rsidRDefault="00BA628F">
            <w:pPr>
              <w:pStyle w:val="EMPTYCELLSTYLE"/>
            </w:pPr>
          </w:p>
        </w:tc>
        <w:tc>
          <w:tcPr>
            <w:tcW w:w="440" w:type="dxa"/>
            <w:gridSpan w:val="10"/>
          </w:tcPr>
          <w:p w14:paraId="11E67C99" w14:textId="77777777" w:rsidR="00BA628F" w:rsidRDefault="00BA628F">
            <w:pPr>
              <w:pStyle w:val="EMPTYCELLSTYLE"/>
            </w:pPr>
          </w:p>
        </w:tc>
        <w:tc>
          <w:tcPr>
            <w:tcW w:w="340" w:type="dxa"/>
            <w:gridSpan w:val="3"/>
          </w:tcPr>
          <w:p w14:paraId="11E67C9A" w14:textId="77777777" w:rsidR="00BA628F" w:rsidRDefault="00BA628F">
            <w:pPr>
              <w:pStyle w:val="EMPTYCELLSTYLE"/>
            </w:pPr>
          </w:p>
        </w:tc>
        <w:tc>
          <w:tcPr>
            <w:tcW w:w="60" w:type="dxa"/>
            <w:gridSpan w:val="4"/>
          </w:tcPr>
          <w:p w14:paraId="11E67C9B" w14:textId="77777777" w:rsidR="00BA628F" w:rsidRDefault="00BA628F">
            <w:pPr>
              <w:pStyle w:val="EMPTYCELLSTYLE"/>
            </w:pPr>
          </w:p>
        </w:tc>
        <w:tc>
          <w:tcPr>
            <w:tcW w:w="200" w:type="dxa"/>
            <w:gridSpan w:val="4"/>
          </w:tcPr>
          <w:p w14:paraId="11E67C9C" w14:textId="77777777" w:rsidR="00BA628F" w:rsidRDefault="00BA628F">
            <w:pPr>
              <w:pStyle w:val="EMPTYCELLSTYLE"/>
            </w:pPr>
          </w:p>
        </w:tc>
        <w:tc>
          <w:tcPr>
            <w:tcW w:w="900" w:type="dxa"/>
            <w:gridSpan w:val="16"/>
          </w:tcPr>
          <w:p w14:paraId="11E67C9D" w14:textId="77777777" w:rsidR="00BA628F" w:rsidRDefault="00BA628F">
            <w:pPr>
              <w:pStyle w:val="EMPTYCELLSTYLE"/>
            </w:pPr>
          </w:p>
        </w:tc>
        <w:tc>
          <w:tcPr>
            <w:tcW w:w="180" w:type="dxa"/>
            <w:gridSpan w:val="2"/>
          </w:tcPr>
          <w:p w14:paraId="11E67C9E" w14:textId="77777777" w:rsidR="00BA628F" w:rsidRDefault="00BA628F">
            <w:pPr>
              <w:pStyle w:val="EMPTYCELLSTYLE"/>
            </w:pPr>
          </w:p>
        </w:tc>
        <w:tc>
          <w:tcPr>
            <w:tcW w:w="80" w:type="dxa"/>
            <w:gridSpan w:val="4"/>
          </w:tcPr>
          <w:p w14:paraId="11E67C9F" w14:textId="77777777" w:rsidR="00BA628F" w:rsidRDefault="00BA628F">
            <w:pPr>
              <w:pStyle w:val="EMPTYCELLSTYLE"/>
            </w:pPr>
          </w:p>
        </w:tc>
        <w:tc>
          <w:tcPr>
            <w:tcW w:w="160" w:type="dxa"/>
            <w:gridSpan w:val="6"/>
          </w:tcPr>
          <w:p w14:paraId="11E67CA0" w14:textId="77777777" w:rsidR="00BA628F" w:rsidRDefault="00BA628F">
            <w:pPr>
              <w:pStyle w:val="EMPTYCELLSTYLE"/>
            </w:pPr>
          </w:p>
        </w:tc>
        <w:tc>
          <w:tcPr>
            <w:tcW w:w="700" w:type="dxa"/>
            <w:gridSpan w:val="18"/>
          </w:tcPr>
          <w:p w14:paraId="11E67CA1" w14:textId="77777777" w:rsidR="00BA628F" w:rsidRDefault="00BA628F">
            <w:pPr>
              <w:pStyle w:val="EMPTYCELLSTYLE"/>
            </w:pPr>
          </w:p>
        </w:tc>
        <w:tc>
          <w:tcPr>
            <w:tcW w:w="240" w:type="dxa"/>
            <w:gridSpan w:val="8"/>
          </w:tcPr>
          <w:p w14:paraId="11E67CA2" w14:textId="77777777" w:rsidR="00BA628F" w:rsidRDefault="00BA628F">
            <w:pPr>
              <w:pStyle w:val="EMPTYCELLSTYLE"/>
            </w:pPr>
          </w:p>
        </w:tc>
        <w:tc>
          <w:tcPr>
            <w:tcW w:w="40" w:type="dxa"/>
            <w:gridSpan w:val="2"/>
          </w:tcPr>
          <w:p w14:paraId="11E67CA3" w14:textId="77777777" w:rsidR="00BA628F" w:rsidRDefault="00BA628F">
            <w:pPr>
              <w:pStyle w:val="EMPTYCELLSTYLE"/>
            </w:pPr>
          </w:p>
        </w:tc>
        <w:tc>
          <w:tcPr>
            <w:tcW w:w="3980" w:type="dxa"/>
            <w:gridSpan w:val="60"/>
            <w:tcMar>
              <w:top w:w="0" w:type="dxa"/>
              <w:left w:w="0" w:type="dxa"/>
              <w:bottom w:w="0" w:type="dxa"/>
              <w:right w:w="0" w:type="dxa"/>
            </w:tcMar>
          </w:tcPr>
          <w:p w14:paraId="11E67CA4" w14:textId="77777777" w:rsidR="00BA628F" w:rsidRDefault="0050071D">
            <w:r>
              <w:rPr>
                <w:rFonts w:ascii="SansSerif" w:eastAsia="SansSerif" w:hAnsi="SansSerif" w:cs="SansSerif"/>
                <w:color w:val="000000"/>
                <w:sz w:val="18"/>
              </w:rPr>
              <w:t>09/01/2024</w:t>
            </w:r>
          </w:p>
        </w:tc>
        <w:tc>
          <w:tcPr>
            <w:tcW w:w="379" w:type="dxa"/>
            <w:gridSpan w:val="14"/>
          </w:tcPr>
          <w:p w14:paraId="11E67CA5" w14:textId="77777777" w:rsidR="00BA628F" w:rsidRDefault="00BA628F">
            <w:pPr>
              <w:pStyle w:val="EMPTYCELLSTYLE"/>
            </w:pPr>
          </w:p>
        </w:tc>
        <w:tc>
          <w:tcPr>
            <w:tcW w:w="40" w:type="dxa"/>
            <w:gridSpan w:val="3"/>
          </w:tcPr>
          <w:p w14:paraId="11E67CA6" w14:textId="77777777" w:rsidR="00BA628F" w:rsidRDefault="00BA628F">
            <w:pPr>
              <w:pStyle w:val="EMPTYCELLSTYLE"/>
            </w:pPr>
          </w:p>
        </w:tc>
        <w:tc>
          <w:tcPr>
            <w:tcW w:w="40" w:type="dxa"/>
            <w:gridSpan w:val="2"/>
          </w:tcPr>
          <w:p w14:paraId="11E67CA7" w14:textId="77777777" w:rsidR="00BA628F" w:rsidRDefault="00BA628F">
            <w:pPr>
              <w:pStyle w:val="EMPTYCELLSTYLE"/>
            </w:pPr>
          </w:p>
        </w:tc>
      </w:tr>
      <w:tr w:rsidR="00BA628F" w14:paraId="11E67CC7" w14:textId="77777777" w:rsidTr="002C180E">
        <w:trPr>
          <w:trHeight w:hRule="exact" w:val="20"/>
        </w:trPr>
        <w:tc>
          <w:tcPr>
            <w:tcW w:w="450" w:type="dxa"/>
          </w:tcPr>
          <w:p w14:paraId="11E67CA9" w14:textId="77777777" w:rsidR="00BA628F" w:rsidRDefault="00BA628F">
            <w:pPr>
              <w:pStyle w:val="EMPTYCELLSTYLE"/>
            </w:pPr>
          </w:p>
        </w:tc>
        <w:tc>
          <w:tcPr>
            <w:tcW w:w="40" w:type="dxa"/>
            <w:gridSpan w:val="2"/>
          </w:tcPr>
          <w:p w14:paraId="11E67CAA" w14:textId="77777777" w:rsidR="00BA628F" w:rsidRDefault="00BA628F">
            <w:pPr>
              <w:pStyle w:val="EMPTYCELLSTYLE"/>
            </w:pPr>
          </w:p>
        </w:tc>
        <w:tc>
          <w:tcPr>
            <w:tcW w:w="380" w:type="dxa"/>
          </w:tcPr>
          <w:p w14:paraId="11E67CAB" w14:textId="77777777" w:rsidR="00BA628F" w:rsidRDefault="00BA628F">
            <w:pPr>
              <w:pStyle w:val="EMPTYCELLSTYLE"/>
            </w:pPr>
          </w:p>
        </w:tc>
        <w:tc>
          <w:tcPr>
            <w:tcW w:w="1470" w:type="dxa"/>
            <w:gridSpan w:val="11"/>
          </w:tcPr>
          <w:p w14:paraId="11E67CAC" w14:textId="77777777" w:rsidR="00BA628F" w:rsidRDefault="00BA628F">
            <w:pPr>
              <w:pStyle w:val="EMPTYCELLSTYLE"/>
            </w:pPr>
          </w:p>
        </w:tc>
        <w:tc>
          <w:tcPr>
            <w:tcW w:w="40" w:type="dxa"/>
            <w:gridSpan w:val="2"/>
          </w:tcPr>
          <w:p w14:paraId="11E67CAD" w14:textId="77777777" w:rsidR="00BA628F" w:rsidRDefault="00BA628F">
            <w:pPr>
              <w:pStyle w:val="EMPTYCELLSTYLE"/>
            </w:pPr>
          </w:p>
        </w:tc>
        <w:tc>
          <w:tcPr>
            <w:tcW w:w="800" w:type="dxa"/>
            <w:gridSpan w:val="12"/>
          </w:tcPr>
          <w:p w14:paraId="11E67CAE" w14:textId="77777777" w:rsidR="00BA628F" w:rsidRDefault="00BA628F">
            <w:pPr>
              <w:pStyle w:val="EMPTYCELLSTYLE"/>
            </w:pPr>
          </w:p>
        </w:tc>
        <w:tc>
          <w:tcPr>
            <w:tcW w:w="340" w:type="dxa"/>
            <w:gridSpan w:val="11"/>
          </w:tcPr>
          <w:p w14:paraId="11E67CAF" w14:textId="77777777" w:rsidR="00BA628F" w:rsidRDefault="00BA628F">
            <w:pPr>
              <w:pStyle w:val="EMPTYCELLSTYLE"/>
            </w:pPr>
          </w:p>
        </w:tc>
        <w:tc>
          <w:tcPr>
            <w:tcW w:w="520" w:type="dxa"/>
            <w:gridSpan w:val="7"/>
          </w:tcPr>
          <w:p w14:paraId="11E67CB0" w14:textId="77777777" w:rsidR="00BA628F" w:rsidRDefault="00BA628F">
            <w:pPr>
              <w:pStyle w:val="EMPTYCELLSTYLE"/>
            </w:pPr>
          </w:p>
        </w:tc>
        <w:tc>
          <w:tcPr>
            <w:tcW w:w="440" w:type="dxa"/>
            <w:gridSpan w:val="12"/>
          </w:tcPr>
          <w:p w14:paraId="11E67CB1" w14:textId="77777777" w:rsidR="00BA628F" w:rsidRDefault="00BA628F">
            <w:pPr>
              <w:pStyle w:val="EMPTYCELLSTYLE"/>
            </w:pPr>
          </w:p>
        </w:tc>
        <w:tc>
          <w:tcPr>
            <w:tcW w:w="340" w:type="dxa"/>
            <w:gridSpan w:val="2"/>
          </w:tcPr>
          <w:p w14:paraId="11E67CB2" w14:textId="77777777" w:rsidR="00BA628F" w:rsidRDefault="00BA628F">
            <w:pPr>
              <w:pStyle w:val="EMPTYCELLSTYLE"/>
            </w:pPr>
          </w:p>
        </w:tc>
        <w:tc>
          <w:tcPr>
            <w:tcW w:w="60" w:type="dxa"/>
            <w:gridSpan w:val="2"/>
          </w:tcPr>
          <w:p w14:paraId="11E67CB3" w14:textId="77777777" w:rsidR="00BA628F" w:rsidRDefault="00BA628F">
            <w:pPr>
              <w:pStyle w:val="EMPTYCELLSTYLE"/>
            </w:pPr>
          </w:p>
        </w:tc>
        <w:tc>
          <w:tcPr>
            <w:tcW w:w="200" w:type="dxa"/>
            <w:gridSpan w:val="2"/>
          </w:tcPr>
          <w:p w14:paraId="11E67CB4" w14:textId="77777777" w:rsidR="00BA628F" w:rsidRDefault="00BA628F">
            <w:pPr>
              <w:pStyle w:val="EMPTYCELLSTYLE"/>
            </w:pPr>
          </w:p>
        </w:tc>
        <w:tc>
          <w:tcPr>
            <w:tcW w:w="900" w:type="dxa"/>
            <w:gridSpan w:val="26"/>
          </w:tcPr>
          <w:p w14:paraId="11E67CB5" w14:textId="77777777" w:rsidR="00BA628F" w:rsidRDefault="00BA628F">
            <w:pPr>
              <w:pStyle w:val="EMPTYCELLSTYLE"/>
            </w:pPr>
          </w:p>
        </w:tc>
        <w:tc>
          <w:tcPr>
            <w:tcW w:w="180" w:type="dxa"/>
            <w:gridSpan w:val="3"/>
          </w:tcPr>
          <w:p w14:paraId="11E67CB6" w14:textId="77777777" w:rsidR="00BA628F" w:rsidRDefault="00BA628F">
            <w:pPr>
              <w:pStyle w:val="EMPTYCELLSTYLE"/>
            </w:pPr>
          </w:p>
        </w:tc>
        <w:tc>
          <w:tcPr>
            <w:tcW w:w="80" w:type="dxa"/>
            <w:gridSpan w:val="2"/>
          </w:tcPr>
          <w:p w14:paraId="11E67CB7" w14:textId="77777777" w:rsidR="00BA628F" w:rsidRDefault="00BA628F">
            <w:pPr>
              <w:pStyle w:val="EMPTYCELLSTYLE"/>
            </w:pPr>
          </w:p>
        </w:tc>
        <w:tc>
          <w:tcPr>
            <w:tcW w:w="160" w:type="dxa"/>
            <w:gridSpan w:val="7"/>
          </w:tcPr>
          <w:p w14:paraId="11E67CB8" w14:textId="77777777" w:rsidR="00BA628F" w:rsidRDefault="00BA628F">
            <w:pPr>
              <w:pStyle w:val="EMPTYCELLSTYLE"/>
            </w:pPr>
          </w:p>
        </w:tc>
        <w:tc>
          <w:tcPr>
            <w:tcW w:w="700" w:type="dxa"/>
            <w:gridSpan w:val="19"/>
          </w:tcPr>
          <w:p w14:paraId="11E67CB9" w14:textId="77777777" w:rsidR="00BA628F" w:rsidRDefault="00BA628F">
            <w:pPr>
              <w:pStyle w:val="EMPTYCELLSTYLE"/>
            </w:pPr>
          </w:p>
        </w:tc>
        <w:tc>
          <w:tcPr>
            <w:tcW w:w="240" w:type="dxa"/>
            <w:gridSpan w:val="2"/>
          </w:tcPr>
          <w:p w14:paraId="11E67CBA" w14:textId="77777777" w:rsidR="00BA628F" w:rsidRDefault="00BA628F">
            <w:pPr>
              <w:pStyle w:val="EMPTYCELLSTYLE"/>
            </w:pPr>
          </w:p>
        </w:tc>
        <w:tc>
          <w:tcPr>
            <w:tcW w:w="40" w:type="dxa"/>
          </w:tcPr>
          <w:p w14:paraId="11E67CBB" w14:textId="77777777" w:rsidR="00BA628F" w:rsidRDefault="00BA628F">
            <w:pPr>
              <w:pStyle w:val="EMPTYCELLSTYLE"/>
            </w:pPr>
          </w:p>
        </w:tc>
        <w:tc>
          <w:tcPr>
            <w:tcW w:w="100" w:type="dxa"/>
            <w:gridSpan w:val="2"/>
          </w:tcPr>
          <w:p w14:paraId="11E67CBC" w14:textId="77777777" w:rsidR="00BA628F" w:rsidRDefault="00BA628F">
            <w:pPr>
              <w:pStyle w:val="EMPTYCELLSTYLE"/>
            </w:pPr>
          </w:p>
        </w:tc>
        <w:tc>
          <w:tcPr>
            <w:tcW w:w="1200" w:type="dxa"/>
            <w:gridSpan w:val="10"/>
          </w:tcPr>
          <w:p w14:paraId="11E67CBD" w14:textId="77777777" w:rsidR="00BA628F" w:rsidRDefault="00BA628F">
            <w:pPr>
              <w:pStyle w:val="EMPTYCELLSTYLE"/>
            </w:pPr>
          </w:p>
        </w:tc>
        <w:tc>
          <w:tcPr>
            <w:tcW w:w="2480" w:type="dxa"/>
            <w:gridSpan w:val="55"/>
          </w:tcPr>
          <w:p w14:paraId="11E67CBE" w14:textId="77777777" w:rsidR="00BA628F" w:rsidRDefault="00BA628F">
            <w:pPr>
              <w:pStyle w:val="EMPTYCELLSTYLE"/>
            </w:pPr>
          </w:p>
        </w:tc>
        <w:tc>
          <w:tcPr>
            <w:tcW w:w="40" w:type="dxa"/>
          </w:tcPr>
          <w:p w14:paraId="11E67CBF" w14:textId="77777777" w:rsidR="00BA628F" w:rsidRDefault="00BA628F">
            <w:pPr>
              <w:pStyle w:val="EMPTYCELLSTYLE"/>
            </w:pPr>
          </w:p>
        </w:tc>
        <w:tc>
          <w:tcPr>
            <w:tcW w:w="40" w:type="dxa"/>
          </w:tcPr>
          <w:p w14:paraId="11E67CC0" w14:textId="77777777" w:rsidR="00BA628F" w:rsidRDefault="00BA628F">
            <w:pPr>
              <w:pStyle w:val="EMPTYCELLSTYLE"/>
            </w:pPr>
          </w:p>
        </w:tc>
        <w:tc>
          <w:tcPr>
            <w:tcW w:w="40" w:type="dxa"/>
          </w:tcPr>
          <w:p w14:paraId="11E67CC1" w14:textId="77777777" w:rsidR="00BA628F" w:rsidRDefault="00BA628F">
            <w:pPr>
              <w:pStyle w:val="EMPTYCELLSTYLE"/>
            </w:pPr>
          </w:p>
        </w:tc>
        <w:tc>
          <w:tcPr>
            <w:tcW w:w="40" w:type="dxa"/>
            <w:gridSpan w:val="2"/>
          </w:tcPr>
          <w:p w14:paraId="11E67CC2" w14:textId="77777777" w:rsidR="00BA628F" w:rsidRDefault="00BA628F">
            <w:pPr>
              <w:pStyle w:val="EMPTYCELLSTYLE"/>
            </w:pPr>
          </w:p>
        </w:tc>
        <w:tc>
          <w:tcPr>
            <w:tcW w:w="40" w:type="dxa"/>
            <w:gridSpan w:val="4"/>
          </w:tcPr>
          <w:p w14:paraId="11E67CC3" w14:textId="77777777" w:rsidR="00BA628F" w:rsidRDefault="00BA628F">
            <w:pPr>
              <w:pStyle w:val="EMPTYCELLSTYLE"/>
            </w:pPr>
          </w:p>
        </w:tc>
        <w:tc>
          <w:tcPr>
            <w:tcW w:w="379" w:type="dxa"/>
            <w:gridSpan w:val="9"/>
          </w:tcPr>
          <w:p w14:paraId="11E67CC4" w14:textId="77777777" w:rsidR="00BA628F" w:rsidRDefault="00BA628F">
            <w:pPr>
              <w:pStyle w:val="EMPTYCELLSTYLE"/>
            </w:pPr>
          </w:p>
        </w:tc>
        <w:tc>
          <w:tcPr>
            <w:tcW w:w="40" w:type="dxa"/>
            <w:gridSpan w:val="2"/>
          </w:tcPr>
          <w:p w14:paraId="11E67CC5" w14:textId="77777777" w:rsidR="00BA628F" w:rsidRDefault="00BA628F">
            <w:pPr>
              <w:pStyle w:val="EMPTYCELLSTYLE"/>
            </w:pPr>
          </w:p>
        </w:tc>
        <w:tc>
          <w:tcPr>
            <w:tcW w:w="479" w:type="dxa"/>
            <w:gridSpan w:val="2"/>
          </w:tcPr>
          <w:p w14:paraId="11E67CC6" w14:textId="77777777" w:rsidR="00BA628F" w:rsidRDefault="00BA628F">
            <w:pPr>
              <w:pStyle w:val="EMPTYCELLSTYLE"/>
            </w:pPr>
          </w:p>
        </w:tc>
      </w:tr>
      <w:tr w:rsidR="00BA628F" w14:paraId="11E67CDA" w14:textId="77777777" w:rsidTr="002C180E">
        <w:trPr>
          <w:gridAfter w:val="26"/>
          <w:wAfter w:w="1249" w:type="dxa"/>
          <w:trHeight w:hRule="exact" w:val="320"/>
        </w:trPr>
        <w:tc>
          <w:tcPr>
            <w:tcW w:w="450" w:type="dxa"/>
          </w:tcPr>
          <w:p w14:paraId="11E67CC8"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7CC9" w14:textId="77777777" w:rsidR="00BA628F" w:rsidRDefault="0050071D">
            <w:r>
              <w:rPr>
                <w:rFonts w:ascii="DejaVu Sans" w:eastAsia="DejaVu Sans" w:hAnsi="DejaVu Sans" w:cs="DejaVu Sans"/>
                <w:b/>
                <w:color w:val="000000"/>
              </w:rPr>
              <w:t>Project Draw Block by HUD:</w:t>
            </w:r>
          </w:p>
        </w:tc>
        <w:tc>
          <w:tcPr>
            <w:tcW w:w="340" w:type="dxa"/>
            <w:gridSpan w:val="3"/>
          </w:tcPr>
          <w:p w14:paraId="11E67CCA" w14:textId="77777777" w:rsidR="00BA628F" w:rsidRDefault="00BA628F">
            <w:pPr>
              <w:pStyle w:val="EMPTYCELLSTYLE"/>
            </w:pPr>
          </w:p>
        </w:tc>
        <w:tc>
          <w:tcPr>
            <w:tcW w:w="60" w:type="dxa"/>
            <w:gridSpan w:val="4"/>
          </w:tcPr>
          <w:p w14:paraId="11E67CCB" w14:textId="77777777" w:rsidR="00BA628F" w:rsidRDefault="00BA628F">
            <w:pPr>
              <w:pStyle w:val="EMPTYCELLSTYLE"/>
            </w:pPr>
          </w:p>
        </w:tc>
        <w:tc>
          <w:tcPr>
            <w:tcW w:w="200" w:type="dxa"/>
            <w:gridSpan w:val="4"/>
          </w:tcPr>
          <w:p w14:paraId="11E67CCC" w14:textId="77777777" w:rsidR="00BA628F" w:rsidRDefault="00BA628F">
            <w:pPr>
              <w:pStyle w:val="EMPTYCELLSTYLE"/>
            </w:pPr>
          </w:p>
        </w:tc>
        <w:tc>
          <w:tcPr>
            <w:tcW w:w="900" w:type="dxa"/>
            <w:gridSpan w:val="16"/>
          </w:tcPr>
          <w:p w14:paraId="11E67CCD" w14:textId="77777777" w:rsidR="00BA628F" w:rsidRDefault="00BA628F">
            <w:pPr>
              <w:pStyle w:val="EMPTYCELLSTYLE"/>
            </w:pPr>
          </w:p>
        </w:tc>
        <w:tc>
          <w:tcPr>
            <w:tcW w:w="180" w:type="dxa"/>
            <w:gridSpan w:val="2"/>
          </w:tcPr>
          <w:p w14:paraId="11E67CCE" w14:textId="77777777" w:rsidR="00BA628F" w:rsidRDefault="00BA628F">
            <w:pPr>
              <w:pStyle w:val="EMPTYCELLSTYLE"/>
            </w:pPr>
          </w:p>
        </w:tc>
        <w:tc>
          <w:tcPr>
            <w:tcW w:w="80" w:type="dxa"/>
            <w:gridSpan w:val="4"/>
          </w:tcPr>
          <w:p w14:paraId="11E67CCF" w14:textId="77777777" w:rsidR="00BA628F" w:rsidRDefault="00BA628F">
            <w:pPr>
              <w:pStyle w:val="EMPTYCELLSTYLE"/>
            </w:pPr>
          </w:p>
        </w:tc>
        <w:tc>
          <w:tcPr>
            <w:tcW w:w="160" w:type="dxa"/>
            <w:gridSpan w:val="6"/>
          </w:tcPr>
          <w:p w14:paraId="11E67CD0" w14:textId="77777777" w:rsidR="00BA628F" w:rsidRDefault="00BA628F">
            <w:pPr>
              <w:pStyle w:val="EMPTYCELLSTYLE"/>
            </w:pPr>
          </w:p>
        </w:tc>
        <w:tc>
          <w:tcPr>
            <w:tcW w:w="700" w:type="dxa"/>
            <w:gridSpan w:val="18"/>
          </w:tcPr>
          <w:p w14:paraId="11E67CD1" w14:textId="77777777" w:rsidR="00BA628F" w:rsidRDefault="00BA628F">
            <w:pPr>
              <w:pStyle w:val="EMPTYCELLSTYLE"/>
            </w:pPr>
          </w:p>
        </w:tc>
        <w:tc>
          <w:tcPr>
            <w:tcW w:w="240" w:type="dxa"/>
            <w:gridSpan w:val="8"/>
          </w:tcPr>
          <w:p w14:paraId="11E67CD2" w14:textId="77777777" w:rsidR="00BA628F" w:rsidRDefault="00BA628F">
            <w:pPr>
              <w:pStyle w:val="EMPTYCELLSTYLE"/>
            </w:pPr>
          </w:p>
        </w:tc>
        <w:tc>
          <w:tcPr>
            <w:tcW w:w="3900" w:type="dxa"/>
            <w:gridSpan w:val="56"/>
            <w:shd w:val="clear" w:color="auto" w:fill="FFFFFF"/>
            <w:tcMar>
              <w:top w:w="0" w:type="dxa"/>
              <w:left w:w="0" w:type="dxa"/>
              <w:bottom w:w="0" w:type="dxa"/>
              <w:right w:w="0" w:type="dxa"/>
            </w:tcMar>
          </w:tcPr>
          <w:p w14:paraId="11E67CD3"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7CD4" w14:textId="77777777" w:rsidR="00BA628F" w:rsidRDefault="00BA628F">
            <w:pPr>
              <w:pStyle w:val="EMPTYCELLSTYLE"/>
            </w:pPr>
          </w:p>
        </w:tc>
        <w:tc>
          <w:tcPr>
            <w:tcW w:w="40" w:type="dxa"/>
            <w:gridSpan w:val="2"/>
          </w:tcPr>
          <w:p w14:paraId="11E67CD5" w14:textId="77777777" w:rsidR="00BA628F" w:rsidRDefault="00BA628F">
            <w:pPr>
              <w:pStyle w:val="EMPTYCELLSTYLE"/>
            </w:pPr>
          </w:p>
        </w:tc>
        <w:tc>
          <w:tcPr>
            <w:tcW w:w="40" w:type="dxa"/>
            <w:gridSpan w:val="2"/>
          </w:tcPr>
          <w:p w14:paraId="11E67CD6" w14:textId="77777777" w:rsidR="00BA628F" w:rsidRDefault="00BA628F">
            <w:pPr>
              <w:pStyle w:val="EMPTYCELLSTYLE"/>
            </w:pPr>
          </w:p>
        </w:tc>
        <w:tc>
          <w:tcPr>
            <w:tcW w:w="379" w:type="dxa"/>
            <w:gridSpan w:val="14"/>
          </w:tcPr>
          <w:p w14:paraId="11E67CD7" w14:textId="77777777" w:rsidR="00BA628F" w:rsidRDefault="00BA628F">
            <w:pPr>
              <w:pStyle w:val="EMPTYCELLSTYLE"/>
            </w:pPr>
          </w:p>
        </w:tc>
        <w:tc>
          <w:tcPr>
            <w:tcW w:w="40" w:type="dxa"/>
            <w:gridSpan w:val="3"/>
          </w:tcPr>
          <w:p w14:paraId="11E67CD8" w14:textId="77777777" w:rsidR="00BA628F" w:rsidRDefault="00BA628F">
            <w:pPr>
              <w:pStyle w:val="EMPTYCELLSTYLE"/>
            </w:pPr>
          </w:p>
        </w:tc>
        <w:tc>
          <w:tcPr>
            <w:tcW w:w="40" w:type="dxa"/>
            <w:gridSpan w:val="2"/>
          </w:tcPr>
          <w:p w14:paraId="11E67CD9" w14:textId="77777777" w:rsidR="00BA628F" w:rsidRDefault="00BA628F">
            <w:pPr>
              <w:pStyle w:val="EMPTYCELLSTYLE"/>
            </w:pPr>
          </w:p>
        </w:tc>
      </w:tr>
      <w:tr w:rsidR="00BA628F" w14:paraId="11E67CEB" w14:textId="77777777" w:rsidTr="002C180E">
        <w:trPr>
          <w:gridAfter w:val="26"/>
          <w:wAfter w:w="1249" w:type="dxa"/>
          <w:trHeight w:hRule="exact" w:val="300"/>
        </w:trPr>
        <w:tc>
          <w:tcPr>
            <w:tcW w:w="450" w:type="dxa"/>
          </w:tcPr>
          <w:p w14:paraId="11E67CDB"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7CDC" w14:textId="77777777" w:rsidR="00BA628F" w:rsidRDefault="0050071D">
            <w:r>
              <w:rPr>
                <w:rFonts w:ascii="SansSerif" w:eastAsia="SansSerif" w:hAnsi="SansSerif" w:cs="SansSerif"/>
                <w:color w:val="000000"/>
                <w:sz w:val="18"/>
              </w:rPr>
              <w:t>Not Blocked</w:t>
            </w:r>
          </w:p>
        </w:tc>
        <w:tc>
          <w:tcPr>
            <w:tcW w:w="440" w:type="dxa"/>
            <w:gridSpan w:val="10"/>
          </w:tcPr>
          <w:p w14:paraId="11E67CDD" w14:textId="77777777" w:rsidR="00BA628F" w:rsidRDefault="00BA628F">
            <w:pPr>
              <w:pStyle w:val="EMPTYCELLSTYLE"/>
            </w:pPr>
          </w:p>
        </w:tc>
        <w:tc>
          <w:tcPr>
            <w:tcW w:w="340" w:type="dxa"/>
            <w:gridSpan w:val="3"/>
          </w:tcPr>
          <w:p w14:paraId="11E67CDE" w14:textId="77777777" w:rsidR="00BA628F" w:rsidRDefault="00BA628F">
            <w:pPr>
              <w:pStyle w:val="EMPTYCELLSTYLE"/>
            </w:pPr>
          </w:p>
        </w:tc>
        <w:tc>
          <w:tcPr>
            <w:tcW w:w="60" w:type="dxa"/>
            <w:gridSpan w:val="4"/>
          </w:tcPr>
          <w:p w14:paraId="11E67CDF" w14:textId="77777777" w:rsidR="00BA628F" w:rsidRDefault="00BA628F">
            <w:pPr>
              <w:pStyle w:val="EMPTYCELLSTYLE"/>
            </w:pPr>
          </w:p>
        </w:tc>
        <w:tc>
          <w:tcPr>
            <w:tcW w:w="200" w:type="dxa"/>
            <w:gridSpan w:val="4"/>
          </w:tcPr>
          <w:p w14:paraId="11E67CE0" w14:textId="77777777" w:rsidR="00BA628F" w:rsidRDefault="00BA628F">
            <w:pPr>
              <w:pStyle w:val="EMPTYCELLSTYLE"/>
            </w:pPr>
          </w:p>
        </w:tc>
        <w:tc>
          <w:tcPr>
            <w:tcW w:w="900" w:type="dxa"/>
            <w:gridSpan w:val="16"/>
          </w:tcPr>
          <w:p w14:paraId="11E67CE1" w14:textId="77777777" w:rsidR="00BA628F" w:rsidRDefault="00BA628F">
            <w:pPr>
              <w:pStyle w:val="EMPTYCELLSTYLE"/>
            </w:pPr>
          </w:p>
        </w:tc>
        <w:tc>
          <w:tcPr>
            <w:tcW w:w="180" w:type="dxa"/>
            <w:gridSpan w:val="2"/>
          </w:tcPr>
          <w:p w14:paraId="11E67CE2" w14:textId="77777777" w:rsidR="00BA628F" w:rsidRDefault="00BA628F">
            <w:pPr>
              <w:pStyle w:val="EMPTYCELLSTYLE"/>
            </w:pPr>
          </w:p>
        </w:tc>
        <w:tc>
          <w:tcPr>
            <w:tcW w:w="80" w:type="dxa"/>
            <w:gridSpan w:val="4"/>
          </w:tcPr>
          <w:p w14:paraId="11E67CE3" w14:textId="77777777" w:rsidR="00BA628F" w:rsidRDefault="00BA628F">
            <w:pPr>
              <w:pStyle w:val="EMPTYCELLSTYLE"/>
            </w:pPr>
          </w:p>
        </w:tc>
        <w:tc>
          <w:tcPr>
            <w:tcW w:w="160" w:type="dxa"/>
            <w:gridSpan w:val="6"/>
          </w:tcPr>
          <w:p w14:paraId="11E67CE4" w14:textId="77777777" w:rsidR="00BA628F" w:rsidRDefault="00BA628F">
            <w:pPr>
              <w:pStyle w:val="EMPTYCELLSTYLE"/>
            </w:pPr>
          </w:p>
        </w:tc>
        <w:tc>
          <w:tcPr>
            <w:tcW w:w="700" w:type="dxa"/>
            <w:gridSpan w:val="18"/>
          </w:tcPr>
          <w:p w14:paraId="11E67CE5" w14:textId="77777777" w:rsidR="00BA628F" w:rsidRDefault="00BA628F">
            <w:pPr>
              <w:pStyle w:val="EMPTYCELLSTYLE"/>
            </w:pPr>
          </w:p>
        </w:tc>
        <w:tc>
          <w:tcPr>
            <w:tcW w:w="240" w:type="dxa"/>
            <w:gridSpan w:val="8"/>
          </w:tcPr>
          <w:p w14:paraId="11E67CE6" w14:textId="77777777" w:rsidR="00BA628F" w:rsidRDefault="00BA628F">
            <w:pPr>
              <w:pStyle w:val="EMPTYCELLSTYLE"/>
            </w:pPr>
          </w:p>
        </w:tc>
        <w:tc>
          <w:tcPr>
            <w:tcW w:w="4020" w:type="dxa"/>
            <w:gridSpan w:val="62"/>
            <w:tcMar>
              <w:top w:w="0" w:type="dxa"/>
              <w:left w:w="0" w:type="dxa"/>
              <w:bottom w:w="0" w:type="dxa"/>
              <w:right w:w="0" w:type="dxa"/>
            </w:tcMar>
          </w:tcPr>
          <w:p w14:paraId="11E67CE7" w14:textId="77777777" w:rsidR="00BA628F" w:rsidRDefault="00BA628F"/>
        </w:tc>
        <w:tc>
          <w:tcPr>
            <w:tcW w:w="379" w:type="dxa"/>
            <w:gridSpan w:val="14"/>
          </w:tcPr>
          <w:p w14:paraId="11E67CE8" w14:textId="77777777" w:rsidR="00BA628F" w:rsidRDefault="00BA628F">
            <w:pPr>
              <w:pStyle w:val="EMPTYCELLSTYLE"/>
            </w:pPr>
          </w:p>
        </w:tc>
        <w:tc>
          <w:tcPr>
            <w:tcW w:w="40" w:type="dxa"/>
            <w:gridSpan w:val="3"/>
          </w:tcPr>
          <w:p w14:paraId="11E67CE9" w14:textId="77777777" w:rsidR="00BA628F" w:rsidRDefault="00BA628F">
            <w:pPr>
              <w:pStyle w:val="EMPTYCELLSTYLE"/>
            </w:pPr>
          </w:p>
        </w:tc>
        <w:tc>
          <w:tcPr>
            <w:tcW w:w="40" w:type="dxa"/>
            <w:gridSpan w:val="2"/>
          </w:tcPr>
          <w:p w14:paraId="11E67CEA" w14:textId="77777777" w:rsidR="00BA628F" w:rsidRDefault="00BA628F">
            <w:pPr>
              <w:pStyle w:val="EMPTYCELLSTYLE"/>
            </w:pPr>
          </w:p>
        </w:tc>
      </w:tr>
      <w:tr w:rsidR="00BA628F" w14:paraId="11E67CFB" w14:textId="77777777" w:rsidTr="002C180E">
        <w:trPr>
          <w:gridAfter w:val="26"/>
          <w:wAfter w:w="1249" w:type="dxa"/>
          <w:trHeight w:hRule="exact" w:val="320"/>
        </w:trPr>
        <w:tc>
          <w:tcPr>
            <w:tcW w:w="450" w:type="dxa"/>
          </w:tcPr>
          <w:p w14:paraId="11E67CEC"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7CED" w14:textId="77777777" w:rsidR="00BA628F" w:rsidRDefault="0050071D">
            <w:r>
              <w:rPr>
                <w:rFonts w:ascii="DejaVu Sans" w:eastAsia="DejaVu Sans" w:hAnsi="DejaVu Sans" w:cs="DejaVu Sans"/>
                <w:b/>
                <w:color w:val="000000"/>
              </w:rPr>
              <w:t>Activity Draw Block by HUD:</w:t>
            </w:r>
          </w:p>
        </w:tc>
        <w:tc>
          <w:tcPr>
            <w:tcW w:w="340" w:type="dxa"/>
            <w:gridSpan w:val="3"/>
          </w:tcPr>
          <w:p w14:paraId="11E67CEE" w14:textId="77777777" w:rsidR="00BA628F" w:rsidRDefault="00BA628F">
            <w:pPr>
              <w:pStyle w:val="EMPTYCELLSTYLE"/>
            </w:pPr>
          </w:p>
        </w:tc>
        <w:tc>
          <w:tcPr>
            <w:tcW w:w="60" w:type="dxa"/>
            <w:gridSpan w:val="4"/>
          </w:tcPr>
          <w:p w14:paraId="11E67CEF" w14:textId="77777777" w:rsidR="00BA628F" w:rsidRDefault="00BA628F">
            <w:pPr>
              <w:pStyle w:val="EMPTYCELLSTYLE"/>
            </w:pPr>
          </w:p>
        </w:tc>
        <w:tc>
          <w:tcPr>
            <w:tcW w:w="200" w:type="dxa"/>
            <w:gridSpan w:val="4"/>
          </w:tcPr>
          <w:p w14:paraId="11E67CF0" w14:textId="77777777" w:rsidR="00BA628F" w:rsidRDefault="00BA628F">
            <w:pPr>
              <w:pStyle w:val="EMPTYCELLSTYLE"/>
            </w:pPr>
          </w:p>
        </w:tc>
        <w:tc>
          <w:tcPr>
            <w:tcW w:w="900" w:type="dxa"/>
            <w:gridSpan w:val="16"/>
          </w:tcPr>
          <w:p w14:paraId="11E67CF1" w14:textId="77777777" w:rsidR="00BA628F" w:rsidRDefault="00BA628F">
            <w:pPr>
              <w:pStyle w:val="EMPTYCELLSTYLE"/>
            </w:pPr>
          </w:p>
        </w:tc>
        <w:tc>
          <w:tcPr>
            <w:tcW w:w="180" w:type="dxa"/>
            <w:gridSpan w:val="2"/>
          </w:tcPr>
          <w:p w14:paraId="11E67CF2" w14:textId="77777777" w:rsidR="00BA628F" w:rsidRDefault="00BA628F">
            <w:pPr>
              <w:pStyle w:val="EMPTYCELLSTYLE"/>
            </w:pPr>
          </w:p>
        </w:tc>
        <w:tc>
          <w:tcPr>
            <w:tcW w:w="80" w:type="dxa"/>
            <w:gridSpan w:val="4"/>
          </w:tcPr>
          <w:p w14:paraId="11E67CF3" w14:textId="77777777" w:rsidR="00BA628F" w:rsidRDefault="00BA628F">
            <w:pPr>
              <w:pStyle w:val="EMPTYCELLSTYLE"/>
            </w:pPr>
          </w:p>
        </w:tc>
        <w:tc>
          <w:tcPr>
            <w:tcW w:w="160" w:type="dxa"/>
            <w:gridSpan w:val="6"/>
          </w:tcPr>
          <w:p w14:paraId="11E67CF4" w14:textId="77777777" w:rsidR="00BA628F" w:rsidRDefault="00BA628F">
            <w:pPr>
              <w:pStyle w:val="EMPTYCELLSTYLE"/>
            </w:pPr>
          </w:p>
        </w:tc>
        <w:tc>
          <w:tcPr>
            <w:tcW w:w="700" w:type="dxa"/>
            <w:gridSpan w:val="18"/>
          </w:tcPr>
          <w:p w14:paraId="11E67CF5" w14:textId="77777777" w:rsidR="00BA628F" w:rsidRDefault="00BA628F">
            <w:pPr>
              <w:pStyle w:val="EMPTYCELLSTYLE"/>
            </w:pPr>
          </w:p>
        </w:tc>
        <w:tc>
          <w:tcPr>
            <w:tcW w:w="240" w:type="dxa"/>
            <w:gridSpan w:val="8"/>
          </w:tcPr>
          <w:p w14:paraId="11E67CF6" w14:textId="77777777" w:rsidR="00BA628F" w:rsidRDefault="00BA628F">
            <w:pPr>
              <w:pStyle w:val="EMPTYCELLSTYLE"/>
            </w:pPr>
          </w:p>
        </w:tc>
        <w:tc>
          <w:tcPr>
            <w:tcW w:w="4020" w:type="dxa"/>
            <w:gridSpan w:val="62"/>
            <w:shd w:val="clear" w:color="auto" w:fill="FFFFFF"/>
            <w:tcMar>
              <w:top w:w="0" w:type="dxa"/>
              <w:left w:w="0" w:type="dxa"/>
              <w:bottom w:w="0" w:type="dxa"/>
              <w:right w:w="0" w:type="dxa"/>
            </w:tcMar>
          </w:tcPr>
          <w:p w14:paraId="11E67CF7" w14:textId="77777777" w:rsidR="00BA628F" w:rsidRDefault="0050071D">
            <w:r>
              <w:rPr>
                <w:rFonts w:ascii="DejaVu Sans" w:eastAsia="DejaVu Sans" w:hAnsi="DejaVu Sans" w:cs="DejaVu Sans"/>
                <w:b/>
                <w:color w:val="000000"/>
              </w:rPr>
              <w:t>Activity Draw Block Date by HUD:</w:t>
            </w:r>
          </w:p>
        </w:tc>
        <w:tc>
          <w:tcPr>
            <w:tcW w:w="379" w:type="dxa"/>
            <w:gridSpan w:val="14"/>
          </w:tcPr>
          <w:p w14:paraId="11E67CF8" w14:textId="77777777" w:rsidR="00BA628F" w:rsidRDefault="00BA628F">
            <w:pPr>
              <w:pStyle w:val="EMPTYCELLSTYLE"/>
            </w:pPr>
          </w:p>
        </w:tc>
        <w:tc>
          <w:tcPr>
            <w:tcW w:w="40" w:type="dxa"/>
            <w:gridSpan w:val="3"/>
          </w:tcPr>
          <w:p w14:paraId="11E67CF9" w14:textId="77777777" w:rsidR="00BA628F" w:rsidRDefault="00BA628F">
            <w:pPr>
              <w:pStyle w:val="EMPTYCELLSTYLE"/>
            </w:pPr>
          </w:p>
        </w:tc>
        <w:tc>
          <w:tcPr>
            <w:tcW w:w="40" w:type="dxa"/>
            <w:gridSpan w:val="2"/>
          </w:tcPr>
          <w:p w14:paraId="11E67CFA" w14:textId="77777777" w:rsidR="00BA628F" w:rsidRDefault="00BA628F">
            <w:pPr>
              <w:pStyle w:val="EMPTYCELLSTYLE"/>
            </w:pPr>
          </w:p>
        </w:tc>
      </w:tr>
      <w:tr w:rsidR="00BA628F" w14:paraId="11E67D0C" w14:textId="77777777" w:rsidTr="002C180E">
        <w:trPr>
          <w:gridAfter w:val="26"/>
          <w:wAfter w:w="1249" w:type="dxa"/>
          <w:trHeight w:hRule="exact" w:val="300"/>
        </w:trPr>
        <w:tc>
          <w:tcPr>
            <w:tcW w:w="450" w:type="dxa"/>
          </w:tcPr>
          <w:p w14:paraId="11E67CFC"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7CFD" w14:textId="77777777" w:rsidR="00BA628F" w:rsidRDefault="0050071D">
            <w:r>
              <w:rPr>
                <w:rFonts w:ascii="SansSerif" w:eastAsia="SansSerif" w:hAnsi="SansSerif" w:cs="SansSerif"/>
                <w:color w:val="000000"/>
                <w:sz w:val="18"/>
              </w:rPr>
              <w:t>Not Blocked</w:t>
            </w:r>
          </w:p>
        </w:tc>
        <w:tc>
          <w:tcPr>
            <w:tcW w:w="440" w:type="dxa"/>
            <w:gridSpan w:val="10"/>
          </w:tcPr>
          <w:p w14:paraId="11E67CFE" w14:textId="77777777" w:rsidR="00BA628F" w:rsidRDefault="00BA628F">
            <w:pPr>
              <w:pStyle w:val="EMPTYCELLSTYLE"/>
            </w:pPr>
          </w:p>
        </w:tc>
        <w:tc>
          <w:tcPr>
            <w:tcW w:w="340" w:type="dxa"/>
            <w:gridSpan w:val="3"/>
          </w:tcPr>
          <w:p w14:paraId="11E67CFF" w14:textId="77777777" w:rsidR="00BA628F" w:rsidRDefault="00BA628F">
            <w:pPr>
              <w:pStyle w:val="EMPTYCELLSTYLE"/>
            </w:pPr>
          </w:p>
        </w:tc>
        <w:tc>
          <w:tcPr>
            <w:tcW w:w="60" w:type="dxa"/>
            <w:gridSpan w:val="4"/>
          </w:tcPr>
          <w:p w14:paraId="11E67D00" w14:textId="77777777" w:rsidR="00BA628F" w:rsidRDefault="00BA628F">
            <w:pPr>
              <w:pStyle w:val="EMPTYCELLSTYLE"/>
            </w:pPr>
          </w:p>
        </w:tc>
        <w:tc>
          <w:tcPr>
            <w:tcW w:w="200" w:type="dxa"/>
            <w:gridSpan w:val="4"/>
          </w:tcPr>
          <w:p w14:paraId="11E67D01" w14:textId="77777777" w:rsidR="00BA628F" w:rsidRDefault="00BA628F">
            <w:pPr>
              <w:pStyle w:val="EMPTYCELLSTYLE"/>
            </w:pPr>
          </w:p>
        </w:tc>
        <w:tc>
          <w:tcPr>
            <w:tcW w:w="900" w:type="dxa"/>
            <w:gridSpan w:val="16"/>
          </w:tcPr>
          <w:p w14:paraId="11E67D02" w14:textId="77777777" w:rsidR="00BA628F" w:rsidRDefault="00BA628F">
            <w:pPr>
              <w:pStyle w:val="EMPTYCELLSTYLE"/>
            </w:pPr>
          </w:p>
        </w:tc>
        <w:tc>
          <w:tcPr>
            <w:tcW w:w="180" w:type="dxa"/>
            <w:gridSpan w:val="2"/>
          </w:tcPr>
          <w:p w14:paraId="11E67D03" w14:textId="77777777" w:rsidR="00BA628F" w:rsidRDefault="00BA628F">
            <w:pPr>
              <w:pStyle w:val="EMPTYCELLSTYLE"/>
            </w:pPr>
          </w:p>
        </w:tc>
        <w:tc>
          <w:tcPr>
            <w:tcW w:w="80" w:type="dxa"/>
            <w:gridSpan w:val="4"/>
          </w:tcPr>
          <w:p w14:paraId="11E67D04" w14:textId="77777777" w:rsidR="00BA628F" w:rsidRDefault="00BA628F">
            <w:pPr>
              <w:pStyle w:val="EMPTYCELLSTYLE"/>
            </w:pPr>
          </w:p>
        </w:tc>
        <w:tc>
          <w:tcPr>
            <w:tcW w:w="160" w:type="dxa"/>
            <w:gridSpan w:val="6"/>
          </w:tcPr>
          <w:p w14:paraId="11E67D05" w14:textId="77777777" w:rsidR="00BA628F" w:rsidRDefault="00BA628F">
            <w:pPr>
              <w:pStyle w:val="EMPTYCELLSTYLE"/>
            </w:pPr>
          </w:p>
        </w:tc>
        <w:tc>
          <w:tcPr>
            <w:tcW w:w="700" w:type="dxa"/>
            <w:gridSpan w:val="18"/>
          </w:tcPr>
          <w:p w14:paraId="11E67D06" w14:textId="77777777" w:rsidR="00BA628F" w:rsidRDefault="00BA628F">
            <w:pPr>
              <w:pStyle w:val="EMPTYCELLSTYLE"/>
            </w:pPr>
          </w:p>
        </w:tc>
        <w:tc>
          <w:tcPr>
            <w:tcW w:w="240" w:type="dxa"/>
            <w:gridSpan w:val="8"/>
          </w:tcPr>
          <w:p w14:paraId="11E67D07" w14:textId="77777777" w:rsidR="00BA628F" w:rsidRDefault="00BA628F">
            <w:pPr>
              <w:pStyle w:val="EMPTYCELLSTYLE"/>
            </w:pPr>
          </w:p>
        </w:tc>
        <w:tc>
          <w:tcPr>
            <w:tcW w:w="4020" w:type="dxa"/>
            <w:gridSpan w:val="62"/>
            <w:tcMar>
              <w:top w:w="0" w:type="dxa"/>
              <w:left w:w="0" w:type="dxa"/>
              <w:bottom w:w="0" w:type="dxa"/>
              <w:right w:w="0" w:type="dxa"/>
            </w:tcMar>
          </w:tcPr>
          <w:p w14:paraId="11E67D08" w14:textId="77777777" w:rsidR="00BA628F" w:rsidRDefault="00BA628F"/>
        </w:tc>
        <w:tc>
          <w:tcPr>
            <w:tcW w:w="379" w:type="dxa"/>
            <w:gridSpan w:val="14"/>
          </w:tcPr>
          <w:p w14:paraId="11E67D09" w14:textId="77777777" w:rsidR="00BA628F" w:rsidRDefault="00BA628F">
            <w:pPr>
              <w:pStyle w:val="EMPTYCELLSTYLE"/>
            </w:pPr>
          </w:p>
        </w:tc>
        <w:tc>
          <w:tcPr>
            <w:tcW w:w="40" w:type="dxa"/>
            <w:gridSpan w:val="3"/>
          </w:tcPr>
          <w:p w14:paraId="11E67D0A" w14:textId="77777777" w:rsidR="00BA628F" w:rsidRDefault="00BA628F">
            <w:pPr>
              <w:pStyle w:val="EMPTYCELLSTYLE"/>
            </w:pPr>
          </w:p>
        </w:tc>
        <w:tc>
          <w:tcPr>
            <w:tcW w:w="40" w:type="dxa"/>
            <w:gridSpan w:val="2"/>
          </w:tcPr>
          <w:p w14:paraId="11E67D0B" w14:textId="77777777" w:rsidR="00BA628F" w:rsidRDefault="00BA628F">
            <w:pPr>
              <w:pStyle w:val="EMPTYCELLSTYLE"/>
            </w:pPr>
          </w:p>
        </w:tc>
      </w:tr>
      <w:tr w:rsidR="00BA628F" w14:paraId="11E67D2B" w14:textId="77777777" w:rsidTr="002C180E">
        <w:trPr>
          <w:trHeight w:hRule="exact" w:val="20"/>
        </w:trPr>
        <w:tc>
          <w:tcPr>
            <w:tcW w:w="450" w:type="dxa"/>
          </w:tcPr>
          <w:p w14:paraId="11E67D0D" w14:textId="77777777" w:rsidR="00BA628F" w:rsidRDefault="00BA628F">
            <w:pPr>
              <w:pStyle w:val="EMPTYCELLSTYLE"/>
            </w:pPr>
          </w:p>
        </w:tc>
        <w:tc>
          <w:tcPr>
            <w:tcW w:w="40" w:type="dxa"/>
            <w:gridSpan w:val="2"/>
          </w:tcPr>
          <w:p w14:paraId="11E67D0E" w14:textId="77777777" w:rsidR="00BA628F" w:rsidRDefault="00BA628F">
            <w:pPr>
              <w:pStyle w:val="EMPTYCELLSTYLE"/>
            </w:pPr>
          </w:p>
        </w:tc>
        <w:tc>
          <w:tcPr>
            <w:tcW w:w="380" w:type="dxa"/>
          </w:tcPr>
          <w:p w14:paraId="11E67D0F" w14:textId="77777777" w:rsidR="00BA628F" w:rsidRDefault="00BA628F">
            <w:pPr>
              <w:pStyle w:val="EMPTYCELLSTYLE"/>
            </w:pPr>
          </w:p>
        </w:tc>
        <w:tc>
          <w:tcPr>
            <w:tcW w:w="1470" w:type="dxa"/>
            <w:gridSpan w:val="11"/>
          </w:tcPr>
          <w:p w14:paraId="11E67D10" w14:textId="77777777" w:rsidR="00BA628F" w:rsidRDefault="00BA628F">
            <w:pPr>
              <w:pStyle w:val="EMPTYCELLSTYLE"/>
            </w:pPr>
          </w:p>
        </w:tc>
        <w:tc>
          <w:tcPr>
            <w:tcW w:w="40" w:type="dxa"/>
            <w:gridSpan w:val="2"/>
          </w:tcPr>
          <w:p w14:paraId="11E67D11" w14:textId="77777777" w:rsidR="00BA628F" w:rsidRDefault="00BA628F">
            <w:pPr>
              <w:pStyle w:val="EMPTYCELLSTYLE"/>
            </w:pPr>
          </w:p>
        </w:tc>
        <w:tc>
          <w:tcPr>
            <w:tcW w:w="800" w:type="dxa"/>
            <w:gridSpan w:val="12"/>
          </w:tcPr>
          <w:p w14:paraId="11E67D12" w14:textId="77777777" w:rsidR="00BA628F" w:rsidRDefault="00BA628F">
            <w:pPr>
              <w:pStyle w:val="EMPTYCELLSTYLE"/>
            </w:pPr>
          </w:p>
        </w:tc>
        <w:tc>
          <w:tcPr>
            <w:tcW w:w="340" w:type="dxa"/>
            <w:gridSpan w:val="11"/>
          </w:tcPr>
          <w:p w14:paraId="11E67D13" w14:textId="77777777" w:rsidR="00BA628F" w:rsidRDefault="00BA628F">
            <w:pPr>
              <w:pStyle w:val="EMPTYCELLSTYLE"/>
            </w:pPr>
          </w:p>
        </w:tc>
        <w:tc>
          <w:tcPr>
            <w:tcW w:w="520" w:type="dxa"/>
            <w:gridSpan w:val="7"/>
          </w:tcPr>
          <w:p w14:paraId="11E67D14" w14:textId="77777777" w:rsidR="00BA628F" w:rsidRDefault="00BA628F">
            <w:pPr>
              <w:pStyle w:val="EMPTYCELLSTYLE"/>
            </w:pPr>
          </w:p>
        </w:tc>
        <w:tc>
          <w:tcPr>
            <w:tcW w:w="440" w:type="dxa"/>
            <w:gridSpan w:val="12"/>
          </w:tcPr>
          <w:p w14:paraId="11E67D15" w14:textId="77777777" w:rsidR="00BA628F" w:rsidRDefault="00BA628F">
            <w:pPr>
              <w:pStyle w:val="EMPTYCELLSTYLE"/>
            </w:pPr>
          </w:p>
        </w:tc>
        <w:tc>
          <w:tcPr>
            <w:tcW w:w="340" w:type="dxa"/>
            <w:gridSpan w:val="2"/>
          </w:tcPr>
          <w:p w14:paraId="11E67D16" w14:textId="77777777" w:rsidR="00BA628F" w:rsidRDefault="00BA628F">
            <w:pPr>
              <w:pStyle w:val="EMPTYCELLSTYLE"/>
            </w:pPr>
          </w:p>
        </w:tc>
        <w:tc>
          <w:tcPr>
            <w:tcW w:w="60" w:type="dxa"/>
            <w:gridSpan w:val="2"/>
          </w:tcPr>
          <w:p w14:paraId="11E67D17" w14:textId="77777777" w:rsidR="00BA628F" w:rsidRDefault="00BA628F">
            <w:pPr>
              <w:pStyle w:val="EMPTYCELLSTYLE"/>
            </w:pPr>
          </w:p>
        </w:tc>
        <w:tc>
          <w:tcPr>
            <w:tcW w:w="200" w:type="dxa"/>
            <w:gridSpan w:val="2"/>
          </w:tcPr>
          <w:p w14:paraId="11E67D18" w14:textId="77777777" w:rsidR="00BA628F" w:rsidRDefault="00BA628F">
            <w:pPr>
              <w:pStyle w:val="EMPTYCELLSTYLE"/>
            </w:pPr>
          </w:p>
        </w:tc>
        <w:tc>
          <w:tcPr>
            <w:tcW w:w="900" w:type="dxa"/>
            <w:gridSpan w:val="26"/>
          </w:tcPr>
          <w:p w14:paraId="11E67D19" w14:textId="77777777" w:rsidR="00BA628F" w:rsidRDefault="00BA628F">
            <w:pPr>
              <w:pStyle w:val="EMPTYCELLSTYLE"/>
            </w:pPr>
          </w:p>
        </w:tc>
        <w:tc>
          <w:tcPr>
            <w:tcW w:w="180" w:type="dxa"/>
            <w:gridSpan w:val="3"/>
          </w:tcPr>
          <w:p w14:paraId="11E67D1A" w14:textId="77777777" w:rsidR="00BA628F" w:rsidRDefault="00BA628F">
            <w:pPr>
              <w:pStyle w:val="EMPTYCELLSTYLE"/>
            </w:pPr>
          </w:p>
        </w:tc>
        <w:tc>
          <w:tcPr>
            <w:tcW w:w="80" w:type="dxa"/>
            <w:gridSpan w:val="2"/>
          </w:tcPr>
          <w:p w14:paraId="11E67D1B" w14:textId="77777777" w:rsidR="00BA628F" w:rsidRDefault="00BA628F">
            <w:pPr>
              <w:pStyle w:val="EMPTYCELLSTYLE"/>
            </w:pPr>
          </w:p>
        </w:tc>
        <w:tc>
          <w:tcPr>
            <w:tcW w:w="160" w:type="dxa"/>
            <w:gridSpan w:val="7"/>
          </w:tcPr>
          <w:p w14:paraId="11E67D1C" w14:textId="77777777" w:rsidR="00BA628F" w:rsidRDefault="00BA628F">
            <w:pPr>
              <w:pStyle w:val="EMPTYCELLSTYLE"/>
            </w:pPr>
          </w:p>
        </w:tc>
        <w:tc>
          <w:tcPr>
            <w:tcW w:w="700" w:type="dxa"/>
            <w:gridSpan w:val="19"/>
          </w:tcPr>
          <w:p w14:paraId="11E67D1D" w14:textId="77777777" w:rsidR="00BA628F" w:rsidRDefault="00BA628F">
            <w:pPr>
              <w:pStyle w:val="EMPTYCELLSTYLE"/>
            </w:pPr>
          </w:p>
        </w:tc>
        <w:tc>
          <w:tcPr>
            <w:tcW w:w="240" w:type="dxa"/>
            <w:gridSpan w:val="2"/>
          </w:tcPr>
          <w:p w14:paraId="11E67D1E" w14:textId="77777777" w:rsidR="00BA628F" w:rsidRDefault="00BA628F">
            <w:pPr>
              <w:pStyle w:val="EMPTYCELLSTYLE"/>
            </w:pPr>
          </w:p>
        </w:tc>
        <w:tc>
          <w:tcPr>
            <w:tcW w:w="40" w:type="dxa"/>
          </w:tcPr>
          <w:p w14:paraId="11E67D1F" w14:textId="77777777" w:rsidR="00BA628F" w:rsidRDefault="00BA628F">
            <w:pPr>
              <w:pStyle w:val="EMPTYCELLSTYLE"/>
            </w:pPr>
          </w:p>
        </w:tc>
        <w:tc>
          <w:tcPr>
            <w:tcW w:w="100" w:type="dxa"/>
            <w:gridSpan w:val="2"/>
          </w:tcPr>
          <w:p w14:paraId="11E67D20" w14:textId="77777777" w:rsidR="00BA628F" w:rsidRDefault="00BA628F">
            <w:pPr>
              <w:pStyle w:val="EMPTYCELLSTYLE"/>
            </w:pPr>
          </w:p>
        </w:tc>
        <w:tc>
          <w:tcPr>
            <w:tcW w:w="1200" w:type="dxa"/>
            <w:gridSpan w:val="10"/>
          </w:tcPr>
          <w:p w14:paraId="11E67D21" w14:textId="77777777" w:rsidR="00BA628F" w:rsidRDefault="00BA628F">
            <w:pPr>
              <w:pStyle w:val="EMPTYCELLSTYLE"/>
            </w:pPr>
          </w:p>
        </w:tc>
        <w:tc>
          <w:tcPr>
            <w:tcW w:w="2480" w:type="dxa"/>
            <w:gridSpan w:val="55"/>
          </w:tcPr>
          <w:p w14:paraId="11E67D22" w14:textId="77777777" w:rsidR="00BA628F" w:rsidRDefault="00BA628F">
            <w:pPr>
              <w:pStyle w:val="EMPTYCELLSTYLE"/>
            </w:pPr>
          </w:p>
        </w:tc>
        <w:tc>
          <w:tcPr>
            <w:tcW w:w="40" w:type="dxa"/>
          </w:tcPr>
          <w:p w14:paraId="11E67D23" w14:textId="77777777" w:rsidR="00BA628F" w:rsidRDefault="00BA628F">
            <w:pPr>
              <w:pStyle w:val="EMPTYCELLSTYLE"/>
            </w:pPr>
          </w:p>
        </w:tc>
        <w:tc>
          <w:tcPr>
            <w:tcW w:w="40" w:type="dxa"/>
          </w:tcPr>
          <w:p w14:paraId="11E67D24" w14:textId="77777777" w:rsidR="00BA628F" w:rsidRDefault="00BA628F">
            <w:pPr>
              <w:pStyle w:val="EMPTYCELLSTYLE"/>
            </w:pPr>
          </w:p>
        </w:tc>
        <w:tc>
          <w:tcPr>
            <w:tcW w:w="40" w:type="dxa"/>
          </w:tcPr>
          <w:p w14:paraId="11E67D25" w14:textId="77777777" w:rsidR="00BA628F" w:rsidRDefault="00BA628F">
            <w:pPr>
              <w:pStyle w:val="EMPTYCELLSTYLE"/>
            </w:pPr>
          </w:p>
        </w:tc>
        <w:tc>
          <w:tcPr>
            <w:tcW w:w="40" w:type="dxa"/>
            <w:gridSpan w:val="2"/>
          </w:tcPr>
          <w:p w14:paraId="11E67D26" w14:textId="77777777" w:rsidR="00BA628F" w:rsidRDefault="00BA628F">
            <w:pPr>
              <w:pStyle w:val="EMPTYCELLSTYLE"/>
            </w:pPr>
          </w:p>
        </w:tc>
        <w:tc>
          <w:tcPr>
            <w:tcW w:w="40" w:type="dxa"/>
            <w:gridSpan w:val="4"/>
          </w:tcPr>
          <w:p w14:paraId="11E67D27" w14:textId="77777777" w:rsidR="00BA628F" w:rsidRDefault="00BA628F">
            <w:pPr>
              <w:pStyle w:val="EMPTYCELLSTYLE"/>
            </w:pPr>
          </w:p>
        </w:tc>
        <w:tc>
          <w:tcPr>
            <w:tcW w:w="379" w:type="dxa"/>
            <w:gridSpan w:val="9"/>
          </w:tcPr>
          <w:p w14:paraId="11E67D28" w14:textId="77777777" w:rsidR="00BA628F" w:rsidRDefault="00BA628F">
            <w:pPr>
              <w:pStyle w:val="EMPTYCELLSTYLE"/>
            </w:pPr>
          </w:p>
        </w:tc>
        <w:tc>
          <w:tcPr>
            <w:tcW w:w="40" w:type="dxa"/>
            <w:gridSpan w:val="2"/>
          </w:tcPr>
          <w:p w14:paraId="11E67D29" w14:textId="77777777" w:rsidR="00BA628F" w:rsidRDefault="00BA628F">
            <w:pPr>
              <w:pStyle w:val="EMPTYCELLSTYLE"/>
            </w:pPr>
          </w:p>
        </w:tc>
        <w:tc>
          <w:tcPr>
            <w:tcW w:w="479" w:type="dxa"/>
            <w:gridSpan w:val="2"/>
          </w:tcPr>
          <w:p w14:paraId="11E67D2A" w14:textId="77777777" w:rsidR="00BA628F" w:rsidRDefault="00BA628F">
            <w:pPr>
              <w:pStyle w:val="EMPTYCELLSTYLE"/>
            </w:pPr>
          </w:p>
        </w:tc>
      </w:tr>
      <w:tr w:rsidR="00BA628F" w14:paraId="11E67D43" w14:textId="77777777" w:rsidTr="002C180E">
        <w:trPr>
          <w:gridAfter w:val="26"/>
          <w:wAfter w:w="1249" w:type="dxa"/>
          <w:trHeight w:hRule="exact" w:val="320"/>
        </w:trPr>
        <w:tc>
          <w:tcPr>
            <w:tcW w:w="450" w:type="dxa"/>
          </w:tcPr>
          <w:p w14:paraId="11E67D2C"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7D2D" w14:textId="77777777" w:rsidR="00BA628F" w:rsidRDefault="0050071D">
            <w:r>
              <w:rPr>
                <w:rFonts w:ascii="DejaVu Sans" w:eastAsia="DejaVu Sans" w:hAnsi="DejaVu Sans" w:cs="DejaVu Sans"/>
                <w:b/>
                <w:color w:val="000000"/>
              </w:rPr>
              <w:t>Block Drawdown By Grantee:</w:t>
            </w:r>
          </w:p>
        </w:tc>
        <w:tc>
          <w:tcPr>
            <w:tcW w:w="340" w:type="dxa"/>
            <w:gridSpan w:val="3"/>
          </w:tcPr>
          <w:p w14:paraId="11E67D2E" w14:textId="77777777" w:rsidR="00BA628F" w:rsidRDefault="00BA628F">
            <w:pPr>
              <w:pStyle w:val="EMPTYCELLSTYLE"/>
            </w:pPr>
          </w:p>
        </w:tc>
        <w:tc>
          <w:tcPr>
            <w:tcW w:w="60" w:type="dxa"/>
            <w:gridSpan w:val="4"/>
          </w:tcPr>
          <w:p w14:paraId="11E67D2F" w14:textId="77777777" w:rsidR="00BA628F" w:rsidRDefault="00BA628F">
            <w:pPr>
              <w:pStyle w:val="EMPTYCELLSTYLE"/>
            </w:pPr>
          </w:p>
        </w:tc>
        <w:tc>
          <w:tcPr>
            <w:tcW w:w="200" w:type="dxa"/>
            <w:gridSpan w:val="4"/>
          </w:tcPr>
          <w:p w14:paraId="11E67D30" w14:textId="77777777" w:rsidR="00BA628F" w:rsidRDefault="00BA628F">
            <w:pPr>
              <w:pStyle w:val="EMPTYCELLSTYLE"/>
            </w:pPr>
          </w:p>
        </w:tc>
        <w:tc>
          <w:tcPr>
            <w:tcW w:w="900" w:type="dxa"/>
            <w:gridSpan w:val="16"/>
          </w:tcPr>
          <w:p w14:paraId="11E67D31" w14:textId="77777777" w:rsidR="00BA628F" w:rsidRDefault="00BA628F">
            <w:pPr>
              <w:pStyle w:val="EMPTYCELLSTYLE"/>
            </w:pPr>
          </w:p>
        </w:tc>
        <w:tc>
          <w:tcPr>
            <w:tcW w:w="180" w:type="dxa"/>
            <w:gridSpan w:val="2"/>
          </w:tcPr>
          <w:p w14:paraId="11E67D32" w14:textId="77777777" w:rsidR="00BA628F" w:rsidRDefault="00BA628F">
            <w:pPr>
              <w:pStyle w:val="EMPTYCELLSTYLE"/>
            </w:pPr>
          </w:p>
        </w:tc>
        <w:tc>
          <w:tcPr>
            <w:tcW w:w="80" w:type="dxa"/>
            <w:gridSpan w:val="4"/>
          </w:tcPr>
          <w:p w14:paraId="11E67D33" w14:textId="77777777" w:rsidR="00BA628F" w:rsidRDefault="00BA628F">
            <w:pPr>
              <w:pStyle w:val="EMPTYCELLSTYLE"/>
            </w:pPr>
          </w:p>
        </w:tc>
        <w:tc>
          <w:tcPr>
            <w:tcW w:w="160" w:type="dxa"/>
            <w:gridSpan w:val="6"/>
          </w:tcPr>
          <w:p w14:paraId="11E67D34" w14:textId="77777777" w:rsidR="00BA628F" w:rsidRDefault="00BA628F">
            <w:pPr>
              <w:pStyle w:val="EMPTYCELLSTYLE"/>
            </w:pPr>
          </w:p>
        </w:tc>
        <w:tc>
          <w:tcPr>
            <w:tcW w:w="700" w:type="dxa"/>
            <w:gridSpan w:val="18"/>
          </w:tcPr>
          <w:p w14:paraId="11E67D35" w14:textId="77777777" w:rsidR="00BA628F" w:rsidRDefault="00BA628F">
            <w:pPr>
              <w:pStyle w:val="EMPTYCELLSTYLE"/>
            </w:pPr>
          </w:p>
        </w:tc>
        <w:tc>
          <w:tcPr>
            <w:tcW w:w="240" w:type="dxa"/>
            <w:gridSpan w:val="8"/>
          </w:tcPr>
          <w:p w14:paraId="11E67D36" w14:textId="77777777" w:rsidR="00BA628F" w:rsidRDefault="00BA628F">
            <w:pPr>
              <w:pStyle w:val="EMPTYCELLSTYLE"/>
            </w:pPr>
          </w:p>
        </w:tc>
        <w:tc>
          <w:tcPr>
            <w:tcW w:w="40" w:type="dxa"/>
            <w:gridSpan w:val="2"/>
          </w:tcPr>
          <w:p w14:paraId="11E67D37" w14:textId="77777777" w:rsidR="00BA628F" w:rsidRDefault="00BA628F">
            <w:pPr>
              <w:pStyle w:val="EMPTYCELLSTYLE"/>
            </w:pPr>
          </w:p>
        </w:tc>
        <w:tc>
          <w:tcPr>
            <w:tcW w:w="100" w:type="dxa"/>
            <w:gridSpan w:val="3"/>
          </w:tcPr>
          <w:p w14:paraId="11E67D38" w14:textId="77777777" w:rsidR="00BA628F" w:rsidRDefault="00BA628F">
            <w:pPr>
              <w:pStyle w:val="EMPTYCELLSTYLE"/>
            </w:pPr>
          </w:p>
        </w:tc>
        <w:tc>
          <w:tcPr>
            <w:tcW w:w="1200" w:type="dxa"/>
            <w:gridSpan w:val="18"/>
          </w:tcPr>
          <w:p w14:paraId="11E67D39" w14:textId="77777777" w:rsidR="00BA628F" w:rsidRDefault="00BA628F">
            <w:pPr>
              <w:pStyle w:val="EMPTYCELLSTYLE"/>
            </w:pPr>
          </w:p>
        </w:tc>
        <w:tc>
          <w:tcPr>
            <w:tcW w:w="2480" w:type="dxa"/>
            <w:gridSpan w:val="30"/>
          </w:tcPr>
          <w:p w14:paraId="11E67D3A" w14:textId="77777777" w:rsidR="00BA628F" w:rsidRDefault="00BA628F">
            <w:pPr>
              <w:pStyle w:val="EMPTYCELLSTYLE"/>
            </w:pPr>
          </w:p>
        </w:tc>
        <w:tc>
          <w:tcPr>
            <w:tcW w:w="40" w:type="dxa"/>
          </w:tcPr>
          <w:p w14:paraId="11E67D3B" w14:textId="77777777" w:rsidR="00BA628F" w:rsidRDefault="00BA628F">
            <w:pPr>
              <w:pStyle w:val="EMPTYCELLSTYLE"/>
            </w:pPr>
          </w:p>
        </w:tc>
        <w:tc>
          <w:tcPr>
            <w:tcW w:w="40" w:type="dxa"/>
            <w:gridSpan w:val="2"/>
          </w:tcPr>
          <w:p w14:paraId="11E67D3C" w14:textId="77777777" w:rsidR="00BA628F" w:rsidRDefault="00BA628F">
            <w:pPr>
              <w:pStyle w:val="EMPTYCELLSTYLE"/>
            </w:pPr>
          </w:p>
        </w:tc>
        <w:tc>
          <w:tcPr>
            <w:tcW w:w="40" w:type="dxa"/>
            <w:gridSpan w:val="2"/>
          </w:tcPr>
          <w:p w14:paraId="11E67D3D" w14:textId="77777777" w:rsidR="00BA628F" w:rsidRDefault="00BA628F">
            <w:pPr>
              <w:pStyle w:val="EMPTYCELLSTYLE"/>
            </w:pPr>
          </w:p>
        </w:tc>
        <w:tc>
          <w:tcPr>
            <w:tcW w:w="40" w:type="dxa"/>
            <w:gridSpan w:val="2"/>
          </w:tcPr>
          <w:p w14:paraId="11E67D3E" w14:textId="77777777" w:rsidR="00BA628F" w:rsidRDefault="00BA628F">
            <w:pPr>
              <w:pStyle w:val="EMPTYCELLSTYLE"/>
            </w:pPr>
          </w:p>
        </w:tc>
        <w:tc>
          <w:tcPr>
            <w:tcW w:w="40" w:type="dxa"/>
            <w:gridSpan w:val="2"/>
          </w:tcPr>
          <w:p w14:paraId="11E67D3F" w14:textId="77777777" w:rsidR="00BA628F" w:rsidRDefault="00BA628F">
            <w:pPr>
              <w:pStyle w:val="EMPTYCELLSTYLE"/>
            </w:pPr>
          </w:p>
        </w:tc>
        <w:tc>
          <w:tcPr>
            <w:tcW w:w="379" w:type="dxa"/>
            <w:gridSpan w:val="14"/>
          </w:tcPr>
          <w:p w14:paraId="11E67D40" w14:textId="77777777" w:rsidR="00BA628F" w:rsidRDefault="00BA628F">
            <w:pPr>
              <w:pStyle w:val="EMPTYCELLSTYLE"/>
            </w:pPr>
          </w:p>
        </w:tc>
        <w:tc>
          <w:tcPr>
            <w:tcW w:w="40" w:type="dxa"/>
            <w:gridSpan w:val="3"/>
          </w:tcPr>
          <w:p w14:paraId="11E67D41" w14:textId="77777777" w:rsidR="00BA628F" w:rsidRDefault="00BA628F">
            <w:pPr>
              <w:pStyle w:val="EMPTYCELLSTYLE"/>
            </w:pPr>
          </w:p>
        </w:tc>
        <w:tc>
          <w:tcPr>
            <w:tcW w:w="40" w:type="dxa"/>
            <w:gridSpan w:val="2"/>
          </w:tcPr>
          <w:p w14:paraId="11E67D42" w14:textId="77777777" w:rsidR="00BA628F" w:rsidRDefault="00BA628F">
            <w:pPr>
              <w:pStyle w:val="EMPTYCELLSTYLE"/>
            </w:pPr>
          </w:p>
        </w:tc>
      </w:tr>
      <w:tr w:rsidR="00BA628F" w14:paraId="11E67D5C" w14:textId="77777777" w:rsidTr="002C180E">
        <w:trPr>
          <w:gridAfter w:val="26"/>
          <w:wAfter w:w="1249" w:type="dxa"/>
          <w:trHeight w:hRule="exact" w:val="300"/>
        </w:trPr>
        <w:tc>
          <w:tcPr>
            <w:tcW w:w="450" w:type="dxa"/>
          </w:tcPr>
          <w:p w14:paraId="11E67D44"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7D45" w14:textId="77777777" w:rsidR="00BA628F" w:rsidRDefault="0050071D">
            <w:r>
              <w:rPr>
                <w:rFonts w:ascii="SansSerif" w:eastAsia="SansSerif" w:hAnsi="SansSerif" w:cs="SansSerif"/>
                <w:color w:val="000000"/>
                <w:sz w:val="18"/>
              </w:rPr>
              <w:t>Not Blocked</w:t>
            </w:r>
          </w:p>
        </w:tc>
        <w:tc>
          <w:tcPr>
            <w:tcW w:w="440" w:type="dxa"/>
            <w:gridSpan w:val="10"/>
          </w:tcPr>
          <w:p w14:paraId="11E67D46" w14:textId="77777777" w:rsidR="00BA628F" w:rsidRDefault="00BA628F">
            <w:pPr>
              <w:pStyle w:val="EMPTYCELLSTYLE"/>
            </w:pPr>
          </w:p>
        </w:tc>
        <w:tc>
          <w:tcPr>
            <w:tcW w:w="340" w:type="dxa"/>
            <w:gridSpan w:val="3"/>
          </w:tcPr>
          <w:p w14:paraId="11E67D47" w14:textId="77777777" w:rsidR="00BA628F" w:rsidRDefault="00BA628F">
            <w:pPr>
              <w:pStyle w:val="EMPTYCELLSTYLE"/>
            </w:pPr>
          </w:p>
        </w:tc>
        <w:tc>
          <w:tcPr>
            <w:tcW w:w="60" w:type="dxa"/>
            <w:gridSpan w:val="4"/>
          </w:tcPr>
          <w:p w14:paraId="11E67D48" w14:textId="77777777" w:rsidR="00BA628F" w:rsidRDefault="00BA628F">
            <w:pPr>
              <w:pStyle w:val="EMPTYCELLSTYLE"/>
            </w:pPr>
          </w:p>
        </w:tc>
        <w:tc>
          <w:tcPr>
            <w:tcW w:w="200" w:type="dxa"/>
            <w:gridSpan w:val="4"/>
          </w:tcPr>
          <w:p w14:paraId="11E67D49" w14:textId="77777777" w:rsidR="00BA628F" w:rsidRDefault="00BA628F">
            <w:pPr>
              <w:pStyle w:val="EMPTYCELLSTYLE"/>
            </w:pPr>
          </w:p>
        </w:tc>
        <w:tc>
          <w:tcPr>
            <w:tcW w:w="900" w:type="dxa"/>
            <w:gridSpan w:val="16"/>
          </w:tcPr>
          <w:p w14:paraId="11E67D4A" w14:textId="77777777" w:rsidR="00BA628F" w:rsidRDefault="00BA628F">
            <w:pPr>
              <w:pStyle w:val="EMPTYCELLSTYLE"/>
            </w:pPr>
          </w:p>
        </w:tc>
        <w:tc>
          <w:tcPr>
            <w:tcW w:w="180" w:type="dxa"/>
            <w:gridSpan w:val="2"/>
          </w:tcPr>
          <w:p w14:paraId="11E67D4B" w14:textId="77777777" w:rsidR="00BA628F" w:rsidRDefault="00BA628F">
            <w:pPr>
              <w:pStyle w:val="EMPTYCELLSTYLE"/>
            </w:pPr>
          </w:p>
        </w:tc>
        <w:tc>
          <w:tcPr>
            <w:tcW w:w="80" w:type="dxa"/>
            <w:gridSpan w:val="4"/>
          </w:tcPr>
          <w:p w14:paraId="11E67D4C" w14:textId="77777777" w:rsidR="00BA628F" w:rsidRDefault="00BA628F">
            <w:pPr>
              <w:pStyle w:val="EMPTYCELLSTYLE"/>
            </w:pPr>
          </w:p>
        </w:tc>
        <w:tc>
          <w:tcPr>
            <w:tcW w:w="160" w:type="dxa"/>
            <w:gridSpan w:val="6"/>
          </w:tcPr>
          <w:p w14:paraId="11E67D4D" w14:textId="77777777" w:rsidR="00BA628F" w:rsidRDefault="00BA628F">
            <w:pPr>
              <w:pStyle w:val="EMPTYCELLSTYLE"/>
            </w:pPr>
          </w:p>
        </w:tc>
        <w:tc>
          <w:tcPr>
            <w:tcW w:w="700" w:type="dxa"/>
            <w:gridSpan w:val="18"/>
          </w:tcPr>
          <w:p w14:paraId="11E67D4E" w14:textId="77777777" w:rsidR="00BA628F" w:rsidRDefault="00BA628F">
            <w:pPr>
              <w:pStyle w:val="EMPTYCELLSTYLE"/>
            </w:pPr>
          </w:p>
        </w:tc>
        <w:tc>
          <w:tcPr>
            <w:tcW w:w="240" w:type="dxa"/>
            <w:gridSpan w:val="8"/>
          </w:tcPr>
          <w:p w14:paraId="11E67D4F" w14:textId="77777777" w:rsidR="00BA628F" w:rsidRDefault="00BA628F">
            <w:pPr>
              <w:pStyle w:val="EMPTYCELLSTYLE"/>
            </w:pPr>
          </w:p>
        </w:tc>
        <w:tc>
          <w:tcPr>
            <w:tcW w:w="40" w:type="dxa"/>
            <w:gridSpan w:val="2"/>
          </w:tcPr>
          <w:p w14:paraId="11E67D50" w14:textId="77777777" w:rsidR="00BA628F" w:rsidRDefault="00BA628F">
            <w:pPr>
              <w:pStyle w:val="EMPTYCELLSTYLE"/>
            </w:pPr>
          </w:p>
        </w:tc>
        <w:tc>
          <w:tcPr>
            <w:tcW w:w="100" w:type="dxa"/>
            <w:gridSpan w:val="3"/>
          </w:tcPr>
          <w:p w14:paraId="11E67D51" w14:textId="77777777" w:rsidR="00BA628F" w:rsidRDefault="00BA628F">
            <w:pPr>
              <w:pStyle w:val="EMPTYCELLSTYLE"/>
            </w:pPr>
          </w:p>
        </w:tc>
        <w:tc>
          <w:tcPr>
            <w:tcW w:w="1200" w:type="dxa"/>
            <w:gridSpan w:val="18"/>
          </w:tcPr>
          <w:p w14:paraId="11E67D52" w14:textId="77777777" w:rsidR="00BA628F" w:rsidRDefault="00BA628F">
            <w:pPr>
              <w:pStyle w:val="EMPTYCELLSTYLE"/>
            </w:pPr>
          </w:p>
        </w:tc>
        <w:tc>
          <w:tcPr>
            <w:tcW w:w="2480" w:type="dxa"/>
            <w:gridSpan w:val="30"/>
          </w:tcPr>
          <w:p w14:paraId="11E67D53" w14:textId="77777777" w:rsidR="00BA628F" w:rsidRDefault="00BA628F">
            <w:pPr>
              <w:pStyle w:val="EMPTYCELLSTYLE"/>
            </w:pPr>
          </w:p>
        </w:tc>
        <w:tc>
          <w:tcPr>
            <w:tcW w:w="40" w:type="dxa"/>
          </w:tcPr>
          <w:p w14:paraId="11E67D54" w14:textId="77777777" w:rsidR="00BA628F" w:rsidRDefault="00BA628F">
            <w:pPr>
              <w:pStyle w:val="EMPTYCELLSTYLE"/>
            </w:pPr>
          </w:p>
        </w:tc>
        <w:tc>
          <w:tcPr>
            <w:tcW w:w="40" w:type="dxa"/>
            <w:gridSpan w:val="2"/>
          </w:tcPr>
          <w:p w14:paraId="11E67D55" w14:textId="77777777" w:rsidR="00BA628F" w:rsidRDefault="00BA628F">
            <w:pPr>
              <w:pStyle w:val="EMPTYCELLSTYLE"/>
            </w:pPr>
          </w:p>
        </w:tc>
        <w:tc>
          <w:tcPr>
            <w:tcW w:w="40" w:type="dxa"/>
            <w:gridSpan w:val="2"/>
          </w:tcPr>
          <w:p w14:paraId="11E67D56" w14:textId="77777777" w:rsidR="00BA628F" w:rsidRDefault="00BA628F">
            <w:pPr>
              <w:pStyle w:val="EMPTYCELLSTYLE"/>
            </w:pPr>
          </w:p>
        </w:tc>
        <w:tc>
          <w:tcPr>
            <w:tcW w:w="40" w:type="dxa"/>
            <w:gridSpan w:val="2"/>
          </w:tcPr>
          <w:p w14:paraId="11E67D57" w14:textId="77777777" w:rsidR="00BA628F" w:rsidRDefault="00BA628F">
            <w:pPr>
              <w:pStyle w:val="EMPTYCELLSTYLE"/>
            </w:pPr>
          </w:p>
        </w:tc>
        <w:tc>
          <w:tcPr>
            <w:tcW w:w="40" w:type="dxa"/>
            <w:gridSpan w:val="2"/>
          </w:tcPr>
          <w:p w14:paraId="11E67D58" w14:textId="77777777" w:rsidR="00BA628F" w:rsidRDefault="00BA628F">
            <w:pPr>
              <w:pStyle w:val="EMPTYCELLSTYLE"/>
            </w:pPr>
          </w:p>
        </w:tc>
        <w:tc>
          <w:tcPr>
            <w:tcW w:w="379" w:type="dxa"/>
            <w:gridSpan w:val="14"/>
          </w:tcPr>
          <w:p w14:paraId="11E67D59" w14:textId="77777777" w:rsidR="00BA628F" w:rsidRDefault="00BA628F">
            <w:pPr>
              <w:pStyle w:val="EMPTYCELLSTYLE"/>
            </w:pPr>
          </w:p>
        </w:tc>
        <w:tc>
          <w:tcPr>
            <w:tcW w:w="40" w:type="dxa"/>
            <w:gridSpan w:val="3"/>
          </w:tcPr>
          <w:p w14:paraId="11E67D5A" w14:textId="77777777" w:rsidR="00BA628F" w:rsidRDefault="00BA628F">
            <w:pPr>
              <w:pStyle w:val="EMPTYCELLSTYLE"/>
            </w:pPr>
          </w:p>
        </w:tc>
        <w:tc>
          <w:tcPr>
            <w:tcW w:w="40" w:type="dxa"/>
            <w:gridSpan w:val="2"/>
          </w:tcPr>
          <w:p w14:paraId="11E67D5B" w14:textId="77777777" w:rsidR="00BA628F" w:rsidRDefault="00BA628F">
            <w:pPr>
              <w:pStyle w:val="EMPTYCELLSTYLE"/>
            </w:pPr>
          </w:p>
        </w:tc>
      </w:tr>
      <w:tr w:rsidR="00BA628F" w14:paraId="11E67D7B" w14:textId="77777777" w:rsidTr="002C180E">
        <w:trPr>
          <w:trHeight w:hRule="exact" w:val="60"/>
        </w:trPr>
        <w:tc>
          <w:tcPr>
            <w:tcW w:w="450" w:type="dxa"/>
          </w:tcPr>
          <w:p w14:paraId="11E67D5D" w14:textId="77777777" w:rsidR="00BA628F" w:rsidRDefault="00BA628F">
            <w:pPr>
              <w:pStyle w:val="EMPTYCELLSTYLE"/>
            </w:pPr>
          </w:p>
        </w:tc>
        <w:tc>
          <w:tcPr>
            <w:tcW w:w="40" w:type="dxa"/>
            <w:gridSpan w:val="2"/>
          </w:tcPr>
          <w:p w14:paraId="11E67D5E" w14:textId="77777777" w:rsidR="00BA628F" w:rsidRDefault="00BA628F">
            <w:pPr>
              <w:pStyle w:val="EMPTYCELLSTYLE"/>
            </w:pPr>
          </w:p>
        </w:tc>
        <w:tc>
          <w:tcPr>
            <w:tcW w:w="380" w:type="dxa"/>
          </w:tcPr>
          <w:p w14:paraId="11E67D5F" w14:textId="77777777" w:rsidR="00BA628F" w:rsidRDefault="00BA628F">
            <w:pPr>
              <w:pStyle w:val="EMPTYCELLSTYLE"/>
            </w:pPr>
          </w:p>
        </w:tc>
        <w:tc>
          <w:tcPr>
            <w:tcW w:w="1470" w:type="dxa"/>
            <w:gridSpan w:val="11"/>
          </w:tcPr>
          <w:p w14:paraId="11E67D60" w14:textId="77777777" w:rsidR="00BA628F" w:rsidRDefault="00BA628F">
            <w:pPr>
              <w:pStyle w:val="EMPTYCELLSTYLE"/>
            </w:pPr>
          </w:p>
        </w:tc>
        <w:tc>
          <w:tcPr>
            <w:tcW w:w="40" w:type="dxa"/>
            <w:gridSpan w:val="2"/>
          </w:tcPr>
          <w:p w14:paraId="11E67D61" w14:textId="77777777" w:rsidR="00BA628F" w:rsidRDefault="00BA628F">
            <w:pPr>
              <w:pStyle w:val="EMPTYCELLSTYLE"/>
            </w:pPr>
          </w:p>
        </w:tc>
        <w:tc>
          <w:tcPr>
            <w:tcW w:w="800" w:type="dxa"/>
            <w:gridSpan w:val="12"/>
          </w:tcPr>
          <w:p w14:paraId="11E67D62" w14:textId="77777777" w:rsidR="00BA628F" w:rsidRDefault="00BA628F">
            <w:pPr>
              <w:pStyle w:val="EMPTYCELLSTYLE"/>
            </w:pPr>
          </w:p>
        </w:tc>
        <w:tc>
          <w:tcPr>
            <w:tcW w:w="340" w:type="dxa"/>
            <w:gridSpan w:val="11"/>
          </w:tcPr>
          <w:p w14:paraId="11E67D63" w14:textId="77777777" w:rsidR="00BA628F" w:rsidRDefault="00BA628F">
            <w:pPr>
              <w:pStyle w:val="EMPTYCELLSTYLE"/>
            </w:pPr>
          </w:p>
        </w:tc>
        <w:tc>
          <w:tcPr>
            <w:tcW w:w="520" w:type="dxa"/>
            <w:gridSpan w:val="7"/>
          </w:tcPr>
          <w:p w14:paraId="11E67D64" w14:textId="77777777" w:rsidR="00BA628F" w:rsidRDefault="00BA628F">
            <w:pPr>
              <w:pStyle w:val="EMPTYCELLSTYLE"/>
            </w:pPr>
          </w:p>
        </w:tc>
        <w:tc>
          <w:tcPr>
            <w:tcW w:w="440" w:type="dxa"/>
            <w:gridSpan w:val="12"/>
          </w:tcPr>
          <w:p w14:paraId="11E67D65" w14:textId="77777777" w:rsidR="00BA628F" w:rsidRDefault="00BA628F">
            <w:pPr>
              <w:pStyle w:val="EMPTYCELLSTYLE"/>
            </w:pPr>
          </w:p>
        </w:tc>
        <w:tc>
          <w:tcPr>
            <w:tcW w:w="340" w:type="dxa"/>
            <w:gridSpan w:val="2"/>
          </w:tcPr>
          <w:p w14:paraId="11E67D66" w14:textId="77777777" w:rsidR="00BA628F" w:rsidRDefault="00BA628F">
            <w:pPr>
              <w:pStyle w:val="EMPTYCELLSTYLE"/>
            </w:pPr>
          </w:p>
        </w:tc>
        <w:tc>
          <w:tcPr>
            <w:tcW w:w="60" w:type="dxa"/>
            <w:gridSpan w:val="2"/>
          </w:tcPr>
          <w:p w14:paraId="11E67D67" w14:textId="77777777" w:rsidR="00BA628F" w:rsidRDefault="00BA628F">
            <w:pPr>
              <w:pStyle w:val="EMPTYCELLSTYLE"/>
            </w:pPr>
          </w:p>
        </w:tc>
        <w:tc>
          <w:tcPr>
            <w:tcW w:w="200" w:type="dxa"/>
            <w:gridSpan w:val="2"/>
          </w:tcPr>
          <w:p w14:paraId="11E67D68" w14:textId="77777777" w:rsidR="00BA628F" w:rsidRDefault="00BA628F">
            <w:pPr>
              <w:pStyle w:val="EMPTYCELLSTYLE"/>
            </w:pPr>
          </w:p>
        </w:tc>
        <w:tc>
          <w:tcPr>
            <w:tcW w:w="900" w:type="dxa"/>
            <w:gridSpan w:val="26"/>
          </w:tcPr>
          <w:p w14:paraId="11E67D69" w14:textId="77777777" w:rsidR="00BA628F" w:rsidRDefault="00BA628F">
            <w:pPr>
              <w:pStyle w:val="EMPTYCELLSTYLE"/>
            </w:pPr>
          </w:p>
        </w:tc>
        <w:tc>
          <w:tcPr>
            <w:tcW w:w="180" w:type="dxa"/>
            <w:gridSpan w:val="3"/>
          </w:tcPr>
          <w:p w14:paraId="11E67D6A" w14:textId="77777777" w:rsidR="00BA628F" w:rsidRDefault="00BA628F">
            <w:pPr>
              <w:pStyle w:val="EMPTYCELLSTYLE"/>
            </w:pPr>
          </w:p>
        </w:tc>
        <w:tc>
          <w:tcPr>
            <w:tcW w:w="80" w:type="dxa"/>
            <w:gridSpan w:val="2"/>
          </w:tcPr>
          <w:p w14:paraId="11E67D6B" w14:textId="77777777" w:rsidR="00BA628F" w:rsidRDefault="00BA628F">
            <w:pPr>
              <w:pStyle w:val="EMPTYCELLSTYLE"/>
            </w:pPr>
          </w:p>
        </w:tc>
        <w:tc>
          <w:tcPr>
            <w:tcW w:w="160" w:type="dxa"/>
            <w:gridSpan w:val="7"/>
          </w:tcPr>
          <w:p w14:paraId="11E67D6C" w14:textId="77777777" w:rsidR="00BA628F" w:rsidRDefault="00BA628F">
            <w:pPr>
              <w:pStyle w:val="EMPTYCELLSTYLE"/>
            </w:pPr>
          </w:p>
        </w:tc>
        <w:tc>
          <w:tcPr>
            <w:tcW w:w="700" w:type="dxa"/>
            <w:gridSpan w:val="19"/>
          </w:tcPr>
          <w:p w14:paraId="11E67D6D" w14:textId="77777777" w:rsidR="00BA628F" w:rsidRDefault="00BA628F">
            <w:pPr>
              <w:pStyle w:val="EMPTYCELLSTYLE"/>
            </w:pPr>
          </w:p>
        </w:tc>
        <w:tc>
          <w:tcPr>
            <w:tcW w:w="240" w:type="dxa"/>
            <w:gridSpan w:val="2"/>
          </w:tcPr>
          <w:p w14:paraId="11E67D6E" w14:textId="77777777" w:rsidR="00BA628F" w:rsidRDefault="00BA628F">
            <w:pPr>
              <w:pStyle w:val="EMPTYCELLSTYLE"/>
            </w:pPr>
          </w:p>
        </w:tc>
        <w:tc>
          <w:tcPr>
            <w:tcW w:w="40" w:type="dxa"/>
          </w:tcPr>
          <w:p w14:paraId="11E67D6F" w14:textId="77777777" w:rsidR="00BA628F" w:rsidRDefault="00BA628F">
            <w:pPr>
              <w:pStyle w:val="EMPTYCELLSTYLE"/>
            </w:pPr>
          </w:p>
        </w:tc>
        <w:tc>
          <w:tcPr>
            <w:tcW w:w="100" w:type="dxa"/>
            <w:gridSpan w:val="2"/>
          </w:tcPr>
          <w:p w14:paraId="11E67D70" w14:textId="77777777" w:rsidR="00BA628F" w:rsidRDefault="00BA628F">
            <w:pPr>
              <w:pStyle w:val="EMPTYCELLSTYLE"/>
            </w:pPr>
          </w:p>
        </w:tc>
        <w:tc>
          <w:tcPr>
            <w:tcW w:w="1200" w:type="dxa"/>
            <w:gridSpan w:val="10"/>
          </w:tcPr>
          <w:p w14:paraId="11E67D71" w14:textId="77777777" w:rsidR="00BA628F" w:rsidRDefault="00BA628F">
            <w:pPr>
              <w:pStyle w:val="EMPTYCELLSTYLE"/>
            </w:pPr>
          </w:p>
        </w:tc>
        <w:tc>
          <w:tcPr>
            <w:tcW w:w="2480" w:type="dxa"/>
            <w:gridSpan w:val="55"/>
          </w:tcPr>
          <w:p w14:paraId="11E67D72" w14:textId="77777777" w:rsidR="00BA628F" w:rsidRDefault="00BA628F">
            <w:pPr>
              <w:pStyle w:val="EMPTYCELLSTYLE"/>
            </w:pPr>
          </w:p>
        </w:tc>
        <w:tc>
          <w:tcPr>
            <w:tcW w:w="40" w:type="dxa"/>
          </w:tcPr>
          <w:p w14:paraId="11E67D73" w14:textId="77777777" w:rsidR="00BA628F" w:rsidRDefault="00BA628F">
            <w:pPr>
              <w:pStyle w:val="EMPTYCELLSTYLE"/>
            </w:pPr>
          </w:p>
        </w:tc>
        <w:tc>
          <w:tcPr>
            <w:tcW w:w="40" w:type="dxa"/>
          </w:tcPr>
          <w:p w14:paraId="11E67D74" w14:textId="77777777" w:rsidR="00BA628F" w:rsidRDefault="00BA628F">
            <w:pPr>
              <w:pStyle w:val="EMPTYCELLSTYLE"/>
            </w:pPr>
          </w:p>
        </w:tc>
        <w:tc>
          <w:tcPr>
            <w:tcW w:w="40" w:type="dxa"/>
          </w:tcPr>
          <w:p w14:paraId="11E67D75" w14:textId="77777777" w:rsidR="00BA628F" w:rsidRDefault="00BA628F">
            <w:pPr>
              <w:pStyle w:val="EMPTYCELLSTYLE"/>
            </w:pPr>
          </w:p>
        </w:tc>
        <w:tc>
          <w:tcPr>
            <w:tcW w:w="40" w:type="dxa"/>
            <w:gridSpan w:val="2"/>
          </w:tcPr>
          <w:p w14:paraId="11E67D76" w14:textId="77777777" w:rsidR="00BA628F" w:rsidRDefault="00BA628F">
            <w:pPr>
              <w:pStyle w:val="EMPTYCELLSTYLE"/>
            </w:pPr>
          </w:p>
        </w:tc>
        <w:tc>
          <w:tcPr>
            <w:tcW w:w="40" w:type="dxa"/>
            <w:gridSpan w:val="4"/>
          </w:tcPr>
          <w:p w14:paraId="11E67D77" w14:textId="77777777" w:rsidR="00BA628F" w:rsidRDefault="00BA628F">
            <w:pPr>
              <w:pStyle w:val="EMPTYCELLSTYLE"/>
            </w:pPr>
          </w:p>
        </w:tc>
        <w:tc>
          <w:tcPr>
            <w:tcW w:w="379" w:type="dxa"/>
            <w:gridSpan w:val="9"/>
          </w:tcPr>
          <w:p w14:paraId="11E67D78" w14:textId="77777777" w:rsidR="00BA628F" w:rsidRDefault="00BA628F">
            <w:pPr>
              <w:pStyle w:val="EMPTYCELLSTYLE"/>
            </w:pPr>
          </w:p>
        </w:tc>
        <w:tc>
          <w:tcPr>
            <w:tcW w:w="40" w:type="dxa"/>
            <w:gridSpan w:val="2"/>
          </w:tcPr>
          <w:p w14:paraId="11E67D79" w14:textId="77777777" w:rsidR="00BA628F" w:rsidRDefault="00BA628F">
            <w:pPr>
              <w:pStyle w:val="EMPTYCELLSTYLE"/>
            </w:pPr>
          </w:p>
        </w:tc>
        <w:tc>
          <w:tcPr>
            <w:tcW w:w="479" w:type="dxa"/>
            <w:gridSpan w:val="2"/>
          </w:tcPr>
          <w:p w14:paraId="11E67D7A" w14:textId="77777777" w:rsidR="00BA628F" w:rsidRDefault="00BA628F">
            <w:pPr>
              <w:pStyle w:val="EMPTYCELLSTYLE"/>
            </w:pPr>
          </w:p>
        </w:tc>
      </w:tr>
      <w:tr w:rsidR="00BA628F" w14:paraId="11E67D8C" w14:textId="77777777" w:rsidTr="002C180E">
        <w:trPr>
          <w:gridAfter w:val="26"/>
          <w:wAfter w:w="1249" w:type="dxa"/>
          <w:trHeight w:hRule="exact" w:val="320"/>
        </w:trPr>
        <w:tc>
          <w:tcPr>
            <w:tcW w:w="450" w:type="dxa"/>
          </w:tcPr>
          <w:p w14:paraId="11E67D7C" w14:textId="77777777" w:rsidR="00BA628F" w:rsidRDefault="00BA628F">
            <w:pPr>
              <w:pStyle w:val="EMPTYCELLSTYLE"/>
            </w:pPr>
          </w:p>
        </w:tc>
        <w:tc>
          <w:tcPr>
            <w:tcW w:w="5140" w:type="dxa"/>
            <w:gridSpan w:val="80"/>
            <w:tcMar>
              <w:top w:w="0" w:type="dxa"/>
              <w:left w:w="0" w:type="dxa"/>
              <w:bottom w:w="0" w:type="dxa"/>
              <w:right w:w="0" w:type="dxa"/>
            </w:tcMar>
          </w:tcPr>
          <w:p w14:paraId="11E67D7D" w14:textId="77777777" w:rsidR="00BA628F" w:rsidRDefault="0050071D">
            <w:r>
              <w:rPr>
                <w:rFonts w:ascii="DejaVu Sans" w:eastAsia="DejaVu Sans" w:hAnsi="DejaVu Sans" w:cs="DejaVu Sans"/>
                <w:b/>
                <w:color w:val="000000"/>
              </w:rPr>
              <w:t>National Objective:</w:t>
            </w:r>
          </w:p>
        </w:tc>
        <w:tc>
          <w:tcPr>
            <w:tcW w:w="700" w:type="dxa"/>
            <w:gridSpan w:val="18"/>
          </w:tcPr>
          <w:p w14:paraId="11E67D7E" w14:textId="77777777" w:rsidR="00BA628F" w:rsidRDefault="00BA628F">
            <w:pPr>
              <w:pStyle w:val="EMPTYCELLSTYLE"/>
            </w:pPr>
          </w:p>
        </w:tc>
        <w:tc>
          <w:tcPr>
            <w:tcW w:w="240" w:type="dxa"/>
            <w:gridSpan w:val="8"/>
          </w:tcPr>
          <w:p w14:paraId="11E67D7F" w14:textId="77777777" w:rsidR="00BA628F" w:rsidRDefault="00BA628F">
            <w:pPr>
              <w:pStyle w:val="EMPTYCELLSTYLE"/>
            </w:pPr>
          </w:p>
        </w:tc>
        <w:tc>
          <w:tcPr>
            <w:tcW w:w="40" w:type="dxa"/>
            <w:gridSpan w:val="2"/>
          </w:tcPr>
          <w:p w14:paraId="11E67D80" w14:textId="77777777" w:rsidR="00BA628F" w:rsidRDefault="00BA628F">
            <w:pPr>
              <w:pStyle w:val="EMPTYCELLSTYLE"/>
            </w:pPr>
          </w:p>
        </w:tc>
        <w:tc>
          <w:tcPr>
            <w:tcW w:w="100" w:type="dxa"/>
            <w:gridSpan w:val="3"/>
          </w:tcPr>
          <w:p w14:paraId="11E67D81" w14:textId="77777777" w:rsidR="00BA628F" w:rsidRDefault="00BA628F">
            <w:pPr>
              <w:pStyle w:val="EMPTYCELLSTYLE"/>
            </w:pPr>
          </w:p>
        </w:tc>
        <w:tc>
          <w:tcPr>
            <w:tcW w:w="1200" w:type="dxa"/>
            <w:gridSpan w:val="18"/>
          </w:tcPr>
          <w:p w14:paraId="11E67D82" w14:textId="77777777" w:rsidR="00BA628F" w:rsidRDefault="00BA628F">
            <w:pPr>
              <w:pStyle w:val="EMPTYCELLSTYLE"/>
            </w:pPr>
          </w:p>
        </w:tc>
        <w:tc>
          <w:tcPr>
            <w:tcW w:w="2480" w:type="dxa"/>
            <w:gridSpan w:val="30"/>
          </w:tcPr>
          <w:p w14:paraId="11E67D83" w14:textId="77777777" w:rsidR="00BA628F" w:rsidRDefault="00BA628F">
            <w:pPr>
              <w:pStyle w:val="EMPTYCELLSTYLE"/>
            </w:pPr>
          </w:p>
        </w:tc>
        <w:tc>
          <w:tcPr>
            <w:tcW w:w="40" w:type="dxa"/>
          </w:tcPr>
          <w:p w14:paraId="11E67D84" w14:textId="77777777" w:rsidR="00BA628F" w:rsidRDefault="00BA628F">
            <w:pPr>
              <w:pStyle w:val="EMPTYCELLSTYLE"/>
            </w:pPr>
          </w:p>
        </w:tc>
        <w:tc>
          <w:tcPr>
            <w:tcW w:w="40" w:type="dxa"/>
            <w:gridSpan w:val="2"/>
          </w:tcPr>
          <w:p w14:paraId="11E67D85" w14:textId="77777777" w:rsidR="00BA628F" w:rsidRDefault="00BA628F">
            <w:pPr>
              <w:pStyle w:val="EMPTYCELLSTYLE"/>
            </w:pPr>
          </w:p>
        </w:tc>
        <w:tc>
          <w:tcPr>
            <w:tcW w:w="40" w:type="dxa"/>
            <w:gridSpan w:val="2"/>
          </w:tcPr>
          <w:p w14:paraId="11E67D86" w14:textId="77777777" w:rsidR="00BA628F" w:rsidRDefault="00BA628F">
            <w:pPr>
              <w:pStyle w:val="EMPTYCELLSTYLE"/>
            </w:pPr>
          </w:p>
        </w:tc>
        <w:tc>
          <w:tcPr>
            <w:tcW w:w="40" w:type="dxa"/>
            <w:gridSpan w:val="2"/>
          </w:tcPr>
          <w:p w14:paraId="11E67D87" w14:textId="77777777" w:rsidR="00BA628F" w:rsidRDefault="00BA628F">
            <w:pPr>
              <w:pStyle w:val="EMPTYCELLSTYLE"/>
            </w:pPr>
          </w:p>
        </w:tc>
        <w:tc>
          <w:tcPr>
            <w:tcW w:w="40" w:type="dxa"/>
            <w:gridSpan w:val="2"/>
          </w:tcPr>
          <w:p w14:paraId="11E67D88" w14:textId="77777777" w:rsidR="00BA628F" w:rsidRDefault="00BA628F">
            <w:pPr>
              <w:pStyle w:val="EMPTYCELLSTYLE"/>
            </w:pPr>
          </w:p>
        </w:tc>
        <w:tc>
          <w:tcPr>
            <w:tcW w:w="379" w:type="dxa"/>
            <w:gridSpan w:val="14"/>
          </w:tcPr>
          <w:p w14:paraId="11E67D89" w14:textId="77777777" w:rsidR="00BA628F" w:rsidRDefault="00BA628F">
            <w:pPr>
              <w:pStyle w:val="EMPTYCELLSTYLE"/>
            </w:pPr>
          </w:p>
        </w:tc>
        <w:tc>
          <w:tcPr>
            <w:tcW w:w="40" w:type="dxa"/>
            <w:gridSpan w:val="3"/>
          </w:tcPr>
          <w:p w14:paraId="11E67D8A" w14:textId="77777777" w:rsidR="00BA628F" w:rsidRDefault="00BA628F">
            <w:pPr>
              <w:pStyle w:val="EMPTYCELLSTYLE"/>
            </w:pPr>
          </w:p>
        </w:tc>
        <w:tc>
          <w:tcPr>
            <w:tcW w:w="40" w:type="dxa"/>
            <w:gridSpan w:val="2"/>
          </w:tcPr>
          <w:p w14:paraId="11E67D8B" w14:textId="77777777" w:rsidR="00BA628F" w:rsidRDefault="00BA628F">
            <w:pPr>
              <w:pStyle w:val="EMPTYCELLSTYLE"/>
            </w:pPr>
          </w:p>
        </w:tc>
      </w:tr>
      <w:tr w:rsidR="00BA628F" w14:paraId="11E67D9D" w14:textId="77777777" w:rsidTr="002C180E">
        <w:trPr>
          <w:gridAfter w:val="26"/>
          <w:wAfter w:w="1249" w:type="dxa"/>
          <w:trHeight w:hRule="exact" w:val="340"/>
        </w:trPr>
        <w:tc>
          <w:tcPr>
            <w:tcW w:w="450" w:type="dxa"/>
          </w:tcPr>
          <w:p w14:paraId="11E67D8D" w14:textId="77777777" w:rsidR="00BA628F" w:rsidRDefault="00BA628F">
            <w:pPr>
              <w:pStyle w:val="EMPTYCELLSTYLE"/>
            </w:pPr>
          </w:p>
        </w:tc>
        <w:tc>
          <w:tcPr>
            <w:tcW w:w="5140" w:type="dxa"/>
            <w:gridSpan w:val="80"/>
            <w:tcMar>
              <w:top w:w="0" w:type="dxa"/>
              <w:left w:w="0" w:type="dxa"/>
              <w:bottom w:w="0" w:type="dxa"/>
              <w:right w:w="0" w:type="dxa"/>
            </w:tcMar>
          </w:tcPr>
          <w:p w14:paraId="11E67D8E" w14:textId="77777777" w:rsidR="00BA628F" w:rsidRDefault="0050071D">
            <w:r>
              <w:rPr>
                <w:rFonts w:ascii="SansSerif" w:eastAsia="SansSerif" w:hAnsi="SansSerif" w:cs="SansSerif"/>
                <w:color w:val="000000"/>
                <w:sz w:val="18"/>
              </w:rPr>
              <w:t>LMC: Low Mod Limited Clientele</w:t>
            </w:r>
          </w:p>
        </w:tc>
        <w:tc>
          <w:tcPr>
            <w:tcW w:w="700" w:type="dxa"/>
            <w:gridSpan w:val="18"/>
          </w:tcPr>
          <w:p w14:paraId="11E67D8F" w14:textId="77777777" w:rsidR="00BA628F" w:rsidRDefault="00BA628F">
            <w:pPr>
              <w:pStyle w:val="EMPTYCELLSTYLE"/>
            </w:pPr>
          </w:p>
        </w:tc>
        <w:tc>
          <w:tcPr>
            <w:tcW w:w="240" w:type="dxa"/>
            <w:gridSpan w:val="8"/>
          </w:tcPr>
          <w:p w14:paraId="11E67D90" w14:textId="77777777" w:rsidR="00BA628F" w:rsidRDefault="00BA628F">
            <w:pPr>
              <w:pStyle w:val="EMPTYCELLSTYLE"/>
            </w:pPr>
          </w:p>
        </w:tc>
        <w:tc>
          <w:tcPr>
            <w:tcW w:w="40" w:type="dxa"/>
            <w:gridSpan w:val="2"/>
          </w:tcPr>
          <w:p w14:paraId="11E67D91" w14:textId="77777777" w:rsidR="00BA628F" w:rsidRDefault="00BA628F">
            <w:pPr>
              <w:pStyle w:val="EMPTYCELLSTYLE"/>
            </w:pPr>
          </w:p>
        </w:tc>
        <w:tc>
          <w:tcPr>
            <w:tcW w:w="100" w:type="dxa"/>
            <w:gridSpan w:val="3"/>
          </w:tcPr>
          <w:p w14:paraId="11E67D92" w14:textId="77777777" w:rsidR="00BA628F" w:rsidRDefault="00BA628F">
            <w:pPr>
              <w:pStyle w:val="EMPTYCELLSTYLE"/>
            </w:pPr>
          </w:p>
        </w:tc>
        <w:tc>
          <w:tcPr>
            <w:tcW w:w="1200" w:type="dxa"/>
            <w:gridSpan w:val="18"/>
          </w:tcPr>
          <w:p w14:paraId="11E67D93" w14:textId="77777777" w:rsidR="00BA628F" w:rsidRDefault="00BA628F">
            <w:pPr>
              <w:pStyle w:val="EMPTYCELLSTYLE"/>
            </w:pPr>
          </w:p>
        </w:tc>
        <w:tc>
          <w:tcPr>
            <w:tcW w:w="2480" w:type="dxa"/>
            <w:gridSpan w:val="30"/>
          </w:tcPr>
          <w:p w14:paraId="11E67D94" w14:textId="77777777" w:rsidR="00BA628F" w:rsidRDefault="00BA628F">
            <w:pPr>
              <w:pStyle w:val="EMPTYCELLSTYLE"/>
            </w:pPr>
          </w:p>
        </w:tc>
        <w:tc>
          <w:tcPr>
            <w:tcW w:w="40" w:type="dxa"/>
          </w:tcPr>
          <w:p w14:paraId="11E67D95" w14:textId="77777777" w:rsidR="00BA628F" w:rsidRDefault="00BA628F">
            <w:pPr>
              <w:pStyle w:val="EMPTYCELLSTYLE"/>
            </w:pPr>
          </w:p>
        </w:tc>
        <w:tc>
          <w:tcPr>
            <w:tcW w:w="40" w:type="dxa"/>
            <w:gridSpan w:val="2"/>
          </w:tcPr>
          <w:p w14:paraId="11E67D96" w14:textId="77777777" w:rsidR="00BA628F" w:rsidRDefault="00BA628F">
            <w:pPr>
              <w:pStyle w:val="EMPTYCELLSTYLE"/>
            </w:pPr>
          </w:p>
        </w:tc>
        <w:tc>
          <w:tcPr>
            <w:tcW w:w="40" w:type="dxa"/>
            <w:gridSpan w:val="2"/>
          </w:tcPr>
          <w:p w14:paraId="11E67D97" w14:textId="77777777" w:rsidR="00BA628F" w:rsidRDefault="00BA628F">
            <w:pPr>
              <w:pStyle w:val="EMPTYCELLSTYLE"/>
            </w:pPr>
          </w:p>
        </w:tc>
        <w:tc>
          <w:tcPr>
            <w:tcW w:w="40" w:type="dxa"/>
            <w:gridSpan w:val="2"/>
          </w:tcPr>
          <w:p w14:paraId="11E67D98" w14:textId="77777777" w:rsidR="00BA628F" w:rsidRDefault="00BA628F">
            <w:pPr>
              <w:pStyle w:val="EMPTYCELLSTYLE"/>
            </w:pPr>
          </w:p>
        </w:tc>
        <w:tc>
          <w:tcPr>
            <w:tcW w:w="40" w:type="dxa"/>
            <w:gridSpan w:val="2"/>
          </w:tcPr>
          <w:p w14:paraId="11E67D99" w14:textId="77777777" w:rsidR="00BA628F" w:rsidRDefault="00BA628F">
            <w:pPr>
              <w:pStyle w:val="EMPTYCELLSTYLE"/>
            </w:pPr>
          </w:p>
        </w:tc>
        <w:tc>
          <w:tcPr>
            <w:tcW w:w="379" w:type="dxa"/>
            <w:gridSpan w:val="14"/>
          </w:tcPr>
          <w:p w14:paraId="11E67D9A" w14:textId="77777777" w:rsidR="00BA628F" w:rsidRDefault="00BA628F">
            <w:pPr>
              <w:pStyle w:val="EMPTYCELLSTYLE"/>
            </w:pPr>
          </w:p>
        </w:tc>
        <w:tc>
          <w:tcPr>
            <w:tcW w:w="40" w:type="dxa"/>
            <w:gridSpan w:val="3"/>
          </w:tcPr>
          <w:p w14:paraId="11E67D9B" w14:textId="77777777" w:rsidR="00BA628F" w:rsidRDefault="00BA628F">
            <w:pPr>
              <w:pStyle w:val="EMPTYCELLSTYLE"/>
            </w:pPr>
          </w:p>
        </w:tc>
        <w:tc>
          <w:tcPr>
            <w:tcW w:w="40" w:type="dxa"/>
            <w:gridSpan w:val="2"/>
          </w:tcPr>
          <w:p w14:paraId="11E67D9C" w14:textId="77777777" w:rsidR="00BA628F" w:rsidRDefault="00BA628F">
            <w:pPr>
              <w:pStyle w:val="EMPTYCELLSTYLE"/>
            </w:pPr>
          </w:p>
        </w:tc>
      </w:tr>
      <w:tr w:rsidR="00BA628F" w14:paraId="11E67DBC" w14:textId="77777777" w:rsidTr="002C180E">
        <w:trPr>
          <w:trHeight w:hRule="exact" w:val="480"/>
        </w:trPr>
        <w:tc>
          <w:tcPr>
            <w:tcW w:w="450" w:type="dxa"/>
          </w:tcPr>
          <w:p w14:paraId="11E67D9E" w14:textId="77777777" w:rsidR="00BA628F" w:rsidRDefault="00BA628F">
            <w:pPr>
              <w:pStyle w:val="EMPTYCELLSTYLE"/>
            </w:pPr>
          </w:p>
        </w:tc>
        <w:tc>
          <w:tcPr>
            <w:tcW w:w="40" w:type="dxa"/>
            <w:gridSpan w:val="2"/>
          </w:tcPr>
          <w:p w14:paraId="11E67D9F" w14:textId="77777777" w:rsidR="00BA628F" w:rsidRDefault="00BA628F">
            <w:pPr>
              <w:pStyle w:val="EMPTYCELLSTYLE"/>
            </w:pPr>
          </w:p>
        </w:tc>
        <w:tc>
          <w:tcPr>
            <w:tcW w:w="380" w:type="dxa"/>
          </w:tcPr>
          <w:p w14:paraId="11E67DA0" w14:textId="77777777" w:rsidR="00BA628F" w:rsidRDefault="00BA628F">
            <w:pPr>
              <w:pStyle w:val="EMPTYCELLSTYLE"/>
            </w:pPr>
          </w:p>
        </w:tc>
        <w:tc>
          <w:tcPr>
            <w:tcW w:w="1470" w:type="dxa"/>
            <w:gridSpan w:val="11"/>
          </w:tcPr>
          <w:p w14:paraId="11E67DA1" w14:textId="77777777" w:rsidR="00BA628F" w:rsidRDefault="00BA628F">
            <w:pPr>
              <w:pStyle w:val="EMPTYCELLSTYLE"/>
            </w:pPr>
          </w:p>
        </w:tc>
        <w:tc>
          <w:tcPr>
            <w:tcW w:w="40" w:type="dxa"/>
            <w:gridSpan w:val="2"/>
          </w:tcPr>
          <w:p w14:paraId="11E67DA2" w14:textId="77777777" w:rsidR="00BA628F" w:rsidRDefault="00BA628F">
            <w:pPr>
              <w:pStyle w:val="EMPTYCELLSTYLE"/>
            </w:pPr>
          </w:p>
        </w:tc>
        <w:tc>
          <w:tcPr>
            <w:tcW w:w="800" w:type="dxa"/>
            <w:gridSpan w:val="12"/>
          </w:tcPr>
          <w:p w14:paraId="11E67DA3" w14:textId="77777777" w:rsidR="00BA628F" w:rsidRDefault="00BA628F">
            <w:pPr>
              <w:pStyle w:val="EMPTYCELLSTYLE"/>
            </w:pPr>
          </w:p>
        </w:tc>
        <w:tc>
          <w:tcPr>
            <w:tcW w:w="340" w:type="dxa"/>
            <w:gridSpan w:val="11"/>
          </w:tcPr>
          <w:p w14:paraId="11E67DA4" w14:textId="77777777" w:rsidR="00BA628F" w:rsidRDefault="00BA628F">
            <w:pPr>
              <w:pStyle w:val="EMPTYCELLSTYLE"/>
            </w:pPr>
          </w:p>
        </w:tc>
        <w:tc>
          <w:tcPr>
            <w:tcW w:w="520" w:type="dxa"/>
            <w:gridSpan w:val="7"/>
          </w:tcPr>
          <w:p w14:paraId="11E67DA5" w14:textId="77777777" w:rsidR="00BA628F" w:rsidRDefault="00BA628F">
            <w:pPr>
              <w:pStyle w:val="EMPTYCELLSTYLE"/>
            </w:pPr>
          </w:p>
        </w:tc>
        <w:tc>
          <w:tcPr>
            <w:tcW w:w="440" w:type="dxa"/>
            <w:gridSpan w:val="12"/>
          </w:tcPr>
          <w:p w14:paraId="11E67DA6" w14:textId="77777777" w:rsidR="00BA628F" w:rsidRDefault="00BA628F">
            <w:pPr>
              <w:pStyle w:val="EMPTYCELLSTYLE"/>
            </w:pPr>
          </w:p>
        </w:tc>
        <w:tc>
          <w:tcPr>
            <w:tcW w:w="340" w:type="dxa"/>
            <w:gridSpan w:val="2"/>
          </w:tcPr>
          <w:p w14:paraId="11E67DA7" w14:textId="77777777" w:rsidR="00BA628F" w:rsidRDefault="00BA628F">
            <w:pPr>
              <w:pStyle w:val="EMPTYCELLSTYLE"/>
            </w:pPr>
          </w:p>
        </w:tc>
        <w:tc>
          <w:tcPr>
            <w:tcW w:w="60" w:type="dxa"/>
            <w:gridSpan w:val="2"/>
          </w:tcPr>
          <w:p w14:paraId="11E67DA8" w14:textId="77777777" w:rsidR="00BA628F" w:rsidRDefault="00BA628F">
            <w:pPr>
              <w:pStyle w:val="EMPTYCELLSTYLE"/>
            </w:pPr>
          </w:p>
        </w:tc>
        <w:tc>
          <w:tcPr>
            <w:tcW w:w="200" w:type="dxa"/>
            <w:gridSpan w:val="2"/>
          </w:tcPr>
          <w:p w14:paraId="11E67DA9" w14:textId="77777777" w:rsidR="00BA628F" w:rsidRDefault="00BA628F">
            <w:pPr>
              <w:pStyle w:val="EMPTYCELLSTYLE"/>
            </w:pPr>
          </w:p>
        </w:tc>
        <w:tc>
          <w:tcPr>
            <w:tcW w:w="900" w:type="dxa"/>
            <w:gridSpan w:val="26"/>
          </w:tcPr>
          <w:p w14:paraId="11E67DAA" w14:textId="77777777" w:rsidR="00BA628F" w:rsidRDefault="00BA628F">
            <w:pPr>
              <w:pStyle w:val="EMPTYCELLSTYLE"/>
            </w:pPr>
          </w:p>
        </w:tc>
        <w:tc>
          <w:tcPr>
            <w:tcW w:w="180" w:type="dxa"/>
            <w:gridSpan w:val="3"/>
          </w:tcPr>
          <w:p w14:paraId="11E67DAB" w14:textId="77777777" w:rsidR="00BA628F" w:rsidRDefault="00BA628F">
            <w:pPr>
              <w:pStyle w:val="EMPTYCELLSTYLE"/>
            </w:pPr>
          </w:p>
        </w:tc>
        <w:tc>
          <w:tcPr>
            <w:tcW w:w="80" w:type="dxa"/>
            <w:gridSpan w:val="2"/>
          </w:tcPr>
          <w:p w14:paraId="11E67DAC" w14:textId="77777777" w:rsidR="00BA628F" w:rsidRDefault="00BA628F">
            <w:pPr>
              <w:pStyle w:val="EMPTYCELLSTYLE"/>
            </w:pPr>
          </w:p>
        </w:tc>
        <w:tc>
          <w:tcPr>
            <w:tcW w:w="160" w:type="dxa"/>
            <w:gridSpan w:val="7"/>
          </w:tcPr>
          <w:p w14:paraId="11E67DAD" w14:textId="77777777" w:rsidR="00BA628F" w:rsidRDefault="00BA628F">
            <w:pPr>
              <w:pStyle w:val="EMPTYCELLSTYLE"/>
            </w:pPr>
          </w:p>
        </w:tc>
        <w:tc>
          <w:tcPr>
            <w:tcW w:w="700" w:type="dxa"/>
            <w:gridSpan w:val="19"/>
          </w:tcPr>
          <w:p w14:paraId="11E67DAE" w14:textId="77777777" w:rsidR="00BA628F" w:rsidRDefault="00BA628F">
            <w:pPr>
              <w:pStyle w:val="EMPTYCELLSTYLE"/>
            </w:pPr>
          </w:p>
        </w:tc>
        <w:tc>
          <w:tcPr>
            <w:tcW w:w="240" w:type="dxa"/>
            <w:gridSpan w:val="2"/>
          </w:tcPr>
          <w:p w14:paraId="11E67DAF" w14:textId="77777777" w:rsidR="00BA628F" w:rsidRDefault="00BA628F">
            <w:pPr>
              <w:pStyle w:val="EMPTYCELLSTYLE"/>
            </w:pPr>
          </w:p>
        </w:tc>
        <w:tc>
          <w:tcPr>
            <w:tcW w:w="40" w:type="dxa"/>
          </w:tcPr>
          <w:p w14:paraId="11E67DB0" w14:textId="77777777" w:rsidR="00BA628F" w:rsidRDefault="00BA628F">
            <w:pPr>
              <w:pStyle w:val="EMPTYCELLSTYLE"/>
            </w:pPr>
          </w:p>
        </w:tc>
        <w:tc>
          <w:tcPr>
            <w:tcW w:w="100" w:type="dxa"/>
            <w:gridSpan w:val="2"/>
          </w:tcPr>
          <w:p w14:paraId="11E67DB1" w14:textId="77777777" w:rsidR="00BA628F" w:rsidRDefault="00BA628F">
            <w:pPr>
              <w:pStyle w:val="EMPTYCELLSTYLE"/>
            </w:pPr>
          </w:p>
        </w:tc>
        <w:tc>
          <w:tcPr>
            <w:tcW w:w="1200" w:type="dxa"/>
            <w:gridSpan w:val="10"/>
          </w:tcPr>
          <w:p w14:paraId="11E67DB2" w14:textId="77777777" w:rsidR="00BA628F" w:rsidRDefault="00BA628F">
            <w:pPr>
              <w:pStyle w:val="EMPTYCELLSTYLE"/>
            </w:pPr>
          </w:p>
        </w:tc>
        <w:tc>
          <w:tcPr>
            <w:tcW w:w="2480" w:type="dxa"/>
            <w:gridSpan w:val="55"/>
          </w:tcPr>
          <w:p w14:paraId="11E67DB3" w14:textId="77777777" w:rsidR="00BA628F" w:rsidRDefault="00BA628F">
            <w:pPr>
              <w:pStyle w:val="EMPTYCELLSTYLE"/>
            </w:pPr>
          </w:p>
        </w:tc>
        <w:tc>
          <w:tcPr>
            <w:tcW w:w="40" w:type="dxa"/>
          </w:tcPr>
          <w:p w14:paraId="11E67DB4" w14:textId="77777777" w:rsidR="00BA628F" w:rsidRDefault="00BA628F">
            <w:pPr>
              <w:pStyle w:val="EMPTYCELLSTYLE"/>
            </w:pPr>
          </w:p>
        </w:tc>
        <w:tc>
          <w:tcPr>
            <w:tcW w:w="40" w:type="dxa"/>
          </w:tcPr>
          <w:p w14:paraId="11E67DB5" w14:textId="77777777" w:rsidR="00BA628F" w:rsidRDefault="00BA628F">
            <w:pPr>
              <w:pStyle w:val="EMPTYCELLSTYLE"/>
            </w:pPr>
          </w:p>
        </w:tc>
        <w:tc>
          <w:tcPr>
            <w:tcW w:w="40" w:type="dxa"/>
          </w:tcPr>
          <w:p w14:paraId="11E67DB6" w14:textId="77777777" w:rsidR="00BA628F" w:rsidRDefault="00BA628F">
            <w:pPr>
              <w:pStyle w:val="EMPTYCELLSTYLE"/>
            </w:pPr>
          </w:p>
        </w:tc>
        <w:tc>
          <w:tcPr>
            <w:tcW w:w="40" w:type="dxa"/>
            <w:gridSpan w:val="2"/>
          </w:tcPr>
          <w:p w14:paraId="11E67DB7" w14:textId="77777777" w:rsidR="00BA628F" w:rsidRDefault="00BA628F">
            <w:pPr>
              <w:pStyle w:val="EMPTYCELLSTYLE"/>
            </w:pPr>
          </w:p>
        </w:tc>
        <w:tc>
          <w:tcPr>
            <w:tcW w:w="40" w:type="dxa"/>
            <w:gridSpan w:val="4"/>
          </w:tcPr>
          <w:p w14:paraId="11E67DB8" w14:textId="77777777" w:rsidR="00BA628F" w:rsidRDefault="00BA628F">
            <w:pPr>
              <w:pStyle w:val="EMPTYCELLSTYLE"/>
            </w:pPr>
          </w:p>
        </w:tc>
        <w:tc>
          <w:tcPr>
            <w:tcW w:w="379" w:type="dxa"/>
            <w:gridSpan w:val="9"/>
          </w:tcPr>
          <w:p w14:paraId="11E67DB9" w14:textId="77777777" w:rsidR="00BA628F" w:rsidRDefault="00BA628F">
            <w:pPr>
              <w:pStyle w:val="EMPTYCELLSTYLE"/>
            </w:pPr>
          </w:p>
        </w:tc>
        <w:tc>
          <w:tcPr>
            <w:tcW w:w="40" w:type="dxa"/>
            <w:gridSpan w:val="2"/>
          </w:tcPr>
          <w:p w14:paraId="11E67DBA" w14:textId="77777777" w:rsidR="00BA628F" w:rsidRDefault="00BA628F">
            <w:pPr>
              <w:pStyle w:val="EMPTYCELLSTYLE"/>
            </w:pPr>
          </w:p>
        </w:tc>
        <w:tc>
          <w:tcPr>
            <w:tcW w:w="479" w:type="dxa"/>
            <w:gridSpan w:val="2"/>
          </w:tcPr>
          <w:p w14:paraId="11E67DBB" w14:textId="77777777" w:rsidR="00BA628F" w:rsidRDefault="00BA628F">
            <w:pPr>
              <w:pStyle w:val="EMPTYCELLSTYLE"/>
            </w:pPr>
          </w:p>
        </w:tc>
      </w:tr>
      <w:tr w:rsidR="00BA628F" w14:paraId="11E67DC2" w14:textId="77777777" w:rsidTr="002C180E">
        <w:trPr>
          <w:gridAfter w:val="26"/>
          <w:wAfter w:w="1249" w:type="dxa"/>
          <w:trHeight w:hRule="exact" w:val="20"/>
        </w:trPr>
        <w:tc>
          <w:tcPr>
            <w:tcW w:w="450" w:type="dxa"/>
          </w:tcPr>
          <w:p w14:paraId="11E67DBD"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7DBE" w14:textId="77777777" w:rsidR="00BA628F" w:rsidRDefault="00BA628F">
            <w:pPr>
              <w:pStyle w:val="EMPTYCELLSTYLE"/>
            </w:pPr>
          </w:p>
        </w:tc>
        <w:tc>
          <w:tcPr>
            <w:tcW w:w="379" w:type="dxa"/>
            <w:gridSpan w:val="14"/>
          </w:tcPr>
          <w:p w14:paraId="11E67DBF" w14:textId="77777777" w:rsidR="00BA628F" w:rsidRDefault="00BA628F">
            <w:pPr>
              <w:pStyle w:val="EMPTYCELLSTYLE"/>
            </w:pPr>
          </w:p>
        </w:tc>
        <w:tc>
          <w:tcPr>
            <w:tcW w:w="40" w:type="dxa"/>
            <w:gridSpan w:val="3"/>
          </w:tcPr>
          <w:p w14:paraId="11E67DC0" w14:textId="77777777" w:rsidR="00BA628F" w:rsidRDefault="00BA628F">
            <w:pPr>
              <w:pStyle w:val="EMPTYCELLSTYLE"/>
            </w:pPr>
          </w:p>
        </w:tc>
        <w:tc>
          <w:tcPr>
            <w:tcW w:w="40" w:type="dxa"/>
            <w:gridSpan w:val="2"/>
          </w:tcPr>
          <w:p w14:paraId="11E67DC1" w14:textId="77777777" w:rsidR="00BA628F" w:rsidRDefault="00BA628F">
            <w:pPr>
              <w:pStyle w:val="EMPTYCELLSTYLE"/>
            </w:pPr>
          </w:p>
        </w:tc>
      </w:tr>
      <w:tr w:rsidR="00BA628F" w14:paraId="11E67DE1" w14:textId="77777777" w:rsidTr="002C180E">
        <w:trPr>
          <w:trHeight w:hRule="exact" w:val="140"/>
        </w:trPr>
        <w:tc>
          <w:tcPr>
            <w:tcW w:w="450" w:type="dxa"/>
          </w:tcPr>
          <w:p w14:paraId="11E67DC3" w14:textId="77777777" w:rsidR="00BA628F" w:rsidRDefault="00BA628F">
            <w:pPr>
              <w:pStyle w:val="EMPTYCELLSTYLE"/>
            </w:pPr>
          </w:p>
        </w:tc>
        <w:tc>
          <w:tcPr>
            <w:tcW w:w="40" w:type="dxa"/>
            <w:gridSpan w:val="2"/>
          </w:tcPr>
          <w:p w14:paraId="11E67DC4" w14:textId="77777777" w:rsidR="00BA628F" w:rsidRDefault="00BA628F">
            <w:pPr>
              <w:pStyle w:val="EMPTYCELLSTYLE"/>
            </w:pPr>
          </w:p>
        </w:tc>
        <w:tc>
          <w:tcPr>
            <w:tcW w:w="380" w:type="dxa"/>
          </w:tcPr>
          <w:p w14:paraId="11E67DC5" w14:textId="77777777" w:rsidR="00BA628F" w:rsidRDefault="00BA628F">
            <w:pPr>
              <w:pStyle w:val="EMPTYCELLSTYLE"/>
            </w:pPr>
          </w:p>
        </w:tc>
        <w:tc>
          <w:tcPr>
            <w:tcW w:w="1470" w:type="dxa"/>
            <w:gridSpan w:val="11"/>
          </w:tcPr>
          <w:p w14:paraId="11E67DC6" w14:textId="77777777" w:rsidR="00BA628F" w:rsidRDefault="00BA628F">
            <w:pPr>
              <w:pStyle w:val="EMPTYCELLSTYLE"/>
            </w:pPr>
          </w:p>
        </w:tc>
        <w:tc>
          <w:tcPr>
            <w:tcW w:w="40" w:type="dxa"/>
            <w:gridSpan w:val="2"/>
          </w:tcPr>
          <w:p w14:paraId="11E67DC7" w14:textId="77777777" w:rsidR="00BA628F" w:rsidRDefault="00BA628F">
            <w:pPr>
              <w:pStyle w:val="EMPTYCELLSTYLE"/>
            </w:pPr>
          </w:p>
        </w:tc>
        <w:tc>
          <w:tcPr>
            <w:tcW w:w="800" w:type="dxa"/>
            <w:gridSpan w:val="12"/>
          </w:tcPr>
          <w:p w14:paraId="11E67DC8" w14:textId="77777777" w:rsidR="00BA628F" w:rsidRDefault="00BA628F">
            <w:pPr>
              <w:pStyle w:val="EMPTYCELLSTYLE"/>
            </w:pPr>
          </w:p>
        </w:tc>
        <w:tc>
          <w:tcPr>
            <w:tcW w:w="340" w:type="dxa"/>
            <w:gridSpan w:val="11"/>
          </w:tcPr>
          <w:p w14:paraId="11E67DC9" w14:textId="77777777" w:rsidR="00BA628F" w:rsidRDefault="00BA628F">
            <w:pPr>
              <w:pStyle w:val="EMPTYCELLSTYLE"/>
            </w:pPr>
          </w:p>
        </w:tc>
        <w:tc>
          <w:tcPr>
            <w:tcW w:w="520" w:type="dxa"/>
            <w:gridSpan w:val="7"/>
          </w:tcPr>
          <w:p w14:paraId="11E67DCA" w14:textId="77777777" w:rsidR="00BA628F" w:rsidRDefault="00BA628F">
            <w:pPr>
              <w:pStyle w:val="EMPTYCELLSTYLE"/>
            </w:pPr>
          </w:p>
        </w:tc>
        <w:tc>
          <w:tcPr>
            <w:tcW w:w="440" w:type="dxa"/>
            <w:gridSpan w:val="12"/>
          </w:tcPr>
          <w:p w14:paraId="11E67DCB" w14:textId="77777777" w:rsidR="00BA628F" w:rsidRDefault="00BA628F">
            <w:pPr>
              <w:pStyle w:val="EMPTYCELLSTYLE"/>
            </w:pPr>
          </w:p>
        </w:tc>
        <w:tc>
          <w:tcPr>
            <w:tcW w:w="340" w:type="dxa"/>
            <w:gridSpan w:val="2"/>
          </w:tcPr>
          <w:p w14:paraId="11E67DCC" w14:textId="77777777" w:rsidR="00BA628F" w:rsidRDefault="00BA628F">
            <w:pPr>
              <w:pStyle w:val="EMPTYCELLSTYLE"/>
            </w:pPr>
          </w:p>
        </w:tc>
        <w:tc>
          <w:tcPr>
            <w:tcW w:w="60" w:type="dxa"/>
            <w:gridSpan w:val="2"/>
          </w:tcPr>
          <w:p w14:paraId="11E67DCD" w14:textId="77777777" w:rsidR="00BA628F" w:rsidRDefault="00BA628F">
            <w:pPr>
              <w:pStyle w:val="EMPTYCELLSTYLE"/>
            </w:pPr>
          </w:p>
        </w:tc>
        <w:tc>
          <w:tcPr>
            <w:tcW w:w="200" w:type="dxa"/>
            <w:gridSpan w:val="2"/>
          </w:tcPr>
          <w:p w14:paraId="11E67DCE" w14:textId="77777777" w:rsidR="00BA628F" w:rsidRDefault="00BA628F">
            <w:pPr>
              <w:pStyle w:val="EMPTYCELLSTYLE"/>
            </w:pPr>
          </w:p>
        </w:tc>
        <w:tc>
          <w:tcPr>
            <w:tcW w:w="900" w:type="dxa"/>
            <w:gridSpan w:val="26"/>
          </w:tcPr>
          <w:p w14:paraId="11E67DCF" w14:textId="77777777" w:rsidR="00BA628F" w:rsidRDefault="00BA628F">
            <w:pPr>
              <w:pStyle w:val="EMPTYCELLSTYLE"/>
            </w:pPr>
          </w:p>
        </w:tc>
        <w:tc>
          <w:tcPr>
            <w:tcW w:w="180" w:type="dxa"/>
            <w:gridSpan w:val="3"/>
          </w:tcPr>
          <w:p w14:paraId="11E67DD0" w14:textId="77777777" w:rsidR="00BA628F" w:rsidRDefault="00BA628F">
            <w:pPr>
              <w:pStyle w:val="EMPTYCELLSTYLE"/>
            </w:pPr>
          </w:p>
        </w:tc>
        <w:tc>
          <w:tcPr>
            <w:tcW w:w="80" w:type="dxa"/>
            <w:gridSpan w:val="2"/>
          </w:tcPr>
          <w:p w14:paraId="11E67DD1" w14:textId="77777777" w:rsidR="00BA628F" w:rsidRDefault="00BA628F">
            <w:pPr>
              <w:pStyle w:val="EMPTYCELLSTYLE"/>
            </w:pPr>
          </w:p>
        </w:tc>
        <w:tc>
          <w:tcPr>
            <w:tcW w:w="160" w:type="dxa"/>
            <w:gridSpan w:val="7"/>
          </w:tcPr>
          <w:p w14:paraId="11E67DD2" w14:textId="77777777" w:rsidR="00BA628F" w:rsidRDefault="00BA628F">
            <w:pPr>
              <w:pStyle w:val="EMPTYCELLSTYLE"/>
            </w:pPr>
          </w:p>
        </w:tc>
        <w:tc>
          <w:tcPr>
            <w:tcW w:w="700" w:type="dxa"/>
            <w:gridSpan w:val="19"/>
          </w:tcPr>
          <w:p w14:paraId="11E67DD3" w14:textId="77777777" w:rsidR="00BA628F" w:rsidRDefault="00BA628F">
            <w:pPr>
              <w:pStyle w:val="EMPTYCELLSTYLE"/>
            </w:pPr>
          </w:p>
        </w:tc>
        <w:tc>
          <w:tcPr>
            <w:tcW w:w="240" w:type="dxa"/>
            <w:gridSpan w:val="2"/>
          </w:tcPr>
          <w:p w14:paraId="11E67DD4" w14:textId="77777777" w:rsidR="00BA628F" w:rsidRDefault="00BA628F">
            <w:pPr>
              <w:pStyle w:val="EMPTYCELLSTYLE"/>
            </w:pPr>
          </w:p>
        </w:tc>
        <w:tc>
          <w:tcPr>
            <w:tcW w:w="40" w:type="dxa"/>
          </w:tcPr>
          <w:p w14:paraId="11E67DD5" w14:textId="77777777" w:rsidR="00BA628F" w:rsidRDefault="00BA628F">
            <w:pPr>
              <w:pStyle w:val="EMPTYCELLSTYLE"/>
            </w:pPr>
          </w:p>
        </w:tc>
        <w:tc>
          <w:tcPr>
            <w:tcW w:w="100" w:type="dxa"/>
            <w:gridSpan w:val="2"/>
          </w:tcPr>
          <w:p w14:paraId="11E67DD6" w14:textId="77777777" w:rsidR="00BA628F" w:rsidRDefault="00BA628F">
            <w:pPr>
              <w:pStyle w:val="EMPTYCELLSTYLE"/>
            </w:pPr>
          </w:p>
        </w:tc>
        <w:tc>
          <w:tcPr>
            <w:tcW w:w="1200" w:type="dxa"/>
            <w:gridSpan w:val="10"/>
          </w:tcPr>
          <w:p w14:paraId="11E67DD7" w14:textId="77777777" w:rsidR="00BA628F" w:rsidRDefault="00BA628F">
            <w:pPr>
              <w:pStyle w:val="EMPTYCELLSTYLE"/>
            </w:pPr>
          </w:p>
        </w:tc>
        <w:tc>
          <w:tcPr>
            <w:tcW w:w="2480" w:type="dxa"/>
            <w:gridSpan w:val="55"/>
          </w:tcPr>
          <w:p w14:paraId="11E67DD8" w14:textId="77777777" w:rsidR="00BA628F" w:rsidRDefault="00BA628F">
            <w:pPr>
              <w:pStyle w:val="EMPTYCELLSTYLE"/>
            </w:pPr>
          </w:p>
        </w:tc>
        <w:tc>
          <w:tcPr>
            <w:tcW w:w="40" w:type="dxa"/>
          </w:tcPr>
          <w:p w14:paraId="11E67DD9" w14:textId="77777777" w:rsidR="00BA628F" w:rsidRDefault="00BA628F">
            <w:pPr>
              <w:pStyle w:val="EMPTYCELLSTYLE"/>
            </w:pPr>
          </w:p>
        </w:tc>
        <w:tc>
          <w:tcPr>
            <w:tcW w:w="40" w:type="dxa"/>
          </w:tcPr>
          <w:p w14:paraId="11E67DDA" w14:textId="77777777" w:rsidR="00BA628F" w:rsidRDefault="00BA628F">
            <w:pPr>
              <w:pStyle w:val="EMPTYCELLSTYLE"/>
            </w:pPr>
          </w:p>
        </w:tc>
        <w:tc>
          <w:tcPr>
            <w:tcW w:w="40" w:type="dxa"/>
          </w:tcPr>
          <w:p w14:paraId="11E67DDB" w14:textId="77777777" w:rsidR="00BA628F" w:rsidRDefault="00BA628F">
            <w:pPr>
              <w:pStyle w:val="EMPTYCELLSTYLE"/>
            </w:pPr>
          </w:p>
        </w:tc>
        <w:tc>
          <w:tcPr>
            <w:tcW w:w="40" w:type="dxa"/>
            <w:gridSpan w:val="2"/>
          </w:tcPr>
          <w:p w14:paraId="11E67DDC" w14:textId="77777777" w:rsidR="00BA628F" w:rsidRDefault="00BA628F">
            <w:pPr>
              <w:pStyle w:val="EMPTYCELLSTYLE"/>
            </w:pPr>
          </w:p>
        </w:tc>
        <w:tc>
          <w:tcPr>
            <w:tcW w:w="40" w:type="dxa"/>
            <w:gridSpan w:val="4"/>
          </w:tcPr>
          <w:p w14:paraId="11E67DDD" w14:textId="77777777" w:rsidR="00BA628F" w:rsidRDefault="00BA628F">
            <w:pPr>
              <w:pStyle w:val="EMPTYCELLSTYLE"/>
            </w:pPr>
          </w:p>
        </w:tc>
        <w:tc>
          <w:tcPr>
            <w:tcW w:w="379" w:type="dxa"/>
            <w:gridSpan w:val="9"/>
          </w:tcPr>
          <w:p w14:paraId="11E67DDE" w14:textId="77777777" w:rsidR="00BA628F" w:rsidRDefault="00BA628F">
            <w:pPr>
              <w:pStyle w:val="EMPTYCELLSTYLE"/>
            </w:pPr>
          </w:p>
        </w:tc>
        <w:tc>
          <w:tcPr>
            <w:tcW w:w="40" w:type="dxa"/>
            <w:gridSpan w:val="2"/>
          </w:tcPr>
          <w:p w14:paraId="11E67DDF" w14:textId="77777777" w:rsidR="00BA628F" w:rsidRDefault="00BA628F">
            <w:pPr>
              <w:pStyle w:val="EMPTYCELLSTYLE"/>
            </w:pPr>
          </w:p>
        </w:tc>
        <w:tc>
          <w:tcPr>
            <w:tcW w:w="479" w:type="dxa"/>
            <w:gridSpan w:val="2"/>
          </w:tcPr>
          <w:p w14:paraId="11E67DE0" w14:textId="77777777" w:rsidR="00BA628F" w:rsidRDefault="00BA628F">
            <w:pPr>
              <w:pStyle w:val="EMPTYCELLSTYLE"/>
            </w:pPr>
          </w:p>
        </w:tc>
      </w:tr>
      <w:tr w:rsidR="00BA628F" w14:paraId="11E67DFB" w14:textId="77777777" w:rsidTr="002C180E">
        <w:trPr>
          <w:gridAfter w:val="26"/>
          <w:wAfter w:w="1249" w:type="dxa"/>
          <w:trHeight w:hRule="exact" w:val="320"/>
        </w:trPr>
        <w:tc>
          <w:tcPr>
            <w:tcW w:w="450" w:type="dxa"/>
          </w:tcPr>
          <w:p w14:paraId="11E67DE2" w14:textId="77777777" w:rsidR="00BA628F" w:rsidRDefault="00BA628F">
            <w:pPr>
              <w:pStyle w:val="EMPTYCELLSTYLE"/>
            </w:pPr>
          </w:p>
        </w:tc>
        <w:tc>
          <w:tcPr>
            <w:tcW w:w="2260" w:type="dxa"/>
            <w:gridSpan w:val="20"/>
            <w:tcMar>
              <w:top w:w="0" w:type="dxa"/>
              <w:left w:w="0" w:type="dxa"/>
              <w:bottom w:w="0" w:type="dxa"/>
              <w:right w:w="0" w:type="dxa"/>
            </w:tcMar>
          </w:tcPr>
          <w:p w14:paraId="11E67DE3" w14:textId="77777777" w:rsidR="00BA628F" w:rsidRDefault="0050071D">
            <w:r>
              <w:rPr>
                <w:rFonts w:ascii="DejaVu Sans" w:eastAsia="DejaVu Sans" w:hAnsi="DejaVu Sans" w:cs="DejaVu Sans"/>
                <w:b/>
                <w:color w:val="000000"/>
              </w:rPr>
              <w:t>Total Budget:</w:t>
            </w:r>
          </w:p>
        </w:tc>
        <w:tc>
          <w:tcPr>
            <w:tcW w:w="520" w:type="dxa"/>
            <w:gridSpan w:val="11"/>
          </w:tcPr>
          <w:p w14:paraId="11E67DE4" w14:textId="77777777" w:rsidR="00BA628F" w:rsidRDefault="00BA628F">
            <w:pPr>
              <w:pStyle w:val="EMPTYCELLSTYLE"/>
            </w:pPr>
          </w:p>
        </w:tc>
        <w:tc>
          <w:tcPr>
            <w:tcW w:w="440" w:type="dxa"/>
            <w:gridSpan w:val="10"/>
          </w:tcPr>
          <w:p w14:paraId="11E67DE5" w14:textId="77777777" w:rsidR="00BA628F" w:rsidRDefault="00BA628F">
            <w:pPr>
              <w:pStyle w:val="EMPTYCELLSTYLE"/>
            </w:pPr>
          </w:p>
        </w:tc>
        <w:tc>
          <w:tcPr>
            <w:tcW w:w="340" w:type="dxa"/>
            <w:gridSpan w:val="3"/>
          </w:tcPr>
          <w:p w14:paraId="11E67DE6" w14:textId="77777777" w:rsidR="00BA628F" w:rsidRDefault="00BA628F">
            <w:pPr>
              <w:pStyle w:val="EMPTYCELLSTYLE"/>
            </w:pPr>
          </w:p>
        </w:tc>
        <w:tc>
          <w:tcPr>
            <w:tcW w:w="60" w:type="dxa"/>
            <w:gridSpan w:val="4"/>
          </w:tcPr>
          <w:p w14:paraId="11E67DE7" w14:textId="77777777" w:rsidR="00BA628F" w:rsidRDefault="00BA628F">
            <w:pPr>
              <w:pStyle w:val="EMPTYCELLSTYLE"/>
            </w:pPr>
          </w:p>
        </w:tc>
        <w:tc>
          <w:tcPr>
            <w:tcW w:w="200" w:type="dxa"/>
            <w:gridSpan w:val="4"/>
          </w:tcPr>
          <w:p w14:paraId="11E67DE8" w14:textId="77777777" w:rsidR="00BA628F" w:rsidRDefault="00BA628F">
            <w:pPr>
              <w:pStyle w:val="EMPTYCELLSTYLE"/>
            </w:pPr>
          </w:p>
        </w:tc>
        <w:tc>
          <w:tcPr>
            <w:tcW w:w="900" w:type="dxa"/>
            <w:gridSpan w:val="16"/>
          </w:tcPr>
          <w:p w14:paraId="11E67DE9" w14:textId="77777777" w:rsidR="00BA628F" w:rsidRDefault="00BA628F">
            <w:pPr>
              <w:pStyle w:val="EMPTYCELLSTYLE"/>
            </w:pPr>
          </w:p>
        </w:tc>
        <w:tc>
          <w:tcPr>
            <w:tcW w:w="180" w:type="dxa"/>
            <w:gridSpan w:val="2"/>
          </w:tcPr>
          <w:p w14:paraId="11E67DEA" w14:textId="77777777" w:rsidR="00BA628F" w:rsidRDefault="00BA628F">
            <w:pPr>
              <w:pStyle w:val="EMPTYCELLSTYLE"/>
            </w:pPr>
          </w:p>
        </w:tc>
        <w:tc>
          <w:tcPr>
            <w:tcW w:w="80" w:type="dxa"/>
            <w:gridSpan w:val="4"/>
          </w:tcPr>
          <w:p w14:paraId="11E67DEB" w14:textId="77777777" w:rsidR="00BA628F" w:rsidRDefault="00BA628F">
            <w:pPr>
              <w:pStyle w:val="EMPTYCELLSTYLE"/>
            </w:pPr>
          </w:p>
        </w:tc>
        <w:tc>
          <w:tcPr>
            <w:tcW w:w="160" w:type="dxa"/>
            <w:gridSpan w:val="6"/>
          </w:tcPr>
          <w:p w14:paraId="11E67DEC" w14:textId="77777777" w:rsidR="00BA628F" w:rsidRDefault="00BA628F">
            <w:pPr>
              <w:pStyle w:val="EMPTYCELLSTYLE"/>
            </w:pPr>
          </w:p>
        </w:tc>
        <w:tc>
          <w:tcPr>
            <w:tcW w:w="700" w:type="dxa"/>
            <w:gridSpan w:val="18"/>
          </w:tcPr>
          <w:p w14:paraId="11E67DED" w14:textId="77777777" w:rsidR="00BA628F" w:rsidRDefault="00BA628F">
            <w:pPr>
              <w:pStyle w:val="EMPTYCELLSTYLE"/>
            </w:pPr>
          </w:p>
        </w:tc>
        <w:tc>
          <w:tcPr>
            <w:tcW w:w="240" w:type="dxa"/>
            <w:gridSpan w:val="8"/>
          </w:tcPr>
          <w:p w14:paraId="11E67DEE" w14:textId="77777777" w:rsidR="00BA628F" w:rsidRDefault="00BA628F">
            <w:pPr>
              <w:pStyle w:val="EMPTYCELLSTYLE"/>
            </w:pPr>
          </w:p>
        </w:tc>
        <w:tc>
          <w:tcPr>
            <w:tcW w:w="40" w:type="dxa"/>
            <w:gridSpan w:val="2"/>
          </w:tcPr>
          <w:p w14:paraId="11E67DEF" w14:textId="77777777" w:rsidR="00BA628F" w:rsidRDefault="00BA628F">
            <w:pPr>
              <w:pStyle w:val="EMPTYCELLSTYLE"/>
            </w:pPr>
          </w:p>
        </w:tc>
        <w:tc>
          <w:tcPr>
            <w:tcW w:w="100" w:type="dxa"/>
            <w:gridSpan w:val="3"/>
          </w:tcPr>
          <w:p w14:paraId="11E67DF0" w14:textId="77777777" w:rsidR="00BA628F" w:rsidRDefault="00BA628F">
            <w:pPr>
              <w:pStyle w:val="EMPTYCELLSTYLE"/>
            </w:pPr>
          </w:p>
        </w:tc>
        <w:tc>
          <w:tcPr>
            <w:tcW w:w="1200" w:type="dxa"/>
            <w:gridSpan w:val="18"/>
          </w:tcPr>
          <w:p w14:paraId="11E67DF1" w14:textId="77777777" w:rsidR="00BA628F" w:rsidRDefault="00BA628F">
            <w:pPr>
              <w:pStyle w:val="EMPTYCELLSTYLE"/>
            </w:pPr>
          </w:p>
        </w:tc>
        <w:tc>
          <w:tcPr>
            <w:tcW w:w="2480" w:type="dxa"/>
            <w:gridSpan w:val="30"/>
          </w:tcPr>
          <w:p w14:paraId="11E67DF2" w14:textId="77777777" w:rsidR="00BA628F" w:rsidRDefault="00BA628F">
            <w:pPr>
              <w:pStyle w:val="EMPTYCELLSTYLE"/>
            </w:pPr>
          </w:p>
        </w:tc>
        <w:tc>
          <w:tcPr>
            <w:tcW w:w="40" w:type="dxa"/>
          </w:tcPr>
          <w:p w14:paraId="11E67DF3" w14:textId="77777777" w:rsidR="00BA628F" w:rsidRDefault="00BA628F">
            <w:pPr>
              <w:pStyle w:val="EMPTYCELLSTYLE"/>
            </w:pPr>
          </w:p>
        </w:tc>
        <w:tc>
          <w:tcPr>
            <w:tcW w:w="40" w:type="dxa"/>
            <w:gridSpan w:val="2"/>
          </w:tcPr>
          <w:p w14:paraId="11E67DF4" w14:textId="77777777" w:rsidR="00BA628F" w:rsidRDefault="00BA628F">
            <w:pPr>
              <w:pStyle w:val="EMPTYCELLSTYLE"/>
            </w:pPr>
          </w:p>
        </w:tc>
        <w:tc>
          <w:tcPr>
            <w:tcW w:w="40" w:type="dxa"/>
            <w:gridSpan w:val="2"/>
          </w:tcPr>
          <w:p w14:paraId="11E67DF5" w14:textId="77777777" w:rsidR="00BA628F" w:rsidRDefault="00BA628F">
            <w:pPr>
              <w:pStyle w:val="EMPTYCELLSTYLE"/>
            </w:pPr>
          </w:p>
        </w:tc>
        <w:tc>
          <w:tcPr>
            <w:tcW w:w="40" w:type="dxa"/>
            <w:gridSpan w:val="2"/>
          </w:tcPr>
          <w:p w14:paraId="11E67DF6" w14:textId="77777777" w:rsidR="00BA628F" w:rsidRDefault="00BA628F">
            <w:pPr>
              <w:pStyle w:val="EMPTYCELLSTYLE"/>
            </w:pPr>
          </w:p>
        </w:tc>
        <w:tc>
          <w:tcPr>
            <w:tcW w:w="40" w:type="dxa"/>
            <w:gridSpan w:val="2"/>
          </w:tcPr>
          <w:p w14:paraId="11E67DF7" w14:textId="77777777" w:rsidR="00BA628F" w:rsidRDefault="00BA628F">
            <w:pPr>
              <w:pStyle w:val="EMPTYCELLSTYLE"/>
            </w:pPr>
          </w:p>
        </w:tc>
        <w:tc>
          <w:tcPr>
            <w:tcW w:w="379" w:type="dxa"/>
            <w:gridSpan w:val="14"/>
          </w:tcPr>
          <w:p w14:paraId="11E67DF8" w14:textId="77777777" w:rsidR="00BA628F" w:rsidRDefault="00BA628F">
            <w:pPr>
              <w:pStyle w:val="EMPTYCELLSTYLE"/>
            </w:pPr>
          </w:p>
        </w:tc>
        <w:tc>
          <w:tcPr>
            <w:tcW w:w="40" w:type="dxa"/>
            <w:gridSpan w:val="3"/>
          </w:tcPr>
          <w:p w14:paraId="11E67DF9" w14:textId="77777777" w:rsidR="00BA628F" w:rsidRDefault="00BA628F">
            <w:pPr>
              <w:pStyle w:val="EMPTYCELLSTYLE"/>
            </w:pPr>
          </w:p>
        </w:tc>
        <w:tc>
          <w:tcPr>
            <w:tcW w:w="40" w:type="dxa"/>
            <w:gridSpan w:val="2"/>
          </w:tcPr>
          <w:p w14:paraId="11E67DFA" w14:textId="77777777" w:rsidR="00BA628F" w:rsidRDefault="00BA628F">
            <w:pPr>
              <w:pStyle w:val="EMPTYCELLSTYLE"/>
            </w:pPr>
          </w:p>
        </w:tc>
      </w:tr>
      <w:tr w:rsidR="00BA628F" w14:paraId="11E67E1A" w14:textId="77777777" w:rsidTr="002C180E">
        <w:trPr>
          <w:trHeight w:hRule="exact" w:val="40"/>
        </w:trPr>
        <w:tc>
          <w:tcPr>
            <w:tcW w:w="450" w:type="dxa"/>
          </w:tcPr>
          <w:p w14:paraId="11E67DFC" w14:textId="77777777" w:rsidR="00BA628F" w:rsidRDefault="00BA628F">
            <w:pPr>
              <w:pStyle w:val="EMPTYCELLSTYLE"/>
            </w:pPr>
          </w:p>
        </w:tc>
        <w:tc>
          <w:tcPr>
            <w:tcW w:w="40" w:type="dxa"/>
            <w:gridSpan w:val="2"/>
          </w:tcPr>
          <w:p w14:paraId="11E67DFD" w14:textId="77777777" w:rsidR="00BA628F" w:rsidRDefault="00BA628F">
            <w:pPr>
              <w:pStyle w:val="EMPTYCELLSTYLE"/>
            </w:pPr>
          </w:p>
        </w:tc>
        <w:tc>
          <w:tcPr>
            <w:tcW w:w="380" w:type="dxa"/>
          </w:tcPr>
          <w:p w14:paraId="11E67DFE" w14:textId="77777777" w:rsidR="00BA628F" w:rsidRDefault="00BA628F">
            <w:pPr>
              <w:pStyle w:val="EMPTYCELLSTYLE"/>
            </w:pPr>
          </w:p>
        </w:tc>
        <w:tc>
          <w:tcPr>
            <w:tcW w:w="1470" w:type="dxa"/>
            <w:gridSpan w:val="11"/>
          </w:tcPr>
          <w:p w14:paraId="11E67DFF" w14:textId="77777777" w:rsidR="00BA628F" w:rsidRDefault="00BA628F">
            <w:pPr>
              <w:pStyle w:val="EMPTYCELLSTYLE"/>
            </w:pPr>
          </w:p>
        </w:tc>
        <w:tc>
          <w:tcPr>
            <w:tcW w:w="40" w:type="dxa"/>
            <w:gridSpan w:val="2"/>
          </w:tcPr>
          <w:p w14:paraId="11E67E00" w14:textId="77777777" w:rsidR="00BA628F" w:rsidRDefault="00BA628F">
            <w:pPr>
              <w:pStyle w:val="EMPTYCELLSTYLE"/>
            </w:pPr>
          </w:p>
        </w:tc>
        <w:tc>
          <w:tcPr>
            <w:tcW w:w="800" w:type="dxa"/>
            <w:gridSpan w:val="12"/>
          </w:tcPr>
          <w:p w14:paraId="11E67E01" w14:textId="77777777" w:rsidR="00BA628F" w:rsidRDefault="00BA628F">
            <w:pPr>
              <w:pStyle w:val="EMPTYCELLSTYLE"/>
            </w:pPr>
          </w:p>
        </w:tc>
        <w:tc>
          <w:tcPr>
            <w:tcW w:w="340" w:type="dxa"/>
            <w:gridSpan w:val="11"/>
          </w:tcPr>
          <w:p w14:paraId="11E67E02" w14:textId="77777777" w:rsidR="00BA628F" w:rsidRDefault="00BA628F">
            <w:pPr>
              <w:pStyle w:val="EMPTYCELLSTYLE"/>
            </w:pPr>
          </w:p>
        </w:tc>
        <w:tc>
          <w:tcPr>
            <w:tcW w:w="520" w:type="dxa"/>
            <w:gridSpan w:val="7"/>
          </w:tcPr>
          <w:p w14:paraId="11E67E03" w14:textId="77777777" w:rsidR="00BA628F" w:rsidRDefault="00BA628F">
            <w:pPr>
              <w:pStyle w:val="EMPTYCELLSTYLE"/>
            </w:pPr>
          </w:p>
        </w:tc>
        <w:tc>
          <w:tcPr>
            <w:tcW w:w="440" w:type="dxa"/>
            <w:gridSpan w:val="12"/>
          </w:tcPr>
          <w:p w14:paraId="11E67E04" w14:textId="77777777" w:rsidR="00BA628F" w:rsidRDefault="00BA628F">
            <w:pPr>
              <w:pStyle w:val="EMPTYCELLSTYLE"/>
            </w:pPr>
          </w:p>
        </w:tc>
        <w:tc>
          <w:tcPr>
            <w:tcW w:w="340" w:type="dxa"/>
            <w:gridSpan w:val="2"/>
          </w:tcPr>
          <w:p w14:paraId="11E67E05" w14:textId="77777777" w:rsidR="00BA628F" w:rsidRDefault="00BA628F">
            <w:pPr>
              <w:pStyle w:val="EMPTYCELLSTYLE"/>
            </w:pPr>
          </w:p>
        </w:tc>
        <w:tc>
          <w:tcPr>
            <w:tcW w:w="60" w:type="dxa"/>
            <w:gridSpan w:val="2"/>
          </w:tcPr>
          <w:p w14:paraId="11E67E06" w14:textId="77777777" w:rsidR="00BA628F" w:rsidRDefault="00BA628F">
            <w:pPr>
              <w:pStyle w:val="EMPTYCELLSTYLE"/>
            </w:pPr>
          </w:p>
        </w:tc>
        <w:tc>
          <w:tcPr>
            <w:tcW w:w="200" w:type="dxa"/>
            <w:gridSpan w:val="2"/>
          </w:tcPr>
          <w:p w14:paraId="11E67E07" w14:textId="77777777" w:rsidR="00BA628F" w:rsidRDefault="00BA628F">
            <w:pPr>
              <w:pStyle w:val="EMPTYCELLSTYLE"/>
            </w:pPr>
          </w:p>
        </w:tc>
        <w:tc>
          <w:tcPr>
            <w:tcW w:w="900" w:type="dxa"/>
            <w:gridSpan w:val="26"/>
          </w:tcPr>
          <w:p w14:paraId="11E67E08" w14:textId="77777777" w:rsidR="00BA628F" w:rsidRDefault="00BA628F">
            <w:pPr>
              <w:pStyle w:val="EMPTYCELLSTYLE"/>
            </w:pPr>
          </w:p>
        </w:tc>
        <w:tc>
          <w:tcPr>
            <w:tcW w:w="180" w:type="dxa"/>
            <w:gridSpan w:val="3"/>
          </w:tcPr>
          <w:p w14:paraId="11E67E09" w14:textId="77777777" w:rsidR="00BA628F" w:rsidRDefault="00BA628F">
            <w:pPr>
              <w:pStyle w:val="EMPTYCELLSTYLE"/>
            </w:pPr>
          </w:p>
        </w:tc>
        <w:tc>
          <w:tcPr>
            <w:tcW w:w="80" w:type="dxa"/>
            <w:gridSpan w:val="2"/>
          </w:tcPr>
          <w:p w14:paraId="11E67E0A" w14:textId="77777777" w:rsidR="00BA628F" w:rsidRDefault="00BA628F">
            <w:pPr>
              <w:pStyle w:val="EMPTYCELLSTYLE"/>
            </w:pPr>
          </w:p>
        </w:tc>
        <w:tc>
          <w:tcPr>
            <w:tcW w:w="160" w:type="dxa"/>
            <w:gridSpan w:val="7"/>
          </w:tcPr>
          <w:p w14:paraId="11E67E0B" w14:textId="77777777" w:rsidR="00BA628F" w:rsidRDefault="00BA628F">
            <w:pPr>
              <w:pStyle w:val="EMPTYCELLSTYLE"/>
            </w:pPr>
          </w:p>
        </w:tc>
        <w:tc>
          <w:tcPr>
            <w:tcW w:w="700" w:type="dxa"/>
            <w:gridSpan w:val="19"/>
          </w:tcPr>
          <w:p w14:paraId="11E67E0C" w14:textId="77777777" w:rsidR="00BA628F" w:rsidRDefault="00BA628F">
            <w:pPr>
              <w:pStyle w:val="EMPTYCELLSTYLE"/>
            </w:pPr>
          </w:p>
        </w:tc>
        <w:tc>
          <w:tcPr>
            <w:tcW w:w="240" w:type="dxa"/>
            <w:gridSpan w:val="2"/>
          </w:tcPr>
          <w:p w14:paraId="11E67E0D" w14:textId="77777777" w:rsidR="00BA628F" w:rsidRDefault="00BA628F">
            <w:pPr>
              <w:pStyle w:val="EMPTYCELLSTYLE"/>
            </w:pPr>
          </w:p>
        </w:tc>
        <w:tc>
          <w:tcPr>
            <w:tcW w:w="40" w:type="dxa"/>
          </w:tcPr>
          <w:p w14:paraId="11E67E0E" w14:textId="77777777" w:rsidR="00BA628F" w:rsidRDefault="00BA628F">
            <w:pPr>
              <w:pStyle w:val="EMPTYCELLSTYLE"/>
            </w:pPr>
          </w:p>
        </w:tc>
        <w:tc>
          <w:tcPr>
            <w:tcW w:w="100" w:type="dxa"/>
            <w:gridSpan w:val="2"/>
          </w:tcPr>
          <w:p w14:paraId="11E67E0F" w14:textId="77777777" w:rsidR="00BA628F" w:rsidRDefault="00BA628F">
            <w:pPr>
              <w:pStyle w:val="EMPTYCELLSTYLE"/>
            </w:pPr>
          </w:p>
        </w:tc>
        <w:tc>
          <w:tcPr>
            <w:tcW w:w="1200" w:type="dxa"/>
            <w:gridSpan w:val="10"/>
          </w:tcPr>
          <w:p w14:paraId="11E67E10" w14:textId="77777777" w:rsidR="00BA628F" w:rsidRDefault="00BA628F">
            <w:pPr>
              <w:pStyle w:val="EMPTYCELLSTYLE"/>
            </w:pPr>
          </w:p>
        </w:tc>
        <w:tc>
          <w:tcPr>
            <w:tcW w:w="2480" w:type="dxa"/>
            <w:gridSpan w:val="55"/>
          </w:tcPr>
          <w:p w14:paraId="11E67E11" w14:textId="77777777" w:rsidR="00BA628F" w:rsidRDefault="00BA628F">
            <w:pPr>
              <w:pStyle w:val="EMPTYCELLSTYLE"/>
            </w:pPr>
          </w:p>
        </w:tc>
        <w:tc>
          <w:tcPr>
            <w:tcW w:w="40" w:type="dxa"/>
          </w:tcPr>
          <w:p w14:paraId="11E67E12" w14:textId="77777777" w:rsidR="00BA628F" w:rsidRDefault="00BA628F">
            <w:pPr>
              <w:pStyle w:val="EMPTYCELLSTYLE"/>
            </w:pPr>
          </w:p>
        </w:tc>
        <w:tc>
          <w:tcPr>
            <w:tcW w:w="40" w:type="dxa"/>
          </w:tcPr>
          <w:p w14:paraId="11E67E13" w14:textId="77777777" w:rsidR="00BA628F" w:rsidRDefault="00BA628F">
            <w:pPr>
              <w:pStyle w:val="EMPTYCELLSTYLE"/>
            </w:pPr>
          </w:p>
        </w:tc>
        <w:tc>
          <w:tcPr>
            <w:tcW w:w="40" w:type="dxa"/>
          </w:tcPr>
          <w:p w14:paraId="11E67E14" w14:textId="77777777" w:rsidR="00BA628F" w:rsidRDefault="00BA628F">
            <w:pPr>
              <w:pStyle w:val="EMPTYCELLSTYLE"/>
            </w:pPr>
          </w:p>
        </w:tc>
        <w:tc>
          <w:tcPr>
            <w:tcW w:w="40" w:type="dxa"/>
            <w:gridSpan w:val="2"/>
          </w:tcPr>
          <w:p w14:paraId="11E67E15" w14:textId="77777777" w:rsidR="00BA628F" w:rsidRDefault="00BA628F">
            <w:pPr>
              <w:pStyle w:val="EMPTYCELLSTYLE"/>
            </w:pPr>
          </w:p>
        </w:tc>
        <w:tc>
          <w:tcPr>
            <w:tcW w:w="40" w:type="dxa"/>
            <w:gridSpan w:val="4"/>
          </w:tcPr>
          <w:p w14:paraId="11E67E16" w14:textId="77777777" w:rsidR="00BA628F" w:rsidRDefault="00BA628F">
            <w:pPr>
              <w:pStyle w:val="EMPTYCELLSTYLE"/>
            </w:pPr>
          </w:p>
        </w:tc>
        <w:tc>
          <w:tcPr>
            <w:tcW w:w="379" w:type="dxa"/>
            <w:gridSpan w:val="9"/>
          </w:tcPr>
          <w:p w14:paraId="11E67E17" w14:textId="77777777" w:rsidR="00BA628F" w:rsidRDefault="00BA628F">
            <w:pPr>
              <w:pStyle w:val="EMPTYCELLSTYLE"/>
            </w:pPr>
          </w:p>
        </w:tc>
        <w:tc>
          <w:tcPr>
            <w:tcW w:w="40" w:type="dxa"/>
            <w:gridSpan w:val="2"/>
          </w:tcPr>
          <w:p w14:paraId="11E67E18" w14:textId="77777777" w:rsidR="00BA628F" w:rsidRDefault="00BA628F">
            <w:pPr>
              <w:pStyle w:val="EMPTYCELLSTYLE"/>
            </w:pPr>
          </w:p>
        </w:tc>
        <w:tc>
          <w:tcPr>
            <w:tcW w:w="479" w:type="dxa"/>
            <w:gridSpan w:val="2"/>
          </w:tcPr>
          <w:p w14:paraId="11E67E19" w14:textId="77777777" w:rsidR="00BA628F" w:rsidRDefault="00BA628F">
            <w:pPr>
              <w:pStyle w:val="EMPTYCELLSTYLE"/>
            </w:pPr>
          </w:p>
        </w:tc>
      </w:tr>
      <w:tr w:rsidR="00BA628F" w14:paraId="11E67E25" w14:textId="77777777" w:rsidTr="002C180E">
        <w:trPr>
          <w:gridAfter w:val="26"/>
          <w:wAfter w:w="1249" w:type="dxa"/>
          <w:trHeight w:hRule="exact" w:val="320"/>
        </w:trPr>
        <w:tc>
          <w:tcPr>
            <w:tcW w:w="450" w:type="dxa"/>
          </w:tcPr>
          <w:p w14:paraId="11E67E1B" w14:textId="77777777" w:rsidR="00BA628F" w:rsidRDefault="00BA628F">
            <w:pPr>
              <w:pStyle w:val="EMPTYCELLSTYLE"/>
            </w:pPr>
          </w:p>
        </w:tc>
        <w:tc>
          <w:tcPr>
            <w:tcW w:w="2260" w:type="dxa"/>
            <w:gridSpan w:val="20"/>
            <w:tcMar>
              <w:top w:w="0" w:type="dxa"/>
              <w:left w:w="0" w:type="dxa"/>
              <w:bottom w:w="0" w:type="dxa"/>
              <w:right w:w="0" w:type="dxa"/>
            </w:tcMar>
          </w:tcPr>
          <w:p w14:paraId="11E67E1C" w14:textId="77777777" w:rsidR="00BA628F" w:rsidRDefault="0050071D">
            <w:r>
              <w:rPr>
                <w:rFonts w:ascii="DejaVu Sans" w:eastAsia="DejaVu Sans" w:hAnsi="DejaVu Sans" w:cs="DejaVu Sans"/>
                <w:b/>
                <w:color w:val="000000"/>
              </w:rPr>
              <w:t>Grant Number</w:t>
            </w:r>
          </w:p>
        </w:tc>
        <w:tc>
          <w:tcPr>
            <w:tcW w:w="2640" w:type="dxa"/>
            <w:gridSpan w:val="50"/>
            <w:tcMar>
              <w:top w:w="0" w:type="dxa"/>
              <w:left w:w="0" w:type="dxa"/>
              <w:bottom w:w="0" w:type="dxa"/>
              <w:right w:w="0" w:type="dxa"/>
            </w:tcMar>
          </w:tcPr>
          <w:p w14:paraId="11E67E1D" w14:textId="77777777" w:rsidR="00BA628F" w:rsidRDefault="0050071D">
            <w:r>
              <w:rPr>
                <w:rFonts w:ascii="DejaVu Sans" w:eastAsia="DejaVu Sans" w:hAnsi="DejaVu Sans" w:cs="DejaVu Sans"/>
                <w:b/>
                <w:color w:val="000000"/>
              </w:rPr>
              <w:t>Total Budget</w:t>
            </w:r>
          </w:p>
        </w:tc>
        <w:tc>
          <w:tcPr>
            <w:tcW w:w="80" w:type="dxa"/>
            <w:gridSpan w:val="4"/>
          </w:tcPr>
          <w:p w14:paraId="11E67E1E" w14:textId="77777777" w:rsidR="00BA628F" w:rsidRDefault="00BA628F">
            <w:pPr>
              <w:pStyle w:val="EMPTYCELLSTYLE"/>
            </w:pPr>
          </w:p>
        </w:tc>
        <w:tc>
          <w:tcPr>
            <w:tcW w:w="5040" w:type="dxa"/>
            <w:gridSpan w:val="90"/>
            <w:tcMar>
              <w:top w:w="0" w:type="dxa"/>
              <w:left w:w="0" w:type="dxa"/>
              <w:bottom w:w="0" w:type="dxa"/>
              <w:right w:w="0" w:type="dxa"/>
            </w:tcMar>
          </w:tcPr>
          <w:p w14:paraId="11E67E1F"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7E20" w14:textId="77777777" w:rsidR="00BA628F" w:rsidRDefault="00BA628F">
            <w:pPr>
              <w:pStyle w:val="EMPTYCELLSTYLE"/>
            </w:pPr>
          </w:p>
        </w:tc>
        <w:tc>
          <w:tcPr>
            <w:tcW w:w="40" w:type="dxa"/>
            <w:gridSpan w:val="2"/>
          </w:tcPr>
          <w:p w14:paraId="11E67E21" w14:textId="77777777" w:rsidR="00BA628F" w:rsidRDefault="00BA628F">
            <w:pPr>
              <w:pStyle w:val="EMPTYCELLSTYLE"/>
            </w:pPr>
          </w:p>
        </w:tc>
        <w:tc>
          <w:tcPr>
            <w:tcW w:w="379" w:type="dxa"/>
            <w:gridSpan w:val="14"/>
          </w:tcPr>
          <w:p w14:paraId="11E67E22" w14:textId="77777777" w:rsidR="00BA628F" w:rsidRDefault="00BA628F">
            <w:pPr>
              <w:pStyle w:val="EMPTYCELLSTYLE"/>
            </w:pPr>
          </w:p>
        </w:tc>
        <w:tc>
          <w:tcPr>
            <w:tcW w:w="40" w:type="dxa"/>
            <w:gridSpan w:val="3"/>
          </w:tcPr>
          <w:p w14:paraId="11E67E23" w14:textId="77777777" w:rsidR="00BA628F" w:rsidRDefault="00BA628F">
            <w:pPr>
              <w:pStyle w:val="EMPTYCELLSTYLE"/>
            </w:pPr>
          </w:p>
        </w:tc>
        <w:tc>
          <w:tcPr>
            <w:tcW w:w="40" w:type="dxa"/>
            <w:gridSpan w:val="2"/>
          </w:tcPr>
          <w:p w14:paraId="11E67E24" w14:textId="77777777" w:rsidR="00BA628F" w:rsidRDefault="00BA628F">
            <w:pPr>
              <w:pStyle w:val="EMPTYCELLSTYLE"/>
            </w:pPr>
          </w:p>
        </w:tc>
      </w:tr>
      <w:tr w:rsidR="00BA628F" w14:paraId="11E67E44" w14:textId="77777777" w:rsidTr="002C180E">
        <w:trPr>
          <w:trHeight w:hRule="exact" w:val="80"/>
        </w:trPr>
        <w:tc>
          <w:tcPr>
            <w:tcW w:w="450" w:type="dxa"/>
          </w:tcPr>
          <w:p w14:paraId="11E67E26" w14:textId="77777777" w:rsidR="00BA628F" w:rsidRDefault="00BA628F">
            <w:pPr>
              <w:pStyle w:val="EMPTYCELLSTYLE"/>
            </w:pPr>
          </w:p>
        </w:tc>
        <w:tc>
          <w:tcPr>
            <w:tcW w:w="40" w:type="dxa"/>
            <w:gridSpan w:val="2"/>
          </w:tcPr>
          <w:p w14:paraId="11E67E27" w14:textId="77777777" w:rsidR="00BA628F" w:rsidRDefault="00BA628F">
            <w:pPr>
              <w:pStyle w:val="EMPTYCELLSTYLE"/>
            </w:pPr>
          </w:p>
        </w:tc>
        <w:tc>
          <w:tcPr>
            <w:tcW w:w="380" w:type="dxa"/>
          </w:tcPr>
          <w:p w14:paraId="11E67E28" w14:textId="77777777" w:rsidR="00BA628F" w:rsidRDefault="00BA628F">
            <w:pPr>
              <w:pStyle w:val="EMPTYCELLSTYLE"/>
            </w:pPr>
          </w:p>
        </w:tc>
        <w:tc>
          <w:tcPr>
            <w:tcW w:w="1470" w:type="dxa"/>
            <w:gridSpan w:val="11"/>
          </w:tcPr>
          <w:p w14:paraId="11E67E29" w14:textId="77777777" w:rsidR="00BA628F" w:rsidRDefault="00BA628F">
            <w:pPr>
              <w:pStyle w:val="EMPTYCELLSTYLE"/>
            </w:pPr>
          </w:p>
        </w:tc>
        <w:tc>
          <w:tcPr>
            <w:tcW w:w="40" w:type="dxa"/>
            <w:gridSpan w:val="2"/>
          </w:tcPr>
          <w:p w14:paraId="11E67E2A" w14:textId="77777777" w:rsidR="00BA628F" w:rsidRDefault="00BA628F">
            <w:pPr>
              <w:pStyle w:val="EMPTYCELLSTYLE"/>
            </w:pPr>
          </w:p>
        </w:tc>
        <w:tc>
          <w:tcPr>
            <w:tcW w:w="800" w:type="dxa"/>
            <w:gridSpan w:val="12"/>
          </w:tcPr>
          <w:p w14:paraId="11E67E2B" w14:textId="77777777" w:rsidR="00BA628F" w:rsidRDefault="00BA628F">
            <w:pPr>
              <w:pStyle w:val="EMPTYCELLSTYLE"/>
            </w:pPr>
          </w:p>
        </w:tc>
        <w:tc>
          <w:tcPr>
            <w:tcW w:w="340" w:type="dxa"/>
            <w:gridSpan w:val="11"/>
          </w:tcPr>
          <w:p w14:paraId="11E67E2C" w14:textId="77777777" w:rsidR="00BA628F" w:rsidRDefault="00BA628F">
            <w:pPr>
              <w:pStyle w:val="EMPTYCELLSTYLE"/>
            </w:pPr>
          </w:p>
        </w:tc>
        <w:tc>
          <w:tcPr>
            <w:tcW w:w="520" w:type="dxa"/>
            <w:gridSpan w:val="7"/>
          </w:tcPr>
          <w:p w14:paraId="11E67E2D" w14:textId="77777777" w:rsidR="00BA628F" w:rsidRDefault="00BA628F">
            <w:pPr>
              <w:pStyle w:val="EMPTYCELLSTYLE"/>
            </w:pPr>
          </w:p>
        </w:tc>
        <w:tc>
          <w:tcPr>
            <w:tcW w:w="440" w:type="dxa"/>
            <w:gridSpan w:val="12"/>
          </w:tcPr>
          <w:p w14:paraId="11E67E2E" w14:textId="77777777" w:rsidR="00BA628F" w:rsidRDefault="00BA628F">
            <w:pPr>
              <w:pStyle w:val="EMPTYCELLSTYLE"/>
            </w:pPr>
          </w:p>
        </w:tc>
        <w:tc>
          <w:tcPr>
            <w:tcW w:w="340" w:type="dxa"/>
            <w:gridSpan w:val="2"/>
          </w:tcPr>
          <w:p w14:paraId="11E67E2F" w14:textId="77777777" w:rsidR="00BA628F" w:rsidRDefault="00BA628F">
            <w:pPr>
              <w:pStyle w:val="EMPTYCELLSTYLE"/>
            </w:pPr>
          </w:p>
        </w:tc>
        <w:tc>
          <w:tcPr>
            <w:tcW w:w="60" w:type="dxa"/>
            <w:gridSpan w:val="2"/>
          </w:tcPr>
          <w:p w14:paraId="11E67E30" w14:textId="77777777" w:rsidR="00BA628F" w:rsidRDefault="00BA628F">
            <w:pPr>
              <w:pStyle w:val="EMPTYCELLSTYLE"/>
            </w:pPr>
          </w:p>
        </w:tc>
        <w:tc>
          <w:tcPr>
            <w:tcW w:w="200" w:type="dxa"/>
            <w:gridSpan w:val="2"/>
          </w:tcPr>
          <w:p w14:paraId="11E67E31" w14:textId="77777777" w:rsidR="00BA628F" w:rsidRDefault="00BA628F">
            <w:pPr>
              <w:pStyle w:val="EMPTYCELLSTYLE"/>
            </w:pPr>
          </w:p>
        </w:tc>
        <w:tc>
          <w:tcPr>
            <w:tcW w:w="900" w:type="dxa"/>
            <w:gridSpan w:val="26"/>
          </w:tcPr>
          <w:p w14:paraId="11E67E32" w14:textId="77777777" w:rsidR="00BA628F" w:rsidRDefault="00BA628F">
            <w:pPr>
              <w:pStyle w:val="EMPTYCELLSTYLE"/>
            </w:pPr>
          </w:p>
        </w:tc>
        <w:tc>
          <w:tcPr>
            <w:tcW w:w="180" w:type="dxa"/>
            <w:gridSpan w:val="3"/>
          </w:tcPr>
          <w:p w14:paraId="11E67E33" w14:textId="77777777" w:rsidR="00BA628F" w:rsidRDefault="00BA628F">
            <w:pPr>
              <w:pStyle w:val="EMPTYCELLSTYLE"/>
            </w:pPr>
          </w:p>
        </w:tc>
        <w:tc>
          <w:tcPr>
            <w:tcW w:w="80" w:type="dxa"/>
            <w:gridSpan w:val="2"/>
          </w:tcPr>
          <w:p w14:paraId="11E67E34" w14:textId="77777777" w:rsidR="00BA628F" w:rsidRDefault="00BA628F">
            <w:pPr>
              <w:pStyle w:val="EMPTYCELLSTYLE"/>
            </w:pPr>
          </w:p>
        </w:tc>
        <w:tc>
          <w:tcPr>
            <w:tcW w:w="160" w:type="dxa"/>
            <w:gridSpan w:val="7"/>
          </w:tcPr>
          <w:p w14:paraId="11E67E35" w14:textId="77777777" w:rsidR="00BA628F" w:rsidRDefault="00BA628F">
            <w:pPr>
              <w:pStyle w:val="EMPTYCELLSTYLE"/>
            </w:pPr>
          </w:p>
        </w:tc>
        <w:tc>
          <w:tcPr>
            <w:tcW w:w="700" w:type="dxa"/>
            <w:gridSpan w:val="19"/>
          </w:tcPr>
          <w:p w14:paraId="11E67E36" w14:textId="77777777" w:rsidR="00BA628F" w:rsidRDefault="00BA628F">
            <w:pPr>
              <w:pStyle w:val="EMPTYCELLSTYLE"/>
            </w:pPr>
          </w:p>
        </w:tc>
        <w:tc>
          <w:tcPr>
            <w:tcW w:w="240" w:type="dxa"/>
            <w:gridSpan w:val="2"/>
          </w:tcPr>
          <w:p w14:paraId="11E67E37" w14:textId="77777777" w:rsidR="00BA628F" w:rsidRDefault="00BA628F">
            <w:pPr>
              <w:pStyle w:val="EMPTYCELLSTYLE"/>
            </w:pPr>
          </w:p>
        </w:tc>
        <w:tc>
          <w:tcPr>
            <w:tcW w:w="40" w:type="dxa"/>
          </w:tcPr>
          <w:p w14:paraId="11E67E38" w14:textId="77777777" w:rsidR="00BA628F" w:rsidRDefault="00BA628F">
            <w:pPr>
              <w:pStyle w:val="EMPTYCELLSTYLE"/>
            </w:pPr>
          </w:p>
        </w:tc>
        <w:tc>
          <w:tcPr>
            <w:tcW w:w="100" w:type="dxa"/>
            <w:gridSpan w:val="2"/>
          </w:tcPr>
          <w:p w14:paraId="11E67E39" w14:textId="77777777" w:rsidR="00BA628F" w:rsidRDefault="00BA628F">
            <w:pPr>
              <w:pStyle w:val="EMPTYCELLSTYLE"/>
            </w:pPr>
          </w:p>
        </w:tc>
        <w:tc>
          <w:tcPr>
            <w:tcW w:w="1200" w:type="dxa"/>
            <w:gridSpan w:val="10"/>
          </w:tcPr>
          <w:p w14:paraId="11E67E3A" w14:textId="77777777" w:rsidR="00BA628F" w:rsidRDefault="00BA628F">
            <w:pPr>
              <w:pStyle w:val="EMPTYCELLSTYLE"/>
            </w:pPr>
          </w:p>
        </w:tc>
        <w:tc>
          <w:tcPr>
            <w:tcW w:w="2480" w:type="dxa"/>
            <w:gridSpan w:val="55"/>
          </w:tcPr>
          <w:p w14:paraId="11E67E3B" w14:textId="77777777" w:rsidR="00BA628F" w:rsidRDefault="00BA628F">
            <w:pPr>
              <w:pStyle w:val="EMPTYCELLSTYLE"/>
            </w:pPr>
          </w:p>
        </w:tc>
        <w:tc>
          <w:tcPr>
            <w:tcW w:w="40" w:type="dxa"/>
          </w:tcPr>
          <w:p w14:paraId="11E67E3C" w14:textId="77777777" w:rsidR="00BA628F" w:rsidRDefault="00BA628F">
            <w:pPr>
              <w:pStyle w:val="EMPTYCELLSTYLE"/>
            </w:pPr>
          </w:p>
        </w:tc>
        <w:tc>
          <w:tcPr>
            <w:tcW w:w="40" w:type="dxa"/>
          </w:tcPr>
          <w:p w14:paraId="11E67E3D" w14:textId="77777777" w:rsidR="00BA628F" w:rsidRDefault="00BA628F">
            <w:pPr>
              <w:pStyle w:val="EMPTYCELLSTYLE"/>
            </w:pPr>
          </w:p>
        </w:tc>
        <w:tc>
          <w:tcPr>
            <w:tcW w:w="40" w:type="dxa"/>
          </w:tcPr>
          <w:p w14:paraId="11E67E3E" w14:textId="77777777" w:rsidR="00BA628F" w:rsidRDefault="00BA628F">
            <w:pPr>
              <w:pStyle w:val="EMPTYCELLSTYLE"/>
            </w:pPr>
          </w:p>
        </w:tc>
        <w:tc>
          <w:tcPr>
            <w:tcW w:w="40" w:type="dxa"/>
            <w:gridSpan w:val="2"/>
          </w:tcPr>
          <w:p w14:paraId="11E67E3F" w14:textId="77777777" w:rsidR="00BA628F" w:rsidRDefault="00BA628F">
            <w:pPr>
              <w:pStyle w:val="EMPTYCELLSTYLE"/>
            </w:pPr>
          </w:p>
        </w:tc>
        <w:tc>
          <w:tcPr>
            <w:tcW w:w="40" w:type="dxa"/>
            <w:gridSpan w:val="4"/>
          </w:tcPr>
          <w:p w14:paraId="11E67E40" w14:textId="77777777" w:rsidR="00BA628F" w:rsidRDefault="00BA628F">
            <w:pPr>
              <w:pStyle w:val="EMPTYCELLSTYLE"/>
            </w:pPr>
          </w:p>
        </w:tc>
        <w:tc>
          <w:tcPr>
            <w:tcW w:w="379" w:type="dxa"/>
            <w:gridSpan w:val="9"/>
          </w:tcPr>
          <w:p w14:paraId="11E67E41" w14:textId="77777777" w:rsidR="00BA628F" w:rsidRDefault="00BA628F">
            <w:pPr>
              <w:pStyle w:val="EMPTYCELLSTYLE"/>
            </w:pPr>
          </w:p>
        </w:tc>
        <w:tc>
          <w:tcPr>
            <w:tcW w:w="40" w:type="dxa"/>
            <w:gridSpan w:val="2"/>
          </w:tcPr>
          <w:p w14:paraId="11E67E42" w14:textId="77777777" w:rsidR="00BA628F" w:rsidRDefault="00BA628F">
            <w:pPr>
              <w:pStyle w:val="EMPTYCELLSTYLE"/>
            </w:pPr>
          </w:p>
        </w:tc>
        <w:tc>
          <w:tcPr>
            <w:tcW w:w="479" w:type="dxa"/>
            <w:gridSpan w:val="2"/>
          </w:tcPr>
          <w:p w14:paraId="11E67E43" w14:textId="77777777" w:rsidR="00BA628F" w:rsidRDefault="00BA628F">
            <w:pPr>
              <w:pStyle w:val="EMPTYCELLSTYLE"/>
            </w:pPr>
          </w:p>
        </w:tc>
      </w:tr>
      <w:tr w:rsidR="00BA628F" w14:paraId="11E67E4F" w14:textId="77777777" w:rsidTr="002C180E">
        <w:trPr>
          <w:gridAfter w:val="26"/>
          <w:wAfter w:w="1249" w:type="dxa"/>
          <w:trHeight w:hRule="exact" w:val="300"/>
        </w:trPr>
        <w:tc>
          <w:tcPr>
            <w:tcW w:w="450" w:type="dxa"/>
          </w:tcPr>
          <w:p w14:paraId="11E67E45" w14:textId="77777777" w:rsidR="00BA628F" w:rsidRDefault="00BA628F">
            <w:pPr>
              <w:pStyle w:val="EMPTYCELLSTYLE"/>
            </w:pPr>
          </w:p>
        </w:tc>
        <w:tc>
          <w:tcPr>
            <w:tcW w:w="2260" w:type="dxa"/>
            <w:gridSpan w:val="20"/>
            <w:tcMar>
              <w:top w:w="0" w:type="dxa"/>
              <w:left w:w="0" w:type="dxa"/>
              <w:bottom w:w="0" w:type="dxa"/>
              <w:right w:w="0" w:type="dxa"/>
            </w:tcMar>
          </w:tcPr>
          <w:p w14:paraId="11E67E46" w14:textId="77777777" w:rsidR="00BA628F" w:rsidRDefault="0050071D">
            <w:r>
              <w:rPr>
                <w:rFonts w:ascii="DejaVu Sans" w:eastAsia="DejaVu Sans" w:hAnsi="DejaVu Sans" w:cs="DejaVu Sans"/>
                <w:color w:val="000000"/>
                <w:sz w:val="18"/>
              </w:rPr>
              <w:t>B-21-RH-45-0001</w:t>
            </w:r>
          </w:p>
        </w:tc>
        <w:tc>
          <w:tcPr>
            <w:tcW w:w="2640" w:type="dxa"/>
            <w:gridSpan w:val="50"/>
            <w:tcMar>
              <w:top w:w="0" w:type="dxa"/>
              <w:left w:w="0" w:type="dxa"/>
              <w:bottom w:w="0" w:type="dxa"/>
              <w:right w:w="0" w:type="dxa"/>
            </w:tcMar>
          </w:tcPr>
          <w:p w14:paraId="11E67E47" w14:textId="77777777" w:rsidR="00BA628F" w:rsidRDefault="0050071D">
            <w:r>
              <w:rPr>
                <w:rFonts w:ascii="DejaVu Sans" w:eastAsia="DejaVu Sans" w:hAnsi="DejaVu Sans" w:cs="DejaVu Sans"/>
                <w:color w:val="000000"/>
                <w:sz w:val="18"/>
              </w:rPr>
              <w:t>$ 557,589.53</w:t>
            </w:r>
          </w:p>
        </w:tc>
        <w:tc>
          <w:tcPr>
            <w:tcW w:w="80" w:type="dxa"/>
            <w:gridSpan w:val="4"/>
          </w:tcPr>
          <w:p w14:paraId="11E67E48" w14:textId="77777777" w:rsidR="00BA628F" w:rsidRDefault="00BA628F">
            <w:pPr>
              <w:pStyle w:val="EMPTYCELLSTYLE"/>
            </w:pPr>
          </w:p>
        </w:tc>
        <w:tc>
          <w:tcPr>
            <w:tcW w:w="5040" w:type="dxa"/>
            <w:gridSpan w:val="90"/>
            <w:tcMar>
              <w:top w:w="0" w:type="dxa"/>
              <w:left w:w="0" w:type="dxa"/>
              <w:bottom w:w="0" w:type="dxa"/>
              <w:right w:w="0" w:type="dxa"/>
            </w:tcMar>
          </w:tcPr>
          <w:p w14:paraId="11E67E49" w14:textId="77777777" w:rsidR="00BA628F" w:rsidRDefault="0050071D">
            <w:r>
              <w:rPr>
                <w:rFonts w:ascii="DejaVu Sans" w:eastAsia="DejaVu Sans" w:hAnsi="DejaVu Sans" w:cs="DejaVu Sans"/>
                <w:color w:val="000000"/>
                <w:sz w:val="18"/>
              </w:rPr>
              <w:t>$ 0.00</w:t>
            </w:r>
          </w:p>
        </w:tc>
        <w:tc>
          <w:tcPr>
            <w:tcW w:w="40" w:type="dxa"/>
            <w:gridSpan w:val="2"/>
          </w:tcPr>
          <w:p w14:paraId="11E67E4A" w14:textId="77777777" w:rsidR="00BA628F" w:rsidRDefault="00BA628F">
            <w:pPr>
              <w:pStyle w:val="EMPTYCELLSTYLE"/>
            </w:pPr>
          </w:p>
        </w:tc>
        <w:tc>
          <w:tcPr>
            <w:tcW w:w="40" w:type="dxa"/>
            <w:gridSpan w:val="2"/>
          </w:tcPr>
          <w:p w14:paraId="11E67E4B" w14:textId="77777777" w:rsidR="00BA628F" w:rsidRDefault="00BA628F">
            <w:pPr>
              <w:pStyle w:val="EMPTYCELLSTYLE"/>
            </w:pPr>
          </w:p>
        </w:tc>
        <w:tc>
          <w:tcPr>
            <w:tcW w:w="379" w:type="dxa"/>
            <w:gridSpan w:val="14"/>
          </w:tcPr>
          <w:p w14:paraId="11E67E4C" w14:textId="77777777" w:rsidR="00BA628F" w:rsidRDefault="00BA628F">
            <w:pPr>
              <w:pStyle w:val="EMPTYCELLSTYLE"/>
            </w:pPr>
          </w:p>
        </w:tc>
        <w:tc>
          <w:tcPr>
            <w:tcW w:w="40" w:type="dxa"/>
            <w:gridSpan w:val="3"/>
          </w:tcPr>
          <w:p w14:paraId="11E67E4D" w14:textId="77777777" w:rsidR="00BA628F" w:rsidRDefault="00BA628F">
            <w:pPr>
              <w:pStyle w:val="EMPTYCELLSTYLE"/>
            </w:pPr>
          </w:p>
        </w:tc>
        <w:tc>
          <w:tcPr>
            <w:tcW w:w="40" w:type="dxa"/>
            <w:gridSpan w:val="2"/>
          </w:tcPr>
          <w:p w14:paraId="11E67E4E" w14:textId="77777777" w:rsidR="00BA628F" w:rsidRDefault="00BA628F">
            <w:pPr>
              <w:pStyle w:val="EMPTYCELLSTYLE"/>
            </w:pPr>
          </w:p>
        </w:tc>
      </w:tr>
      <w:tr w:rsidR="00BA628F" w14:paraId="11E67E6E" w14:textId="77777777" w:rsidTr="002C180E">
        <w:trPr>
          <w:trHeight w:hRule="exact" w:val="80"/>
        </w:trPr>
        <w:tc>
          <w:tcPr>
            <w:tcW w:w="450" w:type="dxa"/>
          </w:tcPr>
          <w:p w14:paraId="11E67E50" w14:textId="77777777" w:rsidR="00BA628F" w:rsidRDefault="00BA628F">
            <w:pPr>
              <w:pStyle w:val="EMPTYCELLSTYLE"/>
            </w:pPr>
          </w:p>
        </w:tc>
        <w:tc>
          <w:tcPr>
            <w:tcW w:w="40" w:type="dxa"/>
            <w:gridSpan w:val="2"/>
          </w:tcPr>
          <w:p w14:paraId="11E67E51" w14:textId="77777777" w:rsidR="00BA628F" w:rsidRDefault="00BA628F">
            <w:pPr>
              <w:pStyle w:val="EMPTYCELLSTYLE"/>
            </w:pPr>
          </w:p>
        </w:tc>
        <w:tc>
          <w:tcPr>
            <w:tcW w:w="380" w:type="dxa"/>
          </w:tcPr>
          <w:p w14:paraId="11E67E52" w14:textId="77777777" w:rsidR="00BA628F" w:rsidRDefault="00BA628F">
            <w:pPr>
              <w:pStyle w:val="EMPTYCELLSTYLE"/>
            </w:pPr>
          </w:p>
        </w:tc>
        <w:tc>
          <w:tcPr>
            <w:tcW w:w="1470" w:type="dxa"/>
            <w:gridSpan w:val="11"/>
          </w:tcPr>
          <w:p w14:paraId="11E67E53" w14:textId="77777777" w:rsidR="00BA628F" w:rsidRDefault="00BA628F">
            <w:pPr>
              <w:pStyle w:val="EMPTYCELLSTYLE"/>
            </w:pPr>
          </w:p>
        </w:tc>
        <w:tc>
          <w:tcPr>
            <w:tcW w:w="40" w:type="dxa"/>
            <w:gridSpan w:val="2"/>
          </w:tcPr>
          <w:p w14:paraId="11E67E54" w14:textId="77777777" w:rsidR="00BA628F" w:rsidRDefault="00BA628F">
            <w:pPr>
              <w:pStyle w:val="EMPTYCELLSTYLE"/>
            </w:pPr>
          </w:p>
        </w:tc>
        <w:tc>
          <w:tcPr>
            <w:tcW w:w="800" w:type="dxa"/>
            <w:gridSpan w:val="12"/>
          </w:tcPr>
          <w:p w14:paraId="11E67E55" w14:textId="77777777" w:rsidR="00BA628F" w:rsidRDefault="00BA628F">
            <w:pPr>
              <w:pStyle w:val="EMPTYCELLSTYLE"/>
            </w:pPr>
          </w:p>
        </w:tc>
        <w:tc>
          <w:tcPr>
            <w:tcW w:w="340" w:type="dxa"/>
            <w:gridSpan w:val="11"/>
          </w:tcPr>
          <w:p w14:paraId="11E67E56" w14:textId="77777777" w:rsidR="00BA628F" w:rsidRDefault="00BA628F">
            <w:pPr>
              <w:pStyle w:val="EMPTYCELLSTYLE"/>
            </w:pPr>
          </w:p>
        </w:tc>
        <w:tc>
          <w:tcPr>
            <w:tcW w:w="520" w:type="dxa"/>
            <w:gridSpan w:val="7"/>
          </w:tcPr>
          <w:p w14:paraId="11E67E57" w14:textId="77777777" w:rsidR="00BA628F" w:rsidRDefault="00BA628F">
            <w:pPr>
              <w:pStyle w:val="EMPTYCELLSTYLE"/>
            </w:pPr>
          </w:p>
        </w:tc>
        <w:tc>
          <w:tcPr>
            <w:tcW w:w="440" w:type="dxa"/>
            <w:gridSpan w:val="12"/>
          </w:tcPr>
          <w:p w14:paraId="11E67E58" w14:textId="77777777" w:rsidR="00BA628F" w:rsidRDefault="00BA628F">
            <w:pPr>
              <w:pStyle w:val="EMPTYCELLSTYLE"/>
            </w:pPr>
          </w:p>
        </w:tc>
        <w:tc>
          <w:tcPr>
            <w:tcW w:w="340" w:type="dxa"/>
            <w:gridSpan w:val="2"/>
          </w:tcPr>
          <w:p w14:paraId="11E67E59" w14:textId="77777777" w:rsidR="00BA628F" w:rsidRDefault="00BA628F">
            <w:pPr>
              <w:pStyle w:val="EMPTYCELLSTYLE"/>
            </w:pPr>
          </w:p>
        </w:tc>
        <w:tc>
          <w:tcPr>
            <w:tcW w:w="60" w:type="dxa"/>
            <w:gridSpan w:val="2"/>
          </w:tcPr>
          <w:p w14:paraId="11E67E5A" w14:textId="77777777" w:rsidR="00BA628F" w:rsidRDefault="00BA628F">
            <w:pPr>
              <w:pStyle w:val="EMPTYCELLSTYLE"/>
            </w:pPr>
          </w:p>
        </w:tc>
        <w:tc>
          <w:tcPr>
            <w:tcW w:w="200" w:type="dxa"/>
            <w:gridSpan w:val="2"/>
          </w:tcPr>
          <w:p w14:paraId="11E67E5B" w14:textId="77777777" w:rsidR="00BA628F" w:rsidRDefault="00BA628F">
            <w:pPr>
              <w:pStyle w:val="EMPTYCELLSTYLE"/>
            </w:pPr>
          </w:p>
        </w:tc>
        <w:tc>
          <w:tcPr>
            <w:tcW w:w="900" w:type="dxa"/>
            <w:gridSpan w:val="26"/>
          </w:tcPr>
          <w:p w14:paraId="11E67E5C" w14:textId="77777777" w:rsidR="00BA628F" w:rsidRDefault="00BA628F">
            <w:pPr>
              <w:pStyle w:val="EMPTYCELLSTYLE"/>
            </w:pPr>
          </w:p>
        </w:tc>
        <w:tc>
          <w:tcPr>
            <w:tcW w:w="180" w:type="dxa"/>
            <w:gridSpan w:val="3"/>
          </w:tcPr>
          <w:p w14:paraId="11E67E5D" w14:textId="77777777" w:rsidR="00BA628F" w:rsidRDefault="00BA628F">
            <w:pPr>
              <w:pStyle w:val="EMPTYCELLSTYLE"/>
            </w:pPr>
          </w:p>
        </w:tc>
        <w:tc>
          <w:tcPr>
            <w:tcW w:w="80" w:type="dxa"/>
            <w:gridSpan w:val="2"/>
          </w:tcPr>
          <w:p w14:paraId="11E67E5E" w14:textId="77777777" w:rsidR="00BA628F" w:rsidRDefault="00BA628F">
            <w:pPr>
              <w:pStyle w:val="EMPTYCELLSTYLE"/>
            </w:pPr>
          </w:p>
        </w:tc>
        <w:tc>
          <w:tcPr>
            <w:tcW w:w="160" w:type="dxa"/>
            <w:gridSpan w:val="7"/>
          </w:tcPr>
          <w:p w14:paraId="11E67E5F" w14:textId="77777777" w:rsidR="00BA628F" w:rsidRDefault="00BA628F">
            <w:pPr>
              <w:pStyle w:val="EMPTYCELLSTYLE"/>
            </w:pPr>
          </w:p>
        </w:tc>
        <w:tc>
          <w:tcPr>
            <w:tcW w:w="700" w:type="dxa"/>
            <w:gridSpan w:val="19"/>
          </w:tcPr>
          <w:p w14:paraId="11E67E60" w14:textId="77777777" w:rsidR="00BA628F" w:rsidRDefault="00BA628F">
            <w:pPr>
              <w:pStyle w:val="EMPTYCELLSTYLE"/>
            </w:pPr>
          </w:p>
        </w:tc>
        <w:tc>
          <w:tcPr>
            <w:tcW w:w="240" w:type="dxa"/>
            <w:gridSpan w:val="2"/>
          </w:tcPr>
          <w:p w14:paraId="11E67E61" w14:textId="77777777" w:rsidR="00BA628F" w:rsidRDefault="00BA628F">
            <w:pPr>
              <w:pStyle w:val="EMPTYCELLSTYLE"/>
            </w:pPr>
          </w:p>
        </w:tc>
        <w:tc>
          <w:tcPr>
            <w:tcW w:w="40" w:type="dxa"/>
          </w:tcPr>
          <w:p w14:paraId="11E67E62" w14:textId="77777777" w:rsidR="00BA628F" w:rsidRDefault="00BA628F">
            <w:pPr>
              <w:pStyle w:val="EMPTYCELLSTYLE"/>
            </w:pPr>
          </w:p>
        </w:tc>
        <w:tc>
          <w:tcPr>
            <w:tcW w:w="100" w:type="dxa"/>
            <w:gridSpan w:val="2"/>
          </w:tcPr>
          <w:p w14:paraId="11E67E63" w14:textId="77777777" w:rsidR="00BA628F" w:rsidRDefault="00BA628F">
            <w:pPr>
              <w:pStyle w:val="EMPTYCELLSTYLE"/>
            </w:pPr>
          </w:p>
        </w:tc>
        <w:tc>
          <w:tcPr>
            <w:tcW w:w="1200" w:type="dxa"/>
            <w:gridSpan w:val="10"/>
          </w:tcPr>
          <w:p w14:paraId="11E67E64" w14:textId="77777777" w:rsidR="00BA628F" w:rsidRDefault="00BA628F">
            <w:pPr>
              <w:pStyle w:val="EMPTYCELLSTYLE"/>
            </w:pPr>
          </w:p>
        </w:tc>
        <w:tc>
          <w:tcPr>
            <w:tcW w:w="2480" w:type="dxa"/>
            <w:gridSpan w:val="55"/>
          </w:tcPr>
          <w:p w14:paraId="11E67E65" w14:textId="77777777" w:rsidR="00BA628F" w:rsidRDefault="00BA628F">
            <w:pPr>
              <w:pStyle w:val="EMPTYCELLSTYLE"/>
            </w:pPr>
          </w:p>
        </w:tc>
        <w:tc>
          <w:tcPr>
            <w:tcW w:w="40" w:type="dxa"/>
          </w:tcPr>
          <w:p w14:paraId="11E67E66" w14:textId="77777777" w:rsidR="00BA628F" w:rsidRDefault="00BA628F">
            <w:pPr>
              <w:pStyle w:val="EMPTYCELLSTYLE"/>
            </w:pPr>
          </w:p>
        </w:tc>
        <w:tc>
          <w:tcPr>
            <w:tcW w:w="40" w:type="dxa"/>
          </w:tcPr>
          <w:p w14:paraId="11E67E67" w14:textId="77777777" w:rsidR="00BA628F" w:rsidRDefault="00BA628F">
            <w:pPr>
              <w:pStyle w:val="EMPTYCELLSTYLE"/>
            </w:pPr>
          </w:p>
        </w:tc>
        <w:tc>
          <w:tcPr>
            <w:tcW w:w="40" w:type="dxa"/>
          </w:tcPr>
          <w:p w14:paraId="11E67E68" w14:textId="77777777" w:rsidR="00BA628F" w:rsidRDefault="00BA628F">
            <w:pPr>
              <w:pStyle w:val="EMPTYCELLSTYLE"/>
            </w:pPr>
          </w:p>
        </w:tc>
        <w:tc>
          <w:tcPr>
            <w:tcW w:w="40" w:type="dxa"/>
            <w:gridSpan w:val="2"/>
          </w:tcPr>
          <w:p w14:paraId="11E67E69" w14:textId="77777777" w:rsidR="00BA628F" w:rsidRDefault="00BA628F">
            <w:pPr>
              <w:pStyle w:val="EMPTYCELLSTYLE"/>
            </w:pPr>
          </w:p>
        </w:tc>
        <w:tc>
          <w:tcPr>
            <w:tcW w:w="40" w:type="dxa"/>
            <w:gridSpan w:val="4"/>
          </w:tcPr>
          <w:p w14:paraId="11E67E6A" w14:textId="77777777" w:rsidR="00BA628F" w:rsidRDefault="00BA628F">
            <w:pPr>
              <w:pStyle w:val="EMPTYCELLSTYLE"/>
            </w:pPr>
          </w:p>
        </w:tc>
        <w:tc>
          <w:tcPr>
            <w:tcW w:w="379" w:type="dxa"/>
            <w:gridSpan w:val="9"/>
          </w:tcPr>
          <w:p w14:paraId="11E67E6B" w14:textId="77777777" w:rsidR="00BA628F" w:rsidRDefault="00BA628F">
            <w:pPr>
              <w:pStyle w:val="EMPTYCELLSTYLE"/>
            </w:pPr>
          </w:p>
        </w:tc>
        <w:tc>
          <w:tcPr>
            <w:tcW w:w="40" w:type="dxa"/>
            <w:gridSpan w:val="2"/>
          </w:tcPr>
          <w:p w14:paraId="11E67E6C" w14:textId="77777777" w:rsidR="00BA628F" w:rsidRDefault="00BA628F">
            <w:pPr>
              <w:pStyle w:val="EMPTYCELLSTYLE"/>
            </w:pPr>
          </w:p>
        </w:tc>
        <w:tc>
          <w:tcPr>
            <w:tcW w:w="479" w:type="dxa"/>
            <w:gridSpan w:val="2"/>
          </w:tcPr>
          <w:p w14:paraId="11E67E6D" w14:textId="77777777" w:rsidR="00BA628F" w:rsidRDefault="00BA628F">
            <w:pPr>
              <w:pStyle w:val="EMPTYCELLSTYLE"/>
            </w:pPr>
          </w:p>
        </w:tc>
      </w:tr>
      <w:tr w:rsidR="00BA628F" w14:paraId="11E67E79" w14:textId="77777777" w:rsidTr="002C180E">
        <w:trPr>
          <w:gridAfter w:val="26"/>
          <w:wAfter w:w="1249" w:type="dxa"/>
          <w:trHeight w:hRule="exact" w:val="300"/>
        </w:trPr>
        <w:tc>
          <w:tcPr>
            <w:tcW w:w="450" w:type="dxa"/>
          </w:tcPr>
          <w:p w14:paraId="11E67E6F" w14:textId="77777777" w:rsidR="00BA628F" w:rsidRDefault="00BA628F">
            <w:pPr>
              <w:pStyle w:val="EMPTYCELLSTYLE"/>
            </w:pPr>
          </w:p>
        </w:tc>
        <w:tc>
          <w:tcPr>
            <w:tcW w:w="2260" w:type="dxa"/>
            <w:gridSpan w:val="20"/>
            <w:tcMar>
              <w:top w:w="0" w:type="dxa"/>
              <w:left w:w="0" w:type="dxa"/>
              <w:bottom w:w="0" w:type="dxa"/>
              <w:right w:w="0" w:type="dxa"/>
            </w:tcMar>
          </w:tcPr>
          <w:p w14:paraId="11E67E70" w14:textId="77777777" w:rsidR="00BA628F" w:rsidRDefault="0050071D">
            <w:r>
              <w:rPr>
                <w:rFonts w:ascii="DejaVu Sans" w:eastAsia="DejaVu Sans" w:hAnsi="DejaVu Sans" w:cs="DejaVu Sans"/>
                <w:color w:val="000000"/>
                <w:sz w:val="18"/>
              </w:rPr>
              <w:t>B-22-RH-45-0001</w:t>
            </w:r>
          </w:p>
        </w:tc>
        <w:tc>
          <w:tcPr>
            <w:tcW w:w="2640" w:type="dxa"/>
            <w:gridSpan w:val="50"/>
            <w:tcMar>
              <w:top w:w="0" w:type="dxa"/>
              <w:left w:w="0" w:type="dxa"/>
              <w:bottom w:w="0" w:type="dxa"/>
              <w:right w:w="0" w:type="dxa"/>
            </w:tcMar>
          </w:tcPr>
          <w:p w14:paraId="11E67E71" w14:textId="77777777" w:rsidR="00BA628F" w:rsidRDefault="0050071D">
            <w:r>
              <w:rPr>
                <w:rFonts w:ascii="DejaVu Sans" w:eastAsia="DejaVu Sans" w:hAnsi="DejaVu Sans" w:cs="DejaVu Sans"/>
                <w:color w:val="000000"/>
                <w:sz w:val="18"/>
              </w:rPr>
              <w:t>$ 0.00</w:t>
            </w:r>
          </w:p>
        </w:tc>
        <w:tc>
          <w:tcPr>
            <w:tcW w:w="80" w:type="dxa"/>
            <w:gridSpan w:val="4"/>
          </w:tcPr>
          <w:p w14:paraId="11E67E72" w14:textId="77777777" w:rsidR="00BA628F" w:rsidRDefault="00BA628F">
            <w:pPr>
              <w:pStyle w:val="EMPTYCELLSTYLE"/>
            </w:pPr>
          </w:p>
        </w:tc>
        <w:tc>
          <w:tcPr>
            <w:tcW w:w="5040" w:type="dxa"/>
            <w:gridSpan w:val="90"/>
            <w:tcMar>
              <w:top w:w="0" w:type="dxa"/>
              <w:left w:w="0" w:type="dxa"/>
              <w:bottom w:w="0" w:type="dxa"/>
              <w:right w:w="0" w:type="dxa"/>
            </w:tcMar>
          </w:tcPr>
          <w:p w14:paraId="11E67E73" w14:textId="77777777" w:rsidR="00BA628F" w:rsidRDefault="0050071D">
            <w:r>
              <w:rPr>
                <w:rFonts w:ascii="DejaVu Sans" w:eastAsia="DejaVu Sans" w:hAnsi="DejaVu Sans" w:cs="DejaVu Sans"/>
                <w:color w:val="000000"/>
                <w:sz w:val="18"/>
              </w:rPr>
              <w:t>$ 0.00</w:t>
            </w:r>
          </w:p>
        </w:tc>
        <w:tc>
          <w:tcPr>
            <w:tcW w:w="40" w:type="dxa"/>
            <w:gridSpan w:val="2"/>
          </w:tcPr>
          <w:p w14:paraId="11E67E74" w14:textId="77777777" w:rsidR="00BA628F" w:rsidRDefault="00BA628F">
            <w:pPr>
              <w:pStyle w:val="EMPTYCELLSTYLE"/>
            </w:pPr>
          </w:p>
        </w:tc>
        <w:tc>
          <w:tcPr>
            <w:tcW w:w="40" w:type="dxa"/>
            <w:gridSpan w:val="2"/>
          </w:tcPr>
          <w:p w14:paraId="11E67E75" w14:textId="77777777" w:rsidR="00BA628F" w:rsidRDefault="00BA628F">
            <w:pPr>
              <w:pStyle w:val="EMPTYCELLSTYLE"/>
            </w:pPr>
          </w:p>
        </w:tc>
        <w:tc>
          <w:tcPr>
            <w:tcW w:w="379" w:type="dxa"/>
            <w:gridSpan w:val="14"/>
          </w:tcPr>
          <w:p w14:paraId="11E67E76" w14:textId="77777777" w:rsidR="00BA628F" w:rsidRDefault="00BA628F">
            <w:pPr>
              <w:pStyle w:val="EMPTYCELLSTYLE"/>
            </w:pPr>
          </w:p>
        </w:tc>
        <w:tc>
          <w:tcPr>
            <w:tcW w:w="40" w:type="dxa"/>
            <w:gridSpan w:val="3"/>
          </w:tcPr>
          <w:p w14:paraId="11E67E77" w14:textId="77777777" w:rsidR="00BA628F" w:rsidRDefault="00BA628F">
            <w:pPr>
              <w:pStyle w:val="EMPTYCELLSTYLE"/>
            </w:pPr>
          </w:p>
        </w:tc>
        <w:tc>
          <w:tcPr>
            <w:tcW w:w="40" w:type="dxa"/>
            <w:gridSpan w:val="2"/>
          </w:tcPr>
          <w:p w14:paraId="11E67E78" w14:textId="77777777" w:rsidR="00BA628F" w:rsidRDefault="00BA628F">
            <w:pPr>
              <w:pStyle w:val="EMPTYCELLSTYLE"/>
            </w:pPr>
          </w:p>
        </w:tc>
      </w:tr>
      <w:tr w:rsidR="00BA628F" w14:paraId="11E67E98" w14:textId="77777777" w:rsidTr="002C180E">
        <w:trPr>
          <w:trHeight w:hRule="exact" w:val="100"/>
        </w:trPr>
        <w:tc>
          <w:tcPr>
            <w:tcW w:w="450" w:type="dxa"/>
          </w:tcPr>
          <w:p w14:paraId="11E67E7A" w14:textId="77777777" w:rsidR="00BA628F" w:rsidRDefault="00BA628F">
            <w:pPr>
              <w:pStyle w:val="EMPTYCELLSTYLE"/>
            </w:pPr>
          </w:p>
        </w:tc>
        <w:tc>
          <w:tcPr>
            <w:tcW w:w="40" w:type="dxa"/>
            <w:gridSpan w:val="2"/>
          </w:tcPr>
          <w:p w14:paraId="11E67E7B" w14:textId="77777777" w:rsidR="00BA628F" w:rsidRDefault="00BA628F">
            <w:pPr>
              <w:pStyle w:val="EMPTYCELLSTYLE"/>
            </w:pPr>
          </w:p>
        </w:tc>
        <w:tc>
          <w:tcPr>
            <w:tcW w:w="380" w:type="dxa"/>
          </w:tcPr>
          <w:p w14:paraId="11E67E7C" w14:textId="77777777" w:rsidR="00BA628F" w:rsidRDefault="00BA628F">
            <w:pPr>
              <w:pStyle w:val="EMPTYCELLSTYLE"/>
            </w:pPr>
          </w:p>
        </w:tc>
        <w:tc>
          <w:tcPr>
            <w:tcW w:w="1470" w:type="dxa"/>
            <w:gridSpan w:val="11"/>
          </w:tcPr>
          <w:p w14:paraId="11E67E7D" w14:textId="77777777" w:rsidR="00BA628F" w:rsidRDefault="00BA628F">
            <w:pPr>
              <w:pStyle w:val="EMPTYCELLSTYLE"/>
            </w:pPr>
          </w:p>
        </w:tc>
        <w:tc>
          <w:tcPr>
            <w:tcW w:w="40" w:type="dxa"/>
            <w:gridSpan w:val="2"/>
          </w:tcPr>
          <w:p w14:paraId="11E67E7E" w14:textId="77777777" w:rsidR="00BA628F" w:rsidRDefault="00BA628F">
            <w:pPr>
              <w:pStyle w:val="EMPTYCELLSTYLE"/>
            </w:pPr>
          </w:p>
        </w:tc>
        <w:tc>
          <w:tcPr>
            <w:tcW w:w="800" w:type="dxa"/>
            <w:gridSpan w:val="12"/>
          </w:tcPr>
          <w:p w14:paraId="11E67E7F" w14:textId="77777777" w:rsidR="00BA628F" w:rsidRDefault="00BA628F">
            <w:pPr>
              <w:pStyle w:val="EMPTYCELLSTYLE"/>
            </w:pPr>
          </w:p>
        </w:tc>
        <w:tc>
          <w:tcPr>
            <w:tcW w:w="340" w:type="dxa"/>
            <w:gridSpan w:val="11"/>
          </w:tcPr>
          <w:p w14:paraId="11E67E80" w14:textId="77777777" w:rsidR="00BA628F" w:rsidRDefault="00BA628F">
            <w:pPr>
              <w:pStyle w:val="EMPTYCELLSTYLE"/>
            </w:pPr>
          </w:p>
        </w:tc>
        <w:tc>
          <w:tcPr>
            <w:tcW w:w="520" w:type="dxa"/>
            <w:gridSpan w:val="7"/>
          </w:tcPr>
          <w:p w14:paraId="11E67E81" w14:textId="77777777" w:rsidR="00BA628F" w:rsidRDefault="00BA628F">
            <w:pPr>
              <w:pStyle w:val="EMPTYCELLSTYLE"/>
            </w:pPr>
          </w:p>
        </w:tc>
        <w:tc>
          <w:tcPr>
            <w:tcW w:w="440" w:type="dxa"/>
            <w:gridSpan w:val="12"/>
          </w:tcPr>
          <w:p w14:paraId="11E67E82" w14:textId="77777777" w:rsidR="00BA628F" w:rsidRDefault="00BA628F">
            <w:pPr>
              <w:pStyle w:val="EMPTYCELLSTYLE"/>
            </w:pPr>
          </w:p>
        </w:tc>
        <w:tc>
          <w:tcPr>
            <w:tcW w:w="340" w:type="dxa"/>
            <w:gridSpan w:val="2"/>
          </w:tcPr>
          <w:p w14:paraId="11E67E83" w14:textId="77777777" w:rsidR="00BA628F" w:rsidRDefault="00BA628F">
            <w:pPr>
              <w:pStyle w:val="EMPTYCELLSTYLE"/>
            </w:pPr>
          </w:p>
        </w:tc>
        <w:tc>
          <w:tcPr>
            <w:tcW w:w="60" w:type="dxa"/>
            <w:gridSpan w:val="2"/>
          </w:tcPr>
          <w:p w14:paraId="11E67E84" w14:textId="77777777" w:rsidR="00BA628F" w:rsidRDefault="00BA628F">
            <w:pPr>
              <w:pStyle w:val="EMPTYCELLSTYLE"/>
            </w:pPr>
          </w:p>
        </w:tc>
        <w:tc>
          <w:tcPr>
            <w:tcW w:w="200" w:type="dxa"/>
            <w:gridSpan w:val="2"/>
          </w:tcPr>
          <w:p w14:paraId="11E67E85" w14:textId="77777777" w:rsidR="00BA628F" w:rsidRDefault="00BA628F">
            <w:pPr>
              <w:pStyle w:val="EMPTYCELLSTYLE"/>
            </w:pPr>
          </w:p>
        </w:tc>
        <w:tc>
          <w:tcPr>
            <w:tcW w:w="900" w:type="dxa"/>
            <w:gridSpan w:val="26"/>
          </w:tcPr>
          <w:p w14:paraId="11E67E86" w14:textId="77777777" w:rsidR="00BA628F" w:rsidRDefault="00BA628F">
            <w:pPr>
              <w:pStyle w:val="EMPTYCELLSTYLE"/>
            </w:pPr>
          </w:p>
        </w:tc>
        <w:tc>
          <w:tcPr>
            <w:tcW w:w="180" w:type="dxa"/>
            <w:gridSpan w:val="3"/>
          </w:tcPr>
          <w:p w14:paraId="11E67E87" w14:textId="77777777" w:rsidR="00BA628F" w:rsidRDefault="00BA628F">
            <w:pPr>
              <w:pStyle w:val="EMPTYCELLSTYLE"/>
            </w:pPr>
          </w:p>
        </w:tc>
        <w:tc>
          <w:tcPr>
            <w:tcW w:w="80" w:type="dxa"/>
            <w:gridSpan w:val="2"/>
          </w:tcPr>
          <w:p w14:paraId="11E67E88" w14:textId="77777777" w:rsidR="00BA628F" w:rsidRDefault="00BA628F">
            <w:pPr>
              <w:pStyle w:val="EMPTYCELLSTYLE"/>
            </w:pPr>
          </w:p>
        </w:tc>
        <w:tc>
          <w:tcPr>
            <w:tcW w:w="160" w:type="dxa"/>
            <w:gridSpan w:val="7"/>
          </w:tcPr>
          <w:p w14:paraId="11E67E89" w14:textId="77777777" w:rsidR="00BA628F" w:rsidRDefault="00BA628F">
            <w:pPr>
              <w:pStyle w:val="EMPTYCELLSTYLE"/>
            </w:pPr>
          </w:p>
        </w:tc>
        <w:tc>
          <w:tcPr>
            <w:tcW w:w="700" w:type="dxa"/>
            <w:gridSpan w:val="19"/>
          </w:tcPr>
          <w:p w14:paraId="11E67E8A" w14:textId="77777777" w:rsidR="00BA628F" w:rsidRDefault="00BA628F">
            <w:pPr>
              <w:pStyle w:val="EMPTYCELLSTYLE"/>
            </w:pPr>
          </w:p>
        </w:tc>
        <w:tc>
          <w:tcPr>
            <w:tcW w:w="240" w:type="dxa"/>
            <w:gridSpan w:val="2"/>
          </w:tcPr>
          <w:p w14:paraId="11E67E8B" w14:textId="77777777" w:rsidR="00BA628F" w:rsidRDefault="00BA628F">
            <w:pPr>
              <w:pStyle w:val="EMPTYCELLSTYLE"/>
            </w:pPr>
          </w:p>
        </w:tc>
        <w:tc>
          <w:tcPr>
            <w:tcW w:w="40" w:type="dxa"/>
          </w:tcPr>
          <w:p w14:paraId="11E67E8C" w14:textId="77777777" w:rsidR="00BA628F" w:rsidRDefault="00BA628F">
            <w:pPr>
              <w:pStyle w:val="EMPTYCELLSTYLE"/>
            </w:pPr>
          </w:p>
        </w:tc>
        <w:tc>
          <w:tcPr>
            <w:tcW w:w="100" w:type="dxa"/>
            <w:gridSpan w:val="2"/>
          </w:tcPr>
          <w:p w14:paraId="11E67E8D" w14:textId="77777777" w:rsidR="00BA628F" w:rsidRDefault="00BA628F">
            <w:pPr>
              <w:pStyle w:val="EMPTYCELLSTYLE"/>
            </w:pPr>
          </w:p>
        </w:tc>
        <w:tc>
          <w:tcPr>
            <w:tcW w:w="1200" w:type="dxa"/>
            <w:gridSpan w:val="10"/>
          </w:tcPr>
          <w:p w14:paraId="11E67E8E" w14:textId="77777777" w:rsidR="00BA628F" w:rsidRDefault="00BA628F">
            <w:pPr>
              <w:pStyle w:val="EMPTYCELLSTYLE"/>
            </w:pPr>
          </w:p>
        </w:tc>
        <w:tc>
          <w:tcPr>
            <w:tcW w:w="2480" w:type="dxa"/>
            <w:gridSpan w:val="55"/>
          </w:tcPr>
          <w:p w14:paraId="11E67E8F" w14:textId="77777777" w:rsidR="00BA628F" w:rsidRDefault="00BA628F">
            <w:pPr>
              <w:pStyle w:val="EMPTYCELLSTYLE"/>
            </w:pPr>
          </w:p>
        </w:tc>
        <w:tc>
          <w:tcPr>
            <w:tcW w:w="40" w:type="dxa"/>
          </w:tcPr>
          <w:p w14:paraId="11E67E90" w14:textId="77777777" w:rsidR="00BA628F" w:rsidRDefault="00BA628F">
            <w:pPr>
              <w:pStyle w:val="EMPTYCELLSTYLE"/>
            </w:pPr>
          </w:p>
        </w:tc>
        <w:tc>
          <w:tcPr>
            <w:tcW w:w="40" w:type="dxa"/>
          </w:tcPr>
          <w:p w14:paraId="11E67E91" w14:textId="77777777" w:rsidR="00BA628F" w:rsidRDefault="00BA628F">
            <w:pPr>
              <w:pStyle w:val="EMPTYCELLSTYLE"/>
            </w:pPr>
          </w:p>
        </w:tc>
        <w:tc>
          <w:tcPr>
            <w:tcW w:w="40" w:type="dxa"/>
          </w:tcPr>
          <w:p w14:paraId="11E67E92" w14:textId="77777777" w:rsidR="00BA628F" w:rsidRDefault="00BA628F">
            <w:pPr>
              <w:pStyle w:val="EMPTYCELLSTYLE"/>
            </w:pPr>
          </w:p>
        </w:tc>
        <w:tc>
          <w:tcPr>
            <w:tcW w:w="40" w:type="dxa"/>
            <w:gridSpan w:val="2"/>
          </w:tcPr>
          <w:p w14:paraId="11E67E93" w14:textId="77777777" w:rsidR="00BA628F" w:rsidRDefault="00BA628F">
            <w:pPr>
              <w:pStyle w:val="EMPTYCELLSTYLE"/>
            </w:pPr>
          </w:p>
        </w:tc>
        <w:tc>
          <w:tcPr>
            <w:tcW w:w="40" w:type="dxa"/>
            <w:gridSpan w:val="4"/>
          </w:tcPr>
          <w:p w14:paraId="11E67E94" w14:textId="77777777" w:rsidR="00BA628F" w:rsidRDefault="00BA628F">
            <w:pPr>
              <w:pStyle w:val="EMPTYCELLSTYLE"/>
            </w:pPr>
          </w:p>
        </w:tc>
        <w:tc>
          <w:tcPr>
            <w:tcW w:w="379" w:type="dxa"/>
            <w:gridSpan w:val="9"/>
          </w:tcPr>
          <w:p w14:paraId="11E67E95" w14:textId="77777777" w:rsidR="00BA628F" w:rsidRDefault="00BA628F">
            <w:pPr>
              <w:pStyle w:val="EMPTYCELLSTYLE"/>
            </w:pPr>
          </w:p>
        </w:tc>
        <w:tc>
          <w:tcPr>
            <w:tcW w:w="40" w:type="dxa"/>
            <w:gridSpan w:val="2"/>
          </w:tcPr>
          <w:p w14:paraId="11E67E96" w14:textId="77777777" w:rsidR="00BA628F" w:rsidRDefault="00BA628F">
            <w:pPr>
              <w:pStyle w:val="EMPTYCELLSTYLE"/>
            </w:pPr>
          </w:p>
        </w:tc>
        <w:tc>
          <w:tcPr>
            <w:tcW w:w="479" w:type="dxa"/>
            <w:gridSpan w:val="2"/>
          </w:tcPr>
          <w:p w14:paraId="11E67E97" w14:textId="77777777" w:rsidR="00BA628F" w:rsidRDefault="00BA628F">
            <w:pPr>
              <w:pStyle w:val="EMPTYCELLSTYLE"/>
            </w:pPr>
          </w:p>
        </w:tc>
      </w:tr>
      <w:tr w:rsidR="00BA628F" w14:paraId="11E67EA3" w14:textId="77777777" w:rsidTr="002C180E">
        <w:trPr>
          <w:gridAfter w:val="26"/>
          <w:wAfter w:w="1249" w:type="dxa"/>
          <w:trHeight w:hRule="exact" w:val="300"/>
        </w:trPr>
        <w:tc>
          <w:tcPr>
            <w:tcW w:w="450" w:type="dxa"/>
          </w:tcPr>
          <w:p w14:paraId="11E67E99" w14:textId="77777777" w:rsidR="00BA628F" w:rsidRDefault="00BA628F">
            <w:pPr>
              <w:pStyle w:val="EMPTYCELLSTYLE"/>
            </w:pPr>
          </w:p>
        </w:tc>
        <w:tc>
          <w:tcPr>
            <w:tcW w:w="2260" w:type="dxa"/>
            <w:gridSpan w:val="20"/>
            <w:tcMar>
              <w:top w:w="0" w:type="dxa"/>
              <w:left w:w="0" w:type="dxa"/>
              <w:bottom w:w="0" w:type="dxa"/>
              <w:right w:w="0" w:type="dxa"/>
            </w:tcMar>
          </w:tcPr>
          <w:p w14:paraId="11E67E9A" w14:textId="77777777" w:rsidR="00BA628F" w:rsidRDefault="0050071D">
            <w:r>
              <w:rPr>
                <w:rFonts w:ascii="DejaVu Sans" w:eastAsia="DejaVu Sans" w:hAnsi="DejaVu Sans" w:cs="DejaVu Sans"/>
                <w:color w:val="000000"/>
                <w:sz w:val="18"/>
                <w:u w:val="single"/>
              </w:rPr>
              <w:t xml:space="preserve">Total: </w:t>
            </w:r>
          </w:p>
        </w:tc>
        <w:tc>
          <w:tcPr>
            <w:tcW w:w="2640" w:type="dxa"/>
            <w:gridSpan w:val="50"/>
            <w:tcMar>
              <w:top w:w="0" w:type="dxa"/>
              <w:left w:w="0" w:type="dxa"/>
              <w:bottom w:w="0" w:type="dxa"/>
              <w:right w:w="0" w:type="dxa"/>
            </w:tcMar>
          </w:tcPr>
          <w:p w14:paraId="11E67E9B" w14:textId="77777777" w:rsidR="00BA628F" w:rsidRDefault="0050071D">
            <w:r>
              <w:rPr>
                <w:rFonts w:ascii="DejaVu Sans" w:eastAsia="DejaVu Sans" w:hAnsi="DejaVu Sans" w:cs="DejaVu Sans"/>
                <w:b/>
                <w:color w:val="000000"/>
                <w:sz w:val="18"/>
                <w:u w:val="single"/>
              </w:rPr>
              <w:t>$ 557,589.53</w:t>
            </w:r>
          </w:p>
        </w:tc>
        <w:tc>
          <w:tcPr>
            <w:tcW w:w="80" w:type="dxa"/>
            <w:gridSpan w:val="4"/>
          </w:tcPr>
          <w:p w14:paraId="11E67E9C" w14:textId="77777777" w:rsidR="00BA628F" w:rsidRDefault="00BA628F">
            <w:pPr>
              <w:pStyle w:val="EMPTYCELLSTYLE"/>
            </w:pPr>
          </w:p>
        </w:tc>
        <w:tc>
          <w:tcPr>
            <w:tcW w:w="5040" w:type="dxa"/>
            <w:gridSpan w:val="90"/>
            <w:tcMar>
              <w:top w:w="0" w:type="dxa"/>
              <w:left w:w="0" w:type="dxa"/>
              <w:bottom w:w="0" w:type="dxa"/>
              <w:right w:w="0" w:type="dxa"/>
            </w:tcMar>
          </w:tcPr>
          <w:p w14:paraId="11E67E9D"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7E9E" w14:textId="77777777" w:rsidR="00BA628F" w:rsidRDefault="00BA628F">
            <w:pPr>
              <w:pStyle w:val="EMPTYCELLSTYLE"/>
            </w:pPr>
          </w:p>
        </w:tc>
        <w:tc>
          <w:tcPr>
            <w:tcW w:w="40" w:type="dxa"/>
            <w:gridSpan w:val="2"/>
          </w:tcPr>
          <w:p w14:paraId="11E67E9F" w14:textId="77777777" w:rsidR="00BA628F" w:rsidRDefault="00BA628F">
            <w:pPr>
              <w:pStyle w:val="EMPTYCELLSTYLE"/>
            </w:pPr>
          </w:p>
        </w:tc>
        <w:tc>
          <w:tcPr>
            <w:tcW w:w="379" w:type="dxa"/>
            <w:gridSpan w:val="14"/>
          </w:tcPr>
          <w:p w14:paraId="11E67EA0" w14:textId="77777777" w:rsidR="00BA628F" w:rsidRDefault="00BA628F">
            <w:pPr>
              <w:pStyle w:val="EMPTYCELLSTYLE"/>
            </w:pPr>
          </w:p>
        </w:tc>
        <w:tc>
          <w:tcPr>
            <w:tcW w:w="40" w:type="dxa"/>
            <w:gridSpan w:val="3"/>
          </w:tcPr>
          <w:p w14:paraId="11E67EA1" w14:textId="77777777" w:rsidR="00BA628F" w:rsidRDefault="00BA628F">
            <w:pPr>
              <w:pStyle w:val="EMPTYCELLSTYLE"/>
            </w:pPr>
          </w:p>
        </w:tc>
        <w:tc>
          <w:tcPr>
            <w:tcW w:w="40" w:type="dxa"/>
            <w:gridSpan w:val="2"/>
          </w:tcPr>
          <w:p w14:paraId="11E67EA2" w14:textId="77777777" w:rsidR="00BA628F" w:rsidRDefault="00BA628F">
            <w:pPr>
              <w:pStyle w:val="EMPTYCELLSTYLE"/>
            </w:pPr>
          </w:p>
        </w:tc>
      </w:tr>
      <w:tr w:rsidR="00BA628F" w14:paraId="11E67EC2" w14:textId="77777777" w:rsidTr="002C180E">
        <w:trPr>
          <w:trHeight w:hRule="exact" w:val="60"/>
        </w:trPr>
        <w:tc>
          <w:tcPr>
            <w:tcW w:w="450" w:type="dxa"/>
          </w:tcPr>
          <w:p w14:paraId="11E67EA4" w14:textId="77777777" w:rsidR="00BA628F" w:rsidRDefault="00BA628F">
            <w:pPr>
              <w:pStyle w:val="EMPTYCELLSTYLE"/>
            </w:pPr>
          </w:p>
        </w:tc>
        <w:tc>
          <w:tcPr>
            <w:tcW w:w="40" w:type="dxa"/>
            <w:gridSpan w:val="2"/>
          </w:tcPr>
          <w:p w14:paraId="11E67EA5" w14:textId="77777777" w:rsidR="00BA628F" w:rsidRDefault="00BA628F">
            <w:pPr>
              <w:pStyle w:val="EMPTYCELLSTYLE"/>
            </w:pPr>
          </w:p>
        </w:tc>
        <w:tc>
          <w:tcPr>
            <w:tcW w:w="380" w:type="dxa"/>
          </w:tcPr>
          <w:p w14:paraId="11E67EA6" w14:textId="77777777" w:rsidR="00BA628F" w:rsidRDefault="00BA628F">
            <w:pPr>
              <w:pStyle w:val="EMPTYCELLSTYLE"/>
            </w:pPr>
          </w:p>
        </w:tc>
        <w:tc>
          <w:tcPr>
            <w:tcW w:w="1470" w:type="dxa"/>
            <w:gridSpan w:val="11"/>
          </w:tcPr>
          <w:p w14:paraId="11E67EA7" w14:textId="77777777" w:rsidR="00BA628F" w:rsidRDefault="00BA628F">
            <w:pPr>
              <w:pStyle w:val="EMPTYCELLSTYLE"/>
            </w:pPr>
          </w:p>
        </w:tc>
        <w:tc>
          <w:tcPr>
            <w:tcW w:w="40" w:type="dxa"/>
            <w:gridSpan w:val="2"/>
          </w:tcPr>
          <w:p w14:paraId="11E67EA8" w14:textId="77777777" w:rsidR="00BA628F" w:rsidRDefault="00BA628F">
            <w:pPr>
              <w:pStyle w:val="EMPTYCELLSTYLE"/>
            </w:pPr>
          </w:p>
        </w:tc>
        <w:tc>
          <w:tcPr>
            <w:tcW w:w="800" w:type="dxa"/>
            <w:gridSpan w:val="12"/>
          </w:tcPr>
          <w:p w14:paraId="11E67EA9" w14:textId="77777777" w:rsidR="00BA628F" w:rsidRDefault="00BA628F">
            <w:pPr>
              <w:pStyle w:val="EMPTYCELLSTYLE"/>
            </w:pPr>
          </w:p>
        </w:tc>
        <w:tc>
          <w:tcPr>
            <w:tcW w:w="340" w:type="dxa"/>
            <w:gridSpan w:val="11"/>
          </w:tcPr>
          <w:p w14:paraId="11E67EAA" w14:textId="77777777" w:rsidR="00BA628F" w:rsidRDefault="00BA628F">
            <w:pPr>
              <w:pStyle w:val="EMPTYCELLSTYLE"/>
            </w:pPr>
          </w:p>
        </w:tc>
        <w:tc>
          <w:tcPr>
            <w:tcW w:w="520" w:type="dxa"/>
            <w:gridSpan w:val="7"/>
          </w:tcPr>
          <w:p w14:paraId="11E67EAB" w14:textId="77777777" w:rsidR="00BA628F" w:rsidRDefault="00BA628F">
            <w:pPr>
              <w:pStyle w:val="EMPTYCELLSTYLE"/>
            </w:pPr>
          </w:p>
        </w:tc>
        <w:tc>
          <w:tcPr>
            <w:tcW w:w="440" w:type="dxa"/>
            <w:gridSpan w:val="12"/>
          </w:tcPr>
          <w:p w14:paraId="11E67EAC" w14:textId="77777777" w:rsidR="00BA628F" w:rsidRDefault="00BA628F">
            <w:pPr>
              <w:pStyle w:val="EMPTYCELLSTYLE"/>
            </w:pPr>
          </w:p>
        </w:tc>
        <w:tc>
          <w:tcPr>
            <w:tcW w:w="340" w:type="dxa"/>
            <w:gridSpan w:val="2"/>
          </w:tcPr>
          <w:p w14:paraId="11E67EAD" w14:textId="77777777" w:rsidR="00BA628F" w:rsidRDefault="00BA628F">
            <w:pPr>
              <w:pStyle w:val="EMPTYCELLSTYLE"/>
            </w:pPr>
          </w:p>
        </w:tc>
        <w:tc>
          <w:tcPr>
            <w:tcW w:w="60" w:type="dxa"/>
            <w:gridSpan w:val="2"/>
          </w:tcPr>
          <w:p w14:paraId="11E67EAE" w14:textId="77777777" w:rsidR="00BA628F" w:rsidRDefault="00BA628F">
            <w:pPr>
              <w:pStyle w:val="EMPTYCELLSTYLE"/>
            </w:pPr>
          </w:p>
        </w:tc>
        <w:tc>
          <w:tcPr>
            <w:tcW w:w="200" w:type="dxa"/>
            <w:gridSpan w:val="2"/>
          </w:tcPr>
          <w:p w14:paraId="11E67EAF" w14:textId="77777777" w:rsidR="00BA628F" w:rsidRDefault="00BA628F">
            <w:pPr>
              <w:pStyle w:val="EMPTYCELLSTYLE"/>
            </w:pPr>
          </w:p>
        </w:tc>
        <w:tc>
          <w:tcPr>
            <w:tcW w:w="900" w:type="dxa"/>
            <w:gridSpan w:val="26"/>
          </w:tcPr>
          <w:p w14:paraId="11E67EB0" w14:textId="77777777" w:rsidR="00BA628F" w:rsidRDefault="00BA628F">
            <w:pPr>
              <w:pStyle w:val="EMPTYCELLSTYLE"/>
            </w:pPr>
          </w:p>
        </w:tc>
        <w:tc>
          <w:tcPr>
            <w:tcW w:w="180" w:type="dxa"/>
            <w:gridSpan w:val="3"/>
          </w:tcPr>
          <w:p w14:paraId="11E67EB1" w14:textId="77777777" w:rsidR="00BA628F" w:rsidRDefault="00BA628F">
            <w:pPr>
              <w:pStyle w:val="EMPTYCELLSTYLE"/>
            </w:pPr>
          </w:p>
        </w:tc>
        <w:tc>
          <w:tcPr>
            <w:tcW w:w="80" w:type="dxa"/>
            <w:gridSpan w:val="2"/>
          </w:tcPr>
          <w:p w14:paraId="11E67EB2" w14:textId="77777777" w:rsidR="00BA628F" w:rsidRDefault="00BA628F">
            <w:pPr>
              <w:pStyle w:val="EMPTYCELLSTYLE"/>
            </w:pPr>
          </w:p>
        </w:tc>
        <w:tc>
          <w:tcPr>
            <w:tcW w:w="160" w:type="dxa"/>
            <w:gridSpan w:val="7"/>
          </w:tcPr>
          <w:p w14:paraId="11E67EB3" w14:textId="77777777" w:rsidR="00BA628F" w:rsidRDefault="00BA628F">
            <w:pPr>
              <w:pStyle w:val="EMPTYCELLSTYLE"/>
            </w:pPr>
          </w:p>
        </w:tc>
        <w:tc>
          <w:tcPr>
            <w:tcW w:w="700" w:type="dxa"/>
            <w:gridSpan w:val="19"/>
          </w:tcPr>
          <w:p w14:paraId="11E67EB4" w14:textId="77777777" w:rsidR="00BA628F" w:rsidRDefault="00BA628F">
            <w:pPr>
              <w:pStyle w:val="EMPTYCELLSTYLE"/>
            </w:pPr>
          </w:p>
        </w:tc>
        <w:tc>
          <w:tcPr>
            <w:tcW w:w="240" w:type="dxa"/>
            <w:gridSpan w:val="2"/>
          </w:tcPr>
          <w:p w14:paraId="11E67EB5" w14:textId="77777777" w:rsidR="00BA628F" w:rsidRDefault="00BA628F">
            <w:pPr>
              <w:pStyle w:val="EMPTYCELLSTYLE"/>
            </w:pPr>
          </w:p>
        </w:tc>
        <w:tc>
          <w:tcPr>
            <w:tcW w:w="40" w:type="dxa"/>
          </w:tcPr>
          <w:p w14:paraId="11E67EB6" w14:textId="77777777" w:rsidR="00BA628F" w:rsidRDefault="00BA628F">
            <w:pPr>
              <w:pStyle w:val="EMPTYCELLSTYLE"/>
            </w:pPr>
          </w:p>
        </w:tc>
        <w:tc>
          <w:tcPr>
            <w:tcW w:w="100" w:type="dxa"/>
            <w:gridSpan w:val="2"/>
          </w:tcPr>
          <w:p w14:paraId="11E67EB7" w14:textId="77777777" w:rsidR="00BA628F" w:rsidRDefault="00BA628F">
            <w:pPr>
              <w:pStyle w:val="EMPTYCELLSTYLE"/>
            </w:pPr>
          </w:p>
        </w:tc>
        <w:tc>
          <w:tcPr>
            <w:tcW w:w="1200" w:type="dxa"/>
            <w:gridSpan w:val="10"/>
          </w:tcPr>
          <w:p w14:paraId="11E67EB8" w14:textId="77777777" w:rsidR="00BA628F" w:rsidRDefault="00BA628F">
            <w:pPr>
              <w:pStyle w:val="EMPTYCELLSTYLE"/>
            </w:pPr>
          </w:p>
        </w:tc>
        <w:tc>
          <w:tcPr>
            <w:tcW w:w="2480" w:type="dxa"/>
            <w:gridSpan w:val="55"/>
          </w:tcPr>
          <w:p w14:paraId="11E67EB9" w14:textId="77777777" w:rsidR="00BA628F" w:rsidRDefault="00BA628F">
            <w:pPr>
              <w:pStyle w:val="EMPTYCELLSTYLE"/>
            </w:pPr>
          </w:p>
        </w:tc>
        <w:tc>
          <w:tcPr>
            <w:tcW w:w="40" w:type="dxa"/>
          </w:tcPr>
          <w:p w14:paraId="11E67EBA" w14:textId="77777777" w:rsidR="00BA628F" w:rsidRDefault="00BA628F">
            <w:pPr>
              <w:pStyle w:val="EMPTYCELLSTYLE"/>
            </w:pPr>
          </w:p>
        </w:tc>
        <w:tc>
          <w:tcPr>
            <w:tcW w:w="40" w:type="dxa"/>
          </w:tcPr>
          <w:p w14:paraId="11E67EBB" w14:textId="77777777" w:rsidR="00BA628F" w:rsidRDefault="00BA628F">
            <w:pPr>
              <w:pStyle w:val="EMPTYCELLSTYLE"/>
            </w:pPr>
          </w:p>
        </w:tc>
        <w:tc>
          <w:tcPr>
            <w:tcW w:w="40" w:type="dxa"/>
          </w:tcPr>
          <w:p w14:paraId="11E67EBC" w14:textId="77777777" w:rsidR="00BA628F" w:rsidRDefault="00BA628F">
            <w:pPr>
              <w:pStyle w:val="EMPTYCELLSTYLE"/>
            </w:pPr>
          </w:p>
        </w:tc>
        <w:tc>
          <w:tcPr>
            <w:tcW w:w="40" w:type="dxa"/>
            <w:gridSpan w:val="2"/>
          </w:tcPr>
          <w:p w14:paraId="11E67EBD" w14:textId="77777777" w:rsidR="00BA628F" w:rsidRDefault="00BA628F">
            <w:pPr>
              <w:pStyle w:val="EMPTYCELLSTYLE"/>
            </w:pPr>
          </w:p>
        </w:tc>
        <w:tc>
          <w:tcPr>
            <w:tcW w:w="40" w:type="dxa"/>
            <w:gridSpan w:val="4"/>
          </w:tcPr>
          <w:p w14:paraId="11E67EBE" w14:textId="77777777" w:rsidR="00BA628F" w:rsidRDefault="00BA628F">
            <w:pPr>
              <w:pStyle w:val="EMPTYCELLSTYLE"/>
            </w:pPr>
          </w:p>
        </w:tc>
        <w:tc>
          <w:tcPr>
            <w:tcW w:w="379" w:type="dxa"/>
            <w:gridSpan w:val="9"/>
          </w:tcPr>
          <w:p w14:paraId="11E67EBF" w14:textId="77777777" w:rsidR="00BA628F" w:rsidRDefault="00BA628F">
            <w:pPr>
              <w:pStyle w:val="EMPTYCELLSTYLE"/>
            </w:pPr>
          </w:p>
        </w:tc>
        <w:tc>
          <w:tcPr>
            <w:tcW w:w="40" w:type="dxa"/>
            <w:gridSpan w:val="2"/>
          </w:tcPr>
          <w:p w14:paraId="11E67EC0" w14:textId="77777777" w:rsidR="00BA628F" w:rsidRDefault="00BA628F">
            <w:pPr>
              <w:pStyle w:val="EMPTYCELLSTYLE"/>
            </w:pPr>
          </w:p>
        </w:tc>
        <w:tc>
          <w:tcPr>
            <w:tcW w:w="479" w:type="dxa"/>
            <w:gridSpan w:val="2"/>
          </w:tcPr>
          <w:p w14:paraId="11E67EC1" w14:textId="77777777" w:rsidR="00BA628F" w:rsidRDefault="00BA628F">
            <w:pPr>
              <w:pStyle w:val="EMPTYCELLSTYLE"/>
            </w:pPr>
          </w:p>
        </w:tc>
      </w:tr>
      <w:tr w:rsidR="00BA628F" w14:paraId="11E67ECD" w14:textId="77777777" w:rsidTr="002C180E">
        <w:trPr>
          <w:gridAfter w:val="26"/>
          <w:wAfter w:w="1249" w:type="dxa"/>
          <w:trHeight w:hRule="exact" w:val="300"/>
        </w:trPr>
        <w:tc>
          <w:tcPr>
            <w:tcW w:w="450" w:type="dxa"/>
          </w:tcPr>
          <w:p w14:paraId="11E67EC3" w14:textId="77777777" w:rsidR="00BA628F" w:rsidRDefault="00BA628F">
            <w:pPr>
              <w:pStyle w:val="EMPTYCELLSTYLE"/>
            </w:pPr>
          </w:p>
        </w:tc>
        <w:tc>
          <w:tcPr>
            <w:tcW w:w="2260" w:type="dxa"/>
            <w:gridSpan w:val="20"/>
            <w:tcMar>
              <w:top w:w="0" w:type="dxa"/>
              <w:left w:w="0" w:type="dxa"/>
              <w:bottom w:w="0" w:type="dxa"/>
              <w:right w:w="0" w:type="dxa"/>
            </w:tcMar>
          </w:tcPr>
          <w:p w14:paraId="11E67EC4" w14:textId="77777777" w:rsidR="00BA628F" w:rsidRDefault="0050071D">
            <w:r>
              <w:rPr>
                <w:rFonts w:ascii="DejaVu Sans" w:eastAsia="DejaVu Sans" w:hAnsi="DejaVu Sans" w:cs="DejaVu Sans"/>
                <w:color w:val="000000"/>
                <w:sz w:val="18"/>
              </w:rPr>
              <w:t>Other Funds:</w:t>
            </w:r>
          </w:p>
        </w:tc>
        <w:tc>
          <w:tcPr>
            <w:tcW w:w="2640" w:type="dxa"/>
            <w:gridSpan w:val="50"/>
            <w:tcMar>
              <w:top w:w="0" w:type="dxa"/>
              <w:left w:w="0" w:type="dxa"/>
              <w:bottom w:w="0" w:type="dxa"/>
              <w:right w:w="0" w:type="dxa"/>
            </w:tcMar>
          </w:tcPr>
          <w:p w14:paraId="11E67EC5" w14:textId="77777777" w:rsidR="00BA628F" w:rsidRDefault="0050071D">
            <w:r>
              <w:rPr>
                <w:rFonts w:ascii="DejaVu Sans" w:eastAsia="DejaVu Sans" w:hAnsi="DejaVu Sans" w:cs="DejaVu Sans"/>
                <w:color w:val="000000"/>
                <w:sz w:val="18"/>
              </w:rPr>
              <w:t>$ 0.00</w:t>
            </w:r>
          </w:p>
        </w:tc>
        <w:tc>
          <w:tcPr>
            <w:tcW w:w="80" w:type="dxa"/>
            <w:gridSpan w:val="4"/>
          </w:tcPr>
          <w:p w14:paraId="11E67EC6" w14:textId="77777777" w:rsidR="00BA628F" w:rsidRDefault="00BA628F">
            <w:pPr>
              <w:pStyle w:val="EMPTYCELLSTYLE"/>
            </w:pPr>
          </w:p>
        </w:tc>
        <w:tc>
          <w:tcPr>
            <w:tcW w:w="5040" w:type="dxa"/>
            <w:gridSpan w:val="90"/>
            <w:tcMar>
              <w:top w:w="0" w:type="dxa"/>
              <w:left w:w="0" w:type="dxa"/>
              <w:bottom w:w="0" w:type="dxa"/>
              <w:right w:w="0" w:type="dxa"/>
            </w:tcMar>
          </w:tcPr>
          <w:p w14:paraId="11E67EC7" w14:textId="77777777" w:rsidR="00BA628F" w:rsidRDefault="00BA628F"/>
        </w:tc>
        <w:tc>
          <w:tcPr>
            <w:tcW w:w="40" w:type="dxa"/>
            <w:gridSpan w:val="2"/>
          </w:tcPr>
          <w:p w14:paraId="11E67EC8" w14:textId="77777777" w:rsidR="00BA628F" w:rsidRDefault="00BA628F">
            <w:pPr>
              <w:pStyle w:val="EMPTYCELLSTYLE"/>
            </w:pPr>
          </w:p>
        </w:tc>
        <w:tc>
          <w:tcPr>
            <w:tcW w:w="40" w:type="dxa"/>
            <w:gridSpan w:val="2"/>
          </w:tcPr>
          <w:p w14:paraId="11E67EC9" w14:textId="77777777" w:rsidR="00BA628F" w:rsidRDefault="00BA628F">
            <w:pPr>
              <w:pStyle w:val="EMPTYCELLSTYLE"/>
            </w:pPr>
          </w:p>
        </w:tc>
        <w:tc>
          <w:tcPr>
            <w:tcW w:w="379" w:type="dxa"/>
            <w:gridSpan w:val="14"/>
          </w:tcPr>
          <w:p w14:paraId="11E67ECA" w14:textId="77777777" w:rsidR="00BA628F" w:rsidRDefault="00BA628F">
            <w:pPr>
              <w:pStyle w:val="EMPTYCELLSTYLE"/>
            </w:pPr>
          </w:p>
        </w:tc>
        <w:tc>
          <w:tcPr>
            <w:tcW w:w="40" w:type="dxa"/>
            <w:gridSpan w:val="3"/>
          </w:tcPr>
          <w:p w14:paraId="11E67ECB" w14:textId="77777777" w:rsidR="00BA628F" w:rsidRDefault="00BA628F">
            <w:pPr>
              <w:pStyle w:val="EMPTYCELLSTYLE"/>
            </w:pPr>
          </w:p>
        </w:tc>
        <w:tc>
          <w:tcPr>
            <w:tcW w:w="40" w:type="dxa"/>
            <w:gridSpan w:val="2"/>
          </w:tcPr>
          <w:p w14:paraId="11E67ECC" w14:textId="77777777" w:rsidR="00BA628F" w:rsidRDefault="00BA628F">
            <w:pPr>
              <w:pStyle w:val="EMPTYCELLSTYLE"/>
            </w:pPr>
          </w:p>
        </w:tc>
      </w:tr>
      <w:tr w:rsidR="00BA628F" w14:paraId="11E67EEC" w14:textId="77777777" w:rsidTr="002C180E">
        <w:trPr>
          <w:trHeight w:hRule="exact" w:val="80"/>
        </w:trPr>
        <w:tc>
          <w:tcPr>
            <w:tcW w:w="450" w:type="dxa"/>
          </w:tcPr>
          <w:p w14:paraId="11E67ECE" w14:textId="77777777" w:rsidR="00BA628F" w:rsidRDefault="00BA628F">
            <w:pPr>
              <w:pStyle w:val="EMPTYCELLSTYLE"/>
            </w:pPr>
          </w:p>
        </w:tc>
        <w:tc>
          <w:tcPr>
            <w:tcW w:w="40" w:type="dxa"/>
            <w:gridSpan w:val="2"/>
          </w:tcPr>
          <w:p w14:paraId="11E67ECF" w14:textId="77777777" w:rsidR="00BA628F" w:rsidRDefault="00BA628F">
            <w:pPr>
              <w:pStyle w:val="EMPTYCELLSTYLE"/>
            </w:pPr>
          </w:p>
        </w:tc>
        <w:tc>
          <w:tcPr>
            <w:tcW w:w="380" w:type="dxa"/>
          </w:tcPr>
          <w:p w14:paraId="11E67ED0" w14:textId="77777777" w:rsidR="00BA628F" w:rsidRDefault="00BA628F">
            <w:pPr>
              <w:pStyle w:val="EMPTYCELLSTYLE"/>
            </w:pPr>
          </w:p>
        </w:tc>
        <w:tc>
          <w:tcPr>
            <w:tcW w:w="1470" w:type="dxa"/>
            <w:gridSpan w:val="11"/>
          </w:tcPr>
          <w:p w14:paraId="11E67ED1" w14:textId="77777777" w:rsidR="00BA628F" w:rsidRDefault="00BA628F">
            <w:pPr>
              <w:pStyle w:val="EMPTYCELLSTYLE"/>
            </w:pPr>
          </w:p>
        </w:tc>
        <w:tc>
          <w:tcPr>
            <w:tcW w:w="40" w:type="dxa"/>
            <w:gridSpan w:val="2"/>
          </w:tcPr>
          <w:p w14:paraId="11E67ED2" w14:textId="77777777" w:rsidR="00BA628F" w:rsidRDefault="00BA628F">
            <w:pPr>
              <w:pStyle w:val="EMPTYCELLSTYLE"/>
            </w:pPr>
          </w:p>
        </w:tc>
        <w:tc>
          <w:tcPr>
            <w:tcW w:w="800" w:type="dxa"/>
            <w:gridSpan w:val="12"/>
          </w:tcPr>
          <w:p w14:paraId="11E67ED3" w14:textId="77777777" w:rsidR="00BA628F" w:rsidRDefault="00BA628F">
            <w:pPr>
              <w:pStyle w:val="EMPTYCELLSTYLE"/>
            </w:pPr>
          </w:p>
        </w:tc>
        <w:tc>
          <w:tcPr>
            <w:tcW w:w="340" w:type="dxa"/>
            <w:gridSpan w:val="11"/>
          </w:tcPr>
          <w:p w14:paraId="11E67ED4" w14:textId="77777777" w:rsidR="00BA628F" w:rsidRDefault="00BA628F">
            <w:pPr>
              <w:pStyle w:val="EMPTYCELLSTYLE"/>
            </w:pPr>
          </w:p>
        </w:tc>
        <w:tc>
          <w:tcPr>
            <w:tcW w:w="520" w:type="dxa"/>
            <w:gridSpan w:val="7"/>
          </w:tcPr>
          <w:p w14:paraId="11E67ED5" w14:textId="77777777" w:rsidR="00BA628F" w:rsidRDefault="00BA628F">
            <w:pPr>
              <w:pStyle w:val="EMPTYCELLSTYLE"/>
            </w:pPr>
          </w:p>
        </w:tc>
        <w:tc>
          <w:tcPr>
            <w:tcW w:w="440" w:type="dxa"/>
            <w:gridSpan w:val="12"/>
          </w:tcPr>
          <w:p w14:paraId="11E67ED6" w14:textId="77777777" w:rsidR="00BA628F" w:rsidRDefault="00BA628F">
            <w:pPr>
              <w:pStyle w:val="EMPTYCELLSTYLE"/>
            </w:pPr>
          </w:p>
        </w:tc>
        <w:tc>
          <w:tcPr>
            <w:tcW w:w="340" w:type="dxa"/>
            <w:gridSpan w:val="2"/>
          </w:tcPr>
          <w:p w14:paraId="11E67ED7" w14:textId="77777777" w:rsidR="00BA628F" w:rsidRDefault="00BA628F">
            <w:pPr>
              <w:pStyle w:val="EMPTYCELLSTYLE"/>
            </w:pPr>
          </w:p>
        </w:tc>
        <w:tc>
          <w:tcPr>
            <w:tcW w:w="60" w:type="dxa"/>
            <w:gridSpan w:val="2"/>
          </w:tcPr>
          <w:p w14:paraId="11E67ED8" w14:textId="77777777" w:rsidR="00BA628F" w:rsidRDefault="00BA628F">
            <w:pPr>
              <w:pStyle w:val="EMPTYCELLSTYLE"/>
            </w:pPr>
          </w:p>
        </w:tc>
        <w:tc>
          <w:tcPr>
            <w:tcW w:w="200" w:type="dxa"/>
            <w:gridSpan w:val="2"/>
          </w:tcPr>
          <w:p w14:paraId="11E67ED9" w14:textId="77777777" w:rsidR="00BA628F" w:rsidRDefault="00BA628F">
            <w:pPr>
              <w:pStyle w:val="EMPTYCELLSTYLE"/>
            </w:pPr>
          </w:p>
        </w:tc>
        <w:tc>
          <w:tcPr>
            <w:tcW w:w="900" w:type="dxa"/>
            <w:gridSpan w:val="26"/>
          </w:tcPr>
          <w:p w14:paraId="11E67EDA" w14:textId="77777777" w:rsidR="00BA628F" w:rsidRDefault="00BA628F">
            <w:pPr>
              <w:pStyle w:val="EMPTYCELLSTYLE"/>
            </w:pPr>
          </w:p>
        </w:tc>
        <w:tc>
          <w:tcPr>
            <w:tcW w:w="180" w:type="dxa"/>
            <w:gridSpan w:val="3"/>
          </w:tcPr>
          <w:p w14:paraId="11E67EDB" w14:textId="77777777" w:rsidR="00BA628F" w:rsidRDefault="00BA628F">
            <w:pPr>
              <w:pStyle w:val="EMPTYCELLSTYLE"/>
            </w:pPr>
          </w:p>
        </w:tc>
        <w:tc>
          <w:tcPr>
            <w:tcW w:w="80" w:type="dxa"/>
            <w:gridSpan w:val="2"/>
          </w:tcPr>
          <w:p w14:paraId="11E67EDC" w14:textId="77777777" w:rsidR="00BA628F" w:rsidRDefault="00BA628F">
            <w:pPr>
              <w:pStyle w:val="EMPTYCELLSTYLE"/>
            </w:pPr>
          </w:p>
        </w:tc>
        <w:tc>
          <w:tcPr>
            <w:tcW w:w="160" w:type="dxa"/>
            <w:gridSpan w:val="7"/>
          </w:tcPr>
          <w:p w14:paraId="11E67EDD" w14:textId="77777777" w:rsidR="00BA628F" w:rsidRDefault="00BA628F">
            <w:pPr>
              <w:pStyle w:val="EMPTYCELLSTYLE"/>
            </w:pPr>
          </w:p>
        </w:tc>
        <w:tc>
          <w:tcPr>
            <w:tcW w:w="700" w:type="dxa"/>
            <w:gridSpan w:val="19"/>
          </w:tcPr>
          <w:p w14:paraId="11E67EDE" w14:textId="77777777" w:rsidR="00BA628F" w:rsidRDefault="00BA628F">
            <w:pPr>
              <w:pStyle w:val="EMPTYCELLSTYLE"/>
            </w:pPr>
          </w:p>
        </w:tc>
        <w:tc>
          <w:tcPr>
            <w:tcW w:w="240" w:type="dxa"/>
            <w:gridSpan w:val="2"/>
          </w:tcPr>
          <w:p w14:paraId="11E67EDF" w14:textId="77777777" w:rsidR="00BA628F" w:rsidRDefault="00BA628F">
            <w:pPr>
              <w:pStyle w:val="EMPTYCELLSTYLE"/>
            </w:pPr>
          </w:p>
        </w:tc>
        <w:tc>
          <w:tcPr>
            <w:tcW w:w="40" w:type="dxa"/>
          </w:tcPr>
          <w:p w14:paraId="11E67EE0" w14:textId="77777777" w:rsidR="00BA628F" w:rsidRDefault="00BA628F">
            <w:pPr>
              <w:pStyle w:val="EMPTYCELLSTYLE"/>
            </w:pPr>
          </w:p>
        </w:tc>
        <w:tc>
          <w:tcPr>
            <w:tcW w:w="100" w:type="dxa"/>
            <w:gridSpan w:val="2"/>
          </w:tcPr>
          <w:p w14:paraId="11E67EE1" w14:textId="77777777" w:rsidR="00BA628F" w:rsidRDefault="00BA628F">
            <w:pPr>
              <w:pStyle w:val="EMPTYCELLSTYLE"/>
            </w:pPr>
          </w:p>
        </w:tc>
        <w:tc>
          <w:tcPr>
            <w:tcW w:w="1200" w:type="dxa"/>
            <w:gridSpan w:val="10"/>
          </w:tcPr>
          <w:p w14:paraId="11E67EE2" w14:textId="77777777" w:rsidR="00BA628F" w:rsidRDefault="00BA628F">
            <w:pPr>
              <w:pStyle w:val="EMPTYCELLSTYLE"/>
            </w:pPr>
          </w:p>
        </w:tc>
        <w:tc>
          <w:tcPr>
            <w:tcW w:w="2480" w:type="dxa"/>
            <w:gridSpan w:val="55"/>
          </w:tcPr>
          <w:p w14:paraId="11E67EE3" w14:textId="77777777" w:rsidR="00BA628F" w:rsidRDefault="00BA628F">
            <w:pPr>
              <w:pStyle w:val="EMPTYCELLSTYLE"/>
            </w:pPr>
          </w:p>
        </w:tc>
        <w:tc>
          <w:tcPr>
            <w:tcW w:w="40" w:type="dxa"/>
          </w:tcPr>
          <w:p w14:paraId="11E67EE4" w14:textId="77777777" w:rsidR="00BA628F" w:rsidRDefault="00BA628F">
            <w:pPr>
              <w:pStyle w:val="EMPTYCELLSTYLE"/>
            </w:pPr>
          </w:p>
        </w:tc>
        <w:tc>
          <w:tcPr>
            <w:tcW w:w="40" w:type="dxa"/>
          </w:tcPr>
          <w:p w14:paraId="11E67EE5" w14:textId="77777777" w:rsidR="00BA628F" w:rsidRDefault="00BA628F">
            <w:pPr>
              <w:pStyle w:val="EMPTYCELLSTYLE"/>
            </w:pPr>
          </w:p>
        </w:tc>
        <w:tc>
          <w:tcPr>
            <w:tcW w:w="40" w:type="dxa"/>
          </w:tcPr>
          <w:p w14:paraId="11E67EE6" w14:textId="77777777" w:rsidR="00BA628F" w:rsidRDefault="00BA628F">
            <w:pPr>
              <w:pStyle w:val="EMPTYCELLSTYLE"/>
            </w:pPr>
          </w:p>
        </w:tc>
        <w:tc>
          <w:tcPr>
            <w:tcW w:w="40" w:type="dxa"/>
            <w:gridSpan w:val="2"/>
          </w:tcPr>
          <w:p w14:paraId="11E67EE7" w14:textId="77777777" w:rsidR="00BA628F" w:rsidRDefault="00BA628F">
            <w:pPr>
              <w:pStyle w:val="EMPTYCELLSTYLE"/>
            </w:pPr>
          </w:p>
        </w:tc>
        <w:tc>
          <w:tcPr>
            <w:tcW w:w="40" w:type="dxa"/>
            <w:gridSpan w:val="4"/>
          </w:tcPr>
          <w:p w14:paraId="11E67EE8" w14:textId="77777777" w:rsidR="00BA628F" w:rsidRDefault="00BA628F">
            <w:pPr>
              <w:pStyle w:val="EMPTYCELLSTYLE"/>
            </w:pPr>
          </w:p>
        </w:tc>
        <w:tc>
          <w:tcPr>
            <w:tcW w:w="379" w:type="dxa"/>
            <w:gridSpan w:val="9"/>
          </w:tcPr>
          <w:p w14:paraId="11E67EE9" w14:textId="77777777" w:rsidR="00BA628F" w:rsidRDefault="00BA628F">
            <w:pPr>
              <w:pStyle w:val="EMPTYCELLSTYLE"/>
            </w:pPr>
          </w:p>
        </w:tc>
        <w:tc>
          <w:tcPr>
            <w:tcW w:w="40" w:type="dxa"/>
            <w:gridSpan w:val="2"/>
          </w:tcPr>
          <w:p w14:paraId="11E67EEA" w14:textId="77777777" w:rsidR="00BA628F" w:rsidRDefault="00BA628F">
            <w:pPr>
              <w:pStyle w:val="EMPTYCELLSTYLE"/>
            </w:pPr>
          </w:p>
        </w:tc>
        <w:tc>
          <w:tcPr>
            <w:tcW w:w="479" w:type="dxa"/>
            <w:gridSpan w:val="2"/>
          </w:tcPr>
          <w:p w14:paraId="11E67EEB" w14:textId="77777777" w:rsidR="00BA628F" w:rsidRDefault="00BA628F">
            <w:pPr>
              <w:pStyle w:val="EMPTYCELLSTYLE"/>
            </w:pPr>
          </w:p>
        </w:tc>
      </w:tr>
      <w:tr w:rsidR="00BA628F" w14:paraId="11E67EF7" w14:textId="77777777" w:rsidTr="002C180E">
        <w:trPr>
          <w:gridAfter w:val="26"/>
          <w:wAfter w:w="1249" w:type="dxa"/>
          <w:trHeight w:hRule="exact" w:val="300"/>
        </w:trPr>
        <w:tc>
          <w:tcPr>
            <w:tcW w:w="450" w:type="dxa"/>
          </w:tcPr>
          <w:p w14:paraId="11E67EED" w14:textId="77777777" w:rsidR="00BA628F" w:rsidRDefault="00BA628F">
            <w:pPr>
              <w:pStyle w:val="EMPTYCELLSTYLE"/>
            </w:pPr>
          </w:p>
        </w:tc>
        <w:tc>
          <w:tcPr>
            <w:tcW w:w="2260" w:type="dxa"/>
            <w:gridSpan w:val="20"/>
            <w:tcMar>
              <w:top w:w="0" w:type="dxa"/>
              <w:left w:w="0" w:type="dxa"/>
              <w:bottom w:w="0" w:type="dxa"/>
              <w:right w:w="0" w:type="dxa"/>
            </w:tcMar>
          </w:tcPr>
          <w:p w14:paraId="11E67EEE" w14:textId="77777777" w:rsidR="00BA628F" w:rsidRDefault="0050071D">
            <w:r>
              <w:rPr>
                <w:rFonts w:ascii="DejaVu Sans" w:eastAsia="DejaVu Sans" w:hAnsi="DejaVu Sans" w:cs="DejaVu Sans"/>
                <w:color w:val="000000"/>
                <w:sz w:val="18"/>
              </w:rPr>
              <w:t>Total:</w:t>
            </w:r>
          </w:p>
        </w:tc>
        <w:tc>
          <w:tcPr>
            <w:tcW w:w="2640" w:type="dxa"/>
            <w:gridSpan w:val="50"/>
            <w:tcMar>
              <w:top w:w="0" w:type="dxa"/>
              <w:left w:w="0" w:type="dxa"/>
              <w:bottom w:w="0" w:type="dxa"/>
              <w:right w:w="0" w:type="dxa"/>
            </w:tcMar>
          </w:tcPr>
          <w:p w14:paraId="11E67EEF" w14:textId="77777777" w:rsidR="00BA628F" w:rsidRDefault="0050071D">
            <w:r>
              <w:rPr>
                <w:rFonts w:ascii="DejaVu Sans" w:eastAsia="DejaVu Sans" w:hAnsi="DejaVu Sans" w:cs="DejaVu Sans"/>
                <w:color w:val="000000"/>
                <w:sz w:val="18"/>
              </w:rPr>
              <w:t>$ 557,589.53</w:t>
            </w:r>
          </w:p>
        </w:tc>
        <w:tc>
          <w:tcPr>
            <w:tcW w:w="80" w:type="dxa"/>
            <w:gridSpan w:val="4"/>
          </w:tcPr>
          <w:p w14:paraId="11E67EF0" w14:textId="77777777" w:rsidR="00BA628F" w:rsidRDefault="00BA628F">
            <w:pPr>
              <w:pStyle w:val="EMPTYCELLSTYLE"/>
            </w:pPr>
          </w:p>
        </w:tc>
        <w:tc>
          <w:tcPr>
            <w:tcW w:w="5040" w:type="dxa"/>
            <w:gridSpan w:val="90"/>
            <w:tcMar>
              <w:top w:w="0" w:type="dxa"/>
              <w:left w:w="0" w:type="dxa"/>
              <w:bottom w:w="0" w:type="dxa"/>
              <w:right w:w="0" w:type="dxa"/>
            </w:tcMar>
          </w:tcPr>
          <w:p w14:paraId="11E67EF1" w14:textId="77777777" w:rsidR="00BA628F" w:rsidRDefault="00BA628F"/>
        </w:tc>
        <w:tc>
          <w:tcPr>
            <w:tcW w:w="40" w:type="dxa"/>
            <w:gridSpan w:val="2"/>
          </w:tcPr>
          <w:p w14:paraId="11E67EF2" w14:textId="77777777" w:rsidR="00BA628F" w:rsidRDefault="00BA628F">
            <w:pPr>
              <w:pStyle w:val="EMPTYCELLSTYLE"/>
            </w:pPr>
          </w:p>
        </w:tc>
        <w:tc>
          <w:tcPr>
            <w:tcW w:w="40" w:type="dxa"/>
            <w:gridSpan w:val="2"/>
          </w:tcPr>
          <w:p w14:paraId="11E67EF3" w14:textId="77777777" w:rsidR="00BA628F" w:rsidRDefault="00BA628F">
            <w:pPr>
              <w:pStyle w:val="EMPTYCELLSTYLE"/>
            </w:pPr>
          </w:p>
        </w:tc>
        <w:tc>
          <w:tcPr>
            <w:tcW w:w="379" w:type="dxa"/>
            <w:gridSpan w:val="14"/>
          </w:tcPr>
          <w:p w14:paraId="11E67EF4" w14:textId="77777777" w:rsidR="00BA628F" w:rsidRDefault="00BA628F">
            <w:pPr>
              <w:pStyle w:val="EMPTYCELLSTYLE"/>
            </w:pPr>
          </w:p>
        </w:tc>
        <w:tc>
          <w:tcPr>
            <w:tcW w:w="40" w:type="dxa"/>
            <w:gridSpan w:val="3"/>
          </w:tcPr>
          <w:p w14:paraId="11E67EF5" w14:textId="77777777" w:rsidR="00BA628F" w:rsidRDefault="00BA628F">
            <w:pPr>
              <w:pStyle w:val="EMPTYCELLSTYLE"/>
            </w:pPr>
          </w:p>
        </w:tc>
        <w:tc>
          <w:tcPr>
            <w:tcW w:w="40" w:type="dxa"/>
            <w:gridSpan w:val="2"/>
          </w:tcPr>
          <w:p w14:paraId="11E67EF6" w14:textId="77777777" w:rsidR="00BA628F" w:rsidRDefault="00BA628F">
            <w:pPr>
              <w:pStyle w:val="EMPTYCELLSTYLE"/>
            </w:pPr>
          </w:p>
        </w:tc>
      </w:tr>
      <w:tr w:rsidR="00BA628F" w14:paraId="11E67F16" w14:textId="77777777" w:rsidTr="002C180E">
        <w:trPr>
          <w:trHeight w:hRule="exact" w:val="220"/>
        </w:trPr>
        <w:tc>
          <w:tcPr>
            <w:tcW w:w="450" w:type="dxa"/>
          </w:tcPr>
          <w:p w14:paraId="11E67EF8" w14:textId="77777777" w:rsidR="00BA628F" w:rsidRDefault="00BA628F">
            <w:pPr>
              <w:pStyle w:val="EMPTYCELLSTYLE"/>
            </w:pPr>
          </w:p>
        </w:tc>
        <w:tc>
          <w:tcPr>
            <w:tcW w:w="40" w:type="dxa"/>
            <w:gridSpan w:val="2"/>
          </w:tcPr>
          <w:p w14:paraId="11E67EF9" w14:textId="77777777" w:rsidR="00BA628F" w:rsidRDefault="00BA628F">
            <w:pPr>
              <w:pStyle w:val="EMPTYCELLSTYLE"/>
            </w:pPr>
          </w:p>
        </w:tc>
        <w:tc>
          <w:tcPr>
            <w:tcW w:w="380" w:type="dxa"/>
          </w:tcPr>
          <w:p w14:paraId="11E67EFA" w14:textId="77777777" w:rsidR="00BA628F" w:rsidRDefault="00BA628F">
            <w:pPr>
              <w:pStyle w:val="EMPTYCELLSTYLE"/>
            </w:pPr>
          </w:p>
        </w:tc>
        <w:tc>
          <w:tcPr>
            <w:tcW w:w="1470" w:type="dxa"/>
            <w:gridSpan w:val="11"/>
          </w:tcPr>
          <w:p w14:paraId="11E67EFB" w14:textId="77777777" w:rsidR="00BA628F" w:rsidRDefault="00BA628F">
            <w:pPr>
              <w:pStyle w:val="EMPTYCELLSTYLE"/>
            </w:pPr>
          </w:p>
        </w:tc>
        <w:tc>
          <w:tcPr>
            <w:tcW w:w="40" w:type="dxa"/>
            <w:gridSpan w:val="2"/>
          </w:tcPr>
          <w:p w14:paraId="11E67EFC" w14:textId="77777777" w:rsidR="00BA628F" w:rsidRDefault="00BA628F">
            <w:pPr>
              <w:pStyle w:val="EMPTYCELLSTYLE"/>
            </w:pPr>
          </w:p>
        </w:tc>
        <w:tc>
          <w:tcPr>
            <w:tcW w:w="800" w:type="dxa"/>
            <w:gridSpan w:val="12"/>
          </w:tcPr>
          <w:p w14:paraId="11E67EFD" w14:textId="77777777" w:rsidR="00BA628F" w:rsidRDefault="00BA628F">
            <w:pPr>
              <w:pStyle w:val="EMPTYCELLSTYLE"/>
            </w:pPr>
          </w:p>
        </w:tc>
        <w:tc>
          <w:tcPr>
            <w:tcW w:w="340" w:type="dxa"/>
            <w:gridSpan w:val="11"/>
          </w:tcPr>
          <w:p w14:paraId="11E67EFE" w14:textId="77777777" w:rsidR="00BA628F" w:rsidRDefault="00BA628F">
            <w:pPr>
              <w:pStyle w:val="EMPTYCELLSTYLE"/>
            </w:pPr>
          </w:p>
        </w:tc>
        <w:tc>
          <w:tcPr>
            <w:tcW w:w="520" w:type="dxa"/>
            <w:gridSpan w:val="7"/>
          </w:tcPr>
          <w:p w14:paraId="11E67EFF" w14:textId="77777777" w:rsidR="00BA628F" w:rsidRDefault="00BA628F">
            <w:pPr>
              <w:pStyle w:val="EMPTYCELLSTYLE"/>
            </w:pPr>
          </w:p>
        </w:tc>
        <w:tc>
          <w:tcPr>
            <w:tcW w:w="440" w:type="dxa"/>
            <w:gridSpan w:val="12"/>
          </w:tcPr>
          <w:p w14:paraId="11E67F00" w14:textId="77777777" w:rsidR="00BA628F" w:rsidRDefault="00BA628F">
            <w:pPr>
              <w:pStyle w:val="EMPTYCELLSTYLE"/>
            </w:pPr>
          </w:p>
        </w:tc>
        <w:tc>
          <w:tcPr>
            <w:tcW w:w="340" w:type="dxa"/>
            <w:gridSpan w:val="2"/>
          </w:tcPr>
          <w:p w14:paraId="11E67F01" w14:textId="77777777" w:rsidR="00BA628F" w:rsidRDefault="00BA628F">
            <w:pPr>
              <w:pStyle w:val="EMPTYCELLSTYLE"/>
            </w:pPr>
          </w:p>
        </w:tc>
        <w:tc>
          <w:tcPr>
            <w:tcW w:w="60" w:type="dxa"/>
            <w:gridSpan w:val="2"/>
          </w:tcPr>
          <w:p w14:paraId="11E67F02" w14:textId="77777777" w:rsidR="00BA628F" w:rsidRDefault="00BA628F">
            <w:pPr>
              <w:pStyle w:val="EMPTYCELLSTYLE"/>
            </w:pPr>
          </w:p>
        </w:tc>
        <w:tc>
          <w:tcPr>
            <w:tcW w:w="200" w:type="dxa"/>
            <w:gridSpan w:val="2"/>
          </w:tcPr>
          <w:p w14:paraId="11E67F03" w14:textId="77777777" w:rsidR="00BA628F" w:rsidRDefault="00BA628F">
            <w:pPr>
              <w:pStyle w:val="EMPTYCELLSTYLE"/>
            </w:pPr>
          </w:p>
        </w:tc>
        <w:tc>
          <w:tcPr>
            <w:tcW w:w="900" w:type="dxa"/>
            <w:gridSpan w:val="26"/>
          </w:tcPr>
          <w:p w14:paraId="11E67F04" w14:textId="77777777" w:rsidR="00BA628F" w:rsidRDefault="00BA628F">
            <w:pPr>
              <w:pStyle w:val="EMPTYCELLSTYLE"/>
            </w:pPr>
          </w:p>
        </w:tc>
        <w:tc>
          <w:tcPr>
            <w:tcW w:w="180" w:type="dxa"/>
            <w:gridSpan w:val="3"/>
          </w:tcPr>
          <w:p w14:paraId="11E67F05" w14:textId="77777777" w:rsidR="00BA628F" w:rsidRDefault="00BA628F">
            <w:pPr>
              <w:pStyle w:val="EMPTYCELLSTYLE"/>
            </w:pPr>
          </w:p>
        </w:tc>
        <w:tc>
          <w:tcPr>
            <w:tcW w:w="80" w:type="dxa"/>
            <w:gridSpan w:val="2"/>
          </w:tcPr>
          <w:p w14:paraId="11E67F06" w14:textId="77777777" w:rsidR="00BA628F" w:rsidRDefault="00BA628F">
            <w:pPr>
              <w:pStyle w:val="EMPTYCELLSTYLE"/>
            </w:pPr>
          </w:p>
        </w:tc>
        <w:tc>
          <w:tcPr>
            <w:tcW w:w="160" w:type="dxa"/>
            <w:gridSpan w:val="7"/>
          </w:tcPr>
          <w:p w14:paraId="11E67F07" w14:textId="77777777" w:rsidR="00BA628F" w:rsidRDefault="00BA628F">
            <w:pPr>
              <w:pStyle w:val="EMPTYCELLSTYLE"/>
            </w:pPr>
          </w:p>
        </w:tc>
        <w:tc>
          <w:tcPr>
            <w:tcW w:w="700" w:type="dxa"/>
            <w:gridSpan w:val="19"/>
          </w:tcPr>
          <w:p w14:paraId="11E67F08" w14:textId="77777777" w:rsidR="00BA628F" w:rsidRDefault="00BA628F">
            <w:pPr>
              <w:pStyle w:val="EMPTYCELLSTYLE"/>
            </w:pPr>
          </w:p>
        </w:tc>
        <w:tc>
          <w:tcPr>
            <w:tcW w:w="240" w:type="dxa"/>
            <w:gridSpan w:val="2"/>
          </w:tcPr>
          <w:p w14:paraId="11E67F09" w14:textId="77777777" w:rsidR="00BA628F" w:rsidRDefault="00BA628F">
            <w:pPr>
              <w:pStyle w:val="EMPTYCELLSTYLE"/>
            </w:pPr>
          </w:p>
        </w:tc>
        <w:tc>
          <w:tcPr>
            <w:tcW w:w="40" w:type="dxa"/>
          </w:tcPr>
          <w:p w14:paraId="11E67F0A" w14:textId="77777777" w:rsidR="00BA628F" w:rsidRDefault="00BA628F">
            <w:pPr>
              <w:pStyle w:val="EMPTYCELLSTYLE"/>
            </w:pPr>
          </w:p>
        </w:tc>
        <w:tc>
          <w:tcPr>
            <w:tcW w:w="100" w:type="dxa"/>
            <w:gridSpan w:val="2"/>
          </w:tcPr>
          <w:p w14:paraId="11E67F0B" w14:textId="77777777" w:rsidR="00BA628F" w:rsidRDefault="00BA628F">
            <w:pPr>
              <w:pStyle w:val="EMPTYCELLSTYLE"/>
            </w:pPr>
          </w:p>
        </w:tc>
        <w:tc>
          <w:tcPr>
            <w:tcW w:w="1200" w:type="dxa"/>
            <w:gridSpan w:val="10"/>
          </w:tcPr>
          <w:p w14:paraId="11E67F0C" w14:textId="77777777" w:rsidR="00BA628F" w:rsidRDefault="00BA628F">
            <w:pPr>
              <w:pStyle w:val="EMPTYCELLSTYLE"/>
            </w:pPr>
          </w:p>
        </w:tc>
        <w:tc>
          <w:tcPr>
            <w:tcW w:w="2480" w:type="dxa"/>
            <w:gridSpan w:val="55"/>
          </w:tcPr>
          <w:p w14:paraId="11E67F0D" w14:textId="77777777" w:rsidR="00BA628F" w:rsidRDefault="00BA628F">
            <w:pPr>
              <w:pStyle w:val="EMPTYCELLSTYLE"/>
            </w:pPr>
          </w:p>
        </w:tc>
        <w:tc>
          <w:tcPr>
            <w:tcW w:w="40" w:type="dxa"/>
          </w:tcPr>
          <w:p w14:paraId="11E67F0E" w14:textId="77777777" w:rsidR="00BA628F" w:rsidRDefault="00BA628F">
            <w:pPr>
              <w:pStyle w:val="EMPTYCELLSTYLE"/>
            </w:pPr>
          </w:p>
        </w:tc>
        <w:tc>
          <w:tcPr>
            <w:tcW w:w="40" w:type="dxa"/>
          </w:tcPr>
          <w:p w14:paraId="11E67F0F" w14:textId="77777777" w:rsidR="00BA628F" w:rsidRDefault="00BA628F">
            <w:pPr>
              <w:pStyle w:val="EMPTYCELLSTYLE"/>
            </w:pPr>
          </w:p>
        </w:tc>
        <w:tc>
          <w:tcPr>
            <w:tcW w:w="40" w:type="dxa"/>
          </w:tcPr>
          <w:p w14:paraId="11E67F10" w14:textId="77777777" w:rsidR="00BA628F" w:rsidRDefault="00BA628F">
            <w:pPr>
              <w:pStyle w:val="EMPTYCELLSTYLE"/>
            </w:pPr>
          </w:p>
        </w:tc>
        <w:tc>
          <w:tcPr>
            <w:tcW w:w="40" w:type="dxa"/>
            <w:gridSpan w:val="2"/>
          </w:tcPr>
          <w:p w14:paraId="11E67F11" w14:textId="77777777" w:rsidR="00BA628F" w:rsidRDefault="00BA628F">
            <w:pPr>
              <w:pStyle w:val="EMPTYCELLSTYLE"/>
            </w:pPr>
          </w:p>
        </w:tc>
        <w:tc>
          <w:tcPr>
            <w:tcW w:w="40" w:type="dxa"/>
            <w:gridSpan w:val="4"/>
          </w:tcPr>
          <w:p w14:paraId="11E67F12" w14:textId="77777777" w:rsidR="00BA628F" w:rsidRDefault="00BA628F">
            <w:pPr>
              <w:pStyle w:val="EMPTYCELLSTYLE"/>
            </w:pPr>
          </w:p>
        </w:tc>
        <w:tc>
          <w:tcPr>
            <w:tcW w:w="379" w:type="dxa"/>
            <w:gridSpan w:val="9"/>
          </w:tcPr>
          <w:p w14:paraId="11E67F13" w14:textId="77777777" w:rsidR="00BA628F" w:rsidRDefault="00BA628F">
            <w:pPr>
              <w:pStyle w:val="EMPTYCELLSTYLE"/>
            </w:pPr>
          </w:p>
        </w:tc>
        <w:tc>
          <w:tcPr>
            <w:tcW w:w="40" w:type="dxa"/>
            <w:gridSpan w:val="2"/>
          </w:tcPr>
          <w:p w14:paraId="11E67F14" w14:textId="77777777" w:rsidR="00BA628F" w:rsidRDefault="00BA628F">
            <w:pPr>
              <w:pStyle w:val="EMPTYCELLSTYLE"/>
            </w:pPr>
          </w:p>
        </w:tc>
        <w:tc>
          <w:tcPr>
            <w:tcW w:w="479" w:type="dxa"/>
            <w:gridSpan w:val="2"/>
          </w:tcPr>
          <w:p w14:paraId="11E67F15" w14:textId="77777777" w:rsidR="00BA628F" w:rsidRDefault="00BA628F">
            <w:pPr>
              <w:pStyle w:val="EMPTYCELLSTYLE"/>
            </w:pPr>
          </w:p>
        </w:tc>
      </w:tr>
      <w:tr w:rsidR="00BA628F" w14:paraId="11E67F1C" w14:textId="77777777" w:rsidTr="002C180E">
        <w:trPr>
          <w:gridAfter w:val="26"/>
          <w:wAfter w:w="1249" w:type="dxa"/>
          <w:trHeight w:hRule="exact" w:val="20"/>
        </w:trPr>
        <w:tc>
          <w:tcPr>
            <w:tcW w:w="450" w:type="dxa"/>
          </w:tcPr>
          <w:p w14:paraId="11E67F17"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7F18" w14:textId="77777777" w:rsidR="00BA628F" w:rsidRDefault="00BA628F">
            <w:pPr>
              <w:pStyle w:val="EMPTYCELLSTYLE"/>
            </w:pPr>
          </w:p>
        </w:tc>
        <w:tc>
          <w:tcPr>
            <w:tcW w:w="379" w:type="dxa"/>
            <w:gridSpan w:val="14"/>
          </w:tcPr>
          <w:p w14:paraId="11E67F19" w14:textId="77777777" w:rsidR="00BA628F" w:rsidRDefault="00BA628F">
            <w:pPr>
              <w:pStyle w:val="EMPTYCELLSTYLE"/>
            </w:pPr>
          </w:p>
        </w:tc>
        <w:tc>
          <w:tcPr>
            <w:tcW w:w="40" w:type="dxa"/>
            <w:gridSpan w:val="3"/>
          </w:tcPr>
          <w:p w14:paraId="11E67F1A" w14:textId="77777777" w:rsidR="00BA628F" w:rsidRDefault="00BA628F">
            <w:pPr>
              <w:pStyle w:val="EMPTYCELLSTYLE"/>
            </w:pPr>
          </w:p>
        </w:tc>
        <w:tc>
          <w:tcPr>
            <w:tcW w:w="40" w:type="dxa"/>
            <w:gridSpan w:val="2"/>
          </w:tcPr>
          <w:p w14:paraId="11E67F1B" w14:textId="77777777" w:rsidR="00BA628F" w:rsidRDefault="00BA628F">
            <w:pPr>
              <w:pStyle w:val="EMPTYCELLSTYLE"/>
            </w:pPr>
          </w:p>
        </w:tc>
      </w:tr>
      <w:tr w:rsidR="00BA628F" w14:paraId="11E67F3B" w14:textId="77777777" w:rsidTr="002C180E">
        <w:trPr>
          <w:trHeight w:hRule="exact" w:val="240"/>
        </w:trPr>
        <w:tc>
          <w:tcPr>
            <w:tcW w:w="450" w:type="dxa"/>
          </w:tcPr>
          <w:p w14:paraId="11E67F1D" w14:textId="77777777" w:rsidR="00BA628F" w:rsidRDefault="00BA628F">
            <w:pPr>
              <w:pStyle w:val="EMPTYCELLSTYLE"/>
            </w:pPr>
          </w:p>
        </w:tc>
        <w:tc>
          <w:tcPr>
            <w:tcW w:w="40" w:type="dxa"/>
            <w:gridSpan w:val="2"/>
          </w:tcPr>
          <w:p w14:paraId="11E67F1E" w14:textId="77777777" w:rsidR="00BA628F" w:rsidRDefault="00BA628F">
            <w:pPr>
              <w:pStyle w:val="EMPTYCELLSTYLE"/>
            </w:pPr>
          </w:p>
        </w:tc>
        <w:tc>
          <w:tcPr>
            <w:tcW w:w="380" w:type="dxa"/>
          </w:tcPr>
          <w:p w14:paraId="11E67F1F" w14:textId="77777777" w:rsidR="00BA628F" w:rsidRDefault="00BA628F">
            <w:pPr>
              <w:pStyle w:val="EMPTYCELLSTYLE"/>
            </w:pPr>
          </w:p>
        </w:tc>
        <w:tc>
          <w:tcPr>
            <w:tcW w:w="1470" w:type="dxa"/>
            <w:gridSpan w:val="11"/>
          </w:tcPr>
          <w:p w14:paraId="11E67F20" w14:textId="77777777" w:rsidR="00BA628F" w:rsidRDefault="00BA628F">
            <w:pPr>
              <w:pStyle w:val="EMPTYCELLSTYLE"/>
            </w:pPr>
          </w:p>
        </w:tc>
        <w:tc>
          <w:tcPr>
            <w:tcW w:w="40" w:type="dxa"/>
            <w:gridSpan w:val="2"/>
          </w:tcPr>
          <w:p w14:paraId="11E67F21" w14:textId="77777777" w:rsidR="00BA628F" w:rsidRDefault="00BA628F">
            <w:pPr>
              <w:pStyle w:val="EMPTYCELLSTYLE"/>
            </w:pPr>
          </w:p>
        </w:tc>
        <w:tc>
          <w:tcPr>
            <w:tcW w:w="800" w:type="dxa"/>
            <w:gridSpan w:val="12"/>
          </w:tcPr>
          <w:p w14:paraId="11E67F22" w14:textId="77777777" w:rsidR="00BA628F" w:rsidRDefault="00BA628F">
            <w:pPr>
              <w:pStyle w:val="EMPTYCELLSTYLE"/>
            </w:pPr>
          </w:p>
        </w:tc>
        <w:tc>
          <w:tcPr>
            <w:tcW w:w="340" w:type="dxa"/>
            <w:gridSpan w:val="11"/>
          </w:tcPr>
          <w:p w14:paraId="11E67F23" w14:textId="77777777" w:rsidR="00BA628F" w:rsidRDefault="00BA628F">
            <w:pPr>
              <w:pStyle w:val="EMPTYCELLSTYLE"/>
            </w:pPr>
          </w:p>
        </w:tc>
        <w:tc>
          <w:tcPr>
            <w:tcW w:w="520" w:type="dxa"/>
            <w:gridSpan w:val="7"/>
          </w:tcPr>
          <w:p w14:paraId="11E67F24" w14:textId="77777777" w:rsidR="00BA628F" w:rsidRDefault="00BA628F">
            <w:pPr>
              <w:pStyle w:val="EMPTYCELLSTYLE"/>
            </w:pPr>
          </w:p>
        </w:tc>
        <w:tc>
          <w:tcPr>
            <w:tcW w:w="440" w:type="dxa"/>
            <w:gridSpan w:val="12"/>
          </w:tcPr>
          <w:p w14:paraId="11E67F25" w14:textId="77777777" w:rsidR="00BA628F" w:rsidRDefault="00BA628F">
            <w:pPr>
              <w:pStyle w:val="EMPTYCELLSTYLE"/>
            </w:pPr>
          </w:p>
        </w:tc>
        <w:tc>
          <w:tcPr>
            <w:tcW w:w="340" w:type="dxa"/>
            <w:gridSpan w:val="2"/>
          </w:tcPr>
          <w:p w14:paraId="11E67F26" w14:textId="77777777" w:rsidR="00BA628F" w:rsidRDefault="00BA628F">
            <w:pPr>
              <w:pStyle w:val="EMPTYCELLSTYLE"/>
            </w:pPr>
          </w:p>
        </w:tc>
        <w:tc>
          <w:tcPr>
            <w:tcW w:w="60" w:type="dxa"/>
            <w:gridSpan w:val="2"/>
          </w:tcPr>
          <w:p w14:paraId="11E67F27" w14:textId="77777777" w:rsidR="00BA628F" w:rsidRDefault="00BA628F">
            <w:pPr>
              <w:pStyle w:val="EMPTYCELLSTYLE"/>
            </w:pPr>
          </w:p>
        </w:tc>
        <w:tc>
          <w:tcPr>
            <w:tcW w:w="200" w:type="dxa"/>
            <w:gridSpan w:val="2"/>
          </w:tcPr>
          <w:p w14:paraId="11E67F28" w14:textId="77777777" w:rsidR="00BA628F" w:rsidRDefault="00BA628F">
            <w:pPr>
              <w:pStyle w:val="EMPTYCELLSTYLE"/>
            </w:pPr>
          </w:p>
        </w:tc>
        <w:tc>
          <w:tcPr>
            <w:tcW w:w="900" w:type="dxa"/>
            <w:gridSpan w:val="26"/>
          </w:tcPr>
          <w:p w14:paraId="11E67F29" w14:textId="77777777" w:rsidR="00BA628F" w:rsidRDefault="00BA628F">
            <w:pPr>
              <w:pStyle w:val="EMPTYCELLSTYLE"/>
            </w:pPr>
          </w:p>
        </w:tc>
        <w:tc>
          <w:tcPr>
            <w:tcW w:w="180" w:type="dxa"/>
            <w:gridSpan w:val="3"/>
          </w:tcPr>
          <w:p w14:paraId="11E67F2A" w14:textId="77777777" w:rsidR="00BA628F" w:rsidRDefault="00BA628F">
            <w:pPr>
              <w:pStyle w:val="EMPTYCELLSTYLE"/>
            </w:pPr>
          </w:p>
        </w:tc>
        <w:tc>
          <w:tcPr>
            <w:tcW w:w="80" w:type="dxa"/>
            <w:gridSpan w:val="2"/>
          </w:tcPr>
          <w:p w14:paraId="11E67F2B" w14:textId="77777777" w:rsidR="00BA628F" w:rsidRDefault="00BA628F">
            <w:pPr>
              <w:pStyle w:val="EMPTYCELLSTYLE"/>
            </w:pPr>
          </w:p>
        </w:tc>
        <w:tc>
          <w:tcPr>
            <w:tcW w:w="160" w:type="dxa"/>
            <w:gridSpan w:val="7"/>
          </w:tcPr>
          <w:p w14:paraId="11E67F2C" w14:textId="77777777" w:rsidR="00BA628F" w:rsidRDefault="00BA628F">
            <w:pPr>
              <w:pStyle w:val="EMPTYCELLSTYLE"/>
            </w:pPr>
          </w:p>
        </w:tc>
        <w:tc>
          <w:tcPr>
            <w:tcW w:w="700" w:type="dxa"/>
            <w:gridSpan w:val="19"/>
          </w:tcPr>
          <w:p w14:paraId="11E67F2D" w14:textId="77777777" w:rsidR="00BA628F" w:rsidRDefault="00BA628F">
            <w:pPr>
              <w:pStyle w:val="EMPTYCELLSTYLE"/>
            </w:pPr>
          </w:p>
        </w:tc>
        <w:tc>
          <w:tcPr>
            <w:tcW w:w="240" w:type="dxa"/>
            <w:gridSpan w:val="2"/>
          </w:tcPr>
          <w:p w14:paraId="11E67F2E" w14:textId="77777777" w:rsidR="00BA628F" w:rsidRDefault="00BA628F">
            <w:pPr>
              <w:pStyle w:val="EMPTYCELLSTYLE"/>
            </w:pPr>
          </w:p>
        </w:tc>
        <w:tc>
          <w:tcPr>
            <w:tcW w:w="40" w:type="dxa"/>
          </w:tcPr>
          <w:p w14:paraId="11E67F2F" w14:textId="77777777" w:rsidR="00BA628F" w:rsidRDefault="00BA628F">
            <w:pPr>
              <w:pStyle w:val="EMPTYCELLSTYLE"/>
            </w:pPr>
          </w:p>
        </w:tc>
        <w:tc>
          <w:tcPr>
            <w:tcW w:w="100" w:type="dxa"/>
            <w:gridSpan w:val="2"/>
          </w:tcPr>
          <w:p w14:paraId="11E67F30" w14:textId="77777777" w:rsidR="00BA628F" w:rsidRDefault="00BA628F">
            <w:pPr>
              <w:pStyle w:val="EMPTYCELLSTYLE"/>
            </w:pPr>
          </w:p>
        </w:tc>
        <w:tc>
          <w:tcPr>
            <w:tcW w:w="1200" w:type="dxa"/>
            <w:gridSpan w:val="10"/>
          </w:tcPr>
          <w:p w14:paraId="11E67F31" w14:textId="77777777" w:rsidR="00BA628F" w:rsidRDefault="00BA628F">
            <w:pPr>
              <w:pStyle w:val="EMPTYCELLSTYLE"/>
            </w:pPr>
          </w:p>
        </w:tc>
        <w:tc>
          <w:tcPr>
            <w:tcW w:w="2480" w:type="dxa"/>
            <w:gridSpan w:val="55"/>
          </w:tcPr>
          <w:p w14:paraId="11E67F32" w14:textId="77777777" w:rsidR="00BA628F" w:rsidRDefault="00BA628F">
            <w:pPr>
              <w:pStyle w:val="EMPTYCELLSTYLE"/>
            </w:pPr>
          </w:p>
        </w:tc>
        <w:tc>
          <w:tcPr>
            <w:tcW w:w="40" w:type="dxa"/>
          </w:tcPr>
          <w:p w14:paraId="11E67F33" w14:textId="77777777" w:rsidR="00BA628F" w:rsidRDefault="00BA628F">
            <w:pPr>
              <w:pStyle w:val="EMPTYCELLSTYLE"/>
            </w:pPr>
          </w:p>
        </w:tc>
        <w:tc>
          <w:tcPr>
            <w:tcW w:w="40" w:type="dxa"/>
          </w:tcPr>
          <w:p w14:paraId="11E67F34" w14:textId="77777777" w:rsidR="00BA628F" w:rsidRDefault="00BA628F">
            <w:pPr>
              <w:pStyle w:val="EMPTYCELLSTYLE"/>
            </w:pPr>
          </w:p>
        </w:tc>
        <w:tc>
          <w:tcPr>
            <w:tcW w:w="40" w:type="dxa"/>
          </w:tcPr>
          <w:p w14:paraId="11E67F35" w14:textId="77777777" w:rsidR="00BA628F" w:rsidRDefault="00BA628F">
            <w:pPr>
              <w:pStyle w:val="EMPTYCELLSTYLE"/>
            </w:pPr>
          </w:p>
        </w:tc>
        <w:tc>
          <w:tcPr>
            <w:tcW w:w="40" w:type="dxa"/>
            <w:gridSpan w:val="2"/>
          </w:tcPr>
          <w:p w14:paraId="11E67F36" w14:textId="77777777" w:rsidR="00BA628F" w:rsidRDefault="00BA628F">
            <w:pPr>
              <w:pStyle w:val="EMPTYCELLSTYLE"/>
            </w:pPr>
          </w:p>
        </w:tc>
        <w:tc>
          <w:tcPr>
            <w:tcW w:w="40" w:type="dxa"/>
            <w:gridSpan w:val="4"/>
          </w:tcPr>
          <w:p w14:paraId="11E67F37" w14:textId="77777777" w:rsidR="00BA628F" w:rsidRDefault="00BA628F">
            <w:pPr>
              <w:pStyle w:val="EMPTYCELLSTYLE"/>
            </w:pPr>
          </w:p>
        </w:tc>
        <w:tc>
          <w:tcPr>
            <w:tcW w:w="379" w:type="dxa"/>
            <w:gridSpan w:val="9"/>
          </w:tcPr>
          <w:p w14:paraId="11E67F38" w14:textId="77777777" w:rsidR="00BA628F" w:rsidRDefault="00BA628F">
            <w:pPr>
              <w:pStyle w:val="EMPTYCELLSTYLE"/>
            </w:pPr>
          </w:p>
        </w:tc>
        <w:tc>
          <w:tcPr>
            <w:tcW w:w="40" w:type="dxa"/>
            <w:gridSpan w:val="2"/>
          </w:tcPr>
          <w:p w14:paraId="11E67F39" w14:textId="77777777" w:rsidR="00BA628F" w:rsidRDefault="00BA628F">
            <w:pPr>
              <w:pStyle w:val="EMPTYCELLSTYLE"/>
            </w:pPr>
          </w:p>
        </w:tc>
        <w:tc>
          <w:tcPr>
            <w:tcW w:w="479" w:type="dxa"/>
            <w:gridSpan w:val="2"/>
          </w:tcPr>
          <w:p w14:paraId="11E67F3A" w14:textId="77777777" w:rsidR="00BA628F" w:rsidRDefault="00BA628F">
            <w:pPr>
              <w:pStyle w:val="EMPTYCELLSTYLE"/>
            </w:pPr>
          </w:p>
        </w:tc>
      </w:tr>
      <w:tr w:rsidR="00BA628F" w14:paraId="11E67F4C" w14:textId="77777777" w:rsidTr="002C180E">
        <w:trPr>
          <w:gridAfter w:val="26"/>
          <w:wAfter w:w="1249" w:type="dxa"/>
          <w:trHeight w:hRule="exact" w:val="320"/>
        </w:trPr>
        <w:tc>
          <w:tcPr>
            <w:tcW w:w="450" w:type="dxa"/>
          </w:tcPr>
          <w:p w14:paraId="11E67F3C" w14:textId="77777777" w:rsidR="00BA628F" w:rsidRDefault="00BA628F">
            <w:pPr>
              <w:pStyle w:val="EMPTYCELLSTYLE"/>
            </w:pPr>
          </w:p>
        </w:tc>
        <w:tc>
          <w:tcPr>
            <w:tcW w:w="5140" w:type="dxa"/>
            <w:gridSpan w:val="80"/>
            <w:tcMar>
              <w:top w:w="0" w:type="dxa"/>
              <w:left w:w="0" w:type="dxa"/>
              <w:bottom w:w="0" w:type="dxa"/>
              <w:right w:w="0" w:type="dxa"/>
            </w:tcMar>
            <w:vAlign w:val="center"/>
          </w:tcPr>
          <w:p w14:paraId="11E67F3D" w14:textId="77777777" w:rsidR="00BA628F" w:rsidRDefault="0050071D">
            <w:r>
              <w:rPr>
                <w:rFonts w:ascii="DejaVu Sans" w:eastAsia="DejaVu Sans" w:hAnsi="DejaVu Sans" w:cs="DejaVu Sans"/>
                <w:b/>
                <w:color w:val="000000"/>
              </w:rPr>
              <w:t>Benefit Report Type:</w:t>
            </w:r>
          </w:p>
        </w:tc>
        <w:tc>
          <w:tcPr>
            <w:tcW w:w="700" w:type="dxa"/>
            <w:gridSpan w:val="18"/>
          </w:tcPr>
          <w:p w14:paraId="11E67F3E" w14:textId="77777777" w:rsidR="00BA628F" w:rsidRDefault="00BA628F">
            <w:pPr>
              <w:pStyle w:val="EMPTYCELLSTYLE"/>
            </w:pPr>
          </w:p>
        </w:tc>
        <w:tc>
          <w:tcPr>
            <w:tcW w:w="240" w:type="dxa"/>
            <w:gridSpan w:val="8"/>
          </w:tcPr>
          <w:p w14:paraId="11E67F3F" w14:textId="77777777" w:rsidR="00BA628F" w:rsidRDefault="00BA628F">
            <w:pPr>
              <w:pStyle w:val="EMPTYCELLSTYLE"/>
            </w:pPr>
          </w:p>
        </w:tc>
        <w:tc>
          <w:tcPr>
            <w:tcW w:w="40" w:type="dxa"/>
            <w:gridSpan w:val="2"/>
          </w:tcPr>
          <w:p w14:paraId="11E67F40" w14:textId="77777777" w:rsidR="00BA628F" w:rsidRDefault="00BA628F">
            <w:pPr>
              <w:pStyle w:val="EMPTYCELLSTYLE"/>
            </w:pPr>
          </w:p>
        </w:tc>
        <w:tc>
          <w:tcPr>
            <w:tcW w:w="100" w:type="dxa"/>
            <w:gridSpan w:val="3"/>
          </w:tcPr>
          <w:p w14:paraId="11E67F41" w14:textId="77777777" w:rsidR="00BA628F" w:rsidRDefault="00BA628F">
            <w:pPr>
              <w:pStyle w:val="EMPTYCELLSTYLE"/>
            </w:pPr>
          </w:p>
        </w:tc>
        <w:tc>
          <w:tcPr>
            <w:tcW w:w="1200" w:type="dxa"/>
            <w:gridSpan w:val="18"/>
          </w:tcPr>
          <w:p w14:paraId="11E67F42" w14:textId="77777777" w:rsidR="00BA628F" w:rsidRDefault="00BA628F">
            <w:pPr>
              <w:pStyle w:val="EMPTYCELLSTYLE"/>
            </w:pPr>
          </w:p>
        </w:tc>
        <w:tc>
          <w:tcPr>
            <w:tcW w:w="2480" w:type="dxa"/>
            <w:gridSpan w:val="30"/>
          </w:tcPr>
          <w:p w14:paraId="11E67F43" w14:textId="77777777" w:rsidR="00BA628F" w:rsidRDefault="00BA628F">
            <w:pPr>
              <w:pStyle w:val="EMPTYCELLSTYLE"/>
            </w:pPr>
          </w:p>
        </w:tc>
        <w:tc>
          <w:tcPr>
            <w:tcW w:w="40" w:type="dxa"/>
          </w:tcPr>
          <w:p w14:paraId="11E67F44" w14:textId="77777777" w:rsidR="00BA628F" w:rsidRDefault="00BA628F">
            <w:pPr>
              <w:pStyle w:val="EMPTYCELLSTYLE"/>
            </w:pPr>
          </w:p>
        </w:tc>
        <w:tc>
          <w:tcPr>
            <w:tcW w:w="40" w:type="dxa"/>
            <w:gridSpan w:val="2"/>
          </w:tcPr>
          <w:p w14:paraId="11E67F45" w14:textId="77777777" w:rsidR="00BA628F" w:rsidRDefault="00BA628F">
            <w:pPr>
              <w:pStyle w:val="EMPTYCELLSTYLE"/>
            </w:pPr>
          </w:p>
        </w:tc>
        <w:tc>
          <w:tcPr>
            <w:tcW w:w="40" w:type="dxa"/>
            <w:gridSpan w:val="2"/>
          </w:tcPr>
          <w:p w14:paraId="11E67F46" w14:textId="77777777" w:rsidR="00BA628F" w:rsidRDefault="00BA628F">
            <w:pPr>
              <w:pStyle w:val="EMPTYCELLSTYLE"/>
            </w:pPr>
          </w:p>
        </w:tc>
        <w:tc>
          <w:tcPr>
            <w:tcW w:w="40" w:type="dxa"/>
            <w:gridSpan w:val="2"/>
          </w:tcPr>
          <w:p w14:paraId="11E67F47" w14:textId="77777777" w:rsidR="00BA628F" w:rsidRDefault="00BA628F">
            <w:pPr>
              <w:pStyle w:val="EMPTYCELLSTYLE"/>
            </w:pPr>
          </w:p>
        </w:tc>
        <w:tc>
          <w:tcPr>
            <w:tcW w:w="40" w:type="dxa"/>
            <w:gridSpan w:val="2"/>
          </w:tcPr>
          <w:p w14:paraId="11E67F48" w14:textId="77777777" w:rsidR="00BA628F" w:rsidRDefault="00BA628F">
            <w:pPr>
              <w:pStyle w:val="EMPTYCELLSTYLE"/>
            </w:pPr>
          </w:p>
        </w:tc>
        <w:tc>
          <w:tcPr>
            <w:tcW w:w="379" w:type="dxa"/>
            <w:gridSpan w:val="14"/>
          </w:tcPr>
          <w:p w14:paraId="11E67F49" w14:textId="77777777" w:rsidR="00BA628F" w:rsidRDefault="00BA628F">
            <w:pPr>
              <w:pStyle w:val="EMPTYCELLSTYLE"/>
            </w:pPr>
          </w:p>
        </w:tc>
        <w:tc>
          <w:tcPr>
            <w:tcW w:w="40" w:type="dxa"/>
            <w:gridSpan w:val="3"/>
          </w:tcPr>
          <w:p w14:paraId="11E67F4A" w14:textId="77777777" w:rsidR="00BA628F" w:rsidRDefault="00BA628F">
            <w:pPr>
              <w:pStyle w:val="EMPTYCELLSTYLE"/>
            </w:pPr>
          </w:p>
        </w:tc>
        <w:tc>
          <w:tcPr>
            <w:tcW w:w="40" w:type="dxa"/>
            <w:gridSpan w:val="2"/>
          </w:tcPr>
          <w:p w14:paraId="11E67F4B" w14:textId="77777777" w:rsidR="00BA628F" w:rsidRDefault="00BA628F">
            <w:pPr>
              <w:pStyle w:val="EMPTYCELLSTYLE"/>
            </w:pPr>
          </w:p>
        </w:tc>
      </w:tr>
      <w:tr w:rsidR="00BA628F" w14:paraId="11E67F5D" w14:textId="77777777" w:rsidTr="002C180E">
        <w:trPr>
          <w:gridAfter w:val="26"/>
          <w:wAfter w:w="1249" w:type="dxa"/>
          <w:trHeight w:hRule="exact" w:val="300"/>
        </w:trPr>
        <w:tc>
          <w:tcPr>
            <w:tcW w:w="450" w:type="dxa"/>
          </w:tcPr>
          <w:p w14:paraId="11E67F4D" w14:textId="77777777" w:rsidR="00BA628F" w:rsidRDefault="00BA628F">
            <w:pPr>
              <w:pStyle w:val="EMPTYCELLSTYLE"/>
            </w:pPr>
          </w:p>
        </w:tc>
        <w:tc>
          <w:tcPr>
            <w:tcW w:w="5140" w:type="dxa"/>
            <w:gridSpan w:val="80"/>
            <w:tcMar>
              <w:top w:w="0" w:type="dxa"/>
              <w:left w:w="0" w:type="dxa"/>
              <w:bottom w:w="0" w:type="dxa"/>
              <w:right w:w="0" w:type="dxa"/>
            </w:tcMar>
          </w:tcPr>
          <w:p w14:paraId="11E67F4E" w14:textId="77777777" w:rsidR="00BA628F" w:rsidRDefault="0050071D">
            <w:r>
              <w:rPr>
                <w:rFonts w:ascii="SansSerif" w:eastAsia="SansSerif" w:hAnsi="SansSerif" w:cs="SansSerif"/>
                <w:color w:val="000000"/>
                <w:sz w:val="18"/>
              </w:rPr>
              <w:t>NA</w:t>
            </w:r>
          </w:p>
        </w:tc>
        <w:tc>
          <w:tcPr>
            <w:tcW w:w="700" w:type="dxa"/>
            <w:gridSpan w:val="18"/>
          </w:tcPr>
          <w:p w14:paraId="11E67F4F" w14:textId="77777777" w:rsidR="00BA628F" w:rsidRDefault="00BA628F">
            <w:pPr>
              <w:pStyle w:val="EMPTYCELLSTYLE"/>
            </w:pPr>
          </w:p>
        </w:tc>
        <w:tc>
          <w:tcPr>
            <w:tcW w:w="240" w:type="dxa"/>
            <w:gridSpan w:val="8"/>
          </w:tcPr>
          <w:p w14:paraId="11E67F50" w14:textId="77777777" w:rsidR="00BA628F" w:rsidRDefault="00BA628F">
            <w:pPr>
              <w:pStyle w:val="EMPTYCELLSTYLE"/>
            </w:pPr>
          </w:p>
        </w:tc>
        <w:tc>
          <w:tcPr>
            <w:tcW w:w="40" w:type="dxa"/>
            <w:gridSpan w:val="2"/>
          </w:tcPr>
          <w:p w14:paraId="11E67F51" w14:textId="77777777" w:rsidR="00BA628F" w:rsidRDefault="00BA628F">
            <w:pPr>
              <w:pStyle w:val="EMPTYCELLSTYLE"/>
            </w:pPr>
          </w:p>
        </w:tc>
        <w:tc>
          <w:tcPr>
            <w:tcW w:w="100" w:type="dxa"/>
            <w:gridSpan w:val="3"/>
          </w:tcPr>
          <w:p w14:paraId="11E67F52" w14:textId="77777777" w:rsidR="00BA628F" w:rsidRDefault="00BA628F">
            <w:pPr>
              <w:pStyle w:val="EMPTYCELLSTYLE"/>
            </w:pPr>
          </w:p>
        </w:tc>
        <w:tc>
          <w:tcPr>
            <w:tcW w:w="1200" w:type="dxa"/>
            <w:gridSpan w:val="18"/>
          </w:tcPr>
          <w:p w14:paraId="11E67F53" w14:textId="77777777" w:rsidR="00BA628F" w:rsidRDefault="00BA628F">
            <w:pPr>
              <w:pStyle w:val="EMPTYCELLSTYLE"/>
            </w:pPr>
          </w:p>
        </w:tc>
        <w:tc>
          <w:tcPr>
            <w:tcW w:w="2480" w:type="dxa"/>
            <w:gridSpan w:val="30"/>
          </w:tcPr>
          <w:p w14:paraId="11E67F54" w14:textId="77777777" w:rsidR="00BA628F" w:rsidRDefault="00BA628F">
            <w:pPr>
              <w:pStyle w:val="EMPTYCELLSTYLE"/>
            </w:pPr>
          </w:p>
        </w:tc>
        <w:tc>
          <w:tcPr>
            <w:tcW w:w="40" w:type="dxa"/>
          </w:tcPr>
          <w:p w14:paraId="11E67F55" w14:textId="77777777" w:rsidR="00BA628F" w:rsidRDefault="00BA628F">
            <w:pPr>
              <w:pStyle w:val="EMPTYCELLSTYLE"/>
            </w:pPr>
          </w:p>
        </w:tc>
        <w:tc>
          <w:tcPr>
            <w:tcW w:w="40" w:type="dxa"/>
            <w:gridSpan w:val="2"/>
          </w:tcPr>
          <w:p w14:paraId="11E67F56" w14:textId="77777777" w:rsidR="00BA628F" w:rsidRDefault="00BA628F">
            <w:pPr>
              <w:pStyle w:val="EMPTYCELLSTYLE"/>
            </w:pPr>
          </w:p>
        </w:tc>
        <w:tc>
          <w:tcPr>
            <w:tcW w:w="40" w:type="dxa"/>
            <w:gridSpan w:val="2"/>
          </w:tcPr>
          <w:p w14:paraId="11E67F57" w14:textId="77777777" w:rsidR="00BA628F" w:rsidRDefault="00BA628F">
            <w:pPr>
              <w:pStyle w:val="EMPTYCELLSTYLE"/>
            </w:pPr>
          </w:p>
        </w:tc>
        <w:tc>
          <w:tcPr>
            <w:tcW w:w="40" w:type="dxa"/>
            <w:gridSpan w:val="2"/>
          </w:tcPr>
          <w:p w14:paraId="11E67F58" w14:textId="77777777" w:rsidR="00BA628F" w:rsidRDefault="00BA628F">
            <w:pPr>
              <w:pStyle w:val="EMPTYCELLSTYLE"/>
            </w:pPr>
          </w:p>
        </w:tc>
        <w:tc>
          <w:tcPr>
            <w:tcW w:w="40" w:type="dxa"/>
            <w:gridSpan w:val="2"/>
          </w:tcPr>
          <w:p w14:paraId="11E67F59" w14:textId="77777777" w:rsidR="00BA628F" w:rsidRDefault="00BA628F">
            <w:pPr>
              <w:pStyle w:val="EMPTYCELLSTYLE"/>
            </w:pPr>
          </w:p>
        </w:tc>
        <w:tc>
          <w:tcPr>
            <w:tcW w:w="379" w:type="dxa"/>
            <w:gridSpan w:val="14"/>
          </w:tcPr>
          <w:p w14:paraId="11E67F5A" w14:textId="77777777" w:rsidR="00BA628F" w:rsidRDefault="00BA628F">
            <w:pPr>
              <w:pStyle w:val="EMPTYCELLSTYLE"/>
            </w:pPr>
          </w:p>
        </w:tc>
        <w:tc>
          <w:tcPr>
            <w:tcW w:w="40" w:type="dxa"/>
            <w:gridSpan w:val="3"/>
          </w:tcPr>
          <w:p w14:paraId="11E67F5B" w14:textId="77777777" w:rsidR="00BA628F" w:rsidRDefault="00BA628F">
            <w:pPr>
              <w:pStyle w:val="EMPTYCELLSTYLE"/>
            </w:pPr>
          </w:p>
        </w:tc>
        <w:tc>
          <w:tcPr>
            <w:tcW w:w="40" w:type="dxa"/>
            <w:gridSpan w:val="2"/>
          </w:tcPr>
          <w:p w14:paraId="11E67F5C" w14:textId="77777777" w:rsidR="00BA628F" w:rsidRDefault="00BA628F">
            <w:pPr>
              <w:pStyle w:val="EMPTYCELLSTYLE"/>
            </w:pPr>
          </w:p>
        </w:tc>
      </w:tr>
      <w:tr w:rsidR="00BA628F" w14:paraId="11E67F7C" w14:textId="77777777" w:rsidTr="002C180E">
        <w:trPr>
          <w:trHeight w:hRule="exact" w:val="480"/>
        </w:trPr>
        <w:tc>
          <w:tcPr>
            <w:tcW w:w="450" w:type="dxa"/>
          </w:tcPr>
          <w:p w14:paraId="11E67F5E" w14:textId="77777777" w:rsidR="00BA628F" w:rsidRDefault="00BA628F">
            <w:pPr>
              <w:pStyle w:val="EMPTYCELLSTYLE"/>
            </w:pPr>
          </w:p>
        </w:tc>
        <w:tc>
          <w:tcPr>
            <w:tcW w:w="40" w:type="dxa"/>
            <w:gridSpan w:val="2"/>
          </w:tcPr>
          <w:p w14:paraId="11E67F5F" w14:textId="77777777" w:rsidR="00BA628F" w:rsidRDefault="00BA628F">
            <w:pPr>
              <w:pStyle w:val="EMPTYCELLSTYLE"/>
            </w:pPr>
          </w:p>
        </w:tc>
        <w:tc>
          <w:tcPr>
            <w:tcW w:w="380" w:type="dxa"/>
          </w:tcPr>
          <w:p w14:paraId="11E67F60" w14:textId="77777777" w:rsidR="00BA628F" w:rsidRDefault="00BA628F">
            <w:pPr>
              <w:pStyle w:val="EMPTYCELLSTYLE"/>
            </w:pPr>
          </w:p>
        </w:tc>
        <w:tc>
          <w:tcPr>
            <w:tcW w:w="1470" w:type="dxa"/>
            <w:gridSpan w:val="11"/>
          </w:tcPr>
          <w:p w14:paraId="11E67F61" w14:textId="77777777" w:rsidR="00BA628F" w:rsidRDefault="00BA628F">
            <w:pPr>
              <w:pStyle w:val="EMPTYCELLSTYLE"/>
            </w:pPr>
          </w:p>
        </w:tc>
        <w:tc>
          <w:tcPr>
            <w:tcW w:w="40" w:type="dxa"/>
            <w:gridSpan w:val="2"/>
          </w:tcPr>
          <w:p w14:paraId="11E67F62" w14:textId="77777777" w:rsidR="00BA628F" w:rsidRDefault="00BA628F">
            <w:pPr>
              <w:pStyle w:val="EMPTYCELLSTYLE"/>
            </w:pPr>
          </w:p>
        </w:tc>
        <w:tc>
          <w:tcPr>
            <w:tcW w:w="800" w:type="dxa"/>
            <w:gridSpan w:val="12"/>
          </w:tcPr>
          <w:p w14:paraId="11E67F63" w14:textId="77777777" w:rsidR="00BA628F" w:rsidRDefault="00BA628F">
            <w:pPr>
              <w:pStyle w:val="EMPTYCELLSTYLE"/>
            </w:pPr>
          </w:p>
        </w:tc>
        <w:tc>
          <w:tcPr>
            <w:tcW w:w="340" w:type="dxa"/>
            <w:gridSpan w:val="11"/>
          </w:tcPr>
          <w:p w14:paraId="11E67F64" w14:textId="77777777" w:rsidR="00BA628F" w:rsidRDefault="00BA628F">
            <w:pPr>
              <w:pStyle w:val="EMPTYCELLSTYLE"/>
            </w:pPr>
          </w:p>
        </w:tc>
        <w:tc>
          <w:tcPr>
            <w:tcW w:w="520" w:type="dxa"/>
            <w:gridSpan w:val="7"/>
          </w:tcPr>
          <w:p w14:paraId="11E67F65" w14:textId="77777777" w:rsidR="00BA628F" w:rsidRDefault="00BA628F">
            <w:pPr>
              <w:pStyle w:val="EMPTYCELLSTYLE"/>
            </w:pPr>
          </w:p>
        </w:tc>
        <w:tc>
          <w:tcPr>
            <w:tcW w:w="440" w:type="dxa"/>
            <w:gridSpan w:val="12"/>
          </w:tcPr>
          <w:p w14:paraId="11E67F66" w14:textId="77777777" w:rsidR="00BA628F" w:rsidRDefault="00BA628F">
            <w:pPr>
              <w:pStyle w:val="EMPTYCELLSTYLE"/>
            </w:pPr>
          </w:p>
        </w:tc>
        <w:tc>
          <w:tcPr>
            <w:tcW w:w="340" w:type="dxa"/>
            <w:gridSpan w:val="2"/>
          </w:tcPr>
          <w:p w14:paraId="11E67F67" w14:textId="77777777" w:rsidR="00BA628F" w:rsidRDefault="00BA628F">
            <w:pPr>
              <w:pStyle w:val="EMPTYCELLSTYLE"/>
            </w:pPr>
          </w:p>
        </w:tc>
        <w:tc>
          <w:tcPr>
            <w:tcW w:w="60" w:type="dxa"/>
            <w:gridSpan w:val="2"/>
          </w:tcPr>
          <w:p w14:paraId="11E67F68" w14:textId="77777777" w:rsidR="00BA628F" w:rsidRDefault="00BA628F">
            <w:pPr>
              <w:pStyle w:val="EMPTYCELLSTYLE"/>
            </w:pPr>
          </w:p>
        </w:tc>
        <w:tc>
          <w:tcPr>
            <w:tcW w:w="200" w:type="dxa"/>
            <w:gridSpan w:val="2"/>
          </w:tcPr>
          <w:p w14:paraId="11E67F69" w14:textId="77777777" w:rsidR="00BA628F" w:rsidRDefault="00BA628F">
            <w:pPr>
              <w:pStyle w:val="EMPTYCELLSTYLE"/>
            </w:pPr>
          </w:p>
        </w:tc>
        <w:tc>
          <w:tcPr>
            <w:tcW w:w="900" w:type="dxa"/>
            <w:gridSpan w:val="26"/>
          </w:tcPr>
          <w:p w14:paraId="11E67F6A" w14:textId="77777777" w:rsidR="00BA628F" w:rsidRDefault="00BA628F">
            <w:pPr>
              <w:pStyle w:val="EMPTYCELLSTYLE"/>
            </w:pPr>
          </w:p>
        </w:tc>
        <w:tc>
          <w:tcPr>
            <w:tcW w:w="180" w:type="dxa"/>
            <w:gridSpan w:val="3"/>
          </w:tcPr>
          <w:p w14:paraId="11E67F6B" w14:textId="77777777" w:rsidR="00BA628F" w:rsidRDefault="00BA628F">
            <w:pPr>
              <w:pStyle w:val="EMPTYCELLSTYLE"/>
            </w:pPr>
          </w:p>
        </w:tc>
        <w:tc>
          <w:tcPr>
            <w:tcW w:w="80" w:type="dxa"/>
            <w:gridSpan w:val="2"/>
          </w:tcPr>
          <w:p w14:paraId="11E67F6C" w14:textId="77777777" w:rsidR="00BA628F" w:rsidRDefault="00BA628F">
            <w:pPr>
              <w:pStyle w:val="EMPTYCELLSTYLE"/>
            </w:pPr>
          </w:p>
        </w:tc>
        <w:tc>
          <w:tcPr>
            <w:tcW w:w="160" w:type="dxa"/>
            <w:gridSpan w:val="7"/>
          </w:tcPr>
          <w:p w14:paraId="11E67F6D" w14:textId="77777777" w:rsidR="00BA628F" w:rsidRDefault="00BA628F">
            <w:pPr>
              <w:pStyle w:val="EMPTYCELLSTYLE"/>
            </w:pPr>
          </w:p>
        </w:tc>
        <w:tc>
          <w:tcPr>
            <w:tcW w:w="700" w:type="dxa"/>
            <w:gridSpan w:val="19"/>
          </w:tcPr>
          <w:p w14:paraId="11E67F6E" w14:textId="77777777" w:rsidR="00BA628F" w:rsidRDefault="00BA628F">
            <w:pPr>
              <w:pStyle w:val="EMPTYCELLSTYLE"/>
            </w:pPr>
          </w:p>
        </w:tc>
        <w:tc>
          <w:tcPr>
            <w:tcW w:w="240" w:type="dxa"/>
            <w:gridSpan w:val="2"/>
          </w:tcPr>
          <w:p w14:paraId="11E67F6F" w14:textId="77777777" w:rsidR="00BA628F" w:rsidRDefault="00BA628F">
            <w:pPr>
              <w:pStyle w:val="EMPTYCELLSTYLE"/>
            </w:pPr>
          </w:p>
        </w:tc>
        <w:tc>
          <w:tcPr>
            <w:tcW w:w="40" w:type="dxa"/>
          </w:tcPr>
          <w:p w14:paraId="11E67F70" w14:textId="77777777" w:rsidR="00BA628F" w:rsidRDefault="00BA628F">
            <w:pPr>
              <w:pStyle w:val="EMPTYCELLSTYLE"/>
            </w:pPr>
          </w:p>
        </w:tc>
        <w:tc>
          <w:tcPr>
            <w:tcW w:w="100" w:type="dxa"/>
            <w:gridSpan w:val="2"/>
          </w:tcPr>
          <w:p w14:paraId="11E67F71" w14:textId="77777777" w:rsidR="00BA628F" w:rsidRDefault="00BA628F">
            <w:pPr>
              <w:pStyle w:val="EMPTYCELLSTYLE"/>
            </w:pPr>
          </w:p>
        </w:tc>
        <w:tc>
          <w:tcPr>
            <w:tcW w:w="1200" w:type="dxa"/>
            <w:gridSpan w:val="10"/>
          </w:tcPr>
          <w:p w14:paraId="11E67F72" w14:textId="77777777" w:rsidR="00BA628F" w:rsidRDefault="00BA628F">
            <w:pPr>
              <w:pStyle w:val="EMPTYCELLSTYLE"/>
            </w:pPr>
          </w:p>
        </w:tc>
        <w:tc>
          <w:tcPr>
            <w:tcW w:w="2480" w:type="dxa"/>
            <w:gridSpan w:val="55"/>
          </w:tcPr>
          <w:p w14:paraId="11E67F73" w14:textId="77777777" w:rsidR="00BA628F" w:rsidRDefault="00BA628F">
            <w:pPr>
              <w:pStyle w:val="EMPTYCELLSTYLE"/>
            </w:pPr>
          </w:p>
        </w:tc>
        <w:tc>
          <w:tcPr>
            <w:tcW w:w="40" w:type="dxa"/>
          </w:tcPr>
          <w:p w14:paraId="11E67F74" w14:textId="77777777" w:rsidR="00BA628F" w:rsidRDefault="00BA628F">
            <w:pPr>
              <w:pStyle w:val="EMPTYCELLSTYLE"/>
            </w:pPr>
          </w:p>
        </w:tc>
        <w:tc>
          <w:tcPr>
            <w:tcW w:w="40" w:type="dxa"/>
          </w:tcPr>
          <w:p w14:paraId="11E67F75" w14:textId="77777777" w:rsidR="00BA628F" w:rsidRDefault="00BA628F">
            <w:pPr>
              <w:pStyle w:val="EMPTYCELLSTYLE"/>
            </w:pPr>
          </w:p>
        </w:tc>
        <w:tc>
          <w:tcPr>
            <w:tcW w:w="40" w:type="dxa"/>
          </w:tcPr>
          <w:p w14:paraId="11E67F76" w14:textId="77777777" w:rsidR="00BA628F" w:rsidRDefault="00BA628F">
            <w:pPr>
              <w:pStyle w:val="EMPTYCELLSTYLE"/>
            </w:pPr>
          </w:p>
        </w:tc>
        <w:tc>
          <w:tcPr>
            <w:tcW w:w="40" w:type="dxa"/>
            <w:gridSpan w:val="2"/>
          </w:tcPr>
          <w:p w14:paraId="11E67F77" w14:textId="77777777" w:rsidR="00BA628F" w:rsidRDefault="00BA628F">
            <w:pPr>
              <w:pStyle w:val="EMPTYCELLSTYLE"/>
            </w:pPr>
          </w:p>
        </w:tc>
        <w:tc>
          <w:tcPr>
            <w:tcW w:w="40" w:type="dxa"/>
            <w:gridSpan w:val="4"/>
          </w:tcPr>
          <w:p w14:paraId="11E67F78" w14:textId="77777777" w:rsidR="00BA628F" w:rsidRDefault="00BA628F">
            <w:pPr>
              <w:pStyle w:val="EMPTYCELLSTYLE"/>
            </w:pPr>
          </w:p>
        </w:tc>
        <w:tc>
          <w:tcPr>
            <w:tcW w:w="379" w:type="dxa"/>
            <w:gridSpan w:val="9"/>
          </w:tcPr>
          <w:p w14:paraId="11E67F79" w14:textId="77777777" w:rsidR="00BA628F" w:rsidRDefault="00BA628F">
            <w:pPr>
              <w:pStyle w:val="EMPTYCELLSTYLE"/>
            </w:pPr>
          </w:p>
        </w:tc>
        <w:tc>
          <w:tcPr>
            <w:tcW w:w="40" w:type="dxa"/>
            <w:gridSpan w:val="2"/>
          </w:tcPr>
          <w:p w14:paraId="11E67F7A" w14:textId="77777777" w:rsidR="00BA628F" w:rsidRDefault="00BA628F">
            <w:pPr>
              <w:pStyle w:val="EMPTYCELLSTYLE"/>
            </w:pPr>
          </w:p>
        </w:tc>
        <w:tc>
          <w:tcPr>
            <w:tcW w:w="479" w:type="dxa"/>
            <w:gridSpan w:val="2"/>
          </w:tcPr>
          <w:p w14:paraId="11E67F7B" w14:textId="77777777" w:rsidR="00BA628F" w:rsidRDefault="00BA628F">
            <w:pPr>
              <w:pStyle w:val="EMPTYCELLSTYLE"/>
            </w:pPr>
          </w:p>
        </w:tc>
      </w:tr>
      <w:tr w:rsidR="00BA628F" w14:paraId="11E67F91" w14:textId="77777777" w:rsidTr="002C180E">
        <w:trPr>
          <w:trHeight w:hRule="exact" w:val="500"/>
        </w:trPr>
        <w:tc>
          <w:tcPr>
            <w:tcW w:w="450" w:type="dxa"/>
          </w:tcPr>
          <w:p w14:paraId="11E67F7D" w14:textId="77777777" w:rsidR="00BA628F" w:rsidRDefault="00BA628F">
            <w:pPr>
              <w:pStyle w:val="EMPTYCELLSTYLE"/>
            </w:pPr>
          </w:p>
        </w:tc>
        <w:tc>
          <w:tcPr>
            <w:tcW w:w="40" w:type="dxa"/>
            <w:gridSpan w:val="2"/>
          </w:tcPr>
          <w:p w14:paraId="11E67F7E" w14:textId="77777777" w:rsidR="00BA628F" w:rsidRDefault="00BA628F">
            <w:pPr>
              <w:pStyle w:val="EMPTYCELLSTYLE"/>
            </w:pPr>
          </w:p>
        </w:tc>
        <w:tc>
          <w:tcPr>
            <w:tcW w:w="5080" w:type="dxa"/>
            <w:gridSpan w:val="77"/>
            <w:shd w:val="clear" w:color="auto" w:fill="FFFFFF"/>
            <w:tcMar>
              <w:top w:w="0" w:type="dxa"/>
              <w:left w:w="0" w:type="dxa"/>
              <w:bottom w:w="0" w:type="dxa"/>
              <w:right w:w="0" w:type="dxa"/>
            </w:tcMar>
            <w:vAlign w:val="center"/>
          </w:tcPr>
          <w:p w14:paraId="11E67F7F" w14:textId="77777777" w:rsidR="00BA628F" w:rsidRDefault="0050071D">
            <w:r>
              <w:rPr>
                <w:rFonts w:ascii="SansSerif" w:eastAsia="SansSerif" w:hAnsi="SansSerif" w:cs="SansSerif"/>
                <w:b/>
                <w:color w:val="000000"/>
              </w:rPr>
              <w:t>Ancillary Activities</w:t>
            </w:r>
          </w:p>
        </w:tc>
        <w:tc>
          <w:tcPr>
            <w:tcW w:w="180" w:type="dxa"/>
            <w:gridSpan w:val="3"/>
          </w:tcPr>
          <w:p w14:paraId="11E67F80" w14:textId="77777777" w:rsidR="00BA628F" w:rsidRDefault="00BA628F">
            <w:pPr>
              <w:pStyle w:val="EMPTYCELLSTYLE"/>
            </w:pPr>
          </w:p>
        </w:tc>
        <w:tc>
          <w:tcPr>
            <w:tcW w:w="80" w:type="dxa"/>
            <w:gridSpan w:val="4"/>
          </w:tcPr>
          <w:p w14:paraId="11E67F81" w14:textId="77777777" w:rsidR="00BA628F" w:rsidRDefault="00BA628F">
            <w:pPr>
              <w:pStyle w:val="EMPTYCELLSTYLE"/>
            </w:pPr>
          </w:p>
        </w:tc>
        <w:tc>
          <w:tcPr>
            <w:tcW w:w="160" w:type="dxa"/>
            <w:gridSpan w:val="5"/>
          </w:tcPr>
          <w:p w14:paraId="11E67F82" w14:textId="77777777" w:rsidR="00BA628F" w:rsidRDefault="00BA628F">
            <w:pPr>
              <w:pStyle w:val="EMPTYCELLSTYLE"/>
            </w:pPr>
          </w:p>
        </w:tc>
        <w:tc>
          <w:tcPr>
            <w:tcW w:w="700" w:type="dxa"/>
            <w:gridSpan w:val="21"/>
          </w:tcPr>
          <w:p w14:paraId="11E67F83" w14:textId="77777777" w:rsidR="00BA628F" w:rsidRDefault="00BA628F">
            <w:pPr>
              <w:pStyle w:val="EMPTYCELLSTYLE"/>
            </w:pPr>
          </w:p>
        </w:tc>
        <w:tc>
          <w:tcPr>
            <w:tcW w:w="240" w:type="dxa"/>
            <w:gridSpan w:val="4"/>
          </w:tcPr>
          <w:p w14:paraId="11E67F84" w14:textId="77777777" w:rsidR="00BA628F" w:rsidRDefault="00BA628F">
            <w:pPr>
              <w:pStyle w:val="EMPTYCELLSTYLE"/>
            </w:pPr>
          </w:p>
        </w:tc>
        <w:tc>
          <w:tcPr>
            <w:tcW w:w="40" w:type="dxa"/>
          </w:tcPr>
          <w:p w14:paraId="11E67F85" w14:textId="77777777" w:rsidR="00BA628F" w:rsidRDefault="00BA628F">
            <w:pPr>
              <w:pStyle w:val="EMPTYCELLSTYLE"/>
            </w:pPr>
          </w:p>
        </w:tc>
        <w:tc>
          <w:tcPr>
            <w:tcW w:w="100" w:type="dxa"/>
            <w:gridSpan w:val="3"/>
          </w:tcPr>
          <w:p w14:paraId="11E67F86" w14:textId="77777777" w:rsidR="00BA628F" w:rsidRDefault="00BA628F">
            <w:pPr>
              <w:pStyle w:val="EMPTYCELLSTYLE"/>
            </w:pPr>
          </w:p>
        </w:tc>
        <w:tc>
          <w:tcPr>
            <w:tcW w:w="1200" w:type="dxa"/>
            <w:gridSpan w:val="13"/>
          </w:tcPr>
          <w:p w14:paraId="11E67F87" w14:textId="77777777" w:rsidR="00BA628F" w:rsidRDefault="00BA628F">
            <w:pPr>
              <w:pStyle w:val="EMPTYCELLSTYLE"/>
            </w:pPr>
          </w:p>
        </w:tc>
        <w:tc>
          <w:tcPr>
            <w:tcW w:w="2480" w:type="dxa"/>
            <w:gridSpan w:val="40"/>
          </w:tcPr>
          <w:p w14:paraId="11E67F88" w14:textId="77777777" w:rsidR="00BA628F" w:rsidRDefault="00BA628F">
            <w:pPr>
              <w:pStyle w:val="EMPTYCELLSTYLE"/>
            </w:pPr>
          </w:p>
        </w:tc>
        <w:tc>
          <w:tcPr>
            <w:tcW w:w="40" w:type="dxa"/>
            <w:gridSpan w:val="2"/>
          </w:tcPr>
          <w:p w14:paraId="11E67F89" w14:textId="77777777" w:rsidR="00BA628F" w:rsidRDefault="00BA628F">
            <w:pPr>
              <w:pStyle w:val="EMPTYCELLSTYLE"/>
            </w:pPr>
          </w:p>
        </w:tc>
        <w:tc>
          <w:tcPr>
            <w:tcW w:w="40" w:type="dxa"/>
          </w:tcPr>
          <w:p w14:paraId="11E67F8A" w14:textId="77777777" w:rsidR="00BA628F" w:rsidRDefault="00BA628F">
            <w:pPr>
              <w:pStyle w:val="EMPTYCELLSTYLE"/>
            </w:pPr>
          </w:p>
        </w:tc>
        <w:tc>
          <w:tcPr>
            <w:tcW w:w="40" w:type="dxa"/>
            <w:gridSpan w:val="2"/>
          </w:tcPr>
          <w:p w14:paraId="11E67F8B" w14:textId="77777777" w:rsidR="00BA628F" w:rsidRDefault="00BA628F">
            <w:pPr>
              <w:pStyle w:val="EMPTYCELLSTYLE"/>
            </w:pPr>
          </w:p>
        </w:tc>
        <w:tc>
          <w:tcPr>
            <w:tcW w:w="40" w:type="dxa"/>
            <w:gridSpan w:val="3"/>
          </w:tcPr>
          <w:p w14:paraId="11E67F8C" w14:textId="77777777" w:rsidR="00BA628F" w:rsidRDefault="00BA628F">
            <w:pPr>
              <w:pStyle w:val="EMPTYCELLSTYLE"/>
            </w:pPr>
          </w:p>
        </w:tc>
        <w:tc>
          <w:tcPr>
            <w:tcW w:w="40" w:type="dxa"/>
            <w:gridSpan w:val="3"/>
          </w:tcPr>
          <w:p w14:paraId="11E67F8D" w14:textId="77777777" w:rsidR="00BA628F" w:rsidRDefault="00BA628F">
            <w:pPr>
              <w:pStyle w:val="EMPTYCELLSTYLE"/>
            </w:pPr>
          </w:p>
        </w:tc>
        <w:tc>
          <w:tcPr>
            <w:tcW w:w="379" w:type="dxa"/>
            <w:gridSpan w:val="13"/>
          </w:tcPr>
          <w:p w14:paraId="11E67F8E" w14:textId="77777777" w:rsidR="00BA628F" w:rsidRDefault="00BA628F">
            <w:pPr>
              <w:pStyle w:val="EMPTYCELLSTYLE"/>
            </w:pPr>
          </w:p>
        </w:tc>
        <w:tc>
          <w:tcPr>
            <w:tcW w:w="40" w:type="dxa"/>
            <w:gridSpan w:val="4"/>
          </w:tcPr>
          <w:p w14:paraId="11E67F8F" w14:textId="77777777" w:rsidR="00BA628F" w:rsidRDefault="00BA628F">
            <w:pPr>
              <w:pStyle w:val="EMPTYCELLSTYLE"/>
            </w:pPr>
          </w:p>
        </w:tc>
        <w:tc>
          <w:tcPr>
            <w:tcW w:w="479" w:type="dxa"/>
            <w:gridSpan w:val="12"/>
          </w:tcPr>
          <w:p w14:paraId="11E67F90" w14:textId="77777777" w:rsidR="00BA628F" w:rsidRDefault="00BA628F">
            <w:pPr>
              <w:pStyle w:val="EMPTYCELLSTYLE"/>
            </w:pPr>
          </w:p>
        </w:tc>
      </w:tr>
      <w:tr w:rsidR="00BA628F" w14:paraId="11E67FAD" w14:textId="77777777" w:rsidTr="002C180E">
        <w:trPr>
          <w:gridAfter w:val="26"/>
          <w:wAfter w:w="1249" w:type="dxa"/>
          <w:trHeight w:hRule="exact" w:val="420"/>
        </w:trPr>
        <w:tc>
          <w:tcPr>
            <w:tcW w:w="450" w:type="dxa"/>
          </w:tcPr>
          <w:p w14:paraId="11E67F92"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7F93" w14:textId="77777777" w:rsidR="00BA628F" w:rsidRDefault="0050071D">
            <w:r>
              <w:rPr>
                <w:rFonts w:ascii="SansSerif" w:eastAsia="SansSerif" w:hAnsi="SansSerif" w:cs="SansSerif"/>
                <w:b/>
                <w:color w:val="00807E"/>
                <w:sz w:val="18"/>
              </w:rPr>
              <w:t xml:space="preserve">     None</w:t>
            </w:r>
          </w:p>
        </w:tc>
        <w:tc>
          <w:tcPr>
            <w:tcW w:w="800" w:type="dxa"/>
            <w:gridSpan w:val="9"/>
          </w:tcPr>
          <w:p w14:paraId="11E67F94" w14:textId="77777777" w:rsidR="00BA628F" w:rsidRDefault="00BA628F">
            <w:pPr>
              <w:pStyle w:val="EMPTYCELLSTYLE"/>
            </w:pPr>
          </w:p>
        </w:tc>
        <w:tc>
          <w:tcPr>
            <w:tcW w:w="340" w:type="dxa"/>
            <w:gridSpan w:val="5"/>
          </w:tcPr>
          <w:p w14:paraId="11E67F95" w14:textId="77777777" w:rsidR="00BA628F" w:rsidRDefault="00BA628F">
            <w:pPr>
              <w:pStyle w:val="EMPTYCELLSTYLE"/>
            </w:pPr>
          </w:p>
        </w:tc>
        <w:tc>
          <w:tcPr>
            <w:tcW w:w="520" w:type="dxa"/>
            <w:gridSpan w:val="11"/>
          </w:tcPr>
          <w:p w14:paraId="11E67F96" w14:textId="77777777" w:rsidR="00BA628F" w:rsidRDefault="00BA628F">
            <w:pPr>
              <w:pStyle w:val="EMPTYCELLSTYLE"/>
            </w:pPr>
          </w:p>
        </w:tc>
        <w:tc>
          <w:tcPr>
            <w:tcW w:w="440" w:type="dxa"/>
            <w:gridSpan w:val="10"/>
          </w:tcPr>
          <w:p w14:paraId="11E67F97" w14:textId="77777777" w:rsidR="00BA628F" w:rsidRDefault="00BA628F">
            <w:pPr>
              <w:pStyle w:val="EMPTYCELLSTYLE"/>
            </w:pPr>
          </w:p>
        </w:tc>
        <w:tc>
          <w:tcPr>
            <w:tcW w:w="340" w:type="dxa"/>
            <w:gridSpan w:val="3"/>
          </w:tcPr>
          <w:p w14:paraId="11E67F98" w14:textId="77777777" w:rsidR="00BA628F" w:rsidRDefault="00BA628F">
            <w:pPr>
              <w:pStyle w:val="EMPTYCELLSTYLE"/>
            </w:pPr>
          </w:p>
        </w:tc>
        <w:tc>
          <w:tcPr>
            <w:tcW w:w="60" w:type="dxa"/>
            <w:gridSpan w:val="4"/>
          </w:tcPr>
          <w:p w14:paraId="11E67F99" w14:textId="77777777" w:rsidR="00BA628F" w:rsidRDefault="00BA628F">
            <w:pPr>
              <w:pStyle w:val="EMPTYCELLSTYLE"/>
            </w:pPr>
          </w:p>
        </w:tc>
        <w:tc>
          <w:tcPr>
            <w:tcW w:w="200" w:type="dxa"/>
            <w:gridSpan w:val="4"/>
          </w:tcPr>
          <w:p w14:paraId="11E67F9A" w14:textId="77777777" w:rsidR="00BA628F" w:rsidRDefault="00BA628F">
            <w:pPr>
              <w:pStyle w:val="EMPTYCELLSTYLE"/>
            </w:pPr>
          </w:p>
        </w:tc>
        <w:tc>
          <w:tcPr>
            <w:tcW w:w="900" w:type="dxa"/>
            <w:gridSpan w:val="16"/>
          </w:tcPr>
          <w:p w14:paraId="11E67F9B" w14:textId="77777777" w:rsidR="00BA628F" w:rsidRDefault="00BA628F">
            <w:pPr>
              <w:pStyle w:val="EMPTYCELLSTYLE"/>
            </w:pPr>
          </w:p>
        </w:tc>
        <w:tc>
          <w:tcPr>
            <w:tcW w:w="180" w:type="dxa"/>
            <w:gridSpan w:val="2"/>
          </w:tcPr>
          <w:p w14:paraId="11E67F9C" w14:textId="77777777" w:rsidR="00BA628F" w:rsidRDefault="00BA628F">
            <w:pPr>
              <w:pStyle w:val="EMPTYCELLSTYLE"/>
            </w:pPr>
          </w:p>
        </w:tc>
        <w:tc>
          <w:tcPr>
            <w:tcW w:w="80" w:type="dxa"/>
            <w:gridSpan w:val="4"/>
          </w:tcPr>
          <w:p w14:paraId="11E67F9D" w14:textId="77777777" w:rsidR="00BA628F" w:rsidRDefault="00BA628F">
            <w:pPr>
              <w:pStyle w:val="EMPTYCELLSTYLE"/>
            </w:pPr>
          </w:p>
        </w:tc>
        <w:tc>
          <w:tcPr>
            <w:tcW w:w="160" w:type="dxa"/>
            <w:gridSpan w:val="6"/>
          </w:tcPr>
          <w:p w14:paraId="11E67F9E" w14:textId="77777777" w:rsidR="00BA628F" w:rsidRDefault="00BA628F">
            <w:pPr>
              <w:pStyle w:val="EMPTYCELLSTYLE"/>
            </w:pPr>
          </w:p>
        </w:tc>
        <w:tc>
          <w:tcPr>
            <w:tcW w:w="700" w:type="dxa"/>
            <w:gridSpan w:val="18"/>
          </w:tcPr>
          <w:p w14:paraId="11E67F9F" w14:textId="77777777" w:rsidR="00BA628F" w:rsidRDefault="00BA628F">
            <w:pPr>
              <w:pStyle w:val="EMPTYCELLSTYLE"/>
            </w:pPr>
          </w:p>
        </w:tc>
        <w:tc>
          <w:tcPr>
            <w:tcW w:w="240" w:type="dxa"/>
            <w:gridSpan w:val="8"/>
          </w:tcPr>
          <w:p w14:paraId="11E67FA0" w14:textId="77777777" w:rsidR="00BA628F" w:rsidRDefault="00BA628F">
            <w:pPr>
              <w:pStyle w:val="EMPTYCELLSTYLE"/>
            </w:pPr>
          </w:p>
        </w:tc>
        <w:tc>
          <w:tcPr>
            <w:tcW w:w="40" w:type="dxa"/>
            <w:gridSpan w:val="2"/>
          </w:tcPr>
          <w:p w14:paraId="11E67FA1" w14:textId="77777777" w:rsidR="00BA628F" w:rsidRDefault="00BA628F">
            <w:pPr>
              <w:pStyle w:val="EMPTYCELLSTYLE"/>
            </w:pPr>
          </w:p>
        </w:tc>
        <w:tc>
          <w:tcPr>
            <w:tcW w:w="100" w:type="dxa"/>
            <w:gridSpan w:val="3"/>
          </w:tcPr>
          <w:p w14:paraId="11E67FA2" w14:textId="77777777" w:rsidR="00BA628F" w:rsidRDefault="00BA628F">
            <w:pPr>
              <w:pStyle w:val="EMPTYCELLSTYLE"/>
            </w:pPr>
          </w:p>
        </w:tc>
        <w:tc>
          <w:tcPr>
            <w:tcW w:w="1200" w:type="dxa"/>
            <w:gridSpan w:val="18"/>
          </w:tcPr>
          <w:p w14:paraId="11E67FA3" w14:textId="77777777" w:rsidR="00BA628F" w:rsidRDefault="00BA628F">
            <w:pPr>
              <w:pStyle w:val="EMPTYCELLSTYLE"/>
            </w:pPr>
          </w:p>
        </w:tc>
        <w:tc>
          <w:tcPr>
            <w:tcW w:w="2480" w:type="dxa"/>
            <w:gridSpan w:val="30"/>
          </w:tcPr>
          <w:p w14:paraId="11E67FA4" w14:textId="77777777" w:rsidR="00BA628F" w:rsidRDefault="00BA628F">
            <w:pPr>
              <w:pStyle w:val="EMPTYCELLSTYLE"/>
            </w:pPr>
          </w:p>
        </w:tc>
        <w:tc>
          <w:tcPr>
            <w:tcW w:w="40" w:type="dxa"/>
          </w:tcPr>
          <w:p w14:paraId="11E67FA5" w14:textId="77777777" w:rsidR="00BA628F" w:rsidRDefault="00BA628F">
            <w:pPr>
              <w:pStyle w:val="EMPTYCELLSTYLE"/>
            </w:pPr>
          </w:p>
        </w:tc>
        <w:tc>
          <w:tcPr>
            <w:tcW w:w="40" w:type="dxa"/>
            <w:gridSpan w:val="2"/>
          </w:tcPr>
          <w:p w14:paraId="11E67FA6" w14:textId="77777777" w:rsidR="00BA628F" w:rsidRDefault="00BA628F">
            <w:pPr>
              <w:pStyle w:val="EMPTYCELLSTYLE"/>
            </w:pPr>
          </w:p>
        </w:tc>
        <w:tc>
          <w:tcPr>
            <w:tcW w:w="40" w:type="dxa"/>
            <w:gridSpan w:val="2"/>
          </w:tcPr>
          <w:p w14:paraId="11E67FA7" w14:textId="77777777" w:rsidR="00BA628F" w:rsidRDefault="00BA628F">
            <w:pPr>
              <w:pStyle w:val="EMPTYCELLSTYLE"/>
            </w:pPr>
          </w:p>
        </w:tc>
        <w:tc>
          <w:tcPr>
            <w:tcW w:w="40" w:type="dxa"/>
            <w:gridSpan w:val="2"/>
          </w:tcPr>
          <w:p w14:paraId="11E67FA8" w14:textId="77777777" w:rsidR="00BA628F" w:rsidRDefault="00BA628F">
            <w:pPr>
              <w:pStyle w:val="EMPTYCELLSTYLE"/>
            </w:pPr>
          </w:p>
        </w:tc>
        <w:tc>
          <w:tcPr>
            <w:tcW w:w="40" w:type="dxa"/>
            <w:gridSpan w:val="2"/>
          </w:tcPr>
          <w:p w14:paraId="11E67FA9" w14:textId="77777777" w:rsidR="00BA628F" w:rsidRDefault="00BA628F">
            <w:pPr>
              <w:pStyle w:val="EMPTYCELLSTYLE"/>
            </w:pPr>
          </w:p>
        </w:tc>
        <w:tc>
          <w:tcPr>
            <w:tcW w:w="379" w:type="dxa"/>
            <w:gridSpan w:val="14"/>
          </w:tcPr>
          <w:p w14:paraId="11E67FAA" w14:textId="77777777" w:rsidR="00BA628F" w:rsidRDefault="00BA628F">
            <w:pPr>
              <w:pStyle w:val="EMPTYCELLSTYLE"/>
            </w:pPr>
          </w:p>
        </w:tc>
        <w:tc>
          <w:tcPr>
            <w:tcW w:w="40" w:type="dxa"/>
            <w:gridSpan w:val="3"/>
          </w:tcPr>
          <w:p w14:paraId="11E67FAB" w14:textId="77777777" w:rsidR="00BA628F" w:rsidRDefault="00BA628F">
            <w:pPr>
              <w:pStyle w:val="EMPTYCELLSTYLE"/>
            </w:pPr>
          </w:p>
        </w:tc>
        <w:tc>
          <w:tcPr>
            <w:tcW w:w="40" w:type="dxa"/>
            <w:gridSpan w:val="2"/>
          </w:tcPr>
          <w:p w14:paraId="11E67FAC" w14:textId="77777777" w:rsidR="00BA628F" w:rsidRDefault="00BA628F">
            <w:pPr>
              <w:pStyle w:val="EMPTYCELLSTYLE"/>
            </w:pPr>
          </w:p>
        </w:tc>
      </w:tr>
      <w:tr w:rsidR="00BA628F" w14:paraId="11E67FCC" w14:textId="77777777" w:rsidTr="002C180E">
        <w:trPr>
          <w:trHeight w:hRule="exact" w:val="360"/>
        </w:trPr>
        <w:tc>
          <w:tcPr>
            <w:tcW w:w="450" w:type="dxa"/>
          </w:tcPr>
          <w:p w14:paraId="11E67FAE" w14:textId="77777777" w:rsidR="00BA628F" w:rsidRDefault="00BA628F">
            <w:pPr>
              <w:pStyle w:val="EMPTYCELLSTYLE"/>
            </w:pPr>
          </w:p>
        </w:tc>
        <w:tc>
          <w:tcPr>
            <w:tcW w:w="40" w:type="dxa"/>
            <w:gridSpan w:val="2"/>
          </w:tcPr>
          <w:p w14:paraId="11E67FAF" w14:textId="77777777" w:rsidR="00BA628F" w:rsidRDefault="00BA628F">
            <w:pPr>
              <w:pStyle w:val="EMPTYCELLSTYLE"/>
            </w:pPr>
          </w:p>
        </w:tc>
        <w:tc>
          <w:tcPr>
            <w:tcW w:w="380" w:type="dxa"/>
          </w:tcPr>
          <w:p w14:paraId="11E67FB0" w14:textId="77777777" w:rsidR="00BA628F" w:rsidRDefault="00BA628F">
            <w:pPr>
              <w:pStyle w:val="EMPTYCELLSTYLE"/>
            </w:pPr>
          </w:p>
        </w:tc>
        <w:tc>
          <w:tcPr>
            <w:tcW w:w="1470" w:type="dxa"/>
            <w:gridSpan w:val="11"/>
          </w:tcPr>
          <w:p w14:paraId="11E67FB1" w14:textId="77777777" w:rsidR="00BA628F" w:rsidRDefault="00BA628F">
            <w:pPr>
              <w:pStyle w:val="EMPTYCELLSTYLE"/>
            </w:pPr>
          </w:p>
        </w:tc>
        <w:tc>
          <w:tcPr>
            <w:tcW w:w="40" w:type="dxa"/>
            <w:gridSpan w:val="2"/>
          </w:tcPr>
          <w:p w14:paraId="11E67FB2" w14:textId="77777777" w:rsidR="00BA628F" w:rsidRDefault="00BA628F">
            <w:pPr>
              <w:pStyle w:val="EMPTYCELLSTYLE"/>
            </w:pPr>
          </w:p>
        </w:tc>
        <w:tc>
          <w:tcPr>
            <w:tcW w:w="800" w:type="dxa"/>
            <w:gridSpan w:val="12"/>
          </w:tcPr>
          <w:p w14:paraId="11E67FB3" w14:textId="77777777" w:rsidR="00BA628F" w:rsidRDefault="00BA628F">
            <w:pPr>
              <w:pStyle w:val="EMPTYCELLSTYLE"/>
            </w:pPr>
          </w:p>
        </w:tc>
        <w:tc>
          <w:tcPr>
            <w:tcW w:w="340" w:type="dxa"/>
            <w:gridSpan w:val="11"/>
          </w:tcPr>
          <w:p w14:paraId="11E67FB4" w14:textId="77777777" w:rsidR="00BA628F" w:rsidRDefault="00BA628F">
            <w:pPr>
              <w:pStyle w:val="EMPTYCELLSTYLE"/>
            </w:pPr>
          </w:p>
        </w:tc>
        <w:tc>
          <w:tcPr>
            <w:tcW w:w="520" w:type="dxa"/>
            <w:gridSpan w:val="7"/>
          </w:tcPr>
          <w:p w14:paraId="11E67FB5" w14:textId="77777777" w:rsidR="00BA628F" w:rsidRDefault="00BA628F">
            <w:pPr>
              <w:pStyle w:val="EMPTYCELLSTYLE"/>
            </w:pPr>
          </w:p>
        </w:tc>
        <w:tc>
          <w:tcPr>
            <w:tcW w:w="440" w:type="dxa"/>
            <w:gridSpan w:val="12"/>
          </w:tcPr>
          <w:p w14:paraId="11E67FB6" w14:textId="77777777" w:rsidR="00BA628F" w:rsidRDefault="00BA628F">
            <w:pPr>
              <w:pStyle w:val="EMPTYCELLSTYLE"/>
            </w:pPr>
          </w:p>
        </w:tc>
        <w:tc>
          <w:tcPr>
            <w:tcW w:w="340" w:type="dxa"/>
            <w:gridSpan w:val="2"/>
          </w:tcPr>
          <w:p w14:paraId="11E67FB7" w14:textId="77777777" w:rsidR="00BA628F" w:rsidRDefault="00BA628F">
            <w:pPr>
              <w:pStyle w:val="EMPTYCELLSTYLE"/>
            </w:pPr>
          </w:p>
        </w:tc>
        <w:tc>
          <w:tcPr>
            <w:tcW w:w="60" w:type="dxa"/>
            <w:gridSpan w:val="2"/>
          </w:tcPr>
          <w:p w14:paraId="11E67FB8" w14:textId="77777777" w:rsidR="00BA628F" w:rsidRDefault="00BA628F">
            <w:pPr>
              <w:pStyle w:val="EMPTYCELLSTYLE"/>
            </w:pPr>
          </w:p>
        </w:tc>
        <w:tc>
          <w:tcPr>
            <w:tcW w:w="200" w:type="dxa"/>
            <w:gridSpan w:val="2"/>
          </w:tcPr>
          <w:p w14:paraId="11E67FB9" w14:textId="77777777" w:rsidR="00BA628F" w:rsidRDefault="00BA628F">
            <w:pPr>
              <w:pStyle w:val="EMPTYCELLSTYLE"/>
            </w:pPr>
          </w:p>
        </w:tc>
        <w:tc>
          <w:tcPr>
            <w:tcW w:w="900" w:type="dxa"/>
            <w:gridSpan w:val="26"/>
          </w:tcPr>
          <w:p w14:paraId="11E67FBA" w14:textId="77777777" w:rsidR="00BA628F" w:rsidRDefault="00BA628F">
            <w:pPr>
              <w:pStyle w:val="EMPTYCELLSTYLE"/>
            </w:pPr>
          </w:p>
        </w:tc>
        <w:tc>
          <w:tcPr>
            <w:tcW w:w="180" w:type="dxa"/>
            <w:gridSpan w:val="3"/>
          </w:tcPr>
          <w:p w14:paraId="11E67FBB" w14:textId="77777777" w:rsidR="00BA628F" w:rsidRDefault="00BA628F">
            <w:pPr>
              <w:pStyle w:val="EMPTYCELLSTYLE"/>
            </w:pPr>
          </w:p>
        </w:tc>
        <w:tc>
          <w:tcPr>
            <w:tcW w:w="80" w:type="dxa"/>
            <w:gridSpan w:val="2"/>
          </w:tcPr>
          <w:p w14:paraId="11E67FBC" w14:textId="77777777" w:rsidR="00BA628F" w:rsidRDefault="00BA628F">
            <w:pPr>
              <w:pStyle w:val="EMPTYCELLSTYLE"/>
            </w:pPr>
          </w:p>
        </w:tc>
        <w:tc>
          <w:tcPr>
            <w:tcW w:w="160" w:type="dxa"/>
            <w:gridSpan w:val="7"/>
          </w:tcPr>
          <w:p w14:paraId="11E67FBD" w14:textId="77777777" w:rsidR="00BA628F" w:rsidRDefault="00BA628F">
            <w:pPr>
              <w:pStyle w:val="EMPTYCELLSTYLE"/>
            </w:pPr>
          </w:p>
        </w:tc>
        <w:tc>
          <w:tcPr>
            <w:tcW w:w="700" w:type="dxa"/>
            <w:gridSpan w:val="19"/>
          </w:tcPr>
          <w:p w14:paraId="11E67FBE" w14:textId="77777777" w:rsidR="00BA628F" w:rsidRDefault="00BA628F">
            <w:pPr>
              <w:pStyle w:val="EMPTYCELLSTYLE"/>
            </w:pPr>
          </w:p>
        </w:tc>
        <w:tc>
          <w:tcPr>
            <w:tcW w:w="240" w:type="dxa"/>
            <w:gridSpan w:val="2"/>
          </w:tcPr>
          <w:p w14:paraId="11E67FBF" w14:textId="77777777" w:rsidR="00BA628F" w:rsidRDefault="00BA628F">
            <w:pPr>
              <w:pStyle w:val="EMPTYCELLSTYLE"/>
            </w:pPr>
          </w:p>
        </w:tc>
        <w:tc>
          <w:tcPr>
            <w:tcW w:w="40" w:type="dxa"/>
          </w:tcPr>
          <w:p w14:paraId="11E67FC0" w14:textId="77777777" w:rsidR="00BA628F" w:rsidRDefault="00BA628F">
            <w:pPr>
              <w:pStyle w:val="EMPTYCELLSTYLE"/>
            </w:pPr>
          </w:p>
        </w:tc>
        <w:tc>
          <w:tcPr>
            <w:tcW w:w="100" w:type="dxa"/>
            <w:gridSpan w:val="2"/>
          </w:tcPr>
          <w:p w14:paraId="11E67FC1" w14:textId="77777777" w:rsidR="00BA628F" w:rsidRDefault="00BA628F">
            <w:pPr>
              <w:pStyle w:val="EMPTYCELLSTYLE"/>
            </w:pPr>
          </w:p>
        </w:tc>
        <w:tc>
          <w:tcPr>
            <w:tcW w:w="1200" w:type="dxa"/>
            <w:gridSpan w:val="10"/>
          </w:tcPr>
          <w:p w14:paraId="11E67FC2" w14:textId="77777777" w:rsidR="00BA628F" w:rsidRDefault="00BA628F">
            <w:pPr>
              <w:pStyle w:val="EMPTYCELLSTYLE"/>
            </w:pPr>
          </w:p>
        </w:tc>
        <w:tc>
          <w:tcPr>
            <w:tcW w:w="2480" w:type="dxa"/>
            <w:gridSpan w:val="55"/>
          </w:tcPr>
          <w:p w14:paraId="11E67FC3" w14:textId="77777777" w:rsidR="00BA628F" w:rsidRDefault="00BA628F">
            <w:pPr>
              <w:pStyle w:val="EMPTYCELLSTYLE"/>
            </w:pPr>
          </w:p>
        </w:tc>
        <w:tc>
          <w:tcPr>
            <w:tcW w:w="40" w:type="dxa"/>
          </w:tcPr>
          <w:p w14:paraId="11E67FC4" w14:textId="77777777" w:rsidR="00BA628F" w:rsidRDefault="00BA628F">
            <w:pPr>
              <w:pStyle w:val="EMPTYCELLSTYLE"/>
            </w:pPr>
          </w:p>
        </w:tc>
        <w:tc>
          <w:tcPr>
            <w:tcW w:w="40" w:type="dxa"/>
          </w:tcPr>
          <w:p w14:paraId="11E67FC5" w14:textId="77777777" w:rsidR="00BA628F" w:rsidRDefault="00BA628F">
            <w:pPr>
              <w:pStyle w:val="EMPTYCELLSTYLE"/>
            </w:pPr>
          </w:p>
        </w:tc>
        <w:tc>
          <w:tcPr>
            <w:tcW w:w="40" w:type="dxa"/>
          </w:tcPr>
          <w:p w14:paraId="11E67FC6" w14:textId="77777777" w:rsidR="00BA628F" w:rsidRDefault="00BA628F">
            <w:pPr>
              <w:pStyle w:val="EMPTYCELLSTYLE"/>
            </w:pPr>
          </w:p>
        </w:tc>
        <w:tc>
          <w:tcPr>
            <w:tcW w:w="40" w:type="dxa"/>
            <w:gridSpan w:val="2"/>
          </w:tcPr>
          <w:p w14:paraId="11E67FC7" w14:textId="77777777" w:rsidR="00BA628F" w:rsidRDefault="00BA628F">
            <w:pPr>
              <w:pStyle w:val="EMPTYCELLSTYLE"/>
            </w:pPr>
          </w:p>
        </w:tc>
        <w:tc>
          <w:tcPr>
            <w:tcW w:w="40" w:type="dxa"/>
            <w:gridSpan w:val="4"/>
          </w:tcPr>
          <w:p w14:paraId="11E67FC8" w14:textId="77777777" w:rsidR="00BA628F" w:rsidRDefault="00BA628F">
            <w:pPr>
              <w:pStyle w:val="EMPTYCELLSTYLE"/>
            </w:pPr>
          </w:p>
        </w:tc>
        <w:tc>
          <w:tcPr>
            <w:tcW w:w="379" w:type="dxa"/>
            <w:gridSpan w:val="9"/>
          </w:tcPr>
          <w:p w14:paraId="11E67FC9" w14:textId="77777777" w:rsidR="00BA628F" w:rsidRDefault="00BA628F">
            <w:pPr>
              <w:pStyle w:val="EMPTYCELLSTYLE"/>
            </w:pPr>
          </w:p>
        </w:tc>
        <w:tc>
          <w:tcPr>
            <w:tcW w:w="40" w:type="dxa"/>
            <w:gridSpan w:val="2"/>
          </w:tcPr>
          <w:p w14:paraId="11E67FCA" w14:textId="77777777" w:rsidR="00BA628F" w:rsidRDefault="00BA628F">
            <w:pPr>
              <w:pStyle w:val="EMPTYCELLSTYLE"/>
            </w:pPr>
          </w:p>
        </w:tc>
        <w:tc>
          <w:tcPr>
            <w:tcW w:w="479" w:type="dxa"/>
            <w:gridSpan w:val="2"/>
          </w:tcPr>
          <w:p w14:paraId="11E67FCB" w14:textId="77777777" w:rsidR="00BA628F" w:rsidRDefault="00BA628F">
            <w:pPr>
              <w:pStyle w:val="EMPTYCELLSTYLE"/>
            </w:pPr>
          </w:p>
        </w:tc>
      </w:tr>
      <w:tr w:rsidR="00BA628F" w14:paraId="11E67FD9" w14:textId="77777777" w:rsidTr="002C180E">
        <w:trPr>
          <w:gridAfter w:val="26"/>
          <w:wAfter w:w="1249" w:type="dxa"/>
          <w:trHeight w:hRule="exact" w:val="280"/>
        </w:trPr>
        <w:tc>
          <w:tcPr>
            <w:tcW w:w="450" w:type="dxa"/>
          </w:tcPr>
          <w:p w14:paraId="11E67FCD" w14:textId="77777777" w:rsidR="00BA628F" w:rsidRDefault="00BA628F">
            <w:pPr>
              <w:pStyle w:val="EMPTYCELLSTYLE"/>
            </w:pPr>
          </w:p>
        </w:tc>
        <w:tc>
          <w:tcPr>
            <w:tcW w:w="6220" w:type="dxa"/>
            <w:gridSpan w:val="111"/>
            <w:tcMar>
              <w:top w:w="0" w:type="dxa"/>
              <w:left w:w="0" w:type="dxa"/>
              <w:bottom w:w="0" w:type="dxa"/>
              <w:right w:w="0" w:type="dxa"/>
            </w:tcMar>
          </w:tcPr>
          <w:p w14:paraId="11E67FCE" w14:textId="77777777" w:rsidR="00BA628F" w:rsidRDefault="0050071D">
            <w:r>
              <w:rPr>
                <w:rFonts w:ascii="SansSerif" w:eastAsia="SansSerif" w:hAnsi="SansSerif" w:cs="SansSerif"/>
                <w:b/>
                <w:color w:val="00807E"/>
                <w:sz w:val="18"/>
              </w:rPr>
              <w:t>Projected Accomplishments</w:t>
            </w:r>
          </w:p>
        </w:tc>
        <w:tc>
          <w:tcPr>
            <w:tcW w:w="1200" w:type="dxa"/>
            <w:gridSpan w:val="18"/>
            <w:tcMar>
              <w:top w:w="0" w:type="dxa"/>
              <w:left w:w="0" w:type="dxa"/>
              <w:bottom w:w="0" w:type="dxa"/>
              <w:right w:w="0" w:type="dxa"/>
            </w:tcMar>
          </w:tcPr>
          <w:p w14:paraId="11E67FCF" w14:textId="77777777" w:rsidR="00BA628F" w:rsidRDefault="0050071D">
            <w:r>
              <w:rPr>
                <w:rFonts w:ascii="SansSerif" w:eastAsia="SansSerif" w:hAnsi="SansSerif" w:cs="SansSerif"/>
                <w:b/>
                <w:color w:val="00807E"/>
                <w:sz w:val="18"/>
              </w:rPr>
              <w:t>Total</w:t>
            </w:r>
          </w:p>
        </w:tc>
        <w:tc>
          <w:tcPr>
            <w:tcW w:w="2480" w:type="dxa"/>
            <w:gridSpan w:val="30"/>
          </w:tcPr>
          <w:p w14:paraId="11E67FD0" w14:textId="77777777" w:rsidR="00BA628F" w:rsidRDefault="00BA628F">
            <w:pPr>
              <w:pStyle w:val="EMPTYCELLSTYLE"/>
            </w:pPr>
          </w:p>
        </w:tc>
        <w:tc>
          <w:tcPr>
            <w:tcW w:w="40" w:type="dxa"/>
          </w:tcPr>
          <w:p w14:paraId="11E67FD1" w14:textId="77777777" w:rsidR="00BA628F" w:rsidRDefault="00BA628F">
            <w:pPr>
              <w:pStyle w:val="EMPTYCELLSTYLE"/>
            </w:pPr>
          </w:p>
        </w:tc>
        <w:tc>
          <w:tcPr>
            <w:tcW w:w="40" w:type="dxa"/>
            <w:gridSpan w:val="2"/>
          </w:tcPr>
          <w:p w14:paraId="11E67FD2" w14:textId="77777777" w:rsidR="00BA628F" w:rsidRDefault="00BA628F">
            <w:pPr>
              <w:pStyle w:val="EMPTYCELLSTYLE"/>
            </w:pPr>
          </w:p>
        </w:tc>
        <w:tc>
          <w:tcPr>
            <w:tcW w:w="40" w:type="dxa"/>
            <w:gridSpan w:val="2"/>
          </w:tcPr>
          <w:p w14:paraId="11E67FD3" w14:textId="77777777" w:rsidR="00BA628F" w:rsidRDefault="00BA628F">
            <w:pPr>
              <w:pStyle w:val="EMPTYCELLSTYLE"/>
            </w:pPr>
          </w:p>
        </w:tc>
        <w:tc>
          <w:tcPr>
            <w:tcW w:w="40" w:type="dxa"/>
            <w:gridSpan w:val="2"/>
          </w:tcPr>
          <w:p w14:paraId="11E67FD4" w14:textId="77777777" w:rsidR="00BA628F" w:rsidRDefault="00BA628F">
            <w:pPr>
              <w:pStyle w:val="EMPTYCELLSTYLE"/>
            </w:pPr>
          </w:p>
        </w:tc>
        <w:tc>
          <w:tcPr>
            <w:tcW w:w="40" w:type="dxa"/>
            <w:gridSpan w:val="2"/>
          </w:tcPr>
          <w:p w14:paraId="11E67FD5" w14:textId="77777777" w:rsidR="00BA628F" w:rsidRDefault="00BA628F">
            <w:pPr>
              <w:pStyle w:val="EMPTYCELLSTYLE"/>
            </w:pPr>
          </w:p>
        </w:tc>
        <w:tc>
          <w:tcPr>
            <w:tcW w:w="379" w:type="dxa"/>
            <w:gridSpan w:val="14"/>
          </w:tcPr>
          <w:p w14:paraId="11E67FD6" w14:textId="77777777" w:rsidR="00BA628F" w:rsidRDefault="00BA628F">
            <w:pPr>
              <w:pStyle w:val="EMPTYCELLSTYLE"/>
            </w:pPr>
          </w:p>
        </w:tc>
        <w:tc>
          <w:tcPr>
            <w:tcW w:w="40" w:type="dxa"/>
            <w:gridSpan w:val="3"/>
          </w:tcPr>
          <w:p w14:paraId="11E67FD7" w14:textId="77777777" w:rsidR="00BA628F" w:rsidRDefault="00BA628F">
            <w:pPr>
              <w:pStyle w:val="EMPTYCELLSTYLE"/>
            </w:pPr>
          </w:p>
        </w:tc>
        <w:tc>
          <w:tcPr>
            <w:tcW w:w="40" w:type="dxa"/>
            <w:gridSpan w:val="2"/>
          </w:tcPr>
          <w:p w14:paraId="11E67FD8" w14:textId="77777777" w:rsidR="00BA628F" w:rsidRDefault="00BA628F">
            <w:pPr>
              <w:pStyle w:val="EMPTYCELLSTYLE"/>
            </w:pPr>
          </w:p>
        </w:tc>
      </w:tr>
      <w:tr w:rsidR="00BA628F" w14:paraId="11E67FF8" w14:textId="77777777" w:rsidTr="002C180E">
        <w:trPr>
          <w:trHeight w:hRule="exact" w:val="20"/>
        </w:trPr>
        <w:tc>
          <w:tcPr>
            <w:tcW w:w="450" w:type="dxa"/>
          </w:tcPr>
          <w:p w14:paraId="11E67FDA" w14:textId="77777777" w:rsidR="00BA628F" w:rsidRDefault="00BA628F">
            <w:pPr>
              <w:pStyle w:val="EMPTYCELLSTYLE"/>
            </w:pPr>
          </w:p>
        </w:tc>
        <w:tc>
          <w:tcPr>
            <w:tcW w:w="40" w:type="dxa"/>
            <w:gridSpan w:val="2"/>
          </w:tcPr>
          <w:p w14:paraId="11E67FDB" w14:textId="77777777" w:rsidR="00BA628F" w:rsidRDefault="00BA628F">
            <w:pPr>
              <w:pStyle w:val="EMPTYCELLSTYLE"/>
            </w:pPr>
          </w:p>
        </w:tc>
        <w:tc>
          <w:tcPr>
            <w:tcW w:w="380" w:type="dxa"/>
          </w:tcPr>
          <w:p w14:paraId="11E67FDC" w14:textId="77777777" w:rsidR="00BA628F" w:rsidRDefault="00BA628F">
            <w:pPr>
              <w:pStyle w:val="EMPTYCELLSTYLE"/>
            </w:pPr>
          </w:p>
        </w:tc>
        <w:tc>
          <w:tcPr>
            <w:tcW w:w="1470" w:type="dxa"/>
            <w:gridSpan w:val="11"/>
          </w:tcPr>
          <w:p w14:paraId="11E67FDD" w14:textId="77777777" w:rsidR="00BA628F" w:rsidRDefault="00BA628F">
            <w:pPr>
              <w:pStyle w:val="EMPTYCELLSTYLE"/>
            </w:pPr>
          </w:p>
        </w:tc>
        <w:tc>
          <w:tcPr>
            <w:tcW w:w="40" w:type="dxa"/>
            <w:gridSpan w:val="2"/>
          </w:tcPr>
          <w:p w14:paraId="11E67FDE" w14:textId="77777777" w:rsidR="00BA628F" w:rsidRDefault="00BA628F">
            <w:pPr>
              <w:pStyle w:val="EMPTYCELLSTYLE"/>
            </w:pPr>
          </w:p>
        </w:tc>
        <w:tc>
          <w:tcPr>
            <w:tcW w:w="800" w:type="dxa"/>
            <w:gridSpan w:val="12"/>
          </w:tcPr>
          <w:p w14:paraId="11E67FDF" w14:textId="77777777" w:rsidR="00BA628F" w:rsidRDefault="00BA628F">
            <w:pPr>
              <w:pStyle w:val="EMPTYCELLSTYLE"/>
            </w:pPr>
          </w:p>
        </w:tc>
        <w:tc>
          <w:tcPr>
            <w:tcW w:w="340" w:type="dxa"/>
            <w:gridSpan w:val="11"/>
          </w:tcPr>
          <w:p w14:paraId="11E67FE0" w14:textId="77777777" w:rsidR="00BA628F" w:rsidRDefault="00BA628F">
            <w:pPr>
              <w:pStyle w:val="EMPTYCELLSTYLE"/>
            </w:pPr>
          </w:p>
        </w:tc>
        <w:tc>
          <w:tcPr>
            <w:tcW w:w="520" w:type="dxa"/>
            <w:gridSpan w:val="7"/>
          </w:tcPr>
          <w:p w14:paraId="11E67FE1" w14:textId="77777777" w:rsidR="00BA628F" w:rsidRDefault="00BA628F">
            <w:pPr>
              <w:pStyle w:val="EMPTYCELLSTYLE"/>
            </w:pPr>
          </w:p>
        </w:tc>
        <w:tc>
          <w:tcPr>
            <w:tcW w:w="440" w:type="dxa"/>
            <w:gridSpan w:val="12"/>
          </w:tcPr>
          <w:p w14:paraId="11E67FE2" w14:textId="77777777" w:rsidR="00BA628F" w:rsidRDefault="00BA628F">
            <w:pPr>
              <w:pStyle w:val="EMPTYCELLSTYLE"/>
            </w:pPr>
          </w:p>
        </w:tc>
        <w:tc>
          <w:tcPr>
            <w:tcW w:w="340" w:type="dxa"/>
            <w:gridSpan w:val="2"/>
          </w:tcPr>
          <w:p w14:paraId="11E67FE3" w14:textId="77777777" w:rsidR="00BA628F" w:rsidRDefault="00BA628F">
            <w:pPr>
              <w:pStyle w:val="EMPTYCELLSTYLE"/>
            </w:pPr>
          </w:p>
        </w:tc>
        <w:tc>
          <w:tcPr>
            <w:tcW w:w="60" w:type="dxa"/>
            <w:gridSpan w:val="2"/>
          </w:tcPr>
          <w:p w14:paraId="11E67FE4" w14:textId="77777777" w:rsidR="00BA628F" w:rsidRDefault="00BA628F">
            <w:pPr>
              <w:pStyle w:val="EMPTYCELLSTYLE"/>
            </w:pPr>
          </w:p>
        </w:tc>
        <w:tc>
          <w:tcPr>
            <w:tcW w:w="200" w:type="dxa"/>
            <w:gridSpan w:val="2"/>
          </w:tcPr>
          <w:p w14:paraId="11E67FE5" w14:textId="77777777" w:rsidR="00BA628F" w:rsidRDefault="00BA628F">
            <w:pPr>
              <w:pStyle w:val="EMPTYCELLSTYLE"/>
            </w:pPr>
          </w:p>
        </w:tc>
        <w:tc>
          <w:tcPr>
            <w:tcW w:w="900" w:type="dxa"/>
            <w:gridSpan w:val="26"/>
          </w:tcPr>
          <w:p w14:paraId="11E67FE6" w14:textId="77777777" w:rsidR="00BA628F" w:rsidRDefault="00BA628F">
            <w:pPr>
              <w:pStyle w:val="EMPTYCELLSTYLE"/>
            </w:pPr>
          </w:p>
        </w:tc>
        <w:tc>
          <w:tcPr>
            <w:tcW w:w="180" w:type="dxa"/>
            <w:gridSpan w:val="3"/>
          </w:tcPr>
          <w:p w14:paraId="11E67FE7" w14:textId="77777777" w:rsidR="00BA628F" w:rsidRDefault="00BA628F">
            <w:pPr>
              <w:pStyle w:val="EMPTYCELLSTYLE"/>
            </w:pPr>
          </w:p>
        </w:tc>
        <w:tc>
          <w:tcPr>
            <w:tcW w:w="80" w:type="dxa"/>
            <w:gridSpan w:val="2"/>
          </w:tcPr>
          <w:p w14:paraId="11E67FE8" w14:textId="77777777" w:rsidR="00BA628F" w:rsidRDefault="00BA628F">
            <w:pPr>
              <w:pStyle w:val="EMPTYCELLSTYLE"/>
            </w:pPr>
          </w:p>
        </w:tc>
        <w:tc>
          <w:tcPr>
            <w:tcW w:w="160" w:type="dxa"/>
            <w:gridSpan w:val="7"/>
          </w:tcPr>
          <w:p w14:paraId="11E67FE9" w14:textId="77777777" w:rsidR="00BA628F" w:rsidRDefault="00BA628F">
            <w:pPr>
              <w:pStyle w:val="EMPTYCELLSTYLE"/>
            </w:pPr>
          </w:p>
        </w:tc>
        <w:tc>
          <w:tcPr>
            <w:tcW w:w="700" w:type="dxa"/>
            <w:gridSpan w:val="19"/>
          </w:tcPr>
          <w:p w14:paraId="11E67FEA" w14:textId="77777777" w:rsidR="00BA628F" w:rsidRDefault="00BA628F">
            <w:pPr>
              <w:pStyle w:val="EMPTYCELLSTYLE"/>
            </w:pPr>
          </w:p>
        </w:tc>
        <w:tc>
          <w:tcPr>
            <w:tcW w:w="240" w:type="dxa"/>
            <w:gridSpan w:val="2"/>
          </w:tcPr>
          <w:p w14:paraId="11E67FEB" w14:textId="77777777" w:rsidR="00BA628F" w:rsidRDefault="00BA628F">
            <w:pPr>
              <w:pStyle w:val="EMPTYCELLSTYLE"/>
            </w:pPr>
          </w:p>
        </w:tc>
        <w:tc>
          <w:tcPr>
            <w:tcW w:w="40" w:type="dxa"/>
          </w:tcPr>
          <w:p w14:paraId="11E67FEC" w14:textId="77777777" w:rsidR="00BA628F" w:rsidRDefault="00BA628F">
            <w:pPr>
              <w:pStyle w:val="EMPTYCELLSTYLE"/>
            </w:pPr>
          </w:p>
        </w:tc>
        <w:tc>
          <w:tcPr>
            <w:tcW w:w="100" w:type="dxa"/>
            <w:gridSpan w:val="2"/>
          </w:tcPr>
          <w:p w14:paraId="11E67FED" w14:textId="77777777" w:rsidR="00BA628F" w:rsidRDefault="00BA628F">
            <w:pPr>
              <w:pStyle w:val="EMPTYCELLSTYLE"/>
            </w:pPr>
          </w:p>
        </w:tc>
        <w:tc>
          <w:tcPr>
            <w:tcW w:w="1200" w:type="dxa"/>
            <w:gridSpan w:val="10"/>
          </w:tcPr>
          <w:p w14:paraId="11E67FEE" w14:textId="77777777" w:rsidR="00BA628F" w:rsidRDefault="00BA628F">
            <w:pPr>
              <w:pStyle w:val="EMPTYCELLSTYLE"/>
            </w:pPr>
          </w:p>
        </w:tc>
        <w:tc>
          <w:tcPr>
            <w:tcW w:w="2480" w:type="dxa"/>
            <w:gridSpan w:val="55"/>
          </w:tcPr>
          <w:p w14:paraId="11E67FEF" w14:textId="77777777" w:rsidR="00BA628F" w:rsidRDefault="00BA628F">
            <w:pPr>
              <w:pStyle w:val="EMPTYCELLSTYLE"/>
            </w:pPr>
          </w:p>
        </w:tc>
        <w:tc>
          <w:tcPr>
            <w:tcW w:w="40" w:type="dxa"/>
          </w:tcPr>
          <w:p w14:paraId="11E67FF0" w14:textId="77777777" w:rsidR="00BA628F" w:rsidRDefault="00BA628F">
            <w:pPr>
              <w:pStyle w:val="EMPTYCELLSTYLE"/>
            </w:pPr>
          </w:p>
        </w:tc>
        <w:tc>
          <w:tcPr>
            <w:tcW w:w="40" w:type="dxa"/>
          </w:tcPr>
          <w:p w14:paraId="11E67FF1" w14:textId="77777777" w:rsidR="00BA628F" w:rsidRDefault="00BA628F">
            <w:pPr>
              <w:pStyle w:val="EMPTYCELLSTYLE"/>
            </w:pPr>
          </w:p>
        </w:tc>
        <w:tc>
          <w:tcPr>
            <w:tcW w:w="40" w:type="dxa"/>
          </w:tcPr>
          <w:p w14:paraId="11E67FF2" w14:textId="77777777" w:rsidR="00BA628F" w:rsidRDefault="00BA628F">
            <w:pPr>
              <w:pStyle w:val="EMPTYCELLSTYLE"/>
            </w:pPr>
          </w:p>
        </w:tc>
        <w:tc>
          <w:tcPr>
            <w:tcW w:w="40" w:type="dxa"/>
            <w:gridSpan w:val="2"/>
          </w:tcPr>
          <w:p w14:paraId="11E67FF3" w14:textId="77777777" w:rsidR="00BA628F" w:rsidRDefault="00BA628F">
            <w:pPr>
              <w:pStyle w:val="EMPTYCELLSTYLE"/>
            </w:pPr>
          </w:p>
        </w:tc>
        <w:tc>
          <w:tcPr>
            <w:tcW w:w="40" w:type="dxa"/>
            <w:gridSpan w:val="4"/>
          </w:tcPr>
          <w:p w14:paraId="11E67FF4" w14:textId="77777777" w:rsidR="00BA628F" w:rsidRDefault="00BA628F">
            <w:pPr>
              <w:pStyle w:val="EMPTYCELLSTYLE"/>
            </w:pPr>
          </w:p>
        </w:tc>
        <w:tc>
          <w:tcPr>
            <w:tcW w:w="379" w:type="dxa"/>
            <w:gridSpan w:val="9"/>
          </w:tcPr>
          <w:p w14:paraId="11E67FF5" w14:textId="77777777" w:rsidR="00BA628F" w:rsidRDefault="00BA628F">
            <w:pPr>
              <w:pStyle w:val="EMPTYCELLSTYLE"/>
            </w:pPr>
          </w:p>
        </w:tc>
        <w:tc>
          <w:tcPr>
            <w:tcW w:w="40" w:type="dxa"/>
            <w:gridSpan w:val="2"/>
          </w:tcPr>
          <w:p w14:paraId="11E67FF6" w14:textId="77777777" w:rsidR="00BA628F" w:rsidRDefault="00BA628F">
            <w:pPr>
              <w:pStyle w:val="EMPTYCELLSTYLE"/>
            </w:pPr>
          </w:p>
        </w:tc>
        <w:tc>
          <w:tcPr>
            <w:tcW w:w="479" w:type="dxa"/>
            <w:gridSpan w:val="2"/>
          </w:tcPr>
          <w:p w14:paraId="11E67FF7" w14:textId="77777777" w:rsidR="00BA628F" w:rsidRDefault="00BA628F">
            <w:pPr>
              <w:pStyle w:val="EMPTYCELLSTYLE"/>
            </w:pPr>
          </w:p>
        </w:tc>
      </w:tr>
      <w:tr w:rsidR="00BA628F" w14:paraId="11E68005" w14:textId="77777777" w:rsidTr="002C180E">
        <w:trPr>
          <w:gridAfter w:val="26"/>
          <w:wAfter w:w="1249" w:type="dxa"/>
          <w:trHeight w:hRule="exact" w:val="320"/>
        </w:trPr>
        <w:tc>
          <w:tcPr>
            <w:tcW w:w="450" w:type="dxa"/>
          </w:tcPr>
          <w:p w14:paraId="11E67FF9" w14:textId="77777777" w:rsidR="00BA628F" w:rsidRDefault="00BA628F">
            <w:pPr>
              <w:pStyle w:val="EMPTYCELLSTYLE"/>
            </w:pPr>
          </w:p>
        </w:tc>
        <w:tc>
          <w:tcPr>
            <w:tcW w:w="6220" w:type="dxa"/>
            <w:gridSpan w:val="111"/>
            <w:tcMar>
              <w:top w:w="0" w:type="dxa"/>
              <w:left w:w="0" w:type="dxa"/>
              <w:bottom w:w="0" w:type="dxa"/>
              <w:right w:w="0" w:type="dxa"/>
            </w:tcMar>
          </w:tcPr>
          <w:p w14:paraId="11E67FFA" w14:textId="77777777" w:rsidR="00BA628F" w:rsidRDefault="0050071D">
            <w:r>
              <w:rPr>
                <w:rFonts w:ascii="SansSerif" w:eastAsia="SansSerif" w:hAnsi="SansSerif" w:cs="SansSerif"/>
                <w:color w:val="000000"/>
                <w:sz w:val="16"/>
              </w:rPr>
              <w:t>Facility or Group Home</w:t>
            </w:r>
          </w:p>
        </w:tc>
        <w:tc>
          <w:tcPr>
            <w:tcW w:w="1200" w:type="dxa"/>
            <w:gridSpan w:val="18"/>
            <w:tcMar>
              <w:top w:w="0" w:type="dxa"/>
              <w:left w:w="0" w:type="dxa"/>
              <w:bottom w:w="0" w:type="dxa"/>
              <w:right w:w="0" w:type="dxa"/>
            </w:tcMar>
          </w:tcPr>
          <w:p w14:paraId="11E67FFB" w14:textId="77777777" w:rsidR="00BA628F" w:rsidRDefault="0050071D">
            <w:r>
              <w:rPr>
                <w:rFonts w:ascii="SansSerif" w:eastAsia="SansSerif" w:hAnsi="SansSerif" w:cs="SansSerif"/>
                <w:color w:val="000000"/>
                <w:sz w:val="16"/>
              </w:rPr>
              <w:t>10</w:t>
            </w:r>
          </w:p>
        </w:tc>
        <w:tc>
          <w:tcPr>
            <w:tcW w:w="2480" w:type="dxa"/>
            <w:gridSpan w:val="30"/>
          </w:tcPr>
          <w:p w14:paraId="11E67FFC" w14:textId="77777777" w:rsidR="00BA628F" w:rsidRDefault="00BA628F">
            <w:pPr>
              <w:pStyle w:val="EMPTYCELLSTYLE"/>
            </w:pPr>
          </w:p>
        </w:tc>
        <w:tc>
          <w:tcPr>
            <w:tcW w:w="40" w:type="dxa"/>
          </w:tcPr>
          <w:p w14:paraId="11E67FFD" w14:textId="77777777" w:rsidR="00BA628F" w:rsidRDefault="00BA628F">
            <w:pPr>
              <w:pStyle w:val="EMPTYCELLSTYLE"/>
            </w:pPr>
          </w:p>
        </w:tc>
        <w:tc>
          <w:tcPr>
            <w:tcW w:w="40" w:type="dxa"/>
            <w:gridSpan w:val="2"/>
          </w:tcPr>
          <w:p w14:paraId="11E67FFE" w14:textId="77777777" w:rsidR="00BA628F" w:rsidRDefault="00BA628F">
            <w:pPr>
              <w:pStyle w:val="EMPTYCELLSTYLE"/>
            </w:pPr>
          </w:p>
        </w:tc>
        <w:tc>
          <w:tcPr>
            <w:tcW w:w="40" w:type="dxa"/>
            <w:gridSpan w:val="2"/>
          </w:tcPr>
          <w:p w14:paraId="11E67FFF" w14:textId="77777777" w:rsidR="00BA628F" w:rsidRDefault="00BA628F">
            <w:pPr>
              <w:pStyle w:val="EMPTYCELLSTYLE"/>
            </w:pPr>
          </w:p>
        </w:tc>
        <w:tc>
          <w:tcPr>
            <w:tcW w:w="40" w:type="dxa"/>
            <w:gridSpan w:val="2"/>
          </w:tcPr>
          <w:p w14:paraId="11E68000" w14:textId="77777777" w:rsidR="00BA628F" w:rsidRDefault="00BA628F">
            <w:pPr>
              <w:pStyle w:val="EMPTYCELLSTYLE"/>
            </w:pPr>
          </w:p>
        </w:tc>
        <w:tc>
          <w:tcPr>
            <w:tcW w:w="40" w:type="dxa"/>
            <w:gridSpan w:val="2"/>
          </w:tcPr>
          <w:p w14:paraId="11E68001" w14:textId="77777777" w:rsidR="00BA628F" w:rsidRDefault="00BA628F">
            <w:pPr>
              <w:pStyle w:val="EMPTYCELLSTYLE"/>
            </w:pPr>
          </w:p>
        </w:tc>
        <w:tc>
          <w:tcPr>
            <w:tcW w:w="379" w:type="dxa"/>
            <w:gridSpan w:val="14"/>
          </w:tcPr>
          <w:p w14:paraId="11E68002" w14:textId="77777777" w:rsidR="00BA628F" w:rsidRDefault="00BA628F">
            <w:pPr>
              <w:pStyle w:val="EMPTYCELLSTYLE"/>
            </w:pPr>
          </w:p>
        </w:tc>
        <w:tc>
          <w:tcPr>
            <w:tcW w:w="40" w:type="dxa"/>
            <w:gridSpan w:val="3"/>
          </w:tcPr>
          <w:p w14:paraId="11E68003" w14:textId="77777777" w:rsidR="00BA628F" w:rsidRDefault="00BA628F">
            <w:pPr>
              <w:pStyle w:val="EMPTYCELLSTYLE"/>
            </w:pPr>
          </w:p>
        </w:tc>
        <w:tc>
          <w:tcPr>
            <w:tcW w:w="40" w:type="dxa"/>
            <w:gridSpan w:val="2"/>
          </w:tcPr>
          <w:p w14:paraId="11E68004" w14:textId="77777777" w:rsidR="00BA628F" w:rsidRDefault="00BA628F">
            <w:pPr>
              <w:pStyle w:val="EMPTYCELLSTYLE"/>
            </w:pPr>
          </w:p>
        </w:tc>
      </w:tr>
      <w:tr w:rsidR="00BA628F" w14:paraId="11E68012" w14:textId="77777777" w:rsidTr="002C180E">
        <w:trPr>
          <w:gridAfter w:val="26"/>
          <w:wAfter w:w="1249" w:type="dxa"/>
          <w:trHeight w:hRule="exact" w:val="320"/>
        </w:trPr>
        <w:tc>
          <w:tcPr>
            <w:tcW w:w="450" w:type="dxa"/>
          </w:tcPr>
          <w:p w14:paraId="11E68006" w14:textId="77777777" w:rsidR="00BA628F" w:rsidRDefault="00BA628F">
            <w:pPr>
              <w:pStyle w:val="EMPTYCELLSTYLE"/>
            </w:pPr>
          </w:p>
        </w:tc>
        <w:tc>
          <w:tcPr>
            <w:tcW w:w="6220" w:type="dxa"/>
            <w:gridSpan w:val="111"/>
            <w:tcMar>
              <w:top w:w="0" w:type="dxa"/>
              <w:left w:w="0" w:type="dxa"/>
              <w:bottom w:w="0" w:type="dxa"/>
              <w:right w:w="0" w:type="dxa"/>
            </w:tcMar>
          </w:tcPr>
          <w:p w14:paraId="11E68007" w14:textId="77777777" w:rsidR="00BA628F" w:rsidRDefault="0050071D">
            <w:r>
              <w:rPr>
                <w:rFonts w:ascii="SansSerif" w:eastAsia="SansSerif" w:hAnsi="SansSerif" w:cs="SansSerif"/>
                <w:color w:val="000000"/>
                <w:sz w:val="16"/>
              </w:rPr>
              <w:t>Increased residential capacity as # of beds</w:t>
            </w:r>
          </w:p>
        </w:tc>
        <w:tc>
          <w:tcPr>
            <w:tcW w:w="1200" w:type="dxa"/>
            <w:gridSpan w:val="18"/>
            <w:tcMar>
              <w:top w:w="0" w:type="dxa"/>
              <w:left w:w="0" w:type="dxa"/>
              <w:bottom w:w="0" w:type="dxa"/>
              <w:right w:w="0" w:type="dxa"/>
            </w:tcMar>
          </w:tcPr>
          <w:p w14:paraId="11E68008" w14:textId="77777777" w:rsidR="00BA628F" w:rsidRDefault="0050071D">
            <w:r>
              <w:rPr>
                <w:rFonts w:ascii="SansSerif" w:eastAsia="SansSerif" w:hAnsi="SansSerif" w:cs="SansSerif"/>
                <w:color w:val="000000"/>
                <w:sz w:val="16"/>
              </w:rPr>
              <w:t>20</w:t>
            </w:r>
          </w:p>
        </w:tc>
        <w:tc>
          <w:tcPr>
            <w:tcW w:w="2480" w:type="dxa"/>
            <w:gridSpan w:val="30"/>
          </w:tcPr>
          <w:p w14:paraId="11E68009" w14:textId="77777777" w:rsidR="00BA628F" w:rsidRDefault="00BA628F">
            <w:pPr>
              <w:pStyle w:val="EMPTYCELLSTYLE"/>
            </w:pPr>
          </w:p>
        </w:tc>
        <w:tc>
          <w:tcPr>
            <w:tcW w:w="40" w:type="dxa"/>
          </w:tcPr>
          <w:p w14:paraId="11E6800A" w14:textId="77777777" w:rsidR="00BA628F" w:rsidRDefault="00BA628F">
            <w:pPr>
              <w:pStyle w:val="EMPTYCELLSTYLE"/>
            </w:pPr>
          </w:p>
        </w:tc>
        <w:tc>
          <w:tcPr>
            <w:tcW w:w="40" w:type="dxa"/>
            <w:gridSpan w:val="2"/>
          </w:tcPr>
          <w:p w14:paraId="11E6800B" w14:textId="77777777" w:rsidR="00BA628F" w:rsidRDefault="00BA628F">
            <w:pPr>
              <w:pStyle w:val="EMPTYCELLSTYLE"/>
            </w:pPr>
          </w:p>
        </w:tc>
        <w:tc>
          <w:tcPr>
            <w:tcW w:w="40" w:type="dxa"/>
            <w:gridSpan w:val="2"/>
          </w:tcPr>
          <w:p w14:paraId="11E6800C" w14:textId="77777777" w:rsidR="00BA628F" w:rsidRDefault="00BA628F">
            <w:pPr>
              <w:pStyle w:val="EMPTYCELLSTYLE"/>
            </w:pPr>
          </w:p>
        </w:tc>
        <w:tc>
          <w:tcPr>
            <w:tcW w:w="40" w:type="dxa"/>
            <w:gridSpan w:val="2"/>
          </w:tcPr>
          <w:p w14:paraId="11E6800D" w14:textId="77777777" w:rsidR="00BA628F" w:rsidRDefault="00BA628F">
            <w:pPr>
              <w:pStyle w:val="EMPTYCELLSTYLE"/>
            </w:pPr>
          </w:p>
        </w:tc>
        <w:tc>
          <w:tcPr>
            <w:tcW w:w="40" w:type="dxa"/>
            <w:gridSpan w:val="2"/>
          </w:tcPr>
          <w:p w14:paraId="11E6800E" w14:textId="77777777" w:rsidR="00BA628F" w:rsidRDefault="00BA628F">
            <w:pPr>
              <w:pStyle w:val="EMPTYCELLSTYLE"/>
            </w:pPr>
          </w:p>
        </w:tc>
        <w:tc>
          <w:tcPr>
            <w:tcW w:w="379" w:type="dxa"/>
            <w:gridSpan w:val="14"/>
          </w:tcPr>
          <w:p w14:paraId="11E6800F" w14:textId="77777777" w:rsidR="00BA628F" w:rsidRDefault="00BA628F">
            <w:pPr>
              <w:pStyle w:val="EMPTYCELLSTYLE"/>
            </w:pPr>
          </w:p>
        </w:tc>
        <w:tc>
          <w:tcPr>
            <w:tcW w:w="40" w:type="dxa"/>
            <w:gridSpan w:val="3"/>
          </w:tcPr>
          <w:p w14:paraId="11E68010" w14:textId="77777777" w:rsidR="00BA628F" w:rsidRDefault="00BA628F">
            <w:pPr>
              <w:pStyle w:val="EMPTYCELLSTYLE"/>
            </w:pPr>
          </w:p>
        </w:tc>
        <w:tc>
          <w:tcPr>
            <w:tcW w:w="40" w:type="dxa"/>
            <w:gridSpan w:val="2"/>
          </w:tcPr>
          <w:p w14:paraId="11E68011" w14:textId="77777777" w:rsidR="00BA628F" w:rsidRDefault="00BA628F">
            <w:pPr>
              <w:pStyle w:val="EMPTYCELLSTYLE"/>
            </w:pPr>
          </w:p>
        </w:tc>
      </w:tr>
      <w:tr w:rsidR="00BA628F" w14:paraId="11E6801F" w14:textId="77777777" w:rsidTr="002C180E">
        <w:trPr>
          <w:gridAfter w:val="26"/>
          <w:wAfter w:w="1249" w:type="dxa"/>
          <w:trHeight w:hRule="exact" w:val="320"/>
        </w:trPr>
        <w:tc>
          <w:tcPr>
            <w:tcW w:w="450" w:type="dxa"/>
          </w:tcPr>
          <w:p w14:paraId="11E68013" w14:textId="77777777" w:rsidR="00BA628F" w:rsidRDefault="00BA628F">
            <w:pPr>
              <w:pStyle w:val="EMPTYCELLSTYLE"/>
            </w:pPr>
          </w:p>
        </w:tc>
        <w:tc>
          <w:tcPr>
            <w:tcW w:w="6220" w:type="dxa"/>
            <w:gridSpan w:val="111"/>
            <w:tcMar>
              <w:top w:w="0" w:type="dxa"/>
              <w:left w:w="0" w:type="dxa"/>
              <w:bottom w:w="0" w:type="dxa"/>
              <w:right w:w="0" w:type="dxa"/>
            </w:tcMar>
          </w:tcPr>
          <w:p w14:paraId="11E68014" w14:textId="77777777" w:rsidR="00BA628F" w:rsidRDefault="0050071D">
            <w:r>
              <w:rPr>
                <w:rFonts w:ascii="SansSerif" w:eastAsia="SansSerif" w:hAnsi="SansSerif" w:cs="SansSerif"/>
                <w:color w:val="000000"/>
                <w:sz w:val="16"/>
              </w:rPr>
              <w:t># of persons that transitioned to permanent housing</w:t>
            </w:r>
          </w:p>
        </w:tc>
        <w:tc>
          <w:tcPr>
            <w:tcW w:w="1200" w:type="dxa"/>
            <w:gridSpan w:val="18"/>
            <w:tcMar>
              <w:top w:w="0" w:type="dxa"/>
              <w:left w:w="0" w:type="dxa"/>
              <w:bottom w:w="0" w:type="dxa"/>
              <w:right w:w="0" w:type="dxa"/>
            </w:tcMar>
          </w:tcPr>
          <w:p w14:paraId="11E68015" w14:textId="77777777" w:rsidR="00BA628F" w:rsidRDefault="0050071D">
            <w:r>
              <w:rPr>
                <w:rFonts w:ascii="SansSerif" w:eastAsia="SansSerif" w:hAnsi="SansSerif" w:cs="SansSerif"/>
                <w:color w:val="000000"/>
                <w:sz w:val="16"/>
              </w:rPr>
              <w:t>10</w:t>
            </w:r>
          </w:p>
        </w:tc>
        <w:tc>
          <w:tcPr>
            <w:tcW w:w="2480" w:type="dxa"/>
            <w:gridSpan w:val="30"/>
          </w:tcPr>
          <w:p w14:paraId="11E68016" w14:textId="77777777" w:rsidR="00BA628F" w:rsidRDefault="00BA628F">
            <w:pPr>
              <w:pStyle w:val="EMPTYCELLSTYLE"/>
            </w:pPr>
          </w:p>
        </w:tc>
        <w:tc>
          <w:tcPr>
            <w:tcW w:w="40" w:type="dxa"/>
          </w:tcPr>
          <w:p w14:paraId="11E68017" w14:textId="77777777" w:rsidR="00BA628F" w:rsidRDefault="00BA628F">
            <w:pPr>
              <w:pStyle w:val="EMPTYCELLSTYLE"/>
            </w:pPr>
          </w:p>
        </w:tc>
        <w:tc>
          <w:tcPr>
            <w:tcW w:w="40" w:type="dxa"/>
            <w:gridSpan w:val="2"/>
          </w:tcPr>
          <w:p w14:paraId="11E68018" w14:textId="77777777" w:rsidR="00BA628F" w:rsidRDefault="00BA628F">
            <w:pPr>
              <w:pStyle w:val="EMPTYCELLSTYLE"/>
            </w:pPr>
          </w:p>
        </w:tc>
        <w:tc>
          <w:tcPr>
            <w:tcW w:w="40" w:type="dxa"/>
            <w:gridSpan w:val="2"/>
          </w:tcPr>
          <w:p w14:paraId="11E68019" w14:textId="77777777" w:rsidR="00BA628F" w:rsidRDefault="00BA628F">
            <w:pPr>
              <w:pStyle w:val="EMPTYCELLSTYLE"/>
            </w:pPr>
          </w:p>
        </w:tc>
        <w:tc>
          <w:tcPr>
            <w:tcW w:w="40" w:type="dxa"/>
            <w:gridSpan w:val="2"/>
          </w:tcPr>
          <w:p w14:paraId="11E6801A" w14:textId="77777777" w:rsidR="00BA628F" w:rsidRDefault="00BA628F">
            <w:pPr>
              <w:pStyle w:val="EMPTYCELLSTYLE"/>
            </w:pPr>
          </w:p>
        </w:tc>
        <w:tc>
          <w:tcPr>
            <w:tcW w:w="40" w:type="dxa"/>
            <w:gridSpan w:val="2"/>
          </w:tcPr>
          <w:p w14:paraId="11E6801B" w14:textId="77777777" w:rsidR="00BA628F" w:rsidRDefault="00BA628F">
            <w:pPr>
              <w:pStyle w:val="EMPTYCELLSTYLE"/>
            </w:pPr>
          </w:p>
        </w:tc>
        <w:tc>
          <w:tcPr>
            <w:tcW w:w="379" w:type="dxa"/>
            <w:gridSpan w:val="14"/>
          </w:tcPr>
          <w:p w14:paraId="11E6801C" w14:textId="77777777" w:rsidR="00BA628F" w:rsidRDefault="00BA628F">
            <w:pPr>
              <w:pStyle w:val="EMPTYCELLSTYLE"/>
            </w:pPr>
          </w:p>
        </w:tc>
        <w:tc>
          <w:tcPr>
            <w:tcW w:w="40" w:type="dxa"/>
            <w:gridSpan w:val="3"/>
          </w:tcPr>
          <w:p w14:paraId="11E6801D" w14:textId="77777777" w:rsidR="00BA628F" w:rsidRDefault="00BA628F">
            <w:pPr>
              <w:pStyle w:val="EMPTYCELLSTYLE"/>
            </w:pPr>
          </w:p>
        </w:tc>
        <w:tc>
          <w:tcPr>
            <w:tcW w:w="40" w:type="dxa"/>
            <w:gridSpan w:val="2"/>
          </w:tcPr>
          <w:p w14:paraId="11E6801E" w14:textId="77777777" w:rsidR="00BA628F" w:rsidRDefault="00BA628F">
            <w:pPr>
              <w:pStyle w:val="EMPTYCELLSTYLE"/>
            </w:pPr>
          </w:p>
        </w:tc>
      </w:tr>
      <w:tr w:rsidR="00BA628F" w14:paraId="11E6802C" w14:textId="77777777" w:rsidTr="002C180E">
        <w:trPr>
          <w:gridAfter w:val="26"/>
          <w:wAfter w:w="1249" w:type="dxa"/>
          <w:trHeight w:hRule="exact" w:val="320"/>
        </w:trPr>
        <w:tc>
          <w:tcPr>
            <w:tcW w:w="450" w:type="dxa"/>
          </w:tcPr>
          <w:p w14:paraId="11E68020" w14:textId="77777777" w:rsidR="00BA628F" w:rsidRDefault="00BA628F">
            <w:pPr>
              <w:pStyle w:val="EMPTYCELLSTYLE"/>
            </w:pPr>
          </w:p>
        </w:tc>
        <w:tc>
          <w:tcPr>
            <w:tcW w:w="6220" w:type="dxa"/>
            <w:gridSpan w:val="111"/>
            <w:tcMar>
              <w:top w:w="0" w:type="dxa"/>
              <w:left w:w="0" w:type="dxa"/>
              <w:bottom w:w="0" w:type="dxa"/>
              <w:right w:w="0" w:type="dxa"/>
            </w:tcMar>
          </w:tcPr>
          <w:p w14:paraId="11E68021" w14:textId="77777777" w:rsidR="00BA628F" w:rsidRDefault="0050071D">
            <w:r>
              <w:rPr>
                <w:rFonts w:ascii="SansSerif" w:eastAsia="SansSerif" w:hAnsi="SansSerif" w:cs="SansSerif"/>
                <w:color w:val="000000"/>
                <w:sz w:val="16"/>
              </w:rPr>
              <w:t># of persons with additional disability</w:t>
            </w:r>
          </w:p>
        </w:tc>
        <w:tc>
          <w:tcPr>
            <w:tcW w:w="1200" w:type="dxa"/>
            <w:gridSpan w:val="18"/>
            <w:tcMar>
              <w:top w:w="0" w:type="dxa"/>
              <w:left w:w="0" w:type="dxa"/>
              <w:bottom w:w="0" w:type="dxa"/>
              <w:right w:w="0" w:type="dxa"/>
            </w:tcMar>
          </w:tcPr>
          <w:p w14:paraId="11E68022" w14:textId="77777777" w:rsidR="00BA628F" w:rsidRDefault="00BA628F"/>
        </w:tc>
        <w:tc>
          <w:tcPr>
            <w:tcW w:w="2480" w:type="dxa"/>
            <w:gridSpan w:val="30"/>
          </w:tcPr>
          <w:p w14:paraId="11E68023" w14:textId="77777777" w:rsidR="00BA628F" w:rsidRDefault="00BA628F">
            <w:pPr>
              <w:pStyle w:val="EMPTYCELLSTYLE"/>
            </w:pPr>
          </w:p>
        </w:tc>
        <w:tc>
          <w:tcPr>
            <w:tcW w:w="40" w:type="dxa"/>
          </w:tcPr>
          <w:p w14:paraId="11E68024" w14:textId="77777777" w:rsidR="00BA628F" w:rsidRDefault="00BA628F">
            <w:pPr>
              <w:pStyle w:val="EMPTYCELLSTYLE"/>
            </w:pPr>
          </w:p>
        </w:tc>
        <w:tc>
          <w:tcPr>
            <w:tcW w:w="40" w:type="dxa"/>
            <w:gridSpan w:val="2"/>
          </w:tcPr>
          <w:p w14:paraId="11E68025" w14:textId="77777777" w:rsidR="00BA628F" w:rsidRDefault="00BA628F">
            <w:pPr>
              <w:pStyle w:val="EMPTYCELLSTYLE"/>
            </w:pPr>
          </w:p>
        </w:tc>
        <w:tc>
          <w:tcPr>
            <w:tcW w:w="40" w:type="dxa"/>
            <w:gridSpan w:val="2"/>
          </w:tcPr>
          <w:p w14:paraId="11E68026" w14:textId="77777777" w:rsidR="00BA628F" w:rsidRDefault="00BA628F">
            <w:pPr>
              <w:pStyle w:val="EMPTYCELLSTYLE"/>
            </w:pPr>
          </w:p>
        </w:tc>
        <w:tc>
          <w:tcPr>
            <w:tcW w:w="40" w:type="dxa"/>
            <w:gridSpan w:val="2"/>
          </w:tcPr>
          <w:p w14:paraId="11E68027" w14:textId="77777777" w:rsidR="00BA628F" w:rsidRDefault="00BA628F">
            <w:pPr>
              <w:pStyle w:val="EMPTYCELLSTYLE"/>
            </w:pPr>
          </w:p>
        </w:tc>
        <w:tc>
          <w:tcPr>
            <w:tcW w:w="40" w:type="dxa"/>
            <w:gridSpan w:val="2"/>
          </w:tcPr>
          <w:p w14:paraId="11E68028" w14:textId="77777777" w:rsidR="00BA628F" w:rsidRDefault="00BA628F">
            <w:pPr>
              <w:pStyle w:val="EMPTYCELLSTYLE"/>
            </w:pPr>
          </w:p>
        </w:tc>
        <w:tc>
          <w:tcPr>
            <w:tcW w:w="379" w:type="dxa"/>
            <w:gridSpan w:val="14"/>
          </w:tcPr>
          <w:p w14:paraId="11E68029" w14:textId="77777777" w:rsidR="00BA628F" w:rsidRDefault="00BA628F">
            <w:pPr>
              <w:pStyle w:val="EMPTYCELLSTYLE"/>
            </w:pPr>
          </w:p>
        </w:tc>
        <w:tc>
          <w:tcPr>
            <w:tcW w:w="40" w:type="dxa"/>
            <w:gridSpan w:val="3"/>
          </w:tcPr>
          <w:p w14:paraId="11E6802A" w14:textId="77777777" w:rsidR="00BA628F" w:rsidRDefault="00BA628F">
            <w:pPr>
              <w:pStyle w:val="EMPTYCELLSTYLE"/>
            </w:pPr>
          </w:p>
        </w:tc>
        <w:tc>
          <w:tcPr>
            <w:tcW w:w="40" w:type="dxa"/>
            <w:gridSpan w:val="2"/>
          </w:tcPr>
          <w:p w14:paraId="11E6802B" w14:textId="77777777" w:rsidR="00BA628F" w:rsidRDefault="00BA628F">
            <w:pPr>
              <w:pStyle w:val="EMPTYCELLSTYLE"/>
            </w:pPr>
          </w:p>
        </w:tc>
      </w:tr>
      <w:tr w:rsidR="00BA628F" w14:paraId="11E6804B" w14:textId="77777777" w:rsidTr="002C180E">
        <w:trPr>
          <w:trHeight w:hRule="exact" w:val="900"/>
        </w:trPr>
        <w:tc>
          <w:tcPr>
            <w:tcW w:w="450" w:type="dxa"/>
          </w:tcPr>
          <w:p w14:paraId="11E6802D" w14:textId="77777777" w:rsidR="00BA628F" w:rsidRDefault="00BA628F">
            <w:pPr>
              <w:pStyle w:val="EMPTYCELLSTYLE"/>
            </w:pPr>
          </w:p>
        </w:tc>
        <w:tc>
          <w:tcPr>
            <w:tcW w:w="40" w:type="dxa"/>
            <w:gridSpan w:val="2"/>
          </w:tcPr>
          <w:p w14:paraId="11E6802E" w14:textId="77777777" w:rsidR="00BA628F" w:rsidRDefault="00BA628F">
            <w:pPr>
              <w:pStyle w:val="EMPTYCELLSTYLE"/>
            </w:pPr>
          </w:p>
        </w:tc>
        <w:tc>
          <w:tcPr>
            <w:tcW w:w="380" w:type="dxa"/>
          </w:tcPr>
          <w:p w14:paraId="11E6802F" w14:textId="77777777" w:rsidR="00BA628F" w:rsidRDefault="00BA628F">
            <w:pPr>
              <w:pStyle w:val="EMPTYCELLSTYLE"/>
            </w:pPr>
          </w:p>
        </w:tc>
        <w:tc>
          <w:tcPr>
            <w:tcW w:w="1470" w:type="dxa"/>
            <w:gridSpan w:val="11"/>
          </w:tcPr>
          <w:p w14:paraId="11E68030" w14:textId="77777777" w:rsidR="00BA628F" w:rsidRDefault="00BA628F">
            <w:pPr>
              <w:pStyle w:val="EMPTYCELLSTYLE"/>
            </w:pPr>
          </w:p>
        </w:tc>
        <w:tc>
          <w:tcPr>
            <w:tcW w:w="40" w:type="dxa"/>
            <w:gridSpan w:val="2"/>
          </w:tcPr>
          <w:p w14:paraId="11E68031" w14:textId="77777777" w:rsidR="00BA628F" w:rsidRDefault="00BA628F">
            <w:pPr>
              <w:pStyle w:val="EMPTYCELLSTYLE"/>
            </w:pPr>
          </w:p>
        </w:tc>
        <w:tc>
          <w:tcPr>
            <w:tcW w:w="800" w:type="dxa"/>
            <w:gridSpan w:val="12"/>
          </w:tcPr>
          <w:p w14:paraId="11E68032" w14:textId="77777777" w:rsidR="00BA628F" w:rsidRDefault="00BA628F">
            <w:pPr>
              <w:pStyle w:val="EMPTYCELLSTYLE"/>
            </w:pPr>
          </w:p>
        </w:tc>
        <w:tc>
          <w:tcPr>
            <w:tcW w:w="340" w:type="dxa"/>
            <w:gridSpan w:val="11"/>
          </w:tcPr>
          <w:p w14:paraId="11E68033" w14:textId="77777777" w:rsidR="00BA628F" w:rsidRDefault="00BA628F">
            <w:pPr>
              <w:pStyle w:val="EMPTYCELLSTYLE"/>
            </w:pPr>
          </w:p>
        </w:tc>
        <w:tc>
          <w:tcPr>
            <w:tcW w:w="520" w:type="dxa"/>
            <w:gridSpan w:val="7"/>
          </w:tcPr>
          <w:p w14:paraId="11E68034" w14:textId="77777777" w:rsidR="00BA628F" w:rsidRDefault="00BA628F">
            <w:pPr>
              <w:pStyle w:val="EMPTYCELLSTYLE"/>
            </w:pPr>
          </w:p>
        </w:tc>
        <w:tc>
          <w:tcPr>
            <w:tcW w:w="440" w:type="dxa"/>
            <w:gridSpan w:val="12"/>
          </w:tcPr>
          <w:p w14:paraId="11E68035" w14:textId="77777777" w:rsidR="00BA628F" w:rsidRDefault="00BA628F">
            <w:pPr>
              <w:pStyle w:val="EMPTYCELLSTYLE"/>
            </w:pPr>
          </w:p>
        </w:tc>
        <w:tc>
          <w:tcPr>
            <w:tcW w:w="340" w:type="dxa"/>
            <w:gridSpan w:val="2"/>
          </w:tcPr>
          <w:p w14:paraId="11E68036" w14:textId="77777777" w:rsidR="00BA628F" w:rsidRDefault="00BA628F">
            <w:pPr>
              <w:pStyle w:val="EMPTYCELLSTYLE"/>
            </w:pPr>
          </w:p>
        </w:tc>
        <w:tc>
          <w:tcPr>
            <w:tcW w:w="60" w:type="dxa"/>
            <w:gridSpan w:val="2"/>
          </w:tcPr>
          <w:p w14:paraId="11E68037" w14:textId="77777777" w:rsidR="00BA628F" w:rsidRDefault="00BA628F">
            <w:pPr>
              <w:pStyle w:val="EMPTYCELLSTYLE"/>
            </w:pPr>
          </w:p>
        </w:tc>
        <w:tc>
          <w:tcPr>
            <w:tcW w:w="200" w:type="dxa"/>
            <w:gridSpan w:val="2"/>
          </w:tcPr>
          <w:p w14:paraId="11E68038" w14:textId="77777777" w:rsidR="00BA628F" w:rsidRDefault="00BA628F">
            <w:pPr>
              <w:pStyle w:val="EMPTYCELLSTYLE"/>
            </w:pPr>
          </w:p>
        </w:tc>
        <w:tc>
          <w:tcPr>
            <w:tcW w:w="900" w:type="dxa"/>
            <w:gridSpan w:val="26"/>
          </w:tcPr>
          <w:p w14:paraId="11E68039" w14:textId="77777777" w:rsidR="00BA628F" w:rsidRDefault="00BA628F">
            <w:pPr>
              <w:pStyle w:val="EMPTYCELLSTYLE"/>
            </w:pPr>
          </w:p>
        </w:tc>
        <w:tc>
          <w:tcPr>
            <w:tcW w:w="180" w:type="dxa"/>
            <w:gridSpan w:val="3"/>
          </w:tcPr>
          <w:p w14:paraId="11E6803A" w14:textId="77777777" w:rsidR="00BA628F" w:rsidRDefault="00BA628F">
            <w:pPr>
              <w:pStyle w:val="EMPTYCELLSTYLE"/>
            </w:pPr>
          </w:p>
        </w:tc>
        <w:tc>
          <w:tcPr>
            <w:tcW w:w="80" w:type="dxa"/>
            <w:gridSpan w:val="2"/>
          </w:tcPr>
          <w:p w14:paraId="11E6803B" w14:textId="77777777" w:rsidR="00BA628F" w:rsidRDefault="00BA628F">
            <w:pPr>
              <w:pStyle w:val="EMPTYCELLSTYLE"/>
            </w:pPr>
          </w:p>
        </w:tc>
        <w:tc>
          <w:tcPr>
            <w:tcW w:w="160" w:type="dxa"/>
            <w:gridSpan w:val="7"/>
          </w:tcPr>
          <w:p w14:paraId="11E6803C" w14:textId="77777777" w:rsidR="00BA628F" w:rsidRDefault="00BA628F">
            <w:pPr>
              <w:pStyle w:val="EMPTYCELLSTYLE"/>
            </w:pPr>
          </w:p>
        </w:tc>
        <w:tc>
          <w:tcPr>
            <w:tcW w:w="700" w:type="dxa"/>
            <w:gridSpan w:val="19"/>
          </w:tcPr>
          <w:p w14:paraId="11E6803D" w14:textId="77777777" w:rsidR="00BA628F" w:rsidRDefault="00BA628F">
            <w:pPr>
              <w:pStyle w:val="EMPTYCELLSTYLE"/>
            </w:pPr>
          </w:p>
        </w:tc>
        <w:tc>
          <w:tcPr>
            <w:tcW w:w="240" w:type="dxa"/>
            <w:gridSpan w:val="2"/>
          </w:tcPr>
          <w:p w14:paraId="11E6803E" w14:textId="77777777" w:rsidR="00BA628F" w:rsidRDefault="00BA628F">
            <w:pPr>
              <w:pStyle w:val="EMPTYCELLSTYLE"/>
            </w:pPr>
          </w:p>
        </w:tc>
        <w:tc>
          <w:tcPr>
            <w:tcW w:w="40" w:type="dxa"/>
          </w:tcPr>
          <w:p w14:paraId="11E6803F" w14:textId="77777777" w:rsidR="00BA628F" w:rsidRDefault="00BA628F">
            <w:pPr>
              <w:pStyle w:val="EMPTYCELLSTYLE"/>
            </w:pPr>
          </w:p>
        </w:tc>
        <w:tc>
          <w:tcPr>
            <w:tcW w:w="100" w:type="dxa"/>
            <w:gridSpan w:val="2"/>
          </w:tcPr>
          <w:p w14:paraId="11E68040" w14:textId="77777777" w:rsidR="00BA628F" w:rsidRDefault="00BA628F">
            <w:pPr>
              <w:pStyle w:val="EMPTYCELLSTYLE"/>
            </w:pPr>
          </w:p>
        </w:tc>
        <w:tc>
          <w:tcPr>
            <w:tcW w:w="1200" w:type="dxa"/>
            <w:gridSpan w:val="10"/>
          </w:tcPr>
          <w:p w14:paraId="11E68041" w14:textId="77777777" w:rsidR="00BA628F" w:rsidRDefault="00BA628F">
            <w:pPr>
              <w:pStyle w:val="EMPTYCELLSTYLE"/>
            </w:pPr>
          </w:p>
        </w:tc>
        <w:tc>
          <w:tcPr>
            <w:tcW w:w="2480" w:type="dxa"/>
            <w:gridSpan w:val="55"/>
          </w:tcPr>
          <w:p w14:paraId="11E68042" w14:textId="77777777" w:rsidR="00BA628F" w:rsidRDefault="00BA628F">
            <w:pPr>
              <w:pStyle w:val="EMPTYCELLSTYLE"/>
            </w:pPr>
          </w:p>
        </w:tc>
        <w:tc>
          <w:tcPr>
            <w:tcW w:w="40" w:type="dxa"/>
          </w:tcPr>
          <w:p w14:paraId="11E68043" w14:textId="77777777" w:rsidR="00BA628F" w:rsidRDefault="00BA628F">
            <w:pPr>
              <w:pStyle w:val="EMPTYCELLSTYLE"/>
            </w:pPr>
          </w:p>
        </w:tc>
        <w:tc>
          <w:tcPr>
            <w:tcW w:w="40" w:type="dxa"/>
          </w:tcPr>
          <w:p w14:paraId="11E68044" w14:textId="77777777" w:rsidR="00BA628F" w:rsidRDefault="00BA628F">
            <w:pPr>
              <w:pStyle w:val="EMPTYCELLSTYLE"/>
            </w:pPr>
          </w:p>
        </w:tc>
        <w:tc>
          <w:tcPr>
            <w:tcW w:w="40" w:type="dxa"/>
          </w:tcPr>
          <w:p w14:paraId="11E68045" w14:textId="77777777" w:rsidR="00BA628F" w:rsidRDefault="00BA628F">
            <w:pPr>
              <w:pStyle w:val="EMPTYCELLSTYLE"/>
            </w:pPr>
          </w:p>
        </w:tc>
        <w:tc>
          <w:tcPr>
            <w:tcW w:w="40" w:type="dxa"/>
            <w:gridSpan w:val="2"/>
          </w:tcPr>
          <w:p w14:paraId="11E68046" w14:textId="77777777" w:rsidR="00BA628F" w:rsidRDefault="00BA628F">
            <w:pPr>
              <w:pStyle w:val="EMPTYCELLSTYLE"/>
            </w:pPr>
          </w:p>
        </w:tc>
        <w:tc>
          <w:tcPr>
            <w:tcW w:w="40" w:type="dxa"/>
            <w:gridSpan w:val="4"/>
          </w:tcPr>
          <w:p w14:paraId="11E68047" w14:textId="77777777" w:rsidR="00BA628F" w:rsidRDefault="00BA628F">
            <w:pPr>
              <w:pStyle w:val="EMPTYCELLSTYLE"/>
            </w:pPr>
          </w:p>
        </w:tc>
        <w:tc>
          <w:tcPr>
            <w:tcW w:w="379" w:type="dxa"/>
            <w:gridSpan w:val="9"/>
          </w:tcPr>
          <w:p w14:paraId="11E68048" w14:textId="77777777" w:rsidR="00BA628F" w:rsidRDefault="00BA628F">
            <w:pPr>
              <w:pStyle w:val="EMPTYCELLSTYLE"/>
            </w:pPr>
          </w:p>
        </w:tc>
        <w:tc>
          <w:tcPr>
            <w:tcW w:w="40" w:type="dxa"/>
            <w:gridSpan w:val="2"/>
          </w:tcPr>
          <w:p w14:paraId="11E68049" w14:textId="77777777" w:rsidR="00BA628F" w:rsidRDefault="00BA628F">
            <w:pPr>
              <w:pStyle w:val="EMPTYCELLSTYLE"/>
            </w:pPr>
          </w:p>
        </w:tc>
        <w:tc>
          <w:tcPr>
            <w:tcW w:w="479" w:type="dxa"/>
            <w:gridSpan w:val="2"/>
          </w:tcPr>
          <w:p w14:paraId="11E6804A" w14:textId="77777777" w:rsidR="00BA628F" w:rsidRDefault="00BA628F">
            <w:pPr>
              <w:pStyle w:val="EMPTYCELLSTYLE"/>
            </w:pPr>
          </w:p>
        </w:tc>
      </w:tr>
      <w:tr w:rsidR="00BA628F" w14:paraId="11E68066" w14:textId="77777777" w:rsidTr="002C180E">
        <w:trPr>
          <w:trHeight w:hRule="exact" w:val="320"/>
        </w:trPr>
        <w:tc>
          <w:tcPr>
            <w:tcW w:w="450" w:type="dxa"/>
          </w:tcPr>
          <w:p w14:paraId="11E6804C" w14:textId="77777777" w:rsidR="00BA628F" w:rsidRDefault="00BA628F">
            <w:pPr>
              <w:pStyle w:val="EMPTYCELLSTYLE"/>
            </w:pPr>
          </w:p>
        </w:tc>
        <w:tc>
          <w:tcPr>
            <w:tcW w:w="40" w:type="dxa"/>
            <w:gridSpan w:val="2"/>
          </w:tcPr>
          <w:p w14:paraId="11E6804D" w14:textId="77777777" w:rsidR="00BA628F" w:rsidRDefault="00BA628F">
            <w:pPr>
              <w:pStyle w:val="EMPTYCELLSTYLE"/>
            </w:pPr>
          </w:p>
        </w:tc>
        <w:tc>
          <w:tcPr>
            <w:tcW w:w="380" w:type="dxa"/>
          </w:tcPr>
          <w:p w14:paraId="11E6804E" w14:textId="77777777" w:rsidR="00BA628F" w:rsidRDefault="00BA628F">
            <w:pPr>
              <w:pStyle w:val="EMPTYCELLSTYLE"/>
            </w:pPr>
          </w:p>
        </w:tc>
        <w:tc>
          <w:tcPr>
            <w:tcW w:w="1470" w:type="dxa"/>
            <w:gridSpan w:val="11"/>
          </w:tcPr>
          <w:p w14:paraId="11E6804F" w14:textId="77777777" w:rsidR="00BA628F" w:rsidRDefault="00BA628F">
            <w:pPr>
              <w:pStyle w:val="EMPTYCELLSTYLE"/>
            </w:pPr>
          </w:p>
        </w:tc>
        <w:tc>
          <w:tcPr>
            <w:tcW w:w="40" w:type="dxa"/>
            <w:gridSpan w:val="2"/>
          </w:tcPr>
          <w:p w14:paraId="11E68050" w14:textId="77777777" w:rsidR="00BA628F" w:rsidRDefault="00BA628F">
            <w:pPr>
              <w:pStyle w:val="EMPTYCELLSTYLE"/>
            </w:pPr>
          </w:p>
        </w:tc>
        <w:tc>
          <w:tcPr>
            <w:tcW w:w="800" w:type="dxa"/>
            <w:gridSpan w:val="12"/>
          </w:tcPr>
          <w:p w14:paraId="11E68051" w14:textId="77777777" w:rsidR="00BA628F" w:rsidRDefault="00BA628F">
            <w:pPr>
              <w:pStyle w:val="EMPTYCELLSTYLE"/>
            </w:pPr>
          </w:p>
        </w:tc>
        <w:tc>
          <w:tcPr>
            <w:tcW w:w="340" w:type="dxa"/>
            <w:gridSpan w:val="11"/>
          </w:tcPr>
          <w:p w14:paraId="11E68052" w14:textId="77777777" w:rsidR="00BA628F" w:rsidRDefault="00BA628F">
            <w:pPr>
              <w:pStyle w:val="EMPTYCELLSTYLE"/>
            </w:pPr>
          </w:p>
        </w:tc>
        <w:tc>
          <w:tcPr>
            <w:tcW w:w="520" w:type="dxa"/>
            <w:gridSpan w:val="7"/>
          </w:tcPr>
          <w:p w14:paraId="11E68053" w14:textId="77777777" w:rsidR="00BA628F" w:rsidRDefault="00BA628F">
            <w:pPr>
              <w:pStyle w:val="EMPTYCELLSTYLE"/>
            </w:pPr>
          </w:p>
        </w:tc>
        <w:tc>
          <w:tcPr>
            <w:tcW w:w="440" w:type="dxa"/>
            <w:gridSpan w:val="12"/>
          </w:tcPr>
          <w:p w14:paraId="11E68054" w14:textId="77777777" w:rsidR="00BA628F" w:rsidRDefault="00BA628F">
            <w:pPr>
              <w:pStyle w:val="EMPTYCELLSTYLE"/>
            </w:pPr>
          </w:p>
        </w:tc>
        <w:tc>
          <w:tcPr>
            <w:tcW w:w="340" w:type="dxa"/>
            <w:gridSpan w:val="2"/>
          </w:tcPr>
          <w:p w14:paraId="11E68055" w14:textId="77777777" w:rsidR="00BA628F" w:rsidRDefault="00BA628F">
            <w:pPr>
              <w:pStyle w:val="EMPTYCELLSTYLE"/>
            </w:pPr>
          </w:p>
        </w:tc>
        <w:tc>
          <w:tcPr>
            <w:tcW w:w="60" w:type="dxa"/>
            <w:gridSpan w:val="2"/>
          </w:tcPr>
          <w:p w14:paraId="11E68056" w14:textId="77777777" w:rsidR="00BA628F" w:rsidRDefault="00BA628F">
            <w:pPr>
              <w:pStyle w:val="EMPTYCELLSTYLE"/>
            </w:pPr>
          </w:p>
        </w:tc>
        <w:tc>
          <w:tcPr>
            <w:tcW w:w="200" w:type="dxa"/>
            <w:gridSpan w:val="2"/>
          </w:tcPr>
          <w:p w14:paraId="11E68057" w14:textId="77777777" w:rsidR="00BA628F" w:rsidRDefault="00BA628F">
            <w:pPr>
              <w:pStyle w:val="EMPTYCELLSTYLE"/>
            </w:pPr>
          </w:p>
        </w:tc>
        <w:tc>
          <w:tcPr>
            <w:tcW w:w="2020" w:type="dxa"/>
            <w:gridSpan w:val="57"/>
            <w:tcMar>
              <w:top w:w="0" w:type="dxa"/>
              <w:left w:w="0" w:type="dxa"/>
              <w:bottom w:w="0" w:type="dxa"/>
              <w:right w:w="0" w:type="dxa"/>
            </w:tcMar>
            <w:vAlign w:val="center"/>
          </w:tcPr>
          <w:p w14:paraId="11E68058" w14:textId="77777777" w:rsidR="00BA628F" w:rsidRDefault="0050071D">
            <w:pPr>
              <w:jc w:val="center"/>
            </w:pPr>
            <w:r>
              <w:rPr>
                <w:rFonts w:ascii="SansSerif" w:eastAsia="SansSerif" w:hAnsi="SansSerif" w:cs="SansSerif"/>
                <w:color w:val="000000"/>
                <w:sz w:val="16"/>
              </w:rPr>
              <w:t>10</w:t>
            </w:r>
          </w:p>
        </w:tc>
        <w:tc>
          <w:tcPr>
            <w:tcW w:w="240" w:type="dxa"/>
            <w:gridSpan w:val="2"/>
          </w:tcPr>
          <w:p w14:paraId="11E68059" w14:textId="77777777" w:rsidR="00BA628F" w:rsidRDefault="00BA628F">
            <w:pPr>
              <w:pStyle w:val="EMPTYCELLSTYLE"/>
            </w:pPr>
          </w:p>
        </w:tc>
        <w:tc>
          <w:tcPr>
            <w:tcW w:w="40" w:type="dxa"/>
          </w:tcPr>
          <w:p w14:paraId="11E6805A" w14:textId="77777777" w:rsidR="00BA628F" w:rsidRDefault="00BA628F">
            <w:pPr>
              <w:pStyle w:val="EMPTYCELLSTYLE"/>
            </w:pPr>
          </w:p>
        </w:tc>
        <w:tc>
          <w:tcPr>
            <w:tcW w:w="100" w:type="dxa"/>
            <w:gridSpan w:val="2"/>
          </w:tcPr>
          <w:p w14:paraId="11E6805B" w14:textId="77777777" w:rsidR="00BA628F" w:rsidRDefault="00BA628F">
            <w:pPr>
              <w:pStyle w:val="EMPTYCELLSTYLE"/>
            </w:pPr>
          </w:p>
        </w:tc>
        <w:tc>
          <w:tcPr>
            <w:tcW w:w="1200" w:type="dxa"/>
            <w:gridSpan w:val="10"/>
          </w:tcPr>
          <w:p w14:paraId="11E6805C" w14:textId="77777777" w:rsidR="00BA628F" w:rsidRDefault="00BA628F">
            <w:pPr>
              <w:pStyle w:val="EMPTYCELLSTYLE"/>
            </w:pPr>
          </w:p>
        </w:tc>
        <w:tc>
          <w:tcPr>
            <w:tcW w:w="2480" w:type="dxa"/>
            <w:gridSpan w:val="55"/>
          </w:tcPr>
          <w:p w14:paraId="11E6805D" w14:textId="77777777" w:rsidR="00BA628F" w:rsidRDefault="00BA628F">
            <w:pPr>
              <w:pStyle w:val="EMPTYCELLSTYLE"/>
            </w:pPr>
          </w:p>
        </w:tc>
        <w:tc>
          <w:tcPr>
            <w:tcW w:w="40" w:type="dxa"/>
          </w:tcPr>
          <w:p w14:paraId="11E6805E" w14:textId="77777777" w:rsidR="00BA628F" w:rsidRDefault="00BA628F">
            <w:pPr>
              <w:pStyle w:val="EMPTYCELLSTYLE"/>
            </w:pPr>
          </w:p>
        </w:tc>
        <w:tc>
          <w:tcPr>
            <w:tcW w:w="40" w:type="dxa"/>
          </w:tcPr>
          <w:p w14:paraId="11E6805F" w14:textId="77777777" w:rsidR="00BA628F" w:rsidRDefault="00BA628F">
            <w:pPr>
              <w:pStyle w:val="EMPTYCELLSTYLE"/>
            </w:pPr>
          </w:p>
        </w:tc>
        <w:tc>
          <w:tcPr>
            <w:tcW w:w="40" w:type="dxa"/>
          </w:tcPr>
          <w:p w14:paraId="11E68060" w14:textId="77777777" w:rsidR="00BA628F" w:rsidRDefault="00BA628F">
            <w:pPr>
              <w:pStyle w:val="EMPTYCELLSTYLE"/>
            </w:pPr>
          </w:p>
        </w:tc>
        <w:tc>
          <w:tcPr>
            <w:tcW w:w="40" w:type="dxa"/>
            <w:gridSpan w:val="2"/>
          </w:tcPr>
          <w:p w14:paraId="11E68061" w14:textId="77777777" w:rsidR="00BA628F" w:rsidRDefault="00BA628F">
            <w:pPr>
              <w:pStyle w:val="EMPTYCELLSTYLE"/>
            </w:pPr>
          </w:p>
        </w:tc>
        <w:tc>
          <w:tcPr>
            <w:tcW w:w="40" w:type="dxa"/>
            <w:gridSpan w:val="4"/>
          </w:tcPr>
          <w:p w14:paraId="11E68062" w14:textId="77777777" w:rsidR="00BA628F" w:rsidRDefault="00BA628F">
            <w:pPr>
              <w:pStyle w:val="EMPTYCELLSTYLE"/>
            </w:pPr>
          </w:p>
        </w:tc>
        <w:tc>
          <w:tcPr>
            <w:tcW w:w="379" w:type="dxa"/>
            <w:gridSpan w:val="9"/>
          </w:tcPr>
          <w:p w14:paraId="11E68063" w14:textId="77777777" w:rsidR="00BA628F" w:rsidRDefault="00BA628F">
            <w:pPr>
              <w:pStyle w:val="EMPTYCELLSTYLE"/>
            </w:pPr>
          </w:p>
        </w:tc>
        <w:tc>
          <w:tcPr>
            <w:tcW w:w="40" w:type="dxa"/>
            <w:gridSpan w:val="2"/>
          </w:tcPr>
          <w:p w14:paraId="11E68064" w14:textId="77777777" w:rsidR="00BA628F" w:rsidRDefault="00BA628F">
            <w:pPr>
              <w:pStyle w:val="EMPTYCELLSTYLE"/>
            </w:pPr>
          </w:p>
        </w:tc>
        <w:tc>
          <w:tcPr>
            <w:tcW w:w="479" w:type="dxa"/>
            <w:gridSpan w:val="2"/>
          </w:tcPr>
          <w:p w14:paraId="11E68065" w14:textId="77777777" w:rsidR="00BA628F" w:rsidRDefault="00BA628F">
            <w:pPr>
              <w:pStyle w:val="EMPTYCELLSTYLE"/>
            </w:pPr>
          </w:p>
        </w:tc>
      </w:tr>
      <w:tr w:rsidR="00BA628F" w14:paraId="11E68085" w14:textId="77777777" w:rsidTr="002C180E">
        <w:trPr>
          <w:trHeight w:hRule="exact" w:val="100"/>
        </w:trPr>
        <w:tc>
          <w:tcPr>
            <w:tcW w:w="450" w:type="dxa"/>
          </w:tcPr>
          <w:p w14:paraId="11E68067" w14:textId="77777777" w:rsidR="00BA628F" w:rsidRDefault="00BA628F">
            <w:pPr>
              <w:pStyle w:val="EMPTYCELLSTYLE"/>
            </w:pPr>
          </w:p>
        </w:tc>
        <w:tc>
          <w:tcPr>
            <w:tcW w:w="40" w:type="dxa"/>
            <w:gridSpan w:val="2"/>
          </w:tcPr>
          <w:p w14:paraId="11E68068" w14:textId="77777777" w:rsidR="00BA628F" w:rsidRDefault="00BA628F">
            <w:pPr>
              <w:pStyle w:val="EMPTYCELLSTYLE"/>
            </w:pPr>
          </w:p>
        </w:tc>
        <w:tc>
          <w:tcPr>
            <w:tcW w:w="380" w:type="dxa"/>
          </w:tcPr>
          <w:p w14:paraId="11E68069" w14:textId="77777777" w:rsidR="00BA628F" w:rsidRDefault="00BA628F">
            <w:pPr>
              <w:pStyle w:val="EMPTYCELLSTYLE"/>
            </w:pPr>
          </w:p>
        </w:tc>
        <w:tc>
          <w:tcPr>
            <w:tcW w:w="1470" w:type="dxa"/>
            <w:gridSpan w:val="11"/>
          </w:tcPr>
          <w:p w14:paraId="11E6806A" w14:textId="77777777" w:rsidR="00BA628F" w:rsidRDefault="00BA628F">
            <w:pPr>
              <w:pStyle w:val="EMPTYCELLSTYLE"/>
            </w:pPr>
          </w:p>
        </w:tc>
        <w:tc>
          <w:tcPr>
            <w:tcW w:w="40" w:type="dxa"/>
            <w:gridSpan w:val="2"/>
          </w:tcPr>
          <w:p w14:paraId="11E6806B" w14:textId="77777777" w:rsidR="00BA628F" w:rsidRDefault="00BA628F">
            <w:pPr>
              <w:pStyle w:val="EMPTYCELLSTYLE"/>
            </w:pPr>
          </w:p>
        </w:tc>
        <w:tc>
          <w:tcPr>
            <w:tcW w:w="800" w:type="dxa"/>
            <w:gridSpan w:val="12"/>
          </w:tcPr>
          <w:p w14:paraId="11E6806C" w14:textId="77777777" w:rsidR="00BA628F" w:rsidRDefault="00BA628F">
            <w:pPr>
              <w:pStyle w:val="EMPTYCELLSTYLE"/>
            </w:pPr>
          </w:p>
        </w:tc>
        <w:tc>
          <w:tcPr>
            <w:tcW w:w="340" w:type="dxa"/>
            <w:gridSpan w:val="11"/>
          </w:tcPr>
          <w:p w14:paraId="11E6806D" w14:textId="77777777" w:rsidR="00BA628F" w:rsidRDefault="00BA628F">
            <w:pPr>
              <w:pStyle w:val="EMPTYCELLSTYLE"/>
            </w:pPr>
          </w:p>
        </w:tc>
        <w:tc>
          <w:tcPr>
            <w:tcW w:w="520" w:type="dxa"/>
            <w:gridSpan w:val="7"/>
          </w:tcPr>
          <w:p w14:paraId="11E6806E" w14:textId="77777777" w:rsidR="00BA628F" w:rsidRDefault="00BA628F">
            <w:pPr>
              <w:pStyle w:val="EMPTYCELLSTYLE"/>
            </w:pPr>
          </w:p>
        </w:tc>
        <w:tc>
          <w:tcPr>
            <w:tcW w:w="440" w:type="dxa"/>
            <w:gridSpan w:val="12"/>
          </w:tcPr>
          <w:p w14:paraId="11E6806F" w14:textId="77777777" w:rsidR="00BA628F" w:rsidRDefault="00BA628F">
            <w:pPr>
              <w:pStyle w:val="EMPTYCELLSTYLE"/>
            </w:pPr>
          </w:p>
        </w:tc>
        <w:tc>
          <w:tcPr>
            <w:tcW w:w="340" w:type="dxa"/>
            <w:gridSpan w:val="2"/>
          </w:tcPr>
          <w:p w14:paraId="11E68070" w14:textId="77777777" w:rsidR="00BA628F" w:rsidRDefault="00BA628F">
            <w:pPr>
              <w:pStyle w:val="EMPTYCELLSTYLE"/>
            </w:pPr>
          </w:p>
        </w:tc>
        <w:tc>
          <w:tcPr>
            <w:tcW w:w="60" w:type="dxa"/>
            <w:gridSpan w:val="2"/>
          </w:tcPr>
          <w:p w14:paraId="11E68071" w14:textId="77777777" w:rsidR="00BA628F" w:rsidRDefault="00BA628F">
            <w:pPr>
              <w:pStyle w:val="EMPTYCELLSTYLE"/>
            </w:pPr>
          </w:p>
        </w:tc>
        <w:tc>
          <w:tcPr>
            <w:tcW w:w="200" w:type="dxa"/>
            <w:gridSpan w:val="2"/>
          </w:tcPr>
          <w:p w14:paraId="11E68072" w14:textId="77777777" w:rsidR="00BA628F" w:rsidRDefault="00BA628F">
            <w:pPr>
              <w:pStyle w:val="EMPTYCELLSTYLE"/>
            </w:pPr>
          </w:p>
        </w:tc>
        <w:tc>
          <w:tcPr>
            <w:tcW w:w="900" w:type="dxa"/>
            <w:gridSpan w:val="26"/>
          </w:tcPr>
          <w:p w14:paraId="11E68073" w14:textId="77777777" w:rsidR="00BA628F" w:rsidRDefault="00BA628F">
            <w:pPr>
              <w:pStyle w:val="EMPTYCELLSTYLE"/>
            </w:pPr>
          </w:p>
        </w:tc>
        <w:tc>
          <w:tcPr>
            <w:tcW w:w="180" w:type="dxa"/>
            <w:gridSpan w:val="3"/>
          </w:tcPr>
          <w:p w14:paraId="11E68074" w14:textId="77777777" w:rsidR="00BA628F" w:rsidRDefault="00BA628F">
            <w:pPr>
              <w:pStyle w:val="EMPTYCELLSTYLE"/>
            </w:pPr>
          </w:p>
        </w:tc>
        <w:tc>
          <w:tcPr>
            <w:tcW w:w="80" w:type="dxa"/>
            <w:gridSpan w:val="2"/>
          </w:tcPr>
          <w:p w14:paraId="11E68075" w14:textId="77777777" w:rsidR="00BA628F" w:rsidRDefault="00BA628F">
            <w:pPr>
              <w:pStyle w:val="EMPTYCELLSTYLE"/>
            </w:pPr>
          </w:p>
        </w:tc>
        <w:tc>
          <w:tcPr>
            <w:tcW w:w="160" w:type="dxa"/>
            <w:gridSpan w:val="7"/>
          </w:tcPr>
          <w:p w14:paraId="11E68076" w14:textId="77777777" w:rsidR="00BA628F" w:rsidRDefault="00BA628F">
            <w:pPr>
              <w:pStyle w:val="EMPTYCELLSTYLE"/>
            </w:pPr>
          </w:p>
        </w:tc>
        <w:tc>
          <w:tcPr>
            <w:tcW w:w="700" w:type="dxa"/>
            <w:gridSpan w:val="19"/>
          </w:tcPr>
          <w:p w14:paraId="11E68077" w14:textId="77777777" w:rsidR="00BA628F" w:rsidRDefault="00BA628F">
            <w:pPr>
              <w:pStyle w:val="EMPTYCELLSTYLE"/>
            </w:pPr>
          </w:p>
        </w:tc>
        <w:tc>
          <w:tcPr>
            <w:tcW w:w="240" w:type="dxa"/>
            <w:gridSpan w:val="2"/>
          </w:tcPr>
          <w:p w14:paraId="11E68078" w14:textId="77777777" w:rsidR="00BA628F" w:rsidRDefault="00BA628F">
            <w:pPr>
              <w:pStyle w:val="EMPTYCELLSTYLE"/>
            </w:pPr>
          </w:p>
        </w:tc>
        <w:tc>
          <w:tcPr>
            <w:tcW w:w="40" w:type="dxa"/>
          </w:tcPr>
          <w:p w14:paraId="11E68079" w14:textId="77777777" w:rsidR="00BA628F" w:rsidRDefault="00BA628F">
            <w:pPr>
              <w:pStyle w:val="EMPTYCELLSTYLE"/>
            </w:pPr>
          </w:p>
        </w:tc>
        <w:tc>
          <w:tcPr>
            <w:tcW w:w="100" w:type="dxa"/>
            <w:gridSpan w:val="2"/>
          </w:tcPr>
          <w:p w14:paraId="11E6807A" w14:textId="77777777" w:rsidR="00BA628F" w:rsidRDefault="00BA628F">
            <w:pPr>
              <w:pStyle w:val="EMPTYCELLSTYLE"/>
            </w:pPr>
          </w:p>
        </w:tc>
        <w:tc>
          <w:tcPr>
            <w:tcW w:w="1200" w:type="dxa"/>
            <w:gridSpan w:val="10"/>
          </w:tcPr>
          <w:p w14:paraId="11E6807B" w14:textId="77777777" w:rsidR="00BA628F" w:rsidRDefault="00BA628F">
            <w:pPr>
              <w:pStyle w:val="EMPTYCELLSTYLE"/>
            </w:pPr>
          </w:p>
        </w:tc>
        <w:tc>
          <w:tcPr>
            <w:tcW w:w="2480" w:type="dxa"/>
            <w:gridSpan w:val="55"/>
          </w:tcPr>
          <w:p w14:paraId="11E6807C" w14:textId="77777777" w:rsidR="00BA628F" w:rsidRDefault="00BA628F">
            <w:pPr>
              <w:pStyle w:val="EMPTYCELLSTYLE"/>
            </w:pPr>
          </w:p>
        </w:tc>
        <w:tc>
          <w:tcPr>
            <w:tcW w:w="40" w:type="dxa"/>
          </w:tcPr>
          <w:p w14:paraId="11E6807D" w14:textId="77777777" w:rsidR="00BA628F" w:rsidRDefault="00BA628F">
            <w:pPr>
              <w:pStyle w:val="EMPTYCELLSTYLE"/>
            </w:pPr>
          </w:p>
        </w:tc>
        <w:tc>
          <w:tcPr>
            <w:tcW w:w="40" w:type="dxa"/>
          </w:tcPr>
          <w:p w14:paraId="11E6807E" w14:textId="77777777" w:rsidR="00BA628F" w:rsidRDefault="00BA628F">
            <w:pPr>
              <w:pStyle w:val="EMPTYCELLSTYLE"/>
            </w:pPr>
          </w:p>
        </w:tc>
        <w:tc>
          <w:tcPr>
            <w:tcW w:w="40" w:type="dxa"/>
          </w:tcPr>
          <w:p w14:paraId="11E6807F" w14:textId="77777777" w:rsidR="00BA628F" w:rsidRDefault="00BA628F">
            <w:pPr>
              <w:pStyle w:val="EMPTYCELLSTYLE"/>
            </w:pPr>
          </w:p>
        </w:tc>
        <w:tc>
          <w:tcPr>
            <w:tcW w:w="40" w:type="dxa"/>
            <w:gridSpan w:val="2"/>
          </w:tcPr>
          <w:p w14:paraId="11E68080" w14:textId="77777777" w:rsidR="00BA628F" w:rsidRDefault="00BA628F">
            <w:pPr>
              <w:pStyle w:val="EMPTYCELLSTYLE"/>
            </w:pPr>
          </w:p>
        </w:tc>
        <w:tc>
          <w:tcPr>
            <w:tcW w:w="40" w:type="dxa"/>
            <w:gridSpan w:val="4"/>
          </w:tcPr>
          <w:p w14:paraId="11E68081" w14:textId="77777777" w:rsidR="00BA628F" w:rsidRDefault="00BA628F">
            <w:pPr>
              <w:pStyle w:val="EMPTYCELLSTYLE"/>
            </w:pPr>
          </w:p>
        </w:tc>
        <w:tc>
          <w:tcPr>
            <w:tcW w:w="379" w:type="dxa"/>
            <w:gridSpan w:val="9"/>
          </w:tcPr>
          <w:p w14:paraId="11E68082" w14:textId="77777777" w:rsidR="00BA628F" w:rsidRDefault="00BA628F">
            <w:pPr>
              <w:pStyle w:val="EMPTYCELLSTYLE"/>
            </w:pPr>
          </w:p>
        </w:tc>
        <w:tc>
          <w:tcPr>
            <w:tcW w:w="40" w:type="dxa"/>
            <w:gridSpan w:val="2"/>
          </w:tcPr>
          <w:p w14:paraId="11E68083" w14:textId="77777777" w:rsidR="00BA628F" w:rsidRDefault="00BA628F">
            <w:pPr>
              <w:pStyle w:val="EMPTYCELLSTYLE"/>
            </w:pPr>
          </w:p>
        </w:tc>
        <w:tc>
          <w:tcPr>
            <w:tcW w:w="479" w:type="dxa"/>
            <w:gridSpan w:val="2"/>
          </w:tcPr>
          <w:p w14:paraId="11E68084" w14:textId="77777777" w:rsidR="00BA628F" w:rsidRDefault="00BA628F">
            <w:pPr>
              <w:pStyle w:val="EMPTYCELLSTYLE"/>
            </w:pPr>
          </w:p>
        </w:tc>
      </w:tr>
      <w:tr w:rsidR="00BA628F" w14:paraId="11E6808B" w14:textId="77777777" w:rsidTr="002C180E">
        <w:trPr>
          <w:gridAfter w:val="26"/>
          <w:wAfter w:w="1249" w:type="dxa"/>
          <w:trHeight w:hRule="exact" w:val="20"/>
        </w:trPr>
        <w:tc>
          <w:tcPr>
            <w:tcW w:w="450" w:type="dxa"/>
          </w:tcPr>
          <w:p w14:paraId="11E68086"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8087" w14:textId="77777777" w:rsidR="00BA628F" w:rsidRDefault="00BA628F">
            <w:pPr>
              <w:pStyle w:val="EMPTYCELLSTYLE"/>
            </w:pPr>
          </w:p>
        </w:tc>
        <w:tc>
          <w:tcPr>
            <w:tcW w:w="379" w:type="dxa"/>
            <w:gridSpan w:val="14"/>
          </w:tcPr>
          <w:p w14:paraId="11E68088" w14:textId="77777777" w:rsidR="00BA628F" w:rsidRDefault="00BA628F">
            <w:pPr>
              <w:pStyle w:val="EMPTYCELLSTYLE"/>
            </w:pPr>
          </w:p>
        </w:tc>
        <w:tc>
          <w:tcPr>
            <w:tcW w:w="40" w:type="dxa"/>
            <w:gridSpan w:val="3"/>
          </w:tcPr>
          <w:p w14:paraId="11E68089" w14:textId="77777777" w:rsidR="00BA628F" w:rsidRDefault="00BA628F">
            <w:pPr>
              <w:pStyle w:val="EMPTYCELLSTYLE"/>
            </w:pPr>
          </w:p>
        </w:tc>
        <w:tc>
          <w:tcPr>
            <w:tcW w:w="40" w:type="dxa"/>
            <w:gridSpan w:val="2"/>
          </w:tcPr>
          <w:p w14:paraId="11E6808A" w14:textId="77777777" w:rsidR="00BA628F" w:rsidRDefault="00BA628F">
            <w:pPr>
              <w:pStyle w:val="EMPTYCELLSTYLE"/>
            </w:pPr>
          </w:p>
        </w:tc>
      </w:tr>
      <w:tr w:rsidR="00BA628F" w14:paraId="11E680AA" w14:textId="77777777" w:rsidTr="002C180E">
        <w:trPr>
          <w:trHeight w:hRule="exact" w:val="20"/>
        </w:trPr>
        <w:tc>
          <w:tcPr>
            <w:tcW w:w="450" w:type="dxa"/>
          </w:tcPr>
          <w:p w14:paraId="11E6808C" w14:textId="77777777" w:rsidR="00BA628F" w:rsidRDefault="00BA628F">
            <w:pPr>
              <w:pStyle w:val="EMPTYCELLSTYLE"/>
            </w:pPr>
          </w:p>
        </w:tc>
        <w:tc>
          <w:tcPr>
            <w:tcW w:w="40" w:type="dxa"/>
            <w:gridSpan w:val="2"/>
          </w:tcPr>
          <w:p w14:paraId="11E6808D" w14:textId="77777777" w:rsidR="00BA628F" w:rsidRDefault="00BA628F">
            <w:pPr>
              <w:pStyle w:val="EMPTYCELLSTYLE"/>
            </w:pPr>
          </w:p>
        </w:tc>
        <w:tc>
          <w:tcPr>
            <w:tcW w:w="380" w:type="dxa"/>
          </w:tcPr>
          <w:p w14:paraId="11E6808E" w14:textId="77777777" w:rsidR="00BA628F" w:rsidRDefault="00BA628F">
            <w:pPr>
              <w:pStyle w:val="EMPTYCELLSTYLE"/>
            </w:pPr>
          </w:p>
        </w:tc>
        <w:tc>
          <w:tcPr>
            <w:tcW w:w="1470" w:type="dxa"/>
            <w:gridSpan w:val="11"/>
          </w:tcPr>
          <w:p w14:paraId="11E6808F" w14:textId="77777777" w:rsidR="00BA628F" w:rsidRDefault="00BA628F">
            <w:pPr>
              <w:pStyle w:val="EMPTYCELLSTYLE"/>
            </w:pPr>
          </w:p>
        </w:tc>
        <w:tc>
          <w:tcPr>
            <w:tcW w:w="40" w:type="dxa"/>
            <w:gridSpan w:val="2"/>
          </w:tcPr>
          <w:p w14:paraId="11E68090" w14:textId="77777777" w:rsidR="00BA628F" w:rsidRDefault="00BA628F">
            <w:pPr>
              <w:pStyle w:val="EMPTYCELLSTYLE"/>
            </w:pPr>
          </w:p>
        </w:tc>
        <w:tc>
          <w:tcPr>
            <w:tcW w:w="800" w:type="dxa"/>
            <w:gridSpan w:val="12"/>
          </w:tcPr>
          <w:p w14:paraId="11E68091" w14:textId="77777777" w:rsidR="00BA628F" w:rsidRDefault="00BA628F">
            <w:pPr>
              <w:pStyle w:val="EMPTYCELLSTYLE"/>
            </w:pPr>
          </w:p>
        </w:tc>
        <w:tc>
          <w:tcPr>
            <w:tcW w:w="340" w:type="dxa"/>
            <w:gridSpan w:val="11"/>
          </w:tcPr>
          <w:p w14:paraId="11E68092" w14:textId="77777777" w:rsidR="00BA628F" w:rsidRDefault="00BA628F">
            <w:pPr>
              <w:pStyle w:val="EMPTYCELLSTYLE"/>
            </w:pPr>
          </w:p>
        </w:tc>
        <w:tc>
          <w:tcPr>
            <w:tcW w:w="520" w:type="dxa"/>
            <w:gridSpan w:val="7"/>
          </w:tcPr>
          <w:p w14:paraId="11E68093" w14:textId="77777777" w:rsidR="00BA628F" w:rsidRDefault="00BA628F">
            <w:pPr>
              <w:pStyle w:val="EMPTYCELLSTYLE"/>
            </w:pPr>
          </w:p>
        </w:tc>
        <w:tc>
          <w:tcPr>
            <w:tcW w:w="440" w:type="dxa"/>
            <w:gridSpan w:val="12"/>
          </w:tcPr>
          <w:p w14:paraId="11E68094" w14:textId="77777777" w:rsidR="00BA628F" w:rsidRDefault="00BA628F">
            <w:pPr>
              <w:pStyle w:val="EMPTYCELLSTYLE"/>
            </w:pPr>
          </w:p>
        </w:tc>
        <w:tc>
          <w:tcPr>
            <w:tcW w:w="340" w:type="dxa"/>
            <w:gridSpan w:val="2"/>
          </w:tcPr>
          <w:p w14:paraId="11E68095" w14:textId="77777777" w:rsidR="00BA628F" w:rsidRDefault="00BA628F">
            <w:pPr>
              <w:pStyle w:val="EMPTYCELLSTYLE"/>
            </w:pPr>
          </w:p>
        </w:tc>
        <w:tc>
          <w:tcPr>
            <w:tcW w:w="60" w:type="dxa"/>
            <w:gridSpan w:val="2"/>
          </w:tcPr>
          <w:p w14:paraId="11E68096" w14:textId="77777777" w:rsidR="00BA628F" w:rsidRDefault="00BA628F">
            <w:pPr>
              <w:pStyle w:val="EMPTYCELLSTYLE"/>
            </w:pPr>
          </w:p>
        </w:tc>
        <w:tc>
          <w:tcPr>
            <w:tcW w:w="200" w:type="dxa"/>
            <w:gridSpan w:val="2"/>
          </w:tcPr>
          <w:p w14:paraId="11E68097" w14:textId="77777777" w:rsidR="00BA628F" w:rsidRDefault="00BA628F">
            <w:pPr>
              <w:pStyle w:val="EMPTYCELLSTYLE"/>
            </w:pPr>
          </w:p>
        </w:tc>
        <w:tc>
          <w:tcPr>
            <w:tcW w:w="900" w:type="dxa"/>
            <w:gridSpan w:val="26"/>
          </w:tcPr>
          <w:p w14:paraId="11E68098" w14:textId="77777777" w:rsidR="00BA628F" w:rsidRDefault="00BA628F">
            <w:pPr>
              <w:pStyle w:val="EMPTYCELLSTYLE"/>
            </w:pPr>
          </w:p>
        </w:tc>
        <w:tc>
          <w:tcPr>
            <w:tcW w:w="180" w:type="dxa"/>
            <w:gridSpan w:val="3"/>
          </w:tcPr>
          <w:p w14:paraId="11E68099" w14:textId="77777777" w:rsidR="00BA628F" w:rsidRDefault="00BA628F">
            <w:pPr>
              <w:pStyle w:val="EMPTYCELLSTYLE"/>
            </w:pPr>
          </w:p>
        </w:tc>
        <w:tc>
          <w:tcPr>
            <w:tcW w:w="80" w:type="dxa"/>
            <w:gridSpan w:val="2"/>
          </w:tcPr>
          <w:p w14:paraId="11E6809A" w14:textId="77777777" w:rsidR="00BA628F" w:rsidRDefault="00BA628F">
            <w:pPr>
              <w:pStyle w:val="EMPTYCELLSTYLE"/>
            </w:pPr>
          </w:p>
        </w:tc>
        <w:tc>
          <w:tcPr>
            <w:tcW w:w="160" w:type="dxa"/>
            <w:gridSpan w:val="7"/>
          </w:tcPr>
          <w:p w14:paraId="11E6809B" w14:textId="77777777" w:rsidR="00BA628F" w:rsidRDefault="00BA628F">
            <w:pPr>
              <w:pStyle w:val="EMPTYCELLSTYLE"/>
            </w:pPr>
          </w:p>
        </w:tc>
        <w:tc>
          <w:tcPr>
            <w:tcW w:w="700" w:type="dxa"/>
            <w:gridSpan w:val="19"/>
          </w:tcPr>
          <w:p w14:paraId="11E6809C" w14:textId="77777777" w:rsidR="00BA628F" w:rsidRDefault="00BA628F">
            <w:pPr>
              <w:pStyle w:val="EMPTYCELLSTYLE"/>
            </w:pPr>
          </w:p>
        </w:tc>
        <w:tc>
          <w:tcPr>
            <w:tcW w:w="240" w:type="dxa"/>
            <w:gridSpan w:val="2"/>
          </w:tcPr>
          <w:p w14:paraId="11E6809D" w14:textId="77777777" w:rsidR="00BA628F" w:rsidRDefault="00BA628F">
            <w:pPr>
              <w:pStyle w:val="EMPTYCELLSTYLE"/>
            </w:pPr>
          </w:p>
        </w:tc>
        <w:tc>
          <w:tcPr>
            <w:tcW w:w="40" w:type="dxa"/>
          </w:tcPr>
          <w:p w14:paraId="11E6809E" w14:textId="77777777" w:rsidR="00BA628F" w:rsidRDefault="00BA628F">
            <w:pPr>
              <w:pStyle w:val="EMPTYCELLSTYLE"/>
            </w:pPr>
          </w:p>
        </w:tc>
        <w:tc>
          <w:tcPr>
            <w:tcW w:w="100" w:type="dxa"/>
            <w:gridSpan w:val="2"/>
          </w:tcPr>
          <w:p w14:paraId="11E6809F" w14:textId="77777777" w:rsidR="00BA628F" w:rsidRDefault="00BA628F">
            <w:pPr>
              <w:pStyle w:val="EMPTYCELLSTYLE"/>
            </w:pPr>
          </w:p>
        </w:tc>
        <w:tc>
          <w:tcPr>
            <w:tcW w:w="1200" w:type="dxa"/>
            <w:gridSpan w:val="10"/>
          </w:tcPr>
          <w:p w14:paraId="11E680A0" w14:textId="77777777" w:rsidR="00BA628F" w:rsidRDefault="00BA628F">
            <w:pPr>
              <w:pStyle w:val="EMPTYCELLSTYLE"/>
            </w:pPr>
          </w:p>
        </w:tc>
        <w:tc>
          <w:tcPr>
            <w:tcW w:w="2480" w:type="dxa"/>
            <w:gridSpan w:val="55"/>
          </w:tcPr>
          <w:p w14:paraId="11E680A1" w14:textId="77777777" w:rsidR="00BA628F" w:rsidRDefault="00BA628F">
            <w:pPr>
              <w:pStyle w:val="EMPTYCELLSTYLE"/>
            </w:pPr>
          </w:p>
        </w:tc>
        <w:tc>
          <w:tcPr>
            <w:tcW w:w="40" w:type="dxa"/>
          </w:tcPr>
          <w:p w14:paraId="11E680A2" w14:textId="77777777" w:rsidR="00BA628F" w:rsidRDefault="00BA628F">
            <w:pPr>
              <w:pStyle w:val="EMPTYCELLSTYLE"/>
            </w:pPr>
          </w:p>
        </w:tc>
        <w:tc>
          <w:tcPr>
            <w:tcW w:w="40" w:type="dxa"/>
          </w:tcPr>
          <w:p w14:paraId="11E680A3" w14:textId="77777777" w:rsidR="00BA628F" w:rsidRDefault="00BA628F">
            <w:pPr>
              <w:pStyle w:val="EMPTYCELLSTYLE"/>
            </w:pPr>
          </w:p>
        </w:tc>
        <w:tc>
          <w:tcPr>
            <w:tcW w:w="40" w:type="dxa"/>
          </w:tcPr>
          <w:p w14:paraId="11E680A4" w14:textId="77777777" w:rsidR="00BA628F" w:rsidRDefault="00BA628F">
            <w:pPr>
              <w:pStyle w:val="EMPTYCELLSTYLE"/>
            </w:pPr>
          </w:p>
        </w:tc>
        <w:tc>
          <w:tcPr>
            <w:tcW w:w="40" w:type="dxa"/>
            <w:gridSpan w:val="2"/>
          </w:tcPr>
          <w:p w14:paraId="11E680A5" w14:textId="77777777" w:rsidR="00BA628F" w:rsidRDefault="00BA628F">
            <w:pPr>
              <w:pStyle w:val="EMPTYCELLSTYLE"/>
            </w:pPr>
          </w:p>
        </w:tc>
        <w:tc>
          <w:tcPr>
            <w:tcW w:w="40" w:type="dxa"/>
            <w:gridSpan w:val="4"/>
          </w:tcPr>
          <w:p w14:paraId="11E680A6" w14:textId="77777777" w:rsidR="00BA628F" w:rsidRDefault="00BA628F">
            <w:pPr>
              <w:pStyle w:val="EMPTYCELLSTYLE"/>
            </w:pPr>
          </w:p>
        </w:tc>
        <w:tc>
          <w:tcPr>
            <w:tcW w:w="379" w:type="dxa"/>
            <w:gridSpan w:val="9"/>
          </w:tcPr>
          <w:p w14:paraId="11E680A7" w14:textId="77777777" w:rsidR="00BA628F" w:rsidRDefault="00BA628F">
            <w:pPr>
              <w:pStyle w:val="EMPTYCELLSTYLE"/>
            </w:pPr>
          </w:p>
        </w:tc>
        <w:tc>
          <w:tcPr>
            <w:tcW w:w="40" w:type="dxa"/>
            <w:gridSpan w:val="2"/>
          </w:tcPr>
          <w:p w14:paraId="11E680A8" w14:textId="77777777" w:rsidR="00BA628F" w:rsidRDefault="00BA628F">
            <w:pPr>
              <w:pStyle w:val="EMPTYCELLSTYLE"/>
            </w:pPr>
          </w:p>
        </w:tc>
        <w:tc>
          <w:tcPr>
            <w:tcW w:w="479" w:type="dxa"/>
            <w:gridSpan w:val="2"/>
          </w:tcPr>
          <w:p w14:paraId="11E680A9" w14:textId="77777777" w:rsidR="00BA628F" w:rsidRDefault="00BA628F">
            <w:pPr>
              <w:pStyle w:val="EMPTYCELLSTYLE"/>
            </w:pPr>
          </w:p>
        </w:tc>
      </w:tr>
      <w:tr w:rsidR="00BA628F" w14:paraId="11E680C8" w14:textId="77777777" w:rsidTr="002C180E">
        <w:trPr>
          <w:gridAfter w:val="26"/>
          <w:wAfter w:w="1249" w:type="dxa"/>
          <w:trHeight w:hRule="exact" w:val="340"/>
        </w:trPr>
        <w:tc>
          <w:tcPr>
            <w:tcW w:w="450" w:type="dxa"/>
          </w:tcPr>
          <w:p w14:paraId="11E680AB" w14:textId="77777777" w:rsidR="00BA628F" w:rsidRDefault="00BA628F">
            <w:pPr>
              <w:pStyle w:val="EMPTYCELLSTYLE"/>
            </w:pPr>
          </w:p>
        </w:tc>
        <w:tc>
          <w:tcPr>
            <w:tcW w:w="20" w:type="dxa"/>
            <w:tcMar>
              <w:top w:w="0" w:type="dxa"/>
              <w:left w:w="0" w:type="dxa"/>
              <w:bottom w:w="0" w:type="dxa"/>
              <w:right w:w="0" w:type="dxa"/>
            </w:tcMar>
          </w:tcPr>
          <w:p w14:paraId="11E680AC" w14:textId="77777777" w:rsidR="00BA628F" w:rsidRDefault="0050071D">
            <w:r>
              <w:rPr>
                <w:noProof/>
              </w:rPr>
              <w:drawing>
                <wp:anchor distT="0" distB="0" distL="0" distR="0" simplePos="0" relativeHeight="251667456" behindDoc="0" locked="0" layoutInCell="1" allowOverlap="1" wp14:anchorId="11E70A56" wp14:editId="11E70A57">
                  <wp:simplePos x="0" y="0"/>
                  <wp:positionH relativeFrom="column">
                    <wp:posOffset>0</wp:posOffset>
                  </wp:positionH>
                  <wp:positionV relativeFrom="paragraph">
                    <wp:posOffset>0</wp:posOffset>
                  </wp:positionV>
                  <wp:extent cx="254000" cy="215900"/>
                  <wp:effectExtent l="0" t="0" r="0" b="0"/>
                  <wp:wrapNone/>
                  <wp:docPr id="325117229" name="Picture"/>
                  <wp:cNvGraphicFramePr/>
                  <a:graphic xmlns:a="http://schemas.openxmlformats.org/drawingml/2006/main">
                    <a:graphicData uri="http://schemas.openxmlformats.org/drawingml/2006/picture">
                      <pic:pic xmlns:pic="http://schemas.openxmlformats.org/drawingml/2006/picture">
                        <pic:nvPicPr>
                          <pic:cNvPr id="325117229"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80AD" w14:textId="77777777" w:rsidR="00BA628F" w:rsidRDefault="00BA628F">
            <w:pPr>
              <w:pStyle w:val="EMPTYCELLSTYLE"/>
            </w:pPr>
          </w:p>
        </w:tc>
        <w:tc>
          <w:tcPr>
            <w:tcW w:w="120" w:type="dxa"/>
            <w:gridSpan w:val="2"/>
          </w:tcPr>
          <w:p w14:paraId="11E680AE" w14:textId="77777777" w:rsidR="00BA628F" w:rsidRDefault="00BA628F">
            <w:pPr>
              <w:pStyle w:val="EMPTYCELLSTYLE"/>
            </w:pPr>
          </w:p>
        </w:tc>
        <w:tc>
          <w:tcPr>
            <w:tcW w:w="800" w:type="dxa"/>
            <w:gridSpan w:val="9"/>
          </w:tcPr>
          <w:p w14:paraId="11E680AF" w14:textId="77777777" w:rsidR="00BA628F" w:rsidRDefault="00BA628F">
            <w:pPr>
              <w:pStyle w:val="EMPTYCELLSTYLE"/>
            </w:pPr>
          </w:p>
        </w:tc>
        <w:tc>
          <w:tcPr>
            <w:tcW w:w="340" w:type="dxa"/>
            <w:gridSpan w:val="5"/>
          </w:tcPr>
          <w:p w14:paraId="11E680B0" w14:textId="77777777" w:rsidR="00BA628F" w:rsidRDefault="00BA628F">
            <w:pPr>
              <w:pStyle w:val="EMPTYCELLSTYLE"/>
            </w:pPr>
          </w:p>
        </w:tc>
        <w:tc>
          <w:tcPr>
            <w:tcW w:w="520" w:type="dxa"/>
            <w:gridSpan w:val="11"/>
          </w:tcPr>
          <w:p w14:paraId="11E680B1" w14:textId="77777777" w:rsidR="00BA628F" w:rsidRDefault="00BA628F">
            <w:pPr>
              <w:pStyle w:val="EMPTYCELLSTYLE"/>
            </w:pPr>
          </w:p>
        </w:tc>
        <w:tc>
          <w:tcPr>
            <w:tcW w:w="440" w:type="dxa"/>
            <w:gridSpan w:val="10"/>
          </w:tcPr>
          <w:p w14:paraId="11E680B2" w14:textId="77777777" w:rsidR="00BA628F" w:rsidRDefault="00BA628F">
            <w:pPr>
              <w:pStyle w:val="EMPTYCELLSTYLE"/>
            </w:pPr>
          </w:p>
        </w:tc>
        <w:tc>
          <w:tcPr>
            <w:tcW w:w="340" w:type="dxa"/>
            <w:gridSpan w:val="3"/>
          </w:tcPr>
          <w:p w14:paraId="11E680B3" w14:textId="77777777" w:rsidR="00BA628F" w:rsidRDefault="00BA628F">
            <w:pPr>
              <w:pStyle w:val="EMPTYCELLSTYLE"/>
            </w:pPr>
          </w:p>
        </w:tc>
        <w:tc>
          <w:tcPr>
            <w:tcW w:w="60" w:type="dxa"/>
            <w:gridSpan w:val="4"/>
          </w:tcPr>
          <w:p w14:paraId="11E680B4" w14:textId="77777777" w:rsidR="00BA628F" w:rsidRDefault="00BA628F">
            <w:pPr>
              <w:pStyle w:val="EMPTYCELLSTYLE"/>
            </w:pPr>
          </w:p>
        </w:tc>
        <w:tc>
          <w:tcPr>
            <w:tcW w:w="200" w:type="dxa"/>
            <w:gridSpan w:val="4"/>
          </w:tcPr>
          <w:p w14:paraId="11E680B5" w14:textId="77777777" w:rsidR="00BA628F" w:rsidRDefault="00BA628F">
            <w:pPr>
              <w:pStyle w:val="EMPTYCELLSTYLE"/>
            </w:pPr>
          </w:p>
        </w:tc>
        <w:tc>
          <w:tcPr>
            <w:tcW w:w="900" w:type="dxa"/>
            <w:gridSpan w:val="16"/>
          </w:tcPr>
          <w:p w14:paraId="11E680B6" w14:textId="77777777" w:rsidR="00BA628F" w:rsidRDefault="00BA628F">
            <w:pPr>
              <w:pStyle w:val="EMPTYCELLSTYLE"/>
            </w:pPr>
          </w:p>
        </w:tc>
        <w:tc>
          <w:tcPr>
            <w:tcW w:w="180" w:type="dxa"/>
            <w:gridSpan w:val="2"/>
          </w:tcPr>
          <w:p w14:paraId="11E680B7" w14:textId="77777777" w:rsidR="00BA628F" w:rsidRDefault="00BA628F">
            <w:pPr>
              <w:pStyle w:val="EMPTYCELLSTYLE"/>
            </w:pPr>
          </w:p>
        </w:tc>
        <w:tc>
          <w:tcPr>
            <w:tcW w:w="80" w:type="dxa"/>
            <w:gridSpan w:val="4"/>
          </w:tcPr>
          <w:p w14:paraId="11E680B8" w14:textId="77777777" w:rsidR="00BA628F" w:rsidRDefault="00BA628F">
            <w:pPr>
              <w:pStyle w:val="EMPTYCELLSTYLE"/>
            </w:pPr>
          </w:p>
        </w:tc>
        <w:tc>
          <w:tcPr>
            <w:tcW w:w="160" w:type="dxa"/>
            <w:gridSpan w:val="6"/>
          </w:tcPr>
          <w:p w14:paraId="11E680B9" w14:textId="77777777" w:rsidR="00BA628F" w:rsidRDefault="00BA628F">
            <w:pPr>
              <w:pStyle w:val="EMPTYCELLSTYLE"/>
            </w:pPr>
          </w:p>
        </w:tc>
        <w:tc>
          <w:tcPr>
            <w:tcW w:w="700" w:type="dxa"/>
            <w:gridSpan w:val="18"/>
          </w:tcPr>
          <w:p w14:paraId="11E680BA" w14:textId="77777777" w:rsidR="00BA628F" w:rsidRDefault="00BA628F">
            <w:pPr>
              <w:pStyle w:val="EMPTYCELLSTYLE"/>
            </w:pPr>
          </w:p>
        </w:tc>
        <w:tc>
          <w:tcPr>
            <w:tcW w:w="240" w:type="dxa"/>
            <w:gridSpan w:val="8"/>
          </w:tcPr>
          <w:p w14:paraId="11E680BB" w14:textId="77777777" w:rsidR="00BA628F" w:rsidRDefault="00BA628F">
            <w:pPr>
              <w:pStyle w:val="EMPTYCELLSTYLE"/>
            </w:pPr>
          </w:p>
        </w:tc>
        <w:tc>
          <w:tcPr>
            <w:tcW w:w="40" w:type="dxa"/>
            <w:gridSpan w:val="2"/>
          </w:tcPr>
          <w:p w14:paraId="11E680BC" w14:textId="77777777" w:rsidR="00BA628F" w:rsidRDefault="00BA628F">
            <w:pPr>
              <w:pStyle w:val="EMPTYCELLSTYLE"/>
            </w:pPr>
          </w:p>
        </w:tc>
        <w:tc>
          <w:tcPr>
            <w:tcW w:w="100" w:type="dxa"/>
            <w:gridSpan w:val="3"/>
          </w:tcPr>
          <w:p w14:paraId="11E680BD" w14:textId="77777777" w:rsidR="00BA628F" w:rsidRDefault="00BA628F">
            <w:pPr>
              <w:pStyle w:val="EMPTYCELLSTYLE"/>
            </w:pPr>
          </w:p>
        </w:tc>
        <w:tc>
          <w:tcPr>
            <w:tcW w:w="1200" w:type="dxa"/>
            <w:gridSpan w:val="18"/>
          </w:tcPr>
          <w:p w14:paraId="11E680BE" w14:textId="77777777" w:rsidR="00BA628F" w:rsidRDefault="00BA628F">
            <w:pPr>
              <w:pStyle w:val="EMPTYCELLSTYLE"/>
            </w:pPr>
          </w:p>
        </w:tc>
        <w:tc>
          <w:tcPr>
            <w:tcW w:w="2480" w:type="dxa"/>
            <w:gridSpan w:val="30"/>
          </w:tcPr>
          <w:p w14:paraId="11E680BF" w14:textId="77777777" w:rsidR="00BA628F" w:rsidRDefault="00BA628F">
            <w:pPr>
              <w:pStyle w:val="EMPTYCELLSTYLE"/>
            </w:pPr>
          </w:p>
        </w:tc>
        <w:tc>
          <w:tcPr>
            <w:tcW w:w="40" w:type="dxa"/>
          </w:tcPr>
          <w:p w14:paraId="11E680C0" w14:textId="77777777" w:rsidR="00BA628F" w:rsidRDefault="00BA628F">
            <w:pPr>
              <w:pStyle w:val="EMPTYCELLSTYLE"/>
            </w:pPr>
          </w:p>
        </w:tc>
        <w:tc>
          <w:tcPr>
            <w:tcW w:w="40" w:type="dxa"/>
            <w:gridSpan w:val="2"/>
          </w:tcPr>
          <w:p w14:paraId="11E680C1" w14:textId="77777777" w:rsidR="00BA628F" w:rsidRDefault="00BA628F">
            <w:pPr>
              <w:pStyle w:val="EMPTYCELLSTYLE"/>
            </w:pPr>
          </w:p>
        </w:tc>
        <w:tc>
          <w:tcPr>
            <w:tcW w:w="40" w:type="dxa"/>
            <w:gridSpan w:val="2"/>
          </w:tcPr>
          <w:p w14:paraId="11E680C2" w14:textId="77777777" w:rsidR="00BA628F" w:rsidRDefault="00BA628F">
            <w:pPr>
              <w:pStyle w:val="EMPTYCELLSTYLE"/>
            </w:pPr>
          </w:p>
        </w:tc>
        <w:tc>
          <w:tcPr>
            <w:tcW w:w="40" w:type="dxa"/>
            <w:gridSpan w:val="2"/>
          </w:tcPr>
          <w:p w14:paraId="11E680C3" w14:textId="77777777" w:rsidR="00BA628F" w:rsidRDefault="00BA628F">
            <w:pPr>
              <w:pStyle w:val="EMPTYCELLSTYLE"/>
            </w:pPr>
          </w:p>
        </w:tc>
        <w:tc>
          <w:tcPr>
            <w:tcW w:w="40" w:type="dxa"/>
            <w:gridSpan w:val="2"/>
          </w:tcPr>
          <w:p w14:paraId="11E680C4" w14:textId="77777777" w:rsidR="00BA628F" w:rsidRDefault="00BA628F">
            <w:pPr>
              <w:pStyle w:val="EMPTYCELLSTYLE"/>
            </w:pPr>
          </w:p>
        </w:tc>
        <w:tc>
          <w:tcPr>
            <w:tcW w:w="379" w:type="dxa"/>
            <w:gridSpan w:val="14"/>
          </w:tcPr>
          <w:p w14:paraId="11E680C5" w14:textId="77777777" w:rsidR="00BA628F" w:rsidRDefault="00BA628F">
            <w:pPr>
              <w:pStyle w:val="EMPTYCELLSTYLE"/>
            </w:pPr>
          </w:p>
        </w:tc>
        <w:tc>
          <w:tcPr>
            <w:tcW w:w="40" w:type="dxa"/>
            <w:gridSpan w:val="3"/>
          </w:tcPr>
          <w:p w14:paraId="11E680C6" w14:textId="77777777" w:rsidR="00BA628F" w:rsidRDefault="00BA628F">
            <w:pPr>
              <w:pStyle w:val="EMPTYCELLSTYLE"/>
            </w:pPr>
          </w:p>
        </w:tc>
        <w:tc>
          <w:tcPr>
            <w:tcW w:w="40" w:type="dxa"/>
            <w:gridSpan w:val="2"/>
          </w:tcPr>
          <w:p w14:paraId="11E680C7" w14:textId="77777777" w:rsidR="00BA628F" w:rsidRDefault="00BA628F">
            <w:pPr>
              <w:pStyle w:val="EMPTYCELLSTYLE"/>
            </w:pPr>
          </w:p>
        </w:tc>
      </w:tr>
      <w:tr w:rsidR="00BA628F" w14:paraId="11E680E7" w14:textId="77777777" w:rsidTr="002C180E">
        <w:trPr>
          <w:trHeight w:hRule="exact" w:val="20"/>
        </w:trPr>
        <w:tc>
          <w:tcPr>
            <w:tcW w:w="450" w:type="dxa"/>
          </w:tcPr>
          <w:p w14:paraId="11E680C9" w14:textId="77777777" w:rsidR="00BA628F" w:rsidRDefault="00BA628F">
            <w:pPr>
              <w:pStyle w:val="EMPTYCELLSTYLE"/>
            </w:pPr>
          </w:p>
        </w:tc>
        <w:tc>
          <w:tcPr>
            <w:tcW w:w="40" w:type="dxa"/>
            <w:gridSpan w:val="2"/>
          </w:tcPr>
          <w:p w14:paraId="11E680CA" w14:textId="77777777" w:rsidR="00BA628F" w:rsidRDefault="00BA628F">
            <w:pPr>
              <w:pStyle w:val="EMPTYCELLSTYLE"/>
            </w:pPr>
          </w:p>
        </w:tc>
        <w:tc>
          <w:tcPr>
            <w:tcW w:w="380" w:type="dxa"/>
          </w:tcPr>
          <w:p w14:paraId="11E680CB" w14:textId="77777777" w:rsidR="00BA628F" w:rsidRDefault="00BA628F">
            <w:pPr>
              <w:pStyle w:val="EMPTYCELLSTYLE"/>
            </w:pPr>
          </w:p>
        </w:tc>
        <w:tc>
          <w:tcPr>
            <w:tcW w:w="1470" w:type="dxa"/>
            <w:gridSpan w:val="11"/>
          </w:tcPr>
          <w:p w14:paraId="11E680CC" w14:textId="77777777" w:rsidR="00BA628F" w:rsidRDefault="00BA628F">
            <w:pPr>
              <w:pStyle w:val="EMPTYCELLSTYLE"/>
            </w:pPr>
          </w:p>
        </w:tc>
        <w:tc>
          <w:tcPr>
            <w:tcW w:w="40" w:type="dxa"/>
            <w:gridSpan w:val="2"/>
          </w:tcPr>
          <w:p w14:paraId="11E680CD" w14:textId="77777777" w:rsidR="00BA628F" w:rsidRDefault="00BA628F">
            <w:pPr>
              <w:pStyle w:val="EMPTYCELLSTYLE"/>
            </w:pPr>
          </w:p>
        </w:tc>
        <w:tc>
          <w:tcPr>
            <w:tcW w:w="800" w:type="dxa"/>
            <w:gridSpan w:val="12"/>
          </w:tcPr>
          <w:p w14:paraId="11E680CE" w14:textId="77777777" w:rsidR="00BA628F" w:rsidRDefault="00BA628F">
            <w:pPr>
              <w:pStyle w:val="EMPTYCELLSTYLE"/>
            </w:pPr>
          </w:p>
        </w:tc>
        <w:tc>
          <w:tcPr>
            <w:tcW w:w="340" w:type="dxa"/>
            <w:gridSpan w:val="11"/>
          </w:tcPr>
          <w:p w14:paraId="11E680CF" w14:textId="77777777" w:rsidR="00BA628F" w:rsidRDefault="00BA628F">
            <w:pPr>
              <w:pStyle w:val="EMPTYCELLSTYLE"/>
            </w:pPr>
          </w:p>
        </w:tc>
        <w:tc>
          <w:tcPr>
            <w:tcW w:w="520" w:type="dxa"/>
            <w:gridSpan w:val="7"/>
          </w:tcPr>
          <w:p w14:paraId="11E680D0" w14:textId="77777777" w:rsidR="00BA628F" w:rsidRDefault="00BA628F">
            <w:pPr>
              <w:pStyle w:val="EMPTYCELLSTYLE"/>
            </w:pPr>
          </w:p>
        </w:tc>
        <w:tc>
          <w:tcPr>
            <w:tcW w:w="440" w:type="dxa"/>
            <w:gridSpan w:val="12"/>
          </w:tcPr>
          <w:p w14:paraId="11E680D1" w14:textId="77777777" w:rsidR="00BA628F" w:rsidRDefault="00BA628F">
            <w:pPr>
              <w:pStyle w:val="EMPTYCELLSTYLE"/>
            </w:pPr>
          </w:p>
        </w:tc>
        <w:tc>
          <w:tcPr>
            <w:tcW w:w="340" w:type="dxa"/>
            <w:gridSpan w:val="2"/>
          </w:tcPr>
          <w:p w14:paraId="11E680D2" w14:textId="77777777" w:rsidR="00BA628F" w:rsidRDefault="00BA628F">
            <w:pPr>
              <w:pStyle w:val="EMPTYCELLSTYLE"/>
            </w:pPr>
          </w:p>
        </w:tc>
        <w:tc>
          <w:tcPr>
            <w:tcW w:w="60" w:type="dxa"/>
            <w:gridSpan w:val="2"/>
          </w:tcPr>
          <w:p w14:paraId="11E680D3" w14:textId="77777777" w:rsidR="00BA628F" w:rsidRDefault="00BA628F">
            <w:pPr>
              <w:pStyle w:val="EMPTYCELLSTYLE"/>
            </w:pPr>
          </w:p>
        </w:tc>
        <w:tc>
          <w:tcPr>
            <w:tcW w:w="200" w:type="dxa"/>
            <w:gridSpan w:val="2"/>
          </w:tcPr>
          <w:p w14:paraId="11E680D4" w14:textId="77777777" w:rsidR="00BA628F" w:rsidRDefault="00BA628F">
            <w:pPr>
              <w:pStyle w:val="EMPTYCELLSTYLE"/>
            </w:pPr>
          </w:p>
        </w:tc>
        <w:tc>
          <w:tcPr>
            <w:tcW w:w="900" w:type="dxa"/>
            <w:gridSpan w:val="26"/>
          </w:tcPr>
          <w:p w14:paraId="11E680D5" w14:textId="77777777" w:rsidR="00BA628F" w:rsidRDefault="00BA628F">
            <w:pPr>
              <w:pStyle w:val="EMPTYCELLSTYLE"/>
            </w:pPr>
          </w:p>
        </w:tc>
        <w:tc>
          <w:tcPr>
            <w:tcW w:w="180" w:type="dxa"/>
            <w:gridSpan w:val="3"/>
          </w:tcPr>
          <w:p w14:paraId="11E680D6" w14:textId="77777777" w:rsidR="00BA628F" w:rsidRDefault="00BA628F">
            <w:pPr>
              <w:pStyle w:val="EMPTYCELLSTYLE"/>
            </w:pPr>
          </w:p>
        </w:tc>
        <w:tc>
          <w:tcPr>
            <w:tcW w:w="80" w:type="dxa"/>
            <w:gridSpan w:val="2"/>
          </w:tcPr>
          <w:p w14:paraId="11E680D7" w14:textId="77777777" w:rsidR="00BA628F" w:rsidRDefault="00BA628F">
            <w:pPr>
              <w:pStyle w:val="EMPTYCELLSTYLE"/>
            </w:pPr>
          </w:p>
        </w:tc>
        <w:tc>
          <w:tcPr>
            <w:tcW w:w="160" w:type="dxa"/>
            <w:gridSpan w:val="7"/>
          </w:tcPr>
          <w:p w14:paraId="11E680D8" w14:textId="77777777" w:rsidR="00BA628F" w:rsidRDefault="00BA628F">
            <w:pPr>
              <w:pStyle w:val="EMPTYCELLSTYLE"/>
            </w:pPr>
          </w:p>
        </w:tc>
        <w:tc>
          <w:tcPr>
            <w:tcW w:w="700" w:type="dxa"/>
            <w:gridSpan w:val="19"/>
          </w:tcPr>
          <w:p w14:paraId="11E680D9" w14:textId="77777777" w:rsidR="00BA628F" w:rsidRDefault="00BA628F">
            <w:pPr>
              <w:pStyle w:val="EMPTYCELLSTYLE"/>
            </w:pPr>
          </w:p>
        </w:tc>
        <w:tc>
          <w:tcPr>
            <w:tcW w:w="240" w:type="dxa"/>
            <w:gridSpan w:val="2"/>
          </w:tcPr>
          <w:p w14:paraId="11E680DA" w14:textId="77777777" w:rsidR="00BA628F" w:rsidRDefault="00BA628F">
            <w:pPr>
              <w:pStyle w:val="EMPTYCELLSTYLE"/>
            </w:pPr>
          </w:p>
        </w:tc>
        <w:tc>
          <w:tcPr>
            <w:tcW w:w="40" w:type="dxa"/>
          </w:tcPr>
          <w:p w14:paraId="11E680DB" w14:textId="77777777" w:rsidR="00BA628F" w:rsidRDefault="00BA628F">
            <w:pPr>
              <w:pStyle w:val="EMPTYCELLSTYLE"/>
            </w:pPr>
          </w:p>
        </w:tc>
        <w:tc>
          <w:tcPr>
            <w:tcW w:w="100" w:type="dxa"/>
            <w:gridSpan w:val="2"/>
          </w:tcPr>
          <w:p w14:paraId="11E680DC" w14:textId="77777777" w:rsidR="00BA628F" w:rsidRDefault="00BA628F">
            <w:pPr>
              <w:pStyle w:val="EMPTYCELLSTYLE"/>
            </w:pPr>
          </w:p>
        </w:tc>
        <w:tc>
          <w:tcPr>
            <w:tcW w:w="1200" w:type="dxa"/>
            <w:gridSpan w:val="10"/>
          </w:tcPr>
          <w:p w14:paraId="11E680DD" w14:textId="77777777" w:rsidR="00BA628F" w:rsidRDefault="00BA628F">
            <w:pPr>
              <w:pStyle w:val="EMPTYCELLSTYLE"/>
            </w:pPr>
          </w:p>
        </w:tc>
        <w:tc>
          <w:tcPr>
            <w:tcW w:w="2480" w:type="dxa"/>
            <w:gridSpan w:val="55"/>
          </w:tcPr>
          <w:p w14:paraId="11E680DE" w14:textId="77777777" w:rsidR="00BA628F" w:rsidRDefault="00BA628F">
            <w:pPr>
              <w:pStyle w:val="EMPTYCELLSTYLE"/>
            </w:pPr>
          </w:p>
        </w:tc>
        <w:tc>
          <w:tcPr>
            <w:tcW w:w="40" w:type="dxa"/>
          </w:tcPr>
          <w:p w14:paraId="11E680DF" w14:textId="77777777" w:rsidR="00BA628F" w:rsidRDefault="00BA628F">
            <w:pPr>
              <w:pStyle w:val="EMPTYCELLSTYLE"/>
            </w:pPr>
          </w:p>
        </w:tc>
        <w:tc>
          <w:tcPr>
            <w:tcW w:w="40" w:type="dxa"/>
          </w:tcPr>
          <w:p w14:paraId="11E680E0" w14:textId="77777777" w:rsidR="00BA628F" w:rsidRDefault="00BA628F">
            <w:pPr>
              <w:pStyle w:val="EMPTYCELLSTYLE"/>
            </w:pPr>
          </w:p>
        </w:tc>
        <w:tc>
          <w:tcPr>
            <w:tcW w:w="40" w:type="dxa"/>
          </w:tcPr>
          <w:p w14:paraId="11E680E1" w14:textId="77777777" w:rsidR="00BA628F" w:rsidRDefault="00BA628F">
            <w:pPr>
              <w:pStyle w:val="EMPTYCELLSTYLE"/>
            </w:pPr>
          </w:p>
        </w:tc>
        <w:tc>
          <w:tcPr>
            <w:tcW w:w="40" w:type="dxa"/>
            <w:gridSpan w:val="2"/>
          </w:tcPr>
          <w:p w14:paraId="11E680E2" w14:textId="77777777" w:rsidR="00BA628F" w:rsidRDefault="00BA628F">
            <w:pPr>
              <w:pStyle w:val="EMPTYCELLSTYLE"/>
            </w:pPr>
          </w:p>
        </w:tc>
        <w:tc>
          <w:tcPr>
            <w:tcW w:w="40" w:type="dxa"/>
            <w:gridSpan w:val="4"/>
          </w:tcPr>
          <w:p w14:paraId="11E680E3" w14:textId="77777777" w:rsidR="00BA628F" w:rsidRDefault="00BA628F">
            <w:pPr>
              <w:pStyle w:val="EMPTYCELLSTYLE"/>
            </w:pPr>
          </w:p>
        </w:tc>
        <w:tc>
          <w:tcPr>
            <w:tcW w:w="379" w:type="dxa"/>
            <w:gridSpan w:val="9"/>
          </w:tcPr>
          <w:p w14:paraId="11E680E4" w14:textId="77777777" w:rsidR="00BA628F" w:rsidRDefault="00BA628F">
            <w:pPr>
              <w:pStyle w:val="EMPTYCELLSTYLE"/>
            </w:pPr>
          </w:p>
        </w:tc>
        <w:tc>
          <w:tcPr>
            <w:tcW w:w="40" w:type="dxa"/>
            <w:gridSpan w:val="2"/>
          </w:tcPr>
          <w:p w14:paraId="11E680E5" w14:textId="77777777" w:rsidR="00BA628F" w:rsidRDefault="00BA628F">
            <w:pPr>
              <w:pStyle w:val="EMPTYCELLSTYLE"/>
            </w:pPr>
          </w:p>
        </w:tc>
        <w:tc>
          <w:tcPr>
            <w:tcW w:w="479" w:type="dxa"/>
            <w:gridSpan w:val="2"/>
          </w:tcPr>
          <w:p w14:paraId="11E680E6" w14:textId="77777777" w:rsidR="00BA628F" w:rsidRDefault="00BA628F">
            <w:pPr>
              <w:pStyle w:val="EMPTYCELLSTYLE"/>
            </w:pPr>
          </w:p>
        </w:tc>
      </w:tr>
      <w:tr w:rsidR="00BA628F" w14:paraId="11E68100" w14:textId="77777777" w:rsidTr="002C180E">
        <w:trPr>
          <w:trHeight w:hRule="exact" w:val="80"/>
        </w:trPr>
        <w:tc>
          <w:tcPr>
            <w:tcW w:w="450" w:type="dxa"/>
          </w:tcPr>
          <w:p w14:paraId="11E680E8" w14:textId="77777777" w:rsidR="00BA628F" w:rsidRDefault="00BA628F">
            <w:pPr>
              <w:pStyle w:val="EMPTYCELLSTYLE"/>
              <w:pageBreakBefore/>
            </w:pPr>
          </w:p>
        </w:tc>
        <w:tc>
          <w:tcPr>
            <w:tcW w:w="40" w:type="dxa"/>
            <w:gridSpan w:val="2"/>
          </w:tcPr>
          <w:p w14:paraId="11E680E9" w14:textId="77777777" w:rsidR="00BA628F" w:rsidRDefault="00BA628F">
            <w:pPr>
              <w:pStyle w:val="EMPTYCELLSTYLE"/>
            </w:pPr>
          </w:p>
        </w:tc>
        <w:tc>
          <w:tcPr>
            <w:tcW w:w="980" w:type="dxa"/>
            <w:gridSpan w:val="3"/>
          </w:tcPr>
          <w:p w14:paraId="11E680EA" w14:textId="77777777" w:rsidR="00BA628F" w:rsidRDefault="00BA628F">
            <w:pPr>
              <w:pStyle w:val="EMPTYCELLSTYLE"/>
            </w:pPr>
          </w:p>
        </w:tc>
        <w:tc>
          <w:tcPr>
            <w:tcW w:w="640" w:type="dxa"/>
            <w:gridSpan w:val="4"/>
          </w:tcPr>
          <w:p w14:paraId="11E680EB" w14:textId="77777777" w:rsidR="00BA628F" w:rsidRDefault="00BA628F">
            <w:pPr>
              <w:pStyle w:val="EMPTYCELLSTYLE"/>
            </w:pPr>
          </w:p>
        </w:tc>
        <w:tc>
          <w:tcPr>
            <w:tcW w:w="660" w:type="dxa"/>
            <w:gridSpan w:val="14"/>
          </w:tcPr>
          <w:p w14:paraId="11E680EC" w14:textId="77777777" w:rsidR="00BA628F" w:rsidRDefault="00BA628F">
            <w:pPr>
              <w:pStyle w:val="EMPTYCELLSTYLE"/>
            </w:pPr>
          </w:p>
        </w:tc>
        <w:tc>
          <w:tcPr>
            <w:tcW w:w="420" w:type="dxa"/>
            <w:gridSpan w:val="6"/>
          </w:tcPr>
          <w:p w14:paraId="11E680ED" w14:textId="77777777" w:rsidR="00BA628F" w:rsidRDefault="00BA628F">
            <w:pPr>
              <w:pStyle w:val="EMPTYCELLSTYLE"/>
            </w:pPr>
          </w:p>
        </w:tc>
        <w:tc>
          <w:tcPr>
            <w:tcW w:w="40" w:type="dxa"/>
            <w:gridSpan w:val="2"/>
          </w:tcPr>
          <w:p w14:paraId="11E680EE" w14:textId="77777777" w:rsidR="00BA628F" w:rsidRDefault="00BA628F">
            <w:pPr>
              <w:pStyle w:val="EMPTYCELLSTYLE"/>
            </w:pPr>
          </w:p>
        </w:tc>
        <w:tc>
          <w:tcPr>
            <w:tcW w:w="220" w:type="dxa"/>
            <w:gridSpan w:val="4"/>
          </w:tcPr>
          <w:p w14:paraId="11E680EF" w14:textId="77777777" w:rsidR="00BA628F" w:rsidRDefault="00BA628F">
            <w:pPr>
              <w:pStyle w:val="EMPTYCELLSTYLE"/>
            </w:pPr>
          </w:p>
        </w:tc>
        <w:tc>
          <w:tcPr>
            <w:tcW w:w="40" w:type="dxa"/>
            <w:gridSpan w:val="3"/>
          </w:tcPr>
          <w:p w14:paraId="11E680F0" w14:textId="77777777" w:rsidR="00BA628F" w:rsidRDefault="00BA628F">
            <w:pPr>
              <w:pStyle w:val="EMPTYCELLSTYLE"/>
            </w:pPr>
          </w:p>
        </w:tc>
        <w:tc>
          <w:tcPr>
            <w:tcW w:w="600" w:type="dxa"/>
            <w:gridSpan w:val="11"/>
          </w:tcPr>
          <w:p w14:paraId="11E680F1" w14:textId="77777777" w:rsidR="00BA628F" w:rsidRDefault="00BA628F">
            <w:pPr>
              <w:pStyle w:val="EMPTYCELLSTYLE"/>
            </w:pPr>
          </w:p>
        </w:tc>
        <w:tc>
          <w:tcPr>
            <w:tcW w:w="200" w:type="dxa"/>
            <w:gridSpan w:val="4"/>
          </w:tcPr>
          <w:p w14:paraId="11E680F2" w14:textId="77777777" w:rsidR="00BA628F" w:rsidRDefault="00BA628F">
            <w:pPr>
              <w:pStyle w:val="EMPTYCELLSTYLE"/>
            </w:pPr>
          </w:p>
        </w:tc>
        <w:tc>
          <w:tcPr>
            <w:tcW w:w="880" w:type="dxa"/>
            <w:gridSpan w:val="15"/>
          </w:tcPr>
          <w:p w14:paraId="11E680F3" w14:textId="77777777" w:rsidR="00BA628F" w:rsidRDefault="00BA628F">
            <w:pPr>
              <w:pStyle w:val="EMPTYCELLSTYLE"/>
            </w:pPr>
          </w:p>
        </w:tc>
        <w:tc>
          <w:tcPr>
            <w:tcW w:w="300" w:type="dxa"/>
            <w:gridSpan w:val="8"/>
          </w:tcPr>
          <w:p w14:paraId="11E680F4" w14:textId="77777777" w:rsidR="00BA628F" w:rsidRDefault="00BA628F">
            <w:pPr>
              <w:pStyle w:val="EMPTYCELLSTYLE"/>
            </w:pPr>
          </w:p>
        </w:tc>
        <w:tc>
          <w:tcPr>
            <w:tcW w:w="360" w:type="dxa"/>
            <w:gridSpan w:val="10"/>
          </w:tcPr>
          <w:p w14:paraId="11E680F5" w14:textId="77777777" w:rsidR="00BA628F" w:rsidRDefault="00BA628F">
            <w:pPr>
              <w:pStyle w:val="EMPTYCELLSTYLE"/>
            </w:pPr>
          </w:p>
        </w:tc>
        <w:tc>
          <w:tcPr>
            <w:tcW w:w="480" w:type="dxa"/>
            <w:gridSpan w:val="13"/>
          </w:tcPr>
          <w:p w14:paraId="11E680F6" w14:textId="77777777" w:rsidR="00BA628F" w:rsidRDefault="00BA628F">
            <w:pPr>
              <w:pStyle w:val="EMPTYCELLSTYLE"/>
            </w:pPr>
          </w:p>
        </w:tc>
        <w:tc>
          <w:tcPr>
            <w:tcW w:w="380" w:type="dxa"/>
            <w:gridSpan w:val="13"/>
          </w:tcPr>
          <w:p w14:paraId="11E680F7" w14:textId="77777777" w:rsidR="00BA628F" w:rsidRDefault="00BA628F">
            <w:pPr>
              <w:pStyle w:val="EMPTYCELLSTYLE"/>
            </w:pPr>
          </w:p>
        </w:tc>
        <w:tc>
          <w:tcPr>
            <w:tcW w:w="2300" w:type="dxa"/>
            <w:gridSpan w:val="30"/>
          </w:tcPr>
          <w:p w14:paraId="11E680F8" w14:textId="77777777" w:rsidR="00BA628F" w:rsidRDefault="00BA628F">
            <w:pPr>
              <w:pStyle w:val="EMPTYCELLSTYLE"/>
            </w:pPr>
          </w:p>
        </w:tc>
        <w:tc>
          <w:tcPr>
            <w:tcW w:w="80" w:type="dxa"/>
            <w:gridSpan w:val="5"/>
          </w:tcPr>
          <w:p w14:paraId="11E680F9" w14:textId="77777777" w:rsidR="00BA628F" w:rsidRDefault="00BA628F">
            <w:pPr>
              <w:pStyle w:val="EMPTYCELLSTYLE"/>
            </w:pPr>
          </w:p>
        </w:tc>
        <w:tc>
          <w:tcPr>
            <w:tcW w:w="480" w:type="dxa"/>
            <w:gridSpan w:val="5"/>
          </w:tcPr>
          <w:p w14:paraId="11E680FA" w14:textId="77777777" w:rsidR="00BA628F" w:rsidRDefault="00BA628F">
            <w:pPr>
              <w:pStyle w:val="EMPTYCELLSTYLE"/>
            </w:pPr>
          </w:p>
        </w:tc>
        <w:tc>
          <w:tcPr>
            <w:tcW w:w="740" w:type="dxa"/>
            <w:gridSpan w:val="5"/>
          </w:tcPr>
          <w:p w14:paraId="11E680FB" w14:textId="77777777" w:rsidR="00BA628F" w:rsidRDefault="00BA628F">
            <w:pPr>
              <w:pStyle w:val="EMPTYCELLSTYLE"/>
            </w:pPr>
          </w:p>
        </w:tc>
        <w:tc>
          <w:tcPr>
            <w:tcW w:w="160" w:type="dxa"/>
            <w:gridSpan w:val="6"/>
          </w:tcPr>
          <w:p w14:paraId="11E680FC" w14:textId="77777777" w:rsidR="00BA628F" w:rsidRDefault="00BA628F">
            <w:pPr>
              <w:pStyle w:val="EMPTYCELLSTYLE"/>
            </w:pPr>
          </w:p>
        </w:tc>
        <w:tc>
          <w:tcPr>
            <w:tcW w:w="80" w:type="dxa"/>
            <w:gridSpan w:val="4"/>
          </w:tcPr>
          <w:p w14:paraId="11E680FD" w14:textId="77777777" w:rsidR="00BA628F" w:rsidRDefault="00BA628F">
            <w:pPr>
              <w:pStyle w:val="EMPTYCELLSTYLE"/>
            </w:pPr>
          </w:p>
        </w:tc>
        <w:tc>
          <w:tcPr>
            <w:tcW w:w="40" w:type="dxa"/>
            <w:gridSpan w:val="2"/>
          </w:tcPr>
          <w:p w14:paraId="11E680FE" w14:textId="77777777" w:rsidR="00BA628F" w:rsidRDefault="00BA628F">
            <w:pPr>
              <w:pStyle w:val="EMPTYCELLSTYLE"/>
            </w:pPr>
          </w:p>
        </w:tc>
        <w:tc>
          <w:tcPr>
            <w:tcW w:w="1278" w:type="dxa"/>
            <w:gridSpan w:val="44"/>
          </w:tcPr>
          <w:p w14:paraId="11E680FF" w14:textId="77777777" w:rsidR="00BA628F" w:rsidRDefault="00BA628F">
            <w:pPr>
              <w:pStyle w:val="EMPTYCELLSTYLE"/>
            </w:pPr>
          </w:p>
        </w:tc>
      </w:tr>
      <w:tr w:rsidR="00BA628F" w14:paraId="11E68107" w14:textId="77777777" w:rsidTr="002C180E">
        <w:trPr>
          <w:gridAfter w:val="43"/>
          <w:wAfter w:w="1668" w:type="dxa"/>
          <w:trHeight w:hRule="exact" w:val="340"/>
        </w:trPr>
        <w:tc>
          <w:tcPr>
            <w:tcW w:w="450" w:type="dxa"/>
          </w:tcPr>
          <w:p w14:paraId="11E68101" w14:textId="77777777" w:rsidR="00BA628F" w:rsidRDefault="00BA628F">
            <w:pPr>
              <w:pStyle w:val="EMPTYCELLSTYLE"/>
            </w:pPr>
          </w:p>
        </w:tc>
        <w:tc>
          <w:tcPr>
            <w:tcW w:w="9820" w:type="dxa"/>
            <w:gridSpan w:val="156"/>
            <w:tcMar>
              <w:top w:w="0" w:type="dxa"/>
              <w:left w:w="0" w:type="dxa"/>
              <w:bottom w:w="0" w:type="dxa"/>
              <w:right w:w="0" w:type="dxa"/>
            </w:tcMar>
          </w:tcPr>
          <w:p w14:paraId="11E68102"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8103" w14:textId="77777777" w:rsidR="00BA628F" w:rsidRDefault="00BA628F">
            <w:pPr>
              <w:pStyle w:val="EMPTYCELLSTYLE"/>
            </w:pPr>
          </w:p>
        </w:tc>
        <w:tc>
          <w:tcPr>
            <w:tcW w:w="80" w:type="dxa"/>
            <w:gridSpan w:val="4"/>
          </w:tcPr>
          <w:p w14:paraId="11E68104" w14:textId="77777777" w:rsidR="00BA628F" w:rsidRDefault="00BA628F">
            <w:pPr>
              <w:pStyle w:val="EMPTYCELLSTYLE"/>
            </w:pPr>
          </w:p>
        </w:tc>
        <w:tc>
          <w:tcPr>
            <w:tcW w:w="40" w:type="dxa"/>
            <w:gridSpan w:val="2"/>
          </w:tcPr>
          <w:p w14:paraId="11E68105" w14:textId="77777777" w:rsidR="00BA628F" w:rsidRDefault="00BA628F">
            <w:pPr>
              <w:pStyle w:val="EMPTYCELLSTYLE"/>
            </w:pPr>
          </w:p>
        </w:tc>
        <w:tc>
          <w:tcPr>
            <w:tcW w:w="40" w:type="dxa"/>
            <w:gridSpan w:val="2"/>
          </w:tcPr>
          <w:p w14:paraId="11E68106" w14:textId="77777777" w:rsidR="00BA628F" w:rsidRDefault="00BA628F">
            <w:pPr>
              <w:pStyle w:val="EMPTYCELLSTYLE"/>
            </w:pPr>
          </w:p>
        </w:tc>
      </w:tr>
      <w:tr w:rsidR="00BA628F" w14:paraId="11E68120" w14:textId="77777777" w:rsidTr="002C180E">
        <w:trPr>
          <w:trHeight w:hRule="exact" w:val="40"/>
        </w:trPr>
        <w:tc>
          <w:tcPr>
            <w:tcW w:w="450" w:type="dxa"/>
          </w:tcPr>
          <w:p w14:paraId="11E68108" w14:textId="77777777" w:rsidR="00BA628F" w:rsidRDefault="00BA628F">
            <w:pPr>
              <w:pStyle w:val="EMPTYCELLSTYLE"/>
            </w:pPr>
          </w:p>
        </w:tc>
        <w:tc>
          <w:tcPr>
            <w:tcW w:w="40" w:type="dxa"/>
            <w:gridSpan w:val="2"/>
          </w:tcPr>
          <w:p w14:paraId="11E68109" w14:textId="77777777" w:rsidR="00BA628F" w:rsidRDefault="00BA628F">
            <w:pPr>
              <w:pStyle w:val="EMPTYCELLSTYLE"/>
            </w:pPr>
          </w:p>
        </w:tc>
        <w:tc>
          <w:tcPr>
            <w:tcW w:w="980" w:type="dxa"/>
            <w:gridSpan w:val="3"/>
          </w:tcPr>
          <w:p w14:paraId="11E6810A" w14:textId="77777777" w:rsidR="00BA628F" w:rsidRDefault="00BA628F">
            <w:pPr>
              <w:pStyle w:val="EMPTYCELLSTYLE"/>
            </w:pPr>
          </w:p>
        </w:tc>
        <w:tc>
          <w:tcPr>
            <w:tcW w:w="640" w:type="dxa"/>
            <w:gridSpan w:val="4"/>
          </w:tcPr>
          <w:p w14:paraId="11E6810B" w14:textId="77777777" w:rsidR="00BA628F" w:rsidRDefault="00BA628F">
            <w:pPr>
              <w:pStyle w:val="EMPTYCELLSTYLE"/>
            </w:pPr>
          </w:p>
        </w:tc>
        <w:tc>
          <w:tcPr>
            <w:tcW w:w="660" w:type="dxa"/>
            <w:gridSpan w:val="14"/>
          </w:tcPr>
          <w:p w14:paraId="11E6810C" w14:textId="77777777" w:rsidR="00BA628F" w:rsidRDefault="00BA628F">
            <w:pPr>
              <w:pStyle w:val="EMPTYCELLSTYLE"/>
            </w:pPr>
          </w:p>
        </w:tc>
        <w:tc>
          <w:tcPr>
            <w:tcW w:w="420" w:type="dxa"/>
            <w:gridSpan w:val="6"/>
          </w:tcPr>
          <w:p w14:paraId="11E6810D" w14:textId="77777777" w:rsidR="00BA628F" w:rsidRDefault="00BA628F">
            <w:pPr>
              <w:pStyle w:val="EMPTYCELLSTYLE"/>
            </w:pPr>
          </w:p>
        </w:tc>
        <w:tc>
          <w:tcPr>
            <w:tcW w:w="40" w:type="dxa"/>
            <w:gridSpan w:val="2"/>
          </w:tcPr>
          <w:p w14:paraId="11E6810E" w14:textId="77777777" w:rsidR="00BA628F" w:rsidRDefault="00BA628F">
            <w:pPr>
              <w:pStyle w:val="EMPTYCELLSTYLE"/>
            </w:pPr>
          </w:p>
        </w:tc>
        <w:tc>
          <w:tcPr>
            <w:tcW w:w="220" w:type="dxa"/>
            <w:gridSpan w:val="4"/>
          </w:tcPr>
          <w:p w14:paraId="11E6810F" w14:textId="77777777" w:rsidR="00BA628F" w:rsidRDefault="00BA628F">
            <w:pPr>
              <w:pStyle w:val="EMPTYCELLSTYLE"/>
            </w:pPr>
          </w:p>
        </w:tc>
        <w:tc>
          <w:tcPr>
            <w:tcW w:w="40" w:type="dxa"/>
            <w:gridSpan w:val="3"/>
          </w:tcPr>
          <w:p w14:paraId="11E68110" w14:textId="77777777" w:rsidR="00BA628F" w:rsidRDefault="00BA628F">
            <w:pPr>
              <w:pStyle w:val="EMPTYCELLSTYLE"/>
            </w:pPr>
          </w:p>
        </w:tc>
        <w:tc>
          <w:tcPr>
            <w:tcW w:w="600" w:type="dxa"/>
            <w:gridSpan w:val="11"/>
          </w:tcPr>
          <w:p w14:paraId="11E68111" w14:textId="77777777" w:rsidR="00BA628F" w:rsidRDefault="00BA628F">
            <w:pPr>
              <w:pStyle w:val="EMPTYCELLSTYLE"/>
            </w:pPr>
          </w:p>
        </w:tc>
        <w:tc>
          <w:tcPr>
            <w:tcW w:w="200" w:type="dxa"/>
            <w:gridSpan w:val="4"/>
          </w:tcPr>
          <w:p w14:paraId="11E68112" w14:textId="77777777" w:rsidR="00BA628F" w:rsidRDefault="00BA628F">
            <w:pPr>
              <w:pStyle w:val="EMPTYCELLSTYLE"/>
            </w:pPr>
          </w:p>
        </w:tc>
        <w:tc>
          <w:tcPr>
            <w:tcW w:w="880" w:type="dxa"/>
            <w:gridSpan w:val="15"/>
          </w:tcPr>
          <w:p w14:paraId="11E68113" w14:textId="77777777" w:rsidR="00BA628F" w:rsidRDefault="00BA628F">
            <w:pPr>
              <w:pStyle w:val="EMPTYCELLSTYLE"/>
            </w:pPr>
          </w:p>
        </w:tc>
        <w:tc>
          <w:tcPr>
            <w:tcW w:w="300" w:type="dxa"/>
            <w:gridSpan w:val="8"/>
          </w:tcPr>
          <w:p w14:paraId="11E68114" w14:textId="77777777" w:rsidR="00BA628F" w:rsidRDefault="00BA628F">
            <w:pPr>
              <w:pStyle w:val="EMPTYCELLSTYLE"/>
            </w:pPr>
          </w:p>
        </w:tc>
        <w:tc>
          <w:tcPr>
            <w:tcW w:w="360" w:type="dxa"/>
            <w:gridSpan w:val="10"/>
          </w:tcPr>
          <w:p w14:paraId="11E68115" w14:textId="77777777" w:rsidR="00BA628F" w:rsidRDefault="00BA628F">
            <w:pPr>
              <w:pStyle w:val="EMPTYCELLSTYLE"/>
            </w:pPr>
          </w:p>
        </w:tc>
        <w:tc>
          <w:tcPr>
            <w:tcW w:w="480" w:type="dxa"/>
            <w:gridSpan w:val="13"/>
          </w:tcPr>
          <w:p w14:paraId="11E68116" w14:textId="77777777" w:rsidR="00BA628F" w:rsidRDefault="00BA628F">
            <w:pPr>
              <w:pStyle w:val="EMPTYCELLSTYLE"/>
            </w:pPr>
          </w:p>
        </w:tc>
        <w:tc>
          <w:tcPr>
            <w:tcW w:w="380" w:type="dxa"/>
            <w:gridSpan w:val="13"/>
          </w:tcPr>
          <w:p w14:paraId="11E68117" w14:textId="77777777" w:rsidR="00BA628F" w:rsidRDefault="00BA628F">
            <w:pPr>
              <w:pStyle w:val="EMPTYCELLSTYLE"/>
            </w:pPr>
          </w:p>
        </w:tc>
        <w:tc>
          <w:tcPr>
            <w:tcW w:w="2300" w:type="dxa"/>
            <w:gridSpan w:val="30"/>
          </w:tcPr>
          <w:p w14:paraId="11E68118" w14:textId="77777777" w:rsidR="00BA628F" w:rsidRDefault="00BA628F">
            <w:pPr>
              <w:pStyle w:val="EMPTYCELLSTYLE"/>
            </w:pPr>
          </w:p>
        </w:tc>
        <w:tc>
          <w:tcPr>
            <w:tcW w:w="80" w:type="dxa"/>
            <w:gridSpan w:val="5"/>
          </w:tcPr>
          <w:p w14:paraId="11E68119" w14:textId="77777777" w:rsidR="00BA628F" w:rsidRDefault="00BA628F">
            <w:pPr>
              <w:pStyle w:val="EMPTYCELLSTYLE"/>
            </w:pPr>
          </w:p>
        </w:tc>
        <w:tc>
          <w:tcPr>
            <w:tcW w:w="480" w:type="dxa"/>
            <w:gridSpan w:val="5"/>
          </w:tcPr>
          <w:p w14:paraId="11E6811A" w14:textId="77777777" w:rsidR="00BA628F" w:rsidRDefault="00BA628F">
            <w:pPr>
              <w:pStyle w:val="EMPTYCELLSTYLE"/>
            </w:pPr>
          </w:p>
        </w:tc>
        <w:tc>
          <w:tcPr>
            <w:tcW w:w="740" w:type="dxa"/>
            <w:gridSpan w:val="5"/>
          </w:tcPr>
          <w:p w14:paraId="11E6811B" w14:textId="77777777" w:rsidR="00BA628F" w:rsidRDefault="00BA628F">
            <w:pPr>
              <w:pStyle w:val="EMPTYCELLSTYLE"/>
            </w:pPr>
          </w:p>
        </w:tc>
        <w:tc>
          <w:tcPr>
            <w:tcW w:w="160" w:type="dxa"/>
            <w:gridSpan w:val="6"/>
          </w:tcPr>
          <w:p w14:paraId="11E6811C" w14:textId="77777777" w:rsidR="00BA628F" w:rsidRDefault="00BA628F">
            <w:pPr>
              <w:pStyle w:val="EMPTYCELLSTYLE"/>
            </w:pPr>
          </w:p>
        </w:tc>
        <w:tc>
          <w:tcPr>
            <w:tcW w:w="80" w:type="dxa"/>
            <w:gridSpan w:val="4"/>
          </w:tcPr>
          <w:p w14:paraId="11E6811D" w14:textId="77777777" w:rsidR="00BA628F" w:rsidRDefault="00BA628F">
            <w:pPr>
              <w:pStyle w:val="EMPTYCELLSTYLE"/>
            </w:pPr>
          </w:p>
        </w:tc>
        <w:tc>
          <w:tcPr>
            <w:tcW w:w="40" w:type="dxa"/>
            <w:gridSpan w:val="2"/>
          </w:tcPr>
          <w:p w14:paraId="11E6811E" w14:textId="77777777" w:rsidR="00BA628F" w:rsidRDefault="00BA628F">
            <w:pPr>
              <w:pStyle w:val="EMPTYCELLSTYLE"/>
            </w:pPr>
          </w:p>
        </w:tc>
        <w:tc>
          <w:tcPr>
            <w:tcW w:w="1278" w:type="dxa"/>
            <w:gridSpan w:val="44"/>
          </w:tcPr>
          <w:p w14:paraId="11E6811F" w14:textId="77777777" w:rsidR="00BA628F" w:rsidRDefault="00BA628F">
            <w:pPr>
              <w:pStyle w:val="EMPTYCELLSTYLE"/>
            </w:pPr>
          </w:p>
        </w:tc>
      </w:tr>
      <w:tr w:rsidR="00BA628F" w14:paraId="11E68125" w14:textId="77777777" w:rsidTr="002C180E">
        <w:trPr>
          <w:gridAfter w:val="43"/>
          <w:wAfter w:w="1668" w:type="dxa"/>
          <w:trHeight w:hRule="exact" w:val="280"/>
        </w:trPr>
        <w:tc>
          <w:tcPr>
            <w:tcW w:w="450" w:type="dxa"/>
          </w:tcPr>
          <w:p w14:paraId="11E68121" w14:textId="77777777" w:rsidR="00BA628F" w:rsidRDefault="00BA628F">
            <w:pPr>
              <w:pStyle w:val="EMPTYCELLSTYLE"/>
            </w:pPr>
          </w:p>
        </w:tc>
        <w:tc>
          <w:tcPr>
            <w:tcW w:w="6220" w:type="dxa"/>
            <w:gridSpan w:val="111"/>
            <w:tcMar>
              <w:top w:w="0" w:type="dxa"/>
              <w:left w:w="0" w:type="dxa"/>
              <w:bottom w:w="0" w:type="dxa"/>
              <w:right w:w="0" w:type="dxa"/>
            </w:tcMar>
          </w:tcPr>
          <w:p w14:paraId="11E68122"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8123"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8124" w14:textId="77777777" w:rsidR="00BA628F" w:rsidRDefault="0050071D">
            <w:r>
              <w:rPr>
                <w:rFonts w:ascii="SansSerif" w:eastAsia="SansSerif" w:hAnsi="SansSerif" w:cs="SansSerif"/>
                <w:b/>
                <w:color w:val="00807E"/>
                <w:sz w:val="18"/>
              </w:rPr>
              <w:t xml:space="preserve">Proposed Budget </w:t>
            </w:r>
          </w:p>
        </w:tc>
      </w:tr>
      <w:tr w:rsidR="00BA628F" w14:paraId="11E6813E" w14:textId="77777777" w:rsidTr="002C180E">
        <w:trPr>
          <w:trHeight w:hRule="exact" w:val="20"/>
        </w:trPr>
        <w:tc>
          <w:tcPr>
            <w:tcW w:w="450" w:type="dxa"/>
          </w:tcPr>
          <w:p w14:paraId="11E68126" w14:textId="77777777" w:rsidR="00BA628F" w:rsidRDefault="00BA628F">
            <w:pPr>
              <w:pStyle w:val="EMPTYCELLSTYLE"/>
            </w:pPr>
          </w:p>
        </w:tc>
        <w:tc>
          <w:tcPr>
            <w:tcW w:w="40" w:type="dxa"/>
            <w:gridSpan w:val="2"/>
          </w:tcPr>
          <w:p w14:paraId="11E68127" w14:textId="77777777" w:rsidR="00BA628F" w:rsidRDefault="00BA628F">
            <w:pPr>
              <w:pStyle w:val="EMPTYCELLSTYLE"/>
            </w:pPr>
          </w:p>
        </w:tc>
        <w:tc>
          <w:tcPr>
            <w:tcW w:w="980" w:type="dxa"/>
            <w:gridSpan w:val="3"/>
          </w:tcPr>
          <w:p w14:paraId="11E68128" w14:textId="77777777" w:rsidR="00BA628F" w:rsidRDefault="00BA628F">
            <w:pPr>
              <w:pStyle w:val="EMPTYCELLSTYLE"/>
            </w:pPr>
          </w:p>
        </w:tc>
        <w:tc>
          <w:tcPr>
            <w:tcW w:w="640" w:type="dxa"/>
            <w:gridSpan w:val="4"/>
          </w:tcPr>
          <w:p w14:paraId="11E68129" w14:textId="77777777" w:rsidR="00BA628F" w:rsidRDefault="00BA628F">
            <w:pPr>
              <w:pStyle w:val="EMPTYCELLSTYLE"/>
            </w:pPr>
          </w:p>
        </w:tc>
        <w:tc>
          <w:tcPr>
            <w:tcW w:w="660" w:type="dxa"/>
            <w:gridSpan w:val="14"/>
          </w:tcPr>
          <w:p w14:paraId="11E6812A" w14:textId="77777777" w:rsidR="00BA628F" w:rsidRDefault="00BA628F">
            <w:pPr>
              <w:pStyle w:val="EMPTYCELLSTYLE"/>
            </w:pPr>
          </w:p>
        </w:tc>
        <w:tc>
          <w:tcPr>
            <w:tcW w:w="420" w:type="dxa"/>
            <w:gridSpan w:val="6"/>
          </w:tcPr>
          <w:p w14:paraId="11E6812B" w14:textId="77777777" w:rsidR="00BA628F" w:rsidRDefault="00BA628F">
            <w:pPr>
              <w:pStyle w:val="EMPTYCELLSTYLE"/>
            </w:pPr>
          </w:p>
        </w:tc>
        <w:tc>
          <w:tcPr>
            <w:tcW w:w="40" w:type="dxa"/>
            <w:gridSpan w:val="2"/>
          </w:tcPr>
          <w:p w14:paraId="11E6812C" w14:textId="77777777" w:rsidR="00BA628F" w:rsidRDefault="00BA628F">
            <w:pPr>
              <w:pStyle w:val="EMPTYCELLSTYLE"/>
            </w:pPr>
          </w:p>
        </w:tc>
        <w:tc>
          <w:tcPr>
            <w:tcW w:w="220" w:type="dxa"/>
            <w:gridSpan w:val="4"/>
          </w:tcPr>
          <w:p w14:paraId="11E6812D" w14:textId="77777777" w:rsidR="00BA628F" w:rsidRDefault="00BA628F">
            <w:pPr>
              <w:pStyle w:val="EMPTYCELLSTYLE"/>
            </w:pPr>
          </w:p>
        </w:tc>
        <w:tc>
          <w:tcPr>
            <w:tcW w:w="40" w:type="dxa"/>
            <w:gridSpan w:val="3"/>
          </w:tcPr>
          <w:p w14:paraId="11E6812E" w14:textId="77777777" w:rsidR="00BA628F" w:rsidRDefault="00BA628F">
            <w:pPr>
              <w:pStyle w:val="EMPTYCELLSTYLE"/>
            </w:pPr>
          </w:p>
        </w:tc>
        <w:tc>
          <w:tcPr>
            <w:tcW w:w="600" w:type="dxa"/>
            <w:gridSpan w:val="11"/>
          </w:tcPr>
          <w:p w14:paraId="11E6812F" w14:textId="77777777" w:rsidR="00BA628F" w:rsidRDefault="00BA628F">
            <w:pPr>
              <w:pStyle w:val="EMPTYCELLSTYLE"/>
            </w:pPr>
          </w:p>
        </w:tc>
        <w:tc>
          <w:tcPr>
            <w:tcW w:w="200" w:type="dxa"/>
            <w:gridSpan w:val="4"/>
          </w:tcPr>
          <w:p w14:paraId="11E68130" w14:textId="77777777" w:rsidR="00BA628F" w:rsidRDefault="00BA628F">
            <w:pPr>
              <w:pStyle w:val="EMPTYCELLSTYLE"/>
            </w:pPr>
          </w:p>
        </w:tc>
        <w:tc>
          <w:tcPr>
            <w:tcW w:w="880" w:type="dxa"/>
            <w:gridSpan w:val="15"/>
          </w:tcPr>
          <w:p w14:paraId="11E68131" w14:textId="77777777" w:rsidR="00BA628F" w:rsidRDefault="00BA628F">
            <w:pPr>
              <w:pStyle w:val="EMPTYCELLSTYLE"/>
            </w:pPr>
          </w:p>
        </w:tc>
        <w:tc>
          <w:tcPr>
            <w:tcW w:w="300" w:type="dxa"/>
            <w:gridSpan w:val="8"/>
          </w:tcPr>
          <w:p w14:paraId="11E68132" w14:textId="77777777" w:rsidR="00BA628F" w:rsidRDefault="00BA628F">
            <w:pPr>
              <w:pStyle w:val="EMPTYCELLSTYLE"/>
            </w:pPr>
          </w:p>
        </w:tc>
        <w:tc>
          <w:tcPr>
            <w:tcW w:w="360" w:type="dxa"/>
            <w:gridSpan w:val="10"/>
          </w:tcPr>
          <w:p w14:paraId="11E68133" w14:textId="77777777" w:rsidR="00BA628F" w:rsidRDefault="00BA628F">
            <w:pPr>
              <w:pStyle w:val="EMPTYCELLSTYLE"/>
            </w:pPr>
          </w:p>
        </w:tc>
        <w:tc>
          <w:tcPr>
            <w:tcW w:w="480" w:type="dxa"/>
            <w:gridSpan w:val="13"/>
          </w:tcPr>
          <w:p w14:paraId="11E68134" w14:textId="77777777" w:rsidR="00BA628F" w:rsidRDefault="00BA628F">
            <w:pPr>
              <w:pStyle w:val="EMPTYCELLSTYLE"/>
            </w:pPr>
          </w:p>
        </w:tc>
        <w:tc>
          <w:tcPr>
            <w:tcW w:w="380" w:type="dxa"/>
            <w:gridSpan w:val="13"/>
          </w:tcPr>
          <w:p w14:paraId="11E68135" w14:textId="77777777" w:rsidR="00BA628F" w:rsidRDefault="00BA628F">
            <w:pPr>
              <w:pStyle w:val="EMPTYCELLSTYLE"/>
            </w:pPr>
          </w:p>
        </w:tc>
        <w:tc>
          <w:tcPr>
            <w:tcW w:w="2300" w:type="dxa"/>
            <w:gridSpan w:val="30"/>
          </w:tcPr>
          <w:p w14:paraId="11E68136" w14:textId="77777777" w:rsidR="00BA628F" w:rsidRDefault="00BA628F">
            <w:pPr>
              <w:pStyle w:val="EMPTYCELLSTYLE"/>
            </w:pPr>
          </w:p>
        </w:tc>
        <w:tc>
          <w:tcPr>
            <w:tcW w:w="80" w:type="dxa"/>
            <w:gridSpan w:val="5"/>
          </w:tcPr>
          <w:p w14:paraId="11E68137" w14:textId="77777777" w:rsidR="00BA628F" w:rsidRDefault="00BA628F">
            <w:pPr>
              <w:pStyle w:val="EMPTYCELLSTYLE"/>
            </w:pPr>
          </w:p>
        </w:tc>
        <w:tc>
          <w:tcPr>
            <w:tcW w:w="480" w:type="dxa"/>
            <w:gridSpan w:val="5"/>
          </w:tcPr>
          <w:p w14:paraId="11E68138" w14:textId="77777777" w:rsidR="00BA628F" w:rsidRDefault="00BA628F">
            <w:pPr>
              <w:pStyle w:val="EMPTYCELLSTYLE"/>
            </w:pPr>
          </w:p>
        </w:tc>
        <w:tc>
          <w:tcPr>
            <w:tcW w:w="740" w:type="dxa"/>
            <w:gridSpan w:val="5"/>
          </w:tcPr>
          <w:p w14:paraId="11E68139" w14:textId="77777777" w:rsidR="00BA628F" w:rsidRDefault="00BA628F">
            <w:pPr>
              <w:pStyle w:val="EMPTYCELLSTYLE"/>
            </w:pPr>
          </w:p>
        </w:tc>
        <w:tc>
          <w:tcPr>
            <w:tcW w:w="160" w:type="dxa"/>
            <w:gridSpan w:val="6"/>
          </w:tcPr>
          <w:p w14:paraId="11E6813A" w14:textId="77777777" w:rsidR="00BA628F" w:rsidRDefault="00BA628F">
            <w:pPr>
              <w:pStyle w:val="EMPTYCELLSTYLE"/>
            </w:pPr>
          </w:p>
        </w:tc>
        <w:tc>
          <w:tcPr>
            <w:tcW w:w="80" w:type="dxa"/>
            <w:gridSpan w:val="4"/>
          </w:tcPr>
          <w:p w14:paraId="11E6813B" w14:textId="77777777" w:rsidR="00BA628F" w:rsidRDefault="00BA628F">
            <w:pPr>
              <w:pStyle w:val="EMPTYCELLSTYLE"/>
            </w:pPr>
          </w:p>
        </w:tc>
        <w:tc>
          <w:tcPr>
            <w:tcW w:w="40" w:type="dxa"/>
            <w:gridSpan w:val="2"/>
          </w:tcPr>
          <w:p w14:paraId="11E6813C" w14:textId="77777777" w:rsidR="00BA628F" w:rsidRDefault="00BA628F">
            <w:pPr>
              <w:pStyle w:val="EMPTYCELLSTYLE"/>
            </w:pPr>
          </w:p>
        </w:tc>
        <w:tc>
          <w:tcPr>
            <w:tcW w:w="1278" w:type="dxa"/>
            <w:gridSpan w:val="44"/>
          </w:tcPr>
          <w:p w14:paraId="11E6813D" w14:textId="77777777" w:rsidR="00BA628F" w:rsidRDefault="00BA628F">
            <w:pPr>
              <w:pStyle w:val="EMPTYCELLSTYLE"/>
            </w:pPr>
          </w:p>
        </w:tc>
      </w:tr>
      <w:tr w:rsidR="00BA628F" w14:paraId="11E68143" w14:textId="77777777" w:rsidTr="002C180E">
        <w:trPr>
          <w:gridAfter w:val="43"/>
          <w:wAfter w:w="1668" w:type="dxa"/>
          <w:trHeight w:hRule="exact" w:val="320"/>
        </w:trPr>
        <w:tc>
          <w:tcPr>
            <w:tcW w:w="450" w:type="dxa"/>
          </w:tcPr>
          <w:p w14:paraId="11E6813F" w14:textId="77777777" w:rsidR="00BA628F" w:rsidRDefault="00BA628F">
            <w:pPr>
              <w:pStyle w:val="EMPTYCELLSTYLE"/>
            </w:pPr>
          </w:p>
        </w:tc>
        <w:tc>
          <w:tcPr>
            <w:tcW w:w="6220" w:type="dxa"/>
            <w:gridSpan w:val="111"/>
            <w:tcMar>
              <w:top w:w="0" w:type="dxa"/>
              <w:left w:w="0" w:type="dxa"/>
              <w:bottom w:w="0" w:type="dxa"/>
              <w:right w:w="0" w:type="dxa"/>
            </w:tcMar>
          </w:tcPr>
          <w:p w14:paraId="11E68140" w14:textId="77777777" w:rsidR="00BA628F" w:rsidRDefault="0050071D">
            <w:r>
              <w:rPr>
                <w:rFonts w:ascii="SansSerif" w:eastAsia="SansSerif" w:hAnsi="SansSerif" w:cs="SansSerif"/>
                <w:color w:val="000000"/>
                <w:sz w:val="16"/>
              </w:rPr>
              <w:t>OXFORD HOUSE, INC.</w:t>
            </w:r>
          </w:p>
        </w:tc>
        <w:tc>
          <w:tcPr>
            <w:tcW w:w="2300" w:type="dxa"/>
            <w:gridSpan w:val="30"/>
            <w:tcMar>
              <w:top w:w="0" w:type="dxa"/>
              <w:left w:w="0" w:type="dxa"/>
              <w:bottom w:w="0" w:type="dxa"/>
              <w:right w:w="0" w:type="dxa"/>
            </w:tcMar>
          </w:tcPr>
          <w:p w14:paraId="11E68141" w14:textId="77777777" w:rsidR="00BA628F" w:rsidRDefault="0050071D">
            <w:r>
              <w:rPr>
                <w:rFonts w:ascii="SansSerif" w:eastAsia="SansSerif" w:hAnsi="SansSerif" w:cs="SansSerif"/>
                <w:color w:val="000000"/>
                <w:sz w:val="16"/>
              </w:rPr>
              <w:t>Non-Profit</w:t>
            </w:r>
          </w:p>
        </w:tc>
        <w:tc>
          <w:tcPr>
            <w:tcW w:w="1620" w:type="dxa"/>
            <w:gridSpan w:val="29"/>
            <w:tcMar>
              <w:top w:w="0" w:type="dxa"/>
              <w:left w:w="0" w:type="dxa"/>
              <w:bottom w:w="0" w:type="dxa"/>
              <w:right w:w="0" w:type="dxa"/>
            </w:tcMar>
          </w:tcPr>
          <w:p w14:paraId="11E68142" w14:textId="77777777" w:rsidR="00BA628F" w:rsidRDefault="0050071D">
            <w:r>
              <w:rPr>
                <w:rFonts w:ascii="SansSerif" w:eastAsia="SansSerif" w:hAnsi="SansSerif" w:cs="SansSerif"/>
                <w:color w:val="000000"/>
                <w:sz w:val="16"/>
              </w:rPr>
              <w:t>$ 557,589.53</w:t>
            </w:r>
          </w:p>
        </w:tc>
      </w:tr>
      <w:tr w:rsidR="00BA628F" w14:paraId="11E6815C" w14:textId="77777777" w:rsidTr="002C180E">
        <w:trPr>
          <w:trHeight w:hRule="exact" w:val="220"/>
        </w:trPr>
        <w:tc>
          <w:tcPr>
            <w:tcW w:w="450" w:type="dxa"/>
          </w:tcPr>
          <w:p w14:paraId="11E68144" w14:textId="77777777" w:rsidR="00BA628F" w:rsidRDefault="00BA628F">
            <w:pPr>
              <w:pStyle w:val="EMPTYCELLSTYLE"/>
            </w:pPr>
          </w:p>
        </w:tc>
        <w:tc>
          <w:tcPr>
            <w:tcW w:w="40" w:type="dxa"/>
            <w:gridSpan w:val="2"/>
          </w:tcPr>
          <w:p w14:paraId="11E68145" w14:textId="77777777" w:rsidR="00BA628F" w:rsidRDefault="00BA628F">
            <w:pPr>
              <w:pStyle w:val="EMPTYCELLSTYLE"/>
            </w:pPr>
          </w:p>
        </w:tc>
        <w:tc>
          <w:tcPr>
            <w:tcW w:w="980" w:type="dxa"/>
            <w:gridSpan w:val="3"/>
          </w:tcPr>
          <w:p w14:paraId="11E68146" w14:textId="77777777" w:rsidR="00BA628F" w:rsidRDefault="00BA628F">
            <w:pPr>
              <w:pStyle w:val="EMPTYCELLSTYLE"/>
            </w:pPr>
          </w:p>
        </w:tc>
        <w:tc>
          <w:tcPr>
            <w:tcW w:w="640" w:type="dxa"/>
            <w:gridSpan w:val="4"/>
          </w:tcPr>
          <w:p w14:paraId="11E68147" w14:textId="77777777" w:rsidR="00BA628F" w:rsidRDefault="00BA628F">
            <w:pPr>
              <w:pStyle w:val="EMPTYCELLSTYLE"/>
            </w:pPr>
          </w:p>
        </w:tc>
        <w:tc>
          <w:tcPr>
            <w:tcW w:w="660" w:type="dxa"/>
            <w:gridSpan w:val="14"/>
          </w:tcPr>
          <w:p w14:paraId="11E68148" w14:textId="77777777" w:rsidR="00BA628F" w:rsidRDefault="00BA628F">
            <w:pPr>
              <w:pStyle w:val="EMPTYCELLSTYLE"/>
            </w:pPr>
          </w:p>
        </w:tc>
        <w:tc>
          <w:tcPr>
            <w:tcW w:w="420" w:type="dxa"/>
            <w:gridSpan w:val="6"/>
          </w:tcPr>
          <w:p w14:paraId="11E68149" w14:textId="77777777" w:rsidR="00BA628F" w:rsidRDefault="00BA628F">
            <w:pPr>
              <w:pStyle w:val="EMPTYCELLSTYLE"/>
            </w:pPr>
          </w:p>
        </w:tc>
        <w:tc>
          <w:tcPr>
            <w:tcW w:w="40" w:type="dxa"/>
            <w:gridSpan w:val="2"/>
          </w:tcPr>
          <w:p w14:paraId="11E6814A" w14:textId="77777777" w:rsidR="00BA628F" w:rsidRDefault="00BA628F">
            <w:pPr>
              <w:pStyle w:val="EMPTYCELLSTYLE"/>
            </w:pPr>
          </w:p>
        </w:tc>
        <w:tc>
          <w:tcPr>
            <w:tcW w:w="220" w:type="dxa"/>
            <w:gridSpan w:val="4"/>
          </w:tcPr>
          <w:p w14:paraId="11E6814B" w14:textId="77777777" w:rsidR="00BA628F" w:rsidRDefault="00BA628F">
            <w:pPr>
              <w:pStyle w:val="EMPTYCELLSTYLE"/>
            </w:pPr>
          </w:p>
        </w:tc>
        <w:tc>
          <w:tcPr>
            <w:tcW w:w="40" w:type="dxa"/>
            <w:gridSpan w:val="3"/>
          </w:tcPr>
          <w:p w14:paraId="11E6814C" w14:textId="77777777" w:rsidR="00BA628F" w:rsidRDefault="00BA628F">
            <w:pPr>
              <w:pStyle w:val="EMPTYCELLSTYLE"/>
            </w:pPr>
          </w:p>
        </w:tc>
        <w:tc>
          <w:tcPr>
            <w:tcW w:w="600" w:type="dxa"/>
            <w:gridSpan w:val="11"/>
          </w:tcPr>
          <w:p w14:paraId="11E6814D" w14:textId="77777777" w:rsidR="00BA628F" w:rsidRDefault="00BA628F">
            <w:pPr>
              <w:pStyle w:val="EMPTYCELLSTYLE"/>
            </w:pPr>
          </w:p>
        </w:tc>
        <w:tc>
          <w:tcPr>
            <w:tcW w:w="200" w:type="dxa"/>
            <w:gridSpan w:val="4"/>
          </w:tcPr>
          <w:p w14:paraId="11E6814E" w14:textId="77777777" w:rsidR="00BA628F" w:rsidRDefault="00BA628F">
            <w:pPr>
              <w:pStyle w:val="EMPTYCELLSTYLE"/>
            </w:pPr>
          </w:p>
        </w:tc>
        <w:tc>
          <w:tcPr>
            <w:tcW w:w="880" w:type="dxa"/>
            <w:gridSpan w:val="15"/>
          </w:tcPr>
          <w:p w14:paraId="11E6814F" w14:textId="77777777" w:rsidR="00BA628F" w:rsidRDefault="00BA628F">
            <w:pPr>
              <w:pStyle w:val="EMPTYCELLSTYLE"/>
            </w:pPr>
          </w:p>
        </w:tc>
        <w:tc>
          <w:tcPr>
            <w:tcW w:w="300" w:type="dxa"/>
            <w:gridSpan w:val="8"/>
          </w:tcPr>
          <w:p w14:paraId="11E68150" w14:textId="77777777" w:rsidR="00BA628F" w:rsidRDefault="00BA628F">
            <w:pPr>
              <w:pStyle w:val="EMPTYCELLSTYLE"/>
            </w:pPr>
          </w:p>
        </w:tc>
        <w:tc>
          <w:tcPr>
            <w:tcW w:w="360" w:type="dxa"/>
            <w:gridSpan w:val="10"/>
          </w:tcPr>
          <w:p w14:paraId="11E68151" w14:textId="77777777" w:rsidR="00BA628F" w:rsidRDefault="00BA628F">
            <w:pPr>
              <w:pStyle w:val="EMPTYCELLSTYLE"/>
            </w:pPr>
          </w:p>
        </w:tc>
        <w:tc>
          <w:tcPr>
            <w:tcW w:w="480" w:type="dxa"/>
            <w:gridSpan w:val="13"/>
          </w:tcPr>
          <w:p w14:paraId="11E68152" w14:textId="77777777" w:rsidR="00BA628F" w:rsidRDefault="00BA628F">
            <w:pPr>
              <w:pStyle w:val="EMPTYCELLSTYLE"/>
            </w:pPr>
          </w:p>
        </w:tc>
        <w:tc>
          <w:tcPr>
            <w:tcW w:w="380" w:type="dxa"/>
            <w:gridSpan w:val="13"/>
          </w:tcPr>
          <w:p w14:paraId="11E68153" w14:textId="77777777" w:rsidR="00BA628F" w:rsidRDefault="00BA628F">
            <w:pPr>
              <w:pStyle w:val="EMPTYCELLSTYLE"/>
            </w:pPr>
          </w:p>
        </w:tc>
        <w:tc>
          <w:tcPr>
            <w:tcW w:w="2300" w:type="dxa"/>
            <w:gridSpan w:val="30"/>
          </w:tcPr>
          <w:p w14:paraId="11E68154" w14:textId="77777777" w:rsidR="00BA628F" w:rsidRDefault="00BA628F">
            <w:pPr>
              <w:pStyle w:val="EMPTYCELLSTYLE"/>
            </w:pPr>
          </w:p>
        </w:tc>
        <w:tc>
          <w:tcPr>
            <w:tcW w:w="80" w:type="dxa"/>
            <w:gridSpan w:val="5"/>
          </w:tcPr>
          <w:p w14:paraId="11E68155" w14:textId="77777777" w:rsidR="00BA628F" w:rsidRDefault="00BA628F">
            <w:pPr>
              <w:pStyle w:val="EMPTYCELLSTYLE"/>
            </w:pPr>
          </w:p>
        </w:tc>
        <w:tc>
          <w:tcPr>
            <w:tcW w:w="480" w:type="dxa"/>
            <w:gridSpan w:val="5"/>
          </w:tcPr>
          <w:p w14:paraId="11E68156" w14:textId="77777777" w:rsidR="00BA628F" w:rsidRDefault="00BA628F">
            <w:pPr>
              <w:pStyle w:val="EMPTYCELLSTYLE"/>
            </w:pPr>
          </w:p>
        </w:tc>
        <w:tc>
          <w:tcPr>
            <w:tcW w:w="740" w:type="dxa"/>
            <w:gridSpan w:val="5"/>
          </w:tcPr>
          <w:p w14:paraId="11E68157" w14:textId="77777777" w:rsidR="00BA628F" w:rsidRDefault="00BA628F">
            <w:pPr>
              <w:pStyle w:val="EMPTYCELLSTYLE"/>
            </w:pPr>
          </w:p>
        </w:tc>
        <w:tc>
          <w:tcPr>
            <w:tcW w:w="160" w:type="dxa"/>
            <w:gridSpan w:val="6"/>
          </w:tcPr>
          <w:p w14:paraId="11E68158" w14:textId="77777777" w:rsidR="00BA628F" w:rsidRDefault="00BA628F">
            <w:pPr>
              <w:pStyle w:val="EMPTYCELLSTYLE"/>
            </w:pPr>
          </w:p>
        </w:tc>
        <w:tc>
          <w:tcPr>
            <w:tcW w:w="80" w:type="dxa"/>
            <w:gridSpan w:val="4"/>
          </w:tcPr>
          <w:p w14:paraId="11E68159" w14:textId="77777777" w:rsidR="00BA628F" w:rsidRDefault="00BA628F">
            <w:pPr>
              <w:pStyle w:val="EMPTYCELLSTYLE"/>
            </w:pPr>
          </w:p>
        </w:tc>
        <w:tc>
          <w:tcPr>
            <w:tcW w:w="40" w:type="dxa"/>
            <w:gridSpan w:val="2"/>
          </w:tcPr>
          <w:p w14:paraId="11E6815A" w14:textId="77777777" w:rsidR="00BA628F" w:rsidRDefault="00BA628F">
            <w:pPr>
              <w:pStyle w:val="EMPTYCELLSTYLE"/>
            </w:pPr>
          </w:p>
        </w:tc>
        <w:tc>
          <w:tcPr>
            <w:tcW w:w="1278" w:type="dxa"/>
            <w:gridSpan w:val="44"/>
          </w:tcPr>
          <w:p w14:paraId="11E6815B" w14:textId="77777777" w:rsidR="00BA628F" w:rsidRDefault="00BA628F">
            <w:pPr>
              <w:pStyle w:val="EMPTYCELLSTYLE"/>
            </w:pPr>
          </w:p>
        </w:tc>
      </w:tr>
      <w:tr w:rsidR="00BA628F" w14:paraId="11E6816D" w14:textId="77777777" w:rsidTr="002C180E">
        <w:trPr>
          <w:gridAfter w:val="43"/>
          <w:wAfter w:w="1668" w:type="dxa"/>
          <w:trHeight w:hRule="exact" w:val="320"/>
        </w:trPr>
        <w:tc>
          <w:tcPr>
            <w:tcW w:w="450" w:type="dxa"/>
          </w:tcPr>
          <w:p w14:paraId="11E6815D" w14:textId="77777777" w:rsidR="00BA628F" w:rsidRDefault="00BA628F">
            <w:pPr>
              <w:pStyle w:val="EMPTYCELLSTYLE"/>
            </w:pPr>
          </w:p>
        </w:tc>
        <w:tc>
          <w:tcPr>
            <w:tcW w:w="3620" w:type="dxa"/>
            <w:gridSpan w:val="48"/>
            <w:tcMar>
              <w:top w:w="0" w:type="dxa"/>
              <w:left w:w="0" w:type="dxa"/>
              <w:bottom w:w="0" w:type="dxa"/>
              <w:right w:w="0" w:type="dxa"/>
            </w:tcMar>
          </w:tcPr>
          <w:p w14:paraId="11E6815E" w14:textId="77777777" w:rsidR="00BA628F" w:rsidRDefault="0050071D">
            <w:r>
              <w:rPr>
                <w:rFonts w:ascii="DejaVu Sans" w:eastAsia="DejaVu Sans" w:hAnsi="DejaVu Sans" w:cs="DejaVu Sans"/>
                <w:b/>
                <w:color w:val="000000"/>
              </w:rPr>
              <w:t>Location Description:</w:t>
            </w:r>
          </w:p>
        </w:tc>
        <w:tc>
          <w:tcPr>
            <w:tcW w:w="200" w:type="dxa"/>
            <w:gridSpan w:val="4"/>
          </w:tcPr>
          <w:p w14:paraId="11E6815F" w14:textId="77777777" w:rsidR="00BA628F" w:rsidRDefault="00BA628F">
            <w:pPr>
              <w:pStyle w:val="EMPTYCELLSTYLE"/>
            </w:pPr>
          </w:p>
        </w:tc>
        <w:tc>
          <w:tcPr>
            <w:tcW w:w="880" w:type="dxa"/>
            <w:gridSpan w:val="15"/>
          </w:tcPr>
          <w:p w14:paraId="11E68160" w14:textId="77777777" w:rsidR="00BA628F" w:rsidRDefault="00BA628F">
            <w:pPr>
              <w:pStyle w:val="EMPTYCELLSTYLE"/>
            </w:pPr>
          </w:p>
        </w:tc>
        <w:tc>
          <w:tcPr>
            <w:tcW w:w="300" w:type="dxa"/>
            <w:gridSpan w:val="8"/>
          </w:tcPr>
          <w:p w14:paraId="11E68161" w14:textId="77777777" w:rsidR="00BA628F" w:rsidRDefault="00BA628F">
            <w:pPr>
              <w:pStyle w:val="EMPTYCELLSTYLE"/>
            </w:pPr>
          </w:p>
        </w:tc>
        <w:tc>
          <w:tcPr>
            <w:tcW w:w="360" w:type="dxa"/>
            <w:gridSpan w:val="10"/>
          </w:tcPr>
          <w:p w14:paraId="11E68162" w14:textId="77777777" w:rsidR="00BA628F" w:rsidRDefault="00BA628F">
            <w:pPr>
              <w:pStyle w:val="EMPTYCELLSTYLE"/>
            </w:pPr>
          </w:p>
        </w:tc>
        <w:tc>
          <w:tcPr>
            <w:tcW w:w="480" w:type="dxa"/>
            <w:gridSpan w:val="13"/>
          </w:tcPr>
          <w:p w14:paraId="11E68163" w14:textId="77777777" w:rsidR="00BA628F" w:rsidRDefault="00BA628F">
            <w:pPr>
              <w:pStyle w:val="EMPTYCELLSTYLE"/>
            </w:pPr>
          </w:p>
        </w:tc>
        <w:tc>
          <w:tcPr>
            <w:tcW w:w="380" w:type="dxa"/>
            <w:gridSpan w:val="13"/>
          </w:tcPr>
          <w:p w14:paraId="11E68164" w14:textId="77777777" w:rsidR="00BA628F" w:rsidRDefault="00BA628F">
            <w:pPr>
              <w:pStyle w:val="EMPTYCELLSTYLE"/>
            </w:pPr>
          </w:p>
        </w:tc>
        <w:tc>
          <w:tcPr>
            <w:tcW w:w="2300" w:type="dxa"/>
            <w:gridSpan w:val="30"/>
          </w:tcPr>
          <w:p w14:paraId="11E68165" w14:textId="77777777" w:rsidR="00BA628F" w:rsidRDefault="00BA628F">
            <w:pPr>
              <w:pStyle w:val="EMPTYCELLSTYLE"/>
            </w:pPr>
          </w:p>
        </w:tc>
        <w:tc>
          <w:tcPr>
            <w:tcW w:w="80" w:type="dxa"/>
            <w:gridSpan w:val="5"/>
          </w:tcPr>
          <w:p w14:paraId="11E68166" w14:textId="77777777" w:rsidR="00BA628F" w:rsidRDefault="00BA628F">
            <w:pPr>
              <w:pStyle w:val="EMPTYCELLSTYLE"/>
            </w:pPr>
          </w:p>
        </w:tc>
        <w:tc>
          <w:tcPr>
            <w:tcW w:w="480" w:type="dxa"/>
            <w:gridSpan w:val="5"/>
          </w:tcPr>
          <w:p w14:paraId="11E68167" w14:textId="77777777" w:rsidR="00BA628F" w:rsidRDefault="00BA628F">
            <w:pPr>
              <w:pStyle w:val="EMPTYCELLSTYLE"/>
            </w:pPr>
          </w:p>
        </w:tc>
        <w:tc>
          <w:tcPr>
            <w:tcW w:w="740" w:type="dxa"/>
            <w:gridSpan w:val="5"/>
          </w:tcPr>
          <w:p w14:paraId="11E68168" w14:textId="77777777" w:rsidR="00BA628F" w:rsidRDefault="00BA628F">
            <w:pPr>
              <w:pStyle w:val="EMPTYCELLSTYLE"/>
            </w:pPr>
          </w:p>
        </w:tc>
        <w:tc>
          <w:tcPr>
            <w:tcW w:w="160" w:type="dxa"/>
            <w:gridSpan w:val="6"/>
          </w:tcPr>
          <w:p w14:paraId="11E68169" w14:textId="77777777" w:rsidR="00BA628F" w:rsidRDefault="00BA628F">
            <w:pPr>
              <w:pStyle w:val="EMPTYCELLSTYLE"/>
            </w:pPr>
          </w:p>
        </w:tc>
        <w:tc>
          <w:tcPr>
            <w:tcW w:w="80" w:type="dxa"/>
            <w:gridSpan w:val="4"/>
          </w:tcPr>
          <w:p w14:paraId="11E6816A" w14:textId="77777777" w:rsidR="00BA628F" w:rsidRDefault="00BA628F">
            <w:pPr>
              <w:pStyle w:val="EMPTYCELLSTYLE"/>
            </w:pPr>
          </w:p>
        </w:tc>
        <w:tc>
          <w:tcPr>
            <w:tcW w:w="40" w:type="dxa"/>
            <w:gridSpan w:val="2"/>
          </w:tcPr>
          <w:p w14:paraId="11E6816B" w14:textId="77777777" w:rsidR="00BA628F" w:rsidRDefault="00BA628F">
            <w:pPr>
              <w:pStyle w:val="EMPTYCELLSTYLE"/>
            </w:pPr>
          </w:p>
        </w:tc>
        <w:tc>
          <w:tcPr>
            <w:tcW w:w="40" w:type="dxa"/>
            <w:gridSpan w:val="2"/>
          </w:tcPr>
          <w:p w14:paraId="11E6816C" w14:textId="77777777" w:rsidR="00BA628F" w:rsidRDefault="00BA628F">
            <w:pPr>
              <w:pStyle w:val="EMPTYCELLSTYLE"/>
            </w:pPr>
          </w:p>
        </w:tc>
      </w:tr>
      <w:tr w:rsidR="00BA628F" w14:paraId="11E68173" w14:textId="77777777" w:rsidTr="002C180E">
        <w:trPr>
          <w:gridAfter w:val="43"/>
          <w:wAfter w:w="1668" w:type="dxa"/>
          <w:trHeight w:hRule="exact" w:val="300"/>
        </w:trPr>
        <w:tc>
          <w:tcPr>
            <w:tcW w:w="450" w:type="dxa"/>
          </w:tcPr>
          <w:p w14:paraId="11E6816E" w14:textId="77777777" w:rsidR="00BA628F" w:rsidRDefault="00BA628F">
            <w:pPr>
              <w:pStyle w:val="EMPTYCELLSTYLE"/>
            </w:pPr>
          </w:p>
        </w:tc>
        <w:tc>
          <w:tcPr>
            <w:tcW w:w="9980" w:type="dxa"/>
            <w:gridSpan w:val="162"/>
            <w:tcMar>
              <w:top w:w="0" w:type="dxa"/>
              <w:left w:w="0" w:type="dxa"/>
              <w:bottom w:w="0" w:type="dxa"/>
              <w:right w:w="0" w:type="dxa"/>
            </w:tcMar>
          </w:tcPr>
          <w:p w14:paraId="11E6816F" w14:textId="77777777" w:rsidR="00BA628F" w:rsidRDefault="00BA628F"/>
        </w:tc>
        <w:tc>
          <w:tcPr>
            <w:tcW w:w="80" w:type="dxa"/>
            <w:gridSpan w:val="4"/>
          </w:tcPr>
          <w:p w14:paraId="11E68170" w14:textId="77777777" w:rsidR="00BA628F" w:rsidRDefault="00BA628F">
            <w:pPr>
              <w:pStyle w:val="EMPTYCELLSTYLE"/>
            </w:pPr>
          </w:p>
        </w:tc>
        <w:tc>
          <w:tcPr>
            <w:tcW w:w="40" w:type="dxa"/>
            <w:gridSpan w:val="2"/>
          </w:tcPr>
          <w:p w14:paraId="11E68171" w14:textId="77777777" w:rsidR="00BA628F" w:rsidRDefault="00BA628F">
            <w:pPr>
              <w:pStyle w:val="EMPTYCELLSTYLE"/>
            </w:pPr>
          </w:p>
        </w:tc>
        <w:tc>
          <w:tcPr>
            <w:tcW w:w="40" w:type="dxa"/>
            <w:gridSpan w:val="2"/>
          </w:tcPr>
          <w:p w14:paraId="11E68172" w14:textId="77777777" w:rsidR="00BA628F" w:rsidRDefault="00BA628F">
            <w:pPr>
              <w:pStyle w:val="EMPTYCELLSTYLE"/>
            </w:pPr>
          </w:p>
        </w:tc>
      </w:tr>
      <w:tr w:rsidR="00BA628F" w14:paraId="11E6818C" w14:textId="77777777" w:rsidTr="002C180E">
        <w:trPr>
          <w:trHeight w:hRule="exact" w:val="180"/>
        </w:trPr>
        <w:tc>
          <w:tcPr>
            <w:tcW w:w="450" w:type="dxa"/>
          </w:tcPr>
          <w:p w14:paraId="11E68174" w14:textId="77777777" w:rsidR="00BA628F" w:rsidRDefault="00BA628F">
            <w:pPr>
              <w:pStyle w:val="EMPTYCELLSTYLE"/>
            </w:pPr>
          </w:p>
        </w:tc>
        <w:tc>
          <w:tcPr>
            <w:tcW w:w="40" w:type="dxa"/>
            <w:gridSpan w:val="2"/>
          </w:tcPr>
          <w:p w14:paraId="11E68175" w14:textId="77777777" w:rsidR="00BA628F" w:rsidRDefault="00BA628F">
            <w:pPr>
              <w:pStyle w:val="EMPTYCELLSTYLE"/>
            </w:pPr>
          </w:p>
        </w:tc>
        <w:tc>
          <w:tcPr>
            <w:tcW w:w="980" w:type="dxa"/>
            <w:gridSpan w:val="3"/>
          </w:tcPr>
          <w:p w14:paraId="11E68176" w14:textId="77777777" w:rsidR="00BA628F" w:rsidRDefault="00BA628F">
            <w:pPr>
              <w:pStyle w:val="EMPTYCELLSTYLE"/>
            </w:pPr>
          </w:p>
        </w:tc>
        <w:tc>
          <w:tcPr>
            <w:tcW w:w="640" w:type="dxa"/>
            <w:gridSpan w:val="4"/>
          </w:tcPr>
          <w:p w14:paraId="11E68177" w14:textId="77777777" w:rsidR="00BA628F" w:rsidRDefault="00BA628F">
            <w:pPr>
              <w:pStyle w:val="EMPTYCELLSTYLE"/>
            </w:pPr>
          </w:p>
        </w:tc>
        <w:tc>
          <w:tcPr>
            <w:tcW w:w="660" w:type="dxa"/>
            <w:gridSpan w:val="14"/>
          </w:tcPr>
          <w:p w14:paraId="11E68178" w14:textId="77777777" w:rsidR="00BA628F" w:rsidRDefault="00BA628F">
            <w:pPr>
              <w:pStyle w:val="EMPTYCELLSTYLE"/>
            </w:pPr>
          </w:p>
        </w:tc>
        <w:tc>
          <w:tcPr>
            <w:tcW w:w="420" w:type="dxa"/>
            <w:gridSpan w:val="6"/>
          </w:tcPr>
          <w:p w14:paraId="11E68179" w14:textId="77777777" w:rsidR="00BA628F" w:rsidRDefault="00BA628F">
            <w:pPr>
              <w:pStyle w:val="EMPTYCELLSTYLE"/>
            </w:pPr>
          </w:p>
        </w:tc>
        <w:tc>
          <w:tcPr>
            <w:tcW w:w="40" w:type="dxa"/>
            <w:gridSpan w:val="2"/>
          </w:tcPr>
          <w:p w14:paraId="11E6817A" w14:textId="77777777" w:rsidR="00BA628F" w:rsidRDefault="00BA628F">
            <w:pPr>
              <w:pStyle w:val="EMPTYCELLSTYLE"/>
            </w:pPr>
          </w:p>
        </w:tc>
        <w:tc>
          <w:tcPr>
            <w:tcW w:w="220" w:type="dxa"/>
            <w:gridSpan w:val="4"/>
          </w:tcPr>
          <w:p w14:paraId="11E6817B" w14:textId="77777777" w:rsidR="00BA628F" w:rsidRDefault="00BA628F">
            <w:pPr>
              <w:pStyle w:val="EMPTYCELLSTYLE"/>
            </w:pPr>
          </w:p>
        </w:tc>
        <w:tc>
          <w:tcPr>
            <w:tcW w:w="40" w:type="dxa"/>
            <w:gridSpan w:val="3"/>
          </w:tcPr>
          <w:p w14:paraId="11E6817C" w14:textId="77777777" w:rsidR="00BA628F" w:rsidRDefault="00BA628F">
            <w:pPr>
              <w:pStyle w:val="EMPTYCELLSTYLE"/>
            </w:pPr>
          </w:p>
        </w:tc>
        <w:tc>
          <w:tcPr>
            <w:tcW w:w="600" w:type="dxa"/>
            <w:gridSpan w:val="11"/>
          </w:tcPr>
          <w:p w14:paraId="11E6817D" w14:textId="77777777" w:rsidR="00BA628F" w:rsidRDefault="00BA628F">
            <w:pPr>
              <w:pStyle w:val="EMPTYCELLSTYLE"/>
            </w:pPr>
          </w:p>
        </w:tc>
        <w:tc>
          <w:tcPr>
            <w:tcW w:w="200" w:type="dxa"/>
            <w:gridSpan w:val="4"/>
          </w:tcPr>
          <w:p w14:paraId="11E6817E" w14:textId="77777777" w:rsidR="00BA628F" w:rsidRDefault="00BA628F">
            <w:pPr>
              <w:pStyle w:val="EMPTYCELLSTYLE"/>
            </w:pPr>
          </w:p>
        </w:tc>
        <w:tc>
          <w:tcPr>
            <w:tcW w:w="880" w:type="dxa"/>
            <w:gridSpan w:val="15"/>
          </w:tcPr>
          <w:p w14:paraId="11E6817F" w14:textId="77777777" w:rsidR="00BA628F" w:rsidRDefault="00BA628F">
            <w:pPr>
              <w:pStyle w:val="EMPTYCELLSTYLE"/>
            </w:pPr>
          </w:p>
        </w:tc>
        <w:tc>
          <w:tcPr>
            <w:tcW w:w="300" w:type="dxa"/>
            <w:gridSpan w:val="8"/>
          </w:tcPr>
          <w:p w14:paraId="11E68180" w14:textId="77777777" w:rsidR="00BA628F" w:rsidRDefault="00BA628F">
            <w:pPr>
              <w:pStyle w:val="EMPTYCELLSTYLE"/>
            </w:pPr>
          </w:p>
        </w:tc>
        <w:tc>
          <w:tcPr>
            <w:tcW w:w="360" w:type="dxa"/>
            <w:gridSpan w:val="10"/>
          </w:tcPr>
          <w:p w14:paraId="11E68181" w14:textId="77777777" w:rsidR="00BA628F" w:rsidRDefault="00BA628F">
            <w:pPr>
              <w:pStyle w:val="EMPTYCELLSTYLE"/>
            </w:pPr>
          </w:p>
        </w:tc>
        <w:tc>
          <w:tcPr>
            <w:tcW w:w="480" w:type="dxa"/>
            <w:gridSpan w:val="13"/>
          </w:tcPr>
          <w:p w14:paraId="11E68182" w14:textId="77777777" w:rsidR="00BA628F" w:rsidRDefault="00BA628F">
            <w:pPr>
              <w:pStyle w:val="EMPTYCELLSTYLE"/>
            </w:pPr>
          </w:p>
        </w:tc>
        <w:tc>
          <w:tcPr>
            <w:tcW w:w="380" w:type="dxa"/>
            <w:gridSpan w:val="13"/>
          </w:tcPr>
          <w:p w14:paraId="11E68183" w14:textId="77777777" w:rsidR="00BA628F" w:rsidRDefault="00BA628F">
            <w:pPr>
              <w:pStyle w:val="EMPTYCELLSTYLE"/>
            </w:pPr>
          </w:p>
        </w:tc>
        <w:tc>
          <w:tcPr>
            <w:tcW w:w="2300" w:type="dxa"/>
            <w:gridSpan w:val="30"/>
          </w:tcPr>
          <w:p w14:paraId="11E68184" w14:textId="77777777" w:rsidR="00BA628F" w:rsidRDefault="00BA628F">
            <w:pPr>
              <w:pStyle w:val="EMPTYCELLSTYLE"/>
            </w:pPr>
          </w:p>
        </w:tc>
        <w:tc>
          <w:tcPr>
            <w:tcW w:w="80" w:type="dxa"/>
            <w:gridSpan w:val="5"/>
          </w:tcPr>
          <w:p w14:paraId="11E68185" w14:textId="77777777" w:rsidR="00BA628F" w:rsidRDefault="00BA628F">
            <w:pPr>
              <w:pStyle w:val="EMPTYCELLSTYLE"/>
            </w:pPr>
          </w:p>
        </w:tc>
        <w:tc>
          <w:tcPr>
            <w:tcW w:w="480" w:type="dxa"/>
            <w:gridSpan w:val="5"/>
          </w:tcPr>
          <w:p w14:paraId="11E68186" w14:textId="77777777" w:rsidR="00BA628F" w:rsidRDefault="00BA628F">
            <w:pPr>
              <w:pStyle w:val="EMPTYCELLSTYLE"/>
            </w:pPr>
          </w:p>
        </w:tc>
        <w:tc>
          <w:tcPr>
            <w:tcW w:w="740" w:type="dxa"/>
            <w:gridSpan w:val="5"/>
          </w:tcPr>
          <w:p w14:paraId="11E68187" w14:textId="77777777" w:rsidR="00BA628F" w:rsidRDefault="00BA628F">
            <w:pPr>
              <w:pStyle w:val="EMPTYCELLSTYLE"/>
            </w:pPr>
          </w:p>
        </w:tc>
        <w:tc>
          <w:tcPr>
            <w:tcW w:w="160" w:type="dxa"/>
            <w:gridSpan w:val="6"/>
          </w:tcPr>
          <w:p w14:paraId="11E68188" w14:textId="77777777" w:rsidR="00BA628F" w:rsidRDefault="00BA628F">
            <w:pPr>
              <w:pStyle w:val="EMPTYCELLSTYLE"/>
            </w:pPr>
          </w:p>
        </w:tc>
        <w:tc>
          <w:tcPr>
            <w:tcW w:w="80" w:type="dxa"/>
            <w:gridSpan w:val="4"/>
          </w:tcPr>
          <w:p w14:paraId="11E68189" w14:textId="77777777" w:rsidR="00BA628F" w:rsidRDefault="00BA628F">
            <w:pPr>
              <w:pStyle w:val="EMPTYCELLSTYLE"/>
            </w:pPr>
          </w:p>
        </w:tc>
        <w:tc>
          <w:tcPr>
            <w:tcW w:w="40" w:type="dxa"/>
            <w:gridSpan w:val="2"/>
          </w:tcPr>
          <w:p w14:paraId="11E6818A" w14:textId="77777777" w:rsidR="00BA628F" w:rsidRDefault="00BA628F">
            <w:pPr>
              <w:pStyle w:val="EMPTYCELLSTYLE"/>
            </w:pPr>
          </w:p>
        </w:tc>
        <w:tc>
          <w:tcPr>
            <w:tcW w:w="1278" w:type="dxa"/>
            <w:gridSpan w:val="44"/>
          </w:tcPr>
          <w:p w14:paraId="11E6818B" w14:textId="77777777" w:rsidR="00BA628F" w:rsidRDefault="00BA628F">
            <w:pPr>
              <w:pStyle w:val="EMPTYCELLSTYLE"/>
            </w:pPr>
          </w:p>
        </w:tc>
      </w:tr>
      <w:tr w:rsidR="00BA628F" w14:paraId="11E6819D" w14:textId="77777777" w:rsidTr="002C180E">
        <w:trPr>
          <w:gridAfter w:val="43"/>
          <w:wAfter w:w="1668" w:type="dxa"/>
          <w:trHeight w:hRule="exact" w:val="320"/>
        </w:trPr>
        <w:tc>
          <w:tcPr>
            <w:tcW w:w="450" w:type="dxa"/>
          </w:tcPr>
          <w:p w14:paraId="11E6818D" w14:textId="77777777" w:rsidR="00BA628F" w:rsidRDefault="00BA628F">
            <w:pPr>
              <w:pStyle w:val="EMPTYCELLSTYLE"/>
            </w:pPr>
          </w:p>
        </w:tc>
        <w:tc>
          <w:tcPr>
            <w:tcW w:w="3620" w:type="dxa"/>
            <w:gridSpan w:val="48"/>
            <w:tcMar>
              <w:top w:w="0" w:type="dxa"/>
              <w:left w:w="0" w:type="dxa"/>
              <w:bottom w:w="0" w:type="dxa"/>
              <w:right w:w="0" w:type="dxa"/>
            </w:tcMar>
          </w:tcPr>
          <w:p w14:paraId="11E6818E" w14:textId="77777777" w:rsidR="00BA628F" w:rsidRDefault="0050071D">
            <w:r>
              <w:rPr>
                <w:rFonts w:ascii="DejaVu Sans" w:eastAsia="DejaVu Sans" w:hAnsi="DejaVu Sans" w:cs="DejaVu Sans"/>
                <w:b/>
                <w:color w:val="000000"/>
              </w:rPr>
              <w:t>Activity Description:</w:t>
            </w:r>
          </w:p>
        </w:tc>
        <w:tc>
          <w:tcPr>
            <w:tcW w:w="200" w:type="dxa"/>
            <w:gridSpan w:val="4"/>
          </w:tcPr>
          <w:p w14:paraId="11E6818F" w14:textId="77777777" w:rsidR="00BA628F" w:rsidRDefault="00BA628F">
            <w:pPr>
              <w:pStyle w:val="EMPTYCELLSTYLE"/>
            </w:pPr>
          </w:p>
        </w:tc>
        <w:tc>
          <w:tcPr>
            <w:tcW w:w="880" w:type="dxa"/>
            <w:gridSpan w:val="15"/>
          </w:tcPr>
          <w:p w14:paraId="11E68190" w14:textId="77777777" w:rsidR="00BA628F" w:rsidRDefault="00BA628F">
            <w:pPr>
              <w:pStyle w:val="EMPTYCELLSTYLE"/>
            </w:pPr>
          </w:p>
        </w:tc>
        <w:tc>
          <w:tcPr>
            <w:tcW w:w="300" w:type="dxa"/>
            <w:gridSpan w:val="8"/>
          </w:tcPr>
          <w:p w14:paraId="11E68191" w14:textId="77777777" w:rsidR="00BA628F" w:rsidRDefault="00BA628F">
            <w:pPr>
              <w:pStyle w:val="EMPTYCELLSTYLE"/>
            </w:pPr>
          </w:p>
        </w:tc>
        <w:tc>
          <w:tcPr>
            <w:tcW w:w="360" w:type="dxa"/>
            <w:gridSpan w:val="10"/>
          </w:tcPr>
          <w:p w14:paraId="11E68192" w14:textId="77777777" w:rsidR="00BA628F" w:rsidRDefault="00BA628F">
            <w:pPr>
              <w:pStyle w:val="EMPTYCELLSTYLE"/>
            </w:pPr>
          </w:p>
        </w:tc>
        <w:tc>
          <w:tcPr>
            <w:tcW w:w="480" w:type="dxa"/>
            <w:gridSpan w:val="13"/>
          </w:tcPr>
          <w:p w14:paraId="11E68193" w14:textId="77777777" w:rsidR="00BA628F" w:rsidRDefault="00BA628F">
            <w:pPr>
              <w:pStyle w:val="EMPTYCELLSTYLE"/>
            </w:pPr>
          </w:p>
        </w:tc>
        <w:tc>
          <w:tcPr>
            <w:tcW w:w="380" w:type="dxa"/>
            <w:gridSpan w:val="13"/>
          </w:tcPr>
          <w:p w14:paraId="11E68194" w14:textId="77777777" w:rsidR="00BA628F" w:rsidRDefault="00BA628F">
            <w:pPr>
              <w:pStyle w:val="EMPTYCELLSTYLE"/>
            </w:pPr>
          </w:p>
        </w:tc>
        <w:tc>
          <w:tcPr>
            <w:tcW w:w="2300" w:type="dxa"/>
            <w:gridSpan w:val="30"/>
          </w:tcPr>
          <w:p w14:paraId="11E68195" w14:textId="77777777" w:rsidR="00BA628F" w:rsidRDefault="00BA628F">
            <w:pPr>
              <w:pStyle w:val="EMPTYCELLSTYLE"/>
            </w:pPr>
          </w:p>
        </w:tc>
        <w:tc>
          <w:tcPr>
            <w:tcW w:w="80" w:type="dxa"/>
            <w:gridSpan w:val="5"/>
          </w:tcPr>
          <w:p w14:paraId="11E68196" w14:textId="77777777" w:rsidR="00BA628F" w:rsidRDefault="00BA628F">
            <w:pPr>
              <w:pStyle w:val="EMPTYCELLSTYLE"/>
            </w:pPr>
          </w:p>
        </w:tc>
        <w:tc>
          <w:tcPr>
            <w:tcW w:w="480" w:type="dxa"/>
            <w:gridSpan w:val="5"/>
          </w:tcPr>
          <w:p w14:paraId="11E68197" w14:textId="77777777" w:rsidR="00BA628F" w:rsidRDefault="00BA628F">
            <w:pPr>
              <w:pStyle w:val="EMPTYCELLSTYLE"/>
            </w:pPr>
          </w:p>
        </w:tc>
        <w:tc>
          <w:tcPr>
            <w:tcW w:w="740" w:type="dxa"/>
            <w:gridSpan w:val="5"/>
          </w:tcPr>
          <w:p w14:paraId="11E68198" w14:textId="77777777" w:rsidR="00BA628F" w:rsidRDefault="00BA628F">
            <w:pPr>
              <w:pStyle w:val="EMPTYCELLSTYLE"/>
            </w:pPr>
          </w:p>
        </w:tc>
        <w:tc>
          <w:tcPr>
            <w:tcW w:w="160" w:type="dxa"/>
            <w:gridSpan w:val="6"/>
          </w:tcPr>
          <w:p w14:paraId="11E68199" w14:textId="77777777" w:rsidR="00BA628F" w:rsidRDefault="00BA628F">
            <w:pPr>
              <w:pStyle w:val="EMPTYCELLSTYLE"/>
            </w:pPr>
          </w:p>
        </w:tc>
        <w:tc>
          <w:tcPr>
            <w:tcW w:w="80" w:type="dxa"/>
            <w:gridSpan w:val="4"/>
          </w:tcPr>
          <w:p w14:paraId="11E6819A" w14:textId="77777777" w:rsidR="00BA628F" w:rsidRDefault="00BA628F">
            <w:pPr>
              <w:pStyle w:val="EMPTYCELLSTYLE"/>
            </w:pPr>
          </w:p>
        </w:tc>
        <w:tc>
          <w:tcPr>
            <w:tcW w:w="40" w:type="dxa"/>
            <w:gridSpan w:val="2"/>
          </w:tcPr>
          <w:p w14:paraId="11E6819B" w14:textId="77777777" w:rsidR="00BA628F" w:rsidRDefault="00BA628F">
            <w:pPr>
              <w:pStyle w:val="EMPTYCELLSTYLE"/>
            </w:pPr>
          </w:p>
        </w:tc>
        <w:tc>
          <w:tcPr>
            <w:tcW w:w="40" w:type="dxa"/>
            <w:gridSpan w:val="2"/>
          </w:tcPr>
          <w:p w14:paraId="11E6819C" w14:textId="77777777" w:rsidR="00BA628F" w:rsidRDefault="00BA628F">
            <w:pPr>
              <w:pStyle w:val="EMPTYCELLSTYLE"/>
            </w:pPr>
          </w:p>
        </w:tc>
      </w:tr>
      <w:tr w:rsidR="00BA628F" w14:paraId="11E681A3" w14:textId="77777777" w:rsidTr="002C180E">
        <w:trPr>
          <w:gridAfter w:val="43"/>
          <w:wAfter w:w="1668" w:type="dxa"/>
          <w:trHeight w:hRule="exact" w:val="300"/>
        </w:trPr>
        <w:tc>
          <w:tcPr>
            <w:tcW w:w="450" w:type="dxa"/>
          </w:tcPr>
          <w:p w14:paraId="11E6819E" w14:textId="77777777" w:rsidR="00BA628F" w:rsidRDefault="00BA628F">
            <w:pPr>
              <w:pStyle w:val="EMPTYCELLSTYLE"/>
            </w:pPr>
          </w:p>
        </w:tc>
        <w:tc>
          <w:tcPr>
            <w:tcW w:w="9980" w:type="dxa"/>
            <w:gridSpan w:val="162"/>
            <w:tcMar>
              <w:top w:w="0" w:type="dxa"/>
              <w:left w:w="0" w:type="dxa"/>
              <w:bottom w:w="0" w:type="dxa"/>
              <w:right w:w="0" w:type="dxa"/>
            </w:tcMar>
          </w:tcPr>
          <w:p w14:paraId="11E6819F" w14:textId="77777777" w:rsidR="00BA628F" w:rsidRDefault="0050071D">
            <w:r>
              <w:rPr>
                <w:rFonts w:ascii="SansSerif" w:eastAsia="SansSerif" w:hAnsi="SansSerif" w:cs="SansSerif"/>
                <w:color w:val="000000"/>
                <w:sz w:val="18"/>
              </w:rPr>
              <w:t>Rental assistance provided individuals currently residing in an Oxford House in South Carolina</w:t>
            </w:r>
          </w:p>
        </w:tc>
        <w:tc>
          <w:tcPr>
            <w:tcW w:w="80" w:type="dxa"/>
            <w:gridSpan w:val="4"/>
          </w:tcPr>
          <w:p w14:paraId="11E681A0" w14:textId="77777777" w:rsidR="00BA628F" w:rsidRDefault="00BA628F">
            <w:pPr>
              <w:pStyle w:val="EMPTYCELLSTYLE"/>
            </w:pPr>
          </w:p>
        </w:tc>
        <w:tc>
          <w:tcPr>
            <w:tcW w:w="40" w:type="dxa"/>
            <w:gridSpan w:val="2"/>
          </w:tcPr>
          <w:p w14:paraId="11E681A1" w14:textId="77777777" w:rsidR="00BA628F" w:rsidRDefault="00BA628F">
            <w:pPr>
              <w:pStyle w:val="EMPTYCELLSTYLE"/>
            </w:pPr>
          </w:p>
        </w:tc>
        <w:tc>
          <w:tcPr>
            <w:tcW w:w="40" w:type="dxa"/>
            <w:gridSpan w:val="2"/>
          </w:tcPr>
          <w:p w14:paraId="11E681A2" w14:textId="77777777" w:rsidR="00BA628F" w:rsidRDefault="00BA628F">
            <w:pPr>
              <w:pStyle w:val="EMPTYCELLSTYLE"/>
            </w:pPr>
          </w:p>
        </w:tc>
      </w:tr>
      <w:tr w:rsidR="00BA628F" w14:paraId="11E681BD" w14:textId="77777777" w:rsidTr="002C180E">
        <w:trPr>
          <w:gridAfter w:val="43"/>
          <w:wAfter w:w="1668" w:type="dxa"/>
          <w:trHeight w:hRule="exact" w:val="200"/>
        </w:trPr>
        <w:tc>
          <w:tcPr>
            <w:tcW w:w="450" w:type="dxa"/>
          </w:tcPr>
          <w:p w14:paraId="11E681A4" w14:textId="77777777" w:rsidR="00BA628F" w:rsidRDefault="00BA628F">
            <w:pPr>
              <w:pStyle w:val="EMPTYCELLSTYLE"/>
            </w:pPr>
          </w:p>
        </w:tc>
        <w:tc>
          <w:tcPr>
            <w:tcW w:w="1640" w:type="dxa"/>
            <w:gridSpan w:val="8"/>
            <w:tcMar>
              <w:top w:w="0" w:type="dxa"/>
              <w:left w:w="0" w:type="dxa"/>
              <w:bottom w:w="0" w:type="dxa"/>
              <w:right w:w="0" w:type="dxa"/>
            </w:tcMar>
          </w:tcPr>
          <w:p w14:paraId="11E681A5" w14:textId="77777777" w:rsidR="00BA628F" w:rsidRDefault="0050071D">
            <w:r>
              <w:br w:type="page"/>
            </w:r>
          </w:p>
          <w:p w14:paraId="11E681A6" w14:textId="77777777" w:rsidR="00BA628F" w:rsidRDefault="00BA628F">
            <w:bookmarkStart w:id="11" w:name="JR_PAGE_ANCHOR_0_11"/>
            <w:bookmarkEnd w:id="11"/>
          </w:p>
          <w:p w14:paraId="11E681A7" w14:textId="77777777" w:rsidR="00BA628F" w:rsidRDefault="0050071D">
            <w:r>
              <w:br w:type="page"/>
            </w:r>
          </w:p>
          <w:p w14:paraId="11E681A8" w14:textId="77777777" w:rsidR="00BA628F" w:rsidRDefault="00BA628F">
            <w:pPr>
              <w:pStyle w:val="EMPTYCELLSTYLE"/>
            </w:pPr>
          </w:p>
        </w:tc>
        <w:tc>
          <w:tcPr>
            <w:tcW w:w="660" w:type="dxa"/>
            <w:gridSpan w:val="14"/>
          </w:tcPr>
          <w:p w14:paraId="11E681A9" w14:textId="77777777" w:rsidR="00BA628F" w:rsidRDefault="00BA628F">
            <w:pPr>
              <w:pStyle w:val="EMPTYCELLSTYLE"/>
            </w:pPr>
          </w:p>
        </w:tc>
        <w:tc>
          <w:tcPr>
            <w:tcW w:w="420" w:type="dxa"/>
            <w:gridSpan w:val="5"/>
          </w:tcPr>
          <w:p w14:paraId="11E681AA" w14:textId="77777777" w:rsidR="00BA628F" w:rsidRDefault="00BA628F">
            <w:pPr>
              <w:pStyle w:val="EMPTYCELLSTYLE"/>
            </w:pPr>
          </w:p>
        </w:tc>
        <w:tc>
          <w:tcPr>
            <w:tcW w:w="40" w:type="dxa"/>
            <w:gridSpan w:val="3"/>
          </w:tcPr>
          <w:p w14:paraId="11E681AB" w14:textId="77777777" w:rsidR="00BA628F" w:rsidRDefault="00BA628F">
            <w:pPr>
              <w:pStyle w:val="EMPTYCELLSTYLE"/>
            </w:pPr>
          </w:p>
        </w:tc>
        <w:tc>
          <w:tcPr>
            <w:tcW w:w="220" w:type="dxa"/>
            <w:gridSpan w:val="4"/>
          </w:tcPr>
          <w:p w14:paraId="11E681AC" w14:textId="77777777" w:rsidR="00BA628F" w:rsidRDefault="00BA628F">
            <w:pPr>
              <w:pStyle w:val="EMPTYCELLSTYLE"/>
            </w:pPr>
          </w:p>
        </w:tc>
        <w:tc>
          <w:tcPr>
            <w:tcW w:w="40" w:type="dxa"/>
            <w:gridSpan w:val="2"/>
          </w:tcPr>
          <w:p w14:paraId="11E681AD" w14:textId="77777777" w:rsidR="00BA628F" w:rsidRDefault="00BA628F">
            <w:pPr>
              <w:pStyle w:val="EMPTYCELLSTYLE"/>
            </w:pPr>
          </w:p>
        </w:tc>
        <w:tc>
          <w:tcPr>
            <w:tcW w:w="600" w:type="dxa"/>
            <w:gridSpan w:val="12"/>
          </w:tcPr>
          <w:p w14:paraId="11E681AE" w14:textId="77777777" w:rsidR="00BA628F" w:rsidRDefault="00BA628F">
            <w:pPr>
              <w:pStyle w:val="EMPTYCELLSTYLE"/>
            </w:pPr>
          </w:p>
        </w:tc>
        <w:tc>
          <w:tcPr>
            <w:tcW w:w="200" w:type="dxa"/>
            <w:gridSpan w:val="4"/>
          </w:tcPr>
          <w:p w14:paraId="11E681AF" w14:textId="77777777" w:rsidR="00BA628F" w:rsidRDefault="00BA628F">
            <w:pPr>
              <w:pStyle w:val="EMPTYCELLSTYLE"/>
            </w:pPr>
          </w:p>
        </w:tc>
        <w:tc>
          <w:tcPr>
            <w:tcW w:w="880" w:type="dxa"/>
            <w:gridSpan w:val="15"/>
          </w:tcPr>
          <w:p w14:paraId="11E681B0" w14:textId="77777777" w:rsidR="00BA628F" w:rsidRDefault="00BA628F">
            <w:pPr>
              <w:pStyle w:val="EMPTYCELLSTYLE"/>
            </w:pPr>
          </w:p>
        </w:tc>
        <w:tc>
          <w:tcPr>
            <w:tcW w:w="300" w:type="dxa"/>
            <w:gridSpan w:val="8"/>
          </w:tcPr>
          <w:p w14:paraId="11E681B1" w14:textId="77777777" w:rsidR="00BA628F" w:rsidRDefault="00BA628F">
            <w:pPr>
              <w:pStyle w:val="EMPTYCELLSTYLE"/>
            </w:pPr>
          </w:p>
        </w:tc>
        <w:tc>
          <w:tcPr>
            <w:tcW w:w="360" w:type="dxa"/>
            <w:gridSpan w:val="10"/>
          </w:tcPr>
          <w:p w14:paraId="11E681B2" w14:textId="77777777" w:rsidR="00BA628F" w:rsidRDefault="00BA628F">
            <w:pPr>
              <w:pStyle w:val="EMPTYCELLSTYLE"/>
            </w:pPr>
          </w:p>
        </w:tc>
        <w:tc>
          <w:tcPr>
            <w:tcW w:w="480" w:type="dxa"/>
            <w:gridSpan w:val="13"/>
          </w:tcPr>
          <w:p w14:paraId="11E681B3" w14:textId="77777777" w:rsidR="00BA628F" w:rsidRDefault="00BA628F">
            <w:pPr>
              <w:pStyle w:val="EMPTYCELLSTYLE"/>
            </w:pPr>
          </w:p>
        </w:tc>
        <w:tc>
          <w:tcPr>
            <w:tcW w:w="380" w:type="dxa"/>
            <w:gridSpan w:val="13"/>
          </w:tcPr>
          <w:p w14:paraId="11E681B4" w14:textId="77777777" w:rsidR="00BA628F" w:rsidRDefault="00BA628F">
            <w:pPr>
              <w:pStyle w:val="EMPTYCELLSTYLE"/>
            </w:pPr>
          </w:p>
        </w:tc>
        <w:tc>
          <w:tcPr>
            <w:tcW w:w="2300" w:type="dxa"/>
            <w:gridSpan w:val="30"/>
          </w:tcPr>
          <w:p w14:paraId="11E681B5" w14:textId="77777777" w:rsidR="00BA628F" w:rsidRDefault="00BA628F">
            <w:pPr>
              <w:pStyle w:val="EMPTYCELLSTYLE"/>
            </w:pPr>
          </w:p>
        </w:tc>
        <w:tc>
          <w:tcPr>
            <w:tcW w:w="80" w:type="dxa"/>
            <w:gridSpan w:val="5"/>
          </w:tcPr>
          <w:p w14:paraId="11E681B6" w14:textId="77777777" w:rsidR="00BA628F" w:rsidRDefault="00BA628F">
            <w:pPr>
              <w:pStyle w:val="EMPTYCELLSTYLE"/>
            </w:pPr>
          </w:p>
        </w:tc>
        <w:tc>
          <w:tcPr>
            <w:tcW w:w="480" w:type="dxa"/>
            <w:gridSpan w:val="5"/>
          </w:tcPr>
          <w:p w14:paraId="11E681B7" w14:textId="77777777" w:rsidR="00BA628F" w:rsidRDefault="00BA628F">
            <w:pPr>
              <w:pStyle w:val="EMPTYCELLSTYLE"/>
            </w:pPr>
          </w:p>
        </w:tc>
        <w:tc>
          <w:tcPr>
            <w:tcW w:w="740" w:type="dxa"/>
            <w:gridSpan w:val="5"/>
          </w:tcPr>
          <w:p w14:paraId="11E681B8" w14:textId="77777777" w:rsidR="00BA628F" w:rsidRDefault="00BA628F">
            <w:pPr>
              <w:pStyle w:val="EMPTYCELLSTYLE"/>
            </w:pPr>
          </w:p>
        </w:tc>
        <w:tc>
          <w:tcPr>
            <w:tcW w:w="160" w:type="dxa"/>
            <w:gridSpan w:val="6"/>
          </w:tcPr>
          <w:p w14:paraId="11E681B9" w14:textId="77777777" w:rsidR="00BA628F" w:rsidRDefault="00BA628F">
            <w:pPr>
              <w:pStyle w:val="EMPTYCELLSTYLE"/>
            </w:pPr>
          </w:p>
        </w:tc>
        <w:tc>
          <w:tcPr>
            <w:tcW w:w="80" w:type="dxa"/>
            <w:gridSpan w:val="4"/>
          </w:tcPr>
          <w:p w14:paraId="11E681BA" w14:textId="77777777" w:rsidR="00BA628F" w:rsidRDefault="00BA628F">
            <w:pPr>
              <w:pStyle w:val="EMPTYCELLSTYLE"/>
            </w:pPr>
          </w:p>
        </w:tc>
        <w:tc>
          <w:tcPr>
            <w:tcW w:w="40" w:type="dxa"/>
            <w:gridSpan w:val="2"/>
          </w:tcPr>
          <w:p w14:paraId="11E681BB" w14:textId="77777777" w:rsidR="00BA628F" w:rsidRDefault="00BA628F">
            <w:pPr>
              <w:pStyle w:val="EMPTYCELLSTYLE"/>
            </w:pPr>
          </w:p>
        </w:tc>
        <w:tc>
          <w:tcPr>
            <w:tcW w:w="40" w:type="dxa"/>
            <w:gridSpan w:val="2"/>
          </w:tcPr>
          <w:p w14:paraId="11E681BC" w14:textId="77777777" w:rsidR="00BA628F" w:rsidRDefault="00BA628F">
            <w:pPr>
              <w:pStyle w:val="EMPTYCELLSTYLE"/>
            </w:pPr>
          </w:p>
        </w:tc>
      </w:tr>
      <w:tr w:rsidR="00BA628F" w14:paraId="11E681D6" w14:textId="77777777" w:rsidTr="002C180E">
        <w:trPr>
          <w:trHeight w:hRule="exact" w:val="220"/>
        </w:trPr>
        <w:tc>
          <w:tcPr>
            <w:tcW w:w="450" w:type="dxa"/>
          </w:tcPr>
          <w:p w14:paraId="11E681BE" w14:textId="77777777" w:rsidR="00BA628F" w:rsidRDefault="00BA628F">
            <w:pPr>
              <w:pStyle w:val="EMPTYCELLSTYLE"/>
            </w:pPr>
          </w:p>
        </w:tc>
        <w:tc>
          <w:tcPr>
            <w:tcW w:w="40" w:type="dxa"/>
            <w:gridSpan w:val="2"/>
          </w:tcPr>
          <w:p w14:paraId="11E681BF" w14:textId="77777777" w:rsidR="00BA628F" w:rsidRDefault="00BA628F">
            <w:pPr>
              <w:pStyle w:val="EMPTYCELLSTYLE"/>
            </w:pPr>
          </w:p>
        </w:tc>
        <w:tc>
          <w:tcPr>
            <w:tcW w:w="980" w:type="dxa"/>
            <w:gridSpan w:val="3"/>
          </w:tcPr>
          <w:p w14:paraId="11E681C0" w14:textId="77777777" w:rsidR="00BA628F" w:rsidRDefault="00BA628F">
            <w:pPr>
              <w:pStyle w:val="EMPTYCELLSTYLE"/>
            </w:pPr>
          </w:p>
        </w:tc>
        <w:tc>
          <w:tcPr>
            <w:tcW w:w="640" w:type="dxa"/>
            <w:gridSpan w:val="4"/>
          </w:tcPr>
          <w:p w14:paraId="11E681C1" w14:textId="77777777" w:rsidR="00BA628F" w:rsidRDefault="00BA628F">
            <w:pPr>
              <w:pStyle w:val="EMPTYCELLSTYLE"/>
            </w:pPr>
          </w:p>
        </w:tc>
        <w:tc>
          <w:tcPr>
            <w:tcW w:w="660" w:type="dxa"/>
            <w:gridSpan w:val="14"/>
          </w:tcPr>
          <w:p w14:paraId="11E681C2" w14:textId="77777777" w:rsidR="00BA628F" w:rsidRDefault="00BA628F">
            <w:pPr>
              <w:pStyle w:val="EMPTYCELLSTYLE"/>
            </w:pPr>
          </w:p>
        </w:tc>
        <w:tc>
          <w:tcPr>
            <w:tcW w:w="420" w:type="dxa"/>
            <w:gridSpan w:val="6"/>
          </w:tcPr>
          <w:p w14:paraId="11E681C3" w14:textId="77777777" w:rsidR="00BA628F" w:rsidRDefault="00BA628F">
            <w:pPr>
              <w:pStyle w:val="EMPTYCELLSTYLE"/>
            </w:pPr>
          </w:p>
        </w:tc>
        <w:tc>
          <w:tcPr>
            <w:tcW w:w="40" w:type="dxa"/>
            <w:gridSpan w:val="2"/>
          </w:tcPr>
          <w:p w14:paraId="11E681C4" w14:textId="77777777" w:rsidR="00BA628F" w:rsidRDefault="00BA628F">
            <w:pPr>
              <w:pStyle w:val="EMPTYCELLSTYLE"/>
            </w:pPr>
          </w:p>
        </w:tc>
        <w:tc>
          <w:tcPr>
            <w:tcW w:w="220" w:type="dxa"/>
            <w:gridSpan w:val="4"/>
          </w:tcPr>
          <w:p w14:paraId="11E681C5" w14:textId="77777777" w:rsidR="00BA628F" w:rsidRDefault="00BA628F">
            <w:pPr>
              <w:pStyle w:val="EMPTYCELLSTYLE"/>
            </w:pPr>
          </w:p>
        </w:tc>
        <w:tc>
          <w:tcPr>
            <w:tcW w:w="40" w:type="dxa"/>
            <w:gridSpan w:val="3"/>
          </w:tcPr>
          <w:p w14:paraId="11E681C6" w14:textId="77777777" w:rsidR="00BA628F" w:rsidRDefault="00BA628F">
            <w:pPr>
              <w:pStyle w:val="EMPTYCELLSTYLE"/>
            </w:pPr>
          </w:p>
        </w:tc>
        <w:tc>
          <w:tcPr>
            <w:tcW w:w="600" w:type="dxa"/>
            <w:gridSpan w:val="11"/>
          </w:tcPr>
          <w:p w14:paraId="11E681C7" w14:textId="77777777" w:rsidR="00BA628F" w:rsidRDefault="00BA628F">
            <w:pPr>
              <w:pStyle w:val="EMPTYCELLSTYLE"/>
            </w:pPr>
          </w:p>
        </w:tc>
        <w:tc>
          <w:tcPr>
            <w:tcW w:w="200" w:type="dxa"/>
            <w:gridSpan w:val="4"/>
          </w:tcPr>
          <w:p w14:paraId="11E681C8" w14:textId="77777777" w:rsidR="00BA628F" w:rsidRDefault="00BA628F">
            <w:pPr>
              <w:pStyle w:val="EMPTYCELLSTYLE"/>
            </w:pPr>
          </w:p>
        </w:tc>
        <w:tc>
          <w:tcPr>
            <w:tcW w:w="880" w:type="dxa"/>
            <w:gridSpan w:val="15"/>
          </w:tcPr>
          <w:p w14:paraId="11E681C9" w14:textId="77777777" w:rsidR="00BA628F" w:rsidRDefault="00BA628F">
            <w:pPr>
              <w:pStyle w:val="EMPTYCELLSTYLE"/>
            </w:pPr>
          </w:p>
        </w:tc>
        <w:tc>
          <w:tcPr>
            <w:tcW w:w="300" w:type="dxa"/>
            <w:gridSpan w:val="8"/>
          </w:tcPr>
          <w:p w14:paraId="11E681CA" w14:textId="77777777" w:rsidR="00BA628F" w:rsidRDefault="00BA628F">
            <w:pPr>
              <w:pStyle w:val="EMPTYCELLSTYLE"/>
            </w:pPr>
          </w:p>
        </w:tc>
        <w:tc>
          <w:tcPr>
            <w:tcW w:w="360" w:type="dxa"/>
            <w:gridSpan w:val="10"/>
          </w:tcPr>
          <w:p w14:paraId="11E681CB" w14:textId="77777777" w:rsidR="00BA628F" w:rsidRDefault="00BA628F">
            <w:pPr>
              <w:pStyle w:val="EMPTYCELLSTYLE"/>
            </w:pPr>
          </w:p>
        </w:tc>
        <w:tc>
          <w:tcPr>
            <w:tcW w:w="480" w:type="dxa"/>
            <w:gridSpan w:val="13"/>
          </w:tcPr>
          <w:p w14:paraId="11E681CC" w14:textId="77777777" w:rsidR="00BA628F" w:rsidRDefault="00BA628F">
            <w:pPr>
              <w:pStyle w:val="EMPTYCELLSTYLE"/>
            </w:pPr>
          </w:p>
        </w:tc>
        <w:tc>
          <w:tcPr>
            <w:tcW w:w="380" w:type="dxa"/>
            <w:gridSpan w:val="13"/>
          </w:tcPr>
          <w:p w14:paraId="11E681CD" w14:textId="77777777" w:rsidR="00BA628F" w:rsidRDefault="00BA628F">
            <w:pPr>
              <w:pStyle w:val="EMPTYCELLSTYLE"/>
            </w:pPr>
          </w:p>
        </w:tc>
        <w:tc>
          <w:tcPr>
            <w:tcW w:w="2300" w:type="dxa"/>
            <w:gridSpan w:val="30"/>
          </w:tcPr>
          <w:p w14:paraId="11E681CE" w14:textId="77777777" w:rsidR="00BA628F" w:rsidRDefault="00BA628F">
            <w:pPr>
              <w:pStyle w:val="EMPTYCELLSTYLE"/>
            </w:pPr>
          </w:p>
        </w:tc>
        <w:tc>
          <w:tcPr>
            <w:tcW w:w="80" w:type="dxa"/>
            <w:gridSpan w:val="5"/>
          </w:tcPr>
          <w:p w14:paraId="11E681CF" w14:textId="77777777" w:rsidR="00BA628F" w:rsidRDefault="00BA628F">
            <w:pPr>
              <w:pStyle w:val="EMPTYCELLSTYLE"/>
            </w:pPr>
          </w:p>
        </w:tc>
        <w:tc>
          <w:tcPr>
            <w:tcW w:w="480" w:type="dxa"/>
            <w:gridSpan w:val="5"/>
          </w:tcPr>
          <w:p w14:paraId="11E681D0" w14:textId="77777777" w:rsidR="00BA628F" w:rsidRDefault="00BA628F">
            <w:pPr>
              <w:pStyle w:val="EMPTYCELLSTYLE"/>
            </w:pPr>
          </w:p>
        </w:tc>
        <w:tc>
          <w:tcPr>
            <w:tcW w:w="740" w:type="dxa"/>
            <w:gridSpan w:val="5"/>
          </w:tcPr>
          <w:p w14:paraId="11E681D1" w14:textId="77777777" w:rsidR="00BA628F" w:rsidRDefault="00BA628F">
            <w:pPr>
              <w:pStyle w:val="EMPTYCELLSTYLE"/>
            </w:pPr>
          </w:p>
        </w:tc>
        <w:tc>
          <w:tcPr>
            <w:tcW w:w="160" w:type="dxa"/>
            <w:gridSpan w:val="6"/>
          </w:tcPr>
          <w:p w14:paraId="11E681D2" w14:textId="77777777" w:rsidR="00BA628F" w:rsidRDefault="00BA628F">
            <w:pPr>
              <w:pStyle w:val="EMPTYCELLSTYLE"/>
            </w:pPr>
          </w:p>
        </w:tc>
        <w:tc>
          <w:tcPr>
            <w:tcW w:w="80" w:type="dxa"/>
            <w:gridSpan w:val="4"/>
          </w:tcPr>
          <w:p w14:paraId="11E681D3" w14:textId="77777777" w:rsidR="00BA628F" w:rsidRDefault="00BA628F">
            <w:pPr>
              <w:pStyle w:val="EMPTYCELLSTYLE"/>
            </w:pPr>
          </w:p>
        </w:tc>
        <w:tc>
          <w:tcPr>
            <w:tcW w:w="40" w:type="dxa"/>
            <w:gridSpan w:val="2"/>
          </w:tcPr>
          <w:p w14:paraId="11E681D4" w14:textId="77777777" w:rsidR="00BA628F" w:rsidRDefault="00BA628F">
            <w:pPr>
              <w:pStyle w:val="EMPTYCELLSTYLE"/>
            </w:pPr>
          </w:p>
        </w:tc>
        <w:tc>
          <w:tcPr>
            <w:tcW w:w="1278" w:type="dxa"/>
            <w:gridSpan w:val="44"/>
          </w:tcPr>
          <w:p w14:paraId="11E681D5" w14:textId="77777777" w:rsidR="00BA628F" w:rsidRDefault="00BA628F">
            <w:pPr>
              <w:pStyle w:val="EMPTYCELLSTYLE"/>
            </w:pPr>
          </w:p>
        </w:tc>
      </w:tr>
      <w:tr w:rsidR="00BA628F" w14:paraId="11E681E9" w14:textId="77777777" w:rsidTr="002C180E">
        <w:trPr>
          <w:gridAfter w:val="43"/>
          <w:wAfter w:w="1668" w:type="dxa"/>
          <w:trHeight w:hRule="exact" w:val="20"/>
        </w:trPr>
        <w:tc>
          <w:tcPr>
            <w:tcW w:w="450" w:type="dxa"/>
          </w:tcPr>
          <w:p w14:paraId="11E681D7" w14:textId="77777777" w:rsidR="00BA628F" w:rsidRDefault="00BA628F">
            <w:pPr>
              <w:pStyle w:val="EMPTYCELLSTYLE"/>
            </w:pPr>
          </w:p>
        </w:tc>
        <w:tc>
          <w:tcPr>
            <w:tcW w:w="2980" w:type="dxa"/>
            <w:gridSpan w:val="34"/>
            <w:vMerge w:val="restart"/>
            <w:tcMar>
              <w:top w:w="0" w:type="dxa"/>
              <w:left w:w="0" w:type="dxa"/>
              <w:bottom w:w="0" w:type="dxa"/>
              <w:right w:w="0" w:type="dxa"/>
            </w:tcMar>
          </w:tcPr>
          <w:p w14:paraId="11E681D8" w14:textId="77777777" w:rsidR="00BA628F" w:rsidRDefault="0050071D">
            <w:r>
              <w:rPr>
                <w:rFonts w:ascii="DejaVu Sans" w:eastAsia="DejaVu Sans" w:hAnsi="DejaVu Sans" w:cs="DejaVu Sans"/>
                <w:b/>
                <w:color w:val="000000"/>
              </w:rPr>
              <w:t>Environmental Assessment:</w:t>
            </w:r>
          </w:p>
        </w:tc>
        <w:tc>
          <w:tcPr>
            <w:tcW w:w="40" w:type="dxa"/>
            <w:gridSpan w:val="2"/>
          </w:tcPr>
          <w:p w14:paraId="11E681D9" w14:textId="77777777" w:rsidR="00BA628F" w:rsidRDefault="00BA628F">
            <w:pPr>
              <w:pStyle w:val="EMPTYCELLSTYLE"/>
            </w:pPr>
          </w:p>
        </w:tc>
        <w:tc>
          <w:tcPr>
            <w:tcW w:w="600" w:type="dxa"/>
            <w:gridSpan w:val="12"/>
          </w:tcPr>
          <w:p w14:paraId="11E681DA" w14:textId="77777777" w:rsidR="00BA628F" w:rsidRDefault="00BA628F">
            <w:pPr>
              <w:pStyle w:val="EMPTYCELLSTYLE"/>
            </w:pPr>
          </w:p>
        </w:tc>
        <w:tc>
          <w:tcPr>
            <w:tcW w:w="200" w:type="dxa"/>
            <w:gridSpan w:val="4"/>
          </w:tcPr>
          <w:p w14:paraId="11E681DB" w14:textId="77777777" w:rsidR="00BA628F" w:rsidRDefault="00BA628F">
            <w:pPr>
              <w:pStyle w:val="EMPTYCELLSTYLE"/>
            </w:pPr>
          </w:p>
        </w:tc>
        <w:tc>
          <w:tcPr>
            <w:tcW w:w="880" w:type="dxa"/>
            <w:gridSpan w:val="15"/>
          </w:tcPr>
          <w:p w14:paraId="11E681DC" w14:textId="77777777" w:rsidR="00BA628F" w:rsidRDefault="00BA628F">
            <w:pPr>
              <w:pStyle w:val="EMPTYCELLSTYLE"/>
            </w:pPr>
          </w:p>
        </w:tc>
        <w:tc>
          <w:tcPr>
            <w:tcW w:w="300" w:type="dxa"/>
            <w:gridSpan w:val="8"/>
          </w:tcPr>
          <w:p w14:paraId="11E681DD" w14:textId="77777777" w:rsidR="00BA628F" w:rsidRDefault="00BA628F">
            <w:pPr>
              <w:pStyle w:val="EMPTYCELLSTYLE"/>
            </w:pPr>
          </w:p>
        </w:tc>
        <w:tc>
          <w:tcPr>
            <w:tcW w:w="360" w:type="dxa"/>
            <w:gridSpan w:val="10"/>
          </w:tcPr>
          <w:p w14:paraId="11E681DE" w14:textId="77777777" w:rsidR="00BA628F" w:rsidRDefault="00BA628F">
            <w:pPr>
              <w:pStyle w:val="EMPTYCELLSTYLE"/>
            </w:pPr>
          </w:p>
        </w:tc>
        <w:tc>
          <w:tcPr>
            <w:tcW w:w="480" w:type="dxa"/>
            <w:gridSpan w:val="13"/>
          </w:tcPr>
          <w:p w14:paraId="11E681DF" w14:textId="77777777" w:rsidR="00BA628F" w:rsidRDefault="00BA628F">
            <w:pPr>
              <w:pStyle w:val="EMPTYCELLSTYLE"/>
            </w:pPr>
          </w:p>
        </w:tc>
        <w:tc>
          <w:tcPr>
            <w:tcW w:w="380" w:type="dxa"/>
            <w:gridSpan w:val="13"/>
          </w:tcPr>
          <w:p w14:paraId="11E681E0" w14:textId="77777777" w:rsidR="00BA628F" w:rsidRDefault="00BA628F">
            <w:pPr>
              <w:pStyle w:val="EMPTYCELLSTYLE"/>
            </w:pPr>
          </w:p>
        </w:tc>
        <w:tc>
          <w:tcPr>
            <w:tcW w:w="2300" w:type="dxa"/>
            <w:gridSpan w:val="30"/>
          </w:tcPr>
          <w:p w14:paraId="11E681E1" w14:textId="77777777" w:rsidR="00BA628F" w:rsidRDefault="00BA628F">
            <w:pPr>
              <w:pStyle w:val="EMPTYCELLSTYLE"/>
            </w:pPr>
          </w:p>
        </w:tc>
        <w:tc>
          <w:tcPr>
            <w:tcW w:w="80" w:type="dxa"/>
            <w:gridSpan w:val="5"/>
          </w:tcPr>
          <w:p w14:paraId="11E681E2" w14:textId="77777777" w:rsidR="00BA628F" w:rsidRDefault="00BA628F">
            <w:pPr>
              <w:pStyle w:val="EMPTYCELLSTYLE"/>
            </w:pPr>
          </w:p>
        </w:tc>
        <w:tc>
          <w:tcPr>
            <w:tcW w:w="480" w:type="dxa"/>
            <w:gridSpan w:val="5"/>
          </w:tcPr>
          <w:p w14:paraId="11E681E3" w14:textId="77777777" w:rsidR="00BA628F" w:rsidRDefault="00BA628F">
            <w:pPr>
              <w:pStyle w:val="EMPTYCELLSTYLE"/>
            </w:pPr>
          </w:p>
        </w:tc>
        <w:tc>
          <w:tcPr>
            <w:tcW w:w="740" w:type="dxa"/>
            <w:gridSpan w:val="5"/>
          </w:tcPr>
          <w:p w14:paraId="11E681E4" w14:textId="77777777" w:rsidR="00BA628F" w:rsidRDefault="00BA628F">
            <w:pPr>
              <w:pStyle w:val="EMPTYCELLSTYLE"/>
            </w:pPr>
          </w:p>
        </w:tc>
        <w:tc>
          <w:tcPr>
            <w:tcW w:w="160" w:type="dxa"/>
            <w:gridSpan w:val="6"/>
          </w:tcPr>
          <w:p w14:paraId="11E681E5" w14:textId="77777777" w:rsidR="00BA628F" w:rsidRDefault="00BA628F">
            <w:pPr>
              <w:pStyle w:val="EMPTYCELLSTYLE"/>
            </w:pPr>
          </w:p>
        </w:tc>
        <w:tc>
          <w:tcPr>
            <w:tcW w:w="80" w:type="dxa"/>
            <w:gridSpan w:val="4"/>
          </w:tcPr>
          <w:p w14:paraId="11E681E6" w14:textId="77777777" w:rsidR="00BA628F" w:rsidRDefault="00BA628F">
            <w:pPr>
              <w:pStyle w:val="EMPTYCELLSTYLE"/>
            </w:pPr>
          </w:p>
        </w:tc>
        <w:tc>
          <w:tcPr>
            <w:tcW w:w="40" w:type="dxa"/>
            <w:gridSpan w:val="2"/>
          </w:tcPr>
          <w:p w14:paraId="11E681E7" w14:textId="77777777" w:rsidR="00BA628F" w:rsidRDefault="00BA628F">
            <w:pPr>
              <w:pStyle w:val="EMPTYCELLSTYLE"/>
            </w:pPr>
          </w:p>
        </w:tc>
        <w:tc>
          <w:tcPr>
            <w:tcW w:w="40" w:type="dxa"/>
            <w:gridSpan w:val="2"/>
          </w:tcPr>
          <w:p w14:paraId="11E681E8" w14:textId="77777777" w:rsidR="00BA628F" w:rsidRDefault="00BA628F">
            <w:pPr>
              <w:pStyle w:val="EMPTYCELLSTYLE"/>
            </w:pPr>
          </w:p>
        </w:tc>
      </w:tr>
      <w:tr w:rsidR="00BA628F" w14:paraId="11E681F3" w14:textId="77777777" w:rsidTr="002C180E">
        <w:trPr>
          <w:gridAfter w:val="43"/>
          <w:wAfter w:w="1668" w:type="dxa"/>
          <w:trHeight w:hRule="exact" w:val="300"/>
        </w:trPr>
        <w:tc>
          <w:tcPr>
            <w:tcW w:w="450" w:type="dxa"/>
          </w:tcPr>
          <w:p w14:paraId="11E681EA" w14:textId="77777777" w:rsidR="00BA628F" w:rsidRDefault="00BA628F">
            <w:pPr>
              <w:pStyle w:val="EMPTYCELLSTYLE"/>
            </w:pPr>
          </w:p>
        </w:tc>
        <w:tc>
          <w:tcPr>
            <w:tcW w:w="2980" w:type="dxa"/>
            <w:gridSpan w:val="34"/>
            <w:vMerge/>
            <w:tcMar>
              <w:top w:w="0" w:type="dxa"/>
              <w:left w:w="0" w:type="dxa"/>
              <w:bottom w:w="0" w:type="dxa"/>
              <w:right w:w="0" w:type="dxa"/>
            </w:tcMar>
          </w:tcPr>
          <w:p w14:paraId="11E681EB" w14:textId="77777777" w:rsidR="00BA628F" w:rsidRDefault="00BA628F">
            <w:pPr>
              <w:pStyle w:val="EMPTYCELLSTYLE"/>
            </w:pPr>
          </w:p>
        </w:tc>
        <w:tc>
          <w:tcPr>
            <w:tcW w:w="40" w:type="dxa"/>
            <w:gridSpan w:val="2"/>
          </w:tcPr>
          <w:p w14:paraId="11E681EC" w14:textId="77777777" w:rsidR="00BA628F" w:rsidRDefault="00BA628F">
            <w:pPr>
              <w:pStyle w:val="EMPTYCELLSTYLE"/>
            </w:pPr>
          </w:p>
        </w:tc>
        <w:tc>
          <w:tcPr>
            <w:tcW w:w="6060" w:type="dxa"/>
            <w:gridSpan w:val="115"/>
            <w:tcMar>
              <w:top w:w="0" w:type="dxa"/>
              <w:left w:w="0" w:type="dxa"/>
              <w:bottom w:w="0" w:type="dxa"/>
              <w:right w:w="0" w:type="dxa"/>
            </w:tcMar>
          </w:tcPr>
          <w:p w14:paraId="11E681ED" w14:textId="77777777" w:rsidR="00BA628F" w:rsidRDefault="00BA628F"/>
        </w:tc>
        <w:tc>
          <w:tcPr>
            <w:tcW w:w="740" w:type="dxa"/>
            <w:gridSpan w:val="5"/>
          </w:tcPr>
          <w:p w14:paraId="11E681EE" w14:textId="77777777" w:rsidR="00BA628F" w:rsidRDefault="00BA628F">
            <w:pPr>
              <w:pStyle w:val="EMPTYCELLSTYLE"/>
            </w:pPr>
          </w:p>
        </w:tc>
        <w:tc>
          <w:tcPr>
            <w:tcW w:w="160" w:type="dxa"/>
            <w:gridSpan w:val="6"/>
          </w:tcPr>
          <w:p w14:paraId="11E681EF" w14:textId="77777777" w:rsidR="00BA628F" w:rsidRDefault="00BA628F">
            <w:pPr>
              <w:pStyle w:val="EMPTYCELLSTYLE"/>
            </w:pPr>
          </w:p>
        </w:tc>
        <w:tc>
          <w:tcPr>
            <w:tcW w:w="80" w:type="dxa"/>
            <w:gridSpan w:val="4"/>
          </w:tcPr>
          <w:p w14:paraId="11E681F0" w14:textId="77777777" w:rsidR="00BA628F" w:rsidRDefault="00BA628F">
            <w:pPr>
              <w:pStyle w:val="EMPTYCELLSTYLE"/>
            </w:pPr>
          </w:p>
        </w:tc>
        <w:tc>
          <w:tcPr>
            <w:tcW w:w="40" w:type="dxa"/>
            <w:gridSpan w:val="2"/>
          </w:tcPr>
          <w:p w14:paraId="11E681F1" w14:textId="77777777" w:rsidR="00BA628F" w:rsidRDefault="00BA628F">
            <w:pPr>
              <w:pStyle w:val="EMPTYCELLSTYLE"/>
            </w:pPr>
          </w:p>
        </w:tc>
        <w:tc>
          <w:tcPr>
            <w:tcW w:w="40" w:type="dxa"/>
            <w:gridSpan w:val="2"/>
          </w:tcPr>
          <w:p w14:paraId="11E681F2" w14:textId="77777777" w:rsidR="00BA628F" w:rsidRDefault="00BA628F">
            <w:pPr>
              <w:pStyle w:val="EMPTYCELLSTYLE"/>
            </w:pPr>
          </w:p>
        </w:tc>
      </w:tr>
      <w:tr w:rsidR="00BA628F" w14:paraId="11E6820C" w14:textId="77777777" w:rsidTr="002C180E">
        <w:trPr>
          <w:trHeight w:hRule="exact" w:val="180"/>
        </w:trPr>
        <w:tc>
          <w:tcPr>
            <w:tcW w:w="450" w:type="dxa"/>
          </w:tcPr>
          <w:p w14:paraId="11E681F4" w14:textId="77777777" w:rsidR="00BA628F" w:rsidRDefault="00BA628F">
            <w:pPr>
              <w:pStyle w:val="EMPTYCELLSTYLE"/>
            </w:pPr>
          </w:p>
        </w:tc>
        <w:tc>
          <w:tcPr>
            <w:tcW w:w="40" w:type="dxa"/>
            <w:gridSpan w:val="2"/>
          </w:tcPr>
          <w:p w14:paraId="11E681F5" w14:textId="77777777" w:rsidR="00BA628F" w:rsidRDefault="00BA628F">
            <w:pPr>
              <w:pStyle w:val="EMPTYCELLSTYLE"/>
            </w:pPr>
          </w:p>
        </w:tc>
        <w:tc>
          <w:tcPr>
            <w:tcW w:w="980" w:type="dxa"/>
            <w:gridSpan w:val="3"/>
          </w:tcPr>
          <w:p w14:paraId="11E681F6" w14:textId="77777777" w:rsidR="00BA628F" w:rsidRDefault="00BA628F">
            <w:pPr>
              <w:pStyle w:val="EMPTYCELLSTYLE"/>
            </w:pPr>
          </w:p>
        </w:tc>
        <w:tc>
          <w:tcPr>
            <w:tcW w:w="640" w:type="dxa"/>
            <w:gridSpan w:val="4"/>
          </w:tcPr>
          <w:p w14:paraId="11E681F7" w14:textId="77777777" w:rsidR="00BA628F" w:rsidRDefault="00BA628F">
            <w:pPr>
              <w:pStyle w:val="EMPTYCELLSTYLE"/>
            </w:pPr>
          </w:p>
        </w:tc>
        <w:tc>
          <w:tcPr>
            <w:tcW w:w="660" w:type="dxa"/>
            <w:gridSpan w:val="14"/>
          </w:tcPr>
          <w:p w14:paraId="11E681F8" w14:textId="77777777" w:rsidR="00BA628F" w:rsidRDefault="00BA628F">
            <w:pPr>
              <w:pStyle w:val="EMPTYCELLSTYLE"/>
            </w:pPr>
          </w:p>
        </w:tc>
        <w:tc>
          <w:tcPr>
            <w:tcW w:w="420" w:type="dxa"/>
            <w:gridSpan w:val="6"/>
          </w:tcPr>
          <w:p w14:paraId="11E681F9" w14:textId="77777777" w:rsidR="00BA628F" w:rsidRDefault="00BA628F">
            <w:pPr>
              <w:pStyle w:val="EMPTYCELLSTYLE"/>
            </w:pPr>
          </w:p>
        </w:tc>
        <w:tc>
          <w:tcPr>
            <w:tcW w:w="40" w:type="dxa"/>
            <w:gridSpan w:val="2"/>
          </w:tcPr>
          <w:p w14:paraId="11E681FA" w14:textId="77777777" w:rsidR="00BA628F" w:rsidRDefault="00BA628F">
            <w:pPr>
              <w:pStyle w:val="EMPTYCELLSTYLE"/>
            </w:pPr>
          </w:p>
        </w:tc>
        <w:tc>
          <w:tcPr>
            <w:tcW w:w="220" w:type="dxa"/>
            <w:gridSpan w:val="4"/>
          </w:tcPr>
          <w:p w14:paraId="11E681FB" w14:textId="77777777" w:rsidR="00BA628F" w:rsidRDefault="00BA628F">
            <w:pPr>
              <w:pStyle w:val="EMPTYCELLSTYLE"/>
            </w:pPr>
          </w:p>
        </w:tc>
        <w:tc>
          <w:tcPr>
            <w:tcW w:w="40" w:type="dxa"/>
            <w:gridSpan w:val="3"/>
          </w:tcPr>
          <w:p w14:paraId="11E681FC" w14:textId="77777777" w:rsidR="00BA628F" w:rsidRDefault="00BA628F">
            <w:pPr>
              <w:pStyle w:val="EMPTYCELLSTYLE"/>
            </w:pPr>
          </w:p>
        </w:tc>
        <w:tc>
          <w:tcPr>
            <w:tcW w:w="600" w:type="dxa"/>
            <w:gridSpan w:val="11"/>
          </w:tcPr>
          <w:p w14:paraId="11E681FD" w14:textId="77777777" w:rsidR="00BA628F" w:rsidRDefault="00BA628F">
            <w:pPr>
              <w:pStyle w:val="EMPTYCELLSTYLE"/>
            </w:pPr>
          </w:p>
        </w:tc>
        <w:tc>
          <w:tcPr>
            <w:tcW w:w="200" w:type="dxa"/>
            <w:gridSpan w:val="4"/>
          </w:tcPr>
          <w:p w14:paraId="11E681FE" w14:textId="77777777" w:rsidR="00BA628F" w:rsidRDefault="00BA628F">
            <w:pPr>
              <w:pStyle w:val="EMPTYCELLSTYLE"/>
            </w:pPr>
          </w:p>
        </w:tc>
        <w:tc>
          <w:tcPr>
            <w:tcW w:w="880" w:type="dxa"/>
            <w:gridSpan w:val="15"/>
          </w:tcPr>
          <w:p w14:paraId="11E681FF" w14:textId="77777777" w:rsidR="00BA628F" w:rsidRDefault="00BA628F">
            <w:pPr>
              <w:pStyle w:val="EMPTYCELLSTYLE"/>
            </w:pPr>
          </w:p>
        </w:tc>
        <w:tc>
          <w:tcPr>
            <w:tcW w:w="300" w:type="dxa"/>
            <w:gridSpan w:val="8"/>
          </w:tcPr>
          <w:p w14:paraId="11E68200" w14:textId="77777777" w:rsidR="00BA628F" w:rsidRDefault="00BA628F">
            <w:pPr>
              <w:pStyle w:val="EMPTYCELLSTYLE"/>
            </w:pPr>
          </w:p>
        </w:tc>
        <w:tc>
          <w:tcPr>
            <w:tcW w:w="360" w:type="dxa"/>
            <w:gridSpan w:val="10"/>
          </w:tcPr>
          <w:p w14:paraId="11E68201" w14:textId="77777777" w:rsidR="00BA628F" w:rsidRDefault="00BA628F">
            <w:pPr>
              <w:pStyle w:val="EMPTYCELLSTYLE"/>
            </w:pPr>
          </w:p>
        </w:tc>
        <w:tc>
          <w:tcPr>
            <w:tcW w:w="480" w:type="dxa"/>
            <w:gridSpan w:val="13"/>
          </w:tcPr>
          <w:p w14:paraId="11E68202" w14:textId="77777777" w:rsidR="00BA628F" w:rsidRDefault="00BA628F">
            <w:pPr>
              <w:pStyle w:val="EMPTYCELLSTYLE"/>
            </w:pPr>
          </w:p>
        </w:tc>
        <w:tc>
          <w:tcPr>
            <w:tcW w:w="380" w:type="dxa"/>
            <w:gridSpan w:val="13"/>
          </w:tcPr>
          <w:p w14:paraId="11E68203" w14:textId="77777777" w:rsidR="00BA628F" w:rsidRDefault="00BA628F">
            <w:pPr>
              <w:pStyle w:val="EMPTYCELLSTYLE"/>
            </w:pPr>
          </w:p>
        </w:tc>
        <w:tc>
          <w:tcPr>
            <w:tcW w:w="2300" w:type="dxa"/>
            <w:gridSpan w:val="30"/>
          </w:tcPr>
          <w:p w14:paraId="11E68204" w14:textId="77777777" w:rsidR="00BA628F" w:rsidRDefault="00BA628F">
            <w:pPr>
              <w:pStyle w:val="EMPTYCELLSTYLE"/>
            </w:pPr>
          </w:p>
        </w:tc>
        <w:tc>
          <w:tcPr>
            <w:tcW w:w="80" w:type="dxa"/>
            <w:gridSpan w:val="5"/>
          </w:tcPr>
          <w:p w14:paraId="11E68205" w14:textId="77777777" w:rsidR="00BA628F" w:rsidRDefault="00BA628F">
            <w:pPr>
              <w:pStyle w:val="EMPTYCELLSTYLE"/>
            </w:pPr>
          </w:p>
        </w:tc>
        <w:tc>
          <w:tcPr>
            <w:tcW w:w="480" w:type="dxa"/>
            <w:gridSpan w:val="5"/>
          </w:tcPr>
          <w:p w14:paraId="11E68206" w14:textId="77777777" w:rsidR="00BA628F" w:rsidRDefault="00BA628F">
            <w:pPr>
              <w:pStyle w:val="EMPTYCELLSTYLE"/>
            </w:pPr>
          </w:p>
        </w:tc>
        <w:tc>
          <w:tcPr>
            <w:tcW w:w="740" w:type="dxa"/>
            <w:gridSpan w:val="5"/>
          </w:tcPr>
          <w:p w14:paraId="11E68207" w14:textId="77777777" w:rsidR="00BA628F" w:rsidRDefault="00BA628F">
            <w:pPr>
              <w:pStyle w:val="EMPTYCELLSTYLE"/>
            </w:pPr>
          </w:p>
        </w:tc>
        <w:tc>
          <w:tcPr>
            <w:tcW w:w="160" w:type="dxa"/>
            <w:gridSpan w:val="6"/>
          </w:tcPr>
          <w:p w14:paraId="11E68208" w14:textId="77777777" w:rsidR="00BA628F" w:rsidRDefault="00BA628F">
            <w:pPr>
              <w:pStyle w:val="EMPTYCELLSTYLE"/>
            </w:pPr>
          </w:p>
        </w:tc>
        <w:tc>
          <w:tcPr>
            <w:tcW w:w="80" w:type="dxa"/>
            <w:gridSpan w:val="4"/>
          </w:tcPr>
          <w:p w14:paraId="11E68209" w14:textId="77777777" w:rsidR="00BA628F" w:rsidRDefault="00BA628F">
            <w:pPr>
              <w:pStyle w:val="EMPTYCELLSTYLE"/>
            </w:pPr>
          </w:p>
        </w:tc>
        <w:tc>
          <w:tcPr>
            <w:tcW w:w="40" w:type="dxa"/>
            <w:gridSpan w:val="2"/>
          </w:tcPr>
          <w:p w14:paraId="11E6820A" w14:textId="77777777" w:rsidR="00BA628F" w:rsidRDefault="00BA628F">
            <w:pPr>
              <w:pStyle w:val="EMPTYCELLSTYLE"/>
            </w:pPr>
          </w:p>
        </w:tc>
        <w:tc>
          <w:tcPr>
            <w:tcW w:w="1278" w:type="dxa"/>
            <w:gridSpan w:val="44"/>
          </w:tcPr>
          <w:p w14:paraId="11E6820B" w14:textId="77777777" w:rsidR="00BA628F" w:rsidRDefault="00BA628F">
            <w:pPr>
              <w:pStyle w:val="EMPTYCELLSTYLE"/>
            </w:pPr>
          </w:p>
        </w:tc>
      </w:tr>
      <w:tr w:rsidR="00BA628F" w14:paraId="11E6821C" w14:textId="77777777" w:rsidTr="002C180E">
        <w:trPr>
          <w:gridAfter w:val="43"/>
          <w:wAfter w:w="1668" w:type="dxa"/>
          <w:trHeight w:hRule="exact" w:val="280"/>
        </w:trPr>
        <w:tc>
          <w:tcPr>
            <w:tcW w:w="450" w:type="dxa"/>
          </w:tcPr>
          <w:p w14:paraId="11E6820D" w14:textId="77777777" w:rsidR="00BA628F" w:rsidRDefault="00BA628F">
            <w:pPr>
              <w:pStyle w:val="EMPTYCELLSTYLE"/>
            </w:pPr>
          </w:p>
        </w:tc>
        <w:tc>
          <w:tcPr>
            <w:tcW w:w="2760" w:type="dxa"/>
            <w:gridSpan w:val="30"/>
            <w:shd w:val="clear" w:color="auto" w:fill="FFFFFF"/>
            <w:tcMar>
              <w:top w:w="0" w:type="dxa"/>
              <w:left w:w="0" w:type="dxa"/>
              <w:bottom w:w="0" w:type="dxa"/>
              <w:right w:w="0" w:type="dxa"/>
            </w:tcMar>
            <w:vAlign w:val="center"/>
          </w:tcPr>
          <w:p w14:paraId="11E6820E" w14:textId="77777777" w:rsidR="00BA628F" w:rsidRDefault="0050071D">
            <w:r>
              <w:rPr>
                <w:rFonts w:ascii="SansSerif" w:eastAsia="SansSerif" w:hAnsi="SansSerif" w:cs="SansSerif"/>
                <w:b/>
                <w:color w:val="000000"/>
              </w:rPr>
              <w:t>Environmental Reviews:</w:t>
            </w:r>
          </w:p>
        </w:tc>
        <w:tc>
          <w:tcPr>
            <w:tcW w:w="220" w:type="dxa"/>
            <w:gridSpan w:val="4"/>
          </w:tcPr>
          <w:p w14:paraId="11E6820F" w14:textId="77777777" w:rsidR="00BA628F" w:rsidRDefault="00BA628F">
            <w:pPr>
              <w:pStyle w:val="EMPTYCELLSTYLE"/>
            </w:pPr>
          </w:p>
        </w:tc>
        <w:tc>
          <w:tcPr>
            <w:tcW w:w="2020" w:type="dxa"/>
            <w:gridSpan w:val="41"/>
            <w:tcMar>
              <w:top w:w="0" w:type="dxa"/>
              <w:left w:w="0" w:type="dxa"/>
              <w:bottom w:w="0" w:type="dxa"/>
              <w:right w:w="0" w:type="dxa"/>
            </w:tcMar>
            <w:vAlign w:val="center"/>
          </w:tcPr>
          <w:p w14:paraId="11E68210" w14:textId="77777777" w:rsidR="00BA628F" w:rsidRDefault="0050071D">
            <w:r>
              <w:rPr>
                <w:rFonts w:ascii="SansSerif" w:eastAsia="SansSerif" w:hAnsi="SansSerif" w:cs="SansSerif"/>
                <w:color w:val="000000"/>
              </w:rPr>
              <w:t>None</w:t>
            </w:r>
          </w:p>
        </w:tc>
        <w:tc>
          <w:tcPr>
            <w:tcW w:w="360" w:type="dxa"/>
            <w:gridSpan w:val="10"/>
          </w:tcPr>
          <w:p w14:paraId="11E68211" w14:textId="77777777" w:rsidR="00BA628F" w:rsidRDefault="00BA628F">
            <w:pPr>
              <w:pStyle w:val="EMPTYCELLSTYLE"/>
            </w:pPr>
          </w:p>
        </w:tc>
        <w:tc>
          <w:tcPr>
            <w:tcW w:w="480" w:type="dxa"/>
            <w:gridSpan w:val="13"/>
          </w:tcPr>
          <w:p w14:paraId="11E68212" w14:textId="77777777" w:rsidR="00BA628F" w:rsidRDefault="00BA628F">
            <w:pPr>
              <w:pStyle w:val="EMPTYCELLSTYLE"/>
            </w:pPr>
          </w:p>
        </w:tc>
        <w:tc>
          <w:tcPr>
            <w:tcW w:w="380" w:type="dxa"/>
            <w:gridSpan w:val="13"/>
          </w:tcPr>
          <w:p w14:paraId="11E68213" w14:textId="77777777" w:rsidR="00BA628F" w:rsidRDefault="00BA628F">
            <w:pPr>
              <w:pStyle w:val="EMPTYCELLSTYLE"/>
            </w:pPr>
          </w:p>
        </w:tc>
        <w:tc>
          <w:tcPr>
            <w:tcW w:w="2300" w:type="dxa"/>
            <w:gridSpan w:val="30"/>
          </w:tcPr>
          <w:p w14:paraId="11E68214" w14:textId="77777777" w:rsidR="00BA628F" w:rsidRDefault="00BA628F">
            <w:pPr>
              <w:pStyle w:val="EMPTYCELLSTYLE"/>
            </w:pPr>
          </w:p>
        </w:tc>
        <w:tc>
          <w:tcPr>
            <w:tcW w:w="80" w:type="dxa"/>
            <w:gridSpan w:val="5"/>
          </w:tcPr>
          <w:p w14:paraId="11E68215" w14:textId="77777777" w:rsidR="00BA628F" w:rsidRDefault="00BA628F">
            <w:pPr>
              <w:pStyle w:val="EMPTYCELLSTYLE"/>
            </w:pPr>
          </w:p>
        </w:tc>
        <w:tc>
          <w:tcPr>
            <w:tcW w:w="480" w:type="dxa"/>
            <w:gridSpan w:val="5"/>
          </w:tcPr>
          <w:p w14:paraId="11E68216" w14:textId="77777777" w:rsidR="00BA628F" w:rsidRDefault="00BA628F">
            <w:pPr>
              <w:pStyle w:val="EMPTYCELLSTYLE"/>
            </w:pPr>
          </w:p>
        </w:tc>
        <w:tc>
          <w:tcPr>
            <w:tcW w:w="740" w:type="dxa"/>
            <w:gridSpan w:val="5"/>
          </w:tcPr>
          <w:p w14:paraId="11E68217" w14:textId="77777777" w:rsidR="00BA628F" w:rsidRDefault="00BA628F">
            <w:pPr>
              <w:pStyle w:val="EMPTYCELLSTYLE"/>
            </w:pPr>
          </w:p>
        </w:tc>
        <w:tc>
          <w:tcPr>
            <w:tcW w:w="160" w:type="dxa"/>
            <w:gridSpan w:val="6"/>
          </w:tcPr>
          <w:p w14:paraId="11E68218" w14:textId="77777777" w:rsidR="00BA628F" w:rsidRDefault="00BA628F">
            <w:pPr>
              <w:pStyle w:val="EMPTYCELLSTYLE"/>
            </w:pPr>
          </w:p>
        </w:tc>
        <w:tc>
          <w:tcPr>
            <w:tcW w:w="80" w:type="dxa"/>
            <w:gridSpan w:val="4"/>
          </w:tcPr>
          <w:p w14:paraId="11E68219" w14:textId="77777777" w:rsidR="00BA628F" w:rsidRDefault="00BA628F">
            <w:pPr>
              <w:pStyle w:val="EMPTYCELLSTYLE"/>
            </w:pPr>
          </w:p>
        </w:tc>
        <w:tc>
          <w:tcPr>
            <w:tcW w:w="40" w:type="dxa"/>
            <w:gridSpan w:val="2"/>
          </w:tcPr>
          <w:p w14:paraId="11E6821A" w14:textId="77777777" w:rsidR="00BA628F" w:rsidRDefault="00BA628F">
            <w:pPr>
              <w:pStyle w:val="EMPTYCELLSTYLE"/>
            </w:pPr>
          </w:p>
        </w:tc>
        <w:tc>
          <w:tcPr>
            <w:tcW w:w="40" w:type="dxa"/>
            <w:gridSpan w:val="2"/>
          </w:tcPr>
          <w:p w14:paraId="11E6821B" w14:textId="77777777" w:rsidR="00BA628F" w:rsidRDefault="00BA628F">
            <w:pPr>
              <w:pStyle w:val="EMPTYCELLSTYLE"/>
            </w:pPr>
          </w:p>
        </w:tc>
      </w:tr>
      <w:tr w:rsidR="00BA628F" w14:paraId="11E68235" w14:textId="77777777" w:rsidTr="002C180E">
        <w:trPr>
          <w:trHeight w:hRule="exact" w:val="320"/>
        </w:trPr>
        <w:tc>
          <w:tcPr>
            <w:tcW w:w="450" w:type="dxa"/>
          </w:tcPr>
          <w:p w14:paraId="11E6821D" w14:textId="77777777" w:rsidR="00BA628F" w:rsidRDefault="00BA628F">
            <w:pPr>
              <w:pStyle w:val="EMPTYCELLSTYLE"/>
            </w:pPr>
          </w:p>
        </w:tc>
        <w:tc>
          <w:tcPr>
            <w:tcW w:w="40" w:type="dxa"/>
            <w:gridSpan w:val="2"/>
          </w:tcPr>
          <w:p w14:paraId="11E6821E" w14:textId="77777777" w:rsidR="00BA628F" w:rsidRDefault="00BA628F">
            <w:pPr>
              <w:pStyle w:val="EMPTYCELLSTYLE"/>
            </w:pPr>
          </w:p>
        </w:tc>
        <w:tc>
          <w:tcPr>
            <w:tcW w:w="980" w:type="dxa"/>
            <w:gridSpan w:val="3"/>
          </w:tcPr>
          <w:p w14:paraId="11E6821F" w14:textId="77777777" w:rsidR="00BA628F" w:rsidRDefault="00BA628F">
            <w:pPr>
              <w:pStyle w:val="EMPTYCELLSTYLE"/>
            </w:pPr>
          </w:p>
        </w:tc>
        <w:tc>
          <w:tcPr>
            <w:tcW w:w="640" w:type="dxa"/>
            <w:gridSpan w:val="4"/>
          </w:tcPr>
          <w:p w14:paraId="11E68220" w14:textId="77777777" w:rsidR="00BA628F" w:rsidRDefault="00BA628F">
            <w:pPr>
              <w:pStyle w:val="EMPTYCELLSTYLE"/>
            </w:pPr>
          </w:p>
        </w:tc>
        <w:tc>
          <w:tcPr>
            <w:tcW w:w="660" w:type="dxa"/>
            <w:gridSpan w:val="14"/>
          </w:tcPr>
          <w:p w14:paraId="11E68221" w14:textId="77777777" w:rsidR="00BA628F" w:rsidRDefault="00BA628F">
            <w:pPr>
              <w:pStyle w:val="EMPTYCELLSTYLE"/>
            </w:pPr>
          </w:p>
        </w:tc>
        <w:tc>
          <w:tcPr>
            <w:tcW w:w="420" w:type="dxa"/>
            <w:gridSpan w:val="6"/>
          </w:tcPr>
          <w:p w14:paraId="11E68222" w14:textId="77777777" w:rsidR="00BA628F" w:rsidRDefault="00BA628F">
            <w:pPr>
              <w:pStyle w:val="EMPTYCELLSTYLE"/>
            </w:pPr>
          </w:p>
        </w:tc>
        <w:tc>
          <w:tcPr>
            <w:tcW w:w="40" w:type="dxa"/>
            <w:gridSpan w:val="2"/>
          </w:tcPr>
          <w:p w14:paraId="11E68223" w14:textId="77777777" w:rsidR="00BA628F" w:rsidRDefault="00BA628F">
            <w:pPr>
              <w:pStyle w:val="EMPTYCELLSTYLE"/>
            </w:pPr>
          </w:p>
        </w:tc>
        <w:tc>
          <w:tcPr>
            <w:tcW w:w="220" w:type="dxa"/>
            <w:gridSpan w:val="4"/>
          </w:tcPr>
          <w:p w14:paraId="11E68224" w14:textId="77777777" w:rsidR="00BA628F" w:rsidRDefault="00BA628F">
            <w:pPr>
              <w:pStyle w:val="EMPTYCELLSTYLE"/>
            </w:pPr>
          </w:p>
        </w:tc>
        <w:tc>
          <w:tcPr>
            <w:tcW w:w="40" w:type="dxa"/>
            <w:gridSpan w:val="3"/>
          </w:tcPr>
          <w:p w14:paraId="11E68225" w14:textId="77777777" w:rsidR="00BA628F" w:rsidRDefault="00BA628F">
            <w:pPr>
              <w:pStyle w:val="EMPTYCELLSTYLE"/>
            </w:pPr>
          </w:p>
        </w:tc>
        <w:tc>
          <w:tcPr>
            <w:tcW w:w="600" w:type="dxa"/>
            <w:gridSpan w:val="11"/>
          </w:tcPr>
          <w:p w14:paraId="11E68226" w14:textId="77777777" w:rsidR="00BA628F" w:rsidRDefault="00BA628F">
            <w:pPr>
              <w:pStyle w:val="EMPTYCELLSTYLE"/>
            </w:pPr>
          </w:p>
        </w:tc>
        <w:tc>
          <w:tcPr>
            <w:tcW w:w="200" w:type="dxa"/>
            <w:gridSpan w:val="4"/>
          </w:tcPr>
          <w:p w14:paraId="11E68227" w14:textId="77777777" w:rsidR="00BA628F" w:rsidRDefault="00BA628F">
            <w:pPr>
              <w:pStyle w:val="EMPTYCELLSTYLE"/>
            </w:pPr>
          </w:p>
        </w:tc>
        <w:tc>
          <w:tcPr>
            <w:tcW w:w="880" w:type="dxa"/>
            <w:gridSpan w:val="15"/>
          </w:tcPr>
          <w:p w14:paraId="11E68228" w14:textId="77777777" w:rsidR="00BA628F" w:rsidRDefault="00BA628F">
            <w:pPr>
              <w:pStyle w:val="EMPTYCELLSTYLE"/>
            </w:pPr>
          </w:p>
        </w:tc>
        <w:tc>
          <w:tcPr>
            <w:tcW w:w="300" w:type="dxa"/>
            <w:gridSpan w:val="8"/>
          </w:tcPr>
          <w:p w14:paraId="11E68229" w14:textId="77777777" w:rsidR="00BA628F" w:rsidRDefault="00BA628F">
            <w:pPr>
              <w:pStyle w:val="EMPTYCELLSTYLE"/>
            </w:pPr>
          </w:p>
        </w:tc>
        <w:tc>
          <w:tcPr>
            <w:tcW w:w="360" w:type="dxa"/>
            <w:gridSpan w:val="10"/>
          </w:tcPr>
          <w:p w14:paraId="11E6822A" w14:textId="77777777" w:rsidR="00BA628F" w:rsidRDefault="00BA628F">
            <w:pPr>
              <w:pStyle w:val="EMPTYCELLSTYLE"/>
            </w:pPr>
          </w:p>
        </w:tc>
        <w:tc>
          <w:tcPr>
            <w:tcW w:w="480" w:type="dxa"/>
            <w:gridSpan w:val="13"/>
          </w:tcPr>
          <w:p w14:paraId="11E6822B" w14:textId="77777777" w:rsidR="00BA628F" w:rsidRDefault="00BA628F">
            <w:pPr>
              <w:pStyle w:val="EMPTYCELLSTYLE"/>
            </w:pPr>
          </w:p>
        </w:tc>
        <w:tc>
          <w:tcPr>
            <w:tcW w:w="380" w:type="dxa"/>
            <w:gridSpan w:val="13"/>
          </w:tcPr>
          <w:p w14:paraId="11E6822C" w14:textId="77777777" w:rsidR="00BA628F" w:rsidRDefault="00BA628F">
            <w:pPr>
              <w:pStyle w:val="EMPTYCELLSTYLE"/>
            </w:pPr>
          </w:p>
        </w:tc>
        <w:tc>
          <w:tcPr>
            <w:tcW w:w="2300" w:type="dxa"/>
            <w:gridSpan w:val="30"/>
          </w:tcPr>
          <w:p w14:paraId="11E6822D" w14:textId="77777777" w:rsidR="00BA628F" w:rsidRDefault="00BA628F">
            <w:pPr>
              <w:pStyle w:val="EMPTYCELLSTYLE"/>
            </w:pPr>
          </w:p>
        </w:tc>
        <w:tc>
          <w:tcPr>
            <w:tcW w:w="80" w:type="dxa"/>
            <w:gridSpan w:val="5"/>
          </w:tcPr>
          <w:p w14:paraId="11E6822E" w14:textId="77777777" w:rsidR="00BA628F" w:rsidRDefault="00BA628F">
            <w:pPr>
              <w:pStyle w:val="EMPTYCELLSTYLE"/>
            </w:pPr>
          </w:p>
        </w:tc>
        <w:tc>
          <w:tcPr>
            <w:tcW w:w="480" w:type="dxa"/>
            <w:gridSpan w:val="5"/>
          </w:tcPr>
          <w:p w14:paraId="11E6822F" w14:textId="77777777" w:rsidR="00BA628F" w:rsidRDefault="00BA628F">
            <w:pPr>
              <w:pStyle w:val="EMPTYCELLSTYLE"/>
            </w:pPr>
          </w:p>
        </w:tc>
        <w:tc>
          <w:tcPr>
            <w:tcW w:w="740" w:type="dxa"/>
            <w:gridSpan w:val="5"/>
          </w:tcPr>
          <w:p w14:paraId="11E68230" w14:textId="77777777" w:rsidR="00BA628F" w:rsidRDefault="00BA628F">
            <w:pPr>
              <w:pStyle w:val="EMPTYCELLSTYLE"/>
            </w:pPr>
          </w:p>
        </w:tc>
        <w:tc>
          <w:tcPr>
            <w:tcW w:w="160" w:type="dxa"/>
            <w:gridSpan w:val="6"/>
          </w:tcPr>
          <w:p w14:paraId="11E68231" w14:textId="77777777" w:rsidR="00BA628F" w:rsidRDefault="00BA628F">
            <w:pPr>
              <w:pStyle w:val="EMPTYCELLSTYLE"/>
            </w:pPr>
          </w:p>
        </w:tc>
        <w:tc>
          <w:tcPr>
            <w:tcW w:w="80" w:type="dxa"/>
            <w:gridSpan w:val="4"/>
          </w:tcPr>
          <w:p w14:paraId="11E68232" w14:textId="77777777" w:rsidR="00BA628F" w:rsidRDefault="00BA628F">
            <w:pPr>
              <w:pStyle w:val="EMPTYCELLSTYLE"/>
            </w:pPr>
          </w:p>
        </w:tc>
        <w:tc>
          <w:tcPr>
            <w:tcW w:w="40" w:type="dxa"/>
            <w:gridSpan w:val="2"/>
          </w:tcPr>
          <w:p w14:paraId="11E68233" w14:textId="77777777" w:rsidR="00BA628F" w:rsidRDefault="00BA628F">
            <w:pPr>
              <w:pStyle w:val="EMPTYCELLSTYLE"/>
            </w:pPr>
          </w:p>
        </w:tc>
        <w:tc>
          <w:tcPr>
            <w:tcW w:w="1278" w:type="dxa"/>
            <w:gridSpan w:val="44"/>
          </w:tcPr>
          <w:p w14:paraId="11E68234" w14:textId="77777777" w:rsidR="00BA628F" w:rsidRDefault="00BA628F">
            <w:pPr>
              <w:pStyle w:val="EMPTYCELLSTYLE"/>
            </w:pPr>
          </w:p>
        </w:tc>
      </w:tr>
      <w:tr w:rsidR="00BA628F" w14:paraId="11E68244" w14:textId="77777777" w:rsidTr="002C180E">
        <w:trPr>
          <w:gridAfter w:val="43"/>
          <w:wAfter w:w="1668" w:type="dxa"/>
          <w:trHeight w:hRule="exact" w:val="280"/>
        </w:trPr>
        <w:tc>
          <w:tcPr>
            <w:tcW w:w="450" w:type="dxa"/>
          </w:tcPr>
          <w:p w14:paraId="11E68236" w14:textId="77777777" w:rsidR="00BA628F" w:rsidRDefault="00BA628F">
            <w:pPr>
              <w:pStyle w:val="EMPTYCELLSTYLE"/>
            </w:pPr>
          </w:p>
        </w:tc>
        <w:tc>
          <w:tcPr>
            <w:tcW w:w="2300" w:type="dxa"/>
            <w:gridSpan w:val="22"/>
            <w:shd w:val="clear" w:color="auto" w:fill="FFFFFF"/>
            <w:tcMar>
              <w:top w:w="0" w:type="dxa"/>
              <w:left w:w="0" w:type="dxa"/>
              <w:bottom w:w="0" w:type="dxa"/>
              <w:right w:w="0" w:type="dxa"/>
            </w:tcMar>
            <w:vAlign w:val="center"/>
          </w:tcPr>
          <w:p w14:paraId="11E68237" w14:textId="77777777" w:rsidR="00BA628F" w:rsidRDefault="0050071D">
            <w:r>
              <w:rPr>
                <w:rFonts w:ascii="SansSerif" w:eastAsia="SansSerif" w:hAnsi="SansSerif" w:cs="SansSerif"/>
                <w:b/>
                <w:color w:val="000000"/>
              </w:rPr>
              <w:t>Activity Attributes:</w:t>
            </w:r>
          </w:p>
        </w:tc>
        <w:tc>
          <w:tcPr>
            <w:tcW w:w="420" w:type="dxa"/>
            <w:gridSpan w:val="5"/>
          </w:tcPr>
          <w:p w14:paraId="11E68238" w14:textId="77777777" w:rsidR="00BA628F" w:rsidRDefault="00BA628F">
            <w:pPr>
              <w:pStyle w:val="EMPTYCELLSTYLE"/>
            </w:pPr>
          </w:p>
        </w:tc>
        <w:tc>
          <w:tcPr>
            <w:tcW w:w="2640" w:type="dxa"/>
            <w:gridSpan w:val="58"/>
            <w:tcMar>
              <w:top w:w="0" w:type="dxa"/>
              <w:left w:w="0" w:type="dxa"/>
              <w:bottom w:w="0" w:type="dxa"/>
              <w:right w:w="0" w:type="dxa"/>
            </w:tcMar>
            <w:vAlign w:val="center"/>
          </w:tcPr>
          <w:p w14:paraId="11E68239" w14:textId="77777777" w:rsidR="00BA628F" w:rsidRDefault="0050071D">
            <w:r>
              <w:rPr>
                <w:rFonts w:ascii="SansSerif" w:eastAsia="SansSerif" w:hAnsi="SansSerif" w:cs="SansSerif"/>
                <w:color w:val="000000"/>
              </w:rPr>
              <w:t>None</w:t>
            </w:r>
          </w:p>
        </w:tc>
        <w:tc>
          <w:tcPr>
            <w:tcW w:w="480" w:type="dxa"/>
            <w:gridSpan w:val="13"/>
          </w:tcPr>
          <w:p w14:paraId="11E6823A" w14:textId="77777777" w:rsidR="00BA628F" w:rsidRDefault="00BA628F">
            <w:pPr>
              <w:pStyle w:val="EMPTYCELLSTYLE"/>
            </w:pPr>
          </w:p>
        </w:tc>
        <w:tc>
          <w:tcPr>
            <w:tcW w:w="380" w:type="dxa"/>
            <w:gridSpan w:val="13"/>
          </w:tcPr>
          <w:p w14:paraId="11E6823B" w14:textId="77777777" w:rsidR="00BA628F" w:rsidRDefault="00BA628F">
            <w:pPr>
              <w:pStyle w:val="EMPTYCELLSTYLE"/>
            </w:pPr>
          </w:p>
        </w:tc>
        <w:tc>
          <w:tcPr>
            <w:tcW w:w="2300" w:type="dxa"/>
            <w:gridSpan w:val="30"/>
          </w:tcPr>
          <w:p w14:paraId="11E6823C" w14:textId="77777777" w:rsidR="00BA628F" w:rsidRDefault="00BA628F">
            <w:pPr>
              <w:pStyle w:val="EMPTYCELLSTYLE"/>
            </w:pPr>
          </w:p>
        </w:tc>
        <w:tc>
          <w:tcPr>
            <w:tcW w:w="80" w:type="dxa"/>
            <w:gridSpan w:val="5"/>
          </w:tcPr>
          <w:p w14:paraId="11E6823D" w14:textId="77777777" w:rsidR="00BA628F" w:rsidRDefault="00BA628F">
            <w:pPr>
              <w:pStyle w:val="EMPTYCELLSTYLE"/>
            </w:pPr>
          </w:p>
        </w:tc>
        <w:tc>
          <w:tcPr>
            <w:tcW w:w="480" w:type="dxa"/>
            <w:gridSpan w:val="5"/>
          </w:tcPr>
          <w:p w14:paraId="11E6823E" w14:textId="77777777" w:rsidR="00BA628F" w:rsidRDefault="00BA628F">
            <w:pPr>
              <w:pStyle w:val="EMPTYCELLSTYLE"/>
            </w:pPr>
          </w:p>
        </w:tc>
        <w:tc>
          <w:tcPr>
            <w:tcW w:w="740" w:type="dxa"/>
            <w:gridSpan w:val="5"/>
          </w:tcPr>
          <w:p w14:paraId="11E6823F" w14:textId="77777777" w:rsidR="00BA628F" w:rsidRDefault="00BA628F">
            <w:pPr>
              <w:pStyle w:val="EMPTYCELLSTYLE"/>
            </w:pPr>
          </w:p>
        </w:tc>
        <w:tc>
          <w:tcPr>
            <w:tcW w:w="160" w:type="dxa"/>
            <w:gridSpan w:val="6"/>
          </w:tcPr>
          <w:p w14:paraId="11E68240" w14:textId="77777777" w:rsidR="00BA628F" w:rsidRDefault="00BA628F">
            <w:pPr>
              <w:pStyle w:val="EMPTYCELLSTYLE"/>
            </w:pPr>
          </w:p>
        </w:tc>
        <w:tc>
          <w:tcPr>
            <w:tcW w:w="80" w:type="dxa"/>
            <w:gridSpan w:val="4"/>
          </w:tcPr>
          <w:p w14:paraId="11E68241" w14:textId="77777777" w:rsidR="00BA628F" w:rsidRDefault="00BA628F">
            <w:pPr>
              <w:pStyle w:val="EMPTYCELLSTYLE"/>
            </w:pPr>
          </w:p>
        </w:tc>
        <w:tc>
          <w:tcPr>
            <w:tcW w:w="40" w:type="dxa"/>
            <w:gridSpan w:val="2"/>
          </w:tcPr>
          <w:p w14:paraId="11E68242" w14:textId="77777777" w:rsidR="00BA628F" w:rsidRDefault="00BA628F">
            <w:pPr>
              <w:pStyle w:val="EMPTYCELLSTYLE"/>
            </w:pPr>
          </w:p>
        </w:tc>
        <w:tc>
          <w:tcPr>
            <w:tcW w:w="40" w:type="dxa"/>
            <w:gridSpan w:val="2"/>
          </w:tcPr>
          <w:p w14:paraId="11E68243" w14:textId="77777777" w:rsidR="00BA628F" w:rsidRDefault="00BA628F">
            <w:pPr>
              <w:pStyle w:val="EMPTYCELLSTYLE"/>
            </w:pPr>
          </w:p>
        </w:tc>
      </w:tr>
      <w:tr w:rsidR="00BA628F" w14:paraId="11E6825D" w14:textId="77777777" w:rsidTr="002C180E">
        <w:trPr>
          <w:trHeight w:hRule="exact" w:val="640"/>
        </w:trPr>
        <w:tc>
          <w:tcPr>
            <w:tcW w:w="450" w:type="dxa"/>
          </w:tcPr>
          <w:p w14:paraId="11E68245" w14:textId="77777777" w:rsidR="00BA628F" w:rsidRDefault="00BA628F">
            <w:pPr>
              <w:pStyle w:val="EMPTYCELLSTYLE"/>
            </w:pPr>
          </w:p>
        </w:tc>
        <w:tc>
          <w:tcPr>
            <w:tcW w:w="40" w:type="dxa"/>
            <w:gridSpan w:val="2"/>
          </w:tcPr>
          <w:p w14:paraId="11E68246" w14:textId="77777777" w:rsidR="00BA628F" w:rsidRDefault="00BA628F">
            <w:pPr>
              <w:pStyle w:val="EMPTYCELLSTYLE"/>
            </w:pPr>
          </w:p>
        </w:tc>
        <w:tc>
          <w:tcPr>
            <w:tcW w:w="980" w:type="dxa"/>
            <w:gridSpan w:val="3"/>
          </w:tcPr>
          <w:p w14:paraId="11E68247" w14:textId="77777777" w:rsidR="00BA628F" w:rsidRDefault="00BA628F">
            <w:pPr>
              <w:pStyle w:val="EMPTYCELLSTYLE"/>
            </w:pPr>
          </w:p>
        </w:tc>
        <w:tc>
          <w:tcPr>
            <w:tcW w:w="640" w:type="dxa"/>
            <w:gridSpan w:val="4"/>
          </w:tcPr>
          <w:p w14:paraId="11E68248" w14:textId="77777777" w:rsidR="00BA628F" w:rsidRDefault="00BA628F">
            <w:pPr>
              <w:pStyle w:val="EMPTYCELLSTYLE"/>
            </w:pPr>
          </w:p>
        </w:tc>
        <w:tc>
          <w:tcPr>
            <w:tcW w:w="660" w:type="dxa"/>
            <w:gridSpan w:val="14"/>
          </w:tcPr>
          <w:p w14:paraId="11E68249" w14:textId="77777777" w:rsidR="00BA628F" w:rsidRDefault="00BA628F">
            <w:pPr>
              <w:pStyle w:val="EMPTYCELLSTYLE"/>
            </w:pPr>
          </w:p>
        </w:tc>
        <w:tc>
          <w:tcPr>
            <w:tcW w:w="420" w:type="dxa"/>
            <w:gridSpan w:val="6"/>
          </w:tcPr>
          <w:p w14:paraId="11E6824A" w14:textId="77777777" w:rsidR="00BA628F" w:rsidRDefault="00BA628F">
            <w:pPr>
              <w:pStyle w:val="EMPTYCELLSTYLE"/>
            </w:pPr>
          </w:p>
        </w:tc>
        <w:tc>
          <w:tcPr>
            <w:tcW w:w="40" w:type="dxa"/>
            <w:gridSpan w:val="2"/>
          </w:tcPr>
          <w:p w14:paraId="11E6824B" w14:textId="77777777" w:rsidR="00BA628F" w:rsidRDefault="00BA628F">
            <w:pPr>
              <w:pStyle w:val="EMPTYCELLSTYLE"/>
            </w:pPr>
          </w:p>
        </w:tc>
        <w:tc>
          <w:tcPr>
            <w:tcW w:w="220" w:type="dxa"/>
            <w:gridSpan w:val="4"/>
          </w:tcPr>
          <w:p w14:paraId="11E6824C" w14:textId="77777777" w:rsidR="00BA628F" w:rsidRDefault="00BA628F">
            <w:pPr>
              <w:pStyle w:val="EMPTYCELLSTYLE"/>
            </w:pPr>
          </w:p>
        </w:tc>
        <w:tc>
          <w:tcPr>
            <w:tcW w:w="40" w:type="dxa"/>
            <w:gridSpan w:val="3"/>
          </w:tcPr>
          <w:p w14:paraId="11E6824D" w14:textId="77777777" w:rsidR="00BA628F" w:rsidRDefault="00BA628F">
            <w:pPr>
              <w:pStyle w:val="EMPTYCELLSTYLE"/>
            </w:pPr>
          </w:p>
        </w:tc>
        <w:tc>
          <w:tcPr>
            <w:tcW w:w="600" w:type="dxa"/>
            <w:gridSpan w:val="11"/>
          </w:tcPr>
          <w:p w14:paraId="11E6824E" w14:textId="77777777" w:rsidR="00BA628F" w:rsidRDefault="00BA628F">
            <w:pPr>
              <w:pStyle w:val="EMPTYCELLSTYLE"/>
            </w:pPr>
          </w:p>
        </w:tc>
        <w:tc>
          <w:tcPr>
            <w:tcW w:w="200" w:type="dxa"/>
            <w:gridSpan w:val="4"/>
          </w:tcPr>
          <w:p w14:paraId="11E6824F" w14:textId="77777777" w:rsidR="00BA628F" w:rsidRDefault="00BA628F">
            <w:pPr>
              <w:pStyle w:val="EMPTYCELLSTYLE"/>
            </w:pPr>
          </w:p>
        </w:tc>
        <w:tc>
          <w:tcPr>
            <w:tcW w:w="880" w:type="dxa"/>
            <w:gridSpan w:val="15"/>
          </w:tcPr>
          <w:p w14:paraId="11E68250" w14:textId="77777777" w:rsidR="00BA628F" w:rsidRDefault="00BA628F">
            <w:pPr>
              <w:pStyle w:val="EMPTYCELLSTYLE"/>
            </w:pPr>
          </w:p>
        </w:tc>
        <w:tc>
          <w:tcPr>
            <w:tcW w:w="300" w:type="dxa"/>
            <w:gridSpan w:val="8"/>
          </w:tcPr>
          <w:p w14:paraId="11E68251" w14:textId="77777777" w:rsidR="00BA628F" w:rsidRDefault="00BA628F">
            <w:pPr>
              <w:pStyle w:val="EMPTYCELLSTYLE"/>
            </w:pPr>
          </w:p>
        </w:tc>
        <w:tc>
          <w:tcPr>
            <w:tcW w:w="360" w:type="dxa"/>
            <w:gridSpan w:val="10"/>
          </w:tcPr>
          <w:p w14:paraId="11E68252" w14:textId="77777777" w:rsidR="00BA628F" w:rsidRDefault="00BA628F">
            <w:pPr>
              <w:pStyle w:val="EMPTYCELLSTYLE"/>
            </w:pPr>
          </w:p>
        </w:tc>
        <w:tc>
          <w:tcPr>
            <w:tcW w:w="480" w:type="dxa"/>
            <w:gridSpan w:val="13"/>
          </w:tcPr>
          <w:p w14:paraId="11E68253" w14:textId="77777777" w:rsidR="00BA628F" w:rsidRDefault="00BA628F">
            <w:pPr>
              <w:pStyle w:val="EMPTYCELLSTYLE"/>
            </w:pPr>
          </w:p>
        </w:tc>
        <w:tc>
          <w:tcPr>
            <w:tcW w:w="380" w:type="dxa"/>
            <w:gridSpan w:val="13"/>
          </w:tcPr>
          <w:p w14:paraId="11E68254" w14:textId="77777777" w:rsidR="00BA628F" w:rsidRDefault="00BA628F">
            <w:pPr>
              <w:pStyle w:val="EMPTYCELLSTYLE"/>
            </w:pPr>
          </w:p>
        </w:tc>
        <w:tc>
          <w:tcPr>
            <w:tcW w:w="2300" w:type="dxa"/>
            <w:gridSpan w:val="30"/>
          </w:tcPr>
          <w:p w14:paraId="11E68255" w14:textId="77777777" w:rsidR="00BA628F" w:rsidRDefault="00BA628F">
            <w:pPr>
              <w:pStyle w:val="EMPTYCELLSTYLE"/>
            </w:pPr>
          </w:p>
        </w:tc>
        <w:tc>
          <w:tcPr>
            <w:tcW w:w="80" w:type="dxa"/>
            <w:gridSpan w:val="5"/>
          </w:tcPr>
          <w:p w14:paraId="11E68256" w14:textId="77777777" w:rsidR="00BA628F" w:rsidRDefault="00BA628F">
            <w:pPr>
              <w:pStyle w:val="EMPTYCELLSTYLE"/>
            </w:pPr>
          </w:p>
        </w:tc>
        <w:tc>
          <w:tcPr>
            <w:tcW w:w="480" w:type="dxa"/>
            <w:gridSpan w:val="5"/>
          </w:tcPr>
          <w:p w14:paraId="11E68257" w14:textId="77777777" w:rsidR="00BA628F" w:rsidRDefault="00BA628F">
            <w:pPr>
              <w:pStyle w:val="EMPTYCELLSTYLE"/>
            </w:pPr>
          </w:p>
        </w:tc>
        <w:tc>
          <w:tcPr>
            <w:tcW w:w="740" w:type="dxa"/>
            <w:gridSpan w:val="5"/>
          </w:tcPr>
          <w:p w14:paraId="11E68258" w14:textId="77777777" w:rsidR="00BA628F" w:rsidRDefault="00BA628F">
            <w:pPr>
              <w:pStyle w:val="EMPTYCELLSTYLE"/>
            </w:pPr>
          </w:p>
        </w:tc>
        <w:tc>
          <w:tcPr>
            <w:tcW w:w="160" w:type="dxa"/>
            <w:gridSpan w:val="6"/>
          </w:tcPr>
          <w:p w14:paraId="11E68259" w14:textId="77777777" w:rsidR="00BA628F" w:rsidRDefault="00BA628F">
            <w:pPr>
              <w:pStyle w:val="EMPTYCELLSTYLE"/>
            </w:pPr>
          </w:p>
        </w:tc>
        <w:tc>
          <w:tcPr>
            <w:tcW w:w="80" w:type="dxa"/>
            <w:gridSpan w:val="4"/>
          </w:tcPr>
          <w:p w14:paraId="11E6825A" w14:textId="77777777" w:rsidR="00BA628F" w:rsidRDefault="00BA628F">
            <w:pPr>
              <w:pStyle w:val="EMPTYCELLSTYLE"/>
            </w:pPr>
          </w:p>
        </w:tc>
        <w:tc>
          <w:tcPr>
            <w:tcW w:w="40" w:type="dxa"/>
            <w:gridSpan w:val="2"/>
          </w:tcPr>
          <w:p w14:paraId="11E6825B" w14:textId="77777777" w:rsidR="00BA628F" w:rsidRDefault="00BA628F">
            <w:pPr>
              <w:pStyle w:val="EMPTYCELLSTYLE"/>
            </w:pPr>
          </w:p>
        </w:tc>
        <w:tc>
          <w:tcPr>
            <w:tcW w:w="1278" w:type="dxa"/>
            <w:gridSpan w:val="44"/>
          </w:tcPr>
          <w:p w14:paraId="11E6825C" w14:textId="77777777" w:rsidR="00BA628F" w:rsidRDefault="00BA628F">
            <w:pPr>
              <w:pStyle w:val="EMPTYCELLSTYLE"/>
            </w:pPr>
          </w:p>
        </w:tc>
      </w:tr>
      <w:tr w:rsidR="00BA628F" w14:paraId="11E6826C" w14:textId="77777777" w:rsidTr="002C180E">
        <w:trPr>
          <w:gridAfter w:val="43"/>
          <w:wAfter w:w="1668" w:type="dxa"/>
          <w:trHeight w:hRule="exact" w:val="40"/>
        </w:trPr>
        <w:tc>
          <w:tcPr>
            <w:tcW w:w="450" w:type="dxa"/>
          </w:tcPr>
          <w:p w14:paraId="11E6825E" w14:textId="77777777" w:rsidR="00BA628F" w:rsidRDefault="00BA628F">
            <w:pPr>
              <w:pStyle w:val="EMPTYCELLSTYLE"/>
            </w:pPr>
          </w:p>
        </w:tc>
        <w:tc>
          <w:tcPr>
            <w:tcW w:w="4700" w:type="dxa"/>
            <w:gridSpan w:val="67"/>
            <w:vMerge w:val="restart"/>
            <w:shd w:val="clear" w:color="auto" w:fill="FFFFFF"/>
            <w:tcMar>
              <w:top w:w="0" w:type="dxa"/>
              <w:left w:w="0" w:type="dxa"/>
              <w:bottom w:w="0" w:type="dxa"/>
              <w:right w:w="0" w:type="dxa"/>
            </w:tcMar>
            <w:vAlign w:val="center"/>
          </w:tcPr>
          <w:p w14:paraId="11E6825F" w14:textId="77777777" w:rsidR="00BA628F" w:rsidRDefault="0050071D">
            <w:r>
              <w:rPr>
                <w:rFonts w:ascii="SansSerif" w:eastAsia="SansSerif" w:hAnsi="SansSerif" w:cs="SansSerif"/>
                <w:b/>
                <w:color w:val="000000"/>
              </w:rPr>
              <w:t>Activity Supporting Documents:</w:t>
            </w:r>
          </w:p>
        </w:tc>
        <w:tc>
          <w:tcPr>
            <w:tcW w:w="300" w:type="dxa"/>
            <w:gridSpan w:val="8"/>
          </w:tcPr>
          <w:p w14:paraId="11E68260" w14:textId="77777777" w:rsidR="00BA628F" w:rsidRDefault="00BA628F">
            <w:pPr>
              <w:pStyle w:val="EMPTYCELLSTYLE"/>
            </w:pPr>
          </w:p>
        </w:tc>
        <w:tc>
          <w:tcPr>
            <w:tcW w:w="360" w:type="dxa"/>
            <w:gridSpan w:val="10"/>
          </w:tcPr>
          <w:p w14:paraId="11E68261" w14:textId="77777777" w:rsidR="00BA628F" w:rsidRDefault="00BA628F">
            <w:pPr>
              <w:pStyle w:val="EMPTYCELLSTYLE"/>
            </w:pPr>
          </w:p>
        </w:tc>
        <w:tc>
          <w:tcPr>
            <w:tcW w:w="480" w:type="dxa"/>
            <w:gridSpan w:val="13"/>
          </w:tcPr>
          <w:p w14:paraId="11E68262" w14:textId="77777777" w:rsidR="00BA628F" w:rsidRDefault="00BA628F">
            <w:pPr>
              <w:pStyle w:val="EMPTYCELLSTYLE"/>
            </w:pPr>
          </w:p>
        </w:tc>
        <w:tc>
          <w:tcPr>
            <w:tcW w:w="380" w:type="dxa"/>
            <w:gridSpan w:val="13"/>
          </w:tcPr>
          <w:p w14:paraId="11E68263" w14:textId="77777777" w:rsidR="00BA628F" w:rsidRDefault="00BA628F">
            <w:pPr>
              <w:pStyle w:val="EMPTYCELLSTYLE"/>
            </w:pPr>
          </w:p>
        </w:tc>
        <w:tc>
          <w:tcPr>
            <w:tcW w:w="2300" w:type="dxa"/>
            <w:gridSpan w:val="30"/>
          </w:tcPr>
          <w:p w14:paraId="11E68264" w14:textId="77777777" w:rsidR="00BA628F" w:rsidRDefault="00BA628F">
            <w:pPr>
              <w:pStyle w:val="EMPTYCELLSTYLE"/>
            </w:pPr>
          </w:p>
        </w:tc>
        <w:tc>
          <w:tcPr>
            <w:tcW w:w="80" w:type="dxa"/>
            <w:gridSpan w:val="5"/>
          </w:tcPr>
          <w:p w14:paraId="11E68265" w14:textId="77777777" w:rsidR="00BA628F" w:rsidRDefault="00BA628F">
            <w:pPr>
              <w:pStyle w:val="EMPTYCELLSTYLE"/>
            </w:pPr>
          </w:p>
        </w:tc>
        <w:tc>
          <w:tcPr>
            <w:tcW w:w="480" w:type="dxa"/>
            <w:gridSpan w:val="5"/>
          </w:tcPr>
          <w:p w14:paraId="11E68266" w14:textId="77777777" w:rsidR="00BA628F" w:rsidRDefault="00BA628F">
            <w:pPr>
              <w:pStyle w:val="EMPTYCELLSTYLE"/>
            </w:pPr>
          </w:p>
        </w:tc>
        <w:tc>
          <w:tcPr>
            <w:tcW w:w="740" w:type="dxa"/>
            <w:gridSpan w:val="5"/>
          </w:tcPr>
          <w:p w14:paraId="11E68267" w14:textId="77777777" w:rsidR="00BA628F" w:rsidRDefault="00BA628F">
            <w:pPr>
              <w:pStyle w:val="EMPTYCELLSTYLE"/>
            </w:pPr>
          </w:p>
        </w:tc>
        <w:tc>
          <w:tcPr>
            <w:tcW w:w="160" w:type="dxa"/>
            <w:gridSpan w:val="6"/>
          </w:tcPr>
          <w:p w14:paraId="11E68268" w14:textId="77777777" w:rsidR="00BA628F" w:rsidRDefault="00BA628F">
            <w:pPr>
              <w:pStyle w:val="EMPTYCELLSTYLE"/>
            </w:pPr>
          </w:p>
        </w:tc>
        <w:tc>
          <w:tcPr>
            <w:tcW w:w="80" w:type="dxa"/>
            <w:gridSpan w:val="4"/>
          </w:tcPr>
          <w:p w14:paraId="11E68269" w14:textId="77777777" w:rsidR="00BA628F" w:rsidRDefault="00BA628F">
            <w:pPr>
              <w:pStyle w:val="EMPTYCELLSTYLE"/>
            </w:pPr>
          </w:p>
        </w:tc>
        <w:tc>
          <w:tcPr>
            <w:tcW w:w="40" w:type="dxa"/>
            <w:gridSpan w:val="2"/>
          </w:tcPr>
          <w:p w14:paraId="11E6826A" w14:textId="77777777" w:rsidR="00BA628F" w:rsidRDefault="00BA628F">
            <w:pPr>
              <w:pStyle w:val="EMPTYCELLSTYLE"/>
            </w:pPr>
          </w:p>
        </w:tc>
        <w:tc>
          <w:tcPr>
            <w:tcW w:w="40" w:type="dxa"/>
            <w:gridSpan w:val="2"/>
          </w:tcPr>
          <w:p w14:paraId="11E6826B" w14:textId="77777777" w:rsidR="00BA628F" w:rsidRDefault="00BA628F">
            <w:pPr>
              <w:pStyle w:val="EMPTYCELLSTYLE"/>
            </w:pPr>
          </w:p>
        </w:tc>
      </w:tr>
      <w:tr w:rsidR="00BA628F" w14:paraId="11E68276" w14:textId="77777777" w:rsidTr="002C180E">
        <w:trPr>
          <w:gridAfter w:val="43"/>
          <w:wAfter w:w="1668" w:type="dxa"/>
          <w:trHeight w:hRule="exact" w:val="460"/>
        </w:trPr>
        <w:tc>
          <w:tcPr>
            <w:tcW w:w="450" w:type="dxa"/>
          </w:tcPr>
          <w:p w14:paraId="11E6826D" w14:textId="77777777" w:rsidR="00BA628F" w:rsidRDefault="00BA628F">
            <w:pPr>
              <w:pStyle w:val="EMPTYCELLSTYLE"/>
            </w:pPr>
          </w:p>
        </w:tc>
        <w:tc>
          <w:tcPr>
            <w:tcW w:w="4700" w:type="dxa"/>
            <w:gridSpan w:val="67"/>
            <w:vMerge/>
            <w:shd w:val="clear" w:color="auto" w:fill="FFFFFF"/>
            <w:tcMar>
              <w:top w:w="0" w:type="dxa"/>
              <w:left w:w="0" w:type="dxa"/>
              <w:bottom w:w="0" w:type="dxa"/>
              <w:right w:w="0" w:type="dxa"/>
            </w:tcMar>
            <w:vAlign w:val="center"/>
          </w:tcPr>
          <w:p w14:paraId="11E6826E" w14:textId="77777777" w:rsidR="00BA628F" w:rsidRDefault="00BA628F">
            <w:pPr>
              <w:pStyle w:val="EMPTYCELLSTYLE"/>
            </w:pPr>
          </w:p>
        </w:tc>
        <w:tc>
          <w:tcPr>
            <w:tcW w:w="3900" w:type="dxa"/>
            <w:gridSpan w:val="79"/>
            <w:shd w:val="clear" w:color="auto" w:fill="FFFFFF"/>
            <w:tcMar>
              <w:top w:w="0" w:type="dxa"/>
              <w:left w:w="0" w:type="dxa"/>
              <w:bottom w:w="0" w:type="dxa"/>
              <w:right w:w="0" w:type="dxa"/>
            </w:tcMar>
            <w:vAlign w:val="center"/>
          </w:tcPr>
          <w:p w14:paraId="11E6826F" w14:textId="77777777" w:rsidR="00BA628F" w:rsidRDefault="0050071D">
            <w:r>
              <w:rPr>
                <w:rFonts w:ascii="SansSerif" w:eastAsia="SansSerif" w:hAnsi="SansSerif" w:cs="SansSerif"/>
                <w:color w:val="000000"/>
              </w:rPr>
              <w:t>None</w:t>
            </w:r>
          </w:p>
        </w:tc>
        <w:tc>
          <w:tcPr>
            <w:tcW w:w="480" w:type="dxa"/>
            <w:gridSpan w:val="5"/>
          </w:tcPr>
          <w:p w14:paraId="11E68270" w14:textId="77777777" w:rsidR="00BA628F" w:rsidRDefault="00BA628F">
            <w:pPr>
              <w:pStyle w:val="EMPTYCELLSTYLE"/>
            </w:pPr>
          </w:p>
        </w:tc>
        <w:tc>
          <w:tcPr>
            <w:tcW w:w="740" w:type="dxa"/>
            <w:gridSpan w:val="5"/>
          </w:tcPr>
          <w:p w14:paraId="11E68271" w14:textId="77777777" w:rsidR="00BA628F" w:rsidRDefault="00BA628F">
            <w:pPr>
              <w:pStyle w:val="EMPTYCELLSTYLE"/>
            </w:pPr>
          </w:p>
        </w:tc>
        <w:tc>
          <w:tcPr>
            <w:tcW w:w="160" w:type="dxa"/>
            <w:gridSpan w:val="6"/>
          </w:tcPr>
          <w:p w14:paraId="11E68272" w14:textId="77777777" w:rsidR="00BA628F" w:rsidRDefault="00BA628F">
            <w:pPr>
              <w:pStyle w:val="EMPTYCELLSTYLE"/>
            </w:pPr>
          </w:p>
        </w:tc>
        <w:tc>
          <w:tcPr>
            <w:tcW w:w="80" w:type="dxa"/>
            <w:gridSpan w:val="4"/>
          </w:tcPr>
          <w:p w14:paraId="11E68273" w14:textId="77777777" w:rsidR="00BA628F" w:rsidRDefault="00BA628F">
            <w:pPr>
              <w:pStyle w:val="EMPTYCELLSTYLE"/>
            </w:pPr>
          </w:p>
        </w:tc>
        <w:tc>
          <w:tcPr>
            <w:tcW w:w="40" w:type="dxa"/>
            <w:gridSpan w:val="2"/>
          </w:tcPr>
          <w:p w14:paraId="11E68274" w14:textId="77777777" w:rsidR="00BA628F" w:rsidRDefault="00BA628F">
            <w:pPr>
              <w:pStyle w:val="EMPTYCELLSTYLE"/>
            </w:pPr>
          </w:p>
        </w:tc>
        <w:tc>
          <w:tcPr>
            <w:tcW w:w="40" w:type="dxa"/>
            <w:gridSpan w:val="2"/>
          </w:tcPr>
          <w:p w14:paraId="11E68275" w14:textId="77777777" w:rsidR="00BA628F" w:rsidRDefault="00BA628F">
            <w:pPr>
              <w:pStyle w:val="EMPTYCELLSTYLE"/>
            </w:pPr>
          </w:p>
        </w:tc>
      </w:tr>
      <w:tr w:rsidR="00BA628F" w14:paraId="11E6828A" w14:textId="77777777" w:rsidTr="002C180E">
        <w:trPr>
          <w:trHeight w:hRule="exact" w:val="40"/>
        </w:trPr>
        <w:tc>
          <w:tcPr>
            <w:tcW w:w="450" w:type="dxa"/>
          </w:tcPr>
          <w:p w14:paraId="11E68277" w14:textId="77777777" w:rsidR="00BA628F" w:rsidRDefault="00BA628F">
            <w:pPr>
              <w:pStyle w:val="EMPTYCELLSTYLE"/>
            </w:pPr>
          </w:p>
        </w:tc>
        <w:tc>
          <w:tcPr>
            <w:tcW w:w="40" w:type="dxa"/>
            <w:gridSpan w:val="2"/>
          </w:tcPr>
          <w:p w14:paraId="11E68278" w14:textId="77777777" w:rsidR="00BA628F" w:rsidRDefault="00BA628F">
            <w:pPr>
              <w:pStyle w:val="EMPTYCELLSTYLE"/>
            </w:pPr>
          </w:p>
        </w:tc>
        <w:tc>
          <w:tcPr>
            <w:tcW w:w="980" w:type="dxa"/>
            <w:gridSpan w:val="3"/>
          </w:tcPr>
          <w:p w14:paraId="11E68279" w14:textId="77777777" w:rsidR="00BA628F" w:rsidRDefault="00BA628F">
            <w:pPr>
              <w:pStyle w:val="EMPTYCELLSTYLE"/>
            </w:pPr>
          </w:p>
        </w:tc>
        <w:tc>
          <w:tcPr>
            <w:tcW w:w="640" w:type="dxa"/>
            <w:gridSpan w:val="4"/>
          </w:tcPr>
          <w:p w14:paraId="11E6827A" w14:textId="77777777" w:rsidR="00BA628F" w:rsidRDefault="00BA628F">
            <w:pPr>
              <w:pStyle w:val="EMPTYCELLSTYLE"/>
            </w:pPr>
          </w:p>
        </w:tc>
        <w:tc>
          <w:tcPr>
            <w:tcW w:w="660" w:type="dxa"/>
            <w:gridSpan w:val="14"/>
          </w:tcPr>
          <w:p w14:paraId="11E6827B" w14:textId="77777777" w:rsidR="00BA628F" w:rsidRDefault="00BA628F">
            <w:pPr>
              <w:pStyle w:val="EMPTYCELLSTYLE"/>
            </w:pPr>
          </w:p>
        </w:tc>
        <w:tc>
          <w:tcPr>
            <w:tcW w:w="420" w:type="dxa"/>
            <w:gridSpan w:val="6"/>
          </w:tcPr>
          <w:p w14:paraId="11E6827C" w14:textId="77777777" w:rsidR="00BA628F" w:rsidRDefault="00BA628F">
            <w:pPr>
              <w:pStyle w:val="EMPTYCELLSTYLE"/>
            </w:pPr>
          </w:p>
        </w:tc>
        <w:tc>
          <w:tcPr>
            <w:tcW w:w="40" w:type="dxa"/>
            <w:gridSpan w:val="2"/>
          </w:tcPr>
          <w:p w14:paraId="11E6827D" w14:textId="77777777" w:rsidR="00BA628F" w:rsidRDefault="00BA628F">
            <w:pPr>
              <w:pStyle w:val="EMPTYCELLSTYLE"/>
            </w:pPr>
          </w:p>
        </w:tc>
        <w:tc>
          <w:tcPr>
            <w:tcW w:w="220" w:type="dxa"/>
            <w:gridSpan w:val="4"/>
          </w:tcPr>
          <w:p w14:paraId="11E6827E" w14:textId="77777777" w:rsidR="00BA628F" w:rsidRDefault="00BA628F">
            <w:pPr>
              <w:pStyle w:val="EMPTYCELLSTYLE"/>
            </w:pPr>
          </w:p>
        </w:tc>
        <w:tc>
          <w:tcPr>
            <w:tcW w:w="40" w:type="dxa"/>
            <w:gridSpan w:val="3"/>
          </w:tcPr>
          <w:p w14:paraId="11E6827F" w14:textId="77777777" w:rsidR="00BA628F" w:rsidRDefault="00BA628F">
            <w:pPr>
              <w:pStyle w:val="EMPTYCELLSTYLE"/>
            </w:pPr>
          </w:p>
        </w:tc>
        <w:tc>
          <w:tcPr>
            <w:tcW w:w="600" w:type="dxa"/>
            <w:gridSpan w:val="11"/>
          </w:tcPr>
          <w:p w14:paraId="11E68280" w14:textId="77777777" w:rsidR="00BA628F" w:rsidRDefault="00BA628F">
            <w:pPr>
              <w:pStyle w:val="EMPTYCELLSTYLE"/>
            </w:pPr>
          </w:p>
        </w:tc>
        <w:tc>
          <w:tcPr>
            <w:tcW w:w="200" w:type="dxa"/>
            <w:gridSpan w:val="4"/>
          </w:tcPr>
          <w:p w14:paraId="11E68281" w14:textId="77777777" w:rsidR="00BA628F" w:rsidRDefault="00BA628F">
            <w:pPr>
              <w:pStyle w:val="EMPTYCELLSTYLE"/>
            </w:pPr>
          </w:p>
        </w:tc>
        <w:tc>
          <w:tcPr>
            <w:tcW w:w="880" w:type="dxa"/>
            <w:gridSpan w:val="15"/>
          </w:tcPr>
          <w:p w14:paraId="11E68282" w14:textId="77777777" w:rsidR="00BA628F" w:rsidRDefault="00BA628F">
            <w:pPr>
              <w:pStyle w:val="EMPTYCELLSTYLE"/>
            </w:pPr>
          </w:p>
        </w:tc>
        <w:tc>
          <w:tcPr>
            <w:tcW w:w="3900" w:type="dxa"/>
            <w:gridSpan w:val="79"/>
            <w:shd w:val="clear" w:color="auto" w:fill="FFFFFF"/>
            <w:tcMar>
              <w:top w:w="0" w:type="dxa"/>
              <w:left w:w="0" w:type="dxa"/>
              <w:bottom w:w="0" w:type="dxa"/>
              <w:right w:w="0" w:type="dxa"/>
            </w:tcMar>
            <w:vAlign w:val="center"/>
          </w:tcPr>
          <w:p w14:paraId="11E68283" w14:textId="77777777" w:rsidR="00BA628F" w:rsidRDefault="00BA628F">
            <w:pPr>
              <w:pStyle w:val="EMPTYCELLSTYLE"/>
            </w:pPr>
          </w:p>
        </w:tc>
        <w:tc>
          <w:tcPr>
            <w:tcW w:w="480" w:type="dxa"/>
            <w:gridSpan w:val="5"/>
          </w:tcPr>
          <w:p w14:paraId="11E68284" w14:textId="77777777" w:rsidR="00BA628F" w:rsidRDefault="00BA628F">
            <w:pPr>
              <w:pStyle w:val="EMPTYCELLSTYLE"/>
            </w:pPr>
          </w:p>
        </w:tc>
        <w:tc>
          <w:tcPr>
            <w:tcW w:w="740" w:type="dxa"/>
            <w:gridSpan w:val="5"/>
          </w:tcPr>
          <w:p w14:paraId="11E68285" w14:textId="77777777" w:rsidR="00BA628F" w:rsidRDefault="00BA628F">
            <w:pPr>
              <w:pStyle w:val="EMPTYCELLSTYLE"/>
            </w:pPr>
          </w:p>
        </w:tc>
        <w:tc>
          <w:tcPr>
            <w:tcW w:w="160" w:type="dxa"/>
            <w:gridSpan w:val="6"/>
          </w:tcPr>
          <w:p w14:paraId="11E68286" w14:textId="77777777" w:rsidR="00BA628F" w:rsidRDefault="00BA628F">
            <w:pPr>
              <w:pStyle w:val="EMPTYCELLSTYLE"/>
            </w:pPr>
          </w:p>
        </w:tc>
        <w:tc>
          <w:tcPr>
            <w:tcW w:w="80" w:type="dxa"/>
            <w:gridSpan w:val="4"/>
          </w:tcPr>
          <w:p w14:paraId="11E68287" w14:textId="77777777" w:rsidR="00BA628F" w:rsidRDefault="00BA628F">
            <w:pPr>
              <w:pStyle w:val="EMPTYCELLSTYLE"/>
            </w:pPr>
          </w:p>
        </w:tc>
        <w:tc>
          <w:tcPr>
            <w:tcW w:w="40" w:type="dxa"/>
            <w:gridSpan w:val="2"/>
          </w:tcPr>
          <w:p w14:paraId="11E68288" w14:textId="77777777" w:rsidR="00BA628F" w:rsidRDefault="00BA628F">
            <w:pPr>
              <w:pStyle w:val="EMPTYCELLSTYLE"/>
            </w:pPr>
          </w:p>
        </w:tc>
        <w:tc>
          <w:tcPr>
            <w:tcW w:w="1278" w:type="dxa"/>
            <w:gridSpan w:val="44"/>
          </w:tcPr>
          <w:p w14:paraId="11E68289" w14:textId="77777777" w:rsidR="00BA628F" w:rsidRDefault="00BA628F">
            <w:pPr>
              <w:pStyle w:val="EMPTYCELLSTYLE"/>
            </w:pPr>
          </w:p>
        </w:tc>
      </w:tr>
      <w:tr w:rsidR="00BA628F" w14:paraId="11E682A3" w14:textId="77777777" w:rsidTr="002C180E">
        <w:trPr>
          <w:trHeight w:hRule="exact" w:val="380"/>
        </w:trPr>
        <w:tc>
          <w:tcPr>
            <w:tcW w:w="450" w:type="dxa"/>
          </w:tcPr>
          <w:p w14:paraId="11E6828B" w14:textId="77777777" w:rsidR="00BA628F" w:rsidRDefault="00BA628F">
            <w:pPr>
              <w:pStyle w:val="EMPTYCELLSTYLE"/>
            </w:pPr>
          </w:p>
        </w:tc>
        <w:tc>
          <w:tcPr>
            <w:tcW w:w="40" w:type="dxa"/>
            <w:gridSpan w:val="2"/>
          </w:tcPr>
          <w:p w14:paraId="11E6828C" w14:textId="77777777" w:rsidR="00BA628F" w:rsidRDefault="00BA628F">
            <w:pPr>
              <w:pStyle w:val="EMPTYCELLSTYLE"/>
            </w:pPr>
          </w:p>
        </w:tc>
        <w:tc>
          <w:tcPr>
            <w:tcW w:w="980" w:type="dxa"/>
            <w:gridSpan w:val="3"/>
          </w:tcPr>
          <w:p w14:paraId="11E6828D" w14:textId="77777777" w:rsidR="00BA628F" w:rsidRDefault="00BA628F">
            <w:pPr>
              <w:pStyle w:val="EMPTYCELLSTYLE"/>
            </w:pPr>
          </w:p>
        </w:tc>
        <w:tc>
          <w:tcPr>
            <w:tcW w:w="640" w:type="dxa"/>
            <w:gridSpan w:val="4"/>
          </w:tcPr>
          <w:p w14:paraId="11E6828E" w14:textId="77777777" w:rsidR="00BA628F" w:rsidRDefault="00BA628F">
            <w:pPr>
              <w:pStyle w:val="EMPTYCELLSTYLE"/>
            </w:pPr>
          </w:p>
        </w:tc>
        <w:tc>
          <w:tcPr>
            <w:tcW w:w="660" w:type="dxa"/>
            <w:gridSpan w:val="14"/>
          </w:tcPr>
          <w:p w14:paraId="11E6828F" w14:textId="77777777" w:rsidR="00BA628F" w:rsidRDefault="00BA628F">
            <w:pPr>
              <w:pStyle w:val="EMPTYCELLSTYLE"/>
            </w:pPr>
          </w:p>
        </w:tc>
        <w:tc>
          <w:tcPr>
            <w:tcW w:w="420" w:type="dxa"/>
            <w:gridSpan w:val="6"/>
          </w:tcPr>
          <w:p w14:paraId="11E68290" w14:textId="77777777" w:rsidR="00BA628F" w:rsidRDefault="00BA628F">
            <w:pPr>
              <w:pStyle w:val="EMPTYCELLSTYLE"/>
            </w:pPr>
          </w:p>
        </w:tc>
        <w:tc>
          <w:tcPr>
            <w:tcW w:w="40" w:type="dxa"/>
            <w:gridSpan w:val="2"/>
          </w:tcPr>
          <w:p w14:paraId="11E68291" w14:textId="77777777" w:rsidR="00BA628F" w:rsidRDefault="00BA628F">
            <w:pPr>
              <w:pStyle w:val="EMPTYCELLSTYLE"/>
            </w:pPr>
          </w:p>
        </w:tc>
        <w:tc>
          <w:tcPr>
            <w:tcW w:w="220" w:type="dxa"/>
            <w:gridSpan w:val="4"/>
          </w:tcPr>
          <w:p w14:paraId="11E68292" w14:textId="77777777" w:rsidR="00BA628F" w:rsidRDefault="00BA628F">
            <w:pPr>
              <w:pStyle w:val="EMPTYCELLSTYLE"/>
            </w:pPr>
          </w:p>
        </w:tc>
        <w:tc>
          <w:tcPr>
            <w:tcW w:w="40" w:type="dxa"/>
            <w:gridSpan w:val="3"/>
          </w:tcPr>
          <w:p w14:paraId="11E68293" w14:textId="77777777" w:rsidR="00BA628F" w:rsidRDefault="00BA628F">
            <w:pPr>
              <w:pStyle w:val="EMPTYCELLSTYLE"/>
            </w:pPr>
          </w:p>
        </w:tc>
        <w:tc>
          <w:tcPr>
            <w:tcW w:w="600" w:type="dxa"/>
            <w:gridSpan w:val="11"/>
          </w:tcPr>
          <w:p w14:paraId="11E68294" w14:textId="77777777" w:rsidR="00BA628F" w:rsidRDefault="00BA628F">
            <w:pPr>
              <w:pStyle w:val="EMPTYCELLSTYLE"/>
            </w:pPr>
          </w:p>
        </w:tc>
        <w:tc>
          <w:tcPr>
            <w:tcW w:w="200" w:type="dxa"/>
            <w:gridSpan w:val="4"/>
          </w:tcPr>
          <w:p w14:paraId="11E68295" w14:textId="77777777" w:rsidR="00BA628F" w:rsidRDefault="00BA628F">
            <w:pPr>
              <w:pStyle w:val="EMPTYCELLSTYLE"/>
            </w:pPr>
          </w:p>
        </w:tc>
        <w:tc>
          <w:tcPr>
            <w:tcW w:w="880" w:type="dxa"/>
            <w:gridSpan w:val="15"/>
          </w:tcPr>
          <w:p w14:paraId="11E68296" w14:textId="77777777" w:rsidR="00BA628F" w:rsidRDefault="00BA628F">
            <w:pPr>
              <w:pStyle w:val="EMPTYCELLSTYLE"/>
            </w:pPr>
          </w:p>
        </w:tc>
        <w:tc>
          <w:tcPr>
            <w:tcW w:w="300" w:type="dxa"/>
            <w:gridSpan w:val="8"/>
          </w:tcPr>
          <w:p w14:paraId="11E68297" w14:textId="77777777" w:rsidR="00BA628F" w:rsidRDefault="00BA628F">
            <w:pPr>
              <w:pStyle w:val="EMPTYCELLSTYLE"/>
            </w:pPr>
          </w:p>
        </w:tc>
        <w:tc>
          <w:tcPr>
            <w:tcW w:w="360" w:type="dxa"/>
            <w:gridSpan w:val="10"/>
          </w:tcPr>
          <w:p w14:paraId="11E68298" w14:textId="77777777" w:rsidR="00BA628F" w:rsidRDefault="00BA628F">
            <w:pPr>
              <w:pStyle w:val="EMPTYCELLSTYLE"/>
            </w:pPr>
          </w:p>
        </w:tc>
        <w:tc>
          <w:tcPr>
            <w:tcW w:w="480" w:type="dxa"/>
            <w:gridSpan w:val="13"/>
          </w:tcPr>
          <w:p w14:paraId="11E68299" w14:textId="77777777" w:rsidR="00BA628F" w:rsidRDefault="00BA628F">
            <w:pPr>
              <w:pStyle w:val="EMPTYCELLSTYLE"/>
            </w:pPr>
          </w:p>
        </w:tc>
        <w:tc>
          <w:tcPr>
            <w:tcW w:w="380" w:type="dxa"/>
            <w:gridSpan w:val="13"/>
          </w:tcPr>
          <w:p w14:paraId="11E6829A" w14:textId="77777777" w:rsidR="00BA628F" w:rsidRDefault="00BA628F">
            <w:pPr>
              <w:pStyle w:val="EMPTYCELLSTYLE"/>
            </w:pPr>
          </w:p>
        </w:tc>
        <w:tc>
          <w:tcPr>
            <w:tcW w:w="2300" w:type="dxa"/>
            <w:gridSpan w:val="30"/>
          </w:tcPr>
          <w:p w14:paraId="11E6829B" w14:textId="77777777" w:rsidR="00BA628F" w:rsidRDefault="00BA628F">
            <w:pPr>
              <w:pStyle w:val="EMPTYCELLSTYLE"/>
            </w:pPr>
          </w:p>
        </w:tc>
        <w:tc>
          <w:tcPr>
            <w:tcW w:w="80" w:type="dxa"/>
            <w:gridSpan w:val="5"/>
          </w:tcPr>
          <w:p w14:paraId="11E6829C" w14:textId="77777777" w:rsidR="00BA628F" w:rsidRDefault="00BA628F">
            <w:pPr>
              <w:pStyle w:val="EMPTYCELLSTYLE"/>
            </w:pPr>
          </w:p>
        </w:tc>
        <w:tc>
          <w:tcPr>
            <w:tcW w:w="480" w:type="dxa"/>
            <w:gridSpan w:val="5"/>
          </w:tcPr>
          <w:p w14:paraId="11E6829D" w14:textId="77777777" w:rsidR="00BA628F" w:rsidRDefault="00BA628F">
            <w:pPr>
              <w:pStyle w:val="EMPTYCELLSTYLE"/>
            </w:pPr>
          </w:p>
        </w:tc>
        <w:tc>
          <w:tcPr>
            <w:tcW w:w="740" w:type="dxa"/>
            <w:gridSpan w:val="5"/>
          </w:tcPr>
          <w:p w14:paraId="11E6829E" w14:textId="77777777" w:rsidR="00BA628F" w:rsidRDefault="00BA628F">
            <w:pPr>
              <w:pStyle w:val="EMPTYCELLSTYLE"/>
            </w:pPr>
          </w:p>
        </w:tc>
        <w:tc>
          <w:tcPr>
            <w:tcW w:w="160" w:type="dxa"/>
            <w:gridSpan w:val="6"/>
          </w:tcPr>
          <w:p w14:paraId="11E6829F" w14:textId="77777777" w:rsidR="00BA628F" w:rsidRDefault="00BA628F">
            <w:pPr>
              <w:pStyle w:val="EMPTYCELLSTYLE"/>
            </w:pPr>
          </w:p>
        </w:tc>
        <w:tc>
          <w:tcPr>
            <w:tcW w:w="80" w:type="dxa"/>
            <w:gridSpan w:val="4"/>
          </w:tcPr>
          <w:p w14:paraId="11E682A0" w14:textId="77777777" w:rsidR="00BA628F" w:rsidRDefault="00BA628F">
            <w:pPr>
              <w:pStyle w:val="EMPTYCELLSTYLE"/>
            </w:pPr>
          </w:p>
        </w:tc>
        <w:tc>
          <w:tcPr>
            <w:tcW w:w="40" w:type="dxa"/>
            <w:gridSpan w:val="2"/>
          </w:tcPr>
          <w:p w14:paraId="11E682A1" w14:textId="77777777" w:rsidR="00BA628F" w:rsidRDefault="00BA628F">
            <w:pPr>
              <w:pStyle w:val="EMPTYCELLSTYLE"/>
            </w:pPr>
          </w:p>
        </w:tc>
        <w:tc>
          <w:tcPr>
            <w:tcW w:w="1278" w:type="dxa"/>
            <w:gridSpan w:val="44"/>
          </w:tcPr>
          <w:p w14:paraId="11E682A2" w14:textId="77777777" w:rsidR="00BA628F" w:rsidRDefault="00BA628F">
            <w:pPr>
              <w:pStyle w:val="EMPTYCELLSTYLE"/>
            </w:pPr>
          </w:p>
        </w:tc>
      </w:tr>
      <w:tr w:rsidR="00BA628F" w14:paraId="11E682A9" w14:textId="77777777" w:rsidTr="002C180E">
        <w:trPr>
          <w:gridAfter w:val="43"/>
          <w:wAfter w:w="1668" w:type="dxa"/>
          <w:trHeight w:hRule="exact" w:val="20"/>
        </w:trPr>
        <w:tc>
          <w:tcPr>
            <w:tcW w:w="450" w:type="dxa"/>
          </w:tcPr>
          <w:p w14:paraId="11E682A4" w14:textId="77777777" w:rsidR="00BA628F" w:rsidRDefault="00BA628F">
            <w:pPr>
              <w:pStyle w:val="EMPTYCELLSTYLE"/>
            </w:pPr>
          </w:p>
        </w:tc>
        <w:tc>
          <w:tcPr>
            <w:tcW w:w="9980" w:type="dxa"/>
            <w:gridSpan w:val="162"/>
            <w:tcBorders>
              <w:top w:val="single" w:sz="8" w:space="0" w:color="000000"/>
            </w:tcBorders>
            <w:shd w:val="clear" w:color="auto" w:fill="FFFFFF"/>
            <w:tcMar>
              <w:top w:w="0" w:type="dxa"/>
              <w:left w:w="0" w:type="dxa"/>
              <w:bottom w:w="0" w:type="dxa"/>
              <w:right w:w="0" w:type="dxa"/>
            </w:tcMar>
          </w:tcPr>
          <w:p w14:paraId="11E682A5" w14:textId="77777777" w:rsidR="00BA628F" w:rsidRDefault="00BA628F">
            <w:pPr>
              <w:pStyle w:val="EMPTYCELLSTYLE"/>
            </w:pPr>
          </w:p>
        </w:tc>
        <w:tc>
          <w:tcPr>
            <w:tcW w:w="80" w:type="dxa"/>
            <w:gridSpan w:val="4"/>
          </w:tcPr>
          <w:p w14:paraId="11E682A6" w14:textId="77777777" w:rsidR="00BA628F" w:rsidRDefault="00BA628F">
            <w:pPr>
              <w:pStyle w:val="EMPTYCELLSTYLE"/>
            </w:pPr>
          </w:p>
        </w:tc>
        <w:tc>
          <w:tcPr>
            <w:tcW w:w="40" w:type="dxa"/>
            <w:gridSpan w:val="2"/>
          </w:tcPr>
          <w:p w14:paraId="11E682A7" w14:textId="77777777" w:rsidR="00BA628F" w:rsidRDefault="00BA628F">
            <w:pPr>
              <w:pStyle w:val="EMPTYCELLSTYLE"/>
            </w:pPr>
          </w:p>
        </w:tc>
        <w:tc>
          <w:tcPr>
            <w:tcW w:w="40" w:type="dxa"/>
            <w:gridSpan w:val="2"/>
          </w:tcPr>
          <w:p w14:paraId="11E682A8" w14:textId="77777777" w:rsidR="00BA628F" w:rsidRDefault="00BA628F">
            <w:pPr>
              <w:pStyle w:val="EMPTYCELLSTYLE"/>
            </w:pPr>
          </w:p>
        </w:tc>
      </w:tr>
      <w:tr w:rsidR="00BA628F" w14:paraId="11E682C2" w14:textId="77777777" w:rsidTr="002C180E">
        <w:trPr>
          <w:trHeight w:hRule="exact" w:val="7920"/>
        </w:trPr>
        <w:tc>
          <w:tcPr>
            <w:tcW w:w="450" w:type="dxa"/>
          </w:tcPr>
          <w:p w14:paraId="11E682AA" w14:textId="77777777" w:rsidR="00BA628F" w:rsidRDefault="00BA628F">
            <w:pPr>
              <w:pStyle w:val="EMPTYCELLSTYLE"/>
            </w:pPr>
          </w:p>
        </w:tc>
        <w:tc>
          <w:tcPr>
            <w:tcW w:w="40" w:type="dxa"/>
            <w:gridSpan w:val="2"/>
          </w:tcPr>
          <w:p w14:paraId="11E682AB" w14:textId="77777777" w:rsidR="00BA628F" w:rsidRDefault="00BA628F">
            <w:pPr>
              <w:pStyle w:val="EMPTYCELLSTYLE"/>
            </w:pPr>
          </w:p>
        </w:tc>
        <w:tc>
          <w:tcPr>
            <w:tcW w:w="980" w:type="dxa"/>
            <w:gridSpan w:val="3"/>
          </w:tcPr>
          <w:p w14:paraId="11E682AC" w14:textId="77777777" w:rsidR="00BA628F" w:rsidRDefault="00BA628F">
            <w:pPr>
              <w:pStyle w:val="EMPTYCELLSTYLE"/>
            </w:pPr>
          </w:p>
        </w:tc>
        <w:tc>
          <w:tcPr>
            <w:tcW w:w="640" w:type="dxa"/>
            <w:gridSpan w:val="4"/>
          </w:tcPr>
          <w:p w14:paraId="11E682AD" w14:textId="77777777" w:rsidR="00BA628F" w:rsidRDefault="00BA628F">
            <w:pPr>
              <w:pStyle w:val="EMPTYCELLSTYLE"/>
            </w:pPr>
          </w:p>
        </w:tc>
        <w:tc>
          <w:tcPr>
            <w:tcW w:w="660" w:type="dxa"/>
            <w:gridSpan w:val="14"/>
          </w:tcPr>
          <w:p w14:paraId="11E682AE" w14:textId="77777777" w:rsidR="00BA628F" w:rsidRDefault="00BA628F">
            <w:pPr>
              <w:pStyle w:val="EMPTYCELLSTYLE"/>
            </w:pPr>
          </w:p>
        </w:tc>
        <w:tc>
          <w:tcPr>
            <w:tcW w:w="420" w:type="dxa"/>
            <w:gridSpan w:val="6"/>
          </w:tcPr>
          <w:p w14:paraId="11E682AF" w14:textId="77777777" w:rsidR="00BA628F" w:rsidRDefault="00BA628F">
            <w:pPr>
              <w:pStyle w:val="EMPTYCELLSTYLE"/>
            </w:pPr>
          </w:p>
        </w:tc>
        <w:tc>
          <w:tcPr>
            <w:tcW w:w="40" w:type="dxa"/>
            <w:gridSpan w:val="2"/>
          </w:tcPr>
          <w:p w14:paraId="11E682B0" w14:textId="77777777" w:rsidR="00BA628F" w:rsidRDefault="00BA628F">
            <w:pPr>
              <w:pStyle w:val="EMPTYCELLSTYLE"/>
            </w:pPr>
          </w:p>
        </w:tc>
        <w:tc>
          <w:tcPr>
            <w:tcW w:w="220" w:type="dxa"/>
            <w:gridSpan w:val="4"/>
          </w:tcPr>
          <w:p w14:paraId="11E682B1" w14:textId="77777777" w:rsidR="00BA628F" w:rsidRDefault="00BA628F">
            <w:pPr>
              <w:pStyle w:val="EMPTYCELLSTYLE"/>
            </w:pPr>
          </w:p>
        </w:tc>
        <w:tc>
          <w:tcPr>
            <w:tcW w:w="40" w:type="dxa"/>
            <w:gridSpan w:val="3"/>
          </w:tcPr>
          <w:p w14:paraId="11E682B2" w14:textId="77777777" w:rsidR="00BA628F" w:rsidRDefault="00BA628F">
            <w:pPr>
              <w:pStyle w:val="EMPTYCELLSTYLE"/>
            </w:pPr>
          </w:p>
        </w:tc>
        <w:tc>
          <w:tcPr>
            <w:tcW w:w="600" w:type="dxa"/>
            <w:gridSpan w:val="11"/>
          </w:tcPr>
          <w:p w14:paraId="11E682B3" w14:textId="77777777" w:rsidR="00BA628F" w:rsidRDefault="00BA628F">
            <w:pPr>
              <w:pStyle w:val="EMPTYCELLSTYLE"/>
            </w:pPr>
          </w:p>
        </w:tc>
        <w:tc>
          <w:tcPr>
            <w:tcW w:w="200" w:type="dxa"/>
            <w:gridSpan w:val="4"/>
          </w:tcPr>
          <w:p w14:paraId="11E682B4" w14:textId="77777777" w:rsidR="00BA628F" w:rsidRDefault="00BA628F">
            <w:pPr>
              <w:pStyle w:val="EMPTYCELLSTYLE"/>
            </w:pPr>
          </w:p>
        </w:tc>
        <w:tc>
          <w:tcPr>
            <w:tcW w:w="880" w:type="dxa"/>
            <w:gridSpan w:val="15"/>
          </w:tcPr>
          <w:p w14:paraId="11E682B5" w14:textId="77777777" w:rsidR="00BA628F" w:rsidRDefault="00BA628F">
            <w:pPr>
              <w:pStyle w:val="EMPTYCELLSTYLE"/>
            </w:pPr>
          </w:p>
        </w:tc>
        <w:tc>
          <w:tcPr>
            <w:tcW w:w="300" w:type="dxa"/>
            <w:gridSpan w:val="8"/>
          </w:tcPr>
          <w:p w14:paraId="11E682B6" w14:textId="77777777" w:rsidR="00BA628F" w:rsidRDefault="00BA628F">
            <w:pPr>
              <w:pStyle w:val="EMPTYCELLSTYLE"/>
            </w:pPr>
          </w:p>
        </w:tc>
        <w:tc>
          <w:tcPr>
            <w:tcW w:w="360" w:type="dxa"/>
            <w:gridSpan w:val="10"/>
          </w:tcPr>
          <w:p w14:paraId="11E682B7" w14:textId="77777777" w:rsidR="00BA628F" w:rsidRDefault="00BA628F">
            <w:pPr>
              <w:pStyle w:val="EMPTYCELLSTYLE"/>
            </w:pPr>
          </w:p>
        </w:tc>
        <w:tc>
          <w:tcPr>
            <w:tcW w:w="480" w:type="dxa"/>
            <w:gridSpan w:val="13"/>
          </w:tcPr>
          <w:p w14:paraId="11E682B8" w14:textId="77777777" w:rsidR="00BA628F" w:rsidRDefault="00BA628F">
            <w:pPr>
              <w:pStyle w:val="EMPTYCELLSTYLE"/>
            </w:pPr>
          </w:p>
        </w:tc>
        <w:tc>
          <w:tcPr>
            <w:tcW w:w="380" w:type="dxa"/>
            <w:gridSpan w:val="13"/>
          </w:tcPr>
          <w:p w14:paraId="11E682B9" w14:textId="77777777" w:rsidR="00BA628F" w:rsidRDefault="00BA628F">
            <w:pPr>
              <w:pStyle w:val="EMPTYCELLSTYLE"/>
            </w:pPr>
          </w:p>
        </w:tc>
        <w:tc>
          <w:tcPr>
            <w:tcW w:w="2300" w:type="dxa"/>
            <w:gridSpan w:val="30"/>
          </w:tcPr>
          <w:p w14:paraId="11E682BA" w14:textId="77777777" w:rsidR="00BA628F" w:rsidRDefault="00BA628F">
            <w:pPr>
              <w:pStyle w:val="EMPTYCELLSTYLE"/>
            </w:pPr>
          </w:p>
        </w:tc>
        <w:tc>
          <w:tcPr>
            <w:tcW w:w="80" w:type="dxa"/>
            <w:gridSpan w:val="5"/>
          </w:tcPr>
          <w:p w14:paraId="11E682BB" w14:textId="77777777" w:rsidR="00BA628F" w:rsidRDefault="00BA628F">
            <w:pPr>
              <w:pStyle w:val="EMPTYCELLSTYLE"/>
            </w:pPr>
          </w:p>
        </w:tc>
        <w:tc>
          <w:tcPr>
            <w:tcW w:w="480" w:type="dxa"/>
            <w:gridSpan w:val="5"/>
          </w:tcPr>
          <w:p w14:paraId="11E682BC" w14:textId="77777777" w:rsidR="00BA628F" w:rsidRDefault="00BA628F">
            <w:pPr>
              <w:pStyle w:val="EMPTYCELLSTYLE"/>
            </w:pPr>
          </w:p>
        </w:tc>
        <w:tc>
          <w:tcPr>
            <w:tcW w:w="740" w:type="dxa"/>
            <w:gridSpan w:val="5"/>
          </w:tcPr>
          <w:p w14:paraId="11E682BD" w14:textId="77777777" w:rsidR="00BA628F" w:rsidRDefault="00BA628F">
            <w:pPr>
              <w:pStyle w:val="EMPTYCELLSTYLE"/>
            </w:pPr>
          </w:p>
        </w:tc>
        <w:tc>
          <w:tcPr>
            <w:tcW w:w="160" w:type="dxa"/>
            <w:gridSpan w:val="6"/>
          </w:tcPr>
          <w:p w14:paraId="11E682BE" w14:textId="77777777" w:rsidR="00BA628F" w:rsidRDefault="00BA628F">
            <w:pPr>
              <w:pStyle w:val="EMPTYCELLSTYLE"/>
            </w:pPr>
          </w:p>
        </w:tc>
        <w:tc>
          <w:tcPr>
            <w:tcW w:w="80" w:type="dxa"/>
            <w:gridSpan w:val="4"/>
          </w:tcPr>
          <w:p w14:paraId="11E682BF" w14:textId="77777777" w:rsidR="00BA628F" w:rsidRDefault="00BA628F">
            <w:pPr>
              <w:pStyle w:val="EMPTYCELLSTYLE"/>
            </w:pPr>
          </w:p>
        </w:tc>
        <w:tc>
          <w:tcPr>
            <w:tcW w:w="40" w:type="dxa"/>
            <w:gridSpan w:val="2"/>
          </w:tcPr>
          <w:p w14:paraId="11E682C0" w14:textId="77777777" w:rsidR="00BA628F" w:rsidRDefault="00BA628F">
            <w:pPr>
              <w:pStyle w:val="EMPTYCELLSTYLE"/>
            </w:pPr>
          </w:p>
        </w:tc>
        <w:tc>
          <w:tcPr>
            <w:tcW w:w="1278" w:type="dxa"/>
            <w:gridSpan w:val="44"/>
          </w:tcPr>
          <w:p w14:paraId="11E682C1" w14:textId="77777777" w:rsidR="00BA628F" w:rsidRDefault="00BA628F">
            <w:pPr>
              <w:pStyle w:val="EMPTYCELLSTYLE"/>
            </w:pPr>
          </w:p>
        </w:tc>
      </w:tr>
      <w:tr w:rsidR="00BA628F" w14:paraId="11E682D8" w14:textId="77777777" w:rsidTr="002C180E">
        <w:trPr>
          <w:trHeight w:hRule="exact" w:val="320"/>
        </w:trPr>
        <w:tc>
          <w:tcPr>
            <w:tcW w:w="450" w:type="dxa"/>
          </w:tcPr>
          <w:p w14:paraId="11E682C3" w14:textId="77777777" w:rsidR="00BA628F" w:rsidRDefault="00BA628F">
            <w:pPr>
              <w:pStyle w:val="EMPTYCELLSTYLE"/>
            </w:pPr>
          </w:p>
        </w:tc>
        <w:tc>
          <w:tcPr>
            <w:tcW w:w="40" w:type="dxa"/>
            <w:gridSpan w:val="2"/>
          </w:tcPr>
          <w:p w14:paraId="11E682C4" w14:textId="77777777" w:rsidR="00BA628F" w:rsidRDefault="00BA628F">
            <w:pPr>
              <w:pStyle w:val="EMPTYCELLSTYLE"/>
            </w:pPr>
          </w:p>
        </w:tc>
        <w:tc>
          <w:tcPr>
            <w:tcW w:w="980" w:type="dxa"/>
            <w:gridSpan w:val="3"/>
          </w:tcPr>
          <w:p w14:paraId="11E682C5" w14:textId="77777777" w:rsidR="00BA628F" w:rsidRDefault="00BA628F">
            <w:pPr>
              <w:pStyle w:val="EMPTYCELLSTYLE"/>
            </w:pPr>
          </w:p>
        </w:tc>
        <w:tc>
          <w:tcPr>
            <w:tcW w:w="640" w:type="dxa"/>
            <w:gridSpan w:val="4"/>
          </w:tcPr>
          <w:p w14:paraId="11E682C6" w14:textId="77777777" w:rsidR="00BA628F" w:rsidRDefault="00BA628F">
            <w:pPr>
              <w:pStyle w:val="EMPTYCELLSTYLE"/>
            </w:pPr>
          </w:p>
        </w:tc>
        <w:tc>
          <w:tcPr>
            <w:tcW w:w="660" w:type="dxa"/>
            <w:gridSpan w:val="14"/>
          </w:tcPr>
          <w:p w14:paraId="11E682C7" w14:textId="77777777" w:rsidR="00BA628F" w:rsidRDefault="00BA628F">
            <w:pPr>
              <w:pStyle w:val="EMPTYCELLSTYLE"/>
            </w:pPr>
          </w:p>
        </w:tc>
        <w:tc>
          <w:tcPr>
            <w:tcW w:w="420" w:type="dxa"/>
            <w:gridSpan w:val="6"/>
          </w:tcPr>
          <w:p w14:paraId="11E682C8" w14:textId="77777777" w:rsidR="00BA628F" w:rsidRDefault="00BA628F">
            <w:pPr>
              <w:pStyle w:val="EMPTYCELLSTYLE"/>
            </w:pPr>
          </w:p>
        </w:tc>
        <w:tc>
          <w:tcPr>
            <w:tcW w:w="40" w:type="dxa"/>
            <w:gridSpan w:val="2"/>
          </w:tcPr>
          <w:p w14:paraId="11E682C9" w14:textId="77777777" w:rsidR="00BA628F" w:rsidRDefault="00BA628F">
            <w:pPr>
              <w:pStyle w:val="EMPTYCELLSTYLE"/>
            </w:pPr>
          </w:p>
        </w:tc>
        <w:tc>
          <w:tcPr>
            <w:tcW w:w="220" w:type="dxa"/>
            <w:gridSpan w:val="4"/>
          </w:tcPr>
          <w:p w14:paraId="11E682CA" w14:textId="77777777" w:rsidR="00BA628F" w:rsidRDefault="00BA628F">
            <w:pPr>
              <w:pStyle w:val="EMPTYCELLSTYLE"/>
            </w:pPr>
          </w:p>
        </w:tc>
        <w:tc>
          <w:tcPr>
            <w:tcW w:w="40" w:type="dxa"/>
            <w:gridSpan w:val="3"/>
          </w:tcPr>
          <w:p w14:paraId="11E682CB" w14:textId="77777777" w:rsidR="00BA628F" w:rsidRDefault="00BA628F">
            <w:pPr>
              <w:pStyle w:val="EMPTYCELLSTYLE"/>
            </w:pPr>
          </w:p>
        </w:tc>
        <w:tc>
          <w:tcPr>
            <w:tcW w:w="600" w:type="dxa"/>
            <w:gridSpan w:val="11"/>
          </w:tcPr>
          <w:p w14:paraId="11E682CC" w14:textId="77777777" w:rsidR="00BA628F" w:rsidRDefault="00BA628F">
            <w:pPr>
              <w:pStyle w:val="EMPTYCELLSTYLE"/>
            </w:pPr>
          </w:p>
        </w:tc>
        <w:tc>
          <w:tcPr>
            <w:tcW w:w="200" w:type="dxa"/>
            <w:gridSpan w:val="4"/>
          </w:tcPr>
          <w:p w14:paraId="11E682CD"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82CE" w14:textId="77777777" w:rsidR="00BA628F" w:rsidRDefault="0050071D">
            <w:pPr>
              <w:jc w:val="center"/>
            </w:pPr>
            <w:r>
              <w:rPr>
                <w:rFonts w:ascii="SansSerif" w:eastAsia="SansSerif" w:hAnsi="SansSerif" w:cs="SansSerif"/>
                <w:color w:val="000000"/>
                <w:sz w:val="16"/>
              </w:rPr>
              <w:t>11</w:t>
            </w:r>
          </w:p>
        </w:tc>
        <w:tc>
          <w:tcPr>
            <w:tcW w:w="380" w:type="dxa"/>
            <w:gridSpan w:val="13"/>
          </w:tcPr>
          <w:p w14:paraId="11E682CF" w14:textId="77777777" w:rsidR="00BA628F" w:rsidRDefault="00BA628F">
            <w:pPr>
              <w:pStyle w:val="EMPTYCELLSTYLE"/>
            </w:pPr>
          </w:p>
        </w:tc>
        <w:tc>
          <w:tcPr>
            <w:tcW w:w="2300" w:type="dxa"/>
            <w:gridSpan w:val="30"/>
          </w:tcPr>
          <w:p w14:paraId="11E682D0" w14:textId="77777777" w:rsidR="00BA628F" w:rsidRDefault="00BA628F">
            <w:pPr>
              <w:pStyle w:val="EMPTYCELLSTYLE"/>
            </w:pPr>
          </w:p>
        </w:tc>
        <w:tc>
          <w:tcPr>
            <w:tcW w:w="80" w:type="dxa"/>
            <w:gridSpan w:val="5"/>
          </w:tcPr>
          <w:p w14:paraId="11E682D1" w14:textId="77777777" w:rsidR="00BA628F" w:rsidRDefault="00BA628F">
            <w:pPr>
              <w:pStyle w:val="EMPTYCELLSTYLE"/>
            </w:pPr>
          </w:p>
        </w:tc>
        <w:tc>
          <w:tcPr>
            <w:tcW w:w="480" w:type="dxa"/>
            <w:gridSpan w:val="5"/>
          </w:tcPr>
          <w:p w14:paraId="11E682D2" w14:textId="77777777" w:rsidR="00BA628F" w:rsidRDefault="00BA628F">
            <w:pPr>
              <w:pStyle w:val="EMPTYCELLSTYLE"/>
            </w:pPr>
          </w:p>
        </w:tc>
        <w:tc>
          <w:tcPr>
            <w:tcW w:w="740" w:type="dxa"/>
            <w:gridSpan w:val="5"/>
          </w:tcPr>
          <w:p w14:paraId="11E682D3" w14:textId="77777777" w:rsidR="00BA628F" w:rsidRDefault="00BA628F">
            <w:pPr>
              <w:pStyle w:val="EMPTYCELLSTYLE"/>
            </w:pPr>
          </w:p>
        </w:tc>
        <w:tc>
          <w:tcPr>
            <w:tcW w:w="160" w:type="dxa"/>
            <w:gridSpan w:val="6"/>
          </w:tcPr>
          <w:p w14:paraId="11E682D4" w14:textId="77777777" w:rsidR="00BA628F" w:rsidRDefault="00BA628F">
            <w:pPr>
              <w:pStyle w:val="EMPTYCELLSTYLE"/>
            </w:pPr>
          </w:p>
        </w:tc>
        <w:tc>
          <w:tcPr>
            <w:tcW w:w="80" w:type="dxa"/>
            <w:gridSpan w:val="4"/>
          </w:tcPr>
          <w:p w14:paraId="11E682D5" w14:textId="77777777" w:rsidR="00BA628F" w:rsidRDefault="00BA628F">
            <w:pPr>
              <w:pStyle w:val="EMPTYCELLSTYLE"/>
            </w:pPr>
          </w:p>
        </w:tc>
        <w:tc>
          <w:tcPr>
            <w:tcW w:w="40" w:type="dxa"/>
            <w:gridSpan w:val="2"/>
          </w:tcPr>
          <w:p w14:paraId="11E682D6" w14:textId="77777777" w:rsidR="00BA628F" w:rsidRDefault="00BA628F">
            <w:pPr>
              <w:pStyle w:val="EMPTYCELLSTYLE"/>
            </w:pPr>
          </w:p>
        </w:tc>
        <w:tc>
          <w:tcPr>
            <w:tcW w:w="1278" w:type="dxa"/>
            <w:gridSpan w:val="44"/>
          </w:tcPr>
          <w:p w14:paraId="11E682D7" w14:textId="77777777" w:rsidR="00BA628F" w:rsidRDefault="00BA628F">
            <w:pPr>
              <w:pStyle w:val="EMPTYCELLSTYLE"/>
            </w:pPr>
          </w:p>
        </w:tc>
      </w:tr>
      <w:tr w:rsidR="00BA628F" w14:paraId="11E682F1" w14:textId="77777777" w:rsidTr="002C180E">
        <w:trPr>
          <w:trHeight w:hRule="exact" w:val="100"/>
        </w:trPr>
        <w:tc>
          <w:tcPr>
            <w:tcW w:w="450" w:type="dxa"/>
          </w:tcPr>
          <w:p w14:paraId="11E682D9" w14:textId="77777777" w:rsidR="00BA628F" w:rsidRDefault="00BA628F">
            <w:pPr>
              <w:pStyle w:val="EMPTYCELLSTYLE"/>
            </w:pPr>
          </w:p>
        </w:tc>
        <w:tc>
          <w:tcPr>
            <w:tcW w:w="40" w:type="dxa"/>
            <w:gridSpan w:val="2"/>
          </w:tcPr>
          <w:p w14:paraId="11E682DA" w14:textId="77777777" w:rsidR="00BA628F" w:rsidRDefault="00BA628F">
            <w:pPr>
              <w:pStyle w:val="EMPTYCELLSTYLE"/>
            </w:pPr>
          </w:p>
        </w:tc>
        <w:tc>
          <w:tcPr>
            <w:tcW w:w="980" w:type="dxa"/>
            <w:gridSpan w:val="3"/>
          </w:tcPr>
          <w:p w14:paraId="11E682DB" w14:textId="77777777" w:rsidR="00BA628F" w:rsidRDefault="00BA628F">
            <w:pPr>
              <w:pStyle w:val="EMPTYCELLSTYLE"/>
            </w:pPr>
          </w:p>
        </w:tc>
        <w:tc>
          <w:tcPr>
            <w:tcW w:w="640" w:type="dxa"/>
            <w:gridSpan w:val="4"/>
          </w:tcPr>
          <w:p w14:paraId="11E682DC" w14:textId="77777777" w:rsidR="00BA628F" w:rsidRDefault="00BA628F">
            <w:pPr>
              <w:pStyle w:val="EMPTYCELLSTYLE"/>
            </w:pPr>
          </w:p>
        </w:tc>
        <w:tc>
          <w:tcPr>
            <w:tcW w:w="660" w:type="dxa"/>
            <w:gridSpan w:val="14"/>
          </w:tcPr>
          <w:p w14:paraId="11E682DD" w14:textId="77777777" w:rsidR="00BA628F" w:rsidRDefault="00BA628F">
            <w:pPr>
              <w:pStyle w:val="EMPTYCELLSTYLE"/>
            </w:pPr>
          </w:p>
        </w:tc>
        <w:tc>
          <w:tcPr>
            <w:tcW w:w="420" w:type="dxa"/>
            <w:gridSpan w:val="6"/>
          </w:tcPr>
          <w:p w14:paraId="11E682DE" w14:textId="77777777" w:rsidR="00BA628F" w:rsidRDefault="00BA628F">
            <w:pPr>
              <w:pStyle w:val="EMPTYCELLSTYLE"/>
            </w:pPr>
          </w:p>
        </w:tc>
        <w:tc>
          <w:tcPr>
            <w:tcW w:w="40" w:type="dxa"/>
            <w:gridSpan w:val="2"/>
          </w:tcPr>
          <w:p w14:paraId="11E682DF" w14:textId="77777777" w:rsidR="00BA628F" w:rsidRDefault="00BA628F">
            <w:pPr>
              <w:pStyle w:val="EMPTYCELLSTYLE"/>
            </w:pPr>
          </w:p>
        </w:tc>
        <w:tc>
          <w:tcPr>
            <w:tcW w:w="220" w:type="dxa"/>
            <w:gridSpan w:val="4"/>
          </w:tcPr>
          <w:p w14:paraId="11E682E0" w14:textId="77777777" w:rsidR="00BA628F" w:rsidRDefault="00BA628F">
            <w:pPr>
              <w:pStyle w:val="EMPTYCELLSTYLE"/>
            </w:pPr>
          </w:p>
        </w:tc>
        <w:tc>
          <w:tcPr>
            <w:tcW w:w="40" w:type="dxa"/>
            <w:gridSpan w:val="3"/>
          </w:tcPr>
          <w:p w14:paraId="11E682E1" w14:textId="77777777" w:rsidR="00BA628F" w:rsidRDefault="00BA628F">
            <w:pPr>
              <w:pStyle w:val="EMPTYCELLSTYLE"/>
            </w:pPr>
          </w:p>
        </w:tc>
        <w:tc>
          <w:tcPr>
            <w:tcW w:w="600" w:type="dxa"/>
            <w:gridSpan w:val="11"/>
          </w:tcPr>
          <w:p w14:paraId="11E682E2" w14:textId="77777777" w:rsidR="00BA628F" w:rsidRDefault="00BA628F">
            <w:pPr>
              <w:pStyle w:val="EMPTYCELLSTYLE"/>
            </w:pPr>
          </w:p>
        </w:tc>
        <w:tc>
          <w:tcPr>
            <w:tcW w:w="200" w:type="dxa"/>
            <w:gridSpan w:val="4"/>
          </w:tcPr>
          <w:p w14:paraId="11E682E3" w14:textId="77777777" w:rsidR="00BA628F" w:rsidRDefault="00BA628F">
            <w:pPr>
              <w:pStyle w:val="EMPTYCELLSTYLE"/>
            </w:pPr>
          </w:p>
        </w:tc>
        <w:tc>
          <w:tcPr>
            <w:tcW w:w="880" w:type="dxa"/>
            <w:gridSpan w:val="15"/>
          </w:tcPr>
          <w:p w14:paraId="11E682E4" w14:textId="77777777" w:rsidR="00BA628F" w:rsidRDefault="00BA628F">
            <w:pPr>
              <w:pStyle w:val="EMPTYCELLSTYLE"/>
            </w:pPr>
          </w:p>
        </w:tc>
        <w:tc>
          <w:tcPr>
            <w:tcW w:w="300" w:type="dxa"/>
            <w:gridSpan w:val="8"/>
          </w:tcPr>
          <w:p w14:paraId="11E682E5" w14:textId="77777777" w:rsidR="00BA628F" w:rsidRDefault="00BA628F">
            <w:pPr>
              <w:pStyle w:val="EMPTYCELLSTYLE"/>
            </w:pPr>
          </w:p>
        </w:tc>
        <w:tc>
          <w:tcPr>
            <w:tcW w:w="360" w:type="dxa"/>
            <w:gridSpan w:val="10"/>
          </w:tcPr>
          <w:p w14:paraId="11E682E6" w14:textId="77777777" w:rsidR="00BA628F" w:rsidRDefault="00BA628F">
            <w:pPr>
              <w:pStyle w:val="EMPTYCELLSTYLE"/>
            </w:pPr>
          </w:p>
        </w:tc>
        <w:tc>
          <w:tcPr>
            <w:tcW w:w="480" w:type="dxa"/>
            <w:gridSpan w:val="13"/>
          </w:tcPr>
          <w:p w14:paraId="11E682E7" w14:textId="77777777" w:rsidR="00BA628F" w:rsidRDefault="00BA628F">
            <w:pPr>
              <w:pStyle w:val="EMPTYCELLSTYLE"/>
            </w:pPr>
          </w:p>
        </w:tc>
        <w:tc>
          <w:tcPr>
            <w:tcW w:w="380" w:type="dxa"/>
            <w:gridSpan w:val="13"/>
          </w:tcPr>
          <w:p w14:paraId="11E682E8" w14:textId="77777777" w:rsidR="00BA628F" w:rsidRDefault="00BA628F">
            <w:pPr>
              <w:pStyle w:val="EMPTYCELLSTYLE"/>
            </w:pPr>
          </w:p>
        </w:tc>
        <w:tc>
          <w:tcPr>
            <w:tcW w:w="2300" w:type="dxa"/>
            <w:gridSpan w:val="30"/>
          </w:tcPr>
          <w:p w14:paraId="11E682E9" w14:textId="77777777" w:rsidR="00BA628F" w:rsidRDefault="00BA628F">
            <w:pPr>
              <w:pStyle w:val="EMPTYCELLSTYLE"/>
            </w:pPr>
          </w:p>
        </w:tc>
        <w:tc>
          <w:tcPr>
            <w:tcW w:w="80" w:type="dxa"/>
            <w:gridSpan w:val="5"/>
          </w:tcPr>
          <w:p w14:paraId="11E682EA" w14:textId="77777777" w:rsidR="00BA628F" w:rsidRDefault="00BA628F">
            <w:pPr>
              <w:pStyle w:val="EMPTYCELLSTYLE"/>
            </w:pPr>
          </w:p>
        </w:tc>
        <w:tc>
          <w:tcPr>
            <w:tcW w:w="480" w:type="dxa"/>
            <w:gridSpan w:val="5"/>
          </w:tcPr>
          <w:p w14:paraId="11E682EB" w14:textId="77777777" w:rsidR="00BA628F" w:rsidRDefault="00BA628F">
            <w:pPr>
              <w:pStyle w:val="EMPTYCELLSTYLE"/>
            </w:pPr>
          </w:p>
        </w:tc>
        <w:tc>
          <w:tcPr>
            <w:tcW w:w="740" w:type="dxa"/>
            <w:gridSpan w:val="5"/>
          </w:tcPr>
          <w:p w14:paraId="11E682EC" w14:textId="77777777" w:rsidR="00BA628F" w:rsidRDefault="00BA628F">
            <w:pPr>
              <w:pStyle w:val="EMPTYCELLSTYLE"/>
            </w:pPr>
          </w:p>
        </w:tc>
        <w:tc>
          <w:tcPr>
            <w:tcW w:w="160" w:type="dxa"/>
            <w:gridSpan w:val="6"/>
          </w:tcPr>
          <w:p w14:paraId="11E682ED" w14:textId="77777777" w:rsidR="00BA628F" w:rsidRDefault="00BA628F">
            <w:pPr>
              <w:pStyle w:val="EMPTYCELLSTYLE"/>
            </w:pPr>
          </w:p>
        </w:tc>
        <w:tc>
          <w:tcPr>
            <w:tcW w:w="80" w:type="dxa"/>
            <w:gridSpan w:val="4"/>
          </w:tcPr>
          <w:p w14:paraId="11E682EE" w14:textId="77777777" w:rsidR="00BA628F" w:rsidRDefault="00BA628F">
            <w:pPr>
              <w:pStyle w:val="EMPTYCELLSTYLE"/>
            </w:pPr>
          </w:p>
        </w:tc>
        <w:tc>
          <w:tcPr>
            <w:tcW w:w="40" w:type="dxa"/>
            <w:gridSpan w:val="2"/>
          </w:tcPr>
          <w:p w14:paraId="11E682EF" w14:textId="77777777" w:rsidR="00BA628F" w:rsidRDefault="00BA628F">
            <w:pPr>
              <w:pStyle w:val="EMPTYCELLSTYLE"/>
            </w:pPr>
          </w:p>
        </w:tc>
        <w:tc>
          <w:tcPr>
            <w:tcW w:w="1278" w:type="dxa"/>
            <w:gridSpan w:val="44"/>
          </w:tcPr>
          <w:p w14:paraId="11E682F0" w14:textId="77777777" w:rsidR="00BA628F" w:rsidRDefault="00BA628F">
            <w:pPr>
              <w:pStyle w:val="EMPTYCELLSTYLE"/>
            </w:pPr>
          </w:p>
        </w:tc>
      </w:tr>
      <w:tr w:rsidR="00BA628F" w14:paraId="11E682F5" w14:textId="77777777" w:rsidTr="002C180E">
        <w:trPr>
          <w:gridAfter w:val="43"/>
          <w:wAfter w:w="1668" w:type="dxa"/>
          <w:trHeight w:hRule="exact" w:val="20"/>
        </w:trPr>
        <w:tc>
          <w:tcPr>
            <w:tcW w:w="450" w:type="dxa"/>
          </w:tcPr>
          <w:p w14:paraId="11E682F2"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82F3" w14:textId="77777777" w:rsidR="00BA628F" w:rsidRDefault="00BA628F">
            <w:pPr>
              <w:pStyle w:val="EMPTYCELLSTYLE"/>
            </w:pPr>
          </w:p>
        </w:tc>
        <w:tc>
          <w:tcPr>
            <w:tcW w:w="40" w:type="dxa"/>
            <w:gridSpan w:val="2"/>
          </w:tcPr>
          <w:p w14:paraId="11E682F4" w14:textId="77777777" w:rsidR="00BA628F" w:rsidRDefault="00BA628F">
            <w:pPr>
              <w:pStyle w:val="EMPTYCELLSTYLE"/>
            </w:pPr>
          </w:p>
        </w:tc>
      </w:tr>
      <w:tr w:rsidR="00BA628F" w14:paraId="11E6830E" w14:textId="77777777" w:rsidTr="002C180E">
        <w:trPr>
          <w:trHeight w:hRule="exact" w:val="20"/>
        </w:trPr>
        <w:tc>
          <w:tcPr>
            <w:tcW w:w="450" w:type="dxa"/>
          </w:tcPr>
          <w:p w14:paraId="11E682F6" w14:textId="77777777" w:rsidR="00BA628F" w:rsidRDefault="00BA628F">
            <w:pPr>
              <w:pStyle w:val="EMPTYCELLSTYLE"/>
            </w:pPr>
          </w:p>
        </w:tc>
        <w:tc>
          <w:tcPr>
            <w:tcW w:w="40" w:type="dxa"/>
            <w:gridSpan w:val="2"/>
          </w:tcPr>
          <w:p w14:paraId="11E682F7" w14:textId="77777777" w:rsidR="00BA628F" w:rsidRDefault="00BA628F">
            <w:pPr>
              <w:pStyle w:val="EMPTYCELLSTYLE"/>
            </w:pPr>
          </w:p>
        </w:tc>
        <w:tc>
          <w:tcPr>
            <w:tcW w:w="980" w:type="dxa"/>
            <w:gridSpan w:val="3"/>
          </w:tcPr>
          <w:p w14:paraId="11E682F8" w14:textId="77777777" w:rsidR="00BA628F" w:rsidRDefault="00BA628F">
            <w:pPr>
              <w:pStyle w:val="EMPTYCELLSTYLE"/>
            </w:pPr>
          </w:p>
        </w:tc>
        <w:tc>
          <w:tcPr>
            <w:tcW w:w="640" w:type="dxa"/>
            <w:gridSpan w:val="4"/>
          </w:tcPr>
          <w:p w14:paraId="11E682F9" w14:textId="77777777" w:rsidR="00BA628F" w:rsidRDefault="00BA628F">
            <w:pPr>
              <w:pStyle w:val="EMPTYCELLSTYLE"/>
            </w:pPr>
          </w:p>
        </w:tc>
        <w:tc>
          <w:tcPr>
            <w:tcW w:w="660" w:type="dxa"/>
            <w:gridSpan w:val="14"/>
          </w:tcPr>
          <w:p w14:paraId="11E682FA" w14:textId="77777777" w:rsidR="00BA628F" w:rsidRDefault="00BA628F">
            <w:pPr>
              <w:pStyle w:val="EMPTYCELLSTYLE"/>
            </w:pPr>
          </w:p>
        </w:tc>
        <w:tc>
          <w:tcPr>
            <w:tcW w:w="420" w:type="dxa"/>
            <w:gridSpan w:val="6"/>
          </w:tcPr>
          <w:p w14:paraId="11E682FB" w14:textId="77777777" w:rsidR="00BA628F" w:rsidRDefault="00BA628F">
            <w:pPr>
              <w:pStyle w:val="EMPTYCELLSTYLE"/>
            </w:pPr>
          </w:p>
        </w:tc>
        <w:tc>
          <w:tcPr>
            <w:tcW w:w="40" w:type="dxa"/>
            <w:gridSpan w:val="2"/>
          </w:tcPr>
          <w:p w14:paraId="11E682FC" w14:textId="77777777" w:rsidR="00BA628F" w:rsidRDefault="00BA628F">
            <w:pPr>
              <w:pStyle w:val="EMPTYCELLSTYLE"/>
            </w:pPr>
          </w:p>
        </w:tc>
        <w:tc>
          <w:tcPr>
            <w:tcW w:w="220" w:type="dxa"/>
            <w:gridSpan w:val="4"/>
          </w:tcPr>
          <w:p w14:paraId="11E682FD" w14:textId="77777777" w:rsidR="00BA628F" w:rsidRDefault="00BA628F">
            <w:pPr>
              <w:pStyle w:val="EMPTYCELLSTYLE"/>
            </w:pPr>
          </w:p>
        </w:tc>
        <w:tc>
          <w:tcPr>
            <w:tcW w:w="40" w:type="dxa"/>
            <w:gridSpan w:val="3"/>
          </w:tcPr>
          <w:p w14:paraId="11E682FE" w14:textId="77777777" w:rsidR="00BA628F" w:rsidRDefault="00BA628F">
            <w:pPr>
              <w:pStyle w:val="EMPTYCELLSTYLE"/>
            </w:pPr>
          </w:p>
        </w:tc>
        <w:tc>
          <w:tcPr>
            <w:tcW w:w="600" w:type="dxa"/>
            <w:gridSpan w:val="11"/>
          </w:tcPr>
          <w:p w14:paraId="11E682FF" w14:textId="77777777" w:rsidR="00BA628F" w:rsidRDefault="00BA628F">
            <w:pPr>
              <w:pStyle w:val="EMPTYCELLSTYLE"/>
            </w:pPr>
          </w:p>
        </w:tc>
        <w:tc>
          <w:tcPr>
            <w:tcW w:w="200" w:type="dxa"/>
            <w:gridSpan w:val="4"/>
          </w:tcPr>
          <w:p w14:paraId="11E68300" w14:textId="77777777" w:rsidR="00BA628F" w:rsidRDefault="00BA628F">
            <w:pPr>
              <w:pStyle w:val="EMPTYCELLSTYLE"/>
            </w:pPr>
          </w:p>
        </w:tc>
        <w:tc>
          <w:tcPr>
            <w:tcW w:w="880" w:type="dxa"/>
            <w:gridSpan w:val="15"/>
          </w:tcPr>
          <w:p w14:paraId="11E68301" w14:textId="77777777" w:rsidR="00BA628F" w:rsidRDefault="00BA628F">
            <w:pPr>
              <w:pStyle w:val="EMPTYCELLSTYLE"/>
            </w:pPr>
          </w:p>
        </w:tc>
        <w:tc>
          <w:tcPr>
            <w:tcW w:w="300" w:type="dxa"/>
            <w:gridSpan w:val="8"/>
          </w:tcPr>
          <w:p w14:paraId="11E68302" w14:textId="77777777" w:rsidR="00BA628F" w:rsidRDefault="00BA628F">
            <w:pPr>
              <w:pStyle w:val="EMPTYCELLSTYLE"/>
            </w:pPr>
          </w:p>
        </w:tc>
        <w:tc>
          <w:tcPr>
            <w:tcW w:w="360" w:type="dxa"/>
            <w:gridSpan w:val="10"/>
          </w:tcPr>
          <w:p w14:paraId="11E68303" w14:textId="77777777" w:rsidR="00BA628F" w:rsidRDefault="00BA628F">
            <w:pPr>
              <w:pStyle w:val="EMPTYCELLSTYLE"/>
            </w:pPr>
          </w:p>
        </w:tc>
        <w:tc>
          <w:tcPr>
            <w:tcW w:w="480" w:type="dxa"/>
            <w:gridSpan w:val="13"/>
          </w:tcPr>
          <w:p w14:paraId="11E68304" w14:textId="77777777" w:rsidR="00BA628F" w:rsidRDefault="00BA628F">
            <w:pPr>
              <w:pStyle w:val="EMPTYCELLSTYLE"/>
            </w:pPr>
          </w:p>
        </w:tc>
        <w:tc>
          <w:tcPr>
            <w:tcW w:w="380" w:type="dxa"/>
            <w:gridSpan w:val="13"/>
          </w:tcPr>
          <w:p w14:paraId="11E68305" w14:textId="77777777" w:rsidR="00BA628F" w:rsidRDefault="00BA628F">
            <w:pPr>
              <w:pStyle w:val="EMPTYCELLSTYLE"/>
            </w:pPr>
          </w:p>
        </w:tc>
        <w:tc>
          <w:tcPr>
            <w:tcW w:w="2300" w:type="dxa"/>
            <w:gridSpan w:val="30"/>
          </w:tcPr>
          <w:p w14:paraId="11E68306" w14:textId="77777777" w:rsidR="00BA628F" w:rsidRDefault="00BA628F">
            <w:pPr>
              <w:pStyle w:val="EMPTYCELLSTYLE"/>
            </w:pPr>
          </w:p>
        </w:tc>
        <w:tc>
          <w:tcPr>
            <w:tcW w:w="80" w:type="dxa"/>
            <w:gridSpan w:val="5"/>
          </w:tcPr>
          <w:p w14:paraId="11E68307" w14:textId="77777777" w:rsidR="00BA628F" w:rsidRDefault="00BA628F">
            <w:pPr>
              <w:pStyle w:val="EMPTYCELLSTYLE"/>
            </w:pPr>
          </w:p>
        </w:tc>
        <w:tc>
          <w:tcPr>
            <w:tcW w:w="480" w:type="dxa"/>
            <w:gridSpan w:val="5"/>
          </w:tcPr>
          <w:p w14:paraId="11E68308" w14:textId="77777777" w:rsidR="00BA628F" w:rsidRDefault="00BA628F">
            <w:pPr>
              <w:pStyle w:val="EMPTYCELLSTYLE"/>
            </w:pPr>
          </w:p>
        </w:tc>
        <w:tc>
          <w:tcPr>
            <w:tcW w:w="740" w:type="dxa"/>
            <w:gridSpan w:val="5"/>
          </w:tcPr>
          <w:p w14:paraId="11E68309" w14:textId="77777777" w:rsidR="00BA628F" w:rsidRDefault="00BA628F">
            <w:pPr>
              <w:pStyle w:val="EMPTYCELLSTYLE"/>
            </w:pPr>
          </w:p>
        </w:tc>
        <w:tc>
          <w:tcPr>
            <w:tcW w:w="160" w:type="dxa"/>
            <w:gridSpan w:val="6"/>
          </w:tcPr>
          <w:p w14:paraId="11E6830A" w14:textId="77777777" w:rsidR="00BA628F" w:rsidRDefault="00BA628F">
            <w:pPr>
              <w:pStyle w:val="EMPTYCELLSTYLE"/>
            </w:pPr>
          </w:p>
        </w:tc>
        <w:tc>
          <w:tcPr>
            <w:tcW w:w="80" w:type="dxa"/>
            <w:gridSpan w:val="4"/>
          </w:tcPr>
          <w:p w14:paraId="11E6830B" w14:textId="77777777" w:rsidR="00BA628F" w:rsidRDefault="00BA628F">
            <w:pPr>
              <w:pStyle w:val="EMPTYCELLSTYLE"/>
            </w:pPr>
          </w:p>
        </w:tc>
        <w:tc>
          <w:tcPr>
            <w:tcW w:w="40" w:type="dxa"/>
            <w:gridSpan w:val="2"/>
          </w:tcPr>
          <w:p w14:paraId="11E6830C" w14:textId="77777777" w:rsidR="00BA628F" w:rsidRDefault="00BA628F">
            <w:pPr>
              <w:pStyle w:val="EMPTYCELLSTYLE"/>
            </w:pPr>
          </w:p>
        </w:tc>
        <w:tc>
          <w:tcPr>
            <w:tcW w:w="1278" w:type="dxa"/>
            <w:gridSpan w:val="44"/>
          </w:tcPr>
          <w:p w14:paraId="11E6830D" w14:textId="77777777" w:rsidR="00BA628F" w:rsidRDefault="00BA628F">
            <w:pPr>
              <w:pStyle w:val="EMPTYCELLSTYLE"/>
            </w:pPr>
          </w:p>
        </w:tc>
      </w:tr>
      <w:tr w:rsidR="00BA628F" w14:paraId="11E68327" w14:textId="77777777" w:rsidTr="002C180E">
        <w:trPr>
          <w:gridAfter w:val="43"/>
          <w:wAfter w:w="1668" w:type="dxa"/>
          <w:trHeight w:hRule="exact" w:val="340"/>
        </w:trPr>
        <w:tc>
          <w:tcPr>
            <w:tcW w:w="450" w:type="dxa"/>
          </w:tcPr>
          <w:p w14:paraId="11E6830F" w14:textId="77777777" w:rsidR="00BA628F" w:rsidRDefault="00BA628F">
            <w:pPr>
              <w:pStyle w:val="EMPTYCELLSTYLE"/>
            </w:pPr>
          </w:p>
        </w:tc>
        <w:tc>
          <w:tcPr>
            <w:tcW w:w="20" w:type="dxa"/>
            <w:tcMar>
              <w:top w:w="0" w:type="dxa"/>
              <w:left w:w="0" w:type="dxa"/>
              <w:bottom w:w="0" w:type="dxa"/>
              <w:right w:w="0" w:type="dxa"/>
            </w:tcMar>
          </w:tcPr>
          <w:p w14:paraId="11E68310" w14:textId="77777777" w:rsidR="00BA628F" w:rsidRDefault="0050071D">
            <w:r>
              <w:rPr>
                <w:noProof/>
              </w:rPr>
              <w:drawing>
                <wp:anchor distT="0" distB="0" distL="0" distR="0" simplePos="0" relativeHeight="251668480" behindDoc="0" locked="0" layoutInCell="1" allowOverlap="1" wp14:anchorId="11E70A58" wp14:editId="11E70A59">
                  <wp:simplePos x="0" y="0"/>
                  <wp:positionH relativeFrom="column">
                    <wp:posOffset>0</wp:posOffset>
                  </wp:positionH>
                  <wp:positionV relativeFrom="paragraph">
                    <wp:posOffset>0</wp:posOffset>
                  </wp:positionV>
                  <wp:extent cx="254000" cy="215900"/>
                  <wp:effectExtent l="0" t="0" r="0" b="0"/>
                  <wp:wrapNone/>
                  <wp:docPr id="795432337" name="Picture"/>
                  <wp:cNvGraphicFramePr/>
                  <a:graphic xmlns:a="http://schemas.openxmlformats.org/drawingml/2006/main">
                    <a:graphicData uri="http://schemas.openxmlformats.org/drawingml/2006/picture">
                      <pic:pic xmlns:pic="http://schemas.openxmlformats.org/drawingml/2006/picture">
                        <pic:nvPicPr>
                          <pic:cNvPr id="795432337"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8311" w14:textId="77777777" w:rsidR="00BA628F" w:rsidRDefault="00BA628F">
            <w:pPr>
              <w:pStyle w:val="EMPTYCELLSTYLE"/>
            </w:pPr>
          </w:p>
        </w:tc>
        <w:tc>
          <w:tcPr>
            <w:tcW w:w="640" w:type="dxa"/>
            <w:gridSpan w:val="4"/>
          </w:tcPr>
          <w:p w14:paraId="11E68312" w14:textId="77777777" w:rsidR="00BA628F" w:rsidRDefault="00BA628F">
            <w:pPr>
              <w:pStyle w:val="EMPTYCELLSTYLE"/>
            </w:pPr>
          </w:p>
        </w:tc>
        <w:tc>
          <w:tcPr>
            <w:tcW w:w="660" w:type="dxa"/>
            <w:gridSpan w:val="14"/>
          </w:tcPr>
          <w:p w14:paraId="11E68313" w14:textId="77777777" w:rsidR="00BA628F" w:rsidRDefault="00BA628F">
            <w:pPr>
              <w:pStyle w:val="EMPTYCELLSTYLE"/>
            </w:pPr>
          </w:p>
        </w:tc>
        <w:tc>
          <w:tcPr>
            <w:tcW w:w="420" w:type="dxa"/>
            <w:gridSpan w:val="5"/>
          </w:tcPr>
          <w:p w14:paraId="11E68314" w14:textId="77777777" w:rsidR="00BA628F" w:rsidRDefault="00BA628F">
            <w:pPr>
              <w:pStyle w:val="EMPTYCELLSTYLE"/>
            </w:pPr>
          </w:p>
        </w:tc>
        <w:tc>
          <w:tcPr>
            <w:tcW w:w="40" w:type="dxa"/>
            <w:gridSpan w:val="3"/>
          </w:tcPr>
          <w:p w14:paraId="11E68315" w14:textId="77777777" w:rsidR="00BA628F" w:rsidRDefault="00BA628F">
            <w:pPr>
              <w:pStyle w:val="EMPTYCELLSTYLE"/>
            </w:pPr>
          </w:p>
        </w:tc>
        <w:tc>
          <w:tcPr>
            <w:tcW w:w="220" w:type="dxa"/>
            <w:gridSpan w:val="4"/>
          </w:tcPr>
          <w:p w14:paraId="11E68316" w14:textId="77777777" w:rsidR="00BA628F" w:rsidRDefault="00BA628F">
            <w:pPr>
              <w:pStyle w:val="EMPTYCELLSTYLE"/>
            </w:pPr>
          </w:p>
        </w:tc>
        <w:tc>
          <w:tcPr>
            <w:tcW w:w="40" w:type="dxa"/>
            <w:gridSpan w:val="2"/>
          </w:tcPr>
          <w:p w14:paraId="11E68317" w14:textId="77777777" w:rsidR="00BA628F" w:rsidRDefault="00BA628F">
            <w:pPr>
              <w:pStyle w:val="EMPTYCELLSTYLE"/>
            </w:pPr>
          </w:p>
        </w:tc>
        <w:tc>
          <w:tcPr>
            <w:tcW w:w="600" w:type="dxa"/>
            <w:gridSpan w:val="12"/>
          </w:tcPr>
          <w:p w14:paraId="11E68318" w14:textId="77777777" w:rsidR="00BA628F" w:rsidRDefault="00BA628F">
            <w:pPr>
              <w:pStyle w:val="EMPTYCELLSTYLE"/>
            </w:pPr>
          </w:p>
        </w:tc>
        <w:tc>
          <w:tcPr>
            <w:tcW w:w="200" w:type="dxa"/>
            <w:gridSpan w:val="4"/>
          </w:tcPr>
          <w:p w14:paraId="11E68319" w14:textId="77777777" w:rsidR="00BA628F" w:rsidRDefault="00BA628F">
            <w:pPr>
              <w:pStyle w:val="EMPTYCELLSTYLE"/>
            </w:pPr>
          </w:p>
        </w:tc>
        <w:tc>
          <w:tcPr>
            <w:tcW w:w="880" w:type="dxa"/>
            <w:gridSpan w:val="15"/>
          </w:tcPr>
          <w:p w14:paraId="11E6831A" w14:textId="77777777" w:rsidR="00BA628F" w:rsidRDefault="00BA628F">
            <w:pPr>
              <w:pStyle w:val="EMPTYCELLSTYLE"/>
            </w:pPr>
          </w:p>
        </w:tc>
        <w:tc>
          <w:tcPr>
            <w:tcW w:w="300" w:type="dxa"/>
            <w:gridSpan w:val="8"/>
          </w:tcPr>
          <w:p w14:paraId="11E6831B" w14:textId="77777777" w:rsidR="00BA628F" w:rsidRDefault="00BA628F">
            <w:pPr>
              <w:pStyle w:val="EMPTYCELLSTYLE"/>
            </w:pPr>
          </w:p>
        </w:tc>
        <w:tc>
          <w:tcPr>
            <w:tcW w:w="360" w:type="dxa"/>
            <w:gridSpan w:val="10"/>
          </w:tcPr>
          <w:p w14:paraId="11E6831C" w14:textId="77777777" w:rsidR="00BA628F" w:rsidRDefault="00BA628F">
            <w:pPr>
              <w:pStyle w:val="EMPTYCELLSTYLE"/>
            </w:pPr>
          </w:p>
        </w:tc>
        <w:tc>
          <w:tcPr>
            <w:tcW w:w="480" w:type="dxa"/>
            <w:gridSpan w:val="13"/>
          </w:tcPr>
          <w:p w14:paraId="11E6831D" w14:textId="77777777" w:rsidR="00BA628F" w:rsidRDefault="00BA628F">
            <w:pPr>
              <w:pStyle w:val="EMPTYCELLSTYLE"/>
            </w:pPr>
          </w:p>
        </w:tc>
        <w:tc>
          <w:tcPr>
            <w:tcW w:w="380" w:type="dxa"/>
            <w:gridSpan w:val="13"/>
          </w:tcPr>
          <w:p w14:paraId="11E6831E" w14:textId="77777777" w:rsidR="00BA628F" w:rsidRDefault="00BA628F">
            <w:pPr>
              <w:pStyle w:val="EMPTYCELLSTYLE"/>
            </w:pPr>
          </w:p>
        </w:tc>
        <w:tc>
          <w:tcPr>
            <w:tcW w:w="2300" w:type="dxa"/>
            <w:gridSpan w:val="30"/>
          </w:tcPr>
          <w:p w14:paraId="11E6831F" w14:textId="77777777" w:rsidR="00BA628F" w:rsidRDefault="00BA628F">
            <w:pPr>
              <w:pStyle w:val="EMPTYCELLSTYLE"/>
            </w:pPr>
          </w:p>
        </w:tc>
        <w:tc>
          <w:tcPr>
            <w:tcW w:w="80" w:type="dxa"/>
            <w:gridSpan w:val="5"/>
          </w:tcPr>
          <w:p w14:paraId="11E68320" w14:textId="77777777" w:rsidR="00BA628F" w:rsidRDefault="00BA628F">
            <w:pPr>
              <w:pStyle w:val="EMPTYCELLSTYLE"/>
            </w:pPr>
          </w:p>
        </w:tc>
        <w:tc>
          <w:tcPr>
            <w:tcW w:w="480" w:type="dxa"/>
            <w:gridSpan w:val="5"/>
          </w:tcPr>
          <w:p w14:paraId="11E68321" w14:textId="77777777" w:rsidR="00BA628F" w:rsidRDefault="00BA628F">
            <w:pPr>
              <w:pStyle w:val="EMPTYCELLSTYLE"/>
            </w:pPr>
          </w:p>
        </w:tc>
        <w:tc>
          <w:tcPr>
            <w:tcW w:w="740" w:type="dxa"/>
            <w:gridSpan w:val="5"/>
          </w:tcPr>
          <w:p w14:paraId="11E68322" w14:textId="77777777" w:rsidR="00BA628F" w:rsidRDefault="00BA628F">
            <w:pPr>
              <w:pStyle w:val="EMPTYCELLSTYLE"/>
            </w:pPr>
          </w:p>
        </w:tc>
        <w:tc>
          <w:tcPr>
            <w:tcW w:w="160" w:type="dxa"/>
            <w:gridSpan w:val="6"/>
          </w:tcPr>
          <w:p w14:paraId="11E68323" w14:textId="77777777" w:rsidR="00BA628F" w:rsidRDefault="00BA628F">
            <w:pPr>
              <w:pStyle w:val="EMPTYCELLSTYLE"/>
            </w:pPr>
          </w:p>
        </w:tc>
        <w:tc>
          <w:tcPr>
            <w:tcW w:w="80" w:type="dxa"/>
            <w:gridSpan w:val="4"/>
          </w:tcPr>
          <w:p w14:paraId="11E68324" w14:textId="77777777" w:rsidR="00BA628F" w:rsidRDefault="00BA628F">
            <w:pPr>
              <w:pStyle w:val="EMPTYCELLSTYLE"/>
            </w:pPr>
          </w:p>
        </w:tc>
        <w:tc>
          <w:tcPr>
            <w:tcW w:w="40" w:type="dxa"/>
            <w:gridSpan w:val="2"/>
          </w:tcPr>
          <w:p w14:paraId="11E68325" w14:textId="77777777" w:rsidR="00BA628F" w:rsidRDefault="00BA628F">
            <w:pPr>
              <w:pStyle w:val="EMPTYCELLSTYLE"/>
            </w:pPr>
          </w:p>
        </w:tc>
        <w:tc>
          <w:tcPr>
            <w:tcW w:w="40" w:type="dxa"/>
            <w:gridSpan w:val="2"/>
          </w:tcPr>
          <w:p w14:paraId="11E68326" w14:textId="77777777" w:rsidR="00BA628F" w:rsidRDefault="00BA628F">
            <w:pPr>
              <w:pStyle w:val="EMPTYCELLSTYLE"/>
            </w:pPr>
          </w:p>
        </w:tc>
      </w:tr>
      <w:tr w:rsidR="00BA628F" w14:paraId="11E68340" w14:textId="77777777" w:rsidTr="002C180E">
        <w:trPr>
          <w:trHeight w:hRule="exact" w:val="20"/>
        </w:trPr>
        <w:tc>
          <w:tcPr>
            <w:tcW w:w="450" w:type="dxa"/>
          </w:tcPr>
          <w:p w14:paraId="11E68328" w14:textId="77777777" w:rsidR="00BA628F" w:rsidRDefault="00BA628F">
            <w:pPr>
              <w:pStyle w:val="EMPTYCELLSTYLE"/>
            </w:pPr>
          </w:p>
        </w:tc>
        <w:tc>
          <w:tcPr>
            <w:tcW w:w="40" w:type="dxa"/>
            <w:gridSpan w:val="2"/>
          </w:tcPr>
          <w:p w14:paraId="11E68329" w14:textId="77777777" w:rsidR="00BA628F" w:rsidRDefault="00BA628F">
            <w:pPr>
              <w:pStyle w:val="EMPTYCELLSTYLE"/>
            </w:pPr>
          </w:p>
        </w:tc>
        <w:tc>
          <w:tcPr>
            <w:tcW w:w="980" w:type="dxa"/>
            <w:gridSpan w:val="3"/>
          </w:tcPr>
          <w:p w14:paraId="11E6832A" w14:textId="77777777" w:rsidR="00BA628F" w:rsidRDefault="00BA628F">
            <w:pPr>
              <w:pStyle w:val="EMPTYCELLSTYLE"/>
            </w:pPr>
          </w:p>
        </w:tc>
        <w:tc>
          <w:tcPr>
            <w:tcW w:w="640" w:type="dxa"/>
            <w:gridSpan w:val="4"/>
          </w:tcPr>
          <w:p w14:paraId="11E6832B" w14:textId="77777777" w:rsidR="00BA628F" w:rsidRDefault="00BA628F">
            <w:pPr>
              <w:pStyle w:val="EMPTYCELLSTYLE"/>
            </w:pPr>
          </w:p>
        </w:tc>
        <w:tc>
          <w:tcPr>
            <w:tcW w:w="660" w:type="dxa"/>
            <w:gridSpan w:val="14"/>
          </w:tcPr>
          <w:p w14:paraId="11E6832C" w14:textId="77777777" w:rsidR="00BA628F" w:rsidRDefault="00BA628F">
            <w:pPr>
              <w:pStyle w:val="EMPTYCELLSTYLE"/>
            </w:pPr>
          </w:p>
        </w:tc>
        <w:tc>
          <w:tcPr>
            <w:tcW w:w="420" w:type="dxa"/>
            <w:gridSpan w:val="6"/>
          </w:tcPr>
          <w:p w14:paraId="11E6832D" w14:textId="77777777" w:rsidR="00BA628F" w:rsidRDefault="00BA628F">
            <w:pPr>
              <w:pStyle w:val="EMPTYCELLSTYLE"/>
            </w:pPr>
          </w:p>
        </w:tc>
        <w:tc>
          <w:tcPr>
            <w:tcW w:w="40" w:type="dxa"/>
            <w:gridSpan w:val="2"/>
          </w:tcPr>
          <w:p w14:paraId="11E6832E" w14:textId="77777777" w:rsidR="00BA628F" w:rsidRDefault="00BA628F">
            <w:pPr>
              <w:pStyle w:val="EMPTYCELLSTYLE"/>
            </w:pPr>
          </w:p>
        </w:tc>
        <w:tc>
          <w:tcPr>
            <w:tcW w:w="220" w:type="dxa"/>
            <w:gridSpan w:val="4"/>
          </w:tcPr>
          <w:p w14:paraId="11E6832F" w14:textId="77777777" w:rsidR="00BA628F" w:rsidRDefault="00BA628F">
            <w:pPr>
              <w:pStyle w:val="EMPTYCELLSTYLE"/>
            </w:pPr>
          </w:p>
        </w:tc>
        <w:tc>
          <w:tcPr>
            <w:tcW w:w="40" w:type="dxa"/>
            <w:gridSpan w:val="3"/>
          </w:tcPr>
          <w:p w14:paraId="11E68330" w14:textId="77777777" w:rsidR="00BA628F" w:rsidRDefault="00BA628F">
            <w:pPr>
              <w:pStyle w:val="EMPTYCELLSTYLE"/>
            </w:pPr>
          </w:p>
        </w:tc>
        <w:tc>
          <w:tcPr>
            <w:tcW w:w="600" w:type="dxa"/>
            <w:gridSpan w:val="11"/>
          </w:tcPr>
          <w:p w14:paraId="11E68331" w14:textId="77777777" w:rsidR="00BA628F" w:rsidRDefault="00BA628F">
            <w:pPr>
              <w:pStyle w:val="EMPTYCELLSTYLE"/>
            </w:pPr>
          </w:p>
        </w:tc>
        <w:tc>
          <w:tcPr>
            <w:tcW w:w="200" w:type="dxa"/>
            <w:gridSpan w:val="4"/>
          </w:tcPr>
          <w:p w14:paraId="11E68332" w14:textId="77777777" w:rsidR="00BA628F" w:rsidRDefault="00BA628F">
            <w:pPr>
              <w:pStyle w:val="EMPTYCELLSTYLE"/>
            </w:pPr>
          </w:p>
        </w:tc>
        <w:tc>
          <w:tcPr>
            <w:tcW w:w="880" w:type="dxa"/>
            <w:gridSpan w:val="15"/>
          </w:tcPr>
          <w:p w14:paraId="11E68333" w14:textId="77777777" w:rsidR="00BA628F" w:rsidRDefault="00BA628F">
            <w:pPr>
              <w:pStyle w:val="EMPTYCELLSTYLE"/>
            </w:pPr>
          </w:p>
        </w:tc>
        <w:tc>
          <w:tcPr>
            <w:tcW w:w="300" w:type="dxa"/>
            <w:gridSpan w:val="8"/>
          </w:tcPr>
          <w:p w14:paraId="11E68334" w14:textId="77777777" w:rsidR="00BA628F" w:rsidRDefault="00BA628F">
            <w:pPr>
              <w:pStyle w:val="EMPTYCELLSTYLE"/>
            </w:pPr>
          </w:p>
        </w:tc>
        <w:tc>
          <w:tcPr>
            <w:tcW w:w="360" w:type="dxa"/>
            <w:gridSpan w:val="10"/>
          </w:tcPr>
          <w:p w14:paraId="11E68335" w14:textId="77777777" w:rsidR="00BA628F" w:rsidRDefault="00BA628F">
            <w:pPr>
              <w:pStyle w:val="EMPTYCELLSTYLE"/>
            </w:pPr>
          </w:p>
        </w:tc>
        <w:tc>
          <w:tcPr>
            <w:tcW w:w="480" w:type="dxa"/>
            <w:gridSpan w:val="13"/>
          </w:tcPr>
          <w:p w14:paraId="11E68336" w14:textId="77777777" w:rsidR="00BA628F" w:rsidRDefault="00BA628F">
            <w:pPr>
              <w:pStyle w:val="EMPTYCELLSTYLE"/>
            </w:pPr>
          </w:p>
        </w:tc>
        <w:tc>
          <w:tcPr>
            <w:tcW w:w="380" w:type="dxa"/>
            <w:gridSpan w:val="13"/>
          </w:tcPr>
          <w:p w14:paraId="11E68337" w14:textId="77777777" w:rsidR="00BA628F" w:rsidRDefault="00BA628F">
            <w:pPr>
              <w:pStyle w:val="EMPTYCELLSTYLE"/>
            </w:pPr>
          </w:p>
        </w:tc>
        <w:tc>
          <w:tcPr>
            <w:tcW w:w="2300" w:type="dxa"/>
            <w:gridSpan w:val="30"/>
          </w:tcPr>
          <w:p w14:paraId="11E68338" w14:textId="77777777" w:rsidR="00BA628F" w:rsidRDefault="00BA628F">
            <w:pPr>
              <w:pStyle w:val="EMPTYCELLSTYLE"/>
            </w:pPr>
          </w:p>
        </w:tc>
        <w:tc>
          <w:tcPr>
            <w:tcW w:w="80" w:type="dxa"/>
            <w:gridSpan w:val="5"/>
          </w:tcPr>
          <w:p w14:paraId="11E68339" w14:textId="77777777" w:rsidR="00BA628F" w:rsidRDefault="00BA628F">
            <w:pPr>
              <w:pStyle w:val="EMPTYCELLSTYLE"/>
            </w:pPr>
          </w:p>
        </w:tc>
        <w:tc>
          <w:tcPr>
            <w:tcW w:w="480" w:type="dxa"/>
            <w:gridSpan w:val="5"/>
          </w:tcPr>
          <w:p w14:paraId="11E6833A" w14:textId="77777777" w:rsidR="00BA628F" w:rsidRDefault="00BA628F">
            <w:pPr>
              <w:pStyle w:val="EMPTYCELLSTYLE"/>
            </w:pPr>
          </w:p>
        </w:tc>
        <w:tc>
          <w:tcPr>
            <w:tcW w:w="740" w:type="dxa"/>
            <w:gridSpan w:val="5"/>
          </w:tcPr>
          <w:p w14:paraId="11E6833B" w14:textId="77777777" w:rsidR="00BA628F" w:rsidRDefault="00BA628F">
            <w:pPr>
              <w:pStyle w:val="EMPTYCELLSTYLE"/>
            </w:pPr>
          </w:p>
        </w:tc>
        <w:tc>
          <w:tcPr>
            <w:tcW w:w="160" w:type="dxa"/>
            <w:gridSpan w:val="6"/>
          </w:tcPr>
          <w:p w14:paraId="11E6833C" w14:textId="77777777" w:rsidR="00BA628F" w:rsidRDefault="00BA628F">
            <w:pPr>
              <w:pStyle w:val="EMPTYCELLSTYLE"/>
            </w:pPr>
          </w:p>
        </w:tc>
        <w:tc>
          <w:tcPr>
            <w:tcW w:w="80" w:type="dxa"/>
            <w:gridSpan w:val="4"/>
          </w:tcPr>
          <w:p w14:paraId="11E6833D" w14:textId="77777777" w:rsidR="00BA628F" w:rsidRDefault="00BA628F">
            <w:pPr>
              <w:pStyle w:val="EMPTYCELLSTYLE"/>
            </w:pPr>
          </w:p>
        </w:tc>
        <w:tc>
          <w:tcPr>
            <w:tcW w:w="40" w:type="dxa"/>
            <w:gridSpan w:val="2"/>
          </w:tcPr>
          <w:p w14:paraId="11E6833E" w14:textId="77777777" w:rsidR="00BA628F" w:rsidRDefault="00BA628F">
            <w:pPr>
              <w:pStyle w:val="EMPTYCELLSTYLE"/>
            </w:pPr>
          </w:p>
        </w:tc>
        <w:tc>
          <w:tcPr>
            <w:tcW w:w="1278" w:type="dxa"/>
            <w:gridSpan w:val="44"/>
          </w:tcPr>
          <w:p w14:paraId="11E6833F" w14:textId="77777777" w:rsidR="00BA628F" w:rsidRDefault="00BA628F">
            <w:pPr>
              <w:pStyle w:val="EMPTYCELLSTYLE"/>
            </w:pPr>
          </w:p>
        </w:tc>
      </w:tr>
      <w:tr w:rsidR="00BA628F" w14:paraId="11E6835F" w14:textId="77777777" w:rsidTr="002C180E">
        <w:tc>
          <w:tcPr>
            <w:tcW w:w="450" w:type="dxa"/>
          </w:tcPr>
          <w:p w14:paraId="11E68341" w14:textId="77777777" w:rsidR="00BA628F" w:rsidRDefault="00BA628F">
            <w:pPr>
              <w:pStyle w:val="EMPTYCELLSTYLE"/>
              <w:pageBreakBefore/>
            </w:pPr>
          </w:p>
        </w:tc>
        <w:tc>
          <w:tcPr>
            <w:tcW w:w="40" w:type="dxa"/>
            <w:gridSpan w:val="2"/>
          </w:tcPr>
          <w:p w14:paraId="11E68342" w14:textId="77777777" w:rsidR="00BA628F" w:rsidRDefault="00BA628F">
            <w:pPr>
              <w:pStyle w:val="EMPTYCELLSTYLE"/>
            </w:pPr>
          </w:p>
        </w:tc>
        <w:tc>
          <w:tcPr>
            <w:tcW w:w="380" w:type="dxa"/>
          </w:tcPr>
          <w:p w14:paraId="11E68343" w14:textId="77777777" w:rsidR="00BA628F" w:rsidRDefault="00BA628F">
            <w:pPr>
              <w:pStyle w:val="EMPTYCELLSTYLE"/>
            </w:pPr>
          </w:p>
        </w:tc>
        <w:tc>
          <w:tcPr>
            <w:tcW w:w="1470" w:type="dxa"/>
            <w:gridSpan w:val="11"/>
          </w:tcPr>
          <w:p w14:paraId="11E68344" w14:textId="77777777" w:rsidR="00BA628F" w:rsidRDefault="00BA628F">
            <w:pPr>
              <w:pStyle w:val="EMPTYCELLSTYLE"/>
            </w:pPr>
          </w:p>
        </w:tc>
        <w:tc>
          <w:tcPr>
            <w:tcW w:w="40" w:type="dxa"/>
            <w:gridSpan w:val="2"/>
          </w:tcPr>
          <w:p w14:paraId="11E68345" w14:textId="77777777" w:rsidR="00BA628F" w:rsidRDefault="00BA628F">
            <w:pPr>
              <w:pStyle w:val="EMPTYCELLSTYLE"/>
            </w:pPr>
          </w:p>
        </w:tc>
        <w:tc>
          <w:tcPr>
            <w:tcW w:w="800" w:type="dxa"/>
            <w:gridSpan w:val="12"/>
          </w:tcPr>
          <w:p w14:paraId="11E68346" w14:textId="77777777" w:rsidR="00BA628F" w:rsidRDefault="00BA628F">
            <w:pPr>
              <w:pStyle w:val="EMPTYCELLSTYLE"/>
            </w:pPr>
          </w:p>
        </w:tc>
        <w:tc>
          <w:tcPr>
            <w:tcW w:w="340" w:type="dxa"/>
            <w:gridSpan w:val="11"/>
          </w:tcPr>
          <w:p w14:paraId="11E68347" w14:textId="77777777" w:rsidR="00BA628F" w:rsidRDefault="00BA628F">
            <w:pPr>
              <w:pStyle w:val="EMPTYCELLSTYLE"/>
            </w:pPr>
          </w:p>
        </w:tc>
        <w:tc>
          <w:tcPr>
            <w:tcW w:w="520" w:type="dxa"/>
            <w:gridSpan w:val="7"/>
          </w:tcPr>
          <w:p w14:paraId="11E68348" w14:textId="77777777" w:rsidR="00BA628F" w:rsidRDefault="00BA628F">
            <w:pPr>
              <w:pStyle w:val="EMPTYCELLSTYLE"/>
            </w:pPr>
          </w:p>
        </w:tc>
        <w:tc>
          <w:tcPr>
            <w:tcW w:w="440" w:type="dxa"/>
            <w:gridSpan w:val="12"/>
          </w:tcPr>
          <w:p w14:paraId="11E68349" w14:textId="77777777" w:rsidR="00BA628F" w:rsidRDefault="00BA628F">
            <w:pPr>
              <w:pStyle w:val="EMPTYCELLSTYLE"/>
            </w:pPr>
          </w:p>
        </w:tc>
        <w:tc>
          <w:tcPr>
            <w:tcW w:w="340" w:type="dxa"/>
            <w:gridSpan w:val="2"/>
          </w:tcPr>
          <w:p w14:paraId="11E6834A" w14:textId="77777777" w:rsidR="00BA628F" w:rsidRDefault="00BA628F">
            <w:pPr>
              <w:pStyle w:val="EMPTYCELLSTYLE"/>
            </w:pPr>
          </w:p>
        </w:tc>
        <w:tc>
          <w:tcPr>
            <w:tcW w:w="60" w:type="dxa"/>
            <w:gridSpan w:val="2"/>
          </w:tcPr>
          <w:p w14:paraId="11E6834B" w14:textId="77777777" w:rsidR="00BA628F" w:rsidRDefault="00BA628F">
            <w:pPr>
              <w:pStyle w:val="EMPTYCELLSTYLE"/>
            </w:pPr>
          </w:p>
        </w:tc>
        <w:tc>
          <w:tcPr>
            <w:tcW w:w="200" w:type="dxa"/>
            <w:gridSpan w:val="2"/>
          </w:tcPr>
          <w:p w14:paraId="11E6834C" w14:textId="77777777" w:rsidR="00BA628F" w:rsidRDefault="00BA628F">
            <w:pPr>
              <w:pStyle w:val="EMPTYCELLSTYLE"/>
            </w:pPr>
          </w:p>
        </w:tc>
        <w:tc>
          <w:tcPr>
            <w:tcW w:w="900" w:type="dxa"/>
            <w:gridSpan w:val="26"/>
          </w:tcPr>
          <w:p w14:paraId="11E6834D" w14:textId="77777777" w:rsidR="00BA628F" w:rsidRDefault="00BA628F">
            <w:pPr>
              <w:pStyle w:val="EMPTYCELLSTYLE"/>
            </w:pPr>
          </w:p>
        </w:tc>
        <w:tc>
          <w:tcPr>
            <w:tcW w:w="180" w:type="dxa"/>
            <w:gridSpan w:val="3"/>
          </w:tcPr>
          <w:p w14:paraId="11E6834E" w14:textId="77777777" w:rsidR="00BA628F" w:rsidRDefault="00BA628F">
            <w:pPr>
              <w:pStyle w:val="EMPTYCELLSTYLE"/>
            </w:pPr>
          </w:p>
        </w:tc>
        <w:tc>
          <w:tcPr>
            <w:tcW w:w="80" w:type="dxa"/>
            <w:gridSpan w:val="2"/>
          </w:tcPr>
          <w:p w14:paraId="11E6834F" w14:textId="77777777" w:rsidR="00BA628F" w:rsidRDefault="00BA628F">
            <w:pPr>
              <w:pStyle w:val="EMPTYCELLSTYLE"/>
            </w:pPr>
          </w:p>
        </w:tc>
        <w:tc>
          <w:tcPr>
            <w:tcW w:w="160" w:type="dxa"/>
            <w:gridSpan w:val="7"/>
          </w:tcPr>
          <w:p w14:paraId="11E68350" w14:textId="77777777" w:rsidR="00BA628F" w:rsidRDefault="00BA628F">
            <w:pPr>
              <w:pStyle w:val="EMPTYCELLSTYLE"/>
            </w:pPr>
          </w:p>
        </w:tc>
        <w:tc>
          <w:tcPr>
            <w:tcW w:w="700" w:type="dxa"/>
            <w:gridSpan w:val="19"/>
          </w:tcPr>
          <w:p w14:paraId="11E68351" w14:textId="77777777" w:rsidR="00BA628F" w:rsidRDefault="00BA628F">
            <w:pPr>
              <w:pStyle w:val="EMPTYCELLSTYLE"/>
            </w:pPr>
          </w:p>
        </w:tc>
        <w:tc>
          <w:tcPr>
            <w:tcW w:w="240" w:type="dxa"/>
            <w:gridSpan w:val="2"/>
          </w:tcPr>
          <w:p w14:paraId="11E68352" w14:textId="77777777" w:rsidR="00BA628F" w:rsidRDefault="00BA628F">
            <w:pPr>
              <w:pStyle w:val="EMPTYCELLSTYLE"/>
            </w:pPr>
          </w:p>
        </w:tc>
        <w:tc>
          <w:tcPr>
            <w:tcW w:w="40" w:type="dxa"/>
          </w:tcPr>
          <w:p w14:paraId="11E68353" w14:textId="77777777" w:rsidR="00BA628F" w:rsidRDefault="00BA628F">
            <w:pPr>
              <w:pStyle w:val="EMPTYCELLSTYLE"/>
            </w:pPr>
          </w:p>
        </w:tc>
        <w:tc>
          <w:tcPr>
            <w:tcW w:w="100" w:type="dxa"/>
            <w:gridSpan w:val="2"/>
          </w:tcPr>
          <w:p w14:paraId="11E68354" w14:textId="77777777" w:rsidR="00BA628F" w:rsidRDefault="00BA628F">
            <w:pPr>
              <w:pStyle w:val="EMPTYCELLSTYLE"/>
            </w:pPr>
          </w:p>
        </w:tc>
        <w:tc>
          <w:tcPr>
            <w:tcW w:w="1200" w:type="dxa"/>
            <w:gridSpan w:val="10"/>
          </w:tcPr>
          <w:p w14:paraId="11E68355" w14:textId="77777777" w:rsidR="00BA628F" w:rsidRDefault="00BA628F">
            <w:pPr>
              <w:pStyle w:val="EMPTYCELLSTYLE"/>
            </w:pPr>
          </w:p>
        </w:tc>
        <w:tc>
          <w:tcPr>
            <w:tcW w:w="2480" w:type="dxa"/>
            <w:gridSpan w:val="55"/>
          </w:tcPr>
          <w:p w14:paraId="11E68356" w14:textId="77777777" w:rsidR="00BA628F" w:rsidRDefault="00BA628F">
            <w:pPr>
              <w:pStyle w:val="EMPTYCELLSTYLE"/>
            </w:pPr>
          </w:p>
        </w:tc>
        <w:tc>
          <w:tcPr>
            <w:tcW w:w="40" w:type="dxa"/>
          </w:tcPr>
          <w:p w14:paraId="11E68357" w14:textId="77777777" w:rsidR="00BA628F" w:rsidRDefault="00BA628F">
            <w:pPr>
              <w:pStyle w:val="EMPTYCELLSTYLE"/>
            </w:pPr>
          </w:p>
        </w:tc>
        <w:tc>
          <w:tcPr>
            <w:tcW w:w="40" w:type="dxa"/>
          </w:tcPr>
          <w:p w14:paraId="11E68358" w14:textId="77777777" w:rsidR="00BA628F" w:rsidRDefault="00BA628F">
            <w:pPr>
              <w:pStyle w:val="EMPTYCELLSTYLE"/>
            </w:pPr>
          </w:p>
        </w:tc>
        <w:tc>
          <w:tcPr>
            <w:tcW w:w="40" w:type="dxa"/>
          </w:tcPr>
          <w:p w14:paraId="11E68359" w14:textId="77777777" w:rsidR="00BA628F" w:rsidRDefault="00BA628F">
            <w:pPr>
              <w:pStyle w:val="EMPTYCELLSTYLE"/>
            </w:pPr>
          </w:p>
        </w:tc>
        <w:tc>
          <w:tcPr>
            <w:tcW w:w="40" w:type="dxa"/>
            <w:gridSpan w:val="2"/>
          </w:tcPr>
          <w:p w14:paraId="11E6835A" w14:textId="77777777" w:rsidR="00BA628F" w:rsidRDefault="00BA628F">
            <w:pPr>
              <w:pStyle w:val="EMPTYCELLSTYLE"/>
            </w:pPr>
          </w:p>
        </w:tc>
        <w:tc>
          <w:tcPr>
            <w:tcW w:w="40" w:type="dxa"/>
            <w:gridSpan w:val="4"/>
          </w:tcPr>
          <w:p w14:paraId="11E6835B" w14:textId="77777777" w:rsidR="00BA628F" w:rsidRDefault="00BA628F">
            <w:pPr>
              <w:pStyle w:val="EMPTYCELLSTYLE"/>
            </w:pPr>
          </w:p>
        </w:tc>
        <w:tc>
          <w:tcPr>
            <w:tcW w:w="379" w:type="dxa"/>
            <w:gridSpan w:val="9"/>
          </w:tcPr>
          <w:p w14:paraId="11E6835C" w14:textId="77777777" w:rsidR="00BA628F" w:rsidRDefault="00BA628F">
            <w:pPr>
              <w:pStyle w:val="EMPTYCELLSTYLE"/>
            </w:pPr>
          </w:p>
        </w:tc>
        <w:tc>
          <w:tcPr>
            <w:tcW w:w="40" w:type="dxa"/>
            <w:gridSpan w:val="2"/>
          </w:tcPr>
          <w:p w14:paraId="11E6835D" w14:textId="77777777" w:rsidR="00BA628F" w:rsidRDefault="00BA628F">
            <w:pPr>
              <w:pStyle w:val="EMPTYCELLSTYLE"/>
            </w:pPr>
          </w:p>
        </w:tc>
        <w:tc>
          <w:tcPr>
            <w:tcW w:w="479" w:type="dxa"/>
            <w:gridSpan w:val="2"/>
          </w:tcPr>
          <w:p w14:paraId="11E6835E" w14:textId="77777777" w:rsidR="00BA628F" w:rsidRDefault="00BA628F">
            <w:pPr>
              <w:pStyle w:val="EMPTYCELLSTYLE"/>
            </w:pPr>
          </w:p>
        </w:tc>
      </w:tr>
      <w:tr w:rsidR="00BA628F" w14:paraId="11E68365" w14:textId="77777777" w:rsidTr="002C180E">
        <w:trPr>
          <w:gridAfter w:val="26"/>
          <w:wAfter w:w="1249" w:type="dxa"/>
          <w:trHeight w:hRule="exact" w:val="400"/>
        </w:trPr>
        <w:tc>
          <w:tcPr>
            <w:tcW w:w="450" w:type="dxa"/>
          </w:tcPr>
          <w:p w14:paraId="11E68360" w14:textId="77777777" w:rsidR="00BA628F" w:rsidRDefault="00BA628F">
            <w:pPr>
              <w:pStyle w:val="EMPTYCELLSTYLE"/>
            </w:pPr>
          </w:p>
        </w:tc>
        <w:tc>
          <w:tcPr>
            <w:tcW w:w="3560" w:type="dxa"/>
            <w:gridSpan w:val="44"/>
            <w:tcMar>
              <w:top w:w="0" w:type="dxa"/>
              <w:left w:w="0" w:type="dxa"/>
              <w:bottom w:w="0" w:type="dxa"/>
              <w:right w:w="0" w:type="dxa"/>
            </w:tcMar>
          </w:tcPr>
          <w:p w14:paraId="11E68361" w14:textId="77777777" w:rsidR="00BA628F" w:rsidRDefault="0050071D">
            <w:r>
              <w:rPr>
                <w:rFonts w:ascii="DejaVu Sans" w:eastAsia="DejaVu Sans" w:hAnsi="DejaVu Sans" w:cs="DejaVu Sans"/>
                <w:b/>
                <w:color w:val="000000"/>
                <w:sz w:val="26"/>
              </w:rPr>
              <w:t>Grantee Activity Number:</w:t>
            </w:r>
          </w:p>
        </w:tc>
        <w:tc>
          <w:tcPr>
            <w:tcW w:w="60" w:type="dxa"/>
            <w:gridSpan w:val="4"/>
          </w:tcPr>
          <w:p w14:paraId="11E68362" w14:textId="77777777" w:rsidR="00BA628F" w:rsidRDefault="00BA628F">
            <w:pPr>
              <w:pStyle w:val="EMPTYCELLSTYLE"/>
            </w:pPr>
          </w:p>
        </w:tc>
        <w:tc>
          <w:tcPr>
            <w:tcW w:w="6899" w:type="dxa"/>
            <w:gridSpan w:val="137"/>
            <w:tcMar>
              <w:top w:w="0" w:type="dxa"/>
              <w:left w:w="0" w:type="dxa"/>
              <w:bottom w:w="0" w:type="dxa"/>
              <w:right w:w="0" w:type="dxa"/>
            </w:tcMar>
          </w:tcPr>
          <w:p w14:paraId="11E68363" w14:textId="77777777" w:rsidR="00BA628F" w:rsidRDefault="0050071D">
            <w:r>
              <w:rPr>
                <w:rFonts w:ascii="DejaVu Sans" w:eastAsia="DejaVu Sans" w:hAnsi="DejaVu Sans" w:cs="DejaVu Sans"/>
                <w:b/>
                <w:color w:val="000000"/>
                <w:sz w:val="26"/>
              </w:rPr>
              <w:t>SCRHPY1-SCARR</w:t>
            </w:r>
          </w:p>
        </w:tc>
        <w:tc>
          <w:tcPr>
            <w:tcW w:w="40" w:type="dxa"/>
            <w:gridSpan w:val="2"/>
          </w:tcPr>
          <w:p w14:paraId="11E68364" w14:textId="77777777" w:rsidR="00BA628F" w:rsidRDefault="00BA628F">
            <w:pPr>
              <w:pStyle w:val="EMPTYCELLSTYLE"/>
            </w:pPr>
          </w:p>
        </w:tc>
      </w:tr>
      <w:tr w:rsidR="00BA628F" w14:paraId="11E68384" w14:textId="77777777" w:rsidTr="002C180E">
        <w:trPr>
          <w:trHeight w:hRule="exact" w:val="20"/>
        </w:trPr>
        <w:tc>
          <w:tcPr>
            <w:tcW w:w="450" w:type="dxa"/>
          </w:tcPr>
          <w:p w14:paraId="11E68366" w14:textId="77777777" w:rsidR="00BA628F" w:rsidRDefault="00BA628F">
            <w:pPr>
              <w:pStyle w:val="EMPTYCELLSTYLE"/>
            </w:pPr>
          </w:p>
        </w:tc>
        <w:tc>
          <w:tcPr>
            <w:tcW w:w="40" w:type="dxa"/>
            <w:gridSpan w:val="2"/>
          </w:tcPr>
          <w:p w14:paraId="11E68367" w14:textId="77777777" w:rsidR="00BA628F" w:rsidRDefault="00BA628F">
            <w:pPr>
              <w:pStyle w:val="EMPTYCELLSTYLE"/>
            </w:pPr>
          </w:p>
        </w:tc>
        <w:tc>
          <w:tcPr>
            <w:tcW w:w="380" w:type="dxa"/>
          </w:tcPr>
          <w:p w14:paraId="11E68368" w14:textId="77777777" w:rsidR="00BA628F" w:rsidRDefault="00BA628F">
            <w:pPr>
              <w:pStyle w:val="EMPTYCELLSTYLE"/>
            </w:pPr>
          </w:p>
        </w:tc>
        <w:tc>
          <w:tcPr>
            <w:tcW w:w="1470" w:type="dxa"/>
            <w:gridSpan w:val="11"/>
          </w:tcPr>
          <w:p w14:paraId="11E68369" w14:textId="77777777" w:rsidR="00BA628F" w:rsidRDefault="00BA628F">
            <w:pPr>
              <w:pStyle w:val="EMPTYCELLSTYLE"/>
            </w:pPr>
          </w:p>
        </w:tc>
        <w:tc>
          <w:tcPr>
            <w:tcW w:w="40" w:type="dxa"/>
            <w:gridSpan w:val="2"/>
          </w:tcPr>
          <w:p w14:paraId="11E6836A" w14:textId="77777777" w:rsidR="00BA628F" w:rsidRDefault="00BA628F">
            <w:pPr>
              <w:pStyle w:val="EMPTYCELLSTYLE"/>
            </w:pPr>
          </w:p>
        </w:tc>
        <w:tc>
          <w:tcPr>
            <w:tcW w:w="800" w:type="dxa"/>
            <w:gridSpan w:val="12"/>
          </w:tcPr>
          <w:p w14:paraId="11E6836B" w14:textId="77777777" w:rsidR="00BA628F" w:rsidRDefault="00BA628F">
            <w:pPr>
              <w:pStyle w:val="EMPTYCELLSTYLE"/>
            </w:pPr>
          </w:p>
        </w:tc>
        <w:tc>
          <w:tcPr>
            <w:tcW w:w="340" w:type="dxa"/>
            <w:gridSpan w:val="11"/>
          </w:tcPr>
          <w:p w14:paraId="11E6836C" w14:textId="77777777" w:rsidR="00BA628F" w:rsidRDefault="00BA628F">
            <w:pPr>
              <w:pStyle w:val="EMPTYCELLSTYLE"/>
            </w:pPr>
          </w:p>
        </w:tc>
        <w:tc>
          <w:tcPr>
            <w:tcW w:w="520" w:type="dxa"/>
            <w:gridSpan w:val="7"/>
          </w:tcPr>
          <w:p w14:paraId="11E6836D" w14:textId="77777777" w:rsidR="00BA628F" w:rsidRDefault="00BA628F">
            <w:pPr>
              <w:pStyle w:val="EMPTYCELLSTYLE"/>
            </w:pPr>
          </w:p>
        </w:tc>
        <w:tc>
          <w:tcPr>
            <w:tcW w:w="440" w:type="dxa"/>
            <w:gridSpan w:val="12"/>
          </w:tcPr>
          <w:p w14:paraId="11E6836E" w14:textId="77777777" w:rsidR="00BA628F" w:rsidRDefault="00BA628F">
            <w:pPr>
              <w:pStyle w:val="EMPTYCELLSTYLE"/>
            </w:pPr>
          </w:p>
        </w:tc>
        <w:tc>
          <w:tcPr>
            <w:tcW w:w="340" w:type="dxa"/>
            <w:gridSpan w:val="2"/>
          </w:tcPr>
          <w:p w14:paraId="11E6836F" w14:textId="77777777" w:rsidR="00BA628F" w:rsidRDefault="00BA628F">
            <w:pPr>
              <w:pStyle w:val="EMPTYCELLSTYLE"/>
            </w:pPr>
          </w:p>
        </w:tc>
        <w:tc>
          <w:tcPr>
            <w:tcW w:w="60" w:type="dxa"/>
            <w:gridSpan w:val="2"/>
          </w:tcPr>
          <w:p w14:paraId="11E68370" w14:textId="77777777" w:rsidR="00BA628F" w:rsidRDefault="00BA628F">
            <w:pPr>
              <w:pStyle w:val="EMPTYCELLSTYLE"/>
            </w:pPr>
          </w:p>
        </w:tc>
        <w:tc>
          <w:tcPr>
            <w:tcW w:w="200" w:type="dxa"/>
            <w:gridSpan w:val="2"/>
          </w:tcPr>
          <w:p w14:paraId="11E68371" w14:textId="77777777" w:rsidR="00BA628F" w:rsidRDefault="00BA628F">
            <w:pPr>
              <w:pStyle w:val="EMPTYCELLSTYLE"/>
            </w:pPr>
          </w:p>
        </w:tc>
        <w:tc>
          <w:tcPr>
            <w:tcW w:w="900" w:type="dxa"/>
            <w:gridSpan w:val="26"/>
          </w:tcPr>
          <w:p w14:paraId="11E68372" w14:textId="77777777" w:rsidR="00BA628F" w:rsidRDefault="00BA628F">
            <w:pPr>
              <w:pStyle w:val="EMPTYCELLSTYLE"/>
            </w:pPr>
          </w:p>
        </w:tc>
        <w:tc>
          <w:tcPr>
            <w:tcW w:w="180" w:type="dxa"/>
            <w:gridSpan w:val="3"/>
          </w:tcPr>
          <w:p w14:paraId="11E68373" w14:textId="77777777" w:rsidR="00BA628F" w:rsidRDefault="00BA628F">
            <w:pPr>
              <w:pStyle w:val="EMPTYCELLSTYLE"/>
            </w:pPr>
          </w:p>
        </w:tc>
        <w:tc>
          <w:tcPr>
            <w:tcW w:w="80" w:type="dxa"/>
            <w:gridSpan w:val="2"/>
          </w:tcPr>
          <w:p w14:paraId="11E68374" w14:textId="77777777" w:rsidR="00BA628F" w:rsidRDefault="00BA628F">
            <w:pPr>
              <w:pStyle w:val="EMPTYCELLSTYLE"/>
            </w:pPr>
          </w:p>
        </w:tc>
        <w:tc>
          <w:tcPr>
            <w:tcW w:w="160" w:type="dxa"/>
            <w:gridSpan w:val="7"/>
          </w:tcPr>
          <w:p w14:paraId="11E68375" w14:textId="77777777" w:rsidR="00BA628F" w:rsidRDefault="00BA628F">
            <w:pPr>
              <w:pStyle w:val="EMPTYCELLSTYLE"/>
            </w:pPr>
          </w:p>
        </w:tc>
        <w:tc>
          <w:tcPr>
            <w:tcW w:w="700" w:type="dxa"/>
            <w:gridSpan w:val="19"/>
          </w:tcPr>
          <w:p w14:paraId="11E68376" w14:textId="77777777" w:rsidR="00BA628F" w:rsidRDefault="00BA628F">
            <w:pPr>
              <w:pStyle w:val="EMPTYCELLSTYLE"/>
            </w:pPr>
          </w:p>
        </w:tc>
        <w:tc>
          <w:tcPr>
            <w:tcW w:w="240" w:type="dxa"/>
            <w:gridSpan w:val="2"/>
          </w:tcPr>
          <w:p w14:paraId="11E68377" w14:textId="77777777" w:rsidR="00BA628F" w:rsidRDefault="00BA628F">
            <w:pPr>
              <w:pStyle w:val="EMPTYCELLSTYLE"/>
            </w:pPr>
          </w:p>
        </w:tc>
        <w:tc>
          <w:tcPr>
            <w:tcW w:w="40" w:type="dxa"/>
          </w:tcPr>
          <w:p w14:paraId="11E68378" w14:textId="77777777" w:rsidR="00BA628F" w:rsidRDefault="00BA628F">
            <w:pPr>
              <w:pStyle w:val="EMPTYCELLSTYLE"/>
            </w:pPr>
          </w:p>
        </w:tc>
        <w:tc>
          <w:tcPr>
            <w:tcW w:w="100" w:type="dxa"/>
            <w:gridSpan w:val="2"/>
          </w:tcPr>
          <w:p w14:paraId="11E68379" w14:textId="77777777" w:rsidR="00BA628F" w:rsidRDefault="00BA628F">
            <w:pPr>
              <w:pStyle w:val="EMPTYCELLSTYLE"/>
            </w:pPr>
          </w:p>
        </w:tc>
        <w:tc>
          <w:tcPr>
            <w:tcW w:w="1200" w:type="dxa"/>
            <w:gridSpan w:val="10"/>
          </w:tcPr>
          <w:p w14:paraId="11E6837A" w14:textId="77777777" w:rsidR="00BA628F" w:rsidRDefault="00BA628F">
            <w:pPr>
              <w:pStyle w:val="EMPTYCELLSTYLE"/>
            </w:pPr>
          </w:p>
        </w:tc>
        <w:tc>
          <w:tcPr>
            <w:tcW w:w="2480" w:type="dxa"/>
            <w:gridSpan w:val="55"/>
          </w:tcPr>
          <w:p w14:paraId="11E6837B" w14:textId="77777777" w:rsidR="00BA628F" w:rsidRDefault="00BA628F">
            <w:pPr>
              <w:pStyle w:val="EMPTYCELLSTYLE"/>
            </w:pPr>
          </w:p>
        </w:tc>
        <w:tc>
          <w:tcPr>
            <w:tcW w:w="40" w:type="dxa"/>
          </w:tcPr>
          <w:p w14:paraId="11E6837C" w14:textId="77777777" w:rsidR="00BA628F" w:rsidRDefault="00BA628F">
            <w:pPr>
              <w:pStyle w:val="EMPTYCELLSTYLE"/>
            </w:pPr>
          </w:p>
        </w:tc>
        <w:tc>
          <w:tcPr>
            <w:tcW w:w="40" w:type="dxa"/>
          </w:tcPr>
          <w:p w14:paraId="11E6837D" w14:textId="77777777" w:rsidR="00BA628F" w:rsidRDefault="00BA628F">
            <w:pPr>
              <w:pStyle w:val="EMPTYCELLSTYLE"/>
            </w:pPr>
          </w:p>
        </w:tc>
        <w:tc>
          <w:tcPr>
            <w:tcW w:w="40" w:type="dxa"/>
          </w:tcPr>
          <w:p w14:paraId="11E6837E" w14:textId="77777777" w:rsidR="00BA628F" w:rsidRDefault="00BA628F">
            <w:pPr>
              <w:pStyle w:val="EMPTYCELLSTYLE"/>
            </w:pPr>
          </w:p>
        </w:tc>
        <w:tc>
          <w:tcPr>
            <w:tcW w:w="40" w:type="dxa"/>
            <w:gridSpan w:val="2"/>
          </w:tcPr>
          <w:p w14:paraId="11E6837F" w14:textId="77777777" w:rsidR="00BA628F" w:rsidRDefault="00BA628F">
            <w:pPr>
              <w:pStyle w:val="EMPTYCELLSTYLE"/>
            </w:pPr>
          </w:p>
        </w:tc>
        <w:tc>
          <w:tcPr>
            <w:tcW w:w="40" w:type="dxa"/>
            <w:gridSpan w:val="4"/>
          </w:tcPr>
          <w:p w14:paraId="11E68380" w14:textId="77777777" w:rsidR="00BA628F" w:rsidRDefault="00BA628F">
            <w:pPr>
              <w:pStyle w:val="EMPTYCELLSTYLE"/>
            </w:pPr>
          </w:p>
        </w:tc>
        <w:tc>
          <w:tcPr>
            <w:tcW w:w="379" w:type="dxa"/>
            <w:gridSpan w:val="9"/>
          </w:tcPr>
          <w:p w14:paraId="11E68381" w14:textId="77777777" w:rsidR="00BA628F" w:rsidRDefault="00BA628F">
            <w:pPr>
              <w:pStyle w:val="EMPTYCELLSTYLE"/>
            </w:pPr>
          </w:p>
        </w:tc>
        <w:tc>
          <w:tcPr>
            <w:tcW w:w="40" w:type="dxa"/>
            <w:gridSpan w:val="2"/>
          </w:tcPr>
          <w:p w14:paraId="11E68382" w14:textId="77777777" w:rsidR="00BA628F" w:rsidRDefault="00BA628F">
            <w:pPr>
              <w:pStyle w:val="EMPTYCELLSTYLE"/>
            </w:pPr>
          </w:p>
        </w:tc>
        <w:tc>
          <w:tcPr>
            <w:tcW w:w="479" w:type="dxa"/>
            <w:gridSpan w:val="2"/>
          </w:tcPr>
          <w:p w14:paraId="11E68383" w14:textId="77777777" w:rsidR="00BA628F" w:rsidRDefault="00BA628F">
            <w:pPr>
              <w:pStyle w:val="EMPTYCELLSTYLE"/>
            </w:pPr>
          </w:p>
        </w:tc>
      </w:tr>
      <w:tr w:rsidR="00BA628F" w14:paraId="11E6838C" w14:textId="77777777" w:rsidTr="002C180E">
        <w:trPr>
          <w:gridAfter w:val="26"/>
          <w:wAfter w:w="1249" w:type="dxa"/>
          <w:trHeight w:hRule="exact" w:val="20"/>
        </w:trPr>
        <w:tc>
          <w:tcPr>
            <w:tcW w:w="450" w:type="dxa"/>
          </w:tcPr>
          <w:p w14:paraId="11E68385" w14:textId="77777777" w:rsidR="00BA628F" w:rsidRDefault="00BA628F">
            <w:pPr>
              <w:pStyle w:val="EMPTYCELLSTYLE"/>
            </w:pPr>
          </w:p>
        </w:tc>
        <w:tc>
          <w:tcPr>
            <w:tcW w:w="10479" w:type="dxa"/>
            <w:gridSpan w:val="182"/>
            <w:tcMar>
              <w:top w:w="0" w:type="dxa"/>
              <w:left w:w="0" w:type="dxa"/>
              <w:bottom w:w="0" w:type="dxa"/>
              <w:right w:w="0" w:type="dxa"/>
            </w:tcMar>
          </w:tcPr>
          <w:p w14:paraId="11E68386" w14:textId="77777777" w:rsidR="00BA628F" w:rsidRDefault="0050071D">
            <w:r>
              <w:br w:type="page"/>
            </w:r>
          </w:p>
          <w:p w14:paraId="11E68387" w14:textId="77777777" w:rsidR="00BA628F" w:rsidRDefault="00BA628F">
            <w:bookmarkStart w:id="12" w:name="JR_PAGE_ANCHOR_0_12"/>
            <w:bookmarkEnd w:id="12"/>
          </w:p>
          <w:p w14:paraId="11E68388" w14:textId="77777777" w:rsidR="00BA628F" w:rsidRDefault="0050071D">
            <w:r>
              <w:br w:type="page"/>
            </w:r>
          </w:p>
          <w:p w14:paraId="11E68389" w14:textId="77777777" w:rsidR="00BA628F" w:rsidRDefault="00BA628F">
            <w:pPr>
              <w:pStyle w:val="EMPTYCELLSTYLE"/>
            </w:pPr>
          </w:p>
        </w:tc>
        <w:tc>
          <w:tcPr>
            <w:tcW w:w="40" w:type="dxa"/>
            <w:gridSpan w:val="3"/>
          </w:tcPr>
          <w:p w14:paraId="11E6838A" w14:textId="77777777" w:rsidR="00BA628F" w:rsidRDefault="00BA628F">
            <w:pPr>
              <w:pStyle w:val="EMPTYCELLSTYLE"/>
            </w:pPr>
          </w:p>
        </w:tc>
        <w:tc>
          <w:tcPr>
            <w:tcW w:w="40" w:type="dxa"/>
            <w:gridSpan w:val="2"/>
          </w:tcPr>
          <w:p w14:paraId="11E6838B" w14:textId="77777777" w:rsidR="00BA628F" w:rsidRDefault="00BA628F">
            <w:pPr>
              <w:pStyle w:val="EMPTYCELLSTYLE"/>
            </w:pPr>
          </w:p>
        </w:tc>
      </w:tr>
      <w:tr w:rsidR="00BA628F" w14:paraId="11E683AB" w14:textId="77777777" w:rsidTr="002C180E">
        <w:trPr>
          <w:trHeight w:hRule="exact" w:val="40"/>
        </w:trPr>
        <w:tc>
          <w:tcPr>
            <w:tcW w:w="450" w:type="dxa"/>
          </w:tcPr>
          <w:p w14:paraId="11E6838D" w14:textId="77777777" w:rsidR="00BA628F" w:rsidRDefault="00BA628F">
            <w:pPr>
              <w:pStyle w:val="EMPTYCELLSTYLE"/>
            </w:pPr>
          </w:p>
        </w:tc>
        <w:tc>
          <w:tcPr>
            <w:tcW w:w="40" w:type="dxa"/>
            <w:gridSpan w:val="2"/>
          </w:tcPr>
          <w:p w14:paraId="11E6838E" w14:textId="77777777" w:rsidR="00BA628F" w:rsidRDefault="00BA628F">
            <w:pPr>
              <w:pStyle w:val="EMPTYCELLSTYLE"/>
            </w:pPr>
          </w:p>
        </w:tc>
        <w:tc>
          <w:tcPr>
            <w:tcW w:w="380" w:type="dxa"/>
          </w:tcPr>
          <w:p w14:paraId="11E6838F" w14:textId="77777777" w:rsidR="00BA628F" w:rsidRDefault="00BA628F">
            <w:pPr>
              <w:pStyle w:val="EMPTYCELLSTYLE"/>
            </w:pPr>
          </w:p>
        </w:tc>
        <w:tc>
          <w:tcPr>
            <w:tcW w:w="1470" w:type="dxa"/>
            <w:gridSpan w:val="11"/>
          </w:tcPr>
          <w:p w14:paraId="11E68390" w14:textId="77777777" w:rsidR="00BA628F" w:rsidRDefault="00BA628F">
            <w:pPr>
              <w:pStyle w:val="EMPTYCELLSTYLE"/>
            </w:pPr>
          </w:p>
        </w:tc>
        <w:tc>
          <w:tcPr>
            <w:tcW w:w="40" w:type="dxa"/>
            <w:gridSpan w:val="2"/>
          </w:tcPr>
          <w:p w14:paraId="11E68391" w14:textId="77777777" w:rsidR="00BA628F" w:rsidRDefault="00BA628F">
            <w:pPr>
              <w:pStyle w:val="EMPTYCELLSTYLE"/>
            </w:pPr>
          </w:p>
        </w:tc>
        <w:tc>
          <w:tcPr>
            <w:tcW w:w="800" w:type="dxa"/>
            <w:gridSpan w:val="12"/>
          </w:tcPr>
          <w:p w14:paraId="11E68392" w14:textId="77777777" w:rsidR="00BA628F" w:rsidRDefault="00BA628F">
            <w:pPr>
              <w:pStyle w:val="EMPTYCELLSTYLE"/>
            </w:pPr>
          </w:p>
        </w:tc>
        <w:tc>
          <w:tcPr>
            <w:tcW w:w="340" w:type="dxa"/>
            <w:gridSpan w:val="11"/>
          </w:tcPr>
          <w:p w14:paraId="11E68393" w14:textId="77777777" w:rsidR="00BA628F" w:rsidRDefault="00BA628F">
            <w:pPr>
              <w:pStyle w:val="EMPTYCELLSTYLE"/>
            </w:pPr>
          </w:p>
        </w:tc>
        <w:tc>
          <w:tcPr>
            <w:tcW w:w="520" w:type="dxa"/>
            <w:gridSpan w:val="7"/>
          </w:tcPr>
          <w:p w14:paraId="11E68394" w14:textId="77777777" w:rsidR="00BA628F" w:rsidRDefault="00BA628F">
            <w:pPr>
              <w:pStyle w:val="EMPTYCELLSTYLE"/>
            </w:pPr>
          </w:p>
        </w:tc>
        <w:tc>
          <w:tcPr>
            <w:tcW w:w="440" w:type="dxa"/>
            <w:gridSpan w:val="12"/>
          </w:tcPr>
          <w:p w14:paraId="11E68395" w14:textId="77777777" w:rsidR="00BA628F" w:rsidRDefault="00BA628F">
            <w:pPr>
              <w:pStyle w:val="EMPTYCELLSTYLE"/>
            </w:pPr>
          </w:p>
        </w:tc>
        <w:tc>
          <w:tcPr>
            <w:tcW w:w="340" w:type="dxa"/>
            <w:gridSpan w:val="2"/>
          </w:tcPr>
          <w:p w14:paraId="11E68396" w14:textId="77777777" w:rsidR="00BA628F" w:rsidRDefault="00BA628F">
            <w:pPr>
              <w:pStyle w:val="EMPTYCELLSTYLE"/>
            </w:pPr>
          </w:p>
        </w:tc>
        <w:tc>
          <w:tcPr>
            <w:tcW w:w="60" w:type="dxa"/>
            <w:gridSpan w:val="2"/>
          </w:tcPr>
          <w:p w14:paraId="11E68397" w14:textId="77777777" w:rsidR="00BA628F" w:rsidRDefault="00BA628F">
            <w:pPr>
              <w:pStyle w:val="EMPTYCELLSTYLE"/>
            </w:pPr>
          </w:p>
        </w:tc>
        <w:tc>
          <w:tcPr>
            <w:tcW w:w="200" w:type="dxa"/>
            <w:gridSpan w:val="2"/>
          </w:tcPr>
          <w:p w14:paraId="11E68398" w14:textId="77777777" w:rsidR="00BA628F" w:rsidRDefault="00BA628F">
            <w:pPr>
              <w:pStyle w:val="EMPTYCELLSTYLE"/>
            </w:pPr>
          </w:p>
        </w:tc>
        <w:tc>
          <w:tcPr>
            <w:tcW w:w="900" w:type="dxa"/>
            <w:gridSpan w:val="26"/>
          </w:tcPr>
          <w:p w14:paraId="11E68399" w14:textId="77777777" w:rsidR="00BA628F" w:rsidRDefault="00BA628F">
            <w:pPr>
              <w:pStyle w:val="EMPTYCELLSTYLE"/>
            </w:pPr>
          </w:p>
        </w:tc>
        <w:tc>
          <w:tcPr>
            <w:tcW w:w="180" w:type="dxa"/>
            <w:gridSpan w:val="3"/>
          </w:tcPr>
          <w:p w14:paraId="11E6839A" w14:textId="77777777" w:rsidR="00BA628F" w:rsidRDefault="00BA628F">
            <w:pPr>
              <w:pStyle w:val="EMPTYCELLSTYLE"/>
            </w:pPr>
          </w:p>
        </w:tc>
        <w:tc>
          <w:tcPr>
            <w:tcW w:w="80" w:type="dxa"/>
            <w:gridSpan w:val="2"/>
          </w:tcPr>
          <w:p w14:paraId="11E6839B" w14:textId="77777777" w:rsidR="00BA628F" w:rsidRDefault="00BA628F">
            <w:pPr>
              <w:pStyle w:val="EMPTYCELLSTYLE"/>
            </w:pPr>
          </w:p>
        </w:tc>
        <w:tc>
          <w:tcPr>
            <w:tcW w:w="160" w:type="dxa"/>
            <w:gridSpan w:val="7"/>
          </w:tcPr>
          <w:p w14:paraId="11E6839C" w14:textId="77777777" w:rsidR="00BA628F" w:rsidRDefault="00BA628F">
            <w:pPr>
              <w:pStyle w:val="EMPTYCELLSTYLE"/>
            </w:pPr>
          </w:p>
        </w:tc>
        <w:tc>
          <w:tcPr>
            <w:tcW w:w="700" w:type="dxa"/>
            <w:gridSpan w:val="19"/>
          </w:tcPr>
          <w:p w14:paraId="11E6839D" w14:textId="77777777" w:rsidR="00BA628F" w:rsidRDefault="00BA628F">
            <w:pPr>
              <w:pStyle w:val="EMPTYCELLSTYLE"/>
            </w:pPr>
          </w:p>
        </w:tc>
        <w:tc>
          <w:tcPr>
            <w:tcW w:w="240" w:type="dxa"/>
            <w:gridSpan w:val="2"/>
          </w:tcPr>
          <w:p w14:paraId="11E6839E" w14:textId="77777777" w:rsidR="00BA628F" w:rsidRDefault="00BA628F">
            <w:pPr>
              <w:pStyle w:val="EMPTYCELLSTYLE"/>
            </w:pPr>
          </w:p>
        </w:tc>
        <w:tc>
          <w:tcPr>
            <w:tcW w:w="40" w:type="dxa"/>
          </w:tcPr>
          <w:p w14:paraId="11E6839F" w14:textId="77777777" w:rsidR="00BA628F" w:rsidRDefault="00BA628F">
            <w:pPr>
              <w:pStyle w:val="EMPTYCELLSTYLE"/>
            </w:pPr>
          </w:p>
        </w:tc>
        <w:tc>
          <w:tcPr>
            <w:tcW w:w="100" w:type="dxa"/>
            <w:gridSpan w:val="2"/>
          </w:tcPr>
          <w:p w14:paraId="11E683A0" w14:textId="77777777" w:rsidR="00BA628F" w:rsidRDefault="00BA628F">
            <w:pPr>
              <w:pStyle w:val="EMPTYCELLSTYLE"/>
            </w:pPr>
          </w:p>
        </w:tc>
        <w:tc>
          <w:tcPr>
            <w:tcW w:w="1200" w:type="dxa"/>
            <w:gridSpan w:val="10"/>
          </w:tcPr>
          <w:p w14:paraId="11E683A1" w14:textId="77777777" w:rsidR="00BA628F" w:rsidRDefault="00BA628F">
            <w:pPr>
              <w:pStyle w:val="EMPTYCELLSTYLE"/>
            </w:pPr>
          </w:p>
        </w:tc>
        <w:tc>
          <w:tcPr>
            <w:tcW w:w="2480" w:type="dxa"/>
            <w:gridSpan w:val="55"/>
          </w:tcPr>
          <w:p w14:paraId="11E683A2" w14:textId="77777777" w:rsidR="00BA628F" w:rsidRDefault="00BA628F">
            <w:pPr>
              <w:pStyle w:val="EMPTYCELLSTYLE"/>
            </w:pPr>
          </w:p>
        </w:tc>
        <w:tc>
          <w:tcPr>
            <w:tcW w:w="40" w:type="dxa"/>
          </w:tcPr>
          <w:p w14:paraId="11E683A3" w14:textId="77777777" w:rsidR="00BA628F" w:rsidRDefault="00BA628F">
            <w:pPr>
              <w:pStyle w:val="EMPTYCELLSTYLE"/>
            </w:pPr>
          </w:p>
        </w:tc>
        <w:tc>
          <w:tcPr>
            <w:tcW w:w="40" w:type="dxa"/>
          </w:tcPr>
          <w:p w14:paraId="11E683A4" w14:textId="77777777" w:rsidR="00BA628F" w:rsidRDefault="00BA628F">
            <w:pPr>
              <w:pStyle w:val="EMPTYCELLSTYLE"/>
            </w:pPr>
          </w:p>
        </w:tc>
        <w:tc>
          <w:tcPr>
            <w:tcW w:w="40" w:type="dxa"/>
          </w:tcPr>
          <w:p w14:paraId="11E683A5" w14:textId="77777777" w:rsidR="00BA628F" w:rsidRDefault="00BA628F">
            <w:pPr>
              <w:pStyle w:val="EMPTYCELLSTYLE"/>
            </w:pPr>
          </w:p>
        </w:tc>
        <w:tc>
          <w:tcPr>
            <w:tcW w:w="40" w:type="dxa"/>
            <w:gridSpan w:val="2"/>
          </w:tcPr>
          <w:p w14:paraId="11E683A6" w14:textId="77777777" w:rsidR="00BA628F" w:rsidRDefault="00BA628F">
            <w:pPr>
              <w:pStyle w:val="EMPTYCELLSTYLE"/>
            </w:pPr>
          </w:p>
        </w:tc>
        <w:tc>
          <w:tcPr>
            <w:tcW w:w="40" w:type="dxa"/>
            <w:gridSpan w:val="4"/>
          </w:tcPr>
          <w:p w14:paraId="11E683A7" w14:textId="77777777" w:rsidR="00BA628F" w:rsidRDefault="00BA628F">
            <w:pPr>
              <w:pStyle w:val="EMPTYCELLSTYLE"/>
            </w:pPr>
          </w:p>
        </w:tc>
        <w:tc>
          <w:tcPr>
            <w:tcW w:w="379" w:type="dxa"/>
            <w:gridSpan w:val="9"/>
          </w:tcPr>
          <w:p w14:paraId="11E683A8" w14:textId="77777777" w:rsidR="00BA628F" w:rsidRDefault="00BA628F">
            <w:pPr>
              <w:pStyle w:val="EMPTYCELLSTYLE"/>
            </w:pPr>
          </w:p>
        </w:tc>
        <w:tc>
          <w:tcPr>
            <w:tcW w:w="40" w:type="dxa"/>
            <w:gridSpan w:val="2"/>
          </w:tcPr>
          <w:p w14:paraId="11E683A9" w14:textId="77777777" w:rsidR="00BA628F" w:rsidRDefault="00BA628F">
            <w:pPr>
              <w:pStyle w:val="EMPTYCELLSTYLE"/>
            </w:pPr>
          </w:p>
        </w:tc>
        <w:tc>
          <w:tcPr>
            <w:tcW w:w="479" w:type="dxa"/>
            <w:gridSpan w:val="2"/>
          </w:tcPr>
          <w:p w14:paraId="11E683AA" w14:textId="77777777" w:rsidR="00BA628F" w:rsidRDefault="00BA628F">
            <w:pPr>
              <w:pStyle w:val="EMPTYCELLSTYLE"/>
            </w:pPr>
          </w:p>
        </w:tc>
      </w:tr>
      <w:tr w:rsidR="00BA628F" w14:paraId="11E683B1" w14:textId="77777777" w:rsidTr="002C180E">
        <w:trPr>
          <w:gridAfter w:val="26"/>
          <w:wAfter w:w="1249" w:type="dxa"/>
          <w:trHeight w:hRule="exact" w:val="340"/>
        </w:trPr>
        <w:tc>
          <w:tcPr>
            <w:tcW w:w="450" w:type="dxa"/>
          </w:tcPr>
          <w:p w14:paraId="11E683AC" w14:textId="77777777" w:rsidR="00BA628F" w:rsidRDefault="00BA628F">
            <w:pPr>
              <w:pStyle w:val="EMPTYCELLSTYLE"/>
            </w:pPr>
          </w:p>
        </w:tc>
        <w:tc>
          <w:tcPr>
            <w:tcW w:w="3560" w:type="dxa"/>
            <w:gridSpan w:val="44"/>
            <w:tcMar>
              <w:top w:w="0" w:type="dxa"/>
              <w:left w:w="0" w:type="dxa"/>
              <w:bottom w:w="0" w:type="dxa"/>
              <w:right w:w="0" w:type="dxa"/>
            </w:tcMar>
          </w:tcPr>
          <w:p w14:paraId="11E683AD" w14:textId="77777777" w:rsidR="00BA628F" w:rsidRDefault="0050071D">
            <w:r>
              <w:rPr>
                <w:rFonts w:ascii="DejaVu Sans" w:eastAsia="DejaVu Sans" w:hAnsi="DejaVu Sans" w:cs="DejaVu Sans"/>
                <w:b/>
                <w:color w:val="000000"/>
                <w:sz w:val="26"/>
              </w:rPr>
              <w:t>Activity Title:</w:t>
            </w:r>
          </w:p>
        </w:tc>
        <w:tc>
          <w:tcPr>
            <w:tcW w:w="60" w:type="dxa"/>
            <w:gridSpan w:val="4"/>
          </w:tcPr>
          <w:p w14:paraId="11E683AE" w14:textId="77777777" w:rsidR="00BA628F" w:rsidRDefault="00BA628F">
            <w:pPr>
              <w:pStyle w:val="EMPTYCELLSTYLE"/>
            </w:pPr>
          </w:p>
        </w:tc>
        <w:tc>
          <w:tcPr>
            <w:tcW w:w="6899" w:type="dxa"/>
            <w:gridSpan w:val="137"/>
            <w:tcMar>
              <w:top w:w="0" w:type="dxa"/>
              <w:left w:w="0" w:type="dxa"/>
              <w:bottom w:w="0" w:type="dxa"/>
              <w:right w:w="0" w:type="dxa"/>
            </w:tcMar>
          </w:tcPr>
          <w:p w14:paraId="11E683AF" w14:textId="77777777" w:rsidR="00BA628F" w:rsidRDefault="0050071D">
            <w:r>
              <w:rPr>
                <w:rFonts w:ascii="DejaVu Sans" w:eastAsia="DejaVu Sans" w:hAnsi="DejaVu Sans" w:cs="DejaVu Sans"/>
                <w:b/>
                <w:color w:val="000000"/>
                <w:sz w:val="26"/>
              </w:rPr>
              <w:t>Rental Assistance</w:t>
            </w:r>
          </w:p>
        </w:tc>
        <w:tc>
          <w:tcPr>
            <w:tcW w:w="40" w:type="dxa"/>
            <w:gridSpan w:val="2"/>
          </w:tcPr>
          <w:p w14:paraId="11E683B0" w14:textId="77777777" w:rsidR="00BA628F" w:rsidRDefault="00BA628F">
            <w:pPr>
              <w:pStyle w:val="EMPTYCELLSTYLE"/>
            </w:pPr>
          </w:p>
        </w:tc>
      </w:tr>
      <w:tr w:rsidR="00BA628F" w14:paraId="11E683D0" w14:textId="77777777" w:rsidTr="002C180E">
        <w:trPr>
          <w:trHeight w:hRule="exact" w:val="20"/>
        </w:trPr>
        <w:tc>
          <w:tcPr>
            <w:tcW w:w="450" w:type="dxa"/>
          </w:tcPr>
          <w:p w14:paraId="11E683B2" w14:textId="77777777" w:rsidR="00BA628F" w:rsidRDefault="00BA628F">
            <w:pPr>
              <w:pStyle w:val="EMPTYCELLSTYLE"/>
            </w:pPr>
          </w:p>
        </w:tc>
        <w:tc>
          <w:tcPr>
            <w:tcW w:w="40" w:type="dxa"/>
            <w:gridSpan w:val="2"/>
          </w:tcPr>
          <w:p w14:paraId="11E683B3" w14:textId="77777777" w:rsidR="00BA628F" w:rsidRDefault="00BA628F">
            <w:pPr>
              <w:pStyle w:val="EMPTYCELLSTYLE"/>
            </w:pPr>
          </w:p>
        </w:tc>
        <w:tc>
          <w:tcPr>
            <w:tcW w:w="380" w:type="dxa"/>
          </w:tcPr>
          <w:p w14:paraId="11E683B4" w14:textId="77777777" w:rsidR="00BA628F" w:rsidRDefault="00BA628F">
            <w:pPr>
              <w:pStyle w:val="EMPTYCELLSTYLE"/>
            </w:pPr>
          </w:p>
        </w:tc>
        <w:tc>
          <w:tcPr>
            <w:tcW w:w="1470" w:type="dxa"/>
            <w:gridSpan w:val="11"/>
          </w:tcPr>
          <w:p w14:paraId="11E683B5" w14:textId="77777777" w:rsidR="00BA628F" w:rsidRDefault="00BA628F">
            <w:pPr>
              <w:pStyle w:val="EMPTYCELLSTYLE"/>
            </w:pPr>
          </w:p>
        </w:tc>
        <w:tc>
          <w:tcPr>
            <w:tcW w:w="40" w:type="dxa"/>
            <w:gridSpan w:val="2"/>
          </w:tcPr>
          <w:p w14:paraId="11E683B6" w14:textId="77777777" w:rsidR="00BA628F" w:rsidRDefault="00BA628F">
            <w:pPr>
              <w:pStyle w:val="EMPTYCELLSTYLE"/>
            </w:pPr>
          </w:p>
        </w:tc>
        <w:tc>
          <w:tcPr>
            <w:tcW w:w="800" w:type="dxa"/>
            <w:gridSpan w:val="12"/>
          </w:tcPr>
          <w:p w14:paraId="11E683B7" w14:textId="77777777" w:rsidR="00BA628F" w:rsidRDefault="00BA628F">
            <w:pPr>
              <w:pStyle w:val="EMPTYCELLSTYLE"/>
            </w:pPr>
          </w:p>
        </w:tc>
        <w:tc>
          <w:tcPr>
            <w:tcW w:w="340" w:type="dxa"/>
            <w:gridSpan w:val="11"/>
          </w:tcPr>
          <w:p w14:paraId="11E683B8" w14:textId="77777777" w:rsidR="00BA628F" w:rsidRDefault="00BA628F">
            <w:pPr>
              <w:pStyle w:val="EMPTYCELLSTYLE"/>
            </w:pPr>
          </w:p>
        </w:tc>
        <w:tc>
          <w:tcPr>
            <w:tcW w:w="520" w:type="dxa"/>
            <w:gridSpan w:val="7"/>
          </w:tcPr>
          <w:p w14:paraId="11E683B9" w14:textId="77777777" w:rsidR="00BA628F" w:rsidRDefault="00BA628F">
            <w:pPr>
              <w:pStyle w:val="EMPTYCELLSTYLE"/>
            </w:pPr>
          </w:p>
        </w:tc>
        <w:tc>
          <w:tcPr>
            <w:tcW w:w="440" w:type="dxa"/>
            <w:gridSpan w:val="12"/>
          </w:tcPr>
          <w:p w14:paraId="11E683BA" w14:textId="77777777" w:rsidR="00BA628F" w:rsidRDefault="00BA628F">
            <w:pPr>
              <w:pStyle w:val="EMPTYCELLSTYLE"/>
            </w:pPr>
          </w:p>
        </w:tc>
        <w:tc>
          <w:tcPr>
            <w:tcW w:w="340" w:type="dxa"/>
            <w:gridSpan w:val="2"/>
          </w:tcPr>
          <w:p w14:paraId="11E683BB" w14:textId="77777777" w:rsidR="00BA628F" w:rsidRDefault="00BA628F">
            <w:pPr>
              <w:pStyle w:val="EMPTYCELLSTYLE"/>
            </w:pPr>
          </w:p>
        </w:tc>
        <w:tc>
          <w:tcPr>
            <w:tcW w:w="60" w:type="dxa"/>
            <w:gridSpan w:val="2"/>
          </w:tcPr>
          <w:p w14:paraId="11E683BC" w14:textId="77777777" w:rsidR="00BA628F" w:rsidRDefault="00BA628F">
            <w:pPr>
              <w:pStyle w:val="EMPTYCELLSTYLE"/>
            </w:pPr>
          </w:p>
        </w:tc>
        <w:tc>
          <w:tcPr>
            <w:tcW w:w="200" w:type="dxa"/>
            <w:gridSpan w:val="2"/>
          </w:tcPr>
          <w:p w14:paraId="11E683BD" w14:textId="77777777" w:rsidR="00BA628F" w:rsidRDefault="00BA628F">
            <w:pPr>
              <w:pStyle w:val="EMPTYCELLSTYLE"/>
            </w:pPr>
          </w:p>
        </w:tc>
        <w:tc>
          <w:tcPr>
            <w:tcW w:w="900" w:type="dxa"/>
            <w:gridSpan w:val="26"/>
          </w:tcPr>
          <w:p w14:paraId="11E683BE" w14:textId="77777777" w:rsidR="00BA628F" w:rsidRDefault="00BA628F">
            <w:pPr>
              <w:pStyle w:val="EMPTYCELLSTYLE"/>
            </w:pPr>
          </w:p>
        </w:tc>
        <w:tc>
          <w:tcPr>
            <w:tcW w:w="180" w:type="dxa"/>
            <w:gridSpan w:val="3"/>
          </w:tcPr>
          <w:p w14:paraId="11E683BF" w14:textId="77777777" w:rsidR="00BA628F" w:rsidRDefault="00BA628F">
            <w:pPr>
              <w:pStyle w:val="EMPTYCELLSTYLE"/>
            </w:pPr>
          </w:p>
        </w:tc>
        <w:tc>
          <w:tcPr>
            <w:tcW w:w="80" w:type="dxa"/>
            <w:gridSpan w:val="2"/>
          </w:tcPr>
          <w:p w14:paraId="11E683C0" w14:textId="77777777" w:rsidR="00BA628F" w:rsidRDefault="00BA628F">
            <w:pPr>
              <w:pStyle w:val="EMPTYCELLSTYLE"/>
            </w:pPr>
          </w:p>
        </w:tc>
        <w:tc>
          <w:tcPr>
            <w:tcW w:w="160" w:type="dxa"/>
            <w:gridSpan w:val="7"/>
          </w:tcPr>
          <w:p w14:paraId="11E683C1" w14:textId="77777777" w:rsidR="00BA628F" w:rsidRDefault="00BA628F">
            <w:pPr>
              <w:pStyle w:val="EMPTYCELLSTYLE"/>
            </w:pPr>
          </w:p>
        </w:tc>
        <w:tc>
          <w:tcPr>
            <w:tcW w:w="700" w:type="dxa"/>
            <w:gridSpan w:val="19"/>
          </w:tcPr>
          <w:p w14:paraId="11E683C2" w14:textId="77777777" w:rsidR="00BA628F" w:rsidRDefault="00BA628F">
            <w:pPr>
              <w:pStyle w:val="EMPTYCELLSTYLE"/>
            </w:pPr>
          </w:p>
        </w:tc>
        <w:tc>
          <w:tcPr>
            <w:tcW w:w="240" w:type="dxa"/>
            <w:gridSpan w:val="2"/>
          </w:tcPr>
          <w:p w14:paraId="11E683C3" w14:textId="77777777" w:rsidR="00BA628F" w:rsidRDefault="00BA628F">
            <w:pPr>
              <w:pStyle w:val="EMPTYCELLSTYLE"/>
            </w:pPr>
          </w:p>
        </w:tc>
        <w:tc>
          <w:tcPr>
            <w:tcW w:w="40" w:type="dxa"/>
          </w:tcPr>
          <w:p w14:paraId="11E683C4" w14:textId="77777777" w:rsidR="00BA628F" w:rsidRDefault="00BA628F">
            <w:pPr>
              <w:pStyle w:val="EMPTYCELLSTYLE"/>
            </w:pPr>
          </w:p>
        </w:tc>
        <w:tc>
          <w:tcPr>
            <w:tcW w:w="100" w:type="dxa"/>
            <w:gridSpan w:val="2"/>
          </w:tcPr>
          <w:p w14:paraId="11E683C5" w14:textId="77777777" w:rsidR="00BA628F" w:rsidRDefault="00BA628F">
            <w:pPr>
              <w:pStyle w:val="EMPTYCELLSTYLE"/>
            </w:pPr>
          </w:p>
        </w:tc>
        <w:tc>
          <w:tcPr>
            <w:tcW w:w="1200" w:type="dxa"/>
            <w:gridSpan w:val="10"/>
          </w:tcPr>
          <w:p w14:paraId="11E683C6" w14:textId="77777777" w:rsidR="00BA628F" w:rsidRDefault="00BA628F">
            <w:pPr>
              <w:pStyle w:val="EMPTYCELLSTYLE"/>
            </w:pPr>
          </w:p>
        </w:tc>
        <w:tc>
          <w:tcPr>
            <w:tcW w:w="2480" w:type="dxa"/>
            <w:gridSpan w:val="55"/>
          </w:tcPr>
          <w:p w14:paraId="11E683C7" w14:textId="77777777" w:rsidR="00BA628F" w:rsidRDefault="00BA628F">
            <w:pPr>
              <w:pStyle w:val="EMPTYCELLSTYLE"/>
            </w:pPr>
          </w:p>
        </w:tc>
        <w:tc>
          <w:tcPr>
            <w:tcW w:w="40" w:type="dxa"/>
          </w:tcPr>
          <w:p w14:paraId="11E683C8" w14:textId="77777777" w:rsidR="00BA628F" w:rsidRDefault="00BA628F">
            <w:pPr>
              <w:pStyle w:val="EMPTYCELLSTYLE"/>
            </w:pPr>
          </w:p>
        </w:tc>
        <w:tc>
          <w:tcPr>
            <w:tcW w:w="40" w:type="dxa"/>
          </w:tcPr>
          <w:p w14:paraId="11E683C9" w14:textId="77777777" w:rsidR="00BA628F" w:rsidRDefault="00BA628F">
            <w:pPr>
              <w:pStyle w:val="EMPTYCELLSTYLE"/>
            </w:pPr>
          </w:p>
        </w:tc>
        <w:tc>
          <w:tcPr>
            <w:tcW w:w="40" w:type="dxa"/>
          </w:tcPr>
          <w:p w14:paraId="11E683CA" w14:textId="77777777" w:rsidR="00BA628F" w:rsidRDefault="00BA628F">
            <w:pPr>
              <w:pStyle w:val="EMPTYCELLSTYLE"/>
            </w:pPr>
          </w:p>
        </w:tc>
        <w:tc>
          <w:tcPr>
            <w:tcW w:w="40" w:type="dxa"/>
            <w:gridSpan w:val="2"/>
          </w:tcPr>
          <w:p w14:paraId="11E683CB" w14:textId="77777777" w:rsidR="00BA628F" w:rsidRDefault="00BA628F">
            <w:pPr>
              <w:pStyle w:val="EMPTYCELLSTYLE"/>
            </w:pPr>
          </w:p>
        </w:tc>
        <w:tc>
          <w:tcPr>
            <w:tcW w:w="40" w:type="dxa"/>
            <w:gridSpan w:val="4"/>
          </w:tcPr>
          <w:p w14:paraId="11E683CC" w14:textId="77777777" w:rsidR="00BA628F" w:rsidRDefault="00BA628F">
            <w:pPr>
              <w:pStyle w:val="EMPTYCELLSTYLE"/>
            </w:pPr>
          </w:p>
        </w:tc>
        <w:tc>
          <w:tcPr>
            <w:tcW w:w="379" w:type="dxa"/>
            <w:gridSpan w:val="9"/>
          </w:tcPr>
          <w:p w14:paraId="11E683CD" w14:textId="77777777" w:rsidR="00BA628F" w:rsidRDefault="00BA628F">
            <w:pPr>
              <w:pStyle w:val="EMPTYCELLSTYLE"/>
            </w:pPr>
          </w:p>
        </w:tc>
        <w:tc>
          <w:tcPr>
            <w:tcW w:w="40" w:type="dxa"/>
            <w:gridSpan w:val="2"/>
          </w:tcPr>
          <w:p w14:paraId="11E683CE" w14:textId="77777777" w:rsidR="00BA628F" w:rsidRDefault="00BA628F">
            <w:pPr>
              <w:pStyle w:val="EMPTYCELLSTYLE"/>
            </w:pPr>
          </w:p>
        </w:tc>
        <w:tc>
          <w:tcPr>
            <w:tcW w:w="479" w:type="dxa"/>
            <w:gridSpan w:val="2"/>
          </w:tcPr>
          <w:p w14:paraId="11E683CF" w14:textId="77777777" w:rsidR="00BA628F" w:rsidRDefault="00BA628F">
            <w:pPr>
              <w:pStyle w:val="EMPTYCELLSTYLE"/>
            </w:pPr>
          </w:p>
        </w:tc>
      </w:tr>
      <w:tr w:rsidR="00BA628F" w14:paraId="11E683EF" w14:textId="77777777" w:rsidTr="002C180E">
        <w:trPr>
          <w:trHeight w:hRule="exact" w:val="140"/>
        </w:trPr>
        <w:tc>
          <w:tcPr>
            <w:tcW w:w="450" w:type="dxa"/>
          </w:tcPr>
          <w:p w14:paraId="11E683D1" w14:textId="77777777" w:rsidR="00BA628F" w:rsidRDefault="00BA628F">
            <w:pPr>
              <w:pStyle w:val="EMPTYCELLSTYLE"/>
            </w:pPr>
          </w:p>
        </w:tc>
        <w:tc>
          <w:tcPr>
            <w:tcW w:w="40" w:type="dxa"/>
            <w:gridSpan w:val="2"/>
          </w:tcPr>
          <w:p w14:paraId="11E683D2" w14:textId="77777777" w:rsidR="00BA628F" w:rsidRDefault="00BA628F">
            <w:pPr>
              <w:pStyle w:val="EMPTYCELLSTYLE"/>
            </w:pPr>
          </w:p>
        </w:tc>
        <w:tc>
          <w:tcPr>
            <w:tcW w:w="380" w:type="dxa"/>
          </w:tcPr>
          <w:p w14:paraId="11E683D3" w14:textId="77777777" w:rsidR="00BA628F" w:rsidRDefault="00BA628F">
            <w:pPr>
              <w:pStyle w:val="EMPTYCELLSTYLE"/>
            </w:pPr>
          </w:p>
        </w:tc>
        <w:tc>
          <w:tcPr>
            <w:tcW w:w="1470" w:type="dxa"/>
            <w:gridSpan w:val="11"/>
          </w:tcPr>
          <w:p w14:paraId="11E683D4" w14:textId="77777777" w:rsidR="00BA628F" w:rsidRDefault="00BA628F">
            <w:pPr>
              <w:pStyle w:val="EMPTYCELLSTYLE"/>
            </w:pPr>
          </w:p>
        </w:tc>
        <w:tc>
          <w:tcPr>
            <w:tcW w:w="40" w:type="dxa"/>
            <w:gridSpan w:val="2"/>
          </w:tcPr>
          <w:p w14:paraId="11E683D5" w14:textId="77777777" w:rsidR="00BA628F" w:rsidRDefault="00BA628F">
            <w:pPr>
              <w:pStyle w:val="EMPTYCELLSTYLE"/>
            </w:pPr>
          </w:p>
        </w:tc>
        <w:tc>
          <w:tcPr>
            <w:tcW w:w="800" w:type="dxa"/>
            <w:gridSpan w:val="12"/>
          </w:tcPr>
          <w:p w14:paraId="11E683D6" w14:textId="77777777" w:rsidR="00BA628F" w:rsidRDefault="00BA628F">
            <w:pPr>
              <w:pStyle w:val="EMPTYCELLSTYLE"/>
            </w:pPr>
          </w:p>
        </w:tc>
        <w:tc>
          <w:tcPr>
            <w:tcW w:w="340" w:type="dxa"/>
            <w:gridSpan w:val="11"/>
          </w:tcPr>
          <w:p w14:paraId="11E683D7" w14:textId="77777777" w:rsidR="00BA628F" w:rsidRDefault="00BA628F">
            <w:pPr>
              <w:pStyle w:val="EMPTYCELLSTYLE"/>
            </w:pPr>
          </w:p>
        </w:tc>
        <w:tc>
          <w:tcPr>
            <w:tcW w:w="520" w:type="dxa"/>
            <w:gridSpan w:val="7"/>
          </w:tcPr>
          <w:p w14:paraId="11E683D8" w14:textId="77777777" w:rsidR="00BA628F" w:rsidRDefault="00BA628F">
            <w:pPr>
              <w:pStyle w:val="EMPTYCELLSTYLE"/>
            </w:pPr>
          </w:p>
        </w:tc>
        <w:tc>
          <w:tcPr>
            <w:tcW w:w="440" w:type="dxa"/>
            <w:gridSpan w:val="12"/>
          </w:tcPr>
          <w:p w14:paraId="11E683D9" w14:textId="77777777" w:rsidR="00BA628F" w:rsidRDefault="00BA628F">
            <w:pPr>
              <w:pStyle w:val="EMPTYCELLSTYLE"/>
            </w:pPr>
          </w:p>
        </w:tc>
        <w:tc>
          <w:tcPr>
            <w:tcW w:w="340" w:type="dxa"/>
            <w:gridSpan w:val="2"/>
          </w:tcPr>
          <w:p w14:paraId="11E683DA" w14:textId="77777777" w:rsidR="00BA628F" w:rsidRDefault="00BA628F">
            <w:pPr>
              <w:pStyle w:val="EMPTYCELLSTYLE"/>
            </w:pPr>
          </w:p>
        </w:tc>
        <w:tc>
          <w:tcPr>
            <w:tcW w:w="60" w:type="dxa"/>
            <w:gridSpan w:val="2"/>
          </w:tcPr>
          <w:p w14:paraId="11E683DB" w14:textId="77777777" w:rsidR="00BA628F" w:rsidRDefault="00BA628F">
            <w:pPr>
              <w:pStyle w:val="EMPTYCELLSTYLE"/>
            </w:pPr>
          </w:p>
        </w:tc>
        <w:tc>
          <w:tcPr>
            <w:tcW w:w="200" w:type="dxa"/>
            <w:gridSpan w:val="2"/>
          </w:tcPr>
          <w:p w14:paraId="11E683DC" w14:textId="77777777" w:rsidR="00BA628F" w:rsidRDefault="00BA628F">
            <w:pPr>
              <w:pStyle w:val="EMPTYCELLSTYLE"/>
            </w:pPr>
          </w:p>
        </w:tc>
        <w:tc>
          <w:tcPr>
            <w:tcW w:w="900" w:type="dxa"/>
            <w:gridSpan w:val="26"/>
          </w:tcPr>
          <w:p w14:paraId="11E683DD" w14:textId="77777777" w:rsidR="00BA628F" w:rsidRDefault="00BA628F">
            <w:pPr>
              <w:pStyle w:val="EMPTYCELLSTYLE"/>
            </w:pPr>
          </w:p>
        </w:tc>
        <w:tc>
          <w:tcPr>
            <w:tcW w:w="180" w:type="dxa"/>
            <w:gridSpan w:val="3"/>
          </w:tcPr>
          <w:p w14:paraId="11E683DE" w14:textId="77777777" w:rsidR="00BA628F" w:rsidRDefault="00BA628F">
            <w:pPr>
              <w:pStyle w:val="EMPTYCELLSTYLE"/>
            </w:pPr>
          </w:p>
        </w:tc>
        <w:tc>
          <w:tcPr>
            <w:tcW w:w="80" w:type="dxa"/>
            <w:gridSpan w:val="2"/>
          </w:tcPr>
          <w:p w14:paraId="11E683DF" w14:textId="77777777" w:rsidR="00BA628F" w:rsidRDefault="00BA628F">
            <w:pPr>
              <w:pStyle w:val="EMPTYCELLSTYLE"/>
            </w:pPr>
          </w:p>
        </w:tc>
        <w:tc>
          <w:tcPr>
            <w:tcW w:w="160" w:type="dxa"/>
            <w:gridSpan w:val="7"/>
          </w:tcPr>
          <w:p w14:paraId="11E683E0" w14:textId="77777777" w:rsidR="00BA628F" w:rsidRDefault="00BA628F">
            <w:pPr>
              <w:pStyle w:val="EMPTYCELLSTYLE"/>
            </w:pPr>
          </w:p>
        </w:tc>
        <w:tc>
          <w:tcPr>
            <w:tcW w:w="700" w:type="dxa"/>
            <w:gridSpan w:val="19"/>
          </w:tcPr>
          <w:p w14:paraId="11E683E1" w14:textId="77777777" w:rsidR="00BA628F" w:rsidRDefault="00BA628F">
            <w:pPr>
              <w:pStyle w:val="EMPTYCELLSTYLE"/>
            </w:pPr>
          </w:p>
        </w:tc>
        <w:tc>
          <w:tcPr>
            <w:tcW w:w="240" w:type="dxa"/>
            <w:gridSpan w:val="2"/>
          </w:tcPr>
          <w:p w14:paraId="11E683E2" w14:textId="77777777" w:rsidR="00BA628F" w:rsidRDefault="00BA628F">
            <w:pPr>
              <w:pStyle w:val="EMPTYCELLSTYLE"/>
            </w:pPr>
          </w:p>
        </w:tc>
        <w:tc>
          <w:tcPr>
            <w:tcW w:w="40" w:type="dxa"/>
          </w:tcPr>
          <w:p w14:paraId="11E683E3" w14:textId="77777777" w:rsidR="00BA628F" w:rsidRDefault="00BA628F">
            <w:pPr>
              <w:pStyle w:val="EMPTYCELLSTYLE"/>
            </w:pPr>
          </w:p>
        </w:tc>
        <w:tc>
          <w:tcPr>
            <w:tcW w:w="100" w:type="dxa"/>
            <w:gridSpan w:val="2"/>
          </w:tcPr>
          <w:p w14:paraId="11E683E4" w14:textId="77777777" w:rsidR="00BA628F" w:rsidRDefault="00BA628F">
            <w:pPr>
              <w:pStyle w:val="EMPTYCELLSTYLE"/>
            </w:pPr>
          </w:p>
        </w:tc>
        <w:tc>
          <w:tcPr>
            <w:tcW w:w="1200" w:type="dxa"/>
            <w:gridSpan w:val="10"/>
          </w:tcPr>
          <w:p w14:paraId="11E683E5" w14:textId="77777777" w:rsidR="00BA628F" w:rsidRDefault="00BA628F">
            <w:pPr>
              <w:pStyle w:val="EMPTYCELLSTYLE"/>
            </w:pPr>
          </w:p>
        </w:tc>
        <w:tc>
          <w:tcPr>
            <w:tcW w:w="2480" w:type="dxa"/>
            <w:gridSpan w:val="55"/>
          </w:tcPr>
          <w:p w14:paraId="11E683E6" w14:textId="77777777" w:rsidR="00BA628F" w:rsidRDefault="00BA628F">
            <w:pPr>
              <w:pStyle w:val="EMPTYCELLSTYLE"/>
            </w:pPr>
          </w:p>
        </w:tc>
        <w:tc>
          <w:tcPr>
            <w:tcW w:w="40" w:type="dxa"/>
          </w:tcPr>
          <w:p w14:paraId="11E683E7" w14:textId="77777777" w:rsidR="00BA628F" w:rsidRDefault="00BA628F">
            <w:pPr>
              <w:pStyle w:val="EMPTYCELLSTYLE"/>
            </w:pPr>
          </w:p>
        </w:tc>
        <w:tc>
          <w:tcPr>
            <w:tcW w:w="40" w:type="dxa"/>
          </w:tcPr>
          <w:p w14:paraId="11E683E8" w14:textId="77777777" w:rsidR="00BA628F" w:rsidRDefault="00BA628F">
            <w:pPr>
              <w:pStyle w:val="EMPTYCELLSTYLE"/>
            </w:pPr>
          </w:p>
        </w:tc>
        <w:tc>
          <w:tcPr>
            <w:tcW w:w="40" w:type="dxa"/>
          </w:tcPr>
          <w:p w14:paraId="11E683E9" w14:textId="77777777" w:rsidR="00BA628F" w:rsidRDefault="00BA628F">
            <w:pPr>
              <w:pStyle w:val="EMPTYCELLSTYLE"/>
            </w:pPr>
          </w:p>
        </w:tc>
        <w:tc>
          <w:tcPr>
            <w:tcW w:w="40" w:type="dxa"/>
            <w:gridSpan w:val="2"/>
          </w:tcPr>
          <w:p w14:paraId="11E683EA" w14:textId="77777777" w:rsidR="00BA628F" w:rsidRDefault="00BA628F">
            <w:pPr>
              <w:pStyle w:val="EMPTYCELLSTYLE"/>
            </w:pPr>
          </w:p>
        </w:tc>
        <w:tc>
          <w:tcPr>
            <w:tcW w:w="40" w:type="dxa"/>
            <w:gridSpan w:val="4"/>
          </w:tcPr>
          <w:p w14:paraId="11E683EB" w14:textId="77777777" w:rsidR="00BA628F" w:rsidRDefault="00BA628F">
            <w:pPr>
              <w:pStyle w:val="EMPTYCELLSTYLE"/>
            </w:pPr>
          </w:p>
        </w:tc>
        <w:tc>
          <w:tcPr>
            <w:tcW w:w="379" w:type="dxa"/>
            <w:gridSpan w:val="9"/>
          </w:tcPr>
          <w:p w14:paraId="11E683EC" w14:textId="77777777" w:rsidR="00BA628F" w:rsidRDefault="00BA628F">
            <w:pPr>
              <w:pStyle w:val="EMPTYCELLSTYLE"/>
            </w:pPr>
          </w:p>
        </w:tc>
        <w:tc>
          <w:tcPr>
            <w:tcW w:w="40" w:type="dxa"/>
            <w:gridSpan w:val="2"/>
          </w:tcPr>
          <w:p w14:paraId="11E683ED" w14:textId="77777777" w:rsidR="00BA628F" w:rsidRDefault="00BA628F">
            <w:pPr>
              <w:pStyle w:val="EMPTYCELLSTYLE"/>
            </w:pPr>
          </w:p>
        </w:tc>
        <w:tc>
          <w:tcPr>
            <w:tcW w:w="479" w:type="dxa"/>
            <w:gridSpan w:val="2"/>
          </w:tcPr>
          <w:p w14:paraId="11E683EE" w14:textId="77777777" w:rsidR="00BA628F" w:rsidRDefault="00BA628F">
            <w:pPr>
              <w:pStyle w:val="EMPTYCELLSTYLE"/>
            </w:pPr>
          </w:p>
        </w:tc>
      </w:tr>
      <w:tr w:rsidR="00BA628F" w14:paraId="11E683FB" w14:textId="77777777" w:rsidTr="002C180E">
        <w:trPr>
          <w:gridAfter w:val="26"/>
          <w:wAfter w:w="1249" w:type="dxa"/>
          <w:trHeight w:hRule="exact" w:val="320"/>
        </w:trPr>
        <w:tc>
          <w:tcPr>
            <w:tcW w:w="450" w:type="dxa"/>
          </w:tcPr>
          <w:p w14:paraId="11E683F0"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83F1"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83F2" w14:textId="77777777" w:rsidR="00BA628F" w:rsidRDefault="0050071D">
            <w:r>
              <w:rPr>
                <w:rFonts w:ascii="DejaVu Sans" w:eastAsia="DejaVu Sans" w:hAnsi="DejaVu Sans" w:cs="DejaVu Sans"/>
                <w:b/>
                <w:color w:val="000000"/>
              </w:rPr>
              <w:t>Activity Status:</w:t>
            </w:r>
          </w:p>
        </w:tc>
        <w:tc>
          <w:tcPr>
            <w:tcW w:w="40" w:type="dxa"/>
          </w:tcPr>
          <w:p w14:paraId="11E683F3" w14:textId="77777777" w:rsidR="00BA628F" w:rsidRDefault="00BA628F">
            <w:pPr>
              <w:pStyle w:val="EMPTYCELLSTYLE"/>
            </w:pPr>
          </w:p>
        </w:tc>
        <w:tc>
          <w:tcPr>
            <w:tcW w:w="40" w:type="dxa"/>
            <w:gridSpan w:val="2"/>
          </w:tcPr>
          <w:p w14:paraId="11E683F4" w14:textId="77777777" w:rsidR="00BA628F" w:rsidRDefault="00BA628F">
            <w:pPr>
              <w:pStyle w:val="EMPTYCELLSTYLE"/>
            </w:pPr>
          </w:p>
        </w:tc>
        <w:tc>
          <w:tcPr>
            <w:tcW w:w="40" w:type="dxa"/>
            <w:gridSpan w:val="2"/>
          </w:tcPr>
          <w:p w14:paraId="11E683F5" w14:textId="77777777" w:rsidR="00BA628F" w:rsidRDefault="00BA628F">
            <w:pPr>
              <w:pStyle w:val="EMPTYCELLSTYLE"/>
            </w:pPr>
          </w:p>
        </w:tc>
        <w:tc>
          <w:tcPr>
            <w:tcW w:w="40" w:type="dxa"/>
            <w:gridSpan w:val="2"/>
          </w:tcPr>
          <w:p w14:paraId="11E683F6" w14:textId="77777777" w:rsidR="00BA628F" w:rsidRDefault="00BA628F">
            <w:pPr>
              <w:pStyle w:val="EMPTYCELLSTYLE"/>
            </w:pPr>
          </w:p>
        </w:tc>
        <w:tc>
          <w:tcPr>
            <w:tcW w:w="40" w:type="dxa"/>
            <w:gridSpan w:val="2"/>
          </w:tcPr>
          <w:p w14:paraId="11E683F7" w14:textId="77777777" w:rsidR="00BA628F" w:rsidRDefault="00BA628F">
            <w:pPr>
              <w:pStyle w:val="EMPTYCELLSTYLE"/>
            </w:pPr>
          </w:p>
        </w:tc>
        <w:tc>
          <w:tcPr>
            <w:tcW w:w="379" w:type="dxa"/>
            <w:gridSpan w:val="14"/>
          </w:tcPr>
          <w:p w14:paraId="11E683F8" w14:textId="77777777" w:rsidR="00BA628F" w:rsidRDefault="00BA628F">
            <w:pPr>
              <w:pStyle w:val="EMPTYCELLSTYLE"/>
            </w:pPr>
          </w:p>
        </w:tc>
        <w:tc>
          <w:tcPr>
            <w:tcW w:w="40" w:type="dxa"/>
            <w:gridSpan w:val="3"/>
          </w:tcPr>
          <w:p w14:paraId="11E683F9" w14:textId="77777777" w:rsidR="00BA628F" w:rsidRDefault="00BA628F">
            <w:pPr>
              <w:pStyle w:val="EMPTYCELLSTYLE"/>
            </w:pPr>
          </w:p>
        </w:tc>
        <w:tc>
          <w:tcPr>
            <w:tcW w:w="40" w:type="dxa"/>
            <w:gridSpan w:val="2"/>
          </w:tcPr>
          <w:p w14:paraId="11E683FA" w14:textId="77777777" w:rsidR="00BA628F" w:rsidRDefault="00BA628F">
            <w:pPr>
              <w:pStyle w:val="EMPTYCELLSTYLE"/>
            </w:pPr>
          </w:p>
        </w:tc>
      </w:tr>
      <w:tr w:rsidR="00BA628F" w14:paraId="11E68406" w14:textId="77777777" w:rsidTr="002C180E">
        <w:trPr>
          <w:gridAfter w:val="26"/>
          <w:wAfter w:w="1249" w:type="dxa"/>
          <w:trHeight w:hRule="exact" w:val="300"/>
        </w:trPr>
        <w:tc>
          <w:tcPr>
            <w:tcW w:w="450" w:type="dxa"/>
          </w:tcPr>
          <w:p w14:paraId="11E683FC"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83FD" w14:textId="77777777" w:rsidR="00BA628F" w:rsidRDefault="0050071D">
            <w:r>
              <w:rPr>
                <w:rFonts w:ascii="SansSerif" w:eastAsia="SansSerif" w:hAnsi="SansSerif" w:cs="SansSerif"/>
                <w:color w:val="000000"/>
                <w:sz w:val="18"/>
              </w:rPr>
              <w:t>RHP - Lease, Rent, and Utilities</w:t>
            </w:r>
          </w:p>
        </w:tc>
        <w:tc>
          <w:tcPr>
            <w:tcW w:w="3860" w:type="dxa"/>
            <w:gridSpan w:val="54"/>
            <w:shd w:val="clear" w:color="auto" w:fill="FFFFFF"/>
            <w:tcMar>
              <w:top w:w="0" w:type="dxa"/>
              <w:left w:w="0" w:type="dxa"/>
              <w:bottom w:w="0" w:type="dxa"/>
              <w:right w:w="0" w:type="dxa"/>
            </w:tcMar>
          </w:tcPr>
          <w:p w14:paraId="11E683FE" w14:textId="77777777" w:rsidR="00BA628F" w:rsidRDefault="0050071D">
            <w:r>
              <w:rPr>
                <w:rFonts w:ascii="SansSerif" w:eastAsia="SansSerif" w:hAnsi="SansSerif" w:cs="SansSerif"/>
                <w:color w:val="000000"/>
                <w:sz w:val="18"/>
              </w:rPr>
              <w:t>Under Way</w:t>
            </w:r>
          </w:p>
        </w:tc>
        <w:tc>
          <w:tcPr>
            <w:tcW w:w="40" w:type="dxa"/>
            <w:gridSpan w:val="2"/>
          </w:tcPr>
          <w:p w14:paraId="11E683FF" w14:textId="77777777" w:rsidR="00BA628F" w:rsidRDefault="00BA628F">
            <w:pPr>
              <w:pStyle w:val="EMPTYCELLSTYLE"/>
            </w:pPr>
          </w:p>
        </w:tc>
        <w:tc>
          <w:tcPr>
            <w:tcW w:w="40" w:type="dxa"/>
            <w:gridSpan w:val="2"/>
          </w:tcPr>
          <w:p w14:paraId="11E68400" w14:textId="77777777" w:rsidR="00BA628F" w:rsidRDefault="00BA628F">
            <w:pPr>
              <w:pStyle w:val="EMPTYCELLSTYLE"/>
            </w:pPr>
          </w:p>
        </w:tc>
        <w:tc>
          <w:tcPr>
            <w:tcW w:w="40" w:type="dxa"/>
            <w:gridSpan w:val="2"/>
          </w:tcPr>
          <w:p w14:paraId="11E68401" w14:textId="77777777" w:rsidR="00BA628F" w:rsidRDefault="00BA628F">
            <w:pPr>
              <w:pStyle w:val="EMPTYCELLSTYLE"/>
            </w:pPr>
          </w:p>
        </w:tc>
        <w:tc>
          <w:tcPr>
            <w:tcW w:w="40" w:type="dxa"/>
            <w:gridSpan w:val="2"/>
          </w:tcPr>
          <w:p w14:paraId="11E68402" w14:textId="77777777" w:rsidR="00BA628F" w:rsidRDefault="00BA628F">
            <w:pPr>
              <w:pStyle w:val="EMPTYCELLSTYLE"/>
            </w:pPr>
          </w:p>
        </w:tc>
        <w:tc>
          <w:tcPr>
            <w:tcW w:w="379" w:type="dxa"/>
            <w:gridSpan w:val="14"/>
          </w:tcPr>
          <w:p w14:paraId="11E68403" w14:textId="77777777" w:rsidR="00BA628F" w:rsidRDefault="00BA628F">
            <w:pPr>
              <w:pStyle w:val="EMPTYCELLSTYLE"/>
            </w:pPr>
          </w:p>
        </w:tc>
        <w:tc>
          <w:tcPr>
            <w:tcW w:w="40" w:type="dxa"/>
            <w:gridSpan w:val="3"/>
          </w:tcPr>
          <w:p w14:paraId="11E68404" w14:textId="77777777" w:rsidR="00BA628F" w:rsidRDefault="00BA628F">
            <w:pPr>
              <w:pStyle w:val="EMPTYCELLSTYLE"/>
            </w:pPr>
          </w:p>
        </w:tc>
        <w:tc>
          <w:tcPr>
            <w:tcW w:w="40" w:type="dxa"/>
            <w:gridSpan w:val="2"/>
          </w:tcPr>
          <w:p w14:paraId="11E68405" w14:textId="77777777" w:rsidR="00BA628F" w:rsidRDefault="00BA628F">
            <w:pPr>
              <w:pStyle w:val="EMPTYCELLSTYLE"/>
            </w:pPr>
          </w:p>
        </w:tc>
      </w:tr>
      <w:tr w:rsidR="00BA628F" w14:paraId="11E68411" w14:textId="77777777" w:rsidTr="002C180E">
        <w:trPr>
          <w:gridAfter w:val="26"/>
          <w:wAfter w:w="1249" w:type="dxa"/>
          <w:trHeight w:hRule="exact" w:val="320"/>
        </w:trPr>
        <w:tc>
          <w:tcPr>
            <w:tcW w:w="450" w:type="dxa"/>
          </w:tcPr>
          <w:p w14:paraId="11E68407"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8408" w14:textId="77777777" w:rsidR="00BA628F" w:rsidRDefault="0050071D">
            <w:r>
              <w:rPr>
                <w:rFonts w:ascii="DejaVu Sans" w:eastAsia="DejaVu Sans" w:hAnsi="DejaVu Sans" w:cs="DejaVu Sans"/>
                <w:b/>
                <w:color w:val="000000"/>
              </w:rPr>
              <w:t>Project Number:</w:t>
            </w:r>
          </w:p>
        </w:tc>
        <w:tc>
          <w:tcPr>
            <w:tcW w:w="40" w:type="dxa"/>
            <w:gridSpan w:val="2"/>
          </w:tcPr>
          <w:p w14:paraId="11E68409"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840A" w14:textId="77777777" w:rsidR="00BA628F" w:rsidRDefault="0050071D">
            <w:r>
              <w:rPr>
                <w:rFonts w:ascii="DejaVu Sans" w:eastAsia="DejaVu Sans" w:hAnsi="DejaVu Sans" w:cs="DejaVu Sans"/>
                <w:b/>
                <w:color w:val="000000"/>
              </w:rPr>
              <w:t>Project Title:</w:t>
            </w:r>
          </w:p>
        </w:tc>
        <w:tc>
          <w:tcPr>
            <w:tcW w:w="40" w:type="dxa"/>
            <w:gridSpan w:val="2"/>
          </w:tcPr>
          <w:p w14:paraId="11E6840B" w14:textId="77777777" w:rsidR="00BA628F" w:rsidRDefault="00BA628F">
            <w:pPr>
              <w:pStyle w:val="EMPTYCELLSTYLE"/>
            </w:pPr>
          </w:p>
        </w:tc>
        <w:tc>
          <w:tcPr>
            <w:tcW w:w="40" w:type="dxa"/>
            <w:gridSpan w:val="2"/>
          </w:tcPr>
          <w:p w14:paraId="11E6840C" w14:textId="77777777" w:rsidR="00BA628F" w:rsidRDefault="00BA628F">
            <w:pPr>
              <w:pStyle w:val="EMPTYCELLSTYLE"/>
            </w:pPr>
          </w:p>
        </w:tc>
        <w:tc>
          <w:tcPr>
            <w:tcW w:w="40" w:type="dxa"/>
            <w:gridSpan w:val="2"/>
          </w:tcPr>
          <w:p w14:paraId="11E6840D" w14:textId="77777777" w:rsidR="00BA628F" w:rsidRDefault="00BA628F">
            <w:pPr>
              <w:pStyle w:val="EMPTYCELLSTYLE"/>
            </w:pPr>
          </w:p>
        </w:tc>
        <w:tc>
          <w:tcPr>
            <w:tcW w:w="379" w:type="dxa"/>
            <w:gridSpan w:val="14"/>
          </w:tcPr>
          <w:p w14:paraId="11E6840E" w14:textId="77777777" w:rsidR="00BA628F" w:rsidRDefault="00BA628F">
            <w:pPr>
              <w:pStyle w:val="EMPTYCELLSTYLE"/>
            </w:pPr>
          </w:p>
        </w:tc>
        <w:tc>
          <w:tcPr>
            <w:tcW w:w="40" w:type="dxa"/>
            <w:gridSpan w:val="3"/>
          </w:tcPr>
          <w:p w14:paraId="11E6840F" w14:textId="77777777" w:rsidR="00BA628F" w:rsidRDefault="00BA628F">
            <w:pPr>
              <w:pStyle w:val="EMPTYCELLSTYLE"/>
            </w:pPr>
          </w:p>
        </w:tc>
        <w:tc>
          <w:tcPr>
            <w:tcW w:w="40" w:type="dxa"/>
            <w:gridSpan w:val="2"/>
          </w:tcPr>
          <w:p w14:paraId="11E68410" w14:textId="77777777" w:rsidR="00BA628F" w:rsidRDefault="00BA628F">
            <w:pPr>
              <w:pStyle w:val="EMPTYCELLSTYLE"/>
            </w:pPr>
          </w:p>
        </w:tc>
      </w:tr>
      <w:tr w:rsidR="00BA628F" w14:paraId="11E6841C" w14:textId="77777777" w:rsidTr="002C180E">
        <w:trPr>
          <w:gridAfter w:val="26"/>
          <w:wAfter w:w="1249" w:type="dxa"/>
          <w:trHeight w:hRule="exact" w:val="300"/>
        </w:trPr>
        <w:tc>
          <w:tcPr>
            <w:tcW w:w="450" w:type="dxa"/>
          </w:tcPr>
          <w:p w14:paraId="11E68412"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8413" w14:textId="77777777" w:rsidR="00BA628F" w:rsidRDefault="0050071D">
            <w:r>
              <w:rPr>
                <w:rFonts w:ascii="SansSerif" w:eastAsia="SansSerif" w:hAnsi="SansSerif" w:cs="SansSerif"/>
                <w:color w:val="000000"/>
                <w:sz w:val="18"/>
              </w:rPr>
              <w:t>SCRHPY1</w:t>
            </w:r>
          </w:p>
        </w:tc>
        <w:tc>
          <w:tcPr>
            <w:tcW w:w="40" w:type="dxa"/>
            <w:gridSpan w:val="2"/>
          </w:tcPr>
          <w:p w14:paraId="11E68414"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8415" w14:textId="77777777" w:rsidR="00BA628F" w:rsidRDefault="0050071D">
            <w:r>
              <w:rPr>
                <w:rFonts w:ascii="SansSerif" w:eastAsia="SansSerif" w:hAnsi="SansSerif" w:cs="SansSerif"/>
                <w:color w:val="000000"/>
                <w:sz w:val="18"/>
              </w:rPr>
              <w:t>SCRHPY1</w:t>
            </w:r>
          </w:p>
        </w:tc>
        <w:tc>
          <w:tcPr>
            <w:tcW w:w="40" w:type="dxa"/>
            <w:gridSpan w:val="2"/>
          </w:tcPr>
          <w:p w14:paraId="11E68416" w14:textId="77777777" w:rsidR="00BA628F" w:rsidRDefault="00BA628F">
            <w:pPr>
              <w:pStyle w:val="EMPTYCELLSTYLE"/>
            </w:pPr>
          </w:p>
        </w:tc>
        <w:tc>
          <w:tcPr>
            <w:tcW w:w="40" w:type="dxa"/>
            <w:gridSpan w:val="2"/>
          </w:tcPr>
          <w:p w14:paraId="11E68417" w14:textId="77777777" w:rsidR="00BA628F" w:rsidRDefault="00BA628F">
            <w:pPr>
              <w:pStyle w:val="EMPTYCELLSTYLE"/>
            </w:pPr>
          </w:p>
        </w:tc>
        <w:tc>
          <w:tcPr>
            <w:tcW w:w="40" w:type="dxa"/>
            <w:gridSpan w:val="2"/>
          </w:tcPr>
          <w:p w14:paraId="11E68418" w14:textId="77777777" w:rsidR="00BA628F" w:rsidRDefault="00BA628F">
            <w:pPr>
              <w:pStyle w:val="EMPTYCELLSTYLE"/>
            </w:pPr>
          </w:p>
        </w:tc>
        <w:tc>
          <w:tcPr>
            <w:tcW w:w="379" w:type="dxa"/>
            <w:gridSpan w:val="14"/>
          </w:tcPr>
          <w:p w14:paraId="11E68419" w14:textId="77777777" w:rsidR="00BA628F" w:rsidRDefault="00BA628F">
            <w:pPr>
              <w:pStyle w:val="EMPTYCELLSTYLE"/>
            </w:pPr>
          </w:p>
        </w:tc>
        <w:tc>
          <w:tcPr>
            <w:tcW w:w="40" w:type="dxa"/>
            <w:gridSpan w:val="3"/>
          </w:tcPr>
          <w:p w14:paraId="11E6841A" w14:textId="77777777" w:rsidR="00BA628F" w:rsidRDefault="00BA628F">
            <w:pPr>
              <w:pStyle w:val="EMPTYCELLSTYLE"/>
            </w:pPr>
          </w:p>
        </w:tc>
        <w:tc>
          <w:tcPr>
            <w:tcW w:w="40" w:type="dxa"/>
            <w:gridSpan w:val="2"/>
          </w:tcPr>
          <w:p w14:paraId="11E6841B" w14:textId="77777777" w:rsidR="00BA628F" w:rsidRDefault="00BA628F">
            <w:pPr>
              <w:pStyle w:val="EMPTYCELLSTYLE"/>
            </w:pPr>
          </w:p>
        </w:tc>
      </w:tr>
      <w:tr w:rsidR="00BA628F" w14:paraId="11E68426" w14:textId="77777777" w:rsidTr="002C180E">
        <w:trPr>
          <w:gridAfter w:val="26"/>
          <w:wAfter w:w="1249" w:type="dxa"/>
          <w:trHeight w:hRule="exact" w:val="320"/>
        </w:trPr>
        <w:tc>
          <w:tcPr>
            <w:tcW w:w="450" w:type="dxa"/>
          </w:tcPr>
          <w:p w14:paraId="11E6841D"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841E" w14:textId="77777777" w:rsidR="00BA628F" w:rsidRDefault="0050071D">
            <w:r>
              <w:rPr>
                <w:rFonts w:ascii="DejaVu Sans" w:eastAsia="DejaVu Sans" w:hAnsi="DejaVu Sans" w:cs="DejaVu Sans"/>
                <w:b/>
                <w:color w:val="000000"/>
              </w:rPr>
              <w:t>Projected Start Date:</w:t>
            </w:r>
          </w:p>
        </w:tc>
        <w:tc>
          <w:tcPr>
            <w:tcW w:w="3900" w:type="dxa"/>
            <w:gridSpan w:val="56"/>
            <w:shd w:val="clear" w:color="auto" w:fill="FFFFFF"/>
            <w:tcMar>
              <w:top w:w="0" w:type="dxa"/>
              <w:left w:w="0" w:type="dxa"/>
              <w:bottom w:w="0" w:type="dxa"/>
              <w:right w:w="0" w:type="dxa"/>
            </w:tcMar>
          </w:tcPr>
          <w:p w14:paraId="11E6841F" w14:textId="77777777" w:rsidR="00BA628F" w:rsidRDefault="0050071D">
            <w:r>
              <w:rPr>
                <w:rFonts w:ascii="DejaVu Sans" w:eastAsia="DejaVu Sans" w:hAnsi="DejaVu Sans" w:cs="DejaVu Sans"/>
                <w:b/>
                <w:color w:val="000000"/>
              </w:rPr>
              <w:t>Projected End Date:</w:t>
            </w:r>
          </w:p>
        </w:tc>
        <w:tc>
          <w:tcPr>
            <w:tcW w:w="40" w:type="dxa"/>
            <w:gridSpan w:val="2"/>
          </w:tcPr>
          <w:p w14:paraId="11E68420" w14:textId="77777777" w:rsidR="00BA628F" w:rsidRDefault="00BA628F">
            <w:pPr>
              <w:pStyle w:val="EMPTYCELLSTYLE"/>
            </w:pPr>
          </w:p>
        </w:tc>
        <w:tc>
          <w:tcPr>
            <w:tcW w:w="40" w:type="dxa"/>
            <w:gridSpan w:val="2"/>
          </w:tcPr>
          <w:p w14:paraId="11E68421" w14:textId="77777777" w:rsidR="00BA628F" w:rsidRDefault="00BA628F">
            <w:pPr>
              <w:pStyle w:val="EMPTYCELLSTYLE"/>
            </w:pPr>
          </w:p>
        </w:tc>
        <w:tc>
          <w:tcPr>
            <w:tcW w:w="40" w:type="dxa"/>
            <w:gridSpan w:val="2"/>
          </w:tcPr>
          <w:p w14:paraId="11E68422" w14:textId="77777777" w:rsidR="00BA628F" w:rsidRDefault="00BA628F">
            <w:pPr>
              <w:pStyle w:val="EMPTYCELLSTYLE"/>
            </w:pPr>
          </w:p>
        </w:tc>
        <w:tc>
          <w:tcPr>
            <w:tcW w:w="379" w:type="dxa"/>
            <w:gridSpan w:val="14"/>
          </w:tcPr>
          <w:p w14:paraId="11E68423" w14:textId="77777777" w:rsidR="00BA628F" w:rsidRDefault="00BA628F">
            <w:pPr>
              <w:pStyle w:val="EMPTYCELLSTYLE"/>
            </w:pPr>
          </w:p>
        </w:tc>
        <w:tc>
          <w:tcPr>
            <w:tcW w:w="40" w:type="dxa"/>
            <w:gridSpan w:val="3"/>
          </w:tcPr>
          <w:p w14:paraId="11E68424" w14:textId="77777777" w:rsidR="00BA628F" w:rsidRDefault="00BA628F">
            <w:pPr>
              <w:pStyle w:val="EMPTYCELLSTYLE"/>
            </w:pPr>
          </w:p>
        </w:tc>
        <w:tc>
          <w:tcPr>
            <w:tcW w:w="40" w:type="dxa"/>
            <w:gridSpan w:val="2"/>
          </w:tcPr>
          <w:p w14:paraId="11E68425" w14:textId="77777777" w:rsidR="00BA628F" w:rsidRDefault="00BA628F">
            <w:pPr>
              <w:pStyle w:val="EMPTYCELLSTYLE"/>
            </w:pPr>
          </w:p>
        </w:tc>
      </w:tr>
      <w:tr w:rsidR="00BA628F" w14:paraId="11E6843A" w14:textId="77777777" w:rsidTr="002C180E">
        <w:trPr>
          <w:gridAfter w:val="26"/>
          <w:wAfter w:w="1249" w:type="dxa"/>
          <w:trHeight w:hRule="exact" w:val="300"/>
        </w:trPr>
        <w:tc>
          <w:tcPr>
            <w:tcW w:w="450" w:type="dxa"/>
          </w:tcPr>
          <w:p w14:paraId="11E68427" w14:textId="77777777" w:rsidR="00BA628F" w:rsidRDefault="00BA628F">
            <w:pPr>
              <w:pStyle w:val="EMPTYCELLSTYLE"/>
            </w:pPr>
          </w:p>
        </w:tc>
        <w:tc>
          <w:tcPr>
            <w:tcW w:w="1920" w:type="dxa"/>
            <w:gridSpan w:val="15"/>
            <w:tcMar>
              <w:top w:w="0" w:type="dxa"/>
              <w:left w:w="0" w:type="dxa"/>
              <w:bottom w:w="0" w:type="dxa"/>
              <w:right w:w="0" w:type="dxa"/>
            </w:tcMar>
          </w:tcPr>
          <w:p w14:paraId="11E68428" w14:textId="77777777" w:rsidR="00BA628F" w:rsidRDefault="0050071D">
            <w:r>
              <w:rPr>
                <w:rFonts w:ascii="SansSerif" w:eastAsia="SansSerif" w:hAnsi="SansSerif" w:cs="SansSerif"/>
                <w:color w:val="000000"/>
                <w:sz w:val="18"/>
              </w:rPr>
              <w:t>01/03/2023</w:t>
            </w:r>
          </w:p>
        </w:tc>
        <w:tc>
          <w:tcPr>
            <w:tcW w:w="340" w:type="dxa"/>
            <w:gridSpan w:val="5"/>
          </w:tcPr>
          <w:p w14:paraId="11E68429" w14:textId="77777777" w:rsidR="00BA628F" w:rsidRDefault="00BA628F">
            <w:pPr>
              <w:pStyle w:val="EMPTYCELLSTYLE"/>
            </w:pPr>
          </w:p>
        </w:tc>
        <w:tc>
          <w:tcPr>
            <w:tcW w:w="520" w:type="dxa"/>
            <w:gridSpan w:val="11"/>
          </w:tcPr>
          <w:p w14:paraId="11E6842A" w14:textId="77777777" w:rsidR="00BA628F" w:rsidRDefault="00BA628F">
            <w:pPr>
              <w:pStyle w:val="EMPTYCELLSTYLE"/>
            </w:pPr>
          </w:p>
        </w:tc>
        <w:tc>
          <w:tcPr>
            <w:tcW w:w="440" w:type="dxa"/>
            <w:gridSpan w:val="10"/>
          </w:tcPr>
          <w:p w14:paraId="11E6842B" w14:textId="77777777" w:rsidR="00BA628F" w:rsidRDefault="00BA628F">
            <w:pPr>
              <w:pStyle w:val="EMPTYCELLSTYLE"/>
            </w:pPr>
          </w:p>
        </w:tc>
        <w:tc>
          <w:tcPr>
            <w:tcW w:w="340" w:type="dxa"/>
            <w:gridSpan w:val="3"/>
          </w:tcPr>
          <w:p w14:paraId="11E6842C" w14:textId="77777777" w:rsidR="00BA628F" w:rsidRDefault="00BA628F">
            <w:pPr>
              <w:pStyle w:val="EMPTYCELLSTYLE"/>
            </w:pPr>
          </w:p>
        </w:tc>
        <w:tc>
          <w:tcPr>
            <w:tcW w:w="60" w:type="dxa"/>
            <w:gridSpan w:val="4"/>
          </w:tcPr>
          <w:p w14:paraId="11E6842D" w14:textId="77777777" w:rsidR="00BA628F" w:rsidRDefault="00BA628F">
            <w:pPr>
              <w:pStyle w:val="EMPTYCELLSTYLE"/>
            </w:pPr>
          </w:p>
        </w:tc>
        <w:tc>
          <w:tcPr>
            <w:tcW w:w="200" w:type="dxa"/>
            <w:gridSpan w:val="4"/>
          </w:tcPr>
          <w:p w14:paraId="11E6842E" w14:textId="77777777" w:rsidR="00BA628F" w:rsidRDefault="00BA628F">
            <w:pPr>
              <w:pStyle w:val="EMPTYCELLSTYLE"/>
            </w:pPr>
          </w:p>
        </w:tc>
        <w:tc>
          <w:tcPr>
            <w:tcW w:w="900" w:type="dxa"/>
            <w:gridSpan w:val="16"/>
          </w:tcPr>
          <w:p w14:paraId="11E6842F" w14:textId="77777777" w:rsidR="00BA628F" w:rsidRDefault="00BA628F">
            <w:pPr>
              <w:pStyle w:val="EMPTYCELLSTYLE"/>
            </w:pPr>
          </w:p>
        </w:tc>
        <w:tc>
          <w:tcPr>
            <w:tcW w:w="180" w:type="dxa"/>
            <w:gridSpan w:val="2"/>
          </w:tcPr>
          <w:p w14:paraId="11E68430" w14:textId="77777777" w:rsidR="00BA628F" w:rsidRDefault="00BA628F">
            <w:pPr>
              <w:pStyle w:val="EMPTYCELLSTYLE"/>
            </w:pPr>
          </w:p>
        </w:tc>
        <w:tc>
          <w:tcPr>
            <w:tcW w:w="80" w:type="dxa"/>
            <w:gridSpan w:val="4"/>
          </w:tcPr>
          <w:p w14:paraId="11E68431" w14:textId="77777777" w:rsidR="00BA628F" w:rsidRDefault="00BA628F">
            <w:pPr>
              <w:pStyle w:val="EMPTYCELLSTYLE"/>
            </w:pPr>
          </w:p>
        </w:tc>
        <w:tc>
          <w:tcPr>
            <w:tcW w:w="160" w:type="dxa"/>
            <w:gridSpan w:val="6"/>
          </w:tcPr>
          <w:p w14:paraId="11E68432" w14:textId="77777777" w:rsidR="00BA628F" w:rsidRDefault="00BA628F">
            <w:pPr>
              <w:pStyle w:val="EMPTYCELLSTYLE"/>
            </w:pPr>
          </w:p>
        </w:tc>
        <w:tc>
          <w:tcPr>
            <w:tcW w:w="700" w:type="dxa"/>
            <w:gridSpan w:val="18"/>
          </w:tcPr>
          <w:p w14:paraId="11E68433" w14:textId="77777777" w:rsidR="00BA628F" w:rsidRDefault="00BA628F">
            <w:pPr>
              <w:pStyle w:val="EMPTYCELLSTYLE"/>
            </w:pPr>
          </w:p>
        </w:tc>
        <w:tc>
          <w:tcPr>
            <w:tcW w:w="240" w:type="dxa"/>
            <w:gridSpan w:val="8"/>
          </w:tcPr>
          <w:p w14:paraId="11E68434" w14:textId="77777777" w:rsidR="00BA628F" w:rsidRDefault="00BA628F">
            <w:pPr>
              <w:pStyle w:val="EMPTYCELLSTYLE"/>
            </w:pPr>
          </w:p>
        </w:tc>
        <w:tc>
          <w:tcPr>
            <w:tcW w:w="40" w:type="dxa"/>
            <w:gridSpan w:val="2"/>
          </w:tcPr>
          <w:p w14:paraId="11E68435" w14:textId="77777777" w:rsidR="00BA628F" w:rsidRDefault="00BA628F">
            <w:pPr>
              <w:pStyle w:val="EMPTYCELLSTYLE"/>
            </w:pPr>
          </w:p>
        </w:tc>
        <w:tc>
          <w:tcPr>
            <w:tcW w:w="3980" w:type="dxa"/>
            <w:gridSpan w:val="60"/>
            <w:tcMar>
              <w:top w:w="0" w:type="dxa"/>
              <w:left w:w="0" w:type="dxa"/>
              <w:bottom w:w="0" w:type="dxa"/>
              <w:right w:w="0" w:type="dxa"/>
            </w:tcMar>
          </w:tcPr>
          <w:p w14:paraId="11E68436" w14:textId="77777777" w:rsidR="00BA628F" w:rsidRDefault="0050071D">
            <w:r>
              <w:rPr>
                <w:rFonts w:ascii="SansSerif" w:eastAsia="SansSerif" w:hAnsi="SansSerif" w:cs="SansSerif"/>
                <w:color w:val="000000"/>
                <w:sz w:val="18"/>
              </w:rPr>
              <w:t>01/03/2025</w:t>
            </w:r>
          </w:p>
        </w:tc>
        <w:tc>
          <w:tcPr>
            <w:tcW w:w="379" w:type="dxa"/>
            <w:gridSpan w:val="14"/>
          </w:tcPr>
          <w:p w14:paraId="11E68437" w14:textId="77777777" w:rsidR="00BA628F" w:rsidRDefault="00BA628F">
            <w:pPr>
              <w:pStyle w:val="EMPTYCELLSTYLE"/>
            </w:pPr>
          </w:p>
        </w:tc>
        <w:tc>
          <w:tcPr>
            <w:tcW w:w="40" w:type="dxa"/>
            <w:gridSpan w:val="3"/>
          </w:tcPr>
          <w:p w14:paraId="11E68438" w14:textId="77777777" w:rsidR="00BA628F" w:rsidRDefault="00BA628F">
            <w:pPr>
              <w:pStyle w:val="EMPTYCELLSTYLE"/>
            </w:pPr>
          </w:p>
        </w:tc>
        <w:tc>
          <w:tcPr>
            <w:tcW w:w="40" w:type="dxa"/>
            <w:gridSpan w:val="2"/>
          </w:tcPr>
          <w:p w14:paraId="11E68439" w14:textId="77777777" w:rsidR="00BA628F" w:rsidRDefault="00BA628F">
            <w:pPr>
              <w:pStyle w:val="EMPTYCELLSTYLE"/>
            </w:pPr>
          </w:p>
        </w:tc>
      </w:tr>
      <w:tr w:rsidR="00BA628F" w14:paraId="11E68459" w14:textId="77777777" w:rsidTr="002C180E">
        <w:trPr>
          <w:trHeight w:hRule="exact" w:val="20"/>
        </w:trPr>
        <w:tc>
          <w:tcPr>
            <w:tcW w:w="450" w:type="dxa"/>
          </w:tcPr>
          <w:p w14:paraId="11E6843B" w14:textId="77777777" w:rsidR="00BA628F" w:rsidRDefault="00BA628F">
            <w:pPr>
              <w:pStyle w:val="EMPTYCELLSTYLE"/>
            </w:pPr>
          </w:p>
        </w:tc>
        <w:tc>
          <w:tcPr>
            <w:tcW w:w="40" w:type="dxa"/>
            <w:gridSpan w:val="2"/>
          </w:tcPr>
          <w:p w14:paraId="11E6843C" w14:textId="77777777" w:rsidR="00BA628F" w:rsidRDefault="00BA628F">
            <w:pPr>
              <w:pStyle w:val="EMPTYCELLSTYLE"/>
            </w:pPr>
          </w:p>
        </w:tc>
        <w:tc>
          <w:tcPr>
            <w:tcW w:w="380" w:type="dxa"/>
          </w:tcPr>
          <w:p w14:paraId="11E6843D" w14:textId="77777777" w:rsidR="00BA628F" w:rsidRDefault="00BA628F">
            <w:pPr>
              <w:pStyle w:val="EMPTYCELLSTYLE"/>
            </w:pPr>
          </w:p>
        </w:tc>
        <w:tc>
          <w:tcPr>
            <w:tcW w:w="1470" w:type="dxa"/>
            <w:gridSpan w:val="11"/>
          </w:tcPr>
          <w:p w14:paraId="11E6843E" w14:textId="77777777" w:rsidR="00BA628F" w:rsidRDefault="00BA628F">
            <w:pPr>
              <w:pStyle w:val="EMPTYCELLSTYLE"/>
            </w:pPr>
          </w:p>
        </w:tc>
        <w:tc>
          <w:tcPr>
            <w:tcW w:w="40" w:type="dxa"/>
            <w:gridSpan w:val="2"/>
          </w:tcPr>
          <w:p w14:paraId="11E6843F" w14:textId="77777777" w:rsidR="00BA628F" w:rsidRDefault="00BA628F">
            <w:pPr>
              <w:pStyle w:val="EMPTYCELLSTYLE"/>
            </w:pPr>
          </w:p>
        </w:tc>
        <w:tc>
          <w:tcPr>
            <w:tcW w:w="800" w:type="dxa"/>
            <w:gridSpan w:val="12"/>
          </w:tcPr>
          <w:p w14:paraId="11E68440" w14:textId="77777777" w:rsidR="00BA628F" w:rsidRDefault="00BA628F">
            <w:pPr>
              <w:pStyle w:val="EMPTYCELLSTYLE"/>
            </w:pPr>
          </w:p>
        </w:tc>
        <w:tc>
          <w:tcPr>
            <w:tcW w:w="340" w:type="dxa"/>
            <w:gridSpan w:val="11"/>
          </w:tcPr>
          <w:p w14:paraId="11E68441" w14:textId="77777777" w:rsidR="00BA628F" w:rsidRDefault="00BA628F">
            <w:pPr>
              <w:pStyle w:val="EMPTYCELLSTYLE"/>
            </w:pPr>
          </w:p>
        </w:tc>
        <w:tc>
          <w:tcPr>
            <w:tcW w:w="520" w:type="dxa"/>
            <w:gridSpan w:val="7"/>
          </w:tcPr>
          <w:p w14:paraId="11E68442" w14:textId="77777777" w:rsidR="00BA628F" w:rsidRDefault="00BA628F">
            <w:pPr>
              <w:pStyle w:val="EMPTYCELLSTYLE"/>
            </w:pPr>
          </w:p>
        </w:tc>
        <w:tc>
          <w:tcPr>
            <w:tcW w:w="440" w:type="dxa"/>
            <w:gridSpan w:val="12"/>
          </w:tcPr>
          <w:p w14:paraId="11E68443" w14:textId="77777777" w:rsidR="00BA628F" w:rsidRDefault="00BA628F">
            <w:pPr>
              <w:pStyle w:val="EMPTYCELLSTYLE"/>
            </w:pPr>
          </w:p>
        </w:tc>
        <w:tc>
          <w:tcPr>
            <w:tcW w:w="340" w:type="dxa"/>
            <w:gridSpan w:val="2"/>
          </w:tcPr>
          <w:p w14:paraId="11E68444" w14:textId="77777777" w:rsidR="00BA628F" w:rsidRDefault="00BA628F">
            <w:pPr>
              <w:pStyle w:val="EMPTYCELLSTYLE"/>
            </w:pPr>
          </w:p>
        </w:tc>
        <w:tc>
          <w:tcPr>
            <w:tcW w:w="60" w:type="dxa"/>
            <w:gridSpan w:val="2"/>
          </w:tcPr>
          <w:p w14:paraId="11E68445" w14:textId="77777777" w:rsidR="00BA628F" w:rsidRDefault="00BA628F">
            <w:pPr>
              <w:pStyle w:val="EMPTYCELLSTYLE"/>
            </w:pPr>
          </w:p>
        </w:tc>
        <w:tc>
          <w:tcPr>
            <w:tcW w:w="200" w:type="dxa"/>
            <w:gridSpan w:val="2"/>
          </w:tcPr>
          <w:p w14:paraId="11E68446" w14:textId="77777777" w:rsidR="00BA628F" w:rsidRDefault="00BA628F">
            <w:pPr>
              <w:pStyle w:val="EMPTYCELLSTYLE"/>
            </w:pPr>
          </w:p>
        </w:tc>
        <w:tc>
          <w:tcPr>
            <w:tcW w:w="900" w:type="dxa"/>
            <w:gridSpan w:val="26"/>
          </w:tcPr>
          <w:p w14:paraId="11E68447" w14:textId="77777777" w:rsidR="00BA628F" w:rsidRDefault="00BA628F">
            <w:pPr>
              <w:pStyle w:val="EMPTYCELLSTYLE"/>
            </w:pPr>
          </w:p>
        </w:tc>
        <w:tc>
          <w:tcPr>
            <w:tcW w:w="180" w:type="dxa"/>
            <w:gridSpan w:val="3"/>
          </w:tcPr>
          <w:p w14:paraId="11E68448" w14:textId="77777777" w:rsidR="00BA628F" w:rsidRDefault="00BA628F">
            <w:pPr>
              <w:pStyle w:val="EMPTYCELLSTYLE"/>
            </w:pPr>
          </w:p>
        </w:tc>
        <w:tc>
          <w:tcPr>
            <w:tcW w:w="80" w:type="dxa"/>
            <w:gridSpan w:val="2"/>
          </w:tcPr>
          <w:p w14:paraId="11E68449" w14:textId="77777777" w:rsidR="00BA628F" w:rsidRDefault="00BA628F">
            <w:pPr>
              <w:pStyle w:val="EMPTYCELLSTYLE"/>
            </w:pPr>
          </w:p>
        </w:tc>
        <w:tc>
          <w:tcPr>
            <w:tcW w:w="160" w:type="dxa"/>
            <w:gridSpan w:val="7"/>
          </w:tcPr>
          <w:p w14:paraId="11E6844A" w14:textId="77777777" w:rsidR="00BA628F" w:rsidRDefault="00BA628F">
            <w:pPr>
              <w:pStyle w:val="EMPTYCELLSTYLE"/>
            </w:pPr>
          </w:p>
        </w:tc>
        <w:tc>
          <w:tcPr>
            <w:tcW w:w="700" w:type="dxa"/>
            <w:gridSpan w:val="19"/>
          </w:tcPr>
          <w:p w14:paraId="11E6844B" w14:textId="77777777" w:rsidR="00BA628F" w:rsidRDefault="00BA628F">
            <w:pPr>
              <w:pStyle w:val="EMPTYCELLSTYLE"/>
            </w:pPr>
          </w:p>
        </w:tc>
        <w:tc>
          <w:tcPr>
            <w:tcW w:w="240" w:type="dxa"/>
            <w:gridSpan w:val="2"/>
          </w:tcPr>
          <w:p w14:paraId="11E6844C" w14:textId="77777777" w:rsidR="00BA628F" w:rsidRDefault="00BA628F">
            <w:pPr>
              <w:pStyle w:val="EMPTYCELLSTYLE"/>
            </w:pPr>
          </w:p>
        </w:tc>
        <w:tc>
          <w:tcPr>
            <w:tcW w:w="40" w:type="dxa"/>
          </w:tcPr>
          <w:p w14:paraId="11E6844D" w14:textId="77777777" w:rsidR="00BA628F" w:rsidRDefault="00BA628F">
            <w:pPr>
              <w:pStyle w:val="EMPTYCELLSTYLE"/>
            </w:pPr>
          </w:p>
        </w:tc>
        <w:tc>
          <w:tcPr>
            <w:tcW w:w="100" w:type="dxa"/>
            <w:gridSpan w:val="2"/>
          </w:tcPr>
          <w:p w14:paraId="11E6844E" w14:textId="77777777" w:rsidR="00BA628F" w:rsidRDefault="00BA628F">
            <w:pPr>
              <w:pStyle w:val="EMPTYCELLSTYLE"/>
            </w:pPr>
          </w:p>
        </w:tc>
        <w:tc>
          <w:tcPr>
            <w:tcW w:w="1200" w:type="dxa"/>
            <w:gridSpan w:val="10"/>
          </w:tcPr>
          <w:p w14:paraId="11E6844F" w14:textId="77777777" w:rsidR="00BA628F" w:rsidRDefault="00BA628F">
            <w:pPr>
              <w:pStyle w:val="EMPTYCELLSTYLE"/>
            </w:pPr>
          </w:p>
        </w:tc>
        <w:tc>
          <w:tcPr>
            <w:tcW w:w="2480" w:type="dxa"/>
            <w:gridSpan w:val="55"/>
          </w:tcPr>
          <w:p w14:paraId="11E68450" w14:textId="77777777" w:rsidR="00BA628F" w:rsidRDefault="00BA628F">
            <w:pPr>
              <w:pStyle w:val="EMPTYCELLSTYLE"/>
            </w:pPr>
          </w:p>
        </w:tc>
        <w:tc>
          <w:tcPr>
            <w:tcW w:w="40" w:type="dxa"/>
          </w:tcPr>
          <w:p w14:paraId="11E68451" w14:textId="77777777" w:rsidR="00BA628F" w:rsidRDefault="00BA628F">
            <w:pPr>
              <w:pStyle w:val="EMPTYCELLSTYLE"/>
            </w:pPr>
          </w:p>
        </w:tc>
        <w:tc>
          <w:tcPr>
            <w:tcW w:w="40" w:type="dxa"/>
          </w:tcPr>
          <w:p w14:paraId="11E68452" w14:textId="77777777" w:rsidR="00BA628F" w:rsidRDefault="00BA628F">
            <w:pPr>
              <w:pStyle w:val="EMPTYCELLSTYLE"/>
            </w:pPr>
          </w:p>
        </w:tc>
        <w:tc>
          <w:tcPr>
            <w:tcW w:w="40" w:type="dxa"/>
          </w:tcPr>
          <w:p w14:paraId="11E68453" w14:textId="77777777" w:rsidR="00BA628F" w:rsidRDefault="00BA628F">
            <w:pPr>
              <w:pStyle w:val="EMPTYCELLSTYLE"/>
            </w:pPr>
          </w:p>
        </w:tc>
        <w:tc>
          <w:tcPr>
            <w:tcW w:w="40" w:type="dxa"/>
            <w:gridSpan w:val="2"/>
          </w:tcPr>
          <w:p w14:paraId="11E68454" w14:textId="77777777" w:rsidR="00BA628F" w:rsidRDefault="00BA628F">
            <w:pPr>
              <w:pStyle w:val="EMPTYCELLSTYLE"/>
            </w:pPr>
          </w:p>
        </w:tc>
        <w:tc>
          <w:tcPr>
            <w:tcW w:w="40" w:type="dxa"/>
            <w:gridSpan w:val="4"/>
          </w:tcPr>
          <w:p w14:paraId="11E68455" w14:textId="77777777" w:rsidR="00BA628F" w:rsidRDefault="00BA628F">
            <w:pPr>
              <w:pStyle w:val="EMPTYCELLSTYLE"/>
            </w:pPr>
          </w:p>
        </w:tc>
        <w:tc>
          <w:tcPr>
            <w:tcW w:w="379" w:type="dxa"/>
            <w:gridSpan w:val="9"/>
          </w:tcPr>
          <w:p w14:paraId="11E68456" w14:textId="77777777" w:rsidR="00BA628F" w:rsidRDefault="00BA628F">
            <w:pPr>
              <w:pStyle w:val="EMPTYCELLSTYLE"/>
            </w:pPr>
          </w:p>
        </w:tc>
        <w:tc>
          <w:tcPr>
            <w:tcW w:w="40" w:type="dxa"/>
            <w:gridSpan w:val="2"/>
          </w:tcPr>
          <w:p w14:paraId="11E68457" w14:textId="77777777" w:rsidR="00BA628F" w:rsidRDefault="00BA628F">
            <w:pPr>
              <w:pStyle w:val="EMPTYCELLSTYLE"/>
            </w:pPr>
          </w:p>
        </w:tc>
        <w:tc>
          <w:tcPr>
            <w:tcW w:w="479" w:type="dxa"/>
            <w:gridSpan w:val="2"/>
          </w:tcPr>
          <w:p w14:paraId="11E68458" w14:textId="77777777" w:rsidR="00BA628F" w:rsidRDefault="00BA628F">
            <w:pPr>
              <w:pStyle w:val="EMPTYCELLSTYLE"/>
            </w:pPr>
          </w:p>
        </w:tc>
      </w:tr>
      <w:tr w:rsidR="00BA628F" w14:paraId="11E6846C" w14:textId="77777777" w:rsidTr="002C180E">
        <w:trPr>
          <w:gridAfter w:val="26"/>
          <w:wAfter w:w="1249" w:type="dxa"/>
          <w:trHeight w:hRule="exact" w:val="320"/>
        </w:trPr>
        <w:tc>
          <w:tcPr>
            <w:tcW w:w="450" w:type="dxa"/>
          </w:tcPr>
          <w:p w14:paraId="11E6845A"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845B" w14:textId="77777777" w:rsidR="00BA628F" w:rsidRDefault="0050071D">
            <w:r>
              <w:rPr>
                <w:rFonts w:ascii="DejaVu Sans" w:eastAsia="DejaVu Sans" w:hAnsi="DejaVu Sans" w:cs="DejaVu Sans"/>
                <w:b/>
                <w:color w:val="000000"/>
              </w:rPr>
              <w:t>Project Draw Block by HUD:</w:t>
            </w:r>
          </w:p>
        </w:tc>
        <w:tc>
          <w:tcPr>
            <w:tcW w:w="340" w:type="dxa"/>
            <w:gridSpan w:val="3"/>
          </w:tcPr>
          <w:p w14:paraId="11E6845C" w14:textId="77777777" w:rsidR="00BA628F" w:rsidRDefault="00BA628F">
            <w:pPr>
              <w:pStyle w:val="EMPTYCELLSTYLE"/>
            </w:pPr>
          </w:p>
        </w:tc>
        <w:tc>
          <w:tcPr>
            <w:tcW w:w="60" w:type="dxa"/>
            <w:gridSpan w:val="4"/>
          </w:tcPr>
          <w:p w14:paraId="11E6845D" w14:textId="77777777" w:rsidR="00BA628F" w:rsidRDefault="00BA628F">
            <w:pPr>
              <w:pStyle w:val="EMPTYCELLSTYLE"/>
            </w:pPr>
          </w:p>
        </w:tc>
        <w:tc>
          <w:tcPr>
            <w:tcW w:w="200" w:type="dxa"/>
            <w:gridSpan w:val="4"/>
          </w:tcPr>
          <w:p w14:paraId="11E6845E" w14:textId="77777777" w:rsidR="00BA628F" w:rsidRDefault="00BA628F">
            <w:pPr>
              <w:pStyle w:val="EMPTYCELLSTYLE"/>
            </w:pPr>
          </w:p>
        </w:tc>
        <w:tc>
          <w:tcPr>
            <w:tcW w:w="900" w:type="dxa"/>
            <w:gridSpan w:val="16"/>
          </w:tcPr>
          <w:p w14:paraId="11E6845F" w14:textId="77777777" w:rsidR="00BA628F" w:rsidRDefault="00BA628F">
            <w:pPr>
              <w:pStyle w:val="EMPTYCELLSTYLE"/>
            </w:pPr>
          </w:p>
        </w:tc>
        <w:tc>
          <w:tcPr>
            <w:tcW w:w="180" w:type="dxa"/>
            <w:gridSpan w:val="2"/>
          </w:tcPr>
          <w:p w14:paraId="11E68460" w14:textId="77777777" w:rsidR="00BA628F" w:rsidRDefault="00BA628F">
            <w:pPr>
              <w:pStyle w:val="EMPTYCELLSTYLE"/>
            </w:pPr>
          </w:p>
        </w:tc>
        <w:tc>
          <w:tcPr>
            <w:tcW w:w="80" w:type="dxa"/>
            <w:gridSpan w:val="4"/>
          </w:tcPr>
          <w:p w14:paraId="11E68461" w14:textId="77777777" w:rsidR="00BA628F" w:rsidRDefault="00BA628F">
            <w:pPr>
              <w:pStyle w:val="EMPTYCELLSTYLE"/>
            </w:pPr>
          </w:p>
        </w:tc>
        <w:tc>
          <w:tcPr>
            <w:tcW w:w="160" w:type="dxa"/>
            <w:gridSpan w:val="6"/>
          </w:tcPr>
          <w:p w14:paraId="11E68462" w14:textId="77777777" w:rsidR="00BA628F" w:rsidRDefault="00BA628F">
            <w:pPr>
              <w:pStyle w:val="EMPTYCELLSTYLE"/>
            </w:pPr>
          </w:p>
        </w:tc>
        <w:tc>
          <w:tcPr>
            <w:tcW w:w="700" w:type="dxa"/>
            <w:gridSpan w:val="18"/>
          </w:tcPr>
          <w:p w14:paraId="11E68463" w14:textId="77777777" w:rsidR="00BA628F" w:rsidRDefault="00BA628F">
            <w:pPr>
              <w:pStyle w:val="EMPTYCELLSTYLE"/>
            </w:pPr>
          </w:p>
        </w:tc>
        <w:tc>
          <w:tcPr>
            <w:tcW w:w="240" w:type="dxa"/>
            <w:gridSpan w:val="8"/>
          </w:tcPr>
          <w:p w14:paraId="11E68464" w14:textId="77777777" w:rsidR="00BA628F" w:rsidRDefault="00BA628F">
            <w:pPr>
              <w:pStyle w:val="EMPTYCELLSTYLE"/>
            </w:pPr>
          </w:p>
        </w:tc>
        <w:tc>
          <w:tcPr>
            <w:tcW w:w="3900" w:type="dxa"/>
            <w:gridSpan w:val="56"/>
            <w:shd w:val="clear" w:color="auto" w:fill="FFFFFF"/>
            <w:tcMar>
              <w:top w:w="0" w:type="dxa"/>
              <w:left w:w="0" w:type="dxa"/>
              <w:bottom w:w="0" w:type="dxa"/>
              <w:right w:w="0" w:type="dxa"/>
            </w:tcMar>
          </w:tcPr>
          <w:p w14:paraId="11E68465"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8466" w14:textId="77777777" w:rsidR="00BA628F" w:rsidRDefault="00BA628F">
            <w:pPr>
              <w:pStyle w:val="EMPTYCELLSTYLE"/>
            </w:pPr>
          </w:p>
        </w:tc>
        <w:tc>
          <w:tcPr>
            <w:tcW w:w="40" w:type="dxa"/>
            <w:gridSpan w:val="2"/>
          </w:tcPr>
          <w:p w14:paraId="11E68467" w14:textId="77777777" w:rsidR="00BA628F" w:rsidRDefault="00BA628F">
            <w:pPr>
              <w:pStyle w:val="EMPTYCELLSTYLE"/>
            </w:pPr>
          </w:p>
        </w:tc>
        <w:tc>
          <w:tcPr>
            <w:tcW w:w="40" w:type="dxa"/>
            <w:gridSpan w:val="2"/>
          </w:tcPr>
          <w:p w14:paraId="11E68468" w14:textId="77777777" w:rsidR="00BA628F" w:rsidRDefault="00BA628F">
            <w:pPr>
              <w:pStyle w:val="EMPTYCELLSTYLE"/>
            </w:pPr>
          </w:p>
        </w:tc>
        <w:tc>
          <w:tcPr>
            <w:tcW w:w="379" w:type="dxa"/>
            <w:gridSpan w:val="14"/>
          </w:tcPr>
          <w:p w14:paraId="11E68469" w14:textId="77777777" w:rsidR="00BA628F" w:rsidRDefault="00BA628F">
            <w:pPr>
              <w:pStyle w:val="EMPTYCELLSTYLE"/>
            </w:pPr>
          </w:p>
        </w:tc>
        <w:tc>
          <w:tcPr>
            <w:tcW w:w="40" w:type="dxa"/>
            <w:gridSpan w:val="3"/>
          </w:tcPr>
          <w:p w14:paraId="11E6846A" w14:textId="77777777" w:rsidR="00BA628F" w:rsidRDefault="00BA628F">
            <w:pPr>
              <w:pStyle w:val="EMPTYCELLSTYLE"/>
            </w:pPr>
          </w:p>
        </w:tc>
        <w:tc>
          <w:tcPr>
            <w:tcW w:w="40" w:type="dxa"/>
            <w:gridSpan w:val="2"/>
          </w:tcPr>
          <w:p w14:paraId="11E6846B" w14:textId="77777777" w:rsidR="00BA628F" w:rsidRDefault="00BA628F">
            <w:pPr>
              <w:pStyle w:val="EMPTYCELLSTYLE"/>
            </w:pPr>
          </w:p>
        </w:tc>
      </w:tr>
      <w:tr w:rsidR="00BA628F" w14:paraId="11E6847D" w14:textId="77777777" w:rsidTr="002C180E">
        <w:trPr>
          <w:gridAfter w:val="26"/>
          <w:wAfter w:w="1249" w:type="dxa"/>
          <w:trHeight w:hRule="exact" w:val="300"/>
        </w:trPr>
        <w:tc>
          <w:tcPr>
            <w:tcW w:w="450" w:type="dxa"/>
          </w:tcPr>
          <w:p w14:paraId="11E6846D"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846E" w14:textId="77777777" w:rsidR="00BA628F" w:rsidRDefault="0050071D">
            <w:r>
              <w:rPr>
                <w:rFonts w:ascii="SansSerif" w:eastAsia="SansSerif" w:hAnsi="SansSerif" w:cs="SansSerif"/>
                <w:color w:val="000000"/>
                <w:sz w:val="18"/>
              </w:rPr>
              <w:t>Not Blocked</w:t>
            </w:r>
          </w:p>
        </w:tc>
        <w:tc>
          <w:tcPr>
            <w:tcW w:w="440" w:type="dxa"/>
            <w:gridSpan w:val="10"/>
          </w:tcPr>
          <w:p w14:paraId="11E6846F" w14:textId="77777777" w:rsidR="00BA628F" w:rsidRDefault="00BA628F">
            <w:pPr>
              <w:pStyle w:val="EMPTYCELLSTYLE"/>
            </w:pPr>
          </w:p>
        </w:tc>
        <w:tc>
          <w:tcPr>
            <w:tcW w:w="340" w:type="dxa"/>
            <w:gridSpan w:val="3"/>
          </w:tcPr>
          <w:p w14:paraId="11E68470" w14:textId="77777777" w:rsidR="00BA628F" w:rsidRDefault="00BA628F">
            <w:pPr>
              <w:pStyle w:val="EMPTYCELLSTYLE"/>
            </w:pPr>
          </w:p>
        </w:tc>
        <w:tc>
          <w:tcPr>
            <w:tcW w:w="60" w:type="dxa"/>
            <w:gridSpan w:val="4"/>
          </w:tcPr>
          <w:p w14:paraId="11E68471" w14:textId="77777777" w:rsidR="00BA628F" w:rsidRDefault="00BA628F">
            <w:pPr>
              <w:pStyle w:val="EMPTYCELLSTYLE"/>
            </w:pPr>
          </w:p>
        </w:tc>
        <w:tc>
          <w:tcPr>
            <w:tcW w:w="200" w:type="dxa"/>
            <w:gridSpan w:val="4"/>
          </w:tcPr>
          <w:p w14:paraId="11E68472" w14:textId="77777777" w:rsidR="00BA628F" w:rsidRDefault="00BA628F">
            <w:pPr>
              <w:pStyle w:val="EMPTYCELLSTYLE"/>
            </w:pPr>
          </w:p>
        </w:tc>
        <w:tc>
          <w:tcPr>
            <w:tcW w:w="900" w:type="dxa"/>
            <w:gridSpan w:val="16"/>
          </w:tcPr>
          <w:p w14:paraId="11E68473" w14:textId="77777777" w:rsidR="00BA628F" w:rsidRDefault="00BA628F">
            <w:pPr>
              <w:pStyle w:val="EMPTYCELLSTYLE"/>
            </w:pPr>
          </w:p>
        </w:tc>
        <w:tc>
          <w:tcPr>
            <w:tcW w:w="180" w:type="dxa"/>
            <w:gridSpan w:val="2"/>
          </w:tcPr>
          <w:p w14:paraId="11E68474" w14:textId="77777777" w:rsidR="00BA628F" w:rsidRDefault="00BA628F">
            <w:pPr>
              <w:pStyle w:val="EMPTYCELLSTYLE"/>
            </w:pPr>
          </w:p>
        </w:tc>
        <w:tc>
          <w:tcPr>
            <w:tcW w:w="80" w:type="dxa"/>
            <w:gridSpan w:val="4"/>
          </w:tcPr>
          <w:p w14:paraId="11E68475" w14:textId="77777777" w:rsidR="00BA628F" w:rsidRDefault="00BA628F">
            <w:pPr>
              <w:pStyle w:val="EMPTYCELLSTYLE"/>
            </w:pPr>
          </w:p>
        </w:tc>
        <w:tc>
          <w:tcPr>
            <w:tcW w:w="160" w:type="dxa"/>
            <w:gridSpan w:val="6"/>
          </w:tcPr>
          <w:p w14:paraId="11E68476" w14:textId="77777777" w:rsidR="00BA628F" w:rsidRDefault="00BA628F">
            <w:pPr>
              <w:pStyle w:val="EMPTYCELLSTYLE"/>
            </w:pPr>
          </w:p>
        </w:tc>
        <w:tc>
          <w:tcPr>
            <w:tcW w:w="700" w:type="dxa"/>
            <w:gridSpan w:val="18"/>
          </w:tcPr>
          <w:p w14:paraId="11E68477" w14:textId="77777777" w:rsidR="00BA628F" w:rsidRDefault="00BA628F">
            <w:pPr>
              <w:pStyle w:val="EMPTYCELLSTYLE"/>
            </w:pPr>
          </w:p>
        </w:tc>
        <w:tc>
          <w:tcPr>
            <w:tcW w:w="240" w:type="dxa"/>
            <w:gridSpan w:val="8"/>
          </w:tcPr>
          <w:p w14:paraId="11E68478" w14:textId="77777777" w:rsidR="00BA628F" w:rsidRDefault="00BA628F">
            <w:pPr>
              <w:pStyle w:val="EMPTYCELLSTYLE"/>
            </w:pPr>
          </w:p>
        </w:tc>
        <w:tc>
          <w:tcPr>
            <w:tcW w:w="4020" w:type="dxa"/>
            <w:gridSpan w:val="62"/>
            <w:tcMar>
              <w:top w:w="0" w:type="dxa"/>
              <w:left w:w="0" w:type="dxa"/>
              <w:bottom w:w="0" w:type="dxa"/>
              <w:right w:w="0" w:type="dxa"/>
            </w:tcMar>
          </w:tcPr>
          <w:p w14:paraId="11E68479" w14:textId="77777777" w:rsidR="00BA628F" w:rsidRDefault="00BA628F"/>
        </w:tc>
        <w:tc>
          <w:tcPr>
            <w:tcW w:w="379" w:type="dxa"/>
            <w:gridSpan w:val="14"/>
          </w:tcPr>
          <w:p w14:paraId="11E6847A" w14:textId="77777777" w:rsidR="00BA628F" w:rsidRDefault="00BA628F">
            <w:pPr>
              <w:pStyle w:val="EMPTYCELLSTYLE"/>
            </w:pPr>
          </w:p>
        </w:tc>
        <w:tc>
          <w:tcPr>
            <w:tcW w:w="40" w:type="dxa"/>
            <w:gridSpan w:val="3"/>
          </w:tcPr>
          <w:p w14:paraId="11E6847B" w14:textId="77777777" w:rsidR="00BA628F" w:rsidRDefault="00BA628F">
            <w:pPr>
              <w:pStyle w:val="EMPTYCELLSTYLE"/>
            </w:pPr>
          </w:p>
        </w:tc>
        <w:tc>
          <w:tcPr>
            <w:tcW w:w="40" w:type="dxa"/>
            <w:gridSpan w:val="2"/>
          </w:tcPr>
          <w:p w14:paraId="11E6847C" w14:textId="77777777" w:rsidR="00BA628F" w:rsidRDefault="00BA628F">
            <w:pPr>
              <w:pStyle w:val="EMPTYCELLSTYLE"/>
            </w:pPr>
          </w:p>
        </w:tc>
      </w:tr>
      <w:tr w:rsidR="00BA628F" w14:paraId="11E6848D" w14:textId="77777777" w:rsidTr="002C180E">
        <w:trPr>
          <w:gridAfter w:val="26"/>
          <w:wAfter w:w="1249" w:type="dxa"/>
          <w:trHeight w:hRule="exact" w:val="320"/>
        </w:trPr>
        <w:tc>
          <w:tcPr>
            <w:tcW w:w="450" w:type="dxa"/>
          </w:tcPr>
          <w:p w14:paraId="11E6847E"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847F" w14:textId="77777777" w:rsidR="00BA628F" w:rsidRDefault="0050071D">
            <w:r>
              <w:rPr>
                <w:rFonts w:ascii="DejaVu Sans" w:eastAsia="DejaVu Sans" w:hAnsi="DejaVu Sans" w:cs="DejaVu Sans"/>
                <w:b/>
                <w:color w:val="000000"/>
              </w:rPr>
              <w:t>Activity Draw Block by HUD:</w:t>
            </w:r>
          </w:p>
        </w:tc>
        <w:tc>
          <w:tcPr>
            <w:tcW w:w="340" w:type="dxa"/>
            <w:gridSpan w:val="3"/>
          </w:tcPr>
          <w:p w14:paraId="11E68480" w14:textId="77777777" w:rsidR="00BA628F" w:rsidRDefault="00BA628F">
            <w:pPr>
              <w:pStyle w:val="EMPTYCELLSTYLE"/>
            </w:pPr>
          </w:p>
        </w:tc>
        <w:tc>
          <w:tcPr>
            <w:tcW w:w="60" w:type="dxa"/>
            <w:gridSpan w:val="4"/>
          </w:tcPr>
          <w:p w14:paraId="11E68481" w14:textId="77777777" w:rsidR="00BA628F" w:rsidRDefault="00BA628F">
            <w:pPr>
              <w:pStyle w:val="EMPTYCELLSTYLE"/>
            </w:pPr>
          </w:p>
        </w:tc>
        <w:tc>
          <w:tcPr>
            <w:tcW w:w="200" w:type="dxa"/>
            <w:gridSpan w:val="4"/>
          </w:tcPr>
          <w:p w14:paraId="11E68482" w14:textId="77777777" w:rsidR="00BA628F" w:rsidRDefault="00BA628F">
            <w:pPr>
              <w:pStyle w:val="EMPTYCELLSTYLE"/>
            </w:pPr>
          </w:p>
        </w:tc>
        <w:tc>
          <w:tcPr>
            <w:tcW w:w="900" w:type="dxa"/>
            <w:gridSpan w:val="16"/>
          </w:tcPr>
          <w:p w14:paraId="11E68483" w14:textId="77777777" w:rsidR="00BA628F" w:rsidRDefault="00BA628F">
            <w:pPr>
              <w:pStyle w:val="EMPTYCELLSTYLE"/>
            </w:pPr>
          </w:p>
        </w:tc>
        <w:tc>
          <w:tcPr>
            <w:tcW w:w="180" w:type="dxa"/>
            <w:gridSpan w:val="2"/>
          </w:tcPr>
          <w:p w14:paraId="11E68484" w14:textId="77777777" w:rsidR="00BA628F" w:rsidRDefault="00BA628F">
            <w:pPr>
              <w:pStyle w:val="EMPTYCELLSTYLE"/>
            </w:pPr>
          </w:p>
        </w:tc>
        <w:tc>
          <w:tcPr>
            <w:tcW w:w="80" w:type="dxa"/>
            <w:gridSpan w:val="4"/>
          </w:tcPr>
          <w:p w14:paraId="11E68485" w14:textId="77777777" w:rsidR="00BA628F" w:rsidRDefault="00BA628F">
            <w:pPr>
              <w:pStyle w:val="EMPTYCELLSTYLE"/>
            </w:pPr>
          </w:p>
        </w:tc>
        <w:tc>
          <w:tcPr>
            <w:tcW w:w="160" w:type="dxa"/>
            <w:gridSpan w:val="6"/>
          </w:tcPr>
          <w:p w14:paraId="11E68486" w14:textId="77777777" w:rsidR="00BA628F" w:rsidRDefault="00BA628F">
            <w:pPr>
              <w:pStyle w:val="EMPTYCELLSTYLE"/>
            </w:pPr>
          </w:p>
        </w:tc>
        <w:tc>
          <w:tcPr>
            <w:tcW w:w="700" w:type="dxa"/>
            <w:gridSpan w:val="18"/>
          </w:tcPr>
          <w:p w14:paraId="11E68487" w14:textId="77777777" w:rsidR="00BA628F" w:rsidRDefault="00BA628F">
            <w:pPr>
              <w:pStyle w:val="EMPTYCELLSTYLE"/>
            </w:pPr>
          </w:p>
        </w:tc>
        <w:tc>
          <w:tcPr>
            <w:tcW w:w="240" w:type="dxa"/>
            <w:gridSpan w:val="8"/>
          </w:tcPr>
          <w:p w14:paraId="11E68488" w14:textId="77777777" w:rsidR="00BA628F" w:rsidRDefault="00BA628F">
            <w:pPr>
              <w:pStyle w:val="EMPTYCELLSTYLE"/>
            </w:pPr>
          </w:p>
        </w:tc>
        <w:tc>
          <w:tcPr>
            <w:tcW w:w="4020" w:type="dxa"/>
            <w:gridSpan w:val="62"/>
            <w:shd w:val="clear" w:color="auto" w:fill="FFFFFF"/>
            <w:tcMar>
              <w:top w:w="0" w:type="dxa"/>
              <w:left w:w="0" w:type="dxa"/>
              <w:bottom w:w="0" w:type="dxa"/>
              <w:right w:w="0" w:type="dxa"/>
            </w:tcMar>
          </w:tcPr>
          <w:p w14:paraId="11E68489" w14:textId="77777777" w:rsidR="00BA628F" w:rsidRDefault="0050071D">
            <w:r>
              <w:rPr>
                <w:rFonts w:ascii="DejaVu Sans" w:eastAsia="DejaVu Sans" w:hAnsi="DejaVu Sans" w:cs="DejaVu Sans"/>
                <w:b/>
                <w:color w:val="000000"/>
              </w:rPr>
              <w:t>Activity Draw Block Date by HUD:</w:t>
            </w:r>
          </w:p>
        </w:tc>
        <w:tc>
          <w:tcPr>
            <w:tcW w:w="379" w:type="dxa"/>
            <w:gridSpan w:val="14"/>
          </w:tcPr>
          <w:p w14:paraId="11E6848A" w14:textId="77777777" w:rsidR="00BA628F" w:rsidRDefault="00BA628F">
            <w:pPr>
              <w:pStyle w:val="EMPTYCELLSTYLE"/>
            </w:pPr>
          </w:p>
        </w:tc>
        <w:tc>
          <w:tcPr>
            <w:tcW w:w="40" w:type="dxa"/>
            <w:gridSpan w:val="3"/>
          </w:tcPr>
          <w:p w14:paraId="11E6848B" w14:textId="77777777" w:rsidR="00BA628F" w:rsidRDefault="00BA628F">
            <w:pPr>
              <w:pStyle w:val="EMPTYCELLSTYLE"/>
            </w:pPr>
          </w:p>
        </w:tc>
        <w:tc>
          <w:tcPr>
            <w:tcW w:w="40" w:type="dxa"/>
            <w:gridSpan w:val="2"/>
          </w:tcPr>
          <w:p w14:paraId="11E6848C" w14:textId="77777777" w:rsidR="00BA628F" w:rsidRDefault="00BA628F">
            <w:pPr>
              <w:pStyle w:val="EMPTYCELLSTYLE"/>
            </w:pPr>
          </w:p>
        </w:tc>
      </w:tr>
      <w:tr w:rsidR="00BA628F" w14:paraId="11E6849E" w14:textId="77777777" w:rsidTr="002C180E">
        <w:trPr>
          <w:gridAfter w:val="26"/>
          <w:wAfter w:w="1249" w:type="dxa"/>
          <w:trHeight w:hRule="exact" w:val="300"/>
        </w:trPr>
        <w:tc>
          <w:tcPr>
            <w:tcW w:w="450" w:type="dxa"/>
          </w:tcPr>
          <w:p w14:paraId="11E6848E"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848F" w14:textId="77777777" w:rsidR="00BA628F" w:rsidRDefault="0050071D">
            <w:r>
              <w:rPr>
                <w:rFonts w:ascii="SansSerif" w:eastAsia="SansSerif" w:hAnsi="SansSerif" w:cs="SansSerif"/>
                <w:color w:val="000000"/>
                <w:sz w:val="18"/>
              </w:rPr>
              <w:t>Not Blocked</w:t>
            </w:r>
          </w:p>
        </w:tc>
        <w:tc>
          <w:tcPr>
            <w:tcW w:w="440" w:type="dxa"/>
            <w:gridSpan w:val="10"/>
          </w:tcPr>
          <w:p w14:paraId="11E68490" w14:textId="77777777" w:rsidR="00BA628F" w:rsidRDefault="00BA628F">
            <w:pPr>
              <w:pStyle w:val="EMPTYCELLSTYLE"/>
            </w:pPr>
          </w:p>
        </w:tc>
        <w:tc>
          <w:tcPr>
            <w:tcW w:w="340" w:type="dxa"/>
            <w:gridSpan w:val="3"/>
          </w:tcPr>
          <w:p w14:paraId="11E68491" w14:textId="77777777" w:rsidR="00BA628F" w:rsidRDefault="00BA628F">
            <w:pPr>
              <w:pStyle w:val="EMPTYCELLSTYLE"/>
            </w:pPr>
          </w:p>
        </w:tc>
        <w:tc>
          <w:tcPr>
            <w:tcW w:w="60" w:type="dxa"/>
            <w:gridSpan w:val="4"/>
          </w:tcPr>
          <w:p w14:paraId="11E68492" w14:textId="77777777" w:rsidR="00BA628F" w:rsidRDefault="00BA628F">
            <w:pPr>
              <w:pStyle w:val="EMPTYCELLSTYLE"/>
            </w:pPr>
          </w:p>
        </w:tc>
        <w:tc>
          <w:tcPr>
            <w:tcW w:w="200" w:type="dxa"/>
            <w:gridSpan w:val="4"/>
          </w:tcPr>
          <w:p w14:paraId="11E68493" w14:textId="77777777" w:rsidR="00BA628F" w:rsidRDefault="00BA628F">
            <w:pPr>
              <w:pStyle w:val="EMPTYCELLSTYLE"/>
            </w:pPr>
          </w:p>
        </w:tc>
        <w:tc>
          <w:tcPr>
            <w:tcW w:w="900" w:type="dxa"/>
            <w:gridSpan w:val="16"/>
          </w:tcPr>
          <w:p w14:paraId="11E68494" w14:textId="77777777" w:rsidR="00BA628F" w:rsidRDefault="00BA628F">
            <w:pPr>
              <w:pStyle w:val="EMPTYCELLSTYLE"/>
            </w:pPr>
          </w:p>
        </w:tc>
        <w:tc>
          <w:tcPr>
            <w:tcW w:w="180" w:type="dxa"/>
            <w:gridSpan w:val="2"/>
          </w:tcPr>
          <w:p w14:paraId="11E68495" w14:textId="77777777" w:rsidR="00BA628F" w:rsidRDefault="00BA628F">
            <w:pPr>
              <w:pStyle w:val="EMPTYCELLSTYLE"/>
            </w:pPr>
          </w:p>
        </w:tc>
        <w:tc>
          <w:tcPr>
            <w:tcW w:w="80" w:type="dxa"/>
            <w:gridSpan w:val="4"/>
          </w:tcPr>
          <w:p w14:paraId="11E68496" w14:textId="77777777" w:rsidR="00BA628F" w:rsidRDefault="00BA628F">
            <w:pPr>
              <w:pStyle w:val="EMPTYCELLSTYLE"/>
            </w:pPr>
          </w:p>
        </w:tc>
        <w:tc>
          <w:tcPr>
            <w:tcW w:w="160" w:type="dxa"/>
            <w:gridSpan w:val="6"/>
          </w:tcPr>
          <w:p w14:paraId="11E68497" w14:textId="77777777" w:rsidR="00BA628F" w:rsidRDefault="00BA628F">
            <w:pPr>
              <w:pStyle w:val="EMPTYCELLSTYLE"/>
            </w:pPr>
          </w:p>
        </w:tc>
        <w:tc>
          <w:tcPr>
            <w:tcW w:w="700" w:type="dxa"/>
            <w:gridSpan w:val="18"/>
          </w:tcPr>
          <w:p w14:paraId="11E68498" w14:textId="77777777" w:rsidR="00BA628F" w:rsidRDefault="00BA628F">
            <w:pPr>
              <w:pStyle w:val="EMPTYCELLSTYLE"/>
            </w:pPr>
          </w:p>
        </w:tc>
        <w:tc>
          <w:tcPr>
            <w:tcW w:w="240" w:type="dxa"/>
            <w:gridSpan w:val="8"/>
          </w:tcPr>
          <w:p w14:paraId="11E68499" w14:textId="77777777" w:rsidR="00BA628F" w:rsidRDefault="00BA628F">
            <w:pPr>
              <w:pStyle w:val="EMPTYCELLSTYLE"/>
            </w:pPr>
          </w:p>
        </w:tc>
        <w:tc>
          <w:tcPr>
            <w:tcW w:w="4020" w:type="dxa"/>
            <w:gridSpan w:val="62"/>
            <w:tcMar>
              <w:top w:w="0" w:type="dxa"/>
              <w:left w:w="0" w:type="dxa"/>
              <w:bottom w:w="0" w:type="dxa"/>
              <w:right w:w="0" w:type="dxa"/>
            </w:tcMar>
          </w:tcPr>
          <w:p w14:paraId="11E6849A" w14:textId="77777777" w:rsidR="00BA628F" w:rsidRDefault="00BA628F"/>
        </w:tc>
        <w:tc>
          <w:tcPr>
            <w:tcW w:w="379" w:type="dxa"/>
            <w:gridSpan w:val="14"/>
          </w:tcPr>
          <w:p w14:paraId="11E6849B" w14:textId="77777777" w:rsidR="00BA628F" w:rsidRDefault="00BA628F">
            <w:pPr>
              <w:pStyle w:val="EMPTYCELLSTYLE"/>
            </w:pPr>
          </w:p>
        </w:tc>
        <w:tc>
          <w:tcPr>
            <w:tcW w:w="40" w:type="dxa"/>
            <w:gridSpan w:val="3"/>
          </w:tcPr>
          <w:p w14:paraId="11E6849C" w14:textId="77777777" w:rsidR="00BA628F" w:rsidRDefault="00BA628F">
            <w:pPr>
              <w:pStyle w:val="EMPTYCELLSTYLE"/>
            </w:pPr>
          </w:p>
        </w:tc>
        <w:tc>
          <w:tcPr>
            <w:tcW w:w="40" w:type="dxa"/>
            <w:gridSpan w:val="2"/>
          </w:tcPr>
          <w:p w14:paraId="11E6849D" w14:textId="77777777" w:rsidR="00BA628F" w:rsidRDefault="00BA628F">
            <w:pPr>
              <w:pStyle w:val="EMPTYCELLSTYLE"/>
            </w:pPr>
          </w:p>
        </w:tc>
      </w:tr>
      <w:tr w:rsidR="00BA628F" w14:paraId="11E684BD" w14:textId="77777777" w:rsidTr="002C180E">
        <w:trPr>
          <w:trHeight w:hRule="exact" w:val="20"/>
        </w:trPr>
        <w:tc>
          <w:tcPr>
            <w:tcW w:w="450" w:type="dxa"/>
          </w:tcPr>
          <w:p w14:paraId="11E6849F" w14:textId="77777777" w:rsidR="00BA628F" w:rsidRDefault="00BA628F">
            <w:pPr>
              <w:pStyle w:val="EMPTYCELLSTYLE"/>
            </w:pPr>
          </w:p>
        </w:tc>
        <w:tc>
          <w:tcPr>
            <w:tcW w:w="40" w:type="dxa"/>
            <w:gridSpan w:val="2"/>
          </w:tcPr>
          <w:p w14:paraId="11E684A0" w14:textId="77777777" w:rsidR="00BA628F" w:rsidRDefault="00BA628F">
            <w:pPr>
              <w:pStyle w:val="EMPTYCELLSTYLE"/>
            </w:pPr>
          </w:p>
        </w:tc>
        <w:tc>
          <w:tcPr>
            <w:tcW w:w="380" w:type="dxa"/>
          </w:tcPr>
          <w:p w14:paraId="11E684A1" w14:textId="77777777" w:rsidR="00BA628F" w:rsidRDefault="00BA628F">
            <w:pPr>
              <w:pStyle w:val="EMPTYCELLSTYLE"/>
            </w:pPr>
          </w:p>
        </w:tc>
        <w:tc>
          <w:tcPr>
            <w:tcW w:w="1470" w:type="dxa"/>
            <w:gridSpan w:val="11"/>
          </w:tcPr>
          <w:p w14:paraId="11E684A2" w14:textId="77777777" w:rsidR="00BA628F" w:rsidRDefault="00BA628F">
            <w:pPr>
              <w:pStyle w:val="EMPTYCELLSTYLE"/>
            </w:pPr>
          </w:p>
        </w:tc>
        <w:tc>
          <w:tcPr>
            <w:tcW w:w="40" w:type="dxa"/>
            <w:gridSpan w:val="2"/>
          </w:tcPr>
          <w:p w14:paraId="11E684A3" w14:textId="77777777" w:rsidR="00BA628F" w:rsidRDefault="00BA628F">
            <w:pPr>
              <w:pStyle w:val="EMPTYCELLSTYLE"/>
            </w:pPr>
          </w:p>
        </w:tc>
        <w:tc>
          <w:tcPr>
            <w:tcW w:w="800" w:type="dxa"/>
            <w:gridSpan w:val="12"/>
          </w:tcPr>
          <w:p w14:paraId="11E684A4" w14:textId="77777777" w:rsidR="00BA628F" w:rsidRDefault="00BA628F">
            <w:pPr>
              <w:pStyle w:val="EMPTYCELLSTYLE"/>
            </w:pPr>
          </w:p>
        </w:tc>
        <w:tc>
          <w:tcPr>
            <w:tcW w:w="340" w:type="dxa"/>
            <w:gridSpan w:val="11"/>
          </w:tcPr>
          <w:p w14:paraId="11E684A5" w14:textId="77777777" w:rsidR="00BA628F" w:rsidRDefault="00BA628F">
            <w:pPr>
              <w:pStyle w:val="EMPTYCELLSTYLE"/>
            </w:pPr>
          </w:p>
        </w:tc>
        <w:tc>
          <w:tcPr>
            <w:tcW w:w="520" w:type="dxa"/>
            <w:gridSpan w:val="7"/>
          </w:tcPr>
          <w:p w14:paraId="11E684A6" w14:textId="77777777" w:rsidR="00BA628F" w:rsidRDefault="00BA628F">
            <w:pPr>
              <w:pStyle w:val="EMPTYCELLSTYLE"/>
            </w:pPr>
          </w:p>
        </w:tc>
        <w:tc>
          <w:tcPr>
            <w:tcW w:w="440" w:type="dxa"/>
            <w:gridSpan w:val="12"/>
          </w:tcPr>
          <w:p w14:paraId="11E684A7" w14:textId="77777777" w:rsidR="00BA628F" w:rsidRDefault="00BA628F">
            <w:pPr>
              <w:pStyle w:val="EMPTYCELLSTYLE"/>
            </w:pPr>
          </w:p>
        </w:tc>
        <w:tc>
          <w:tcPr>
            <w:tcW w:w="340" w:type="dxa"/>
            <w:gridSpan w:val="2"/>
          </w:tcPr>
          <w:p w14:paraId="11E684A8" w14:textId="77777777" w:rsidR="00BA628F" w:rsidRDefault="00BA628F">
            <w:pPr>
              <w:pStyle w:val="EMPTYCELLSTYLE"/>
            </w:pPr>
          </w:p>
        </w:tc>
        <w:tc>
          <w:tcPr>
            <w:tcW w:w="60" w:type="dxa"/>
            <w:gridSpan w:val="2"/>
          </w:tcPr>
          <w:p w14:paraId="11E684A9" w14:textId="77777777" w:rsidR="00BA628F" w:rsidRDefault="00BA628F">
            <w:pPr>
              <w:pStyle w:val="EMPTYCELLSTYLE"/>
            </w:pPr>
          </w:p>
        </w:tc>
        <w:tc>
          <w:tcPr>
            <w:tcW w:w="200" w:type="dxa"/>
            <w:gridSpan w:val="2"/>
          </w:tcPr>
          <w:p w14:paraId="11E684AA" w14:textId="77777777" w:rsidR="00BA628F" w:rsidRDefault="00BA628F">
            <w:pPr>
              <w:pStyle w:val="EMPTYCELLSTYLE"/>
            </w:pPr>
          </w:p>
        </w:tc>
        <w:tc>
          <w:tcPr>
            <w:tcW w:w="900" w:type="dxa"/>
            <w:gridSpan w:val="26"/>
          </w:tcPr>
          <w:p w14:paraId="11E684AB" w14:textId="77777777" w:rsidR="00BA628F" w:rsidRDefault="00BA628F">
            <w:pPr>
              <w:pStyle w:val="EMPTYCELLSTYLE"/>
            </w:pPr>
          </w:p>
        </w:tc>
        <w:tc>
          <w:tcPr>
            <w:tcW w:w="180" w:type="dxa"/>
            <w:gridSpan w:val="3"/>
          </w:tcPr>
          <w:p w14:paraId="11E684AC" w14:textId="77777777" w:rsidR="00BA628F" w:rsidRDefault="00BA628F">
            <w:pPr>
              <w:pStyle w:val="EMPTYCELLSTYLE"/>
            </w:pPr>
          </w:p>
        </w:tc>
        <w:tc>
          <w:tcPr>
            <w:tcW w:w="80" w:type="dxa"/>
            <w:gridSpan w:val="2"/>
          </w:tcPr>
          <w:p w14:paraId="11E684AD" w14:textId="77777777" w:rsidR="00BA628F" w:rsidRDefault="00BA628F">
            <w:pPr>
              <w:pStyle w:val="EMPTYCELLSTYLE"/>
            </w:pPr>
          </w:p>
        </w:tc>
        <w:tc>
          <w:tcPr>
            <w:tcW w:w="160" w:type="dxa"/>
            <w:gridSpan w:val="7"/>
          </w:tcPr>
          <w:p w14:paraId="11E684AE" w14:textId="77777777" w:rsidR="00BA628F" w:rsidRDefault="00BA628F">
            <w:pPr>
              <w:pStyle w:val="EMPTYCELLSTYLE"/>
            </w:pPr>
          </w:p>
        </w:tc>
        <w:tc>
          <w:tcPr>
            <w:tcW w:w="700" w:type="dxa"/>
            <w:gridSpan w:val="19"/>
          </w:tcPr>
          <w:p w14:paraId="11E684AF" w14:textId="77777777" w:rsidR="00BA628F" w:rsidRDefault="00BA628F">
            <w:pPr>
              <w:pStyle w:val="EMPTYCELLSTYLE"/>
            </w:pPr>
          </w:p>
        </w:tc>
        <w:tc>
          <w:tcPr>
            <w:tcW w:w="240" w:type="dxa"/>
            <w:gridSpan w:val="2"/>
          </w:tcPr>
          <w:p w14:paraId="11E684B0" w14:textId="77777777" w:rsidR="00BA628F" w:rsidRDefault="00BA628F">
            <w:pPr>
              <w:pStyle w:val="EMPTYCELLSTYLE"/>
            </w:pPr>
          </w:p>
        </w:tc>
        <w:tc>
          <w:tcPr>
            <w:tcW w:w="40" w:type="dxa"/>
          </w:tcPr>
          <w:p w14:paraId="11E684B1" w14:textId="77777777" w:rsidR="00BA628F" w:rsidRDefault="00BA628F">
            <w:pPr>
              <w:pStyle w:val="EMPTYCELLSTYLE"/>
            </w:pPr>
          </w:p>
        </w:tc>
        <w:tc>
          <w:tcPr>
            <w:tcW w:w="100" w:type="dxa"/>
            <w:gridSpan w:val="2"/>
          </w:tcPr>
          <w:p w14:paraId="11E684B2" w14:textId="77777777" w:rsidR="00BA628F" w:rsidRDefault="00BA628F">
            <w:pPr>
              <w:pStyle w:val="EMPTYCELLSTYLE"/>
            </w:pPr>
          </w:p>
        </w:tc>
        <w:tc>
          <w:tcPr>
            <w:tcW w:w="1200" w:type="dxa"/>
            <w:gridSpan w:val="10"/>
          </w:tcPr>
          <w:p w14:paraId="11E684B3" w14:textId="77777777" w:rsidR="00BA628F" w:rsidRDefault="00BA628F">
            <w:pPr>
              <w:pStyle w:val="EMPTYCELLSTYLE"/>
            </w:pPr>
          </w:p>
        </w:tc>
        <w:tc>
          <w:tcPr>
            <w:tcW w:w="2480" w:type="dxa"/>
            <w:gridSpan w:val="55"/>
          </w:tcPr>
          <w:p w14:paraId="11E684B4" w14:textId="77777777" w:rsidR="00BA628F" w:rsidRDefault="00BA628F">
            <w:pPr>
              <w:pStyle w:val="EMPTYCELLSTYLE"/>
            </w:pPr>
          </w:p>
        </w:tc>
        <w:tc>
          <w:tcPr>
            <w:tcW w:w="40" w:type="dxa"/>
          </w:tcPr>
          <w:p w14:paraId="11E684B5" w14:textId="77777777" w:rsidR="00BA628F" w:rsidRDefault="00BA628F">
            <w:pPr>
              <w:pStyle w:val="EMPTYCELLSTYLE"/>
            </w:pPr>
          </w:p>
        </w:tc>
        <w:tc>
          <w:tcPr>
            <w:tcW w:w="40" w:type="dxa"/>
          </w:tcPr>
          <w:p w14:paraId="11E684B6" w14:textId="77777777" w:rsidR="00BA628F" w:rsidRDefault="00BA628F">
            <w:pPr>
              <w:pStyle w:val="EMPTYCELLSTYLE"/>
            </w:pPr>
          </w:p>
        </w:tc>
        <w:tc>
          <w:tcPr>
            <w:tcW w:w="40" w:type="dxa"/>
          </w:tcPr>
          <w:p w14:paraId="11E684B7" w14:textId="77777777" w:rsidR="00BA628F" w:rsidRDefault="00BA628F">
            <w:pPr>
              <w:pStyle w:val="EMPTYCELLSTYLE"/>
            </w:pPr>
          </w:p>
        </w:tc>
        <w:tc>
          <w:tcPr>
            <w:tcW w:w="40" w:type="dxa"/>
            <w:gridSpan w:val="2"/>
          </w:tcPr>
          <w:p w14:paraId="11E684B8" w14:textId="77777777" w:rsidR="00BA628F" w:rsidRDefault="00BA628F">
            <w:pPr>
              <w:pStyle w:val="EMPTYCELLSTYLE"/>
            </w:pPr>
          </w:p>
        </w:tc>
        <w:tc>
          <w:tcPr>
            <w:tcW w:w="40" w:type="dxa"/>
            <w:gridSpan w:val="4"/>
          </w:tcPr>
          <w:p w14:paraId="11E684B9" w14:textId="77777777" w:rsidR="00BA628F" w:rsidRDefault="00BA628F">
            <w:pPr>
              <w:pStyle w:val="EMPTYCELLSTYLE"/>
            </w:pPr>
          </w:p>
        </w:tc>
        <w:tc>
          <w:tcPr>
            <w:tcW w:w="379" w:type="dxa"/>
            <w:gridSpan w:val="9"/>
          </w:tcPr>
          <w:p w14:paraId="11E684BA" w14:textId="77777777" w:rsidR="00BA628F" w:rsidRDefault="00BA628F">
            <w:pPr>
              <w:pStyle w:val="EMPTYCELLSTYLE"/>
            </w:pPr>
          </w:p>
        </w:tc>
        <w:tc>
          <w:tcPr>
            <w:tcW w:w="40" w:type="dxa"/>
            <w:gridSpan w:val="2"/>
          </w:tcPr>
          <w:p w14:paraId="11E684BB" w14:textId="77777777" w:rsidR="00BA628F" w:rsidRDefault="00BA628F">
            <w:pPr>
              <w:pStyle w:val="EMPTYCELLSTYLE"/>
            </w:pPr>
          </w:p>
        </w:tc>
        <w:tc>
          <w:tcPr>
            <w:tcW w:w="479" w:type="dxa"/>
            <w:gridSpan w:val="2"/>
          </w:tcPr>
          <w:p w14:paraId="11E684BC" w14:textId="77777777" w:rsidR="00BA628F" w:rsidRDefault="00BA628F">
            <w:pPr>
              <w:pStyle w:val="EMPTYCELLSTYLE"/>
            </w:pPr>
          </w:p>
        </w:tc>
      </w:tr>
      <w:tr w:rsidR="00BA628F" w14:paraId="11E684D5" w14:textId="77777777" w:rsidTr="002C180E">
        <w:trPr>
          <w:gridAfter w:val="26"/>
          <w:wAfter w:w="1249" w:type="dxa"/>
          <w:trHeight w:hRule="exact" w:val="320"/>
        </w:trPr>
        <w:tc>
          <w:tcPr>
            <w:tcW w:w="450" w:type="dxa"/>
          </w:tcPr>
          <w:p w14:paraId="11E684BE"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84BF" w14:textId="77777777" w:rsidR="00BA628F" w:rsidRDefault="0050071D">
            <w:r>
              <w:rPr>
                <w:rFonts w:ascii="DejaVu Sans" w:eastAsia="DejaVu Sans" w:hAnsi="DejaVu Sans" w:cs="DejaVu Sans"/>
                <w:b/>
                <w:color w:val="000000"/>
              </w:rPr>
              <w:t>Block Drawdown By Grantee:</w:t>
            </w:r>
          </w:p>
        </w:tc>
        <w:tc>
          <w:tcPr>
            <w:tcW w:w="340" w:type="dxa"/>
            <w:gridSpan w:val="3"/>
          </w:tcPr>
          <w:p w14:paraId="11E684C0" w14:textId="77777777" w:rsidR="00BA628F" w:rsidRDefault="00BA628F">
            <w:pPr>
              <w:pStyle w:val="EMPTYCELLSTYLE"/>
            </w:pPr>
          </w:p>
        </w:tc>
        <w:tc>
          <w:tcPr>
            <w:tcW w:w="60" w:type="dxa"/>
            <w:gridSpan w:val="4"/>
          </w:tcPr>
          <w:p w14:paraId="11E684C1" w14:textId="77777777" w:rsidR="00BA628F" w:rsidRDefault="00BA628F">
            <w:pPr>
              <w:pStyle w:val="EMPTYCELLSTYLE"/>
            </w:pPr>
          </w:p>
        </w:tc>
        <w:tc>
          <w:tcPr>
            <w:tcW w:w="200" w:type="dxa"/>
            <w:gridSpan w:val="4"/>
          </w:tcPr>
          <w:p w14:paraId="11E684C2" w14:textId="77777777" w:rsidR="00BA628F" w:rsidRDefault="00BA628F">
            <w:pPr>
              <w:pStyle w:val="EMPTYCELLSTYLE"/>
            </w:pPr>
          </w:p>
        </w:tc>
        <w:tc>
          <w:tcPr>
            <w:tcW w:w="900" w:type="dxa"/>
            <w:gridSpan w:val="16"/>
          </w:tcPr>
          <w:p w14:paraId="11E684C3" w14:textId="77777777" w:rsidR="00BA628F" w:rsidRDefault="00BA628F">
            <w:pPr>
              <w:pStyle w:val="EMPTYCELLSTYLE"/>
            </w:pPr>
          </w:p>
        </w:tc>
        <w:tc>
          <w:tcPr>
            <w:tcW w:w="180" w:type="dxa"/>
            <w:gridSpan w:val="2"/>
          </w:tcPr>
          <w:p w14:paraId="11E684C4" w14:textId="77777777" w:rsidR="00BA628F" w:rsidRDefault="00BA628F">
            <w:pPr>
              <w:pStyle w:val="EMPTYCELLSTYLE"/>
            </w:pPr>
          </w:p>
        </w:tc>
        <w:tc>
          <w:tcPr>
            <w:tcW w:w="80" w:type="dxa"/>
            <w:gridSpan w:val="4"/>
          </w:tcPr>
          <w:p w14:paraId="11E684C5" w14:textId="77777777" w:rsidR="00BA628F" w:rsidRDefault="00BA628F">
            <w:pPr>
              <w:pStyle w:val="EMPTYCELLSTYLE"/>
            </w:pPr>
          </w:p>
        </w:tc>
        <w:tc>
          <w:tcPr>
            <w:tcW w:w="160" w:type="dxa"/>
            <w:gridSpan w:val="6"/>
          </w:tcPr>
          <w:p w14:paraId="11E684C6" w14:textId="77777777" w:rsidR="00BA628F" w:rsidRDefault="00BA628F">
            <w:pPr>
              <w:pStyle w:val="EMPTYCELLSTYLE"/>
            </w:pPr>
          </w:p>
        </w:tc>
        <w:tc>
          <w:tcPr>
            <w:tcW w:w="700" w:type="dxa"/>
            <w:gridSpan w:val="18"/>
          </w:tcPr>
          <w:p w14:paraId="11E684C7" w14:textId="77777777" w:rsidR="00BA628F" w:rsidRDefault="00BA628F">
            <w:pPr>
              <w:pStyle w:val="EMPTYCELLSTYLE"/>
            </w:pPr>
          </w:p>
        </w:tc>
        <w:tc>
          <w:tcPr>
            <w:tcW w:w="240" w:type="dxa"/>
            <w:gridSpan w:val="8"/>
          </w:tcPr>
          <w:p w14:paraId="11E684C8" w14:textId="77777777" w:rsidR="00BA628F" w:rsidRDefault="00BA628F">
            <w:pPr>
              <w:pStyle w:val="EMPTYCELLSTYLE"/>
            </w:pPr>
          </w:p>
        </w:tc>
        <w:tc>
          <w:tcPr>
            <w:tcW w:w="40" w:type="dxa"/>
            <w:gridSpan w:val="2"/>
          </w:tcPr>
          <w:p w14:paraId="11E684C9" w14:textId="77777777" w:rsidR="00BA628F" w:rsidRDefault="00BA628F">
            <w:pPr>
              <w:pStyle w:val="EMPTYCELLSTYLE"/>
            </w:pPr>
          </w:p>
        </w:tc>
        <w:tc>
          <w:tcPr>
            <w:tcW w:w="100" w:type="dxa"/>
            <w:gridSpan w:val="3"/>
          </w:tcPr>
          <w:p w14:paraId="11E684CA" w14:textId="77777777" w:rsidR="00BA628F" w:rsidRDefault="00BA628F">
            <w:pPr>
              <w:pStyle w:val="EMPTYCELLSTYLE"/>
            </w:pPr>
          </w:p>
        </w:tc>
        <w:tc>
          <w:tcPr>
            <w:tcW w:w="1200" w:type="dxa"/>
            <w:gridSpan w:val="18"/>
          </w:tcPr>
          <w:p w14:paraId="11E684CB" w14:textId="77777777" w:rsidR="00BA628F" w:rsidRDefault="00BA628F">
            <w:pPr>
              <w:pStyle w:val="EMPTYCELLSTYLE"/>
            </w:pPr>
          </w:p>
        </w:tc>
        <w:tc>
          <w:tcPr>
            <w:tcW w:w="2480" w:type="dxa"/>
            <w:gridSpan w:val="30"/>
          </w:tcPr>
          <w:p w14:paraId="11E684CC" w14:textId="77777777" w:rsidR="00BA628F" w:rsidRDefault="00BA628F">
            <w:pPr>
              <w:pStyle w:val="EMPTYCELLSTYLE"/>
            </w:pPr>
          </w:p>
        </w:tc>
        <w:tc>
          <w:tcPr>
            <w:tcW w:w="40" w:type="dxa"/>
          </w:tcPr>
          <w:p w14:paraId="11E684CD" w14:textId="77777777" w:rsidR="00BA628F" w:rsidRDefault="00BA628F">
            <w:pPr>
              <w:pStyle w:val="EMPTYCELLSTYLE"/>
            </w:pPr>
          </w:p>
        </w:tc>
        <w:tc>
          <w:tcPr>
            <w:tcW w:w="40" w:type="dxa"/>
            <w:gridSpan w:val="2"/>
          </w:tcPr>
          <w:p w14:paraId="11E684CE" w14:textId="77777777" w:rsidR="00BA628F" w:rsidRDefault="00BA628F">
            <w:pPr>
              <w:pStyle w:val="EMPTYCELLSTYLE"/>
            </w:pPr>
          </w:p>
        </w:tc>
        <w:tc>
          <w:tcPr>
            <w:tcW w:w="40" w:type="dxa"/>
            <w:gridSpan w:val="2"/>
          </w:tcPr>
          <w:p w14:paraId="11E684CF" w14:textId="77777777" w:rsidR="00BA628F" w:rsidRDefault="00BA628F">
            <w:pPr>
              <w:pStyle w:val="EMPTYCELLSTYLE"/>
            </w:pPr>
          </w:p>
        </w:tc>
        <w:tc>
          <w:tcPr>
            <w:tcW w:w="40" w:type="dxa"/>
            <w:gridSpan w:val="2"/>
          </w:tcPr>
          <w:p w14:paraId="11E684D0" w14:textId="77777777" w:rsidR="00BA628F" w:rsidRDefault="00BA628F">
            <w:pPr>
              <w:pStyle w:val="EMPTYCELLSTYLE"/>
            </w:pPr>
          </w:p>
        </w:tc>
        <w:tc>
          <w:tcPr>
            <w:tcW w:w="40" w:type="dxa"/>
            <w:gridSpan w:val="2"/>
          </w:tcPr>
          <w:p w14:paraId="11E684D1" w14:textId="77777777" w:rsidR="00BA628F" w:rsidRDefault="00BA628F">
            <w:pPr>
              <w:pStyle w:val="EMPTYCELLSTYLE"/>
            </w:pPr>
          </w:p>
        </w:tc>
        <w:tc>
          <w:tcPr>
            <w:tcW w:w="379" w:type="dxa"/>
            <w:gridSpan w:val="14"/>
          </w:tcPr>
          <w:p w14:paraId="11E684D2" w14:textId="77777777" w:rsidR="00BA628F" w:rsidRDefault="00BA628F">
            <w:pPr>
              <w:pStyle w:val="EMPTYCELLSTYLE"/>
            </w:pPr>
          </w:p>
        </w:tc>
        <w:tc>
          <w:tcPr>
            <w:tcW w:w="40" w:type="dxa"/>
            <w:gridSpan w:val="3"/>
          </w:tcPr>
          <w:p w14:paraId="11E684D3" w14:textId="77777777" w:rsidR="00BA628F" w:rsidRDefault="00BA628F">
            <w:pPr>
              <w:pStyle w:val="EMPTYCELLSTYLE"/>
            </w:pPr>
          </w:p>
        </w:tc>
        <w:tc>
          <w:tcPr>
            <w:tcW w:w="40" w:type="dxa"/>
            <w:gridSpan w:val="2"/>
          </w:tcPr>
          <w:p w14:paraId="11E684D4" w14:textId="77777777" w:rsidR="00BA628F" w:rsidRDefault="00BA628F">
            <w:pPr>
              <w:pStyle w:val="EMPTYCELLSTYLE"/>
            </w:pPr>
          </w:p>
        </w:tc>
      </w:tr>
      <w:tr w:rsidR="00BA628F" w14:paraId="11E684EE" w14:textId="77777777" w:rsidTr="002C180E">
        <w:trPr>
          <w:gridAfter w:val="26"/>
          <w:wAfter w:w="1249" w:type="dxa"/>
          <w:trHeight w:hRule="exact" w:val="300"/>
        </w:trPr>
        <w:tc>
          <w:tcPr>
            <w:tcW w:w="450" w:type="dxa"/>
          </w:tcPr>
          <w:p w14:paraId="11E684D6"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84D7" w14:textId="77777777" w:rsidR="00BA628F" w:rsidRDefault="0050071D">
            <w:r>
              <w:rPr>
                <w:rFonts w:ascii="SansSerif" w:eastAsia="SansSerif" w:hAnsi="SansSerif" w:cs="SansSerif"/>
                <w:color w:val="000000"/>
                <w:sz w:val="18"/>
              </w:rPr>
              <w:t>Not Blocked</w:t>
            </w:r>
          </w:p>
        </w:tc>
        <w:tc>
          <w:tcPr>
            <w:tcW w:w="440" w:type="dxa"/>
            <w:gridSpan w:val="10"/>
          </w:tcPr>
          <w:p w14:paraId="11E684D8" w14:textId="77777777" w:rsidR="00BA628F" w:rsidRDefault="00BA628F">
            <w:pPr>
              <w:pStyle w:val="EMPTYCELLSTYLE"/>
            </w:pPr>
          </w:p>
        </w:tc>
        <w:tc>
          <w:tcPr>
            <w:tcW w:w="340" w:type="dxa"/>
            <w:gridSpan w:val="3"/>
          </w:tcPr>
          <w:p w14:paraId="11E684D9" w14:textId="77777777" w:rsidR="00BA628F" w:rsidRDefault="00BA628F">
            <w:pPr>
              <w:pStyle w:val="EMPTYCELLSTYLE"/>
            </w:pPr>
          </w:p>
        </w:tc>
        <w:tc>
          <w:tcPr>
            <w:tcW w:w="60" w:type="dxa"/>
            <w:gridSpan w:val="4"/>
          </w:tcPr>
          <w:p w14:paraId="11E684DA" w14:textId="77777777" w:rsidR="00BA628F" w:rsidRDefault="00BA628F">
            <w:pPr>
              <w:pStyle w:val="EMPTYCELLSTYLE"/>
            </w:pPr>
          </w:p>
        </w:tc>
        <w:tc>
          <w:tcPr>
            <w:tcW w:w="200" w:type="dxa"/>
            <w:gridSpan w:val="4"/>
          </w:tcPr>
          <w:p w14:paraId="11E684DB" w14:textId="77777777" w:rsidR="00BA628F" w:rsidRDefault="00BA628F">
            <w:pPr>
              <w:pStyle w:val="EMPTYCELLSTYLE"/>
            </w:pPr>
          </w:p>
        </w:tc>
        <w:tc>
          <w:tcPr>
            <w:tcW w:w="900" w:type="dxa"/>
            <w:gridSpan w:val="16"/>
          </w:tcPr>
          <w:p w14:paraId="11E684DC" w14:textId="77777777" w:rsidR="00BA628F" w:rsidRDefault="00BA628F">
            <w:pPr>
              <w:pStyle w:val="EMPTYCELLSTYLE"/>
            </w:pPr>
          </w:p>
        </w:tc>
        <w:tc>
          <w:tcPr>
            <w:tcW w:w="180" w:type="dxa"/>
            <w:gridSpan w:val="2"/>
          </w:tcPr>
          <w:p w14:paraId="11E684DD" w14:textId="77777777" w:rsidR="00BA628F" w:rsidRDefault="00BA628F">
            <w:pPr>
              <w:pStyle w:val="EMPTYCELLSTYLE"/>
            </w:pPr>
          </w:p>
        </w:tc>
        <w:tc>
          <w:tcPr>
            <w:tcW w:w="80" w:type="dxa"/>
            <w:gridSpan w:val="4"/>
          </w:tcPr>
          <w:p w14:paraId="11E684DE" w14:textId="77777777" w:rsidR="00BA628F" w:rsidRDefault="00BA628F">
            <w:pPr>
              <w:pStyle w:val="EMPTYCELLSTYLE"/>
            </w:pPr>
          </w:p>
        </w:tc>
        <w:tc>
          <w:tcPr>
            <w:tcW w:w="160" w:type="dxa"/>
            <w:gridSpan w:val="6"/>
          </w:tcPr>
          <w:p w14:paraId="11E684DF" w14:textId="77777777" w:rsidR="00BA628F" w:rsidRDefault="00BA628F">
            <w:pPr>
              <w:pStyle w:val="EMPTYCELLSTYLE"/>
            </w:pPr>
          </w:p>
        </w:tc>
        <w:tc>
          <w:tcPr>
            <w:tcW w:w="700" w:type="dxa"/>
            <w:gridSpan w:val="18"/>
          </w:tcPr>
          <w:p w14:paraId="11E684E0" w14:textId="77777777" w:rsidR="00BA628F" w:rsidRDefault="00BA628F">
            <w:pPr>
              <w:pStyle w:val="EMPTYCELLSTYLE"/>
            </w:pPr>
          </w:p>
        </w:tc>
        <w:tc>
          <w:tcPr>
            <w:tcW w:w="240" w:type="dxa"/>
            <w:gridSpan w:val="8"/>
          </w:tcPr>
          <w:p w14:paraId="11E684E1" w14:textId="77777777" w:rsidR="00BA628F" w:rsidRDefault="00BA628F">
            <w:pPr>
              <w:pStyle w:val="EMPTYCELLSTYLE"/>
            </w:pPr>
          </w:p>
        </w:tc>
        <w:tc>
          <w:tcPr>
            <w:tcW w:w="40" w:type="dxa"/>
            <w:gridSpan w:val="2"/>
          </w:tcPr>
          <w:p w14:paraId="11E684E2" w14:textId="77777777" w:rsidR="00BA628F" w:rsidRDefault="00BA628F">
            <w:pPr>
              <w:pStyle w:val="EMPTYCELLSTYLE"/>
            </w:pPr>
          </w:p>
        </w:tc>
        <w:tc>
          <w:tcPr>
            <w:tcW w:w="100" w:type="dxa"/>
            <w:gridSpan w:val="3"/>
          </w:tcPr>
          <w:p w14:paraId="11E684E3" w14:textId="77777777" w:rsidR="00BA628F" w:rsidRDefault="00BA628F">
            <w:pPr>
              <w:pStyle w:val="EMPTYCELLSTYLE"/>
            </w:pPr>
          </w:p>
        </w:tc>
        <w:tc>
          <w:tcPr>
            <w:tcW w:w="1200" w:type="dxa"/>
            <w:gridSpan w:val="18"/>
          </w:tcPr>
          <w:p w14:paraId="11E684E4" w14:textId="77777777" w:rsidR="00BA628F" w:rsidRDefault="00BA628F">
            <w:pPr>
              <w:pStyle w:val="EMPTYCELLSTYLE"/>
            </w:pPr>
          </w:p>
        </w:tc>
        <w:tc>
          <w:tcPr>
            <w:tcW w:w="2480" w:type="dxa"/>
            <w:gridSpan w:val="30"/>
          </w:tcPr>
          <w:p w14:paraId="11E684E5" w14:textId="77777777" w:rsidR="00BA628F" w:rsidRDefault="00BA628F">
            <w:pPr>
              <w:pStyle w:val="EMPTYCELLSTYLE"/>
            </w:pPr>
          </w:p>
        </w:tc>
        <w:tc>
          <w:tcPr>
            <w:tcW w:w="40" w:type="dxa"/>
          </w:tcPr>
          <w:p w14:paraId="11E684E6" w14:textId="77777777" w:rsidR="00BA628F" w:rsidRDefault="00BA628F">
            <w:pPr>
              <w:pStyle w:val="EMPTYCELLSTYLE"/>
            </w:pPr>
          </w:p>
        </w:tc>
        <w:tc>
          <w:tcPr>
            <w:tcW w:w="40" w:type="dxa"/>
            <w:gridSpan w:val="2"/>
          </w:tcPr>
          <w:p w14:paraId="11E684E7" w14:textId="77777777" w:rsidR="00BA628F" w:rsidRDefault="00BA628F">
            <w:pPr>
              <w:pStyle w:val="EMPTYCELLSTYLE"/>
            </w:pPr>
          </w:p>
        </w:tc>
        <w:tc>
          <w:tcPr>
            <w:tcW w:w="40" w:type="dxa"/>
            <w:gridSpan w:val="2"/>
          </w:tcPr>
          <w:p w14:paraId="11E684E8" w14:textId="77777777" w:rsidR="00BA628F" w:rsidRDefault="00BA628F">
            <w:pPr>
              <w:pStyle w:val="EMPTYCELLSTYLE"/>
            </w:pPr>
          </w:p>
        </w:tc>
        <w:tc>
          <w:tcPr>
            <w:tcW w:w="40" w:type="dxa"/>
            <w:gridSpan w:val="2"/>
          </w:tcPr>
          <w:p w14:paraId="11E684E9" w14:textId="77777777" w:rsidR="00BA628F" w:rsidRDefault="00BA628F">
            <w:pPr>
              <w:pStyle w:val="EMPTYCELLSTYLE"/>
            </w:pPr>
          </w:p>
        </w:tc>
        <w:tc>
          <w:tcPr>
            <w:tcW w:w="40" w:type="dxa"/>
            <w:gridSpan w:val="2"/>
          </w:tcPr>
          <w:p w14:paraId="11E684EA" w14:textId="77777777" w:rsidR="00BA628F" w:rsidRDefault="00BA628F">
            <w:pPr>
              <w:pStyle w:val="EMPTYCELLSTYLE"/>
            </w:pPr>
          </w:p>
        </w:tc>
        <w:tc>
          <w:tcPr>
            <w:tcW w:w="379" w:type="dxa"/>
            <w:gridSpan w:val="14"/>
          </w:tcPr>
          <w:p w14:paraId="11E684EB" w14:textId="77777777" w:rsidR="00BA628F" w:rsidRDefault="00BA628F">
            <w:pPr>
              <w:pStyle w:val="EMPTYCELLSTYLE"/>
            </w:pPr>
          </w:p>
        </w:tc>
        <w:tc>
          <w:tcPr>
            <w:tcW w:w="40" w:type="dxa"/>
            <w:gridSpan w:val="3"/>
          </w:tcPr>
          <w:p w14:paraId="11E684EC" w14:textId="77777777" w:rsidR="00BA628F" w:rsidRDefault="00BA628F">
            <w:pPr>
              <w:pStyle w:val="EMPTYCELLSTYLE"/>
            </w:pPr>
          </w:p>
        </w:tc>
        <w:tc>
          <w:tcPr>
            <w:tcW w:w="40" w:type="dxa"/>
            <w:gridSpan w:val="2"/>
          </w:tcPr>
          <w:p w14:paraId="11E684ED" w14:textId="77777777" w:rsidR="00BA628F" w:rsidRDefault="00BA628F">
            <w:pPr>
              <w:pStyle w:val="EMPTYCELLSTYLE"/>
            </w:pPr>
          </w:p>
        </w:tc>
      </w:tr>
      <w:tr w:rsidR="00BA628F" w14:paraId="11E6850D" w14:textId="77777777" w:rsidTr="002C180E">
        <w:trPr>
          <w:trHeight w:hRule="exact" w:val="60"/>
        </w:trPr>
        <w:tc>
          <w:tcPr>
            <w:tcW w:w="450" w:type="dxa"/>
          </w:tcPr>
          <w:p w14:paraId="11E684EF" w14:textId="77777777" w:rsidR="00BA628F" w:rsidRDefault="00BA628F">
            <w:pPr>
              <w:pStyle w:val="EMPTYCELLSTYLE"/>
            </w:pPr>
          </w:p>
        </w:tc>
        <w:tc>
          <w:tcPr>
            <w:tcW w:w="40" w:type="dxa"/>
            <w:gridSpan w:val="2"/>
          </w:tcPr>
          <w:p w14:paraId="11E684F0" w14:textId="77777777" w:rsidR="00BA628F" w:rsidRDefault="00BA628F">
            <w:pPr>
              <w:pStyle w:val="EMPTYCELLSTYLE"/>
            </w:pPr>
          </w:p>
        </w:tc>
        <w:tc>
          <w:tcPr>
            <w:tcW w:w="380" w:type="dxa"/>
          </w:tcPr>
          <w:p w14:paraId="11E684F1" w14:textId="77777777" w:rsidR="00BA628F" w:rsidRDefault="00BA628F">
            <w:pPr>
              <w:pStyle w:val="EMPTYCELLSTYLE"/>
            </w:pPr>
          </w:p>
        </w:tc>
        <w:tc>
          <w:tcPr>
            <w:tcW w:w="1470" w:type="dxa"/>
            <w:gridSpan w:val="11"/>
          </w:tcPr>
          <w:p w14:paraId="11E684F2" w14:textId="77777777" w:rsidR="00BA628F" w:rsidRDefault="00BA628F">
            <w:pPr>
              <w:pStyle w:val="EMPTYCELLSTYLE"/>
            </w:pPr>
          </w:p>
        </w:tc>
        <w:tc>
          <w:tcPr>
            <w:tcW w:w="40" w:type="dxa"/>
            <w:gridSpan w:val="2"/>
          </w:tcPr>
          <w:p w14:paraId="11E684F3" w14:textId="77777777" w:rsidR="00BA628F" w:rsidRDefault="00BA628F">
            <w:pPr>
              <w:pStyle w:val="EMPTYCELLSTYLE"/>
            </w:pPr>
          </w:p>
        </w:tc>
        <w:tc>
          <w:tcPr>
            <w:tcW w:w="800" w:type="dxa"/>
            <w:gridSpan w:val="12"/>
          </w:tcPr>
          <w:p w14:paraId="11E684F4" w14:textId="77777777" w:rsidR="00BA628F" w:rsidRDefault="00BA628F">
            <w:pPr>
              <w:pStyle w:val="EMPTYCELLSTYLE"/>
            </w:pPr>
          </w:p>
        </w:tc>
        <w:tc>
          <w:tcPr>
            <w:tcW w:w="340" w:type="dxa"/>
            <w:gridSpan w:val="11"/>
          </w:tcPr>
          <w:p w14:paraId="11E684F5" w14:textId="77777777" w:rsidR="00BA628F" w:rsidRDefault="00BA628F">
            <w:pPr>
              <w:pStyle w:val="EMPTYCELLSTYLE"/>
            </w:pPr>
          </w:p>
        </w:tc>
        <w:tc>
          <w:tcPr>
            <w:tcW w:w="520" w:type="dxa"/>
            <w:gridSpan w:val="7"/>
          </w:tcPr>
          <w:p w14:paraId="11E684F6" w14:textId="77777777" w:rsidR="00BA628F" w:rsidRDefault="00BA628F">
            <w:pPr>
              <w:pStyle w:val="EMPTYCELLSTYLE"/>
            </w:pPr>
          </w:p>
        </w:tc>
        <w:tc>
          <w:tcPr>
            <w:tcW w:w="440" w:type="dxa"/>
            <w:gridSpan w:val="12"/>
          </w:tcPr>
          <w:p w14:paraId="11E684F7" w14:textId="77777777" w:rsidR="00BA628F" w:rsidRDefault="00BA628F">
            <w:pPr>
              <w:pStyle w:val="EMPTYCELLSTYLE"/>
            </w:pPr>
          </w:p>
        </w:tc>
        <w:tc>
          <w:tcPr>
            <w:tcW w:w="340" w:type="dxa"/>
            <w:gridSpan w:val="2"/>
          </w:tcPr>
          <w:p w14:paraId="11E684F8" w14:textId="77777777" w:rsidR="00BA628F" w:rsidRDefault="00BA628F">
            <w:pPr>
              <w:pStyle w:val="EMPTYCELLSTYLE"/>
            </w:pPr>
          </w:p>
        </w:tc>
        <w:tc>
          <w:tcPr>
            <w:tcW w:w="60" w:type="dxa"/>
            <w:gridSpan w:val="2"/>
          </w:tcPr>
          <w:p w14:paraId="11E684F9" w14:textId="77777777" w:rsidR="00BA628F" w:rsidRDefault="00BA628F">
            <w:pPr>
              <w:pStyle w:val="EMPTYCELLSTYLE"/>
            </w:pPr>
          </w:p>
        </w:tc>
        <w:tc>
          <w:tcPr>
            <w:tcW w:w="200" w:type="dxa"/>
            <w:gridSpan w:val="2"/>
          </w:tcPr>
          <w:p w14:paraId="11E684FA" w14:textId="77777777" w:rsidR="00BA628F" w:rsidRDefault="00BA628F">
            <w:pPr>
              <w:pStyle w:val="EMPTYCELLSTYLE"/>
            </w:pPr>
          </w:p>
        </w:tc>
        <w:tc>
          <w:tcPr>
            <w:tcW w:w="900" w:type="dxa"/>
            <w:gridSpan w:val="26"/>
          </w:tcPr>
          <w:p w14:paraId="11E684FB" w14:textId="77777777" w:rsidR="00BA628F" w:rsidRDefault="00BA628F">
            <w:pPr>
              <w:pStyle w:val="EMPTYCELLSTYLE"/>
            </w:pPr>
          </w:p>
        </w:tc>
        <w:tc>
          <w:tcPr>
            <w:tcW w:w="180" w:type="dxa"/>
            <w:gridSpan w:val="3"/>
          </w:tcPr>
          <w:p w14:paraId="11E684FC" w14:textId="77777777" w:rsidR="00BA628F" w:rsidRDefault="00BA628F">
            <w:pPr>
              <w:pStyle w:val="EMPTYCELLSTYLE"/>
            </w:pPr>
          </w:p>
        </w:tc>
        <w:tc>
          <w:tcPr>
            <w:tcW w:w="80" w:type="dxa"/>
            <w:gridSpan w:val="2"/>
          </w:tcPr>
          <w:p w14:paraId="11E684FD" w14:textId="77777777" w:rsidR="00BA628F" w:rsidRDefault="00BA628F">
            <w:pPr>
              <w:pStyle w:val="EMPTYCELLSTYLE"/>
            </w:pPr>
          </w:p>
        </w:tc>
        <w:tc>
          <w:tcPr>
            <w:tcW w:w="160" w:type="dxa"/>
            <w:gridSpan w:val="7"/>
          </w:tcPr>
          <w:p w14:paraId="11E684FE" w14:textId="77777777" w:rsidR="00BA628F" w:rsidRDefault="00BA628F">
            <w:pPr>
              <w:pStyle w:val="EMPTYCELLSTYLE"/>
            </w:pPr>
          </w:p>
        </w:tc>
        <w:tc>
          <w:tcPr>
            <w:tcW w:w="700" w:type="dxa"/>
            <w:gridSpan w:val="19"/>
          </w:tcPr>
          <w:p w14:paraId="11E684FF" w14:textId="77777777" w:rsidR="00BA628F" w:rsidRDefault="00BA628F">
            <w:pPr>
              <w:pStyle w:val="EMPTYCELLSTYLE"/>
            </w:pPr>
          </w:p>
        </w:tc>
        <w:tc>
          <w:tcPr>
            <w:tcW w:w="240" w:type="dxa"/>
            <w:gridSpan w:val="2"/>
          </w:tcPr>
          <w:p w14:paraId="11E68500" w14:textId="77777777" w:rsidR="00BA628F" w:rsidRDefault="00BA628F">
            <w:pPr>
              <w:pStyle w:val="EMPTYCELLSTYLE"/>
            </w:pPr>
          </w:p>
        </w:tc>
        <w:tc>
          <w:tcPr>
            <w:tcW w:w="40" w:type="dxa"/>
          </w:tcPr>
          <w:p w14:paraId="11E68501" w14:textId="77777777" w:rsidR="00BA628F" w:rsidRDefault="00BA628F">
            <w:pPr>
              <w:pStyle w:val="EMPTYCELLSTYLE"/>
            </w:pPr>
          </w:p>
        </w:tc>
        <w:tc>
          <w:tcPr>
            <w:tcW w:w="100" w:type="dxa"/>
            <w:gridSpan w:val="2"/>
          </w:tcPr>
          <w:p w14:paraId="11E68502" w14:textId="77777777" w:rsidR="00BA628F" w:rsidRDefault="00BA628F">
            <w:pPr>
              <w:pStyle w:val="EMPTYCELLSTYLE"/>
            </w:pPr>
          </w:p>
        </w:tc>
        <w:tc>
          <w:tcPr>
            <w:tcW w:w="1200" w:type="dxa"/>
            <w:gridSpan w:val="10"/>
          </w:tcPr>
          <w:p w14:paraId="11E68503" w14:textId="77777777" w:rsidR="00BA628F" w:rsidRDefault="00BA628F">
            <w:pPr>
              <w:pStyle w:val="EMPTYCELLSTYLE"/>
            </w:pPr>
          </w:p>
        </w:tc>
        <w:tc>
          <w:tcPr>
            <w:tcW w:w="2480" w:type="dxa"/>
            <w:gridSpan w:val="55"/>
          </w:tcPr>
          <w:p w14:paraId="11E68504" w14:textId="77777777" w:rsidR="00BA628F" w:rsidRDefault="00BA628F">
            <w:pPr>
              <w:pStyle w:val="EMPTYCELLSTYLE"/>
            </w:pPr>
          </w:p>
        </w:tc>
        <w:tc>
          <w:tcPr>
            <w:tcW w:w="40" w:type="dxa"/>
          </w:tcPr>
          <w:p w14:paraId="11E68505" w14:textId="77777777" w:rsidR="00BA628F" w:rsidRDefault="00BA628F">
            <w:pPr>
              <w:pStyle w:val="EMPTYCELLSTYLE"/>
            </w:pPr>
          </w:p>
        </w:tc>
        <w:tc>
          <w:tcPr>
            <w:tcW w:w="40" w:type="dxa"/>
          </w:tcPr>
          <w:p w14:paraId="11E68506" w14:textId="77777777" w:rsidR="00BA628F" w:rsidRDefault="00BA628F">
            <w:pPr>
              <w:pStyle w:val="EMPTYCELLSTYLE"/>
            </w:pPr>
          </w:p>
        </w:tc>
        <w:tc>
          <w:tcPr>
            <w:tcW w:w="40" w:type="dxa"/>
          </w:tcPr>
          <w:p w14:paraId="11E68507" w14:textId="77777777" w:rsidR="00BA628F" w:rsidRDefault="00BA628F">
            <w:pPr>
              <w:pStyle w:val="EMPTYCELLSTYLE"/>
            </w:pPr>
          </w:p>
        </w:tc>
        <w:tc>
          <w:tcPr>
            <w:tcW w:w="40" w:type="dxa"/>
            <w:gridSpan w:val="2"/>
          </w:tcPr>
          <w:p w14:paraId="11E68508" w14:textId="77777777" w:rsidR="00BA628F" w:rsidRDefault="00BA628F">
            <w:pPr>
              <w:pStyle w:val="EMPTYCELLSTYLE"/>
            </w:pPr>
          </w:p>
        </w:tc>
        <w:tc>
          <w:tcPr>
            <w:tcW w:w="40" w:type="dxa"/>
            <w:gridSpan w:val="4"/>
          </w:tcPr>
          <w:p w14:paraId="11E68509" w14:textId="77777777" w:rsidR="00BA628F" w:rsidRDefault="00BA628F">
            <w:pPr>
              <w:pStyle w:val="EMPTYCELLSTYLE"/>
            </w:pPr>
          </w:p>
        </w:tc>
        <w:tc>
          <w:tcPr>
            <w:tcW w:w="379" w:type="dxa"/>
            <w:gridSpan w:val="9"/>
          </w:tcPr>
          <w:p w14:paraId="11E6850A" w14:textId="77777777" w:rsidR="00BA628F" w:rsidRDefault="00BA628F">
            <w:pPr>
              <w:pStyle w:val="EMPTYCELLSTYLE"/>
            </w:pPr>
          </w:p>
        </w:tc>
        <w:tc>
          <w:tcPr>
            <w:tcW w:w="40" w:type="dxa"/>
            <w:gridSpan w:val="2"/>
          </w:tcPr>
          <w:p w14:paraId="11E6850B" w14:textId="77777777" w:rsidR="00BA628F" w:rsidRDefault="00BA628F">
            <w:pPr>
              <w:pStyle w:val="EMPTYCELLSTYLE"/>
            </w:pPr>
          </w:p>
        </w:tc>
        <w:tc>
          <w:tcPr>
            <w:tcW w:w="479" w:type="dxa"/>
            <w:gridSpan w:val="2"/>
          </w:tcPr>
          <w:p w14:paraId="11E6850C" w14:textId="77777777" w:rsidR="00BA628F" w:rsidRDefault="00BA628F">
            <w:pPr>
              <w:pStyle w:val="EMPTYCELLSTYLE"/>
            </w:pPr>
          </w:p>
        </w:tc>
      </w:tr>
      <w:tr w:rsidR="00BA628F" w14:paraId="11E6851E" w14:textId="77777777" w:rsidTr="002C180E">
        <w:trPr>
          <w:gridAfter w:val="26"/>
          <w:wAfter w:w="1249" w:type="dxa"/>
          <w:trHeight w:hRule="exact" w:val="320"/>
        </w:trPr>
        <w:tc>
          <w:tcPr>
            <w:tcW w:w="450" w:type="dxa"/>
          </w:tcPr>
          <w:p w14:paraId="11E6850E" w14:textId="77777777" w:rsidR="00BA628F" w:rsidRDefault="00BA628F">
            <w:pPr>
              <w:pStyle w:val="EMPTYCELLSTYLE"/>
            </w:pPr>
          </w:p>
        </w:tc>
        <w:tc>
          <w:tcPr>
            <w:tcW w:w="5140" w:type="dxa"/>
            <w:gridSpan w:val="80"/>
            <w:tcMar>
              <w:top w:w="0" w:type="dxa"/>
              <w:left w:w="0" w:type="dxa"/>
              <w:bottom w:w="0" w:type="dxa"/>
              <w:right w:w="0" w:type="dxa"/>
            </w:tcMar>
          </w:tcPr>
          <w:p w14:paraId="11E6850F" w14:textId="77777777" w:rsidR="00BA628F" w:rsidRDefault="0050071D">
            <w:r>
              <w:rPr>
                <w:rFonts w:ascii="DejaVu Sans" w:eastAsia="DejaVu Sans" w:hAnsi="DejaVu Sans" w:cs="DejaVu Sans"/>
                <w:b/>
                <w:color w:val="000000"/>
              </w:rPr>
              <w:t>National Objective:</w:t>
            </w:r>
          </w:p>
        </w:tc>
        <w:tc>
          <w:tcPr>
            <w:tcW w:w="700" w:type="dxa"/>
            <w:gridSpan w:val="18"/>
          </w:tcPr>
          <w:p w14:paraId="11E68510" w14:textId="77777777" w:rsidR="00BA628F" w:rsidRDefault="00BA628F">
            <w:pPr>
              <w:pStyle w:val="EMPTYCELLSTYLE"/>
            </w:pPr>
          </w:p>
        </w:tc>
        <w:tc>
          <w:tcPr>
            <w:tcW w:w="240" w:type="dxa"/>
            <w:gridSpan w:val="8"/>
          </w:tcPr>
          <w:p w14:paraId="11E68511" w14:textId="77777777" w:rsidR="00BA628F" w:rsidRDefault="00BA628F">
            <w:pPr>
              <w:pStyle w:val="EMPTYCELLSTYLE"/>
            </w:pPr>
          </w:p>
        </w:tc>
        <w:tc>
          <w:tcPr>
            <w:tcW w:w="40" w:type="dxa"/>
            <w:gridSpan w:val="2"/>
          </w:tcPr>
          <w:p w14:paraId="11E68512" w14:textId="77777777" w:rsidR="00BA628F" w:rsidRDefault="00BA628F">
            <w:pPr>
              <w:pStyle w:val="EMPTYCELLSTYLE"/>
            </w:pPr>
          </w:p>
        </w:tc>
        <w:tc>
          <w:tcPr>
            <w:tcW w:w="100" w:type="dxa"/>
            <w:gridSpan w:val="3"/>
          </w:tcPr>
          <w:p w14:paraId="11E68513" w14:textId="77777777" w:rsidR="00BA628F" w:rsidRDefault="00BA628F">
            <w:pPr>
              <w:pStyle w:val="EMPTYCELLSTYLE"/>
            </w:pPr>
          </w:p>
        </w:tc>
        <w:tc>
          <w:tcPr>
            <w:tcW w:w="1200" w:type="dxa"/>
            <w:gridSpan w:val="18"/>
          </w:tcPr>
          <w:p w14:paraId="11E68514" w14:textId="77777777" w:rsidR="00BA628F" w:rsidRDefault="00BA628F">
            <w:pPr>
              <w:pStyle w:val="EMPTYCELLSTYLE"/>
            </w:pPr>
          </w:p>
        </w:tc>
        <w:tc>
          <w:tcPr>
            <w:tcW w:w="2480" w:type="dxa"/>
            <w:gridSpan w:val="30"/>
          </w:tcPr>
          <w:p w14:paraId="11E68515" w14:textId="77777777" w:rsidR="00BA628F" w:rsidRDefault="00BA628F">
            <w:pPr>
              <w:pStyle w:val="EMPTYCELLSTYLE"/>
            </w:pPr>
          </w:p>
        </w:tc>
        <w:tc>
          <w:tcPr>
            <w:tcW w:w="40" w:type="dxa"/>
          </w:tcPr>
          <w:p w14:paraId="11E68516" w14:textId="77777777" w:rsidR="00BA628F" w:rsidRDefault="00BA628F">
            <w:pPr>
              <w:pStyle w:val="EMPTYCELLSTYLE"/>
            </w:pPr>
          </w:p>
        </w:tc>
        <w:tc>
          <w:tcPr>
            <w:tcW w:w="40" w:type="dxa"/>
            <w:gridSpan w:val="2"/>
          </w:tcPr>
          <w:p w14:paraId="11E68517" w14:textId="77777777" w:rsidR="00BA628F" w:rsidRDefault="00BA628F">
            <w:pPr>
              <w:pStyle w:val="EMPTYCELLSTYLE"/>
            </w:pPr>
          </w:p>
        </w:tc>
        <w:tc>
          <w:tcPr>
            <w:tcW w:w="40" w:type="dxa"/>
            <w:gridSpan w:val="2"/>
          </w:tcPr>
          <w:p w14:paraId="11E68518" w14:textId="77777777" w:rsidR="00BA628F" w:rsidRDefault="00BA628F">
            <w:pPr>
              <w:pStyle w:val="EMPTYCELLSTYLE"/>
            </w:pPr>
          </w:p>
        </w:tc>
        <w:tc>
          <w:tcPr>
            <w:tcW w:w="40" w:type="dxa"/>
            <w:gridSpan w:val="2"/>
          </w:tcPr>
          <w:p w14:paraId="11E68519" w14:textId="77777777" w:rsidR="00BA628F" w:rsidRDefault="00BA628F">
            <w:pPr>
              <w:pStyle w:val="EMPTYCELLSTYLE"/>
            </w:pPr>
          </w:p>
        </w:tc>
        <w:tc>
          <w:tcPr>
            <w:tcW w:w="40" w:type="dxa"/>
            <w:gridSpan w:val="2"/>
          </w:tcPr>
          <w:p w14:paraId="11E6851A" w14:textId="77777777" w:rsidR="00BA628F" w:rsidRDefault="00BA628F">
            <w:pPr>
              <w:pStyle w:val="EMPTYCELLSTYLE"/>
            </w:pPr>
          </w:p>
        </w:tc>
        <w:tc>
          <w:tcPr>
            <w:tcW w:w="379" w:type="dxa"/>
            <w:gridSpan w:val="14"/>
          </w:tcPr>
          <w:p w14:paraId="11E6851B" w14:textId="77777777" w:rsidR="00BA628F" w:rsidRDefault="00BA628F">
            <w:pPr>
              <w:pStyle w:val="EMPTYCELLSTYLE"/>
            </w:pPr>
          </w:p>
        </w:tc>
        <w:tc>
          <w:tcPr>
            <w:tcW w:w="40" w:type="dxa"/>
            <w:gridSpan w:val="3"/>
          </w:tcPr>
          <w:p w14:paraId="11E6851C" w14:textId="77777777" w:rsidR="00BA628F" w:rsidRDefault="00BA628F">
            <w:pPr>
              <w:pStyle w:val="EMPTYCELLSTYLE"/>
            </w:pPr>
          </w:p>
        </w:tc>
        <w:tc>
          <w:tcPr>
            <w:tcW w:w="40" w:type="dxa"/>
            <w:gridSpan w:val="2"/>
          </w:tcPr>
          <w:p w14:paraId="11E6851D" w14:textId="77777777" w:rsidR="00BA628F" w:rsidRDefault="00BA628F">
            <w:pPr>
              <w:pStyle w:val="EMPTYCELLSTYLE"/>
            </w:pPr>
          </w:p>
        </w:tc>
      </w:tr>
      <w:tr w:rsidR="00BA628F" w14:paraId="11E6852F" w14:textId="77777777" w:rsidTr="002C180E">
        <w:trPr>
          <w:gridAfter w:val="26"/>
          <w:wAfter w:w="1249" w:type="dxa"/>
          <w:trHeight w:hRule="exact" w:val="340"/>
        </w:trPr>
        <w:tc>
          <w:tcPr>
            <w:tcW w:w="450" w:type="dxa"/>
          </w:tcPr>
          <w:p w14:paraId="11E6851F" w14:textId="77777777" w:rsidR="00BA628F" w:rsidRDefault="00BA628F">
            <w:pPr>
              <w:pStyle w:val="EMPTYCELLSTYLE"/>
            </w:pPr>
          </w:p>
        </w:tc>
        <w:tc>
          <w:tcPr>
            <w:tcW w:w="5140" w:type="dxa"/>
            <w:gridSpan w:val="80"/>
            <w:tcMar>
              <w:top w:w="0" w:type="dxa"/>
              <w:left w:w="0" w:type="dxa"/>
              <w:bottom w:w="0" w:type="dxa"/>
              <w:right w:w="0" w:type="dxa"/>
            </w:tcMar>
          </w:tcPr>
          <w:p w14:paraId="11E68520" w14:textId="77777777" w:rsidR="00BA628F" w:rsidRDefault="0050071D">
            <w:r>
              <w:rPr>
                <w:rFonts w:ascii="SansSerif" w:eastAsia="SansSerif" w:hAnsi="SansSerif" w:cs="SansSerif"/>
                <w:color w:val="000000"/>
                <w:sz w:val="18"/>
              </w:rPr>
              <w:t>LMC: Low Mod Limited Clientele</w:t>
            </w:r>
          </w:p>
        </w:tc>
        <w:tc>
          <w:tcPr>
            <w:tcW w:w="700" w:type="dxa"/>
            <w:gridSpan w:val="18"/>
          </w:tcPr>
          <w:p w14:paraId="11E68521" w14:textId="77777777" w:rsidR="00BA628F" w:rsidRDefault="00BA628F">
            <w:pPr>
              <w:pStyle w:val="EMPTYCELLSTYLE"/>
            </w:pPr>
          </w:p>
        </w:tc>
        <w:tc>
          <w:tcPr>
            <w:tcW w:w="240" w:type="dxa"/>
            <w:gridSpan w:val="8"/>
          </w:tcPr>
          <w:p w14:paraId="11E68522" w14:textId="77777777" w:rsidR="00BA628F" w:rsidRDefault="00BA628F">
            <w:pPr>
              <w:pStyle w:val="EMPTYCELLSTYLE"/>
            </w:pPr>
          </w:p>
        </w:tc>
        <w:tc>
          <w:tcPr>
            <w:tcW w:w="40" w:type="dxa"/>
            <w:gridSpan w:val="2"/>
          </w:tcPr>
          <w:p w14:paraId="11E68523" w14:textId="77777777" w:rsidR="00BA628F" w:rsidRDefault="00BA628F">
            <w:pPr>
              <w:pStyle w:val="EMPTYCELLSTYLE"/>
            </w:pPr>
          </w:p>
        </w:tc>
        <w:tc>
          <w:tcPr>
            <w:tcW w:w="100" w:type="dxa"/>
            <w:gridSpan w:val="3"/>
          </w:tcPr>
          <w:p w14:paraId="11E68524" w14:textId="77777777" w:rsidR="00BA628F" w:rsidRDefault="00BA628F">
            <w:pPr>
              <w:pStyle w:val="EMPTYCELLSTYLE"/>
            </w:pPr>
          </w:p>
        </w:tc>
        <w:tc>
          <w:tcPr>
            <w:tcW w:w="1200" w:type="dxa"/>
            <w:gridSpan w:val="18"/>
          </w:tcPr>
          <w:p w14:paraId="11E68525" w14:textId="77777777" w:rsidR="00BA628F" w:rsidRDefault="00BA628F">
            <w:pPr>
              <w:pStyle w:val="EMPTYCELLSTYLE"/>
            </w:pPr>
          </w:p>
        </w:tc>
        <w:tc>
          <w:tcPr>
            <w:tcW w:w="2480" w:type="dxa"/>
            <w:gridSpan w:val="30"/>
          </w:tcPr>
          <w:p w14:paraId="11E68526" w14:textId="77777777" w:rsidR="00BA628F" w:rsidRDefault="00BA628F">
            <w:pPr>
              <w:pStyle w:val="EMPTYCELLSTYLE"/>
            </w:pPr>
          </w:p>
        </w:tc>
        <w:tc>
          <w:tcPr>
            <w:tcW w:w="40" w:type="dxa"/>
          </w:tcPr>
          <w:p w14:paraId="11E68527" w14:textId="77777777" w:rsidR="00BA628F" w:rsidRDefault="00BA628F">
            <w:pPr>
              <w:pStyle w:val="EMPTYCELLSTYLE"/>
            </w:pPr>
          </w:p>
        </w:tc>
        <w:tc>
          <w:tcPr>
            <w:tcW w:w="40" w:type="dxa"/>
            <w:gridSpan w:val="2"/>
          </w:tcPr>
          <w:p w14:paraId="11E68528" w14:textId="77777777" w:rsidR="00BA628F" w:rsidRDefault="00BA628F">
            <w:pPr>
              <w:pStyle w:val="EMPTYCELLSTYLE"/>
            </w:pPr>
          </w:p>
        </w:tc>
        <w:tc>
          <w:tcPr>
            <w:tcW w:w="40" w:type="dxa"/>
            <w:gridSpan w:val="2"/>
          </w:tcPr>
          <w:p w14:paraId="11E68529" w14:textId="77777777" w:rsidR="00BA628F" w:rsidRDefault="00BA628F">
            <w:pPr>
              <w:pStyle w:val="EMPTYCELLSTYLE"/>
            </w:pPr>
          </w:p>
        </w:tc>
        <w:tc>
          <w:tcPr>
            <w:tcW w:w="40" w:type="dxa"/>
            <w:gridSpan w:val="2"/>
          </w:tcPr>
          <w:p w14:paraId="11E6852A" w14:textId="77777777" w:rsidR="00BA628F" w:rsidRDefault="00BA628F">
            <w:pPr>
              <w:pStyle w:val="EMPTYCELLSTYLE"/>
            </w:pPr>
          </w:p>
        </w:tc>
        <w:tc>
          <w:tcPr>
            <w:tcW w:w="40" w:type="dxa"/>
            <w:gridSpan w:val="2"/>
          </w:tcPr>
          <w:p w14:paraId="11E6852B" w14:textId="77777777" w:rsidR="00BA628F" w:rsidRDefault="00BA628F">
            <w:pPr>
              <w:pStyle w:val="EMPTYCELLSTYLE"/>
            </w:pPr>
          </w:p>
        </w:tc>
        <w:tc>
          <w:tcPr>
            <w:tcW w:w="379" w:type="dxa"/>
            <w:gridSpan w:val="14"/>
          </w:tcPr>
          <w:p w14:paraId="11E6852C" w14:textId="77777777" w:rsidR="00BA628F" w:rsidRDefault="00BA628F">
            <w:pPr>
              <w:pStyle w:val="EMPTYCELLSTYLE"/>
            </w:pPr>
          </w:p>
        </w:tc>
        <w:tc>
          <w:tcPr>
            <w:tcW w:w="40" w:type="dxa"/>
            <w:gridSpan w:val="3"/>
          </w:tcPr>
          <w:p w14:paraId="11E6852D" w14:textId="77777777" w:rsidR="00BA628F" w:rsidRDefault="00BA628F">
            <w:pPr>
              <w:pStyle w:val="EMPTYCELLSTYLE"/>
            </w:pPr>
          </w:p>
        </w:tc>
        <w:tc>
          <w:tcPr>
            <w:tcW w:w="40" w:type="dxa"/>
            <w:gridSpan w:val="2"/>
          </w:tcPr>
          <w:p w14:paraId="11E6852E" w14:textId="77777777" w:rsidR="00BA628F" w:rsidRDefault="00BA628F">
            <w:pPr>
              <w:pStyle w:val="EMPTYCELLSTYLE"/>
            </w:pPr>
          </w:p>
        </w:tc>
      </w:tr>
      <w:tr w:rsidR="00BA628F" w14:paraId="11E6854E" w14:textId="77777777" w:rsidTr="002C180E">
        <w:trPr>
          <w:trHeight w:hRule="exact" w:val="480"/>
        </w:trPr>
        <w:tc>
          <w:tcPr>
            <w:tcW w:w="450" w:type="dxa"/>
          </w:tcPr>
          <w:p w14:paraId="11E68530" w14:textId="77777777" w:rsidR="00BA628F" w:rsidRDefault="00BA628F">
            <w:pPr>
              <w:pStyle w:val="EMPTYCELLSTYLE"/>
            </w:pPr>
          </w:p>
        </w:tc>
        <w:tc>
          <w:tcPr>
            <w:tcW w:w="40" w:type="dxa"/>
            <w:gridSpan w:val="2"/>
          </w:tcPr>
          <w:p w14:paraId="11E68531" w14:textId="77777777" w:rsidR="00BA628F" w:rsidRDefault="00BA628F">
            <w:pPr>
              <w:pStyle w:val="EMPTYCELLSTYLE"/>
            </w:pPr>
          </w:p>
        </w:tc>
        <w:tc>
          <w:tcPr>
            <w:tcW w:w="380" w:type="dxa"/>
          </w:tcPr>
          <w:p w14:paraId="11E68532" w14:textId="77777777" w:rsidR="00BA628F" w:rsidRDefault="00BA628F">
            <w:pPr>
              <w:pStyle w:val="EMPTYCELLSTYLE"/>
            </w:pPr>
          </w:p>
        </w:tc>
        <w:tc>
          <w:tcPr>
            <w:tcW w:w="1470" w:type="dxa"/>
            <w:gridSpan w:val="11"/>
          </w:tcPr>
          <w:p w14:paraId="11E68533" w14:textId="77777777" w:rsidR="00BA628F" w:rsidRDefault="00BA628F">
            <w:pPr>
              <w:pStyle w:val="EMPTYCELLSTYLE"/>
            </w:pPr>
          </w:p>
        </w:tc>
        <w:tc>
          <w:tcPr>
            <w:tcW w:w="40" w:type="dxa"/>
            <w:gridSpan w:val="2"/>
          </w:tcPr>
          <w:p w14:paraId="11E68534" w14:textId="77777777" w:rsidR="00BA628F" w:rsidRDefault="00BA628F">
            <w:pPr>
              <w:pStyle w:val="EMPTYCELLSTYLE"/>
            </w:pPr>
          </w:p>
        </w:tc>
        <w:tc>
          <w:tcPr>
            <w:tcW w:w="800" w:type="dxa"/>
            <w:gridSpan w:val="12"/>
          </w:tcPr>
          <w:p w14:paraId="11E68535" w14:textId="77777777" w:rsidR="00BA628F" w:rsidRDefault="00BA628F">
            <w:pPr>
              <w:pStyle w:val="EMPTYCELLSTYLE"/>
            </w:pPr>
          </w:p>
        </w:tc>
        <w:tc>
          <w:tcPr>
            <w:tcW w:w="340" w:type="dxa"/>
            <w:gridSpan w:val="11"/>
          </w:tcPr>
          <w:p w14:paraId="11E68536" w14:textId="77777777" w:rsidR="00BA628F" w:rsidRDefault="00BA628F">
            <w:pPr>
              <w:pStyle w:val="EMPTYCELLSTYLE"/>
            </w:pPr>
          </w:p>
        </w:tc>
        <w:tc>
          <w:tcPr>
            <w:tcW w:w="520" w:type="dxa"/>
            <w:gridSpan w:val="7"/>
          </w:tcPr>
          <w:p w14:paraId="11E68537" w14:textId="77777777" w:rsidR="00BA628F" w:rsidRDefault="00BA628F">
            <w:pPr>
              <w:pStyle w:val="EMPTYCELLSTYLE"/>
            </w:pPr>
          </w:p>
        </w:tc>
        <w:tc>
          <w:tcPr>
            <w:tcW w:w="440" w:type="dxa"/>
            <w:gridSpan w:val="12"/>
          </w:tcPr>
          <w:p w14:paraId="11E68538" w14:textId="77777777" w:rsidR="00BA628F" w:rsidRDefault="00BA628F">
            <w:pPr>
              <w:pStyle w:val="EMPTYCELLSTYLE"/>
            </w:pPr>
          </w:p>
        </w:tc>
        <w:tc>
          <w:tcPr>
            <w:tcW w:w="340" w:type="dxa"/>
            <w:gridSpan w:val="2"/>
          </w:tcPr>
          <w:p w14:paraId="11E68539" w14:textId="77777777" w:rsidR="00BA628F" w:rsidRDefault="00BA628F">
            <w:pPr>
              <w:pStyle w:val="EMPTYCELLSTYLE"/>
            </w:pPr>
          </w:p>
        </w:tc>
        <w:tc>
          <w:tcPr>
            <w:tcW w:w="60" w:type="dxa"/>
            <w:gridSpan w:val="2"/>
          </w:tcPr>
          <w:p w14:paraId="11E6853A" w14:textId="77777777" w:rsidR="00BA628F" w:rsidRDefault="00BA628F">
            <w:pPr>
              <w:pStyle w:val="EMPTYCELLSTYLE"/>
            </w:pPr>
          </w:p>
        </w:tc>
        <w:tc>
          <w:tcPr>
            <w:tcW w:w="200" w:type="dxa"/>
            <w:gridSpan w:val="2"/>
          </w:tcPr>
          <w:p w14:paraId="11E6853B" w14:textId="77777777" w:rsidR="00BA628F" w:rsidRDefault="00BA628F">
            <w:pPr>
              <w:pStyle w:val="EMPTYCELLSTYLE"/>
            </w:pPr>
          </w:p>
        </w:tc>
        <w:tc>
          <w:tcPr>
            <w:tcW w:w="900" w:type="dxa"/>
            <w:gridSpan w:val="26"/>
          </w:tcPr>
          <w:p w14:paraId="11E6853C" w14:textId="77777777" w:rsidR="00BA628F" w:rsidRDefault="00BA628F">
            <w:pPr>
              <w:pStyle w:val="EMPTYCELLSTYLE"/>
            </w:pPr>
          </w:p>
        </w:tc>
        <w:tc>
          <w:tcPr>
            <w:tcW w:w="180" w:type="dxa"/>
            <w:gridSpan w:val="3"/>
          </w:tcPr>
          <w:p w14:paraId="11E6853D" w14:textId="77777777" w:rsidR="00BA628F" w:rsidRDefault="00BA628F">
            <w:pPr>
              <w:pStyle w:val="EMPTYCELLSTYLE"/>
            </w:pPr>
          </w:p>
        </w:tc>
        <w:tc>
          <w:tcPr>
            <w:tcW w:w="80" w:type="dxa"/>
            <w:gridSpan w:val="2"/>
          </w:tcPr>
          <w:p w14:paraId="11E6853E" w14:textId="77777777" w:rsidR="00BA628F" w:rsidRDefault="00BA628F">
            <w:pPr>
              <w:pStyle w:val="EMPTYCELLSTYLE"/>
            </w:pPr>
          </w:p>
        </w:tc>
        <w:tc>
          <w:tcPr>
            <w:tcW w:w="160" w:type="dxa"/>
            <w:gridSpan w:val="7"/>
          </w:tcPr>
          <w:p w14:paraId="11E6853F" w14:textId="77777777" w:rsidR="00BA628F" w:rsidRDefault="00BA628F">
            <w:pPr>
              <w:pStyle w:val="EMPTYCELLSTYLE"/>
            </w:pPr>
          </w:p>
        </w:tc>
        <w:tc>
          <w:tcPr>
            <w:tcW w:w="700" w:type="dxa"/>
            <w:gridSpan w:val="19"/>
          </w:tcPr>
          <w:p w14:paraId="11E68540" w14:textId="77777777" w:rsidR="00BA628F" w:rsidRDefault="00BA628F">
            <w:pPr>
              <w:pStyle w:val="EMPTYCELLSTYLE"/>
            </w:pPr>
          </w:p>
        </w:tc>
        <w:tc>
          <w:tcPr>
            <w:tcW w:w="240" w:type="dxa"/>
            <w:gridSpan w:val="2"/>
          </w:tcPr>
          <w:p w14:paraId="11E68541" w14:textId="77777777" w:rsidR="00BA628F" w:rsidRDefault="00BA628F">
            <w:pPr>
              <w:pStyle w:val="EMPTYCELLSTYLE"/>
            </w:pPr>
          </w:p>
        </w:tc>
        <w:tc>
          <w:tcPr>
            <w:tcW w:w="40" w:type="dxa"/>
          </w:tcPr>
          <w:p w14:paraId="11E68542" w14:textId="77777777" w:rsidR="00BA628F" w:rsidRDefault="00BA628F">
            <w:pPr>
              <w:pStyle w:val="EMPTYCELLSTYLE"/>
            </w:pPr>
          </w:p>
        </w:tc>
        <w:tc>
          <w:tcPr>
            <w:tcW w:w="100" w:type="dxa"/>
            <w:gridSpan w:val="2"/>
          </w:tcPr>
          <w:p w14:paraId="11E68543" w14:textId="77777777" w:rsidR="00BA628F" w:rsidRDefault="00BA628F">
            <w:pPr>
              <w:pStyle w:val="EMPTYCELLSTYLE"/>
            </w:pPr>
          </w:p>
        </w:tc>
        <w:tc>
          <w:tcPr>
            <w:tcW w:w="1200" w:type="dxa"/>
            <w:gridSpan w:val="10"/>
          </w:tcPr>
          <w:p w14:paraId="11E68544" w14:textId="77777777" w:rsidR="00BA628F" w:rsidRDefault="00BA628F">
            <w:pPr>
              <w:pStyle w:val="EMPTYCELLSTYLE"/>
            </w:pPr>
          </w:p>
        </w:tc>
        <w:tc>
          <w:tcPr>
            <w:tcW w:w="2480" w:type="dxa"/>
            <w:gridSpan w:val="55"/>
          </w:tcPr>
          <w:p w14:paraId="11E68545" w14:textId="77777777" w:rsidR="00BA628F" w:rsidRDefault="00BA628F">
            <w:pPr>
              <w:pStyle w:val="EMPTYCELLSTYLE"/>
            </w:pPr>
          </w:p>
        </w:tc>
        <w:tc>
          <w:tcPr>
            <w:tcW w:w="40" w:type="dxa"/>
          </w:tcPr>
          <w:p w14:paraId="11E68546" w14:textId="77777777" w:rsidR="00BA628F" w:rsidRDefault="00BA628F">
            <w:pPr>
              <w:pStyle w:val="EMPTYCELLSTYLE"/>
            </w:pPr>
          </w:p>
        </w:tc>
        <w:tc>
          <w:tcPr>
            <w:tcW w:w="40" w:type="dxa"/>
          </w:tcPr>
          <w:p w14:paraId="11E68547" w14:textId="77777777" w:rsidR="00BA628F" w:rsidRDefault="00BA628F">
            <w:pPr>
              <w:pStyle w:val="EMPTYCELLSTYLE"/>
            </w:pPr>
          </w:p>
        </w:tc>
        <w:tc>
          <w:tcPr>
            <w:tcW w:w="40" w:type="dxa"/>
          </w:tcPr>
          <w:p w14:paraId="11E68548" w14:textId="77777777" w:rsidR="00BA628F" w:rsidRDefault="00BA628F">
            <w:pPr>
              <w:pStyle w:val="EMPTYCELLSTYLE"/>
            </w:pPr>
          </w:p>
        </w:tc>
        <w:tc>
          <w:tcPr>
            <w:tcW w:w="40" w:type="dxa"/>
            <w:gridSpan w:val="2"/>
          </w:tcPr>
          <w:p w14:paraId="11E68549" w14:textId="77777777" w:rsidR="00BA628F" w:rsidRDefault="00BA628F">
            <w:pPr>
              <w:pStyle w:val="EMPTYCELLSTYLE"/>
            </w:pPr>
          </w:p>
        </w:tc>
        <w:tc>
          <w:tcPr>
            <w:tcW w:w="40" w:type="dxa"/>
            <w:gridSpan w:val="4"/>
          </w:tcPr>
          <w:p w14:paraId="11E6854A" w14:textId="77777777" w:rsidR="00BA628F" w:rsidRDefault="00BA628F">
            <w:pPr>
              <w:pStyle w:val="EMPTYCELLSTYLE"/>
            </w:pPr>
          </w:p>
        </w:tc>
        <w:tc>
          <w:tcPr>
            <w:tcW w:w="379" w:type="dxa"/>
            <w:gridSpan w:val="9"/>
          </w:tcPr>
          <w:p w14:paraId="11E6854B" w14:textId="77777777" w:rsidR="00BA628F" w:rsidRDefault="00BA628F">
            <w:pPr>
              <w:pStyle w:val="EMPTYCELLSTYLE"/>
            </w:pPr>
          </w:p>
        </w:tc>
        <w:tc>
          <w:tcPr>
            <w:tcW w:w="40" w:type="dxa"/>
            <w:gridSpan w:val="2"/>
          </w:tcPr>
          <w:p w14:paraId="11E6854C" w14:textId="77777777" w:rsidR="00BA628F" w:rsidRDefault="00BA628F">
            <w:pPr>
              <w:pStyle w:val="EMPTYCELLSTYLE"/>
            </w:pPr>
          </w:p>
        </w:tc>
        <w:tc>
          <w:tcPr>
            <w:tcW w:w="479" w:type="dxa"/>
            <w:gridSpan w:val="2"/>
          </w:tcPr>
          <w:p w14:paraId="11E6854D" w14:textId="77777777" w:rsidR="00BA628F" w:rsidRDefault="00BA628F">
            <w:pPr>
              <w:pStyle w:val="EMPTYCELLSTYLE"/>
            </w:pPr>
          </w:p>
        </w:tc>
      </w:tr>
      <w:tr w:rsidR="00BA628F" w14:paraId="11E68554" w14:textId="77777777" w:rsidTr="002C180E">
        <w:trPr>
          <w:gridAfter w:val="26"/>
          <w:wAfter w:w="1249" w:type="dxa"/>
          <w:trHeight w:hRule="exact" w:val="20"/>
        </w:trPr>
        <w:tc>
          <w:tcPr>
            <w:tcW w:w="450" w:type="dxa"/>
          </w:tcPr>
          <w:p w14:paraId="11E6854F"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8550" w14:textId="77777777" w:rsidR="00BA628F" w:rsidRDefault="00BA628F">
            <w:pPr>
              <w:pStyle w:val="EMPTYCELLSTYLE"/>
            </w:pPr>
          </w:p>
        </w:tc>
        <w:tc>
          <w:tcPr>
            <w:tcW w:w="379" w:type="dxa"/>
            <w:gridSpan w:val="14"/>
          </w:tcPr>
          <w:p w14:paraId="11E68551" w14:textId="77777777" w:rsidR="00BA628F" w:rsidRDefault="00BA628F">
            <w:pPr>
              <w:pStyle w:val="EMPTYCELLSTYLE"/>
            </w:pPr>
          </w:p>
        </w:tc>
        <w:tc>
          <w:tcPr>
            <w:tcW w:w="40" w:type="dxa"/>
            <w:gridSpan w:val="3"/>
          </w:tcPr>
          <w:p w14:paraId="11E68552" w14:textId="77777777" w:rsidR="00BA628F" w:rsidRDefault="00BA628F">
            <w:pPr>
              <w:pStyle w:val="EMPTYCELLSTYLE"/>
            </w:pPr>
          </w:p>
        </w:tc>
        <w:tc>
          <w:tcPr>
            <w:tcW w:w="40" w:type="dxa"/>
            <w:gridSpan w:val="2"/>
          </w:tcPr>
          <w:p w14:paraId="11E68553" w14:textId="77777777" w:rsidR="00BA628F" w:rsidRDefault="00BA628F">
            <w:pPr>
              <w:pStyle w:val="EMPTYCELLSTYLE"/>
            </w:pPr>
          </w:p>
        </w:tc>
      </w:tr>
      <w:tr w:rsidR="00BA628F" w14:paraId="11E68573" w14:textId="77777777" w:rsidTr="002C180E">
        <w:trPr>
          <w:trHeight w:hRule="exact" w:val="140"/>
        </w:trPr>
        <w:tc>
          <w:tcPr>
            <w:tcW w:w="450" w:type="dxa"/>
          </w:tcPr>
          <w:p w14:paraId="11E68555" w14:textId="77777777" w:rsidR="00BA628F" w:rsidRDefault="00BA628F">
            <w:pPr>
              <w:pStyle w:val="EMPTYCELLSTYLE"/>
            </w:pPr>
          </w:p>
        </w:tc>
        <w:tc>
          <w:tcPr>
            <w:tcW w:w="40" w:type="dxa"/>
            <w:gridSpan w:val="2"/>
          </w:tcPr>
          <w:p w14:paraId="11E68556" w14:textId="77777777" w:rsidR="00BA628F" w:rsidRDefault="00BA628F">
            <w:pPr>
              <w:pStyle w:val="EMPTYCELLSTYLE"/>
            </w:pPr>
          </w:p>
        </w:tc>
        <w:tc>
          <w:tcPr>
            <w:tcW w:w="380" w:type="dxa"/>
          </w:tcPr>
          <w:p w14:paraId="11E68557" w14:textId="77777777" w:rsidR="00BA628F" w:rsidRDefault="00BA628F">
            <w:pPr>
              <w:pStyle w:val="EMPTYCELLSTYLE"/>
            </w:pPr>
          </w:p>
        </w:tc>
        <w:tc>
          <w:tcPr>
            <w:tcW w:w="1470" w:type="dxa"/>
            <w:gridSpan w:val="11"/>
          </w:tcPr>
          <w:p w14:paraId="11E68558" w14:textId="77777777" w:rsidR="00BA628F" w:rsidRDefault="00BA628F">
            <w:pPr>
              <w:pStyle w:val="EMPTYCELLSTYLE"/>
            </w:pPr>
          </w:p>
        </w:tc>
        <w:tc>
          <w:tcPr>
            <w:tcW w:w="40" w:type="dxa"/>
            <w:gridSpan w:val="2"/>
          </w:tcPr>
          <w:p w14:paraId="11E68559" w14:textId="77777777" w:rsidR="00BA628F" w:rsidRDefault="00BA628F">
            <w:pPr>
              <w:pStyle w:val="EMPTYCELLSTYLE"/>
            </w:pPr>
          </w:p>
        </w:tc>
        <w:tc>
          <w:tcPr>
            <w:tcW w:w="800" w:type="dxa"/>
            <w:gridSpan w:val="12"/>
          </w:tcPr>
          <w:p w14:paraId="11E6855A" w14:textId="77777777" w:rsidR="00BA628F" w:rsidRDefault="00BA628F">
            <w:pPr>
              <w:pStyle w:val="EMPTYCELLSTYLE"/>
            </w:pPr>
          </w:p>
        </w:tc>
        <w:tc>
          <w:tcPr>
            <w:tcW w:w="340" w:type="dxa"/>
            <w:gridSpan w:val="11"/>
          </w:tcPr>
          <w:p w14:paraId="11E6855B" w14:textId="77777777" w:rsidR="00BA628F" w:rsidRDefault="00BA628F">
            <w:pPr>
              <w:pStyle w:val="EMPTYCELLSTYLE"/>
            </w:pPr>
          </w:p>
        </w:tc>
        <w:tc>
          <w:tcPr>
            <w:tcW w:w="520" w:type="dxa"/>
            <w:gridSpan w:val="7"/>
          </w:tcPr>
          <w:p w14:paraId="11E6855C" w14:textId="77777777" w:rsidR="00BA628F" w:rsidRDefault="00BA628F">
            <w:pPr>
              <w:pStyle w:val="EMPTYCELLSTYLE"/>
            </w:pPr>
          </w:p>
        </w:tc>
        <w:tc>
          <w:tcPr>
            <w:tcW w:w="440" w:type="dxa"/>
            <w:gridSpan w:val="12"/>
          </w:tcPr>
          <w:p w14:paraId="11E6855D" w14:textId="77777777" w:rsidR="00BA628F" w:rsidRDefault="00BA628F">
            <w:pPr>
              <w:pStyle w:val="EMPTYCELLSTYLE"/>
            </w:pPr>
          </w:p>
        </w:tc>
        <w:tc>
          <w:tcPr>
            <w:tcW w:w="340" w:type="dxa"/>
            <w:gridSpan w:val="2"/>
          </w:tcPr>
          <w:p w14:paraId="11E6855E" w14:textId="77777777" w:rsidR="00BA628F" w:rsidRDefault="00BA628F">
            <w:pPr>
              <w:pStyle w:val="EMPTYCELLSTYLE"/>
            </w:pPr>
          </w:p>
        </w:tc>
        <w:tc>
          <w:tcPr>
            <w:tcW w:w="60" w:type="dxa"/>
            <w:gridSpan w:val="2"/>
          </w:tcPr>
          <w:p w14:paraId="11E6855F" w14:textId="77777777" w:rsidR="00BA628F" w:rsidRDefault="00BA628F">
            <w:pPr>
              <w:pStyle w:val="EMPTYCELLSTYLE"/>
            </w:pPr>
          </w:p>
        </w:tc>
        <w:tc>
          <w:tcPr>
            <w:tcW w:w="200" w:type="dxa"/>
            <w:gridSpan w:val="2"/>
          </w:tcPr>
          <w:p w14:paraId="11E68560" w14:textId="77777777" w:rsidR="00BA628F" w:rsidRDefault="00BA628F">
            <w:pPr>
              <w:pStyle w:val="EMPTYCELLSTYLE"/>
            </w:pPr>
          </w:p>
        </w:tc>
        <w:tc>
          <w:tcPr>
            <w:tcW w:w="900" w:type="dxa"/>
            <w:gridSpan w:val="26"/>
          </w:tcPr>
          <w:p w14:paraId="11E68561" w14:textId="77777777" w:rsidR="00BA628F" w:rsidRDefault="00BA628F">
            <w:pPr>
              <w:pStyle w:val="EMPTYCELLSTYLE"/>
            </w:pPr>
          </w:p>
        </w:tc>
        <w:tc>
          <w:tcPr>
            <w:tcW w:w="180" w:type="dxa"/>
            <w:gridSpan w:val="3"/>
          </w:tcPr>
          <w:p w14:paraId="11E68562" w14:textId="77777777" w:rsidR="00BA628F" w:rsidRDefault="00BA628F">
            <w:pPr>
              <w:pStyle w:val="EMPTYCELLSTYLE"/>
            </w:pPr>
          </w:p>
        </w:tc>
        <w:tc>
          <w:tcPr>
            <w:tcW w:w="80" w:type="dxa"/>
            <w:gridSpan w:val="2"/>
          </w:tcPr>
          <w:p w14:paraId="11E68563" w14:textId="77777777" w:rsidR="00BA628F" w:rsidRDefault="00BA628F">
            <w:pPr>
              <w:pStyle w:val="EMPTYCELLSTYLE"/>
            </w:pPr>
          </w:p>
        </w:tc>
        <w:tc>
          <w:tcPr>
            <w:tcW w:w="160" w:type="dxa"/>
            <w:gridSpan w:val="7"/>
          </w:tcPr>
          <w:p w14:paraId="11E68564" w14:textId="77777777" w:rsidR="00BA628F" w:rsidRDefault="00BA628F">
            <w:pPr>
              <w:pStyle w:val="EMPTYCELLSTYLE"/>
            </w:pPr>
          </w:p>
        </w:tc>
        <w:tc>
          <w:tcPr>
            <w:tcW w:w="700" w:type="dxa"/>
            <w:gridSpan w:val="19"/>
          </w:tcPr>
          <w:p w14:paraId="11E68565" w14:textId="77777777" w:rsidR="00BA628F" w:rsidRDefault="00BA628F">
            <w:pPr>
              <w:pStyle w:val="EMPTYCELLSTYLE"/>
            </w:pPr>
          </w:p>
        </w:tc>
        <w:tc>
          <w:tcPr>
            <w:tcW w:w="240" w:type="dxa"/>
            <w:gridSpan w:val="2"/>
          </w:tcPr>
          <w:p w14:paraId="11E68566" w14:textId="77777777" w:rsidR="00BA628F" w:rsidRDefault="00BA628F">
            <w:pPr>
              <w:pStyle w:val="EMPTYCELLSTYLE"/>
            </w:pPr>
          </w:p>
        </w:tc>
        <w:tc>
          <w:tcPr>
            <w:tcW w:w="40" w:type="dxa"/>
          </w:tcPr>
          <w:p w14:paraId="11E68567" w14:textId="77777777" w:rsidR="00BA628F" w:rsidRDefault="00BA628F">
            <w:pPr>
              <w:pStyle w:val="EMPTYCELLSTYLE"/>
            </w:pPr>
          </w:p>
        </w:tc>
        <w:tc>
          <w:tcPr>
            <w:tcW w:w="100" w:type="dxa"/>
            <w:gridSpan w:val="2"/>
          </w:tcPr>
          <w:p w14:paraId="11E68568" w14:textId="77777777" w:rsidR="00BA628F" w:rsidRDefault="00BA628F">
            <w:pPr>
              <w:pStyle w:val="EMPTYCELLSTYLE"/>
            </w:pPr>
          </w:p>
        </w:tc>
        <w:tc>
          <w:tcPr>
            <w:tcW w:w="1200" w:type="dxa"/>
            <w:gridSpan w:val="10"/>
          </w:tcPr>
          <w:p w14:paraId="11E68569" w14:textId="77777777" w:rsidR="00BA628F" w:rsidRDefault="00BA628F">
            <w:pPr>
              <w:pStyle w:val="EMPTYCELLSTYLE"/>
            </w:pPr>
          </w:p>
        </w:tc>
        <w:tc>
          <w:tcPr>
            <w:tcW w:w="2480" w:type="dxa"/>
            <w:gridSpan w:val="55"/>
          </w:tcPr>
          <w:p w14:paraId="11E6856A" w14:textId="77777777" w:rsidR="00BA628F" w:rsidRDefault="00BA628F">
            <w:pPr>
              <w:pStyle w:val="EMPTYCELLSTYLE"/>
            </w:pPr>
          </w:p>
        </w:tc>
        <w:tc>
          <w:tcPr>
            <w:tcW w:w="40" w:type="dxa"/>
          </w:tcPr>
          <w:p w14:paraId="11E6856B" w14:textId="77777777" w:rsidR="00BA628F" w:rsidRDefault="00BA628F">
            <w:pPr>
              <w:pStyle w:val="EMPTYCELLSTYLE"/>
            </w:pPr>
          </w:p>
        </w:tc>
        <w:tc>
          <w:tcPr>
            <w:tcW w:w="40" w:type="dxa"/>
          </w:tcPr>
          <w:p w14:paraId="11E6856C" w14:textId="77777777" w:rsidR="00BA628F" w:rsidRDefault="00BA628F">
            <w:pPr>
              <w:pStyle w:val="EMPTYCELLSTYLE"/>
            </w:pPr>
          </w:p>
        </w:tc>
        <w:tc>
          <w:tcPr>
            <w:tcW w:w="40" w:type="dxa"/>
          </w:tcPr>
          <w:p w14:paraId="11E6856D" w14:textId="77777777" w:rsidR="00BA628F" w:rsidRDefault="00BA628F">
            <w:pPr>
              <w:pStyle w:val="EMPTYCELLSTYLE"/>
            </w:pPr>
          </w:p>
        </w:tc>
        <w:tc>
          <w:tcPr>
            <w:tcW w:w="40" w:type="dxa"/>
            <w:gridSpan w:val="2"/>
          </w:tcPr>
          <w:p w14:paraId="11E6856E" w14:textId="77777777" w:rsidR="00BA628F" w:rsidRDefault="00BA628F">
            <w:pPr>
              <w:pStyle w:val="EMPTYCELLSTYLE"/>
            </w:pPr>
          </w:p>
        </w:tc>
        <w:tc>
          <w:tcPr>
            <w:tcW w:w="40" w:type="dxa"/>
            <w:gridSpan w:val="4"/>
          </w:tcPr>
          <w:p w14:paraId="11E6856F" w14:textId="77777777" w:rsidR="00BA628F" w:rsidRDefault="00BA628F">
            <w:pPr>
              <w:pStyle w:val="EMPTYCELLSTYLE"/>
            </w:pPr>
          </w:p>
        </w:tc>
        <w:tc>
          <w:tcPr>
            <w:tcW w:w="379" w:type="dxa"/>
            <w:gridSpan w:val="9"/>
          </w:tcPr>
          <w:p w14:paraId="11E68570" w14:textId="77777777" w:rsidR="00BA628F" w:rsidRDefault="00BA628F">
            <w:pPr>
              <w:pStyle w:val="EMPTYCELLSTYLE"/>
            </w:pPr>
          </w:p>
        </w:tc>
        <w:tc>
          <w:tcPr>
            <w:tcW w:w="40" w:type="dxa"/>
            <w:gridSpan w:val="2"/>
          </w:tcPr>
          <w:p w14:paraId="11E68571" w14:textId="77777777" w:rsidR="00BA628F" w:rsidRDefault="00BA628F">
            <w:pPr>
              <w:pStyle w:val="EMPTYCELLSTYLE"/>
            </w:pPr>
          </w:p>
        </w:tc>
        <w:tc>
          <w:tcPr>
            <w:tcW w:w="479" w:type="dxa"/>
            <w:gridSpan w:val="2"/>
          </w:tcPr>
          <w:p w14:paraId="11E68572" w14:textId="77777777" w:rsidR="00BA628F" w:rsidRDefault="00BA628F">
            <w:pPr>
              <w:pStyle w:val="EMPTYCELLSTYLE"/>
            </w:pPr>
          </w:p>
        </w:tc>
      </w:tr>
      <w:tr w:rsidR="00BA628F" w14:paraId="11E6858D" w14:textId="77777777" w:rsidTr="002C180E">
        <w:trPr>
          <w:gridAfter w:val="26"/>
          <w:wAfter w:w="1249" w:type="dxa"/>
          <w:trHeight w:hRule="exact" w:val="320"/>
        </w:trPr>
        <w:tc>
          <w:tcPr>
            <w:tcW w:w="450" w:type="dxa"/>
          </w:tcPr>
          <w:p w14:paraId="11E68574" w14:textId="77777777" w:rsidR="00BA628F" w:rsidRDefault="00BA628F">
            <w:pPr>
              <w:pStyle w:val="EMPTYCELLSTYLE"/>
            </w:pPr>
          </w:p>
        </w:tc>
        <w:tc>
          <w:tcPr>
            <w:tcW w:w="2260" w:type="dxa"/>
            <w:gridSpan w:val="20"/>
            <w:tcMar>
              <w:top w:w="0" w:type="dxa"/>
              <w:left w:w="0" w:type="dxa"/>
              <w:bottom w:w="0" w:type="dxa"/>
              <w:right w:w="0" w:type="dxa"/>
            </w:tcMar>
          </w:tcPr>
          <w:p w14:paraId="11E68575" w14:textId="77777777" w:rsidR="00BA628F" w:rsidRDefault="0050071D">
            <w:r>
              <w:rPr>
                <w:rFonts w:ascii="DejaVu Sans" w:eastAsia="DejaVu Sans" w:hAnsi="DejaVu Sans" w:cs="DejaVu Sans"/>
                <w:b/>
                <w:color w:val="000000"/>
              </w:rPr>
              <w:t>Total Budget:</w:t>
            </w:r>
          </w:p>
        </w:tc>
        <w:tc>
          <w:tcPr>
            <w:tcW w:w="520" w:type="dxa"/>
            <w:gridSpan w:val="11"/>
          </w:tcPr>
          <w:p w14:paraId="11E68576" w14:textId="77777777" w:rsidR="00BA628F" w:rsidRDefault="00BA628F">
            <w:pPr>
              <w:pStyle w:val="EMPTYCELLSTYLE"/>
            </w:pPr>
          </w:p>
        </w:tc>
        <w:tc>
          <w:tcPr>
            <w:tcW w:w="440" w:type="dxa"/>
            <w:gridSpan w:val="10"/>
          </w:tcPr>
          <w:p w14:paraId="11E68577" w14:textId="77777777" w:rsidR="00BA628F" w:rsidRDefault="00BA628F">
            <w:pPr>
              <w:pStyle w:val="EMPTYCELLSTYLE"/>
            </w:pPr>
          </w:p>
        </w:tc>
        <w:tc>
          <w:tcPr>
            <w:tcW w:w="340" w:type="dxa"/>
            <w:gridSpan w:val="3"/>
          </w:tcPr>
          <w:p w14:paraId="11E68578" w14:textId="77777777" w:rsidR="00BA628F" w:rsidRDefault="00BA628F">
            <w:pPr>
              <w:pStyle w:val="EMPTYCELLSTYLE"/>
            </w:pPr>
          </w:p>
        </w:tc>
        <w:tc>
          <w:tcPr>
            <w:tcW w:w="60" w:type="dxa"/>
            <w:gridSpan w:val="4"/>
          </w:tcPr>
          <w:p w14:paraId="11E68579" w14:textId="77777777" w:rsidR="00BA628F" w:rsidRDefault="00BA628F">
            <w:pPr>
              <w:pStyle w:val="EMPTYCELLSTYLE"/>
            </w:pPr>
          </w:p>
        </w:tc>
        <w:tc>
          <w:tcPr>
            <w:tcW w:w="200" w:type="dxa"/>
            <w:gridSpan w:val="4"/>
          </w:tcPr>
          <w:p w14:paraId="11E6857A" w14:textId="77777777" w:rsidR="00BA628F" w:rsidRDefault="00BA628F">
            <w:pPr>
              <w:pStyle w:val="EMPTYCELLSTYLE"/>
            </w:pPr>
          </w:p>
        </w:tc>
        <w:tc>
          <w:tcPr>
            <w:tcW w:w="900" w:type="dxa"/>
            <w:gridSpan w:val="16"/>
          </w:tcPr>
          <w:p w14:paraId="11E6857B" w14:textId="77777777" w:rsidR="00BA628F" w:rsidRDefault="00BA628F">
            <w:pPr>
              <w:pStyle w:val="EMPTYCELLSTYLE"/>
            </w:pPr>
          </w:p>
        </w:tc>
        <w:tc>
          <w:tcPr>
            <w:tcW w:w="180" w:type="dxa"/>
            <w:gridSpan w:val="2"/>
          </w:tcPr>
          <w:p w14:paraId="11E6857C" w14:textId="77777777" w:rsidR="00BA628F" w:rsidRDefault="00BA628F">
            <w:pPr>
              <w:pStyle w:val="EMPTYCELLSTYLE"/>
            </w:pPr>
          </w:p>
        </w:tc>
        <w:tc>
          <w:tcPr>
            <w:tcW w:w="80" w:type="dxa"/>
            <w:gridSpan w:val="4"/>
          </w:tcPr>
          <w:p w14:paraId="11E6857D" w14:textId="77777777" w:rsidR="00BA628F" w:rsidRDefault="00BA628F">
            <w:pPr>
              <w:pStyle w:val="EMPTYCELLSTYLE"/>
            </w:pPr>
          </w:p>
        </w:tc>
        <w:tc>
          <w:tcPr>
            <w:tcW w:w="160" w:type="dxa"/>
            <w:gridSpan w:val="6"/>
          </w:tcPr>
          <w:p w14:paraId="11E6857E" w14:textId="77777777" w:rsidR="00BA628F" w:rsidRDefault="00BA628F">
            <w:pPr>
              <w:pStyle w:val="EMPTYCELLSTYLE"/>
            </w:pPr>
          </w:p>
        </w:tc>
        <w:tc>
          <w:tcPr>
            <w:tcW w:w="700" w:type="dxa"/>
            <w:gridSpan w:val="18"/>
          </w:tcPr>
          <w:p w14:paraId="11E6857F" w14:textId="77777777" w:rsidR="00BA628F" w:rsidRDefault="00BA628F">
            <w:pPr>
              <w:pStyle w:val="EMPTYCELLSTYLE"/>
            </w:pPr>
          </w:p>
        </w:tc>
        <w:tc>
          <w:tcPr>
            <w:tcW w:w="240" w:type="dxa"/>
            <w:gridSpan w:val="8"/>
          </w:tcPr>
          <w:p w14:paraId="11E68580" w14:textId="77777777" w:rsidR="00BA628F" w:rsidRDefault="00BA628F">
            <w:pPr>
              <w:pStyle w:val="EMPTYCELLSTYLE"/>
            </w:pPr>
          </w:p>
        </w:tc>
        <w:tc>
          <w:tcPr>
            <w:tcW w:w="40" w:type="dxa"/>
            <w:gridSpan w:val="2"/>
          </w:tcPr>
          <w:p w14:paraId="11E68581" w14:textId="77777777" w:rsidR="00BA628F" w:rsidRDefault="00BA628F">
            <w:pPr>
              <w:pStyle w:val="EMPTYCELLSTYLE"/>
            </w:pPr>
          </w:p>
        </w:tc>
        <w:tc>
          <w:tcPr>
            <w:tcW w:w="100" w:type="dxa"/>
            <w:gridSpan w:val="3"/>
          </w:tcPr>
          <w:p w14:paraId="11E68582" w14:textId="77777777" w:rsidR="00BA628F" w:rsidRDefault="00BA628F">
            <w:pPr>
              <w:pStyle w:val="EMPTYCELLSTYLE"/>
            </w:pPr>
          </w:p>
        </w:tc>
        <w:tc>
          <w:tcPr>
            <w:tcW w:w="1200" w:type="dxa"/>
            <w:gridSpan w:val="18"/>
          </w:tcPr>
          <w:p w14:paraId="11E68583" w14:textId="77777777" w:rsidR="00BA628F" w:rsidRDefault="00BA628F">
            <w:pPr>
              <w:pStyle w:val="EMPTYCELLSTYLE"/>
            </w:pPr>
          </w:p>
        </w:tc>
        <w:tc>
          <w:tcPr>
            <w:tcW w:w="2480" w:type="dxa"/>
            <w:gridSpan w:val="30"/>
          </w:tcPr>
          <w:p w14:paraId="11E68584" w14:textId="77777777" w:rsidR="00BA628F" w:rsidRDefault="00BA628F">
            <w:pPr>
              <w:pStyle w:val="EMPTYCELLSTYLE"/>
            </w:pPr>
          </w:p>
        </w:tc>
        <w:tc>
          <w:tcPr>
            <w:tcW w:w="40" w:type="dxa"/>
          </w:tcPr>
          <w:p w14:paraId="11E68585" w14:textId="77777777" w:rsidR="00BA628F" w:rsidRDefault="00BA628F">
            <w:pPr>
              <w:pStyle w:val="EMPTYCELLSTYLE"/>
            </w:pPr>
          </w:p>
        </w:tc>
        <w:tc>
          <w:tcPr>
            <w:tcW w:w="40" w:type="dxa"/>
            <w:gridSpan w:val="2"/>
          </w:tcPr>
          <w:p w14:paraId="11E68586" w14:textId="77777777" w:rsidR="00BA628F" w:rsidRDefault="00BA628F">
            <w:pPr>
              <w:pStyle w:val="EMPTYCELLSTYLE"/>
            </w:pPr>
          </w:p>
        </w:tc>
        <w:tc>
          <w:tcPr>
            <w:tcW w:w="40" w:type="dxa"/>
            <w:gridSpan w:val="2"/>
          </w:tcPr>
          <w:p w14:paraId="11E68587" w14:textId="77777777" w:rsidR="00BA628F" w:rsidRDefault="00BA628F">
            <w:pPr>
              <w:pStyle w:val="EMPTYCELLSTYLE"/>
            </w:pPr>
          </w:p>
        </w:tc>
        <w:tc>
          <w:tcPr>
            <w:tcW w:w="40" w:type="dxa"/>
            <w:gridSpan w:val="2"/>
          </w:tcPr>
          <w:p w14:paraId="11E68588" w14:textId="77777777" w:rsidR="00BA628F" w:rsidRDefault="00BA628F">
            <w:pPr>
              <w:pStyle w:val="EMPTYCELLSTYLE"/>
            </w:pPr>
          </w:p>
        </w:tc>
        <w:tc>
          <w:tcPr>
            <w:tcW w:w="40" w:type="dxa"/>
            <w:gridSpan w:val="2"/>
          </w:tcPr>
          <w:p w14:paraId="11E68589" w14:textId="77777777" w:rsidR="00BA628F" w:rsidRDefault="00BA628F">
            <w:pPr>
              <w:pStyle w:val="EMPTYCELLSTYLE"/>
            </w:pPr>
          </w:p>
        </w:tc>
        <w:tc>
          <w:tcPr>
            <w:tcW w:w="379" w:type="dxa"/>
            <w:gridSpan w:val="14"/>
          </w:tcPr>
          <w:p w14:paraId="11E6858A" w14:textId="77777777" w:rsidR="00BA628F" w:rsidRDefault="00BA628F">
            <w:pPr>
              <w:pStyle w:val="EMPTYCELLSTYLE"/>
            </w:pPr>
          </w:p>
        </w:tc>
        <w:tc>
          <w:tcPr>
            <w:tcW w:w="40" w:type="dxa"/>
            <w:gridSpan w:val="3"/>
          </w:tcPr>
          <w:p w14:paraId="11E6858B" w14:textId="77777777" w:rsidR="00BA628F" w:rsidRDefault="00BA628F">
            <w:pPr>
              <w:pStyle w:val="EMPTYCELLSTYLE"/>
            </w:pPr>
          </w:p>
        </w:tc>
        <w:tc>
          <w:tcPr>
            <w:tcW w:w="40" w:type="dxa"/>
            <w:gridSpan w:val="2"/>
          </w:tcPr>
          <w:p w14:paraId="11E6858C" w14:textId="77777777" w:rsidR="00BA628F" w:rsidRDefault="00BA628F">
            <w:pPr>
              <w:pStyle w:val="EMPTYCELLSTYLE"/>
            </w:pPr>
          </w:p>
        </w:tc>
      </w:tr>
      <w:tr w:rsidR="00BA628F" w14:paraId="11E685AC" w14:textId="77777777" w:rsidTr="002C180E">
        <w:trPr>
          <w:trHeight w:hRule="exact" w:val="40"/>
        </w:trPr>
        <w:tc>
          <w:tcPr>
            <w:tcW w:w="450" w:type="dxa"/>
          </w:tcPr>
          <w:p w14:paraId="11E6858E" w14:textId="77777777" w:rsidR="00BA628F" w:rsidRDefault="00BA628F">
            <w:pPr>
              <w:pStyle w:val="EMPTYCELLSTYLE"/>
            </w:pPr>
          </w:p>
        </w:tc>
        <w:tc>
          <w:tcPr>
            <w:tcW w:w="40" w:type="dxa"/>
            <w:gridSpan w:val="2"/>
          </w:tcPr>
          <w:p w14:paraId="11E6858F" w14:textId="77777777" w:rsidR="00BA628F" w:rsidRDefault="00BA628F">
            <w:pPr>
              <w:pStyle w:val="EMPTYCELLSTYLE"/>
            </w:pPr>
          </w:p>
        </w:tc>
        <w:tc>
          <w:tcPr>
            <w:tcW w:w="380" w:type="dxa"/>
          </w:tcPr>
          <w:p w14:paraId="11E68590" w14:textId="77777777" w:rsidR="00BA628F" w:rsidRDefault="00BA628F">
            <w:pPr>
              <w:pStyle w:val="EMPTYCELLSTYLE"/>
            </w:pPr>
          </w:p>
        </w:tc>
        <w:tc>
          <w:tcPr>
            <w:tcW w:w="1470" w:type="dxa"/>
            <w:gridSpan w:val="11"/>
          </w:tcPr>
          <w:p w14:paraId="11E68591" w14:textId="77777777" w:rsidR="00BA628F" w:rsidRDefault="00BA628F">
            <w:pPr>
              <w:pStyle w:val="EMPTYCELLSTYLE"/>
            </w:pPr>
          </w:p>
        </w:tc>
        <w:tc>
          <w:tcPr>
            <w:tcW w:w="40" w:type="dxa"/>
            <w:gridSpan w:val="2"/>
          </w:tcPr>
          <w:p w14:paraId="11E68592" w14:textId="77777777" w:rsidR="00BA628F" w:rsidRDefault="00BA628F">
            <w:pPr>
              <w:pStyle w:val="EMPTYCELLSTYLE"/>
            </w:pPr>
          </w:p>
        </w:tc>
        <w:tc>
          <w:tcPr>
            <w:tcW w:w="800" w:type="dxa"/>
            <w:gridSpan w:val="12"/>
          </w:tcPr>
          <w:p w14:paraId="11E68593" w14:textId="77777777" w:rsidR="00BA628F" w:rsidRDefault="00BA628F">
            <w:pPr>
              <w:pStyle w:val="EMPTYCELLSTYLE"/>
            </w:pPr>
          </w:p>
        </w:tc>
        <w:tc>
          <w:tcPr>
            <w:tcW w:w="340" w:type="dxa"/>
            <w:gridSpan w:val="11"/>
          </w:tcPr>
          <w:p w14:paraId="11E68594" w14:textId="77777777" w:rsidR="00BA628F" w:rsidRDefault="00BA628F">
            <w:pPr>
              <w:pStyle w:val="EMPTYCELLSTYLE"/>
            </w:pPr>
          </w:p>
        </w:tc>
        <w:tc>
          <w:tcPr>
            <w:tcW w:w="520" w:type="dxa"/>
            <w:gridSpan w:val="7"/>
          </w:tcPr>
          <w:p w14:paraId="11E68595" w14:textId="77777777" w:rsidR="00BA628F" w:rsidRDefault="00BA628F">
            <w:pPr>
              <w:pStyle w:val="EMPTYCELLSTYLE"/>
            </w:pPr>
          </w:p>
        </w:tc>
        <w:tc>
          <w:tcPr>
            <w:tcW w:w="440" w:type="dxa"/>
            <w:gridSpan w:val="12"/>
          </w:tcPr>
          <w:p w14:paraId="11E68596" w14:textId="77777777" w:rsidR="00BA628F" w:rsidRDefault="00BA628F">
            <w:pPr>
              <w:pStyle w:val="EMPTYCELLSTYLE"/>
            </w:pPr>
          </w:p>
        </w:tc>
        <w:tc>
          <w:tcPr>
            <w:tcW w:w="340" w:type="dxa"/>
            <w:gridSpan w:val="2"/>
          </w:tcPr>
          <w:p w14:paraId="11E68597" w14:textId="77777777" w:rsidR="00BA628F" w:rsidRDefault="00BA628F">
            <w:pPr>
              <w:pStyle w:val="EMPTYCELLSTYLE"/>
            </w:pPr>
          </w:p>
        </w:tc>
        <w:tc>
          <w:tcPr>
            <w:tcW w:w="60" w:type="dxa"/>
            <w:gridSpan w:val="2"/>
          </w:tcPr>
          <w:p w14:paraId="11E68598" w14:textId="77777777" w:rsidR="00BA628F" w:rsidRDefault="00BA628F">
            <w:pPr>
              <w:pStyle w:val="EMPTYCELLSTYLE"/>
            </w:pPr>
          </w:p>
        </w:tc>
        <w:tc>
          <w:tcPr>
            <w:tcW w:w="200" w:type="dxa"/>
            <w:gridSpan w:val="2"/>
          </w:tcPr>
          <w:p w14:paraId="11E68599" w14:textId="77777777" w:rsidR="00BA628F" w:rsidRDefault="00BA628F">
            <w:pPr>
              <w:pStyle w:val="EMPTYCELLSTYLE"/>
            </w:pPr>
          </w:p>
        </w:tc>
        <w:tc>
          <w:tcPr>
            <w:tcW w:w="900" w:type="dxa"/>
            <w:gridSpan w:val="26"/>
          </w:tcPr>
          <w:p w14:paraId="11E6859A" w14:textId="77777777" w:rsidR="00BA628F" w:rsidRDefault="00BA628F">
            <w:pPr>
              <w:pStyle w:val="EMPTYCELLSTYLE"/>
            </w:pPr>
          </w:p>
        </w:tc>
        <w:tc>
          <w:tcPr>
            <w:tcW w:w="180" w:type="dxa"/>
            <w:gridSpan w:val="3"/>
          </w:tcPr>
          <w:p w14:paraId="11E6859B" w14:textId="77777777" w:rsidR="00BA628F" w:rsidRDefault="00BA628F">
            <w:pPr>
              <w:pStyle w:val="EMPTYCELLSTYLE"/>
            </w:pPr>
          </w:p>
        </w:tc>
        <w:tc>
          <w:tcPr>
            <w:tcW w:w="80" w:type="dxa"/>
            <w:gridSpan w:val="2"/>
          </w:tcPr>
          <w:p w14:paraId="11E6859C" w14:textId="77777777" w:rsidR="00BA628F" w:rsidRDefault="00BA628F">
            <w:pPr>
              <w:pStyle w:val="EMPTYCELLSTYLE"/>
            </w:pPr>
          </w:p>
        </w:tc>
        <w:tc>
          <w:tcPr>
            <w:tcW w:w="160" w:type="dxa"/>
            <w:gridSpan w:val="7"/>
          </w:tcPr>
          <w:p w14:paraId="11E6859D" w14:textId="77777777" w:rsidR="00BA628F" w:rsidRDefault="00BA628F">
            <w:pPr>
              <w:pStyle w:val="EMPTYCELLSTYLE"/>
            </w:pPr>
          </w:p>
        </w:tc>
        <w:tc>
          <w:tcPr>
            <w:tcW w:w="700" w:type="dxa"/>
            <w:gridSpan w:val="19"/>
          </w:tcPr>
          <w:p w14:paraId="11E6859E" w14:textId="77777777" w:rsidR="00BA628F" w:rsidRDefault="00BA628F">
            <w:pPr>
              <w:pStyle w:val="EMPTYCELLSTYLE"/>
            </w:pPr>
          </w:p>
        </w:tc>
        <w:tc>
          <w:tcPr>
            <w:tcW w:w="240" w:type="dxa"/>
            <w:gridSpan w:val="2"/>
          </w:tcPr>
          <w:p w14:paraId="11E6859F" w14:textId="77777777" w:rsidR="00BA628F" w:rsidRDefault="00BA628F">
            <w:pPr>
              <w:pStyle w:val="EMPTYCELLSTYLE"/>
            </w:pPr>
          </w:p>
        </w:tc>
        <w:tc>
          <w:tcPr>
            <w:tcW w:w="40" w:type="dxa"/>
          </w:tcPr>
          <w:p w14:paraId="11E685A0" w14:textId="77777777" w:rsidR="00BA628F" w:rsidRDefault="00BA628F">
            <w:pPr>
              <w:pStyle w:val="EMPTYCELLSTYLE"/>
            </w:pPr>
          </w:p>
        </w:tc>
        <w:tc>
          <w:tcPr>
            <w:tcW w:w="100" w:type="dxa"/>
            <w:gridSpan w:val="2"/>
          </w:tcPr>
          <w:p w14:paraId="11E685A1" w14:textId="77777777" w:rsidR="00BA628F" w:rsidRDefault="00BA628F">
            <w:pPr>
              <w:pStyle w:val="EMPTYCELLSTYLE"/>
            </w:pPr>
          </w:p>
        </w:tc>
        <w:tc>
          <w:tcPr>
            <w:tcW w:w="1200" w:type="dxa"/>
            <w:gridSpan w:val="10"/>
          </w:tcPr>
          <w:p w14:paraId="11E685A2" w14:textId="77777777" w:rsidR="00BA628F" w:rsidRDefault="00BA628F">
            <w:pPr>
              <w:pStyle w:val="EMPTYCELLSTYLE"/>
            </w:pPr>
          </w:p>
        </w:tc>
        <w:tc>
          <w:tcPr>
            <w:tcW w:w="2480" w:type="dxa"/>
            <w:gridSpan w:val="55"/>
          </w:tcPr>
          <w:p w14:paraId="11E685A3" w14:textId="77777777" w:rsidR="00BA628F" w:rsidRDefault="00BA628F">
            <w:pPr>
              <w:pStyle w:val="EMPTYCELLSTYLE"/>
            </w:pPr>
          </w:p>
        </w:tc>
        <w:tc>
          <w:tcPr>
            <w:tcW w:w="40" w:type="dxa"/>
          </w:tcPr>
          <w:p w14:paraId="11E685A4" w14:textId="77777777" w:rsidR="00BA628F" w:rsidRDefault="00BA628F">
            <w:pPr>
              <w:pStyle w:val="EMPTYCELLSTYLE"/>
            </w:pPr>
          </w:p>
        </w:tc>
        <w:tc>
          <w:tcPr>
            <w:tcW w:w="40" w:type="dxa"/>
          </w:tcPr>
          <w:p w14:paraId="11E685A5" w14:textId="77777777" w:rsidR="00BA628F" w:rsidRDefault="00BA628F">
            <w:pPr>
              <w:pStyle w:val="EMPTYCELLSTYLE"/>
            </w:pPr>
          </w:p>
        </w:tc>
        <w:tc>
          <w:tcPr>
            <w:tcW w:w="40" w:type="dxa"/>
          </w:tcPr>
          <w:p w14:paraId="11E685A6" w14:textId="77777777" w:rsidR="00BA628F" w:rsidRDefault="00BA628F">
            <w:pPr>
              <w:pStyle w:val="EMPTYCELLSTYLE"/>
            </w:pPr>
          </w:p>
        </w:tc>
        <w:tc>
          <w:tcPr>
            <w:tcW w:w="40" w:type="dxa"/>
            <w:gridSpan w:val="2"/>
          </w:tcPr>
          <w:p w14:paraId="11E685A7" w14:textId="77777777" w:rsidR="00BA628F" w:rsidRDefault="00BA628F">
            <w:pPr>
              <w:pStyle w:val="EMPTYCELLSTYLE"/>
            </w:pPr>
          </w:p>
        </w:tc>
        <w:tc>
          <w:tcPr>
            <w:tcW w:w="40" w:type="dxa"/>
            <w:gridSpan w:val="4"/>
          </w:tcPr>
          <w:p w14:paraId="11E685A8" w14:textId="77777777" w:rsidR="00BA628F" w:rsidRDefault="00BA628F">
            <w:pPr>
              <w:pStyle w:val="EMPTYCELLSTYLE"/>
            </w:pPr>
          </w:p>
        </w:tc>
        <w:tc>
          <w:tcPr>
            <w:tcW w:w="379" w:type="dxa"/>
            <w:gridSpan w:val="9"/>
          </w:tcPr>
          <w:p w14:paraId="11E685A9" w14:textId="77777777" w:rsidR="00BA628F" w:rsidRDefault="00BA628F">
            <w:pPr>
              <w:pStyle w:val="EMPTYCELLSTYLE"/>
            </w:pPr>
          </w:p>
        </w:tc>
        <w:tc>
          <w:tcPr>
            <w:tcW w:w="40" w:type="dxa"/>
            <w:gridSpan w:val="2"/>
          </w:tcPr>
          <w:p w14:paraId="11E685AA" w14:textId="77777777" w:rsidR="00BA628F" w:rsidRDefault="00BA628F">
            <w:pPr>
              <w:pStyle w:val="EMPTYCELLSTYLE"/>
            </w:pPr>
          </w:p>
        </w:tc>
        <w:tc>
          <w:tcPr>
            <w:tcW w:w="479" w:type="dxa"/>
            <w:gridSpan w:val="2"/>
          </w:tcPr>
          <w:p w14:paraId="11E685AB" w14:textId="77777777" w:rsidR="00BA628F" w:rsidRDefault="00BA628F">
            <w:pPr>
              <w:pStyle w:val="EMPTYCELLSTYLE"/>
            </w:pPr>
          </w:p>
        </w:tc>
      </w:tr>
      <w:tr w:rsidR="00BA628F" w14:paraId="11E685B7" w14:textId="77777777" w:rsidTr="002C180E">
        <w:trPr>
          <w:gridAfter w:val="26"/>
          <w:wAfter w:w="1249" w:type="dxa"/>
          <w:trHeight w:hRule="exact" w:val="320"/>
        </w:trPr>
        <w:tc>
          <w:tcPr>
            <w:tcW w:w="450" w:type="dxa"/>
          </w:tcPr>
          <w:p w14:paraId="11E685AD" w14:textId="77777777" w:rsidR="00BA628F" w:rsidRDefault="00BA628F">
            <w:pPr>
              <w:pStyle w:val="EMPTYCELLSTYLE"/>
            </w:pPr>
          </w:p>
        </w:tc>
        <w:tc>
          <w:tcPr>
            <w:tcW w:w="2260" w:type="dxa"/>
            <w:gridSpan w:val="20"/>
            <w:tcMar>
              <w:top w:w="0" w:type="dxa"/>
              <w:left w:w="0" w:type="dxa"/>
              <w:bottom w:w="0" w:type="dxa"/>
              <w:right w:w="0" w:type="dxa"/>
            </w:tcMar>
          </w:tcPr>
          <w:p w14:paraId="11E685AE" w14:textId="77777777" w:rsidR="00BA628F" w:rsidRDefault="0050071D">
            <w:r>
              <w:rPr>
                <w:rFonts w:ascii="DejaVu Sans" w:eastAsia="DejaVu Sans" w:hAnsi="DejaVu Sans" w:cs="DejaVu Sans"/>
                <w:b/>
                <w:color w:val="000000"/>
              </w:rPr>
              <w:t>Grant Number</w:t>
            </w:r>
          </w:p>
        </w:tc>
        <w:tc>
          <w:tcPr>
            <w:tcW w:w="2640" w:type="dxa"/>
            <w:gridSpan w:val="50"/>
            <w:tcMar>
              <w:top w:w="0" w:type="dxa"/>
              <w:left w:w="0" w:type="dxa"/>
              <w:bottom w:w="0" w:type="dxa"/>
              <w:right w:w="0" w:type="dxa"/>
            </w:tcMar>
          </w:tcPr>
          <w:p w14:paraId="11E685AF" w14:textId="77777777" w:rsidR="00BA628F" w:rsidRDefault="0050071D">
            <w:r>
              <w:rPr>
                <w:rFonts w:ascii="DejaVu Sans" w:eastAsia="DejaVu Sans" w:hAnsi="DejaVu Sans" w:cs="DejaVu Sans"/>
                <w:b/>
                <w:color w:val="000000"/>
              </w:rPr>
              <w:t>Total Budget</w:t>
            </w:r>
          </w:p>
        </w:tc>
        <w:tc>
          <w:tcPr>
            <w:tcW w:w="80" w:type="dxa"/>
            <w:gridSpan w:val="4"/>
          </w:tcPr>
          <w:p w14:paraId="11E685B0" w14:textId="77777777" w:rsidR="00BA628F" w:rsidRDefault="00BA628F">
            <w:pPr>
              <w:pStyle w:val="EMPTYCELLSTYLE"/>
            </w:pPr>
          </w:p>
        </w:tc>
        <w:tc>
          <w:tcPr>
            <w:tcW w:w="5040" w:type="dxa"/>
            <w:gridSpan w:val="90"/>
            <w:tcMar>
              <w:top w:w="0" w:type="dxa"/>
              <w:left w:w="0" w:type="dxa"/>
              <w:bottom w:w="0" w:type="dxa"/>
              <w:right w:w="0" w:type="dxa"/>
            </w:tcMar>
          </w:tcPr>
          <w:p w14:paraId="11E685B1"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85B2" w14:textId="77777777" w:rsidR="00BA628F" w:rsidRDefault="00BA628F">
            <w:pPr>
              <w:pStyle w:val="EMPTYCELLSTYLE"/>
            </w:pPr>
          </w:p>
        </w:tc>
        <w:tc>
          <w:tcPr>
            <w:tcW w:w="40" w:type="dxa"/>
            <w:gridSpan w:val="2"/>
          </w:tcPr>
          <w:p w14:paraId="11E685B3" w14:textId="77777777" w:rsidR="00BA628F" w:rsidRDefault="00BA628F">
            <w:pPr>
              <w:pStyle w:val="EMPTYCELLSTYLE"/>
            </w:pPr>
          </w:p>
        </w:tc>
        <w:tc>
          <w:tcPr>
            <w:tcW w:w="379" w:type="dxa"/>
            <w:gridSpan w:val="14"/>
          </w:tcPr>
          <w:p w14:paraId="11E685B4" w14:textId="77777777" w:rsidR="00BA628F" w:rsidRDefault="00BA628F">
            <w:pPr>
              <w:pStyle w:val="EMPTYCELLSTYLE"/>
            </w:pPr>
          </w:p>
        </w:tc>
        <w:tc>
          <w:tcPr>
            <w:tcW w:w="40" w:type="dxa"/>
            <w:gridSpan w:val="3"/>
          </w:tcPr>
          <w:p w14:paraId="11E685B5" w14:textId="77777777" w:rsidR="00BA628F" w:rsidRDefault="00BA628F">
            <w:pPr>
              <w:pStyle w:val="EMPTYCELLSTYLE"/>
            </w:pPr>
          </w:p>
        </w:tc>
        <w:tc>
          <w:tcPr>
            <w:tcW w:w="40" w:type="dxa"/>
            <w:gridSpan w:val="2"/>
          </w:tcPr>
          <w:p w14:paraId="11E685B6" w14:textId="77777777" w:rsidR="00BA628F" w:rsidRDefault="00BA628F">
            <w:pPr>
              <w:pStyle w:val="EMPTYCELLSTYLE"/>
            </w:pPr>
          </w:p>
        </w:tc>
      </w:tr>
      <w:tr w:rsidR="00BA628F" w14:paraId="11E685D6" w14:textId="77777777" w:rsidTr="002C180E">
        <w:trPr>
          <w:trHeight w:hRule="exact" w:val="80"/>
        </w:trPr>
        <w:tc>
          <w:tcPr>
            <w:tcW w:w="450" w:type="dxa"/>
          </w:tcPr>
          <w:p w14:paraId="11E685B8" w14:textId="77777777" w:rsidR="00BA628F" w:rsidRDefault="00BA628F">
            <w:pPr>
              <w:pStyle w:val="EMPTYCELLSTYLE"/>
            </w:pPr>
          </w:p>
        </w:tc>
        <w:tc>
          <w:tcPr>
            <w:tcW w:w="40" w:type="dxa"/>
            <w:gridSpan w:val="2"/>
          </w:tcPr>
          <w:p w14:paraId="11E685B9" w14:textId="77777777" w:rsidR="00BA628F" w:rsidRDefault="00BA628F">
            <w:pPr>
              <w:pStyle w:val="EMPTYCELLSTYLE"/>
            </w:pPr>
          </w:p>
        </w:tc>
        <w:tc>
          <w:tcPr>
            <w:tcW w:w="380" w:type="dxa"/>
          </w:tcPr>
          <w:p w14:paraId="11E685BA" w14:textId="77777777" w:rsidR="00BA628F" w:rsidRDefault="00BA628F">
            <w:pPr>
              <w:pStyle w:val="EMPTYCELLSTYLE"/>
            </w:pPr>
          </w:p>
        </w:tc>
        <w:tc>
          <w:tcPr>
            <w:tcW w:w="1470" w:type="dxa"/>
            <w:gridSpan w:val="11"/>
          </w:tcPr>
          <w:p w14:paraId="11E685BB" w14:textId="77777777" w:rsidR="00BA628F" w:rsidRDefault="00BA628F">
            <w:pPr>
              <w:pStyle w:val="EMPTYCELLSTYLE"/>
            </w:pPr>
          </w:p>
        </w:tc>
        <w:tc>
          <w:tcPr>
            <w:tcW w:w="40" w:type="dxa"/>
            <w:gridSpan w:val="2"/>
          </w:tcPr>
          <w:p w14:paraId="11E685BC" w14:textId="77777777" w:rsidR="00BA628F" w:rsidRDefault="00BA628F">
            <w:pPr>
              <w:pStyle w:val="EMPTYCELLSTYLE"/>
            </w:pPr>
          </w:p>
        </w:tc>
        <w:tc>
          <w:tcPr>
            <w:tcW w:w="800" w:type="dxa"/>
            <w:gridSpan w:val="12"/>
          </w:tcPr>
          <w:p w14:paraId="11E685BD" w14:textId="77777777" w:rsidR="00BA628F" w:rsidRDefault="00BA628F">
            <w:pPr>
              <w:pStyle w:val="EMPTYCELLSTYLE"/>
            </w:pPr>
          </w:p>
        </w:tc>
        <w:tc>
          <w:tcPr>
            <w:tcW w:w="340" w:type="dxa"/>
            <w:gridSpan w:val="11"/>
          </w:tcPr>
          <w:p w14:paraId="11E685BE" w14:textId="77777777" w:rsidR="00BA628F" w:rsidRDefault="00BA628F">
            <w:pPr>
              <w:pStyle w:val="EMPTYCELLSTYLE"/>
            </w:pPr>
          </w:p>
        </w:tc>
        <w:tc>
          <w:tcPr>
            <w:tcW w:w="520" w:type="dxa"/>
            <w:gridSpan w:val="7"/>
          </w:tcPr>
          <w:p w14:paraId="11E685BF" w14:textId="77777777" w:rsidR="00BA628F" w:rsidRDefault="00BA628F">
            <w:pPr>
              <w:pStyle w:val="EMPTYCELLSTYLE"/>
            </w:pPr>
          </w:p>
        </w:tc>
        <w:tc>
          <w:tcPr>
            <w:tcW w:w="440" w:type="dxa"/>
            <w:gridSpan w:val="12"/>
          </w:tcPr>
          <w:p w14:paraId="11E685C0" w14:textId="77777777" w:rsidR="00BA628F" w:rsidRDefault="00BA628F">
            <w:pPr>
              <w:pStyle w:val="EMPTYCELLSTYLE"/>
            </w:pPr>
          </w:p>
        </w:tc>
        <w:tc>
          <w:tcPr>
            <w:tcW w:w="340" w:type="dxa"/>
            <w:gridSpan w:val="2"/>
          </w:tcPr>
          <w:p w14:paraId="11E685C1" w14:textId="77777777" w:rsidR="00BA628F" w:rsidRDefault="00BA628F">
            <w:pPr>
              <w:pStyle w:val="EMPTYCELLSTYLE"/>
            </w:pPr>
          </w:p>
        </w:tc>
        <w:tc>
          <w:tcPr>
            <w:tcW w:w="60" w:type="dxa"/>
            <w:gridSpan w:val="2"/>
          </w:tcPr>
          <w:p w14:paraId="11E685C2" w14:textId="77777777" w:rsidR="00BA628F" w:rsidRDefault="00BA628F">
            <w:pPr>
              <w:pStyle w:val="EMPTYCELLSTYLE"/>
            </w:pPr>
          </w:p>
        </w:tc>
        <w:tc>
          <w:tcPr>
            <w:tcW w:w="200" w:type="dxa"/>
            <w:gridSpan w:val="2"/>
          </w:tcPr>
          <w:p w14:paraId="11E685C3" w14:textId="77777777" w:rsidR="00BA628F" w:rsidRDefault="00BA628F">
            <w:pPr>
              <w:pStyle w:val="EMPTYCELLSTYLE"/>
            </w:pPr>
          </w:p>
        </w:tc>
        <w:tc>
          <w:tcPr>
            <w:tcW w:w="900" w:type="dxa"/>
            <w:gridSpan w:val="26"/>
          </w:tcPr>
          <w:p w14:paraId="11E685C4" w14:textId="77777777" w:rsidR="00BA628F" w:rsidRDefault="00BA628F">
            <w:pPr>
              <w:pStyle w:val="EMPTYCELLSTYLE"/>
            </w:pPr>
          </w:p>
        </w:tc>
        <w:tc>
          <w:tcPr>
            <w:tcW w:w="180" w:type="dxa"/>
            <w:gridSpan w:val="3"/>
          </w:tcPr>
          <w:p w14:paraId="11E685C5" w14:textId="77777777" w:rsidR="00BA628F" w:rsidRDefault="00BA628F">
            <w:pPr>
              <w:pStyle w:val="EMPTYCELLSTYLE"/>
            </w:pPr>
          </w:p>
        </w:tc>
        <w:tc>
          <w:tcPr>
            <w:tcW w:w="80" w:type="dxa"/>
            <w:gridSpan w:val="2"/>
          </w:tcPr>
          <w:p w14:paraId="11E685C6" w14:textId="77777777" w:rsidR="00BA628F" w:rsidRDefault="00BA628F">
            <w:pPr>
              <w:pStyle w:val="EMPTYCELLSTYLE"/>
            </w:pPr>
          </w:p>
        </w:tc>
        <w:tc>
          <w:tcPr>
            <w:tcW w:w="160" w:type="dxa"/>
            <w:gridSpan w:val="7"/>
          </w:tcPr>
          <w:p w14:paraId="11E685C7" w14:textId="77777777" w:rsidR="00BA628F" w:rsidRDefault="00BA628F">
            <w:pPr>
              <w:pStyle w:val="EMPTYCELLSTYLE"/>
            </w:pPr>
          </w:p>
        </w:tc>
        <w:tc>
          <w:tcPr>
            <w:tcW w:w="700" w:type="dxa"/>
            <w:gridSpan w:val="19"/>
          </w:tcPr>
          <w:p w14:paraId="11E685C8" w14:textId="77777777" w:rsidR="00BA628F" w:rsidRDefault="00BA628F">
            <w:pPr>
              <w:pStyle w:val="EMPTYCELLSTYLE"/>
            </w:pPr>
          </w:p>
        </w:tc>
        <w:tc>
          <w:tcPr>
            <w:tcW w:w="240" w:type="dxa"/>
            <w:gridSpan w:val="2"/>
          </w:tcPr>
          <w:p w14:paraId="11E685C9" w14:textId="77777777" w:rsidR="00BA628F" w:rsidRDefault="00BA628F">
            <w:pPr>
              <w:pStyle w:val="EMPTYCELLSTYLE"/>
            </w:pPr>
          </w:p>
        </w:tc>
        <w:tc>
          <w:tcPr>
            <w:tcW w:w="40" w:type="dxa"/>
          </w:tcPr>
          <w:p w14:paraId="11E685CA" w14:textId="77777777" w:rsidR="00BA628F" w:rsidRDefault="00BA628F">
            <w:pPr>
              <w:pStyle w:val="EMPTYCELLSTYLE"/>
            </w:pPr>
          </w:p>
        </w:tc>
        <w:tc>
          <w:tcPr>
            <w:tcW w:w="100" w:type="dxa"/>
            <w:gridSpan w:val="2"/>
          </w:tcPr>
          <w:p w14:paraId="11E685CB" w14:textId="77777777" w:rsidR="00BA628F" w:rsidRDefault="00BA628F">
            <w:pPr>
              <w:pStyle w:val="EMPTYCELLSTYLE"/>
            </w:pPr>
          </w:p>
        </w:tc>
        <w:tc>
          <w:tcPr>
            <w:tcW w:w="1200" w:type="dxa"/>
            <w:gridSpan w:val="10"/>
          </w:tcPr>
          <w:p w14:paraId="11E685CC" w14:textId="77777777" w:rsidR="00BA628F" w:rsidRDefault="00BA628F">
            <w:pPr>
              <w:pStyle w:val="EMPTYCELLSTYLE"/>
            </w:pPr>
          </w:p>
        </w:tc>
        <w:tc>
          <w:tcPr>
            <w:tcW w:w="2480" w:type="dxa"/>
            <w:gridSpan w:val="55"/>
          </w:tcPr>
          <w:p w14:paraId="11E685CD" w14:textId="77777777" w:rsidR="00BA628F" w:rsidRDefault="00BA628F">
            <w:pPr>
              <w:pStyle w:val="EMPTYCELLSTYLE"/>
            </w:pPr>
          </w:p>
        </w:tc>
        <w:tc>
          <w:tcPr>
            <w:tcW w:w="40" w:type="dxa"/>
          </w:tcPr>
          <w:p w14:paraId="11E685CE" w14:textId="77777777" w:rsidR="00BA628F" w:rsidRDefault="00BA628F">
            <w:pPr>
              <w:pStyle w:val="EMPTYCELLSTYLE"/>
            </w:pPr>
          </w:p>
        </w:tc>
        <w:tc>
          <w:tcPr>
            <w:tcW w:w="40" w:type="dxa"/>
          </w:tcPr>
          <w:p w14:paraId="11E685CF" w14:textId="77777777" w:rsidR="00BA628F" w:rsidRDefault="00BA628F">
            <w:pPr>
              <w:pStyle w:val="EMPTYCELLSTYLE"/>
            </w:pPr>
          </w:p>
        </w:tc>
        <w:tc>
          <w:tcPr>
            <w:tcW w:w="40" w:type="dxa"/>
          </w:tcPr>
          <w:p w14:paraId="11E685D0" w14:textId="77777777" w:rsidR="00BA628F" w:rsidRDefault="00BA628F">
            <w:pPr>
              <w:pStyle w:val="EMPTYCELLSTYLE"/>
            </w:pPr>
          </w:p>
        </w:tc>
        <w:tc>
          <w:tcPr>
            <w:tcW w:w="40" w:type="dxa"/>
            <w:gridSpan w:val="2"/>
          </w:tcPr>
          <w:p w14:paraId="11E685D1" w14:textId="77777777" w:rsidR="00BA628F" w:rsidRDefault="00BA628F">
            <w:pPr>
              <w:pStyle w:val="EMPTYCELLSTYLE"/>
            </w:pPr>
          </w:p>
        </w:tc>
        <w:tc>
          <w:tcPr>
            <w:tcW w:w="40" w:type="dxa"/>
            <w:gridSpan w:val="4"/>
          </w:tcPr>
          <w:p w14:paraId="11E685D2" w14:textId="77777777" w:rsidR="00BA628F" w:rsidRDefault="00BA628F">
            <w:pPr>
              <w:pStyle w:val="EMPTYCELLSTYLE"/>
            </w:pPr>
          </w:p>
        </w:tc>
        <w:tc>
          <w:tcPr>
            <w:tcW w:w="379" w:type="dxa"/>
            <w:gridSpan w:val="9"/>
          </w:tcPr>
          <w:p w14:paraId="11E685D3" w14:textId="77777777" w:rsidR="00BA628F" w:rsidRDefault="00BA628F">
            <w:pPr>
              <w:pStyle w:val="EMPTYCELLSTYLE"/>
            </w:pPr>
          </w:p>
        </w:tc>
        <w:tc>
          <w:tcPr>
            <w:tcW w:w="40" w:type="dxa"/>
            <w:gridSpan w:val="2"/>
          </w:tcPr>
          <w:p w14:paraId="11E685D4" w14:textId="77777777" w:rsidR="00BA628F" w:rsidRDefault="00BA628F">
            <w:pPr>
              <w:pStyle w:val="EMPTYCELLSTYLE"/>
            </w:pPr>
          </w:p>
        </w:tc>
        <w:tc>
          <w:tcPr>
            <w:tcW w:w="479" w:type="dxa"/>
            <w:gridSpan w:val="2"/>
          </w:tcPr>
          <w:p w14:paraId="11E685D5" w14:textId="77777777" w:rsidR="00BA628F" w:rsidRDefault="00BA628F">
            <w:pPr>
              <w:pStyle w:val="EMPTYCELLSTYLE"/>
            </w:pPr>
          </w:p>
        </w:tc>
      </w:tr>
      <w:tr w:rsidR="00BA628F" w14:paraId="11E685E1" w14:textId="77777777" w:rsidTr="002C180E">
        <w:trPr>
          <w:gridAfter w:val="26"/>
          <w:wAfter w:w="1249" w:type="dxa"/>
          <w:trHeight w:hRule="exact" w:val="300"/>
        </w:trPr>
        <w:tc>
          <w:tcPr>
            <w:tcW w:w="450" w:type="dxa"/>
          </w:tcPr>
          <w:p w14:paraId="11E685D7" w14:textId="77777777" w:rsidR="00BA628F" w:rsidRDefault="00BA628F">
            <w:pPr>
              <w:pStyle w:val="EMPTYCELLSTYLE"/>
            </w:pPr>
          </w:p>
        </w:tc>
        <w:tc>
          <w:tcPr>
            <w:tcW w:w="2260" w:type="dxa"/>
            <w:gridSpan w:val="20"/>
            <w:tcMar>
              <w:top w:w="0" w:type="dxa"/>
              <w:left w:w="0" w:type="dxa"/>
              <w:bottom w:w="0" w:type="dxa"/>
              <w:right w:w="0" w:type="dxa"/>
            </w:tcMar>
          </w:tcPr>
          <w:p w14:paraId="11E685D8" w14:textId="77777777" w:rsidR="00BA628F" w:rsidRDefault="0050071D">
            <w:r>
              <w:rPr>
                <w:rFonts w:ascii="DejaVu Sans" w:eastAsia="DejaVu Sans" w:hAnsi="DejaVu Sans" w:cs="DejaVu Sans"/>
                <w:color w:val="000000"/>
                <w:sz w:val="18"/>
              </w:rPr>
              <w:t>B-21-RH-45-0001</w:t>
            </w:r>
          </w:p>
        </w:tc>
        <w:tc>
          <w:tcPr>
            <w:tcW w:w="2640" w:type="dxa"/>
            <w:gridSpan w:val="50"/>
            <w:tcMar>
              <w:top w:w="0" w:type="dxa"/>
              <w:left w:w="0" w:type="dxa"/>
              <w:bottom w:w="0" w:type="dxa"/>
              <w:right w:w="0" w:type="dxa"/>
            </w:tcMar>
          </w:tcPr>
          <w:p w14:paraId="11E685D9" w14:textId="77777777" w:rsidR="00BA628F" w:rsidRDefault="0050071D">
            <w:r>
              <w:rPr>
                <w:rFonts w:ascii="DejaVu Sans" w:eastAsia="DejaVu Sans" w:hAnsi="DejaVu Sans" w:cs="DejaVu Sans"/>
                <w:color w:val="000000"/>
                <w:sz w:val="18"/>
              </w:rPr>
              <w:t>$ 169,722.41</w:t>
            </w:r>
          </w:p>
        </w:tc>
        <w:tc>
          <w:tcPr>
            <w:tcW w:w="80" w:type="dxa"/>
            <w:gridSpan w:val="4"/>
          </w:tcPr>
          <w:p w14:paraId="11E685DA" w14:textId="77777777" w:rsidR="00BA628F" w:rsidRDefault="00BA628F">
            <w:pPr>
              <w:pStyle w:val="EMPTYCELLSTYLE"/>
            </w:pPr>
          </w:p>
        </w:tc>
        <w:tc>
          <w:tcPr>
            <w:tcW w:w="5040" w:type="dxa"/>
            <w:gridSpan w:val="90"/>
            <w:tcMar>
              <w:top w:w="0" w:type="dxa"/>
              <w:left w:w="0" w:type="dxa"/>
              <w:bottom w:w="0" w:type="dxa"/>
              <w:right w:w="0" w:type="dxa"/>
            </w:tcMar>
          </w:tcPr>
          <w:p w14:paraId="11E685DB" w14:textId="77777777" w:rsidR="00BA628F" w:rsidRDefault="0050071D">
            <w:r>
              <w:rPr>
                <w:rFonts w:ascii="DejaVu Sans" w:eastAsia="DejaVu Sans" w:hAnsi="DejaVu Sans" w:cs="DejaVu Sans"/>
                <w:color w:val="000000"/>
                <w:sz w:val="18"/>
              </w:rPr>
              <w:t>$ 0.00</w:t>
            </w:r>
          </w:p>
        </w:tc>
        <w:tc>
          <w:tcPr>
            <w:tcW w:w="40" w:type="dxa"/>
            <w:gridSpan w:val="2"/>
          </w:tcPr>
          <w:p w14:paraId="11E685DC" w14:textId="77777777" w:rsidR="00BA628F" w:rsidRDefault="00BA628F">
            <w:pPr>
              <w:pStyle w:val="EMPTYCELLSTYLE"/>
            </w:pPr>
          </w:p>
        </w:tc>
        <w:tc>
          <w:tcPr>
            <w:tcW w:w="40" w:type="dxa"/>
            <w:gridSpan w:val="2"/>
          </w:tcPr>
          <w:p w14:paraId="11E685DD" w14:textId="77777777" w:rsidR="00BA628F" w:rsidRDefault="00BA628F">
            <w:pPr>
              <w:pStyle w:val="EMPTYCELLSTYLE"/>
            </w:pPr>
          </w:p>
        </w:tc>
        <w:tc>
          <w:tcPr>
            <w:tcW w:w="379" w:type="dxa"/>
            <w:gridSpan w:val="14"/>
          </w:tcPr>
          <w:p w14:paraId="11E685DE" w14:textId="77777777" w:rsidR="00BA628F" w:rsidRDefault="00BA628F">
            <w:pPr>
              <w:pStyle w:val="EMPTYCELLSTYLE"/>
            </w:pPr>
          </w:p>
        </w:tc>
        <w:tc>
          <w:tcPr>
            <w:tcW w:w="40" w:type="dxa"/>
            <w:gridSpan w:val="3"/>
          </w:tcPr>
          <w:p w14:paraId="11E685DF" w14:textId="77777777" w:rsidR="00BA628F" w:rsidRDefault="00BA628F">
            <w:pPr>
              <w:pStyle w:val="EMPTYCELLSTYLE"/>
            </w:pPr>
          </w:p>
        </w:tc>
        <w:tc>
          <w:tcPr>
            <w:tcW w:w="40" w:type="dxa"/>
            <w:gridSpan w:val="2"/>
          </w:tcPr>
          <w:p w14:paraId="11E685E0" w14:textId="77777777" w:rsidR="00BA628F" w:rsidRDefault="00BA628F">
            <w:pPr>
              <w:pStyle w:val="EMPTYCELLSTYLE"/>
            </w:pPr>
          </w:p>
        </w:tc>
      </w:tr>
      <w:tr w:rsidR="00BA628F" w14:paraId="11E68600" w14:textId="77777777" w:rsidTr="002C180E">
        <w:trPr>
          <w:trHeight w:hRule="exact" w:val="80"/>
        </w:trPr>
        <w:tc>
          <w:tcPr>
            <w:tcW w:w="450" w:type="dxa"/>
          </w:tcPr>
          <w:p w14:paraId="11E685E2" w14:textId="77777777" w:rsidR="00BA628F" w:rsidRDefault="00BA628F">
            <w:pPr>
              <w:pStyle w:val="EMPTYCELLSTYLE"/>
            </w:pPr>
          </w:p>
        </w:tc>
        <w:tc>
          <w:tcPr>
            <w:tcW w:w="40" w:type="dxa"/>
            <w:gridSpan w:val="2"/>
          </w:tcPr>
          <w:p w14:paraId="11E685E3" w14:textId="77777777" w:rsidR="00BA628F" w:rsidRDefault="00BA628F">
            <w:pPr>
              <w:pStyle w:val="EMPTYCELLSTYLE"/>
            </w:pPr>
          </w:p>
        </w:tc>
        <w:tc>
          <w:tcPr>
            <w:tcW w:w="380" w:type="dxa"/>
          </w:tcPr>
          <w:p w14:paraId="11E685E4" w14:textId="77777777" w:rsidR="00BA628F" w:rsidRDefault="00BA628F">
            <w:pPr>
              <w:pStyle w:val="EMPTYCELLSTYLE"/>
            </w:pPr>
          </w:p>
        </w:tc>
        <w:tc>
          <w:tcPr>
            <w:tcW w:w="1470" w:type="dxa"/>
            <w:gridSpan w:val="11"/>
          </w:tcPr>
          <w:p w14:paraId="11E685E5" w14:textId="77777777" w:rsidR="00BA628F" w:rsidRDefault="00BA628F">
            <w:pPr>
              <w:pStyle w:val="EMPTYCELLSTYLE"/>
            </w:pPr>
          </w:p>
        </w:tc>
        <w:tc>
          <w:tcPr>
            <w:tcW w:w="40" w:type="dxa"/>
            <w:gridSpan w:val="2"/>
          </w:tcPr>
          <w:p w14:paraId="11E685E6" w14:textId="77777777" w:rsidR="00BA628F" w:rsidRDefault="00BA628F">
            <w:pPr>
              <w:pStyle w:val="EMPTYCELLSTYLE"/>
            </w:pPr>
          </w:p>
        </w:tc>
        <w:tc>
          <w:tcPr>
            <w:tcW w:w="800" w:type="dxa"/>
            <w:gridSpan w:val="12"/>
          </w:tcPr>
          <w:p w14:paraId="11E685E7" w14:textId="77777777" w:rsidR="00BA628F" w:rsidRDefault="00BA628F">
            <w:pPr>
              <w:pStyle w:val="EMPTYCELLSTYLE"/>
            </w:pPr>
          </w:p>
        </w:tc>
        <w:tc>
          <w:tcPr>
            <w:tcW w:w="340" w:type="dxa"/>
            <w:gridSpan w:val="11"/>
          </w:tcPr>
          <w:p w14:paraId="11E685E8" w14:textId="77777777" w:rsidR="00BA628F" w:rsidRDefault="00BA628F">
            <w:pPr>
              <w:pStyle w:val="EMPTYCELLSTYLE"/>
            </w:pPr>
          </w:p>
        </w:tc>
        <w:tc>
          <w:tcPr>
            <w:tcW w:w="520" w:type="dxa"/>
            <w:gridSpan w:val="7"/>
          </w:tcPr>
          <w:p w14:paraId="11E685E9" w14:textId="77777777" w:rsidR="00BA628F" w:rsidRDefault="00BA628F">
            <w:pPr>
              <w:pStyle w:val="EMPTYCELLSTYLE"/>
            </w:pPr>
          </w:p>
        </w:tc>
        <w:tc>
          <w:tcPr>
            <w:tcW w:w="440" w:type="dxa"/>
            <w:gridSpan w:val="12"/>
          </w:tcPr>
          <w:p w14:paraId="11E685EA" w14:textId="77777777" w:rsidR="00BA628F" w:rsidRDefault="00BA628F">
            <w:pPr>
              <w:pStyle w:val="EMPTYCELLSTYLE"/>
            </w:pPr>
          </w:p>
        </w:tc>
        <w:tc>
          <w:tcPr>
            <w:tcW w:w="340" w:type="dxa"/>
            <w:gridSpan w:val="2"/>
          </w:tcPr>
          <w:p w14:paraId="11E685EB" w14:textId="77777777" w:rsidR="00BA628F" w:rsidRDefault="00BA628F">
            <w:pPr>
              <w:pStyle w:val="EMPTYCELLSTYLE"/>
            </w:pPr>
          </w:p>
        </w:tc>
        <w:tc>
          <w:tcPr>
            <w:tcW w:w="60" w:type="dxa"/>
            <w:gridSpan w:val="2"/>
          </w:tcPr>
          <w:p w14:paraId="11E685EC" w14:textId="77777777" w:rsidR="00BA628F" w:rsidRDefault="00BA628F">
            <w:pPr>
              <w:pStyle w:val="EMPTYCELLSTYLE"/>
            </w:pPr>
          </w:p>
        </w:tc>
        <w:tc>
          <w:tcPr>
            <w:tcW w:w="200" w:type="dxa"/>
            <w:gridSpan w:val="2"/>
          </w:tcPr>
          <w:p w14:paraId="11E685ED" w14:textId="77777777" w:rsidR="00BA628F" w:rsidRDefault="00BA628F">
            <w:pPr>
              <w:pStyle w:val="EMPTYCELLSTYLE"/>
            </w:pPr>
          </w:p>
        </w:tc>
        <w:tc>
          <w:tcPr>
            <w:tcW w:w="900" w:type="dxa"/>
            <w:gridSpan w:val="26"/>
          </w:tcPr>
          <w:p w14:paraId="11E685EE" w14:textId="77777777" w:rsidR="00BA628F" w:rsidRDefault="00BA628F">
            <w:pPr>
              <w:pStyle w:val="EMPTYCELLSTYLE"/>
            </w:pPr>
          </w:p>
        </w:tc>
        <w:tc>
          <w:tcPr>
            <w:tcW w:w="180" w:type="dxa"/>
            <w:gridSpan w:val="3"/>
          </w:tcPr>
          <w:p w14:paraId="11E685EF" w14:textId="77777777" w:rsidR="00BA628F" w:rsidRDefault="00BA628F">
            <w:pPr>
              <w:pStyle w:val="EMPTYCELLSTYLE"/>
            </w:pPr>
          </w:p>
        </w:tc>
        <w:tc>
          <w:tcPr>
            <w:tcW w:w="80" w:type="dxa"/>
            <w:gridSpan w:val="2"/>
          </w:tcPr>
          <w:p w14:paraId="11E685F0" w14:textId="77777777" w:rsidR="00BA628F" w:rsidRDefault="00BA628F">
            <w:pPr>
              <w:pStyle w:val="EMPTYCELLSTYLE"/>
            </w:pPr>
          </w:p>
        </w:tc>
        <w:tc>
          <w:tcPr>
            <w:tcW w:w="160" w:type="dxa"/>
            <w:gridSpan w:val="7"/>
          </w:tcPr>
          <w:p w14:paraId="11E685F1" w14:textId="77777777" w:rsidR="00BA628F" w:rsidRDefault="00BA628F">
            <w:pPr>
              <w:pStyle w:val="EMPTYCELLSTYLE"/>
            </w:pPr>
          </w:p>
        </w:tc>
        <w:tc>
          <w:tcPr>
            <w:tcW w:w="700" w:type="dxa"/>
            <w:gridSpan w:val="19"/>
          </w:tcPr>
          <w:p w14:paraId="11E685F2" w14:textId="77777777" w:rsidR="00BA628F" w:rsidRDefault="00BA628F">
            <w:pPr>
              <w:pStyle w:val="EMPTYCELLSTYLE"/>
            </w:pPr>
          </w:p>
        </w:tc>
        <w:tc>
          <w:tcPr>
            <w:tcW w:w="240" w:type="dxa"/>
            <w:gridSpan w:val="2"/>
          </w:tcPr>
          <w:p w14:paraId="11E685F3" w14:textId="77777777" w:rsidR="00BA628F" w:rsidRDefault="00BA628F">
            <w:pPr>
              <w:pStyle w:val="EMPTYCELLSTYLE"/>
            </w:pPr>
          </w:p>
        </w:tc>
        <w:tc>
          <w:tcPr>
            <w:tcW w:w="40" w:type="dxa"/>
          </w:tcPr>
          <w:p w14:paraId="11E685F4" w14:textId="77777777" w:rsidR="00BA628F" w:rsidRDefault="00BA628F">
            <w:pPr>
              <w:pStyle w:val="EMPTYCELLSTYLE"/>
            </w:pPr>
          </w:p>
        </w:tc>
        <w:tc>
          <w:tcPr>
            <w:tcW w:w="100" w:type="dxa"/>
            <w:gridSpan w:val="2"/>
          </w:tcPr>
          <w:p w14:paraId="11E685F5" w14:textId="77777777" w:rsidR="00BA628F" w:rsidRDefault="00BA628F">
            <w:pPr>
              <w:pStyle w:val="EMPTYCELLSTYLE"/>
            </w:pPr>
          </w:p>
        </w:tc>
        <w:tc>
          <w:tcPr>
            <w:tcW w:w="1200" w:type="dxa"/>
            <w:gridSpan w:val="10"/>
          </w:tcPr>
          <w:p w14:paraId="11E685F6" w14:textId="77777777" w:rsidR="00BA628F" w:rsidRDefault="00BA628F">
            <w:pPr>
              <w:pStyle w:val="EMPTYCELLSTYLE"/>
            </w:pPr>
          </w:p>
        </w:tc>
        <w:tc>
          <w:tcPr>
            <w:tcW w:w="2480" w:type="dxa"/>
            <w:gridSpan w:val="55"/>
          </w:tcPr>
          <w:p w14:paraId="11E685F7" w14:textId="77777777" w:rsidR="00BA628F" w:rsidRDefault="00BA628F">
            <w:pPr>
              <w:pStyle w:val="EMPTYCELLSTYLE"/>
            </w:pPr>
          </w:p>
        </w:tc>
        <w:tc>
          <w:tcPr>
            <w:tcW w:w="40" w:type="dxa"/>
          </w:tcPr>
          <w:p w14:paraId="11E685F8" w14:textId="77777777" w:rsidR="00BA628F" w:rsidRDefault="00BA628F">
            <w:pPr>
              <w:pStyle w:val="EMPTYCELLSTYLE"/>
            </w:pPr>
          </w:p>
        </w:tc>
        <w:tc>
          <w:tcPr>
            <w:tcW w:w="40" w:type="dxa"/>
          </w:tcPr>
          <w:p w14:paraId="11E685F9" w14:textId="77777777" w:rsidR="00BA628F" w:rsidRDefault="00BA628F">
            <w:pPr>
              <w:pStyle w:val="EMPTYCELLSTYLE"/>
            </w:pPr>
          </w:p>
        </w:tc>
        <w:tc>
          <w:tcPr>
            <w:tcW w:w="40" w:type="dxa"/>
          </w:tcPr>
          <w:p w14:paraId="11E685FA" w14:textId="77777777" w:rsidR="00BA628F" w:rsidRDefault="00BA628F">
            <w:pPr>
              <w:pStyle w:val="EMPTYCELLSTYLE"/>
            </w:pPr>
          </w:p>
        </w:tc>
        <w:tc>
          <w:tcPr>
            <w:tcW w:w="40" w:type="dxa"/>
            <w:gridSpan w:val="2"/>
          </w:tcPr>
          <w:p w14:paraId="11E685FB" w14:textId="77777777" w:rsidR="00BA628F" w:rsidRDefault="00BA628F">
            <w:pPr>
              <w:pStyle w:val="EMPTYCELLSTYLE"/>
            </w:pPr>
          </w:p>
        </w:tc>
        <w:tc>
          <w:tcPr>
            <w:tcW w:w="40" w:type="dxa"/>
            <w:gridSpan w:val="4"/>
          </w:tcPr>
          <w:p w14:paraId="11E685FC" w14:textId="77777777" w:rsidR="00BA628F" w:rsidRDefault="00BA628F">
            <w:pPr>
              <w:pStyle w:val="EMPTYCELLSTYLE"/>
            </w:pPr>
          </w:p>
        </w:tc>
        <w:tc>
          <w:tcPr>
            <w:tcW w:w="379" w:type="dxa"/>
            <w:gridSpan w:val="9"/>
          </w:tcPr>
          <w:p w14:paraId="11E685FD" w14:textId="77777777" w:rsidR="00BA628F" w:rsidRDefault="00BA628F">
            <w:pPr>
              <w:pStyle w:val="EMPTYCELLSTYLE"/>
            </w:pPr>
          </w:p>
        </w:tc>
        <w:tc>
          <w:tcPr>
            <w:tcW w:w="40" w:type="dxa"/>
            <w:gridSpan w:val="2"/>
          </w:tcPr>
          <w:p w14:paraId="11E685FE" w14:textId="77777777" w:rsidR="00BA628F" w:rsidRDefault="00BA628F">
            <w:pPr>
              <w:pStyle w:val="EMPTYCELLSTYLE"/>
            </w:pPr>
          </w:p>
        </w:tc>
        <w:tc>
          <w:tcPr>
            <w:tcW w:w="479" w:type="dxa"/>
            <w:gridSpan w:val="2"/>
          </w:tcPr>
          <w:p w14:paraId="11E685FF" w14:textId="77777777" w:rsidR="00BA628F" w:rsidRDefault="00BA628F">
            <w:pPr>
              <w:pStyle w:val="EMPTYCELLSTYLE"/>
            </w:pPr>
          </w:p>
        </w:tc>
      </w:tr>
      <w:tr w:rsidR="00BA628F" w14:paraId="11E6860B" w14:textId="77777777" w:rsidTr="002C180E">
        <w:trPr>
          <w:gridAfter w:val="26"/>
          <w:wAfter w:w="1249" w:type="dxa"/>
          <w:trHeight w:hRule="exact" w:val="300"/>
        </w:trPr>
        <w:tc>
          <w:tcPr>
            <w:tcW w:w="450" w:type="dxa"/>
          </w:tcPr>
          <w:p w14:paraId="11E68601" w14:textId="77777777" w:rsidR="00BA628F" w:rsidRDefault="00BA628F">
            <w:pPr>
              <w:pStyle w:val="EMPTYCELLSTYLE"/>
            </w:pPr>
          </w:p>
        </w:tc>
        <w:tc>
          <w:tcPr>
            <w:tcW w:w="2260" w:type="dxa"/>
            <w:gridSpan w:val="20"/>
            <w:tcMar>
              <w:top w:w="0" w:type="dxa"/>
              <w:left w:w="0" w:type="dxa"/>
              <w:bottom w:w="0" w:type="dxa"/>
              <w:right w:w="0" w:type="dxa"/>
            </w:tcMar>
          </w:tcPr>
          <w:p w14:paraId="11E68602" w14:textId="77777777" w:rsidR="00BA628F" w:rsidRDefault="0050071D">
            <w:r>
              <w:rPr>
                <w:rFonts w:ascii="DejaVu Sans" w:eastAsia="DejaVu Sans" w:hAnsi="DejaVu Sans" w:cs="DejaVu Sans"/>
                <w:color w:val="000000"/>
                <w:sz w:val="18"/>
              </w:rPr>
              <w:t>B-22-RH-45-0001</w:t>
            </w:r>
          </w:p>
        </w:tc>
        <w:tc>
          <w:tcPr>
            <w:tcW w:w="2640" w:type="dxa"/>
            <w:gridSpan w:val="50"/>
            <w:tcMar>
              <w:top w:w="0" w:type="dxa"/>
              <w:left w:w="0" w:type="dxa"/>
              <w:bottom w:w="0" w:type="dxa"/>
              <w:right w:w="0" w:type="dxa"/>
            </w:tcMar>
          </w:tcPr>
          <w:p w14:paraId="11E68603" w14:textId="77777777" w:rsidR="00BA628F" w:rsidRDefault="0050071D">
            <w:r>
              <w:rPr>
                <w:rFonts w:ascii="DejaVu Sans" w:eastAsia="DejaVu Sans" w:hAnsi="DejaVu Sans" w:cs="DejaVu Sans"/>
                <w:color w:val="000000"/>
                <w:sz w:val="18"/>
              </w:rPr>
              <w:t>$ 0.00</w:t>
            </w:r>
          </w:p>
        </w:tc>
        <w:tc>
          <w:tcPr>
            <w:tcW w:w="80" w:type="dxa"/>
            <w:gridSpan w:val="4"/>
          </w:tcPr>
          <w:p w14:paraId="11E68604" w14:textId="77777777" w:rsidR="00BA628F" w:rsidRDefault="00BA628F">
            <w:pPr>
              <w:pStyle w:val="EMPTYCELLSTYLE"/>
            </w:pPr>
          </w:p>
        </w:tc>
        <w:tc>
          <w:tcPr>
            <w:tcW w:w="5040" w:type="dxa"/>
            <w:gridSpan w:val="90"/>
            <w:tcMar>
              <w:top w:w="0" w:type="dxa"/>
              <w:left w:w="0" w:type="dxa"/>
              <w:bottom w:w="0" w:type="dxa"/>
              <w:right w:w="0" w:type="dxa"/>
            </w:tcMar>
          </w:tcPr>
          <w:p w14:paraId="11E68605" w14:textId="77777777" w:rsidR="00BA628F" w:rsidRDefault="0050071D">
            <w:r>
              <w:rPr>
                <w:rFonts w:ascii="DejaVu Sans" w:eastAsia="DejaVu Sans" w:hAnsi="DejaVu Sans" w:cs="DejaVu Sans"/>
                <w:color w:val="000000"/>
                <w:sz w:val="18"/>
              </w:rPr>
              <w:t>$ 0.00</w:t>
            </w:r>
          </w:p>
        </w:tc>
        <w:tc>
          <w:tcPr>
            <w:tcW w:w="40" w:type="dxa"/>
            <w:gridSpan w:val="2"/>
          </w:tcPr>
          <w:p w14:paraId="11E68606" w14:textId="77777777" w:rsidR="00BA628F" w:rsidRDefault="00BA628F">
            <w:pPr>
              <w:pStyle w:val="EMPTYCELLSTYLE"/>
            </w:pPr>
          </w:p>
        </w:tc>
        <w:tc>
          <w:tcPr>
            <w:tcW w:w="40" w:type="dxa"/>
            <w:gridSpan w:val="2"/>
          </w:tcPr>
          <w:p w14:paraId="11E68607" w14:textId="77777777" w:rsidR="00BA628F" w:rsidRDefault="00BA628F">
            <w:pPr>
              <w:pStyle w:val="EMPTYCELLSTYLE"/>
            </w:pPr>
          </w:p>
        </w:tc>
        <w:tc>
          <w:tcPr>
            <w:tcW w:w="379" w:type="dxa"/>
            <w:gridSpan w:val="14"/>
          </w:tcPr>
          <w:p w14:paraId="11E68608" w14:textId="77777777" w:rsidR="00BA628F" w:rsidRDefault="00BA628F">
            <w:pPr>
              <w:pStyle w:val="EMPTYCELLSTYLE"/>
            </w:pPr>
          </w:p>
        </w:tc>
        <w:tc>
          <w:tcPr>
            <w:tcW w:w="40" w:type="dxa"/>
            <w:gridSpan w:val="3"/>
          </w:tcPr>
          <w:p w14:paraId="11E68609" w14:textId="77777777" w:rsidR="00BA628F" w:rsidRDefault="00BA628F">
            <w:pPr>
              <w:pStyle w:val="EMPTYCELLSTYLE"/>
            </w:pPr>
          </w:p>
        </w:tc>
        <w:tc>
          <w:tcPr>
            <w:tcW w:w="40" w:type="dxa"/>
            <w:gridSpan w:val="2"/>
          </w:tcPr>
          <w:p w14:paraId="11E6860A" w14:textId="77777777" w:rsidR="00BA628F" w:rsidRDefault="00BA628F">
            <w:pPr>
              <w:pStyle w:val="EMPTYCELLSTYLE"/>
            </w:pPr>
          </w:p>
        </w:tc>
      </w:tr>
      <w:tr w:rsidR="00BA628F" w14:paraId="11E6862A" w14:textId="77777777" w:rsidTr="002C180E">
        <w:trPr>
          <w:trHeight w:hRule="exact" w:val="100"/>
        </w:trPr>
        <w:tc>
          <w:tcPr>
            <w:tcW w:w="450" w:type="dxa"/>
          </w:tcPr>
          <w:p w14:paraId="11E6860C" w14:textId="77777777" w:rsidR="00BA628F" w:rsidRDefault="00BA628F">
            <w:pPr>
              <w:pStyle w:val="EMPTYCELLSTYLE"/>
            </w:pPr>
          </w:p>
        </w:tc>
        <w:tc>
          <w:tcPr>
            <w:tcW w:w="40" w:type="dxa"/>
            <w:gridSpan w:val="2"/>
          </w:tcPr>
          <w:p w14:paraId="11E6860D" w14:textId="77777777" w:rsidR="00BA628F" w:rsidRDefault="00BA628F">
            <w:pPr>
              <w:pStyle w:val="EMPTYCELLSTYLE"/>
            </w:pPr>
          </w:p>
        </w:tc>
        <w:tc>
          <w:tcPr>
            <w:tcW w:w="380" w:type="dxa"/>
          </w:tcPr>
          <w:p w14:paraId="11E6860E" w14:textId="77777777" w:rsidR="00BA628F" w:rsidRDefault="00BA628F">
            <w:pPr>
              <w:pStyle w:val="EMPTYCELLSTYLE"/>
            </w:pPr>
          </w:p>
        </w:tc>
        <w:tc>
          <w:tcPr>
            <w:tcW w:w="1470" w:type="dxa"/>
            <w:gridSpan w:val="11"/>
          </w:tcPr>
          <w:p w14:paraId="11E6860F" w14:textId="77777777" w:rsidR="00BA628F" w:rsidRDefault="00BA628F">
            <w:pPr>
              <w:pStyle w:val="EMPTYCELLSTYLE"/>
            </w:pPr>
          </w:p>
        </w:tc>
        <w:tc>
          <w:tcPr>
            <w:tcW w:w="40" w:type="dxa"/>
            <w:gridSpan w:val="2"/>
          </w:tcPr>
          <w:p w14:paraId="11E68610" w14:textId="77777777" w:rsidR="00BA628F" w:rsidRDefault="00BA628F">
            <w:pPr>
              <w:pStyle w:val="EMPTYCELLSTYLE"/>
            </w:pPr>
          </w:p>
        </w:tc>
        <w:tc>
          <w:tcPr>
            <w:tcW w:w="800" w:type="dxa"/>
            <w:gridSpan w:val="12"/>
          </w:tcPr>
          <w:p w14:paraId="11E68611" w14:textId="77777777" w:rsidR="00BA628F" w:rsidRDefault="00BA628F">
            <w:pPr>
              <w:pStyle w:val="EMPTYCELLSTYLE"/>
            </w:pPr>
          </w:p>
        </w:tc>
        <w:tc>
          <w:tcPr>
            <w:tcW w:w="340" w:type="dxa"/>
            <w:gridSpan w:val="11"/>
          </w:tcPr>
          <w:p w14:paraId="11E68612" w14:textId="77777777" w:rsidR="00BA628F" w:rsidRDefault="00BA628F">
            <w:pPr>
              <w:pStyle w:val="EMPTYCELLSTYLE"/>
            </w:pPr>
          </w:p>
        </w:tc>
        <w:tc>
          <w:tcPr>
            <w:tcW w:w="520" w:type="dxa"/>
            <w:gridSpan w:val="7"/>
          </w:tcPr>
          <w:p w14:paraId="11E68613" w14:textId="77777777" w:rsidR="00BA628F" w:rsidRDefault="00BA628F">
            <w:pPr>
              <w:pStyle w:val="EMPTYCELLSTYLE"/>
            </w:pPr>
          </w:p>
        </w:tc>
        <w:tc>
          <w:tcPr>
            <w:tcW w:w="440" w:type="dxa"/>
            <w:gridSpan w:val="12"/>
          </w:tcPr>
          <w:p w14:paraId="11E68614" w14:textId="77777777" w:rsidR="00BA628F" w:rsidRDefault="00BA628F">
            <w:pPr>
              <w:pStyle w:val="EMPTYCELLSTYLE"/>
            </w:pPr>
          </w:p>
        </w:tc>
        <w:tc>
          <w:tcPr>
            <w:tcW w:w="340" w:type="dxa"/>
            <w:gridSpan w:val="2"/>
          </w:tcPr>
          <w:p w14:paraId="11E68615" w14:textId="77777777" w:rsidR="00BA628F" w:rsidRDefault="00BA628F">
            <w:pPr>
              <w:pStyle w:val="EMPTYCELLSTYLE"/>
            </w:pPr>
          </w:p>
        </w:tc>
        <w:tc>
          <w:tcPr>
            <w:tcW w:w="60" w:type="dxa"/>
            <w:gridSpan w:val="2"/>
          </w:tcPr>
          <w:p w14:paraId="11E68616" w14:textId="77777777" w:rsidR="00BA628F" w:rsidRDefault="00BA628F">
            <w:pPr>
              <w:pStyle w:val="EMPTYCELLSTYLE"/>
            </w:pPr>
          </w:p>
        </w:tc>
        <w:tc>
          <w:tcPr>
            <w:tcW w:w="200" w:type="dxa"/>
            <w:gridSpan w:val="2"/>
          </w:tcPr>
          <w:p w14:paraId="11E68617" w14:textId="77777777" w:rsidR="00BA628F" w:rsidRDefault="00BA628F">
            <w:pPr>
              <w:pStyle w:val="EMPTYCELLSTYLE"/>
            </w:pPr>
          </w:p>
        </w:tc>
        <w:tc>
          <w:tcPr>
            <w:tcW w:w="900" w:type="dxa"/>
            <w:gridSpan w:val="26"/>
          </w:tcPr>
          <w:p w14:paraId="11E68618" w14:textId="77777777" w:rsidR="00BA628F" w:rsidRDefault="00BA628F">
            <w:pPr>
              <w:pStyle w:val="EMPTYCELLSTYLE"/>
            </w:pPr>
          </w:p>
        </w:tc>
        <w:tc>
          <w:tcPr>
            <w:tcW w:w="180" w:type="dxa"/>
            <w:gridSpan w:val="3"/>
          </w:tcPr>
          <w:p w14:paraId="11E68619" w14:textId="77777777" w:rsidR="00BA628F" w:rsidRDefault="00BA628F">
            <w:pPr>
              <w:pStyle w:val="EMPTYCELLSTYLE"/>
            </w:pPr>
          </w:p>
        </w:tc>
        <w:tc>
          <w:tcPr>
            <w:tcW w:w="80" w:type="dxa"/>
            <w:gridSpan w:val="2"/>
          </w:tcPr>
          <w:p w14:paraId="11E6861A" w14:textId="77777777" w:rsidR="00BA628F" w:rsidRDefault="00BA628F">
            <w:pPr>
              <w:pStyle w:val="EMPTYCELLSTYLE"/>
            </w:pPr>
          </w:p>
        </w:tc>
        <w:tc>
          <w:tcPr>
            <w:tcW w:w="160" w:type="dxa"/>
            <w:gridSpan w:val="7"/>
          </w:tcPr>
          <w:p w14:paraId="11E6861B" w14:textId="77777777" w:rsidR="00BA628F" w:rsidRDefault="00BA628F">
            <w:pPr>
              <w:pStyle w:val="EMPTYCELLSTYLE"/>
            </w:pPr>
          </w:p>
        </w:tc>
        <w:tc>
          <w:tcPr>
            <w:tcW w:w="700" w:type="dxa"/>
            <w:gridSpan w:val="19"/>
          </w:tcPr>
          <w:p w14:paraId="11E6861C" w14:textId="77777777" w:rsidR="00BA628F" w:rsidRDefault="00BA628F">
            <w:pPr>
              <w:pStyle w:val="EMPTYCELLSTYLE"/>
            </w:pPr>
          </w:p>
        </w:tc>
        <w:tc>
          <w:tcPr>
            <w:tcW w:w="240" w:type="dxa"/>
            <w:gridSpan w:val="2"/>
          </w:tcPr>
          <w:p w14:paraId="11E6861D" w14:textId="77777777" w:rsidR="00BA628F" w:rsidRDefault="00BA628F">
            <w:pPr>
              <w:pStyle w:val="EMPTYCELLSTYLE"/>
            </w:pPr>
          </w:p>
        </w:tc>
        <w:tc>
          <w:tcPr>
            <w:tcW w:w="40" w:type="dxa"/>
          </w:tcPr>
          <w:p w14:paraId="11E6861E" w14:textId="77777777" w:rsidR="00BA628F" w:rsidRDefault="00BA628F">
            <w:pPr>
              <w:pStyle w:val="EMPTYCELLSTYLE"/>
            </w:pPr>
          </w:p>
        </w:tc>
        <w:tc>
          <w:tcPr>
            <w:tcW w:w="100" w:type="dxa"/>
            <w:gridSpan w:val="2"/>
          </w:tcPr>
          <w:p w14:paraId="11E6861F" w14:textId="77777777" w:rsidR="00BA628F" w:rsidRDefault="00BA628F">
            <w:pPr>
              <w:pStyle w:val="EMPTYCELLSTYLE"/>
            </w:pPr>
          </w:p>
        </w:tc>
        <w:tc>
          <w:tcPr>
            <w:tcW w:w="1200" w:type="dxa"/>
            <w:gridSpan w:val="10"/>
          </w:tcPr>
          <w:p w14:paraId="11E68620" w14:textId="77777777" w:rsidR="00BA628F" w:rsidRDefault="00BA628F">
            <w:pPr>
              <w:pStyle w:val="EMPTYCELLSTYLE"/>
            </w:pPr>
          </w:p>
        </w:tc>
        <w:tc>
          <w:tcPr>
            <w:tcW w:w="2480" w:type="dxa"/>
            <w:gridSpan w:val="55"/>
          </w:tcPr>
          <w:p w14:paraId="11E68621" w14:textId="77777777" w:rsidR="00BA628F" w:rsidRDefault="00BA628F">
            <w:pPr>
              <w:pStyle w:val="EMPTYCELLSTYLE"/>
            </w:pPr>
          </w:p>
        </w:tc>
        <w:tc>
          <w:tcPr>
            <w:tcW w:w="40" w:type="dxa"/>
          </w:tcPr>
          <w:p w14:paraId="11E68622" w14:textId="77777777" w:rsidR="00BA628F" w:rsidRDefault="00BA628F">
            <w:pPr>
              <w:pStyle w:val="EMPTYCELLSTYLE"/>
            </w:pPr>
          </w:p>
        </w:tc>
        <w:tc>
          <w:tcPr>
            <w:tcW w:w="40" w:type="dxa"/>
          </w:tcPr>
          <w:p w14:paraId="11E68623" w14:textId="77777777" w:rsidR="00BA628F" w:rsidRDefault="00BA628F">
            <w:pPr>
              <w:pStyle w:val="EMPTYCELLSTYLE"/>
            </w:pPr>
          </w:p>
        </w:tc>
        <w:tc>
          <w:tcPr>
            <w:tcW w:w="40" w:type="dxa"/>
          </w:tcPr>
          <w:p w14:paraId="11E68624" w14:textId="77777777" w:rsidR="00BA628F" w:rsidRDefault="00BA628F">
            <w:pPr>
              <w:pStyle w:val="EMPTYCELLSTYLE"/>
            </w:pPr>
          </w:p>
        </w:tc>
        <w:tc>
          <w:tcPr>
            <w:tcW w:w="40" w:type="dxa"/>
            <w:gridSpan w:val="2"/>
          </w:tcPr>
          <w:p w14:paraId="11E68625" w14:textId="77777777" w:rsidR="00BA628F" w:rsidRDefault="00BA628F">
            <w:pPr>
              <w:pStyle w:val="EMPTYCELLSTYLE"/>
            </w:pPr>
          </w:p>
        </w:tc>
        <w:tc>
          <w:tcPr>
            <w:tcW w:w="40" w:type="dxa"/>
            <w:gridSpan w:val="4"/>
          </w:tcPr>
          <w:p w14:paraId="11E68626" w14:textId="77777777" w:rsidR="00BA628F" w:rsidRDefault="00BA628F">
            <w:pPr>
              <w:pStyle w:val="EMPTYCELLSTYLE"/>
            </w:pPr>
          </w:p>
        </w:tc>
        <w:tc>
          <w:tcPr>
            <w:tcW w:w="379" w:type="dxa"/>
            <w:gridSpan w:val="9"/>
          </w:tcPr>
          <w:p w14:paraId="11E68627" w14:textId="77777777" w:rsidR="00BA628F" w:rsidRDefault="00BA628F">
            <w:pPr>
              <w:pStyle w:val="EMPTYCELLSTYLE"/>
            </w:pPr>
          </w:p>
        </w:tc>
        <w:tc>
          <w:tcPr>
            <w:tcW w:w="40" w:type="dxa"/>
            <w:gridSpan w:val="2"/>
          </w:tcPr>
          <w:p w14:paraId="11E68628" w14:textId="77777777" w:rsidR="00BA628F" w:rsidRDefault="00BA628F">
            <w:pPr>
              <w:pStyle w:val="EMPTYCELLSTYLE"/>
            </w:pPr>
          </w:p>
        </w:tc>
        <w:tc>
          <w:tcPr>
            <w:tcW w:w="479" w:type="dxa"/>
            <w:gridSpan w:val="2"/>
          </w:tcPr>
          <w:p w14:paraId="11E68629" w14:textId="77777777" w:rsidR="00BA628F" w:rsidRDefault="00BA628F">
            <w:pPr>
              <w:pStyle w:val="EMPTYCELLSTYLE"/>
            </w:pPr>
          </w:p>
        </w:tc>
      </w:tr>
      <w:tr w:rsidR="00BA628F" w14:paraId="11E68635" w14:textId="77777777" w:rsidTr="002C180E">
        <w:trPr>
          <w:gridAfter w:val="26"/>
          <w:wAfter w:w="1249" w:type="dxa"/>
          <w:trHeight w:hRule="exact" w:val="300"/>
        </w:trPr>
        <w:tc>
          <w:tcPr>
            <w:tcW w:w="450" w:type="dxa"/>
          </w:tcPr>
          <w:p w14:paraId="11E6862B" w14:textId="77777777" w:rsidR="00BA628F" w:rsidRDefault="00BA628F">
            <w:pPr>
              <w:pStyle w:val="EMPTYCELLSTYLE"/>
            </w:pPr>
          </w:p>
        </w:tc>
        <w:tc>
          <w:tcPr>
            <w:tcW w:w="2260" w:type="dxa"/>
            <w:gridSpan w:val="20"/>
            <w:tcMar>
              <w:top w:w="0" w:type="dxa"/>
              <w:left w:w="0" w:type="dxa"/>
              <w:bottom w:w="0" w:type="dxa"/>
              <w:right w:w="0" w:type="dxa"/>
            </w:tcMar>
          </w:tcPr>
          <w:p w14:paraId="11E6862C" w14:textId="77777777" w:rsidR="00BA628F" w:rsidRDefault="0050071D">
            <w:r>
              <w:rPr>
                <w:rFonts w:ascii="DejaVu Sans" w:eastAsia="DejaVu Sans" w:hAnsi="DejaVu Sans" w:cs="DejaVu Sans"/>
                <w:color w:val="000000"/>
                <w:sz w:val="18"/>
                <w:u w:val="single"/>
              </w:rPr>
              <w:t xml:space="preserve">Total: </w:t>
            </w:r>
          </w:p>
        </w:tc>
        <w:tc>
          <w:tcPr>
            <w:tcW w:w="2640" w:type="dxa"/>
            <w:gridSpan w:val="50"/>
            <w:tcMar>
              <w:top w:w="0" w:type="dxa"/>
              <w:left w:w="0" w:type="dxa"/>
              <w:bottom w:w="0" w:type="dxa"/>
              <w:right w:w="0" w:type="dxa"/>
            </w:tcMar>
          </w:tcPr>
          <w:p w14:paraId="11E6862D" w14:textId="77777777" w:rsidR="00BA628F" w:rsidRDefault="0050071D">
            <w:r>
              <w:rPr>
                <w:rFonts w:ascii="DejaVu Sans" w:eastAsia="DejaVu Sans" w:hAnsi="DejaVu Sans" w:cs="DejaVu Sans"/>
                <w:b/>
                <w:color w:val="000000"/>
                <w:sz w:val="18"/>
                <w:u w:val="single"/>
              </w:rPr>
              <w:t>$ 169,722.41</w:t>
            </w:r>
          </w:p>
        </w:tc>
        <w:tc>
          <w:tcPr>
            <w:tcW w:w="80" w:type="dxa"/>
            <w:gridSpan w:val="4"/>
          </w:tcPr>
          <w:p w14:paraId="11E6862E" w14:textId="77777777" w:rsidR="00BA628F" w:rsidRDefault="00BA628F">
            <w:pPr>
              <w:pStyle w:val="EMPTYCELLSTYLE"/>
            </w:pPr>
          </w:p>
        </w:tc>
        <w:tc>
          <w:tcPr>
            <w:tcW w:w="5040" w:type="dxa"/>
            <w:gridSpan w:val="90"/>
            <w:tcMar>
              <w:top w:w="0" w:type="dxa"/>
              <w:left w:w="0" w:type="dxa"/>
              <w:bottom w:w="0" w:type="dxa"/>
              <w:right w:w="0" w:type="dxa"/>
            </w:tcMar>
          </w:tcPr>
          <w:p w14:paraId="11E6862F"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8630" w14:textId="77777777" w:rsidR="00BA628F" w:rsidRDefault="00BA628F">
            <w:pPr>
              <w:pStyle w:val="EMPTYCELLSTYLE"/>
            </w:pPr>
          </w:p>
        </w:tc>
        <w:tc>
          <w:tcPr>
            <w:tcW w:w="40" w:type="dxa"/>
            <w:gridSpan w:val="2"/>
          </w:tcPr>
          <w:p w14:paraId="11E68631" w14:textId="77777777" w:rsidR="00BA628F" w:rsidRDefault="00BA628F">
            <w:pPr>
              <w:pStyle w:val="EMPTYCELLSTYLE"/>
            </w:pPr>
          </w:p>
        </w:tc>
        <w:tc>
          <w:tcPr>
            <w:tcW w:w="379" w:type="dxa"/>
            <w:gridSpan w:val="14"/>
          </w:tcPr>
          <w:p w14:paraId="11E68632" w14:textId="77777777" w:rsidR="00BA628F" w:rsidRDefault="00BA628F">
            <w:pPr>
              <w:pStyle w:val="EMPTYCELLSTYLE"/>
            </w:pPr>
          </w:p>
        </w:tc>
        <w:tc>
          <w:tcPr>
            <w:tcW w:w="40" w:type="dxa"/>
            <w:gridSpan w:val="3"/>
          </w:tcPr>
          <w:p w14:paraId="11E68633" w14:textId="77777777" w:rsidR="00BA628F" w:rsidRDefault="00BA628F">
            <w:pPr>
              <w:pStyle w:val="EMPTYCELLSTYLE"/>
            </w:pPr>
          </w:p>
        </w:tc>
        <w:tc>
          <w:tcPr>
            <w:tcW w:w="40" w:type="dxa"/>
            <w:gridSpan w:val="2"/>
          </w:tcPr>
          <w:p w14:paraId="11E68634" w14:textId="77777777" w:rsidR="00BA628F" w:rsidRDefault="00BA628F">
            <w:pPr>
              <w:pStyle w:val="EMPTYCELLSTYLE"/>
            </w:pPr>
          </w:p>
        </w:tc>
      </w:tr>
      <w:tr w:rsidR="00BA628F" w14:paraId="11E68654" w14:textId="77777777" w:rsidTr="002C180E">
        <w:trPr>
          <w:trHeight w:hRule="exact" w:val="60"/>
        </w:trPr>
        <w:tc>
          <w:tcPr>
            <w:tcW w:w="450" w:type="dxa"/>
          </w:tcPr>
          <w:p w14:paraId="11E68636" w14:textId="77777777" w:rsidR="00BA628F" w:rsidRDefault="00BA628F">
            <w:pPr>
              <w:pStyle w:val="EMPTYCELLSTYLE"/>
            </w:pPr>
          </w:p>
        </w:tc>
        <w:tc>
          <w:tcPr>
            <w:tcW w:w="40" w:type="dxa"/>
            <w:gridSpan w:val="2"/>
          </w:tcPr>
          <w:p w14:paraId="11E68637" w14:textId="77777777" w:rsidR="00BA628F" w:rsidRDefault="00BA628F">
            <w:pPr>
              <w:pStyle w:val="EMPTYCELLSTYLE"/>
            </w:pPr>
          </w:p>
        </w:tc>
        <w:tc>
          <w:tcPr>
            <w:tcW w:w="380" w:type="dxa"/>
          </w:tcPr>
          <w:p w14:paraId="11E68638" w14:textId="77777777" w:rsidR="00BA628F" w:rsidRDefault="00BA628F">
            <w:pPr>
              <w:pStyle w:val="EMPTYCELLSTYLE"/>
            </w:pPr>
          </w:p>
        </w:tc>
        <w:tc>
          <w:tcPr>
            <w:tcW w:w="1470" w:type="dxa"/>
            <w:gridSpan w:val="11"/>
          </w:tcPr>
          <w:p w14:paraId="11E68639" w14:textId="77777777" w:rsidR="00BA628F" w:rsidRDefault="00BA628F">
            <w:pPr>
              <w:pStyle w:val="EMPTYCELLSTYLE"/>
            </w:pPr>
          </w:p>
        </w:tc>
        <w:tc>
          <w:tcPr>
            <w:tcW w:w="40" w:type="dxa"/>
            <w:gridSpan w:val="2"/>
          </w:tcPr>
          <w:p w14:paraId="11E6863A" w14:textId="77777777" w:rsidR="00BA628F" w:rsidRDefault="00BA628F">
            <w:pPr>
              <w:pStyle w:val="EMPTYCELLSTYLE"/>
            </w:pPr>
          </w:p>
        </w:tc>
        <w:tc>
          <w:tcPr>
            <w:tcW w:w="800" w:type="dxa"/>
            <w:gridSpan w:val="12"/>
          </w:tcPr>
          <w:p w14:paraId="11E6863B" w14:textId="77777777" w:rsidR="00BA628F" w:rsidRDefault="00BA628F">
            <w:pPr>
              <w:pStyle w:val="EMPTYCELLSTYLE"/>
            </w:pPr>
          </w:p>
        </w:tc>
        <w:tc>
          <w:tcPr>
            <w:tcW w:w="340" w:type="dxa"/>
            <w:gridSpan w:val="11"/>
          </w:tcPr>
          <w:p w14:paraId="11E6863C" w14:textId="77777777" w:rsidR="00BA628F" w:rsidRDefault="00BA628F">
            <w:pPr>
              <w:pStyle w:val="EMPTYCELLSTYLE"/>
            </w:pPr>
          </w:p>
        </w:tc>
        <w:tc>
          <w:tcPr>
            <w:tcW w:w="520" w:type="dxa"/>
            <w:gridSpan w:val="7"/>
          </w:tcPr>
          <w:p w14:paraId="11E6863D" w14:textId="77777777" w:rsidR="00BA628F" w:rsidRDefault="00BA628F">
            <w:pPr>
              <w:pStyle w:val="EMPTYCELLSTYLE"/>
            </w:pPr>
          </w:p>
        </w:tc>
        <w:tc>
          <w:tcPr>
            <w:tcW w:w="440" w:type="dxa"/>
            <w:gridSpan w:val="12"/>
          </w:tcPr>
          <w:p w14:paraId="11E6863E" w14:textId="77777777" w:rsidR="00BA628F" w:rsidRDefault="00BA628F">
            <w:pPr>
              <w:pStyle w:val="EMPTYCELLSTYLE"/>
            </w:pPr>
          </w:p>
        </w:tc>
        <w:tc>
          <w:tcPr>
            <w:tcW w:w="340" w:type="dxa"/>
            <w:gridSpan w:val="2"/>
          </w:tcPr>
          <w:p w14:paraId="11E6863F" w14:textId="77777777" w:rsidR="00BA628F" w:rsidRDefault="00BA628F">
            <w:pPr>
              <w:pStyle w:val="EMPTYCELLSTYLE"/>
            </w:pPr>
          </w:p>
        </w:tc>
        <w:tc>
          <w:tcPr>
            <w:tcW w:w="60" w:type="dxa"/>
            <w:gridSpan w:val="2"/>
          </w:tcPr>
          <w:p w14:paraId="11E68640" w14:textId="77777777" w:rsidR="00BA628F" w:rsidRDefault="00BA628F">
            <w:pPr>
              <w:pStyle w:val="EMPTYCELLSTYLE"/>
            </w:pPr>
          </w:p>
        </w:tc>
        <w:tc>
          <w:tcPr>
            <w:tcW w:w="200" w:type="dxa"/>
            <w:gridSpan w:val="2"/>
          </w:tcPr>
          <w:p w14:paraId="11E68641" w14:textId="77777777" w:rsidR="00BA628F" w:rsidRDefault="00BA628F">
            <w:pPr>
              <w:pStyle w:val="EMPTYCELLSTYLE"/>
            </w:pPr>
          </w:p>
        </w:tc>
        <w:tc>
          <w:tcPr>
            <w:tcW w:w="900" w:type="dxa"/>
            <w:gridSpan w:val="26"/>
          </w:tcPr>
          <w:p w14:paraId="11E68642" w14:textId="77777777" w:rsidR="00BA628F" w:rsidRDefault="00BA628F">
            <w:pPr>
              <w:pStyle w:val="EMPTYCELLSTYLE"/>
            </w:pPr>
          </w:p>
        </w:tc>
        <w:tc>
          <w:tcPr>
            <w:tcW w:w="180" w:type="dxa"/>
            <w:gridSpan w:val="3"/>
          </w:tcPr>
          <w:p w14:paraId="11E68643" w14:textId="77777777" w:rsidR="00BA628F" w:rsidRDefault="00BA628F">
            <w:pPr>
              <w:pStyle w:val="EMPTYCELLSTYLE"/>
            </w:pPr>
          </w:p>
        </w:tc>
        <w:tc>
          <w:tcPr>
            <w:tcW w:w="80" w:type="dxa"/>
            <w:gridSpan w:val="2"/>
          </w:tcPr>
          <w:p w14:paraId="11E68644" w14:textId="77777777" w:rsidR="00BA628F" w:rsidRDefault="00BA628F">
            <w:pPr>
              <w:pStyle w:val="EMPTYCELLSTYLE"/>
            </w:pPr>
          </w:p>
        </w:tc>
        <w:tc>
          <w:tcPr>
            <w:tcW w:w="160" w:type="dxa"/>
            <w:gridSpan w:val="7"/>
          </w:tcPr>
          <w:p w14:paraId="11E68645" w14:textId="77777777" w:rsidR="00BA628F" w:rsidRDefault="00BA628F">
            <w:pPr>
              <w:pStyle w:val="EMPTYCELLSTYLE"/>
            </w:pPr>
          </w:p>
        </w:tc>
        <w:tc>
          <w:tcPr>
            <w:tcW w:w="700" w:type="dxa"/>
            <w:gridSpan w:val="19"/>
          </w:tcPr>
          <w:p w14:paraId="11E68646" w14:textId="77777777" w:rsidR="00BA628F" w:rsidRDefault="00BA628F">
            <w:pPr>
              <w:pStyle w:val="EMPTYCELLSTYLE"/>
            </w:pPr>
          </w:p>
        </w:tc>
        <w:tc>
          <w:tcPr>
            <w:tcW w:w="240" w:type="dxa"/>
            <w:gridSpan w:val="2"/>
          </w:tcPr>
          <w:p w14:paraId="11E68647" w14:textId="77777777" w:rsidR="00BA628F" w:rsidRDefault="00BA628F">
            <w:pPr>
              <w:pStyle w:val="EMPTYCELLSTYLE"/>
            </w:pPr>
          </w:p>
        </w:tc>
        <w:tc>
          <w:tcPr>
            <w:tcW w:w="40" w:type="dxa"/>
          </w:tcPr>
          <w:p w14:paraId="11E68648" w14:textId="77777777" w:rsidR="00BA628F" w:rsidRDefault="00BA628F">
            <w:pPr>
              <w:pStyle w:val="EMPTYCELLSTYLE"/>
            </w:pPr>
          </w:p>
        </w:tc>
        <w:tc>
          <w:tcPr>
            <w:tcW w:w="100" w:type="dxa"/>
            <w:gridSpan w:val="2"/>
          </w:tcPr>
          <w:p w14:paraId="11E68649" w14:textId="77777777" w:rsidR="00BA628F" w:rsidRDefault="00BA628F">
            <w:pPr>
              <w:pStyle w:val="EMPTYCELLSTYLE"/>
            </w:pPr>
          </w:p>
        </w:tc>
        <w:tc>
          <w:tcPr>
            <w:tcW w:w="1200" w:type="dxa"/>
            <w:gridSpan w:val="10"/>
          </w:tcPr>
          <w:p w14:paraId="11E6864A" w14:textId="77777777" w:rsidR="00BA628F" w:rsidRDefault="00BA628F">
            <w:pPr>
              <w:pStyle w:val="EMPTYCELLSTYLE"/>
            </w:pPr>
          </w:p>
        </w:tc>
        <w:tc>
          <w:tcPr>
            <w:tcW w:w="2480" w:type="dxa"/>
            <w:gridSpan w:val="55"/>
          </w:tcPr>
          <w:p w14:paraId="11E6864B" w14:textId="77777777" w:rsidR="00BA628F" w:rsidRDefault="00BA628F">
            <w:pPr>
              <w:pStyle w:val="EMPTYCELLSTYLE"/>
            </w:pPr>
          </w:p>
        </w:tc>
        <w:tc>
          <w:tcPr>
            <w:tcW w:w="40" w:type="dxa"/>
          </w:tcPr>
          <w:p w14:paraId="11E6864C" w14:textId="77777777" w:rsidR="00BA628F" w:rsidRDefault="00BA628F">
            <w:pPr>
              <w:pStyle w:val="EMPTYCELLSTYLE"/>
            </w:pPr>
          </w:p>
        </w:tc>
        <w:tc>
          <w:tcPr>
            <w:tcW w:w="40" w:type="dxa"/>
          </w:tcPr>
          <w:p w14:paraId="11E6864D" w14:textId="77777777" w:rsidR="00BA628F" w:rsidRDefault="00BA628F">
            <w:pPr>
              <w:pStyle w:val="EMPTYCELLSTYLE"/>
            </w:pPr>
          </w:p>
        </w:tc>
        <w:tc>
          <w:tcPr>
            <w:tcW w:w="40" w:type="dxa"/>
          </w:tcPr>
          <w:p w14:paraId="11E6864E" w14:textId="77777777" w:rsidR="00BA628F" w:rsidRDefault="00BA628F">
            <w:pPr>
              <w:pStyle w:val="EMPTYCELLSTYLE"/>
            </w:pPr>
          </w:p>
        </w:tc>
        <w:tc>
          <w:tcPr>
            <w:tcW w:w="40" w:type="dxa"/>
            <w:gridSpan w:val="2"/>
          </w:tcPr>
          <w:p w14:paraId="11E6864F" w14:textId="77777777" w:rsidR="00BA628F" w:rsidRDefault="00BA628F">
            <w:pPr>
              <w:pStyle w:val="EMPTYCELLSTYLE"/>
            </w:pPr>
          </w:p>
        </w:tc>
        <w:tc>
          <w:tcPr>
            <w:tcW w:w="40" w:type="dxa"/>
            <w:gridSpan w:val="4"/>
          </w:tcPr>
          <w:p w14:paraId="11E68650" w14:textId="77777777" w:rsidR="00BA628F" w:rsidRDefault="00BA628F">
            <w:pPr>
              <w:pStyle w:val="EMPTYCELLSTYLE"/>
            </w:pPr>
          </w:p>
        </w:tc>
        <w:tc>
          <w:tcPr>
            <w:tcW w:w="379" w:type="dxa"/>
            <w:gridSpan w:val="9"/>
          </w:tcPr>
          <w:p w14:paraId="11E68651" w14:textId="77777777" w:rsidR="00BA628F" w:rsidRDefault="00BA628F">
            <w:pPr>
              <w:pStyle w:val="EMPTYCELLSTYLE"/>
            </w:pPr>
          </w:p>
        </w:tc>
        <w:tc>
          <w:tcPr>
            <w:tcW w:w="40" w:type="dxa"/>
            <w:gridSpan w:val="2"/>
          </w:tcPr>
          <w:p w14:paraId="11E68652" w14:textId="77777777" w:rsidR="00BA628F" w:rsidRDefault="00BA628F">
            <w:pPr>
              <w:pStyle w:val="EMPTYCELLSTYLE"/>
            </w:pPr>
          </w:p>
        </w:tc>
        <w:tc>
          <w:tcPr>
            <w:tcW w:w="479" w:type="dxa"/>
            <w:gridSpan w:val="2"/>
          </w:tcPr>
          <w:p w14:paraId="11E68653" w14:textId="77777777" w:rsidR="00BA628F" w:rsidRDefault="00BA628F">
            <w:pPr>
              <w:pStyle w:val="EMPTYCELLSTYLE"/>
            </w:pPr>
          </w:p>
        </w:tc>
      </w:tr>
      <w:tr w:rsidR="00BA628F" w14:paraId="11E6865F" w14:textId="77777777" w:rsidTr="002C180E">
        <w:trPr>
          <w:gridAfter w:val="26"/>
          <w:wAfter w:w="1249" w:type="dxa"/>
          <w:trHeight w:hRule="exact" w:val="300"/>
        </w:trPr>
        <w:tc>
          <w:tcPr>
            <w:tcW w:w="450" w:type="dxa"/>
          </w:tcPr>
          <w:p w14:paraId="11E68655" w14:textId="77777777" w:rsidR="00BA628F" w:rsidRDefault="00BA628F">
            <w:pPr>
              <w:pStyle w:val="EMPTYCELLSTYLE"/>
            </w:pPr>
          </w:p>
        </w:tc>
        <w:tc>
          <w:tcPr>
            <w:tcW w:w="2260" w:type="dxa"/>
            <w:gridSpan w:val="20"/>
            <w:tcMar>
              <w:top w:w="0" w:type="dxa"/>
              <w:left w:w="0" w:type="dxa"/>
              <w:bottom w:w="0" w:type="dxa"/>
              <w:right w:w="0" w:type="dxa"/>
            </w:tcMar>
          </w:tcPr>
          <w:p w14:paraId="11E68656" w14:textId="77777777" w:rsidR="00BA628F" w:rsidRDefault="0050071D">
            <w:r>
              <w:rPr>
                <w:rFonts w:ascii="DejaVu Sans" w:eastAsia="DejaVu Sans" w:hAnsi="DejaVu Sans" w:cs="DejaVu Sans"/>
                <w:color w:val="000000"/>
                <w:sz w:val="18"/>
              </w:rPr>
              <w:t>Other Funds:</w:t>
            </w:r>
          </w:p>
        </w:tc>
        <w:tc>
          <w:tcPr>
            <w:tcW w:w="2640" w:type="dxa"/>
            <w:gridSpan w:val="50"/>
            <w:tcMar>
              <w:top w:w="0" w:type="dxa"/>
              <w:left w:w="0" w:type="dxa"/>
              <w:bottom w:w="0" w:type="dxa"/>
              <w:right w:w="0" w:type="dxa"/>
            </w:tcMar>
          </w:tcPr>
          <w:p w14:paraId="11E68657" w14:textId="77777777" w:rsidR="00BA628F" w:rsidRDefault="0050071D">
            <w:r>
              <w:rPr>
                <w:rFonts w:ascii="DejaVu Sans" w:eastAsia="DejaVu Sans" w:hAnsi="DejaVu Sans" w:cs="DejaVu Sans"/>
                <w:color w:val="000000"/>
                <w:sz w:val="18"/>
              </w:rPr>
              <w:t>$ 0.00</w:t>
            </w:r>
          </w:p>
        </w:tc>
        <w:tc>
          <w:tcPr>
            <w:tcW w:w="80" w:type="dxa"/>
            <w:gridSpan w:val="4"/>
          </w:tcPr>
          <w:p w14:paraId="11E68658" w14:textId="77777777" w:rsidR="00BA628F" w:rsidRDefault="00BA628F">
            <w:pPr>
              <w:pStyle w:val="EMPTYCELLSTYLE"/>
            </w:pPr>
          </w:p>
        </w:tc>
        <w:tc>
          <w:tcPr>
            <w:tcW w:w="5040" w:type="dxa"/>
            <w:gridSpan w:val="90"/>
            <w:tcMar>
              <w:top w:w="0" w:type="dxa"/>
              <w:left w:w="0" w:type="dxa"/>
              <w:bottom w:w="0" w:type="dxa"/>
              <w:right w:w="0" w:type="dxa"/>
            </w:tcMar>
          </w:tcPr>
          <w:p w14:paraId="11E68659" w14:textId="77777777" w:rsidR="00BA628F" w:rsidRDefault="00BA628F"/>
        </w:tc>
        <w:tc>
          <w:tcPr>
            <w:tcW w:w="40" w:type="dxa"/>
            <w:gridSpan w:val="2"/>
          </w:tcPr>
          <w:p w14:paraId="11E6865A" w14:textId="77777777" w:rsidR="00BA628F" w:rsidRDefault="00BA628F">
            <w:pPr>
              <w:pStyle w:val="EMPTYCELLSTYLE"/>
            </w:pPr>
          </w:p>
        </w:tc>
        <w:tc>
          <w:tcPr>
            <w:tcW w:w="40" w:type="dxa"/>
            <w:gridSpan w:val="2"/>
          </w:tcPr>
          <w:p w14:paraId="11E6865B" w14:textId="77777777" w:rsidR="00BA628F" w:rsidRDefault="00BA628F">
            <w:pPr>
              <w:pStyle w:val="EMPTYCELLSTYLE"/>
            </w:pPr>
          </w:p>
        </w:tc>
        <w:tc>
          <w:tcPr>
            <w:tcW w:w="379" w:type="dxa"/>
            <w:gridSpan w:val="14"/>
          </w:tcPr>
          <w:p w14:paraId="11E6865C" w14:textId="77777777" w:rsidR="00BA628F" w:rsidRDefault="00BA628F">
            <w:pPr>
              <w:pStyle w:val="EMPTYCELLSTYLE"/>
            </w:pPr>
          </w:p>
        </w:tc>
        <w:tc>
          <w:tcPr>
            <w:tcW w:w="40" w:type="dxa"/>
            <w:gridSpan w:val="3"/>
          </w:tcPr>
          <w:p w14:paraId="11E6865D" w14:textId="77777777" w:rsidR="00BA628F" w:rsidRDefault="00BA628F">
            <w:pPr>
              <w:pStyle w:val="EMPTYCELLSTYLE"/>
            </w:pPr>
          </w:p>
        </w:tc>
        <w:tc>
          <w:tcPr>
            <w:tcW w:w="40" w:type="dxa"/>
            <w:gridSpan w:val="2"/>
          </w:tcPr>
          <w:p w14:paraId="11E6865E" w14:textId="77777777" w:rsidR="00BA628F" w:rsidRDefault="00BA628F">
            <w:pPr>
              <w:pStyle w:val="EMPTYCELLSTYLE"/>
            </w:pPr>
          </w:p>
        </w:tc>
      </w:tr>
      <w:tr w:rsidR="00BA628F" w14:paraId="11E6867E" w14:textId="77777777" w:rsidTr="002C180E">
        <w:trPr>
          <w:trHeight w:hRule="exact" w:val="80"/>
        </w:trPr>
        <w:tc>
          <w:tcPr>
            <w:tcW w:w="450" w:type="dxa"/>
          </w:tcPr>
          <w:p w14:paraId="11E68660" w14:textId="77777777" w:rsidR="00BA628F" w:rsidRDefault="00BA628F">
            <w:pPr>
              <w:pStyle w:val="EMPTYCELLSTYLE"/>
            </w:pPr>
          </w:p>
        </w:tc>
        <w:tc>
          <w:tcPr>
            <w:tcW w:w="40" w:type="dxa"/>
            <w:gridSpan w:val="2"/>
          </w:tcPr>
          <w:p w14:paraId="11E68661" w14:textId="77777777" w:rsidR="00BA628F" w:rsidRDefault="00BA628F">
            <w:pPr>
              <w:pStyle w:val="EMPTYCELLSTYLE"/>
            </w:pPr>
          </w:p>
        </w:tc>
        <w:tc>
          <w:tcPr>
            <w:tcW w:w="380" w:type="dxa"/>
          </w:tcPr>
          <w:p w14:paraId="11E68662" w14:textId="77777777" w:rsidR="00BA628F" w:rsidRDefault="00BA628F">
            <w:pPr>
              <w:pStyle w:val="EMPTYCELLSTYLE"/>
            </w:pPr>
          </w:p>
        </w:tc>
        <w:tc>
          <w:tcPr>
            <w:tcW w:w="1470" w:type="dxa"/>
            <w:gridSpan w:val="11"/>
          </w:tcPr>
          <w:p w14:paraId="11E68663" w14:textId="77777777" w:rsidR="00BA628F" w:rsidRDefault="00BA628F">
            <w:pPr>
              <w:pStyle w:val="EMPTYCELLSTYLE"/>
            </w:pPr>
          </w:p>
        </w:tc>
        <w:tc>
          <w:tcPr>
            <w:tcW w:w="40" w:type="dxa"/>
            <w:gridSpan w:val="2"/>
          </w:tcPr>
          <w:p w14:paraId="11E68664" w14:textId="77777777" w:rsidR="00BA628F" w:rsidRDefault="00BA628F">
            <w:pPr>
              <w:pStyle w:val="EMPTYCELLSTYLE"/>
            </w:pPr>
          </w:p>
        </w:tc>
        <w:tc>
          <w:tcPr>
            <w:tcW w:w="800" w:type="dxa"/>
            <w:gridSpan w:val="12"/>
          </w:tcPr>
          <w:p w14:paraId="11E68665" w14:textId="77777777" w:rsidR="00BA628F" w:rsidRDefault="00BA628F">
            <w:pPr>
              <w:pStyle w:val="EMPTYCELLSTYLE"/>
            </w:pPr>
          </w:p>
        </w:tc>
        <w:tc>
          <w:tcPr>
            <w:tcW w:w="340" w:type="dxa"/>
            <w:gridSpan w:val="11"/>
          </w:tcPr>
          <w:p w14:paraId="11E68666" w14:textId="77777777" w:rsidR="00BA628F" w:rsidRDefault="00BA628F">
            <w:pPr>
              <w:pStyle w:val="EMPTYCELLSTYLE"/>
            </w:pPr>
          </w:p>
        </w:tc>
        <w:tc>
          <w:tcPr>
            <w:tcW w:w="520" w:type="dxa"/>
            <w:gridSpan w:val="7"/>
          </w:tcPr>
          <w:p w14:paraId="11E68667" w14:textId="77777777" w:rsidR="00BA628F" w:rsidRDefault="00BA628F">
            <w:pPr>
              <w:pStyle w:val="EMPTYCELLSTYLE"/>
            </w:pPr>
          </w:p>
        </w:tc>
        <w:tc>
          <w:tcPr>
            <w:tcW w:w="440" w:type="dxa"/>
            <w:gridSpan w:val="12"/>
          </w:tcPr>
          <w:p w14:paraId="11E68668" w14:textId="77777777" w:rsidR="00BA628F" w:rsidRDefault="00BA628F">
            <w:pPr>
              <w:pStyle w:val="EMPTYCELLSTYLE"/>
            </w:pPr>
          </w:p>
        </w:tc>
        <w:tc>
          <w:tcPr>
            <w:tcW w:w="340" w:type="dxa"/>
            <w:gridSpan w:val="2"/>
          </w:tcPr>
          <w:p w14:paraId="11E68669" w14:textId="77777777" w:rsidR="00BA628F" w:rsidRDefault="00BA628F">
            <w:pPr>
              <w:pStyle w:val="EMPTYCELLSTYLE"/>
            </w:pPr>
          </w:p>
        </w:tc>
        <w:tc>
          <w:tcPr>
            <w:tcW w:w="60" w:type="dxa"/>
            <w:gridSpan w:val="2"/>
          </w:tcPr>
          <w:p w14:paraId="11E6866A" w14:textId="77777777" w:rsidR="00BA628F" w:rsidRDefault="00BA628F">
            <w:pPr>
              <w:pStyle w:val="EMPTYCELLSTYLE"/>
            </w:pPr>
          </w:p>
        </w:tc>
        <w:tc>
          <w:tcPr>
            <w:tcW w:w="200" w:type="dxa"/>
            <w:gridSpan w:val="2"/>
          </w:tcPr>
          <w:p w14:paraId="11E6866B" w14:textId="77777777" w:rsidR="00BA628F" w:rsidRDefault="00BA628F">
            <w:pPr>
              <w:pStyle w:val="EMPTYCELLSTYLE"/>
            </w:pPr>
          </w:p>
        </w:tc>
        <w:tc>
          <w:tcPr>
            <w:tcW w:w="900" w:type="dxa"/>
            <w:gridSpan w:val="26"/>
          </w:tcPr>
          <w:p w14:paraId="11E6866C" w14:textId="77777777" w:rsidR="00BA628F" w:rsidRDefault="00BA628F">
            <w:pPr>
              <w:pStyle w:val="EMPTYCELLSTYLE"/>
            </w:pPr>
          </w:p>
        </w:tc>
        <w:tc>
          <w:tcPr>
            <w:tcW w:w="180" w:type="dxa"/>
            <w:gridSpan w:val="3"/>
          </w:tcPr>
          <w:p w14:paraId="11E6866D" w14:textId="77777777" w:rsidR="00BA628F" w:rsidRDefault="00BA628F">
            <w:pPr>
              <w:pStyle w:val="EMPTYCELLSTYLE"/>
            </w:pPr>
          </w:p>
        </w:tc>
        <w:tc>
          <w:tcPr>
            <w:tcW w:w="80" w:type="dxa"/>
            <w:gridSpan w:val="2"/>
          </w:tcPr>
          <w:p w14:paraId="11E6866E" w14:textId="77777777" w:rsidR="00BA628F" w:rsidRDefault="00BA628F">
            <w:pPr>
              <w:pStyle w:val="EMPTYCELLSTYLE"/>
            </w:pPr>
          </w:p>
        </w:tc>
        <w:tc>
          <w:tcPr>
            <w:tcW w:w="160" w:type="dxa"/>
            <w:gridSpan w:val="7"/>
          </w:tcPr>
          <w:p w14:paraId="11E6866F" w14:textId="77777777" w:rsidR="00BA628F" w:rsidRDefault="00BA628F">
            <w:pPr>
              <w:pStyle w:val="EMPTYCELLSTYLE"/>
            </w:pPr>
          </w:p>
        </w:tc>
        <w:tc>
          <w:tcPr>
            <w:tcW w:w="700" w:type="dxa"/>
            <w:gridSpan w:val="19"/>
          </w:tcPr>
          <w:p w14:paraId="11E68670" w14:textId="77777777" w:rsidR="00BA628F" w:rsidRDefault="00BA628F">
            <w:pPr>
              <w:pStyle w:val="EMPTYCELLSTYLE"/>
            </w:pPr>
          </w:p>
        </w:tc>
        <w:tc>
          <w:tcPr>
            <w:tcW w:w="240" w:type="dxa"/>
            <w:gridSpan w:val="2"/>
          </w:tcPr>
          <w:p w14:paraId="11E68671" w14:textId="77777777" w:rsidR="00BA628F" w:rsidRDefault="00BA628F">
            <w:pPr>
              <w:pStyle w:val="EMPTYCELLSTYLE"/>
            </w:pPr>
          </w:p>
        </w:tc>
        <w:tc>
          <w:tcPr>
            <w:tcW w:w="40" w:type="dxa"/>
          </w:tcPr>
          <w:p w14:paraId="11E68672" w14:textId="77777777" w:rsidR="00BA628F" w:rsidRDefault="00BA628F">
            <w:pPr>
              <w:pStyle w:val="EMPTYCELLSTYLE"/>
            </w:pPr>
          </w:p>
        </w:tc>
        <w:tc>
          <w:tcPr>
            <w:tcW w:w="100" w:type="dxa"/>
            <w:gridSpan w:val="2"/>
          </w:tcPr>
          <w:p w14:paraId="11E68673" w14:textId="77777777" w:rsidR="00BA628F" w:rsidRDefault="00BA628F">
            <w:pPr>
              <w:pStyle w:val="EMPTYCELLSTYLE"/>
            </w:pPr>
          </w:p>
        </w:tc>
        <w:tc>
          <w:tcPr>
            <w:tcW w:w="1200" w:type="dxa"/>
            <w:gridSpan w:val="10"/>
          </w:tcPr>
          <w:p w14:paraId="11E68674" w14:textId="77777777" w:rsidR="00BA628F" w:rsidRDefault="00BA628F">
            <w:pPr>
              <w:pStyle w:val="EMPTYCELLSTYLE"/>
            </w:pPr>
          </w:p>
        </w:tc>
        <w:tc>
          <w:tcPr>
            <w:tcW w:w="2480" w:type="dxa"/>
            <w:gridSpan w:val="55"/>
          </w:tcPr>
          <w:p w14:paraId="11E68675" w14:textId="77777777" w:rsidR="00BA628F" w:rsidRDefault="00BA628F">
            <w:pPr>
              <w:pStyle w:val="EMPTYCELLSTYLE"/>
            </w:pPr>
          </w:p>
        </w:tc>
        <w:tc>
          <w:tcPr>
            <w:tcW w:w="40" w:type="dxa"/>
          </w:tcPr>
          <w:p w14:paraId="11E68676" w14:textId="77777777" w:rsidR="00BA628F" w:rsidRDefault="00BA628F">
            <w:pPr>
              <w:pStyle w:val="EMPTYCELLSTYLE"/>
            </w:pPr>
          </w:p>
        </w:tc>
        <w:tc>
          <w:tcPr>
            <w:tcW w:w="40" w:type="dxa"/>
          </w:tcPr>
          <w:p w14:paraId="11E68677" w14:textId="77777777" w:rsidR="00BA628F" w:rsidRDefault="00BA628F">
            <w:pPr>
              <w:pStyle w:val="EMPTYCELLSTYLE"/>
            </w:pPr>
          </w:p>
        </w:tc>
        <w:tc>
          <w:tcPr>
            <w:tcW w:w="40" w:type="dxa"/>
          </w:tcPr>
          <w:p w14:paraId="11E68678" w14:textId="77777777" w:rsidR="00BA628F" w:rsidRDefault="00BA628F">
            <w:pPr>
              <w:pStyle w:val="EMPTYCELLSTYLE"/>
            </w:pPr>
          </w:p>
        </w:tc>
        <w:tc>
          <w:tcPr>
            <w:tcW w:w="40" w:type="dxa"/>
            <w:gridSpan w:val="2"/>
          </w:tcPr>
          <w:p w14:paraId="11E68679" w14:textId="77777777" w:rsidR="00BA628F" w:rsidRDefault="00BA628F">
            <w:pPr>
              <w:pStyle w:val="EMPTYCELLSTYLE"/>
            </w:pPr>
          </w:p>
        </w:tc>
        <w:tc>
          <w:tcPr>
            <w:tcW w:w="40" w:type="dxa"/>
            <w:gridSpan w:val="4"/>
          </w:tcPr>
          <w:p w14:paraId="11E6867A" w14:textId="77777777" w:rsidR="00BA628F" w:rsidRDefault="00BA628F">
            <w:pPr>
              <w:pStyle w:val="EMPTYCELLSTYLE"/>
            </w:pPr>
          </w:p>
        </w:tc>
        <w:tc>
          <w:tcPr>
            <w:tcW w:w="379" w:type="dxa"/>
            <w:gridSpan w:val="9"/>
          </w:tcPr>
          <w:p w14:paraId="11E6867B" w14:textId="77777777" w:rsidR="00BA628F" w:rsidRDefault="00BA628F">
            <w:pPr>
              <w:pStyle w:val="EMPTYCELLSTYLE"/>
            </w:pPr>
          </w:p>
        </w:tc>
        <w:tc>
          <w:tcPr>
            <w:tcW w:w="40" w:type="dxa"/>
            <w:gridSpan w:val="2"/>
          </w:tcPr>
          <w:p w14:paraId="11E6867C" w14:textId="77777777" w:rsidR="00BA628F" w:rsidRDefault="00BA628F">
            <w:pPr>
              <w:pStyle w:val="EMPTYCELLSTYLE"/>
            </w:pPr>
          </w:p>
        </w:tc>
        <w:tc>
          <w:tcPr>
            <w:tcW w:w="479" w:type="dxa"/>
            <w:gridSpan w:val="2"/>
          </w:tcPr>
          <w:p w14:paraId="11E6867D" w14:textId="77777777" w:rsidR="00BA628F" w:rsidRDefault="00BA628F">
            <w:pPr>
              <w:pStyle w:val="EMPTYCELLSTYLE"/>
            </w:pPr>
          </w:p>
        </w:tc>
      </w:tr>
      <w:tr w:rsidR="00BA628F" w14:paraId="11E68689" w14:textId="77777777" w:rsidTr="002C180E">
        <w:trPr>
          <w:gridAfter w:val="26"/>
          <w:wAfter w:w="1249" w:type="dxa"/>
          <w:trHeight w:hRule="exact" w:val="300"/>
        </w:trPr>
        <w:tc>
          <w:tcPr>
            <w:tcW w:w="450" w:type="dxa"/>
          </w:tcPr>
          <w:p w14:paraId="11E6867F" w14:textId="77777777" w:rsidR="00BA628F" w:rsidRDefault="00BA628F">
            <w:pPr>
              <w:pStyle w:val="EMPTYCELLSTYLE"/>
            </w:pPr>
          </w:p>
        </w:tc>
        <w:tc>
          <w:tcPr>
            <w:tcW w:w="2260" w:type="dxa"/>
            <w:gridSpan w:val="20"/>
            <w:tcMar>
              <w:top w:w="0" w:type="dxa"/>
              <w:left w:w="0" w:type="dxa"/>
              <w:bottom w:w="0" w:type="dxa"/>
              <w:right w:w="0" w:type="dxa"/>
            </w:tcMar>
          </w:tcPr>
          <w:p w14:paraId="11E68680" w14:textId="77777777" w:rsidR="00BA628F" w:rsidRDefault="0050071D">
            <w:r>
              <w:rPr>
                <w:rFonts w:ascii="DejaVu Sans" w:eastAsia="DejaVu Sans" w:hAnsi="DejaVu Sans" w:cs="DejaVu Sans"/>
                <w:color w:val="000000"/>
                <w:sz w:val="18"/>
              </w:rPr>
              <w:t>Total:</w:t>
            </w:r>
          </w:p>
        </w:tc>
        <w:tc>
          <w:tcPr>
            <w:tcW w:w="2640" w:type="dxa"/>
            <w:gridSpan w:val="50"/>
            <w:tcMar>
              <w:top w:w="0" w:type="dxa"/>
              <w:left w:w="0" w:type="dxa"/>
              <w:bottom w:w="0" w:type="dxa"/>
              <w:right w:w="0" w:type="dxa"/>
            </w:tcMar>
          </w:tcPr>
          <w:p w14:paraId="11E68681" w14:textId="77777777" w:rsidR="00BA628F" w:rsidRDefault="0050071D">
            <w:r>
              <w:rPr>
                <w:rFonts w:ascii="DejaVu Sans" w:eastAsia="DejaVu Sans" w:hAnsi="DejaVu Sans" w:cs="DejaVu Sans"/>
                <w:color w:val="000000"/>
                <w:sz w:val="18"/>
              </w:rPr>
              <w:t>$ 169,722.41</w:t>
            </w:r>
          </w:p>
        </w:tc>
        <w:tc>
          <w:tcPr>
            <w:tcW w:w="80" w:type="dxa"/>
            <w:gridSpan w:val="4"/>
          </w:tcPr>
          <w:p w14:paraId="11E68682" w14:textId="77777777" w:rsidR="00BA628F" w:rsidRDefault="00BA628F">
            <w:pPr>
              <w:pStyle w:val="EMPTYCELLSTYLE"/>
            </w:pPr>
          </w:p>
        </w:tc>
        <w:tc>
          <w:tcPr>
            <w:tcW w:w="5040" w:type="dxa"/>
            <w:gridSpan w:val="90"/>
            <w:tcMar>
              <w:top w:w="0" w:type="dxa"/>
              <w:left w:w="0" w:type="dxa"/>
              <w:bottom w:w="0" w:type="dxa"/>
              <w:right w:w="0" w:type="dxa"/>
            </w:tcMar>
          </w:tcPr>
          <w:p w14:paraId="11E68683" w14:textId="77777777" w:rsidR="00BA628F" w:rsidRDefault="00BA628F"/>
        </w:tc>
        <w:tc>
          <w:tcPr>
            <w:tcW w:w="40" w:type="dxa"/>
            <w:gridSpan w:val="2"/>
          </w:tcPr>
          <w:p w14:paraId="11E68684" w14:textId="77777777" w:rsidR="00BA628F" w:rsidRDefault="00BA628F">
            <w:pPr>
              <w:pStyle w:val="EMPTYCELLSTYLE"/>
            </w:pPr>
          </w:p>
        </w:tc>
        <w:tc>
          <w:tcPr>
            <w:tcW w:w="40" w:type="dxa"/>
            <w:gridSpan w:val="2"/>
          </w:tcPr>
          <w:p w14:paraId="11E68685" w14:textId="77777777" w:rsidR="00BA628F" w:rsidRDefault="00BA628F">
            <w:pPr>
              <w:pStyle w:val="EMPTYCELLSTYLE"/>
            </w:pPr>
          </w:p>
        </w:tc>
        <w:tc>
          <w:tcPr>
            <w:tcW w:w="379" w:type="dxa"/>
            <w:gridSpan w:val="14"/>
          </w:tcPr>
          <w:p w14:paraId="11E68686" w14:textId="77777777" w:rsidR="00BA628F" w:rsidRDefault="00BA628F">
            <w:pPr>
              <w:pStyle w:val="EMPTYCELLSTYLE"/>
            </w:pPr>
          </w:p>
        </w:tc>
        <w:tc>
          <w:tcPr>
            <w:tcW w:w="40" w:type="dxa"/>
            <w:gridSpan w:val="3"/>
          </w:tcPr>
          <w:p w14:paraId="11E68687" w14:textId="77777777" w:rsidR="00BA628F" w:rsidRDefault="00BA628F">
            <w:pPr>
              <w:pStyle w:val="EMPTYCELLSTYLE"/>
            </w:pPr>
          </w:p>
        </w:tc>
        <w:tc>
          <w:tcPr>
            <w:tcW w:w="40" w:type="dxa"/>
            <w:gridSpan w:val="2"/>
          </w:tcPr>
          <w:p w14:paraId="11E68688" w14:textId="77777777" w:rsidR="00BA628F" w:rsidRDefault="00BA628F">
            <w:pPr>
              <w:pStyle w:val="EMPTYCELLSTYLE"/>
            </w:pPr>
          </w:p>
        </w:tc>
      </w:tr>
      <w:tr w:rsidR="00BA628F" w14:paraId="11E686A8" w14:textId="77777777" w:rsidTr="002C180E">
        <w:trPr>
          <w:trHeight w:hRule="exact" w:val="220"/>
        </w:trPr>
        <w:tc>
          <w:tcPr>
            <w:tcW w:w="450" w:type="dxa"/>
          </w:tcPr>
          <w:p w14:paraId="11E6868A" w14:textId="77777777" w:rsidR="00BA628F" w:rsidRDefault="00BA628F">
            <w:pPr>
              <w:pStyle w:val="EMPTYCELLSTYLE"/>
            </w:pPr>
          </w:p>
        </w:tc>
        <w:tc>
          <w:tcPr>
            <w:tcW w:w="40" w:type="dxa"/>
            <w:gridSpan w:val="2"/>
          </w:tcPr>
          <w:p w14:paraId="11E6868B" w14:textId="77777777" w:rsidR="00BA628F" w:rsidRDefault="00BA628F">
            <w:pPr>
              <w:pStyle w:val="EMPTYCELLSTYLE"/>
            </w:pPr>
          </w:p>
        </w:tc>
        <w:tc>
          <w:tcPr>
            <w:tcW w:w="380" w:type="dxa"/>
          </w:tcPr>
          <w:p w14:paraId="11E6868C" w14:textId="77777777" w:rsidR="00BA628F" w:rsidRDefault="00BA628F">
            <w:pPr>
              <w:pStyle w:val="EMPTYCELLSTYLE"/>
            </w:pPr>
          </w:p>
        </w:tc>
        <w:tc>
          <w:tcPr>
            <w:tcW w:w="1470" w:type="dxa"/>
            <w:gridSpan w:val="11"/>
          </w:tcPr>
          <w:p w14:paraId="11E6868D" w14:textId="77777777" w:rsidR="00BA628F" w:rsidRDefault="00BA628F">
            <w:pPr>
              <w:pStyle w:val="EMPTYCELLSTYLE"/>
            </w:pPr>
          </w:p>
        </w:tc>
        <w:tc>
          <w:tcPr>
            <w:tcW w:w="40" w:type="dxa"/>
            <w:gridSpan w:val="2"/>
          </w:tcPr>
          <w:p w14:paraId="11E6868E" w14:textId="77777777" w:rsidR="00BA628F" w:rsidRDefault="00BA628F">
            <w:pPr>
              <w:pStyle w:val="EMPTYCELLSTYLE"/>
            </w:pPr>
          </w:p>
        </w:tc>
        <w:tc>
          <w:tcPr>
            <w:tcW w:w="800" w:type="dxa"/>
            <w:gridSpan w:val="12"/>
          </w:tcPr>
          <w:p w14:paraId="11E6868F" w14:textId="77777777" w:rsidR="00BA628F" w:rsidRDefault="00BA628F">
            <w:pPr>
              <w:pStyle w:val="EMPTYCELLSTYLE"/>
            </w:pPr>
          </w:p>
        </w:tc>
        <w:tc>
          <w:tcPr>
            <w:tcW w:w="340" w:type="dxa"/>
            <w:gridSpan w:val="11"/>
          </w:tcPr>
          <w:p w14:paraId="11E68690" w14:textId="77777777" w:rsidR="00BA628F" w:rsidRDefault="00BA628F">
            <w:pPr>
              <w:pStyle w:val="EMPTYCELLSTYLE"/>
            </w:pPr>
          </w:p>
        </w:tc>
        <w:tc>
          <w:tcPr>
            <w:tcW w:w="520" w:type="dxa"/>
            <w:gridSpan w:val="7"/>
          </w:tcPr>
          <w:p w14:paraId="11E68691" w14:textId="77777777" w:rsidR="00BA628F" w:rsidRDefault="00BA628F">
            <w:pPr>
              <w:pStyle w:val="EMPTYCELLSTYLE"/>
            </w:pPr>
          </w:p>
        </w:tc>
        <w:tc>
          <w:tcPr>
            <w:tcW w:w="440" w:type="dxa"/>
            <w:gridSpan w:val="12"/>
          </w:tcPr>
          <w:p w14:paraId="11E68692" w14:textId="77777777" w:rsidR="00BA628F" w:rsidRDefault="00BA628F">
            <w:pPr>
              <w:pStyle w:val="EMPTYCELLSTYLE"/>
            </w:pPr>
          </w:p>
        </w:tc>
        <w:tc>
          <w:tcPr>
            <w:tcW w:w="340" w:type="dxa"/>
            <w:gridSpan w:val="2"/>
          </w:tcPr>
          <w:p w14:paraId="11E68693" w14:textId="77777777" w:rsidR="00BA628F" w:rsidRDefault="00BA628F">
            <w:pPr>
              <w:pStyle w:val="EMPTYCELLSTYLE"/>
            </w:pPr>
          </w:p>
        </w:tc>
        <w:tc>
          <w:tcPr>
            <w:tcW w:w="60" w:type="dxa"/>
            <w:gridSpan w:val="2"/>
          </w:tcPr>
          <w:p w14:paraId="11E68694" w14:textId="77777777" w:rsidR="00BA628F" w:rsidRDefault="00BA628F">
            <w:pPr>
              <w:pStyle w:val="EMPTYCELLSTYLE"/>
            </w:pPr>
          </w:p>
        </w:tc>
        <w:tc>
          <w:tcPr>
            <w:tcW w:w="200" w:type="dxa"/>
            <w:gridSpan w:val="2"/>
          </w:tcPr>
          <w:p w14:paraId="11E68695" w14:textId="77777777" w:rsidR="00BA628F" w:rsidRDefault="00BA628F">
            <w:pPr>
              <w:pStyle w:val="EMPTYCELLSTYLE"/>
            </w:pPr>
          </w:p>
        </w:tc>
        <w:tc>
          <w:tcPr>
            <w:tcW w:w="900" w:type="dxa"/>
            <w:gridSpan w:val="26"/>
          </w:tcPr>
          <w:p w14:paraId="11E68696" w14:textId="77777777" w:rsidR="00BA628F" w:rsidRDefault="00BA628F">
            <w:pPr>
              <w:pStyle w:val="EMPTYCELLSTYLE"/>
            </w:pPr>
          </w:p>
        </w:tc>
        <w:tc>
          <w:tcPr>
            <w:tcW w:w="180" w:type="dxa"/>
            <w:gridSpan w:val="3"/>
          </w:tcPr>
          <w:p w14:paraId="11E68697" w14:textId="77777777" w:rsidR="00BA628F" w:rsidRDefault="00BA628F">
            <w:pPr>
              <w:pStyle w:val="EMPTYCELLSTYLE"/>
            </w:pPr>
          </w:p>
        </w:tc>
        <w:tc>
          <w:tcPr>
            <w:tcW w:w="80" w:type="dxa"/>
            <w:gridSpan w:val="2"/>
          </w:tcPr>
          <w:p w14:paraId="11E68698" w14:textId="77777777" w:rsidR="00BA628F" w:rsidRDefault="00BA628F">
            <w:pPr>
              <w:pStyle w:val="EMPTYCELLSTYLE"/>
            </w:pPr>
          </w:p>
        </w:tc>
        <w:tc>
          <w:tcPr>
            <w:tcW w:w="160" w:type="dxa"/>
            <w:gridSpan w:val="7"/>
          </w:tcPr>
          <w:p w14:paraId="11E68699" w14:textId="77777777" w:rsidR="00BA628F" w:rsidRDefault="00BA628F">
            <w:pPr>
              <w:pStyle w:val="EMPTYCELLSTYLE"/>
            </w:pPr>
          </w:p>
        </w:tc>
        <w:tc>
          <w:tcPr>
            <w:tcW w:w="700" w:type="dxa"/>
            <w:gridSpan w:val="19"/>
          </w:tcPr>
          <w:p w14:paraId="11E6869A" w14:textId="77777777" w:rsidR="00BA628F" w:rsidRDefault="00BA628F">
            <w:pPr>
              <w:pStyle w:val="EMPTYCELLSTYLE"/>
            </w:pPr>
          </w:p>
        </w:tc>
        <w:tc>
          <w:tcPr>
            <w:tcW w:w="240" w:type="dxa"/>
            <w:gridSpan w:val="2"/>
          </w:tcPr>
          <w:p w14:paraId="11E6869B" w14:textId="77777777" w:rsidR="00BA628F" w:rsidRDefault="00BA628F">
            <w:pPr>
              <w:pStyle w:val="EMPTYCELLSTYLE"/>
            </w:pPr>
          </w:p>
        </w:tc>
        <w:tc>
          <w:tcPr>
            <w:tcW w:w="40" w:type="dxa"/>
          </w:tcPr>
          <w:p w14:paraId="11E6869C" w14:textId="77777777" w:rsidR="00BA628F" w:rsidRDefault="00BA628F">
            <w:pPr>
              <w:pStyle w:val="EMPTYCELLSTYLE"/>
            </w:pPr>
          </w:p>
        </w:tc>
        <w:tc>
          <w:tcPr>
            <w:tcW w:w="100" w:type="dxa"/>
            <w:gridSpan w:val="2"/>
          </w:tcPr>
          <w:p w14:paraId="11E6869D" w14:textId="77777777" w:rsidR="00BA628F" w:rsidRDefault="00BA628F">
            <w:pPr>
              <w:pStyle w:val="EMPTYCELLSTYLE"/>
            </w:pPr>
          </w:p>
        </w:tc>
        <w:tc>
          <w:tcPr>
            <w:tcW w:w="1200" w:type="dxa"/>
            <w:gridSpan w:val="10"/>
          </w:tcPr>
          <w:p w14:paraId="11E6869E" w14:textId="77777777" w:rsidR="00BA628F" w:rsidRDefault="00BA628F">
            <w:pPr>
              <w:pStyle w:val="EMPTYCELLSTYLE"/>
            </w:pPr>
          </w:p>
        </w:tc>
        <w:tc>
          <w:tcPr>
            <w:tcW w:w="2480" w:type="dxa"/>
            <w:gridSpan w:val="55"/>
          </w:tcPr>
          <w:p w14:paraId="11E6869F" w14:textId="77777777" w:rsidR="00BA628F" w:rsidRDefault="00BA628F">
            <w:pPr>
              <w:pStyle w:val="EMPTYCELLSTYLE"/>
            </w:pPr>
          </w:p>
        </w:tc>
        <w:tc>
          <w:tcPr>
            <w:tcW w:w="40" w:type="dxa"/>
          </w:tcPr>
          <w:p w14:paraId="11E686A0" w14:textId="77777777" w:rsidR="00BA628F" w:rsidRDefault="00BA628F">
            <w:pPr>
              <w:pStyle w:val="EMPTYCELLSTYLE"/>
            </w:pPr>
          </w:p>
        </w:tc>
        <w:tc>
          <w:tcPr>
            <w:tcW w:w="40" w:type="dxa"/>
          </w:tcPr>
          <w:p w14:paraId="11E686A1" w14:textId="77777777" w:rsidR="00BA628F" w:rsidRDefault="00BA628F">
            <w:pPr>
              <w:pStyle w:val="EMPTYCELLSTYLE"/>
            </w:pPr>
          </w:p>
        </w:tc>
        <w:tc>
          <w:tcPr>
            <w:tcW w:w="40" w:type="dxa"/>
          </w:tcPr>
          <w:p w14:paraId="11E686A2" w14:textId="77777777" w:rsidR="00BA628F" w:rsidRDefault="00BA628F">
            <w:pPr>
              <w:pStyle w:val="EMPTYCELLSTYLE"/>
            </w:pPr>
          </w:p>
        </w:tc>
        <w:tc>
          <w:tcPr>
            <w:tcW w:w="40" w:type="dxa"/>
            <w:gridSpan w:val="2"/>
          </w:tcPr>
          <w:p w14:paraId="11E686A3" w14:textId="77777777" w:rsidR="00BA628F" w:rsidRDefault="00BA628F">
            <w:pPr>
              <w:pStyle w:val="EMPTYCELLSTYLE"/>
            </w:pPr>
          </w:p>
        </w:tc>
        <w:tc>
          <w:tcPr>
            <w:tcW w:w="40" w:type="dxa"/>
            <w:gridSpan w:val="4"/>
          </w:tcPr>
          <w:p w14:paraId="11E686A4" w14:textId="77777777" w:rsidR="00BA628F" w:rsidRDefault="00BA628F">
            <w:pPr>
              <w:pStyle w:val="EMPTYCELLSTYLE"/>
            </w:pPr>
          </w:p>
        </w:tc>
        <w:tc>
          <w:tcPr>
            <w:tcW w:w="379" w:type="dxa"/>
            <w:gridSpan w:val="9"/>
          </w:tcPr>
          <w:p w14:paraId="11E686A5" w14:textId="77777777" w:rsidR="00BA628F" w:rsidRDefault="00BA628F">
            <w:pPr>
              <w:pStyle w:val="EMPTYCELLSTYLE"/>
            </w:pPr>
          </w:p>
        </w:tc>
        <w:tc>
          <w:tcPr>
            <w:tcW w:w="40" w:type="dxa"/>
            <w:gridSpan w:val="2"/>
          </w:tcPr>
          <w:p w14:paraId="11E686A6" w14:textId="77777777" w:rsidR="00BA628F" w:rsidRDefault="00BA628F">
            <w:pPr>
              <w:pStyle w:val="EMPTYCELLSTYLE"/>
            </w:pPr>
          </w:p>
        </w:tc>
        <w:tc>
          <w:tcPr>
            <w:tcW w:w="479" w:type="dxa"/>
            <w:gridSpan w:val="2"/>
          </w:tcPr>
          <w:p w14:paraId="11E686A7" w14:textId="77777777" w:rsidR="00BA628F" w:rsidRDefault="00BA628F">
            <w:pPr>
              <w:pStyle w:val="EMPTYCELLSTYLE"/>
            </w:pPr>
          </w:p>
        </w:tc>
      </w:tr>
      <w:tr w:rsidR="00BA628F" w14:paraId="11E686AE" w14:textId="77777777" w:rsidTr="002C180E">
        <w:trPr>
          <w:gridAfter w:val="26"/>
          <w:wAfter w:w="1249" w:type="dxa"/>
          <w:trHeight w:hRule="exact" w:val="20"/>
        </w:trPr>
        <w:tc>
          <w:tcPr>
            <w:tcW w:w="450" w:type="dxa"/>
          </w:tcPr>
          <w:p w14:paraId="11E686A9"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86AA" w14:textId="77777777" w:rsidR="00BA628F" w:rsidRDefault="00BA628F">
            <w:pPr>
              <w:pStyle w:val="EMPTYCELLSTYLE"/>
            </w:pPr>
          </w:p>
        </w:tc>
        <w:tc>
          <w:tcPr>
            <w:tcW w:w="379" w:type="dxa"/>
            <w:gridSpan w:val="14"/>
          </w:tcPr>
          <w:p w14:paraId="11E686AB" w14:textId="77777777" w:rsidR="00BA628F" w:rsidRDefault="00BA628F">
            <w:pPr>
              <w:pStyle w:val="EMPTYCELLSTYLE"/>
            </w:pPr>
          </w:p>
        </w:tc>
        <w:tc>
          <w:tcPr>
            <w:tcW w:w="40" w:type="dxa"/>
            <w:gridSpan w:val="3"/>
          </w:tcPr>
          <w:p w14:paraId="11E686AC" w14:textId="77777777" w:rsidR="00BA628F" w:rsidRDefault="00BA628F">
            <w:pPr>
              <w:pStyle w:val="EMPTYCELLSTYLE"/>
            </w:pPr>
          </w:p>
        </w:tc>
        <w:tc>
          <w:tcPr>
            <w:tcW w:w="40" w:type="dxa"/>
            <w:gridSpan w:val="2"/>
          </w:tcPr>
          <w:p w14:paraId="11E686AD" w14:textId="77777777" w:rsidR="00BA628F" w:rsidRDefault="00BA628F">
            <w:pPr>
              <w:pStyle w:val="EMPTYCELLSTYLE"/>
            </w:pPr>
          </w:p>
        </w:tc>
      </w:tr>
      <w:tr w:rsidR="00BA628F" w14:paraId="11E686CD" w14:textId="77777777" w:rsidTr="002C180E">
        <w:trPr>
          <w:trHeight w:hRule="exact" w:val="240"/>
        </w:trPr>
        <w:tc>
          <w:tcPr>
            <w:tcW w:w="450" w:type="dxa"/>
          </w:tcPr>
          <w:p w14:paraId="11E686AF" w14:textId="77777777" w:rsidR="00BA628F" w:rsidRDefault="00BA628F">
            <w:pPr>
              <w:pStyle w:val="EMPTYCELLSTYLE"/>
            </w:pPr>
          </w:p>
        </w:tc>
        <w:tc>
          <w:tcPr>
            <w:tcW w:w="40" w:type="dxa"/>
            <w:gridSpan w:val="2"/>
          </w:tcPr>
          <w:p w14:paraId="11E686B0" w14:textId="77777777" w:rsidR="00BA628F" w:rsidRDefault="00BA628F">
            <w:pPr>
              <w:pStyle w:val="EMPTYCELLSTYLE"/>
            </w:pPr>
          </w:p>
        </w:tc>
        <w:tc>
          <w:tcPr>
            <w:tcW w:w="380" w:type="dxa"/>
          </w:tcPr>
          <w:p w14:paraId="11E686B1" w14:textId="77777777" w:rsidR="00BA628F" w:rsidRDefault="00BA628F">
            <w:pPr>
              <w:pStyle w:val="EMPTYCELLSTYLE"/>
            </w:pPr>
          </w:p>
        </w:tc>
        <w:tc>
          <w:tcPr>
            <w:tcW w:w="1470" w:type="dxa"/>
            <w:gridSpan w:val="11"/>
          </w:tcPr>
          <w:p w14:paraId="11E686B2" w14:textId="77777777" w:rsidR="00BA628F" w:rsidRDefault="00BA628F">
            <w:pPr>
              <w:pStyle w:val="EMPTYCELLSTYLE"/>
            </w:pPr>
          </w:p>
        </w:tc>
        <w:tc>
          <w:tcPr>
            <w:tcW w:w="40" w:type="dxa"/>
            <w:gridSpan w:val="2"/>
          </w:tcPr>
          <w:p w14:paraId="11E686B3" w14:textId="77777777" w:rsidR="00BA628F" w:rsidRDefault="00BA628F">
            <w:pPr>
              <w:pStyle w:val="EMPTYCELLSTYLE"/>
            </w:pPr>
          </w:p>
        </w:tc>
        <w:tc>
          <w:tcPr>
            <w:tcW w:w="800" w:type="dxa"/>
            <w:gridSpan w:val="12"/>
          </w:tcPr>
          <w:p w14:paraId="11E686B4" w14:textId="77777777" w:rsidR="00BA628F" w:rsidRDefault="00BA628F">
            <w:pPr>
              <w:pStyle w:val="EMPTYCELLSTYLE"/>
            </w:pPr>
          </w:p>
        </w:tc>
        <w:tc>
          <w:tcPr>
            <w:tcW w:w="340" w:type="dxa"/>
            <w:gridSpan w:val="11"/>
          </w:tcPr>
          <w:p w14:paraId="11E686B5" w14:textId="77777777" w:rsidR="00BA628F" w:rsidRDefault="00BA628F">
            <w:pPr>
              <w:pStyle w:val="EMPTYCELLSTYLE"/>
            </w:pPr>
          </w:p>
        </w:tc>
        <w:tc>
          <w:tcPr>
            <w:tcW w:w="520" w:type="dxa"/>
            <w:gridSpan w:val="7"/>
          </w:tcPr>
          <w:p w14:paraId="11E686B6" w14:textId="77777777" w:rsidR="00BA628F" w:rsidRDefault="00BA628F">
            <w:pPr>
              <w:pStyle w:val="EMPTYCELLSTYLE"/>
            </w:pPr>
          </w:p>
        </w:tc>
        <w:tc>
          <w:tcPr>
            <w:tcW w:w="440" w:type="dxa"/>
            <w:gridSpan w:val="12"/>
          </w:tcPr>
          <w:p w14:paraId="11E686B7" w14:textId="77777777" w:rsidR="00BA628F" w:rsidRDefault="00BA628F">
            <w:pPr>
              <w:pStyle w:val="EMPTYCELLSTYLE"/>
            </w:pPr>
          </w:p>
        </w:tc>
        <w:tc>
          <w:tcPr>
            <w:tcW w:w="340" w:type="dxa"/>
            <w:gridSpan w:val="2"/>
          </w:tcPr>
          <w:p w14:paraId="11E686B8" w14:textId="77777777" w:rsidR="00BA628F" w:rsidRDefault="00BA628F">
            <w:pPr>
              <w:pStyle w:val="EMPTYCELLSTYLE"/>
            </w:pPr>
          </w:p>
        </w:tc>
        <w:tc>
          <w:tcPr>
            <w:tcW w:w="60" w:type="dxa"/>
            <w:gridSpan w:val="2"/>
          </w:tcPr>
          <w:p w14:paraId="11E686B9" w14:textId="77777777" w:rsidR="00BA628F" w:rsidRDefault="00BA628F">
            <w:pPr>
              <w:pStyle w:val="EMPTYCELLSTYLE"/>
            </w:pPr>
          </w:p>
        </w:tc>
        <w:tc>
          <w:tcPr>
            <w:tcW w:w="200" w:type="dxa"/>
            <w:gridSpan w:val="2"/>
          </w:tcPr>
          <w:p w14:paraId="11E686BA" w14:textId="77777777" w:rsidR="00BA628F" w:rsidRDefault="00BA628F">
            <w:pPr>
              <w:pStyle w:val="EMPTYCELLSTYLE"/>
            </w:pPr>
          </w:p>
        </w:tc>
        <w:tc>
          <w:tcPr>
            <w:tcW w:w="900" w:type="dxa"/>
            <w:gridSpan w:val="26"/>
          </w:tcPr>
          <w:p w14:paraId="11E686BB" w14:textId="77777777" w:rsidR="00BA628F" w:rsidRDefault="00BA628F">
            <w:pPr>
              <w:pStyle w:val="EMPTYCELLSTYLE"/>
            </w:pPr>
          </w:p>
        </w:tc>
        <w:tc>
          <w:tcPr>
            <w:tcW w:w="180" w:type="dxa"/>
            <w:gridSpan w:val="3"/>
          </w:tcPr>
          <w:p w14:paraId="11E686BC" w14:textId="77777777" w:rsidR="00BA628F" w:rsidRDefault="00BA628F">
            <w:pPr>
              <w:pStyle w:val="EMPTYCELLSTYLE"/>
            </w:pPr>
          </w:p>
        </w:tc>
        <w:tc>
          <w:tcPr>
            <w:tcW w:w="80" w:type="dxa"/>
            <w:gridSpan w:val="2"/>
          </w:tcPr>
          <w:p w14:paraId="11E686BD" w14:textId="77777777" w:rsidR="00BA628F" w:rsidRDefault="00BA628F">
            <w:pPr>
              <w:pStyle w:val="EMPTYCELLSTYLE"/>
            </w:pPr>
          </w:p>
        </w:tc>
        <w:tc>
          <w:tcPr>
            <w:tcW w:w="160" w:type="dxa"/>
            <w:gridSpan w:val="7"/>
          </w:tcPr>
          <w:p w14:paraId="11E686BE" w14:textId="77777777" w:rsidR="00BA628F" w:rsidRDefault="00BA628F">
            <w:pPr>
              <w:pStyle w:val="EMPTYCELLSTYLE"/>
            </w:pPr>
          </w:p>
        </w:tc>
        <w:tc>
          <w:tcPr>
            <w:tcW w:w="700" w:type="dxa"/>
            <w:gridSpan w:val="19"/>
          </w:tcPr>
          <w:p w14:paraId="11E686BF" w14:textId="77777777" w:rsidR="00BA628F" w:rsidRDefault="00BA628F">
            <w:pPr>
              <w:pStyle w:val="EMPTYCELLSTYLE"/>
            </w:pPr>
          </w:p>
        </w:tc>
        <w:tc>
          <w:tcPr>
            <w:tcW w:w="240" w:type="dxa"/>
            <w:gridSpan w:val="2"/>
          </w:tcPr>
          <w:p w14:paraId="11E686C0" w14:textId="77777777" w:rsidR="00BA628F" w:rsidRDefault="00BA628F">
            <w:pPr>
              <w:pStyle w:val="EMPTYCELLSTYLE"/>
            </w:pPr>
          </w:p>
        </w:tc>
        <w:tc>
          <w:tcPr>
            <w:tcW w:w="40" w:type="dxa"/>
          </w:tcPr>
          <w:p w14:paraId="11E686C1" w14:textId="77777777" w:rsidR="00BA628F" w:rsidRDefault="00BA628F">
            <w:pPr>
              <w:pStyle w:val="EMPTYCELLSTYLE"/>
            </w:pPr>
          </w:p>
        </w:tc>
        <w:tc>
          <w:tcPr>
            <w:tcW w:w="100" w:type="dxa"/>
            <w:gridSpan w:val="2"/>
          </w:tcPr>
          <w:p w14:paraId="11E686C2" w14:textId="77777777" w:rsidR="00BA628F" w:rsidRDefault="00BA628F">
            <w:pPr>
              <w:pStyle w:val="EMPTYCELLSTYLE"/>
            </w:pPr>
          </w:p>
        </w:tc>
        <w:tc>
          <w:tcPr>
            <w:tcW w:w="1200" w:type="dxa"/>
            <w:gridSpan w:val="10"/>
          </w:tcPr>
          <w:p w14:paraId="11E686C3" w14:textId="77777777" w:rsidR="00BA628F" w:rsidRDefault="00BA628F">
            <w:pPr>
              <w:pStyle w:val="EMPTYCELLSTYLE"/>
            </w:pPr>
          </w:p>
        </w:tc>
        <w:tc>
          <w:tcPr>
            <w:tcW w:w="2480" w:type="dxa"/>
            <w:gridSpan w:val="55"/>
          </w:tcPr>
          <w:p w14:paraId="11E686C4" w14:textId="77777777" w:rsidR="00BA628F" w:rsidRDefault="00BA628F">
            <w:pPr>
              <w:pStyle w:val="EMPTYCELLSTYLE"/>
            </w:pPr>
          </w:p>
        </w:tc>
        <w:tc>
          <w:tcPr>
            <w:tcW w:w="40" w:type="dxa"/>
          </w:tcPr>
          <w:p w14:paraId="11E686C5" w14:textId="77777777" w:rsidR="00BA628F" w:rsidRDefault="00BA628F">
            <w:pPr>
              <w:pStyle w:val="EMPTYCELLSTYLE"/>
            </w:pPr>
          </w:p>
        </w:tc>
        <w:tc>
          <w:tcPr>
            <w:tcW w:w="40" w:type="dxa"/>
          </w:tcPr>
          <w:p w14:paraId="11E686C6" w14:textId="77777777" w:rsidR="00BA628F" w:rsidRDefault="00BA628F">
            <w:pPr>
              <w:pStyle w:val="EMPTYCELLSTYLE"/>
            </w:pPr>
          </w:p>
        </w:tc>
        <w:tc>
          <w:tcPr>
            <w:tcW w:w="40" w:type="dxa"/>
          </w:tcPr>
          <w:p w14:paraId="11E686C7" w14:textId="77777777" w:rsidR="00BA628F" w:rsidRDefault="00BA628F">
            <w:pPr>
              <w:pStyle w:val="EMPTYCELLSTYLE"/>
            </w:pPr>
          </w:p>
        </w:tc>
        <w:tc>
          <w:tcPr>
            <w:tcW w:w="40" w:type="dxa"/>
            <w:gridSpan w:val="2"/>
          </w:tcPr>
          <w:p w14:paraId="11E686C8" w14:textId="77777777" w:rsidR="00BA628F" w:rsidRDefault="00BA628F">
            <w:pPr>
              <w:pStyle w:val="EMPTYCELLSTYLE"/>
            </w:pPr>
          </w:p>
        </w:tc>
        <w:tc>
          <w:tcPr>
            <w:tcW w:w="40" w:type="dxa"/>
            <w:gridSpan w:val="4"/>
          </w:tcPr>
          <w:p w14:paraId="11E686C9" w14:textId="77777777" w:rsidR="00BA628F" w:rsidRDefault="00BA628F">
            <w:pPr>
              <w:pStyle w:val="EMPTYCELLSTYLE"/>
            </w:pPr>
          </w:p>
        </w:tc>
        <w:tc>
          <w:tcPr>
            <w:tcW w:w="379" w:type="dxa"/>
            <w:gridSpan w:val="9"/>
          </w:tcPr>
          <w:p w14:paraId="11E686CA" w14:textId="77777777" w:rsidR="00BA628F" w:rsidRDefault="00BA628F">
            <w:pPr>
              <w:pStyle w:val="EMPTYCELLSTYLE"/>
            </w:pPr>
          </w:p>
        </w:tc>
        <w:tc>
          <w:tcPr>
            <w:tcW w:w="40" w:type="dxa"/>
            <w:gridSpan w:val="2"/>
          </w:tcPr>
          <w:p w14:paraId="11E686CB" w14:textId="77777777" w:rsidR="00BA628F" w:rsidRDefault="00BA628F">
            <w:pPr>
              <w:pStyle w:val="EMPTYCELLSTYLE"/>
            </w:pPr>
          </w:p>
        </w:tc>
        <w:tc>
          <w:tcPr>
            <w:tcW w:w="479" w:type="dxa"/>
            <w:gridSpan w:val="2"/>
          </w:tcPr>
          <w:p w14:paraId="11E686CC" w14:textId="77777777" w:rsidR="00BA628F" w:rsidRDefault="00BA628F">
            <w:pPr>
              <w:pStyle w:val="EMPTYCELLSTYLE"/>
            </w:pPr>
          </w:p>
        </w:tc>
      </w:tr>
      <w:tr w:rsidR="00BA628F" w14:paraId="11E686DE" w14:textId="77777777" w:rsidTr="002C180E">
        <w:trPr>
          <w:gridAfter w:val="26"/>
          <w:wAfter w:w="1249" w:type="dxa"/>
          <w:trHeight w:hRule="exact" w:val="320"/>
        </w:trPr>
        <w:tc>
          <w:tcPr>
            <w:tcW w:w="450" w:type="dxa"/>
          </w:tcPr>
          <w:p w14:paraId="11E686CE" w14:textId="77777777" w:rsidR="00BA628F" w:rsidRDefault="00BA628F">
            <w:pPr>
              <w:pStyle w:val="EMPTYCELLSTYLE"/>
            </w:pPr>
          </w:p>
        </w:tc>
        <w:tc>
          <w:tcPr>
            <w:tcW w:w="5140" w:type="dxa"/>
            <w:gridSpan w:val="80"/>
            <w:tcMar>
              <w:top w:w="0" w:type="dxa"/>
              <w:left w:w="0" w:type="dxa"/>
              <w:bottom w:w="0" w:type="dxa"/>
              <w:right w:w="0" w:type="dxa"/>
            </w:tcMar>
            <w:vAlign w:val="center"/>
          </w:tcPr>
          <w:p w14:paraId="11E686CF" w14:textId="77777777" w:rsidR="00BA628F" w:rsidRDefault="0050071D">
            <w:r>
              <w:rPr>
                <w:rFonts w:ascii="DejaVu Sans" w:eastAsia="DejaVu Sans" w:hAnsi="DejaVu Sans" w:cs="DejaVu Sans"/>
                <w:b/>
                <w:color w:val="000000"/>
              </w:rPr>
              <w:t>Benefit Report Type:</w:t>
            </w:r>
          </w:p>
        </w:tc>
        <w:tc>
          <w:tcPr>
            <w:tcW w:w="700" w:type="dxa"/>
            <w:gridSpan w:val="18"/>
          </w:tcPr>
          <w:p w14:paraId="11E686D0" w14:textId="77777777" w:rsidR="00BA628F" w:rsidRDefault="00BA628F">
            <w:pPr>
              <w:pStyle w:val="EMPTYCELLSTYLE"/>
            </w:pPr>
          </w:p>
        </w:tc>
        <w:tc>
          <w:tcPr>
            <w:tcW w:w="240" w:type="dxa"/>
            <w:gridSpan w:val="8"/>
          </w:tcPr>
          <w:p w14:paraId="11E686D1" w14:textId="77777777" w:rsidR="00BA628F" w:rsidRDefault="00BA628F">
            <w:pPr>
              <w:pStyle w:val="EMPTYCELLSTYLE"/>
            </w:pPr>
          </w:p>
        </w:tc>
        <w:tc>
          <w:tcPr>
            <w:tcW w:w="40" w:type="dxa"/>
            <w:gridSpan w:val="2"/>
          </w:tcPr>
          <w:p w14:paraId="11E686D2" w14:textId="77777777" w:rsidR="00BA628F" w:rsidRDefault="00BA628F">
            <w:pPr>
              <w:pStyle w:val="EMPTYCELLSTYLE"/>
            </w:pPr>
          </w:p>
        </w:tc>
        <w:tc>
          <w:tcPr>
            <w:tcW w:w="100" w:type="dxa"/>
            <w:gridSpan w:val="3"/>
          </w:tcPr>
          <w:p w14:paraId="11E686D3" w14:textId="77777777" w:rsidR="00BA628F" w:rsidRDefault="00BA628F">
            <w:pPr>
              <w:pStyle w:val="EMPTYCELLSTYLE"/>
            </w:pPr>
          </w:p>
        </w:tc>
        <w:tc>
          <w:tcPr>
            <w:tcW w:w="1200" w:type="dxa"/>
            <w:gridSpan w:val="18"/>
          </w:tcPr>
          <w:p w14:paraId="11E686D4" w14:textId="77777777" w:rsidR="00BA628F" w:rsidRDefault="00BA628F">
            <w:pPr>
              <w:pStyle w:val="EMPTYCELLSTYLE"/>
            </w:pPr>
          </w:p>
        </w:tc>
        <w:tc>
          <w:tcPr>
            <w:tcW w:w="2480" w:type="dxa"/>
            <w:gridSpan w:val="30"/>
          </w:tcPr>
          <w:p w14:paraId="11E686D5" w14:textId="77777777" w:rsidR="00BA628F" w:rsidRDefault="00BA628F">
            <w:pPr>
              <w:pStyle w:val="EMPTYCELLSTYLE"/>
            </w:pPr>
          </w:p>
        </w:tc>
        <w:tc>
          <w:tcPr>
            <w:tcW w:w="40" w:type="dxa"/>
          </w:tcPr>
          <w:p w14:paraId="11E686D6" w14:textId="77777777" w:rsidR="00BA628F" w:rsidRDefault="00BA628F">
            <w:pPr>
              <w:pStyle w:val="EMPTYCELLSTYLE"/>
            </w:pPr>
          </w:p>
        </w:tc>
        <w:tc>
          <w:tcPr>
            <w:tcW w:w="40" w:type="dxa"/>
            <w:gridSpan w:val="2"/>
          </w:tcPr>
          <w:p w14:paraId="11E686D7" w14:textId="77777777" w:rsidR="00BA628F" w:rsidRDefault="00BA628F">
            <w:pPr>
              <w:pStyle w:val="EMPTYCELLSTYLE"/>
            </w:pPr>
          </w:p>
        </w:tc>
        <w:tc>
          <w:tcPr>
            <w:tcW w:w="40" w:type="dxa"/>
            <w:gridSpan w:val="2"/>
          </w:tcPr>
          <w:p w14:paraId="11E686D8" w14:textId="77777777" w:rsidR="00BA628F" w:rsidRDefault="00BA628F">
            <w:pPr>
              <w:pStyle w:val="EMPTYCELLSTYLE"/>
            </w:pPr>
          </w:p>
        </w:tc>
        <w:tc>
          <w:tcPr>
            <w:tcW w:w="40" w:type="dxa"/>
            <w:gridSpan w:val="2"/>
          </w:tcPr>
          <w:p w14:paraId="11E686D9" w14:textId="77777777" w:rsidR="00BA628F" w:rsidRDefault="00BA628F">
            <w:pPr>
              <w:pStyle w:val="EMPTYCELLSTYLE"/>
            </w:pPr>
          </w:p>
        </w:tc>
        <w:tc>
          <w:tcPr>
            <w:tcW w:w="40" w:type="dxa"/>
            <w:gridSpan w:val="2"/>
          </w:tcPr>
          <w:p w14:paraId="11E686DA" w14:textId="77777777" w:rsidR="00BA628F" w:rsidRDefault="00BA628F">
            <w:pPr>
              <w:pStyle w:val="EMPTYCELLSTYLE"/>
            </w:pPr>
          </w:p>
        </w:tc>
        <w:tc>
          <w:tcPr>
            <w:tcW w:w="379" w:type="dxa"/>
            <w:gridSpan w:val="14"/>
          </w:tcPr>
          <w:p w14:paraId="11E686DB" w14:textId="77777777" w:rsidR="00BA628F" w:rsidRDefault="00BA628F">
            <w:pPr>
              <w:pStyle w:val="EMPTYCELLSTYLE"/>
            </w:pPr>
          </w:p>
        </w:tc>
        <w:tc>
          <w:tcPr>
            <w:tcW w:w="40" w:type="dxa"/>
            <w:gridSpan w:val="3"/>
          </w:tcPr>
          <w:p w14:paraId="11E686DC" w14:textId="77777777" w:rsidR="00BA628F" w:rsidRDefault="00BA628F">
            <w:pPr>
              <w:pStyle w:val="EMPTYCELLSTYLE"/>
            </w:pPr>
          </w:p>
        </w:tc>
        <w:tc>
          <w:tcPr>
            <w:tcW w:w="40" w:type="dxa"/>
            <w:gridSpan w:val="2"/>
          </w:tcPr>
          <w:p w14:paraId="11E686DD" w14:textId="77777777" w:rsidR="00BA628F" w:rsidRDefault="00BA628F">
            <w:pPr>
              <w:pStyle w:val="EMPTYCELLSTYLE"/>
            </w:pPr>
          </w:p>
        </w:tc>
      </w:tr>
      <w:tr w:rsidR="00BA628F" w14:paraId="11E686EF" w14:textId="77777777" w:rsidTr="002C180E">
        <w:trPr>
          <w:gridAfter w:val="26"/>
          <w:wAfter w:w="1249" w:type="dxa"/>
          <w:trHeight w:hRule="exact" w:val="300"/>
        </w:trPr>
        <w:tc>
          <w:tcPr>
            <w:tcW w:w="450" w:type="dxa"/>
          </w:tcPr>
          <w:p w14:paraId="11E686DF" w14:textId="77777777" w:rsidR="00BA628F" w:rsidRDefault="00BA628F">
            <w:pPr>
              <w:pStyle w:val="EMPTYCELLSTYLE"/>
            </w:pPr>
          </w:p>
        </w:tc>
        <w:tc>
          <w:tcPr>
            <w:tcW w:w="5140" w:type="dxa"/>
            <w:gridSpan w:val="80"/>
            <w:tcMar>
              <w:top w:w="0" w:type="dxa"/>
              <w:left w:w="0" w:type="dxa"/>
              <w:bottom w:w="0" w:type="dxa"/>
              <w:right w:w="0" w:type="dxa"/>
            </w:tcMar>
          </w:tcPr>
          <w:p w14:paraId="11E686E0" w14:textId="77777777" w:rsidR="00BA628F" w:rsidRDefault="0050071D">
            <w:r>
              <w:rPr>
                <w:rFonts w:ascii="SansSerif" w:eastAsia="SansSerif" w:hAnsi="SansSerif" w:cs="SansSerif"/>
                <w:color w:val="000000"/>
                <w:sz w:val="18"/>
              </w:rPr>
              <w:t>NA</w:t>
            </w:r>
          </w:p>
        </w:tc>
        <w:tc>
          <w:tcPr>
            <w:tcW w:w="700" w:type="dxa"/>
            <w:gridSpan w:val="18"/>
          </w:tcPr>
          <w:p w14:paraId="11E686E1" w14:textId="77777777" w:rsidR="00BA628F" w:rsidRDefault="00BA628F">
            <w:pPr>
              <w:pStyle w:val="EMPTYCELLSTYLE"/>
            </w:pPr>
          </w:p>
        </w:tc>
        <w:tc>
          <w:tcPr>
            <w:tcW w:w="240" w:type="dxa"/>
            <w:gridSpan w:val="8"/>
          </w:tcPr>
          <w:p w14:paraId="11E686E2" w14:textId="77777777" w:rsidR="00BA628F" w:rsidRDefault="00BA628F">
            <w:pPr>
              <w:pStyle w:val="EMPTYCELLSTYLE"/>
            </w:pPr>
          </w:p>
        </w:tc>
        <w:tc>
          <w:tcPr>
            <w:tcW w:w="40" w:type="dxa"/>
            <w:gridSpan w:val="2"/>
          </w:tcPr>
          <w:p w14:paraId="11E686E3" w14:textId="77777777" w:rsidR="00BA628F" w:rsidRDefault="00BA628F">
            <w:pPr>
              <w:pStyle w:val="EMPTYCELLSTYLE"/>
            </w:pPr>
          </w:p>
        </w:tc>
        <w:tc>
          <w:tcPr>
            <w:tcW w:w="100" w:type="dxa"/>
            <w:gridSpan w:val="3"/>
          </w:tcPr>
          <w:p w14:paraId="11E686E4" w14:textId="77777777" w:rsidR="00BA628F" w:rsidRDefault="00BA628F">
            <w:pPr>
              <w:pStyle w:val="EMPTYCELLSTYLE"/>
            </w:pPr>
          </w:p>
        </w:tc>
        <w:tc>
          <w:tcPr>
            <w:tcW w:w="1200" w:type="dxa"/>
            <w:gridSpan w:val="18"/>
          </w:tcPr>
          <w:p w14:paraId="11E686E5" w14:textId="77777777" w:rsidR="00BA628F" w:rsidRDefault="00BA628F">
            <w:pPr>
              <w:pStyle w:val="EMPTYCELLSTYLE"/>
            </w:pPr>
          </w:p>
        </w:tc>
        <w:tc>
          <w:tcPr>
            <w:tcW w:w="2480" w:type="dxa"/>
            <w:gridSpan w:val="30"/>
          </w:tcPr>
          <w:p w14:paraId="11E686E6" w14:textId="77777777" w:rsidR="00BA628F" w:rsidRDefault="00BA628F">
            <w:pPr>
              <w:pStyle w:val="EMPTYCELLSTYLE"/>
            </w:pPr>
          </w:p>
        </w:tc>
        <w:tc>
          <w:tcPr>
            <w:tcW w:w="40" w:type="dxa"/>
          </w:tcPr>
          <w:p w14:paraId="11E686E7" w14:textId="77777777" w:rsidR="00BA628F" w:rsidRDefault="00BA628F">
            <w:pPr>
              <w:pStyle w:val="EMPTYCELLSTYLE"/>
            </w:pPr>
          </w:p>
        </w:tc>
        <w:tc>
          <w:tcPr>
            <w:tcW w:w="40" w:type="dxa"/>
            <w:gridSpan w:val="2"/>
          </w:tcPr>
          <w:p w14:paraId="11E686E8" w14:textId="77777777" w:rsidR="00BA628F" w:rsidRDefault="00BA628F">
            <w:pPr>
              <w:pStyle w:val="EMPTYCELLSTYLE"/>
            </w:pPr>
          </w:p>
        </w:tc>
        <w:tc>
          <w:tcPr>
            <w:tcW w:w="40" w:type="dxa"/>
            <w:gridSpan w:val="2"/>
          </w:tcPr>
          <w:p w14:paraId="11E686E9" w14:textId="77777777" w:rsidR="00BA628F" w:rsidRDefault="00BA628F">
            <w:pPr>
              <w:pStyle w:val="EMPTYCELLSTYLE"/>
            </w:pPr>
          </w:p>
        </w:tc>
        <w:tc>
          <w:tcPr>
            <w:tcW w:w="40" w:type="dxa"/>
            <w:gridSpan w:val="2"/>
          </w:tcPr>
          <w:p w14:paraId="11E686EA" w14:textId="77777777" w:rsidR="00BA628F" w:rsidRDefault="00BA628F">
            <w:pPr>
              <w:pStyle w:val="EMPTYCELLSTYLE"/>
            </w:pPr>
          </w:p>
        </w:tc>
        <w:tc>
          <w:tcPr>
            <w:tcW w:w="40" w:type="dxa"/>
            <w:gridSpan w:val="2"/>
          </w:tcPr>
          <w:p w14:paraId="11E686EB" w14:textId="77777777" w:rsidR="00BA628F" w:rsidRDefault="00BA628F">
            <w:pPr>
              <w:pStyle w:val="EMPTYCELLSTYLE"/>
            </w:pPr>
          </w:p>
        </w:tc>
        <w:tc>
          <w:tcPr>
            <w:tcW w:w="379" w:type="dxa"/>
            <w:gridSpan w:val="14"/>
          </w:tcPr>
          <w:p w14:paraId="11E686EC" w14:textId="77777777" w:rsidR="00BA628F" w:rsidRDefault="00BA628F">
            <w:pPr>
              <w:pStyle w:val="EMPTYCELLSTYLE"/>
            </w:pPr>
          </w:p>
        </w:tc>
        <w:tc>
          <w:tcPr>
            <w:tcW w:w="40" w:type="dxa"/>
            <w:gridSpan w:val="3"/>
          </w:tcPr>
          <w:p w14:paraId="11E686ED" w14:textId="77777777" w:rsidR="00BA628F" w:rsidRDefault="00BA628F">
            <w:pPr>
              <w:pStyle w:val="EMPTYCELLSTYLE"/>
            </w:pPr>
          </w:p>
        </w:tc>
        <w:tc>
          <w:tcPr>
            <w:tcW w:w="40" w:type="dxa"/>
            <w:gridSpan w:val="2"/>
          </w:tcPr>
          <w:p w14:paraId="11E686EE" w14:textId="77777777" w:rsidR="00BA628F" w:rsidRDefault="00BA628F">
            <w:pPr>
              <w:pStyle w:val="EMPTYCELLSTYLE"/>
            </w:pPr>
          </w:p>
        </w:tc>
      </w:tr>
      <w:tr w:rsidR="00BA628F" w14:paraId="11E6870E" w14:textId="77777777" w:rsidTr="002C180E">
        <w:trPr>
          <w:trHeight w:hRule="exact" w:val="480"/>
        </w:trPr>
        <w:tc>
          <w:tcPr>
            <w:tcW w:w="450" w:type="dxa"/>
          </w:tcPr>
          <w:p w14:paraId="11E686F0" w14:textId="77777777" w:rsidR="00BA628F" w:rsidRDefault="00BA628F">
            <w:pPr>
              <w:pStyle w:val="EMPTYCELLSTYLE"/>
            </w:pPr>
          </w:p>
        </w:tc>
        <w:tc>
          <w:tcPr>
            <w:tcW w:w="40" w:type="dxa"/>
            <w:gridSpan w:val="2"/>
          </w:tcPr>
          <w:p w14:paraId="11E686F1" w14:textId="77777777" w:rsidR="00BA628F" w:rsidRDefault="00BA628F">
            <w:pPr>
              <w:pStyle w:val="EMPTYCELLSTYLE"/>
            </w:pPr>
          </w:p>
        </w:tc>
        <w:tc>
          <w:tcPr>
            <w:tcW w:w="380" w:type="dxa"/>
          </w:tcPr>
          <w:p w14:paraId="11E686F2" w14:textId="77777777" w:rsidR="00BA628F" w:rsidRDefault="00BA628F">
            <w:pPr>
              <w:pStyle w:val="EMPTYCELLSTYLE"/>
            </w:pPr>
          </w:p>
        </w:tc>
        <w:tc>
          <w:tcPr>
            <w:tcW w:w="1470" w:type="dxa"/>
            <w:gridSpan w:val="11"/>
          </w:tcPr>
          <w:p w14:paraId="11E686F3" w14:textId="77777777" w:rsidR="00BA628F" w:rsidRDefault="00BA628F">
            <w:pPr>
              <w:pStyle w:val="EMPTYCELLSTYLE"/>
            </w:pPr>
          </w:p>
        </w:tc>
        <w:tc>
          <w:tcPr>
            <w:tcW w:w="40" w:type="dxa"/>
            <w:gridSpan w:val="2"/>
          </w:tcPr>
          <w:p w14:paraId="11E686F4" w14:textId="77777777" w:rsidR="00BA628F" w:rsidRDefault="00BA628F">
            <w:pPr>
              <w:pStyle w:val="EMPTYCELLSTYLE"/>
            </w:pPr>
          </w:p>
        </w:tc>
        <w:tc>
          <w:tcPr>
            <w:tcW w:w="800" w:type="dxa"/>
            <w:gridSpan w:val="12"/>
          </w:tcPr>
          <w:p w14:paraId="11E686F5" w14:textId="77777777" w:rsidR="00BA628F" w:rsidRDefault="00BA628F">
            <w:pPr>
              <w:pStyle w:val="EMPTYCELLSTYLE"/>
            </w:pPr>
          </w:p>
        </w:tc>
        <w:tc>
          <w:tcPr>
            <w:tcW w:w="340" w:type="dxa"/>
            <w:gridSpan w:val="11"/>
          </w:tcPr>
          <w:p w14:paraId="11E686F6" w14:textId="77777777" w:rsidR="00BA628F" w:rsidRDefault="00BA628F">
            <w:pPr>
              <w:pStyle w:val="EMPTYCELLSTYLE"/>
            </w:pPr>
          </w:p>
        </w:tc>
        <w:tc>
          <w:tcPr>
            <w:tcW w:w="520" w:type="dxa"/>
            <w:gridSpan w:val="7"/>
          </w:tcPr>
          <w:p w14:paraId="11E686F7" w14:textId="77777777" w:rsidR="00BA628F" w:rsidRDefault="00BA628F">
            <w:pPr>
              <w:pStyle w:val="EMPTYCELLSTYLE"/>
            </w:pPr>
          </w:p>
        </w:tc>
        <w:tc>
          <w:tcPr>
            <w:tcW w:w="440" w:type="dxa"/>
            <w:gridSpan w:val="12"/>
          </w:tcPr>
          <w:p w14:paraId="11E686F8" w14:textId="77777777" w:rsidR="00BA628F" w:rsidRDefault="00BA628F">
            <w:pPr>
              <w:pStyle w:val="EMPTYCELLSTYLE"/>
            </w:pPr>
          </w:p>
        </w:tc>
        <w:tc>
          <w:tcPr>
            <w:tcW w:w="340" w:type="dxa"/>
            <w:gridSpan w:val="2"/>
          </w:tcPr>
          <w:p w14:paraId="11E686F9" w14:textId="77777777" w:rsidR="00BA628F" w:rsidRDefault="00BA628F">
            <w:pPr>
              <w:pStyle w:val="EMPTYCELLSTYLE"/>
            </w:pPr>
          </w:p>
        </w:tc>
        <w:tc>
          <w:tcPr>
            <w:tcW w:w="60" w:type="dxa"/>
            <w:gridSpan w:val="2"/>
          </w:tcPr>
          <w:p w14:paraId="11E686FA" w14:textId="77777777" w:rsidR="00BA628F" w:rsidRDefault="00BA628F">
            <w:pPr>
              <w:pStyle w:val="EMPTYCELLSTYLE"/>
            </w:pPr>
          </w:p>
        </w:tc>
        <w:tc>
          <w:tcPr>
            <w:tcW w:w="200" w:type="dxa"/>
            <w:gridSpan w:val="2"/>
          </w:tcPr>
          <w:p w14:paraId="11E686FB" w14:textId="77777777" w:rsidR="00BA628F" w:rsidRDefault="00BA628F">
            <w:pPr>
              <w:pStyle w:val="EMPTYCELLSTYLE"/>
            </w:pPr>
          </w:p>
        </w:tc>
        <w:tc>
          <w:tcPr>
            <w:tcW w:w="900" w:type="dxa"/>
            <w:gridSpan w:val="26"/>
          </w:tcPr>
          <w:p w14:paraId="11E686FC" w14:textId="77777777" w:rsidR="00BA628F" w:rsidRDefault="00BA628F">
            <w:pPr>
              <w:pStyle w:val="EMPTYCELLSTYLE"/>
            </w:pPr>
          </w:p>
        </w:tc>
        <w:tc>
          <w:tcPr>
            <w:tcW w:w="180" w:type="dxa"/>
            <w:gridSpan w:val="3"/>
          </w:tcPr>
          <w:p w14:paraId="11E686FD" w14:textId="77777777" w:rsidR="00BA628F" w:rsidRDefault="00BA628F">
            <w:pPr>
              <w:pStyle w:val="EMPTYCELLSTYLE"/>
            </w:pPr>
          </w:p>
        </w:tc>
        <w:tc>
          <w:tcPr>
            <w:tcW w:w="80" w:type="dxa"/>
            <w:gridSpan w:val="2"/>
          </w:tcPr>
          <w:p w14:paraId="11E686FE" w14:textId="77777777" w:rsidR="00BA628F" w:rsidRDefault="00BA628F">
            <w:pPr>
              <w:pStyle w:val="EMPTYCELLSTYLE"/>
            </w:pPr>
          </w:p>
        </w:tc>
        <w:tc>
          <w:tcPr>
            <w:tcW w:w="160" w:type="dxa"/>
            <w:gridSpan w:val="7"/>
          </w:tcPr>
          <w:p w14:paraId="11E686FF" w14:textId="77777777" w:rsidR="00BA628F" w:rsidRDefault="00BA628F">
            <w:pPr>
              <w:pStyle w:val="EMPTYCELLSTYLE"/>
            </w:pPr>
          </w:p>
        </w:tc>
        <w:tc>
          <w:tcPr>
            <w:tcW w:w="700" w:type="dxa"/>
            <w:gridSpan w:val="19"/>
          </w:tcPr>
          <w:p w14:paraId="11E68700" w14:textId="77777777" w:rsidR="00BA628F" w:rsidRDefault="00BA628F">
            <w:pPr>
              <w:pStyle w:val="EMPTYCELLSTYLE"/>
            </w:pPr>
          </w:p>
        </w:tc>
        <w:tc>
          <w:tcPr>
            <w:tcW w:w="240" w:type="dxa"/>
            <w:gridSpan w:val="2"/>
          </w:tcPr>
          <w:p w14:paraId="11E68701" w14:textId="77777777" w:rsidR="00BA628F" w:rsidRDefault="00BA628F">
            <w:pPr>
              <w:pStyle w:val="EMPTYCELLSTYLE"/>
            </w:pPr>
          </w:p>
        </w:tc>
        <w:tc>
          <w:tcPr>
            <w:tcW w:w="40" w:type="dxa"/>
          </w:tcPr>
          <w:p w14:paraId="11E68702" w14:textId="77777777" w:rsidR="00BA628F" w:rsidRDefault="00BA628F">
            <w:pPr>
              <w:pStyle w:val="EMPTYCELLSTYLE"/>
            </w:pPr>
          </w:p>
        </w:tc>
        <w:tc>
          <w:tcPr>
            <w:tcW w:w="100" w:type="dxa"/>
            <w:gridSpan w:val="2"/>
          </w:tcPr>
          <w:p w14:paraId="11E68703" w14:textId="77777777" w:rsidR="00BA628F" w:rsidRDefault="00BA628F">
            <w:pPr>
              <w:pStyle w:val="EMPTYCELLSTYLE"/>
            </w:pPr>
          </w:p>
        </w:tc>
        <w:tc>
          <w:tcPr>
            <w:tcW w:w="1200" w:type="dxa"/>
            <w:gridSpan w:val="10"/>
          </w:tcPr>
          <w:p w14:paraId="11E68704" w14:textId="77777777" w:rsidR="00BA628F" w:rsidRDefault="00BA628F">
            <w:pPr>
              <w:pStyle w:val="EMPTYCELLSTYLE"/>
            </w:pPr>
          </w:p>
        </w:tc>
        <w:tc>
          <w:tcPr>
            <w:tcW w:w="2480" w:type="dxa"/>
            <w:gridSpan w:val="55"/>
          </w:tcPr>
          <w:p w14:paraId="11E68705" w14:textId="77777777" w:rsidR="00BA628F" w:rsidRDefault="00BA628F">
            <w:pPr>
              <w:pStyle w:val="EMPTYCELLSTYLE"/>
            </w:pPr>
          </w:p>
        </w:tc>
        <w:tc>
          <w:tcPr>
            <w:tcW w:w="40" w:type="dxa"/>
          </w:tcPr>
          <w:p w14:paraId="11E68706" w14:textId="77777777" w:rsidR="00BA628F" w:rsidRDefault="00BA628F">
            <w:pPr>
              <w:pStyle w:val="EMPTYCELLSTYLE"/>
            </w:pPr>
          </w:p>
        </w:tc>
        <w:tc>
          <w:tcPr>
            <w:tcW w:w="40" w:type="dxa"/>
          </w:tcPr>
          <w:p w14:paraId="11E68707" w14:textId="77777777" w:rsidR="00BA628F" w:rsidRDefault="00BA628F">
            <w:pPr>
              <w:pStyle w:val="EMPTYCELLSTYLE"/>
            </w:pPr>
          </w:p>
        </w:tc>
        <w:tc>
          <w:tcPr>
            <w:tcW w:w="40" w:type="dxa"/>
          </w:tcPr>
          <w:p w14:paraId="11E68708" w14:textId="77777777" w:rsidR="00BA628F" w:rsidRDefault="00BA628F">
            <w:pPr>
              <w:pStyle w:val="EMPTYCELLSTYLE"/>
            </w:pPr>
          </w:p>
        </w:tc>
        <w:tc>
          <w:tcPr>
            <w:tcW w:w="40" w:type="dxa"/>
            <w:gridSpan w:val="2"/>
          </w:tcPr>
          <w:p w14:paraId="11E68709" w14:textId="77777777" w:rsidR="00BA628F" w:rsidRDefault="00BA628F">
            <w:pPr>
              <w:pStyle w:val="EMPTYCELLSTYLE"/>
            </w:pPr>
          </w:p>
        </w:tc>
        <w:tc>
          <w:tcPr>
            <w:tcW w:w="40" w:type="dxa"/>
            <w:gridSpan w:val="4"/>
          </w:tcPr>
          <w:p w14:paraId="11E6870A" w14:textId="77777777" w:rsidR="00BA628F" w:rsidRDefault="00BA628F">
            <w:pPr>
              <w:pStyle w:val="EMPTYCELLSTYLE"/>
            </w:pPr>
          </w:p>
        </w:tc>
        <w:tc>
          <w:tcPr>
            <w:tcW w:w="379" w:type="dxa"/>
            <w:gridSpan w:val="9"/>
          </w:tcPr>
          <w:p w14:paraId="11E6870B" w14:textId="77777777" w:rsidR="00BA628F" w:rsidRDefault="00BA628F">
            <w:pPr>
              <w:pStyle w:val="EMPTYCELLSTYLE"/>
            </w:pPr>
          </w:p>
        </w:tc>
        <w:tc>
          <w:tcPr>
            <w:tcW w:w="40" w:type="dxa"/>
            <w:gridSpan w:val="2"/>
          </w:tcPr>
          <w:p w14:paraId="11E6870C" w14:textId="77777777" w:rsidR="00BA628F" w:rsidRDefault="00BA628F">
            <w:pPr>
              <w:pStyle w:val="EMPTYCELLSTYLE"/>
            </w:pPr>
          </w:p>
        </w:tc>
        <w:tc>
          <w:tcPr>
            <w:tcW w:w="479" w:type="dxa"/>
            <w:gridSpan w:val="2"/>
          </w:tcPr>
          <w:p w14:paraId="11E6870D" w14:textId="77777777" w:rsidR="00BA628F" w:rsidRDefault="00BA628F">
            <w:pPr>
              <w:pStyle w:val="EMPTYCELLSTYLE"/>
            </w:pPr>
          </w:p>
        </w:tc>
      </w:tr>
      <w:tr w:rsidR="00BA628F" w14:paraId="11E68723" w14:textId="77777777" w:rsidTr="002C180E">
        <w:trPr>
          <w:trHeight w:hRule="exact" w:val="500"/>
        </w:trPr>
        <w:tc>
          <w:tcPr>
            <w:tcW w:w="450" w:type="dxa"/>
          </w:tcPr>
          <w:p w14:paraId="11E6870F" w14:textId="77777777" w:rsidR="00BA628F" w:rsidRDefault="00BA628F">
            <w:pPr>
              <w:pStyle w:val="EMPTYCELLSTYLE"/>
            </w:pPr>
          </w:p>
        </w:tc>
        <w:tc>
          <w:tcPr>
            <w:tcW w:w="40" w:type="dxa"/>
            <w:gridSpan w:val="2"/>
          </w:tcPr>
          <w:p w14:paraId="11E68710" w14:textId="77777777" w:rsidR="00BA628F" w:rsidRDefault="00BA628F">
            <w:pPr>
              <w:pStyle w:val="EMPTYCELLSTYLE"/>
            </w:pPr>
          </w:p>
        </w:tc>
        <w:tc>
          <w:tcPr>
            <w:tcW w:w="5080" w:type="dxa"/>
            <w:gridSpan w:val="77"/>
            <w:shd w:val="clear" w:color="auto" w:fill="FFFFFF"/>
            <w:tcMar>
              <w:top w:w="0" w:type="dxa"/>
              <w:left w:w="0" w:type="dxa"/>
              <w:bottom w:w="0" w:type="dxa"/>
              <w:right w:w="0" w:type="dxa"/>
            </w:tcMar>
            <w:vAlign w:val="center"/>
          </w:tcPr>
          <w:p w14:paraId="11E68711" w14:textId="77777777" w:rsidR="00BA628F" w:rsidRDefault="0050071D">
            <w:r>
              <w:rPr>
                <w:rFonts w:ascii="SansSerif" w:eastAsia="SansSerif" w:hAnsi="SansSerif" w:cs="SansSerif"/>
                <w:b/>
                <w:color w:val="000000"/>
              </w:rPr>
              <w:t>Ancillary Activities</w:t>
            </w:r>
          </w:p>
        </w:tc>
        <w:tc>
          <w:tcPr>
            <w:tcW w:w="180" w:type="dxa"/>
            <w:gridSpan w:val="3"/>
          </w:tcPr>
          <w:p w14:paraId="11E68712" w14:textId="77777777" w:rsidR="00BA628F" w:rsidRDefault="00BA628F">
            <w:pPr>
              <w:pStyle w:val="EMPTYCELLSTYLE"/>
            </w:pPr>
          </w:p>
        </w:tc>
        <w:tc>
          <w:tcPr>
            <w:tcW w:w="80" w:type="dxa"/>
            <w:gridSpan w:val="4"/>
          </w:tcPr>
          <w:p w14:paraId="11E68713" w14:textId="77777777" w:rsidR="00BA628F" w:rsidRDefault="00BA628F">
            <w:pPr>
              <w:pStyle w:val="EMPTYCELLSTYLE"/>
            </w:pPr>
          </w:p>
        </w:tc>
        <w:tc>
          <w:tcPr>
            <w:tcW w:w="160" w:type="dxa"/>
            <w:gridSpan w:val="5"/>
          </w:tcPr>
          <w:p w14:paraId="11E68714" w14:textId="77777777" w:rsidR="00BA628F" w:rsidRDefault="00BA628F">
            <w:pPr>
              <w:pStyle w:val="EMPTYCELLSTYLE"/>
            </w:pPr>
          </w:p>
        </w:tc>
        <w:tc>
          <w:tcPr>
            <w:tcW w:w="700" w:type="dxa"/>
            <w:gridSpan w:val="21"/>
          </w:tcPr>
          <w:p w14:paraId="11E68715" w14:textId="77777777" w:rsidR="00BA628F" w:rsidRDefault="00BA628F">
            <w:pPr>
              <w:pStyle w:val="EMPTYCELLSTYLE"/>
            </w:pPr>
          </w:p>
        </w:tc>
        <w:tc>
          <w:tcPr>
            <w:tcW w:w="240" w:type="dxa"/>
            <w:gridSpan w:val="4"/>
          </w:tcPr>
          <w:p w14:paraId="11E68716" w14:textId="77777777" w:rsidR="00BA628F" w:rsidRDefault="00BA628F">
            <w:pPr>
              <w:pStyle w:val="EMPTYCELLSTYLE"/>
            </w:pPr>
          </w:p>
        </w:tc>
        <w:tc>
          <w:tcPr>
            <w:tcW w:w="40" w:type="dxa"/>
          </w:tcPr>
          <w:p w14:paraId="11E68717" w14:textId="77777777" w:rsidR="00BA628F" w:rsidRDefault="00BA628F">
            <w:pPr>
              <w:pStyle w:val="EMPTYCELLSTYLE"/>
            </w:pPr>
          </w:p>
        </w:tc>
        <w:tc>
          <w:tcPr>
            <w:tcW w:w="100" w:type="dxa"/>
            <w:gridSpan w:val="3"/>
          </w:tcPr>
          <w:p w14:paraId="11E68718" w14:textId="77777777" w:rsidR="00BA628F" w:rsidRDefault="00BA628F">
            <w:pPr>
              <w:pStyle w:val="EMPTYCELLSTYLE"/>
            </w:pPr>
          </w:p>
        </w:tc>
        <w:tc>
          <w:tcPr>
            <w:tcW w:w="1200" w:type="dxa"/>
            <w:gridSpan w:val="13"/>
          </w:tcPr>
          <w:p w14:paraId="11E68719" w14:textId="77777777" w:rsidR="00BA628F" w:rsidRDefault="00BA628F">
            <w:pPr>
              <w:pStyle w:val="EMPTYCELLSTYLE"/>
            </w:pPr>
          </w:p>
        </w:tc>
        <w:tc>
          <w:tcPr>
            <w:tcW w:w="2480" w:type="dxa"/>
            <w:gridSpan w:val="40"/>
          </w:tcPr>
          <w:p w14:paraId="11E6871A" w14:textId="77777777" w:rsidR="00BA628F" w:rsidRDefault="00BA628F">
            <w:pPr>
              <w:pStyle w:val="EMPTYCELLSTYLE"/>
            </w:pPr>
          </w:p>
        </w:tc>
        <w:tc>
          <w:tcPr>
            <w:tcW w:w="40" w:type="dxa"/>
            <w:gridSpan w:val="2"/>
          </w:tcPr>
          <w:p w14:paraId="11E6871B" w14:textId="77777777" w:rsidR="00BA628F" w:rsidRDefault="00BA628F">
            <w:pPr>
              <w:pStyle w:val="EMPTYCELLSTYLE"/>
            </w:pPr>
          </w:p>
        </w:tc>
        <w:tc>
          <w:tcPr>
            <w:tcW w:w="40" w:type="dxa"/>
          </w:tcPr>
          <w:p w14:paraId="11E6871C" w14:textId="77777777" w:rsidR="00BA628F" w:rsidRDefault="00BA628F">
            <w:pPr>
              <w:pStyle w:val="EMPTYCELLSTYLE"/>
            </w:pPr>
          </w:p>
        </w:tc>
        <w:tc>
          <w:tcPr>
            <w:tcW w:w="40" w:type="dxa"/>
            <w:gridSpan w:val="2"/>
          </w:tcPr>
          <w:p w14:paraId="11E6871D" w14:textId="77777777" w:rsidR="00BA628F" w:rsidRDefault="00BA628F">
            <w:pPr>
              <w:pStyle w:val="EMPTYCELLSTYLE"/>
            </w:pPr>
          </w:p>
        </w:tc>
        <w:tc>
          <w:tcPr>
            <w:tcW w:w="40" w:type="dxa"/>
            <w:gridSpan w:val="3"/>
          </w:tcPr>
          <w:p w14:paraId="11E6871E" w14:textId="77777777" w:rsidR="00BA628F" w:rsidRDefault="00BA628F">
            <w:pPr>
              <w:pStyle w:val="EMPTYCELLSTYLE"/>
            </w:pPr>
          </w:p>
        </w:tc>
        <w:tc>
          <w:tcPr>
            <w:tcW w:w="40" w:type="dxa"/>
            <w:gridSpan w:val="3"/>
          </w:tcPr>
          <w:p w14:paraId="11E6871F" w14:textId="77777777" w:rsidR="00BA628F" w:rsidRDefault="00BA628F">
            <w:pPr>
              <w:pStyle w:val="EMPTYCELLSTYLE"/>
            </w:pPr>
          </w:p>
        </w:tc>
        <w:tc>
          <w:tcPr>
            <w:tcW w:w="379" w:type="dxa"/>
            <w:gridSpan w:val="13"/>
          </w:tcPr>
          <w:p w14:paraId="11E68720" w14:textId="77777777" w:rsidR="00BA628F" w:rsidRDefault="00BA628F">
            <w:pPr>
              <w:pStyle w:val="EMPTYCELLSTYLE"/>
            </w:pPr>
          </w:p>
        </w:tc>
        <w:tc>
          <w:tcPr>
            <w:tcW w:w="40" w:type="dxa"/>
            <w:gridSpan w:val="4"/>
          </w:tcPr>
          <w:p w14:paraId="11E68721" w14:textId="77777777" w:rsidR="00BA628F" w:rsidRDefault="00BA628F">
            <w:pPr>
              <w:pStyle w:val="EMPTYCELLSTYLE"/>
            </w:pPr>
          </w:p>
        </w:tc>
        <w:tc>
          <w:tcPr>
            <w:tcW w:w="479" w:type="dxa"/>
            <w:gridSpan w:val="12"/>
          </w:tcPr>
          <w:p w14:paraId="11E68722" w14:textId="77777777" w:rsidR="00BA628F" w:rsidRDefault="00BA628F">
            <w:pPr>
              <w:pStyle w:val="EMPTYCELLSTYLE"/>
            </w:pPr>
          </w:p>
        </w:tc>
      </w:tr>
      <w:tr w:rsidR="00BA628F" w14:paraId="11E6873F" w14:textId="77777777" w:rsidTr="002C180E">
        <w:trPr>
          <w:gridAfter w:val="26"/>
          <w:wAfter w:w="1249" w:type="dxa"/>
          <w:trHeight w:hRule="exact" w:val="420"/>
        </w:trPr>
        <w:tc>
          <w:tcPr>
            <w:tcW w:w="450" w:type="dxa"/>
          </w:tcPr>
          <w:p w14:paraId="11E68724"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8725" w14:textId="77777777" w:rsidR="00BA628F" w:rsidRDefault="0050071D">
            <w:r>
              <w:rPr>
                <w:rFonts w:ascii="SansSerif" w:eastAsia="SansSerif" w:hAnsi="SansSerif" w:cs="SansSerif"/>
                <w:b/>
                <w:color w:val="00807E"/>
                <w:sz w:val="18"/>
              </w:rPr>
              <w:t xml:space="preserve">     None</w:t>
            </w:r>
          </w:p>
        </w:tc>
        <w:tc>
          <w:tcPr>
            <w:tcW w:w="800" w:type="dxa"/>
            <w:gridSpan w:val="9"/>
          </w:tcPr>
          <w:p w14:paraId="11E68726" w14:textId="77777777" w:rsidR="00BA628F" w:rsidRDefault="00BA628F">
            <w:pPr>
              <w:pStyle w:val="EMPTYCELLSTYLE"/>
            </w:pPr>
          </w:p>
        </w:tc>
        <w:tc>
          <w:tcPr>
            <w:tcW w:w="340" w:type="dxa"/>
            <w:gridSpan w:val="5"/>
          </w:tcPr>
          <w:p w14:paraId="11E68727" w14:textId="77777777" w:rsidR="00BA628F" w:rsidRDefault="00BA628F">
            <w:pPr>
              <w:pStyle w:val="EMPTYCELLSTYLE"/>
            </w:pPr>
          </w:p>
        </w:tc>
        <w:tc>
          <w:tcPr>
            <w:tcW w:w="520" w:type="dxa"/>
            <w:gridSpan w:val="11"/>
          </w:tcPr>
          <w:p w14:paraId="11E68728" w14:textId="77777777" w:rsidR="00BA628F" w:rsidRDefault="00BA628F">
            <w:pPr>
              <w:pStyle w:val="EMPTYCELLSTYLE"/>
            </w:pPr>
          </w:p>
        </w:tc>
        <w:tc>
          <w:tcPr>
            <w:tcW w:w="440" w:type="dxa"/>
            <w:gridSpan w:val="10"/>
          </w:tcPr>
          <w:p w14:paraId="11E68729" w14:textId="77777777" w:rsidR="00BA628F" w:rsidRDefault="00BA628F">
            <w:pPr>
              <w:pStyle w:val="EMPTYCELLSTYLE"/>
            </w:pPr>
          </w:p>
        </w:tc>
        <w:tc>
          <w:tcPr>
            <w:tcW w:w="340" w:type="dxa"/>
            <w:gridSpan w:val="3"/>
          </w:tcPr>
          <w:p w14:paraId="11E6872A" w14:textId="77777777" w:rsidR="00BA628F" w:rsidRDefault="00BA628F">
            <w:pPr>
              <w:pStyle w:val="EMPTYCELLSTYLE"/>
            </w:pPr>
          </w:p>
        </w:tc>
        <w:tc>
          <w:tcPr>
            <w:tcW w:w="60" w:type="dxa"/>
            <w:gridSpan w:val="4"/>
          </w:tcPr>
          <w:p w14:paraId="11E6872B" w14:textId="77777777" w:rsidR="00BA628F" w:rsidRDefault="00BA628F">
            <w:pPr>
              <w:pStyle w:val="EMPTYCELLSTYLE"/>
            </w:pPr>
          </w:p>
        </w:tc>
        <w:tc>
          <w:tcPr>
            <w:tcW w:w="200" w:type="dxa"/>
            <w:gridSpan w:val="4"/>
          </w:tcPr>
          <w:p w14:paraId="11E6872C" w14:textId="77777777" w:rsidR="00BA628F" w:rsidRDefault="00BA628F">
            <w:pPr>
              <w:pStyle w:val="EMPTYCELLSTYLE"/>
            </w:pPr>
          </w:p>
        </w:tc>
        <w:tc>
          <w:tcPr>
            <w:tcW w:w="900" w:type="dxa"/>
            <w:gridSpan w:val="16"/>
          </w:tcPr>
          <w:p w14:paraId="11E6872D" w14:textId="77777777" w:rsidR="00BA628F" w:rsidRDefault="00BA628F">
            <w:pPr>
              <w:pStyle w:val="EMPTYCELLSTYLE"/>
            </w:pPr>
          </w:p>
        </w:tc>
        <w:tc>
          <w:tcPr>
            <w:tcW w:w="180" w:type="dxa"/>
            <w:gridSpan w:val="2"/>
          </w:tcPr>
          <w:p w14:paraId="11E6872E" w14:textId="77777777" w:rsidR="00BA628F" w:rsidRDefault="00BA628F">
            <w:pPr>
              <w:pStyle w:val="EMPTYCELLSTYLE"/>
            </w:pPr>
          </w:p>
        </w:tc>
        <w:tc>
          <w:tcPr>
            <w:tcW w:w="80" w:type="dxa"/>
            <w:gridSpan w:val="4"/>
          </w:tcPr>
          <w:p w14:paraId="11E6872F" w14:textId="77777777" w:rsidR="00BA628F" w:rsidRDefault="00BA628F">
            <w:pPr>
              <w:pStyle w:val="EMPTYCELLSTYLE"/>
            </w:pPr>
          </w:p>
        </w:tc>
        <w:tc>
          <w:tcPr>
            <w:tcW w:w="160" w:type="dxa"/>
            <w:gridSpan w:val="6"/>
          </w:tcPr>
          <w:p w14:paraId="11E68730" w14:textId="77777777" w:rsidR="00BA628F" w:rsidRDefault="00BA628F">
            <w:pPr>
              <w:pStyle w:val="EMPTYCELLSTYLE"/>
            </w:pPr>
          </w:p>
        </w:tc>
        <w:tc>
          <w:tcPr>
            <w:tcW w:w="700" w:type="dxa"/>
            <w:gridSpan w:val="18"/>
          </w:tcPr>
          <w:p w14:paraId="11E68731" w14:textId="77777777" w:rsidR="00BA628F" w:rsidRDefault="00BA628F">
            <w:pPr>
              <w:pStyle w:val="EMPTYCELLSTYLE"/>
            </w:pPr>
          </w:p>
        </w:tc>
        <w:tc>
          <w:tcPr>
            <w:tcW w:w="240" w:type="dxa"/>
            <w:gridSpan w:val="8"/>
          </w:tcPr>
          <w:p w14:paraId="11E68732" w14:textId="77777777" w:rsidR="00BA628F" w:rsidRDefault="00BA628F">
            <w:pPr>
              <w:pStyle w:val="EMPTYCELLSTYLE"/>
            </w:pPr>
          </w:p>
        </w:tc>
        <w:tc>
          <w:tcPr>
            <w:tcW w:w="40" w:type="dxa"/>
            <w:gridSpan w:val="2"/>
          </w:tcPr>
          <w:p w14:paraId="11E68733" w14:textId="77777777" w:rsidR="00BA628F" w:rsidRDefault="00BA628F">
            <w:pPr>
              <w:pStyle w:val="EMPTYCELLSTYLE"/>
            </w:pPr>
          </w:p>
        </w:tc>
        <w:tc>
          <w:tcPr>
            <w:tcW w:w="100" w:type="dxa"/>
            <w:gridSpan w:val="3"/>
          </w:tcPr>
          <w:p w14:paraId="11E68734" w14:textId="77777777" w:rsidR="00BA628F" w:rsidRDefault="00BA628F">
            <w:pPr>
              <w:pStyle w:val="EMPTYCELLSTYLE"/>
            </w:pPr>
          </w:p>
        </w:tc>
        <w:tc>
          <w:tcPr>
            <w:tcW w:w="1200" w:type="dxa"/>
            <w:gridSpan w:val="18"/>
          </w:tcPr>
          <w:p w14:paraId="11E68735" w14:textId="77777777" w:rsidR="00BA628F" w:rsidRDefault="00BA628F">
            <w:pPr>
              <w:pStyle w:val="EMPTYCELLSTYLE"/>
            </w:pPr>
          </w:p>
        </w:tc>
        <w:tc>
          <w:tcPr>
            <w:tcW w:w="2480" w:type="dxa"/>
            <w:gridSpan w:val="30"/>
          </w:tcPr>
          <w:p w14:paraId="11E68736" w14:textId="77777777" w:rsidR="00BA628F" w:rsidRDefault="00BA628F">
            <w:pPr>
              <w:pStyle w:val="EMPTYCELLSTYLE"/>
            </w:pPr>
          </w:p>
        </w:tc>
        <w:tc>
          <w:tcPr>
            <w:tcW w:w="40" w:type="dxa"/>
          </w:tcPr>
          <w:p w14:paraId="11E68737" w14:textId="77777777" w:rsidR="00BA628F" w:rsidRDefault="00BA628F">
            <w:pPr>
              <w:pStyle w:val="EMPTYCELLSTYLE"/>
            </w:pPr>
          </w:p>
        </w:tc>
        <w:tc>
          <w:tcPr>
            <w:tcW w:w="40" w:type="dxa"/>
            <w:gridSpan w:val="2"/>
          </w:tcPr>
          <w:p w14:paraId="11E68738" w14:textId="77777777" w:rsidR="00BA628F" w:rsidRDefault="00BA628F">
            <w:pPr>
              <w:pStyle w:val="EMPTYCELLSTYLE"/>
            </w:pPr>
          </w:p>
        </w:tc>
        <w:tc>
          <w:tcPr>
            <w:tcW w:w="40" w:type="dxa"/>
            <w:gridSpan w:val="2"/>
          </w:tcPr>
          <w:p w14:paraId="11E68739" w14:textId="77777777" w:rsidR="00BA628F" w:rsidRDefault="00BA628F">
            <w:pPr>
              <w:pStyle w:val="EMPTYCELLSTYLE"/>
            </w:pPr>
          </w:p>
        </w:tc>
        <w:tc>
          <w:tcPr>
            <w:tcW w:w="40" w:type="dxa"/>
            <w:gridSpan w:val="2"/>
          </w:tcPr>
          <w:p w14:paraId="11E6873A" w14:textId="77777777" w:rsidR="00BA628F" w:rsidRDefault="00BA628F">
            <w:pPr>
              <w:pStyle w:val="EMPTYCELLSTYLE"/>
            </w:pPr>
          </w:p>
        </w:tc>
        <w:tc>
          <w:tcPr>
            <w:tcW w:w="40" w:type="dxa"/>
            <w:gridSpan w:val="2"/>
          </w:tcPr>
          <w:p w14:paraId="11E6873B" w14:textId="77777777" w:rsidR="00BA628F" w:rsidRDefault="00BA628F">
            <w:pPr>
              <w:pStyle w:val="EMPTYCELLSTYLE"/>
            </w:pPr>
          </w:p>
        </w:tc>
        <w:tc>
          <w:tcPr>
            <w:tcW w:w="379" w:type="dxa"/>
            <w:gridSpan w:val="14"/>
          </w:tcPr>
          <w:p w14:paraId="11E6873C" w14:textId="77777777" w:rsidR="00BA628F" w:rsidRDefault="00BA628F">
            <w:pPr>
              <w:pStyle w:val="EMPTYCELLSTYLE"/>
            </w:pPr>
          </w:p>
        </w:tc>
        <w:tc>
          <w:tcPr>
            <w:tcW w:w="40" w:type="dxa"/>
            <w:gridSpan w:val="3"/>
          </w:tcPr>
          <w:p w14:paraId="11E6873D" w14:textId="77777777" w:rsidR="00BA628F" w:rsidRDefault="00BA628F">
            <w:pPr>
              <w:pStyle w:val="EMPTYCELLSTYLE"/>
            </w:pPr>
          </w:p>
        </w:tc>
        <w:tc>
          <w:tcPr>
            <w:tcW w:w="40" w:type="dxa"/>
            <w:gridSpan w:val="2"/>
          </w:tcPr>
          <w:p w14:paraId="11E6873E" w14:textId="77777777" w:rsidR="00BA628F" w:rsidRDefault="00BA628F">
            <w:pPr>
              <w:pStyle w:val="EMPTYCELLSTYLE"/>
            </w:pPr>
          </w:p>
        </w:tc>
      </w:tr>
      <w:tr w:rsidR="00BA628F" w14:paraId="11E6875E" w14:textId="77777777" w:rsidTr="002C180E">
        <w:trPr>
          <w:trHeight w:hRule="exact" w:val="360"/>
        </w:trPr>
        <w:tc>
          <w:tcPr>
            <w:tcW w:w="450" w:type="dxa"/>
          </w:tcPr>
          <w:p w14:paraId="11E68740" w14:textId="77777777" w:rsidR="00BA628F" w:rsidRDefault="00BA628F">
            <w:pPr>
              <w:pStyle w:val="EMPTYCELLSTYLE"/>
            </w:pPr>
          </w:p>
        </w:tc>
        <w:tc>
          <w:tcPr>
            <w:tcW w:w="40" w:type="dxa"/>
            <w:gridSpan w:val="2"/>
          </w:tcPr>
          <w:p w14:paraId="11E68741" w14:textId="77777777" w:rsidR="00BA628F" w:rsidRDefault="00BA628F">
            <w:pPr>
              <w:pStyle w:val="EMPTYCELLSTYLE"/>
            </w:pPr>
          </w:p>
        </w:tc>
        <w:tc>
          <w:tcPr>
            <w:tcW w:w="380" w:type="dxa"/>
          </w:tcPr>
          <w:p w14:paraId="11E68742" w14:textId="77777777" w:rsidR="00BA628F" w:rsidRDefault="00BA628F">
            <w:pPr>
              <w:pStyle w:val="EMPTYCELLSTYLE"/>
            </w:pPr>
          </w:p>
        </w:tc>
        <w:tc>
          <w:tcPr>
            <w:tcW w:w="1470" w:type="dxa"/>
            <w:gridSpan w:val="11"/>
          </w:tcPr>
          <w:p w14:paraId="11E68743" w14:textId="77777777" w:rsidR="00BA628F" w:rsidRDefault="00BA628F">
            <w:pPr>
              <w:pStyle w:val="EMPTYCELLSTYLE"/>
            </w:pPr>
          </w:p>
        </w:tc>
        <w:tc>
          <w:tcPr>
            <w:tcW w:w="40" w:type="dxa"/>
            <w:gridSpan w:val="2"/>
          </w:tcPr>
          <w:p w14:paraId="11E68744" w14:textId="77777777" w:rsidR="00BA628F" w:rsidRDefault="00BA628F">
            <w:pPr>
              <w:pStyle w:val="EMPTYCELLSTYLE"/>
            </w:pPr>
          </w:p>
        </w:tc>
        <w:tc>
          <w:tcPr>
            <w:tcW w:w="800" w:type="dxa"/>
            <w:gridSpan w:val="12"/>
          </w:tcPr>
          <w:p w14:paraId="11E68745" w14:textId="77777777" w:rsidR="00BA628F" w:rsidRDefault="00BA628F">
            <w:pPr>
              <w:pStyle w:val="EMPTYCELLSTYLE"/>
            </w:pPr>
          </w:p>
        </w:tc>
        <w:tc>
          <w:tcPr>
            <w:tcW w:w="340" w:type="dxa"/>
            <w:gridSpan w:val="11"/>
          </w:tcPr>
          <w:p w14:paraId="11E68746" w14:textId="77777777" w:rsidR="00BA628F" w:rsidRDefault="00BA628F">
            <w:pPr>
              <w:pStyle w:val="EMPTYCELLSTYLE"/>
            </w:pPr>
          </w:p>
        </w:tc>
        <w:tc>
          <w:tcPr>
            <w:tcW w:w="520" w:type="dxa"/>
            <w:gridSpan w:val="7"/>
          </w:tcPr>
          <w:p w14:paraId="11E68747" w14:textId="77777777" w:rsidR="00BA628F" w:rsidRDefault="00BA628F">
            <w:pPr>
              <w:pStyle w:val="EMPTYCELLSTYLE"/>
            </w:pPr>
          </w:p>
        </w:tc>
        <w:tc>
          <w:tcPr>
            <w:tcW w:w="440" w:type="dxa"/>
            <w:gridSpan w:val="12"/>
          </w:tcPr>
          <w:p w14:paraId="11E68748" w14:textId="77777777" w:rsidR="00BA628F" w:rsidRDefault="00BA628F">
            <w:pPr>
              <w:pStyle w:val="EMPTYCELLSTYLE"/>
            </w:pPr>
          </w:p>
        </w:tc>
        <w:tc>
          <w:tcPr>
            <w:tcW w:w="340" w:type="dxa"/>
            <w:gridSpan w:val="2"/>
          </w:tcPr>
          <w:p w14:paraId="11E68749" w14:textId="77777777" w:rsidR="00BA628F" w:rsidRDefault="00BA628F">
            <w:pPr>
              <w:pStyle w:val="EMPTYCELLSTYLE"/>
            </w:pPr>
          </w:p>
        </w:tc>
        <w:tc>
          <w:tcPr>
            <w:tcW w:w="60" w:type="dxa"/>
            <w:gridSpan w:val="2"/>
          </w:tcPr>
          <w:p w14:paraId="11E6874A" w14:textId="77777777" w:rsidR="00BA628F" w:rsidRDefault="00BA628F">
            <w:pPr>
              <w:pStyle w:val="EMPTYCELLSTYLE"/>
            </w:pPr>
          </w:p>
        </w:tc>
        <w:tc>
          <w:tcPr>
            <w:tcW w:w="200" w:type="dxa"/>
            <w:gridSpan w:val="2"/>
          </w:tcPr>
          <w:p w14:paraId="11E6874B" w14:textId="77777777" w:rsidR="00BA628F" w:rsidRDefault="00BA628F">
            <w:pPr>
              <w:pStyle w:val="EMPTYCELLSTYLE"/>
            </w:pPr>
          </w:p>
        </w:tc>
        <w:tc>
          <w:tcPr>
            <w:tcW w:w="900" w:type="dxa"/>
            <w:gridSpan w:val="26"/>
          </w:tcPr>
          <w:p w14:paraId="11E6874C" w14:textId="77777777" w:rsidR="00BA628F" w:rsidRDefault="00BA628F">
            <w:pPr>
              <w:pStyle w:val="EMPTYCELLSTYLE"/>
            </w:pPr>
          </w:p>
        </w:tc>
        <w:tc>
          <w:tcPr>
            <w:tcW w:w="180" w:type="dxa"/>
            <w:gridSpan w:val="3"/>
          </w:tcPr>
          <w:p w14:paraId="11E6874D" w14:textId="77777777" w:rsidR="00BA628F" w:rsidRDefault="00BA628F">
            <w:pPr>
              <w:pStyle w:val="EMPTYCELLSTYLE"/>
            </w:pPr>
          </w:p>
        </w:tc>
        <w:tc>
          <w:tcPr>
            <w:tcW w:w="80" w:type="dxa"/>
            <w:gridSpan w:val="2"/>
          </w:tcPr>
          <w:p w14:paraId="11E6874E" w14:textId="77777777" w:rsidR="00BA628F" w:rsidRDefault="00BA628F">
            <w:pPr>
              <w:pStyle w:val="EMPTYCELLSTYLE"/>
            </w:pPr>
          </w:p>
        </w:tc>
        <w:tc>
          <w:tcPr>
            <w:tcW w:w="160" w:type="dxa"/>
            <w:gridSpan w:val="7"/>
          </w:tcPr>
          <w:p w14:paraId="11E6874F" w14:textId="77777777" w:rsidR="00BA628F" w:rsidRDefault="00BA628F">
            <w:pPr>
              <w:pStyle w:val="EMPTYCELLSTYLE"/>
            </w:pPr>
          </w:p>
        </w:tc>
        <w:tc>
          <w:tcPr>
            <w:tcW w:w="700" w:type="dxa"/>
            <w:gridSpan w:val="19"/>
          </w:tcPr>
          <w:p w14:paraId="11E68750" w14:textId="77777777" w:rsidR="00BA628F" w:rsidRDefault="00BA628F">
            <w:pPr>
              <w:pStyle w:val="EMPTYCELLSTYLE"/>
            </w:pPr>
          </w:p>
        </w:tc>
        <w:tc>
          <w:tcPr>
            <w:tcW w:w="240" w:type="dxa"/>
            <w:gridSpan w:val="2"/>
          </w:tcPr>
          <w:p w14:paraId="11E68751" w14:textId="77777777" w:rsidR="00BA628F" w:rsidRDefault="00BA628F">
            <w:pPr>
              <w:pStyle w:val="EMPTYCELLSTYLE"/>
            </w:pPr>
          </w:p>
        </w:tc>
        <w:tc>
          <w:tcPr>
            <w:tcW w:w="40" w:type="dxa"/>
          </w:tcPr>
          <w:p w14:paraId="11E68752" w14:textId="77777777" w:rsidR="00BA628F" w:rsidRDefault="00BA628F">
            <w:pPr>
              <w:pStyle w:val="EMPTYCELLSTYLE"/>
            </w:pPr>
          </w:p>
        </w:tc>
        <w:tc>
          <w:tcPr>
            <w:tcW w:w="100" w:type="dxa"/>
            <w:gridSpan w:val="2"/>
          </w:tcPr>
          <w:p w14:paraId="11E68753" w14:textId="77777777" w:rsidR="00BA628F" w:rsidRDefault="00BA628F">
            <w:pPr>
              <w:pStyle w:val="EMPTYCELLSTYLE"/>
            </w:pPr>
          </w:p>
        </w:tc>
        <w:tc>
          <w:tcPr>
            <w:tcW w:w="1200" w:type="dxa"/>
            <w:gridSpan w:val="10"/>
          </w:tcPr>
          <w:p w14:paraId="11E68754" w14:textId="77777777" w:rsidR="00BA628F" w:rsidRDefault="00BA628F">
            <w:pPr>
              <w:pStyle w:val="EMPTYCELLSTYLE"/>
            </w:pPr>
          </w:p>
        </w:tc>
        <w:tc>
          <w:tcPr>
            <w:tcW w:w="2480" w:type="dxa"/>
            <w:gridSpan w:val="55"/>
          </w:tcPr>
          <w:p w14:paraId="11E68755" w14:textId="77777777" w:rsidR="00BA628F" w:rsidRDefault="00BA628F">
            <w:pPr>
              <w:pStyle w:val="EMPTYCELLSTYLE"/>
            </w:pPr>
          </w:p>
        </w:tc>
        <w:tc>
          <w:tcPr>
            <w:tcW w:w="40" w:type="dxa"/>
          </w:tcPr>
          <w:p w14:paraId="11E68756" w14:textId="77777777" w:rsidR="00BA628F" w:rsidRDefault="00BA628F">
            <w:pPr>
              <w:pStyle w:val="EMPTYCELLSTYLE"/>
            </w:pPr>
          </w:p>
        </w:tc>
        <w:tc>
          <w:tcPr>
            <w:tcW w:w="40" w:type="dxa"/>
          </w:tcPr>
          <w:p w14:paraId="11E68757" w14:textId="77777777" w:rsidR="00BA628F" w:rsidRDefault="00BA628F">
            <w:pPr>
              <w:pStyle w:val="EMPTYCELLSTYLE"/>
            </w:pPr>
          </w:p>
        </w:tc>
        <w:tc>
          <w:tcPr>
            <w:tcW w:w="40" w:type="dxa"/>
          </w:tcPr>
          <w:p w14:paraId="11E68758" w14:textId="77777777" w:rsidR="00BA628F" w:rsidRDefault="00BA628F">
            <w:pPr>
              <w:pStyle w:val="EMPTYCELLSTYLE"/>
            </w:pPr>
          </w:p>
        </w:tc>
        <w:tc>
          <w:tcPr>
            <w:tcW w:w="40" w:type="dxa"/>
            <w:gridSpan w:val="2"/>
          </w:tcPr>
          <w:p w14:paraId="11E68759" w14:textId="77777777" w:rsidR="00BA628F" w:rsidRDefault="00BA628F">
            <w:pPr>
              <w:pStyle w:val="EMPTYCELLSTYLE"/>
            </w:pPr>
          </w:p>
        </w:tc>
        <w:tc>
          <w:tcPr>
            <w:tcW w:w="40" w:type="dxa"/>
            <w:gridSpan w:val="4"/>
          </w:tcPr>
          <w:p w14:paraId="11E6875A" w14:textId="77777777" w:rsidR="00BA628F" w:rsidRDefault="00BA628F">
            <w:pPr>
              <w:pStyle w:val="EMPTYCELLSTYLE"/>
            </w:pPr>
          </w:p>
        </w:tc>
        <w:tc>
          <w:tcPr>
            <w:tcW w:w="379" w:type="dxa"/>
            <w:gridSpan w:val="9"/>
          </w:tcPr>
          <w:p w14:paraId="11E6875B" w14:textId="77777777" w:rsidR="00BA628F" w:rsidRDefault="00BA628F">
            <w:pPr>
              <w:pStyle w:val="EMPTYCELLSTYLE"/>
            </w:pPr>
          </w:p>
        </w:tc>
        <w:tc>
          <w:tcPr>
            <w:tcW w:w="40" w:type="dxa"/>
            <w:gridSpan w:val="2"/>
          </w:tcPr>
          <w:p w14:paraId="11E6875C" w14:textId="77777777" w:rsidR="00BA628F" w:rsidRDefault="00BA628F">
            <w:pPr>
              <w:pStyle w:val="EMPTYCELLSTYLE"/>
            </w:pPr>
          </w:p>
        </w:tc>
        <w:tc>
          <w:tcPr>
            <w:tcW w:w="479" w:type="dxa"/>
            <w:gridSpan w:val="2"/>
          </w:tcPr>
          <w:p w14:paraId="11E6875D" w14:textId="77777777" w:rsidR="00BA628F" w:rsidRDefault="00BA628F">
            <w:pPr>
              <w:pStyle w:val="EMPTYCELLSTYLE"/>
            </w:pPr>
          </w:p>
        </w:tc>
      </w:tr>
      <w:tr w:rsidR="00BA628F" w14:paraId="11E6876B" w14:textId="77777777" w:rsidTr="002C180E">
        <w:trPr>
          <w:gridAfter w:val="26"/>
          <w:wAfter w:w="1249" w:type="dxa"/>
          <w:trHeight w:hRule="exact" w:val="280"/>
        </w:trPr>
        <w:tc>
          <w:tcPr>
            <w:tcW w:w="450" w:type="dxa"/>
          </w:tcPr>
          <w:p w14:paraId="11E6875F" w14:textId="77777777" w:rsidR="00BA628F" w:rsidRDefault="00BA628F">
            <w:pPr>
              <w:pStyle w:val="EMPTYCELLSTYLE"/>
            </w:pPr>
          </w:p>
        </w:tc>
        <w:tc>
          <w:tcPr>
            <w:tcW w:w="6220" w:type="dxa"/>
            <w:gridSpan w:val="111"/>
            <w:tcMar>
              <w:top w:w="0" w:type="dxa"/>
              <w:left w:w="0" w:type="dxa"/>
              <w:bottom w:w="0" w:type="dxa"/>
              <w:right w:w="0" w:type="dxa"/>
            </w:tcMar>
          </w:tcPr>
          <w:p w14:paraId="11E68760" w14:textId="77777777" w:rsidR="00BA628F" w:rsidRDefault="0050071D">
            <w:r>
              <w:rPr>
                <w:rFonts w:ascii="SansSerif" w:eastAsia="SansSerif" w:hAnsi="SansSerif" w:cs="SansSerif"/>
                <w:b/>
                <w:color w:val="00807E"/>
                <w:sz w:val="18"/>
              </w:rPr>
              <w:t>Projected Accomplishments</w:t>
            </w:r>
          </w:p>
        </w:tc>
        <w:tc>
          <w:tcPr>
            <w:tcW w:w="1200" w:type="dxa"/>
            <w:gridSpan w:val="18"/>
            <w:tcMar>
              <w:top w:w="0" w:type="dxa"/>
              <w:left w:w="0" w:type="dxa"/>
              <w:bottom w:w="0" w:type="dxa"/>
              <w:right w:w="0" w:type="dxa"/>
            </w:tcMar>
          </w:tcPr>
          <w:p w14:paraId="11E68761" w14:textId="77777777" w:rsidR="00BA628F" w:rsidRDefault="0050071D">
            <w:r>
              <w:rPr>
                <w:rFonts w:ascii="SansSerif" w:eastAsia="SansSerif" w:hAnsi="SansSerif" w:cs="SansSerif"/>
                <w:b/>
                <w:color w:val="00807E"/>
                <w:sz w:val="18"/>
              </w:rPr>
              <w:t>Total</w:t>
            </w:r>
          </w:p>
        </w:tc>
        <w:tc>
          <w:tcPr>
            <w:tcW w:w="2480" w:type="dxa"/>
            <w:gridSpan w:val="30"/>
          </w:tcPr>
          <w:p w14:paraId="11E68762" w14:textId="77777777" w:rsidR="00BA628F" w:rsidRDefault="00BA628F">
            <w:pPr>
              <w:pStyle w:val="EMPTYCELLSTYLE"/>
            </w:pPr>
          </w:p>
        </w:tc>
        <w:tc>
          <w:tcPr>
            <w:tcW w:w="40" w:type="dxa"/>
          </w:tcPr>
          <w:p w14:paraId="11E68763" w14:textId="77777777" w:rsidR="00BA628F" w:rsidRDefault="00BA628F">
            <w:pPr>
              <w:pStyle w:val="EMPTYCELLSTYLE"/>
            </w:pPr>
          </w:p>
        </w:tc>
        <w:tc>
          <w:tcPr>
            <w:tcW w:w="40" w:type="dxa"/>
            <w:gridSpan w:val="2"/>
          </w:tcPr>
          <w:p w14:paraId="11E68764" w14:textId="77777777" w:rsidR="00BA628F" w:rsidRDefault="00BA628F">
            <w:pPr>
              <w:pStyle w:val="EMPTYCELLSTYLE"/>
            </w:pPr>
          </w:p>
        </w:tc>
        <w:tc>
          <w:tcPr>
            <w:tcW w:w="40" w:type="dxa"/>
            <w:gridSpan w:val="2"/>
          </w:tcPr>
          <w:p w14:paraId="11E68765" w14:textId="77777777" w:rsidR="00BA628F" w:rsidRDefault="00BA628F">
            <w:pPr>
              <w:pStyle w:val="EMPTYCELLSTYLE"/>
            </w:pPr>
          </w:p>
        </w:tc>
        <w:tc>
          <w:tcPr>
            <w:tcW w:w="40" w:type="dxa"/>
            <w:gridSpan w:val="2"/>
          </w:tcPr>
          <w:p w14:paraId="11E68766" w14:textId="77777777" w:rsidR="00BA628F" w:rsidRDefault="00BA628F">
            <w:pPr>
              <w:pStyle w:val="EMPTYCELLSTYLE"/>
            </w:pPr>
          </w:p>
        </w:tc>
        <w:tc>
          <w:tcPr>
            <w:tcW w:w="40" w:type="dxa"/>
            <w:gridSpan w:val="2"/>
          </w:tcPr>
          <w:p w14:paraId="11E68767" w14:textId="77777777" w:rsidR="00BA628F" w:rsidRDefault="00BA628F">
            <w:pPr>
              <w:pStyle w:val="EMPTYCELLSTYLE"/>
            </w:pPr>
          </w:p>
        </w:tc>
        <w:tc>
          <w:tcPr>
            <w:tcW w:w="379" w:type="dxa"/>
            <w:gridSpan w:val="14"/>
          </w:tcPr>
          <w:p w14:paraId="11E68768" w14:textId="77777777" w:rsidR="00BA628F" w:rsidRDefault="00BA628F">
            <w:pPr>
              <w:pStyle w:val="EMPTYCELLSTYLE"/>
            </w:pPr>
          </w:p>
        </w:tc>
        <w:tc>
          <w:tcPr>
            <w:tcW w:w="40" w:type="dxa"/>
            <w:gridSpan w:val="3"/>
          </w:tcPr>
          <w:p w14:paraId="11E68769" w14:textId="77777777" w:rsidR="00BA628F" w:rsidRDefault="00BA628F">
            <w:pPr>
              <w:pStyle w:val="EMPTYCELLSTYLE"/>
            </w:pPr>
          </w:p>
        </w:tc>
        <w:tc>
          <w:tcPr>
            <w:tcW w:w="40" w:type="dxa"/>
            <w:gridSpan w:val="2"/>
          </w:tcPr>
          <w:p w14:paraId="11E6876A" w14:textId="77777777" w:rsidR="00BA628F" w:rsidRDefault="00BA628F">
            <w:pPr>
              <w:pStyle w:val="EMPTYCELLSTYLE"/>
            </w:pPr>
          </w:p>
        </w:tc>
      </w:tr>
      <w:tr w:rsidR="00BA628F" w14:paraId="11E6878A" w14:textId="77777777" w:rsidTr="002C180E">
        <w:trPr>
          <w:trHeight w:hRule="exact" w:val="20"/>
        </w:trPr>
        <w:tc>
          <w:tcPr>
            <w:tcW w:w="450" w:type="dxa"/>
          </w:tcPr>
          <w:p w14:paraId="11E6876C" w14:textId="77777777" w:rsidR="00BA628F" w:rsidRDefault="00BA628F">
            <w:pPr>
              <w:pStyle w:val="EMPTYCELLSTYLE"/>
            </w:pPr>
          </w:p>
        </w:tc>
        <w:tc>
          <w:tcPr>
            <w:tcW w:w="40" w:type="dxa"/>
            <w:gridSpan w:val="2"/>
          </w:tcPr>
          <w:p w14:paraId="11E6876D" w14:textId="77777777" w:rsidR="00BA628F" w:rsidRDefault="00BA628F">
            <w:pPr>
              <w:pStyle w:val="EMPTYCELLSTYLE"/>
            </w:pPr>
          </w:p>
        </w:tc>
        <w:tc>
          <w:tcPr>
            <w:tcW w:w="380" w:type="dxa"/>
          </w:tcPr>
          <w:p w14:paraId="11E6876E" w14:textId="77777777" w:rsidR="00BA628F" w:rsidRDefault="00BA628F">
            <w:pPr>
              <w:pStyle w:val="EMPTYCELLSTYLE"/>
            </w:pPr>
          </w:p>
        </w:tc>
        <w:tc>
          <w:tcPr>
            <w:tcW w:w="1470" w:type="dxa"/>
            <w:gridSpan w:val="11"/>
          </w:tcPr>
          <w:p w14:paraId="11E6876F" w14:textId="77777777" w:rsidR="00BA628F" w:rsidRDefault="00BA628F">
            <w:pPr>
              <w:pStyle w:val="EMPTYCELLSTYLE"/>
            </w:pPr>
          </w:p>
        </w:tc>
        <w:tc>
          <w:tcPr>
            <w:tcW w:w="40" w:type="dxa"/>
            <w:gridSpan w:val="2"/>
          </w:tcPr>
          <w:p w14:paraId="11E68770" w14:textId="77777777" w:rsidR="00BA628F" w:rsidRDefault="00BA628F">
            <w:pPr>
              <w:pStyle w:val="EMPTYCELLSTYLE"/>
            </w:pPr>
          </w:p>
        </w:tc>
        <w:tc>
          <w:tcPr>
            <w:tcW w:w="800" w:type="dxa"/>
            <w:gridSpan w:val="12"/>
          </w:tcPr>
          <w:p w14:paraId="11E68771" w14:textId="77777777" w:rsidR="00BA628F" w:rsidRDefault="00BA628F">
            <w:pPr>
              <w:pStyle w:val="EMPTYCELLSTYLE"/>
            </w:pPr>
          </w:p>
        </w:tc>
        <w:tc>
          <w:tcPr>
            <w:tcW w:w="340" w:type="dxa"/>
            <w:gridSpan w:val="11"/>
          </w:tcPr>
          <w:p w14:paraId="11E68772" w14:textId="77777777" w:rsidR="00BA628F" w:rsidRDefault="00BA628F">
            <w:pPr>
              <w:pStyle w:val="EMPTYCELLSTYLE"/>
            </w:pPr>
          </w:p>
        </w:tc>
        <w:tc>
          <w:tcPr>
            <w:tcW w:w="520" w:type="dxa"/>
            <w:gridSpan w:val="7"/>
          </w:tcPr>
          <w:p w14:paraId="11E68773" w14:textId="77777777" w:rsidR="00BA628F" w:rsidRDefault="00BA628F">
            <w:pPr>
              <w:pStyle w:val="EMPTYCELLSTYLE"/>
            </w:pPr>
          </w:p>
        </w:tc>
        <w:tc>
          <w:tcPr>
            <w:tcW w:w="440" w:type="dxa"/>
            <w:gridSpan w:val="12"/>
          </w:tcPr>
          <w:p w14:paraId="11E68774" w14:textId="77777777" w:rsidR="00BA628F" w:rsidRDefault="00BA628F">
            <w:pPr>
              <w:pStyle w:val="EMPTYCELLSTYLE"/>
            </w:pPr>
          </w:p>
        </w:tc>
        <w:tc>
          <w:tcPr>
            <w:tcW w:w="340" w:type="dxa"/>
            <w:gridSpan w:val="2"/>
          </w:tcPr>
          <w:p w14:paraId="11E68775" w14:textId="77777777" w:rsidR="00BA628F" w:rsidRDefault="00BA628F">
            <w:pPr>
              <w:pStyle w:val="EMPTYCELLSTYLE"/>
            </w:pPr>
          </w:p>
        </w:tc>
        <w:tc>
          <w:tcPr>
            <w:tcW w:w="60" w:type="dxa"/>
            <w:gridSpan w:val="2"/>
          </w:tcPr>
          <w:p w14:paraId="11E68776" w14:textId="77777777" w:rsidR="00BA628F" w:rsidRDefault="00BA628F">
            <w:pPr>
              <w:pStyle w:val="EMPTYCELLSTYLE"/>
            </w:pPr>
          </w:p>
        </w:tc>
        <w:tc>
          <w:tcPr>
            <w:tcW w:w="200" w:type="dxa"/>
            <w:gridSpan w:val="2"/>
          </w:tcPr>
          <w:p w14:paraId="11E68777" w14:textId="77777777" w:rsidR="00BA628F" w:rsidRDefault="00BA628F">
            <w:pPr>
              <w:pStyle w:val="EMPTYCELLSTYLE"/>
            </w:pPr>
          </w:p>
        </w:tc>
        <w:tc>
          <w:tcPr>
            <w:tcW w:w="900" w:type="dxa"/>
            <w:gridSpan w:val="26"/>
          </w:tcPr>
          <w:p w14:paraId="11E68778" w14:textId="77777777" w:rsidR="00BA628F" w:rsidRDefault="00BA628F">
            <w:pPr>
              <w:pStyle w:val="EMPTYCELLSTYLE"/>
            </w:pPr>
          </w:p>
        </w:tc>
        <w:tc>
          <w:tcPr>
            <w:tcW w:w="180" w:type="dxa"/>
            <w:gridSpan w:val="3"/>
          </w:tcPr>
          <w:p w14:paraId="11E68779" w14:textId="77777777" w:rsidR="00BA628F" w:rsidRDefault="00BA628F">
            <w:pPr>
              <w:pStyle w:val="EMPTYCELLSTYLE"/>
            </w:pPr>
          </w:p>
        </w:tc>
        <w:tc>
          <w:tcPr>
            <w:tcW w:w="80" w:type="dxa"/>
            <w:gridSpan w:val="2"/>
          </w:tcPr>
          <w:p w14:paraId="11E6877A" w14:textId="77777777" w:rsidR="00BA628F" w:rsidRDefault="00BA628F">
            <w:pPr>
              <w:pStyle w:val="EMPTYCELLSTYLE"/>
            </w:pPr>
          </w:p>
        </w:tc>
        <w:tc>
          <w:tcPr>
            <w:tcW w:w="160" w:type="dxa"/>
            <w:gridSpan w:val="7"/>
          </w:tcPr>
          <w:p w14:paraId="11E6877B" w14:textId="77777777" w:rsidR="00BA628F" w:rsidRDefault="00BA628F">
            <w:pPr>
              <w:pStyle w:val="EMPTYCELLSTYLE"/>
            </w:pPr>
          </w:p>
        </w:tc>
        <w:tc>
          <w:tcPr>
            <w:tcW w:w="700" w:type="dxa"/>
            <w:gridSpan w:val="19"/>
          </w:tcPr>
          <w:p w14:paraId="11E6877C" w14:textId="77777777" w:rsidR="00BA628F" w:rsidRDefault="00BA628F">
            <w:pPr>
              <w:pStyle w:val="EMPTYCELLSTYLE"/>
            </w:pPr>
          </w:p>
        </w:tc>
        <w:tc>
          <w:tcPr>
            <w:tcW w:w="240" w:type="dxa"/>
            <w:gridSpan w:val="2"/>
          </w:tcPr>
          <w:p w14:paraId="11E6877D" w14:textId="77777777" w:rsidR="00BA628F" w:rsidRDefault="00BA628F">
            <w:pPr>
              <w:pStyle w:val="EMPTYCELLSTYLE"/>
            </w:pPr>
          </w:p>
        </w:tc>
        <w:tc>
          <w:tcPr>
            <w:tcW w:w="40" w:type="dxa"/>
          </w:tcPr>
          <w:p w14:paraId="11E6877E" w14:textId="77777777" w:rsidR="00BA628F" w:rsidRDefault="00BA628F">
            <w:pPr>
              <w:pStyle w:val="EMPTYCELLSTYLE"/>
            </w:pPr>
          </w:p>
        </w:tc>
        <w:tc>
          <w:tcPr>
            <w:tcW w:w="100" w:type="dxa"/>
            <w:gridSpan w:val="2"/>
          </w:tcPr>
          <w:p w14:paraId="11E6877F" w14:textId="77777777" w:rsidR="00BA628F" w:rsidRDefault="00BA628F">
            <w:pPr>
              <w:pStyle w:val="EMPTYCELLSTYLE"/>
            </w:pPr>
          </w:p>
        </w:tc>
        <w:tc>
          <w:tcPr>
            <w:tcW w:w="1200" w:type="dxa"/>
            <w:gridSpan w:val="10"/>
          </w:tcPr>
          <w:p w14:paraId="11E68780" w14:textId="77777777" w:rsidR="00BA628F" w:rsidRDefault="00BA628F">
            <w:pPr>
              <w:pStyle w:val="EMPTYCELLSTYLE"/>
            </w:pPr>
          </w:p>
        </w:tc>
        <w:tc>
          <w:tcPr>
            <w:tcW w:w="2480" w:type="dxa"/>
            <w:gridSpan w:val="55"/>
          </w:tcPr>
          <w:p w14:paraId="11E68781" w14:textId="77777777" w:rsidR="00BA628F" w:rsidRDefault="00BA628F">
            <w:pPr>
              <w:pStyle w:val="EMPTYCELLSTYLE"/>
            </w:pPr>
          </w:p>
        </w:tc>
        <w:tc>
          <w:tcPr>
            <w:tcW w:w="40" w:type="dxa"/>
          </w:tcPr>
          <w:p w14:paraId="11E68782" w14:textId="77777777" w:rsidR="00BA628F" w:rsidRDefault="00BA628F">
            <w:pPr>
              <w:pStyle w:val="EMPTYCELLSTYLE"/>
            </w:pPr>
          </w:p>
        </w:tc>
        <w:tc>
          <w:tcPr>
            <w:tcW w:w="40" w:type="dxa"/>
          </w:tcPr>
          <w:p w14:paraId="11E68783" w14:textId="77777777" w:rsidR="00BA628F" w:rsidRDefault="00BA628F">
            <w:pPr>
              <w:pStyle w:val="EMPTYCELLSTYLE"/>
            </w:pPr>
          </w:p>
        </w:tc>
        <w:tc>
          <w:tcPr>
            <w:tcW w:w="40" w:type="dxa"/>
          </w:tcPr>
          <w:p w14:paraId="11E68784" w14:textId="77777777" w:rsidR="00BA628F" w:rsidRDefault="00BA628F">
            <w:pPr>
              <w:pStyle w:val="EMPTYCELLSTYLE"/>
            </w:pPr>
          </w:p>
        </w:tc>
        <w:tc>
          <w:tcPr>
            <w:tcW w:w="40" w:type="dxa"/>
            <w:gridSpan w:val="2"/>
          </w:tcPr>
          <w:p w14:paraId="11E68785" w14:textId="77777777" w:rsidR="00BA628F" w:rsidRDefault="00BA628F">
            <w:pPr>
              <w:pStyle w:val="EMPTYCELLSTYLE"/>
            </w:pPr>
          </w:p>
        </w:tc>
        <w:tc>
          <w:tcPr>
            <w:tcW w:w="40" w:type="dxa"/>
            <w:gridSpan w:val="4"/>
          </w:tcPr>
          <w:p w14:paraId="11E68786" w14:textId="77777777" w:rsidR="00BA628F" w:rsidRDefault="00BA628F">
            <w:pPr>
              <w:pStyle w:val="EMPTYCELLSTYLE"/>
            </w:pPr>
          </w:p>
        </w:tc>
        <w:tc>
          <w:tcPr>
            <w:tcW w:w="379" w:type="dxa"/>
            <w:gridSpan w:val="9"/>
          </w:tcPr>
          <w:p w14:paraId="11E68787" w14:textId="77777777" w:rsidR="00BA628F" w:rsidRDefault="00BA628F">
            <w:pPr>
              <w:pStyle w:val="EMPTYCELLSTYLE"/>
            </w:pPr>
          </w:p>
        </w:tc>
        <w:tc>
          <w:tcPr>
            <w:tcW w:w="40" w:type="dxa"/>
            <w:gridSpan w:val="2"/>
          </w:tcPr>
          <w:p w14:paraId="11E68788" w14:textId="77777777" w:rsidR="00BA628F" w:rsidRDefault="00BA628F">
            <w:pPr>
              <w:pStyle w:val="EMPTYCELLSTYLE"/>
            </w:pPr>
          </w:p>
        </w:tc>
        <w:tc>
          <w:tcPr>
            <w:tcW w:w="479" w:type="dxa"/>
            <w:gridSpan w:val="2"/>
          </w:tcPr>
          <w:p w14:paraId="11E68789" w14:textId="77777777" w:rsidR="00BA628F" w:rsidRDefault="00BA628F">
            <w:pPr>
              <w:pStyle w:val="EMPTYCELLSTYLE"/>
            </w:pPr>
          </w:p>
        </w:tc>
      </w:tr>
      <w:tr w:rsidR="00BA628F" w14:paraId="11E68797" w14:textId="77777777" w:rsidTr="002C180E">
        <w:trPr>
          <w:gridAfter w:val="26"/>
          <w:wAfter w:w="1249" w:type="dxa"/>
          <w:trHeight w:hRule="exact" w:val="320"/>
        </w:trPr>
        <w:tc>
          <w:tcPr>
            <w:tcW w:w="450" w:type="dxa"/>
          </w:tcPr>
          <w:p w14:paraId="11E6878B" w14:textId="77777777" w:rsidR="00BA628F" w:rsidRDefault="00BA628F">
            <w:pPr>
              <w:pStyle w:val="EMPTYCELLSTYLE"/>
            </w:pPr>
          </w:p>
        </w:tc>
        <w:tc>
          <w:tcPr>
            <w:tcW w:w="6220" w:type="dxa"/>
            <w:gridSpan w:val="111"/>
            <w:tcMar>
              <w:top w:w="0" w:type="dxa"/>
              <w:left w:w="0" w:type="dxa"/>
              <w:bottom w:w="0" w:type="dxa"/>
              <w:right w:w="0" w:type="dxa"/>
            </w:tcMar>
          </w:tcPr>
          <w:p w14:paraId="11E6878C" w14:textId="77777777" w:rsidR="00BA628F" w:rsidRDefault="0050071D">
            <w:r>
              <w:rPr>
                <w:rFonts w:ascii="SansSerif" w:eastAsia="SansSerif" w:hAnsi="SansSerif" w:cs="SansSerif"/>
                <w:color w:val="000000"/>
                <w:sz w:val="16"/>
              </w:rPr>
              <w:t>Facility or Group Home</w:t>
            </w:r>
          </w:p>
        </w:tc>
        <w:tc>
          <w:tcPr>
            <w:tcW w:w="1200" w:type="dxa"/>
            <w:gridSpan w:val="18"/>
            <w:tcMar>
              <w:top w:w="0" w:type="dxa"/>
              <w:left w:w="0" w:type="dxa"/>
              <w:bottom w:w="0" w:type="dxa"/>
              <w:right w:w="0" w:type="dxa"/>
            </w:tcMar>
          </w:tcPr>
          <w:p w14:paraId="11E6878D" w14:textId="77777777" w:rsidR="00BA628F" w:rsidRDefault="0050071D">
            <w:r>
              <w:rPr>
                <w:rFonts w:ascii="SansSerif" w:eastAsia="SansSerif" w:hAnsi="SansSerif" w:cs="SansSerif"/>
                <w:color w:val="000000"/>
                <w:sz w:val="16"/>
              </w:rPr>
              <w:t>2</w:t>
            </w:r>
          </w:p>
        </w:tc>
        <w:tc>
          <w:tcPr>
            <w:tcW w:w="2480" w:type="dxa"/>
            <w:gridSpan w:val="30"/>
          </w:tcPr>
          <w:p w14:paraId="11E6878E" w14:textId="77777777" w:rsidR="00BA628F" w:rsidRDefault="00BA628F">
            <w:pPr>
              <w:pStyle w:val="EMPTYCELLSTYLE"/>
            </w:pPr>
          </w:p>
        </w:tc>
        <w:tc>
          <w:tcPr>
            <w:tcW w:w="40" w:type="dxa"/>
          </w:tcPr>
          <w:p w14:paraId="11E6878F" w14:textId="77777777" w:rsidR="00BA628F" w:rsidRDefault="00BA628F">
            <w:pPr>
              <w:pStyle w:val="EMPTYCELLSTYLE"/>
            </w:pPr>
          </w:p>
        </w:tc>
        <w:tc>
          <w:tcPr>
            <w:tcW w:w="40" w:type="dxa"/>
            <w:gridSpan w:val="2"/>
          </w:tcPr>
          <w:p w14:paraId="11E68790" w14:textId="77777777" w:rsidR="00BA628F" w:rsidRDefault="00BA628F">
            <w:pPr>
              <w:pStyle w:val="EMPTYCELLSTYLE"/>
            </w:pPr>
          </w:p>
        </w:tc>
        <w:tc>
          <w:tcPr>
            <w:tcW w:w="40" w:type="dxa"/>
            <w:gridSpan w:val="2"/>
          </w:tcPr>
          <w:p w14:paraId="11E68791" w14:textId="77777777" w:rsidR="00BA628F" w:rsidRDefault="00BA628F">
            <w:pPr>
              <w:pStyle w:val="EMPTYCELLSTYLE"/>
            </w:pPr>
          </w:p>
        </w:tc>
        <w:tc>
          <w:tcPr>
            <w:tcW w:w="40" w:type="dxa"/>
            <w:gridSpan w:val="2"/>
          </w:tcPr>
          <w:p w14:paraId="11E68792" w14:textId="77777777" w:rsidR="00BA628F" w:rsidRDefault="00BA628F">
            <w:pPr>
              <w:pStyle w:val="EMPTYCELLSTYLE"/>
            </w:pPr>
          </w:p>
        </w:tc>
        <w:tc>
          <w:tcPr>
            <w:tcW w:w="40" w:type="dxa"/>
            <w:gridSpan w:val="2"/>
          </w:tcPr>
          <w:p w14:paraId="11E68793" w14:textId="77777777" w:rsidR="00BA628F" w:rsidRDefault="00BA628F">
            <w:pPr>
              <w:pStyle w:val="EMPTYCELLSTYLE"/>
            </w:pPr>
          </w:p>
        </w:tc>
        <w:tc>
          <w:tcPr>
            <w:tcW w:w="379" w:type="dxa"/>
            <w:gridSpan w:val="14"/>
          </w:tcPr>
          <w:p w14:paraId="11E68794" w14:textId="77777777" w:rsidR="00BA628F" w:rsidRDefault="00BA628F">
            <w:pPr>
              <w:pStyle w:val="EMPTYCELLSTYLE"/>
            </w:pPr>
          </w:p>
        </w:tc>
        <w:tc>
          <w:tcPr>
            <w:tcW w:w="40" w:type="dxa"/>
            <w:gridSpan w:val="3"/>
          </w:tcPr>
          <w:p w14:paraId="11E68795" w14:textId="77777777" w:rsidR="00BA628F" w:rsidRDefault="00BA628F">
            <w:pPr>
              <w:pStyle w:val="EMPTYCELLSTYLE"/>
            </w:pPr>
          </w:p>
        </w:tc>
        <w:tc>
          <w:tcPr>
            <w:tcW w:w="40" w:type="dxa"/>
            <w:gridSpan w:val="2"/>
          </w:tcPr>
          <w:p w14:paraId="11E68796" w14:textId="77777777" w:rsidR="00BA628F" w:rsidRDefault="00BA628F">
            <w:pPr>
              <w:pStyle w:val="EMPTYCELLSTYLE"/>
            </w:pPr>
          </w:p>
        </w:tc>
      </w:tr>
      <w:tr w:rsidR="00BA628F" w14:paraId="11E687A4" w14:textId="77777777" w:rsidTr="002C180E">
        <w:trPr>
          <w:gridAfter w:val="26"/>
          <w:wAfter w:w="1249" w:type="dxa"/>
          <w:trHeight w:hRule="exact" w:val="320"/>
        </w:trPr>
        <w:tc>
          <w:tcPr>
            <w:tcW w:w="450" w:type="dxa"/>
          </w:tcPr>
          <w:p w14:paraId="11E68798" w14:textId="77777777" w:rsidR="00BA628F" w:rsidRDefault="00BA628F">
            <w:pPr>
              <w:pStyle w:val="EMPTYCELLSTYLE"/>
            </w:pPr>
          </w:p>
        </w:tc>
        <w:tc>
          <w:tcPr>
            <w:tcW w:w="6220" w:type="dxa"/>
            <w:gridSpan w:val="111"/>
            <w:tcMar>
              <w:top w:w="0" w:type="dxa"/>
              <w:left w:w="0" w:type="dxa"/>
              <w:bottom w:w="0" w:type="dxa"/>
              <w:right w:w="0" w:type="dxa"/>
            </w:tcMar>
          </w:tcPr>
          <w:p w14:paraId="11E68799" w14:textId="77777777" w:rsidR="00BA628F" w:rsidRDefault="0050071D">
            <w:r>
              <w:rPr>
                <w:rFonts w:ascii="SansSerif" w:eastAsia="SansSerif" w:hAnsi="SansSerif" w:cs="SansSerif"/>
                <w:color w:val="000000"/>
                <w:sz w:val="16"/>
              </w:rPr>
              <w:t>Increased residential capacity as # of beds</w:t>
            </w:r>
          </w:p>
        </w:tc>
        <w:tc>
          <w:tcPr>
            <w:tcW w:w="1200" w:type="dxa"/>
            <w:gridSpan w:val="18"/>
            <w:tcMar>
              <w:top w:w="0" w:type="dxa"/>
              <w:left w:w="0" w:type="dxa"/>
              <w:bottom w:w="0" w:type="dxa"/>
              <w:right w:w="0" w:type="dxa"/>
            </w:tcMar>
          </w:tcPr>
          <w:p w14:paraId="11E6879A" w14:textId="77777777" w:rsidR="00BA628F" w:rsidRDefault="0050071D">
            <w:r>
              <w:rPr>
                <w:rFonts w:ascii="SansSerif" w:eastAsia="SansSerif" w:hAnsi="SansSerif" w:cs="SansSerif"/>
                <w:color w:val="000000"/>
                <w:sz w:val="16"/>
              </w:rPr>
              <w:t>25</w:t>
            </w:r>
          </w:p>
        </w:tc>
        <w:tc>
          <w:tcPr>
            <w:tcW w:w="2480" w:type="dxa"/>
            <w:gridSpan w:val="30"/>
          </w:tcPr>
          <w:p w14:paraId="11E6879B" w14:textId="77777777" w:rsidR="00BA628F" w:rsidRDefault="00BA628F">
            <w:pPr>
              <w:pStyle w:val="EMPTYCELLSTYLE"/>
            </w:pPr>
          </w:p>
        </w:tc>
        <w:tc>
          <w:tcPr>
            <w:tcW w:w="40" w:type="dxa"/>
          </w:tcPr>
          <w:p w14:paraId="11E6879C" w14:textId="77777777" w:rsidR="00BA628F" w:rsidRDefault="00BA628F">
            <w:pPr>
              <w:pStyle w:val="EMPTYCELLSTYLE"/>
            </w:pPr>
          </w:p>
        </w:tc>
        <w:tc>
          <w:tcPr>
            <w:tcW w:w="40" w:type="dxa"/>
            <w:gridSpan w:val="2"/>
          </w:tcPr>
          <w:p w14:paraId="11E6879D" w14:textId="77777777" w:rsidR="00BA628F" w:rsidRDefault="00BA628F">
            <w:pPr>
              <w:pStyle w:val="EMPTYCELLSTYLE"/>
            </w:pPr>
          </w:p>
        </w:tc>
        <w:tc>
          <w:tcPr>
            <w:tcW w:w="40" w:type="dxa"/>
            <w:gridSpan w:val="2"/>
          </w:tcPr>
          <w:p w14:paraId="11E6879E" w14:textId="77777777" w:rsidR="00BA628F" w:rsidRDefault="00BA628F">
            <w:pPr>
              <w:pStyle w:val="EMPTYCELLSTYLE"/>
            </w:pPr>
          </w:p>
        </w:tc>
        <w:tc>
          <w:tcPr>
            <w:tcW w:w="40" w:type="dxa"/>
            <w:gridSpan w:val="2"/>
          </w:tcPr>
          <w:p w14:paraId="11E6879F" w14:textId="77777777" w:rsidR="00BA628F" w:rsidRDefault="00BA628F">
            <w:pPr>
              <w:pStyle w:val="EMPTYCELLSTYLE"/>
            </w:pPr>
          </w:p>
        </w:tc>
        <w:tc>
          <w:tcPr>
            <w:tcW w:w="40" w:type="dxa"/>
            <w:gridSpan w:val="2"/>
          </w:tcPr>
          <w:p w14:paraId="11E687A0" w14:textId="77777777" w:rsidR="00BA628F" w:rsidRDefault="00BA628F">
            <w:pPr>
              <w:pStyle w:val="EMPTYCELLSTYLE"/>
            </w:pPr>
          </w:p>
        </w:tc>
        <w:tc>
          <w:tcPr>
            <w:tcW w:w="379" w:type="dxa"/>
            <w:gridSpan w:val="14"/>
          </w:tcPr>
          <w:p w14:paraId="11E687A1" w14:textId="77777777" w:rsidR="00BA628F" w:rsidRDefault="00BA628F">
            <w:pPr>
              <w:pStyle w:val="EMPTYCELLSTYLE"/>
            </w:pPr>
          </w:p>
        </w:tc>
        <w:tc>
          <w:tcPr>
            <w:tcW w:w="40" w:type="dxa"/>
            <w:gridSpan w:val="3"/>
          </w:tcPr>
          <w:p w14:paraId="11E687A2" w14:textId="77777777" w:rsidR="00BA628F" w:rsidRDefault="00BA628F">
            <w:pPr>
              <w:pStyle w:val="EMPTYCELLSTYLE"/>
            </w:pPr>
          </w:p>
        </w:tc>
        <w:tc>
          <w:tcPr>
            <w:tcW w:w="40" w:type="dxa"/>
            <w:gridSpan w:val="2"/>
          </w:tcPr>
          <w:p w14:paraId="11E687A3" w14:textId="77777777" w:rsidR="00BA628F" w:rsidRDefault="00BA628F">
            <w:pPr>
              <w:pStyle w:val="EMPTYCELLSTYLE"/>
            </w:pPr>
          </w:p>
        </w:tc>
      </w:tr>
      <w:tr w:rsidR="00BA628F" w14:paraId="11E687B1" w14:textId="77777777" w:rsidTr="002C180E">
        <w:trPr>
          <w:gridAfter w:val="26"/>
          <w:wAfter w:w="1249" w:type="dxa"/>
          <w:trHeight w:hRule="exact" w:val="320"/>
        </w:trPr>
        <w:tc>
          <w:tcPr>
            <w:tcW w:w="450" w:type="dxa"/>
          </w:tcPr>
          <w:p w14:paraId="11E687A5" w14:textId="77777777" w:rsidR="00BA628F" w:rsidRDefault="00BA628F">
            <w:pPr>
              <w:pStyle w:val="EMPTYCELLSTYLE"/>
            </w:pPr>
          </w:p>
        </w:tc>
        <w:tc>
          <w:tcPr>
            <w:tcW w:w="6220" w:type="dxa"/>
            <w:gridSpan w:val="111"/>
            <w:tcMar>
              <w:top w:w="0" w:type="dxa"/>
              <w:left w:w="0" w:type="dxa"/>
              <w:bottom w:w="0" w:type="dxa"/>
              <w:right w:w="0" w:type="dxa"/>
            </w:tcMar>
          </w:tcPr>
          <w:p w14:paraId="11E687A6" w14:textId="77777777" w:rsidR="00BA628F" w:rsidRDefault="0050071D">
            <w:r>
              <w:rPr>
                <w:rFonts w:ascii="SansSerif" w:eastAsia="SansSerif" w:hAnsi="SansSerif" w:cs="SansSerif"/>
                <w:color w:val="000000"/>
                <w:sz w:val="16"/>
              </w:rPr>
              <w:t># of persons that transitioned to permanent housing</w:t>
            </w:r>
          </w:p>
        </w:tc>
        <w:tc>
          <w:tcPr>
            <w:tcW w:w="1200" w:type="dxa"/>
            <w:gridSpan w:val="18"/>
            <w:tcMar>
              <w:top w:w="0" w:type="dxa"/>
              <w:left w:w="0" w:type="dxa"/>
              <w:bottom w:w="0" w:type="dxa"/>
              <w:right w:w="0" w:type="dxa"/>
            </w:tcMar>
          </w:tcPr>
          <w:p w14:paraId="11E687A7" w14:textId="77777777" w:rsidR="00BA628F" w:rsidRDefault="0050071D">
            <w:r>
              <w:rPr>
                <w:rFonts w:ascii="SansSerif" w:eastAsia="SansSerif" w:hAnsi="SansSerif" w:cs="SansSerif"/>
                <w:color w:val="000000"/>
                <w:sz w:val="16"/>
              </w:rPr>
              <w:t>35</w:t>
            </w:r>
          </w:p>
        </w:tc>
        <w:tc>
          <w:tcPr>
            <w:tcW w:w="2480" w:type="dxa"/>
            <w:gridSpan w:val="30"/>
          </w:tcPr>
          <w:p w14:paraId="11E687A8" w14:textId="77777777" w:rsidR="00BA628F" w:rsidRDefault="00BA628F">
            <w:pPr>
              <w:pStyle w:val="EMPTYCELLSTYLE"/>
            </w:pPr>
          </w:p>
        </w:tc>
        <w:tc>
          <w:tcPr>
            <w:tcW w:w="40" w:type="dxa"/>
          </w:tcPr>
          <w:p w14:paraId="11E687A9" w14:textId="77777777" w:rsidR="00BA628F" w:rsidRDefault="00BA628F">
            <w:pPr>
              <w:pStyle w:val="EMPTYCELLSTYLE"/>
            </w:pPr>
          </w:p>
        </w:tc>
        <w:tc>
          <w:tcPr>
            <w:tcW w:w="40" w:type="dxa"/>
            <w:gridSpan w:val="2"/>
          </w:tcPr>
          <w:p w14:paraId="11E687AA" w14:textId="77777777" w:rsidR="00BA628F" w:rsidRDefault="00BA628F">
            <w:pPr>
              <w:pStyle w:val="EMPTYCELLSTYLE"/>
            </w:pPr>
          </w:p>
        </w:tc>
        <w:tc>
          <w:tcPr>
            <w:tcW w:w="40" w:type="dxa"/>
            <w:gridSpan w:val="2"/>
          </w:tcPr>
          <w:p w14:paraId="11E687AB" w14:textId="77777777" w:rsidR="00BA628F" w:rsidRDefault="00BA628F">
            <w:pPr>
              <w:pStyle w:val="EMPTYCELLSTYLE"/>
            </w:pPr>
          </w:p>
        </w:tc>
        <w:tc>
          <w:tcPr>
            <w:tcW w:w="40" w:type="dxa"/>
            <w:gridSpan w:val="2"/>
          </w:tcPr>
          <w:p w14:paraId="11E687AC" w14:textId="77777777" w:rsidR="00BA628F" w:rsidRDefault="00BA628F">
            <w:pPr>
              <w:pStyle w:val="EMPTYCELLSTYLE"/>
            </w:pPr>
          </w:p>
        </w:tc>
        <w:tc>
          <w:tcPr>
            <w:tcW w:w="40" w:type="dxa"/>
            <w:gridSpan w:val="2"/>
          </w:tcPr>
          <w:p w14:paraId="11E687AD" w14:textId="77777777" w:rsidR="00BA628F" w:rsidRDefault="00BA628F">
            <w:pPr>
              <w:pStyle w:val="EMPTYCELLSTYLE"/>
            </w:pPr>
          </w:p>
        </w:tc>
        <w:tc>
          <w:tcPr>
            <w:tcW w:w="379" w:type="dxa"/>
            <w:gridSpan w:val="14"/>
          </w:tcPr>
          <w:p w14:paraId="11E687AE" w14:textId="77777777" w:rsidR="00BA628F" w:rsidRDefault="00BA628F">
            <w:pPr>
              <w:pStyle w:val="EMPTYCELLSTYLE"/>
            </w:pPr>
          </w:p>
        </w:tc>
        <w:tc>
          <w:tcPr>
            <w:tcW w:w="40" w:type="dxa"/>
            <w:gridSpan w:val="3"/>
          </w:tcPr>
          <w:p w14:paraId="11E687AF" w14:textId="77777777" w:rsidR="00BA628F" w:rsidRDefault="00BA628F">
            <w:pPr>
              <w:pStyle w:val="EMPTYCELLSTYLE"/>
            </w:pPr>
          </w:p>
        </w:tc>
        <w:tc>
          <w:tcPr>
            <w:tcW w:w="40" w:type="dxa"/>
            <w:gridSpan w:val="2"/>
          </w:tcPr>
          <w:p w14:paraId="11E687B0" w14:textId="77777777" w:rsidR="00BA628F" w:rsidRDefault="00BA628F">
            <w:pPr>
              <w:pStyle w:val="EMPTYCELLSTYLE"/>
            </w:pPr>
          </w:p>
        </w:tc>
      </w:tr>
      <w:tr w:rsidR="00BA628F" w14:paraId="11E687BE" w14:textId="77777777" w:rsidTr="002C180E">
        <w:trPr>
          <w:gridAfter w:val="26"/>
          <w:wAfter w:w="1249" w:type="dxa"/>
          <w:trHeight w:hRule="exact" w:val="320"/>
        </w:trPr>
        <w:tc>
          <w:tcPr>
            <w:tcW w:w="450" w:type="dxa"/>
          </w:tcPr>
          <w:p w14:paraId="11E687B2" w14:textId="77777777" w:rsidR="00BA628F" w:rsidRDefault="00BA628F">
            <w:pPr>
              <w:pStyle w:val="EMPTYCELLSTYLE"/>
            </w:pPr>
          </w:p>
        </w:tc>
        <w:tc>
          <w:tcPr>
            <w:tcW w:w="6220" w:type="dxa"/>
            <w:gridSpan w:val="111"/>
            <w:tcMar>
              <w:top w:w="0" w:type="dxa"/>
              <w:left w:w="0" w:type="dxa"/>
              <w:bottom w:w="0" w:type="dxa"/>
              <w:right w:w="0" w:type="dxa"/>
            </w:tcMar>
          </w:tcPr>
          <w:p w14:paraId="11E687B3" w14:textId="77777777" w:rsidR="00BA628F" w:rsidRDefault="0050071D">
            <w:r>
              <w:rPr>
                <w:rFonts w:ascii="SansSerif" w:eastAsia="SansSerif" w:hAnsi="SansSerif" w:cs="SansSerif"/>
                <w:color w:val="000000"/>
                <w:sz w:val="16"/>
              </w:rPr>
              <w:t># of persons with additional disability</w:t>
            </w:r>
          </w:p>
        </w:tc>
        <w:tc>
          <w:tcPr>
            <w:tcW w:w="1200" w:type="dxa"/>
            <w:gridSpan w:val="18"/>
            <w:tcMar>
              <w:top w:w="0" w:type="dxa"/>
              <w:left w:w="0" w:type="dxa"/>
              <w:bottom w:w="0" w:type="dxa"/>
              <w:right w:w="0" w:type="dxa"/>
            </w:tcMar>
          </w:tcPr>
          <w:p w14:paraId="11E687B4" w14:textId="77777777" w:rsidR="00BA628F" w:rsidRDefault="00BA628F"/>
        </w:tc>
        <w:tc>
          <w:tcPr>
            <w:tcW w:w="2480" w:type="dxa"/>
            <w:gridSpan w:val="30"/>
          </w:tcPr>
          <w:p w14:paraId="11E687B5" w14:textId="77777777" w:rsidR="00BA628F" w:rsidRDefault="00BA628F">
            <w:pPr>
              <w:pStyle w:val="EMPTYCELLSTYLE"/>
            </w:pPr>
          </w:p>
        </w:tc>
        <w:tc>
          <w:tcPr>
            <w:tcW w:w="40" w:type="dxa"/>
          </w:tcPr>
          <w:p w14:paraId="11E687B6" w14:textId="77777777" w:rsidR="00BA628F" w:rsidRDefault="00BA628F">
            <w:pPr>
              <w:pStyle w:val="EMPTYCELLSTYLE"/>
            </w:pPr>
          </w:p>
        </w:tc>
        <w:tc>
          <w:tcPr>
            <w:tcW w:w="40" w:type="dxa"/>
            <w:gridSpan w:val="2"/>
          </w:tcPr>
          <w:p w14:paraId="11E687B7" w14:textId="77777777" w:rsidR="00BA628F" w:rsidRDefault="00BA628F">
            <w:pPr>
              <w:pStyle w:val="EMPTYCELLSTYLE"/>
            </w:pPr>
          </w:p>
        </w:tc>
        <w:tc>
          <w:tcPr>
            <w:tcW w:w="40" w:type="dxa"/>
            <w:gridSpan w:val="2"/>
          </w:tcPr>
          <w:p w14:paraId="11E687B8" w14:textId="77777777" w:rsidR="00BA628F" w:rsidRDefault="00BA628F">
            <w:pPr>
              <w:pStyle w:val="EMPTYCELLSTYLE"/>
            </w:pPr>
          </w:p>
        </w:tc>
        <w:tc>
          <w:tcPr>
            <w:tcW w:w="40" w:type="dxa"/>
            <w:gridSpan w:val="2"/>
          </w:tcPr>
          <w:p w14:paraId="11E687B9" w14:textId="77777777" w:rsidR="00BA628F" w:rsidRDefault="00BA628F">
            <w:pPr>
              <w:pStyle w:val="EMPTYCELLSTYLE"/>
            </w:pPr>
          </w:p>
        </w:tc>
        <w:tc>
          <w:tcPr>
            <w:tcW w:w="40" w:type="dxa"/>
            <w:gridSpan w:val="2"/>
          </w:tcPr>
          <w:p w14:paraId="11E687BA" w14:textId="77777777" w:rsidR="00BA628F" w:rsidRDefault="00BA628F">
            <w:pPr>
              <w:pStyle w:val="EMPTYCELLSTYLE"/>
            </w:pPr>
          </w:p>
        </w:tc>
        <w:tc>
          <w:tcPr>
            <w:tcW w:w="379" w:type="dxa"/>
            <w:gridSpan w:val="14"/>
          </w:tcPr>
          <w:p w14:paraId="11E687BB" w14:textId="77777777" w:rsidR="00BA628F" w:rsidRDefault="00BA628F">
            <w:pPr>
              <w:pStyle w:val="EMPTYCELLSTYLE"/>
            </w:pPr>
          </w:p>
        </w:tc>
        <w:tc>
          <w:tcPr>
            <w:tcW w:w="40" w:type="dxa"/>
            <w:gridSpan w:val="3"/>
          </w:tcPr>
          <w:p w14:paraId="11E687BC" w14:textId="77777777" w:rsidR="00BA628F" w:rsidRDefault="00BA628F">
            <w:pPr>
              <w:pStyle w:val="EMPTYCELLSTYLE"/>
            </w:pPr>
          </w:p>
        </w:tc>
        <w:tc>
          <w:tcPr>
            <w:tcW w:w="40" w:type="dxa"/>
            <w:gridSpan w:val="2"/>
          </w:tcPr>
          <w:p w14:paraId="11E687BD" w14:textId="77777777" w:rsidR="00BA628F" w:rsidRDefault="00BA628F">
            <w:pPr>
              <w:pStyle w:val="EMPTYCELLSTYLE"/>
            </w:pPr>
          </w:p>
        </w:tc>
      </w:tr>
      <w:tr w:rsidR="00BA628F" w14:paraId="11E687DD" w14:textId="77777777" w:rsidTr="002C180E">
        <w:trPr>
          <w:trHeight w:hRule="exact" w:val="900"/>
        </w:trPr>
        <w:tc>
          <w:tcPr>
            <w:tcW w:w="450" w:type="dxa"/>
          </w:tcPr>
          <w:p w14:paraId="11E687BF" w14:textId="77777777" w:rsidR="00BA628F" w:rsidRDefault="00BA628F">
            <w:pPr>
              <w:pStyle w:val="EMPTYCELLSTYLE"/>
            </w:pPr>
          </w:p>
        </w:tc>
        <w:tc>
          <w:tcPr>
            <w:tcW w:w="40" w:type="dxa"/>
            <w:gridSpan w:val="2"/>
          </w:tcPr>
          <w:p w14:paraId="11E687C0" w14:textId="77777777" w:rsidR="00BA628F" w:rsidRDefault="00BA628F">
            <w:pPr>
              <w:pStyle w:val="EMPTYCELLSTYLE"/>
            </w:pPr>
          </w:p>
        </w:tc>
        <w:tc>
          <w:tcPr>
            <w:tcW w:w="380" w:type="dxa"/>
          </w:tcPr>
          <w:p w14:paraId="11E687C1" w14:textId="77777777" w:rsidR="00BA628F" w:rsidRDefault="00BA628F">
            <w:pPr>
              <w:pStyle w:val="EMPTYCELLSTYLE"/>
            </w:pPr>
          </w:p>
        </w:tc>
        <w:tc>
          <w:tcPr>
            <w:tcW w:w="1470" w:type="dxa"/>
            <w:gridSpan w:val="11"/>
          </w:tcPr>
          <w:p w14:paraId="11E687C2" w14:textId="77777777" w:rsidR="00BA628F" w:rsidRDefault="00BA628F">
            <w:pPr>
              <w:pStyle w:val="EMPTYCELLSTYLE"/>
            </w:pPr>
          </w:p>
        </w:tc>
        <w:tc>
          <w:tcPr>
            <w:tcW w:w="40" w:type="dxa"/>
            <w:gridSpan w:val="2"/>
          </w:tcPr>
          <w:p w14:paraId="11E687C3" w14:textId="77777777" w:rsidR="00BA628F" w:rsidRDefault="00BA628F">
            <w:pPr>
              <w:pStyle w:val="EMPTYCELLSTYLE"/>
            </w:pPr>
          </w:p>
        </w:tc>
        <w:tc>
          <w:tcPr>
            <w:tcW w:w="800" w:type="dxa"/>
            <w:gridSpan w:val="12"/>
          </w:tcPr>
          <w:p w14:paraId="11E687C4" w14:textId="77777777" w:rsidR="00BA628F" w:rsidRDefault="00BA628F">
            <w:pPr>
              <w:pStyle w:val="EMPTYCELLSTYLE"/>
            </w:pPr>
          </w:p>
        </w:tc>
        <w:tc>
          <w:tcPr>
            <w:tcW w:w="340" w:type="dxa"/>
            <w:gridSpan w:val="11"/>
          </w:tcPr>
          <w:p w14:paraId="11E687C5" w14:textId="77777777" w:rsidR="00BA628F" w:rsidRDefault="00BA628F">
            <w:pPr>
              <w:pStyle w:val="EMPTYCELLSTYLE"/>
            </w:pPr>
          </w:p>
        </w:tc>
        <w:tc>
          <w:tcPr>
            <w:tcW w:w="520" w:type="dxa"/>
            <w:gridSpan w:val="7"/>
          </w:tcPr>
          <w:p w14:paraId="11E687C6" w14:textId="77777777" w:rsidR="00BA628F" w:rsidRDefault="00BA628F">
            <w:pPr>
              <w:pStyle w:val="EMPTYCELLSTYLE"/>
            </w:pPr>
          </w:p>
        </w:tc>
        <w:tc>
          <w:tcPr>
            <w:tcW w:w="440" w:type="dxa"/>
            <w:gridSpan w:val="12"/>
          </w:tcPr>
          <w:p w14:paraId="11E687C7" w14:textId="77777777" w:rsidR="00BA628F" w:rsidRDefault="00BA628F">
            <w:pPr>
              <w:pStyle w:val="EMPTYCELLSTYLE"/>
            </w:pPr>
          </w:p>
        </w:tc>
        <w:tc>
          <w:tcPr>
            <w:tcW w:w="340" w:type="dxa"/>
            <w:gridSpan w:val="2"/>
          </w:tcPr>
          <w:p w14:paraId="11E687C8" w14:textId="77777777" w:rsidR="00BA628F" w:rsidRDefault="00BA628F">
            <w:pPr>
              <w:pStyle w:val="EMPTYCELLSTYLE"/>
            </w:pPr>
          </w:p>
        </w:tc>
        <w:tc>
          <w:tcPr>
            <w:tcW w:w="60" w:type="dxa"/>
            <w:gridSpan w:val="2"/>
          </w:tcPr>
          <w:p w14:paraId="11E687C9" w14:textId="77777777" w:rsidR="00BA628F" w:rsidRDefault="00BA628F">
            <w:pPr>
              <w:pStyle w:val="EMPTYCELLSTYLE"/>
            </w:pPr>
          </w:p>
        </w:tc>
        <w:tc>
          <w:tcPr>
            <w:tcW w:w="200" w:type="dxa"/>
            <w:gridSpan w:val="2"/>
          </w:tcPr>
          <w:p w14:paraId="11E687CA" w14:textId="77777777" w:rsidR="00BA628F" w:rsidRDefault="00BA628F">
            <w:pPr>
              <w:pStyle w:val="EMPTYCELLSTYLE"/>
            </w:pPr>
          </w:p>
        </w:tc>
        <w:tc>
          <w:tcPr>
            <w:tcW w:w="900" w:type="dxa"/>
            <w:gridSpan w:val="26"/>
          </w:tcPr>
          <w:p w14:paraId="11E687CB" w14:textId="77777777" w:rsidR="00BA628F" w:rsidRDefault="00BA628F">
            <w:pPr>
              <w:pStyle w:val="EMPTYCELLSTYLE"/>
            </w:pPr>
          </w:p>
        </w:tc>
        <w:tc>
          <w:tcPr>
            <w:tcW w:w="180" w:type="dxa"/>
            <w:gridSpan w:val="3"/>
          </w:tcPr>
          <w:p w14:paraId="11E687CC" w14:textId="77777777" w:rsidR="00BA628F" w:rsidRDefault="00BA628F">
            <w:pPr>
              <w:pStyle w:val="EMPTYCELLSTYLE"/>
            </w:pPr>
          </w:p>
        </w:tc>
        <w:tc>
          <w:tcPr>
            <w:tcW w:w="80" w:type="dxa"/>
            <w:gridSpan w:val="2"/>
          </w:tcPr>
          <w:p w14:paraId="11E687CD" w14:textId="77777777" w:rsidR="00BA628F" w:rsidRDefault="00BA628F">
            <w:pPr>
              <w:pStyle w:val="EMPTYCELLSTYLE"/>
            </w:pPr>
          </w:p>
        </w:tc>
        <w:tc>
          <w:tcPr>
            <w:tcW w:w="160" w:type="dxa"/>
            <w:gridSpan w:val="7"/>
          </w:tcPr>
          <w:p w14:paraId="11E687CE" w14:textId="77777777" w:rsidR="00BA628F" w:rsidRDefault="00BA628F">
            <w:pPr>
              <w:pStyle w:val="EMPTYCELLSTYLE"/>
            </w:pPr>
          </w:p>
        </w:tc>
        <w:tc>
          <w:tcPr>
            <w:tcW w:w="700" w:type="dxa"/>
            <w:gridSpan w:val="19"/>
          </w:tcPr>
          <w:p w14:paraId="11E687CF" w14:textId="77777777" w:rsidR="00BA628F" w:rsidRDefault="00BA628F">
            <w:pPr>
              <w:pStyle w:val="EMPTYCELLSTYLE"/>
            </w:pPr>
          </w:p>
        </w:tc>
        <w:tc>
          <w:tcPr>
            <w:tcW w:w="240" w:type="dxa"/>
            <w:gridSpan w:val="2"/>
          </w:tcPr>
          <w:p w14:paraId="11E687D0" w14:textId="77777777" w:rsidR="00BA628F" w:rsidRDefault="00BA628F">
            <w:pPr>
              <w:pStyle w:val="EMPTYCELLSTYLE"/>
            </w:pPr>
          </w:p>
        </w:tc>
        <w:tc>
          <w:tcPr>
            <w:tcW w:w="40" w:type="dxa"/>
          </w:tcPr>
          <w:p w14:paraId="11E687D1" w14:textId="77777777" w:rsidR="00BA628F" w:rsidRDefault="00BA628F">
            <w:pPr>
              <w:pStyle w:val="EMPTYCELLSTYLE"/>
            </w:pPr>
          </w:p>
        </w:tc>
        <w:tc>
          <w:tcPr>
            <w:tcW w:w="100" w:type="dxa"/>
            <w:gridSpan w:val="2"/>
          </w:tcPr>
          <w:p w14:paraId="11E687D2" w14:textId="77777777" w:rsidR="00BA628F" w:rsidRDefault="00BA628F">
            <w:pPr>
              <w:pStyle w:val="EMPTYCELLSTYLE"/>
            </w:pPr>
          </w:p>
        </w:tc>
        <w:tc>
          <w:tcPr>
            <w:tcW w:w="1200" w:type="dxa"/>
            <w:gridSpan w:val="10"/>
          </w:tcPr>
          <w:p w14:paraId="11E687D3" w14:textId="77777777" w:rsidR="00BA628F" w:rsidRDefault="00BA628F">
            <w:pPr>
              <w:pStyle w:val="EMPTYCELLSTYLE"/>
            </w:pPr>
          </w:p>
        </w:tc>
        <w:tc>
          <w:tcPr>
            <w:tcW w:w="2480" w:type="dxa"/>
            <w:gridSpan w:val="55"/>
          </w:tcPr>
          <w:p w14:paraId="11E687D4" w14:textId="77777777" w:rsidR="00BA628F" w:rsidRDefault="00BA628F">
            <w:pPr>
              <w:pStyle w:val="EMPTYCELLSTYLE"/>
            </w:pPr>
          </w:p>
        </w:tc>
        <w:tc>
          <w:tcPr>
            <w:tcW w:w="40" w:type="dxa"/>
          </w:tcPr>
          <w:p w14:paraId="11E687D5" w14:textId="77777777" w:rsidR="00BA628F" w:rsidRDefault="00BA628F">
            <w:pPr>
              <w:pStyle w:val="EMPTYCELLSTYLE"/>
            </w:pPr>
          </w:p>
        </w:tc>
        <w:tc>
          <w:tcPr>
            <w:tcW w:w="40" w:type="dxa"/>
          </w:tcPr>
          <w:p w14:paraId="11E687D6" w14:textId="77777777" w:rsidR="00BA628F" w:rsidRDefault="00BA628F">
            <w:pPr>
              <w:pStyle w:val="EMPTYCELLSTYLE"/>
            </w:pPr>
          </w:p>
        </w:tc>
        <w:tc>
          <w:tcPr>
            <w:tcW w:w="40" w:type="dxa"/>
          </w:tcPr>
          <w:p w14:paraId="11E687D7" w14:textId="77777777" w:rsidR="00BA628F" w:rsidRDefault="00BA628F">
            <w:pPr>
              <w:pStyle w:val="EMPTYCELLSTYLE"/>
            </w:pPr>
          </w:p>
        </w:tc>
        <w:tc>
          <w:tcPr>
            <w:tcW w:w="40" w:type="dxa"/>
            <w:gridSpan w:val="2"/>
          </w:tcPr>
          <w:p w14:paraId="11E687D8" w14:textId="77777777" w:rsidR="00BA628F" w:rsidRDefault="00BA628F">
            <w:pPr>
              <w:pStyle w:val="EMPTYCELLSTYLE"/>
            </w:pPr>
          </w:p>
        </w:tc>
        <w:tc>
          <w:tcPr>
            <w:tcW w:w="40" w:type="dxa"/>
            <w:gridSpan w:val="4"/>
          </w:tcPr>
          <w:p w14:paraId="11E687D9" w14:textId="77777777" w:rsidR="00BA628F" w:rsidRDefault="00BA628F">
            <w:pPr>
              <w:pStyle w:val="EMPTYCELLSTYLE"/>
            </w:pPr>
          </w:p>
        </w:tc>
        <w:tc>
          <w:tcPr>
            <w:tcW w:w="379" w:type="dxa"/>
            <w:gridSpan w:val="9"/>
          </w:tcPr>
          <w:p w14:paraId="11E687DA" w14:textId="77777777" w:rsidR="00BA628F" w:rsidRDefault="00BA628F">
            <w:pPr>
              <w:pStyle w:val="EMPTYCELLSTYLE"/>
            </w:pPr>
          </w:p>
        </w:tc>
        <w:tc>
          <w:tcPr>
            <w:tcW w:w="40" w:type="dxa"/>
            <w:gridSpan w:val="2"/>
          </w:tcPr>
          <w:p w14:paraId="11E687DB" w14:textId="77777777" w:rsidR="00BA628F" w:rsidRDefault="00BA628F">
            <w:pPr>
              <w:pStyle w:val="EMPTYCELLSTYLE"/>
            </w:pPr>
          </w:p>
        </w:tc>
        <w:tc>
          <w:tcPr>
            <w:tcW w:w="479" w:type="dxa"/>
            <w:gridSpan w:val="2"/>
          </w:tcPr>
          <w:p w14:paraId="11E687DC" w14:textId="77777777" w:rsidR="00BA628F" w:rsidRDefault="00BA628F">
            <w:pPr>
              <w:pStyle w:val="EMPTYCELLSTYLE"/>
            </w:pPr>
          </w:p>
        </w:tc>
      </w:tr>
      <w:tr w:rsidR="00BA628F" w14:paraId="11E687F8" w14:textId="77777777" w:rsidTr="002C180E">
        <w:trPr>
          <w:trHeight w:hRule="exact" w:val="320"/>
        </w:trPr>
        <w:tc>
          <w:tcPr>
            <w:tcW w:w="450" w:type="dxa"/>
          </w:tcPr>
          <w:p w14:paraId="11E687DE" w14:textId="77777777" w:rsidR="00BA628F" w:rsidRDefault="00BA628F">
            <w:pPr>
              <w:pStyle w:val="EMPTYCELLSTYLE"/>
            </w:pPr>
          </w:p>
        </w:tc>
        <w:tc>
          <w:tcPr>
            <w:tcW w:w="40" w:type="dxa"/>
            <w:gridSpan w:val="2"/>
          </w:tcPr>
          <w:p w14:paraId="11E687DF" w14:textId="77777777" w:rsidR="00BA628F" w:rsidRDefault="00BA628F">
            <w:pPr>
              <w:pStyle w:val="EMPTYCELLSTYLE"/>
            </w:pPr>
          </w:p>
        </w:tc>
        <w:tc>
          <w:tcPr>
            <w:tcW w:w="380" w:type="dxa"/>
          </w:tcPr>
          <w:p w14:paraId="11E687E0" w14:textId="77777777" w:rsidR="00BA628F" w:rsidRDefault="00BA628F">
            <w:pPr>
              <w:pStyle w:val="EMPTYCELLSTYLE"/>
            </w:pPr>
          </w:p>
        </w:tc>
        <w:tc>
          <w:tcPr>
            <w:tcW w:w="1470" w:type="dxa"/>
            <w:gridSpan w:val="11"/>
          </w:tcPr>
          <w:p w14:paraId="11E687E1" w14:textId="77777777" w:rsidR="00BA628F" w:rsidRDefault="00BA628F">
            <w:pPr>
              <w:pStyle w:val="EMPTYCELLSTYLE"/>
            </w:pPr>
          </w:p>
        </w:tc>
        <w:tc>
          <w:tcPr>
            <w:tcW w:w="40" w:type="dxa"/>
            <w:gridSpan w:val="2"/>
          </w:tcPr>
          <w:p w14:paraId="11E687E2" w14:textId="77777777" w:rsidR="00BA628F" w:rsidRDefault="00BA628F">
            <w:pPr>
              <w:pStyle w:val="EMPTYCELLSTYLE"/>
            </w:pPr>
          </w:p>
        </w:tc>
        <w:tc>
          <w:tcPr>
            <w:tcW w:w="800" w:type="dxa"/>
            <w:gridSpan w:val="12"/>
          </w:tcPr>
          <w:p w14:paraId="11E687E3" w14:textId="77777777" w:rsidR="00BA628F" w:rsidRDefault="00BA628F">
            <w:pPr>
              <w:pStyle w:val="EMPTYCELLSTYLE"/>
            </w:pPr>
          </w:p>
        </w:tc>
        <w:tc>
          <w:tcPr>
            <w:tcW w:w="340" w:type="dxa"/>
            <w:gridSpan w:val="11"/>
          </w:tcPr>
          <w:p w14:paraId="11E687E4" w14:textId="77777777" w:rsidR="00BA628F" w:rsidRDefault="00BA628F">
            <w:pPr>
              <w:pStyle w:val="EMPTYCELLSTYLE"/>
            </w:pPr>
          </w:p>
        </w:tc>
        <w:tc>
          <w:tcPr>
            <w:tcW w:w="520" w:type="dxa"/>
            <w:gridSpan w:val="7"/>
          </w:tcPr>
          <w:p w14:paraId="11E687E5" w14:textId="77777777" w:rsidR="00BA628F" w:rsidRDefault="00BA628F">
            <w:pPr>
              <w:pStyle w:val="EMPTYCELLSTYLE"/>
            </w:pPr>
          </w:p>
        </w:tc>
        <w:tc>
          <w:tcPr>
            <w:tcW w:w="440" w:type="dxa"/>
            <w:gridSpan w:val="12"/>
          </w:tcPr>
          <w:p w14:paraId="11E687E6" w14:textId="77777777" w:rsidR="00BA628F" w:rsidRDefault="00BA628F">
            <w:pPr>
              <w:pStyle w:val="EMPTYCELLSTYLE"/>
            </w:pPr>
          </w:p>
        </w:tc>
        <w:tc>
          <w:tcPr>
            <w:tcW w:w="340" w:type="dxa"/>
            <w:gridSpan w:val="2"/>
          </w:tcPr>
          <w:p w14:paraId="11E687E7" w14:textId="77777777" w:rsidR="00BA628F" w:rsidRDefault="00BA628F">
            <w:pPr>
              <w:pStyle w:val="EMPTYCELLSTYLE"/>
            </w:pPr>
          </w:p>
        </w:tc>
        <w:tc>
          <w:tcPr>
            <w:tcW w:w="60" w:type="dxa"/>
            <w:gridSpan w:val="2"/>
          </w:tcPr>
          <w:p w14:paraId="11E687E8" w14:textId="77777777" w:rsidR="00BA628F" w:rsidRDefault="00BA628F">
            <w:pPr>
              <w:pStyle w:val="EMPTYCELLSTYLE"/>
            </w:pPr>
          </w:p>
        </w:tc>
        <w:tc>
          <w:tcPr>
            <w:tcW w:w="200" w:type="dxa"/>
            <w:gridSpan w:val="2"/>
          </w:tcPr>
          <w:p w14:paraId="11E687E9" w14:textId="77777777" w:rsidR="00BA628F" w:rsidRDefault="00BA628F">
            <w:pPr>
              <w:pStyle w:val="EMPTYCELLSTYLE"/>
            </w:pPr>
          </w:p>
        </w:tc>
        <w:tc>
          <w:tcPr>
            <w:tcW w:w="2020" w:type="dxa"/>
            <w:gridSpan w:val="57"/>
            <w:tcMar>
              <w:top w:w="0" w:type="dxa"/>
              <w:left w:w="0" w:type="dxa"/>
              <w:bottom w:w="0" w:type="dxa"/>
              <w:right w:w="0" w:type="dxa"/>
            </w:tcMar>
            <w:vAlign w:val="center"/>
          </w:tcPr>
          <w:p w14:paraId="11E687EA" w14:textId="77777777" w:rsidR="00BA628F" w:rsidRDefault="0050071D">
            <w:pPr>
              <w:jc w:val="center"/>
            </w:pPr>
            <w:r>
              <w:rPr>
                <w:rFonts w:ascii="SansSerif" w:eastAsia="SansSerif" w:hAnsi="SansSerif" w:cs="SansSerif"/>
                <w:color w:val="000000"/>
                <w:sz w:val="16"/>
              </w:rPr>
              <w:t>12</w:t>
            </w:r>
          </w:p>
        </w:tc>
        <w:tc>
          <w:tcPr>
            <w:tcW w:w="240" w:type="dxa"/>
            <w:gridSpan w:val="2"/>
          </w:tcPr>
          <w:p w14:paraId="11E687EB" w14:textId="77777777" w:rsidR="00BA628F" w:rsidRDefault="00BA628F">
            <w:pPr>
              <w:pStyle w:val="EMPTYCELLSTYLE"/>
            </w:pPr>
          </w:p>
        </w:tc>
        <w:tc>
          <w:tcPr>
            <w:tcW w:w="40" w:type="dxa"/>
          </w:tcPr>
          <w:p w14:paraId="11E687EC" w14:textId="77777777" w:rsidR="00BA628F" w:rsidRDefault="00BA628F">
            <w:pPr>
              <w:pStyle w:val="EMPTYCELLSTYLE"/>
            </w:pPr>
          </w:p>
        </w:tc>
        <w:tc>
          <w:tcPr>
            <w:tcW w:w="100" w:type="dxa"/>
            <w:gridSpan w:val="2"/>
          </w:tcPr>
          <w:p w14:paraId="11E687ED" w14:textId="77777777" w:rsidR="00BA628F" w:rsidRDefault="00BA628F">
            <w:pPr>
              <w:pStyle w:val="EMPTYCELLSTYLE"/>
            </w:pPr>
          </w:p>
        </w:tc>
        <w:tc>
          <w:tcPr>
            <w:tcW w:w="1200" w:type="dxa"/>
            <w:gridSpan w:val="10"/>
          </w:tcPr>
          <w:p w14:paraId="11E687EE" w14:textId="77777777" w:rsidR="00BA628F" w:rsidRDefault="00BA628F">
            <w:pPr>
              <w:pStyle w:val="EMPTYCELLSTYLE"/>
            </w:pPr>
          </w:p>
        </w:tc>
        <w:tc>
          <w:tcPr>
            <w:tcW w:w="2480" w:type="dxa"/>
            <w:gridSpan w:val="55"/>
          </w:tcPr>
          <w:p w14:paraId="11E687EF" w14:textId="77777777" w:rsidR="00BA628F" w:rsidRDefault="00BA628F">
            <w:pPr>
              <w:pStyle w:val="EMPTYCELLSTYLE"/>
            </w:pPr>
          </w:p>
        </w:tc>
        <w:tc>
          <w:tcPr>
            <w:tcW w:w="40" w:type="dxa"/>
          </w:tcPr>
          <w:p w14:paraId="11E687F0" w14:textId="77777777" w:rsidR="00BA628F" w:rsidRDefault="00BA628F">
            <w:pPr>
              <w:pStyle w:val="EMPTYCELLSTYLE"/>
            </w:pPr>
          </w:p>
        </w:tc>
        <w:tc>
          <w:tcPr>
            <w:tcW w:w="40" w:type="dxa"/>
          </w:tcPr>
          <w:p w14:paraId="11E687F1" w14:textId="77777777" w:rsidR="00BA628F" w:rsidRDefault="00BA628F">
            <w:pPr>
              <w:pStyle w:val="EMPTYCELLSTYLE"/>
            </w:pPr>
          </w:p>
        </w:tc>
        <w:tc>
          <w:tcPr>
            <w:tcW w:w="40" w:type="dxa"/>
          </w:tcPr>
          <w:p w14:paraId="11E687F2" w14:textId="77777777" w:rsidR="00BA628F" w:rsidRDefault="00BA628F">
            <w:pPr>
              <w:pStyle w:val="EMPTYCELLSTYLE"/>
            </w:pPr>
          </w:p>
        </w:tc>
        <w:tc>
          <w:tcPr>
            <w:tcW w:w="40" w:type="dxa"/>
            <w:gridSpan w:val="2"/>
          </w:tcPr>
          <w:p w14:paraId="11E687F3" w14:textId="77777777" w:rsidR="00BA628F" w:rsidRDefault="00BA628F">
            <w:pPr>
              <w:pStyle w:val="EMPTYCELLSTYLE"/>
            </w:pPr>
          </w:p>
        </w:tc>
        <w:tc>
          <w:tcPr>
            <w:tcW w:w="40" w:type="dxa"/>
            <w:gridSpan w:val="4"/>
          </w:tcPr>
          <w:p w14:paraId="11E687F4" w14:textId="77777777" w:rsidR="00BA628F" w:rsidRDefault="00BA628F">
            <w:pPr>
              <w:pStyle w:val="EMPTYCELLSTYLE"/>
            </w:pPr>
          </w:p>
        </w:tc>
        <w:tc>
          <w:tcPr>
            <w:tcW w:w="379" w:type="dxa"/>
            <w:gridSpan w:val="9"/>
          </w:tcPr>
          <w:p w14:paraId="11E687F5" w14:textId="77777777" w:rsidR="00BA628F" w:rsidRDefault="00BA628F">
            <w:pPr>
              <w:pStyle w:val="EMPTYCELLSTYLE"/>
            </w:pPr>
          </w:p>
        </w:tc>
        <w:tc>
          <w:tcPr>
            <w:tcW w:w="40" w:type="dxa"/>
            <w:gridSpan w:val="2"/>
          </w:tcPr>
          <w:p w14:paraId="11E687F6" w14:textId="77777777" w:rsidR="00BA628F" w:rsidRDefault="00BA628F">
            <w:pPr>
              <w:pStyle w:val="EMPTYCELLSTYLE"/>
            </w:pPr>
          </w:p>
        </w:tc>
        <w:tc>
          <w:tcPr>
            <w:tcW w:w="479" w:type="dxa"/>
            <w:gridSpan w:val="2"/>
          </w:tcPr>
          <w:p w14:paraId="11E687F7" w14:textId="77777777" w:rsidR="00BA628F" w:rsidRDefault="00BA628F">
            <w:pPr>
              <w:pStyle w:val="EMPTYCELLSTYLE"/>
            </w:pPr>
          </w:p>
        </w:tc>
      </w:tr>
      <w:tr w:rsidR="00BA628F" w14:paraId="11E68817" w14:textId="77777777" w:rsidTr="002C180E">
        <w:trPr>
          <w:trHeight w:hRule="exact" w:val="100"/>
        </w:trPr>
        <w:tc>
          <w:tcPr>
            <w:tcW w:w="450" w:type="dxa"/>
          </w:tcPr>
          <w:p w14:paraId="11E687F9" w14:textId="77777777" w:rsidR="00BA628F" w:rsidRDefault="00BA628F">
            <w:pPr>
              <w:pStyle w:val="EMPTYCELLSTYLE"/>
            </w:pPr>
          </w:p>
        </w:tc>
        <w:tc>
          <w:tcPr>
            <w:tcW w:w="40" w:type="dxa"/>
            <w:gridSpan w:val="2"/>
          </w:tcPr>
          <w:p w14:paraId="11E687FA" w14:textId="77777777" w:rsidR="00BA628F" w:rsidRDefault="00BA628F">
            <w:pPr>
              <w:pStyle w:val="EMPTYCELLSTYLE"/>
            </w:pPr>
          </w:p>
        </w:tc>
        <w:tc>
          <w:tcPr>
            <w:tcW w:w="380" w:type="dxa"/>
          </w:tcPr>
          <w:p w14:paraId="11E687FB" w14:textId="77777777" w:rsidR="00BA628F" w:rsidRDefault="00BA628F">
            <w:pPr>
              <w:pStyle w:val="EMPTYCELLSTYLE"/>
            </w:pPr>
          </w:p>
        </w:tc>
        <w:tc>
          <w:tcPr>
            <w:tcW w:w="1470" w:type="dxa"/>
            <w:gridSpan w:val="11"/>
          </w:tcPr>
          <w:p w14:paraId="11E687FC" w14:textId="77777777" w:rsidR="00BA628F" w:rsidRDefault="00BA628F">
            <w:pPr>
              <w:pStyle w:val="EMPTYCELLSTYLE"/>
            </w:pPr>
          </w:p>
        </w:tc>
        <w:tc>
          <w:tcPr>
            <w:tcW w:w="40" w:type="dxa"/>
            <w:gridSpan w:val="2"/>
          </w:tcPr>
          <w:p w14:paraId="11E687FD" w14:textId="77777777" w:rsidR="00BA628F" w:rsidRDefault="00BA628F">
            <w:pPr>
              <w:pStyle w:val="EMPTYCELLSTYLE"/>
            </w:pPr>
          </w:p>
        </w:tc>
        <w:tc>
          <w:tcPr>
            <w:tcW w:w="800" w:type="dxa"/>
            <w:gridSpan w:val="12"/>
          </w:tcPr>
          <w:p w14:paraId="11E687FE" w14:textId="77777777" w:rsidR="00BA628F" w:rsidRDefault="00BA628F">
            <w:pPr>
              <w:pStyle w:val="EMPTYCELLSTYLE"/>
            </w:pPr>
          </w:p>
        </w:tc>
        <w:tc>
          <w:tcPr>
            <w:tcW w:w="340" w:type="dxa"/>
            <w:gridSpan w:val="11"/>
          </w:tcPr>
          <w:p w14:paraId="11E687FF" w14:textId="77777777" w:rsidR="00BA628F" w:rsidRDefault="00BA628F">
            <w:pPr>
              <w:pStyle w:val="EMPTYCELLSTYLE"/>
            </w:pPr>
          </w:p>
        </w:tc>
        <w:tc>
          <w:tcPr>
            <w:tcW w:w="520" w:type="dxa"/>
            <w:gridSpan w:val="7"/>
          </w:tcPr>
          <w:p w14:paraId="11E68800" w14:textId="77777777" w:rsidR="00BA628F" w:rsidRDefault="00BA628F">
            <w:pPr>
              <w:pStyle w:val="EMPTYCELLSTYLE"/>
            </w:pPr>
          </w:p>
        </w:tc>
        <w:tc>
          <w:tcPr>
            <w:tcW w:w="440" w:type="dxa"/>
            <w:gridSpan w:val="12"/>
          </w:tcPr>
          <w:p w14:paraId="11E68801" w14:textId="77777777" w:rsidR="00BA628F" w:rsidRDefault="00BA628F">
            <w:pPr>
              <w:pStyle w:val="EMPTYCELLSTYLE"/>
            </w:pPr>
          </w:p>
        </w:tc>
        <w:tc>
          <w:tcPr>
            <w:tcW w:w="340" w:type="dxa"/>
            <w:gridSpan w:val="2"/>
          </w:tcPr>
          <w:p w14:paraId="11E68802" w14:textId="77777777" w:rsidR="00BA628F" w:rsidRDefault="00BA628F">
            <w:pPr>
              <w:pStyle w:val="EMPTYCELLSTYLE"/>
            </w:pPr>
          </w:p>
        </w:tc>
        <w:tc>
          <w:tcPr>
            <w:tcW w:w="60" w:type="dxa"/>
            <w:gridSpan w:val="2"/>
          </w:tcPr>
          <w:p w14:paraId="11E68803" w14:textId="77777777" w:rsidR="00BA628F" w:rsidRDefault="00BA628F">
            <w:pPr>
              <w:pStyle w:val="EMPTYCELLSTYLE"/>
            </w:pPr>
          </w:p>
        </w:tc>
        <w:tc>
          <w:tcPr>
            <w:tcW w:w="200" w:type="dxa"/>
            <w:gridSpan w:val="2"/>
          </w:tcPr>
          <w:p w14:paraId="11E68804" w14:textId="77777777" w:rsidR="00BA628F" w:rsidRDefault="00BA628F">
            <w:pPr>
              <w:pStyle w:val="EMPTYCELLSTYLE"/>
            </w:pPr>
          </w:p>
        </w:tc>
        <w:tc>
          <w:tcPr>
            <w:tcW w:w="900" w:type="dxa"/>
            <w:gridSpan w:val="26"/>
          </w:tcPr>
          <w:p w14:paraId="11E68805" w14:textId="77777777" w:rsidR="00BA628F" w:rsidRDefault="00BA628F">
            <w:pPr>
              <w:pStyle w:val="EMPTYCELLSTYLE"/>
            </w:pPr>
          </w:p>
        </w:tc>
        <w:tc>
          <w:tcPr>
            <w:tcW w:w="180" w:type="dxa"/>
            <w:gridSpan w:val="3"/>
          </w:tcPr>
          <w:p w14:paraId="11E68806" w14:textId="77777777" w:rsidR="00BA628F" w:rsidRDefault="00BA628F">
            <w:pPr>
              <w:pStyle w:val="EMPTYCELLSTYLE"/>
            </w:pPr>
          </w:p>
        </w:tc>
        <w:tc>
          <w:tcPr>
            <w:tcW w:w="80" w:type="dxa"/>
            <w:gridSpan w:val="2"/>
          </w:tcPr>
          <w:p w14:paraId="11E68807" w14:textId="77777777" w:rsidR="00BA628F" w:rsidRDefault="00BA628F">
            <w:pPr>
              <w:pStyle w:val="EMPTYCELLSTYLE"/>
            </w:pPr>
          </w:p>
        </w:tc>
        <w:tc>
          <w:tcPr>
            <w:tcW w:w="160" w:type="dxa"/>
            <w:gridSpan w:val="7"/>
          </w:tcPr>
          <w:p w14:paraId="11E68808" w14:textId="77777777" w:rsidR="00BA628F" w:rsidRDefault="00BA628F">
            <w:pPr>
              <w:pStyle w:val="EMPTYCELLSTYLE"/>
            </w:pPr>
          </w:p>
        </w:tc>
        <w:tc>
          <w:tcPr>
            <w:tcW w:w="700" w:type="dxa"/>
            <w:gridSpan w:val="19"/>
          </w:tcPr>
          <w:p w14:paraId="11E68809" w14:textId="77777777" w:rsidR="00BA628F" w:rsidRDefault="00BA628F">
            <w:pPr>
              <w:pStyle w:val="EMPTYCELLSTYLE"/>
            </w:pPr>
          </w:p>
        </w:tc>
        <w:tc>
          <w:tcPr>
            <w:tcW w:w="240" w:type="dxa"/>
            <w:gridSpan w:val="2"/>
          </w:tcPr>
          <w:p w14:paraId="11E6880A" w14:textId="77777777" w:rsidR="00BA628F" w:rsidRDefault="00BA628F">
            <w:pPr>
              <w:pStyle w:val="EMPTYCELLSTYLE"/>
            </w:pPr>
          </w:p>
        </w:tc>
        <w:tc>
          <w:tcPr>
            <w:tcW w:w="40" w:type="dxa"/>
          </w:tcPr>
          <w:p w14:paraId="11E6880B" w14:textId="77777777" w:rsidR="00BA628F" w:rsidRDefault="00BA628F">
            <w:pPr>
              <w:pStyle w:val="EMPTYCELLSTYLE"/>
            </w:pPr>
          </w:p>
        </w:tc>
        <w:tc>
          <w:tcPr>
            <w:tcW w:w="100" w:type="dxa"/>
            <w:gridSpan w:val="2"/>
          </w:tcPr>
          <w:p w14:paraId="11E6880C" w14:textId="77777777" w:rsidR="00BA628F" w:rsidRDefault="00BA628F">
            <w:pPr>
              <w:pStyle w:val="EMPTYCELLSTYLE"/>
            </w:pPr>
          </w:p>
        </w:tc>
        <w:tc>
          <w:tcPr>
            <w:tcW w:w="1200" w:type="dxa"/>
            <w:gridSpan w:val="10"/>
          </w:tcPr>
          <w:p w14:paraId="11E6880D" w14:textId="77777777" w:rsidR="00BA628F" w:rsidRDefault="00BA628F">
            <w:pPr>
              <w:pStyle w:val="EMPTYCELLSTYLE"/>
            </w:pPr>
          </w:p>
        </w:tc>
        <w:tc>
          <w:tcPr>
            <w:tcW w:w="2480" w:type="dxa"/>
            <w:gridSpan w:val="55"/>
          </w:tcPr>
          <w:p w14:paraId="11E6880E" w14:textId="77777777" w:rsidR="00BA628F" w:rsidRDefault="00BA628F">
            <w:pPr>
              <w:pStyle w:val="EMPTYCELLSTYLE"/>
            </w:pPr>
          </w:p>
        </w:tc>
        <w:tc>
          <w:tcPr>
            <w:tcW w:w="40" w:type="dxa"/>
          </w:tcPr>
          <w:p w14:paraId="11E6880F" w14:textId="77777777" w:rsidR="00BA628F" w:rsidRDefault="00BA628F">
            <w:pPr>
              <w:pStyle w:val="EMPTYCELLSTYLE"/>
            </w:pPr>
          </w:p>
        </w:tc>
        <w:tc>
          <w:tcPr>
            <w:tcW w:w="40" w:type="dxa"/>
          </w:tcPr>
          <w:p w14:paraId="11E68810" w14:textId="77777777" w:rsidR="00BA628F" w:rsidRDefault="00BA628F">
            <w:pPr>
              <w:pStyle w:val="EMPTYCELLSTYLE"/>
            </w:pPr>
          </w:p>
        </w:tc>
        <w:tc>
          <w:tcPr>
            <w:tcW w:w="40" w:type="dxa"/>
          </w:tcPr>
          <w:p w14:paraId="11E68811" w14:textId="77777777" w:rsidR="00BA628F" w:rsidRDefault="00BA628F">
            <w:pPr>
              <w:pStyle w:val="EMPTYCELLSTYLE"/>
            </w:pPr>
          </w:p>
        </w:tc>
        <w:tc>
          <w:tcPr>
            <w:tcW w:w="40" w:type="dxa"/>
            <w:gridSpan w:val="2"/>
          </w:tcPr>
          <w:p w14:paraId="11E68812" w14:textId="77777777" w:rsidR="00BA628F" w:rsidRDefault="00BA628F">
            <w:pPr>
              <w:pStyle w:val="EMPTYCELLSTYLE"/>
            </w:pPr>
          </w:p>
        </w:tc>
        <w:tc>
          <w:tcPr>
            <w:tcW w:w="40" w:type="dxa"/>
            <w:gridSpan w:val="4"/>
          </w:tcPr>
          <w:p w14:paraId="11E68813" w14:textId="77777777" w:rsidR="00BA628F" w:rsidRDefault="00BA628F">
            <w:pPr>
              <w:pStyle w:val="EMPTYCELLSTYLE"/>
            </w:pPr>
          </w:p>
        </w:tc>
        <w:tc>
          <w:tcPr>
            <w:tcW w:w="379" w:type="dxa"/>
            <w:gridSpan w:val="9"/>
          </w:tcPr>
          <w:p w14:paraId="11E68814" w14:textId="77777777" w:rsidR="00BA628F" w:rsidRDefault="00BA628F">
            <w:pPr>
              <w:pStyle w:val="EMPTYCELLSTYLE"/>
            </w:pPr>
          </w:p>
        </w:tc>
        <w:tc>
          <w:tcPr>
            <w:tcW w:w="40" w:type="dxa"/>
            <w:gridSpan w:val="2"/>
          </w:tcPr>
          <w:p w14:paraId="11E68815" w14:textId="77777777" w:rsidR="00BA628F" w:rsidRDefault="00BA628F">
            <w:pPr>
              <w:pStyle w:val="EMPTYCELLSTYLE"/>
            </w:pPr>
          </w:p>
        </w:tc>
        <w:tc>
          <w:tcPr>
            <w:tcW w:w="479" w:type="dxa"/>
            <w:gridSpan w:val="2"/>
          </w:tcPr>
          <w:p w14:paraId="11E68816" w14:textId="77777777" w:rsidR="00BA628F" w:rsidRDefault="00BA628F">
            <w:pPr>
              <w:pStyle w:val="EMPTYCELLSTYLE"/>
            </w:pPr>
          </w:p>
        </w:tc>
      </w:tr>
      <w:tr w:rsidR="00BA628F" w14:paraId="11E6881D" w14:textId="77777777" w:rsidTr="002C180E">
        <w:trPr>
          <w:gridAfter w:val="26"/>
          <w:wAfter w:w="1249" w:type="dxa"/>
          <w:trHeight w:hRule="exact" w:val="20"/>
        </w:trPr>
        <w:tc>
          <w:tcPr>
            <w:tcW w:w="450" w:type="dxa"/>
          </w:tcPr>
          <w:p w14:paraId="11E68818"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8819" w14:textId="77777777" w:rsidR="00BA628F" w:rsidRDefault="00BA628F">
            <w:pPr>
              <w:pStyle w:val="EMPTYCELLSTYLE"/>
            </w:pPr>
          </w:p>
        </w:tc>
        <w:tc>
          <w:tcPr>
            <w:tcW w:w="379" w:type="dxa"/>
            <w:gridSpan w:val="14"/>
          </w:tcPr>
          <w:p w14:paraId="11E6881A" w14:textId="77777777" w:rsidR="00BA628F" w:rsidRDefault="00BA628F">
            <w:pPr>
              <w:pStyle w:val="EMPTYCELLSTYLE"/>
            </w:pPr>
          </w:p>
        </w:tc>
        <w:tc>
          <w:tcPr>
            <w:tcW w:w="40" w:type="dxa"/>
            <w:gridSpan w:val="3"/>
          </w:tcPr>
          <w:p w14:paraId="11E6881B" w14:textId="77777777" w:rsidR="00BA628F" w:rsidRDefault="00BA628F">
            <w:pPr>
              <w:pStyle w:val="EMPTYCELLSTYLE"/>
            </w:pPr>
          </w:p>
        </w:tc>
        <w:tc>
          <w:tcPr>
            <w:tcW w:w="40" w:type="dxa"/>
            <w:gridSpan w:val="2"/>
          </w:tcPr>
          <w:p w14:paraId="11E6881C" w14:textId="77777777" w:rsidR="00BA628F" w:rsidRDefault="00BA628F">
            <w:pPr>
              <w:pStyle w:val="EMPTYCELLSTYLE"/>
            </w:pPr>
          </w:p>
        </w:tc>
      </w:tr>
      <w:tr w:rsidR="00BA628F" w14:paraId="11E6883C" w14:textId="77777777" w:rsidTr="002C180E">
        <w:trPr>
          <w:trHeight w:hRule="exact" w:val="20"/>
        </w:trPr>
        <w:tc>
          <w:tcPr>
            <w:tcW w:w="450" w:type="dxa"/>
          </w:tcPr>
          <w:p w14:paraId="11E6881E" w14:textId="77777777" w:rsidR="00BA628F" w:rsidRDefault="00BA628F">
            <w:pPr>
              <w:pStyle w:val="EMPTYCELLSTYLE"/>
            </w:pPr>
          </w:p>
        </w:tc>
        <w:tc>
          <w:tcPr>
            <w:tcW w:w="40" w:type="dxa"/>
            <w:gridSpan w:val="2"/>
          </w:tcPr>
          <w:p w14:paraId="11E6881F" w14:textId="77777777" w:rsidR="00BA628F" w:rsidRDefault="00BA628F">
            <w:pPr>
              <w:pStyle w:val="EMPTYCELLSTYLE"/>
            </w:pPr>
          </w:p>
        </w:tc>
        <w:tc>
          <w:tcPr>
            <w:tcW w:w="380" w:type="dxa"/>
          </w:tcPr>
          <w:p w14:paraId="11E68820" w14:textId="77777777" w:rsidR="00BA628F" w:rsidRDefault="00BA628F">
            <w:pPr>
              <w:pStyle w:val="EMPTYCELLSTYLE"/>
            </w:pPr>
          </w:p>
        </w:tc>
        <w:tc>
          <w:tcPr>
            <w:tcW w:w="1470" w:type="dxa"/>
            <w:gridSpan w:val="11"/>
          </w:tcPr>
          <w:p w14:paraId="11E68821" w14:textId="77777777" w:rsidR="00BA628F" w:rsidRDefault="00BA628F">
            <w:pPr>
              <w:pStyle w:val="EMPTYCELLSTYLE"/>
            </w:pPr>
          </w:p>
        </w:tc>
        <w:tc>
          <w:tcPr>
            <w:tcW w:w="40" w:type="dxa"/>
            <w:gridSpan w:val="2"/>
          </w:tcPr>
          <w:p w14:paraId="11E68822" w14:textId="77777777" w:rsidR="00BA628F" w:rsidRDefault="00BA628F">
            <w:pPr>
              <w:pStyle w:val="EMPTYCELLSTYLE"/>
            </w:pPr>
          </w:p>
        </w:tc>
        <w:tc>
          <w:tcPr>
            <w:tcW w:w="800" w:type="dxa"/>
            <w:gridSpan w:val="12"/>
          </w:tcPr>
          <w:p w14:paraId="11E68823" w14:textId="77777777" w:rsidR="00BA628F" w:rsidRDefault="00BA628F">
            <w:pPr>
              <w:pStyle w:val="EMPTYCELLSTYLE"/>
            </w:pPr>
          </w:p>
        </w:tc>
        <w:tc>
          <w:tcPr>
            <w:tcW w:w="340" w:type="dxa"/>
            <w:gridSpan w:val="11"/>
          </w:tcPr>
          <w:p w14:paraId="11E68824" w14:textId="77777777" w:rsidR="00BA628F" w:rsidRDefault="00BA628F">
            <w:pPr>
              <w:pStyle w:val="EMPTYCELLSTYLE"/>
            </w:pPr>
          </w:p>
        </w:tc>
        <w:tc>
          <w:tcPr>
            <w:tcW w:w="520" w:type="dxa"/>
            <w:gridSpan w:val="7"/>
          </w:tcPr>
          <w:p w14:paraId="11E68825" w14:textId="77777777" w:rsidR="00BA628F" w:rsidRDefault="00BA628F">
            <w:pPr>
              <w:pStyle w:val="EMPTYCELLSTYLE"/>
            </w:pPr>
          </w:p>
        </w:tc>
        <w:tc>
          <w:tcPr>
            <w:tcW w:w="440" w:type="dxa"/>
            <w:gridSpan w:val="12"/>
          </w:tcPr>
          <w:p w14:paraId="11E68826" w14:textId="77777777" w:rsidR="00BA628F" w:rsidRDefault="00BA628F">
            <w:pPr>
              <w:pStyle w:val="EMPTYCELLSTYLE"/>
            </w:pPr>
          </w:p>
        </w:tc>
        <w:tc>
          <w:tcPr>
            <w:tcW w:w="340" w:type="dxa"/>
            <w:gridSpan w:val="2"/>
          </w:tcPr>
          <w:p w14:paraId="11E68827" w14:textId="77777777" w:rsidR="00BA628F" w:rsidRDefault="00BA628F">
            <w:pPr>
              <w:pStyle w:val="EMPTYCELLSTYLE"/>
            </w:pPr>
          </w:p>
        </w:tc>
        <w:tc>
          <w:tcPr>
            <w:tcW w:w="60" w:type="dxa"/>
            <w:gridSpan w:val="2"/>
          </w:tcPr>
          <w:p w14:paraId="11E68828" w14:textId="77777777" w:rsidR="00BA628F" w:rsidRDefault="00BA628F">
            <w:pPr>
              <w:pStyle w:val="EMPTYCELLSTYLE"/>
            </w:pPr>
          </w:p>
        </w:tc>
        <w:tc>
          <w:tcPr>
            <w:tcW w:w="200" w:type="dxa"/>
            <w:gridSpan w:val="2"/>
          </w:tcPr>
          <w:p w14:paraId="11E68829" w14:textId="77777777" w:rsidR="00BA628F" w:rsidRDefault="00BA628F">
            <w:pPr>
              <w:pStyle w:val="EMPTYCELLSTYLE"/>
            </w:pPr>
          </w:p>
        </w:tc>
        <w:tc>
          <w:tcPr>
            <w:tcW w:w="900" w:type="dxa"/>
            <w:gridSpan w:val="26"/>
          </w:tcPr>
          <w:p w14:paraId="11E6882A" w14:textId="77777777" w:rsidR="00BA628F" w:rsidRDefault="00BA628F">
            <w:pPr>
              <w:pStyle w:val="EMPTYCELLSTYLE"/>
            </w:pPr>
          </w:p>
        </w:tc>
        <w:tc>
          <w:tcPr>
            <w:tcW w:w="180" w:type="dxa"/>
            <w:gridSpan w:val="3"/>
          </w:tcPr>
          <w:p w14:paraId="11E6882B" w14:textId="77777777" w:rsidR="00BA628F" w:rsidRDefault="00BA628F">
            <w:pPr>
              <w:pStyle w:val="EMPTYCELLSTYLE"/>
            </w:pPr>
          </w:p>
        </w:tc>
        <w:tc>
          <w:tcPr>
            <w:tcW w:w="80" w:type="dxa"/>
            <w:gridSpan w:val="2"/>
          </w:tcPr>
          <w:p w14:paraId="11E6882C" w14:textId="77777777" w:rsidR="00BA628F" w:rsidRDefault="00BA628F">
            <w:pPr>
              <w:pStyle w:val="EMPTYCELLSTYLE"/>
            </w:pPr>
          </w:p>
        </w:tc>
        <w:tc>
          <w:tcPr>
            <w:tcW w:w="160" w:type="dxa"/>
            <w:gridSpan w:val="7"/>
          </w:tcPr>
          <w:p w14:paraId="11E6882D" w14:textId="77777777" w:rsidR="00BA628F" w:rsidRDefault="00BA628F">
            <w:pPr>
              <w:pStyle w:val="EMPTYCELLSTYLE"/>
            </w:pPr>
          </w:p>
        </w:tc>
        <w:tc>
          <w:tcPr>
            <w:tcW w:w="700" w:type="dxa"/>
            <w:gridSpan w:val="19"/>
          </w:tcPr>
          <w:p w14:paraId="11E6882E" w14:textId="77777777" w:rsidR="00BA628F" w:rsidRDefault="00BA628F">
            <w:pPr>
              <w:pStyle w:val="EMPTYCELLSTYLE"/>
            </w:pPr>
          </w:p>
        </w:tc>
        <w:tc>
          <w:tcPr>
            <w:tcW w:w="240" w:type="dxa"/>
            <w:gridSpan w:val="2"/>
          </w:tcPr>
          <w:p w14:paraId="11E6882F" w14:textId="77777777" w:rsidR="00BA628F" w:rsidRDefault="00BA628F">
            <w:pPr>
              <w:pStyle w:val="EMPTYCELLSTYLE"/>
            </w:pPr>
          </w:p>
        </w:tc>
        <w:tc>
          <w:tcPr>
            <w:tcW w:w="40" w:type="dxa"/>
          </w:tcPr>
          <w:p w14:paraId="11E68830" w14:textId="77777777" w:rsidR="00BA628F" w:rsidRDefault="00BA628F">
            <w:pPr>
              <w:pStyle w:val="EMPTYCELLSTYLE"/>
            </w:pPr>
          </w:p>
        </w:tc>
        <w:tc>
          <w:tcPr>
            <w:tcW w:w="100" w:type="dxa"/>
            <w:gridSpan w:val="2"/>
          </w:tcPr>
          <w:p w14:paraId="11E68831" w14:textId="77777777" w:rsidR="00BA628F" w:rsidRDefault="00BA628F">
            <w:pPr>
              <w:pStyle w:val="EMPTYCELLSTYLE"/>
            </w:pPr>
          </w:p>
        </w:tc>
        <w:tc>
          <w:tcPr>
            <w:tcW w:w="1200" w:type="dxa"/>
            <w:gridSpan w:val="10"/>
          </w:tcPr>
          <w:p w14:paraId="11E68832" w14:textId="77777777" w:rsidR="00BA628F" w:rsidRDefault="00BA628F">
            <w:pPr>
              <w:pStyle w:val="EMPTYCELLSTYLE"/>
            </w:pPr>
          </w:p>
        </w:tc>
        <w:tc>
          <w:tcPr>
            <w:tcW w:w="2480" w:type="dxa"/>
            <w:gridSpan w:val="55"/>
          </w:tcPr>
          <w:p w14:paraId="11E68833" w14:textId="77777777" w:rsidR="00BA628F" w:rsidRDefault="00BA628F">
            <w:pPr>
              <w:pStyle w:val="EMPTYCELLSTYLE"/>
            </w:pPr>
          </w:p>
        </w:tc>
        <w:tc>
          <w:tcPr>
            <w:tcW w:w="40" w:type="dxa"/>
          </w:tcPr>
          <w:p w14:paraId="11E68834" w14:textId="77777777" w:rsidR="00BA628F" w:rsidRDefault="00BA628F">
            <w:pPr>
              <w:pStyle w:val="EMPTYCELLSTYLE"/>
            </w:pPr>
          </w:p>
        </w:tc>
        <w:tc>
          <w:tcPr>
            <w:tcW w:w="40" w:type="dxa"/>
          </w:tcPr>
          <w:p w14:paraId="11E68835" w14:textId="77777777" w:rsidR="00BA628F" w:rsidRDefault="00BA628F">
            <w:pPr>
              <w:pStyle w:val="EMPTYCELLSTYLE"/>
            </w:pPr>
          </w:p>
        </w:tc>
        <w:tc>
          <w:tcPr>
            <w:tcW w:w="40" w:type="dxa"/>
          </w:tcPr>
          <w:p w14:paraId="11E68836" w14:textId="77777777" w:rsidR="00BA628F" w:rsidRDefault="00BA628F">
            <w:pPr>
              <w:pStyle w:val="EMPTYCELLSTYLE"/>
            </w:pPr>
          </w:p>
        </w:tc>
        <w:tc>
          <w:tcPr>
            <w:tcW w:w="40" w:type="dxa"/>
            <w:gridSpan w:val="2"/>
          </w:tcPr>
          <w:p w14:paraId="11E68837" w14:textId="77777777" w:rsidR="00BA628F" w:rsidRDefault="00BA628F">
            <w:pPr>
              <w:pStyle w:val="EMPTYCELLSTYLE"/>
            </w:pPr>
          </w:p>
        </w:tc>
        <w:tc>
          <w:tcPr>
            <w:tcW w:w="40" w:type="dxa"/>
            <w:gridSpan w:val="4"/>
          </w:tcPr>
          <w:p w14:paraId="11E68838" w14:textId="77777777" w:rsidR="00BA628F" w:rsidRDefault="00BA628F">
            <w:pPr>
              <w:pStyle w:val="EMPTYCELLSTYLE"/>
            </w:pPr>
          </w:p>
        </w:tc>
        <w:tc>
          <w:tcPr>
            <w:tcW w:w="379" w:type="dxa"/>
            <w:gridSpan w:val="9"/>
          </w:tcPr>
          <w:p w14:paraId="11E68839" w14:textId="77777777" w:rsidR="00BA628F" w:rsidRDefault="00BA628F">
            <w:pPr>
              <w:pStyle w:val="EMPTYCELLSTYLE"/>
            </w:pPr>
          </w:p>
        </w:tc>
        <w:tc>
          <w:tcPr>
            <w:tcW w:w="40" w:type="dxa"/>
            <w:gridSpan w:val="2"/>
          </w:tcPr>
          <w:p w14:paraId="11E6883A" w14:textId="77777777" w:rsidR="00BA628F" w:rsidRDefault="00BA628F">
            <w:pPr>
              <w:pStyle w:val="EMPTYCELLSTYLE"/>
            </w:pPr>
          </w:p>
        </w:tc>
        <w:tc>
          <w:tcPr>
            <w:tcW w:w="479" w:type="dxa"/>
            <w:gridSpan w:val="2"/>
          </w:tcPr>
          <w:p w14:paraId="11E6883B" w14:textId="77777777" w:rsidR="00BA628F" w:rsidRDefault="00BA628F">
            <w:pPr>
              <w:pStyle w:val="EMPTYCELLSTYLE"/>
            </w:pPr>
          </w:p>
        </w:tc>
      </w:tr>
      <w:tr w:rsidR="00BA628F" w14:paraId="11E6885A" w14:textId="77777777" w:rsidTr="002C180E">
        <w:trPr>
          <w:gridAfter w:val="26"/>
          <w:wAfter w:w="1249" w:type="dxa"/>
          <w:trHeight w:hRule="exact" w:val="340"/>
        </w:trPr>
        <w:tc>
          <w:tcPr>
            <w:tcW w:w="450" w:type="dxa"/>
          </w:tcPr>
          <w:p w14:paraId="11E6883D" w14:textId="77777777" w:rsidR="00BA628F" w:rsidRDefault="00BA628F">
            <w:pPr>
              <w:pStyle w:val="EMPTYCELLSTYLE"/>
            </w:pPr>
          </w:p>
        </w:tc>
        <w:tc>
          <w:tcPr>
            <w:tcW w:w="20" w:type="dxa"/>
            <w:tcMar>
              <w:top w:w="0" w:type="dxa"/>
              <w:left w:w="0" w:type="dxa"/>
              <w:bottom w:w="0" w:type="dxa"/>
              <w:right w:w="0" w:type="dxa"/>
            </w:tcMar>
          </w:tcPr>
          <w:p w14:paraId="11E6883E" w14:textId="77777777" w:rsidR="00BA628F" w:rsidRDefault="0050071D">
            <w:r>
              <w:rPr>
                <w:noProof/>
              </w:rPr>
              <w:drawing>
                <wp:anchor distT="0" distB="0" distL="0" distR="0" simplePos="0" relativeHeight="251669504" behindDoc="0" locked="0" layoutInCell="1" allowOverlap="1" wp14:anchorId="11E70A5A" wp14:editId="11E70A5B">
                  <wp:simplePos x="0" y="0"/>
                  <wp:positionH relativeFrom="column">
                    <wp:posOffset>0</wp:posOffset>
                  </wp:positionH>
                  <wp:positionV relativeFrom="paragraph">
                    <wp:posOffset>0</wp:posOffset>
                  </wp:positionV>
                  <wp:extent cx="254000" cy="215900"/>
                  <wp:effectExtent l="0" t="0" r="0" b="0"/>
                  <wp:wrapNone/>
                  <wp:docPr id="631800677" name="Picture"/>
                  <wp:cNvGraphicFramePr/>
                  <a:graphic xmlns:a="http://schemas.openxmlformats.org/drawingml/2006/main">
                    <a:graphicData uri="http://schemas.openxmlformats.org/drawingml/2006/picture">
                      <pic:pic xmlns:pic="http://schemas.openxmlformats.org/drawingml/2006/picture">
                        <pic:nvPicPr>
                          <pic:cNvPr id="631800677"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883F" w14:textId="77777777" w:rsidR="00BA628F" w:rsidRDefault="00BA628F">
            <w:pPr>
              <w:pStyle w:val="EMPTYCELLSTYLE"/>
            </w:pPr>
          </w:p>
        </w:tc>
        <w:tc>
          <w:tcPr>
            <w:tcW w:w="120" w:type="dxa"/>
            <w:gridSpan w:val="2"/>
          </w:tcPr>
          <w:p w14:paraId="11E68840" w14:textId="77777777" w:rsidR="00BA628F" w:rsidRDefault="00BA628F">
            <w:pPr>
              <w:pStyle w:val="EMPTYCELLSTYLE"/>
            </w:pPr>
          </w:p>
        </w:tc>
        <w:tc>
          <w:tcPr>
            <w:tcW w:w="800" w:type="dxa"/>
            <w:gridSpan w:val="9"/>
          </w:tcPr>
          <w:p w14:paraId="11E68841" w14:textId="77777777" w:rsidR="00BA628F" w:rsidRDefault="00BA628F">
            <w:pPr>
              <w:pStyle w:val="EMPTYCELLSTYLE"/>
            </w:pPr>
          </w:p>
        </w:tc>
        <w:tc>
          <w:tcPr>
            <w:tcW w:w="340" w:type="dxa"/>
            <w:gridSpan w:val="5"/>
          </w:tcPr>
          <w:p w14:paraId="11E68842" w14:textId="77777777" w:rsidR="00BA628F" w:rsidRDefault="00BA628F">
            <w:pPr>
              <w:pStyle w:val="EMPTYCELLSTYLE"/>
            </w:pPr>
          </w:p>
        </w:tc>
        <w:tc>
          <w:tcPr>
            <w:tcW w:w="520" w:type="dxa"/>
            <w:gridSpan w:val="11"/>
          </w:tcPr>
          <w:p w14:paraId="11E68843" w14:textId="77777777" w:rsidR="00BA628F" w:rsidRDefault="00BA628F">
            <w:pPr>
              <w:pStyle w:val="EMPTYCELLSTYLE"/>
            </w:pPr>
          </w:p>
        </w:tc>
        <w:tc>
          <w:tcPr>
            <w:tcW w:w="440" w:type="dxa"/>
            <w:gridSpan w:val="10"/>
          </w:tcPr>
          <w:p w14:paraId="11E68844" w14:textId="77777777" w:rsidR="00BA628F" w:rsidRDefault="00BA628F">
            <w:pPr>
              <w:pStyle w:val="EMPTYCELLSTYLE"/>
            </w:pPr>
          </w:p>
        </w:tc>
        <w:tc>
          <w:tcPr>
            <w:tcW w:w="340" w:type="dxa"/>
            <w:gridSpan w:val="3"/>
          </w:tcPr>
          <w:p w14:paraId="11E68845" w14:textId="77777777" w:rsidR="00BA628F" w:rsidRDefault="00BA628F">
            <w:pPr>
              <w:pStyle w:val="EMPTYCELLSTYLE"/>
            </w:pPr>
          </w:p>
        </w:tc>
        <w:tc>
          <w:tcPr>
            <w:tcW w:w="60" w:type="dxa"/>
            <w:gridSpan w:val="4"/>
          </w:tcPr>
          <w:p w14:paraId="11E68846" w14:textId="77777777" w:rsidR="00BA628F" w:rsidRDefault="00BA628F">
            <w:pPr>
              <w:pStyle w:val="EMPTYCELLSTYLE"/>
            </w:pPr>
          </w:p>
        </w:tc>
        <w:tc>
          <w:tcPr>
            <w:tcW w:w="200" w:type="dxa"/>
            <w:gridSpan w:val="4"/>
          </w:tcPr>
          <w:p w14:paraId="11E68847" w14:textId="77777777" w:rsidR="00BA628F" w:rsidRDefault="00BA628F">
            <w:pPr>
              <w:pStyle w:val="EMPTYCELLSTYLE"/>
            </w:pPr>
          </w:p>
        </w:tc>
        <w:tc>
          <w:tcPr>
            <w:tcW w:w="900" w:type="dxa"/>
            <w:gridSpan w:val="16"/>
          </w:tcPr>
          <w:p w14:paraId="11E68848" w14:textId="77777777" w:rsidR="00BA628F" w:rsidRDefault="00BA628F">
            <w:pPr>
              <w:pStyle w:val="EMPTYCELLSTYLE"/>
            </w:pPr>
          </w:p>
        </w:tc>
        <w:tc>
          <w:tcPr>
            <w:tcW w:w="180" w:type="dxa"/>
            <w:gridSpan w:val="2"/>
          </w:tcPr>
          <w:p w14:paraId="11E68849" w14:textId="77777777" w:rsidR="00BA628F" w:rsidRDefault="00BA628F">
            <w:pPr>
              <w:pStyle w:val="EMPTYCELLSTYLE"/>
            </w:pPr>
          </w:p>
        </w:tc>
        <w:tc>
          <w:tcPr>
            <w:tcW w:w="80" w:type="dxa"/>
            <w:gridSpan w:val="4"/>
          </w:tcPr>
          <w:p w14:paraId="11E6884A" w14:textId="77777777" w:rsidR="00BA628F" w:rsidRDefault="00BA628F">
            <w:pPr>
              <w:pStyle w:val="EMPTYCELLSTYLE"/>
            </w:pPr>
          </w:p>
        </w:tc>
        <w:tc>
          <w:tcPr>
            <w:tcW w:w="160" w:type="dxa"/>
            <w:gridSpan w:val="6"/>
          </w:tcPr>
          <w:p w14:paraId="11E6884B" w14:textId="77777777" w:rsidR="00BA628F" w:rsidRDefault="00BA628F">
            <w:pPr>
              <w:pStyle w:val="EMPTYCELLSTYLE"/>
            </w:pPr>
          </w:p>
        </w:tc>
        <w:tc>
          <w:tcPr>
            <w:tcW w:w="700" w:type="dxa"/>
            <w:gridSpan w:val="18"/>
          </w:tcPr>
          <w:p w14:paraId="11E6884C" w14:textId="77777777" w:rsidR="00BA628F" w:rsidRDefault="00BA628F">
            <w:pPr>
              <w:pStyle w:val="EMPTYCELLSTYLE"/>
            </w:pPr>
          </w:p>
        </w:tc>
        <w:tc>
          <w:tcPr>
            <w:tcW w:w="240" w:type="dxa"/>
            <w:gridSpan w:val="8"/>
          </w:tcPr>
          <w:p w14:paraId="11E6884D" w14:textId="77777777" w:rsidR="00BA628F" w:rsidRDefault="00BA628F">
            <w:pPr>
              <w:pStyle w:val="EMPTYCELLSTYLE"/>
            </w:pPr>
          </w:p>
        </w:tc>
        <w:tc>
          <w:tcPr>
            <w:tcW w:w="40" w:type="dxa"/>
            <w:gridSpan w:val="2"/>
          </w:tcPr>
          <w:p w14:paraId="11E6884E" w14:textId="77777777" w:rsidR="00BA628F" w:rsidRDefault="00BA628F">
            <w:pPr>
              <w:pStyle w:val="EMPTYCELLSTYLE"/>
            </w:pPr>
          </w:p>
        </w:tc>
        <w:tc>
          <w:tcPr>
            <w:tcW w:w="100" w:type="dxa"/>
            <w:gridSpan w:val="3"/>
          </w:tcPr>
          <w:p w14:paraId="11E6884F" w14:textId="77777777" w:rsidR="00BA628F" w:rsidRDefault="00BA628F">
            <w:pPr>
              <w:pStyle w:val="EMPTYCELLSTYLE"/>
            </w:pPr>
          </w:p>
        </w:tc>
        <w:tc>
          <w:tcPr>
            <w:tcW w:w="1200" w:type="dxa"/>
            <w:gridSpan w:val="18"/>
          </w:tcPr>
          <w:p w14:paraId="11E68850" w14:textId="77777777" w:rsidR="00BA628F" w:rsidRDefault="00BA628F">
            <w:pPr>
              <w:pStyle w:val="EMPTYCELLSTYLE"/>
            </w:pPr>
          </w:p>
        </w:tc>
        <w:tc>
          <w:tcPr>
            <w:tcW w:w="2480" w:type="dxa"/>
            <w:gridSpan w:val="30"/>
          </w:tcPr>
          <w:p w14:paraId="11E68851" w14:textId="77777777" w:rsidR="00BA628F" w:rsidRDefault="00BA628F">
            <w:pPr>
              <w:pStyle w:val="EMPTYCELLSTYLE"/>
            </w:pPr>
          </w:p>
        </w:tc>
        <w:tc>
          <w:tcPr>
            <w:tcW w:w="40" w:type="dxa"/>
          </w:tcPr>
          <w:p w14:paraId="11E68852" w14:textId="77777777" w:rsidR="00BA628F" w:rsidRDefault="00BA628F">
            <w:pPr>
              <w:pStyle w:val="EMPTYCELLSTYLE"/>
            </w:pPr>
          </w:p>
        </w:tc>
        <w:tc>
          <w:tcPr>
            <w:tcW w:w="40" w:type="dxa"/>
            <w:gridSpan w:val="2"/>
          </w:tcPr>
          <w:p w14:paraId="11E68853" w14:textId="77777777" w:rsidR="00BA628F" w:rsidRDefault="00BA628F">
            <w:pPr>
              <w:pStyle w:val="EMPTYCELLSTYLE"/>
            </w:pPr>
          </w:p>
        </w:tc>
        <w:tc>
          <w:tcPr>
            <w:tcW w:w="40" w:type="dxa"/>
            <w:gridSpan w:val="2"/>
          </w:tcPr>
          <w:p w14:paraId="11E68854" w14:textId="77777777" w:rsidR="00BA628F" w:rsidRDefault="00BA628F">
            <w:pPr>
              <w:pStyle w:val="EMPTYCELLSTYLE"/>
            </w:pPr>
          </w:p>
        </w:tc>
        <w:tc>
          <w:tcPr>
            <w:tcW w:w="40" w:type="dxa"/>
            <w:gridSpan w:val="2"/>
          </w:tcPr>
          <w:p w14:paraId="11E68855" w14:textId="77777777" w:rsidR="00BA628F" w:rsidRDefault="00BA628F">
            <w:pPr>
              <w:pStyle w:val="EMPTYCELLSTYLE"/>
            </w:pPr>
          </w:p>
        </w:tc>
        <w:tc>
          <w:tcPr>
            <w:tcW w:w="40" w:type="dxa"/>
            <w:gridSpan w:val="2"/>
          </w:tcPr>
          <w:p w14:paraId="11E68856" w14:textId="77777777" w:rsidR="00BA628F" w:rsidRDefault="00BA628F">
            <w:pPr>
              <w:pStyle w:val="EMPTYCELLSTYLE"/>
            </w:pPr>
          </w:p>
        </w:tc>
        <w:tc>
          <w:tcPr>
            <w:tcW w:w="379" w:type="dxa"/>
            <w:gridSpan w:val="14"/>
          </w:tcPr>
          <w:p w14:paraId="11E68857" w14:textId="77777777" w:rsidR="00BA628F" w:rsidRDefault="00BA628F">
            <w:pPr>
              <w:pStyle w:val="EMPTYCELLSTYLE"/>
            </w:pPr>
          </w:p>
        </w:tc>
        <w:tc>
          <w:tcPr>
            <w:tcW w:w="40" w:type="dxa"/>
            <w:gridSpan w:val="3"/>
          </w:tcPr>
          <w:p w14:paraId="11E68858" w14:textId="77777777" w:rsidR="00BA628F" w:rsidRDefault="00BA628F">
            <w:pPr>
              <w:pStyle w:val="EMPTYCELLSTYLE"/>
            </w:pPr>
          </w:p>
        </w:tc>
        <w:tc>
          <w:tcPr>
            <w:tcW w:w="40" w:type="dxa"/>
            <w:gridSpan w:val="2"/>
          </w:tcPr>
          <w:p w14:paraId="11E68859" w14:textId="77777777" w:rsidR="00BA628F" w:rsidRDefault="00BA628F">
            <w:pPr>
              <w:pStyle w:val="EMPTYCELLSTYLE"/>
            </w:pPr>
          </w:p>
        </w:tc>
      </w:tr>
      <w:tr w:rsidR="00BA628F" w14:paraId="11E68879" w14:textId="77777777" w:rsidTr="002C180E">
        <w:trPr>
          <w:trHeight w:hRule="exact" w:val="20"/>
        </w:trPr>
        <w:tc>
          <w:tcPr>
            <w:tcW w:w="450" w:type="dxa"/>
          </w:tcPr>
          <w:p w14:paraId="11E6885B" w14:textId="77777777" w:rsidR="00BA628F" w:rsidRDefault="00BA628F">
            <w:pPr>
              <w:pStyle w:val="EMPTYCELLSTYLE"/>
            </w:pPr>
          </w:p>
        </w:tc>
        <w:tc>
          <w:tcPr>
            <w:tcW w:w="40" w:type="dxa"/>
            <w:gridSpan w:val="2"/>
          </w:tcPr>
          <w:p w14:paraId="11E6885C" w14:textId="77777777" w:rsidR="00BA628F" w:rsidRDefault="00BA628F">
            <w:pPr>
              <w:pStyle w:val="EMPTYCELLSTYLE"/>
            </w:pPr>
          </w:p>
        </w:tc>
        <w:tc>
          <w:tcPr>
            <w:tcW w:w="380" w:type="dxa"/>
          </w:tcPr>
          <w:p w14:paraId="11E6885D" w14:textId="77777777" w:rsidR="00BA628F" w:rsidRDefault="00BA628F">
            <w:pPr>
              <w:pStyle w:val="EMPTYCELLSTYLE"/>
            </w:pPr>
          </w:p>
        </w:tc>
        <w:tc>
          <w:tcPr>
            <w:tcW w:w="1470" w:type="dxa"/>
            <w:gridSpan w:val="11"/>
          </w:tcPr>
          <w:p w14:paraId="11E6885E" w14:textId="77777777" w:rsidR="00BA628F" w:rsidRDefault="00BA628F">
            <w:pPr>
              <w:pStyle w:val="EMPTYCELLSTYLE"/>
            </w:pPr>
          </w:p>
        </w:tc>
        <w:tc>
          <w:tcPr>
            <w:tcW w:w="40" w:type="dxa"/>
            <w:gridSpan w:val="2"/>
          </w:tcPr>
          <w:p w14:paraId="11E6885F" w14:textId="77777777" w:rsidR="00BA628F" w:rsidRDefault="00BA628F">
            <w:pPr>
              <w:pStyle w:val="EMPTYCELLSTYLE"/>
            </w:pPr>
          </w:p>
        </w:tc>
        <w:tc>
          <w:tcPr>
            <w:tcW w:w="800" w:type="dxa"/>
            <w:gridSpan w:val="12"/>
          </w:tcPr>
          <w:p w14:paraId="11E68860" w14:textId="77777777" w:rsidR="00BA628F" w:rsidRDefault="00BA628F">
            <w:pPr>
              <w:pStyle w:val="EMPTYCELLSTYLE"/>
            </w:pPr>
          </w:p>
        </w:tc>
        <w:tc>
          <w:tcPr>
            <w:tcW w:w="340" w:type="dxa"/>
            <w:gridSpan w:val="11"/>
          </w:tcPr>
          <w:p w14:paraId="11E68861" w14:textId="77777777" w:rsidR="00BA628F" w:rsidRDefault="00BA628F">
            <w:pPr>
              <w:pStyle w:val="EMPTYCELLSTYLE"/>
            </w:pPr>
          </w:p>
        </w:tc>
        <w:tc>
          <w:tcPr>
            <w:tcW w:w="520" w:type="dxa"/>
            <w:gridSpan w:val="7"/>
          </w:tcPr>
          <w:p w14:paraId="11E68862" w14:textId="77777777" w:rsidR="00BA628F" w:rsidRDefault="00BA628F">
            <w:pPr>
              <w:pStyle w:val="EMPTYCELLSTYLE"/>
            </w:pPr>
          </w:p>
        </w:tc>
        <w:tc>
          <w:tcPr>
            <w:tcW w:w="440" w:type="dxa"/>
            <w:gridSpan w:val="12"/>
          </w:tcPr>
          <w:p w14:paraId="11E68863" w14:textId="77777777" w:rsidR="00BA628F" w:rsidRDefault="00BA628F">
            <w:pPr>
              <w:pStyle w:val="EMPTYCELLSTYLE"/>
            </w:pPr>
          </w:p>
        </w:tc>
        <w:tc>
          <w:tcPr>
            <w:tcW w:w="340" w:type="dxa"/>
            <w:gridSpan w:val="2"/>
          </w:tcPr>
          <w:p w14:paraId="11E68864" w14:textId="77777777" w:rsidR="00BA628F" w:rsidRDefault="00BA628F">
            <w:pPr>
              <w:pStyle w:val="EMPTYCELLSTYLE"/>
            </w:pPr>
          </w:p>
        </w:tc>
        <w:tc>
          <w:tcPr>
            <w:tcW w:w="60" w:type="dxa"/>
            <w:gridSpan w:val="2"/>
          </w:tcPr>
          <w:p w14:paraId="11E68865" w14:textId="77777777" w:rsidR="00BA628F" w:rsidRDefault="00BA628F">
            <w:pPr>
              <w:pStyle w:val="EMPTYCELLSTYLE"/>
            </w:pPr>
          </w:p>
        </w:tc>
        <w:tc>
          <w:tcPr>
            <w:tcW w:w="200" w:type="dxa"/>
            <w:gridSpan w:val="2"/>
          </w:tcPr>
          <w:p w14:paraId="11E68866" w14:textId="77777777" w:rsidR="00BA628F" w:rsidRDefault="00BA628F">
            <w:pPr>
              <w:pStyle w:val="EMPTYCELLSTYLE"/>
            </w:pPr>
          </w:p>
        </w:tc>
        <w:tc>
          <w:tcPr>
            <w:tcW w:w="900" w:type="dxa"/>
            <w:gridSpan w:val="26"/>
          </w:tcPr>
          <w:p w14:paraId="11E68867" w14:textId="77777777" w:rsidR="00BA628F" w:rsidRDefault="00BA628F">
            <w:pPr>
              <w:pStyle w:val="EMPTYCELLSTYLE"/>
            </w:pPr>
          </w:p>
        </w:tc>
        <w:tc>
          <w:tcPr>
            <w:tcW w:w="180" w:type="dxa"/>
            <w:gridSpan w:val="3"/>
          </w:tcPr>
          <w:p w14:paraId="11E68868" w14:textId="77777777" w:rsidR="00BA628F" w:rsidRDefault="00BA628F">
            <w:pPr>
              <w:pStyle w:val="EMPTYCELLSTYLE"/>
            </w:pPr>
          </w:p>
        </w:tc>
        <w:tc>
          <w:tcPr>
            <w:tcW w:w="80" w:type="dxa"/>
            <w:gridSpan w:val="2"/>
          </w:tcPr>
          <w:p w14:paraId="11E68869" w14:textId="77777777" w:rsidR="00BA628F" w:rsidRDefault="00BA628F">
            <w:pPr>
              <w:pStyle w:val="EMPTYCELLSTYLE"/>
            </w:pPr>
          </w:p>
        </w:tc>
        <w:tc>
          <w:tcPr>
            <w:tcW w:w="160" w:type="dxa"/>
            <w:gridSpan w:val="7"/>
          </w:tcPr>
          <w:p w14:paraId="11E6886A" w14:textId="77777777" w:rsidR="00BA628F" w:rsidRDefault="00BA628F">
            <w:pPr>
              <w:pStyle w:val="EMPTYCELLSTYLE"/>
            </w:pPr>
          </w:p>
        </w:tc>
        <w:tc>
          <w:tcPr>
            <w:tcW w:w="700" w:type="dxa"/>
            <w:gridSpan w:val="19"/>
          </w:tcPr>
          <w:p w14:paraId="11E6886B" w14:textId="77777777" w:rsidR="00BA628F" w:rsidRDefault="00BA628F">
            <w:pPr>
              <w:pStyle w:val="EMPTYCELLSTYLE"/>
            </w:pPr>
          </w:p>
        </w:tc>
        <w:tc>
          <w:tcPr>
            <w:tcW w:w="240" w:type="dxa"/>
            <w:gridSpan w:val="2"/>
          </w:tcPr>
          <w:p w14:paraId="11E6886C" w14:textId="77777777" w:rsidR="00BA628F" w:rsidRDefault="00BA628F">
            <w:pPr>
              <w:pStyle w:val="EMPTYCELLSTYLE"/>
            </w:pPr>
          </w:p>
        </w:tc>
        <w:tc>
          <w:tcPr>
            <w:tcW w:w="40" w:type="dxa"/>
          </w:tcPr>
          <w:p w14:paraId="11E6886D" w14:textId="77777777" w:rsidR="00BA628F" w:rsidRDefault="00BA628F">
            <w:pPr>
              <w:pStyle w:val="EMPTYCELLSTYLE"/>
            </w:pPr>
          </w:p>
        </w:tc>
        <w:tc>
          <w:tcPr>
            <w:tcW w:w="100" w:type="dxa"/>
            <w:gridSpan w:val="2"/>
          </w:tcPr>
          <w:p w14:paraId="11E6886E" w14:textId="77777777" w:rsidR="00BA628F" w:rsidRDefault="00BA628F">
            <w:pPr>
              <w:pStyle w:val="EMPTYCELLSTYLE"/>
            </w:pPr>
          </w:p>
        </w:tc>
        <w:tc>
          <w:tcPr>
            <w:tcW w:w="1200" w:type="dxa"/>
            <w:gridSpan w:val="10"/>
          </w:tcPr>
          <w:p w14:paraId="11E6886F" w14:textId="77777777" w:rsidR="00BA628F" w:rsidRDefault="00BA628F">
            <w:pPr>
              <w:pStyle w:val="EMPTYCELLSTYLE"/>
            </w:pPr>
          </w:p>
        </w:tc>
        <w:tc>
          <w:tcPr>
            <w:tcW w:w="2480" w:type="dxa"/>
            <w:gridSpan w:val="55"/>
          </w:tcPr>
          <w:p w14:paraId="11E68870" w14:textId="77777777" w:rsidR="00BA628F" w:rsidRDefault="00BA628F">
            <w:pPr>
              <w:pStyle w:val="EMPTYCELLSTYLE"/>
            </w:pPr>
          </w:p>
        </w:tc>
        <w:tc>
          <w:tcPr>
            <w:tcW w:w="40" w:type="dxa"/>
          </w:tcPr>
          <w:p w14:paraId="11E68871" w14:textId="77777777" w:rsidR="00BA628F" w:rsidRDefault="00BA628F">
            <w:pPr>
              <w:pStyle w:val="EMPTYCELLSTYLE"/>
            </w:pPr>
          </w:p>
        </w:tc>
        <w:tc>
          <w:tcPr>
            <w:tcW w:w="40" w:type="dxa"/>
          </w:tcPr>
          <w:p w14:paraId="11E68872" w14:textId="77777777" w:rsidR="00BA628F" w:rsidRDefault="00BA628F">
            <w:pPr>
              <w:pStyle w:val="EMPTYCELLSTYLE"/>
            </w:pPr>
          </w:p>
        </w:tc>
        <w:tc>
          <w:tcPr>
            <w:tcW w:w="40" w:type="dxa"/>
          </w:tcPr>
          <w:p w14:paraId="11E68873" w14:textId="77777777" w:rsidR="00BA628F" w:rsidRDefault="00BA628F">
            <w:pPr>
              <w:pStyle w:val="EMPTYCELLSTYLE"/>
            </w:pPr>
          </w:p>
        </w:tc>
        <w:tc>
          <w:tcPr>
            <w:tcW w:w="40" w:type="dxa"/>
            <w:gridSpan w:val="2"/>
          </w:tcPr>
          <w:p w14:paraId="11E68874" w14:textId="77777777" w:rsidR="00BA628F" w:rsidRDefault="00BA628F">
            <w:pPr>
              <w:pStyle w:val="EMPTYCELLSTYLE"/>
            </w:pPr>
          </w:p>
        </w:tc>
        <w:tc>
          <w:tcPr>
            <w:tcW w:w="40" w:type="dxa"/>
            <w:gridSpan w:val="4"/>
          </w:tcPr>
          <w:p w14:paraId="11E68875" w14:textId="77777777" w:rsidR="00BA628F" w:rsidRDefault="00BA628F">
            <w:pPr>
              <w:pStyle w:val="EMPTYCELLSTYLE"/>
            </w:pPr>
          </w:p>
        </w:tc>
        <w:tc>
          <w:tcPr>
            <w:tcW w:w="379" w:type="dxa"/>
            <w:gridSpan w:val="9"/>
          </w:tcPr>
          <w:p w14:paraId="11E68876" w14:textId="77777777" w:rsidR="00BA628F" w:rsidRDefault="00BA628F">
            <w:pPr>
              <w:pStyle w:val="EMPTYCELLSTYLE"/>
            </w:pPr>
          </w:p>
        </w:tc>
        <w:tc>
          <w:tcPr>
            <w:tcW w:w="40" w:type="dxa"/>
            <w:gridSpan w:val="2"/>
          </w:tcPr>
          <w:p w14:paraId="11E68877" w14:textId="77777777" w:rsidR="00BA628F" w:rsidRDefault="00BA628F">
            <w:pPr>
              <w:pStyle w:val="EMPTYCELLSTYLE"/>
            </w:pPr>
          </w:p>
        </w:tc>
        <w:tc>
          <w:tcPr>
            <w:tcW w:w="479" w:type="dxa"/>
            <w:gridSpan w:val="2"/>
          </w:tcPr>
          <w:p w14:paraId="11E68878" w14:textId="77777777" w:rsidR="00BA628F" w:rsidRDefault="00BA628F">
            <w:pPr>
              <w:pStyle w:val="EMPTYCELLSTYLE"/>
            </w:pPr>
          </w:p>
        </w:tc>
      </w:tr>
      <w:tr w:rsidR="00BA628F" w14:paraId="11E68892" w14:textId="77777777" w:rsidTr="002C180E">
        <w:trPr>
          <w:trHeight w:hRule="exact" w:val="80"/>
        </w:trPr>
        <w:tc>
          <w:tcPr>
            <w:tcW w:w="450" w:type="dxa"/>
          </w:tcPr>
          <w:p w14:paraId="11E6887A" w14:textId="77777777" w:rsidR="00BA628F" w:rsidRDefault="00BA628F">
            <w:pPr>
              <w:pStyle w:val="EMPTYCELLSTYLE"/>
              <w:pageBreakBefore/>
            </w:pPr>
          </w:p>
        </w:tc>
        <w:tc>
          <w:tcPr>
            <w:tcW w:w="40" w:type="dxa"/>
            <w:gridSpan w:val="2"/>
          </w:tcPr>
          <w:p w14:paraId="11E6887B" w14:textId="77777777" w:rsidR="00BA628F" w:rsidRDefault="00BA628F">
            <w:pPr>
              <w:pStyle w:val="EMPTYCELLSTYLE"/>
            </w:pPr>
          </w:p>
        </w:tc>
        <w:tc>
          <w:tcPr>
            <w:tcW w:w="980" w:type="dxa"/>
            <w:gridSpan w:val="3"/>
          </w:tcPr>
          <w:p w14:paraId="11E6887C" w14:textId="77777777" w:rsidR="00BA628F" w:rsidRDefault="00BA628F">
            <w:pPr>
              <w:pStyle w:val="EMPTYCELLSTYLE"/>
            </w:pPr>
          </w:p>
        </w:tc>
        <w:tc>
          <w:tcPr>
            <w:tcW w:w="640" w:type="dxa"/>
            <w:gridSpan w:val="4"/>
          </w:tcPr>
          <w:p w14:paraId="11E6887D" w14:textId="77777777" w:rsidR="00BA628F" w:rsidRDefault="00BA628F">
            <w:pPr>
              <w:pStyle w:val="EMPTYCELLSTYLE"/>
            </w:pPr>
          </w:p>
        </w:tc>
        <w:tc>
          <w:tcPr>
            <w:tcW w:w="660" w:type="dxa"/>
            <w:gridSpan w:val="14"/>
          </w:tcPr>
          <w:p w14:paraId="11E6887E" w14:textId="77777777" w:rsidR="00BA628F" w:rsidRDefault="00BA628F">
            <w:pPr>
              <w:pStyle w:val="EMPTYCELLSTYLE"/>
            </w:pPr>
          </w:p>
        </w:tc>
        <w:tc>
          <w:tcPr>
            <w:tcW w:w="420" w:type="dxa"/>
            <w:gridSpan w:val="6"/>
          </w:tcPr>
          <w:p w14:paraId="11E6887F" w14:textId="77777777" w:rsidR="00BA628F" w:rsidRDefault="00BA628F">
            <w:pPr>
              <w:pStyle w:val="EMPTYCELLSTYLE"/>
            </w:pPr>
          </w:p>
        </w:tc>
        <w:tc>
          <w:tcPr>
            <w:tcW w:w="40" w:type="dxa"/>
            <w:gridSpan w:val="2"/>
          </w:tcPr>
          <w:p w14:paraId="11E68880" w14:textId="77777777" w:rsidR="00BA628F" w:rsidRDefault="00BA628F">
            <w:pPr>
              <w:pStyle w:val="EMPTYCELLSTYLE"/>
            </w:pPr>
          </w:p>
        </w:tc>
        <w:tc>
          <w:tcPr>
            <w:tcW w:w="220" w:type="dxa"/>
            <w:gridSpan w:val="4"/>
          </w:tcPr>
          <w:p w14:paraId="11E68881" w14:textId="77777777" w:rsidR="00BA628F" w:rsidRDefault="00BA628F">
            <w:pPr>
              <w:pStyle w:val="EMPTYCELLSTYLE"/>
            </w:pPr>
          </w:p>
        </w:tc>
        <w:tc>
          <w:tcPr>
            <w:tcW w:w="40" w:type="dxa"/>
            <w:gridSpan w:val="3"/>
          </w:tcPr>
          <w:p w14:paraId="11E68882" w14:textId="77777777" w:rsidR="00BA628F" w:rsidRDefault="00BA628F">
            <w:pPr>
              <w:pStyle w:val="EMPTYCELLSTYLE"/>
            </w:pPr>
          </w:p>
        </w:tc>
        <w:tc>
          <w:tcPr>
            <w:tcW w:w="600" w:type="dxa"/>
            <w:gridSpan w:val="11"/>
          </w:tcPr>
          <w:p w14:paraId="11E68883" w14:textId="77777777" w:rsidR="00BA628F" w:rsidRDefault="00BA628F">
            <w:pPr>
              <w:pStyle w:val="EMPTYCELLSTYLE"/>
            </w:pPr>
          </w:p>
        </w:tc>
        <w:tc>
          <w:tcPr>
            <w:tcW w:w="200" w:type="dxa"/>
            <w:gridSpan w:val="4"/>
          </w:tcPr>
          <w:p w14:paraId="11E68884" w14:textId="77777777" w:rsidR="00BA628F" w:rsidRDefault="00BA628F">
            <w:pPr>
              <w:pStyle w:val="EMPTYCELLSTYLE"/>
            </w:pPr>
          </w:p>
        </w:tc>
        <w:tc>
          <w:tcPr>
            <w:tcW w:w="880" w:type="dxa"/>
            <w:gridSpan w:val="15"/>
          </w:tcPr>
          <w:p w14:paraId="11E68885" w14:textId="77777777" w:rsidR="00BA628F" w:rsidRDefault="00BA628F">
            <w:pPr>
              <w:pStyle w:val="EMPTYCELLSTYLE"/>
            </w:pPr>
          </w:p>
        </w:tc>
        <w:tc>
          <w:tcPr>
            <w:tcW w:w="300" w:type="dxa"/>
            <w:gridSpan w:val="8"/>
          </w:tcPr>
          <w:p w14:paraId="11E68886" w14:textId="77777777" w:rsidR="00BA628F" w:rsidRDefault="00BA628F">
            <w:pPr>
              <w:pStyle w:val="EMPTYCELLSTYLE"/>
            </w:pPr>
          </w:p>
        </w:tc>
        <w:tc>
          <w:tcPr>
            <w:tcW w:w="360" w:type="dxa"/>
            <w:gridSpan w:val="10"/>
          </w:tcPr>
          <w:p w14:paraId="11E68887" w14:textId="77777777" w:rsidR="00BA628F" w:rsidRDefault="00BA628F">
            <w:pPr>
              <w:pStyle w:val="EMPTYCELLSTYLE"/>
            </w:pPr>
          </w:p>
        </w:tc>
        <w:tc>
          <w:tcPr>
            <w:tcW w:w="480" w:type="dxa"/>
            <w:gridSpan w:val="13"/>
          </w:tcPr>
          <w:p w14:paraId="11E68888" w14:textId="77777777" w:rsidR="00BA628F" w:rsidRDefault="00BA628F">
            <w:pPr>
              <w:pStyle w:val="EMPTYCELLSTYLE"/>
            </w:pPr>
          </w:p>
        </w:tc>
        <w:tc>
          <w:tcPr>
            <w:tcW w:w="380" w:type="dxa"/>
            <w:gridSpan w:val="13"/>
          </w:tcPr>
          <w:p w14:paraId="11E68889" w14:textId="77777777" w:rsidR="00BA628F" w:rsidRDefault="00BA628F">
            <w:pPr>
              <w:pStyle w:val="EMPTYCELLSTYLE"/>
            </w:pPr>
          </w:p>
        </w:tc>
        <w:tc>
          <w:tcPr>
            <w:tcW w:w="2300" w:type="dxa"/>
            <w:gridSpan w:val="30"/>
          </w:tcPr>
          <w:p w14:paraId="11E6888A" w14:textId="77777777" w:rsidR="00BA628F" w:rsidRDefault="00BA628F">
            <w:pPr>
              <w:pStyle w:val="EMPTYCELLSTYLE"/>
            </w:pPr>
          </w:p>
        </w:tc>
        <w:tc>
          <w:tcPr>
            <w:tcW w:w="80" w:type="dxa"/>
            <w:gridSpan w:val="5"/>
          </w:tcPr>
          <w:p w14:paraId="11E6888B" w14:textId="77777777" w:rsidR="00BA628F" w:rsidRDefault="00BA628F">
            <w:pPr>
              <w:pStyle w:val="EMPTYCELLSTYLE"/>
            </w:pPr>
          </w:p>
        </w:tc>
        <w:tc>
          <w:tcPr>
            <w:tcW w:w="480" w:type="dxa"/>
            <w:gridSpan w:val="5"/>
          </w:tcPr>
          <w:p w14:paraId="11E6888C" w14:textId="77777777" w:rsidR="00BA628F" w:rsidRDefault="00BA628F">
            <w:pPr>
              <w:pStyle w:val="EMPTYCELLSTYLE"/>
            </w:pPr>
          </w:p>
        </w:tc>
        <w:tc>
          <w:tcPr>
            <w:tcW w:w="740" w:type="dxa"/>
            <w:gridSpan w:val="5"/>
          </w:tcPr>
          <w:p w14:paraId="11E6888D" w14:textId="77777777" w:rsidR="00BA628F" w:rsidRDefault="00BA628F">
            <w:pPr>
              <w:pStyle w:val="EMPTYCELLSTYLE"/>
            </w:pPr>
          </w:p>
        </w:tc>
        <w:tc>
          <w:tcPr>
            <w:tcW w:w="160" w:type="dxa"/>
            <w:gridSpan w:val="6"/>
          </w:tcPr>
          <w:p w14:paraId="11E6888E" w14:textId="77777777" w:rsidR="00BA628F" w:rsidRDefault="00BA628F">
            <w:pPr>
              <w:pStyle w:val="EMPTYCELLSTYLE"/>
            </w:pPr>
          </w:p>
        </w:tc>
        <w:tc>
          <w:tcPr>
            <w:tcW w:w="80" w:type="dxa"/>
            <w:gridSpan w:val="4"/>
          </w:tcPr>
          <w:p w14:paraId="11E6888F" w14:textId="77777777" w:rsidR="00BA628F" w:rsidRDefault="00BA628F">
            <w:pPr>
              <w:pStyle w:val="EMPTYCELLSTYLE"/>
            </w:pPr>
          </w:p>
        </w:tc>
        <w:tc>
          <w:tcPr>
            <w:tcW w:w="40" w:type="dxa"/>
            <w:gridSpan w:val="2"/>
          </w:tcPr>
          <w:p w14:paraId="11E68890" w14:textId="77777777" w:rsidR="00BA628F" w:rsidRDefault="00BA628F">
            <w:pPr>
              <w:pStyle w:val="EMPTYCELLSTYLE"/>
            </w:pPr>
          </w:p>
        </w:tc>
        <w:tc>
          <w:tcPr>
            <w:tcW w:w="1278" w:type="dxa"/>
            <w:gridSpan w:val="44"/>
          </w:tcPr>
          <w:p w14:paraId="11E68891" w14:textId="77777777" w:rsidR="00BA628F" w:rsidRDefault="00BA628F">
            <w:pPr>
              <w:pStyle w:val="EMPTYCELLSTYLE"/>
            </w:pPr>
          </w:p>
        </w:tc>
      </w:tr>
      <w:tr w:rsidR="00BA628F" w14:paraId="11E68899" w14:textId="77777777" w:rsidTr="002C180E">
        <w:trPr>
          <w:gridAfter w:val="43"/>
          <w:wAfter w:w="1668" w:type="dxa"/>
          <w:trHeight w:hRule="exact" w:val="340"/>
        </w:trPr>
        <w:tc>
          <w:tcPr>
            <w:tcW w:w="450" w:type="dxa"/>
          </w:tcPr>
          <w:p w14:paraId="11E68893" w14:textId="77777777" w:rsidR="00BA628F" w:rsidRDefault="00BA628F">
            <w:pPr>
              <w:pStyle w:val="EMPTYCELLSTYLE"/>
            </w:pPr>
          </w:p>
        </w:tc>
        <w:tc>
          <w:tcPr>
            <w:tcW w:w="9820" w:type="dxa"/>
            <w:gridSpan w:val="156"/>
            <w:tcMar>
              <w:top w:w="0" w:type="dxa"/>
              <w:left w:w="0" w:type="dxa"/>
              <w:bottom w:w="0" w:type="dxa"/>
              <w:right w:w="0" w:type="dxa"/>
            </w:tcMar>
          </w:tcPr>
          <w:p w14:paraId="11E68894"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8895" w14:textId="77777777" w:rsidR="00BA628F" w:rsidRDefault="00BA628F">
            <w:pPr>
              <w:pStyle w:val="EMPTYCELLSTYLE"/>
            </w:pPr>
          </w:p>
        </w:tc>
        <w:tc>
          <w:tcPr>
            <w:tcW w:w="80" w:type="dxa"/>
            <w:gridSpan w:val="4"/>
          </w:tcPr>
          <w:p w14:paraId="11E68896" w14:textId="77777777" w:rsidR="00BA628F" w:rsidRDefault="00BA628F">
            <w:pPr>
              <w:pStyle w:val="EMPTYCELLSTYLE"/>
            </w:pPr>
          </w:p>
        </w:tc>
        <w:tc>
          <w:tcPr>
            <w:tcW w:w="40" w:type="dxa"/>
            <w:gridSpan w:val="2"/>
          </w:tcPr>
          <w:p w14:paraId="11E68897" w14:textId="77777777" w:rsidR="00BA628F" w:rsidRDefault="00BA628F">
            <w:pPr>
              <w:pStyle w:val="EMPTYCELLSTYLE"/>
            </w:pPr>
          </w:p>
        </w:tc>
        <w:tc>
          <w:tcPr>
            <w:tcW w:w="40" w:type="dxa"/>
            <w:gridSpan w:val="2"/>
          </w:tcPr>
          <w:p w14:paraId="11E68898" w14:textId="77777777" w:rsidR="00BA628F" w:rsidRDefault="00BA628F">
            <w:pPr>
              <w:pStyle w:val="EMPTYCELLSTYLE"/>
            </w:pPr>
          </w:p>
        </w:tc>
      </w:tr>
      <w:tr w:rsidR="00BA628F" w14:paraId="11E688B2" w14:textId="77777777" w:rsidTr="002C180E">
        <w:trPr>
          <w:trHeight w:hRule="exact" w:val="40"/>
        </w:trPr>
        <w:tc>
          <w:tcPr>
            <w:tcW w:w="450" w:type="dxa"/>
          </w:tcPr>
          <w:p w14:paraId="11E6889A" w14:textId="77777777" w:rsidR="00BA628F" w:rsidRDefault="00BA628F">
            <w:pPr>
              <w:pStyle w:val="EMPTYCELLSTYLE"/>
            </w:pPr>
          </w:p>
        </w:tc>
        <w:tc>
          <w:tcPr>
            <w:tcW w:w="40" w:type="dxa"/>
            <w:gridSpan w:val="2"/>
          </w:tcPr>
          <w:p w14:paraId="11E6889B" w14:textId="77777777" w:rsidR="00BA628F" w:rsidRDefault="00BA628F">
            <w:pPr>
              <w:pStyle w:val="EMPTYCELLSTYLE"/>
            </w:pPr>
          </w:p>
        </w:tc>
        <w:tc>
          <w:tcPr>
            <w:tcW w:w="980" w:type="dxa"/>
            <w:gridSpan w:val="3"/>
          </w:tcPr>
          <w:p w14:paraId="11E6889C" w14:textId="77777777" w:rsidR="00BA628F" w:rsidRDefault="00BA628F">
            <w:pPr>
              <w:pStyle w:val="EMPTYCELLSTYLE"/>
            </w:pPr>
          </w:p>
        </w:tc>
        <w:tc>
          <w:tcPr>
            <w:tcW w:w="640" w:type="dxa"/>
            <w:gridSpan w:val="4"/>
          </w:tcPr>
          <w:p w14:paraId="11E6889D" w14:textId="77777777" w:rsidR="00BA628F" w:rsidRDefault="00BA628F">
            <w:pPr>
              <w:pStyle w:val="EMPTYCELLSTYLE"/>
            </w:pPr>
          </w:p>
        </w:tc>
        <w:tc>
          <w:tcPr>
            <w:tcW w:w="660" w:type="dxa"/>
            <w:gridSpan w:val="14"/>
          </w:tcPr>
          <w:p w14:paraId="11E6889E" w14:textId="77777777" w:rsidR="00BA628F" w:rsidRDefault="00BA628F">
            <w:pPr>
              <w:pStyle w:val="EMPTYCELLSTYLE"/>
            </w:pPr>
          </w:p>
        </w:tc>
        <w:tc>
          <w:tcPr>
            <w:tcW w:w="420" w:type="dxa"/>
            <w:gridSpan w:val="6"/>
          </w:tcPr>
          <w:p w14:paraId="11E6889F" w14:textId="77777777" w:rsidR="00BA628F" w:rsidRDefault="00BA628F">
            <w:pPr>
              <w:pStyle w:val="EMPTYCELLSTYLE"/>
            </w:pPr>
          </w:p>
        </w:tc>
        <w:tc>
          <w:tcPr>
            <w:tcW w:w="40" w:type="dxa"/>
            <w:gridSpan w:val="2"/>
          </w:tcPr>
          <w:p w14:paraId="11E688A0" w14:textId="77777777" w:rsidR="00BA628F" w:rsidRDefault="00BA628F">
            <w:pPr>
              <w:pStyle w:val="EMPTYCELLSTYLE"/>
            </w:pPr>
          </w:p>
        </w:tc>
        <w:tc>
          <w:tcPr>
            <w:tcW w:w="220" w:type="dxa"/>
            <w:gridSpan w:val="4"/>
          </w:tcPr>
          <w:p w14:paraId="11E688A1" w14:textId="77777777" w:rsidR="00BA628F" w:rsidRDefault="00BA628F">
            <w:pPr>
              <w:pStyle w:val="EMPTYCELLSTYLE"/>
            </w:pPr>
          </w:p>
        </w:tc>
        <w:tc>
          <w:tcPr>
            <w:tcW w:w="40" w:type="dxa"/>
            <w:gridSpan w:val="3"/>
          </w:tcPr>
          <w:p w14:paraId="11E688A2" w14:textId="77777777" w:rsidR="00BA628F" w:rsidRDefault="00BA628F">
            <w:pPr>
              <w:pStyle w:val="EMPTYCELLSTYLE"/>
            </w:pPr>
          </w:p>
        </w:tc>
        <w:tc>
          <w:tcPr>
            <w:tcW w:w="600" w:type="dxa"/>
            <w:gridSpan w:val="11"/>
          </w:tcPr>
          <w:p w14:paraId="11E688A3" w14:textId="77777777" w:rsidR="00BA628F" w:rsidRDefault="00BA628F">
            <w:pPr>
              <w:pStyle w:val="EMPTYCELLSTYLE"/>
            </w:pPr>
          </w:p>
        </w:tc>
        <w:tc>
          <w:tcPr>
            <w:tcW w:w="200" w:type="dxa"/>
            <w:gridSpan w:val="4"/>
          </w:tcPr>
          <w:p w14:paraId="11E688A4" w14:textId="77777777" w:rsidR="00BA628F" w:rsidRDefault="00BA628F">
            <w:pPr>
              <w:pStyle w:val="EMPTYCELLSTYLE"/>
            </w:pPr>
          </w:p>
        </w:tc>
        <w:tc>
          <w:tcPr>
            <w:tcW w:w="880" w:type="dxa"/>
            <w:gridSpan w:val="15"/>
          </w:tcPr>
          <w:p w14:paraId="11E688A5" w14:textId="77777777" w:rsidR="00BA628F" w:rsidRDefault="00BA628F">
            <w:pPr>
              <w:pStyle w:val="EMPTYCELLSTYLE"/>
            </w:pPr>
          </w:p>
        </w:tc>
        <w:tc>
          <w:tcPr>
            <w:tcW w:w="300" w:type="dxa"/>
            <w:gridSpan w:val="8"/>
          </w:tcPr>
          <w:p w14:paraId="11E688A6" w14:textId="77777777" w:rsidR="00BA628F" w:rsidRDefault="00BA628F">
            <w:pPr>
              <w:pStyle w:val="EMPTYCELLSTYLE"/>
            </w:pPr>
          </w:p>
        </w:tc>
        <w:tc>
          <w:tcPr>
            <w:tcW w:w="360" w:type="dxa"/>
            <w:gridSpan w:val="10"/>
          </w:tcPr>
          <w:p w14:paraId="11E688A7" w14:textId="77777777" w:rsidR="00BA628F" w:rsidRDefault="00BA628F">
            <w:pPr>
              <w:pStyle w:val="EMPTYCELLSTYLE"/>
            </w:pPr>
          </w:p>
        </w:tc>
        <w:tc>
          <w:tcPr>
            <w:tcW w:w="480" w:type="dxa"/>
            <w:gridSpan w:val="13"/>
          </w:tcPr>
          <w:p w14:paraId="11E688A8" w14:textId="77777777" w:rsidR="00BA628F" w:rsidRDefault="00BA628F">
            <w:pPr>
              <w:pStyle w:val="EMPTYCELLSTYLE"/>
            </w:pPr>
          </w:p>
        </w:tc>
        <w:tc>
          <w:tcPr>
            <w:tcW w:w="380" w:type="dxa"/>
            <w:gridSpan w:val="13"/>
          </w:tcPr>
          <w:p w14:paraId="11E688A9" w14:textId="77777777" w:rsidR="00BA628F" w:rsidRDefault="00BA628F">
            <w:pPr>
              <w:pStyle w:val="EMPTYCELLSTYLE"/>
            </w:pPr>
          </w:p>
        </w:tc>
        <w:tc>
          <w:tcPr>
            <w:tcW w:w="2300" w:type="dxa"/>
            <w:gridSpan w:val="30"/>
          </w:tcPr>
          <w:p w14:paraId="11E688AA" w14:textId="77777777" w:rsidR="00BA628F" w:rsidRDefault="00BA628F">
            <w:pPr>
              <w:pStyle w:val="EMPTYCELLSTYLE"/>
            </w:pPr>
          </w:p>
        </w:tc>
        <w:tc>
          <w:tcPr>
            <w:tcW w:w="80" w:type="dxa"/>
            <w:gridSpan w:val="5"/>
          </w:tcPr>
          <w:p w14:paraId="11E688AB" w14:textId="77777777" w:rsidR="00BA628F" w:rsidRDefault="00BA628F">
            <w:pPr>
              <w:pStyle w:val="EMPTYCELLSTYLE"/>
            </w:pPr>
          </w:p>
        </w:tc>
        <w:tc>
          <w:tcPr>
            <w:tcW w:w="480" w:type="dxa"/>
            <w:gridSpan w:val="5"/>
          </w:tcPr>
          <w:p w14:paraId="11E688AC" w14:textId="77777777" w:rsidR="00BA628F" w:rsidRDefault="00BA628F">
            <w:pPr>
              <w:pStyle w:val="EMPTYCELLSTYLE"/>
            </w:pPr>
          </w:p>
        </w:tc>
        <w:tc>
          <w:tcPr>
            <w:tcW w:w="740" w:type="dxa"/>
            <w:gridSpan w:val="5"/>
          </w:tcPr>
          <w:p w14:paraId="11E688AD" w14:textId="77777777" w:rsidR="00BA628F" w:rsidRDefault="00BA628F">
            <w:pPr>
              <w:pStyle w:val="EMPTYCELLSTYLE"/>
            </w:pPr>
          </w:p>
        </w:tc>
        <w:tc>
          <w:tcPr>
            <w:tcW w:w="160" w:type="dxa"/>
            <w:gridSpan w:val="6"/>
          </w:tcPr>
          <w:p w14:paraId="11E688AE" w14:textId="77777777" w:rsidR="00BA628F" w:rsidRDefault="00BA628F">
            <w:pPr>
              <w:pStyle w:val="EMPTYCELLSTYLE"/>
            </w:pPr>
          </w:p>
        </w:tc>
        <w:tc>
          <w:tcPr>
            <w:tcW w:w="80" w:type="dxa"/>
            <w:gridSpan w:val="4"/>
          </w:tcPr>
          <w:p w14:paraId="11E688AF" w14:textId="77777777" w:rsidR="00BA628F" w:rsidRDefault="00BA628F">
            <w:pPr>
              <w:pStyle w:val="EMPTYCELLSTYLE"/>
            </w:pPr>
          </w:p>
        </w:tc>
        <w:tc>
          <w:tcPr>
            <w:tcW w:w="40" w:type="dxa"/>
            <w:gridSpan w:val="2"/>
          </w:tcPr>
          <w:p w14:paraId="11E688B0" w14:textId="77777777" w:rsidR="00BA628F" w:rsidRDefault="00BA628F">
            <w:pPr>
              <w:pStyle w:val="EMPTYCELLSTYLE"/>
            </w:pPr>
          </w:p>
        </w:tc>
        <w:tc>
          <w:tcPr>
            <w:tcW w:w="1278" w:type="dxa"/>
            <w:gridSpan w:val="44"/>
          </w:tcPr>
          <w:p w14:paraId="11E688B1" w14:textId="77777777" w:rsidR="00BA628F" w:rsidRDefault="00BA628F">
            <w:pPr>
              <w:pStyle w:val="EMPTYCELLSTYLE"/>
            </w:pPr>
          </w:p>
        </w:tc>
      </w:tr>
      <w:tr w:rsidR="00BA628F" w14:paraId="11E688B7" w14:textId="77777777" w:rsidTr="002C180E">
        <w:trPr>
          <w:gridAfter w:val="43"/>
          <w:wAfter w:w="1668" w:type="dxa"/>
          <w:trHeight w:hRule="exact" w:val="280"/>
        </w:trPr>
        <w:tc>
          <w:tcPr>
            <w:tcW w:w="450" w:type="dxa"/>
          </w:tcPr>
          <w:p w14:paraId="11E688B3" w14:textId="77777777" w:rsidR="00BA628F" w:rsidRDefault="00BA628F">
            <w:pPr>
              <w:pStyle w:val="EMPTYCELLSTYLE"/>
            </w:pPr>
          </w:p>
        </w:tc>
        <w:tc>
          <w:tcPr>
            <w:tcW w:w="6220" w:type="dxa"/>
            <w:gridSpan w:val="111"/>
            <w:tcMar>
              <w:top w:w="0" w:type="dxa"/>
              <w:left w:w="0" w:type="dxa"/>
              <w:bottom w:w="0" w:type="dxa"/>
              <w:right w:w="0" w:type="dxa"/>
            </w:tcMar>
          </w:tcPr>
          <w:p w14:paraId="11E688B4"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88B5"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88B6" w14:textId="77777777" w:rsidR="00BA628F" w:rsidRDefault="0050071D">
            <w:r>
              <w:rPr>
                <w:rFonts w:ascii="SansSerif" w:eastAsia="SansSerif" w:hAnsi="SansSerif" w:cs="SansSerif"/>
                <w:b/>
                <w:color w:val="00807E"/>
                <w:sz w:val="18"/>
              </w:rPr>
              <w:t xml:space="preserve">Proposed Budget </w:t>
            </w:r>
          </w:p>
        </w:tc>
      </w:tr>
      <w:tr w:rsidR="00BA628F" w14:paraId="11E688D0" w14:textId="77777777" w:rsidTr="002C180E">
        <w:trPr>
          <w:trHeight w:hRule="exact" w:val="20"/>
        </w:trPr>
        <w:tc>
          <w:tcPr>
            <w:tcW w:w="450" w:type="dxa"/>
          </w:tcPr>
          <w:p w14:paraId="11E688B8" w14:textId="77777777" w:rsidR="00BA628F" w:rsidRDefault="00BA628F">
            <w:pPr>
              <w:pStyle w:val="EMPTYCELLSTYLE"/>
            </w:pPr>
          </w:p>
        </w:tc>
        <w:tc>
          <w:tcPr>
            <w:tcW w:w="40" w:type="dxa"/>
            <w:gridSpan w:val="2"/>
          </w:tcPr>
          <w:p w14:paraId="11E688B9" w14:textId="77777777" w:rsidR="00BA628F" w:rsidRDefault="00BA628F">
            <w:pPr>
              <w:pStyle w:val="EMPTYCELLSTYLE"/>
            </w:pPr>
          </w:p>
        </w:tc>
        <w:tc>
          <w:tcPr>
            <w:tcW w:w="980" w:type="dxa"/>
            <w:gridSpan w:val="3"/>
          </w:tcPr>
          <w:p w14:paraId="11E688BA" w14:textId="77777777" w:rsidR="00BA628F" w:rsidRDefault="00BA628F">
            <w:pPr>
              <w:pStyle w:val="EMPTYCELLSTYLE"/>
            </w:pPr>
          </w:p>
        </w:tc>
        <w:tc>
          <w:tcPr>
            <w:tcW w:w="640" w:type="dxa"/>
            <w:gridSpan w:val="4"/>
          </w:tcPr>
          <w:p w14:paraId="11E688BB" w14:textId="77777777" w:rsidR="00BA628F" w:rsidRDefault="00BA628F">
            <w:pPr>
              <w:pStyle w:val="EMPTYCELLSTYLE"/>
            </w:pPr>
          </w:p>
        </w:tc>
        <w:tc>
          <w:tcPr>
            <w:tcW w:w="660" w:type="dxa"/>
            <w:gridSpan w:val="14"/>
          </w:tcPr>
          <w:p w14:paraId="11E688BC" w14:textId="77777777" w:rsidR="00BA628F" w:rsidRDefault="00BA628F">
            <w:pPr>
              <w:pStyle w:val="EMPTYCELLSTYLE"/>
            </w:pPr>
          </w:p>
        </w:tc>
        <w:tc>
          <w:tcPr>
            <w:tcW w:w="420" w:type="dxa"/>
            <w:gridSpan w:val="6"/>
          </w:tcPr>
          <w:p w14:paraId="11E688BD" w14:textId="77777777" w:rsidR="00BA628F" w:rsidRDefault="00BA628F">
            <w:pPr>
              <w:pStyle w:val="EMPTYCELLSTYLE"/>
            </w:pPr>
          </w:p>
        </w:tc>
        <w:tc>
          <w:tcPr>
            <w:tcW w:w="40" w:type="dxa"/>
            <w:gridSpan w:val="2"/>
          </w:tcPr>
          <w:p w14:paraId="11E688BE" w14:textId="77777777" w:rsidR="00BA628F" w:rsidRDefault="00BA628F">
            <w:pPr>
              <w:pStyle w:val="EMPTYCELLSTYLE"/>
            </w:pPr>
          </w:p>
        </w:tc>
        <w:tc>
          <w:tcPr>
            <w:tcW w:w="220" w:type="dxa"/>
            <w:gridSpan w:val="4"/>
          </w:tcPr>
          <w:p w14:paraId="11E688BF" w14:textId="77777777" w:rsidR="00BA628F" w:rsidRDefault="00BA628F">
            <w:pPr>
              <w:pStyle w:val="EMPTYCELLSTYLE"/>
            </w:pPr>
          </w:p>
        </w:tc>
        <w:tc>
          <w:tcPr>
            <w:tcW w:w="40" w:type="dxa"/>
            <w:gridSpan w:val="3"/>
          </w:tcPr>
          <w:p w14:paraId="11E688C0" w14:textId="77777777" w:rsidR="00BA628F" w:rsidRDefault="00BA628F">
            <w:pPr>
              <w:pStyle w:val="EMPTYCELLSTYLE"/>
            </w:pPr>
          </w:p>
        </w:tc>
        <w:tc>
          <w:tcPr>
            <w:tcW w:w="600" w:type="dxa"/>
            <w:gridSpan w:val="11"/>
          </w:tcPr>
          <w:p w14:paraId="11E688C1" w14:textId="77777777" w:rsidR="00BA628F" w:rsidRDefault="00BA628F">
            <w:pPr>
              <w:pStyle w:val="EMPTYCELLSTYLE"/>
            </w:pPr>
          </w:p>
        </w:tc>
        <w:tc>
          <w:tcPr>
            <w:tcW w:w="200" w:type="dxa"/>
            <w:gridSpan w:val="4"/>
          </w:tcPr>
          <w:p w14:paraId="11E688C2" w14:textId="77777777" w:rsidR="00BA628F" w:rsidRDefault="00BA628F">
            <w:pPr>
              <w:pStyle w:val="EMPTYCELLSTYLE"/>
            </w:pPr>
          </w:p>
        </w:tc>
        <w:tc>
          <w:tcPr>
            <w:tcW w:w="880" w:type="dxa"/>
            <w:gridSpan w:val="15"/>
          </w:tcPr>
          <w:p w14:paraId="11E688C3" w14:textId="77777777" w:rsidR="00BA628F" w:rsidRDefault="00BA628F">
            <w:pPr>
              <w:pStyle w:val="EMPTYCELLSTYLE"/>
            </w:pPr>
          </w:p>
        </w:tc>
        <w:tc>
          <w:tcPr>
            <w:tcW w:w="300" w:type="dxa"/>
            <w:gridSpan w:val="8"/>
          </w:tcPr>
          <w:p w14:paraId="11E688C4" w14:textId="77777777" w:rsidR="00BA628F" w:rsidRDefault="00BA628F">
            <w:pPr>
              <w:pStyle w:val="EMPTYCELLSTYLE"/>
            </w:pPr>
          </w:p>
        </w:tc>
        <w:tc>
          <w:tcPr>
            <w:tcW w:w="360" w:type="dxa"/>
            <w:gridSpan w:val="10"/>
          </w:tcPr>
          <w:p w14:paraId="11E688C5" w14:textId="77777777" w:rsidR="00BA628F" w:rsidRDefault="00BA628F">
            <w:pPr>
              <w:pStyle w:val="EMPTYCELLSTYLE"/>
            </w:pPr>
          </w:p>
        </w:tc>
        <w:tc>
          <w:tcPr>
            <w:tcW w:w="480" w:type="dxa"/>
            <w:gridSpan w:val="13"/>
          </w:tcPr>
          <w:p w14:paraId="11E688C6" w14:textId="77777777" w:rsidR="00BA628F" w:rsidRDefault="00BA628F">
            <w:pPr>
              <w:pStyle w:val="EMPTYCELLSTYLE"/>
            </w:pPr>
          </w:p>
        </w:tc>
        <w:tc>
          <w:tcPr>
            <w:tcW w:w="380" w:type="dxa"/>
            <w:gridSpan w:val="13"/>
          </w:tcPr>
          <w:p w14:paraId="11E688C7" w14:textId="77777777" w:rsidR="00BA628F" w:rsidRDefault="00BA628F">
            <w:pPr>
              <w:pStyle w:val="EMPTYCELLSTYLE"/>
            </w:pPr>
          </w:p>
        </w:tc>
        <w:tc>
          <w:tcPr>
            <w:tcW w:w="2300" w:type="dxa"/>
            <w:gridSpan w:val="30"/>
          </w:tcPr>
          <w:p w14:paraId="11E688C8" w14:textId="77777777" w:rsidR="00BA628F" w:rsidRDefault="00BA628F">
            <w:pPr>
              <w:pStyle w:val="EMPTYCELLSTYLE"/>
            </w:pPr>
          </w:p>
        </w:tc>
        <w:tc>
          <w:tcPr>
            <w:tcW w:w="80" w:type="dxa"/>
            <w:gridSpan w:val="5"/>
          </w:tcPr>
          <w:p w14:paraId="11E688C9" w14:textId="77777777" w:rsidR="00BA628F" w:rsidRDefault="00BA628F">
            <w:pPr>
              <w:pStyle w:val="EMPTYCELLSTYLE"/>
            </w:pPr>
          </w:p>
        </w:tc>
        <w:tc>
          <w:tcPr>
            <w:tcW w:w="480" w:type="dxa"/>
            <w:gridSpan w:val="5"/>
          </w:tcPr>
          <w:p w14:paraId="11E688CA" w14:textId="77777777" w:rsidR="00BA628F" w:rsidRDefault="00BA628F">
            <w:pPr>
              <w:pStyle w:val="EMPTYCELLSTYLE"/>
            </w:pPr>
          </w:p>
        </w:tc>
        <w:tc>
          <w:tcPr>
            <w:tcW w:w="740" w:type="dxa"/>
            <w:gridSpan w:val="5"/>
          </w:tcPr>
          <w:p w14:paraId="11E688CB" w14:textId="77777777" w:rsidR="00BA628F" w:rsidRDefault="00BA628F">
            <w:pPr>
              <w:pStyle w:val="EMPTYCELLSTYLE"/>
            </w:pPr>
          </w:p>
        </w:tc>
        <w:tc>
          <w:tcPr>
            <w:tcW w:w="160" w:type="dxa"/>
            <w:gridSpan w:val="6"/>
          </w:tcPr>
          <w:p w14:paraId="11E688CC" w14:textId="77777777" w:rsidR="00BA628F" w:rsidRDefault="00BA628F">
            <w:pPr>
              <w:pStyle w:val="EMPTYCELLSTYLE"/>
            </w:pPr>
          </w:p>
        </w:tc>
        <w:tc>
          <w:tcPr>
            <w:tcW w:w="80" w:type="dxa"/>
            <w:gridSpan w:val="4"/>
          </w:tcPr>
          <w:p w14:paraId="11E688CD" w14:textId="77777777" w:rsidR="00BA628F" w:rsidRDefault="00BA628F">
            <w:pPr>
              <w:pStyle w:val="EMPTYCELLSTYLE"/>
            </w:pPr>
          </w:p>
        </w:tc>
        <w:tc>
          <w:tcPr>
            <w:tcW w:w="40" w:type="dxa"/>
            <w:gridSpan w:val="2"/>
          </w:tcPr>
          <w:p w14:paraId="11E688CE" w14:textId="77777777" w:rsidR="00BA628F" w:rsidRDefault="00BA628F">
            <w:pPr>
              <w:pStyle w:val="EMPTYCELLSTYLE"/>
            </w:pPr>
          </w:p>
        </w:tc>
        <w:tc>
          <w:tcPr>
            <w:tcW w:w="1278" w:type="dxa"/>
            <w:gridSpan w:val="44"/>
          </w:tcPr>
          <w:p w14:paraId="11E688CF" w14:textId="77777777" w:rsidR="00BA628F" w:rsidRDefault="00BA628F">
            <w:pPr>
              <w:pStyle w:val="EMPTYCELLSTYLE"/>
            </w:pPr>
          </w:p>
        </w:tc>
      </w:tr>
      <w:tr w:rsidR="00BA628F" w14:paraId="11E688D5" w14:textId="77777777" w:rsidTr="002C180E">
        <w:trPr>
          <w:gridAfter w:val="43"/>
          <w:wAfter w:w="1668" w:type="dxa"/>
          <w:trHeight w:hRule="exact" w:val="320"/>
        </w:trPr>
        <w:tc>
          <w:tcPr>
            <w:tcW w:w="450" w:type="dxa"/>
          </w:tcPr>
          <w:p w14:paraId="11E688D1" w14:textId="77777777" w:rsidR="00BA628F" w:rsidRDefault="00BA628F">
            <w:pPr>
              <w:pStyle w:val="EMPTYCELLSTYLE"/>
            </w:pPr>
          </w:p>
        </w:tc>
        <w:tc>
          <w:tcPr>
            <w:tcW w:w="6220" w:type="dxa"/>
            <w:gridSpan w:val="111"/>
            <w:tcMar>
              <w:top w:w="0" w:type="dxa"/>
              <w:left w:w="0" w:type="dxa"/>
              <w:bottom w:w="0" w:type="dxa"/>
              <w:right w:w="0" w:type="dxa"/>
            </w:tcMar>
          </w:tcPr>
          <w:p w14:paraId="11E688D2" w14:textId="77777777" w:rsidR="00BA628F" w:rsidRDefault="0050071D">
            <w:r>
              <w:rPr>
                <w:rFonts w:ascii="SansSerif" w:eastAsia="SansSerif" w:hAnsi="SansSerif" w:cs="SansSerif"/>
                <w:color w:val="000000"/>
                <w:sz w:val="16"/>
              </w:rPr>
              <w:t>South Carolina Alliance for Recovery Residences</w:t>
            </w:r>
          </w:p>
        </w:tc>
        <w:tc>
          <w:tcPr>
            <w:tcW w:w="2300" w:type="dxa"/>
            <w:gridSpan w:val="30"/>
            <w:tcMar>
              <w:top w:w="0" w:type="dxa"/>
              <w:left w:w="0" w:type="dxa"/>
              <w:bottom w:w="0" w:type="dxa"/>
              <w:right w:w="0" w:type="dxa"/>
            </w:tcMar>
          </w:tcPr>
          <w:p w14:paraId="11E688D3" w14:textId="77777777" w:rsidR="00BA628F" w:rsidRDefault="0050071D">
            <w:r>
              <w:rPr>
                <w:rFonts w:ascii="SansSerif" w:eastAsia="SansSerif" w:hAnsi="SansSerif" w:cs="SansSerif"/>
                <w:color w:val="000000"/>
                <w:sz w:val="16"/>
              </w:rPr>
              <w:t>Non-Profit</w:t>
            </w:r>
          </w:p>
        </w:tc>
        <w:tc>
          <w:tcPr>
            <w:tcW w:w="1620" w:type="dxa"/>
            <w:gridSpan w:val="29"/>
            <w:tcMar>
              <w:top w:w="0" w:type="dxa"/>
              <w:left w:w="0" w:type="dxa"/>
              <w:bottom w:w="0" w:type="dxa"/>
              <w:right w:w="0" w:type="dxa"/>
            </w:tcMar>
          </w:tcPr>
          <w:p w14:paraId="11E688D4" w14:textId="77777777" w:rsidR="00BA628F" w:rsidRDefault="0050071D">
            <w:r>
              <w:rPr>
                <w:rFonts w:ascii="SansSerif" w:eastAsia="SansSerif" w:hAnsi="SansSerif" w:cs="SansSerif"/>
                <w:color w:val="000000"/>
                <w:sz w:val="16"/>
              </w:rPr>
              <w:t>$ 169,722.41</w:t>
            </w:r>
          </w:p>
        </w:tc>
      </w:tr>
      <w:tr w:rsidR="00BA628F" w14:paraId="11E688EE" w14:textId="77777777" w:rsidTr="002C180E">
        <w:trPr>
          <w:trHeight w:hRule="exact" w:val="220"/>
        </w:trPr>
        <w:tc>
          <w:tcPr>
            <w:tcW w:w="450" w:type="dxa"/>
          </w:tcPr>
          <w:p w14:paraId="11E688D6" w14:textId="77777777" w:rsidR="00BA628F" w:rsidRDefault="00BA628F">
            <w:pPr>
              <w:pStyle w:val="EMPTYCELLSTYLE"/>
            </w:pPr>
          </w:p>
        </w:tc>
        <w:tc>
          <w:tcPr>
            <w:tcW w:w="40" w:type="dxa"/>
            <w:gridSpan w:val="2"/>
          </w:tcPr>
          <w:p w14:paraId="11E688D7" w14:textId="77777777" w:rsidR="00BA628F" w:rsidRDefault="00BA628F">
            <w:pPr>
              <w:pStyle w:val="EMPTYCELLSTYLE"/>
            </w:pPr>
          </w:p>
        </w:tc>
        <w:tc>
          <w:tcPr>
            <w:tcW w:w="980" w:type="dxa"/>
            <w:gridSpan w:val="3"/>
          </w:tcPr>
          <w:p w14:paraId="11E688D8" w14:textId="77777777" w:rsidR="00BA628F" w:rsidRDefault="00BA628F">
            <w:pPr>
              <w:pStyle w:val="EMPTYCELLSTYLE"/>
            </w:pPr>
          </w:p>
        </w:tc>
        <w:tc>
          <w:tcPr>
            <w:tcW w:w="640" w:type="dxa"/>
            <w:gridSpan w:val="4"/>
          </w:tcPr>
          <w:p w14:paraId="11E688D9" w14:textId="77777777" w:rsidR="00BA628F" w:rsidRDefault="00BA628F">
            <w:pPr>
              <w:pStyle w:val="EMPTYCELLSTYLE"/>
            </w:pPr>
          </w:p>
        </w:tc>
        <w:tc>
          <w:tcPr>
            <w:tcW w:w="660" w:type="dxa"/>
            <w:gridSpan w:val="14"/>
          </w:tcPr>
          <w:p w14:paraId="11E688DA" w14:textId="77777777" w:rsidR="00BA628F" w:rsidRDefault="00BA628F">
            <w:pPr>
              <w:pStyle w:val="EMPTYCELLSTYLE"/>
            </w:pPr>
          </w:p>
        </w:tc>
        <w:tc>
          <w:tcPr>
            <w:tcW w:w="420" w:type="dxa"/>
            <w:gridSpan w:val="6"/>
          </w:tcPr>
          <w:p w14:paraId="11E688DB" w14:textId="77777777" w:rsidR="00BA628F" w:rsidRDefault="00BA628F">
            <w:pPr>
              <w:pStyle w:val="EMPTYCELLSTYLE"/>
            </w:pPr>
          </w:p>
        </w:tc>
        <w:tc>
          <w:tcPr>
            <w:tcW w:w="40" w:type="dxa"/>
            <w:gridSpan w:val="2"/>
          </w:tcPr>
          <w:p w14:paraId="11E688DC" w14:textId="77777777" w:rsidR="00BA628F" w:rsidRDefault="00BA628F">
            <w:pPr>
              <w:pStyle w:val="EMPTYCELLSTYLE"/>
            </w:pPr>
          </w:p>
        </w:tc>
        <w:tc>
          <w:tcPr>
            <w:tcW w:w="220" w:type="dxa"/>
            <w:gridSpan w:val="4"/>
          </w:tcPr>
          <w:p w14:paraId="11E688DD" w14:textId="77777777" w:rsidR="00BA628F" w:rsidRDefault="00BA628F">
            <w:pPr>
              <w:pStyle w:val="EMPTYCELLSTYLE"/>
            </w:pPr>
          </w:p>
        </w:tc>
        <w:tc>
          <w:tcPr>
            <w:tcW w:w="40" w:type="dxa"/>
            <w:gridSpan w:val="3"/>
          </w:tcPr>
          <w:p w14:paraId="11E688DE" w14:textId="77777777" w:rsidR="00BA628F" w:rsidRDefault="00BA628F">
            <w:pPr>
              <w:pStyle w:val="EMPTYCELLSTYLE"/>
            </w:pPr>
          </w:p>
        </w:tc>
        <w:tc>
          <w:tcPr>
            <w:tcW w:w="600" w:type="dxa"/>
            <w:gridSpan w:val="11"/>
          </w:tcPr>
          <w:p w14:paraId="11E688DF" w14:textId="77777777" w:rsidR="00BA628F" w:rsidRDefault="00BA628F">
            <w:pPr>
              <w:pStyle w:val="EMPTYCELLSTYLE"/>
            </w:pPr>
          </w:p>
        </w:tc>
        <w:tc>
          <w:tcPr>
            <w:tcW w:w="200" w:type="dxa"/>
            <w:gridSpan w:val="4"/>
          </w:tcPr>
          <w:p w14:paraId="11E688E0" w14:textId="77777777" w:rsidR="00BA628F" w:rsidRDefault="00BA628F">
            <w:pPr>
              <w:pStyle w:val="EMPTYCELLSTYLE"/>
            </w:pPr>
          </w:p>
        </w:tc>
        <w:tc>
          <w:tcPr>
            <w:tcW w:w="880" w:type="dxa"/>
            <w:gridSpan w:val="15"/>
          </w:tcPr>
          <w:p w14:paraId="11E688E1" w14:textId="77777777" w:rsidR="00BA628F" w:rsidRDefault="00BA628F">
            <w:pPr>
              <w:pStyle w:val="EMPTYCELLSTYLE"/>
            </w:pPr>
          </w:p>
        </w:tc>
        <w:tc>
          <w:tcPr>
            <w:tcW w:w="300" w:type="dxa"/>
            <w:gridSpan w:val="8"/>
          </w:tcPr>
          <w:p w14:paraId="11E688E2" w14:textId="77777777" w:rsidR="00BA628F" w:rsidRDefault="00BA628F">
            <w:pPr>
              <w:pStyle w:val="EMPTYCELLSTYLE"/>
            </w:pPr>
          </w:p>
        </w:tc>
        <w:tc>
          <w:tcPr>
            <w:tcW w:w="360" w:type="dxa"/>
            <w:gridSpan w:val="10"/>
          </w:tcPr>
          <w:p w14:paraId="11E688E3" w14:textId="77777777" w:rsidR="00BA628F" w:rsidRDefault="00BA628F">
            <w:pPr>
              <w:pStyle w:val="EMPTYCELLSTYLE"/>
            </w:pPr>
          </w:p>
        </w:tc>
        <w:tc>
          <w:tcPr>
            <w:tcW w:w="480" w:type="dxa"/>
            <w:gridSpan w:val="13"/>
          </w:tcPr>
          <w:p w14:paraId="11E688E4" w14:textId="77777777" w:rsidR="00BA628F" w:rsidRDefault="00BA628F">
            <w:pPr>
              <w:pStyle w:val="EMPTYCELLSTYLE"/>
            </w:pPr>
          </w:p>
        </w:tc>
        <w:tc>
          <w:tcPr>
            <w:tcW w:w="380" w:type="dxa"/>
            <w:gridSpan w:val="13"/>
          </w:tcPr>
          <w:p w14:paraId="11E688E5" w14:textId="77777777" w:rsidR="00BA628F" w:rsidRDefault="00BA628F">
            <w:pPr>
              <w:pStyle w:val="EMPTYCELLSTYLE"/>
            </w:pPr>
          </w:p>
        </w:tc>
        <w:tc>
          <w:tcPr>
            <w:tcW w:w="2300" w:type="dxa"/>
            <w:gridSpan w:val="30"/>
          </w:tcPr>
          <w:p w14:paraId="11E688E6" w14:textId="77777777" w:rsidR="00BA628F" w:rsidRDefault="00BA628F">
            <w:pPr>
              <w:pStyle w:val="EMPTYCELLSTYLE"/>
            </w:pPr>
          </w:p>
        </w:tc>
        <w:tc>
          <w:tcPr>
            <w:tcW w:w="80" w:type="dxa"/>
            <w:gridSpan w:val="5"/>
          </w:tcPr>
          <w:p w14:paraId="11E688E7" w14:textId="77777777" w:rsidR="00BA628F" w:rsidRDefault="00BA628F">
            <w:pPr>
              <w:pStyle w:val="EMPTYCELLSTYLE"/>
            </w:pPr>
          </w:p>
        </w:tc>
        <w:tc>
          <w:tcPr>
            <w:tcW w:w="480" w:type="dxa"/>
            <w:gridSpan w:val="5"/>
          </w:tcPr>
          <w:p w14:paraId="11E688E8" w14:textId="77777777" w:rsidR="00BA628F" w:rsidRDefault="00BA628F">
            <w:pPr>
              <w:pStyle w:val="EMPTYCELLSTYLE"/>
            </w:pPr>
          </w:p>
        </w:tc>
        <w:tc>
          <w:tcPr>
            <w:tcW w:w="740" w:type="dxa"/>
            <w:gridSpan w:val="5"/>
          </w:tcPr>
          <w:p w14:paraId="11E688E9" w14:textId="77777777" w:rsidR="00BA628F" w:rsidRDefault="00BA628F">
            <w:pPr>
              <w:pStyle w:val="EMPTYCELLSTYLE"/>
            </w:pPr>
          </w:p>
        </w:tc>
        <w:tc>
          <w:tcPr>
            <w:tcW w:w="160" w:type="dxa"/>
            <w:gridSpan w:val="6"/>
          </w:tcPr>
          <w:p w14:paraId="11E688EA" w14:textId="77777777" w:rsidR="00BA628F" w:rsidRDefault="00BA628F">
            <w:pPr>
              <w:pStyle w:val="EMPTYCELLSTYLE"/>
            </w:pPr>
          </w:p>
        </w:tc>
        <w:tc>
          <w:tcPr>
            <w:tcW w:w="80" w:type="dxa"/>
            <w:gridSpan w:val="4"/>
          </w:tcPr>
          <w:p w14:paraId="11E688EB" w14:textId="77777777" w:rsidR="00BA628F" w:rsidRDefault="00BA628F">
            <w:pPr>
              <w:pStyle w:val="EMPTYCELLSTYLE"/>
            </w:pPr>
          </w:p>
        </w:tc>
        <w:tc>
          <w:tcPr>
            <w:tcW w:w="40" w:type="dxa"/>
            <w:gridSpan w:val="2"/>
          </w:tcPr>
          <w:p w14:paraId="11E688EC" w14:textId="77777777" w:rsidR="00BA628F" w:rsidRDefault="00BA628F">
            <w:pPr>
              <w:pStyle w:val="EMPTYCELLSTYLE"/>
            </w:pPr>
          </w:p>
        </w:tc>
        <w:tc>
          <w:tcPr>
            <w:tcW w:w="1278" w:type="dxa"/>
            <w:gridSpan w:val="44"/>
          </w:tcPr>
          <w:p w14:paraId="11E688ED" w14:textId="77777777" w:rsidR="00BA628F" w:rsidRDefault="00BA628F">
            <w:pPr>
              <w:pStyle w:val="EMPTYCELLSTYLE"/>
            </w:pPr>
          </w:p>
        </w:tc>
      </w:tr>
      <w:tr w:rsidR="00BA628F" w14:paraId="11E688FF" w14:textId="77777777" w:rsidTr="002C180E">
        <w:trPr>
          <w:gridAfter w:val="43"/>
          <w:wAfter w:w="1668" w:type="dxa"/>
          <w:trHeight w:hRule="exact" w:val="320"/>
        </w:trPr>
        <w:tc>
          <w:tcPr>
            <w:tcW w:w="450" w:type="dxa"/>
          </w:tcPr>
          <w:p w14:paraId="11E688EF" w14:textId="77777777" w:rsidR="00BA628F" w:rsidRDefault="00BA628F">
            <w:pPr>
              <w:pStyle w:val="EMPTYCELLSTYLE"/>
            </w:pPr>
          </w:p>
        </w:tc>
        <w:tc>
          <w:tcPr>
            <w:tcW w:w="3620" w:type="dxa"/>
            <w:gridSpan w:val="48"/>
            <w:tcMar>
              <w:top w:w="0" w:type="dxa"/>
              <w:left w:w="0" w:type="dxa"/>
              <w:bottom w:w="0" w:type="dxa"/>
              <w:right w:w="0" w:type="dxa"/>
            </w:tcMar>
          </w:tcPr>
          <w:p w14:paraId="11E688F0" w14:textId="77777777" w:rsidR="00BA628F" w:rsidRDefault="0050071D">
            <w:r>
              <w:rPr>
                <w:rFonts w:ascii="DejaVu Sans" w:eastAsia="DejaVu Sans" w:hAnsi="DejaVu Sans" w:cs="DejaVu Sans"/>
                <w:b/>
                <w:color w:val="000000"/>
              </w:rPr>
              <w:t>Location Description:</w:t>
            </w:r>
          </w:p>
        </w:tc>
        <w:tc>
          <w:tcPr>
            <w:tcW w:w="200" w:type="dxa"/>
            <w:gridSpan w:val="4"/>
          </w:tcPr>
          <w:p w14:paraId="11E688F1" w14:textId="77777777" w:rsidR="00BA628F" w:rsidRDefault="00BA628F">
            <w:pPr>
              <w:pStyle w:val="EMPTYCELLSTYLE"/>
            </w:pPr>
          </w:p>
        </w:tc>
        <w:tc>
          <w:tcPr>
            <w:tcW w:w="880" w:type="dxa"/>
            <w:gridSpan w:val="15"/>
          </w:tcPr>
          <w:p w14:paraId="11E688F2" w14:textId="77777777" w:rsidR="00BA628F" w:rsidRDefault="00BA628F">
            <w:pPr>
              <w:pStyle w:val="EMPTYCELLSTYLE"/>
            </w:pPr>
          </w:p>
        </w:tc>
        <w:tc>
          <w:tcPr>
            <w:tcW w:w="300" w:type="dxa"/>
            <w:gridSpan w:val="8"/>
          </w:tcPr>
          <w:p w14:paraId="11E688F3" w14:textId="77777777" w:rsidR="00BA628F" w:rsidRDefault="00BA628F">
            <w:pPr>
              <w:pStyle w:val="EMPTYCELLSTYLE"/>
            </w:pPr>
          </w:p>
        </w:tc>
        <w:tc>
          <w:tcPr>
            <w:tcW w:w="360" w:type="dxa"/>
            <w:gridSpan w:val="10"/>
          </w:tcPr>
          <w:p w14:paraId="11E688F4" w14:textId="77777777" w:rsidR="00BA628F" w:rsidRDefault="00BA628F">
            <w:pPr>
              <w:pStyle w:val="EMPTYCELLSTYLE"/>
            </w:pPr>
          </w:p>
        </w:tc>
        <w:tc>
          <w:tcPr>
            <w:tcW w:w="480" w:type="dxa"/>
            <w:gridSpan w:val="13"/>
          </w:tcPr>
          <w:p w14:paraId="11E688F5" w14:textId="77777777" w:rsidR="00BA628F" w:rsidRDefault="00BA628F">
            <w:pPr>
              <w:pStyle w:val="EMPTYCELLSTYLE"/>
            </w:pPr>
          </w:p>
        </w:tc>
        <w:tc>
          <w:tcPr>
            <w:tcW w:w="380" w:type="dxa"/>
            <w:gridSpan w:val="13"/>
          </w:tcPr>
          <w:p w14:paraId="11E688F6" w14:textId="77777777" w:rsidR="00BA628F" w:rsidRDefault="00BA628F">
            <w:pPr>
              <w:pStyle w:val="EMPTYCELLSTYLE"/>
            </w:pPr>
          </w:p>
        </w:tc>
        <w:tc>
          <w:tcPr>
            <w:tcW w:w="2300" w:type="dxa"/>
            <w:gridSpan w:val="30"/>
          </w:tcPr>
          <w:p w14:paraId="11E688F7" w14:textId="77777777" w:rsidR="00BA628F" w:rsidRDefault="00BA628F">
            <w:pPr>
              <w:pStyle w:val="EMPTYCELLSTYLE"/>
            </w:pPr>
          </w:p>
        </w:tc>
        <w:tc>
          <w:tcPr>
            <w:tcW w:w="80" w:type="dxa"/>
            <w:gridSpan w:val="5"/>
          </w:tcPr>
          <w:p w14:paraId="11E688F8" w14:textId="77777777" w:rsidR="00BA628F" w:rsidRDefault="00BA628F">
            <w:pPr>
              <w:pStyle w:val="EMPTYCELLSTYLE"/>
            </w:pPr>
          </w:p>
        </w:tc>
        <w:tc>
          <w:tcPr>
            <w:tcW w:w="480" w:type="dxa"/>
            <w:gridSpan w:val="5"/>
          </w:tcPr>
          <w:p w14:paraId="11E688F9" w14:textId="77777777" w:rsidR="00BA628F" w:rsidRDefault="00BA628F">
            <w:pPr>
              <w:pStyle w:val="EMPTYCELLSTYLE"/>
            </w:pPr>
          </w:p>
        </w:tc>
        <w:tc>
          <w:tcPr>
            <w:tcW w:w="740" w:type="dxa"/>
            <w:gridSpan w:val="5"/>
          </w:tcPr>
          <w:p w14:paraId="11E688FA" w14:textId="77777777" w:rsidR="00BA628F" w:rsidRDefault="00BA628F">
            <w:pPr>
              <w:pStyle w:val="EMPTYCELLSTYLE"/>
            </w:pPr>
          </w:p>
        </w:tc>
        <w:tc>
          <w:tcPr>
            <w:tcW w:w="160" w:type="dxa"/>
            <w:gridSpan w:val="6"/>
          </w:tcPr>
          <w:p w14:paraId="11E688FB" w14:textId="77777777" w:rsidR="00BA628F" w:rsidRDefault="00BA628F">
            <w:pPr>
              <w:pStyle w:val="EMPTYCELLSTYLE"/>
            </w:pPr>
          </w:p>
        </w:tc>
        <w:tc>
          <w:tcPr>
            <w:tcW w:w="80" w:type="dxa"/>
            <w:gridSpan w:val="4"/>
          </w:tcPr>
          <w:p w14:paraId="11E688FC" w14:textId="77777777" w:rsidR="00BA628F" w:rsidRDefault="00BA628F">
            <w:pPr>
              <w:pStyle w:val="EMPTYCELLSTYLE"/>
            </w:pPr>
          </w:p>
        </w:tc>
        <w:tc>
          <w:tcPr>
            <w:tcW w:w="40" w:type="dxa"/>
            <w:gridSpan w:val="2"/>
          </w:tcPr>
          <w:p w14:paraId="11E688FD" w14:textId="77777777" w:rsidR="00BA628F" w:rsidRDefault="00BA628F">
            <w:pPr>
              <w:pStyle w:val="EMPTYCELLSTYLE"/>
            </w:pPr>
          </w:p>
        </w:tc>
        <w:tc>
          <w:tcPr>
            <w:tcW w:w="40" w:type="dxa"/>
            <w:gridSpan w:val="2"/>
          </w:tcPr>
          <w:p w14:paraId="11E688FE" w14:textId="77777777" w:rsidR="00BA628F" w:rsidRDefault="00BA628F">
            <w:pPr>
              <w:pStyle w:val="EMPTYCELLSTYLE"/>
            </w:pPr>
          </w:p>
        </w:tc>
      </w:tr>
      <w:tr w:rsidR="00BA628F" w14:paraId="11E68905" w14:textId="77777777" w:rsidTr="002C180E">
        <w:trPr>
          <w:gridAfter w:val="43"/>
          <w:wAfter w:w="1668" w:type="dxa"/>
          <w:trHeight w:hRule="exact" w:val="300"/>
        </w:trPr>
        <w:tc>
          <w:tcPr>
            <w:tcW w:w="450" w:type="dxa"/>
          </w:tcPr>
          <w:p w14:paraId="11E68900" w14:textId="77777777" w:rsidR="00BA628F" w:rsidRDefault="00BA628F">
            <w:pPr>
              <w:pStyle w:val="EMPTYCELLSTYLE"/>
            </w:pPr>
          </w:p>
        </w:tc>
        <w:tc>
          <w:tcPr>
            <w:tcW w:w="9980" w:type="dxa"/>
            <w:gridSpan w:val="162"/>
            <w:tcMar>
              <w:top w:w="0" w:type="dxa"/>
              <w:left w:w="0" w:type="dxa"/>
              <w:bottom w:w="0" w:type="dxa"/>
              <w:right w:w="0" w:type="dxa"/>
            </w:tcMar>
          </w:tcPr>
          <w:p w14:paraId="11E68901" w14:textId="77777777" w:rsidR="00BA628F" w:rsidRDefault="00BA628F"/>
        </w:tc>
        <w:tc>
          <w:tcPr>
            <w:tcW w:w="80" w:type="dxa"/>
            <w:gridSpan w:val="4"/>
          </w:tcPr>
          <w:p w14:paraId="11E68902" w14:textId="77777777" w:rsidR="00BA628F" w:rsidRDefault="00BA628F">
            <w:pPr>
              <w:pStyle w:val="EMPTYCELLSTYLE"/>
            </w:pPr>
          </w:p>
        </w:tc>
        <w:tc>
          <w:tcPr>
            <w:tcW w:w="40" w:type="dxa"/>
            <w:gridSpan w:val="2"/>
          </w:tcPr>
          <w:p w14:paraId="11E68903" w14:textId="77777777" w:rsidR="00BA628F" w:rsidRDefault="00BA628F">
            <w:pPr>
              <w:pStyle w:val="EMPTYCELLSTYLE"/>
            </w:pPr>
          </w:p>
        </w:tc>
        <w:tc>
          <w:tcPr>
            <w:tcW w:w="40" w:type="dxa"/>
            <w:gridSpan w:val="2"/>
          </w:tcPr>
          <w:p w14:paraId="11E68904" w14:textId="77777777" w:rsidR="00BA628F" w:rsidRDefault="00BA628F">
            <w:pPr>
              <w:pStyle w:val="EMPTYCELLSTYLE"/>
            </w:pPr>
          </w:p>
        </w:tc>
      </w:tr>
      <w:tr w:rsidR="00BA628F" w14:paraId="11E6891E" w14:textId="77777777" w:rsidTr="002C180E">
        <w:trPr>
          <w:trHeight w:hRule="exact" w:val="180"/>
        </w:trPr>
        <w:tc>
          <w:tcPr>
            <w:tcW w:w="450" w:type="dxa"/>
          </w:tcPr>
          <w:p w14:paraId="11E68906" w14:textId="77777777" w:rsidR="00BA628F" w:rsidRDefault="00BA628F">
            <w:pPr>
              <w:pStyle w:val="EMPTYCELLSTYLE"/>
            </w:pPr>
          </w:p>
        </w:tc>
        <w:tc>
          <w:tcPr>
            <w:tcW w:w="40" w:type="dxa"/>
            <w:gridSpan w:val="2"/>
          </w:tcPr>
          <w:p w14:paraId="11E68907" w14:textId="77777777" w:rsidR="00BA628F" w:rsidRDefault="00BA628F">
            <w:pPr>
              <w:pStyle w:val="EMPTYCELLSTYLE"/>
            </w:pPr>
          </w:p>
        </w:tc>
        <w:tc>
          <w:tcPr>
            <w:tcW w:w="980" w:type="dxa"/>
            <w:gridSpan w:val="3"/>
          </w:tcPr>
          <w:p w14:paraId="11E68908" w14:textId="77777777" w:rsidR="00BA628F" w:rsidRDefault="00BA628F">
            <w:pPr>
              <w:pStyle w:val="EMPTYCELLSTYLE"/>
            </w:pPr>
          </w:p>
        </w:tc>
        <w:tc>
          <w:tcPr>
            <w:tcW w:w="640" w:type="dxa"/>
            <w:gridSpan w:val="4"/>
          </w:tcPr>
          <w:p w14:paraId="11E68909" w14:textId="77777777" w:rsidR="00BA628F" w:rsidRDefault="00BA628F">
            <w:pPr>
              <w:pStyle w:val="EMPTYCELLSTYLE"/>
            </w:pPr>
          </w:p>
        </w:tc>
        <w:tc>
          <w:tcPr>
            <w:tcW w:w="660" w:type="dxa"/>
            <w:gridSpan w:val="14"/>
          </w:tcPr>
          <w:p w14:paraId="11E6890A" w14:textId="77777777" w:rsidR="00BA628F" w:rsidRDefault="00BA628F">
            <w:pPr>
              <w:pStyle w:val="EMPTYCELLSTYLE"/>
            </w:pPr>
          </w:p>
        </w:tc>
        <w:tc>
          <w:tcPr>
            <w:tcW w:w="420" w:type="dxa"/>
            <w:gridSpan w:val="6"/>
          </w:tcPr>
          <w:p w14:paraId="11E6890B" w14:textId="77777777" w:rsidR="00BA628F" w:rsidRDefault="00BA628F">
            <w:pPr>
              <w:pStyle w:val="EMPTYCELLSTYLE"/>
            </w:pPr>
          </w:p>
        </w:tc>
        <w:tc>
          <w:tcPr>
            <w:tcW w:w="40" w:type="dxa"/>
            <w:gridSpan w:val="2"/>
          </w:tcPr>
          <w:p w14:paraId="11E6890C" w14:textId="77777777" w:rsidR="00BA628F" w:rsidRDefault="00BA628F">
            <w:pPr>
              <w:pStyle w:val="EMPTYCELLSTYLE"/>
            </w:pPr>
          </w:p>
        </w:tc>
        <w:tc>
          <w:tcPr>
            <w:tcW w:w="220" w:type="dxa"/>
            <w:gridSpan w:val="4"/>
          </w:tcPr>
          <w:p w14:paraId="11E6890D" w14:textId="77777777" w:rsidR="00BA628F" w:rsidRDefault="00BA628F">
            <w:pPr>
              <w:pStyle w:val="EMPTYCELLSTYLE"/>
            </w:pPr>
          </w:p>
        </w:tc>
        <w:tc>
          <w:tcPr>
            <w:tcW w:w="40" w:type="dxa"/>
            <w:gridSpan w:val="3"/>
          </w:tcPr>
          <w:p w14:paraId="11E6890E" w14:textId="77777777" w:rsidR="00BA628F" w:rsidRDefault="00BA628F">
            <w:pPr>
              <w:pStyle w:val="EMPTYCELLSTYLE"/>
            </w:pPr>
          </w:p>
        </w:tc>
        <w:tc>
          <w:tcPr>
            <w:tcW w:w="600" w:type="dxa"/>
            <w:gridSpan w:val="11"/>
          </w:tcPr>
          <w:p w14:paraId="11E6890F" w14:textId="77777777" w:rsidR="00BA628F" w:rsidRDefault="00BA628F">
            <w:pPr>
              <w:pStyle w:val="EMPTYCELLSTYLE"/>
            </w:pPr>
          </w:p>
        </w:tc>
        <w:tc>
          <w:tcPr>
            <w:tcW w:w="200" w:type="dxa"/>
            <w:gridSpan w:val="4"/>
          </w:tcPr>
          <w:p w14:paraId="11E68910" w14:textId="77777777" w:rsidR="00BA628F" w:rsidRDefault="00BA628F">
            <w:pPr>
              <w:pStyle w:val="EMPTYCELLSTYLE"/>
            </w:pPr>
          </w:p>
        </w:tc>
        <w:tc>
          <w:tcPr>
            <w:tcW w:w="880" w:type="dxa"/>
            <w:gridSpan w:val="15"/>
          </w:tcPr>
          <w:p w14:paraId="11E68911" w14:textId="77777777" w:rsidR="00BA628F" w:rsidRDefault="00BA628F">
            <w:pPr>
              <w:pStyle w:val="EMPTYCELLSTYLE"/>
            </w:pPr>
          </w:p>
        </w:tc>
        <w:tc>
          <w:tcPr>
            <w:tcW w:w="300" w:type="dxa"/>
            <w:gridSpan w:val="8"/>
          </w:tcPr>
          <w:p w14:paraId="11E68912" w14:textId="77777777" w:rsidR="00BA628F" w:rsidRDefault="00BA628F">
            <w:pPr>
              <w:pStyle w:val="EMPTYCELLSTYLE"/>
            </w:pPr>
          </w:p>
        </w:tc>
        <w:tc>
          <w:tcPr>
            <w:tcW w:w="360" w:type="dxa"/>
            <w:gridSpan w:val="10"/>
          </w:tcPr>
          <w:p w14:paraId="11E68913" w14:textId="77777777" w:rsidR="00BA628F" w:rsidRDefault="00BA628F">
            <w:pPr>
              <w:pStyle w:val="EMPTYCELLSTYLE"/>
            </w:pPr>
          </w:p>
        </w:tc>
        <w:tc>
          <w:tcPr>
            <w:tcW w:w="480" w:type="dxa"/>
            <w:gridSpan w:val="13"/>
          </w:tcPr>
          <w:p w14:paraId="11E68914" w14:textId="77777777" w:rsidR="00BA628F" w:rsidRDefault="00BA628F">
            <w:pPr>
              <w:pStyle w:val="EMPTYCELLSTYLE"/>
            </w:pPr>
          </w:p>
        </w:tc>
        <w:tc>
          <w:tcPr>
            <w:tcW w:w="380" w:type="dxa"/>
            <w:gridSpan w:val="13"/>
          </w:tcPr>
          <w:p w14:paraId="11E68915" w14:textId="77777777" w:rsidR="00BA628F" w:rsidRDefault="00BA628F">
            <w:pPr>
              <w:pStyle w:val="EMPTYCELLSTYLE"/>
            </w:pPr>
          </w:p>
        </w:tc>
        <w:tc>
          <w:tcPr>
            <w:tcW w:w="2300" w:type="dxa"/>
            <w:gridSpan w:val="30"/>
          </w:tcPr>
          <w:p w14:paraId="11E68916" w14:textId="77777777" w:rsidR="00BA628F" w:rsidRDefault="00BA628F">
            <w:pPr>
              <w:pStyle w:val="EMPTYCELLSTYLE"/>
            </w:pPr>
          </w:p>
        </w:tc>
        <w:tc>
          <w:tcPr>
            <w:tcW w:w="80" w:type="dxa"/>
            <w:gridSpan w:val="5"/>
          </w:tcPr>
          <w:p w14:paraId="11E68917" w14:textId="77777777" w:rsidR="00BA628F" w:rsidRDefault="00BA628F">
            <w:pPr>
              <w:pStyle w:val="EMPTYCELLSTYLE"/>
            </w:pPr>
          </w:p>
        </w:tc>
        <w:tc>
          <w:tcPr>
            <w:tcW w:w="480" w:type="dxa"/>
            <w:gridSpan w:val="5"/>
          </w:tcPr>
          <w:p w14:paraId="11E68918" w14:textId="77777777" w:rsidR="00BA628F" w:rsidRDefault="00BA628F">
            <w:pPr>
              <w:pStyle w:val="EMPTYCELLSTYLE"/>
            </w:pPr>
          </w:p>
        </w:tc>
        <w:tc>
          <w:tcPr>
            <w:tcW w:w="740" w:type="dxa"/>
            <w:gridSpan w:val="5"/>
          </w:tcPr>
          <w:p w14:paraId="11E68919" w14:textId="77777777" w:rsidR="00BA628F" w:rsidRDefault="00BA628F">
            <w:pPr>
              <w:pStyle w:val="EMPTYCELLSTYLE"/>
            </w:pPr>
          </w:p>
        </w:tc>
        <w:tc>
          <w:tcPr>
            <w:tcW w:w="160" w:type="dxa"/>
            <w:gridSpan w:val="6"/>
          </w:tcPr>
          <w:p w14:paraId="11E6891A" w14:textId="77777777" w:rsidR="00BA628F" w:rsidRDefault="00BA628F">
            <w:pPr>
              <w:pStyle w:val="EMPTYCELLSTYLE"/>
            </w:pPr>
          </w:p>
        </w:tc>
        <w:tc>
          <w:tcPr>
            <w:tcW w:w="80" w:type="dxa"/>
            <w:gridSpan w:val="4"/>
          </w:tcPr>
          <w:p w14:paraId="11E6891B" w14:textId="77777777" w:rsidR="00BA628F" w:rsidRDefault="00BA628F">
            <w:pPr>
              <w:pStyle w:val="EMPTYCELLSTYLE"/>
            </w:pPr>
          </w:p>
        </w:tc>
        <w:tc>
          <w:tcPr>
            <w:tcW w:w="40" w:type="dxa"/>
            <w:gridSpan w:val="2"/>
          </w:tcPr>
          <w:p w14:paraId="11E6891C" w14:textId="77777777" w:rsidR="00BA628F" w:rsidRDefault="00BA628F">
            <w:pPr>
              <w:pStyle w:val="EMPTYCELLSTYLE"/>
            </w:pPr>
          </w:p>
        </w:tc>
        <w:tc>
          <w:tcPr>
            <w:tcW w:w="1278" w:type="dxa"/>
            <w:gridSpan w:val="44"/>
          </w:tcPr>
          <w:p w14:paraId="11E6891D" w14:textId="77777777" w:rsidR="00BA628F" w:rsidRDefault="00BA628F">
            <w:pPr>
              <w:pStyle w:val="EMPTYCELLSTYLE"/>
            </w:pPr>
          </w:p>
        </w:tc>
      </w:tr>
      <w:tr w:rsidR="00BA628F" w14:paraId="11E6892F" w14:textId="77777777" w:rsidTr="002C180E">
        <w:trPr>
          <w:gridAfter w:val="43"/>
          <w:wAfter w:w="1668" w:type="dxa"/>
          <w:trHeight w:hRule="exact" w:val="320"/>
        </w:trPr>
        <w:tc>
          <w:tcPr>
            <w:tcW w:w="450" w:type="dxa"/>
          </w:tcPr>
          <w:p w14:paraId="11E6891F" w14:textId="77777777" w:rsidR="00BA628F" w:rsidRDefault="00BA628F">
            <w:pPr>
              <w:pStyle w:val="EMPTYCELLSTYLE"/>
            </w:pPr>
          </w:p>
        </w:tc>
        <w:tc>
          <w:tcPr>
            <w:tcW w:w="3620" w:type="dxa"/>
            <w:gridSpan w:val="48"/>
            <w:tcMar>
              <w:top w:w="0" w:type="dxa"/>
              <w:left w:w="0" w:type="dxa"/>
              <w:bottom w:w="0" w:type="dxa"/>
              <w:right w:w="0" w:type="dxa"/>
            </w:tcMar>
          </w:tcPr>
          <w:p w14:paraId="11E68920" w14:textId="77777777" w:rsidR="00BA628F" w:rsidRDefault="0050071D">
            <w:r>
              <w:rPr>
                <w:rFonts w:ascii="DejaVu Sans" w:eastAsia="DejaVu Sans" w:hAnsi="DejaVu Sans" w:cs="DejaVu Sans"/>
                <w:b/>
                <w:color w:val="000000"/>
              </w:rPr>
              <w:t>Activity Description:</w:t>
            </w:r>
          </w:p>
        </w:tc>
        <w:tc>
          <w:tcPr>
            <w:tcW w:w="200" w:type="dxa"/>
            <w:gridSpan w:val="4"/>
          </w:tcPr>
          <w:p w14:paraId="11E68921" w14:textId="77777777" w:rsidR="00BA628F" w:rsidRDefault="00BA628F">
            <w:pPr>
              <w:pStyle w:val="EMPTYCELLSTYLE"/>
            </w:pPr>
          </w:p>
        </w:tc>
        <w:tc>
          <w:tcPr>
            <w:tcW w:w="880" w:type="dxa"/>
            <w:gridSpan w:val="15"/>
          </w:tcPr>
          <w:p w14:paraId="11E68922" w14:textId="77777777" w:rsidR="00BA628F" w:rsidRDefault="00BA628F">
            <w:pPr>
              <w:pStyle w:val="EMPTYCELLSTYLE"/>
            </w:pPr>
          </w:p>
        </w:tc>
        <w:tc>
          <w:tcPr>
            <w:tcW w:w="300" w:type="dxa"/>
            <w:gridSpan w:val="8"/>
          </w:tcPr>
          <w:p w14:paraId="11E68923" w14:textId="77777777" w:rsidR="00BA628F" w:rsidRDefault="00BA628F">
            <w:pPr>
              <w:pStyle w:val="EMPTYCELLSTYLE"/>
            </w:pPr>
          </w:p>
        </w:tc>
        <w:tc>
          <w:tcPr>
            <w:tcW w:w="360" w:type="dxa"/>
            <w:gridSpan w:val="10"/>
          </w:tcPr>
          <w:p w14:paraId="11E68924" w14:textId="77777777" w:rsidR="00BA628F" w:rsidRDefault="00BA628F">
            <w:pPr>
              <w:pStyle w:val="EMPTYCELLSTYLE"/>
            </w:pPr>
          </w:p>
        </w:tc>
        <w:tc>
          <w:tcPr>
            <w:tcW w:w="480" w:type="dxa"/>
            <w:gridSpan w:val="13"/>
          </w:tcPr>
          <w:p w14:paraId="11E68925" w14:textId="77777777" w:rsidR="00BA628F" w:rsidRDefault="00BA628F">
            <w:pPr>
              <w:pStyle w:val="EMPTYCELLSTYLE"/>
            </w:pPr>
          </w:p>
        </w:tc>
        <w:tc>
          <w:tcPr>
            <w:tcW w:w="380" w:type="dxa"/>
            <w:gridSpan w:val="13"/>
          </w:tcPr>
          <w:p w14:paraId="11E68926" w14:textId="77777777" w:rsidR="00BA628F" w:rsidRDefault="00BA628F">
            <w:pPr>
              <w:pStyle w:val="EMPTYCELLSTYLE"/>
            </w:pPr>
          </w:p>
        </w:tc>
        <w:tc>
          <w:tcPr>
            <w:tcW w:w="2300" w:type="dxa"/>
            <w:gridSpan w:val="30"/>
          </w:tcPr>
          <w:p w14:paraId="11E68927" w14:textId="77777777" w:rsidR="00BA628F" w:rsidRDefault="00BA628F">
            <w:pPr>
              <w:pStyle w:val="EMPTYCELLSTYLE"/>
            </w:pPr>
          </w:p>
        </w:tc>
        <w:tc>
          <w:tcPr>
            <w:tcW w:w="80" w:type="dxa"/>
            <w:gridSpan w:val="5"/>
          </w:tcPr>
          <w:p w14:paraId="11E68928" w14:textId="77777777" w:rsidR="00BA628F" w:rsidRDefault="00BA628F">
            <w:pPr>
              <w:pStyle w:val="EMPTYCELLSTYLE"/>
            </w:pPr>
          </w:p>
        </w:tc>
        <w:tc>
          <w:tcPr>
            <w:tcW w:w="480" w:type="dxa"/>
            <w:gridSpan w:val="5"/>
          </w:tcPr>
          <w:p w14:paraId="11E68929" w14:textId="77777777" w:rsidR="00BA628F" w:rsidRDefault="00BA628F">
            <w:pPr>
              <w:pStyle w:val="EMPTYCELLSTYLE"/>
            </w:pPr>
          </w:p>
        </w:tc>
        <w:tc>
          <w:tcPr>
            <w:tcW w:w="740" w:type="dxa"/>
            <w:gridSpan w:val="5"/>
          </w:tcPr>
          <w:p w14:paraId="11E6892A" w14:textId="77777777" w:rsidR="00BA628F" w:rsidRDefault="00BA628F">
            <w:pPr>
              <w:pStyle w:val="EMPTYCELLSTYLE"/>
            </w:pPr>
          </w:p>
        </w:tc>
        <w:tc>
          <w:tcPr>
            <w:tcW w:w="160" w:type="dxa"/>
            <w:gridSpan w:val="6"/>
          </w:tcPr>
          <w:p w14:paraId="11E6892B" w14:textId="77777777" w:rsidR="00BA628F" w:rsidRDefault="00BA628F">
            <w:pPr>
              <w:pStyle w:val="EMPTYCELLSTYLE"/>
            </w:pPr>
          </w:p>
        </w:tc>
        <w:tc>
          <w:tcPr>
            <w:tcW w:w="80" w:type="dxa"/>
            <w:gridSpan w:val="4"/>
          </w:tcPr>
          <w:p w14:paraId="11E6892C" w14:textId="77777777" w:rsidR="00BA628F" w:rsidRDefault="00BA628F">
            <w:pPr>
              <w:pStyle w:val="EMPTYCELLSTYLE"/>
            </w:pPr>
          </w:p>
        </w:tc>
        <w:tc>
          <w:tcPr>
            <w:tcW w:w="40" w:type="dxa"/>
            <w:gridSpan w:val="2"/>
          </w:tcPr>
          <w:p w14:paraId="11E6892D" w14:textId="77777777" w:rsidR="00BA628F" w:rsidRDefault="00BA628F">
            <w:pPr>
              <w:pStyle w:val="EMPTYCELLSTYLE"/>
            </w:pPr>
          </w:p>
        </w:tc>
        <w:tc>
          <w:tcPr>
            <w:tcW w:w="40" w:type="dxa"/>
            <w:gridSpan w:val="2"/>
          </w:tcPr>
          <w:p w14:paraId="11E6892E" w14:textId="77777777" w:rsidR="00BA628F" w:rsidRDefault="00BA628F">
            <w:pPr>
              <w:pStyle w:val="EMPTYCELLSTYLE"/>
            </w:pPr>
          </w:p>
        </w:tc>
      </w:tr>
      <w:tr w:rsidR="00BA628F" w14:paraId="11E68935" w14:textId="77777777" w:rsidTr="002C180E">
        <w:trPr>
          <w:gridAfter w:val="43"/>
          <w:wAfter w:w="1668" w:type="dxa"/>
          <w:trHeight w:hRule="exact" w:val="620"/>
        </w:trPr>
        <w:tc>
          <w:tcPr>
            <w:tcW w:w="450" w:type="dxa"/>
          </w:tcPr>
          <w:p w14:paraId="11E68930" w14:textId="77777777" w:rsidR="00BA628F" w:rsidRDefault="00BA628F">
            <w:pPr>
              <w:pStyle w:val="EMPTYCELLSTYLE"/>
            </w:pPr>
          </w:p>
        </w:tc>
        <w:tc>
          <w:tcPr>
            <w:tcW w:w="9980" w:type="dxa"/>
            <w:gridSpan w:val="162"/>
            <w:tcMar>
              <w:top w:w="0" w:type="dxa"/>
              <w:left w:w="0" w:type="dxa"/>
              <w:bottom w:w="0" w:type="dxa"/>
              <w:right w:w="0" w:type="dxa"/>
            </w:tcMar>
          </w:tcPr>
          <w:p w14:paraId="11E68931" w14:textId="05998C13" w:rsidR="00BA628F" w:rsidRDefault="0050071D">
            <w:r>
              <w:rPr>
                <w:rFonts w:ascii="SansSerif" w:eastAsia="SansSerif" w:hAnsi="SansSerif" w:cs="SansSerif"/>
                <w:color w:val="000000"/>
                <w:sz w:val="18"/>
              </w:rPr>
              <w:t xml:space="preserve">This activity provides for </w:t>
            </w:r>
            <w:r w:rsidR="00FC481F">
              <w:rPr>
                <w:rFonts w:ascii="SansSerif" w:eastAsia="SansSerif" w:hAnsi="SansSerif" w:cs="SansSerif"/>
                <w:color w:val="000000"/>
                <w:sz w:val="18"/>
              </w:rPr>
              <w:t>rental</w:t>
            </w:r>
            <w:r>
              <w:rPr>
                <w:rFonts w:ascii="SansSerif" w:eastAsia="SansSerif" w:hAnsi="SansSerif" w:cs="SansSerif"/>
                <w:color w:val="000000"/>
                <w:sz w:val="18"/>
              </w:rPr>
              <w:t xml:space="preserve"> assistance and rental related assistance for individuals that meet the LMC national objective that are in recovery from a substance use disorder and are seeking safe and stable </w:t>
            </w:r>
            <w:r w:rsidR="00FC481F">
              <w:rPr>
                <w:rFonts w:ascii="SansSerif" w:eastAsia="SansSerif" w:hAnsi="SansSerif" w:cs="SansSerif"/>
                <w:color w:val="000000"/>
                <w:sz w:val="18"/>
              </w:rPr>
              <w:t>recovery</w:t>
            </w:r>
            <w:r>
              <w:rPr>
                <w:rFonts w:ascii="SansSerif" w:eastAsia="SansSerif" w:hAnsi="SansSerif" w:cs="SansSerif"/>
                <w:color w:val="000000"/>
                <w:sz w:val="18"/>
              </w:rPr>
              <w:t xml:space="preserve"> housing.</w:t>
            </w:r>
          </w:p>
        </w:tc>
        <w:tc>
          <w:tcPr>
            <w:tcW w:w="80" w:type="dxa"/>
            <w:gridSpan w:val="4"/>
          </w:tcPr>
          <w:p w14:paraId="11E68932" w14:textId="77777777" w:rsidR="00BA628F" w:rsidRDefault="00BA628F">
            <w:pPr>
              <w:pStyle w:val="EMPTYCELLSTYLE"/>
            </w:pPr>
          </w:p>
        </w:tc>
        <w:tc>
          <w:tcPr>
            <w:tcW w:w="40" w:type="dxa"/>
            <w:gridSpan w:val="2"/>
          </w:tcPr>
          <w:p w14:paraId="11E68933" w14:textId="77777777" w:rsidR="00BA628F" w:rsidRDefault="00BA628F">
            <w:pPr>
              <w:pStyle w:val="EMPTYCELLSTYLE"/>
            </w:pPr>
          </w:p>
        </w:tc>
        <w:tc>
          <w:tcPr>
            <w:tcW w:w="40" w:type="dxa"/>
            <w:gridSpan w:val="2"/>
          </w:tcPr>
          <w:p w14:paraId="11E68934" w14:textId="77777777" w:rsidR="00BA628F" w:rsidRDefault="00BA628F">
            <w:pPr>
              <w:pStyle w:val="EMPTYCELLSTYLE"/>
            </w:pPr>
          </w:p>
        </w:tc>
      </w:tr>
      <w:tr w:rsidR="00BA628F" w14:paraId="11E6894F" w14:textId="77777777" w:rsidTr="002C180E">
        <w:trPr>
          <w:gridAfter w:val="43"/>
          <w:wAfter w:w="1668" w:type="dxa"/>
          <w:trHeight w:hRule="exact" w:val="200"/>
        </w:trPr>
        <w:tc>
          <w:tcPr>
            <w:tcW w:w="450" w:type="dxa"/>
          </w:tcPr>
          <w:p w14:paraId="11E68936" w14:textId="77777777" w:rsidR="00BA628F" w:rsidRDefault="00BA628F">
            <w:pPr>
              <w:pStyle w:val="EMPTYCELLSTYLE"/>
            </w:pPr>
          </w:p>
        </w:tc>
        <w:tc>
          <w:tcPr>
            <w:tcW w:w="1640" w:type="dxa"/>
            <w:gridSpan w:val="8"/>
            <w:tcMar>
              <w:top w:w="0" w:type="dxa"/>
              <w:left w:w="0" w:type="dxa"/>
              <w:bottom w:w="0" w:type="dxa"/>
              <w:right w:w="0" w:type="dxa"/>
            </w:tcMar>
          </w:tcPr>
          <w:p w14:paraId="11E68937" w14:textId="77777777" w:rsidR="00BA628F" w:rsidRDefault="0050071D">
            <w:r>
              <w:br w:type="page"/>
            </w:r>
          </w:p>
          <w:p w14:paraId="11E68938" w14:textId="77777777" w:rsidR="00BA628F" w:rsidRDefault="00BA628F">
            <w:bookmarkStart w:id="13" w:name="JR_PAGE_ANCHOR_0_13"/>
            <w:bookmarkEnd w:id="13"/>
          </w:p>
          <w:p w14:paraId="11E68939" w14:textId="77777777" w:rsidR="00BA628F" w:rsidRDefault="0050071D">
            <w:r>
              <w:br w:type="page"/>
            </w:r>
          </w:p>
          <w:p w14:paraId="11E6893A" w14:textId="77777777" w:rsidR="00BA628F" w:rsidRDefault="00BA628F">
            <w:pPr>
              <w:pStyle w:val="EMPTYCELLSTYLE"/>
            </w:pPr>
          </w:p>
        </w:tc>
        <w:tc>
          <w:tcPr>
            <w:tcW w:w="660" w:type="dxa"/>
            <w:gridSpan w:val="14"/>
          </w:tcPr>
          <w:p w14:paraId="11E6893B" w14:textId="77777777" w:rsidR="00BA628F" w:rsidRDefault="00BA628F">
            <w:pPr>
              <w:pStyle w:val="EMPTYCELLSTYLE"/>
            </w:pPr>
          </w:p>
        </w:tc>
        <w:tc>
          <w:tcPr>
            <w:tcW w:w="420" w:type="dxa"/>
            <w:gridSpan w:val="5"/>
          </w:tcPr>
          <w:p w14:paraId="11E6893C" w14:textId="77777777" w:rsidR="00BA628F" w:rsidRDefault="00BA628F">
            <w:pPr>
              <w:pStyle w:val="EMPTYCELLSTYLE"/>
            </w:pPr>
          </w:p>
        </w:tc>
        <w:tc>
          <w:tcPr>
            <w:tcW w:w="40" w:type="dxa"/>
            <w:gridSpan w:val="3"/>
          </w:tcPr>
          <w:p w14:paraId="11E6893D" w14:textId="77777777" w:rsidR="00BA628F" w:rsidRDefault="00BA628F">
            <w:pPr>
              <w:pStyle w:val="EMPTYCELLSTYLE"/>
            </w:pPr>
          </w:p>
        </w:tc>
        <w:tc>
          <w:tcPr>
            <w:tcW w:w="220" w:type="dxa"/>
            <w:gridSpan w:val="4"/>
          </w:tcPr>
          <w:p w14:paraId="11E6893E" w14:textId="77777777" w:rsidR="00BA628F" w:rsidRDefault="00BA628F">
            <w:pPr>
              <w:pStyle w:val="EMPTYCELLSTYLE"/>
            </w:pPr>
          </w:p>
        </w:tc>
        <w:tc>
          <w:tcPr>
            <w:tcW w:w="40" w:type="dxa"/>
            <w:gridSpan w:val="2"/>
          </w:tcPr>
          <w:p w14:paraId="11E6893F" w14:textId="77777777" w:rsidR="00BA628F" w:rsidRDefault="00BA628F">
            <w:pPr>
              <w:pStyle w:val="EMPTYCELLSTYLE"/>
            </w:pPr>
          </w:p>
        </w:tc>
        <w:tc>
          <w:tcPr>
            <w:tcW w:w="600" w:type="dxa"/>
            <w:gridSpan w:val="12"/>
          </w:tcPr>
          <w:p w14:paraId="11E68940" w14:textId="77777777" w:rsidR="00BA628F" w:rsidRDefault="00BA628F">
            <w:pPr>
              <w:pStyle w:val="EMPTYCELLSTYLE"/>
            </w:pPr>
          </w:p>
        </w:tc>
        <w:tc>
          <w:tcPr>
            <w:tcW w:w="200" w:type="dxa"/>
            <w:gridSpan w:val="4"/>
          </w:tcPr>
          <w:p w14:paraId="11E68941" w14:textId="77777777" w:rsidR="00BA628F" w:rsidRDefault="00BA628F">
            <w:pPr>
              <w:pStyle w:val="EMPTYCELLSTYLE"/>
            </w:pPr>
          </w:p>
        </w:tc>
        <w:tc>
          <w:tcPr>
            <w:tcW w:w="880" w:type="dxa"/>
            <w:gridSpan w:val="15"/>
          </w:tcPr>
          <w:p w14:paraId="11E68942" w14:textId="77777777" w:rsidR="00BA628F" w:rsidRDefault="00BA628F">
            <w:pPr>
              <w:pStyle w:val="EMPTYCELLSTYLE"/>
            </w:pPr>
          </w:p>
        </w:tc>
        <w:tc>
          <w:tcPr>
            <w:tcW w:w="300" w:type="dxa"/>
            <w:gridSpan w:val="8"/>
          </w:tcPr>
          <w:p w14:paraId="11E68943" w14:textId="77777777" w:rsidR="00BA628F" w:rsidRDefault="00BA628F">
            <w:pPr>
              <w:pStyle w:val="EMPTYCELLSTYLE"/>
            </w:pPr>
          </w:p>
        </w:tc>
        <w:tc>
          <w:tcPr>
            <w:tcW w:w="360" w:type="dxa"/>
            <w:gridSpan w:val="10"/>
          </w:tcPr>
          <w:p w14:paraId="11E68944" w14:textId="77777777" w:rsidR="00BA628F" w:rsidRDefault="00BA628F">
            <w:pPr>
              <w:pStyle w:val="EMPTYCELLSTYLE"/>
            </w:pPr>
          </w:p>
        </w:tc>
        <w:tc>
          <w:tcPr>
            <w:tcW w:w="480" w:type="dxa"/>
            <w:gridSpan w:val="13"/>
          </w:tcPr>
          <w:p w14:paraId="11E68945" w14:textId="77777777" w:rsidR="00BA628F" w:rsidRDefault="00BA628F">
            <w:pPr>
              <w:pStyle w:val="EMPTYCELLSTYLE"/>
            </w:pPr>
          </w:p>
        </w:tc>
        <w:tc>
          <w:tcPr>
            <w:tcW w:w="380" w:type="dxa"/>
            <w:gridSpan w:val="13"/>
          </w:tcPr>
          <w:p w14:paraId="11E68946" w14:textId="77777777" w:rsidR="00BA628F" w:rsidRDefault="00BA628F">
            <w:pPr>
              <w:pStyle w:val="EMPTYCELLSTYLE"/>
            </w:pPr>
          </w:p>
        </w:tc>
        <w:tc>
          <w:tcPr>
            <w:tcW w:w="2300" w:type="dxa"/>
            <w:gridSpan w:val="30"/>
          </w:tcPr>
          <w:p w14:paraId="11E68947" w14:textId="77777777" w:rsidR="00BA628F" w:rsidRDefault="00BA628F">
            <w:pPr>
              <w:pStyle w:val="EMPTYCELLSTYLE"/>
            </w:pPr>
          </w:p>
        </w:tc>
        <w:tc>
          <w:tcPr>
            <w:tcW w:w="80" w:type="dxa"/>
            <w:gridSpan w:val="5"/>
          </w:tcPr>
          <w:p w14:paraId="11E68948" w14:textId="77777777" w:rsidR="00BA628F" w:rsidRDefault="00BA628F">
            <w:pPr>
              <w:pStyle w:val="EMPTYCELLSTYLE"/>
            </w:pPr>
          </w:p>
        </w:tc>
        <w:tc>
          <w:tcPr>
            <w:tcW w:w="480" w:type="dxa"/>
            <w:gridSpan w:val="5"/>
          </w:tcPr>
          <w:p w14:paraId="11E68949" w14:textId="77777777" w:rsidR="00BA628F" w:rsidRDefault="00BA628F">
            <w:pPr>
              <w:pStyle w:val="EMPTYCELLSTYLE"/>
            </w:pPr>
          </w:p>
        </w:tc>
        <w:tc>
          <w:tcPr>
            <w:tcW w:w="740" w:type="dxa"/>
            <w:gridSpan w:val="5"/>
          </w:tcPr>
          <w:p w14:paraId="11E6894A" w14:textId="77777777" w:rsidR="00BA628F" w:rsidRDefault="00BA628F">
            <w:pPr>
              <w:pStyle w:val="EMPTYCELLSTYLE"/>
            </w:pPr>
          </w:p>
        </w:tc>
        <w:tc>
          <w:tcPr>
            <w:tcW w:w="160" w:type="dxa"/>
            <w:gridSpan w:val="6"/>
          </w:tcPr>
          <w:p w14:paraId="11E6894B" w14:textId="77777777" w:rsidR="00BA628F" w:rsidRDefault="00BA628F">
            <w:pPr>
              <w:pStyle w:val="EMPTYCELLSTYLE"/>
            </w:pPr>
          </w:p>
        </w:tc>
        <w:tc>
          <w:tcPr>
            <w:tcW w:w="80" w:type="dxa"/>
            <w:gridSpan w:val="4"/>
          </w:tcPr>
          <w:p w14:paraId="11E6894C" w14:textId="77777777" w:rsidR="00BA628F" w:rsidRDefault="00BA628F">
            <w:pPr>
              <w:pStyle w:val="EMPTYCELLSTYLE"/>
            </w:pPr>
          </w:p>
        </w:tc>
        <w:tc>
          <w:tcPr>
            <w:tcW w:w="40" w:type="dxa"/>
            <w:gridSpan w:val="2"/>
          </w:tcPr>
          <w:p w14:paraId="11E6894D" w14:textId="77777777" w:rsidR="00BA628F" w:rsidRDefault="00BA628F">
            <w:pPr>
              <w:pStyle w:val="EMPTYCELLSTYLE"/>
            </w:pPr>
          </w:p>
        </w:tc>
        <w:tc>
          <w:tcPr>
            <w:tcW w:w="40" w:type="dxa"/>
            <w:gridSpan w:val="2"/>
          </w:tcPr>
          <w:p w14:paraId="11E6894E" w14:textId="77777777" w:rsidR="00BA628F" w:rsidRDefault="00BA628F">
            <w:pPr>
              <w:pStyle w:val="EMPTYCELLSTYLE"/>
            </w:pPr>
          </w:p>
        </w:tc>
      </w:tr>
      <w:tr w:rsidR="00BA628F" w14:paraId="11E68968" w14:textId="77777777" w:rsidTr="002C180E">
        <w:trPr>
          <w:trHeight w:hRule="exact" w:val="220"/>
        </w:trPr>
        <w:tc>
          <w:tcPr>
            <w:tcW w:w="450" w:type="dxa"/>
          </w:tcPr>
          <w:p w14:paraId="11E68950" w14:textId="77777777" w:rsidR="00BA628F" w:rsidRDefault="00BA628F">
            <w:pPr>
              <w:pStyle w:val="EMPTYCELLSTYLE"/>
            </w:pPr>
          </w:p>
        </w:tc>
        <w:tc>
          <w:tcPr>
            <w:tcW w:w="40" w:type="dxa"/>
            <w:gridSpan w:val="2"/>
          </w:tcPr>
          <w:p w14:paraId="11E68951" w14:textId="77777777" w:rsidR="00BA628F" w:rsidRDefault="00BA628F">
            <w:pPr>
              <w:pStyle w:val="EMPTYCELLSTYLE"/>
            </w:pPr>
          </w:p>
        </w:tc>
        <w:tc>
          <w:tcPr>
            <w:tcW w:w="980" w:type="dxa"/>
            <w:gridSpan w:val="3"/>
          </w:tcPr>
          <w:p w14:paraId="11E68952" w14:textId="77777777" w:rsidR="00BA628F" w:rsidRDefault="00BA628F">
            <w:pPr>
              <w:pStyle w:val="EMPTYCELLSTYLE"/>
            </w:pPr>
          </w:p>
        </w:tc>
        <w:tc>
          <w:tcPr>
            <w:tcW w:w="640" w:type="dxa"/>
            <w:gridSpan w:val="4"/>
          </w:tcPr>
          <w:p w14:paraId="11E68953" w14:textId="77777777" w:rsidR="00BA628F" w:rsidRDefault="00BA628F">
            <w:pPr>
              <w:pStyle w:val="EMPTYCELLSTYLE"/>
            </w:pPr>
          </w:p>
        </w:tc>
        <w:tc>
          <w:tcPr>
            <w:tcW w:w="660" w:type="dxa"/>
            <w:gridSpan w:val="14"/>
          </w:tcPr>
          <w:p w14:paraId="11E68954" w14:textId="77777777" w:rsidR="00BA628F" w:rsidRDefault="00BA628F">
            <w:pPr>
              <w:pStyle w:val="EMPTYCELLSTYLE"/>
            </w:pPr>
          </w:p>
        </w:tc>
        <w:tc>
          <w:tcPr>
            <w:tcW w:w="420" w:type="dxa"/>
            <w:gridSpan w:val="6"/>
          </w:tcPr>
          <w:p w14:paraId="11E68955" w14:textId="77777777" w:rsidR="00BA628F" w:rsidRDefault="00BA628F">
            <w:pPr>
              <w:pStyle w:val="EMPTYCELLSTYLE"/>
            </w:pPr>
          </w:p>
        </w:tc>
        <w:tc>
          <w:tcPr>
            <w:tcW w:w="40" w:type="dxa"/>
            <w:gridSpan w:val="2"/>
          </w:tcPr>
          <w:p w14:paraId="11E68956" w14:textId="77777777" w:rsidR="00BA628F" w:rsidRDefault="00BA628F">
            <w:pPr>
              <w:pStyle w:val="EMPTYCELLSTYLE"/>
            </w:pPr>
          </w:p>
        </w:tc>
        <w:tc>
          <w:tcPr>
            <w:tcW w:w="220" w:type="dxa"/>
            <w:gridSpan w:val="4"/>
          </w:tcPr>
          <w:p w14:paraId="11E68957" w14:textId="77777777" w:rsidR="00BA628F" w:rsidRDefault="00BA628F">
            <w:pPr>
              <w:pStyle w:val="EMPTYCELLSTYLE"/>
            </w:pPr>
          </w:p>
        </w:tc>
        <w:tc>
          <w:tcPr>
            <w:tcW w:w="40" w:type="dxa"/>
            <w:gridSpan w:val="3"/>
          </w:tcPr>
          <w:p w14:paraId="11E68958" w14:textId="77777777" w:rsidR="00BA628F" w:rsidRDefault="00BA628F">
            <w:pPr>
              <w:pStyle w:val="EMPTYCELLSTYLE"/>
            </w:pPr>
          </w:p>
        </w:tc>
        <w:tc>
          <w:tcPr>
            <w:tcW w:w="600" w:type="dxa"/>
            <w:gridSpan w:val="11"/>
          </w:tcPr>
          <w:p w14:paraId="11E68959" w14:textId="77777777" w:rsidR="00BA628F" w:rsidRDefault="00BA628F">
            <w:pPr>
              <w:pStyle w:val="EMPTYCELLSTYLE"/>
            </w:pPr>
          </w:p>
        </w:tc>
        <w:tc>
          <w:tcPr>
            <w:tcW w:w="200" w:type="dxa"/>
            <w:gridSpan w:val="4"/>
          </w:tcPr>
          <w:p w14:paraId="11E6895A" w14:textId="77777777" w:rsidR="00BA628F" w:rsidRDefault="00BA628F">
            <w:pPr>
              <w:pStyle w:val="EMPTYCELLSTYLE"/>
            </w:pPr>
          </w:p>
        </w:tc>
        <w:tc>
          <w:tcPr>
            <w:tcW w:w="880" w:type="dxa"/>
            <w:gridSpan w:val="15"/>
          </w:tcPr>
          <w:p w14:paraId="11E6895B" w14:textId="77777777" w:rsidR="00BA628F" w:rsidRDefault="00BA628F">
            <w:pPr>
              <w:pStyle w:val="EMPTYCELLSTYLE"/>
            </w:pPr>
          </w:p>
        </w:tc>
        <w:tc>
          <w:tcPr>
            <w:tcW w:w="300" w:type="dxa"/>
            <w:gridSpan w:val="8"/>
          </w:tcPr>
          <w:p w14:paraId="11E6895C" w14:textId="77777777" w:rsidR="00BA628F" w:rsidRDefault="00BA628F">
            <w:pPr>
              <w:pStyle w:val="EMPTYCELLSTYLE"/>
            </w:pPr>
          </w:p>
        </w:tc>
        <w:tc>
          <w:tcPr>
            <w:tcW w:w="360" w:type="dxa"/>
            <w:gridSpan w:val="10"/>
          </w:tcPr>
          <w:p w14:paraId="11E6895D" w14:textId="77777777" w:rsidR="00BA628F" w:rsidRDefault="00BA628F">
            <w:pPr>
              <w:pStyle w:val="EMPTYCELLSTYLE"/>
            </w:pPr>
          </w:p>
        </w:tc>
        <w:tc>
          <w:tcPr>
            <w:tcW w:w="480" w:type="dxa"/>
            <w:gridSpan w:val="13"/>
          </w:tcPr>
          <w:p w14:paraId="11E6895E" w14:textId="77777777" w:rsidR="00BA628F" w:rsidRDefault="00BA628F">
            <w:pPr>
              <w:pStyle w:val="EMPTYCELLSTYLE"/>
            </w:pPr>
          </w:p>
        </w:tc>
        <w:tc>
          <w:tcPr>
            <w:tcW w:w="380" w:type="dxa"/>
            <w:gridSpan w:val="13"/>
          </w:tcPr>
          <w:p w14:paraId="11E6895F" w14:textId="77777777" w:rsidR="00BA628F" w:rsidRDefault="00BA628F">
            <w:pPr>
              <w:pStyle w:val="EMPTYCELLSTYLE"/>
            </w:pPr>
          </w:p>
        </w:tc>
        <w:tc>
          <w:tcPr>
            <w:tcW w:w="2300" w:type="dxa"/>
            <w:gridSpan w:val="30"/>
          </w:tcPr>
          <w:p w14:paraId="11E68960" w14:textId="77777777" w:rsidR="00BA628F" w:rsidRDefault="00BA628F">
            <w:pPr>
              <w:pStyle w:val="EMPTYCELLSTYLE"/>
            </w:pPr>
          </w:p>
        </w:tc>
        <w:tc>
          <w:tcPr>
            <w:tcW w:w="80" w:type="dxa"/>
            <w:gridSpan w:val="5"/>
          </w:tcPr>
          <w:p w14:paraId="11E68961" w14:textId="77777777" w:rsidR="00BA628F" w:rsidRDefault="00BA628F">
            <w:pPr>
              <w:pStyle w:val="EMPTYCELLSTYLE"/>
            </w:pPr>
          </w:p>
        </w:tc>
        <w:tc>
          <w:tcPr>
            <w:tcW w:w="480" w:type="dxa"/>
            <w:gridSpan w:val="5"/>
          </w:tcPr>
          <w:p w14:paraId="11E68962" w14:textId="77777777" w:rsidR="00BA628F" w:rsidRDefault="00BA628F">
            <w:pPr>
              <w:pStyle w:val="EMPTYCELLSTYLE"/>
            </w:pPr>
          </w:p>
        </w:tc>
        <w:tc>
          <w:tcPr>
            <w:tcW w:w="740" w:type="dxa"/>
            <w:gridSpan w:val="5"/>
          </w:tcPr>
          <w:p w14:paraId="11E68963" w14:textId="77777777" w:rsidR="00BA628F" w:rsidRDefault="00BA628F">
            <w:pPr>
              <w:pStyle w:val="EMPTYCELLSTYLE"/>
            </w:pPr>
          </w:p>
        </w:tc>
        <w:tc>
          <w:tcPr>
            <w:tcW w:w="160" w:type="dxa"/>
            <w:gridSpan w:val="6"/>
          </w:tcPr>
          <w:p w14:paraId="11E68964" w14:textId="77777777" w:rsidR="00BA628F" w:rsidRDefault="00BA628F">
            <w:pPr>
              <w:pStyle w:val="EMPTYCELLSTYLE"/>
            </w:pPr>
          </w:p>
        </w:tc>
        <w:tc>
          <w:tcPr>
            <w:tcW w:w="80" w:type="dxa"/>
            <w:gridSpan w:val="4"/>
          </w:tcPr>
          <w:p w14:paraId="11E68965" w14:textId="77777777" w:rsidR="00BA628F" w:rsidRDefault="00BA628F">
            <w:pPr>
              <w:pStyle w:val="EMPTYCELLSTYLE"/>
            </w:pPr>
          </w:p>
        </w:tc>
        <w:tc>
          <w:tcPr>
            <w:tcW w:w="40" w:type="dxa"/>
            <w:gridSpan w:val="2"/>
          </w:tcPr>
          <w:p w14:paraId="11E68966" w14:textId="77777777" w:rsidR="00BA628F" w:rsidRDefault="00BA628F">
            <w:pPr>
              <w:pStyle w:val="EMPTYCELLSTYLE"/>
            </w:pPr>
          </w:p>
        </w:tc>
        <w:tc>
          <w:tcPr>
            <w:tcW w:w="1278" w:type="dxa"/>
            <w:gridSpan w:val="44"/>
          </w:tcPr>
          <w:p w14:paraId="11E68967" w14:textId="77777777" w:rsidR="00BA628F" w:rsidRDefault="00BA628F">
            <w:pPr>
              <w:pStyle w:val="EMPTYCELLSTYLE"/>
            </w:pPr>
          </w:p>
        </w:tc>
      </w:tr>
      <w:tr w:rsidR="00BA628F" w14:paraId="11E6897B" w14:textId="77777777" w:rsidTr="002C180E">
        <w:trPr>
          <w:gridAfter w:val="43"/>
          <w:wAfter w:w="1668" w:type="dxa"/>
          <w:trHeight w:hRule="exact" w:val="20"/>
        </w:trPr>
        <w:tc>
          <w:tcPr>
            <w:tcW w:w="450" w:type="dxa"/>
          </w:tcPr>
          <w:p w14:paraId="11E68969" w14:textId="77777777" w:rsidR="00BA628F" w:rsidRDefault="00BA628F">
            <w:pPr>
              <w:pStyle w:val="EMPTYCELLSTYLE"/>
            </w:pPr>
          </w:p>
        </w:tc>
        <w:tc>
          <w:tcPr>
            <w:tcW w:w="2980" w:type="dxa"/>
            <w:gridSpan w:val="34"/>
            <w:vMerge w:val="restart"/>
            <w:tcMar>
              <w:top w:w="0" w:type="dxa"/>
              <w:left w:w="0" w:type="dxa"/>
              <w:bottom w:w="0" w:type="dxa"/>
              <w:right w:w="0" w:type="dxa"/>
            </w:tcMar>
          </w:tcPr>
          <w:p w14:paraId="11E6896A" w14:textId="77777777" w:rsidR="00BA628F" w:rsidRDefault="0050071D">
            <w:r>
              <w:rPr>
                <w:rFonts w:ascii="DejaVu Sans" w:eastAsia="DejaVu Sans" w:hAnsi="DejaVu Sans" w:cs="DejaVu Sans"/>
                <w:b/>
                <w:color w:val="000000"/>
              </w:rPr>
              <w:t>Environmental Assessment:</w:t>
            </w:r>
          </w:p>
        </w:tc>
        <w:tc>
          <w:tcPr>
            <w:tcW w:w="40" w:type="dxa"/>
            <w:gridSpan w:val="2"/>
          </w:tcPr>
          <w:p w14:paraId="11E6896B" w14:textId="77777777" w:rsidR="00BA628F" w:rsidRDefault="00BA628F">
            <w:pPr>
              <w:pStyle w:val="EMPTYCELLSTYLE"/>
            </w:pPr>
          </w:p>
        </w:tc>
        <w:tc>
          <w:tcPr>
            <w:tcW w:w="600" w:type="dxa"/>
            <w:gridSpan w:val="12"/>
          </w:tcPr>
          <w:p w14:paraId="11E6896C" w14:textId="77777777" w:rsidR="00BA628F" w:rsidRDefault="00BA628F">
            <w:pPr>
              <w:pStyle w:val="EMPTYCELLSTYLE"/>
            </w:pPr>
          </w:p>
        </w:tc>
        <w:tc>
          <w:tcPr>
            <w:tcW w:w="200" w:type="dxa"/>
            <w:gridSpan w:val="4"/>
          </w:tcPr>
          <w:p w14:paraId="11E6896D" w14:textId="77777777" w:rsidR="00BA628F" w:rsidRDefault="00BA628F">
            <w:pPr>
              <w:pStyle w:val="EMPTYCELLSTYLE"/>
            </w:pPr>
          </w:p>
        </w:tc>
        <w:tc>
          <w:tcPr>
            <w:tcW w:w="880" w:type="dxa"/>
            <w:gridSpan w:val="15"/>
          </w:tcPr>
          <w:p w14:paraId="11E6896E" w14:textId="77777777" w:rsidR="00BA628F" w:rsidRDefault="00BA628F">
            <w:pPr>
              <w:pStyle w:val="EMPTYCELLSTYLE"/>
            </w:pPr>
          </w:p>
        </w:tc>
        <w:tc>
          <w:tcPr>
            <w:tcW w:w="300" w:type="dxa"/>
            <w:gridSpan w:val="8"/>
          </w:tcPr>
          <w:p w14:paraId="11E6896F" w14:textId="77777777" w:rsidR="00BA628F" w:rsidRDefault="00BA628F">
            <w:pPr>
              <w:pStyle w:val="EMPTYCELLSTYLE"/>
            </w:pPr>
          </w:p>
        </w:tc>
        <w:tc>
          <w:tcPr>
            <w:tcW w:w="360" w:type="dxa"/>
            <w:gridSpan w:val="10"/>
          </w:tcPr>
          <w:p w14:paraId="11E68970" w14:textId="77777777" w:rsidR="00BA628F" w:rsidRDefault="00BA628F">
            <w:pPr>
              <w:pStyle w:val="EMPTYCELLSTYLE"/>
            </w:pPr>
          </w:p>
        </w:tc>
        <w:tc>
          <w:tcPr>
            <w:tcW w:w="480" w:type="dxa"/>
            <w:gridSpan w:val="13"/>
          </w:tcPr>
          <w:p w14:paraId="11E68971" w14:textId="77777777" w:rsidR="00BA628F" w:rsidRDefault="00BA628F">
            <w:pPr>
              <w:pStyle w:val="EMPTYCELLSTYLE"/>
            </w:pPr>
          </w:p>
        </w:tc>
        <w:tc>
          <w:tcPr>
            <w:tcW w:w="380" w:type="dxa"/>
            <w:gridSpan w:val="13"/>
          </w:tcPr>
          <w:p w14:paraId="11E68972" w14:textId="77777777" w:rsidR="00BA628F" w:rsidRDefault="00BA628F">
            <w:pPr>
              <w:pStyle w:val="EMPTYCELLSTYLE"/>
            </w:pPr>
          </w:p>
        </w:tc>
        <w:tc>
          <w:tcPr>
            <w:tcW w:w="2300" w:type="dxa"/>
            <w:gridSpan w:val="30"/>
          </w:tcPr>
          <w:p w14:paraId="11E68973" w14:textId="77777777" w:rsidR="00BA628F" w:rsidRDefault="00BA628F">
            <w:pPr>
              <w:pStyle w:val="EMPTYCELLSTYLE"/>
            </w:pPr>
          </w:p>
        </w:tc>
        <w:tc>
          <w:tcPr>
            <w:tcW w:w="80" w:type="dxa"/>
            <w:gridSpan w:val="5"/>
          </w:tcPr>
          <w:p w14:paraId="11E68974" w14:textId="77777777" w:rsidR="00BA628F" w:rsidRDefault="00BA628F">
            <w:pPr>
              <w:pStyle w:val="EMPTYCELLSTYLE"/>
            </w:pPr>
          </w:p>
        </w:tc>
        <w:tc>
          <w:tcPr>
            <w:tcW w:w="480" w:type="dxa"/>
            <w:gridSpan w:val="5"/>
          </w:tcPr>
          <w:p w14:paraId="11E68975" w14:textId="77777777" w:rsidR="00BA628F" w:rsidRDefault="00BA628F">
            <w:pPr>
              <w:pStyle w:val="EMPTYCELLSTYLE"/>
            </w:pPr>
          </w:p>
        </w:tc>
        <w:tc>
          <w:tcPr>
            <w:tcW w:w="740" w:type="dxa"/>
            <w:gridSpan w:val="5"/>
          </w:tcPr>
          <w:p w14:paraId="11E68976" w14:textId="77777777" w:rsidR="00BA628F" w:rsidRDefault="00BA628F">
            <w:pPr>
              <w:pStyle w:val="EMPTYCELLSTYLE"/>
            </w:pPr>
          </w:p>
        </w:tc>
        <w:tc>
          <w:tcPr>
            <w:tcW w:w="160" w:type="dxa"/>
            <w:gridSpan w:val="6"/>
          </w:tcPr>
          <w:p w14:paraId="11E68977" w14:textId="77777777" w:rsidR="00BA628F" w:rsidRDefault="00BA628F">
            <w:pPr>
              <w:pStyle w:val="EMPTYCELLSTYLE"/>
            </w:pPr>
          </w:p>
        </w:tc>
        <w:tc>
          <w:tcPr>
            <w:tcW w:w="80" w:type="dxa"/>
            <w:gridSpan w:val="4"/>
          </w:tcPr>
          <w:p w14:paraId="11E68978" w14:textId="77777777" w:rsidR="00BA628F" w:rsidRDefault="00BA628F">
            <w:pPr>
              <w:pStyle w:val="EMPTYCELLSTYLE"/>
            </w:pPr>
          </w:p>
        </w:tc>
        <w:tc>
          <w:tcPr>
            <w:tcW w:w="40" w:type="dxa"/>
            <w:gridSpan w:val="2"/>
          </w:tcPr>
          <w:p w14:paraId="11E68979" w14:textId="77777777" w:rsidR="00BA628F" w:rsidRDefault="00BA628F">
            <w:pPr>
              <w:pStyle w:val="EMPTYCELLSTYLE"/>
            </w:pPr>
          </w:p>
        </w:tc>
        <w:tc>
          <w:tcPr>
            <w:tcW w:w="40" w:type="dxa"/>
            <w:gridSpan w:val="2"/>
          </w:tcPr>
          <w:p w14:paraId="11E6897A" w14:textId="77777777" w:rsidR="00BA628F" w:rsidRDefault="00BA628F">
            <w:pPr>
              <w:pStyle w:val="EMPTYCELLSTYLE"/>
            </w:pPr>
          </w:p>
        </w:tc>
      </w:tr>
      <w:tr w:rsidR="00BA628F" w14:paraId="11E68985" w14:textId="77777777" w:rsidTr="002C180E">
        <w:trPr>
          <w:gridAfter w:val="43"/>
          <w:wAfter w:w="1668" w:type="dxa"/>
          <w:trHeight w:hRule="exact" w:val="300"/>
        </w:trPr>
        <w:tc>
          <w:tcPr>
            <w:tcW w:w="450" w:type="dxa"/>
          </w:tcPr>
          <w:p w14:paraId="11E6897C" w14:textId="77777777" w:rsidR="00BA628F" w:rsidRDefault="00BA628F">
            <w:pPr>
              <w:pStyle w:val="EMPTYCELLSTYLE"/>
            </w:pPr>
          </w:p>
        </w:tc>
        <w:tc>
          <w:tcPr>
            <w:tcW w:w="2980" w:type="dxa"/>
            <w:gridSpan w:val="34"/>
            <w:vMerge/>
            <w:tcMar>
              <w:top w:w="0" w:type="dxa"/>
              <w:left w:w="0" w:type="dxa"/>
              <w:bottom w:w="0" w:type="dxa"/>
              <w:right w:w="0" w:type="dxa"/>
            </w:tcMar>
          </w:tcPr>
          <w:p w14:paraId="11E6897D" w14:textId="77777777" w:rsidR="00BA628F" w:rsidRDefault="00BA628F">
            <w:pPr>
              <w:pStyle w:val="EMPTYCELLSTYLE"/>
            </w:pPr>
          </w:p>
        </w:tc>
        <w:tc>
          <w:tcPr>
            <w:tcW w:w="40" w:type="dxa"/>
            <w:gridSpan w:val="2"/>
          </w:tcPr>
          <w:p w14:paraId="11E6897E" w14:textId="77777777" w:rsidR="00BA628F" w:rsidRDefault="00BA628F">
            <w:pPr>
              <w:pStyle w:val="EMPTYCELLSTYLE"/>
            </w:pPr>
          </w:p>
        </w:tc>
        <w:tc>
          <w:tcPr>
            <w:tcW w:w="6060" w:type="dxa"/>
            <w:gridSpan w:val="115"/>
            <w:tcMar>
              <w:top w:w="0" w:type="dxa"/>
              <w:left w:w="0" w:type="dxa"/>
              <w:bottom w:w="0" w:type="dxa"/>
              <w:right w:w="0" w:type="dxa"/>
            </w:tcMar>
          </w:tcPr>
          <w:p w14:paraId="11E6897F" w14:textId="77777777" w:rsidR="00BA628F" w:rsidRDefault="00BA628F"/>
        </w:tc>
        <w:tc>
          <w:tcPr>
            <w:tcW w:w="740" w:type="dxa"/>
            <w:gridSpan w:val="5"/>
          </w:tcPr>
          <w:p w14:paraId="11E68980" w14:textId="77777777" w:rsidR="00BA628F" w:rsidRDefault="00BA628F">
            <w:pPr>
              <w:pStyle w:val="EMPTYCELLSTYLE"/>
            </w:pPr>
          </w:p>
        </w:tc>
        <w:tc>
          <w:tcPr>
            <w:tcW w:w="160" w:type="dxa"/>
            <w:gridSpan w:val="6"/>
          </w:tcPr>
          <w:p w14:paraId="11E68981" w14:textId="77777777" w:rsidR="00BA628F" w:rsidRDefault="00BA628F">
            <w:pPr>
              <w:pStyle w:val="EMPTYCELLSTYLE"/>
            </w:pPr>
          </w:p>
        </w:tc>
        <w:tc>
          <w:tcPr>
            <w:tcW w:w="80" w:type="dxa"/>
            <w:gridSpan w:val="4"/>
          </w:tcPr>
          <w:p w14:paraId="11E68982" w14:textId="77777777" w:rsidR="00BA628F" w:rsidRDefault="00BA628F">
            <w:pPr>
              <w:pStyle w:val="EMPTYCELLSTYLE"/>
            </w:pPr>
          </w:p>
        </w:tc>
        <w:tc>
          <w:tcPr>
            <w:tcW w:w="40" w:type="dxa"/>
            <w:gridSpan w:val="2"/>
          </w:tcPr>
          <w:p w14:paraId="11E68983" w14:textId="77777777" w:rsidR="00BA628F" w:rsidRDefault="00BA628F">
            <w:pPr>
              <w:pStyle w:val="EMPTYCELLSTYLE"/>
            </w:pPr>
          </w:p>
        </w:tc>
        <w:tc>
          <w:tcPr>
            <w:tcW w:w="40" w:type="dxa"/>
            <w:gridSpan w:val="2"/>
          </w:tcPr>
          <w:p w14:paraId="11E68984" w14:textId="77777777" w:rsidR="00BA628F" w:rsidRDefault="00BA628F">
            <w:pPr>
              <w:pStyle w:val="EMPTYCELLSTYLE"/>
            </w:pPr>
          </w:p>
        </w:tc>
      </w:tr>
      <w:tr w:rsidR="00BA628F" w14:paraId="11E6899E" w14:textId="77777777" w:rsidTr="002C180E">
        <w:trPr>
          <w:trHeight w:hRule="exact" w:val="180"/>
        </w:trPr>
        <w:tc>
          <w:tcPr>
            <w:tcW w:w="450" w:type="dxa"/>
          </w:tcPr>
          <w:p w14:paraId="11E68986" w14:textId="77777777" w:rsidR="00BA628F" w:rsidRDefault="00BA628F">
            <w:pPr>
              <w:pStyle w:val="EMPTYCELLSTYLE"/>
            </w:pPr>
          </w:p>
        </w:tc>
        <w:tc>
          <w:tcPr>
            <w:tcW w:w="40" w:type="dxa"/>
            <w:gridSpan w:val="2"/>
          </w:tcPr>
          <w:p w14:paraId="11E68987" w14:textId="77777777" w:rsidR="00BA628F" w:rsidRDefault="00BA628F">
            <w:pPr>
              <w:pStyle w:val="EMPTYCELLSTYLE"/>
            </w:pPr>
          </w:p>
        </w:tc>
        <w:tc>
          <w:tcPr>
            <w:tcW w:w="980" w:type="dxa"/>
            <w:gridSpan w:val="3"/>
          </w:tcPr>
          <w:p w14:paraId="11E68988" w14:textId="77777777" w:rsidR="00BA628F" w:rsidRDefault="00BA628F">
            <w:pPr>
              <w:pStyle w:val="EMPTYCELLSTYLE"/>
            </w:pPr>
          </w:p>
        </w:tc>
        <w:tc>
          <w:tcPr>
            <w:tcW w:w="640" w:type="dxa"/>
            <w:gridSpan w:val="4"/>
          </w:tcPr>
          <w:p w14:paraId="11E68989" w14:textId="77777777" w:rsidR="00BA628F" w:rsidRDefault="00BA628F">
            <w:pPr>
              <w:pStyle w:val="EMPTYCELLSTYLE"/>
            </w:pPr>
          </w:p>
        </w:tc>
        <w:tc>
          <w:tcPr>
            <w:tcW w:w="660" w:type="dxa"/>
            <w:gridSpan w:val="14"/>
          </w:tcPr>
          <w:p w14:paraId="11E6898A" w14:textId="77777777" w:rsidR="00BA628F" w:rsidRDefault="00BA628F">
            <w:pPr>
              <w:pStyle w:val="EMPTYCELLSTYLE"/>
            </w:pPr>
          </w:p>
        </w:tc>
        <w:tc>
          <w:tcPr>
            <w:tcW w:w="420" w:type="dxa"/>
            <w:gridSpan w:val="6"/>
          </w:tcPr>
          <w:p w14:paraId="11E6898B" w14:textId="77777777" w:rsidR="00BA628F" w:rsidRDefault="00BA628F">
            <w:pPr>
              <w:pStyle w:val="EMPTYCELLSTYLE"/>
            </w:pPr>
          </w:p>
        </w:tc>
        <w:tc>
          <w:tcPr>
            <w:tcW w:w="40" w:type="dxa"/>
            <w:gridSpan w:val="2"/>
          </w:tcPr>
          <w:p w14:paraId="11E6898C" w14:textId="77777777" w:rsidR="00BA628F" w:rsidRDefault="00BA628F">
            <w:pPr>
              <w:pStyle w:val="EMPTYCELLSTYLE"/>
            </w:pPr>
          </w:p>
        </w:tc>
        <w:tc>
          <w:tcPr>
            <w:tcW w:w="220" w:type="dxa"/>
            <w:gridSpan w:val="4"/>
          </w:tcPr>
          <w:p w14:paraId="11E6898D" w14:textId="77777777" w:rsidR="00BA628F" w:rsidRDefault="00BA628F">
            <w:pPr>
              <w:pStyle w:val="EMPTYCELLSTYLE"/>
            </w:pPr>
          </w:p>
        </w:tc>
        <w:tc>
          <w:tcPr>
            <w:tcW w:w="40" w:type="dxa"/>
            <w:gridSpan w:val="3"/>
          </w:tcPr>
          <w:p w14:paraId="11E6898E" w14:textId="77777777" w:rsidR="00BA628F" w:rsidRDefault="00BA628F">
            <w:pPr>
              <w:pStyle w:val="EMPTYCELLSTYLE"/>
            </w:pPr>
          </w:p>
        </w:tc>
        <w:tc>
          <w:tcPr>
            <w:tcW w:w="600" w:type="dxa"/>
            <w:gridSpan w:val="11"/>
          </w:tcPr>
          <w:p w14:paraId="11E6898F" w14:textId="77777777" w:rsidR="00BA628F" w:rsidRDefault="00BA628F">
            <w:pPr>
              <w:pStyle w:val="EMPTYCELLSTYLE"/>
            </w:pPr>
          </w:p>
        </w:tc>
        <w:tc>
          <w:tcPr>
            <w:tcW w:w="200" w:type="dxa"/>
            <w:gridSpan w:val="4"/>
          </w:tcPr>
          <w:p w14:paraId="11E68990" w14:textId="77777777" w:rsidR="00BA628F" w:rsidRDefault="00BA628F">
            <w:pPr>
              <w:pStyle w:val="EMPTYCELLSTYLE"/>
            </w:pPr>
          </w:p>
        </w:tc>
        <w:tc>
          <w:tcPr>
            <w:tcW w:w="880" w:type="dxa"/>
            <w:gridSpan w:val="15"/>
          </w:tcPr>
          <w:p w14:paraId="11E68991" w14:textId="77777777" w:rsidR="00BA628F" w:rsidRDefault="00BA628F">
            <w:pPr>
              <w:pStyle w:val="EMPTYCELLSTYLE"/>
            </w:pPr>
          </w:p>
        </w:tc>
        <w:tc>
          <w:tcPr>
            <w:tcW w:w="300" w:type="dxa"/>
            <w:gridSpan w:val="8"/>
          </w:tcPr>
          <w:p w14:paraId="11E68992" w14:textId="77777777" w:rsidR="00BA628F" w:rsidRDefault="00BA628F">
            <w:pPr>
              <w:pStyle w:val="EMPTYCELLSTYLE"/>
            </w:pPr>
          </w:p>
        </w:tc>
        <w:tc>
          <w:tcPr>
            <w:tcW w:w="360" w:type="dxa"/>
            <w:gridSpan w:val="10"/>
          </w:tcPr>
          <w:p w14:paraId="11E68993" w14:textId="77777777" w:rsidR="00BA628F" w:rsidRDefault="00BA628F">
            <w:pPr>
              <w:pStyle w:val="EMPTYCELLSTYLE"/>
            </w:pPr>
          </w:p>
        </w:tc>
        <w:tc>
          <w:tcPr>
            <w:tcW w:w="480" w:type="dxa"/>
            <w:gridSpan w:val="13"/>
          </w:tcPr>
          <w:p w14:paraId="11E68994" w14:textId="77777777" w:rsidR="00BA628F" w:rsidRDefault="00BA628F">
            <w:pPr>
              <w:pStyle w:val="EMPTYCELLSTYLE"/>
            </w:pPr>
          </w:p>
        </w:tc>
        <w:tc>
          <w:tcPr>
            <w:tcW w:w="380" w:type="dxa"/>
            <w:gridSpan w:val="13"/>
          </w:tcPr>
          <w:p w14:paraId="11E68995" w14:textId="77777777" w:rsidR="00BA628F" w:rsidRDefault="00BA628F">
            <w:pPr>
              <w:pStyle w:val="EMPTYCELLSTYLE"/>
            </w:pPr>
          </w:p>
        </w:tc>
        <w:tc>
          <w:tcPr>
            <w:tcW w:w="2300" w:type="dxa"/>
            <w:gridSpan w:val="30"/>
          </w:tcPr>
          <w:p w14:paraId="11E68996" w14:textId="77777777" w:rsidR="00BA628F" w:rsidRDefault="00BA628F">
            <w:pPr>
              <w:pStyle w:val="EMPTYCELLSTYLE"/>
            </w:pPr>
          </w:p>
        </w:tc>
        <w:tc>
          <w:tcPr>
            <w:tcW w:w="80" w:type="dxa"/>
            <w:gridSpan w:val="5"/>
          </w:tcPr>
          <w:p w14:paraId="11E68997" w14:textId="77777777" w:rsidR="00BA628F" w:rsidRDefault="00BA628F">
            <w:pPr>
              <w:pStyle w:val="EMPTYCELLSTYLE"/>
            </w:pPr>
          </w:p>
        </w:tc>
        <w:tc>
          <w:tcPr>
            <w:tcW w:w="480" w:type="dxa"/>
            <w:gridSpan w:val="5"/>
          </w:tcPr>
          <w:p w14:paraId="11E68998" w14:textId="77777777" w:rsidR="00BA628F" w:rsidRDefault="00BA628F">
            <w:pPr>
              <w:pStyle w:val="EMPTYCELLSTYLE"/>
            </w:pPr>
          </w:p>
        </w:tc>
        <w:tc>
          <w:tcPr>
            <w:tcW w:w="740" w:type="dxa"/>
            <w:gridSpan w:val="5"/>
          </w:tcPr>
          <w:p w14:paraId="11E68999" w14:textId="77777777" w:rsidR="00BA628F" w:rsidRDefault="00BA628F">
            <w:pPr>
              <w:pStyle w:val="EMPTYCELLSTYLE"/>
            </w:pPr>
          </w:p>
        </w:tc>
        <w:tc>
          <w:tcPr>
            <w:tcW w:w="160" w:type="dxa"/>
            <w:gridSpan w:val="6"/>
          </w:tcPr>
          <w:p w14:paraId="11E6899A" w14:textId="77777777" w:rsidR="00BA628F" w:rsidRDefault="00BA628F">
            <w:pPr>
              <w:pStyle w:val="EMPTYCELLSTYLE"/>
            </w:pPr>
          </w:p>
        </w:tc>
        <w:tc>
          <w:tcPr>
            <w:tcW w:w="80" w:type="dxa"/>
            <w:gridSpan w:val="4"/>
          </w:tcPr>
          <w:p w14:paraId="11E6899B" w14:textId="77777777" w:rsidR="00BA628F" w:rsidRDefault="00BA628F">
            <w:pPr>
              <w:pStyle w:val="EMPTYCELLSTYLE"/>
            </w:pPr>
          </w:p>
        </w:tc>
        <w:tc>
          <w:tcPr>
            <w:tcW w:w="40" w:type="dxa"/>
            <w:gridSpan w:val="2"/>
          </w:tcPr>
          <w:p w14:paraId="11E6899C" w14:textId="77777777" w:rsidR="00BA628F" w:rsidRDefault="00BA628F">
            <w:pPr>
              <w:pStyle w:val="EMPTYCELLSTYLE"/>
            </w:pPr>
          </w:p>
        </w:tc>
        <w:tc>
          <w:tcPr>
            <w:tcW w:w="1278" w:type="dxa"/>
            <w:gridSpan w:val="44"/>
          </w:tcPr>
          <w:p w14:paraId="11E6899D" w14:textId="77777777" w:rsidR="00BA628F" w:rsidRDefault="00BA628F">
            <w:pPr>
              <w:pStyle w:val="EMPTYCELLSTYLE"/>
            </w:pPr>
          </w:p>
        </w:tc>
      </w:tr>
      <w:tr w:rsidR="00BA628F" w14:paraId="11E689AE" w14:textId="77777777" w:rsidTr="002C180E">
        <w:trPr>
          <w:gridAfter w:val="43"/>
          <w:wAfter w:w="1668" w:type="dxa"/>
          <w:trHeight w:hRule="exact" w:val="280"/>
        </w:trPr>
        <w:tc>
          <w:tcPr>
            <w:tcW w:w="450" w:type="dxa"/>
          </w:tcPr>
          <w:p w14:paraId="11E6899F" w14:textId="77777777" w:rsidR="00BA628F" w:rsidRDefault="00BA628F">
            <w:pPr>
              <w:pStyle w:val="EMPTYCELLSTYLE"/>
            </w:pPr>
          </w:p>
        </w:tc>
        <w:tc>
          <w:tcPr>
            <w:tcW w:w="2760" w:type="dxa"/>
            <w:gridSpan w:val="30"/>
            <w:shd w:val="clear" w:color="auto" w:fill="FFFFFF"/>
            <w:tcMar>
              <w:top w:w="0" w:type="dxa"/>
              <w:left w:w="0" w:type="dxa"/>
              <w:bottom w:w="0" w:type="dxa"/>
              <w:right w:w="0" w:type="dxa"/>
            </w:tcMar>
            <w:vAlign w:val="center"/>
          </w:tcPr>
          <w:p w14:paraId="11E689A0" w14:textId="77777777" w:rsidR="00BA628F" w:rsidRDefault="0050071D">
            <w:r>
              <w:rPr>
                <w:rFonts w:ascii="SansSerif" w:eastAsia="SansSerif" w:hAnsi="SansSerif" w:cs="SansSerif"/>
                <w:b/>
                <w:color w:val="000000"/>
              </w:rPr>
              <w:t>Environmental Reviews:</w:t>
            </w:r>
          </w:p>
        </w:tc>
        <w:tc>
          <w:tcPr>
            <w:tcW w:w="220" w:type="dxa"/>
            <w:gridSpan w:val="4"/>
          </w:tcPr>
          <w:p w14:paraId="11E689A1" w14:textId="77777777" w:rsidR="00BA628F" w:rsidRDefault="00BA628F">
            <w:pPr>
              <w:pStyle w:val="EMPTYCELLSTYLE"/>
            </w:pPr>
          </w:p>
        </w:tc>
        <w:tc>
          <w:tcPr>
            <w:tcW w:w="2020" w:type="dxa"/>
            <w:gridSpan w:val="41"/>
            <w:tcMar>
              <w:top w:w="0" w:type="dxa"/>
              <w:left w:w="0" w:type="dxa"/>
              <w:bottom w:w="0" w:type="dxa"/>
              <w:right w:w="0" w:type="dxa"/>
            </w:tcMar>
            <w:vAlign w:val="center"/>
          </w:tcPr>
          <w:p w14:paraId="11E689A2" w14:textId="77777777" w:rsidR="00BA628F" w:rsidRDefault="0050071D">
            <w:r>
              <w:rPr>
                <w:rFonts w:ascii="SansSerif" w:eastAsia="SansSerif" w:hAnsi="SansSerif" w:cs="SansSerif"/>
                <w:color w:val="000000"/>
              </w:rPr>
              <w:t>None</w:t>
            </w:r>
          </w:p>
        </w:tc>
        <w:tc>
          <w:tcPr>
            <w:tcW w:w="360" w:type="dxa"/>
            <w:gridSpan w:val="10"/>
          </w:tcPr>
          <w:p w14:paraId="11E689A3" w14:textId="77777777" w:rsidR="00BA628F" w:rsidRDefault="00BA628F">
            <w:pPr>
              <w:pStyle w:val="EMPTYCELLSTYLE"/>
            </w:pPr>
          </w:p>
        </w:tc>
        <w:tc>
          <w:tcPr>
            <w:tcW w:w="480" w:type="dxa"/>
            <w:gridSpan w:val="13"/>
          </w:tcPr>
          <w:p w14:paraId="11E689A4" w14:textId="77777777" w:rsidR="00BA628F" w:rsidRDefault="00BA628F">
            <w:pPr>
              <w:pStyle w:val="EMPTYCELLSTYLE"/>
            </w:pPr>
          </w:p>
        </w:tc>
        <w:tc>
          <w:tcPr>
            <w:tcW w:w="380" w:type="dxa"/>
            <w:gridSpan w:val="13"/>
          </w:tcPr>
          <w:p w14:paraId="11E689A5" w14:textId="77777777" w:rsidR="00BA628F" w:rsidRDefault="00BA628F">
            <w:pPr>
              <w:pStyle w:val="EMPTYCELLSTYLE"/>
            </w:pPr>
          </w:p>
        </w:tc>
        <w:tc>
          <w:tcPr>
            <w:tcW w:w="2300" w:type="dxa"/>
            <w:gridSpan w:val="30"/>
          </w:tcPr>
          <w:p w14:paraId="11E689A6" w14:textId="77777777" w:rsidR="00BA628F" w:rsidRDefault="00BA628F">
            <w:pPr>
              <w:pStyle w:val="EMPTYCELLSTYLE"/>
            </w:pPr>
          </w:p>
        </w:tc>
        <w:tc>
          <w:tcPr>
            <w:tcW w:w="80" w:type="dxa"/>
            <w:gridSpan w:val="5"/>
          </w:tcPr>
          <w:p w14:paraId="11E689A7" w14:textId="77777777" w:rsidR="00BA628F" w:rsidRDefault="00BA628F">
            <w:pPr>
              <w:pStyle w:val="EMPTYCELLSTYLE"/>
            </w:pPr>
          </w:p>
        </w:tc>
        <w:tc>
          <w:tcPr>
            <w:tcW w:w="480" w:type="dxa"/>
            <w:gridSpan w:val="5"/>
          </w:tcPr>
          <w:p w14:paraId="11E689A8" w14:textId="77777777" w:rsidR="00BA628F" w:rsidRDefault="00BA628F">
            <w:pPr>
              <w:pStyle w:val="EMPTYCELLSTYLE"/>
            </w:pPr>
          </w:p>
        </w:tc>
        <w:tc>
          <w:tcPr>
            <w:tcW w:w="740" w:type="dxa"/>
            <w:gridSpan w:val="5"/>
          </w:tcPr>
          <w:p w14:paraId="11E689A9" w14:textId="77777777" w:rsidR="00BA628F" w:rsidRDefault="00BA628F">
            <w:pPr>
              <w:pStyle w:val="EMPTYCELLSTYLE"/>
            </w:pPr>
          </w:p>
        </w:tc>
        <w:tc>
          <w:tcPr>
            <w:tcW w:w="160" w:type="dxa"/>
            <w:gridSpan w:val="6"/>
          </w:tcPr>
          <w:p w14:paraId="11E689AA" w14:textId="77777777" w:rsidR="00BA628F" w:rsidRDefault="00BA628F">
            <w:pPr>
              <w:pStyle w:val="EMPTYCELLSTYLE"/>
            </w:pPr>
          </w:p>
        </w:tc>
        <w:tc>
          <w:tcPr>
            <w:tcW w:w="80" w:type="dxa"/>
            <w:gridSpan w:val="4"/>
          </w:tcPr>
          <w:p w14:paraId="11E689AB" w14:textId="77777777" w:rsidR="00BA628F" w:rsidRDefault="00BA628F">
            <w:pPr>
              <w:pStyle w:val="EMPTYCELLSTYLE"/>
            </w:pPr>
          </w:p>
        </w:tc>
        <w:tc>
          <w:tcPr>
            <w:tcW w:w="40" w:type="dxa"/>
            <w:gridSpan w:val="2"/>
          </w:tcPr>
          <w:p w14:paraId="11E689AC" w14:textId="77777777" w:rsidR="00BA628F" w:rsidRDefault="00BA628F">
            <w:pPr>
              <w:pStyle w:val="EMPTYCELLSTYLE"/>
            </w:pPr>
          </w:p>
        </w:tc>
        <w:tc>
          <w:tcPr>
            <w:tcW w:w="40" w:type="dxa"/>
            <w:gridSpan w:val="2"/>
          </w:tcPr>
          <w:p w14:paraId="11E689AD" w14:textId="77777777" w:rsidR="00BA628F" w:rsidRDefault="00BA628F">
            <w:pPr>
              <w:pStyle w:val="EMPTYCELLSTYLE"/>
            </w:pPr>
          </w:p>
        </w:tc>
      </w:tr>
      <w:tr w:rsidR="00BA628F" w14:paraId="11E689C7" w14:textId="77777777" w:rsidTr="002C180E">
        <w:trPr>
          <w:trHeight w:hRule="exact" w:val="320"/>
        </w:trPr>
        <w:tc>
          <w:tcPr>
            <w:tcW w:w="450" w:type="dxa"/>
          </w:tcPr>
          <w:p w14:paraId="11E689AF" w14:textId="77777777" w:rsidR="00BA628F" w:rsidRDefault="00BA628F">
            <w:pPr>
              <w:pStyle w:val="EMPTYCELLSTYLE"/>
            </w:pPr>
          </w:p>
        </w:tc>
        <w:tc>
          <w:tcPr>
            <w:tcW w:w="40" w:type="dxa"/>
            <w:gridSpan w:val="2"/>
          </w:tcPr>
          <w:p w14:paraId="11E689B0" w14:textId="77777777" w:rsidR="00BA628F" w:rsidRDefault="00BA628F">
            <w:pPr>
              <w:pStyle w:val="EMPTYCELLSTYLE"/>
            </w:pPr>
          </w:p>
        </w:tc>
        <w:tc>
          <w:tcPr>
            <w:tcW w:w="980" w:type="dxa"/>
            <w:gridSpan w:val="3"/>
          </w:tcPr>
          <w:p w14:paraId="11E689B1" w14:textId="77777777" w:rsidR="00BA628F" w:rsidRDefault="00BA628F">
            <w:pPr>
              <w:pStyle w:val="EMPTYCELLSTYLE"/>
            </w:pPr>
          </w:p>
        </w:tc>
        <w:tc>
          <w:tcPr>
            <w:tcW w:w="640" w:type="dxa"/>
            <w:gridSpan w:val="4"/>
          </w:tcPr>
          <w:p w14:paraId="11E689B2" w14:textId="77777777" w:rsidR="00BA628F" w:rsidRDefault="00BA628F">
            <w:pPr>
              <w:pStyle w:val="EMPTYCELLSTYLE"/>
            </w:pPr>
          </w:p>
        </w:tc>
        <w:tc>
          <w:tcPr>
            <w:tcW w:w="660" w:type="dxa"/>
            <w:gridSpan w:val="14"/>
          </w:tcPr>
          <w:p w14:paraId="11E689B3" w14:textId="77777777" w:rsidR="00BA628F" w:rsidRDefault="00BA628F">
            <w:pPr>
              <w:pStyle w:val="EMPTYCELLSTYLE"/>
            </w:pPr>
          </w:p>
        </w:tc>
        <w:tc>
          <w:tcPr>
            <w:tcW w:w="420" w:type="dxa"/>
            <w:gridSpan w:val="6"/>
          </w:tcPr>
          <w:p w14:paraId="11E689B4" w14:textId="77777777" w:rsidR="00BA628F" w:rsidRDefault="00BA628F">
            <w:pPr>
              <w:pStyle w:val="EMPTYCELLSTYLE"/>
            </w:pPr>
          </w:p>
        </w:tc>
        <w:tc>
          <w:tcPr>
            <w:tcW w:w="40" w:type="dxa"/>
            <w:gridSpan w:val="2"/>
          </w:tcPr>
          <w:p w14:paraId="11E689B5" w14:textId="77777777" w:rsidR="00BA628F" w:rsidRDefault="00BA628F">
            <w:pPr>
              <w:pStyle w:val="EMPTYCELLSTYLE"/>
            </w:pPr>
          </w:p>
        </w:tc>
        <w:tc>
          <w:tcPr>
            <w:tcW w:w="220" w:type="dxa"/>
            <w:gridSpan w:val="4"/>
          </w:tcPr>
          <w:p w14:paraId="11E689B6" w14:textId="77777777" w:rsidR="00BA628F" w:rsidRDefault="00BA628F">
            <w:pPr>
              <w:pStyle w:val="EMPTYCELLSTYLE"/>
            </w:pPr>
          </w:p>
        </w:tc>
        <w:tc>
          <w:tcPr>
            <w:tcW w:w="40" w:type="dxa"/>
            <w:gridSpan w:val="3"/>
          </w:tcPr>
          <w:p w14:paraId="11E689B7" w14:textId="77777777" w:rsidR="00BA628F" w:rsidRDefault="00BA628F">
            <w:pPr>
              <w:pStyle w:val="EMPTYCELLSTYLE"/>
            </w:pPr>
          </w:p>
        </w:tc>
        <w:tc>
          <w:tcPr>
            <w:tcW w:w="600" w:type="dxa"/>
            <w:gridSpan w:val="11"/>
          </w:tcPr>
          <w:p w14:paraId="11E689B8" w14:textId="77777777" w:rsidR="00BA628F" w:rsidRDefault="00BA628F">
            <w:pPr>
              <w:pStyle w:val="EMPTYCELLSTYLE"/>
            </w:pPr>
          </w:p>
        </w:tc>
        <w:tc>
          <w:tcPr>
            <w:tcW w:w="200" w:type="dxa"/>
            <w:gridSpan w:val="4"/>
          </w:tcPr>
          <w:p w14:paraId="11E689B9" w14:textId="77777777" w:rsidR="00BA628F" w:rsidRDefault="00BA628F">
            <w:pPr>
              <w:pStyle w:val="EMPTYCELLSTYLE"/>
            </w:pPr>
          </w:p>
        </w:tc>
        <w:tc>
          <w:tcPr>
            <w:tcW w:w="880" w:type="dxa"/>
            <w:gridSpan w:val="15"/>
          </w:tcPr>
          <w:p w14:paraId="11E689BA" w14:textId="77777777" w:rsidR="00BA628F" w:rsidRDefault="00BA628F">
            <w:pPr>
              <w:pStyle w:val="EMPTYCELLSTYLE"/>
            </w:pPr>
          </w:p>
        </w:tc>
        <w:tc>
          <w:tcPr>
            <w:tcW w:w="300" w:type="dxa"/>
            <w:gridSpan w:val="8"/>
          </w:tcPr>
          <w:p w14:paraId="11E689BB" w14:textId="77777777" w:rsidR="00BA628F" w:rsidRDefault="00BA628F">
            <w:pPr>
              <w:pStyle w:val="EMPTYCELLSTYLE"/>
            </w:pPr>
          </w:p>
        </w:tc>
        <w:tc>
          <w:tcPr>
            <w:tcW w:w="360" w:type="dxa"/>
            <w:gridSpan w:val="10"/>
          </w:tcPr>
          <w:p w14:paraId="11E689BC" w14:textId="77777777" w:rsidR="00BA628F" w:rsidRDefault="00BA628F">
            <w:pPr>
              <w:pStyle w:val="EMPTYCELLSTYLE"/>
            </w:pPr>
          </w:p>
        </w:tc>
        <w:tc>
          <w:tcPr>
            <w:tcW w:w="480" w:type="dxa"/>
            <w:gridSpan w:val="13"/>
          </w:tcPr>
          <w:p w14:paraId="11E689BD" w14:textId="77777777" w:rsidR="00BA628F" w:rsidRDefault="00BA628F">
            <w:pPr>
              <w:pStyle w:val="EMPTYCELLSTYLE"/>
            </w:pPr>
          </w:p>
        </w:tc>
        <w:tc>
          <w:tcPr>
            <w:tcW w:w="380" w:type="dxa"/>
            <w:gridSpan w:val="13"/>
          </w:tcPr>
          <w:p w14:paraId="11E689BE" w14:textId="77777777" w:rsidR="00BA628F" w:rsidRDefault="00BA628F">
            <w:pPr>
              <w:pStyle w:val="EMPTYCELLSTYLE"/>
            </w:pPr>
          </w:p>
        </w:tc>
        <w:tc>
          <w:tcPr>
            <w:tcW w:w="2300" w:type="dxa"/>
            <w:gridSpan w:val="30"/>
          </w:tcPr>
          <w:p w14:paraId="11E689BF" w14:textId="77777777" w:rsidR="00BA628F" w:rsidRDefault="00BA628F">
            <w:pPr>
              <w:pStyle w:val="EMPTYCELLSTYLE"/>
            </w:pPr>
          </w:p>
        </w:tc>
        <w:tc>
          <w:tcPr>
            <w:tcW w:w="80" w:type="dxa"/>
            <w:gridSpan w:val="5"/>
          </w:tcPr>
          <w:p w14:paraId="11E689C0" w14:textId="77777777" w:rsidR="00BA628F" w:rsidRDefault="00BA628F">
            <w:pPr>
              <w:pStyle w:val="EMPTYCELLSTYLE"/>
            </w:pPr>
          </w:p>
        </w:tc>
        <w:tc>
          <w:tcPr>
            <w:tcW w:w="480" w:type="dxa"/>
            <w:gridSpan w:val="5"/>
          </w:tcPr>
          <w:p w14:paraId="11E689C1" w14:textId="77777777" w:rsidR="00BA628F" w:rsidRDefault="00BA628F">
            <w:pPr>
              <w:pStyle w:val="EMPTYCELLSTYLE"/>
            </w:pPr>
          </w:p>
        </w:tc>
        <w:tc>
          <w:tcPr>
            <w:tcW w:w="740" w:type="dxa"/>
            <w:gridSpan w:val="5"/>
          </w:tcPr>
          <w:p w14:paraId="11E689C2" w14:textId="77777777" w:rsidR="00BA628F" w:rsidRDefault="00BA628F">
            <w:pPr>
              <w:pStyle w:val="EMPTYCELLSTYLE"/>
            </w:pPr>
          </w:p>
        </w:tc>
        <w:tc>
          <w:tcPr>
            <w:tcW w:w="160" w:type="dxa"/>
            <w:gridSpan w:val="6"/>
          </w:tcPr>
          <w:p w14:paraId="11E689C3" w14:textId="77777777" w:rsidR="00BA628F" w:rsidRDefault="00BA628F">
            <w:pPr>
              <w:pStyle w:val="EMPTYCELLSTYLE"/>
            </w:pPr>
          </w:p>
        </w:tc>
        <w:tc>
          <w:tcPr>
            <w:tcW w:w="80" w:type="dxa"/>
            <w:gridSpan w:val="4"/>
          </w:tcPr>
          <w:p w14:paraId="11E689C4" w14:textId="77777777" w:rsidR="00BA628F" w:rsidRDefault="00BA628F">
            <w:pPr>
              <w:pStyle w:val="EMPTYCELLSTYLE"/>
            </w:pPr>
          </w:p>
        </w:tc>
        <w:tc>
          <w:tcPr>
            <w:tcW w:w="40" w:type="dxa"/>
            <w:gridSpan w:val="2"/>
          </w:tcPr>
          <w:p w14:paraId="11E689C5" w14:textId="77777777" w:rsidR="00BA628F" w:rsidRDefault="00BA628F">
            <w:pPr>
              <w:pStyle w:val="EMPTYCELLSTYLE"/>
            </w:pPr>
          </w:p>
        </w:tc>
        <w:tc>
          <w:tcPr>
            <w:tcW w:w="1278" w:type="dxa"/>
            <w:gridSpan w:val="44"/>
          </w:tcPr>
          <w:p w14:paraId="11E689C6" w14:textId="77777777" w:rsidR="00BA628F" w:rsidRDefault="00BA628F">
            <w:pPr>
              <w:pStyle w:val="EMPTYCELLSTYLE"/>
            </w:pPr>
          </w:p>
        </w:tc>
      </w:tr>
      <w:tr w:rsidR="00BA628F" w14:paraId="11E689D6" w14:textId="77777777" w:rsidTr="002C180E">
        <w:trPr>
          <w:gridAfter w:val="43"/>
          <w:wAfter w:w="1668" w:type="dxa"/>
          <w:trHeight w:hRule="exact" w:val="280"/>
        </w:trPr>
        <w:tc>
          <w:tcPr>
            <w:tcW w:w="450" w:type="dxa"/>
          </w:tcPr>
          <w:p w14:paraId="11E689C8" w14:textId="77777777" w:rsidR="00BA628F" w:rsidRDefault="00BA628F">
            <w:pPr>
              <w:pStyle w:val="EMPTYCELLSTYLE"/>
            </w:pPr>
          </w:p>
        </w:tc>
        <w:tc>
          <w:tcPr>
            <w:tcW w:w="2300" w:type="dxa"/>
            <w:gridSpan w:val="22"/>
            <w:shd w:val="clear" w:color="auto" w:fill="FFFFFF"/>
            <w:tcMar>
              <w:top w:w="0" w:type="dxa"/>
              <w:left w:w="0" w:type="dxa"/>
              <w:bottom w:w="0" w:type="dxa"/>
              <w:right w:w="0" w:type="dxa"/>
            </w:tcMar>
            <w:vAlign w:val="center"/>
          </w:tcPr>
          <w:p w14:paraId="11E689C9" w14:textId="77777777" w:rsidR="00BA628F" w:rsidRDefault="0050071D">
            <w:r>
              <w:rPr>
                <w:rFonts w:ascii="SansSerif" w:eastAsia="SansSerif" w:hAnsi="SansSerif" w:cs="SansSerif"/>
                <w:b/>
                <w:color w:val="000000"/>
              </w:rPr>
              <w:t>Activity Attributes:</w:t>
            </w:r>
          </w:p>
        </w:tc>
        <w:tc>
          <w:tcPr>
            <w:tcW w:w="420" w:type="dxa"/>
            <w:gridSpan w:val="5"/>
          </w:tcPr>
          <w:p w14:paraId="11E689CA" w14:textId="77777777" w:rsidR="00BA628F" w:rsidRDefault="00BA628F">
            <w:pPr>
              <w:pStyle w:val="EMPTYCELLSTYLE"/>
            </w:pPr>
          </w:p>
        </w:tc>
        <w:tc>
          <w:tcPr>
            <w:tcW w:w="2640" w:type="dxa"/>
            <w:gridSpan w:val="58"/>
            <w:tcMar>
              <w:top w:w="0" w:type="dxa"/>
              <w:left w:w="0" w:type="dxa"/>
              <w:bottom w:w="0" w:type="dxa"/>
              <w:right w:w="0" w:type="dxa"/>
            </w:tcMar>
            <w:vAlign w:val="center"/>
          </w:tcPr>
          <w:p w14:paraId="11E689CB" w14:textId="77777777" w:rsidR="00BA628F" w:rsidRDefault="0050071D">
            <w:r>
              <w:rPr>
                <w:rFonts w:ascii="SansSerif" w:eastAsia="SansSerif" w:hAnsi="SansSerif" w:cs="SansSerif"/>
                <w:color w:val="000000"/>
              </w:rPr>
              <w:t>None</w:t>
            </w:r>
          </w:p>
        </w:tc>
        <w:tc>
          <w:tcPr>
            <w:tcW w:w="480" w:type="dxa"/>
            <w:gridSpan w:val="13"/>
          </w:tcPr>
          <w:p w14:paraId="11E689CC" w14:textId="77777777" w:rsidR="00BA628F" w:rsidRDefault="00BA628F">
            <w:pPr>
              <w:pStyle w:val="EMPTYCELLSTYLE"/>
            </w:pPr>
          </w:p>
        </w:tc>
        <w:tc>
          <w:tcPr>
            <w:tcW w:w="380" w:type="dxa"/>
            <w:gridSpan w:val="13"/>
          </w:tcPr>
          <w:p w14:paraId="11E689CD" w14:textId="77777777" w:rsidR="00BA628F" w:rsidRDefault="00BA628F">
            <w:pPr>
              <w:pStyle w:val="EMPTYCELLSTYLE"/>
            </w:pPr>
          </w:p>
        </w:tc>
        <w:tc>
          <w:tcPr>
            <w:tcW w:w="2300" w:type="dxa"/>
            <w:gridSpan w:val="30"/>
          </w:tcPr>
          <w:p w14:paraId="11E689CE" w14:textId="77777777" w:rsidR="00BA628F" w:rsidRDefault="00BA628F">
            <w:pPr>
              <w:pStyle w:val="EMPTYCELLSTYLE"/>
            </w:pPr>
          </w:p>
        </w:tc>
        <w:tc>
          <w:tcPr>
            <w:tcW w:w="80" w:type="dxa"/>
            <w:gridSpan w:val="5"/>
          </w:tcPr>
          <w:p w14:paraId="11E689CF" w14:textId="77777777" w:rsidR="00BA628F" w:rsidRDefault="00BA628F">
            <w:pPr>
              <w:pStyle w:val="EMPTYCELLSTYLE"/>
            </w:pPr>
          </w:p>
        </w:tc>
        <w:tc>
          <w:tcPr>
            <w:tcW w:w="480" w:type="dxa"/>
            <w:gridSpan w:val="5"/>
          </w:tcPr>
          <w:p w14:paraId="11E689D0" w14:textId="77777777" w:rsidR="00BA628F" w:rsidRDefault="00BA628F">
            <w:pPr>
              <w:pStyle w:val="EMPTYCELLSTYLE"/>
            </w:pPr>
          </w:p>
        </w:tc>
        <w:tc>
          <w:tcPr>
            <w:tcW w:w="740" w:type="dxa"/>
            <w:gridSpan w:val="5"/>
          </w:tcPr>
          <w:p w14:paraId="11E689D1" w14:textId="77777777" w:rsidR="00BA628F" w:rsidRDefault="00BA628F">
            <w:pPr>
              <w:pStyle w:val="EMPTYCELLSTYLE"/>
            </w:pPr>
          </w:p>
        </w:tc>
        <w:tc>
          <w:tcPr>
            <w:tcW w:w="160" w:type="dxa"/>
            <w:gridSpan w:val="6"/>
          </w:tcPr>
          <w:p w14:paraId="11E689D2" w14:textId="77777777" w:rsidR="00BA628F" w:rsidRDefault="00BA628F">
            <w:pPr>
              <w:pStyle w:val="EMPTYCELLSTYLE"/>
            </w:pPr>
          </w:p>
        </w:tc>
        <w:tc>
          <w:tcPr>
            <w:tcW w:w="80" w:type="dxa"/>
            <w:gridSpan w:val="4"/>
          </w:tcPr>
          <w:p w14:paraId="11E689D3" w14:textId="77777777" w:rsidR="00BA628F" w:rsidRDefault="00BA628F">
            <w:pPr>
              <w:pStyle w:val="EMPTYCELLSTYLE"/>
            </w:pPr>
          </w:p>
        </w:tc>
        <w:tc>
          <w:tcPr>
            <w:tcW w:w="40" w:type="dxa"/>
            <w:gridSpan w:val="2"/>
          </w:tcPr>
          <w:p w14:paraId="11E689D4" w14:textId="77777777" w:rsidR="00BA628F" w:rsidRDefault="00BA628F">
            <w:pPr>
              <w:pStyle w:val="EMPTYCELLSTYLE"/>
            </w:pPr>
          </w:p>
        </w:tc>
        <w:tc>
          <w:tcPr>
            <w:tcW w:w="40" w:type="dxa"/>
            <w:gridSpan w:val="2"/>
          </w:tcPr>
          <w:p w14:paraId="11E689D5" w14:textId="77777777" w:rsidR="00BA628F" w:rsidRDefault="00BA628F">
            <w:pPr>
              <w:pStyle w:val="EMPTYCELLSTYLE"/>
            </w:pPr>
          </w:p>
        </w:tc>
      </w:tr>
      <w:tr w:rsidR="00BA628F" w14:paraId="11E689EF" w14:textId="77777777" w:rsidTr="002C180E">
        <w:trPr>
          <w:trHeight w:hRule="exact" w:val="640"/>
        </w:trPr>
        <w:tc>
          <w:tcPr>
            <w:tcW w:w="450" w:type="dxa"/>
          </w:tcPr>
          <w:p w14:paraId="11E689D7" w14:textId="77777777" w:rsidR="00BA628F" w:rsidRDefault="00BA628F">
            <w:pPr>
              <w:pStyle w:val="EMPTYCELLSTYLE"/>
            </w:pPr>
          </w:p>
        </w:tc>
        <w:tc>
          <w:tcPr>
            <w:tcW w:w="40" w:type="dxa"/>
            <w:gridSpan w:val="2"/>
          </w:tcPr>
          <w:p w14:paraId="11E689D8" w14:textId="77777777" w:rsidR="00BA628F" w:rsidRDefault="00BA628F">
            <w:pPr>
              <w:pStyle w:val="EMPTYCELLSTYLE"/>
            </w:pPr>
          </w:p>
        </w:tc>
        <w:tc>
          <w:tcPr>
            <w:tcW w:w="980" w:type="dxa"/>
            <w:gridSpan w:val="3"/>
          </w:tcPr>
          <w:p w14:paraId="11E689D9" w14:textId="77777777" w:rsidR="00BA628F" w:rsidRDefault="00BA628F">
            <w:pPr>
              <w:pStyle w:val="EMPTYCELLSTYLE"/>
            </w:pPr>
          </w:p>
        </w:tc>
        <w:tc>
          <w:tcPr>
            <w:tcW w:w="640" w:type="dxa"/>
            <w:gridSpan w:val="4"/>
          </w:tcPr>
          <w:p w14:paraId="11E689DA" w14:textId="77777777" w:rsidR="00BA628F" w:rsidRDefault="00BA628F">
            <w:pPr>
              <w:pStyle w:val="EMPTYCELLSTYLE"/>
            </w:pPr>
          </w:p>
        </w:tc>
        <w:tc>
          <w:tcPr>
            <w:tcW w:w="660" w:type="dxa"/>
            <w:gridSpan w:val="14"/>
          </w:tcPr>
          <w:p w14:paraId="11E689DB" w14:textId="77777777" w:rsidR="00BA628F" w:rsidRDefault="00BA628F">
            <w:pPr>
              <w:pStyle w:val="EMPTYCELLSTYLE"/>
            </w:pPr>
          </w:p>
        </w:tc>
        <w:tc>
          <w:tcPr>
            <w:tcW w:w="420" w:type="dxa"/>
            <w:gridSpan w:val="6"/>
          </w:tcPr>
          <w:p w14:paraId="11E689DC" w14:textId="77777777" w:rsidR="00BA628F" w:rsidRDefault="00BA628F">
            <w:pPr>
              <w:pStyle w:val="EMPTYCELLSTYLE"/>
            </w:pPr>
          </w:p>
        </w:tc>
        <w:tc>
          <w:tcPr>
            <w:tcW w:w="40" w:type="dxa"/>
            <w:gridSpan w:val="2"/>
          </w:tcPr>
          <w:p w14:paraId="11E689DD" w14:textId="77777777" w:rsidR="00BA628F" w:rsidRDefault="00BA628F">
            <w:pPr>
              <w:pStyle w:val="EMPTYCELLSTYLE"/>
            </w:pPr>
          </w:p>
        </w:tc>
        <w:tc>
          <w:tcPr>
            <w:tcW w:w="220" w:type="dxa"/>
            <w:gridSpan w:val="4"/>
          </w:tcPr>
          <w:p w14:paraId="11E689DE" w14:textId="77777777" w:rsidR="00BA628F" w:rsidRDefault="00BA628F">
            <w:pPr>
              <w:pStyle w:val="EMPTYCELLSTYLE"/>
            </w:pPr>
          </w:p>
        </w:tc>
        <w:tc>
          <w:tcPr>
            <w:tcW w:w="40" w:type="dxa"/>
            <w:gridSpan w:val="3"/>
          </w:tcPr>
          <w:p w14:paraId="11E689DF" w14:textId="77777777" w:rsidR="00BA628F" w:rsidRDefault="00BA628F">
            <w:pPr>
              <w:pStyle w:val="EMPTYCELLSTYLE"/>
            </w:pPr>
          </w:p>
        </w:tc>
        <w:tc>
          <w:tcPr>
            <w:tcW w:w="600" w:type="dxa"/>
            <w:gridSpan w:val="11"/>
          </w:tcPr>
          <w:p w14:paraId="11E689E0" w14:textId="77777777" w:rsidR="00BA628F" w:rsidRDefault="00BA628F">
            <w:pPr>
              <w:pStyle w:val="EMPTYCELLSTYLE"/>
            </w:pPr>
          </w:p>
        </w:tc>
        <w:tc>
          <w:tcPr>
            <w:tcW w:w="200" w:type="dxa"/>
            <w:gridSpan w:val="4"/>
          </w:tcPr>
          <w:p w14:paraId="11E689E1" w14:textId="77777777" w:rsidR="00BA628F" w:rsidRDefault="00BA628F">
            <w:pPr>
              <w:pStyle w:val="EMPTYCELLSTYLE"/>
            </w:pPr>
          </w:p>
        </w:tc>
        <w:tc>
          <w:tcPr>
            <w:tcW w:w="880" w:type="dxa"/>
            <w:gridSpan w:val="15"/>
          </w:tcPr>
          <w:p w14:paraId="11E689E2" w14:textId="77777777" w:rsidR="00BA628F" w:rsidRDefault="00BA628F">
            <w:pPr>
              <w:pStyle w:val="EMPTYCELLSTYLE"/>
            </w:pPr>
          </w:p>
        </w:tc>
        <w:tc>
          <w:tcPr>
            <w:tcW w:w="300" w:type="dxa"/>
            <w:gridSpan w:val="8"/>
          </w:tcPr>
          <w:p w14:paraId="11E689E3" w14:textId="77777777" w:rsidR="00BA628F" w:rsidRDefault="00BA628F">
            <w:pPr>
              <w:pStyle w:val="EMPTYCELLSTYLE"/>
            </w:pPr>
          </w:p>
        </w:tc>
        <w:tc>
          <w:tcPr>
            <w:tcW w:w="360" w:type="dxa"/>
            <w:gridSpan w:val="10"/>
          </w:tcPr>
          <w:p w14:paraId="11E689E4" w14:textId="77777777" w:rsidR="00BA628F" w:rsidRDefault="00BA628F">
            <w:pPr>
              <w:pStyle w:val="EMPTYCELLSTYLE"/>
            </w:pPr>
          </w:p>
        </w:tc>
        <w:tc>
          <w:tcPr>
            <w:tcW w:w="480" w:type="dxa"/>
            <w:gridSpan w:val="13"/>
          </w:tcPr>
          <w:p w14:paraId="11E689E5" w14:textId="77777777" w:rsidR="00BA628F" w:rsidRDefault="00BA628F">
            <w:pPr>
              <w:pStyle w:val="EMPTYCELLSTYLE"/>
            </w:pPr>
          </w:p>
        </w:tc>
        <w:tc>
          <w:tcPr>
            <w:tcW w:w="380" w:type="dxa"/>
            <w:gridSpan w:val="13"/>
          </w:tcPr>
          <w:p w14:paraId="11E689E6" w14:textId="77777777" w:rsidR="00BA628F" w:rsidRDefault="00BA628F">
            <w:pPr>
              <w:pStyle w:val="EMPTYCELLSTYLE"/>
            </w:pPr>
          </w:p>
        </w:tc>
        <w:tc>
          <w:tcPr>
            <w:tcW w:w="2300" w:type="dxa"/>
            <w:gridSpan w:val="30"/>
          </w:tcPr>
          <w:p w14:paraId="11E689E7" w14:textId="77777777" w:rsidR="00BA628F" w:rsidRDefault="00BA628F">
            <w:pPr>
              <w:pStyle w:val="EMPTYCELLSTYLE"/>
            </w:pPr>
          </w:p>
        </w:tc>
        <w:tc>
          <w:tcPr>
            <w:tcW w:w="80" w:type="dxa"/>
            <w:gridSpan w:val="5"/>
          </w:tcPr>
          <w:p w14:paraId="11E689E8" w14:textId="77777777" w:rsidR="00BA628F" w:rsidRDefault="00BA628F">
            <w:pPr>
              <w:pStyle w:val="EMPTYCELLSTYLE"/>
            </w:pPr>
          </w:p>
        </w:tc>
        <w:tc>
          <w:tcPr>
            <w:tcW w:w="480" w:type="dxa"/>
            <w:gridSpan w:val="5"/>
          </w:tcPr>
          <w:p w14:paraId="11E689E9" w14:textId="77777777" w:rsidR="00BA628F" w:rsidRDefault="00BA628F">
            <w:pPr>
              <w:pStyle w:val="EMPTYCELLSTYLE"/>
            </w:pPr>
          </w:p>
        </w:tc>
        <w:tc>
          <w:tcPr>
            <w:tcW w:w="740" w:type="dxa"/>
            <w:gridSpan w:val="5"/>
          </w:tcPr>
          <w:p w14:paraId="11E689EA" w14:textId="77777777" w:rsidR="00BA628F" w:rsidRDefault="00BA628F">
            <w:pPr>
              <w:pStyle w:val="EMPTYCELLSTYLE"/>
            </w:pPr>
          </w:p>
        </w:tc>
        <w:tc>
          <w:tcPr>
            <w:tcW w:w="160" w:type="dxa"/>
            <w:gridSpan w:val="6"/>
          </w:tcPr>
          <w:p w14:paraId="11E689EB" w14:textId="77777777" w:rsidR="00BA628F" w:rsidRDefault="00BA628F">
            <w:pPr>
              <w:pStyle w:val="EMPTYCELLSTYLE"/>
            </w:pPr>
          </w:p>
        </w:tc>
        <w:tc>
          <w:tcPr>
            <w:tcW w:w="80" w:type="dxa"/>
            <w:gridSpan w:val="4"/>
          </w:tcPr>
          <w:p w14:paraId="11E689EC" w14:textId="77777777" w:rsidR="00BA628F" w:rsidRDefault="00BA628F">
            <w:pPr>
              <w:pStyle w:val="EMPTYCELLSTYLE"/>
            </w:pPr>
          </w:p>
        </w:tc>
        <w:tc>
          <w:tcPr>
            <w:tcW w:w="40" w:type="dxa"/>
            <w:gridSpan w:val="2"/>
          </w:tcPr>
          <w:p w14:paraId="11E689ED" w14:textId="77777777" w:rsidR="00BA628F" w:rsidRDefault="00BA628F">
            <w:pPr>
              <w:pStyle w:val="EMPTYCELLSTYLE"/>
            </w:pPr>
          </w:p>
        </w:tc>
        <w:tc>
          <w:tcPr>
            <w:tcW w:w="1278" w:type="dxa"/>
            <w:gridSpan w:val="44"/>
          </w:tcPr>
          <w:p w14:paraId="11E689EE" w14:textId="77777777" w:rsidR="00BA628F" w:rsidRDefault="00BA628F">
            <w:pPr>
              <w:pStyle w:val="EMPTYCELLSTYLE"/>
            </w:pPr>
          </w:p>
        </w:tc>
      </w:tr>
      <w:tr w:rsidR="00BA628F" w14:paraId="11E689FE" w14:textId="77777777" w:rsidTr="002C180E">
        <w:trPr>
          <w:gridAfter w:val="43"/>
          <w:wAfter w:w="1668" w:type="dxa"/>
          <w:trHeight w:hRule="exact" w:val="40"/>
        </w:trPr>
        <w:tc>
          <w:tcPr>
            <w:tcW w:w="450" w:type="dxa"/>
          </w:tcPr>
          <w:p w14:paraId="11E689F0" w14:textId="77777777" w:rsidR="00BA628F" w:rsidRDefault="00BA628F">
            <w:pPr>
              <w:pStyle w:val="EMPTYCELLSTYLE"/>
            </w:pPr>
          </w:p>
        </w:tc>
        <w:tc>
          <w:tcPr>
            <w:tcW w:w="4700" w:type="dxa"/>
            <w:gridSpan w:val="67"/>
            <w:vMerge w:val="restart"/>
            <w:shd w:val="clear" w:color="auto" w:fill="FFFFFF"/>
            <w:tcMar>
              <w:top w:w="0" w:type="dxa"/>
              <w:left w:w="0" w:type="dxa"/>
              <w:bottom w:w="0" w:type="dxa"/>
              <w:right w:w="0" w:type="dxa"/>
            </w:tcMar>
            <w:vAlign w:val="center"/>
          </w:tcPr>
          <w:p w14:paraId="11E689F1" w14:textId="77777777" w:rsidR="00BA628F" w:rsidRDefault="0050071D">
            <w:r>
              <w:rPr>
                <w:rFonts w:ascii="SansSerif" w:eastAsia="SansSerif" w:hAnsi="SansSerif" w:cs="SansSerif"/>
                <w:b/>
                <w:color w:val="000000"/>
              </w:rPr>
              <w:t>Activity Supporting Documents:</w:t>
            </w:r>
          </w:p>
        </w:tc>
        <w:tc>
          <w:tcPr>
            <w:tcW w:w="300" w:type="dxa"/>
            <w:gridSpan w:val="8"/>
          </w:tcPr>
          <w:p w14:paraId="11E689F2" w14:textId="77777777" w:rsidR="00BA628F" w:rsidRDefault="00BA628F">
            <w:pPr>
              <w:pStyle w:val="EMPTYCELLSTYLE"/>
            </w:pPr>
          </w:p>
        </w:tc>
        <w:tc>
          <w:tcPr>
            <w:tcW w:w="360" w:type="dxa"/>
            <w:gridSpan w:val="10"/>
          </w:tcPr>
          <w:p w14:paraId="11E689F3" w14:textId="77777777" w:rsidR="00BA628F" w:rsidRDefault="00BA628F">
            <w:pPr>
              <w:pStyle w:val="EMPTYCELLSTYLE"/>
            </w:pPr>
          </w:p>
        </w:tc>
        <w:tc>
          <w:tcPr>
            <w:tcW w:w="480" w:type="dxa"/>
            <w:gridSpan w:val="13"/>
          </w:tcPr>
          <w:p w14:paraId="11E689F4" w14:textId="77777777" w:rsidR="00BA628F" w:rsidRDefault="00BA628F">
            <w:pPr>
              <w:pStyle w:val="EMPTYCELLSTYLE"/>
            </w:pPr>
          </w:p>
        </w:tc>
        <w:tc>
          <w:tcPr>
            <w:tcW w:w="380" w:type="dxa"/>
            <w:gridSpan w:val="13"/>
          </w:tcPr>
          <w:p w14:paraId="11E689F5" w14:textId="77777777" w:rsidR="00BA628F" w:rsidRDefault="00BA628F">
            <w:pPr>
              <w:pStyle w:val="EMPTYCELLSTYLE"/>
            </w:pPr>
          </w:p>
        </w:tc>
        <w:tc>
          <w:tcPr>
            <w:tcW w:w="2300" w:type="dxa"/>
            <w:gridSpan w:val="30"/>
          </w:tcPr>
          <w:p w14:paraId="11E689F6" w14:textId="77777777" w:rsidR="00BA628F" w:rsidRDefault="00BA628F">
            <w:pPr>
              <w:pStyle w:val="EMPTYCELLSTYLE"/>
            </w:pPr>
          </w:p>
        </w:tc>
        <w:tc>
          <w:tcPr>
            <w:tcW w:w="80" w:type="dxa"/>
            <w:gridSpan w:val="5"/>
          </w:tcPr>
          <w:p w14:paraId="11E689F7" w14:textId="77777777" w:rsidR="00BA628F" w:rsidRDefault="00BA628F">
            <w:pPr>
              <w:pStyle w:val="EMPTYCELLSTYLE"/>
            </w:pPr>
          </w:p>
        </w:tc>
        <w:tc>
          <w:tcPr>
            <w:tcW w:w="480" w:type="dxa"/>
            <w:gridSpan w:val="5"/>
          </w:tcPr>
          <w:p w14:paraId="11E689F8" w14:textId="77777777" w:rsidR="00BA628F" w:rsidRDefault="00BA628F">
            <w:pPr>
              <w:pStyle w:val="EMPTYCELLSTYLE"/>
            </w:pPr>
          </w:p>
        </w:tc>
        <w:tc>
          <w:tcPr>
            <w:tcW w:w="740" w:type="dxa"/>
            <w:gridSpan w:val="5"/>
          </w:tcPr>
          <w:p w14:paraId="11E689F9" w14:textId="77777777" w:rsidR="00BA628F" w:rsidRDefault="00BA628F">
            <w:pPr>
              <w:pStyle w:val="EMPTYCELLSTYLE"/>
            </w:pPr>
          </w:p>
        </w:tc>
        <w:tc>
          <w:tcPr>
            <w:tcW w:w="160" w:type="dxa"/>
            <w:gridSpan w:val="6"/>
          </w:tcPr>
          <w:p w14:paraId="11E689FA" w14:textId="77777777" w:rsidR="00BA628F" w:rsidRDefault="00BA628F">
            <w:pPr>
              <w:pStyle w:val="EMPTYCELLSTYLE"/>
            </w:pPr>
          </w:p>
        </w:tc>
        <w:tc>
          <w:tcPr>
            <w:tcW w:w="80" w:type="dxa"/>
            <w:gridSpan w:val="4"/>
          </w:tcPr>
          <w:p w14:paraId="11E689FB" w14:textId="77777777" w:rsidR="00BA628F" w:rsidRDefault="00BA628F">
            <w:pPr>
              <w:pStyle w:val="EMPTYCELLSTYLE"/>
            </w:pPr>
          </w:p>
        </w:tc>
        <w:tc>
          <w:tcPr>
            <w:tcW w:w="40" w:type="dxa"/>
            <w:gridSpan w:val="2"/>
          </w:tcPr>
          <w:p w14:paraId="11E689FC" w14:textId="77777777" w:rsidR="00BA628F" w:rsidRDefault="00BA628F">
            <w:pPr>
              <w:pStyle w:val="EMPTYCELLSTYLE"/>
            </w:pPr>
          </w:p>
        </w:tc>
        <w:tc>
          <w:tcPr>
            <w:tcW w:w="40" w:type="dxa"/>
            <w:gridSpan w:val="2"/>
          </w:tcPr>
          <w:p w14:paraId="11E689FD" w14:textId="77777777" w:rsidR="00BA628F" w:rsidRDefault="00BA628F">
            <w:pPr>
              <w:pStyle w:val="EMPTYCELLSTYLE"/>
            </w:pPr>
          </w:p>
        </w:tc>
      </w:tr>
      <w:tr w:rsidR="00BA628F" w14:paraId="11E68A08" w14:textId="77777777" w:rsidTr="002C180E">
        <w:trPr>
          <w:gridAfter w:val="43"/>
          <w:wAfter w:w="1668" w:type="dxa"/>
          <w:trHeight w:hRule="exact" w:val="460"/>
        </w:trPr>
        <w:tc>
          <w:tcPr>
            <w:tcW w:w="450" w:type="dxa"/>
          </w:tcPr>
          <w:p w14:paraId="11E689FF" w14:textId="77777777" w:rsidR="00BA628F" w:rsidRDefault="00BA628F">
            <w:pPr>
              <w:pStyle w:val="EMPTYCELLSTYLE"/>
            </w:pPr>
          </w:p>
        </w:tc>
        <w:tc>
          <w:tcPr>
            <w:tcW w:w="4700" w:type="dxa"/>
            <w:gridSpan w:val="67"/>
            <w:vMerge/>
            <w:shd w:val="clear" w:color="auto" w:fill="FFFFFF"/>
            <w:tcMar>
              <w:top w:w="0" w:type="dxa"/>
              <w:left w:w="0" w:type="dxa"/>
              <w:bottom w:w="0" w:type="dxa"/>
              <w:right w:w="0" w:type="dxa"/>
            </w:tcMar>
            <w:vAlign w:val="center"/>
          </w:tcPr>
          <w:p w14:paraId="11E68A00" w14:textId="77777777" w:rsidR="00BA628F" w:rsidRDefault="00BA628F">
            <w:pPr>
              <w:pStyle w:val="EMPTYCELLSTYLE"/>
            </w:pPr>
          </w:p>
        </w:tc>
        <w:tc>
          <w:tcPr>
            <w:tcW w:w="3900" w:type="dxa"/>
            <w:gridSpan w:val="79"/>
            <w:shd w:val="clear" w:color="auto" w:fill="FFFFFF"/>
            <w:tcMar>
              <w:top w:w="0" w:type="dxa"/>
              <w:left w:w="0" w:type="dxa"/>
              <w:bottom w:w="0" w:type="dxa"/>
              <w:right w:w="0" w:type="dxa"/>
            </w:tcMar>
            <w:vAlign w:val="center"/>
          </w:tcPr>
          <w:p w14:paraId="11E68A01" w14:textId="77777777" w:rsidR="00BA628F" w:rsidRDefault="0050071D">
            <w:r>
              <w:rPr>
                <w:rFonts w:ascii="SansSerif" w:eastAsia="SansSerif" w:hAnsi="SansSerif" w:cs="SansSerif"/>
                <w:color w:val="000000"/>
              </w:rPr>
              <w:t>None</w:t>
            </w:r>
          </w:p>
        </w:tc>
        <w:tc>
          <w:tcPr>
            <w:tcW w:w="480" w:type="dxa"/>
            <w:gridSpan w:val="5"/>
          </w:tcPr>
          <w:p w14:paraId="11E68A02" w14:textId="77777777" w:rsidR="00BA628F" w:rsidRDefault="00BA628F">
            <w:pPr>
              <w:pStyle w:val="EMPTYCELLSTYLE"/>
            </w:pPr>
          </w:p>
        </w:tc>
        <w:tc>
          <w:tcPr>
            <w:tcW w:w="740" w:type="dxa"/>
            <w:gridSpan w:val="5"/>
          </w:tcPr>
          <w:p w14:paraId="11E68A03" w14:textId="77777777" w:rsidR="00BA628F" w:rsidRDefault="00BA628F">
            <w:pPr>
              <w:pStyle w:val="EMPTYCELLSTYLE"/>
            </w:pPr>
          </w:p>
        </w:tc>
        <w:tc>
          <w:tcPr>
            <w:tcW w:w="160" w:type="dxa"/>
            <w:gridSpan w:val="6"/>
          </w:tcPr>
          <w:p w14:paraId="11E68A04" w14:textId="77777777" w:rsidR="00BA628F" w:rsidRDefault="00BA628F">
            <w:pPr>
              <w:pStyle w:val="EMPTYCELLSTYLE"/>
            </w:pPr>
          </w:p>
        </w:tc>
        <w:tc>
          <w:tcPr>
            <w:tcW w:w="80" w:type="dxa"/>
            <w:gridSpan w:val="4"/>
          </w:tcPr>
          <w:p w14:paraId="11E68A05" w14:textId="77777777" w:rsidR="00BA628F" w:rsidRDefault="00BA628F">
            <w:pPr>
              <w:pStyle w:val="EMPTYCELLSTYLE"/>
            </w:pPr>
          </w:p>
        </w:tc>
        <w:tc>
          <w:tcPr>
            <w:tcW w:w="40" w:type="dxa"/>
            <w:gridSpan w:val="2"/>
          </w:tcPr>
          <w:p w14:paraId="11E68A06" w14:textId="77777777" w:rsidR="00BA628F" w:rsidRDefault="00BA628F">
            <w:pPr>
              <w:pStyle w:val="EMPTYCELLSTYLE"/>
            </w:pPr>
          </w:p>
        </w:tc>
        <w:tc>
          <w:tcPr>
            <w:tcW w:w="40" w:type="dxa"/>
            <w:gridSpan w:val="2"/>
          </w:tcPr>
          <w:p w14:paraId="11E68A07" w14:textId="77777777" w:rsidR="00BA628F" w:rsidRDefault="00BA628F">
            <w:pPr>
              <w:pStyle w:val="EMPTYCELLSTYLE"/>
            </w:pPr>
          </w:p>
        </w:tc>
      </w:tr>
      <w:tr w:rsidR="00BA628F" w14:paraId="11E68A1C" w14:textId="77777777" w:rsidTr="002C180E">
        <w:trPr>
          <w:trHeight w:hRule="exact" w:val="40"/>
        </w:trPr>
        <w:tc>
          <w:tcPr>
            <w:tcW w:w="450" w:type="dxa"/>
          </w:tcPr>
          <w:p w14:paraId="11E68A09" w14:textId="77777777" w:rsidR="00BA628F" w:rsidRDefault="00BA628F">
            <w:pPr>
              <w:pStyle w:val="EMPTYCELLSTYLE"/>
            </w:pPr>
          </w:p>
        </w:tc>
        <w:tc>
          <w:tcPr>
            <w:tcW w:w="40" w:type="dxa"/>
            <w:gridSpan w:val="2"/>
          </w:tcPr>
          <w:p w14:paraId="11E68A0A" w14:textId="77777777" w:rsidR="00BA628F" w:rsidRDefault="00BA628F">
            <w:pPr>
              <w:pStyle w:val="EMPTYCELLSTYLE"/>
            </w:pPr>
          </w:p>
        </w:tc>
        <w:tc>
          <w:tcPr>
            <w:tcW w:w="980" w:type="dxa"/>
            <w:gridSpan w:val="3"/>
          </w:tcPr>
          <w:p w14:paraId="11E68A0B" w14:textId="77777777" w:rsidR="00BA628F" w:rsidRDefault="00BA628F">
            <w:pPr>
              <w:pStyle w:val="EMPTYCELLSTYLE"/>
            </w:pPr>
          </w:p>
        </w:tc>
        <w:tc>
          <w:tcPr>
            <w:tcW w:w="640" w:type="dxa"/>
            <w:gridSpan w:val="4"/>
          </w:tcPr>
          <w:p w14:paraId="11E68A0C" w14:textId="77777777" w:rsidR="00BA628F" w:rsidRDefault="00BA628F">
            <w:pPr>
              <w:pStyle w:val="EMPTYCELLSTYLE"/>
            </w:pPr>
          </w:p>
        </w:tc>
        <w:tc>
          <w:tcPr>
            <w:tcW w:w="660" w:type="dxa"/>
            <w:gridSpan w:val="14"/>
          </w:tcPr>
          <w:p w14:paraId="11E68A0D" w14:textId="77777777" w:rsidR="00BA628F" w:rsidRDefault="00BA628F">
            <w:pPr>
              <w:pStyle w:val="EMPTYCELLSTYLE"/>
            </w:pPr>
          </w:p>
        </w:tc>
        <w:tc>
          <w:tcPr>
            <w:tcW w:w="420" w:type="dxa"/>
            <w:gridSpan w:val="6"/>
          </w:tcPr>
          <w:p w14:paraId="11E68A0E" w14:textId="77777777" w:rsidR="00BA628F" w:rsidRDefault="00BA628F">
            <w:pPr>
              <w:pStyle w:val="EMPTYCELLSTYLE"/>
            </w:pPr>
          </w:p>
        </w:tc>
        <w:tc>
          <w:tcPr>
            <w:tcW w:w="40" w:type="dxa"/>
            <w:gridSpan w:val="2"/>
          </w:tcPr>
          <w:p w14:paraId="11E68A0F" w14:textId="77777777" w:rsidR="00BA628F" w:rsidRDefault="00BA628F">
            <w:pPr>
              <w:pStyle w:val="EMPTYCELLSTYLE"/>
            </w:pPr>
          </w:p>
        </w:tc>
        <w:tc>
          <w:tcPr>
            <w:tcW w:w="220" w:type="dxa"/>
            <w:gridSpan w:val="4"/>
          </w:tcPr>
          <w:p w14:paraId="11E68A10" w14:textId="77777777" w:rsidR="00BA628F" w:rsidRDefault="00BA628F">
            <w:pPr>
              <w:pStyle w:val="EMPTYCELLSTYLE"/>
            </w:pPr>
          </w:p>
        </w:tc>
        <w:tc>
          <w:tcPr>
            <w:tcW w:w="40" w:type="dxa"/>
            <w:gridSpan w:val="3"/>
          </w:tcPr>
          <w:p w14:paraId="11E68A11" w14:textId="77777777" w:rsidR="00BA628F" w:rsidRDefault="00BA628F">
            <w:pPr>
              <w:pStyle w:val="EMPTYCELLSTYLE"/>
            </w:pPr>
          </w:p>
        </w:tc>
        <w:tc>
          <w:tcPr>
            <w:tcW w:w="600" w:type="dxa"/>
            <w:gridSpan w:val="11"/>
          </w:tcPr>
          <w:p w14:paraId="11E68A12" w14:textId="77777777" w:rsidR="00BA628F" w:rsidRDefault="00BA628F">
            <w:pPr>
              <w:pStyle w:val="EMPTYCELLSTYLE"/>
            </w:pPr>
          </w:p>
        </w:tc>
        <w:tc>
          <w:tcPr>
            <w:tcW w:w="200" w:type="dxa"/>
            <w:gridSpan w:val="4"/>
          </w:tcPr>
          <w:p w14:paraId="11E68A13" w14:textId="77777777" w:rsidR="00BA628F" w:rsidRDefault="00BA628F">
            <w:pPr>
              <w:pStyle w:val="EMPTYCELLSTYLE"/>
            </w:pPr>
          </w:p>
        </w:tc>
        <w:tc>
          <w:tcPr>
            <w:tcW w:w="880" w:type="dxa"/>
            <w:gridSpan w:val="15"/>
          </w:tcPr>
          <w:p w14:paraId="11E68A14" w14:textId="77777777" w:rsidR="00BA628F" w:rsidRDefault="00BA628F">
            <w:pPr>
              <w:pStyle w:val="EMPTYCELLSTYLE"/>
            </w:pPr>
          </w:p>
        </w:tc>
        <w:tc>
          <w:tcPr>
            <w:tcW w:w="3900" w:type="dxa"/>
            <w:gridSpan w:val="79"/>
            <w:shd w:val="clear" w:color="auto" w:fill="FFFFFF"/>
            <w:tcMar>
              <w:top w:w="0" w:type="dxa"/>
              <w:left w:w="0" w:type="dxa"/>
              <w:bottom w:w="0" w:type="dxa"/>
              <w:right w:w="0" w:type="dxa"/>
            </w:tcMar>
            <w:vAlign w:val="center"/>
          </w:tcPr>
          <w:p w14:paraId="11E68A15" w14:textId="77777777" w:rsidR="00BA628F" w:rsidRDefault="00BA628F">
            <w:pPr>
              <w:pStyle w:val="EMPTYCELLSTYLE"/>
            </w:pPr>
          </w:p>
        </w:tc>
        <w:tc>
          <w:tcPr>
            <w:tcW w:w="480" w:type="dxa"/>
            <w:gridSpan w:val="5"/>
          </w:tcPr>
          <w:p w14:paraId="11E68A16" w14:textId="77777777" w:rsidR="00BA628F" w:rsidRDefault="00BA628F">
            <w:pPr>
              <w:pStyle w:val="EMPTYCELLSTYLE"/>
            </w:pPr>
          </w:p>
        </w:tc>
        <w:tc>
          <w:tcPr>
            <w:tcW w:w="740" w:type="dxa"/>
            <w:gridSpan w:val="5"/>
          </w:tcPr>
          <w:p w14:paraId="11E68A17" w14:textId="77777777" w:rsidR="00BA628F" w:rsidRDefault="00BA628F">
            <w:pPr>
              <w:pStyle w:val="EMPTYCELLSTYLE"/>
            </w:pPr>
          </w:p>
        </w:tc>
        <w:tc>
          <w:tcPr>
            <w:tcW w:w="160" w:type="dxa"/>
            <w:gridSpan w:val="6"/>
          </w:tcPr>
          <w:p w14:paraId="11E68A18" w14:textId="77777777" w:rsidR="00BA628F" w:rsidRDefault="00BA628F">
            <w:pPr>
              <w:pStyle w:val="EMPTYCELLSTYLE"/>
            </w:pPr>
          </w:p>
        </w:tc>
        <w:tc>
          <w:tcPr>
            <w:tcW w:w="80" w:type="dxa"/>
            <w:gridSpan w:val="4"/>
          </w:tcPr>
          <w:p w14:paraId="11E68A19" w14:textId="77777777" w:rsidR="00BA628F" w:rsidRDefault="00BA628F">
            <w:pPr>
              <w:pStyle w:val="EMPTYCELLSTYLE"/>
            </w:pPr>
          </w:p>
        </w:tc>
        <w:tc>
          <w:tcPr>
            <w:tcW w:w="40" w:type="dxa"/>
            <w:gridSpan w:val="2"/>
          </w:tcPr>
          <w:p w14:paraId="11E68A1A" w14:textId="77777777" w:rsidR="00BA628F" w:rsidRDefault="00BA628F">
            <w:pPr>
              <w:pStyle w:val="EMPTYCELLSTYLE"/>
            </w:pPr>
          </w:p>
        </w:tc>
        <w:tc>
          <w:tcPr>
            <w:tcW w:w="1278" w:type="dxa"/>
            <w:gridSpan w:val="44"/>
          </w:tcPr>
          <w:p w14:paraId="11E68A1B" w14:textId="77777777" w:rsidR="00BA628F" w:rsidRDefault="00BA628F">
            <w:pPr>
              <w:pStyle w:val="EMPTYCELLSTYLE"/>
            </w:pPr>
          </w:p>
        </w:tc>
      </w:tr>
      <w:tr w:rsidR="00BA628F" w14:paraId="11E68A35" w14:textId="77777777" w:rsidTr="002C180E">
        <w:trPr>
          <w:trHeight w:hRule="exact" w:val="380"/>
        </w:trPr>
        <w:tc>
          <w:tcPr>
            <w:tcW w:w="450" w:type="dxa"/>
          </w:tcPr>
          <w:p w14:paraId="11E68A1D" w14:textId="77777777" w:rsidR="00BA628F" w:rsidRDefault="00BA628F">
            <w:pPr>
              <w:pStyle w:val="EMPTYCELLSTYLE"/>
            </w:pPr>
          </w:p>
        </w:tc>
        <w:tc>
          <w:tcPr>
            <w:tcW w:w="40" w:type="dxa"/>
            <w:gridSpan w:val="2"/>
          </w:tcPr>
          <w:p w14:paraId="11E68A1E" w14:textId="77777777" w:rsidR="00BA628F" w:rsidRDefault="00BA628F">
            <w:pPr>
              <w:pStyle w:val="EMPTYCELLSTYLE"/>
            </w:pPr>
          </w:p>
        </w:tc>
        <w:tc>
          <w:tcPr>
            <w:tcW w:w="980" w:type="dxa"/>
            <w:gridSpan w:val="3"/>
          </w:tcPr>
          <w:p w14:paraId="11E68A1F" w14:textId="77777777" w:rsidR="00BA628F" w:rsidRDefault="00BA628F">
            <w:pPr>
              <w:pStyle w:val="EMPTYCELLSTYLE"/>
            </w:pPr>
          </w:p>
        </w:tc>
        <w:tc>
          <w:tcPr>
            <w:tcW w:w="640" w:type="dxa"/>
            <w:gridSpan w:val="4"/>
          </w:tcPr>
          <w:p w14:paraId="11E68A20" w14:textId="77777777" w:rsidR="00BA628F" w:rsidRDefault="00BA628F">
            <w:pPr>
              <w:pStyle w:val="EMPTYCELLSTYLE"/>
            </w:pPr>
          </w:p>
        </w:tc>
        <w:tc>
          <w:tcPr>
            <w:tcW w:w="660" w:type="dxa"/>
            <w:gridSpan w:val="14"/>
          </w:tcPr>
          <w:p w14:paraId="11E68A21" w14:textId="77777777" w:rsidR="00BA628F" w:rsidRDefault="00BA628F">
            <w:pPr>
              <w:pStyle w:val="EMPTYCELLSTYLE"/>
            </w:pPr>
          </w:p>
        </w:tc>
        <w:tc>
          <w:tcPr>
            <w:tcW w:w="420" w:type="dxa"/>
            <w:gridSpan w:val="6"/>
          </w:tcPr>
          <w:p w14:paraId="11E68A22" w14:textId="77777777" w:rsidR="00BA628F" w:rsidRDefault="00BA628F">
            <w:pPr>
              <w:pStyle w:val="EMPTYCELLSTYLE"/>
            </w:pPr>
          </w:p>
        </w:tc>
        <w:tc>
          <w:tcPr>
            <w:tcW w:w="40" w:type="dxa"/>
            <w:gridSpan w:val="2"/>
          </w:tcPr>
          <w:p w14:paraId="11E68A23" w14:textId="77777777" w:rsidR="00BA628F" w:rsidRDefault="00BA628F">
            <w:pPr>
              <w:pStyle w:val="EMPTYCELLSTYLE"/>
            </w:pPr>
          </w:p>
        </w:tc>
        <w:tc>
          <w:tcPr>
            <w:tcW w:w="220" w:type="dxa"/>
            <w:gridSpan w:val="4"/>
          </w:tcPr>
          <w:p w14:paraId="11E68A24" w14:textId="77777777" w:rsidR="00BA628F" w:rsidRDefault="00BA628F">
            <w:pPr>
              <w:pStyle w:val="EMPTYCELLSTYLE"/>
            </w:pPr>
          </w:p>
        </w:tc>
        <w:tc>
          <w:tcPr>
            <w:tcW w:w="40" w:type="dxa"/>
            <w:gridSpan w:val="3"/>
          </w:tcPr>
          <w:p w14:paraId="11E68A25" w14:textId="77777777" w:rsidR="00BA628F" w:rsidRDefault="00BA628F">
            <w:pPr>
              <w:pStyle w:val="EMPTYCELLSTYLE"/>
            </w:pPr>
          </w:p>
        </w:tc>
        <w:tc>
          <w:tcPr>
            <w:tcW w:w="600" w:type="dxa"/>
            <w:gridSpan w:val="11"/>
          </w:tcPr>
          <w:p w14:paraId="11E68A26" w14:textId="77777777" w:rsidR="00BA628F" w:rsidRDefault="00BA628F">
            <w:pPr>
              <w:pStyle w:val="EMPTYCELLSTYLE"/>
            </w:pPr>
          </w:p>
        </w:tc>
        <w:tc>
          <w:tcPr>
            <w:tcW w:w="200" w:type="dxa"/>
            <w:gridSpan w:val="4"/>
          </w:tcPr>
          <w:p w14:paraId="11E68A27" w14:textId="77777777" w:rsidR="00BA628F" w:rsidRDefault="00BA628F">
            <w:pPr>
              <w:pStyle w:val="EMPTYCELLSTYLE"/>
            </w:pPr>
          </w:p>
        </w:tc>
        <w:tc>
          <w:tcPr>
            <w:tcW w:w="880" w:type="dxa"/>
            <w:gridSpan w:val="15"/>
          </w:tcPr>
          <w:p w14:paraId="11E68A28" w14:textId="77777777" w:rsidR="00BA628F" w:rsidRDefault="00BA628F">
            <w:pPr>
              <w:pStyle w:val="EMPTYCELLSTYLE"/>
            </w:pPr>
          </w:p>
        </w:tc>
        <w:tc>
          <w:tcPr>
            <w:tcW w:w="300" w:type="dxa"/>
            <w:gridSpan w:val="8"/>
          </w:tcPr>
          <w:p w14:paraId="11E68A29" w14:textId="77777777" w:rsidR="00BA628F" w:rsidRDefault="00BA628F">
            <w:pPr>
              <w:pStyle w:val="EMPTYCELLSTYLE"/>
            </w:pPr>
          </w:p>
        </w:tc>
        <w:tc>
          <w:tcPr>
            <w:tcW w:w="360" w:type="dxa"/>
            <w:gridSpan w:val="10"/>
          </w:tcPr>
          <w:p w14:paraId="11E68A2A" w14:textId="77777777" w:rsidR="00BA628F" w:rsidRDefault="00BA628F">
            <w:pPr>
              <w:pStyle w:val="EMPTYCELLSTYLE"/>
            </w:pPr>
          </w:p>
        </w:tc>
        <w:tc>
          <w:tcPr>
            <w:tcW w:w="480" w:type="dxa"/>
            <w:gridSpan w:val="13"/>
          </w:tcPr>
          <w:p w14:paraId="11E68A2B" w14:textId="77777777" w:rsidR="00BA628F" w:rsidRDefault="00BA628F">
            <w:pPr>
              <w:pStyle w:val="EMPTYCELLSTYLE"/>
            </w:pPr>
          </w:p>
        </w:tc>
        <w:tc>
          <w:tcPr>
            <w:tcW w:w="380" w:type="dxa"/>
            <w:gridSpan w:val="13"/>
          </w:tcPr>
          <w:p w14:paraId="11E68A2C" w14:textId="77777777" w:rsidR="00BA628F" w:rsidRDefault="00BA628F">
            <w:pPr>
              <w:pStyle w:val="EMPTYCELLSTYLE"/>
            </w:pPr>
          </w:p>
        </w:tc>
        <w:tc>
          <w:tcPr>
            <w:tcW w:w="2300" w:type="dxa"/>
            <w:gridSpan w:val="30"/>
          </w:tcPr>
          <w:p w14:paraId="11E68A2D" w14:textId="77777777" w:rsidR="00BA628F" w:rsidRDefault="00BA628F">
            <w:pPr>
              <w:pStyle w:val="EMPTYCELLSTYLE"/>
            </w:pPr>
          </w:p>
        </w:tc>
        <w:tc>
          <w:tcPr>
            <w:tcW w:w="80" w:type="dxa"/>
            <w:gridSpan w:val="5"/>
          </w:tcPr>
          <w:p w14:paraId="11E68A2E" w14:textId="77777777" w:rsidR="00BA628F" w:rsidRDefault="00BA628F">
            <w:pPr>
              <w:pStyle w:val="EMPTYCELLSTYLE"/>
            </w:pPr>
          </w:p>
        </w:tc>
        <w:tc>
          <w:tcPr>
            <w:tcW w:w="480" w:type="dxa"/>
            <w:gridSpan w:val="5"/>
          </w:tcPr>
          <w:p w14:paraId="11E68A2F" w14:textId="77777777" w:rsidR="00BA628F" w:rsidRDefault="00BA628F">
            <w:pPr>
              <w:pStyle w:val="EMPTYCELLSTYLE"/>
            </w:pPr>
          </w:p>
        </w:tc>
        <w:tc>
          <w:tcPr>
            <w:tcW w:w="740" w:type="dxa"/>
            <w:gridSpan w:val="5"/>
          </w:tcPr>
          <w:p w14:paraId="11E68A30" w14:textId="77777777" w:rsidR="00BA628F" w:rsidRDefault="00BA628F">
            <w:pPr>
              <w:pStyle w:val="EMPTYCELLSTYLE"/>
            </w:pPr>
          </w:p>
        </w:tc>
        <w:tc>
          <w:tcPr>
            <w:tcW w:w="160" w:type="dxa"/>
            <w:gridSpan w:val="6"/>
          </w:tcPr>
          <w:p w14:paraId="11E68A31" w14:textId="77777777" w:rsidR="00BA628F" w:rsidRDefault="00BA628F">
            <w:pPr>
              <w:pStyle w:val="EMPTYCELLSTYLE"/>
            </w:pPr>
          </w:p>
        </w:tc>
        <w:tc>
          <w:tcPr>
            <w:tcW w:w="80" w:type="dxa"/>
            <w:gridSpan w:val="4"/>
          </w:tcPr>
          <w:p w14:paraId="11E68A32" w14:textId="77777777" w:rsidR="00BA628F" w:rsidRDefault="00BA628F">
            <w:pPr>
              <w:pStyle w:val="EMPTYCELLSTYLE"/>
            </w:pPr>
          </w:p>
        </w:tc>
        <w:tc>
          <w:tcPr>
            <w:tcW w:w="40" w:type="dxa"/>
            <w:gridSpan w:val="2"/>
          </w:tcPr>
          <w:p w14:paraId="11E68A33" w14:textId="77777777" w:rsidR="00BA628F" w:rsidRDefault="00BA628F">
            <w:pPr>
              <w:pStyle w:val="EMPTYCELLSTYLE"/>
            </w:pPr>
          </w:p>
        </w:tc>
        <w:tc>
          <w:tcPr>
            <w:tcW w:w="1278" w:type="dxa"/>
            <w:gridSpan w:val="44"/>
          </w:tcPr>
          <w:p w14:paraId="11E68A34" w14:textId="77777777" w:rsidR="00BA628F" w:rsidRDefault="00BA628F">
            <w:pPr>
              <w:pStyle w:val="EMPTYCELLSTYLE"/>
            </w:pPr>
          </w:p>
        </w:tc>
      </w:tr>
      <w:tr w:rsidR="00BA628F" w14:paraId="11E68A3B" w14:textId="77777777" w:rsidTr="002C180E">
        <w:trPr>
          <w:gridAfter w:val="43"/>
          <w:wAfter w:w="1668" w:type="dxa"/>
          <w:trHeight w:hRule="exact" w:val="20"/>
        </w:trPr>
        <w:tc>
          <w:tcPr>
            <w:tcW w:w="450" w:type="dxa"/>
          </w:tcPr>
          <w:p w14:paraId="11E68A36" w14:textId="77777777" w:rsidR="00BA628F" w:rsidRDefault="00BA628F">
            <w:pPr>
              <w:pStyle w:val="EMPTYCELLSTYLE"/>
            </w:pPr>
          </w:p>
        </w:tc>
        <w:tc>
          <w:tcPr>
            <w:tcW w:w="9980" w:type="dxa"/>
            <w:gridSpan w:val="162"/>
            <w:tcBorders>
              <w:top w:val="single" w:sz="8" w:space="0" w:color="000000"/>
            </w:tcBorders>
            <w:shd w:val="clear" w:color="auto" w:fill="FFFFFF"/>
            <w:tcMar>
              <w:top w:w="0" w:type="dxa"/>
              <w:left w:w="0" w:type="dxa"/>
              <w:bottom w:w="0" w:type="dxa"/>
              <w:right w:w="0" w:type="dxa"/>
            </w:tcMar>
          </w:tcPr>
          <w:p w14:paraId="11E68A37" w14:textId="77777777" w:rsidR="00BA628F" w:rsidRDefault="00BA628F">
            <w:pPr>
              <w:pStyle w:val="EMPTYCELLSTYLE"/>
            </w:pPr>
          </w:p>
        </w:tc>
        <w:tc>
          <w:tcPr>
            <w:tcW w:w="80" w:type="dxa"/>
            <w:gridSpan w:val="4"/>
          </w:tcPr>
          <w:p w14:paraId="11E68A38" w14:textId="77777777" w:rsidR="00BA628F" w:rsidRDefault="00BA628F">
            <w:pPr>
              <w:pStyle w:val="EMPTYCELLSTYLE"/>
            </w:pPr>
          </w:p>
        </w:tc>
        <w:tc>
          <w:tcPr>
            <w:tcW w:w="40" w:type="dxa"/>
            <w:gridSpan w:val="2"/>
          </w:tcPr>
          <w:p w14:paraId="11E68A39" w14:textId="77777777" w:rsidR="00BA628F" w:rsidRDefault="00BA628F">
            <w:pPr>
              <w:pStyle w:val="EMPTYCELLSTYLE"/>
            </w:pPr>
          </w:p>
        </w:tc>
        <w:tc>
          <w:tcPr>
            <w:tcW w:w="40" w:type="dxa"/>
            <w:gridSpan w:val="2"/>
          </w:tcPr>
          <w:p w14:paraId="11E68A3A" w14:textId="77777777" w:rsidR="00BA628F" w:rsidRDefault="00BA628F">
            <w:pPr>
              <w:pStyle w:val="EMPTYCELLSTYLE"/>
            </w:pPr>
          </w:p>
        </w:tc>
      </w:tr>
      <w:tr w:rsidR="00BA628F" w14:paraId="11E68A54" w14:textId="77777777" w:rsidTr="002C180E">
        <w:trPr>
          <w:trHeight w:hRule="exact" w:val="7600"/>
        </w:trPr>
        <w:tc>
          <w:tcPr>
            <w:tcW w:w="450" w:type="dxa"/>
          </w:tcPr>
          <w:p w14:paraId="11E68A3C" w14:textId="77777777" w:rsidR="00BA628F" w:rsidRDefault="00BA628F">
            <w:pPr>
              <w:pStyle w:val="EMPTYCELLSTYLE"/>
            </w:pPr>
          </w:p>
        </w:tc>
        <w:tc>
          <w:tcPr>
            <w:tcW w:w="40" w:type="dxa"/>
            <w:gridSpan w:val="2"/>
          </w:tcPr>
          <w:p w14:paraId="11E68A3D" w14:textId="77777777" w:rsidR="00BA628F" w:rsidRDefault="00BA628F">
            <w:pPr>
              <w:pStyle w:val="EMPTYCELLSTYLE"/>
            </w:pPr>
          </w:p>
        </w:tc>
        <w:tc>
          <w:tcPr>
            <w:tcW w:w="980" w:type="dxa"/>
            <w:gridSpan w:val="3"/>
          </w:tcPr>
          <w:p w14:paraId="11E68A3E" w14:textId="77777777" w:rsidR="00BA628F" w:rsidRDefault="00BA628F">
            <w:pPr>
              <w:pStyle w:val="EMPTYCELLSTYLE"/>
            </w:pPr>
          </w:p>
        </w:tc>
        <w:tc>
          <w:tcPr>
            <w:tcW w:w="640" w:type="dxa"/>
            <w:gridSpan w:val="4"/>
          </w:tcPr>
          <w:p w14:paraId="11E68A3F" w14:textId="77777777" w:rsidR="00BA628F" w:rsidRDefault="00BA628F">
            <w:pPr>
              <w:pStyle w:val="EMPTYCELLSTYLE"/>
            </w:pPr>
          </w:p>
        </w:tc>
        <w:tc>
          <w:tcPr>
            <w:tcW w:w="660" w:type="dxa"/>
            <w:gridSpan w:val="14"/>
          </w:tcPr>
          <w:p w14:paraId="11E68A40" w14:textId="77777777" w:rsidR="00BA628F" w:rsidRDefault="00BA628F">
            <w:pPr>
              <w:pStyle w:val="EMPTYCELLSTYLE"/>
            </w:pPr>
          </w:p>
        </w:tc>
        <w:tc>
          <w:tcPr>
            <w:tcW w:w="420" w:type="dxa"/>
            <w:gridSpan w:val="6"/>
          </w:tcPr>
          <w:p w14:paraId="11E68A41" w14:textId="77777777" w:rsidR="00BA628F" w:rsidRDefault="00BA628F">
            <w:pPr>
              <w:pStyle w:val="EMPTYCELLSTYLE"/>
            </w:pPr>
          </w:p>
        </w:tc>
        <w:tc>
          <w:tcPr>
            <w:tcW w:w="40" w:type="dxa"/>
            <w:gridSpan w:val="2"/>
          </w:tcPr>
          <w:p w14:paraId="11E68A42" w14:textId="77777777" w:rsidR="00BA628F" w:rsidRDefault="00BA628F">
            <w:pPr>
              <w:pStyle w:val="EMPTYCELLSTYLE"/>
            </w:pPr>
          </w:p>
        </w:tc>
        <w:tc>
          <w:tcPr>
            <w:tcW w:w="220" w:type="dxa"/>
            <w:gridSpan w:val="4"/>
          </w:tcPr>
          <w:p w14:paraId="11E68A43" w14:textId="77777777" w:rsidR="00BA628F" w:rsidRDefault="00BA628F">
            <w:pPr>
              <w:pStyle w:val="EMPTYCELLSTYLE"/>
            </w:pPr>
          </w:p>
        </w:tc>
        <w:tc>
          <w:tcPr>
            <w:tcW w:w="40" w:type="dxa"/>
            <w:gridSpan w:val="3"/>
          </w:tcPr>
          <w:p w14:paraId="11E68A44" w14:textId="77777777" w:rsidR="00BA628F" w:rsidRDefault="00BA628F">
            <w:pPr>
              <w:pStyle w:val="EMPTYCELLSTYLE"/>
            </w:pPr>
          </w:p>
        </w:tc>
        <w:tc>
          <w:tcPr>
            <w:tcW w:w="600" w:type="dxa"/>
            <w:gridSpan w:val="11"/>
          </w:tcPr>
          <w:p w14:paraId="11E68A45" w14:textId="77777777" w:rsidR="00BA628F" w:rsidRDefault="00BA628F">
            <w:pPr>
              <w:pStyle w:val="EMPTYCELLSTYLE"/>
            </w:pPr>
          </w:p>
        </w:tc>
        <w:tc>
          <w:tcPr>
            <w:tcW w:w="200" w:type="dxa"/>
            <w:gridSpan w:val="4"/>
          </w:tcPr>
          <w:p w14:paraId="11E68A46" w14:textId="77777777" w:rsidR="00BA628F" w:rsidRDefault="00BA628F">
            <w:pPr>
              <w:pStyle w:val="EMPTYCELLSTYLE"/>
            </w:pPr>
          </w:p>
        </w:tc>
        <w:tc>
          <w:tcPr>
            <w:tcW w:w="880" w:type="dxa"/>
            <w:gridSpan w:val="15"/>
          </w:tcPr>
          <w:p w14:paraId="11E68A47" w14:textId="77777777" w:rsidR="00BA628F" w:rsidRDefault="00BA628F">
            <w:pPr>
              <w:pStyle w:val="EMPTYCELLSTYLE"/>
            </w:pPr>
          </w:p>
        </w:tc>
        <w:tc>
          <w:tcPr>
            <w:tcW w:w="300" w:type="dxa"/>
            <w:gridSpan w:val="8"/>
          </w:tcPr>
          <w:p w14:paraId="11E68A48" w14:textId="77777777" w:rsidR="00BA628F" w:rsidRDefault="00BA628F">
            <w:pPr>
              <w:pStyle w:val="EMPTYCELLSTYLE"/>
            </w:pPr>
          </w:p>
        </w:tc>
        <w:tc>
          <w:tcPr>
            <w:tcW w:w="360" w:type="dxa"/>
            <w:gridSpan w:val="10"/>
          </w:tcPr>
          <w:p w14:paraId="11E68A49" w14:textId="77777777" w:rsidR="00BA628F" w:rsidRDefault="00BA628F">
            <w:pPr>
              <w:pStyle w:val="EMPTYCELLSTYLE"/>
            </w:pPr>
          </w:p>
        </w:tc>
        <w:tc>
          <w:tcPr>
            <w:tcW w:w="480" w:type="dxa"/>
            <w:gridSpan w:val="13"/>
          </w:tcPr>
          <w:p w14:paraId="11E68A4A" w14:textId="77777777" w:rsidR="00BA628F" w:rsidRDefault="00BA628F">
            <w:pPr>
              <w:pStyle w:val="EMPTYCELLSTYLE"/>
            </w:pPr>
          </w:p>
        </w:tc>
        <w:tc>
          <w:tcPr>
            <w:tcW w:w="380" w:type="dxa"/>
            <w:gridSpan w:val="13"/>
          </w:tcPr>
          <w:p w14:paraId="11E68A4B" w14:textId="77777777" w:rsidR="00BA628F" w:rsidRDefault="00BA628F">
            <w:pPr>
              <w:pStyle w:val="EMPTYCELLSTYLE"/>
            </w:pPr>
          </w:p>
        </w:tc>
        <w:tc>
          <w:tcPr>
            <w:tcW w:w="2300" w:type="dxa"/>
            <w:gridSpan w:val="30"/>
          </w:tcPr>
          <w:p w14:paraId="11E68A4C" w14:textId="77777777" w:rsidR="00BA628F" w:rsidRDefault="00BA628F">
            <w:pPr>
              <w:pStyle w:val="EMPTYCELLSTYLE"/>
            </w:pPr>
          </w:p>
        </w:tc>
        <w:tc>
          <w:tcPr>
            <w:tcW w:w="80" w:type="dxa"/>
            <w:gridSpan w:val="5"/>
          </w:tcPr>
          <w:p w14:paraId="11E68A4D" w14:textId="77777777" w:rsidR="00BA628F" w:rsidRDefault="00BA628F">
            <w:pPr>
              <w:pStyle w:val="EMPTYCELLSTYLE"/>
            </w:pPr>
          </w:p>
        </w:tc>
        <w:tc>
          <w:tcPr>
            <w:tcW w:w="480" w:type="dxa"/>
            <w:gridSpan w:val="5"/>
          </w:tcPr>
          <w:p w14:paraId="11E68A4E" w14:textId="77777777" w:rsidR="00BA628F" w:rsidRDefault="00BA628F">
            <w:pPr>
              <w:pStyle w:val="EMPTYCELLSTYLE"/>
            </w:pPr>
          </w:p>
        </w:tc>
        <w:tc>
          <w:tcPr>
            <w:tcW w:w="740" w:type="dxa"/>
            <w:gridSpan w:val="5"/>
          </w:tcPr>
          <w:p w14:paraId="11E68A4F" w14:textId="77777777" w:rsidR="00BA628F" w:rsidRDefault="00BA628F">
            <w:pPr>
              <w:pStyle w:val="EMPTYCELLSTYLE"/>
            </w:pPr>
          </w:p>
        </w:tc>
        <w:tc>
          <w:tcPr>
            <w:tcW w:w="160" w:type="dxa"/>
            <w:gridSpan w:val="6"/>
          </w:tcPr>
          <w:p w14:paraId="11E68A50" w14:textId="77777777" w:rsidR="00BA628F" w:rsidRDefault="00BA628F">
            <w:pPr>
              <w:pStyle w:val="EMPTYCELLSTYLE"/>
            </w:pPr>
          </w:p>
        </w:tc>
        <w:tc>
          <w:tcPr>
            <w:tcW w:w="80" w:type="dxa"/>
            <w:gridSpan w:val="4"/>
          </w:tcPr>
          <w:p w14:paraId="11E68A51" w14:textId="77777777" w:rsidR="00BA628F" w:rsidRDefault="00BA628F">
            <w:pPr>
              <w:pStyle w:val="EMPTYCELLSTYLE"/>
            </w:pPr>
          </w:p>
        </w:tc>
        <w:tc>
          <w:tcPr>
            <w:tcW w:w="40" w:type="dxa"/>
            <w:gridSpan w:val="2"/>
          </w:tcPr>
          <w:p w14:paraId="11E68A52" w14:textId="77777777" w:rsidR="00BA628F" w:rsidRDefault="00BA628F">
            <w:pPr>
              <w:pStyle w:val="EMPTYCELLSTYLE"/>
            </w:pPr>
          </w:p>
        </w:tc>
        <w:tc>
          <w:tcPr>
            <w:tcW w:w="1278" w:type="dxa"/>
            <w:gridSpan w:val="44"/>
          </w:tcPr>
          <w:p w14:paraId="11E68A53" w14:textId="77777777" w:rsidR="00BA628F" w:rsidRDefault="00BA628F">
            <w:pPr>
              <w:pStyle w:val="EMPTYCELLSTYLE"/>
            </w:pPr>
          </w:p>
        </w:tc>
      </w:tr>
      <w:tr w:rsidR="00BA628F" w14:paraId="11E68A6A" w14:textId="77777777" w:rsidTr="002C180E">
        <w:trPr>
          <w:trHeight w:hRule="exact" w:val="320"/>
        </w:trPr>
        <w:tc>
          <w:tcPr>
            <w:tcW w:w="450" w:type="dxa"/>
          </w:tcPr>
          <w:p w14:paraId="11E68A55" w14:textId="77777777" w:rsidR="00BA628F" w:rsidRDefault="00BA628F">
            <w:pPr>
              <w:pStyle w:val="EMPTYCELLSTYLE"/>
            </w:pPr>
          </w:p>
        </w:tc>
        <w:tc>
          <w:tcPr>
            <w:tcW w:w="40" w:type="dxa"/>
            <w:gridSpan w:val="2"/>
          </w:tcPr>
          <w:p w14:paraId="11E68A56" w14:textId="77777777" w:rsidR="00BA628F" w:rsidRDefault="00BA628F">
            <w:pPr>
              <w:pStyle w:val="EMPTYCELLSTYLE"/>
            </w:pPr>
          </w:p>
        </w:tc>
        <w:tc>
          <w:tcPr>
            <w:tcW w:w="980" w:type="dxa"/>
            <w:gridSpan w:val="3"/>
          </w:tcPr>
          <w:p w14:paraId="11E68A57" w14:textId="77777777" w:rsidR="00BA628F" w:rsidRDefault="00BA628F">
            <w:pPr>
              <w:pStyle w:val="EMPTYCELLSTYLE"/>
            </w:pPr>
          </w:p>
        </w:tc>
        <w:tc>
          <w:tcPr>
            <w:tcW w:w="640" w:type="dxa"/>
            <w:gridSpan w:val="4"/>
          </w:tcPr>
          <w:p w14:paraId="11E68A58" w14:textId="77777777" w:rsidR="00BA628F" w:rsidRDefault="00BA628F">
            <w:pPr>
              <w:pStyle w:val="EMPTYCELLSTYLE"/>
            </w:pPr>
          </w:p>
        </w:tc>
        <w:tc>
          <w:tcPr>
            <w:tcW w:w="660" w:type="dxa"/>
            <w:gridSpan w:val="14"/>
          </w:tcPr>
          <w:p w14:paraId="11E68A59" w14:textId="77777777" w:rsidR="00BA628F" w:rsidRDefault="00BA628F">
            <w:pPr>
              <w:pStyle w:val="EMPTYCELLSTYLE"/>
            </w:pPr>
          </w:p>
        </w:tc>
        <w:tc>
          <w:tcPr>
            <w:tcW w:w="420" w:type="dxa"/>
            <w:gridSpan w:val="6"/>
          </w:tcPr>
          <w:p w14:paraId="11E68A5A" w14:textId="77777777" w:rsidR="00BA628F" w:rsidRDefault="00BA628F">
            <w:pPr>
              <w:pStyle w:val="EMPTYCELLSTYLE"/>
            </w:pPr>
          </w:p>
        </w:tc>
        <w:tc>
          <w:tcPr>
            <w:tcW w:w="40" w:type="dxa"/>
            <w:gridSpan w:val="2"/>
          </w:tcPr>
          <w:p w14:paraId="11E68A5B" w14:textId="77777777" w:rsidR="00BA628F" w:rsidRDefault="00BA628F">
            <w:pPr>
              <w:pStyle w:val="EMPTYCELLSTYLE"/>
            </w:pPr>
          </w:p>
        </w:tc>
        <w:tc>
          <w:tcPr>
            <w:tcW w:w="220" w:type="dxa"/>
            <w:gridSpan w:val="4"/>
          </w:tcPr>
          <w:p w14:paraId="11E68A5C" w14:textId="77777777" w:rsidR="00BA628F" w:rsidRDefault="00BA628F">
            <w:pPr>
              <w:pStyle w:val="EMPTYCELLSTYLE"/>
            </w:pPr>
          </w:p>
        </w:tc>
        <w:tc>
          <w:tcPr>
            <w:tcW w:w="40" w:type="dxa"/>
            <w:gridSpan w:val="3"/>
          </w:tcPr>
          <w:p w14:paraId="11E68A5D" w14:textId="77777777" w:rsidR="00BA628F" w:rsidRDefault="00BA628F">
            <w:pPr>
              <w:pStyle w:val="EMPTYCELLSTYLE"/>
            </w:pPr>
          </w:p>
        </w:tc>
        <w:tc>
          <w:tcPr>
            <w:tcW w:w="600" w:type="dxa"/>
            <w:gridSpan w:val="11"/>
          </w:tcPr>
          <w:p w14:paraId="11E68A5E" w14:textId="77777777" w:rsidR="00BA628F" w:rsidRDefault="00BA628F">
            <w:pPr>
              <w:pStyle w:val="EMPTYCELLSTYLE"/>
            </w:pPr>
          </w:p>
        </w:tc>
        <w:tc>
          <w:tcPr>
            <w:tcW w:w="200" w:type="dxa"/>
            <w:gridSpan w:val="4"/>
          </w:tcPr>
          <w:p w14:paraId="11E68A5F"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8A60" w14:textId="77777777" w:rsidR="00BA628F" w:rsidRDefault="0050071D">
            <w:pPr>
              <w:jc w:val="center"/>
            </w:pPr>
            <w:r>
              <w:rPr>
                <w:rFonts w:ascii="SansSerif" w:eastAsia="SansSerif" w:hAnsi="SansSerif" w:cs="SansSerif"/>
                <w:color w:val="000000"/>
                <w:sz w:val="16"/>
              </w:rPr>
              <w:t>13</w:t>
            </w:r>
          </w:p>
        </w:tc>
        <w:tc>
          <w:tcPr>
            <w:tcW w:w="380" w:type="dxa"/>
            <w:gridSpan w:val="13"/>
          </w:tcPr>
          <w:p w14:paraId="11E68A61" w14:textId="77777777" w:rsidR="00BA628F" w:rsidRDefault="00BA628F">
            <w:pPr>
              <w:pStyle w:val="EMPTYCELLSTYLE"/>
            </w:pPr>
          </w:p>
        </w:tc>
        <w:tc>
          <w:tcPr>
            <w:tcW w:w="2300" w:type="dxa"/>
            <w:gridSpan w:val="30"/>
          </w:tcPr>
          <w:p w14:paraId="11E68A62" w14:textId="77777777" w:rsidR="00BA628F" w:rsidRDefault="00BA628F">
            <w:pPr>
              <w:pStyle w:val="EMPTYCELLSTYLE"/>
            </w:pPr>
          </w:p>
        </w:tc>
        <w:tc>
          <w:tcPr>
            <w:tcW w:w="80" w:type="dxa"/>
            <w:gridSpan w:val="5"/>
          </w:tcPr>
          <w:p w14:paraId="11E68A63" w14:textId="77777777" w:rsidR="00BA628F" w:rsidRDefault="00BA628F">
            <w:pPr>
              <w:pStyle w:val="EMPTYCELLSTYLE"/>
            </w:pPr>
          </w:p>
        </w:tc>
        <w:tc>
          <w:tcPr>
            <w:tcW w:w="480" w:type="dxa"/>
            <w:gridSpan w:val="5"/>
          </w:tcPr>
          <w:p w14:paraId="11E68A64" w14:textId="77777777" w:rsidR="00BA628F" w:rsidRDefault="00BA628F">
            <w:pPr>
              <w:pStyle w:val="EMPTYCELLSTYLE"/>
            </w:pPr>
          </w:p>
        </w:tc>
        <w:tc>
          <w:tcPr>
            <w:tcW w:w="740" w:type="dxa"/>
            <w:gridSpan w:val="5"/>
          </w:tcPr>
          <w:p w14:paraId="11E68A65" w14:textId="77777777" w:rsidR="00BA628F" w:rsidRDefault="00BA628F">
            <w:pPr>
              <w:pStyle w:val="EMPTYCELLSTYLE"/>
            </w:pPr>
          </w:p>
        </w:tc>
        <w:tc>
          <w:tcPr>
            <w:tcW w:w="160" w:type="dxa"/>
            <w:gridSpan w:val="6"/>
          </w:tcPr>
          <w:p w14:paraId="11E68A66" w14:textId="77777777" w:rsidR="00BA628F" w:rsidRDefault="00BA628F">
            <w:pPr>
              <w:pStyle w:val="EMPTYCELLSTYLE"/>
            </w:pPr>
          </w:p>
        </w:tc>
        <w:tc>
          <w:tcPr>
            <w:tcW w:w="80" w:type="dxa"/>
            <w:gridSpan w:val="4"/>
          </w:tcPr>
          <w:p w14:paraId="11E68A67" w14:textId="77777777" w:rsidR="00BA628F" w:rsidRDefault="00BA628F">
            <w:pPr>
              <w:pStyle w:val="EMPTYCELLSTYLE"/>
            </w:pPr>
          </w:p>
        </w:tc>
        <w:tc>
          <w:tcPr>
            <w:tcW w:w="40" w:type="dxa"/>
            <w:gridSpan w:val="2"/>
          </w:tcPr>
          <w:p w14:paraId="11E68A68" w14:textId="77777777" w:rsidR="00BA628F" w:rsidRDefault="00BA628F">
            <w:pPr>
              <w:pStyle w:val="EMPTYCELLSTYLE"/>
            </w:pPr>
          </w:p>
        </w:tc>
        <w:tc>
          <w:tcPr>
            <w:tcW w:w="1278" w:type="dxa"/>
            <w:gridSpan w:val="44"/>
          </w:tcPr>
          <w:p w14:paraId="11E68A69" w14:textId="77777777" w:rsidR="00BA628F" w:rsidRDefault="00BA628F">
            <w:pPr>
              <w:pStyle w:val="EMPTYCELLSTYLE"/>
            </w:pPr>
          </w:p>
        </w:tc>
      </w:tr>
      <w:tr w:rsidR="00BA628F" w14:paraId="11E68A83" w14:textId="77777777" w:rsidTr="002C180E">
        <w:trPr>
          <w:trHeight w:hRule="exact" w:val="100"/>
        </w:trPr>
        <w:tc>
          <w:tcPr>
            <w:tcW w:w="450" w:type="dxa"/>
          </w:tcPr>
          <w:p w14:paraId="11E68A6B" w14:textId="77777777" w:rsidR="00BA628F" w:rsidRDefault="00BA628F">
            <w:pPr>
              <w:pStyle w:val="EMPTYCELLSTYLE"/>
            </w:pPr>
          </w:p>
        </w:tc>
        <w:tc>
          <w:tcPr>
            <w:tcW w:w="40" w:type="dxa"/>
            <w:gridSpan w:val="2"/>
          </w:tcPr>
          <w:p w14:paraId="11E68A6C" w14:textId="77777777" w:rsidR="00BA628F" w:rsidRDefault="00BA628F">
            <w:pPr>
              <w:pStyle w:val="EMPTYCELLSTYLE"/>
            </w:pPr>
          </w:p>
        </w:tc>
        <w:tc>
          <w:tcPr>
            <w:tcW w:w="980" w:type="dxa"/>
            <w:gridSpan w:val="3"/>
          </w:tcPr>
          <w:p w14:paraId="11E68A6D" w14:textId="77777777" w:rsidR="00BA628F" w:rsidRDefault="00BA628F">
            <w:pPr>
              <w:pStyle w:val="EMPTYCELLSTYLE"/>
            </w:pPr>
          </w:p>
        </w:tc>
        <w:tc>
          <w:tcPr>
            <w:tcW w:w="640" w:type="dxa"/>
            <w:gridSpan w:val="4"/>
          </w:tcPr>
          <w:p w14:paraId="11E68A6E" w14:textId="77777777" w:rsidR="00BA628F" w:rsidRDefault="00BA628F">
            <w:pPr>
              <w:pStyle w:val="EMPTYCELLSTYLE"/>
            </w:pPr>
          </w:p>
        </w:tc>
        <w:tc>
          <w:tcPr>
            <w:tcW w:w="660" w:type="dxa"/>
            <w:gridSpan w:val="14"/>
          </w:tcPr>
          <w:p w14:paraId="11E68A6F" w14:textId="77777777" w:rsidR="00BA628F" w:rsidRDefault="00BA628F">
            <w:pPr>
              <w:pStyle w:val="EMPTYCELLSTYLE"/>
            </w:pPr>
          </w:p>
        </w:tc>
        <w:tc>
          <w:tcPr>
            <w:tcW w:w="420" w:type="dxa"/>
            <w:gridSpan w:val="6"/>
          </w:tcPr>
          <w:p w14:paraId="11E68A70" w14:textId="77777777" w:rsidR="00BA628F" w:rsidRDefault="00BA628F">
            <w:pPr>
              <w:pStyle w:val="EMPTYCELLSTYLE"/>
            </w:pPr>
          </w:p>
        </w:tc>
        <w:tc>
          <w:tcPr>
            <w:tcW w:w="40" w:type="dxa"/>
            <w:gridSpan w:val="2"/>
          </w:tcPr>
          <w:p w14:paraId="11E68A71" w14:textId="77777777" w:rsidR="00BA628F" w:rsidRDefault="00BA628F">
            <w:pPr>
              <w:pStyle w:val="EMPTYCELLSTYLE"/>
            </w:pPr>
          </w:p>
        </w:tc>
        <w:tc>
          <w:tcPr>
            <w:tcW w:w="220" w:type="dxa"/>
            <w:gridSpan w:val="4"/>
          </w:tcPr>
          <w:p w14:paraId="11E68A72" w14:textId="77777777" w:rsidR="00BA628F" w:rsidRDefault="00BA628F">
            <w:pPr>
              <w:pStyle w:val="EMPTYCELLSTYLE"/>
            </w:pPr>
          </w:p>
        </w:tc>
        <w:tc>
          <w:tcPr>
            <w:tcW w:w="40" w:type="dxa"/>
            <w:gridSpan w:val="3"/>
          </w:tcPr>
          <w:p w14:paraId="11E68A73" w14:textId="77777777" w:rsidR="00BA628F" w:rsidRDefault="00BA628F">
            <w:pPr>
              <w:pStyle w:val="EMPTYCELLSTYLE"/>
            </w:pPr>
          </w:p>
        </w:tc>
        <w:tc>
          <w:tcPr>
            <w:tcW w:w="600" w:type="dxa"/>
            <w:gridSpan w:val="11"/>
          </w:tcPr>
          <w:p w14:paraId="11E68A74" w14:textId="77777777" w:rsidR="00BA628F" w:rsidRDefault="00BA628F">
            <w:pPr>
              <w:pStyle w:val="EMPTYCELLSTYLE"/>
            </w:pPr>
          </w:p>
        </w:tc>
        <w:tc>
          <w:tcPr>
            <w:tcW w:w="200" w:type="dxa"/>
            <w:gridSpan w:val="4"/>
          </w:tcPr>
          <w:p w14:paraId="11E68A75" w14:textId="77777777" w:rsidR="00BA628F" w:rsidRDefault="00BA628F">
            <w:pPr>
              <w:pStyle w:val="EMPTYCELLSTYLE"/>
            </w:pPr>
          </w:p>
        </w:tc>
        <w:tc>
          <w:tcPr>
            <w:tcW w:w="880" w:type="dxa"/>
            <w:gridSpan w:val="15"/>
          </w:tcPr>
          <w:p w14:paraId="11E68A76" w14:textId="77777777" w:rsidR="00BA628F" w:rsidRDefault="00BA628F">
            <w:pPr>
              <w:pStyle w:val="EMPTYCELLSTYLE"/>
            </w:pPr>
          </w:p>
        </w:tc>
        <w:tc>
          <w:tcPr>
            <w:tcW w:w="300" w:type="dxa"/>
            <w:gridSpan w:val="8"/>
          </w:tcPr>
          <w:p w14:paraId="11E68A77" w14:textId="77777777" w:rsidR="00BA628F" w:rsidRDefault="00BA628F">
            <w:pPr>
              <w:pStyle w:val="EMPTYCELLSTYLE"/>
            </w:pPr>
          </w:p>
        </w:tc>
        <w:tc>
          <w:tcPr>
            <w:tcW w:w="360" w:type="dxa"/>
            <w:gridSpan w:val="10"/>
          </w:tcPr>
          <w:p w14:paraId="11E68A78" w14:textId="77777777" w:rsidR="00BA628F" w:rsidRDefault="00BA628F">
            <w:pPr>
              <w:pStyle w:val="EMPTYCELLSTYLE"/>
            </w:pPr>
          </w:p>
        </w:tc>
        <w:tc>
          <w:tcPr>
            <w:tcW w:w="480" w:type="dxa"/>
            <w:gridSpan w:val="13"/>
          </w:tcPr>
          <w:p w14:paraId="11E68A79" w14:textId="77777777" w:rsidR="00BA628F" w:rsidRDefault="00BA628F">
            <w:pPr>
              <w:pStyle w:val="EMPTYCELLSTYLE"/>
            </w:pPr>
          </w:p>
        </w:tc>
        <w:tc>
          <w:tcPr>
            <w:tcW w:w="380" w:type="dxa"/>
            <w:gridSpan w:val="13"/>
          </w:tcPr>
          <w:p w14:paraId="11E68A7A" w14:textId="77777777" w:rsidR="00BA628F" w:rsidRDefault="00BA628F">
            <w:pPr>
              <w:pStyle w:val="EMPTYCELLSTYLE"/>
            </w:pPr>
          </w:p>
        </w:tc>
        <w:tc>
          <w:tcPr>
            <w:tcW w:w="2300" w:type="dxa"/>
            <w:gridSpan w:val="30"/>
          </w:tcPr>
          <w:p w14:paraId="11E68A7B" w14:textId="77777777" w:rsidR="00BA628F" w:rsidRDefault="00BA628F">
            <w:pPr>
              <w:pStyle w:val="EMPTYCELLSTYLE"/>
            </w:pPr>
          </w:p>
        </w:tc>
        <w:tc>
          <w:tcPr>
            <w:tcW w:w="80" w:type="dxa"/>
            <w:gridSpan w:val="5"/>
          </w:tcPr>
          <w:p w14:paraId="11E68A7C" w14:textId="77777777" w:rsidR="00BA628F" w:rsidRDefault="00BA628F">
            <w:pPr>
              <w:pStyle w:val="EMPTYCELLSTYLE"/>
            </w:pPr>
          </w:p>
        </w:tc>
        <w:tc>
          <w:tcPr>
            <w:tcW w:w="480" w:type="dxa"/>
            <w:gridSpan w:val="5"/>
          </w:tcPr>
          <w:p w14:paraId="11E68A7D" w14:textId="77777777" w:rsidR="00BA628F" w:rsidRDefault="00BA628F">
            <w:pPr>
              <w:pStyle w:val="EMPTYCELLSTYLE"/>
            </w:pPr>
          </w:p>
        </w:tc>
        <w:tc>
          <w:tcPr>
            <w:tcW w:w="740" w:type="dxa"/>
            <w:gridSpan w:val="5"/>
          </w:tcPr>
          <w:p w14:paraId="11E68A7E" w14:textId="77777777" w:rsidR="00BA628F" w:rsidRDefault="00BA628F">
            <w:pPr>
              <w:pStyle w:val="EMPTYCELLSTYLE"/>
            </w:pPr>
          </w:p>
        </w:tc>
        <w:tc>
          <w:tcPr>
            <w:tcW w:w="160" w:type="dxa"/>
            <w:gridSpan w:val="6"/>
          </w:tcPr>
          <w:p w14:paraId="11E68A7F" w14:textId="77777777" w:rsidR="00BA628F" w:rsidRDefault="00BA628F">
            <w:pPr>
              <w:pStyle w:val="EMPTYCELLSTYLE"/>
            </w:pPr>
          </w:p>
        </w:tc>
        <w:tc>
          <w:tcPr>
            <w:tcW w:w="80" w:type="dxa"/>
            <w:gridSpan w:val="4"/>
          </w:tcPr>
          <w:p w14:paraId="11E68A80" w14:textId="77777777" w:rsidR="00BA628F" w:rsidRDefault="00BA628F">
            <w:pPr>
              <w:pStyle w:val="EMPTYCELLSTYLE"/>
            </w:pPr>
          </w:p>
        </w:tc>
        <w:tc>
          <w:tcPr>
            <w:tcW w:w="40" w:type="dxa"/>
            <w:gridSpan w:val="2"/>
          </w:tcPr>
          <w:p w14:paraId="11E68A81" w14:textId="77777777" w:rsidR="00BA628F" w:rsidRDefault="00BA628F">
            <w:pPr>
              <w:pStyle w:val="EMPTYCELLSTYLE"/>
            </w:pPr>
          </w:p>
        </w:tc>
        <w:tc>
          <w:tcPr>
            <w:tcW w:w="1278" w:type="dxa"/>
            <w:gridSpan w:val="44"/>
          </w:tcPr>
          <w:p w14:paraId="11E68A82" w14:textId="77777777" w:rsidR="00BA628F" w:rsidRDefault="00BA628F">
            <w:pPr>
              <w:pStyle w:val="EMPTYCELLSTYLE"/>
            </w:pPr>
          </w:p>
        </w:tc>
      </w:tr>
      <w:tr w:rsidR="00BA628F" w14:paraId="11E68A87" w14:textId="77777777" w:rsidTr="002C180E">
        <w:trPr>
          <w:gridAfter w:val="43"/>
          <w:wAfter w:w="1668" w:type="dxa"/>
          <w:trHeight w:hRule="exact" w:val="20"/>
        </w:trPr>
        <w:tc>
          <w:tcPr>
            <w:tcW w:w="450" w:type="dxa"/>
          </w:tcPr>
          <w:p w14:paraId="11E68A84"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8A85" w14:textId="77777777" w:rsidR="00BA628F" w:rsidRDefault="00BA628F">
            <w:pPr>
              <w:pStyle w:val="EMPTYCELLSTYLE"/>
            </w:pPr>
          </w:p>
        </w:tc>
        <w:tc>
          <w:tcPr>
            <w:tcW w:w="40" w:type="dxa"/>
            <w:gridSpan w:val="2"/>
          </w:tcPr>
          <w:p w14:paraId="11E68A86" w14:textId="77777777" w:rsidR="00BA628F" w:rsidRDefault="00BA628F">
            <w:pPr>
              <w:pStyle w:val="EMPTYCELLSTYLE"/>
            </w:pPr>
          </w:p>
        </w:tc>
      </w:tr>
      <w:tr w:rsidR="00BA628F" w14:paraId="11E68AA0" w14:textId="77777777" w:rsidTr="002C180E">
        <w:trPr>
          <w:trHeight w:hRule="exact" w:val="20"/>
        </w:trPr>
        <w:tc>
          <w:tcPr>
            <w:tcW w:w="450" w:type="dxa"/>
          </w:tcPr>
          <w:p w14:paraId="11E68A88" w14:textId="77777777" w:rsidR="00BA628F" w:rsidRDefault="00BA628F">
            <w:pPr>
              <w:pStyle w:val="EMPTYCELLSTYLE"/>
            </w:pPr>
          </w:p>
        </w:tc>
        <w:tc>
          <w:tcPr>
            <w:tcW w:w="40" w:type="dxa"/>
            <w:gridSpan w:val="2"/>
          </w:tcPr>
          <w:p w14:paraId="11E68A89" w14:textId="77777777" w:rsidR="00BA628F" w:rsidRDefault="00BA628F">
            <w:pPr>
              <w:pStyle w:val="EMPTYCELLSTYLE"/>
            </w:pPr>
          </w:p>
        </w:tc>
        <w:tc>
          <w:tcPr>
            <w:tcW w:w="980" w:type="dxa"/>
            <w:gridSpan w:val="3"/>
          </w:tcPr>
          <w:p w14:paraId="11E68A8A" w14:textId="77777777" w:rsidR="00BA628F" w:rsidRDefault="00BA628F">
            <w:pPr>
              <w:pStyle w:val="EMPTYCELLSTYLE"/>
            </w:pPr>
          </w:p>
        </w:tc>
        <w:tc>
          <w:tcPr>
            <w:tcW w:w="640" w:type="dxa"/>
            <w:gridSpan w:val="4"/>
          </w:tcPr>
          <w:p w14:paraId="11E68A8B" w14:textId="77777777" w:rsidR="00BA628F" w:rsidRDefault="00BA628F">
            <w:pPr>
              <w:pStyle w:val="EMPTYCELLSTYLE"/>
            </w:pPr>
          </w:p>
        </w:tc>
        <w:tc>
          <w:tcPr>
            <w:tcW w:w="660" w:type="dxa"/>
            <w:gridSpan w:val="14"/>
          </w:tcPr>
          <w:p w14:paraId="11E68A8C" w14:textId="77777777" w:rsidR="00BA628F" w:rsidRDefault="00BA628F">
            <w:pPr>
              <w:pStyle w:val="EMPTYCELLSTYLE"/>
            </w:pPr>
          </w:p>
        </w:tc>
        <w:tc>
          <w:tcPr>
            <w:tcW w:w="420" w:type="dxa"/>
            <w:gridSpan w:val="6"/>
          </w:tcPr>
          <w:p w14:paraId="11E68A8D" w14:textId="77777777" w:rsidR="00BA628F" w:rsidRDefault="00BA628F">
            <w:pPr>
              <w:pStyle w:val="EMPTYCELLSTYLE"/>
            </w:pPr>
          </w:p>
        </w:tc>
        <w:tc>
          <w:tcPr>
            <w:tcW w:w="40" w:type="dxa"/>
            <w:gridSpan w:val="2"/>
          </w:tcPr>
          <w:p w14:paraId="11E68A8E" w14:textId="77777777" w:rsidR="00BA628F" w:rsidRDefault="00BA628F">
            <w:pPr>
              <w:pStyle w:val="EMPTYCELLSTYLE"/>
            </w:pPr>
          </w:p>
        </w:tc>
        <w:tc>
          <w:tcPr>
            <w:tcW w:w="220" w:type="dxa"/>
            <w:gridSpan w:val="4"/>
          </w:tcPr>
          <w:p w14:paraId="11E68A8F" w14:textId="77777777" w:rsidR="00BA628F" w:rsidRDefault="00BA628F">
            <w:pPr>
              <w:pStyle w:val="EMPTYCELLSTYLE"/>
            </w:pPr>
          </w:p>
        </w:tc>
        <w:tc>
          <w:tcPr>
            <w:tcW w:w="40" w:type="dxa"/>
            <w:gridSpan w:val="3"/>
          </w:tcPr>
          <w:p w14:paraId="11E68A90" w14:textId="77777777" w:rsidR="00BA628F" w:rsidRDefault="00BA628F">
            <w:pPr>
              <w:pStyle w:val="EMPTYCELLSTYLE"/>
            </w:pPr>
          </w:p>
        </w:tc>
        <w:tc>
          <w:tcPr>
            <w:tcW w:w="600" w:type="dxa"/>
            <w:gridSpan w:val="11"/>
          </w:tcPr>
          <w:p w14:paraId="11E68A91" w14:textId="77777777" w:rsidR="00BA628F" w:rsidRDefault="00BA628F">
            <w:pPr>
              <w:pStyle w:val="EMPTYCELLSTYLE"/>
            </w:pPr>
          </w:p>
        </w:tc>
        <w:tc>
          <w:tcPr>
            <w:tcW w:w="200" w:type="dxa"/>
            <w:gridSpan w:val="4"/>
          </w:tcPr>
          <w:p w14:paraId="11E68A92" w14:textId="77777777" w:rsidR="00BA628F" w:rsidRDefault="00BA628F">
            <w:pPr>
              <w:pStyle w:val="EMPTYCELLSTYLE"/>
            </w:pPr>
          </w:p>
        </w:tc>
        <w:tc>
          <w:tcPr>
            <w:tcW w:w="880" w:type="dxa"/>
            <w:gridSpan w:val="15"/>
          </w:tcPr>
          <w:p w14:paraId="11E68A93" w14:textId="77777777" w:rsidR="00BA628F" w:rsidRDefault="00BA628F">
            <w:pPr>
              <w:pStyle w:val="EMPTYCELLSTYLE"/>
            </w:pPr>
          </w:p>
        </w:tc>
        <w:tc>
          <w:tcPr>
            <w:tcW w:w="300" w:type="dxa"/>
            <w:gridSpan w:val="8"/>
          </w:tcPr>
          <w:p w14:paraId="11E68A94" w14:textId="77777777" w:rsidR="00BA628F" w:rsidRDefault="00BA628F">
            <w:pPr>
              <w:pStyle w:val="EMPTYCELLSTYLE"/>
            </w:pPr>
          </w:p>
        </w:tc>
        <w:tc>
          <w:tcPr>
            <w:tcW w:w="360" w:type="dxa"/>
            <w:gridSpan w:val="10"/>
          </w:tcPr>
          <w:p w14:paraId="11E68A95" w14:textId="77777777" w:rsidR="00BA628F" w:rsidRDefault="00BA628F">
            <w:pPr>
              <w:pStyle w:val="EMPTYCELLSTYLE"/>
            </w:pPr>
          </w:p>
        </w:tc>
        <w:tc>
          <w:tcPr>
            <w:tcW w:w="480" w:type="dxa"/>
            <w:gridSpan w:val="13"/>
          </w:tcPr>
          <w:p w14:paraId="11E68A96" w14:textId="77777777" w:rsidR="00BA628F" w:rsidRDefault="00BA628F">
            <w:pPr>
              <w:pStyle w:val="EMPTYCELLSTYLE"/>
            </w:pPr>
          </w:p>
        </w:tc>
        <w:tc>
          <w:tcPr>
            <w:tcW w:w="380" w:type="dxa"/>
            <w:gridSpan w:val="13"/>
          </w:tcPr>
          <w:p w14:paraId="11E68A97" w14:textId="77777777" w:rsidR="00BA628F" w:rsidRDefault="00BA628F">
            <w:pPr>
              <w:pStyle w:val="EMPTYCELLSTYLE"/>
            </w:pPr>
          </w:p>
        </w:tc>
        <w:tc>
          <w:tcPr>
            <w:tcW w:w="2300" w:type="dxa"/>
            <w:gridSpan w:val="30"/>
          </w:tcPr>
          <w:p w14:paraId="11E68A98" w14:textId="77777777" w:rsidR="00BA628F" w:rsidRDefault="00BA628F">
            <w:pPr>
              <w:pStyle w:val="EMPTYCELLSTYLE"/>
            </w:pPr>
          </w:p>
        </w:tc>
        <w:tc>
          <w:tcPr>
            <w:tcW w:w="80" w:type="dxa"/>
            <w:gridSpan w:val="5"/>
          </w:tcPr>
          <w:p w14:paraId="11E68A99" w14:textId="77777777" w:rsidR="00BA628F" w:rsidRDefault="00BA628F">
            <w:pPr>
              <w:pStyle w:val="EMPTYCELLSTYLE"/>
            </w:pPr>
          </w:p>
        </w:tc>
        <w:tc>
          <w:tcPr>
            <w:tcW w:w="480" w:type="dxa"/>
            <w:gridSpan w:val="5"/>
          </w:tcPr>
          <w:p w14:paraId="11E68A9A" w14:textId="77777777" w:rsidR="00BA628F" w:rsidRDefault="00BA628F">
            <w:pPr>
              <w:pStyle w:val="EMPTYCELLSTYLE"/>
            </w:pPr>
          </w:p>
        </w:tc>
        <w:tc>
          <w:tcPr>
            <w:tcW w:w="740" w:type="dxa"/>
            <w:gridSpan w:val="5"/>
          </w:tcPr>
          <w:p w14:paraId="11E68A9B" w14:textId="77777777" w:rsidR="00BA628F" w:rsidRDefault="00BA628F">
            <w:pPr>
              <w:pStyle w:val="EMPTYCELLSTYLE"/>
            </w:pPr>
          </w:p>
        </w:tc>
        <w:tc>
          <w:tcPr>
            <w:tcW w:w="160" w:type="dxa"/>
            <w:gridSpan w:val="6"/>
          </w:tcPr>
          <w:p w14:paraId="11E68A9C" w14:textId="77777777" w:rsidR="00BA628F" w:rsidRDefault="00BA628F">
            <w:pPr>
              <w:pStyle w:val="EMPTYCELLSTYLE"/>
            </w:pPr>
          </w:p>
        </w:tc>
        <w:tc>
          <w:tcPr>
            <w:tcW w:w="80" w:type="dxa"/>
            <w:gridSpan w:val="4"/>
          </w:tcPr>
          <w:p w14:paraId="11E68A9D" w14:textId="77777777" w:rsidR="00BA628F" w:rsidRDefault="00BA628F">
            <w:pPr>
              <w:pStyle w:val="EMPTYCELLSTYLE"/>
            </w:pPr>
          </w:p>
        </w:tc>
        <w:tc>
          <w:tcPr>
            <w:tcW w:w="40" w:type="dxa"/>
            <w:gridSpan w:val="2"/>
          </w:tcPr>
          <w:p w14:paraId="11E68A9E" w14:textId="77777777" w:rsidR="00BA628F" w:rsidRDefault="00BA628F">
            <w:pPr>
              <w:pStyle w:val="EMPTYCELLSTYLE"/>
            </w:pPr>
          </w:p>
        </w:tc>
        <w:tc>
          <w:tcPr>
            <w:tcW w:w="1278" w:type="dxa"/>
            <w:gridSpan w:val="44"/>
          </w:tcPr>
          <w:p w14:paraId="11E68A9F" w14:textId="77777777" w:rsidR="00BA628F" w:rsidRDefault="00BA628F">
            <w:pPr>
              <w:pStyle w:val="EMPTYCELLSTYLE"/>
            </w:pPr>
          </w:p>
        </w:tc>
      </w:tr>
      <w:tr w:rsidR="00BA628F" w14:paraId="11E68AB9" w14:textId="77777777" w:rsidTr="002C180E">
        <w:trPr>
          <w:gridAfter w:val="43"/>
          <w:wAfter w:w="1668" w:type="dxa"/>
          <w:trHeight w:hRule="exact" w:val="340"/>
        </w:trPr>
        <w:tc>
          <w:tcPr>
            <w:tcW w:w="450" w:type="dxa"/>
          </w:tcPr>
          <w:p w14:paraId="11E68AA1" w14:textId="77777777" w:rsidR="00BA628F" w:rsidRDefault="00BA628F">
            <w:pPr>
              <w:pStyle w:val="EMPTYCELLSTYLE"/>
            </w:pPr>
          </w:p>
        </w:tc>
        <w:tc>
          <w:tcPr>
            <w:tcW w:w="20" w:type="dxa"/>
            <w:tcMar>
              <w:top w:w="0" w:type="dxa"/>
              <w:left w:w="0" w:type="dxa"/>
              <w:bottom w:w="0" w:type="dxa"/>
              <w:right w:w="0" w:type="dxa"/>
            </w:tcMar>
          </w:tcPr>
          <w:p w14:paraId="11E68AA2" w14:textId="77777777" w:rsidR="00BA628F" w:rsidRDefault="0050071D">
            <w:r>
              <w:rPr>
                <w:noProof/>
              </w:rPr>
              <w:drawing>
                <wp:anchor distT="0" distB="0" distL="0" distR="0" simplePos="0" relativeHeight="251670528" behindDoc="0" locked="0" layoutInCell="1" allowOverlap="1" wp14:anchorId="11E70A5C" wp14:editId="11E70A5D">
                  <wp:simplePos x="0" y="0"/>
                  <wp:positionH relativeFrom="column">
                    <wp:posOffset>0</wp:posOffset>
                  </wp:positionH>
                  <wp:positionV relativeFrom="paragraph">
                    <wp:posOffset>0</wp:posOffset>
                  </wp:positionV>
                  <wp:extent cx="254000" cy="215900"/>
                  <wp:effectExtent l="0" t="0" r="0" b="0"/>
                  <wp:wrapNone/>
                  <wp:docPr id="1072630744" name="Picture"/>
                  <wp:cNvGraphicFramePr/>
                  <a:graphic xmlns:a="http://schemas.openxmlformats.org/drawingml/2006/main">
                    <a:graphicData uri="http://schemas.openxmlformats.org/drawingml/2006/picture">
                      <pic:pic xmlns:pic="http://schemas.openxmlformats.org/drawingml/2006/picture">
                        <pic:nvPicPr>
                          <pic:cNvPr id="107263074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8AA3" w14:textId="77777777" w:rsidR="00BA628F" w:rsidRDefault="00BA628F">
            <w:pPr>
              <w:pStyle w:val="EMPTYCELLSTYLE"/>
            </w:pPr>
          </w:p>
        </w:tc>
        <w:tc>
          <w:tcPr>
            <w:tcW w:w="640" w:type="dxa"/>
            <w:gridSpan w:val="4"/>
          </w:tcPr>
          <w:p w14:paraId="11E68AA4" w14:textId="77777777" w:rsidR="00BA628F" w:rsidRDefault="00BA628F">
            <w:pPr>
              <w:pStyle w:val="EMPTYCELLSTYLE"/>
            </w:pPr>
          </w:p>
        </w:tc>
        <w:tc>
          <w:tcPr>
            <w:tcW w:w="660" w:type="dxa"/>
            <w:gridSpan w:val="14"/>
          </w:tcPr>
          <w:p w14:paraId="11E68AA5" w14:textId="77777777" w:rsidR="00BA628F" w:rsidRDefault="00BA628F">
            <w:pPr>
              <w:pStyle w:val="EMPTYCELLSTYLE"/>
            </w:pPr>
          </w:p>
        </w:tc>
        <w:tc>
          <w:tcPr>
            <w:tcW w:w="420" w:type="dxa"/>
            <w:gridSpan w:val="5"/>
          </w:tcPr>
          <w:p w14:paraId="11E68AA6" w14:textId="77777777" w:rsidR="00BA628F" w:rsidRDefault="00BA628F">
            <w:pPr>
              <w:pStyle w:val="EMPTYCELLSTYLE"/>
            </w:pPr>
          </w:p>
        </w:tc>
        <w:tc>
          <w:tcPr>
            <w:tcW w:w="40" w:type="dxa"/>
            <w:gridSpan w:val="3"/>
          </w:tcPr>
          <w:p w14:paraId="11E68AA7" w14:textId="77777777" w:rsidR="00BA628F" w:rsidRDefault="00BA628F">
            <w:pPr>
              <w:pStyle w:val="EMPTYCELLSTYLE"/>
            </w:pPr>
          </w:p>
        </w:tc>
        <w:tc>
          <w:tcPr>
            <w:tcW w:w="220" w:type="dxa"/>
            <w:gridSpan w:val="4"/>
          </w:tcPr>
          <w:p w14:paraId="11E68AA8" w14:textId="77777777" w:rsidR="00BA628F" w:rsidRDefault="00BA628F">
            <w:pPr>
              <w:pStyle w:val="EMPTYCELLSTYLE"/>
            </w:pPr>
          </w:p>
        </w:tc>
        <w:tc>
          <w:tcPr>
            <w:tcW w:w="40" w:type="dxa"/>
            <w:gridSpan w:val="2"/>
          </w:tcPr>
          <w:p w14:paraId="11E68AA9" w14:textId="77777777" w:rsidR="00BA628F" w:rsidRDefault="00BA628F">
            <w:pPr>
              <w:pStyle w:val="EMPTYCELLSTYLE"/>
            </w:pPr>
          </w:p>
        </w:tc>
        <w:tc>
          <w:tcPr>
            <w:tcW w:w="600" w:type="dxa"/>
            <w:gridSpan w:val="12"/>
          </w:tcPr>
          <w:p w14:paraId="11E68AAA" w14:textId="77777777" w:rsidR="00BA628F" w:rsidRDefault="00BA628F">
            <w:pPr>
              <w:pStyle w:val="EMPTYCELLSTYLE"/>
            </w:pPr>
          </w:p>
        </w:tc>
        <w:tc>
          <w:tcPr>
            <w:tcW w:w="200" w:type="dxa"/>
            <w:gridSpan w:val="4"/>
          </w:tcPr>
          <w:p w14:paraId="11E68AAB" w14:textId="77777777" w:rsidR="00BA628F" w:rsidRDefault="00BA628F">
            <w:pPr>
              <w:pStyle w:val="EMPTYCELLSTYLE"/>
            </w:pPr>
          </w:p>
        </w:tc>
        <w:tc>
          <w:tcPr>
            <w:tcW w:w="880" w:type="dxa"/>
            <w:gridSpan w:val="15"/>
          </w:tcPr>
          <w:p w14:paraId="11E68AAC" w14:textId="77777777" w:rsidR="00BA628F" w:rsidRDefault="00BA628F">
            <w:pPr>
              <w:pStyle w:val="EMPTYCELLSTYLE"/>
            </w:pPr>
          </w:p>
        </w:tc>
        <w:tc>
          <w:tcPr>
            <w:tcW w:w="300" w:type="dxa"/>
            <w:gridSpan w:val="8"/>
          </w:tcPr>
          <w:p w14:paraId="11E68AAD" w14:textId="77777777" w:rsidR="00BA628F" w:rsidRDefault="00BA628F">
            <w:pPr>
              <w:pStyle w:val="EMPTYCELLSTYLE"/>
            </w:pPr>
          </w:p>
        </w:tc>
        <w:tc>
          <w:tcPr>
            <w:tcW w:w="360" w:type="dxa"/>
            <w:gridSpan w:val="10"/>
          </w:tcPr>
          <w:p w14:paraId="11E68AAE" w14:textId="77777777" w:rsidR="00BA628F" w:rsidRDefault="00BA628F">
            <w:pPr>
              <w:pStyle w:val="EMPTYCELLSTYLE"/>
            </w:pPr>
          </w:p>
        </w:tc>
        <w:tc>
          <w:tcPr>
            <w:tcW w:w="480" w:type="dxa"/>
            <w:gridSpan w:val="13"/>
          </w:tcPr>
          <w:p w14:paraId="11E68AAF" w14:textId="77777777" w:rsidR="00BA628F" w:rsidRDefault="00BA628F">
            <w:pPr>
              <w:pStyle w:val="EMPTYCELLSTYLE"/>
            </w:pPr>
          </w:p>
        </w:tc>
        <w:tc>
          <w:tcPr>
            <w:tcW w:w="380" w:type="dxa"/>
            <w:gridSpan w:val="13"/>
          </w:tcPr>
          <w:p w14:paraId="11E68AB0" w14:textId="77777777" w:rsidR="00BA628F" w:rsidRDefault="00BA628F">
            <w:pPr>
              <w:pStyle w:val="EMPTYCELLSTYLE"/>
            </w:pPr>
          </w:p>
        </w:tc>
        <w:tc>
          <w:tcPr>
            <w:tcW w:w="2300" w:type="dxa"/>
            <w:gridSpan w:val="30"/>
          </w:tcPr>
          <w:p w14:paraId="11E68AB1" w14:textId="77777777" w:rsidR="00BA628F" w:rsidRDefault="00BA628F">
            <w:pPr>
              <w:pStyle w:val="EMPTYCELLSTYLE"/>
            </w:pPr>
          </w:p>
        </w:tc>
        <w:tc>
          <w:tcPr>
            <w:tcW w:w="80" w:type="dxa"/>
            <w:gridSpan w:val="5"/>
          </w:tcPr>
          <w:p w14:paraId="11E68AB2" w14:textId="77777777" w:rsidR="00BA628F" w:rsidRDefault="00BA628F">
            <w:pPr>
              <w:pStyle w:val="EMPTYCELLSTYLE"/>
            </w:pPr>
          </w:p>
        </w:tc>
        <w:tc>
          <w:tcPr>
            <w:tcW w:w="480" w:type="dxa"/>
            <w:gridSpan w:val="5"/>
          </w:tcPr>
          <w:p w14:paraId="11E68AB3" w14:textId="77777777" w:rsidR="00BA628F" w:rsidRDefault="00BA628F">
            <w:pPr>
              <w:pStyle w:val="EMPTYCELLSTYLE"/>
            </w:pPr>
          </w:p>
        </w:tc>
        <w:tc>
          <w:tcPr>
            <w:tcW w:w="740" w:type="dxa"/>
            <w:gridSpan w:val="5"/>
          </w:tcPr>
          <w:p w14:paraId="11E68AB4" w14:textId="77777777" w:rsidR="00BA628F" w:rsidRDefault="00BA628F">
            <w:pPr>
              <w:pStyle w:val="EMPTYCELLSTYLE"/>
            </w:pPr>
          </w:p>
        </w:tc>
        <w:tc>
          <w:tcPr>
            <w:tcW w:w="160" w:type="dxa"/>
            <w:gridSpan w:val="6"/>
          </w:tcPr>
          <w:p w14:paraId="11E68AB5" w14:textId="77777777" w:rsidR="00BA628F" w:rsidRDefault="00BA628F">
            <w:pPr>
              <w:pStyle w:val="EMPTYCELLSTYLE"/>
            </w:pPr>
          </w:p>
        </w:tc>
        <w:tc>
          <w:tcPr>
            <w:tcW w:w="80" w:type="dxa"/>
            <w:gridSpan w:val="4"/>
          </w:tcPr>
          <w:p w14:paraId="11E68AB6" w14:textId="77777777" w:rsidR="00BA628F" w:rsidRDefault="00BA628F">
            <w:pPr>
              <w:pStyle w:val="EMPTYCELLSTYLE"/>
            </w:pPr>
          </w:p>
        </w:tc>
        <w:tc>
          <w:tcPr>
            <w:tcW w:w="40" w:type="dxa"/>
            <w:gridSpan w:val="2"/>
          </w:tcPr>
          <w:p w14:paraId="11E68AB7" w14:textId="77777777" w:rsidR="00BA628F" w:rsidRDefault="00BA628F">
            <w:pPr>
              <w:pStyle w:val="EMPTYCELLSTYLE"/>
            </w:pPr>
          </w:p>
        </w:tc>
        <w:tc>
          <w:tcPr>
            <w:tcW w:w="40" w:type="dxa"/>
            <w:gridSpan w:val="2"/>
          </w:tcPr>
          <w:p w14:paraId="11E68AB8" w14:textId="77777777" w:rsidR="00BA628F" w:rsidRDefault="00BA628F">
            <w:pPr>
              <w:pStyle w:val="EMPTYCELLSTYLE"/>
            </w:pPr>
          </w:p>
        </w:tc>
      </w:tr>
      <w:tr w:rsidR="00BA628F" w14:paraId="11E68AD2" w14:textId="77777777" w:rsidTr="002C180E">
        <w:trPr>
          <w:trHeight w:hRule="exact" w:val="20"/>
        </w:trPr>
        <w:tc>
          <w:tcPr>
            <w:tcW w:w="450" w:type="dxa"/>
          </w:tcPr>
          <w:p w14:paraId="11E68ABA" w14:textId="77777777" w:rsidR="00BA628F" w:rsidRDefault="00BA628F">
            <w:pPr>
              <w:pStyle w:val="EMPTYCELLSTYLE"/>
            </w:pPr>
          </w:p>
        </w:tc>
        <w:tc>
          <w:tcPr>
            <w:tcW w:w="40" w:type="dxa"/>
            <w:gridSpan w:val="2"/>
          </w:tcPr>
          <w:p w14:paraId="11E68ABB" w14:textId="77777777" w:rsidR="00BA628F" w:rsidRDefault="00BA628F">
            <w:pPr>
              <w:pStyle w:val="EMPTYCELLSTYLE"/>
            </w:pPr>
          </w:p>
        </w:tc>
        <w:tc>
          <w:tcPr>
            <w:tcW w:w="980" w:type="dxa"/>
            <w:gridSpan w:val="3"/>
          </w:tcPr>
          <w:p w14:paraId="11E68ABC" w14:textId="77777777" w:rsidR="00BA628F" w:rsidRDefault="00BA628F">
            <w:pPr>
              <w:pStyle w:val="EMPTYCELLSTYLE"/>
            </w:pPr>
          </w:p>
        </w:tc>
        <w:tc>
          <w:tcPr>
            <w:tcW w:w="640" w:type="dxa"/>
            <w:gridSpan w:val="4"/>
          </w:tcPr>
          <w:p w14:paraId="11E68ABD" w14:textId="77777777" w:rsidR="00BA628F" w:rsidRDefault="00BA628F">
            <w:pPr>
              <w:pStyle w:val="EMPTYCELLSTYLE"/>
            </w:pPr>
          </w:p>
        </w:tc>
        <w:tc>
          <w:tcPr>
            <w:tcW w:w="660" w:type="dxa"/>
            <w:gridSpan w:val="14"/>
          </w:tcPr>
          <w:p w14:paraId="11E68ABE" w14:textId="77777777" w:rsidR="00BA628F" w:rsidRDefault="00BA628F">
            <w:pPr>
              <w:pStyle w:val="EMPTYCELLSTYLE"/>
            </w:pPr>
          </w:p>
        </w:tc>
        <w:tc>
          <w:tcPr>
            <w:tcW w:w="420" w:type="dxa"/>
            <w:gridSpan w:val="6"/>
          </w:tcPr>
          <w:p w14:paraId="11E68ABF" w14:textId="77777777" w:rsidR="00BA628F" w:rsidRDefault="00BA628F">
            <w:pPr>
              <w:pStyle w:val="EMPTYCELLSTYLE"/>
            </w:pPr>
          </w:p>
        </w:tc>
        <w:tc>
          <w:tcPr>
            <w:tcW w:w="40" w:type="dxa"/>
            <w:gridSpan w:val="2"/>
          </w:tcPr>
          <w:p w14:paraId="11E68AC0" w14:textId="77777777" w:rsidR="00BA628F" w:rsidRDefault="00BA628F">
            <w:pPr>
              <w:pStyle w:val="EMPTYCELLSTYLE"/>
            </w:pPr>
          </w:p>
        </w:tc>
        <w:tc>
          <w:tcPr>
            <w:tcW w:w="220" w:type="dxa"/>
            <w:gridSpan w:val="4"/>
          </w:tcPr>
          <w:p w14:paraId="11E68AC1" w14:textId="77777777" w:rsidR="00BA628F" w:rsidRDefault="00BA628F">
            <w:pPr>
              <w:pStyle w:val="EMPTYCELLSTYLE"/>
            </w:pPr>
          </w:p>
        </w:tc>
        <w:tc>
          <w:tcPr>
            <w:tcW w:w="40" w:type="dxa"/>
            <w:gridSpan w:val="3"/>
          </w:tcPr>
          <w:p w14:paraId="11E68AC2" w14:textId="77777777" w:rsidR="00BA628F" w:rsidRDefault="00BA628F">
            <w:pPr>
              <w:pStyle w:val="EMPTYCELLSTYLE"/>
            </w:pPr>
          </w:p>
        </w:tc>
        <w:tc>
          <w:tcPr>
            <w:tcW w:w="600" w:type="dxa"/>
            <w:gridSpan w:val="11"/>
          </w:tcPr>
          <w:p w14:paraId="11E68AC3" w14:textId="77777777" w:rsidR="00BA628F" w:rsidRDefault="00BA628F">
            <w:pPr>
              <w:pStyle w:val="EMPTYCELLSTYLE"/>
            </w:pPr>
          </w:p>
        </w:tc>
        <w:tc>
          <w:tcPr>
            <w:tcW w:w="200" w:type="dxa"/>
            <w:gridSpan w:val="4"/>
          </w:tcPr>
          <w:p w14:paraId="11E68AC4" w14:textId="77777777" w:rsidR="00BA628F" w:rsidRDefault="00BA628F">
            <w:pPr>
              <w:pStyle w:val="EMPTYCELLSTYLE"/>
            </w:pPr>
          </w:p>
        </w:tc>
        <w:tc>
          <w:tcPr>
            <w:tcW w:w="880" w:type="dxa"/>
            <w:gridSpan w:val="15"/>
          </w:tcPr>
          <w:p w14:paraId="11E68AC5" w14:textId="77777777" w:rsidR="00BA628F" w:rsidRDefault="00BA628F">
            <w:pPr>
              <w:pStyle w:val="EMPTYCELLSTYLE"/>
            </w:pPr>
          </w:p>
        </w:tc>
        <w:tc>
          <w:tcPr>
            <w:tcW w:w="300" w:type="dxa"/>
            <w:gridSpan w:val="8"/>
          </w:tcPr>
          <w:p w14:paraId="11E68AC6" w14:textId="77777777" w:rsidR="00BA628F" w:rsidRDefault="00BA628F">
            <w:pPr>
              <w:pStyle w:val="EMPTYCELLSTYLE"/>
            </w:pPr>
          </w:p>
        </w:tc>
        <w:tc>
          <w:tcPr>
            <w:tcW w:w="360" w:type="dxa"/>
            <w:gridSpan w:val="10"/>
          </w:tcPr>
          <w:p w14:paraId="11E68AC7" w14:textId="77777777" w:rsidR="00BA628F" w:rsidRDefault="00BA628F">
            <w:pPr>
              <w:pStyle w:val="EMPTYCELLSTYLE"/>
            </w:pPr>
          </w:p>
        </w:tc>
        <w:tc>
          <w:tcPr>
            <w:tcW w:w="480" w:type="dxa"/>
            <w:gridSpan w:val="13"/>
          </w:tcPr>
          <w:p w14:paraId="11E68AC8" w14:textId="77777777" w:rsidR="00BA628F" w:rsidRDefault="00BA628F">
            <w:pPr>
              <w:pStyle w:val="EMPTYCELLSTYLE"/>
            </w:pPr>
          </w:p>
        </w:tc>
        <w:tc>
          <w:tcPr>
            <w:tcW w:w="380" w:type="dxa"/>
            <w:gridSpan w:val="13"/>
          </w:tcPr>
          <w:p w14:paraId="11E68AC9" w14:textId="77777777" w:rsidR="00BA628F" w:rsidRDefault="00BA628F">
            <w:pPr>
              <w:pStyle w:val="EMPTYCELLSTYLE"/>
            </w:pPr>
          </w:p>
        </w:tc>
        <w:tc>
          <w:tcPr>
            <w:tcW w:w="2300" w:type="dxa"/>
            <w:gridSpan w:val="30"/>
          </w:tcPr>
          <w:p w14:paraId="11E68ACA" w14:textId="77777777" w:rsidR="00BA628F" w:rsidRDefault="00BA628F">
            <w:pPr>
              <w:pStyle w:val="EMPTYCELLSTYLE"/>
            </w:pPr>
          </w:p>
        </w:tc>
        <w:tc>
          <w:tcPr>
            <w:tcW w:w="80" w:type="dxa"/>
            <w:gridSpan w:val="5"/>
          </w:tcPr>
          <w:p w14:paraId="11E68ACB" w14:textId="77777777" w:rsidR="00BA628F" w:rsidRDefault="00BA628F">
            <w:pPr>
              <w:pStyle w:val="EMPTYCELLSTYLE"/>
            </w:pPr>
          </w:p>
        </w:tc>
        <w:tc>
          <w:tcPr>
            <w:tcW w:w="480" w:type="dxa"/>
            <w:gridSpan w:val="5"/>
          </w:tcPr>
          <w:p w14:paraId="11E68ACC" w14:textId="77777777" w:rsidR="00BA628F" w:rsidRDefault="00BA628F">
            <w:pPr>
              <w:pStyle w:val="EMPTYCELLSTYLE"/>
            </w:pPr>
          </w:p>
        </w:tc>
        <w:tc>
          <w:tcPr>
            <w:tcW w:w="740" w:type="dxa"/>
            <w:gridSpan w:val="5"/>
          </w:tcPr>
          <w:p w14:paraId="11E68ACD" w14:textId="77777777" w:rsidR="00BA628F" w:rsidRDefault="00BA628F">
            <w:pPr>
              <w:pStyle w:val="EMPTYCELLSTYLE"/>
            </w:pPr>
          </w:p>
        </w:tc>
        <w:tc>
          <w:tcPr>
            <w:tcW w:w="160" w:type="dxa"/>
            <w:gridSpan w:val="6"/>
          </w:tcPr>
          <w:p w14:paraId="11E68ACE" w14:textId="77777777" w:rsidR="00BA628F" w:rsidRDefault="00BA628F">
            <w:pPr>
              <w:pStyle w:val="EMPTYCELLSTYLE"/>
            </w:pPr>
          </w:p>
        </w:tc>
        <w:tc>
          <w:tcPr>
            <w:tcW w:w="80" w:type="dxa"/>
            <w:gridSpan w:val="4"/>
          </w:tcPr>
          <w:p w14:paraId="11E68ACF" w14:textId="77777777" w:rsidR="00BA628F" w:rsidRDefault="00BA628F">
            <w:pPr>
              <w:pStyle w:val="EMPTYCELLSTYLE"/>
            </w:pPr>
          </w:p>
        </w:tc>
        <w:tc>
          <w:tcPr>
            <w:tcW w:w="40" w:type="dxa"/>
            <w:gridSpan w:val="2"/>
          </w:tcPr>
          <w:p w14:paraId="11E68AD0" w14:textId="77777777" w:rsidR="00BA628F" w:rsidRDefault="00BA628F">
            <w:pPr>
              <w:pStyle w:val="EMPTYCELLSTYLE"/>
            </w:pPr>
          </w:p>
        </w:tc>
        <w:tc>
          <w:tcPr>
            <w:tcW w:w="1278" w:type="dxa"/>
            <w:gridSpan w:val="44"/>
          </w:tcPr>
          <w:p w14:paraId="11E68AD1" w14:textId="77777777" w:rsidR="00BA628F" w:rsidRDefault="00BA628F">
            <w:pPr>
              <w:pStyle w:val="EMPTYCELLSTYLE"/>
            </w:pPr>
          </w:p>
        </w:tc>
      </w:tr>
      <w:tr w:rsidR="00BA628F" w14:paraId="11E68AEF" w14:textId="77777777" w:rsidTr="002C180E">
        <w:tc>
          <w:tcPr>
            <w:tcW w:w="450" w:type="dxa"/>
          </w:tcPr>
          <w:p w14:paraId="11E68AD3" w14:textId="77777777" w:rsidR="00BA628F" w:rsidRDefault="00BA628F">
            <w:pPr>
              <w:pStyle w:val="EMPTYCELLSTYLE"/>
              <w:pageBreakBefore/>
            </w:pPr>
          </w:p>
        </w:tc>
        <w:tc>
          <w:tcPr>
            <w:tcW w:w="40" w:type="dxa"/>
            <w:gridSpan w:val="2"/>
          </w:tcPr>
          <w:p w14:paraId="11E68AD4" w14:textId="77777777" w:rsidR="00BA628F" w:rsidRDefault="00BA628F">
            <w:pPr>
              <w:pStyle w:val="EMPTYCELLSTYLE"/>
            </w:pPr>
          </w:p>
        </w:tc>
        <w:tc>
          <w:tcPr>
            <w:tcW w:w="380" w:type="dxa"/>
          </w:tcPr>
          <w:p w14:paraId="11E68AD5" w14:textId="77777777" w:rsidR="00BA628F" w:rsidRDefault="00BA628F">
            <w:pPr>
              <w:pStyle w:val="EMPTYCELLSTYLE"/>
            </w:pPr>
          </w:p>
        </w:tc>
        <w:tc>
          <w:tcPr>
            <w:tcW w:w="1470" w:type="dxa"/>
            <w:gridSpan w:val="11"/>
          </w:tcPr>
          <w:p w14:paraId="11E68AD6" w14:textId="77777777" w:rsidR="00BA628F" w:rsidRDefault="00BA628F">
            <w:pPr>
              <w:pStyle w:val="EMPTYCELLSTYLE"/>
            </w:pPr>
          </w:p>
        </w:tc>
        <w:tc>
          <w:tcPr>
            <w:tcW w:w="40" w:type="dxa"/>
            <w:gridSpan w:val="2"/>
          </w:tcPr>
          <w:p w14:paraId="11E68AD7" w14:textId="77777777" w:rsidR="00BA628F" w:rsidRDefault="00BA628F">
            <w:pPr>
              <w:pStyle w:val="EMPTYCELLSTYLE"/>
            </w:pPr>
          </w:p>
        </w:tc>
        <w:tc>
          <w:tcPr>
            <w:tcW w:w="800" w:type="dxa"/>
            <w:gridSpan w:val="12"/>
          </w:tcPr>
          <w:p w14:paraId="11E68AD8" w14:textId="77777777" w:rsidR="00BA628F" w:rsidRDefault="00BA628F">
            <w:pPr>
              <w:pStyle w:val="EMPTYCELLSTYLE"/>
            </w:pPr>
          </w:p>
        </w:tc>
        <w:tc>
          <w:tcPr>
            <w:tcW w:w="340" w:type="dxa"/>
            <w:gridSpan w:val="11"/>
          </w:tcPr>
          <w:p w14:paraId="11E68AD9" w14:textId="77777777" w:rsidR="00BA628F" w:rsidRDefault="00BA628F">
            <w:pPr>
              <w:pStyle w:val="EMPTYCELLSTYLE"/>
            </w:pPr>
          </w:p>
        </w:tc>
        <w:tc>
          <w:tcPr>
            <w:tcW w:w="520" w:type="dxa"/>
            <w:gridSpan w:val="7"/>
          </w:tcPr>
          <w:p w14:paraId="11E68ADA" w14:textId="77777777" w:rsidR="00BA628F" w:rsidRDefault="00BA628F">
            <w:pPr>
              <w:pStyle w:val="EMPTYCELLSTYLE"/>
            </w:pPr>
          </w:p>
        </w:tc>
        <w:tc>
          <w:tcPr>
            <w:tcW w:w="440" w:type="dxa"/>
            <w:gridSpan w:val="12"/>
          </w:tcPr>
          <w:p w14:paraId="11E68ADB" w14:textId="77777777" w:rsidR="00BA628F" w:rsidRDefault="00BA628F">
            <w:pPr>
              <w:pStyle w:val="EMPTYCELLSTYLE"/>
            </w:pPr>
          </w:p>
        </w:tc>
        <w:tc>
          <w:tcPr>
            <w:tcW w:w="340" w:type="dxa"/>
            <w:gridSpan w:val="2"/>
          </w:tcPr>
          <w:p w14:paraId="11E68ADC" w14:textId="77777777" w:rsidR="00BA628F" w:rsidRDefault="00BA628F">
            <w:pPr>
              <w:pStyle w:val="EMPTYCELLSTYLE"/>
            </w:pPr>
          </w:p>
        </w:tc>
        <w:tc>
          <w:tcPr>
            <w:tcW w:w="60" w:type="dxa"/>
            <w:gridSpan w:val="2"/>
          </w:tcPr>
          <w:p w14:paraId="11E68ADD" w14:textId="77777777" w:rsidR="00BA628F" w:rsidRDefault="00BA628F">
            <w:pPr>
              <w:pStyle w:val="EMPTYCELLSTYLE"/>
            </w:pPr>
          </w:p>
        </w:tc>
        <w:tc>
          <w:tcPr>
            <w:tcW w:w="200" w:type="dxa"/>
            <w:gridSpan w:val="2"/>
          </w:tcPr>
          <w:p w14:paraId="11E68ADE" w14:textId="77777777" w:rsidR="00BA628F" w:rsidRDefault="00BA628F">
            <w:pPr>
              <w:pStyle w:val="EMPTYCELLSTYLE"/>
            </w:pPr>
          </w:p>
        </w:tc>
        <w:tc>
          <w:tcPr>
            <w:tcW w:w="900" w:type="dxa"/>
            <w:gridSpan w:val="26"/>
          </w:tcPr>
          <w:p w14:paraId="11E68ADF" w14:textId="77777777" w:rsidR="00BA628F" w:rsidRDefault="00BA628F">
            <w:pPr>
              <w:pStyle w:val="EMPTYCELLSTYLE"/>
            </w:pPr>
          </w:p>
        </w:tc>
        <w:tc>
          <w:tcPr>
            <w:tcW w:w="180" w:type="dxa"/>
            <w:gridSpan w:val="3"/>
          </w:tcPr>
          <w:p w14:paraId="11E68AE0" w14:textId="77777777" w:rsidR="00BA628F" w:rsidRDefault="00BA628F">
            <w:pPr>
              <w:pStyle w:val="EMPTYCELLSTYLE"/>
            </w:pPr>
          </w:p>
        </w:tc>
        <w:tc>
          <w:tcPr>
            <w:tcW w:w="80" w:type="dxa"/>
            <w:gridSpan w:val="2"/>
          </w:tcPr>
          <w:p w14:paraId="11E68AE1" w14:textId="77777777" w:rsidR="00BA628F" w:rsidRDefault="00BA628F">
            <w:pPr>
              <w:pStyle w:val="EMPTYCELLSTYLE"/>
            </w:pPr>
          </w:p>
        </w:tc>
        <w:tc>
          <w:tcPr>
            <w:tcW w:w="160" w:type="dxa"/>
            <w:gridSpan w:val="7"/>
          </w:tcPr>
          <w:p w14:paraId="11E68AE2" w14:textId="77777777" w:rsidR="00BA628F" w:rsidRDefault="00BA628F">
            <w:pPr>
              <w:pStyle w:val="EMPTYCELLSTYLE"/>
            </w:pPr>
          </w:p>
        </w:tc>
        <w:tc>
          <w:tcPr>
            <w:tcW w:w="700" w:type="dxa"/>
            <w:gridSpan w:val="19"/>
          </w:tcPr>
          <w:p w14:paraId="11E68AE3" w14:textId="77777777" w:rsidR="00BA628F" w:rsidRDefault="00BA628F">
            <w:pPr>
              <w:pStyle w:val="EMPTYCELLSTYLE"/>
            </w:pPr>
          </w:p>
        </w:tc>
        <w:tc>
          <w:tcPr>
            <w:tcW w:w="240" w:type="dxa"/>
            <w:gridSpan w:val="2"/>
          </w:tcPr>
          <w:p w14:paraId="11E68AE4" w14:textId="77777777" w:rsidR="00BA628F" w:rsidRDefault="00BA628F">
            <w:pPr>
              <w:pStyle w:val="EMPTYCELLSTYLE"/>
            </w:pPr>
          </w:p>
        </w:tc>
        <w:tc>
          <w:tcPr>
            <w:tcW w:w="40" w:type="dxa"/>
          </w:tcPr>
          <w:p w14:paraId="11E68AE5" w14:textId="77777777" w:rsidR="00BA628F" w:rsidRDefault="00BA628F">
            <w:pPr>
              <w:pStyle w:val="EMPTYCELLSTYLE"/>
            </w:pPr>
          </w:p>
        </w:tc>
        <w:tc>
          <w:tcPr>
            <w:tcW w:w="3780" w:type="dxa"/>
            <w:gridSpan w:val="67"/>
          </w:tcPr>
          <w:p w14:paraId="11E68AE6" w14:textId="77777777" w:rsidR="00BA628F" w:rsidRDefault="00BA628F">
            <w:pPr>
              <w:pStyle w:val="EMPTYCELLSTYLE"/>
            </w:pPr>
          </w:p>
        </w:tc>
        <w:tc>
          <w:tcPr>
            <w:tcW w:w="40" w:type="dxa"/>
          </w:tcPr>
          <w:p w14:paraId="11E68AE7" w14:textId="77777777" w:rsidR="00BA628F" w:rsidRDefault="00BA628F">
            <w:pPr>
              <w:pStyle w:val="EMPTYCELLSTYLE"/>
            </w:pPr>
          </w:p>
        </w:tc>
        <w:tc>
          <w:tcPr>
            <w:tcW w:w="40" w:type="dxa"/>
          </w:tcPr>
          <w:p w14:paraId="11E68AE8" w14:textId="77777777" w:rsidR="00BA628F" w:rsidRDefault="00BA628F">
            <w:pPr>
              <w:pStyle w:val="EMPTYCELLSTYLE"/>
            </w:pPr>
          </w:p>
        </w:tc>
        <w:tc>
          <w:tcPr>
            <w:tcW w:w="40" w:type="dxa"/>
          </w:tcPr>
          <w:p w14:paraId="11E68AE9" w14:textId="77777777" w:rsidR="00BA628F" w:rsidRDefault="00BA628F">
            <w:pPr>
              <w:pStyle w:val="EMPTYCELLSTYLE"/>
            </w:pPr>
          </w:p>
        </w:tc>
        <w:tc>
          <w:tcPr>
            <w:tcW w:w="40" w:type="dxa"/>
            <w:gridSpan w:val="2"/>
          </w:tcPr>
          <w:p w14:paraId="11E68AEA" w14:textId="77777777" w:rsidR="00BA628F" w:rsidRDefault="00BA628F">
            <w:pPr>
              <w:pStyle w:val="EMPTYCELLSTYLE"/>
            </w:pPr>
          </w:p>
        </w:tc>
        <w:tc>
          <w:tcPr>
            <w:tcW w:w="40" w:type="dxa"/>
            <w:gridSpan w:val="4"/>
          </w:tcPr>
          <w:p w14:paraId="11E68AEB" w14:textId="77777777" w:rsidR="00BA628F" w:rsidRDefault="00BA628F">
            <w:pPr>
              <w:pStyle w:val="EMPTYCELLSTYLE"/>
            </w:pPr>
          </w:p>
        </w:tc>
        <w:tc>
          <w:tcPr>
            <w:tcW w:w="379" w:type="dxa"/>
            <w:gridSpan w:val="9"/>
          </w:tcPr>
          <w:p w14:paraId="11E68AEC" w14:textId="77777777" w:rsidR="00BA628F" w:rsidRDefault="00BA628F">
            <w:pPr>
              <w:pStyle w:val="EMPTYCELLSTYLE"/>
            </w:pPr>
          </w:p>
        </w:tc>
        <w:tc>
          <w:tcPr>
            <w:tcW w:w="40" w:type="dxa"/>
            <w:gridSpan w:val="2"/>
          </w:tcPr>
          <w:p w14:paraId="11E68AED" w14:textId="77777777" w:rsidR="00BA628F" w:rsidRDefault="00BA628F">
            <w:pPr>
              <w:pStyle w:val="EMPTYCELLSTYLE"/>
            </w:pPr>
          </w:p>
        </w:tc>
        <w:tc>
          <w:tcPr>
            <w:tcW w:w="479" w:type="dxa"/>
            <w:gridSpan w:val="2"/>
          </w:tcPr>
          <w:p w14:paraId="11E68AEE" w14:textId="77777777" w:rsidR="00BA628F" w:rsidRDefault="00BA628F">
            <w:pPr>
              <w:pStyle w:val="EMPTYCELLSTYLE"/>
            </w:pPr>
          </w:p>
        </w:tc>
      </w:tr>
      <w:tr w:rsidR="00BA628F" w14:paraId="11E68AF5" w14:textId="77777777" w:rsidTr="002C180E">
        <w:trPr>
          <w:gridAfter w:val="26"/>
          <w:wAfter w:w="1249" w:type="dxa"/>
          <w:trHeight w:hRule="exact" w:val="400"/>
        </w:trPr>
        <w:tc>
          <w:tcPr>
            <w:tcW w:w="450" w:type="dxa"/>
          </w:tcPr>
          <w:p w14:paraId="11E68AF0" w14:textId="77777777" w:rsidR="00BA628F" w:rsidRDefault="00BA628F">
            <w:pPr>
              <w:pStyle w:val="EMPTYCELLSTYLE"/>
            </w:pPr>
          </w:p>
        </w:tc>
        <w:tc>
          <w:tcPr>
            <w:tcW w:w="3560" w:type="dxa"/>
            <w:gridSpan w:val="44"/>
            <w:tcMar>
              <w:top w:w="0" w:type="dxa"/>
              <w:left w:w="0" w:type="dxa"/>
              <w:bottom w:w="0" w:type="dxa"/>
              <w:right w:w="0" w:type="dxa"/>
            </w:tcMar>
          </w:tcPr>
          <w:p w14:paraId="11E68AF1" w14:textId="77777777" w:rsidR="00BA628F" w:rsidRDefault="0050071D">
            <w:r>
              <w:rPr>
                <w:rFonts w:ascii="DejaVu Sans" w:eastAsia="DejaVu Sans" w:hAnsi="DejaVu Sans" w:cs="DejaVu Sans"/>
                <w:b/>
                <w:color w:val="000000"/>
                <w:sz w:val="26"/>
              </w:rPr>
              <w:t>Grantee Activity Number:</w:t>
            </w:r>
          </w:p>
        </w:tc>
        <w:tc>
          <w:tcPr>
            <w:tcW w:w="60" w:type="dxa"/>
            <w:gridSpan w:val="4"/>
          </w:tcPr>
          <w:p w14:paraId="11E68AF2" w14:textId="77777777" w:rsidR="00BA628F" w:rsidRDefault="00BA628F">
            <w:pPr>
              <w:pStyle w:val="EMPTYCELLSTYLE"/>
            </w:pPr>
          </w:p>
        </w:tc>
        <w:tc>
          <w:tcPr>
            <w:tcW w:w="6899" w:type="dxa"/>
            <w:gridSpan w:val="137"/>
            <w:tcMar>
              <w:top w:w="0" w:type="dxa"/>
              <w:left w:w="0" w:type="dxa"/>
              <w:bottom w:w="0" w:type="dxa"/>
              <w:right w:w="0" w:type="dxa"/>
            </w:tcMar>
          </w:tcPr>
          <w:p w14:paraId="11E68AF3" w14:textId="77777777" w:rsidR="00BA628F" w:rsidRDefault="0050071D">
            <w:r>
              <w:rPr>
                <w:rFonts w:ascii="DejaVu Sans" w:eastAsia="DejaVu Sans" w:hAnsi="DejaVu Sans" w:cs="DejaVu Sans"/>
                <w:b/>
                <w:color w:val="000000"/>
                <w:sz w:val="26"/>
              </w:rPr>
              <w:t>SCRHPY1-TA</w:t>
            </w:r>
          </w:p>
        </w:tc>
        <w:tc>
          <w:tcPr>
            <w:tcW w:w="40" w:type="dxa"/>
            <w:gridSpan w:val="2"/>
          </w:tcPr>
          <w:p w14:paraId="11E68AF4" w14:textId="77777777" w:rsidR="00BA628F" w:rsidRDefault="00BA628F">
            <w:pPr>
              <w:pStyle w:val="EMPTYCELLSTYLE"/>
            </w:pPr>
          </w:p>
        </w:tc>
      </w:tr>
      <w:tr w:rsidR="00BA628F" w14:paraId="11E68B12" w14:textId="77777777" w:rsidTr="002C180E">
        <w:trPr>
          <w:trHeight w:hRule="exact" w:val="20"/>
        </w:trPr>
        <w:tc>
          <w:tcPr>
            <w:tcW w:w="450" w:type="dxa"/>
          </w:tcPr>
          <w:p w14:paraId="11E68AF6" w14:textId="77777777" w:rsidR="00BA628F" w:rsidRDefault="00BA628F">
            <w:pPr>
              <w:pStyle w:val="EMPTYCELLSTYLE"/>
            </w:pPr>
          </w:p>
        </w:tc>
        <w:tc>
          <w:tcPr>
            <w:tcW w:w="40" w:type="dxa"/>
            <w:gridSpan w:val="2"/>
          </w:tcPr>
          <w:p w14:paraId="11E68AF7" w14:textId="77777777" w:rsidR="00BA628F" w:rsidRDefault="00BA628F">
            <w:pPr>
              <w:pStyle w:val="EMPTYCELLSTYLE"/>
            </w:pPr>
          </w:p>
        </w:tc>
        <w:tc>
          <w:tcPr>
            <w:tcW w:w="380" w:type="dxa"/>
          </w:tcPr>
          <w:p w14:paraId="11E68AF8" w14:textId="77777777" w:rsidR="00BA628F" w:rsidRDefault="00BA628F">
            <w:pPr>
              <w:pStyle w:val="EMPTYCELLSTYLE"/>
            </w:pPr>
          </w:p>
        </w:tc>
        <w:tc>
          <w:tcPr>
            <w:tcW w:w="1470" w:type="dxa"/>
            <w:gridSpan w:val="11"/>
          </w:tcPr>
          <w:p w14:paraId="11E68AF9" w14:textId="77777777" w:rsidR="00BA628F" w:rsidRDefault="00BA628F">
            <w:pPr>
              <w:pStyle w:val="EMPTYCELLSTYLE"/>
            </w:pPr>
          </w:p>
        </w:tc>
        <w:tc>
          <w:tcPr>
            <w:tcW w:w="40" w:type="dxa"/>
            <w:gridSpan w:val="2"/>
          </w:tcPr>
          <w:p w14:paraId="11E68AFA" w14:textId="77777777" w:rsidR="00BA628F" w:rsidRDefault="00BA628F">
            <w:pPr>
              <w:pStyle w:val="EMPTYCELLSTYLE"/>
            </w:pPr>
          </w:p>
        </w:tc>
        <w:tc>
          <w:tcPr>
            <w:tcW w:w="800" w:type="dxa"/>
            <w:gridSpan w:val="12"/>
          </w:tcPr>
          <w:p w14:paraId="11E68AFB" w14:textId="77777777" w:rsidR="00BA628F" w:rsidRDefault="00BA628F">
            <w:pPr>
              <w:pStyle w:val="EMPTYCELLSTYLE"/>
            </w:pPr>
          </w:p>
        </w:tc>
        <w:tc>
          <w:tcPr>
            <w:tcW w:w="340" w:type="dxa"/>
            <w:gridSpan w:val="11"/>
          </w:tcPr>
          <w:p w14:paraId="11E68AFC" w14:textId="77777777" w:rsidR="00BA628F" w:rsidRDefault="00BA628F">
            <w:pPr>
              <w:pStyle w:val="EMPTYCELLSTYLE"/>
            </w:pPr>
          </w:p>
        </w:tc>
        <w:tc>
          <w:tcPr>
            <w:tcW w:w="520" w:type="dxa"/>
            <w:gridSpan w:val="7"/>
          </w:tcPr>
          <w:p w14:paraId="11E68AFD" w14:textId="77777777" w:rsidR="00BA628F" w:rsidRDefault="00BA628F">
            <w:pPr>
              <w:pStyle w:val="EMPTYCELLSTYLE"/>
            </w:pPr>
          </w:p>
        </w:tc>
        <w:tc>
          <w:tcPr>
            <w:tcW w:w="440" w:type="dxa"/>
            <w:gridSpan w:val="12"/>
          </w:tcPr>
          <w:p w14:paraId="11E68AFE" w14:textId="77777777" w:rsidR="00BA628F" w:rsidRDefault="00BA628F">
            <w:pPr>
              <w:pStyle w:val="EMPTYCELLSTYLE"/>
            </w:pPr>
          </w:p>
        </w:tc>
        <w:tc>
          <w:tcPr>
            <w:tcW w:w="340" w:type="dxa"/>
            <w:gridSpan w:val="2"/>
          </w:tcPr>
          <w:p w14:paraId="11E68AFF" w14:textId="77777777" w:rsidR="00BA628F" w:rsidRDefault="00BA628F">
            <w:pPr>
              <w:pStyle w:val="EMPTYCELLSTYLE"/>
            </w:pPr>
          </w:p>
        </w:tc>
        <w:tc>
          <w:tcPr>
            <w:tcW w:w="60" w:type="dxa"/>
            <w:gridSpan w:val="2"/>
          </w:tcPr>
          <w:p w14:paraId="11E68B00" w14:textId="77777777" w:rsidR="00BA628F" w:rsidRDefault="00BA628F">
            <w:pPr>
              <w:pStyle w:val="EMPTYCELLSTYLE"/>
            </w:pPr>
          </w:p>
        </w:tc>
        <w:tc>
          <w:tcPr>
            <w:tcW w:w="200" w:type="dxa"/>
            <w:gridSpan w:val="2"/>
          </w:tcPr>
          <w:p w14:paraId="11E68B01" w14:textId="77777777" w:rsidR="00BA628F" w:rsidRDefault="00BA628F">
            <w:pPr>
              <w:pStyle w:val="EMPTYCELLSTYLE"/>
            </w:pPr>
          </w:p>
        </w:tc>
        <w:tc>
          <w:tcPr>
            <w:tcW w:w="900" w:type="dxa"/>
            <w:gridSpan w:val="26"/>
          </w:tcPr>
          <w:p w14:paraId="11E68B02" w14:textId="77777777" w:rsidR="00BA628F" w:rsidRDefault="00BA628F">
            <w:pPr>
              <w:pStyle w:val="EMPTYCELLSTYLE"/>
            </w:pPr>
          </w:p>
        </w:tc>
        <w:tc>
          <w:tcPr>
            <w:tcW w:w="180" w:type="dxa"/>
            <w:gridSpan w:val="3"/>
          </w:tcPr>
          <w:p w14:paraId="11E68B03" w14:textId="77777777" w:rsidR="00BA628F" w:rsidRDefault="00BA628F">
            <w:pPr>
              <w:pStyle w:val="EMPTYCELLSTYLE"/>
            </w:pPr>
          </w:p>
        </w:tc>
        <w:tc>
          <w:tcPr>
            <w:tcW w:w="80" w:type="dxa"/>
            <w:gridSpan w:val="2"/>
          </w:tcPr>
          <w:p w14:paraId="11E68B04" w14:textId="77777777" w:rsidR="00BA628F" w:rsidRDefault="00BA628F">
            <w:pPr>
              <w:pStyle w:val="EMPTYCELLSTYLE"/>
            </w:pPr>
          </w:p>
        </w:tc>
        <w:tc>
          <w:tcPr>
            <w:tcW w:w="160" w:type="dxa"/>
            <w:gridSpan w:val="7"/>
          </w:tcPr>
          <w:p w14:paraId="11E68B05" w14:textId="77777777" w:rsidR="00BA628F" w:rsidRDefault="00BA628F">
            <w:pPr>
              <w:pStyle w:val="EMPTYCELLSTYLE"/>
            </w:pPr>
          </w:p>
        </w:tc>
        <w:tc>
          <w:tcPr>
            <w:tcW w:w="700" w:type="dxa"/>
            <w:gridSpan w:val="19"/>
          </w:tcPr>
          <w:p w14:paraId="11E68B06" w14:textId="77777777" w:rsidR="00BA628F" w:rsidRDefault="00BA628F">
            <w:pPr>
              <w:pStyle w:val="EMPTYCELLSTYLE"/>
            </w:pPr>
          </w:p>
        </w:tc>
        <w:tc>
          <w:tcPr>
            <w:tcW w:w="240" w:type="dxa"/>
            <w:gridSpan w:val="2"/>
          </w:tcPr>
          <w:p w14:paraId="11E68B07" w14:textId="77777777" w:rsidR="00BA628F" w:rsidRDefault="00BA628F">
            <w:pPr>
              <w:pStyle w:val="EMPTYCELLSTYLE"/>
            </w:pPr>
          </w:p>
        </w:tc>
        <w:tc>
          <w:tcPr>
            <w:tcW w:w="40" w:type="dxa"/>
          </w:tcPr>
          <w:p w14:paraId="11E68B08" w14:textId="77777777" w:rsidR="00BA628F" w:rsidRDefault="00BA628F">
            <w:pPr>
              <w:pStyle w:val="EMPTYCELLSTYLE"/>
            </w:pPr>
          </w:p>
        </w:tc>
        <w:tc>
          <w:tcPr>
            <w:tcW w:w="3780" w:type="dxa"/>
            <w:gridSpan w:val="67"/>
          </w:tcPr>
          <w:p w14:paraId="11E68B09" w14:textId="77777777" w:rsidR="00BA628F" w:rsidRDefault="00BA628F">
            <w:pPr>
              <w:pStyle w:val="EMPTYCELLSTYLE"/>
            </w:pPr>
          </w:p>
        </w:tc>
        <w:tc>
          <w:tcPr>
            <w:tcW w:w="40" w:type="dxa"/>
          </w:tcPr>
          <w:p w14:paraId="11E68B0A" w14:textId="77777777" w:rsidR="00BA628F" w:rsidRDefault="00BA628F">
            <w:pPr>
              <w:pStyle w:val="EMPTYCELLSTYLE"/>
            </w:pPr>
          </w:p>
        </w:tc>
        <w:tc>
          <w:tcPr>
            <w:tcW w:w="40" w:type="dxa"/>
          </w:tcPr>
          <w:p w14:paraId="11E68B0B" w14:textId="77777777" w:rsidR="00BA628F" w:rsidRDefault="00BA628F">
            <w:pPr>
              <w:pStyle w:val="EMPTYCELLSTYLE"/>
            </w:pPr>
          </w:p>
        </w:tc>
        <w:tc>
          <w:tcPr>
            <w:tcW w:w="40" w:type="dxa"/>
          </w:tcPr>
          <w:p w14:paraId="11E68B0C" w14:textId="77777777" w:rsidR="00BA628F" w:rsidRDefault="00BA628F">
            <w:pPr>
              <w:pStyle w:val="EMPTYCELLSTYLE"/>
            </w:pPr>
          </w:p>
        </w:tc>
        <w:tc>
          <w:tcPr>
            <w:tcW w:w="40" w:type="dxa"/>
            <w:gridSpan w:val="2"/>
          </w:tcPr>
          <w:p w14:paraId="11E68B0D" w14:textId="77777777" w:rsidR="00BA628F" w:rsidRDefault="00BA628F">
            <w:pPr>
              <w:pStyle w:val="EMPTYCELLSTYLE"/>
            </w:pPr>
          </w:p>
        </w:tc>
        <w:tc>
          <w:tcPr>
            <w:tcW w:w="40" w:type="dxa"/>
            <w:gridSpan w:val="4"/>
          </w:tcPr>
          <w:p w14:paraId="11E68B0E" w14:textId="77777777" w:rsidR="00BA628F" w:rsidRDefault="00BA628F">
            <w:pPr>
              <w:pStyle w:val="EMPTYCELLSTYLE"/>
            </w:pPr>
          </w:p>
        </w:tc>
        <w:tc>
          <w:tcPr>
            <w:tcW w:w="379" w:type="dxa"/>
            <w:gridSpan w:val="9"/>
          </w:tcPr>
          <w:p w14:paraId="11E68B0F" w14:textId="77777777" w:rsidR="00BA628F" w:rsidRDefault="00BA628F">
            <w:pPr>
              <w:pStyle w:val="EMPTYCELLSTYLE"/>
            </w:pPr>
          </w:p>
        </w:tc>
        <w:tc>
          <w:tcPr>
            <w:tcW w:w="40" w:type="dxa"/>
            <w:gridSpan w:val="2"/>
          </w:tcPr>
          <w:p w14:paraId="11E68B10" w14:textId="77777777" w:rsidR="00BA628F" w:rsidRDefault="00BA628F">
            <w:pPr>
              <w:pStyle w:val="EMPTYCELLSTYLE"/>
            </w:pPr>
          </w:p>
        </w:tc>
        <w:tc>
          <w:tcPr>
            <w:tcW w:w="479" w:type="dxa"/>
            <w:gridSpan w:val="2"/>
          </w:tcPr>
          <w:p w14:paraId="11E68B11" w14:textId="77777777" w:rsidR="00BA628F" w:rsidRDefault="00BA628F">
            <w:pPr>
              <w:pStyle w:val="EMPTYCELLSTYLE"/>
            </w:pPr>
          </w:p>
        </w:tc>
      </w:tr>
      <w:tr w:rsidR="00BA628F" w14:paraId="11E68B1A" w14:textId="77777777" w:rsidTr="002C180E">
        <w:trPr>
          <w:gridAfter w:val="26"/>
          <w:wAfter w:w="1249" w:type="dxa"/>
          <w:trHeight w:hRule="exact" w:val="20"/>
        </w:trPr>
        <w:tc>
          <w:tcPr>
            <w:tcW w:w="450" w:type="dxa"/>
          </w:tcPr>
          <w:p w14:paraId="11E68B13" w14:textId="77777777" w:rsidR="00BA628F" w:rsidRDefault="00BA628F">
            <w:pPr>
              <w:pStyle w:val="EMPTYCELLSTYLE"/>
            </w:pPr>
          </w:p>
        </w:tc>
        <w:tc>
          <w:tcPr>
            <w:tcW w:w="10479" w:type="dxa"/>
            <w:gridSpan w:val="182"/>
            <w:tcMar>
              <w:top w:w="0" w:type="dxa"/>
              <w:left w:w="0" w:type="dxa"/>
              <w:bottom w:w="0" w:type="dxa"/>
              <w:right w:w="0" w:type="dxa"/>
            </w:tcMar>
          </w:tcPr>
          <w:p w14:paraId="11E68B14" w14:textId="77777777" w:rsidR="00BA628F" w:rsidRDefault="0050071D">
            <w:r>
              <w:br w:type="page"/>
            </w:r>
          </w:p>
          <w:p w14:paraId="11E68B15" w14:textId="77777777" w:rsidR="00BA628F" w:rsidRDefault="00BA628F">
            <w:bookmarkStart w:id="14" w:name="JR_PAGE_ANCHOR_0_14"/>
            <w:bookmarkEnd w:id="14"/>
          </w:p>
          <w:p w14:paraId="11E68B16" w14:textId="77777777" w:rsidR="00BA628F" w:rsidRDefault="0050071D">
            <w:r>
              <w:br w:type="page"/>
            </w:r>
          </w:p>
          <w:p w14:paraId="11E68B17" w14:textId="77777777" w:rsidR="00BA628F" w:rsidRDefault="00BA628F">
            <w:pPr>
              <w:pStyle w:val="EMPTYCELLSTYLE"/>
            </w:pPr>
          </w:p>
        </w:tc>
        <w:tc>
          <w:tcPr>
            <w:tcW w:w="40" w:type="dxa"/>
            <w:gridSpan w:val="3"/>
          </w:tcPr>
          <w:p w14:paraId="11E68B18" w14:textId="77777777" w:rsidR="00BA628F" w:rsidRDefault="00BA628F">
            <w:pPr>
              <w:pStyle w:val="EMPTYCELLSTYLE"/>
            </w:pPr>
          </w:p>
        </w:tc>
        <w:tc>
          <w:tcPr>
            <w:tcW w:w="40" w:type="dxa"/>
            <w:gridSpan w:val="2"/>
          </w:tcPr>
          <w:p w14:paraId="11E68B19" w14:textId="77777777" w:rsidR="00BA628F" w:rsidRDefault="00BA628F">
            <w:pPr>
              <w:pStyle w:val="EMPTYCELLSTYLE"/>
            </w:pPr>
          </w:p>
        </w:tc>
      </w:tr>
      <w:tr w:rsidR="00BA628F" w14:paraId="11E68B37" w14:textId="77777777" w:rsidTr="002C180E">
        <w:trPr>
          <w:trHeight w:hRule="exact" w:val="40"/>
        </w:trPr>
        <w:tc>
          <w:tcPr>
            <w:tcW w:w="450" w:type="dxa"/>
          </w:tcPr>
          <w:p w14:paraId="11E68B1B" w14:textId="77777777" w:rsidR="00BA628F" w:rsidRDefault="00BA628F">
            <w:pPr>
              <w:pStyle w:val="EMPTYCELLSTYLE"/>
            </w:pPr>
          </w:p>
        </w:tc>
        <w:tc>
          <w:tcPr>
            <w:tcW w:w="40" w:type="dxa"/>
            <w:gridSpan w:val="2"/>
          </w:tcPr>
          <w:p w14:paraId="11E68B1C" w14:textId="77777777" w:rsidR="00BA628F" w:rsidRDefault="00BA628F">
            <w:pPr>
              <w:pStyle w:val="EMPTYCELLSTYLE"/>
            </w:pPr>
          </w:p>
        </w:tc>
        <w:tc>
          <w:tcPr>
            <w:tcW w:w="380" w:type="dxa"/>
          </w:tcPr>
          <w:p w14:paraId="11E68B1D" w14:textId="77777777" w:rsidR="00BA628F" w:rsidRDefault="00BA628F">
            <w:pPr>
              <w:pStyle w:val="EMPTYCELLSTYLE"/>
            </w:pPr>
          </w:p>
        </w:tc>
        <w:tc>
          <w:tcPr>
            <w:tcW w:w="1470" w:type="dxa"/>
            <w:gridSpan w:val="11"/>
          </w:tcPr>
          <w:p w14:paraId="11E68B1E" w14:textId="77777777" w:rsidR="00BA628F" w:rsidRDefault="00BA628F">
            <w:pPr>
              <w:pStyle w:val="EMPTYCELLSTYLE"/>
            </w:pPr>
          </w:p>
        </w:tc>
        <w:tc>
          <w:tcPr>
            <w:tcW w:w="40" w:type="dxa"/>
            <w:gridSpan w:val="2"/>
          </w:tcPr>
          <w:p w14:paraId="11E68B1F" w14:textId="77777777" w:rsidR="00BA628F" w:rsidRDefault="00BA628F">
            <w:pPr>
              <w:pStyle w:val="EMPTYCELLSTYLE"/>
            </w:pPr>
          </w:p>
        </w:tc>
        <w:tc>
          <w:tcPr>
            <w:tcW w:w="800" w:type="dxa"/>
            <w:gridSpan w:val="12"/>
          </w:tcPr>
          <w:p w14:paraId="11E68B20" w14:textId="77777777" w:rsidR="00BA628F" w:rsidRDefault="00BA628F">
            <w:pPr>
              <w:pStyle w:val="EMPTYCELLSTYLE"/>
            </w:pPr>
          </w:p>
        </w:tc>
        <w:tc>
          <w:tcPr>
            <w:tcW w:w="340" w:type="dxa"/>
            <w:gridSpan w:val="11"/>
          </w:tcPr>
          <w:p w14:paraId="11E68B21" w14:textId="77777777" w:rsidR="00BA628F" w:rsidRDefault="00BA628F">
            <w:pPr>
              <w:pStyle w:val="EMPTYCELLSTYLE"/>
            </w:pPr>
          </w:p>
        </w:tc>
        <w:tc>
          <w:tcPr>
            <w:tcW w:w="520" w:type="dxa"/>
            <w:gridSpan w:val="7"/>
          </w:tcPr>
          <w:p w14:paraId="11E68B22" w14:textId="77777777" w:rsidR="00BA628F" w:rsidRDefault="00BA628F">
            <w:pPr>
              <w:pStyle w:val="EMPTYCELLSTYLE"/>
            </w:pPr>
          </w:p>
        </w:tc>
        <w:tc>
          <w:tcPr>
            <w:tcW w:w="440" w:type="dxa"/>
            <w:gridSpan w:val="12"/>
          </w:tcPr>
          <w:p w14:paraId="11E68B23" w14:textId="77777777" w:rsidR="00BA628F" w:rsidRDefault="00BA628F">
            <w:pPr>
              <w:pStyle w:val="EMPTYCELLSTYLE"/>
            </w:pPr>
          </w:p>
        </w:tc>
        <w:tc>
          <w:tcPr>
            <w:tcW w:w="340" w:type="dxa"/>
            <w:gridSpan w:val="2"/>
          </w:tcPr>
          <w:p w14:paraId="11E68B24" w14:textId="77777777" w:rsidR="00BA628F" w:rsidRDefault="00BA628F">
            <w:pPr>
              <w:pStyle w:val="EMPTYCELLSTYLE"/>
            </w:pPr>
          </w:p>
        </w:tc>
        <w:tc>
          <w:tcPr>
            <w:tcW w:w="60" w:type="dxa"/>
            <w:gridSpan w:val="2"/>
          </w:tcPr>
          <w:p w14:paraId="11E68B25" w14:textId="77777777" w:rsidR="00BA628F" w:rsidRDefault="00BA628F">
            <w:pPr>
              <w:pStyle w:val="EMPTYCELLSTYLE"/>
            </w:pPr>
          </w:p>
        </w:tc>
        <w:tc>
          <w:tcPr>
            <w:tcW w:w="200" w:type="dxa"/>
            <w:gridSpan w:val="2"/>
          </w:tcPr>
          <w:p w14:paraId="11E68B26" w14:textId="77777777" w:rsidR="00BA628F" w:rsidRDefault="00BA628F">
            <w:pPr>
              <w:pStyle w:val="EMPTYCELLSTYLE"/>
            </w:pPr>
          </w:p>
        </w:tc>
        <w:tc>
          <w:tcPr>
            <w:tcW w:w="900" w:type="dxa"/>
            <w:gridSpan w:val="26"/>
          </w:tcPr>
          <w:p w14:paraId="11E68B27" w14:textId="77777777" w:rsidR="00BA628F" w:rsidRDefault="00BA628F">
            <w:pPr>
              <w:pStyle w:val="EMPTYCELLSTYLE"/>
            </w:pPr>
          </w:p>
        </w:tc>
        <w:tc>
          <w:tcPr>
            <w:tcW w:w="180" w:type="dxa"/>
            <w:gridSpan w:val="3"/>
          </w:tcPr>
          <w:p w14:paraId="11E68B28" w14:textId="77777777" w:rsidR="00BA628F" w:rsidRDefault="00BA628F">
            <w:pPr>
              <w:pStyle w:val="EMPTYCELLSTYLE"/>
            </w:pPr>
          </w:p>
        </w:tc>
        <w:tc>
          <w:tcPr>
            <w:tcW w:w="80" w:type="dxa"/>
            <w:gridSpan w:val="2"/>
          </w:tcPr>
          <w:p w14:paraId="11E68B29" w14:textId="77777777" w:rsidR="00BA628F" w:rsidRDefault="00BA628F">
            <w:pPr>
              <w:pStyle w:val="EMPTYCELLSTYLE"/>
            </w:pPr>
          </w:p>
        </w:tc>
        <w:tc>
          <w:tcPr>
            <w:tcW w:w="160" w:type="dxa"/>
            <w:gridSpan w:val="7"/>
          </w:tcPr>
          <w:p w14:paraId="11E68B2A" w14:textId="77777777" w:rsidR="00BA628F" w:rsidRDefault="00BA628F">
            <w:pPr>
              <w:pStyle w:val="EMPTYCELLSTYLE"/>
            </w:pPr>
          </w:p>
        </w:tc>
        <w:tc>
          <w:tcPr>
            <w:tcW w:w="700" w:type="dxa"/>
            <w:gridSpan w:val="19"/>
          </w:tcPr>
          <w:p w14:paraId="11E68B2B" w14:textId="77777777" w:rsidR="00BA628F" w:rsidRDefault="00BA628F">
            <w:pPr>
              <w:pStyle w:val="EMPTYCELLSTYLE"/>
            </w:pPr>
          </w:p>
        </w:tc>
        <w:tc>
          <w:tcPr>
            <w:tcW w:w="240" w:type="dxa"/>
            <w:gridSpan w:val="2"/>
          </w:tcPr>
          <w:p w14:paraId="11E68B2C" w14:textId="77777777" w:rsidR="00BA628F" w:rsidRDefault="00BA628F">
            <w:pPr>
              <w:pStyle w:val="EMPTYCELLSTYLE"/>
            </w:pPr>
          </w:p>
        </w:tc>
        <w:tc>
          <w:tcPr>
            <w:tcW w:w="40" w:type="dxa"/>
          </w:tcPr>
          <w:p w14:paraId="11E68B2D" w14:textId="77777777" w:rsidR="00BA628F" w:rsidRDefault="00BA628F">
            <w:pPr>
              <w:pStyle w:val="EMPTYCELLSTYLE"/>
            </w:pPr>
          </w:p>
        </w:tc>
        <w:tc>
          <w:tcPr>
            <w:tcW w:w="3780" w:type="dxa"/>
            <w:gridSpan w:val="67"/>
          </w:tcPr>
          <w:p w14:paraId="11E68B2E" w14:textId="77777777" w:rsidR="00BA628F" w:rsidRDefault="00BA628F">
            <w:pPr>
              <w:pStyle w:val="EMPTYCELLSTYLE"/>
            </w:pPr>
          </w:p>
        </w:tc>
        <w:tc>
          <w:tcPr>
            <w:tcW w:w="40" w:type="dxa"/>
          </w:tcPr>
          <w:p w14:paraId="11E68B2F" w14:textId="77777777" w:rsidR="00BA628F" w:rsidRDefault="00BA628F">
            <w:pPr>
              <w:pStyle w:val="EMPTYCELLSTYLE"/>
            </w:pPr>
          </w:p>
        </w:tc>
        <w:tc>
          <w:tcPr>
            <w:tcW w:w="40" w:type="dxa"/>
          </w:tcPr>
          <w:p w14:paraId="11E68B30" w14:textId="77777777" w:rsidR="00BA628F" w:rsidRDefault="00BA628F">
            <w:pPr>
              <w:pStyle w:val="EMPTYCELLSTYLE"/>
            </w:pPr>
          </w:p>
        </w:tc>
        <w:tc>
          <w:tcPr>
            <w:tcW w:w="40" w:type="dxa"/>
          </w:tcPr>
          <w:p w14:paraId="11E68B31" w14:textId="77777777" w:rsidR="00BA628F" w:rsidRDefault="00BA628F">
            <w:pPr>
              <w:pStyle w:val="EMPTYCELLSTYLE"/>
            </w:pPr>
          </w:p>
        </w:tc>
        <w:tc>
          <w:tcPr>
            <w:tcW w:w="40" w:type="dxa"/>
            <w:gridSpan w:val="2"/>
          </w:tcPr>
          <w:p w14:paraId="11E68B32" w14:textId="77777777" w:rsidR="00BA628F" w:rsidRDefault="00BA628F">
            <w:pPr>
              <w:pStyle w:val="EMPTYCELLSTYLE"/>
            </w:pPr>
          </w:p>
        </w:tc>
        <w:tc>
          <w:tcPr>
            <w:tcW w:w="40" w:type="dxa"/>
            <w:gridSpan w:val="4"/>
          </w:tcPr>
          <w:p w14:paraId="11E68B33" w14:textId="77777777" w:rsidR="00BA628F" w:rsidRDefault="00BA628F">
            <w:pPr>
              <w:pStyle w:val="EMPTYCELLSTYLE"/>
            </w:pPr>
          </w:p>
        </w:tc>
        <w:tc>
          <w:tcPr>
            <w:tcW w:w="379" w:type="dxa"/>
            <w:gridSpan w:val="9"/>
          </w:tcPr>
          <w:p w14:paraId="11E68B34" w14:textId="77777777" w:rsidR="00BA628F" w:rsidRDefault="00BA628F">
            <w:pPr>
              <w:pStyle w:val="EMPTYCELLSTYLE"/>
            </w:pPr>
          </w:p>
        </w:tc>
        <w:tc>
          <w:tcPr>
            <w:tcW w:w="40" w:type="dxa"/>
            <w:gridSpan w:val="2"/>
          </w:tcPr>
          <w:p w14:paraId="11E68B35" w14:textId="77777777" w:rsidR="00BA628F" w:rsidRDefault="00BA628F">
            <w:pPr>
              <w:pStyle w:val="EMPTYCELLSTYLE"/>
            </w:pPr>
          </w:p>
        </w:tc>
        <w:tc>
          <w:tcPr>
            <w:tcW w:w="479" w:type="dxa"/>
            <w:gridSpan w:val="2"/>
          </w:tcPr>
          <w:p w14:paraId="11E68B36" w14:textId="77777777" w:rsidR="00BA628F" w:rsidRDefault="00BA628F">
            <w:pPr>
              <w:pStyle w:val="EMPTYCELLSTYLE"/>
            </w:pPr>
          </w:p>
        </w:tc>
      </w:tr>
      <w:tr w:rsidR="00BA628F" w14:paraId="11E68B3D" w14:textId="77777777" w:rsidTr="002C180E">
        <w:trPr>
          <w:gridAfter w:val="26"/>
          <w:wAfter w:w="1249" w:type="dxa"/>
          <w:trHeight w:hRule="exact" w:val="340"/>
        </w:trPr>
        <w:tc>
          <w:tcPr>
            <w:tcW w:w="450" w:type="dxa"/>
          </w:tcPr>
          <w:p w14:paraId="11E68B38" w14:textId="77777777" w:rsidR="00BA628F" w:rsidRDefault="00BA628F">
            <w:pPr>
              <w:pStyle w:val="EMPTYCELLSTYLE"/>
            </w:pPr>
          </w:p>
        </w:tc>
        <w:tc>
          <w:tcPr>
            <w:tcW w:w="3560" w:type="dxa"/>
            <w:gridSpan w:val="44"/>
            <w:tcMar>
              <w:top w:w="0" w:type="dxa"/>
              <w:left w:w="0" w:type="dxa"/>
              <w:bottom w:w="0" w:type="dxa"/>
              <w:right w:w="0" w:type="dxa"/>
            </w:tcMar>
          </w:tcPr>
          <w:p w14:paraId="11E68B39" w14:textId="77777777" w:rsidR="00BA628F" w:rsidRDefault="0050071D">
            <w:r>
              <w:rPr>
                <w:rFonts w:ascii="DejaVu Sans" w:eastAsia="DejaVu Sans" w:hAnsi="DejaVu Sans" w:cs="DejaVu Sans"/>
                <w:b/>
                <w:color w:val="000000"/>
                <w:sz w:val="26"/>
              </w:rPr>
              <w:t>Activity Title:</w:t>
            </w:r>
          </w:p>
        </w:tc>
        <w:tc>
          <w:tcPr>
            <w:tcW w:w="60" w:type="dxa"/>
            <w:gridSpan w:val="4"/>
          </w:tcPr>
          <w:p w14:paraId="11E68B3A" w14:textId="77777777" w:rsidR="00BA628F" w:rsidRDefault="00BA628F">
            <w:pPr>
              <w:pStyle w:val="EMPTYCELLSTYLE"/>
            </w:pPr>
          </w:p>
        </w:tc>
        <w:tc>
          <w:tcPr>
            <w:tcW w:w="6899" w:type="dxa"/>
            <w:gridSpan w:val="137"/>
            <w:tcMar>
              <w:top w:w="0" w:type="dxa"/>
              <w:left w:w="0" w:type="dxa"/>
              <w:bottom w:w="0" w:type="dxa"/>
              <w:right w:w="0" w:type="dxa"/>
            </w:tcMar>
          </w:tcPr>
          <w:p w14:paraId="11E68B3B" w14:textId="77777777" w:rsidR="00BA628F" w:rsidRDefault="0050071D">
            <w:r>
              <w:rPr>
                <w:rFonts w:ascii="DejaVu Sans" w:eastAsia="DejaVu Sans" w:hAnsi="DejaVu Sans" w:cs="DejaVu Sans"/>
                <w:b/>
                <w:color w:val="000000"/>
                <w:sz w:val="26"/>
              </w:rPr>
              <w:t>Technical Assistance</w:t>
            </w:r>
          </w:p>
        </w:tc>
        <w:tc>
          <w:tcPr>
            <w:tcW w:w="40" w:type="dxa"/>
            <w:gridSpan w:val="2"/>
          </w:tcPr>
          <w:p w14:paraId="11E68B3C" w14:textId="77777777" w:rsidR="00BA628F" w:rsidRDefault="00BA628F">
            <w:pPr>
              <w:pStyle w:val="EMPTYCELLSTYLE"/>
            </w:pPr>
          </w:p>
        </w:tc>
      </w:tr>
      <w:tr w:rsidR="00BA628F" w14:paraId="11E68B5A" w14:textId="77777777" w:rsidTr="002C180E">
        <w:trPr>
          <w:trHeight w:hRule="exact" w:val="20"/>
        </w:trPr>
        <w:tc>
          <w:tcPr>
            <w:tcW w:w="450" w:type="dxa"/>
          </w:tcPr>
          <w:p w14:paraId="11E68B3E" w14:textId="77777777" w:rsidR="00BA628F" w:rsidRDefault="00BA628F">
            <w:pPr>
              <w:pStyle w:val="EMPTYCELLSTYLE"/>
            </w:pPr>
          </w:p>
        </w:tc>
        <w:tc>
          <w:tcPr>
            <w:tcW w:w="40" w:type="dxa"/>
            <w:gridSpan w:val="2"/>
          </w:tcPr>
          <w:p w14:paraId="11E68B3F" w14:textId="77777777" w:rsidR="00BA628F" w:rsidRDefault="00BA628F">
            <w:pPr>
              <w:pStyle w:val="EMPTYCELLSTYLE"/>
            </w:pPr>
          </w:p>
        </w:tc>
        <w:tc>
          <w:tcPr>
            <w:tcW w:w="380" w:type="dxa"/>
          </w:tcPr>
          <w:p w14:paraId="11E68B40" w14:textId="77777777" w:rsidR="00BA628F" w:rsidRDefault="00BA628F">
            <w:pPr>
              <w:pStyle w:val="EMPTYCELLSTYLE"/>
            </w:pPr>
          </w:p>
        </w:tc>
        <w:tc>
          <w:tcPr>
            <w:tcW w:w="1470" w:type="dxa"/>
            <w:gridSpan w:val="11"/>
          </w:tcPr>
          <w:p w14:paraId="11E68B41" w14:textId="77777777" w:rsidR="00BA628F" w:rsidRDefault="00BA628F">
            <w:pPr>
              <w:pStyle w:val="EMPTYCELLSTYLE"/>
            </w:pPr>
          </w:p>
        </w:tc>
        <w:tc>
          <w:tcPr>
            <w:tcW w:w="40" w:type="dxa"/>
            <w:gridSpan w:val="2"/>
          </w:tcPr>
          <w:p w14:paraId="11E68B42" w14:textId="77777777" w:rsidR="00BA628F" w:rsidRDefault="00BA628F">
            <w:pPr>
              <w:pStyle w:val="EMPTYCELLSTYLE"/>
            </w:pPr>
          </w:p>
        </w:tc>
        <w:tc>
          <w:tcPr>
            <w:tcW w:w="800" w:type="dxa"/>
            <w:gridSpan w:val="12"/>
          </w:tcPr>
          <w:p w14:paraId="11E68B43" w14:textId="77777777" w:rsidR="00BA628F" w:rsidRDefault="00BA628F">
            <w:pPr>
              <w:pStyle w:val="EMPTYCELLSTYLE"/>
            </w:pPr>
          </w:p>
        </w:tc>
        <w:tc>
          <w:tcPr>
            <w:tcW w:w="340" w:type="dxa"/>
            <w:gridSpan w:val="11"/>
          </w:tcPr>
          <w:p w14:paraId="11E68B44" w14:textId="77777777" w:rsidR="00BA628F" w:rsidRDefault="00BA628F">
            <w:pPr>
              <w:pStyle w:val="EMPTYCELLSTYLE"/>
            </w:pPr>
          </w:p>
        </w:tc>
        <w:tc>
          <w:tcPr>
            <w:tcW w:w="520" w:type="dxa"/>
            <w:gridSpan w:val="7"/>
          </w:tcPr>
          <w:p w14:paraId="11E68B45" w14:textId="77777777" w:rsidR="00BA628F" w:rsidRDefault="00BA628F">
            <w:pPr>
              <w:pStyle w:val="EMPTYCELLSTYLE"/>
            </w:pPr>
          </w:p>
        </w:tc>
        <w:tc>
          <w:tcPr>
            <w:tcW w:w="440" w:type="dxa"/>
            <w:gridSpan w:val="12"/>
          </w:tcPr>
          <w:p w14:paraId="11E68B46" w14:textId="77777777" w:rsidR="00BA628F" w:rsidRDefault="00BA628F">
            <w:pPr>
              <w:pStyle w:val="EMPTYCELLSTYLE"/>
            </w:pPr>
          </w:p>
        </w:tc>
        <w:tc>
          <w:tcPr>
            <w:tcW w:w="340" w:type="dxa"/>
            <w:gridSpan w:val="2"/>
          </w:tcPr>
          <w:p w14:paraId="11E68B47" w14:textId="77777777" w:rsidR="00BA628F" w:rsidRDefault="00BA628F">
            <w:pPr>
              <w:pStyle w:val="EMPTYCELLSTYLE"/>
            </w:pPr>
          </w:p>
        </w:tc>
        <w:tc>
          <w:tcPr>
            <w:tcW w:w="60" w:type="dxa"/>
            <w:gridSpan w:val="2"/>
          </w:tcPr>
          <w:p w14:paraId="11E68B48" w14:textId="77777777" w:rsidR="00BA628F" w:rsidRDefault="00BA628F">
            <w:pPr>
              <w:pStyle w:val="EMPTYCELLSTYLE"/>
            </w:pPr>
          </w:p>
        </w:tc>
        <w:tc>
          <w:tcPr>
            <w:tcW w:w="200" w:type="dxa"/>
            <w:gridSpan w:val="2"/>
          </w:tcPr>
          <w:p w14:paraId="11E68B49" w14:textId="77777777" w:rsidR="00BA628F" w:rsidRDefault="00BA628F">
            <w:pPr>
              <w:pStyle w:val="EMPTYCELLSTYLE"/>
            </w:pPr>
          </w:p>
        </w:tc>
        <w:tc>
          <w:tcPr>
            <w:tcW w:w="900" w:type="dxa"/>
            <w:gridSpan w:val="26"/>
          </w:tcPr>
          <w:p w14:paraId="11E68B4A" w14:textId="77777777" w:rsidR="00BA628F" w:rsidRDefault="00BA628F">
            <w:pPr>
              <w:pStyle w:val="EMPTYCELLSTYLE"/>
            </w:pPr>
          </w:p>
        </w:tc>
        <w:tc>
          <w:tcPr>
            <w:tcW w:w="180" w:type="dxa"/>
            <w:gridSpan w:val="3"/>
          </w:tcPr>
          <w:p w14:paraId="11E68B4B" w14:textId="77777777" w:rsidR="00BA628F" w:rsidRDefault="00BA628F">
            <w:pPr>
              <w:pStyle w:val="EMPTYCELLSTYLE"/>
            </w:pPr>
          </w:p>
        </w:tc>
        <w:tc>
          <w:tcPr>
            <w:tcW w:w="80" w:type="dxa"/>
            <w:gridSpan w:val="2"/>
          </w:tcPr>
          <w:p w14:paraId="11E68B4C" w14:textId="77777777" w:rsidR="00BA628F" w:rsidRDefault="00BA628F">
            <w:pPr>
              <w:pStyle w:val="EMPTYCELLSTYLE"/>
            </w:pPr>
          </w:p>
        </w:tc>
        <w:tc>
          <w:tcPr>
            <w:tcW w:w="160" w:type="dxa"/>
            <w:gridSpan w:val="7"/>
          </w:tcPr>
          <w:p w14:paraId="11E68B4D" w14:textId="77777777" w:rsidR="00BA628F" w:rsidRDefault="00BA628F">
            <w:pPr>
              <w:pStyle w:val="EMPTYCELLSTYLE"/>
            </w:pPr>
          </w:p>
        </w:tc>
        <w:tc>
          <w:tcPr>
            <w:tcW w:w="700" w:type="dxa"/>
            <w:gridSpan w:val="19"/>
          </w:tcPr>
          <w:p w14:paraId="11E68B4E" w14:textId="77777777" w:rsidR="00BA628F" w:rsidRDefault="00BA628F">
            <w:pPr>
              <w:pStyle w:val="EMPTYCELLSTYLE"/>
            </w:pPr>
          </w:p>
        </w:tc>
        <w:tc>
          <w:tcPr>
            <w:tcW w:w="240" w:type="dxa"/>
            <w:gridSpan w:val="2"/>
          </w:tcPr>
          <w:p w14:paraId="11E68B4F" w14:textId="77777777" w:rsidR="00BA628F" w:rsidRDefault="00BA628F">
            <w:pPr>
              <w:pStyle w:val="EMPTYCELLSTYLE"/>
            </w:pPr>
          </w:p>
        </w:tc>
        <w:tc>
          <w:tcPr>
            <w:tcW w:w="40" w:type="dxa"/>
          </w:tcPr>
          <w:p w14:paraId="11E68B50" w14:textId="77777777" w:rsidR="00BA628F" w:rsidRDefault="00BA628F">
            <w:pPr>
              <w:pStyle w:val="EMPTYCELLSTYLE"/>
            </w:pPr>
          </w:p>
        </w:tc>
        <w:tc>
          <w:tcPr>
            <w:tcW w:w="3780" w:type="dxa"/>
            <w:gridSpan w:val="67"/>
          </w:tcPr>
          <w:p w14:paraId="11E68B51" w14:textId="77777777" w:rsidR="00BA628F" w:rsidRDefault="00BA628F">
            <w:pPr>
              <w:pStyle w:val="EMPTYCELLSTYLE"/>
            </w:pPr>
          </w:p>
        </w:tc>
        <w:tc>
          <w:tcPr>
            <w:tcW w:w="40" w:type="dxa"/>
          </w:tcPr>
          <w:p w14:paraId="11E68B52" w14:textId="77777777" w:rsidR="00BA628F" w:rsidRDefault="00BA628F">
            <w:pPr>
              <w:pStyle w:val="EMPTYCELLSTYLE"/>
            </w:pPr>
          </w:p>
        </w:tc>
        <w:tc>
          <w:tcPr>
            <w:tcW w:w="40" w:type="dxa"/>
          </w:tcPr>
          <w:p w14:paraId="11E68B53" w14:textId="77777777" w:rsidR="00BA628F" w:rsidRDefault="00BA628F">
            <w:pPr>
              <w:pStyle w:val="EMPTYCELLSTYLE"/>
            </w:pPr>
          </w:p>
        </w:tc>
        <w:tc>
          <w:tcPr>
            <w:tcW w:w="40" w:type="dxa"/>
          </w:tcPr>
          <w:p w14:paraId="11E68B54" w14:textId="77777777" w:rsidR="00BA628F" w:rsidRDefault="00BA628F">
            <w:pPr>
              <w:pStyle w:val="EMPTYCELLSTYLE"/>
            </w:pPr>
          </w:p>
        </w:tc>
        <w:tc>
          <w:tcPr>
            <w:tcW w:w="40" w:type="dxa"/>
            <w:gridSpan w:val="2"/>
          </w:tcPr>
          <w:p w14:paraId="11E68B55" w14:textId="77777777" w:rsidR="00BA628F" w:rsidRDefault="00BA628F">
            <w:pPr>
              <w:pStyle w:val="EMPTYCELLSTYLE"/>
            </w:pPr>
          </w:p>
        </w:tc>
        <w:tc>
          <w:tcPr>
            <w:tcW w:w="40" w:type="dxa"/>
            <w:gridSpan w:val="4"/>
          </w:tcPr>
          <w:p w14:paraId="11E68B56" w14:textId="77777777" w:rsidR="00BA628F" w:rsidRDefault="00BA628F">
            <w:pPr>
              <w:pStyle w:val="EMPTYCELLSTYLE"/>
            </w:pPr>
          </w:p>
        </w:tc>
        <w:tc>
          <w:tcPr>
            <w:tcW w:w="379" w:type="dxa"/>
            <w:gridSpan w:val="9"/>
          </w:tcPr>
          <w:p w14:paraId="11E68B57" w14:textId="77777777" w:rsidR="00BA628F" w:rsidRDefault="00BA628F">
            <w:pPr>
              <w:pStyle w:val="EMPTYCELLSTYLE"/>
            </w:pPr>
          </w:p>
        </w:tc>
        <w:tc>
          <w:tcPr>
            <w:tcW w:w="40" w:type="dxa"/>
            <w:gridSpan w:val="2"/>
          </w:tcPr>
          <w:p w14:paraId="11E68B58" w14:textId="77777777" w:rsidR="00BA628F" w:rsidRDefault="00BA628F">
            <w:pPr>
              <w:pStyle w:val="EMPTYCELLSTYLE"/>
            </w:pPr>
          </w:p>
        </w:tc>
        <w:tc>
          <w:tcPr>
            <w:tcW w:w="479" w:type="dxa"/>
            <w:gridSpan w:val="2"/>
          </w:tcPr>
          <w:p w14:paraId="11E68B59" w14:textId="77777777" w:rsidR="00BA628F" w:rsidRDefault="00BA628F">
            <w:pPr>
              <w:pStyle w:val="EMPTYCELLSTYLE"/>
            </w:pPr>
          </w:p>
        </w:tc>
      </w:tr>
      <w:tr w:rsidR="00BA628F" w14:paraId="11E68B77" w14:textId="77777777" w:rsidTr="002C180E">
        <w:trPr>
          <w:trHeight w:hRule="exact" w:val="140"/>
        </w:trPr>
        <w:tc>
          <w:tcPr>
            <w:tcW w:w="450" w:type="dxa"/>
          </w:tcPr>
          <w:p w14:paraId="11E68B5B" w14:textId="77777777" w:rsidR="00BA628F" w:rsidRDefault="00BA628F">
            <w:pPr>
              <w:pStyle w:val="EMPTYCELLSTYLE"/>
            </w:pPr>
          </w:p>
        </w:tc>
        <w:tc>
          <w:tcPr>
            <w:tcW w:w="40" w:type="dxa"/>
            <w:gridSpan w:val="2"/>
          </w:tcPr>
          <w:p w14:paraId="11E68B5C" w14:textId="77777777" w:rsidR="00BA628F" w:rsidRDefault="00BA628F">
            <w:pPr>
              <w:pStyle w:val="EMPTYCELLSTYLE"/>
            </w:pPr>
          </w:p>
        </w:tc>
        <w:tc>
          <w:tcPr>
            <w:tcW w:w="380" w:type="dxa"/>
          </w:tcPr>
          <w:p w14:paraId="11E68B5D" w14:textId="77777777" w:rsidR="00BA628F" w:rsidRDefault="00BA628F">
            <w:pPr>
              <w:pStyle w:val="EMPTYCELLSTYLE"/>
            </w:pPr>
          </w:p>
        </w:tc>
        <w:tc>
          <w:tcPr>
            <w:tcW w:w="1470" w:type="dxa"/>
            <w:gridSpan w:val="11"/>
          </w:tcPr>
          <w:p w14:paraId="11E68B5E" w14:textId="77777777" w:rsidR="00BA628F" w:rsidRDefault="00BA628F">
            <w:pPr>
              <w:pStyle w:val="EMPTYCELLSTYLE"/>
            </w:pPr>
          </w:p>
        </w:tc>
        <w:tc>
          <w:tcPr>
            <w:tcW w:w="40" w:type="dxa"/>
            <w:gridSpan w:val="2"/>
          </w:tcPr>
          <w:p w14:paraId="11E68B5F" w14:textId="77777777" w:rsidR="00BA628F" w:rsidRDefault="00BA628F">
            <w:pPr>
              <w:pStyle w:val="EMPTYCELLSTYLE"/>
            </w:pPr>
          </w:p>
        </w:tc>
        <w:tc>
          <w:tcPr>
            <w:tcW w:w="800" w:type="dxa"/>
            <w:gridSpan w:val="12"/>
          </w:tcPr>
          <w:p w14:paraId="11E68B60" w14:textId="77777777" w:rsidR="00BA628F" w:rsidRDefault="00BA628F">
            <w:pPr>
              <w:pStyle w:val="EMPTYCELLSTYLE"/>
            </w:pPr>
          </w:p>
        </w:tc>
        <w:tc>
          <w:tcPr>
            <w:tcW w:w="340" w:type="dxa"/>
            <w:gridSpan w:val="11"/>
          </w:tcPr>
          <w:p w14:paraId="11E68B61" w14:textId="77777777" w:rsidR="00BA628F" w:rsidRDefault="00BA628F">
            <w:pPr>
              <w:pStyle w:val="EMPTYCELLSTYLE"/>
            </w:pPr>
          </w:p>
        </w:tc>
        <w:tc>
          <w:tcPr>
            <w:tcW w:w="520" w:type="dxa"/>
            <w:gridSpan w:val="7"/>
          </w:tcPr>
          <w:p w14:paraId="11E68B62" w14:textId="77777777" w:rsidR="00BA628F" w:rsidRDefault="00BA628F">
            <w:pPr>
              <w:pStyle w:val="EMPTYCELLSTYLE"/>
            </w:pPr>
          </w:p>
        </w:tc>
        <w:tc>
          <w:tcPr>
            <w:tcW w:w="440" w:type="dxa"/>
            <w:gridSpan w:val="12"/>
          </w:tcPr>
          <w:p w14:paraId="11E68B63" w14:textId="77777777" w:rsidR="00BA628F" w:rsidRDefault="00BA628F">
            <w:pPr>
              <w:pStyle w:val="EMPTYCELLSTYLE"/>
            </w:pPr>
          </w:p>
        </w:tc>
        <w:tc>
          <w:tcPr>
            <w:tcW w:w="340" w:type="dxa"/>
            <w:gridSpan w:val="2"/>
          </w:tcPr>
          <w:p w14:paraId="11E68B64" w14:textId="77777777" w:rsidR="00BA628F" w:rsidRDefault="00BA628F">
            <w:pPr>
              <w:pStyle w:val="EMPTYCELLSTYLE"/>
            </w:pPr>
          </w:p>
        </w:tc>
        <w:tc>
          <w:tcPr>
            <w:tcW w:w="60" w:type="dxa"/>
            <w:gridSpan w:val="2"/>
          </w:tcPr>
          <w:p w14:paraId="11E68B65" w14:textId="77777777" w:rsidR="00BA628F" w:rsidRDefault="00BA628F">
            <w:pPr>
              <w:pStyle w:val="EMPTYCELLSTYLE"/>
            </w:pPr>
          </w:p>
        </w:tc>
        <w:tc>
          <w:tcPr>
            <w:tcW w:w="200" w:type="dxa"/>
            <w:gridSpan w:val="2"/>
          </w:tcPr>
          <w:p w14:paraId="11E68B66" w14:textId="77777777" w:rsidR="00BA628F" w:rsidRDefault="00BA628F">
            <w:pPr>
              <w:pStyle w:val="EMPTYCELLSTYLE"/>
            </w:pPr>
          </w:p>
        </w:tc>
        <w:tc>
          <w:tcPr>
            <w:tcW w:w="900" w:type="dxa"/>
            <w:gridSpan w:val="26"/>
          </w:tcPr>
          <w:p w14:paraId="11E68B67" w14:textId="77777777" w:rsidR="00BA628F" w:rsidRDefault="00BA628F">
            <w:pPr>
              <w:pStyle w:val="EMPTYCELLSTYLE"/>
            </w:pPr>
          </w:p>
        </w:tc>
        <w:tc>
          <w:tcPr>
            <w:tcW w:w="180" w:type="dxa"/>
            <w:gridSpan w:val="3"/>
          </w:tcPr>
          <w:p w14:paraId="11E68B68" w14:textId="77777777" w:rsidR="00BA628F" w:rsidRDefault="00BA628F">
            <w:pPr>
              <w:pStyle w:val="EMPTYCELLSTYLE"/>
            </w:pPr>
          </w:p>
        </w:tc>
        <w:tc>
          <w:tcPr>
            <w:tcW w:w="80" w:type="dxa"/>
            <w:gridSpan w:val="2"/>
          </w:tcPr>
          <w:p w14:paraId="11E68B69" w14:textId="77777777" w:rsidR="00BA628F" w:rsidRDefault="00BA628F">
            <w:pPr>
              <w:pStyle w:val="EMPTYCELLSTYLE"/>
            </w:pPr>
          </w:p>
        </w:tc>
        <w:tc>
          <w:tcPr>
            <w:tcW w:w="160" w:type="dxa"/>
            <w:gridSpan w:val="7"/>
          </w:tcPr>
          <w:p w14:paraId="11E68B6A" w14:textId="77777777" w:rsidR="00BA628F" w:rsidRDefault="00BA628F">
            <w:pPr>
              <w:pStyle w:val="EMPTYCELLSTYLE"/>
            </w:pPr>
          </w:p>
        </w:tc>
        <w:tc>
          <w:tcPr>
            <w:tcW w:w="700" w:type="dxa"/>
            <w:gridSpan w:val="19"/>
          </w:tcPr>
          <w:p w14:paraId="11E68B6B" w14:textId="77777777" w:rsidR="00BA628F" w:rsidRDefault="00BA628F">
            <w:pPr>
              <w:pStyle w:val="EMPTYCELLSTYLE"/>
            </w:pPr>
          </w:p>
        </w:tc>
        <w:tc>
          <w:tcPr>
            <w:tcW w:w="240" w:type="dxa"/>
            <w:gridSpan w:val="2"/>
          </w:tcPr>
          <w:p w14:paraId="11E68B6C" w14:textId="77777777" w:rsidR="00BA628F" w:rsidRDefault="00BA628F">
            <w:pPr>
              <w:pStyle w:val="EMPTYCELLSTYLE"/>
            </w:pPr>
          </w:p>
        </w:tc>
        <w:tc>
          <w:tcPr>
            <w:tcW w:w="40" w:type="dxa"/>
          </w:tcPr>
          <w:p w14:paraId="11E68B6D" w14:textId="77777777" w:rsidR="00BA628F" w:rsidRDefault="00BA628F">
            <w:pPr>
              <w:pStyle w:val="EMPTYCELLSTYLE"/>
            </w:pPr>
          </w:p>
        </w:tc>
        <w:tc>
          <w:tcPr>
            <w:tcW w:w="3780" w:type="dxa"/>
            <w:gridSpan w:val="67"/>
          </w:tcPr>
          <w:p w14:paraId="11E68B6E" w14:textId="77777777" w:rsidR="00BA628F" w:rsidRDefault="00BA628F">
            <w:pPr>
              <w:pStyle w:val="EMPTYCELLSTYLE"/>
            </w:pPr>
          </w:p>
        </w:tc>
        <w:tc>
          <w:tcPr>
            <w:tcW w:w="40" w:type="dxa"/>
          </w:tcPr>
          <w:p w14:paraId="11E68B6F" w14:textId="77777777" w:rsidR="00BA628F" w:rsidRDefault="00BA628F">
            <w:pPr>
              <w:pStyle w:val="EMPTYCELLSTYLE"/>
            </w:pPr>
          </w:p>
        </w:tc>
        <w:tc>
          <w:tcPr>
            <w:tcW w:w="40" w:type="dxa"/>
          </w:tcPr>
          <w:p w14:paraId="11E68B70" w14:textId="77777777" w:rsidR="00BA628F" w:rsidRDefault="00BA628F">
            <w:pPr>
              <w:pStyle w:val="EMPTYCELLSTYLE"/>
            </w:pPr>
          </w:p>
        </w:tc>
        <w:tc>
          <w:tcPr>
            <w:tcW w:w="40" w:type="dxa"/>
          </w:tcPr>
          <w:p w14:paraId="11E68B71" w14:textId="77777777" w:rsidR="00BA628F" w:rsidRDefault="00BA628F">
            <w:pPr>
              <w:pStyle w:val="EMPTYCELLSTYLE"/>
            </w:pPr>
          </w:p>
        </w:tc>
        <w:tc>
          <w:tcPr>
            <w:tcW w:w="40" w:type="dxa"/>
            <w:gridSpan w:val="2"/>
          </w:tcPr>
          <w:p w14:paraId="11E68B72" w14:textId="77777777" w:rsidR="00BA628F" w:rsidRDefault="00BA628F">
            <w:pPr>
              <w:pStyle w:val="EMPTYCELLSTYLE"/>
            </w:pPr>
          </w:p>
        </w:tc>
        <w:tc>
          <w:tcPr>
            <w:tcW w:w="40" w:type="dxa"/>
            <w:gridSpan w:val="4"/>
          </w:tcPr>
          <w:p w14:paraId="11E68B73" w14:textId="77777777" w:rsidR="00BA628F" w:rsidRDefault="00BA628F">
            <w:pPr>
              <w:pStyle w:val="EMPTYCELLSTYLE"/>
            </w:pPr>
          </w:p>
        </w:tc>
        <w:tc>
          <w:tcPr>
            <w:tcW w:w="379" w:type="dxa"/>
            <w:gridSpan w:val="9"/>
          </w:tcPr>
          <w:p w14:paraId="11E68B74" w14:textId="77777777" w:rsidR="00BA628F" w:rsidRDefault="00BA628F">
            <w:pPr>
              <w:pStyle w:val="EMPTYCELLSTYLE"/>
            </w:pPr>
          </w:p>
        </w:tc>
        <w:tc>
          <w:tcPr>
            <w:tcW w:w="40" w:type="dxa"/>
            <w:gridSpan w:val="2"/>
          </w:tcPr>
          <w:p w14:paraId="11E68B75" w14:textId="77777777" w:rsidR="00BA628F" w:rsidRDefault="00BA628F">
            <w:pPr>
              <w:pStyle w:val="EMPTYCELLSTYLE"/>
            </w:pPr>
          </w:p>
        </w:tc>
        <w:tc>
          <w:tcPr>
            <w:tcW w:w="479" w:type="dxa"/>
            <w:gridSpan w:val="2"/>
          </w:tcPr>
          <w:p w14:paraId="11E68B76" w14:textId="77777777" w:rsidR="00BA628F" w:rsidRDefault="00BA628F">
            <w:pPr>
              <w:pStyle w:val="EMPTYCELLSTYLE"/>
            </w:pPr>
          </w:p>
        </w:tc>
      </w:tr>
      <w:tr w:rsidR="00BA628F" w14:paraId="11E68B83" w14:textId="77777777" w:rsidTr="002C180E">
        <w:trPr>
          <w:gridAfter w:val="26"/>
          <w:wAfter w:w="1249" w:type="dxa"/>
          <w:trHeight w:hRule="exact" w:val="320"/>
        </w:trPr>
        <w:tc>
          <w:tcPr>
            <w:tcW w:w="450" w:type="dxa"/>
          </w:tcPr>
          <w:p w14:paraId="11E68B78"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8B79"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8B7A" w14:textId="77777777" w:rsidR="00BA628F" w:rsidRDefault="0050071D">
            <w:r>
              <w:rPr>
                <w:rFonts w:ascii="DejaVu Sans" w:eastAsia="DejaVu Sans" w:hAnsi="DejaVu Sans" w:cs="DejaVu Sans"/>
                <w:b/>
                <w:color w:val="000000"/>
              </w:rPr>
              <w:t>Activity Status:</w:t>
            </w:r>
          </w:p>
        </w:tc>
        <w:tc>
          <w:tcPr>
            <w:tcW w:w="40" w:type="dxa"/>
          </w:tcPr>
          <w:p w14:paraId="11E68B7B" w14:textId="77777777" w:rsidR="00BA628F" w:rsidRDefault="00BA628F">
            <w:pPr>
              <w:pStyle w:val="EMPTYCELLSTYLE"/>
            </w:pPr>
          </w:p>
        </w:tc>
        <w:tc>
          <w:tcPr>
            <w:tcW w:w="40" w:type="dxa"/>
            <w:gridSpan w:val="2"/>
          </w:tcPr>
          <w:p w14:paraId="11E68B7C" w14:textId="77777777" w:rsidR="00BA628F" w:rsidRDefault="00BA628F">
            <w:pPr>
              <w:pStyle w:val="EMPTYCELLSTYLE"/>
            </w:pPr>
          </w:p>
        </w:tc>
        <w:tc>
          <w:tcPr>
            <w:tcW w:w="40" w:type="dxa"/>
            <w:gridSpan w:val="2"/>
          </w:tcPr>
          <w:p w14:paraId="11E68B7D" w14:textId="77777777" w:rsidR="00BA628F" w:rsidRDefault="00BA628F">
            <w:pPr>
              <w:pStyle w:val="EMPTYCELLSTYLE"/>
            </w:pPr>
          </w:p>
        </w:tc>
        <w:tc>
          <w:tcPr>
            <w:tcW w:w="40" w:type="dxa"/>
            <w:gridSpan w:val="2"/>
          </w:tcPr>
          <w:p w14:paraId="11E68B7E" w14:textId="77777777" w:rsidR="00BA628F" w:rsidRDefault="00BA628F">
            <w:pPr>
              <w:pStyle w:val="EMPTYCELLSTYLE"/>
            </w:pPr>
          </w:p>
        </w:tc>
        <w:tc>
          <w:tcPr>
            <w:tcW w:w="40" w:type="dxa"/>
            <w:gridSpan w:val="2"/>
          </w:tcPr>
          <w:p w14:paraId="11E68B7F" w14:textId="77777777" w:rsidR="00BA628F" w:rsidRDefault="00BA628F">
            <w:pPr>
              <w:pStyle w:val="EMPTYCELLSTYLE"/>
            </w:pPr>
          </w:p>
        </w:tc>
        <w:tc>
          <w:tcPr>
            <w:tcW w:w="379" w:type="dxa"/>
            <w:gridSpan w:val="14"/>
          </w:tcPr>
          <w:p w14:paraId="11E68B80" w14:textId="77777777" w:rsidR="00BA628F" w:rsidRDefault="00BA628F">
            <w:pPr>
              <w:pStyle w:val="EMPTYCELLSTYLE"/>
            </w:pPr>
          </w:p>
        </w:tc>
        <w:tc>
          <w:tcPr>
            <w:tcW w:w="40" w:type="dxa"/>
            <w:gridSpan w:val="3"/>
          </w:tcPr>
          <w:p w14:paraId="11E68B81" w14:textId="77777777" w:rsidR="00BA628F" w:rsidRDefault="00BA628F">
            <w:pPr>
              <w:pStyle w:val="EMPTYCELLSTYLE"/>
            </w:pPr>
          </w:p>
        </w:tc>
        <w:tc>
          <w:tcPr>
            <w:tcW w:w="40" w:type="dxa"/>
            <w:gridSpan w:val="2"/>
          </w:tcPr>
          <w:p w14:paraId="11E68B82" w14:textId="77777777" w:rsidR="00BA628F" w:rsidRDefault="00BA628F">
            <w:pPr>
              <w:pStyle w:val="EMPTYCELLSTYLE"/>
            </w:pPr>
          </w:p>
        </w:tc>
      </w:tr>
      <w:tr w:rsidR="00BA628F" w14:paraId="11E68B8E" w14:textId="77777777" w:rsidTr="002C180E">
        <w:trPr>
          <w:gridAfter w:val="26"/>
          <w:wAfter w:w="1249" w:type="dxa"/>
          <w:trHeight w:hRule="exact" w:val="300"/>
        </w:trPr>
        <w:tc>
          <w:tcPr>
            <w:tcW w:w="450" w:type="dxa"/>
          </w:tcPr>
          <w:p w14:paraId="11E68B84"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8B85" w14:textId="77777777" w:rsidR="00BA628F" w:rsidRDefault="0050071D">
            <w:r>
              <w:rPr>
                <w:rFonts w:ascii="SansSerif" w:eastAsia="SansSerif" w:hAnsi="SansSerif" w:cs="SansSerif"/>
                <w:color w:val="000000"/>
                <w:sz w:val="18"/>
              </w:rPr>
              <w:t>RHP - Technical Assistance</w:t>
            </w:r>
          </w:p>
        </w:tc>
        <w:tc>
          <w:tcPr>
            <w:tcW w:w="3860" w:type="dxa"/>
            <w:gridSpan w:val="54"/>
            <w:shd w:val="clear" w:color="auto" w:fill="FFFFFF"/>
            <w:tcMar>
              <w:top w:w="0" w:type="dxa"/>
              <w:left w:w="0" w:type="dxa"/>
              <w:bottom w:w="0" w:type="dxa"/>
              <w:right w:w="0" w:type="dxa"/>
            </w:tcMar>
          </w:tcPr>
          <w:p w14:paraId="11E68B86" w14:textId="77777777" w:rsidR="00BA628F" w:rsidRDefault="0050071D">
            <w:r>
              <w:rPr>
                <w:rFonts w:ascii="SansSerif" w:eastAsia="SansSerif" w:hAnsi="SansSerif" w:cs="SansSerif"/>
                <w:color w:val="000000"/>
                <w:sz w:val="18"/>
              </w:rPr>
              <w:t>Under Way</w:t>
            </w:r>
          </w:p>
        </w:tc>
        <w:tc>
          <w:tcPr>
            <w:tcW w:w="40" w:type="dxa"/>
            <w:gridSpan w:val="2"/>
          </w:tcPr>
          <w:p w14:paraId="11E68B87" w14:textId="77777777" w:rsidR="00BA628F" w:rsidRDefault="00BA628F">
            <w:pPr>
              <w:pStyle w:val="EMPTYCELLSTYLE"/>
            </w:pPr>
          </w:p>
        </w:tc>
        <w:tc>
          <w:tcPr>
            <w:tcW w:w="40" w:type="dxa"/>
            <w:gridSpan w:val="2"/>
          </w:tcPr>
          <w:p w14:paraId="11E68B88" w14:textId="77777777" w:rsidR="00BA628F" w:rsidRDefault="00BA628F">
            <w:pPr>
              <w:pStyle w:val="EMPTYCELLSTYLE"/>
            </w:pPr>
          </w:p>
        </w:tc>
        <w:tc>
          <w:tcPr>
            <w:tcW w:w="40" w:type="dxa"/>
            <w:gridSpan w:val="2"/>
          </w:tcPr>
          <w:p w14:paraId="11E68B89" w14:textId="77777777" w:rsidR="00BA628F" w:rsidRDefault="00BA628F">
            <w:pPr>
              <w:pStyle w:val="EMPTYCELLSTYLE"/>
            </w:pPr>
          </w:p>
        </w:tc>
        <w:tc>
          <w:tcPr>
            <w:tcW w:w="40" w:type="dxa"/>
            <w:gridSpan w:val="2"/>
          </w:tcPr>
          <w:p w14:paraId="11E68B8A" w14:textId="77777777" w:rsidR="00BA628F" w:rsidRDefault="00BA628F">
            <w:pPr>
              <w:pStyle w:val="EMPTYCELLSTYLE"/>
            </w:pPr>
          </w:p>
        </w:tc>
        <w:tc>
          <w:tcPr>
            <w:tcW w:w="379" w:type="dxa"/>
            <w:gridSpan w:val="14"/>
          </w:tcPr>
          <w:p w14:paraId="11E68B8B" w14:textId="77777777" w:rsidR="00BA628F" w:rsidRDefault="00BA628F">
            <w:pPr>
              <w:pStyle w:val="EMPTYCELLSTYLE"/>
            </w:pPr>
          </w:p>
        </w:tc>
        <w:tc>
          <w:tcPr>
            <w:tcW w:w="40" w:type="dxa"/>
            <w:gridSpan w:val="3"/>
          </w:tcPr>
          <w:p w14:paraId="11E68B8C" w14:textId="77777777" w:rsidR="00BA628F" w:rsidRDefault="00BA628F">
            <w:pPr>
              <w:pStyle w:val="EMPTYCELLSTYLE"/>
            </w:pPr>
          </w:p>
        </w:tc>
        <w:tc>
          <w:tcPr>
            <w:tcW w:w="40" w:type="dxa"/>
            <w:gridSpan w:val="2"/>
          </w:tcPr>
          <w:p w14:paraId="11E68B8D" w14:textId="77777777" w:rsidR="00BA628F" w:rsidRDefault="00BA628F">
            <w:pPr>
              <w:pStyle w:val="EMPTYCELLSTYLE"/>
            </w:pPr>
          </w:p>
        </w:tc>
      </w:tr>
      <w:tr w:rsidR="00BA628F" w14:paraId="11E68B99" w14:textId="77777777" w:rsidTr="002C180E">
        <w:trPr>
          <w:gridAfter w:val="26"/>
          <w:wAfter w:w="1249" w:type="dxa"/>
          <w:trHeight w:hRule="exact" w:val="320"/>
        </w:trPr>
        <w:tc>
          <w:tcPr>
            <w:tcW w:w="450" w:type="dxa"/>
          </w:tcPr>
          <w:p w14:paraId="11E68B8F"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8B90" w14:textId="77777777" w:rsidR="00BA628F" w:rsidRDefault="0050071D">
            <w:r>
              <w:rPr>
                <w:rFonts w:ascii="DejaVu Sans" w:eastAsia="DejaVu Sans" w:hAnsi="DejaVu Sans" w:cs="DejaVu Sans"/>
                <w:b/>
                <w:color w:val="000000"/>
              </w:rPr>
              <w:t>Project Number:</w:t>
            </w:r>
          </w:p>
        </w:tc>
        <w:tc>
          <w:tcPr>
            <w:tcW w:w="40" w:type="dxa"/>
            <w:gridSpan w:val="2"/>
          </w:tcPr>
          <w:p w14:paraId="11E68B91"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8B92" w14:textId="77777777" w:rsidR="00BA628F" w:rsidRDefault="0050071D">
            <w:r>
              <w:rPr>
                <w:rFonts w:ascii="DejaVu Sans" w:eastAsia="DejaVu Sans" w:hAnsi="DejaVu Sans" w:cs="DejaVu Sans"/>
                <w:b/>
                <w:color w:val="000000"/>
              </w:rPr>
              <w:t>Project Title:</w:t>
            </w:r>
          </w:p>
        </w:tc>
        <w:tc>
          <w:tcPr>
            <w:tcW w:w="40" w:type="dxa"/>
            <w:gridSpan w:val="2"/>
          </w:tcPr>
          <w:p w14:paraId="11E68B93" w14:textId="77777777" w:rsidR="00BA628F" w:rsidRDefault="00BA628F">
            <w:pPr>
              <w:pStyle w:val="EMPTYCELLSTYLE"/>
            </w:pPr>
          </w:p>
        </w:tc>
        <w:tc>
          <w:tcPr>
            <w:tcW w:w="40" w:type="dxa"/>
            <w:gridSpan w:val="2"/>
          </w:tcPr>
          <w:p w14:paraId="11E68B94" w14:textId="77777777" w:rsidR="00BA628F" w:rsidRDefault="00BA628F">
            <w:pPr>
              <w:pStyle w:val="EMPTYCELLSTYLE"/>
            </w:pPr>
          </w:p>
        </w:tc>
        <w:tc>
          <w:tcPr>
            <w:tcW w:w="40" w:type="dxa"/>
            <w:gridSpan w:val="2"/>
          </w:tcPr>
          <w:p w14:paraId="11E68B95" w14:textId="77777777" w:rsidR="00BA628F" w:rsidRDefault="00BA628F">
            <w:pPr>
              <w:pStyle w:val="EMPTYCELLSTYLE"/>
            </w:pPr>
          </w:p>
        </w:tc>
        <w:tc>
          <w:tcPr>
            <w:tcW w:w="379" w:type="dxa"/>
            <w:gridSpan w:val="14"/>
          </w:tcPr>
          <w:p w14:paraId="11E68B96" w14:textId="77777777" w:rsidR="00BA628F" w:rsidRDefault="00BA628F">
            <w:pPr>
              <w:pStyle w:val="EMPTYCELLSTYLE"/>
            </w:pPr>
          </w:p>
        </w:tc>
        <w:tc>
          <w:tcPr>
            <w:tcW w:w="40" w:type="dxa"/>
            <w:gridSpan w:val="3"/>
          </w:tcPr>
          <w:p w14:paraId="11E68B97" w14:textId="77777777" w:rsidR="00BA628F" w:rsidRDefault="00BA628F">
            <w:pPr>
              <w:pStyle w:val="EMPTYCELLSTYLE"/>
            </w:pPr>
          </w:p>
        </w:tc>
        <w:tc>
          <w:tcPr>
            <w:tcW w:w="40" w:type="dxa"/>
            <w:gridSpan w:val="2"/>
          </w:tcPr>
          <w:p w14:paraId="11E68B98" w14:textId="77777777" w:rsidR="00BA628F" w:rsidRDefault="00BA628F">
            <w:pPr>
              <w:pStyle w:val="EMPTYCELLSTYLE"/>
            </w:pPr>
          </w:p>
        </w:tc>
      </w:tr>
      <w:tr w:rsidR="00BA628F" w14:paraId="11E68BA4" w14:textId="77777777" w:rsidTr="002C180E">
        <w:trPr>
          <w:gridAfter w:val="26"/>
          <w:wAfter w:w="1249" w:type="dxa"/>
          <w:trHeight w:hRule="exact" w:val="300"/>
        </w:trPr>
        <w:tc>
          <w:tcPr>
            <w:tcW w:w="450" w:type="dxa"/>
          </w:tcPr>
          <w:p w14:paraId="11E68B9A"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8B9B" w14:textId="77777777" w:rsidR="00BA628F" w:rsidRDefault="0050071D">
            <w:r>
              <w:rPr>
                <w:rFonts w:ascii="SansSerif" w:eastAsia="SansSerif" w:hAnsi="SansSerif" w:cs="SansSerif"/>
                <w:color w:val="000000"/>
                <w:sz w:val="18"/>
              </w:rPr>
              <w:t>SCRHPY1</w:t>
            </w:r>
          </w:p>
        </w:tc>
        <w:tc>
          <w:tcPr>
            <w:tcW w:w="40" w:type="dxa"/>
            <w:gridSpan w:val="2"/>
          </w:tcPr>
          <w:p w14:paraId="11E68B9C"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8B9D" w14:textId="77777777" w:rsidR="00BA628F" w:rsidRDefault="0050071D">
            <w:r>
              <w:rPr>
                <w:rFonts w:ascii="SansSerif" w:eastAsia="SansSerif" w:hAnsi="SansSerif" w:cs="SansSerif"/>
                <w:color w:val="000000"/>
                <w:sz w:val="18"/>
              </w:rPr>
              <w:t>SCRHPY1</w:t>
            </w:r>
          </w:p>
        </w:tc>
        <w:tc>
          <w:tcPr>
            <w:tcW w:w="40" w:type="dxa"/>
            <w:gridSpan w:val="2"/>
          </w:tcPr>
          <w:p w14:paraId="11E68B9E" w14:textId="77777777" w:rsidR="00BA628F" w:rsidRDefault="00BA628F">
            <w:pPr>
              <w:pStyle w:val="EMPTYCELLSTYLE"/>
            </w:pPr>
          </w:p>
        </w:tc>
        <w:tc>
          <w:tcPr>
            <w:tcW w:w="40" w:type="dxa"/>
            <w:gridSpan w:val="2"/>
          </w:tcPr>
          <w:p w14:paraId="11E68B9F" w14:textId="77777777" w:rsidR="00BA628F" w:rsidRDefault="00BA628F">
            <w:pPr>
              <w:pStyle w:val="EMPTYCELLSTYLE"/>
            </w:pPr>
          </w:p>
        </w:tc>
        <w:tc>
          <w:tcPr>
            <w:tcW w:w="40" w:type="dxa"/>
            <w:gridSpan w:val="2"/>
          </w:tcPr>
          <w:p w14:paraId="11E68BA0" w14:textId="77777777" w:rsidR="00BA628F" w:rsidRDefault="00BA628F">
            <w:pPr>
              <w:pStyle w:val="EMPTYCELLSTYLE"/>
            </w:pPr>
          </w:p>
        </w:tc>
        <w:tc>
          <w:tcPr>
            <w:tcW w:w="379" w:type="dxa"/>
            <w:gridSpan w:val="14"/>
          </w:tcPr>
          <w:p w14:paraId="11E68BA1" w14:textId="77777777" w:rsidR="00BA628F" w:rsidRDefault="00BA628F">
            <w:pPr>
              <w:pStyle w:val="EMPTYCELLSTYLE"/>
            </w:pPr>
          </w:p>
        </w:tc>
        <w:tc>
          <w:tcPr>
            <w:tcW w:w="40" w:type="dxa"/>
            <w:gridSpan w:val="3"/>
          </w:tcPr>
          <w:p w14:paraId="11E68BA2" w14:textId="77777777" w:rsidR="00BA628F" w:rsidRDefault="00BA628F">
            <w:pPr>
              <w:pStyle w:val="EMPTYCELLSTYLE"/>
            </w:pPr>
          </w:p>
        </w:tc>
        <w:tc>
          <w:tcPr>
            <w:tcW w:w="40" w:type="dxa"/>
            <w:gridSpan w:val="2"/>
          </w:tcPr>
          <w:p w14:paraId="11E68BA3" w14:textId="77777777" w:rsidR="00BA628F" w:rsidRDefault="00BA628F">
            <w:pPr>
              <w:pStyle w:val="EMPTYCELLSTYLE"/>
            </w:pPr>
          </w:p>
        </w:tc>
      </w:tr>
      <w:tr w:rsidR="00BA628F" w14:paraId="11E68BAE" w14:textId="77777777" w:rsidTr="002C180E">
        <w:trPr>
          <w:gridAfter w:val="26"/>
          <w:wAfter w:w="1249" w:type="dxa"/>
          <w:trHeight w:hRule="exact" w:val="320"/>
        </w:trPr>
        <w:tc>
          <w:tcPr>
            <w:tcW w:w="450" w:type="dxa"/>
          </w:tcPr>
          <w:p w14:paraId="11E68BA5" w14:textId="77777777" w:rsidR="00BA628F" w:rsidRDefault="00BA628F">
            <w:pPr>
              <w:pStyle w:val="EMPTYCELLSTYLE"/>
            </w:pPr>
          </w:p>
        </w:tc>
        <w:tc>
          <w:tcPr>
            <w:tcW w:w="6080" w:type="dxa"/>
            <w:gridSpan w:val="106"/>
            <w:shd w:val="clear" w:color="auto" w:fill="FFFFFF"/>
            <w:tcMar>
              <w:top w:w="0" w:type="dxa"/>
              <w:left w:w="0" w:type="dxa"/>
              <w:bottom w:w="0" w:type="dxa"/>
              <w:right w:w="0" w:type="dxa"/>
            </w:tcMar>
          </w:tcPr>
          <w:p w14:paraId="11E68BA6" w14:textId="77777777" w:rsidR="00BA628F" w:rsidRDefault="0050071D">
            <w:r>
              <w:rPr>
                <w:rFonts w:ascii="DejaVu Sans" w:eastAsia="DejaVu Sans" w:hAnsi="DejaVu Sans" w:cs="DejaVu Sans"/>
                <w:b/>
                <w:color w:val="000000"/>
              </w:rPr>
              <w:t>Projected Start Date:</w:t>
            </w:r>
          </w:p>
        </w:tc>
        <w:tc>
          <w:tcPr>
            <w:tcW w:w="3900" w:type="dxa"/>
            <w:gridSpan w:val="56"/>
            <w:shd w:val="clear" w:color="auto" w:fill="FFFFFF"/>
            <w:tcMar>
              <w:top w:w="0" w:type="dxa"/>
              <w:left w:w="0" w:type="dxa"/>
              <w:bottom w:w="0" w:type="dxa"/>
              <w:right w:w="0" w:type="dxa"/>
            </w:tcMar>
          </w:tcPr>
          <w:p w14:paraId="11E68BA7" w14:textId="77777777" w:rsidR="00BA628F" w:rsidRDefault="0050071D">
            <w:r>
              <w:rPr>
                <w:rFonts w:ascii="DejaVu Sans" w:eastAsia="DejaVu Sans" w:hAnsi="DejaVu Sans" w:cs="DejaVu Sans"/>
                <w:b/>
                <w:color w:val="000000"/>
              </w:rPr>
              <w:t>Projected End Date:</w:t>
            </w:r>
          </w:p>
        </w:tc>
        <w:tc>
          <w:tcPr>
            <w:tcW w:w="40" w:type="dxa"/>
            <w:gridSpan w:val="2"/>
          </w:tcPr>
          <w:p w14:paraId="11E68BA8" w14:textId="77777777" w:rsidR="00BA628F" w:rsidRDefault="00BA628F">
            <w:pPr>
              <w:pStyle w:val="EMPTYCELLSTYLE"/>
            </w:pPr>
          </w:p>
        </w:tc>
        <w:tc>
          <w:tcPr>
            <w:tcW w:w="40" w:type="dxa"/>
            <w:gridSpan w:val="2"/>
          </w:tcPr>
          <w:p w14:paraId="11E68BA9" w14:textId="77777777" w:rsidR="00BA628F" w:rsidRDefault="00BA628F">
            <w:pPr>
              <w:pStyle w:val="EMPTYCELLSTYLE"/>
            </w:pPr>
          </w:p>
        </w:tc>
        <w:tc>
          <w:tcPr>
            <w:tcW w:w="40" w:type="dxa"/>
            <w:gridSpan w:val="2"/>
          </w:tcPr>
          <w:p w14:paraId="11E68BAA" w14:textId="77777777" w:rsidR="00BA628F" w:rsidRDefault="00BA628F">
            <w:pPr>
              <w:pStyle w:val="EMPTYCELLSTYLE"/>
            </w:pPr>
          </w:p>
        </w:tc>
        <w:tc>
          <w:tcPr>
            <w:tcW w:w="379" w:type="dxa"/>
            <w:gridSpan w:val="14"/>
          </w:tcPr>
          <w:p w14:paraId="11E68BAB" w14:textId="77777777" w:rsidR="00BA628F" w:rsidRDefault="00BA628F">
            <w:pPr>
              <w:pStyle w:val="EMPTYCELLSTYLE"/>
            </w:pPr>
          </w:p>
        </w:tc>
        <w:tc>
          <w:tcPr>
            <w:tcW w:w="40" w:type="dxa"/>
            <w:gridSpan w:val="3"/>
          </w:tcPr>
          <w:p w14:paraId="11E68BAC" w14:textId="77777777" w:rsidR="00BA628F" w:rsidRDefault="00BA628F">
            <w:pPr>
              <w:pStyle w:val="EMPTYCELLSTYLE"/>
            </w:pPr>
          </w:p>
        </w:tc>
        <w:tc>
          <w:tcPr>
            <w:tcW w:w="40" w:type="dxa"/>
            <w:gridSpan w:val="2"/>
          </w:tcPr>
          <w:p w14:paraId="11E68BAD" w14:textId="77777777" w:rsidR="00BA628F" w:rsidRDefault="00BA628F">
            <w:pPr>
              <w:pStyle w:val="EMPTYCELLSTYLE"/>
            </w:pPr>
          </w:p>
        </w:tc>
      </w:tr>
      <w:tr w:rsidR="00BA628F" w14:paraId="11E68BC2" w14:textId="77777777" w:rsidTr="002C180E">
        <w:trPr>
          <w:gridAfter w:val="26"/>
          <w:wAfter w:w="1249" w:type="dxa"/>
          <w:trHeight w:hRule="exact" w:val="300"/>
        </w:trPr>
        <w:tc>
          <w:tcPr>
            <w:tcW w:w="450" w:type="dxa"/>
          </w:tcPr>
          <w:p w14:paraId="11E68BAF" w14:textId="77777777" w:rsidR="00BA628F" w:rsidRDefault="00BA628F">
            <w:pPr>
              <w:pStyle w:val="EMPTYCELLSTYLE"/>
            </w:pPr>
          </w:p>
        </w:tc>
        <w:tc>
          <w:tcPr>
            <w:tcW w:w="1920" w:type="dxa"/>
            <w:gridSpan w:val="15"/>
            <w:tcMar>
              <w:top w:w="0" w:type="dxa"/>
              <w:left w:w="0" w:type="dxa"/>
              <w:bottom w:w="0" w:type="dxa"/>
              <w:right w:w="0" w:type="dxa"/>
            </w:tcMar>
          </w:tcPr>
          <w:p w14:paraId="11E68BB0" w14:textId="77777777" w:rsidR="00BA628F" w:rsidRDefault="0050071D">
            <w:r>
              <w:rPr>
                <w:rFonts w:ascii="SansSerif" w:eastAsia="SansSerif" w:hAnsi="SansSerif" w:cs="SansSerif"/>
                <w:color w:val="000000"/>
                <w:sz w:val="18"/>
              </w:rPr>
              <w:t>11/01/2022</w:t>
            </w:r>
          </w:p>
        </w:tc>
        <w:tc>
          <w:tcPr>
            <w:tcW w:w="340" w:type="dxa"/>
            <w:gridSpan w:val="5"/>
          </w:tcPr>
          <w:p w14:paraId="11E68BB1" w14:textId="77777777" w:rsidR="00BA628F" w:rsidRDefault="00BA628F">
            <w:pPr>
              <w:pStyle w:val="EMPTYCELLSTYLE"/>
            </w:pPr>
          </w:p>
        </w:tc>
        <w:tc>
          <w:tcPr>
            <w:tcW w:w="520" w:type="dxa"/>
            <w:gridSpan w:val="11"/>
          </w:tcPr>
          <w:p w14:paraId="11E68BB2" w14:textId="77777777" w:rsidR="00BA628F" w:rsidRDefault="00BA628F">
            <w:pPr>
              <w:pStyle w:val="EMPTYCELLSTYLE"/>
            </w:pPr>
          </w:p>
        </w:tc>
        <w:tc>
          <w:tcPr>
            <w:tcW w:w="440" w:type="dxa"/>
            <w:gridSpan w:val="10"/>
          </w:tcPr>
          <w:p w14:paraId="11E68BB3" w14:textId="77777777" w:rsidR="00BA628F" w:rsidRDefault="00BA628F">
            <w:pPr>
              <w:pStyle w:val="EMPTYCELLSTYLE"/>
            </w:pPr>
          </w:p>
        </w:tc>
        <w:tc>
          <w:tcPr>
            <w:tcW w:w="340" w:type="dxa"/>
            <w:gridSpan w:val="3"/>
          </w:tcPr>
          <w:p w14:paraId="11E68BB4" w14:textId="77777777" w:rsidR="00BA628F" w:rsidRDefault="00BA628F">
            <w:pPr>
              <w:pStyle w:val="EMPTYCELLSTYLE"/>
            </w:pPr>
          </w:p>
        </w:tc>
        <w:tc>
          <w:tcPr>
            <w:tcW w:w="60" w:type="dxa"/>
            <w:gridSpan w:val="4"/>
          </w:tcPr>
          <w:p w14:paraId="11E68BB5" w14:textId="77777777" w:rsidR="00BA628F" w:rsidRDefault="00BA628F">
            <w:pPr>
              <w:pStyle w:val="EMPTYCELLSTYLE"/>
            </w:pPr>
          </w:p>
        </w:tc>
        <w:tc>
          <w:tcPr>
            <w:tcW w:w="200" w:type="dxa"/>
            <w:gridSpan w:val="4"/>
          </w:tcPr>
          <w:p w14:paraId="11E68BB6" w14:textId="77777777" w:rsidR="00BA628F" w:rsidRDefault="00BA628F">
            <w:pPr>
              <w:pStyle w:val="EMPTYCELLSTYLE"/>
            </w:pPr>
          </w:p>
        </w:tc>
        <w:tc>
          <w:tcPr>
            <w:tcW w:w="900" w:type="dxa"/>
            <w:gridSpan w:val="16"/>
          </w:tcPr>
          <w:p w14:paraId="11E68BB7" w14:textId="77777777" w:rsidR="00BA628F" w:rsidRDefault="00BA628F">
            <w:pPr>
              <w:pStyle w:val="EMPTYCELLSTYLE"/>
            </w:pPr>
          </w:p>
        </w:tc>
        <w:tc>
          <w:tcPr>
            <w:tcW w:w="180" w:type="dxa"/>
            <w:gridSpan w:val="2"/>
          </w:tcPr>
          <w:p w14:paraId="11E68BB8" w14:textId="77777777" w:rsidR="00BA628F" w:rsidRDefault="00BA628F">
            <w:pPr>
              <w:pStyle w:val="EMPTYCELLSTYLE"/>
            </w:pPr>
          </w:p>
        </w:tc>
        <w:tc>
          <w:tcPr>
            <w:tcW w:w="80" w:type="dxa"/>
            <w:gridSpan w:val="4"/>
          </w:tcPr>
          <w:p w14:paraId="11E68BB9" w14:textId="77777777" w:rsidR="00BA628F" w:rsidRDefault="00BA628F">
            <w:pPr>
              <w:pStyle w:val="EMPTYCELLSTYLE"/>
            </w:pPr>
          </w:p>
        </w:tc>
        <w:tc>
          <w:tcPr>
            <w:tcW w:w="160" w:type="dxa"/>
            <w:gridSpan w:val="6"/>
          </w:tcPr>
          <w:p w14:paraId="11E68BBA" w14:textId="77777777" w:rsidR="00BA628F" w:rsidRDefault="00BA628F">
            <w:pPr>
              <w:pStyle w:val="EMPTYCELLSTYLE"/>
            </w:pPr>
          </w:p>
        </w:tc>
        <w:tc>
          <w:tcPr>
            <w:tcW w:w="700" w:type="dxa"/>
            <w:gridSpan w:val="18"/>
          </w:tcPr>
          <w:p w14:paraId="11E68BBB" w14:textId="77777777" w:rsidR="00BA628F" w:rsidRDefault="00BA628F">
            <w:pPr>
              <w:pStyle w:val="EMPTYCELLSTYLE"/>
            </w:pPr>
          </w:p>
        </w:tc>
        <w:tc>
          <w:tcPr>
            <w:tcW w:w="240" w:type="dxa"/>
            <w:gridSpan w:val="8"/>
          </w:tcPr>
          <w:p w14:paraId="11E68BBC" w14:textId="77777777" w:rsidR="00BA628F" w:rsidRDefault="00BA628F">
            <w:pPr>
              <w:pStyle w:val="EMPTYCELLSTYLE"/>
            </w:pPr>
          </w:p>
        </w:tc>
        <w:tc>
          <w:tcPr>
            <w:tcW w:w="40" w:type="dxa"/>
            <w:gridSpan w:val="2"/>
          </w:tcPr>
          <w:p w14:paraId="11E68BBD" w14:textId="77777777" w:rsidR="00BA628F" w:rsidRDefault="00BA628F">
            <w:pPr>
              <w:pStyle w:val="EMPTYCELLSTYLE"/>
            </w:pPr>
          </w:p>
        </w:tc>
        <w:tc>
          <w:tcPr>
            <w:tcW w:w="3980" w:type="dxa"/>
            <w:gridSpan w:val="60"/>
            <w:tcMar>
              <w:top w:w="0" w:type="dxa"/>
              <w:left w:w="0" w:type="dxa"/>
              <w:bottom w:w="0" w:type="dxa"/>
              <w:right w:w="0" w:type="dxa"/>
            </w:tcMar>
          </w:tcPr>
          <w:p w14:paraId="11E68BBE" w14:textId="77777777" w:rsidR="00BA628F" w:rsidRDefault="0050071D">
            <w:r>
              <w:rPr>
                <w:rFonts w:ascii="SansSerif" w:eastAsia="SansSerif" w:hAnsi="SansSerif" w:cs="SansSerif"/>
                <w:color w:val="000000"/>
                <w:sz w:val="18"/>
              </w:rPr>
              <w:t>01/01/2024</w:t>
            </w:r>
          </w:p>
        </w:tc>
        <w:tc>
          <w:tcPr>
            <w:tcW w:w="379" w:type="dxa"/>
            <w:gridSpan w:val="14"/>
          </w:tcPr>
          <w:p w14:paraId="11E68BBF" w14:textId="77777777" w:rsidR="00BA628F" w:rsidRDefault="00BA628F">
            <w:pPr>
              <w:pStyle w:val="EMPTYCELLSTYLE"/>
            </w:pPr>
          </w:p>
        </w:tc>
        <w:tc>
          <w:tcPr>
            <w:tcW w:w="40" w:type="dxa"/>
            <w:gridSpan w:val="3"/>
          </w:tcPr>
          <w:p w14:paraId="11E68BC0" w14:textId="77777777" w:rsidR="00BA628F" w:rsidRDefault="00BA628F">
            <w:pPr>
              <w:pStyle w:val="EMPTYCELLSTYLE"/>
            </w:pPr>
          </w:p>
        </w:tc>
        <w:tc>
          <w:tcPr>
            <w:tcW w:w="40" w:type="dxa"/>
            <w:gridSpan w:val="2"/>
          </w:tcPr>
          <w:p w14:paraId="11E68BC1" w14:textId="77777777" w:rsidR="00BA628F" w:rsidRDefault="00BA628F">
            <w:pPr>
              <w:pStyle w:val="EMPTYCELLSTYLE"/>
            </w:pPr>
          </w:p>
        </w:tc>
      </w:tr>
      <w:tr w:rsidR="00BA628F" w14:paraId="11E68BDF" w14:textId="77777777" w:rsidTr="002C180E">
        <w:trPr>
          <w:trHeight w:hRule="exact" w:val="20"/>
        </w:trPr>
        <w:tc>
          <w:tcPr>
            <w:tcW w:w="450" w:type="dxa"/>
          </w:tcPr>
          <w:p w14:paraId="11E68BC3" w14:textId="77777777" w:rsidR="00BA628F" w:rsidRDefault="00BA628F">
            <w:pPr>
              <w:pStyle w:val="EMPTYCELLSTYLE"/>
            </w:pPr>
          </w:p>
        </w:tc>
        <w:tc>
          <w:tcPr>
            <w:tcW w:w="40" w:type="dxa"/>
            <w:gridSpan w:val="2"/>
          </w:tcPr>
          <w:p w14:paraId="11E68BC4" w14:textId="77777777" w:rsidR="00BA628F" w:rsidRDefault="00BA628F">
            <w:pPr>
              <w:pStyle w:val="EMPTYCELLSTYLE"/>
            </w:pPr>
          </w:p>
        </w:tc>
        <w:tc>
          <w:tcPr>
            <w:tcW w:w="380" w:type="dxa"/>
          </w:tcPr>
          <w:p w14:paraId="11E68BC5" w14:textId="77777777" w:rsidR="00BA628F" w:rsidRDefault="00BA628F">
            <w:pPr>
              <w:pStyle w:val="EMPTYCELLSTYLE"/>
            </w:pPr>
          </w:p>
        </w:tc>
        <w:tc>
          <w:tcPr>
            <w:tcW w:w="1470" w:type="dxa"/>
            <w:gridSpan w:val="11"/>
          </w:tcPr>
          <w:p w14:paraId="11E68BC6" w14:textId="77777777" w:rsidR="00BA628F" w:rsidRDefault="00BA628F">
            <w:pPr>
              <w:pStyle w:val="EMPTYCELLSTYLE"/>
            </w:pPr>
          </w:p>
        </w:tc>
        <w:tc>
          <w:tcPr>
            <w:tcW w:w="40" w:type="dxa"/>
            <w:gridSpan w:val="2"/>
          </w:tcPr>
          <w:p w14:paraId="11E68BC7" w14:textId="77777777" w:rsidR="00BA628F" w:rsidRDefault="00BA628F">
            <w:pPr>
              <w:pStyle w:val="EMPTYCELLSTYLE"/>
            </w:pPr>
          </w:p>
        </w:tc>
        <w:tc>
          <w:tcPr>
            <w:tcW w:w="800" w:type="dxa"/>
            <w:gridSpan w:val="12"/>
          </w:tcPr>
          <w:p w14:paraId="11E68BC8" w14:textId="77777777" w:rsidR="00BA628F" w:rsidRDefault="00BA628F">
            <w:pPr>
              <w:pStyle w:val="EMPTYCELLSTYLE"/>
            </w:pPr>
          </w:p>
        </w:tc>
        <w:tc>
          <w:tcPr>
            <w:tcW w:w="340" w:type="dxa"/>
            <w:gridSpan w:val="11"/>
          </w:tcPr>
          <w:p w14:paraId="11E68BC9" w14:textId="77777777" w:rsidR="00BA628F" w:rsidRDefault="00BA628F">
            <w:pPr>
              <w:pStyle w:val="EMPTYCELLSTYLE"/>
            </w:pPr>
          </w:p>
        </w:tc>
        <w:tc>
          <w:tcPr>
            <w:tcW w:w="520" w:type="dxa"/>
            <w:gridSpan w:val="7"/>
          </w:tcPr>
          <w:p w14:paraId="11E68BCA" w14:textId="77777777" w:rsidR="00BA628F" w:rsidRDefault="00BA628F">
            <w:pPr>
              <w:pStyle w:val="EMPTYCELLSTYLE"/>
            </w:pPr>
          </w:p>
        </w:tc>
        <w:tc>
          <w:tcPr>
            <w:tcW w:w="440" w:type="dxa"/>
            <w:gridSpan w:val="12"/>
          </w:tcPr>
          <w:p w14:paraId="11E68BCB" w14:textId="77777777" w:rsidR="00BA628F" w:rsidRDefault="00BA628F">
            <w:pPr>
              <w:pStyle w:val="EMPTYCELLSTYLE"/>
            </w:pPr>
          </w:p>
        </w:tc>
        <w:tc>
          <w:tcPr>
            <w:tcW w:w="340" w:type="dxa"/>
            <w:gridSpan w:val="2"/>
          </w:tcPr>
          <w:p w14:paraId="11E68BCC" w14:textId="77777777" w:rsidR="00BA628F" w:rsidRDefault="00BA628F">
            <w:pPr>
              <w:pStyle w:val="EMPTYCELLSTYLE"/>
            </w:pPr>
          </w:p>
        </w:tc>
        <w:tc>
          <w:tcPr>
            <w:tcW w:w="60" w:type="dxa"/>
            <w:gridSpan w:val="2"/>
          </w:tcPr>
          <w:p w14:paraId="11E68BCD" w14:textId="77777777" w:rsidR="00BA628F" w:rsidRDefault="00BA628F">
            <w:pPr>
              <w:pStyle w:val="EMPTYCELLSTYLE"/>
            </w:pPr>
          </w:p>
        </w:tc>
        <w:tc>
          <w:tcPr>
            <w:tcW w:w="200" w:type="dxa"/>
            <w:gridSpan w:val="2"/>
          </w:tcPr>
          <w:p w14:paraId="11E68BCE" w14:textId="77777777" w:rsidR="00BA628F" w:rsidRDefault="00BA628F">
            <w:pPr>
              <w:pStyle w:val="EMPTYCELLSTYLE"/>
            </w:pPr>
          </w:p>
        </w:tc>
        <w:tc>
          <w:tcPr>
            <w:tcW w:w="900" w:type="dxa"/>
            <w:gridSpan w:val="26"/>
          </w:tcPr>
          <w:p w14:paraId="11E68BCF" w14:textId="77777777" w:rsidR="00BA628F" w:rsidRDefault="00BA628F">
            <w:pPr>
              <w:pStyle w:val="EMPTYCELLSTYLE"/>
            </w:pPr>
          </w:p>
        </w:tc>
        <w:tc>
          <w:tcPr>
            <w:tcW w:w="180" w:type="dxa"/>
            <w:gridSpan w:val="3"/>
          </w:tcPr>
          <w:p w14:paraId="11E68BD0" w14:textId="77777777" w:rsidR="00BA628F" w:rsidRDefault="00BA628F">
            <w:pPr>
              <w:pStyle w:val="EMPTYCELLSTYLE"/>
            </w:pPr>
          </w:p>
        </w:tc>
        <w:tc>
          <w:tcPr>
            <w:tcW w:w="80" w:type="dxa"/>
            <w:gridSpan w:val="2"/>
          </w:tcPr>
          <w:p w14:paraId="11E68BD1" w14:textId="77777777" w:rsidR="00BA628F" w:rsidRDefault="00BA628F">
            <w:pPr>
              <w:pStyle w:val="EMPTYCELLSTYLE"/>
            </w:pPr>
          </w:p>
        </w:tc>
        <w:tc>
          <w:tcPr>
            <w:tcW w:w="160" w:type="dxa"/>
            <w:gridSpan w:val="7"/>
          </w:tcPr>
          <w:p w14:paraId="11E68BD2" w14:textId="77777777" w:rsidR="00BA628F" w:rsidRDefault="00BA628F">
            <w:pPr>
              <w:pStyle w:val="EMPTYCELLSTYLE"/>
            </w:pPr>
          </w:p>
        </w:tc>
        <w:tc>
          <w:tcPr>
            <w:tcW w:w="700" w:type="dxa"/>
            <w:gridSpan w:val="19"/>
          </w:tcPr>
          <w:p w14:paraId="11E68BD3" w14:textId="77777777" w:rsidR="00BA628F" w:rsidRDefault="00BA628F">
            <w:pPr>
              <w:pStyle w:val="EMPTYCELLSTYLE"/>
            </w:pPr>
          </w:p>
        </w:tc>
        <w:tc>
          <w:tcPr>
            <w:tcW w:w="240" w:type="dxa"/>
            <w:gridSpan w:val="2"/>
          </w:tcPr>
          <w:p w14:paraId="11E68BD4" w14:textId="77777777" w:rsidR="00BA628F" w:rsidRDefault="00BA628F">
            <w:pPr>
              <w:pStyle w:val="EMPTYCELLSTYLE"/>
            </w:pPr>
          </w:p>
        </w:tc>
        <w:tc>
          <w:tcPr>
            <w:tcW w:w="40" w:type="dxa"/>
          </w:tcPr>
          <w:p w14:paraId="11E68BD5" w14:textId="77777777" w:rsidR="00BA628F" w:rsidRDefault="00BA628F">
            <w:pPr>
              <w:pStyle w:val="EMPTYCELLSTYLE"/>
            </w:pPr>
          </w:p>
        </w:tc>
        <w:tc>
          <w:tcPr>
            <w:tcW w:w="3780" w:type="dxa"/>
            <w:gridSpan w:val="67"/>
          </w:tcPr>
          <w:p w14:paraId="11E68BD6" w14:textId="77777777" w:rsidR="00BA628F" w:rsidRDefault="00BA628F">
            <w:pPr>
              <w:pStyle w:val="EMPTYCELLSTYLE"/>
            </w:pPr>
          </w:p>
        </w:tc>
        <w:tc>
          <w:tcPr>
            <w:tcW w:w="40" w:type="dxa"/>
          </w:tcPr>
          <w:p w14:paraId="11E68BD7" w14:textId="77777777" w:rsidR="00BA628F" w:rsidRDefault="00BA628F">
            <w:pPr>
              <w:pStyle w:val="EMPTYCELLSTYLE"/>
            </w:pPr>
          </w:p>
        </w:tc>
        <w:tc>
          <w:tcPr>
            <w:tcW w:w="40" w:type="dxa"/>
          </w:tcPr>
          <w:p w14:paraId="11E68BD8" w14:textId="77777777" w:rsidR="00BA628F" w:rsidRDefault="00BA628F">
            <w:pPr>
              <w:pStyle w:val="EMPTYCELLSTYLE"/>
            </w:pPr>
          </w:p>
        </w:tc>
        <w:tc>
          <w:tcPr>
            <w:tcW w:w="40" w:type="dxa"/>
          </w:tcPr>
          <w:p w14:paraId="11E68BD9" w14:textId="77777777" w:rsidR="00BA628F" w:rsidRDefault="00BA628F">
            <w:pPr>
              <w:pStyle w:val="EMPTYCELLSTYLE"/>
            </w:pPr>
          </w:p>
        </w:tc>
        <w:tc>
          <w:tcPr>
            <w:tcW w:w="40" w:type="dxa"/>
            <w:gridSpan w:val="2"/>
          </w:tcPr>
          <w:p w14:paraId="11E68BDA" w14:textId="77777777" w:rsidR="00BA628F" w:rsidRDefault="00BA628F">
            <w:pPr>
              <w:pStyle w:val="EMPTYCELLSTYLE"/>
            </w:pPr>
          </w:p>
        </w:tc>
        <w:tc>
          <w:tcPr>
            <w:tcW w:w="40" w:type="dxa"/>
            <w:gridSpan w:val="4"/>
          </w:tcPr>
          <w:p w14:paraId="11E68BDB" w14:textId="77777777" w:rsidR="00BA628F" w:rsidRDefault="00BA628F">
            <w:pPr>
              <w:pStyle w:val="EMPTYCELLSTYLE"/>
            </w:pPr>
          </w:p>
        </w:tc>
        <w:tc>
          <w:tcPr>
            <w:tcW w:w="379" w:type="dxa"/>
            <w:gridSpan w:val="9"/>
          </w:tcPr>
          <w:p w14:paraId="11E68BDC" w14:textId="77777777" w:rsidR="00BA628F" w:rsidRDefault="00BA628F">
            <w:pPr>
              <w:pStyle w:val="EMPTYCELLSTYLE"/>
            </w:pPr>
          </w:p>
        </w:tc>
        <w:tc>
          <w:tcPr>
            <w:tcW w:w="40" w:type="dxa"/>
            <w:gridSpan w:val="2"/>
          </w:tcPr>
          <w:p w14:paraId="11E68BDD" w14:textId="77777777" w:rsidR="00BA628F" w:rsidRDefault="00BA628F">
            <w:pPr>
              <w:pStyle w:val="EMPTYCELLSTYLE"/>
            </w:pPr>
          </w:p>
        </w:tc>
        <w:tc>
          <w:tcPr>
            <w:tcW w:w="479" w:type="dxa"/>
            <w:gridSpan w:val="2"/>
          </w:tcPr>
          <w:p w14:paraId="11E68BDE" w14:textId="77777777" w:rsidR="00BA628F" w:rsidRDefault="00BA628F">
            <w:pPr>
              <w:pStyle w:val="EMPTYCELLSTYLE"/>
            </w:pPr>
          </w:p>
        </w:tc>
      </w:tr>
      <w:tr w:rsidR="00BA628F" w14:paraId="11E68BF2" w14:textId="77777777" w:rsidTr="002C180E">
        <w:trPr>
          <w:gridAfter w:val="26"/>
          <w:wAfter w:w="1249" w:type="dxa"/>
          <w:trHeight w:hRule="exact" w:val="320"/>
        </w:trPr>
        <w:tc>
          <w:tcPr>
            <w:tcW w:w="450" w:type="dxa"/>
          </w:tcPr>
          <w:p w14:paraId="11E68BE0"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8BE1" w14:textId="77777777" w:rsidR="00BA628F" w:rsidRDefault="0050071D">
            <w:r>
              <w:rPr>
                <w:rFonts w:ascii="DejaVu Sans" w:eastAsia="DejaVu Sans" w:hAnsi="DejaVu Sans" w:cs="DejaVu Sans"/>
                <w:b/>
                <w:color w:val="000000"/>
              </w:rPr>
              <w:t>Project Draw Block by HUD:</w:t>
            </w:r>
          </w:p>
        </w:tc>
        <w:tc>
          <w:tcPr>
            <w:tcW w:w="340" w:type="dxa"/>
            <w:gridSpan w:val="3"/>
          </w:tcPr>
          <w:p w14:paraId="11E68BE2" w14:textId="77777777" w:rsidR="00BA628F" w:rsidRDefault="00BA628F">
            <w:pPr>
              <w:pStyle w:val="EMPTYCELLSTYLE"/>
            </w:pPr>
          </w:p>
        </w:tc>
        <w:tc>
          <w:tcPr>
            <w:tcW w:w="60" w:type="dxa"/>
            <w:gridSpan w:val="4"/>
          </w:tcPr>
          <w:p w14:paraId="11E68BE3" w14:textId="77777777" w:rsidR="00BA628F" w:rsidRDefault="00BA628F">
            <w:pPr>
              <w:pStyle w:val="EMPTYCELLSTYLE"/>
            </w:pPr>
          </w:p>
        </w:tc>
        <w:tc>
          <w:tcPr>
            <w:tcW w:w="200" w:type="dxa"/>
            <w:gridSpan w:val="4"/>
          </w:tcPr>
          <w:p w14:paraId="11E68BE4" w14:textId="77777777" w:rsidR="00BA628F" w:rsidRDefault="00BA628F">
            <w:pPr>
              <w:pStyle w:val="EMPTYCELLSTYLE"/>
            </w:pPr>
          </w:p>
        </w:tc>
        <w:tc>
          <w:tcPr>
            <w:tcW w:w="900" w:type="dxa"/>
            <w:gridSpan w:val="16"/>
          </w:tcPr>
          <w:p w14:paraId="11E68BE5" w14:textId="77777777" w:rsidR="00BA628F" w:rsidRDefault="00BA628F">
            <w:pPr>
              <w:pStyle w:val="EMPTYCELLSTYLE"/>
            </w:pPr>
          </w:p>
        </w:tc>
        <w:tc>
          <w:tcPr>
            <w:tcW w:w="180" w:type="dxa"/>
            <w:gridSpan w:val="2"/>
          </w:tcPr>
          <w:p w14:paraId="11E68BE6" w14:textId="77777777" w:rsidR="00BA628F" w:rsidRDefault="00BA628F">
            <w:pPr>
              <w:pStyle w:val="EMPTYCELLSTYLE"/>
            </w:pPr>
          </w:p>
        </w:tc>
        <w:tc>
          <w:tcPr>
            <w:tcW w:w="80" w:type="dxa"/>
            <w:gridSpan w:val="4"/>
          </w:tcPr>
          <w:p w14:paraId="11E68BE7" w14:textId="77777777" w:rsidR="00BA628F" w:rsidRDefault="00BA628F">
            <w:pPr>
              <w:pStyle w:val="EMPTYCELLSTYLE"/>
            </w:pPr>
          </w:p>
        </w:tc>
        <w:tc>
          <w:tcPr>
            <w:tcW w:w="160" w:type="dxa"/>
            <w:gridSpan w:val="6"/>
          </w:tcPr>
          <w:p w14:paraId="11E68BE8" w14:textId="77777777" w:rsidR="00BA628F" w:rsidRDefault="00BA628F">
            <w:pPr>
              <w:pStyle w:val="EMPTYCELLSTYLE"/>
            </w:pPr>
          </w:p>
        </w:tc>
        <w:tc>
          <w:tcPr>
            <w:tcW w:w="700" w:type="dxa"/>
            <w:gridSpan w:val="18"/>
          </w:tcPr>
          <w:p w14:paraId="11E68BE9" w14:textId="77777777" w:rsidR="00BA628F" w:rsidRDefault="00BA628F">
            <w:pPr>
              <w:pStyle w:val="EMPTYCELLSTYLE"/>
            </w:pPr>
          </w:p>
        </w:tc>
        <w:tc>
          <w:tcPr>
            <w:tcW w:w="240" w:type="dxa"/>
            <w:gridSpan w:val="8"/>
          </w:tcPr>
          <w:p w14:paraId="11E68BEA" w14:textId="77777777" w:rsidR="00BA628F" w:rsidRDefault="00BA628F">
            <w:pPr>
              <w:pStyle w:val="EMPTYCELLSTYLE"/>
            </w:pPr>
          </w:p>
        </w:tc>
        <w:tc>
          <w:tcPr>
            <w:tcW w:w="3900" w:type="dxa"/>
            <w:gridSpan w:val="56"/>
            <w:shd w:val="clear" w:color="auto" w:fill="FFFFFF"/>
            <w:tcMar>
              <w:top w:w="0" w:type="dxa"/>
              <w:left w:w="0" w:type="dxa"/>
              <w:bottom w:w="0" w:type="dxa"/>
              <w:right w:w="0" w:type="dxa"/>
            </w:tcMar>
          </w:tcPr>
          <w:p w14:paraId="11E68BEB"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8BEC" w14:textId="77777777" w:rsidR="00BA628F" w:rsidRDefault="00BA628F">
            <w:pPr>
              <w:pStyle w:val="EMPTYCELLSTYLE"/>
            </w:pPr>
          </w:p>
        </w:tc>
        <w:tc>
          <w:tcPr>
            <w:tcW w:w="40" w:type="dxa"/>
            <w:gridSpan w:val="2"/>
          </w:tcPr>
          <w:p w14:paraId="11E68BED" w14:textId="77777777" w:rsidR="00BA628F" w:rsidRDefault="00BA628F">
            <w:pPr>
              <w:pStyle w:val="EMPTYCELLSTYLE"/>
            </w:pPr>
          </w:p>
        </w:tc>
        <w:tc>
          <w:tcPr>
            <w:tcW w:w="40" w:type="dxa"/>
            <w:gridSpan w:val="2"/>
          </w:tcPr>
          <w:p w14:paraId="11E68BEE" w14:textId="77777777" w:rsidR="00BA628F" w:rsidRDefault="00BA628F">
            <w:pPr>
              <w:pStyle w:val="EMPTYCELLSTYLE"/>
            </w:pPr>
          </w:p>
        </w:tc>
        <w:tc>
          <w:tcPr>
            <w:tcW w:w="379" w:type="dxa"/>
            <w:gridSpan w:val="14"/>
          </w:tcPr>
          <w:p w14:paraId="11E68BEF" w14:textId="77777777" w:rsidR="00BA628F" w:rsidRDefault="00BA628F">
            <w:pPr>
              <w:pStyle w:val="EMPTYCELLSTYLE"/>
            </w:pPr>
          </w:p>
        </w:tc>
        <w:tc>
          <w:tcPr>
            <w:tcW w:w="40" w:type="dxa"/>
            <w:gridSpan w:val="3"/>
          </w:tcPr>
          <w:p w14:paraId="11E68BF0" w14:textId="77777777" w:rsidR="00BA628F" w:rsidRDefault="00BA628F">
            <w:pPr>
              <w:pStyle w:val="EMPTYCELLSTYLE"/>
            </w:pPr>
          </w:p>
        </w:tc>
        <w:tc>
          <w:tcPr>
            <w:tcW w:w="40" w:type="dxa"/>
            <w:gridSpan w:val="2"/>
          </w:tcPr>
          <w:p w14:paraId="11E68BF1" w14:textId="77777777" w:rsidR="00BA628F" w:rsidRDefault="00BA628F">
            <w:pPr>
              <w:pStyle w:val="EMPTYCELLSTYLE"/>
            </w:pPr>
          </w:p>
        </w:tc>
      </w:tr>
      <w:tr w:rsidR="00BA628F" w14:paraId="11E68C03" w14:textId="77777777" w:rsidTr="002C180E">
        <w:trPr>
          <w:gridAfter w:val="26"/>
          <w:wAfter w:w="1249" w:type="dxa"/>
          <w:trHeight w:hRule="exact" w:val="300"/>
        </w:trPr>
        <w:tc>
          <w:tcPr>
            <w:tcW w:w="450" w:type="dxa"/>
          </w:tcPr>
          <w:p w14:paraId="11E68BF3"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8BF4" w14:textId="77777777" w:rsidR="00BA628F" w:rsidRDefault="0050071D">
            <w:r>
              <w:rPr>
                <w:rFonts w:ascii="SansSerif" w:eastAsia="SansSerif" w:hAnsi="SansSerif" w:cs="SansSerif"/>
                <w:color w:val="000000"/>
                <w:sz w:val="18"/>
              </w:rPr>
              <w:t>Not Blocked</w:t>
            </w:r>
          </w:p>
        </w:tc>
        <w:tc>
          <w:tcPr>
            <w:tcW w:w="440" w:type="dxa"/>
            <w:gridSpan w:val="10"/>
          </w:tcPr>
          <w:p w14:paraId="11E68BF5" w14:textId="77777777" w:rsidR="00BA628F" w:rsidRDefault="00BA628F">
            <w:pPr>
              <w:pStyle w:val="EMPTYCELLSTYLE"/>
            </w:pPr>
          </w:p>
        </w:tc>
        <w:tc>
          <w:tcPr>
            <w:tcW w:w="340" w:type="dxa"/>
            <w:gridSpan w:val="3"/>
          </w:tcPr>
          <w:p w14:paraId="11E68BF6" w14:textId="77777777" w:rsidR="00BA628F" w:rsidRDefault="00BA628F">
            <w:pPr>
              <w:pStyle w:val="EMPTYCELLSTYLE"/>
            </w:pPr>
          </w:p>
        </w:tc>
        <w:tc>
          <w:tcPr>
            <w:tcW w:w="60" w:type="dxa"/>
            <w:gridSpan w:val="4"/>
          </w:tcPr>
          <w:p w14:paraId="11E68BF7" w14:textId="77777777" w:rsidR="00BA628F" w:rsidRDefault="00BA628F">
            <w:pPr>
              <w:pStyle w:val="EMPTYCELLSTYLE"/>
            </w:pPr>
          </w:p>
        </w:tc>
        <w:tc>
          <w:tcPr>
            <w:tcW w:w="200" w:type="dxa"/>
            <w:gridSpan w:val="4"/>
          </w:tcPr>
          <w:p w14:paraId="11E68BF8" w14:textId="77777777" w:rsidR="00BA628F" w:rsidRDefault="00BA628F">
            <w:pPr>
              <w:pStyle w:val="EMPTYCELLSTYLE"/>
            </w:pPr>
          </w:p>
        </w:tc>
        <w:tc>
          <w:tcPr>
            <w:tcW w:w="900" w:type="dxa"/>
            <w:gridSpan w:val="16"/>
          </w:tcPr>
          <w:p w14:paraId="11E68BF9" w14:textId="77777777" w:rsidR="00BA628F" w:rsidRDefault="00BA628F">
            <w:pPr>
              <w:pStyle w:val="EMPTYCELLSTYLE"/>
            </w:pPr>
          </w:p>
        </w:tc>
        <w:tc>
          <w:tcPr>
            <w:tcW w:w="180" w:type="dxa"/>
            <w:gridSpan w:val="2"/>
          </w:tcPr>
          <w:p w14:paraId="11E68BFA" w14:textId="77777777" w:rsidR="00BA628F" w:rsidRDefault="00BA628F">
            <w:pPr>
              <w:pStyle w:val="EMPTYCELLSTYLE"/>
            </w:pPr>
          </w:p>
        </w:tc>
        <w:tc>
          <w:tcPr>
            <w:tcW w:w="80" w:type="dxa"/>
            <w:gridSpan w:val="4"/>
          </w:tcPr>
          <w:p w14:paraId="11E68BFB" w14:textId="77777777" w:rsidR="00BA628F" w:rsidRDefault="00BA628F">
            <w:pPr>
              <w:pStyle w:val="EMPTYCELLSTYLE"/>
            </w:pPr>
          </w:p>
        </w:tc>
        <w:tc>
          <w:tcPr>
            <w:tcW w:w="160" w:type="dxa"/>
            <w:gridSpan w:val="6"/>
          </w:tcPr>
          <w:p w14:paraId="11E68BFC" w14:textId="77777777" w:rsidR="00BA628F" w:rsidRDefault="00BA628F">
            <w:pPr>
              <w:pStyle w:val="EMPTYCELLSTYLE"/>
            </w:pPr>
          </w:p>
        </w:tc>
        <w:tc>
          <w:tcPr>
            <w:tcW w:w="700" w:type="dxa"/>
            <w:gridSpan w:val="18"/>
          </w:tcPr>
          <w:p w14:paraId="11E68BFD" w14:textId="77777777" w:rsidR="00BA628F" w:rsidRDefault="00BA628F">
            <w:pPr>
              <w:pStyle w:val="EMPTYCELLSTYLE"/>
            </w:pPr>
          </w:p>
        </w:tc>
        <w:tc>
          <w:tcPr>
            <w:tcW w:w="240" w:type="dxa"/>
            <w:gridSpan w:val="8"/>
          </w:tcPr>
          <w:p w14:paraId="11E68BFE" w14:textId="77777777" w:rsidR="00BA628F" w:rsidRDefault="00BA628F">
            <w:pPr>
              <w:pStyle w:val="EMPTYCELLSTYLE"/>
            </w:pPr>
          </w:p>
        </w:tc>
        <w:tc>
          <w:tcPr>
            <w:tcW w:w="4020" w:type="dxa"/>
            <w:gridSpan w:val="62"/>
            <w:tcMar>
              <w:top w:w="0" w:type="dxa"/>
              <w:left w:w="0" w:type="dxa"/>
              <w:bottom w:w="0" w:type="dxa"/>
              <w:right w:w="0" w:type="dxa"/>
            </w:tcMar>
          </w:tcPr>
          <w:p w14:paraId="11E68BFF" w14:textId="77777777" w:rsidR="00BA628F" w:rsidRDefault="00BA628F"/>
        </w:tc>
        <w:tc>
          <w:tcPr>
            <w:tcW w:w="379" w:type="dxa"/>
            <w:gridSpan w:val="14"/>
          </w:tcPr>
          <w:p w14:paraId="11E68C00" w14:textId="77777777" w:rsidR="00BA628F" w:rsidRDefault="00BA628F">
            <w:pPr>
              <w:pStyle w:val="EMPTYCELLSTYLE"/>
            </w:pPr>
          </w:p>
        </w:tc>
        <w:tc>
          <w:tcPr>
            <w:tcW w:w="40" w:type="dxa"/>
            <w:gridSpan w:val="3"/>
          </w:tcPr>
          <w:p w14:paraId="11E68C01" w14:textId="77777777" w:rsidR="00BA628F" w:rsidRDefault="00BA628F">
            <w:pPr>
              <w:pStyle w:val="EMPTYCELLSTYLE"/>
            </w:pPr>
          </w:p>
        </w:tc>
        <w:tc>
          <w:tcPr>
            <w:tcW w:w="40" w:type="dxa"/>
            <w:gridSpan w:val="2"/>
          </w:tcPr>
          <w:p w14:paraId="11E68C02" w14:textId="77777777" w:rsidR="00BA628F" w:rsidRDefault="00BA628F">
            <w:pPr>
              <w:pStyle w:val="EMPTYCELLSTYLE"/>
            </w:pPr>
          </w:p>
        </w:tc>
      </w:tr>
      <w:tr w:rsidR="00BA628F" w14:paraId="11E68C13" w14:textId="77777777" w:rsidTr="002C180E">
        <w:trPr>
          <w:gridAfter w:val="26"/>
          <w:wAfter w:w="1249" w:type="dxa"/>
          <w:trHeight w:hRule="exact" w:val="320"/>
        </w:trPr>
        <w:tc>
          <w:tcPr>
            <w:tcW w:w="450" w:type="dxa"/>
          </w:tcPr>
          <w:p w14:paraId="11E68C04"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8C05" w14:textId="77777777" w:rsidR="00BA628F" w:rsidRDefault="0050071D">
            <w:r>
              <w:rPr>
                <w:rFonts w:ascii="DejaVu Sans" w:eastAsia="DejaVu Sans" w:hAnsi="DejaVu Sans" w:cs="DejaVu Sans"/>
                <w:b/>
                <w:color w:val="000000"/>
              </w:rPr>
              <w:t>Activity Draw Block by HUD:</w:t>
            </w:r>
          </w:p>
        </w:tc>
        <w:tc>
          <w:tcPr>
            <w:tcW w:w="340" w:type="dxa"/>
            <w:gridSpan w:val="3"/>
          </w:tcPr>
          <w:p w14:paraId="11E68C06" w14:textId="77777777" w:rsidR="00BA628F" w:rsidRDefault="00BA628F">
            <w:pPr>
              <w:pStyle w:val="EMPTYCELLSTYLE"/>
            </w:pPr>
          </w:p>
        </w:tc>
        <w:tc>
          <w:tcPr>
            <w:tcW w:w="60" w:type="dxa"/>
            <w:gridSpan w:val="4"/>
          </w:tcPr>
          <w:p w14:paraId="11E68C07" w14:textId="77777777" w:rsidR="00BA628F" w:rsidRDefault="00BA628F">
            <w:pPr>
              <w:pStyle w:val="EMPTYCELLSTYLE"/>
            </w:pPr>
          </w:p>
        </w:tc>
        <w:tc>
          <w:tcPr>
            <w:tcW w:w="200" w:type="dxa"/>
            <w:gridSpan w:val="4"/>
          </w:tcPr>
          <w:p w14:paraId="11E68C08" w14:textId="77777777" w:rsidR="00BA628F" w:rsidRDefault="00BA628F">
            <w:pPr>
              <w:pStyle w:val="EMPTYCELLSTYLE"/>
            </w:pPr>
          </w:p>
        </w:tc>
        <w:tc>
          <w:tcPr>
            <w:tcW w:w="900" w:type="dxa"/>
            <w:gridSpan w:val="16"/>
          </w:tcPr>
          <w:p w14:paraId="11E68C09" w14:textId="77777777" w:rsidR="00BA628F" w:rsidRDefault="00BA628F">
            <w:pPr>
              <w:pStyle w:val="EMPTYCELLSTYLE"/>
            </w:pPr>
          </w:p>
        </w:tc>
        <w:tc>
          <w:tcPr>
            <w:tcW w:w="180" w:type="dxa"/>
            <w:gridSpan w:val="2"/>
          </w:tcPr>
          <w:p w14:paraId="11E68C0A" w14:textId="77777777" w:rsidR="00BA628F" w:rsidRDefault="00BA628F">
            <w:pPr>
              <w:pStyle w:val="EMPTYCELLSTYLE"/>
            </w:pPr>
          </w:p>
        </w:tc>
        <w:tc>
          <w:tcPr>
            <w:tcW w:w="80" w:type="dxa"/>
            <w:gridSpan w:val="4"/>
          </w:tcPr>
          <w:p w14:paraId="11E68C0B" w14:textId="77777777" w:rsidR="00BA628F" w:rsidRDefault="00BA628F">
            <w:pPr>
              <w:pStyle w:val="EMPTYCELLSTYLE"/>
            </w:pPr>
          </w:p>
        </w:tc>
        <w:tc>
          <w:tcPr>
            <w:tcW w:w="160" w:type="dxa"/>
            <w:gridSpan w:val="6"/>
          </w:tcPr>
          <w:p w14:paraId="11E68C0C" w14:textId="77777777" w:rsidR="00BA628F" w:rsidRDefault="00BA628F">
            <w:pPr>
              <w:pStyle w:val="EMPTYCELLSTYLE"/>
            </w:pPr>
          </w:p>
        </w:tc>
        <w:tc>
          <w:tcPr>
            <w:tcW w:w="700" w:type="dxa"/>
            <w:gridSpan w:val="18"/>
          </w:tcPr>
          <w:p w14:paraId="11E68C0D" w14:textId="77777777" w:rsidR="00BA628F" w:rsidRDefault="00BA628F">
            <w:pPr>
              <w:pStyle w:val="EMPTYCELLSTYLE"/>
            </w:pPr>
          </w:p>
        </w:tc>
        <w:tc>
          <w:tcPr>
            <w:tcW w:w="240" w:type="dxa"/>
            <w:gridSpan w:val="8"/>
          </w:tcPr>
          <w:p w14:paraId="11E68C0E" w14:textId="77777777" w:rsidR="00BA628F" w:rsidRDefault="00BA628F">
            <w:pPr>
              <w:pStyle w:val="EMPTYCELLSTYLE"/>
            </w:pPr>
          </w:p>
        </w:tc>
        <w:tc>
          <w:tcPr>
            <w:tcW w:w="4020" w:type="dxa"/>
            <w:gridSpan w:val="62"/>
            <w:shd w:val="clear" w:color="auto" w:fill="FFFFFF"/>
            <w:tcMar>
              <w:top w:w="0" w:type="dxa"/>
              <w:left w:w="0" w:type="dxa"/>
              <w:bottom w:w="0" w:type="dxa"/>
              <w:right w:w="0" w:type="dxa"/>
            </w:tcMar>
          </w:tcPr>
          <w:p w14:paraId="11E68C0F" w14:textId="77777777" w:rsidR="00BA628F" w:rsidRDefault="0050071D">
            <w:r>
              <w:rPr>
                <w:rFonts w:ascii="DejaVu Sans" w:eastAsia="DejaVu Sans" w:hAnsi="DejaVu Sans" w:cs="DejaVu Sans"/>
                <w:b/>
                <w:color w:val="000000"/>
              </w:rPr>
              <w:t>Activity Draw Block Date by HUD:</w:t>
            </w:r>
          </w:p>
        </w:tc>
        <w:tc>
          <w:tcPr>
            <w:tcW w:w="379" w:type="dxa"/>
            <w:gridSpan w:val="14"/>
          </w:tcPr>
          <w:p w14:paraId="11E68C10" w14:textId="77777777" w:rsidR="00BA628F" w:rsidRDefault="00BA628F">
            <w:pPr>
              <w:pStyle w:val="EMPTYCELLSTYLE"/>
            </w:pPr>
          </w:p>
        </w:tc>
        <w:tc>
          <w:tcPr>
            <w:tcW w:w="40" w:type="dxa"/>
            <w:gridSpan w:val="3"/>
          </w:tcPr>
          <w:p w14:paraId="11E68C11" w14:textId="77777777" w:rsidR="00BA628F" w:rsidRDefault="00BA628F">
            <w:pPr>
              <w:pStyle w:val="EMPTYCELLSTYLE"/>
            </w:pPr>
          </w:p>
        </w:tc>
        <w:tc>
          <w:tcPr>
            <w:tcW w:w="40" w:type="dxa"/>
            <w:gridSpan w:val="2"/>
          </w:tcPr>
          <w:p w14:paraId="11E68C12" w14:textId="77777777" w:rsidR="00BA628F" w:rsidRDefault="00BA628F">
            <w:pPr>
              <w:pStyle w:val="EMPTYCELLSTYLE"/>
            </w:pPr>
          </w:p>
        </w:tc>
      </w:tr>
      <w:tr w:rsidR="00BA628F" w14:paraId="11E68C24" w14:textId="77777777" w:rsidTr="002C180E">
        <w:trPr>
          <w:gridAfter w:val="26"/>
          <w:wAfter w:w="1249" w:type="dxa"/>
          <w:trHeight w:hRule="exact" w:val="300"/>
        </w:trPr>
        <w:tc>
          <w:tcPr>
            <w:tcW w:w="450" w:type="dxa"/>
          </w:tcPr>
          <w:p w14:paraId="11E68C14"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8C15" w14:textId="77777777" w:rsidR="00BA628F" w:rsidRDefault="0050071D">
            <w:r>
              <w:rPr>
                <w:rFonts w:ascii="SansSerif" w:eastAsia="SansSerif" w:hAnsi="SansSerif" w:cs="SansSerif"/>
                <w:color w:val="000000"/>
                <w:sz w:val="18"/>
              </w:rPr>
              <w:t>Not Blocked</w:t>
            </w:r>
          </w:p>
        </w:tc>
        <w:tc>
          <w:tcPr>
            <w:tcW w:w="440" w:type="dxa"/>
            <w:gridSpan w:val="10"/>
          </w:tcPr>
          <w:p w14:paraId="11E68C16" w14:textId="77777777" w:rsidR="00BA628F" w:rsidRDefault="00BA628F">
            <w:pPr>
              <w:pStyle w:val="EMPTYCELLSTYLE"/>
            </w:pPr>
          </w:p>
        </w:tc>
        <w:tc>
          <w:tcPr>
            <w:tcW w:w="340" w:type="dxa"/>
            <w:gridSpan w:val="3"/>
          </w:tcPr>
          <w:p w14:paraId="11E68C17" w14:textId="77777777" w:rsidR="00BA628F" w:rsidRDefault="00BA628F">
            <w:pPr>
              <w:pStyle w:val="EMPTYCELLSTYLE"/>
            </w:pPr>
          </w:p>
        </w:tc>
        <w:tc>
          <w:tcPr>
            <w:tcW w:w="60" w:type="dxa"/>
            <w:gridSpan w:val="4"/>
          </w:tcPr>
          <w:p w14:paraId="11E68C18" w14:textId="77777777" w:rsidR="00BA628F" w:rsidRDefault="00BA628F">
            <w:pPr>
              <w:pStyle w:val="EMPTYCELLSTYLE"/>
            </w:pPr>
          </w:p>
        </w:tc>
        <w:tc>
          <w:tcPr>
            <w:tcW w:w="200" w:type="dxa"/>
            <w:gridSpan w:val="4"/>
          </w:tcPr>
          <w:p w14:paraId="11E68C19" w14:textId="77777777" w:rsidR="00BA628F" w:rsidRDefault="00BA628F">
            <w:pPr>
              <w:pStyle w:val="EMPTYCELLSTYLE"/>
            </w:pPr>
          </w:p>
        </w:tc>
        <w:tc>
          <w:tcPr>
            <w:tcW w:w="900" w:type="dxa"/>
            <w:gridSpan w:val="16"/>
          </w:tcPr>
          <w:p w14:paraId="11E68C1A" w14:textId="77777777" w:rsidR="00BA628F" w:rsidRDefault="00BA628F">
            <w:pPr>
              <w:pStyle w:val="EMPTYCELLSTYLE"/>
            </w:pPr>
          </w:p>
        </w:tc>
        <w:tc>
          <w:tcPr>
            <w:tcW w:w="180" w:type="dxa"/>
            <w:gridSpan w:val="2"/>
          </w:tcPr>
          <w:p w14:paraId="11E68C1B" w14:textId="77777777" w:rsidR="00BA628F" w:rsidRDefault="00BA628F">
            <w:pPr>
              <w:pStyle w:val="EMPTYCELLSTYLE"/>
            </w:pPr>
          </w:p>
        </w:tc>
        <w:tc>
          <w:tcPr>
            <w:tcW w:w="80" w:type="dxa"/>
            <w:gridSpan w:val="4"/>
          </w:tcPr>
          <w:p w14:paraId="11E68C1C" w14:textId="77777777" w:rsidR="00BA628F" w:rsidRDefault="00BA628F">
            <w:pPr>
              <w:pStyle w:val="EMPTYCELLSTYLE"/>
            </w:pPr>
          </w:p>
        </w:tc>
        <w:tc>
          <w:tcPr>
            <w:tcW w:w="160" w:type="dxa"/>
            <w:gridSpan w:val="6"/>
          </w:tcPr>
          <w:p w14:paraId="11E68C1D" w14:textId="77777777" w:rsidR="00BA628F" w:rsidRDefault="00BA628F">
            <w:pPr>
              <w:pStyle w:val="EMPTYCELLSTYLE"/>
            </w:pPr>
          </w:p>
        </w:tc>
        <w:tc>
          <w:tcPr>
            <w:tcW w:w="700" w:type="dxa"/>
            <w:gridSpan w:val="18"/>
          </w:tcPr>
          <w:p w14:paraId="11E68C1E" w14:textId="77777777" w:rsidR="00BA628F" w:rsidRDefault="00BA628F">
            <w:pPr>
              <w:pStyle w:val="EMPTYCELLSTYLE"/>
            </w:pPr>
          </w:p>
        </w:tc>
        <w:tc>
          <w:tcPr>
            <w:tcW w:w="240" w:type="dxa"/>
            <w:gridSpan w:val="8"/>
          </w:tcPr>
          <w:p w14:paraId="11E68C1F" w14:textId="77777777" w:rsidR="00BA628F" w:rsidRDefault="00BA628F">
            <w:pPr>
              <w:pStyle w:val="EMPTYCELLSTYLE"/>
            </w:pPr>
          </w:p>
        </w:tc>
        <w:tc>
          <w:tcPr>
            <w:tcW w:w="4020" w:type="dxa"/>
            <w:gridSpan w:val="62"/>
            <w:tcMar>
              <w:top w:w="0" w:type="dxa"/>
              <w:left w:w="0" w:type="dxa"/>
              <w:bottom w:w="0" w:type="dxa"/>
              <w:right w:w="0" w:type="dxa"/>
            </w:tcMar>
          </w:tcPr>
          <w:p w14:paraId="11E68C20" w14:textId="77777777" w:rsidR="00BA628F" w:rsidRDefault="00BA628F"/>
        </w:tc>
        <w:tc>
          <w:tcPr>
            <w:tcW w:w="379" w:type="dxa"/>
            <w:gridSpan w:val="14"/>
          </w:tcPr>
          <w:p w14:paraId="11E68C21" w14:textId="77777777" w:rsidR="00BA628F" w:rsidRDefault="00BA628F">
            <w:pPr>
              <w:pStyle w:val="EMPTYCELLSTYLE"/>
            </w:pPr>
          </w:p>
        </w:tc>
        <w:tc>
          <w:tcPr>
            <w:tcW w:w="40" w:type="dxa"/>
            <w:gridSpan w:val="3"/>
          </w:tcPr>
          <w:p w14:paraId="11E68C22" w14:textId="77777777" w:rsidR="00BA628F" w:rsidRDefault="00BA628F">
            <w:pPr>
              <w:pStyle w:val="EMPTYCELLSTYLE"/>
            </w:pPr>
          </w:p>
        </w:tc>
        <w:tc>
          <w:tcPr>
            <w:tcW w:w="40" w:type="dxa"/>
            <w:gridSpan w:val="2"/>
          </w:tcPr>
          <w:p w14:paraId="11E68C23" w14:textId="77777777" w:rsidR="00BA628F" w:rsidRDefault="00BA628F">
            <w:pPr>
              <w:pStyle w:val="EMPTYCELLSTYLE"/>
            </w:pPr>
          </w:p>
        </w:tc>
      </w:tr>
      <w:tr w:rsidR="00BA628F" w14:paraId="11E68C41" w14:textId="77777777" w:rsidTr="002C180E">
        <w:trPr>
          <w:trHeight w:hRule="exact" w:val="20"/>
        </w:trPr>
        <w:tc>
          <w:tcPr>
            <w:tcW w:w="450" w:type="dxa"/>
          </w:tcPr>
          <w:p w14:paraId="11E68C25" w14:textId="77777777" w:rsidR="00BA628F" w:rsidRDefault="00BA628F">
            <w:pPr>
              <w:pStyle w:val="EMPTYCELLSTYLE"/>
            </w:pPr>
          </w:p>
        </w:tc>
        <w:tc>
          <w:tcPr>
            <w:tcW w:w="40" w:type="dxa"/>
            <w:gridSpan w:val="2"/>
          </w:tcPr>
          <w:p w14:paraId="11E68C26" w14:textId="77777777" w:rsidR="00BA628F" w:rsidRDefault="00BA628F">
            <w:pPr>
              <w:pStyle w:val="EMPTYCELLSTYLE"/>
            </w:pPr>
          </w:p>
        </w:tc>
        <w:tc>
          <w:tcPr>
            <w:tcW w:w="380" w:type="dxa"/>
          </w:tcPr>
          <w:p w14:paraId="11E68C27" w14:textId="77777777" w:rsidR="00BA628F" w:rsidRDefault="00BA628F">
            <w:pPr>
              <w:pStyle w:val="EMPTYCELLSTYLE"/>
            </w:pPr>
          </w:p>
        </w:tc>
        <w:tc>
          <w:tcPr>
            <w:tcW w:w="1470" w:type="dxa"/>
            <w:gridSpan w:val="11"/>
          </w:tcPr>
          <w:p w14:paraId="11E68C28" w14:textId="77777777" w:rsidR="00BA628F" w:rsidRDefault="00BA628F">
            <w:pPr>
              <w:pStyle w:val="EMPTYCELLSTYLE"/>
            </w:pPr>
          </w:p>
        </w:tc>
        <w:tc>
          <w:tcPr>
            <w:tcW w:w="40" w:type="dxa"/>
            <w:gridSpan w:val="2"/>
          </w:tcPr>
          <w:p w14:paraId="11E68C29" w14:textId="77777777" w:rsidR="00BA628F" w:rsidRDefault="00BA628F">
            <w:pPr>
              <w:pStyle w:val="EMPTYCELLSTYLE"/>
            </w:pPr>
          </w:p>
        </w:tc>
        <w:tc>
          <w:tcPr>
            <w:tcW w:w="800" w:type="dxa"/>
            <w:gridSpan w:val="12"/>
          </w:tcPr>
          <w:p w14:paraId="11E68C2A" w14:textId="77777777" w:rsidR="00BA628F" w:rsidRDefault="00BA628F">
            <w:pPr>
              <w:pStyle w:val="EMPTYCELLSTYLE"/>
            </w:pPr>
          </w:p>
        </w:tc>
        <w:tc>
          <w:tcPr>
            <w:tcW w:w="340" w:type="dxa"/>
            <w:gridSpan w:val="11"/>
          </w:tcPr>
          <w:p w14:paraId="11E68C2B" w14:textId="77777777" w:rsidR="00BA628F" w:rsidRDefault="00BA628F">
            <w:pPr>
              <w:pStyle w:val="EMPTYCELLSTYLE"/>
            </w:pPr>
          </w:p>
        </w:tc>
        <w:tc>
          <w:tcPr>
            <w:tcW w:w="520" w:type="dxa"/>
            <w:gridSpan w:val="7"/>
          </w:tcPr>
          <w:p w14:paraId="11E68C2C" w14:textId="77777777" w:rsidR="00BA628F" w:rsidRDefault="00BA628F">
            <w:pPr>
              <w:pStyle w:val="EMPTYCELLSTYLE"/>
            </w:pPr>
          </w:p>
        </w:tc>
        <w:tc>
          <w:tcPr>
            <w:tcW w:w="440" w:type="dxa"/>
            <w:gridSpan w:val="12"/>
          </w:tcPr>
          <w:p w14:paraId="11E68C2D" w14:textId="77777777" w:rsidR="00BA628F" w:rsidRDefault="00BA628F">
            <w:pPr>
              <w:pStyle w:val="EMPTYCELLSTYLE"/>
            </w:pPr>
          </w:p>
        </w:tc>
        <w:tc>
          <w:tcPr>
            <w:tcW w:w="340" w:type="dxa"/>
            <w:gridSpan w:val="2"/>
          </w:tcPr>
          <w:p w14:paraId="11E68C2E" w14:textId="77777777" w:rsidR="00BA628F" w:rsidRDefault="00BA628F">
            <w:pPr>
              <w:pStyle w:val="EMPTYCELLSTYLE"/>
            </w:pPr>
          </w:p>
        </w:tc>
        <w:tc>
          <w:tcPr>
            <w:tcW w:w="60" w:type="dxa"/>
            <w:gridSpan w:val="2"/>
          </w:tcPr>
          <w:p w14:paraId="11E68C2F" w14:textId="77777777" w:rsidR="00BA628F" w:rsidRDefault="00BA628F">
            <w:pPr>
              <w:pStyle w:val="EMPTYCELLSTYLE"/>
            </w:pPr>
          </w:p>
        </w:tc>
        <w:tc>
          <w:tcPr>
            <w:tcW w:w="200" w:type="dxa"/>
            <w:gridSpan w:val="2"/>
          </w:tcPr>
          <w:p w14:paraId="11E68C30" w14:textId="77777777" w:rsidR="00BA628F" w:rsidRDefault="00BA628F">
            <w:pPr>
              <w:pStyle w:val="EMPTYCELLSTYLE"/>
            </w:pPr>
          </w:p>
        </w:tc>
        <w:tc>
          <w:tcPr>
            <w:tcW w:w="900" w:type="dxa"/>
            <w:gridSpan w:val="26"/>
          </w:tcPr>
          <w:p w14:paraId="11E68C31" w14:textId="77777777" w:rsidR="00BA628F" w:rsidRDefault="00BA628F">
            <w:pPr>
              <w:pStyle w:val="EMPTYCELLSTYLE"/>
            </w:pPr>
          </w:p>
        </w:tc>
        <w:tc>
          <w:tcPr>
            <w:tcW w:w="180" w:type="dxa"/>
            <w:gridSpan w:val="3"/>
          </w:tcPr>
          <w:p w14:paraId="11E68C32" w14:textId="77777777" w:rsidR="00BA628F" w:rsidRDefault="00BA628F">
            <w:pPr>
              <w:pStyle w:val="EMPTYCELLSTYLE"/>
            </w:pPr>
          </w:p>
        </w:tc>
        <w:tc>
          <w:tcPr>
            <w:tcW w:w="80" w:type="dxa"/>
            <w:gridSpan w:val="2"/>
          </w:tcPr>
          <w:p w14:paraId="11E68C33" w14:textId="77777777" w:rsidR="00BA628F" w:rsidRDefault="00BA628F">
            <w:pPr>
              <w:pStyle w:val="EMPTYCELLSTYLE"/>
            </w:pPr>
          </w:p>
        </w:tc>
        <w:tc>
          <w:tcPr>
            <w:tcW w:w="160" w:type="dxa"/>
            <w:gridSpan w:val="7"/>
          </w:tcPr>
          <w:p w14:paraId="11E68C34" w14:textId="77777777" w:rsidR="00BA628F" w:rsidRDefault="00BA628F">
            <w:pPr>
              <w:pStyle w:val="EMPTYCELLSTYLE"/>
            </w:pPr>
          </w:p>
        </w:tc>
        <w:tc>
          <w:tcPr>
            <w:tcW w:w="700" w:type="dxa"/>
            <w:gridSpan w:val="19"/>
          </w:tcPr>
          <w:p w14:paraId="11E68C35" w14:textId="77777777" w:rsidR="00BA628F" w:rsidRDefault="00BA628F">
            <w:pPr>
              <w:pStyle w:val="EMPTYCELLSTYLE"/>
            </w:pPr>
          </w:p>
        </w:tc>
        <w:tc>
          <w:tcPr>
            <w:tcW w:w="240" w:type="dxa"/>
            <w:gridSpan w:val="2"/>
          </w:tcPr>
          <w:p w14:paraId="11E68C36" w14:textId="77777777" w:rsidR="00BA628F" w:rsidRDefault="00BA628F">
            <w:pPr>
              <w:pStyle w:val="EMPTYCELLSTYLE"/>
            </w:pPr>
          </w:p>
        </w:tc>
        <w:tc>
          <w:tcPr>
            <w:tcW w:w="40" w:type="dxa"/>
          </w:tcPr>
          <w:p w14:paraId="11E68C37" w14:textId="77777777" w:rsidR="00BA628F" w:rsidRDefault="00BA628F">
            <w:pPr>
              <w:pStyle w:val="EMPTYCELLSTYLE"/>
            </w:pPr>
          </w:p>
        </w:tc>
        <w:tc>
          <w:tcPr>
            <w:tcW w:w="3780" w:type="dxa"/>
            <w:gridSpan w:val="67"/>
          </w:tcPr>
          <w:p w14:paraId="11E68C38" w14:textId="77777777" w:rsidR="00BA628F" w:rsidRDefault="00BA628F">
            <w:pPr>
              <w:pStyle w:val="EMPTYCELLSTYLE"/>
            </w:pPr>
          </w:p>
        </w:tc>
        <w:tc>
          <w:tcPr>
            <w:tcW w:w="40" w:type="dxa"/>
          </w:tcPr>
          <w:p w14:paraId="11E68C39" w14:textId="77777777" w:rsidR="00BA628F" w:rsidRDefault="00BA628F">
            <w:pPr>
              <w:pStyle w:val="EMPTYCELLSTYLE"/>
            </w:pPr>
          </w:p>
        </w:tc>
        <w:tc>
          <w:tcPr>
            <w:tcW w:w="40" w:type="dxa"/>
          </w:tcPr>
          <w:p w14:paraId="11E68C3A" w14:textId="77777777" w:rsidR="00BA628F" w:rsidRDefault="00BA628F">
            <w:pPr>
              <w:pStyle w:val="EMPTYCELLSTYLE"/>
            </w:pPr>
          </w:p>
        </w:tc>
        <w:tc>
          <w:tcPr>
            <w:tcW w:w="40" w:type="dxa"/>
          </w:tcPr>
          <w:p w14:paraId="11E68C3B" w14:textId="77777777" w:rsidR="00BA628F" w:rsidRDefault="00BA628F">
            <w:pPr>
              <w:pStyle w:val="EMPTYCELLSTYLE"/>
            </w:pPr>
          </w:p>
        </w:tc>
        <w:tc>
          <w:tcPr>
            <w:tcW w:w="40" w:type="dxa"/>
            <w:gridSpan w:val="2"/>
          </w:tcPr>
          <w:p w14:paraId="11E68C3C" w14:textId="77777777" w:rsidR="00BA628F" w:rsidRDefault="00BA628F">
            <w:pPr>
              <w:pStyle w:val="EMPTYCELLSTYLE"/>
            </w:pPr>
          </w:p>
        </w:tc>
        <w:tc>
          <w:tcPr>
            <w:tcW w:w="40" w:type="dxa"/>
            <w:gridSpan w:val="4"/>
          </w:tcPr>
          <w:p w14:paraId="11E68C3D" w14:textId="77777777" w:rsidR="00BA628F" w:rsidRDefault="00BA628F">
            <w:pPr>
              <w:pStyle w:val="EMPTYCELLSTYLE"/>
            </w:pPr>
          </w:p>
        </w:tc>
        <w:tc>
          <w:tcPr>
            <w:tcW w:w="379" w:type="dxa"/>
            <w:gridSpan w:val="9"/>
          </w:tcPr>
          <w:p w14:paraId="11E68C3E" w14:textId="77777777" w:rsidR="00BA628F" w:rsidRDefault="00BA628F">
            <w:pPr>
              <w:pStyle w:val="EMPTYCELLSTYLE"/>
            </w:pPr>
          </w:p>
        </w:tc>
        <w:tc>
          <w:tcPr>
            <w:tcW w:w="40" w:type="dxa"/>
            <w:gridSpan w:val="2"/>
          </w:tcPr>
          <w:p w14:paraId="11E68C3F" w14:textId="77777777" w:rsidR="00BA628F" w:rsidRDefault="00BA628F">
            <w:pPr>
              <w:pStyle w:val="EMPTYCELLSTYLE"/>
            </w:pPr>
          </w:p>
        </w:tc>
        <w:tc>
          <w:tcPr>
            <w:tcW w:w="479" w:type="dxa"/>
            <w:gridSpan w:val="2"/>
          </w:tcPr>
          <w:p w14:paraId="11E68C40" w14:textId="77777777" w:rsidR="00BA628F" w:rsidRDefault="00BA628F">
            <w:pPr>
              <w:pStyle w:val="EMPTYCELLSTYLE"/>
            </w:pPr>
          </w:p>
        </w:tc>
      </w:tr>
      <w:tr w:rsidR="00BA628F" w14:paraId="11E68C57" w14:textId="77777777" w:rsidTr="002C180E">
        <w:trPr>
          <w:gridAfter w:val="26"/>
          <w:wAfter w:w="1249" w:type="dxa"/>
          <w:trHeight w:hRule="exact" w:val="320"/>
        </w:trPr>
        <w:tc>
          <w:tcPr>
            <w:tcW w:w="450" w:type="dxa"/>
          </w:tcPr>
          <w:p w14:paraId="11E68C42" w14:textId="77777777" w:rsidR="00BA628F" w:rsidRDefault="00BA628F">
            <w:pPr>
              <w:pStyle w:val="EMPTYCELLSTYLE"/>
            </w:pPr>
          </w:p>
        </w:tc>
        <w:tc>
          <w:tcPr>
            <w:tcW w:w="3220" w:type="dxa"/>
            <w:gridSpan w:val="41"/>
            <w:shd w:val="clear" w:color="auto" w:fill="FFFFFF"/>
            <w:tcMar>
              <w:top w:w="0" w:type="dxa"/>
              <w:left w:w="0" w:type="dxa"/>
              <w:bottom w:w="0" w:type="dxa"/>
              <w:right w:w="0" w:type="dxa"/>
            </w:tcMar>
          </w:tcPr>
          <w:p w14:paraId="11E68C43" w14:textId="77777777" w:rsidR="00BA628F" w:rsidRDefault="0050071D">
            <w:r>
              <w:rPr>
                <w:rFonts w:ascii="DejaVu Sans" w:eastAsia="DejaVu Sans" w:hAnsi="DejaVu Sans" w:cs="DejaVu Sans"/>
                <w:b/>
                <w:color w:val="000000"/>
              </w:rPr>
              <w:t>Block Drawdown By Grantee:</w:t>
            </w:r>
          </w:p>
        </w:tc>
        <w:tc>
          <w:tcPr>
            <w:tcW w:w="340" w:type="dxa"/>
            <w:gridSpan w:val="3"/>
          </w:tcPr>
          <w:p w14:paraId="11E68C44" w14:textId="77777777" w:rsidR="00BA628F" w:rsidRDefault="00BA628F">
            <w:pPr>
              <w:pStyle w:val="EMPTYCELLSTYLE"/>
            </w:pPr>
          </w:p>
        </w:tc>
        <w:tc>
          <w:tcPr>
            <w:tcW w:w="60" w:type="dxa"/>
            <w:gridSpan w:val="4"/>
          </w:tcPr>
          <w:p w14:paraId="11E68C45" w14:textId="77777777" w:rsidR="00BA628F" w:rsidRDefault="00BA628F">
            <w:pPr>
              <w:pStyle w:val="EMPTYCELLSTYLE"/>
            </w:pPr>
          </w:p>
        </w:tc>
        <w:tc>
          <w:tcPr>
            <w:tcW w:w="200" w:type="dxa"/>
            <w:gridSpan w:val="4"/>
          </w:tcPr>
          <w:p w14:paraId="11E68C46" w14:textId="77777777" w:rsidR="00BA628F" w:rsidRDefault="00BA628F">
            <w:pPr>
              <w:pStyle w:val="EMPTYCELLSTYLE"/>
            </w:pPr>
          </w:p>
        </w:tc>
        <w:tc>
          <w:tcPr>
            <w:tcW w:w="900" w:type="dxa"/>
            <w:gridSpan w:val="16"/>
          </w:tcPr>
          <w:p w14:paraId="11E68C47" w14:textId="77777777" w:rsidR="00BA628F" w:rsidRDefault="00BA628F">
            <w:pPr>
              <w:pStyle w:val="EMPTYCELLSTYLE"/>
            </w:pPr>
          </w:p>
        </w:tc>
        <w:tc>
          <w:tcPr>
            <w:tcW w:w="180" w:type="dxa"/>
            <w:gridSpan w:val="2"/>
          </w:tcPr>
          <w:p w14:paraId="11E68C48" w14:textId="77777777" w:rsidR="00BA628F" w:rsidRDefault="00BA628F">
            <w:pPr>
              <w:pStyle w:val="EMPTYCELLSTYLE"/>
            </w:pPr>
          </w:p>
        </w:tc>
        <w:tc>
          <w:tcPr>
            <w:tcW w:w="80" w:type="dxa"/>
            <w:gridSpan w:val="4"/>
          </w:tcPr>
          <w:p w14:paraId="11E68C49" w14:textId="77777777" w:rsidR="00BA628F" w:rsidRDefault="00BA628F">
            <w:pPr>
              <w:pStyle w:val="EMPTYCELLSTYLE"/>
            </w:pPr>
          </w:p>
        </w:tc>
        <w:tc>
          <w:tcPr>
            <w:tcW w:w="160" w:type="dxa"/>
            <w:gridSpan w:val="6"/>
          </w:tcPr>
          <w:p w14:paraId="11E68C4A" w14:textId="77777777" w:rsidR="00BA628F" w:rsidRDefault="00BA628F">
            <w:pPr>
              <w:pStyle w:val="EMPTYCELLSTYLE"/>
            </w:pPr>
          </w:p>
        </w:tc>
        <w:tc>
          <w:tcPr>
            <w:tcW w:w="700" w:type="dxa"/>
            <w:gridSpan w:val="18"/>
          </w:tcPr>
          <w:p w14:paraId="11E68C4B" w14:textId="77777777" w:rsidR="00BA628F" w:rsidRDefault="00BA628F">
            <w:pPr>
              <w:pStyle w:val="EMPTYCELLSTYLE"/>
            </w:pPr>
          </w:p>
        </w:tc>
        <w:tc>
          <w:tcPr>
            <w:tcW w:w="240" w:type="dxa"/>
            <w:gridSpan w:val="8"/>
          </w:tcPr>
          <w:p w14:paraId="11E68C4C" w14:textId="77777777" w:rsidR="00BA628F" w:rsidRDefault="00BA628F">
            <w:pPr>
              <w:pStyle w:val="EMPTYCELLSTYLE"/>
            </w:pPr>
          </w:p>
        </w:tc>
        <w:tc>
          <w:tcPr>
            <w:tcW w:w="40" w:type="dxa"/>
            <w:gridSpan w:val="2"/>
          </w:tcPr>
          <w:p w14:paraId="11E68C4D" w14:textId="77777777" w:rsidR="00BA628F" w:rsidRDefault="00BA628F">
            <w:pPr>
              <w:pStyle w:val="EMPTYCELLSTYLE"/>
            </w:pPr>
          </w:p>
        </w:tc>
        <w:tc>
          <w:tcPr>
            <w:tcW w:w="3780" w:type="dxa"/>
            <w:gridSpan w:val="51"/>
          </w:tcPr>
          <w:p w14:paraId="11E68C4E" w14:textId="77777777" w:rsidR="00BA628F" w:rsidRDefault="00BA628F">
            <w:pPr>
              <w:pStyle w:val="EMPTYCELLSTYLE"/>
            </w:pPr>
          </w:p>
        </w:tc>
        <w:tc>
          <w:tcPr>
            <w:tcW w:w="40" w:type="dxa"/>
          </w:tcPr>
          <w:p w14:paraId="11E68C4F" w14:textId="77777777" w:rsidR="00BA628F" w:rsidRDefault="00BA628F">
            <w:pPr>
              <w:pStyle w:val="EMPTYCELLSTYLE"/>
            </w:pPr>
          </w:p>
        </w:tc>
        <w:tc>
          <w:tcPr>
            <w:tcW w:w="40" w:type="dxa"/>
            <w:gridSpan w:val="2"/>
          </w:tcPr>
          <w:p w14:paraId="11E68C50" w14:textId="77777777" w:rsidR="00BA628F" w:rsidRDefault="00BA628F">
            <w:pPr>
              <w:pStyle w:val="EMPTYCELLSTYLE"/>
            </w:pPr>
          </w:p>
        </w:tc>
        <w:tc>
          <w:tcPr>
            <w:tcW w:w="40" w:type="dxa"/>
            <w:gridSpan w:val="2"/>
          </w:tcPr>
          <w:p w14:paraId="11E68C51" w14:textId="77777777" w:rsidR="00BA628F" w:rsidRDefault="00BA628F">
            <w:pPr>
              <w:pStyle w:val="EMPTYCELLSTYLE"/>
            </w:pPr>
          </w:p>
        </w:tc>
        <w:tc>
          <w:tcPr>
            <w:tcW w:w="40" w:type="dxa"/>
            <w:gridSpan w:val="2"/>
          </w:tcPr>
          <w:p w14:paraId="11E68C52" w14:textId="77777777" w:rsidR="00BA628F" w:rsidRDefault="00BA628F">
            <w:pPr>
              <w:pStyle w:val="EMPTYCELLSTYLE"/>
            </w:pPr>
          </w:p>
        </w:tc>
        <w:tc>
          <w:tcPr>
            <w:tcW w:w="40" w:type="dxa"/>
            <w:gridSpan w:val="2"/>
          </w:tcPr>
          <w:p w14:paraId="11E68C53" w14:textId="77777777" w:rsidR="00BA628F" w:rsidRDefault="00BA628F">
            <w:pPr>
              <w:pStyle w:val="EMPTYCELLSTYLE"/>
            </w:pPr>
          </w:p>
        </w:tc>
        <w:tc>
          <w:tcPr>
            <w:tcW w:w="379" w:type="dxa"/>
            <w:gridSpan w:val="14"/>
          </w:tcPr>
          <w:p w14:paraId="11E68C54" w14:textId="77777777" w:rsidR="00BA628F" w:rsidRDefault="00BA628F">
            <w:pPr>
              <w:pStyle w:val="EMPTYCELLSTYLE"/>
            </w:pPr>
          </w:p>
        </w:tc>
        <w:tc>
          <w:tcPr>
            <w:tcW w:w="40" w:type="dxa"/>
            <w:gridSpan w:val="3"/>
          </w:tcPr>
          <w:p w14:paraId="11E68C55" w14:textId="77777777" w:rsidR="00BA628F" w:rsidRDefault="00BA628F">
            <w:pPr>
              <w:pStyle w:val="EMPTYCELLSTYLE"/>
            </w:pPr>
          </w:p>
        </w:tc>
        <w:tc>
          <w:tcPr>
            <w:tcW w:w="40" w:type="dxa"/>
            <w:gridSpan w:val="2"/>
          </w:tcPr>
          <w:p w14:paraId="11E68C56" w14:textId="77777777" w:rsidR="00BA628F" w:rsidRDefault="00BA628F">
            <w:pPr>
              <w:pStyle w:val="EMPTYCELLSTYLE"/>
            </w:pPr>
          </w:p>
        </w:tc>
      </w:tr>
      <w:tr w:rsidR="00BA628F" w14:paraId="11E68C6E" w14:textId="77777777" w:rsidTr="002C180E">
        <w:trPr>
          <w:gridAfter w:val="26"/>
          <w:wAfter w:w="1249" w:type="dxa"/>
          <w:trHeight w:hRule="exact" w:val="300"/>
        </w:trPr>
        <w:tc>
          <w:tcPr>
            <w:tcW w:w="450" w:type="dxa"/>
          </w:tcPr>
          <w:p w14:paraId="11E68C58" w14:textId="77777777" w:rsidR="00BA628F" w:rsidRDefault="00BA628F">
            <w:pPr>
              <w:pStyle w:val="EMPTYCELLSTYLE"/>
            </w:pPr>
          </w:p>
        </w:tc>
        <w:tc>
          <w:tcPr>
            <w:tcW w:w="2780" w:type="dxa"/>
            <w:gridSpan w:val="31"/>
            <w:shd w:val="clear" w:color="auto" w:fill="FFFFFF"/>
            <w:tcMar>
              <w:top w:w="0" w:type="dxa"/>
              <w:left w:w="0" w:type="dxa"/>
              <w:bottom w:w="0" w:type="dxa"/>
              <w:right w:w="0" w:type="dxa"/>
            </w:tcMar>
          </w:tcPr>
          <w:p w14:paraId="11E68C59" w14:textId="77777777" w:rsidR="00BA628F" w:rsidRDefault="0050071D">
            <w:r>
              <w:rPr>
                <w:rFonts w:ascii="SansSerif" w:eastAsia="SansSerif" w:hAnsi="SansSerif" w:cs="SansSerif"/>
                <w:color w:val="000000"/>
                <w:sz w:val="18"/>
              </w:rPr>
              <w:t>Not Blocked</w:t>
            </w:r>
          </w:p>
        </w:tc>
        <w:tc>
          <w:tcPr>
            <w:tcW w:w="440" w:type="dxa"/>
            <w:gridSpan w:val="10"/>
          </w:tcPr>
          <w:p w14:paraId="11E68C5A" w14:textId="77777777" w:rsidR="00BA628F" w:rsidRDefault="00BA628F">
            <w:pPr>
              <w:pStyle w:val="EMPTYCELLSTYLE"/>
            </w:pPr>
          </w:p>
        </w:tc>
        <w:tc>
          <w:tcPr>
            <w:tcW w:w="340" w:type="dxa"/>
            <w:gridSpan w:val="3"/>
          </w:tcPr>
          <w:p w14:paraId="11E68C5B" w14:textId="77777777" w:rsidR="00BA628F" w:rsidRDefault="00BA628F">
            <w:pPr>
              <w:pStyle w:val="EMPTYCELLSTYLE"/>
            </w:pPr>
          </w:p>
        </w:tc>
        <w:tc>
          <w:tcPr>
            <w:tcW w:w="60" w:type="dxa"/>
            <w:gridSpan w:val="4"/>
          </w:tcPr>
          <w:p w14:paraId="11E68C5C" w14:textId="77777777" w:rsidR="00BA628F" w:rsidRDefault="00BA628F">
            <w:pPr>
              <w:pStyle w:val="EMPTYCELLSTYLE"/>
            </w:pPr>
          </w:p>
        </w:tc>
        <w:tc>
          <w:tcPr>
            <w:tcW w:w="200" w:type="dxa"/>
            <w:gridSpan w:val="4"/>
          </w:tcPr>
          <w:p w14:paraId="11E68C5D" w14:textId="77777777" w:rsidR="00BA628F" w:rsidRDefault="00BA628F">
            <w:pPr>
              <w:pStyle w:val="EMPTYCELLSTYLE"/>
            </w:pPr>
          </w:p>
        </w:tc>
        <w:tc>
          <w:tcPr>
            <w:tcW w:w="900" w:type="dxa"/>
            <w:gridSpan w:val="16"/>
          </w:tcPr>
          <w:p w14:paraId="11E68C5E" w14:textId="77777777" w:rsidR="00BA628F" w:rsidRDefault="00BA628F">
            <w:pPr>
              <w:pStyle w:val="EMPTYCELLSTYLE"/>
            </w:pPr>
          </w:p>
        </w:tc>
        <w:tc>
          <w:tcPr>
            <w:tcW w:w="180" w:type="dxa"/>
            <w:gridSpan w:val="2"/>
          </w:tcPr>
          <w:p w14:paraId="11E68C5F" w14:textId="77777777" w:rsidR="00BA628F" w:rsidRDefault="00BA628F">
            <w:pPr>
              <w:pStyle w:val="EMPTYCELLSTYLE"/>
            </w:pPr>
          </w:p>
        </w:tc>
        <w:tc>
          <w:tcPr>
            <w:tcW w:w="80" w:type="dxa"/>
            <w:gridSpan w:val="4"/>
          </w:tcPr>
          <w:p w14:paraId="11E68C60" w14:textId="77777777" w:rsidR="00BA628F" w:rsidRDefault="00BA628F">
            <w:pPr>
              <w:pStyle w:val="EMPTYCELLSTYLE"/>
            </w:pPr>
          </w:p>
        </w:tc>
        <w:tc>
          <w:tcPr>
            <w:tcW w:w="160" w:type="dxa"/>
            <w:gridSpan w:val="6"/>
          </w:tcPr>
          <w:p w14:paraId="11E68C61" w14:textId="77777777" w:rsidR="00BA628F" w:rsidRDefault="00BA628F">
            <w:pPr>
              <w:pStyle w:val="EMPTYCELLSTYLE"/>
            </w:pPr>
          </w:p>
        </w:tc>
        <w:tc>
          <w:tcPr>
            <w:tcW w:w="700" w:type="dxa"/>
            <w:gridSpan w:val="18"/>
          </w:tcPr>
          <w:p w14:paraId="11E68C62" w14:textId="77777777" w:rsidR="00BA628F" w:rsidRDefault="00BA628F">
            <w:pPr>
              <w:pStyle w:val="EMPTYCELLSTYLE"/>
            </w:pPr>
          </w:p>
        </w:tc>
        <w:tc>
          <w:tcPr>
            <w:tcW w:w="240" w:type="dxa"/>
            <w:gridSpan w:val="8"/>
          </w:tcPr>
          <w:p w14:paraId="11E68C63" w14:textId="77777777" w:rsidR="00BA628F" w:rsidRDefault="00BA628F">
            <w:pPr>
              <w:pStyle w:val="EMPTYCELLSTYLE"/>
            </w:pPr>
          </w:p>
        </w:tc>
        <w:tc>
          <w:tcPr>
            <w:tcW w:w="40" w:type="dxa"/>
            <w:gridSpan w:val="2"/>
          </w:tcPr>
          <w:p w14:paraId="11E68C64" w14:textId="77777777" w:rsidR="00BA628F" w:rsidRDefault="00BA628F">
            <w:pPr>
              <w:pStyle w:val="EMPTYCELLSTYLE"/>
            </w:pPr>
          </w:p>
        </w:tc>
        <w:tc>
          <w:tcPr>
            <w:tcW w:w="3780" w:type="dxa"/>
            <w:gridSpan w:val="51"/>
          </w:tcPr>
          <w:p w14:paraId="11E68C65" w14:textId="77777777" w:rsidR="00BA628F" w:rsidRDefault="00BA628F">
            <w:pPr>
              <w:pStyle w:val="EMPTYCELLSTYLE"/>
            </w:pPr>
          </w:p>
        </w:tc>
        <w:tc>
          <w:tcPr>
            <w:tcW w:w="40" w:type="dxa"/>
          </w:tcPr>
          <w:p w14:paraId="11E68C66" w14:textId="77777777" w:rsidR="00BA628F" w:rsidRDefault="00BA628F">
            <w:pPr>
              <w:pStyle w:val="EMPTYCELLSTYLE"/>
            </w:pPr>
          </w:p>
        </w:tc>
        <w:tc>
          <w:tcPr>
            <w:tcW w:w="40" w:type="dxa"/>
            <w:gridSpan w:val="2"/>
          </w:tcPr>
          <w:p w14:paraId="11E68C67" w14:textId="77777777" w:rsidR="00BA628F" w:rsidRDefault="00BA628F">
            <w:pPr>
              <w:pStyle w:val="EMPTYCELLSTYLE"/>
            </w:pPr>
          </w:p>
        </w:tc>
        <w:tc>
          <w:tcPr>
            <w:tcW w:w="40" w:type="dxa"/>
            <w:gridSpan w:val="2"/>
          </w:tcPr>
          <w:p w14:paraId="11E68C68" w14:textId="77777777" w:rsidR="00BA628F" w:rsidRDefault="00BA628F">
            <w:pPr>
              <w:pStyle w:val="EMPTYCELLSTYLE"/>
            </w:pPr>
          </w:p>
        </w:tc>
        <w:tc>
          <w:tcPr>
            <w:tcW w:w="40" w:type="dxa"/>
            <w:gridSpan w:val="2"/>
          </w:tcPr>
          <w:p w14:paraId="11E68C69" w14:textId="77777777" w:rsidR="00BA628F" w:rsidRDefault="00BA628F">
            <w:pPr>
              <w:pStyle w:val="EMPTYCELLSTYLE"/>
            </w:pPr>
          </w:p>
        </w:tc>
        <w:tc>
          <w:tcPr>
            <w:tcW w:w="40" w:type="dxa"/>
            <w:gridSpan w:val="2"/>
          </w:tcPr>
          <w:p w14:paraId="11E68C6A" w14:textId="77777777" w:rsidR="00BA628F" w:rsidRDefault="00BA628F">
            <w:pPr>
              <w:pStyle w:val="EMPTYCELLSTYLE"/>
            </w:pPr>
          </w:p>
        </w:tc>
        <w:tc>
          <w:tcPr>
            <w:tcW w:w="379" w:type="dxa"/>
            <w:gridSpan w:val="14"/>
          </w:tcPr>
          <w:p w14:paraId="11E68C6B" w14:textId="77777777" w:rsidR="00BA628F" w:rsidRDefault="00BA628F">
            <w:pPr>
              <w:pStyle w:val="EMPTYCELLSTYLE"/>
            </w:pPr>
          </w:p>
        </w:tc>
        <w:tc>
          <w:tcPr>
            <w:tcW w:w="40" w:type="dxa"/>
            <w:gridSpan w:val="3"/>
          </w:tcPr>
          <w:p w14:paraId="11E68C6C" w14:textId="77777777" w:rsidR="00BA628F" w:rsidRDefault="00BA628F">
            <w:pPr>
              <w:pStyle w:val="EMPTYCELLSTYLE"/>
            </w:pPr>
          </w:p>
        </w:tc>
        <w:tc>
          <w:tcPr>
            <w:tcW w:w="40" w:type="dxa"/>
            <w:gridSpan w:val="2"/>
          </w:tcPr>
          <w:p w14:paraId="11E68C6D" w14:textId="77777777" w:rsidR="00BA628F" w:rsidRDefault="00BA628F">
            <w:pPr>
              <w:pStyle w:val="EMPTYCELLSTYLE"/>
            </w:pPr>
          </w:p>
        </w:tc>
      </w:tr>
      <w:tr w:rsidR="00BA628F" w14:paraId="11E68C8B" w14:textId="77777777" w:rsidTr="002C180E">
        <w:trPr>
          <w:trHeight w:hRule="exact" w:val="60"/>
        </w:trPr>
        <w:tc>
          <w:tcPr>
            <w:tcW w:w="450" w:type="dxa"/>
          </w:tcPr>
          <w:p w14:paraId="11E68C6F" w14:textId="77777777" w:rsidR="00BA628F" w:rsidRDefault="00BA628F">
            <w:pPr>
              <w:pStyle w:val="EMPTYCELLSTYLE"/>
            </w:pPr>
          </w:p>
        </w:tc>
        <w:tc>
          <w:tcPr>
            <w:tcW w:w="40" w:type="dxa"/>
            <w:gridSpan w:val="2"/>
          </w:tcPr>
          <w:p w14:paraId="11E68C70" w14:textId="77777777" w:rsidR="00BA628F" w:rsidRDefault="00BA628F">
            <w:pPr>
              <w:pStyle w:val="EMPTYCELLSTYLE"/>
            </w:pPr>
          </w:p>
        </w:tc>
        <w:tc>
          <w:tcPr>
            <w:tcW w:w="380" w:type="dxa"/>
          </w:tcPr>
          <w:p w14:paraId="11E68C71" w14:textId="77777777" w:rsidR="00BA628F" w:rsidRDefault="00BA628F">
            <w:pPr>
              <w:pStyle w:val="EMPTYCELLSTYLE"/>
            </w:pPr>
          </w:p>
        </w:tc>
        <w:tc>
          <w:tcPr>
            <w:tcW w:w="1470" w:type="dxa"/>
            <w:gridSpan w:val="11"/>
          </w:tcPr>
          <w:p w14:paraId="11E68C72" w14:textId="77777777" w:rsidR="00BA628F" w:rsidRDefault="00BA628F">
            <w:pPr>
              <w:pStyle w:val="EMPTYCELLSTYLE"/>
            </w:pPr>
          </w:p>
        </w:tc>
        <w:tc>
          <w:tcPr>
            <w:tcW w:w="40" w:type="dxa"/>
            <w:gridSpan w:val="2"/>
          </w:tcPr>
          <w:p w14:paraId="11E68C73" w14:textId="77777777" w:rsidR="00BA628F" w:rsidRDefault="00BA628F">
            <w:pPr>
              <w:pStyle w:val="EMPTYCELLSTYLE"/>
            </w:pPr>
          </w:p>
        </w:tc>
        <w:tc>
          <w:tcPr>
            <w:tcW w:w="800" w:type="dxa"/>
            <w:gridSpan w:val="12"/>
          </w:tcPr>
          <w:p w14:paraId="11E68C74" w14:textId="77777777" w:rsidR="00BA628F" w:rsidRDefault="00BA628F">
            <w:pPr>
              <w:pStyle w:val="EMPTYCELLSTYLE"/>
            </w:pPr>
          </w:p>
        </w:tc>
        <w:tc>
          <w:tcPr>
            <w:tcW w:w="340" w:type="dxa"/>
            <w:gridSpan w:val="11"/>
          </w:tcPr>
          <w:p w14:paraId="11E68C75" w14:textId="77777777" w:rsidR="00BA628F" w:rsidRDefault="00BA628F">
            <w:pPr>
              <w:pStyle w:val="EMPTYCELLSTYLE"/>
            </w:pPr>
          </w:p>
        </w:tc>
        <w:tc>
          <w:tcPr>
            <w:tcW w:w="520" w:type="dxa"/>
            <w:gridSpan w:val="7"/>
          </w:tcPr>
          <w:p w14:paraId="11E68C76" w14:textId="77777777" w:rsidR="00BA628F" w:rsidRDefault="00BA628F">
            <w:pPr>
              <w:pStyle w:val="EMPTYCELLSTYLE"/>
            </w:pPr>
          </w:p>
        </w:tc>
        <w:tc>
          <w:tcPr>
            <w:tcW w:w="440" w:type="dxa"/>
            <w:gridSpan w:val="12"/>
          </w:tcPr>
          <w:p w14:paraId="11E68C77" w14:textId="77777777" w:rsidR="00BA628F" w:rsidRDefault="00BA628F">
            <w:pPr>
              <w:pStyle w:val="EMPTYCELLSTYLE"/>
            </w:pPr>
          </w:p>
        </w:tc>
        <w:tc>
          <w:tcPr>
            <w:tcW w:w="340" w:type="dxa"/>
            <w:gridSpan w:val="2"/>
          </w:tcPr>
          <w:p w14:paraId="11E68C78" w14:textId="77777777" w:rsidR="00BA628F" w:rsidRDefault="00BA628F">
            <w:pPr>
              <w:pStyle w:val="EMPTYCELLSTYLE"/>
            </w:pPr>
          </w:p>
        </w:tc>
        <w:tc>
          <w:tcPr>
            <w:tcW w:w="60" w:type="dxa"/>
            <w:gridSpan w:val="2"/>
          </w:tcPr>
          <w:p w14:paraId="11E68C79" w14:textId="77777777" w:rsidR="00BA628F" w:rsidRDefault="00BA628F">
            <w:pPr>
              <w:pStyle w:val="EMPTYCELLSTYLE"/>
            </w:pPr>
          </w:p>
        </w:tc>
        <w:tc>
          <w:tcPr>
            <w:tcW w:w="200" w:type="dxa"/>
            <w:gridSpan w:val="2"/>
          </w:tcPr>
          <w:p w14:paraId="11E68C7A" w14:textId="77777777" w:rsidR="00BA628F" w:rsidRDefault="00BA628F">
            <w:pPr>
              <w:pStyle w:val="EMPTYCELLSTYLE"/>
            </w:pPr>
          </w:p>
        </w:tc>
        <w:tc>
          <w:tcPr>
            <w:tcW w:w="900" w:type="dxa"/>
            <w:gridSpan w:val="26"/>
          </w:tcPr>
          <w:p w14:paraId="11E68C7B" w14:textId="77777777" w:rsidR="00BA628F" w:rsidRDefault="00BA628F">
            <w:pPr>
              <w:pStyle w:val="EMPTYCELLSTYLE"/>
            </w:pPr>
          </w:p>
        </w:tc>
        <w:tc>
          <w:tcPr>
            <w:tcW w:w="180" w:type="dxa"/>
            <w:gridSpan w:val="3"/>
          </w:tcPr>
          <w:p w14:paraId="11E68C7C" w14:textId="77777777" w:rsidR="00BA628F" w:rsidRDefault="00BA628F">
            <w:pPr>
              <w:pStyle w:val="EMPTYCELLSTYLE"/>
            </w:pPr>
          </w:p>
        </w:tc>
        <w:tc>
          <w:tcPr>
            <w:tcW w:w="80" w:type="dxa"/>
            <w:gridSpan w:val="2"/>
          </w:tcPr>
          <w:p w14:paraId="11E68C7D" w14:textId="77777777" w:rsidR="00BA628F" w:rsidRDefault="00BA628F">
            <w:pPr>
              <w:pStyle w:val="EMPTYCELLSTYLE"/>
            </w:pPr>
          </w:p>
        </w:tc>
        <w:tc>
          <w:tcPr>
            <w:tcW w:w="160" w:type="dxa"/>
            <w:gridSpan w:val="7"/>
          </w:tcPr>
          <w:p w14:paraId="11E68C7E" w14:textId="77777777" w:rsidR="00BA628F" w:rsidRDefault="00BA628F">
            <w:pPr>
              <w:pStyle w:val="EMPTYCELLSTYLE"/>
            </w:pPr>
          </w:p>
        </w:tc>
        <w:tc>
          <w:tcPr>
            <w:tcW w:w="700" w:type="dxa"/>
            <w:gridSpan w:val="19"/>
          </w:tcPr>
          <w:p w14:paraId="11E68C7F" w14:textId="77777777" w:rsidR="00BA628F" w:rsidRDefault="00BA628F">
            <w:pPr>
              <w:pStyle w:val="EMPTYCELLSTYLE"/>
            </w:pPr>
          </w:p>
        </w:tc>
        <w:tc>
          <w:tcPr>
            <w:tcW w:w="240" w:type="dxa"/>
            <w:gridSpan w:val="2"/>
          </w:tcPr>
          <w:p w14:paraId="11E68C80" w14:textId="77777777" w:rsidR="00BA628F" w:rsidRDefault="00BA628F">
            <w:pPr>
              <w:pStyle w:val="EMPTYCELLSTYLE"/>
            </w:pPr>
          </w:p>
        </w:tc>
        <w:tc>
          <w:tcPr>
            <w:tcW w:w="40" w:type="dxa"/>
          </w:tcPr>
          <w:p w14:paraId="11E68C81" w14:textId="77777777" w:rsidR="00BA628F" w:rsidRDefault="00BA628F">
            <w:pPr>
              <w:pStyle w:val="EMPTYCELLSTYLE"/>
            </w:pPr>
          </w:p>
        </w:tc>
        <w:tc>
          <w:tcPr>
            <w:tcW w:w="3780" w:type="dxa"/>
            <w:gridSpan w:val="67"/>
          </w:tcPr>
          <w:p w14:paraId="11E68C82" w14:textId="77777777" w:rsidR="00BA628F" w:rsidRDefault="00BA628F">
            <w:pPr>
              <w:pStyle w:val="EMPTYCELLSTYLE"/>
            </w:pPr>
          </w:p>
        </w:tc>
        <w:tc>
          <w:tcPr>
            <w:tcW w:w="40" w:type="dxa"/>
          </w:tcPr>
          <w:p w14:paraId="11E68C83" w14:textId="77777777" w:rsidR="00BA628F" w:rsidRDefault="00BA628F">
            <w:pPr>
              <w:pStyle w:val="EMPTYCELLSTYLE"/>
            </w:pPr>
          </w:p>
        </w:tc>
        <w:tc>
          <w:tcPr>
            <w:tcW w:w="40" w:type="dxa"/>
          </w:tcPr>
          <w:p w14:paraId="11E68C84" w14:textId="77777777" w:rsidR="00BA628F" w:rsidRDefault="00BA628F">
            <w:pPr>
              <w:pStyle w:val="EMPTYCELLSTYLE"/>
            </w:pPr>
          </w:p>
        </w:tc>
        <w:tc>
          <w:tcPr>
            <w:tcW w:w="40" w:type="dxa"/>
          </w:tcPr>
          <w:p w14:paraId="11E68C85" w14:textId="77777777" w:rsidR="00BA628F" w:rsidRDefault="00BA628F">
            <w:pPr>
              <w:pStyle w:val="EMPTYCELLSTYLE"/>
            </w:pPr>
          </w:p>
        </w:tc>
        <w:tc>
          <w:tcPr>
            <w:tcW w:w="40" w:type="dxa"/>
            <w:gridSpan w:val="2"/>
          </w:tcPr>
          <w:p w14:paraId="11E68C86" w14:textId="77777777" w:rsidR="00BA628F" w:rsidRDefault="00BA628F">
            <w:pPr>
              <w:pStyle w:val="EMPTYCELLSTYLE"/>
            </w:pPr>
          </w:p>
        </w:tc>
        <w:tc>
          <w:tcPr>
            <w:tcW w:w="40" w:type="dxa"/>
            <w:gridSpan w:val="4"/>
          </w:tcPr>
          <w:p w14:paraId="11E68C87" w14:textId="77777777" w:rsidR="00BA628F" w:rsidRDefault="00BA628F">
            <w:pPr>
              <w:pStyle w:val="EMPTYCELLSTYLE"/>
            </w:pPr>
          </w:p>
        </w:tc>
        <w:tc>
          <w:tcPr>
            <w:tcW w:w="379" w:type="dxa"/>
            <w:gridSpan w:val="9"/>
          </w:tcPr>
          <w:p w14:paraId="11E68C88" w14:textId="77777777" w:rsidR="00BA628F" w:rsidRDefault="00BA628F">
            <w:pPr>
              <w:pStyle w:val="EMPTYCELLSTYLE"/>
            </w:pPr>
          </w:p>
        </w:tc>
        <w:tc>
          <w:tcPr>
            <w:tcW w:w="40" w:type="dxa"/>
            <w:gridSpan w:val="2"/>
          </w:tcPr>
          <w:p w14:paraId="11E68C89" w14:textId="77777777" w:rsidR="00BA628F" w:rsidRDefault="00BA628F">
            <w:pPr>
              <w:pStyle w:val="EMPTYCELLSTYLE"/>
            </w:pPr>
          </w:p>
        </w:tc>
        <w:tc>
          <w:tcPr>
            <w:tcW w:w="479" w:type="dxa"/>
            <w:gridSpan w:val="2"/>
          </w:tcPr>
          <w:p w14:paraId="11E68C8A" w14:textId="77777777" w:rsidR="00BA628F" w:rsidRDefault="00BA628F">
            <w:pPr>
              <w:pStyle w:val="EMPTYCELLSTYLE"/>
            </w:pPr>
          </w:p>
        </w:tc>
      </w:tr>
      <w:tr w:rsidR="00BA628F" w14:paraId="11E68C9A" w14:textId="77777777" w:rsidTr="002C180E">
        <w:trPr>
          <w:gridAfter w:val="26"/>
          <w:wAfter w:w="1249" w:type="dxa"/>
          <w:trHeight w:hRule="exact" w:val="320"/>
        </w:trPr>
        <w:tc>
          <w:tcPr>
            <w:tcW w:w="450" w:type="dxa"/>
          </w:tcPr>
          <w:p w14:paraId="11E68C8C" w14:textId="77777777" w:rsidR="00BA628F" w:rsidRDefault="00BA628F">
            <w:pPr>
              <w:pStyle w:val="EMPTYCELLSTYLE"/>
            </w:pPr>
          </w:p>
        </w:tc>
        <w:tc>
          <w:tcPr>
            <w:tcW w:w="5140" w:type="dxa"/>
            <w:gridSpan w:val="80"/>
            <w:tcMar>
              <w:top w:w="0" w:type="dxa"/>
              <w:left w:w="0" w:type="dxa"/>
              <w:bottom w:w="0" w:type="dxa"/>
              <w:right w:w="0" w:type="dxa"/>
            </w:tcMar>
          </w:tcPr>
          <w:p w14:paraId="11E68C8D" w14:textId="77777777" w:rsidR="00BA628F" w:rsidRDefault="0050071D">
            <w:r>
              <w:rPr>
                <w:rFonts w:ascii="DejaVu Sans" w:eastAsia="DejaVu Sans" w:hAnsi="DejaVu Sans" w:cs="DejaVu Sans"/>
                <w:b/>
                <w:color w:val="000000"/>
              </w:rPr>
              <w:t>National Objective:</w:t>
            </w:r>
          </w:p>
        </w:tc>
        <w:tc>
          <w:tcPr>
            <w:tcW w:w="700" w:type="dxa"/>
            <w:gridSpan w:val="18"/>
          </w:tcPr>
          <w:p w14:paraId="11E68C8E" w14:textId="77777777" w:rsidR="00BA628F" w:rsidRDefault="00BA628F">
            <w:pPr>
              <w:pStyle w:val="EMPTYCELLSTYLE"/>
            </w:pPr>
          </w:p>
        </w:tc>
        <w:tc>
          <w:tcPr>
            <w:tcW w:w="240" w:type="dxa"/>
            <w:gridSpan w:val="8"/>
          </w:tcPr>
          <w:p w14:paraId="11E68C8F" w14:textId="77777777" w:rsidR="00BA628F" w:rsidRDefault="00BA628F">
            <w:pPr>
              <w:pStyle w:val="EMPTYCELLSTYLE"/>
            </w:pPr>
          </w:p>
        </w:tc>
        <w:tc>
          <w:tcPr>
            <w:tcW w:w="40" w:type="dxa"/>
            <w:gridSpan w:val="2"/>
          </w:tcPr>
          <w:p w14:paraId="11E68C90" w14:textId="77777777" w:rsidR="00BA628F" w:rsidRDefault="00BA628F">
            <w:pPr>
              <w:pStyle w:val="EMPTYCELLSTYLE"/>
            </w:pPr>
          </w:p>
        </w:tc>
        <w:tc>
          <w:tcPr>
            <w:tcW w:w="3780" w:type="dxa"/>
            <w:gridSpan w:val="51"/>
          </w:tcPr>
          <w:p w14:paraId="11E68C91" w14:textId="77777777" w:rsidR="00BA628F" w:rsidRDefault="00BA628F">
            <w:pPr>
              <w:pStyle w:val="EMPTYCELLSTYLE"/>
            </w:pPr>
          </w:p>
        </w:tc>
        <w:tc>
          <w:tcPr>
            <w:tcW w:w="40" w:type="dxa"/>
          </w:tcPr>
          <w:p w14:paraId="11E68C92" w14:textId="77777777" w:rsidR="00BA628F" w:rsidRDefault="00BA628F">
            <w:pPr>
              <w:pStyle w:val="EMPTYCELLSTYLE"/>
            </w:pPr>
          </w:p>
        </w:tc>
        <w:tc>
          <w:tcPr>
            <w:tcW w:w="40" w:type="dxa"/>
            <w:gridSpan w:val="2"/>
          </w:tcPr>
          <w:p w14:paraId="11E68C93" w14:textId="77777777" w:rsidR="00BA628F" w:rsidRDefault="00BA628F">
            <w:pPr>
              <w:pStyle w:val="EMPTYCELLSTYLE"/>
            </w:pPr>
          </w:p>
        </w:tc>
        <w:tc>
          <w:tcPr>
            <w:tcW w:w="40" w:type="dxa"/>
            <w:gridSpan w:val="2"/>
          </w:tcPr>
          <w:p w14:paraId="11E68C94" w14:textId="77777777" w:rsidR="00BA628F" w:rsidRDefault="00BA628F">
            <w:pPr>
              <w:pStyle w:val="EMPTYCELLSTYLE"/>
            </w:pPr>
          </w:p>
        </w:tc>
        <w:tc>
          <w:tcPr>
            <w:tcW w:w="40" w:type="dxa"/>
            <w:gridSpan w:val="2"/>
          </w:tcPr>
          <w:p w14:paraId="11E68C95" w14:textId="77777777" w:rsidR="00BA628F" w:rsidRDefault="00BA628F">
            <w:pPr>
              <w:pStyle w:val="EMPTYCELLSTYLE"/>
            </w:pPr>
          </w:p>
        </w:tc>
        <w:tc>
          <w:tcPr>
            <w:tcW w:w="40" w:type="dxa"/>
            <w:gridSpan w:val="2"/>
          </w:tcPr>
          <w:p w14:paraId="11E68C96" w14:textId="77777777" w:rsidR="00BA628F" w:rsidRDefault="00BA628F">
            <w:pPr>
              <w:pStyle w:val="EMPTYCELLSTYLE"/>
            </w:pPr>
          </w:p>
        </w:tc>
        <w:tc>
          <w:tcPr>
            <w:tcW w:w="379" w:type="dxa"/>
            <w:gridSpan w:val="14"/>
          </w:tcPr>
          <w:p w14:paraId="11E68C97" w14:textId="77777777" w:rsidR="00BA628F" w:rsidRDefault="00BA628F">
            <w:pPr>
              <w:pStyle w:val="EMPTYCELLSTYLE"/>
            </w:pPr>
          </w:p>
        </w:tc>
        <w:tc>
          <w:tcPr>
            <w:tcW w:w="40" w:type="dxa"/>
            <w:gridSpan w:val="3"/>
          </w:tcPr>
          <w:p w14:paraId="11E68C98" w14:textId="77777777" w:rsidR="00BA628F" w:rsidRDefault="00BA628F">
            <w:pPr>
              <w:pStyle w:val="EMPTYCELLSTYLE"/>
            </w:pPr>
          </w:p>
        </w:tc>
        <w:tc>
          <w:tcPr>
            <w:tcW w:w="40" w:type="dxa"/>
            <w:gridSpan w:val="2"/>
          </w:tcPr>
          <w:p w14:paraId="11E68C99" w14:textId="77777777" w:rsidR="00BA628F" w:rsidRDefault="00BA628F">
            <w:pPr>
              <w:pStyle w:val="EMPTYCELLSTYLE"/>
            </w:pPr>
          </w:p>
        </w:tc>
      </w:tr>
      <w:tr w:rsidR="00BA628F" w14:paraId="11E68CA9" w14:textId="77777777" w:rsidTr="002C180E">
        <w:trPr>
          <w:gridAfter w:val="26"/>
          <w:wAfter w:w="1249" w:type="dxa"/>
          <w:trHeight w:hRule="exact" w:val="340"/>
        </w:trPr>
        <w:tc>
          <w:tcPr>
            <w:tcW w:w="450" w:type="dxa"/>
          </w:tcPr>
          <w:p w14:paraId="11E68C9B" w14:textId="77777777" w:rsidR="00BA628F" w:rsidRDefault="00BA628F">
            <w:pPr>
              <w:pStyle w:val="EMPTYCELLSTYLE"/>
            </w:pPr>
          </w:p>
        </w:tc>
        <w:tc>
          <w:tcPr>
            <w:tcW w:w="5140" w:type="dxa"/>
            <w:gridSpan w:val="80"/>
            <w:tcMar>
              <w:top w:w="0" w:type="dxa"/>
              <w:left w:w="0" w:type="dxa"/>
              <w:bottom w:w="0" w:type="dxa"/>
              <w:right w:w="0" w:type="dxa"/>
            </w:tcMar>
          </w:tcPr>
          <w:p w14:paraId="11E68C9C" w14:textId="77777777" w:rsidR="00BA628F" w:rsidRDefault="0050071D">
            <w:r>
              <w:rPr>
                <w:rFonts w:ascii="SansSerif" w:eastAsia="SansSerif" w:hAnsi="SansSerif" w:cs="SansSerif"/>
                <w:color w:val="000000"/>
                <w:sz w:val="18"/>
              </w:rPr>
              <w:t>LMC: Low Mod Limited Clientele</w:t>
            </w:r>
          </w:p>
        </w:tc>
        <w:tc>
          <w:tcPr>
            <w:tcW w:w="700" w:type="dxa"/>
            <w:gridSpan w:val="18"/>
          </w:tcPr>
          <w:p w14:paraId="11E68C9D" w14:textId="77777777" w:rsidR="00BA628F" w:rsidRDefault="00BA628F">
            <w:pPr>
              <w:pStyle w:val="EMPTYCELLSTYLE"/>
            </w:pPr>
          </w:p>
        </w:tc>
        <w:tc>
          <w:tcPr>
            <w:tcW w:w="240" w:type="dxa"/>
            <w:gridSpan w:val="8"/>
          </w:tcPr>
          <w:p w14:paraId="11E68C9E" w14:textId="77777777" w:rsidR="00BA628F" w:rsidRDefault="00BA628F">
            <w:pPr>
              <w:pStyle w:val="EMPTYCELLSTYLE"/>
            </w:pPr>
          </w:p>
        </w:tc>
        <w:tc>
          <w:tcPr>
            <w:tcW w:w="40" w:type="dxa"/>
            <w:gridSpan w:val="2"/>
          </w:tcPr>
          <w:p w14:paraId="11E68C9F" w14:textId="77777777" w:rsidR="00BA628F" w:rsidRDefault="00BA628F">
            <w:pPr>
              <w:pStyle w:val="EMPTYCELLSTYLE"/>
            </w:pPr>
          </w:p>
        </w:tc>
        <w:tc>
          <w:tcPr>
            <w:tcW w:w="3780" w:type="dxa"/>
            <w:gridSpan w:val="51"/>
          </w:tcPr>
          <w:p w14:paraId="11E68CA0" w14:textId="77777777" w:rsidR="00BA628F" w:rsidRDefault="00BA628F">
            <w:pPr>
              <w:pStyle w:val="EMPTYCELLSTYLE"/>
            </w:pPr>
          </w:p>
        </w:tc>
        <w:tc>
          <w:tcPr>
            <w:tcW w:w="40" w:type="dxa"/>
          </w:tcPr>
          <w:p w14:paraId="11E68CA1" w14:textId="77777777" w:rsidR="00BA628F" w:rsidRDefault="00BA628F">
            <w:pPr>
              <w:pStyle w:val="EMPTYCELLSTYLE"/>
            </w:pPr>
          </w:p>
        </w:tc>
        <w:tc>
          <w:tcPr>
            <w:tcW w:w="40" w:type="dxa"/>
            <w:gridSpan w:val="2"/>
          </w:tcPr>
          <w:p w14:paraId="11E68CA2" w14:textId="77777777" w:rsidR="00BA628F" w:rsidRDefault="00BA628F">
            <w:pPr>
              <w:pStyle w:val="EMPTYCELLSTYLE"/>
            </w:pPr>
          </w:p>
        </w:tc>
        <w:tc>
          <w:tcPr>
            <w:tcW w:w="40" w:type="dxa"/>
            <w:gridSpan w:val="2"/>
          </w:tcPr>
          <w:p w14:paraId="11E68CA3" w14:textId="77777777" w:rsidR="00BA628F" w:rsidRDefault="00BA628F">
            <w:pPr>
              <w:pStyle w:val="EMPTYCELLSTYLE"/>
            </w:pPr>
          </w:p>
        </w:tc>
        <w:tc>
          <w:tcPr>
            <w:tcW w:w="40" w:type="dxa"/>
            <w:gridSpan w:val="2"/>
          </w:tcPr>
          <w:p w14:paraId="11E68CA4" w14:textId="77777777" w:rsidR="00BA628F" w:rsidRDefault="00BA628F">
            <w:pPr>
              <w:pStyle w:val="EMPTYCELLSTYLE"/>
            </w:pPr>
          </w:p>
        </w:tc>
        <w:tc>
          <w:tcPr>
            <w:tcW w:w="40" w:type="dxa"/>
            <w:gridSpan w:val="2"/>
          </w:tcPr>
          <w:p w14:paraId="11E68CA5" w14:textId="77777777" w:rsidR="00BA628F" w:rsidRDefault="00BA628F">
            <w:pPr>
              <w:pStyle w:val="EMPTYCELLSTYLE"/>
            </w:pPr>
          </w:p>
        </w:tc>
        <w:tc>
          <w:tcPr>
            <w:tcW w:w="379" w:type="dxa"/>
            <w:gridSpan w:val="14"/>
          </w:tcPr>
          <w:p w14:paraId="11E68CA6" w14:textId="77777777" w:rsidR="00BA628F" w:rsidRDefault="00BA628F">
            <w:pPr>
              <w:pStyle w:val="EMPTYCELLSTYLE"/>
            </w:pPr>
          </w:p>
        </w:tc>
        <w:tc>
          <w:tcPr>
            <w:tcW w:w="40" w:type="dxa"/>
            <w:gridSpan w:val="3"/>
          </w:tcPr>
          <w:p w14:paraId="11E68CA7" w14:textId="77777777" w:rsidR="00BA628F" w:rsidRDefault="00BA628F">
            <w:pPr>
              <w:pStyle w:val="EMPTYCELLSTYLE"/>
            </w:pPr>
          </w:p>
        </w:tc>
        <w:tc>
          <w:tcPr>
            <w:tcW w:w="40" w:type="dxa"/>
            <w:gridSpan w:val="2"/>
          </w:tcPr>
          <w:p w14:paraId="11E68CA8" w14:textId="77777777" w:rsidR="00BA628F" w:rsidRDefault="00BA628F">
            <w:pPr>
              <w:pStyle w:val="EMPTYCELLSTYLE"/>
            </w:pPr>
          </w:p>
        </w:tc>
      </w:tr>
      <w:tr w:rsidR="00BA628F" w14:paraId="11E68CC6" w14:textId="77777777" w:rsidTr="002C180E">
        <w:trPr>
          <w:trHeight w:hRule="exact" w:val="480"/>
        </w:trPr>
        <w:tc>
          <w:tcPr>
            <w:tcW w:w="450" w:type="dxa"/>
          </w:tcPr>
          <w:p w14:paraId="11E68CAA" w14:textId="77777777" w:rsidR="00BA628F" w:rsidRDefault="00BA628F">
            <w:pPr>
              <w:pStyle w:val="EMPTYCELLSTYLE"/>
            </w:pPr>
          </w:p>
        </w:tc>
        <w:tc>
          <w:tcPr>
            <w:tcW w:w="40" w:type="dxa"/>
            <w:gridSpan w:val="2"/>
          </w:tcPr>
          <w:p w14:paraId="11E68CAB" w14:textId="77777777" w:rsidR="00BA628F" w:rsidRDefault="00BA628F">
            <w:pPr>
              <w:pStyle w:val="EMPTYCELLSTYLE"/>
            </w:pPr>
          </w:p>
        </w:tc>
        <w:tc>
          <w:tcPr>
            <w:tcW w:w="380" w:type="dxa"/>
          </w:tcPr>
          <w:p w14:paraId="11E68CAC" w14:textId="77777777" w:rsidR="00BA628F" w:rsidRDefault="00BA628F">
            <w:pPr>
              <w:pStyle w:val="EMPTYCELLSTYLE"/>
            </w:pPr>
          </w:p>
        </w:tc>
        <w:tc>
          <w:tcPr>
            <w:tcW w:w="1470" w:type="dxa"/>
            <w:gridSpan w:val="11"/>
          </w:tcPr>
          <w:p w14:paraId="11E68CAD" w14:textId="77777777" w:rsidR="00BA628F" w:rsidRDefault="00BA628F">
            <w:pPr>
              <w:pStyle w:val="EMPTYCELLSTYLE"/>
            </w:pPr>
          </w:p>
        </w:tc>
        <w:tc>
          <w:tcPr>
            <w:tcW w:w="40" w:type="dxa"/>
            <w:gridSpan w:val="2"/>
          </w:tcPr>
          <w:p w14:paraId="11E68CAE" w14:textId="77777777" w:rsidR="00BA628F" w:rsidRDefault="00BA628F">
            <w:pPr>
              <w:pStyle w:val="EMPTYCELLSTYLE"/>
            </w:pPr>
          </w:p>
        </w:tc>
        <w:tc>
          <w:tcPr>
            <w:tcW w:w="800" w:type="dxa"/>
            <w:gridSpan w:val="12"/>
          </w:tcPr>
          <w:p w14:paraId="11E68CAF" w14:textId="77777777" w:rsidR="00BA628F" w:rsidRDefault="00BA628F">
            <w:pPr>
              <w:pStyle w:val="EMPTYCELLSTYLE"/>
            </w:pPr>
          </w:p>
        </w:tc>
        <w:tc>
          <w:tcPr>
            <w:tcW w:w="340" w:type="dxa"/>
            <w:gridSpan w:val="11"/>
          </w:tcPr>
          <w:p w14:paraId="11E68CB0" w14:textId="77777777" w:rsidR="00BA628F" w:rsidRDefault="00BA628F">
            <w:pPr>
              <w:pStyle w:val="EMPTYCELLSTYLE"/>
            </w:pPr>
          </w:p>
        </w:tc>
        <w:tc>
          <w:tcPr>
            <w:tcW w:w="520" w:type="dxa"/>
            <w:gridSpan w:val="7"/>
          </w:tcPr>
          <w:p w14:paraId="11E68CB1" w14:textId="77777777" w:rsidR="00BA628F" w:rsidRDefault="00BA628F">
            <w:pPr>
              <w:pStyle w:val="EMPTYCELLSTYLE"/>
            </w:pPr>
          </w:p>
        </w:tc>
        <w:tc>
          <w:tcPr>
            <w:tcW w:w="440" w:type="dxa"/>
            <w:gridSpan w:val="12"/>
          </w:tcPr>
          <w:p w14:paraId="11E68CB2" w14:textId="77777777" w:rsidR="00BA628F" w:rsidRDefault="00BA628F">
            <w:pPr>
              <w:pStyle w:val="EMPTYCELLSTYLE"/>
            </w:pPr>
          </w:p>
        </w:tc>
        <w:tc>
          <w:tcPr>
            <w:tcW w:w="340" w:type="dxa"/>
            <w:gridSpan w:val="2"/>
          </w:tcPr>
          <w:p w14:paraId="11E68CB3" w14:textId="77777777" w:rsidR="00BA628F" w:rsidRDefault="00BA628F">
            <w:pPr>
              <w:pStyle w:val="EMPTYCELLSTYLE"/>
            </w:pPr>
          </w:p>
        </w:tc>
        <w:tc>
          <w:tcPr>
            <w:tcW w:w="60" w:type="dxa"/>
            <w:gridSpan w:val="2"/>
          </w:tcPr>
          <w:p w14:paraId="11E68CB4" w14:textId="77777777" w:rsidR="00BA628F" w:rsidRDefault="00BA628F">
            <w:pPr>
              <w:pStyle w:val="EMPTYCELLSTYLE"/>
            </w:pPr>
          </w:p>
        </w:tc>
        <w:tc>
          <w:tcPr>
            <w:tcW w:w="200" w:type="dxa"/>
            <w:gridSpan w:val="2"/>
          </w:tcPr>
          <w:p w14:paraId="11E68CB5" w14:textId="77777777" w:rsidR="00BA628F" w:rsidRDefault="00BA628F">
            <w:pPr>
              <w:pStyle w:val="EMPTYCELLSTYLE"/>
            </w:pPr>
          </w:p>
        </w:tc>
        <w:tc>
          <w:tcPr>
            <w:tcW w:w="900" w:type="dxa"/>
            <w:gridSpan w:val="26"/>
          </w:tcPr>
          <w:p w14:paraId="11E68CB6" w14:textId="77777777" w:rsidR="00BA628F" w:rsidRDefault="00BA628F">
            <w:pPr>
              <w:pStyle w:val="EMPTYCELLSTYLE"/>
            </w:pPr>
          </w:p>
        </w:tc>
        <w:tc>
          <w:tcPr>
            <w:tcW w:w="180" w:type="dxa"/>
            <w:gridSpan w:val="3"/>
          </w:tcPr>
          <w:p w14:paraId="11E68CB7" w14:textId="77777777" w:rsidR="00BA628F" w:rsidRDefault="00BA628F">
            <w:pPr>
              <w:pStyle w:val="EMPTYCELLSTYLE"/>
            </w:pPr>
          </w:p>
        </w:tc>
        <w:tc>
          <w:tcPr>
            <w:tcW w:w="80" w:type="dxa"/>
            <w:gridSpan w:val="2"/>
          </w:tcPr>
          <w:p w14:paraId="11E68CB8" w14:textId="77777777" w:rsidR="00BA628F" w:rsidRDefault="00BA628F">
            <w:pPr>
              <w:pStyle w:val="EMPTYCELLSTYLE"/>
            </w:pPr>
          </w:p>
        </w:tc>
        <w:tc>
          <w:tcPr>
            <w:tcW w:w="160" w:type="dxa"/>
            <w:gridSpan w:val="7"/>
          </w:tcPr>
          <w:p w14:paraId="11E68CB9" w14:textId="77777777" w:rsidR="00BA628F" w:rsidRDefault="00BA628F">
            <w:pPr>
              <w:pStyle w:val="EMPTYCELLSTYLE"/>
            </w:pPr>
          </w:p>
        </w:tc>
        <w:tc>
          <w:tcPr>
            <w:tcW w:w="700" w:type="dxa"/>
            <w:gridSpan w:val="19"/>
          </w:tcPr>
          <w:p w14:paraId="11E68CBA" w14:textId="77777777" w:rsidR="00BA628F" w:rsidRDefault="00BA628F">
            <w:pPr>
              <w:pStyle w:val="EMPTYCELLSTYLE"/>
            </w:pPr>
          </w:p>
        </w:tc>
        <w:tc>
          <w:tcPr>
            <w:tcW w:w="240" w:type="dxa"/>
            <w:gridSpan w:val="2"/>
          </w:tcPr>
          <w:p w14:paraId="11E68CBB" w14:textId="77777777" w:rsidR="00BA628F" w:rsidRDefault="00BA628F">
            <w:pPr>
              <w:pStyle w:val="EMPTYCELLSTYLE"/>
            </w:pPr>
          </w:p>
        </w:tc>
        <w:tc>
          <w:tcPr>
            <w:tcW w:w="40" w:type="dxa"/>
          </w:tcPr>
          <w:p w14:paraId="11E68CBC" w14:textId="77777777" w:rsidR="00BA628F" w:rsidRDefault="00BA628F">
            <w:pPr>
              <w:pStyle w:val="EMPTYCELLSTYLE"/>
            </w:pPr>
          </w:p>
        </w:tc>
        <w:tc>
          <w:tcPr>
            <w:tcW w:w="3780" w:type="dxa"/>
            <w:gridSpan w:val="67"/>
          </w:tcPr>
          <w:p w14:paraId="11E68CBD" w14:textId="77777777" w:rsidR="00BA628F" w:rsidRDefault="00BA628F">
            <w:pPr>
              <w:pStyle w:val="EMPTYCELLSTYLE"/>
            </w:pPr>
          </w:p>
        </w:tc>
        <w:tc>
          <w:tcPr>
            <w:tcW w:w="40" w:type="dxa"/>
          </w:tcPr>
          <w:p w14:paraId="11E68CBE" w14:textId="77777777" w:rsidR="00BA628F" w:rsidRDefault="00BA628F">
            <w:pPr>
              <w:pStyle w:val="EMPTYCELLSTYLE"/>
            </w:pPr>
          </w:p>
        </w:tc>
        <w:tc>
          <w:tcPr>
            <w:tcW w:w="40" w:type="dxa"/>
          </w:tcPr>
          <w:p w14:paraId="11E68CBF" w14:textId="77777777" w:rsidR="00BA628F" w:rsidRDefault="00BA628F">
            <w:pPr>
              <w:pStyle w:val="EMPTYCELLSTYLE"/>
            </w:pPr>
          </w:p>
        </w:tc>
        <w:tc>
          <w:tcPr>
            <w:tcW w:w="40" w:type="dxa"/>
          </w:tcPr>
          <w:p w14:paraId="11E68CC0" w14:textId="77777777" w:rsidR="00BA628F" w:rsidRDefault="00BA628F">
            <w:pPr>
              <w:pStyle w:val="EMPTYCELLSTYLE"/>
            </w:pPr>
          </w:p>
        </w:tc>
        <w:tc>
          <w:tcPr>
            <w:tcW w:w="40" w:type="dxa"/>
            <w:gridSpan w:val="2"/>
          </w:tcPr>
          <w:p w14:paraId="11E68CC1" w14:textId="77777777" w:rsidR="00BA628F" w:rsidRDefault="00BA628F">
            <w:pPr>
              <w:pStyle w:val="EMPTYCELLSTYLE"/>
            </w:pPr>
          </w:p>
        </w:tc>
        <w:tc>
          <w:tcPr>
            <w:tcW w:w="40" w:type="dxa"/>
            <w:gridSpan w:val="4"/>
          </w:tcPr>
          <w:p w14:paraId="11E68CC2" w14:textId="77777777" w:rsidR="00BA628F" w:rsidRDefault="00BA628F">
            <w:pPr>
              <w:pStyle w:val="EMPTYCELLSTYLE"/>
            </w:pPr>
          </w:p>
        </w:tc>
        <w:tc>
          <w:tcPr>
            <w:tcW w:w="379" w:type="dxa"/>
            <w:gridSpan w:val="9"/>
          </w:tcPr>
          <w:p w14:paraId="11E68CC3" w14:textId="77777777" w:rsidR="00BA628F" w:rsidRDefault="00BA628F">
            <w:pPr>
              <w:pStyle w:val="EMPTYCELLSTYLE"/>
            </w:pPr>
          </w:p>
        </w:tc>
        <w:tc>
          <w:tcPr>
            <w:tcW w:w="40" w:type="dxa"/>
            <w:gridSpan w:val="2"/>
          </w:tcPr>
          <w:p w14:paraId="11E68CC4" w14:textId="77777777" w:rsidR="00BA628F" w:rsidRDefault="00BA628F">
            <w:pPr>
              <w:pStyle w:val="EMPTYCELLSTYLE"/>
            </w:pPr>
          </w:p>
        </w:tc>
        <w:tc>
          <w:tcPr>
            <w:tcW w:w="479" w:type="dxa"/>
            <w:gridSpan w:val="2"/>
          </w:tcPr>
          <w:p w14:paraId="11E68CC5" w14:textId="77777777" w:rsidR="00BA628F" w:rsidRDefault="00BA628F">
            <w:pPr>
              <w:pStyle w:val="EMPTYCELLSTYLE"/>
            </w:pPr>
          </w:p>
        </w:tc>
      </w:tr>
      <w:tr w:rsidR="00BA628F" w14:paraId="11E68CCC" w14:textId="77777777" w:rsidTr="002C180E">
        <w:trPr>
          <w:gridAfter w:val="26"/>
          <w:wAfter w:w="1249" w:type="dxa"/>
          <w:trHeight w:hRule="exact" w:val="20"/>
        </w:trPr>
        <w:tc>
          <w:tcPr>
            <w:tcW w:w="450" w:type="dxa"/>
          </w:tcPr>
          <w:p w14:paraId="11E68CC7"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8CC8" w14:textId="77777777" w:rsidR="00BA628F" w:rsidRDefault="00BA628F">
            <w:pPr>
              <w:pStyle w:val="EMPTYCELLSTYLE"/>
            </w:pPr>
          </w:p>
        </w:tc>
        <w:tc>
          <w:tcPr>
            <w:tcW w:w="379" w:type="dxa"/>
            <w:gridSpan w:val="14"/>
          </w:tcPr>
          <w:p w14:paraId="11E68CC9" w14:textId="77777777" w:rsidR="00BA628F" w:rsidRDefault="00BA628F">
            <w:pPr>
              <w:pStyle w:val="EMPTYCELLSTYLE"/>
            </w:pPr>
          </w:p>
        </w:tc>
        <w:tc>
          <w:tcPr>
            <w:tcW w:w="40" w:type="dxa"/>
            <w:gridSpan w:val="3"/>
          </w:tcPr>
          <w:p w14:paraId="11E68CCA" w14:textId="77777777" w:rsidR="00BA628F" w:rsidRDefault="00BA628F">
            <w:pPr>
              <w:pStyle w:val="EMPTYCELLSTYLE"/>
            </w:pPr>
          </w:p>
        </w:tc>
        <w:tc>
          <w:tcPr>
            <w:tcW w:w="40" w:type="dxa"/>
            <w:gridSpan w:val="2"/>
          </w:tcPr>
          <w:p w14:paraId="11E68CCB" w14:textId="77777777" w:rsidR="00BA628F" w:rsidRDefault="00BA628F">
            <w:pPr>
              <w:pStyle w:val="EMPTYCELLSTYLE"/>
            </w:pPr>
          </w:p>
        </w:tc>
      </w:tr>
      <w:tr w:rsidR="00BA628F" w14:paraId="11E68CE9" w14:textId="77777777" w:rsidTr="002C180E">
        <w:trPr>
          <w:trHeight w:hRule="exact" w:val="140"/>
        </w:trPr>
        <w:tc>
          <w:tcPr>
            <w:tcW w:w="450" w:type="dxa"/>
          </w:tcPr>
          <w:p w14:paraId="11E68CCD" w14:textId="77777777" w:rsidR="00BA628F" w:rsidRDefault="00BA628F">
            <w:pPr>
              <w:pStyle w:val="EMPTYCELLSTYLE"/>
            </w:pPr>
          </w:p>
        </w:tc>
        <w:tc>
          <w:tcPr>
            <w:tcW w:w="40" w:type="dxa"/>
            <w:gridSpan w:val="2"/>
          </w:tcPr>
          <w:p w14:paraId="11E68CCE" w14:textId="77777777" w:rsidR="00BA628F" w:rsidRDefault="00BA628F">
            <w:pPr>
              <w:pStyle w:val="EMPTYCELLSTYLE"/>
            </w:pPr>
          </w:p>
        </w:tc>
        <w:tc>
          <w:tcPr>
            <w:tcW w:w="380" w:type="dxa"/>
          </w:tcPr>
          <w:p w14:paraId="11E68CCF" w14:textId="77777777" w:rsidR="00BA628F" w:rsidRDefault="00BA628F">
            <w:pPr>
              <w:pStyle w:val="EMPTYCELLSTYLE"/>
            </w:pPr>
          </w:p>
        </w:tc>
        <w:tc>
          <w:tcPr>
            <w:tcW w:w="1470" w:type="dxa"/>
            <w:gridSpan w:val="11"/>
          </w:tcPr>
          <w:p w14:paraId="11E68CD0" w14:textId="77777777" w:rsidR="00BA628F" w:rsidRDefault="00BA628F">
            <w:pPr>
              <w:pStyle w:val="EMPTYCELLSTYLE"/>
            </w:pPr>
          </w:p>
        </w:tc>
        <w:tc>
          <w:tcPr>
            <w:tcW w:w="40" w:type="dxa"/>
            <w:gridSpan w:val="2"/>
          </w:tcPr>
          <w:p w14:paraId="11E68CD1" w14:textId="77777777" w:rsidR="00BA628F" w:rsidRDefault="00BA628F">
            <w:pPr>
              <w:pStyle w:val="EMPTYCELLSTYLE"/>
            </w:pPr>
          </w:p>
        </w:tc>
        <w:tc>
          <w:tcPr>
            <w:tcW w:w="800" w:type="dxa"/>
            <w:gridSpan w:val="12"/>
          </w:tcPr>
          <w:p w14:paraId="11E68CD2" w14:textId="77777777" w:rsidR="00BA628F" w:rsidRDefault="00BA628F">
            <w:pPr>
              <w:pStyle w:val="EMPTYCELLSTYLE"/>
            </w:pPr>
          </w:p>
        </w:tc>
        <w:tc>
          <w:tcPr>
            <w:tcW w:w="340" w:type="dxa"/>
            <w:gridSpan w:val="11"/>
          </w:tcPr>
          <w:p w14:paraId="11E68CD3" w14:textId="77777777" w:rsidR="00BA628F" w:rsidRDefault="00BA628F">
            <w:pPr>
              <w:pStyle w:val="EMPTYCELLSTYLE"/>
            </w:pPr>
          </w:p>
        </w:tc>
        <w:tc>
          <w:tcPr>
            <w:tcW w:w="520" w:type="dxa"/>
            <w:gridSpan w:val="7"/>
          </w:tcPr>
          <w:p w14:paraId="11E68CD4" w14:textId="77777777" w:rsidR="00BA628F" w:rsidRDefault="00BA628F">
            <w:pPr>
              <w:pStyle w:val="EMPTYCELLSTYLE"/>
            </w:pPr>
          </w:p>
        </w:tc>
        <w:tc>
          <w:tcPr>
            <w:tcW w:w="440" w:type="dxa"/>
            <w:gridSpan w:val="12"/>
          </w:tcPr>
          <w:p w14:paraId="11E68CD5" w14:textId="77777777" w:rsidR="00BA628F" w:rsidRDefault="00BA628F">
            <w:pPr>
              <w:pStyle w:val="EMPTYCELLSTYLE"/>
            </w:pPr>
          </w:p>
        </w:tc>
        <w:tc>
          <w:tcPr>
            <w:tcW w:w="340" w:type="dxa"/>
            <w:gridSpan w:val="2"/>
          </w:tcPr>
          <w:p w14:paraId="11E68CD6" w14:textId="77777777" w:rsidR="00BA628F" w:rsidRDefault="00BA628F">
            <w:pPr>
              <w:pStyle w:val="EMPTYCELLSTYLE"/>
            </w:pPr>
          </w:p>
        </w:tc>
        <w:tc>
          <w:tcPr>
            <w:tcW w:w="60" w:type="dxa"/>
            <w:gridSpan w:val="2"/>
          </w:tcPr>
          <w:p w14:paraId="11E68CD7" w14:textId="77777777" w:rsidR="00BA628F" w:rsidRDefault="00BA628F">
            <w:pPr>
              <w:pStyle w:val="EMPTYCELLSTYLE"/>
            </w:pPr>
          </w:p>
        </w:tc>
        <w:tc>
          <w:tcPr>
            <w:tcW w:w="200" w:type="dxa"/>
            <w:gridSpan w:val="2"/>
          </w:tcPr>
          <w:p w14:paraId="11E68CD8" w14:textId="77777777" w:rsidR="00BA628F" w:rsidRDefault="00BA628F">
            <w:pPr>
              <w:pStyle w:val="EMPTYCELLSTYLE"/>
            </w:pPr>
          </w:p>
        </w:tc>
        <w:tc>
          <w:tcPr>
            <w:tcW w:w="900" w:type="dxa"/>
            <w:gridSpan w:val="26"/>
          </w:tcPr>
          <w:p w14:paraId="11E68CD9" w14:textId="77777777" w:rsidR="00BA628F" w:rsidRDefault="00BA628F">
            <w:pPr>
              <w:pStyle w:val="EMPTYCELLSTYLE"/>
            </w:pPr>
          </w:p>
        </w:tc>
        <w:tc>
          <w:tcPr>
            <w:tcW w:w="180" w:type="dxa"/>
            <w:gridSpan w:val="3"/>
          </w:tcPr>
          <w:p w14:paraId="11E68CDA" w14:textId="77777777" w:rsidR="00BA628F" w:rsidRDefault="00BA628F">
            <w:pPr>
              <w:pStyle w:val="EMPTYCELLSTYLE"/>
            </w:pPr>
          </w:p>
        </w:tc>
        <w:tc>
          <w:tcPr>
            <w:tcW w:w="80" w:type="dxa"/>
            <w:gridSpan w:val="2"/>
          </w:tcPr>
          <w:p w14:paraId="11E68CDB" w14:textId="77777777" w:rsidR="00BA628F" w:rsidRDefault="00BA628F">
            <w:pPr>
              <w:pStyle w:val="EMPTYCELLSTYLE"/>
            </w:pPr>
          </w:p>
        </w:tc>
        <w:tc>
          <w:tcPr>
            <w:tcW w:w="160" w:type="dxa"/>
            <w:gridSpan w:val="7"/>
          </w:tcPr>
          <w:p w14:paraId="11E68CDC" w14:textId="77777777" w:rsidR="00BA628F" w:rsidRDefault="00BA628F">
            <w:pPr>
              <w:pStyle w:val="EMPTYCELLSTYLE"/>
            </w:pPr>
          </w:p>
        </w:tc>
        <w:tc>
          <w:tcPr>
            <w:tcW w:w="700" w:type="dxa"/>
            <w:gridSpan w:val="19"/>
          </w:tcPr>
          <w:p w14:paraId="11E68CDD" w14:textId="77777777" w:rsidR="00BA628F" w:rsidRDefault="00BA628F">
            <w:pPr>
              <w:pStyle w:val="EMPTYCELLSTYLE"/>
            </w:pPr>
          </w:p>
        </w:tc>
        <w:tc>
          <w:tcPr>
            <w:tcW w:w="240" w:type="dxa"/>
            <w:gridSpan w:val="2"/>
          </w:tcPr>
          <w:p w14:paraId="11E68CDE" w14:textId="77777777" w:rsidR="00BA628F" w:rsidRDefault="00BA628F">
            <w:pPr>
              <w:pStyle w:val="EMPTYCELLSTYLE"/>
            </w:pPr>
          </w:p>
        </w:tc>
        <w:tc>
          <w:tcPr>
            <w:tcW w:w="40" w:type="dxa"/>
          </w:tcPr>
          <w:p w14:paraId="11E68CDF" w14:textId="77777777" w:rsidR="00BA628F" w:rsidRDefault="00BA628F">
            <w:pPr>
              <w:pStyle w:val="EMPTYCELLSTYLE"/>
            </w:pPr>
          </w:p>
        </w:tc>
        <w:tc>
          <w:tcPr>
            <w:tcW w:w="3780" w:type="dxa"/>
            <w:gridSpan w:val="67"/>
          </w:tcPr>
          <w:p w14:paraId="11E68CE0" w14:textId="77777777" w:rsidR="00BA628F" w:rsidRDefault="00BA628F">
            <w:pPr>
              <w:pStyle w:val="EMPTYCELLSTYLE"/>
            </w:pPr>
          </w:p>
        </w:tc>
        <w:tc>
          <w:tcPr>
            <w:tcW w:w="40" w:type="dxa"/>
          </w:tcPr>
          <w:p w14:paraId="11E68CE1" w14:textId="77777777" w:rsidR="00BA628F" w:rsidRDefault="00BA628F">
            <w:pPr>
              <w:pStyle w:val="EMPTYCELLSTYLE"/>
            </w:pPr>
          </w:p>
        </w:tc>
        <w:tc>
          <w:tcPr>
            <w:tcW w:w="40" w:type="dxa"/>
          </w:tcPr>
          <w:p w14:paraId="11E68CE2" w14:textId="77777777" w:rsidR="00BA628F" w:rsidRDefault="00BA628F">
            <w:pPr>
              <w:pStyle w:val="EMPTYCELLSTYLE"/>
            </w:pPr>
          </w:p>
        </w:tc>
        <w:tc>
          <w:tcPr>
            <w:tcW w:w="40" w:type="dxa"/>
          </w:tcPr>
          <w:p w14:paraId="11E68CE3" w14:textId="77777777" w:rsidR="00BA628F" w:rsidRDefault="00BA628F">
            <w:pPr>
              <w:pStyle w:val="EMPTYCELLSTYLE"/>
            </w:pPr>
          </w:p>
        </w:tc>
        <w:tc>
          <w:tcPr>
            <w:tcW w:w="40" w:type="dxa"/>
            <w:gridSpan w:val="2"/>
          </w:tcPr>
          <w:p w14:paraId="11E68CE4" w14:textId="77777777" w:rsidR="00BA628F" w:rsidRDefault="00BA628F">
            <w:pPr>
              <w:pStyle w:val="EMPTYCELLSTYLE"/>
            </w:pPr>
          </w:p>
        </w:tc>
        <w:tc>
          <w:tcPr>
            <w:tcW w:w="40" w:type="dxa"/>
            <w:gridSpan w:val="4"/>
          </w:tcPr>
          <w:p w14:paraId="11E68CE5" w14:textId="77777777" w:rsidR="00BA628F" w:rsidRDefault="00BA628F">
            <w:pPr>
              <w:pStyle w:val="EMPTYCELLSTYLE"/>
            </w:pPr>
          </w:p>
        </w:tc>
        <w:tc>
          <w:tcPr>
            <w:tcW w:w="379" w:type="dxa"/>
            <w:gridSpan w:val="9"/>
          </w:tcPr>
          <w:p w14:paraId="11E68CE6" w14:textId="77777777" w:rsidR="00BA628F" w:rsidRDefault="00BA628F">
            <w:pPr>
              <w:pStyle w:val="EMPTYCELLSTYLE"/>
            </w:pPr>
          </w:p>
        </w:tc>
        <w:tc>
          <w:tcPr>
            <w:tcW w:w="40" w:type="dxa"/>
            <w:gridSpan w:val="2"/>
          </w:tcPr>
          <w:p w14:paraId="11E68CE7" w14:textId="77777777" w:rsidR="00BA628F" w:rsidRDefault="00BA628F">
            <w:pPr>
              <w:pStyle w:val="EMPTYCELLSTYLE"/>
            </w:pPr>
          </w:p>
        </w:tc>
        <w:tc>
          <w:tcPr>
            <w:tcW w:w="479" w:type="dxa"/>
            <w:gridSpan w:val="2"/>
          </w:tcPr>
          <w:p w14:paraId="11E68CE8" w14:textId="77777777" w:rsidR="00BA628F" w:rsidRDefault="00BA628F">
            <w:pPr>
              <w:pStyle w:val="EMPTYCELLSTYLE"/>
            </w:pPr>
          </w:p>
        </w:tc>
      </w:tr>
      <w:tr w:rsidR="00BA628F" w14:paraId="11E68D01" w14:textId="77777777" w:rsidTr="002C180E">
        <w:trPr>
          <w:gridAfter w:val="26"/>
          <w:wAfter w:w="1249" w:type="dxa"/>
          <w:trHeight w:hRule="exact" w:val="320"/>
        </w:trPr>
        <w:tc>
          <w:tcPr>
            <w:tcW w:w="450" w:type="dxa"/>
          </w:tcPr>
          <w:p w14:paraId="11E68CEA" w14:textId="77777777" w:rsidR="00BA628F" w:rsidRDefault="00BA628F">
            <w:pPr>
              <w:pStyle w:val="EMPTYCELLSTYLE"/>
            </w:pPr>
          </w:p>
        </w:tc>
        <w:tc>
          <w:tcPr>
            <w:tcW w:w="2260" w:type="dxa"/>
            <w:gridSpan w:val="20"/>
            <w:tcMar>
              <w:top w:w="0" w:type="dxa"/>
              <w:left w:w="0" w:type="dxa"/>
              <w:bottom w:w="0" w:type="dxa"/>
              <w:right w:w="0" w:type="dxa"/>
            </w:tcMar>
          </w:tcPr>
          <w:p w14:paraId="11E68CEB" w14:textId="77777777" w:rsidR="00BA628F" w:rsidRDefault="0050071D">
            <w:r>
              <w:rPr>
                <w:rFonts w:ascii="DejaVu Sans" w:eastAsia="DejaVu Sans" w:hAnsi="DejaVu Sans" w:cs="DejaVu Sans"/>
                <w:b/>
                <w:color w:val="000000"/>
              </w:rPr>
              <w:t>Total Budget:</w:t>
            </w:r>
          </w:p>
        </w:tc>
        <w:tc>
          <w:tcPr>
            <w:tcW w:w="520" w:type="dxa"/>
            <w:gridSpan w:val="11"/>
          </w:tcPr>
          <w:p w14:paraId="11E68CEC" w14:textId="77777777" w:rsidR="00BA628F" w:rsidRDefault="00BA628F">
            <w:pPr>
              <w:pStyle w:val="EMPTYCELLSTYLE"/>
            </w:pPr>
          </w:p>
        </w:tc>
        <w:tc>
          <w:tcPr>
            <w:tcW w:w="440" w:type="dxa"/>
            <w:gridSpan w:val="10"/>
          </w:tcPr>
          <w:p w14:paraId="11E68CED" w14:textId="77777777" w:rsidR="00BA628F" w:rsidRDefault="00BA628F">
            <w:pPr>
              <w:pStyle w:val="EMPTYCELLSTYLE"/>
            </w:pPr>
          </w:p>
        </w:tc>
        <w:tc>
          <w:tcPr>
            <w:tcW w:w="340" w:type="dxa"/>
            <w:gridSpan w:val="3"/>
          </w:tcPr>
          <w:p w14:paraId="11E68CEE" w14:textId="77777777" w:rsidR="00BA628F" w:rsidRDefault="00BA628F">
            <w:pPr>
              <w:pStyle w:val="EMPTYCELLSTYLE"/>
            </w:pPr>
          </w:p>
        </w:tc>
        <w:tc>
          <w:tcPr>
            <w:tcW w:w="60" w:type="dxa"/>
            <w:gridSpan w:val="4"/>
          </w:tcPr>
          <w:p w14:paraId="11E68CEF" w14:textId="77777777" w:rsidR="00BA628F" w:rsidRDefault="00BA628F">
            <w:pPr>
              <w:pStyle w:val="EMPTYCELLSTYLE"/>
            </w:pPr>
          </w:p>
        </w:tc>
        <w:tc>
          <w:tcPr>
            <w:tcW w:w="200" w:type="dxa"/>
            <w:gridSpan w:val="4"/>
          </w:tcPr>
          <w:p w14:paraId="11E68CF0" w14:textId="77777777" w:rsidR="00BA628F" w:rsidRDefault="00BA628F">
            <w:pPr>
              <w:pStyle w:val="EMPTYCELLSTYLE"/>
            </w:pPr>
          </w:p>
        </w:tc>
        <w:tc>
          <w:tcPr>
            <w:tcW w:w="900" w:type="dxa"/>
            <w:gridSpan w:val="16"/>
          </w:tcPr>
          <w:p w14:paraId="11E68CF1" w14:textId="77777777" w:rsidR="00BA628F" w:rsidRDefault="00BA628F">
            <w:pPr>
              <w:pStyle w:val="EMPTYCELLSTYLE"/>
            </w:pPr>
          </w:p>
        </w:tc>
        <w:tc>
          <w:tcPr>
            <w:tcW w:w="180" w:type="dxa"/>
            <w:gridSpan w:val="2"/>
          </w:tcPr>
          <w:p w14:paraId="11E68CF2" w14:textId="77777777" w:rsidR="00BA628F" w:rsidRDefault="00BA628F">
            <w:pPr>
              <w:pStyle w:val="EMPTYCELLSTYLE"/>
            </w:pPr>
          </w:p>
        </w:tc>
        <w:tc>
          <w:tcPr>
            <w:tcW w:w="80" w:type="dxa"/>
            <w:gridSpan w:val="4"/>
          </w:tcPr>
          <w:p w14:paraId="11E68CF3" w14:textId="77777777" w:rsidR="00BA628F" w:rsidRDefault="00BA628F">
            <w:pPr>
              <w:pStyle w:val="EMPTYCELLSTYLE"/>
            </w:pPr>
          </w:p>
        </w:tc>
        <w:tc>
          <w:tcPr>
            <w:tcW w:w="160" w:type="dxa"/>
            <w:gridSpan w:val="6"/>
          </w:tcPr>
          <w:p w14:paraId="11E68CF4" w14:textId="77777777" w:rsidR="00BA628F" w:rsidRDefault="00BA628F">
            <w:pPr>
              <w:pStyle w:val="EMPTYCELLSTYLE"/>
            </w:pPr>
          </w:p>
        </w:tc>
        <w:tc>
          <w:tcPr>
            <w:tcW w:w="700" w:type="dxa"/>
            <w:gridSpan w:val="18"/>
          </w:tcPr>
          <w:p w14:paraId="11E68CF5" w14:textId="77777777" w:rsidR="00BA628F" w:rsidRDefault="00BA628F">
            <w:pPr>
              <w:pStyle w:val="EMPTYCELLSTYLE"/>
            </w:pPr>
          </w:p>
        </w:tc>
        <w:tc>
          <w:tcPr>
            <w:tcW w:w="240" w:type="dxa"/>
            <w:gridSpan w:val="8"/>
          </w:tcPr>
          <w:p w14:paraId="11E68CF6" w14:textId="77777777" w:rsidR="00BA628F" w:rsidRDefault="00BA628F">
            <w:pPr>
              <w:pStyle w:val="EMPTYCELLSTYLE"/>
            </w:pPr>
          </w:p>
        </w:tc>
        <w:tc>
          <w:tcPr>
            <w:tcW w:w="40" w:type="dxa"/>
            <w:gridSpan w:val="2"/>
          </w:tcPr>
          <w:p w14:paraId="11E68CF7" w14:textId="77777777" w:rsidR="00BA628F" w:rsidRDefault="00BA628F">
            <w:pPr>
              <w:pStyle w:val="EMPTYCELLSTYLE"/>
            </w:pPr>
          </w:p>
        </w:tc>
        <w:tc>
          <w:tcPr>
            <w:tcW w:w="3780" w:type="dxa"/>
            <w:gridSpan w:val="51"/>
          </w:tcPr>
          <w:p w14:paraId="11E68CF8" w14:textId="77777777" w:rsidR="00BA628F" w:rsidRDefault="00BA628F">
            <w:pPr>
              <w:pStyle w:val="EMPTYCELLSTYLE"/>
            </w:pPr>
          </w:p>
        </w:tc>
        <w:tc>
          <w:tcPr>
            <w:tcW w:w="40" w:type="dxa"/>
          </w:tcPr>
          <w:p w14:paraId="11E68CF9" w14:textId="77777777" w:rsidR="00BA628F" w:rsidRDefault="00BA628F">
            <w:pPr>
              <w:pStyle w:val="EMPTYCELLSTYLE"/>
            </w:pPr>
          </w:p>
        </w:tc>
        <w:tc>
          <w:tcPr>
            <w:tcW w:w="40" w:type="dxa"/>
            <w:gridSpan w:val="2"/>
          </w:tcPr>
          <w:p w14:paraId="11E68CFA" w14:textId="77777777" w:rsidR="00BA628F" w:rsidRDefault="00BA628F">
            <w:pPr>
              <w:pStyle w:val="EMPTYCELLSTYLE"/>
            </w:pPr>
          </w:p>
        </w:tc>
        <w:tc>
          <w:tcPr>
            <w:tcW w:w="40" w:type="dxa"/>
            <w:gridSpan w:val="2"/>
          </w:tcPr>
          <w:p w14:paraId="11E68CFB" w14:textId="77777777" w:rsidR="00BA628F" w:rsidRDefault="00BA628F">
            <w:pPr>
              <w:pStyle w:val="EMPTYCELLSTYLE"/>
            </w:pPr>
          </w:p>
        </w:tc>
        <w:tc>
          <w:tcPr>
            <w:tcW w:w="40" w:type="dxa"/>
            <w:gridSpan w:val="2"/>
          </w:tcPr>
          <w:p w14:paraId="11E68CFC" w14:textId="77777777" w:rsidR="00BA628F" w:rsidRDefault="00BA628F">
            <w:pPr>
              <w:pStyle w:val="EMPTYCELLSTYLE"/>
            </w:pPr>
          </w:p>
        </w:tc>
        <w:tc>
          <w:tcPr>
            <w:tcW w:w="40" w:type="dxa"/>
            <w:gridSpan w:val="2"/>
          </w:tcPr>
          <w:p w14:paraId="11E68CFD" w14:textId="77777777" w:rsidR="00BA628F" w:rsidRDefault="00BA628F">
            <w:pPr>
              <w:pStyle w:val="EMPTYCELLSTYLE"/>
            </w:pPr>
          </w:p>
        </w:tc>
        <w:tc>
          <w:tcPr>
            <w:tcW w:w="379" w:type="dxa"/>
            <w:gridSpan w:val="14"/>
          </w:tcPr>
          <w:p w14:paraId="11E68CFE" w14:textId="77777777" w:rsidR="00BA628F" w:rsidRDefault="00BA628F">
            <w:pPr>
              <w:pStyle w:val="EMPTYCELLSTYLE"/>
            </w:pPr>
          </w:p>
        </w:tc>
        <w:tc>
          <w:tcPr>
            <w:tcW w:w="40" w:type="dxa"/>
            <w:gridSpan w:val="3"/>
          </w:tcPr>
          <w:p w14:paraId="11E68CFF" w14:textId="77777777" w:rsidR="00BA628F" w:rsidRDefault="00BA628F">
            <w:pPr>
              <w:pStyle w:val="EMPTYCELLSTYLE"/>
            </w:pPr>
          </w:p>
        </w:tc>
        <w:tc>
          <w:tcPr>
            <w:tcW w:w="40" w:type="dxa"/>
            <w:gridSpan w:val="2"/>
          </w:tcPr>
          <w:p w14:paraId="11E68D00" w14:textId="77777777" w:rsidR="00BA628F" w:rsidRDefault="00BA628F">
            <w:pPr>
              <w:pStyle w:val="EMPTYCELLSTYLE"/>
            </w:pPr>
          </w:p>
        </w:tc>
      </w:tr>
      <w:tr w:rsidR="00BA628F" w14:paraId="11E68D1E" w14:textId="77777777" w:rsidTr="002C180E">
        <w:trPr>
          <w:trHeight w:hRule="exact" w:val="40"/>
        </w:trPr>
        <w:tc>
          <w:tcPr>
            <w:tcW w:w="450" w:type="dxa"/>
          </w:tcPr>
          <w:p w14:paraId="11E68D02" w14:textId="77777777" w:rsidR="00BA628F" w:rsidRDefault="00BA628F">
            <w:pPr>
              <w:pStyle w:val="EMPTYCELLSTYLE"/>
            </w:pPr>
          </w:p>
        </w:tc>
        <w:tc>
          <w:tcPr>
            <w:tcW w:w="40" w:type="dxa"/>
            <w:gridSpan w:val="2"/>
          </w:tcPr>
          <w:p w14:paraId="11E68D03" w14:textId="77777777" w:rsidR="00BA628F" w:rsidRDefault="00BA628F">
            <w:pPr>
              <w:pStyle w:val="EMPTYCELLSTYLE"/>
            </w:pPr>
          </w:p>
        </w:tc>
        <w:tc>
          <w:tcPr>
            <w:tcW w:w="380" w:type="dxa"/>
          </w:tcPr>
          <w:p w14:paraId="11E68D04" w14:textId="77777777" w:rsidR="00BA628F" w:rsidRDefault="00BA628F">
            <w:pPr>
              <w:pStyle w:val="EMPTYCELLSTYLE"/>
            </w:pPr>
          </w:p>
        </w:tc>
        <w:tc>
          <w:tcPr>
            <w:tcW w:w="1470" w:type="dxa"/>
            <w:gridSpan w:val="11"/>
          </w:tcPr>
          <w:p w14:paraId="11E68D05" w14:textId="77777777" w:rsidR="00BA628F" w:rsidRDefault="00BA628F">
            <w:pPr>
              <w:pStyle w:val="EMPTYCELLSTYLE"/>
            </w:pPr>
          </w:p>
        </w:tc>
        <w:tc>
          <w:tcPr>
            <w:tcW w:w="40" w:type="dxa"/>
            <w:gridSpan w:val="2"/>
          </w:tcPr>
          <w:p w14:paraId="11E68D06" w14:textId="77777777" w:rsidR="00BA628F" w:rsidRDefault="00BA628F">
            <w:pPr>
              <w:pStyle w:val="EMPTYCELLSTYLE"/>
            </w:pPr>
          </w:p>
        </w:tc>
        <w:tc>
          <w:tcPr>
            <w:tcW w:w="800" w:type="dxa"/>
            <w:gridSpan w:val="12"/>
          </w:tcPr>
          <w:p w14:paraId="11E68D07" w14:textId="77777777" w:rsidR="00BA628F" w:rsidRDefault="00BA628F">
            <w:pPr>
              <w:pStyle w:val="EMPTYCELLSTYLE"/>
            </w:pPr>
          </w:p>
        </w:tc>
        <w:tc>
          <w:tcPr>
            <w:tcW w:w="340" w:type="dxa"/>
            <w:gridSpan w:val="11"/>
          </w:tcPr>
          <w:p w14:paraId="11E68D08" w14:textId="77777777" w:rsidR="00BA628F" w:rsidRDefault="00BA628F">
            <w:pPr>
              <w:pStyle w:val="EMPTYCELLSTYLE"/>
            </w:pPr>
          </w:p>
        </w:tc>
        <w:tc>
          <w:tcPr>
            <w:tcW w:w="520" w:type="dxa"/>
            <w:gridSpan w:val="7"/>
          </w:tcPr>
          <w:p w14:paraId="11E68D09" w14:textId="77777777" w:rsidR="00BA628F" w:rsidRDefault="00BA628F">
            <w:pPr>
              <w:pStyle w:val="EMPTYCELLSTYLE"/>
            </w:pPr>
          </w:p>
        </w:tc>
        <w:tc>
          <w:tcPr>
            <w:tcW w:w="440" w:type="dxa"/>
            <w:gridSpan w:val="12"/>
          </w:tcPr>
          <w:p w14:paraId="11E68D0A" w14:textId="77777777" w:rsidR="00BA628F" w:rsidRDefault="00BA628F">
            <w:pPr>
              <w:pStyle w:val="EMPTYCELLSTYLE"/>
            </w:pPr>
          </w:p>
        </w:tc>
        <w:tc>
          <w:tcPr>
            <w:tcW w:w="340" w:type="dxa"/>
            <w:gridSpan w:val="2"/>
          </w:tcPr>
          <w:p w14:paraId="11E68D0B" w14:textId="77777777" w:rsidR="00BA628F" w:rsidRDefault="00BA628F">
            <w:pPr>
              <w:pStyle w:val="EMPTYCELLSTYLE"/>
            </w:pPr>
          </w:p>
        </w:tc>
        <w:tc>
          <w:tcPr>
            <w:tcW w:w="60" w:type="dxa"/>
            <w:gridSpan w:val="2"/>
          </w:tcPr>
          <w:p w14:paraId="11E68D0C" w14:textId="77777777" w:rsidR="00BA628F" w:rsidRDefault="00BA628F">
            <w:pPr>
              <w:pStyle w:val="EMPTYCELLSTYLE"/>
            </w:pPr>
          </w:p>
        </w:tc>
        <w:tc>
          <w:tcPr>
            <w:tcW w:w="200" w:type="dxa"/>
            <w:gridSpan w:val="2"/>
          </w:tcPr>
          <w:p w14:paraId="11E68D0D" w14:textId="77777777" w:rsidR="00BA628F" w:rsidRDefault="00BA628F">
            <w:pPr>
              <w:pStyle w:val="EMPTYCELLSTYLE"/>
            </w:pPr>
          </w:p>
        </w:tc>
        <w:tc>
          <w:tcPr>
            <w:tcW w:w="900" w:type="dxa"/>
            <w:gridSpan w:val="26"/>
          </w:tcPr>
          <w:p w14:paraId="11E68D0E" w14:textId="77777777" w:rsidR="00BA628F" w:rsidRDefault="00BA628F">
            <w:pPr>
              <w:pStyle w:val="EMPTYCELLSTYLE"/>
            </w:pPr>
          </w:p>
        </w:tc>
        <w:tc>
          <w:tcPr>
            <w:tcW w:w="180" w:type="dxa"/>
            <w:gridSpan w:val="3"/>
          </w:tcPr>
          <w:p w14:paraId="11E68D0F" w14:textId="77777777" w:rsidR="00BA628F" w:rsidRDefault="00BA628F">
            <w:pPr>
              <w:pStyle w:val="EMPTYCELLSTYLE"/>
            </w:pPr>
          </w:p>
        </w:tc>
        <w:tc>
          <w:tcPr>
            <w:tcW w:w="80" w:type="dxa"/>
            <w:gridSpan w:val="2"/>
          </w:tcPr>
          <w:p w14:paraId="11E68D10" w14:textId="77777777" w:rsidR="00BA628F" w:rsidRDefault="00BA628F">
            <w:pPr>
              <w:pStyle w:val="EMPTYCELLSTYLE"/>
            </w:pPr>
          </w:p>
        </w:tc>
        <w:tc>
          <w:tcPr>
            <w:tcW w:w="160" w:type="dxa"/>
            <w:gridSpan w:val="7"/>
          </w:tcPr>
          <w:p w14:paraId="11E68D11" w14:textId="77777777" w:rsidR="00BA628F" w:rsidRDefault="00BA628F">
            <w:pPr>
              <w:pStyle w:val="EMPTYCELLSTYLE"/>
            </w:pPr>
          </w:p>
        </w:tc>
        <w:tc>
          <w:tcPr>
            <w:tcW w:w="700" w:type="dxa"/>
            <w:gridSpan w:val="19"/>
          </w:tcPr>
          <w:p w14:paraId="11E68D12" w14:textId="77777777" w:rsidR="00BA628F" w:rsidRDefault="00BA628F">
            <w:pPr>
              <w:pStyle w:val="EMPTYCELLSTYLE"/>
            </w:pPr>
          </w:p>
        </w:tc>
        <w:tc>
          <w:tcPr>
            <w:tcW w:w="240" w:type="dxa"/>
            <w:gridSpan w:val="2"/>
          </w:tcPr>
          <w:p w14:paraId="11E68D13" w14:textId="77777777" w:rsidR="00BA628F" w:rsidRDefault="00BA628F">
            <w:pPr>
              <w:pStyle w:val="EMPTYCELLSTYLE"/>
            </w:pPr>
          </w:p>
        </w:tc>
        <w:tc>
          <w:tcPr>
            <w:tcW w:w="40" w:type="dxa"/>
          </w:tcPr>
          <w:p w14:paraId="11E68D14" w14:textId="77777777" w:rsidR="00BA628F" w:rsidRDefault="00BA628F">
            <w:pPr>
              <w:pStyle w:val="EMPTYCELLSTYLE"/>
            </w:pPr>
          </w:p>
        </w:tc>
        <w:tc>
          <w:tcPr>
            <w:tcW w:w="3780" w:type="dxa"/>
            <w:gridSpan w:val="67"/>
          </w:tcPr>
          <w:p w14:paraId="11E68D15" w14:textId="77777777" w:rsidR="00BA628F" w:rsidRDefault="00BA628F">
            <w:pPr>
              <w:pStyle w:val="EMPTYCELLSTYLE"/>
            </w:pPr>
          </w:p>
        </w:tc>
        <w:tc>
          <w:tcPr>
            <w:tcW w:w="40" w:type="dxa"/>
          </w:tcPr>
          <w:p w14:paraId="11E68D16" w14:textId="77777777" w:rsidR="00BA628F" w:rsidRDefault="00BA628F">
            <w:pPr>
              <w:pStyle w:val="EMPTYCELLSTYLE"/>
            </w:pPr>
          </w:p>
        </w:tc>
        <w:tc>
          <w:tcPr>
            <w:tcW w:w="40" w:type="dxa"/>
          </w:tcPr>
          <w:p w14:paraId="11E68D17" w14:textId="77777777" w:rsidR="00BA628F" w:rsidRDefault="00BA628F">
            <w:pPr>
              <w:pStyle w:val="EMPTYCELLSTYLE"/>
            </w:pPr>
          </w:p>
        </w:tc>
        <w:tc>
          <w:tcPr>
            <w:tcW w:w="40" w:type="dxa"/>
          </w:tcPr>
          <w:p w14:paraId="11E68D18" w14:textId="77777777" w:rsidR="00BA628F" w:rsidRDefault="00BA628F">
            <w:pPr>
              <w:pStyle w:val="EMPTYCELLSTYLE"/>
            </w:pPr>
          </w:p>
        </w:tc>
        <w:tc>
          <w:tcPr>
            <w:tcW w:w="40" w:type="dxa"/>
            <w:gridSpan w:val="2"/>
          </w:tcPr>
          <w:p w14:paraId="11E68D19" w14:textId="77777777" w:rsidR="00BA628F" w:rsidRDefault="00BA628F">
            <w:pPr>
              <w:pStyle w:val="EMPTYCELLSTYLE"/>
            </w:pPr>
          </w:p>
        </w:tc>
        <w:tc>
          <w:tcPr>
            <w:tcW w:w="40" w:type="dxa"/>
            <w:gridSpan w:val="4"/>
          </w:tcPr>
          <w:p w14:paraId="11E68D1A" w14:textId="77777777" w:rsidR="00BA628F" w:rsidRDefault="00BA628F">
            <w:pPr>
              <w:pStyle w:val="EMPTYCELLSTYLE"/>
            </w:pPr>
          </w:p>
        </w:tc>
        <w:tc>
          <w:tcPr>
            <w:tcW w:w="379" w:type="dxa"/>
            <w:gridSpan w:val="9"/>
          </w:tcPr>
          <w:p w14:paraId="11E68D1B" w14:textId="77777777" w:rsidR="00BA628F" w:rsidRDefault="00BA628F">
            <w:pPr>
              <w:pStyle w:val="EMPTYCELLSTYLE"/>
            </w:pPr>
          </w:p>
        </w:tc>
        <w:tc>
          <w:tcPr>
            <w:tcW w:w="40" w:type="dxa"/>
            <w:gridSpan w:val="2"/>
          </w:tcPr>
          <w:p w14:paraId="11E68D1C" w14:textId="77777777" w:rsidR="00BA628F" w:rsidRDefault="00BA628F">
            <w:pPr>
              <w:pStyle w:val="EMPTYCELLSTYLE"/>
            </w:pPr>
          </w:p>
        </w:tc>
        <w:tc>
          <w:tcPr>
            <w:tcW w:w="479" w:type="dxa"/>
            <w:gridSpan w:val="2"/>
          </w:tcPr>
          <w:p w14:paraId="11E68D1D" w14:textId="77777777" w:rsidR="00BA628F" w:rsidRDefault="00BA628F">
            <w:pPr>
              <w:pStyle w:val="EMPTYCELLSTYLE"/>
            </w:pPr>
          </w:p>
        </w:tc>
      </w:tr>
      <w:tr w:rsidR="00BA628F" w14:paraId="11E68D29" w14:textId="77777777" w:rsidTr="002C180E">
        <w:trPr>
          <w:gridAfter w:val="26"/>
          <w:wAfter w:w="1249" w:type="dxa"/>
          <w:trHeight w:hRule="exact" w:val="320"/>
        </w:trPr>
        <w:tc>
          <w:tcPr>
            <w:tcW w:w="450" w:type="dxa"/>
          </w:tcPr>
          <w:p w14:paraId="11E68D1F" w14:textId="77777777" w:rsidR="00BA628F" w:rsidRDefault="00BA628F">
            <w:pPr>
              <w:pStyle w:val="EMPTYCELLSTYLE"/>
            </w:pPr>
          </w:p>
        </w:tc>
        <w:tc>
          <w:tcPr>
            <w:tcW w:w="2260" w:type="dxa"/>
            <w:gridSpan w:val="20"/>
            <w:tcMar>
              <w:top w:w="0" w:type="dxa"/>
              <w:left w:w="0" w:type="dxa"/>
              <w:bottom w:w="0" w:type="dxa"/>
              <w:right w:w="0" w:type="dxa"/>
            </w:tcMar>
          </w:tcPr>
          <w:p w14:paraId="11E68D20" w14:textId="77777777" w:rsidR="00BA628F" w:rsidRDefault="0050071D">
            <w:r>
              <w:rPr>
                <w:rFonts w:ascii="DejaVu Sans" w:eastAsia="DejaVu Sans" w:hAnsi="DejaVu Sans" w:cs="DejaVu Sans"/>
                <w:b/>
                <w:color w:val="000000"/>
              </w:rPr>
              <w:t>Grant Number</w:t>
            </w:r>
          </w:p>
        </w:tc>
        <w:tc>
          <w:tcPr>
            <w:tcW w:w="2640" w:type="dxa"/>
            <w:gridSpan w:val="50"/>
            <w:tcMar>
              <w:top w:w="0" w:type="dxa"/>
              <w:left w:w="0" w:type="dxa"/>
              <w:bottom w:w="0" w:type="dxa"/>
              <w:right w:w="0" w:type="dxa"/>
            </w:tcMar>
          </w:tcPr>
          <w:p w14:paraId="11E68D21" w14:textId="77777777" w:rsidR="00BA628F" w:rsidRDefault="0050071D">
            <w:r>
              <w:rPr>
                <w:rFonts w:ascii="DejaVu Sans" w:eastAsia="DejaVu Sans" w:hAnsi="DejaVu Sans" w:cs="DejaVu Sans"/>
                <w:b/>
                <w:color w:val="000000"/>
              </w:rPr>
              <w:t>Total Budget</w:t>
            </w:r>
          </w:p>
        </w:tc>
        <w:tc>
          <w:tcPr>
            <w:tcW w:w="80" w:type="dxa"/>
            <w:gridSpan w:val="4"/>
          </w:tcPr>
          <w:p w14:paraId="11E68D22" w14:textId="77777777" w:rsidR="00BA628F" w:rsidRDefault="00BA628F">
            <w:pPr>
              <w:pStyle w:val="EMPTYCELLSTYLE"/>
            </w:pPr>
          </w:p>
        </w:tc>
        <w:tc>
          <w:tcPr>
            <w:tcW w:w="5040" w:type="dxa"/>
            <w:gridSpan w:val="90"/>
            <w:tcMar>
              <w:top w:w="0" w:type="dxa"/>
              <w:left w:w="0" w:type="dxa"/>
              <w:bottom w:w="0" w:type="dxa"/>
              <w:right w:w="0" w:type="dxa"/>
            </w:tcMar>
          </w:tcPr>
          <w:p w14:paraId="11E68D23"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8D24" w14:textId="77777777" w:rsidR="00BA628F" w:rsidRDefault="00BA628F">
            <w:pPr>
              <w:pStyle w:val="EMPTYCELLSTYLE"/>
            </w:pPr>
          </w:p>
        </w:tc>
        <w:tc>
          <w:tcPr>
            <w:tcW w:w="40" w:type="dxa"/>
            <w:gridSpan w:val="2"/>
          </w:tcPr>
          <w:p w14:paraId="11E68D25" w14:textId="77777777" w:rsidR="00BA628F" w:rsidRDefault="00BA628F">
            <w:pPr>
              <w:pStyle w:val="EMPTYCELLSTYLE"/>
            </w:pPr>
          </w:p>
        </w:tc>
        <w:tc>
          <w:tcPr>
            <w:tcW w:w="379" w:type="dxa"/>
            <w:gridSpan w:val="14"/>
          </w:tcPr>
          <w:p w14:paraId="11E68D26" w14:textId="77777777" w:rsidR="00BA628F" w:rsidRDefault="00BA628F">
            <w:pPr>
              <w:pStyle w:val="EMPTYCELLSTYLE"/>
            </w:pPr>
          </w:p>
        </w:tc>
        <w:tc>
          <w:tcPr>
            <w:tcW w:w="40" w:type="dxa"/>
            <w:gridSpan w:val="3"/>
          </w:tcPr>
          <w:p w14:paraId="11E68D27" w14:textId="77777777" w:rsidR="00BA628F" w:rsidRDefault="00BA628F">
            <w:pPr>
              <w:pStyle w:val="EMPTYCELLSTYLE"/>
            </w:pPr>
          </w:p>
        </w:tc>
        <w:tc>
          <w:tcPr>
            <w:tcW w:w="40" w:type="dxa"/>
            <w:gridSpan w:val="2"/>
          </w:tcPr>
          <w:p w14:paraId="11E68D28" w14:textId="77777777" w:rsidR="00BA628F" w:rsidRDefault="00BA628F">
            <w:pPr>
              <w:pStyle w:val="EMPTYCELLSTYLE"/>
            </w:pPr>
          </w:p>
        </w:tc>
      </w:tr>
      <w:tr w:rsidR="00BA628F" w14:paraId="11E68D46" w14:textId="77777777" w:rsidTr="002C180E">
        <w:trPr>
          <w:trHeight w:hRule="exact" w:val="80"/>
        </w:trPr>
        <w:tc>
          <w:tcPr>
            <w:tcW w:w="450" w:type="dxa"/>
          </w:tcPr>
          <w:p w14:paraId="11E68D2A" w14:textId="77777777" w:rsidR="00BA628F" w:rsidRDefault="00BA628F">
            <w:pPr>
              <w:pStyle w:val="EMPTYCELLSTYLE"/>
            </w:pPr>
          </w:p>
        </w:tc>
        <w:tc>
          <w:tcPr>
            <w:tcW w:w="40" w:type="dxa"/>
            <w:gridSpan w:val="2"/>
          </w:tcPr>
          <w:p w14:paraId="11E68D2B" w14:textId="77777777" w:rsidR="00BA628F" w:rsidRDefault="00BA628F">
            <w:pPr>
              <w:pStyle w:val="EMPTYCELLSTYLE"/>
            </w:pPr>
          </w:p>
        </w:tc>
        <w:tc>
          <w:tcPr>
            <w:tcW w:w="380" w:type="dxa"/>
          </w:tcPr>
          <w:p w14:paraId="11E68D2C" w14:textId="77777777" w:rsidR="00BA628F" w:rsidRDefault="00BA628F">
            <w:pPr>
              <w:pStyle w:val="EMPTYCELLSTYLE"/>
            </w:pPr>
          </w:p>
        </w:tc>
        <w:tc>
          <w:tcPr>
            <w:tcW w:w="1470" w:type="dxa"/>
            <w:gridSpan w:val="11"/>
          </w:tcPr>
          <w:p w14:paraId="11E68D2D" w14:textId="77777777" w:rsidR="00BA628F" w:rsidRDefault="00BA628F">
            <w:pPr>
              <w:pStyle w:val="EMPTYCELLSTYLE"/>
            </w:pPr>
          </w:p>
        </w:tc>
        <w:tc>
          <w:tcPr>
            <w:tcW w:w="40" w:type="dxa"/>
            <w:gridSpan w:val="2"/>
          </w:tcPr>
          <w:p w14:paraId="11E68D2E" w14:textId="77777777" w:rsidR="00BA628F" w:rsidRDefault="00BA628F">
            <w:pPr>
              <w:pStyle w:val="EMPTYCELLSTYLE"/>
            </w:pPr>
          </w:p>
        </w:tc>
        <w:tc>
          <w:tcPr>
            <w:tcW w:w="800" w:type="dxa"/>
            <w:gridSpan w:val="12"/>
          </w:tcPr>
          <w:p w14:paraId="11E68D2F" w14:textId="77777777" w:rsidR="00BA628F" w:rsidRDefault="00BA628F">
            <w:pPr>
              <w:pStyle w:val="EMPTYCELLSTYLE"/>
            </w:pPr>
          </w:p>
        </w:tc>
        <w:tc>
          <w:tcPr>
            <w:tcW w:w="340" w:type="dxa"/>
            <w:gridSpan w:val="11"/>
          </w:tcPr>
          <w:p w14:paraId="11E68D30" w14:textId="77777777" w:rsidR="00BA628F" w:rsidRDefault="00BA628F">
            <w:pPr>
              <w:pStyle w:val="EMPTYCELLSTYLE"/>
            </w:pPr>
          </w:p>
        </w:tc>
        <w:tc>
          <w:tcPr>
            <w:tcW w:w="520" w:type="dxa"/>
            <w:gridSpan w:val="7"/>
          </w:tcPr>
          <w:p w14:paraId="11E68D31" w14:textId="77777777" w:rsidR="00BA628F" w:rsidRDefault="00BA628F">
            <w:pPr>
              <w:pStyle w:val="EMPTYCELLSTYLE"/>
            </w:pPr>
          </w:p>
        </w:tc>
        <w:tc>
          <w:tcPr>
            <w:tcW w:w="440" w:type="dxa"/>
            <w:gridSpan w:val="12"/>
          </w:tcPr>
          <w:p w14:paraId="11E68D32" w14:textId="77777777" w:rsidR="00BA628F" w:rsidRDefault="00BA628F">
            <w:pPr>
              <w:pStyle w:val="EMPTYCELLSTYLE"/>
            </w:pPr>
          </w:p>
        </w:tc>
        <w:tc>
          <w:tcPr>
            <w:tcW w:w="340" w:type="dxa"/>
            <w:gridSpan w:val="2"/>
          </w:tcPr>
          <w:p w14:paraId="11E68D33" w14:textId="77777777" w:rsidR="00BA628F" w:rsidRDefault="00BA628F">
            <w:pPr>
              <w:pStyle w:val="EMPTYCELLSTYLE"/>
            </w:pPr>
          </w:p>
        </w:tc>
        <w:tc>
          <w:tcPr>
            <w:tcW w:w="60" w:type="dxa"/>
            <w:gridSpan w:val="2"/>
          </w:tcPr>
          <w:p w14:paraId="11E68D34" w14:textId="77777777" w:rsidR="00BA628F" w:rsidRDefault="00BA628F">
            <w:pPr>
              <w:pStyle w:val="EMPTYCELLSTYLE"/>
            </w:pPr>
          </w:p>
        </w:tc>
        <w:tc>
          <w:tcPr>
            <w:tcW w:w="200" w:type="dxa"/>
            <w:gridSpan w:val="2"/>
          </w:tcPr>
          <w:p w14:paraId="11E68D35" w14:textId="77777777" w:rsidR="00BA628F" w:rsidRDefault="00BA628F">
            <w:pPr>
              <w:pStyle w:val="EMPTYCELLSTYLE"/>
            </w:pPr>
          </w:p>
        </w:tc>
        <w:tc>
          <w:tcPr>
            <w:tcW w:w="900" w:type="dxa"/>
            <w:gridSpan w:val="26"/>
          </w:tcPr>
          <w:p w14:paraId="11E68D36" w14:textId="77777777" w:rsidR="00BA628F" w:rsidRDefault="00BA628F">
            <w:pPr>
              <w:pStyle w:val="EMPTYCELLSTYLE"/>
            </w:pPr>
          </w:p>
        </w:tc>
        <w:tc>
          <w:tcPr>
            <w:tcW w:w="180" w:type="dxa"/>
            <w:gridSpan w:val="3"/>
          </w:tcPr>
          <w:p w14:paraId="11E68D37" w14:textId="77777777" w:rsidR="00BA628F" w:rsidRDefault="00BA628F">
            <w:pPr>
              <w:pStyle w:val="EMPTYCELLSTYLE"/>
            </w:pPr>
          </w:p>
        </w:tc>
        <w:tc>
          <w:tcPr>
            <w:tcW w:w="80" w:type="dxa"/>
            <w:gridSpan w:val="2"/>
          </w:tcPr>
          <w:p w14:paraId="11E68D38" w14:textId="77777777" w:rsidR="00BA628F" w:rsidRDefault="00BA628F">
            <w:pPr>
              <w:pStyle w:val="EMPTYCELLSTYLE"/>
            </w:pPr>
          </w:p>
        </w:tc>
        <w:tc>
          <w:tcPr>
            <w:tcW w:w="160" w:type="dxa"/>
            <w:gridSpan w:val="7"/>
          </w:tcPr>
          <w:p w14:paraId="11E68D39" w14:textId="77777777" w:rsidR="00BA628F" w:rsidRDefault="00BA628F">
            <w:pPr>
              <w:pStyle w:val="EMPTYCELLSTYLE"/>
            </w:pPr>
          </w:p>
        </w:tc>
        <w:tc>
          <w:tcPr>
            <w:tcW w:w="700" w:type="dxa"/>
            <w:gridSpan w:val="19"/>
          </w:tcPr>
          <w:p w14:paraId="11E68D3A" w14:textId="77777777" w:rsidR="00BA628F" w:rsidRDefault="00BA628F">
            <w:pPr>
              <w:pStyle w:val="EMPTYCELLSTYLE"/>
            </w:pPr>
          </w:p>
        </w:tc>
        <w:tc>
          <w:tcPr>
            <w:tcW w:w="240" w:type="dxa"/>
            <w:gridSpan w:val="2"/>
          </w:tcPr>
          <w:p w14:paraId="11E68D3B" w14:textId="77777777" w:rsidR="00BA628F" w:rsidRDefault="00BA628F">
            <w:pPr>
              <w:pStyle w:val="EMPTYCELLSTYLE"/>
            </w:pPr>
          </w:p>
        </w:tc>
        <w:tc>
          <w:tcPr>
            <w:tcW w:w="40" w:type="dxa"/>
          </w:tcPr>
          <w:p w14:paraId="11E68D3C" w14:textId="77777777" w:rsidR="00BA628F" w:rsidRDefault="00BA628F">
            <w:pPr>
              <w:pStyle w:val="EMPTYCELLSTYLE"/>
            </w:pPr>
          </w:p>
        </w:tc>
        <w:tc>
          <w:tcPr>
            <w:tcW w:w="3780" w:type="dxa"/>
            <w:gridSpan w:val="67"/>
          </w:tcPr>
          <w:p w14:paraId="11E68D3D" w14:textId="77777777" w:rsidR="00BA628F" w:rsidRDefault="00BA628F">
            <w:pPr>
              <w:pStyle w:val="EMPTYCELLSTYLE"/>
            </w:pPr>
          </w:p>
        </w:tc>
        <w:tc>
          <w:tcPr>
            <w:tcW w:w="40" w:type="dxa"/>
          </w:tcPr>
          <w:p w14:paraId="11E68D3E" w14:textId="77777777" w:rsidR="00BA628F" w:rsidRDefault="00BA628F">
            <w:pPr>
              <w:pStyle w:val="EMPTYCELLSTYLE"/>
            </w:pPr>
          </w:p>
        </w:tc>
        <w:tc>
          <w:tcPr>
            <w:tcW w:w="40" w:type="dxa"/>
          </w:tcPr>
          <w:p w14:paraId="11E68D3F" w14:textId="77777777" w:rsidR="00BA628F" w:rsidRDefault="00BA628F">
            <w:pPr>
              <w:pStyle w:val="EMPTYCELLSTYLE"/>
            </w:pPr>
          </w:p>
        </w:tc>
        <w:tc>
          <w:tcPr>
            <w:tcW w:w="40" w:type="dxa"/>
          </w:tcPr>
          <w:p w14:paraId="11E68D40" w14:textId="77777777" w:rsidR="00BA628F" w:rsidRDefault="00BA628F">
            <w:pPr>
              <w:pStyle w:val="EMPTYCELLSTYLE"/>
            </w:pPr>
          </w:p>
        </w:tc>
        <w:tc>
          <w:tcPr>
            <w:tcW w:w="40" w:type="dxa"/>
            <w:gridSpan w:val="2"/>
          </w:tcPr>
          <w:p w14:paraId="11E68D41" w14:textId="77777777" w:rsidR="00BA628F" w:rsidRDefault="00BA628F">
            <w:pPr>
              <w:pStyle w:val="EMPTYCELLSTYLE"/>
            </w:pPr>
          </w:p>
        </w:tc>
        <w:tc>
          <w:tcPr>
            <w:tcW w:w="40" w:type="dxa"/>
            <w:gridSpan w:val="4"/>
          </w:tcPr>
          <w:p w14:paraId="11E68D42" w14:textId="77777777" w:rsidR="00BA628F" w:rsidRDefault="00BA628F">
            <w:pPr>
              <w:pStyle w:val="EMPTYCELLSTYLE"/>
            </w:pPr>
          </w:p>
        </w:tc>
        <w:tc>
          <w:tcPr>
            <w:tcW w:w="379" w:type="dxa"/>
            <w:gridSpan w:val="9"/>
          </w:tcPr>
          <w:p w14:paraId="11E68D43" w14:textId="77777777" w:rsidR="00BA628F" w:rsidRDefault="00BA628F">
            <w:pPr>
              <w:pStyle w:val="EMPTYCELLSTYLE"/>
            </w:pPr>
          </w:p>
        </w:tc>
        <w:tc>
          <w:tcPr>
            <w:tcW w:w="40" w:type="dxa"/>
            <w:gridSpan w:val="2"/>
          </w:tcPr>
          <w:p w14:paraId="11E68D44" w14:textId="77777777" w:rsidR="00BA628F" w:rsidRDefault="00BA628F">
            <w:pPr>
              <w:pStyle w:val="EMPTYCELLSTYLE"/>
            </w:pPr>
          </w:p>
        </w:tc>
        <w:tc>
          <w:tcPr>
            <w:tcW w:w="479" w:type="dxa"/>
            <w:gridSpan w:val="2"/>
          </w:tcPr>
          <w:p w14:paraId="11E68D45" w14:textId="77777777" w:rsidR="00BA628F" w:rsidRDefault="00BA628F">
            <w:pPr>
              <w:pStyle w:val="EMPTYCELLSTYLE"/>
            </w:pPr>
          </w:p>
        </w:tc>
      </w:tr>
      <w:tr w:rsidR="00BA628F" w14:paraId="11E68D51" w14:textId="77777777" w:rsidTr="002C180E">
        <w:trPr>
          <w:gridAfter w:val="26"/>
          <w:wAfter w:w="1249" w:type="dxa"/>
          <w:trHeight w:hRule="exact" w:val="300"/>
        </w:trPr>
        <w:tc>
          <w:tcPr>
            <w:tcW w:w="450" w:type="dxa"/>
          </w:tcPr>
          <w:p w14:paraId="11E68D47" w14:textId="77777777" w:rsidR="00BA628F" w:rsidRDefault="00BA628F">
            <w:pPr>
              <w:pStyle w:val="EMPTYCELLSTYLE"/>
            </w:pPr>
          </w:p>
        </w:tc>
        <w:tc>
          <w:tcPr>
            <w:tcW w:w="2260" w:type="dxa"/>
            <w:gridSpan w:val="20"/>
            <w:tcMar>
              <w:top w:w="0" w:type="dxa"/>
              <w:left w:w="0" w:type="dxa"/>
              <w:bottom w:w="0" w:type="dxa"/>
              <w:right w:w="0" w:type="dxa"/>
            </w:tcMar>
          </w:tcPr>
          <w:p w14:paraId="11E68D48" w14:textId="77777777" w:rsidR="00BA628F" w:rsidRDefault="0050071D">
            <w:r>
              <w:rPr>
                <w:rFonts w:ascii="DejaVu Sans" w:eastAsia="DejaVu Sans" w:hAnsi="DejaVu Sans" w:cs="DejaVu Sans"/>
                <w:color w:val="000000"/>
                <w:sz w:val="18"/>
              </w:rPr>
              <w:t>B-21-RH-45-0001</w:t>
            </w:r>
          </w:p>
        </w:tc>
        <w:tc>
          <w:tcPr>
            <w:tcW w:w="2640" w:type="dxa"/>
            <w:gridSpan w:val="50"/>
            <w:tcMar>
              <w:top w:w="0" w:type="dxa"/>
              <w:left w:w="0" w:type="dxa"/>
              <w:bottom w:w="0" w:type="dxa"/>
              <w:right w:w="0" w:type="dxa"/>
            </w:tcMar>
          </w:tcPr>
          <w:p w14:paraId="11E68D49" w14:textId="77777777" w:rsidR="00BA628F" w:rsidRDefault="0050071D">
            <w:r>
              <w:rPr>
                <w:rFonts w:ascii="DejaVu Sans" w:eastAsia="DejaVu Sans" w:hAnsi="DejaVu Sans" w:cs="DejaVu Sans"/>
                <w:color w:val="000000"/>
                <w:sz w:val="18"/>
              </w:rPr>
              <w:t>$ 23,717.21</w:t>
            </w:r>
          </w:p>
        </w:tc>
        <w:tc>
          <w:tcPr>
            <w:tcW w:w="80" w:type="dxa"/>
            <w:gridSpan w:val="4"/>
          </w:tcPr>
          <w:p w14:paraId="11E68D4A" w14:textId="77777777" w:rsidR="00BA628F" w:rsidRDefault="00BA628F">
            <w:pPr>
              <w:pStyle w:val="EMPTYCELLSTYLE"/>
            </w:pPr>
          </w:p>
        </w:tc>
        <w:tc>
          <w:tcPr>
            <w:tcW w:w="5040" w:type="dxa"/>
            <w:gridSpan w:val="90"/>
            <w:tcMar>
              <w:top w:w="0" w:type="dxa"/>
              <w:left w:w="0" w:type="dxa"/>
              <w:bottom w:w="0" w:type="dxa"/>
              <w:right w:w="0" w:type="dxa"/>
            </w:tcMar>
          </w:tcPr>
          <w:p w14:paraId="11E68D4B" w14:textId="77777777" w:rsidR="00BA628F" w:rsidRDefault="0050071D">
            <w:r>
              <w:rPr>
                <w:rFonts w:ascii="DejaVu Sans" w:eastAsia="DejaVu Sans" w:hAnsi="DejaVu Sans" w:cs="DejaVu Sans"/>
                <w:color w:val="000000"/>
                <w:sz w:val="18"/>
              </w:rPr>
              <w:t>$ 0.00</w:t>
            </w:r>
          </w:p>
        </w:tc>
        <w:tc>
          <w:tcPr>
            <w:tcW w:w="40" w:type="dxa"/>
            <w:gridSpan w:val="2"/>
          </w:tcPr>
          <w:p w14:paraId="11E68D4C" w14:textId="77777777" w:rsidR="00BA628F" w:rsidRDefault="00BA628F">
            <w:pPr>
              <w:pStyle w:val="EMPTYCELLSTYLE"/>
            </w:pPr>
          </w:p>
        </w:tc>
        <w:tc>
          <w:tcPr>
            <w:tcW w:w="40" w:type="dxa"/>
            <w:gridSpan w:val="2"/>
          </w:tcPr>
          <w:p w14:paraId="11E68D4D" w14:textId="77777777" w:rsidR="00BA628F" w:rsidRDefault="00BA628F">
            <w:pPr>
              <w:pStyle w:val="EMPTYCELLSTYLE"/>
            </w:pPr>
          </w:p>
        </w:tc>
        <w:tc>
          <w:tcPr>
            <w:tcW w:w="379" w:type="dxa"/>
            <w:gridSpan w:val="14"/>
          </w:tcPr>
          <w:p w14:paraId="11E68D4E" w14:textId="77777777" w:rsidR="00BA628F" w:rsidRDefault="00BA628F">
            <w:pPr>
              <w:pStyle w:val="EMPTYCELLSTYLE"/>
            </w:pPr>
          </w:p>
        </w:tc>
        <w:tc>
          <w:tcPr>
            <w:tcW w:w="40" w:type="dxa"/>
            <w:gridSpan w:val="3"/>
          </w:tcPr>
          <w:p w14:paraId="11E68D4F" w14:textId="77777777" w:rsidR="00BA628F" w:rsidRDefault="00BA628F">
            <w:pPr>
              <w:pStyle w:val="EMPTYCELLSTYLE"/>
            </w:pPr>
          </w:p>
        </w:tc>
        <w:tc>
          <w:tcPr>
            <w:tcW w:w="40" w:type="dxa"/>
            <w:gridSpan w:val="2"/>
          </w:tcPr>
          <w:p w14:paraId="11E68D50" w14:textId="77777777" w:rsidR="00BA628F" w:rsidRDefault="00BA628F">
            <w:pPr>
              <w:pStyle w:val="EMPTYCELLSTYLE"/>
            </w:pPr>
          </w:p>
        </w:tc>
      </w:tr>
      <w:tr w:rsidR="00BA628F" w14:paraId="11E68D6E" w14:textId="77777777" w:rsidTr="002C180E">
        <w:trPr>
          <w:trHeight w:hRule="exact" w:val="80"/>
        </w:trPr>
        <w:tc>
          <w:tcPr>
            <w:tcW w:w="450" w:type="dxa"/>
          </w:tcPr>
          <w:p w14:paraId="11E68D52" w14:textId="77777777" w:rsidR="00BA628F" w:rsidRDefault="00BA628F">
            <w:pPr>
              <w:pStyle w:val="EMPTYCELLSTYLE"/>
            </w:pPr>
          </w:p>
        </w:tc>
        <w:tc>
          <w:tcPr>
            <w:tcW w:w="40" w:type="dxa"/>
            <w:gridSpan w:val="2"/>
          </w:tcPr>
          <w:p w14:paraId="11E68D53" w14:textId="77777777" w:rsidR="00BA628F" w:rsidRDefault="00BA628F">
            <w:pPr>
              <w:pStyle w:val="EMPTYCELLSTYLE"/>
            </w:pPr>
          </w:p>
        </w:tc>
        <w:tc>
          <w:tcPr>
            <w:tcW w:w="380" w:type="dxa"/>
          </w:tcPr>
          <w:p w14:paraId="11E68D54" w14:textId="77777777" w:rsidR="00BA628F" w:rsidRDefault="00BA628F">
            <w:pPr>
              <w:pStyle w:val="EMPTYCELLSTYLE"/>
            </w:pPr>
          </w:p>
        </w:tc>
        <w:tc>
          <w:tcPr>
            <w:tcW w:w="1470" w:type="dxa"/>
            <w:gridSpan w:val="11"/>
          </w:tcPr>
          <w:p w14:paraId="11E68D55" w14:textId="77777777" w:rsidR="00BA628F" w:rsidRDefault="00BA628F">
            <w:pPr>
              <w:pStyle w:val="EMPTYCELLSTYLE"/>
            </w:pPr>
          </w:p>
        </w:tc>
        <w:tc>
          <w:tcPr>
            <w:tcW w:w="40" w:type="dxa"/>
            <w:gridSpan w:val="2"/>
          </w:tcPr>
          <w:p w14:paraId="11E68D56" w14:textId="77777777" w:rsidR="00BA628F" w:rsidRDefault="00BA628F">
            <w:pPr>
              <w:pStyle w:val="EMPTYCELLSTYLE"/>
            </w:pPr>
          </w:p>
        </w:tc>
        <w:tc>
          <w:tcPr>
            <w:tcW w:w="800" w:type="dxa"/>
            <w:gridSpan w:val="12"/>
          </w:tcPr>
          <w:p w14:paraId="11E68D57" w14:textId="77777777" w:rsidR="00BA628F" w:rsidRDefault="00BA628F">
            <w:pPr>
              <w:pStyle w:val="EMPTYCELLSTYLE"/>
            </w:pPr>
          </w:p>
        </w:tc>
        <w:tc>
          <w:tcPr>
            <w:tcW w:w="340" w:type="dxa"/>
            <w:gridSpan w:val="11"/>
          </w:tcPr>
          <w:p w14:paraId="11E68D58" w14:textId="77777777" w:rsidR="00BA628F" w:rsidRDefault="00BA628F">
            <w:pPr>
              <w:pStyle w:val="EMPTYCELLSTYLE"/>
            </w:pPr>
          </w:p>
        </w:tc>
        <w:tc>
          <w:tcPr>
            <w:tcW w:w="520" w:type="dxa"/>
            <w:gridSpan w:val="7"/>
          </w:tcPr>
          <w:p w14:paraId="11E68D59" w14:textId="77777777" w:rsidR="00BA628F" w:rsidRDefault="00BA628F">
            <w:pPr>
              <w:pStyle w:val="EMPTYCELLSTYLE"/>
            </w:pPr>
          </w:p>
        </w:tc>
        <w:tc>
          <w:tcPr>
            <w:tcW w:w="440" w:type="dxa"/>
            <w:gridSpan w:val="12"/>
          </w:tcPr>
          <w:p w14:paraId="11E68D5A" w14:textId="77777777" w:rsidR="00BA628F" w:rsidRDefault="00BA628F">
            <w:pPr>
              <w:pStyle w:val="EMPTYCELLSTYLE"/>
            </w:pPr>
          </w:p>
        </w:tc>
        <w:tc>
          <w:tcPr>
            <w:tcW w:w="340" w:type="dxa"/>
            <w:gridSpan w:val="2"/>
          </w:tcPr>
          <w:p w14:paraId="11E68D5B" w14:textId="77777777" w:rsidR="00BA628F" w:rsidRDefault="00BA628F">
            <w:pPr>
              <w:pStyle w:val="EMPTYCELLSTYLE"/>
            </w:pPr>
          </w:p>
        </w:tc>
        <w:tc>
          <w:tcPr>
            <w:tcW w:w="60" w:type="dxa"/>
            <w:gridSpan w:val="2"/>
          </w:tcPr>
          <w:p w14:paraId="11E68D5C" w14:textId="77777777" w:rsidR="00BA628F" w:rsidRDefault="00BA628F">
            <w:pPr>
              <w:pStyle w:val="EMPTYCELLSTYLE"/>
            </w:pPr>
          </w:p>
        </w:tc>
        <w:tc>
          <w:tcPr>
            <w:tcW w:w="200" w:type="dxa"/>
            <w:gridSpan w:val="2"/>
          </w:tcPr>
          <w:p w14:paraId="11E68D5D" w14:textId="77777777" w:rsidR="00BA628F" w:rsidRDefault="00BA628F">
            <w:pPr>
              <w:pStyle w:val="EMPTYCELLSTYLE"/>
            </w:pPr>
          </w:p>
        </w:tc>
        <w:tc>
          <w:tcPr>
            <w:tcW w:w="900" w:type="dxa"/>
            <w:gridSpan w:val="26"/>
          </w:tcPr>
          <w:p w14:paraId="11E68D5E" w14:textId="77777777" w:rsidR="00BA628F" w:rsidRDefault="00BA628F">
            <w:pPr>
              <w:pStyle w:val="EMPTYCELLSTYLE"/>
            </w:pPr>
          </w:p>
        </w:tc>
        <w:tc>
          <w:tcPr>
            <w:tcW w:w="180" w:type="dxa"/>
            <w:gridSpan w:val="3"/>
          </w:tcPr>
          <w:p w14:paraId="11E68D5F" w14:textId="77777777" w:rsidR="00BA628F" w:rsidRDefault="00BA628F">
            <w:pPr>
              <w:pStyle w:val="EMPTYCELLSTYLE"/>
            </w:pPr>
          </w:p>
        </w:tc>
        <w:tc>
          <w:tcPr>
            <w:tcW w:w="80" w:type="dxa"/>
            <w:gridSpan w:val="2"/>
          </w:tcPr>
          <w:p w14:paraId="11E68D60" w14:textId="77777777" w:rsidR="00BA628F" w:rsidRDefault="00BA628F">
            <w:pPr>
              <w:pStyle w:val="EMPTYCELLSTYLE"/>
            </w:pPr>
          </w:p>
        </w:tc>
        <w:tc>
          <w:tcPr>
            <w:tcW w:w="160" w:type="dxa"/>
            <w:gridSpan w:val="7"/>
          </w:tcPr>
          <w:p w14:paraId="11E68D61" w14:textId="77777777" w:rsidR="00BA628F" w:rsidRDefault="00BA628F">
            <w:pPr>
              <w:pStyle w:val="EMPTYCELLSTYLE"/>
            </w:pPr>
          </w:p>
        </w:tc>
        <w:tc>
          <w:tcPr>
            <w:tcW w:w="700" w:type="dxa"/>
            <w:gridSpan w:val="19"/>
          </w:tcPr>
          <w:p w14:paraId="11E68D62" w14:textId="77777777" w:rsidR="00BA628F" w:rsidRDefault="00BA628F">
            <w:pPr>
              <w:pStyle w:val="EMPTYCELLSTYLE"/>
            </w:pPr>
          </w:p>
        </w:tc>
        <w:tc>
          <w:tcPr>
            <w:tcW w:w="240" w:type="dxa"/>
            <w:gridSpan w:val="2"/>
          </w:tcPr>
          <w:p w14:paraId="11E68D63" w14:textId="77777777" w:rsidR="00BA628F" w:rsidRDefault="00BA628F">
            <w:pPr>
              <w:pStyle w:val="EMPTYCELLSTYLE"/>
            </w:pPr>
          </w:p>
        </w:tc>
        <w:tc>
          <w:tcPr>
            <w:tcW w:w="40" w:type="dxa"/>
          </w:tcPr>
          <w:p w14:paraId="11E68D64" w14:textId="77777777" w:rsidR="00BA628F" w:rsidRDefault="00BA628F">
            <w:pPr>
              <w:pStyle w:val="EMPTYCELLSTYLE"/>
            </w:pPr>
          </w:p>
        </w:tc>
        <w:tc>
          <w:tcPr>
            <w:tcW w:w="3780" w:type="dxa"/>
            <w:gridSpan w:val="67"/>
          </w:tcPr>
          <w:p w14:paraId="11E68D65" w14:textId="77777777" w:rsidR="00BA628F" w:rsidRDefault="00BA628F">
            <w:pPr>
              <w:pStyle w:val="EMPTYCELLSTYLE"/>
            </w:pPr>
          </w:p>
        </w:tc>
        <w:tc>
          <w:tcPr>
            <w:tcW w:w="40" w:type="dxa"/>
          </w:tcPr>
          <w:p w14:paraId="11E68D66" w14:textId="77777777" w:rsidR="00BA628F" w:rsidRDefault="00BA628F">
            <w:pPr>
              <w:pStyle w:val="EMPTYCELLSTYLE"/>
            </w:pPr>
          </w:p>
        </w:tc>
        <w:tc>
          <w:tcPr>
            <w:tcW w:w="40" w:type="dxa"/>
          </w:tcPr>
          <w:p w14:paraId="11E68D67" w14:textId="77777777" w:rsidR="00BA628F" w:rsidRDefault="00BA628F">
            <w:pPr>
              <w:pStyle w:val="EMPTYCELLSTYLE"/>
            </w:pPr>
          </w:p>
        </w:tc>
        <w:tc>
          <w:tcPr>
            <w:tcW w:w="40" w:type="dxa"/>
          </w:tcPr>
          <w:p w14:paraId="11E68D68" w14:textId="77777777" w:rsidR="00BA628F" w:rsidRDefault="00BA628F">
            <w:pPr>
              <w:pStyle w:val="EMPTYCELLSTYLE"/>
            </w:pPr>
          </w:p>
        </w:tc>
        <w:tc>
          <w:tcPr>
            <w:tcW w:w="40" w:type="dxa"/>
            <w:gridSpan w:val="2"/>
          </w:tcPr>
          <w:p w14:paraId="11E68D69" w14:textId="77777777" w:rsidR="00BA628F" w:rsidRDefault="00BA628F">
            <w:pPr>
              <w:pStyle w:val="EMPTYCELLSTYLE"/>
            </w:pPr>
          </w:p>
        </w:tc>
        <w:tc>
          <w:tcPr>
            <w:tcW w:w="40" w:type="dxa"/>
            <w:gridSpan w:val="4"/>
          </w:tcPr>
          <w:p w14:paraId="11E68D6A" w14:textId="77777777" w:rsidR="00BA628F" w:rsidRDefault="00BA628F">
            <w:pPr>
              <w:pStyle w:val="EMPTYCELLSTYLE"/>
            </w:pPr>
          </w:p>
        </w:tc>
        <w:tc>
          <w:tcPr>
            <w:tcW w:w="379" w:type="dxa"/>
            <w:gridSpan w:val="9"/>
          </w:tcPr>
          <w:p w14:paraId="11E68D6B" w14:textId="77777777" w:rsidR="00BA628F" w:rsidRDefault="00BA628F">
            <w:pPr>
              <w:pStyle w:val="EMPTYCELLSTYLE"/>
            </w:pPr>
          </w:p>
        </w:tc>
        <w:tc>
          <w:tcPr>
            <w:tcW w:w="40" w:type="dxa"/>
            <w:gridSpan w:val="2"/>
          </w:tcPr>
          <w:p w14:paraId="11E68D6C" w14:textId="77777777" w:rsidR="00BA628F" w:rsidRDefault="00BA628F">
            <w:pPr>
              <w:pStyle w:val="EMPTYCELLSTYLE"/>
            </w:pPr>
          </w:p>
        </w:tc>
        <w:tc>
          <w:tcPr>
            <w:tcW w:w="479" w:type="dxa"/>
            <w:gridSpan w:val="2"/>
          </w:tcPr>
          <w:p w14:paraId="11E68D6D" w14:textId="77777777" w:rsidR="00BA628F" w:rsidRDefault="00BA628F">
            <w:pPr>
              <w:pStyle w:val="EMPTYCELLSTYLE"/>
            </w:pPr>
          </w:p>
        </w:tc>
      </w:tr>
      <w:tr w:rsidR="00BA628F" w14:paraId="11E68D79" w14:textId="77777777" w:rsidTr="002C180E">
        <w:trPr>
          <w:gridAfter w:val="26"/>
          <w:wAfter w:w="1249" w:type="dxa"/>
          <w:trHeight w:hRule="exact" w:val="300"/>
        </w:trPr>
        <w:tc>
          <w:tcPr>
            <w:tcW w:w="450" w:type="dxa"/>
          </w:tcPr>
          <w:p w14:paraId="11E68D6F" w14:textId="77777777" w:rsidR="00BA628F" w:rsidRDefault="00BA628F">
            <w:pPr>
              <w:pStyle w:val="EMPTYCELLSTYLE"/>
            </w:pPr>
          </w:p>
        </w:tc>
        <w:tc>
          <w:tcPr>
            <w:tcW w:w="2260" w:type="dxa"/>
            <w:gridSpan w:val="20"/>
            <w:tcMar>
              <w:top w:w="0" w:type="dxa"/>
              <w:left w:w="0" w:type="dxa"/>
              <w:bottom w:w="0" w:type="dxa"/>
              <w:right w:w="0" w:type="dxa"/>
            </w:tcMar>
          </w:tcPr>
          <w:p w14:paraId="11E68D70" w14:textId="77777777" w:rsidR="00BA628F" w:rsidRDefault="0050071D">
            <w:r>
              <w:rPr>
                <w:rFonts w:ascii="DejaVu Sans" w:eastAsia="DejaVu Sans" w:hAnsi="DejaVu Sans" w:cs="DejaVu Sans"/>
                <w:color w:val="000000"/>
                <w:sz w:val="18"/>
              </w:rPr>
              <w:t>B-22-RH-45-0001</w:t>
            </w:r>
          </w:p>
        </w:tc>
        <w:tc>
          <w:tcPr>
            <w:tcW w:w="2640" w:type="dxa"/>
            <w:gridSpan w:val="50"/>
            <w:tcMar>
              <w:top w:w="0" w:type="dxa"/>
              <w:left w:w="0" w:type="dxa"/>
              <w:bottom w:w="0" w:type="dxa"/>
              <w:right w:w="0" w:type="dxa"/>
            </w:tcMar>
          </w:tcPr>
          <w:p w14:paraId="11E68D71" w14:textId="77777777" w:rsidR="00BA628F" w:rsidRDefault="0050071D">
            <w:r>
              <w:rPr>
                <w:rFonts w:ascii="DejaVu Sans" w:eastAsia="DejaVu Sans" w:hAnsi="DejaVu Sans" w:cs="DejaVu Sans"/>
                <w:color w:val="000000"/>
                <w:sz w:val="18"/>
              </w:rPr>
              <w:t>$ 0.00</w:t>
            </w:r>
          </w:p>
        </w:tc>
        <w:tc>
          <w:tcPr>
            <w:tcW w:w="80" w:type="dxa"/>
            <w:gridSpan w:val="4"/>
          </w:tcPr>
          <w:p w14:paraId="11E68D72" w14:textId="77777777" w:rsidR="00BA628F" w:rsidRDefault="00BA628F">
            <w:pPr>
              <w:pStyle w:val="EMPTYCELLSTYLE"/>
            </w:pPr>
          </w:p>
        </w:tc>
        <w:tc>
          <w:tcPr>
            <w:tcW w:w="5040" w:type="dxa"/>
            <w:gridSpan w:val="90"/>
            <w:tcMar>
              <w:top w:w="0" w:type="dxa"/>
              <w:left w:w="0" w:type="dxa"/>
              <w:bottom w:w="0" w:type="dxa"/>
              <w:right w:w="0" w:type="dxa"/>
            </w:tcMar>
          </w:tcPr>
          <w:p w14:paraId="11E68D73" w14:textId="77777777" w:rsidR="00BA628F" w:rsidRDefault="0050071D">
            <w:r>
              <w:rPr>
                <w:rFonts w:ascii="DejaVu Sans" w:eastAsia="DejaVu Sans" w:hAnsi="DejaVu Sans" w:cs="DejaVu Sans"/>
                <w:color w:val="000000"/>
                <w:sz w:val="18"/>
              </w:rPr>
              <w:t>$ 0.00</w:t>
            </w:r>
          </w:p>
        </w:tc>
        <w:tc>
          <w:tcPr>
            <w:tcW w:w="40" w:type="dxa"/>
            <w:gridSpan w:val="2"/>
          </w:tcPr>
          <w:p w14:paraId="11E68D74" w14:textId="77777777" w:rsidR="00BA628F" w:rsidRDefault="00BA628F">
            <w:pPr>
              <w:pStyle w:val="EMPTYCELLSTYLE"/>
            </w:pPr>
          </w:p>
        </w:tc>
        <w:tc>
          <w:tcPr>
            <w:tcW w:w="40" w:type="dxa"/>
            <w:gridSpan w:val="2"/>
          </w:tcPr>
          <w:p w14:paraId="11E68D75" w14:textId="77777777" w:rsidR="00BA628F" w:rsidRDefault="00BA628F">
            <w:pPr>
              <w:pStyle w:val="EMPTYCELLSTYLE"/>
            </w:pPr>
          </w:p>
        </w:tc>
        <w:tc>
          <w:tcPr>
            <w:tcW w:w="379" w:type="dxa"/>
            <w:gridSpan w:val="14"/>
          </w:tcPr>
          <w:p w14:paraId="11E68D76" w14:textId="77777777" w:rsidR="00BA628F" w:rsidRDefault="00BA628F">
            <w:pPr>
              <w:pStyle w:val="EMPTYCELLSTYLE"/>
            </w:pPr>
          </w:p>
        </w:tc>
        <w:tc>
          <w:tcPr>
            <w:tcW w:w="40" w:type="dxa"/>
            <w:gridSpan w:val="3"/>
          </w:tcPr>
          <w:p w14:paraId="11E68D77" w14:textId="77777777" w:rsidR="00BA628F" w:rsidRDefault="00BA628F">
            <w:pPr>
              <w:pStyle w:val="EMPTYCELLSTYLE"/>
            </w:pPr>
          </w:p>
        </w:tc>
        <w:tc>
          <w:tcPr>
            <w:tcW w:w="40" w:type="dxa"/>
            <w:gridSpan w:val="2"/>
          </w:tcPr>
          <w:p w14:paraId="11E68D78" w14:textId="77777777" w:rsidR="00BA628F" w:rsidRDefault="00BA628F">
            <w:pPr>
              <w:pStyle w:val="EMPTYCELLSTYLE"/>
            </w:pPr>
          </w:p>
        </w:tc>
      </w:tr>
      <w:tr w:rsidR="00BA628F" w14:paraId="11E68D96" w14:textId="77777777" w:rsidTr="002C180E">
        <w:trPr>
          <w:trHeight w:hRule="exact" w:val="80"/>
        </w:trPr>
        <w:tc>
          <w:tcPr>
            <w:tcW w:w="450" w:type="dxa"/>
          </w:tcPr>
          <w:p w14:paraId="11E68D7A" w14:textId="77777777" w:rsidR="00BA628F" w:rsidRDefault="00BA628F">
            <w:pPr>
              <w:pStyle w:val="EMPTYCELLSTYLE"/>
            </w:pPr>
          </w:p>
        </w:tc>
        <w:tc>
          <w:tcPr>
            <w:tcW w:w="40" w:type="dxa"/>
            <w:gridSpan w:val="2"/>
          </w:tcPr>
          <w:p w14:paraId="11E68D7B" w14:textId="77777777" w:rsidR="00BA628F" w:rsidRDefault="00BA628F">
            <w:pPr>
              <w:pStyle w:val="EMPTYCELLSTYLE"/>
            </w:pPr>
          </w:p>
        </w:tc>
        <w:tc>
          <w:tcPr>
            <w:tcW w:w="380" w:type="dxa"/>
          </w:tcPr>
          <w:p w14:paraId="11E68D7C" w14:textId="77777777" w:rsidR="00BA628F" w:rsidRDefault="00BA628F">
            <w:pPr>
              <w:pStyle w:val="EMPTYCELLSTYLE"/>
            </w:pPr>
          </w:p>
        </w:tc>
        <w:tc>
          <w:tcPr>
            <w:tcW w:w="1470" w:type="dxa"/>
            <w:gridSpan w:val="11"/>
          </w:tcPr>
          <w:p w14:paraId="11E68D7D" w14:textId="77777777" w:rsidR="00BA628F" w:rsidRDefault="00BA628F">
            <w:pPr>
              <w:pStyle w:val="EMPTYCELLSTYLE"/>
            </w:pPr>
          </w:p>
        </w:tc>
        <w:tc>
          <w:tcPr>
            <w:tcW w:w="40" w:type="dxa"/>
            <w:gridSpan w:val="2"/>
          </w:tcPr>
          <w:p w14:paraId="11E68D7E" w14:textId="77777777" w:rsidR="00BA628F" w:rsidRDefault="00BA628F">
            <w:pPr>
              <w:pStyle w:val="EMPTYCELLSTYLE"/>
            </w:pPr>
          </w:p>
        </w:tc>
        <w:tc>
          <w:tcPr>
            <w:tcW w:w="800" w:type="dxa"/>
            <w:gridSpan w:val="12"/>
          </w:tcPr>
          <w:p w14:paraId="11E68D7F" w14:textId="77777777" w:rsidR="00BA628F" w:rsidRDefault="00BA628F">
            <w:pPr>
              <w:pStyle w:val="EMPTYCELLSTYLE"/>
            </w:pPr>
          </w:p>
        </w:tc>
        <w:tc>
          <w:tcPr>
            <w:tcW w:w="340" w:type="dxa"/>
            <w:gridSpan w:val="11"/>
          </w:tcPr>
          <w:p w14:paraId="11E68D80" w14:textId="77777777" w:rsidR="00BA628F" w:rsidRDefault="00BA628F">
            <w:pPr>
              <w:pStyle w:val="EMPTYCELLSTYLE"/>
            </w:pPr>
          </w:p>
        </w:tc>
        <w:tc>
          <w:tcPr>
            <w:tcW w:w="520" w:type="dxa"/>
            <w:gridSpan w:val="7"/>
          </w:tcPr>
          <w:p w14:paraId="11E68D81" w14:textId="77777777" w:rsidR="00BA628F" w:rsidRDefault="00BA628F">
            <w:pPr>
              <w:pStyle w:val="EMPTYCELLSTYLE"/>
            </w:pPr>
          </w:p>
        </w:tc>
        <w:tc>
          <w:tcPr>
            <w:tcW w:w="440" w:type="dxa"/>
            <w:gridSpan w:val="12"/>
          </w:tcPr>
          <w:p w14:paraId="11E68D82" w14:textId="77777777" w:rsidR="00BA628F" w:rsidRDefault="00BA628F">
            <w:pPr>
              <w:pStyle w:val="EMPTYCELLSTYLE"/>
            </w:pPr>
          </w:p>
        </w:tc>
        <w:tc>
          <w:tcPr>
            <w:tcW w:w="340" w:type="dxa"/>
            <w:gridSpan w:val="2"/>
          </w:tcPr>
          <w:p w14:paraId="11E68D83" w14:textId="77777777" w:rsidR="00BA628F" w:rsidRDefault="00BA628F">
            <w:pPr>
              <w:pStyle w:val="EMPTYCELLSTYLE"/>
            </w:pPr>
          </w:p>
        </w:tc>
        <w:tc>
          <w:tcPr>
            <w:tcW w:w="60" w:type="dxa"/>
            <w:gridSpan w:val="2"/>
          </w:tcPr>
          <w:p w14:paraId="11E68D84" w14:textId="77777777" w:rsidR="00BA628F" w:rsidRDefault="00BA628F">
            <w:pPr>
              <w:pStyle w:val="EMPTYCELLSTYLE"/>
            </w:pPr>
          </w:p>
        </w:tc>
        <w:tc>
          <w:tcPr>
            <w:tcW w:w="200" w:type="dxa"/>
            <w:gridSpan w:val="2"/>
          </w:tcPr>
          <w:p w14:paraId="11E68D85" w14:textId="77777777" w:rsidR="00BA628F" w:rsidRDefault="00BA628F">
            <w:pPr>
              <w:pStyle w:val="EMPTYCELLSTYLE"/>
            </w:pPr>
          </w:p>
        </w:tc>
        <w:tc>
          <w:tcPr>
            <w:tcW w:w="900" w:type="dxa"/>
            <w:gridSpan w:val="26"/>
          </w:tcPr>
          <w:p w14:paraId="11E68D86" w14:textId="77777777" w:rsidR="00BA628F" w:rsidRDefault="00BA628F">
            <w:pPr>
              <w:pStyle w:val="EMPTYCELLSTYLE"/>
            </w:pPr>
          </w:p>
        </w:tc>
        <w:tc>
          <w:tcPr>
            <w:tcW w:w="180" w:type="dxa"/>
            <w:gridSpan w:val="3"/>
          </w:tcPr>
          <w:p w14:paraId="11E68D87" w14:textId="77777777" w:rsidR="00BA628F" w:rsidRDefault="00BA628F">
            <w:pPr>
              <w:pStyle w:val="EMPTYCELLSTYLE"/>
            </w:pPr>
          </w:p>
        </w:tc>
        <w:tc>
          <w:tcPr>
            <w:tcW w:w="80" w:type="dxa"/>
            <w:gridSpan w:val="2"/>
          </w:tcPr>
          <w:p w14:paraId="11E68D88" w14:textId="77777777" w:rsidR="00BA628F" w:rsidRDefault="00BA628F">
            <w:pPr>
              <w:pStyle w:val="EMPTYCELLSTYLE"/>
            </w:pPr>
          </w:p>
        </w:tc>
        <w:tc>
          <w:tcPr>
            <w:tcW w:w="160" w:type="dxa"/>
            <w:gridSpan w:val="7"/>
          </w:tcPr>
          <w:p w14:paraId="11E68D89" w14:textId="77777777" w:rsidR="00BA628F" w:rsidRDefault="00BA628F">
            <w:pPr>
              <w:pStyle w:val="EMPTYCELLSTYLE"/>
            </w:pPr>
          </w:p>
        </w:tc>
        <w:tc>
          <w:tcPr>
            <w:tcW w:w="700" w:type="dxa"/>
            <w:gridSpan w:val="19"/>
          </w:tcPr>
          <w:p w14:paraId="11E68D8A" w14:textId="77777777" w:rsidR="00BA628F" w:rsidRDefault="00BA628F">
            <w:pPr>
              <w:pStyle w:val="EMPTYCELLSTYLE"/>
            </w:pPr>
          </w:p>
        </w:tc>
        <w:tc>
          <w:tcPr>
            <w:tcW w:w="240" w:type="dxa"/>
            <w:gridSpan w:val="2"/>
          </w:tcPr>
          <w:p w14:paraId="11E68D8B" w14:textId="77777777" w:rsidR="00BA628F" w:rsidRDefault="00BA628F">
            <w:pPr>
              <w:pStyle w:val="EMPTYCELLSTYLE"/>
            </w:pPr>
          </w:p>
        </w:tc>
        <w:tc>
          <w:tcPr>
            <w:tcW w:w="40" w:type="dxa"/>
          </w:tcPr>
          <w:p w14:paraId="11E68D8C" w14:textId="77777777" w:rsidR="00BA628F" w:rsidRDefault="00BA628F">
            <w:pPr>
              <w:pStyle w:val="EMPTYCELLSTYLE"/>
            </w:pPr>
          </w:p>
        </w:tc>
        <w:tc>
          <w:tcPr>
            <w:tcW w:w="3780" w:type="dxa"/>
            <w:gridSpan w:val="67"/>
          </w:tcPr>
          <w:p w14:paraId="11E68D8D" w14:textId="77777777" w:rsidR="00BA628F" w:rsidRDefault="00BA628F">
            <w:pPr>
              <w:pStyle w:val="EMPTYCELLSTYLE"/>
            </w:pPr>
          </w:p>
        </w:tc>
        <w:tc>
          <w:tcPr>
            <w:tcW w:w="40" w:type="dxa"/>
          </w:tcPr>
          <w:p w14:paraId="11E68D8E" w14:textId="77777777" w:rsidR="00BA628F" w:rsidRDefault="00BA628F">
            <w:pPr>
              <w:pStyle w:val="EMPTYCELLSTYLE"/>
            </w:pPr>
          </w:p>
        </w:tc>
        <w:tc>
          <w:tcPr>
            <w:tcW w:w="40" w:type="dxa"/>
          </w:tcPr>
          <w:p w14:paraId="11E68D8F" w14:textId="77777777" w:rsidR="00BA628F" w:rsidRDefault="00BA628F">
            <w:pPr>
              <w:pStyle w:val="EMPTYCELLSTYLE"/>
            </w:pPr>
          </w:p>
        </w:tc>
        <w:tc>
          <w:tcPr>
            <w:tcW w:w="40" w:type="dxa"/>
          </w:tcPr>
          <w:p w14:paraId="11E68D90" w14:textId="77777777" w:rsidR="00BA628F" w:rsidRDefault="00BA628F">
            <w:pPr>
              <w:pStyle w:val="EMPTYCELLSTYLE"/>
            </w:pPr>
          </w:p>
        </w:tc>
        <w:tc>
          <w:tcPr>
            <w:tcW w:w="40" w:type="dxa"/>
            <w:gridSpan w:val="2"/>
          </w:tcPr>
          <w:p w14:paraId="11E68D91" w14:textId="77777777" w:rsidR="00BA628F" w:rsidRDefault="00BA628F">
            <w:pPr>
              <w:pStyle w:val="EMPTYCELLSTYLE"/>
            </w:pPr>
          </w:p>
        </w:tc>
        <w:tc>
          <w:tcPr>
            <w:tcW w:w="40" w:type="dxa"/>
            <w:gridSpan w:val="4"/>
          </w:tcPr>
          <w:p w14:paraId="11E68D92" w14:textId="77777777" w:rsidR="00BA628F" w:rsidRDefault="00BA628F">
            <w:pPr>
              <w:pStyle w:val="EMPTYCELLSTYLE"/>
            </w:pPr>
          </w:p>
        </w:tc>
        <w:tc>
          <w:tcPr>
            <w:tcW w:w="379" w:type="dxa"/>
            <w:gridSpan w:val="9"/>
          </w:tcPr>
          <w:p w14:paraId="11E68D93" w14:textId="77777777" w:rsidR="00BA628F" w:rsidRDefault="00BA628F">
            <w:pPr>
              <w:pStyle w:val="EMPTYCELLSTYLE"/>
            </w:pPr>
          </w:p>
        </w:tc>
        <w:tc>
          <w:tcPr>
            <w:tcW w:w="40" w:type="dxa"/>
            <w:gridSpan w:val="2"/>
          </w:tcPr>
          <w:p w14:paraId="11E68D94" w14:textId="77777777" w:rsidR="00BA628F" w:rsidRDefault="00BA628F">
            <w:pPr>
              <w:pStyle w:val="EMPTYCELLSTYLE"/>
            </w:pPr>
          </w:p>
        </w:tc>
        <w:tc>
          <w:tcPr>
            <w:tcW w:w="479" w:type="dxa"/>
            <w:gridSpan w:val="2"/>
          </w:tcPr>
          <w:p w14:paraId="11E68D95" w14:textId="77777777" w:rsidR="00BA628F" w:rsidRDefault="00BA628F">
            <w:pPr>
              <w:pStyle w:val="EMPTYCELLSTYLE"/>
            </w:pPr>
          </w:p>
        </w:tc>
      </w:tr>
      <w:tr w:rsidR="00BA628F" w14:paraId="11E68DA1" w14:textId="77777777" w:rsidTr="002C180E">
        <w:trPr>
          <w:gridAfter w:val="26"/>
          <w:wAfter w:w="1249" w:type="dxa"/>
          <w:trHeight w:hRule="exact" w:val="300"/>
        </w:trPr>
        <w:tc>
          <w:tcPr>
            <w:tcW w:w="450" w:type="dxa"/>
          </w:tcPr>
          <w:p w14:paraId="11E68D97" w14:textId="77777777" w:rsidR="00BA628F" w:rsidRDefault="00BA628F">
            <w:pPr>
              <w:pStyle w:val="EMPTYCELLSTYLE"/>
            </w:pPr>
          </w:p>
        </w:tc>
        <w:tc>
          <w:tcPr>
            <w:tcW w:w="2260" w:type="dxa"/>
            <w:gridSpan w:val="20"/>
            <w:tcMar>
              <w:top w:w="0" w:type="dxa"/>
              <w:left w:w="0" w:type="dxa"/>
              <w:bottom w:w="0" w:type="dxa"/>
              <w:right w:w="0" w:type="dxa"/>
            </w:tcMar>
          </w:tcPr>
          <w:p w14:paraId="11E68D98" w14:textId="77777777" w:rsidR="00BA628F" w:rsidRDefault="0050071D">
            <w:r>
              <w:rPr>
                <w:rFonts w:ascii="DejaVu Sans" w:eastAsia="DejaVu Sans" w:hAnsi="DejaVu Sans" w:cs="DejaVu Sans"/>
                <w:color w:val="000000"/>
                <w:sz w:val="18"/>
              </w:rPr>
              <w:t>B-23-RH-45-0001</w:t>
            </w:r>
          </w:p>
        </w:tc>
        <w:tc>
          <w:tcPr>
            <w:tcW w:w="2640" w:type="dxa"/>
            <w:gridSpan w:val="50"/>
            <w:tcMar>
              <w:top w:w="0" w:type="dxa"/>
              <w:left w:w="0" w:type="dxa"/>
              <w:bottom w:w="0" w:type="dxa"/>
              <w:right w:w="0" w:type="dxa"/>
            </w:tcMar>
          </w:tcPr>
          <w:p w14:paraId="11E68D99" w14:textId="77777777" w:rsidR="00BA628F" w:rsidRDefault="0050071D">
            <w:r>
              <w:rPr>
                <w:rFonts w:ascii="DejaVu Sans" w:eastAsia="DejaVu Sans" w:hAnsi="DejaVu Sans" w:cs="DejaVu Sans"/>
                <w:color w:val="000000"/>
                <w:sz w:val="18"/>
              </w:rPr>
              <w:t>$ 0.00</w:t>
            </w:r>
          </w:p>
        </w:tc>
        <w:tc>
          <w:tcPr>
            <w:tcW w:w="80" w:type="dxa"/>
            <w:gridSpan w:val="4"/>
          </w:tcPr>
          <w:p w14:paraId="11E68D9A" w14:textId="77777777" w:rsidR="00BA628F" w:rsidRDefault="00BA628F">
            <w:pPr>
              <w:pStyle w:val="EMPTYCELLSTYLE"/>
            </w:pPr>
          </w:p>
        </w:tc>
        <w:tc>
          <w:tcPr>
            <w:tcW w:w="5040" w:type="dxa"/>
            <w:gridSpan w:val="90"/>
            <w:tcMar>
              <w:top w:w="0" w:type="dxa"/>
              <w:left w:w="0" w:type="dxa"/>
              <w:bottom w:w="0" w:type="dxa"/>
              <w:right w:w="0" w:type="dxa"/>
            </w:tcMar>
          </w:tcPr>
          <w:p w14:paraId="11E68D9B" w14:textId="77777777" w:rsidR="00BA628F" w:rsidRDefault="0050071D">
            <w:r>
              <w:rPr>
                <w:rFonts w:ascii="DejaVu Sans" w:eastAsia="DejaVu Sans" w:hAnsi="DejaVu Sans" w:cs="DejaVu Sans"/>
                <w:color w:val="000000"/>
                <w:sz w:val="18"/>
              </w:rPr>
              <w:t>$ 0.00</w:t>
            </w:r>
          </w:p>
        </w:tc>
        <w:tc>
          <w:tcPr>
            <w:tcW w:w="40" w:type="dxa"/>
            <w:gridSpan w:val="2"/>
          </w:tcPr>
          <w:p w14:paraId="11E68D9C" w14:textId="77777777" w:rsidR="00BA628F" w:rsidRDefault="00BA628F">
            <w:pPr>
              <w:pStyle w:val="EMPTYCELLSTYLE"/>
            </w:pPr>
          </w:p>
        </w:tc>
        <w:tc>
          <w:tcPr>
            <w:tcW w:w="40" w:type="dxa"/>
            <w:gridSpan w:val="2"/>
          </w:tcPr>
          <w:p w14:paraId="11E68D9D" w14:textId="77777777" w:rsidR="00BA628F" w:rsidRDefault="00BA628F">
            <w:pPr>
              <w:pStyle w:val="EMPTYCELLSTYLE"/>
            </w:pPr>
          </w:p>
        </w:tc>
        <w:tc>
          <w:tcPr>
            <w:tcW w:w="379" w:type="dxa"/>
            <w:gridSpan w:val="14"/>
          </w:tcPr>
          <w:p w14:paraId="11E68D9E" w14:textId="77777777" w:rsidR="00BA628F" w:rsidRDefault="00BA628F">
            <w:pPr>
              <w:pStyle w:val="EMPTYCELLSTYLE"/>
            </w:pPr>
          </w:p>
        </w:tc>
        <w:tc>
          <w:tcPr>
            <w:tcW w:w="40" w:type="dxa"/>
            <w:gridSpan w:val="3"/>
          </w:tcPr>
          <w:p w14:paraId="11E68D9F" w14:textId="77777777" w:rsidR="00BA628F" w:rsidRDefault="00BA628F">
            <w:pPr>
              <w:pStyle w:val="EMPTYCELLSTYLE"/>
            </w:pPr>
          </w:p>
        </w:tc>
        <w:tc>
          <w:tcPr>
            <w:tcW w:w="40" w:type="dxa"/>
            <w:gridSpan w:val="2"/>
          </w:tcPr>
          <w:p w14:paraId="11E68DA0" w14:textId="77777777" w:rsidR="00BA628F" w:rsidRDefault="00BA628F">
            <w:pPr>
              <w:pStyle w:val="EMPTYCELLSTYLE"/>
            </w:pPr>
          </w:p>
        </w:tc>
      </w:tr>
      <w:tr w:rsidR="00BA628F" w14:paraId="11E68DBE" w14:textId="77777777" w:rsidTr="002C180E">
        <w:trPr>
          <w:trHeight w:hRule="exact" w:val="100"/>
        </w:trPr>
        <w:tc>
          <w:tcPr>
            <w:tcW w:w="450" w:type="dxa"/>
          </w:tcPr>
          <w:p w14:paraId="11E68DA2" w14:textId="77777777" w:rsidR="00BA628F" w:rsidRDefault="00BA628F">
            <w:pPr>
              <w:pStyle w:val="EMPTYCELLSTYLE"/>
            </w:pPr>
          </w:p>
        </w:tc>
        <w:tc>
          <w:tcPr>
            <w:tcW w:w="40" w:type="dxa"/>
            <w:gridSpan w:val="2"/>
          </w:tcPr>
          <w:p w14:paraId="11E68DA3" w14:textId="77777777" w:rsidR="00BA628F" w:rsidRDefault="00BA628F">
            <w:pPr>
              <w:pStyle w:val="EMPTYCELLSTYLE"/>
            </w:pPr>
          </w:p>
        </w:tc>
        <w:tc>
          <w:tcPr>
            <w:tcW w:w="380" w:type="dxa"/>
          </w:tcPr>
          <w:p w14:paraId="11E68DA4" w14:textId="77777777" w:rsidR="00BA628F" w:rsidRDefault="00BA628F">
            <w:pPr>
              <w:pStyle w:val="EMPTYCELLSTYLE"/>
            </w:pPr>
          </w:p>
        </w:tc>
        <w:tc>
          <w:tcPr>
            <w:tcW w:w="1470" w:type="dxa"/>
            <w:gridSpan w:val="11"/>
          </w:tcPr>
          <w:p w14:paraId="11E68DA5" w14:textId="77777777" w:rsidR="00BA628F" w:rsidRDefault="00BA628F">
            <w:pPr>
              <w:pStyle w:val="EMPTYCELLSTYLE"/>
            </w:pPr>
          </w:p>
        </w:tc>
        <w:tc>
          <w:tcPr>
            <w:tcW w:w="40" w:type="dxa"/>
            <w:gridSpan w:val="2"/>
          </w:tcPr>
          <w:p w14:paraId="11E68DA6" w14:textId="77777777" w:rsidR="00BA628F" w:rsidRDefault="00BA628F">
            <w:pPr>
              <w:pStyle w:val="EMPTYCELLSTYLE"/>
            </w:pPr>
          </w:p>
        </w:tc>
        <w:tc>
          <w:tcPr>
            <w:tcW w:w="800" w:type="dxa"/>
            <w:gridSpan w:val="12"/>
          </w:tcPr>
          <w:p w14:paraId="11E68DA7" w14:textId="77777777" w:rsidR="00BA628F" w:rsidRDefault="00BA628F">
            <w:pPr>
              <w:pStyle w:val="EMPTYCELLSTYLE"/>
            </w:pPr>
          </w:p>
        </w:tc>
        <w:tc>
          <w:tcPr>
            <w:tcW w:w="340" w:type="dxa"/>
            <w:gridSpan w:val="11"/>
          </w:tcPr>
          <w:p w14:paraId="11E68DA8" w14:textId="77777777" w:rsidR="00BA628F" w:rsidRDefault="00BA628F">
            <w:pPr>
              <w:pStyle w:val="EMPTYCELLSTYLE"/>
            </w:pPr>
          </w:p>
        </w:tc>
        <w:tc>
          <w:tcPr>
            <w:tcW w:w="520" w:type="dxa"/>
            <w:gridSpan w:val="7"/>
          </w:tcPr>
          <w:p w14:paraId="11E68DA9" w14:textId="77777777" w:rsidR="00BA628F" w:rsidRDefault="00BA628F">
            <w:pPr>
              <w:pStyle w:val="EMPTYCELLSTYLE"/>
            </w:pPr>
          </w:p>
        </w:tc>
        <w:tc>
          <w:tcPr>
            <w:tcW w:w="440" w:type="dxa"/>
            <w:gridSpan w:val="12"/>
          </w:tcPr>
          <w:p w14:paraId="11E68DAA" w14:textId="77777777" w:rsidR="00BA628F" w:rsidRDefault="00BA628F">
            <w:pPr>
              <w:pStyle w:val="EMPTYCELLSTYLE"/>
            </w:pPr>
          </w:p>
        </w:tc>
        <w:tc>
          <w:tcPr>
            <w:tcW w:w="340" w:type="dxa"/>
            <w:gridSpan w:val="2"/>
          </w:tcPr>
          <w:p w14:paraId="11E68DAB" w14:textId="77777777" w:rsidR="00BA628F" w:rsidRDefault="00BA628F">
            <w:pPr>
              <w:pStyle w:val="EMPTYCELLSTYLE"/>
            </w:pPr>
          </w:p>
        </w:tc>
        <w:tc>
          <w:tcPr>
            <w:tcW w:w="60" w:type="dxa"/>
            <w:gridSpan w:val="2"/>
          </w:tcPr>
          <w:p w14:paraId="11E68DAC" w14:textId="77777777" w:rsidR="00BA628F" w:rsidRDefault="00BA628F">
            <w:pPr>
              <w:pStyle w:val="EMPTYCELLSTYLE"/>
            </w:pPr>
          </w:p>
        </w:tc>
        <w:tc>
          <w:tcPr>
            <w:tcW w:w="200" w:type="dxa"/>
            <w:gridSpan w:val="2"/>
          </w:tcPr>
          <w:p w14:paraId="11E68DAD" w14:textId="77777777" w:rsidR="00BA628F" w:rsidRDefault="00BA628F">
            <w:pPr>
              <w:pStyle w:val="EMPTYCELLSTYLE"/>
            </w:pPr>
          </w:p>
        </w:tc>
        <w:tc>
          <w:tcPr>
            <w:tcW w:w="900" w:type="dxa"/>
            <w:gridSpan w:val="26"/>
          </w:tcPr>
          <w:p w14:paraId="11E68DAE" w14:textId="77777777" w:rsidR="00BA628F" w:rsidRDefault="00BA628F">
            <w:pPr>
              <w:pStyle w:val="EMPTYCELLSTYLE"/>
            </w:pPr>
          </w:p>
        </w:tc>
        <w:tc>
          <w:tcPr>
            <w:tcW w:w="180" w:type="dxa"/>
            <w:gridSpan w:val="3"/>
          </w:tcPr>
          <w:p w14:paraId="11E68DAF" w14:textId="77777777" w:rsidR="00BA628F" w:rsidRDefault="00BA628F">
            <w:pPr>
              <w:pStyle w:val="EMPTYCELLSTYLE"/>
            </w:pPr>
          </w:p>
        </w:tc>
        <w:tc>
          <w:tcPr>
            <w:tcW w:w="80" w:type="dxa"/>
            <w:gridSpan w:val="2"/>
          </w:tcPr>
          <w:p w14:paraId="11E68DB0" w14:textId="77777777" w:rsidR="00BA628F" w:rsidRDefault="00BA628F">
            <w:pPr>
              <w:pStyle w:val="EMPTYCELLSTYLE"/>
            </w:pPr>
          </w:p>
        </w:tc>
        <w:tc>
          <w:tcPr>
            <w:tcW w:w="160" w:type="dxa"/>
            <w:gridSpan w:val="7"/>
          </w:tcPr>
          <w:p w14:paraId="11E68DB1" w14:textId="77777777" w:rsidR="00BA628F" w:rsidRDefault="00BA628F">
            <w:pPr>
              <w:pStyle w:val="EMPTYCELLSTYLE"/>
            </w:pPr>
          </w:p>
        </w:tc>
        <w:tc>
          <w:tcPr>
            <w:tcW w:w="700" w:type="dxa"/>
            <w:gridSpan w:val="19"/>
          </w:tcPr>
          <w:p w14:paraId="11E68DB2" w14:textId="77777777" w:rsidR="00BA628F" w:rsidRDefault="00BA628F">
            <w:pPr>
              <w:pStyle w:val="EMPTYCELLSTYLE"/>
            </w:pPr>
          </w:p>
        </w:tc>
        <w:tc>
          <w:tcPr>
            <w:tcW w:w="240" w:type="dxa"/>
            <w:gridSpan w:val="2"/>
          </w:tcPr>
          <w:p w14:paraId="11E68DB3" w14:textId="77777777" w:rsidR="00BA628F" w:rsidRDefault="00BA628F">
            <w:pPr>
              <w:pStyle w:val="EMPTYCELLSTYLE"/>
            </w:pPr>
          </w:p>
        </w:tc>
        <w:tc>
          <w:tcPr>
            <w:tcW w:w="40" w:type="dxa"/>
          </w:tcPr>
          <w:p w14:paraId="11E68DB4" w14:textId="77777777" w:rsidR="00BA628F" w:rsidRDefault="00BA628F">
            <w:pPr>
              <w:pStyle w:val="EMPTYCELLSTYLE"/>
            </w:pPr>
          </w:p>
        </w:tc>
        <w:tc>
          <w:tcPr>
            <w:tcW w:w="3780" w:type="dxa"/>
            <w:gridSpan w:val="67"/>
          </w:tcPr>
          <w:p w14:paraId="11E68DB5" w14:textId="77777777" w:rsidR="00BA628F" w:rsidRDefault="00BA628F">
            <w:pPr>
              <w:pStyle w:val="EMPTYCELLSTYLE"/>
            </w:pPr>
          </w:p>
        </w:tc>
        <w:tc>
          <w:tcPr>
            <w:tcW w:w="40" w:type="dxa"/>
          </w:tcPr>
          <w:p w14:paraId="11E68DB6" w14:textId="77777777" w:rsidR="00BA628F" w:rsidRDefault="00BA628F">
            <w:pPr>
              <w:pStyle w:val="EMPTYCELLSTYLE"/>
            </w:pPr>
          </w:p>
        </w:tc>
        <w:tc>
          <w:tcPr>
            <w:tcW w:w="40" w:type="dxa"/>
          </w:tcPr>
          <w:p w14:paraId="11E68DB7" w14:textId="77777777" w:rsidR="00BA628F" w:rsidRDefault="00BA628F">
            <w:pPr>
              <w:pStyle w:val="EMPTYCELLSTYLE"/>
            </w:pPr>
          </w:p>
        </w:tc>
        <w:tc>
          <w:tcPr>
            <w:tcW w:w="40" w:type="dxa"/>
          </w:tcPr>
          <w:p w14:paraId="11E68DB8" w14:textId="77777777" w:rsidR="00BA628F" w:rsidRDefault="00BA628F">
            <w:pPr>
              <w:pStyle w:val="EMPTYCELLSTYLE"/>
            </w:pPr>
          </w:p>
        </w:tc>
        <w:tc>
          <w:tcPr>
            <w:tcW w:w="40" w:type="dxa"/>
            <w:gridSpan w:val="2"/>
          </w:tcPr>
          <w:p w14:paraId="11E68DB9" w14:textId="77777777" w:rsidR="00BA628F" w:rsidRDefault="00BA628F">
            <w:pPr>
              <w:pStyle w:val="EMPTYCELLSTYLE"/>
            </w:pPr>
          </w:p>
        </w:tc>
        <w:tc>
          <w:tcPr>
            <w:tcW w:w="40" w:type="dxa"/>
            <w:gridSpan w:val="4"/>
          </w:tcPr>
          <w:p w14:paraId="11E68DBA" w14:textId="77777777" w:rsidR="00BA628F" w:rsidRDefault="00BA628F">
            <w:pPr>
              <w:pStyle w:val="EMPTYCELLSTYLE"/>
            </w:pPr>
          </w:p>
        </w:tc>
        <w:tc>
          <w:tcPr>
            <w:tcW w:w="379" w:type="dxa"/>
            <w:gridSpan w:val="9"/>
          </w:tcPr>
          <w:p w14:paraId="11E68DBB" w14:textId="77777777" w:rsidR="00BA628F" w:rsidRDefault="00BA628F">
            <w:pPr>
              <w:pStyle w:val="EMPTYCELLSTYLE"/>
            </w:pPr>
          </w:p>
        </w:tc>
        <w:tc>
          <w:tcPr>
            <w:tcW w:w="40" w:type="dxa"/>
            <w:gridSpan w:val="2"/>
          </w:tcPr>
          <w:p w14:paraId="11E68DBC" w14:textId="77777777" w:rsidR="00BA628F" w:rsidRDefault="00BA628F">
            <w:pPr>
              <w:pStyle w:val="EMPTYCELLSTYLE"/>
            </w:pPr>
          </w:p>
        </w:tc>
        <w:tc>
          <w:tcPr>
            <w:tcW w:w="479" w:type="dxa"/>
            <w:gridSpan w:val="2"/>
          </w:tcPr>
          <w:p w14:paraId="11E68DBD" w14:textId="77777777" w:rsidR="00BA628F" w:rsidRDefault="00BA628F">
            <w:pPr>
              <w:pStyle w:val="EMPTYCELLSTYLE"/>
            </w:pPr>
          </w:p>
        </w:tc>
      </w:tr>
      <w:tr w:rsidR="00BA628F" w14:paraId="11E68DC9" w14:textId="77777777" w:rsidTr="002C180E">
        <w:trPr>
          <w:gridAfter w:val="26"/>
          <w:wAfter w:w="1249" w:type="dxa"/>
          <w:trHeight w:hRule="exact" w:val="300"/>
        </w:trPr>
        <w:tc>
          <w:tcPr>
            <w:tcW w:w="450" w:type="dxa"/>
          </w:tcPr>
          <w:p w14:paraId="11E68DBF" w14:textId="77777777" w:rsidR="00BA628F" w:rsidRDefault="00BA628F">
            <w:pPr>
              <w:pStyle w:val="EMPTYCELLSTYLE"/>
            </w:pPr>
          </w:p>
        </w:tc>
        <w:tc>
          <w:tcPr>
            <w:tcW w:w="2260" w:type="dxa"/>
            <w:gridSpan w:val="20"/>
            <w:tcMar>
              <w:top w:w="0" w:type="dxa"/>
              <w:left w:w="0" w:type="dxa"/>
              <w:bottom w:w="0" w:type="dxa"/>
              <w:right w:w="0" w:type="dxa"/>
            </w:tcMar>
          </w:tcPr>
          <w:p w14:paraId="11E68DC0" w14:textId="77777777" w:rsidR="00BA628F" w:rsidRDefault="0050071D">
            <w:r>
              <w:rPr>
                <w:rFonts w:ascii="DejaVu Sans" w:eastAsia="DejaVu Sans" w:hAnsi="DejaVu Sans" w:cs="DejaVu Sans"/>
                <w:color w:val="000000"/>
                <w:sz w:val="18"/>
                <w:u w:val="single"/>
              </w:rPr>
              <w:t xml:space="preserve">Total: </w:t>
            </w:r>
          </w:p>
        </w:tc>
        <w:tc>
          <w:tcPr>
            <w:tcW w:w="2640" w:type="dxa"/>
            <w:gridSpan w:val="50"/>
            <w:tcMar>
              <w:top w:w="0" w:type="dxa"/>
              <w:left w:w="0" w:type="dxa"/>
              <w:bottom w:w="0" w:type="dxa"/>
              <w:right w:w="0" w:type="dxa"/>
            </w:tcMar>
          </w:tcPr>
          <w:p w14:paraId="11E68DC1" w14:textId="77777777" w:rsidR="00BA628F" w:rsidRDefault="0050071D">
            <w:r>
              <w:rPr>
                <w:rFonts w:ascii="DejaVu Sans" w:eastAsia="DejaVu Sans" w:hAnsi="DejaVu Sans" w:cs="DejaVu Sans"/>
                <w:b/>
                <w:color w:val="000000"/>
                <w:sz w:val="18"/>
                <w:u w:val="single"/>
              </w:rPr>
              <w:t>$ 23,717.21</w:t>
            </w:r>
          </w:p>
        </w:tc>
        <w:tc>
          <w:tcPr>
            <w:tcW w:w="80" w:type="dxa"/>
            <w:gridSpan w:val="4"/>
          </w:tcPr>
          <w:p w14:paraId="11E68DC2" w14:textId="77777777" w:rsidR="00BA628F" w:rsidRDefault="00BA628F">
            <w:pPr>
              <w:pStyle w:val="EMPTYCELLSTYLE"/>
            </w:pPr>
          </w:p>
        </w:tc>
        <w:tc>
          <w:tcPr>
            <w:tcW w:w="5040" w:type="dxa"/>
            <w:gridSpan w:val="90"/>
            <w:tcMar>
              <w:top w:w="0" w:type="dxa"/>
              <w:left w:w="0" w:type="dxa"/>
              <w:bottom w:w="0" w:type="dxa"/>
              <w:right w:w="0" w:type="dxa"/>
            </w:tcMar>
          </w:tcPr>
          <w:p w14:paraId="11E68DC3"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8DC4" w14:textId="77777777" w:rsidR="00BA628F" w:rsidRDefault="00BA628F">
            <w:pPr>
              <w:pStyle w:val="EMPTYCELLSTYLE"/>
            </w:pPr>
          </w:p>
        </w:tc>
        <w:tc>
          <w:tcPr>
            <w:tcW w:w="40" w:type="dxa"/>
            <w:gridSpan w:val="2"/>
          </w:tcPr>
          <w:p w14:paraId="11E68DC5" w14:textId="77777777" w:rsidR="00BA628F" w:rsidRDefault="00BA628F">
            <w:pPr>
              <w:pStyle w:val="EMPTYCELLSTYLE"/>
            </w:pPr>
          </w:p>
        </w:tc>
        <w:tc>
          <w:tcPr>
            <w:tcW w:w="379" w:type="dxa"/>
            <w:gridSpan w:val="14"/>
          </w:tcPr>
          <w:p w14:paraId="11E68DC6" w14:textId="77777777" w:rsidR="00BA628F" w:rsidRDefault="00BA628F">
            <w:pPr>
              <w:pStyle w:val="EMPTYCELLSTYLE"/>
            </w:pPr>
          </w:p>
        </w:tc>
        <w:tc>
          <w:tcPr>
            <w:tcW w:w="40" w:type="dxa"/>
            <w:gridSpan w:val="3"/>
          </w:tcPr>
          <w:p w14:paraId="11E68DC7" w14:textId="77777777" w:rsidR="00BA628F" w:rsidRDefault="00BA628F">
            <w:pPr>
              <w:pStyle w:val="EMPTYCELLSTYLE"/>
            </w:pPr>
          </w:p>
        </w:tc>
        <w:tc>
          <w:tcPr>
            <w:tcW w:w="40" w:type="dxa"/>
            <w:gridSpan w:val="2"/>
          </w:tcPr>
          <w:p w14:paraId="11E68DC8" w14:textId="77777777" w:rsidR="00BA628F" w:rsidRDefault="00BA628F">
            <w:pPr>
              <w:pStyle w:val="EMPTYCELLSTYLE"/>
            </w:pPr>
          </w:p>
        </w:tc>
      </w:tr>
      <w:tr w:rsidR="00BA628F" w14:paraId="11E68DE6" w14:textId="77777777" w:rsidTr="002C180E">
        <w:trPr>
          <w:trHeight w:hRule="exact" w:val="60"/>
        </w:trPr>
        <w:tc>
          <w:tcPr>
            <w:tcW w:w="450" w:type="dxa"/>
          </w:tcPr>
          <w:p w14:paraId="11E68DCA" w14:textId="77777777" w:rsidR="00BA628F" w:rsidRDefault="00BA628F">
            <w:pPr>
              <w:pStyle w:val="EMPTYCELLSTYLE"/>
            </w:pPr>
          </w:p>
        </w:tc>
        <w:tc>
          <w:tcPr>
            <w:tcW w:w="40" w:type="dxa"/>
            <w:gridSpan w:val="2"/>
          </w:tcPr>
          <w:p w14:paraId="11E68DCB" w14:textId="77777777" w:rsidR="00BA628F" w:rsidRDefault="00BA628F">
            <w:pPr>
              <w:pStyle w:val="EMPTYCELLSTYLE"/>
            </w:pPr>
          </w:p>
        </w:tc>
        <w:tc>
          <w:tcPr>
            <w:tcW w:w="380" w:type="dxa"/>
          </w:tcPr>
          <w:p w14:paraId="11E68DCC" w14:textId="77777777" w:rsidR="00BA628F" w:rsidRDefault="00BA628F">
            <w:pPr>
              <w:pStyle w:val="EMPTYCELLSTYLE"/>
            </w:pPr>
          </w:p>
        </w:tc>
        <w:tc>
          <w:tcPr>
            <w:tcW w:w="1470" w:type="dxa"/>
            <w:gridSpan w:val="11"/>
          </w:tcPr>
          <w:p w14:paraId="11E68DCD" w14:textId="77777777" w:rsidR="00BA628F" w:rsidRDefault="00BA628F">
            <w:pPr>
              <w:pStyle w:val="EMPTYCELLSTYLE"/>
            </w:pPr>
          </w:p>
        </w:tc>
        <w:tc>
          <w:tcPr>
            <w:tcW w:w="40" w:type="dxa"/>
            <w:gridSpan w:val="2"/>
          </w:tcPr>
          <w:p w14:paraId="11E68DCE" w14:textId="77777777" w:rsidR="00BA628F" w:rsidRDefault="00BA628F">
            <w:pPr>
              <w:pStyle w:val="EMPTYCELLSTYLE"/>
            </w:pPr>
          </w:p>
        </w:tc>
        <w:tc>
          <w:tcPr>
            <w:tcW w:w="800" w:type="dxa"/>
            <w:gridSpan w:val="12"/>
          </w:tcPr>
          <w:p w14:paraId="11E68DCF" w14:textId="77777777" w:rsidR="00BA628F" w:rsidRDefault="00BA628F">
            <w:pPr>
              <w:pStyle w:val="EMPTYCELLSTYLE"/>
            </w:pPr>
          </w:p>
        </w:tc>
        <w:tc>
          <w:tcPr>
            <w:tcW w:w="340" w:type="dxa"/>
            <w:gridSpan w:val="11"/>
          </w:tcPr>
          <w:p w14:paraId="11E68DD0" w14:textId="77777777" w:rsidR="00BA628F" w:rsidRDefault="00BA628F">
            <w:pPr>
              <w:pStyle w:val="EMPTYCELLSTYLE"/>
            </w:pPr>
          </w:p>
        </w:tc>
        <w:tc>
          <w:tcPr>
            <w:tcW w:w="520" w:type="dxa"/>
            <w:gridSpan w:val="7"/>
          </w:tcPr>
          <w:p w14:paraId="11E68DD1" w14:textId="77777777" w:rsidR="00BA628F" w:rsidRDefault="00BA628F">
            <w:pPr>
              <w:pStyle w:val="EMPTYCELLSTYLE"/>
            </w:pPr>
          </w:p>
        </w:tc>
        <w:tc>
          <w:tcPr>
            <w:tcW w:w="440" w:type="dxa"/>
            <w:gridSpan w:val="12"/>
          </w:tcPr>
          <w:p w14:paraId="11E68DD2" w14:textId="77777777" w:rsidR="00BA628F" w:rsidRDefault="00BA628F">
            <w:pPr>
              <w:pStyle w:val="EMPTYCELLSTYLE"/>
            </w:pPr>
          </w:p>
        </w:tc>
        <w:tc>
          <w:tcPr>
            <w:tcW w:w="340" w:type="dxa"/>
            <w:gridSpan w:val="2"/>
          </w:tcPr>
          <w:p w14:paraId="11E68DD3" w14:textId="77777777" w:rsidR="00BA628F" w:rsidRDefault="00BA628F">
            <w:pPr>
              <w:pStyle w:val="EMPTYCELLSTYLE"/>
            </w:pPr>
          </w:p>
        </w:tc>
        <w:tc>
          <w:tcPr>
            <w:tcW w:w="60" w:type="dxa"/>
            <w:gridSpan w:val="2"/>
          </w:tcPr>
          <w:p w14:paraId="11E68DD4" w14:textId="77777777" w:rsidR="00BA628F" w:rsidRDefault="00BA628F">
            <w:pPr>
              <w:pStyle w:val="EMPTYCELLSTYLE"/>
            </w:pPr>
          </w:p>
        </w:tc>
        <w:tc>
          <w:tcPr>
            <w:tcW w:w="200" w:type="dxa"/>
            <w:gridSpan w:val="2"/>
          </w:tcPr>
          <w:p w14:paraId="11E68DD5" w14:textId="77777777" w:rsidR="00BA628F" w:rsidRDefault="00BA628F">
            <w:pPr>
              <w:pStyle w:val="EMPTYCELLSTYLE"/>
            </w:pPr>
          </w:p>
        </w:tc>
        <w:tc>
          <w:tcPr>
            <w:tcW w:w="900" w:type="dxa"/>
            <w:gridSpan w:val="26"/>
          </w:tcPr>
          <w:p w14:paraId="11E68DD6" w14:textId="77777777" w:rsidR="00BA628F" w:rsidRDefault="00BA628F">
            <w:pPr>
              <w:pStyle w:val="EMPTYCELLSTYLE"/>
            </w:pPr>
          </w:p>
        </w:tc>
        <w:tc>
          <w:tcPr>
            <w:tcW w:w="180" w:type="dxa"/>
            <w:gridSpan w:val="3"/>
          </w:tcPr>
          <w:p w14:paraId="11E68DD7" w14:textId="77777777" w:rsidR="00BA628F" w:rsidRDefault="00BA628F">
            <w:pPr>
              <w:pStyle w:val="EMPTYCELLSTYLE"/>
            </w:pPr>
          </w:p>
        </w:tc>
        <w:tc>
          <w:tcPr>
            <w:tcW w:w="80" w:type="dxa"/>
            <w:gridSpan w:val="2"/>
          </w:tcPr>
          <w:p w14:paraId="11E68DD8" w14:textId="77777777" w:rsidR="00BA628F" w:rsidRDefault="00BA628F">
            <w:pPr>
              <w:pStyle w:val="EMPTYCELLSTYLE"/>
            </w:pPr>
          </w:p>
        </w:tc>
        <w:tc>
          <w:tcPr>
            <w:tcW w:w="160" w:type="dxa"/>
            <w:gridSpan w:val="7"/>
          </w:tcPr>
          <w:p w14:paraId="11E68DD9" w14:textId="77777777" w:rsidR="00BA628F" w:rsidRDefault="00BA628F">
            <w:pPr>
              <w:pStyle w:val="EMPTYCELLSTYLE"/>
            </w:pPr>
          </w:p>
        </w:tc>
        <w:tc>
          <w:tcPr>
            <w:tcW w:w="700" w:type="dxa"/>
            <w:gridSpan w:val="19"/>
          </w:tcPr>
          <w:p w14:paraId="11E68DDA" w14:textId="77777777" w:rsidR="00BA628F" w:rsidRDefault="00BA628F">
            <w:pPr>
              <w:pStyle w:val="EMPTYCELLSTYLE"/>
            </w:pPr>
          </w:p>
        </w:tc>
        <w:tc>
          <w:tcPr>
            <w:tcW w:w="240" w:type="dxa"/>
            <w:gridSpan w:val="2"/>
          </w:tcPr>
          <w:p w14:paraId="11E68DDB" w14:textId="77777777" w:rsidR="00BA628F" w:rsidRDefault="00BA628F">
            <w:pPr>
              <w:pStyle w:val="EMPTYCELLSTYLE"/>
            </w:pPr>
          </w:p>
        </w:tc>
        <w:tc>
          <w:tcPr>
            <w:tcW w:w="40" w:type="dxa"/>
          </w:tcPr>
          <w:p w14:paraId="11E68DDC" w14:textId="77777777" w:rsidR="00BA628F" w:rsidRDefault="00BA628F">
            <w:pPr>
              <w:pStyle w:val="EMPTYCELLSTYLE"/>
            </w:pPr>
          </w:p>
        </w:tc>
        <w:tc>
          <w:tcPr>
            <w:tcW w:w="3780" w:type="dxa"/>
            <w:gridSpan w:val="67"/>
          </w:tcPr>
          <w:p w14:paraId="11E68DDD" w14:textId="77777777" w:rsidR="00BA628F" w:rsidRDefault="00BA628F">
            <w:pPr>
              <w:pStyle w:val="EMPTYCELLSTYLE"/>
            </w:pPr>
          </w:p>
        </w:tc>
        <w:tc>
          <w:tcPr>
            <w:tcW w:w="40" w:type="dxa"/>
          </w:tcPr>
          <w:p w14:paraId="11E68DDE" w14:textId="77777777" w:rsidR="00BA628F" w:rsidRDefault="00BA628F">
            <w:pPr>
              <w:pStyle w:val="EMPTYCELLSTYLE"/>
            </w:pPr>
          </w:p>
        </w:tc>
        <w:tc>
          <w:tcPr>
            <w:tcW w:w="40" w:type="dxa"/>
          </w:tcPr>
          <w:p w14:paraId="11E68DDF" w14:textId="77777777" w:rsidR="00BA628F" w:rsidRDefault="00BA628F">
            <w:pPr>
              <w:pStyle w:val="EMPTYCELLSTYLE"/>
            </w:pPr>
          </w:p>
        </w:tc>
        <w:tc>
          <w:tcPr>
            <w:tcW w:w="40" w:type="dxa"/>
          </w:tcPr>
          <w:p w14:paraId="11E68DE0" w14:textId="77777777" w:rsidR="00BA628F" w:rsidRDefault="00BA628F">
            <w:pPr>
              <w:pStyle w:val="EMPTYCELLSTYLE"/>
            </w:pPr>
          </w:p>
        </w:tc>
        <w:tc>
          <w:tcPr>
            <w:tcW w:w="40" w:type="dxa"/>
            <w:gridSpan w:val="2"/>
          </w:tcPr>
          <w:p w14:paraId="11E68DE1" w14:textId="77777777" w:rsidR="00BA628F" w:rsidRDefault="00BA628F">
            <w:pPr>
              <w:pStyle w:val="EMPTYCELLSTYLE"/>
            </w:pPr>
          </w:p>
        </w:tc>
        <w:tc>
          <w:tcPr>
            <w:tcW w:w="40" w:type="dxa"/>
            <w:gridSpan w:val="4"/>
          </w:tcPr>
          <w:p w14:paraId="11E68DE2" w14:textId="77777777" w:rsidR="00BA628F" w:rsidRDefault="00BA628F">
            <w:pPr>
              <w:pStyle w:val="EMPTYCELLSTYLE"/>
            </w:pPr>
          </w:p>
        </w:tc>
        <w:tc>
          <w:tcPr>
            <w:tcW w:w="379" w:type="dxa"/>
            <w:gridSpan w:val="9"/>
          </w:tcPr>
          <w:p w14:paraId="11E68DE3" w14:textId="77777777" w:rsidR="00BA628F" w:rsidRDefault="00BA628F">
            <w:pPr>
              <w:pStyle w:val="EMPTYCELLSTYLE"/>
            </w:pPr>
          </w:p>
        </w:tc>
        <w:tc>
          <w:tcPr>
            <w:tcW w:w="40" w:type="dxa"/>
            <w:gridSpan w:val="2"/>
          </w:tcPr>
          <w:p w14:paraId="11E68DE4" w14:textId="77777777" w:rsidR="00BA628F" w:rsidRDefault="00BA628F">
            <w:pPr>
              <w:pStyle w:val="EMPTYCELLSTYLE"/>
            </w:pPr>
          </w:p>
        </w:tc>
        <w:tc>
          <w:tcPr>
            <w:tcW w:w="479" w:type="dxa"/>
            <w:gridSpan w:val="2"/>
          </w:tcPr>
          <w:p w14:paraId="11E68DE5" w14:textId="77777777" w:rsidR="00BA628F" w:rsidRDefault="00BA628F">
            <w:pPr>
              <w:pStyle w:val="EMPTYCELLSTYLE"/>
            </w:pPr>
          </w:p>
        </w:tc>
      </w:tr>
      <w:tr w:rsidR="00BA628F" w14:paraId="11E68DF1" w14:textId="77777777" w:rsidTr="002C180E">
        <w:trPr>
          <w:gridAfter w:val="26"/>
          <w:wAfter w:w="1249" w:type="dxa"/>
          <w:trHeight w:hRule="exact" w:val="300"/>
        </w:trPr>
        <w:tc>
          <w:tcPr>
            <w:tcW w:w="450" w:type="dxa"/>
          </w:tcPr>
          <w:p w14:paraId="11E68DE7" w14:textId="77777777" w:rsidR="00BA628F" w:rsidRDefault="00BA628F">
            <w:pPr>
              <w:pStyle w:val="EMPTYCELLSTYLE"/>
            </w:pPr>
          </w:p>
        </w:tc>
        <w:tc>
          <w:tcPr>
            <w:tcW w:w="2260" w:type="dxa"/>
            <w:gridSpan w:val="20"/>
            <w:tcMar>
              <w:top w:w="0" w:type="dxa"/>
              <w:left w:w="0" w:type="dxa"/>
              <w:bottom w:w="0" w:type="dxa"/>
              <w:right w:w="0" w:type="dxa"/>
            </w:tcMar>
          </w:tcPr>
          <w:p w14:paraId="11E68DE8" w14:textId="77777777" w:rsidR="00BA628F" w:rsidRDefault="0050071D">
            <w:r>
              <w:rPr>
                <w:rFonts w:ascii="DejaVu Sans" w:eastAsia="DejaVu Sans" w:hAnsi="DejaVu Sans" w:cs="DejaVu Sans"/>
                <w:color w:val="000000"/>
                <w:sz w:val="18"/>
              </w:rPr>
              <w:t>Other Funds:</w:t>
            </w:r>
          </w:p>
        </w:tc>
        <w:tc>
          <w:tcPr>
            <w:tcW w:w="2640" w:type="dxa"/>
            <w:gridSpan w:val="50"/>
            <w:tcMar>
              <w:top w:w="0" w:type="dxa"/>
              <w:left w:w="0" w:type="dxa"/>
              <w:bottom w:w="0" w:type="dxa"/>
              <w:right w:w="0" w:type="dxa"/>
            </w:tcMar>
          </w:tcPr>
          <w:p w14:paraId="11E68DE9" w14:textId="77777777" w:rsidR="00BA628F" w:rsidRDefault="0050071D">
            <w:r>
              <w:rPr>
                <w:rFonts w:ascii="DejaVu Sans" w:eastAsia="DejaVu Sans" w:hAnsi="DejaVu Sans" w:cs="DejaVu Sans"/>
                <w:color w:val="000000"/>
                <w:sz w:val="18"/>
              </w:rPr>
              <w:t>$ 0.00</w:t>
            </w:r>
          </w:p>
        </w:tc>
        <w:tc>
          <w:tcPr>
            <w:tcW w:w="80" w:type="dxa"/>
            <w:gridSpan w:val="4"/>
          </w:tcPr>
          <w:p w14:paraId="11E68DEA" w14:textId="77777777" w:rsidR="00BA628F" w:rsidRDefault="00BA628F">
            <w:pPr>
              <w:pStyle w:val="EMPTYCELLSTYLE"/>
            </w:pPr>
          </w:p>
        </w:tc>
        <w:tc>
          <w:tcPr>
            <w:tcW w:w="5040" w:type="dxa"/>
            <w:gridSpan w:val="90"/>
            <w:tcMar>
              <w:top w:w="0" w:type="dxa"/>
              <w:left w:w="0" w:type="dxa"/>
              <w:bottom w:w="0" w:type="dxa"/>
              <w:right w:w="0" w:type="dxa"/>
            </w:tcMar>
          </w:tcPr>
          <w:p w14:paraId="11E68DEB" w14:textId="77777777" w:rsidR="00BA628F" w:rsidRDefault="00BA628F"/>
        </w:tc>
        <w:tc>
          <w:tcPr>
            <w:tcW w:w="40" w:type="dxa"/>
            <w:gridSpan w:val="2"/>
          </w:tcPr>
          <w:p w14:paraId="11E68DEC" w14:textId="77777777" w:rsidR="00BA628F" w:rsidRDefault="00BA628F">
            <w:pPr>
              <w:pStyle w:val="EMPTYCELLSTYLE"/>
            </w:pPr>
          </w:p>
        </w:tc>
        <w:tc>
          <w:tcPr>
            <w:tcW w:w="40" w:type="dxa"/>
            <w:gridSpan w:val="2"/>
          </w:tcPr>
          <w:p w14:paraId="11E68DED" w14:textId="77777777" w:rsidR="00BA628F" w:rsidRDefault="00BA628F">
            <w:pPr>
              <w:pStyle w:val="EMPTYCELLSTYLE"/>
            </w:pPr>
          </w:p>
        </w:tc>
        <w:tc>
          <w:tcPr>
            <w:tcW w:w="379" w:type="dxa"/>
            <w:gridSpan w:val="14"/>
          </w:tcPr>
          <w:p w14:paraId="11E68DEE" w14:textId="77777777" w:rsidR="00BA628F" w:rsidRDefault="00BA628F">
            <w:pPr>
              <w:pStyle w:val="EMPTYCELLSTYLE"/>
            </w:pPr>
          </w:p>
        </w:tc>
        <w:tc>
          <w:tcPr>
            <w:tcW w:w="40" w:type="dxa"/>
            <w:gridSpan w:val="3"/>
          </w:tcPr>
          <w:p w14:paraId="11E68DEF" w14:textId="77777777" w:rsidR="00BA628F" w:rsidRDefault="00BA628F">
            <w:pPr>
              <w:pStyle w:val="EMPTYCELLSTYLE"/>
            </w:pPr>
          </w:p>
        </w:tc>
        <w:tc>
          <w:tcPr>
            <w:tcW w:w="40" w:type="dxa"/>
            <w:gridSpan w:val="2"/>
          </w:tcPr>
          <w:p w14:paraId="11E68DF0" w14:textId="77777777" w:rsidR="00BA628F" w:rsidRDefault="00BA628F">
            <w:pPr>
              <w:pStyle w:val="EMPTYCELLSTYLE"/>
            </w:pPr>
          </w:p>
        </w:tc>
      </w:tr>
      <w:tr w:rsidR="00BA628F" w14:paraId="11E68E0E" w14:textId="77777777" w:rsidTr="002C180E">
        <w:trPr>
          <w:trHeight w:hRule="exact" w:val="80"/>
        </w:trPr>
        <w:tc>
          <w:tcPr>
            <w:tcW w:w="450" w:type="dxa"/>
          </w:tcPr>
          <w:p w14:paraId="11E68DF2" w14:textId="77777777" w:rsidR="00BA628F" w:rsidRDefault="00BA628F">
            <w:pPr>
              <w:pStyle w:val="EMPTYCELLSTYLE"/>
            </w:pPr>
          </w:p>
        </w:tc>
        <w:tc>
          <w:tcPr>
            <w:tcW w:w="40" w:type="dxa"/>
            <w:gridSpan w:val="2"/>
          </w:tcPr>
          <w:p w14:paraId="11E68DF3" w14:textId="77777777" w:rsidR="00BA628F" w:rsidRDefault="00BA628F">
            <w:pPr>
              <w:pStyle w:val="EMPTYCELLSTYLE"/>
            </w:pPr>
          </w:p>
        </w:tc>
        <w:tc>
          <w:tcPr>
            <w:tcW w:w="380" w:type="dxa"/>
          </w:tcPr>
          <w:p w14:paraId="11E68DF4" w14:textId="77777777" w:rsidR="00BA628F" w:rsidRDefault="00BA628F">
            <w:pPr>
              <w:pStyle w:val="EMPTYCELLSTYLE"/>
            </w:pPr>
          </w:p>
        </w:tc>
        <w:tc>
          <w:tcPr>
            <w:tcW w:w="1470" w:type="dxa"/>
            <w:gridSpan w:val="11"/>
          </w:tcPr>
          <w:p w14:paraId="11E68DF5" w14:textId="77777777" w:rsidR="00BA628F" w:rsidRDefault="00BA628F">
            <w:pPr>
              <w:pStyle w:val="EMPTYCELLSTYLE"/>
            </w:pPr>
          </w:p>
        </w:tc>
        <w:tc>
          <w:tcPr>
            <w:tcW w:w="40" w:type="dxa"/>
            <w:gridSpan w:val="2"/>
          </w:tcPr>
          <w:p w14:paraId="11E68DF6" w14:textId="77777777" w:rsidR="00BA628F" w:rsidRDefault="00BA628F">
            <w:pPr>
              <w:pStyle w:val="EMPTYCELLSTYLE"/>
            </w:pPr>
          </w:p>
        </w:tc>
        <w:tc>
          <w:tcPr>
            <w:tcW w:w="800" w:type="dxa"/>
            <w:gridSpan w:val="12"/>
          </w:tcPr>
          <w:p w14:paraId="11E68DF7" w14:textId="77777777" w:rsidR="00BA628F" w:rsidRDefault="00BA628F">
            <w:pPr>
              <w:pStyle w:val="EMPTYCELLSTYLE"/>
            </w:pPr>
          </w:p>
        </w:tc>
        <w:tc>
          <w:tcPr>
            <w:tcW w:w="340" w:type="dxa"/>
            <w:gridSpan w:val="11"/>
          </w:tcPr>
          <w:p w14:paraId="11E68DF8" w14:textId="77777777" w:rsidR="00BA628F" w:rsidRDefault="00BA628F">
            <w:pPr>
              <w:pStyle w:val="EMPTYCELLSTYLE"/>
            </w:pPr>
          </w:p>
        </w:tc>
        <w:tc>
          <w:tcPr>
            <w:tcW w:w="520" w:type="dxa"/>
            <w:gridSpan w:val="7"/>
          </w:tcPr>
          <w:p w14:paraId="11E68DF9" w14:textId="77777777" w:rsidR="00BA628F" w:rsidRDefault="00BA628F">
            <w:pPr>
              <w:pStyle w:val="EMPTYCELLSTYLE"/>
            </w:pPr>
          </w:p>
        </w:tc>
        <w:tc>
          <w:tcPr>
            <w:tcW w:w="440" w:type="dxa"/>
            <w:gridSpan w:val="12"/>
          </w:tcPr>
          <w:p w14:paraId="11E68DFA" w14:textId="77777777" w:rsidR="00BA628F" w:rsidRDefault="00BA628F">
            <w:pPr>
              <w:pStyle w:val="EMPTYCELLSTYLE"/>
            </w:pPr>
          </w:p>
        </w:tc>
        <w:tc>
          <w:tcPr>
            <w:tcW w:w="340" w:type="dxa"/>
            <w:gridSpan w:val="2"/>
          </w:tcPr>
          <w:p w14:paraId="11E68DFB" w14:textId="77777777" w:rsidR="00BA628F" w:rsidRDefault="00BA628F">
            <w:pPr>
              <w:pStyle w:val="EMPTYCELLSTYLE"/>
            </w:pPr>
          </w:p>
        </w:tc>
        <w:tc>
          <w:tcPr>
            <w:tcW w:w="60" w:type="dxa"/>
            <w:gridSpan w:val="2"/>
          </w:tcPr>
          <w:p w14:paraId="11E68DFC" w14:textId="77777777" w:rsidR="00BA628F" w:rsidRDefault="00BA628F">
            <w:pPr>
              <w:pStyle w:val="EMPTYCELLSTYLE"/>
            </w:pPr>
          </w:p>
        </w:tc>
        <w:tc>
          <w:tcPr>
            <w:tcW w:w="200" w:type="dxa"/>
            <w:gridSpan w:val="2"/>
          </w:tcPr>
          <w:p w14:paraId="11E68DFD" w14:textId="77777777" w:rsidR="00BA628F" w:rsidRDefault="00BA628F">
            <w:pPr>
              <w:pStyle w:val="EMPTYCELLSTYLE"/>
            </w:pPr>
          </w:p>
        </w:tc>
        <w:tc>
          <w:tcPr>
            <w:tcW w:w="900" w:type="dxa"/>
            <w:gridSpan w:val="26"/>
          </w:tcPr>
          <w:p w14:paraId="11E68DFE" w14:textId="77777777" w:rsidR="00BA628F" w:rsidRDefault="00BA628F">
            <w:pPr>
              <w:pStyle w:val="EMPTYCELLSTYLE"/>
            </w:pPr>
          </w:p>
        </w:tc>
        <w:tc>
          <w:tcPr>
            <w:tcW w:w="180" w:type="dxa"/>
            <w:gridSpan w:val="3"/>
          </w:tcPr>
          <w:p w14:paraId="11E68DFF" w14:textId="77777777" w:rsidR="00BA628F" w:rsidRDefault="00BA628F">
            <w:pPr>
              <w:pStyle w:val="EMPTYCELLSTYLE"/>
            </w:pPr>
          </w:p>
        </w:tc>
        <w:tc>
          <w:tcPr>
            <w:tcW w:w="80" w:type="dxa"/>
            <w:gridSpan w:val="2"/>
          </w:tcPr>
          <w:p w14:paraId="11E68E00" w14:textId="77777777" w:rsidR="00BA628F" w:rsidRDefault="00BA628F">
            <w:pPr>
              <w:pStyle w:val="EMPTYCELLSTYLE"/>
            </w:pPr>
          </w:p>
        </w:tc>
        <w:tc>
          <w:tcPr>
            <w:tcW w:w="160" w:type="dxa"/>
            <w:gridSpan w:val="7"/>
          </w:tcPr>
          <w:p w14:paraId="11E68E01" w14:textId="77777777" w:rsidR="00BA628F" w:rsidRDefault="00BA628F">
            <w:pPr>
              <w:pStyle w:val="EMPTYCELLSTYLE"/>
            </w:pPr>
          </w:p>
        </w:tc>
        <w:tc>
          <w:tcPr>
            <w:tcW w:w="700" w:type="dxa"/>
            <w:gridSpan w:val="19"/>
          </w:tcPr>
          <w:p w14:paraId="11E68E02" w14:textId="77777777" w:rsidR="00BA628F" w:rsidRDefault="00BA628F">
            <w:pPr>
              <w:pStyle w:val="EMPTYCELLSTYLE"/>
            </w:pPr>
          </w:p>
        </w:tc>
        <w:tc>
          <w:tcPr>
            <w:tcW w:w="240" w:type="dxa"/>
            <w:gridSpan w:val="2"/>
          </w:tcPr>
          <w:p w14:paraId="11E68E03" w14:textId="77777777" w:rsidR="00BA628F" w:rsidRDefault="00BA628F">
            <w:pPr>
              <w:pStyle w:val="EMPTYCELLSTYLE"/>
            </w:pPr>
          </w:p>
        </w:tc>
        <w:tc>
          <w:tcPr>
            <w:tcW w:w="40" w:type="dxa"/>
          </w:tcPr>
          <w:p w14:paraId="11E68E04" w14:textId="77777777" w:rsidR="00BA628F" w:rsidRDefault="00BA628F">
            <w:pPr>
              <w:pStyle w:val="EMPTYCELLSTYLE"/>
            </w:pPr>
          </w:p>
        </w:tc>
        <w:tc>
          <w:tcPr>
            <w:tcW w:w="3780" w:type="dxa"/>
            <w:gridSpan w:val="67"/>
          </w:tcPr>
          <w:p w14:paraId="11E68E05" w14:textId="77777777" w:rsidR="00BA628F" w:rsidRDefault="00BA628F">
            <w:pPr>
              <w:pStyle w:val="EMPTYCELLSTYLE"/>
            </w:pPr>
          </w:p>
        </w:tc>
        <w:tc>
          <w:tcPr>
            <w:tcW w:w="40" w:type="dxa"/>
          </w:tcPr>
          <w:p w14:paraId="11E68E06" w14:textId="77777777" w:rsidR="00BA628F" w:rsidRDefault="00BA628F">
            <w:pPr>
              <w:pStyle w:val="EMPTYCELLSTYLE"/>
            </w:pPr>
          </w:p>
        </w:tc>
        <w:tc>
          <w:tcPr>
            <w:tcW w:w="40" w:type="dxa"/>
          </w:tcPr>
          <w:p w14:paraId="11E68E07" w14:textId="77777777" w:rsidR="00BA628F" w:rsidRDefault="00BA628F">
            <w:pPr>
              <w:pStyle w:val="EMPTYCELLSTYLE"/>
            </w:pPr>
          </w:p>
        </w:tc>
        <w:tc>
          <w:tcPr>
            <w:tcW w:w="40" w:type="dxa"/>
          </w:tcPr>
          <w:p w14:paraId="11E68E08" w14:textId="77777777" w:rsidR="00BA628F" w:rsidRDefault="00BA628F">
            <w:pPr>
              <w:pStyle w:val="EMPTYCELLSTYLE"/>
            </w:pPr>
          </w:p>
        </w:tc>
        <w:tc>
          <w:tcPr>
            <w:tcW w:w="40" w:type="dxa"/>
            <w:gridSpan w:val="2"/>
          </w:tcPr>
          <w:p w14:paraId="11E68E09" w14:textId="77777777" w:rsidR="00BA628F" w:rsidRDefault="00BA628F">
            <w:pPr>
              <w:pStyle w:val="EMPTYCELLSTYLE"/>
            </w:pPr>
          </w:p>
        </w:tc>
        <w:tc>
          <w:tcPr>
            <w:tcW w:w="40" w:type="dxa"/>
            <w:gridSpan w:val="4"/>
          </w:tcPr>
          <w:p w14:paraId="11E68E0A" w14:textId="77777777" w:rsidR="00BA628F" w:rsidRDefault="00BA628F">
            <w:pPr>
              <w:pStyle w:val="EMPTYCELLSTYLE"/>
            </w:pPr>
          </w:p>
        </w:tc>
        <w:tc>
          <w:tcPr>
            <w:tcW w:w="379" w:type="dxa"/>
            <w:gridSpan w:val="9"/>
          </w:tcPr>
          <w:p w14:paraId="11E68E0B" w14:textId="77777777" w:rsidR="00BA628F" w:rsidRDefault="00BA628F">
            <w:pPr>
              <w:pStyle w:val="EMPTYCELLSTYLE"/>
            </w:pPr>
          </w:p>
        </w:tc>
        <w:tc>
          <w:tcPr>
            <w:tcW w:w="40" w:type="dxa"/>
            <w:gridSpan w:val="2"/>
          </w:tcPr>
          <w:p w14:paraId="11E68E0C" w14:textId="77777777" w:rsidR="00BA628F" w:rsidRDefault="00BA628F">
            <w:pPr>
              <w:pStyle w:val="EMPTYCELLSTYLE"/>
            </w:pPr>
          </w:p>
        </w:tc>
        <w:tc>
          <w:tcPr>
            <w:tcW w:w="479" w:type="dxa"/>
            <w:gridSpan w:val="2"/>
          </w:tcPr>
          <w:p w14:paraId="11E68E0D" w14:textId="77777777" w:rsidR="00BA628F" w:rsidRDefault="00BA628F">
            <w:pPr>
              <w:pStyle w:val="EMPTYCELLSTYLE"/>
            </w:pPr>
          </w:p>
        </w:tc>
      </w:tr>
      <w:tr w:rsidR="00BA628F" w14:paraId="11E68E19" w14:textId="77777777" w:rsidTr="002C180E">
        <w:trPr>
          <w:gridAfter w:val="26"/>
          <w:wAfter w:w="1249" w:type="dxa"/>
          <w:trHeight w:hRule="exact" w:val="300"/>
        </w:trPr>
        <w:tc>
          <w:tcPr>
            <w:tcW w:w="450" w:type="dxa"/>
          </w:tcPr>
          <w:p w14:paraId="11E68E0F" w14:textId="77777777" w:rsidR="00BA628F" w:rsidRDefault="00BA628F">
            <w:pPr>
              <w:pStyle w:val="EMPTYCELLSTYLE"/>
            </w:pPr>
          </w:p>
        </w:tc>
        <w:tc>
          <w:tcPr>
            <w:tcW w:w="2260" w:type="dxa"/>
            <w:gridSpan w:val="20"/>
            <w:tcMar>
              <w:top w:w="0" w:type="dxa"/>
              <w:left w:w="0" w:type="dxa"/>
              <w:bottom w:w="0" w:type="dxa"/>
              <w:right w:w="0" w:type="dxa"/>
            </w:tcMar>
          </w:tcPr>
          <w:p w14:paraId="11E68E10" w14:textId="77777777" w:rsidR="00BA628F" w:rsidRDefault="0050071D">
            <w:r>
              <w:rPr>
                <w:rFonts w:ascii="DejaVu Sans" w:eastAsia="DejaVu Sans" w:hAnsi="DejaVu Sans" w:cs="DejaVu Sans"/>
                <w:color w:val="000000"/>
                <w:sz w:val="18"/>
              </w:rPr>
              <w:t>Total:</w:t>
            </w:r>
          </w:p>
        </w:tc>
        <w:tc>
          <w:tcPr>
            <w:tcW w:w="2640" w:type="dxa"/>
            <w:gridSpan w:val="50"/>
            <w:tcMar>
              <w:top w:w="0" w:type="dxa"/>
              <w:left w:w="0" w:type="dxa"/>
              <w:bottom w:w="0" w:type="dxa"/>
              <w:right w:w="0" w:type="dxa"/>
            </w:tcMar>
          </w:tcPr>
          <w:p w14:paraId="11E68E11" w14:textId="77777777" w:rsidR="00BA628F" w:rsidRDefault="0050071D">
            <w:r>
              <w:rPr>
                <w:rFonts w:ascii="DejaVu Sans" w:eastAsia="DejaVu Sans" w:hAnsi="DejaVu Sans" w:cs="DejaVu Sans"/>
                <w:color w:val="000000"/>
                <w:sz w:val="18"/>
              </w:rPr>
              <w:t>$ 23,717.21</w:t>
            </w:r>
          </w:p>
        </w:tc>
        <w:tc>
          <w:tcPr>
            <w:tcW w:w="80" w:type="dxa"/>
            <w:gridSpan w:val="4"/>
          </w:tcPr>
          <w:p w14:paraId="11E68E12" w14:textId="77777777" w:rsidR="00BA628F" w:rsidRDefault="00BA628F">
            <w:pPr>
              <w:pStyle w:val="EMPTYCELLSTYLE"/>
            </w:pPr>
          </w:p>
        </w:tc>
        <w:tc>
          <w:tcPr>
            <w:tcW w:w="5040" w:type="dxa"/>
            <w:gridSpan w:val="90"/>
            <w:tcMar>
              <w:top w:w="0" w:type="dxa"/>
              <w:left w:w="0" w:type="dxa"/>
              <w:bottom w:w="0" w:type="dxa"/>
              <w:right w:w="0" w:type="dxa"/>
            </w:tcMar>
          </w:tcPr>
          <w:p w14:paraId="11E68E13" w14:textId="77777777" w:rsidR="00BA628F" w:rsidRDefault="00BA628F"/>
        </w:tc>
        <w:tc>
          <w:tcPr>
            <w:tcW w:w="40" w:type="dxa"/>
            <w:gridSpan w:val="2"/>
          </w:tcPr>
          <w:p w14:paraId="11E68E14" w14:textId="77777777" w:rsidR="00BA628F" w:rsidRDefault="00BA628F">
            <w:pPr>
              <w:pStyle w:val="EMPTYCELLSTYLE"/>
            </w:pPr>
          </w:p>
        </w:tc>
        <w:tc>
          <w:tcPr>
            <w:tcW w:w="40" w:type="dxa"/>
            <w:gridSpan w:val="2"/>
          </w:tcPr>
          <w:p w14:paraId="11E68E15" w14:textId="77777777" w:rsidR="00BA628F" w:rsidRDefault="00BA628F">
            <w:pPr>
              <w:pStyle w:val="EMPTYCELLSTYLE"/>
            </w:pPr>
          </w:p>
        </w:tc>
        <w:tc>
          <w:tcPr>
            <w:tcW w:w="379" w:type="dxa"/>
            <w:gridSpan w:val="14"/>
          </w:tcPr>
          <w:p w14:paraId="11E68E16" w14:textId="77777777" w:rsidR="00BA628F" w:rsidRDefault="00BA628F">
            <w:pPr>
              <w:pStyle w:val="EMPTYCELLSTYLE"/>
            </w:pPr>
          </w:p>
        </w:tc>
        <w:tc>
          <w:tcPr>
            <w:tcW w:w="40" w:type="dxa"/>
            <w:gridSpan w:val="3"/>
          </w:tcPr>
          <w:p w14:paraId="11E68E17" w14:textId="77777777" w:rsidR="00BA628F" w:rsidRDefault="00BA628F">
            <w:pPr>
              <w:pStyle w:val="EMPTYCELLSTYLE"/>
            </w:pPr>
          </w:p>
        </w:tc>
        <w:tc>
          <w:tcPr>
            <w:tcW w:w="40" w:type="dxa"/>
            <w:gridSpan w:val="2"/>
          </w:tcPr>
          <w:p w14:paraId="11E68E18" w14:textId="77777777" w:rsidR="00BA628F" w:rsidRDefault="00BA628F">
            <w:pPr>
              <w:pStyle w:val="EMPTYCELLSTYLE"/>
            </w:pPr>
          </w:p>
        </w:tc>
      </w:tr>
      <w:tr w:rsidR="00BA628F" w14:paraId="11E68E36" w14:textId="77777777" w:rsidTr="002C180E">
        <w:trPr>
          <w:trHeight w:hRule="exact" w:val="220"/>
        </w:trPr>
        <w:tc>
          <w:tcPr>
            <w:tcW w:w="450" w:type="dxa"/>
          </w:tcPr>
          <w:p w14:paraId="11E68E1A" w14:textId="77777777" w:rsidR="00BA628F" w:rsidRDefault="00BA628F">
            <w:pPr>
              <w:pStyle w:val="EMPTYCELLSTYLE"/>
            </w:pPr>
          </w:p>
        </w:tc>
        <w:tc>
          <w:tcPr>
            <w:tcW w:w="40" w:type="dxa"/>
            <w:gridSpan w:val="2"/>
          </w:tcPr>
          <w:p w14:paraId="11E68E1B" w14:textId="77777777" w:rsidR="00BA628F" w:rsidRDefault="00BA628F">
            <w:pPr>
              <w:pStyle w:val="EMPTYCELLSTYLE"/>
            </w:pPr>
          </w:p>
        </w:tc>
        <w:tc>
          <w:tcPr>
            <w:tcW w:w="380" w:type="dxa"/>
          </w:tcPr>
          <w:p w14:paraId="11E68E1C" w14:textId="77777777" w:rsidR="00BA628F" w:rsidRDefault="00BA628F">
            <w:pPr>
              <w:pStyle w:val="EMPTYCELLSTYLE"/>
            </w:pPr>
          </w:p>
        </w:tc>
        <w:tc>
          <w:tcPr>
            <w:tcW w:w="1470" w:type="dxa"/>
            <w:gridSpan w:val="11"/>
          </w:tcPr>
          <w:p w14:paraId="11E68E1D" w14:textId="77777777" w:rsidR="00BA628F" w:rsidRDefault="00BA628F">
            <w:pPr>
              <w:pStyle w:val="EMPTYCELLSTYLE"/>
            </w:pPr>
          </w:p>
        </w:tc>
        <w:tc>
          <w:tcPr>
            <w:tcW w:w="40" w:type="dxa"/>
            <w:gridSpan w:val="2"/>
          </w:tcPr>
          <w:p w14:paraId="11E68E1E" w14:textId="77777777" w:rsidR="00BA628F" w:rsidRDefault="00BA628F">
            <w:pPr>
              <w:pStyle w:val="EMPTYCELLSTYLE"/>
            </w:pPr>
          </w:p>
        </w:tc>
        <w:tc>
          <w:tcPr>
            <w:tcW w:w="800" w:type="dxa"/>
            <w:gridSpan w:val="12"/>
          </w:tcPr>
          <w:p w14:paraId="11E68E1F" w14:textId="77777777" w:rsidR="00BA628F" w:rsidRDefault="00BA628F">
            <w:pPr>
              <w:pStyle w:val="EMPTYCELLSTYLE"/>
            </w:pPr>
          </w:p>
        </w:tc>
        <w:tc>
          <w:tcPr>
            <w:tcW w:w="340" w:type="dxa"/>
            <w:gridSpan w:val="11"/>
          </w:tcPr>
          <w:p w14:paraId="11E68E20" w14:textId="77777777" w:rsidR="00BA628F" w:rsidRDefault="00BA628F">
            <w:pPr>
              <w:pStyle w:val="EMPTYCELLSTYLE"/>
            </w:pPr>
          </w:p>
        </w:tc>
        <w:tc>
          <w:tcPr>
            <w:tcW w:w="520" w:type="dxa"/>
            <w:gridSpan w:val="7"/>
          </w:tcPr>
          <w:p w14:paraId="11E68E21" w14:textId="77777777" w:rsidR="00BA628F" w:rsidRDefault="00BA628F">
            <w:pPr>
              <w:pStyle w:val="EMPTYCELLSTYLE"/>
            </w:pPr>
          </w:p>
        </w:tc>
        <w:tc>
          <w:tcPr>
            <w:tcW w:w="440" w:type="dxa"/>
            <w:gridSpan w:val="12"/>
          </w:tcPr>
          <w:p w14:paraId="11E68E22" w14:textId="77777777" w:rsidR="00BA628F" w:rsidRDefault="00BA628F">
            <w:pPr>
              <w:pStyle w:val="EMPTYCELLSTYLE"/>
            </w:pPr>
          </w:p>
        </w:tc>
        <w:tc>
          <w:tcPr>
            <w:tcW w:w="340" w:type="dxa"/>
            <w:gridSpan w:val="2"/>
          </w:tcPr>
          <w:p w14:paraId="11E68E23" w14:textId="77777777" w:rsidR="00BA628F" w:rsidRDefault="00BA628F">
            <w:pPr>
              <w:pStyle w:val="EMPTYCELLSTYLE"/>
            </w:pPr>
          </w:p>
        </w:tc>
        <w:tc>
          <w:tcPr>
            <w:tcW w:w="60" w:type="dxa"/>
            <w:gridSpan w:val="2"/>
          </w:tcPr>
          <w:p w14:paraId="11E68E24" w14:textId="77777777" w:rsidR="00BA628F" w:rsidRDefault="00BA628F">
            <w:pPr>
              <w:pStyle w:val="EMPTYCELLSTYLE"/>
            </w:pPr>
          </w:p>
        </w:tc>
        <w:tc>
          <w:tcPr>
            <w:tcW w:w="200" w:type="dxa"/>
            <w:gridSpan w:val="2"/>
          </w:tcPr>
          <w:p w14:paraId="11E68E25" w14:textId="77777777" w:rsidR="00BA628F" w:rsidRDefault="00BA628F">
            <w:pPr>
              <w:pStyle w:val="EMPTYCELLSTYLE"/>
            </w:pPr>
          </w:p>
        </w:tc>
        <w:tc>
          <w:tcPr>
            <w:tcW w:w="900" w:type="dxa"/>
            <w:gridSpan w:val="26"/>
          </w:tcPr>
          <w:p w14:paraId="11E68E26" w14:textId="77777777" w:rsidR="00BA628F" w:rsidRDefault="00BA628F">
            <w:pPr>
              <w:pStyle w:val="EMPTYCELLSTYLE"/>
            </w:pPr>
          </w:p>
        </w:tc>
        <w:tc>
          <w:tcPr>
            <w:tcW w:w="180" w:type="dxa"/>
            <w:gridSpan w:val="3"/>
          </w:tcPr>
          <w:p w14:paraId="11E68E27" w14:textId="77777777" w:rsidR="00BA628F" w:rsidRDefault="00BA628F">
            <w:pPr>
              <w:pStyle w:val="EMPTYCELLSTYLE"/>
            </w:pPr>
          </w:p>
        </w:tc>
        <w:tc>
          <w:tcPr>
            <w:tcW w:w="80" w:type="dxa"/>
            <w:gridSpan w:val="2"/>
          </w:tcPr>
          <w:p w14:paraId="11E68E28" w14:textId="77777777" w:rsidR="00BA628F" w:rsidRDefault="00BA628F">
            <w:pPr>
              <w:pStyle w:val="EMPTYCELLSTYLE"/>
            </w:pPr>
          </w:p>
        </w:tc>
        <w:tc>
          <w:tcPr>
            <w:tcW w:w="160" w:type="dxa"/>
            <w:gridSpan w:val="7"/>
          </w:tcPr>
          <w:p w14:paraId="11E68E29" w14:textId="77777777" w:rsidR="00BA628F" w:rsidRDefault="00BA628F">
            <w:pPr>
              <w:pStyle w:val="EMPTYCELLSTYLE"/>
            </w:pPr>
          </w:p>
        </w:tc>
        <w:tc>
          <w:tcPr>
            <w:tcW w:w="700" w:type="dxa"/>
            <w:gridSpan w:val="19"/>
          </w:tcPr>
          <w:p w14:paraId="11E68E2A" w14:textId="77777777" w:rsidR="00BA628F" w:rsidRDefault="00BA628F">
            <w:pPr>
              <w:pStyle w:val="EMPTYCELLSTYLE"/>
            </w:pPr>
          </w:p>
        </w:tc>
        <w:tc>
          <w:tcPr>
            <w:tcW w:w="240" w:type="dxa"/>
            <w:gridSpan w:val="2"/>
          </w:tcPr>
          <w:p w14:paraId="11E68E2B" w14:textId="77777777" w:rsidR="00BA628F" w:rsidRDefault="00BA628F">
            <w:pPr>
              <w:pStyle w:val="EMPTYCELLSTYLE"/>
            </w:pPr>
          </w:p>
        </w:tc>
        <w:tc>
          <w:tcPr>
            <w:tcW w:w="40" w:type="dxa"/>
          </w:tcPr>
          <w:p w14:paraId="11E68E2C" w14:textId="77777777" w:rsidR="00BA628F" w:rsidRDefault="00BA628F">
            <w:pPr>
              <w:pStyle w:val="EMPTYCELLSTYLE"/>
            </w:pPr>
          </w:p>
        </w:tc>
        <w:tc>
          <w:tcPr>
            <w:tcW w:w="3780" w:type="dxa"/>
            <w:gridSpan w:val="67"/>
          </w:tcPr>
          <w:p w14:paraId="11E68E2D" w14:textId="77777777" w:rsidR="00BA628F" w:rsidRDefault="00BA628F">
            <w:pPr>
              <w:pStyle w:val="EMPTYCELLSTYLE"/>
            </w:pPr>
          </w:p>
        </w:tc>
        <w:tc>
          <w:tcPr>
            <w:tcW w:w="40" w:type="dxa"/>
          </w:tcPr>
          <w:p w14:paraId="11E68E2E" w14:textId="77777777" w:rsidR="00BA628F" w:rsidRDefault="00BA628F">
            <w:pPr>
              <w:pStyle w:val="EMPTYCELLSTYLE"/>
            </w:pPr>
          </w:p>
        </w:tc>
        <w:tc>
          <w:tcPr>
            <w:tcW w:w="40" w:type="dxa"/>
          </w:tcPr>
          <w:p w14:paraId="11E68E2F" w14:textId="77777777" w:rsidR="00BA628F" w:rsidRDefault="00BA628F">
            <w:pPr>
              <w:pStyle w:val="EMPTYCELLSTYLE"/>
            </w:pPr>
          </w:p>
        </w:tc>
        <w:tc>
          <w:tcPr>
            <w:tcW w:w="40" w:type="dxa"/>
          </w:tcPr>
          <w:p w14:paraId="11E68E30" w14:textId="77777777" w:rsidR="00BA628F" w:rsidRDefault="00BA628F">
            <w:pPr>
              <w:pStyle w:val="EMPTYCELLSTYLE"/>
            </w:pPr>
          </w:p>
        </w:tc>
        <w:tc>
          <w:tcPr>
            <w:tcW w:w="40" w:type="dxa"/>
            <w:gridSpan w:val="2"/>
          </w:tcPr>
          <w:p w14:paraId="11E68E31" w14:textId="77777777" w:rsidR="00BA628F" w:rsidRDefault="00BA628F">
            <w:pPr>
              <w:pStyle w:val="EMPTYCELLSTYLE"/>
            </w:pPr>
          </w:p>
        </w:tc>
        <w:tc>
          <w:tcPr>
            <w:tcW w:w="40" w:type="dxa"/>
            <w:gridSpan w:val="4"/>
          </w:tcPr>
          <w:p w14:paraId="11E68E32" w14:textId="77777777" w:rsidR="00BA628F" w:rsidRDefault="00BA628F">
            <w:pPr>
              <w:pStyle w:val="EMPTYCELLSTYLE"/>
            </w:pPr>
          </w:p>
        </w:tc>
        <w:tc>
          <w:tcPr>
            <w:tcW w:w="379" w:type="dxa"/>
            <w:gridSpan w:val="9"/>
          </w:tcPr>
          <w:p w14:paraId="11E68E33" w14:textId="77777777" w:rsidR="00BA628F" w:rsidRDefault="00BA628F">
            <w:pPr>
              <w:pStyle w:val="EMPTYCELLSTYLE"/>
            </w:pPr>
          </w:p>
        </w:tc>
        <w:tc>
          <w:tcPr>
            <w:tcW w:w="40" w:type="dxa"/>
            <w:gridSpan w:val="2"/>
          </w:tcPr>
          <w:p w14:paraId="11E68E34" w14:textId="77777777" w:rsidR="00BA628F" w:rsidRDefault="00BA628F">
            <w:pPr>
              <w:pStyle w:val="EMPTYCELLSTYLE"/>
            </w:pPr>
          </w:p>
        </w:tc>
        <w:tc>
          <w:tcPr>
            <w:tcW w:w="479" w:type="dxa"/>
            <w:gridSpan w:val="2"/>
          </w:tcPr>
          <w:p w14:paraId="11E68E35" w14:textId="77777777" w:rsidR="00BA628F" w:rsidRDefault="00BA628F">
            <w:pPr>
              <w:pStyle w:val="EMPTYCELLSTYLE"/>
            </w:pPr>
          </w:p>
        </w:tc>
      </w:tr>
      <w:tr w:rsidR="00BA628F" w14:paraId="11E68E3C" w14:textId="77777777" w:rsidTr="002C180E">
        <w:trPr>
          <w:gridAfter w:val="26"/>
          <w:wAfter w:w="1249" w:type="dxa"/>
          <w:trHeight w:hRule="exact" w:val="20"/>
        </w:trPr>
        <w:tc>
          <w:tcPr>
            <w:tcW w:w="450" w:type="dxa"/>
          </w:tcPr>
          <w:p w14:paraId="11E68E37"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8E38" w14:textId="77777777" w:rsidR="00BA628F" w:rsidRDefault="00BA628F">
            <w:pPr>
              <w:pStyle w:val="EMPTYCELLSTYLE"/>
            </w:pPr>
          </w:p>
        </w:tc>
        <w:tc>
          <w:tcPr>
            <w:tcW w:w="379" w:type="dxa"/>
            <w:gridSpan w:val="14"/>
          </w:tcPr>
          <w:p w14:paraId="11E68E39" w14:textId="77777777" w:rsidR="00BA628F" w:rsidRDefault="00BA628F">
            <w:pPr>
              <w:pStyle w:val="EMPTYCELLSTYLE"/>
            </w:pPr>
          </w:p>
        </w:tc>
        <w:tc>
          <w:tcPr>
            <w:tcW w:w="40" w:type="dxa"/>
            <w:gridSpan w:val="3"/>
          </w:tcPr>
          <w:p w14:paraId="11E68E3A" w14:textId="77777777" w:rsidR="00BA628F" w:rsidRDefault="00BA628F">
            <w:pPr>
              <w:pStyle w:val="EMPTYCELLSTYLE"/>
            </w:pPr>
          </w:p>
        </w:tc>
        <w:tc>
          <w:tcPr>
            <w:tcW w:w="40" w:type="dxa"/>
            <w:gridSpan w:val="2"/>
          </w:tcPr>
          <w:p w14:paraId="11E68E3B" w14:textId="77777777" w:rsidR="00BA628F" w:rsidRDefault="00BA628F">
            <w:pPr>
              <w:pStyle w:val="EMPTYCELLSTYLE"/>
            </w:pPr>
          </w:p>
        </w:tc>
      </w:tr>
      <w:tr w:rsidR="00BA628F" w14:paraId="11E68E59" w14:textId="77777777" w:rsidTr="002C180E">
        <w:trPr>
          <w:trHeight w:hRule="exact" w:val="240"/>
        </w:trPr>
        <w:tc>
          <w:tcPr>
            <w:tcW w:w="450" w:type="dxa"/>
          </w:tcPr>
          <w:p w14:paraId="11E68E3D" w14:textId="77777777" w:rsidR="00BA628F" w:rsidRDefault="00BA628F">
            <w:pPr>
              <w:pStyle w:val="EMPTYCELLSTYLE"/>
            </w:pPr>
          </w:p>
        </w:tc>
        <w:tc>
          <w:tcPr>
            <w:tcW w:w="40" w:type="dxa"/>
            <w:gridSpan w:val="2"/>
          </w:tcPr>
          <w:p w14:paraId="11E68E3E" w14:textId="77777777" w:rsidR="00BA628F" w:rsidRDefault="00BA628F">
            <w:pPr>
              <w:pStyle w:val="EMPTYCELLSTYLE"/>
            </w:pPr>
          </w:p>
        </w:tc>
        <w:tc>
          <w:tcPr>
            <w:tcW w:w="380" w:type="dxa"/>
          </w:tcPr>
          <w:p w14:paraId="11E68E3F" w14:textId="77777777" w:rsidR="00BA628F" w:rsidRDefault="00BA628F">
            <w:pPr>
              <w:pStyle w:val="EMPTYCELLSTYLE"/>
            </w:pPr>
          </w:p>
        </w:tc>
        <w:tc>
          <w:tcPr>
            <w:tcW w:w="1470" w:type="dxa"/>
            <w:gridSpan w:val="11"/>
          </w:tcPr>
          <w:p w14:paraId="11E68E40" w14:textId="77777777" w:rsidR="00BA628F" w:rsidRDefault="00BA628F">
            <w:pPr>
              <w:pStyle w:val="EMPTYCELLSTYLE"/>
            </w:pPr>
          </w:p>
        </w:tc>
        <w:tc>
          <w:tcPr>
            <w:tcW w:w="40" w:type="dxa"/>
            <w:gridSpan w:val="2"/>
          </w:tcPr>
          <w:p w14:paraId="11E68E41" w14:textId="77777777" w:rsidR="00BA628F" w:rsidRDefault="00BA628F">
            <w:pPr>
              <w:pStyle w:val="EMPTYCELLSTYLE"/>
            </w:pPr>
          </w:p>
        </w:tc>
        <w:tc>
          <w:tcPr>
            <w:tcW w:w="800" w:type="dxa"/>
            <w:gridSpan w:val="12"/>
          </w:tcPr>
          <w:p w14:paraId="11E68E42" w14:textId="77777777" w:rsidR="00BA628F" w:rsidRDefault="00BA628F">
            <w:pPr>
              <w:pStyle w:val="EMPTYCELLSTYLE"/>
            </w:pPr>
          </w:p>
        </w:tc>
        <w:tc>
          <w:tcPr>
            <w:tcW w:w="340" w:type="dxa"/>
            <w:gridSpan w:val="11"/>
          </w:tcPr>
          <w:p w14:paraId="11E68E43" w14:textId="77777777" w:rsidR="00BA628F" w:rsidRDefault="00BA628F">
            <w:pPr>
              <w:pStyle w:val="EMPTYCELLSTYLE"/>
            </w:pPr>
          </w:p>
        </w:tc>
        <w:tc>
          <w:tcPr>
            <w:tcW w:w="520" w:type="dxa"/>
            <w:gridSpan w:val="7"/>
          </w:tcPr>
          <w:p w14:paraId="11E68E44" w14:textId="77777777" w:rsidR="00BA628F" w:rsidRDefault="00BA628F">
            <w:pPr>
              <w:pStyle w:val="EMPTYCELLSTYLE"/>
            </w:pPr>
          </w:p>
        </w:tc>
        <w:tc>
          <w:tcPr>
            <w:tcW w:w="440" w:type="dxa"/>
            <w:gridSpan w:val="12"/>
          </w:tcPr>
          <w:p w14:paraId="11E68E45" w14:textId="77777777" w:rsidR="00BA628F" w:rsidRDefault="00BA628F">
            <w:pPr>
              <w:pStyle w:val="EMPTYCELLSTYLE"/>
            </w:pPr>
          </w:p>
        </w:tc>
        <w:tc>
          <w:tcPr>
            <w:tcW w:w="340" w:type="dxa"/>
            <w:gridSpan w:val="2"/>
          </w:tcPr>
          <w:p w14:paraId="11E68E46" w14:textId="77777777" w:rsidR="00BA628F" w:rsidRDefault="00BA628F">
            <w:pPr>
              <w:pStyle w:val="EMPTYCELLSTYLE"/>
            </w:pPr>
          </w:p>
        </w:tc>
        <w:tc>
          <w:tcPr>
            <w:tcW w:w="60" w:type="dxa"/>
            <w:gridSpan w:val="2"/>
          </w:tcPr>
          <w:p w14:paraId="11E68E47" w14:textId="77777777" w:rsidR="00BA628F" w:rsidRDefault="00BA628F">
            <w:pPr>
              <w:pStyle w:val="EMPTYCELLSTYLE"/>
            </w:pPr>
          </w:p>
        </w:tc>
        <w:tc>
          <w:tcPr>
            <w:tcW w:w="200" w:type="dxa"/>
            <w:gridSpan w:val="2"/>
          </w:tcPr>
          <w:p w14:paraId="11E68E48" w14:textId="77777777" w:rsidR="00BA628F" w:rsidRDefault="00BA628F">
            <w:pPr>
              <w:pStyle w:val="EMPTYCELLSTYLE"/>
            </w:pPr>
          </w:p>
        </w:tc>
        <w:tc>
          <w:tcPr>
            <w:tcW w:w="900" w:type="dxa"/>
            <w:gridSpan w:val="26"/>
          </w:tcPr>
          <w:p w14:paraId="11E68E49" w14:textId="77777777" w:rsidR="00BA628F" w:rsidRDefault="00BA628F">
            <w:pPr>
              <w:pStyle w:val="EMPTYCELLSTYLE"/>
            </w:pPr>
          </w:p>
        </w:tc>
        <w:tc>
          <w:tcPr>
            <w:tcW w:w="180" w:type="dxa"/>
            <w:gridSpan w:val="3"/>
          </w:tcPr>
          <w:p w14:paraId="11E68E4A" w14:textId="77777777" w:rsidR="00BA628F" w:rsidRDefault="00BA628F">
            <w:pPr>
              <w:pStyle w:val="EMPTYCELLSTYLE"/>
            </w:pPr>
          </w:p>
        </w:tc>
        <w:tc>
          <w:tcPr>
            <w:tcW w:w="80" w:type="dxa"/>
            <w:gridSpan w:val="2"/>
          </w:tcPr>
          <w:p w14:paraId="11E68E4B" w14:textId="77777777" w:rsidR="00BA628F" w:rsidRDefault="00BA628F">
            <w:pPr>
              <w:pStyle w:val="EMPTYCELLSTYLE"/>
            </w:pPr>
          </w:p>
        </w:tc>
        <w:tc>
          <w:tcPr>
            <w:tcW w:w="160" w:type="dxa"/>
            <w:gridSpan w:val="7"/>
          </w:tcPr>
          <w:p w14:paraId="11E68E4C" w14:textId="77777777" w:rsidR="00BA628F" w:rsidRDefault="00BA628F">
            <w:pPr>
              <w:pStyle w:val="EMPTYCELLSTYLE"/>
            </w:pPr>
          </w:p>
        </w:tc>
        <w:tc>
          <w:tcPr>
            <w:tcW w:w="700" w:type="dxa"/>
            <w:gridSpan w:val="19"/>
          </w:tcPr>
          <w:p w14:paraId="11E68E4D" w14:textId="77777777" w:rsidR="00BA628F" w:rsidRDefault="00BA628F">
            <w:pPr>
              <w:pStyle w:val="EMPTYCELLSTYLE"/>
            </w:pPr>
          </w:p>
        </w:tc>
        <w:tc>
          <w:tcPr>
            <w:tcW w:w="240" w:type="dxa"/>
            <w:gridSpan w:val="2"/>
          </w:tcPr>
          <w:p w14:paraId="11E68E4E" w14:textId="77777777" w:rsidR="00BA628F" w:rsidRDefault="00BA628F">
            <w:pPr>
              <w:pStyle w:val="EMPTYCELLSTYLE"/>
            </w:pPr>
          </w:p>
        </w:tc>
        <w:tc>
          <w:tcPr>
            <w:tcW w:w="40" w:type="dxa"/>
          </w:tcPr>
          <w:p w14:paraId="11E68E4F" w14:textId="77777777" w:rsidR="00BA628F" w:rsidRDefault="00BA628F">
            <w:pPr>
              <w:pStyle w:val="EMPTYCELLSTYLE"/>
            </w:pPr>
          </w:p>
        </w:tc>
        <w:tc>
          <w:tcPr>
            <w:tcW w:w="3780" w:type="dxa"/>
            <w:gridSpan w:val="67"/>
          </w:tcPr>
          <w:p w14:paraId="11E68E50" w14:textId="77777777" w:rsidR="00BA628F" w:rsidRDefault="00BA628F">
            <w:pPr>
              <w:pStyle w:val="EMPTYCELLSTYLE"/>
            </w:pPr>
          </w:p>
        </w:tc>
        <w:tc>
          <w:tcPr>
            <w:tcW w:w="40" w:type="dxa"/>
          </w:tcPr>
          <w:p w14:paraId="11E68E51" w14:textId="77777777" w:rsidR="00BA628F" w:rsidRDefault="00BA628F">
            <w:pPr>
              <w:pStyle w:val="EMPTYCELLSTYLE"/>
            </w:pPr>
          </w:p>
        </w:tc>
        <w:tc>
          <w:tcPr>
            <w:tcW w:w="40" w:type="dxa"/>
          </w:tcPr>
          <w:p w14:paraId="11E68E52" w14:textId="77777777" w:rsidR="00BA628F" w:rsidRDefault="00BA628F">
            <w:pPr>
              <w:pStyle w:val="EMPTYCELLSTYLE"/>
            </w:pPr>
          </w:p>
        </w:tc>
        <w:tc>
          <w:tcPr>
            <w:tcW w:w="40" w:type="dxa"/>
          </w:tcPr>
          <w:p w14:paraId="11E68E53" w14:textId="77777777" w:rsidR="00BA628F" w:rsidRDefault="00BA628F">
            <w:pPr>
              <w:pStyle w:val="EMPTYCELLSTYLE"/>
            </w:pPr>
          </w:p>
        </w:tc>
        <w:tc>
          <w:tcPr>
            <w:tcW w:w="40" w:type="dxa"/>
            <w:gridSpan w:val="2"/>
          </w:tcPr>
          <w:p w14:paraId="11E68E54" w14:textId="77777777" w:rsidR="00BA628F" w:rsidRDefault="00BA628F">
            <w:pPr>
              <w:pStyle w:val="EMPTYCELLSTYLE"/>
            </w:pPr>
          </w:p>
        </w:tc>
        <w:tc>
          <w:tcPr>
            <w:tcW w:w="40" w:type="dxa"/>
            <w:gridSpan w:val="4"/>
          </w:tcPr>
          <w:p w14:paraId="11E68E55" w14:textId="77777777" w:rsidR="00BA628F" w:rsidRDefault="00BA628F">
            <w:pPr>
              <w:pStyle w:val="EMPTYCELLSTYLE"/>
            </w:pPr>
          </w:p>
        </w:tc>
        <w:tc>
          <w:tcPr>
            <w:tcW w:w="379" w:type="dxa"/>
            <w:gridSpan w:val="9"/>
          </w:tcPr>
          <w:p w14:paraId="11E68E56" w14:textId="77777777" w:rsidR="00BA628F" w:rsidRDefault="00BA628F">
            <w:pPr>
              <w:pStyle w:val="EMPTYCELLSTYLE"/>
            </w:pPr>
          </w:p>
        </w:tc>
        <w:tc>
          <w:tcPr>
            <w:tcW w:w="40" w:type="dxa"/>
            <w:gridSpan w:val="2"/>
          </w:tcPr>
          <w:p w14:paraId="11E68E57" w14:textId="77777777" w:rsidR="00BA628F" w:rsidRDefault="00BA628F">
            <w:pPr>
              <w:pStyle w:val="EMPTYCELLSTYLE"/>
            </w:pPr>
          </w:p>
        </w:tc>
        <w:tc>
          <w:tcPr>
            <w:tcW w:w="479" w:type="dxa"/>
            <w:gridSpan w:val="2"/>
          </w:tcPr>
          <w:p w14:paraId="11E68E58" w14:textId="77777777" w:rsidR="00BA628F" w:rsidRDefault="00BA628F">
            <w:pPr>
              <w:pStyle w:val="EMPTYCELLSTYLE"/>
            </w:pPr>
          </w:p>
        </w:tc>
      </w:tr>
      <w:tr w:rsidR="00BA628F" w14:paraId="11E68E68" w14:textId="77777777" w:rsidTr="002C180E">
        <w:trPr>
          <w:gridAfter w:val="26"/>
          <w:wAfter w:w="1249" w:type="dxa"/>
          <w:trHeight w:hRule="exact" w:val="320"/>
        </w:trPr>
        <w:tc>
          <w:tcPr>
            <w:tcW w:w="450" w:type="dxa"/>
          </w:tcPr>
          <w:p w14:paraId="11E68E5A" w14:textId="77777777" w:rsidR="00BA628F" w:rsidRDefault="00BA628F">
            <w:pPr>
              <w:pStyle w:val="EMPTYCELLSTYLE"/>
            </w:pPr>
          </w:p>
        </w:tc>
        <w:tc>
          <w:tcPr>
            <w:tcW w:w="5140" w:type="dxa"/>
            <w:gridSpan w:val="80"/>
            <w:tcMar>
              <w:top w:w="0" w:type="dxa"/>
              <w:left w:w="0" w:type="dxa"/>
              <w:bottom w:w="0" w:type="dxa"/>
              <w:right w:w="0" w:type="dxa"/>
            </w:tcMar>
            <w:vAlign w:val="center"/>
          </w:tcPr>
          <w:p w14:paraId="11E68E5B" w14:textId="77777777" w:rsidR="00BA628F" w:rsidRDefault="0050071D">
            <w:r>
              <w:rPr>
                <w:rFonts w:ascii="DejaVu Sans" w:eastAsia="DejaVu Sans" w:hAnsi="DejaVu Sans" w:cs="DejaVu Sans"/>
                <w:b/>
                <w:color w:val="000000"/>
              </w:rPr>
              <w:t>Benefit Report Type:</w:t>
            </w:r>
          </w:p>
        </w:tc>
        <w:tc>
          <w:tcPr>
            <w:tcW w:w="700" w:type="dxa"/>
            <w:gridSpan w:val="18"/>
          </w:tcPr>
          <w:p w14:paraId="11E68E5C" w14:textId="77777777" w:rsidR="00BA628F" w:rsidRDefault="00BA628F">
            <w:pPr>
              <w:pStyle w:val="EMPTYCELLSTYLE"/>
            </w:pPr>
          </w:p>
        </w:tc>
        <w:tc>
          <w:tcPr>
            <w:tcW w:w="240" w:type="dxa"/>
            <w:gridSpan w:val="8"/>
          </w:tcPr>
          <w:p w14:paraId="11E68E5D" w14:textId="77777777" w:rsidR="00BA628F" w:rsidRDefault="00BA628F">
            <w:pPr>
              <w:pStyle w:val="EMPTYCELLSTYLE"/>
            </w:pPr>
          </w:p>
        </w:tc>
        <w:tc>
          <w:tcPr>
            <w:tcW w:w="40" w:type="dxa"/>
            <w:gridSpan w:val="2"/>
          </w:tcPr>
          <w:p w14:paraId="11E68E5E" w14:textId="77777777" w:rsidR="00BA628F" w:rsidRDefault="00BA628F">
            <w:pPr>
              <w:pStyle w:val="EMPTYCELLSTYLE"/>
            </w:pPr>
          </w:p>
        </w:tc>
        <w:tc>
          <w:tcPr>
            <w:tcW w:w="3780" w:type="dxa"/>
            <w:gridSpan w:val="51"/>
          </w:tcPr>
          <w:p w14:paraId="11E68E5F" w14:textId="77777777" w:rsidR="00BA628F" w:rsidRDefault="00BA628F">
            <w:pPr>
              <w:pStyle w:val="EMPTYCELLSTYLE"/>
            </w:pPr>
          </w:p>
        </w:tc>
        <w:tc>
          <w:tcPr>
            <w:tcW w:w="40" w:type="dxa"/>
          </w:tcPr>
          <w:p w14:paraId="11E68E60" w14:textId="77777777" w:rsidR="00BA628F" w:rsidRDefault="00BA628F">
            <w:pPr>
              <w:pStyle w:val="EMPTYCELLSTYLE"/>
            </w:pPr>
          </w:p>
        </w:tc>
        <w:tc>
          <w:tcPr>
            <w:tcW w:w="40" w:type="dxa"/>
            <w:gridSpan w:val="2"/>
          </w:tcPr>
          <w:p w14:paraId="11E68E61" w14:textId="77777777" w:rsidR="00BA628F" w:rsidRDefault="00BA628F">
            <w:pPr>
              <w:pStyle w:val="EMPTYCELLSTYLE"/>
            </w:pPr>
          </w:p>
        </w:tc>
        <w:tc>
          <w:tcPr>
            <w:tcW w:w="40" w:type="dxa"/>
            <w:gridSpan w:val="2"/>
          </w:tcPr>
          <w:p w14:paraId="11E68E62" w14:textId="77777777" w:rsidR="00BA628F" w:rsidRDefault="00BA628F">
            <w:pPr>
              <w:pStyle w:val="EMPTYCELLSTYLE"/>
            </w:pPr>
          </w:p>
        </w:tc>
        <w:tc>
          <w:tcPr>
            <w:tcW w:w="40" w:type="dxa"/>
            <w:gridSpan w:val="2"/>
          </w:tcPr>
          <w:p w14:paraId="11E68E63" w14:textId="77777777" w:rsidR="00BA628F" w:rsidRDefault="00BA628F">
            <w:pPr>
              <w:pStyle w:val="EMPTYCELLSTYLE"/>
            </w:pPr>
          </w:p>
        </w:tc>
        <w:tc>
          <w:tcPr>
            <w:tcW w:w="40" w:type="dxa"/>
            <w:gridSpan w:val="2"/>
          </w:tcPr>
          <w:p w14:paraId="11E68E64" w14:textId="77777777" w:rsidR="00BA628F" w:rsidRDefault="00BA628F">
            <w:pPr>
              <w:pStyle w:val="EMPTYCELLSTYLE"/>
            </w:pPr>
          </w:p>
        </w:tc>
        <w:tc>
          <w:tcPr>
            <w:tcW w:w="379" w:type="dxa"/>
            <w:gridSpan w:val="14"/>
          </w:tcPr>
          <w:p w14:paraId="11E68E65" w14:textId="77777777" w:rsidR="00BA628F" w:rsidRDefault="00BA628F">
            <w:pPr>
              <w:pStyle w:val="EMPTYCELLSTYLE"/>
            </w:pPr>
          </w:p>
        </w:tc>
        <w:tc>
          <w:tcPr>
            <w:tcW w:w="40" w:type="dxa"/>
            <w:gridSpan w:val="3"/>
          </w:tcPr>
          <w:p w14:paraId="11E68E66" w14:textId="77777777" w:rsidR="00BA628F" w:rsidRDefault="00BA628F">
            <w:pPr>
              <w:pStyle w:val="EMPTYCELLSTYLE"/>
            </w:pPr>
          </w:p>
        </w:tc>
        <w:tc>
          <w:tcPr>
            <w:tcW w:w="40" w:type="dxa"/>
            <w:gridSpan w:val="2"/>
          </w:tcPr>
          <w:p w14:paraId="11E68E67" w14:textId="77777777" w:rsidR="00BA628F" w:rsidRDefault="00BA628F">
            <w:pPr>
              <w:pStyle w:val="EMPTYCELLSTYLE"/>
            </w:pPr>
          </w:p>
        </w:tc>
      </w:tr>
      <w:tr w:rsidR="00BA628F" w14:paraId="11E68E77" w14:textId="77777777" w:rsidTr="002C180E">
        <w:trPr>
          <w:gridAfter w:val="26"/>
          <w:wAfter w:w="1249" w:type="dxa"/>
          <w:trHeight w:hRule="exact" w:val="300"/>
        </w:trPr>
        <w:tc>
          <w:tcPr>
            <w:tcW w:w="450" w:type="dxa"/>
          </w:tcPr>
          <w:p w14:paraId="11E68E69" w14:textId="77777777" w:rsidR="00BA628F" w:rsidRDefault="00BA628F">
            <w:pPr>
              <w:pStyle w:val="EMPTYCELLSTYLE"/>
            </w:pPr>
          </w:p>
        </w:tc>
        <w:tc>
          <w:tcPr>
            <w:tcW w:w="5140" w:type="dxa"/>
            <w:gridSpan w:val="80"/>
            <w:tcMar>
              <w:top w:w="0" w:type="dxa"/>
              <w:left w:w="0" w:type="dxa"/>
              <w:bottom w:w="0" w:type="dxa"/>
              <w:right w:w="0" w:type="dxa"/>
            </w:tcMar>
          </w:tcPr>
          <w:p w14:paraId="11E68E6A" w14:textId="77777777" w:rsidR="00BA628F" w:rsidRDefault="0050071D">
            <w:r>
              <w:rPr>
                <w:rFonts w:ascii="SansSerif" w:eastAsia="SansSerif" w:hAnsi="SansSerif" w:cs="SansSerif"/>
                <w:color w:val="000000"/>
                <w:sz w:val="18"/>
              </w:rPr>
              <w:t>NA</w:t>
            </w:r>
          </w:p>
        </w:tc>
        <w:tc>
          <w:tcPr>
            <w:tcW w:w="700" w:type="dxa"/>
            <w:gridSpan w:val="18"/>
          </w:tcPr>
          <w:p w14:paraId="11E68E6B" w14:textId="77777777" w:rsidR="00BA628F" w:rsidRDefault="00BA628F">
            <w:pPr>
              <w:pStyle w:val="EMPTYCELLSTYLE"/>
            </w:pPr>
          </w:p>
        </w:tc>
        <w:tc>
          <w:tcPr>
            <w:tcW w:w="240" w:type="dxa"/>
            <w:gridSpan w:val="8"/>
          </w:tcPr>
          <w:p w14:paraId="11E68E6C" w14:textId="77777777" w:rsidR="00BA628F" w:rsidRDefault="00BA628F">
            <w:pPr>
              <w:pStyle w:val="EMPTYCELLSTYLE"/>
            </w:pPr>
          </w:p>
        </w:tc>
        <w:tc>
          <w:tcPr>
            <w:tcW w:w="40" w:type="dxa"/>
            <w:gridSpan w:val="2"/>
          </w:tcPr>
          <w:p w14:paraId="11E68E6D" w14:textId="77777777" w:rsidR="00BA628F" w:rsidRDefault="00BA628F">
            <w:pPr>
              <w:pStyle w:val="EMPTYCELLSTYLE"/>
            </w:pPr>
          </w:p>
        </w:tc>
        <w:tc>
          <w:tcPr>
            <w:tcW w:w="3780" w:type="dxa"/>
            <w:gridSpan w:val="51"/>
          </w:tcPr>
          <w:p w14:paraId="11E68E6E" w14:textId="77777777" w:rsidR="00BA628F" w:rsidRDefault="00BA628F">
            <w:pPr>
              <w:pStyle w:val="EMPTYCELLSTYLE"/>
            </w:pPr>
          </w:p>
        </w:tc>
        <w:tc>
          <w:tcPr>
            <w:tcW w:w="40" w:type="dxa"/>
          </w:tcPr>
          <w:p w14:paraId="11E68E6F" w14:textId="77777777" w:rsidR="00BA628F" w:rsidRDefault="00BA628F">
            <w:pPr>
              <w:pStyle w:val="EMPTYCELLSTYLE"/>
            </w:pPr>
          </w:p>
        </w:tc>
        <w:tc>
          <w:tcPr>
            <w:tcW w:w="40" w:type="dxa"/>
            <w:gridSpan w:val="2"/>
          </w:tcPr>
          <w:p w14:paraId="11E68E70" w14:textId="77777777" w:rsidR="00BA628F" w:rsidRDefault="00BA628F">
            <w:pPr>
              <w:pStyle w:val="EMPTYCELLSTYLE"/>
            </w:pPr>
          </w:p>
        </w:tc>
        <w:tc>
          <w:tcPr>
            <w:tcW w:w="40" w:type="dxa"/>
            <w:gridSpan w:val="2"/>
          </w:tcPr>
          <w:p w14:paraId="11E68E71" w14:textId="77777777" w:rsidR="00BA628F" w:rsidRDefault="00BA628F">
            <w:pPr>
              <w:pStyle w:val="EMPTYCELLSTYLE"/>
            </w:pPr>
          </w:p>
        </w:tc>
        <w:tc>
          <w:tcPr>
            <w:tcW w:w="40" w:type="dxa"/>
            <w:gridSpan w:val="2"/>
          </w:tcPr>
          <w:p w14:paraId="11E68E72" w14:textId="77777777" w:rsidR="00BA628F" w:rsidRDefault="00BA628F">
            <w:pPr>
              <w:pStyle w:val="EMPTYCELLSTYLE"/>
            </w:pPr>
          </w:p>
        </w:tc>
        <w:tc>
          <w:tcPr>
            <w:tcW w:w="40" w:type="dxa"/>
            <w:gridSpan w:val="2"/>
          </w:tcPr>
          <w:p w14:paraId="11E68E73" w14:textId="77777777" w:rsidR="00BA628F" w:rsidRDefault="00BA628F">
            <w:pPr>
              <w:pStyle w:val="EMPTYCELLSTYLE"/>
            </w:pPr>
          </w:p>
        </w:tc>
        <w:tc>
          <w:tcPr>
            <w:tcW w:w="379" w:type="dxa"/>
            <w:gridSpan w:val="14"/>
          </w:tcPr>
          <w:p w14:paraId="11E68E74" w14:textId="77777777" w:rsidR="00BA628F" w:rsidRDefault="00BA628F">
            <w:pPr>
              <w:pStyle w:val="EMPTYCELLSTYLE"/>
            </w:pPr>
          </w:p>
        </w:tc>
        <w:tc>
          <w:tcPr>
            <w:tcW w:w="40" w:type="dxa"/>
            <w:gridSpan w:val="3"/>
          </w:tcPr>
          <w:p w14:paraId="11E68E75" w14:textId="77777777" w:rsidR="00BA628F" w:rsidRDefault="00BA628F">
            <w:pPr>
              <w:pStyle w:val="EMPTYCELLSTYLE"/>
            </w:pPr>
          </w:p>
        </w:tc>
        <w:tc>
          <w:tcPr>
            <w:tcW w:w="40" w:type="dxa"/>
            <w:gridSpan w:val="2"/>
          </w:tcPr>
          <w:p w14:paraId="11E68E76" w14:textId="77777777" w:rsidR="00BA628F" w:rsidRDefault="00BA628F">
            <w:pPr>
              <w:pStyle w:val="EMPTYCELLSTYLE"/>
            </w:pPr>
          </w:p>
        </w:tc>
      </w:tr>
      <w:tr w:rsidR="00BA628F" w14:paraId="11E68E94" w14:textId="77777777" w:rsidTr="002C180E">
        <w:trPr>
          <w:trHeight w:hRule="exact" w:val="480"/>
        </w:trPr>
        <w:tc>
          <w:tcPr>
            <w:tcW w:w="450" w:type="dxa"/>
          </w:tcPr>
          <w:p w14:paraId="11E68E78" w14:textId="77777777" w:rsidR="00BA628F" w:rsidRDefault="00BA628F">
            <w:pPr>
              <w:pStyle w:val="EMPTYCELLSTYLE"/>
            </w:pPr>
          </w:p>
        </w:tc>
        <w:tc>
          <w:tcPr>
            <w:tcW w:w="40" w:type="dxa"/>
            <w:gridSpan w:val="2"/>
          </w:tcPr>
          <w:p w14:paraId="11E68E79" w14:textId="77777777" w:rsidR="00BA628F" w:rsidRDefault="00BA628F">
            <w:pPr>
              <w:pStyle w:val="EMPTYCELLSTYLE"/>
            </w:pPr>
          </w:p>
        </w:tc>
        <w:tc>
          <w:tcPr>
            <w:tcW w:w="380" w:type="dxa"/>
          </w:tcPr>
          <w:p w14:paraId="11E68E7A" w14:textId="77777777" w:rsidR="00BA628F" w:rsidRDefault="00BA628F">
            <w:pPr>
              <w:pStyle w:val="EMPTYCELLSTYLE"/>
            </w:pPr>
          </w:p>
        </w:tc>
        <w:tc>
          <w:tcPr>
            <w:tcW w:w="1470" w:type="dxa"/>
            <w:gridSpan w:val="11"/>
          </w:tcPr>
          <w:p w14:paraId="11E68E7B" w14:textId="77777777" w:rsidR="00BA628F" w:rsidRDefault="00BA628F">
            <w:pPr>
              <w:pStyle w:val="EMPTYCELLSTYLE"/>
            </w:pPr>
          </w:p>
        </w:tc>
        <w:tc>
          <w:tcPr>
            <w:tcW w:w="40" w:type="dxa"/>
            <w:gridSpan w:val="2"/>
          </w:tcPr>
          <w:p w14:paraId="11E68E7C" w14:textId="77777777" w:rsidR="00BA628F" w:rsidRDefault="00BA628F">
            <w:pPr>
              <w:pStyle w:val="EMPTYCELLSTYLE"/>
            </w:pPr>
          </w:p>
        </w:tc>
        <w:tc>
          <w:tcPr>
            <w:tcW w:w="800" w:type="dxa"/>
            <w:gridSpan w:val="12"/>
          </w:tcPr>
          <w:p w14:paraId="11E68E7D" w14:textId="77777777" w:rsidR="00BA628F" w:rsidRDefault="00BA628F">
            <w:pPr>
              <w:pStyle w:val="EMPTYCELLSTYLE"/>
            </w:pPr>
          </w:p>
        </w:tc>
        <w:tc>
          <w:tcPr>
            <w:tcW w:w="340" w:type="dxa"/>
            <w:gridSpan w:val="11"/>
          </w:tcPr>
          <w:p w14:paraId="11E68E7E" w14:textId="77777777" w:rsidR="00BA628F" w:rsidRDefault="00BA628F">
            <w:pPr>
              <w:pStyle w:val="EMPTYCELLSTYLE"/>
            </w:pPr>
          </w:p>
        </w:tc>
        <w:tc>
          <w:tcPr>
            <w:tcW w:w="520" w:type="dxa"/>
            <w:gridSpan w:val="7"/>
          </w:tcPr>
          <w:p w14:paraId="11E68E7F" w14:textId="77777777" w:rsidR="00BA628F" w:rsidRDefault="00BA628F">
            <w:pPr>
              <w:pStyle w:val="EMPTYCELLSTYLE"/>
            </w:pPr>
          </w:p>
        </w:tc>
        <w:tc>
          <w:tcPr>
            <w:tcW w:w="440" w:type="dxa"/>
            <w:gridSpan w:val="12"/>
          </w:tcPr>
          <w:p w14:paraId="11E68E80" w14:textId="77777777" w:rsidR="00BA628F" w:rsidRDefault="00BA628F">
            <w:pPr>
              <w:pStyle w:val="EMPTYCELLSTYLE"/>
            </w:pPr>
          </w:p>
        </w:tc>
        <w:tc>
          <w:tcPr>
            <w:tcW w:w="340" w:type="dxa"/>
            <w:gridSpan w:val="2"/>
          </w:tcPr>
          <w:p w14:paraId="11E68E81" w14:textId="77777777" w:rsidR="00BA628F" w:rsidRDefault="00BA628F">
            <w:pPr>
              <w:pStyle w:val="EMPTYCELLSTYLE"/>
            </w:pPr>
          </w:p>
        </w:tc>
        <w:tc>
          <w:tcPr>
            <w:tcW w:w="60" w:type="dxa"/>
            <w:gridSpan w:val="2"/>
          </w:tcPr>
          <w:p w14:paraId="11E68E82" w14:textId="77777777" w:rsidR="00BA628F" w:rsidRDefault="00BA628F">
            <w:pPr>
              <w:pStyle w:val="EMPTYCELLSTYLE"/>
            </w:pPr>
          </w:p>
        </w:tc>
        <w:tc>
          <w:tcPr>
            <w:tcW w:w="200" w:type="dxa"/>
            <w:gridSpan w:val="2"/>
          </w:tcPr>
          <w:p w14:paraId="11E68E83" w14:textId="77777777" w:rsidR="00BA628F" w:rsidRDefault="00BA628F">
            <w:pPr>
              <w:pStyle w:val="EMPTYCELLSTYLE"/>
            </w:pPr>
          </w:p>
        </w:tc>
        <w:tc>
          <w:tcPr>
            <w:tcW w:w="900" w:type="dxa"/>
            <w:gridSpan w:val="26"/>
          </w:tcPr>
          <w:p w14:paraId="11E68E84" w14:textId="77777777" w:rsidR="00BA628F" w:rsidRDefault="00BA628F">
            <w:pPr>
              <w:pStyle w:val="EMPTYCELLSTYLE"/>
            </w:pPr>
          </w:p>
        </w:tc>
        <w:tc>
          <w:tcPr>
            <w:tcW w:w="180" w:type="dxa"/>
            <w:gridSpan w:val="3"/>
          </w:tcPr>
          <w:p w14:paraId="11E68E85" w14:textId="77777777" w:rsidR="00BA628F" w:rsidRDefault="00BA628F">
            <w:pPr>
              <w:pStyle w:val="EMPTYCELLSTYLE"/>
            </w:pPr>
          </w:p>
        </w:tc>
        <w:tc>
          <w:tcPr>
            <w:tcW w:w="80" w:type="dxa"/>
            <w:gridSpan w:val="2"/>
          </w:tcPr>
          <w:p w14:paraId="11E68E86" w14:textId="77777777" w:rsidR="00BA628F" w:rsidRDefault="00BA628F">
            <w:pPr>
              <w:pStyle w:val="EMPTYCELLSTYLE"/>
            </w:pPr>
          </w:p>
        </w:tc>
        <w:tc>
          <w:tcPr>
            <w:tcW w:w="160" w:type="dxa"/>
            <w:gridSpan w:val="7"/>
          </w:tcPr>
          <w:p w14:paraId="11E68E87" w14:textId="77777777" w:rsidR="00BA628F" w:rsidRDefault="00BA628F">
            <w:pPr>
              <w:pStyle w:val="EMPTYCELLSTYLE"/>
            </w:pPr>
          </w:p>
        </w:tc>
        <w:tc>
          <w:tcPr>
            <w:tcW w:w="700" w:type="dxa"/>
            <w:gridSpan w:val="19"/>
          </w:tcPr>
          <w:p w14:paraId="11E68E88" w14:textId="77777777" w:rsidR="00BA628F" w:rsidRDefault="00BA628F">
            <w:pPr>
              <w:pStyle w:val="EMPTYCELLSTYLE"/>
            </w:pPr>
          </w:p>
        </w:tc>
        <w:tc>
          <w:tcPr>
            <w:tcW w:w="240" w:type="dxa"/>
            <w:gridSpan w:val="2"/>
          </w:tcPr>
          <w:p w14:paraId="11E68E89" w14:textId="77777777" w:rsidR="00BA628F" w:rsidRDefault="00BA628F">
            <w:pPr>
              <w:pStyle w:val="EMPTYCELLSTYLE"/>
            </w:pPr>
          </w:p>
        </w:tc>
        <w:tc>
          <w:tcPr>
            <w:tcW w:w="40" w:type="dxa"/>
          </w:tcPr>
          <w:p w14:paraId="11E68E8A" w14:textId="77777777" w:rsidR="00BA628F" w:rsidRDefault="00BA628F">
            <w:pPr>
              <w:pStyle w:val="EMPTYCELLSTYLE"/>
            </w:pPr>
          </w:p>
        </w:tc>
        <w:tc>
          <w:tcPr>
            <w:tcW w:w="3780" w:type="dxa"/>
            <w:gridSpan w:val="67"/>
          </w:tcPr>
          <w:p w14:paraId="11E68E8B" w14:textId="77777777" w:rsidR="00BA628F" w:rsidRDefault="00BA628F">
            <w:pPr>
              <w:pStyle w:val="EMPTYCELLSTYLE"/>
            </w:pPr>
          </w:p>
        </w:tc>
        <w:tc>
          <w:tcPr>
            <w:tcW w:w="40" w:type="dxa"/>
          </w:tcPr>
          <w:p w14:paraId="11E68E8C" w14:textId="77777777" w:rsidR="00BA628F" w:rsidRDefault="00BA628F">
            <w:pPr>
              <w:pStyle w:val="EMPTYCELLSTYLE"/>
            </w:pPr>
          </w:p>
        </w:tc>
        <w:tc>
          <w:tcPr>
            <w:tcW w:w="40" w:type="dxa"/>
          </w:tcPr>
          <w:p w14:paraId="11E68E8D" w14:textId="77777777" w:rsidR="00BA628F" w:rsidRDefault="00BA628F">
            <w:pPr>
              <w:pStyle w:val="EMPTYCELLSTYLE"/>
            </w:pPr>
          </w:p>
        </w:tc>
        <w:tc>
          <w:tcPr>
            <w:tcW w:w="40" w:type="dxa"/>
          </w:tcPr>
          <w:p w14:paraId="11E68E8E" w14:textId="77777777" w:rsidR="00BA628F" w:rsidRDefault="00BA628F">
            <w:pPr>
              <w:pStyle w:val="EMPTYCELLSTYLE"/>
            </w:pPr>
          </w:p>
        </w:tc>
        <w:tc>
          <w:tcPr>
            <w:tcW w:w="40" w:type="dxa"/>
            <w:gridSpan w:val="2"/>
          </w:tcPr>
          <w:p w14:paraId="11E68E8F" w14:textId="77777777" w:rsidR="00BA628F" w:rsidRDefault="00BA628F">
            <w:pPr>
              <w:pStyle w:val="EMPTYCELLSTYLE"/>
            </w:pPr>
          </w:p>
        </w:tc>
        <w:tc>
          <w:tcPr>
            <w:tcW w:w="40" w:type="dxa"/>
            <w:gridSpan w:val="4"/>
          </w:tcPr>
          <w:p w14:paraId="11E68E90" w14:textId="77777777" w:rsidR="00BA628F" w:rsidRDefault="00BA628F">
            <w:pPr>
              <w:pStyle w:val="EMPTYCELLSTYLE"/>
            </w:pPr>
          </w:p>
        </w:tc>
        <w:tc>
          <w:tcPr>
            <w:tcW w:w="379" w:type="dxa"/>
            <w:gridSpan w:val="9"/>
          </w:tcPr>
          <w:p w14:paraId="11E68E91" w14:textId="77777777" w:rsidR="00BA628F" w:rsidRDefault="00BA628F">
            <w:pPr>
              <w:pStyle w:val="EMPTYCELLSTYLE"/>
            </w:pPr>
          </w:p>
        </w:tc>
        <w:tc>
          <w:tcPr>
            <w:tcW w:w="40" w:type="dxa"/>
            <w:gridSpan w:val="2"/>
          </w:tcPr>
          <w:p w14:paraId="11E68E92" w14:textId="77777777" w:rsidR="00BA628F" w:rsidRDefault="00BA628F">
            <w:pPr>
              <w:pStyle w:val="EMPTYCELLSTYLE"/>
            </w:pPr>
          </w:p>
        </w:tc>
        <w:tc>
          <w:tcPr>
            <w:tcW w:w="479" w:type="dxa"/>
            <w:gridSpan w:val="2"/>
          </w:tcPr>
          <w:p w14:paraId="11E68E93" w14:textId="77777777" w:rsidR="00BA628F" w:rsidRDefault="00BA628F">
            <w:pPr>
              <w:pStyle w:val="EMPTYCELLSTYLE"/>
            </w:pPr>
          </w:p>
        </w:tc>
      </w:tr>
      <w:tr w:rsidR="00BA628F" w14:paraId="11E68EA7" w14:textId="77777777" w:rsidTr="002C180E">
        <w:trPr>
          <w:trHeight w:hRule="exact" w:val="500"/>
        </w:trPr>
        <w:tc>
          <w:tcPr>
            <w:tcW w:w="450" w:type="dxa"/>
          </w:tcPr>
          <w:p w14:paraId="11E68E95" w14:textId="77777777" w:rsidR="00BA628F" w:rsidRDefault="00BA628F">
            <w:pPr>
              <w:pStyle w:val="EMPTYCELLSTYLE"/>
            </w:pPr>
          </w:p>
        </w:tc>
        <w:tc>
          <w:tcPr>
            <w:tcW w:w="40" w:type="dxa"/>
            <w:gridSpan w:val="2"/>
          </w:tcPr>
          <w:p w14:paraId="11E68E96" w14:textId="77777777" w:rsidR="00BA628F" w:rsidRDefault="00BA628F">
            <w:pPr>
              <w:pStyle w:val="EMPTYCELLSTYLE"/>
            </w:pPr>
          </w:p>
        </w:tc>
        <w:tc>
          <w:tcPr>
            <w:tcW w:w="5080" w:type="dxa"/>
            <w:gridSpan w:val="77"/>
            <w:shd w:val="clear" w:color="auto" w:fill="FFFFFF"/>
            <w:tcMar>
              <w:top w:w="0" w:type="dxa"/>
              <w:left w:w="0" w:type="dxa"/>
              <w:bottom w:w="0" w:type="dxa"/>
              <w:right w:w="0" w:type="dxa"/>
            </w:tcMar>
            <w:vAlign w:val="center"/>
          </w:tcPr>
          <w:p w14:paraId="11E68E97" w14:textId="77777777" w:rsidR="00BA628F" w:rsidRDefault="0050071D">
            <w:r>
              <w:rPr>
                <w:rFonts w:ascii="SansSerif" w:eastAsia="SansSerif" w:hAnsi="SansSerif" w:cs="SansSerif"/>
                <w:b/>
                <w:color w:val="000000"/>
              </w:rPr>
              <w:t>Ancillary Activities</w:t>
            </w:r>
          </w:p>
        </w:tc>
        <w:tc>
          <w:tcPr>
            <w:tcW w:w="180" w:type="dxa"/>
            <w:gridSpan w:val="3"/>
          </w:tcPr>
          <w:p w14:paraId="11E68E98" w14:textId="77777777" w:rsidR="00BA628F" w:rsidRDefault="00BA628F">
            <w:pPr>
              <w:pStyle w:val="EMPTYCELLSTYLE"/>
            </w:pPr>
          </w:p>
        </w:tc>
        <w:tc>
          <w:tcPr>
            <w:tcW w:w="80" w:type="dxa"/>
            <w:gridSpan w:val="4"/>
          </w:tcPr>
          <w:p w14:paraId="11E68E99" w14:textId="77777777" w:rsidR="00BA628F" w:rsidRDefault="00BA628F">
            <w:pPr>
              <w:pStyle w:val="EMPTYCELLSTYLE"/>
            </w:pPr>
          </w:p>
        </w:tc>
        <w:tc>
          <w:tcPr>
            <w:tcW w:w="160" w:type="dxa"/>
            <w:gridSpan w:val="5"/>
          </w:tcPr>
          <w:p w14:paraId="11E68E9A" w14:textId="77777777" w:rsidR="00BA628F" w:rsidRDefault="00BA628F">
            <w:pPr>
              <w:pStyle w:val="EMPTYCELLSTYLE"/>
            </w:pPr>
          </w:p>
        </w:tc>
        <w:tc>
          <w:tcPr>
            <w:tcW w:w="700" w:type="dxa"/>
            <w:gridSpan w:val="21"/>
          </w:tcPr>
          <w:p w14:paraId="11E68E9B" w14:textId="77777777" w:rsidR="00BA628F" w:rsidRDefault="00BA628F">
            <w:pPr>
              <w:pStyle w:val="EMPTYCELLSTYLE"/>
            </w:pPr>
          </w:p>
        </w:tc>
        <w:tc>
          <w:tcPr>
            <w:tcW w:w="240" w:type="dxa"/>
            <w:gridSpan w:val="4"/>
          </w:tcPr>
          <w:p w14:paraId="11E68E9C" w14:textId="77777777" w:rsidR="00BA628F" w:rsidRDefault="00BA628F">
            <w:pPr>
              <w:pStyle w:val="EMPTYCELLSTYLE"/>
            </w:pPr>
          </w:p>
        </w:tc>
        <w:tc>
          <w:tcPr>
            <w:tcW w:w="40" w:type="dxa"/>
          </w:tcPr>
          <w:p w14:paraId="11E68E9D" w14:textId="77777777" w:rsidR="00BA628F" w:rsidRDefault="00BA628F">
            <w:pPr>
              <w:pStyle w:val="EMPTYCELLSTYLE"/>
            </w:pPr>
          </w:p>
        </w:tc>
        <w:tc>
          <w:tcPr>
            <w:tcW w:w="3780" w:type="dxa"/>
            <w:gridSpan w:val="56"/>
          </w:tcPr>
          <w:p w14:paraId="11E68E9E" w14:textId="77777777" w:rsidR="00BA628F" w:rsidRDefault="00BA628F">
            <w:pPr>
              <w:pStyle w:val="EMPTYCELLSTYLE"/>
            </w:pPr>
          </w:p>
        </w:tc>
        <w:tc>
          <w:tcPr>
            <w:tcW w:w="40" w:type="dxa"/>
            <w:gridSpan w:val="2"/>
          </w:tcPr>
          <w:p w14:paraId="11E68E9F" w14:textId="77777777" w:rsidR="00BA628F" w:rsidRDefault="00BA628F">
            <w:pPr>
              <w:pStyle w:val="EMPTYCELLSTYLE"/>
            </w:pPr>
          </w:p>
        </w:tc>
        <w:tc>
          <w:tcPr>
            <w:tcW w:w="40" w:type="dxa"/>
          </w:tcPr>
          <w:p w14:paraId="11E68EA0" w14:textId="77777777" w:rsidR="00BA628F" w:rsidRDefault="00BA628F">
            <w:pPr>
              <w:pStyle w:val="EMPTYCELLSTYLE"/>
            </w:pPr>
          </w:p>
        </w:tc>
        <w:tc>
          <w:tcPr>
            <w:tcW w:w="40" w:type="dxa"/>
            <w:gridSpan w:val="2"/>
          </w:tcPr>
          <w:p w14:paraId="11E68EA1" w14:textId="77777777" w:rsidR="00BA628F" w:rsidRDefault="00BA628F">
            <w:pPr>
              <w:pStyle w:val="EMPTYCELLSTYLE"/>
            </w:pPr>
          </w:p>
        </w:tc>
        <w:tc>
          <w:tcPr>
            <w:tcW w:w="40" w:type="dxa"/>
            <w:gridSpan w:val="3"/>
          </w:tcPr>
          <w:p w14:paraId="11E68EA2" w14:textId="77777777" w:rsidR="00BA628F" w:rsidRDefault="00BA628F">
            <w:pPr>
              <w:pStyle w:val="EMPTYCELLSTYLE"/>
            </w:pPr>
          </w:p>
        </w:tc>
        <w:tc>
          <w:tcPr>
            <w:tcW w:w="40" w:type="dxa"/>
            <w:gridSpan w:val="3"/>
          </w:tcPr>
          <w:p w14:paraId="11E68EA3" w14:textId="77777777" w:rsidR="00BA628F" w:rsidRDefault="00BA628F">
            <w:pPr>
              <w:pStyle w:val="EMPTYCELLSTYLE"/>
            </w:pPr>
          </w:p>
        </w:tc>
        <w:tc>
          <w:tcPr>
            <w:tcW w:w="379" w:type="dxa"/>
            <w:gridSpan w:val="13"/>
          </w:tcPr>
          <w:p w14:paraId="11E68EA4" w14:textId="77777777" w:rsidR="00BA628F" w:rsidRDefault="00BA628F">
            <w:pPr>
              <w:pStyle w:val="EMPTYCELLSTYLE"/>
            </w:pPr>
          </w:p>
        </w:tc>
        <w:tc>
          <w:tcPr>
            <w:tcW w:w="40" w:type="dxa"/>
            <w:gridSpan w:val="4"/>
          </w:tcPr>
          <w:p w14:paraId="11E68EA5" w14:textId="77777777" w:rsidR="00BA628F" w:rsidRDefault="00BA628F">
            <w:pPr>
              <w:pStyle w:val="EMPTYCELLSTYLE"/>
            </w:pPr>
          </w:p>
        </w:tc>
        <w:tc>
          <w:tcPr>
            <w:tcW w:w="479" w:type="dxa"/>
            <w:gridSpan w:val="12"/>
          </w:tcPr>
          <w:p w14:paraId="11E68EA6" w14:textId="77777777" w:rsidR="00BA628F" w:rsidRDefault="00BA628F">
            <w:pPr>
              <w:pStyle w:val="EMPTYCELLSTYLE"/>
            </w:pPr>
          </w:p>
        </w:tc>
      </w:tr>
      <w:tr w:rsidR="00BA628F" w14:paraId="11E68EC1" w14:textId="77777777" w:rsidTr="002C180E">
        <w:trPr>
          <w:gridAfter w:val="26"/>
          <w:wAfter w:w="1249" w:type="dxa"/>
          <w:trHeight w:hRule="exact" w:val="420"/>
        </w:trPr>
        <w:tc>
          <w:tcPr>
            <w:tcW w:w="450" w:type="dxa"/>
          </w:tcPr>
          <w:p w14:paraId="11E68EA8"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8EA9" w14:textId="77777777" w:rsidR="00BA628F" w:rsidRDefault="0050071D">
            <w:r>
              <w:rPr>
                <w:rFonts w:ascii="SansSerif" w:eastAsia="SansSerif" w:hAnsi="SansSerif" w:cs="SansSerif"/>
                <w:b/>
                <w:color w:val="00807E"/>
                <w:sz w:val="18"/>
              </w:rPr>
              <w:t xml:space="preserve">     None</w:t>
            </w:r>
          </w:p>
        </w:tc>
        <w:tc>
          <w:tcPr>
            <w:tcW w:w="800" w:type="dxa"/>
            <w:gridSpan w:val="9"/>
          </w:tcPr>
          <w:p w14:paraId="11E68EAA" w14:textId="77777777" w:rsidR="00BA628F" w:rsidRDefault="00BA628F">
            <w:pPr>
              <w:pStyle w:val="EMPTYCELLSTYLE"/>
            </w:pPr>
          </w:p>
        </w:tc>
        <w:tc>
          <w:tcPr>
            <w:tcW w:w="340" w:type="dxa"/>
            <w:gridSpan w:val="5"/>
          </w:tcPr>
          <w:p w14:paraId="11E68EAB" w14:textId="77777777" w:rsidR="00BA628F" w:rsidRDefault="00BA628F">
            <w:pPr>
              <w:pStyle w:val="EMPTYCELLSTYLE"/>
            </w:pPr>
          </w:p>
        </w:tc>
        <w:tc>
          <w:tcPr>
            <w:tcW w:w="520" w:type="dxa"/>
            <w:gridSpan w:val="11"/>
          </w:tcPr>
          <w:p w14:paraId="11E68EAC" w14:textId="77777777" w:rsidR="00BA628F" w:rsidRDefault="00BA628F">
            <w:pPr>
              <w:pStyle w:val="EMPTYCELLSTYLE"/>
            </w:pPr>
          </w:p>
        </w:tc>
        <w:tc>
          <w:tcPr>
            <w:tcW w:w="440" w:type="dxa"/>
            <w:gridSpan w:val="10"/>
          </w:tcPr>
          <w:p w14:paraId="11E68EAD" w14:textId="77777777" w:rsidR="00BA628F" w:rsidRDefault="00BA628F">
            <w:pPr>
              <w:pStyle w:val="EMPTYCELLSTYLE"/>
            </w:pPr>
          </w:p>
        </w:tc>
        <w:tc>
          <w:tcPr>
            <w:tcW w:w="340" w:type="dxa"/>
            <w:gridSpan w:val="3"/>
          </w:tcPr>
          <w:p w14:paraId="11E68EAE" w14:textId="77777777" w:rsidR="00BA628F" w:rsidRDefault="00BA628F">
            <w:pPr>
              <w:pStyle w:val="EMPTYCELLSTYLE"/>
            </w:pPr>
          </w:p>
        </w:tc>
        <w:tc>
          <w:tcPr>
            <w:tcW w:w="60" w:type="dxa"/>
            <w:gridSpan w:val="4"/>
          </w:tcPr>
          <w:p w14:paraId="11E68EAF" w14:textId="77777777" w:rsidR="00BA628F" w:rsidRDefault="00BA628F">
            <w:pPr>
              <w:pStyle w:val="EMPTYCELLSTYLE"/>
            </w:pPr>
          </w:p>
        </w:tc>
        <w:tc>
          <w:tcPr>
            <w:tcW w:w="200" w:type="dxa"/>
            <w:gridSpan w:val="4"/>
          </w:tcPr>
          <w:p w14:paraId="11E68EB0" w14:textId="77777777" w:rsidR="00BA628F" w:rsidRDefault="00BA628F">
            <w:pPr>
              <w:pStyle w:val="EMPTYCELLSTYLE"/>
            </w:pPr>
          </w:p>
        </w:tc>
        <w:tc>
          <w:tcPr>
            <w:tcW w:w="900" w:type="dxa"/>
            <w:gridSpan w:val="16"/>
          </w:tcPr>
          <w:p w14:paraId="11E68EB1" w14:textId="77777777" w:rsidR="00BA628F" w:rsidRDefault="00BA628F">
            <w:pPr>
              <w:pStyle w:val="EMPTYCELLSTYLE"/>
            </w:pPr>
          </w:p>
        </w:tc>
        <w:tc>
          <w:tcPr>
            <w:tcW w:w="180" w:type="dxa"/>
            <w:gridSpan w:val="2"/>
          </w:tcPr>
          <w:p w14:paraId="11E68EB2" w14:textId="77777777" w:rsidR="00BA628F" w:rsidRDefault="00BA628F">
            <w:pPr>
              <w:pStyle w:val="EMPTYCELLSTYLE"/>
            </w:pPr>
          </w:p>
        </w:tc>
        <w:tc>
          <w:tcPr>
            <w:tcW w:w="80" w:type="dxa"/>
            <w:gridSpan w:val="4"/>
          </w:tcPr>
          <w:p w14:paraId="11E68EB3" w14:textId="77777777" w:rsidR="00BA628F" w:rsidRDefault="00BA628F">
            <w:pPr>
              <w:pStyle w:val="EMPTYCELLSTYLE"/>
            </w:pPr>
          </w:p>
        </w:tc>
        <w:tc>
          <w:tcPr>
            <w:tcW w:w="160" w:type="dxa"/>
            <w:gridSpan w:val="6"/>
          </w:tcPr>
          <w:p w14:paraId="11E68EB4" w14:textId="77777777" w:rsidR="00BA628F" w:rsidRDefault="00BA628F">
            <w:pPr>
              <w:pStyle w:val="EMPTYCELLSTYLE"/>
            </w:pPr>
          </w:p>
        </w:tc>
        <w:tc>
          <w:tcPr>
            <w:tcW w:w="700" w:type="dxa"/>
            <w:gridSpan w:val="18"/>
          </w:tcPr>
          <w:p w14:paraId="11E68EB5" w14:textId="77777777" w:rsidR="00BA628F" w:rsidRDefault="00BA628F">
            <w:pPr>
              <w:pStyle w:val="EMPTYCELLSTYLE"/>
            </w:pPr>
          </w:p>
        </w:tc>
        <w:tc>
          <w:tcPr>
            <w:tcW w:w="240" w:type="dxa"/>
            <w:gridSpan w:val="8"/>
          </w:tcPr>
          <w:p w14:paraId="11E68EB6" w14:textId="77777777" w:rsidR="00BA628F" w:rsidRDefault="00BA628F">
            <w:pPr>
              <w:pStyle w:val="EMPTYCELLSTYLE"/>
            </w:pPr>
          </w:p>
        </w:tc>
        <w:tc>
          <w:tcPr>
            <w:tcW w:w="40" w:type="dxa"/>
            <w:gridSpan w:val="2"/>
          </w:tcPr>
          <w:p w14:paraId="11E68EB7" w14:textId="77777777" w:rsidR="00BA628F" w:rsidRDefault="00BA628F">
            <w:pPr>
              <w:pStyle w:val="EMPTYCELLSTYLE"/>
            </w:pPr>
          </w:p>
        </w:tc>
        <w:tc>
          <w:tcPr>
            <w:tcW w:w="3780" w:type="dxa"/>
            <w:gridSpan w:val="51"/>
          </w:tcPr>
          <w:p w14:paraId="11E68EB8" w14:textId="77777777" w:rsidR="00BA628F" w:rsidRDefault="00BA628F">
            <w:pPr>
              <w:pStyle w:val="EMPTYCELLSTYLE"/>
            </w:pPr>
          </w:p>
        </w:tc>
        <w:tc>
          <w:tcPr>
            <w:tcW w:w="40" w:type="dxa"/>
          </w:tcPr>
          <w:p w14:paraId="11E68EB9" w14:textId="77777777" w:rsidR="00BA628F" w:rsidRDefault="00BA628F">
            <w:pPr>
              <w:pStyle w:val="EMPTYCELLSTYLE"/>
            </w:pPr>
          </w:p>
        </w:tc>
        <w:tc>
          <w:tcPr>
            <w:tcW w:w="40" w:type="dxa"/>
            <w:gridSpan w:val="2"/>
          </w:tcPr>
          <w:p w14:paraId="11E68EBA" w14:textId="77777777" w:rsidR="00BA628F" w:rsidRDefault="00BA628F">
            <w:pPr>
              <w:pStyle w:val="EMPTYCELLSTYLE"/>
            </w:pPr>
          </w:p>
        </w:tc>
        <w:tc>
          <w:tcPr>
            <w:tcW w:w="40" w:type="dxa"/>
            <w:gridSpan w:val="2"/>
          </w:tcPr>
          <w:p w14:paraId="11E68EBB" w14:textId="77777777" w:rsidR="00BA628F" w:rsidRDefault="00BA628F">
            <w:pPr>
              <w:pStyle w:val="EMPTYCELLSTYLE"/>
            </w:pPr>
          </w:p>
        </w:tc>
        <w:tc>
          <w:tcPr>
            <w:tcW w:w="40" w:type="dxa"/>
            <w:gridSpan w:val="2"/>
          </w:tcPr>
          <w:p w14:paraId="11E68EBC" w14:textId="77777777" w:rsidR="00BA628F" w:rsidRDefault="00BA628F">
            <w:pPr>
              <w:pStyle w:val="EMPTYCELLSTYLE"/>
            </w:pPr>
          </w:p>
        </w:tc>
        <w:tc>
          <w:tcPr>
            <w:tcW w:w="40" w:type="dxa"/>
            <w:gridSpan w:val="2"/>
          </w:tcPr>
          <w:p w14:paraId="11E68EBD" w14:textId="77777777" w:rsidR="00BA628F" w:rsidRDefault="00BA628F">
            <w:pPr>
              <w:pStyle w:val="EMPTYCELLSTYLE"/>
            </w:pPr>
          </w:p>
        </w:tc>
        <w:tc>
          <w:tcPr>
            <w:tcW w:w="379" w:type="dxa"/>
            <w:gridSpan w:val="14"/>
          </w:tcPr>
          <w:p w14:paraId="11E68EBE" w14:textId="77777777" w:rsidR="00BA628F" w:rsidRDefault="00BA628F">
            <w:pPr>
              <w:pStyle w:val="EMPTYCELLSTYLE"/>
            </w:pPr>
          </w:p>
        </w:tc>
        <w:tc>
          <w:tcPr>
            <w:tcW w:w="40" w:type="dxa"/>
            <w:gridSpan w:val="3"/>
          </w:tcPr>
          <w:p w14:paraId="11E68EBF" w14:textId="77777777" w:rsidR="00BA628F" w:rsidRDefault="00BA628F">
            <w:pPr>
              <w:pStyle w:val="EMPTYCELLSTYLE"/>
            </w:pPr>
          </w:p>
        </w:tc>
        <w:tc>
          <w:tcPr>
            <w:tcW w:w="40" w:type="dxa"/>
            <w:gridSpan w:val="2"/>
          </w:tcPr>
          <w:p w14:paraId="11E68EC0" w14:textId="77777777" w:rsidR="00BA628F" w:rsidRDefault="00BA628F">
            <w:pPr>
              <w:pStyle w:val="EMPTYCELLSTYLE"/>
            </w:pPr>
          </w:p>
        </w:tc>
      </w:tr>
      <w:tr w:rsidR="00BA628F" w14:paraId="11E68EDE" w14:textId="77777777" w:rsidTr="002C180E">
        <w:trPr>
          <w:trHeight w:hRule="exact" w:val="2460"/>
        </w:trPr>
        <w:tc>
          <w:tcPr>
            <w:tcW w:w="450" w:type="dxa"/>
          </w:tcPr>
          <w:p w14:paraId="11E68EC2" w14:textId="77777777" w:rsidR="00BA628F" w:rsidRDefault="00BA628F">
            <w:pPr>
              <w:pStyle w:val="EMPTYCELLSTYLE"/>
            </w:pPr>
          </w:p>
        </w:tc>
        <w:tc>
          <w:tcPr>
            <w:tcW w:w="40" w:type="dxa"/>
            <w:gridSpan w:val="2"/>
          </w:tcPr>
          <w:p w14:paraId="11E68EC3" w14:textId="77777777" w:rsidR="00BA628F" w:rsidRDefault="00BA628F">
            <w:pPr>
              <w:pStyle w:val="EMPTYCELLSTYLE"/>
            </w:pPr>
          </w:p>
        </w:tc>
        <w:tc>
          <w:tcPr>
            <w:tcW w:w="380" w:type="dxa"/>
          </w:tcPr>
          <w:p w14:paraId="11E68EC4" w14:textId="77777777" w:rsidR="00BA628F" w:rsidRDefault="00BA628F">
            <w:pPr>
              <w:pStyle w:val="EMPTYCELLSTYLE"/>
            </w:pPr>
          </w:p>
        </w:tc>
        <w:tc>
          <w:tcPr>
            <w:tcW w:w="1470" w:type="dxa"/>
            <w:gridSpan w:val="11"/>
          </w:tcPr>
          <w:p w14:paraId="11E68EC5" w14:textId="77777777" w:rsidR="00BA628F" w:rsidRDefault="00BA628F">
            <w:pPr>
              <w:pStyle w:val="EMPTYCELLSTYLE"/>
            </w:pPr>
          </w:p>
        </w:tc>
        <w:tc>
          <w:tcPr>
            <w:tcW w:w="40" w:type="dxa"/>
            <w:gridSpan w:val="2"/>
          </w:tcPr>
          <w:p w14:paraId="11E68EC6" w14:textId="77777777" w:rsidR="00BA628F" w:rsidRDefault="00BA628F">
            <w:pPr>
              <w:pStyle w:val="EMPTYCELLSTYLE"/>
            </w:pPr>
          </w:p>
        </w:tc>
        <w:tc>
          <w:tcPr>
            <w:tcW w:w="800" w:type="dxa"/>
            <w:gridSpan w:val="12"/>
          </w:tcPr>
          <w:p w14:paraId="11E68EC7" w14:textId="77777777" w:rsidR="00BA628F" w:rsidRDefault="00BA628F">
            <w:pPr>
              <w:pStyle w:val="EMPTYCELLSTYLE"/>
            </w:pPr>
          </w:p>
        </w:tc>
        <w:tc>
          <w:tcPr>
            <w:tcW w:w="340" w:type="dxa"/>
            <w:gridSpan w:val="11"/>
          </w:tcPr>
          <w:p w14:paraId="11E68EC8" w14:textId="77777777" w:rsidR="00BA628F" w:rsidRDefault="00BA628F">
            <w:pPr>
              <w:pStyle w:val="EMPTYCELLSTYLE"/>
            </w:pPr>
          </w:p>
        </w:tc>
        <w:tc>
          <w:tcPr>
            <w:tcW w:w="520" w:type="dxa"/>
            <w:gridSpan w:val="7"/>
          </w:tcPr>
          <w:p w14:paraId="11E68EC9" w14:textId="77777777" w:rsidR="00BA628F" w:rsidRDefault="00BA628F">
            <w:pPr>
              <w:pStyle w:val="EMPTYCELLSTYLE"/>
            </w:pPr>
          </w:p>
        </w:tc>
        <w:tc>
          <w:tcPr>
            <w:tcW w:w="440" w:type="dxa"/>
            <w:gridSpan w:val="12"/>
          </w:tcPr>
          <w:p w14:paraId="11E68ECA" w14:textId="77777777" w:rsidR="00BA628F" w:rsidRDefault="00BA628F">
            <w:pPr>
              <w:pStyle w:val="EMPTYCELLSTYLE"/>
            </w:pPr>
          </w:p>
        </w:tc>
        <w:tc>
          <w:tcPr>
            <w:tcW w:w="340" w:type="dxa"/>
            <w:gridSpan w:val="2"/>
          </w:tcPr>
          <w:p w14:paraId="11E68ECB" w14:textId="77777777" w:rsidR="00BA628F" w:rsidRDefault="00BA628F">
            <w:pPr>
              <w:pStyle w:val="EMPTYCELLSTYLE"/>
            </w:pPr>
          </w:p>
        </w:tc>
        <w:tc>
          <w:tcPr>
            <w:tcW w:w="60" w:type="dxa"/>
            <w:gridSpan w:val="2"/>
          </w:tcPr>
          <w:p w14:paraId="11E68ECC" w14:textId="77777777" w:rsidR="00BA628F" w:rsidRDefault="00BA628F">
            <w:pPr>
              <w:pStyle w:val="EMPTYCELLSTYLE"/>
            </w:pPr>
          </w:p>
        </w:tc>
        <w:tc>
          <w:tcPr>
            <w:tcW w:w="200" w:type="dxa"/>
            <w:gridSpan w:val="2"/>
          </w:tcPr>
          <w:p w14:paraId="11E68ECD" w14:textId="77777777" w:rsidR="00BA628F" w:rsidRDefault="00BA628F">
            <w:pPr>
              <w:pStyle w:val="EMPTYCELLSTYLE"/>
            </w:pPr>
          </w:p>
        </w:tc>
        <w:tc>
          <w:tcPr>
            <w:tcW w:w="900" w:type="dxa"/>
            <w:gridSpan w:val="26"/>
          </w:tcPr>
          <w:p w14:paraId="11E68ECE" w14:textId="77777777" w:rsidR="00BA628F" w:rsidRDefault="00BA628F">
            <w:pPr>
              <w:pStyle w:val="EMPTYCELLSTYLE"/>
            </w:pPr>
          </w:p>
        </w:tc>
        <w:tc>
          <w:tcPr>
            <w:tcW w:w="180" w:type="dxa"/>
            <w:gridSpan w:val="3"/>
          </w:tcPr>
          <w:p w14:paraId="11E68ECF" w14:textId="77777777" w:rsidR="00BA628F" w:rsidRDefault="00BA628F">
            <w:pPr>
              <w:pStyle w:val="EMPTYCELLSTYLE"/>
            </w:pPr>
          </w:p>
        </w:tc>
        <w:tc>
          <w:tcPr>
            <w:tcW w:w="80" w:type="dxa"/>
            <w:gridSpan w:val="2"/>
          </w:tcPr>
          <w:p w14:paraId="11E68ED0" w14:textId="77777777" w:rsidR="00BA628F" w:rsidRDefault="00BA628F">
            <w:pPr>
              <w:pStyle w:val="EMPTYCELLSTYLE"/>
            </w:pPr>
          </w:p>
        </w:tc>
        <w:tc>
          <w:tcPr>
            <w:tcW w:w="160" w:type="dxa"/>
            <w:gridSpan w:val="7"/>
          </w:tcPr>
          <w:p w14:paraId="11E68ED1" w14:textId="77777777" w:rsidR="00BA628F" w:rsidRDefault="00BA628F">
            <w:pPr>
              <w:pStyle w:val="EMPTYCELLSTYLE"/>
            </w:pPr>
          </w:p>
        </w:tc>
        <w:tc>
          <w:tcPr>
            <w:tcW w:w="700" w:type="dxa"/>
            <w:gridSpan w:val="19"/>
          </w:tcPr>
          <w:p w14:paraId="11E68ED2" w14:textId="77777777" w:rsidR="00BA628F" w:rsidRDefault="00BA628F">
            <w:pPr>
              <w:pStyle w:val="EMPTYCELLSTYLE"/>
            </w:pPr>
          </w:p>
        </w:tc>
        <w:tc>
          <w:tcPr>
            <w:tcW w:w="240" w:type="dxa"/>
            <w:gridSpan w:val="2"/>
          </w:tcPr>
          <w:p w14:paraId="11E68ED3" w14:textId="77777777" w:rsidR="00BA628F" w:rsidRDefault="00BA628F">
            <w:pPr>
              <w:pStyle w:val="EMPTYCELLSTYLE"/>
            </w:pPr>
          </w:p>
        </w:tc>
        <w:tc>
          <w:tcPr>
            <w:tcW w:w="40" w:type="dxa"/>
          </w:tcPr>
          <w:p w14:paraId="11E68ED4" w14:textId="77777777" w:rsidR="00BA628F" w:rsidRDefault="00BA628F">
            <w:pPr>
              <w:pStyle w:val="EMPTYCELLSTYLE"/>
            </w:pPr>
          </w:p>
        </w:tc>
        <w:tc>
          <w:tcPr>
            <w:tcW w:w="3780" w:type="dxa"/>
            <w:gridSpan w:val="67"/>
          </w:tcPr>
          <w:p w14:paraId="11E68ED5" w14:textId="77777777" w:rsidR="00BA628F" w:rsidRDefault="00BA628F">
            <w:pPr>
              <w:pStyle w:val="EMPTYCELLSTYLE"/>
            </w:pPr>
          </w:p>
        </w:tc>
        <w:tc>
          <w:tcPr>
            <w:tcW w:w="40" w:type="dxa"/>
          </w:tcPr>
          <w:p w14:paraId="11E68ED6" w14:textId="77777777" w:rsidR="00BA628F" w:rsidRDefault="00BA628F">
            <w:pPr>
              <w:pStyle w:val="EMPTYCELLSTYLE"/>
            </w:pPr>
          </w:p>
        </w:tc>
        <w:tc>
          <w:tcPr>
            <w:tcW w:w="40" w:type="dxa"/>
          </w:tcPr>
          <w:p w14:paraId="11E68ED7" w14:textId="77777777" w:rsidR="00BA628F" w:rsidRDefault="00BA628F">
            <w:pPr>
              <w:pStyle w:val="EMPTYCELLSTYLE"/>
            </w:pPr>
          </w:p>
        </w:tc>
        <w:tc>
          <w:tcPr>
            <w:tcW w:w="40" w:type="dxa"/>
          </w:tcPr>
          <w:p w14:paraId="11E68ED8" w14:textId="77777777" w:rsidR="00BA628F" w:rsidRDefault="00BA628F">
            <w:pPr>
              <w:pStyle w:val="EMPTYCELLSTYLE"/>
            </w:pPr>
          </w:p>
        </w:tc>
        <w:tc>
          <w:tcPr>
            <w:tcW w:w="40" w:type="dxa"/>
            <w:gridSpan w:val="2"/>
          </w:tcPr>
          <w:p w14:paraId="11E68ED9" w14:textId="77777777" w:rsidR="00BA628F" w:rsidRDefault="00BA628F">
            <w:pPr>
              <w:pStyle w:val="EMPTYCELLSTYLE"/>
            </w:pPr>
          </w:p>
        </w:tc>
        <w:tc>
          <w:tcPr>
            <w:tcW w:w="40" w:type="dxa"/>
            <w:gridSpan w:val="4"/>
          </w:tcPr>
          <w:p w14:paraId="11E68EDA" w14:textId="77777777" w:rsidR="00BA628F" w:rsidRDefault="00BA628F">
            <w:pPr>
              <w:pStyle w:val="EMPTYCELLSTYLE"/>
            </w:pPr>
          </w:p>
        </w:tc>
        <w:tc>
          <w:tcPr>
            <w:tcW w:w="379" w:type="dxa"/>
            <w:gridSpan w:val="9"/>
          </w:tcPr>
          <w:p w14:paraId="11E68EDB" w14:textId="77777777" w:rsidR="00BA628F" w:rsidRDefault="00BA628F">
            <w:pPr>
              <w:pStyle w:val="EMPTYCELLSTYLE"/>
            </w:pPr>
          </w:p>
        </w:tc>
        <w:tc>
          <w:tcPr>
            <w:tcW w:w="40" w:type="dxa"/>
            <w:gridSpan w:val="2"/>
          </w:tcPr>
          <w:p w14:paraId="11E68EDC" w14:textId="77777777" w:rsidR="00BA628F" w:rsidRDefault="00BA628F">
            <w:pPr>
              <w:pStyle w:val="EMPTYCELLSTYLE"/>
            </w:pPr>
          </w:p>
        </w:tc>
        <w:tc>
          <w:tcPr>
            <w:tcW w:w="479" w:type="dxa"/>
            <w:gridSpan w:val="2"/>
          </w:tcPr>
          <w:p w14:paraId="11E68EDD" w14:textId="77777777" w:rsidR="00BA628F" w:rsidRDefault="00BA628F">
            <w:pPr>
              <w:pStyle w:val="EMPTYCELLSTYLE"/>
            </w:pPr>
          </w:p>
        </w:tc>
      </w:tr>
      <w:tr w:rsidR="00BA628F" w14:paraId="11E68EF7" w14:textId="77777777" w:rsidTr="002C180E">
        <w:trPr>
          <w:trHeight w:hRule="exact" w:val="320"/>
        </w:trPr>
        <w:tc>
          <w:tcPr>
            <w:tcW w:w="450" w:type="dxa"/>
          </w:tcPr>
          <w:p w14:paraId="11E68EDF" w14:textId="77777777" w:rsidR="00BA628F" w:rsidRDefault="00BA628F">
            <w:pPr>
              <w:pStyle w:val="EMPTYCELLSTYLE"/>
            </w:pPr>
          </w:p>
        </w:tc>
        <w:tc>
          <w:tcPr>
            <w:tcW w:w="40" w:type="dxa"/>
            <w:gridSpan w:val="2"/>
          </w:tcPr>
          <w:p w14:paraId="11E68EE0" w14:textId="77777777" w:rsidR="00BA628F" w:rsidRDefault="00BA628F">
            <w:pPr>
              <w:pStyle w:val="EMPTYCELLSTYLE"/>
            </w:pPr>
          </w:p>
        </w:tc>
        <w:tc>
          <w:tcPr>
            <w:tcW w:w="380" w:type="dxa"/>
          </w:tcPr>
          <w:p w14:paraId="11E68EE1" w14:textId="77777777" w:rsidR="00BA628F" w:rsidRDefault="00BA628F">
            <w:pPr>
              <w:pStyle w:val="EMPTYCELLSTYLE"/>
            </w:pPr>
          </w:p>
        </w:tc>
        <w:tc>
          <w:tcPr>
            <w:tcW w:w="1470" w:type="dxa"/>
            <w:gridSpan w:val="11"/>
          </w:tcPr>
          <w:p w14:paraId="11E68EE2" w14:textId="77777777" w:rsidR="00BA628F" w:rsidRDefault="00BA628F">
            <w:pPr>
              <w:pStyle w:val="EMPTYCELLSTYLE"/>
            </w:pPr>
          </w:p>
        </w:tc>
        <w:tc>
          <w:tcPr>
            <w:tcW w:w="40" w:type="dxa"/>
            <w:gridSpan w:val="2"/>
          </w:tcPr>
          <w:p w14:paraId="11E68EE3" w14:textId="77777777" w:rsidR="00BA628F" w:rsidRDefault="00BA628F">
            <w:pPr>
              <w:pStyle w:val="EMPTYCELLSTYLE"/>
            </w:pPr>
          </w:p>
        </w:tc>
        <w:tc>
          <w:tcPr>
            <w:tcW w:w="800" w:type="dxa"/>
            <w:gridSpan w:val="12"/>
          </w:tcPr>
          <w:p w14:paraId="11E68EE4" w14:textId="77777777" w:rsidR="00BA628F" w:rsidRDefault="00BA628F">
            <w:pPr>
              <w:pStyle w:val="EMPTYCELLSTYLE"/>
            </w:pPr>
          </w:p>
        </w:tc>
        <w:tc>
          <w:tcPr>
            <w:tcW w:w="340" w:type="dxa"/>
            <w:gridSpan w:val="11"/>
          </w:tcPr>
          <w:p w14:paraId="11E68EE5" w14:textId="77777777" w:rsidR="00BA628F" w:rsidRDefault="00BA628F">
            <w:pPr>
              <w:pStyle w:val="EMPTYCELLSTYLE"/>
            </w:pPr>
          </w:p>
        </w:tc>
        <w:tc>
          <w:tcPr>
            <w:tcW w:w="520" w:type="dxa"/>
            <w:gridSpan w:val="7"/>
          </w:tcPr>
          <w:p w14:paraId="11E68EE6" w14:textId="77777777" w:rsidR="00BA628F" w:rsidRDefault="00BA628F">
            <w:pPr>
              <w:pStyle w:val="EMPTYCELLSTYLE"/>
            </w:pPr>
          </w:p>
        </w:tc>
        <w:tc>
          <w:tcPr>
            <w:tcW w:w="440" w:type="dxa"/>
            <w:gridSpan w:val="12"/>
          </w:tcPr>
          <w:p w14:paraId="11E68EE7" w14:textId="77777777" w:rsidR="00BA628F" w:rsidRDefault="00BA628F">
            <w:pPr>
              <w:pStyle w:val="EMPTYCELLSTYLE"/>
            </w:pPr>
          </w:p>
        </w:tc>
        <w:tc>
          <w:tcPr>
            <w:tcW w:w="340" w:type="dxa"/>
            <w:gridSpan w:val="2"/>
          </w:tcPr>
          <w:p w14:paraId="11E68EE8" w14:textId="77777777" w:rsidR="00BA628F" w:rsidRDefault="00BA628F">
            <w:pPr>
              <w:pStyle w:val="EMPTYCELLSTYLE"/>
            </w:pPr>
          </w:p>
        </w:tc>
        <w:tc>
          <w:tcPr>
            <w:tcW w:w="60" w:type="dxa"/>
            <w:gridSpan w:val="2"/>
          </w:tcPr>
          <w:p w14:paraId="11E68EE9" w14:textId="77777777" w:rsidR="00BA628F" w:rsidRDefault="00BA628F">
            <w:pPr>
              <w:pStyle w:val="EMPTYCELLSTYLE"/>
            </w:pPr>
          </w:p>
        </w:tc>
        <w:tc>
          <w:tcPr>
            <w:tcW w:w="200" w:type="dxa"/>
            <w:gridSpan w:val="2"/>
          </w:tcPr>
          <w:p w14:paraId="11E68EEA" w14:textId="77777777" w:rsidR="00BA628F" w:rsidRDefault="00BA628F">
            <w:pPr>
              <w:pStyle w:val="EMPTYCELLSTYLE"/>
            </w:pPr>
          </w:p>
        </w:tc>
        <w:tc>
          <w:tcPr>
            <w:tcW w:w="2020" w:type="dxa"/>
            <w:gridSpan w:val="57"/>
            <w:tcMar>
              <w:top w:w="0" w:type="dxa"/>
              <w:left w:w="0" w:type="dxa"/>
              <w:bottom w:w="0" w:type="dxa"/>
              <w:right w:w="0" w:type="dxa"/>
            </w:tcMar>
            <w:vAlign w:val="center"/>
          </w:tcPr>
          <w:p w14:paraId="11E68EEB" w14:textId="77777777" w:rsidR="00BA628F" w:rsidRDefault="0050071D">
            <w:pPr>
              <w:jc w:val="center"/>
            </w:pPr>
            <w:r>
              <w:rPr>
                <w:rFonts w:ascii="SansSerif" w:eastAsia="SansSerif" w:hAnsi="SansSerif" w:cs="SansSerif"/>
                <w:color w:val="000000"/>
                <w:sz w:val="16"/>
              </w:rPr>
              <w:t>14</w:t>
            </w:r>
          </w:p>
        </w:tc>
        <w:tc>
          <w:tcPr>
            <w:tcW w:w="240" w:type="dxa"/>
            <w:gridSpan w:val="2"/>
          </w:tcPr>
          <w:p w14:paraId="11E68EEC" w14:textId="77777777" w:rsidR="00BA628F" w:rsidRDefault="00BA628F">
            <w:pPr>
              <w:pStyle w:val="EMPTYCELLSTYLE"/>
            </w:pPr>
          </w:p>
        </w:tc>
        <w:tc>
          <w:tcPr>
            <w:tcW w:w="40" w:type="dxa"/>
          </w:tcPr>
          <w:p w14:paraId="11E68EED" w14:textId="77777777" w:rsidR="00BA628F" w:rsidRDefault="00BA628F">
            <w:pPr>
              <w:pStyle w:val="EMPTYCELLSTYLE"/>
            </w:pPr>
          </w:p>
        </w:tc>
        <w:tc>
          <w:tcPr>
            <w:tcW w:w="3780" w:type="dxa"/>
            <w:gridSpan w:val="67"/>
          </w:tcPr>
          <w:p w14:paraId="11E68EEE" w14:textId="77777777" w:rsidR="00BA628F" w:rsidRDefault="00BA628F">
            <w:pPr>
              <w:pStyle w:val="EMPTYCELLSTYLE"/>
            </w:pPr>
          </w:p>
        </w:tc>
        <w:tc>
          <w:tcPr>
            <w:tcW w:w="40" w:type="dxa"/>
          </w:tcPr>
          <w:p w14:paraId="11E68EEF" w14:textId="77777777" w:rsidR="00BA628F" w:rsidRDefault="00BA628F">
            <w:pPr>
              <w:pStyle w:val="EMPTYCELLSTYLE"/>
            </w:pPr>
          </w:p>
        </w:tc>
        <w:tc>
          <w:tcPr>
            <w:tcW w:w="40" w:type="dxa"/>
          </w:tcPr>
          <w:p w14:paraId="11E68EF0" w14:textId="77777777" w:rsidR="00BA628F" w:rsidRDefault="00BA628F">
            <w:pPr>
              <w:pStyle w:val="EMPTYCELLSTYLE"/>
            </w:pPr>
          </w:p>
        </w:tc>
        <w:tc>
          <w:tcPr>
            <w:tcW w:w="40" w:type="dxa"/>
          </w:tcPr>
          <w:p w14:paraId="11E68EF1" w14:textId="77777777" w:rsidR="00BA628F" w:rsidRDefault="00BA628F">
            <w:pPr>
              <w:pStyle w:val="EMPTYCELLSTYLE"/>
            </w:pPr>
          </w:p>
        </w:tc>
        <w:tc>
          <w:tcPr>
            <w:tcW w:w="40" w:type="dxa"/>
            <w:gridSpan w:val="2"/>
          </w:tcPr>
          <w:p w14:paraId="11E68EF2" w14:textId="77777777" w:rsidR="00BA628F" w:rsidRDefault="00BA628F">
            <w:pPr>
              <w:pStyle w:val="EMPTYCELLSTYLE"/>
            </w:pPr>
          </w:p>
        </w:tc>
        <w:tc>
          <w:tcPr>
            <w:tcW w:w="40" w:type="dxa"/>
            <w:gridSpan w:val="4"/>
          </w:tcPr>
          <w:p w14:paraId="11E68EF3" w14:textId="77777777" w:rsidR="00BA628F" w:rsidRDefault="00BA628F">
            <w:pPr>
              <w:pStyle w:val="EMPTYCELLSTYLE"/>
            </w:pPr>
          </w:p>
        </w:tc>
        <w:tc>
          <w:tcPr>
            <w:tcW w:w="379" w:type="dxa"/>
            <w:gridSpan w:val="9"/>
          </w:tcPr>
          <w:p w14:paraId="11E68EF4" w14:textId="77777777" w:rsidR="00BA628F" w:rsidRDefault="00BA628F">
            <w:pPr>
              <w:pStyle w:val="EMPTYCELLSTYLE"/>
            </w:pPr>
          </w:p>
        </w:tc>
        <w:tc>
          <w:tcPr>
            <w:tcW w:w="40" w:type="dxa"/>
            <w:gridSpan w:val="2"/>
          </w:tcPr>
          <w:p w14:paraId="11E68EF5" w14:textId="77777777" w:rsidR="00BA628F" w:rsidRDefault="00BA628F">
            <w:pPr>
              <w:pStyle w:val="EMPTYCELLSTYLE"/>
            </w:pPr>
          </w:p>
        </w:tc>
        <w:tc>
          <w:tcPr>
            <w:tcW w:w="479" w:type="dxa"/>
            <w:gridSpan w:val="2"/>
          </w:tcPr>
          <w:p w14:paraId="11E68EF6" w14:textId="77777777" w:rsidR="00BA628F" w:rsidRDefault="00BA628F">
            <w:pPr>
              <w:pStyle w:val="EMPTYCELLSTYLE"/>
            </w:pPr>
          </w:p>
        </w:tc>
      </w:tr>
      <w:tr w:rsidR="00BA628F" w14:paraId="11E68F14" w14:textId="77777777" w:rsidTr="002C180E">
        <w:trPr>
          <w:trHeight w:hRule="exact" w:val="100"/>
        </w:trPr>
        <w:tc>
          <w:tcPr>
            <w:tcW w:w="450" w:type="dxa"/>
          </w:tcPr>
          <w:p w14:paraId="11E68EF8" w14:textId="77777777" w:rsidR="00BA628F" w:rsidRDefault="00BA628F">
            <w:pPr>
              <w:pStyle w:val="EMPTYCELLSTYLE"/>
            </w:pPr>
          </w:p>
        </w:tc>
        <w:tc>
          <w:tcPr>
            <w:tcW w:w="40" w:type="dxa"/>
            <w:gridSpan w:val="2"/>
          </w:tcPr>
          <w:p w14:paraId="11E68EF9" w14:textId="77777777" w:rsidR="00BA628F" w:rsidRDefault="00BA628F">
            <w:pPr>
              <w:pStyle w:val="EMPTYCELLSTYLE"/>
            </w:pPr>
          </w:p>
        </w:tc>
        <w:tc>
          <w:tcPr>
            <w:tcW w:w="380" w:type="dxa"/>
          </w:tcPr>
          <w:p w14:paraId="11E68EFA" w14:textId="77777777" w:rsidR="00BA628F" w:rsidRDefault="00BA628F">
            <w:pPr>
              <w:pStyle w:val="EMPTYCELLSTYLE"/>
            </w:pPr>
          </w:p>
        </w:tc>
        <w:tc>
          <w:tcPr>
            <w:tcW w:w="1470" w:type="dxa"/>
            <w:gridSpan w:val="11"/>
          </w:tcPr>
          <w:p w14:paraId="11E68EFB" w14:textId="77777777" w:rsidR="00BA628F" w:rsidRDefault="00BA628F">
            <w:pPr>
              <w:pStyle w:val="EMPTYCELLSTYLE"/>
            </w:pPr>
          </w:p>
        </w:tc>
        <w:tc>
          <w:tcPr>
            <w:tcW w:w="40" w:type="dxa"/>
            <w:gridSpan w:val="2"/>
          </w:tcPr>
          <w:p w14:paraId="11E68EFC" w14:textId="77777777" w:rsidR="00BA628F" w:rsidRDefault="00BA628F">
            <w:pPr>
              <w:pStyle w:val="EMPTYCELLSTYLE"/>
            </w:pPr>
          </w:p>
        </w:tc>
        <w:tc>
          <w:tcPr>
            <w:tcW w:w="800" w:type="dxa"/>
            <w:gridSpan w:val="12"/>
          </w:tcPr>
          <w:p w14:paraId="11E68EFD" w14:textId="77777777" w:rsidR="00BA628F" w:rsidRDefault="00BA628F">
            <w:pPr>
              <w:pStyle w:val="EMPTYCELLSTYLE"/>
            </w:pPr>
          </w:p>
        </w:tc>
        <w:tc>
          <w:tcPr>
            <w:tcW w:w="340" w:type="dxa"/>
            <w:gridSpan w:val="11"/>
          </w:tcPr>
          <w:p w14:paraId="11E68EFE" w14:textId="77777777" w:rsidR="00BA628F" w:rsidRDefault="00BA628F">
            <w:pPr>
              <w:pStyle w:val="EMPTYCELLSTYLE"/>
            </w:pPr>
          </w:p>
        </w:tc>
        <w:tc>
          <w:tcPr>
            <w:tcW w:w="520" w:type="dxa"/>
            <w:gridSpan w:val="7"/>
          </w:tcPr>
          <w:p w14:paraId="11E68EFF" w14:textId="77777777" w:rsidR="00BA628F" w:rsidRDefault="00BA628F">
            <w:pPr>
              <w:pStyle w:val="EMPTYCELLSTYLE"/>
            </w:pPr>
          </w:p>
        </w:tc>
        <w:tc>
          <w:tcPr>
            <w:tcW w:w="440" w:type="dxa"/>
            <w:gridSpan w:val="12"/>
          </w:tcPr>
          <w:p w14:paraId="11E68F00" w14:textId="77777777" w:rsidR="00BA628F" w:rsidRDefault="00BA628F">
            <w:pPr>
              <w:pStyle w:val="EMPTYCELLSTYLE"/>
            </w:pPr>
          </w:p>
        </w:tc>
        <w:tc>
          <w:tcPr>
            <w:tcW w:w="340" w:type="dxa"/>
            <w:gridSpan w:val="2"/>
          </w:tcPr>
          <w:p w14:paraId="11E68F01" w14:textId="77777777" w:rsidR="00BA628F" w:rsidRDefault="00BA628F">
            <w:pPr>
              <w:pStyle w:val="EMPTYCELLSTYLE"/>
            </w:pPr>
          </w:p>
        </w:tc>
        <w:tc>
          <w:tcPr>
            <w:tcW w:w="60" w:type="dxa"/>
            <w:gridSpan w:val="2"/>
          </w:tcPr>
          <w:p w14:paraId="11E68F02" w14:textId="77777777" w:rsidR="00BA628F" w:rsidRDefault="00BA628F">
            <w:pPr>
              <w:pStyle w:val="EMPTYCELLSTYLE"/>
            </w:pPr>
          </w:p>
        </w:tc>
        <w:tc>
          <w:tcPr>
            <w:tcW w:w="200" w:type="dxa"/>
            <w:gridSpan w:val="2"/>
          </w:tcPr>
          <w:p w14:paraId="11E68F03" w14:textId="77777777" w:rsidR="00BA628F" w:rsidRDefault="00BA628F">
            <w:pPr>
              <w:pStyle w:val="EMPTYCELLSTYLE"/>
            </w:pPr>
          </w:p>
        </w:tc>
        <w:tc>
          <w:tcPr>
            <w:tcW w:w="900" w:type="dxa"/>
            <w:gridSpan w:val="26"/>
          </w:tcPr>
          <w:p w14:paraId="11E68F04" w14:textId="77777777" w:rsidR="00BA628F" w:rsidRDefault="00BA628F">
            <w:pPr>
              <w:pStyle w:val="EMPTYCELLSTYLE"/>
            </w:pPr>
          </w:p>
        </w:tc>
        <w:tc>
          <w:tcPr>
            <w:tcW w:w="180" w:type="dxa"/>
            <w:gridSpan w:val="3"/>
          </w:tcPr>
          <w:p w14:paraId="11E68F05" w14:textId="77777777" w:rsidR="00BA628F" w:rsidRDefault="00BA628F">
            <w:pPr>
              <w:pStyle w:val="EMPTYCELLSTYLE"/>
            </w:pPr>
          </w:p>
        </w:tc>
        <w:tc>
          <w:tcPr>
            <w:tcW w:w="80" w:type="dxa"/>
            <w:gridSpan w:val="2"/>
          </w:tcPr>
          <w:p w14:paraId="11E68F06" w14:textId="77777777" w:rsidR="00BA628F" w:rsidRDefault="00BA628F">
            <w:pPr>
              <w:pStyle w:val="EMPTYCELLSTYLE"/>
            </w:pPr>
          </w:p>
        </w:tc>
        <w:tc>
          <w:tcPr>
            <w:tcW w:w="160" w:type="dxa"/>
            <w:gridSpan w:val="7"/>
          </w:tcPr>
          <w:p w14:paraId="11E68F07" w14:textId="77777777" w:rsidR="00BA628F" w:rsidRDefault="00BA628F">
            <w:pPr>
              <w:pStyle w:val="EMPTYCELLSTYLE"/>
            </w:pPr>
          </w:p>
        </w:tc>
        <w:tc>
          <w:tcPr>
            <w:tcW w:w="700" w:type="dxa"/>
            <w:gridSpan w:val="19"/>
          </w:tcPr>
          <w:p w14:paraId="11E68F08" w14:textId="77777777" w:rsidR="00BA628F" w:rsidRDefault="00BA628F">
            <w:pPr>
              <w:pStyle w:val="EMPTYCELLSTYLE"/>
            </w:pPr>
          </w:p>
        </w:tc>
        <w:tc>
          <w:tcPr>
            <w:tcW w:w="240" w:type="dxa"/>
            <w:gridSpan w:val="2"/>
          </w:tcPr>
          <w:p w14:paraId="11E68F09" w14:textId="77777777" w:rsidR="00BA628F" w:rsidRDefault="00BA628F">
            <w:pPr>
              <w:pStyle w:val="EMPTYCELLSTYLE"/>
            </w:pPr>
          </w:p>
        </w:tc>
        <w:tc>
          <w:tcPr>
            <w:tcW w:w="40" w:type="dxa"/>
          </w:tcPr>
          <w:p w14:paraId="11E68F0A" w14:textId="77777777" w:rsidR="00BA628F" w:rsidRDefault="00BA628F">
            <w:pPr>
              <w:pStyle w:val="EMPTYCELLSTYLE"/>
            </w:pPr>
          </w:p>
        </w:tc>
        <w:tc>
          <w:tcPr>
            <w:tcW w:w="3780" w:type="dxa"/>
            <w:gridSpan w:val="67"/>
          </w:tcPr>
          <w:p w14:paraId="11E68F0B" w14:textId="77777777" w:rsidR="00BA628F" w:rsidRDefault="00BA628F">
            <w:pPr>
              <w:pStyle w:val="EMPTYCELLSTYLE"/>
            </w:pPr>
          </w:p>
        </w:tc>
        <w:tc>
          <w:tcPr>
            <w:tcW w:w="40" w:type="dxa"/>
          </w:tcPr>
          <w:p w14:paraId="11E68F0C" w14:textId="77777777" w:rsidR="00BA628F" w:rsidRDefault="00BA628F">
            <w:pPr>
              <w:pStyle w:val="EMPTYCELLSTYLE"/>
            </w:pPr>
          </w:p>
        </w:tc>
        <w:tc>
          <w:tcPr>
            <w:tcW w:w="40" w:type="dxa"/>
          </w:tcPr>
          <w:p w14:paraId="11E68F0D" w14:textId="77777777" w:rsidR="00BA628F" w:rsidRDefault="00BA628F">
            <w:pPr>
              <w:pStyle w:val="EMPTYCELLSTYLE"/>
            </w:pPr>
          </w:p>
        </w:tc>
        <w:tc>
          <w:tcPr>
            <w:tcW w:w="40" w:type="dxa"/>
          </w:tcPr>
          <w:p w14:paraId="11E68F0E" w14:textId="77777777" w:rsidR="00BA628F" w:rsidRDefault="00BA628F">
            <w:pPr>
              <w:pStyle w:val="EMPTYCELLSTYLE"/>
            </w:pPr>
          </w:p>
        </w:tc>
        <w:tc>
          <w:tcPr>
            <w:tcW w:w="40" w:type="dxa"/>
            <w:gridSpan w:val="2"/>
          </w:tcPr>
          <w:p w14:paraId="11E68F0F" w14:textId="77777777" w:rsidR="00BA628F" w:rsidRDefault="00BA628F">
            <w:pPr>
              <w:pStyle w:val="EMPTYCELLSTYLE"/>
            </w:pPr>
          </w:p>
        </w:tc>
        <w:tc>
          <w:tcPr>
            <w:tcW w:w="40" w:type="dxa"/>
            <w:gridSpan w:val="4"/>
          </w:tcPr>
          <w:p w14:paraId="11E68F10" w14:textId="77777777" w:rsidR="00BA628F" w:rsidRDefault="00BA628F">
            <w:pPr>
              <w:pStyle w:val="EMPTYCELLSTYLE"/>
            </w:pPr>
          </w:p>
        </w:tc>
        <w:tc>
          <w:tcPr>
            <w:tcW w:w="379" w:type="dxa"/>
            <w:gridSpan w:val="9"/>
          </w:tcPr>
          <w:p w14:paraId="11E68F11" w14:textId="77777777" w:rsidR="00BA628F" w:rsidRDefault="00BA628F">
            <w:pPr>
              <w:pStyle w:val="EMPTYCELLSTYLE"/>
            </w:pPr>
          </w:p>
        </w:tc>
        <w:tc>
          <w:tcPr>
            <w:tcW w:w="40" w:type="dxa"/>
            <w:gridSpan w:val="2"/>
          </w:tcPr>
          <w:p w14:paraId="11E68F12" w14:textId="77777777" w:rsidR="00BA628F" w:rsidRDefault="00BA628F">
            <w:pPr>
              <w:pStyle w:val="EMPTYCELLSTYLE"/>
            </w:pPr>
          </w:p>
        </w:tc>
        <w:tc>
          <w:tcPr>
            <w:tcW w:w="479" w:type="dxa"/>
            <w:gridSpan w:val="2"/>
          </w:tcPr>
          <w:p w14:paraId="11E68F13" w14:textId="77777777" w:rsidR="00BA628F" w:rsidRDefault="00BA628F">
            <w:pPr>
              <w:pStyle w:val="EMPTYCELLSTYLE"/>
            </w:pPr>
          </w:p>
        </w:tc>
      </w:tr>
      <w:tr w:rsidR="00BA628F" w14:paraId="11E68F1A" w14:textId="77777777" w:rsidTr="002C180E">
        <w:trPr>
          <w:gridAfter w:val="26"/>
          <w:wAfter w:w="1249" w:type="dxa"/>
          <w:trHeight w:hRule="exact" w:val="20"/>
        </w:trPr>
        <w:tc>
          <w:tcPr>
            <w:tcW w:w="450" w:type="dxa"/>
          </w:tcPr>
          <w:p w14:paraId="11E68F15" w14:textId="77777777" w:rsidR="00BA628F" w:rsidRDefault="00BA628F">
            <w:pPr>
              <w:pStyle w:val="EMPTYCELLSTYLE"/>
            </w:pPr>
          </w:p>
        </w:tc>
        <w:tc>
          <w:tcPr>
            <w:tcW w:w="10100" w:type="dxa"/>
            <w:gridSpan w:val="168"/>
            <w:tcBorders>
              <w:top w:val="single" w:sz="8" w:space="0" w:color="000000"/>
            </w:tcBorders>
            <w:shd w:val="clear" w:color="auto" w:fill="FFFFFF"/>
            <w:tcMar>
              <w:top w:w="0" w:type="dxa"/>
              <w:left w:w="0" w:type="dxa"/>
              <w:bottom w:w="0" w:type="dxa"/>
              <w:right w:w="0" w:type="dxa"/>
            </w:tcMar>
          </w:tcPr>
          <w:p w14:paraId="11E68F16" w14:textId="77777777" w:rsidR="00BA628F" w:rsidRDefault="00BA628F">
            <w:pPr>
              <w:pStyle w:val="EMPTYCELLSTYLE"/>
            </w:pPr>
          </w:p>
        </w:tc>
        <w:tc>
          <w:tcPr>
            <w:tcW w:w="379" w:type="dxa"/>
            <w:gridSpan w:val="14"/>
          </w:tcPr>
          <w:p w14:paraId="11E68F17" w14:textId="77777777" w:rsidR="00BA628F" w:rsidRDefault="00BA628F">
            <w:pPr>
              <w:pStyle w:val="EMPTYCELLSTYLE"/>
            </w:pPr>
          </w:p>
        </w:tc>
        <w:tc>
          <w:tcPr>
            <w:tcW w:w="40" w:type="dxa"/>
            <w:gridSpan w:val="3"/>
          </w:tcPr>
          <w:p w14:paraId="11E68F18" w14:textId="77777777" w:rsidR="00BA628F" w:rsidRDefault="00BA628F">
            <w:pPr>
              <w:pStyle w:val="EMPTYCELLSTYLE"/>
            </w:pPr>
          </w:p>
        </w:tc>
        <w:tc>
          <w:tcPr>
            <w:tcW w:w="40" w:type="dxa"/>
            <w:gridSpan w:val="2"/>
          </w:tcPr>
          <w:p w14:paraId="11E68F19" w14:textId="77777777" w:rsidR="00BA628F" w:rsidRDefault="00BA628F">
            <w:pPr>
              <w:pStyle w:val="EMPTYCELLSTYLE"/>
            </w:pPr>
          </w:p>
        </w:tc>
      </w:tr>
      <w:tr w:rsidR="00BA628F" w14:paraId="11E68F37" w14:textId="77777777" w:rsidTr="002C180E">
        <w:trPr>
          <w:trHeight w:hRule="exact" w:val="20"/>
        </w:trPr>
        <w:tc>
          <w:tcPr>
            <w:tcW w:w="450" w:type="dxa"/>
          </w:tcPr>
          <w:p w14:paraId="11E68F1B" w14:textId="77777777" w:rsidR="00BA628F" w:rsidRDefault="00BA628F">
            <w:pPr>
              <w:pStyle w:val="EMPTYCELLSTYLE"/>
            </w:pPr>
          </w:p>
        </w:tc>
        <w:tc>
          <w:tcPr>
            <w:tcW w:w="40" w:type="dxa"/>
            <w:gridSpan w:val="2"/>
          </w:tcPr>
          <w:p w14:paraId="11E68F1C" w14:textId="77777777" w:rsidR="00BA628F" w:rsidRDefault="00BA628F">
            <w:pPr>
              <w:pStyle w:val="EMPTYCELLSTYLE"/>
            </w:pPr>
          </w:p>
        </w:tc>
        <w:tc>
          <w:tcPr>
            <w:tcW w:w="380" w:type="dxa"/>
          </w:tcPr>
          <w:p w14:paraId="11E68F1D" w14:textId="77777777" w:rsidR="00BA628F" w:rsidRDefault="00BA628F">
            <w:pPr>
              <w:pStyle w:val="EMPTYCELLSTYLE"/>
            </w:pPr>
          </w:p>
        </w:tc>
        <w:tc>
          <w:tcPr>
            <w:tcW w:w="1470" w:type="dxa"/>
            <w:gridSpan w:val="11"/>
          </w:tcPr>
          <w:p w14:paraId="11E68F1E" w14:textId="77777777" w:rsidR="00BA628F" w:rsidRDefault="00BA628F">
            <w:pPr>
              <w:pStyle w:val="EMPTYCELLSTYLE"/>
            </w:pPr>
          </w:p>
        </w:tc>
        <w:tc>
          <w:tcPr>
            <w:tcW w:w="40" w:type="dxa"/>
            <w:gridSpan w:val="2"/>
          </w:tcPr>
          <w:p w14:paraId="11E68F1F" w14:textId="77777777" w:rsidR="00BA628F" w:rsidRDefault="00BA628F">
            <w:pPr>
              <w:pStyle w:val="EMPTYCELLSTYLE"/>
            </w:pPr>
          </w:p>
        </w:tc>
        <w:tc>
          <w:tcPr>
            <w:tcW w:w="800" w:type="dxa"/>
            <w:gridSpan w:val="12"/>
          </w:tcPr>
          <w:p w14:paraId="11E68F20" w14:textId="77777777" w:rsidR="00BA628F" w:rsidRDefault="00BA628F">
            <w:pPr>
              <w:pStyle w:val="EMPTYCELLSTYLE"/>
            </w:pPr>
          </w:p>
        </w:tc>
        <w:tc>
          <w:tcPr>
            <w:tcW w:w="340" w:type="dxa"/>
            <w:gridSpan w:val="11"/>
          </w:tcPr>
          <w:p w14:paraId="11E68F21" w14:textId="77777777" w:rsidR="00BA628F" w:rsidRDefault="00BA628F">
            <w:pPr>
              <w:pStyle w:val="EMPTYCELLSTYLE"/>
            </w:pPr>
          </w:p>
        </w:tc>
        <w:tc>
          <w:tcPr>
            <w:tcW w:w="520" w:type="dxa"/>
            <w:gridSpan w:val="7"/>
          </w:tcPr>
          <w:p w14:paraId="11E68F22" w14:textId="77777777" w:rsidR="00BA628F" w:rsidRDefault="00BA628F">
            <w:pPr>
              <w:pStyle w:val="EMPTYCELLSTYLE"/>
            </w:pPr>
          </w:p>
        </w:tc>
        <w:tc>
          <w:tcPr>
            <w:tcW w:w="440" w:type="dxa"/>
            <w:gridSpan w:val="12"/>
          </w:tcPr>
          <w:p w14:paraId="11E68F23" w14:textId="77777777" w:rsidR="00BA628F" w:rsidRDefault="00BA628F">
            <w:pPr>
              <w:pStyle w:val="EMPTYCELLSTYLE"/>
            </w:pPr>
          </w:p>
        </w:tc>
        <w:tc>
          <w:tcPr>
            <w:tcW w:w="340" w:type="dxa"/>
            <w:gridSpan w:val="2"/>
          </w:tcPr>
          <w:p w14:paraId="11E68F24" w14:textId="77777777" w:rsidR="00BA628F" w:rsidRDefault="00BA628F">
            <w:pPr>
              <w:pStyle w:val="EMPTYCELLSTYLE"/>
            </w:pPr>
          </w:p>
        </w:tc>
        <w:tc>
          <w:tcPr>
            <w:tcW w:w="60" w:type="dxa"/>
            <w:gridSpan w:val="2"/>
          </w:tcPr>
          <w:p w14:paraId="11E68F25" w14:textId="77777777" w:rsidR="00BA628F" w:rsidRDefault="00BA628F">
            <w:pPr>
              <w:pStyle w:val="EMPTYCELLSTYLE"/>
            </w:pPr>
          </w:p>
        </w:tc>
        <w:tc>
          <w:tcPr>
            <w:tcW w:w="200" w:type="dxa"/>
            <w:gridSpan w:val="2"/>
          </w:tcPr>
          <w:p w14:paraId="11E68F26" w14:textId="77777777" w:rsidR="00BA628F" w:rsidRDefault="00BA628F">
            <w:pPr>
              <w:pStyle w:val="EMPTYCELLSTYLE"/>
            </w:pPr>
          </w:p>
        </w:tc>
        <w:tc>
          <w:tcPr>
            <w:tcW w:w="900" w:type="dxa"/>
            <w:gridSpan w:val="26"/>
          </w:tcPr>
          <w:p w14:paraId="11E68F27" w14:textId="77777777" w:rsidR="00BA628F" w:rsidRDefault="00BA628F">
            <w:pPr>
              <w:pStyle w:val="EMPTYCELLSTYLE"/>
            </w:pPr>
          </w:p>
        </w:tc>
        <w:tc>
          <w:tcPr>
            <w:tcW w:w="180" w:type="dxa"/>
            <w:gridSpan w:val="3"/>
          </w:tcPr>
          <w:p w14:paraId="11E68F28" w14:textId="77777777" w:rsidR="00BA628F" w:rsidRDefault="00BA628F">
            <w:pPr>
              <w:pStyle w:val="EMPTYCELLSTYLE"/>
            </w:pPr>
          </w:p>
        </w:tc>
        <w:tc>
          <w:tcPr>
            <w:tcW w:w="80" w:type="dxa"/>
            <w:gridSpan w:val="2"/>
          </w:tcPr>
          <w:p w14:paraId="11E68F29" w14:textId="77777777" w:rsidR="00BA628F" w:rsidRDefault="00BA628F">
            <w:pPr>
              <w:pStyle w:val="EMPTYCELLSTYLE"/>
            </w:pPr>
          </w:p>
        </w:tc>
        <w:tc>
          <w:tcPr>
            <w:tcW w:w="160" w:type="dxa"/>
            <w:gridSpan w:val="7"/>
          </w:tcPr>
          <w:p w14:paraId="11E68F2A" w14:textId="77777777" w:rsidR="00BA628F" w:rsidRDefault="00BA628F">
            <w:pPr>
              <w:pStyle w:val="EMPTYCELLSTYLE"/>
            </w:pPr>
          </w:p>
        </w:tc>
        <w:tc>
          <w:tcPr>
            <w:tcW w:w="700" w:type="dxa"/>
            <w:gridSpan w:val="19"/>
          </w:tcPr>
          <w:p w14:paraId="11E68F2B" w14:textId="77777777" w:rsidR="00BA628F" w:rsidRDefault="00BA628F">
            <w:pPr>
              <w:pStyle w:val="EMPTYCELLSTYLE"/>
            </w:pPr>
          </w:p>
        </w:tc>
        <w:tc>
          <w:tcPr>
            <w:tcW w:w="240" w:type="dxa"/>
            <w:gridSpan w:val="2"/>
          </w:tcPr>
          <w:p w14:paraId="11E68F2C" w14:textId="77777777" w:rsidR="00BA628F" w:rsidRDefault="00BA628F">
            <w:pPr>
              <w:pStyle w:val="EMPTYCELLSTYLE"/>
            </w:pPr>
          </w:p>
        </w:tc>
        <w:tc>
          <w:tcPr>
            <w:tcW w:w="40" w:type="dxa"/>
          </w:tcPr>
          <w:p w14:paraId="11E68F2D" w14:textId="77777777" w:rsidR="00BA628F" w:rsidRDefault="00BA628F">
            <w:pPr>
              <w:pStyle w:val="EMPTYCELLSTYLE"/>
            </w:pPr>
          </w:p>
        </w:tc>
        <w:tc>
          <w:tcPr>
            <w:tcW w:w="3780" w:type="dxa"/>
            <w:gridSpan w:val="67"/>
          </w:tcPr>
          <w:p w14:paraId="11E68F2E" w14:textId="77777777" w:rsidR="00BA628F" w:rsidRDefault="00BA628F">
            <w:pPr>
              <w:pStyle w:val="EMPTYCELLSTYLE"/>
            </w:pPr>
          </w:p>
        </w:tc>
        <w:tc>
          <w:tcPr>
            <w:tcW w:w="40" w:type="dxa"/>
          </w:tcPr>
          <w:p w14:paraId="11E68F2F" w14:textId="77777777" w:rsidR="00BA628F" w:rsidRDefault="00BA628F">
            <w:pPr>
              <w:pStyle w:val="EMPTYCELLSTYLE"/>
            </w:pPr>
          </w:p>
        </w:tc>
        <w:tc>
          <w:tcPr>
            <w:tcW w:w="40" w:type="dxa"/>
          </w:tcPr>
          <w:p w14:paraId="11E68F30" w14:textId="77777777" w:rsidR="00BA628F" w:rsidRDefault="00BA628F">
            <w:pPr>
              <w:pStyle w:val="EMPTYCELLSTYLE"/>
            </w:pPr>
          </w:p>
        </w:tc>
        <w:tc>
          <w:tcPr>
            <w:tcW w:w="40" w:type="dxa"/>
          </w:tcPr>
          <w:p w14:paraId="11E68F31" w14:textId="77777777" w:rsidR="00BA628F" w:rsidRDefault="00BA628F">
            <w:pPr>
              <w:pStyle w:val="EMPTYCELLSTYLE"/>
            </w:pPr>
          </w:p>
        </w:tc>
        <w:tc>
          <w:tcPr>
            <w:tcW w:w="40" w:type="dxa"/>
            <w:gridSpan w:val="2"/>
          </w:tcPr>
          <w:p w14:paraId="11E68F32" w14:textId="77777777" w:rsidR="00BA628F" w:rsidRDefault="00BA628F">
            <w:pPr>
              <w:pStyle w:val="EMPTYCELLSTYLE"/>
            </w:pPr>
          </w:p>
        </w:tc>
        <w:tc>
          <w:tcPr>
            <w:tcW w:w="40" w:type="dxa"/>
            <w:gridSpan w:val="4"/>
          </w:tcPr>
          <w:p w14:paraId="11E68F33" w14:textId="77777777" w:rsidR="00BA628F" w:rsidRDefault="00BA628F">
            <w:pPr>
              <w:pStyle w:val="EMPTYCELLSTYLE"/>
            </w:pPr>
          </w:p>
        </w:tc>
        <w:tc>
          <w:tcPr>
            <w:tcW w:w="379" w:type="dxa"/>
            <w:gridSpan w:val="9"/>
          </w:tcPr>
          <w:p w14:paraId="11E68F34" w14:textId="77777777" w:rsidR="00BA628F" w:rsidRDefault="00BA628F">
            <w:pPr>
              <w:pStyle w:val="EMPTYCELLSTYLE"/>
            </w:pPr>
          </w:p>
        </w:tc>
        <w:tc>
          <w:tcPr>
            <w:tcW w:w="40" w:type="dxa"/>
            <w:gridSpan w:val="2"/>
          </w:tcPr>
          <w:p w14:paraId="11E68F35" w14:textId="77777777" w:rsidR="00BA628F" w:rsidRDefault="00BA628F">
            <w:pPr>
              <w:pStyle w:val="EMPTYCELLSTYLE"/>
            </w:pPr>
          </w:p>
        </w:tc>
        <w:tc>
          <w:tcPr>
            <w:tcW w:w="479" w:type="dxa"/>
            <w:gridSpan w:val="2"/>
          </w:tcPr>
          <w:p w14:paraId="11E68F36" w14:textId="77777777" w:rsidR="00BA628F" w:rsidRDefault="00BA628F">
            <w:pPr>
              <w:pStyle w:val="EMPTYCELLSTYLE"/>
            </w:pPr>
          </w:p>
        </w:tc>
      </w:tr>
      <w:tr w:rsidR="00BA628F" w14:paraId="11E68F53" w14:textId="77777777" w:rsidTr="002C180E">
        <w:trPr>
          <w:gridAfter w:val="26"/>
          <w:wAfter w:w="1249" w:type="dxa"/>
          <w:trHeight w:hRule="exact" w:val="340"/>
        </w:trPr>
        <w:tc>
          <w:tcPr>
            <w:tcW w:w="450" w:type="dxa"/>
          </w:tcPr>
          <w:p w14:paraId="11E68F38" w14:textId="77777777" w:rsidR="00BA628F" w:rsidRDefault="00BA628F">
            <w:pPr>
              <w:pStyle w:val="EMPTYCELLSTYLE"/>
            </w:pPr>
          </w:p>
        </w:tc>
        <w:tc>
          <w:tcPr>
            <w:tcW w:w="20" w:type="dxa"/>
            <w:tcMar>
              <w:top w:w="0" w:type="dxa"/>
              <w:left w:w="0" w:type="dxa"/>
              <w:bottom w:w="0" w:type="dxa"/>
              <w:right w:w="0" w:type="dxa"/>
            </w:tcMar>
          </w:tcPr>
          <w:p w14:paraId="11E68F39" w14:textId="77777777" w:rsidR="00BA628F" w:rsidRDefault="0050071D">
            <w:r>
              <w:rPr>
                <w:noProof/>
              </w:rPr>
              <w:drawing>
                <wp:anchor distT="0" distB="0" distL="0" distR="0" simplePos="0" relativeHeight="251671552" behindDoc="0" locked="0" layoutInCell="1" allowOverlap="1" wp14:anchorId="11E70A5E" wp14:editId="11E70A5F">
                  <wp:simplePos x="0" y="0"/>
                  <wp:positionH relativeFrom="column">
                    <wp:posOffset>0</wp:posOffset>
                  </wp:positionH>
                  <wp:positionV relativeFrom="paragraph">
                    <wp:posOffset>0</wp:posOffset>
                  </wp:positionV>
                  <wp:extent cx="254000" cy="215900"/>
                  <wp:effectExtent l="0" t="0" r="0" b="0"/>
                  <wp:wrapNone/>
                  <wp:docPr id="1704281400" name="Picture"/>
                  <wp:cNvGraphicFramePr/>
                  <a:graphic xmlns:a="http://schemas.openxmlformats.org/drawingml/2006/main">
                    <a:graphicData uri="http://schemas.openxmlformats.org/drawingml/2006/picture">
                      <pic:pic xmlns:pic="http://schemas.openxmlformats.org/drawingml/2006/picture">
                        <pic:nvPicPr>
                          <pic:cNvPr id="1704281400"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8F3A" w14:textId="77777777" w:rsidR="00BA628F" w:rsidRDefault="00BA628F">
            <w:pPr>
              <w:pStyle w:val="EMPTYCELLSTYLE"/>
            </w:pPr>
          </w:p>
        </w:tc>
        <w:tc>
          <w:tcPr>
            <w:tcW w:w="120" w:type="dxa"/>
            <w:gridSpan w:val="2"/>
          </w:tcPr>
          <w:p w14:paraId="11E68F3B" w14:textId="77777777" w:rsidR="00BA628F" w:rsidRDefault="00BA628F">
            <w:pPr>
              <w:pStyle w:val="EMPTYCELLSTYLE"/>
            </w:pPr>
          </w:p>
        </w:tc>
        <w:tc>
          <w:tcPr>
            <w:tcW w:w="800" w:type="dxa"/>
            <w:gridSpan w:val="9"/>
          </w:tcPr>
          <w:p w14:paraId="11E68F3C" w14:textId="77777777" w:rsidR="00BA628F" w:rsidRDefault="00BA628F">
            <w:pPr>
              <w:pStyle w:val="EMPTYCELLSTYLE"/>
            </w:pPr>
          </w:p>
        </w:tc>
        <w:tc>
          <w:tcPr>
            <w:tcW w:w="340" w:type="dxa"/>
            <w:gridSpan w:val="5"/>
          </w:tcPr>
          <w:p w14:paraId="11E68F3D" w14:textId="77777777" w:rsidR="00BA628F" w:rsidRDefault="00BA628F">
            <w:pPr>
              <w:pStyle w:val="EMPTYCELLSTYLE"/>
            </w:pPr>
          </w:p>
        </w:tc>
        <w:tc>
          <w:tcPr>
            <w:tcW w:w="520" w:type="dxa"/>
            <w:gridSpan w:val="11"/>
          </w:tcPr>
          <w:p w14:paraId="11E68F3E" w14:textId="77777777" w:rsidR="00BA628F" w:rsidRDefault="00BA628F">
            <w:pPr>
              <w:pStyle w:val="EMPTYCELLSTYLE"/>
            </w:pPr>
          </w:p>
        </w:tc>
        <w:tc>
          <w:tcPr>
            <w:tcW w:w="440" w:type="dxa"/>
            <w:gridSpan w:val="10"/>
          </w:tcPr>
          <w:p w14:paraId="11E68F3F" w14:textId="77777777" w:rsidR="00BA628F" w:rsidRDefault="00BA628F">
            <w:pPr>
              <w:pStyle w:val="EMPTYCELLSTYLE"/>
            </w:pPr>
          </w:p>
        </w:tc>
        <w:tc>
          <w:tcPr>
            <w:tcW w:w="340" w:type="dxa"/>
            <w:gridSpan w:val="3"/>
          </w:tcPr>
          <w:p w14:paraId="11E68F40" w14:textId="77777777" w:rsidR="00BA628F" w:rsidRDefault="00BA628F">
            <w:pPr>
              <w:pStyle w:val="EMPTYCELLSTYLE"/>
            </w:pPr>
          </w:p>
        </w:tc>
        <w:tc>
          <w:tcPr>
            <w:tcW w:w="60" w:type="dxa"/>
            <w:gridSpan w:val="4"/>
          </w:tcPr>
          <w:p w14:paraId="11E68F41" w14:textId="77777777" w:rsidR="00BA628F" w:rsidRDefault="00BA628F">
            <w:pPr>
              <w:pStyle w:val="EMPTYCELLSTYLE"/>
            </w:pPr>
          </w:p>
        </w:tc>
        <w:tc>
          <w:tcPr>
            <w:tcW w:w="200" w:type="dxa"/>
            <w:gridSpan w:val="4"/>
          </w:tcPr>
          <w:p w14:paraId="11E68F42" w14:textId="77777777" w:rsidR="00BA628F" w:rsidRDefault="00BA628F">
            <w:pPr>
              <w:pStyle w:val="EMPTYCELLSTYLE"/>
            </w:pPr>
          </w:p>
        </w:tc>
        <w:tc>
          <w:tcPr>
            <w:tcW w:w="900" w:type="dxa"/>
            <w:gridSpan w:val="16"/>
          </w:tcPr>
          <w:p w14:paraId="11E68F43" w14:textId="77777777" w:rsidR="00BA628F" w:rsidRDefault="00BA628F">
            <w:pPr>
              <w:pStyle w:val="EMPTYCELLSTYLE"/>
            </w:pPr>
          </w:p>
        </w:tc>
        <w:tc>
          <w:tcPr>
            <w:tcW w:w="180" w:type="dxa"/>
            <w:gridSpan w:val="2"/>
          </w:tcPr>
          <w:p w14:paraId="11E68F44" w14:textId="77777777" w:rsidR="00BA628F" w:rsidRDefault="00BA628F">
            <w:pPr>
              <w:pStyle w:val="EMPTYCELLSTYLE"/>
            </w:pPr>
          </w:p>
        </w:tc>
        <w:tc>
          <w:tcPr>
            <w:tcW w:w="80" w:type="dxa"/>
            <w:gridSpan w:val="4"/>
          </w:tcPr>
          <w:p w14:paraId="11E68F45" w14:textId="77777777" w:rsidR="00BA628F" w:rsidRDefault="00BA628F">
            <w:pPr>
              <w:pStyle w:val="EMPTYCELLSTYLE"/>
            </w:pPr>
          </w:p>
        </w:tc>
        <w:tc>
          <w:tcPr>
            <w:tcW w:w="160" w:type="dxa"/>
            <w:gridSpan w:val="6"/>
          </w:tcPr>
          <w:p w14:paraId="11E68F46" w14:textId="77777777" w:rsidR="00BA628F" w:rsidRDefault="00BA628F">
            <w:pPr>
              <w:pStyle w:val="EMPTYCELLSTYLE"/>
            </w:pPr>
          </w:p>
        </w:tc>
        <w:tc>
          <w:tcPr>
            <w:tcW w:w="700" w:type="dxa"/>
            <w:gridSpan w:val="18"/>
          </w:tcPr>
          <w:p w14:paraId="11E68F47" w14:textId="77777777" w:rsidR="00BA628F" w:rsidRDefault="00BA628F">
            <w:pPr>
              <w:pStyle w:val="EMPTYCELLSTYLE"/>
            </w:pPr>
          </w:p>
        </w:tc>
        <w:tc>
          <w:tcPr>
            <w:tcW w:w="240" w:type="dxa"/>
            <w:gridSpan w:val="8"/>
          </w:tcPr>
          <w:p w14:paraId="11E68F48" w14:textId="77777777" w:rsidR="00BA628F" w:rsidRDefault="00BA628F">
            <w:pPr>
              <w:pStyle w:val="EMPTYCELLSTYLE"/>
            </w:pPr>
          </w:p>
        </w:tc>
        <w:tc>
          <w:tcPr>
            <w:tcW w:w="40" w:type="dxa"/>
            <w:gridSpan w:val="2"/>
          </w:tcPr>
          <w:p w14:paraId="11E68F49" w14:textId="77777777" w:rsidR="00BA628F" w:rsidRDefault="00BA628F">
            <w:pPr>
              <w:pStyle w:val="EMPTYCELLSTYLE"/>
            </w:pPr>
          </w:p>
        </w:tc>
        <w:tc>
          <w:tcPr>
            <w:tcW w:w="3780" w:type="dxa"/>
            <w:gridSpan w:val="51"/>
          </w:tcPr>
          <w:p w14:paraId="11E68F4A" w14:textId="77777777" w:rsidR="00BA628F" w:rsidRDefault="00BA628F">
            <w:pPr>
              <w:pStyle w:val="EMPTYCELLSTYLE"/>
            </w:pPr>
          </w:p>
        </w:tc>
        <w:tc>
          <w:tcPr>
            <w:tcW w:w="40" w:type="dxa"/>
          </w:tcPr>
          <w:p w14:paraId="11E68F4B" w14:textId="77777777" w:rsidR="00BA628F" w:rsidRDefault="00BA628F">
            <w:pPr>
              <w:pStyle w:val="EMPTYCELLSTYLE"/>
            </w:pPr>
          </w:p>
        </w:tc>
        <w:tc>
          <w:tcPr>
            <w:tcW w:w="40" w:type="dxa"/>
            <w:gridSpan w:val="2"/>
          </w:tcPr>
          <w:p w14:paraId="11E68F4C" w14:textId="77777777" w:rsidR="00BA628F" w:rsidRDefault="00BA628F">
            <w:pPr>
              <w:pStyle w:val="EMPTYCELLSTYLE"/>
            </w:pPr>
          </w:p>
        </w:tc>
        <w:tc>
          <w:tcPr>
            <w:tcW w:w="40" w:type="dxa"/>
            <w:gridSpan w:val="2"/>
          </w:tcPr>
          <w:p w14:paraId="11E68F4D" w14:textId="77777777" w:rsidR="00BA628F" w:rsidRDefault="00BA628F">
            <w:pPr>
              <w:pStyle w:val="EMPTYCELLSTYLE"/>
            </w:pPr>
          </w:p>
        </w:tc>
        <w:tc>
          <w:tcPr>
            <w:tcW w:w="40" w:type="dxa"/>
            <w:gridSpan w:val="2"/>
          </w:tcPr>
          <w:p w14:paraId="11E68F4E" w14:textId="77777777" w:rsidR="00BA628F" w:rsidRDefault="00BA628F">
            <w:pPr>
              <w:pStyle w:val="EMPTYCELLSTYLE"/>
            </w:pPr>
          </w:p>
        </w:tc>
        <w:tc>
          <w:tcPr>
            <w:tcW w:w="40" w:type="dxa"/>
            <w:gridSpan w:val="2"/>
          </w:tcPr>
          <w:p w14:paraId="11E68F4F" w14:textId="77777777" w:rsidR="00BA628F" w:rsidRDefault="00BA628F">
            <w:pPr>
              <w:pStyle w:val="EMPTYCELLSTYLE"/>
            </w:pPr>
          </w:p>
        </w:tc>
        <w:tc>
          <w:tcPr>
            <w:tcW w:w="379" w:type="dxa"/>
            <w:gridSpan w:val="14"/>
          </w:tcPr>
          <w:p w14:paraId="11E68F50" w14:textId="77777777" w:rsidR="00BA628F" w:rsidRDefault="00BA628F">
            <w:pPr>
              <w:pStyle w:val="EMPTYCELLSTYLE"/>
            </w:pPr>
          </w:p>
        </w:tc>
        <w:tc>
          <w:tcPr>
            <w:tcW w:w="40" w:type="dxa"/>
            <w:gridSpan w:val="3"/>
          </w:tcPr>
          <w:p w14:paraId="11E68F51" w14:textId="77777777" w:rsidR="00BA628F" w:rsidRDefault="00BA628F">
            <w:pPr>
              <w:pStyle w:val="EMPTYCELLSTYLE"/>
            </w:pPr>
          </w:p>
        </w:tc>
        <w:tc>
          <w:tcPr>
            <w:tcW w:w="40" w:type="dxa"/>
            <w:gridSpan w:val="2"/>
          </w:tcPr>
          <w:p w14:paraId="11E68F52" w14:textId="77777777" w:rsidR="00BA628F" w:rsidRDefault="00BA628F">
            <w:pPr>
              <w:pStyle w:val="EMPTYCELLSTYLE"/>
            </w:pPr>
          </w:p>
        </w:tc>
      </w:tr>
      <w:tr w:rsidR="00BA628F" w14:paraId="11E68F70" w14:textId="77777777" w:rsidTr="002C180E">
        <w:trPr>
          <w:trHeight w:hRule="exact" w:val="20"/>
        </w:trPr>
        <w:tc>
          <w:tcPr>
            <w:tcW w:w="450" w:type="dxa"/>
          </w:tcPr>
          <w:p w14:paraId="11E68F54" w14:textId="77777777" w:rsidR="00BA628F" w:rsidRDefault="00BA628F">
            <w:pPr>
              <w:pStyle w:val="EMPTYCELLSTYLE"/>
            </w:pPr>
          </w:p>
        </w:tc>
        <w:tc>
          <w:tcPr>
            <w:tcW w:w="40" w:type="dxa"/>
            <w:gridSpan w:val="2"/>
          </w:tcPr>
          <w:p w14:paraId="11E68F55" w14:textId="77777777" w:rsidR="00BA628F" w:rsidRDefault="00BA628F">
            <w:pPr>
              <w:pStyle w:val="EMPTYCELLSTYLE"/>
            </w:pPr>
          </w:p>
        </w:tc>
        <w:tc>
          <w:tcPr>
            <w:tcW w:w="380" w:type="dxa"/>
          </w:tcPr>
          <w:p w14:paraId="11E68F56" w14:textId="77777777" w:rsidR="00BA628F" w:rsidRDefault="00BA628F">
            <w:pPr>
              <w:pStyle w:val="EMPTYCELLSTYLE"/>
            </w:pPr>
          </w:p>
        </w:tc>
        <w:tc>
          <w:tcPr>
            <w:tcW w:w="1470" w:type="dxa"/>
            <w:gridSpan w:val="11"/>
          </w:tcPr>
          <w:p w14:paraId="11E68F57" w14:textId="77777777" w:rsidR="00BA628F" w:rsidRDefault="00BA628F">
            <w:pPr>
              <w:pStyle w:val="EMPTYCELLSTYLE"/>
            </w:pPr>
          </w:p>
        </w:tc>
        <w:tc>
          <w:tcPr>
            <w:tcW w:w="40" w:type="dxa"/>
            <w:gridSpan w:val="2"/>
          </w:tcPr>
          <w:p w14:paraId="11E68F58" w14:textId="77777777" w:rsidR="00BA628F" w:rsidRDefault="00BA628F">
            <w:pPr>
              <w:pStyle w:val="EMPTYCELLSTYLE"/>
            </w:pPr>
          </w:p>
        </w:tc>
        <w:tc>
          <w:tcPr>
            <w:tcW w:w="800" w:type="dxa"/>
            <w:gridSpan w:val="12"/>
          </w:tcPr>
          <w:p w14:paraId="11E68F59" w14:textId="77777777" w:rsidR="00BA628F" w:rsidRDefault="00BA628F">
            <w:pPr>
              <w:pStyle w:val="EMPTYCELLSTYLE"/>
            </w:pPr>
          </w:p>
        </w:tc>
        <w:tc>
          <w:tcPr>
            <w:tcW w:w="340" w:type="dxa"/>
            <w:gridSpan w:val="11"/>
          </w:tcPr>
          <w:p w14:paraId="11E68F5A" w14:textId="77777777" w:rsidR="00BA628F" w:rsidRDefault="00BA628F">
            <w:pPr>
              <w:pStyle w:val="EMPTYCELLSTYLE"/>
            </w:pPr>
          </w:p>
        </w:tc>
        <w:tc>
          <w:tcPr>
            <w:tcW w:w="520" w:type="dxa"/>
            <w:gridSpan w:val="7"/>
          </w:tcPr>
          <w:p w14:paraId="11E68F5B" w14:textId="77777777" w:rsidR="00BA628F" w:rsidRDefault="00BA628F">
            <w:pPr>
              <w:pStyle w:val="EMPTYCELLSTYLE"/>
            </w:pPr>
          </w:p>
        </w:tc>
        <w:tc>
          <w:tcPr>
            <w:tcW w:w="440" w:type="dxa"/>
            <w:gridSpan w:val="12"/>
          </w:tcPr>
          <w:p w14:paraId="11E68F5C" w14:textId="77777777" w:rsidR="00BA628F" w:rsidRDefault="00BA628F">
            <w:pPr>
              <w:pStyle w:val="EMPTYCELLSTYLE"/>
            </w:pPr>
          </w:p>
        </w:tc>
        <w:tc>
          <w:tcPr>
            <w:tcW w:w="340" w:type="dxa"/>
            <w:gridSpan w:val="2"/>
          </w:tcPr>
          <w:p w14:paraId="11E68F5D" w14:textId="77777777" w:rsidR="00BA628F" w:rsidRDefault="00BA628F">
            <w:pPr>
              <w:pStyle w:val="EMPTYCELLSTYLE"/>
            </w:pPr>
          </w:p>
        </w:tc>
        <w:tc>
          <w:tcPr>
            <w:tcW w:w="60" w:type="dxa"/>
            <w:gridSpan w:val="2"/>
          </w:tcPr>
          <w:p w14:paraId="11E68F5E" w14:textId="77777777" w:rsidR="00BA628F" w:rsidRDefault="00BA628F">
            <w:pPr>
              <w:pStyle w:val="EMPTYCELLSTYLE"/>
            </w:pPr>
          </w:p>
        </w:tc>
        <w:tc>
          <w:tcPr>
            <w:tcW w:w="200" w:type="dxa"/>
            <w:gridSpan w:val="2"/>
          </w:tcPr>
          <w:p w14:paraId="11E68F5F" w14:textId="77777777" w:rsidR="00BA628F" w:rsidRDefault="00BA628F">
            <w:pPr>
              <w:pStyle w:val="EMPTYCELLSTYLE"/>
            </w:pPr>
          </w:p>
        </w:tc>
        <w:tc>
          <w:tcPr>
            <w:tcW w:w="900" w:type="dxa"/>
            <w:gridSpan w:val="26"/>
          </w:tcPr>
          <w:p w14:paraId="11E68F60" w14:textId="77777777" w:rsidR="00BA628F" w:rsidRDefault="00BA628F">
            <w:pPr>
              <w:pStyle w:val="EMPTYCELLSTYLE"/>
            </w:pPr>
          </w:p>
        </w:tc>
        <w:tc>
          <w:tcPr>
            <w:tcW w:w="180" w:type="dxa"/>
            <w:gridSpan w:val="3"/>
          </w:tcPr>
          <w:p w14:paraId="11E68F61" w14:textId="77777777" w:rsidR="00BA628F" w:rsidRDefault="00BA628F">
            <w:pPr>
              <w:pStyle w:val="EMPTYCELLSTYLE"/>
            </w:pPr>
          </w:p>
        </w:tc>
        <w:tc>
          <w:tcPr>
            <w:tcW w:w="80" w:type="dxa"/>
            <w:gridSpan w:val="2"/>
          </w:tcPr>
          <w:p w14:paraId="11E68F62" w14:textId="77777777" w:rsidR="00BA628F" w:rsidRDefault="00BA628F">
            <w:pPr>
              <w:pStyle w:val="EMPTYCELLSTYLE"/>
            </w:pPr>
          </w:p>
        </w:tc>
        <w:tc>
          <w:tcPr>
            <w:tcW w:w="160" w:type="dxa"/>
            <w:gridSpan w:val="7"/>
          </w:tcPr>
          <w:p w14:paraId="11E68F63" w14:textId="77777777" w:rsidR="00BA628F" w:rsidRDefault="00BA628F">
            <w:pPr>
              <w:pStyle w:val="EMPTYCELLSTYLE"/>
            </w:pPr>
          </w:p>
        </w:tc>
        <w:tc>
          <w:tcPr>
            <w:tcW w:w="700" w:type="dxa"/>
            <w:gridSpan w:val="19"/>
          </w:tcPr>
          <w:p w14:paraId="11E68F64" w14:textId="77777777" w:rsidR="00BA628F" w:rsidRDefault="00BA628F">
            <w:pPr>
              <w:pStyle w:val="EMPTYCELLSTYLE"/>
            </w:pPr>
          </w:p>
        </w:tc>
        <w:tc>
          <w:tcPr>
            <w:tcW w:w="240" w:type="dxa"/>
            <w:gridSpan w:val="2"/>
          </w:tcPr>
          <w:p w14:paraId="11E68F65" w14:textId="77777777" w:rsidR="00BA628F" w:rsidRDefault="00BA628F">
            <w:pPr>
              <w:pStyle w:val="EMPTYCELLSTYLE"/>
            </w:pPr>
          </w:p>
        </w:tc>
        <w:tc>
          <w:tcPr>
            <w:tcW w:w="40" w:type="dxa"/>
          </w:tcPr>
          <w:p w14:paraId="11E68F66" w14:textId="77777777" w:rsidR="00BA628F" w:rsidRDefault="00BA628F">
            <w:pPr>
              <w:pStyle w:val="EMPTYCELLSTYLE"/>
            </w:pPr>
          </w:p>
        </w:tc>
        <w:tc>
          <w:tcPr>
            <w:tcW w:w="3780" w:type="dxa"/>
            <w:gridSpan w:val="67"/>
          </w:tcPr>
          <w:p w14:paraId="11E68F67" w14:textId="77777777" w:rsidR="00BA628F" w:rsidRDefault="00BA628F">
            <w:pPr>
              <w:pStyle w:val="EMPTYCELLSTYLE"/>
            </w:pPr>
          </w:p>
        </w:tc>
        <w:tc>
          <w:tcPr>
            <w:tcW w:w="40" w:type="dxa"/>
          </w:tcPr>
          <w:p w14:paraId="11E68F68" w14:textId="77777777" w:rsidR="00BA628F" w:rsidRDefault="00BA628F">
            <w:pPr>
              <w:pStyle w:val="EMPTYCELLSTYLE"/>
            </w:pPr>
          </w:p>
        </w:tc>
        <w:tc>
          <w:tcPr>
            <w:tcW w:w="40" w:type="dxa"/>
          </w:tcPr>
          <w:p w14:paraId="11E68F69" w14:textId="77777777" w:rsidR="00BA628F" w:rsidRDefault="00BA628F">
            <w:pPr>
              <w:pStyle w:val="EMPTYCELLSTYLE"/>
            </w:pPr>
          </w:p>
        </w:tc>
        <w:tc>
          <w:tcPr>
            <w:tcW w:w="40" w:type="dxa"/>
          </w:tcPr>
          <w:p w14:paraId="11E68F6A" w14:textId="77777777" w:rsidR="00BA628F" w:rsidRDefault="00BA628F">
            <w:pPr>
              <w:pStyle w:val="EMPTYCELLSTYLE"/>
            </w:pPr>
          </w:p>
        </w:tc>
        <w:tc>
          <w:tcPr>
            <w:tcW w:w="40" w:type="dxa"/>
            <w:gridSpan w:val="2"/>
          </w:tcPr>
          <w:p w14:paraId="11E68F6B" w14:textId="77777777" w:rsidR="00BA628F" w:rsidRDefault="00BA628F">
            <w:pPr>
              <w:pStyle w:val="EMPTYCELLSTYLE"/>
            </w:pPr>
          </w:p>
        </w:tc>
        <w:tc>
          <w:tcPr>
            <w:tcW w:w="40" w:type="dxa"/>
            <w:gridSpan w:val="4"/>
          </w:tcPr>
          <w:p w14:paraId="11E68F6C" w14:textId="77777777" w:rsidR="00BA628F" w:rsidRDefault="00BA628F">
            <w:pPr>
              <w:pStyle w:val="EMPTYCELLSTYLE"/>
            </w:pPr>
          </w:p>
        </w:tc>
        <w:tc>
          <w:tcPr>
            <w:tcW w:w="379" w:type="dxa"/>
            <w:gridSpan w:val="9"/>
          </w:tcPr>
          <w:p w14:paraId="11E68F6D" w14:textId="77777777" w:rsidR="00BA628F" w:rsidRDefault="00BA628F">
            <w:pPr>
              <w:pStyle w:val="EMPTYCELLSTYLE"/>
            </w:pPr>
          </w:p>
        </w:tc>
        <w:tc>
          <w:tcPr>
            <w:tcW w:w="40" w:type="dxa"/>
            <w:gridSpan w:val="2"/>
          </w:tcPr>
          <w:p w14:paraId="11E68F6E" w14:textId="77777777" w:rsidR="00BA628F" w:rsidRDefault="00BA628F">
            <w:pPr>
              <w:pStyle w:val="EMPTYCELLSTYLE"/>
            </w:pPr>
          </w:p>
        </w:tc>
        <w:tc>
          <w:tcPr>
            <w:tcW w:w="479" w:type="dxa"/>
            <w:gridSpan w:val="2"/>
          </w:tcPr>
          <w:p w14:paraId="11E68F6F" w14:textId="77777777" w:rsidR="00BA628F" w:rsidRDefault="00BA628F">
            <w:pPr>
              <w:pStyle w:val="EMPTYCELLSTYLE"/>
            </w:pPr>
          </w:p>
        </w:tc>
      </w:tr>
      <w:tr w:rsidR="00BA628F" w14:paraId="11E68F8B" w14:textId="77777777" w:rsidTr="002C180E">
        <w:trPr>
          <w:trHeight w:hRule="exact" w:val="80"/>
        </w:trPr>
        <w:tc>
          <w:tcPr>
            <w:tcW w:w="450" w:type="dxa"/>
          </w:tcPr>
          <w:p w14:paraId="11E68F71" w14:textId="77777777" w:rsidR="00BA628F" w:rsidRDefault="00BA628F">
            <w:pPr>
              <w:pStyle w:val="EMPTYCELLSTYLE"/>
              <w:pageBreakBefore/>
            </w:pPr>
          </w:p>
        </w:tc>
        <w:tc>
          <w:tcPr>
            <w:tcW w:w="40" w:type="dxa"/>
            <w:gridSpan w:val="2"/>
          </w:tcPr>
          <w:p w14:paraId="11E68F72" w14:textId="77777777" w:rsidR="00BA628F" w:rsidRDefault="00BA628F">
            <w:pPr>
              <w:pStyle w:val="EMPTYCELLSTYLE"/>
            </w:pPr>
          </w:p>
        </w:tc>
        <w:tc>
          <w:tcPr>
            <w:tcW w:w="980" w:type="dxa"/>
            <w:gridSpan w:val="3"/>
          </w:tcPr>
          <w:p w14:paraId="11E68F73" w14:textId="77777777" w:rsidR="00BA628F" w:rsidRDefault="00BA628F">
            <w:pPr>
              <w:pStyle w:val="EMPTYCELLSTYLE"/>
            </w:pPr>
          </w:p>
        </w:tc>
        <w:tc>
          <w:tcPr>
            <w:tcW w:w="640" w:type="dxa"/>
            <w:gridSpan w:val="4"/>
          </w:tcPr>
          <w:p w14:paraId="11E68F74" w14:textId="77777777" w:rsidR="00BA628F" w:rsidRDefault="00BA628F">
            <w:pPr>
              <w:pStyle w:val="EMPTYCELLSTYLE"/>
            </w:pPr>
          </w:p>
        </w:tc>
        <w:tc>
          <w:tcPr>
            <w:tcW w:w="220" w:type="dxa"/>
            <w:gridSpan w:val="4"/>
          </w:tcPr>
          <w:p w14:paraId="11E68F75" w14:textId="77777777" w:rsidR="00BA628F" w:rsidRDefault="00BA628F">
            <w:pPr>
              <w:pStyle w:val="EMPTYCELLSTYLE"/>
            </w:pPr>
          </w:p>
        </w:tc>
        <w:tc>
          <w:tcPr>
            <w:tcW w:w="400" w:type="dxa"/>
            <w:gridSpan w:val="8"/>
          </w:tcPr>
          <w:p w14:paraId="11E68F76" w14:textId="77777777" w:rsidR="00BA628F" w:rsidRDefault="00BA628F">
            <w:pPr>
              <w:pStyle w:val="EMPTYCELLSTYLE"/>
            </w:pPr>
          </w:p>
        </w:tc>
        <w:tc>
          <w:tcPr>
            <w:tcW w:w="420" w:type="dxa"/>
            <w:gridSpan w:val="5"/>
          </w:tcPr>
          <w:p w14:paraId="11E68F77" w14:textId="77777777" w:rsidR="00BA628F" w:rsidRDefault="00BA628F">
            <w:pPr>
              <w:pStyle w:val="EMPTYCELLSTYLE"/>
            </w:pPr>
          </w:p>
        </w:tc>
        <w:tc>
          <w:tcPr>
            <w:tcW w:w="40" w:type="dxa"/>
            <w:gridSpan w:val="3"/>
          </w:tcPr>
          <w:p w14:paraId="11E68F78" w14:textId="77777777" w:rsidR="00BA628F" w:rsidRDefault="00BA628F">
            <w:pPr>
              <w:pStyle w:val="EMPTYCELLSTYLE"/>
            </w:pPr>
          </w:p>
        </w:tc>
        <w:tc>
          <w:tcPr>
            <w:tcW w:w="220" w:type="dxa"/>
            <w:gridSpan w:val="4"/>
          </w:tcPr>
          <w:p w14:paraId="11E68F79" w14:textId="77777777" w:rsidR="00BA628F" w:rsidRDefault="00BA628F">
            <w:pPr>
              <w:pStyle w:val="EMPTYCELLSTYLE"/>
            </w:pPr>
          </w:p>
        </w:tc>
        <w:tc>
          <w:tcPr>
            <w:tcW w:w="40" w:type="dxa"/>
            <w:gridSpan w:val="2"/>
          </w:tcPr>
          <w:p w14:paraId="11E68F7A" w14:textId="77777777" w:rsidR="00BA628F" w:rsidRDefault="00BA628F">
            <w:pPr>
              <w:pStyle w:val="EMPTYCELLSTYLE"/>
            </w:pPr>
          </w:p>
        </w:tc>
        <w:tc>
          <w:tcPr>
            <w:tcW w:w="600" w:type="dxa"/>
            <w:gridSpan w:val="12"/>
          </w:tcPr>
          <w:p w14:paraId="11E68F7B" w14:textId="77777777" w:rsidR="00BA628F" w:rsidRDefault="00BA628F">
            <w:pPr>
              <w:pStyle w:val="EMPTYCELLSTYLE"/>
            </w:pPr>
          </w:p>
        </w:tc>
        <w:tc>
          <w:tcPr>
            <w:tcW w:w="200" w:type="dxa"/>
            <w:gridSpan w:val="4"/>
          </w:tcPr>
          <w:p w14:paraId="11E68F7C" w14:textId="77777777" w:rsidR="00BA628F" w:rsidRDefault="00BA628F">
            <w:pPr>
              <w:pStyle w:val="EMPTYCELLSTYLE"/>
            </w:pPr>
          </w:p>
        </w:tc>
        <w:tc>
          <w:tcPr>
            <w:tcW w:w="860" w:type="dxa"/>
            <w:gridSpan w:val="15"/>
          </w:tcPr>
          <w:p w14:paraId="11E68F7D" w14:textId="77777777" w:rsidR="00BA628F" w:rsidRDefault="00BA628F">
            <w:pPr>
              <w:pStyle w:val="EMPTYCELLSTYLE"/>
            </w:pPr>
          </w:p>
        </w:tc>
        <w:tc>
          <w:tcPr>
            <w:tcW w:w="300" w:type="dxa"/>
            <w:gridSpan w:val="7"/>
          </w:tcPr>
          <w:p w14:paraId="11E68F7E" w14:textId="77777777" w:rsidR="00BA628F" w:rsidRDefault="00BA628F">
            <w:pPr>
              <w:pStyle w:val="EMPTYCELLSTYLE"/>
            </w:pPr>
          </w:p>
        </w:tc>
        <w:tc>
          <w:tcPr>
            <w:tcW w:w="360" w:type="dxa"/>
            <w:gridSpan w:val="10"/>
          </w:tcPr>
          <w:p w14:paraId="11E68F7F" w14:textId="77777777" w:rsidR="00BA628F" w:rsidRDefault="00BA628F">
            <w:pPr>
              <w:pStyle w:val="EMPTYCELLSTYLE"/>
            </w:pPr>
          </w:p>
        </w:tc>
        <w:tc>
          <w:tcPr>
            <w:tcW w:w="500" w:type="dxa"/>
            <w:gridSpan w:val="14"/>
          </w:tcPr>
          <w:p w14:paraId="11E68F80" w14:textId="77777777" w:rsidR="00BA628F" w:rsidRDefault="00BA628F">
            <w:pPr>
              <w:pStyle w:val="EMPTYCELLSTYLE"/>
            </w:pPr>
          </w:p>
        </w:tc>
        <w:tc>
          <w:tcPr>
            <w:tcW w:w="380" w:type="dxa"/>
            <w:gridSpan w:val="13"/>
          </w:tcPr>
          <w:p w14:paraId="11E68F81" w14:textId="77777777" w:rsidR="00BA628F" w:rsidRDefault="00BA628F">
            <w:pPr>
              <w:pStyle w:val="EMPTYCELLSTYLE"/>
            </w:pPr>
          </w:p>
        </w:tc>
        <w:tc>
          <w:tcPr>
            <w:tcW w:w="2300" w:type="dxa"/>
            <w:gridSpan w:val="30"/>
          </w:tcPr>
          <w:p w14:paraId="11E68F82" w14:textId="77777777" w:rsidR="00BA628F" w:rsidRDefault="00BA628F">
            <w:pPr>
              <w:pStyle w:val="EMPTYCELLSTYLE"/>
            </w:pPr>
          </w:p>
        </w:tc>
        <w:tc>
          <w:tcPr>
            <w:tcW w:w="80" w:type="dxa"/>
            <w:gridSpan w:val="5"/>
          </w:tcPr>
          <w:p w14:paraId="11E68F83" w14:textId="77777777" w:rsidR="00BA628F" w:rsidRDefault="00BA628F">
            <w:pPr>
              <w:pStyle w:val="EMPTYCELLSTYLE"/>
            </w:pPr>
          </w:p>
        </w:tc>
        <w:tc>
          <w:tcPr>
            <w:tcW w:w="480" w:type="dxa"/>
            <w:gridSpan w:val="5"/>
          </w:tcPr>
          <w:p w14:paraId="11E68F84" w14:textId="77777777" w:rsidR="00BA628F" w:rsidRDefault="00BA628F">
            <w:pPr>
              <w:pStyle w:val="EMPTYCELLSTYLE"/>
            </w:pPr>
          </w:p>
        </w:tc>
        <w:tc>
          <w:tcPr>
            <w:tcW w:w="740" w:type="dxa"/>
            <w:gridSpan w:val="5"/>
          </w:tcPr>
          <w:p w14:paraId="11E68F85" w14:textId="77777777" w:rsidR="00BA628F" w:rsidRDefault="00BA628F">
            <w:pPr>
              <w:pStyle w:val="EMPTYCELLSTYLE"/>
            </w:pPr>
          </w:p>
        </w:tc>
        <w:tc>
          <w:tcPr>
            <w:tcW w:w="160" w:type="dxa"/>
            <w:gridSpan w:val="6"/>
          </w:tcPr>
          <w:p w14:paraId="11E68F86" w14:textId="77777777" w:rsidR="00BA628F" w:rsidRDefault="00BA628F">
            <w:pPr>
              <w:pStyle w:val="EMPTYCELLSTYLE"/>
            </w:pPr>
          </w:p>
        </w:tc>
        <w:tc>
          <w:tcPr>
            <w:tcW w:w="80" w:type="dxa"/>
            <w:gridSpan w:val="4"/>
          </w:tcPr>
          <w:p w14:paraId="11E68F87" w14:textId="77777777" w:rsidR="00BA628F" w:rsidRDefault="00BA628F">
            <w:pPr>
              <w:pStyle w:val="EMPTYCELLSTYLE"/>
            </w:pPr>
          </w:p>
        </w:tc>
        <w:tc>
          <w:tcPr>
            <w:tcW w:w="40" w:type="dxa"/>
            <w:gridSpan w:val="2"/>
          </w:tcPr>
          <w:p w14:paraId="11E68F88" w14:textId="77777777" w:rsidR="00BA628F" w:rsidRDefault="00BA628F">
            <w:pPr>
              <w:pStyle w:val="EMPTYCELLSTYLE"/>
            </w:pPr>
          </w:p>
        </w:tc>
        <w:tc>
          <w:tcPr>
            <w:tcW w:w="379" w:type="dxa"/>
            <w:gridSpan w:val="13"/>
          </w:tcPr>
          <w:p w14:paraId="11E68F89" w14:textId="77777777" w:rsidR="00BA628F" w:rsidRDefault="00BA628F">
            <w:pPr>
              <w:pStyle w:val="EMPTYCELLSTYLE"/>
            </w:pPr>
          </w:p>
        </w:tc>
        <w:tc>
          <w:tcPr>
            <w:tcW w:w="939" w:type="dxa"/>
            <w:gridSpan w:val="33"/>
          </w:tcPr>
          <w:p w14:paraId="11E68F8A" w14:textId="77777777" w:rsidR="00BA628F" w:rsidRDefault="00BA628F">
            <w:pPr>
              <w:pStyle w:val="EMPTYCELLSTYLE"/>
            </w:pPr>
          </w:p>
        </w:tc>
      </w:tr>
      <w:tr w:rsidR="00BA628F" w14:paraId="11E68F93" w14:textId="77777777" w:rsidTr="002C180E">
        <w:trPr>
          <w:gridAfter w:val="31"/>
          <w:wAfter w:w="1329" w:type="dxa"/>
          <w:trHeight w:hRule="exact" w:val="340"/>
        </w:trPr>
        <w:tc>
          <w:tcPr>
            <w:tcW w:w="450" w:type="dxa"/>
          </w:tcPr>
          <w:p w14:paraId="11E68F8C" w14:textId="77777777" w:rsidR="00BA628F" w:rsidRDefault="00BA628F">
            <w:pPr>
              <w:pStyle w:val="EMPTYCELLSTYLE"/>
            </w:pPr>
          </w:p>
        </w:tc>
        <w:tc>
          <w:tcPr>
            <w:tcW w:w="9780" w:type="dxa"/>
            <w:gridSpan w:val="154"/>
            <w:tcMar>
              <w:top w:w="0" w:type="dxa"/>
              <w:left w:w="0" w:type="dxa"/>
              <w:bottom w:w="0" w:type="dxa"/>
              <w:right w:w="0" w:type="dxa"/>
            </w:tcMar>
          </w:tcPr>
          <w:p w14:paraId="11E68F8D"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8F8E" w14:textId="77777777" w:rsidR="00BA628F" w:rsidRDefault="00BA628F">
            <w:pPr>
              <w:pStyle w:val="EMPTYCELLSTYLE"/>
            </w:pPr>
          </w:p>
        </w:tc>
        <w:tc>
          <w:tcPr>
            <w:tcW w:w="80" w:type="dxa"/>
            <w:gridSpan w:val="4"/>
          </w:tcPr>
          <w:p w14:paraId="11E68F8F" w14:textId="77777777" w:rsidR="00BA628F" w:rsidRDefault="00BA628F">
            <w:pPr>
              <w:pStyle w:val="EMPTYCELLSTYLE"/>
            </w:pPr>
          </w:p>
        </w:tc>
        <w:tc>
          <w:tcPr>
            <w:tcW w:w="40" w:type="dxa"/>
            <w:gridSpan w:val="2"/>
          </w:tcPr>
          <w:p w14:paraId="11E68F90" w14:textId="77777777" w:rsidR="00BA628F" w:rsidRDefault="00BA628F">
            <w:pPr>
              <w:pStyle w:val="EMPTYCELLSTYLE"/>
            </w:pPr>
          </w:p>
        </w:tc>
        <w:tc>
          <w:tcPr>
            <w:tcW w:w="379" w:type="dxa"/>
            <w:gridSpan w:val="13"/>
          </w:tcPr>
          <w:p w14:paraId="11E68F91" w14:textId="77777777" w:rsidR="00BA628F" w:rsidRDefault="00BA628F">
            <w:pPr>
              <w:pStyle w:val="EMPTYCELLSTYLE"/>
            </w:pPr>
          </w:p>
        </w:tc>
        <w:tc>
          <w:tcPr>
            <w:tcW w:w="40" w:type="dxa"/>
            <w:gridSpan w:val="3"/>
          </w:tcPr>
          <w:p w14:paraId="11E68F92" w14:textId="77777777" w:rsidR="00BA628F" w:rsidRDefault="00BA628F">
            <w:pPr>
              <w:pStyle w:val="EMPTYCELLSTYLE"/>
            </w:pPr>
          </w:p>
        </w:tc>
      </w:tr>
      <w:tr w:rsidR="00BA628F" w14:paraId="11E68FAE" w14:textId="77777777" w:rsidTr="002C180E">
        <w:trPr>
          <w:trHeight w:hRule="exact" w:val="40"/>
        </w:trPr>
        <w:tc>
          <w:tcPr>
            <w:tcW w:w="450" w:type="dxa"/>
          </w:tcPr>
          <w:p w14:paraId="11E68F94" w14:textId="77777777" w:rsidR="00BA628F" w:rsidRDefault="00BA628F">
            <w:pPr>
              <w:pStyle w:val="EMPTYCELLSTYLE"/>
            </w:pPr>
          </w:p>
        </w:tc>
        <w:tc>
          <w:tcPr>
            <w:tcW w:w="40" w:type="dxa"/>
            <w:gridSpan w:val="2"/>
          </w:tcPr>
          <w:p w14:paraId="11E68F95" w14:textId="77777777" w:rsidR="00BA628F" w:rsidRDefault="00BA628F">
            <w:pPr>
              <w:pStyle w:val="EMPTYCELLSTYLE"/>
            </w:pPr>
          </w:p>
        </w:tc>
        <w:tc>
          <w:tcPr>
            <w:tcW w:w="980" w:type="dxa"/>
            <w:gridSpan w:val="3"/>
          </w:tcPr>
          <w:p w14:paraId="11E68F96" w14:textId="77777777" w:rsidR="00BA628F" w:rsidRDefault="00BA628F">
            <w:pPr>
              <w:pStyle w:val="EMPTYCELLSTYLE"/>
            </w:pPr>
          </w:p>
        </w:tc>
        <w:tc>
          <w:tcPr>
            <w:tcW w:w="640" w:type="dxa"/>
            <w:gridSpan w:val="4"/>
          </w:tcPr>
          <w:p w14:paraId="11E68F97" w14:textId="77777777" w:rsidR="00BA628F" w:rsidRDefault="00BA628F">
            <w:pPr>
              <w:pStyle w:val="EMPTYCELLSTYLE"/>
            </w:pPr>
          </w:p>
        </w:tc>
        <w:tc>
          <w:tcPr>
            <w:tcW w:w="220" w:type="dxa"/>
            <w:gridSpan w:val="4"/>
          </w:tcPr>
          <w:p w14:paraId="11E68F98" w14:textId="77777777" w:rsidR="00BA628F" w:rsidRDefault="00BA628F">
            <w:pPr>
              <w:pStyle w:val="EMPTYCELLSTYLE"/>
            </w:pPr>
          </w:p>
        </w:tc>
        <w:tc>
          <w:tcPr>
            <w:tcW w:w="400" w:type="dxa"/>
            <w:gridSpan w:val="8"/>
          </w:tcPr>
          <w:p w14:paraId="11E68F99" w14:textId="77777777" w:rsidR="00BA628F" w:rsidRDefault="00BA628F">
            <w:pPr>
              <w:pStyle w:val="EMPTYCELLSTYLE"/>
            </w:pPr>
          </w:p>
        </w:tc>
        <w:tc>
          <w:tcPr>
            <w:tcW w:w="420" w:type="dxa"/>
            <w:gridSpan w:val="5"/>
          </w:tcPr>
          <w:p w14:paraId="11E68F9A" w14:textId="77777777" w:rsidR="00BA628F" w:rsidRDefault="00BA628F">
            <w:pPr>
              <w:pStyle w:val="EMPTYCELLSTYLE"/>
            </w:pPr>
          </w:p>
        </w:tc>
        <w:tc>
          <w:tcPr>
            <w:tcW w:w="40" w:type="dxa"/>
            <w:gridSpan w:val="3"/>
          </w:tcPr>
          <w:p w14:paraId="11E68F9B" w14:textId="77777777" w:rsidR="00BA628F" w:rsidRDefault="00BA628F">
            <w:pPr>
              <w:pStyle w:val="EMPTYCELLSTYLE"/>
            </w:pPr>
          </w:p>
        </w:tc>
        <w:tc>
          <w:tcPr>
            <w:tcW w:w="220" w:type="dxa"/>
            <w:gridSpan w:val="4"/>
          </w:tcPr>
          <w:p w14:paraId="11E68F9C" w14:textId="77777777" w:rsidR="00BA628F" w:rsidRDefault="00BA628F">
            <w:pPr>
              <w:pStyle w:val="EMPTYCELLSTYLE"/>
            </w:pPr>
          </w:p>
        </w:tc>
        <w:tc>
          <w:tcPr>
            <w:tcW w:w="40" w:type="dxa"/>
            <w:gridSpan w:val="2"/>
          </w:tcPr>
          <w:p w14:paraId="11E68F9D" w14:textId="77777777" w:rsidR="00BA628F" w:rsidRDefault="00BA628F">
            <w:pPr>
              <w:pStyle w:val="EMPTYCELLSTYLE"/>
            </w:pPr>
          </w:p>
        </w:tc>
        <w:tc>
          <w:tcPr>
            <w:tcW w:w="600" w:type="dxa"/>
            <w:gridSpan w:val="12"/>
          </w:tcPr>
          <w:p w14:paraId="11E68F9E" w14:textId="77777777" w:rsidR="00BA628F" w:rsidRDefault="00BA628F">
            <w:pPr>
              <w:pStyle w:val="EMPTYCELLSTYLE"/>
            </w:pPr>
          </w:p>
        </w:tc>
        <w:tc>
          <w:tcPr>
            <w:tcW w:w="200" w:type="dxa"/>
            <w:gridSpan w:val="4"/>
          </w:tcPr>
          <w:p w14:paraId="11E68F9F" w14:textId="77777777" w:rsidR="00BA628F" w:rsidRDefault="00BA628F">
            <w:pPr>
              <w:pStyle w:val="EMPTYCELLSTYLE"/>
            </w:pPr>
          </w:p>
        </w:tc>
        <w:tc>
          <w:tcPr>
            <w:tcW w:w="860" w:type="dxa"/>
            <w:gridSpan w:val="15"/>
          </w:tcPr>
          <w:p w14:paraId="11E68FA0" w14:textId="77777777" w:rsidR="00BA628F" w:rsidRDefault="00BA628F">
            <w:pPr>
              <w:pStyle w:val="EMPTYCELLSTYLE"/>
            </w:pPr>
          </w:p>
        </w:tc>
        <w:tc>
          <w:tcPr>
            <w:tcW w:w="300" w:type="dxa"/>
            <w:gridSpan w:val="7"/>
          </w:tcPr>
          <w:p w14:paraId="11E68FA1" w14:textId="77777777" w:rsidR="00BA628F" w:rsidRDefault="00BA628F">
            <w:pPr>
              <w:pStyle w:val="EMPTYCELLSTYLE"/>
            </w:pPr>
          </w:p>
        </w:tc>
        <w:tc>
          <w:tcPr>
            <w:tcW w:w="360" w:type="dxa"/>
            <w:gridSpan w:val="10"/>
          </w:tcPr>
          <w:p w14:paraId="11E68FA2" w14:textId="77777777" w:rsidR="00BA628F" w:rsidRDefault="00BA628F">
            <w:pPr>
              <w:pStyle w:val="EMPTYCELLSTYLE"/>
            </w:pPr>
          </w:p>
        </w:tc>
        <w:tc>
          <w:tcPr>
            <w:tcW w:w="500" w:type="dxa"/>
            <w:gridSpan w:val="14"/>
          </w:tcPr>
          <w:p w14:paraId="11E68FA3" w14:textId="77777777" w:rsidR="00BA628F" w:rsidRDefault="00BA628F">
            <w:pPr>
              <w:pStyle w:val="EMPTYCELLSTYLE"/>
            </w:pPr>
          </w:p>
        </w:tc>
        <w:tc>
          <w:tcPr>
            <w:tcW w:w="380" w:type="dxa"/>
            <w:gridSpan w:val="13"/>
          </w:tcPr>
          <w:p w14:paraId="11E68FA4" w14:textId="77777777" w:rsidR="00BA628F" w:rsidRDefault="00BA628F">
            <w:pPr>
              <w:pStyle w:val="EMPTYCELLSTYLE"/>
            </w:pPr>
          </w:p>
        </w:tc>
        <w:tc>
          <w:tcPr>
            <w:tcW w:w="2300" w:type="dxa"/>
            <w:gridSpan w:val="30"/>
          </w:tcPr>
          <w:p w14:paraId="11E68FA5" w14:textId="77777777" w:rsidR="00BA628F" w:rsidRDefault="00BA628F">
            <w:pPr>
              <w:pStyle w:val="EMPTYCELLSTYLE"/>
            </w:pPr>
          </w:p>
        </w:tc>
        <w:tc>
          <w:tcPr>
            <w:tcW w:w="80" w:type="dxa"/>
            <w:gridSpan w:val="5"/>
          </w:tcPr>
          <w:p w14:paraId="11E68FA6" w14:textId="77777777" w:rsidR="00BA628F" w:rsidRDefault="00BA628F">
            <w:pPr>
              <w:pStyle w:val="EMPTYCELLSTYLE"/>
            </w:pPr>
          </w:p>
        </w:tc>
        <w:tc>
          <w:tcPr>
            <w:tcW w:w="480" w:type="dxa"/>
            <w:gridSpan w:val="5"/>
          </w:tcPr>
          <w:p w14:paraId="11E68FA7" w14:textId="77777777" w:rsidR="00BA628F" w:rsidRDefault="00BA628F">
            <w:pPr>
              <w:pStyle w:val="EMPTYCELLSTYLE"/>
            </w:pPr>
          </w:p>
        </w:tc>
        <w:tc>
          <w:tcPr>
            <w:tcW w:w="740" w:type="dxa"/>
            <w:gridSpan w:val="5"/>
          </w:tcPr>
          <w:p w14:paraId="11E68FA8" w14:textId="77777777" w:rsidR="00BA628F" w:rsidRDefault="00BA628F">
            <w:pPr>
              <w:pStyle w:val="EMPTYCELLSTYLE"/>
            </w:pPr>
          </w:p>
        </w:tc>
        <w:tc>
          <w:tcPr>
            <w:tcW w:w="160" w:type="dxa"/>
            <w:gridSpan w:val="6"/>
          </w:tcPr>
          <w:p w14:paraId="11E68FA9" w14:textId="77777777" w:rsidR="00BA628F" w:rsidRDefault="00BA628F">
            <w:pPr>
              <w:pStyle w:val="EMPTYCELLSTYLE"/>
            </w:pPr>
          </w:p>
        </w:tc>
        <w:tc>
          <w:tcPr>
            <w:tcW w:w="80" w:type="dxa"/>
            <w:gridSpan w:val="4"/>
          </w:tcPr>
          <w:p w14:paraId="11E68FAA" w14:textId="77777777" w:rsidR="00BA628F" w:rsidRDefault="00BA628F">
            <w:pPr>
              <w:pStyle w:val="EMPTYCELLSTYLE"/>
            </w:pPr>
          </w:p>
        </w:tc>
        <w:tc>
          <w:tcPr>
            <w:tcW w:w="40" w:type="dxa"/>
            <w:gridSpan w:val="2"/>
          </w:tcPr>
          <w:p w14:paraId="11E68FAB" w14:textId="77777777" w:rsidR="00BA628F" w:rsidRDefault="00BA628F">
            <w:pPr>
              <w:pStyle w:val="EMPTYCELLSTYLE"/>
            </w:pPr>
          </w:p>
        </w:tc>
        <w:tc>
          <w:tcPr>
            <w:tcW w:w="379" w:type="dxa"/>
            <w:gridSpan w:val="13"/>
          </w:tcPr>
          <w:p w14:paraId="11E68FAC" w14:textId="77777777" w:rsidR="00BA628F" w:rsidRDefault="00BA628F">
            <w:pPr>
              <w:pStyle w:val="EMPTYCELLSTYLE"/>
            </w:pPr>
          </w:p>
        </w:tc>
        <w:tc>
          <w:tcPr>
            <w:tcW w:w="939" w:type="dxa"/>
            <w:gridSpan w:val="33"/>
          </w:tcPr>
          <w:p w14:paraId="11E68FAD" w14:textId="77777777" w:rsidR="00BA628F" w:rsidRDefault="00BA628F">
            <w:pPr>
              <w:pStyle w:val="EMPTYCELLSTYLE"/>
            </w:pPr>
          </w:p>
        </w:tc>
      </w:tr>
      <w:tr w:rsidR="00BA628F" w14:paraId="11E68FB3" w14:textId="77777777" w:rsidTr="002C180E">
        <w:trPr>
          <w:gridAfter w:val="31"/>
          <w:wAfter w:w="1329" w:type="dxa"/>
          <w:trHeight w:hRule="exact" w:val="280"/>
        </w:trPr>
        <w:tc>
          <w:tcPr>
            <w:tcW w:w="450" w:type="dxa"/>
          </w:tcPr>
          <w:p w14:paraId="11E68FAF" w14:textId="77777777" w:rsidR="00BA628F" w:rsidRDefault="00BA628F">
            <w:pPr>
              <w:pStyle w:val="EMPTYCELLSTYLE"/>
            </w:pPr>
          </w:p>
        </w:tc>
        <w:tc>
          <w:tcPr>
            <w:tcW w:w="6180" w:type="dxa"/>
            <w:gridSpan w:val="109"/>
            <w:tcMar>
              <w:top w:w="0" w:type="dxa"/>
              <w:left w:w="0" w:type="dxa"/>
              <w:bottom w:w="0" w:type="dxa"/>
              <w:right w:w="0" w:type="dxa"/>
            </w:tcMar>
          </w:tcPr>
          <w:p w14:paraId="11E68FB0"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8FB1" w14:textId="77777777" w:rsidR="00BA628F" w:rsidRDefault="0050071D">
            <w:r>
              <w:rPr>
                <w:rFonts w:ascii="SansSerif" w:eastAsia="SansSerif" w:hAnsi="SansSerif" w:cs="SansSerif"/>
                <w:b/>
                <w:color w:val="00807E"/>
                <w:sz w:val="18"/>
              </w:rPr>
              <w:t>Organization Type</w:t>
            </w:r>
          </w:p>
        </w:tc>
        <w:tc>
          <w:tcPr>
            <w:tcW w:w="1999" w:type="dxa"/>
            <w:gridSpan w:val="43"/>
            <w:tcMar>
              <w:top w:w="0" w:type="dxa"/>
              <w:left w:w="0" w:type="dxa"/>
              <w:bottom w:w="0" w:type="dxa"/>
              <w:right w:w="0" w:type="dxa"/>
            </w:tcMar>
          </w:tcPr>
          <w:p w14:paraId="11E68FB2" w14:textId="77777777" w:rsidR="00BA628F" w:rsidRDefault="0050071D">
            <w:r>
              <w:rPr>
                <w:rFonts w:ascii="SansSerif" w:eastAsia="SansSerif" w:hAnsi="SansSerif" w:cs="SansSerif"/>
                <w:b/>
                <w:color w:val="00807E"/>
                <w:sz w:val="18"/>
              </w:rPr>
              <w:t xml:space="preserve">Proposed Budget </w:t>
            </w:r>
          </w:p>
        </w:tc>
      </w:tr>
      <w:tr w:rsidR="00BA628F" w14:paraId="11E68FCE" w14:textId="77777777" w:rsidTr="002C180E">
        <w:trPr>
          <w:trHeight w:hRule="exact" w:val="20"/>
        </w:trPr>
        <w:tc>
          <w:tcPr>
            <w:tcW w:w="450" w:type="dxa"/>
          </w:tcPr>
          <w:p w14:paraId="11E68FB4" w14:textId="77777777" w:rsidR="00BA628F" w:rsidRDefault="00BA628F">
            <w:pPr>
              <w:pStyle w:val="EMPTYCELLSTYLE"/>
            </w:pPr>
          </w:p>
        </w:tc>
        <w:tc>
          <w:tcPr>
            <w:tcW w:w="40" w:type="dxa"/>
            <w:gridSpan w:val="2"/>
          </w:tcPr>
          <w:p w14:paraId="11E68FB5" w14:textId="77777777" w:rsidR="00BA628F" w:rsidRDefault="00BA628F">
            <w:pPr>
              <w:pStyle w:val="EMPTYCELLSTYLE"/>
            </w:pPr>
          </w:p>
        </w:tc>
        <w:tc>
          <w:tcPr>
            <w:tcW w:w="980" w:type="dxa"/>
            <w:gridSpan w:val="3"/>
          </w:tcPr>
          <w:p w14:paraId="11E68FB6" w14:textId="77777777" w:rsidR="00BA628F" w:rsidRDefault="00BA628F">
            <w:pPr>
              <w:pStyle w:val="EMPTYCELLSTYLE"/>
            </w:pPr>
          </w:p>
        </w:tc>
        <w:tc>
          <w:tcPr>
            <w:tcW w:w="640" w:type="dxa"/>
            <w:gridSpan w:val="4"/>
          </w:tcPr>
          <w:p w14:paraId="11E68FB7" w14:textId="77777777" w:rsidR="00BA628F" w:rsidRDefault="00BA628F">
            <w:pPr>
              <w:pStyle w:val="EMPTYCELLSTYLE"/>
            </w:pPr>
          </w:p>
        </w:tc>
        <w:tc>
          <w:tcPr>
            <w:tcW w:w="220" w:type="dxa"/>
            <w:gridSpan w:val="4"/>
          </w:tcPr>
          <w:p w14:paraId="11E68FB8" w14:textId="77777777" w:rsidR="00BA628F" w:rsidRDefault="00BA628F">
            <w:pPr>
              <w:pStyle w:val="EMPTYCELLSTYLE"/>
            </w:pPr>
          </w:p>
        </w:tc>
        <w:tc>
          <w:tcPr>
            <w:tcW w:w="400" w:type="dxa"/>
            <w:gridSpan w:val="8"/>
          </w:tcPr>
          <w:p w14:paraId="11E68FB9" w14:textId="77777777" w:rsidR="00BA628F" w:rsidRDefault="00BA628F">
            <w:pPr>
              <w:pStyle w:val="EMPTYCELLSTYLE"/>
            </w:pPr>
          </w:p>
        </w:tc>
        <w:tc>
          <w:tcPr>
            <w:tcW w:w="420" w:type="dxa"/>
            <w:gridSpan w:val="5"/>
          </w:tcPr>
          <w:p w14:paraId="11E68FBA" w14:textId="77777777" w:rsidR="00BA628F" w:rsidRDefault="00BA628F">
            <w:pPr>
              <w:pStyle w:val="EMPTYCELLSTYLE"/>
            </w:pPr>
          </w:p>
        </w:tc>
        <w:tc>
          <w:tcPr>
            <w:tcW w:w="40" w:type="dxa"/>
            <w:gridSpan w:val="3"/>
          </w:tcPr>
          <w:p w14:paraId="11E68FBB" w14:textId="77777777" w:rsidR="00BA628F" w:rsidRDefault="00BA628F">
            <w:pPr>
              <w:pStyle w:val="EMPTYCELLSTYLE"/>
            </w:pPr>
          </w:p>
        </w:tc>
        <w:tc>
          <w:tcPr>
            <w:tcW w:w="220" w:type="dxa"/>
            <w:gridSpan w:val="4"/>
          </w:tcPr>
          <w:p w14:paraId="11E68FBC" w14:textId="77777777" w:rsidR="00BA628F" w:rsidRDefault="00BA628F">
            <w:pPr>
              <w:pStyle w:val="EMPTYCELLSTYLE"/>
            </w:pPr>
          </w:p>
        </w:tc>
        <w:tc>
          <w:tcPr>
            <w:tcW w:w="40" w:type="dxa"/>
            <w:gridSpan w:val="2"/>
          </w:tcPr>
          <w:p w14:paraId="11E68FBD" w14:textId="77777777" w:rsidR="00BA628F" w:rsidRDefault="00BA628F">
            <w:pPr>
              <w:pStyle w:val="EMPTYCELLSTYLE"/>
            </w:pPr>
          </w:p>
        </w:tc>
        <w:tc>
          <w:tcPr>
            <w:tcW w:w="600" w:type="dxa"/>
            <w:gridSpan w:val="12"/>
          </w:tcPr>
          <w:p w14:paraId="11E68FBE" w14:textId="77777777" w:rsidR="00BA628F" w:rsidRDefault="00BA628F">
            <w:pPr>
              <w:pStyle w:val="EMPTYCELLSTYLE"/>
            </w:pPr>
          </w:p>
        </w:tc>
        <w:tc>
          <w:tcPr>
            <w:tcW w:w="200" w:type="dxa"/>
            <w:gridSpan w:val="4"/>
          </w:tcPr>
          <w:p w14:paraId="11E68FBF" w14:textId="77777777" w:rsidR="00BA628F" w:rsidRDefault="00BA628F">
            <w:pPr>
              <w:pStyle w:val="EMPTYCELLSTYLE"/>
            </w:pPr>
          </w:p>
        </w:tc>
        <w:tc>
          <w:tcPr>
            <w:tcW w:w="860" w:type="dxa"/>
            <w:gridSpan w:val="15"/>
          </w:tcPr>
          <w:p w14:paraId="11E68FC0" w14:textId="77777777" w:rsidR="00BA628F" w:rsidRDefault="00BA628F">
            <w:pPr>
              <w:pStyle w:val="EMPTYCELLSTYLE"/>
            </w:pPr>
          </w:p>
        </w:tc>
        <w:tc>
          <w:tcPr>
            <w:tcW w:w="300" w:type="dxa"/>
            <w:gridSpan w:val="7"/>
          </w:tcPr>
          <w:p w14:paraId="11E68FC1" w14:textId="77777777" w:rsidR="00BA628F" w:rsidRDefault="00BA628F">
            <w:pPr>
              <w:pStyle w:val="EMPTYCELLSTYLE"/>
            </w:pPr>
          </w:p>
        </w:tc>
        <w:tc>
          <w:tcPr>
            <w:tcW w:w="360" w:type="dxa"/>
            <w:gridSpan w:val="10"/>
          </w:tcPr>
          <w:p w14:paraId="11E68FC2" w14:textId="77777777" w:rsidR="00BA628F" w:rsidRDefault="00BA628F">
            <w:pPr>
              <w:pStyle w:val="EMPTYCELLSTYLE"/>
            </w:pPr>
          </w:p>
        </w:tc>
        <w:tc>
          <w:tcPr>
            <w:tcW w:w="500" w:type="dxa"/>
            <w:gridSpan w:val="14"/>
          </w:tcPr>
          <w:p w14:paraId="11E68FC3" w14:textId="77777777" w:rsidR="00BA628F" w:rsidRDefault="00BA628F">
            <w:pPr>
              <w:pStyle w:val="EMPTYCELLSTYLE"/>
            </w:pPr>
          </w:p>
        </w:tc>
        <w:tc>
          <w:tcPr>
            <w:tcW w:w="380" w:type="dxa"/>
            <w:gridSpan w:val="13"/>
          </w:tcPr>
          <w:p w14:paraId="11E68FC4" w14:textId="77777777" w:rsidR="00BA628F" w:rsidRDefault="00BA628F">
            <w:pPr>
              <w:pStyle w:val="EMPTYCELLSTYLE"/>
            </w:pPr>
          </w:p>
        </w:tc>
        <w:tc>
          <w:tcPr>
            <w:tcW w:w="2300" w:type="dxa"/>
            <w:gridSpan w:val="30"/>
          </w:tcPr>
          <w:p w14:paraId="11E68FC5" w14:textId="77777777" w:rsidR="00BA628F" w:rsidRDefault="00BA628F">
            <w:pPr>
              <w:pStyle w:val="EMPTYCELLSTYLE"/>
            </w:pPr>
          </w:p>
        </w:tc>
        <w:tc>
          <w:tcPr>
            <w:tcW w:w="80" w:type="dxa"/>
            <w:gridSpan w:val="5"/>
          </w:tcPr>
          <w:p w14:paraId="11E68FC6" w14:textId="77777777" w:rsidR="00BA628F" w:rsidRDefault="00BA628F">
            <w:pPr>
              <w:pStyle w:val="EMPTYCELLSTYLE"/>
            </w:pPr>
          </w:p>
        </w:tc>
        <w:tc>
          <w:tcPr>
            <w:tcW w:w="480" w:type="dxa"/>
            <w:gridSpan w:val="5"/>
          </w:tcPr>
          <w:p w14:paraId="11E68FC7" w14:textId="77777777" w:rsidR="00BA628F" w:rsidRDefault="00BA628F">
            <w:pPr>
              <w:pStyle w:val="EMPTYCELLSTYLE"/>
            </w:pPr>
          </w:p>
        </w:tc>
        <w:tc>
          <w:tcPr>
            <w:tcW w:w="740" w:type="dxa"/>
            <w:gridSpan w:val="5"/>
          </w:tcPr>
          <w:p w14:paraId="11E68FC8" w14:textId="77777777" w:rsidR="00BA628F" w:rsidRDefault="00BA628F">
            <w:pPr>
              <w:pStyle w:val="EMPTYCELLSTYLE"/>
            </w:pPr>
          </w:p>
        </w:tc>
        <w:tc>
          <w:tcPr>
            <w:tcW w:w="160" w:type="dxa"/>
            <w:gridSpan w:val="6"/>
          </w:tcPr>
          <w:p w14:paraId="11E68FC9" w14:textId="77777777" w:rsidR="00BA628F" w:rsidRDefault="00BA628F">
            <w:pPr>
              <w:pStyle w:val="EMPTYCELLSTYLE"/>
            </w:pPr>
          </w:p>
        </w:tc>
        <w:tc>
          <w:tcPr>
            <w:tcW w:w="80" w:type="dxa"/>
            <w:gridSpan w:val="4"/>
          </w:tcPr>
          <w:p w14:paraId="11E68FCA" w14:textId="77777777" w:rsidR="00BA628F" w:rsidRDefault="00BA628F">
            <w:pPr>
              <w:pStyle w:val="EMPTYCELLSTYLE"/>
            </w:pPr>
          </w:p>
        </w:tc>
        <w:tc>
          <w:tcPr>
            <w:tcW w:w="40" w:type="dxa"/>
            <w:gridSpan w:val="2"/>
          </w:tcPr>
          <w:p w14:paraId="11E68FCB" w14:textId="77777777" w:rsidR="00BA628F" w:rsidRDefault="00BA628F">
            <w:pPr>
              <w:pStyle w:val="EMPTYCELLSTYLE"/>
            </w:pPr>
          </w:p>
        </w:tc>
        <w:tc>
          <w:tcPr>
            <w:tcW w:w="379" w:type="dxa"/>
            <w:gridSpan w:val="13"/>
          </w:tcPr>
          <w:p w14:paraId="11E68FCC" w14:textId="77777777" w:rsidR="00BA628F" w:rsidRDefault="00BA628F">
            <w:pPr>
              <w:pStyle w:val="EMPTYCELLSTYLE"/>
            </w:pPr>
          </w:p>
        </w:tc>
        <w:tc>
          <w:tcPr>
            <w:tcW w:w="939" w:type="dxa"/>
            <w:gridSpan w:val="33"/>
          </w:tcPr>
          <w:p w14:paraId="11E68FCD" w14:textId="77777777" w:rsidR="00BA628F" w:rsidRDefault="00BA628F">
            <w:pPr>
              <w:pStyle w:val="EMPTYCELLSTYLE"/>
            </w:pPr>
          </w:p>
        </w:tc>
      </w:tr>
      <w:tr w:rsidR="00BA628F" w14:paraId="11E68FD3" w14:textId="77777777" w:rsidTr="002C180E">
        <w:trPr>
          <w:gridAfter w:val="31"/>
          <w:wAfter w:w="1329" w:type="dxa"/>
          <w:trHeight w:hRule="exact" w:val="320"/>
        </w:trPr>
        <w:tc>
          <w:tcPr>
            <w:tcW w:w="450" w:type="dxa"/>
          </w:tcPr>
          <w:p w14:paraId="11E68FCF" w14:textId="77777777" w:rsidR="00BA628F" w:rsidRDefault="00BA628F">
            <w:pPr>
              <w:pStyle w:val="EMPTYCELLSTYLE"/>
            </w:pPr>
          </w:p>
        </w:tc>
        <w:tc>
          <w:tcPr>
            <w:tcW w:w="6180" w:type="dxa"/>
            <w:gridSpan w:val="109"/>
            <w:tcMar>
              <w:top w:w="0" w:type="dxa"/>
              <w:left w:w="0" w:type="dxa"/>
              <w:bottom w:w="0" w:type="dxa"/>
              <w:right w:w="0" w:type="dxa"/>
            </w:tcMar>
          </w:tcPr>
          <w:p w14:paraId="11E68FD0" w14:textId="77777777" w:rsidR="00BA628F" w:rsidRDefault="0050071D">
            <w:r>
              <w:rPr>
                <w:rFonts w:ascii="SansSerif" w:eastAsia="SansSerif" w:hAnsi="SansSerif" w:cs="SansSerif"/>
                <w:color w:val="000000"/>
                <w:sz w:val="16"/>
              </w:rPr>
              <w:t>South Carolina-DAODAS</w:t>
            </w:r>
          </w:p>
        </w:tc>
        <w:tc>
          <w:tcPr>
            <w:tcW w:w="2300" w:type="dxa"/>
            <w:gridSpan w:val="30"/>
            <w:tcMar>
              <w:top w:w="0" w:type="dxa"/>
              <w:left w:w="0" w:type="dxa"/>
              <w:bottom w:w="0" w:type="dxa"/>
              <w:right w:w="0" w:type="dxa"/>
            </w:tcMar>
          </w:tcPr>
          <w:p w14:paraId="11E68FD1" w14:textId="77777777" w:rsidR="00BA628F" w:rsidRDefault="0050071D">
            <w:r>
              <w:rPr>
                <w:rFonts w:ascii="SansSerif" w:eastAsia="SansSerif" w:hAnsi="SansSerif" w:cs="SansSerif"/>
                <w:color w:val="000000"/>
                <w:sz w:val="16"/>
              </w:rPr>
              <w:t>Unknown</w:t>
            </w:r>
          </w:p>
        </w:tc>
        <w:tc>
          <w:tcPr>
            <w:tcW w:w="1999" w:type="dxa"/>
            <w:gridSpan w:val="43"/>
            <w:tcMar>
              <w:top w:w="0" w:type="dxa"/>
              <w:left w:w="0" w:type="dxa"/>
              <w:bottom w:w="0" w:type="dxa"/>
              <w:right w:w="0" w:type="dxa"/>
            </w:tcMar>
          </w:tcPr>
          <w:p w14:paraId="11E68FD2" w14:textId="77777777" w:rsidR="00BA628F" w:rsidRDefault="0050071D">
            <w:r>
              <w:rPr>
                <w:rFonts w:ascii="SansSerif" w:eastAsia="SansSerif" w:hAnsi="SansSerif" w:cs="SansSerif"/>
                <w:color w:val="000000"/>
                <w:sz w:val="16"/>
              </w:rPr>
              <w:t>$ 23,717.21</w:t>
            </w:r>
          </w:p>
        </w:tc>
      </w:tr>
      <w:tr w:rsidR="00BA628F" w14:paraId="11E68FEE" w14:textId="77777777" w:rsidTr="002C180E">
        <w:trPr>
          <w:trHeight w:hRule="exact" w:val="220"/>
        </w:trPr>
        <w:tc>
          <w:tcPr>
            <w:tcW w:w="450" w:type="dxa"/>
          </w:tcPr>
          <w:p w14:paraId="11E68FD4" w14:textId="77777777" w:rsidR="00BA628F" w:rsidRDefault="00BA628F">
            <w:pPr>
              <w:pStyle w:val="EMPTYCELLSTYLE"/>
            </w:pPr>
          </w:p>
        </w:tc>
        <w:tc>
          <w:tcPr>
            <w:tcW w:w="40" w:type="dxa"/>
            <w:gridSpan w:val="2"/>
          </w:tcPr>
          <w:p w14:paraId="11E68FD5" w14:textId="77777777" w:rsidR="00BA628F" w:rsidRDefault="00BA628F">
            <w:pPr>
              <w:pStyle w:val="EMPTYCELLSTYLE"/>
            </w:pPr>
          </w:p>
        </w:tc>
        <w:tc>
          <w:tcPr>
            <w:tcW w:w="980" w:type="dxa"/>
            <w:gridSpan w:val="3"/>
          </w:tcPr>
          <w:p w14:paraId="11E68FD6" w14:textId="77777777" w:rsidR="00BA628F" w:rsidRDefault="00BA628F">
            <w:pPr>
              <w:pStyle w:val="EMPTYCELLSTYLE"/>
            </w:pPr>
          </w:p>
        </w:tc>
        <w:tc>
          <w:tcPr>
            <w:tcW w:w="640" w:type="dxa"/>
            <w:gridSpan w:val="4"/>
          </w:tcPr>
          <w:p w14:paraId="11E68FD7" w14:textId="77777777" w:rsidR="00BA628F" w:rsidRDefault="00BA628F">
            <w:pPr>
              <w:pStyle w:val="EMPTYCELLSTYLE"/>
            </w:pPr>
          </w:p>
        </w:tc>
        <w:tc>
          <w:tcPr>
            <w:tcW w:w="220" w:type="dxa"/>
            <w:gridSpan w:val="4"/>
          </w:tcPr>
          <w:p w14:paraId="11E68FD8" w14:textId="77777777" w:rsidR="00BA628F" w:rsidRDefault="00BA628F">
            <w:pPr>
              <w:pStyle w:val="EMPTYCELLSTYLE"/>
            </w:pPr>
          </w:p>
        </w:tc>
        <w:tc>
          <w:tcPr>
            <w:tcW w:w="400" w:type="dxa"/>
            <w:gridSpan w:val="8"/>
          </w:tcPr>
          <w:p w14:paraId="11E68FD9" w14:textId="77777777" w:rsidR="00BA628F" w:rsidRDefault="00BA628F">
            <w:pPr>
              <w:pStyle w:val="EMPTYCELLSTYLE"/>
            </w:pPr>
          </w:p>
        </w:tc>
        <w:tc>
          <w:tcPr>
            <w:tcW w:w="420" w:type="dxa"/>
            <w:gridSpan w:val="5"/>
          </w:tcPr>
          <w:p w14:paraId="11E68FDA" w14:textId="77777777" w:rsidR="00BA628F" w:rsidRDefault="00BA628F">
            <w:pPr>
              <w:pStyle w:val="EMPTYCELLSTYLE"/>
            </w:pPr>
          </w:p>
        </w:tc>
        <w:tc>
          <w:tcPr>
            <w:tcW w:w="40" w:type="dxa"/>
            <w:gridSpan w:val="3"/>
          </w:tcPr>
          <w:p w14:paraId="11E68FDB" w14:textId="77777777" w:rsidR="00BA628F" w:rsidRDefault="00BA628F">
            <w:pPr>
              <w:pStyle w:val="EMPTYCELLSTYLE"/>
            </w:pPr>
          </w:p>
        </w:tc>
        <w:tc>
          <w:tcPr>
            <w:tcW w:w="220" w:type="dxa"/>
            <w:gridSpan w:val="4"/>
          </w:tcPr>
          <w:p w14:paraId="11E68FDC" w14:textId="77777777" w:rsidR="00BA628F" w:rsidRDefault="00BA628F">
            <w:pPr>
              <w:pStyle w:val="EMPTYCELLSTYLE"/>
            </w:pPr>
          </w:p>
        </w:tc>
        <w:tc>
          <w:tcPr>
            <w:tcW w:w="40" w:type="dxa"/>
            <w:gridSpan w:val="2"/>
          </w:tcPr>
          <w:p w14:paraId="11E68FDD" w14:textId="77777777" w:rsidR="00BA628F" w:rsidRDefault="00BA628F">
            <w:pPr>
              <w:pStyle w:val="EMPTYCELLSTYLE"/>
            </w:pPr>
          </w:p>
        </w:tc>
        <w:tc>
          <w:tcPr>
            <w:tcW w:w="600" w:type="dxa"/>
            <w:gridSpan w:val="12"/>
          </w:tcPr>
          <w:p w14:paraId="11E68FDE" w14:textId="77777777" w:rsidR="00BA628F" w:rsidRDefault="00BA628F">
            <w:pPr>
              <w:pStyle w:val="EMPTYCELLSTYLE"/>
            </w:pPr>
          </w:p>
        </w:tc>
        <w:tc>
          <w:tcPr>
            <w:tcW w:w="200" w:type="dxa"/>
            <w:gridSpan w:val="4"/>
          </w:tcPr>
          <w:p w14:paraId="11E68FDF" w14:textId="77777777" w:rsidR="00BA628F" w:rsidRDefault="00BA628F">
            <w:pPr>
              <w:pStyle w:val="EMPTYCELLSTYLE"/>
            </w:pPr>
          </w:p>
        </w:tc>
        <w:tc>
          <w:tcPr>
            <w:tcW w:w="860" w:type="dxa"/>
            <w:gridSpan w:val="15"/>
          </w:tcPr>
          <w:p w14:paraId="11E68FE0" w14:textId="77777777" w:rsidR="00BA628F" w:rsidRDefault="00BA628F">
            <w:pPr>
              <w:pStyle w:val="EMPTYCELLSTYLE"/>
            </w:pPr>
          </w:p>
        </w:tc>
        <w:tc>
          <w:tcPr>
            <w:tcW w:w="300" w:type="dxa"/>
            <w:gridSpan w:val="7"/>
          </w:tcPr>
          <w:p w14:paraId="11E68FE1" w14:textId="77777777" w:rsidR="00BA628F" w:rsidRDefault="00BA628F">
            <w:pPr>
              <w:pStyle w:val="EMPTYCELLSTYLE"/>
            </w:pPr>
          </w:p>
        </w:tc>
        <w:tc>
          <w:tcPr>
            <w:tcW w:w="360" w:type="dxa"/>
            <w:gridSpan w:val="10"/>
          </w:tcPr>
          <w:p w14:paraId="11E68FE2" w14:textId="77777777" w:rsidR="00BA628F" w:rsidRDefault="00BA628F">
            <w:pPr>
              <w:pStyle w:val="EMPTYCELLSTYLE"/>
            </w:pPr>
          </w:p>
        </w:tc>
        <w:tc>
          <w:tcPr>
            <w:tcW w:w="500" w:type="dxa"/>
            <w:gridSpan w:val="14"/>
          </w:tcPr>
          <w:p w14:paraId="11E68FE3" w14:textId="77777777" w:rsidR="00BA628F" w:rsidRDefault="00BA628F">
            <w:pPr>
              <w:pStyle w:val="EMPTYCELLSTYLE"/>
            </w:pPr>
          </w:p>
        </w:tc>
        <w:tc>
          <w:tcPr>
            <w:tcW w:w="380" w:type="dxa"/>
            <w:gridSpan w:val="13"/>
          </w:tcPr>
          <w:p w14:paraId="11E68FE4" w14:textId="77777777" w:rsidR="00BA628F" w:rsidRDefault="00BA628F">
            <w:pPr>
              <w:pStyle w:val="EMPTYCELLSTYLE"/>
            </w:pPr>
          </w:p>
        </w:tc>
        <w:tc>
          <w:tcPr>
            <w:tcW w:w="2300" w:type="dxa"/>
            <w:gridSpan w:val="30"/>
          </w:tcPr>
          <w:p w14:paraId="11E68FE5" w14:textId="77777777" w:rsidR="00BA628F" w:rsidRDefault="00BA628F">
            <w:pPr>
              <w:pStyle w:val="EMPTYCELLSTYLE"/>
            </w:pPr>
          </w:p>
        </w:tc>
        <w:tc>
          <w:tcPr>
            <w:tcW w:w="80" w:type="dxa"/>
            <w:gridSpan w:val="5"/>
          </w:tcPr>
          <w:p w14:paraId="11E68FE6" w14:textId="77777777" w:rsidR="00BA628F" w:rsidRDefault="00BA628F">
            <w:pPr>
              <w:pStyle w:val="EMPTYCELLSTYLE"/>
            </w:pPr>
          </w:p>
        </w:tc>
        <w:tc>
          <w:tcPr>
            <w:tcW w:w="480" w:type="dxa"/>
            <w:gridSpan w:val="5"/>
          </w:tcPr>
          <w:p w14:paraId="11E68FE7" w14:textId="77777777" w:rsidR="00BA628F" w:rsidRDefault="00BA628F">
            <w:pPr>
              <w:pStyle w:val="EMPTYCELLSTYLE"/>
            </w:pPr>
          </w:p>
        </w:tc>
        <w:tc>
          <w:tcPr>
            <w:tcW w:w="740" w:type="dxa"/>
            <w:gridSpan w:val="5"/>
          </w:tcPr>
          <w:p w14:paraId="11E68FE8" w14:textId="77777777" w:rsidR="00BA628F" w:rsidRDefault="00BA628F">
            <w:pPr>
              <w:pStyle w:val="EMPTYCELLSTYLE"/>
            </w:pPr>
          </w:p>
        </w:tc>
        <w:tc>
          <w:tcPr>
            <w:tcW w:w="160" w:type="dxa"/>
            <w:gridSpan w:val="6"/>
          </w:tcPr>
          <w:p w14:paraId="11E68FE9" w14:textId="77777777" w:rsidR="00BA628F" w:rsidRDefault="00BA628F">
            <w:pPr>
              <w:pStyle w:val="EMPTYCELLSTYLE"/>
            </w:pPr>
          </w:p>
        </w:tc>
        <w:tc>
          <w:tcPr>
            <w:tcW w:w="80" w:type="dxa"/>
            <w:gridSpan w:val="4"/>
          </w:tcPr>
          <w:p w14:paraId="11E68FEA" w14:textId="77777777" w:rsidR="00BA628F" w:rsidRDefault="00BA628F">
            <w:pPr>
              <w:pStyle w:val="EMPTYCELLSTYLE"/>
            </w:pPr>
          </w:p>
        </w:tc>
        <w:tc>
          <w:tcPr>
            <w:tcW w:w="40" w:type="dxa"/>
            <w:gridSpan w:val="2"/>
          </w:tcPr>
          <w:p w14:paraId="11E68FEB" w14:textId="77777777" w:rsidR="00BA628F" w:rsidRDefault="00BA628F">
            <w:pPr>
              <w:pStyle w:val="EMPTYCELLSTYLE"/>
            </w:pPr>
          </w:p>
        </w:tc>
        <w:tc>
          <w:tcPr>
            <w:tcW w:w="379" w:type="dxa"/>
            <w:gridSpan w:val="13"/>
          </w:tcPr>
          <w:p w14:paraId="11E68FEC" w14:textId="77777777" w:rsidR="00BA628F" w:rsidRDefault="00BA628F">
            <w:pPr>
              <w:pStyle w:val="EMPTYCELLSTYLE"/>
            </w:pPr>
          </w:p>
        </w:tc>
        <w:tc>
          <w:tcPr>
            <w:tcW w:w="939" w:type="dxa"/>
            <w:gridSpan w:val="33"/>
          </w:tcPr>
          <w:p w14:paraId="11E68FED" w14:textId="77777777" w:rsidR="00BA628F" w:rsidRDefault="00BA628F">
            <w:pPr>
              <w:pStyle w:val="EMPTYCELLSTYLE"/>
            </w:pPr>
          </w:p>
        </w:tc>
      </w:tr>
      <w:tr w:rsidR="00BA628F" w14:paraId="11E69000" w14:textId="77777777" w:rsidTr="002C180E">
        <w:trPr>
          <w:gridAfter w:val="31"/>
          <w:wAfter w:w="1329" w:type="dxa"/>
          <w:trHeight w:hRule="exact" w:val="320"/>
        </w:trPr>
        <w:tc>
          <w:tcPr>
            <w:tcW w:w="450" w:type="dxa"/>
          </w:tcPr>
          <w:p w14:paraId="11E68FEF" w14:textId="77777777" w:rsidR="00BA628F" w:rsidRDefault="00BA628F">
            <w:pPr>
              <w:pStyle w:val="EMPTYCELLSTYLE"/>
            </w:pPr>
          </w:p>
        </w:tc>
        <w:tc>
          <w:tcPr>
            <w:tcW w:w="3580" w:type="dxa"/>
            <w:gridSpan w:val="45"/>
            <w:tcMar>
              <w:top w:w="0" w:type="dxa"/>
              <w:left w:w="0" w:type="dxa"/>
              <w:bottom w:w="0" w:type="dxa"/>
              <w:right w:w="0" w:type="dxa"/>
            </w:tcMar>
          </w:tcPr>
          <w:p w14:paraId="11E68FF0" w14:textId="77777777" w:rsidR="00BA628F" w:rsidRDefault="0050071D">
            <w:r>
              <w:rPr>
                <w:rFonts w:ascii="DejaVu Sans" w:eastAsia="DejaVu Sans" w:hAnsi="DejaVu Sans" w:cs="DejaVu Sans"/>
                <w:b/>
                <w:color w:val="000000"/>
              </w:rPr>
              <w:t>Location Description:</w:t>
            </w:r>
          </w:p>
        </w:tc>
        <w:tc>
          <w:tcPr>
            <w:tcW w:w="200" w:type="dxa"/>
            <w:gridSpan w:val="5"/>
          </w:tcPr>
          <w:p w14:paraId="11E68FF1" w14:textId="77777777" w:rsidR="00BA628F" w:rsidRDefault="00BA628F">
            <w:pPr>
              <w:pStyle w:val="EMPTYCELLSTYLE"/>
            </w:pPr>
          </w:p>
        </w:tc>
        <w:tc>
          <w:tcPr>
            <w:tcW w:w="860" w:type="dxa"/>
            <w:gridSpan w:val="15"/>
          </w:tcPr>
          <w:p w14:paraId="11E68FF2" w14:textId="77777777" w:rsidR="00BA628F" w:rsidRDefault="00BA628F">
            <w:pPr>
              <w:pStyle w:val="EMPTYCELLSTYLE"/>
            </w:pPr>
          </w:p>
        </w:tc>
        <w:tc>
          <w:tcPr>
            <w:tcW w:w="300" w:type="dxa"/>
            <w:gridSpan w:val="7"/>
          </w:tcPr>
          <w:p w14:paraId="11E68FF3" w14:textId="77777777" w:rsidR="00BA628F" w:rsidRDefault="00BA628F">
            <w:pPr>
              <w:pStyle w:val="EMPTYCELLSTYLE"/>
            </w:pPr>
          </w:p>
        </w:tc>
        <w:tc>
          <w:tcPr>
            <w:tcW w:w="360" w:type="dxa"/>
            <w:gridSpan w:val="10"/>
          </w:tcPr>
          <w:p w14:paraId="11E68FF4" w14:textId="77777777" w:rsidR="00BA628F" w:rsidRDefault="00BA628F">
            <w:pPr>
              <w:pStyle w:val="EMPTYCELLSTYLE"/>
            </w:pPr>
          </w:p>
        </w:tc>
        <w:tc>
          <w:tcPr>
            <w:tcW w:w="500" w:type="dxa"/>
            <w:gridSpan w:val="14"/>
          </w:tcPr>
          <w:p w14:paraId="11E68FF5" w14:textId="77777777" w:rsidR="00BA628F" w:rsidRDefault="00BA628F">
            <w:pPr>
              <w:pStyle w:val="EMPTYCELLSTYLE"/>
            </w:pPr>
          </w:p>
        </w:tc>
        <w:tc>
          <w:tcPr>
            <w:tcW w:w="380" w:type="dxa"/>
            <w:gridSpan w:val="13"/>
          </w:tcPr>
          <w:p w14:paraId="11E68FF6" w14:textId="77777777" w:rsidR="00BA628F" w:rsidRDefault="00BA628F">
            <w:pPr>
              <w:pStyle w:val="EMPTYCELLSTYLE"/>
            </w:pPr>
          </w:p>
        </w:tc>
        <w:tc>
          <w:tcPr>
            <w:tcW w:w="2300" w:type="dxa"/>
            <w:gridSpan w:val="30"/>
          </w:tcPr>
          <w:p w14:paraId="11E68FF7" w14:textId="77777777" w:rsidR="00BA628F" w:rsidRDefault="00BA628F">
            <w:pPr>
              <w:pStyle w:val="EMPTYCELLSTYLE"/>
            </w:pPr>
          </w:p>
        </w:tc>
        <w:tc>
          <w:tcPr>
            <w:tcW w:w="80" w:type="dxa"/>
            <w:gridSpan w:val="4"/>
          </w:tcPr>
          <w:p w14:paraId="11E68FF8" w14:textId="77777777" w:rsidR="00BA628F" w:rsidRDefault="00BA628F">
            <w:pPr>
              <w:pStyle w:val="EMPTYCELLSTYLE"/>
            </w:pPr>
          </w:p>
        </w:tc>
        <w:tc>
          <w:tcPr>
            <w:tcW w:w="480" w:type="dxa"/>
            <w:gridSpan w:val="6"/>
          </w:tcPr>
          <w:p w14:paraId="11E68FF9" w14:textId="77777777" w:rsidR="00BA628F" w:rsidRDefault="00BA628F">
            <w:pPr>
              <w:pStyle w:val="EMPTYCELLSTYLE"/>
            </w:pPr>
          </w:p>
        </w:tc>
        <w:tc>
          <w:tcPr>
            <w:tcW w:w="740" w:type="dxa"/>
            <w:gridSpan w:val="5"/>
          </w:tcPr>
          <w:p w14:paraId="11E68FFA" w14:textId="77777777" w:rsidR="00BA628F" w:rsidRDefault="00BA628F">
            <w:pPr>
              <w:pStyle w:val="EMPTYCELLSTYLE"/>
            </w:pPr>
          </w:p>
        </w:tc>
        <w:tc>
          <w:tcPr>
            <w:tcW w:w="160" w:type="dxa"/>
            <w:gridSpan w:val="6"/>
          </w:tcPr>
          <w:p w14:paraId="11E68FFB" w14:textId="77777777" w:rsidR="00BA628F" w:rsidRDefault="00BA628F">
            <w:pPr>
              <w:pStyle w:val="EMPTYCELLSTYLE"/>
            </w:pPr>
          </w:p>
        </w:tc>
        <w:tc>
          <w:tcPr>
            <w:tcW w:w="80" w:type="dxa"/>
            <w:gridSpan w:val="4"/>
          </w:tcPr>
          <w:p w14:paraId="11E68FFC" w14:textId="77777777" w:rsidR="00BA628F" w:rsidRDefault="00BA628F">
            <w:pPr>
              <w:pStyle w:val="EMPTYCELLSTYLE"/>
            </w:pPr>
          </w:p>
        </w:tc>
        <w:tc>
          <w:tcPr>
            <w:tcW w:w="40" w:type="dxa"/>
            <w:gridSpan w:val="2"/>
          </w:tcPr>
          <w:p w14:paraId="11E68FFD" w14:textId="77777777" w:rsidR="00BA628F" w:rsidRDefault="00BA628F">
            <w:pPr>
              <w:pStyle w:val="EMPTYCELLSTYLE"/>
            </w:pPr>
          </w:p>
        </w:tc>
        <w:tc>
          <w:tcPr>
            <w:tcW w:w="379" w:type="dxa"/>
            <w:gridSpan w:val="13"/>
          </w:tcPr>
          <w:p w14:paraId="11E68FFE" w14:textId="77777777" w:rsidR="00BA628F" w:rsidRDefault="00BA628F">
            <w:pPr>
              <w:pStyle w:val="EMPTYCELLSTYLE"/>
            </w:pPr>
          </w:p>
        </w:tc>
        <w:tc>
          <w:tcPr>
            <w:tcW w:w="40" w:type="dxa"/>
            <w:gridSpan w:val="3"/>
          </w:tcPr>
          <w:p w14:paraId="11E68FFF" w14:textId="77777777" w:rsidR="00BA628F" w:rsidRDefault="00BA628F">
            <w:pPr>
              <w:pStyle w:val="EMPTYCELLSTYLE"/>
            </w:pPr>
          </w:p>
        </w:tc>
      </w:tr>
      <w:tr w:rsidR="00BA628F" w14:paraId="11E69007" w14:textId="77777777" w:rsidTr="002C180E">
        <w:trPr>
          <w:gridAfter w:val="31"/>
          <w:wAfter w:w="1329" w:type="dxa"/>
          <w:trHeight w:hRule="exact" w:val="300"/>
        </w:trPr>
        <w:tc>
          <w:tcPr>
            <w:tcW w:w="450" w:type="dxa"/>
          </w:tcPr>
          <w:p w14:paraId="11E69001" w14:textId="77777777" w:rsidR="00BA628F" w:rsidRDefault="00BA628F">
            <w:pPr>
              <w:pStyle w:val="EMPTYCELLSTYLE"/>
            </w:pPr>
          </w:p>
        </w:tc>
        <w:tc>
          <w:tcPr>
            <w:tcW w:w="9940" w:type="dxa"/>
            <w:gridSpan w:val="160"/>
            <w:tcMar>
              <w:top w:w="0" w:type="dxa"/>
              <w:left w:w="0" w:type="dxa"/>
              <w:bottom w:w="0" w:type="dxa"/>
              <w:right w:w="0" w:type="dxa"/>
            </w:tcMar>
          </w:tcPr>
          <w:p w14:paraId="11E69002" w14:textId="77777777" w:rsidR="00BA628F" w:rsidRDefault="00BA628F"/>
        </w:tc>
        <w:tc>
          <w:tcPr>
            <w:tcW w:w="80" w:type="dxa"/>
            <w:gridSpan w:val="4"/>
          </w:tcPr>
          <w:p w14:paraId="11E69003" w14:textId="77777777" w:rsidR="00BA628F" w:rsidRDefault="00BA628F">
            <w:pPr>
              <w:pStyle w:val="EMPTYCELLSTYLE"/>
            </w:pPr>
          </w:p>
        </w:tc>
        <w:tc>
          <w:tcPr>
            <w:tcW w:w="40" w:type="dxa"/>
            <w:gridSpan w:val="2"/>
          </w:tcPr>
          <w:p w14:paraId="11E69004" w14:textId="77777777" w:rsidR="00BA628F" w:rsidRDefault="00BA628F">
            <w:pPr>
              <w:pStyle w:val="EMPTYCELLSTYLE"/>
            </w:pPr>
          </w:p>
        </w:tc>
        <w:tc>
          <w:tcPr>
            <w:tcW w:w="379" w:type="dxa"/>
            <w:gridSpan w:val="13"/>
          </w:tcPr>
          <w:p w14:paraId="11E69005" w14:textId="77777777" w:rsidR="00BA628F" w:rsidRDefault="00BA628F">
            <w:pPr>
              <w:pStyle w:val="EMPTYCELLSTYLE"/>
            </w:pPr>
          </w:p>
        </w:tc>
        <w:tc>
          <w:tcPr>
            <w:tcW w:w="40" w:type="dxa"/>
            <w:gridSpan w:val="3"/>
          </w:tcPr>
          <w:p w14:paraId="11E69006" w14:textId="77777777" w:rsidR="00BA628F" w:rsidRDefault="00BA628F">
            <w:pPr>
              <w:pStyle w:val="EMPTYCELLSTYLE"/>
            </w:pPr>
          </w:p>
        </w:tc>
      </w:tr>
      <w:tr w:rsidR="00BA628F" w14:paraId="11E69022" w14:textId="77777777" w:rsidTr="002C180E">
        <w:trPr>
          <w:trHeight w:hRule="exact" w:val="180"/>
        </w:trPr>
        <w:tc>
          <w:tcPr>
            <w:tcW w:w="450" w:type="dxa"/>
          </w:tcPr>
          <w:p w14:paraId="11E69008" w14:textId="77777777" w:rsidR="00BA628F" w:rsidRDefault="00BA628F">
            <w:pPr>
              <w:pStyle w:val="EMPTYCELLSTYLE"/>
            </w:pPr>
          </w:p>
        </w:tc>
        <w:tc>
          <w:tcPr>
            <w:tcW w:w="40" w:type="dxa"/>
            <w:gridSpan w:val="2"/>
          </w:tcPr>
          <w:p w14:paraId="11E69009" w14:textId="77777777" w:rsidR="00BA628F" w:rsidRDefault="00BA628F">
            <w:pPr>
              <w:pStyle w:val="EMPTYCELLSTYLE"/>
            </w:pPr>
          </w:p>
        </w:tc>
        <w:tc>
          <w:tcPr>
            <w:tcW w:w="980" w:type="dxa"/>
            <w:gridSpan w:val="3"/>
          </w:tcPr>
          <w:p w14:paraId="11E6900A" w14:textId="77777777" w:rsidR="00BA628F" w:rsidRDefault="00BA628F">
            <w:pPr>
              <w:pStyle w:val="EMPTYCELLSTYLE"/>
            </w:pPr>
          </w:p>
        </w:tc>
        <w:tc>
          <w:tcPr>
            <w:tcW w:w="640" w:type="dxa"/>
            <w:gridSpan w:val="4"/>
          </w:tcPr>
          <w:p w14:paraId="11E6900B" w14:textId="77777777" w:rsidR="00BA628F" w:rsidRDefault="00BA628F">
            <w:pPr>
              <w:pStyle w:val="EMPTYCELLSTYLE"/>
            </w:pPr>
          </w:p>
        </w:tc>
        <w:tc>
          <w:tcPr>
            <w:tcW w:w="220" w:type="dxa"/>
            <w:gridSpan w:val="4"/>
          </w:tcPr>
          <w:p w14:paraId="11E6900C" w14:textId="77777777" w:rsidR="00BA628F" w:rsidRDefault="00BA628F">
            <w:pPr>
              <w:pStyle w:val="EMPTYCELLSTYLE"/>
            </w:pPr>
          </w:p>
        </w:tc>
        <w:tc>
          <w:tcPr>
            <w:tcW w:w="400" w:type="dxa"/>
            <w:gridSpan w:val="8"/>
          </w:tcPr>
          <w:p w14:paraId="11E6900D" w14:textId="77777777" w:rsidR="00BA628F" w:rsidRDefault="00BA628F">
            <w:pPr>
              <w:pStyle w:val="EMPTYCELLSTYLE"/>
            </w:pPr>
          </w:p>
        </w:tc>
        <w:tc>
          <w:tcPr>
            <w:tcW w:w="420" w:type="dxa"/>
            <w:gridSpan w:val="5"/>
          </w:tcPr>
          <w:p w14:paraId="11E6900E" w14:textId="77777777" w:rsidR="00BA628F" w:rsidRDefault="00BA628F">
            <w:pPr>
              <w:pStyle w:val="EMPTYCELLSTYLE"/>
            </w:pPr>
          </w:p>
        </w:tc>
        <w:tc>
          <w:tcPr>
            <w:tcW w:w="40" w:type="dxa"/>
            <w:gridSpan w:val="3"/>
          </w:tcPr>
          <w:p w14:paraId="11E6900F" w14:textId="77777777" w:rsidR="00BA628F" w:rsidRDefault="00BA628F">
            <w:pPr>
              <w:pStyle w:val="EMPTYCELLSTYLE"/>
            </w:pPr>
          </w:p>
        </w:tc>
        <w:tc>
          <w:tcPr>
            <w:tcW w:w="220" w:type="dxa"/>
            <w:gridSpan w:val="4"/>
          </w:tcPr>
          <w:p w14:paraId="11E69010" w14:textId="77777777" w:rsidR="00BA628F" w:rsidRDefault="00BA628F">
            <w:pPr>
              <w:pStyle w:val="EMPTYCELLSTYLE"/>
            </w:pPr>
          </w:p>
        </w:tc>
        <w:tc>
          <w:tcPr>
            <w:tcW w:w="40" w:type="dxa"/>
            <w:gridSpan w:val="2"/>
          </w:tcPr>
          <w:p w14:paraId="11E69011" w14:textId="77777777" w:rsidR="00BA628F" w:rsidRDefault="00BA628F">
            <w:pPr>
              <w:pStyle w:val="EMPTYCELLSTYLE"/>
            </w:pPr>
          </w:p>
        </w:tc>
        <w:tc>
          <w:tcPr>
            <w:tcW w:w="600" w:type="dxa"/>
            <w:gridSpan w:val="12"/>
          </w:tcPr>
          <w:p w14:paraId="11E69012" w14:textId="77777777" w:rsidR="00BA628F" w:rsidRDefault="00BA628F">
            <w:pPr>
              <w:pStyle w:val="EMPTYCELLSTYLE"/>
            </w:pPr>
          </w:p>
        </w:tc>
        <w:tc>
          <w:tcPr>
            <w:tcW w:w="200" w:type="dxa"/>
            <w:gridSpan w:val="4"/>
          </w:tcPr>
          <w:p w14:paraId="11E69013" w14:textId="77777777" w:rsidR="00BA628F" w:rsidRDefault="00BA628F">
            <w:pPr>
              <w:pStyle w:val="EMPTYCELLSTYLE"/>
            </w:pPr>
          </w:p>
        </w:tc>
        <w:tc>
          <w:tcPr>
            <w:tcW w:w="860" w:type="dxa"/>
            <w:gridSpan w:val="15"/>
          </w:tcPr>
          <w:p w14:paraId="11E69014" w14:textId="77777777" w:rsidR="00BA628F" w:rsidRDefault="00BA628F">
            <w:pPr>
              <w:pStyle w:val="EMPTYCELLSTYLE"/>
            </w:pPr>
          </w:p>
        </w:tc>
        <w:tc>
          <w:tcPr>
            <w:tcW w:w="300" w:type="dxa"/>
            <w:gridSpan w:val="7"/>
          </w:tcPr>
          <w:p w14:paraId="11E69015" w14:textId="77777777" w:rsidR="00BA628F" w:rsidRDefault="00BA628F">
            <w:pPr>
              <w:pStyle w:val="EMPTYCELLSTYLE"/>
            </w:pPr>
          </w:p>
        </w:tc>
        <w:tc>
          <w:tcPr>
            <w:tcW w:w="360" w:type="dxa"/>
            <w:gridSpan w:val="10"/>
          </w:tcPr>
          <w:p w14:paraId="11E69016" w14:textId="77777777" w:rsidR="00BA628F" w:rsidRDefault="00BA628F">
            <w:pPr>
              <w:pStyle w:val="EMPTYCELLSTYLE"/>
            </w:pPr>
          </w:p>
        </w:tc>
        <w:tc>
          <w:tcPr>
            <w:tcW w:w="500" w:type="dxa"/>
            <w:gridSpan w:val="14"/>
          </w:tcPr>
          <w:p w14:paraId="11E69017" w14:textId="77777777" w:rsidR="00BA628F" w:rsidRDefault="00BA628F">
            <w:pPr>
              <w:pStyle w:val="EMPTYCELLSTYLE"/>
            </w:pPr>
          </w:p>
        </w:tc>
        <w:tc>
          <w:tcPr>
            <w:tcW w:w="380" w:type="dxa"/>
            <w:gridSpan w:val="13"/>
          </w:tcPr>
          <w:p w14:paraId="11E69018" w14:textId="77777777" w:rsidR="00BA628F" w:rsidRDefault="00BA628F">
            <w:pPr>
              <w:pStyle w:val="EMPTYCELLSTYLE"/>
            </w:pPr>
          </w:p>
        </w:tc>
        <w:tc>
          <w:tcPr>
            <w:tcW w:w="2300" w:type="dxa"/>
            <w:gridSpan w:val="30"/>
          </w:tcPr>
          <w:p w14:paraId="11E69019" w14:textId="77777777" w:rsidR="00BA628F" w:rsidRDefault="00BA628F">
            <w:pPr>
              <w:pStyle w:val="EMPTYCELLSTYLE"/>
            </w:pPr>
          </w:p>
        </w:tc>
        <w:tc>
          <w:tcPr>
            <w:tcW w:w="80" w:type="dxa"/>
            <w:gridSpan w:val="5"/>
          </w:tcPr>
          <w:p w14:paraId="11E6901A" w14:textId="77777777" w:rsidR="00BA628F" w:rsidRDefault="00BA628F">
            <w:pPr>
              <w:pStyle w:val="EMPTYCELLSTYLE"/>
            </w:pPr>
          </w:p>
        </w:tc>
        <w:tc>
          <w:tcPr>
            <w:tcW w:w="480" w:type="dxa"/>
            <w:gridSpan w:val="5"/>
          </w:tcPr>
          <w:p w14:paraId="11E6901B" w14:textId="77777777" w:rsidR="00BA628F" w:rsidRDefault="00BA628F">
            <w:pPr>
              <w:pStyle w:val="EMPTYCELLSTYLE"/>
            </w:pPr>
          </w:p>
        </w:tc>
        <w:tc>
          <w:tcPr>
            <w:tcW w:w="740" w:type="dxa"/>
            <w:gridSpan w:val="5"/>
          </w:tcPr>
          <w:p w14:paraId="11E6901C" w14:textId="77777777" w:rsidR="00BA628F" w:rsidRDefault="00BA628F">
            <w:pPr>
              <w:pStyle w:val="EMPTYCELLSTYLE"/>
            </w:pPr>
          </w:p>
        </w:tc>
        <w:tc>
          <w:tcPr>
            <w:tcW w:w="160" w:type="dxa"/>
            <w:gridSpan w:val="6"/>
          </w:tcPr>
          <w:p w14:paraId="11E6901D" w14:textId="77777777" w:rsidR="00BA628F" w:rsidRDefault="00BA628F">
            <w:pPr>
              <w:pStyle w:val="EMPTYCELLSTYLE"/>
            </w:pPr>
          </w:p>
        </w:tc>
        <w:tc>
          <w:tcPr>
            <w:tcW w:w="80" w:type="dxa"/>
            <w:gridSpan w:val="4"/>
          </w:tcPr>
          <w:p w14:paraId="11E6901E" w14:textId="77777777" w:rsidR="00BA628F" w:rsidRDefault="00BA628F">
            <w:pPr>
              <w:pStyle w:val="EMPTYCELLSTYLE"/>
            </w:pPr>
          </w:p>
        </w:tc>
        <w:tc>
          <w:tcPr>
            <w:tcW w:w="40" w:type="dxa"/>
            <w:gridSpan w:val="2"/>
          </w:tcPr>
          <w:p w14:paraId="11E6901F" w14:textId="77777777" w:rsidR="00BA628F" w:rsidRDefault="00BA628F">
            <w:pPr>
              <w:pStyle w:val="EMPTYCELLSTYLE"/>
            </w:pPr>
          </w:p>
        </w:tc>
        <w:tc>
          <w:tcPr>
            <w:tcW w:w="379" w:type="dxa"/>
            <w:gridSpan w:val="13"/>
          </w:tcPr>
          <w:p w14:paraId="11E69020" w14:textId="77777777" w:rsidR="00BA628F" w:rsidRDefault="00BA628F">
            <w:pPr>
              <w:pStyle w:val="EMPTYCELLSTYLE"/>
            </w:pPr>
          </w:p>
        </w:tc>
        <w:tc>
          <w:tcPr>
            <w:tcW w:w="939" w:type="dxa"/>
            <w:gridSpan w:val="33"/>
          </w:tcPr>
          <w:p w14:paraId="11E69021" w14:textId="77777777" w:rsidR="00BA628F" w:rsidRDefault="00BA628F">
            <w:pPr>
              <w:pStyle w:val="EMPTYCELLSTYLE"/>
            </w:pPr>
          </w:p>
        </w:tc>
      </w:tr>
      <w:tr w:rsidR="00BA628F" w14:paraId="11E69034" w14:textId="77777777" w:rsidTr="002C180E">
        <w:trPr>
          <w:gridAfter w:val="31"/>
          <w:wAfter w:w="1329" w:type="dxa"/>
          <w:trHeight w:hRule="exact" w:val="320"/>
        </w:trPr>
        <w:tc>
          <w:tcPr>
            <w:tcW w:w="450" w:type="dxa"/>
          </w:tcPr>
          <w:p w14:paraId="11E69023" w14:textId="77777777" w:rsidR="00BA628F" w:rsidRDefault="00BA628F">
            <w:pPr>
              <w:pStyle w:val="EMPTYCELLSTYLE"/>
            </w:pPr>
          </w:p>
        </w:tc>
        <w:tc>
          <w:tcPr>
            <w:tcW w:w="3580" w:type="dxa"/>
            <w:gridSpan w:val="45"/>
            <w:tcMar>
              <w:top w:w="0" w:type="dxa"/>
              <w:left w:w="0" w:type="dxa"/>
              <w:bottom w:w="0" w:type="dxa"/>
              <w:right w:w="0" w:type="dxa"/>
            </w:tcMar>
          </w:tcPr>
          <w:p w14:paraId="11E69024" w14:textId="77777777" w:rsidR="00BA628F" w:rsidRDefault="0050071D">
            <w:r>
              <w:rPr>
                <w:rFonts w:ascii="DejaVu Sans" w:eastAsia="DejaVu Sans" w:hAnsi="DejaVu Sans" w:cs="DejaVu Sans"/>
                <w:b/>
                <w:color w:val="000000"/>
              </w:rPr>
              <w:t>Activity Description:</w:t>
            </w:r>
          </w:p>
        </w:tc>
        <w:tc>
          <w:tcPr>
            <w:tcW w:w="200" w:type="dxa"/>
            <w:gridSpan w:val="5"/>
          </w:tcPr>
          <w:p w14:paraId="11E69025" w14:textId="77777777" w:rsidR="00BA628F" w:rsidRDefault="00BA628F">
            <w:pPr>
              <w:pStyle w:val="EMPTYCELLSTYLE"/>
            </w:pPr>
          </w:p>
        </w:tc>
        <w:tc>
          <w:tcPr>
            <w:tcW w:w="860" w:type="dxa"/>
            <w:gridSpan w:val="15"/>
          </w:tcPr>
          <w:p w14:paraId="11E69026" w14:textId="77777777" w:rsidR="00BA628F" w:rsidRDefault="00BA628F">
            <w:pPr>
              <w:pStyle w:val="EMPTYCELLSTYLE"/>
            </w:pPr>
          </w:p>
        </w:tc>
        <w:tc>
          <w:tcPr>
            <w:tcW w:w="300" w:type="dxa"/>
            <w:gridSpan w:val="7"/>
          </w:tcPr>
          <w:p w14:paraId="11E69027" w14:textId="77777777" w:rsidR="00BA628F" w:rsidRDefault="00BA628F">
            <w:pPr>
              <w:pStyle w:val="EMPTYCELLSTYLE"/>
            </w:pPr>
          </w:p>
        </w:tc>
        <w:tc>
          <w:tcPr>
            <w:tcW w:w="360" w:type="dxa"/>
            <w:gridSpan w:val="10"/>
          </w:tcPr>
          <w:p w14:paraId="11E69028" w14:textId="77777777" w:rsidR="00BA628F" w:rsidRDefault="00BA628F">
            <w:pPr>
              <w:pStyle w:val="EMPTYCELLSTYLE"/>
            </w:pPr>
          </w:p>
        </w:tc>
        <w:tc>
          <w:tcPr>
            <w:tcW w:w="500" w:type="dxa"/>
            <w:gridSpan w:val="14"/>
          </w:tcPr>
          <w:p w14:paraId="11E69029" w14:textId="77777777" w:rsidR="00BA628F" w:rsidRDefault="00BA628F">
            <w:pPr>
              <w:pStyle w:val="EMPTYCELLSTYLE"/>
            </w:pPr>
          </w:p>
        </w:tc>
        <w:tc>
          <w:tcPr>
            <w:tcW w:w="380" w:type="dxa"/>
            <w:gridSpan w:val="13"/>
          </w:tcPr>
          <w:p w14:paraId="11E6902A" w14:textId="77777777" w:rsidR="00BA628F" w:rsidRDefault="00BA628F">
            <w:pPr>
              <w:pStyle w:val="EMPTYCELLSTYLE"/>
            </w:pPr>
          </w:p>
        </w:tc>
        <w:tc>
          <w:tcPr>
            <w:tcW w:w="2300" w:type="dxa"/>
            <w:gridSpan w:val="30"/>
          </w:tcPr>
          <w:p w14:paraId="11E6902B" w14:textId="77777777" w:rsidR="00BA628F" w:rsidRDefault="00BA628F">
            <w:pPr>
              <w:pStyle w:val="EMPTYCELLSTYLE"/>
            </w:pPr>
          </w:p>
        </w:tc>
        <w:tc>
          <w:tcPr>
            <w:tcW w:w="80" w:type="dxa"/>
            <w:gridSpan w:val="4"/>
          </w:tcPr>
          <w:p w14:paraId="11E6902C" w14:textId="77777777" w:rsidR="00BA628F" w:rsidRDefault="00BA628F">
            <w:pPr>
              <w:pStyle w:val="EMPTYCELLSTYLE"/>
            </w:pPr>
          </w:p>
        </w:tc>
        <w:tc>
          <w:tcPr>
            <w:tcW w:w="480" w:type="dxa"/>
            <w:gridSpan w:val="6"/>
          </w:tcPr>
          <w:p w14:paraId="11E6902D" w14:textId="77777777" w:rsidR="00BA628F" w:rsidRDefault="00BA628F">
            <w:pPr>
              <w:pStyle w:val="EMPTYCELLSTYLE"/>
            </w:pPr>
          </w:p>
        </w:tc>
        <w:tc>
          <w:tcPr>
            <w:tcW w:w="740" w:type="dxa"/>
            <w:gridSpan w:val="5"/>
          </w:tcPr>
          <w:p w14:paraId="11E6902E" w14:textId="77777777" w:rsidR="00BA628F" w:rsidRDefault="00BA628F">
            <w:pPr>
              <w:pStyle w:val="EMPTYCELLSTYLE"/>
            </w:pPr>
          </w:p>
        </w:tc>
        <w:tc>
          <w:tcPr>
            <w:tcW w:w="160" w:type="dxa"/>
            <w:gridSpan w:val="6"/>
          </w:tcPr>
          <w:p w14:paraId="11E6902F" w14:textId="77777777" w:rsidR="00BA628F" w:rsidRDefault="00BA628F">
            <w:pPr>
              <w:pStyle w:val="EMPTYCELLSTYLE"/>
            </w:pPr>
          </w:p>
        </w:tc>
        <w:tc>
          <w:tcPr>
            <w:tcW w:w="80" w:type="dxa"/>
            <w:gridSpan w:val="4"/>
          </w:tcPr>
          <w:p w14:paraId="11E69030" w14:textId="77777777" w:rsidR="00BA628F" w:rsidRDefault="00BA628F">
            <w:pPr>
              <w:pStyle w:val="EMPTYCELLSTYLE"/>
            </w:pPr>
          </w:p>
        </w:tc>
        <w:tc>
          <w:tcPr>
            <w:tcW w:w="40" w:type="dxa"/>
            <w:gridSpan w:val="2"/>
          </w:tcPr>
          <w:p w14:paraId="11E69031" w14:textId="77777777" w:rsidR="00BA628F" w:rsidRDefault="00BA628F">
            <w:pPr>
              <w:pStyle w:val="EMPTYCELLSTYLE"/>
            </w:pPr>
          </w:p>
        </w:tc>
        <w:tc>
          <w:tcPr>
            <w:tcW w:w="379" w:type="dxa"/>
            <w:gridSpan w:val="13"/>
          </w:tcPr>
          <w:p w14:paraId="11E69032" w14:textId="77777777" w:rsidR="00BA628F" w:rsidRDefault="00BA628F">
            <w:pPr>
              <w:pStyle w:val="EMPTYCELLSTYLE"/>
            </w:pPr>
          </w:p>
        </w:tc>
        <w:tc>
          <w:tcPr>
            <w:tcW w:w="40" w:type="dxa"/>
            <w:gridSpan w:val="3"/>
          </w:tcPr>
          <w:p w14:paraId="11E69033" w14:textId="77777777" w:rsidR="00BA628F" w:rsidRDefault="00BA628F">
            <w:pPr>
              <w:pStyle w:val="EMPTYCELLSTYLE"/>
            </w:pPr>
          </w:p>
        </w:tc>
      </w:tr>
      <w:tr w:rsidR="00BA628F" w14:paraId="11E6903B" w14:textId="77777777" w:rsidTr="002C180E">
        <w:trPr>
          <w:gridAfter w:val="31"/>
          <w:wAfter w:w="1329" w:type="dxa"/>
          <w:trHeight w:hRule="exact" w:val="400"/>
        </w:trPr>
        <w:tc>
          <w:tcPr>
            <w:tcW w:w="450" w:type="dxa"/>
          </w:tcPr>
          <w:p w14:paraId="11E69035" w14:textId="77777777" w:rsidR="00BA628F" w:rsidRDefault="00BA628F">
            <w:pPr>
              <w:pStyle w:val="EMPTYCELLSTYLE"/>
            </w:pPr>
          </w:p>
        </w:tc>
        <w:tc>
          <w:tcPr>
            <w:tcW w:w="9940" w:type="dxa"/>
            <w:gridSpan w:val="160"/>
            <w:tcMar>
              <w:top w:w="0" w:type="dxa"/>
              <w:left w:w="0" w:type="dxa"/>
              <w:bottom w:w="0" w:type="dxa"/>
              <w:right w:w="0" w:type="dxa"/>
            </w:tcMar>
          </w:tcPr>
          <w:p w14:paraId="11E69036" w14:textId="77777777" w:rsidR="00BA628F" w:rsidRDefault="0050071D">
            <w:r>
              <w:rPr>
                <w:rFonts w:ascii="SansSerif" w:eastAsia="SansSerif" w:hAnsi="SansSerif" w:cs="SansSerif"/>
                <w:color w:val="000000"/>
                <w:sz w:val="18"/>
              </w:rPr>
              <w:t>Technical assistance to be provided to both Oxford House and the South Carolina Alliance for Recovery Residences to ensure effective program implementation and compliance. </w:t>
            </w:r>
          </w:p>
        </w:tc>
        <w:tc>
          <w:tcPr>
            <w:tcW w:w="80" w:type="dxa"/>
            <w:gridSpan w:val="4"/>
          </w:tcPr>
          <w:p w14:paraId="11E69037" w14:textId="77777777" w:rsidR="00BA628F" w:rsidRDefault="00BA628F">
            <w:pPr>
              <w:pStyle w:val="EMPTYCELLSTYLE"/>
            </w:pPr>
          </w:p>
        </w:tc>
        <w:tc>
          <w:tcPr>
            <w:tcW w:w="40" w:type="dxa"/>
            <w:gridSpan w:val="2"/>
          </w:tcPr>
          <w:p w14:paraId="11E69038" w14:textId="77777777" w:rsidR="00BA628F" w:rsidRDefault="00BA628F">
            <w:pPr>
              <w:pStyle w:val="EMPTYCELLSTYLE"/>
            </w:pPr>
          </w:p>
        </w:tc>
        <w:tc>
          <w:tcPr>
            <w:tcW w:w="379" w:type="dxa"/>
            <w:gridSpan w:val="13"/>
          </w:tcPr>
          <w:p w14:paraId="11E69039" w14:textId="77777777" w:rsidR="00BA628F" w:rsidRDefault="00BA628F">
            <w:pPr>
              <w:pStyle w:val="EMPTYCELLSTYLE"/>
            </w:pPr>
          </w:p>
        </w:tc>
        <w:tc>
          <w:tcPr>
            <w:tcW w:w="40" w:type="dxa"/>
            <w:gridSpan w:val="3"/>
          </w:tcPr>
          <w:p w14:paraId="11E6903A" w14:textId="77777777" w:rsidR="00BA628F" w:rsidRDefault="00BA628F">
            <w:pPr>
              <w:pStyle w:val="EMPTYCELLSTYLE"/>
            </w:pPr>
          </w:p>
        </w:tc>
      </w:tr>
      <w:tr w:rsidR="00BA628F" w14:paraId="11E69057" w14:textId="77777777" w:rsidTr="002C180E">
        <w:trPr>
          <w:gridAfter w:val="31"/>
          <w:wAfter w:w="1329" w:type="dxa"/>
          <w:trHeight w:hRule="exact" w:val="200"/>
        </w:trPr>
        <w:tc>
          <w:tcPr>
            <w:tcW w:w="450" w:type="dxa"/>
          </w:tcPr>
          <w:p w14:paraId="11E6903C" w14:textId="77777777" w:rsidR="00BA628F" w:rsidRDefault="00BA628F">
            <w:pPr>
              <w:pStyle w:val="EMPTYCELLSTYLE"/>
            </w:pPr>
          </w:p>
        </w:tc>
        <w:tc>
          <w:tcPr>
            <w:tcW w:w="1640" w:type="dxa"/>
            <w:gridSpan w:val="8"/>
            <w:tcMar>
              <w:top w:w="0" w:type="dxa"/>
              <w:left w:w="0" w:type="dxa"/>
              <w:bottom w:w="0" w:type="dxa"/>
              <w:right w:w="0" w:type="dxa"/>
            </w:tcMar>
          </w:tcPr>
          <w:p w14:paraId="11E6903D" w14:textId="77777777" w:rsidR="00BA628F" w:rsidRDefault="0050071D">
            <w:r>
              <w:br w:type="page"/>
            </w:r>
          </w:p>
          <w:p w14:paraId="11E6903E" w14:textId="77777777" w:rsidR="00BA628F" w:rsidRDefault="00BA628F">
            <w:bookmarkStart w:id="15" w:name="JR_PAGE_ANCHOR_0_15"/>
            <w:bookmarkEnd w:id="15"/>
          </w:p>
          <w:p w14:paraId="11E6903F" w14:textId="77777777" w:rsidR="00BA628F" w:rsidRDefault="0050071D">
            <w:r>
              <w:br w:type="page"/>
            </w:r>
          </w:p>
          <w:p w14:paraId="11E69040" w14:textId="77777777" w:rsidR="00BA628F" w:rsidRDefault="00BA628F">
            <w:pPr>
              <w:pStyle w:val="EMPTYCELLSTYLE"/>
            </w:pPr>
          </w:p>
        </w:tc>
        <w:tc>
          <w:tcPr>
            <w:tcW w:w="220" w:type="dxa"/>
            <w:gridSpan w:val="4"/>
          </w:tcPr>
          <w:p w14:paraId="11E69041" w14:textId="77777777" w:rsidR="00BA628F" w:rsidRDefault="00BA628F">
            <w:pPr>
              <w:pStyle w:val="EMPTYCELLSTYLE"/>
            </w:pPr>
          </w:p>
        </w:tc>
        <w:tc>
          <w:tcPr>
            <w:tcW w:w="400" w:type="dxa"/>
            <w:gridSpan w:val="8"/>
          </w:tcPr>
          <w:p w14:paraId="11E69042" w14:textId="77777777" w:rsidR="00BA628F" w:rsidRDefault="00BA628F">
            <w:pPr>
              <w:pStyle w:val="EMPTYCELLSTYLE"/>
            </w:pPr>
          </w:p>
        </w:tc>
        <w:tc>
          <w:tcPr>
            <w:tcW w:w="420" w:type="dxa"/>
            <w:gridSpan w:val="4"/>
          </w:tcPr>
          <w:p w14:paraId="11E69043" w14:textId="77777777" w:rsidR="00BA628F" w:rsidRDefault="00BA628F">
            <w:pPr>
              <w:pStyle w:val="EMPTYCELLSTYLE"/>
            </w:pPr>
          </w:p>
        </w:tc>
        <w:tc>
          <w:tcPr>
            <w:tcW w:w="40" w:type="dxa"/>
            <w:gridSpan w:val="3"/>
          </w:tcPr>
          <w:p w14:paraId="11E69044" w14:textId="77777777" w:rsidR="00BA628F" w:rsidRDefault="00BA628F">
            <w:pPr>
              <w:pStyle w:val="EMPTYCELLSTYLE"/>
            </w:pPr>
          </w:p>
        </w:tc>
        <w:tc>
          <w:tcPr>
            <w:tcW w:w="220" w:type="dxa"/>
            <w:gridSpan w:val="5"/>
          </w:tcPr>
          <w:p w14:paraId="11E69045" w14:textId="77777777" w:rsidR="00BA628F" w:rsidRDefault="00BA628F">
            <w:pPr>
              <w:pStyle w:val="EMPTYCELLSTYLE"/>
            </w:pPr>
          </w:p>
        </w:tc>
        <w:tc>
          <w:tcPr>
            <w:tcW w:w="40" w:type="dxa"/>
            <w:gridSpan w:val="2"/>
          </w:tcPr>
          <w:p w14:paraId="11E69046" w14:textId="77777777" w:rsidR="00BA628F" w:rsidRDefault="00BA628F">
            <w:pPr>
              <w:pStyle w:val="EMPTYCELLSTYLE"/>
            </w:pPr>
          </w:p>
        </w:tc>
        <w:tc>
          <w:tcPr>
            <w:tcW w:w="600" w:type="dxa"/>
            <w:gridSpan w:val="11"/>
          </w:tcPr>
          <w:p w14:paraId="11E69047" w14:textId="77777777" w:rsidR="00BA628F" w:rsidRDefault="00BA628F">
            <w:pPr>
              <w:pStyle w:val="EMPTYCELLSTYLE"/>
            </w:pPr>
          </w:p>
        </w:tc>
        <w:tc>
          <w:tcPr>
            <w:tcW w:w="200" w:type="dxa"/>
            <w:gridSpan w:val="5"/>
          </w:tcPr>
          <w:p w14:paraId="11E69048" w14:textId="77777777" w:rsidR="00BA628F" w:rsidRDefault="00BA628F">
            <w:pPr>
              <w:pStyle w:val="EMPTYCELLSTYLE"/>
            </w:pPr>
          </w:p>
        </w:tc>
        <w:tc>
          <w:tcPr>
            <w:tcW w:w="860" w:type="dxa"/>
            <w:gridSpan w:val="15"/>
          </w:tcPr>
          <w:p w14:paraId="11E69049" w14:textId="77777777" w:rsidR="00BA628F" w:rsidRDefault="00BA628F">
            <w:pPr>
              <w:pStyle w:val="EMPTYCELLSTYLE"/>
            </w:pPr>
          </w:p>
        </w:tc>
        <w:tc>
          <w:tcPr>
            <w:tcW w:w="300" w:type="dxa"/>
            <w:gridSpan w:val="7"/>
          </w:tcPr>
          <w:p w14:paraId="11E6904A" w14:textId="77777777" w:rsidR="00BA628F" w:rsidRDefault="00BA628F">
            <w:pPr>
              <w:pStyle w:val="EMPTYCELLSTYLE"/>
            </w:pPr>
          </w:p>
        </w:tc>
        <w:tc>
          <w:tcPr>
            <w:tcW w:w="360" w:type="dxa"/>
            <w:gridSpan w:val="10"/>
          </w:tcPr>
          <w:p w14:paraId="11E6904B" w14:textId="77777777" w:rsidR="00BA628F" w:rsidRDefault="00BA628F">
            <w:pPr>
              <w:pStyle w:val="EMPTYCELLSTYLE"/>
            </w:pPr>
          </w:p>
        </w:tc>
        <w:tc>
          <w:tcPr>
            <w:tcW w:w="500" w:type="dxa"/>
            <w:gridSpan w:val="14"/>
          </w:tcPr>
          <w:p w14:paraId="11E6904C" w14:textId="77777777" w:rsidR="00BA628F" w:rsidRDefault="00BA628F">
            <w:pPr>
              <w:pStyle w:val="EMPTYCELLSTYLE"/>
            </w:pPr>
          </w:p>
        </w:tc>
        <w:tc>
          <w:tcPr>
            <w:tcW w:w="380" w:type="dxa"/>
            <w:gridSpan w:val="13"/>
          </w:tcPr>
          <w:p w14:paraId="11E6904D" w14:textId="77777777" w:rsidR="00BA628F" w:rsidRDefault="00BA628F">
            <w:pPr>
              <w:pStyle w:val="EMPTYCELLSTYLE"/>
            </w:pPr>
          </w:p>
        </w:tc>
        <w:tc>
          <w:tcPr>
            <w:tcW w:w="2300" w:type="dxa"/>
            <w:gridSpan w:val="30"/>
          </w:tcPr>
          <w:p w14:paraId="11E6904E" w14:textId="77777777" w:rsidR="00BA628F" w:rsidRDefault="00BA628F">
            <w:pPr>
              <w:pStyle w:val="EMPTYCELLSTYLE"/>
            </w:pPr>
          </w:p>
        </w:tc>
        <w:tc>
          <w:tcPr>
            <w:tcW w:w="80" w:type="dxa"/>
            <w:gridSpan w:val="4"/>
          </w:tcPr>
          <w:p w14:paraId="11E6904F" w14:textId="77777777" w:rsidR="00BA628F" w:rsidRDefault="00BA628F">
            <w:pPr>
              <w:pStyle w:val="EMPTYCELLSTYLE"/>
            </w:pPr>
          </w:p>
        </w:tc>
        <w:tc>
          <w:tcPr>
            <w:tcW w:w="480" w:type="dxa"/>
            <w:gridSpan w:val="6"/>
          </w:tcPr>
          <w:p w14:paraId="11E69050" w14:textId="77777777" w:rsidR="00BA628F" w:rsidRDefault="00BA628F">
            <w:pPr>
              <w:pStyle w:val="EMPTYCELLSTYLE"/>
            </w:pPr>
          </w:p>
        </w:tc>
        <w:tc>
          <w:tcPr>
            <w:tcW w:w="740" w:type="dxa"/>
            <w:gridSpan w:val="5"/>
          </w:tcPr>
          <w:p w14:paraId="11E69051" w14:textId="77777777" w:rsidR="00BA628F" w:rsidRDefault="00BA628F">
            <w:pPr>
              <w:pStyle w:val="EMPTYCELLSTYLE"/>
            </w:pPr>
          </w:p>
        </w:tc>
        <w:tc>
          <w:tcPr>
            <w:tcW w:w="160" w:type="dxa"/>
            <w:gridSpan w:val="6"/>
          </w:tcPr>
          <w:p w14:paraId="11E69052" w14:textId="77777777" w:rsidR="00BA628F" w:rsidRDefault="00BA628F">
            <w:pPr>
              <w:pStyle w:val="EMPTYCELLSTYLE"/>
            </w:pPr>
          </w:p>
        </w:tc>
        <w:tc>
          <w:tcPr>
            <w:tcW w:w="80" w:type="dxa"/>
            <w:gridSpan w:val="4"/>
          </w:tcPr>
          <w:p w14:paraId="11E69053" w14:textId="77777777" w:rsidR="00BA628F" w:rsidRDefault="00BA628F">
            <w:pPr>
              <w:pStyle w:val="EMPTYCELLSTYLE"/>
            </w:pPr>
          </w:p>
        </w:tc>
        <w:tc>
          <w:tcPr>
            <w:tcW w:w="40" w:type="dxa"/>
            <w:gridSpan w:val="2"/>
          </w:tcPr>
          <w:p w14:paraId="11E69054" w14:textId="77777777" w:rsidR="00BA628F" w:rsidRDefault="00BA628F">
            <w:pPr>
              <w:pStyle w:val="EMPTYCELLSTYLE"/>
            </w:pPr>
          </w:p>
        </w:tc>
        <w:tc>
          <w:tcPr>
            <w:tcW w:w="379" w:type="dxa"/>
            <w:gridSpan w:val="13"/>
          </w:tcPr>
          <w:p w14:paraId="11E69055" w14:textId="77777777" w:rsidR="00BA628F" w:rsidRDefault="00BA628F">
            <w:pPr>
              <w:pStyle w:val="EMPTYCELLSTYLE"/>
            </w:pPr>
          </w:p>
        </w:tc>
        <w:tc>
          <w:tcPr>
            <w:tcW w:w="40" w:type="dxa"/>
            <w:gridSpan w:val="3"/>
          </w:tcPr>
          <w:p w14:paraId="11E69056" w14:textId="77777777" w:rsidR="00BA628F" w:rsidRDefault="00BA628F">
            <w:pPr>
              <w:pStyle w:val="EMPTYCELLSTYLE"/>
            </w:pPr>
          </w:p>
        </w:tc>
      </w:tr>
      <w:tr w:rsidR="00BA628F" w14:paraId="11E69072" w14:textId="77777777" w:rsidTr="002C180E">
        <w:trPr>
          <w:trHeight w:hRule="exact" w:val="220"/>
        </w:trPr>
        <w:tc>
          <w:tcPr>
            <w:tcW w:w="450" w:type="dxa"/>
          </w:tcPr>
          <w:p w14:paraId="11E69058" w14:textId="77777777" w:rsidR="00BA628F" w:rsidRDefault="00BA628F">
            <w:pPr>
              <w:pStyle w:val="EMPTYCELLSTYLE"/>
            </w:pPr>
          </w:p>
        </w:tc>
        <w:tc>
          <w:tcPr>
            <w:tcW w:w="40" w:type="dxa"/>
            <w:gridSpan w:val="2"/>
          </w:tcPr>
          <w:p w14:paraId="11E69059" w14:textId="77777777" w:rsidR="00BA628F" w:rsidRDefault="00BA628F">
            <w:pPr>
              <w:pStyle w:val="EMPTYCELLSTYLE"/>
            </w:pPr>
          </w:p>
        </w:tc>
        <w:tc>
          <w:tcPr>
            <w:tcW w:w="980" w:type="dxa"/>
            <w:gridSpan w:val="3"/>
          </w:tcPr>
          <w:p w14:paraId="11E6905A" w14:textId="77777777" w:rsidR="00BA628F" w:rsidRDefault="00BA628F">
            <w:pPr>
              <w:pStyle w:val="EMPTYCELLSTYLE"/>
            </w:pPr>
          </w:p>
        </w:tc>
        <w:tc>
          <w:tcPr>
            <w:tcW w:w="640" w:type="dxa"/>
            <w:gridSpan w:val="4"/>
          </w:tcPr>
          <w:p w14:paraId="11E6905B" w14:textId="77777777" w:rsidR="00BA628F" w:rsidRDefault="00BA628F">
            <w:pPr>
              <w:pStyle w:val="EMPTYCELLSTYLE"/>
            </w:pPr>
          </w:p>
        </w:tc>
        <w:tc>
          <w:tcPr>
            <w:tcW w:w="220" w:type="dxa"/>
            <w:gridSpan w:val="4"/>
          </w:tcPr>
          <w:p w14:paraId="11E6905C" w14:textId="77777777" w:rsidR="00BA628F" w:rsidRDefault="00BA628F">
            <w:pPr>
              <w:pStyle w:val="EMPTYCELLSTYLE"/>
            </w:pPr>
          </w:p>
        </w:tc>
        <w:tc>
          <w:tcPr>
            <w:tcW w:w="400" w:type="dxa"/>
            <w:gridSpan w:val="8"/>
          </w:tcPr>
          <w:p w14:paraId="11E6905D" w14:textId="77777777" w:rsidR="00BA628F" w:rsidRDefault="00BA628F">
            <w:pPr>
              <w:pStyle w:val="EMPTYCELLSTYLE"/>
            </w:pPr>
          </w:p>
        </w:tc>
        <w:tc>
          <w:tcPr>
            <w:tcW w:w="420" w:type="dxa"/>
            <w:gridSpan w:val="5"/>
          </w:tcPr>
          <w:p w14:paraId="11E6905E" w14:textId="77777777" w:rsidR="00BA628F" w:rsidRDefault="00BA628F">
            <w:pPr>
              <w:pStyle w:val="EMPTYCELLSTYLE"/>
            </w:pPr>
          </w:p>
        </w:tc>
        <w:tc>
          <w:tcPr>
            <w:tcW w:w="40" w:type="dxa"/>
            <w:gridSpan w:val="3"/>
          </w:tcPr>
          <w:p w14:paraId="11E6905F" w14:textId="77777777" w:rsidR="00BA628F" w:rsidRDefault="00BA628F">
            <w:pPr>
              <w:pStyle w:val="EMPTYCELLSTYLE"/>
            </w:pPr>
          </w:p>
        </w:tc>
        <w:tc>
          <w:tcPr>
            <w:tcW w:w="220" w:type="dxa"/>
            <w:gridSpan w:val="4"/>
          </w:tcPr>
          <w:p w14:paraId="11E69060" w14:textId="77777777" w:rsidR="00BA628F" w:rsidRDefault="00BA628F">
            <w:pPr>
              <w:pStyle w:val="EMPTYCELLSTYLE"/>
            </w:pPr>
          </w:p>
        </w:tc>
        <w:tc>
          <w:tcPr>
            <w:tcW w:w="40" w:type="dxa"/>
            <w:gridSpan w:val="2"/>
          </w:tcPr>
          <w:p w14:paraId="11E69061" w14:textId="77777777" w:rsidR="00BA628F" w:rsidRDefault="00BA628F">
            <w:pPr>
              <w:pStyle w:val="EMPTYCELLSTYLE"/>
            </w:pPr>
          </w:p>
        </w:tc>
        <w:tc>
          <w:tcPr>
            <w:tcW w:w="600" w:type="dxa"/>
            <w:gridSpan w:val="12"/>
          </w:tcPr>
          <w:p w14:paraId="11E69062" w14:textId="77777777" w:rsidR="00BA628F" w:rsidRDefault="00BA628F">
            <w:pPr>
              <w:pStyle w:val="EMPTYCELLSTYLE"/>
            </w:pPr>
          </w:p>
        </w:tc>
        <w:tc>
          <w:tcPr>
            <w:tcW w:w="200" w:type="dxa"/>
            <w:gridSpan w:val="4"/>
          </w:tcPr>
          <w:p w14:paraId="11E69063" w14:textId="77777777" w:rsidR="00BA628F" w:rsidRDefault="00BA628F">
            <w:pPr>
              <w:pStyle w:val="EMPTYCELLSTYLE"/>
            </w:pPr>
          </w:p>
        </w:tc>
        <w:tc>
          <w:tcPr>
            <w:tcW w:w="860" w:type="dxa"/>
            <w:gridSpan w:val="15"/>
          </w:tcPr>
          <w:p w14:paraId="11E69064" w14:textId="77777777" w:rsidR="00BA628F" w:rsidRDefault="00BA628F">
            <w:pPr>
              <w:pStyle w:val="EMPTYCELLSTYLE"/>
            </w:pPr>
          </w:p>
        </w:tc>
        <w:tc>
          <w:tcPr>
            <w:tcW w:w="300" w:type="dxa"/>
            <w:gridSpan w:val="7"/>
          </w:tcPr>
          <w:p w14:paraId="11E69065" w14:textId="77777777" w:rsidR="00BA628F" w:rsidRDefault="00BA628F">
            <w:pPr>
              <w:pStyle w:val="EMPTYCELLSTYLE"/>
            </w:pPr>
          </w:p>
        </w:tc>
        <w:tc>
          <w:tcPr>
            <w:tcW w:w="360" w:type="dxa"/>
            <w:gridSpan w:val="10"/>
          </w:tcPr>
          <w:p w14:paraId="11E69066" w14:textId="77777777" w:rsidR="00BA628F" w:rsidRDefault="00BA628F">
            <w:pPr>
              <w:pStyle w:val="EMPTYCELLSTYLE"/>
            </w:pPr>
          </w:p>
        </w:tc>
        <w:tc>
          <w:tcPr>
            <w:tcW w:w="500" w:type="dxa"/>
            <w:gridSpan w:val="14"/>
          </w:tcPr>
          <w:p w14:paraId="11E69067" w14:textId="77777777" w:rsidR="00BA628F" w:rsidRDefault="00BA628F">
            <w:pPr>
              <w:pStyle w:val="EMPTYCELLSTYLE"/>
            </w:pPr>
          </w:p>
        </w:tc>
        <w:tc>
          <w:tcPr>
            <w:tcW w:w="380" w:type="dxa"/>
            <w:gridSpan w:val="13"/>
          </w:tcPr>
          <w:p w14:paraId="11E69068" w14:textId="77777777" w:rsidR="00BA628F" w:rsidRDefault="00BA628F">
            <w:pPr>
              <w:pStyle w:val="EMPTYCELLSTYLE"/>
            </w:pPr>
          </w:p>
        </w:tc>
        <w:tc>
          <w:tcPr>
            <w:tcW w:w="2300" w:type="dxa"/>
            <w:gridSpan w:val="30"/>
          </w:tcPr>
          <w:p w14:paraId="11E69069" w14:textId="77777777" w:rsidR="00BA628F" w:rsidRDefault="00BA628F">
            <w:pPr>
              <w:pStyle w:val="EMPTYCELLSTYLE"/>
            </w:pPr>
          </w:p>
        </w:tc>
        <w:tc>
          <w:tcPr>
            <w:tcW w:w="80" w:type="dxa"/>
            <w:gridSpan w:val="5"/>
          </w:tcPr>
          <w:p w14:paraId="11E6906A" w14:textId="77777777" w:rsidR="00BA628F" w:rsidRDefault="00BA628F">
            <w:pPr>
              <w:pStyle w:val="EMPTYCELLSTYLE"/>
            </w:pPr>
          </w:p>
        </w:tc>
        <w:tc>
          <w:tcPr>
            <w:tcW w:w="480" w:type="dxa"/>
            <w:gridSpan w:val="5"/>
          </w:tcPr>
          <w:p w14:paraId="11E6906B" w14:textId="77777777" w:rsidR="00BA628F" w:rsidRDefault="00BA628F">
            <w:pPr>
              <w:pStyle w:val="EMPTYCELLSTYLE"/>
            </w:pPr>
          </w:p>
        </w:tc>
        <w:tc>
          <w:tcPr>
            <w:tcW w:w="740" w:type="dxa"/>
            <w:gridSpan w:val="5"/>
          </w:tcPr>
          <w:p w14:paraId="11E6906C" w14:textId="77777777" w:rsidR="00BA628F" w:rsidRDefault="00BA628F">
            <w:pPr>
              <w:pStyle w:val="EMPTYCELLSTYLE"/>
            </w:pPr>
          </w:p>
        </w:tc>
        <w:tc>
          <w:tcPr>
            <w:tcW w:w="160" w:type="dxa"/>
            <w:gridSpan w:val="6"/>
          </w:tcPr>
          <w:p w14:paraId="11E6906D" w14:textId="77777777" w:rsidR="00BA628F" w:rsidRDefault="00BA628F">
            <w:pPr>
              <w:pStyle w:val="EMPTYCELLSTYLE"/>
            </w:pPr>
          </w:p>
        </w:tc>
        <w:tc>
          <w:tcPr>
            <w:tcW w:w="80" w:type="dxa"/>
            <w:gridSpan w:val="4"/>
          </w:tcPr>
          <w:p w14:paraId="11E6906E" w14:textId="77777777" w:rsidR="00BA628F" w:rsidRDefault="00BA628F">
            <w:pPr>
              <w:pStyle w:val="EMPTYCELLSTYLE"/>
            </w:pPr>
          </w:p>
        </w:tc>
        <w:tc>
          <w:tcPr>
            <w:tcW w:w="40" w:type="dxa"/>
            <w:gridSpan w:val="2"/>
          </w:tcPr>
          <w:p w14:paraId="11E6906F" w14:textId="77777777" w:rsidR="00BA628F" w:rsidRDefault="00BA628F">
            <w:pPr>
              <w:pStyle w:val="EMPTYCELLSTYLE"/>
            </w:pPr>
          </w:p>
        </w:tc>
        <w:tc>
          <w:tcPr>
            <w:tcW w:w="379" w:type="dxa"/>
            <w:gridSpan w:val="13"/>
          </w:tcPr>
          <w:p w14:paraId="11E69070" w14:textId="77777777" w:rsidR="00BA628F" w:rsidRDefault="00BA628F">
            <w:pPr>
              <w:pStyle w:val="EMPTYCELLSTYLE"/>
            </w:pPr>
          </w:p>
        </w:tc>
        <w:tc>
          <w:tcPr>
            <w:tcW w:w="939" w:type="dxa"/>
            <w:gridSpan w:val="33"/>
          </w:tcPr>
          <w:p w14:paraId="11E69071" w14:textId="77777777" w:rsidR="00BA628F" w:rsidRDefault="00BA628F">
            <w:pPr>
              <w:pStyle w:val="EMPTYCELLSTYLE"/>
            </w:pPr>
          </w:p>
        </w:tc>
      </w:tr>
      <w:tr w:rsidR="00BA628F" w14:paraId="11E69086" w14:textId="77777777" w:rsidTr="002C180E">
        <w:trPr>
          <w:gridAfter w:val="31"/>
          <w:wAfter w:w="1329" w:type="dxa"/>
          <w:trHeight w:hRule="exact" w:val="20"/>
        </w:trPr>
        <w:tc>
          <w:tcPr>
            <w:tcW w:w="450" w:type="dxa"/>
          </w:tcPr>
          <w:p w14:paraId="11E69073"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9074" w14:textId="77777777" w:rsidR="00BA628F" w:rsidRDefault="0050071D">
            <w:r>
              <w:rPr>
                <w:rFonts w:ascii="DejaVu Sans" w:eastAsia="DejaVu Sans" w:hAnsi="DejaVu Sans" w:cs="DejaVu Sans"/>
                <w:b/>
                <w:color w:val="000000"/>
              </w:rPr>
              <w:t>Environmental Assessment:</w:t>
            </w:r>
          </w:p>
        </w:tc>
        <w:tc>
          <w:tcPr>
            <w:tcW w:w="40" w:type="dxa"/>
            <w:gridSpan w:val="2"/>
          </w:tcPr>
          <w:p w14:paraId="11E69075" w14:textId="77777777" w:rsidR="00BA628F" w:rsidRDefault="00BA628F">
            <w:pPr>
              <w:pStyle w:val="EMPTYCELLSTYLE"/>
            </w:pPr>
          </w:p>
        </w:tc>
        <w:tc>
          <w:tcPr>
            <w:tcW w:w="600" w:type="dxa"/>
            <w:gridSpan w:val="11"/>
          </w:tcPr>
          <w:p w14:paraId="11E69076" w14:textId="77777777" w:rsidR="00BA628F" w:rsidRDefault="00BA628F">
            <w:pPr>
              <w:pStyle w:val="EMPTYCELLSTYLE"/>
            </w:pPr>
          </w:p>
        </w:tc>
        <w:tc>
          <w:tcPr>
            <w:tcW w:w="200" w:type="dxa"/>
            <w:gridSpan w:val="5"/>
          </w:tcPr>
          <w:p w14:paraId="11E69077" w14:textId="77777777" w:rsidR="00BA628F" w:rsidRDefault="00BA628F">
            <w:pPr>
              <w:pStyle w:val="EMPTYCELLSTYLE"/>
            </w:pPr>
          </w:p>
        </w:tc>
        <w:tc>
          <w:tcPr>
            <w:tcW w:w="860" w:type="dxa"/>
            <w:gridSpan w:val="15"/>
          </w:tcPr>
          <w:p w14:paraId="11E69078" w14:textId="77777777" w:rsidR="00BA628F" w:rsidRDefault="00BA628F">
            <w:pPr>
              <w:pStyle w:val="EMPTYCELLSTYLE"/>
            </w:pPr>
          </w:p>
        </w:tc>
        <w:tc>
          <w:tcPr>
            <w:tcW w:w="300" w:type="dxa"/>
            <w:gridSpan w:val="7"/>
          </w:tcPr>
          <w:p w14:paraId="11E69079" w14:textId="77777777" w:rsidR="00BA628F" w:rsidRDefault="00BA628F">
            <w:pPr>
              <w:pStyle w:val="EMPTYCELLSTYLE"/>
            </w:pPr>
          </w:p>
        </w:tc>
        <w:tc>
          <w:tcPr>
            <w:tcW w:w="360" w:type="dxa"/>
            <w:gridSpan w:val="10"/>
          </w:tcPr>
          <w:p w14:paraId="11E6907A" w14:textId="77777777" w:rsidR="00BA628F" w:rsidRDefault="00BA628F">
            <w:pPr>
              <w:pStyle w:val="EMPTYCELLSTYLE"/>
            </w:pPr>
          </w:p>
        </w:tc>
        <w:tc>
          <w:tcPr>
            <w:tcW w:w="500" w:type="dxa"/>
            <w:gridSpan w:val="14"/>
          </w:tcPr>
          <w:p w14:paraId="11E6907B" w14:textId="77777777" w:rsidR="00BA628F" w:rsidRDefault="00BA628F">
            <w:pPr>
              <w:pStyle w:val="EMPTYCELLSTYLE"/>
            </w:pPr>
          </w:p>
        </w:tc>
        <w:tc>
          <w:tcPr>
            <w:tcW w:w="380" w:type="dxa"/>
            <w:gridSpan w:val="13"/>
          </w:tcPr>
          <w:p w14:paraId="11E6907C" w14:textId="77777777" w:rsidR="00BA628F" w:rsidRDefault="00BA628F">
            <w:pPr>
              <w:pStyle w:val="EMPTYCELLSTYLE"/>
            </w:pPr>
          </w:p>
        </w:tc>
        <w:tc>
          <w:tcPr>
            <w:tcW w:w="2300" w:type="dxa"/>
            <w:gridSpan w:val="30"/>
          </w:tcPr>
          <w:p w14:paraId="11E6907D" w14:textId="77777777" w:rsidR="00BA628F" w:rsidRDefault="00BA628F">
            <w:pPr>
              <w:pStyle w:val="EMPTYCELLSTYLE"/>
            </w:pPr>
          </w:p>
        </w:tc>
        <w:tc>
          <w:tcPr>
            <w:tcW w:w="80" w:type="dxa"/>
            <w:gridSpan w:val="4"/>
          </w:tcPr>
          <w:p w14:paraId="11E6907E" w14:textId="77777777" w:rsidR="00BA628F" w:rsidRDefault="00BA628F">
            <w:pPr>
              <w:pStyle w:val="EMPTYCELLSTYLE"/>
            </w:pPr>
          </w:p>
        </w:tc>
        <w:tc>
          <w:tcPr>
            <w:tcW w:w="480" w:type="dxa"/>
            <w:gridSpan w:val="6"/>
          </w:tcPr>
          <w:p w14:paraId="11E6907F" w14:textId="77777777" w:rsidR="00BA628F" w:rsidRDefault="00BA628F">
            <w:pPr>
              <w:pStyle w:val="EMPTYCELLSTYLE"/>
            </w:pPr>
          </w:p>
        </w:tc>
        <w:tc>
          <w:tcPr>
            <w:tcW w:w="740" w:type="dxa"/>
            <w:gridSpan w:val="5"/>
          </w:tcPr>
          <w:p w14:paraId="11E69080" w14:textId="77777777" w:rsidR="00BA628F" w:rsidRDefault="00BA628F">
            <w:pPr>
              <w:pStyle w:val="EMPTYCELLSTYLE"/>
            </w:pPr>
          </w:p>
        </w:tc>
        <w:tc>
          <w:tcPr>
            <w:tcW w:w="160" w:type="dxa"/>
            <w:gridSpan w:val="6"/>
          </w:tcPr>
          <w:p w14:paraId="11E69081" w14:textId="77777777" w:rsidR="00BA628F" w:rsidRDefault="00BA628F">
            <w:pPr>
              <w:pStyle w:val="EMPTYCELLSTYLE"/>
            </w:pPr>
          </w:p>
        </w:tc>
        <w:tc>
          <w:tcPr>
            <w:tcW w:w="80" w:type="dxa"/>
            <w:gridSpan w:val="4"/>
          </w:tcPr>
          <w:p w14:paraId="11E69082" w14:textId="77777777" w:rsidR="00BA628F" w:rsidRDefault="00BA628F">
            <w:pPr>
              <w:pStyle w:val="EMPTYCELLSTYLE"/>
            </w:pPr>
          </w:p>
        </w:tc>
        <w:tc>
          <w:tcPr>
            <w:tcW w:w="40" w:type="dxa"/>
            <w:gridSpan w:val="2"/>
          </w:tcPr>
          <w:p w14:paraId="11E69083" w14:textId="77777777" w:rsidR="00BA628F" w:rsidRDefault="00BA628F">
            <w:pPr>
              <w:pStyle w:val="EMPTYCELLSTYLE"/>
            </w:pPr>
          </w:p>
        </w:tc>
        <w:tc>
          <w:tcPr>
            <w:tcW w:w="379" w:type="dxa"/>
            <w:gridSpan w:val="13"/>
          </w:tcPr>
          <w:p w14:paraId="11E69084" w14:textId="77777777" w:rsidR="00BA628F" w:rsidRDefault="00BA628F">
            <w:pPr>
              <w:pStyle w:val="EMPTYCELLSTYLE"/>
            </w:pPr>
          </w:p>
        </w:tc>
        <w:tc>
          <w:tcPr>
            <w:tcW w:w="40" w:type="dxa"/>
            <w:gridSpan w:val="3"/>
          </w:tcPr>
          <w:p w14:paraId="11E69085" w14:textId="77777777" w:rsidR="00BA628F" w:rsidRDefault="00BA628F">
            <w:pPr>
              <w:pStyle w:val="EMPTYCELLSTYLE"/>
            </w:pPr>
          </w:p>
        </w:tc>
      </w:tr>
      <w:tr w:rsidR="00BA628F" w14:paraId="11E69091" w14:textId="77777777" w:rsidTr="002C180E">
        <w:trPr>
          <w:gridAfter w:val="31"/>
          <w:wAfter w:w="1329" w:type="dxa"/>
          <w:trHeight w:hRule="exact" w:val="300"/>
        </w:trPr>
        <w:tc>
          <w:tcPr>
            <w:tcW w:w="450" w:type="dxa"/>
          </w:tcPr>
          <w:p w14:paraId="11E69087" w14:textId="77777777" w:rsidR="00BA628F" w:rsidRDefault="00BA628F">
            <w:pPr>
              <w:pStyle w:val="EMPTYCELLSTYLE"/>
            </w:pPr>
          </w:p>
        </w:tc>
        <w:tc>
          <w:tcPr>
            <w:tcW w:w="2940" w:type="dxa"/>
            <w:gridSpan w:val="32"/>
            <w:vMerge/>
            <w:tcMar>
              <w:top w:w="0" w:type="dxa"/>
              <w:left w:w="0" w:type="dxa"/>
              <w:bottom w:w="0" w:type="dxa"/>
              <w:right w:w="0" w:type="dxa"/>
            </w:tcMar>
          </w:tcPr>
          <w:p w14:paraId="11E69088" w14:textId="77777777" w:rsidR="00BA628F" w:rsidRDefault="00BA628F">
            <w:pPr>
              <w:pStyle w:val="EMPTYCELLSTYLE"/>
            </w:pPr>
          </w:p>
        </w:tc>
        <w:tc>
          <w:tcPr>
            <w:tcW w:w="40" w:type="dxa"/>
            <w:gridSpan w:val="2"/>
          </w:tcPr>
          <w:p w14:paraId="11E69089" w14:textId="77777777" w:rsidR="00BA628F" w:rsidRDefault="00BA628F">
            <w:pPr>
              <w:pStyle w:val="EMPTYCELLSTYLE"/>
            </w:pPr>
          </w:p>
        </w:tc>
        <w:tc>
          <w:tcPr>
            <w:tcW w:w="6060" w:type="dxa"/>
            <w:gridSpan w:val="115"/>
            <w:tcMar>
              <w:top w:w="0" w:type="dxa"/>
              <w:left w:w="0" w:type="dxa"/>
              <w:bottom w:w="0" w:type="dxa"/>
              <w:right w:w="0" w:type="dxa"/>
            </w:tcMar>
          </w:tcPr>
          <w:p w14:paraId="11E6908A" w14:textId="77777777" w:rsidR="00BA628F" w:rsidRDefault="00BA628F"/>
        </w:tc>
        <w:tc>
          <w:tcPr>
            <w:tcW w:w="740" w:type="dxa"/>
            <w:gridSpan w:val="5"/>
          </w:tcPr>
          <w:p w14:paraId="11E6908B" w14:textId="77777777" w:rsidR="00BA628F" w:rsidRDefault="00BA628F">
            <w:pPr>
              <w:pStyle w:val="EMPTYCELLSTYLE"/>
            </w:pPr>
          </w:p>
        </w:tc>
        <w:tc>
          <w:tcPr>
            <w:tcW w:w="160" w:type="dxa"/>
            <w:gridSpan w:val="6"/>
          </w:tcPr>
          <w:p w14:paraId="11E6908C" w14:textId="77777777" w:rsidR="00BA628F" w:rsidRDefault="00BA628F">
            <w:pPr>
              <w:pStyle w:val="EMPTYCELLSTYLE"/>
            </w:pPr>
          </w:p>
        </w:tc>
        <w:tc>
          <w:tcPr>
            <w:tcW w:w="80" w:type="dxa"/>
            <w:gridSpan w:val="4"/>
          </w:tcPr>
          <w:p w14:paraId="11E6908D" w14:textId="77777777" w:rsidR="00BA628F" w:rsidRDefault="00BA628F">
            <w:pPr>
              <w:pStyle w:val="EMPTYCELLSTYLE"/>
            </w:pPr>
          </w:p>
        </w:tc>
        <w:tc>
          <w:tcPr>
            <w:tcW w:w="40" w:type="dxa"/>
            <w:gridSpan w:val="2"/>
          </w:tcPr>
          <w:p w14:paraId="11E6908E" w14:textId="77777777" w:rsidR="00BA628F" w:rsidRDefault="00BA628F">
            <w:pPr>
              <w:pStyle w:val="EMPTYCELLSTYLE"/>
            </w:pPr>
          </w:p>
        </w:tc>
        <w:tc>
          <w:tcPr>
            <w:tcW w:w="379" w:type="dxa"/>
            <w:gridSpan w:val="13"/>
          </w:tcPr>
          <w:p w14:paraId="11E6908F" w14:textId="77777777" w:rsidR="00BA628F" w:rsidRDefault="00BA628F">
            <w:pPr>
              <w:pStyle w:val="EMPTYCELLSTYLE"/>
            </w:pPr>
          </w:p>
        </w:tc>
        <w:tc>
          <w:tcPr>
            <w:tcW w:w="40" w:type="dxa"/>
            <w:gridSpan w:val="3"/>
          </w:tcPr>
          <w:p w14:paraId="11E69090" w14:textId="77777777" w:rsidR="00BA628F" w:rsidRDefault="00BA628F">
            <w:pPr>
              <w:pStyle w:val="EMPTYCELLSTYLE"/>
            </w:pPr>
          </w:p>
        </w:tc>
      </w:tr>
      <w:tr w:rsidR="00BA628F" w14:paraId="11E690AC" w14:textId="77777777" w:rsidTr="002C180E">
        <w:trPr>
          <w:trHeight w:hRule="exact" w:val="180"/>
        </w:trPr>
        <w:tc>
          <w:tcPr>
            <w:tcW w:w="450" w:type="dxa"/>
          </w:tcPr>
          <w:p w14:paraId="11E69092" w14:textId="77777777" w:rsidR="00BA628F" w:rsidRDefault="00BA628F">
            <w:pPr>
              <w:pStyle w:val="EMPTYCELLSTYLE"/>
            </w:pPr>
          </w:p>
        </w:tc>
        <w:tc>
          <w:tcPr>
            <w:tcW w:w="40" w:type="dxa"/>
            <w:gridSpan w:val="2"/>
          </w:tcPr>
          <w:p w14:paraId="11E69093" w14:textId="77777777" w:rsidR="00BA628F" w:rsidRDefault="00BA628F">
            <w:pPr>
              <w:pStyle w:val="EMPTYCELLSTYLE"/>
            </w:pPr>
          </w:p>
        </w:tc>
        <w:tc>
          <w:tcPr>
            <w:tcW w:w="980" w:type="dxa"/>
            <w:gridSpan w:val="3"/>
          </w:tcPr>
          <w:p w14:paraId="11E69094" w14:textId="77777777" w:rsidR="00BA628F" w:rsidRDefault="00BA628F">
            <w:pPr>
              <w:pStyle w:val="EMPTYCELLSTYLE"/>
            </w:pPr>
          </w:p>
        </w:tc>
        <w:tc>
          <w:tcPr>
            <w:tcW w:w="640" w:type="dxa"/>
            <w:gridSpan w:val="4"/>
          </w:tcPr>
          <w:p w14:paraId="11E69095" w14:textId="77777777" w:rsidR="00BA628F" w:rsidRDefault="00BA628F">
            <w:pPr>
              <w:pStyle w:val="EMPTYCELLSTYLE"/>
            </w:pPr>
          </w:p>
        </w:tc>
        <w:tc>
          <w:tcPr>
            <w:tcW w:w="220" w:type="dxa"/>
            <w:gridSpan w:val="4"/>
          </w:tcPr>
          <w:p w14:paraId="11E69096" w14:textId="77777777" w:rsidR="00BA628F" w:rsidRDefault="00BA628F">
            <w:pPr>
              <w:pStyle w:val="EMPTYCELLSTYLE"/>
            </w:pPr>
          </w:p>
        </w:tc>
        <w:tc>
          <w:tcPr>
            <w:tcW w:w="400" w:type="dxa"/>
            <w:gridSpan w:val="8"/>
          </w:tcPr>
          <w:p w14:paraId="11E69097" w14:textId="77777777" w:rsidR="00BA628F" w:rsidRDefault="00BA628F">
            <w:pPr>
              <w:pStyle w:val="EMPTYCELLSTYLE"/>
            </w:pPr>
          </w:p>
        </w:tc>
        <w:tc>
          <w:tcPr>
            <w:tcW w:w="420" w:type="dxa"/>
            <w:gridSpan w:val="5"/>
          </w:tcPr>
          <w:p w14:paraId="11E69098" w14:textId="77777777" w:rsidR="00BA628F" w:rsidRDefault="00BA628F">
            <w:pPr>
              <w:pStyle w:val="EMPTYCELLSTYLE"/>
            </w:pPr>
          </w:p>
        </w:tc>
        <w:tc>
          <w:tcPr>
            <w:tcW w:w="40" w:type="dxa"/>
            <w:gridSpan w:val="3"/>
          </w:tcPr>
          <w:p w14:paraId="11E69099" w14:textId="77777777" w:rsidR="00BA628F" w:rsidRDefault="00BA628F">
            <w:pPr>
              <w:pStyle w:val="EMPTYCELLSTYLE"/>
            </w:pPr>
          </w:p>
        </w:tc>
        <w:tc>
          <w:tcPr>
            <w:tcW w:w="220" w:type="dxa"/>
            <w:gridSpan w:val="4"/>
          </w:tcPr>
          <w:p w14:paraId="11E6909A" w14:textId="77777777" w:rsidR="00BA628F" w:rsidRDefault="00BA628F">
            <w:pPr>
              <w:pStyle w:val="EMPTYCELLSTYLE"/>
            </w:pPr>
          </w:p>
        </w:tc>
        <w:tc>
          <w:tcPr>
            <w:tcW w:w="40" w:type="dxa"/>
            <w:gridSpan w:val="2"/>
          </w:tcPr>
          <w:p w14:paraId="11E6909B" w14:textId="77777777" w:rsidR="00BA628F" w:rsidRDefault="00BA628F">
            <w:pPr>
              <w:pStyle w:val="EMPTYCELLSTYLE"/>
            </w:pPr>
          </w:p>
        </w:tc>
        <w:tc>
          <w:tcPr>
            <w:tcW w:w="600" w:type="dxa"/>
            <w:gridSpan w:val="12"/>
          </w:tcPr>
          <w:p w14:paraId="11E6909C" w14:textId="77777777" w:rsidR="00BA628F" w:rsidRDefault="00BA628F">
            <w:pPr>
              <w:pStyle w:val="EMPTYCELLSTYLE"/>
            </w:pPr>
          </w:p>
        </w:tc>
        <w:tc>
          <w:tcPr>
            <w:tcW w:w="200" w:type="dxa"/>
            <w:gridSpan w:val="4"/>
          </w:tcPr>
          <w:p w14:paraId="11E6909D" w14:textId="77777777" w:rsidR="00BA628F" w:rsidRDefault="00BA628F">
            <w:pPr>
              <w:pStyle w:val="EMPTYCELLSTYLE"/>
            </w:pPr>
          </w:p>
        </w:tc>
        <w:tc>
          <w:tcPr>
            <w:tcW w:w="860" w:type="dxa"/>
            <w:gridSpan w:val="15"/>
          </w:tcPr>
          <w:p w14:paraId="11E6909E" w14:textId="77777777" w:rsidR="00BA628F" w:rsidRDefault="00BA628F">
            <w:pPr>
              <w:pStyle w:val="EMPTYCELLSTYLE"/>
            </w:pPr>
          </w:p>
        </w:tc>
        <w:tc>
          <w:tcPr>
            <w:tcW w:w="300" w:type="dxa"/>
            <w:gridSpan w:val="7"/>
          </w:tcPr>
          <w:p w14:paraId="11E6909F" w14:textId="77777777" w:rsidR="00BA628F" w:rsidRDefault="00BA628F">
            <w:pPr>
              <w:pStyle w:val="EMPTYCELLSTYLE"/>
            </w:pPr>
          </w:p>
        </w:tc>
        <w:tc>
          <w:tcPr>
            <w:tcW w:w="360" w:type="dxa"/>
            <w:gridSpan w:val="10"/>
          </w:tcPr>
          <w:p w14:paraId="11E690A0" w14:textId="77777777" w:rsidR="00BA628F" w:rsidRDefault="00BA628F">
            <w:pPr>
              <w:pStyle w:val="EMPTYCELLSTYLE"/>
            </w:pPr>
          </w:p>
        </w:tc>
        <w:tc>
          <w:tcPr>
            <w:tcW w:w="500" w:type="dxa"/>
            <w:gridSpan w:val="14"/>
          </w:tcPr>
          <w:p w14:paraId="11E690A1" w14:textId="77777777" w:rsidR="00BA628F" w:rsidRDefault="00BA628F">
            <w:pPr>
              <w:pStyle w:val="EMPTYCELLSTYLE"/>
            </w:pPr>
          </w:p>
        </w:tc>
        <w:tc>
          <w:tcPr>
            <w:tcW w:w="380" w:type="dxa"/>
            <w:gridSpan w:val="13"/>
          </w:tcPr>
          <w:p w14:paraId="11E690A2" w14:textId="77777777" w:rsidR="00BA628F" w:rsidRDefault="00BA628F">
            <w:pPr>
              <w:pStyle w:val="EMPTYCELLSTYLE"/>
            </w:pPr>
          </w:p>
        </w:tc>
        <w:tc>
          <w:tcPr>
            <w:tcW w:w="2300" w:type="dxa"/>
            <w:gridSpan w:val="30"/>
          </w:tcPr>
          <w:p w14:paraId="11E690A3" w14:textId="77777777" w:rsidR="00BA628F" w:rsidRDefault="00BA628F">
            <w:pPr>
              <w:pStyle w:val="EMPTYCELLSTYLE"/>
            </w:pPr>
          </w:p>
        </w:tc>
        <w:tc>
          <w:tcPr>
            <w:tcW w:w="80" w:type="dxa"/>
            <w:gridSpan w:val="5"/>
          </w:tcPr>
          <w:p w14:paraId="11E690A4" w14:textId="77777777" w:rsidR="00BA628F" w:rsidRDefault="00BA628F">
            <w:pPr>
              <w:pStyle w:val="EMPTYCELLSTYLE"/>
            </w:pPr>
          </w:p>
        </w:tc>
        <w:tc>
          <w:tcPr>
            <w:tcW w:w="480" w:type="dxa"/>
            <w:gridSpan w:val="5"/>
          </w:tcPr>
          <w:p w14:paraId="11E690A5" w14:textId="77777777" w:rsidR="00BA628F" w:rsidRDefault="00BA628F">
            <w:pPr>
              <w:pStyle w:val="EMPTYCELLSTYLE"/>
            </w:pPr>
          </w:p>
        </w:tc>
        <w:tc>
          <w:tcPr>
            <w:tcW w:w="740" w:type="dxa"/>
            <w:gridSpan w:val="5"/>
          </w:tcPr>
          <w:p w14:paraId="11E690A6" w14:textId="77777777" w:rsidR="00BA628F" w:rsidRDefault="00BA628F">
            <w:pPr>
              <w:pStyle w:val="EMPTYCELLSTYLE"/>
            </w:pPr>
          </w:p>
        </w:tc>
        <w:tc>
          <w:tcPr>
            <w:tcW w:w="160" w:type="dxa"/>
            <w:gridSpan w:val="6"/>
          </w:tcPr>
          <w:p w14:paraId="11E690A7" w14:textId="77777777" w:rsidR="00BA628F" w:rsidRDefault="00BA628F">
            <w:pPr>
              <w:pStyle w:val="EMPTYCELLSTYLE"/>
            </w:pPr>
          </w:p>
        </w:tc>
        <w:tc>
          <w:tcPr>
            <w:tcW w:w="80" w:type="dxa"/>
            <w:gridSpan w:val="4"/>
          </w:tcPr>
          <w:p w14:paraId="11E690A8" w14:textId="77777777" w:rsidR="00BA628F" w:rsidRDefault="00BA628F">
            <w:pPr>
              <w:pStyle w:val="EMPTYCELLSTYLE"/>
            </w:pPr>
          </w:p>
        </w:tc>
        <w:tc>
          <w:tcPr>
            <w:tcW w:w="40" w:type="dxa"/>
            <w:gridSpan w:val="2"/>
          </w:tcPr>
          <w:p w14:paraId="11E690A9" w14:textId="77777777" w:rsidR="00BA628F" w:rsidRDefault="00BA628F">
            <w:pPr>
              <w:pStyle w:val="EMPTYCELLSTYLE"/>
            </w:pPr>
          </w:p>
        </w:tc>
        <w:tc>
          <w:tcPr>
            <w:tcW w:w="379" w:type="dxa"/>
            <w:gridSpan w:val="13"/>
          </w:tcPr>
          <w:p w14:paraId="11E690AA" w14:textId="77777777" w:rsidR="00BA628F" w:rsidRDefault="00BA628F">
            <w:pPr>
              <w:pStyle w:val="EMPTYCELLSTYLE"/>
            </w:pPr>
          </w:p>
        </w:tc>
        <w:tc>
          <w:tcPr>
            <w:tcW w:w="939" w:type="dxa"/>
            <w:gridSpan w:val="33"/>
          </w:tcPr>
          <w:p w14:paraId="11E690AB" w14:textId="77777777" w:rsidR="00BA628F" w:rsidRDefault="00BA628F">
            <w:pPr>
              <w:pStyle w:val="EMPTYCELLSTYLE"/>
            </w:pPr>
          </w:p>
        </w:tc>
      </w:tr>
      <w:tr w:rsidR="00BA628F" w14:paraId="11E690BD" w14:textId="77777777" w:rsidTr="002C180E">
        <w:trPr>
          <w:gridAfter w:val="31"/>
          <w:wAfter w:w="1329" w:type="dxa"/>
          <w:trHeight w:hRule="exact" w:val="280"/>
        </w:trPr>
        <w:tc>
          <w:tcPr>
            <w:tcW w:w="450" w:type="dxa"/>
          </w:tcPr>
          <w:p w14:paraId="11E690AD"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90AE" w14:textId="77777777" w:rsidR="00BA628F" w:rsidRDefault="0050071D">
            <w:r>
              <w:rPr>
                <w:rFonts w:ascii="SansSerif" w:eastAsia="SansSerif" w:hAnsi="SansSerif" w:cs="SansSerif"/>
                <w:b/>
                <w:color w:val="000000"/>
              </w:rPr>
              <w:t>Environmental Reviews:</w:t>
            </w:r>
          </w:p>
        </w:tc>
        <w:tc>
          <w:tcPr>
            <w:tcW w:w="220" w:type="dxa"/>
            <w:gridSpan w:val="5"/>
          </w:tcPr>
          <w:p w14:paraId="11E690AF"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90B0" w14:textId="77777777" w:rsidR="00BA628F" w:rsidRDefault="0050071D">
            <w:r>
              <w:rPr>
                <w:rFonts w:ascii="SansSerif" w:eastAsia="SansSerif" w:hAnsi="SansSerif" w:cs="SansSerif"/>
                <w:color w:val="000000"/>
              </w:rPr>
              <w:t>None</w:t>
            </w:r>
          </w:p>
        </w:tc>
        <w:tc>
          <w:tcPr>
            <w:tcW w:w="360" w:type="dxa"/>
            <w:gridSpan w:val="10"/>
          </w:tcPr>
          <w:p w14:paraId="11E690B1" w14:textId="77777777" w:rsidR="00BA628F" w:rsidRDefault="00BA628F">
            <w:pPr>
              <w:pStyle w:val="EMPTYCELLSTYLE"/>
            </w:pPr>
          </w:p>
        </w:tc>
        <w:tc>
          <w:tcPr>
            <w:tcW w:w="500" w:type="dxa"/>
            <w:gridSpan w:val="14"/>
          </w:tcPr>
          <w:p w14:paraId="11E690B2" w14:textId="77777777" w:rsidR="00BA628F" w:rsidRDefault="00BA628F">
            <w:pPr>
              <w:pStyle w:val="EMPTYCELLSTYLE"/>
            </w:pPr>
          </w:p>
        </w:tc>
        <w:tc>
          <w:tcPr>
            <w:tcW w:w="380" w:type="dxa"/>
            <w:gridSpan w:val="13"/>
          </w:tcPr>
          <w:p w14:paraId="11E690B3" w14:textId="77777777" w:rsidR="00BA628F" w:rsidRDefault="00BA628F">
            <w:pPr>
              <w:pStyle w:val="EMPTYCELLSTYLE"/>
            </w:pPr>
          </w:p>
        </w:tc>
        <w:tc>
          <w:tcPr>
            <w:tcW w:w="2300" w:type="dxa"/>
            <w:gridSpan w:val="30"/>
          </w:tcPr>
          <w:p w14:paraId="11E690B4" w14:textId="77777777" w:rsidR="00BA628F" w:rsidRDefault="00BA628F">
            <w:pPr>
              <w:pStyle w:val="EMPTYCELLSTYLE"/>
            </w:pPr>
          </w:p>
        </w:tc>
        <w:tc>
          <w:tcPr>
            <w:tcW w:w="80" w:type="dxa"/>
            <w:gridSpan w:val="4"/>
          </w:tcPr>
          <w:p w14:paraId="11E690B5" w14:textId="77777777" w:rsidR="00BA628F" w:rsidRDefault="00BA628F">
            <w:pPr>
              <w:pStyle w:val="EMPTYCELLSTYLE"/>
            </w:pPr>
          </w:p>
        </w:tc>
        <w:tc>
          <w:tcPr>
            <w:tcW w:w="480" w:type="dxa"/>
            <w:gridSpan w:val="6"/>
          </w:tcPr>
          <w:p w14:paraId="11E690B6" w14:textId="77777777" w:rsidR="00BA628F" w:rsidRDefault="00BA628F">
            <w:pPr>
              <w:pStyle w:val="EMPTYCELLSTYLE"/>
            </w:pPr>
          </w:p>
        </w:tc>
        <w:tc>
          <w:tcPr>
            <w:tcW w:w="740" w:type="dxa"/>
            <w:gridSpan w:val="5"/>
          </w:tcPr>
          <w:p w14:paraId="11E690B7" w14:textId="77777777" w:rsidR="00BA628F" w:rsidRDefault="00BA628F">
            <w:pPr>
              <w:pStyle w:val="EMPTYCELLSTYLE"/>
            </w:pPr>
          </w:p>
        </w:tc>
        <w:tc>
          <w:tcPr>
            <w:tcW w:w="160" w:type="dxa"/>
            <w:gridSpan w:val="6"/>
          </w:tcPr>
          <w:p w14:paraId="11E690B8" w14:textId="77777777" w:rsidR="00BA628F" w:rsidRDefault="00BA628F">
            <w:pPr>
              <w:pStyle w:val="EMPTYCELLSTYLE"/>
            </w:pPr>
          </w:p>
        </w:tc>
        <w:tc>
          <w:tcPr>
            <w:tcW w:w="80" w:type="dxa"/>
            <w:gridSpan w:val="4"/>
          </w:tcPr>
          <w:p w14:paraId="11E690B9" w14:textId="77777777" w:rsidR="00BA628F" w:rsidRDefault="00BA628F">
            <w:pPr>
              <w:pStyle w:val="EMPTYCELLSTYLE"/>
            </w:pPr>
          </w:p>
        </w:tc>
        <w:tc>
          <w:tcPr>
            <w:tcW w:w="40" w:type="dxa"/>
            <w:gridSpan w:val="2"/>
          </w:tcPr>
          <w:p w14:paraId="11E690BA" w14:textId="77777777" w:rsidR="00BA628F" w:rsidRDefault="00BA628F">
            <w:pPr>
              <w:pStyle w:val="EMPTYCELLSTYLE"/>
            </w:pPr>
          </w:p>
        </w:tc>
        <w:tc>
          <w:tcPr>
            <w:tcW w:w="379" w:type="dxa"/>
            <w:gridSpan w:val="13"/>
          </w:tcPr>
          <w:p w14:paraId="11E690BB" w14:textId="77777777" w:rsidR="00BA628F" w:rsidRDefault="00BA628F">
            <w:pPr>
              <w:pStyle w:val="EMPTYCELLSTYLE"/>
            </w:pPr>
          </w:p>
        </w:tc>
        <w:tc>
          <w:tcPr>
            <w:tcW w:w="40" w:type="dxa"/>
            <w:gridSpan w:val="3"/>
          </w:tcPr>
          <w:p w14:paraId="11E690BC" w14:textId="77777777" w:rsidR="00BA628F" w:rsidRDefault="00BA628F">
            <w:pPr>
              <w:pStyle w:val="EMPTYCELLSTYLE"/>
            </w:pPr>
          </w:p>
        </w:tc>
      </w:tr>
      <w:tr w:rsidR="00BA628F" w14:paraId="11E690D8" w14:textId="77777777" w:rsidTr="002C180E">
        <w:trPr>
          <w:trHeight w:hRule="exact" w:val="320"/>
        </w:trPr>
        <w:tc>
          <w:tcPr>
            <w:tcW w:w="450" w:type="dxa"/>
          </w:tcPr>
          <w:p w14:paraId="11E690BE" w14:textId="77777777" w:rsidR="00BA628F" w:rsidRDefault="00BA628F">
            <w:pPr>
              <w:pStyle w:val="EMPTYCELLSTYLE"/>
            </w:pPr>
          </w:p>
        </w:tc>
        <w:tc>
          <w:tcPr>
            <w:tcW w:w="40" w:type="dxa"/>
            <w:gridSpan w:val="2"/>
          </w:tcPr>
          <w:p w14:paraId="11E690BF" w14:textId="77777777" w:rsidR="00BA628F" w:rsidRDefault="00BA628F">
            <w:pPr>
              <w:pStyle w:val="EMPTYCELLSTYLE"/>
            </w:pPr>
          </w:p>
        </w:tc>
        <w:tc>
          <w:tcPr>
            <w:tcW w:w="980" w:type="dxa"/>
            <w:gridSpan w:val="3"/>
          </w:tcPr>
          <w:p w14:paraId="11E690C0" w14:textId="77777777" w:rsidR="00BA628F" w:rsidRDefault="00BA628F">
            <w:pPr>
              <w:pStyle w:val="EMPTYCELLSTYLE"/>
            </w:pPr>
          </w:p>
        </w:tc>
        <w:tc>
          <w:tcPr>
            <w:tcW w:w="640" w:type="dxa"/>
            <w:gridSpan w:val="4"/>
          </w:tcPr>
          <w:p w14:paraId="11E690C1" w14:textId="77777777" w:rsidR="00BA628F" w:rsidRDefault="00BA628F">
            <w:pPr>
              <w:pStyle w:val="EMPTYCELLSTYLE"/>
            </w:pPr>
          </w:p>
        </w:tc>
        <w:tc>
          <w:tcPr>
            <w:tcW w:w="220" w:type="dxa"/>
            <w:gridSpan w:val="4"/>
          </w:tcPr>
          <w:p w14:paraId="11E690C2" w14:textId="77777777" w:rsidR="00BA628F" w:rsidRDefault="00BA628F">
            <w:pPr>
              <w:pStyle w:val="EMPTYCELLSTYLE"/>
            </w:pPr>
          </w:p>
        </w:tc>
        <w:tc>
          <w:tcPr>
            <w:tcW w:w="400" w:type="dxa"/>
            <w:gridSpan w:val="8"/>
          </w:tcPr>
          <w:p w14:paraId="11E690C3" w14:textId="77777777" w:rsidR="00BA628F" w:rsidRDefault="00BA628F">
            <w:pPr>
              <w:pStyle w:val="EMPTYCELLSTYLE"/>
            </w:pPr>
          </w:p>
        </w:tc>
        <w:tc>
          <w:tcPr>
            <w:tcW w:w="420" w:type="dxa"/>
            <w:gridSpan w:val="5"/>
          </w:tcPr>
          <w:p w14:paraId="11E690C4" w14:textId="77777777" w:rsidR="00BA628F" w:rsidRDefault="00BA628F">
            <w:pPr>
              <w:pStyle w:val="EMPTYCELLSTYLE"/>
            </w:pPr>
          </w:p>
        </w:tc>
        <w:tc>
          <w:tcPr>
            <w:tcW w:w="40" w:type="dxa"/>
            <w:gridSpan w:val="3"/>
          </w:tcPr>
          <w:p w14:paraId="11E690C5" w14:textId="77777777" w:rsidR="00BA628F" w:rsidRDefault="00BA628F">
            <w:pPr>
              <w:pStyle w:val="EMPTYCELLSTYLE"/>
            </w:pPr>
          </w:p>
        </w:tc>
        <w:tc>
          <w:tcPr>
            <w:tcW w:w="220" w:type="dxa"/>
            <w:gridSpan w:val="4"/>
          </w:tcPr>
          <w:p w14:paraId="11E690C6" w14:textId="77777777" w:rsidR="00BA628F" w:rsidRDefault="00BA628F">
            <w:pPr>
              <w:pStyle w:val="EMPTYCELLSTYLE"/>
            </w:pPr>
          </w:p>
        </w:tc>
        <w:tc>
          <w:tcPr>
            <w:tcW w:w="40" w:type="dxa"/>
            <w:gridSpan w:val="2"/>
          </w:tcPr>
          <w:p w14:paraId="11E690C7" w14:textId="77777777" w:rsidR="00BA628F" w:rsidRDefault="00BA628F">
            <w:pPr>
              <w:pStyle w:val="EMPTYCELLSTYLE"/>
            </w:pPr>
          </w:p>
        </w:tc>
        <w:tc>
          <w:tcPr>
            <w:tcW w:w="600" w:type="dxa"/>
            <w:gridSpan w:val="12"/>
          </w:tcPr>
          <w:p w14:paraId="11E690C8" w14:textId="77777777" w:rsidR="00BA628F" w:rsidRDefault="00BA628F">
            <w:pPr>
              <w:pStyle w:val="EMPTYCELLSTYLE"/>
            </w:pPr>
          </w:p>
        </w:tc>
        <w:tc>
          <w:tcPr>
            <w:tcW w:w="200" w:type="dxa"/>
            <w:gridSpan w:val="4"/>
          </w:tcPr>
          <w:p w14:paraId="11E690C9" w14:textId="77777777" w:rsidR="00BA628F" w:rsidRDefault="00BA628F">
            <w:pPr>
              <w:pStyle w:val="EMPTYCELLSTYLE"/>
            </w:pPr>
          </w:p>
        </w:tc>
        <w:tc>
          <w:tcPr>
            <w:tcW w:w="860" w:type="dxa"/>
            <w:gridSpan w:val="15"/>
          </w:tcPr>
          <w:p w14:paraId="11E690CA" w14:textId="77777777" w:rsidR="00BA628F" w:rsidRDefault="00BA628F">
            <w:pPr>
              <w:pStyle w:val="EMPTYCELLSTYLE"/>
            </w:pPr>
          </w:p>
        </w:tc>
        <w:tc>
          <w:tcPr>
            <w:tcW w:w="300" w:type="dxa"/>
            <w:gridSpan w:val="7"/>
          </w:tcPr>
          <w:p w14:paraId="11E690CB" w14:textId="77777777" w:rsidR="00BA628F" w:rsidRDefault="00BA628F">
            <w:pPr>
              <w:pStyle w:val="EMPTYCELLSTYLE"/>
            </w:pPr>
          </w:p>
        </w:tc>
        <w:tc>
          <w:tcPr>
            <w:tcW w:w="360" w:type="dxa"/>
            <w:gridSpan w:val="10"/>
          </w:tcPr>
          <w:p w14:paraId="11E690CC" w14:textId="77777777" w:rsidR="00BA628F" w:rsidRDefault="00BA628F">
            <w:pPr>
              <w:pStyle w:val="EMPTYCELLSTYLE"/>
            </w:pPr>
          </w:p>
        </w:tc>
        <w:tc>
          <w:tcPr>
            <w:tcW w:w="500" w:type="dxa"/>
            <w:gridSpan w:val="14"/>
          </w:tcPr>
          <w:p w14:paraId="11E690CD" w14:textId="77777777" w:rsidR="00BA628F" w:rsidRDefault="00BA628F">
            <w:pPr>
              <w:pStyle w:val="EMPTYCELLSTYLE"/>
            </w:pPr>
          </w:p>
        </w:tc>
        <w:tc>
          <w:tcPr>
            <w:tcW w:w="380" w:type="dxa"/>
            <w:gridSpan w:val="13"/>
          </w:tcPr>
          <w:p w14:paraId="11E690CE" w14:textId="77777777" w:rsidR="00BA628F" w:rsidRDefault="00BA628F">
            <w:pPr>
              <w:pStyle w:val="EMPTYCELLSTYLE"/>
            </w:pPr>
          </w:p>
        </w:tc>
        <w:tc>
          <w:tcPr>
            <w:tcW w:w="2300" w:type="dxa"/>
            <w:gridSpan w:val="30"/>
          </w:tcPr>
          <w:p w14:paraId="11E690CF" w14:textId="77777777" w:rsidR="00BA628F" w:rsidRDefault="00BA628F">
            <w:pPr>
              <w:pStyle w:val="EMPTYCELLSTYLE"/>
            </w:pPr>
          </w:p>
        </w:tc>
        <w:tc>
          <w:tcPr>
            <w:tcW w:w="80" w:type="dxa"/>
            <w:gridSpan w:val="5"/>
          </w:tcPr>
          <w:p w14:paraId="11E690D0" w14:textId="77777777" w:rsidR="00BA628F" w:rsidRDefault="00BA628F">
            <w:pPr>
              <w:pStyle w:val="EMPTYCELLSTYLE"/>
            </w:pPr>
          </w:p>
        </w:tc>
        <w:tc>
          <w:tcPr>
            <w:tcW w:w="480" w:type="dxa"/>
            <w:gridSpan w:val="5"/>
          </w:tcPr>
          <w:p w14:paraId="11E690D1" w14:textId="77777777" w:rsidR="00BA628F" w:rsidRDefault="00BA628F">
            <w:pPr>
              <w:pStyle w:val="EMPTYCELLSTYLE"/>
            </w:pPr>
          </w:p>
        </w:tc>
        <w:tc>
          <w:tcPr>
            <w:tcW w:w="740" w:type="dxa"/>
            <w:gridSpan w:val="5"/>
          </w:tcPr>
          <w:p w14:paraId="11E690D2" w14:textId="77777777" w:rsidR="00BA628F" w:rsidRDefault="00BA628F">
            <w:pPr>
              <w:pStyle w:val="EMPTYCELLSTYLE"/>
            </w:pPr>
          </w:p>
        </w:tc>
        <w:tc>
          <w:tcPr>
            <w:tcW w:w="160" w:type="dxa"/>
            <w:gridSpan w:val="6"/>
          </w:tcPr>
          <w:p w14:paraId="11E690D3" w14:textId="77777777" w:rsidR="00BA628F" w:rsidRDefault="00BA628F">
            <w:pPr>
              <w:pStyle w:val="EMPTYCELLSTYLE"/>
            </w:pPr>
          </w:p>
        </w:tc>
        <w:tc>
          <w:tcPr>
            <w:tcW w:w="80" w:type="dxa"/>
            <w:gridSpan w:val="4"/>
          </w:tcPr>
          <w:p w14:paraId="11E690D4" w14:textId="77777777" w:rsidR="00BA628F" w:rsidRDefault="00BA628F">
            <w:pPr>
              <w:pStyle w:val="EMPTYCELLSTYLE"/>
            </w:pPr>
          </w:p>
        </w:tc>
        <w:tc>
          <w:tcPr>
            <w:tcW w:w="40" w:type="dxa"/>
            <w:gridSpan w:val="2"/>
          </w:tcPr>
          <w:p w14:paraId="11E690D5" w14:textId="77777777" w:rsidR="00BA628F" w:rsidRDefault="00BA628F">
            <w:pPr>
              <w:pStyle w:val="EMPTYCELLSTYLE"/>
            </w:pPr>
          </w:p>
        </w:tc>
        <w:tc>
          <w:tcPr>
            <w:tcW w:w="379" w:type="dxa"/>
            <w:gridSpan w:val="13"/>
          </w:tcPr>
          <w:p w14:paraId="11E690D6" w14:textId="77777777" w:rsidR="00BA628F" w:rsidRDefault="00BA628F">
            <w:pPr>
              <w:pStyle w:val="EMPTYCELLSTYLE"/>
            </w:pPr>
          </w:p>
        </w:tc>
        <w:tc>
          <w:tcPr>
            <w:tcW w:w="939" w:type="dxa"/>
            <w:gridSpan w:val="33"/>
          </w:tcPr>
          <w:p w14:paraId="11E690D7" w14:textId="77777777" w:rsidR="00BA628F" w:rsidRDefault="00BA628F">
            <w:pPr>
              <w:pStyle w:val="EMPTYCELLSTYLE"/>
            </w:pPr>
          </w:p>
        </w:tc>
      </w:tr>
      <w:tr w:rsidR="00BA628F" w14:paraId="11E690E8" w14:textId="77777777" w:rsidTr="002C180E">
        <w:trPr>
          <w:gridAfter w:val="31"/>
          <w:wAfter w:w="1329" w:type="dxa"/>
          <w:trHeight w:hRule="exact" w:val="280"/>
        </w:trPr>
        <w:tc>
          <w:tcPr>
            <w:tcW w:w="450" w:type="dxa"/>
          </w:tcPr>
          <w:p w14:paraId="11E690D9"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90DA" w14:textId="77777777" w:rsidR="00BA628F" w:rsidRDefault="0050071D">
            <w:r>
              <w:rPr>
                <w:rFonts w:ascii="SansSerif" w:eastAsia="SansSerif" w:hAnsi="SansSerif" w:cs="SansSerif"/>
                <w:b/>
                <w:color w:val="000000"/>
              </w:rPr>
              <w:t>Activity Attributes:</w:t>
            </w:r>
          </w:p>
        </w:tc>
        <w:tc>
          <w:tcPr>
            <w:tcW w:w="420" w:type="dxa"/>
            <w:gridSpan w:val="4"/>
          </w:tcPr>
          <w:p w14:paraId="11E690DB"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90DC" w14:textId="77777777" w:rsidR="00BA628F" w:rsidRDefault="0050071D">
            <w:r>
              <w:rPr>
                <w:rFonts w:ascii="SansSerif" w:eastAsia="SansSerif" w:hAnsi="SansSerif" w:cs="SansSerif"/>
                <w:color w:val="000000"/>
              </w:rPr>
              <w:t>None</w:t>
            </w:r>
          </w:p>
        </w:tc>
        <w:tc>
          <w:tcPr>
            <w:tcW w:w="500" w:type="dxa"/>
            <w:gridSpan w:val="14"/>
          </w:tcPr>
          <w:p w14:paraId="11E690DD" w14:textId="77777777" w:rsidR="00BA628F" w:rsidRDefault="00BA628F">
            <w:pPr>
              <w:pStyle w:val="EMPTYCELLSTYLE"/>
            </w:pPr>
          </w:p>
        </w:tc>
        <w:tc>
          <w:tcPr>
            <w:tcW w:w="380" w:type="dxa"/>
            <w:gridSpan w:val="13"/>
          </w:tcPr>
          <w:p w14:paraId="11E690DE" w14:textId="77777777" w:rsidR="00BA628F" w:rsidRDefault="00BA628F">
            <w:pPr>
              <w:pStyle w:val="EMPTYCELLSTYLE"/>
            </w:pPr>
          </w:p>
        </w:tc>
        <w:tc>
          <w:tcPr>
            <w:tcW w:w="2300" w:type="dxa"/>
            <w:gridSpan w:val="30"/>
          </w:tcPr>
          <w:p w14:paraId="11E690DF" w14:textId="77777777" w:rsidR="00BA628F" w:rsidRDefault="00BA628F">
            <w:pPr>
              <w:pStyle w:val="EMPTYCELLSTYLE"/>
            </w:pPr>
          </w:p>
        </w:tc>
        <w:tc>
          <w:tcPr>
            <w:tcW w:w="80" w:type="dxa"/>
            <w:gridSpan w:val="4"/>
          </w:tcPr>
          <w:p w14:paraId="11E690E0" w14:textId="77777777" w:rsidR="00BA628F" w:rsidRDefault="00BA628F">
            <w:pPr>
              <w:pStyle w:val="EMPTYCELLSTYLE"/>
            </w:pPr>
          </w:p>
        </w:tc>
        <w:tc>
          <w:tcPr>
            <w:tcW w:w="480" w:type="dxa"/>
            <w:gridSpan w:val="6"/>
          </w:tcPr>
          <w:p w14:paraId="11E690E1" w14:textId="77777777" w:rsidR="00BA628F" w:rsidRDefault="00BA628F">
            <w:pPr>
              <w:pStyle w:val="EMPTYCELLSTYLE"/>
            </w:pPr>
          </w:p>
        </w:tc>
        <w:tc>
          <w:tcPr>
            <w:tcW w:w="740" w:type="dxa"/>
            <w:gridSpan w:val="5"/>
          </w:tcPr>
          <w:p w14:paraId="11E690E2" w14:textId="77777777" w:rsidR="00BA628F" w:rsidRDefault="00BA628F">
            <w:pPr>
              <w:pStyle w:val="EMPTYCELLSTYLE"/>
            </w:pPr>
          </w:p>
        </w:tc>
        <w:tc>
          <w:tcPr>
            <w:tcW w:w="160" w:type="dxa"/>
            <w:gridSpan w:val="6"/>
          </w:tcPr>
          <w:p w14:paraId="11E690E3" w14:textId="77777777" w:rsidR="00BA628F" w:rsidRDefault="00BA628F">
            <w:pPr>
              <w:pStyle w:val="EMPTYCELLSTYLE"/>
            </w:pPr>
          </w:p>
        </w:tc>
        <w:tc>
          <w:tcPr>
            <w:tcW w:w="80" w:type="dxa"/>
            <w:gridSpan w:val="4"/>
          </w:tcPr>
          <w:p w14:paraId="11E690E4" w14:textId="77777777" w:rsidR="00BA628F" w:rsidRDefault="00BA628F">
            <w:pPr>
              <w:pStyle w:val="EMPTYCELLSTYLE"/>
            </w:pPr>
          </w:p>
        </w:tc>
        <w:tc>
          <w:tcPr>
            <w:tcW w:w="40" w:type="dxa"/>
            <w:gridSpan w:val="2"/>
          </w:tcPr>
          <w:p w14:paraId="11E690E5" w14:textId="77777777" w:rsidR="00BA628F" w:rsidRDefault="00BA628F">
            <w:pPr>
              <w:pStyle w:val="EMPTYCELLSTYLE"/>
            </w:pPr>
          </w:p>
        </w:tc>
        <w:tc>
          <w:tcPr>
            <w:tcW w:w="379" w:type="dxa"/>
            <w:gridSpan w:val="13"/>
          </w:tcPr>
          <w:p w14:paraId="11E690E6" w14:textId="77777777" w:rsidR="00BA628F" w:rsidRDefault="00BA628F">
            <w:pPr>
              <w:pStyle w:val="EMPTYCELLSTYLE"/>
            </w:pPr>
          </w:p>
        </w:tc>
        <w:tc>
          <w:tcPr>
            <w:tcW w:w="40" w:type="dxa"/>
            <w:gridSpan w:val="3"/>
          </w:tcPr>
          <w:p w14:paraId="11E690E7" w14:textId="77777777" w:rsidR="00BA628F" w:rsidRDefault="00BA628F">
            <w:pPr>
              <w:pStyle w:val="EMPTYCELLSTYLE"/>
            </w:pPr>
          </w:p>
        </w:tc>
      </w:tr>
      <w:tr w:rsidR="00BA628F" w14:paraId="11E69103" w14:textId="77777777" w:rsidTr="002C180E">
        <w:trPr>
          <w:trHeight w:hRule="exact" w:val="640"/>
        </w:trPr>
        <w:tc>
          <w:tcPr>
            <w:tcW w:w="450" w:type="dxa"/>
          </w:tcPr>
          <w:p w14:paraId="11E690E9" w14:textId="77777777" w:rsidR="00BA628F" w:rsidRDefault="00BA628F">
            <w:pPr>
              <w:pStyle w:val="EMPTYCELLSTYLE"/>
            </w:pPr>
          </w:p>
        </w:tc>
        <w:tc>
          <w:tcPr>
            <w:tcW w:w="40" w:type="dxa"/>
            <w:gridSpan w:val="2"/>
          </w:tcPr>
          <w:p w14:paraId="11E690EA" w14:textId="77777777" w:rsidR="00BA628F" w:rsidRDefault="00BA628F">
            <w:pPr>
              <w:pStyle w:val="EMPTYCELLSTYLE"/>
            </w:pPr>
          </w:p>
        </w:tc>
        <w:tc>
          <w:tcPr>
            <w:tcW w:w="980" w:type="dxa"/>
            <w:gridSpan w:val="3"/>
          </w:tcPr>
          <w:p w14:paraId="11E690EB" w14:textId="77777777" w:rsidR="00BA628F" w:rsidRDefault="00BA628F">
            <w:pPr>
              <w:pStyle w:val="EMPTYCELLSTYLE"/>
            </w:pPr>
          </w:p>
        </w:tc>
        <w:tc>
          <w:tcPr>
            <w:tcW w:w="640" w:type="dxa"/>
            <w:gridSpan w:val="4"/>
          </w:tcPr>
          <w:p w14:paraId="11E690EC" w14:textId="77777777" w:rsidR="00BA628F" w:rsidRDefault="00BA628F">
            <w:pPr>
              <w:pStyle w:val="EMPTYCELLSTYLE"/>
            </w:pPr>
          </w:p>
        </w:tc>
        <w:tc>
          <w:tcPr>
            <w:tcW w:w="220" w:type="dxa"/>
            <w:gridSpan w:val="4"/>
          </w:tcPr>
          <w:p w14:paraId="11E690ED" w14:textId="77777777" w:rsidR="00BA628F" w:rsidRDefault="00BA628F">
            <w:pPr>
              <w:pStyle w:val="EMPTYCELLSTYLE"/>
            </w:pPr>
          </w:p>
        </w:tc>
        <w:tc>
          <w:tcPr>
            <w:tcW w:w="400" w:type="dxa"/>
            <w:gridSpan w:val="8"/>
          </w:tcPr>
          <w:p w14:paraId="11E690EE" w14:textId="77777777" w:rsidR="00BA628F" w:rsidRDefault="00BA628F">
            <w:pPr>
              <w:pStyle w:val="EMPTYCELLSTYLE"/>
            </w:pPr>
          </w:p>
        </w:tc>
        <w:tc>
          <w:tcPr>
            <w:tcW w:w="420" w:type="dxa"/>
            <w:gridSpan w:val="5"/>
          </w:tcPr>
          <w:p w14:paraId="11E690EF" w14:textId="77777777" w:rsidR="00BA628F" w:rsidRDefault="00BA628F">
            <w:pPr>
              <w:pStyle w:val="EMPTYCELLSTYLE"/>
            </w:pPr>
          </w:p>
        </w:tc>
        <w:tc>
          <w:tcPr>
            <w:tcW w:w="40" w:type="dxa"/>
            <w:gridSpan w:val="3"/>
          </w:tcPr>
          <w:p w14:paraId="11E690F0" w14:textId="77777777" w:rsidR="00BA628F" w:rsidRDefault="00BA628F">
            <w:pPr>
              <w:pStyle w:val="EMPTYCELLSTYLE"/>
            </w:pPr>
          </w:p>
        </w:tc>
        <w:tc>
          <w:tcPr>
            <w:tcW w:w="220" w:type="dxa"/>
            <w:gridSpan w:val="4"/>
          </w:tcPr>
          <w:p w14:paraId="11E690F1" w14:textId="77777777" w:rsidR="00BA628F" w:rsidRDefault="00BA628F">
            <w:pPr>
              <w:pStyle w:val="EMPTYCELLSTYLE"/>
            </w:pPr>
          </w:p>
        </w:tc>
        <w:tc>
          <w:tcPr>
            <w:tcW w:w="40" w:type="dxa"/>
            <w:gridSpan w:val="2"/>
          </w:tcPr>
          <w:p w14:paraId="11E690F2" w14:textId="77777777" w:rsidR="00BA628F" w:rsidRDefault="00BA628F">
            <w:pPr>
              <w:pStyle w:val="EMPTYCELLSTYLE"/>
            </w:pPr>
          </w:p>
        </w:tc>
        <w:tc>
          <w:tcPr>
            <w:tcW w:w="600" w:type="dxa"/>
            <w:gridSpan w:val="12"/>
          </w:tcPr>
          <w:p w14:paraId="11E690F3" w14:textId="77777777" w:rsidR="00BA628F" w:rsidRDefault="00BA628F">
            <w:pPr>
              <w:pStyle w:val="EMPTYCELLSTYLE"/>
            </w:pPr>
          </w:p>
        </w:tc>
        <w:tc>
          <w:tcPr>
            <w:tcW w:w="200" w:type="dxa"/>
            <w:gridSpan w:val="4"/>
          </w:tcPr>
          <w:p w14:paraId="11E690F4" w14:textId="77777777" w:rsidR="00BA628F" w:rsidRDefault="00BA628F">
            <w:pPr>
              <w:pStyle w:val="EMPTYCELLSTYLE"/>
            </w:pPr>
          </w:p>
        </w:tc>
        <w:tc>
          <w:tcPr>
            <w:tcW w:w="860" w:type="dxa"/>
            <w:gridSpan w:val="15"/>
          </w:tcPr>
          <w:p w14:paraId="11E690F5" w14:textId="77777777" w:rsidR="00BA628F" w:rsidRDefault="00BA628F">
            <w:pPr>
              <w:pStyle w:val="EMPTYCELLSTYLE"/>
            </w:pPr>
          </w:p>
        </w:tc>
        <w:tc>
          <w:tcPr>
            <w:tcW w:w="300" w:type="dxa"/>
            <w:gridSpan w:val="7"/>
          </w:tcPr>
          <w:p w14:paraId="11E690F6" w14:textId="77777777" w:rsidR="00BA628F" w:rsidRDefault="00BA628F">
            <w:pPr>
              <w:pStyle w:val="EMPTYCELLSTYLE"/>
            </w:pPr>
          </w:p>
        </w:tc>
        <w:tc>
          <w:tcPr>
            <w:tcW w:w="360" w:type="dxa"/>
            <w:gridSpan w:val="10"/>
          </w:tcPr>
          <w:p w14:paraId="11E690F7" w14:textId="77777777" w:rsidR="00BA628F" w:rsidRDefault="00BA628F">
            <w:pPr>
              <w:pStyle w:val="EMPTYCELLSTYLE"/>
            </w:pPr>
          </w:p>
        </w:tc>
        <w:tc>
          <w:tcPr>
            <w:tcW w:w="500" w:type="dxa"/>
            <w:gridSpan w:val="14"/>
          </w:tcPr>
          <w:p w14:paraId="11E690F8" w14:textId="77777777" w:rsidR="00BA628F" w:rsidRDefault="00BA628F">
            <w:pPr>
              <w:pStyle w:val="EMPTYCELLSTYLE"/>
            </w:pPr>
          </w:p>
        </w:tc>
        <w:tc>
          <w:tcPr>
            <w:tcW w:w="380" w:type="dxa"/>
            <w:gridSpan w:val="13"/>
          </w:tcPr>
          <w:p w14:paraId="11E690F9" w14:textId="77777777" w:rsidR="00BA628F" w:rsidRDefault="00BA628F">
            <w:pPr>
              <w:pStyle w:val="EMPTYCELLSTYLE"/>
            </w:pPr>
          </w:p>
        </w:tc>
        <w:tc>
          <w:tcPr>
            <w:tcW w:w="2300" w:type="dxa"/>
            <w:gridSpan w:val="30"/>
          </w:tcPr>
          <w:p w14:paraId="11E690FA" w14:textId="77777777" w:rsidR="00BA628F" w:rsidRDefault="00BA628F">
            <w:pPr>
              <w:pStyle w:val="EMPTYCELLSTYLE"/>
            </w:pPr>
          </w:p>
        </w:tc>
        <w:tc>
          <w:tcPr>
            <w:tcW w:w="80" w:type="dxa"/>
            <w:gridSpan w:val="5"/>
          </w:tcPr>
          <w:p w14:paraId="11E690FB" w14:textId="77777777" w:rsidR="00BA628F" w:rsidRDefault="00BA628F">
            <w:pPr>
              <w:pStyle w:val="EMPTYCELLSTYLE"/>
            </w:pPr>
          </w:p>
        </w:tc>
        <w:tc>
          <w:tcPr>
            <w:tcW w:w="480" w:type="dxa"/>
            <w:gridSpan w:val="5"/>
          </w:tcPr>
          <w:p w14:paraId="11E690FC" w14:textId="77777777" w:rsidR="00BA628F" w:rsidRDefault="00BA628F">
            <w:pPr>
              <w:pStyle w:val="EMPTYCELLSTYLE"/>
            </w:pPr>
          </w:p>
        </w:tc>
        <w:tc>
          <w:tcPr>
            <w:tcW w:w="740" w:type="dxa"/>
            <w:gridSpan w:val="5"/>
          </w:tcPr>
          <w:p w14:paraId="11E690FD" w14:textId="77777777" w:rsidR="00BA628F" w:rsidRDefault="00BA628F">
            <w:pPr>
              <w:pStyle w:val="EMPTYCELLSTYLE"/>
            </w:pPr>
          </w:p>
        </w:tc>
        <w:tc>
          <w:tcPr>
            <w:tcW w:w="160" w:type="dxa"/>
            <w:gridSpan w:val="6"/>
          </w:tcPr>
          <w:p w14:paraId="11E690FE" w14:textId="77777777" w:rsidR="00BA628F" w:rsidRDefault="00BA628F">
            <w:pPr>
              <w:pStyle w:val="EMPTYCELLSTYLE"/>
            </w:pPr>
          </w:p>
        </w:tc>
        <w:tc>
          <w:tcPr>
            <w:tcW w:w="80" w:type="dxa"/>
            <w:gridSpan w:val="4"/>
          </w:tcPr>
          <w:p w14:paraId="11E690FF" w14:textId="77777777" w:rsidR="00BA628F" w:rsidRDefault="00BA628F">
            <w:pPr>
              <w:pStyle w:val="EMPTYCELLSTYLE"/>
            </w:pPr>
          </w:p>
        </w:tc>
        <w:tc>
          <w:tcPr>
            <w:tcW w:w="40" w:type="dxa"/>
            <w:gridSpan w:val="2"/>
          </w:tcPr>
          <w:p w14:paraId="11E69100" w14:textId="77777777" w:rsidR="00BA628F" w:rsidRDefault="00BA628F">
            <w:pPr>
              <w:pStyle w:val="EMPTYCELLSTYLE"/>
            </w:pPr>
          </w:p>
        </w:tc>
        <w:tc>
          <w:tcPr>
            <w:tcW w:w="379" w:type="dxa"/>
            <w:gridSpan w:val="13"/>
          </w:tcPr>
          <w:p w14:paraId="11E69101" w14:textId="77777777" w:rsidR="00BA628F" w:rsidRDefault="00BA628F">
            <w:pPr>
              <w:pStyle w:val="EMPTYCELLSTYLE"/>
            </w:pPr>
          </w:p>
        </w:tc>
        <w:tc>
          <w:tcPr>
            <w:tcW w:w="939" w:type="dxa"/>
            <w:gridSpan w:val="33"/>
          </w:tcPr>
          <w:p w14:paraId="11E69102" w14:textId="77777777" w:rsidR="00BA628F" w:rsidRDefault="00BA628F">
            <w:pPr>
              <w:pStyle w:val="EMPTYCELLSTYLE"/>
            </w:pPr>
          </w:p>
        </w:tc>
      </w:tr>
      <w:tr w:rsidR="00BA628F" w14:paraId="11E69113" w14:textId="77777777" w:rsidTr="002C180E">
        <w:trPr>
          <w:gridAfter w:val="31"/>
          <w:wAfter w:w="1329" w:type="dxa"/>
          <w:trHeight w:hRule="exact" w:val="40"/>
        </w:trPr>
        <w:tc>
          <w:tcPr>
            <w:tcW w:w="450" w:type="dxa"/>
          </w:tcPr>
          <w:p w14:paraId="11E69104"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9105" w14:textId="77777777" w:rsidR="00BA628F" w:rsidRDefault="0050071D">
            <w:r>
              <w:rPr>
                <w:rFonts w:ascii="SansSerif" w:eastAsia="SansSerif" w:hAnsi="SansSerif" w:cs="SansSerif"/>
                <w:b/>
                <w:color w:val="000000"/>
              </w:rPr>
              <w:t>Activity Supporting Documents:</w:t>
            </w:r>
          </w:p>
        </w:tc>
        <w:tc>
          <w:tcPr>
            <w:tcW w:w="300" w:type="dxa"/>
            <w:gridSpan w:val="7"/>
          </w:tcPr>
          <w:p w14:paraId="11E69106" w14:textId="77777777" w:rsidR="00BA628F" w:rsidRDefault="00BA628F">
            <w:pPr>
              <w:pStyle w:val="EMPTYCELLSTYLE"/>
            </w:pPr>
          </w:p>
        </w:tc>
        <w:tc>
          <w:tcPr>
            <w:tcW w:w="360" w:type="dxa"/>
            <w:gridSpan w:val="10"/>
          </w:tcPr>
          <w:p w14:paraId="11E69107" w14:textId="77777777" w:rsidR="00BA628F" w:rsidRDefault="00BA628F">
            <w:pPr>
              <w:pStyle w:val="EMPTYCELLSTYLE"/>
            </w:pPr>
          </w:p>
        </w:tc>
        <w:tc>
          <w:tcPr>
            <w:tcW w:w="500" w:type="dxa"/>
            <w:gridSpan w:val="14"/>
          </w:tcPr>
          <w:p w14:paraId="11E69108" w14:textId="77777777" w:rsidR="00BA628F" w:rsidRDefault="00BA628F">
            <w:pPr>
              <w:pStyle w:val="EMPTYCELLSTYLE"/>
            </w:pPr>
          </w:p>
        </w:tc>
        <w:tc>
          <w:tcPr>
            <w:tcW w:w="380" w:type="dxa"/>
            <w:gridSpan w:val="13"/>
          </w:tcPr>
          <w:p w14:paraId="11E69109" w14:textId="77777777" w:rsidR="00BA628F" w:rsidRDefault="00BA628F">
            <w:pPr>
              <w:pStyle w:val="EMPTYCELLSTYLE"/>
            </w:pPr>
          </w:p>
        </w:tc>
        <w:tc>
          <w:tcPr>
            <w:tcW w:w="2300" w:type="dxa"/>
            <w:gridSpan w:val="30"/>
          </w:tcPr>
          <w:p w14:paraId="11E6910A" w14:textId="77777777" w:rsidR="00BA628F" w:rsidRDefault="00BA628F">
            <w:pPr>
              <w:pStyle w:val="EMPTYCELLSTYLE"/>
            </w:pPr>
          </w:p>
        </w:tc>
        <w:tc>
          <w:tcPr>
            <w:tcW w:w="80" w:type="dxa"/>
            <w:gridSpan w:val="4"/>
          </w:tcPr>
          <w:p w14:paraId="11E6910B" w14:textId="77777777" w:rsidR="00BA628F" w:rsidRDefault="00BA628F">
            <w:pPr>
              <w:pStyle w:val="EMPTYCELLSTYLE"/>
            </w:pPr>
          </w:p>
        </w:tc>
        <w:tc>
          <w:tcPr>
            <w:tcW w:w="480" w:type="dxa"/>
            <w:gridSpan w:val="6"/>
          </w:tcPr>
          <w:p w14:paraId="11E6910C" w14:textId="77777777" w:rsidR="00BA628F" w:rsidRDefault="00BA628F">
            <w:pPr>
              <w:pStyle w:val="EMPTYCELLSTYLE"/>
            </w:pPr>
          </w:p>
        </w:tc>
        <w:tc>
          <w:tcPr>
            <w:tcW w:w="740" w:type="dxa"/>
            <w:gridSpan w:val="5"/>
          </w:tcPr>
          <w:p w14:paraId="11E6910D" w14:textId="77777777" w:rsidR="00BA628F" w:rsidRDefault="00BA628F">
            <w:pPr>
              <w:pStyle w:val="EMPTYCELLSTYLE"/>
            </w:pPr>
          </w:p>
        </w:tc>
        <w:tc>
          <w:tcPr>
            <w:tcW w:w="160" w:type="dxa"/>
            <w:gridSpan w:val="6"/>
          </w:tcPr>
          <w:p w14:paraId="11E6910E" w14:textId="77777777" w:rsidR="00BA628F" w:rsidRDefault="00BA628F">
            <w:pPr>
              <w:pStyle w:val="EMPTYCELLSTYLE"/>
            </w:pPr>
          </w:p>
        </w:tc>
        <w:tc>
          <w:tcPr>
            <w:tcW w:w="80" w:type="dxa"/>
            <w:gridSpan w:val="4"/>
          </w:tcPr>
          <w:p w14:paraId="11E6910F" w14:textId="77777777" w:rsidR="00BA628F" w:rsidRDefault="00BA628F">
            <w:pPr>
              <w:pStyle w:val="EMPTYCELLSTYLE"/>
            </w:pPr>
          </w:p>
        </w:tc>
        <w:tc>
          <w:tcPr>
            <w:tcW w:w="40" w:type="dxa"/>
            <w:gridSpan w:val="2"/>
          </w:tcPr>
          <w:p w14:paraId="11E69110" w14:textId="77777777" w:rsidR="00BA628F" w:rsidRDefault="00BA628F">
            <w:pPr>
              <w:pStyle w:val="EMPTYCELLSTYLE"/>
            </w:pPr>
          </w:p>
        </w:tc>
        <w:tc>
          <w:tcPr>
            <w:tcW w:w="379" w:type="dxa"/>
            <w:gridSpan w:val="13"/>
          </w:tcPr>
          <w:p w14:paraId="11E69111" w14:textId="77777777" w:rsidR="00BA628F" w:rsidRDefault="00BA628F">
            <w:pPr>
              <w:pStyle w:val="EMPTYCELLSTYLE"/>
            </w:pPr>
          </w:p>
        </w:tc>
        <w:tc>
          <w:tcPr>
            <w:tcW w:w="40" w:type="dxa"/>
            <w:gridSpan w:val="3"/>
          </w:tcPr>
          <w:p w14:paraId="11E69112" w14:textId="77777777" w:rsidR="00BA628F" w:rsidRDefault="00BA628F">
            <w:pPr>
              <w:pStyle w:val="EMPTYCELLSTYLE"/>
            </w:pPr>
          </w:p>
        </w:tc>
      </w:tr>
      <w:tr w:rsidR="00BA628F" w14:paraId="11E6911E" w14:textId="77777777" w:rsidTr="002C180E">
        <w:trPr>
          <w:gridAfter w:val="31"/>
          <w:wAfter w:w="1329" w:type="dxa"/>
          <w:trHeight w:hRule="exact" w:val="460"/>
        </w:trPr>
        <w:tc>
          <w:tcPr>
            <w:tcW w:w="450" w:type="dxa"/>
          </w:tcPr>
          <w:p w14:paraId="11E69114"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9115"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9116" w14:textId="77777777" w:rsidR="00BA628F" w:rsidRDefault="0050071D">
            <w:r>
              <w:rPr>
                <w:rFonts w:ascii="SansSerif" w:eastAsia="SansSerif" w:hAnsi="SansSerif" w:cs="SansSerif"/>
                <w:color w:val="000000"/>
              </w:rPr>
              <w:t>None</w:t>
            </w:r>
          </w:p>
        </w:tc>
        <w:tc>
          <w:tcPr>
            <w:tcW w:w="480" w:type="dxa"/>
            <w:gridSpan w:val="6"/>
          </w:tcPr>
          <w:p w14:paraId="11E69117" w14:textId="77777777" w:rsidR="00BA628F" w:rsidRDefault="00BA628F">
            <w:pPr>
              <w:pStyle w:val="EMPTYCELLSTYLE"/>
            </w:pPr>
          </w:p>
        </w:tc>
        <w:tc>
          <w:tcPr>
            <w:tcW w:w="740" w:type="dxa"/>
            <w:gridSpan w:val="5"/>
          </w:tcPr>
          <w:p w14:paraId="11E69118" w14:textId="77777777" w:rsidR="00BA628F" w:rsidRDefault="00BA628F">
            <w:pPr>
              <w:pStyle w:val="EMPTYCELLSTYLE"/>
            </w:pPr>
          </w:p>
        </w:tc>
        <w:tc>
          <w:tcPr>
            <w:tcW w:w="160" w:type="dxa"/>
            <w:gridSpan w:val="6"/>
          </w:tcPr>
          <w:p w14:paraId="11E69119" w14:textId="77777777" w:rsidR="00BA628F" w:rsidRDefault="00BA628F">
            <w:pPr>
              <w:pStyle w:val="EMPTYCELLSTYLE"/>
            </w:pPr>
          </w:p>
        </w:tc>
        <w:tc>
          <w:tcPr>
            <w:tcW w:w="80" w:type="dxa"/>
            <w:gridSpan w:val="4"/>
          </w:tcPr>
          <w:p w14:paraId="11E6911A" w14:textId="77777777" w:rsidR="00BA628F" w:rsidRDefault="00BA628F">
            <w:pPr>
              <w:pStyle w:val="EMPTYCELLSTYLE"/>
            </w:pPr>
          </w:p>
        </w:tc>
        <w:tc>
          <w:tcPr>
            <w:tcW w:w="40" w:type="dxa"/>
            <w:gridSpan w:val="2"/>
          </w:tcPr>
          <w:p w14:paraId="11E6911B" w14:textId="77777777" w:rsidR="00BA628F" w:rsidRDefault="00BA628F">
            <w:pPr>
              <w:pStyle w:val="EMPTYCELLSTYLE"/>
            </w:pPr>
          </w:p>
        </w:tc>
        <w:tc>
          <w:tcPr>
            <w:tcW w:w="379" w:type="dxa"/>
            <w:gridSpan w:val="13"/>
          </w:tcPr>
          <w:p w14:paraId="11E6911C" w14:textId="77777777" w:rsidR="00BA628F" w:rsidRDefault="00BA628F">
            <w:pPr>
              <w:pStyle w:val="EMPTYCELLSTYLE"/>
            </w:pPr>
          </w:p>
        </w:tc>
        <w:tc>
          <w:tcPr>
            <w:tcW w:w="40" w:type="dxa"/>
            <w:gridSpan w:val="3"/>
          </w:tcPr>
          <w:p w14:paraId="11E6911D" w14:textId="77777777" w:rsidR="00BA628F" w:rsidRDefault="00BA628F">
            <w:pPr>
              <w:pStyle w:val="EMPTYCELLSTYLE"/>
            </w:pPr>
          </w:p>
        </w:tc>
      </w:tr>
      <w:tr w:rsidR="00BA628F" w14:paraId="11E69134" w14:textId="77777777" w:rsidTr="002C180E">
        <w:trPr>
          <w:trHeight w:hRule="exact" w:val="40"/>
        </w:trPr>
        <w:tc>
          <w:tcPr>
            <w:tcW w:w="450" w:type="dxa"/>
          </w:tcPr>
          <w:p w14:paraId="11E6911F" w14:textId="77777777" w:rsidR="00BA628F" w:rsidRDefault="00BA628F">
            <w:pPr>
              <w:pStyle w:val="EMPTYCELLSTYLE"/>
            </w:pPr>
          </w:p>
        </w:tc>
        <w:tc>
          <w:tcPr>
            <w:tcW w:w="40" w:type="dxa"/>
            <w:gridSpan w:val="2"/>
          </w:tcPr>
          <w:p w14:paraId="11E69120" w14:textId="77777777" w:rsidR="00BA628F" w:rsidRDefault="00BA628F">
            <w:pPr>
              <w:pStyle w:val="EMPTYCELLSTYLE"/>
            </w:pPr>
          </w:p>
        </w:tc>
        <w:tc>
          <w:tcPr>
            <w:tcW w:w="980" w:type="dxa"/>
            <w:gridSpan w:val="3"/>
          </w:tcPr>
          <w:p w14:paraId="11E69121" w14:textId="77777777" w:rsidR="00BA628F" w:rsidRDefault="00BA628F">
            <w:pPr>
              <w:pStyle w:val="EMPTYCELLSTYLE"/>
            </w:pPr>
          </w:p>
        </w:tc>
        <w:tc>
          <w:tcPr>
            <w:tcW w:w="640" w:type="dxa"/>
            <w:gridSpan w:val="4"/>
          </w:tcPr>
          <w:p w14:paraId="11E69122" w14:textId="77777777" w:rsidR="00BA628F" w:rsidRDefault="00BA628F">
            <w:pPr>
              <w:pStyle w:val="EMPTYCELLSTYLE"/>
            </w:pPr>
          </w:p>
        </w:tc>
        <w:tc>
          <w:tcPr>
            <w:tcW w:w="220" w:type="dxa"/>
            <w:gridSpan w:val="4"/>
          </w:tcPr>
          <w:p w14:paraId="11E69123" w14:textId="77777777" w:rsidR="00BA628F" w:rsidRDefault="00BA628F">
            <w:pPr>
              <w:pStyle w:val="EMPTYCELLSTYLE"/>
            </w:pPr>
          </w:p>
        </w:tc>
        <w:tc>
          <w:tcPr>
            <w:tcW w:w="400" w:type="dxa"/>
            <w:gridSpan w:val="8"/>
          </w:tcPr>
          <w:p w14:paraId="11E69124" w14:textId="77777777" w:rsidR="00BA628F" w:rsidRDefault="00BA628F">
            <w:pPr>
              <w:pStyle w:val="EMPTYCELLSTYLE"/>
            </w:pPr>
          </w:p>
        </w:tc>
        <w:tc>
          <w:tcPr>
            <w:tcW w:w="420" w:type="dxa"/>
            <w:gridSpan w:val="5"/>
          </w:tcPr>
          <w:p w14:paraId="11E69125" w14:textId="77777777" w:rsidR="00BA628F" w:rsidRDefault="00BA628F">
            <w:pPr>
              <w:pStyle w:val="EMPTYCELLSTYLE"/>
            </w:pPr>
          </w:p>
        </w:tc>
        <w:tc>
          <w:tcPr>
            <w:tcW w:w="40" w:type="dxa"/>
            <w:gridSpan w:val="3"/>
          </w:tcPr>
          <w:p w14:paraId="11E69126" w14:textId="77777777" w:rsidR="00BA628F" w:rsidRDefault="00BA628F">
            <w:pPr>
              <w:pStyle w:val="EMPTYCELLSTYLE"/>
            </w:pPr>
          </w:p>
        </w:tc>
        <w:tc>
          <w:tcPr>
            <w:tcW w:w="220" w:type="dxa"/>
            <w:gridSpan w:val="4"/>
          </w:tcPr>
          <w:p w14:paraId="11E69127" w14:textId="77777777" w:rsidR="00BA628F" w:rsidRDefault="00BA628F">
            <w:pPr>
              <w:pStyle w:val="EMPTYCELLSTYLE"/>
            </w:pPr>
          </w:p>
        </w:tc>
        <w:tc>
          <w:tcPr>
            <w:tcW w:w="40" w:type="dxa"/>
            <w:gridSpan w:val="2"/>
          </w:tcPr>
          <w:p w14:paraId="11E69128" w14:textId="77777777" w:rsidR="00BA628F" w:rsidRDefault="00BA628F">
            <w:pPr>
              <w:pStyle w:val="EMPTYCELLSTYLE"/>
            </w:pPr>
          </w:p>
        </w:tc>
        <w:tc>
          <w:tcPr>
            <w:tcW w:w="600" w:type="dxa"/>
            <w:gridSpan w:val="12"/>
          </w:tcPr>
          <w:p w14:paraId="11E69129" w14:textId="77777777" w:rsidR="00BA628F" w:rsidRDefault="00BA628F">
            <w:pPr>
              <w:pStyle w:val="EMPTYCELLSTYLE"/>
            </w:pPr>
          </w:p>
        </w:tc>
        <w:tc>
          <w:tcPr>
            <w:tcW w:w="200" w:type="dxa"/>
            <w:gridSpan w:val="4"/>
          </w:tcPr>
          <w:p w14:paraId="11E6912A" w14:textId="77777777" w:rsidR="00BA628F" w:rsidRDefault="00BA628F">
            <w:pPr>
              <w:pStyle w:val="EMPTYCELLSTYLE"/>
            </w:pPr>
          </w:p>
        </w:tc>
        <w:tc>
          <w:tcPr>
            <w:tcW w:w="860" w:type="dxa"/>
            <w:gridSpan w:val="15"/>
          </w:tcPr>
          <w:p w14:paraId="11E6912B"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912C" w14:textId="77777777" w:rsidR="00BA628F" w:rsidRDefault="00BA628F">
            <w:pPr>
              <w:pStyle w:val="EMPTYCELLSTYLE"/>
            </w:pPr>
          </w:p>
        </w:tc>
        <w:tc>
          <w:tcPr>
            <w:tcW w:w="480" w:type="dxa"/>
            <w:gridSpan w:val="5"/>
          </w:tcPr>
          <w:p w14:paraId="11E6912D" w14:textId="77777777" w:rsidR="00BA628F" w:rsidRDefault="00BA628F">
            <w:pPr>
              <w:pStyle w:val="EMPTYCELLSTYLE"/>
            </w:pPr>
          </w:p>
        </w:tc>
        <w:tc>
          <w:tcPr>
            <w:tcW w:w="740" w:type="dxa"/>
            <w:gridSpan w:val="5"/>
          </w:tcPr>
          <w:p w14:paraId="11E6912E" w14:textId="77777777" w:rsidR="00BA628F" w:rsidRDefault="00BA628F">
            <w:pPr>
              <w:pStyle w:val="EMPTYCELLSTYLE"/>
            </w:pPr>
          </w:p>
        </w:tc>
        <w:tc>
          <w:tcPr>
            <w:tcW w:w="160" w:type="dxa"/>
            <w:gridSpan w:val="6"/>
          </w:tcPr>
          <w:p w14:paraId="11E6912F" w14:textId="77777777" w:rsidR="00BA628F" w:rsidRDefault="00BA628F">
            <w:pPr>
              <w:pStyle w:val="EMPTYCELLSTYLE"/>
            </w:pPr>
          </w:p>
        </w:tc>
        <w:tc>
          <w:tcPr>
            <w:tcW w:w="80" w:type="dxa"/>
            <w:gridSpan w:val="4"/>
          </w:tcPr>
          <w:p w14:paraId="11E69130" w14:textId="77777777" w:rsidR="00BA628F" w:rsidRDefault="00BA628F">
            <w:pPr>
              <w:pStyle w:val="EMPTYCELLSTYLE"/>
            </w:pPr>
          </w:p>
        </w:tc>
        <w:tc>
          <w:tcPr>
            <w:tcW w:w="40" w:type="dxa"/>
            <w:gridSpan w:val="2"/>
          </w:tcPr>
          <w:p w14:paraId="11E69131" w14:textId="77777777" w:rsidR="00BA628F" w:rsidRDefault="00BA628F">
            <w:pPr>
              <w:pStyle w:val="EMPTYCELLSTYLE"/>
            </w:pPr>
          </w:p>
        </w:tc>
        <w:tc>
          <w:tcPr>
            <w:tcW w:w="379" w:type="dxa"/>
            <w:gridSpan w:val="13"/>
          </w:tcPr>
          <w:p w14:paraId="11E69132" w14:textId="77777777" w:rsidR="00BA628F" w:rsidRDefault="00BA628F">
            <w:pPr>
              <w:pStyle w:val="EMPTYCELLSTYLE"/>
            </w:pPr>
          </w:p>
        </w:tc>
        <w:tc>
          <w:tcPr>
            <w:tcW w:w="939" w:type="dxa"/>
            <w:gridSpan w:val="33"/>
          </w:tcPr>
          <w:p w14:paraId="11E69133" w14:textId="77777777" w:rsidR="00BA628F" w:rsidRDefault="00BA628F">
            <w:pPr>
              <w:pStyle w:val="EMPTYCELLSTYLE"/>
            </w:pPr>
          </w:p>
        </w:tc>
      </w:tr>
      <w:tr w:rsidR="00BA628F" w14:paraId="11E6914F" w14:textId="77777777" w:rsidTr="002C180E">
        <w:trPr>
          <w:trHeight w:hRule="exact" w:val="380"/>
        </w:trPr>
        <w:tc>
          <w:tcPr>
            <w:tcW w:w="450" w:type="dxa"/>
          </w:tcPr>
          <w:p w14:paraId="11E69135" w14:textId="77777777" w:rsidR="00BA628F" w:rsidRDefault="00BA628F">
            <w:pPr>
              <w:pStyle w:val="EMPTYCELLSTYLE"/>
            </w:pPr>
          </w:p>
        </w:tc>
        <w:tc>
          <w:tcPr>
            <w:tcW w:w="40" w:type="dxa"/>
            <w:gridSpan w:val="2"/>
          </w:tcPr>
          <w:p w14:paraId="11E69136" w14:textId="77777777" w:rsidR="00BA628F" w:rsidRDefault="00BA628F">
            <w:pPr>
              <w:pStyle w:val="EMPTYCELLSTYLE"/>
            </w:pPr>
          </w:p>
        </w:tc>
        <w:tc>
          <w:tcPr>
            <w:tcW w:w="980" w:type="dxa"/>
            <w:gridSpan w:val="3"/>
          </w:tcPr>
          <w:p w14:paraId="11E69137" w14:textId="77777777" w:rsidR="00BA628F" w:rsidRDefault="00BA628F">
            <w:pPr>
              <w:pStyle w:val="EMPTYCELLSTYLE"/>
            </w:pPr>
          </w:p>
        </w:tc>
        <w:tc>
          <w:tcPr>
            <w:tcW w:w="640" w:type="dxa"/>
            <w:gridSpan w:val="4"/>
          </w:tcPr>
          <w:p w14:paraId="11E69138" w14:textId="77777777" w:rsidR="00BA628F" w:rsidRDefault="00BA628F">
            <w:pPr>
              <w:pStyle w:val="EMPTYCELLSTYLE"/>
            </w:pPr>
          </w:p>
        </w:tc>
        <w:tc>
          <w:tcPr>
            <w:tcW w:w="220" w:type="dxa"/>
            <w:gridSpan w:val="4"/>
          </w:tcPr>
          <w:p w14:paraId="11E69139" w14:textId="77777777" w:rsidR="00BA628F" w:rsidRDefault="00BA628F">
            <w:pPr>
              <w:pStyle w:val="EMPTYCELLSTYLE"/>
            </w:pPr>
          </w:p>
        </w:tc>
        <w:tc>
          <w:tcPr>
            <w:tcW w:w="400" w:type="dxa"/>
            <w:gridSpan w:val="8"/>
          </w:tcPr>
          <w:p w14:paraId="11E6913A" w14:textId="77777777" w:rsidR="00BA628F" w:rsidRDefault="00BA628F">
            <w:pPr>
              <w:pStyle w:val="EMPTYCELLSTYLE"/>
            </w:pPr>
          </w:p>
        </w:tc>
        <w:tc>
          <w:tcPr>
            <w:tcW w:w="420" w:type="dxa"/>
            <w:gridSpan w:val="5"/>
          </w:tcPr>
          <w:p w14:paraId="11E6913B" w14:textId="77777777" w:rsidR="00BA628F" w:rsidRDefault="00BA628F">
            <w:pPr>
              <w:pStyle w:val="EMPTYCELLSTYLE"/>
            </w:pPr>
          </w:p>
        </w:tc>
        <w:tc>
          <w:tcPr>
            <w:tcW w:w="40" w:type="dxa"/>
            <w:gridSpan w:val="3"/>
          </w:tcPr>
          <w:p w14:paraId="11E6913C" w14:textId="77777777" w:rsidR="00BA628F" w:rsidRDefault="00BA628F">
            <w:pPr>
              <w:pStyle w:val="EMPTYCELLSTYLE"/>
            </w:pPr>
          </w:p>
        </w:tc>
        <w:tc>
          <w:tcPr>
            <w:tcW w:w="220" w:type="dxa"/>
            <w:gridSpan w:val="4"/>
          </w:tcPr>
          <w:p w14:paraId="11E6913D" w14:textId="77777777" w:rsidR="00BA628F" w:rsidRDefault="00BA628F">
            <w:pPr>
              <w:pStyle w:val="EMPTYCELLSTYLE"/>
            </w:pPr>
          </w:p>
        </w:tc>
        <w:tc>
          <w:tcPr>
            <w:tcW w:w="40" w:type="dxa"/>
            <w:gridSpan w:val="2"/>
          </w:tcPr>
          <w:p w14:paraId="11E6913E" w14:textId="77777777" w:rsidR="00BA628F" w:rsidRDefault="00BA628F">
            <w:pPr>
              <w:pStyle w:val="EMPTYCELLSTYLE"/>
            </w:pPr>
          </w:p>
        </w:tc>
        <w:tc>
          <w:tcPr>
            <w:tcW w:w="600" w:type="dxa"/>
            <w:gridSpan w:val="12"/>
          </w:tcPr>
          <w:p w14:paraId="11E6913F" w14:textId="77777777" w:rsidR="00BA628F" w:rsidRDefault="00BA628F">
            <w:pPr>
              <w:pStyle w:val="EMPTYCELLSTYLE"/>
            </w:pPr>
          </w:p>
        </w:tc>
        <w:tc>
          <w:tcPr>
            <w:tcW w:w="200" w:type="dxa"/>
            <w:gridSpan w:val="4"/>
          </w:tcPr>
          <w:p w14:paraId="11E69140" w14:textId="77777777" w:rsidR="00BA628F" w:rsidRDefault="00BA628F">
            <w:pPr>
              <w:pStyle w:val="EMPTYCELLSTYLE"/>
            </w:pPr>
          </w:p>
        </w:tc>
        <w:tc>
          <w:tcPr>
            <w:tcW w:w="860" w:type="dxa"/>
            <w:gridSpan w:val="15"/>
          </w:tcPr>
          <w:p w14:paraId="11E69141" w14:textId="77777777" w:rsidR="00BA628F" w:rsidRDefault="00BA628F">
            <w:pPr>
              <w:pStyle w:val="EMPTYCELLSTYLE"/>
            </w:pPr>
          </w:p>
        </w:tc>
        <w:tc>
          <w:tcPr>
            <w:tcW w:w="300" w:type="dxa"/>
            <w:gridSpan w:val="7"/>
          </w:tcPr>
          <w:p w14:paraId="11E69142" w14:textId="77777777" w:rsidR="00BA628F" w:rsidRDefault="00BA628F">
            <w:pPr>
              <w:pStyle w:val="EMPTYCELLSTYLE"/>
            </w:pPr>
          </w:p>
        </w:tc>
        <w:tc>
          <w:tcPr>
            <w:tcW w:w="360" w:type="dxa"/>
            <w:gridSpan w:val="10"/>
          </w:tcPr>
          <w:p w14:paraId="11E69143" w14:textId="77777777" w:rsidR="00BA628F" w:rsidRDefault="00BA628F">
            <w:pPr>
              <w:pStyle w:val="EMPTYCELLSTYLE"/>
            </w:pPr>
          </w:p>
        </w:tc>
        <w:tc>
          <w:tcPr>
            <w:tcW w:w="500" w:type="dxa"/>
            <w:gridSpan w:val="14"/>
          </w:tcPr>
          <w:p w14:paraId="11E69144" w14:textId="77777777" w:rsidR="00BA628F" w:rsidRDefault="00BA628F">
            <w:pPr>
              <w:pStyle w:val="EMPTYCELLSTYLE"/>
            </w:pPr>
          </w:p>
        </w:tc>
        <w:tc>
          <w:tcPr>
            <w:tcW w:w="380" w:type="dxa"/>
            <w:gridSpan w:val="13"/>
          </w:tcPr>
          <w:p w14:paraId="11E69145" w14:textId="77777777" w:rsidR="00BA628F" w:rsidRDefault="00BA628F">
            <w:pPr>
              <w:pStyle w:val="EMPTYCELLSTYLE"/>
            </w:pPr>
          </w:p>
        </w:tc>
        <w:tc>
          <w:tcPr>
            <w:tcW w:w="2300" w:type="dxa"/>
            <w:gridSpan w:val="30"/>
          </w:tcPr>
          <w:p w14:paraId="11E69146" w14:textId="77777777" w:rsidR="00BA628F" w:rsidRDefault="00BA628F">
            <w:pPr>
              <w:pStyle w:val="EMPTYCELLSTYLE"/>
            </w:pPr>
          </w:p>
        </w:tc>
        <w:tc>
          <w:tcPr>
            <w:tcW w:w="80" w:type="dxa"/>
            <w:gridSpan w:val="5"/>
          </w:tcPr>
          <w:p w14:paraId="11E69147" w14:textId="77777777" w:rsidR="00BA628F" w:rsidRDefault="00BA628F">
            <w:pPr>
              <w:pStyle w:val="EMPTYCELLSTYLE"/>
            </w:pPr>
          </w:p>
        </w:tc>
        <w:tc>
          <w:tcPr>
            <w:tcW w:w="480" w:type="dxa"/>
            <w:gridSpan w:val="5"/>
          </w:tcPr>
          <w:p w14:paraId="11E69148" w14:textId="77777777" w:rsidR="00BA628F" w:rsidRDefault="00BA628F">
            <w:pPr>
              <w:pStyle w:val="EMPTYCELLSTYLE"/>
            </w:pPr>
          </w:p>
        </w:tc>
        <w:tc>
          <w:tcPr>
            <w:tcW w:w="740" w:type="dxa"/>
            <w:gridSpan w:val="5"/>
          </w:tcPr>
          <w:p w14:paraId="11E69149" w14:textId="77777777" w:rsidR="00BA628F" w:rsidRDefault="00BA628F">
            <w:pPr>
              <w:pStyle w:val="EMPTYCELLSTYLE"/>
            </w:pPr>
          </w:p>
        </w:tc>
        <w:tc>
          <w:tcPr>
            <w:tcW w:w="160" w:type="dxa"/>
            <w:gridSpan w:val="6"/>
          </w:tcPr>
          <w:p w14:paraId="11E6914A" w14:textId="77777777" w:rsidR="00BA628F" w:rsidRDefault="00BA628F">
            <w:pPr>
              <w:pStyle w:val="EMPTYCELLSTYLE"/>
            </w:pPr>
          </w:p>
        </w:tc>
        <w:tc>
          <w:tcPr>
            <w:tcW w:w="80" w:type="dxa"/>
            <w:gridSpan w:val="4"/>
          </w:tcPr>
          <w:p w14:paraId="11E6914B" w14:textId="77777777" w:rsidR="00BA628F" w:rsidRDefault="00BA628F">
            <w:pPr>
              <w:pStyle w:val="EMPTYCELLSTYLE"/>
            </w:pPr>
          </w:p>
        </w:tc>
        <w:tc>
          <w:tcPr>
            <w:tcW w:w="40" w:type="dxa"/>
            <w:gridSpan w:val="2"/>
          </w:tcPr>
          <w:p w14:paraId="11E6914C" w14:textId="77777777" w:rsidR="00BA628F" w:rsidRDefault="00BA628F">
            <w:pPr>
              <w:pStyle w:val="EMPTYCELLSTYLE"/>
            </w:pPr>
          </w:p>
        </w:tc>
        <w:tc>
          <w:tcPr>
            <w:tcW w:w="379" w:type="dxa"/>
            <w:gridSpan w:val="13"/>
          </w:tcPr>
          <w:p w14:paraId="11E6914D" w14:textId="77777777" w:rsidR="00BA628F" w:rsidRDefault="00BA628F">
            <w:pPr>
              <w:pStyle w:val="EMPTYCELLSTYLE"/>
            </w:pPr>
          </w:p>
        </w:tc>
        <w:tc>
          <w:tcPr>
            <w:tcW w:w="939" w:type="dxa"/>
            <w:gridSpan w:val="33"/>
          </w:tcPr>
          <w:p w14:paraId="11E6914E" w14:textId="77777777" w:rsidR="00BA628F" w:rsidRDefault="00BA628F">
            <w:pPr>
              <w:pStyle w:val="EMPTYCELLSTYLE"/>
            </w:pPr>
          </w:p>
        </w:tc>
      </w:tr>
      <w:tr w:rsidR="00BA628F" w14:paraId="11E69156" w14:textId="77777777" w:rsidTr="002C180E">
        <w:trPr>
          <w:gridAfter w:val="31"/>
          <w:wAfter w:w="1329" w:type="dxa"/>
          <w:trHeight w:hRule="exact" w:val="20"/>
        </w:trPr>
        <w:tc>
          <w:tcPr>
            <w:tcW w:w="450" w:type="dxa"/>
          </w:tcPr>
          <w:p w14:paraId="11E69150"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9151" w14:textId="77777777" w:rsidR="00BA628F" w:rsidRDefault="00BA628F">
            <w:pPr>
              <w:pStyle w:val="EMPTYCELLSTYLE"/>
            </w:pPr>
          </w:p>
        </w:tc>
        <w:tc>
          <w:tcPr>
            <w:tcW w:w="80" w:type="dxa"/>
            <w:gridSpan w:val="4"/>
          </w:tcPr>
          <w:p w14:paraId="11E69152" w14:textId="77777777" w:rsidR="00BA628F" w:rsidRDefault="00BA628F">
            <w:pPr>
              <w:pStyle w:val="EMPTYCELLSTYLE"/>
            </w:pPr>
          </w:p>
        </w:tc>
        <w:tc>
          <w:tcPr>
            <w:tcW w:w="40" w:type="dxa"/>
            <w:gridSpan w:val="2"/>
          </w:tcPr>
          <w:p w14:paraId="11E69153" w14:textId="77777777" w:rsidR="00BA628F" w:rsidRDefault="00BA628F">
            <w:pPr>
              <w:pStyle w:val="EMPTYCELLSTYLE"/>
            </w:pPr>
          </w:p>
        </w:tc>
        <w:tc>
          <w:tcPr>
            <w:tcW w:w="379" w:type="dxa"/>
            <w:gridSpan w:val="13"/>
          </w:tcPr>
          <w:p w14:paraId="11E69154" w14:textId="77777777" w:rsidR="00BA628F" w:rsidRDefault="00BA628F">
            <w:pPr>
              <w:pStyle w:val="EMPTYCELLSTYLE"/>
            </w:pPr>
          </w:p>
        </w:tc>
        <w:tc>
          <w:tcPr>
            <w:tcW w:w="40" w:type="dxa"/>
            <w:gridSpan w:val="3"/>
          </w:tcPr>
          <w:p w14:paraId="11E69155" w14:textId="77777777" w:rsidR="00BA628F" w:rsidRDefault="00BA628F">
            <w:pPr>
              <w:pStyle w:val="EMPTYCELLSTYLE"/>
            </w:pPr>
          </w:p>
        </w:tc>
      </w:tr>
      <w:tr w:rsidR="00BA628F" w14:paraId="11E69171" w14:textId="77777777" w:rsidTr="002C180E">
        <w:trPr>
          <w:trHeight w:hRule="exact" w:val="120"/>
        </w:trPr>
        <w:tc>
          <w:tcPr>
            <w:tcW w:w="450" w:type="dxa"/>
          </w:tcPr>
          <w:p w14:paraId="11E69157" w14:textId="77777777" w:rsidR="00BA628F" w:rsidRDefault="00BA628F">
            <w:pPr>
              <w:pStyle w:val="EMPTYCELLSTYLE"/>
            </w:pPr>
          </w:p>
        </w:tc>
        <w:tc>
          <w:tcPr>
            <w:tcW w:w="40" w:type="dxa"/>
            <w:gridSpan w:val="2"/>
          </w:tcPr>
          <w:p w14:paraId="11E69158" w14:textId="77777777" w:rsidR="00BA628F" w:rsidRDefault="00BA628F">
            <w:pPr>
              <w:pStyle w:val="EMPTYCELLSTYLE"/>
            </w:pPr>
          </w:p>
        </w:tc>
        <w:tc>
          <w:tcPr>
            <w:tcW w:w="980" w:type="dxa"/>
            <w:gridSpan w:val="3"/>
          </w:tcPr>
          <w:p w14:paraId="11E69159" w14:textId="77777777" w:rsidR="00BA628F" w:rsidRDefault="00BA628F">
            <w:pPr>
              <w:pStyle w:val="EMPTYCELLSTYLE"/>
            </w:pPr>
          </w:p>
        </w:tc>
        <w:tc>
          <w:tcPr>
            <w:tcW w:w="640" w:type="dxa"/>
            <w:gridSpan w:val="4"/>
          </w:tcPr>
          <w:p w14:paraId="11E6915A" w14:textId="77777777" w:rsidR="00BA628F" w:rsidRDefault="00BA628F">
            <w:pPr>
              <w:pStyle w:val="EMPTYCELLSTYLE"/>
            </w:pPr>
          </w:p>
        </w:tc>
        <w:tc>
          <w:tcPr>
            <w:tcW w:w="220" w:type="dxa"/>
            <w:gridSpan w:val="4"/>
          </w:tcPr>
          <w:p w14:paraId="11E6915B" w14:textId="77777777" w:rsidR="00BA628F" w:rsidRDefault="00BA628F">
            <w:pPr>
              <w:pStyle w:val="EMPTYCELLSTYLE"/>
            </w:pPr>
          </w:p>
        </w:tc>
        <w:tc>
          <w:tcPr>
            <w:tcW w:w="400" w:type="dxa"/>
            <w:gridSpan w:val="8"/>
          </w:tcPr>
          <w:p w14:paraId="11E6915C" w14:textId="77777777" w:rsidR="00BA628F" w:rsidRDefault="00BA628F">
            <w:pPr>
              <w:pStyle w:val="EMPTYCELLSTYLE"/>
            </w:pPr>
          </w:p>
        </w:tc>
        <w:tc>
          <w:tcPr>
            <w:tcW w:w="420" w:type="dxa"/>
            <w:gridSpan w:val="5"/>
          </w:tcPr>
          <w:p w14:paraId="11E6915D" w14:textId="77777777" w:rsidR="00BA628F" w:rsidRDefault="00BA628F">
            <w:pPr>
              <w:pStyle w:val="EMPTYCELLSTYLE"/>
            </w:pPr>
          </w:p>
        </w:tc>
        <w:tc>
          <w:tcPr>
            <w:tcW w:w="40" w:type="dxa"/>
            <w:gridSpan w:val="3"/>
          </w:tcPr>
          <w:p w14:paraId="11E6915E" w14:textId="77777777" w:rsidR="00BA628F" w:rsidRDefault="00BA628F">
            <w:pPr>
              <w:pStyle w:val="EMPTYCELLSTYLE"/>
            </w:pPr>
          </w:p>
        </w:tc>
        <w:tc>
          <w:tcPr>
            <w:tcW w:w="220" w:type="dxa"/>
            <w:gridSpan w:val="4"/>
          </w:tcPr>
          <w:p w14:paraId="11E6915F" w14:textId="77777777" w:rsidR="00BA628F" w:rsidRDefault="00BA628F">
            <w:pPr>
              <w:pStyle w:val="EMPTYCELLSTYLE"/>
            </w:pPr>
          </w:p>
        </w:tc>
        <w:tc>
          <w:tcPr>
            <w:tcW w:w="40" w:type="dxa"/>
            <w:gridSpan w:val="2"/>
          </w:tcPr>
          <w:p w14:paraId="11E69160" w14:textId="77777777" w:rsidR="00BA628F" w:rsidRDefault="00BA628F">
            <w:pPr>
              <w:pStyle w:val="EMPTYCELLSTYLE"/>
            </w:pPr>
          </w:p>
        </w:tc>
        <w:tc>
          <w:tcPr>
            <w:tcW w:w="600" w:type="dxa"/>
            <w:gridSpan w:val="12"/>
          </w:tcPr>
          <w:p w14:paraId="11E69161" w14:textId="77777777" w:rsidR="00BA628F" w:rsidRDefault="00BA628F">
            <w:pPr>
              <w:pStyle w:val="EMPTYCELLSTYLE"/>
            </w:pPr>
          </w:p>
        </w:tc>
        <w:tc>
          <w:tcPr>
            <w:tcW w:w="200" w:type="dxa"/>
            <w:gridSpan w:val="4"/>
          </w:tcPr>
          <w:p w14:paraId="11E69162" w14:textId="77777777" w:rsidR="00BA628F" w:rsidRDefault="00BA628F">
            <w:pPr>
              <w:pStyle w:val="EMPTYCELLSTYLE"/>
            </w:pPr>
          </w:p>
        </w:tc>
        <w:tc>
          <w:tcPr>
            <w:tcW w:w="860" w:type="dxa"/>
            <w:gridSpan w:val="15"/>
          </w:tcPr>
          <w:p w14:paraId="11E69163" w14:textId="77777777" w:rsidR="00BA628F" w:rsidRDefault="00BA628F">
            <w:pPr>
              <w:pStyle w:val="EMPTYCELLSTYLE"/>
            </w:pPr>
          </w:p>
        </w:tc>
        <w:tc>
          <w:tcPr>
            <w:tcW w:w="300" w:type="dxa"/>
            <w:gridSpan w:val="7"/>
          </w:tcPr>
          <w:p w14:paraId="11E69164" w14:textId="77777777" w:rsidR="00BA628F" w:rsidRDefault="00BA628F">
            <w:pPr>
              <w:pStyle w:val="EMPTYCELLSTYLE"/>
            </w:pPr>
          </w:p>
        </w:tc>
        <w:tc>
          <w:tcPr>
            <w:tcW w:w="360" w:type="dxa"/>
            <w:gridSpan w:val="10"/>
          </w:tcPr>
          <w:p w14:paraId="11E69165" w14:textId="77777777" w:rsidR="00BA628F" w:rsidRDefault="00BA628F">
            <w:pPr>
              <w:pStyle w:val="EMPTYCELLSTYLE"/>
            </w:pPr>
          </w:p>
        </w:tc>
        <w:tc>
          <w:tcPr>
            <w:tcW w:w="500" w:type="dxa"/>
            <w:gridSpan w:val="14"/>
          </w:tcPr>
          <w:p w14:paraId="11E69166" w14:textId="77777777" w:rsidR="00BA628F" w:rsidRDefault="00BA628F">
            <w:pPr>
              <w:pStyle w:val="EMPTYCELLSTYLE"/>
            </w:pPr>
          </w:p>
        </w:tc>
        <w:tc>
          <w:tcPr>
            <w:tcW w:w="380" w:type="dxa"/>
            <w:gridSpan w:val="13"/>
          </w:tcPr>
          <w:p w14:paraId="11E69167" w14:textId="77777777" w:rsidR="00BA628F" w:rsidRDefault="00BA628F">
            <w:pPr>
              <w:pStyle w:val="EMPTYCELLSTYLE"/>
            </w:pPr>
          </w:p>
        </w:tc>
        <w:tc>
          <w:tcPr>
            <w:tcW w:w="2300" w:type="dxa"/>
            <w:gridSpan w:val="30"/>
          </w:tcPr>
          <w:p w14:paraId="11E69168" w14:textId="77777777" w:rsidR="00BA628F" w:rsidRDefault="00BA628F">
            <w:pPr>
              <w:pStyle w:val="EMPTYCELLSTYLE"/>
            </w:pPr>
          </w:p>
        </w:tc>
        <w:tc>
          <w:tcPr>
            <w:tcW w:w="80" w:type="dxa"/>
            <w:gridSpan w:val="5"/>
          </w:tcPr>
          <w:p w14:paraId="11E69169" w14:textId="77777777" w:rsidR="00BA628F" w:rsidRDefault="00BA628F">
            <w:pPr>
              <w:pStyle w:val="EMPTYCELLSTYLE"/>
            </w:pPr>
          </w:p>
        </w:tc>
        <w:tc>
          <w:tcPr>
            <w:tcW w:w="480" w:type="dxa"/>
            <w:gridSpan w:val="5"/>
          </w:tcPr>
          <w:p w14:paraId="11E6916A" w14:textId="77777777" w:rsidR="00BA628F" w:rsidRDefault="00BA628F">
            <w:pPr>
              <w:pStyle w:val="EMPTYCELLSTYLE"/>
            </w:pPr>
          </w:p>
        </w:tc>
        <w:tc>
          <w:tcPr>
            <w:tcW w:w="740" w:type="dxa"/>
            <w:gridSpan w:val="5"/>
          </w:tcPr>
          <w:p w14:paraId="11E6916B" w14:textId="77777777" w:rsidR="00BA628F" w:rsidRDefault="00BA628F">
            <w:pPr>
              <w:pStyle w:val="EMPTYCELLSTYLE"/>
            </w:pPr>
          </w:p>
        </w:tc>
        <w:tc>
          <w:tcPr>
            <w:tcW w:w="160" w:type="dxa"/>
            <w:gridSpan w:val="6"/>
          </w:tcPr>
          <w:p w14:paraId="11E6916C" w14:textId="77777777" w:rsidR="00BA628F" w:rsidRDefault="00BA628F">
            <w:pPr>
              <w:pStyle w:val="EMPTYCELLSTYLE"/>
            </w:pPr>
          </w:p>
        </w:tc>
        <w:tc>
          <w:tcPr>
            <w:tcW w:w="80" w:type="dxa"/>
            <w:gridSpan w:val="4"/>
          </w:tcPr>
          <w:p w14:paraId="11E6916D" w14:textId="77777777" w:rsidR="00BA628F" w:rsidRDefault="00BA628F">
            <w:pPr>
              <w:pStyle w:val="EMPTYCELLSTYLE"/>
            </w:pPr>
          </w:p>
        </w:tc>
        <w:tc>
          <w:tcPr>
            <w:tcW w:w="40" w:type="dxa"/>
            <w:gridSpan w:val="2"/>
          </w:tcPr>
          <w:p w14:paraId="11E6916E" w14:textId="77777777" w:rsidR="00BA628F" w:rsidRDefault="00BA628F">
            <w:pPr>
              <w:pStyle w:val="EMPTYCELLSTYLE"/>
            </w:pPr>
          </w:p>
        </w:tc>
        <w:tc>
          <w:tcPr>
            <w:tcW w:w="379" w:type="dxa"/>
            <w:gridSpan w:val="13"/>
          </w:tcPr>
          <w:p w14:paraId="11E6916F" w14:textId="77777777" w:rsidR="00BA628F" w:rsidRDefault="00BA628F">
            <w:pPr>
              <w:pStyle w:val="EMPTYCELLSTYLE"/>
            </w:pPr>
          </w:p>
        </w:tc>
        <w:tc>
          <w:tcPr>
            <w:tcW w:w="939" w:type="dxa"/>
            <w:gridSpan w:val="33"/>
          </w:tcPr>
          <w:p w14:paraId="11E69170" w14:textId="77777777" w:rsidR="00BA628F" w:rsidRDefault="00BA628F">
            <w:pPr>
              <w:pStyle w:val="EMPTYCELLSTYLE"/>
            </w:pPr>
          </w:p>
        </w:tc>
      </w:tr>
      <w:tr w:rsidR="00BA628F" w14:paraId="11E69176" w14:textId="77777777" w:rsidTr="002C180E">
        <w:trPr>
          <w:gridAfter w:val="31"/>
          <w:wAfter w:w="1329" w:type="dxa"/>
          <w:trHeight w:hRule="exact" w:val="480"/>
        </w:trPr>
        <w:tc>
          <w:tcPr>
            <w:tcW w:w="450" w:type="dxa"/>
          </w:tcPr>
          <w:p w14:paraId="11E69172" w14:textId="77777777" w:rsidR="00BA628F" w:rsidRDefault="00BA628F">
            <w:pPr>
              <w:pStyle w:val="EMPTYCELLSTYLE"/>
            </w:pPr>
          </w:p>
        </w:tc>
        <w:tc>
          <w:tcPr>
            <w:tcW w:w="1860" w:type="dxa"/>
            <w:gridSpan w:val="12"/>
            <w:shd w:val="clear" w:color="auto" w:fill="E1E4B6"/>
            <w:tcMar>
              <w:top w:w="0" w:type="dxa"/>
              <w:left w:w="0" w:type="dxa"/>
              <w:bottom w:w="0" w:type="dxa"/>
              <w:right w:w="0" w:type="dxa"/>
            </w:tcMar>
          </w:tcPr>
          <w:p w14:paraId="11E69173" w14:textId="77777777" w:rsidR="00BA628F" w:rsidRDefault="0050071D">
            <w:r>
              <w:rPr>
                <w:rFonts w:ascii="SansSerif" w:eastAsia="SansSerif" w:hAnsi="SansSerif" w:cs="SansSerif"/>
                <w:b/>
                <w:color w:val="00807E"/>
                <w:sz w:val="26"/>
              </w:rPr>
              <w:t xml:space="preserve">Project # / </w:t>
            </w:r>
          </w:p>
        </w:tc>
        <w:tc>
          <w:tcPr>
            <w:tcW w:w="8579" w:type="dxa"/>
            <w:gridSpan w:val="167"/>
            <w:shd w:val="clear" w:color="auto" w:fill="E1E4B6"/>
            <w:tcMar>
              <w:top w:w="0" w:type="dxa"/>
              <w:left w:w="0" w:type="dxa"/>
              <w:bottom w:w="0" w:type="dxa"/>
              <w:right w:w="0" w:type="dxa"/>
            </w:tcMar>
          </w:tcPr>
          <w:p w14:paraId="11E69174" w14:textId="77777777" w:rsidR="00BA628F" w:rsidRDefault="0050071D">
            <w:r>
              <w:rPr>
                <w:rFonts w:ascii="SansSerif" w:eastAsia="SansSerif" w:hAnsi="SansSerif" w:cs="SansSerif"/>
                <w:color w:val="00807E"/>
                <w:sz w:val="26"/>
              </w:rPr>
              <w:t>SCRHPY2 / SCRHPY2</w:t>
            </w:r>
          </w:p>
        </w:tc>
        <w:tc>
          <w:tcPr>
            <w:tcW w:w="40" w:type="dxa"/>
            <w:gridSpan w:val="3"/>
          </w:tcPr>
          <w:p w14:paraId="11E69175" w14:textId="77777777" w:rsidR="00BA628F" w:rsidRDefault="00BA628F">
            <w:pPr>
              <w:pStyle w:val="EMPTYCELLSTYLE"/>
            </w:pPr>
          </w:p>
        </w:tc>
      </w:tr>
      <w:tr w:rsidR="00BA628F" w14:paraId="11E69191" w14:textId="77777777" w:rsidTr="002C180E">
        <w:trPr>
          <w:trHeight w:hRule="exact" w:val="7220"/>
        </w:trPr>
        <w:tc>
          <w:tcPr>
            <w:tcW w:w="450" w:type="dxa"/>
          </w:tcPr>
          <w:p w14:paraId="11E69177" w14:textId="77777777" w:rsidR="00BA628F" w:rsidRDefault="00BA628F">
            <w:pPr>
              <w:pStyle w:val="EMPTYCELLSTYLE"/>
            </w:pPr>
          </w:p>
        </w:tc>
        <w:tc>
          <w:tcPr>
            <w:tcW w:w="40" w:type="dxa"/>
            <w:gridSpan w:val="2"/>
          </w:tcPr>
          <w:p w14:paraId="11E69178" w14:textId="77777777" w:rsidR="00BA628F" w:rsidRDefault="00BA628F">
            <w:pPr>
              <w:pStyle w:val="EMPTYCELLSTYLE"/>
            </w:pPr>
          </w:p>
        </w:tc>
        <w:tc>
          <w:tcPr>
            <w:tcW w:w="980" w:type="dxa"/>
            <w:gridSpan w:val="3"/>
          </w:tcPr>
          <w:p w14:paraId="11E69179" w14:textId="77777777" w:rsidR="00BA628F" w:rsidRDefault="00BA628F">
            <w:pPr>
              <w:pStyle w:val="EMPTYCELLSTYLE"/>
            </w:pPr>
          </w:p>
        </w:tc>
        <w:tc>
          <w:tcPr>
            <w:tcW w:w="640" w:type="dxa"/>
            <w:gridSpan w:val="4"/>
          </w:tcPr>
          <w:p w14:paraId="11E6917A" w14:textId="77777777" w:rsidR="00BA628F" w:rsidRDefault="00BA628F">
            <w:pPr>
              <w:pStyle w:val="EMPTYCELLSTYLE"/>
            </w:pPr>
          </w:p>
        </w:tc>
        <w:tc>
          <w:tcPr>
            <w:tcW w:w="220" w:type="dxa"/>
            <w:gridSpan w:val="4"/>
          </w:tcPr>
          <w:p w14:paraId="11E6917B" w14:textId="77777777" w:rsidR="00BA628F" w:rsidRDefault="00BA628F">
            <w:pPr>
              <w:pStyle w:val="EMPTYCELLSTYLE"/>
            </w:pPr>
          </w:p>
        </w:tc>
        <w:tc>
          <w:tcPr>
            <w:tcW w:w="400" w:type="dxa"/>
            <w:gridSpan w:val="8"/>
          </w:tcPr>
          <w:p w14:paraId="11E6917C" w14:textId="77777777" w:rsidR="00BA628F" w:rsidRDefault="00BA628F">
            <w:pPr>
              <w:pStyle w:val="EMPTYCELLSTYLE"/>
            </w:pPr>
          </w:p>
        </w:tc>
        <w:tc>
          <w:tcPr>
            <w:tcW w:w="420" w:type="dxa"/>
            <w:gridSpan w:val="5"/>
          </w:tcPr>
          <w:p w14:paraId="11E6917D" w14:textId="77777777" w:rsidR="00BA628F" w:rsidRDefault="00BA628F">
            <w:pPr>
              <w:pStyle w:val="EMPTYCELLSTYLE"/>
            </w:pPr>
          </w:p>
        </w:tc>
        <w:tc>
          <w:tcPr>
            <w:tcW w:w="40" w:type="dxa"/>
            <w:gridSpan w:val="3"/>
          </w:tcPr>
          <w:p w14:paraId="11E6917E" w14:textId="77777777" w:rsidR="00BA628F" w:rsidRDefault="00BA628F">
            <w:pPr>
              <w:pStyle w:val="EMPTYCELLSTYLE"/>
            </w:pPr>
          </w:p>
        </w:tc>
        <w:tc>
          <w:tcPr>
            <w:tcW w:w="220" w:type="dxa"/>
            <w:gridSpan w:val="4"/>
          </w:tcPr>
          <w:p w14:paraId="11E6917F" w14:textId="77777777" w:rsidR="00BA628F" w:rsidRDefault="00BA628F">
            <w:pPr>
              <w:pStyle w:val="EMPTYCELLSTYLE"/>
            </w:pPr>
          </w:p>
        </w:tc>
        <w:tc>
          <w:tcPr>
            <w:tcW w:w="40" w:type="dxa"/>
            <w:gridSpan w:val="2"/>
          </w:tcPr>
          <w:p w14:paraId="11E69180" w14:textId="77777777" w:rsidR="00BA628F" w:rsidRDefault="00BA628F">
            <w:pPr>
              <w:pStyle w:val="EMPTYCELLSTYLE"/>
            </w:pPr>
          </w:p>
        </w:tc>
        <w:tc>
          <w:tcPr>
            <w:tcW w:w="600" w:type="dxa"/>
            <w:gridSpan w:val="12"/>
          </w:tcPr>
          <w:p w14:paraId="11E69181" w14:textId="77777777" w:rsidR="00BA628F" w:rsidRDefault="00BA628F">
            <w:pPr>
              <w:pStyle w:val="EMPTYCELLSTYLE"/>
            </w:pPr>
          </w:p>
        </w:tc>
        <w:tc>
          <w:tcPr>
            <w:tcW w:w="200" w:type="dxa"/>
            <w:gridSpan w:val="4"/>
          </w:tcPr>
          <w:p w14:paraId="11E69182" w14:textId="77777777" w:rsidR="00BA628F" w:rsidRDefault="00BA628F">
            <w:pPr>
              <w:pStyle w:val="EMPTYCELLSTYLE"/>
            </w:pPr>
          </w:p>
        </w:tc>
        <w:tc>
          <w:tcPr>
            <w:tcW w:w="860" w:type="dxa"/>
            <w:gridSpan w:val="15"/>
          </w:tcPr>
          <w:p w14:paraId="11E69183" w14:textId="77777777" w:rsidR="00BA628F" w:rsidRDefault="00BA628F">
            <w:pPr>
              <w:pStyle w:val="EMPTYCELLSTYLE"/>
            </w:pPr>
          </w:p>
        </w:tc>
        <w:tc>
          <w:tcPr>
            <w:tcW w:w="300" w:type="dxa"/>
            <w:gridSpan w:val="7"/>
          </w:tcPr>
          <w:p w14:paraId="11E69184" w14:textId="77777777" w:rsidR="00BA628F" w:rsidRDefault="00BA628F">
            <w:pPr>
              <w:pStyle w:val="EMPTYCELLSTYLE"/>
            </w:pPr>
          </w:p>
        </w:tc>
        <w:tc>
          <w:tcPr>
            <w:tcW w:w="360" w:type="dxa"/>
            <w:gridSpan w:val="10"/>
          </w:tcPr>
          <w:p w14:paraId="11E69185" w14:textId="77777777" w:rsidR="00BA628F" w:rsidRDefault="00BA628F">
            <w:pPr>
              <w:pStyle w:val="EMPTYCELLSTYLE"/>
            </w:pPr>
          </w:p>
        </w:tc>
        <w:tc>
          <w:tcPr>
            <w:tcW w:w="500" w:type="dxa"/>
            <w:gridSpan w:val="14"/>
          </w:tcPr>
          <w:p w14:paraId="11E69186" w14:textId="77777777" w:rsidR="00BA628F" w:rsidRDefault="00BA628F">
            <w:pPr>
              <w:pStyle w:val="EMPTYCELLSTYLE"/>
            </w:pPr>
          </w:p>
        </w:tc>
        <w:tc>
          <w:tcPr>
            <w:tcW w:w="380" w:type="dxa"/>
            <w:gridSpan w:val="13"/>
          </w:tcPr>
          <w:p w14:paraId="11E69187" w14:textId="77777777" w:rsidR="00BA628F" w:rsidRDefault="00BA628F">
            <w:pPr>
              <w:pStyle w:val="EMPTYCELLSTYLE"/>
            </w:pPr>
          </w:p>
        </w:tc>
        <w:tc>
          <w:tcPr>
            <w:tcW w:w="2300" w:type="dxa"/>
            <w:gridSpan w:val="30"/>
          </w:tcPr>
          <w:p w14:paraId="11E69188" w14:textId="77777777" w:rsidR="00BA628F" w:rsidRDefault="00BA628F">
            <w:pPr>
              <w:pStyle w:val="EMPTYCELLSTYLE"/>
            </w:pPr>
          </w:p>
        </w:tc>
        <w:tc>
          <w:tcPr>
            <w:tcW w:w="80" w:type="dxa"/>
            <w:gridSpan w:val="5"/>
          </w:tcPr>
          <w:p w14:paraId="11E69189" w14:textId="77777777" w:rsidR="00BA628F" w:rsidRDefault="00BA628F">
            <w:pPr>
              <w:pStyle w:val="EMPTYCELLSTYLE"/>
            </w:pPr>
          </w:p>
        </w:tc>
        <w:tc>
          <w:tcPr>
            <w:tcW w:w="480" w:type="dxa"/>
            <w:gridSpan w:val="5"/>
          </w:tcPr>
          <w:p w14:paraId="11E6918A" w14:textId="77777777" w:rsidR="00BA628F" w:rsidRDefault="00BA628F">
            <w:pPr>
              <w:pStyle w:val="EMPTYCELLSTYLE"/>
            </w:pPr>
          </w:p>
        </w:tc>
        <w:tc>
          <w:tcPr>
            <w:tcW w:w="740" w:type="dxa"/>
            <w:gridSpan w:val="5"/>
          </w:tcPr>
          <w:p w14:paraId="11E6918B" w14:textId="77777777" w:rsidR="00BA628F" w:rsidRDefault="00BA628F">
            <w:pPr>
              <w:pStyle w:val="EMPTYCELLSTYLE"/>
            </w:pPr>
          </w:p>
        </w:tc>
        <w:tc>
          <w:tcPr>
            <w:tcW w:w="160" w:type="dxa"/>
            <w:gridSpan w:val="6"/>
          </w:tcPr>
          <w:p w14:paraId="11E6918C" w14:textId="77777777" w:rsidR="00BA628F" w:rsidRDefault="00BA628F">
            <w:pPr>
              <w:pStyle w:val="EMPTYCELLSTYLE"/>
            </w:pPr>
          </w:p>
        </w:tc>
        <w:tc>
          <w:tcPr>
            <w:tcW w:w="80" w:type="dxa"/>
            <w:gridSpan w:val="4"/>
          </w:tcPr>
          <w:p w14:paraId="11E6918D" w14:textId="77777777" w:rsidR="00BA628F" w:rsidRDefault="00BA628F">
            <w:pPr>
              <w:pStyle w:val="EMPTYCELLSTYLE"/>
            </w:pPr>
          </w:p>
        </w:tc>
        <w:tc>
          <w:tcPr>
            <w:tcW w:w="40" w:type="dxa"/>
            <w:gridSpan w:val="2"/>
          </w:tcPr>
          <w:p w14:paraId="11E6918E" w14:textId="77777777" w:rsidR="00BA628F" w:rsidRDefault="00BA628F">
            <w:pPr>
              <w:pStyle w:val="EMPTYCELLSTYLE"/>
            </w:pPr>
          </w:p>
        </w:tc>
        <w:tc>
          <w:tcPr>
            <w:tcW w:w="379" w:type="dxa"/>
            <w:gridSpan w:val="13"/>
          </w:tcPr>
          <w:p w14:paraId="11E6918F" w14:textId="77777777" w:rsidR="00BA628F" w:rsidRDefault="00BA628F">
            <w:pPr>
              <w:pStyle w:val="EMPTYCELLSTYLE"/>
            </w:pPr>
          </w:p>
        </w:tc>
        <w:tc>
          <w:tcPr>
            <w:tcW w:w="939" w:type="dxa"/>
            <w:gridSpan w:val="33"/>
          </w:tcPr>
          <w:p w14:paraId="11E69190" w14:textId="77777777" w:rsidR="00BA628F" w:rsidRDefault="00BA628F">
            <w:pPr>
              <w:pStyle w:val="EMPTYCELLSTYLE"/>
            </w:pPr>
          </w:p>
        </w:tc>
      </w:tr>
      <w:tr w:rsidR="00BA628F" w14:paraId="11E691A9" w14:textId="77777777" w:rsidTr="002C180E">
        <w:trPr>
          <w:trHeight w:hRule="exact" w:val="320"/>
        </w:trPr>
        <w:tc>
          <w:tcPr>
            <w:tcW w:w="450" w:type="dxa"/>
          </w:tcPr>
          <w:p w14:paraId="11E69192" w14:textId="77777777" w:rsidR="00BA628F" w:rsidRDefault="00BA628F">
            <w:pPr>
              <w:pStyle w:val="EMPTYCELLSTYLE"/>
            </w:pPr>
          </w:p>
        </w:tc>
        <w:tc>
          <w:tcPr>
            <w:tcW w:w="40" w:type="dxa"/>
            <w:gridSpan w:val="2"/>
          </w:tcPr>
          <w:p w14:paraId="11E69193" w14:textId="77777777" w:rsidR="00BA628F" w:rsidRDefault="00BA628F">
            <w:pPr>
              <w:pStyle w:val="EMPTYCELLSTYLE"/>
            </w:pPr>
          </w:p>
        </w:tc>
        <w:tc>
          <w:tcPr>
            <w:tcW w:w="980" w:type="dxa"/>
            <w:gridSpan w:val="3"/>
          </w:tcPr>
          <w:p w14:paraId="11E69194" w14:textId="77777777" w:rsidR="00BA628F" w:rsidRDefault="00BA628F">
            <w:pPr>
              <w:pStyle w:val="EMPTYCELLSTYLE"/>
            </w:pPr>
          </w:p>
        </w:tc>
        <w:tc>
          <w:tcPr>
            <w:tcW w:w="640" w:type="dxa"/>
            <w:gridSpan w:val="4"/>
          </w:tcPr>
          <w:p w14:paraId="11E69195" w14:textId="77777777" w:rsidR="00BA628F" w:rsidRDefault="00BA628F">
            <w:pPr>
              <w:pStyle w:val="EMPTYCELLSTYLE"/>
            </w:pPr>
          </w:p>
        </w:tc>
        <w:tc>
          <w:tcPr>
            <w:tcW w:w="220" w:type="dxa"/>
            <w:gridSpan w:val="4"/>
          </w:tcPr>
          <w:p w14:paraId="11E69196" w14:textId="77777777" w:rsidR="00BA628F" w:rsidRDefault="00BA628F">
            <w:pPr>
              <w:pStyle w:val="EMPTYCELLSTYLE"/>
            </w:pPr>
          </w:p>
        </w:tc>
        <w:tc>
          <w:tcPr>
            <w:tcW w:w="400" w:type="dxa"/>
            <w:gridSpan w:val="8"/>
          </w:tcPr>
          <w:p w14:paraId="11E69197" w14:textId="77777777" w:rsidR="00BA628F" w:rsidRDefault="00BA628F">
            <w:pPr>
              <w:pStyle w:val="EMPTYCELLSTYLE"/>
            </w:pPr>
          </w:p>
        </w:tc>
        <w:tc>
          <w:tcPr>
            <w:tcW w:w="420" w:type="dxa"/>
            <w:gridSpan w:val="5"/>
          </w:tcPr>
          <w:p w14:paraId="11E69198" w14:textId="77777777" w:rsidR="00BA628F" w:rsidRDefault="00BA628F">
            <w:pPr>
              <w:pStyle w:val="EMPTYCELLSTYLE"/>
            </w:pPr>
          </w:p>
        </w:tc>
        <w:tc>
          <w:tcPr>
            <w:tcW w:w="40" w:type="dxa"/>
            <w:gridSpan w:val="3"/>
          </w:tcPr>
          <w:p w14:paraId="11E69199" w14:textId="77777777" w:rsidR="00BA628F" w:rsidRDefault="00BA628F">
            <w:pPr>
              <w:pStyle w:val="EMPTYCELLSTYLE"/>
            </w:pPr>
          </w:p>
        </w:tc>
        <w:tc>
          <w:tcPr>
            <w:tcW w:w="220" w:type="dxa"/>
            <w:gridSpan w:val="4"/>
          </w:tcPr>
          <w:p w14:paraId="11E6919A" w14:textId="77777777" w:rsidR="00BA628F" w:rsidRDefault="00BA628F">
            <w:pPr>
              <w:pStyle w:val="EMPTYCELLSTYLE"/>
            </w:pPr>
          </w:p>
        </w:tc>
        <w:tc>
          <w:tcPr>
            <w:tcW w:w="40" w:type="dxa"/>
            <w:gridSpan w:val="2"/>
          </w:tcPr>
          <w:p w14:paraId="11E6919B" w14:textId="77777777" w:rsidR="00BA628F" w:rsidRDefault="00BA628F">
            <w:pPr>
              <w:pStyle w:val="EMPTYCELLSTYLE"/>
            </w:pPr>
          </w:p>
        </w:tc>
        <w:tc>
          <w:tcPr>
            <w:tcW w:w="600" w:type="dxa"/>
            <w:gridSpan w:val="12"/>
          </w:tcPr>
          <w:p w14:paraId="11E6919C" w14:textId="77777777" w:rsidR="00BA628F" w:rsidRDefault="00BA628F">
            <w:pPr>
              <w:pStyle w:val="EMPTYCELLSTYLE"/>
            </w:pPr>
          </w:p>
        </w:tc>
        <w:tc>
          <w:tcPr>
            <w:tcW w:w="200" w:type="dxa"/>
            <w:gridSpan w:val="4"/>
          </w:tcPr>
          <w:p w14:paraId="11E6919D"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919E" w14:textId="77777777" w:rsidR="00BA628F" w:rsidRDefault="0050071D">
            <w:pPr>
              <w:jc w:val="center"/>
            </w:pPr>
            <w:r>
              <w:rPr>
                <w:rFonts w:ascii="SansSerif" w:eastAsia="SansSerif" w:hAnsi="SansSerif" w:cs="SansSerif"/>
                <w:color w:val="000000"/>
                <w:sz w:val="16"/>
              </w:rPr>
              <w:t>15</w:t>
            </w:r>
          </w:p>
        </w:tc>
        <w:tc>
          <w:tcPr>
            <w:tcW w:w="380" w:type="dxa"/>
            <w:gridSpan w:val="13"/>
          </w:tcPr>
          <w:p w14:paraId="11E6919F" w14:textId="77777777" w:rsidR="00BA628F" w:rsidRDefault="00BA628F">
            <w:pPr>
              <w:pStyle w:val="EMPTYCELLSTYLE"/>
            </w:pPr>
          </w:p>
        </w:tc>
        <w:tc>
          <w:tcPr>
            <w:tcW w:w="2300" w:type="dxa"/>
            <w:gridSpan w:val="30"/>
          </w:tcPr>
          <w:p w14:paraId="11E691A0" w14:textId="77777777" w:rsidR="00BA628F" w:rsidRDefault="00BA628F">
            <w:pPr>
              <w:pStyle w:val="EMPTYCELLSTYLE"/>
            </w:pPr>
          </w:p>
        </w:tc>
        <w:tc>
          <w:tcPr>
            <w:tcW w:w="80" w:type="dxa"/>
            <w:gridSpan w:val="5"/>
          </w:tcPr>
          <w:p w14:paraId="11E691A1" w14:textId="77777777" w:rsidR="00BA628F" w:rsidRDefault="00BA628F">
            <w:pPr>
              <w:pStyle w:val="EMPTYCELLSTYLE"/>
            </w:pPr>
          </w:p>
        </w:tc>
        <w:tc>
          <w:tcPr>
            <w:tcW w:w="480" w:type="dxa"/>
            <w:gridSpan w:val="5"/>
          </w:tcPr>
          <w:p w14:paraId="11E691A2" w14:textId="77777777" w:rsidR="00BA628F" w:rsidRDefault="00BA628F">
            <w:pPr>
              <w:pStyle w:val="EMPTYCELLSTYLE"/>
            </w:pPr>
          </w:p>
        </w:tc>
        <w:tc>
          <w:tcPr>
            <w:tcW w:w="740" w:type="dxa"/>
            <w:gridSpan w:val="5"/>
          </w:tcPr>
          <w:p w14:paraId="11E691A3" w14:textId="77777777" w:rsidR="00BA628F" w:rsidRDefault="00BA628F">
            <w:pPr>
              <w:pStyle w:val="EMPTYCELLSTYLE"/>
            </w:pPr>
          </w:p>
        </w:tc>
        <w:tc>
          <w:tcPr>
            <w:tcW w:w="160" w:type="dxa"/>
            <w:gridSpan w:val="6"/>
          </w:tcPr>
          <w:p w14:paraId="11E691A4" w14:textId="77777777" w:rsidR="00BA628F" w:rsidRDefault="00BA628F">
            <w:pPr>
              <w:pStyle w:val="EMPTYCELLSTYLE"/>
            </w:pPr>
          </w:p>
        </w:tc>
        <w:tc>
          <w:tcPr>
            <w:tcW w:w="80" w:type="dxa"/>
            <w:gridSpan w:val="4"/>
          </w:tcPr>
          <w:p w14:paraId="11E691A5" w14:textId="77777777" w:rsidR="00BA628F" w:rsidRDefault="00BA628F">
            <w:pPr>
              <w:pStyle w:val="EMPTYCELLSTYLE"/>
            </w:pPr>
          </w:p>
        </w:tc>
        <w:tc>
          <w:tcPr>
            <w:tcW w:w="40" w:type="dxa"/>
            <w:gridSpan w:val="2"/>
          </w:tcPr>
          <w:p w14:paraId="11E691A6" w14:textId="77777777" w:rsidR="00BA628F" w:rsidRDefault="00BA628F">
            <w:pPr>
              <w:pStyle w:val="EMPTYCELLSTYLE"/>
            </w:pPr>
          </w:p>
        </w:tc>
        <w:tc>
          <w:tcPr>
            <w:tcW w:w="379" w:type="dxa"/>
            <w:gridSpan w:val="13"/>
          </w:tcPr>
          <w:p w14:paraId="11E691A7" w14:textId="77777777" w:rsidR="00BA628F" w:rsidRDefault="00BA628F">
            <w:pPr>
              <w:pStyle w:val="EMPTYCELLSTYLE"/>
            </w:pPr>
          </w:p>
        </w:tc>
        <w:tc>
          <w:tcPr>
            <w:tcW w:w="939" w:type="dxa"/>
            <w:gridSpan w:val="33"/>
          </w:tcPr>
          <w:p w14:paraId="11E691A8" w14:textId="77777777" w:rsidR="00BA628F" w:rsidRDefault="00BA628F">
            <w:pPr>
              <w:pStyle w:val="EMPTYCELLSTYLE"/>
            </w:pPr>
          </w:p>
        </w:tc>
      </w:tr>
      <w:tr w:rsidR="00BA628F" w14:paraId="11E691C4" w14:textId="77777777" w:rsidTr="002C180E">
        <w:trPr>
          <w:trHeight w:hRule="exact" w:val="100"/>
        </w:trPr>
        <w:tc>
          <w:tcPr>
            <w:tcW w:w="450" w:type="dxa"/>
          </w:tcPr>
          <w:p w14:paraId="11E691AA" w14:textId="77777777" w:rsidR="00BA628F" w:rsidRDefault="00BA628F">
            <w:pPr>
              <w:pStyle w:val="EMPTYCELLSTYLE"/>
            </w:pPr>
          </w:p>
        </w:tc>
        <w:tc>
          <w:tcPr>
            <w:tcW w:w="40" w:type="dxa"/>
            <w:gridSpan w:val="2"/>
          </w:tcPr>
          <w:p w14:paraId="11E691AB" w14:textId="77777777" w:rsidR="00BA628F" w:rsidRDefault="00BA628F">
            <w:pPr>
              <w:pStyle w:val="EMPTYCELLSTYLE"/>
            </w:pPr>
          </w:p>
        </w:tc>
        <w:tc>
          <w:tcPr>
            <w:tcW w:w="980" w:type="dxa"/>
            <w:gridSpan w:val="3"/>
          </w:tcPr>
          <w:p w14:paraId="11E691AC" w14:textId="77777777" w:rsidR="00BA628F" w:rsidRDefault="00BA628F">
            <w:pPr>
              <w:pStyle w:val="EMPTYCELLSTYLE"/>
            </w:pPr>
          </w:p>
        </w:tc>
        <w:tc>
          <w:tcPr>
            <w:tcW w:w="640" w:type="dxa"/>
            <w:gridSpan w:val="4"/>
          </w:tcPr>
          <w:p w14:paraId="11E691AD" w14:textId="77777777" w:rsidR="00BA628F" w:rsidRDefault="00BA628F">
            <w:pPr>
              <w:pStyle w:val="EMPTYCELLSTYLE"/>
            </w:pPr>
          </w:p>
        </w:tc>
        <w:tc>
          <w:tcPr>
            <w:tcW w:w="220" w:type="dxa"/>
            <w:gridSpan w:val="4"/>
          </w:tcPr>
          <w:p w14:paraId="11E691AE" w14:textId="77777777" w:rsidR="00BA628F" w:rsidRDefault="00BA628F">
            <w:pPr>
              <w:pStyle w:val="EMPTYCELLSTYLE"/>
            </w:pPr>
          </w:p>
        </w:tc>
        <w:tc>
          <w:tcPr>
            <w:tcW w:w="400" w:type="dxa"/>
            <w:gridSpan w:val="8"/>
          </w:tcPr>
          <w:p w14:paraId="11E691AF" w14:textId="77777777" w:rsidR="00BA628F" w:rsidRDefault="00BA628F">
            <w:pPr>
              <w:pStyle w:val="EMPTYCELLSTYLE"/>
            </w:pPr>
          </w:p>
        </w:tc>
        <w:tc>
          <w:tcPr>
            <w:tcW w:w="420" w:type="dxa"/>
            <w:gridSpan w:val="5"/>
          </w:tcPr>
          <w:p w14:paraId="11E691B0" w14:textId="77777777" w:rsidR="00BA628F" w:rsidRDefault="00BA628F">
            <w:pPr>
              <w:pStyle w:val="EMPTYCELLSTYLE"/>
            </w:pPr>
          </w:p>
        </w:tc>
        <w:tc>
          <w:tcPr>
            <w:tcW w:w="40" w:type="dxa"/>
            <w:gridSpan w:val="3"/>
          </w:tcPr>
          <w:p w14:paraId="11E691B1" w14:textId="77777777" w:rsidR="00BA628F" w:rsidRDefault="00BA628F">
            <w:pPr>
              <w:pStyle w:val="EMPTYCELLSTYLE"/>
            </w:pPr>
          </w:p>
        </w:tc>
        <w:tc>
          <w:tcPr>
            <w:tcW w:w="220" w:type="dxa"/>
            <w:gridSpan w:val="4"/>
          </w:tcPr>
          <w:p w14:paraId="11E691B2" w14:textId="77777777" w:rsidR="00BA628F" w:rsidRDefault="00BA628F">
            <w:pPr>
              <w:pStyle w:val="EMPTYCELLSTYLE"/>
            </w:pPr>
          </w:p>
        </w:tc>
        <w:tc>
          <w:tcPr>
            <w:tcW w:w="40" w:type="dxa"/>
            <w:gridSpan w:val="2"/>
          </w:tcPr>
          <w:p w14:paraId="11E691B3" w14:textId="77777777" w:rsidR="00BA628F" w:rsidRDefault="00BA628F">
            <w:pPr>
              <w:pStyle w:val="EMPTYCELLSTYLE"/>
            </w:pPr>
          </w:p>
        </w:tc>
        <w:tc>
          <w:tcPr>
            <w:tcW w:w="600" w:type="dxa"/>
            <w:gridSpan w:val="12"/>
          </w:tcPr>
          <w:p w14:paraId="11E691B4" w14:textId="77777777" w:rsidR="00BA628F" w:rsidRDefault="00BA628F">
            <w:pPr>
              <w:pStyle w:val="EMPTYCELLSTYLE"/>
            </w:pPr>
          </w:p>
        </w:tc>
        <w:tc>
          <w:tcPr>
            <w:tcW w:w="200" w:type="dxa"/>
            <w:gridSpan w:val="4"/>
          </w:tcPr>
          <w:p w14:paraId="11E691B5" w14:textId="77777777" w:rsidR="00BA628F" w:rsidRDefault="00BA628F">
            <w:pPr>
              <w:pStyle w:val="EMPTYCELLSTYLE"/>
            </w:pPr>
          </w:p>
        </w:tc>
        <w:tc>
          <w:tcPr>
            <w:tcW w:w="860" w:type="dxa"/>
            <w:gridSpan w:val="15"/>
          </w:tcPr>
          <w:p w14:paraId="11E691B6" w14:textId="77777777" w:rsidR="00BA628F" w:rsidRDefault="00BA628F">
            <w:pPr>
              <w:pStyle w:val="EMPTYCELLSTYLE"/>
            </w:pPr>
          </w:p>
        </w:tc>
        <w:tc>
          <w:tcPr>
            <w:tcW w:w="300" w:type="dxa"/>
            <w:gridSpan w:val="7"/>
          </w:tcPr>
          <w:p w14:paraId="11E691B7" w14:textId="77777777" w:rsidR="00BA628F" w:rsidRDefault="00BA628F">
            <w:pPr>
              <w:pStyle w:val="EMPTYCELLSTYLE"/>
            </w:pPr>
          </w:p>
        </w:tc>
        <w:tc>
          <w:tcPr>
            <w:tcW w:w="360" w:type="dxa"/>
            <w:gridSpan w:val="10"/>
          </w:tcPr>
          <w:p w14:paraId="11E691B8" w14:textId="77777777" w:rsidR="00BA628F" w:rsidRDefault="00BA628F">
            <w:pPr>
              <w:pStyle w:val="EMPTYCELLSTYLE"/>
            </w:pPr>
          </w:p>
        </w:tc>
        <w:tc>
          <w:tcPr>
            <w:tcW w:w="500" w:type="dxa"/>
            <w:gridSpan w:val="14"/>
          </w:tcPr>
          <w:p w14:paraId="11E691B9" w14:textId="77777777" w:rsidR="00BA628F" w:rsidRDefault="00BA628F">
            <w:pPr>
              <w:pStyle w:val="EMPTYCELLSTYLE"/>
            </w:pPr>
          </w:p>
        </w:tc>
        <w:tc>
          <w:tcPr>
            <w:tcW w:w="380" w:type="dxa"/>
            <w:gridSpan w:val="13"/>
          </w:tcPr>
          <w:p w14:paraId="11E691BA" w14:textId="77777777" w:rsidR="00BA628F" w:rsidRDefault="00BA628F">
            <w:pPr>
              <w:pStyle w:val="EMPTYCELLSTYLE"/>
            </w:pPr>
          </w:p>
        </w:tc>
        <w:tc>
          <w:tcPr>
            <w:tcW w:w="2300" w:type="dxa"/>
            <w:gridSpan w:val="30"/>
          </w:tcPr>
          <w:p w14:paraId="11E691BB" w14:textId="77777777" w:rsidR="00BA628F" w:rsidRDefault="00BA628F">
            <w:pPr>
              <w:pStyle w:val="EMPTYCELLSTYLE"/>
            </w:pPr>
          </w:p>
        </w:tc>
        <w:tc>
          <w:tcPr>
            <w:tcW w:w="80" w:type="dxa"/>
            <w:gridSpan w:val="5"/>
          </w:tcPr>
          <w:p w14:paraId="11E691BC" w14:textId="77777777" w:rsidR="00BA628F" w:rsidRDefault="00BA628F">
            <w:pPr>
              <w:pStyle w:val="EMPTYCELLSTYLE"/>
            </w:pPr>
          </w:p>
        </w:tc>
        <w:tc>
          <w:tcPr>
            <w:tcW w:w="480" w:type="dxa"/>
            <w:gridSpan w:val="5"/>
          </w:tcPr>
          <w:p w14:paraId="11E691BD" w14:textId="77777777" w:rsidR="00BA628F" w:rsidRDefault="00BA628F">
            <w:pPr>
              <w:pStyle w:val="EMPTYCELLSTYLE"/>
            </w:pPr>
          </w:p>
        </w:tc>
        <w:tc>
          <w:tcPr>
            <w:tcW w:w="740" w:type="dxa"/>
            <w:gridSpan w:val="5"/>
          </w:tcPr>
          <w:p w14:paraId="11E691BE" w14:textId="77777777" w:rsidR="00BA628F" w:rsidRDefault="00BA628F">
            <w:pPr>
              <w:pStyle w:val="EMPTYCELLSTYLE"/>
            </w:pPr>
          </w:p>
        </w:tc>
        <w:tc>
          <w:tcPr>
            <w:tcW w:w="160" w:type="dxa"/>
            <w:gridSpan w:val="6"/>
          </w:tcPr>
          <w:p w14:paraId="11E691BF" w14:textId="77777777" w:rsidR="00BA628F" w:rsidRDefault="00BA628F">
            <w:pPr>
              <w:pStyle w:val="EMPTYCELLSTYLE"/>
            </w:pPr>
          </w:p>
        </w:tc>
        <w:tc>
          <w:tcPr>
            <w:tcW w:w="80" w:type="dxa"/>
            <w:gridSpan w:val="4"/>
          </w:tcPr>
          <w:p w14:paraId="11E691C0" w14:textId="77777777" w:rsidR="00BA628F" w:rsidRDefault="00BA628F">
            <w:pPr>
              <w:pStyle w:val="EMPTYCELLSTYLE"/>
            </w:pPr>
          </w:p>
        </w:tc>
        <w:tc>
          <w:tcPr>
            <w:tcW w:w="40" w:type="dxa"/>
            <w:gridSpan w:val="2"/>
          </w:tcPr>
          <w:p w14:paraId="11E691C1" w14:textId="77777777" w:rsidR="00BA628F" w:rsidRDefault="00BA628F">
            <w:pPr>
              <w:pStyle w:val="EMPTYCELLSTYLE"/>
            </w:pPr>
          </w:p>
        </w:tc>
        <w:tc>
          <w:tcPr>
            <w:tcW w:w="379" w:type="dxa"/>
            <w:gridSpan w:val="13"/>
          </w:tcPr>
          <w:p w14:paraId="11E691C2" w14:textId="77777777" w:rsidR="00BA628F" w:rsidRDefault="00BA628F">
            <w:pPr>
              <w:pStyle w:val="EMPTYCELLSTYLE"/>
            </w:pPr>
          </w:p>
        </w:tc>
        <w:tc>
          <w:tcPr>
            <w:tcW w:w="939" w:type="dxa"/>
            <w:gridSpan w:val="33"/>
          </w:tcPr>
          <w:p w14:paraId="11E691C3" w14:textId="77777777" w:rsidR="00BA628F" w:rsidRDefault="00BA628F">
            <w:pPr>
              <w:pStyle w:val="EMPTYCELLSTYLE"/>
            </w:pPr>
          </w:p>
        </w:tc>
      </w:tr>
      <w:tr w:rsidR="00BA628F" w14:paraId="11E691C9" w14:textId="77777777" w:rsidTr="002C180E">
        <w:trPr>
          <w:gridAfter w:val="31"/>
          <w:wAfter w:w="1329" w:type="dxa"/>
          <w:trHeight w:hRule="exact" w:val="20"/>
        </w:trPr>
        <w:tc>
          <w:tcPr>
            <w:tcW w:w="450" w:type="dxa"/>
          </w:tcPr>
          <w:p w14:paraId="11E691C5"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91C6" w14:textId="77777777" w:rsidR="00BA628F" w:rsidRDefault="00BA628F">
            <w:pPr>
              <w:pStyle w:val="EMPTYCELLSTYLE"/>
            </w:pPr>
          </w:p>
        </w:tc>
        <w:tc>
          <w:tcPr>
            <w:tcW w:w="379" w:type="dxa"/>
            <w:gridSpan w:val="13"/>
          </w:tcPr>
          <w:p w14:paraId="11E691C7" w14:textId="77777777" w:rsidR="00BA628F" w:rsidRDefault="00BA628F">
            <w:pPr>
              <w:pStyle w:val="EMPTYCELLSTYLE"/>
            </w:pPr>
          </w:p>
        </w:tc>
        <w:tc>
          <w:tcPr>
            <w:tcW w:w="40" w:type="dxa"/>
            <w:gridSpan w:val="3"/>
          </w:tcPr>
          <w:p w14:paraId="11E691C8" w14:textId="77777777" w:rsidR="00BA628F" w:rsidRDefault="00BA628F">
            <w:pPr>
              <w:pStyle w:val="EMPTYCELLSTYLE"/>
            </w:pPr>
          </w:p>
        </w:tc>
      </w:tr>
      <w:tr w:rsidR="00BA628F" w14:paraId="11E691E4" w14:textId="77777777" w:rsidTr="002C180E">
        <w:trPr>
          <w:trHeight w:hRule="exact" w:val="20"/>
        </w:trPr>
        <w:tc>
          <w:tcPr>
            <w:tcW w:w="450" w:type="dxa"/>
          </w:tcPr>
          <w:p w14:paraId="11E691CA" w14:textId="77777777" w:rsidR="00BA628F" w:rsidRDefault="00BA628F">
            <w:pPr>
              <w:pStyle w:val="EMPTYCELLSTYLE"/>
            </w:pPr>
          </w:p>
        </w:tc>
        <w:tc>
          <w:tcPr>
            <w:tcW w:w="40" w:type="dxa"/>
            <w:gridSpan w:val="2"/>
          </w:tcPr>
          <w:p w14:paraId="11E691CB" w14:textId="77777777" w:rsidR="00BA628F" w:rsidRDefault="00BA628F">
            <w:pPr>
              <w:pStyle w:val="EMPTYCELLSTYLE"/>
            </w:pPr>
          </w:p>
        </w:tc>
        <w:tc>
          <w:tcPr>
            <w:tcW w:w="980" w:type="dxa"/>
            <w:gridSpan w:val="3"/>
          </w:tcPr>
          <w:p w14:paraId="11E691CC" w14:textId="77777777" w:rsidR="00BA628F" w:rsidRDefault="00BA628F">
            <w:pPr>
              <w:pStyle w:val="EMPTYCELLSTYLE"/>
            </w:pPr>
          </w:p>
        </w:tc>
        <w:tc>
          <w:tcPr>
            <w:tcW w:w="640" w:type="dxa"/>
            <w:gridSpan w:val="4"/>
          </w:tcPr>
          <w:p w14:paraId="11E691CD" w14:textId="77777777" w:rsidR="00BA628F" w:rsidRDefault="00BA628F">
            <w:pPr>
              <w:pStyle w:val="EMPTYCELLSTYLE"/>
            </w:pPr>
          </w:p>
        </w:tc>
        <w:tc>
          <w:tcPr>
            <w:tcW w:w="220" w:type="dxa"/>
            <w:gridSpan w:val="4"/>
          </w:tcPr>
          <w:p w14:paraId="11E691CE" w14:textId="77777777" w:rsidR="00BA628F" w:rsidRDefault="00BA628F">
            <w:pPr>
              <w:pStyle w:val="EMPTYCELLSTYLE"/>
            </w:pPr>
          </w:p>
        </w:tc>
        <w:tc>
          <w:tcPr>
            <w:tcW w:w="400" w:type="dxa"/>
            <w:gridSpan w:val="8"/>
          </w:tcPr>
          <w:p w14:paraId="11E691CF" w14:textId="77777777" w:rsidR="00BA628F" w:rsidRDefault="00BA628F">
            <w:pPr>
              <w:pStyle w:val="EMPTYCELLSTYLE"/>
            </w:pPr>
          </w:p>
        </w:tc>
        <w:tc>
          <w:tcPr>
            <w:tcW w:w="420" w:type="dxa"/>
            <w:gridSpan w:val="5"/>
          </w:tcPr>
          <w:p w14:paraId="11E691D0" w14:textId="77777777" w:rsidR="00BA628F" w:rsidRDefault="00BA628F">
            <w:pPr>
              <w:pStyle w:val="EMPTYCELLSTYLE"/>
            </w:pPr>
          </w:p>
        </w:tc>
        <w:tc>
          <w:tcPr>
            <w:tcW w:w="40" w:type="dxa"/>
            <w:gridSpan w:val="3"/>
          </w:tcPr>
          <w:p w14:paraId="11E691D1" w14:textId="77777777" w:rsidR="00BA628F" w:rsidRDefault="00BA628F">
            <w:pPr>
              <w:pStyle w:val="EMPTYCELLSTYLE"/>
            </w:pPr>
          </w:p>
        </w:tc>
        <w:tc>
          <w:tcPr>
            <w:tcW w:w="220" w:type="dxa"/>
            <w:gridSpan w:val="4"/>
          </w:tcPr>
          <w:p w14:paraId="11E691D2" w14:textId="77777777" w:rsidR="00BA628F" w:rsidRDefault="00BA628F">
            <w:pPr>
              <w:pStyle w:val="EMPTYCELLSTYLE"/>
            </w:pPr>
          </w:p>
        </w:tc>
        <w:tc>
          <w:tcPr>
            <w:tcW w:w="40" w:type="dxa"/>
            <w:gridSpan w:val="2"/>
          </w:tcPr>
          <w:p w14:paraId="11E691D3" w14:textId="77777777" w:rsidR="00BA628F" w:rsidRDefault="00BA628F">
            <w:pPr>
              <w:pStyle w:val="EMPTYCELLSTYLE"/>
            </w:pPr>
          </w:p>
        </w:tc>
        <w:tc>
          <w:tcPr>
            <w:tcW w:w="600" w:type="dxa"/>
            <w:gridSpan w:val="12"/>
          </w:tcPr>
          <w:p w14:paraId="11E691D4" w14:textId="77777777" w:rsidR="00BA628F" w:rsidRDefault="00BA628F">
            <w:pPr>
              <w:pStyle w:val="EMPTYCELLSTYLE"/>
            </w:pPr>
          </w:p>
        </w:tc>
        <w:tc>
          <w:tcPr>
            <w:tcW w:w="200" w:type="dxa"/>
            <w:gridSpan w:val="4"/>
          </w:tcPr>
          <w:p w14:paraId="11E691D5" w14:textId="77777777" w:rsidR="00BA628F" w:rsidRDefault="00BA628F">
            <w:pPr>
              <w:pStyle w:val="EMPTYCELLSTYLE"/>
            </w:pPr>
          </w:p>
        </w:tc>
        <w:tc>
          <w:tcPr>
            <w:tcW w:w="860" w:type="dxa"/>
            <w:gridSpan w:val="15"/>
          </w:tcPr>
          <w:p w14:paraId="11E691D6" w14:textId="77777777" w:rsidR="00BA628F" w:rsidRDefault="00BA628F">
            <w:pPr>
              <w:pStyle w:val="EMPTYCELLSTYLE"/>
            </w:pPr>
          </w:p>
        </w:tc>
        <w:tc>
          <w:tcPr>
            <w:tcW w:w="300" w:type="dxa"/>
            <w:gridSpan w:val="7"/>
          </w:tcPr>
          <w:p w14:paraId="11E691D7" w14:textId="77777777" w:rsidR="00BA628F" w:rsidRDefault="00BA628F">
            <w:pPr>
              <w:pStyle w:val="EMPTYCELLSTYLE"/>
            </w:pPr>
          </w:p>
        </w:tc>
        <w:tc>
          <w:tcPr>
            <w:tcW w:w="360" w:type="dxa"/>
            <w:gridSpan w:val="10"/>
          </w:tcPr>
          <w:p w14:paraId="11E691D8" w14:textId="77777777" w:rsidR="00BA628F" w:rsidRDefault="00BA628F">
            <w:pPr>
              <w:pStyle w:val="EMPTYCELLSTYLE"/>
            </w:pPr>
          </w:p>
        </w:tc>
        <w:tc>
          <w:tcPr>
            <w:tcW w:w="500" w:type="dxa"/>
            <w:gridSpan w:val="14"/>
          </w:tcPr>
          <w:p w14:paraId="11E691D9" w14:textId="77777777" w:rsidR="00BA628F" w:rsidRDefault="00BA628F">
            <w:pPr>
              <w:pStyle w:val="EMPTYCELLSTYLE"/>
            </w:pPr>
          </w:p>
        </w:tc>
        <w:tc>
          <w:tcPr>
            <w:tcW w:w="380" w:type="dxa"/>
            <w:gridSpan w:val="13"/>
          </w:tcPr>
          <w:p w14:paraId="11E691DA" w14:textId="77777777" w:rsidR="00BA628F" w:rsidRDefault="00BA628F">
            <w:pPr>
              <w:pStyle w:val="EMPTYCELLSTYLE"/>
            </w:pPr>
          </w:p>
        </w:tc>
        <w:tc>
          <w:tcPr>
            <w:tcW w:w="2300" w:type="dxa"/>
            <w:gridSpan w:val="30"/>
          </w:tcPr>
          <w:p w14:paraId="11E691DB" w14:textId="77777777" w:rsidR="00BA628F" w:rsidRDefault="00BA628F">
            <w:pPr>
              <w:pStyle w:val="EMPTYCELLSTYLE"/>
            </w:pPr>
          </w:p>
        </w:tc>
        <w:tc>
          <w:tcPr>
            <w:tcW w:w="80" w:type="dxa"/>
            <w:gridSpan w:val="5"/>
          </w:tcPr>
          <w:p w14:paraId="11E691DC" w14:textId="77777777" w:rsidR="00BA628F" w:rsidRDefault="00BA628F">
            <w:pPr>
              <w:pStyle w:val="EMPTYCELLSTYLE"/>
            </w:pPr>
          </w:p>
        </w:tc>
        <w:tc>
          <w:tcPr>
            <w:tcW w:w="480" w:type="dxa"/>
            <w:gridSpan w:val="5"/>
          </w:tcPr>
          <w:p w14:paraId="11E691DD" w14:textId="77777777" w:rsidR="00BA628F" w:rsidRDefault="00BA628F">
            <w:pPr>
              <w:pStyle w:val="EMPTYCELLSTYLE"/>
            </w:pPr>
          </w:p>
        </w:tc>
        <w:tc>
          <w:tcPr>
            <w:tcW w:w="740" w:type="dxa"/>
            <w:gridSpan w:val="5"/>
          </w:tcPr>
          <w:p w14:paraId="11E691DE" w14:textId="77777777" w:rsidR="00BA628F" w:rsidRDefault="00BA628F">
            <w:pPr>
              <w:pStyle w:val="EMPTYCELLSTYLE"/>
            </w:pPr>
          </w:p>
        </w:tc>
        <w:tc>
          <w:tcPr>
            <w:tcW w:w="160" w:type="dxa"/>
            <w:gridSpan w:val="6"/>
          </w:tcPr>
          <w:p w14:paraId="11E691DF" w14:textId="77777777" w:rsidR="00BA628F" w:rsidRDefault="00BA628F">
            <w:pPr>
              <w:pStyle w:val="EMPTYCELLSTYLE"/>
            </w:pPr>
          </w:p>
        </w:tc>
        <w:tc>
          <w:tcPr>
            <w:tcW w:w="80" w:type="dxa"/>
            <w:gridSpan w:val="4"/>
          </w:tcPr>
          <w:p w14:paraId="11E691E0" w14:textId="77777777" w:rsidR="00BA628F" w:rsidRDefault="00BA628F">
            <w:pPr>
              <w:pStyle w:val="EMPTYCELLSTYLE"/>
            </w:pPr>
          </w:p>
        </w:tc>
        <w:tc>
          <w:tcPr>
            <w:tcW w:w="40" w:type="dxa"/>
            <w:gridSpan w:val="2"/>
          </w:tcPr>
          <w:p w14:paraId="11E691E1" w14:textId="77777777" w:rsidR="00BA628F" w:rsidRDefault="00BA628F">
            <w:pPr>
              <w:pStyle w:val="EMPTYCELLSTYLE"/>
            </w:pPr>
          </w:p>
        </w:tc>
        <w:tc>
          <w:tcPr>
            <w:tcW w:w="379" w:type="dxa"/>
            <w:gridSpan w:val="13"/>
          </w:tcPr>
          <w:p w14:paraId="11E691E2" w14:textId="77777777" w:rsidR="00BA628F" w:rsidRDefault="00BA628F">
            <w:pPr>
              <w:pStyle w:val="EMPTYCELLSTYLE"/>
            </w:pPr>
          </w:p>
        </w:tc>
        <w:tc>
          <w:tcPr>
            <w:tcW w:w="939" w:type="dxa"/>
            <w:gridSpan w:val="33"/>
          </w:tcPr>
          <w:p w14:paraId="11E691E3" w14:textId="77777777" w:rsidR="00BA628F" w:rsidRDefault="00BA628F">
            <w:pPr>
              <w:pStyle w:val="EMPTYCELLSTYLE"/>
            </w:pPr>
          </w:p>
        </w:tc>
      </w:tr>
      <w:tr w:rsidR="00BA628F" w14:paraId="11E691FF" w14:textId="77777777" w:rsidTr="002C180E">
        <w:trPr>
          <w:gridAfter w:val="31"/>
          <w:wAfter w:w="1329" w:type="dxa"/>
          <w:trHeight w:hRule="exact" w:val="340"/>
        </w:trPr>
        <w:tc>
          <w:tcPr>
            <w:tcW w:w="450" w:type="dxa"/>
          </w:tcPr>
          <w:p w14:paraId="11E691E5" w14:textId="77777777" w:rsidR="00BA628F" w:rsidRDefault="00BA628F">
            <w:pPr>
              <w:pStyle w:val="EMPTYCELLSTYLE"/>
            </w:pPr>
          </w:p>
        </w:tc>
        <w:tc>
          <w:tcPr>
            <w:tcW w:w="20" w:type="dxa"/>
            <w:tcMar>
              <w:top w:w="0" w:type="dxa"/>
              <w:left w:w="0" w:type="dxa"/>
              <w:bottom w:w="0" w:type="dxa"/>
              <w:right w:w="0" w:type="dxa"/>
            </w:tcMar>
          </w:tcPr>
          <w:p w14:paraId="11E691E6" w14:textId="77777777" w:rsidR="00BA628F" w:rsidRDefault="0050071D">
            <w:r>
              <w:rPr>
                <w:noProof/>
              </w:rPr>
              <w:drawing>
                <wp:anchor distT="0" distB="0" distL="0" distR="0" simplePos="0" relativeHeight="251672576" behindDoc="0" locked="0" layoutInCell="1" allowOverlap="1" wp14:anchorId="11E70A60" wp14:editId="11E70A61">
                  <wp:simplePos x="0" y="0"/>
                  <wp:positionH relativeFrom="column">
                    <wp:posOffset>0</wp:posOffset>
                  </wp:positionH>
                  <wp:positionV relativeFrom="paragraph">
                    <wp:posOffset>0</wp:posOffset>
                  </wp:positionV>
                  <wp:extent cx="254000" cy="215900"/>
                  <wp:effectExtent l="0" t="0" r="0" b="0"/>
                  <wp:wrapNone/>
                  <wp:docPr id="331387627" name="Picture"/>
                  <wp:cNvGraphicFramePr/>
                  <a:graphic xmlns:a="http://schemas.openxmlformats.org/drawingml/2006/main">
                    <a:graphicData uri="http://schemas.openxmlformats.org/drawingml/2006/picture">
                      <pic:pic xmlns:pic="http://schemas.openxmlformats.org/drawingml/2006/picture">
                        <pic:nvPicPr>
                          <pic:cNvPr id="331387627"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91E7" w14:textId="77777777" w:rsidR="00BA628F" w:rsidRDefault="00BA628F">
            <w:pPr>
              <w:pStyle w:val="EMPTYCELLSTYLE"/>
            </w:pPr>
          </w:p>
        </w:tc>
        <w:tc>
          <w:tcPr>
            <w:tcW w:w="640" w:type="dxa"/>
            <w:gridSpan w:val="4"/>
          </w:tcPr>
          <w:p w14:paraId="11E691E8" w14:textId="77777777" w:rsidR="00BA628F" w:rsidRDefault="00BA628F">
            <w:pPr>
              <w:pStyle w:val="EMPTYCELLSTYLE"/>
            </w:pPr>
          </w:p>
        </w:tc>
        <w:tc>
          <w:tcPr>
            <w:tcW w:w="220" w:type="dxa"/>
            <w:gridSpan w:val="4"/>
          </w:tcPr>
          <w:p w14:paraId="11E691E9" w14:textId="77777777" w:rsidR="00BA628F" w:rsidRDefault="00BA628F">
            <w:pPr>
              <w:pStyle w:val="EMPTYCELLSTYLE"/>
            </w:pPr>
          </w:p>
        </w:tc>
        <w:tc>
          <w:tcPr>
            <w:tcW w:w="400" w:type="dxa"/>
            <w:gridSpan w:val="8"/>
          </w:tcPr>
          <w:p w14:paraId="11E691EA" w14:textId="77777777" w:rsidR="00BA628F" w:rsidRDefault="00BA628F">
            <w:pPr>
              <w:pStyle w:val="EMPTYCELLSTYLE"/>
            </w:pPr>
          </w:p>
        </w:tc>
        <w:tc>
          <w:tcPr>
            <w:tcW w:w="420" w:type="dxa"/>
            <w:gridSpan w:val="4"/>
          </w:tcPr>
          <w:p w14:paraId="11E691EB" w14:textId="77777777" w:rsidR="00BA628F" w:rsidRDefault="00BA628F">
            <w:pPr>
              <w:pStyle w:val="EMPTYCELLSTYLE"/>
            </w:pPr>
          </w:p>
        </w:tc>
        <w:tc>
          <w:tcPr>
            <w:tcW w:w="40" w:type="dxa"/>
            <w:gridSpan w:val="3"/>
          </w:tcPr>
          <w:p w14:paraId="11E691EC" w14:textId="77777777" w:rsidR="00BA628F" w:rsidRDefault="00BA628F">
            <w:pPr>
              <w:pStyle w:val="EMPTYCELLSTYLE"/>
            </w:pPr>
          </w:p>
        </w:tc>
        <w:tc>
          <w:tcPr>
            <w:tcW w:w="220" w:type="dxa"/>
            <w:gridSpan w:val="5"/>
          </w:tcPr>
          <w:p w14:paraId="11E691ED" w14:textId="77777777" w:rsidR="00BA628F" w:rsidRDefault="00BA628F">
            <w:pPr>
              <w:pStyle w:val="EMPTYCELLSTYLE"/>
            </w:pPr>
          </w:p>
        </w:tc>
        <w:tc>
          <w:tcPr>
            <w:tcW w:w="40" w:type="dxa"/>
            <w:gridSpan w:val="2"/>
          </w:tcPr>
          <w:p w14:paraId="11E691EE" w14:textId="77777777" w:rsidR="00BA628F" w:rsidRDefault="00BA628F">
            <w:pPr>
              <w:pStyle w:val="EMPTYCELLSTYLE"/>
            </w:pPr>
          </w:p>
        </w:tc>
        <w:tc>
          <w:tcPr>
            <w:tcW w:w="600" w:type="dxa"/>
            <w:gridSpan w:val="11"/>
          </w:tcPr>
          <w:p w14:paraId="11E691EF" w14:textId="77777777" w:rsidR="00BA628F" w:rsidRDefault="00BA628F">
            <w:pPr>
              <w:pStyle w:val="EMPTYCELLSTYLE"/>
            </w:pPr>
          </w:p>
        </w:tc>
        <w:tc>
          <w:tcPr>
            <w:tcW w:w="200" w:type="dxa"/>
            <w:gridSpan w:val="5"/>
          </w:tcPr>
          <w:p w14:paraId="11E691F0" w14:textId="77777777" w:rsidR="00BA628F" w:rsidRDefault="00BA628F">
            <w:pPr>
              <w:pStyle w:val="EMPTYCELLSTYLE"/>
            </w:pPr>
          </w:p>
        </w:tc>
        <w:tc>
          <w:tcPr>
            <w:tcW w:w="860" w:type="dxa"/>
            <w:gridSpan w:val="15"/>
          </w:tcPr>
          <w:p w14:paraId="11E691F1" w14:textId="77777777" w:rsidR="00BA628F" w:rsidRDefault="00BA628F">
            <w:pPr>
              <w:pStyle w:val="EMPTYCELLSTYLE"/>
            </w:pPr>
          </w:p>
        </w:tc>
        <w:tc>
          <w:tcPr>
            <w:tcW w:w="300" w:type="dxa"/>
            <w:gridSpan w:val="7"/>
          </w:tcPr>
          <w:p w14:paraId="11E691F2" w14:textId="77777777" w:rsidR="00BA628F" w:rsidRDefault="00BA628F">
            <w:pPr>
              <w:pStyle w:val="EMPTYCELLSTYLE"/>
            </w:pPr>
          </w:p>
        </w:tc>
        <w:tc>
          <w:tcPr>
            <w:tcW w:w="360" w:type="dxa"/>
            <w:gridSpan w:val="10"/>
          </w:tcPr>
          <w:p w14:paraId="11E691F3" w14:textId="77777777" w:rsidR="00BA628F" w:rsidRDefault="00BA628F">
            <w:pPr>
              <w:pStyle w:val="EMPTYCELLSTYLE"/>
            </w:pPr>
          </w:p>
        </w:tc>
        <w:tc>
          <w:tcPr>
            <w:tcW w:w="500" w:type="dxa"/>
            <w:gridSpan w:val="14"/>
          </w:tcPr>
          <w:p w14:paraId="11E691F4" w14:textId="77777777" w:rsidR="00BA628F" w:rsidRDefault="00BA628F">
            <w:pPr>
              <w:pStyle w:val="EMPTYCELLSTYLE"/>
            </w:pPr>
          </w:p>
        </w:tc>
        <w:tc>
          <w:tcPr>
            <w:tcW w:w="380" w:type="dxa"/>
            <w:gridSpan w:val="13"/>
          </w:tcPr>
          <w:p w14:paraId="11E691F5" w14:textId="77777777" w:rsidR="00BA628F" w:rsidRDefault="00BA628F">
            <w:pPr>
              <w:pStyle w:val="EMPTYCELLSTYLE"/>
            </w:pPr>
          </w:p>
        </w:tc>
        <w:tc>
          <w:tcPr>
            <w:tcW w:w="2300" w:type="dxa"/>
            <w:gridSpan w:val="30"/>
          </w:tcPr>
          <w:p w14:paraId="11E691F6" w14:textId="77777777" w:rsidR="00BA628F" w:rsidRDefault="00BA628F">
            <w:pPr>
              <w:pStyle w:val="EMPTYCELLSTYLE"/>
            </w:pPr>
          </w:p>
        </w:tc>
        <w:tc>
          <w:tcPr>
            <w:tcW w:w="80" w:type="dxa"/>
            <w:gridSpan w:val="4"/>
          </w:tcPr>
          <w:p w14:paraId="11E691F7" w14:textId="77777777" w:rsidR="00BA628F" w:rsidRDefault="00BA628F">
            <w:pPr>
              <w:pStyle w:val="EMPTYCELLSTYLE"/>
            </w:pPr>
          </w:p>
        </w:tc>
        <w:tc>
          <w:tcPr>
            <w:tcW w:w="480" w:type="dxa"/>
            <w:gridSpan w:val="6"/>
          </w:tcPr>
          <w:p w14:paraId="11E691F8" w14:textId="77777777" w:rsidR="00BA628F" w:rsidRDefault="00BA628F">
            <w:pPr>
              <w:pStyle w:val="EMPTYCELLSTYLE"/>
            </w:pPr>
          </w:p>
        </w:tc>
        <w:tc>
          <w:tcPr>
            <w:tcW w:w="740" w:type="dxa"/>
            <w:gridSpan w:val="5"/>
          </w:tcPr>
          <w:p w14:paraId="11E691F9" w14:textId="77777777" w:rsidR="00BA628F" w:rsidRDefault="00BA628F">
            <w:pPr>
              <w:pStyle w:val="EMPTYCELLSTYLE"/>
            </w:pPr>
          </w:p>
        </w:tc>
        <w:tc>
          <w:tcPr>
            <w:tcW w:w="160" w:type="dxa"/>
            <w:gridSpan w:val="6"/>
          </w:tcPr>
          <w:p w14:paraId="11E691FA" w14:textId="77777777" w:rsidR="00BA628F" w:rsidRDefault="00BA628F">
            <w:pPr>
              <w:pStyle w:val="EMPTYCELLSTYLE"/>
            </w:pPr>
          </w:p>
        </w:tc>
        <w:tc>
          <w:tcPr>
            <w:tcW w:w="80" w:type="dxa"/>
            <w:gridSpan w:val="4"/>
          </w:tcPr>
          <w:p w14:paraId="11E691FB" w14:textId="77777777" w:rsidR="00BA628F" w:rsidRDefault="00BA628F">
            <w:pPr>
              <w:pStyle w:val="EMPTYCELLSTYLE"/>
            </w:pPr>
          </w:p>
        </w:tc>
        <w:tc>
          <w:tcPr>
            <w:tcW w:w="40" w:type="dxa"/>
            <w:gridSpan w:val="2"/>
          </w:tcPr>
          <w:p w14:paraId="11E691FC" w14:textId="77777777" w:rsidR="00BA628F" w:rsidRDefault="00BA628F">
            <w:pPr>
              <w:pStyle w:val="EMPTYCELLSTYLE"/>
            </w:pPr>
          </w:p>
        </w:tc>
        <w:tc>
          <w:tcPr>
            <w:tcW w:w="379" w:type="dxa"/>
            <w:gridSpan w:val="13"/>
          </w:tcPr>
          <w:p w14:paraId="11E691FD" w14:textId="77777777" w:rsidR="00BA628F" w:rsidRDefault="00BA628F">
            <w:pPr>
              <w:pStyle w:val="EMPTYCELLSTYLE"/>
            </w:pPr>
          </w:p>
        </w:tc>
        <w:tc>
          <w:tcPr>
            <w:tcW w:w="40" w:type="dxa"/>
            <w:gridSpan w:val="3"/>
          </w:tcPr>
          <w:p w14:paraId="11E691FE" w14:textId="77777777" w:rsidR="00BA628F" w:rsidRDefault="00BA628F">
            <w:pPr>
              <w:pStyle w:val="EMPTYCELLSTYLE"/>
            </w:pPr>
          </w:p>
        </w:tc>
      </w:tr>
      <w:tr w:rsidR="00BA628F" w14:paraId="11E6921A" w14:textId="77777777" w:rsidTr="002C180E">
        <w:trPr>
          <w:trHeight w:hRule="exact" w:val="20"/>
        </w:trPr>
        <w:tc>
          <w:tcPr>
            <w:tcW w:w="450" w:type="dxa"/>
          </w:tcPr>
          <w:p w14:paraId="11E69200" w14:textId="77777777" w:rsidR="00BA628F" w:rsidRDefault="00BA628F">
            <w:pPr>
              <w:pStyle w:val="EMPTYCELLSTYLE"/>
            </w:pPr>
          </w:p>
        </w:tc>
        <w:tc>
          <w:tcPr>
            <w:tcW w:w="40" w:type="dxa"/>
            <w:gridSpan w:val="2"/>
          </w:tcPr>
          <w:p w14:paraId="11E69201" w14:textId="77777777" w:rsidR="00BA628F" w:rsidRDefault="00BA628F">
            <w:pPr>
              <w:pStyle w:val="EMPTYCELLSTYLE"/>
            </w:pPr>
          </w:p>
        </w:tc>
        <w:tc>
          <w:tcPr>
            <w:tcW w:w="980" w:type="dxa"/>
            <w:gridSpan w:val="3"/>
          </w:tcPr>
          <w:p w14:paraId="11E69202" w14:textId="77777777" w:rsidR="00BA628F" w:rsidRDefault="00BA628F">
            <w:pPr>
              <w:pStyle w:val="EMPTYCELLSTYLE"/>
            </w:pPr>
          </w:p>
        </w:tc>
        <w:tc>
          <w:tcPr>
            <w:tcW w:w="640" w:type="dxa"/>
            <w:gridSpan w:val="4"/>
          </w:tcPr>
          <w:p w14:paraId="11E69203" w14:textId="77777777" w:rsidR="00BA628F" w:rsidRDefault="00BA628F">
            <w:pPr>
              <w:pStyle w:val="EMPTYCELLSTYLE"/>
            </w:pPr>
          </w:p>
        </w:tc>
        <w:tc>
          <w:tcPr>
            <w:tcW w:w="220" w:type="dxa"/>
            <w:gridSpan w:val="4"/>
          </w:tcPr>
          <w:p w14:paraId="11E69204" w14:textId="77777777" w:rsidR="00BA628F" w:rsidRDefault="00BA628F">
            <w:pPr>
              <w:pStyle w:val="EMPTYCELLSTYLE"/>
            </w:pPr>
          </w:p>
        </w:tc>
        <w:tc>
          <w:tcPr>
            <w:tcW w:w="400" w:type="dxa"/>
            <w:gridSpan w:val="8"/>
          </w:tcPr>
          <w:p w14:paraId="11E69205" w14:textId="77777777" w:rsidR="00BA628F" w:rsidRDefault="00BA628F">
            <w:pPr>
              <w:pStyle w:val="EMPTYCELLSTYLE"/>
            </w:pPr>
          </w:p>
        </w:tc>
        <w:tc>
          <w:tcPr>
            <w:tcW w:w="420" w:type="dxa"/>
            <w:gridSpan w:val="5"/>
          </w:tcPr>
          <w:p w14:paraId="11E69206" w14:textId="77777777" w:rsidR="00BA628F" w:rsidRDefault="00BA628F">
            <w:pPr>
              <w:pStyle w:val="EMPTYCELLSTYLE"/>
            </w:pPr>
          </w:p>
        </w:tc>
        <w:tc>
          <w:tcPr>
            <w:tcW w:w="40" w:type="dxa"/>
            <w:gridSpan w:val="3"/>
          </w:tcPr>
          <w:p w14:paraId="11E69207" w14:textId="77777777" w:rsidR="00BA628F" w:rsidRDefault="00BA628F">
            <w:pPr>
              <w:pStyle w:val="EMPTYCELLSTYLE"/>
            </w:pPr>
          </w:p>
        </w:tc>
        <w:tc>
          <w:tcPr>
            <w:tcW w:w="220" w:type="dxa"/>
            <w:gridSpan w:val="4"/>
          </w:tcPr>
          <w:p w14:paraId="11E69208" w14:textId="77777777" w:rsidR="00BA628F" w:rsidRDefault="00BA628F">
            <w:pPr>
              <w:pStyle w:val="EMPTYCELLSTYLE"/>
            </w:pPr>
          </w:p>
        </w:tc>
        <w:tc>
          <w:tcPr>
            <w:tcW w:w="40" w:type="dxa"/>
            <w:gridSpan w:val="2"/>
          </w:tcPr>
          <w:p w14:paraId="11E69209" w14:textId="77777777" w:rsidR="00BA628F" w:rsidRDefault="00BA628F">
            <w:pPr>
              <w:pStyle w:val="EMPTYCELLSTYLE"/>
            </w:pPr>
          </w:p>
        </w:tc>
        <w:tc>
          <w:tcPr>
            <w:tcW w:w="600" w:type="dxa"/>
            <w:gridSpan w:val="12"/>
          </w:tcPr>
          <w:p w14:paraId="11E6920A" w14:textId="77777777" w:rsidR="00BA628F" w:rsidRDefault="00BA628F">
            <w:pPr>
              <w:pStyle w:val="EMPTYCELLSTYLE"/>
            </w:pPr>
          </w:p>
        </w:tc>
        <w:tc>
          <w:tcPr>
            <w:tcW w:w="200" w:type="dxa"/>
            <w:gridSpan w:val="4"/>
          </w:tcPr>
          <w:p w14:paraId="11E6920B" w14:textId="77777777" w:rsidR="00BA628F" w:rsidRDefault="00BA628F">
            <w:pPr>
              <w:pStyle w:val="EMPTYCELLSTYLE"/>
            </w:pPr>
          </w:p>
        </w:tc>
        <w:tc>
          <w:tcPr>
            <w:tcW w:w="860" w:type="dxa"/>
            <w:gridSpan w:val="15"/>
          </w:tcPr>
          <w:p w14:paraId="11E6920C" w14:textId="77777777" w:rsidR="00BA628F" w:rsidRDefault="00BA628F">
            <w:pPr>
              <w:pStyle w:val="EMPTYCELLSTYLE"/>
            </w:pPr>
          </w:p>
        </w:tc>
        <w:tc>
          <w:tcPr>
            <w:tcW w:w="300" w:type="dxa"/>
            <w:gridSpan w:val="7"/>
          </w:tcPr>
          <w:p w14:paraId="11E6920D" w14:textId="77777777" w:rsidR="00BA628F" w:rsidRDefault="00BA628F">
            <w:pPr>
              <w:pStyle w:val="EMPTYCELLSTYLE"/>
            </w:pPr>
          </w:p>
        </w:tc>
        <w:tc>
          <w:tcPr>
            <w:tcW w:w="360" w:type="dxa"/>
            <w:gridSpan w:val="10"/>
          </w:tcPr>
          <w:p w14:paraId="11E6920E" w14:textId="77777777" w:rsidR="00BA628F" w:rsidRDefault="00BA628F">
            <w:pPr>
              <w:pStyle w:val="EMPTYCELLSTYLE"/>
            </w:pPr>
          </w:p>
        </w:tc>
        <w:tc>
          <w:tcPr>
            <w:tcW w:w="500" w:type="dxa"/>
            <w:gridSpan w:val="14"/>
          </w:tcPr>
          <w:p w14:paraId="11E6920F" w14:textId="77777777" w:rsidR="00BA628F" w:rsidRDefault="00BA628F">
            <w:pPr>
              <w:pStyle w:val="EMPTYCELLSTYLE"/>
            </w:pPr>
          </w:p>
        </w:tc>
        <w:tc>
          <w:tcPr>
            <w:tcW w:w="380" w:type="dxa"/>
            <w:gridSpan w:val="13"/>
          </w:tcPr>
          <w:p w14:paraId="11E69210" w14:textId="77777777" w:rsidR="00BA628F" w:rsidRDefault="00BA628F">
            <w:pPr>
              <w:pStyle w:val="EMPTYCELLSTYLE"/>
            </w:pPr>
          </w:p>
        </w:tc>
        <w:tc>
          <w:tcPr>
            <w:tcW w:w="2300" w:type="dxa"/>
            <w:gridSpan w:val="30"/>
          </w:tcPr>
          <w:p w14:paraId="11E69211" w14:textId="77777777" w:rsidR="00BA628F" w:rsidRDefault="00BA628F">
            <w:pPr>
              <w:pStyle w:val="EMPTYCELLSTYLE"/>
            </w:pPr>
          </w:p>
        </w:tc>
        <w:tc>
          <w:tcPr>
            <w:tcW w:w="80" w:type="dxa"/>
            <w:gridSpan w:val="5"/>
          </w:tcPr>
          <w:p w14:paraId="11E69212" w14:textId="77777777" w:rsidR="00BA628F" w:rsidRDefault="00BA628F">
            <w:pPr>
              <w:pStyle w:val="EMPTYCELLSTYLE"/>
            </w:pPr>
          </w:p>
        </w:tc>
        <w:tc>
          <w:tcPr>
            <w:tcW w:w="480" w:type="dxa"/>
            <w:gridSpan w:val="5"/>
          </w:tcPr>
          <w:p w14:paraId="11E69213" w14:textId="77777777" w:rsidR="00BA628F" w:rsidRDefault="00BA628F">
            <w:pPr>
              <w:pStyle w:val="EMPTYCELLSTYLE"/>
            </w:pPr>
          </w:p>
        </w:tc>
        <w:tc>
          <w:tcPr>
            <w:tcW w:w="740" w:type="dxa"/>
            <w:gridSpan w:val="5"/>
          </w:tcPr>
          <w:p w14:paraId="11E69214" w14:textId="77777777" w:rsidR="00BA628F" w:rsidRDefault="00BA628F">
            <w:pPr>
              <w:pStyle w:val="EMPTYCELLSTYLE"/>
            </w:pPr>
          </w:p>
        </w:tc>
        <w:tc>
          <w:tcPr>
            <w:tcW w:w="160" w:type="dxa"/>
            <w:gridSpan w:val="6"/>
          </w:tcPr>
          <w:p w14:paraId="11E69215" w14:textId="77777777" w:rsidR="00BA628F" w:rsidRDefault="00BA628F">
            <w:pPr>
              <w:pStyle w:val="EMPTYCELLSTYLE"/>
            </w:pPr>
          </w:p>
        </w:tc>
        <w:tc>
          <w:tcPr>
            <w:tcW w:w="80" w:type="dxa"/>
            <w:gridSpan w:val="4"/>
          </w:tcPr>
          <w:p w14:paraId="11E69216" w14:textId="77777777" w:rsidR="00BA628F" w:rsidRDefault="00BA628F">
            <w:pPr>
              <w:pStyle w:val="EMPTYCELLSTYLE"/>
            </w:pPr>
          </w:p>
        </w:tc>
        <w:tc>
          <w:tcPr>
            <w:tcW w:w="40" w:type="dxa"/>
            <w:gridSpan w:val="2"/>
          </w:tcPr>
          <w:p w14:paraId="11E69217" w14:textId="77777777" w:rsidR="00BA628F" w:rsidRDefault="00BA628F">
            <w:pPr>
              <w:pStyle w:val="EMPTYCELLSTYLE"/>
            </w:pPr>
          </w:p>
        </w:tc>
        <w:tc>
          <w:tcPr>
            <w:tcW w:w="379" w:type="dxa"/>
            <w:gridSpan w:val="13"/>
          </w:tcPr>
          <w:p w14:paraId="11E69218" w14:textId="77777777" w:rsidR="00BA628F" w:rsidRDefault="00BA628F">
            <w:pPr>
              <w:pStyle w:val="EMPTYCELLSTYLE"/>
            </w:pPr>
          </w:p>
        </w:tc>
        <w:tc>
          <w:tcPr>
            <w:tcW w:w="939" w:type="dxa"/>
            <w:gridSpan w:val="33"/>
          </w:tcPr>
          <w:p w14:paraId="11E69219" w14:textId="77777777" w:rsidR="00BA628F" w:rsidRDefault="00BA628F">
            <w:pPr>
              <w:pStyle w:val="EMPTYCELLSTYLE"/>
            </w:pPr>
          </w:p>
        </w:tc>
      </w:tr>
      <w:tr w:rsidR="00BA628F" w14:paraId="11E69237" w14:textId="77777777" w:rsidTr="002C180E">
        <w:tc>
          <w:tcPr>
            <w:tcW w:w="450" w:type="dxa"/>
          </w:tcPr>
          <w:p w14:paraId="11E6921B" w14:textId="77777777" w:rsidR="00BA628F" w:rsidRDefault="00BA628F">
            <w:pPr>
              <w:pStyle w:val="EMPTYCELLSTYLE"/>
              <w:pageBreakBefore/>
            </w:pPr>
          </w:p>
        </w:tc>
        <w:tc>
          <w:tcPr>
            <w:tcW w:w="40" w:type="dxa"/>
            <w:gridSpan w:val="2"/>
          </w:tcPr>
          <w:p w14:paraId="11E6921C" w14:textId="77777777" w:rsidR="00BA628F" w:rsidRDefault="00BA628F">
            <w:pPr>
              <w:pStyle w:val="EMPTYCELLSTYLE"/>
            </w:pPr>
          </w:p>
        </w:tc>
        <w:tc>
          <w:tcPr>
            <w:tcW w:w="380" w:type="dxa"/>
          </w:tcPr>
          <w:p w14:paraId="11E6921D" w14:textId="77777777" w:rsidR="00BA628F" w:rsidRDefault="00BA628F">
            <w:pPr>
              <w:pStyle w:val="EMPTYCELLSTYLE"/>
            </w:pPr>
          </w:p>
        </w:tc>
        <w:tc>
          <w:tcPr>
            <w:tcW w:w="1470" w:type="dxa"/>
            <w:gridSpan w:val="11"/>
          </w:tcPr>
          <w:p w14:paraId="11E6921E" w14:textId="77777777" w:rsidR="00BA628F" w:rsidRDefault="00BA628F">
            <w:pPr>
              <w:pStyle w:val="EMPTYCELLSTYLE"/>
            </w:pPr>
          </w:p>
        </w:tc>
        <w:tc>
          <w:tcPr>
            <w:tcW w:w="40" w:type="dxa"/>
            <w:gridSpan w:val="2"/>
          </w:tcPr>
          <w:p w14:paraId="11E6921F" w14:textId="77777777" w:rsidR="00BA628F" w:rsidRDefault="00BA628F">
            <w:pPr>
              <w:pStyle w:val="EMPTYCELLSTYLE"/>
            </w:pPr>
          </w:p>
        </w:tc>
        <w:tc>
          <w:tcPr>
            <w:tcW w:w="760" w:type="dxa"/>
            <w:gridSpan w:val="9"/>
          </w:tcPr>
          <w:p w14:paraId="11E69220" w14:textId="77777777" w:rsidR="00BA628F" w:rsidRDefault="00BA628F">
            <w:pPr>
              <w:pStyle w:val="EMPTYCELLSTYLE"/>
            </w:pPr>
          </w:p>
        </w:tc>
        <w:tc>
          <w:tcPr>
            <w:tcW w:w="340" w:type="dxa"/>
            <w:gridSpan w:val="12"/>
          </w:tcPr>
          <w:p w14:paraId="11E69221" w14:textId="77777777" w:rsidR="00BA628F" w:rsidRDefault="00BA628F">
            <w:pPr>
              <w:pStyle w:val="EMPTYCELLSTYLE"/>
            </w:pPr>
          </w:p>
        </w:tc>
        <w:tc>
          <w:tcPr>
            <w:tcW w:w="520" w:type="dxa"/>
            <w:gridSpan w:val="6"/>
          </w:tcPr>
          <w:p w14:paraId="11E69222" w14:textId="77777777" w:rsidR="00BA628F" w:rsidRDefault="00BA628F">
            <w:pPr>
              <w:pStyle w:val="EMPTYCELLSTYLE"/>
            </w:pPr>
          </w:p>
        </w:tc>
        <w:tc>
          <w:tcPr>
            <w:tcW w:w="440" w:type="dxa"/>
            <w:gridSpan w:val="14"/>
          </w:tcPr>
          <w:p w14:paraId="11E69223" w14:textId="77777777" w:rsidR="00BA628F" w:rsidRDefault="00BA628F">
            <w:pPr>
              <w:pStyle w:val="EMPTYCELLSTYLE"/>
            </w:pPr>
          </w:p>
        </w:tc>
        <w:tc>
          <w:tcPr>
            <w:tcW w:w="340" w:type="dxa"/>
            <w:gridSpan w:val="2"/>
          </w:tcPr>
          <w:p w14:paraId="11E69224" w14:textId="77777777" w:rsidR="00BA628F" w:rsidRDefault="00BA628F">
            <w:pPr>
              <w:pStyle w:val="EMPTYCELLSTYLE"/>
            </w:pPr>
          </w:p>
        </w:tc>
        <w:tc>
          <w:tcPr>
            <w:tcW w:w="60" w:type="dxa"/>
            <w:gridSpan w:val="2"/>
          </w:tcPr>
          <w:p w14:paraId="11E69225" w14:textId="77777777" w:rsidR="00BA628F" w:rsidRDefault="00BA628F">
            <w:pPr>
              <w:pStyle w:val="EMPTYCELLSTYLE"/>
            </w:pPr>
          </w:p>
        </w:tc>
        <w:tc>
          <w:tcPr>
            <w:tcW w:w="200" w:type="dxa"/>
            <w:gridSpan w:val="2"/>
          </w:tcPr>
          <w:p w14:paraId="11E69226" w14:textId="77777777" w:rsidR="00BA628F" w:rsidRDefault="00BA628F">
            <w:pPr>
              <w:pStyle w:val="EMPTYCELLSTYLE"/>
            </w:pPr>
          </w:p>
        </w:tc>
        <w:tc>
          <w:tcPr>
            <w:tcW w:w="880" w:type="dxa"/>
            <w:gridSpan w:val="24"/>
          </w:tcPr>
          <w:p w14:paraId="11E69227" w14:textId="77777777" w:rsidR="00BA628F" w:rsidRDefault="00BA628F">
            <w:pPr>
              <w:pStyle w:val="EMPTYCELLSTYLE"/>
            </w:pPr>
          </w:p>
        </w:tc>
        <w:tc>
          <w:tcPr>
            <w:tcW w:w="180" w:type="dxa"/>
            <w:gridSpan w:val="5"/>
          </w:tcPr>
          <w:p w14:paraId="11E69228" w14:textId="77777777" w:rsidR="00BA628F" w:rsidRDefault="00BA628F">
            <w:pPr>
              <w:pStyle w:val="EMPTYCELLSTYLE"/>
            </w:pPr>
          </w:p>
        </w:tc>
        <w:tc>
          <w:tcPr>
            <w:tcW w:w="80" w:type="dxa"/>
            <w:gridSpan w:val="2"/>
          </w:tcPr>
          <w:p w14:paraId="11E69229" w14:textId="77777777" w:rsidR="00BA628F" w:rsidRDefault="00BA628F">
            <w:pPr>
              <w:pStyle w:val="EMPTYCELLSTYLE"/>
            </w:pPr>
          </w:p>
        </w:tc>
        <w:tc>
          <w:tcPr>
            <w:tcW w:w="160" w:type="dxa"/>
            <w:gridSpan w:val="7"/>
          </w:tcPr>
          <w:p w14:paraId="11E6922A" w14:textId="77777777" w:rsidR="00BA628F" w:rsidRDefault="00BA628F">
            <w:pPr>
              <w:pStyle w:val="EMPTYCELLSTYLE"/>
            </w:pPr>
          </w:p>
        </w:tc>
        <w:tc>
          <w:tcPr>
            <w:tcW w:w="720" w:type="dxa"/>
            <w:gridSpan w:val="18"/>
          </w:tcPr>
          <w:p w14:paraId="11E6922B" w14:textId="77777777" w:rsidR="00BA628F" w:rsidRDefault="00BA628F">
            <w:pPr>
              <w:pStyle w:val="EMPTYCELLSTYLE"/>
            </w:pPr>
          </w:p>
        </w:tc>
        <w:tc>
          <w:tcPr>
            <w:tcW w:w="240" w:type="dxa"/>
            <w:gridSpan w:val="3"/>
          </w:tcPr>
          <w:p w14:paraId="11E6922C" w14:textId="77777777" w:rsidR="00BA628F" w:rsidRDefault="00BA628F">
            <w:pPr>
              <w:pStyle w:val="EMPTYCELLSTYLE"/>
            </w:pPr>
          </w:p>
        </w:tc>
        <w:tc>
          <w:tcPr>
            <w:tcW w:w="40" w:type="dxa"/>
          </w:tcPr>
          <w:p w14:paraId="11E6922D" w14:textId="77777777" w:rsidR="00BA628F" w:rsidRDefault="00BA628F">
            <w:pPr>
              <w:pStyle w:val="EMPTYCELLSTYLE"/>
            </w:pPr>
          </w:p>
        </w:tc>
        <w:tc>
          <w:tcPr>
            <w:tcW w:w="3780" w:type="dxa"/>
            <w:gridSpan w:val="67"/>
          </w:tcPr>
          <w:p w14:paraId="11E6922E" w14:textId="77777777" w:rsidR="00BA628F" w:rsidRDefault="00BA628F">
            <w:pPr>
              <w:pStyle w:val="EMPTYCELLSTYLE"/>
            </w:pPr>
          </w:p>
        </w:tc>
        <w:tc>
          <w:tcPr>
            <w:tcW w:w="40" w:type="dxa"/>
          </w:tcPr>
          <w:p w14:paraId="11E6922F" w14:textId="77777777" w:rsidR="00BA628F" w:rsidRDefault="00BA628F">
            <w:pPr>
              <w:pStyle w:val="EMPTYCELLSTYLE"/>
            </w:pPr>
          </w:p>
        </w:tc>
        <w:tc>
          <w:tcPr>
            <w:tcW w:w="40" w:type="dxa"/>
          </w:tcPr>
          <w:p w14:paraId="11E69230" w14:textId="77777777" w:rsidR="00BA628F" w:rsidRDefault="00BA628F">
            <w:pPr>
              <w:pStyle w:val="EMPTYCELLSTYLE"/>
            </w:pPr>
          </w:p>
        </w:tc>
        <w:tc>
          <w:tcPr>
            <w:tcW w:w="40" w:type="dxa"/>
          </w:tcPr>
          <w:p w14:paraId="11E69231" w14:textId="77777777" w:rsidR="00BA628F" w:rsidRDefault="00BA628F">
            <w:pPr>
              <w:pStyle w:val="EMPTYCELLSTYLE"/>
            </w:pPr>
          </w:p>
        </w:tc>
        <w:tc>
          <w:tcPr>
            <w:tcW w:w="40" w:type="dxa"/>
          </w:tcPr>
          <w:p w14:paraId="11E69232" w14:textId="77777777" w:rsidR="00BA628F" w:rsidRDefault="00BA628F">
            <w:pPr>
              <w:pStyle w:val="EMPTYCELLSTYLE"/>
            </w:pPr>
          </w:p>
        </w:tc>
        <w:tc>
          <w:tcPr>
            <w:tcW w:w="40" w:type="dxa"/>
            <w:gridSpan w:val="2"/>
          </w:tcPr>
          <w:p w14:paraId="11E69233" w14:textId="77777777" w:rsidR="00BA628F" w:rsidRDefault="00BA628F">
            <w:pPr>
              <w:pStyle w:val="EMPTYCELLSTYLE"/>
            </w:pPr>
          </w:p>
        </w:tc>
        <w:tc>
          <w:tcPr>
            <w:tcW w:w="379" w:type="dxa"/>
            <w:gridSpan w:val="12"/>
          </w:tcPr>
          <w:p w14:paraId="11E69234" w14:textId="77777777" w:rsidR="00BA628F" w:rsidRDefault="00BA628F">
            <w:pPr>
              <w:pStyle w:val="EMPTYCELLSTYLE"/>
            </w:pPr>
          </w:p>
        </w:tc>
        <w:tc>
          <w:tcPr>
            <w:tcW w:w="59" w:type="dxa"/>
            <w:gridSpan w:val="2"/>
          </w:tcPr>
          <w:p w14:paraId="11E69235" w14:textId="77777777" w:rsidR="00BA628F" w:rsidRDefault="00BA628F">
            <w:pPr>
              <w:pStyle w:val="EMPTYCELLSTYLE"/>
            </w:pPr>
          </w:p>
        </w:tc>
        <w:tc>
          <w:tcPr>
            <w:tcW w:w="500" w:type="dxa"/>
            <w:gridSpan w:val="3"/>
          </w:tcPr>
          <w:p w14:paraId="11E69236" w14:textId="77777777" w:rsidR="00BA628F" w:rsidRDefault="00BA628F">
            <w:pPr>
              <w:pStyle w:val="EMPTYCELLSTYLE"/>
            </w:pPr>
          </w:p>
        </w:tc>
      </w:tr>
      <w:tr w:rsidR="00BA628F" w14:paraId="11E6923D" w14:textId="77777777" w:rsidTr="002C180E">
        <w:trPr>
          <w:gridAfter w:val="27"/>
          <w:wAfter w:w="1270" w:type="dxa"/>
          <w:trHeight w:hRule="exact" w:val="400"/>
        </w:trPr>
        <w:tc>
          <w:tcPr>
            <w:tcW w:w="450" w:type="dxa"/>
          </w:tcPr>
          <w:p w14:paraId="11E69238" w14:textId="77777777" w:rsidR="00BA628F" w:rsidRDefault="00BA628F">
            <w:pPr>
              <w:pStyle w:val="EMPTYCELLSTYLE"/>
            </w:pPr>
          </w:p>
        </w:tc>
        <w:tc>
          <w:tcPr>
            <w:tcW w:w="3520" w:type="dxa"/>
            <w:gridSpan w:val="42"/>
            <w:tcMar>
              <w:top w:w="0" w:type="dxa"/>
              <w:left w:w="0" w:type="dxa"/>
              <w:bottom w:w="0" w:type="dxa"/>
              <w:right w:w="0" w:type="dxa"/>
            </w:tcMar>
          </w:tcPr>
          <w:p w14:paraId="11E69239"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923A" w14:textId="77777777" w:rsidR="00BA628F" w:rsidRDefault="00BA628F">
            <w:pPr>
              <w:pStyle w:val="EMPTYCELLSTYLE"/>
            </w:pPr>
          </w:p>
        </w:tc>
        <w:tc>
          <w:tcPr>
            <w:tcW w:w="6918" w:type="dxa"/>
            <w:gridSpan w:val="138"/>
            <w:tcMar>
              <w:top w:w="0" w:type="dxa"/>
              <w:left w:w="0" w:type="dxa"/>
              <w:bottom w:w="0" w:type="dxa"/>
              <w:right w:w="0" w:type="dxa"/>
            </w:tcMar>
          </w:tcPr>
          <w:p w14:paraId="11E6923B" w14:textId="77777777" w:rsidR="00BA628F" w:rsidRDefault="0050071D">
            <w:r>
              <w:rPr>
                <w:rFonts w:ascii="DejaVu Sans" w:eastAsia="DejaVu Sans" w:hAnsi="DejaVu Sans" w:cs="DejaVu Sans"/>
                <w:b/>
                <w:color w:val="000000"/>
                <w:sz w:val="26"/>
              </w:rPr>
              <w:t>SCRHPY2-AD</w:t>
            </w:r>
          </w:p>
        </w:tc>
        <w:tc>
          <w:tcPr>
            <w:tcW w:w="40" w:type="dxa"/>
            <w:gridSpan w:val="3"/>
          </w:tcPr>
          <w:p w14:paraId="11E6923C" w14:textId="77777777" w:rsidR="00BA628F" w:rsidRDefault="00BA628F">
            <w:pPr>
              <w:pStyle w:val="EMPTYCELLSTYLE"/>
            </w:pPr>
          </w:p>
        </w:tc>
      </w:tr>
      <w:tr w:rsidR="00BA628F" w14:paraId="11E6925A" w14:textId="77777777" w:rsidTr="002C180E">
        <w:trPr>
          <w:trHeight w:hRule="exact" w:val="20"/>
        </w:trPr>
        <w:tc>
          <w:tcPr>
            <w:tcW w:w="450" w:type="dxa"/>
          </w:tcPr>
          <w:p w14:paraId="11E6923E" w14:textId="77777777" w:rsidR="00BA628F" w:rsidRDefault="00BA628F">
            <w:pPr>
              <w:pStyle w:val="EMPTYCELLSTYLE"/>
            </w:pPr>
          </w:p>
        </w:tc>
        <w:tc>
          <w:tcPr>
            <w:tcW w:w="40" w:type="dxa"/>
            <w:gridSpan w:val="2"/>
          </w:tcPr>
          <w:p w14:paraId="11E6923F" w14:textId="77777777" w:rsidR="00BA628F" w:rsidRDefault="00BA628F">
            <w:pPr>
              <w:pStyle w:val="EMPTYCELLSTYLE"/>
            </w:pPr>
          </w:p>
        </w:tc>
        <w:tc>
          <w:tcPr>
            <w:tcW w:w="380" w:type="dxa"/>
          </w:tcPr>
          <w:p w14:paraId="11E69240" w14:textId="77777777" w:rsidR="00BA628F" w:rsidRDefault="00BA628F">
            <w:pPr>
              <w:pStyle w:val="EMPTYCELLSTYLE"/>
            </w:pPr>
          </w:p>
        </w:tc>
        <w:tc>
          <w:tcPr>
            <w:tcW w:w="1470" w:type="dxa"/>
            <w:gridSpan w:val="11"/>
          </w:tcPr>
          <w:p w14:paraId="11E69241" w14:textId="77777777" w:rsidR="00BA628F" w:rsidRDefault="00BA628F">
            <w:pPr>
              <w:pStyle w:val="EMPTYCELLSTYLE"/>
            </w:pPr>
          </w:p>
        </w:tc>
        <w:tc>
          <w:tcPr>
            <w:tcW w:w="40" w:type="dxa"/>
            <w:gridSpan w:val="2"/>
          </w:tcPr>
          <w:p w14:paraId="11E69242" w14:textId="77777777" w:rsidR="00BA628F" w:rsidRDefault="00BA628F">
            <w:pPr>
              <w:pStyle w:val="EMPTYCELLSTYLE"/>
            </w:pPr>
          </w:p>
        </w:tc>
        <w:tc>
          <w:tcPr>
            <w:tcW w:w="760" w:type="dxa"/>
            <w:gridSpan w:val="9"/>
          </w:tcPr>
          <w:p w14:paraId="11E69243" w14:textId="77777777" w:rsidR="00BA628F" w:rsidRDefault="00BA628F">
            <w:pPr>
              <w:pStyle w:val="EMPTYCELLSTYLE"/>
            </w:pPr>
          </w:p>
        </w:tc>
        <w:tc>
          <w:tcPr>
            <w:tcW w:w="340" w:type="dxa"/>
            <w:gridSpan w:val="12"/>
          </w:tcPr>
          <w:p w14:paraId="11E69244" w14:textId="77777777" w:rsidR="00BA628F" w:rsidRDefault="00BA628F">
            <w:pPr>
              <w:pStyle w:val="EMPTYCELLSTYLE"/>
            </w:pPr>
          </w:p>
        </w:tc>
        <w:tc>
          <w:tcPr>
            <w:tcW w:w="520" w:type="dxa"/>
            <w:gridSpan w:val="6"/>
          </w:tcPr>
          <w:p w14:paraId="11E69245" w14:textId="77777777" w:rsidR="00BA628F" w:rsidRDefault="00BA628F">
            <w:pPr>
              <w:pStyle w:val="EMPTYCELLSTYLE"/>
            </w:pPr>
          </w:p>
        </w:tc>
        <w:tc>
          <w:tcPr>
            <w:tcW w:w="440" w:type="dxa"/>
            <w:gridSpan w:val="14"/>
          </w:tcPr>
          <w:p w14:paraId="11E69246" w14:textId="77777777" w:rsidR="00BA628F" w:rsidRDefault="00BA628F">
            <w:pPr>
              <w:pStyle w:val="EMPTYCELLSTYLE"/>
            </w:pPr>
          </w:p>
        </w:tc>
        <w:tc>
          <w:tcPr>
            <w:tcW w:w="340" w:type="dxa"/>
            <w:gridSpan w:val="2"/>
          </w:tcPr>
          <w:p w14:paraId="11E69247" w14:textId="77777777" w:rsidR="00BA628F" w:rsidRDefault="00BA628F">
            <w:pPr>
              <w:pStyle w:val="EMPTYCELLSTYLE"/>
            </w:pPr>
          </w:p>
        </w:tc>
        <w:tc>
          <w:tcPr>
            <w:tcW w:w="60" w:type="dxa"/>
            <w:gridSpan w:val="2"/>
          </w:tcPr>
          <w:p w14:paraId="11E69248" w14:textId="77777777" w:rsidR="00BA628F" w:rsidRDefault="00BA628F">
            <w:pPr>
              <w:pStyle w:val="EMPTYCELLSTYLE"/>
            </w:pPr>
          </w:p>
        </w:tc>
        <w:tc>
          <w:tcPr>
            <w:tcW w:w="200" w:type="dxa"/>
            <w:gridSpan w:val="2"/>
          </w:tcPr>
          <w:p w14:paraId="11E69249" w14:textId="77777777" w:rsidR="00BA628F" w:rsidRDefault="00BA628F">
            <w:pPr>
              <w:pStyle w:val="EMPTYCELLSTYLE"/>
            </w:pPr>
          </w:p>
        </w:tc>
        <w:tc>
          <w:tcPr>
            <w:tcW w:w="880" w:type="dxa"/>
            <w:gridSpan w:val="24"/>
          </w:tcPr>
          <w:p w14:paraId="11E6924A" w14:textId="77777777" w:rsidR="00BA628F" w:rsidRDefault="00BA628F">
            <w:pPr>
              <w:pStyle w:val="EMPTYCELLSTYLE"/>
            </w:pPr>
          </w:p>
        </w:tc>
        <w:tc>
          <w:tcPr>
            <w:tcW w:w="180" w:type="dxa"/>
            <w:gridSpan w:val="5"/>
          </w:tcPr>
          <w:p w14:paraId="11E6924B" w14:textId="77777777" w:rsidR="00BA628F" w:rsidRDefault="00BA628F">
            <w:pPr>
              <w:pStyle w:val="EMPTYCELLSTYLE"/>
            </w:pPr>
          </w:p>
        </w:tc>
        <w:tc>
          <w:tcPr>
            <w:tcW w:w="80" w:type="dxa"/>
            <w:gridSpan w:val="2"/>
          </w:tcPr>
          <w:p w14:paraId="11E6924C" w14:textId="77777777" w:rsidR="00BA628F" w:rsidRDefault="00BA628F">
            <w:pPr>
              <w:pStyle w:val="EMPTYCELLSTYLE"/>
            </w:pPr>
          </w:p>
        </w:tc>
        <w:tc>
          <w:tcPr>
            <w:tcW w:w="160" w:type="dxa"/>
            <w:gridSpan w:val="7"/>
          </w:tcPr>
          <w:p w14:paraId="11E6924D" w14:textId="77777777" w:rsidR="00BA628F" w:rsidRDefault="00BA628F">
            <w:pPr>
              <w:pStyle w:val="EMPTYCELLSTYLE"/>
            </w:pPr>
          </w:p>
        </w:tc>
        <w:tc>
          <w:tcPr>
            <w:tcW w:w="720" w:type="dxa"/>
            <w:gridSpan w:val="18"/>
          </w:tcPr>
          <w:p w14:paraId="11E6924E" w14:textId="77777777" w:rsidR="00BA628F" w:rsidRDefault="00BA628F">
            <w:pPr>
              <w:pStyle w:val="EMPTYCELLSTYLE"/>
            </w:pPr>
          </w:p>
        </w:tc>
        <w:tc>
          <w:tcPr>
            <w:tcW w:w="240" w:type="dxa"/>
            <w:gridSpan w:val="3"/>
          </w:tcPr>
          <w:p w14:paraId="11E6924F" w14:textId="77777777" w:rsidR="00BA628F" w:rsidRDefault="00BA628F">
            <w:pPr>
              <w:pStyle w:val="EMPTYCELLSTYLE"/>
            </w:pPr>
          </w:p>
        </w:tc>
        <w:tc>
          <w:tcPr>
            <w:tcW w:w="40" w:type="dxa"/>
          </w:tcPr>
          <w:p w14:paraId="11E69250" w14:textId="77777777" w:rsidR="00BA628F" w:rsidRDefault="00BA628F">
            <w:pPr>
              <w:pStyle w:val="EMPTYCELLSTYLE"/>
            </w:pPr>
          </w:p>
        </w:tc>
        <w:tc>
          <w:tcPr>
            <w:tcW w:w="3780" w:type="dxa"/>
            <w:gridSpan w:val="67"/>
          </w:tcPr>
          <w:p w14:paraId="11E69251" w14:textId="77777777" w:rsidR="00BA628F" w:rsidRDefault="00BA628F">
            <w:pPr>
              <w:pStyle w:val="EMPTYCELLSTYLE"/>
            </w:pPr>
          </w:p>
        </w:tc>
        <w:tc>
          <w:tcPr>
            <w:tcW w:w="40" w:type="dxa"/>
          </w:tcPr>
          <w:p w14:paraId="11E69252" w14:textId="77777777" w:rsidR="00BA628F" w:rsidRDefault="00BA628F">
            <w:pPr>
              <w:pStyle w:val="EMPTYCELLSTYLE"/>
            </w:pPr>
          </w:p>
        </w:tc>
        <w:tc>
          <w:tcPr>
            <w:tcW w:w="40" w:type="dxa"/>
          </w:tcPr>
          <w:p w14:paraId="11E69253" w14:textId="77777777" w:rsidR="00BA628F" w:rsidRDefault="00BA628F">
            <w:pPr>
              <w:pStyle w:val="EMPTYCELLSTYLE"/>
            </w:pPr>
          </w:p>
        </w:tc>
        <w:tc>
          <w:tcPr>
            <w:tcW w:w="40" w:type="dxa"/>
          </w:tcPr>
          <w:p w14:paraId="11E69254" w14:textId="77777777" w:rsidR="00BA628F" w:rsidRDefault="00BA628F">
            <w:pPr>
              <w:pStyle w:val="EMPTYCELLSTYLE"/>
            </w:pPr>
          </w:p>
        </w:tc>
        <w:tc>
          <w:tcPr>
            <w:tcW w:w="40" w:type="dxa"/>
          </w:tcPr>
          <w:p w14:paraId="11E69255" w14:textId="77777777" w:rsidR="00BA628F" w:rsidRDefault="00BA628F">
            <w:pPr>
              <w:pStyle w:val="EMPTYCELLSTYLE"/>
            </w:pPr>
          </w:p>
        </w:tc>
        <w:tc>
          <w:tcPr>
            <w:tcW w:w="40" w:type="dxa"/>
            <w:gridSpan w:val="2"/>
          </w:tcPr>
          <w:p w14:paraId="11E69256" w14:textId="77777777" w:rsidR="00BA628F" w:rsidRDefault="00BA628F">
            <w:pPr>
              <w:pStyle w:val="EMPTYCELLSTYLE"/>
            </w:pPr>
          </w:p>
        </w:tc>
        <w:tc>
          <w:tcPr>
            <w:tcW w:w="379" w:type="dxa"/>
            <w:gridSpan w:val="12"/>
          </w:tcPr>
          <w:p w14:paraId="11E69257" w14:textId="77777777" w:rsidR="00BA628F" w:rsidRDefault="00BA628F">
            <w:pPr>
              <w:pStyle w:val="EMPTYCELLSTYLE"/>
            </w:pPr>
          </w:p>
        </w:tc>
        <w:tc>
          <w:tcPr>
            <w:tcW w:w="59" w:type="dxa"/>
            <w:gridSpan w:val="2"/>
          </w:tcPr>
          <w:p w14:paraId="11E69258" w14:textId="77777777" w:rsidR="00BA628F" w:rsidRDefault="00BA628F">
            <w:pPr>
              <w:pStyle w:val="EMPTYCELLSTYLE"/>
            </w:pPr>
          </w:p>
        </w:tc>
        <w:tc>
          <w:tcPr>
            <w:tcW w:w="500" w:type="dxa"/>
            <w:gridSpan w:val="3"/>
          </w:tcPr>
          <w:p w14:paraId="11E69259" w14:textId="77777777" w:rsidR="00BA628F" w:rsidRDefault="00BA628F">
            <w:pPr>
              <w:pStyle w:val="EMPTYCELLSTYLE"/>
            </w:pPr>
          </w:p>
        </w:tc>
      </w:tr>
      <w:tr w:rsidR="00BA628F" w14:paraId="11E69262" w14:textId="77777777" w:rsidTr="002C180E">
        <w:trPr>
          <w:gridAfter w:val="27"/>
          <w:wAfter w:w="1270" w:type="dxa"/>
          <w:trHeight w:hRule="exact" w:val="20"/>
        </w:trPr>
        <w:tc>
          <w:tcPr>
            <w:tcW w:w="450" w:type="dxa"/>
          </w:tcPr>
          <w:p w14:paraId="11E6925B" w14:textId="77777777" w:rsidR="00BA628F" w:rsidRDefault="00BA628F">
            <w:pPr>
              <w:pStyle w:val="EMPTYCELLSTYLE"/>
            </w:pPr>
          </w:p>
        </w:tc>
        <w:tc>
          <w:tcPr>
            <w:tcW w:w="10439" w:type="dxa"/>
            <w:gridSpan w:val="179"/>
            <w:tcMar>
              <w:top w:w="0" w:type="dxa"/>
              <w:left w:w="0" w:type="dxa"/>
              <w:bottom w:w="0" w:type="dxa"/>
              <w:right w:w="0" w:type="dxa"/>
            </w:tcMar>
          </w:tcPr>
          <w:p w14:paraId="11E6925C" w14:textId="77777777" w:rsidR="00BA628F" w:rsidRDefault="0050071D">
            <w:r>
              <w:br w:type="page"/>
            </w:r>
          </w:p>
          <w:p w14:paraId="11E6925D" w14:textId="77777777" w:rsidR="00BA628F" w:rsidRDefault="00BA628F">
            <w:bookmarkStart w:id="16" w:name="JR_PAGE_ANCHOR_0_16"/>
            <w:bookmarkEnd w:id="16"/>
          </w:p>
          <w:p w14:paraId="11E6925E" w14:textId="77777777" w:rsidR="00BA628F" w:rsidRDefault="0050071D">
            <w:r>
              <w:br w:type="page"/>
            </w:r>
          </w:p>
          <w:p w14:paraId="11E6925F" w14:textId="77777777" w:rsidR="00BA628F" w:rsidRDefault="00BA628F">
            <w:pPr>
              <w:pStyle w:val="EMPTYCELLSTYLE"/>
            </w:pPr>
          </w:p>
        </w:tc>
        <w:tc>
          <w:tcPr>
            <w:tcW w:w="59" w:type="dxa"/>
            <w:gridSpan w:val="4"/>
          </w:tcPr>
          <w:p w14:paraId="11E69260" w14:textId="77777777" w:rsidR="00BA628F" w:rsidRDefault="00BA628F">
            <w:pPr>
              <w:pStyle w:val="EMPTYCELLSTYLE"/>
            </w:pPr>
          </w:p>
        </w:tc>
        <w:tc>
          <w:tcPr>
            <w:tcW w:w="40" w:type="dxa"/>
            <w:gridSpan w:val="3"/>
          </w:tcPr>
          <w:p w14:paraId="11E69261" w14:textId="77777777" w:rsidR="00BA628F" w:rsidRDefault="00BA628F">
            <w:pPr>
              <w:pStyle w:val="EMPTYCELLSTYLE"/>
            </w:pPr>
          </w:p>
        </w:tc>
      </w:tr>
      <w:tr w:rsidR="00BA628F" w14:paraId="11E6927F" w14:textId="77777777" w:rsidTr="002C180E">
        <w:trPr>
          <w:trHeight w:hRule="exact" w:val="40"/>
        </w:trPr>
        <w:tc>
          <w:tcPr>
            <w:tcW w:w="450" w:type="dxa"/>
          </w:tcPr>
          <w:p w14:paraId="11E69263" w14:textId="77777777" w:rsidR="00BA628F" w:rsidRDefault="00BA628F">
            <w:pPr>
              <w:pStyle w:val="EMPTYCELLSTYLE"/>
            </w:pPr>
          </w:p>
        </w:tc>
        <w:tc>
          <w:tcPr>
            <w:tcW w:w="40" w:type="dxa"/>
            <w:gridSpan w:val="2"/>
          </w:tcPr>
          <w:p w14:paraId="11E69264" w14:textId="77777777" w:rsidR="00BA628F" w:rsidRDefault="00BA628F">
            <w:pPr>
              <w:pStyle w:val="EMPTYCELLSTYLE"/>
            </w:pPr>
          </w:p>
        </w:tc>
        <w:tc>
          <w:tcPr>
            <w:tcW w:w="380" w:type="dxa"/>
          </w:tcPr>
          <w:p w14:paraId="11E69265" w14:textId="77777777" w:rsidR="00BA628F" w:rsidRDefault="00BA628F">
            <w:pPr>
              <w:pStyle w:val="EMPTYCELLSTYLE"/>
            </w:pPr>
          </w:p>
        </w:tc>
        <w:tc>
          <w:tcPr>
            <w:tcW w:w="1470" w:type="dxa"/>
            <w:gridSpan w:val="11"/>
          </w:tcPr>
          <w:p w14:paraId="11E69266" w14:textId="77777777" w:rsidR="00BA628F" w:rsidRDefault="00BA628F">
            <w:pPr>
              <w:pStyle w:val="EMPTYCELLSTYLE"/>
            </w:pPr>
          </w:p>
        </w:tc>
        <w:tc>
          <w:tcPr>
            <w:tcW w:w="40" w:type="dxa"/>
            <w:gridSpan w:val="2"/>
          </w:tcPr>
          <w:p w14:paraId="11E69267" w14:textId="77777777" w:rsidR="00BA628F" w:rsidRDefault="00BA628F">
            <w:pPr>
              <w:pStyle w:val="EMPTYCELLSTYLE"/>
            </w:pPr>
          </w:p>
        </w:tc>
        <w:tc>
          <w:tcPr>
            <w:tcW w:w="760" w:type="dxa"/>
            <w:gridSpan w:val="9"/>
          </w:tcPr>
          <w:p w14:paraId="11E69268" w14:textId="77777777" w:rsidR="00BA628F" w:rsidRDefault="00BA628F">
            <w:pPr>
              <w:pStyle w:val="EMPTYCELLSTYLE"/>
            </w:pPr>
          </w:p>
        </w:tc>
        <w:tc>
          <w:tcPr>
            <w:tcW w:w="340" w:type="dxa"/>
            <w:gridSpan w:val="12"/>
          </w:tcPr>
          <w:p w14:paraId="11E69269" w14:textId="77777777" w:rsidR="00BA628F" w:rsidRDefault="00BA628F">
            <w:pPr>
              <w:pStyle w:val="EMPTYCELLSTYLE"/>
            </w:pPr>
          </w:p>
        </w:tc>
        <w:tc>
          <w:tcPr>
            <w:tcW w:w="520" w:type="dxa"/>
            <w:gridSpan w:val="6"/>
          </w:tcPr>
          <w:p w14:paraId="11E6926A" w14:textId="77777777" w:rsidR="00BA628F" w:rsidRDefault="00BA628F">
            <w:pPr>
              <w:pStyle w:val="EMPTYCELLSTYLE"/>
            </w:pPr>
          </w:p>
        </w:tc>
        <w:tc>
          <w:tcPr>
            <w:tcW w:w="440" w:type="dxa"/>
            <w:gridSpan w:val="14"/>
          </w:tcPr>
          <w:p w14:paraId="11E6926B" w14:textId="77777777" w:rsidR="00BA628F" w:rsidRDefault="00BA628F">
            <w:pPr>
              <w:pStyle w:val="EMPTYCELLSTYLE"/>
            </w:pPr>
          </w:p>
        </w:tc>
        <w:tc>
          <w:tcPr>
            <w:tcW w:w="340" w:type="dxa"/>
            <w:gridSpan w:val="2"/>
          </w:tcPr>
          <w:p w14:paraId="11E6926C" w14:textId="77777777" w:rsidR="00BA628F" w:rsidRDefault="00BA628F">
            <w:pPr>
              <w:pStyle w:val="EMPTYCELLSTYLE"/>
            </w:pPr>
          </w:p>
        </w:tc>
        <w:tc>
          <w:tcPr>
            <w:tcW w:w="60" w:type="dxa"/>
            <w:gridSpan w:val="2"/>
          </w:tcPr>
          <w:p w14:paraId="11E6926D" w14:textId="77777777" w:rsidR="00BA628F" w:rsidRDefault="00BA628F">
            <w:pPr>
              <w:pStyle w:val="EMPTYCELLSTYLE"/>
            </w:pPr>
          </w:p>
        </w:tc>
        <w:tc>
          <w:tcPr>
            <w:tcW w:w="200" w:type="dxa"/>
            <w:gridSpan w:val="2"/>
          </w:tcPr>
          <w:p w14:paraId="11E6926E" w14:textId="77777777" w:rsidR="00BA628F" w:rsidRDefault="00BA628F">
            <w:pPr>
              <w:pStyle w:val="EMPTYCELLSTYLE"/>
            </w:pPr>
          </w:p>
        </w:tc>
        <w:tc>
          <w:tcPr>
            <w:tcW w:w="880" w:type="dxa"/>
            <w:gridSpan w:val="24"/>
          </w:tcPr>
          <w:p w14:paraId="11E6926F" w14:textId="77777777" w:rsidR="00BA628F" w:rsidRDefault="00BA628F">
            <w:pPr>
              <w:pStyle w:val="EMPTYCELLSTYLE"/>
            </w:pPr>
          </w:p>
        </w:tc>
        <w:tc>
          <w:tcPr>
            <w:tcW w:w="180" w:type="dxa"/>
            <w:gridSpan w:val="5"/>
          </w:tcPr>
          <w:p w14:paraId="11E69270" w14:textId="77777777" w:rsidR="00BA628F" w:rsidRDefault="00BA628F">
            <w:pPr>
              <w:pStyle w:val="EMPTYCELLSTYLE"/>
            </w:pPr>
          </w:p>
        </w:tc>
        <w:tc>
          <w:tcPr>
            <w:tcW w:w="80" w:type="dxa"/>
            <w:gridSpan w:val="2"/>
          </w:tcPr>
          <w:p w14:paraId="11E69271" w14:textId="77777777" w:rsidR="00BA628F" w:rsidRDefault="00BA628F">
            <w:pPr>
              <w:pStyle w:val="EMPTYCELLSTYLE"/>
            </w:pPr>
          </w:p>
        </w:tc>
        <w:tc>
          <w:tcPr>
            <w:tcW w:w="160" w:type="dxa"/>
            <w:gridSpan w:val="7"/>
          </w:tcPr>
          <w:p w14:paraId="11E69272" w14:textId="77777777" w:rsidR="00BA628F" w:rsidRDefault="00BA628F">
            <w:pPr>
              <w:pStyle w:val="EMPTYCELLSTYLE"/>
            </w:pPr>
          </w:p>
        </w:tc>
        <w:tc>
          <w:tcPr>
            <w:tcW w:w="720" w:type="dxa"/>
            <w:gridSpan w:val="18"/>
          </w:tcPr>
          <w:p w14:paraId="11E69273" w14:textId="77777777" w:rsidR="00BA628F" w:rsidRDefault="00BA628F">
            <w:pPr>
              <w:pStyle w:val="EMPTYCELLSTYLE"/>
            </w:pPr>
          </w:p>
        </w:tc>
        <w:tc>
          <w:tcPr>
            <w:tcW w:w="240" w:type="dxa"/>
            <w:gridSpan w:val="3"/>
          </w:tcPr>
          <w:p w14:paraId="11E69274" w14:textId="77777777" w:rsidR="00BA628F" w:rsidRDefault="00BA628F">
            <w:pPr>
              <w:pStyle w:val="EMPTYCELLSTYLE"/>
            </w:pPr>
          </w:p>
        </w:tc>
        <w:tc>
          <w:tcPr>
            <w:tcW w:w="40" w:type="dxa"/>
          </w:tcPr>
          <w:p w14:paraId="11E69275" w14:textId="77777777" w:rsidR="00BA628F" w:rsidRDefault="00BA628F">
            <w:pPr>
              <w:pStyle w:val="EMPTYCELLSTYLE"/>
            </w:pPr>
          </w:p>
        </w:tc>
        <w:tc>
          <w:tcPr>
            <w:tcW w:w="3780" w:type="dxa"/>
            <w:gridSpan w:val="67"/>
          </w:tcPr>
          <w:p w14:paraId="11E69276" w14:textId="77777777" w:rsidR="00BA628F" w:rsidRDefault="00BA628F">
            <w:pPr>
              <w:pStyle w:val="EMPTYCELLSTYLE"/>
            </w:pPr>
          </w:p>
        </w:tc>
        <w:tc>
          <w:tcPr>
            <w:tcW w:w="40" w:type="dxa"/>
          </w:tcPr>
          <w:p w14:paraId="11E69277" w14:textId="77777777" w:rsidR="00BA628F" w:rsidRDefault="00BA628F">
            <w:pPr>
              <w:pStyle w:val="EMPTYCELLSTYLE"/>
            </w:pPr>
          </w:p>
        </w:tc>
        <w:tc>
          <w:tcPr>
            <w:tcW w:w="40" w:type="dxa"/>
          </w:tcPr>
          <w:p w14:paraId="11E69278" w14:textId="77777777" w:rsidR="00BA628F" w:rsidRDefault="00BA628F">
            <w:pPr>
              <w:pStyle w:val="EMPTYCELLSTYLE"/>
            </w:pPr>
          </w:p>
        </w:tc>
        <w:tc>
          <w:tcPr>
            <w:tcW w:w="40" w:type="dxa"/>
          </w:tcPr>
          <w:p w14:paraId="11E69279" w14:textId="77777777" w:rsidR="00BA628F" w:rsidRDefault="00BA628F">
            <w:pPr>
              <w:pStyle w:val="EMPTYCELLSTYLE"/>
            </w:pPr>
          </w:p>
        </w:tc>
        <w:tc>
          <w:tcPr>
            <w:tcW w:w="40" w:type="dxa"/>
          </w:tcPr>
          <w:p w14:paraId="11E6927A" w14:textId="77777777" w:rsidR="00BA628F" w:rsidRDefault="00BA628F">
            <w:pPr>
              <w:pStyle w:val="EMPTYCELLSTYLE"/>
            </w:pPr>
          </w:p>
        </w:tc>
        <w:tc>
          <w:tcPr>
            <w:tcW w:w="40" w:type="dxa"/>
            <w:gridSpan w:val="2"/>
          </w:tcPr>
          <w:p w14:paraId="11E6927B" w14:textId="77777777" w:rsidR="00BA628F" w:rsidRDefault="00BA628F">
            <w:pPr>
              <w:pStyle w:val="EMPTYCELLSTYLE"/>
            </w:pPr>
          </w:p>
        </w:tc>
        <w:tc>
          <w:tcPr>
            <w:tcW w:w="379" w:type="dxa"/>
            <w:gridSpan w:val="12"/>
          </w:tcPr>
          <w:p w14:paraId="11E6927C" w14:textId="77777777" w:rsidR="00BA628F" w:rsidRDefault="00BA628F">
            <w:pPr>
              <w:pStyle w:val="EMPTYCELLSTYLE"/>
            </w:pPr>
          </w:p>
        </w:tc>
        <w:tc>
          <w:tcPr>
            <w:tcW w:w="59" w:type="dxa"/>
            <w:gridSpan w:val="2"/>
          </w:tcPr>
          <w:p w14:paraId="11E6927D" w14:textId="77777777" w:rsidR="00BA628F" w:rsidRDefault="00BA628F">
            <w:pPr>
              <w:pStyle w:val="EMPTYCELLSTYLE"/>
            </w:pPr>
          </w:p>
        </w:tc>
        <w:tc>
          <w:tcPr>
            <w:tcW w:w="500" w:type="dxa"/>
            <w:gridSpan w:val="3"/>
          </w:tcPr>
          <w:p w14:paraId="11E6927E" w14:textId="77777777" w:rsidR="00BA628F" w:rsidRDefault="00BA628F">
            <w:pPr>
              <w:pStyle w:val="EMPTYCELLSTYLE"/>
            </w:pPr>
          </w:p>
        </w:tc>
      </w:tr>
      <w:tr w:rsidR="00BA628F" w14:paraId="11E69285" w14:textId="77777777" w:rsidTr="002C180E">
        <w:trPr>
          <w:gridAfter w:val="27"/>
          <w:wAfter w:w="1270" w:type="dxa"/>
          <w:trHeight w:hRule="exact" w:val="340"/>
        </w:trPr>
        <w:tc>
          <w:tcPr>
            <w:tcW w:w="450" w:type="dxa"/>
          </w:tcPr>
          <w:p w14:paraId="11E69280" w14:textId="77777777" w:rsidR="00BA628F" w:rsidRDefault="00BA628F">
            <w:pPr>
              <w:pStyle w:val="EMPTYCELLSTYLE"/>
            </w:pPr>
          </w:p>
        </w:tc>
        <w:tc>
          <w:tcPr>
            <w:tcW w:w="3520" w:type="dxa"/>
            <w:gridSpan w:val="42"/>
            <w:tcMar>
              <w:top w:w="0" w:type="dxa"/>
              <w:left w:w="0" w:type="dxa"/>
              <w:bottom w:w="0" w:type="dxa"/>
              <w:right w:w="0" w:type="dxa"/>
            </w:tcMar>
          </w:tcPr>
          <w:p w14:paraId="11E69281" w14:textId="77777777" w:rsidR="00BA628F" w:rsidRDefault="0050071D">
            <w:r>
              <w:rPr>
                <w:rFonts w:ascii="DejaVu Sans" w:eastAsia="DejaVu Sans" w:hAnsi="DejaVu Sans" w:cs="DejaVu Sans"/>
                <w:b/>
                <w:color w:val="000000"/>
                <w:sz w:val="26"/>
              </w:rPr>
              <w:t>Activity Title:</w:t>
            </w:r>
          </w:p>
        </w:tc>
        <w:tc>
          <w:tcPr>
            <w:tcW w:w="60" w:type="dxa"/>
            <w:gridSpan w:val="3"/>
          </w:tcPr>
          <w:p w14:paraId="11E69282" w14:textId="77777777" w:rsidR="00BA628F" w:rsidRDefault="00BA628F">
            <w:pPr>
              <w:pStyle w:val="EMPTYCELLSTYLE"/>
            </w:pPr>
          </w:p>
        </w:tc>
        <w:tc>
          <w:tcPr>
            <w:tcW w:w="6918" w:type="dxa"/>
            <w:gridSpan w:val="138"/>
            <w:tcMar>
              <w:top w:w="0" w:type="dxa"/>
              <w:left w:w="0" w:type="dxa"/>
              <w:bottom w:w="0" w:type="dxa"/>
              <w:right w:w="0" w:type="dxa"/>
            </w:tcMar>
          </w:tcPr>
          <w:p w14:paraId="11E69283" w14:textId="77777777" w:rsidR="00BA628F" w:rsidRDefault="0050071D">
            <w:r>
              <w:rPr>
                <w:rFonts w:ascii="DejaVu Sans" w:eastAsia="DejaVu Sans" w:hAnsi="DejaVu Sans" w:cs="DejaVu Sans"/>
                <w:b/>
                <w:color w:val="000000"/>
                <w:sz w:val="26"/>
              </w:rPr>
              <w:t>Project Administration</w:t>
            </w:r>
          </w:p>
        </w:tc>
        <w:tc>
          <w:tcPr>
            <w:tcW w:w="40" w:type="dxa"/>
            <w:gridSpan w:val="3"/>
          </w:tcPr>
          <w:p w14:paraId="11E69284" w14:textId="77777777" w:rsidR="00BA628F" w:rsidRDefault="00BA628F">
            <w:pPr>
              <w:pStyle w:val="EMPTYCELLSTYLE"/>
            </w:pPr>
          </w:p>
        </w:tc>
      </w:tr>
      <w:tr w:rsidR="00BA628F" w14:paraId="11E692A2" w14:textId="77777777" w:rsidTr="002C180E">
        <w:trPr>
          <w:trHeight w:hRule="exact" w:val="20"/>
        </w:trPr>
        <w:tc>
          <w:tcPr>
            <w:tcW w:w="450" w:type="dxa"/>
          </w:tcPr>
          <w:p w14:paraId="11E69286" w14:textId="77777777" w:rsidR="00BA628F" w:rsidRDefault="00BA628F">
            <w:pPr>
              <w:pStyle w:val="EMPTYCELLSTYLE"/>
            </w:pPr>
          </w:p>
        </w:tc>
        <w:tc>
          <w:tcPr>
            <w:tcW w:w="40" w:type="dxa"/>
            <w:gridSpan w:val="2"/>
          </w:tcPr>
          <w:p w14:paraId="11E69287" w14:textId="77777777" w:rsidR="00BA628F" w:rsidRDefault="00BA628F">
            <w:pPr>
              <w:pStyle w:val="EMPTYCELLSTYLE"/>
            </w:pPr>
          </w:p>
        </w:tc>
        <w:tc>
          <w:tcPr>
            <w:tcW w:w="380" w:type="dxa"/>
          </w:tcPr>
          <w:p w14:paraId="11E69288" w14:textId="77777777" w:rsidR="00BA628F" w:rsidRDefault="00BA628F">
            <w:pPr>
              <w:pStyle w:val="EMPTYCELLSTYLE"/>
            </w:pPr>
          </w:p>
        </w:tc>
        <w:tc>
          <w:tcPr>
            <w:tcW w:w="1470" w:type="dxa"/>
            <w:gridSpan w:val="11"/>
          </w:tcPr>
          <w:p w14:paraId="11E69289" w14:textId="77777777" w:rsidR="00BA628F" w:rsidRDefault="00BA628F">
            <w:pPr>
              <w:pStyle w:val="EMPTYCELLSTYLE"/>
            </w:pPr>
          </w:p>
        </w:tc>
        <w:tc>
          <w:tcPr>
            <w:tcW w:w="40" w:type="dxa"/>
            <w:gridSpan w:val="2"/>
          </w:tcPr>
          <w:p w14:paraId="11E6928A" w14:textId="77777777" w:rsidR="00BA628F" w:rsidRDefault="00BA628F">
            <w:pPr>
              <w:pStyle w:val="EMPTYCELLSTYLE"/>
            </w:pPr>
          </w:p>
        </w:tc>
        <w:tc>
          <w:tcPr>
            <w:tcW w:w="760" w:type="dxa"/>
            <w:gridSpan w:val="9"/>
          </w:tcPr>
          <w:p w14:paraId="11E6928B" w14:textId="77777777" w:rsidR="00BA628F" w:rsidRDefault="00BA628F">
            <w:pPr>
              <w:pStyle w:val="EMPTYCELLSTYLE"/>
            </w:pPr>
          </w:p>
        </w:tc>
        <w:tc>
          <w:tcPr>
            <w:tcW w:w="340" w:type="dxa"/>
            <w:gridSpan w:val="12"/>
          </w:tcPr>
          <w:p w14:paraId="11E6928C" w14:textId="77777777" w:rsidR="00BA628F" w:rsidRDefault="00BA628F">
            <w:pPr>
              <w:pStyle w:val="EMPTYCELLSTYLE"/>
            </w:pPr>
          </w:p>
        </w:tc>
        <w:tc>
          <w:tcPr>
            <w:tcW w:w="520" w:type="dxa"/>
            <w:gridSpan w:val="6"/>
          </w:tcPr>
          <w:p w14:paraId="11E6928D" w14:textId="77777777" w:rsidR="00BA628F" w:rsidRDefault="00BA628F">
            <w:pPr>
              <w:pStyle w:val="EMPTYCELLSTYLE"/>
            </w:pPr>
          </w:p>
        </w:tc>
        <w:tc>
          <w:tcPr>
            <w:tcW w:w="440" w:type="dxa"/>
            <w:gridSpan w:val="14"/>
          </w:tcPr>
          <w:p w14:paraId="11E6928E" w14:textId="77777777" w:rsidR="00BA628F" w:rsidRDefault="00BA628F">
            <w:pPr>
              <w:pStyle w:val="EMPTYCELLSTYLE"/>
            </w:pPr>
          </w:p>
        </w:tc>
        <w:tc>
          <w:tcPr>
            <w:tcW w:w="340" w:type="dxa"/>
            <w:gridSpan w:val="2"/>
          </w:tcPr>
          <w:p w14:paraId="11E6928F" w14:textId="77777777" w:rsidR="00BA628F" w:rsidRDefault="00BA628F">
            <w:pPr>
              <w:pStyle w:val="EMPTYCELLSTYLE"/>
            </w:pPr>
          </w:p>
        </w:tc>
        <w:tc>
          <w:tcPr>
            <w:tcW w:w="60" w:type="dxa"/>
            <w:gridSpan w:val="2"/>
          </w:tcPr>
          <w:p w14:paraId="11E69290" w14:textId="77777777" w:rsidR="00BA628F" w:rsidRDefault="00BA628F">
            <w:pPr>
              <w:pStyle w:val="EMPTYCELLSTYLE"/>
            </w:pPr>
          </w:p>
        </w:tc>
        <w:tc>
          <w:tcPr>
            <w:tcW w:w="200" w:type="dxa"/>
            <w:gridSpan w:val="2"/>
          </w:tcPr>
          <w:p w14:paraId="11E69291" w14:textId="77777777" w:rsidR="00BA628F" w:rsidRDefault="00BA628F">
            <w:pPr>
              <w:pStyle w:val="EMPTYCELLSTYLE"/>
            </w:pPr>
          </w:p>
        </w:tc>
        <w:tc>
          <w:tcPr>
            <w:tcW w:w="880" w:type="dxa"/>
            <w:gridSpan w:val="24"/>
          </w:tcPr>
          <w:p w14:paraId="11E69292" w14:textId="77777777" w:rsidR="00BA628F" w:rsidRDefault="00BA628F">
            <w:pPr>
              <w:pStyle w:val="EMPTYCELLSTYLE"/>
            </w:pPr>
          </w:p>
        </w:tc>
        <w:tc>
          <w:tcPr>
            <w:tcW w:w="180" w:type="dxa"/>
            <w:gridSpan w:val="5"/>
          </w:tcPr>
          <w:p w14:paraId="11E69293" w14:textId="77777777" w:rsidR="00BA628F" w:rsidRDefault="00BA628F">
            <w:pPr>
              <w:pStyle w:val="EMPTYCELLSTYLE"/>
            </w:pPr>
          </w:p>
        </w:tc>
        <w:tc>
          <w:tcPr>
            <w:tcW w:w="80" w:type="dxa"/>
            <w:gridSpan w:val="2"/>
          </w:tcPr>
          <w:p w14:paraId="11E69294" w14:textId="77777777" w:rsidR="00BA628F" w:rsidRDefault="00BA628F">
            <w:pPr>
              <w:pStyle w:val="EMPTYCELLSTYLE"/>
            </w:pPr>
          </w:p>
        </w:tc>
        <w:tc>
          <w:tcPr>
            <w:tcW w:w="160" w:type="dxa"/>
            <w:gridSpan w:val="7"/>
          </w:tcPr>
          <w:p w14:paraId="11E69295" w14:textId="77777777" w:rsidR="00BA628F" w:rsidRDefault="00BA628F">
            <w:pPr>
              <w:pStyle w:val="EMPTYCELLSTYLE"/>
            </w:pPr>
          </w:p>
        </w:tc>
        <w:tc>
          <w:tcPr>
            <w:tcW w:w="720" w:type="dxa"/>
            <w:gridSpan w:val="18"/>
          </w:tcPr>
          <w:p w14:paraId="11E69296" w14:textId="77777777" w:rsidR="00BA628F" w:rsidRDefault="00BA628F">
            <w:pPr>
              <w:pStyle w:val="EMPTYCELLSTYLE"/>
            </w:pPr>
          </w:p>
        </w:tc>
        <w:tc>
          <w:tcPr>
            <w:tcW w:w="240" w:type="dxa"/>
            <w:gridSpan w:val="3"/>
          </w:tcPr>
          <w:p w14:paraId="11E69297" w14:textId="77777777" w:rsidR="00BA628F" w:rsidRDefault="00BA628F">
            <w:pPr>
              <w:pStyle w:val="EMPTYCELLSTYLE"/>
            </w:pPr>
          </w:p>
        </w:tc>
        <w:tc>
          <w:tcPr>
            <w:tcW w:w="40" w:type="dxa"/>
          </w:tcPr>
          <w:p w14:paraId="11E69298" w14:textId="77777777" w:rsidR="00BA628F" w:rsidRDefault="00BA628F">
            <w:pPr>
              <w:pStyle w:val="EMPTYCELLSTYLE"/>
            </w:pPr>
          </w:p>
        </w:tc>
        <w:tc>
          <w:tcPr>
            <w:tcW w:w="3780" w:type="dxa"/>
            <w:gridSpan w:val="67"/>
          </w:tcPr>
          <w:p w14:paraId="11E69299" w14:textId="77777777" w:rsidR="00BA628F" w:rsidRDefault="00BA628F">
            <w:pPr>
              <w:pStyle w:val="EMPTYCELLSTYLE"/>
            </w:pPr>
          </w:p>
        </w:tc>
        <w:tc>
          <w:tcPr>
            <w:tcW w:w="40" w:type="dxa"/>
          </w:tcPr>
          <w:p w14:paraId="11E6929A" w14:textId="77777777" w:rsidR="00BA628F" w:rsidRDefault="00BA628F">
            <w:pPr>
              <w:pStyle w:val="EMPTYCELLSTYLE"/>
            </w:pPr>
          </w:p>
        </w:tc>
        <w:tc>
          <w:tcPr>
            <w:tcW w:w="40" w:type="dxa"/>
          </w:tcPr>
          <w:p w14:paraId="11E6929B" w14:textId="77777777" w:rsidR="00BA628F" w:rsidRDefault="00BA628F">
            <w:pPr>
              <w:pStyle w:val="EMPTYCELLSTYLE"/>
            </w:pPr>
          </w:p>
        </w:tc>
        <w:tc>
          <w:tcPr>
            <w:tcW w:w="40" w:type="dxa"/>
          </w:tcPr>
          <w:p w14:paraId="11E6929C" w14:textId="77777777" w:rsidR="00BA628F" w:rsidRDefault="00BA628F">
            <w:pPr>
              <w:pStyle w:val="EMPTYCELLSTYLE"/>
            </w:pPr>
          </w:p>
        </w:tc>
        <w:tc>
          <w:tcPr>
            <w:tcW w:w="40" w:type="dxa"/>
          </w:tcPr>
          <w:p w14:paraId="11E6929D" w14:textId="77777777" w:rsidR="00BA628F" w:rsidRDefault="00BA628F">
            <w:pPr>
              <w:pStyle w:val="EMPTYCELLSTYLE"/>
            </w:pPr>
          </w:p>
        </w:tc>
        <w:tc>
          <w:tcPr>
            <w:tcW w:w="40" w:type="dxa"/>
            <w:gridSpan w:val="2"/>
          </w:tcPr>
          <w:p w14:paraId="11E6929E" w14:textId="77777777" w:rsidR="00BA628F" w:rsidRDefault="00BA628F">
            <w:pPr>
              <w:pStyle w:val="EMPTYCELLSTYLE"/>
            </w:pPr>
          </w:p>
        </w:tc>
        <w:tc>
          <w:tcPr>
            <w:tcW w:w="379" w:type="dxa"/>
            <w:gridSpan w:val="12"/>
          </w:tcPr>
          <w:p w14:paraId="11E6929F" w14:textId="77777777" w:rsidR="00BA628F" w:rsidRDefault="00BA628F">
            <w:pPr>
              <w:pStyle w:val="EMPTYCELLSTYLE"/>
            </w:pPr>
          </w:p>
        </w:tc>
        <w:tc>
          <w:tcPr>
            <w:tcW w:w="59" w:type="dxa"/>
            <w:gridSpan w:val="2"/>
          </w:tcPr>
          <w:p w14:paraId="11E692A0" w14:textId="77777777" w:rsidR="00BA628F" w:rsidRDefault="00BA628F">
            <w:pPr>
              <w:pStyle w:val="EMPTYCELLSTYLE"/>
            </w:pPr>
          </w:p>
        </w:tc>
        <w:tc>
          <w:tcPr>
            <w:tcW w:w="500" w:type="dxa"/>
            <w:gridSpan w:val="3"/>
          </w:tcPr>
          <w:p w14:paraId="11E692A1" w14:textId="77777777" w:rsidR="00BA628F" w:rsidRDefault="00BA628F">
            <w:pPr>
              <w:pStyle w:val="EMPTYCELLSTYLE"/>
            </w:pPr>
          </w:p>
        </w:tc>
      </w:tr>
      <w:tr w:rsidR="00BA628F" w14:paraId="11E692BF" w14:textId="77777777" w:rsidTr="002C180E">
        <w:trPr>
          <w:trHeight w:hRule="exact" w:val="140"/>
        </w:trPr>
        <w:tc>
          <w:tcPr>
            <w:tcW w:w="450" w:type="dxa"/>
          </w:tcPr>
          <w:p w14:paraId="11E692A3" w14:textId="77777777" w:rsidR="00BA628F" w:rsidRDefault="00BA628F">
            <w:pPr>
              <w:pStyle w:val="EMPTYCELLSTYLE"/>
            </w:pPr>
          </w:p>
        </w:tc>
        <w:tc>
          <w:tcPr>
            <w:tcW w:w="40" w:type="dxa"/>
            <w:gridSpan w:val="2"/>
          </w:tcPr>
          <w:p w14:paraId="11E692A4" w14:textId="77777777" w:rsidR="00BA628F" w:rsidRDefault="00BA628F">
            <w:pPr>
              <w:pStyle w:val="EMPTYCELLSTYLE"/>
            </w:pPr>
          </w:p>
        </w:tc>
        <w:tc>
          <w:tcPr>
            <w:tcW w:w="380" w:type="dxa"/>
          </w:tcPr>
          <w:p w14:paraId="11E692A5" w14:textId="77777777" w:rsidR="00BA628F" w:rsidRDefault="00BA628F">
            <w:pPr>
              <w:pStyle w:val="EMPTYCELLSTYLE"/>
            </w:pPr>
          </w:p>
        </w:tc>
        <w:tc>
          <w:tcPr>
            <w:tcW w:w="1470" w:type="dxa"/>
            <w:gridSpan w:val="11"/>
          </w:tcPr>
          <w:p w14:paraId="11E692A6" w14:textId="77777777" w:rsidR="00BA628F" w:rsidRDefault="00BA628F">
            <w:pPr>
              <w:pStyle w:val="EMPTYCELLSTYLE"/>
            </w:pPr>
          </w:p>
        </w:tc>
        <w:tc>
          <w:tcPr>
            <w:tcW w:w="40" w:type="dxa"/>
            <w:gridSpan w:val="2"/>
          </w:tcPr>
          <w:p w14:paraId="11E692A7" w14:textId="77777777" w:rsidR="00BA628F" w:rsidRDefault="00BA628F">
            <w:pPr>
              <w:pStyle w:val="EMPTYCELLSTYLE"/>
            </w:pPr>
          </w:p>
        </w:tc>
        <w:tc>
          <w:tcPr>
            <w:tcW w:w="760" w:type="dxa"/>
            <w:gridSpan w:val="9"/>
          </w:tcPr>
          <w:p w14:paraId="11E692A8" w14:textId="77777777" w:rsidR="00BA628F" w:rsidRDefault="00BA628F">
            <w:pPr>
              <w:pStyle w:val="EMPTYCELLSTYLE"/>
            </w:pPr>
          </w:p>
        </w:tc>
        <w:tc>
          <w:tcPr>
            <w:tcW w:w="340" w:type="dxa"/>
            <w:gridSpan w:val="12"/>
          </w:tcPr>
          <w:p w14:paraId="11E692A9" w14:textId="77777777" w:rsidR="00BA628F" w:rsidRDefault="00BA628F">
            <w:pPr>
              <w:pStyle w:val="EMPTYCELLSTYLE"/>
            </w:pPr>
          </w:p>
        </w:tc>
        <w:tc>
          <w:tcPr>
            <w:tcW w:w="520" w:type="dxa"/>
            <w:gridSpan w:val="6"/>
          </w:tcPr>
          <w:p w14:paraId="11E692AA" w14:textId="77777777" w:rsidR="00BA628F" w:rsidRDefault="00BA628F">
            <w:pPr>
              <w:pStyle w:val="EMPTYCELLSTYLE"/>
            </w:pPr>
          </w:p>
        </w:tc>
        <w:tc>
          <w:tcPr>
            <w:tcW w:w="440" w:type="dxa"/>
            <w:gridSpan w:val="14"/>
          </w:tcPr>
          <w:p w14:paraId="11E692AB" w14:textId="77777777" w:rsidR="00BA628F" w:rsidRDefault="00BA628F">
            <w:pPr>
              <w:pStyle w:val="EMPTYCELLSTYLE"/>
            </w:pPr>
          </w:p>
        </w:tc>
        <w:tc>
          <w:tcPr>
            <w:tcW w:w="340" w:type="dxa"/>
            <w:gridSpan w:val="2"/>
          </w:tcPr>
          <w:p w14:paraId="11E692AC" w14:textId="77777777" w:rsidR="00BA628F" w:rsidRDefault="00BA628F">
            <w:pPr>
              <w:pStyle w:val="EMPTYCELLSTYLE"/>
            </w:pPr>
          </w:p>
        </w:tc>
        <w:tc>
          <w:tcPr>
            <w:tcW w:w="60" w:type="dxa"/>
            <w:gridSpan w:val="2"/>
          </w:tcPr>
          <w:p w14:paraId="11E692AD" w14:textId="77777777" w:rsidR="00BA628F" w:rsidRDefault="00BA628F">
            <w:pPr>
              <w:pStyle w:val="EMPTYCELLSTYLE"/>
            </w:pPr>
          </w:p>
        </w:tc>
        <w:tc>
          <w:tcPr>
            <w:tcW w:w="200" w:type="dxa"/>
            <w:gridSpan w:val="2"/>
          </w:tcPr>
          <w:p w14:paraId="11E692AE" w14:textId="77777777" w:rsidR="00BA628F" w:rsidRDefault="00BA628F">
            <w:pPr>
              <w:pStyle w:val="EMPTYCELLSTYLE"/>
            </w:pPr>
          </w:p>
        </w:tc>
        <w:tc>
          <w:tcPr>
            <w:tcW w:w="880" w:type="dxa"/>
            <w:gridSpan w:val="24"/>
          </w:tcPr>
          <w:p w14:paraId="11E692AF" w14:textId="77777777" w:rsidR="00BA628F" w:rsidRDefault="00BA628F">
            <w:pPr>
              <w:pStyle w:val="EMPTYCELLSTYLE"/>
            </w:pPr>
          </w:p>
        </w:tc>
        <w:tc>
          <w:tcPr>
            <w:tcW w:w="180" w:type="dxa"/>
            <w:gridSpan w:val="5"/>
          </w:tcPr>
          <w:p w14:paraId="11E692B0" w14:textId="77777777" w:rsidR="00BA628F" w:rsidRDefault="00BA628F">
            <w:pPr>
              <w:pStyle w:val="EMPTYCELLSTYLE"/>
            </w:pPr>
          </w:p>
        </w:tc>
        <w:tc>
          <w:tcPr>
            <w:tcW w:w="80" w:type="dxa"/>
            <w:gridSpan w:val="2"/>
          </w:tcPr>
          <w:p w14:paraId="11E692B1" w14:textId="77777777" w:rsidR="00BA628F" w:rsidRDefault="00BA628F">
            <w:pPr>
              <w:pStyle w:val="EMPTYCELLSTYLE"/>
            </w:pPr>
          </w:p>
        </w:tc>
        <w:tc>
          <w:tcPr>
            <w:tcW w:w="160" w:type="dxa"/>
            <w:gridSpan w:val="7"/>
          </w:tcPr>
          <w:p w14:paraId="11E692B2" w14:textId="77777777" w:rsidR="00BA628F" w:rsidRDefault="00BA628F">
            <w:pPr>
              <w:pStyle w:val="EMPTYCELLSTYLE"/>
            </w:pPr>
          </w:p>
        </w:tc>
        <w:tc>
          <w:tcPr>
            <w:tcW w:w="720" w:type="dxa"/>
            <w:gridSpan w:val="18"/>
          </w:tcPr>
          <w:p w14:paraId="11E692B3" w14:textId="77777777" w:rsidR="00BA628F" w:rsidRDefault="00BA628F">
            <w:pPr>
              <w:pStyle w:val="EMPTYCELLSTYLE"/>
            </w:pPr>
          </w:p>
        </w:tc>
        <w:tc>
          <w:tcPr>
            <w:tcW w:w="240" w:type="dxa"/>
            <w:gridSpan w:val="3"/>
          </w:tcPr>
          <w:p w14:paraId="11E692B4" w14:textId="77777777" w:rsidR="00BA628F" w:rsidRDefault="00BA628F">
            <w:pPr>
              <w:pStyle w:val="EMPTYCELLSTYLE"/>
            </w:pPr>
          </w:p>
        </w:tc>
        <w:tc>
          <w:tcPr>
            <w:tcW w:w="40" w:type="dxa"/>
          </w:tcPr>
          <w:p w14:paraId="11E692B5" w14:textId="77777777" w:rsidR="00BA628F" w:rsidRDefault="00BA628F">
            <w:pPr>
              <w:pStyle w:val="EMPTYCELLSTYLE"/>
            </w:pPr>
          </w:p>
        </w:tc>
        <w:tc>
          <w:tcPr>
            <w:tcW w:w="3780" w:type="dxa"/>
            <w:gridSpan w:val="67"/>
          </w:tcPr>
          <w:p w14:paraId="11E692B6" w14:textId="77777777" w:rsidR="00BA628F" w:rsidRDefault="00BA628F">
            <w:pPr>
              <w:pStyle w:val="EMPTYCELLSTYLE"/>
            </w:pPr>
          </w:p>
        </w:tc>
        <w:tc>
          <w:tcPr>
            <w:tcW w:w="40" w:type="dxa"/>
          </w:tcPr>
          <w:p w14:paraId="11E692B7" w14:textId="77777777" w:rsidR="00BA628F" w:rsidRDefault="00BA628F">
            <w:pPr>
              <w:pStyle w:val="EMPTYCELLSTYLE"/>
            </w:pPr>
          </w:p>
        </w:tc>
        <w:tc>
          <w:tcPr>
            <w:tcW w:w="40" w:type="dxa"/>
          </w:tcPr>
          <w:p w14:paraId="11E692B8" w14:textId="77777777" w:rsidR="00BA628F" w:rsidRDefault="00BA628F">
            <w:pPr>
              <w:pStyle w:val="EMPTYCELLSTYLE"/>
            </w:pPr>
          </w:p>
        </w:tc>
        <w:tc>
          <w:tcPr>
            <w:tcW w:w="40" w:type="dxa"/>
          </w:tcPr>
          <w:p w14:paraId="11E692B9" w14:textId="77777777" w:rsidR="00BA628F" w:rsidRDefault="00BA628F">
            <w:pPr>
              <w:pStyle w:val="EMPTYCELLSTYLE"/>
            </w:pPr>
          </w:p>
        </w:tc>
        <w:tc>
          <w:tcPr>
            <w:tcW w:w="40" w:type="dxa"/>
          </w:tcPr>
          <w:p w14:paraId="11E692BA" w14:textId="77777777" w:rsidR="00BA628F" w:rsidRDefault="00BA628F">
            <w:pPr>
              <w:pStyle w:val="EMPTYCELLSTYLE"/>
            </w:pPr>
          </w:p>
        </w:tc>
        <w:tc>
          <w:tcPr>
            <w:tcW w:w="40" w:type="dxa"/>
            <w:gridSpan w:val="2"/>
          </w:tcPr>
          <w:p w14:paraId="11E692BB" w14:textId="77777777" w:rsidR="00BA628F" w:rsidRDefault="00BA628F">
            <w:pPr>
              <w:pStyle w:val="EMPTYCELLSTYLE"/>
            </w:pPr>
          </w:p>
        </w:tc>
        <w:tc>
          <w:tcPr>
            <w:tcW w:w="379" w:type="dxa"/>
            <w:gridSpan w:val="12"/>
          </w:tcPr>
          <w:p w14:paraId="11E692BC" w14:textId="77777777" w:rsidR="00BA628F" w:rsidRDefault="00BA628F">
            <w:pPr>
              <w:pStyle w:val="EMPTYCELLSTYLE"/>
            </w:pPr>
          </w:p>
        </w:tc>
        <w:tc>
          <w:tcPr>
            <w:tcW w:w="59" w:type="dxa"/>
            <w:gridSpan w:val="2"/>
          </w:tcPr>
          <w:p w14:paraId="11E692BD" w14:textId="77777777" w:rsidR="00BA628F" w:rsidRDefault="00BA628F">
            <w:pPr>
              <w:pStyle w:val="EMPTYCELLSTYLE"/>
            </w:pPr>
          </w:p>
        </w:tc>
        <w:tc>
          <w:tcPr>
            <w:tcW w:w="500" w:type="dxa"/>
            <w:gridSpan w:val="3"/>
          </w:tcPr>
          <w:p w14:paraId="11E692BE" w14:textId="77777777" w:rsidR="00BA628F" w:rsidRDefault="00BA628F">
            <w:pPr>
              <w:pStyle w:val="EMPTYCELLSTYLE"/>
            </w:pPr>
          </w:p>
        </w:tc>
      </w:tr>
      <w:tr w:rsidR="00BA628F" w14:paraId="11E692CB" w14:textId="77777777" w:rsidTr="002C180E">
        <w:trPr>
          <w:gridAfter w:val="27"/>
          <w:wAfter w:w="1270" w:type="dxa"/>
          <w:trHeight w:hRule="exact" w:val="320"/>
        </w:trPr>
        <w:tc>
          <w:tcPr>
            <w:tcW w:w="450" w:type="dxa"/>
          </w:tcPr>
          <w:p w14:paraId="11E692C0"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92C1"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92C2" w14:textId="77777777" w:rsidR="00BA628F" w:rsidRDefault="0050071D">
            <w:r>
              <w:rPr>
                <w:rFonts w:ascii="DejaVu Sans" w:eastAsia="DejaVu Sans" w:hAnsi="DejaVu Sans" w:cs="DejaVu Sans"/>
                <w:b/>
                <w:color w:val="000000"/>
              </w:rPr>
              <w:t>Activity Status:</w:t>
            </w:r>
          </w:p>
        </w:tc>
        <w:tc>
          <w:tcPr>
            <w:tcW w:w="40" w:type="dxa"/>
          </w:tcPr>
          <w:p w14:paraId="11E692C3" w14:textId="77777777" w:rsidR="00BA628F" w:rsidRDefault="00BA628F">
            <w:pPr>
              <w:pStyle w:val="EMPTYCELLSTYLE"/>
            </w:pPr>
          </w:p>
        </w:tc>
        <w:tc>
          <w:tcPr>
            <w:tcW w:w="40" w:type="dxa"/>
          </w:tcPr>
          <w:p w14:paraId="11E692C4" w14:textId="77777777" w:rsidR="00BA628F" w:rsidRDefault="00BA628F">
            <w:pPr>
              <w:pStyle w:val="EMPTYCELLSTYLE"/>
            </w:pPr>
          </w:p>
        </w:tc>
        <w:tc>
          <w:tcPr>
            <w:tcW w:w="40" w:type="dxa"/>
            <w:gridSpan w:val="2"/>
          </w:tcPr>
          <w:p w14:paraId="11E692C5" w14:textId="77777777" w:rsidR="00BA628F" w:rsidRDefault="00BA628F">
            <w:pPr>
              <w:pStyle w:val="EMPTYCELLSTYLE"/>
            </w:pPr>
          </w:p>
        </w:tc>
        <w:tc>
          <w:tcPr>
            <w:tcW w:w="40" w:type="dxa"/>
            <w:gridSpan w:val="2"/>
          </w:tcPr>
          <w:p w14:paraId="11E692C6" w14:textId="77777777" w:rsidR="00BA628F" w:rsidRDefault="00BA628F">
            <w:pPr>
              <w:pStyle w:val="EMPTYCELLSTYLE"/>
            </w:pPr>
          </w:p>
        </w:tc>
        <w:tc>
          <w:tcPr>
            <w:tcW w:w="40" w:type="dxa"/>
            <w:gridSpan w:val="2"/>
          </w:tcPr>
          <w:p w14:paraId="11E692C7" w14:textId="77777777" w:rsidR="00BA628F" w:rsidRDefault="00BA628F">
            <w:pPr>
              <w:pStyle w:val="EMPTYCELLSTYLE"/>
            </w:pPr>
          </w:p>
        </w:tc>
        <w:tc>
          <w:tcPr>
            <w:tcW w:w="379" w:type="dxa"/>
            <w:gridSpan w:val="13"/>
          </w:tcPr>
          <w:p w14:paraId="11E692C8" w14:textId="77777777" w:rsidR="00BA628F" w:rsidRDefault="00BA628F">
            <w:pPr>
              <w:pStyle w:val="EMPTYCELLSTYLE"/>
            </w:pPr>
          </w:p>
        </w:tc>
        <w:tc>
          <w:tcPr>
            <w:tcW w:w="59" w:type="dxa"/>
            <w:gridSpan w:val="4"/>
          </w:tcPr>
          <w:p w14:paraId="11E692C9" w14:textId="77777777" w:rsidR="00BA628F" w:rsidRDefault="00BA628F">
            <w:pPr>
              <w:pStyle w:val="EMPTYCELLSTYLE"/>
            </w:pPr>
          </w:p>
        </w:tc>
        <w:tc>
          <w:tcPr>
            <w:tcW w:w="40" w:type="dxa"/>
            <w:gridSpan w:val="3"/>
          </w:tcPr>
          <w:p w14:paraId="11E692CA" w14:textId="77777777" w:rsidR="00BA628F" w:rsidRDefault="00BA628F">
            <w:pPr>
              <w:pStyle w:val="EMPTYCELLSTYLE"/>
            </w:pPr>
          </w:p>
        </w:tc>
      </w:tr>
      <w:tr w:rsidR="00BA628F" w14:paraId="11E692D6" w14:textId="77777777" w:rsidTr="002C180E">
        <w:trPr>
          <w:gridAfter w:val="27"/>
          <w:wAfter w:w="1270" w:type="dxa"/>
          <w:trHeight w:hRule="exact" w:val="300"/>
        </w:trPr>
        <w:tc>
          <w:tcPr>
            <w:tcW w:w="450" w:type="dxa"/>
          </w:tcPr>
          <w:p w14:paraId="11E692CC"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92CD" w14:textId="77777777" w:rsidR="00BA628F" w:rsidRDefault="0050071D">
            <w:r>
              <w:rPr>
                <w:rFonts w:ascii="SansSerif" w:eastAsia="SansSerif" w:hAnsi="SansSerif" w:cs="SansSerif"/>
                <w:color w:val="000000"/>
                <w:sz w:val="18"/>
              </w:rPr>
              <w:t>Administration</w:t>
            </w:r>
          </w:p>
        </w:tc>
        <w:tc>
          <w:tcPr>
            <w:tcW w:w="3860" w:type="dxa"/>
            <w:gridSpan w:val="54"/>
            <w:shd w:val="clear" w:color="auto" w:fill="FFFFFF"/>
            <w:tcMar>
              <w:top w:w="0" w:type="dxa"/>
              <w:left w:w="0" w:type="dxa"/>
              <w:bottom w:w="0" w:type="dxa"/>
              <w:right w:w="0" w:type="dxa"/>
            </w:tcMar>
          </w:tcPr>
          <w:p w14:paraId="11E692CE" w14:textId="77777777" w:rsidR="00BA628F" w:rsidRDefault="0050071D">
            <w:r>
              <w:rPr>
                <w:rFonts w:ascii="SansSerif" w:eastAsia="SansSerif" w:hAnsi="SansSerif" w:cs="SansSerif"/>
                <w:color w:val="000000"/>
                <w:sz w:val="18"/>
              </w:rPr>
              <w:t>Under Way</w:t>
            </w:r>
          </w:p>
        </w:tc>
        <w:tc>
          <w:tcPr>
            <w:tcW w:w="40" w:type="dxa"/>
          </w:tcPr>
          <w:p w14:paraId="11E692CF" w14:textId="77777777" w:rsidR="00BA628F" w:rsidRDefault="00BA628F">
            <w:pPr>
              <w:pStyle w:val="EMPTYCELLSTYLE"/>
            </w:pPr>
          </w:p>
        </w:tc>
        <w:tc>
          <w:tcPr>
            <w:tcW w:w="40" w:type="dxa"/>
            <w:gridSpan w:val="2"/>
          </w:tcPr>
          <w:p w14:paraId="11E692D0" w14:textId="77777777" w:rsidR="00BA628F" w:rsidRDefault="00BA628F">
            <w:pPr>
              <w:pStyle w:val="EMPTYCELLSTYLE"/>
            </w:pPr>
          </w:p>
        </w:tc>
        <w:tc>
          <w:tcPr>
            <w:tcW w:w="40" w:type="dxa"/>
            <w:gridSpan w:val="2"/>
          </w:tcPr>
          <w:p w14:paraId="11E692D1" w14:textId="77777777" w:rsidR="00BA628F" w:rsidRDefault="00BA628F">
            <w:pPr>
              <w:pStyle w:val="EMPTYCELLSTYLE"/>
            </w:pPr>
          </w:p>
        </w:tc>
        <w:tc>
          <w:tcPr>
            <w:tcW w:w="40" w:type="dxa"/>
            <w:gridSpan w:val="2"/>
          </w:tcPr>
          <w:p w14:paraId="11E692D2" w14:textId="77777777" w:rsidR="00BA628F" w:rsidRDefault="00BA628F">
            <w:pPr>
              <w:pStyle w:val="EMPTYCELLSTYLE"/>
            </w:pPr>
          </w:p>
        </w:tc>
        <w:tc>
          <w:tcPr>
            <w:tcW w:w="379" w:type="dxa"/>
            <w:gridSpan w:val="13"/>
          </w:tcPr>
          <w:p w14:paraId="11E692D3" w14:textId="77777777" w:rsidR="00BA628F" w:rsidRDefault="00BA628F">
            <w:pPr>
              <w:pStyle w:val="EMPTYCELLSTYLE"/>
            </w:pPr>
          </w:p>
        </w:tc>
        <w:tc>
          <w:tcPr>
            <w:tcW w:w="59" w:type="dxa"/>
            <w:gridSpan w:val="4"/>
          </w:tcPr>
          <w:p w14:paraId="11E692D4" w14:textId="77777777" w:rsidR="00BA628F" w:rsidRDefault="00BA628F">
            <w:pPr>
              <w:pStyle w:val="EMPTYCELLSTYLE"/>
            </w:pPr>
          </w:p>
        </w:tc>
        <w:tc>
          <w:tcPr>
            <w:tcW w:w="40" w:type="dxa"/>
            <w:gridSpan w:val="3"/>
          </w:tcPr>
          <w:p w14:paraId="11E692D5" w14:textId="77777777" w:rsidR="00BA628F" w:rsidRDefault="00BA628F">
            <w:pPr>
              <w:pStyle w:val="EMPTYCELLSTYLE"/>
            </w:pPr>
          </w:p>
        </w:tc>
      </w:tr>
      <w:tr w:rsidR="00BA628F" w14:paraId="11E692E1" w14:textId="77777777" w:rsidTr="002C180E">
        <w:trPr>
          <w:gridAfter w:val="27"/>
          <w:wAfter w:w="1270" w:type="dxa"/>
          <w:trHeight w:hRule="exact" w:val="320"/>
        </w:trPr>
        <w:tc>
          <w:tcPr>
            <w:tcW w:w="450" w:type="dxa"/>
          </w:tcPr>
          <w:p w14:paraId="11E692D7"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92D8" w14:textId="77777777" w:rsidR="00BA628F" w:rsidRDefault="0050071D">
            <w:r>
              <w:rPr>
                <w:rFonts w:ascii="DejaVu Sans" w:eastAsia="DejaVu Sans" w:hAnsi="DejaVu Sans" w:cs="DejaVu Sans"/>
                <w:b/>
                <w:color w:val="000000"/>
              </w:rPr>
              <w:t>Project Number:</w:t>
            </w:r>
          </w:p>
        </w:tc>
        <w:tc>
          <w:tcPr>
            <w:tcW w:w="40" w:type="dxa"/>
          </w:tcPr>
          <w:p w14:paraId="11E692D9"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92DA" w14:textId="77777777" w:rsidR="00BA628F" w:rsidRDefault="0050071D">
            <w:r>
              <w:rPr>
                <w:rFonts w:ascii="DejaVu Sans" w:eastAsia="DejaVu Sans" w:hAnsi="DejaVu Sans" w:cs="DejaVu Sans"/>
                <w:b/>
                <w:color w:val="000000"/>
              </w:rPr>
              <w:t>Project Title:</w:t>
            </w:r>
          </w:p>
        </w:tc>
        <w:tc>
          <w:tcPr>
            <w:tcW w:w="40" w:type="dxa"/>
            <w:gridSpan w:val="2"/>
          </w:tcPr>
          <w:p w14:paraId="11E692DB" w14:textId="77777777" w:rsidR="00BA628F" w:rsidRDefault="00BA628F">
            <w:pPr>
              <w:pStyle w:val="EMPTYCELLSTYLE"/>
            </w:pPr>
          </w:p>
        </w:tc>
        <w:tc>
          <w:tcPr>
            <w:tcW w:w="40" w:type="dxa"/>
            <w:gridSpan w:val="2"/>
          </w:tcPr>
          <w:p w14:paraId="11E692DC" w14:textId="77777777" w:rsidR="00BA628F" w:rsidRDefault="00BA628F">
            <w:pPr>
              <w:pStyle w:val="EMPTYCELLSTYLE"/>
            </w:pPr>
          </w:p>
        </w:tc>
        <w:tc>
          <w:tcPr>
            <w:tcW w:w="40" w:type="dxa"/>
            <w:gridSpan w:val="2"/>
          </w:tcPr>
          <w:p w14:paraId="11E692DD" w14:textId="77777777" w:rsidR="00BA628F" w:rsidRDefault="00BA628F">
            <w:pPr>
              <w:pStyle w:val="EMPTYCELLSTYLE"/>
            </w:pPr>
          </w:p>
        </w:tc>
        <w:tc>
          <w:tcPr>
            <w:tcW w:w="379" w:type="dxa"/>
            <w:gridSpan w:val="13"/>
          </w:tcPr>
          <w:p w14:paraId="11E692DE" w14:textId="77777777" w:rsidR="00BA628F" w:rsidRDefault="00BA628F">
            <w:pPr>
              <w:pStyle w:val="EMPTYCELLSTYLE"/>
            </w:pPr>
          </w:p>
        </w:tc>
        <w:tc>
          <w:tcPr>
            <w:tcW w:w="59" w:type="dxa"/>
            <w:gridSpan w:val="4"/>
          </w:tcPr>
          <w:p w14:paraId="11E692DF" w14:textId="77777777" w:rsidR="00BA628F" w:rsidRDefault="00BA628F">
            <w:pPr>
              <w:pStyle w:val="EMPTYCELLSTYLE"/>
            </w:pPr>
          </w:p>
        </w:tc>
        <w:tc>
          <w:tcPr>
            <w:tcW w:w="40" w:type="dxa"/>
            <w:gridSpan w:val="3"/>
          </w:tcPr>
          <w:p w14:paraId="11E692E0" w14:textId="77777777" w:rsidR="00BA628F" w:rsidRDefault="00BA628F">
            <w:pPr>
              <w:pStyle w:val="EMPTYCELLSTYLE"/>
            </w:pPr>
          </w:p>
        </w:tc>
      </w:tr>
      <w:tr w:rsidR="00BA628F" w14:paraId="11E692EC" w14:textId="77777777" w:rsidTr="002C180E">
        <w:trPr>
          <w:gridAfter w:val="27"/>
          <w:wAfter w:w="1270" w:type="dxa"/>
          <w:trHeight w:hRule="exact" w:val="300"/>
        </w:trPr>
        <w:tc>
          <w:tcPr>
            <w:tcW w:w="450" w:type="dxa"/>
          </w:tcPr>
          <w:p w14:paraId="11E692E2"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92E3" w14:textId="77777777" w:rsidR="00BA628F" w:rsidRDefault="0050071D">
            <w:r>
              <w:rPr>
                <w:rFonts w:ascii="SansSerif" w:eastAsia="SansSerif" w:hAnsi="SansSerif" w:cs="SansSerif"/>
                <w:color w:val="000000"/>
                <w:sz w:val="18"/>
              </w:rPr>
              <w:t>SCRHPY2</w:t>
            </w:r>
          </w:p>
        </w:tc>
        <w:tc>
          <w:tcPr>
            <w:tcW w:w="40" w:type="dxa"/>
          </w:tcPr>
          <w:p w14:paraId="11E692E4"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92E5" w14:textId="77777777" w:rsidR="00BA628F" w:rsidRDefault="0050071D">
            <w:r>
              <w:rPr>
                <w:rFonts w:ascii="SansSerif" w:eastAsia="SansSerif" w:hAnsi="SansSerif" w:cs="SansSerif"/>
                <w:color w:val="000000"/>
                <w:sz w:val="18"/>
              </w:rPr>
              <w:t>SCRHPY2</w:t>
            </w:r>
          </w:p>
        </w:tc>
        <w:tc>
          <w:tcPr>
            <w:tcW w:w="40" w:type="dxa"/>
            <w:gridSpan w:val="2"/>
          </w:tcPr>
          <w:p w14:paraId="11E692E6" w14:textId="77777777" w:rsidR="00BA628F" w:rsidRDefault="00BA628F">
            <w:pPr>
              <w:pStyle w:val="EMPTYCELLSTYLE"/>
            </w:pPr>
          </w:p>
        </w:tc>
        <w:tc>
          <w:tcPr>
            <w:tcW w:w="40" w:type="dxa"/>
            <w:gridSpan w:val="2"/>
          </w:tcPr>
          <w:p w14:paraId="11E692E7" w14:textId="77777777" w:rsidR="00BA628F" w:rsidRDefault="00BA628F">
            <w:pPr>
              <w:pStyle w:val="EMPTYCELLSTYLE"/>
            </w:pPr>
          </w:p>
        </w:tc>
        <w:tc>
          <w:tcPr>
            <w:tcW w:w="40" w:type="dxa"/>
            <w:gridSpan w:val="2"/>
          </w:tcPr>
          <w:p w14:paraId="11E692E8" w14:textId="77777777" w:rsidR="00BA628F" w:rsidRDefault="00BA628F">
            <w:pPr>
              <w:pStyle w:val="EMPTYCELLSTYLE"/>
            </w:pPr>
          </w:p>
        </w:tc>
        <w:tc>
          <w:tcPr>
            <w:tcW w:w="379" w:type="dxa"/>
            <w:gridSpan w:val="13"/>
          </w:tcPr>
          <w:p w14:paraId="11E692E9" w14:textId="77777777" w:rsidR="00BA628F" w:rsidRDefault="00BA628F">
            <w:pPr>
              <w:pStyle w:val="EMPTYCELLSTYLE"/>
            </w:pPr>
          </w:p>
        </w:tc>
        <w:tc>
          <w:tcPr>
            <w:tcW w:w="59" w:type="dxa"/>
            <w:gridSpan w:val="4"/>
          </w:tcPr>
          <w:p w14:paraId="11E692EA" w14:textId="77777777" w:rsidR="00BA628F" w:rsidRDefault="00BA628F">
            <w:pPr>
              <w:pStyle w:val="EMPTYCELLSTYLE"/>
            </w:pPr>
          </w:p>
        </w:tc>
        <w:tc>
          <w:tcPr>
            <w:tcW w:w="40" w:type="dxa"/>
            <w:gridSpan w:val="3"/>
          </w:tcPr>
          <w:p w14:paraId="11E692EB" w14:textId="77777777" w:rsidR="00BA628F" w:rsidRDefault="00BA628F">
            <w:pPr>
              <w:pStyle w:val="EMPTYCELLSTYLE"/>
            </w:pPr>
          </w:p>
        </w:tc>
      </w:tr>
      <w:tr w:rsidR="00BA628F" w14:paraId="11E692F6" w14:textId="77777777" w:rsidTr="002C180E">
        <w:trPr>
          <w:gridAfter w:val="27"/>
          <w:wAfter w:w="1270" w:type="dxa"/>
          <w:trHeight w:hRule="exact" w:val="320"/>
        </w:trPr>
        <w:tc>
          <w:tcPr>
            <w:tcW w:w="450" w:type="dxa"/>
          </w:tcPr>
          <w:p w14:paraId="11E692ED"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92EE"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92EF" w14:textId="77777777" w:rsidR="00BA628F" w:rsidRDefault="0050071D">
            <w:r>
              <w:rPr>
                <w:rFonts w:ascii="DejaVu Sans" w:eastAsia="DejaVu Sans" w:hAnsi="DejaVu Sans" w:cs="DejaVu Sans"/>
                <w:b/>
                <w:color w:val="000000"/>
              </w:rPr>
              <w:t>Projected End Date:</w:t>
            </w:r>
          </w:p>
        </w:tc>
        <w:tc>
          <w:tcPr>
            <w:tcW w:w="40" w:type="dxa"/>
            <w:gridSpan w:val="2"/>
          </w:tcPr>
          <w:p w14:paraId="11E692F0" w14:textId="77777777" w:rsidR="00BA628F" w:rsidRDefault="00BA628F">
            <w:pPr>
              <w:pStyle w:val="EMPTYCELLSTYLE"/>
            </w:pPr>
          </w:p>
        </w:tc>
        <w:tc>
          <w:tcPr>
            <w:tcW w:w="40" w:type="dxa"/>
            <w:gridSpan w:val="2"/>
          </w:tcPr>
          <w:p w14:paraId="11E692F1" w14:textId="77777777" w:rsidR="00BA628F" w:rsidRDefault="00BA628F">
            <w:pPr>
              <w:pStyle w:val="EMPTYCELLSTYLE"/>
            </w:pPr>
          </w:p>
        </w:tc>
        <w:tc>
          <w:tcPr>
            <w:tcW w:w="40" w:type="dxa"/>
            <w:gridSpan w:val="2"/>
          </w:tcPr>
          <w:p w14:paraId="11E692F2" w14:textId="77777777" w:rsidR="00BA628F" w:rsidRDefault="00BA628F">
            <w:pPr>
              <w:pStyle w:val="EMPTYCELLSTYLE"/>
            </w:pPr>
          </w:p>
        </w:tc>
        <w:tc>
          <w:tcPr>
            <w:tcW w:w="379" w:type="dxa"/>
            <w:gridSpan w:val="13"/>
          </w:tcPr>
          <w:p w14:paraId="11E692F3" w14:textId="77777777" w:rsidR="00BA628F" w:rsidRDefault="00BA628F">
            <w:pPr>
              <w:pStyle w:val="EMPTYCELLSTYLE"/>
            </w:pPr>
          </w:p>
        </w:tc>
        <w:tc>
          <w:tcPr>
            <w:tcW w:w="59" w:type="dxa"/>
            <w:gridSpan w:val="4"/>
          </w:tcPr>
          <w:p w14:paraId="11E692F4" w14:textId="77777777" w:rsidR="00BA628F" w:rsidRDefault="00BA628F">
            <w:pPr>
              <w:pStyle w:val="EMPTYCELLSTYLE"/>
            </w:pPr>
          </w:p>
        </w:tc>
        <w:tc>
          <w:tcPr>
            <w:tcW w:w="40" w:type="dxa"/>
            <w:gridSpan w:val="3"/>
          </w:tcPr>
          <w:p w14:paraId="11E692F5" w14:textId="77777777" w:rsidR="00BA628F" w:rsidRDefault="00BA628F">
            <w:pPr>
              <w:pStyle w:val="EMPTYCELLSTYLE"/>
            </w:pPr>
          </w:p>
        </w:tc>
      </w:tr>
      <w:tr w:rsidR="00BA628F" w14:paraId="11E6930A" w14:textId="77777777" w:rsidTr="002C180E">
        <w:trPr>
          <w:gridAfter w:val="27"/>
          <w:wAfter w:w="1270" w:type="dxa"/>
          <w:trHeight w:hRule="exact" w:val="300"/>
        </w:trPr>
        <w:tc>
          <w:tcPr>
            <w:tcW w:w="450" w:type="dxa"/>
          </w:tcPr>
          <w:p w14:paraId="11E692F7" w14:textId="77777777" w:rsidR="00BA628F" w:rsidRDefault="00BA628F">
            <w:pPr>
              <w:pStyle w:val="EMPTYCELLSTYLE"/>
            </w:pPr>
          </w:p>
        </w:tc>
        <w:tc>
          <w:tcPr>
            <w:tcW w:w="1880" w:type="dxa"/>
            <w:gridSpan w:val="13"/>
            <w:tcMar>
              <w:top w:w="0" w:type="dxa"/>
              <w:left w:w="0" w:type="dxa"/>
              <w:bottom w:w="0" w:type="dxa"/>
              <w:right w:w="0" w:type="dxa"/>
            </w:tcMar>
          </w:tcPr>
          <w:p w14:paraId="11E692F8" w14:textId="77777777" w:rsidR="00BA628F" w:rsidRDefault="0050071D">
            <w:r>
              <w:rPr>
                <w:rFonts w:ascii="SansSerif" w:eastAsia="SansSerif" w:hAnsi="SansSerif" w:cs="SansSerif"/>
                <w:color w:val="000000"/>
                <w:sz w:val="18"/>
              </w:rPr>
              <w:t>05/01/2023</w:t>
            </w:r>
          </w:p>
        </w:tc>
        <w:tc>
          <w:tcPr>
            <w:tcW w:w="340" w:type="dxa"/>
            <w:gridSpan w:val="5"/>
          </w:tcPr>
          <w:p w14:paraId="11E692F9" w14:textId="77777777" w:rsidR="00BA628F" w:rsidRDefault="00BA628F">
            <w:pPr>
              <w:pStyle w:val="EMPTYCELLSTYLE"/>
            </w:pPr>
          </w:p>
        </w:tc>
        <w:tc>
          <w:tcPr>
            <w:tcW w:w="520" w:type="dxa"/>
            <w:gridSpan w:val="11"/>
          </w:tcPr>
          <w:p w14:paraId="11E692FA" w14:textId="77777777" w:rsidR="00BA628F" w:rsidRDefault="00BA628F">
            <w:pPr>
              <w:pStyle w:val="EMPTYCELLSTYLE"/>
            </w:pPr>
          </w:p>
        </w:tc>
        <w:tc>
          <w:tcPr>
            <w:tcW w:w="440" w:type="dxa"/>
            <w:gridSpan w:val="11"/>
          </w:tcPr>
          <w:p w14:paraId="11E692FB" w14:textId="77777777" w:rsidR="00BA628F" w:rsidRDefault="00BA628F">
            <w:pPr>
              <w:pStyle w:val="EMPTYCELLSTYLE"/>
            </w:pPr>
          </w:p>
        </w:tc>
        <w:tc>
          <w:tcPr>
            <w:tcW w:w="340" w:type="dxa"/>
            <w:gridSpan w:val="2"/>
          </w:tcPr>
          <w:p w14:paraId="11E692FC" w14:textId="77777777" w:rsidR="00BA628F" w:rsidRDefault="00BA628F">
            <w:pPr>
              <w:pStyle w:val="EMPTYCELLSTYLE"/>
            </w:pPr>
          </w:p>
        </w:tc>
        <w:tc>
          <w:tcPr>
            <w:tcW w:w="60" w:type="dxa"/>
            <w:gridSpan w:val="3"/>
          </w:tcPr>
          <w:p w14:paraId="11E692FD" w14:textId="77777777" w:rsidR="00BA628F" w:rsidRDefault="00BA628F">
            <w:pPr>
              <w:pStyle w:val="EMPTYCELLSTYLE"/>
            </w:pPr>
          </w:p>
        </w:tc>
        <w:tc>
          <w:tcPr>
            <w:tcW w:w="200" w:type="dxa"/>
            <w:gridSpan w:val="5"/>
          </w:tcPr>
          <w:p w14:paraId="11E692FE" w14:textId="77777777" w:rsidR="00BA628F" w:rsidRDefault="00BA628F">
            <w:pPr>
              <w:pStyle w:val="EMPTYCELLSTYLE"/>
            </w:pPr>
          </w:p>
        </w:tc>
        <w:tc>
          <w:tcPr>
            <w:tcW w:w="880" w:type="dxa"/>
            <w:gridSpan w:val="16"/>
          </w:tcPr>
          <w:p w14:paraId="11E692FF" w14:textId="77777777" w:rsidR="00BA628F" w:rsidRDefault="00BA628F">
            <w:pPr>
              <w:pStyle w:val="EMPTYCELLSTYLE"/>
            </w:pPr>
          </w:p>
        </w:tc>
        <w:tc>
          <w:tcPr>
            <w:tcW w:w="180" w:type="dxa"/>
            <w:gridSpan w:val="3"/>
          </w:tcPr>
          <w:p w14:paraId="11E69300" w14:textId="77777777" w:rsidR="00BA628F" w:rsidRDefault="00BA628F">
            <w:pPr>
              <w:pStyle w:val="EMPTYCELLSTYLE"/>
            </w:pPr>
          </w:p>
        </w:tc>
        <w:tc>
          <w:tcPr>
            <w:tcW w:w="80" w:type="dxa"/>
            <w:gridSpan w:val="2"/>
          </w:tcPr>
          <w:p w14:paraId="11E69301" w14:textId="77777777" w:rsidR="00BA628F" w:rsidRDefault="00BA628F">
            <w:pPr>
              <w:pStyle w:val="EMPTYCELLSTYLE"/>
            </w:pPr>
          </w:p>
        </w:tc>
        <w:tc>
          <w:tcPr>
            <w:tcW w:w="160" w:type="dxa"/>
            <w:gridSpan w:val="7"/>
          </w:tcPr>
          <w:p w14:paraId="11E69302" w14:textId="77777777" w:rsidR="00BA628F" w:rsidRDefault="00BA628F">
            <w:pPr>
              <w:pStyle w:val="EMPTYCELLSTYLE"/>
            </w:pPr>
          </w:p>
        </w:tc>
        <w:tc>
          <w:tcPr>
            <w:tcW w:w="720" w:type="dxa"/>
            <w:gridSpan w:val="18"/>
          </w:tcPr>
          <w:p w14:paraId="11E69303" w14:textId="77777777" w:rsidR="00BA628F" w:rsidRDefault="00BA628F">
            <w:pPr>
              <w:pStyle w:val="EMPTYCELLSTYLE"/>
            </w:pPr>
          </w:p>
        </w:tc>
        <w:tc>
          <w:tcPr>
            <w:tcW w:w="240" w:type="dxa"/>
            <w:gridSpan w:val="9"/>
          </w:tcPr>
          <w:p w14:paraId="11E69304" w14:textId="77777777" w:rsidR="00BA628F" w:rsidRDefault="00BA628F">
            <w:pPr>
              <w:pStyle w:val="EMPTYCELLSTYLE"/>
            </w:pPr>
          </w:p>
        </w:tc>
        <w:tc>
          <w:tcPr>
            <w:tcW w:w="40" w:type="dxa"/>
          </w:tcPr>
          <w:p w14:paraId="11E69305" w14:textId="77777777" w:rsidR="00BA628F" w:rsidRDefault="00BA628F">
            <w:pPr>
              <w:pStyle w:val="EMPTYCELLSTYLE"/>
            </w:pPr>
          </w:p>
        </w:tc>
        <w:tc>
          <w:tcPr>
            <w:tcW w:w="3980" w:type="dxa"/>
            <w:gridSpan w:val="60"/>
            <w:tcMar>
              <w:top w:w="0" w:type="dxa"/>
              <w:left w:w="0" w:type="dxa"/>
              <w:bottom w:w="0" w:type="dxa"/>
              <w:right w:w="0" w:type="dxa"/>
            </w:tcMar>
          </w:tcPr>
          <w:p w14:paraId="11E69306" w14:textId="77777777" w:rsidR="00BA628F" w:rsidRDefault="0050071D">
            <w:r>
              <w:rPr>
                <w:rFonts w:ascii="SansSerif" w:eastAsia="SansSerif" w:hAnsi="SansSerif" w:cs="SansSerif"/>
                <w:color w:val="000000"/>
                <w:sz w:val="18"/>
              </w:rPr>
              <w:t>04/30/2024</w:t>
            </w:r>
          </w:p>
        </w:tc>
        <w:tc>
          <w:tcPr>
            <w:tcW w:w="379" w:type="dxa"/>
            <w:gridSpan w:val="13"/>
          </w:tcPr>
          <w:p w14:paraId="11E69307" w14:textId="77777777" w:rsidR="00BA628F" w:rsidRDefault="00BA628F">
            <w:pPr>
              <w:pStyle w:val="EMPTYCELLSTYLE"/>
            </w:pPr>
          </w:p>
        </w:tc>
        <w:tc>
          <w:tcPr>
            <w:tcW w:w="59" w:type="dxa"/>
            <w:gridSpan w:val="4"/>
          </w:tcPr>
          <w:p w14:paraId="11E69308" w14:textId="77777777" w:rsidR="00BA628F" w:rsidRDefault="00BA628F">
            <w:pPr>
              <w:pStyle w:val="EMPTYCELLSTYLE"/>
            </w:pPr>
          </w:p>
        </w:tc>
        <w:tc>
          <w:tcPr>
            <w:tcW w:w="40" w:type="dxa"/>
            <w:gridSpan w:val="3"/>
          </w:tcPr>
          <w:p w14:paraId="11E69309" w14:textId="77777777" w:rsidR="00BA628F" w:rsidRDefault="00BA628F">
            <w:pPr>
              <w:pStyle w:val="EMPTYCELLSTYLE"/>
            </w:pPr>
          </w:p>
        </w:tc>
      </w:tr>
      <w:tr w:rsidR="00BA628F" w14:paraId="11E69327" w14:textId="77777777" w:rsidTr="002C180E">
        <w:trPr>
          <w:trHeight w:hRule="exact" w:val="20"/>
        </w:trPr>
        <w:tc>
          <w:tcPr>
            <w:tcW w:w="450" w:type="dxa"/>
          </w:tcPr>
          <w:p w14:paraId="11E6930B" w14:textId="77777777" w:rsidR="00BA628F" w:rsidRDefault="00BA628F">
            <w:pPr>
              <w:pStyle w:val="EMPTYCELLSTYLE"/>
            </w:pPr>
          </w:p>
        </w:tc>
        <w:tc>
          <w:tcPr>
            <w:tcW w:w="40" w:type="dxa"/>
            <w:gridSpan w:val="2"/>
          </w:tcPr>
          <w:p w14:paraId="11E6930C" w14:textId="77777777" w:rsidR="00BA628F" w:rsidRDefault="00BA628F">
            <w:pPr>
              <w:pStyle w:val="EMPTYCELLSTYLE"/>
            </w:pPr>
          </w:p>
        </w:tc>
        <w:tc>
          <w:tcPr>
            <w:tcW w:w="380" w:type="dxa"/>
          </w:tcPr>
          <w:p w14:paraId="11E6930D" w14:textId="77777777" w:rsidR="00BA628F" w:rsidRDefault="00BA628F">
            <w:pPr>
              <w:pStyle w:val="EMPTYCELLSTYLE"/>
            </w:pPr>
          </w:p>
        </w:tc>
        <w:tc>
          <w:tcPr>
            <w:tcW w:w="1470" w:type="dxa"/>
            <w:gridSpan w:val="11"/>
          </w:tcPr>
          <w:p w14:paraId="11E6930E" w14:textId="77777777" w:rsidR="00BA628F" w:rsidRDefault="00BA628F">
            <w:pPr>
              <w:pStyle w:val="EMPTYCELLSTYLE"/>
            </w:pPr>
          </w:p>
        </w:tc>
        <w:tc>
          <w:tcPr>
            <w:tcW w:w="40" w:type="dxa"/>
            <w:gridSpan w:val="2"/>
          </w:tcPr>
          <w:p w14:paraId="11E6930F" w14:textId="77777777" w:rsidR="00BA628F" w:rsidRDefault="00BA628F">
            <w:pPr>
              <w:pStyle w:val="EMPTYCELLSTYLE"/>
            </w:pPr>
          </w:p>
        </w:tc>
        <w:tc>
          <w:tcPr>
            <w:tcW w:w="760" w:type="dxa"/>
            <w:gridSpan w:val="9"/>
          </w:tcPr>
          <w:p w14:paraId="11E69310" w14:textId="77777777" w:rsidR="00BA628F" w:rsidRDefault="00BA628F">
            <w:pPr>
              <w:pStyle w:val="EMPTYCELLSTYLE"/>
            </w:pPr>
          </w:p>
        </w:tc>
        <w:tc>
          <w:tcPr>
            <w:tcW w:w="340" w:type="dxa"/>
            <w:gridSpan w:val="12"/>
          </w:tcPr>
          <w:p w14:paraId="11E69311" w14:textId="77777777" w:rsidR="00BA628F" w:rsidRDefault="00BA628F">
            <w:pPr>
              <w:pStyle w:val="EMPTYCELLSTYLE"/>
            </w:pPr>
          </w:p>
        </w:tc>
        <w:tc>
          <w:tcPr>
            <w:tcW w:w="520" w:type="dxa"/>
            <w:gridSpan w:val="6"/>
          </w:tcPr>
          <w:p w14:paraId="11E69312" w14:textId="77777777" w:rsidR="00BA628F" w:rsidRDefault="00BA628F">
            <w:pPr>
              <w:pStyle w:val="EMPTYCELLSTYLE"/>
            </w:pPr>
          </w:p>
        </w:tc>
        <w:tc>
          <w:tcPr>
            <w:tcW w:w="440" w:type="dxa"/>
            <w:gridSpan w:val="14"/>
          </w:tcPr>
          <w:p w14:paraId="11E69313" w14:textId="77777777" w:rsidR="00BA628F" w:rsidRDefault="00BA628F">
            <w:pPr>
              <w:pStyle w:val="EMPTYCELLSTYLE"/>
            </w:pPr>
          </w:p>
        </w:tc>
        <w:tc>
          <w:tcPr>
            <w:tcW w:w="340" w:type="dxa"/>
            <w:gridSpan w:val="2"/>
          </w:tcPr>
          <w:p w14:paraId="11E69314" w14:textId="77777777" w:rsidR="00BA628F" w:rsidRDefault="00BA628F">
            <w:pPr>
              <w:pStyle w:val="EMPTYCELLSTYLE"/>
            </w:pPr>
          </w:p>
        </w:tc>
        <w:tc>
          <w:tcPr>
            <w:tcW w:w="60" w:type="dxa"/>
            <w:gridSpan w:val="2"/>
          </w:tcPr>
          <w:p w14:paraId="11E69315" w14:textId="77777777" w:rsidR="00BA628F" w:rsidRDefault="00BA628F">
            <w:pPr>
              <w:pStyle w:val="EMPTYCELLSTYLE"/>
            </w:pPr>
          </w:p>
        </w:tc>
        <w:tc>
          <w:tcPr>
            <w:tcW w:w="200" w:type="dxa"/>
            <w:gridSpan w:val="2"/>
          </w:tcPr>
          <w:p w14:paraId="11E69316" w14:textId="77777777" w:rsidR="00BA628F" w:rsidRDefault="00BA628F">
            <w:pPr>
              <w:pStyle w:val="EMPTYCELLSTYLE"/>
            </w:pPr>
          </w:p>
        </w:tc>
        <w:tc>
          <w:tcPr>
            <w:tcW w:w="880" w:type="dxa"/>
            <w:gridSpan w:val="24"/>
          </w:tcPr>
          <w:p w14:paraId="11E69317" w14:textId="77777777" w:rsidR="00BA628F" w:rsidRDefault="00BA628F">
            <w:pPr>
              <w:pStyle w:val="EMPTYCELLSTYLE"/>
            </w:pPr>
          </w:p>
        </w:tc>
        <w:tc>
          <w:tcPr>
            <w:tcW w:w="180" w:type="dxa"/>
            <w:gridSpan w:val="5"/>
          </w:tcPr>
          <w:p w14:paraId="11E69318" w14:textId="77777777" w:rsidR="00BA628F" w:rsidRDefault="00BA628F">
            <w:pPr>
              <w:pStyle w:val="EMPTYCELLSTYLE"/>
            </w:pPr>
          </w:p>
        </w:tc>
        <w:tc>
          <w:tcPr>
            <w:tcW w:w="80" w:type="dxa"/>
            <w:gridSpan w:val="2"/>
          </w:tcPr>
          <w:p w14:paraId="11E69319" w14:textId="77777777" w:rsidR="00BA628F" w:rsidRDefault="00BA628F">
            <w:pPr>
              <w:pStyle w:val="EMPTYCELLSTYLE"/>
            </w:pPr>
          </w:p>
        </w:tc>
        <w:tc>
          <w:tcPr>
            <w:tcW w:w="160" w:type="dxa"/>
            <w:gridSpan w:val="7"/>
          </w:tcPr>
          <w:p w14:paraId="11E6931A" w14:textId="77777777" w:rsidR="00BA628F" w:rsidRDefault="00BA628F">
            <w:pPr>
              <w:pStyle w:val="EMPTYCELLSTYLE"/>
            </w:pPr>
          </w:p>
        </w:tc>
        <w:tc>
          <w:tcPr>
            <w:tcW w:w="720" w:type="dxa"/>
            <w:gridSpan w:val="18"/>
          </w:tcPr>
          <w:p w14:paraId="11E6931B" w14:textId="77777777" w:rsidR="00BA628F" w:rsidRDefault="00BA628F">
            <w:pPr>
              <w:pStyle w:val="EMPTYCELLSTYLE"/>
            </w:pPr>
          </w:p>
        </w:tc>
        <w:tc>
          <w:tcPr>
            <w:tcW w:w="240" w:type="dxa"/>
            <w:gridSpan w:val="3"/>
          </w:tcPr>
          <w:p w14:paraId="11E6931C" w14:textId="77777777" w:rsidR="00BA628F" w:rsidRDefault="00BA628F">
            <w:pPr>
              <w:pStyle w:val="EMPTYCELLSTYLE"/>
            </w:pPr>
          </w:p>
        </w:tc>
        <w:tc>
          <w:tcPr>
            <w:tcW w:w="40" w:type="dxa"/>
          </w:tcPr>
          <w:p w14:paraId="11E6931D" w14:textId="77777777" w:rsidR="00BA628F" w:rsidRDefault="00BA628F">
            <w:pPr>
              <w:pStyle w:val="EMPTYCELLSTYLE"/>
            </w:pPr>
          </w:p>
        </w:tc>
        <w:tc>
          <w:tcPr>
            <w:tcW w:w="3780" w:type="dxa"/>
            <w:gridSpan w:val="67"/>
          </w:tcPr>
          <w:p w14:paraId="11E6931E" w14:textId="77777777" w:rsidR="00BA628F" w:rsidRDefault="00BA628F">
            <w:pPr>
              <w:pStyle w:val="EMPTYCELLSTYLE"/>
            </w:pPr>
          </w:p>
        </w:tc>
        <w:tc>
          <w:tcPr>
            <w:tcW w:w="40" w:type="dxa"/>
          </w:tcPr>
          <w:p w14:paraId="11E6931F" w14:textId="77777777" w:rsidR="00BA628F" w:rsidRDefault="00BA628F">
            <w:pPr>
              <w:pStyle w:val="EMPTYCELLSTYLE"/>
            </w:pPr>
          </w:p>
        </w:tc>
        <w:tc>
          <w:tcPr>
            <w:tcW w:w="40" w:type="dxa"/>
          </w:tcPr>
          <w:p w14:paraId="11E69320" w14:textId="77777777" w:rsidR="00BA628F" w:rsidRDefault="00BA628F">
            <w:pPr>
              <w:pStyle w:val="EMPTYCELLSTYLE"/>
            </w:pPr>
          </w:p>
        </w:tc>
        <w:tc>
          <w:tcPr>
            <w:tcW w:w="40" w:type="dxa"/>
          </w:tcPr>
          <w:p w14:paraId="11E69321" w14:textId="77777777" w:rsidR="00BA628F" w:rsidRDefault="00BA628F">
            <w:pPr>
              <w:pStyle w:val="EMPTYCELLSTYLE"/>
            </w:pPr>
          </w:p>
        </w:tc>
        <w:tc>
          <w:tcPr>
            <w:tcW w:w="40" w:type="dxa"/>
          </w:tcPr>
          <w:p w14:paraId="11E69322" w14:textId="77777777" w:rsidR="00BA628F" w:rsidRDefault="00BA628F">
            <w:pPr>
              <w:pStyle w:val="EMPTYCELLSTYLE"/>
            </w:pPr>
          </w:p>
        </w:tc>
        <w:tc>
          <w:tcPr>
            <w:tcW w:w="40" w:type="dxa"/>
            <w:gridSpan w:val="2"/>
          </w:tcPr>
          <w:p w14:paraId="11E69323" w14:textId="77777777" w:rsidR="00BA628F" w:rsidRDefault="00BA628F">
            <w:pPr>
              <w:pStyle w:val="EMPTYCELLSTYLE"/>
            </w:pPr>
          </w:p>
        </w:tc>
        <w:tc>
          <w:tcPr>
            <w:tcW w:w="379" w:type="dxa"/>
            <w:gridSpan w:val="12"/>
          </w:tcPr>
          <w:p w14:paraId="11E69324" w14:textId="77777777" w:rsidR="00BA628F" w:rsidRDefault="00BA628F">
            <w:pPr>
              <w:pStyle w:val="EMPTYCELLSTYLE"/>
            </w:pPr>
          </w:p>
        </w:tc>
        <w:tc>
          <w:tcPr>
            <w:tcW w:w="59" w:type="dxa"/>
            <w:gridSpan w:val="2"/>
          </w:tcPr>
          <w:p w14:paraId="11E69325" w14:textId="77777777" w:rsidR="00BA628F" w:rsidRDefault="00BA628F">
            <w:pPr>
              <w:pStyle w:val="EMPTYCELLSTYLE"/>
            </w:pPr>
          </w:p>
        </w:tc>
        <w:tc>
          <w:tcPr>
            <w:tcW w:w="500" w:type="dxa"/>
            <w:gridSpan w:val="3"/>
          </w:tcPr>
          <w:p w14:paraId="11E69326" w14:textId="77777777" w:rsidR="00BA628F" w:rsidRDefault="00BA628F">
            <w:pPr>
              <w:pStyle w:val="EMPTYCELLSTYLE"/>
            </w:pPr>
          </w:p>
        </w:tc>
      </w:tr>
      <w:tr w:rsidR="00BA628F" w14:paraId="11E6933A" w14:textId="77777777" w:rsidTr="002C180E">
        <w:trPr>
          <w:gridAfter w:val="27"/>
          <w:wAfter w:w="1270" w:type="dxa"/>
          <w:trHeight w:hRule="exact" w:val="320"/>
        </w:trPr>
        <w:tc>
          <w:tcPr>
            <w:tcW w:w="450" w:type="dxa"/>
          </w:tcPr>
          <w:p w14:paraId="11E69328"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9329" w14:textId="77777777" w:rsidR="00BA628F" w:rsidRDefault="0050071D">
            <w:r>
              <w:rPr>
                <w:rFonts w:ascii="DejaVu Sans" w:eastAsia="DejaVu Sans" w:hAnsi="DejaVu Sans" w:cs="DejaVu Sans"/>
                <w:b/>
                <w:color w:val="000000"/>
              </w:rPr>
              <w:t>Project Draw Block by HUD:</w:t>
            </w:r>
          </w:p>
        </w:tc>
        <w:tc>
          <w:tcPr>
            <w:tcW w:w="340" w:type="dxa"/>
            <w:gridSpan w:val="2"/>
          </w:tcPr>
          <w:p w14:paraId="11E6932A" w14:textId="77777777" w:rsidR="00BA628F" w:rsidRDefault="00BA628F">
            <w:pPr>
              <w:pStyle w:val="EMPTYCELLSTYLE"/>
            </w:pPr>
          </w:p>
        </w:tc>
        <w:tc>
          <w:tcPr>
            <w:tcW w:w="60" w:type="dxa"/>
            <w:gridSpan w:val="3"/>
          </w:tcPr>
          <w:p w14:paraId="11E6932B" w14:textId="77777777" w:rsidR="00BA628F" w:rsidRDefault="00BA628F">
            <w:pPr>
              <w:pStyle w:val="EMPTYCELLSTYLE"/>
            </w:pPr>
          </w:p>
        </w:tc>
        <w:tc>
          <w:tcPr>
            <w:tcW w:w="200" w:type="dxa"/>
            <w:gridSpan w:val="5"/>
          </w:tcPr>
          <w:p w14:paraId="11E6932C" w14:textId="77777777" w:rsidR="00BA628F" w:rsidRDefault="00BA628F">
            <w:pPr>
              <w:pStyle w:val="EMPTYCELLSTYLE"/>
            </w:pPr>
          </w:p>
        </w:tc>
        <w:tc>
          <w:tcPr>
            <w:tcW w:w="880" w:type="dxa"/>
            <w:gridSpan w:val="16"/>
          </w:tcPr>
          <w:p w14:paraId="11E6932D" w14:textId="77777777" w:rsidR="00BA628F" w:rsidRDefault="00BA628F">
            <w:pPr>
              <w:pStyle w:val="EMPTYCELLSTYLE"/>
            </w:pPr>
          </w:p>
        </w:tc>
        <w:tc>
          <w:tcPr>
            <w:tcW w:w="180" w:type="dxa"/>
            <w:gridSpan w:val="3"/>
          </w:tcPr>
          <w:p w14:paraId="11E6932E" w14:textId="77777777" w:rsidR="00BA628F" w:rsidRDefault="00BA628F">
            <w:pPr>
              <w:pStyle w:val="EMPTYCELLSTYLE"/>
            </w:pPr>
          </w:p>
        </w:tc>
        <w:tc>
          <w:tcPr>
            <w:tcW w:w="80" w:type="dxa"/>
            <w:gridSpan w:val="2"/>
          </w:tcPr>
          <w:p w14:paraId="11E6932F" w14:textId="77777777" w:rsidR="00BA628F" w:rsidRDefault="00BA628F">
            <w:pPr>
              <w:pStyle w:val="EMPTYCELLSTYLE"/>
            </w:pPr>
          </w:p>
        </w:tc>
        <w:tc>
          <w:tcPr>
            <w:tcW w:w="160" w:type="dxa"/>
            <w:gridSpan w:val="7"/>
          </w:tcPr>
          <w:p w14:paraId="11E69330" w14:textId="77777777" w:rsidR="00BA628F" w:rsidRDefault="00BA628F">
            <w:pPr>
              <w:pStyle w:val="EMPTYCELLSTYLE"/>
            </w:pPr>
          </w:p>
        </w:tc>
        <w:tc>
          <w:tcPr>
            <w:tcW w:w="720" w:type="dxa"/>
            <w:gridSpan w:val="18"/>
          </w:tcPr>
          <w:p w14:paraId="11E69331" w14:textId="77777777" w:rsidR="00BA628F" w:rsidRDefault="00BA628F">
            <w:pPr>
              <w:pStyle w:val="EMPTYCELLSTYLE"/>
            </w:pPr>
          </w:p>
        </w:tc>
        <w:tc>
          <w:tcPr>
            <w:tcW w:w="240" w:type="dxa"/>
            <w:gridSpan w:val="9"/>
          </w:tcPr>
          <w:p w14:paraId="11E69332"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9333"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9334" w14:textId="77777777" w:rsidR="00BA628F" w:rsidRDefault="00BA628F">
            <w:pPr>
              <w:pStyle w:val="EMPTYCELLSTYLE"/>
            </w:pPr>
          </w:p>
        </w:tc>
        <w:tc>
          <w:tcPr>
            <w:tcW w:w="40" w:type="dxa"/>
            <w:gridSpan w:val="2"/>
          </w:tcPr>
          <w:p w14:paraId="11E69335" w14:textId="77777777" w:rsidR="00BA628F" w:rsidRDefault="00BA628F">
            <w:pPr>
              <w:pStyle w:val="EMPTYCELLSTYLE"/>
            </w:pPr>
          </w:p>
        </w:tc>
        <w:tc>
          <w:tcPr>
            <w:tcW w:w="40" w:type="dxa"/>
            <w:gridSpan w:val="2"/>
          </w:tcPr>
          <w:p w14:paraId="11E69336" w14:textId="77777777" w:rsidR="00BA628F" w:rsidRDefault="00BA628F">
            <w:pPr>
              <w:pStyle w:val="EMPTYCELLSTYLE"/>
            </w:pPr>
          </w:p>
        </w:tc>
        <w:tc>
          <w:tcPr>
            <w:tcW w:w="379" w:type="dxa"/>
            <w:gridSpan w:val="13"/>
          </w:tcPr>
          <w:p w14:paraId="11E69337" w14:textId="77777777" w:rsidR="00BA628F" w:rsidRDefault="00BA628F">
            <w:pPr>
              <w:pStyle w:val="EMPTYCELLSTYLE"/>
            </w:pPr>
          </w:p>
        </w:tc>
        <w:tc>
          <w:tcPr>
            <w:tcW w:w="59" w:type="dxa"/>
            <w:gridSpan w:val="4"/>
          </w:tcPr>
          <w:p w14:paraId="11E69338" w14:textId="77777777" w:rsidR="00BA628F" w:rsidRDefault="00BA628F">
            <w:pPr>
              <w:pStyle w:val="EMPTYCELLSTYLE"/>
            </w:pPr>
          </w:p>
        </w:tc>
        <w:tc>
          <w:tcPr>
            <w:tcW w:w="40" w:type="dxa"/>
            <w:gridSpan w:val="3"/>
          </w:tcPr>
          <w:p w14:paraId="11E69339" w14:textId="77777777" w:rsidR="00BA628F" w:rsidRDefault="00BA628F">
            <w:pPr>
              <w:pStyle w:val="EMPTYCELLSTYLE"/>
            </w:pPr>
          </w:p>
        </w:tc>
      </w:tr>
      <w:tr w:rsidR="00BA628F" w14:paraId="11E6934B" w14:textId="77777777" w:rsidTr="002C180E">
        <w:trPr>
          <w:gridAfter w:val="27"/>
          <w:wAfter w:w="1270" w:type="dxa"/>
          <w:trHeight w:hRule="exact" w:val="300"/>
        </w:trPr>
        <w:tc>
          <w:tcPr>
            <w:tcW w:w="450" w:type="dxa"/>
          </w:tcPr>
          <w:p w14:paraId="11E6933B"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933C" w14:textId="77777777" w:rsidR="00BA628F" w:rsidRDefault="0050071D">
            <w:r>
              <w:rPr>
                <w:rFonts w:ascii="SansSerif" w:eastAsia="SansSerif" w:hAnsi="SansSerif" w:cs="SansSerif"/>
                <w:color w:val="000000"/>
                <w:sz w:val="18"/>
              </w:rPr>
              <w:t>Not Blocked</w:t>
            </w:r>
          </w:p>
        </w:tc>
        <w:tc>
          <w:tcPr>
            <w:tcW w:w="440" w:type="dxa"/>
            <w:gridSpan w:val="11"/>
          </w:tcPr>
          <w:p w14:paraId="11E6933D" w14:textId="77777777" w:rsidR="00BA628F" w:rsidRDefault="00BA628F">
            <w:pPr>
              <w:pStyle w:val="EMPTYCELLSTYLE"/>
            </w:pPr>
          </w:p>
        </w:tc>
        <w:tc>
          <w:tcPr>
            <w:tcW w:w="340" w:type="dxa"/>
            <w:gridSpan w:val="2"/>
          </w:tcPr>
          <w:p w14:paraId="11E6933E" w14:textId="77777777" w:rsidR="00BA628F" w:rsidRDefault="00BA628F">
            <w:pPr>
              <w:pStyle w:val="EMPTYCELLSTYLE"/>
            </w:pPr>
          </w:p>
        </w:tc>
        <w:tc>
          <w:tcPr>
            <w:tcW w:w="60" w:type="dxa"/>
            <w:gridSpan w:val="3"/>
          </w:tcPr>
          <w:p w14:paraId="11E6933F" w14:textId="77777777" w:rsidR="00BA628F" w:rsidRDefault="00BA628F">
            <w:pPr>
              <w:pStyle w:val="EMPTYCELLSTYLE"/>
            </w:pPr>
          </w:p>
        </w:tc>
        <w:tc>
          <w:tcPr>
            <w:tcW w:w="200" w:type="dxa"/>
            <w:gridSpan w:val="5"/>
          </w:tcPr>
          <w:p w14:paraId="11E69340" w14:textId="77777777" w:rsidR="00BA628F" w:rsidRDefault="00BA628F">
            <w:pPr>
              <w:pStyle w:val="EMPTYCELLSTYLE"/>
            </w:pPr>
          </w:p>
        </w:tc>
        <w:tc>
          <w:tcPr>
            <w:tcW w:w="880" w:type="dxa"/>
            <w:gridSpan w:val="16"/>
          </w:tcPr>
          <w:p w14:paraId="11E69341" w14:textId="77777777" w:rsidR="00BA628F" w:rsidRDefault="00BA628F">
            <w:pPr>
              <w:pStyle w:val="EMPTYCELLSTYLE"/>
            </w:pPr>
          </w:p>
        </w:tc>
        <w:tc>
          <w:tcPr>
            <w:tcW w:w="180" w:type="dxa"/>
            <w:gridSpan w:val="3"/>
          </w:tcPr>
          <w:p w14:paraId="11E69342" w14:textId="77777777" w:rsidR="00BA628F" w:rsidRDefault="00BA628F">
            <w:pPr>
              <w:pStyle w:val="EMPTYCELLSTYLE"/>
            </w:pPr>
          </w:p>
        </w:tc>
        <w:tc>
          <w:tcPr>
            <w:tcW w:w="80" w:type="dxa"/>
            <w:gridSpan w:val="2"/>
          </w:tcPr>
          <w:p w14:paraId="11E69343" w14:textId="77777777" w:rsidR="00BA628F" w:rsidRDefault="00BA628F">
            <w:pPr>
              <w:pStyle w:val="EMPTYCELLSTYLE"/>
            </w:pPr>
          </w:p>
        </w:tc>
        <w:tc>
          <w:tcPr>
            <w:tcW w:w="160" w:type="dxa"/>
            <w:gridSpan w:val="7"/>
          </w:tcPr>
          <w:p w14:paraId="11E69344" w14:textId="77777777" w:rsidR="00BA628F" w:rsidRDefault="00BA628F">
            <w:pPr>
              <w:pStyle w:val="EMPTYCELLSTYLE"/>
            </w:pPr>
          </w:p>
        </w:tc>
        <w:tc>
          <w:tcPr>
            <w:tcW w:w="720" w:type="dxa"/>
            <w:gridSpan w:val="18"/>
          </w:tcPr>
          <w:p w14:paraId="11E69345" w14:textId="77777777" w:rsidR="00BA628F" w:rsidRDefault="00BA628F">
            <w:pPr>
              <w:pStyle w:val="EMPTYCELLSTYLE"/>
            </w:pPr>
          </w:p>
        </w:tc>
        <w:tc>
          <w:tcPr>
            <w:tcW w:w="240" w:type="dxa"/>
            <w:gridSpan w:val="9"/>
          </w:tcPr>
          <w:p w14:paraId="11E69346" w14:textId="77777777" w:rsidR="00BA628F" w:rsidRDefault="00BA628F">
            <w:pPr>
              <w:pStyle w:val="EMPTYCELLSTYLE"/>
            </w:pPr>
          </w:p>
        </w:tc>
        <w:tc>
          <w:tcPr>
            <w:tcW w:w="4020" w:type="dxa"/>
            <w:gridSpan w:val="61"/>
            <w:tcMar>
              <w:top w:w="0" w:type="dxa"/>
              <w:left w:w="0" w:type="dxa"/>
              <w:bottom w:w="0" w:type="dxa"/>
              <w:right w:w="0" w:type="dxa"/>
            </w:tcMar>
          </w:tcPr>
          <w:p w14:paraId="11E69347" w14:textId="77777777" w:rsidR="00BA628F" w:rsidRDefault="00BA628F"/>
        </w:tc>
        <w:tc>
          <w:tcPr>
            <w:tcW w:w="379" w:type="dxa"/>
            <w:gridSpan w:val="13"/>
          </w:tcPr>
          <w:p w14:paraId="11E69348" w14:textId="77777777" w:rsidR="00BA628F" w:rsidRDefault="00BA628F">
            <w:pPr>
              <w:pStyle w:val="EMPTYCELLSTYLE"/>
            </w:pPr>
          </w:p>
        </w:tc>
        <w:tc>
          <w:tcPr>
            <w:tcW w:w="59" w:type="dxa"/>
            <w:gridSpan w:val="4"/>
          </w:tcPr>
          <w:p w14:paraId="11E69349" w14:textId="77777777" w:rsidR="00BA628F" w:rsidRDefault="00BA628F">
            <w:pPr>
              <w:pStyle w:val="EMPTYCELLSTYLE"/>
            </w:pPr>
          </w:p>
        </w:tc>
        <w:tc>
          <w:tcPr>
            <w:tcW w:w="40" w:type="dxa"/>
            <w:gridSpan w:val="3"/>
          </w:tcPr>
          <w:p w14:paraId="11E6934A" w14:textId="77777777" w:rsidR="00BA628F" w:rsidRDefault="00BA628F">
            <w:pPr>
              <w:pStyle w:val="EMPTYCELLSTYLE"/>
            </w:pPr>
          </w:p>
        </w:tc>
      </w:tr>
      <w:tr w:rsidR="00BA628F" w14:paraId="11E6935B" w14:textId="77777777" w:rsidTr="002C180E">
        <w:trPr>
          <w:gridAfter w:val="27"/>
          <w:wAfter w:w="1270" w:type="dxa"/>
          <w:trHeight w:hRule="exact" w:val="320"/>
        </w:trPr>
        <w:tc>
          <w:tcPr>
            <w:tcW w:w="450" w:type="dxa"/>
          </w:tcPr>
          <w:p w14:paraId="11E6934C"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934D" w14:textId="77777777" w:rsidR="00BA628F" w:rsidRDefault="0050071D">
            <w:r>
              <w:rPr>
                <w:rFonts w:ascii="DejaVu Sans" w:eastAsia="DejaVu Sans" w:hAnsi="DejaVu Sans" w:cs="DejaVu Sans"/>
                <w:b/>
                <w:color w:val="000000"/>
              </w:rPr>
              <w:t>Activity Draw Block by HUD:</w:t>
            </w:r>
          </w:p>
        </w:tc>
        <w:tc>
          <w:tcPr>
            <w:tcW w:w="340" w:type="dxa"/>
            <w:gridSpan w:val="2"/>
          </w:tcPr>
          <w:p w14:paraId="11E6934E" w14:textId="77777777" w:rsidR="00BA628F" w:rsidRDefault="00BA628F">
            <w:pPr>
              <w:pStyle w:val="EMPTYCELLSTYLE"/>
            </w:pPr>
          </w:p>
        </w:tc>
        <w:tc>
          <w:tcPr>
            <w:tcW w:w="60" w:type="dxa"/>
            <w:gridSpan w:val="3"/>
          </w:tcPr>
          <w:p w14:paraId="11E6934F" w14:textId="77777777" w:rsidR="00BA628F" w:rsidRDefault="00BA628F">
            <w:pPr>
              <w:pStyle w:val="EMPTYCELLSTYLE"/>
            </w:pPr>
          </w:p>
        </w:tc>
        <w:tc>
          <w:tcPr>
            <w:tcW w:w="200" w:type="dxa"/>
            <w:gridSpan w:val="5"/>
          </w:tcPr>
          <w:p w14:paraId="11E69350" w14:textId="77777777" w:rsidR="00BA628F" w:rsidRDefault="00BA628F">
            <w:pPr>
              <w:pStyle w:val="EMPTYCELLSTYLE"/>
            </w:pPr>
          </w:p>
        </w:tc>
        <w:tc>
          <w:tcPr>
            <w:tcW w:w="880" w:type="dxa"/>
            <w:gridSpan w:val="16"/>
          </w:tcPr>
          <w:p w14:paraId="11E69351" w14:textId="77777777" w:rsidR="00BA628F" w:rsidRDefault="00BA628F">
            <w:pPr>
              <w:pStyle w:val="EMPTYCELLSTYLE"/>
            </w:pPr>
          </w:p>
        </w:tc>
        <w:tc>
          <w:tcPr>
            <w:tcW w:w="180" w:type="dxa"/>
            <w:gridSpan w:val="3"/>
          </w:tcPr>
          <w:p w14:paraId="11E69352" w14:textId="77777777" w:rsidR="00BA628F" w:rsidRDefault="00BA628F">
            <w:pPr>
              <w:pStyle w:val="EMPTYCELLSTYLE"/>
            </w:pPr>
          </w:p>
        </w:tc>
        <w:tc>
          <w:tcPr>
            <w:tcW w:w="80" w:type="dxa"/>
            <w:gridSpan w:val="2"/>
          </w:tcPr>
          <w:p w14:paraId="11E69353" w14:textId="77777777" w:rsidR="00BA628F" w:rsidRDefault="00BA628F">
            <w:pPr>
              <w:pStyle w:val="EMPTYCELLSTYLE"/>
            </w:pPr>
          </w:p>
        </w:tc>
        <w:tc>
          <w:tcPr>
            <w:tcW w:w="160" w:type="dxa"/>
            <w:gridSpan w:val="7"/>
          </w:tcPr>
          <w:p w14:paraId="11E69354" w14:textId="77777777" w:rsidR="00BA628F" w:rsidRDefault="00BA628F">
            <w:pPr>
              <w:pStyle w:val="EMPTYCELLSTYLE"/>
            </w:pPr>
          </w:p>
        </w:tc>
        <w:tc>
          <w:tcPr>
            <w:tcW w:w="720" w:type="dxa"/>
            <w:gridSpan w:val="18"/>
          </w:tcPr>
          <w:p w14:paraId="11E69355" w14:textId="77777777" w:rsidR="00BA628F" w:rsidRDefault="00BA628F">
            <w:pPr>
              <w:pStyle w:val="EMPTYCELLSTYLE"/>
            </w:pPr>
          </w:p>
        </w:tc>
        <w:tc>
          <w:tcPr>
            <w:tcW w:w="240" w:type="dxa"/>
            <w:gridSpan w:val="9"/>
          </w:tcPr>
          <w:p w14:paraId="11E69356"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9357"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9358" w14:textId="77777777" w:rsidR="00BA628F" w:rsidRDefault="00BA628F">
            <w:pPr>
              <w:pStyle w:val="EMPTYCELLSTYLE"/>
            </w:pPr>
          </w:p>
        </w:tc>
        <w:tc>
          <w:tcPr>
            <w:tcW w:w="59" w:type="dxa"/>
            <w:gridSpan w:val="4"/>
          </w:tcPr>
          <w:p w14:paraId="11E69359" w14:textId="77777777" w:rsidR="00BA628F" w:rsidRDefault="00BA628F">
            <w:pPr>
              <w:pStyle w:val="EMPTYCELLSTYLE"/>
            </w:pPr>
          </w:p>
        </w:tc>
        <w:tc>
          <w:tcPr>
            <w:tcW w:w="40" w:type="dxa"/>
            <w:gridSpan w:val="3"/>
          </w:tcPr>
          <w:p w14:paraId="11E6935A" w14:textId="77777777" w:rsidR="00BA628F" w:rsidRDefault="00BA628F">
            <w:pPr>
              <w:pStyle w:val="EMPTYCELLSTYLE"/>
            </w:pPr>
          </w:p>
        </w:tc>
      </w:tr>
      <w:tr w:rsidR="00BA628F" w14:paraId="11E6936C" w14:textId="77777777" w:rsidTr="002C180E">
        <w:trPr>
          <w:gridAfter w:val="27"/>
          <w:wAfter w:w="1270" w:type="dxa"/>
          <w:trHeight w:hRule="exact" w:val="300"/>
        </w:trPr>
        <w:tc>
          <w:tcPr>
            <w:tcW w:w="450" w:type="dxa"/>
          </w:tcPr>
          <w:p w14:paraId="11E6935C"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935D" w14:textId="77777777" w:rsidR="00BA628F" w:rsidRDefault="0050071D">
            <w:r>
              <w:rPr>
                <w:rFonts w:ascii="SansSerif" w:eastAsia="SansSerif" w:hAnsi="SansSerif" w:cs="SansSerif"/>
                <w:color w:val="000000"/>
                <w:sz w:val="18"/>
              </w:rPr>
              <w:t>Not Blocked</w:t>
            </w:r>
          </w:p>
        </w:tc>
        <w:tc>
          <w:tcPr>
            <w:tcW w:w="440" w:type="dxa"/>
            <w:gridSpan w:val="11"/>
          </w:tcPr>
          <w:p w14:paraId="11E6935E" w14:textId="77777777" w:rsidR="00BA628F" w:rsidRDefault="00BA628F">
            <w:pPr>
              <w:pStyle w:val="EMPTYCELLSTYLE"/>
            </w:pPr>
          </w:p>
        </w:tc>
        <w:tc>
          <w:tcPr>
            <w:tcW w:w="340" w:type="dxa"/>
            <w:gridSpan w:val="2"/>
          </w:tcPr>
          <w:p w14:paraId="11E6935F" w14:textId="77777777" w:rsidR="00BA628F" w:rsidRDefault="00BA628F">
            <w:pPr>
              <w:pStyle w:val="EMPTYCELLSTYLE"/>
            </w:pPr>
          </w:p>
        </w:tc>
        <w:tc>
          <w:tcPr>
            <w:tcW w:w="60" w:type="dxa"/>
            <w:gridSpan w:val="3"/>
          </w:tcPr>
          <w:p w14:paraId="11E69360" w14:textId="77777777" w:rsidR="00BA628F" w:rsidRDefault="00BA628F">
            <w:pPr>
              <w:pStyle w:val="EMPTYCELLSTYLE"/>
            </w:pPr>
          </w:p>
        </w:tc>
        <w:tc>
          <w:tcPr>
            <w:tcW w:w="200" w:type="dxa"/>
            <w:gridSpan w:val="5"/>
          </w:tcPr>
          <w:p w14:paraId="11E69361" w14:textId="77777777" w:rsidR="00BA628F" w:rsidRDefault="00BA628F">
            <w:pPr>
              <w:pStyle w:val="EMPTYCELLSTYLE"/>
            </w:pPr>
          </w:p>
        </w:tc>
        <w:tc>
          <w:tcPr>
            <w:tcW w:w="880" w:type="dxa"/>
            <w:gridSpan w:val="16"/>
          </w:tcPr>
          <w:p w14:paraId="11E69362" w14:textId="77777777" w:rsidR="00BA628F" w:rsidRDefault="00BA628F">
            <w:pPr>
              <w:pStyle w:val="EMPTYCELLSTYLE"/>
            </w:pPr>
          </w:p>
        </w:tc>
        <w:tc>
          <w:tcPr>
            <w:tcW w:w="180" w:type="dxa"/>
            <w:gridSpan w:val="3"/>
          </w:tcPr>
          <w:p w14:paraId="11E69363" w14:textId="77777777" w:rsidR="00BA628F" w:rsidRDefault="00BA628F">
            <w:pPr>
              <w:pStyle w:val="EMPTYCELLSTYLE"/>
            </w:pPr>
          </w:p>
        </w:tc>
        <w:tc>
          <w:tcPr>
            <w:tcW w:w="80" w:type="dxa"/>
            <w:gridSpan w:val="2"/>
          </w:tcPr>
          <w:p w14:paraId="11E69364" w14:textId="77777777" w:rsidR="00BA628F" w:rsidRDefault="00BA628F">
            <w:pPr>
              <w:pStyle w:val="EMPTYCELLSTYLE"/>
            </w:pPr>
          </w:p>
        </w:tc>
        <w:tc>
          <w:tcPr>
            <w:tcW w:w="160" w:type="dxa"/>
            <w:gridSpan w:val="7"/>
          </w:tcPr>
          <w:p w14:paraId="11E69365" w14:textId="77777777" w:rsidR="00BA628F" w:rsidRDefault="00BA628F">
            <w:pPr>
              <w:pStyle w:val="EMPTYCELLSTYLE"/>
            </w:pPr>
          </w:p>
        </w:tc>
        <w:tc>
          <w:tcPr>
            <w:tcW w:w="720" w:type="dxa"/>
            <w:gridSpan w:val="18"/>
          </w:tcPr>
          <w:p w14:paraId="11E69366" w14:textId="77777777" w:rsidR="00BA628F" w:rsidRDefault="00BA628F">
            <w:pPr>
              <w:pStyle w:val="EMPTYCELLSTYLE"/>
            </w:pPr>
          </w:p>
        </w:tc>
        <w:tc>
          <w:tcPr>
            <w:tcW w:w="240" w:type="dxa"/>
            <w:gridSpan w:val="9"/>
          </w:tcPr>
          <w:p w14:paraId="11E69367" w14:textId="77777777" w:rsidR="00BA628F" w:rsidRDefault="00BA628F">
            <w:pPr>
              <w:pStyle w:val="EMPTYCELLSTYLE"/>
            </w:pPr>
          </w:p>
        </w:tc>
        <w:tc>
          <w:tcPr>
            <w:tcW w:w="4020" w:type="dxa"/>
            <w:gridSpan w:val="61"/>
            <w:tcMar>
              <w:top w:w="0" w:type="dxa"/>
              <w:left w:w="0" w:type="dxa"/>
              <w:bottom w:w="0" w:type="dxa"/>
              <w:right w:w="0" w:type="dxa"/>
            </w:tcMar>
          </w:tcPr>
          <w:p w14:paraId="11E69368" w14:textId="77777777" w:rsidR="00BA628F" w:rsidRDefault="00BA628F"/>
        </w:tc>
        <w:tc>
          <w:tcPr>
            <w:tcW w:w="379" w:type="dxa"/>
            <w:gridSpan w:val="13"/>
          </w:tcPr>
          <w:p w14:paraId="11E69369" w14:textId="77777777" w:rsidR="00BA628F" w:rsidRDefault="00BA628F">
            <w:pPr>
              <w:pStyle w:val="EMPTYCELLSTYLE"/>
            </w:pPr>
          </w:p>
        </w:tc>
        <w:tc>
          <w:tcPr>
            <w:tcW w:w="59" w:type="dxa"/>
            <w:gridSpan w:val="4"/>
          </w:tcPr>
          <w:p w14:paraId="11E6936A" w14:textId="77777777" w:rsidR="00BA628F" w:rsidRDefault="00BA628F">
            <w:pPr>
              <w:pStyle w:val="EMPTYCELLSTYLE"/>
            </w:pPr>
          </w:p>
        </w:tc>
        <w:tc>
          <w:tcPr>
            <w:tcW w:w="40" w:type="dxa"/>
            <w:gridSpan w:val="3"/>
          </w:tcPr>
          <w:p w14:paraId="11E6936B" w14:textId="77777777" w:rsidR="00BA628F" w:rsidRDefault="00BA628F">
            <w:pPr>
              <w:pStyle w:val="EMPTYCELLSTYLE"/>
            </w:pPr>
          </w:p>
        </w:tc>
      </w:tr>
      <w:tr w:rsidR="00BA628F" w14:paraId="11E69389" w14:textId="77777777" w:rsidTr="002C180E">
        <w:trPr>
          <w:trHeight w:hRule="exact" w:val="20"/>
        </w:trPr>
        <w:tc>
          <w:tcPr>
            <w:tcW w:w="450" w:type="dxa"/>
          </w:tcPr>
          <w:p w14:paraId="11E6936D" w14:textId="77777777" w:rsidR="00BA628F" w:rsidRDefault="00BA628F">
            <w:pPr>
              <w:pStyle w:val="EMPTYCELLSTYLE"/>
            </w:pPr>
          </w:p>
        </w:tc>
        <w:tc>
          <w:tcPr>
            <w:tcW w:w="40" w:type="dxa"/>
            <w:gridSpan w:val="2"/>
          </w:tcPr>
          <w:p w14:paraId="11E6936E" w14:textId="77777777" w:rsidR="00BA628F" w:rsidRDefault="00BA628F">
            <w:pPr>
              <w:pStyle w:val="EMPTYCELLSTYLE"/>
            </w:pPr>
          </w:p>
        </w:tc>
        <w:tc>
          <w:tcPr>
            <w:tcW w:w="380" w:type="dxa"/>
          </w:tcPr>
          <w:p w14:paraId="11E6936F" w14:textId="77777777" w:rsidR="00BA628F" w:rsidRDefault="00BA628F">
            <w:pPr>
              <w:pStyle w:val="EMPTYCELLSTYLE"/>
            </w:pPr>
          </w:p>
        </w:tc>
        <w:tc>
          <w:tcPr>
            <w:tcW w:w="1470" w:type="dxa"/>
            <w:gridSpan w:val="11"/>
          </w:tcPr>
          <w:p w14:paraId="11E69370" w14:textId="77777777" w:rsidR="00BA628F" w:rsidRDefault="00BA628F">
            <w:pPr>
              <w:pStyle w:val="EMPTYCELLSTYLE"/>
            </w:pPr>
          </w:p>
        </w:tc>
        <w:tc>
          <w:tcPr>
            <w:tcW w:w="40" w:type="dxa"/>
            <w:gridSpan w:val="2"/>
          </w:tcPr>
          <w:p w14:paraId="11E69371" w14:textId="77777777" w:rsidR="00BA628F" w:rsidRDefault="00BA628F">
            <w:pPr>
              <w:pStyle w:val="EMPTYCELLSTYLE"/>
            </w:pPr>
          </w:p>
        </w:tc>
        <w:tc>
          <w:tcPr>
            <w:tcW w:w="760" w:type="dxa"/>
            <w:gridSpan w:val="9"/>
          </w:tcPr>
          <w:p w14:paraId="11E69372" w14:textId="77777777" w:rsidR="00BA628F" w:rsidRDefault="00BA628F">
            <w:pPr>
              <w:pStyle w:val="EMPTYCELLSTYLE"/>
            </w:pPr>
          </w:p>
        </w:tc>
        <w:tc>
          <w:tcPr>
            <w:tcW w:w="340" w:type="dxa"/>
            <w:gridSpan w:val="12"/>
          </w:tcPr>
          <w:p w14:paraId="11E69373" w14:textId="77777777" w:rsidR="00BA628F" w:rsidRDefault="00BA628F">
            <w:pPr>
              <w:pStyle w:val="EMPTYCELLSTYLE"/>
            </w:pPr>
          </w:p>
        </w:tc>
        <w:tc>
          <w:tcPr>
            <w:tcW w:w="520" w:type="dxa"/>
            <w:gridSpan w:val="6"/>
          </w:tcPr>
          <w:p w14:paraId="11E69374" w14:textId="77777777" w:rsidR="00BA628F" w:rsidRDefault="00BA628F">
            <w:pPr>
              <w:pStyle w:val="EMPTYCELLSTYLE"/>
            </w:pPr>
          </w:p>
        </w:tc>
        <w:tc>
          <w:tcPr>
            <w:tcW w:w="440" w:type="dxa"/>
            <w:gridSpan w:val="14"/>
          </w:tcPr>
          <w:p w14:paraId="11E69375" w14:textId="77777777" w:rsidR="00BA628F" w:rsidRDefault="00BA628F">
            <w:pPr>
              <w:pStyle w:val="EMPTYCELLSTYLE"/>
            </w:pPr>
          </w:p>
        </w:tc>
        <w:tc>
          <w:tcPr>
            <w:tcW w:w="340" w:type="dxa"/>
            <w:gridSpan w:val="2"/>
          </w:tcPr>
          <w:p w14:paraId="11E69376" w14:textId="77777777" w:rsidR="00BA628F" w:rsidRDefault="00BA628F">
            <w:pPr>
              <w:pStyle w:val="EMPTYCELLSTYLE"/>
            </w:pPr>
          </w:p>
        </w:tc>
        <w:tc>
          <w:tcPr>
            <w:tcW w:w="60" w:type="dxa"/>
            <w:gridSpan w:val="2"/>
          </w:tcPr>
          <w:p w14:paraId="11E69377" w14:textId="77777777" w:rsidR="00BA628F" w:rsidRDefault="00BA628F">
            <w:pPr>
              <w:pStyle w:val="EMPTYCELLSTYLE"/>
            </w:pPr>
          </w:p>
        </w:tc>
        <w:tc>
          <w:tcPr>
            <w:tcW w:w="200" w:type="dxa"/>
            <w:gridSpan w:val="2"/>
          </w:tcPr>
          <w:p w14:paraId="11E69378" w14:textId="77777777" w:rsidR="00BA628F" w:rsidRDefault="00BA628F">
            <w:pPr>
              <w:pStyle w:val="EMPTYCELLSTYLE"/>
            </w:pPr>
          </w:p>
        </w:tc>
        <w:tc>
          <w:tcPr>
            <w:tcW w:w="880" w:type="dxa"/>
            <w:gridSpan w:val="24"/>
          </w:tcPr>
          <w:p w14:paraId="11E69379" w14:textId="77777777" w:rsidR="00BA628F" w:rsidRDefault="00BA628F">
            <w:pPr>
              <w:pStyle w:val="EMPTYCELLSTYLE"/>
            </w:pPr>
          </w:p>
        </w:tc>
        <w:tc>
          <w:tcPr>
            <w:tcW w:w="180" w:type="dxa"/>
            <w:gridSpan w:val="5"/>
          </w:tcPr>
          <w:p w14:paraId="11E6937A" w14:textId="77777777" w:rsidR="00BA628F" w:rsidRDefault="00BA628F">
            <w:pPr>
              <w:pStyle w:val="EMPTYCELLSTYLE"/>
            </w:pPr>
          </w:p>
        </w:tc>
        <w:tc>
          <w:tcPr>
            <w:tcW w:w="80" w:type="dxa"/>
            <w:gridSpan w:val="2"/>
          </w:tcPr>
          <w:p w14:paraId="11E6937B" w14:textId="77777777" w:rsidR="00BA628F" w:rsidRDefault="00BA628F">
            <w:pPr>
              <w:pStyle w:val="EMPTYCELLSTYLE"/>
            </w:pPr>
          </w:p>
        </w:tc>
        <w:tc>
          <w:tcPr>
            <w:tcW w:w="160" w:type="dxa"/>
            <w:gridSpan w:val="7"/>
          </w:tcPr>
          <w:p w14:paraId="11E6937C" w14:textId="77777777" w:rsidR="00BA628F" w:rsidRDefault="00BA628F">
            <w:pPr>
              <w:pStyle w:val="EMPTYCELLSTYLE"/>
            </w:pPr>
          </w:p>
        </w:tc>
        <w:tc>
          <w:tcPr>
            <w:tcW w:w="720" w:type="dxa"/>
            <w:gridSpan w:val="18"/>
          </w:tcPr>
          <w:p w14:paraId="11E6937D" w14:textId="77777777" w:rsidR="00BA628F" w:rsidRDefault="00BA628F">
            <w:pPr>
              <w:pStyle w:val="EMPTYCELLSTYLE"/>
            </w:pPr>
          </w:p>
        </w:tc>
        <w:tc>
          <w:tcPr>
            <w:tcW w:w="240" w:type="dxa"/>
            <w:gridSpan w:val="3"/>
          </w:tcPr>
          <w:p w14:paraId="11E6937E" w14:textId="77777777" w:rsidR="00BA628F" w:rsidRDefault="00BA628F">
            <w:pPr>
              <w:pStyle w:val="EMPTYCELLSTYLE"/>
            </w:pPr>
          </w:p>
        </w:tc>
        <w:tc>
          <w:tcPr>
            <w:tcW w:w="40" w:type="dxa"/>
          </w:tcPr>
          <w:p w14:paraId="11E6937F" w14:textId="77777777" w:rsidR="00BA628F" w:rsidRDefault="00BA628F">
            <w:pPr>
              <w:pStyle w:val="EMPTYCELLSTYLE"/>
            </w:pPr>
          </w:p>
        </w:tc>
        <w:tc>
          <w:tcPr>
            <w:tcW w:w="3780" w:type="dxa"/>
            <w:gridSpan w:val="67"/>
          </w:tcPr>
          <w:p w14:paraId="11E69380" w14:textId="77777777" w:rsidR="00BA628F" w:rsidRDefault="00BA628F">
            <w:pPr>
              <w:pStyle w:val="EMPTYCELLSTYLE"/>
            </w:pPr>
          </w:p>
        </w:tc>
        <w:tc>
          <w:tcPr>
            <w:tcW w:w="40" w:type="dxa"/>
          </w:tcPr>
          <w:p w14:paraId="11E69381" w14:textId="77777777" w:rsidR="00BA628F" w:rsidRDefault="00BA628F">
            <w:pPr>
              <w:pStyle w:val="EMPTYCELLSTYLE"/>
            </w:pPr>
          </w:p>
        </w:tc>
        <w:tc>
          <w:tcPr>
            <w:tcW w:w="40" w:type="dxa"/>
          </w:tcPr>
          <w:p w14:paraId="11E69382" w14:textId="77777777" w:rsidR="00BA628F" w:rsidRDefault="00BA628F">
            <w:pPr>
              <w:pStyle w:val="EMPTYCELLSTYLE"/>
            </w:pPr>
          </w:p>
        </w:tc>
        <w:tc>
          <w:tcPr>
            <w:tcW w:w="40" w:type="dxa"/>
          </w:tcPr>
          <w:p w14:paraId="11E69383" w14:textId="77777777" w:rsidR="00BA628F" w:rsidRDefault="00BA628F">
            <w:pPr>
              <w:pStyle w:val="EMPTYCELLSTYLE"/>
            </w:pPr>
          </w:p>
        </w:tc>
        <w:tc>
          <w:tcPr>
            <w:tcW w:w="40" w:type="dxa"/>
          </w:tcPr>
          <w:p w14:paraId="11E69384" w14:textId="77777777" w:rsidR="00BA628F" w:rsidRDefault="00BA628F">
            <w:pPr>
              <w:pStyle w:val="EMPTYCELLSTYLE"/>
            </w:pPr>
          </w:p>
        </w:tc>
        <w:tc>
          <w:tcPr>
            <w:tcW w:w="40" w:type="dxa"/>
            <w:gridSpan w:val="2"/>
          </w:tcPr>
          <w:p w14:paraId="11E69385" w14:textId="77777777" w:rsidR="00BA628F" w:rsidRDefault="00BA628F">
            <w:pPr>
              <w:pStyle w:val="EMPTYCELLSTYLE"/>
            </w:pPr>
          </w:p>
        </w:tc>
        <w:tc>
          <w:tcPr>
            <w:tcW w:w="379" w:type="dxa"/>
            <w:gridSpan w:val="12"/>
          </w:tcPr>
          <w:p w14:paraId="11E69386" w14:textId="77777777" w:rsidR="00BA628F" w:rsidRDefault="00BA628F">
            <w:pPr>
              <w:pStyle w:val="EMPTYCELLSTYLE"/>
            </w:pPr>
          </w:p>
        </w:tc>
        <w:tc>
          <w:tcPr>
            <w:tcW w:w="59" w:type="dxa"/>
            <w:gridSpan w:val="2"/>
          </w:tcPr>
          <w:p w14:paraId="11E69387" w14:textId="77777777" w:rsidR="00BA628F" w:rsidRDefault="00BA628F">
            <w:pPr>
              <w:pStyle w:val="EMPTYCELLSTYLE"/>
            </w:pPr>
          </w:p>
        </w:tc>
        <w:tc>
          <w:tcPr>
            <w:tcW w:w="500" w:type="dxa"/>
            <w:gridSpan w:val="3"/>
          </w:tcPr>
          <w:p w14:paraId="11E69388" w14:textId="77777777" w:rsidR="00BA628F" w:rsidRDefault="00BA628F">
            <w:pPr>
              <w:pStyle w:val="EMPTYCELLSTYLE"/>
            </w:pPr>
          </w:p>
        </w:tc>
      </w:tr>
      <w:tr w:rsidR="00BA628F" w14:paraId="11E6939F" w14:textId="77777777" w:rsidTr="002C180E">
        <w:trPr>
          <w:gridAfter w:val="27"/>
          <w:wAfter w:w="1270" w:type="dxa"/>
          <w:trHeight w:hRule="exact" w:val="320"/>
        </w:trPr>
        <w:tc>
          <w:tcPr>
            <w:tcW w:w="450" w:type="dxa"/>
          </w:tcPr>
          <w:p w14:paraId="11E6938A"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938B" w14:textId="77777777" w:rsidR="00BA628F" w:rsidRDefault="0050071D">
            <w:r>
              <w:rPr>
                <w:rFonts w:ascii="DejaVu Sans" w:eastAsia="DejaVu Sans" w:hAnsi="DejaVu Sans" w:cs="DejaVu Sans"/>
                <w:b/>
                <w:color w:val="000000"/>
              </w:rPr>
              <w:t>Block Drawdown By Grantee:</w:t>
            </w:r>
          </w:p>
        </w:tc>
        <w:tc>
          <w:tcPr>
            <w:tcW w:w="340" w:type="dxa"/>
            <w:gridSpan w:val="2"/>
          </w:tcPr>
          <w:p w14:paraId="11E6938C" w14:textId="77777777" w:rsidR="00BA628F" w:rsidRDefault="00BA628F">
            <w:pPr>
              <w:pStyle w:val="EMPTYCELLSTYLE"/>
            </w:pPr>
          </w:p>
        </w:tc>
        <w:tc>
          <w:tcPr>
            <w:tcW w:w="60" w:type="dxa"/>
            <w:gridSpan w:val="3"/>
          </w:tcPr>
          <w:p w14:paraId="11E6938D" w14:textId="77777777" w:rsidR="00BA628F" w:rsidRDefault="00BA628F">
            <w:pPr>
              <w:pStyle w:val="EMPTYCELLSTYLE"/>
            </w:pPr>
          </w:p>
        </w:tc>
        <w:tc>
          <w:tcPr>
            <w:tcW w:w="200" w:type="dxa"/>
            <w:gridSpan w:val="5"/>
          </w:tcPr>
          <w:p w14:paraId="11E6938E" w14:textId="77777777" w:rsidR="00BA628F" w:rsidRDefault="00BA628F">
            <w:pPr>
              <w:pStyle w:val="EMPTYCELLSTYLE"/>
            </w:pPr>
          </w:p>
        </w:tc>
        <w:tc>
          <w:tcPr>
            <w:tcW w:w="880" w:type="dxa"/>
            <w:gridSpan w:val="16"/>
          </w:tcPr>
          <w:p w14:paraId="11E6938F" w14:textId="77777777" w:rsidR="00BA628F" w:rsidRDefault="00BA628F">
            <w:pPr>
              <w:pStyle w:val="EMPTYCELLSTYLE"/>
            </w:pPr>
          </w:p>
        </w:tc>
        <w:tc>
          <w:tcPr>
            <w:tcW w:w="180" w:type="dxa"/>
            <w:gridSpan w:val="3"/>
          </w:tcPr>
          <w:p w14:paraId="11E69390" w14:textId="77777777" w:rsidR="00BA628F" w:rsidRDefault="00BA628F">
            <w:pPr>
              <w:pStyle w:val="EMPTYCELLSTYLE"/>
            </w:pPr>
          </w:p>
        </w:tc>
        <w:tc>
          <w:tcPr>
            <w:tcW w:w="80" w:type="dxa"/>
            <w:gridSpan w:val="2"/>
          </w:tcPr>
          <w:p w14:paraId="11E69391" w14:textId="77777777" w:rsidR="00BA628F" w:rsidRDefault="00BA628F">
            <w:pPr>
              <w:pStyle w:val="EMPTYCELLSTYLE"/>
            </w:pPr>
          </w:p>
        </w:tc>
        <w:tc>
          <w:tcPr>
            <w:tcW w:w="160" w:type="dxa"/>
            <w:gridSpan w:val="7"/>
          </w:tcPr>
          <w:p w14:paraId="11E69392" w14:textId="77777777" w:rsidR="00BA628F" w:rsidRDefault="00BA628F">
            <w:pPr>
              <w:pStyle w:val="EMPTYCELLSTYLE"/>
            </w:pPr>
          </w:p>
        </w:tc>
        <w:tc>
          <w:tcPr>
            <w:tcW w:w="720" w:type="dxa"/>
            <w:gridSpan w:val="18"/>
          </w:tcPr>
          <w:p w14:paraId="11E69393" w14:textId="77777777" w:rsidR="00BA628F" w:rsidRDefault="00BA628F">
            <w:pPr>
              <w:pStyle w:val="EMPTYCELLSTYLE"/>
            </w:pPr>
          </w:p>
        </w:tc>
        <w:tc>
          <w:tcPr>
            <w:tcW w:w="240" w:type="dxa"/>
            <w:gridSpan w:val="9"/>
          </w:tcPr>
          <w:p w14:paraId="11E69394" w14:textId="77777777" w:rsidR="00BA628F" w:rsidRDefault="00BA628F">
            <w:pPr>
              <w:pStyle w:val="EMPTYCELLSTYLE"/>
            </w:pPr>
          </w:p>
        </w:tc>
        <w:tc>
          <w:tcPr>
            <w:tcW w:w="40" w:type="dxa"/>
          </w:tcPr>
          <w:p w14:paraId="11E69395" w14:textId="77777777" w:rsidR="00BA628F" w:rsidRDefault="00BA628F">
            <w:pPr>
              <w:pStyle w:val="EMPTYCELLSTYLE"/>
            </w:pPr>
          </w:p>
        </w:tc>
        <w:tc>
          <w:tcPr>
            <w:tcW w:w="3780" w:type="dxa"/>
            <w:gridSpan w:val="52"/>
          </w:tcPr>
          <w:p w14:paraId="11E69396" w14:textId="77777777" w:rsidR="00BA628F" w:rsidRDefault="00BA628F">
            <w:pPr>
              <w:pStyle w:val="EMPTYCELLSTYLE"/>
            </w:pPr>
          </w:p>
        </w:tc>
        <w:tc>
          <w:tcPr>
            <w:tcW w:w="40" w:type="dxa"/>
          </w:tcPr>
          <w:p w14:paraId="11E69397" w14:textId="77777777" w:rsidR="00BA628F" w:rsidRDefault="00BA628F">
            <w:pPr>
              <w:pStyle w:val="EMPTYCELLSTYLE"/>
            </w:pPr>
          </w:p>
        </w:tc>
        <w:tc>
          <w:tcPr>
            <w:tcW w:w="40" w:type="dxa"/>
          </w:tcPr>
          <w:p w14:paraId="11E69398" w14:textId="77777777" w:rsidR="00BA628F" w:rsidRDefault="00BA628F">
            <w:pPr>
              <w:pStyle w:val="EMPTYCELLSTYLE"/>
            </w:pPr>
          </w:p>
        </w:tc>
        <w:tc>
          <w:tcPr>
            <w:tcW w:w="40" w:type="dxa"/>
            <w:gridSpan w:val="2"/>
          </w:tcPr>
          <w:p w14:paraId="11E69399" w14:textId="77777777" w:rsidR="00BA628F" w:rsidRDefault="00BA628F">
            <w:pPr>
              <w:pStyle w:val="EMPTYCELLSTYLE"/>
            </w:pPr>
          </w:p>
        </w:tc>
        <w:tc>
          <w:tcPr>
            <w:tcW w:w="40" w:type="dxa"/>
            <w:gridSpan w:val="2"/>
          </w:tcPr>
          <w:p w14:paraId="11E6939A" w14:textId="77777777" w:rsidR="00BA628F" w:rsidRDefault="00BA628F">
            <w:pPr>
              <w:pStyle w:val="EMPTYCELLSTYLE"/>
            </w:pPr>
          </w:p>
        </w:tc>
        <w:tc>
          <w:tcPr>
            <w:tcW w:w="40" w:type="dxa"/>
            <w:gridSpan w:val="2"/>
          </w:tcPr>
          <w:p w14:paraId="11E6939B" w14:textId="77777777" w:rsidR="00BA628F" w:rsidRDefault="00BA628F">
            <w:pPr>
              <w:pStyle w:val="EMPTYCELLSTYLE"/>
            </w:pPr>
          </w:p>
        </w:tc>
        <w:tc>
          <w:tcPr>
            <w:tcW w:w="379" w:type="dxa"/>
            <w:gridSpan w:val="13"/>
          </w:tcPr>
          <w:p w14:paraId="11E6939C" w14:textId="77777777" w:rsidR="00BA628F" w:rsidRDefault="00BA628F">
            <w:pPr>
              <w:pStyle w:val="EMPTYCELLSTYLE"/>
            </w:pPr>
          </w:p>
        </w:tc>
        <w:tc>
          <w:tcPr>
            <w:tcW w:w="59" w:type="dxa"/>
            <w:gridSpan w:val="4"/>
          </w:tcPr>
          <w:p w14:paraId="11E6939D" w14:textId="77777777" w:rsidR="00BA628F" w:rsidRDefault="00BA628F">
            <w:pPr>
              <w:pStyle w:val="EMPTYCELLSTYLE"/>
            </w:pPr>
          </w:p>
        </w:tc>
        <w:tc>
          <w:tcPr>
            <w:tcW w:w="40" w:type="dxa"/>
            <w:gridSpan w:val="3"/>
          </w:tcPr>
          <w:p w14:paraId="11E6939E" w14:textId="77777777" w:rsidR="00BA628F" w:rsidRDefault="00BA628F">
            <w:pPr>
              <w:pStyle w:val="EMPTYCELLSTYLE"/>
            </w:pPr>
          </w:p>
        </w:tc>
      </w:tr>
      <w:tr w:rsidR="00BA628F" w14:paraId="11E693B6" w14:textId="77777777" w:rsidTr="002C180E">
        <w:trPr>
          <w:gridAfter w:val="27"/>
          <w:wAfter w:w="1270" w:type="dxa"/>
          <w:trHeight w:hRule="exact" w:val="300"/>
        </w:trPr>
        <w:tc>
          <w:tcPr>
            <w:tcW w:w="450" w:type="dxa"/>
          </w:tcPr>
          <w:p w14:paraId="11E693A0"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93A1" w14:textId="77777777" w:rsidR="00BA628F" w:rsidRDefault="0050071D">
            <w:r>
              <w:rPr>
                <w:rFonts w:ascii="SansSerif" w:eastAsia="SansSerif" w:hAnsi="SansSerif" w:cs="SansSerif"/>
                <w:color w:val="000000"/>
                <w:sz w:val="18"/>
              </w:rPr>
              <w:t>Not Blocked</w:t>
            </w:r>
          </w:p>
        </w:tc>
        <w:tc>
          <w:tcPr>
            <w:tcW w:w="440" w:type="dxa"/>
            <w:gridSpan w:val="11"/>
          </w:tcPr>
          <w:p w14:paraId="11E693A2" w14:textId="77777777" w:rsidR="00BA628F" w:rsidRDefault="00BA628F">
            <w:pPr>
              <w:pStyle w:val="EMPTYCELLSTYLE"/>
            </w:pPr>
          </w:p>
        </w:tc>
        <w:tc>
          <w:tcPr>
            <w:tcW w:w="340" w:type="dxa"/>
            <w:gridSpan w:val="2"/>
          </w:tcPr>
          <w:p w14:paraId="11E693A3" w14:textId="77777777" w:rsidR="00BA628F" w:rsidRDefault="00BA628F">
            <w:pPr>
              <w:pStyle w:val="EMPTYCELLSTYLE"/>
            </w:pPr>
          </w:p>
        </w:tc>
        <w:tc>
          <w:tcPr>
            <w:tcW w:w="60" w:type="dxa"/>
            <w:gridSpan w:val="3"/>
          </w:tcPr>
          <w:p w14:paraId="11E693A4" w14:textId="77777777" w:rsidR="00BA628F" w:rsidRDefault="00BA628F">
            <w:pPr>
              <w:pStyle w:val="EMPTYCELLSTYLE"/>
            </w:pPr>
          </w:p>
        </w:tc>
        <w:tc>
          <w:tcPr>
            <w:tcW w:w="200" w:type="dxa"/>
            <w:gridSpan w:val="5"/>
          </w:tcPr>
          <w:p w14:paraId="11E693A5" w14:textId="77777777" w:rsidR="00BA628F" w:rsidRDefault="00BA628F">
            <w:pPr>
              <w:pStyle w:val="EMPTYCELLSTYLE"/>
            </w:pPr>
          </w:p>
        </w:tc>
        <w:tc>
          <w:tcPr>
            <w:tcW w:w="880" w:type="dxa"/>
            <w:gridSpan w:val="16"/>
          </w:tcPr>
          <w:p w14:paraId="11E693A6" w14:textId="77777777" w:rsidR="00BA628F" w:rsidRDefault="00BA628F">
            <w:pPr>
              <w:pStyle w:val="EMPTYCELLSTYLE"/>
            </w:pPr>
          </w:p>
        </w:tc>
        <w:tc>
          <w:tcPr>
            <w:tcW w:w="180" w:type="dxa"/>
            <w:gridSpan w:val="3"/>
          </w:tcPr>
          <w:p w14:paraId="11E693A7" w14:textId="77777777" w:rsidR="00BA628F" w:rsidRDefault="00BA628F">
            <w:pPr>
              <w:pStyle w:val="EMPTYCELLSTYLE"/>
            </w:pPr>
          </w:p>
        </w:tc>
        <w:tc>
          <w:tcPr>
            <w:tcW w:w="80" w:type="dxa"/>
            <w:gridSpan w:val="2"/>
          </w:tcPr>
          <w:p w14:paraId="11E693A8" w14:textId="77777777" w:rsidR="00BA628F" w:rsidRDefault="00BA628F">
            <w:pPr>
              <w:pStyle w:val="EMPTYCELLSTYLE"/>
            </w:pPr>
          </w:p>
        </w:tc>
        <w:tc>
          <w:tcPr>
            <w:tcW w:w="160" w:type="dxa"/>
            <w:gridSpan w:val="7"/>
          </w:tcPr>
          <w:p w14:paraId="11E693A9" w14:textId="77777777" w:rsidR="00BA628F" w:rsidRDefault="00BA628F">
            <w:pPr>
              <w:pStyle w:val="EMPTYCELLSTYLE"/>
            </w:pPr>
          </w:p>
        </w:tc>
        <w:tc>
          <w:tcPr>
            <w:tcW w:w="720" w:type="dxa"/>
            <w:gridSpan w:val="18"/>
          </w:tcPr>
          <w:p w14:paraId="11E693AA" w14:textId="77777777" w:rsidR="00BA628F" w:rsidRDefault="00BA628F">
            <w:pPr>
              <w:pStyle w:val="EMPTYCELLSTYLE"/>
            </w:pPr>
          </w:p>
        </w:tc>
        <w:tc>
          <w:tcPr>
            <w:tcW w:w="240" w:type="dxa"/>
            <w:gridSpan w:val="9"/>
          </w:tcPr>
          <w:p w14:paraId="11E693AB" w14:textId="77777777" w:rsidR="00BA628F" w:rsidRDefault="00BA628F">
            <w:pPr>
              <w:pStyle w:val="EMPTYCELLSTYLE"/>
            </w:pPr>
          </w:p>
        </w:tc>
        <w:tc>
          <w:tcPr>
            <w:tcW w:w="40" w:type="dxa"/>
          </w:tcPr>
          <w:p w14:paraId="11E693AC" w14:textId="77777777" w:rsidR="00BA628F" w:rsidRDefault="00BA628F">
            <w:pPr>
              <w:pStyle w:val="EMPTYCELLSTYLE"/>
            </w:pPr>
          </w:p>
        </w:tc>
        <w:tc>
          <w:tcPr>
            <w:tcW w:w="3780" w:type="dxa"/>
            <w:gridSpan w:val="52"/>
          </w:tcPr>
          <w:p w14:paraId="11E693AD" w14:textId="77777777" w:rsidR="00BA628F" w:rsidRDefault="00BA628F">
            <w:pPr>
              <w:pStyle w:val="EMPTYCELLSTYLE"/>
            </w:pPr>
          </w:p>
        </w:tc>
        <w:tc>
          <w:tcPr>
            <w:tcW w:w="40" w:type="dxa"/>
          </w:tcPr>
          <w:p w14:paraId="11E693AE" w14:textId="77777777" w:rsidR="00BA628F" w:rsidRDefault="00BA628F">
            <w:pPr>
              <w:pStyle w:val="EMPTYCELLSTYLE"/>
            </w:pPr>
          </w:p>
        </w:tc>
        <w:tc>
          <w:tcPr>
            <w:tcW w:w="40" w:type="dxa"/>
          </w:tcPr>
          <w:p w14:paraId="11E693AF" w14:textId="77777777" w:rsidR="00BA628F" w:rsidRDefault="00BA628F">
            <w:pPr>
              <w:pStyle w:val="EMPTYCELLSTYLE"/>
            </w:pPr>
          </w:p>
        </w:tc>
        <w:tc>
          <w:tcPr>
            <w:tcW w:w="40" w:type="dxa"/>
            <w:gridSpan w:val="2"/>
          </w:tcPr>
          <w:p w14:paraId="11E693B0" w14:textId="77777777" w:rsidR="00BA628F" w:rsidRDefault="00BA628F">
            <w:pPr>
              <w:pStyle w:val="EMPTYCELLSTYLE"/>
            </w:pPr>
          </w:p>
        </w:tc>
        <w:tc>
          <w:tcPr>
            <w:tcW w:w="40" w:type="dxa"/>
            <w:gridSpan w:val="2"/>
          </w:tcPr>
          <w:p w14:paraId="11E693B1" w14:textId="77777777" w:rsidR="00BA628F" w:rsidRDefault="00BA628F">
            <w:pPr>
              <w:pStyle w:val="EMPTYCELLSTYLE"/>
            </w:pPr>
          </w:p>
        </w:tc>
        <w:tc>
          <w:tcPr>
            <w:tcW w:w="40" w:type="dxa"/>
            <w:gridSpan w:val="2"/>
          </w:tcPr>
          <w:p w14:paraId="11E693B2" w14:textId="77777777" w:rsidR="00BA628F" w:rsidRDefault="00BA628F">
            <w:pPr>
              <w:pStyle w:val="EMPTYCELLSTYLE"/>
            </w:pPr>
          </w:p>
        </w:tc>
        <w:tc>
          <w:tcPr>
            <w:tcW w:w="379" w:type="dxa"/>
            <w:gridSpan w:val="13"/>
          </w:tcPr>
          <w:p w14:paraId="11E693B3" w14:textId="77777777" w:rsidR="00BA628F" w:rsidRDefault="00BA628F">
            <w:pPr>
              <w:pStyle w:val="EMPTYCELLSTYLE"/>
            </w:pPr>
          </w:p>
        </w:tc>
        <w:tc>
          <w:tcPr>
            <w:tcW w:w="59" w:type="dxa"/>
            <w:gridSpan w:val="4"/>
          </w:tcPr>
          <w:p w14:paraId="11E693B4" w14:textId="77777777" w:rsidR="00BA628F" w:rsidRDefault="00BA628F">
            <w:pPr>
              <w:pStyle w:val="EMPTYCELLSTYLE"/>
            </w:pPr>
          </w:p>
        </w:tc>
        <w:tc>
          <w:tcPr>
            <w:tcW w:w="40" w:type="dxa"/>
            <w:gridSpan w:val="3"/>
          </w:tcPr>
          <w:p w14:paraId="11E693B5" w14:textId="77777777" w:rsidR="00BA628F" w:rsidRDefault="00BA628F">
            <w:pPr>
              <w:pStyle w:val="EMPTYCELLSTYLE"/>
            </w:pPr>
          </w:p>
        </w:tc>
      </w:tr>
      <w:tr w:rsidR="00BA628F" w14:paraId="11E693D3" w14:textId="77777777" w:rsidTr="002C180E">
        <w:trPr>
          <w:trHeight w:hRule="exact" w:val="60"/>
        </w:trPr>
        <w:tc>
          <w:tcPr>
            <w:tcW w:w="450" w:type="dxa"/>
          </w:tcPr>
          <w:p w14:paraId="11E693B7" w14:textId="77777777" w:rsidR="00BA628F" w:rsidRDefault="00BA628F">
            <w:pPr>
              <w:pStyle w:val="EMPTYCELLSTYLE"/>
            </w:pPr>
          </w:p>
        </w:tc>
        <w:tc>
          <w:tcPr>
            <w:tcW w:w="40" w:type="dxa"/>
            <w:gridSpan w:val="2"/>
          </w:tcPr>
          <w:p w14:paraId="11E693B8" w14:textId="77777777" w:rsidR="00BA628F" w:rsidRDefault="00BA628F">
            <w:pPr>
              <w:pStyle w:val="EMPTYCELLSTYLE"/>
            </w:pPr>
          </w:p>
        </w:tc>
        <w:tc>
          <w:tcPr>
            <w:tcW w:w="380" w:type="dxa"/>
          </w:tcPr>
          <w:p w14:paraId="11E693B9" w14:textId="77777777" w:rsidR="00BA628F" w:rsidRDefault="00BA628F">
            <w:pPr>
              <w:pStyle w:val="EMPTYCELLSTYLE"/>
            </w:pPr>
          </w:p>
        </w:tc>
        <w:tc>
          <w:tcPr>
            <w:tcW w:w="1470" w:type="dxa"/>
            <w:gridSpan w:val="11"/>
          </w:tcPr>
          <w:p w14:paraId="11E693BA" w14:textId="77777777" w:rsidR="00BA628F" w:rsidRDefault="00BA628F">
            <w:pPr>
              <w:pStyle w:val="EMPTYCELLSTYLE"/>
            </w:pPr>
          </w:p>
        </w:tc>
        <w:tc>
          <w:tcPr>
            <w:tcW w:w="40" w:type="dxa"/>
            <w:gridSpan w:val="2"/>
          </w:tcPr>
          <w:p w14:paraId="11E693BB" w14:textId="77777777" w:rsidR="00BA628F" w:rsidRDefault="00BA628F">
            <w:pPr>
              <w:pStyle w:val="EMPTYCELLSTYLE"/>
            </w:pPr>
          </w:p>
        </w:tc>
        <w:tc>
          <w:tcPr>
            <w:tcW w:w="760" w:type="dxa"/>
            <w:gridSpan w:val="9"/>
          </w:tcPr>
          <w:p w14:paraId="11E693BC" w14:textId="77777777" w:rsidR="00BA628F" w:rsidRDefault="00BA628F">
            <w:pPr>
              <w:pStyle w:val="EMPTYCELLSTYLE"/>
            </w:pPr>
          </w:p>
        </w:tc>
        <w:tc>
          <w:tcPr>
            <w:tcW w:w="340" w:type="dxa"/>
            <w:gridSpan w:val="12"/>
          </w:tcPr>
          <w:p w14:paraId="11E693BD" w14:textId="77777777" w:rsidR="00BA628F" w:rsidRDefault="00BA628F">
            <w:pPr>
              <w:pStyle w:val="EMPTYCELLSTYLE"/>
            </w:pPr>
          </w:p>
        </w:tc>
        <w:tc>
          <w:tcPr>
            <w:tcW w:w="520" w:type="dxa"/>
            <w:gridSpan w:val="6"/>
          </w:tcPr>
          <w:p w14:paraId="11E693BE" w14:textId="77777777" w:rsidR="00BA628F" w:rsidRDefault="00BA628F">
            <w:pPr>
              <w:pStyle w:val="EMPTYCELLSTYLE"/>
            </w:pPr>
          </w:p>
        </w:tc>
        <w:tc>
          <w:tcPr>
            <w:tcW w:w="440" w:type="dxa"/>
            <w:gridSpan w:val="14"/>
          </w:tcPr>
          <w:p w14:paraId="11E693BF" w14:textId="77777777" w:rsidR="00BA628F" w:rsidRDefault="00BA628F">
            <w:pPr>
              <w:pStyle w:val="EMPTYCELLSTYLE"/>
            </w:pPr>
          </w:p>
        </w:tc>
        <w:tc>
          <w:tcPr>
            <w:tcW w:w="340" w:type="dxa"/>
            <w:gridSpan w:val="2"/>
          </w:tcPr>
          <w:p w14:paraId="11E693C0" w14:textId="77777777" w:rsidR="00BA628F" w:rsidRDefault="00BA628F">
            <w:pPr>
              <w:pStyle w:val="EMPTYCELLSTYLE"/>
            </w:pPr>
          </w:p>
        </w:tc>
        <w:tc>
          <w:tcPr>
            <w:tcW w:w="60" w:type="dxa"/>
            <w:gridSpan w:val="2"/>
          </w:tcPr>
          <w:p w14:paraId="11E693C1" w14:textId="77777777" w:rsidR="00BA628F" w:rsidRDefault="00BA628F">
            <w:pPr>
              <w:pStyle w:val="EMPTYCELLSTYLE"/>
            </w:pPr>
          </w:p>
        </w:tc>
        <w:tc>
          <w:tcPr>
            <w:tcW w:w="200" w:type="dxa"/>
            <w:gridSpan w:val="2"/>
          </w:tcPr>
          <w:p w14:paraId="11E693C2" w14:textId="77777777" w:rsidR="00BA628F" w:rsidRDefault="00BA628F">
            <w:pPr>
              <w:pStyle w:val="EMPTYCELLSTYLE"/>
            </w:pPr>
          </w:p>
        </w:tc>
        <w:tc>
          <w:tcPr>
            <w:tcW w:w="880" w:type="dxa"/>
            <w:gridSpan w:val="24"/>
          </w:tcPr>
          <w:p w14:paraId="11E693C3" w14:textId="77777777" w:rsidR="00BA628F" w:rsidRDefault="00BA628F">
            <w:pPr>
              <w:pStyle w:val="EMPTYCELLSTYLE"/>
            </w:pPr>
          </w:p>
        </w:tc>
        <w:tc>
          <w:tcPr>
            <w:tcW w:w="180" w:type="dxa"/>
            <w:gridSpan w:val="5"/>
          </w:tcPr>
          <w:p w14:paraId="11E693C4" w14:textId="77777777" w:rsidR="00BA628F" w:rsidRDefault="00BA628F">
            <w:pPr>
              <w:pStyle w:val="EMPTYCELLSTYLE"/>
            </w:pPr>
          </w:p>
        </w:tc>
        <w:tc>
          <w:tcPr>
            <w:tcW w:w="80" w:type="dxa"/>
            <w:gridSpan w:val="2"/>
          </w:tcPr>
          <w:p w14:paraId="11E693C5" w14:textId="77777777" w:rsidR="00BA628F" w:rsidRDefault="00BA628F">
            <w:pPr>
              <w:pStyle w:val="EMPTYCELLSTYLE"/>
            </w:pPr>
          </w:p>
        </w:tc>
        <w:tc>
          <w:tcPr>
            <w:tcW w:w="160" w:type="dxa"/>
            <w:gridSpan w:val="7"/>
          </w:tcPr>
          <w:p w14:paraId="11E693C6" w14:textId="77777777" w:rsidR="00BA628F" w:rsidRDefault="00BA628F">
            <w:pPr>
              <w:pStyle w:val="EMPTYCELLSTYLE"/>
            </w:pPr>
          </w:p>
        </w:tc>
        <w:tc>
          <w:tcPr>
            <w:tcW w:w="720" w:type="dxa"/>
            <w:gridSpan w:val="18"/>
          </w:tcPr>
          <w:p w14:paraId="11E693C7" w14:textId="77777777" w:rsidR="00BA628F" w:rsidRDefault="00BA628F">
            <w:pPr>
              <w:pStyle w:val="EMPTYCELLSTYLE"/>
            </w:pPr>
          </w:p>
        </w:tc>
        <w:tc>
          <w:tcPr>
            <w:tcW w:w="240" w:type="dxa"/>
            <w:gridSpan w:val="3"/>
          </w:tcPr>
          <w:p w14:paraId="11E693C8" w14:textId="77777777" w:rsidR="00BA628F" w:rsidRDefault="00BA628F">
            <w:pPr>
              <w:pStyle w:val="EMPTYCELLSTYLE"/>
            </w:pPr>
          </w:p>
        </w:tc>
        <w:tc>
          <w:tcPr>
            <w:tcW w:w="40" w:type="dxa"/>
          </w:tcPr>
          <w:p w14:paraId="11E693C9" w14:textId="77777777" w:rsidR="00BA628F" w:rsidRDefault="00BA628F">
            <w:pPr>
              <w:pStyle w:val="EMPTYCELLSTYLE"/>
            </w:pPr>
          </w:p>
        </w:tc>
        <w:tc>
          <w:tcPr>
            <w:tcW w:w="3780" w:type="dxa"/>
            <w:gridSpan w:val="67"/>
          </w:tcPr>
          <w:p w14:paraId="11E693CA" w14:textId="77777777" w:rsidR="00BA628F" w:rsidRDefault="00BA628F">
            <w:pPr>
              <w:pStyle w:val="EMPTYCELLSTYLE"/>
            </w:pPr>
          </w:p>
        </w:tc>
        <w:tc>
          <w:tcPr>
            <w:tcW w:w="40" w:type="dxa"/>
          </w:tcPr>
          <w:p w14:paraId="11E693CB" w14:textId="77777777" w:rsidR="00BA628F" w:rsidRDefault="00BA628F">
            <w:pPr>
              <w:pStyle w:val="EMPTYCELLSTYLE"/>
            </w:pPr>
          </w:p>
        </w:tc>
        <w:tc>
          <w:tcPr>
            <w:tcW w:w="40" w:type="dxa"/>
          </w:tcPr>
          <w:p w14:paraId="11E693CC" w14:textId="77777777" w:rsidR="00BA628F" w:rsidRDefault="00BA628F">
            <w:pPr>
              <w:pStyle w:val="EMPTYCELLSTYLE"/>
            </w:pPr>
          </w:p>
        </w:tc>
        <w:tc>
          <w:tcPr>
            <w:tcW w:w="40" w:type="dxa"/>
          </w:tcPr>
          <w:p w14:paraId="11E693CD" w14:textId="77777777" w:rsidR="00BA628F" w:rsidRDefault="00BA628F">
            <w:pPr>
              <w:pStyle w:val="EMPTYCELLSTYLE"/>
            </w:pPr>
          </w:p>
        </w:tc>
        <w:tc>
          <w:tcPr>
            <w:tcW w:w="40" w:type="dxa"/>
          </w:tcPr>
          <w:p w14:paraId="11E693CE" w14:textId="77777777" w:rsidR="00BA628F" w:rsidRDefault="00BA628F">
            <w:pPr>
              <w:pStyle w:val="EMPTYCELLSTYLE"/>
            </w:pPr>
          </w:p>
        </w:tc>
        <w:tc>
          <w:tcPr>
            <w:tcW w:w="40" w:type="dxa"/>
            <w:gridSpan w:val="2"/>
          </w:tcPr>
          <w:p w14:paraId="11E693CF" w14:textId="77777777" w:rsidR="00BA628F" w:rsidRDefault="00BA628F">
            <w:pPr>
              <w:pStyle w:val="EMPTYCELLSTYLE"/>
            </w:pPr>
          </w:p>
        </w:tc>
        <w:tc>
          <w:tcPr>
            <w:tcW w:w="379" w:type="dxa"/>
            <w:gridSpan w:val="12"/>
          </w:tcPr>
          <w:p w14:paraId="11E693D0" w14:textId="77777777" w:rsidR="00BA628F" w:rsidRDefault="00BA628F">
            <w:pPr>
              <w:pStyle w:val="EMPTYCELLSTYLE"/>
            </w:pPr>
          </w:p>
        </w:tc>
        <w:tc>
          <w:tcPr>
            <w:tcW w:w="59" w:type="dxa"/>
            <w:gridSpan w:val="2"/>
          </w:tcPr>
          <w:p w14:paraId="11E693D1" w14:textId="77777777" w:rsidR="00BA628F" w:rsidRDefault="00BA628F">
            <w:pPr>
              <w:pStyle w:val="EMPTYCELLSTYLE"/>
            </w:pPr>
          </w:p>
        </w:tc>
        <w:tc>
          <w:tcPr>
            <w:tcW w:w="500" w:type="dxa"/>
            <w:gridSpan w:val="3"/>
          </w:tcPr>
          <w:p w14:paraId="11E693D2" w14:textId="77777777" w:rsidR="00BA628F" w:rsidRDefault="00BA628F">
            <w:pPr>
              <w:pStyle w:val="EMPTYCELLSTYLE"/>
            </w:pPr>
          </w:p>
        </w:tc>
      </w:tr>
      <w:tr w:rsidR="00BA628F" w14:paraId="11E693E2" w14:textId="77777777" w:rsidTr="002C180E">
        <w:trPr>
          <w:gridAfter w:val="27"/>
          <w:wAfter w:w="1270" w:type="dxa"/>
          <w:trHeight w:hRule="exact" w:val="320"/>
        </w:trPr>
        <w:tc>
          <w:tcPr>
            <w:tcW w:w="450" w:type="dxa"/>
          </w:tcPr>
          <w:p w14:paraId="11E693D4" w14:textId="77777777" w:rsidR="00BA628F" w:rsidRDefault="00BA628F">
            <w:pPr>
              <w:pStyle w:val="EMPTYCELLSTYLE"/>
            </w:pPr>
          </w:p>
        </w:tc>
        <w:tc>
          <w:tcPr>
            <w:tcW w:w="5080" w:type="dxa"/>
            <w:gridSpan w:val="78"/>
            <w:tcMar>
              <w:top w:w="0" w:type="dxa"/>
              <w:left w:w="0" w:type="dxa"/>
              <w:bottom w:w="0" w:type="dxa"/>
              <w:right w:w="0" w:type="dxa"/>
            </w:tcMar>
          </w:tcPr>
          <w:p w14:paraId="11E693D5" w14:textId="77777777" w:rsidR="00BA628F" w:rsidRDefault="0050071D">
            <w:r>
              <w:rPr>
                <w:rFonts w:ascii="DejaVu Sans" w:eastAsia="DejaVu Sans" w:hAnsi="DejaVu Sans" w:cs="DejaVu Sans"/>
                <w:b/>
                <w:color w:val="000000"/>
              </w:rPr>
              <w:t>National Objective:</w:t>
            </w:r>
          </w:p>
        </w:tc>
        <w:tc>
          <w:tcPr>
            <w:tcW w:w="720" w:type="dxa"/>
            <w:gridSpan w:val="18"/>
          </w:tcPr>
          <w:p w14:paraId="11E693D6" w14:textId="77777777" w:rsidR="00BA628F" w:rsidRDefault="00BA628F">
            <w:pPr>
              <w:pStyle w:val="EMPTYCELLSTYLE"/>
            </w:pPr>
          </w:p>
        </w:tc>
        <w:tc>
          <w:tcPr>
            <w:tcW w:w="240" w:type="dxa"/>
            <w:gridSpan w:val="9"/>
          </w:tcPr>
          <w:p w14:paraId="11E693D7" w14:textId="77777777" w:rsidR="00BA628F" w:rsidRDefault="00BA628F">
            <w:pPr>
              <w:pStyle w:val="EMPTYCELLSTYLE"/>
            </w:pPr>
          </w:p>
        </w:tc>
        <w:tc>
          <w:tcPr>
            <w:tcW w:w="40" w:type="dxa"/>
          </w:tcPr>
          <w:p w14:paraId="11E693D8" w14:textId="77777777" w:rsidR="00BA628F" w:rsidRDefault="00BA628F">
            <w:pPr>
              <w:pStyle w:val="EMPTYCELLSTYLE"/>
            </w:pPr>
          </w:p>
        </w:tc>
        <w:tc>
          <w:tcPr>
            <w:tcW w:w="3780" w:type="dxa"/>
            <w:gridSpan w:val="52"/>
          </w:tcPr>
          <w:p w14:paraId="11E693D9" w14:textId="77777777" w:rsidR="00BA628F" w:rsidRDefault="00BA628F">
            <w:pPr>
              <w:pStyle w:val="EMPTYCELLSTYLE"/>
            </w:pPr>
          </w:p>
        </w:tc>
        <w:tc>
          <w:tcPr>
            <w:tcW w:w="40" w:type="dxa"/>
          </w:tcPr>
          <w:p w14:paraId="11E693DA" w14:textId="77777777" w:rsidR="00BA628F" w:rsidRDefault="00BA628F">
            <w:pPr>
              <w:pStyle w:val="EMPTYCELLSTYLE"/>
            </w:pPr>
          </w:p>
        </w:tc>
        <w:tc>
          <w:tcPr>
            <w:tcW w:w="40" w:type="dxa"/>
          </w:tcPr>
          <w:p w14:paraId="11E693DB" w14:textId="77777777" w:rsidR="00BA628F" w:rsidRDefault="00BA628F">
            <w:pPr>
              <w:pStyle w:val="EMPTYCELLSTYLE"/>
            </w:pPr>
          </w:p>
        </w:tc>
        <w:tc>
          <w:tcPr>
            <w:tcW w:w="40" w:type="dxa"/>
            <w:gridSpan w:val="2"/>
          </w:tcPr>
          <w:p w14:paraId="11E693DC" w14:textId="77777777" w:rsidR="00BA628F" w:rsidRDefault="00BA628F">
            <w:pPr>
              <w:pStyle w:val="EMPTYCELLSTYLE"/>
            </w:pPr>
          </w:p>
        </w:tc>
        <w:tc>
          <w:tcPr>
            <w:tcW w:w="40" w:type="dxa"/>
            <w:gridSpan w:val="2"/>
          </w:tcPr>
          <w:p w14:paraId="11E693DD" w14:textId="77777777" w:rsidR="00BA628F" w:rsidRDefault="00BA628F">
            <w:pPr>
              <w:pStyle w:val="EMPTYCELLSTYLE"/>
            </w:pPr>
          </w:p>
        </w:tc>
        <w:tc>
          <w:tcPr>
            <w:tcW w:w="40" w:type="dxa"/>
            <w:gridSpan w:val="2"/>
          </w:tcPr>
          <w:p w14:paraId="11E693DE" w14:textId="77777777" w:rsidR="00BA628F" w:rsidRDefault="00BA628F">
            <w:pPr>
              <w:pStyle w:val="EMPTYCELLSTYLE"/>
            </w:pPr>
          </w:p>
        </w:tc>
        <w:tc>
          <w:tcPr>
            <w:tcW w:w="379" w:type="dxa"/>
            <w:gridSpan w:val="13"/>
          </w:tcPr>
          <w:p w14:paraId="11E693DF" w14:textId="77777777" w:rsidR="00BA628F" w:rsidRDefault="00BA628F">
            <w:pPr>
              <w:pStyle w:val="EMPTYCELLSTYLE"/>
            </w:pPr>
          </w:p>
        </w:tc>
        <w:tc>
          <w:tcPr>
            <w:tcW w:w="59" w:type="dxa"/>
            <w:gridSpan w:val="4"/>
          </w:tcPr>
          <w:p w14:paraId="11E693E0" w14:textId="77777777" w:rsidR="00BA628F" w:rsidRDefault="00BA628F">
            <w:pPr>
              <w:pStyle w:val="EMPTYCELLSTYLE"/>
            </w:pPr>
          </w:p>
        </w:tc>
        <w:tc>
          <w:tcPr>
            <w:tcW w:w="40" w:type="dxa"/>
            <w:gridSpan w:val="3"/>
          </w:tcPr>
          <w:p w14:paraId="11E693E1" w14:textId="77777777" w:rsidR="00BA628F" w:rsidRDefault="00BA628F">
            <w:pPr>
              <w:pStyle w:val="EMPTYCELLSTYLE"/>
            </w:pPr>
          </w:p>
        </w:tc>
      </w:tr>
      <w:tr w:rsidR="00BA628F" w14:paraId="11E693F1" w14:textId="77777777" w:rsidTr="002C180E">
        <w:trPr>
          <w:gridAfter w:val="27"/>
          <w:wAfter w:w="1270" w:type="dxa"/>
          <w:trHeight w:hRule="exact" w:val="340"/>
        </w:trPr>
        <w:tc>
          <w:tcPr>
            <w:tcW w:w="450" w:type="dxa"/>
          </w:tcPr>
          <w:p w14:paraId="11E693E3" w14:textId="77777777" w:rsidR="00BA628F" w:rsidRDefault="00BA628F">
            <w:pPr>
              <w:pStyle w:val="EMPTYCELLSTYLE"/>
            </w:pPr>
          </w:p>
        </w:tc>
        <w:tc>
          <w:tcPr>
            <w:tcW w:w="5080" w:type="dxa"/>
            <w:gridSpan w:val="78"/>
            <w:tcMar>
              <w:top w:w="0" w:type="dxa"/>
              <w:left w:w="0" w:type="dxa"/>
              <w:bottom w:w="0" w:type="dxa"/>
              <w:right w:w="0" w:type="dxa"/>
            </w:tcMar>
          </w:tcPr>
          <w:p w14:paraId="11E693E4"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93E5" w14:textId="77777777" w:rsidR="00BA628F" w:rsidRDefault="00BA628F">
            <w:pPr>
              <w:pStyle w:val="EMPTYCELLSTYLE"/>
            </w:pPr>
          </w:p>
        </w:tc>
        <w:tc>
          <w:tcPr>
            <w:tcW w:w="240" w:type="dxa"/>
            <w:gridSpan w:val="9"/>
          </w:tcPr>
          <w:p w14:paraId="11E693E6" w14:textId="77777777" w:rsidR="00BA628F" w:rsidRDefault="00BA628F">
            <w:pPr>
              <w:pStyle w:val="EMPTYCELLSTYLE"/>
            </w:pPr>
          </w:p>
        </w:tc>
        <w:tc>
          <w:tcPr>
            <w:tcW w:w="40" w:type="dxa"/>
          </w:tcPr>
          <w:p w14:paraId="11E693E7" w14:textId="77777777" w:rsidR="00BA628F" w:rsidRDefault="00BA628F">
            <w:pPr>
              <w:pStyle w:val="EMPTYCELLSTYLE"/>
            </w:pPr>
          </w:p>
        </w:tc>
        <w:tc>
          <w:tcPr>
            <w:tcW w:w="3780" w:type="dxa"/>
            <w:gridSpan w:val="52"/>
          </w:tcPr>
          <w:p w14:paraId="11E693E8" w14:textId="77777777" w:rsidR="00BA628F" w:rsidRDefault="00BA628F">
            <w:pPr>
              <w:pStyle w:val="EMPTYCELLSTYLE"/>
            </w:pPr>
          </w:p>
        </w:tc>
        <w:tc>
          <w:tcPr>
            <w:tcW w:w="40" w:type="dxa"/>
          </w:tcPr>
          <w:p w14:paraId="11E693E9" w14:textId="77777777" w:rsidR="00BA628F" w:rsidRDefault="00BA628F">
            <w:pPr>
              <w:pStyle w:val="EMPTYCELLSTYLE"/>
            </w:pPr>
          </w:p>
        </w:tc>
        <w:tc>
          <w:tcPr>
            <w:tcW w:w="40" w:type="dxa"/>
          </w:tcPr>
          <w:p w14:paraId="11E693EA" w14:textId="77777777" w:rsidR="00BA628F" w:rsidRDefault="00BA628F">
            <w:pPr>
              <w:pStyle w:val="EMPTYCELLSTYLE"/>
            </w:pPr>
          </w:p>
        </w:tc>
        <w:tc>
          <w:tcPr>
            <w:tcW w:w="40" w:type="dxa"/>
            <w:gridSpan w:val="2"/>
          </w:tcPr>
          <w:p w14:paraId="11E693EB" w14:textId="77777777" w:rsidR="00BA628F" w:rsidRDefault="00BA628F">
            <w:pPr>
              <w:pStyle w:val="EMPTYCELLSTYLE"/>
            </w:pPr>
          </w:p>
        </w:tc>
        <w:tc>
          <w:tcPr>
            <w:tcW w:w="40" w:type="dxa"/>
            <w:gridSpan w:val="2"/>
          </w:tcPr>
          <w:p w14:paraId="11E693EC" w14:textId="77777777" w:rsidR="00BA628F" w:rsidRDefault="00BA628F">
            <w:pPr>
              <w:pStyle w:val="EMPTYCELLSTYLE"/>
            </w:pPr>
          </w:p>
        </w:tc>
        <w:tc>
          <w:tcPr>
            <w:tcW w:w="40" w:type="dxa"/>
            <w:gridSpan w:val="2"/>
          </w:tcPr>
          <w:p w14:paraId="11E693ED" w14:textId="77777777" w:rsidR="00BA628F" w:rsidRDefault="00BA628F">
            <w:pPr>
              <w:pStyle w:val="EMPTYCELLSTYLE"/>
            </w:pPr>
          </w:p>
        </w:tc>
        <w:tc>
          <w:tcPr>
            <w:tcW w:w="379" w:type="dxa"/>
            <w:gridSpan w:val="13"/>
          </w:tcPr>
          <w:p w14:paraId="11E693EE" w14:textId="77777777" w:rsidR="00BA628F" w:rsidRDefault="00BA628F">
            <w:pPr>
              <w:pStyle w:val="EMPTYCELLSTYLE"/>
            </w:pPr>
          </w:p>
        </w:tc>
        <w:tc>
          <w:tcPr>
            <w:tcW w:w="59" w:type="dxa"/>
            <w:gridSpan w:val="4"/>
          </w:tcPr>
          <w:p w14:paraId="11E693EF" w14:textId="77777777" w:rsidR="00BA628F" w:rsidRDefault="00BA628F">
            <w:pPr>
              <w:pStyle w:val="EMPTYCELLSTYLE"/>
            </w:pPr>
          </w:p>
        </w:tc>
        <w:tc>
          <w:tcPr>
            <w:tcW w:w="40" w:type="dxa"/>
            <w:gridSpan w:val="3"/>
          </w:tcPr>
          <w:p w14:paraId="11E693F0" w14:textId="77777777" w:rsidR="00BA628F" w:rsidRDefault="00BA628F">
            <w:pPr>
              <w:pStyle w:val="EMPTYCELLSTYLE"/>
            </w:pPr>
          </w:p>
        </w:tc>
      </w:tr>
      <w:tr w:rsidR="00BA628F" w14:paraId="11E6940E" w14:textId="77777777" w:rsidTr="002C180E">
        <w:trPr>
          <w:trHeight w:hRule="exact" w:val="480"/>
        </w:trPr>
        <w:tc>
          <w:tcPr>
            <w:tcW w:w="450" w:type="dxa"/>
          </w:tcPr>
          <w:p w14:paraId="11E693F2" w14:textId="77777777" w:rsidR="00BA628F" w:rsidRDefault="00BA628F">
            <w:pPr>
              <w:pStyle w:val="EMPTYCELLSTYLE"/>
            </w:pPr>
          </w:p>
        </w:tc>
        <w:tc>
          <w:tcPr>
            <w:tcW w:w="40" w:type="dxa"/>
            <w:gridSpan w:val="2"/>
          </w:tcPr>
          <w:p w14:paraId="11E693F3" w14:textId="77777777" w:rsidR="00BA628F" w:rsidRDefault="00BA628F">
            <w:pPr>
              <w:pStyle w:val="EMPTYCELLSTYLE"/>
            </w:pPr>
          </w:p>
        </w:tc>
        <w:tc>
          <w:tcPr>
            <w:tcW w:w="380" w:type="dxa"/>
          </w:tcPr>
          <w:p w14:paraId="11E693F4" w14:textId="77777777" w:rsidR="00BA628F" w:rsidRDefault="00BA628F">
            <w:pPr>
              <w:pStyle w:val="EMPTYCELLSTYLE"/>
            </w:pPr>
          </w:p>
        </w:tc>
        <w:tc>
          <w:tcPr>
            <w:tcW w:w="1470" w:type="dxa"/>
            <w:gridSpan w:val="11"/>
          </w:tcPr>
          <w:p w14:paraId="11E693F5" w14:textId="77777777" w:rsidR="00BA628F" w:rsidRDefault="00BA628F">
            <w:pPr>
              <w:pStyle w:val="EMPTYCELLSTYLE"/>
            </w:pPr>
          </w:p>
        </w:tc>
        <w:tc>
          <w:tcPr>
            <w:tcW w:w="40" w:type="dxa"/>
            <w:gridSpan w:val="2"/>
          </w:tcPr>
          <w:p w14:paraId="11E693F6" w14:textId="77777777" w:rsidR="00BA628F" w:rsidRDefault="00BA628F">
            <w:pPr>
              <w:pStyle w:val="EMPTYCELLSTYLE"/>
            </w:pPr>
          </w:p>
        </w:tc>
        <w:tc>
          <w:tcPr>
            <w:tcW w:w="760" w:type="dxa"/>
            <w:gridSpan w:val="9"/>
          </w:tcPr>
          <w:p w14:paraId="11E693F7" w14:textId="77777777" w:rsidR="00BA628F" w:rsidRDefault="00BA628F">
            <w:pPr>
              <w:pStyle w:val="EMPTYCELLSTYLE"/>
            </w:pPr>
          </w:p>
        </w:tc>
        <w:tc>
          <w:tcPr>
            <w:tcW w:w="340" w:type="dxa"/>
            <w:gridSpan w:val="12"/>
          </w:tcPr>
          <w:p w14:paraId="11E693F8" w14:textId="77777777" w:rsidR="00BA628F" w:rsidRDefault="00BA628F">
            <w:pPr>
              <w:pStyle w:val="EMPTYCELLSTYLE"/>
            </w:pPr>
          </w:p>
        </w:tc>
        <w:tc>
          <w:tcPr>
            <w:tcW w:w="520" w:type="dxa"/>
            <w:gridSpan w:val="6"/>
          </w:tcPr>
          <w:p w14:paraId="11E693F9" w14:textId="77777777" w:rsidR="00BA628F" w:rsidRDefault="00BA628F">
            <w:pPr>
              <w:pStyle w:val="EMPTYCELLSTYLE"/>
            </w:pPr>
          </w:p>
        </w:tc>
        <w:tc>
          <w:tcPr>
            <w:tcW w:w="440" w:type="dxa"/>
            <w:gridSpan w:val="14"/>
          </w:tcPr>
          <w:p w14:paraId="11E693FA" w14:textId="77777777" w:rsidR="00BA628F" w:rsidRDefault="00BA628F">
            <w:pPr>
              <w:pStyle w:val="EMPTYCELLSTYLE"/>
            </w:pPr>
          </w:p>
        </w:tc>
        <w:tc>
          <w:tcPr>
            <w:tcW w:w="340" w:type="dxa"/>
            <w:gridSpan w:val="2"/>
          </w:tcPr>
          <w:p w14:paraId="11E693FB" w14:textId="77777777" w:rsidR="00BA628F" w:rsidRDefault="00BA628F">
            <w:pPr>
              <w:pStyle w:val="EMPTYCELLSTYLE"/>
            </w:pPr>
          </w:p>
        </w:tc>
        <w:tc>
          <w:tcPr>
            <w:tcW w:w="60" w:type="dxa"/>
            <w:gridSpan w:val="2"/>
          </w:tcPr>
          <w:p w14:paraId="11E693FC" w14:textId="77777777" w:rsidR="00BA628F" w:rsidRDefault="00BA628F">
            <w:pPr>
              <w:pStyle w:val="EMPTYCELLSTYLE"/>
            </w:pPr>
          </w:p>
        </w:tc>
        <w:tc>
          <w:tcPr>
            <w:tcW w:w="200" w:type="dxa"/>
            <w:gridSpan w:val="2"/>
          </w:tcPr>
          <w:p w14:paraId="11E693FD" w14:textId="77777777" w:rsidR="00BA628F" w:rsidRDefault="00BA628F">
            <w:pPr>
              <w:pStyle w:val="EMPTYCELLSTYLE"/>
            </w:pPr>
          </w:p>
        </w:tc>
        <w:tc>
          <w:tcPr>
            <w:tcW w:w="880" w:type="dxa"/>
            <w:gridSpan w:val="24"/>
          </w:tcPr>
          <w:p w14:paraId="11E693FE" w14:textId="77777777" w:rsidR="00BA628F" w:rsidRDefault="00BA628F">
            <w:pPr>
              <w:pStyle w:val="EMPTYCELLSTYLE"/>
            </w:pPr>
          </w:p>
        </w:tc>
        <w:tc>
          <w:tcPr>
            <w:tcW w:w="180" w:type="dxa"/>
            <w:gridSpan w:val="5"/>
          </w:tcPr>
          <w:p w14:paraId="11E693FF" w14:textId="77777777" w:rsidR="00BA628F" w:rsidRDefault="00BA628F">
            <w:pPr>
              <w:pStyle w:val="EMPTYCELLSTYLE"/>
            </w:pPr>
          </w:p>
        </w:tc>
        <w:tc>
          <w:tcPr>
            <w:tcW w:w="80" w:type="dxa"/>
            <w:gridSpan w:val="2"/>
          </w:tcPr>
          <w:p w14:paraId="11E69400" w14:textId="77777777" w:rsidR="00BA628F" w:rsidRDefault="00BA628F">
            <w:pPr>
              <w:pStyle w:val="EMPTYCELLSTYLE"/>
            </w:pPr>
          </w:p>
        </w:tc>
        <w:tc>
          <w:tcPr>
            <w:tcW w:w="160" w:type="dxa"/>
            <w:gridSpan w:val="7"/>
          </w:tcPr>
          <w:p w14:paraId="11E69401" w14:textId="77777777" w:rsidR="00BA628F" w:rsidRDefault="00BA628F">
            <w:pPr>
              <w:pStyle w:val="EMPTYCELLSTYLE"/>
            </w:pPr>
          </w:p>
        </w:tc>
        <w:tc>
          <w:tcPr>
            <w:tcW w:w="720" w:type="dxa"/>
            <w:gridSpan w:val="18"/>
          </w:tcPr>
          <w:p w14:paraId="11E69402" w14:textId="77777777" w:rsidR="00BA628F" w:rsidRDefault="00BA628F">
            <w:pPr>
              <w:pStyle w:val="EMPTYCELLSTYLE"/>
            </w:pPr>
          </w:p>
        </w:tc>
        <w:tc>
          <w:tcPr>
            <w:tcW w:w="240" w:type="dxa"/>
            <w:gridSpan w:val="3"/>
          </w:tcPr>
          <w:p w14:paraId="11E69403" w14:textId="77777777" w:rsidR="00BA628F" w:rsidRDefault="00BA628F">
            <w:pPr>
              <w:pStyle w:val="EMPTYCELLSTYLE"/>
            </w:pPr>
          </w:p>
        </w:tc>
        <w:tc>
          <w:tcPr>
            <w:tcW w:w="40" w:type="dxa"/>
          </w:tcPr>
          <w:p w14:paraId="11E69404" w14:textId="77777777" w:rsidR="00BA628F" w:rsidRDefault="00BA628F">
            <w:pPr>
              <w:pStyle w:val="EMPTYCELLSTYLE"/>
            </w:pPr>
          </w:p>
        </w:tc>
        <w:tc>
          <w:tcPr>
            <w:tcW w:w="3780" w:type="dxa"/>
            <w:gridSpan w:val="67"/>
          </w:tcPr>
          <w:p w14:paraId="11E69405" w14:textId="77777777" w:rsidR="00BA628F" w:rsidRDefault="00BA628F">
            <w:pPr>
              <w:pStyle w:val="EMPTYCELLSTYLE"/>
            </w:pPr>
          </w:p>
        </w:tc>
        <w:tc>
          <w:tcPr>
            <w:tcW w:w="40" w:type="dxa"/>
          </w:tcPr>
          <w:p w14:paraId="11E69406" w14:textId="77777777" w:rsidR="00BA628F" w:rsidRDefault="00BA628F">
            <w:pPr>
              <w:pStyle w:val="EMPTYCELLSTYLE"/>
            </w:pPr>
          </w:p>
        </w:tc>
        <w:tc>
          <w:tcPr>
            <w:tcW w:w="40" w:type="dxa"/>
          </w:tcPr>
          <w:p w14:paraId="11E69407" w14:textId="77777777" w:rsidR="00BA628F" w:rsidRDefault="00BA628F">
            <w:pPr>
              <w:pStyle w:val="EMPTYCELLSTYLE"/>
            </w:pPr>
          </w:p>
        </w:tc>
        <w:tc>
          <w:tcPr>
            <w:tcW w:w="40" w:type="dxa"/>
          </w:tcPr>
          <w:p w14:paraId="11E69408" w14:textId="77777777" w:rsidR="00BA628F" w:rsidRDefault="00BA628F">
            <w:pPr>
              <w:pStyle w:val="EMPTYCELLSTYLE"/>
            </w:pPr>
          </w:p>
        </w:tc>
        <w:tc>
          <w:tcPr>
            <w:tcW w:w="40" w:type="dxa"/>
          </w:tcPr>
          <w:p w14:paraId="11E69409" w14:textId="77777777" w:rsidR="00BA628F" w:rsidRDefault="00BA628F">
            <w:pPr>
              <w:pStyle w:val="EMPTYCELLSTYLE"/>
            </w:pPr>
          </w:p>
        </w:tc>
        <w:tc>
          <w:tcPr>
            <w:tcW w:w="40" w:type="dxa"/>
            <w:gridSpan w:val="2"/>
          </w:tcPr>
          <w:p w14:paraId="11E6940A" w14:textId="77777777" w:rsidR="00BA628F" w:rsidRDefault="00BA628F">
            <w:pPr>
              <w:pStyle w:val="EMPTYCELLSTYLE"/>
            </w:pPr>
          </w:p>
        </w:tc>
        <w:tc>
          <w:tcPr>
            <w:tcW w:w="379" w:type="dxa"/>
            <w:gridSpan w:val="12"/>
          </w:tcPr>
          <w:p w14:paraId="11E6940B" w14:textId="77777777" w:rsidR="00BA628F" w:rsidRDefault="00BA628F">
            <w:pPr>
              <w:pStyle w:val="EMPTYCELLSTYLE"/>
            </w:pPr>
          </w:p>
        </w:tc>
        <w:tc>
          <w:tcPr>
            <w:tcW w:w="59" w:type="dxa"/>
            <w:gridSpan w:val="2"/>
          </w:tcPr>
          <w:p w14:paraId="11E6940C" w14:textId="77777777" w:rsidR="00BA628F" w:rsidRDefault="00BA628F">
            <w:pPr>
              <w:pStyle w:val="EMPTYCELLSTYLE"/>
            </w:pPr>
          </w:p>
        </w:tc>
        <w:tc>
          <w:tcPr>
            <w:tcW w:w="500" w:type="dxa"/>
            <w:gridSpan w:val="3"/>
          </w:tcPr>
          <w:p w14:paraId="11E6940D" w14:textId="77777777" w:rsidR="00BA628F" w:rsidRDefault="00BA628F">
            <w:pPr>
              <w:pStyle w:val="EMPTYCELLSTYLE"/>
            </w:pPr>
          </w:p>
        </w:tc>
      </w:tr>
      <w:tr w:rsidR="00BA628F" w14:paraId="11E69414" w14:textId="77777777" w:rsidTr="002C180E">
        <w:trPr>
          <w:gridAfter w:val="27"/>
          <w:wAfter w:w="1270" w:type="dxa"/>
          <w:trHeight w:hRule="exact" w:val="20"/>
        </w:trPr>
        <w:tc>
          <w:tcPr>
            <w:tcW w:w="450" w:type="dxa"/>
          </w:tcPr>
          <w:p w14:paraId="11E6940F"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9410" w14:textId="77777777" w:rsidR="00BA628F" w:rsidRDefault="00BA628F">
            <w:pPr>
              <w:pStyle w:val="EMPTYCELLSTYLE"/>
            </w:pPr>
          </w:p>
        </w:tc>
        <w:tc>
          <w:tcPr>
            <w:tcW w:w="379" w:type="dxa"/>
            <w:gridSpan w:val="13"/>
          </w:tcPr>
          <w:p w14:paraId="11E69411" w14:textId="77777777" w:rsidR="00BA628F" w:rsidRDefault="00BA628F">
            <w:pPr>
              <w:pStyle w:val="EMPTYCELLSTYLE"/>
            </w:pPr>
          </w:p>
        </w:tc>
        <w:tc>
          <w:tcPr>
            <w:tcW w:w="59" w:type="dxa"/>
            <w:gridSpan w:val="4"/>
          </w:tcPr>
          <w:p w14:paraId="11E69412" w14:textId="77777777" w:rsidR="00BA628F" w:rsidRDefault="00BA628F">
            <w:pPr>
              <w:pStyle w:val="EMPTYCELLSTYLE"/>
            </w:pPr>
          </w:p>
        </w:tc>
        <w:tc>
          <w:tcPr>
            <w:tcW w:w="40" w:type="dxa"/>
            <w:gridSpan w:val="3"/>
          </w:tcPr>
          <w:p w14:paraId="11E69413" w14:textId="77777777" w:rsidR="00BA628F" w:rsidRDefault="00BA628F">
            <w:pPr>
              <w:pStyle w:val="EMPTYCELLSTYLE"/>
            </w:pPr>
          </w:p>
        </w:tc>
      </w:tr>
      <w:tr w:rsidR="00BA628F" w14:paraId="11E69431" w14:textId="77777777" w:rsidTr="002C180E">
        <w:trPr>
          <w:trHeight w:hRule="exact" w:val="140"/>
        </w:trPr>
        <w:tc>
          <w:tcPr>
            <w:tcW w:w="450" w:type="dxa"/>
          </w:tcPr>
          <w:p w14:paraId="11E69415" w14:textId="77777777" w:rsidR="00BA628F" w:rsidRDefault="00BA628F">
            <w:pPr>
              <w:pStyle w:val="EMPTYCELLSTYLE"/>
            </w:pPr>
          </w:p>
        </w:tc>
        <w:tc>
          <w:tcPr>
            <w:tcW w:w="40" w:type="dxa"/>
            <w:gridSpan w:val="2"/>
          </w:tcPr>
          <w:p w14:paraId="11E69416" w14:textId="77777777" w:rsidR="00BA628F" w:rsidRDefault="00BA628F">
            <w:pPr>
              <w:pStyle w:val="EMPTYCELLSTYLE"/>
            </w:pPr>
          </w:p>
        </w:tc>
        <w:tc>
          <w:tcPr>
            <w:tcW w:w="380" w:type="dxa"/>
          </w:tcPr>
          <w:p w14:paraId="11E69417" w14:textId="77777777" w:rsidR="00BA628F" w:rsidRDefault="00BA628F">
            <w:pPr>
              <w:pStyle w:val="EMPTYCELLSTYLE"/>
            </w:pPr>
          </w:p>
        </w:tc>
        <w:tc>
          <w:tcPr>
            <w:tcW w:w="1470" w:type="dxa"/>
            <w:gridSpan w:val="11"/>
          </w:tcPr>
          <w:p w14:paraId="11E69418" w14:textId="77777777" w:rsidR="00BA628F" w:rsidRDefault="00BA628F">
            <w:pPr>
              <w:pStyle w:val="EMPTYCELLSTYLE"/>
            </w:pPr>
          </w:p>
        </w:tc>
        <w:tc>
          <w:tcPr>
            <w:tcW w:w="40" w:type="dxa"/>
            <w:gridSpan w:val="2"/>
          </w:tcPr>
          <w:p w14:paraId="11E69419" w14:textId="77777777" w:rsidR="00BA628F" w:rsidRDefault="00BA628F">
            <w:pPr>
              <w:pStyle w:val="EMPTYCELLSTYLE"/>
            </w:pPr>
          </w:p>
        </w:tc>
        <w:tc>
          <w:tcPr>
            <w:tcW w:w="760" w:type="dxa"/>
            <w:gridSpan w:val="9"/>
          </w:tcPr>
          <w:p w14:paraId="11E6941A" w14:textId="77777777" w:rsidR="00BA628F" w:rsidRDefault="00BA628F">
            <w:pPr>
              <w:pStyle w:val="EMPTYCELLSTYLE"/>
            </w:pPr>
          </w:p>
        </w:tc>
        <w:tc>
          <w:tcPr>
            <w:tcW w:w="340" w:type="dxa"/>
            <w:gridSpan w:val="12"/>
          </w:tcPr>
          <w:p w14:paraId="11E6941B" w14:textId="77777777" w:rsidR="00BA628F" w:rsidRDefault="00BA628F">
            <w:pPr>
              <w:pStyle w:val="EMPTYCELLSTYLE"/>
            </w:pPr>
          </w:p>
        </w:tc>
        <w:tc>
          <w:tcPr>
            <w:tcW w:w="520" w:type="dxa"/>
            <w:gridSpan w:val="6"/>
          </w:tcPr>
          <w:p w14:paraId="11E6941C" w14:textId="77777777" w:rsidR="00BA628F" w:rsidRDefault="00BA628F">
            <w:pPr>
              <w:pStyle w:val="EMPTYCELLSTYLE"/>
            </w:pPr>
          </w:p>
        </w:tc>
        <w:tc>
          <w:tcPr>
            <w:tcW w:w="440" w:type="dxa"/>
            <w:gridSpan w:val="14"/>
          </w:tcPr>
          <w:p w14:paraId="11E6941D" w14:textId="77777777" w:rsidR="00BA628F" w:rsidRDefault="00BA628F">
            <w:pPr>
              <w:pStyle w:val="EMPTYCELLSTYLE"/>
            </w:pPr>
          </w:p>
        </w:tc>
        <w:tc>
          <w:tcPr>
            <w:tcW w:w="340" w:type="dxa"/>
            <w:gridSpan w:val="2"/>
          </w:tcPr>
          <w:p w14:paraId="11E6941E" w14:textId="77777777" w:rsidR="00BA628F" w:rsidRDefault="00BA628F">
            <w:pPr>
              <w:pStyle w:val="EMPTYCELLSTYLE"/>
            </w:pPr>
          </w:p>
        </w:tc>
        <w:tc>
          <w:tcPr>
            <w:tcW w:w="60" w:type="dxa"/>
            <w:gridSpan w:val="2"/>
          </w:tcPr>
          <w:p w14:paraId="11E6941F" w14:textId="77777777" w:rsidR="00BA628F" w:rsidRDefault="00BA628F">
            <w:pPr>
              <w:pStyle w:val="EMPTYCELLSTYLE"/>
            </w:pPr>
          </w:p>
        </w:tc>
        <w:tc>
          <w:tcPr>
            <w:tcW w:w="200" w:type="dxa"/>
            <w:gridSpan w:val="2"/>
          </w:tcPr>
          <w:p w14:paraId="11E69420" w14:textId="77777777" w:rsidR="00BA628F" w:rsidRDefault="00BA628F">
            <w:pPr>
              <w:pStyle w:val="EMPTYCELLSTYLE"/>
            </w:pPr>
          </w:p>
        </w:tc>
        <w:tc>
          <w:tcPr>
            <w:tcW w:w="880" w:type="dxa"/>
            <w:gridSpan w:val="24"/>
          </w:tcPr>
          <w:p w14:paraId="11E69421" w14:textId="77777777" w:rsidR="00BA628F" w:rsidRDefault="00BA628F">
            <w:pPr>
              <w:pStyle w:val="EMPTYCELLSTYLE"/>
            </w:pPr>
          </w:p>
        </w:tc>
        <w:tc>
          <w:tcPr>
            <w:tcW w:w="180" w:type="dxa"/>
            <w:gridSpan w:val="5"/>
          </w:tcPr>
          <w:p w14:paraId="11E69422" w14:textId="77777777" w:rsidR="00BA628F" w:rsidRDefault="00BA628F">
            <w:pPr>
              <w:pStyle w:val="EMPTYCELLSTYLE"/>
            </w:pPr>
          </w:p>
        </w:tc>
        <w:tc>
          <w:tcPr>
            <w:tcW w:w="80" w:type="dxa"/>
            <w:gridSpan w:val="2"/>
          </w:tcPr>
          <w:p w14:paraId="11E69423" w14:textId="77777777" w:rsidR="00BA628F" w:rsidRDefault="00BA628F">
            <w:pPr>
              <w:pStyle w:val="EMPTYCELLSTYLE"/>
            </w:pPr>
          </w:p>
        </w:tc>
        <w:tc>
          <w:tcPr>
            <w:tcW w:w="160" w:type="dxa"/>
            <w:gridSpan w:val="7"/>
          </w:tcPr>
          <w:p w14:paraId="11E69424" w14:textId="77777777" w:rsidR="00BA628F" w:rsidRDefault="00BA628F">
            <w:pPr>
              <w:pStyle w:val="EMPTYCELLSTYLE"/>
            </w:pPr>
          </w:p>
        </w:tc>
        <w:tc>
          <w:tcPr>
            <w:tcW w:w="720" w:type="dxa"/>
            <w:gridSpan w:val="18"/>
          </w:tcPr>
          <w:p w14:paraId="11E69425" w14:textId="77777777" w:rsidR="00BA628F" w:rsidRDefault="00BA628F">
            <w:pPr>
              <w:pStyle w:val="EMPTYCELLSTYLE"/>
            </w:pPr>
          </w:p>
        </w:tc>
        <w:tc>
          <w:tcPr>
            <w:tcW w:w="240" w:type="dxa"/>
            <w:gridSpan w:val="3"/>
          </w:tcPr>
          <w:p w14:paraId="11E69426" w14:textId="77777777" w:rsidR="00BA628F" w:rsidRDefault="00BA628F">
            <w:pPr>
              <w:pStyle w:val="EMPTYCELLSTYLE"/>
            </w:pPr>
          </w:p>
        </w:tc>
        <w:tc>
          <w:tcPr>
            <w:tcW w:w="40" w:type="dxa"/>
          </w:tcPr>
          <w:p w14:paraId="11E69427" w14:textId="77777777" w:rsidR="00BA628F" w:rsidRDefault="00BA628F">
            <w:pPr>
              <w:pStyle w:val="EMPTYCELLSTYLE"/>
            </w:pPr>
          </w:p>
        </w:tc>
        <w:tc>
          <w:tcPr>
            <w:tcW w:w="3780" w:type="dxa"/>
            <w:gridSpan w:val="67"/>
          </w:tcPr>
          <w:p w14:paraId="11E69428" w14:textId="77777777" w:rsidR="00BA628F" w:rsidRDefault="00BA628F">
            <w:pPr>
              <w:pStyle w:val="EMPTYCELLSTYLE"/>
            </w:pPr>
          </w:p>
        </w:tc>
        <w:tc>
          <w:tcPr>
            <w:tcW w:w="40" w:type="dxa"/>
          </w:tcPr>
          <w:p w14:paraId="11E69429" w14:textId="77777777" w:rsidR="00BA628F" w:rsidRDefault="00BA628F">
            <w:pPr>
              <w:pStyle w:val="EMPTYCELLSTYLE"/>
            </w:pPr>
          </w:p>
        </w:tc>
        <w:tc>
          <w:tcPr>
            <w:tcW w:w="40" w:type="dxa"/>
          </w:tcPr>
          <w:p w14:paraId="11E6942A" w14:textId="77777777" w:rsidR="00BA628F" w:rsidRDefault="00BA628F">
            <w:pPr>
              <w:pStyle w:val="EMPTYCELLSTYLE"/>
            </w:pPr>
          </w:p>
        </w:tc>
        <w:tc>
          <w:tcPr>
            <w:tcW w:w="40" w:type="dxa"/>
          </w:tcPr>
          <w:p w14:paraId="11E6942B" w14:textId="77777777" w:rsidR="00BA628F" w:rsidRDefault="00BA628F">
            <w:pPr>
              <w:pStyle w:val="EMPTYCELLSTYLE"/>
            </w:pPr>
          </w:p>
        </w:tc>
        <w:tc>
          <w:tcPr>
            <w:tcW w:w="40" w:type="dxa"/>
          </w:tcPr>
          <w:p w14:paraId="11E6942C" w14:textId="77777777" w:rsidR="00BA628F" w:rsidRDefault="00BA628F">
            <w:pPr>
              <w:pStyle w:val="EMPTYCELLSTYLE"/>
            </w:pPr>
          </w:p>
        </w:tc>
        <w:tc>
          <w:tcPr>
            <w:tcW w:w="40" w:type="dxa"/>
            <w:gridSpan w:val="2"/>
          </w:tcPr>
          <w:p w14:paraId="11E6942D" w14:textId="77777777" w:rsidR="00BA628F" w:rsidRDefault="00BA628F">
            <w:pPr>
              <w:pStyle w:val="EMPTYCELLSTYLE"/>
            </w:pPr>
          </w:p>
        </w:tc>
        <w:tc>
          <w:tcPr>
            <w:tcW w:w="379" w:type="dxa"/>
            <w:gridSpan w:val="12"/>
          </w:tcPr>
          <w:p w14:paraId="11E6942E" w14:textId="77777777" w:rsidR="00BA628F" w:rsidRDefault="00BA628F">
            <w:pPr>
              <w:pStyle w:val="EMPTYCELLSTYLE"/>
            </w:pPr>
          </w:p>
        </w:tc>
        <w:tc>
          <w:tcPr>
            <w:tcW w:w="59" w:type="dxa"/>
            <w:gridSpan w:val="2"/>
          </w:tcPr>
          <w:p w14:paraId="11E6942F" w14:textId="77777777" w:rsidR="00BA628F" w:rsidRDefault="00BA628F">
            <w:pPr>
              <w:pStyle w:val="EMPTYCELLSTYLE"/>
            </w:pPr>
          </w:p>
        </w:tc>
        <w:tc>
          <w:tcPr>
            <w:tcW w:w="500" w:type="dxa"/>
            <w:gridSpan w:val="3"/>
          </w:tcPr>
          <w:p w14:paraId="11E69430" w14:textId="77777777" w:rsidR="00BA628F" w:rsidRDefault="00BA628F">
            <w:pPr>
              <w:pStyle w:val="EMPTYCELLSTYLE"/>
            </w:pPr>
          </w:p>
        </w:tc>
      </w:tr>
      <w:tr w:rsidR="00BA628F" w14:paraId="11E69449" w14:textId="77777777" w:rsidTr="002C180E">
        <w:trPr>
          <w:gridAfter w:val="27"/>
          <w:wAfter w:w="1270" w:type="dxa"/>
          <w:trHeight w:hRule="exact" w:val="320"/>
        </w:trPr>
        <w:tc>
          <w:tcPr>
            <w:tcW w:w="450" w:type="dxa"/>
          </w:tcPr>
          <w:p w14:paraId="11E69432" w14:textId="77777777" w:rsidR="00BA628F" w:rsidRDefault="00BA628F">
            <w:pPr>
              <w:pStyle w:val="EMPTYCELLSTYLE"/>
            </w:pPr>
          </w:p>
        </w:tc>
        <w:tc>
          <w:tcPr>
            <w:tcW w:w="2220" w:type="dxa"/>
            <w:gridSpan w:val="18"/>
            <w:tcMar>
              <w:top w:w="0" w:type="dxa"/>
              <w:left w:w="0" w:type="dxa"/>
              <w:bottom w:w="0" w:type="dxa"/>
              <w:right w:w="0" w:type="dxa"/>
            </w:tcMar>
          </w:tcPr>
          <w:p w14:paraId="11E69433" w14:textId="77777777" w:rsidR="00BA628F" w:rsidRDefault="0050071D">
            <w:r>
              <w:rPr>
                <w:rFonts w:ascii="DejaVu Sans" w:eastAsia="DejaVu Sans" w:hAnsi="DejaVu Sans" w:cs="DejaVu Sans"/>
                <w:b/>
                <w:color w:val="000000"/>
              </w:rPr>
              <w:t>Total Budget:</w:t>
            </w:r>
          </w:p>
        </w:tc>
        <w:tc>
          <w:tcPr>
            <w:tcW w:w="520" w:type="dxa"/>
            <w:gridSpan w:val="11"/>
          </w:tcPr>
          <w:p w14:paraId="11E69434" w14:textId="77777777" w:rsidR="00BA628F" w:rsidRDefault="00BA628F">
            <w:pPr>
              <w:pStyle w:val="EMPTYCELLSTYLE"/>
            </w:pPr>
          </w:p>
        </w:tc>
        <w:tc>
          <w:tcPr>
            <w:tcW w:w="440" w:type="dxa"/>
            <w:gridSpan w:val="11"/>
          </w:tcPr>
          <w:p w14:paraId="11E69435" w14:textId="77777777" w:rsidR="00BA628F" w:rsidRDefault="00BA628F">
            <w:pPr>
              <w:pStyle w:val="EMPTYCELLSTYLE"/>
            </w:pPr>
          </w:p>
        </w:tc>
        <w:tc>
          <w:tcPr>
            <w:tcW w:w="340" w:type="dxa"/>
            <w:gridSpan w:val="2"/>
          </w:tcPr>
          <w:p w14:paraId="11E69436" w14:textId="77777777" w:rsidR="00BA628F" w:rsidRDefault="00BA628F">
            <w:pPr>
              <w:pStyle w:val="EMPTYCELLSTYLE"/>
            </w:pPr>
          </w:p>
        </w:tc>
        <w:tc>
          <w:tcPr>
            <w:tcW w:w="60" w:type="dxa"/>
            <w:gridSpan w:val="3"/>
          </w:tcPr>
          <w:p w14:paraId="11E69437" w14:textId="77777777" w:rsidR="00BA628F" w:rsidRDefault="00BA628F">
            <w:pPr>
              <w:pStyle w:val="EMPTYCELLSTYLE"/>
            </w:pPr>
          </w:p>
        </w:tc>
        <w:tc>
          <w:tcPr>
            <w:tcW w:w="200" w:type="dxa"/>
            <w:gridSpan w:val="5"/>
          </w:tcPr>
          <w:p w14:paraId="11E69438" w14:textId="77777777" w:rsidR="00BA628F" w:rsidRDefault="00BA628F">
            <w:pPr>
              <w:pStyle w:val="EMPTYCELLSTYLE"/>
            </w:pPr>
          </w:p>
        </w:tc>
        <w:tc>
          <w:tcPr>
            <w:tcW w:w="880" w:type="dxa"/>
            <w:gridSpan w:val="16"/>
          </w:tcPr>
          <w:p w14:paraId="11E69439" w14:textId="77777777" w:rsidR="00BA628F" w:rsidRDefault="00BA628F">
            <w:pPr>
              <w:pStyle w:val="EMPTYCELLSTYLE"/>
            </w:pPr>
          </w:p>
        </w:tc>
        <w:tc>
          <w:tcPr>
            <w:tcW w:w="180" w:type="dxa"/>
            <w:gridSpan w:val="3"/>
          </w:tcPr>
          <w:p w14:paraId="11E6943A" w14:textId="77777777" w:rsidR="00BA628F" w:rsidRDefault="00BA628F">
            <w:pPr>
              <w:pStyle w:val="EMPTYCELLSTYLE"/>
            </w:pPr>
          </w:p>
        </w:tc>
        <w:tc>
          <w:tcPr>
            <w:tcW w:w="80" w:type="dxa"/>
            <w:gridSpan w:val="2"/>
          </w:tcPr>
          <w:p w14:paraId="11E6943B" w14:textId="77777777" w:rsidR="00BA628F" w:rsidRDefault="00BA628F">
            <w:pPr>
              <w:pStyle w:val="EMPTYCELLSTYLE"/>
            </w:pPr>
          </w:p>
        </w:tc>
        <w:tc>
          <w:tcPr>
            <w:tcW w:w="160" w:type="dxa"/>
            <w:gridSpan w:val="7"/>
          </w:tcPr>
          <w:p w14:paraId="11E6943C" w14:textId="77777777" w:rsidR="00BA628F" w:rsidRDefault="00BA628F">
            <w:pPr>
              <w:pStyle w:val="EMPTYCELLSTYLE"/>
            </w:pPr>
          </w:p>
        </w:tc>
        <w:tc>
          <w:tcPr>
            <w:tcW w:w="720" w:type="dxa"/>
            <w:gridSpan w:val="18"/>
          </w:tcPr>
          <w:p w14:paraId="11E6943D" w14:textId="77777777" w:rsidR="00BA628F" w:rsidRDefault="00BA628F">
            <w:pPr>
              <w:pStyle w:val="EMPTYCELLSTYLE"/>
            </w:pPr>
          </w:p>
        </w:tc>
        <w:tc>
          <w:tcPr>
            <w:tcW w:w="240" w:type="dxa"/>
            <w:gridSpan w:val="9"/>
          </w:tcPr>
          <w:p w14:paraId="11E6943E" w14:textId="77777777" w:rsidR="00BA628F" w:rsidRDefault="00BA628F">
            <w:pPr>
              <w:pStyle w:val="EMPTYCELLSTYLE"/>
            </w:pPr>
          </w:p>
        </w:tc>
        <w:tc>
          <w:tcPr>
            <w:tcW w:w="40" w:type="dxa"/>
          </w:tcPr>
          <w:p w14:paraId="11E6943F" w14:textId="77777777" w:rsidR="00BA628F" w:rsidRDefault="00BA628F">
            <w:pPr>
              <w:pStyle w:val="EMPTYCELLSTYLE"/>
            </w:pPr>
          </w:p>
        </w:tc>
        <w:tc>
          <w:tcPr>
            <w:tcW w:w="3780" w:type="dxa"/>
            <w:gridSpan w:val="52"/>
          </w:tcPr>
          <w:p w14:paraId="11E69440" w14:textId="77777777" w:rsidR="00BA628F" w:rsidRDefault="00BA628F">
            <w:pPr>
              <w:pStyle w:val="EMPTYCELLSTYLE"/>
            </w:pPr>
          </w:p>
        </w:tc>
        <w:tc>
          <w:tcPr>
            <w:tcW w:w="40" w:type="dxa"/>
          </w:tcPr>
          <w:p w14:paraId="11E69441" w14:textId="77777777" w:rsidR="00BA628F" w:rsidRDefault="00BA628F">
            <w:pPr>
              <w:pStyle w:val="EMPTYCELLSTYLE"/>
            </w:pPr>
          </w:p>
        </w:tc>
        <w:tc>
          <w:tcPr>
            <w:tcW w:w="40" w:type="dxa"/>
          </w:tcPr>
          <w:p w14:paraId="11E69442" w14:textId="77777777" w:rsidR="00BA628F" w:rsidRDefault="00BA628F">
            <w:pPr>
              <w:pStyle w:val="EMPTYCELLSTYLE"/>
            </w:pPr>
          </w:p>
        </w:tc>
        <w:tc>
          <w:tcPr>
            <w:tcW w:w="40" w:type="dxa"/>
            <w:gridSpan w:val="2"/>
          </w:tcPr>
          <w:p w14:paraId="11E69443" w14:textId="77777777" w:rsidR="00BA628F" w:rsidRDefault="00BA628F">
            <w:pPr>
              <w:pStyle w:val="EMPTYCELLSTYLE"/>
            </w:pPr>
          </w:p>
        </w:tc>
        <w:tc>
          <w:tcPr>
            <w:tcW w:w="40" w:type="dxa"/>
            <w:gridSpan w:val="2"/>
          </w:tcPr>
          <w:p w14:paraId="11E69444" w14:textId="77777777" w:rsidR="00BA628F" w:rsidRDefault="00BA628F">
            <w:pPr>
              <w:pStyle w:val="EMPTYCELLSTYLE"/>
            </w:pPr>
          </w:p>
        </w:tc>
        <w:tc>
          <w:tcPr>
            <w:tcW w:w="40" w:type="dxa"/>
            <w:gridSpan w:val="2"/>
          </w:tcPr>
          <w:p w14:paraId="11E69445" w14:textId="77777777" w:rsidR="00BA628F" w:rsidRDefault="00BA628F">
            <w:pPr>
              <w:pStyle w:val="EMPTYCELLSTYLE"/>
            </w:pPr>
          </w:p>
        </w:tc>
        <w:tc>
          <w:tcPr>
            <w:tcW w:w="379" w:type="dxa"/>
            <w:gridSpan w:val="13"/>
          </w:tcPr>
          <w:p w14:paraId="11E69446" w14:textId="77777777" w:rsidR="00BA628F" w:rsidRDefault="00BA628F">
            <w:pPr>
              <w:pStyle w:val="EMPTYCELLSTYLE"/>
            </w:pPr>
          </w:p>
        </w:tc>
        <w:tc>
          <w:tcPr>
            <w:tcW w:w="59" w:type="dxa"/>
            <w:gridSpan w:val="4"/>
          </w:tcPr>
          <w:p w14:paraId="11E69447" w14:textId="77777777" w:rsidR="00BA628F" w:rsidRDefault="00BA628F">
            <w:pPr>
              <w:pStyle w:val="EMPTYCELLSTYLE"/>
            </w:pPr>
          </w:p>
        </w:tc>
        <w:tc>
          <w:tcPr>
            <w:tcW w:w="40" w:type="dxa"/>
            <w:gridSpan w:val="3"/>
          </w:tcPr>
          <w:p w14:paraId="11E69448" w14:textId="77777777" w:rsidR="00BA628F" w:rsidRDefault="00BA628F">
            <w:pPr>
              <w:pStyle w:val="EMPTYCELLSTYLE"/>
            </w:pPr>
          </w:p>
        </w:tc>
      </w:tr>
      <w:tr w:rsidR="00BA628F" w14:paraId="11E69466" w14:textId="77777777" w:rsidTr="002C180E">
        <w:trPr>
          <w:trHeight w:hRule="exact" w:val="40"/>
        </w:trPr>
        <w:tc>
          <w:tcPr>
            <w:tcW w:w="450" w:type="dxa"/>
          </w:tcPr>
          <w:p w14:paraId="11E6944A" w14:textId="77777777" w:rsidR="00BA628F" w:rsidRDefault="00BA628F">
            <w:pPr>
              <w:pStyle w:val="EMPTYCELLSTYLE"/>
            </w:pPr>
          </w:p>
        </w:tc>
        <w:tc>
          <w:tcPr>
            <w:tcW w:w="40" w:type="dxa"/>
            <w:gridSpan w:val="2"/>
          </w:tcPr>
          <w:p w14:paraId="11E6944B" w14:textId="77777777" w:rsidR="00BA628F" w:rsidRDefault="00BA628F">
            <w:pPr>
              <w:pStyle w:val="EMPTYCELLSTYLE"/>
            </w:pPr>
          </w:p>
        </w:tc>
        <w:tc>
          <w:tcPr>
            <w:tcW w:w="380" w:type="dxa"/>
          </w:tcPr>
          <w:p w14:paraId="11E6944C" w14:textId="77777777" w:rsidR="00BA628F" w:rsidRDefault="00BA628F">
            <w:pPr>
              <w:pStyle w:val="EMPTYCELLSTYLE"/>
            </w:pPr>
          </w:p>
        </w:tc>
        <w:tc>
          <w:tcPr>
            <w:tcW w:w="1470" w:type="dxa"/>
            <w:gridSpan w:val="11"/>
          </w:tcPr>
          <w:p w14:paraId="11E6944D" w14:textId="77777777" w:rsidR="00BA628F" w:rsidRDefault="00BA628F">
            <w:pPr>
              <w:pStyle w:val="EMPTYCELLSTYLE"/>
            </w:pPr>
          </w:p>
        </w:tc>
        <w:tc>
          <w:tcPr>
            <w:tcW w:w="40" w:type="dxa"/>
            <w:gridSpan w:val="2"/>
          </w:tcPr>
          <w:p w14:paraId="11E6944E" w14:textId="77777777" w:rsidR="00BA628F" w:rsidRDefault="00BA628F">
            <w:pPr>
              <w:pStyle w:val="EMPTYCELLSTYLE"/>
            </w:pPr>
          </w:p>
        </w:tc>
        <w:tc>
          <w:tcPr>
            <w:tcW w:w="760" w:type="dxa"/>
            <w:gridSpan w:val="9"/>
          </w:tcPr>
          <w:p w14:paraId="11E6944F" w14:textId="77777777" w:rsidR="00BA628F" w:rsidRDefault="00BA628F">
            <w:pPr>
              <w:pStyle w:val="EMPTYCELLSTYLE"/>
            </w:pPr>
          </w:p>
        </w:tc>
        <w:tc>
          <w:tcPr>
            <w:tcW w:w="340" w:type="dxa"/>
            <w:gridSpan w:val="12"/>
          </w:tcPr>
          <w:p w14:paraId="11E69450" w14:textId="77777777" w:rsidR="00BA628F" w:rsidRDefault="00BA628F">
            <w:pPr>
              <w:pStyle w:val="EMPTYCELLSTYLE"/>
            </w:pPr>
          </w:p>
        </w:tc>
        <w:tc>
          <w:tcPr>
            <w:tcW w:w="520" w:type="dxa"/>
            <w:gridSpan w:val="6"/>
          </w:tcPr>
          <w:p w14:paraId="11E69451" w14:textId="77777777" w:rsidR="00BA628F" w:rsidRDefault="00BA628F">
            <w:pPr>
              <w:pStyle w:val="EMPTYCELLSTYLE"/>
            </w:pPr>
          </w:p>
        </w:tc>
        <w:tc>
          <w:tcPr>
            <w:tcW w:w="440" w:type="dxa"/>
            <w:gridSpan w:val="14"/>
          </w:tcPr>
          <w:p w14:paraId="11E69452" w14:textId="77777777" w:rsidR="00BA628F" w:rsidRDefault="00BA628F">
            <w:pPr>
              <w:pStyle w:val="EMPTYCELLSTYLE"/>
            </w:pPr>
          </w:p>
        </w:tc>
        <w:tc>
          <w:tcPr>
            <w:tcW w:w="340" w:type="dxa"/>
            <w:gridSpan w:val="2"/>
          </w:tcPr>
          <w:p w14:paraId="11E69453" w14:textId="77777777" w:rsidR="00BA628F" w:rsidRDefault="00BA628F">
            <w:pPr>
              <w:pStyle w:val="EMPTYCELLSTYLE"/>
            </w:pPr>
          </w:p>
        </w:tc>
        <w:tc>
          <w:tcPr>
            <w:tcW w:w="60" w:type="dxa"/>
            <w:gridSpan w:val="2"/>
          </w:tcPr>
          <w:p w14:paraId="11E69454" w14:textId="77777777" w:rsidR="00BA628F" w:rsidRDefault="00BA628F">
            <w:pPr>
              <w:pStyle w:val="EMPTYCELLSTYLE"/>
            </w:pPr>
          </w:p>
        </w:tc>
        <w:tc>
          <w:tcPr>
            <w:tcW w:w="200" w:type="dxa"/>
            <w:gridSpan w:val="2"/>
          </w:tcPr>
          <w:p w14:paraId="11E69455" w14:textId="77777777" w:rsidR="00BA628F" w:rsidRDefault="00BA628F">
            <w:pPr>
              <w:pStyle w:val="EMPTYCELLSTYLE"/>
            </w:pPr>
          </w:p>
        </w:tc>
        <w:tc>
          <w:tcPr>
            <w:tcW w:w="880" w:type="dxa"/>
            <w:gridSpan w:val="24"/>
          </w:tcPr>
          <w:p w14:paraId="11E69456" w14:textId="77777777" w:rsidR="00BA628F" w:rsidRDefault="00BA628F">
            <w:pPr>
              <w:pStyle w:val="EMPTYCELLSTYLE"/>
            </w:pPr>
          </w:p>
        </w:tc>
        <w:tc>
          <w:tcPr>
            <w:tcW w:w="180" w:type="dxa"/>
            <w:gridSpan w:val="5"/>
          </w:tcPr>
          <w:p w14:paraId="11E69457" w14:textId="77777777" w:rsidR="00BA628F" w:rsidRDefault="00BA628F">
            <w:pPr>
              <w:pStyle w:val="EMPTYCELLSTYLE"/>
            </w:pPr>
          </w:p>
        </w:tc>
        <w:tc>
          <w:tcPr>
            <w:tcW w:w="80" w:type="dxa"/>
            <w:gridSpan w:val="2"/>
          </w:tcPr>
          <w:p w14:paraId="11E69458" w14:textId="77777777" w:rsidR="00BA628F" w:rsidRDefault="00BA628F">
            <w:pPr>
              <w:pStyle w:val="EMPTYCELLSTYLE"/>
            </w:pPr>
          </w:p>
        </w:tc>
        <w:tc>
          <w:tcPr>
            <w:tcW w:w="160" w:type="dxa"/>
            <w:gridSpan w:val="7"/>
          </w:tcPr>
          <w:p w14:paraId="11E69459" w14:textId="77777777" w:rsidR="00BA628F" w:rsidRDefault="00BA628F">
            <w:pPr>
              <w:pStyle w:val="EMPTYCELLSTYLE"/>
            </w:pPr>
          </w:p>
        </w:tc>
        <w:tc>
          <w:tcPr>
            <w:tcW w:w="720" w:type="dxa"/>
            <w:gridSpan w:val="18"/>
          </w:tcPr>
          <w:p w14:paraId="11E6945A" w14:textId="77777777" w:rsidR="00BA628F" w:rsidRDefault="00BA628F">
            <w:pPr>
              <w:pStyle w:val="EMPTYCELLSTYLE"/>
            </w:pPr>
          </w:p>
        </w:tc>
        <w:tc>
          <w:tcPr>
            <w:tcW w:w="240" w:type="dxa"/>
            <w:gridSpan w:val="3"/>
          </w:tcPr>
          <w:p w14:paraId="11E6945B" w14:textId="77777777" w:rsidR="00BA628F" w:rsidRDefault="00BA628F">
            <w:pPr>
              <w:pStyle w:val="EMPTYCELLSTYLE"/>
            </w:pPr>
          </w:p>
        </w:tc>
        <w:tc>
          <w:tcPr>
            <w:tcW w:w="40" w:type="dxa"/>
          </w:tcPr>
          <w:p w14:paraId="11E6945C" w14:textId="77777777" w:rsidR="00BA628F" w:rsidRDefault="00BA628F">
            <w:pPr>
              <w:pStyle w:val="EMPTYCELLSTYLE"/>
            </w:pPr>
          </w:p>
        </w:tc>
        <w:tc>
          <w:tcPr>
            <w:tcW w:w="3780" w:type="dxa"/>
            <w:gridSpan w:val="67"/>
          </w:tcPr>
          <w:p w14:paraId="11E6945D" w14:textId="77777777" w:rsidR="00BA628F" w:rsidRDefault="00BA628F">
            <w:pPr>
              <w:pStyle w:val="EMPTYCELLSTYLE"/>
            </w:pPr>
          </w:p>
        </w:tc>
        <w:tc>
          <w:tcPr>
            <w:tcW w:w="40" w:type="dxa"/>
          </w:tcPr>
          <w:p w14:paraId="11E6945E" w14:textId="77777777" w:rsidR="00BA628F" w:rsidRDefault="00BA628F">
            <w:pPr>
              <w:pStyle w:val="EMPTYCELLSTYLE"/>
            </w:pPr>
          </w:p>
        </w:tc>
        <w:tc>
          <w:tcPr>
            <w:tcW w:w="40" w:type="dxa"/>
          </w:tcPr>
          <w:p w14:paraId="11E6945F" w14:textId="77777777" w:rsidR="00BA628F" w:rsidRDefault="00BA628F">
            <w:pPr>
              <w:pStyle w:val="EMPTYCELLSTYLE"/>
            </w:pPr>
          </w:p>
        </w:tc>
        <w:tc>
          <w:tcPr>
            <w:tcW w:w="40" w:type="dxa"/>
          </w:tcPr>
          <w:p w14:paraId="11E69460" w14:textId="77777777" w:rsidR="00BA628F" w:rsidRDefault="00BA628F">
            <w:pPr>
              <w:pStyle w:val="EMPTYCELLSTYLE"/>
            </w:pPr>
          </w:p>
        </w:tc>
        <w:tc>
          <w:tcPr>
            <w:tcW w:w="40" w:type="dxa"/>
          </w:tcPr>
          <w:p w14:paraId="11E69461" w14:textId="77777777" w:rsidR="00BA628F" w:rsidRDefault="00BA628F">
            <w:pPr>
              <w:pStyle w:val="EMPTYCELLSTYLE"/>
            </w:pPr>
          </w:p>
        </w:tc>
        <w:tc>
          <w:tcPr>
            <w:tcW w:w="40" w:type="dxa"/>
            <w:gridSpan w:val="2"/>
          </w:tcPr>
          <w:p w14:paraId="11E69462" w14:textId="77777777" w:rsidR="00BA628F" w:rsidRDefault="00BA628F">
            <w:pPr>
              <w:pStyle w:val="EMPTYCELLSTYLE"/>
            </w:pPr>
          </w:p>
        </w:tc>
        <w:tc>
          <w:tcPr>
            <w:tcW w:w="379" w:type="dxa"/>
            <w:gridSpan w:val="12"/>
          </w:tcPr>
          <w:p w14:paraId="11E69463" w14:textId="77777777" w:rsidR="00BA628F" w:rsidRDefault="00BA628F">
            <w:pPr>
              <w:pStyle w:val="EMPTYCELLSTYLE"/>
            </w:pPr>
          </w:p>
        </w:tc>
        <w:tc>
          <w:tcPr>
            <w:tcW w:w="59" w:type="dxa"/>
            <w:gridSpan w:val="2"/>
          </w:tcPr>
          <w:p w14:paraId="11E69464" w14:textId="77777777" w:rsidR="00BA628F" w:rsidRDefault="00BA628F">
            <w:pPr>
              <w:pStyle w:val="EMPTYCELLSTYLE"/>
            </w:pPr>
          </w:p>
        </w:tc>
        <w:tc>
          <w:tcPr>
            <w:tcW w:w="500" w:type="dxa"/>
            <w:gridSpan w:val="3"/>
          </w:tcPr>
          <w:p w14:paraId="11E69465" w14:textId="77777777" w:rsidR="00BA628F" w:rsidRDefault="00BA628F">
            <w:pPr>
              <w:pStyle w:val="EMPTYCELLSTYLE"/>
            </w:pPr>
          </w:p>
        </w:tc>
      </w:tr>
      <w:tr w:rsidR="00BA628F" w14:paraId="11E69471" w14:textId="77777777" w:rsidTr="002C180E">
        <w:trPr>
          <w:gridAfter w:val="27"/>
          <w:wAfter w:w="1270" w:type="dxa"/>
          <w:trHeight w:hRule="exact" w:val="320"/>
        </w:trPr>
        <w:tc>
          <w:tcPr>
            <w:tcW w:w="450" w:type="dxa"/>
          </w:tcPr>
          <w:p w14:paraId="11E69467" w14:textId="77777777" w:rsidR="00BA628F" w:rsidRDefault="00BA628F">
            <w:pPr>
              <w:pStyle w:val="EMPTYCELLSTYLE"/>
            </w:pPr>
          </w:p>
        </w:tc>
        <w:tc>
          <w:tcPr>
            <w:tcW w:w="2220" w:type="dxa"/>
            <w:gridSpan w:val="18"/>
            <w:tcMar>
              <w:top w:w="0" w:type="dxa"/>
              <w:left w:w="0" w:type="dxa"/>
              <w:bottom w:w="0" w:type="dxa"/>
              <w:right w:w="0" w:type="dxa"/>
            </w:tcMar>
          </w:tcPr>
          <w:p w14:paraId="11E69468"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9469" w14:textId="77777777" w:rsidR="00BA628F" w:rsidRDefault="0050071D">
            <w:r>
              <w:rPr>
                <w:rFonts w:ascii="DejaVu Sans" w:eastAsia="DejaVu Sans" w:hAnsi="DejaVu Sans" w:cs="DejaVu Sans"/>
                <w:b/>
                <w:color w:val="000000"/>
              </w:rPr>
              <w:t>Total Budget</w:t>
            </w:r>
          </w:p>
        </w:tc>
        <w:tc>
          <w:tcPr>
            <w:tcW w:w="80" w:type="dxa"/>
            <w:gridSpan w:val="2"/>
          </w:tcPr>
          <w:p w14:paraId="11E6946A" w14:textId="77777777" w:rsidR="00BA628F" w:rsidRDefault="00BA628F">
            <w:pPr>
              <w:pStyle w:val="EMPTYCELLSTYLE"/>
            </w:pPr>
          </w:p>
        </w:tc>
        <w:tc>
          <w:tcPr>
            <w:tcW w:w="5060" w:type="dxa"/>
            <w:gridSpan w:val="91"/>
            <w:tcMar>
              <w:top w:w="0" w:type="dxa"/>
              <w:left w:w="0" w:type="dxa"/>
              <w:bottom w:w="0" w:type="dxa"/>
              <w:right w:w="0" w:type="dxa"/>
            </w:tcMar>
          </w:tcPr>
          <w:p w14:paraId="11E6946B"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946C" w14:textId="77777777" w:rsidR="00BA628F" w:rsidRDefault="00BA628F">
            <w:pPr>
              <w:pStyle w:val="EMPTYCELLSTYLE"/>
            </w:pPr>
          </w:p>
        </w:tc>
        <w:tc>
          <w:tcPr>
            <w:tcW w:w="40" w:type="dxa"/>
            <w:gridSpan w:val="2"/>
          </w:tcPr>
          <w:p w14:paraId="11E6946D" w14:textId="77777777" w:rsidR="00BA628F" w:rsidRDefault="00BA628F">
            <w:pPr>
              <w:pStyle w:val="EMPTYCELLSTYLE"/>
            </w:pPr>
          </w:p>
        </w:tc>
        <w:tc>
          <w:tcPr>
            <w:tcW w:w="379" w:type="dxa"/>
            <w:gridSpan w:val="13"/>
          </w:tcPr>
          <w:p w14:paraId="11E6946E" w14:textId="77777777" w:rsidR="00BA628F" w:rsidRDefault="00BA628F">
            <w:pPr>
              <w:pStyle w:val="EMPTYCELLSTYLE"/>
            </w:pPr>
          </w:p>
        </w:tc>
        <w:tc>
          <w:tcPr>
            <w:tcW w:w="59" w:type="dxa"/>
            <w:gridSpan w:val="4"/>
          </w:tcPr>
          <w:p w14:paraId="11E6946F" w14:textId="77777777" w:rsidR="00BA628F" w:rsidRDefault="00BA628F">
            <w:pPr>
              <w:pStyle w:val="EMPTYCELLSTYLE"/>
            </w:pPr>
          </w:p>
        </w:tc>
        <w:tc>
          <w:tcPr>
            <w:tcW w:w="40" w:type="dxa"/>
            <w:gridSpan w:val="3"/>
          </w:tcPr>
          <w:p w14:paraId="11E69470" w14:textId="77777777" w:rsidR="00BA628F" w:rsidRDefault="00BA628F">
            <w:pPr>
              <w:pStyle w:val="EMPTYCELLSTYLE"/>
            </w:pPr>
          </w:p>
        </w:tc>
      </w:tr>
      <w:tr w:rsidR="00BA628F" w14:paraId="11E6948E" w14:textId="77777777" w:rsidTr="002C180E">
        <w:trPr>
          <w:trHeight w:hRule="exact" w:val="80"/>
        </w:trPr>
        <w:tc>
          <w:tcPr>
            <w:tcW w:w="450" w:type="dxa"/>
          </w:tcPr>
          <w:p w14:paraId="11E69472" w14:textId="77777777" w:rsidR="00BA628F" w:rsidRDefault="00BA628F">
            <w:pPr>
              <w:pStyle w:val="EMPTYCELLSTYLE"/>
            </w:pPr>
          </w:p>
        </w:tc>
        <w:tc>
          <w:tcPr>
            <w:tcW w:w="40" w:type="dxa"/>
            <w:gridSpan w:val="2"/>
          </w:tcPr>
          <w:p w14:paraId="11E69473" w14:textId="77777777" w:rsidR="00BA628F" w:rsidRDefault="00BA628F">
            <w:pPr>
              <w:pStyle w:val="EMPTYCELLSTYLE"/>
            </w:pPr>
          </w:p>
        </w:tc>
        <w:tc>
          <w:tcPr>
            <w:tcW w:w="380" w:type="dxa"/>
          </w:tcPr>
          <w:p w14:paraId="11E69474" w14:textId="77777777" w:rsidR="00BA628F" w:rsidRDefault="00BA628F">
            <w:pPr>
              <w:pStyle w:val="EMPTYCELLSTYLE"/>
            </w:pPr>
          </w:p>
        </w:tc>
        <w:tc>
          <w:tcPr>
            <w:tcW w:w="1470" w:type="dxa"/>
            <w:gridSpan w:val="11"/>
          </w:tcPr>
          <w:p w14:paraId="11E69475" w14:textId="77777777" w:rsidR="00BA628F" w:rsidRDefault="00BA628F">
            <w:pPr>
              <w:pStyle w:val="EMPTYCELLSTYLE"/>
            </w:pPr>
          </w:p>
        </w:tc>
        <w:tc>
          <w:tcPr>
            <w:tcW w:w="40" w:type="dxa"/>
            <w:gridSpan w:val="2"/>
          </w:tcPr>
          <w:p w14:paraId="11E69476" w14:textId="77777777" w:rsidR="00BA628F" w:rsidRDefault="00BA628F">
            <w:pPr>
              <w:pStyle w:val="EMPTYCELLSTYLE"/>
            </w:pPr>
          </w:p>
        </w:tc>
        <w:tc>
          <w:tcPr>
            <w:tcW w:w="760" w:type="dxa"/>
            <w:gridSpan w:val="9"/>
          </w:tcPr>
          <w:p w14:paraId="11E69477" w14:textId="77777777" w:rsidR="00BA628F" w:rsidRDefault="00BA628F">
            <w:pPr>
              <w:pStyle w:val="EMPTYCELLSTYLE"/>
            </w:pPr>
          </w:p>
        </w:tc>
        <w:tc>
          <w:tcPr>
            <w:tcW w:w="340" w:type="dxa"/>
            <w:gridSpan w:val="12"/>
          </w:tcPr>
          <w:p w14:paraId="11E69478" w14:textId="77777777" w:rsidR="00BA628F" w:rsidRDefault="00BA628F">
            <w:pPr>
              <w:pStyle w:val="EMPTYCELLSTYLE"/>
            </w:pPr>
          </w:p>
        </w:tc>
        <w:tc>
          <w:tcPr>
            <w:tcW w:w="520" w:type="dxa"/>
            <w:gridSpan w:val="6"/>
          </w:tcPr>
          <w:p w14:paraId="11E69479" w14:textId="77777777" w:rsidR="00BA628F" w:rsidRDefault="00BA628F">
            <w:pPr>
              <w:pStyle w:val="EMPTYCELLSTYLE"/>
            </w:pPr>
          </w:p>
        </w:tc>
        <w:tc>
          <w:tcPr>
            <w:tcW w:w="440" w:type="dxa"/>
            <w:gridSpan w:val="14"/>
          </w:tcPr>
          <w:p w14:paraId="11E6947A" w14:textId="77777777" w:rsidR="00BA628F" w:rsidRDefault="00BA628F">
            <w:pPr>
              <w:pStyle w:val="EMPTYCELLSTYLE"/>
            </w:pPr>
          </w:p>
        </w:tc>
        <w:tc>
          <w:tcPr>
            <w:tcW w:w="340" w:type="dxa"/>
            <w:gridSpan w:val="2"/>
          </w:tcPr>
          <w:p w14:paraId="11E6947B" w14:textId="77777777" w:rsidR="00BA628F" w:rsidRDefault="00BA628F">
            <w:pPr>
              <w:pStyle w:val="EMPTYCELLSTYLE"/>
            </w:pPr>
          </w:p>
        </w:tc>
        <w:tc>
          <w:tcPr>
            <w:tcW w:w="60" w:type="dxa"/>
            <w:gridSpan w:val="2"/>
          </w:tcPr>
          <w:p w14:paraId="11E6947C" w14:textId="77777777" w:rsidR="00BA628F" w:rsidRDefault="00BA628F">
            <w:pPr>
              <w:pStyle w:val="EMPTYCELLSTYLE"/>
            </w:pPr>
          </w:p>
        </w:tc>
        <w:tc>
          <w:tcPr>
            <w:tcW w:w="200" w:type="dxa"/>
            <w:gridSpan w:val="2"/>
          </w:tcPr>
          <w:p w14:paraId="11E6947D" w14:textId="77777777" w:rsidR="00BA628F" w:rsidRDefault="00BA628F">
            <w:pPr>
              <w:pStyle w:val="EMPTYCELLSTYLE"/>
            </w:pPr>
          </w:p>
        </w:tc>
        <w:tc>
          <w:tcPr>
            <w:tcW w:w="880" w:type="dxa"/>
            <w:gridSpan w:val="24"/>
          </w:tcPr>
          <w:p w14:paraId="11E6947E" w14:textId="77777777" w:rsidR="00BA628F" w:rsidRDefault="00BA628F">
            <w:pPr>
              <w:pStyle w:val="EMPTYCELLSTYLE"/>
            </w:pPr>
          </w:p>
        </w:tc>
        <w:tc>
          <w:tcPr>
            <w:tcW w:w="180" w:type="dxa"/>
            <w:gridSpan w:val="5"/>
          </w:tcPr>
          <w:p w14:paraId="11E6947F" w14:textId="77777777" w:rsidR="00BA628F" w:rsidRDefault="00BA628F">
            <w:pPr>
              <w:pStyle w:val="EMPTYCELLSTYLE"/>
            </w:pPr>
          </w:p>
        </w:tc>
        <w:tc>
          <w:tcPr>
            <w:tcW w:w="80" w:type="dxa"/>
            <w:gridSpan w:val="2"/>
          </w:tcPr>
          <w:p w14:paraId="11E69480" w14:textId="77777777" w:rsidR="00BA628F" w:rsidRDefault="00BA628F">
            <w:pPr>
              <w:pStyle w:val="EMPTYCELLSTYLE"/>
            </w:pPr>
          </w:p>
        </w:tc>
        <w:tc>
          <w:tcPr>
            <w:tcW w:w="160" w:type="dxa"/>
            <w:gridSpan w:val="7"/>
          </w:tcPr>
          <w:p w14:paraId="11E69481" w14:textId="77777777" w:rsidR="00BA628F" w:rsidRDefault="00BA628F">
            <w:pPr>
              <w:pStyle w:val="EMPTYCELLSTYLE"/>
            </w:pPr>
          </w:p>
        </w:tc>
        <w:tc>
          <w:tcPr>
            <w:tcW w:w="720" w:type="dxa"/>
            <w:gridSpan w:val="18"/>
          </w:tcPr>
          <w:p w14:paraId="11E69482" w14:textId="77777777" w:rsidR="00BA628F" w:rsidRDefault="00BA628F">
            <w:pPr>
              <w:pStyle w:val="EMPTYCELLSTYLE"/>
            </w:pPr>
          </w:p>
        </w:tc>
        <w:tc>
          <w:tcPr>
            <w:tcW w:w="240" w:type="dxa"/>
            <w:gridSpan w:val="3"/>
          </w:tcPr>
          <w:p w14:paraId="11E69483" w14:textId="77777777" w:rsidR="00BA628F" w:rsidRDefault="00BA628F">
            <w:pPr>
              <w:pStyle w:val="EMPTYCELLSTYLE"/>
            </w:pPr>
          </w:p>
        </w:tc>
        <w:tc>
          <w:tcPr>
            <w:tcW w:w="40" w:type="dxa"/>
          </w:tcPr>
          <w:p w14:paraId="11E69484" w14:textId="77777777" w:rsidR="00BA628F" w:rsidRDefault="00BA628F">
            <w:pPr>
              <w:pStyle w:val="EMPTYCELLSTYLE"/>
            </w:pPr>
          </w:p>
        </w:tc>
        <w:tc>
          <w:tcPr>
            <w:tcW w:w="3780" w:type="dxa"/>
            <w:gridSpan w:val="67"/>
          </w:tcPr>
          <w:p w14:paraId="11E69485" w14:textId="77777777" w:rsidR="00BA628F" w:rsidRDefault="00BA628F">
            <w:pPr>
              <w:pStyle w:val="EMPTYCELLSTYLE"/>
            </w:pPr>
          </w:p>
        </w:tc>
        <w:tc>
          <w:tcPr>
            <w:tcW w:w="40" w:type="dxa"/>
          </w:tcPr>
          <w:p w14:paraId="11E69486" w14:textId="77777777" w:rsidR="00BA628F" w:rsidRDefault="00BA628F">
            <w:pPr>
              <w:pStyle w:val="EMPTYCELLSTYLE"/>
            </w:pPr>
          </w:p>
        </w:tc>
        <w:tc>
          <w:tcPr>
            <w:tcW w:w="40" w:type="dxa"/>
          </w:tcPr>
          <w:p w14:paraId="11E69487" w14:textId="77777777" w:rsidR="00BA628F" w:rsidRDefault="00BA628F">
            <w:pPr>
              <w:pStyle w:val="EMPTYCELLSTYLE"/>
            </w:pPr>
          </w:p>
        </w:tc>
        <w:tc>
          <w:tcPr>
            <w:tcW w:w="40" w:type="dxa"/>
          </w:tcPr>
          <w:p w14:paraId="11E69488" w14:textId="77777777" w:rsidR="00BA628F" w:rsidRDefault="00BA628F">
            <w:pPr>
              <w:pStyle w:val="EMPTYCELLSTYLE"/>
            </w:pPr>
          </w:p>
        </w:tc>
        <w:tc>
          <w:tcPr>
            <w:tcW w:w="40" w:type="dxa"/>
          </w:tcPr>
          <w:p w14:paraId="11E69489" w14:textId="77777777" w:rsidR="00BA628F" w:rsidRDefault="00BA628F">
            <w:pPr>
              <w:pStyle w:val="EMPTYCELLSTYLE"/>
            </w:pPr>
          </w:p>
        </w:tc>
        <w:tc>
          <w:tcPr>
            <w:tcW w:w="40" w:type="dxa"/>
            <w:gridSpan w:val="2"/>
          </w:tcPr>
          <w:p w14:paraId="11E6948A" w14:textId="77777777" w:rsidR="00BA628F" w:rsidRDefault="00BA628F">
            <w:pPr>
              <w:pStyle w:val="EMPTYCELLSTYLE"/>
            </w:pPr>
          </w:p>
        </w:tc>
        <w:tc>
          <w:tcPr>
            <w:tcW w:w="379" w:type="dxa"/>
            <w:gridSpan w:val="12"/>
          </w:tcPr>
          <w:p w14:paraId="11E6948B" w14:textId="77777777" w:rsidR="00BA628F" w:rsidRDefault="00BA628F">
            <w:pPr>
              <w:pStyle w:val="EMPTYCELLSTYLE"/>
            </w:pPr>
          </w:p>
        </w:tc>
        <w:tc>
          <w:tcPr>
            <w:tcW w:w="59" w:type="dxa"/>
            <w:gridSpan w:val="2"/>
          </w:tcPr>
          <w:p w14:paraId="11E6948C" w14:textId="77777777" w:rsidR="00BA628F" w:rsidRDefault="00BA628F">
            <w:pPr>
              <w:pStyle w:val="EMPTYCELLSTYLE"/>
            </w:pPr>
          </w:p>
        </w:tc>
        <w:tc>
          <w:tcPr>
            <w:tcW w:w="500" w:type="dxa"/>
            <w:gridSpan w:val="3"/>
          </w:tcPr>
          <w:p w14:paraId="11E6948D" w14:textId="77777777" w:rsidR="00BA628F" w:rsidRDefault="00BA628F">
            <w:pPr>
              <w:pStyle w:val="EMPTYCELLSTYLE"/>
            </w:pPr>
          </w:p>
        </w:tc>
      </w:tr>
      <w:tr w:rsidR="00BA628F" w14:paraId="11E69499" w14:textId="77777777" w:rsidTr="002C180E">
        <w:trPr>
          <w:gridAfter w:val="27"/>
          <w:wAfter w:w="1270" w:type="dxa"/>
          <w:trHeight w:hRule="exact" w:val="300"/>
        </w:trPr>
        <w:tc>
          <w:tcPr>
            <w:tcW w:w="450" w:type="dxa"/>
          </w:tcPr>
          <w:p w14:paraId="11E6948F" w14:textId="77777777" w:rsidR="00BA628F" w:rsidRDefault="00BA628F">
            <w:pPr>
              <w:pStyle w:val="EMPTYCELLSTYLE"/>
            </w:pPr>
          </w:p>
        </w:tc>
        <w:tc>
          <w:tcPr>
            <w:tcW w:w="2220" w:type="dxa"/>
            <w:gridSpan w:val="18"/>
            <w:tcMar>
              <w:top w:w="0" w:type="dxa"/>
              <w:left w:w="0" w:type="dxa"/>
              <w:bottom w:w="0" w:type="dxa"/>
              <w:right w:w="0" w:type="dxa"/>
            </w:tcMar>
          </w:tcPr>
          <w:p w14:paraId="11E69490"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9491" w14:textId="77777777" w:rsidR="00BA628F" w:rsidRDefault="0050071D">
            <w:r>
              <w:rPr>
                <w:rFonts w:ascii="DejaVu Sans" w:eastAsia="DejaVu Sans" w:hAnsi="DejaVu Sans" w:cs="DejaVu Sans"/>
                <w:color w:val="000000"/>
                <w:sz w:val="18"/>
              </w:rPr>
              <w:t>$ 0.00</w:t>
            </w:r>
          </w:p>
        </w:tc>
        <w:tc>
          <w:tcPr>
            <w:tcW w:w="80" w:type="dxa"/>
            <w:gridSpan w:val="2"/>
          </w:tcPr>
          <w:p w14:paraId="11E69492" w14:textId="77777777" w:rsidR="00BA628F" w:rsidRDefault="00BA628F">
            <w:pPr>
              <w:pStyle w:val="EMPTYCELLSTYLE"/>
            </w:pPr>
          </w:p>
        </w:tc>
        <w:tc>
          <w:tcPr>
            <w:tcW w:w="5060" w:type="dxa"/>
            <w:gridSpan w:val="91"/>
            <w:tcMar>
              <w:top w:w="0" w:type="dxa"/>
              <w:left w:w="0" w:type="dxa"/>
              <w:bottom w:w="0" w:type="dxa"/>
              <w:right w:w="0" w:type="dxa"/>
            </w:tcMar>
          </w:tcPr>
          <w:p w14:paraId="11E69493" w14:textId="77777777" w:rsidR="00BA628F" w:rsidRDefault="0050071D">
            <w:r>
              <w:rPr>
                <w:rFonts w:ascii="DejaVu Sans" w:eastAsia="DejaVu Sans" w:hAnsi="DejaVu Sans" w:cs="DejaVu Sans"/>
                <w:color w:val="000000"/>
                <w:sz w:val="18"/>
              </w:rPr>
              <w:t>$ 0.00</w:t>
            </w:r>
          </w:p>
        </w:tc>
        <w:tc>
          <w:tcPr>
            <w:tcW w:w="40" w:type="dxa"/>
            <w:gridSpan w:val="2"/>
          </w:tcPr>
          <w:p w14:paraId="11E69494" w14:textId="77777777" w:rsidR="00BA628F" w:rsidRDefault="00BA628F">
            <w:pPr>
              <w:pStyle w:val="EMPTYCELLSTYLE"/>
            </w:pPr>
          </w:p>
        </w:tc>
        <w:tc>
          <w:tcPr>
            <w:tcW w:w="40" w:type="dxa"/>
            <w:gridSpan w:val="2"/>
          </w:tcPr>
          <w:p w14:paraId="11E69495" w14:textId="77777777" w:rsidR="00BA628F" w:rsidRDefault="00BA628F">
            <w:pPr>
              <w:pStyle w:val="EMPTYCELLSTYLE"/>
            </w:pPr>
          </w:p>
        </w:tc>
        <w:tc>
          <w:tcPr>
            <w:tcW w:w="379" w:type="dxa"/>
            <w:gridSpan w:val="13"/>
          </w:tcPr>
          <w:p w14:paraId="11E69496" w14:textId="77777777" w:rsidR="00BA628F" w:rsidRDefault="00BA628F">
            <w:pPr>
              <w:pStyle w:val="EMPTYCELLSTYLE"/>
            </w:pPr>
          </w:p>
        </w:tc>
        <w:tc>
          <w:tcPr>
            <w:tcW w:w="59" w:type="dxa"/>
            <w:gridSpan w:val="4"/>
          </w:tcPr>
          <w:p w14:paraId="11E69497" w14:textId="77777777" w:rsidR="00BA628F" w:rsidRDefault="00BA628F">
            <w:pPr>
              <w:pStyle w:val="EMPTYCELLSTYLE"/>
            </w:pPr>
          </w:p>
        </w:tc>
        <w:tc>
          <w:tcPr>
            <w:tcW w:w="40" w:type="dxa"/>
            <w:gridSpan w:val="3"/>
          </w:tcPr>
          <w:p w14:paraId="11E69498" w14:textId="77777777" w:rsidR="00BA628F" w:rsidRDefault="00BA628F">
            <w:pPr>
              <w:pStyle w:val="EMPTYCELLSTYLE"/>
            </w:pPr>
          </w:p>
        </w:tc>
      </w:tr>
      <w:tr w:rsidR="00BA628F" w14:paraId="11E694B6" w14:textId="77777777" w:rsidTr="002C180E">
        <w:trPr>
          <w:trHeight w:hRule="exact" w:val="80"/>
        </w:trPr>
        <w:tc>
          <w:tcPr>
            <w:tcW w:w="450" w:type="dxa"/>
          </w:tcPr>
          <w:p w14:paraId="11E6949A" w14:textId="77777777" w:rsidR="00BA628F" w:rsidRDefault="00BA628F">
            <w:pPr>
              <w:pStyle w:val="EMPTYCELLSTYLE"/>
            </w:pPr>
          </w:p>
        </w:tc>
        <w:tc>
          <w:tcPr>
            <w:tcW w:w="40" w:type="dxa"/>
            <w:gridSpan w:val="2"/>
          </w:tcPr>
          <w:p w14:paraId="11E6949B" w14:textId="77777777" w:rsidR="00BA628F" w:rsidRDefault="00BA628F">
            <w:pPr>
              <w:pStyle w:val="EMPTYCELLSTYLE"/>
            </w:pPr>
          </w:p>
        </w:tc>
        <w:tc>
          <w:tcPr>
            <w:tcW w:w="380" w:type="dxa"/>
          </w:tcPr>
          <w:p w14:paraId="11E6949C" w14:textId="77777777" w:rsidR="00BA628F" w:rsidRDefault="00BA628F">
            <w:pPr>
              <w:pStyle w:val="EMPTYCELLSTYLE"/>
            </w:pPr>
          </w:p>
        </w:tc>
        <w:tc>
          <w:tcPr>
            <w:tcW w:w="1470" w:type="dxa"/>
            <w:gridSpan w:val="11"/>
          </w:tcPr>
          <w:p w14:paraId="11E6949D" w14:textId="77777777" w:rsidR="00BA628F" w:rsidRDefault="00BA628F">
            <w:pPr>
              <w:pStyle w:val="EMPTYCELLSTYLE"/>
            </w:pPr>
          </w:p>
        </w:tc>
        <w:tc>
          <w:tcPr>
            <w:tcW w:w="40" w:type="dxa"/>
            <w:gridSpan w:val="2"/>
          </w:tcPr>
          <w:p w14:paraId="11E6949E" w14:textId="77777777" w:rsidR="00BA628F" w:rsidRDefault="00BA628F">
            <w:pPr>
              <w:pStyle w:val="EMPTYCELLSTYLE"/>
            </w:pPr>
          </w:p>
        </w:tc>
        <w:tc>
          <w:tcPr>
            <w:tcW w:w="760" w:type="dxa"/>
            <w:gridSpan w:val="9"/>
          </w:tcPr>
          <w:p w14:paraId="11E6949F" w14:textId="77777777" w:rsidR="00BA628F" w:rsidRDefault="00BA628F">
            <w:pPr>
              <w:pStyle w:val="EMPTYCELLSTYLE"/>
            </w:pPr>
          </w:p>
        </w:tc>
        <w:tc>
          <w:tcPr>
            <w:tcW w:w="340" w:type="dxa"/>
            <w:gridSpan w:val="12"/>
          </w:tcPr>
          <w:p w14:paraId="11E694A0" w14:textId="77777777" w:rsidR="00BA628F" w:rsidRDefault="00BA628F">
            <w:pPr>
              <w:pStyle w:val="EMPTYCELLSTYLE"/>
            </w:pPr>
          </w:p>
        </w:tc>
        <w:tc>
          <w:tcPr>
            <w:tcW w:w="520" w:type="dxa"/>
            <w:gridSpan w:val="6"/>
          </w:tcPr>
          <w:p w14:paraId="11E694A1" w14:textId="77777777" w:rsidR="00BA628F" w:rsidRDefault="00BA628F">
            <w:pPr>
              <w:pStyle w:val="EMPTYCELLSTYLE"/>
            </w:pPr>
          </w:p>
        </w:tc>
        <w:tc>
          <w:tcPr>
            <w:tcW w:w="440" w:type="dxa"/>
            <w:gridSpan w:val="14"/>
          </w:tcPr>
          <w:p w14:paraId="11E694A2" w14:textId="77777777" w:rsidR="00BA628F" w:rsidRDefault="00BA628F">
            <w:pPr>
              <w:pStyle w:val="EMPTYCELLSTYLE"/>
            </w:pPr>
          </w:p>
        </w:tc>
        <w:tc>
          <w:tcPr>
            <w:tcW w:w="340" w:type="dxa"/>
            <w:gridSpan w:val="2"/>
          </w:tcPr>
          <w:p w14:paraId="11E694A3" w14:textId="77777777" w:rsidR="00BA628F" w:rsidRDefault="00BA628F">
            <w:pPr>
              <w:pStyle w:val="EMPTYCELLSTYLE"/>
            </w:pPr>
          </w:p>
        </w:tc>
        <w:tc>
          <w:tcPr>
            <w:tcW w:w="60" w:type="dxa"/>
            <w:gridSpan w:val="2"/>
          </w:tcPr>
          <w:p w14:paraId="11E694A4" w14:textId="77777777" w:rsidR="00BA628F" w:rsidRDefault="00BA628F">
            <w:pPr>
              <w:pStyle w:val="EMPTYCELLSTYLE"/>
            </w:pPr>
          </w:p>
        </w:tc>
        <w:tc>
          <w:tcPr>
            <w:tcW w:w="200" w:type="dxa"/>
            <w:gridSpan w:val="2"/>
          </w:tcPr>
          <w:p w14:paraId="11E694A5" w14:textId="77777777" w:rsidR="00BA628F" w:rsidRDefault="00BA628F">
            <w:pPr>
              <w:pStyle w:val="EMPTYCELLSTYLE"/>
            </w:pPr>
          </w:p>
        </w:tc>
        <w:tc>
          <w:tcPr>
            <w:tcW w:w="880" w:type="dxa"/>
            <w:gridSpan w:val="24"/>
          </w:tcPr>
          <w:p w14:paraId="11E694A6" w14:textId="77777777" w:rsidR="00BA628F" w:rsidRDefault="00BA628F">
            <w:pPr>
              <w:pStyle w:val="EMPTYCELLSTYLE"/>
            </w:pPr>
          </w:p>
        </w:tc>
        <w:tc>
          <w:tcPr>
            <w:tcW w:w="180" w:type="dxa"/>
            <w:gridSpan w:val="5"/>
          </w:tcPr>
          <w:p w14:paraId="11E694A7" w14:textId="77777777" w:rsidR="00BA628F" w:rsidRDefault="00BA628F">
            <w:pPr>
              <w:pStyle w:val="EMPTYCELLSTYLE"/>
            </w:pPr>
          </w:p>
        </w:tc>
        <w:tc>
          <w:tcPr>
            <w:tcW w:w="80" w:type="dxa"/>
            <w:gridSpan w:val="2"/>
          </w:tcPr>
          <w:p w14:paraId="11E694A8" w14:textId="77777777" w:rsidR="00BA628F" w:rsidRDefault="00BA628F">
            <w:pPr>
              <w:pStyle w:val="EMPTYCELLSTYLE"/>
            </w:pPr>
          </w:p>
        </w:tc>
        <w:tc>
          <w:tcPr>
            <w:tcW w:w="160" w:type="dxa"/>
            <w:gridSpan w:val="7"/>
          </w:tcPr>
          <w:p w14:paraId="11E694A9" w14:textId="77777777" w:rsidR="00BA628F" w:rsidRDefault="00BA628F">
            <w:pPr>
              <w:pStyle w:val="EMPTYCELLSTYLE"/>
            </w:pPr>
          </w:p>
        </w:tc>
        <w:tc>
          <w:tcPr>
            <w:tcW w:w="720" w:type="dxa"/>
            <w:gridSpan w:val="18"/>
          </w:tcPr>
          <w:p w14:paraId="11E694AA" w14:textId="77777777" w:rsidR="00BA628F" w:rsidRDefault="00BA628F">
            <w:pPr>
              <w:pStyle w:val="EMPTYCELLSTYLE"/>
            </w:pPr>
          </w:p>
        </w:tc>
        <w:tc>
          <w:tcPr>
            <w:tcW w:w="240" w:type="dxa"/>
            <w:gridSpan w:val="3"/>
          </w:tcPr>
          <w:p w14:paraId="11E694AB" w14:textId="77777777" w:rsidR="00BA628F" w:rsidRDefault="00BA628F">
            <w:pPr>
              <w:pStyle w:val="EMPTYCELLSTYLE"/>
            </w:pPr>
          </w:p>
        </w:tc>
        <w:tc>
          <w:tcPr>
            <w:tcW w:w="40" w:type="dxa"/>
          </w:tcPr>
          <w:p w14:paraId="11E694AC" w14:textId="77777777" w:rsidR="00BA628F" w:rsidRDefault="00BA628F">
            <w:pPr>
              <w:pStyle w:val="EMPTYCELLSTYLE"/>
            </w:pPr>
          </w:p>
        </w:tc>
        <w:tc>
          <w:tcPr>
            <w:tcW w:w="3780" w:type="dxa"/>
            <w:gridSpan w:val="67"/>
          </w:tcPr>
          <w:p w14:paraId="11E694AD" w14:textId="77777777" w:rsidR="00BA628F" w:rsidRDefault="00BA628F">
            <w:pPr>
              <w:pStyle w:val="EMPTYCELLSTYLE"/>
            </w:pPr>
          </w:p>
        </w:tc>
        <w:tc>
          <w:tcPr>
            <w:tcW w:w="40" w:type="dxa"/>
          </w:tcPr>
          <w:p w14:paraId="11E694AE" w14:textId="77777777" w:rsidR="00BA628F" w:rsidRDefault="00BA628F">
            <w:pPr>
              <w:pStyle w:val="EMPTYCELLSTYLE"/>
            </w:pPr>
          </w:p>
        </w:tc>
        <w:tc>
          <w:tcPr>
            <w:tcW w:w="40" w:type="dxa"/>
          </w:tcPr>
          <w:p w14:paraId="11E694AF" w14:textId="77777777" w:rsidR="00BA628F" w:rsidRDefault="00BA628F">
            <w:pPr>
              <w:pStyle w:val="EMPTYCELLSTYLE"/>
            </w:pPr>
          </w:p>
        </w:tc>
        <w:tc>
          <w:tcPr>
            <w:tcW w:w="40" w:type="dxa"/>
          </w:tcPr>
          <w:p w14:paraId="11E694B0" w14:textId="77777777" w:rsidR="00BA628F" w:rsidRDefault="00BA628F">
            <w:pPr>
              <w:pStyle w:val="EMPTYCELLSTYLE"/>
            </w:pPr>
          </w:p>
        </w:tc>
        <w:tc>
          <w:tcPr>
            <w:tcW w:w="40" w:type="dxa"/>
          </w:tcPr>
          <w:p w14:paraId="11E694B1" w14:textId="77777777" w:rsidR="00BA628F" w:rsidRDefault="00BA628F">
            <w:pPr>
              <w:pStyle w:val="EMPTYCELLSTYLE"/>
            </w:pPr>
          </w:p>
        </w:tc>
        <w:tc>
          <w:tcPr>
            <w:tcW w:w="40" w:type="dxa"/>
            <w:gridSpan w:val="2"/>
          </w:tcPr>
          <w:p w14:paraId="11E694B2" w14:textId="77777777" w:rsidR="00BA628F" w:rsidRDefault="00BA628F">
            <w:pPr>
              <w:pStyle w:val="EMPTYCELLSTYLE"/>
            </w:pPr>
          </w:p>
        </w:tc>
        <w:tc>
          <w:tcPr>
            <w:tcW w:w="379" w:type="dxa"/>
            <w:gridSpan w:val="12"/>
          </w:tcPr>
          <w:p w14:paraId="11E694B3" w14:textId="77777777" w:rsidR="00BA628F" w:rsidRDefault="00BA628F">
            <w:pPr>
              <w:pStyle w:val="EMPTYCELLSTYLE"/>
            </w:pPr>
          </w:p>
        </w:tc>
        <w:tc>
          <w:tcPr>
            <w:tcW w:w="59" w:type="dxa"/>
            <w:gridSpan w:val="2"/>
          </w:tcPr>
          <w:p w14:paraId="11E694B4" w14:textId="77777777" w:rsidR="00BA628F" w:rsidRDefault="00BA628F">
            <w:pPr>
              <w:pStyle w:val="EMPTYCELLSTYLE"/>
            </w:pPr>
          </w:p>
        </w:tc>
        <w:tc>
          <w:tcPr>
            <w:tcW w:w="500" w:type="dxa"/>
            <w:gridSpan w:val="3"/>
          </w:tcPr>
          <w:p w14:paraId="11E694B5" w14:textId="77777777" w:rsidR="00BA628F" w:rsidRDefault="00BA628F">
            <w:pPr>
              <w:pStyle w:val="EMPTYCELLSTYLE"/>
            </w:pPr>
          </w:p>
        </w:tc>
      </w:tr>
      <w:tr w:rsidR="00BA628F" w14:paraId="11E694C1" w14:textId="77777777" w:rsidTr="002C180E">
        <w:trPr>
          <w:gridAfter w:val="27"/>
          <w:wAfter w:w="1270" w:type="dxa"/>
          <w:trHeight w:hRule="exact" w:val="300"/>
        </w:trPr>
        <w:tc>
          <w:tcPr>
            <w:tcW w:w="450" w:type="dxa"/>
          </w:tcPr>
          <w:p w14:paraId="11E694B7" w14:textId="77777777" w:rsidR="00BA628F" w:rsidRDefault="00BA628F">
            <w:pPr>
              <w:pStyle w:val="EMPTYCELLSTYLE"/>
            </w:pPr>
          </w:p>
        </w:tc>
        <w:tc>
          <w:tcPr>
            <w:tcW w:w="2220" w:type="dxa"/>
            <w:gridSpan w:val="18"/>
            <w:tcMar>
              <w:top w:w="0" w:type="dxa"/>
              <w:left w:w="0" w:type="dxa"/>
              <w:bottom w:w="0" w:type="dxa"/>
              <w:right w:w="0" w:type="dxa"/>
            </w:tcMar>
          </w:tcPr>
          <w:p w14:paraId="11E694B8"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94B9" w14:textId="77777777" w:rsidR="00BA628F" w:rsidRDefault="0050071D">
            <w:r>
              <w:rPr>
                <w:rFonts w:ascii="DejaVu Sans" w:eastAsia="DejaVu Sans" w:hAnsi="DejaVu Sans" w:cs="DejaVu Sans"/>
                <w:color w:val="000000"/>
                <w:sz w:val="18"/>
              </w:rPr>
              <w:t>$ 41,162.25</w:t>
            </w:r>
          </w:p>
        </w:tc>
        <w:tc>
          <w:tcPr>
            <w:tcW w:w="80" w:type="dxa"/>
            <w:gridSpan w:val="2"/>
          </w:tcPr>
          <w:p w14:paraId="11E694BA" w14:textId="77777777" w:rsidR="00BA628F" w:rsidRDefault="00BA628F">
            <w:pPr>
              <w:pStyle w:val="EMPTYCELLSTYLE"/>
            </w:pPr>
          </w:p>
        </w:tc>
        <w:tc>
          <w:tcPr>
            <w:tcW w:w="5060" w:type="dxa"/>
            <w:gridSpan w:val="91"/>
            <w:tcMar>
              <w:top w:w="0" w:type="dxa"/>
              <w:left w:w="0" w:type="dxa"/>
              <w:bottom w:w="0" w:type="dxa"/>
              <w:right w:w="0" w:type="dxa"/>
            </w:tcMar>
          </w:tcPr>
          <w:p w14:paraId="11E694BB" w14:textId="77777777" w:rsidR="00BA628F" w:rsidRDefault="0050071D">
            <w:r>
              <w:rPr>
                <w:rFonts w:ascii="DejaVu Sans" w:eastAsia="DejaVu Sans" w:hAnsi="DejaVu Sans" w:cs="DejaVu Sans"/>
                <w:color w:val="000000"/>
                <w:sz w:val="18"/>
              </w:rPr>
              <w:t>$ 0.00</w:t>
            </w:r>
          </w:p>
        </w:tc>
        <w:tc>
          <w:tcPr>
            <w:tcW w:w="40" w:type="dxa"/>
            <w:gridSpan w:val="2"/>
          </w:tcPr>
          <w:p w14:paraId="11E694BC" w14:textId="77777777" w:rsidR="00BA628F" w:rsidRDefault="00BA628F">
            <w:pPr>
              <w:pStyle w:val="EMPTYCELLSTYLE"/>
            </w:pPr>
          </w:p>
        </w:tc>
        <w:tc>
          <w:tcPr>
            <w:tcW w:w="40" w:type="dxa"/>
            <w:gridSpan w:val="2"/>
          </w:tcPr>
          <w:p w14:paraId="11E694BD" w14:textId="77777777" w:rsidR="00BA628F" w:rsidRDefault="00BA628F">
            <w:pPr>
              <w:pStyle w:val="EMPTYCELLSTYLE"/>
            </w:pPr>
          </w:p>
        </w:tc>
        <w:tc>
          <w:tcPr>
            <w:tcW w:w="379" w:type="dxa"/>
            <w:gridSpan w:val="13"/>
          </w:tcPr>
          <w:p w14:paraId="11E694BE" w14:textId="77777777" w:rsidR="00BA628F" w:rsidRDefault="00BA628F">
            <w:pPr>
              <w:pStyle w:val="EMPTYCELLSTYLE"/>
            </w:pPr>
          </w:p>
        </w:tc>
        <w:tc>
          <w:tcPr>
            <w:tcW w:w="59" w:type="dxa"/>
            <w:gridSpan w:val="4"/>
          </w:tcPr>
          <w:p w14:paraId="11E694BF" w14:textId="77777777" w:rsidR="00BA628F" w:rsidRDefault="00BA628F">
            <w:pPr>
              <w:pStyle w:val="EMPTYCELLSTYLE"/>
            </w:pPr>
          </w:p>
        </w:tc>
        <w:tc>
          <w:tcPr>
            <w:tcW w:w="40" w:type="dxa"/>
            <w:gridSpan w:val="3"/>
          </w:tcPr>
          <w:p w14:paraId="11E694C0" w14:textId="77777777" w:rsidR="00BA628F" w:rsidRDefault="00BA628F">
            <w:pPr>
              <w:pStyle w:val="EMPTYCELLSTYLE"/>
            </w:pPr>
          </w:p>
        </w:tc>
      </w:tr>
      <w:tr w:rsidR="00BA628F" w14:paraId="11E694DE" w14:textId="77777777" w:rsidTr="002C180E">
        <w:trPr>
          <w:trHeight w:hRule="exact" w:val="80"/>
        </w:trPr>
        <w:tc>
          <w:tcPr>
            <w:tcW w:w="450" w:type="dxa"/>
          </w:tcPr>
          <w:p w14:paraId="11E694C2" w14:textId="77777777" w:rsidR="00BA628F" w:rsidRDefault="00BA628F">
            <w:pPr>
              <w:pStyle w:val="EMPTYCELLSTYLE"/>
            </w:pPr>
          </w:p>
        </w:tc>
        <w:tc>
          <w:tcPr>
            <w:tcW w:w="40" w:type="dxa"/>
            <w:gridSpan w:val="2"/>
          </w:tcPr>
          <w:p w14:paraId="11E694C3" w14:textId="77777777" w:rsidR="00BA628F" w:rsidRDefault="00BA628F">
            <w:pPr>
              <w:pStyle w:val="EMPTYCELLSTYLE"/>
            </w:pPr>
          </w:p>
        </w:tc>
        <w:tc>
          <w:tcPr>
            <w:tcW w:w="380" w:type="dxa"/>
          </w:tcPr>
          <w:p w14:paraId="11E694C4" w14:textId="77777777" w:rsidR="00BA628F" w:rsidRDefault="00BA628F">
            <w:pPr>
              <w:pStyle w:val="EMPTYCELLSTYLE"/>
            </w:pPr>
          </w:p>
        </w:tc>
        <w:tc>
          <w:tcPr>
            <w:tcW w:w="1470" w:type="dxa"/>
            <w:gridSpan w:val="11"/>
          </w:tcPr>
          <w:p w14:paraId="11E694C5" w14:textId="77777777" w:rsidR="00BA628F" w:rsidRDefault="00BA628F">
            <w:pPr>
              <w:pStyle w:val="EMPTYCELLSTYLE"/>
            </w:pPr>
          </w:p>
        </w:tc>
        <w:tc>
          <w:tcPr>
            <w:tcW w:w="40" w:type="dxa"/>
            <w:gridSpan w:val="2"/>
          </w:tcPr>
          <w:p w14:paraId="11E694C6" w14:textId="77777777" w:rsidR="00BA628F" w:rsidRDefault="00BA628F">
            <w:pPr>
              <w:pStyle w:val="EMPTYCELLSTYLE"/>
            </w:pPr>
          </w:p>
        </w:tc>
        <w:tc>
          <w:tcPr>
            <w:tcW w:w="760" w:type="dxa"/>
            <w:gridSpan w:val="9"/>
          </w:tcPr>
          <w:p w14:paraId="11E694C7" w14:textId="77777777" w:rsidR="00BA628F" w:rsidRDefault="00BA628F">
            <w:pPr>
              <w:pStyle w:val="EMPTYCELLSTYLE"/>
            </w:pPr>
          </w:p>
        </w:tc>
        <w:tc>
          <w:tcPr>
            <w:tcW w:w="340" w:type="dxa"/>
            <w:gridSpan w:val="12"/>
          </w:tcPr>
          <w:p w14:paraId="11E694C8" w14:textId="77777777" w:rsidR="00BA628F" w:rsidRDefault="00BA628F">
            <w:pPr>
              <w:pStyle w:val="EMPTYCELLSTYLE"/>
            </w:pPr>
          </w:p>
        </w:tc>
        <w:tc>
          <w:tcPr>
            <w:tcW w:w="520" w:type="dxa"/>
            <w:gridSpan w:val="6"/>
          </w:tcPr>
          <w:p w14:paraId="11E694C9" w14:textId="77777777" w:rsidR="00BA628F" w:rsidRDefault="00BA628F">
            <w:pPr>
              <w:pStyle w:val="EMPTYCELLSTYLE"/>
            </w:pPr>
          </w:p>
        </w:tc>
        <w:tc>
          <w:tcPr>
            <w:tcW w:w="440" w:type="dxa"/>
            <w:gridSpan w:val="14"/>
          </w:tcPr>
          <w:p w14:paraId="11E694CA" w14:textId="77777777" w:rsidR="00BA628F" w:rsidRDefault="00BA628F">
            <w:pPr>
              <w:pStyle w:val="EMPTYCELLSTYLE"/>
            </w:pPr>
          </w:p>
        </w:tc>
        <w:tc>
          <w:tcPr>
            <w:tcW w:w="340" w:type="dxa"/>
            <w:gridSpan w:val="2"/>
          </w:tcPr>
          <w:p w14:paraId="11E694CB" w14:textId="77777777" w:rsidR="00BA628F" w:rsidRDefault="00BA628F">
            <w:pPr>
              <w:pStyle w:val="EMPTYCELLSTYLE"/>
            </w:pPr>
          </w:p>
        </w:tc>
        <w:tc>
          <w:tcPr>
            <w:tcW w:w="60" w:type="dxa"/>
            <w:gridSpan w:val="2"/>
          </w:tcPr>
          <w:p w14:paraId="11E694CC" w14:textId="77777777" w:rsidR="00BA628F" w:rsidRDefault="00BA628F">
            <w:pPr>
              <w:pStyle w:val="EMPTYCELLSTYLE"/>
            </w:pPr>
          </w:p>
        </w:tc>
        <w:tc>
          <w:tcPr>
            <w:tcW w:w="200" w:type="dxa"/>
            <w:gridSpan w:val="2"/>
          </w:tcPr>
          <w:p w14:paraId="11E694CD" w14:textId="77777777" w:rsidR="00BA628F" w:rsidRDefault="00BA628F">
            <w:pPr>
              <w:pStyle w:val="EMPTYCELLSTYLE"/>
            </w:pPr>
          </w:p>
        </w:tc>
        <w:tc>
          <w:tcPr>
            <w:tcW w:w="880" w:type="dxa"/>
            <w:gridSpan w:val="24"/>
          </w:tcPr>
          <w:p w14:paraId="11E694CE" w14:textId="77777777" w:rsidR="00BA628F" w:rsidRDefault="00BA628F">
            <w:pPr>
              <w:pStyle w:val="EMPTYCELLSTYLE"/>
            </w:pPr>
          </w:p>
        </w:tc>
        <w:tc>
          <w:tcPr>
            <w:tcW w:w="180" w:type="dxa"/>
            <w:gridSpan w:val="5"/>
          </w:tcPr>
          <w:p w14:paraId="11E694CF" w14:textId="77777777" w:rsidR="00BA628F" w:rsidRDefault="00BA628F">
            <w:pPr>
              <w:pStyle w:val="EMPTYCELLSTYLE"/>
            </w:pPr>
          </w:p>
        </w:tc>
        <w:tc>
          <w:tcPr>
            <w:tcW w:w="80" w:type="dxa"/>
            <w:gridSpan w:val="2"/>
          </w:tcPr>
          <w:p w14:paraId="11E694D0" w14:textId="77777777" w:rsidR="00BA628F" w:rsidRDefault="00BA628F">
            <w:pPr>
              <w:pStyle w:val="EMPTYCELLSTYLE"/>
            </w:pPr>
          </w:p>
        </w:tc>
        <w:tc>
          <w:tcPr>
            <w:tcW w:w="160" w:type="dxa"/>
            <w:gridSpan w:val="7"/>
          </w:tcPr>
          <w:p w14:paraId="11E694D1" w14:textId="77777777" w:rsidR="00BA628F" w:rsidRDefault="00BA628F">
            <w:pPr>
              <w:pStyle w:val="EMPTYCELLSTYLE"/>
            </w:pPr>
          </w:p>
        </w:tc>
        <w:tc>
          <w:tcPr>
            <w:tcW w:w="720" w:type="dxa"/>
            <w:gridSpan w:val="18"/>
          </w:tcPr>
          <w:p w14:paraId="11E694D2" w14:textId="77777777" w:rsidR="00BA628F" w:rsidRDefault="00BA628F">
            <w:pPr>
              <w:pStyle w:val="EMPTYCELLSTYLE"/>
            </w:pPr>
          </w:p>
        </w:tc>
        <w:tc>
          <w:tcPr>
            <w:tcW w:w="240" w:type="dxa"/>
            <w:gridSpan w:val="3"/>
          </w:tcPr>
          <w:p w14:paraId="11E694D3" w14:textId="77777777" w:rsidR="00BA628F" w:rsidRDefault="00BA628F">
            <w:pPr>
              <w:pStyle w:val="EMPTYCELLSTYLE"/>
            </w:pPr>
          </w:p>
        </w:tc>
        <w:tc>
          <w:tcPr>
            <w:tcW w:w="40" w:type="dxa"/>
          </w:tcPr>
          <w:p w14:paraId="11E694D4" w14:textId="77777777" w:rsidR="00BA628F" w:rsidRDefault="00BA628F">
            <w:pPr>
              <w:pStyle w:val="EMPTYCELLSTYLE"/>
            </w:pPr>
          </w:p>
        </w:tc>
        <w:tc>
          <w:tcPr>
            <w:tcW w:w="3780" w:type="dxa"/>
            <w:gridSpan w:val="67"/>
          </w:tcPr>
          <w:p w14:paraId="11E694D5" w14:textId="77777777" w:rsidR="00BA628F" w:rsidRDefault="00BA628F">
            <w:pPr>
              <w:pStyle w:val="EMPTYCELLSTYLE"/>
            </w:pPr>
          </w:p>
        </w:tc>
        <w:tc>
          <w:tcPr>
            <w:tcW w:w="40" w:type="dxa"/>
          </w:tcPr>
          <w:p w14:paraId="11E694D6" w14:textId="77777777" w:rsidR="00BA628F" w:rsidRDefault="00BA628F">
            <w:pPr>
              <w:pStyle w:val="EMPTYCELLSTYLE"/>
            </w:pPr>
          </w:p>
        </w:tc>
        <w:tc>
          <w:tcPr>
            <w:tcW w:w="40" w:type="dxa"/>
          </w:tcPr>
          <w:p w14:paraId="11E694D7" w14:textId="77777777" w:rsidR="00BA628F" w:rsidRDefault="00BA628F">
            <w:pPr>
              <w:pStyle w:val="EMPTYCELLSTYLE"/>
            </w:pPr>
          </w:p>
        </w:tc>
        <w:tc>
          <w:tcPr>
            <w:tcW w:w="40" w:type="dxa"/>
          </w:tcPr>
          <w:p w14:paraId="11E694D8" w14:textId="77777777" w:rsidR="00BA628F" w:rsidRDefault="00BA628F">
            <w:pPr>
              <w:pStyle w:val="EMPTYCELLSTYLE"/>
            </w:pPr>
          </w:p>
        </w:tc>
        <w:tc>
          <w:tcPr>
            <w:tcW w:w="40" w:type="dxa"/>
          </w:tcPr>
          <w:p w14:paraId="11E694D9" w14:textId="77777777" w:rsidR="00BA628F" w:rsidRDefault="00BA628F">
            <w:pPr>
              <w:pStyle w:val="EMPTYCELLSTYLE"/>
            </w:pPr>
          </w:p>
        </w:tc>
        <w:tc>
          <w:tcPr>
            <w:tcW w:w="40" w:type="dxa"/>
            <w:gridSpan w:val="2"/>
          </w:tcPr>
          <w:p w14:paraId="11E694DA" w14:textId="77777777" w:rsidR="00BA628F" w:rsidRDefault="00BA628F">
            <w:pPr>
              <w:pStyle w:val="EMPTYCELLSTYLE"/>
            </w:pPr>
          </w:p>
        </w:tc>
        <w:tc>
          <w:tcPr>
            <w:tcW w:w="379" w:type="dxa"/>
            <w:gridSpan w:val="12"/>
          </w:tcPr>
          <w:p w14:paraId="11E694DB" w14:textId="77777777" w:rsidR="00BA628F" w:rsidRDefault="00BA628F">
            <w:pPr>
              <w:pStyle w:val="EMPTYCELLSTYLE"/>
            </w:pPr>
          </w:p>
        </w:tc>
        <w:tc>
          <w:tcPr>
            <w:tcW w:w="59" w:type="dxa"/>
            <w:gridSpan w:val="2"/>
          </w:tcPr>
          <w:p w14:paraId="11E694DC" w14:textId="77777777" w:rsidR="00BA628F" w:rsidRDefault="00BA628F">
            <w:pPr>
              <w:pStyle w:val="EMPTYCELLSTYLE"/>
            </w:pPr>
          </w:p>
        </w:tc>
        <w:tc>
          <w:tcPr>
            <w:tcW w:w="500" w:type="dxa"/>
            <w:gridSpan w:val="3"/>
          </w:tcPr>
          <w:p w14:paraId="11E694DD" w14:textId="77777777" w:rsidR="00BA628F" w:rsidRDefault="00BA628F">
            <w:pPr>
              <w:pStyle w:val="EMPTYCELLSTYLE"/>
            </w:pPr>
          </w:p>
        </w:tc>
      </w:tr>
      <w:tr w:rsidR="00BA628F" w14:paraId="11E694E9" w14:textId="77777777" w:rsidTr="002C180E">
        <w:trPr>
          <w:gridAfter w:val="27"/>
          <w:wAfter w:w="1270" w:type="dxa"/>
          <w:trHeight w:hRule="exact" w:val="300"/>
        </w:trPr>
        <w:tc>
          <w:tcPr>
            <w:tcW w:w="450" w:type="dxa"/>
          </w:tcPr>
          <w:p w14:paraId="11E694DF" w14:textId="77777777" w:rsidR="00BA628F" w:rsidRDefault="00BA628F">
            <w:pPr>
              <w:pStyle w:val="EMPTYCELLSTYLE"/>
            </w:pPr>
          </w:p>
        </w:tc>
        <w:tc>
          <w:tcPr>
            <w:tcW w:w="2220" w:type="dxa"/>
            <w:gridSpan w:val="18"/>
            <w:tcMar>
              <w:top w:w="0" w:type="dxa"/>
              <w:left w:w="0" w:type="dxa"/>
              <w:bottom w:w="0" w:type="dxa"/>
              <w:right w:w="0" w:type="dxa"/>
            </w:tcMar>
          </w:tcPr>
          <w:p w14:paraId="11E694E0"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94E1" w14:textId="77777777" w:rsidR="00BA628F" w:rsidRDefault="0050071D">
            <w:r>
              <w:rPr>
                <w:rFonts w:ascii="DejaVu Sans" w:eastAsia="DejaVu Sans" w:hAnsi="DejaVu Sans" w:cs="DejaVu Sans"/>
                <w:color w:val="000000"/>
                <w:sz w:val="18"/>
              </w:rPr>
              <w:t>$ 0.00</w:t>
            </w:r>
          </w:p>
        </w:tc>
        <w:tc>
          <w:tcPr>
            <w:tcW w:w="80" w:type="dxa"/>
            <w:gridSpan w:val="2"/>
          </w:tcPr>
          <w:p w14:paraId="11E694E2" w14:textId="77777777" w:rsidR="00BA628F" w:rsidRDefault="00BA628F">
            <w:pPr>
              <w:pStyle w:val="EMPTYCELLSTYLE"/>
            </w:pPr>
          </w:p>
        </w:tc>
        <w:tc>
          <w:tcPr>
            <w:tcW w:w="5060" w:type="dxa"/>
            <w:gridSpan w:val="91"/>
            <w:tcMar>
              <w:top w:w="0" w:type="dxa"/>
              <w:left w:w="0" w:type="dxa"/>
              <w:bottom w:w="0" w:type="dxa"/>
              <w:right w:w="0" w:type="dxa"/>
            </w:tcMar>
          </w:tcPr>
          <w:p w14:paraId="11E694E3" w14:textId="77777777" w:rsidR="00BA628F" w:rsidRDefault="0050071D">
            <w:r>
              <w:rPr>
                <w:rFonts w:ascii="DejaVu Sans" w:eastAsia="DejaVu Sans" w:hAnsi="DejaVu Sans" w:cs="DejaVu Sans"/>
                <w:color w:val="000000"/>
                <w:sz w:val="18"/>
              </w:rPr>
              <w:t>$ 0.00</w:t>
            </w:r>
          </w:p>
        </w:tc>
        <w:tc>
          <w:tcPr>
            <w:tcW w:w="40" w:type="dxa"/>
            <w:gridSpan w:val="2"/>
          </w:tcPr>
          <w:p w14:paraId="11E694E4" w14:textId="77777777" w:rsidR="00BA628F" w:rsidRDefault="00BA628F">
            <w:pPr>
              <w:pStyle w:val="EMPTYCELLSTYLE"/>
            </w:pPr>
          </w:p>
        </w:tc>
        <w:tc>
          <w:tcPr>
            <w:tcW w:w="40" w:type="dxa"/>
            <w:gridSpan w:val="2"/>
          </w:tcPr>
          <w:p w14:paraId="11E694E5" w14:textId="77777777" w:rsidR="00BA628F" w:rsidRDefault="00BA628F">
            <w:pPr>
              <w:pStyle w:val="EMPTYCELLSTYLE"/>
            </w:pPr>
          </w:p>
        </w:tc>
        <w:tc>
          <w:tcPr>
            <w:tcW w:w="379" w:type="dxa"/>
            <w:gridSpan w:val="13"/>
          </w:tcPr>
          <w:p w14:paraId="11E694E6" w14:textId="77777777" w:rsidR="00BA628F" w:rsidRDefault="00BA628F">
            <w:pPr>
              <w:pStyle w:val="EMPTYCELLSTYLE"/>
            </w:pPr>
          </w:p>
        </w:tc>
        <w:tc>
          <w:tcPr>
            <w:tcW w:w="59" w:type="dxa"/>
            <w:gridSpan w:val="4"/>
          </w:tcPr>
          <w:p w14:paraId="11E694E7" w14:textId="77777777" w:rsidR="00BA628F" w:rsidRDefault="00BA628F">
            <w:pPr>
              <w:pStyle w:val="EMPTYCELLSTYLE"/>
            </w:pPr>
          </w:p>
        </w:tc>
        <w:tc>
          <w:tcPr>
            <w:tcW w:w="40" w:type="dxa"/>
            <w:gridSpan w:val="3"/>
          </w:tcPr>
          <w:p w14:paraId="11E694E8" w14:textId="77777777" w:rsidR="00BA628F" w:rsidRDefault="00BA628F">
            <w:pPr>
              <w:pStyle w:val="EMPTYCELLSTYLE"/>
            </w:pPr>
          </w:p>
        </w:tc>
      </w:tr>
      <w:tr w:rsidR="00BA628F" w14:paraId="11E69506" w14:textId="77777777" w:rsidTr="002C180E">
        <w:trPr>
          <w:trHeight w:hRule="exact" w:val="100"/>
        </w:trPr>
        <w:tc>
          <w:tcPr>
            <w:tcW w:w="450" w:type="dxa"/>
          </w:tcPr>
          <w:p w14:paraId="11E694EA" w14:textId="77777777" w:rsidR="00BA628F" w:rsidRDefault="00BA628F">
            <w:pPr>
              <w:pStyle w:val="EMPTYCELLSTYLE"/>
            </w:pPr>
          </w:p>
        </w:tc>
        <w:tc>
          <w:tcPr>
            <w:tcW w:w="40" w:type="dxa"/>
            <w:gridSpan w:val="2"/>
          </w:tcPr>
          <w:p w14:paraId="11E694EB" w14:textId="77777777" w:rsidR="00BA628F" w:rsidRDefault="00BA628F">
            <w:pPr>
              <w:pStyle w:val="EMPTYCELLSTYLE"/>
            </w:pPr>
          </w:p>
        </w:tc>
        <w:tc>
          <w:tcPr>
            <w:tcW w:w="380" w:type="dxa"/>
          </w:tcPr>
          <w:p w14:paraId="11E694EC" w14:textId="77777777" w:rsidR="00BA628F" w:rsidRDefault="00BA628F">
            <w:pPr>
              <w:pStyle w:val="EMPTYCELLSTYLE"/>
            </w:pPr>
          </w:p>
        </w:tc>
        <w:tc>
          <w:tcPr>
            <w:tcW w:w="1470" w:type="dxa"/>
            <w:gridSpan w:val="11"/>
          </w:tcPr>
          <w:p w14:paraId="11E694ED" w14:textId="77777777" w:rsidR="00BA628F" w:rsidRDefault="00BA628F">
            <w:pPr>
              <w:pStyle w:val="EMPTYCELLSTYLE"/>
            </w:pPr>
          </w:p>
        </w:tc>
        <w:tc>
          <w:tcPr>
            <w:tcW w:w="40" w:type="dxa"/>
            <w:gridSpan w:val="2"/>
          </w:tcPr>
          <w:p w14:paraId="11E694EE" w14:textId="77777777" w:rsidR="00BA628F" w:rsidRDefault="00BA628F">
            <w:pPr>
              <w:pStyle w:val="EMPTYCELLSTYLE"/>
            </w:pPr>
          </w:p>
        </w:tc>
        <w:tc>
          <w:tcPr>
            <w:tcW w:w="760" w:type="dxa"/>
            <w:gridSpan w:val="9"/>
          </w:tcPr>
          <w:p w14:paraId="11E694EF" w14:textId="77777777" w:rsidR="00BA628F" w:rsidRDefault="00BA628F">
            <w:pPr>
              <w:pStyle w:val="EMPTYCELLSTYLE"/>
            </w:pPr>
          </w:p>
        </w:tc>
        <w:tc>
          <w:tcPr>
            <w:tcW w:w="340" w:type="dxa"/>
            <w:gridSpan w:val="12"/>
          </w:tcPr>
          <w:p w14:paraId="11E694F0" w14:textId="77777777" w:rsidR="00BA628F" w:rsidRDefault="00BA628F">
            <w:pPr>
              <w:pStyle w:val="EMPTYCELLSTYLE"/>
            </w:pPr>
          </w:p>
        </w:tc>
        <w:tc>
          <w:tcPr>
            <w:tcW w:w="520" w:type="dxa"/>
            <w:gridSpan w:val="6"/>
          </w:tcPr>
          <w:p w14:paraId="11E694F1" w14:textId="77777777" w:rsidR="00BA628F" w:rsidRDefault="00BA628F">
            <w:pPr>
              <w:pStyle w:val="EMPTYCELLSTYLE"/>
            </w:pPr>
          </w:p>
        </w:tc>
        <w:tc>
          <w:tcPr>
            <w:tcW w:w="440" w:type="dxa"/>
            <w:gridSpan w:val="14"/>
          </w:tcPr>
          <w:p w14:paraId="11E694F2" w14:textId="77777777" w:rsidR="00BA628F" w:rsidRDefault="00BA628F">
            <w:pPr>
              <w:pStyle w:val="EMPTYCELLSTYLE"/>
            </w:pPr>
          </w:p>
        </w:tc>
        <w:tc>
          <w:tcPr>
            <w:tcW w:w="340" w:type="dxa"/>
            <w:gridSpan w:val="2"/>
          </w:tcPr>
          <w:p w14:paraId="11E694F3" w14:textId="77777777" w:rsidR="00BA628F" w:rsidRDefault="00BA628F">
            <w:pPr>
              <w:pStyle w:val="EMPTYCELLSTYLE"/>
            </w:pPr>
          </w:p>
        </w:tc>
        <w:tc>
          <w:tcPr>
            <w:tcW w:w="60" w:type="dxa"/>
            <w:gridSpan w:val="2"/>
          </w:tcPr>
          <w:p w14:paraId="11E694F4" w14:textId="77777777" w:rsidR="00BA628F" w:rsidRDefault="00BA628F">
            <w:pPr>
              <w:pStyle w:val="EMPTYCELLSTYLE"/>
            </w:pPr>
          </w:p>
        </w:tc>
        <w:tc>
          <w:tcPr>
            <w:tcW w:w="200" w:type="dxa"/>
            <w:gridSpan w:val="2"/>
          </w:tcPr>
          <w:p w14:paraId="11E694F5" w14:textId="77777777" w:rsidR="00BA628F" w:rsidRDefault="00BA628F">
            <w:pPr>
              <w:pStyle w:val="EMPTYCELLSTYLE"/>
            </w:pPr>
          </w:p>
        </w:tc>
        <w:tc>
          <w:tcPr>
            <w:tcW w:w="880" w:type="dxa"/>
            <w:gridSpan w:val="24"/>
          </w:tcPr>
          <w:p w14:paraId="11E694F6" w14:textId="77777777" w:rsidR="00BA628F" w:rsidRDefault="00BA628F">
            <w:pPr>
              <w:pStyle w:val="EMPTYCELLSTYLE"/>
            </w:pPr>
          </w:p>
        </w:tc>
        <w:tc>
          <w:tcPr>
            <w:tcW w:w="180" w:type="dxa"/>
            <w:gridSpan w:val="5"/>
          </w:tcPr>
          <w:p w14:paraId="11E694F7" w14:textId="77777777" w:rsidR="00BA628F" w:rsidRDefault="00BA628F">
            <w:pPr>
              <w:pStyle w:val="EMPTYCELLSTYLE"/>
            </w:pPr>
          </w:p>
        </w:tc>
        <w:tc>
          <w:tcPr>
            <w:tcW w:w="80" w:type="dxa"/>
            <w:gridSpan w:val="2"/>
          </w:tcPr>
          <w:p w14:paraId="11E694F8" w14:textId="77777777" w:rsidR="00BA628F" w:rsidRDefault="00BA628F">
            <w:pPr>
              <w:pStyle w:val="EMPTYCELLSTYLE"/>
            </w:pPr>
          </w:p>
        </w:tc>
        <w:tc>
          <w:tcPr>
            <w:tcW w:w="160" w:type="dxa"/>
            <w:gridSpan w:val="7"/>
          </w:tcPr>
          <w:p w14:paraId="11E694F9" w14:textId="77777777" w:rsidR="00BA628F" w:rsidRDefault="00BA628F">
            <w:pPr>
              <w:pStyle w:val="EMPTYCELLSTYLE"/>
            </w:pPr>
          </w:p>
        </w:tc>
        <w:tc>
          <w:tcPr>
            <w:tcW w:w="720" w:type="dxa"/>
            <w:gridSpan w:val="18"/>
          </w:tcPr>
          <w:p w14:paraId="11E694FA" w14:textId="77777777" w:rsidR="00BA628F" w:rsidRDefault="00BA628F">
            <w:pPr>
              <w:pStyle w:val="EMPTYCELLSTYLE"/>
            </w:pPr>
          </w:p>
        </w:tc>
        <w:tc>
          <w:tcPr>
            <w:tcW w:w="240" w:type="dxa"/>
            <w:gridSpan w:val="3"/>
          </w:tcPr>
          <w:p w14:paraId="11E694FB" w14:textId="77777777" w:rsidR="00BA628F" w:rsidRDefault="00BA628F">
            <w:pPr>
              <w:pStyle w:val="EMPTYCELLSTYLE"/>
            </w:pPr>
          </w:p>
        </w:tc>
        <w:tc>
          <w:tcPr>
            <w:tcW w:w="40" w:type="dxa"/>
          </w:tcPr>
          <w:p w14:paraId="11E694FC" w14:textId="77777777" w:rsidR="00BA628F" w:rsidRDefault="00BA628F">
            <w:pPr>
              <w:pStyle w:val="EMPTYCELLSTYLE"/>
            </w:pPr>
          </w:p>
        </w:tc>
        <w:tc>
          <w:tcPr>
            <w:tcW w:w="3780" w:type="dxa"/>
            <w:gridSpan w:val="67"/>
          </w:tcPr>
          <w:p w14:paraId="11E694FD" w14:textId="77777777" w:rsidR="00BA628F" w:rsidRDefault="00BA628F">
            <w:pPr>
              <w:pStyle w:val="EMPTYCELLSTYLE"/>
            </w:pPr>
          </w:p>
        </w:tc>
        <w:tc>
          <w:tcPr>
            <w:tcW w:w="40" w:type="dxa"/>
          </w:tcPr>
          <w:p w14:paraId="11E694FE" w14:textId="77777777" w:rsidR="00BA628F" w:rsidRDefault="00BA628F">
            <w:pPr>
              <w:pStyle w:val="EMPTYCELLSTYLE"/>
            </w:pPr>
          </w:p>
        </w:tc>
        <w:tc>
          <w:tcPr>
            <w:tcW w:w="40" w:type="dxa"/>
          </w:tcPr>
          <w:p w14:paraId="11E694FF" w14:textId="77777777" w:rsidR="00BA628F" w:rsidRDefault="00BA628F">
            <w:pPr>
              <w:pStyle w:val="EMPTYCELLSTYLE"/>
            </w:pPr>
          </w:p>
        </w:tc>
        <w:tc>
          <w:tcPr>
            <w:tcW w:w="40" w:type="dxa"/>
          </w:tcPr>
          <w:p w14:paraId="11E69500" w14:textId="77777777" w:rsidR="00BA628F" w:rsidRDefault="00BA628F">
            <w:pPr>
              <w:pStyle w:val="EMPTYCELLSTYLE"/>
            </w:pPr>
          </w:p>
        </w:tc>
        <w:tc>
          <w:tcPr>
            <w:tcW w:w="40" w:type="dxa"/>
          </w:tcPr>
          <w:p w14:paraId="11E69501" w14:textId="77777777" w:rsidR="00BA628F" w:rsidRDefault="00BA628F">
            <w:pPr>
              <w:pStyle w:val="EMPTYCELLSTYLE"/>
            </w:pPr>
          </w:p>
        </w:tc>
        <w:tc>
          <w:tcPr>
            <w:tcW w:w="40" w:type="dxa"/>
            <w:gridSpan w:val="2"/>
          </w:tcPr>
          <w:p w14:paraId="11E69502" w14:textId="77777777" w:rsidR="00BA628F" w:rsidRDefault="00BA628F">
            <w:pPr>
              <w:pStyle w:val="EMPTYCELLSTYLE"/>
            </w:pPr>
          </w:p>
        </w:tc>
        <w:tc>
          <w:tcPr>
            <w:tcW w:w="379" w:type="dxa"/>
            <w:gridSpan w:val="12"/>
          </w:tcPr>
          <w:p w14:paraId="11E69503" w14:textId="77777777" w:rsidR="00BA628F" w:rsidRDefault="00BA628F">
            <w:pPr>
              <w:pStyle w:val="EMPTYCELLSTYLE"/>
            </w:pPr>
          </w:p>
        </w:tc>
        <w:tc>
          <w:tcPr>
            <w:tcW w:w="59" w:type="dxa"/>
            <w:gridSpan w:val="2"/>
          </w:tcPr>
          <w:p w14:paraId="11E69504" w14:textId="77777777" w:rsidR="00BA628F" w:rsidRDefault="00BA628F">
            <w:pPr>
              <w:pStyle w:val="EMPTYCELLSTYLE"/>
            </w:pPr>
          </w:p>
        </w:tc>
        <w:tc>
          <w:tcPr>
            <w:tcW w:w="500" w:type="dxa"/>
            <w:gridSpan w:val="3"/>
          </w:tcPr>
          <w:p w14:paraId="11E69505" w14:textId="77777777" w:rsidR="00BA628F" w:rsidRDefault="00BA628F">
            <w:pPr>
              <w:pStyle w:val="EMPTYCELLSTYLE"/>
            </w:pPr>
          </w:p>
        </w:tc>
      </w:tr>
      <w:tr w:rsidR="00BA628F" w14:paraId="11E69511" w14:textId="77777777" w:rsidTr="002C180E">
        <w:trPr>
          <w:gridAfter w:val="27"/>
          <w:wAfter w:w="1270" w:type="dxa"/>
          <w:trHeight w:hRule="exact" w:val="300"/>
        </w:trPr>
        <w:tc>
          <w:tcPr>
            <w:tcW w:w="450" w:type="dxa"/>
          </w:tcPr>
          <w:p w14:paraId="11E69507" w14:textId="77777777" w:rsidR="00BA628F" w:rsidRDefault="00BA628F">
            <w:pPr>
              <w:pStyle w:val="EMPTYCELLSTYLE"/>
            </w:pPr>
          </w:p>
        </w:tc>
        <w:tc>
          <w:tcPr>
            <w:tcW w:w="2220" w:type="dxa"/>
            <w:gridSpan w:val="18"/>
            <w:tcMar>
              <w:top w:w="0" w:type="dxa"/>
              <w:left w:w="0" w:type="dxa"/>
              <w:bottom w:w="0" w:type="dxa"/>
              <w:right w:w="0" w:type="dxa"/>
            </w:tcMar>
          </w:tcPr>
          <w:p w14:paraId="11E69508"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9509" w14:textId="77777777" w:rsidR="00BA628F" w:rsidRDefault="0050071D">
            <w:r>
              <w:rPr>
                <w:rFonts w:ascii="DejaVu Sans" w:eastAsia="DejaVu Sans" w:hAnsi="DejaVu Sans" w:cs="DejaVu Sans"/>
                <w:b/>
                <w:color w:val="000000"/>
                <w:sz w:val="18"/>
                <w:u w:val="single"/>
              </w:rPr>
              <w:t>$ 41,162.25</w:t>
            </w:r>
          </w:p>
        </w:tc>
        <w:tc>
          <w:tcPr>
            <w:tcW w:w="80" w:type="dxa"/>
            <w:gridSpan w:val="2"/>
          </w:tcPr>
          <w:p w14:paraId="11E6950A" w14:textId="77777777" w:rsidR="00BA628F" w:rsidRDefault="00BA628F">
            <w:pPr>
              <w:pStyle w:val="EMPTYCELLSTYLE"/>
            </w:pPr>
          </w:p>
        </w:tc>
        <w:tc>
          <w:tcPr>
            <w:tcW w:w="5060" w:type="dxa"/>
            <w:gridSpan w:val="91"/>
            <w:tcMar>
              <w:top w:w="0" w:type="dxa"/>
              <w:left w:w="0" w:type="dxa"/>
              <w:bottom w:w="0" w:type="dxa"/>
              <w:right w:w="0" w:type="dxa"/>
            </w:tcMar>
          </w:tcPr>
          <w:p w14:paraId="11E6950B"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950C" w14:textId="77777777" w:rsidR="00BA628F" w:rsidRDefault="00BA628F">
            <w:pPr>
              <w:pStyle w:val="EMPTYCELLSTYLE"/>
            </w:pPr>
          </w:p>
        </w:tc>
        <w:tc>
          <w:tcPr>
            <w:tcW w:w="40" w:type="dxa"/>
            <w:gridSpan w:val="2"/>
          </w:tcPr>
          <w:p w14:paraId="11E6950D" w14:textId="77777777" w:rsidR="00BA628F" w:rsidRDefault="00BA628F">
            <w:pPr>
              <w:pStyle w:val="EMPTYCELLSTYLE"/>
            </w:pPr>
          </w:p>
        </w:tc>
        <w:tc>
          <w:tcPr>
            <w:tcW w:w="379" w:type="dxa"/>
            <w:gridSpan w:val="13"/>
          </w:tcPr>
          <w:p w14:paraId="11E6950E" w14:textId="77777777" w:rsidR="00BA628F" w:rsidRDefault="00BA628F">
            <w:pPr>
              <w:pStyle w:val="EMPTYCELLSTYLE"/>
            </w:pPr>
          </w:p>
        </w:tc>
        <w:tc>
          <w:tcPr>
            <w:tcW w:w="59" w:type="dxa"/>
            <w:gridSpan w:val="4"/>
          </w:tcPr>
          <w:p w14:paraId="11E6950F" w14:textId="77777777" w:rsidR="00BA628F" w:rsidRDefault="00BA628F">
            <w:pPr>
              <w:pStyle w:val="EMPTYCELLSTYLE"/>
            </w:pPr>
          </w:p>
        </w:tc>
        <w:tc>
          <w:tcPr>
            <w:tcW w:w="40" w:type="dxa"/>
            <w:gridSpan w:val="3"/>
          </w:tcPr>
          <w:p w14:paraId="11E69510" w14:textId="77777777" w:rsidR="00BA628F" w:rsidRDefault="00BA628F">
            <w:pPr>
              <w:pStyle w:val="EMPTYCELLSTYLE"/>
            </w:pPr>
          </w:p>
        </w:tc>
      </w:tr>
      <w:tr w:rsidR="00BA628F" w14:paraId="11E6952E" w14:textId="77777777" w:rsidTr="002C180E">
        <w:trPr>
          <w:trHeight w:hRule="exact" w:val="60"/>
        </w:trPr>
        <w:tc>
          <w:tcPr>
            <w:tcW w:w="450" w:type="dxa"/>
          </w:tcPr>
          <w:p w14:paraId="11E69512" w14:textId="77777777" w:rsidR="00BA628F" w:rsidRDefault="00BA628F">
            <w:pPr>
              <w:pStyle w:val="EMPTYCELLSTYLE"/>
            </w:pPr>
          </w:p>
        </w:tc>
        <w:tc>
          <w:tcPr>
            <w:tcW w:w="40" w:type="dxa"/>
            <w:gridSpan w:val="2"/>
          </w:tcPr>
          <w:p w14:paraId="11E69513" w14:textId="77777777" w:rsidR="00BA628F" w:rsidRDefault="00BA628F">
            <w:pPr>
              <w:pStyle w:val="EMPTYCELLSTYLE"/>
            </w:pPr>
          </w:p>
        </w:tc>
        <w:tc>
          <w:tcPr>
            <w:tcW w:w="380" w:type="dxa"/>
          </w:tcPr>
          <w:p w14:paraId="11E69514" w14:textId="77777777" w:rsidR="00BA628F" w:rsidRDefault="00BA628F">
            <w:pPr>
              <w:pStyle w:val="EMPTYCELLSTYLE"/>
            </w:pPr>
          </w:p>
        </w:tc>
        <w:tc>
          <w:tcPr>
            <w:tcW w:w="1470" w:type="dxa"/>
            <w:gridSpan w:val="11"/>
          </w:tcPr>
          <w:p w14:paraId="11E69515" w14:textId="77777777" w:rsidR="00BA628F" w:rsidRDefault="00BA628F">
            <w:pPr>
              <w:pStyle w:val="EMPTYCELLSTYLE"/>
            </w:pPr>
          </w:p>
        </w:tc>
        <w:tc>
          <w:tcPr>
            <w:tcW w:w="40" w:type="dxa"/>
            <w:gridSpan w:val="2"/>
          </w:tcPr>
          <w:p w14:paraId="11E69516" w14:textId="77777777" w:rsidR="00BA628F" w:rsidRDefault="00BA628F">
            <w:pPr>
              <w:pStyle w:val="EMPTYCELLSTYLE"/>
            </w:pPr>
          </w:p>
        </w:tc>
        <w:tc>
          <w:tcPr>
            <w:tcW w:w="760" w:type="dxa"/>
            <w:gridSpan w:val="9"/>
          </w:tcPr>
          <w:p w14:paraId="11E69517" w14:textId="77777777" w:rsidR="00BA628F" w:rsidRDefault="00BA628F">
            <w:pPr>
              <w:pStyle w:val="EMPTYCELLSTYLE"/>
            </w:pPr>
          </w:p>
        </w:tc>
        <w:tc>
          <w:tcPr>
            <w:tcW w:w="340" w:type="dxa"/>
            <w:gridSpan w:val="12"/>
          </w:tcPr>
          <w:p w14:paraId="11E69518" w14:textId="77777777" w:rsidR="00BA628F" w:rsidRDefault="00BA628F">
            <w:pPr>
              <w:pStyle w:val="EMPTYCELLSTYLE"/>
            </w:pPr>
          </w:p>
        </w:tc>
        <w:tc>
          <w:tcPr>
            <w:tcW w:w="520" w:type="dxa"/>
            <w:gridSpan w:val="6"/>
          </w:tcPr>
          <w:p w14:paraId="11E69519" w14:textId="77777777" w:rsidR="00BA628F" w:rsidRDefault="00BA628F">
            <w:pPr>
              <w:pStyle w:val="EMPTYCELLSTYLE"/>
            </w:pPr>
          </w:p>
        </w:tc>
        <w:tc>
          <w:tcPr>
            <w:tcW w:w="440" w:type="dxa"/>
            <w:gridSpan w:val="14"/>
          </w:tcPr>
          <w:p w14:paraId="11E6951A" w14:textId="77777777" w:rsidR="00BA628F" w:rsidRDefault="00BA628F">
            <w:pPr>
              <w:pStyle w:val="EMPTYCELLSTYLE"/>
            </w:pPr>
          </w:p>
        </w:tc>
        <w:tc>
          <w:tcPr>
            <w:tcW w:w="340" w:type="dxa"/>
            <w:gridSpan w:val="2"/>
          </w:tcPr>
          <w:p w14:paraId="11E6951B" w14:textId="77777777" w:rsidR="00BA628F" w:rsidRDefault="00BA628F">
            <w:pPr>
              <w:pStyle w:val="EMPTYCELLSTYLE"/>
            </w:pPr>
          </w:p>
        </w:tc>
        <w:tc>
          <w:tcPr>
            <w:tcW w:w="60" w:type="dxa"/>
            <w:gridSpan w:val="2"/>
          </w:tcPr>
          <w:p w14:paraId="11E6951C" w14:textId="77777777" w:rsidR="00BA628F" w:rsidRDefault="00BA628F">
            <w:pPr>
              <w:pStyle w:val="EMPTYCELLSTYLE"/>
            </w:pPr>
          </w:p>
        </w:tc>
        <w:tc>
          <w:tcPr>
            <w:tcW w:w="200" w:type="dxa"/>
            <w:gridSpan w:val="2"/>
          </w:tcPr>
          <w:p w14:paraId="11E6951D" w14:textId="77777777" w:rsidR="00BA628F" w:rsidRDefault="00BA628F">
            <w:pPr>
              <w:pStyle w:val="EMPTYCELLSTYLE"/>
            </w:pPr>
          </w:p>
        </w:tc>
        <w:tc>
          <w:tcPr>
            <w:tcW w:w="880" w:type="dxa"/>
            <w:gridSpan w:val="24"/>
          </w:tcPr>
          <w:p w14:paraId="11E6951E" w14:textId="77777777" w:rsidR="00BA628F" w:rsidRDefault="00BA628F">
            <w:pPr>
              <w:pStyle w:val="EMPTYCELLSTYLE"/>
            </w:pPr>
          </w:p>
        </w:tc>
        <w:tc>
          <w:tcPr>
            <w:tcW w:w="180" w:type="dxa"/>
            <w:gridSpan w:val="5"/>
          </w:tcPr>
          <w:p w14:paraId="11E6951F" w14:textId="77777777" w:rsidR="00BA628F" w:rsidRDefault="00BA628F">
            <w:pPr>
              <w:pStyle w:val="EMPTYCELLSTYLE"/>
            </w:pPr>
          </w:p>
        </w:tc>
        <w:tc>
          <w:tcPr>
            <w:tcW w:w="80" w:type="dxa"/>
            <w:gridSpan w:val="2"/>
          </w:tcPr>
          <w:p w14:paraId="11E69520" w14:textId="77777777" w:rsidR="00BA628F" w:rsidRDefault="00BA628F">
            <w:pPr>
              <w:pStyle w:val="EMPTYCELLSTYLE"/>
            </w:pPr>
          </w:p>
        </w:tc>
        <w:tc>
          <w:tcPr>
            <w:tcW w:w="160" w:type="dxa"/>
            <w:gridSpan w:val="7"/>
          </w:tcPr>
          <w:p w14:paraId="11E69521" w14:textId="77777777" w:rsidR="00BA628F" w:rsidRDefault="00BA628F">
            <w:pPr>
              <w:pStyle w:val="EMPTYCELLSTYLE"/>
            </w:pPr>
          </w:p>
        </w:tc>
        <w:tc>
          <w:tcPr>
            <w:tcW w:w="720" w:type="dxa"/>
            <w:gridSpan w:val="18"/>
          </w:tcPr>
          <w:p w14:paraId="11E69522" w14:textId="77777777" w:rsidR="00BA628F" w:rsidRDefault="00BA628F">
            <w:pPr>
              <w:pStyle w:val="EMPTYCELLSTYLE"/>
            </w:pPr>
          </w:p>
        </w:tc>
        <w:tc>
          <w:tcPr>
            <w:tcW w:w="240" w:type="dxa"/>
            <w:gridSpan w:val="3"/>
          </w:tcPr>
          <w:p w14:paraId="11E69523" w14:textId="77777777" w:rsidR="00BA628F" w:rsidRDefault="00BA628F">
            <w:pPr>
              <w:pStyle w:val="EMPTYCELLSTYLE"/>
            </w:pPr>
          </w:p>
        </w:tc>
        <w:tc>
          <w:tcPr>
            <w:tcW w:w="40" w:type="dxa"/>
          </w:tcPr>
          <w:p w14:paraId="11E69524" w14:textId="77777777" w:rsidR="00BA628F" w:rsidRDefault="00BA628F">
            <w:pPr>
              <w:pStyle w:val="EMPTYCELLSTYLE"/>
            </w:pPr>
          </w:p>
        </w:tc>
        <w:tc>
          <w:tcPr>
            <w:tcW w:w="3780" w:type="dxa"/>
            <w:gridSpan w:val="67"/>
          </w:tcPr>
          <w:p w14:paraId="11E69525" w14:textId="77777777" w:rsidR="00BA628F" w:rsidRDefault="00BA628F">
            <w:pPr>
              <w:pStyle w:val="EMPTYCELLSTYLE"/>
            </w:pPr>
          </w:p>
        </w:tc>
        <w:tc>
          <w:tcPr>
            <w:tcW w:w="40" w:type="dxa"/>
          </w:tcPr>
          <w:p w14:paraId="11E69526" w14:textId="77777777" w:rsidR="00BA628F" w:rsidRDefault="00BA628F">
            <w:pPr>
              <w:pStyle w:val="EMPTYCELLSTYLE"/>
            </w:pPr>
          </w:p>
        </w:tc>
        <w:tc>
          <w:tcPr>
            <w:tcW w:w="40" w:type="dxa"/>
          </w:tcPr>
          <w:p w14:paraId="11E69527" w14:textId="77777777" w:rsidR="00BA628F" w:rsidRDefault="00BA628F">
            <w:pPr>
              <w:pStyle w:val="EMPTYCELLSTYLE"/>
            </w:pPr>
          </w:p>
        </w:tc>
        <w:tc>
          <w:tcPr>
            <w:tcW w:w="40" w:type="dxa"/>
          </w:tcPr>
          <w:p w14:paraId="11E69528" w14:textId="77777777" w:rsidR="00BA628F" w:rsidRDefault="00BA628F">
            <w:pPr>
              <w:pStyle w:val="EMPTYCELLSTYLE"/>
            </w:pPr>
          </w:p>
        </w:tc>
        <w:tc>
          <w:tcPr>
            <w:tcW w:w="40" w:type="dxa"/>
          </w:tcPr>
          <w:p w14:paraId="11E69529" w14:textId="77777777" w:rsidR="00BA628F" w:rsidRDefault="00BA628F">
            <w:pPr>
              <w:pStyle w:val="EMPTYCELLSTYLE"/>
            </w:pPr>
          </w:p>
        </w:tc>
        <w:tc>
          <w:tcPr>
            <w:tcW w:w="40" w:type="dxa"/>
            <w:gridSpan w:val="2"/>
          </w:tcPr>
          <w:p w14:paraId="11E6952A" w14:textId="77777777" w:rsidR="00BA628F" w:rsidRDefault="00BA628F">
            <w:pPr>
              <w:pStyle w:val="EMPTYCELLSTYLE"/>
            </w:pPr>
          </w:p>
        </w:tc>
        <w:tc>
          <w:tcPr>
            <w:tcW w:w="379" w:type="dxa"/>
            <w:gridSpan w:val="12"/>
          </w:tcPr>
          <w:p w14:paraId="11E6952B" w14:textId="77777777" w:rsidR="00BA628F" w:rsidRDefault="00BA628F">
            <w:pPr>
              <w:pStyle w:val="EMPTYCELLSTYLE"/>
            </w:pPr>
          </w:p>
        </w:tc>
        <w:tc>
          <w:tcPr>
            <w:tcW w:w="59" w:type="dxa"/>
            <w:gridSpan w:val="2"/>
          </w:tcPr>
          <w:p w14:paraId="11E6952C" w14:textId="77777777" w:rsidR="00BA628F" w:rsidRDefault="00BA628F">
            <w:pPr>
              <w:pStyle w:val="EMPTYCELLSTYLE"/>
            </w:pPr>
          </w:p>
        </w:tc>
        <w:tc>
          <w:tcPr>
            <w:tcW w:w="500" w:type="dxa"/>
            <w:gridSpan w:val="3"/>
          </w:tcPr>
          <w:p w14:paraId="11E6952D" w14:textId="77777777" w:rsidR="00BA628F" w:rsidRDefault="00BA628F">
            <w:pPr>
              <w:pStyle w:val="EMPTYCELLSTYLE"/>
            </w:pPr>
          </w:p>
        </w:tc>
      </w:tr>
      <w:tr w:rsidR="00BA628F" w14:paraId="11E69539" w14:textId="77777777" w:rsidTr="002C180E">
        <w:trPr>
          <w:gridAfter w:val="27"/>
          <w:wAfter w:w="1270" w:type="dxa"/>
          <w:trHeight w:hRule="exact" w:val="300"/>
        </w:trPr>
        <w:tc>
          <w:tcPr>
            <w:tcW w:w="450" w:type="dxa"/>
          </w:tcPr>
          <w:p w14:paraId="11E6952F" w14:textId="77777777" w:rsidR="00BA628F" w:rsidRDefault="00BA628F">
            <w:pPr>
              <w:pStyle w:val="EMPTYCELLSTYLE"/>
            </w:pPr>
          </w:p>
        </w:tc>
        <w:tc>
          <w:tcPr>
            <w:tcW w:w="2220" w:type="dxa"/>
            <w:gridSpan w:val="18"/>
            <w:tcMar>
              <w:top w:w="0" w:type="dxa"/>
              <w:left w:w="0" w:type="dxa"/>
              <w:bottom w:w="0" w:type="dxa"/>
              <w:right w:w="0" w:type="dxa"/>
            </w:tcMar>
          </w:tcPr>
          <w:p w14:paraId="11E69530"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9531" w14:textId="77777777" w:rsidR="00BA628F" w:rsidRDefault="0050071D">
            <w:r>
              <w:rPr>
                <w:rFonts w:ascii="DejaVu Sans" w:eastAsia="DejaVu Sans" w:hAnsi="DejaVu Sans" w:cs="DejaVu Sans"/>
                <w:color w:val="000000"/>
                <w:sz w:val="18"/>
              </w:rPr>
              <w:t>$ 0.00</w:t>
            </w:r>
          </w:p>
        </w:tc>
        <w:tc>
          <w:tcPr>
            <w:tcW w:w="80" w:type="dxa"/>
            <w:gridSpan w:val="2"/>
          </w:tcPr>
          <w:p w14:paraId="11E69532" w14:textId="77777777" w:rsidR="00BA628F" w:rsidRDefault="00BA628F">
            <w:pPr>
              <w:pStyle w:val="EMPTYCELLSTYLE"/>
            </w:pPr>
          </w:p>
        </w:tc>
        <w:tc>
          <w:tcPr>
            <w:tcW w:w="5060" w:type="dxa"/>
            <w:gridSpan w:val="91"/>
            <w:tcMar>
              <w:top w:w="0" w:type="dxa"/>
              <w:left w:w="0" w:type="dxa"/>
              <w:bottom w:w="0" w:type="dxa"/>
              <w:right w:w="0" w:type="dxa"/>
            </w:tcMar>
          </w:tcPr>
          <w:p w14:paraId="11E69533" w14:textId="77777777" w:rsidR="00BA628F" w:rsidRDefault="00BA628F"/>
        </w:tc>
        <w:tc>
          <w:tcPr>
            <w:tcW w:w="40" w:type="dxa"/>
            <w:gridSpan w:val="2"/>
          </w:tcPr>
          <w:p w14:paraId="11E69534" w14:textId="77777777" w:rsidR="00BA628F" w:rsidRDefault="00BA628F">
            <w:pPr>
              <w:pStyle w:val="EMPTYCELLSTYLE"/>
            </w:pPr>
          </w:p>
        </w:tc>
        <w:tc>
          <w:tcPr>
            <w:tcW w:w="40" w:type="dxa"/>
            <w:gridSpan w:val="2"/>
          </w:tcPr>
          <w:p w14:paraId="11E69535" w14:textId="77777777" w:rsidR="00BA628F" w:rsidRDefault="00BA628F">
            <w:pPr>
              <w:pStyle w:val="EMPTYCELLSTYLE"/>
            </w:pPr>
          </w:p>
        </w:tc>
        <w:tc>
          <w:tcPr>
            <w:tcW w:w="379" w:type="dxa"/>
            <w:gridSpan w:val="13"/>
          </w:tcPr>
          <w:p w14:paraId="11E69536" w14:textId="77777777" w:rsidR="00BA628F" w:rsidRDefault="00BA628F">
            <w:pPr>
              <w:pStyle w:val="EMPTYCELLSTYLE"/>
            </w:pPr>
          </w:p>
        </w:tc>
        <w:tc>
          <w:tcPr>
            <w:tcW w:w="59" w:type="dxa"/>
            <w:gridSpan w:val="4"/>
          </w:tcPr>
          <w:p w14:paraId="11E69537" w14:textId="77777777" w:rsidR="00BA628F" w:rsidRDefault="00BA628F">
            <w:pPr>
              <w:pStyle w:val="EMPTYCELLSTYLE"/>
            </w:pPr>
          </w:p>
        </w:tc>
        <w:tc>
          <w:tcPr>
            <w:tcW w:w="40" w:type="dxa"/>
            <w:gridSpan w:val="3"/>
          </w:tcPr>
          <w:p w14:paraId="11E69538" w14:textId="77777777" w:rsidR="00BA628F" w:rsidRDefault="00BA628F">
            <w:pPr>
              <w:pStyle w:val="EMPTYCELLSTYLE"/>
            </w:pPr>
          </w:p>
        </w:tc>
      </w:tr>
      <w:tr w:rsidR="00BA628F" w14:paraId="11E69556" w14:textId="77777777" w:rsidTr="002C180E">
        <w:trPr>
          <w:trHeight w:hRule="exact" w:val="80"/>
        </w:trPr>
        <w:tc>
          <w:tcPr>
            <w:tcW w:w="450" w:type="dxa"/>
          </w:tcPr>
          <w:p w14:paraId="11E6953A" w14:textId="77777777" w:rsidR="00BA628F" w:rsidRDefault="00BA628F">
            <w:pPr>
              <w:pStyle w:val="EMPTYCELLSTYLE"/>
            </w:pPr>
          </w:p>
        </w:tc>
        <w:tc>
          <w:tcPr>
            <w:tcW w:w="40" w:type="dxa"/>
            <w:gridSpan w:val="2"/>
          </w:tcPr>
          <w:p w14:paraId="11E6953B" w14:textId="77777777" w:rsidR="00BA628F" w:rsidRDefault="00BA628F">
            <w:pPr>
              <w:pStyle w:val="EMPTYCELLSTYLE"/>
            </w:pPr>
          </w:p>
        </w:tc>
        <w:tc>
          <w:tcPr>
            <w:tcW w:w="380" w:type="dxa"/>
          </w:tcPr>
          <w:p w14:paraId="11E6953C" w14:textId="77777777" w:rsidR="00BA628F" w:rsidRDefault="00BA628F">
            <w:pPr>
              <w:pStyle w:val="EMPTYCELLSTYLE"/>
            </w:pPr>
          </w:p>
        </w:tc>
        <w:tc>
          <w:tcPr>
            <w:tcW w:w="1470" w:type="dxa"/>
            <w:gridSpan w:val="11"/>
          </w:tcPr>
          <w:p w14:paraId="11E6953D" w14:textId="77777777" w:rsidR="00BA628F" w:rsidRDefault="00BA628F">
            <w:pPr>
              <w:pStyle w:val="EMPTYCELLSTYLE"/>
            </w:pPr>
          </w:p>
        </w:tc>
        <w:tc>
          <w:tcPr>
            <w:tcW w:w="40" w:type="dxa"/>
            <w:gridSpan w:val="2"/>
          </w:tcPr>
          <w:p w14:paraId="11E6953E" w14:textId="77777777" w:rsidR="00BA628F" w:rsidRDefault="00BA628F">
            <w:pPr>
              <w:pStyle w:val="EMPTYCELLSTYLE"/>
            </w:pPr>
          </w:p>
        </w:tc>
        <w:tc>
          <w:tcPr>
            <w:tcW w:w="760" w:type="dxa"/>
            <w:gridSpan w:val="9"/>
          </w:tcPr>
          <w:p w14:paraId="11E6953F" w14:textId="77777777" w:rsidR="00BA628F" w:rsidRDefault="00BA628F">
            <w:pPr>
              <w:pStyle w:val="EMPTYCELLSTYLE"/>
            </w:pPr>
          </w:p>
        </w:tc>
        <w:tc>
          <w:tcPr>
            <w:tcW w:w="340" w:type="dxa"/>
            <w:gridSpan w:val="12"/>
          </w:tcPr>
          <w:p w14:paraId="11E69540" w14:textId="77777777" w:rsidR="00BA628F" w:rsidRDefault="00BA628F">
            <w:pPr>
              <w:pStyle w:val="EMPTYCELLSTYLE"/>
            </w:pPr>
          </w:p>
        </w:tc>
        <w:tc>
          <w:tcPr>
            <w:tcW w:w="520" w:type="dxa"/>
            <w:gridSpan w:val="6"/>
          </w:tcPr>
          <w:p w14:paraId="11E69541" w14:textId="77777777" w:rsidR="00BA628F" w:rsidRDefault="00BA628F">
            <w:pPr>
              <w:pStyle w:val="EMPTYCELLSTYLE"/>
            </w:pPr>
          </w:p>
        </w:tc>
        <w:tc>
          <w:tcPr>
            <w:tcW w:w="440" w:type="dxa"/>
            <w:gridSpan w:val="14"/>
          </w:tcPr>
          <w:p w14:paraId="11E69542" w14:textId="77777777" w:rsidR="00BA628F" w:rsidRDefault="00BA628F">
            <w:pPr>
              <w:pStyle w:val="EMPTYCELLSTYLE"/>
            </w:pPr>
          </w:p>
        </w:tc>
        <w:tc>
          <w:tcPr>
            <w:tcW w:w="340" w:type="dxa"/>
            <w:gridSpan w:val="2"/>
          </w:tcPr>
          <w:p w14:paraId="11E69543" w14:textId="77777777" w:rsidR="00BA628F" w:rsidRDefault="00BA628F">
            <w:pPr>
              <w:pStyle w:val="EMPTYCELLSTYLE"/>
            </w:pPr>
          </w:p>
        </w:tc>
        <w:tc>
          <w:tcPr>
            <w:tcW w:w="60" w:type="dxa"/>
            <w:gridSpan w:val="2"/>
          </w:tcPr>
          <w:p w14:paraId="11E69544" w14:textId="77777777" w:rsidR="00BA628F" w:rsidRDefault="00BA628F">
            <w:pPr>
              <w:pStyle w:val="EMPTYCELLSTYLE"/>
            </w:pPr>
          </w:p>
        </w:tc>
        <w:tc>
          <w:tcPr>
            <w:tcW w:w="200" w:type="dxa"/>
            <w:gridSpan w:val="2"/>
          </w:tcPr>
          <w:p w14:paraId="11E69545" w14:textId="77777777" w:rsidR="00BA628F" w:rsidRDefault="00BA628F">
            <w:pPr>
              <w:pStyle w:val="EMPTYCELLSTYLE"/>
            </w:pPr>
          </w:p>
        </w:tc>
        <w:tc>
          <w:tcPr>
            <w:tcW w:w="880" w:type="dxa"/>
            <w:gridSpan w:val="24"/>
          </w:tcPr>
          <w:p w14:paraId="11E69546" w14:textId="77777777" w:rsidR="00BA628F" w:rsidRDefault="00BA628F">
            <w:pPr>
              <w:pStyle w:val="EMPTYCELLSTYLE"/>
            </w:pPr>
          </w:p>
        </w:tc>
        <w:tc>
          <w:tcPr>
            <w:tcW w:w="180" w:type="dxa"/>
            <w:gridSpan w:val="5"/>
          </w:tcPr>
          <w:p w14:paraId="11E69547" w14:textId="77777777" w:rsidR="00BA628F" w:rsidRDefault="00BA628F">
            <w:pPr>
              <w:pStyle w:val="EMPTYCELLSTYLE"/>
            </w:pPr>
          </w:p>
        </w:tc>
        <w:tc>
          <w:tcPr>
            <w:tcW w:w="80" w:type="dxa"/>
            <w:gridSpan w:val="2"/>
          </w:tcPr>
          <w:p w14:paraId="11E69548" w14:textId="77777777" w:rsidR="00BA628F" w:rsidRDefault="00BA628F">
            <w:pPr>
              <w:pStyle w:val="EMPTYCELLSTYLE"/>
            </w:pPr>
          </w:p>
        </w:tc>
        <w:tc>
          <w:tcPr>
            <w:tcW w:w="160" w:type="dxa"/>
            <w:gridSpan w:val="7"/>
          </w:tcPr>
          <w:p w14:paraId="11E69549" w14:textId="77777777" w:rsidR="00BA628F" w:rsidRDefault="00BA628F">
            <w:pPr>
              <w:pStyle w:val="EMPTYCELLSTYLE"/>
            </w:pPr>
          </w:p>
        </w:tc>
        <w:tc>
          <w:tcPr>
            <w:tcW w:w="720" w:type="dxa"/>
            <w:gridSpan w:val="18"/>
          </w:tcPr>
          <w:p w14:paraId="11E6954A" w14:textId="77777777" w:rsidR="00BA628F" w:rsidRDefault="00BA628F">
            <w:pPr>
              <w:pStyle w:val="EMPTYCELLSTYLE"/>
            </w:pPr>
          </w:p>
        </w:tc>
        <w:tc>
          <w:tcPr>
            <w:tcW w:w="240" w:type="dxa"/>
            <w:gridSpan w:val="3"/>
          </w:tcPr>
          <w:p w14:paraId="11E6954B" w14:textId="77777777" w:rsidR="00BA628F" w:rsidRDefault="00BA628F">
            <w:pPr>
              <w:pStyle w:val="EMPTYCELLSTYLE"/>
            </w:pPr>
          </w:p>
        </w:tc>
        <w:tc>
          <w:tcPr>
            <w:tcW w:w="40" w:type="dxa"/>
          </w:tcPr>
          <w:p w14:paraId="11E6954C" w14:textId="77777777" w:rsidR="00BA628F" w:rsidRDefault="00BA628F">
            <w:pPr>
              <w:pStyle w:val="EMPTYCELLSTYLE"/>
            </w:pPr>
          </w:p>
        </w:tc>
        <w:tc>
          <w:tcPr>
            <w:tcW w:w="3780" w:type="dxa"/>
            <w:gridSpan w:val="67"/>
          </w:tcPr>
          <w:p w14:paraId="11E6954D" w14:textId="77777777" w:rsidR="00BA628F" w:rsidRDefault="00BA628F">
            <w:pPr>
              <w:pStyle w:val="EMPTYCELLSTYLE"/>
            </w:pPr>
          </w:p>
        </w:tc>
        <w:tc>
          <w:tcPr>
            <w:tcW w:w="40" w:type="dxa"/>
          </w:tcPr>
          <w:p w14:paraId="11E6954E" w14:textId="77777777" w:rsidR="00BA628F" w:rsidRDefault="00BA628F">
            <w:pPr>
              <w:pStyle w:val="EMPTYCELLSTYLE"/>
            </w:pPr>
          </w:p>
        </w:tc>
        <w:tc>
          <w:tcPr>
            <w:tcW w:w="40" w:type="dxa"/>
          </w:tcPr>
          <w:p w14:paraId="11E6954F" w14:textId="77777777" w:rsidR="00BA628F" w:rsidRDefault="00BA628F">
            <w:pPr>
              <w:pStyle w:val="EMPTYCELLSTYLE"/>
            </w:pPr>
          </w:p>
        </w:tc>
        <w:tc>
          <w:tcPr>
            <w:tcW w:w="40" w:type="dxa"/>
          </w:tcPr>
          <w:p w14:paraId="11E69550" w14:textId="77777777" w:rsidR="00BA628F" w:rsidRDefault="00BA628F">
            <w:pPr>
              <w:pStyle w:val="EMPTYCELLSTYLE"/>
            </w:pPr>
          </w:p>
        </w:tc>
        <w:tc>
          <w:tcPr>
            <w:tcW w:w="40" w:type="dxa"/>
          </w:tcPr>
          <w:p w14:paraId="11E69551" w14:textId="77777777" w:rsidR="00BA628F" w:rsidRDefault="00BA628F">
            <w:pPr>
              <w:pStyle w:val="EMPTYCELLSTYLE"/>
            </w:pPr>
          </w:p>
        </w:tc>
        <w:tc>
          <w:tcPr>
            <w:tcW w:w="40" w:type="dxa"/>
            <w:gridSpan w:val="2"/>
          </w:tcPr>
          <w:p w14:paraId="11E69552" w14:textId="77777777" w:rsidR="00BA628F" w:rsidRDefault="00BA628F">
            <w:pPr>
              <w:pStyle w:val="EMPTYCELLSTYLE"/>
            </w:pPr>
          </w:p>
        </w:tc>
        <w:tc>
          <w:tcPr>
            <w:tcW w:w="379" w:type="dxa"/>
            <w:gridSpan w:val="12"/>
          </w:tcPr>
          <w:p w14:paraId="11E69553" w14:textId="77777777" w:rsidR="00BA628F" w:rsidRDefault="00BA628F">
            <w:pPr>
              <w:pStyle w:val="EMPTYCELLSTYLE"/>
            </w:pPr>
          </w:p>
        </w:tc>
        <w:tc>
          <w:tcPr>
            <w:tcW w:w="59" w:type="dxa"/>
            <w:gridSpan w:val="2"/>
          </w:tcPr>
          <w:p w14:paraId="11E69554" w14:textId="77777777" w:rsidR="00BA628F" w:rsidRDefault="00BA628F">
            <w:pPr>
              <w:pStyle w:val="EMPTYCELLSTYLE"/>
            </w:pPr>
          </w:p>
        </w:tc>
        <w:tc>
          <w:tcPr>
            <w:tcW w:w="500" w:type="dxa"/>
            <w:gridSpan w:val="3"/>
          </w:tcPr>
          <w:p w14:paraId="11E69555" w14:textId="77777777" w:rsidR="00BA628F" w:rsidRDefault="00BA628F">
            <w:pPr>
              <w:pStyle w:val="EMPTYCELLSTYLE"/>
            </w:pPr>
          </w:p>
        </w:tc>
      </w:tr>
      <w:tr w:rsidR="00BA628F" w14:paraId="11E69561" w14:textId="77777777" w:rsidTr="002C180E">
        <w:trPr>
          <w:gridAfter w:val="27"/>
          <w:wAfter w:w="1270" w:type="dxa"/>
          <w:trHeight w:hRule="exact" w:val="300"/>
        </w:trPr>
        <w:tc>
          <w:tcPr>
            <w:tcW w:w="450" w:type="dxa"/>
          </w:tcPr>
          <w:p w14:paraId="11E69557" w14:textId="77777777" w:rsidR="00BA628F" w:rsidRDefault="00BA628F">
            <w:pPr>
              <w:pStyle w:val="EMPTYCELLSTYLE"/>
            </w:pPr>
          </w:p>
        </w:tc>
        <w:tc>
          <w:tcPr>
            <w:tcW w:w="2220" w:type="dxa"/>
            <w:gridSpan w:val="18"/>
            <w:tcMar>
              <w:top w:w="0" w:type="dxa"/>
              <w:left w:w="0" w:type="dxa"/>
              <w:bottom w:w="0" w:type="dxa"/>
              <w:right w:w="0" w:type="dxa"/>
            </w:tcMar>
          </w:tcPr>
          <w:p w14:paraId="11E69558"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9559" w14:textId="77777777" w:rsidR="00BA628F" w:rsidRDefault="0050071D">
            <w:r>
              <w:rPr>
                <w:rFonts w:ascii="DejaVu Sans" w:eastAsia="DejaVu Sans" w:hAnsi="DejaVu Sans" w:cs="DejaVu Sans"/>
                <w:color w:val="000000"/>
                <w:sz w:val="18"/>
              </w:rPr>
              <w:t>$ 41,162.25</w:t>
            </w:r>
          </w:p>
        </w:tc>
        <w:tc>
          <w:tcPr>
            <w:tcW w:w="80" w:type="dxa"/>
            <w:gridSpan w:val="2"/>
          </w:tcPr>
          <w:p w14:paraId="11E6955A" w14:textId="77777777" w:rsidR="00BA628F" w:rsidRDefault="00BA628F">
            <w:pPr>
              <w:pStyle w:val="EMPTYCELLSTYLE"/>
            </w:pPr>
          </w:p>
        </w:tc>
        <w:tc>
          <w:tcPr>
            <w:tcW w:w="5060" w:type="dxa"/>
            <w:gridSpan w:val="91"/>
            <w:tcMar>
              <w:top w:w="0" w:type="dxa"/>
              <w:left w:w="0" w:type="dxa"/>
              <w:bottom w:w="0" w:type="dxa"/>
              <w:right w:w="0" w:type="dxa"/>
            </w:tcMar>
          </w:tcPr>
          <w:p w14:paraId="11E6955B" w14:textId="77777777" w:rsidR="00BA628F" w:rsidRDefault="00BA628F"/>
        </w:tc>
        <w:tc>
          <w:tcPr>
            <w:tcW w:w="40" w:type="dxa"/>
            <w:gridSpan w:val="2"/>
          </w:tcPr>
          <w:p w14:paraId="11E6955C" w14:textId="77777777" w:rsidR="00BA628F" w:rsidRDefault="00BA628F">
            <w:pPr>
              <w:pStyle w:val="EMPTYCELLSTYLE"/>
            </w:pPr>
          </w:p>
        </w:tc>
        <w:tc>
          <w:tcPr>
            <w:tcW w:w="40" w:type="dxa"/>
            <w:gridSpan w:val="2"/>
          </w:tcPr>
          <w:p w14:paraId="11E6955D" w14:textId="77777777" w:rsidR="00BA628F" w:rsidRDefault="00BA628F">
            <w:pPr>
              <w:pStyle w:val="EMPTYCELLSTYLE"/>
            </w:pPr>
          </w:p>
        </w:tc>
        <w:tc>
          <w:tcPr>
            <w:tcW w:w="379" w:type="dxa"/>
            <w:gridSpan w:val="13"/>
          </w:tcPr>
          <w:p w14:paraId="11E6955E" w14:textId="77777777" w:rsidR="00BA628F" w:rsidRDefault="00BA628F">
            <w:pPr>
              <w:pStyle w:val="EMPTYCELLSTYLE"/>
            </w:pPr>
          </w:p>
        </w:tc>
        <w:tc>
          <w:tcPr>
            <w:tcW w:w="59" w:type="dxa"/>
            <w:gridSpan w:val="4"/>
          </w:tcPr>
          <w:p w14:paraId="11E6955F" w14:textId="77777777" w:rsidR="00BA628F" w:rsidRDefault="00BA628F">
            <w:pPr>
              <w:pStyle w:val="EMPTYCELLSTYLE"/>
            </w:pPr>
          </w:p>
        </w:tc>
        <w:tc>
          <w:tcPr>
            <w:tcW w:w="40" w:type="dxa"/>
            <w:gridSpan w:val="3"/>
          </w:tcPr>
          <w:p w14:paraId="11E69560" w14:textId="77777777" w:rsidR="00BA628F" w:rsidRDefault="00BA628F">
            <w:pPr>
              <w:pStyle w:val="EMPTYCELLSTYLE"/>
            </w:pPr>
          </w:p>
        </w:tc>
      </w:tr>
      <w:tr w:rsidR="00BA628F" w14:paraId="11E6957E" w14:textId="77777777" w:rsidTr="002C180E">
        <w:trPr>
          <w:trHeight w:hRule="exact" w:val="220"/>
        </w:trPr>
        <w:tc>
          <w:tcPr>
            <w:tcW w:w="450" w:type="dxa"/>
          </w:tcPr>
          <w:p w14:paraId="11E69562" w14:textId="77777777" w:rsidR="00BA628F" w:rsidRDefault="00BA628F">
            <w:pPr>
              <w:pStyle w:val="EMPTYCELLSTYLE"/>
            </w:pPr>
          </w:p>
        </w:tc>
        <w:tc>
          <w:tcPr>
            <w:tcW w:w="40" w:type="dxa"/>
            <w:gridSpan w:val="2"/>
          </w:tcPr>
          <w:p w14:paraId="11E69563" w14:textId="77777777" w:rsidR="00BA628F" w:rsidRDefault="00BA628F">
            <w:pPr>
              <w:pStyle w:val="EMPTYCELLSTYLE"/>
            </w:pPr>
          </w:p>
        </w:tc>
        <w:tc>
          <w:tcPr>
            <w:tcW w:w="380" w:type="dxa"/>
          </w:tcPr>
          <w:p w14:paraId="11E69564" w14:textId="77777777" w:rsidR="00BA628F" w:rsidRDefault="00BA628F">
            <w:pPr>
              <w:pStyle w:val="EMPTYCELLSTYLE"/>
            </w:pPr>
          </w:p>
        </w:tc>
        <w:tc>
          <w:tcPr>
            <w:tcW w:w="1470" w:type="dxa"/>
            <w:gridSpan w:val="11"/>
          </w:tcPr>
          <w:p w14:paraId="11E69565" w14:textId="77777777" w:rsidR="00BA628F" w:rsidRDefault="00BA628F">
            <w:pPr>
              <w:pStyle w:val="EMPTYCELLSTYLE"/>
            </w:pPr>
          </w:p>
        </w:tc>
        <w:tc>
          <w:tcPr>
            <w:tcW w:w="40" w:type="dxa"/>
            <w:gridSpan w:val="2"/>
          </w:tcPr>
          <w:p w14:paraId="11E69566" w14:textId="77777777" w:rsidR="00BA628F" w:rsidRDefault="00BA628F">
            <w:pPr>
              <w:pStyle w:val="EMPTYCELLSTYLE"/>
            </w:pPr>
          </w:p>
        </w:tc>
        <w:tc>
          <w:tcPr>
            <w:tcW w:w="760" w:type="dxa"/>
            <w:gridSpan w:val="9"/>
          </w:tcPr>
          <w:p w14:paraId="11E69567" w14:textId="77777777" w:rsidR="00BA628F" w:rsidRDefault="00BA628F">
            <w:pPr>
              <w:pStyle w:val="EMPTYCELLSTYLE"/>
            </w:pPr>
          </w:p>
        </w:tc>
        <w:tc>
          <w:tcPr>
            <w:tcW w:w="340" w:type="dxa"/>
            <w:gridSpan w:val="12"/>
          </w:tcPr>
          <w:p w14:paraId="11E69568" w14:textId="77777777" w:rsidR="00BA628F" w:rsidRDefault="00BA628F">
            <w:pPr>
              <w:pStyle w:val="EMPTYCELLSTYLE"/>
            </w:pPr>
          </w:p>
        </w:tc>
        <w:tc>
          <w:tcPr>
            <w:tcW w:w="520" w:type="dxa"/>
            <w:gridSpan w:val="6"/>
          </w:tcPr>
          <w:p w14:paraId="11E69569" w14:textId="77777777" w:rsidR="00BA628F" w:rsidRDefault="00BA628F">
            <w:pPr>
              <w:pStyle w:val="EMPTYCELLSTYLE"/>
            </w:pPr>
          </w:p>
        </w:tc>
        <w:tc>
          <w:tcPr>
            <w:tcW w:w="440" w:type="dxa"/>
            <w:gridSpan w:val="14"/>
          </w:tcPr>
          <w:p w14:paraId="11E6956A" w14:textId="77777777" w:rsidR="00BA628F" w:rsidRDefault="00BA628F">
            <w:pPr>
              <w:pStyle w:val="EMPTYCELLSTYLE"/>
            </w:pPr>
          </w:p>
        </w:tc>
        <w:tc>
          <w:tcPr>
            <w:tcW w:w="340" w:type="dxa"/>
            <w:gridSpan w:val="2"/>
          </w:tcPr>
          <w:p w14:paraId="11E6956B" w14:textId="77777777" w:rsidR="00BA628F" w:rsidRDefault="00BA628F">
            <w:pPr>
              <w:pStyle w:val="EMPTYCELLSTYLE"/>
            </w:pPr>
          </w:p>
        </w:tc>
        <w:tc>
          <w:tcPr>
            <w:tcW w:w="60" w:type="dxa"/>
            <w:gridSpan w:val="2"/>
          </w:tcPr>
          <w:p w14:paraId="11E6956C" w14:textId="77777777" w:rsidR="00BA628F" w:rsidRDefault="00BA628F">
            <w:pPr>
              <w:pStyle w:val="EMPTYCELLSTYLE"/>
            </w:pPr>
          </w:p>
        </w:tc>
        <w:tc>
          <w:tcPr>
            <w:tcW w:w="200" w:type="dxa"/>
            <w:gridSpan w:val="2"/>
          </w:tcPr>
          <w:p w14:paraId="11E6956D" w14:textId="77777777" w:rsidR="00BA628F" w:rsidRDefault="00BA628F">
            <w:pPr>
              <w:pStyle w:val="EMPTYCELLSTYLE"/>
            </w:pPr>
          </w:p>
        </w:tc>
        <w:tc>
          <w:tcPr>
            <w:tcW w:w="880" w:type="dxa"/>
            <w:gridSpan w:val="24"/>
          </w:tcPr>
          <w:p w14:paraId="11E6956E" w14:textId="77777777" w:rsidR="00BA628F" w:rsidRDefault="00BA628F">
            <w:pPr>
              <w:pStyle w:val="EMPTYCELLSTYLE"/>
            </w:pPr>
          </w:p>
        </w:tc>
        <w:tc>
          <w:tcPr>
            <w:tcW w:w="180" w:type="dxa"/>
            <w:gridSpan w:val="5"/>
          </w:tcPr>
          <w:p w14:paraId="11E6956F" w14:textId="77777777" w:rsidR="00BA628F" w:rsidRDefault="00BA628F">
            <w:pPr>
              <w:pStyle w:val="EMPTYCELLSTYLE"/>
            </w:pPr>
          </w:p>
        </w:tc>
        <w:tc>
          <w:tcPr>
            <w:tcW w:w="80" w:type="dxa"/>
            <w:gridSpan w:val="2"/>
          </w:tcPr>
          <w:p w14:paraId="11E69570" w14:textId="77777777" w:rsidR="00BA628F" w:rsidRDefault="00BA628F">
            <w:pPr>
              <w:pStyle w:val="EMPTYCELLSTYLE"/>
            </w:pPr>
          </w:p>
        </w:tc>
        <w:tc>
          <w:tcPr>
            <w:tcW w:w="160" w:type="dxa"/>
            <w:gridSpan w:val="7"/>
          </w:tcPr>
          <w:p w14:paraId="11E69571" w14:textId="77777777" w:rsidR="00BA628F" w:rsidRDefault="00BA628F">
            <w:pPr>
              <w:pStyle w:val="EMPTYCELLSTYLE"/>
            </w:pPr>
          </w:p>
        </w:tc>
        <w:tc>
          <w:tcPr>
            <w:tcW w:w="720" w:type="dxa"/>
            <w:gridSpan w:val="18"/>
          </w:tcPr>
          <w:p w14:paraId="11E69572" w14:textId="77777777" w:rsidR="00BA628F" w:rsidRDefault="00BA628F">
            <w:pPr>
              <w:pStyle w:val="EMPTYCELLSTYLE"/>
            </w:pPr>
          </w:p>
        </w:tc>
        <w:tc>
          <w:tcPr>
            <w:tcW w:w="240" w:type="dxa"/>
            <w:gridSpan w:val="3"/>
          </w:tcPr>
          <w:p w14:paraId="11E69573" w14:textId="77777777" w:rsidR="00BA628F" w:rsidRDefault="00BA628F">
            <w:pPr>
              <w:pStyle w:val="EMPTYCELLSTYLE"/>
            </w:pPr>
          </w:p>
        </w:tc>
        <w:tc>
          <w:tcPr>
            <w:tcW w:w="40" w:type="dxa"/>
          </w:tcPr>
          <w:p w14:paraId="11E69574" w14:textId="77777777" w:rsidR="00BA628F" w:rsidRDefault="00BA628F">
            <w:pPr>
              <w:pStyle w:val="EMPTYCELLSTYLE"/>
            </w:pPr>
          </w:p>
        </w:tc>
        <w:tc>
          <w:tcPr>
            <w:tcW w:w="3780" w:type="dxa"/>
            <w:gridSpan w:val="67"/>
          </w:tcPr>
          <w:p w14:paraId="11E69575" w14:textId="77777777" w:rsidR="00BA628F" w:rsidRDefault="00BA628F">
            <w:pPr>
              <w:pStyle w:val="EMPTYCELLSTYLE"/>
            </w:pPr>
          </w:p>
        </w:tc>
        <w:tc>
          <w:tcPr>
            <w:tcW w:w="40" w:type="dxa"/>
          </w:tcPr>
          <w:p w14:paraId="11E69576" w14:textId="77777777" w:rsidR="00BA628F" w:rsidRDefault="00BA628F">
            <w:pPr>
              <w:pStyle w:val="EMPTYCELLSTYLE"/>
            </w:pPr>
          </w:p>
        </w:tc>
        <w:tc>
          <w:tcPr>
            <w:tcW w:w="40" w:type="dxa"/>
          </w:tcPr>
          <w:p w14:paraId="11E69577" w14:textId="77777777" w:rsidR="00BA628F" w:rsidRDefault="00BA628F">
            <w:pPr>
              <w:pStyle w:val="EMPTYCELLSTYLE"/>
            </w:pPr>
          </w:p>
        </w:tc>
        <w:tc>
          <w:tcPr>
            <w:tcW w:w="40" w:type="dxa"/>
          </w:tcPr>
          <w:p w14:paraId="11E69578" w14:textId="77777777" w:rsidR="00BA628F" w:rsidRDefault="00BA628F">
            <w:pPr>
              <w:pStyle w:val="EMPTYCELLSTYLE"/>
            </w:pPr>
          </w:p>
        </w:tc>
        <w:tc>
          <w:tcPr>
            <w:tcW w:w="40" w:type="dxa"/>
          </w:tcPr>
          <w:p w14:paraId="11E69579" w14:textId="77777777" w:rsidR="00BA628F" w:rsidRDefault="00BA628F">
            <w:pPr>
              <w:pStyle w:val="EMPTYCELLSTYLE"/>
            </w:pPr>
          </w:p>
        </w:tc>
        <w:tc>
          <w:tcPr>
            <w:tcW w:w="40" w:type="dxa"/>
            <w:gridSpan w:val="2"/>
          </w:tcPr>
          <w:p w14:paraId="11E6957A" w14:textId="77777777" w:rsidR="00BA628F" w:rsidRDefault="00BA628F">
            <w:pPr>
              <w:pStyle w:val="EMPTYCELLSTYLE"/>
            </w:pPr>
          </w:p>
        </w:tc>
        <w:tc>
          <w:tcPr>
            <w:tcW w:w="379" w:type="dxa"/>
            <w:gridSpan w:val="12"/>
          </w:tcPr>
          <w:p w14:paraId="11E6957B" w14:textId="77777777" w:rsidR="00BA628F" w:rsidRDefault="00BA628F">
            <w:pPr>
              <w:pStyle w:val="EMPTYCELLSTYLE"/>
            </w:pPr>
          </w:p>
        </w:tc>
        <w:tc>
          <w:tcPr>
            <w:tcW w:w="59" w:type="dxa"/>
            <w:gridSpan w:val="2"/>
          </w:tcPr>
          <w:p w14:paraId="11E6957C" w14:textId="77777777" w:rsidR="00BA628F" w:rsidRDefault="00BA628F">
            <w:pPr>
              <w:pStyle w:val="EMPTYCELLSTYLE"/>
            </w:pPr>
          </w:p>
        </w:tc>
        <w:tc>
          <w:tcPr>
            <w:tcW w:w="500" w:type="dxa"/>
            <w:gridSpan w:val="3"/>
          </w:tcPr>
          <w:p w14:paraId="11E6957D" w14:textId="77777777" w:rsidR="00BA628F" w:rsidRDefault="00BA628F">
            <w:pPr>
              <w:pStyle w:val="EMPTYCELLSTYLE"/>
            </w:pPr>
          </w:p>
        </w:tc>
      </w:tr>
      <w:tr w:rsidR="00BA628F" w14:paraId="11E69584" w14:textId="77777777" w:rsidTr="002C180E">
        <w:trPr>
          <w:gridAfter w:val="27"/>
          <w:wAfter w:w="1270" w:type="dxa"/>
          <w:trHeight w:hRule="exact" w:val="20"/>
        </w:trPr>
        <w:tc>
          <w:tcPr>
            <w:tcW w:w="450" w:type="dxa"/>
          </w:tcPr>
          <w:p w14:paraId="11E6957F"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9580" w14:textId="77777777" w:rsidR="00BA628F" w:rsidRDefault="00BA628F">
            <w:pPr>
              <w:pStyle w:val="EMPTYCELLSTYLE"/>
            </w:pPr>
          </w:p>
        </w:tc>
        <w:tc>
          <w:tcPr>
            <w:tcW w:w="379" w:type="dxa"/>
            <w:gridSpan w:val="13"/>
          </w:tcPr>
          <w:p w14:paraId="11E69581" w14:textId="77777777" w:rsidR="00BA628F" w:rsidRDefault="00BA628F">
            <w:pPr>
              <w:pStyle w:val="EMPTYCELLSTYLE"/>
            </w:pPr>
          </w:p>
        </w:tc>
        <w:tc>
          <w:tcPr>
            <w:tcW w:w="59" w:type="dxa"/>
            <w:gridSpan w:val="4"/>
          </w:tcPr>
          <w:p w14:paraId="11E69582" w14:textId="77777777" w:rsidR="00BA628F" w:rsidRDefault="00BA628F">
            <w:pPr>
              <w:pStyle w:val="EMPTYCELLSTYLE"/>
            </w:pPr>
          </w:p>
        </w:tc>
        <w:tc>
          <w:tcPr>
            <w:tcW w:w="40" w:type="dxa"/>
            <w:gridSpan w:val="3"/>
          </w:tcPr>
          <w:p w14:paraId="11E69583" w14:textId="77777777" w:rsidR="00BA628F" w:rsidRDefault="00BA628F">
            <w:pPr>
              <w:pStyle w:val="EMPTYCELLSTYLE"/>
            </w:pPr>
          </w:p>
        </w:tc>
      </w:tr>
      <w:tr w:rsidR="00BA628F" w14:paraId="11E695A1" w14:textId="77777777" w:rsidTr="002C180E">
        <w:trPr>
          <w:trHeight w:hRule="exact" w:val="240"/>
        </w:trPr>
        <w:tc>
          <w:tcPr>
            <w:tcW w:w="450" w:type="dxa"/>
          </w:tcPr>
          <w:p w14:paraId="11E69585" w14:textId="77777777" w:rsidR="00BA628F" w:rsidRDefault="00BA628F">
            <w:pPr>
              <w:pStyle w:val="EMPTYCELLSTYLE"/>
            </w:pPr>
          </w:p>
        </w:tc>
        <w:tc>
          <w:tcPr>
            <w:tcW w:w="40" w:type="dxa"/>
            <w:gridSpan w:val="2"/>
          </w:tcPr>
          <w:p w14:paraId="11E69586" w14:textId="77777777" w:rsidR="00BA628F" w:rsidRDefault="00BA628F">
            <w:pPr>
              <w:pStyle w:val="EMPTYCELLSTYLE"/>
            </w:pPr>
          </w:p>
        </w:tc>
        <w:tc>
          <w:tcPr>
            <w:tcW w:w="380" w:type="dxa"/>
          </w:tcPr>
          <w:p w14:paraId="11E69587" w14:textId="77777777" w:rsidR="00BA628F" w:rsidRDefault="00BA628F">
            <w:pPr>
              <w:pStyle w:val="EMPTYCELLSTYLE"/>
            </w:pPr>
          </w:p>
        </w:tc>
        <w:tc>
          <w:tcPr>
            <w:tcW w:w="1470" w:type="dxa"/>
            <w:gridSpan w:val="11"/>
          </w:tcPr>
          <w:p w14:paraId="11E69588" w14:textId="77777777" w:rsidR="00BA628F" w:rsidRDefault="00BA628F">
            <w:pPr>
              <w:pStyle w:val="EMPTYCELLSTYLE"/>
            </w:pPr>
          </w:p>
        </w:tc>
        <w:tc>
          <w:tcPr>
            <w:tcW w:w="40" w:type="dxa"/>
            <w:gridSpan w:val="2"/>
          </w:tcPr>
          <w:p w14:paraId="11E69589" w14:textId="77777777" w:rsidR="00BA628F" w:rsidRDefault="00BA628F">
            <w:pPr>
              <w:pStyle w:val="EMPTYCELLSTYLE"/>
            </w:pPr>
          </w:p>
        </w:tc>
        <w:tc>
          <w:tcPr>
            <w:tcW w:w="760" w:type="dxa"/>
            <w:gridSpan w:val="9"/>
          </w:tcPr>
          <w:p w14:paraId="11E6958A" w14:textId="77777777" w:rsidR="00BA628F" w:rsidRDefault="00BA628F">
            <w:pPr>
              <w:pStyle w:val="EMPTYCELLSTYLE"/>
            </w:pPr>
          </w:p>
        </w:tc>
        <w:tc>
          <w:tcPr>
            <w:tcW w:w="340" w:type="dxa"/>
            <w:gridSpan w:val="12"/>
          </w:tcPr>
          <w:p w14:paraId="11E6958B" w14:textId="77777777" w:rsidR="00BA628F" w:rsidRDefault="00BA628F">
            <w:pPr>
              <w:pStyle w:val="EMPTYCELLSTYLE"/>
            </w:pPr>
          </w:p>
        </w:tc>
        <w:tc>
          <w:tcPr>
            <w:tcW w:w="520" w:type="dxa"/>
            <w:gridSpan w:val="6"/>
          </w:tcPr>
          <w:p w14:paraId="11E6958C" w14:textId="77777777" w:rsidR="00BA628F" w:rsidRDefault="00BA628F">
            <w:pPr>
              <w:pStyle w:val="EMPTYCELLSTYLE"/>
            </w:pPr>
          </w:p>
        </w:tc>
        <w:tc>
          <w:tcPr>
            <w:tcW w:w="440" w:type="dxa"/>
            <w:gridSpan w:val="14"/>
          </w:tcPr>
          <w:p w14:paraId="11E6958D" w14:textId="77777777" w:rsidR="00BA628F" w:rsidRDefault="00BA628F">
            <w:pPr>
              <w:pStyle w:val="EMPTYCELLSTYLE"/>
            </w:pPr>
          </w:p>
        </w:tc>
        <w:tc>
          <w:tcPr>
            <w:tcW w:w="340" w:type="dxa"/>
            <w:gridSpan w:val="2"/>
          </w:tcPr>
          <w:p w14:paraId="11E6958E" w14:textId="77777777" w:rsidR="00BA628F" w:rsidRDefault="00BA628F">
            <w:pPr>
              <w:pStyle w:val="EMPTYCELLSTYLE"/>
            </w:pPr>
          </w:p>
        </w:tc>
        <w:tc>
          <w:tcPr>
            <w:tcW w:w="60" w:type="dxa"/>
            <w:gridSpan w:val="2"/>
          </w:tcPr>
          <w:p w14:paraId="11E6958F" w14:textId="77777777" w:rsidR="00BA628F" w:rsidRDefault="00BA628F">
            <w:pPr>
              <w:pStyle w:val="EMPTYCELLSTYLE"/>
            </w:pPr>
          </w:p>
        </w:tc>
        <w:tc>
          <w:tcPr>
            <w:tcW w:w="200" w:type="dxa"/>
            <w:gridSpan w:val="2"/>
          </w:tcPr>
          <w:p w14:paraId="11E69590" w14:textId="77777777" w:rsidR="00BA628F" w:rsidRDefault="00BA628F">
            <w:pPr>
              <w:pStyle w:val="EMPTYCELLSTYLE"/>
            </w:pPr>
          </w:p>
        </w:tc>
        <w:tc>
          <w:tcPr>
            <w:tcW w:w="880" w:type="dxa"/>
            <w:gridSpan w:val="24"/>
          </w:tcPr>
          <w:p w14:paraId="11E69591" w14:textId="77777777" w:rsidR="00BA628F" w:rsidRDefault="00BA628F">
            <w:pPr>
              <w:pStyle w:val="EMPTYCELLSTYLE"/>
            </w:pPr>
          </w:p>
        </w:tc>
        <w:tc>
          <w:tcPr>
            <w:tcW w:w="180" w:type="dxa"/>
            <w:gridSpan w:val="5"/>
          </w:tcPr>
          <w:p w14:paraId="11E69592" w14:textId="77777777" w:rsidR="00BA628F" w:rsidRDefault="00BA628F">
            <w:pPr>
              <w:pStyle w:val="EMPTYCELLSTYLE"/>
            </w:pPr>
          </w:p>
        </w:tc>
        <w:tc>
          <w:tcPr>
            <w:tcW w:w="80" w:type="dxa"/>
            <w:gridSpan w:val="2"/>
          </w:tcPr>
          <w:p w14:paraId="11E69593" w14:textId="77777777" w:rsidR="00BA628F" w:rsidRDefault="00BA628F">
            <w:pPr>
              <w:pStyle w:val="EMPTYCELLSTYLE"/>
            </w:pPr>
          </w:p>
        </w:tc>
        <w:tc>
          <w:tcPr>
            <w:tcW w:w="160" w:type="dxa"/>
            <w:gridSpan w:val="7"/>
          </w:tcPr>
          <w:p w14:paraId="11E69594" w14:textId="77777777" w:rsidR="00BA628F" w:rsidRDefault="00BA628F">
            <w:pPr>
              <w:pStyle w:val="EMPTYCELLSTYLE"/>
            </w:pPr>
          </w:p>
        </w:tc>
        <w:tc>
          <w:tcPr>
            <w:tcW w:w="720" w:type="dxa"/>
            <w:gridSpan w:val="18"/>
          </w:tcPr>
          <w:p w14:paraId="11E69595" w14:textId="77777777" w:rsidR="00BA628F" w:rsidRDefault="00BA628F">
            <w:pPr>
              <w:pStyle w:val="EMPTYCELLSTYLE"/>
            </w:pPr>
          </w:p>
        </w:tc>
        <w:tc>
          <w:tcPr>
            <w:tcW w:w="240" w:type="dxa"/>
            <w:gridSpan w:val="3"/>
          </w:tcPr>
          <w:p w14:paraId="11E69596" w14:textId="77777777" w:rsidR="00BA628F" w:rsidRDefault="00BA628F">
            <w:pPr>
              <w:pStyle w:val="EMPTYCELLSTYLE"/>
            </w:pPr>
          </w:p>
        </w:tc>
        <w:tc>
          <w:tcPr>
            <w:tcW w:w="40" w:type="dxa"/>
          </w:tcPr>
          <w:p w14:paraId="11E69597" w14:textId="77777777" w:rsidR="00BA628F" w:rsidRDefault="00BA628F">
            <w:pPr>
              <w:pStyle w:val="EMPTYCELLSTYLE"/>
            </w:pPr>
          </w:p>
        </w:tc>
        <w:tc>
          <w:tcPr>
            <w:tcW w:w="3780" w:type="dxa"/>
            <w:gridSpan w:val="67"/>
          </w:tcPr>
          <w:p w14:paraId="11E69598" w14:textId="77777777" w:rsidR="00BA628F" w:rsidRDefault="00BA628F">
            <w:pPr>
              <w:pStyle w:val="EMPTYCELLSTYLE"/>
            </w:pPr>
          </w:p>
        </w:tc>
        <w:tc>
          <w:tcPr>
            <w:tcW w:w="40" w:type="dxa"/>
          </w:tcPr>
          <w:p w14:paraId="11E69599" w14:textId="77777777" w:rsidR="00BA628F" w:rsidRDefault="00BA628F">
            <w:pPr>
              <w:pStyle w:val="EMPTYCELLSTYLE"/>
            </w:pPr>
          </w:p>
        </w:tc>
        <w:tc>
          <w:tcPr>
            <w:tcW w:w="40" w:type="dxa"/>
          </w:tcPr>
          <w:p w14:paraId="11E6959A" w14:textId="77777777" w:rsidR="00BA628F" w:rsidRDefault="00BA628F">
            <w:pPr>
              <w:pStyle w:val="EMPTYCELLSTYLE"/>
            </w:pPr>
          </w:p>
        </w:tc>
        <w:tc>
          <w:tcPr>
            <w:tcW w:w="40" w:type="dxa"/>
          </w:tcPr>
          <w:p w14:paraId="11E6959B" w14:textId="77777777" w:rsidR="00BA628F" w:rsidRDefault="00BA628F">
            <w:pPr>
              <w:pStyle w:val="EMPTYCELLSTYLE"/>
            </w:pPr>
          </w:p>
        </w:tc>
        <w:tc>
          <w:tcPr>
            <w:tcW w:w="40" w:type="dxa"/>
          </w:tcPr>
          <w:p w14:paraId="11E6959C" w14:textId="77777777" w:rsidR="00BA628F" w:rsidRDefault="00BA628F">
            <w:pPr>
              <w:pStyle w:val="EMPTYCELLSTYLE"/>
            </w:pPr>
          </w:p>
        </w:tc>
        <w:tc>
          <w:tcPr>
            <w:tcW w:w="40" w:type="dxa"/>
            <w:gridSpan w:val="2"/>
          </w:tcPr>
          <w:p w14:paraId="11E6959D" w14:textId="77777777" w:rsidR="00BA628F" w:rsidRDefault="00BA628F">
            <w:pPr>
              <w:pStyle w:val="EMPTYCELLSTYLE"/>
            </w:pPr>
          </w:p>
        </w:tc>
        <w:tc>
          <w:tcPr>
            <w:tcW w:w="379" w:type="dxa"/>
            <w:gridSpan w:val="12"/>
          </w:tcPr>
          <w:p w14:paraId="11E6959E" w14:textId="77777777" w:rsidR="00BA628F" w:rsidRDefault="00BA628F">
            <w:pPr>
              <w:pStyle w:val="EMPTYCELLSTYLE"/>
            </w:pPr>
          </w:p>
        </w:tc>
        <w:tc>
          <w:tcPr>
            <w:tcW w:w="59" w:type="dxa"/>
            <w:gridSpan w:val="2"/>
          </w:tcPr>
          <w:p w14:paraId="11E6959F" w14:textId="77777777" w:rsidR="00BA628F" w:rsidRDefault="00BA628F">
            <w:pPr>
              <w:pStyle w:val="EMPTYCELLSTYLE"/>
            </w:pPr>
          </w:p>
        </w:tc>
        <w:tc>
          <w:tcPr>
            <w:tcW w:w="500" w:type="dxa"/>
            <w:gridSpan w:val="3"/>
          </w:tcPr>
          <w:p w14:paraId="11E695A0" w14:textId="77777777" w:rsidR="00BA628F" w:rsidRDefault="00BA628F">
            <w:pPr>
              <w:pStyle w:val="EMPTYCELLSTYLE"/>
            </w:pPr>
          </w:p>
        </w:tc>
      </w:tr>
      <w:tr w:rsidR="00BA628F" w14:paraId="11E695B0" w14:textId="77777777" w:rsidTr="002C180E">
        <w:trPr>
          <w:gridAfter w:val="27"/>
          <w:wAfter w:w="1270" w:type="dxa"/>
          <w:trHeight w:hRule="exact" w:val="320"/>
        </w:trPr>
        <w:tc>
          <w:tcPr>
            <w:tcW w:w="450" w:type="dxa"/>
          </w:tcPr>
          <w:p w14:paraId="11E695A2"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95A3" w14:textId="77777777" w:rsidR="00BA628F" w:rsidRDefault="0050071D">
            <w:r>
              <w:rPr>
                <w:rFonts w:ascii="DejaVu Sans" w:eastAsia="DejaVu Sans" w:hAnsi="DejaVu Sans" w:cs="DejaVu Sans"/>
                <w:b/>
                <w:color w:val="000000"/>
              </w:rPr>
              <w:t>Benefit Report Type:</w:t>
            </w:r>
          </w:p>
        </w:tc>
        <w:tc>
          <w:tcPr>
            <w:tcW w:w="720" w:type="dxa"/>
            <w:gridSpan w:val="18"/>
          </w:tcPr>
          <w:p w14:paraId="11E695A4" w14:textId="77777777" w:rsidR="00BA628F" w:rsidRDefault="00BA628F">
            <w:pPr>
              <w:pStyle w:val="EMPTYCELLSTYLE"/>
            </w:pPr>
          </w:p>
        </w:tc>
        <w:tc>
          <w:tcPr>
            <w:tcW w:w="240" w:type="dxa"/>
            <w:gridSpan w:val="9"/>
          </w:tcPr>
          <w:p w14:paraId="11E695A5" w14:textId="77777777" w:rsidR="00BA628F" w:rsidRDefault="00BA628F">
            <w:pPr>
              <w:pStyle w:val="EMPTYCELLSTYLE"/>
            </w:pPr>
          </w:p>
        </w:tc>
        <w:tc>
          <w:tcPr>
            <w:tcW w:w="40" w:type="dxa"/>
          </w:tcPr>
          <w:p w14:paraId="11E695A6" w14:textId="77777777" w:rsidR="00BA628F" w:rsidRDefault="00BA628F">
            <w:pPr>
              <w:pStyle w:val="EMPTYCELLSTYLE"/>
            </w:pPr>
          </w:p>
        </w:tc>
        <w:tc>
          <w:tcPr>
            <w:tcW w:w="3780" w:type="dxa"/>
            <w:gridSpan w:val="52"/>
          </w:tcPr>
          <w:p w14:paraId="11E695A7" w14:textId="77777777" w:rsidR="00BA628F" w:rsidRDefault="00BA628F">
            <w:pPr>
              <w:pStyle w:val="EMPTYCELLSTYLE"/>
            </w:pPr>
          </w:p>
        </w:tc>
        <w:tc>
          <w:tcPr>
            <w:tcW w:w="40" w:type="dxa"/>
          </w:tcPr>
          <w:p w14:paraId="11E695A8" w14:textId="77777777" w:rsidR="00BA628F" w:rsidRDefault="00BA628F">
            <w:pPr>
              <w:pStyle w:val="EMPTYCELLSTYLE"/>
            </w:pPr>
          </w:p>
        </w:tc>
        <w:tc>
          <w:tcPr>
            <w:tcW w:w="40" w:type="dxa"/>
          </w:tcPr>
          <w:p w14:paraId="11E695A9" w14:textId="77777777" w:rsidR="00BA628F" w:rsidRDefault="00BA628F">
            <w:pPr>
              <w:pStyle w:val="EMPTYCELLSTYLE"/>
            </w:pPr>
          </w:p>
        </w:tc>
        <w:tc>
          <w:tcPr>
            <w:tcW w:w="40" w:type="dxa"/>
            <w:gridSpan w:val="2"/>
          </w:tcPr>
          <w:p w14:paraId="11E695AA" w14:textId="77777777" w:rsidR="00BA628F" w:rsidRDefault="00BA628F">
            <w:pPr>
              <w:pStyle w:val="EMPTYCELLSTYLE"/>
            </w:pPr>
          </w:p>
        </w:tc>
        <w:tc>
          <w:tcPr>
            <w:tcW w:w="40" w:type="dxa"/>
            <w:gridSpan w:val="2"/>
          </w:tcPr>
          <w:p w14:paraId="11E695AB" w14:textId="77777777" w:rsidR="00BA628F" w:rsidRDefault="00BA628F">
            <w:pPr>
              <w:pStyle w:val="EMPTYCELLSTYLE"/>
            </w:pPr>
          </w:p>
        </w:tc>
        <w:tc>
          <w:tcPr>
            <w:tcW w:w="40" w:type="dxa"/>
            <w:gridSpan w:val="2"/>
          </w:tcPr>
          <w:p w14:paraId="11E695AC" w14:textId="77777777" w:rsidR="00BA628F" w:rsidRDefault="00BA628F">
            <w:pPr>
              <w:pStyle w:val="EMPTYCELLSTYLE"/>
            </w:pPr>
          </w:p>
        </w:tc>
        <w:tc>
          <w:tcPr>
            <w:tcW w:w="379" w:type="dxa"/>
            <w:gridSpan w:val="13"/>
          </w:tcPr>
          <w:p w14:paraId="11E695AD" w14:textId="77777777" w:rsidR="00BA628F" w:rsidRDefault="00BA628F">
            <w:pPr>
              <w:pStyle w:val="EMPTYCELLSTYLE"/>
            </w:pPr>
          </w:p>
        </w:tc>
        <w:tc>
          <w:tcPr>
            <w:tcW w:w="59" w:type="dxa"/>
            <w:gridSpan w:val="4"/>
          </w:tcPr>
          <w:p w14:paraId="11E695AE" w14:textId="77777777" w:rsidR="00BA628F" w:rsidRDefault="00BA628F">
            <w:pPr>
              <w:pStyle w:val="EMPTYCELLSTYLE"/>
            </w:pPr>
          </w:p>
        </w:tc>
        <w:tc>
          <w:tcPr>
            <w:tcW w:w="40" w:type="dxa"/>
            <w:gridSpan w:val="3"/>
          </w:tcPr>
          <w:p w14:paraId="11E695AF" w14:textId="77777777" w:rsidR="00BA628F" w:rsidRDefault="00BA628F">
            <w:pPr>
              <w:pStyle w:val="EMPTYCELLSTYLE"/>
            </w:pPr>
          </w:p>
        </w:tc>
      </w:tr>
      <w:tr w:rsidR="00BA628F" w14:paraId="11E695BF" w14:textId="77777777" w:rsidTr="002C180E">
        <w:trPr>
          <w:gridAfter w:val="27"/>
          <w:wAfter w:w="1270" w:type="dxa"/>
          <w:trHeight w:hRule="exact" w:val="300"/>
        </w:trPr>
        <w:tc>
          <w:tcPr>
            <w:tcW w:w="450" w:type="dxa"/>
          </w:tcPr>
          <w:p w14:paraId="11E695B1" w14:textId="77777777" w:rsidR="00BA628F" w:rsidRDefault="00BA628F">
            <w:pPr>
              <w:pStyle w:val="EMPTYCELLSTYLE"/>
            </w:pPr>
          </w:p>
        </w:tc>
        <w:tc>
          <w:tcPr>
            <w:tcW w:w="5080" w:type="dxa"/>
            <w:gridSpan w:val="78"/>
            <w:tcMar>
              <w:top w:w="0" w:type="dxa"/>
              <w:left w:w="0" w:type="dxa"/>
              <w:bottom w:w="0" w:type="dxa"/>
              <w:right w:w="0" w:type="dxa"/>
            </w:tcMar>
          </w:tcPr>
          <w:p w14:paraId="11E695B2" w14:textId="77777777" w:rsidR="00BA628F" w:rsidRDefault="0050071D">
            <w:r>
              <w:rPr>
                <w:rFonts w:ascii="SansSerif" w:eastAsia="SansSerif" w:hAnsi="SansSerif" w:cs="SansSerif"/>
                <w:color w:val="000000"/>
                <w:sz w:val="18"/>
              </w:rPr>
              <w:t>NA</w:t>
            </w:r>
          </w:p>
        </w:tc>
        <w:tc>
          <w:tcPr>
            <w:tcW w:w="720" w:type="dxa"/>
            <w:gridSpan w:val="18"/>
          </w:tcPr>
          <w:p w14:paraId="11E695B3" w14:textId="77777777" w:rsidR="00BA628F" w:rsidRDefault="00BA628F">
            <w:pPr>
              <w:pStyle w:val="EMPTYCELLSTYLE"/>
            </w:pPr>
          </w:p>
        </w:tc>
        <w:tc>
          <w:tcPr>
            <w:tcW w:w="240" w:type="dxa"/>
            <w:gridSpan w:val="9"/>
          </w:tcPr>
          <w:p w14:paraId="11E695B4" w14:textId="77777777" w:rsidR="00BA628F" w:rsidRDefault="00BA628F">
            <w:pPr>
              <w:pStyle w:val="EMPTYCELLSTYLE"/>
            </w:pPr>
          </w:p>
        </w:tc>
        <w:tc>
          <w:tcPr>
            <w:tcW w:w="40" w:type="dxa"/>
          </w:tcPr>
          <w:p w14:paraId="11E695B5" w14:textId="77777777" w:rsidR="00BA628F" w:rsidRDefault="00BA628F">
            <w:pPr>
              <w:pStyle w:val="EMPTYCELLSTYLE"/>
            </w:pPr>
          </w:p>
        </w:tc>
        <w:tc>
          <w:tcPr>
            <w:tcW w:w="3780" w:type="dxa"/>
            <w:gridSpan w:val="52"/>
          </w:tcPr>
          <w:p w14:paraId="11E695B6" w14:textId="77777777" w:rsidR="00BA628F" w:rsidRDefault="00BA628F">
            <w:pPr>
              <w:pStyle w:val="EMPTYCELLSTYLE"/>
            </w:pPr>
          </w:p>
        </w:tc>
        <w:tc>
          <w:tcPr>
            <w:tcW w:w="40" w:type="dxa"/>
          </w:tcPr>
          <w:p w14:paraId="11E695B7" w14:textId="77777777" w:rsidR="00BA628F" w:rsidRDefault="00BA628F">
            <w:pPr>
              <w:pStyle w:val="EMPTYCELLSTYLE"/>
            </w:pPr>
          </w:p>
        </w:tc>
        <w:tc>
          <w:tcPr>
            <w:tcW w:w="40" w:type="dxa"/>
          </w:tcPr>
          <w:p w14:paraId="11E695B8" w14:textId="77777777" w:rsidR="00BA628F" w:rsidRDefault="00BA628F">
            <w:pPr>
              <w:pStyle w:val="EMPTYCELLSTYLE"/>
            </w:pPr>
          </w:p>
        </w:tc>
        <w:tc>
          <w:tcPr>
            <w:tcW w:w="40" w:type="dxa"/>
            <w:gridSpan w:val="2"/>
          </w:tcPr>
          <w:p w14:paraId="11E695B9" w14:textId="77777777" w:rsidR="00BA628F" w:rsidRDefault="00BA628F">
            <w:pPr>
              <w:pStyle w:val="EMPTYCELLSTYLE"/>
            </w:pPr>
          </w:p>
        </w:tc>
        <w:tc>
          <w:tcPr>
            <w:tcW w:w="40" w:type="dxa"/>
            <w:gridSpan w:val="2"/>
          </w:tcPr>
          <w:p w14:paraId="11E695BA" w14:textId="77777777" w:rsidR="00BA628F" w:rsidRDefault="00BA628F">
            <w:pPr>
              <w:pStyle w:val="EMPTYCELLSTYLE"/>
            </w:pPr>
          </w:p>
        </w:tc>
        <w:tc>
          <w:tcPr>
            <w:tcW w:w="40" w:type="dxa"/>
            <w:gridSpan w:val="2"/>
          </w:tcPr>
          <w:p w14:paraId="11E695BB" w14:textId="77777777" w:rsidR="00BA628F" w:rsidRDefault="00BA628F">
            <w:pPr>
              <w:pStyle w:val="EMPTYCELLSTYLE"/>
            </w:pPr>
          </w:p>
        </w:tc>
        <w:tc>
          <w:tcPr>
            <w:tcW w:w="379" w:type="dxa"/>
            <w:gridSpan w:val="13"/>
          </w:tcPr>
          <w:p w14:paraId="11E695BC" w14:textId="77777777" w:rsidR="00BA628F" w:rsidRDefault="00BA628F">
            <w:pPr>
              <w:pStyle w:val="EMPTYCELLSTYLE"/>
            </w:pPr>
          </w:p>
        </w:tc>
        <w:tc>
          <w:tcPr>
            <w:tcW w:w="59" w:type="dxa"/>
            <w:gridSpan w:val="4"/>
          </w:tcPr>
          <w:p w14:paraId="11E695BD" w14:textId="77777777" w:rsidR="00BA628F" w:rsidRDefault="00BA628F">
            <w:pPr>
              <w:pStyle w:val="EMPTYCELLSTYLE"/>
            </w:pPr>
          </w:p>
        </w:tc>
        <w:tc>
          <w:tcPr>
            <w:tcW w:w="40" w:type="dxa"/>
            <w:gridSpan w:val="3"/>
          </w:tcPr>
          <w:p w14:paraId="11E695BE" w14:textId="77777777" w:rsidR="00BA628F" w:rsidRDefault="00BA628F">
            <w:pPr>
              <w:pStyle w:val="EMPTYCELLSTYLE"/>
            </w:pPr>
          </w:p>
        </w:tc>
      </w:tr>
      <w:tr w:rsidR="00BA628F" w14:paraId="11E695DC" w14:textId="77777777" w:rsidTr="002C180E">
        <w:trPr>
          <w:trHeight w:hRule="exact" w:val="480"/>
        </w:trPr>
        <w:tc>
          <w:tcPr>
            <w:tcW w:w="450" w:type="dxa"/>
          </w:tcPr>
          <w:p w14:paraId="11E695C0" w14:textId="77777777" w:rsidR="00BA628F" w:rsidRDefault="00BA628F">
            <w:pPr>
              <w:pStyle w:val="EMPTYCELLSTYLE"/>
            </w:pPr>
          </w:p>
        </w:tc>
        <w:tc>
          <w:tcPr>
            <w:tcW w:w="40" w:type="dxa"/>
            <w:gridSpan w:val="2"/>
          </w:tcPr>
          <w:p w14:paraId="11E695C1" w14:textId="77777777" w:rsidR="00BA628F" w:rsidRDefault="00BA628F">
            <w:pPr>
              <w:pStyle w:val="EMPTYCELLSTYLE"/>
            </w:pPr>
          </w:p>
        </w:tc>
        <w:tc>
          <w:tcPr>
            <w:tcW w:w="380" w:type="dxa"/>
          </w:tcPr>
          <w:p w14:paraId="11E695C2" w14:textId="77777777" w:rsidR="00BA628F" w:rsidRDefault="00BA628F">
            <w:pPr>
              <w:pStyle w:val="EMPTYCELLSTYLE"/>
            </w:pPr>
          </w:p>
        </w:tc>
        <w:tc>
          <w:tcPr>
            <w:tcW w:w="1470" w:type="dxa"/>
            <w:gridSpan w:val="11"/>
          </w:tcPr>
          <w:p w14:paraId="11E695C3" w14:textId="77777777" w:rsidR="00BA628F" w:rsidRDefault="00BA628F">
            <w:pPr>
              <w:pStyle w:val="EMPTYCELLSTYLE"/>
            </w:pPr>
          </w:p>
        </w:tc>
        <w:tc>
          <w:tcPr>
            <w:tcW w:w="40" w:type="dxa"/>
            <w:gridSpan w:val="2"/>
          </w:tcPr>
          <w:p w14:paraId="11E695C4" w14:textId="77777777" w:rsidR="00BA628F" w:rsidRDefault="00BA628F">
            <w:pPr>
              <w:pStyle w:val="EMPTYCELLSTYLE"/>
            </w:pPr>
          </w:p>
        </w:tc>
        <w:tc>
          <w:tcPr>
            <w:tcW w:w="760" w:type="dxa"/>
            <w:gridSpan w:val="9"/>
          </w:tcPr>
          <w:p w14:paraId="11E695C5" w14:textId="77777777" w:rsidR="00BA628F" w:rsidRDefault="00BA628F">
            <w:pPr>
              <w:pStyle w:val="EMPTYCELLSTYLE"/>
            </w:pPr>
          </w:p>
        </w:tc>
        <w:tc>
          <w:tcPr>
            <w:tcW w:w="340" w:type="dxa"/>
            <w:gridSpan w:val="12"/>
          </w:tcPr>
          <w:p w14:paraId="11E695C6" w14:textId="77777777" w:rsidR="00BA628F" w:rsidRDefault="00BA628F">
            <w:pPr>
              <w:pStyle w:val="EMPTYCELLSTYLE"/>
            </w:pPr>
          </w:p>
        </w:tc>
        <w:tc>
          <w:tcPr>
            <w:tcW w:w="520" w:type="dxa"/>
            <w:gridSpan w:val="6"/>
          </w:tcPr>
          <w:p w14:paraId="11E695C7" w14:textId="77777777" w:rsidR="00BA628F" w:rsidRDefault="00BA628F">
            <w:pPr>
              <w:pStyle w:val="EMPTYCELLSTYLE"/>
            </w:pPr>
          </w:p>
        </w:tc>
        <w:tc>
          <w:tcPr>
            <w:tcW w:w="440" w:type="dxa"/>
            <w:gridSpan w:val="14"/>
          </w:tcPr>
          <w:p w14:paraId="11E695C8" w14:textId="77777777" w:rsidR="00BA628F" w:rsidRDefault="00BA628F">
            <w:pPr>
              <w:pStyle w:val="EMPTYCELLSTYLE"/>
            </w:pPr>
          </w:p>
        </w:tc>
        <w:tc>
          <w:tcPr>
            <w:tcW w:w="340" w:type="dxa"/>
            <w:gridSpan w:val="2"/>
          </w:tcPr>
          <w:p w14:paraId="11E695C9" w14:textId="77777777" w:rsidR="00BA628F" w:rsidRDefault="00BA628F">
            <w:pPr>
              <w:pStyle w:val="EMPTYCELLSTYLE"/>
            </w:pPr>
          </w:p>
        </w:tc>
        <w:tc>
          <w:tcPr>
            <w:tcW w:w="60" w:type="dxa"/>
            <w:gridSpan w:val="2"/>
          </w:tcPr>
          <w:p w14:paraId="11E695CA" w14:textId="77777777" w:rsidR="00BA628F" w:rsidRDefault="00BA628F">
            <w:pPr>
              <w:pStyle w:val="EMPTYCELLSTYLE"/>
            </w:pPr>
          </w:p>
        </w:tc>
        <w:tc>
          <w:tcPr>
            <w:tcW w:w="200" w:type="dxa"/>
            <w:gridSpan w:val="2"/>
          </w:tcPr>
          <w:p w14:paraId="11E695CB" w14:textId="77777777" w:rsidR="00BA628F" w:rsidRDefault="00BA628F">
            <w:pPr>
              <w:pStyle w:val="EMPTYCELLSTYLE"/>
            </w:pPr>
          </w:p>
        </w:tc>
        <w:tc>
          <w:tcPr>
            <w:tcW w:w="880" w:type="dxa"/>
            <w:gridSpan w:val="24"/>
          </w:tcPr>
          <w:p w14:paraId="11E695CC" w14:textId="77777777" w:rsidR="00BA628F" w:rsidRDefault="00BA628F">
            <w:pPr>
              <w:pStyle w:val="EMPTYCELLSTYLE"/>
            </w:pPr>
          </w:p>
        </w:tc>
        <w:tc>
          <w:tcPr>
            <w:tcW w:w="180" w:type="dxa"/>
            <w:gridSpan w:val="5"/>
          </w:tcPr>
          <w:p w14:paraId="11E695CD" w14:textId="77777777" w:rsidR="00BA628F" w:rsidRDefault="00BA628F">
            <w:pPr>
              <w:pStyle w:val="EMPTYCELLSTYLE"/>
            </w:pPr>
          </w:p>
        </w:tc>
        <w:tc>
          <w:tcPr>
            <w:tcW w:w="80" w:type="dxa"/>
            <w:gridSpan w:val="2"/>
          </w:tcPr>
          <w:p w14:paraId="11E695CE" w14:textId="77777777" w:rsidR="00BA628F" w:rsidRDefault="00BA628F">
            <w:pPr>
              <w:pStyle w:val="EMPTYCELLSTYLE"/>
            </w:pPr>
          </w:p>
        </w:tc>
        <w:tc>
          <w:tcPr>
            <w:tcW w:w="160" w:type="dxa"/>
            <w:gridSpan w:val="7"/>
          </w:tcPr>
          <w:p w14:paraId="11E695CF" w14:textId="77777777" w:rsidR="00BA628F" w:rsidRDefault="00BA628F">
            <w:pPr>
              <w:pStyle w:val="EMPTYCELLSTYLE"/>
            </w:pPr>
          </w:p>
        </w:tc>
        <w:tc>
          <w:tcPr>
            <w:tcW w:w="720" w:type="dxa"/>
            <w:gridSpan w:val="18"/>
          </w:tcPr>
          <w:p w14:paraId="11E695D0" w14:textId="77777777" w:rsidR="00BA628F" w:rsidRDefault="00BA628F">
            <w:pPr>
              <w:pStyle w:val="EMPTYCELLSTYLE"/>
            </w:pPr>
          </w:p>
        </w:tc>
        <w:tc>
          <w:tcPr>
            <w:tcW w:w="240" w:type="dxa"/>
            <w:gridSpan w:val="3"/>
          </w:tcPr>
          <w:p w14:paraId="11E695D1" w14:textId="77777777" w:rsidR="00BA628F" w:rsidRDefault="00BA628F">
            <w:pPr>
              <w:pStyle w:val="EMPTYCELLSTYLE"/>
            </w:pPr>
          </w:p>
        </w:tc>
        <w:tc>
          <w:tcPr>
            <w:tcW w:w="40" w:type="dxa"/>
          </w:tcPr>
          <w:p w14:paraId="11E695D2" w14:textId="77777777" w:rsidR="00BA628F" w:rsidRDefault="00BA628F">
            <w:pPr>
              <w:pStyle w:val="EMPTYCELLSTYLE"/>
            </w:pPr>
          </w:p>
        </w:tc>
        <w:tc>
          <w:tcPr>
            <w:tcW w:w="3780" w:type="dxa"/>
            <w:gridSpan w:val="67"/>
          </w:tcPr>
          <w:p w14:paraId="11E695D3" w14:textId="77777777" w:rsidR="00BA628F" w:rsidRDefault="00BA628F">
            <w:pPr>
              <w:pStyle w:val="EMPTYCELLSTYLE"/>
            </w:pPr>
          </w:p>
        </w:tc>
        <w:tc>
          <w:tcPr>
            <w:tcW w:w="40" w:type="dxa"/>
          </w:tcPr>
          <w:p w14:paraId="11E695D4" w14:textId="77777777" w:rsidR="00BA628F" w:rsidRDefault="00BA628F">
            <w:pPr>
              <w:pStyle w:val="EMPTYCELLSTYLE"/>
            </w:pPr>
          </w:p>
        </w:tc>
        <w:tc>
          <w:tcPr>
            <w:tcW w:w="40" w:type="dxa"/>
          </w:tcPr>
          <w:p w14:paraId="11E695D5" w14:textId="77777777" w:rsidR="00BA628F" w:rsidRDefault="00BA628F">
            <w:pPr>
              <w:pStyle w:val="EMPTYCELLSTYLE"/>
            </w:pPr>
          </w:p>
        </w:tc>
        <w:tc>
          <w:tcPr>
            <w:tcW w:w="40" w:type="dxa"/>
          </w:tcPr>
          <w:p w14:paraId="11E695D6" w14:textId="77777777" w:rsidR="00BA628F" w:rsidRDefault="00BA628F">
            <w:pPr>
              <w:pStyle w:val="EMPTYCELLSTYLE"/>
            </w:pPr>
          </w:p>
        </w:tc>
        <w:tc>
          <w:tcPr>
            <w:tcW w:w="40" w:type="dxa"/>
          </w:tcPr>
          <w:p w14:paraId="11E695D7" w14:textId="77777777" w:rsidR="00BA628F" w:rsidRDefault="00BA628F">
            <w:pPr>
              <w:pStyle w:val="EMPTYCELLSTYLE"/>
            </w:pPr>
          </w:p>
        </w:tc>
        <w:tc>
          <w:tcPr>
            <w:tcW w:w="40" w:type="dxa"/>
            <w:gridSpan w:val="2"/>
          </w:tcPr>
          <w:p w14:paraId="11E695D8" w14:textId="77777777" w:rsidR="00BA628F" w:rsidRDefault="00BA628F">
            <w:pPr>
              <w:pStyle w:val="EMPTYCELLSTYLE"/>
            </w:pPr>
          </w:p>
        </w:tc>
        <w:tc>
          <w:tcPr>
            <w:tcW w:w="379" w:type="dxa"/>
            <w:gridSpan w:val="12"/>
          </w:tcPr>
          <w:p w14:paraId="11E695D9" w14:textId="77777777" w:rsidR="00BA628F" w:rsidRDefault="00BA628F">
            <w:pPr>
              <w:pStyle w:val="EMPTYCELLSTYLE"/>
            </w:pPr>
          </w:p>
        </w:tc>
        <w:tc>
          <w:tcPr>
            <w:tcW w:w="59" w:type="dxa"/>
            <w:gridSpan w:val="2"/>
          </w:tcPr>
          <w:p w14:paraId="11E695DA" w14:textId="77777777" w:rsidR="00BA628F" w:rsidRDefault="00BA628F">
            <w:pPr>
              <w:pStyle w:val="EMPTYCELLSTYLE"/>
            </w:pPr>
          </w:p>
        </w:tc>
        <w:tc>
          <w:tcPr>
            <w:tcW w:w="500" w:type="dxa"/>
            <w:gridSpan w:val="3"/>
          </w:tcPr>
          <w:p w14:paraId="11E695DB" w14:textId="77777777" w:rsidR="00BA628F" w:rsidRDefault="00BA628F">
            <w:pPr>
              <w:pStyle w:val="EMPTYCELLSTYLE"/>
            </w:pPr>
          </w:p>
        </w:tc>
      </w:tr>
      <w:tr w:rsidR="00BA628F" w14:paraId="11E695EF" w14:textId="77777777" w:rsidTr="002C180E">
        <w:trPr>
          <w:trHeight w:hRule="exact" w:val="500"/>
        </w:trPr>
        <w:tc>
          <w:tcPr>
            <w:tcW w:w="450" w:type="dxa"/>
          </w:tcPr>
          <w:p w14:paraId="11E695DD" w14:textId="77777777" w:rsidR="00BA628F" w:rsidRDefault="00BA628F">
            <w:pPr>
              <w:pStyle w:val="EMPTYCELLSTYLE"/>
            </w:pPr>
          </w:p>
        </w:tc>
        <w:tc>
          <w:tcPr>
            <w:tcW w:w="40" w:type="dxa"/>
            <w:gridSpan w:val="2"/>
          </w:tcPr>
          <w:p w14:paraId="11E695DE"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95DF" w14:textId="77777777" w:rsidR="00BA628F" w:rsidRDefault="0050071D">
            <w:r>
              <w:rPr>
                <w:rFonts w:ascii="SansSerif" w:eastAsia="SansSerif" w:hAnsi="SansSerif" w:cs="SansSerif"/>
                <w:b/>
                <w:color w:val="000000"/>
              </w:rPr>
              <w:t>Ancillary Activities</w:t>
            </w:r>
          </w:p>
        </w:tc>
        <w:tc>
          <w:tcPr>
            <w:tcW w:w="180" w:type="dxa"/>
            <w:gridSpan w:val="4"/>
          </w:tcPr>
          <w:p w14:paraId="11E695E0" w14:textId="77777777" w:rsidR="00BA628F" w:rsidRDefault="00BA628F">
            <w:pPr>
              <w:pStyle w:val="EMPTYCELLSTYLE"/>
            </w:pPr>
          </w:p>
        </w:tc>
        <w:tc>
          <w:tcPr>
            <w:tcW w:w="80" w:type="dxa"/>
            <w:gridSpan w:val="2"/>
          </w:tcPr>
          <w:p w14:paraId="11E695E1" w14:textId="77777777" w:rsidR="00BA628F" w:rsidRDefault="00BA628F">
            <w:pPr>
              <w:pStyle w:val="EMPTYCELLSTYLE"/>
            </w:pPr>
          </w:p>
        </w:tc>
        <w:tc>
          <w:tcPr>
            <w:tcW w:w="160" w:type="dxa"/>
            <w:gridSpan w:val="5"/>
          </w:tcPr>
          <w:p w14:paraId="11E695E2" w14:textId="77777777" w:rsidR="00BA628F" w:rsidRDefault="00BA628F">
            <w:pPr>
              <w:pStyle w:val="EMPTYCELLSTYLE"/>
            </w:pPr>
          </w:p>
        </w:tc>
        <w:tc>
          <w:tcPr>
            <w:tcW w:w="720" w:type="dxa"/>
            <w:gridSpan w:val="22"/>
          </w:tcPr>
          <w:p w14:paraId="11E695E3" w14:textId="77777777" w:rsidR="00BA628F" w:rsidRDefault="00BA628F">
            <w:pPr>
              <w:pStyle w:val="EMPTYCELLSTYLE"/>
            </w:pPr>
          </w:p>
        </w:tc>
        <w:tc>
          <w:tcPr>
            <w:tcW w:w="240" w:type="dxa"/>
            <w:gridSpan w:val="5"/>
          </w:tcPr>
          <w:p w14:paraId="11E695E4" w14:textId="77777777" w:rsidR="00BA628F" w:rsidRDefault="00BA628F">
            <w:pPr>
              <w:pStyle w:val="EMPTYCELLSTYLE"/>
            </w:pPr>
          </w:p>
        </w:tc>
        <w:tc>
          <w:tcPr>
            <w:tcW w:w="40" w:type="dxa"/>
          </w:tcPr>
          <w:p w14:paraId="11E695E5" w14:textId="77777777" w:rsidR="00BA628F" w:rsidRDefault="00BA628F">
            <w:pPr>
              <w:pStyle w:val="EMPTYCELLSTYLE"/>
            </w:pPr>
          </w:p>
        </w:tc>
        <w:tc>
          <w:tcPr>
            <w:tcW w:w="3780" w:type="dxa"/>
            <w:gridSpan w:val="56"/>
          </w:tcPr>
          <w:p w14:paraId="11E695E6" w14:textId="77777777" w:rsidR="00BA628F" w:rsidRDefault="00BA628F">
            <w:pPr>
              <w:pStyle w:val="EMPTYCELLSTYLE"/>
            </w:pPr>
          </w:p>
        </w:tc>
        <w:tc>
          <w:tcPr>
            <w:tcW w:w="40" w:type="dxa"/>
          </w:tcPr>
          <w:p w14:paraId="11E695E7" w14:textId="77777777" w:rsidR="00BA628F" w:rsidRDefault="00BA628F">
            <w:pPr>
              <w:pStyle w:val="EMPTYCELLSTYLE"/>
            </w:pPr>
          </w:p>
        </w:tc>
        <w:tc>
          <w:tcPr>
            <w:tcW w:w="40" w:type="dxa"/>
            <w:gridSpan w:val="2"/>
          </w:tcPr>
          <w:p w14:paraId="11E695E8" w14:textId="77777777" w:rsidR="00BA628F" w:rsidRDefault="00BA628F">
            <w:pPr>
              <w:pStyle w:val="EMPTYCELLSTYLE"/>
            </w:pPr>
          </w:p>
        </w:tc>
        <w:tc>
          <w:tcPr>
            <w:tcW w:w="40" w:type="dxa"/>
          </w:tcPr>
          <w:p w14:paraId="11E695E9" w14:textId="77777777" w:rsidR="00BA628F" w:rsidRDefault="00BA628F">
            <w:pPr>
              <w:pStyle w:val="EMPTYCELLSTYLE"/>
            </w:pPr>
          </w:p>
        </w:tc>
        <w:tc>
          <w:tcPr>
            <w:tcW w:w="40" w:type="dxa"/>
            <w:gridSpan w:val="2"/>
          </w:tcPr>
          <w:p w14:paraId="11E695EA" w14:textId="77777777" w:rsidR="00BA628F" w:rsidRDefault="00BA628F">
            <w:pPr>
              <w:pStyle w:val="EMPTYCELLSTYLE"/>
            </w:pPr>
          </w:p>
        </w:tc>
        <w:tc>
          <w:tcPr>
            <w:tcW w:w="40" w:type="dxa"/>
            <w:gridSpan w:val="3"/>
          </w:tcPr>
          <w:p w14:paraId="11E695EB" w14:textId="77777777" w:rsidR="00BA628F" w:rsidRDefault="00BA628F">
            <w:pPr>
              <w:pStyle w:val="EMPTYCELLSTYLE"/>
            </w:pPr>
          </w:p>
        </w:tc>
        <w:tc>
          <w:tcPr>
            <w:tcW w:w="379" w:type="dxa"/>
            <w:gridSpan w:val="14"/>
          </w:tcPr>
          <w:p w14:paraId="11E695EC" w14:textId="77777777" w:rsidR="00BA628F" w:rsidRDefault="00BA628F">
            <w:pPr>
              <w:pStyle w:val="EMPTYCELLSTYLE"/>
            </w:pPr>
          </w:p>
        </w:tc>
        <w:tc>
          <w:tcPr>
            <w:tcW w:w="59" w:type="dxa"/>
            <w:gridSpan w:val="3"/>
          </w:tcPr>
          <w:p w14:paraId="11E695ED" w14:textId="77777777" w:rsidR="00BA628F" w:rsidRDefault="00BA628F">
            <w:pPr>
              <w:pStyle w:val="EMPTYCELLSTYLE"/>
            </w:pPr>
          </w:p>
        </w:tc>
        <w:tc>
          <w:tcPr>
            <w:tcW w:w="500" w:type="dxa"/>
            <w:gridSpan w:val="15"/>
          </w:tcPr>
          <w:p w14:paraId="11E695EE" w14:textId="77777777" w:rsidR="00BA628F" w:rsidRDefault="00BA628F">
            <w:pPr>
              <w:pStyle w:val="EMPTYCELLSTYLE"/>
            </w:pPr>
          </w:p>
        </w:tc>
      </w:tr>
      <w:tr w:rsidR="00BA628F" w14:paraId="11E69609" w14:textId="77777777" w:rsidTr="002C180E">
        <w:trPr>
          <w:gridAfter w:val="27"/>
          <w:wAfter w:w="1270" w:type="dxa"/>
          <w:trHeight w:hRule="exact" w:val="420"/>
        </w:trPr>
        <w:tc>
          <w:tcPr>
            <w:tcW w:w="450" w:type="dxa"/>
          </w:tcPr>
          <w:p w14:paraId="11E695F0"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95F1" w14:textId="77777777" w:rsidR="00BA628F" w:rsidRDefault="0050071D">
            <w:r>
              <w:rPr>
                <w:rFonts w:ascii="SansSerif" w:eastAsia="SansSerif" w:hAnsi="SansSerif" w:cs="SansSerif"/>
                <w:b/>
                <w:color w:val="00807E"/>
                <w:sz w:val="18"/>
              </w:rPr>
              <w:t xml:space="preserve">     None</w:t>
            </w:r>
          </w:p>
        </w:tc>
        <w:tc>
          <w:tcPr>
            <w:tcW w:w="760" w:type="dxa"/>
            <w:gridSpan w:val="7"/>
          </w:tcPr>
          <w:p w14:paraId="11E695F2" w14:textId="77777777" w:rsidR="00BA628F" w:rsidRDefault="00BA628F">
            <w:pPr>
              <w:pStyle w:val="EMPTYCELLSTYLE"/>
            </w:pPr>
          </w:p>
        </w:tc>
        <w:tc>
          <w:tcPr>
            <w:tcW w:w="340" w:type="dxa"/>
            <w:gridSpan w:val="5"/>
          </w:tcPr>
          <w:p w14:paraId="11E695F3" w14:textId="77777777" w:rsidR="00BA628F" w:rsidRDefault="00BA628F">
            <w:pPr>
              <w:pStyle w:val="EMPTYCELLSTYLE"/>
            </w:pPr>
          </w:p>
        </w:tc>
        <w:tc>
          <w:tcPr>
            <w:tcW w:w="520" w:type="dxa"/>
            <w:gridSpan w:val="11"/>
          </w:tcPr>
          <w:p w14:paraId="11E695F4" w14:textId="77777777" w:rsidR="00BA628F" w:rsidRDefault="00BA628F">
            <w:pPr>
              <w:pStyle w:val="EMPTYCELLSTYLE"/>
            </w:pPr>
          </w:p>
        </w:tc>
        <w:tc>
          <w:tcPr>
            <w:tcW w:w="440" w:type="dxa"/>
            <w:gridSpan w:val="11"/>
          </w:tcPr>
          <w:p w14:paraId="11E695F5" w14:textId="77777777" w:rsidR="00BA628F" w:rsidRDefault="00BA628F">
            <w:pPr>
              <w:pStyle w:val="EMPTYCELLSTYLE"/>
            </w:pPr>
          </w:p>
        </w:tc>
        <w:tc>
          <w:tcPr>
            <w:tcW w:w="340" w:type="dxa"/>
            <w:gridSpan w:val="2"/>
          </w:tcPr>
          <w:p w14:paraId="11E695F6" w14:textId="77777777" w:rsidR="00BA628F" w:rsidRDefault="00BA628F">
            <w:pPr>
              <w:pStyle w:val="EMPTYCELLSTYLE"/>
            </w:pPr>
          </w:p>
        </w:tc>
        <w:tc>
          <w:tcPr>
            <w:tcW w:w="60" w:type="dxa"/>
            <w:gridSpan w:val="3"/>
          </w:tcPr>
          <w:p w14:paraId="11E695F7" w14:textId="77777777" w:rsidR="00BA628F" w:rsidRDefault="00BA628F">
            <w:pPr>
              <w:pStyle w:val="EMPTYCELLSTYLE"/>
            </w:pPr>
          </w:p>
        </w:tc>
        <w:tc>
          <w:tcPr>
            <w:tcW w:w="200" w:type="dxa"/>
            <w:gridSpan w:val="5"/>
          </w:tcPr>
          <w:p w14:paraId="11E695F8" w14:textId="77777777" w:rsidR="00BA628F" w:rsidRDefault="00BA628F">
            <w:pPr>
              <w:pStyle w:val="EMPTYCELLSTYLE"/>
            </w:pPr>
          </w:p>
        </w:tc>
        <w:tc>
          <w:tcPr>
            <w:tcW w:w="880" w:type="dxa"/>
            <w:gridSpan w:val="16"/>
          </w:tcPr>
          <w:p w14:paraId="11E695F9" w14:textId="77777777" w:rsidR="00BA628F" w:rsidRDefault="00BA628F">
            <w:pPr>
              <w:pStyle w:val="EMPTYCELLSTYLE"/>
            </w:pPr>
          </w:p>
        </w:tc>
        <w:tc>
          <w:tcPr>
            <w:tcW w:w="180" w:type="dxa"/>
            <w:gridSpan w:val="3"/>
          </w:tcPr>
          <w:p w14:paraId="11E695FA" w14:textId="77777777" w:rsidR="00BA628F" w:rsidRDefault="00BA628F">
            <w:pPr>
              <w:pStyle w:val="EMPTYCELLSTYLE"/>
            </w:pPr>
          </w:p>
        </w:tc>
        <w:tc>
          <w:tcPr>
            <w:tcW w:w="80" w:type="dxa"/>
            <w:gridSpan w:val="2"/>
          </w:tcPr>
          <w:p w14:paraId="11E695FB" w14:textId="77777777" w:rsidR="00BA628F" w:rsidRDefault="00BA628F">
            <w:pPr>
              <w:pStyle w:val="EMPTYCELLSTYLE"/>
            </w:pPr>
          </w:p>
        </w:tc>
        <w:tc>
          <w:tcPr>
            <w:tcW w:w="160" w:type="dxa"/>
            <w:gridSpan w:val="7"/>
          </w:tcPr>
          <w:p w14:paraId="11E695FC" w14:textId="77777777" w:rsidR="00BA628F" w:rsidRDefault="00BA628F">
            <w:pPr>
              <w:pStyle w:val="EMPTYCELLSTYLE"/>
            </w:pPr>
          </w:p>
        </w:tc>
        <w:tc>
          <w:tcPr>
            <w:tcW w:w="720" w:type="dxa"/>
            <w:gridSpan w:val="18"/>
          </w:tcPr>
          <w:p w14:paraId="11E695FD" w14:textId="77777777" w:rsidR="00BA628F" w:rsidRDefault="00BA628F">
            <w:pPr>
              <w:pStyle w:val="EMPTYCELLSTYLE"/>
            </w:pPr>
          </w:p>
        </w:tc>
        <w:tc>
          <w:tcPr>
            <w:tcW w:w="240" w:type="dxa"/>
            <w:gridSpan w:val="9"/>
          </w:tcPr>
          <w:p w14:paraId="11E695FE" w14:textId="77777777" w:rsidR="00BA628F" w:rsidRDefault="00BA628F">
            <w:pPr>
              <w:pStyle w:val="EMPTYCELLSTYLE"/>
            </w:pPr>
          </w:p>
        </w:tc>
        <w:tc>
          <w:tcPr>
            <w:tcW w:w="40" w:type="dxa"/>
          </w:tcPr>
          <w:p w14:paraId="11E695FF" w14:textId="77777777" w:rsidR="00BA628F" w:rsidRDefault="00BA628F">
            <w:pPr>
              <w:pStyle w:val="EMPTYCELLSTYLE"/>
            </w:pPr>
          </w:p>
        </w:tc>
        <w:tc>
          <w:tcPr>
            <w:tcW w:w="3780" w:type="dxa"/>
            <w:gridSpan w:val="52"/>
          </w:tcPr>
          <w:p w14:paraId="11E69600" w14:textId="77777777" w:rsidR="00BA628F" w:rsidRDefault="00BA628F">
            <w:pPr>
              <w:pStyle w:val="EMPTYCELLSTYLE"/>
            </w:pPr>
          </w:p>
        </w:tc>
        <w:tc>
          <w:tcPr>
            <w:tcW w:w="40" w:type="dxa"/>
          </w:tcPr>
          <w:p w14:paraId="11E69601" w14:textId="77777777" w:rsidR="00BA628F" w:rsidRDefault="00BA628F">
            <w:pPr>
              <w:pStyle w:val="EMPTYCELLSTYLE"/>
            </w:pPr>
          </w:p>
        </w:tc>
        <w:tc>
          <w:tcPr>
            <w:tcW w:w="40" w:type="dxa"/>
          </w:tcPr>
          <w:p w14:paraId="11E69602" w14:textId="77777777" w:rsidR="00BA628F" w:rsidRDefault="00BA628F">
            <w:pPr>
              <w:pStyle w:val="EMPTYCELLSTYLE"/>
            </w:pPr>
          </w:p>
        </w:tc>
        <w:tc>
          <w:tcPr>
            <w:tcW w:w="40" w:type="dxa"/>
            <w:gridSpan w:val="2"/>
          </w:tcPr>
          <w:p w14:paraId="11E69603" w14:textId="77777777" w:rsidR="00BA628F" w:rsidRDefault="00BA628F">
            <w:pPr>
              <w:pStyle w:val="EMPTYCELLSTYLE"/>
            </w:pPr>
          </w:p>
        </w:tc>
        <w:tc>
          <w:tcPr>
            <w:tcW w:w="40" w:type="dxa"/>
            <w:gridSpan w:val="2"/>
          </w:tcPr>
          <w:p w14:paraId="11E69604" w14:textId="77777777" w:rsidR="00BA628F" w:rsidRDefault="00BA628F">
            <w:pPr>
              <w:pStyle w:val="EMPTYCELLSTYLE"/>
            </w:pPr>
          </w:p>
        </w:tc>
        <w:tc>
          <w:tcPr>
            <w:tcW w:w="40" w:type="dxa"/>
            <w:gridSpan w:val="2"/>
          </w:tcPr>
          <w:p w14:paraId="11E69605" w14:textId="77777777" w:rsidR="00BA628F" w:rsidRDefault="00BA628F">
            <w:pPr>
              <w:pStyle w:val="EMPTYCELLSTYLE"/>
            </w:pPr>
          </w:p>
        </w:tc>
        <w:tc>
          <w:tcPr>
            <w:tcW w:w="379" w:type="dxa"/>
            <w:gridSpan w:val="13"/>
          </w:tcPr>
          <w:p w14:paraId="11E69606" w14:textId="77777777" w:rsidR="00BA628F" w:rsidRDefault="00BA628F">
            <w:pPr>
              <w:pStyle w:val="EMPTYCELLSTYLE"/>
            </w:pPr>
          </w:p>
        </w:tc>
        <w:tc>
          <w:tcPr>
            <w:tcW w:w="59" w:type="dxa"/>
            <w:gridSpan w:val="4"/>
          </w:tcPr>
          <w:p w14:paraId="11E69607" w14:textId="77777777" w:rsidR="00BA628F" w:rsidRDefault="00BA628F">
            <w:pPr>
              <w:pStyle w:val="EMPTYCELLSTYLE"/>
            </w:pPr>
          </w:p>
        </w:tc>
        <w:tc>
          <w:tcPr>
            <w:tcW w:w="40" w:type="dxa"/>
            <w:gridSpan w:val="3"/>
          </w:tcPr>
          <w:p w14:paraId="11E69608" w14:textId="77777777" w:rsidR="00BA628F" w:rsidRDefault="00BA628F">
            <w:pPr>
              <w:pStyle w:val="EMPTYCELLSTYLE"/>
            </w:pPr>
          </w:p>
        </w:tc>
      </w:tr>
      <w:tr w:rsidR="00BA628F" w14:paraId="11E69626" w14:textId="77777777" w:rsidTr="002C180E">
        <w:trPr>
          <w:trHeight w:hRule="exact" w:val="2460"/>
        </w:trPr>
        <w:tc>
          <w:tcPr>
            <w:tcW w:w="450" w:type="dxa"/>
          </w:tcPr>
          <w:p w14:paraId="11E6960A" w14:textId="77777777" w:rsidR="00BA628F" w:rsidRDefault="00BA628F">
            <w:pPr>
              <w:pStyle w:val="EMPTYCELLSTYLE"/>
            </w:pPr>
          </w:p>
        </w:tc>
        <w:tc>
          <w:tcPr>
            <w:tcW w:w="40" w:type="dxa"/>
            <w:gridSpan w:val="2"/>
          </w:tcPr>
          <w:p w14:paraId="11E6960B" w14:textId="77777777" w:rsidR="00BA628F" w:rsidRDefault="00BA628F">
            <w:pPr>
              <w:pStyle w:val="EMPTYCELLSTYLE"/>
            </w:pPr>
          </w:p>
        </w:tc>
        <w:tc>
          <w:tcPr>
            <w:tcW w:w="380" w:type="dxa"/>
          </w:tcPr>
          <w:p w14:paraId="11E6960C" w14:textId="77777777" w:rsidR="00BA628F" w:rsidRDefault="00BA628F">
            <w:pPr>
              <w:pStyle w:val="EMPTYCELLSTYLE"/>
            </w:pPr>
          </w:p>
        </w:tc>
        <w:tc>
          <w:tcPr>
            <w:tcW w:w="1470" w:type="dxa"/>
            <w:gridSpan w:val="11"/>
          </w:tcPr>
          <w:p w14:paraId="11E6960D" w14:textId="77777777" w:rsidR="00BA628F" w:rsidRDefault="00BA628F">
            <w:pPr>
              <w:pStyle w:val="EMPTYCELLSTYLE"/>
            </w:pPr>
          </w:p>
        </w:tc>
        <w:tc>
          <w:tcPr>
            <w:tcW w:w="40" w:type="dxa"/>
            <w:gridSpan w:val="2"/>
          </w:tcPr>
          <w:p w14:paraId="11E6960E" w14:textId="77777777" w:rsidR="00BA628F" w:rsidRDefault="00BA628F">
            <w:pPr>
              <w:pStyle w:val="EMPTYCELLSTYLE"/>
            </w:pPr>
          </w:p>
        </w:tc>
        <w:tc>
          <w:tcPr>
            <w:tcW w:w="760" w:type="dxa"/>
            <w:gridSpan w:val="9"/>
          </w:tcPr>
          <w:p w14:paraId="11E6960F" w14:textId="77777777" w:rsidR="00BA628F" w:rsidRDefault="00BA628F">
            <w:pPr>
              <w:pStyle w:val="EMPTYCELLSTYLE"/>
            </w:pPr>
          </w:p>
        </w:tc>
        <w:tc>
          <w:tcPr>
            <w:tcW w:w="340" w:type="dxa"/>
            <w:gridSpan w:val="12"/>
          </w:tcPr>
          <w:p w14:paraId="11E69610" w14:textId="77777777" w:rsidR="00BA628F" w:rsidRDefault="00BA628F">
            <w:pPr>
              <w:pStyle w:val="EMPTYCELLSTYLE"/>
            </w:pPr>
          </w:p>
        </w:tc>
        <w:tc>
          <w:tcPr>
            <w:tcW w:w="520" w:type="dxa"/>
            <w:gridSpan w:val="6"/>
          </w:tcPr>
          <w:p w14:paraId="11E69611" w14:textId="77777777" w:rsidR="00BA628F" w:rsidRDefault="00BA628F">
            <w:pPr>
              <w:pStyle w:val="EMPTYCELLSTYLE"/>
            </w:pPr>
          </w:p>
        </w:tc>
        <w:tc>
          <w:tcPr>
            <w:tcW w:w="440" w:type="dxa"/>
            <w:gridSpan w:val="14"/>
          </w:tcPr>
          <w:p w14:paraId="11E69612" w14:textId="77777777" w:rsidR="00BA628F" w:rsidRDefault="00BA628F">
            <w:pPr>
              <w:pStyle w:val="EMPTYCELLSTYLE"/>
            </w:pPr>
          </w:p>
        </w:tc>
        <w:tc>
          <w:tcPr>
            <w:tcW w:w="340" w:type="dxa"/>
            <w:gridSpan w:val="2"/>
          </w:tcPr>
          <w:p w14:paraId="11E69613" w14:textId="77777777" w:rsidR="00BA628F" w:rsidRDefault="00BA628F">
            <w:pPr>
              <w:pStyle w:val="EMPTYCELLSTYLE"/>
            </w:pPr>
          </w:p>
        </w:tc>
        <w:tc>
          <w:tcPr>
            <w:tcW w:w="60" w:type="dxa"/>
            <w:gridSpan w:val="2"/>
          </w:tcPr>
          <w:p w14:paraId="11E69614" w14:textId="77777777" w:rsidR="00BA628F" w:rsidRDefault="00BA628F">
            <w:pPr>
              <w:pStyle w:val="EMPTYCELLSTYLE"/>
            </w:pPr>
          </w:p>
        </w:tc>
        <w:tc>
          <w:tcPr>
            <w:tcW w:w="200" w:type="dxa"/>
            <w:gridSpan w:val="2"/>
          </w:tcPr>
          <w:p w14:paraId="11E69615" w14:textId="77777777" w:rsidR="00BA628F" w:rsidRDefault="00BA628F">
            <w:pPr>
              <w:pStyle w:val="EMPTYCELLSTYLE"/>
            </w:pPr>
          </w:p>
        </w:tc>
        <w:tc>
          <w:tcPr>
            <w:tcW w:w="880" w:type="dxa"/>
            <w:gridSpan w:val="24"/>
          </w:tcPr>
          <w:p w14:paraId="11E69616" w14:textId="77777777" w:rsidR="00BA628F" w:rsidRDefault="00BA628F">
            <w:pPr>
              <w:pStyle w:val="EMPTYCELLSTYLE"/>
            </w:pPr>
          </w:p>
        </w:tc>
        <w:tc>
          <w:tcPr>
            <w:tcW w:w="180" w:type="dxa"/>
            <w:gridSpan w:val="5"/>
          </w:tcPr>
          <w:p w14:paraId="11E69617" w14:textId="77777777" w:rsidR="00BA628F" w:rsidRDefault="00BA628F">
            <w:pPr>
              <w:pStyle w:val="EMPTYCELLSTYLE"/>
            </w:pPr>
          </w:p>
        </w:tc>
        <w:tc>
          <w:tcPr>
            <w:tcW w:w="80" w:type="dxa"/>
            <w:gridSpan w:val="2"/>
          </w:tcPr>
          <w:p w14:paraId="11E69618" w14:textId="77777777" w:rsidR="00BA628F" w:rsidRDefault="00BA628F">
            <w:pPr>
              <w:pStyle w:val="EMPTYCELLSTYLE"/>
            </w:pPr>
          </w:p>
        </w:tc>
        <w:tc>
          <w:tcPr>
            <w:tcW w:w="160" w:type="dxa"/>
            <w:gridSpan w:val="7"/>
          </w:tcPr>
          <w:p w14:paraId="11E69619" w14:textId="77777777" w:rsidR="00BA628F" w:rsidRDefault="00BA628F">
            <w:pPr>
              <w:pStyle w:val="EMPTYCELLSTYLE"/>
            </w:pPr>
          </w:p>
        </w:tc>
        <w:tc>
          <w:tcPr>
            <w:tcW w:w="720" w:type="dxa"/>
            <w:gridSpan w:val="18"/>
          </w:tcPr>
          <w:p w14:paraId="11E6961A" w14:textId="77777777" w:rsidR="00BA628F" w:rsidRDefault="00BA628F">
            <w:pPr>
              <w:pStyle w:val="EMPTYCELLSTYLE"/>
            </w:pPr>
          </w:p>
        </w:tc>
        <w:tc>
          <w:tcPr>
            <w:tcW w:w="240" w:type="dxa"/>
            <w:gridSpan w:val="3"/>
          </w:tcPr>
          <w:p w14:paraId="11E6961B" w14:textId="77777777" w:rsidR="00BA628F" w:rsidRDefault="00BA628F">
            <w:pPr>
              <w:pStyle w:val="EMPTYCELLSTYLE"/>
            </w:pPr>
          </w:p>
        </w:tc>
        <w:tc>
          <w:tcPr>
            <w:tcW w:w="40" w:type="dxa"/>
          </w:tcPr>
          <w:p w14:paraId="11E6961C" w14:textId="77777777" w:rsidR="00BA628F" w:rsidRDefault="00BA628F">
            <w:pPr>
              <w:pStyle w:val="EMPTYCELLSTYLE"/>
            </w:pPr>
          </w:p>
        </w:tc>
        <w:tc>
          <w:tcPr>
            <w:tcW w:w="3780" w:type="dxa"/>
            <w:gridSpan w:val="67"/>
          </w:tcPr>
          <w:p w14:paraId="11E6961D" w14:textId="77777777" w:rsidR="00BA628F" w:rsidRDefault="00BA628F">
            <w:pPr>
              <w:pStyle w:val="EMPTYCELLSTYLE"/>
            </w:pPr>
          </w:p>
        </w:tc>
        <w:tc>
          <w:tcPr>
            <w:tcW w:w="40" w:type="dxa"/>
          </w:tcPr>
          <w:p w14:paraId="11E6961E" w14:textId="77777777" w:rsidR="00BA628F" w:rsidRDefault="00BA628F">
            <w:pPr>
              <w:pStyle w:val="EMPTYCELLSTYLE"/>
            </w:pPr>
          </w:p>
        </w:tc>
        <w:tc>
          <w:tcPr>
            <w:tcW w:w="40" w:type="dxa"/>
          </w:tcPr>
          <w:p w14:paraId="11E6961F" w14:textId="77777777" w:rsidR="00BA628F" w:rsidRDefault="00BA628F">
            <w:pPr>
              <w:pStyle w:val="EMPTYCELLSTYLE"/>
            </w:pPr>
          </w:p>
        </w:tc>
        <w:tc>
          <w:tcPr>
            <w:tcW w:w="40" w:type="dxa"/>
          </w:tcPr>
          <w:p w14:paraId="11E69620" w14:textId="77777777" w:rsidR="00BA628F" w:rsidRDefault="00BA628F">
            <w:pPr>
              <w:pStyle w:val="EMPTYCELLSTYLE"/>
            </w:pPr>
          </w:p>
        </w:tc>
        <w:tc>
          <w:tcPr>
            <w:tcW w:w="40" w:type="dxa"/>
          </w:tcPr>
          <w:p w14:paraId="11E69621" w14:textId="77777777" w:rsidR="00BA628F" w:rsidRDefault="00BA628F">
            <w:pPr>
              <w:pStyle w:val="EMPTYCELLSTYLE"/>
            </w:pPr>
          </w:p>
        </w:tc>
        <w:tc>
          <w:tcPr>
            <w:tcW w:w="40" w:type="dxa"/>
            <w:gridSpan w:val="2"/>
          </w:tcPr>
          <w:p w14:paraId="11E69622" w14:textId="77777777" w:rsidR="00BA628F" w:rsidRDefault="00BA628F">
            <w:pPr>
              <w:pStyle w:val="EMPTYCELLSTYLE"/>
            </w:pPr>
          </w:p>
        </w:tc>
        <w:tc>
          <w:tcPr>
            <w:tcW w:w="379" w:type="dxa"/>
            <w:gridSpan w:val="12"/>
          </w:tcPr>
          <w:p w14:paraId="11E69623" w14:textId="77777777" w:rsidR="00BA628F" w:rsidRDefault="00BA628F">
            <w:pPr>
              <w:pStyle w:val="EMPTYCELLSTYLE"/>
            </w:pPr>
          </w:p>
        </w:tc>
        <w:tc>
          <w:tcPr>
            <w:tcW w:w="59" w:type="dxa"/>
            <w:gridSpan w:val="2"/>
          </w:tcPr>
          <w:p w14:paraId="11E69624" w14:textId="77777777" w:rsidR="00BA628F" w:rsidRDefault="00BA628F">
            <w:pPr>
              <w:pStyle w:val="EMPTYCELLSTYLE"/>
            </w:pPr>
          </w:p>
        </w:tc>
        <w:tc>
          <w:tcPr>
            <w:tcW w:w="500" w:type="dxa"/>
            <w:gridSpan w:val="3"/>
          </w:tcPr>
          <w:p w14:paraId="11E69625" w14:textId="77777777" w:rsidR="00BA628F" w:rsidRDefault="00BA628F">
            <w:pPr>
              <w:pStyle w:val="EMPTYCELLSTYLE"/>
            </w:pPr>
          </w:p>
        </w:tc>
      </w:tr>
      <w:tr w:rsidR="00BA628F" w14:paraId="11E6963F" w14:textId="77777777" w:rsidTr="002C180E">
        <w:trPr>
          <w:trHeight w:hRule="exact" w:val="320"/>
        </w:trPr>
        <w:tc>
          <w:tcPr>
            <w:tcW w:w="450" w:type="dxa"/>
          </w:tcPr>
          <w:p w14:paraId="11E69627" w14:textId="77777777" w:rsidR="00BA628F" w:rsidRDefault="00BA628F">
            <w:pPr>
              <w:pStyle w:val="EMPTYCELLSTYLE"/>
            </w:pPr>
          </w:p>
        </w:tc>
        <w:tc>
          <w:tcPr>
            <w:tcW w:w="40" w:type="dxa"/>
            <w:gridSpan w:val="2"/>
          </w:tcPr>
          <w:p w14:paraId="11E69628" w14:textId="77777777" w:rsidR="00BA628F" w:rsidRDefault="00BA628F">
            <w:pPr>
              <w:pStyle w:val="EMPTYCELLSTYLE"/>
            </w:pPr>
          </w:p>
        </w:tc>
        <w:tc>
          <w:tcPr>
            <w:tcW w:w="380" w:type="dxa"/>
          </w:tcPr>
          <w:p w14:paraId="11E69629" w14:textId="77777777" w:rsidR="00BA628F" w:rsidRDefault="00BA628F">
            <w:pPr>
              <w:pStyle w:val="EMPTYCELLSTYLE"/>
            </w:pPr>
          </w:p>
        </w:tc>
        <w:tc>
          <w:tcPr>
            <w:tcW w:w="1470" w:type="dxa"/>
            <w:gridSpan w:val="11"/>
          </w:tcPr>
          <w:p w14:paraId="11E6962A" w14:textId="77777777" w:rsidR="00BA628F" w:rsidRDefault="00BA628F">
            <w:pPr>
              <w:pStyle w:val="EMPTYCELLSTYLE"/>
            </w:pPr>
          </w:p>
        </w:tc>
        <w:tc>
          <w:tcPr>
            <w:tcW w:w="40" w:type="dxa"/>
            <w:gridSpan w:val="2"/>
          </w:tcPr>
          <w:p w14:paraId="11E6962B" w14:textId="77777777" w:rsidR="00BA628F" w:rsidRDefault="00BA628F">
            <w:pPr>
              <w:pStyle w:val="EMPTYCELLSTYLE"/>
            </w:pPr>
          </w:p>
        </w:tc>
        <w:tc>
          <w:tcPr>
            <w:tcW w:w="760" w:type="dxa"/>
            <w:gridSpan w:val="9"/>
          </w:tcPr>
          <w:p w14:paraId="11E6962C" w14:textId="77777777" w:rsidR="00BA628F" w:rsidRDefault="00BA628F">
            <w:pPr>
              <w:pStyle w:val="EMPTYCELLSTYLE"/>
            </w:pPr>
          </w:p>
        </w:tc>
        <w:tc>
          <w:tcPr>
            <w:tcW w:w="340" w:type="dxa"/>
            <w:gridSpan w:val="12"/>
          </w:tcPr>
          <w:p w14:paraId="11E6962D" w14:textId="77777777" w:rsidR="00BA628F" w:rsidRDefault="00BA628F">
            <w:pPr>
              <w:pStyle w:val="EMPTYCELLSTYLE"/>
            </w:pPr>
          </w:p>
        </w:tc>
        <w:tc>
          <w:tcPr>
            <w:tcW w:w="520" w:type="dxa"/>
            <w:gridSpan w:val="6"/>
          </w:tcPr>
          <w:p w14:paraId="11E6962E" w14:textId="77777777" w:rsidR="00BA628F" w:rsidRDefault="00BA628F">
            <w:pPr>
              <w:pStyle w:val="EMPTYCELLSTYLE"/>
            </w:pPr>
          </w:p>
        </w:tc>
        <w:tc>
          <w:tcPr>
            <w:tcW w:w="440" w:type="dxa"/>
            <w:gridSpan w:val="14"/>
          </w:tcPr>
          <w:p w14:paraId="11E6962F" w14:textId="77777777" w:rsidR="00BA628F" w:rsidRDefault="00BA628F">
            <w:pPr>
              <w:pStyle w:val="EMPTYCELLSTYLE"/>
            </w:pPr>
          </w:p>
        </w:tc>
        <w:tc>
          <w:tcPr>
            <w:tcW w:w="340" w:type="dxa"/>
            <w:gridSpan w:val="2"/>
          </w:tcPr>
          <w:p w14:paraId="11E69630" w14:textId="77777777" w:rsidR="00BA628F" w:rsidRDefault="00BA628F">
            <w:pPr>
              <w:pStyle w:val="EMPTYCELLSTYLE"/>
            </w:pPr>
          </w:p>
        </w:tc>
        <w:tc>
          <w:tcPr>
            <w:tcW w:w="60" w:type="dxa"/>
            <w:gridSpan w:val="2"/>
          </w:tcPr>
          <w:p w14:paraId="11E69631" w14:textId="77777777" w:rsidR="00BA628F" w:rsidRDefault="00BA628F">
            <w:pPr>
              <w:pStyle w:val="EMPTYCELLSTYLE"/>
            </w:pPr>
          </w:p>
        </w:tc>
        <w:tc>
          <w:tcPr>
            <w:tcW w:w="200" w:type="dxa"/>
            <w:gridSpan w:val="2"/>
          </w:tcPr>
          <w:p w14:paraId="11E69632"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9633" w14:textId="77777777" w:rsidR="00BA628F" w:rsidRDefault="0050071D">
            <w:pPr>
              <w:jc w:val="center"/>
            </w:pPr>
            <w:r>
              <w:rPr>
                <w:rFonts w:ascii="SansSerif" w:eastAsia="SansSerif" w:hAnsi="SansSerif" w:cs="SansSerif"/>
                <w:color w:val="000000"/>
                <w:sz w:val="16"/>
              </w:rPr>
              <w:t>16</w:t>
            </w:r>
          </w:p>
        </w:tc>
        <w:tc>
          <w:tcPr>
            <w:tcW w:w="240" w:type="dxa"/>
            <w:gridSpan w:val="3"/>
          </w:tcPr>
          <w:p w14:paraId="11E69634" w14:textId="77777777" w:rsidR="00BA628F" w:rsidRDefault="00BA628F">
            <w:pPr>
              <w:pStyle w:val="EMPTYCELLSTYLE"/>
            </w:pPr>
          </w:p>
        </w:tc>
        <w:tc>
          <w:tcPr>
            <w:tcW w:w="40" w:type="dxa"/>
          </w:tcPr>
          <w:p w14:paraId="11E69635" w14:textId="77777777" w:rsidR="00BA628F" w:rsidRDefault="00BA628F">
            <w:pPr>
              <w:pStyle w:val="EMPTYCELLSTYLE"/>
            </w:pPr>
          </w:p>
        </w:tc>
        <w:tc>
          <w:tcPr>
            <w:tcW w:w="3780" w:type="dxa"/>
            <w:gridSpan w:val="67"/>
          </w:tcPr>
          <w:p w14:paraId="11E69636" w14:textId="77777777" w:rsidR="00BA628F" w:rsidRDefault="00BA628F">
            <w:pPr>
              <w:pStyle w:val="EMPTYCELLSTYLE"/>
            </w:pPr>
          </w:p>
        </w:tc>
        <w:tc>
          <w:tcPr>
            <w:tcW w:w="40" w:type="dxa"/>
          </w:tcPr>
          <w:p w14:paraId="11E69637" w14:textId="77777777" w:rsidR="00BA628F" w:rsidRDefault="00BA628F">
            <w:pPr>
              <w:pStyle w:val="EMPTYCELLSTYLE"/>
            </w:pPr>
          </w:p>
        </w:tc>
        <w:tc>
          <w:tcPr>
            <w:tcW w:w="40" w:type="dxa"/>
          </w:tcPr>
          <w:p w14:paraId="11E69638" w14:textId="77777777" w:rsidR="00BA628F" w:rsidRDefault="00BA628F">
            <w:pPr>
              <w:pStyle w:val="EMPTYCELLSTYLE"/>
            </w:pPr>
          </w:p>
        </w:tc>
        <w:tc>
          <w:tcPr>
            <w:tcW w:w="40" w:type="dxa"/>
          </w:tcPr>
          <w:p w14:paraId="11E69639" w14:textId="77777777" w:rsidR="00BA628F" w:rsidRDefault="00BA628F">
            <w:pPr>
              <w:pStyle w:val="EMPTYCELLSTYLE"/>
            </w:pPr>
          </w:p>
        </w:tc>
        <w:tc>
          <w:tcPr>
            <w:tcW w:w="40" w:type="dxa"/>
          </w:tcPr>
          <w:p w14:paraId="11E6963A" w14:textId="77777777" w:rsidR="00BA628F" w:rsidRDefault="00BA628F">
            <w:pPr>
              <w:pStyle w:val="EMPTYCELLSTYLE"/>
            </w:pPr>
          </w:p>
        </w:tc>
        <w:tc>
          <w:tcPr>
            <w:tcW w:w="40" w:type="dxa"/>
            <w:gridSpan w:val="2"/>
          </w:tcPr>
          <w:p w14:paraId="11E6963B" w14:textId="77777777" w:rsidR="00BA628F" w:rsidRDefault="00BA628F">
            <w:pPr>
              <w:pStyle w:val="EMPTYCELLSTYLE"/>
            </w:pPr>
          </w:p>
        </w:tc>
        <w:tc>
          <w:tcPr>
            <w:tcW w:w="379" w:type="dxa"/>
            <w:gridSpan w:val="12"/>
          </w:tcPr>
          <w:p w14:paraId="11E6963C" w14:textId="77777777" w:rsidR="00BA628F" w:rsidRDefault="00BA628F">
            <w:pPr>
              <w:pStyle w:val="EMPTYCELLSTYLE"/>
            </w:pPr>
          </w:p>
        </w:tc>
        <w:tc>
          <w:tcPr>
            <w:tcW w:w="59" w:type="dxa"/>
            <w:gridSpan w:val="2"/>
          </w:tcPr>
          <w:p w14:paraId="11E6963D" w14:textId="77777777" w:rsidR="00BA628F" w:rsidRDefault="00BA628F">
            <w:pPr>
              <w:pStyle w:val="EMPTYCELLSTYLE"/>
            </w:pPr>
          </w:p>
        </w:tc>
        <w:tc>
          <w:tcPr>
            <w:tcW w:w="500" w:type="dxa"/>
            <w:gridSpan w:val="3"/>
          </w:tcPr>
          <w:p w14:paraId="11E6963E" w14:textId="77777777" w:rsidR="00BA628F" w:rsidRDefault="00BA628F">
            <w:pPr>
              <w:pStyle w:val="EMPTYCELLSTYLE"/>
            </w:pPr>
          </w:p>
        </w:tc>
      </w:tr>
      <w:tr w:rsidR="00BA628F" w14:paraId="11E6965C" w14:textId="77777777" w:rsidTr="002C180E">
        <w:trPr>
          <w:trHeight w:hRule="exact" w:val="100"/>
        </w:trPr>
        <w:tc>
          <w:tcPr>
            <w:tcW w:w="450" w:type="dxa"/>
          </w:tcPr>
          <w:p w14:paraId="11E69640" w14:textId="77777777" w:rsidR="00BA628F" w:rsidRDefault="00BA628F">
            <w:pPr>
              <w:pStyle w:val="EMPTYCELLSTYLE"/>
            </w:pPr>
          </w:p>
        </w:tc>
        <w:tc>
          <w:tcPr>
            <w:tcW w:w="40" w:type="dxa"/>
            <w:gridSpan w:val="2"/>
          </w:tcPr>
          <w:p w14:paraId="11E69641" w14:textId="77777777" w:rsidR="00BA628F" w:rsidRDefault="00BA628F">
            <w:pPr>
              <w:pStyle w:val="EMPTYCELLSTYLE"/>
            </w:pPr>
          </w:p>
        </w:tc>
        <w:tc>
          <w:tcPr>
            <w:tcW w:w="380" w:type="dxa"/>
          </w:tcPr>
          <w:p w14:paraId="11E69642" w14:textId="77777777" w:rsidR="00BA628F" w:rsidRDefault="00BA628F">
            <w:pPr>
              <w:pStyle w:val="EMPTYCELLSTYLE"/>
            </w:pPr>
          </w:p>
        </w:tc>
        <w:tc>
          <w:tcPr>
            <w:tcW w:w="1470" w:type="dxa"/>
            <w:gridSpan w:val="11"/>
          </w:tcPr>
          <w:p w14:paraId="11E69643" w14:textId="77777777" w:rsidR="00BA628F" w:rsidRDefault="00BA628F">
            <w:pPr>
              <w:pStyle w:val="EMPTYCELLSTYLE"/>
            </w:pPr>
          </w:p>
        </w:tc>
        <w:tc>
          <w:tcPr>
            <w:tcW w:w="40" w:type="dxa"/>
            <w:gridSpan w:val="2"/>
          </w:tcPr>
          <w:p w14:paraId="11E69644" w14:textId="77777777" w:rsidR="00BA628F" w:rsidRDefault="00BA628F">
            <w:pPr>
              <w:pStyle w:val="EMPTYCELLSTYLE"/>
            </w:pPr>
          </w:p>
        </w:tc>
        <w:tc>
          <w:tcPr>
            <w:tcW w:w="760" w:type="dxa"/>
            <w:gridSpan w:val="9"/>
          </w:tcPr>
          <w:p w14:paraId="11E69645" w14:textId="77777777" w:rsidR="00BA628F" w:rsidRDefault="00BA628F">
            <w:pPr>
              <w:pStyle w:val="EMPTYCELLSTYLE"/>
            </w:pPr>
          </w:p>
        </w:tc>
        <w:tc>
          <w:tcPr>
            <w:tcW w:w="340" w:type="dxa"/>
            <w:gridSpan w:val="12"/>
          </w:tcPr>
          <w:p w14:paraId="11E69646" w14:textId="77777777" w:rsidR="00BA628F" w:rsidRDefault="00BA628F">
            <w:pPr>
              <w:pStyle w:val="EMPTYCELLSTYLE"/>
            </w:pPr>
          </w:p>
        </w:tc>
        <w:tc>
          <w:tcPr>
            <w:tcW w:w="520" w:type="dxa"/>
            <w:gridSpan w:val="6"/>
          </w:tcPr>
          <w:p w14:paraId="11E69647" w14:textId="77777777" w:rsidR="00BA628F" w:rsidRDefault="00BA628F">
            <w:pPr>
              <w:pStyle w:val="EMPTYCELLSTYLE"/>
            </w:pPr>
          </w:p>
        </w:tc>
        <w:tc>
          <w:tcPr>
            <w:tcW w:w="440" w:type="dxa"/>
            <w:gridSpan w:val="14"/>
          </w:tcPr>
          <w:p w14:paraId="11E69648" w14:textId="77777777" w:rsidR="00BA628F" w:rsidRDefault="00BA628F">
            <w:pPr>
              <w:pStyle w:val="EMPTYCELLSTYLE"/>
            </w:pPr>
          </w:p>
        </w:tc>
        <w:tc>
          <w:tcPr>
            <w:tcW w:w="340" w:type="dxa"/>
            <w:gridSpan w:val="2"/>
          </w:tcPr>
          <w:p w14:paraId="11E69649" w14:textId="77777777" w:rsidR="00BA628F" w:rsidRDefault="00BA628F">
            <w:pPr>
              <w:pStyle w:val="EMPTYCELLSTYLE"/>
            </w:pPr>
          </w:p>
        </w:tc>
        <w:tc>
          <w:tcPr>
            <w:tcW w:w="60" w:type="dxa"/>
            <w:gridSpan w:val="2"/>
          </w:tcPr>
          <w:p w14:paraId="11E6964A" w14:textId="77777777" w:rsidR="00BA628F" w:rsidRDefault="00BA628F">
            <w:pPr>
              <w:pStyle w:val="EMPTYCELLSTYLE"/>
            </w:pPr>
          </w:p>
        </w:tc>
        <w:tc>
          <w:tcPr>
            <w:tcW w:w="200" w:type="dxa"/>
            <w:gridSpan w:val="2"/>
          </w:tcPr>
          <w:p w14:paraId="11E6964B" w14:textId="77777777" w:rsidR="00BA628F" w:rsidRDefault="00BA628F">
            <w:pPr>
              <w:pStyle w:val="EMPTYCELLSTYLE"/>
            </w:pPr>
          </w:p>
        </w:tc>
        <w:tc>
          <w:tcPr>
            <w:tcW w:w="880" w:type="dxa"/>
            <w:gridSpan w:val="24"/>
          </w:tcPr>
          <w:p w14:paraId="11E6964C" w14:textId="77777777" w:rsidR="00BA628F" w:rsidRDefault="00BA628F">
            <w:pPr>
              <w:pStyle w:val="EMPTYCELLSTYLE"/>
            </w:pPr>
          </w:p>
        </w:tc>
        <w:tc>
          <w:tcPr>
            <w:tcW w:w="180" w:type="dxa"/>
            <w:gridSpan w:val="5"/>
          </w:tcPr>
          <w:p w14:paraId="11E6964D" w14:textId="77777777" w:rsidR="00BA628F" w:rsidRDefault="00BA628F">
            <w:pPr>
              <w:pStyle w:val="EMPTYCELLSTYLE"/>
            </w:pPr>
          </w:p>
        </w:tc>
        <w:tc>
          <w:tcPr>
            <w:tcW w:w="80" w:type="dxa"/>
            <w:gridSpan w:val="2"/>
          </w:tcPr>
          <w:p w14:paraId="11E6964E" w14:textId="77777777" w:rsidR="00BA628F" w:rsidRDefault="00BA628F">
            <w:pPr>
              <w:pStyle w:val="EMPTYCELLSTYLE"/>
            </w:pPr>
          </w:p>
        </w:tc>
        <w:tc>
          <w:tcPr>
            <w:tcW w:w="160" w:type="dxa"/>
            <w:gridSpan w:val="7"/>
          </w:tcPr>
          <w:p w14:paraId="11E6964F" w14:textId="77777777" w:rsidR="00BA628F" w:rsidRDefault="00BA628F">
            <w:pPr>
              <w:pStyle w:val="EMPTYCELLSTYLE"/>
            </w:pPr>
          </w:p>
        </w:tc>
        <w:tc>
          <w:tcPr>
            <w:tcW w:w="720" w:type="dxa"/>
            <w:gridSpan w:val="18"/>
          </w:tcPr>
          <w:p w14:paraId="11E69650" w14:textId="77777777" w:rsidR="00BA628F" w:rsidRDefault="00BA628F">
            <w:pPr>
              <w:pStyle w:val="EMPTYCELLSTYLE"/>
            </w:pPr>
          </w:p>
        </w:tc>
        <w:tc>
          <w:tcPr>
            <w:tcW w:w="240" w:type="dxa"/>
            <w:gridSpan w:val="3"/>
          </w:tcPr>
          <w:p w14:paraId="11E69651" w14:textId="77777777" w:rsidR="00BA628F" w:rsidRDefault="00BA628F">
            <w:pPr>
              <w:pStyle w:val="EMPTYCELLSTYLE"/>
            </w:pPr>
          </w:p>
        </w:tc>
        <w:tc>
          <w:tcPr>
            <w:tcW w:w="40" w:type="dxa"/>
          </w:tcPr>
          <w:p w14:paraId="11E69652" w14:textId="77777777" w:rsidR="00BA628F" w:rsidRDefault="00BA628F">
            <w:pPr>
              <w:pStyle w:val="EMPTYCELLSTYLE"/>
            </w:pPr>
          </w:p>
        </w:tc>
        <w:tc>
          <w:tcPr>
            <w:tcW w:w="3780" w:type="dxa"/>
            <w:gridSpan w:val="67"/>
          </w:tcPr>
          <w:p w14:paraId="11E69653" w14:textId="77777777" w:rsidR="00BA628F" w:rsidRDefault="00BA628F">
            <w:pPr>
              <w:pStyle w:val="EMPTYCELLSTYLE"/>
            </w:pPr>
          </w:p>
        </w:tc>
        <w:tc>
          <w:tcPr>
            <w:tcW w:w="40" w:type="dxa"/>
          </w:tcPr>
          <w:p w14:paraId="11E69654" w14:textId="77777777" w:rsidR="00BA628F" w:rsidRDefault="00BA628F">
            <w:pPr>
              <w:pStyle w:val="EMPTYCELLSTYLE"/>
            </w:pPr>
          </w:p>
        </w:tc>
        <w:tc>
          <w:tcPr>
            <w:tcW w:w="40" w:type="dxa"/>
          </w:tcPr>
          <w:p w14:paraId="11E69655" w14:textId="77777777" w:rsidR="00BA628F" w:rsidRDefault="00BA628F">
            <w:pPr>
              <w:pStyle w:val="EMPTYCELLSTYLE"/>
            </w:pPr>
          </w:p>
        </w:tc>
        <w:tc>
          <w:tcPr>
            <w:tcW w:w="40" w:type="dxa"/>
          </w:tcPr>
          <w:p w14:paraId="11E69656" w14:textId="77777777" w:rsidR="00BA628F" w:rsidRDefault="00BA628F">
            <w:pPr>
              <w:pStyle w:val="EMPTYCELLSTYLE"/>
            </w:pPr>
          </w:p>
        </w:tc>
        <w:tc>
          <w:tcPr>
            <w:tcW w:w="40" w:type="dxa"/>
          </w:tcPr>
          <w:p w14:paraId="11E69657" w14:textId="77777777" w:rsidR="00BA628F" w:rsidRDefault="00BA628F">
            <w:pPr>
              <w:pStyle w:val="EMPTYCELLSTYLE"/>
            </w:pPr>
          </w:p>
        </w:tc>
        <w:tc>
          <w:tcPr>
            <w:tcW w:w="40" w:type="dxa"/>
            <w:gridSpan w:val="2"/>
          </w:tcPr>
          <w:p w14:paraId="11E69658" w14:textId="77777777" w:rsidR="00BA628F" w:rsidRDefault="00BA628F">
            <w:pPr>
              <w:pStyle w:val="EMPTYCELLSTYLE"/>
            </w:pPr>
          </w:p>
        </w:tc>
        <w:tc>
          <w:tcPr>
            <w:tcW w:w="379" w:type="dxa"/>
            <w:gridSpan w:val="12"/>
          </w:tcPr>
          <w:p w14:paraId="11E69659" w14:textId="77777777" w:rsidR="00BA628F" w:rsidRDefault="00BA628F">
            <w:pPr>
              <w:pStyle w:val="EMPTYCELLSTYLE"/>
            </w:pPr>
          </w:p>
        </w:tc>
        <w:tc>
          <w:tcPr>
            <w:tcW w:w="59" w:type="dxa"/>
            <w:gridSpan w:val="2"/>
          </w:tcPr>
          <w:p w14:paraId="11E6965A" w14:textId="77777777" w:rsidR="00BA628F" w:rsidRDefault="00BA628F">
            <w:pPr>
              <w:pStyle w:val="EMPTYCELLSTYLE"/>
            </w:pPr>
          </w:p>
        </w:tc>
        <w:tc>
          <w:tcPr>
            <w:tcW w:w="500" w:type="dxa"/>
            <w:gridSpan w:val="3"/>
          </w:tcPr>
          <w:p w14:paraId="11E6965B" w14:textId="77777777" w:rsidR="00BA628F" w:rsidRDefault="00BA628F">
            <w:pPr>
              <w:pStyle w:val="EMPTYCELLSTYLE"/>
            </w:pPr>
          </w:p>
        </w:tc>
      </w:tr>
      <w:tr w:rsidR="00BA628F" w14:paraId="11E69662" w14:textId="77777777" w:rsidTr="002C180E">
        <w:trPr>
          <w:gridAfter w:val="27"/>
          <w:wAfter w:w="1270" w:type="dxa"/>
          <w:trHeight w:hRule="exact" w:val="20"/>
        </w:trPr>
        <w:tc>
          <w:tcPr>
            <w:tcW w:w="450" w:type="dxa"/>
          </w:tcPr>
          <w:p w14:paraId="11E6965D"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965E" w14:textId="77777777" w:rsidR="00BA628F" w:rsidRDefault="00BA628F">
            <w:pPr>
              <w:pStyle w:val="EMPTYCELLSTYLE"/>
            </w:pPr>
          </w:p>
        </w:tc>
        <w:tc>
          <w:tcPr>
            <w:tcW w:w="379" w:type="dxa"/>
            <w:gridSpan w:val="13"/>
          </w:tcPr>
          <w:p w14:paraId="11E6965F" w14:textId="77777777" w:rsidR="00BA628F" w:rsidRDefault="00BA628F">
            <w:pPr>
              <w:pStyle w:val="EMPTYCELLSTYLE"/>
            </w:pPr>
          </w:p>
        </w:tc>
        <w:tc>
          <w:tcPr>
            <w:tcW w:w="59" w:type="dxa"/>
            <w:gridSpan w:val="4"/>
          </w:tcPr>
          <w:p w14:paraId="11E69660" w14:textId="77777777" w:rsidR="00BA628F" w:rsidRDefault="00BA628F">
            <w:pPr>
              <w:pStyle w:val="EMPTYCELLSTYLE"/>
            </w:pPr>
          </w:p>
        </w:tc>
        <w:tc>
          <w:tcPr>
            <w:tcW w:w="40" w:type="dxa"/>
            <w:gridSpan w:val="3"/>
          </w:tcPr>
          <w:p w14:paraId="11E69661" w14:textId="77777777" w:rsidR="00BA628F" w:rsidRDefault="00BA628F">
            <w:pPr>
              <w:pStyle w:val="EMPTYCELLSTYLE"/>
            </w:pPr>
          </w:p>
        </w:tc>
      </w:tr>
      <w:tr w:rsidR="00BA628F" w14:paraId="11E6967F" w14:textId="77777777" w:rsidTr="002C180E">
        <w:trPr>
          <w:trHeight w:hRule="exact" w:val="20"/>
        </w:trPr>
        <w:tc>
          <w:tcPr>
            <w:tcW w:w="450" w:type="dxa"/>
          </w:tcPr>
          <w:p w14:paraId="11E69663" w14:textId="77777777" w:rsidR="00BA628F" w:rsidRDefault="00BA628F">
            <w:pPr>
              <w:pStyle w:val="EMPTYCELLSTYLE"/>
            </w:pPr>
          </w:p>
        </w:tc>
        <w:tc>
          <w:tcPr>
            <w:tcW w:w="40" w:type="dxa"/>
            <w:gridSpan w:val="2"/>
          </w:tcPr>
          <w:p w14:paraId="11E69664" w14:textId="77777777" w:rsidR="00BA628F" w:rsidRDefault="00BA628F">
            <w:pPr>
              <w:pStyle w:val="EMPTYCELLSTYLE"/>
            </w:pPr>
          </w:p>
        </w:tc>
        <w:tc>
          <w:tcPr>
            <w:tcW w:w="380" w:type="dxa"/>
          </w:tcPr>
          <w:p w14:paraId="11E69665" w14:textId="77777777" w:rsidR="00BA628F" w:rsidRDefault="00BA628F">
            <w:pPr>
              <w:pStyle w:val="EMPTYCELLSTYLE"/>
            </w:pPr>
          </w:p>
        </w:tc>
        <w:tc>
          <w:tcPr>
            <w:tcW w:w="1470" w:type="dxa"/>
            <w:gridSpan w:val="11"/>
          </w:tcPr>
          <w:p w14:paraId="11E69666" w14:textId="77777777" w:rsidR="00BA628F" w:rsidRDefault="00BA628F">
            <w:pPr>
              <w:pStyle w:val="EMPTYCELLSTYLE"/>
            </w:pPr>
          </w:p>
        </w:tc>
        <w:tc>
          <w:tcPr>
            <w:tcW w:w="40" w:type="dxa"/>
            <w:gridSpan w:val="2"/>
          </w:tcPr>
          <w:p w14:paraId="11E69667" w14:textId="77777777" w:rsidR="00BA628F" w:rsidRDefault="00BA628F">
            <w:pPr>
              <w:pStyle w:val="EMPTYCELLSTYLE"/>
            </w:pPr>
          </w:p>
        </w:tc>
        <w:tc>
          <w:tcPr>
            <w:tcW w:w="760" w:type="dxa"/>
            <w:gridSpan w:val="9"/>
          </w:tcPr>
          <w:p w14:paraId="11E69668" w14:textId="77777777" w:rsidR="00BA628F" w:rsidRDefault="00BA628F">
            <w:pPr>
              <w:pStyle w:val="EMPTYCELLSTYLE"/>
            </w:pPr>
          </w:p>
        </w:tc>
        <w:tc>
          <w:tcPr>
            <w:tcW w:w="340" w:type="dxa"/>
            <w:gridSpan w:val="12"/>
          </w:tcPr>
          <w:p w14:paraId="11E69669" w14:textId="77777777" w:rsidR="00BA628F" w:rsidRDefault="00BA628F">
            <w:pPr>
              <w:pStyle w:val="EMPTYCELLSTYLE"/>
            </w:pPr>
          </w:p>
        </w:tc>
        <w:tc>
          <w:tcPr>
            <w:tcW w:w="520" w:type="dxa"/>
            <w:gridSpan w:val="6"/>
          </w:tcPr>
          <w:p w14:paraId="11E6966A" w14:textId="77777777" w:rsidR="00BA628F" w:rsidRDefault="00BA628F">
            <w:pPr>
              <w:pStyle w:val="EMPTYCELLSTYLE"/>
            </w:pPr>
          </w:p>
        </w:tc>
        <w:tc>
          <w:tcPr>
            <w:tcW w:w="440" w:type="dxa"/>
            <w:gridSpan w:val="14"/>
          </w:tcPr>
          <w:p w14:paraId="11E6966B" w14:textId="77777777" w:rsidR="00BA628F" w:rsidRDefault="00BA628F">
            <w:pPr>
              <w:pStyle w:val="EMPTYCELLSTYLE"/>
            </w:pPr>
          </w:p>
        </w:tc>
        <w:tc>
          <w:tcPr>
            <w:tcW w:w="340" w:type="dxa"/>
            <w:gridSpan w:val="2"/>
          </w:tcPr>
          <w:p w14:paraId="11E6966C" w14:textId="77777777" w:rsidR="00BA628F" w:rsidRDefault="00BA628F">
            <w:pPr>
              <w:pStyle w:val="EMPTYCELLSTYLE"/>
            </w:pPr>
          </w:p>
        </w:tc>
        <w:tc>
          <w:tcPr>
            <w:tcW w:w="60" w:type="dxa"/>
            <w:gridSpan w:val="2"/>
          </w:tcPr>
          <w:p w14:paraId="11E6966D" w14:textId="77777777" w:rsidR="00BA628F" w:rsidRDefault="00BA628F">
            <w:pPr>
              <w:pStyle w:val="EMPTYCELLSTYLE"/>
            </w:pPr>
          </w:p>
        </w:tc>
        <w:tc>
          <w:tcPr>
            <w:tcW w:w="200" w:type="dxa"/>
            <w:gridSpan w:val="2"/>
          </w:tcPr>
          <w:p w14:paraId="11E6966E" w14:textId="77777777" w:rsidR="00BA628F" w:rsidRDefault="00BA628F">
            <w:pPr>
              <w:pStyle w:val="EMPTYCELLSTYLE"/>
            </w:pPr>
          </w:p>
        </w:tc>
        <w:tc>
          <w:tcPr>
            <w:tcW w:w="880" w:type="dxa"/>
            <w:gridSpan w:val="24"/>
          </w:tcPr>
          <w:p w14:paraId="11E6966F" w14:textId="77777777" w:rsidR="00BA628F" w:rsidRDefault="00BA628F">
            <w:pPr>
              <w:pStyle w:val="EMPTYCELLSTYLE"/>
            </w:pPr>
          </w:p>
        </w:tc>
        <w:tc>
          <w:tcPr>
            <w:tcW w:w="180" w:type="dxa"/>
            <w:gridSpan w:val="5"/>
          </w:tcPr>
          <w:p w14:paraId="11E69670" w14:textId="77777777" w:rsidR="00BA628F" w:rsidRDefault="00BA628F">
            <w:pPr>
              <w:pStyle w:val="EMPTYCELLSTYLE"/>
            </w:pPr>
          </w:p>
        </w:tc>
        <w:tc>
          <w:tcPr>
            <w:tcW w:w="80" w:type="dxa"/>
            <w:gridSpan w:val="2"/>
          </w:tcPr>
          <w:p w14:paraId="11E69671" w14:textId="77777777" w:rsidR="00BA628F" w:rsidRDefault="00BA628F">
            <w:pPr>
              <w:pStyle w:val="EMPTYCELLSTYLE"/>
            </w:pPr>
          </w:p>
        </w:tc>
        <w:tc>
          <w:tcPr>
            <w:tcW w:w="160" w:type="dxa"/>
            <w:gridSpan w:val="7"/>
          </w:tcPr>
          <w:p w14:paraId="11E69672" w14:textId="77777777" w:rsidR="00BA628F" w:rsidRDefault="00BA628F">
            <w:pPr>
              <w:pStyle w:val="EMPTYCELLSTYLE"/>
            </w:pPr>
          </w:p>
        </w:tc>
        <w:tc>
          <w:tcPr>
            <w:tcW w:w="720" w:type="dxa"/>
            <w:gridSpan w:val="18"/>
          </w:tcPr>
          <w:p w14:paraId="11E69673" w14:textId="77777777" w:rsidR="00BA628F" w:rsidRDefault="00BA628F">
            <w:pPr>
              <w:pStyle w:val="EMPTYCELLSTYLE"/>
            </w:pPr>
          </w:p>
        </w:tc>
        <w:tc>
          <w:tcPr>
            <w:tcW w:w="240" w:type="dxa"/>
            <w:gridSpan w:val="3"/>
          </w:tcPr>
          <w:p w14:paraId="11E69674" w14:textId="77777777" w:rsidR="00BA628F" w:rsidRDefault="00BA628F">
            <w:pPr>
              <w:pStyle w:val="EMPTYCELLSTYLE"/>
            </w:pPr>
          </w:p>
        </w:tc>
        <w:tc>
          <w:tcPr>
            <w:tcW w:w="40" w:type="dxa"/>
          </w:tcPr>
          <w:p w14:paraId="11E69675" w14:textId="77777777" w:rsidR="00BA628F" w:rsidRDefault="00BA628F">
            <w:pPr>
              <w:pStyle w:val="EMPTYCELLSTYLE"/>
            </w:pPr>
          </w:p>
        </w:tc>
        <w:tc>
          <w:tcPr>
            <w:tcW w:w="3780" w:type="dxa"/>
            <w:gridSpan w:val="67"/>
          </w:tcPr>
          <w:p w14:paraId="11E69676" w14:textId="77777777" w:rsidR="00BA628F" w:rsidRDefault="00BA628F">
            <w:pPr>
              <w:pStyle w:val="EMPTYCELLSTYLE"/>
            </w:pPr>
          </w:p>
        </w:tc>
        <w:tc>
          <w:tcPr>
            <w:tcW w:w="40" w:type="dxa"/>
          </w:tcPr>
          <w:p w14:paraId="11E69677" w14:textId="77777777" w:rsidR="00BA628F" w:rsidRDefault="00BA628F">
            <w:pPr>
              <w:pStyle w:val="EMPTYCELLSTYLE"/>
            </w:pPr>
          </w:p>
        </w:tc>
        <w:tc>
          <w:tcPr>
            <w:tcW w:w="40" w:type="dxa"/>
          </w:tcPr>
          <w:p w14:paraId="11E69678" w14:textId="77777777" w:rsidR="00BA628F" w:rsidRDefault="00BA628F">
            <w:pPr>
              <w:pStyle w:val="EMPTYCELLSTYLE"/>
            </w:pPr>
          </w:p>
        </w:tc>
        <w:tc>
          <w:tcPr>
            <w:tcW w:w="40" w:type="dxa"/>
          </w:tcPr>
          <w:p w14:paraId="11E69679" w14:textId="77777777" w:rsidR="00BA628F" w:rsidRDefault="00BA628F">
            <w:pPr>
              <w:pStyle w:val="EMPTYCELLSTYLE"/>
            </w:pPr>
          </w:p>
        </w:tc>
        <w:tc>
          <w:tcPr>
            <w:tcW w:w="40" w:type="dxa"/>
          </w:tcPr>
          <w:p w14:paraId="11E6967A" w14:textId="77777777" w:rsidR="00BA628F" w:rsidRDefault="00BA628F">
            <w:pPr>
              <w:pStyle w:val="EMPTYCELLSTYLE"/>
            </w:pPr>
          </w:p>
        </w:tc>
        <w:tc>
          <w:tcPr>
            <w:tcW w:w="40" w:type="dxa"/>
            <w:gridSpan w:val="2"/>
          </w:tcPr>
          <w:p w14:paraId="11E6967B" w14:textId="77777777" w:rsidR="00BA628F" w:rsidRDefault="00BA628F">
            <w:pPr>
              <w:pStyle w:val="EMPTYCELLSTYLE"/>
            </w:pPr>
          </w:p>
        </w:tc>
        <w:tc>
          <w:tcPr>
            <w:tcW w:w="379" w:type="dxa"/>
            <w:gridSpan w:val="12"/>
          </w:tcPr>
          <w:p w14:paraId="11E6967C" w14:textId="77777777" w:rsidR="00BA628F" w:rsidRDefault="00BA628F">
            <w:pPr>
              <w:pStyle w:val="EMPTYCELLSTYLE"/>
            </w:pPr>
          </w:p>
        </w:tc>
        <w:tc>
          <w:tcPr>
            <w:tcW w:w="59" w:type="dxa"/>
            <w:gridSpan w:val="2"/>
          </w:tcPr>
          <w:p w14:paraId="11E6967D" w14:textId="77777777" w:rsidR="00BA628F" w:rsidRDefault="00BA628F">
            <w:pPr>
              <w:pStyle w:val="EMPTYCELLSTYLE"/>
            </w:pPr>
          </w:p>
        </w:tc>
        <w:tc>
          <w:tcPr>
            <w:tcW w:w="500" w:type="dxa"/>
            <w:gridSpan w:val="3"/>
          </w:tcPr>
          <w:p w14:paraId="11E6967E" w14:textId="77777777" w:rsidR="00BA628F" w:rsidRDefault="00BA628F">
            <w:pPr>
              <w:pStyle w:val="EMPTYCELLSTYLE"/>
            </w:pPr>
          </w:p>
        </w:tc>
      </w:tr>
      <w:tr w:rsidR="00BA628F" w14:paraId="11E6969B" w14:textId="77777777" w:rsidTr="002C180E">
        <w:trPr>
          <w:gridAfter w:val="27"/>
          <w:wAfter w:w="1270" w:type="dxa"/>
          <w:trHeight w:hRule="exact" w:val="340"/>
        </w:trPr>
        <w:tc>
          <w:tcPr>
            <w:tcW w:w="450" w:type="dxa"/>
          </w:tcPr>
          <w:p w14:paraId="11E69680" w14:textId="77777777" w:rsidR="00BA628F" w:rsidRDefault="00BA628F">
            <w:pPr>
              <w:pStyle w:val="EMPTYCELLSTYLE"/>
            </w:pPr>
          </w:p>
        </w:tc>
        <w:tc>
          <w:tcPr>
            <w:tcW w:w="20" w:type="dxa"/>
            <w:tcMar>
              <w:top w:w="0" w:type="dxa"/>
              <w:left w:w="0" w:type="dxa"/>
              <w:bottom w:w="0" w:type="dxa"/>
              <w:right w:w="0" w:type="dxa"/>
            </w:tcMar>
          </w:tcPr>
          <w:p w14:paraId="11E69681" w14:textId="77777777" w:rsidR="00BA628F" w:rsidRDefault="0050071D">
            <w:r>
              <w:rPr>
                <w:noProof/>
              </w:rPr>
              <w:drawing>
                <wp:anchor distT="0" distB="0" distL="0" distR="0" simplePos="0" relativeHeight="251673600" behindDoc="0" locked="0" layoutInCell="1" allowOverlap="1" wp14:anchorId="11E70A62" wp14:editId="11E70A63">
                  <wp:simplePos x="0" y="0"/>
                  <wp:positionH relativeFrom="column">
                    <wp:posOffset>0</wp:posOffset>
                  </wp:positionH>
                  <wp:positionV relativeFrom="paragraph">
                    <wp:posOffset>0</wp:posOffset>
                  </wp:positionV>
                  <wp:extent cx="254000" cy="215900"/>
                  <wp:effectExtent l="0" t="0" r="0" b="0"/>
                  <wp:wrapNone/>
                  <wp:docPr id="1639623026" name="Picture"/>
                  <wp:cNvGraphicFramePr/>
                  <a:graphic xmlns:a="http://schemas.openxmlformats.org/drawingml/2006/main">
                    <a:graphicData uri="http://schemas.openxmlformats.org/drawingml/2006/picture">
                      <pic:pic xmlns:pic="http://schemas.openxmlformats.org/drawingml/2006/picture">
                        <pic:nvPicPr>
                          <pic:cNvPr id="1639623026"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9682" w14:textId="77777777" w:rsidR="00BA628F" w:rsidRDefault="00BA628F">
            <w:pPr>
              <w:pStyle w:val="EMPTYCELLSTYLE"/>
            </w:pPr>
          </w:p>
        </w:tc>
        <w:tc>
          <w:tcPr>
            <w:tcW w:w="120" w:type="dxa"/>
            <w:gridSpan w:val="2"/>
          </w:tcPr>
          <w:p w14:paraId="11E69683" w14:textId="77777777" w:rsidR="00BA628F" w:rsidRDefault="00BA628F">
            <w:pPr>
              <w:pStyle w:val="EMPTYCELLSTYLE"/>
            </w:pPr>
          </w:p>
        </w:tc>
        <w:tc>
          <w:tcPr>
            <w:tcW w:w="760" w:type="dxa"/>
            <w:gridSpan w:val="7"/>
          </w:tcPr>
          <w:p w14:paraId="11E69684" w14:textId="77777777" w:rsidR="00BA628F" w:rsidRDefault="00BA628F">
            <w:pPr>
              <w:pStyle w:val="EMPTYCELLSTYLE"/>
            </w:pPr>
          </w:p>
        </w:tc>
        <w:tc>
          <w:tcPr>
            <w:tcW w:w="340" w:type="dxa"/>
            <w:gridSpan w:val="5"/>
          </w:tcPr>
          <w:p w14:paraId="11E69685" w14:textId="77777777" w:rsidR="00BA628F" w:rsidRDefault="00BA628F">
            <w:pPr>
              <w:pStyle w:val="EMPTYCELLSTYLE"/>
            </w:pPr>
          </w:p>
        </w:tc>
        <w:tc>
          <w:tcPr>
            <w:tcW w:w="520" w:type="dxa"/>
            <w:gridSpan w:val="11"/>
          </w:tcPr>
          <w:p w14:paraId="11E69686" w14:textId="77777777" w:rsidR="00BA628F" w:rsidRDefault="00BA628F">
            <w:pPr>
              <w:pStyle w:val="EMPTYCELLSTYLE"/>
            </w:pPr>
          </w:p>
        </w:tc>
        <w:tc>
          <w:tcPr>
            <w:tcW w:w="440" w:type="dxa"/>
            <w:gridSpan w:val="11"/>
          </w:tcPr>
          <w:p w14:paraId="11E69687" w14:textId="77777777" w:rsidR="00BA628F" w:rsidRDefault="00BA628F">
            <w:pPr>
              <w:pStyle w:val="EMPTYCELLSTYLE"/>
            </w:pPr>
          </w:p>
        </w:tc>
        <w:tc>
          <w:tcPr>
            <w:tcW w:w="340" w:type="dxa"/>
            <w:gridSpan w:val="2"/>
          </w:tcPr>
          <w:p w14:paraId="11E69688" w14:textId="77777777" w:rsidR="00BA628F" w:rsidRDefault="00BA628F">
            <w:pPr>
              <w:pStyle w:val="EMPTYCELLSTYLE"/>
            </w:pPr>
          </w:p>
        </w:tc>
        <w:tc>
          <w:tcPr>
            <w:tcW w:w="60" w:type="dxa"/>
            <w:gridSpan w:val="3"/>
          </w:tcPr>
          <w:p w14:paraId="11E69689" w14:textId="77777777" w:rsidR="00BA628F" w:rsidRDefault="00BA628F">
            <w:pPr>
              <w:pStyle w:val="EMPTYCELLSTYLE"/>
            </w:pPr>
          </w:p>
        </w:tc>
        <w:tc>
          <w:tcPr>
            <w:tcW w:w="200" w:type="dxa"/>
            <w:gridSpan w:val="5"/>
          </w:tcPr>
          <w:p w14:paraId="11E6968A" w14:textId="77777777" w:rsidR="00BA628F" w:rsidRDefault="00BA628F">
            <w:pPr>
              <w:pStyle w:val="EMPTYCELLSTYLE"/>
            </w:pPr>
          </w:p>
        </w:tc>
        <w:tc>
          <w:tcPr>
            <w:tcW w:w="880" w:type="dxa"/>
            <w:gridSpan w:val="16"/>
          </w:tcPr>
          <w:p w14:paraId="11E6968B" w14:textId="77777777" w:rsidR="00BA628F" w:rsidRDefault="00BA628F">
            <w:pPr>
              <w:pStyle w:val="EMPTYCELLSTYLE"/>
            </w:pPr>
          </w:p>
        </w:tc>
        <w:tc>
          <w:tcPr>
            <w:tcW w:w="180" w:type="dxa"/>
            <w:gridSpan w:val="3"/>
          </w:tcPr>
          <w:p w14:paraId="11E6968C" w14:textId="77777777" w:rsidR="00BA628F" w:rsidRDefault="00BA628F">
            <w:pPr>
              <w:pStyle w:val="EMPTYCELLSTYLE"/>
            </w:pPr>
          </w:p>
        </w:tc>
        <w:tc>
          <w:tcPr>
            <w:tcW w:w="80" w:type="dxa"/>
            <w:gridSpan w:val="2"/>
          </w:tcPr>
          <w:p w14:paraId="11E6968D" w14:textId="77777777" w:rsidR="00BA628F" w:rsidRDefault="00BA628F">
            <w:pPr>
              <w:pStyle w:val="EMPTYCELLSTYLE"/>
            </w:pPr>
          </w:p>
        </w:tc>
        <w:tc>
          <w:tcPr>
            <w:tcW w:w="160" w:type="dxa"/>
            <w:gridSpan w:val="7"/>
          </w:tcPr>
          <w:p w14:paraId="11E6968E" w14:textId="77777777" w:rsidR="00BA628F" w:rsidRDefault="00BA628F">
            <w:pPr>
              <w:pStyle w:val="EMPTYCELLSTYLE"/>
            </w:pPr>
          </w:p>
        </w:tc>
        <w:tc>
          <w:tcPr>
            <w:tcW w:w="720" w:type="dxa"/>
            <w:gridSpan w:val="18"/>
          </w:tcPr>
          <w:p w14:paraId="11E6968F" w14:textId="77777777" w:rsidR="00BA628F" w:rsidRDefault="00BA628F">
            <w:pPr>
              <w:pStyle w:val="EMPTYCELLSTYLE"/>
            </w:pPr>
          </w:p>
        </w:tc>
        <w:tc>
          <w:tcPr>
            <w:tcW w:w="240" w:type="dxa"/>
            <w:gridSpan w:val="9"/>
          </w:tcPr>
          <w:p w14:paraId="11E69690" w14:textId="77777777" w:rsidR="00BA628F" w:rsidRDefault="00BA628F">
            <w:pPr>
              <w:pStyle w:val="EMPTYCELLSTYLE"/>
            </w:pPr>
          </w:p>
        </w:tc>
        <w:tc>
          <w:tcPr>
            <w:tcW w:w="40" w:type="dxa"/>
          </w:tcPr>
          <w:p w14:paraId="11E69691" w14:textId="77777777" w:rsidR="00BA628F" w:rsidRDefault="00BA628F">
            <w:pPr>
              <w:pStyle w:val="EMPTYCELLSTYLE"/>
            </w:pPr>
          </w:p>
        </w:tc>
        <w:tc>
          <w:tcPr>
            <w:tcW w:w="3780" w:type="dxa"/>
            <w:gridSpan w:val="52"/>
          </w:tcPr>
          <w:p w14:paraId="11E69692" w14:textId="77777777" w:rsidR="00BA628F" w:rsidRDefault="00BA628F">
            <w:pPr>
              <w:pStyle w:val="EMPTYCELLSTYLE"/>
            </w:pPr>
          </w:p>
        </w:tc>
        <w:tc>
          <w:tcPr>
            <w:tcW w:w="40" w:type="dxa"/>
          </w:tcPr>
          <w:p w14:paraId="11E69693" w14:textId="77777777" w:rsidR="00BA628F" w:rsidRDefault="00BA628F">
            <w:pPr>
              <w:pStyle w:val="EMPTYCELLSTYLE"/>
            </w:pPr>
          </w:p>
        </w:tc>
        <w:tc>
          <w:tcPr>
            <w:tcW w:w="40" w:type="dxa"/>
          </w:tcPr>
          <w:p w14:paraId="11E69694" w14:textId="77777777" w:rsidR="00BA628F" w:rsidRDefault="00BA628F">
            <w:pPr>
              <w:pStyle w:val="EMPTYCELLSTYLE"/>
            </w:pPr>
          </w:p>
        </w:tc>
        <w:tc>
          <w:tcPr>
            <w:tcW w:w="40" w:type="dxa"/>
            <w:gridSpan w:val="2"/>
          </w:tcPr>
          <w:p w14:paraId="11E69695" w14:textId="77777777" w:rsidR="00BA628F" w:rsidRDefault="00BA628F">
            <w:pPr>
              <w:pStyle w:val="EMPTYCELLSTYLE"/>
            </w:pPr>
          </w:p>
        </w:tc>
        <w:tc>
          <w:tcPr>
            <w:tcW w:w="40" w:type="dxa"/>
            <w:gridSpan w:val="2"/>
          </w:tcPr>
          <w:p w14:paraId="11E69696" w14:textId="77777777" w:rsidR="00BA628F" w:rsidRDefault="00BA628F">
            <w:pPr>
              <w:pStyle w:val="EMPTYCELLSTYLE"/>
            </w:pPr>
          </w:p>
        </w:tc>
        <w:tc>
          <w:tcPr>
            <w:tcW w:w="40" w:type="dxa"/>
            <w:gridSpan w:val="2"/>
          </w:tcPr>
          <w:p w14:paraId="11E69697" w14:textId="77777777" w:rsidR="00BA628F" w:rsidRDefault="00BA628F">
            <w:pPr>
              <w:pStyle w:val="EMPTYCELLSTYLE"/>
            </w:pPr>
          </w:p>
        </w:tc>
        <w:tc>
          <w:tcPr>
            <w:tcW w:w="379" w:type="dxa"/>
            <w:gridSpan w:val="13"/>
          </w:tcPr>
          <w:p w14:paraId="11E69698" w14:textId="77777777" w:rsidR="00BA628F" w:rsidRDefault="00BA628F">
            <w:pPr>
              <w:pStyle w:val="EMPTYCELLSTYLE"/>
            </w:pPr>
          </w:p>
        </w:tc>
        <w:tc>
          <w:tcPr>
            <w:tcW w:w="59" w:type="dxa"/>
            <w:gridSpan w:val="4"/>
          </w:tcPr>
          <w:p w14:paraId="11E69699" w14:textId="77777777" w:rsidR="00BA628F" w:rsidRDefault="00BA628F">
            <w:pPr>
              <w:pStyle w:val="EMPTYCELLSTYLE"/>
            </w:pPr>
          </w:p>
        </w:tc>
        <w:tc>
          <w:tcPr>
            <w:tcW w:w="40" w:type="dxa"/>
            <w:gridSpan w:val="3"/>
          </w:tcPr>
          <w:p w14:paraId="11E6969A" w14:textId="77777777" w:rsidR="00BA628F" w:rsidRDefault="00BA628F">
            <w:pPr>
              <w:pStyle w:val="EMPTYCELLSTYLE"/>
            </w:pPr>
          </w:p>
        </w:tc>
      </w:tr>
      <w:tr w:rsidR="00BA628F" w14:paraId="11E696B8" w14:textId="77777777" w:rsidTr="002C180E">
        <w:trPr>
          <w:trHeight w:hRule="exact" w:val="20"/>
        </w:trPr>
        <w:tc>
          <w:tcPr>
            <w:tcW w:w="450" w:type="dxa"/>
          </w:tcPr>
          <w:p w14:paraId="11E6969C" w14:textId="77777777" w:rsidR="00BA628F" w:rsidRDefault="00BA628F">
            <w:pPr>
              <w:pStyle w:val="EMPTYCELLSTYLE"/>
            </w:pPr>
          </w:p>
        </w:tc>
        <w:tc>
          <w:tcPr>
            <w:tcW w:w="40" w:type="dxa"/>
            <w:gridSpan w:val="2"/>
          </w:tcPr>
          <w:p w14:paraId="11E6969D" w14:textId="77777777" w:rsidR="00BA628F" w:rsidRDefault="00BA628F">
            <w:pPr>
              <w:pStyle w:val="EMPTYCELLSTYLE"/>
            </w:pPr>
          </w:p>
        </w:tc>
        <w:tc>
          <w:tcPr>
            <w:tcW w:w="380" w:type="dxa"/>
          </w:tcPr>
          <w:p w14:paraId="11E6969E" w14:textId="77777777" w:rsidR="00BA628F" w:rsidRDefault="00BA628F">
            <w:pPr>
              <w:pStyle w:val="EMPTYCELLSTYLE"/>
            </w:pPr>
          </w:p>
        </w:tc>
        <w:tc>
          <w:tcPr>
            <w:tcW w:w="1470" w:type="dxa"/>
            <w:gridSpan w:val="11"/>
          </w:tcPr>
          <w:p w14:paraId="11E6969F" w14:textId="77777777" w:rsidR="00BA628F" w:rsidRDefault="00BA628F">
            <w:pPr>
              <w:pStyle w:val="EMPTYCELLSTYLE"/>
            </w:pPr>
          </w:p>
        </w:tc>
        <w:tc>
          <w:tcPr>
            <w:tcW w:w="40" w:type="dxa"/>
            <w:gridSpan w:val="2"/>
          </w:tcPr>
          <w:p w14:paraId="11E696A0" w14:textId="77777777" w:rsidR="00BA628F" w:rsidRDefault="00BA628F">
            <w:pPr>
              <w:pStyle w:val="EMPTYCELLSTYLE"/>
            </w:pPr>
          </w:p>
        </w:tc>
        <w:tc>
          <w:tcPr>
            <w:tcW w:w="760" w:type="dxa"/>
            <w:gridSpan w:val="9"/>
          </w:tcPr>
          <w:p w14:paraId="11E696A1" w14:textId="77777777" w:rsidR="00BA628F" w:rsidRDefault="00BA628F">
            <w:pPr>
              <w:pStyle w:val="EMPTYCELLSTYLE"/>
            </w:pPr>
          </w:p>
        </w:tc>
        <w:tc>
          <w:tcPr>
            <w:tcW w:w="340" w:type="dxa"/>
            <w:gridSpan w:val="12"/>
          </w:tcPr>
          <w:p w14:paraId="11E696A2" w14:textId="77777777" w:rsidR="00BA628F" w:rsidRDefault="00BA628F">
            <w:pPr>
              <w:pStyle w:val="EMPTYCELLSTYLE"/>
            </w:pPr>
          </w:p>
        </w:tc>
        <w:tc>
          <w:tcPr>
            <w:tcW w:w="520" w:type="dxa"/>
            <w:gridSpan w:val="6"/>
          </w:tcPr>
          <w:p w14:paraId="11E696A3" w14:textId="77777777" w:rsidR="00BA628F" w:rsidRDefault="00BA628F">
            <w:pPr>
              <w:pStyle w:val="EMPTYCELLSTYLE"/>
            </w:pPr>
          </w:p>
        </w:tc>
        <w:tc>
          <w:tcPr>
            <w:tcW w:w="440" w:type="dxa"/>
            <w:gridSpan w:val="14"/>
          </w:tcPr>
          <w:p w14:paraId="11E696A4" w14:textId="77777777" w:rsidR="00BA628F" w:rsidRDefault="00BA628F">
            <w:pPr>
              <w:pStyle w:val="EMPTYCELLSTYLE"/>
            </w:pPr>
          </w:p>
        </w:tc>
        <w:tc>
          <w:tcPr>
            <w:tcW w:w="340" w:type="dxa"/>
            <w:gridSpan w:val="2"/>
          </w:tcPr>
          <w:p w14:paraId="11E696A5" w14:textId="77777777" w:rsidR="00BA628F" w:rsidRDefault="00BA628F">
            <w:pPr>
              <w:pStyle w:val="EMPTYCELLSTYLE"/>
            </w:pPr>
          </w:p>
        </w:tc>
        <w:tc>
          <w:tcPr>
            <w:tcW w:w="60" w:type="dxa"/>
            <w:gridSpan w:val="2"/>
          </w:tcPr>
          <w:p w14:paraId="11E696A6" w14:textId="77777777" w:rsidR="00BA628F" w:rsidRDefault="00BA628F">
            <w:pPr>
              <w:pStyle w:val="EMPTYCELLSTYLE"/>
            </w:pPr>
          </w:p>
        </w:tc>
        <w:tc>
          <w:tcPr>
            <w:tcW w:w="200" w:type="dxa"/>
            <w:gridSpan w:val="2"/>
          </w:tcPr>
          <w:p w14:paraId="11E696A7" w14:textId="77777777" w:rsidR="00BA628F" w:rsidRDefault="00BA628F">
            <w:pPr>
              <w:pStyle w:val="EMPTYCELLSTYLE"/>
            </w:pPr>
          </w:p>
        </w:tc>
        <w:tc>
          <w:tcPr>
            <w:tcW w:w="880" w:type="dxa"/>
            <w:gridSpan w:val="24"/>
          </w:tcPr>
          <w:p w14:paraId="11E696A8" w14:textId="77777777" w:rsidR="00BA628F" w:rsidRDefault="00BA628F">
            <w:pPr>
              <w:pStyle w:val="EMPTYCELLSTYLE"/>
            </w:pPr>
          </w:p>
        </w:tc>
        <w:tc>
          <w:tcPr>
            <w:tcW w:w="180" w:type="dxa"/>
            <w:gridSpan w:val="5"/>
          </w:tcPr>
          <w:p w14:paraId="11E696A9" w14:textId="77777777" w:rsidR="00BA628F" w:rsidRDefault="00BA628F">
            <w:pPr>
              <w:pStyle w:val="EMPTYCELLSTYLE"/>
            </w:pPr>
          </w:p>
        </w:tc>
        <w:tc>
          <w:tcPr>
            <w:tcW w:w="80" w:type="dxa"/>
            <w:gridSpan w:val="2"/>
          </w:tcPr>
          <w:p w14:paraId="11E696AA" w14:textId="77777777" w:rsidR="00BA628F" w:rsidRDefault="00BA628F">
            <w:pPr>
              <w:pStyle w:val="EMPTYCELLSTYLE"/>
            </w:pPr>
          </w:p>
        </w:tc>
        <w:tc>
          <w:tcPr>
            <w:tcW w:w="160" w:type="dxa"/>
            <w:gridSpan w:val="7"/>
          </w:tcPr>
          <w:p w14:paraId="11E696AB" w14:textId="77777777" w:rsidR="00BA628F" w:rsidRDefault="00BA628F">
            <w:pPr>
              <w:pStyle w:val="EMPTYCELLSTYLE"/>
            </w:pPr>
          </w:p>
        </w:tc>
        <w:tc>
          <w:tcPr>
            <w:tcW w:w="720" w:type="dxa"/>
            <w:gridSpan w:val="18"/>
          </w:tcPr>
          <w:p w14:paraId="11E696AC" w14:textId="77777777" w:rsidR="00BA628F" w:rsidRDefault="00BA628F">
            <w:pPr>
              <w:pStyle w:val="EMPTYCELLSTYLE"/>
            </w:pPr>
          </w:p>
        </w:tc>
        <w:tc>
          <w:tcPr>
            <w:tcW w:w="240" w:type="dxa"/>
            <w:gridSpan w:val="3"/>
          </w:tcPr>
          <w:p w14:paraId="11E696AD" w14:textId="77777777" w:rsidR="00BA628F" w:rsidRDefault="00BA628F">
            <w:pPr>
              <w:pStyle w:val="EMPTYCELLSTYLE"/>
            </w:pPr>
          </w:p>
        </w:tc>
        <w:tc>
          <w:tcPr>
            <w:tcW w:w="40" w:type="dxa"/>
          </w:tcPr>
          <w:p w14:paraId="11E696AE" w14:textId="77777777" w:rsidR="00BA628F" w:rsidRDefault="00BA628F">
            <w:pPr>
              <w:pStyle w:val="EMPTYCELLSTYLE"/>
            </w:pPr>
          </w:p>
        </w:tc>
        <w:tc>
          <w:tcPr>
            <w:tcW w:w="3780" w:type="dxa"/>
            <w:gridSpan w:val="67"/>
          </w:tcPr>
          <w:p w14:paraId="11E696AF" w14:textId="77777777" w:rsidR="00BA628F" w:rsidRDefault="00BA628F">
            <w:pPr>
              <w:pStyle w:val="EMPTYCELLSTYLE"/>
            </w:pPr>
          </w:p>
        </w:tc>
        <w:tc>
          <w:tcPr>
            <w:tcW w:w="40" w:type="dxa"/>
          </w:tcPr>
          <w:p w14:paraId="11E696B0" w14:textId="77777777" w:rsidR="00BA628F" w:rsidRDefault="00BA628F">
            <w:pPr>
              <w:pStyle w:val="EMPTYCELLSTYLE"/>
            </w:pPr>
          </w:p>
        </w:tc>
        <w:tc>
          <w:tcPr>
            <w:tcW w:w="40" w:type="dxa"/>
          </w:tcPr>
          <w:p w14:paraId="11E696B1" w14:textId="77777777" w:rsidR="00BA628F" w:rsidRDefault="00BA628F">
            <w:pPr>
              <w:pStyle w:val="EMPTYCELLSTYLE"/>
            </w:pPr>
          </w:p>
        </w:tc>
        <w:tc>
          <w:tcPr>
            <w:tcW w:w="40" w:type="dxa"/>
          </w:tcPr>
          <w:p w14:paraId="11E696B2" w14:textId="77777777" w:rsidR="00BA628F" w:rsidRDefault="00BA628F">
            <w:pPr>
              <w:pStyle w:val="EMPTYCELLSTYLE"/>
            </w:pPr>
          </w:p>
        </w:tc>
        <w:tc>
          <w:tcPr>
            <w:tcW w:w="40" w:type="dxa"/>
          </w:tcPr>
          <w:p w14:paraId="11E696B3" w14:textId="77777777" w:rsidR="00BA628F" w:rsidRDefault="00BA628F">
            <w:pPr>
              <w:pStyle w:val="EMPTYCELLSTYLE"/>
            </w:pPr>
          </w:p>
        </w:tc>
        <w:tc>
          <w:tcPr>
            <w:tcW w:w="40" w:type="dxa"/>
            <w:gridSpan w:val="2"/>
          </w:tcPr>
          <w:p w14:paraId="11E696B4" w14:textId="77777777" w:rsidR="00BA628F" w:rsidRDefault="00BA628F">
            <w:pPr>
              <w:pStyle w:val="EMPTYCELLSTYLE"/>
            </w:pPr>
          </w:p>
        </w:tc>
        <w:tc>
          <w:tcPr>
            <w:tcW w:w="379" w:type="dxa"/>
            <w:gridSpan w:val="12"/>
          </w:tcPr>
          <w:p w14:paraId="11E696B5" w14:textId="77777777" w:rsidR="00BA628F" w:rsidRDefault="00BA628F">
            <w:pPr>
              <w:pStyle w:val="EMPTYCELLSTYLE"/>
            </w:pPr>
          </w:p>
        </w:tc>
        <w:tc>
          <w:tcPr>
            <w:tcW w:w="59" w:type="dxa"/>
            <w:gridSpan w:val="2"/>
          </w:tcPr>
          <w:p w14:paraId="11E696B6" w14:textId="77777777" w:rsidR="00BA628F" w:rsidRDefault="00BA628F">
            <w:pPr>
              <w:pStyle w:val="EMPTYCELLSTYLE"/>
            </w:pPr>
          </w:p>
        </w:tc>
        <w:tc>
          <w:tcPr>
            <w:tcW w:w="500" w:type="dxa"/>
            <w:gridSpan w:val="3"/>
          </w:tcPr>
          <w:p w14:paraId="11E696B7" w14:textId="77777777" w:rsidR="00BA628F" w:rsidRDefault="00BA628F">
            <w:pPr>
              <w:pStyle w:val="EMPTYCELLSTYLE"/>
            </w:pPr>
          </w:p>
        </w:tc>
      </w:tr>
      <w:tr w:rsidR="00BA628F" w14:paraId="11E696D1" w14:textId="77777777" w:rsidTr="002C180E">
        <w:trPr>
          <w:trHeight w:hRule="exact" w:val="80"/>
        </w:trPr>
        <w:tc>
          <w:tcPr>
            <w:tcW w:w="450" w:type="dxa"/>
          </w:tcPr>
          <w:p w14:paraId="11E696B9" w14:textId="77777777" w:rsidR="00BA628F" w:rsidRDefault="00BA628F">
            <w:pPr>
              <w:pStyle w:val="EMPTYCELLSTYLE"/>
              <w:pageBreakBefore/>
            </w:pPr>
          </w:p>
        </w:tc>
        <w:tc>
          <w:tcPr>
            <w:tcW w:w="40" w:type="dxa"/>
            <w:gridSpan w:val="2"/>
          </w:tcPr>
          <w:p w14:paraId="11E696BA" w14:textId="77777777" w:rsidR="00BA628F" w:rsidRDefault="00BA628F">
            <w:pPr>
              <w:pStyle w:val="EMPTYCELLSTYLE"/>
            </w:pPr>
          </w:p>
        </w:tc>
        <w:tc>
          <w:tcPr>
            <w:tcW w:w="980" w:type="dxa"/>
            <w:gridSpan w:val="3"/>
          </w:tcPr>
          <w:p w14:paraId="11E696BB" w14:textId="77777777" w:rsidR="00BA628F" w:rsidRDefault="00BA628F">
            <w:pPr>
              <w:pStyle w:val="EMPTYCELLSTYLE"/>
            </w:pPr>
          </w:p>
        </w:tc>
        <w:tc>
          <w:tcPr>
            <w:tcW w:w="640" w:type="dxa"/>
            <w:gridSpan w:val="4"/>
          </w:tcPr>
          <w:p w14:paraId="11E696BC" w14:textId="77777777" w:rsidR="00BA628F" w:rsidRDefault="00BA628F">
            <w:pPr>
              <w:pStyle w:val="EMPTYCELLSTYLE"/>
            </w:pPr>
          </w:p>
        </w:tc>
        <w:tc>
          <w:tcPr>
            <w:tcW w:w="620" w:type="dxa"/>
            <w:gridSpan w:val="12"/>
          </w:tcPr>
          <w:p w14:paraId="11E696BD" w14:textId="77777777" w:rsidR="00BA628F" w:rsidRDefault="00BA628F">
            <w:pPr>
              <w:pStyle w:val="EMPTYCELLSTYLE"/>
            </w:pPr>
          </w:p>
        </w:tc>
        <w:tc>
          <w:tcPr>
            <w:tcW w:w="420" w:type="dxa"/>
            <w:gridSpan w:val="5"/>
          </w:tcPr>
          <w:p w14:paraId="11E696BE" w14:textId="77777777" w:rsidR="00BA628F" w:rsidRDefault="00BA628F">
            <w:pPr>
              <w:pStyle w:val="EMPTYCELLSTYLE"/>
            </w:pPr>
          </w:p>
        </w:tc>
        <w:tc>
          <w:tcPr>
            <w:tcW w:w="40" w:type="dxa"/>
            <w:gridSpan w:val="3"/>
          </w:tcPr>
          <w:p w14:paraId="11E696BF" w14:textId="77777777" w:rsidR="00BA628F" w:rsidRDefault="00BA628F">
            <w:pPr>
              <w:pStyle w:val="EMPTYCELLSTYLE"/>
            </w:pPr>
          </w:p>
        </w:tc>
        <w:tc>
          <w:tcPr>
            <w:tcW w:w="220" w:type="dxa"/>
            <w:gridSpan w:val="4"/>
          </w:tcPr>
          <w:p w14:paraId="11E696C0" w14:textId="77777777" w:rsidR="00BA628F" w:rsidRDefault="00BA628F">
            <w:pPr>
              <w:pStyle w:val="EMPTYCELLSTYLE"/>
            </w:pPr>
          </w:p>
        </w:tc>
        <w:tc>
          <w:tcPr>
            <w:tcW w:w="40" w:type="dxa"/>
            <w:gridSpan w:val="2"/>
          </w:tcPr>
          <w:p w14:paraId="11E696C1" w14:textId="77777777" w:rsidR="00BA628F" w:rsidRDefault="00BA628F">
            <w:pPr>
              <w:pStyle w:val="EMPTYCELLSTYLE"/>
            </w:pPr>
          </w:p>
        </w:tc>
        <w:tc>
          <w:tcPr>
            <w:tcW w:w="600" w:type="dxa"/>
            <w:gridSpan w:val="12"/>
          </w:tcPr>
          <w:p w14:paraId="11E696C2" w14:textId="77777777" w:rsidR="00BA628F" w:rsidRDefault="00BA628F">
            <w:pPr>
              <w:pStyle w:val="EMPTYCELLSTYLE"/>
            </w:pPr>
          </w:p>
        </w:tc>
        <w:tc>
          <w:tcPr>
            <w:tcW w:w="200" w:type="dxa"/>
            <w:gridSpan w:val="4"/>
          </w:tcPr>
          <w:p w14:paraId="11E696C3" w14:textId="77777777" w:rsidR="00BA628F" w:rsidRDefault="00BA628F">
            <w:pPr>
              <w:pStyle w:val="EMPTYCELLSTYLE"/>
            </w:pPr>
          </w:p>
        </w:tc>
        <w:tc>
          <w:tcPr>
            <w:tcW w:w="860" w:type="dxa"/>
            <w:gridSpan w:val="15"/>
          </w:tcPr>
          <w:p w14:paraId="11E696C4" w14:textId="77777777" w:rsidR="00BA628F" w:rsidRDefault="00BA628F">
            <w:pPr>
              <w:pStyle w:val="EMPTYCELLSTYLE"/>
            </w:pPr>
          </w:p>
        </w:tc>
        <w:tc>
          <w:tcPr>
            <w:tcW w:w="300" w:type="dxa"/>
            <w:gridSpan w:val="7"/>
          </w:tcPr>
          <w:p w14:paraId="11E696C5" w14:textId="77777777" w:rsidR="00BA628F" w:rsidRDefault="00BA628F">
            <w:pPr>
              <w:pStyle w:val="EMPTYCELLSTYLE"/>
            </w:pPr>
          </w:p>
        </w:tc>
        <w:tc>
          <w:tcPr>
            <w:tcW w:w="360" w:type="dxa"/>
            <w:gridSpan w:val="10"/>
          </w:tcPr>
          <w:p w14:paraId="11E696C6" w14:textId="77777777" w:rsidR="00BA628F" w:rsidRDefault="00BA628F">
            <w:pPr>
              <w:pStyle w:val="EMPTYCELLSTYLE"/>
            </w:pPr>
          </w:p>
        </w:tc>
        <w:tc>
          <w:tcPr>
            <w:tcW w:w="500" w:type="dxa"/>
            <w:gridSpan w:val="14"/>
          </w:tcPr>
          <w:p w14:paraId="11E696C7" w14:textId="77777777" w:rsidR="00BA628F" w:rsidRDefault="00BA628F">
            <w:pPr>
              <w:pStyle w:val="EMPTYCELLSTYLE"/>
            </w:pPr>
          </w:p>
        </w:tc>
        <w:tc>
          <w:tcPr>
            <w:tcW w:w="380" w:type="dxa"/>
            <w:gridSpan w:val="13"/>
          </w:tcPr>
          <w:p w14:paraId="11E696C8" w14:textId="77777777" w:rsidR="00BA628F" w:rsidRDefault="00BA628F">
            <w:pPr>
              <w:pStyle w:val="EMPTYCELLSTYLE"/>
            </w:pPr>
          </w:p>
        </w:tc>
        <w:tc>
          <w:tcPr>
            <w:tcW w:w="2300" w:type="dxa"/>
            <w:gridSpan w:val="30"/>
          </w:tcPr>
          <w:p w14:paraId="11E696C9" w14:textId="77777777" w:rsidR="00BA628F" w:rsidRDefault="00BA628F">
            <w:pPr>
              <w:pStyle w:val="EMPTYCELLSTYLE"/>
            </w:pPr>
          </w:p>
        </w:tc>
        <w:tc>
          <w:tcPr>
            <w:tcW w:w="80" w:type="dxa"/>
            <w:gridSpan w:val="5"/>
          </w:tcPr>
          <w:p w14:paraId="11E696CA" w14:textId="77777777" w:rsidR="00BA628F" w:rsidRDefault="00BA628F">
            <w:pPr>
              <w:pStyle w:val="EMPTYCELLSTYLE"/>
            </w:pPr>
          </w:p>
        </w:tc>
        <w:tc>
          <w:tcPr>
            <w:tcW w:w="480" w:type="dxa"/>
            <w:gridSpan w:val="5"/>
          </w:tcPr>
          <w:p w14:paraId="11E696CB" w14:textId="77777777" w:rsidR="00BA628F" w:rsidRDefault="00BA628F">
            <w:pPr>
              <w:pStyle w:val="EMPTYCELLSTYLE"/>
            </w:pPr>
          </w:p>
        </w:tc>
        <w:tc>
          <w:tcPr>
            <w:tcW w:w="740" w:type="dxa"/>
            <w:gridSpan w:val="5"/>
          </w:tcPr>
          <w:p w14:paraId="11E696CC" w14:textId="77777777" w:rsidR="00BA628F" w:rsidRDefault="00BA628F">
            <w:pPr>
              <w:pStyle w:val="EMPTYCELLSTYLE"/>
            </w:pPr>
          </w:p>
        </w:tc>
        <w:tc>
          <w:tcPr>
            <w:tcW w:w="160" w:type="dxa"/>
            <w:gridSpan w:val="6"/>
          </w:tcPr>
          <w:p w14:paraId="11E696CD" w14:textId="77777777" w:rsidR="00BA628F" w:rsidRDefault="00BA628F">
            <w:pPr>
              <w:pStyle w:val="EMPTYCELLSTYLE"/>
            </w:pPr>
          </w:p>
        </w:tc>
        <w:tc>
          <w:tcPr>
            <w:tcW w:w="80" w:type="dxa"/>
            <w:gridSpan w:val="4"/>
          </w:tcPr>
          <w:p w14:paraId="11E696CE" w14:textId="77777777" w:rsidR="00BA628F" w:rsidRDefault="00BA628F">
            <w:pPr>
              <w:pStyle w:val="EMPTYCELLSTYLE"/>
            </w:pPr>
          </w:p>
        </w:tc>
        <w:tc>
          <w:tcPr>
            <w:tcW w:w="40" w:type="dxa"/>
            <w:gridSpan w:val="2"/>
          </w:tcPr>
          <w:p w14:paraId="11E696CF" w14:textId="77777777" w:rsidR="00BA628F" w:rsidRDefault="00BA628F">
            <w:pPr>
              <w:pStyle w:val="EMPTYCELLSTYLE"/>
            </w:pPr>
          </w:p>
        </w:tc>
        <w:tc>
          <w:tcPr>
            <w:tcW w:w="1318" w:type="dxa"/>
            <w:gridSpan w:val="46"/>
          </w:tcPr>
          <w:p w14:paraId="11E696D0" w14:textId="77777777" w:rsidR="00BA628F" w:rsidRDefault="00BA628F">
            <w:pPr>
              <w:pStyle w:val="EMPTYCELLSTYLE"/>
            </w:pPr>
          </w:p>
        </w:tc>
      </w:tr>
      <w:tr w:rsidR="00BA628F" w14:paraId="11E696D8" w14:textId="77777777" w:rsidTr="002C180E">
        <w:trPr>
          <w:gridAfter w:val="45"/>
          <w:wAfter w:w="1708" w:type="dxa"/>
          <w:trHeight w:hRule="exact" w:val="340"/>
        </w:trPr>
        <w:tc>
          <w:tcPr>
            <w:tcW w:w="450" w:type="dxa"/>
          </w:tcPr>
          <w:p w14:paraId="11E696D2" w14:textId="77777777" w:rsidR="00BA628F" w:rsidRDefault="00BA628F">
            <w:pPr>
              <w:pStyle w:val="EMPTYCELLSTYLE"/>
            </w:pPr>
          </w:p>
        </w:tc>
        <w:tc>
          <w:tcPr>
            <w:tcW w:w="9780" w:type="dxa"/>
            <w:gridSpan w:val="154"/>
            <w:tcMar>
              <w:top w:w="0" w:type="dxa"/>
              <w:left w:w="0" w:type="dxa"/>
              <w:bottom w:w="0" w:type="dxa"/>
              <w:right w:w="0" w:type="dxa"/>
            </w:tcMar>
          </w:tcPr>
          <w:p w14:paraId="11E696D3"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96D4" w14:textId="77777777" w:rsidR="00BA628F" w:rsidRDefault="00BA628F">
            <w:pPr>
              <w:pStyle w:val="EMPTYCELLSTYLE"/>
            </w:pPr>
          </w:p>
        </w:tc>
        <w:tc>
          <w:tcPr>
            <w:tcW w:w="80" w:type="dxa"/>
            <w:gridSpan w:val="4"/>
          </w:tcPr>
          <w:p w14:paraId="11E696D5" w14:textId="77777777" w:rsidR="00BA628F" w:rsidRDefault="00BA628F">
            <w:pPr>
              <w:pStyle w:val="EMPTYCELLSTYLE"/>
            </w:pPr>
          </w:p>
        </w:tc>
        <w:tc>
          <w:tcPr>
            <w:tcW w:w="40" w:type="dxa"/>
            <w:gridSpan w:val="2"/>
          </w:tcPr>
          <w:p w14:paraId="11E696D6" w14:textId="77777777" w:rsidR="00BA628F" w:rsidRDefault="00BA628F">
            <w:pPr>
              <w:pStyle w:val="EMPTYCELLSTYLE"/>
            </w:pPr>
          </w:p>
        </w:tc>
        <w:tc>
          <w:tcPr>
            <w:tcW w:w="40" w:type="dxa"/>
            <w:gridSpan w:val="2"/>
          </w:tcPr>
          <w:p w14:paraId="11E696D7" w14:textId="77777777" w:rsidR="00BA628F" w:rsidRDefault="00BA628F">
            <w:pPr>
              <w:pStyle w:val="EMPTYCELLSTYLE"/>
            </w:pPr>
          </w:p>
        </w:tc>
      </w:tr>
      <w:tr w:rsidR="00BA628F" w14:paraId="11E696F1" w14:textId="77777777" w:rsidTr="002C180E">
        <w:trPr>
          <w:trHeight w:hRule="exact" w:val="40"/>
        </w:trPr>
        <w:tc>
          <w:tcPr>
            <w:tcW w:w="450" w:type="dxa"/>
          </w:tcPr>
          <w:p w14:paraId="11E696D9" w14:textId="77777777" w:rsidR="00BA628F" w:rsidRDefault="00BA628F">
            <w:pPr>
              <w:pStyle w:val="EMPTYCELLSTYLE"/>
            </w:pPr>
          </w:p>
        </w:tc>
        <w:tc>
          <w:tcPr>
            <w:tcW w:w="40" w:type="dxa"/>
            <w:gridSpan w:val="2"/>
          </w:tcPr>
          <w:p w14:paraId="11E696DA" w14:textId="77777777" w:rsidR="00BA628F" w:rsidRDefault="00BA628F">
            <w:pPr>
              <w:pStyle w:val="EMPTYCELLSTYLE"/>
            </w:pPr>
          </w:p>
        </w:tc>
        <w:tc>
          <w:tcPr>
            <w:tcW w:w="980" w:type="dxa"/>
            <w:gridSpan w:val="3"/>
          </w:tcPr>
          <w:p w14:paraId="11E696DB" w14:textId="77777777" w:rsidR="00BA628F" w:rsidRDefault="00BA628F">
            <w:pPr>
              <w:pStyle w:val="EMPTYCELLSTYLE"/>
            </w:pPr>
          </w:p>
        </w:tc>
        <w:tc>
          <w:tcPr>
            <w:tcW w:w="640" w:type="dxa"/>
            <w:gridSpan w:val="4"/>
          </w:tcPr>
          <w:p w14:paraId="11E696DC" w14:textId="77777777" w:rsidR="00BA628F" w:rsidRDefault="00BA628F">
            <w:pPr>
              <w:pStyle w:val="EMPTYCELLSTYLE"/>
            </w:pPr>
          </w:p>
        </w:tc>
        <w:tc>
          <w:tcPr>
            <w:tcW w:w="620" w:type="dxa"/>
            <w:gridSpan w:val="12"/>
          </w:tcPr>
          <w:p w14:paraId="11E696DD" w14:textId="77777777" w:rsidR="00BA628F" w:rsidRDefault="00BA628F">
            <w:pPr>
              <w:pStyle w:val="EMPTYCELLSTYLE"/>
            </w:pPr>
          </w:p>
        </w:tc>
        <w:tc>
          <w:tcPr>
            <w:tcW w:w="420" w:type="dxa"/>
            <w:gridSpan w:val="5"/>
          </w:tcPr>
          <w:p w14:paraId="11E696DE" w14:textId="77777777" w:rsidR="00BA628F" w:rsidRDefault="00BA628F">
            <w:pPr>
              <w:pStyle w:val="EMPTYCELLSTYLE"/>
            </w:pPr>
          </w:p>
        </w:tc>
        <w:tc>
          <w:tcPr>
            <w:tcW w:w="40" w:type="dxa"/>
            <w:gridSpan w:val="3"/>
          </w:tcPr>
          <w:p w14:paraId="11E696DF" w14:textId="77777777" w:rsidR="00BA628F" w:rsidRDefault="00BA628F">
            <w:pPr>
              <w:pStyle w:val="EMPTYCELLSTYLE"/>
            </w:pPr>
          </w:p>
        </w:tc>
        <w:tc>
          <w:tcPr>
            <w:tcW w:w="220" w:type="dxa"/>
            <w:gridSpan w:val="4"/>
          </w:tcPr>
          <w:p w14:paraId="11E696E0" w14:textId="77777777" w:rsidR="00BA628F" w:rsidRDefault="00BA628F">
            <w:pPr>
              <w:pStyle w:val="EMPTYCELLSTYLE"/>
            </w:pPr>
          </w:p>
        </w:tc>
        <w:tc>
          <w:tcPr>
            <w:tcW w:w="40" w:type="dxa"/>
            <w:gridSpan w:val="2"/>
          </w:tcPr>
          <w:p w14:paraId="11E696E1" w14:textId="77777777" w:rsidR="00BA628F" w:rsidRDefault="00BA628F">
            <w:pPr>
              <w:pStyle w:val="EMPTYCELLSTYLE"/>
            </w:pPr>
          </w:p>
        </w:tc>
        <w:tc>
          <w:tcPr>
            <w:tcW w:w="600" w:type="dxa"/>
            <w:gridSpan w:val="12"/>
          </w:tcPr>
          <w:p w14:paraId="11E696E2" w14:textId="77777777" w:rsidR="00BA628F" w:rsidRDefault="00BA628F">
            <w:pPr>
              <w:pStyle w:val="EMPTYCELLSTYLE"/>
            </w:pPr>
          </w:p>
        </w:tc>
        <w:tc>
          <w:tcPr>
            <w:tcW w:w="200" w:type="dxa"/>
            <w:gridSpan w:val="4"/>
          </w:tcPr>
          <w:p w14:paraId="11E696E3" w14:textId="77777777" w:rsidR="00BA628F" w:rsidRDefault="00BA628F">
            <w:pPr>
              <w:pStyle w:val="EMPTYCELLSTYLE"/>
            </w:pPr>
          </w:p>
        </w:tc>
        <w:tc>
          <w:tcPr>
            <w:tcW w:w="860" w:type="dxa"/>
            <w:gridSpan w:val="15"/>
          </w:tcPr>
          <w:p w14:paraId="11E696E4" w14:textId="77777777" w:rsidR="00BA628F" w:rsidRDefault="00BA628F">
            <w:pPr>
              <w:pStyle w:val="EMPTYCELLSTYLE"/>
            </w:pPr>
          </w:p>
        </w:tc>
        <w:tc>
          <w:tcPr>
            <w:tcW w:w="300" w:type="dxa"/>
            <w:gridSpan w:val="7"/>
          </w:tcPr>
          <w:p w14:paraId="11E696E5" w14:textId="77777777" w:rsidR="00BA628F" w:rsidRDefault="00BA628F">
            <w:pPr>
              <w:pStyle w:val="EMPTYCELLSTYLE"/>
            </w:pPr>
          </w:p>
        </w:tc>
        <w:tc>
          <w:tcPr>
            <w:tcW w:w="360" w:type="dxa"/>
            <w:gridSpan w:val="10"/>
          </w:tcPr>
          <w:p w14:paraId="11E696E6" w14:textId="77777777" w:rsidR="00BA628F" w:rsidRDefault="00BA628F">
            <w:pPr>
              <w:pStyle w:val="EMPTYCELLSTYLE"/>
            </w:pPr>
          </w:p>
        </w:tc>
        <w:tc>
          <w:tcPr>
            <w:tcW w:w="500" w:type="dxa"/>
            <w:gridSpan w:val="14"/>
          </w:tcPr>
          <w:p w14:paraId="11E696E7" w14:textId="77777777" w:rsidR="00BA628F" w:rsidRDefault="00BA628F">
            <w:pPr>
              <w:pStyle w:val="EMPTYCELLSTYLE"/>
            </w:pPr>
          </w:p>
        </w:tc>
        <w:tc>
          <w:tcPr>
            <w:tcW w:w="380" w:type="dxa"/>
            <w:gridSpan w:val="13"/>
          </w:tcPr>
          <w:p w14:paraId="11E696E8" w14:textId="77777777" w:rsidR="00BA628F" w:rsidRDefault="00BA628F">
            <w:pPr>
              <w:pStyle w:val="EMPTYCELLSTYLE"/>
            </w:pPr>
          </w:p>
        </w:tc>
        <w:tc>
          <w:tcPr>
            <w:tcW w:w="2300" w:type="dxa"/>
            <w:gridSpan w:val="30"/>
          </w:tcPr>
          <w:p w14:paraId="11E696E9" w14:textId="77777777" w:rsidR="00BA628F" w:rsidRDefault="00BA628F">
            <w:pPr>
              <w:pStyle w:val="EMPTYCELLSTYLE"/>
            </w:pPr>
          </w:p>
        </w:tc>
        <w:tc>
          <w:tcPr>
            <w:tcW w:w="80" w:type="dxa"/>
            <w:gridSpan w:val="5"/>
          </w:tcPr>
          <w:p w14:paraId="11E696EA" w14:textId="77777777" w:rsidR="00BA628F" w:rsidRDefault="00BA628F">
            <w:pPr>
              <w:pStyle w:val="EMPTYCELLSTYLE"/>
            </w:pPr>
          </w:p>
        </w:tc>
        <w:tc>
          <w:tcPr>
            <w:tcW w:w="480" w:type="dxa"/>
            <w:gridSpan w:val="5"/>
          </w:tcPr>
          <w:p w14:paraId="11E696EB" w14:textId="77777777" w:rsidR="00BA628F" w:rsidRDefault="00BA628F">
            <w:pPr>
              <w:pStyle w:val="EMPTYCELLSTYLE"/>
            </w:pPr>
          </w:p>
        </w:tc>
        <w:tc>
          <w:tcPr>
            <w:tcW w:w="740" w:type="dxa"/>
            <w:gridSpan w:val="5"/>
          </w:tcPr>
          <w:p w14:paraId="11E696EC" w14:textId="77777777" w:rsidR="00BA628F" w:rsidRDefault="00BA628F">
            <w:pPr>
              <w:pStyle w:val="EMPTYCELLSTYLE"/>
            </w:pPr>
          </w:p>
        </w:tc>
        <w:tc>
          <w:tcPr>
            <w:tcW w:w="160" w:type="dxa"/>
            <w:gridSpan w:val="6"/>
          </w:tcPr>
          <w:p w14:paraId="11E696ED" w14:textId="77777777" w:rsidR="00BA628F" w:rsidRDefault="00BA628F">
            <w:pPr>
              <w:pStyle w:val="EMPTYCELLSTYLE"/>
            </w:pPr>
          </w:p>
        </w:tc>
        <w:tc>
          <w:tcPr>
            <w:tcW w:w="80" w:type="dxa"/>
            <w:gridSpan w:val="4"/>
          </w:tcPr>
          <w:p w14:paraId="11E696EE" w14:textId="77777777" w:rsidR="00BA628F" w:rsidRDefault="00BA628F">
            <w:pPr>
              <w:pStyle w:val="EMPTYCELLSTYLE"/>
            </w:pPr>
          </w:p>
        </w:tc>
        <w:tc>
          <w:tcPr>
            <w:tcW w:w="40" w:type="dxa"/>
            <w:gridSpan w:val="2"/>
          </w:tcPr>
          <w:p w14:paraId="11E696EF" w14:textId="77777777" w:rsidR="00BA628F" w:rsidRDefault="00BA628F">
            <w:pPr>
              <w:pStyle w:val="EMPTYCELLSTYLE"/>
            </w:pPr>
          </w:p>
        </w:tc>
        <w:tc>
          <w:tcPr>
            <w:tcW w:w="1318" w:type="dxa"/>
            <w:gridSpan w:val="46"/>
          </w:tcPr>
          <w:p w14:paraId="11E696F0" w14:textId="77777777" w:rsidR="00BA628F" w:rsidRDefault="00BA628F">
            <w:pPr>
              <w:pStyle w:val="EMPTYCELLSTYLE"/>
            </w:pPr>
          </w:p>
        </w:tc>
      </w:tr>
      <w:tr w:rsidR="00BA628F" w14:paraId="11E696F6" w14:textId="77777777" w:rsidTr="002C180E">
        <w:trPr>
          <w:gridAfter w:val="45"/>
          <w:wAfter w:w="1708" w:type="dxa"/>
          <w:trHeight w:hRule="exact" w:val="280"/>
        </w:trPr>
        <w:tc>
          <w:tcPr>
            <w:tcW w:w="450" w:type="dxa"/>
          </w:tcPr>
          <w:p w14:paraId="11E696F2" w14:textId="77777777" w:rsidR="00BA628F" w:rsidRDefault="00BA628F">
            <w:pPr>
              <w:pStyle w:val="EMPTYCELLSTYLE"/>
            </w:pPr>
          </w:p>
        </w:tc>
        <w:tc>
          <w:tcPr>
            <w:tcW w:w="6180" w:type="dxa"/>
            <w:gridSpan w:val="109"/>
            <w:tcMar>
              <w:top w:w="0" w:type="dxa"/>
              <w:left w:w="0" w:type="dxa"/>
              <w:bottom w:w="0" w:type="dxa"/>
              <w:right w:w="0" w:type="dxa"/>
            </w:tcMar>
          </w:tcPr>
          <w:p w14:paraId="11E696F3"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96F4"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96F5" w14:textId="77777777" w:rsidR="00BA628F" w:rsidRDefault="0050071D">
            <w:r>
              <w:rPr>
                <w:rFonts w:ascii="SansSerif" w:eastAsia="SansSerif" w:hAnsi="SansSerif" w:cs="SansSerif"/>
                <w:b/>
                <w:color w:val="00807E"/>
                <w:sz w:val="18"/>
              </w:rPr>
              <w:t xml:space="preserve">Proposed Budget </w:t>
            </w:r>
          </w:p>
        </w:tc>
      </w:tr>
      <w:tr w:rsidR="00BA628F" w14:paraId="11E6970F" w14:textId="77777777" w:rsidTr="002C180E">
        <w:trPr>
          <w:trHeight w:hRule="exact" w:val="20"/>
        </w:trPr>
        <w:tc>
          <w:tcPr>
            <w:tcW w:w="450" w:type="dxa"/>
          </w:tcPr>
          <w:p w14:paraId="11E696F7" w14:textId="77777777" w:rsidR="00BA628F" w:rsidRDefault="00BA628F">
            <w:pPr>
              <w:pStyle w:val="EMPTYCELLSTYLE"/>
            </w:pPr>
          </w:p>
        </w:tc>
        <w:tc>
          <w:tcPr>
            <w:tcW w:w="40" w:type="dxa"/>
            <w:gridSpan w:val="2"/>
          </w:tcPr>
          <w:p w14:paraId="11E696F8" w14:textId="77777777" w:rsidR="00BA628F" w:rsidRDefault="00BA628F">
            <w:pPr>
              <w:pStyle w:val="EMPTYCELLSTYLE"/>
            </w:pPr>
          </w:p>
        </w:tc>
        <w:tc>
          <w:tcPr>
            <w:tcW w:w="980" w:type="dxa"/>
            <w:gridSpan w:val="3"/>
          </w:tcPr>
          <w:p w14:paraId="11E696F9" w14:textId="77777777" w:rsidR="00BA628F" w:rsidRDefault="00BA628F">
            <w:pPr>
              <w:pStyle w:val="EMPTYCELLSTYLE"/>
            </w:pPr>
          </w:p>
        </w:tc>
        <w:tc>
          <w:tcPr>
            <w:tcW w:w="640" w:type="dxa"/>
            <w:gridSpan w:val="4"/>
          </w:tcPr>
          <w:p w14:paraId="11E696FA" w14:textId="77777777" w:rsidR="00BA628F" w:rsidRDefault="00BA628F">
            <w:pPr>
              <w:pStyle w:val="EMPTYCELLSTYLE"/>
            </w:pPr>
          </w:p>
        </w:tc>
        <w:tc>
          <w:tcPr>
            <w:tcW w:w="620" w:type="dxa"/>
            <w:gridSpan w:val="12"/>
          </w:tcPr>
          <w:p w14:paraId="11E696FB" w14:textId="77777777" w:rsidR="00BA628F" w:rsidRDefault="00BA628F">
            <w:pPr>
              <w:pStyle w:val="EMPTYCELLSTYLE"/>
            </w:pPr>
          </w:p>
        </w:tc>
        <w:tc>
          <w:tcPr>
            <w:tcW w:w="420" w:type="dxa"/>
            <w:gridSpan w:val="5"/>
          </w:tcPr>
          <w:p w14:paraId="11E696FC" w14:textId="77777777" w:rsidR="00BA628F" w:rsidRDefault="00BA628F">
            <w:pPr>
              <w:pStyle w:val="EMPTYCELLSTYLE"/>
            </w:pPr>
          </w:p>
        </w:tc>
        <w:tc>
          <w:tcPr>
            <w:tcW w:w="40" w:type="dxa"/>
            <w:gridSpan w:val="3"/>
          </w:tcPr>
          <w:p w14:paraId="11E696FD" w14:textId="77777777" w:rsidR="00BA628F" w:rsidRDefault="00BA628F">
            <w:pPr>
              <w:pStyle w:val="EMPTYCELLSTYLE"/>
            </w:pPr>
          </w:p>
        </w:tc>
        <w:tc>
          <w:tcPr>
            <w:tcW w:w="220" w:type="dxa"/>
            <w:gridSpan w:val="4"/>
          </w:tcPr>
          <w:p w14:paraId="11E696FE" w14:textId="77777777" w:rsidR="00BA628F" w:rsidRDefault="00BA628F">
            <w:pPr>
              <w:pStyle w:val="EMPTYCELLSTYLE"/>
            </w:pPr>
          </w:p>
        </w:tc>
        <w:tc>
          <w:tcPr>
            <w:tcW w:w="40" w:type="dxa"/>
            <w:gridSpan w:val="2"/>
          </w:tcPr>
          <w:p w14:paraId="11E696FF" w14:textId="77777777" w:rsidR="00BA628F" w:rsidRDefault="00BA628F">
            <w:pPr>
              <w:pStyle w:val="EMPTYCELLSTYLE"/>
            </w:pPr>
          </w:p>
        </w:tc>
        <w:tc>
          <w:tcPr>
            <w:tcW w:w="600" w:type="dxa"/>
            <w:gridSpan w:val="12"/>
          </w:tcPr>
          <w:p w14:paraId="11E69700" w14:textId="77777777" w:rsidR="00BA628F" w:rsidRDefault="00BA628F">
            <w:pPr>
              <w:pStyle w:val="EMPTYCELLSTYLE"/>
            </w:pPr>
          </w:p>
        </w:tc>
        <w:tc>
          <w:tcPr>
            <w:tcW w:w="200" w:type="dxa"/>
            <w:gridSpan w:val="4"/>
          </w:tcPr>
          <w:p w14:paraId="11E69701" w14:textId="77777777" w:rsidR="00BA628F" w:rsidRDefault="00BA628F">
            <w:pPr>
              <w:pStyle w:val="EMPTYCELLSTYLE"/>
            </w:pPr>
          </w:p>
        </w:tc>
        <w:tc>
          <w:tcPr>
            <w:tcW w:w="860" w:type="dxa"/>
            <w:gridSpan w:val="15"/>
          </w:tcPr>
          <w:p w14:paraId="11E69702" w14:textId="77777777" w:rsidR="00BA628F" w:rsidRDefault="00BA628F">
            <w:pPr>
              <w:pStyle w:val="EMPTYCELLSTYLE"/>
            </w:pPr>
          </w:p>
        </w:tc>
        <w:tc>
          <w:tcPr>
            <w:tcW w:w="300" w:type="dxa"/>
            <w:gridSpan w:val="7"/>
          </w:tcPr>
          <w:p w14:paraId="11E69703" w14:textId="77777777" w:rsidR="00BA628F" w:rsidRDefault="00BA628F">
            <w:pPr>
              <w:pStyle w:val="EMPTYCELLSTYLE"/>
            </w:pPr>
          </w:p>
        </w:tc>
        <w:tc>
          <w:tcPr>
            <w:tcW w:w="360" w:type="dxa"/>
            <w:gridSpan w:val="10"/>
          </w:tcPr>
          <w:p w14:paraId="11E69704" w14:textId="77777777" w:rsidR="00BA628F" w:rsidRDefault="00BA628F">
            <w:pPr>
              <w:pStyle w:val="EMPTYCELLSTYLE"/>
            </w:pPr>
          </w:p>
        </w:tc>
        <w:tc>
          <w:tcPr>
            <w:tcW w:w="500" w:type="dxa"/>
            <w:gridSpan w:val="14"/>
          </w:tcPr>
          <w:p w14:paraId="11E69705" w14:textId="77777777" w:rsidR="00BA628F" w:rsidRDefault="00BA628F">
            <w:pPr>
              <w:pStyle w:val="EMPTYCELLSTYLE"/>
            </w:pPr>
          </w:p>
        </w:tc>
        <w:tc>
          <w:tcPr>
            <w:tcW w:w="380" w:type="dxa"/>
            <w:gridSpan w:val="13"/>
          </w:tcPr>
          <w:p w14:paraId="11E69706" w14:textId="77777777" w:rsidR="00BA628F" w:rsidRDefault="00BA628F">
            <w:pPr>
              <w:pStyle w:val="EMPTYCELLSTYLE"/>
            </w:pPr>
          </w:p>
        </w:tc>
        <w:tc>
          <w:tcPr>
            <w:tcW w:w="2300" w:type="dxa"/>
            <w:gridSpan w:val="30"/>
          </w:tcPr>
          <w:p w14:paraId="11E69707" w14:textId="77777777" w:rsidR="00BA628F" w:rsidRDefault="00BA628F">
            <w:pPr>
              <w:pStyle w:val="EMPTYCELLSTYLE"/>
            </w:pPr>
          </w:p>
        </w:tc>
        <w:tc>
          <w:tcPr>
            <w:tcW w:w="80" w:type="dxa"/>
            <w:gridSpan w:val="5"/>
          </w:tcPr>
          <w:p w14:paraId="11E69708" w14:textId="77777777" w:rsidR="00BA628F" w:rsidRDefault="00BA628F">
            <w:pPr>
              <w:pStyle w:val="EMPTYCELLSTYLE"/>
            </w:pPr>
          </w:p>
        </w:tc>
        <w:tc>
          <w:tcPr>
            <w:tcW w:w="480" w:type="dxa"/>
            <w:gridSpan w:val="5"/>
          </w:tcPr>
          <w:p w14:paraId="11E69709" w14:textId="77777777" w:rsidR="00BA628F" w:rsidRDefault="00BA628F">
            <w:pPr>
              <w:pStyle w:val="EMPTYCELLSTYLE"/>
            </w:pPr>
          </w:p>
        </w:tc>
        <w:tc>
          <w:tcPr>
            <w:tcW w:w="740" w:type="dxa"/>
            <w:gridSpan w:val="5"/>
          </w:tcPr>
          <w:p w14:paraId="11E6970A" w14:textId="77777777" w:rsidR="00BA628F" w:rsidRDefault="00BA628F">
            <w:pPr>
              <w:pStyle w:val="EMPTYCELLSTYLE"/>
            </w:pPr>
          </w:p>
        </w:tc>
        <w:tc>
          <w:tcPr>
            <w:tcW w:w="160" w:type="dxa"/>
            <w:gridSpan w:val="6"/>
          </w:tcPr>
          <w:p w14:paraId="11E6970B" w14:textId="77777777" w:rsidR="00BA628F" w:rsidRDefault="00BA628F">
            <w:pPr>
              <w:pStyle w:val="EMPTYCELLSTYLE"/>
            </w:pPr>
          </w:p>
        </w:tc>
        <w:tc>
          <w:tcPr>
            <w:tcW w:w="80" w:type="dxa"/>
            <w:gridSpan w:val="4"/>
          </w:tcPr>
          <w:p w14:paraId="11E6970C" w14:textId="77777777" w:rsidR="00BA628F" w:rsidRDefault="00BA628F">
            <w:pPr>
              <w:pStyle w:val="EMPTYCELLSTYLE"/>
            </w:pPr>
          </w:p>
        </w:tc>
        <w:tc>
          <w:tcPr>
            <w:tcW w:w="40" w:type="dxa"/>
            <w:gridSpan w:val="2"/>
          </w:tcPr>
          <w:p w14:paraId="11E6970D" w14:textId="77777777" w:rsidR="00BA628F" w:rsidRDefault="00BA628F">
            <w:pPr>
              <w:pStyle w:val="EMPTYCELLSTYLE"/>
            </w:pPr>
          </w:p>
        </w:tc>
        <w:tc>
          <w:tcPr>
            <w:tcW w:w="1318" w:type="dxa"/>
            <w:gridSpan w:val="46"/>
          </w:tcPr>
          <w:p w14:paraId="11E6970E" w14:textId="77777777" w:rsidR="00BA628F" w:rsidRDefault="00BA628F">
            <w:pPr>
              <w:pStyle w:val="EMPTYCELLSTYLE"/>
            </w:pPr>
          </w:p>
        </w:tc>
      </w:tr>
      <w:tr w:rsidR="00BA628F" w14:paraId="11E69714" w14:textId="77777777" w:rsidTr="002C180E">
        <w:trPr>
          <w:gridAfter w:val="45"/>
          <w:wAfter w:w="1708" w:type="dxa"/>
          <w:trHeight w:hRule="exact" w:val="320"/>
        </w:trPr>
        <w:tc>
          <w:tcPr>
            <w:tcW w:w="450" w:type="dxa"/>
          </w:tcPr>
          <w:p w14:paraId="11E69710" w14:textId="77777777" w:rsidR="00BA628F" w:rsidRDefault="00BA628F">
            <w:pPr>
              <w:pStyle w:val="EMPTYCELLSTYLE"/>
            </w:pPr>
          </w:p>
        </w:tc>
        <w:tc>
          <w:tcPr>
            <w:tcW w:w="6180" w:type="dxa"/>
            <w:gridSpan w:val="109"/>
            <w:tcMar>
              <w:top w:w="0" w:type="dxa"/>
              <w:left w:w="0" w:type="dxa"/>
              <w:bottom w:w="0" w:type="dxa"/>
              <w:right w:w="0" w:type="dxa"/>
            </w:tcMar>
          </w:tcPr>
          <w:p w14:paraId="11E69711" w14:textId="77777777" w:rsidR="00BA628F" w:rsidRDefault="0050071D">
            <w:r>
              <w:rPr>
                <w:rFonts w:ascii="SansSerif" w:eastAsia="SansSerif" w:hAnsi="SansSerif" w:cs="SansSerif"/>
                <w:color w:val="000000"/>
                <w:sz w:val="16"/>
              </w:rPr>
              <w:t>South Carolina-DAODAS</w:t>
            </w:r>
          </w:p>
        </w:tc>
        <w:tc>
          <w:tcPr>
            <w:tcW w:w="2300" w:type="dxa"/>
            <w:gridSpan w:val="30"/>
            <w:tcMar>
              <w:top w:w="0" w:type="dxa"/>
              <w:left w:w="0" w:type="dxa"/>
              <w:bottom w:w="0" w:type="dxa"/>
              <w:right w:w="0" w:type="dxa"/>
            </w:tcMar>
          </w:tcPr>
          <w:p w14:paraId="11E69712" w14:textId="77777777" w:rsidR="00BA628F" w:rsidRDefault="0050071D">
            <w:r>
              <w:rPr>
                <w:rFonts w:ascii="SansSerif" w:eastAsia="SansSerif" w:hAnsi="SansSerif" w:cs="SansSerif"/>
                <w:color w:val="000000"/>
                <w:sz w:val="16"/>
              </w:rPr>
              <w:t>Unknown</w:t>
            </w:r>
          </w:p>
        </w:tc>
        <w:tc>
          <w:tcPr>
            <w:tcW w:w="1620" w:type="dxa"/>
            <w:gridSpan w:val="29"/>
            <w:tcMar>
              <w:top w:w="0" w:type="dxa"/>
              <w:left w:w="0" w:type="dxa"/>
              <w:bottom w:w="0" w:type="dxa"/>
              <w:right w:w="0" w:type="dxa"/>
            </w:tcMar>
          </w:tcPr>
          <w:p w14:paraId="11E69713" w14:textId="77777777" w:rsidR="00BA628F" w:rsidRDefault="0050071D">
            <w:r>
              <w:rPr>
                <w:rFonts w:ascii="SansSerif" w:eastAsia="SansSerif" w:hAnsi="SansSerif" w:cs="SansSerif"/>
                <w:color w:val="000000"/>
                <w:sz w:val="16"/>
              </w:rPr>
              <w:t>$ 41,162.25</w:t>
            </w:r>
          </w:p>
        </w:tc>
      </w:tr>
      <w:tr w:rsidR="00BA628F" w14:paraId="11E6972D" w14:textId="77777777" w:rsidTr="002C180E">
        <w:trPr>
          <w:trHeight w:hRule="exact" w:val="220"/>
        </w:trPr>
        <w:tc>
          <w:tcPr>
            <w:tcW w:w="450" w:type="dxa"/>
          </w:tcPr>
          <w:p w14:paraId="11E69715" w14:textId="77777777" w:rsidR="00BA628F" w:rsidRDefault="00BA628F">
            <w:pPr>
              <w:pStyle w:val="EMPTYCELLSTYLE"/>
            </w:pPr>
          </w:p>
        </w:tc>
        <w:tc>
          <w:tcPr>
            <w:tcW w:w="40" w:type="dxa"/>
            <w:gridSpan w:val="2"/>
          </w:tcPr>
          <w:p w14:paraId="11E69716" w14:textId="77777777" w:rsidR="00BA628F" w:rsidRDefault="00BA628F">
            <w:pPr>
              <w:pStyle w:val="EMPTYCELLSTYLE"/>
            </w:pPr>
          </w:p>
        </w:tc>
        <w:tc>
          <w:tcPr>
            <w:tcW w:w="980" w:type="dxa"/>
            <w:gridSpan w:val="3"/>
          </w:tcPr>
          <w:p w14:paraId="11E69717" w14:textId="77777777" w:rsidR="00BA628F" w:rsidRDefault="00BA628F">
            <w:pPr>
              <w:pStyle w:val="EMPTYCELLSTYLE"/>
            </w:pPr>
          </w:p>
        </w:tc>
        <w:tc>
          <w:tcPr>
            <w:tcW w:w="640" w:type="dxa"/>
            <w:gridSpan w:val="4"/>
          </w:tcPr>
          <w:p w14:paraId="11E69718" w14:textId="77777777" w:rsidR="00BA628F" w:rsidRDefault="00BA628F">
            <w:pPr>
              <w:pStyle w:val="EMPTYCELLSTYLE"/>
            </w:pPr>
          </w:p>
        </w:tc>
        <w:tc>
          <w:tcPr>
            <w:tcW w:w="620" w:type="dxa"/>
            <w:gridSpan w:val="12"/>
          </w:tcPr>
          <w:p w14:paraId="11E69719" w14:textId="77777777" w:rsidR="00BA628F" w:rsidRDefault="00BA628F">
            <w:pPr>
              <w:pStyle w:val="EMPTYCELLSTYLE"/>
            </w:pPr>
          </w:p>
        </w:tc>
        <w:tc>
          <w:tcPr>
            <w:tcW w:w="420" w:type="dxa"/>
            <w:gridSpan w:val="5"/>
          </w:tcPr>
          <w:p w14:paraId="11E6971A" w14:textId="77777777" w:rsidR="00BA628F" w:rsidRDefault="00BA628F">
            <w:pPr>
              <w:pStyle w:val="EMPTYCELLSTYLE"/>
            </w:pPr>
          </w:p>
        </w:tc>
        <w:tc>
          <w:tcPr>
            <w:tcW w:w="40" w:type="dxa"/>
            <w:gridSpan w:val="3"/>
          </w:tcPr>
          <w:p w14:paraId="11E6971B" w14:textId="77777777" w:rsidR="00BA628F" w:rsidRDefault="00BA628F">
            <w:pPr>
              <w:pStyle w:val="EMPTYCELLSTYLE"/>
            </w:pPr>
          </w:p>
        </w:tc>
        <w:tc>
          <w:tcPr>
            <w:tcW w:w="220" w:type="dxa"/>
            <w:gridSpan w:val="4"/>
          </w:tcPr>
          <w:p w14:paraId="11E6971C" w14:textId="77777777" w:rsidR="00BA628F" w:rsidRDefault="00BA628F">
            <w:pPr>
              <w:pStyle w:val="EMPTYCELLSTYLE"/>
            </w:pPr>
          </w:p>
        </w:tc>
        <w:tc>
          <w:tcPr>
            <w:tcW w:w="40" w:type="dxa"/>
            <w:gridSpan w:val="2"/>
          </w:tcPr>
          <w:p w14:paraId="11E6971D" w14:textId="77777777" w:rsidR="00BA628F" w:rsidRDefault="00BA628F">
            <w:pPr>
              <w:pStyle w:val="EMPTYCELLSTYLE"/>
            </w:pPr>
          </w:p>
        </w:tc>
        <w:tc>
          <w:tcPr>
            <w:tcW w:w="600" w:type="dxa"/>
            <w:gridSpan w:val="12"/>
          </w:tcPr>
          <w:p w14:paraId="11E6971E" w14:textId="77777777" w:rsidR="00BA628F" w:rsidRDefault="00BA628F">
            <w:pPr>
              <w:pStyle w:val="EMPTYCELLSTYLE"/>
            </w:pPr>
          </w:p>
        </w:tc>
        <w:tc>
          <w:tcPr>
            <w:tcW w:w="200" w:type="dxa"/>
            <w:gridSpan w:val="4"/>
          </w:tcPr>
          <w:p w14:paraId="11E6971F" w14:textId="77777777" w:rsidR="00BA628F" w:rsidRDefault="00BA628F">
            <w:pPr>
              <w:pStyle w:val="EMPTYCELLSTYLE"/>
            </w:pPr>
          </w:p>
        </w:tc>
        <w:tc>
          <w:tcPr>
            <w:tcW w:w="860" w:type="dxa"/>
            <w:gridSpan w:val="15"/>
          </w:tcPr>
          <w:p w14:paraId="11E69720" w14:textId="77777777" w:rsidR="00BA628F" w:rsidRDefault="00BA628F">
            <w:pPr>
              <w:pStyle w:val="EMPTYCELLSTYLE"/>
            </w:pPr>
          </w:p>
        </w:tc>
        <w:tc>
          <w:tcPr>
            <w:tcW w:w="300" w:type="dxa"/>
            <w:gridSpan w:val="7"/>
          </w:tcPr>
          <w:p w14:paraId="11E69721" w14:textId="77777777" w:rsidR="00BA628F" w:rsidRDefault="00BA628F">
            <w:pPr>
              <w:pStyle w:val="EMPTYCELLSTYLE"/>
            </w:pPr>
          </w:p>
        </w:tc>
        <w:tc>
          <w:tcPr>
            <w:tcW w:w="360" w:type="dxa"/>
            <w:gridSpan w:val="10"/>
          </w:tcPr>
          <w:p w14:paraId="11E69722" w14:textId="77777777" w:rsidR="00BA628F" w:rsidRDefault="00BA628F">
            <w:pPr>
              <w:pStyle w:val="EMPTYCELLSTYLE"/>
            </w:pPr>
          </w:p>
        </w:tc>
        <w:tc>
          <w:tcPr>
            <w:tcW w:w="500" w:type="dxa"/>
            <w:gridSpan w:val="14"/>
          </w:tcPr>
          <w:p w14:paraId="11E69723" w14:textId="77777777" w:rsidR="00BA628F" w:rsidRDefault="00BA628F">
            <w:pPr>
              <w:pStyle w:val="EMPTYCELLSTYLE"/>
            </w:pPr>
          </w:p>
        </w:tc>
        <w:tc>
          <w:tcPr>
            <w:tcW w:w="380" w:type="dxa"/>
            <w:gridSpan w:val="13"/>
          </w:tcPr>
          <w:p w14:paraId="11E69724" w14:textId="77777777" w:rsidR="00BA628F" w:rsidRDefault="00BA628F">
            <w:pPr>
              <w:pStyle w:val="EMPTYCELLSTYLE"/>
            </w:pPr>
          </w:p>
        </w:tc>
        <w:tc>
          <w:tcPr>
            <w:tcW w:w="2300" w:type="dxa"/>
            <w:gridSpan w:val="30"/>
          </w:tcPr>
          <w:p w14:paraId="11E69725" w14:textId="77777777" w:rsidR="00BA628F" w:rsidRDefault="00BA628F">
            <w:pPr>
              <w:pStyle w:val="EMPTYCELLSTYLE"/>
            </w:pPr>
          </w:p>
        </w:tc>
        <w:tc>
          <w:tcPr>
            <w:tcW w:w="80" w:type="dxa"/>
            <w:gridSpan w:val="5"/>
          </w:tcPr>
          <w:p w14:paraId="11E69726" w14:textId="77777777" w:rsidR="00BA628F" w:rsidRDefault="00BA628F">
            <w:pPr>
              <w:pStyle w:val="EMPTYCELLSTYLE"/>
            </w:pPr>
          </w:p>
        </w:tc>
        <w:tc>
          <w:tcPr>
            <w:tcW w:w="480" w:type="dxa"/>
            <w:gridSpan w:val="5"/>
          </w:tcPr>
          <w:p w14:paraId="11E69727" w14:textId="77777777" w:rsidR="00BA628F" w:rsidRDefault="00BA628F">
            <w:pPr>
              <w:pStyle w:val="EMPTYCELLSTYLE"/>
            </w:pPr>
          </w:p>
        </w:tc>
        <w:tc>
          <w:tcPr>
            <w:tcW w:w="740" w:type="dxa"/>
            <w:gridSpan w:val="5"/>
          </w:tcPr>
          <w:p w14:paraId="11E69728" w14:textId="77777777" w:rsidR="00BA628F" w:rsidRDefault="00BA628F">
            <w:pPr>
              <w:pStyle w:val="EMPTYCELLSTYLE"/>
            </w:pPr>
          </w:p>
        </w:tc>
        <w:tc>
          <w:tcPr>
            <w:tcW w:w="160" w:type="dxa"/>
            <w:gridSpan w:val="6"/>
          </w:tcPr>
          <w:p w14:paraId="11E69729" w14:textId="77777777" w:rsidR="00BA628F" w:rsidRDefault="00BA628F">
            <w:pPr>
              <w:pStyle w:val="EMPTYCELLSTYLE"/>
            </w:pPr>
          </w:p>
        </w:tc>
        <w:tc>
          <w:tcPr>
            <w:tcW w:w="80" w:type="dxa"/>
            <w:gridSpan w:val="4"/>
          </w:tcPr>
          <w:p w14:paraId="11E6972A" w14:textId="77777777" w:rsidR="00BA628F" w:rsidRDefault="00BA628F">
            <w:pPr>
              <w:pStyle w:val="EMPTYCELLSTYLE"/>
            </w:pPr>
          </w:p>
        </w:tc>
        <w:tc>
          <w:tcPr>
            <w:tcW w:w="40" w:type="dxa"/>
            <w:gridSpan w:val="2"/>
          </w:tcPr>
          <w:p w14:paraId="11E6972B" w14:textId="77777777" w:rsidR="00BA628F" w:rsidRDefault="00BA628F">
            <w:pPr>
              <w:pStyle w:val="EMPTYCELLSTYLE"/>
            </w:pPr>
          </w:p>
        </w:tc>
        <w:tc>
          <w:tcPr>
            <w:tcW w:w="1318" w:type="dxa"/>
            <w:gridSpan w:val="46"/>
          </w:tcPr>
          <w:p w14:paraId="11E6972C" w14:textId="77777777" w:rsidR="00BA628F" w:rsidRDefault="00BA628F">
            <w:pPr>
              <w:pStyle w:val="EMPTYCELLSTYLE"/>
            </w:pPr>
          </w:p>
        </w:tc>
      </w:tr>
      <w:tr w:rsidR="00BA628F" w14:paraId="11E6973E" w14:textId="77777777" w:rsidTr="002C180E">
        <w:trPr>
          <w:gridAfter w:val="45"/>
          <w:wAfter w:w="1708" w:type="dxa"/>
          <w:trHeight w:hRule="exact" w:val="320"/>
        </w:trPr>
        <w:tc>
          <w:tcPr>
            <w:tcW w:w="450" w:type="dxa"/>
          </w:tcPr>
          <w:p w14:paraId="11E6972E" w14:textId="77777777" w:rsidR="00BA628F" w:rsidRDefault="00BA628F">
            <w:pPr>
              <w:pStyle w:val="EMPTYCELLSTYLE"/>
            </w:pPr>
          </w:p>
        </w:tc>
        <w:tc>
          <w:tcPr>
            <w:tcW w:w="3580" w:type="dxa"/>
            <w:gridSpan w:val="45"/>
            <w:tcMar>
              <w:top w:w="0" w:type="dxa"/>
              <w:left w:w="0" w:type="dxa"/>
              <w:bottom w:w="0" w:type="dxa"/>
              <w:right w:w="0" w:type="dxa"/>
            </w:tcMar>
          </w:tcPr>
          <w:p w14:paraId="11E6972F" w14:textId="77777777" w:rsidR="00BA628F" w:rsidRDefault="0050071D">
            <w:r>
              <w:rPr>
                <w:rFonts w:ascii="DejaVu Sans" w:eastAsia="DejaVu Sans" w:hAnsi="DejaVu Sans" w:cs="DejaVu Sans"/>
                <w:b/>
                <w:color w:val="000000"/>
              </w:rPr>
              <w:t>Location Description:</w:t>
            </w:r>
          </w:p>
        </w:tc>
        <w:tc>
          <w:tcPr>
            <w:tcW w:w="200" w:type="dxa"/>
            <w:gridSpan w:val="5"/>
          </w:tcPr>
          <w:p w14:paraId="11E69730" w14:textId="77777777" w:rsidR="00BA628F" w:rsidRDefault="00BA628F">
            <w:pPr>
              <w:pStyle w:val="EMPTYCELLSTYLE"/>
            </w:pPr>
          </w:p>
        </w:tc>
        <w:tc>
          <w:tcPr>
            <w:tcW w:w="860" w:type="dxa"/>
            <w:gridSpan w:val="15"/>
          </w:tcPr>
          <w:p w14:paraId="11E69731" w14:textId="77777777" w:rsidR="00BA628F" w:rsidRDefault="00BA628F">
            <w:pPr>
              <w:pStyle w:val="EMPTYCELLSTYLE"/>
            </w:pPr>
          </w:p>
        </w:tc>
        <w:tc>
          <w:tcPr>
            <w:tcW w:w="300" w:type="dxa"/>
            <w:gridSpan w:val="7"/>
          </w:tcPr>
          <w:p w14:paraId="11E69732" w14:textId="77777777" w:rsidR="00BA628F" w:rsidRDefault="00BA628F">
            <w:pPr>
              <w:pStyle w:val="EMPTYCELLSTYLE"/>
            </w:pPr>
          </w:p>
        </w:tc>
        <w:tc>
          <w:tcPr>
            <w:tcW w:w="360" w:type="dxa"/>
            <w:gridSpan w:val="10"/>
          </w:tcPr>
          <w:p w14:paraId="11E69733" w14:textId="77777777" w:rsidR="00BA628F" w:rsidRDefault="00BA628F">
            <w:pPr>
              <w:pStyle w:val="EMPTYCELLSTYLE"/>
            </w:pPr>
          </w:p>
        </w:tc>
        <w:tc>
          <w:tcPr>
            <w:tcW w:w="500" w:type="dxa"/>
            <w:gridSpan w:val="14"/>
          </w:tcPr>
          <w:p w14:paraId="11E69734" w14:textId="77777777" w:rsidR="00BA628F" w:rsidRDefault="00BA628F">
            <w:pPr>
              <w:pStyle w:val="EMPTYCELLSTYLE"/>
            </w:pPr>
          </w:p>
        </w:tc>
        <w:tc>
          <w:tcPr>
            <w:tcW w:w="380" w:type="dxa"/>
            <w:gridSpan w:val="13"/>
          </w:tcPr>
          <w:p w14:paraId="11E69735" w14:textId="77777777" w:rsidR="00BA628F" w:rsidRDefault="00BA628F">
            <w:pPr>
              <w:pStyle w:val="EMPTYCELLSTYLE"/>
            </w:pPr>
          </w:p>
        </w:tc>
        <w:tc>
          <w:tcPr>
            <w:tcW w:w="2300" w:type="dxa"/>
            <w:gridSpan w:val="30"/>
          </w:tcPr>
          <w:p w14:paraId="11E69736" w14:textId="77777777" w:rsidR="00BA628F" w:rsidRDefault="00BA628F">
            <w:pPr>
              <w:pStyle w:val="EMPTYCELLSTYLE"/>
            </w:pPr>
          </w:p>
        </w:tc>
        <w:tc>
          <w:tcPr>
            <w:tcW w:w="80" w:type="dxa"/>
            <w:gridSpan w:val="4"/>
          </w:tcPr>
          <w:p w14:paraId="11E69737" w14:textId="77777777" w:rsidR="00BA628F" w:rsidRDefault="00BA628F">
            <w:pPr>
              <w:pStyle w:val="EMPTYCELLSTYLE"/>
            </w:pPr>
          </w:p>
        </w:tc>
        <w:tc>
          <w:tcPr>
            <w:tcW w:w="480" w:type="dxa"/>
            <w:gridSpan w:val="6"/>
          </w:tcPr>
          <w:p w14:paraId="11E69738" w14:textId="77777777" w:rsidR="00BA628F" w:rsidRDefault="00BA628F">
            <w:pPr>
              <w:pStyle w:val="EMPTYCELLSTYLE"/>
            </w:pPr>
          </w:p>
        </w:tc>
        <w:tc>
          <w:tcPr>
            <w:tcW w:w="740" w:type="dxa"/>
            <w:gridSpan w:val="5"/>
          </w:tcPr>
          <w:p w14:paraId="11E69739" w14:textId="77777777" w:rsidR="00BA628F" w:rsidRDefault="00BA628F">
            <w:pPr>
              <w:pStyle w:val="EMPTYCELLSTYLE"/>
            </w:pPr>
          </w:p>
        </w:tc>
        <w:tc>
          <w:tcPr>
            <w:tcW w:w="160" w:type="dxa"/>
            <w:gridSpan w:val="6"/>
          </w:tcPr>
          <w:p w14:paraId="11E6973A" w14:textId="77777777" w:rsidR="00BA628F" w:rsidRDefault="00BA628F">
            <w:pPr>
              <w:pStyle w:val="EMPTYCELLSTYLE"/>
            </w:pPr>
          </w:p>
        </w:tc>
        <w:tc>
          <w:tcPr>
            <w:tcW w:w="80" w:type="dxa"/>
            <w:gridSpan w:val="4"/>
          </w:tcPr>
          <w:p w14:paraId="11E6973B" w14:textId="77777777" w:rsidR="00BA628F" w:rsidRDefault="00BA628F">
            <w:pPr>
              <w:pStyle w:val="EMPTYCELLSTYLE"/>
            </w:pPr>
          </w:p>
        </w:tc>
        <w:tc>
          <w:tcPr>
            <w:tcW w:w="40" w:type="dxa"/>
            <w:gridSpan w:val="2"/>
          </w:tcPr>
          <w:p w14:paraId="11E6973C" w14:textId="77777777" w:rsidR="00BA628F" w:rsidRDefault="00BA628F">
            <w:pPr>
              <w:pStyle w:val="EMPTYCELLSTYLE"/>
            </w:pPr>
          </w:p>
        </w:tc>
        <w:tc>
          <w:tcPr>
            <w:tcW w:w="40" w:type="dxa"/>
            <w:gridSpan w:val="2"/>
          </w:tcPr>
          <w:p w14:paraId="11E6973D" w14:textId="77777777" w:rsidR="00BA628F" w:rsidRDefault="00BA628F">
            <w:pPr>
              <w:pStyle w:val="EMPTYCELLSTYLE"/>
            </w:pPr>
          </w:p>
        </w:tc>
      </w:tr>
      <w:tr w:rsidR="00BA628F" w14:paraId="11E69744" w14:textId="77777777" w:rsidTr="002C180E">
        <w:trPr>
          <w:gridAfter w:val="45"/>
          <w:wAfter w:w="1708" w:type="dxa"/>
          <w:trHeight w:hRule="exact" w:val="300"/>
        </w:trPr>
        <w:tc>
          <w:tcPr>
            <w:tcW w:w="450" w:type="dxa"/>
          </w:tcPr>
          <w:p w14:paraId="11E6973F" w14:textId="77777777" w:rsidR="00BA628F" w:rsidRDefault="00BA628F">
            <w:pPr>
              <w:pStyle w:val="EMPTYCELLSTYLE"/>
            </w:pPr>
          </w:p>
        </w:tc>
        <w:tc>
          <w:tcPr>
            <w:tcW w:w="9940" w:type="dxa"/>
            <w:gridSpan w:val="160"/>
            <w:tcMar>
              <w:top w:w="0" w:type="dxa"/>
              <w:left w:w="0" w:type="dxa"/>
              <w:bottom w:w="0" w:type="dxa"/>
              <w:right w:w="0" w:type="dxa"/>
            </w:tcMar>
          </w:tcPr>
          <w:p w14:paraId="11E69740" w14:textId="77777777" w:rsidR="00BA628F" w:rsidRDefault="00BA628F"/>
        </w:tc>
        <w:tc>
          <w:tcPr>
            <w:tcW w:w="80" w:type="dxa"/>
            <w:gridSpan w:val="4"/>
          </w:tcPr>
          <w:p w14:paraId="11E69741" w14:textId="77777777" w:rsidR="00BA628F" w:rsidRDefault="00BA628F">
            <w:pPr>
              <w:pStyle w:val="EMPTYCELLSTYLE"/>
            </w:pPr>
          </w:p>
        </w:tc>
        <w:tc>
          <w:tcPr>
            <w:tcW w:w="40" w:type="dxa"/>
            <w:gridSpan w:val="2"/>
          </w:tcPr>
          <w:p w14:paraId="11E69742" w14:textId="77777777" w:rsidR="00BA628F" w:rsidRDefault="00BA628F">
            <w:pPr>
              <w:pStyle w:val="EMPTYCELLSTYLE"/>
            </w:pPr>
          </w:p>
        </w:tc>
        <w:tc>
          <w:tcPr>
            <w:tcW w:w="40" w:type="dxa"/>
            <w:gridSpan w:val="2"/>
          </w:tcPr>
          <w:p w14:paraId="11E69743" w14:textId="77777777" w:rsidR="00BA628F" w:rsidRDefault="00BA628F">
            <w:pPr>
              <w:pStyle w:val="EMPTYCELLSTYLE"/>
            </w:pPr>
          </w:p>
        </w:tc>
      </w:tr>
      <w:tr w:rsidR="00BA628F" w14:paraId="11E6975D" w14:textId="77777777" w:rsidTr="002C180E">
        <w:trPr>
          <w:trHeight w:hRule="exact" w:val="180"/>
        </w:trPr>
        <w:tc>
          <w:tcPr>
            <w:tcW w:w="450" w:type="dxa"/>
          </w:tcPr>
          <w:p w14:paraId="11E69745" w14:textId="77777777" w:rsidR="00BA628F" w:rsidRDefault="00BA628F">
            <w:pPr>
              <w:pStyle w:val="EMPTYCELLSTYLE"/>
            </w:pPr>
          </w:p>
        </w:tc>
        <w:tc>
          <w:tcPr>
            <w:tcW w:w="40" w:type="dxa"/>
            <w:gridSpan w:val="2"/>
          </w:tcPr>
          <w:p w14:paraId="11E69746" w14:textId="77777777" w:rsidR="00BA628F" w:rsidRDefault="00BA628F">
            <w:pPr>
              <w:pStyle w:val="EMPTYCELLSTYLE"/>
            </w:pPr>
          </w:p>
        </w:tc>
        <w:tc>
          <w:tcPr>
            <w:tcW w:w="980" w:type="dxa"/>
            <w:gridSpan w:val="3"/>
          </w:tcPr>
          <w:p w14:paraId="11E69747" w14:textId="77777777" w:rsidR="00BA628F" w:rsidRDefault="00BA628F">
            <w:pPr>
              <w:pStyle w:val="EMPTYCELLSTYLE"/>
            </w:pPr>
          </w:p>
        </w:tc>
        <w:tc>
          <w:tcPr>
            <w:tcW w:w="640" w:type="dxa"/>
            <w:gridSpan w:val="4"/>
          </w:tcPr>
          <w:p w14:paraId="11E69748" w14:textId="77777777" w:rsidR="00BA628F" w:rsidRDefault="00BA628F">
            <w:pPr>
              <w:pStyle w:val="EMPTYCELLSTYLE"/>
            </w:pPr>
          </w:p>
        </w:tc>
        <w:tc>
          <w:tcPr>
            <w:tcW w:w="620" w:type="dxa"/>
            <w:gridSpan w:val="12"/>
          </w:tcPr>
          <w:p w14:paraId="11E69749" w14:textId="77777777" w:rsidR="00BA628F" w:rsidRDefault="00BA628F">
            <w:pPr>
              <w:pStyle w:val="EMPTYCELLSTYLE"/>
            </w:pPr>
          </w:p>
        </w:tc>
        <w:tc>
          <w:tcPr>
            <w:tcW w:w="420" w:type="dxa"/>
            <w:gridSpan w:val="5"/>
          </w:tcPr>
          <w:p w14:paraId="11E6974A" w14:textId="77777777" w:rsidR="00BA628F" w:rsidRDefault="00BA628F">
            <w:pPr>
              <w:pStyle w:val="EMPTYCELLSTYLE"/>
            </w:pPr>
          </w:p>
        </w:tc>
        <w:tc>
          <w:tcPr>
            <w:tcW w:w="40" w:type="dxa"/>
            <w:gridSpan w:val="3"/>
          </w:tcPr>
          <w:p w14:paraId="11E6974B" w14:textId="77777777" w:rsidR="00BA628F" w:rsidRDefault="00BA628F">
            <w:pPr>
              <w:pStyle w:val="EMPTYCELLSTYLE"/>
            </w:pPr>
          </w:p>
        </w:tc>
        <w:tc>
          <w:tcPr>
            <w:tcW w:w="220" w:type="dxa"/>
            <w:gridSpan w:val="4"/>
          </w:tcPr>
          <w:p w14:paraId="11E6974C" w14:textId="77777777" w:rsidR="00BA628F" w:rsidRDefault="00BA628F">
            <w:pPr>
              <w:pStyle w:val="EMPTYCELLSTYLE"/>
            </w:pPr>
          </w:p>
        </w:tc>
        <w:tc>
          <w:tcPr>
            <w:tcW w:w="40" w:type="dxa"/>
            <w:gridSpan w:val="2"/>
          </w:tcPr>
          <w:p w14:paraId="11E6974D" w14:textId="77777777" w:rsidR="00BA628F" w:rsidRDefault="00BA628F">
            <w:pPr>
              <w:pStyle w:val="EMPTYCELLSTYLE"/>
            </w:pPr>
          </w:p>
        </w:tc>
        <w:tc>
          <w:tcPr>
            <w:tcW w:w="600" w:type="dxa"/>
            <w:gridSpan w:val="12"/>
          </w:tcPr>
          <w:p w14:paraId="11E6974E" w14:textId="77777777" w:rsidR="00BA628F" w:rsidRDefault="00BA628F">
            <w:pPr>
              <w:pStyle w:val="EMPTYCELLSTYLE"/>
            </w:pPr>
          </w:p>
        </w:tc>
        <w:tc>
          <w:tcPr>
            <w:tcW w:w="200" w:type="dxa"/>
            <w:gridSpan w:val="4"/>
          </w:tcPr>
          <w:p w14:paraId="11E6974F" w14:textId="77777777" w:rsidR="00BA628F" w:rsidRDefault="00BA628F">
            <w:pPr>
              <w:pStyle w:val="EMPTYCELLSTYLE"/>
            </w:pPr>
          </w:p>
        </w:tc>
        <w:tc>
          <w:tcPr>
            <w:tcW w:w="860" w:type="dxa"/>
            <w:gridSpan w:val="15"/>
          </w:tcPr>
          <w:p w14:paraId="11E69750" w14:textId="77777777" w:rsidR="00BA628F" w:rsidRDefault="00BA628F">
            <w:pPr>
              <w:pStyle w:val="EMPTYCELLSTYLE"/>
            </w:pPr>
          </w:p>
        </w:tc>
        <w:tc>
          <w:tcPr>
            <w:tcW w:w="300" w:type="dxa"/>
            <w:gridSpan w:val="7"/>
          </w:tcPr>
          <w:p w14:paraId="11E69751" w14:textId="77777777" w:rsidR="00BA628F" w:rsidRDefault="00BA628F">
            <w:pPr>
              <w:pStyle w:val="EMPTYCELLSTYLE"/>
            </w:pPr>
          </w:p>
        </w:tc>
        <w:tc>
          <w:tcPr>
            <w:tcW w:w="360" w:type="dxa"/>
            <w:gridSpan w:val="10"/>
          </w:tcPr>
          <w:p w14:paraId="11E69752" w14:textId="77777777" w:rsidR="00BA628F" w:rsidRDefault="00BA628F">
            <w:pPr>
              <w:pStyle w:val="EMPTYCELLSTYLE"/>
            </w:pPr>
          </w:p>
        </w:tc>
        <w:tc>
          <w:tcPr>
            <w:tcW w:w="500" w:type="dxa"/>
            <w:gridSpan w:val="14"/>
          </w:tcPr>
          <w:p w14:paraId="11E69753" w14:textId="77777777" w:rsidR="00BA628F" w:rsidRDefault="00BA628F">
            <w:pPr>
              <w:pStyle w:val="EMPTYCELLSTYLE"/>
            </w:pPr>
          </w:p>
        </w:tc>
        <w:tc>
          <w:tcPr>
            <w:tcW w:w="380" w:type="dxa"/>
            <w:gridSpan w:val="13"/>
          </w:tcPr>
          <w:p w14:paraId="11E69754" w14:textId="77777777" w:rsidR="00BA628F" w:rsidRDefault="00BA628F">
            <w:pPr>
              <w:pStyle w:val="EMPTYCELLSTYLE"/>
            </w:pPr>
          </w:p>
        </w:tc>
        <w:tc>
          <w:tcPr>
            <w:tcW w:w="2300" w:type="dxa"/>
            <w:gridSpan w:val="30"/>
          </w:tcPr>
          <w:p w14:paraId="11E69755" w14:textId="77777777" w:rsidR="00BA628F" w:rsidRDefault="00BA628F">
            <w:pPr>
              <w:pStyle w:val="EMPTYCELLSTYLE"/>
            </w:pPr>
          </w:p>
        </w:tc>
        <w:tc>
          <w:tcPr>
            <w:tcW w:w="80" w:type="dxa"/>
            <w:gridSpan w:val="5"/>
          </w:tcPr>
          <w:p w14:paraId="11E69756" w14:textId="77777777" w:rsidR="00BA628F" w:rsidRDefault="00BA628F">
            <w:pPr>
              <w:pStyle w:val="EMPTYCELLSTYLE"/>
            </w:pPr>
          </w:p>
        </w:tc>
        <w:tc>
          <w:tcPr>
            <w:tcW w:w="480" w:type="dxa"/>
            <w:gridSpan w:val="5"/>
          </w:tcPr>
          <w:p w14:paraId="11E69757" w14:textId="77777777" w:rsidR="00BA628F" w:rsidRDefault="00BA628F">
            <w:pPr>
              <w:pStyle w:val="EMPTYCELLSTYLE"/>
            </w:pPr>
          </w:p>
        </w:tc>
        <w:tc>
          <w:tcPr>
            <w:tcW w:w="740" w:type="dxa"/>
            <w:gridSpan w:val="5"/>
          </w:tcPr>
          <w:p w14:paraId="11E69758" w14:textId="77777777" w:rsidR="00BA628F" w:rsidRDefault="00BA628F">
            <w:pPr>
              <w:pStyle w:val="EMPTYCELLSTYLE"/>
            </w:pPr>
          </w:p>
        </w:tc>
        <w:tc>
          <w:tcPr>
            <w:tcW w:w="160" w:type="dxa"/>
            <w:gridSpan w:val="6"/>
          </w:tcPr>
          <w:p w14:paraId="11E69759" w14:textId="77777777" w:rsidR="00BA628F" w:rsidRDefault="00BA628F">
            <w:pPr>
              <w:pStyle w:val="EMPTYCELLSTYLE"/>
            </w:pPr>
          </w:p>
        </w:tc>
        <w:tc>
          <w:tcPr>
            <w:tcW w:w="80" w:type="dxa"/>
            <w:gridSpan w:val="4"/>
          </w:tcPr>
          <w:p w14:paraId="11E6975A" w14:textId="77777777" w:rsidR="00BA628F" w:rsidRDefault="00BA628F">
            <w:pPr>
              <w:pStyle w:val="EMPTYCELLSTYLE"/>
            </w:pPr>
          </w:p>
        </w:tc>
        <w:tc>
          <w:tcPr>
            <w:tcW w:w="40" w:type="dxa"/>
            <w:gridSpan w:val="2"/>
          </w:tcPr>
          <w:p w14:paraId="11E6975B" w14:textId="77777777" w:rsidR="00BA628F" w:rsidRDefault="00BA628F">
            <w:pPr>
              <w:pStyle w:val="EMPTYCELLSTYLE"/>
            </w:pPr>
          </w:p>
        </w:tc>
        <w:tc>
          <w:tcPr>
            <w:tcW w:w="1318" w:type="dxa"/>
            <w:gridSpan w:val="46"/>
          </w:tcPr>
          <w:p w14:paraId="11E6975C" w14:textId="77777777" w:rsidR="00BA628F" w:rsidRDefault="00BA628F">
            <w:pPr>
              <w:pStyle w:val="EMPTYCELLSTYLE"/>
            </w:pPr>
          </w:p>
        </w:tc>
      </w:tr>
      <w:tr w:rsidR="00BA628F" w14:paraId="11E6976E" w14:textId="77777777" w:rsidTr="002C180E">
        <w:trPr>
          <w:gridAfter w:val="45"/>
          <w:wAfter w:w="1708" w:type="dxa"/>
          <w:trHeight w:hRule="exact" w:val="320"/>
        </w:trPr>
        <w:tc>
          <w:tcPr>
            <w:tcW w:w="450" w:type="dxa"/>
          </w:tcPr>
          <w:p w14:paraId="11E6975E" w14:textId="77777777" w:rsidR="00BA628F" w:rsidRDefault="00BA628F">
            <w:pPr>
              <w:pStyle w:val="EMPTYCELLSTYLE"/>
            </w:pPr>
          </w:p>
        </w:tc>
        <w:tc>
          <w:tcPr>
            <w:tcW w:w="3580" w:type="dxa"/>
            <w:gridSpan w:val="45"/>
            <w:tcMar>
              <w:top w:w="0" w:type="dxa"/>
              <w:left w:w="0" w:type="dxa"/>
              <w:bottom w:w="0" w:type="dxa"/>
              <w:right w:w="0" w:type="dxa"/>
            </w:tcMar>
          </w:tcPr>
          <w:p w14:paraId="11E6975F" w14:textId="77777777" w:rsidR="00BA628F" w:rsidRDefault="0050071D">
            <w:r>
              <w:rPr>
                <w:rFonts w:ascii="DejaVu Sans" w:eastAsia="DejaVu Sans" w:hAnsi="DejaVu Sans" w:cs="DejaVu Sans"/>
                <w:b/>
                <w:color w:val="000000"/>
              </w:rPr>
              <w:t>Activity Description:</w:t>
            </w:r>
          </w:p>
        </w:tc>
        <w:tc>
          <w:tcPr>
            <w:tcW w:w="200" w:type="dxa"/>
            <w:gridSpan w:val="5"/>
          </w:tcPr>
          <w:p w14:paraId="11E69760" w14:textId="77777777" w:rsidR="00BA628F" w:rsidRDefault="00BA628F">
            <w:pPr>
              <w:pStyle w:val="EMPTYCELLSTYLE"/>
            </w:pPr>
          </w:p>
        </w:tc>
        <w:tc>
          <w:tcPr>
            <w:tcW w:w="860" w:type="dxa"/>
            <w:gridSpan w:val="15"/>
          </w:tcPr>
          <w:p w14:paraId="11E69761" w14:textId="77777777" w:rsidR="00BA628F" w:rsidRDefault="00BA628F">
            <w:pPr>
              <w:pStyle w:val="EMPTYCELLSTYLE"/>
            </w:pPr>
          </w:p>
        </w:tc>
        <w:tc>
          <w:tcPr>
            <w:tcW w:w="300" w:type="dxa"/>
            <w:gridSpan w:val="7"/>
          </w:tcPr>
          <w:p w14:paraId="11E69762" w14:textId="77777777" w:rsidR="00BA628F" w:rsidRDefault="00BA628F">
            <w:pPr>
              <w:pStyle w:val="EMPTYCELLSTYLE"/>
            </w:pPr>
          </w:p>
        </w:tc>
        <w:tc>
          <w:tcPr>
            <w:tcW w:w="360" w:type="dxa"/>
            <w:gridSpan w:val="10"/>
          </w:tcPr>
          <w:p w14:paraId="11E69763" w14:textId="77777777" w:rsidR="00BA628F" w:rsidRDefault="00BA628F">
            <w:pPr>
              <w:pStyle w:val="EMPTYCELLSTYLE"/>
            </w:pPr>
          </w:p>
        </w:tc>
        <w:tc>
          <w:tcPr>
            <w:tcW w:w="500" w:type="dxa"/>
            <w:gridSpan w:val="14"/>
          </w:tcPr>
          <w:p w14:paraId="11E69764" w14:textId="77777777" w:rsidR="00BA628F" w:rsidRDefault="00BA628F">
            <w:pPr>
              <w:pStyle w:val="EMPTYCELLSTYLE"/>
            </w:pPr>
          </w:p>
        </w:tc>
        <w:tc>
          <w:tcPr>
            <w:tcW w:w="380" w:type="dxa"/>
            <w:gridSpan w:val="13"/>
          </w:tcPr>
          <w:p w14:paraId="11E69765" w14:textId="77777777" w:rsidR="00BA628F" w:rsidRDefault="00BA628F">
            <w:pPr>
              <w:pStyle w:val="EMPTYCELLSTYLE"/>
            </w:pPr>
          </w:p>
        </w:tc>
        <w:tc>
          <w:tcPr>
            <w:tcW w:w="2300" w:type="dxa"/>
            <w:gridSpan w:val="30"/>
          </w:tcPr>
          <w:p w14:paraId="11E69766" w14:textId="77777777" w:rsidR="00BA628F" w:rsidRDefault="00BA628F">
            <w:pPr>
              <w:pStyle w:val="EMPTYCELLSTYLE"/>
            </w:pPr>
          </w:p>
        </w:tc>
        <w:tc>
          <w:tcPr>
            <w:tcW w:w="80" w:type="dxa"/>
            <w:gridSpan w:val="4"/>
          </w:tcPr>
          <w:p w14:paraId="11E69767" w14:textId="77777777" w:rsidR="00BA628F" w:rsidRDefault="00BA628F">
            <w:pPr>
              <w:pStyle w:val="EMPTYCELLSTYLE"/>
            </w:pPr>
          </w:p>
        </w:tc>
        <w:tc>
          <w:tcPr>
            <w:tcW w:w="480" w:type="dxa"/>
            <w:gridSpan w:val="6"/>
          </w:tcPr>
          <w:p w14:paraId="11E69768" w14:textId="77777777" w:rsidR="00BA628F" w:rsidRDefault="00BA628F">
            <w:pPr>
              <w:pStyle w:val="EMPTYCELLSTYLE"/>
            </w:pPr>
          </w:p>
        </w:tc>
        <w:tc>
          <w:tcPr>
            <w:tcW w:w="740" w:type="dxa"/>
            <w:gridSpan w:val="5"/>
          </w:tcPr>
          <w:p w14:paraId="11E69769" w14:textId="77777777" w:rsidR="00BA628F" w:rsidRDefault="00BA628F">
            <w:pPr>
              <w:pStyle w:val="EMPTYCELLSTYLE"/>
            </w:pPr>
          </w:p>
        </w:tc>
        <w:tc>
          <w:tcPr>
            <w:tcW w:w="160" w:type="dxa"/>
            <w:gridSpan w:val="6"/>
          </w:tcPr>
          <w:p w14:paraId="11E6976A" w14:textId="77777777" w:rsidR="00BA628F" w:rsidRDefault="00BA628F">
            <w:pPr>
              <w:pStyle w:val="EMPTYCELLSTYLE"/>
            </w:pPr>
          </w:p>
        </w:tc>
        <w:tc>
          <w:tcPr>
            <w:tcW w:w="80" w:type="dxa"/>
            <w:gridSpan w:val="4"/>
          </w:tcPr>
          <w:p w14:paraId="11E6976B" w14:textId="77777777" w:rsidR="00BA628F" w:rsidRDefault="00BA628F">
            <w:pPr>
              <w:pStyle w:val="EMPTYCELLSTYLE"/>
            </w:pPr>
          </w:p>
        </w:tc>
        <w:tc>
          <w:tcPr>
            <w:tcW w:w="40" w:type="dxa"/>
            <w:gridSpan w:val="2"/>
          </w:tcPr>
          <w:p w14:paraId="11E6976C" w14:textId="77777777" w:rsidR="00BA628F" w:rsidRDefault="00BA628F">
            <w:pPr>
              <w:pStyle w:val="EMPTYCELLSTYLE"/>
            </w:pPr>
          </w:p>
        </w:tc>
        <w:tc>
          <w:tcPr>
            <w:tcW w:w="40" w:type="dxa"/>
            <w:gridSpan w:val="2"/>
          </w:tcPr>
          <w:p w14:paraId="11E6976D" w14:textId="77777777" w:rsidR="00BA628F" w:rsidRDefault="00BA628F">
            <w:pPr>
              <w:pStyle w:val="EMPTYCELLSTYLE"/>
            </w:pPr>
          </w:p>
        </w:tc>
      </w:tr>
      <w:tr w:rsidR="00BA628F" w14:paraId="11E69774" w14:textId="77777777" w:rsidTr="002C180E">
        <w:trPr>
          <w:gridAfter w:val="45"/>
          <w:wAfter w:w="1708" w:type="dxa"/>
          <w:trHeight w:hRule="exact" w:val="400"/>
        </w:trPr>
        <w:tc>
          <w:tcPr>
            <w:tcW w:w="450" w:type="dxa"/>
          </w:tcPr>
          <w:p w14:paraId="11E6976F" w14:textId="77777777" w:rsidR="00BA628F" w:rsidRDefault="00BA628F">
            <w:pPr>
              <w:pStyle w:val="EMPTYCELLSTYLE"/>
            </w:pPr>
          </w:p>
        </w:tc>
        <w:tc>
          <w:tcPr>
            <w:tcW w:w="9940" w:type="dxa"/>
            <w:gridSpan w:val="160"/>
            <w:tcMar>
              <w:top w:w="0" w:type="dxa"/>
              <w:left w:w="0" w:type="dxa"/>
              <w:bottom w:w="0" w:type="dxa"/>
              <w:right w:w="0" w:type="dxa"/>
            </w:tcMar>
          </w:tcPr>
          <w:p w14:paraId="11E69770" w14:textId="2EE6271E" w:rsidR="00BA628F" w:rsidRDefault="0050071D">
            <w:r>
              <w:rPr>
                <w:rFonts w:ascii="SansSerif" w:eastAsia="SansSerif" w:hAnsi="SansSerif" w:cs="SansSerif"/>
                <w:color w:val="000000"/>
                <w:sz w:val="18"/>
              </w:rPr>
              <w:t xml:space="preserve">This money will be </w:t>
            </w:r>
            <w:r w:rsidR="00FC481F">
              <w:rPr>
                <w:rFonts w:ascii="SansSerif" w:eastAsia="SansSerif" w:hAnsi="SansSerif" w:cs="SansSerif"/>
                <w:color w:val="000000"/>
                <w:sz w:val="18"/>
              </w:rPr>
              <w:t>utilized</w:t>
            </w:r>
            <w:r>
              <w:rPr>
                <w:rFonts w:ascii="SansSerif" w:eastAsia="SansSerif" w:hAnsi="SansSerif" w:cs="SansSerif"/>
                <w:color w:val="000000"/>
                <w:sz w:val="18"/>
              </w:rPr>
              <w:t xml:space="preserve"> by the Department of Alcohol and Other Drug Abuse Services to carry out the duties associated with the Recovery Housing Program's fiscal year 22 </w:t>
            </w:r>
            <w:r w:rsidR="00FC481F">
              <w:rPr>
                <w:rFonts w:ascii="SansSerif" w:eastAsia="SansSerif" w:hAnsi="SansSerif" w:cs="SansSerif"/>
                <w:color w:val="000000"/>
                <w:sz w:val="18"/>
              </w:rPr>
              <w:t>implementation</w:t>
            </w:r>
            <w:r>
              <w:rPr>
                <w:rFonts w:ascii="SansSerif" w:eastAsia="SansSerif" w:hAnsi="SansSerif" w:cs="SansSerif"/>
                <w:color w:val="000000"/>
                <w:sz w:val="18"/>
              </w:rPr>
              <w:t>.</w:t>
            </w:r>
          </w:p>
        </w:tc>
        <w:tc>
          <w:tcPr>
            <w:tcW w:w="80" w:type="dxa"/>
            <w:gridSpan w:val="4"/>
          </w:tcPr>
          <w:p w14:paraId="11E69771" w14:textId="77777777" w:rsidR="00BA628F" w:rsidRDefault="00BA628F">
            <w:pPr>
              <w:pStyle w:val="EMPTYCELLSTYLE"/>
            </w:pPr>
          </w:p>
        </w:tc>
        <w:tc>
          <w:tcPr>
            <w:tcW w:w="40" w:type="dxa"/>
            <w:gridSpan w:val="2"/>
          </w:tcPr>
          <w:p w14:paraId="11E69772" w14:textId="77777777" w:rsidR="00BA628F" w:rsidRDefault="00BA628F">
            <w:pPr>
              <w:pStyle w:val="EMPTYCELLSTYLE"/>
            </w:pPr>
          </w:p>
        </w:tc>
        <w:tc>
          <w:tcPr>
            <w:tcW w:w="40" w:type="dxa"/>
            <w:gridSpan w:val="2"/>
          </w:tcPr>
          <w:p w14:paraId="11E69773" w14:textId="77777777" w:rsidR="00BA628F" w:rsidRDefault="00BA628F">
            <w:pPr>
              <w:pStyle w:val="EMPTYCELLSTYLE"/>
            </w:pPr>
          </w:p>
        </w:tc>
      </w:tr>
      <w:tr w:rsidR="00BA628F" w14:paraId="11E6978E" w14:textId="77777777" w:rsidTr="002C180E">
        <w:trPr>
          <w:gridAfter w:val="45"/>
          <w:wAfter w:w="1708" w:type="dxa"/>
          <w:trHeight w:hRule="exact" w:val="200"/>
        </w:trPr>
        <w:tc>
          <w:tcPr>
            <w:tcW w:w="450" w:type="dxa"/>
          </w:tcPr>
          <w:p w14:paraId="11E69775" w14:textId="77777777" w:rsidR="00BA628F" w:rsidRDefault="00BA628F">
            <w:pPr>
              <w:pStyle w:val="EMPTYCELLSTYLE"/>
            </w:pPr>
          </w:p>
        </w:tc>
        <w:tc>
          <w:tcPr>
            <w:tcW w:w="1640" w:type="dxa"/>
            <w:gridSpan w:val="8"/>
            <w:tcMar>
              <w:top w:w="0" w:type="dxa"/>
              <w:left w:w="0" w:type="dxa"/>
              <w:bottom w:w="0" w:type="dxa"/>
              <w:right w:w="0" w:type="dxa"/>
            </w:tcMar>
          </w:tcPr>
          <w:p w14:paraId="11E69776" w14:textId="77777777" w:rsidR="00BA628F" w:rsidRDefault="0050071D">
            <w:r>
              <w:br w:type="page"/>
            </w:r>
          </w:p>
          <w:p w14:paraId="11E69777" w14:textId="77777777" w:rsidR="00BA628F" w:rsidRDefault="00BA628F">
            <w:bookmarkStart w:id="17" w:name="JR_PAGE_ANCHOR_0_17"/>
            <w:bookmarkEnd w:id="17"/>
          </w:p>
          <w:p w14:paraId="11E69778" w14:textId="77777777" w:rsidR="00BA628F" w:rsidRDefault="0050071D">
            <w:r>
              <w:br w:type="page"/>
            </w:r>
          </w:p>
          <w:p w14:paraId="11E69779" w14:textId="77777777" w:rsidR="00BA628F" w:rsidRDefault="00BA628F">
            <w:pPr>
              <w:pStyle w:val="EMPTYCELLSTYLE"/>
            </w:pPr>
          </w:p>
        </w:tc>
        <w:tc>
          <w:tcPr>
            <w:tcW w:w="620" w:type="dxa"/>
            <w:gridSpan w:val="12"/>
          </w:tcPr>
          <w:p w14:paraId="11E6977A" w14:textId="77777777" w:rsidR="00BA628F" w:rsidRDefault="00BA628F">
            <w:pPr>
              <w:pStyle w:val="EMPTYCELLSTYLE"/>
            </w:pPr>
          </w:p>
        </w:tc>
        <w:tc>
          <w:tcPr>
            <w:tcW w:w="420" w:type="dxa"/>
            <w:gridSpan w:val="4"/>
          </w:tcPr>
          <w:p w14:paraId="11E6977B" w14:textId="77777777" w:rsidR="00BA628F" w:rsidRDefault="00BA628F">
            <w:pPr>
              <w:pStyle w:val="EMPTYCELLSTYLE"/>
            </w:pPr>
          </w:p>
        </w:tc>
        <w:tc>
          <w:tcPr>
            <w:tcW w:w="40" w:type="dxa"/>
            <w:gridSpan w:val="3"/>
          </w:tcPr>
          <w:p w14:paraId="11E6977C" w14:textId="77777777" w:rsidR="00BA628F" w:rsidRDefault="00BA628F">
            <w:pPr>
              <w:pStyle w:val="EMPTYCELLSTYLE"/>
            </w:pPr>
          </w:p>
        </w:tc>
        <w:tc>
          <w:tcPr>
            <w:tcW w:w="220" w:type="dxa"/>
            <w:gridSpan w:val="5"/>
          </w:tcPr>
          <w:p w14:paraId="11E6977D" w14:textId="77777777" w:rsidR="00BA628F" w:rsidRDefault="00BA628F">
            <w:pPr>
              <w:pStyle w:val="EMPTYCELLSTYLE"/>
            </w:pPr>
          </w:p>
        </w:tc>
        <w:tc>
          <w:tcPr>
            <w:tcW w:w="40" w:type="dxa"/>
            <w:gridSpan w:val="2"/>
          </w:tcPr>
          <w:p w14:paraId="11E6977E" w14:textId="77777777" w:rsidR="00BA628F" w:rsidRDefault="00BA628F">
            <w:pPr>
              <w:pStyle w:val="EMPTYCELLSTYLE"/>
            </w:pPr>
          </w:p>
        </w:tc>
        <w:tc>
          <w:tcPr>
            <w:tcW w:w="600" w:type="dxa"/>
            <w:gridSpan w:val="11"/>
          </w:tcPr>
          <w:p w14:paraId="11E6977F" w14:textId="77777777" w:rsidR="00BA628F" w:rsidRDefault="00BA628F">
            <w:pPr>
              <w:pStyle w:val="EMPTYCELLSTYLE"/>
            </w:pPr>
          </w:p>
        </w:tc>
        <w:tc>
          <w:tcPr>
            <w:tcW w:w="200" w:type="dxa"/>
            <w:gridSpan w:val="5"/>
          </w:tcPr>
          <w:p w14:paraId="11E69780" w14:textId="77777777" w:rsidR="00BA628F" w:rsidRDefault="00BA628F">
            <w:pPr>
              <w:pStyle w:val="EMPTYCELLSTYLE"/>
            </w:pPr>
          </w:p>
        </w:tc>
        <w:tc>
          <w:tcPr>
            <w:tcW w:w="860" w:type="dxa"/>
            <w:gridSpan w:val="15"/>
          </w:tcPr>
          <w:p w14:paraId="11E69781" w14:textId="77777777" w:rsidR="00BA628F" w:rsidRDefault="00BA628F">
            <w:pPr>
              <w:pStyle w:val="EMPTYCELLSTYLE"/>
            </w:pPr>
          </w:p>
        </w:tc>
        <w:tc>
          <w:tcPr>
            <w:tcW w:w="300" w:type="dxa"/>
            <w:gridSpan w:val="7"/>
          </w:tcPr>
          <w:p w14:paraId="11E69782" w14:textId="77777777" w:rsidR="00BA628F" w:rsidRDefault="00BA628F">
            <w:pPr>
              <w:pStyle w:val="EMPTYCELLSTYLE"/>
            </w:pPr>
          </w:p>
        </w:tc>
        <w:tc>
          <w:tcPr>
            <w:tcW w:w="360" w:type="dxa"/>
            <w:gridSpan w:val="10"/>
          </w:tcPr>
          <w:p w14:paraId="11E69783" w14:textId="77777777" w:rsidR="00BA628F" w:rsidRDefault="00BA628F">
            <w:pPr>
              <w:pStyle w:val="EMPTYCELLSTYLE"/>
            </w:pPr>
          </w:p>
        </w:tc>
        <w:tc>
          <w:tcPr>
            <w:tcW w:w="500" w:type="dxa"/>
            <w:gridSpan w:val="14"/>
          </w:tcPr>
          <w:p w14:paraId="11E69784" w14:textId="77777777" w:rsidR="00BA628F" w:rsidRDefault="00BA628F">
            <w:pPr>
              <w:pStyle w:val="EMPTYCELLSTYLE"/>
            </w:pPr>
          </w:p>
        </w:tc>
        <w:tc>
          <w:tcPr>
            <w:tcW w:w="380" w:type="dxa"/>
            <w:gridSpan w:val="13"/>
          </w:tcPr>
          <w:p w14:paraId="11E69785" w14:textId="77777777" w:rsidR="00BA628F" w:rsidRDefault="00BA628F">
            <w:pPr>
              <w:pStyle w:val="EMPTYCELLSTYLE"/>
            </w:pPr>
          </w:p>
        </w:tc>
        <w:tc>
          <w:tcPr>
            <w:tcW w:w="2300" w:type="dxa"/>
            <w:gridSpan w:val="30"/>
          </w:tcPr>
          <w:p w14:paraId="11E69786" w14:textId="77777777" w:rsidR="00BA628F" w:rsidRDefault="00BA628F">
            <w:pPr>
              <w:pStyle w:val="EMPTYCELLSTYLE"/>
            </w:pPr>
          </w:p>
        </w:tc>
        <w:tc>
          <w:tcPr>
            <w:tcW w:w="80" w:type="dxa"/>
            <w:gridSpan w:val="4"/>
          </w:tcPr>
          <w:p w14:paraId="11E69787" w14:textId="77777777" w:rsidR="00BA628F" w:rsidRDefault="00BA628F">
            <w:pPr>
              <w:pStyle w:val="EMPTYCELLSTYLE"/>
            </w:pPr>
          </w:p>
        </w:tc>
        <w:tc>
          <w:tcPr>
            <w:tcW w:w="480" w:type="dxa"/>
            <w:gridSpan w:val="6"/>
          </w:tcPr>
          <w:p w14:paraId="11E69788" w14:textId="77777777" w:rsidR="00BA628F" w:rsidRDefault="00BA628F">
            <w:pPr>
              <w:pStyle w:val="EMPTYCELLSTYLE"/>
            </w:pPr>
          </w:p>
        </w:tc>
        <w:tc>
          <w:tcPr>
            <w:tcW w:w="740" w:type="dxa"/>
            <w:gridSpan w:val="5"/>
          </w:tcPr>
          <w:p w14:paraId="11E69789" w14:textId="77777777" w:rsidR="00BA628F" w:rsidRDefault="00BA628F">
            <w:pPr>
              <w:pStyle w:val="EMPTYCELLSTYLE"/>
            </w:pPr>
          </w:p>
        </w:tc>
        <w:tc>
          <w:tcPr>
            <w:tcW w:w="160" w:type="dxa"/>
            <w:gridSpan w:val="6"/>
          </w:tcPr>
          <w:p w14:paraId="11E6978A" w14:textId="77777777" w:rsidR="00BA628F" w:rsidRDefault="00BA628F">
            <w:pPr>
              <w:pStyle w:val="EMPTYCELLSTYLE"/>
            </w:pPr>
          </w:p>
        </w:tc>
        <w:tc>
          <w:tcPr>
            <w:tcW w:w="80" w:type="dxa"/>
            <w:gridSpan w:val="4"/>
          </w:tcPr>
          <w:p w14:paraId="11E6978B" w14:textId="77777777" w:rsidR="00BA628F" w:rsidRDefault="00BA628F">
            <w:pPr>
              <w:pStyle w:val="EMPTYCELLSTYLE"/>
            </w:pPr>
          </w:p>
        </w:tc>
        <w:tc>
          <w:tcPr>
            <w:tcW w:w="40" w:type="dxa"/>
            <w:gridSpan w:val="2"/>
          </w:tcPr>
          <w:p w14:paraId="11E6978C" w14:textId="77777777" w:rsidR="00BA628F" w:rsidRDefault="00BA628F">
            <w:pPr>
              <w:pStyle w:val="EMPTYCELLSTYLE"/>
            </w:pPr>
          </w:p>
        </w:tc>
        <w:tc>
          <w:tcPr>
            <w:tcW w:w="40" w:type="dxa"/>
            <w:gridSpan w:val="2"/>
          </w:tcPr>
          <w:p w14:paraId="11E6978D" w14:textId="77777777" w:rsidR="00BA628F" w:rsidRDefault="00BA628F">
            <w:pPr>
              <w:pStyle w:val="EMPTYCELLSTYLE"/>
            </w:pPr>
          </w:p>
        </w:tc>
      </w:tr>
      <w:tr w:rsidR="00BA628F" w14:paraId="11E697A7" w14:textId="77777777" w:rsidTr="002C180E">
        <w:trPr>
          <w:trHeight w:hRule="exact" w:val="220"/>
        </w:trPr>
        <w:tc>
          <w:tcPr>
            <w:tcW w:w="450" w:type="dxa"/>
          </w:tcPr>
          <w:p w14:paraId="11E6978F" w14:textId="77777777" w:rsidR="00BA628F" w:rsidRDefault="00BA628F">
            <w:pPr>
              <w:pStyle w:val="EMPTYCELLSTYLE"/>
            </w:pPr>
          </w:p>
        </w:tc>
        <w:tc>
          <w:tcPr>
            <w:tcW w:w="40" w:type="dxa"/>
            <w:gridSpan w:val="2"/>
          </w:tcPr>
          <w:p w14:paraId="11E69790" w14:textId="77777777" w:rsidR="00BA628F" w:rsidRDefault="00BA628F">
            <w:pPr>
              <w:pStyle w:val="EMPTYCELLSTYLE"/>
            </w:pPr>
          </w:p>
        </w:tc>
        <w:tc>
          <w:tcPr>
            <w:tcW w:w="980" w:type="dxa"/>
            <w:gridSpan w:val="3"/>
          </w:tcPr>
          <w:p w14:paraId="11E69791" w14:textId="77777777" w:rsidR="00BA628F" w:rsidRDefault="00BA628F">
            <w:pPr>
              <w:pStyle w:val="EMPTYCELLSTYLE"/>
            </w:pPr>
          </w:p>
        </w:tc>
        <w:tc>
          <w:tcPr>
            <w:tcW w:w="640" w:type="dxa"/>
            <w:gridSpan w:val="4"/>
          </w:tcPr>
          <w:p w14:paraId="11E69792" w14:textId="77777777" w:rsidR="00BA628F" w:rsidRDefault="00BA628F">
            <w:pPr>
              <w:pStyle w:val="EMPTYCELLSTYLE"/>
            </w:pPr>
          </w:p>
        </w:tc>
        <w:tc>
          <w:tcPr>
            <w:tcW w:w="620" w:type="dxa"/>
            <w:gridSpan w:val="12"/>
          </w:tcPr>
          <w:p w14:paraId="11E69793" w14:textId="77777777" w:rsidR="00BA628F" w:rsidRDefault="00BA628F">
            <w:pPr>
              <w:pStyle w:val="EMPTYCELLSTYLE"/>
            </w:pPr>
          </w:p>
        </w:tc>
        <w:tc>
          <w:tcPr>
            <w:tcW w:w="420" w:type="dxa"/>
            <w:gridSpan w:val="5"/>
          </w:tcPr>
          <w:p w14:paraId="11E69794" w14:textId="77777777" w:rsidR="00BA628F" w:rsidRDefault="00BA628F">
            <w:pPr>
              <w:pStyle w:val="EMPTYCELLSTYLE"/>
            </w:pPr>
          </w:p>
        </w:tc>
        <w:tc>
          <w:tcPr>
            <w:tcW w:w="40" w:type="dxa"/>
            <w:gridSpan w:val="3"/>
          </w:tcPr>
          <w:p w14:paraId="11E69795" w14:textId="77777777" w:rsidR="00BA628F" w:rsidRDefault="00BA628F">
            <w:pPr>
              <w:pStyle w:val="EMPTYCELLSTYLE"/>
            </w:pPr>
          </w:p>
        </w:tc>
        <w:tc>
          <w:tcPr>
            <w:tcW w:w="220" w:type="dxa"/>
            <w:gridSpan w:val="4"/>
          </w:tcPr>
          <w:p w14:paraId="11E69796" w14:textId="77777777" w:rsidR="00BA628F" w:rsidRDefault="00BA628F">
            <w:pPr>
              <w:pStyle w:val="EMPTYCELLSTYLE"/>
            </w:pPr>
          </w:p>
        </w:tc>
        <w:tc>
          <w:tcPr>
            <w:tcW w:w="40" w:type="dxa"/>
            <w:gridSpan w:val="2"/>
          </w:tcPr>
          <w:p w14:paraId="11E69797" w14:textId="77777777" w:rsidR="00BA628F" w:rsidRDefault="00BA628F">
            <w:pPr>
              <w:pStyle w:val="EMPTYCELLSTYLE"/>
            </w:pPr>
          </w:p>
        </w:tc>
        <w:tc>
          <w:tcPr>
            <w:tcW w:w="600" w:type="dxa"/>
            <w:gridSpan w:val="12"/>
          </w:tcPr>
          <w:p w14:paraId="11E69798" w14:textId="77777777" w:rsidR="00BA628F" w:rsidRDefault="00BA628F">
            <w:pPr>
              <w:pStyle w:val="EMPTYCELLSTYLE"/>
            </w:pPr>
          </w:p>
        </w:tc>
        <w:tc>
          <w:tcPr>
            <w:tcW w:w="200" w:type="dxa"/>
            <w:gridSpan w:val="4"/>
          </w:tcPr>
          <w:p w14:paraId="11E69799" w14:textId="77777777" w:rsidR="00BA628F" w:rsidRDefault="00BA628F">
            <w:pPr>
              <w:pStyle w:val="EMPTYCELLSTYLE"/>
            </w:pPr>
          </w:p>
        </w:tc>
        <w:tc>
          <w:tcPr>
            <w:tcW w:w="860" w:type="dxa"/>
            <w:gridSpan w:val="15"/>
          </w:tcPr>
          <w:p w14:paraId="11E6979A" w14:textId="77777777" w:rsidR="00BA628F" w:rsidRDefault="00BA628F">
            <w:pPr>
              <w:pStyle w:val="EMPTYCELLSTYLE"/>
            </w:pPr>
          </w:p>
        </w:tc>
        <w:tc>
          <w:tcPr>
            <w:tcW w:w="300" w:type="dxa"/>
            <w:gridSpan w:val="7"/>
          </w:tcPr>
          <w:p w14:paraId="11E6979B" w14:textId="77777777" w:rsidR="00BA628F" w:rsidRDefault="00BA628F">
            <w:pPr>
              <w:pStyle w:val="EMPTYCELLSTYLE"/>
            </w:pPr>
          </w:p>
        </w:tc>
        <w:tc>
          <w:tcPr>
            <w:tcW w:w="360" w:type="dxa"/>
            <w:gridSpan w:val="10"/>
          </w:tcPr>
          <w:p w14:paraId="11E6979C" w14:textId="77777777" w:rsidR="00BA628F" w:rsidRDefault="00BA628F">
            <w:pPr>
              <w:pStyle w:val="EMPTYCELLSTYLE"/>
            </w:pPr>
          </w:p>
        </w:tc>
        <w:tc>
          <w:tcPr>
            <w:tcW w:w="500" w:type="dxa"/>
            <w:gridSpan w:val="14"/>
          </w:tcPr>
          <w:p w14:paraId="11E6979D" w14:textId="77777777" w:rsidR="00BA628F" w:rsidRDefault="00BA628F">
            <w:pPr>
              <w:pStyle w:val="EMPTYCELLSTYLE"/>
            </w:pPr>
          </w:p>
        </w:tc>
        <w:tc>
          <w:tcPr>
            <w:tcW w:w="380" w:type="dxa"/>
            <w:gridSpan w:val="13"/>
          </w:tcPr>
          <w:p w14:paraId="11E6979E" w14:textId="77777777" w:rsidR="00BA628F" w:rsidRDefault="00BA628F">
            <w:pPr>
              <w:pStyle w:val="EMPTYCELLSTYLE"/>
            </w:pPr>
          </w:p>
        </w:tc>
        <w:tc>
          <w:tcPr>
            <w:tcW w:w="2300" w:type="dxa"/>
            <w:gridSpan w:val="30"/>
          </w:tcPr>
          <w:p w14:paraId="11E6979F" w14:textId="77777777" w:rsidR="00BA628F" w:rsidRDefault="00BA628F">
            <w:pPr>
              <w:pStyle w:val="EMPTYCELLSTYLE"/>
            </w:pPr>
          </w:p>
        </w:tc>
        <w:tc>
          <w:tcPr>
            <w:tcW w:w="80" w:type="dxa"/>
            <w:gridSpan w:val="5"/>
          </w:tcPr>
          <w:p w14:paraId="11E697A0" w14:textId="77777777" w:rsidR="00BA628F" w:rsidRDefault="00BA628F">
            <w:pPr>
              <w:pStyle w:val="EMPTYCELLSTYLE"/>
            </w:pPr>
          </w:p>
        </w:tc>
        <w:tc>
          <w:tcPr>
            <w:tcW w:w="480" w:type="dxa"/>
            <w:gridSpan w:val="5"/>
          </w:tcPr>
          <w:p w14:paraId="11E697A1" w14:textId="77777777" w:rsidR="00BA628F" w:rsidRDefault="00BA628F">
            <w:pPr>
              <w:pStyle w:val="EMPTYCELLSTYLE"/>
            </w:pPr>
          </w:p>
        </w:tc>
        <w:tc>
          <w:tcPr>
            <w:tcW w:w="740" w:type="dxa"/>
            <w:gridSpan w:val="5"/>
          </w:tcPr>
          <w:p w14:paraId="11E697A2" w14:textId="77777777" w:rsidR="00BA628F" w:rsidRDefault="00BA628F">
            <w:pPr>
              <w:pStyle w:val="EMPTYCELLSTYLE"/>
            </w:pPr>
          </w:p>
        </w:tc>
        <w:tc>
          <w:tcPr>
            <w:tcW w:w="160" w:type="dxa"/>
            <w:gridSpan w:val="6"/>
          </w:tcPr>
          <w:p w14:paraId="11E697A3" w14:textId="77777777" w:rsidR="00BA628F" w:rsidRDefault="00BA628F">
            <w:pPr>
              <w:pStyle w:val="EMPTYCELLSTYLE"/>
            </w:pPr>
          </w:p>
        </w:tc>
        <w:tc>
          <w:tcPr>
            <w:tcW w:w="80" w:type="dxa"/>
            <w:gridSpan w:val="4"/>
          </w:tcPr>
          <w:p w14:paraId="11E697A4" w14:textId="77777777" w:rsidR="00BA628F" w:rsidRDefault="00BA628F">
            <w:pPr>
              <w:pStyle w:val="EMPTYCELLSTYLE"/>
            </w:pPr>
          </w:p>
        </w:tc>
        <w:tc>
          <w:tcPr>
            <w:tcW w:w="40" w:type="dxa"/>
            <w:gridSpan w:val="2"/>
          </w:tcPr>
          <w:p w14:paraId="11E697A5" w14:textId="77777777" w:rsidR="00BA628F" w:rsidRDefault="00BA628F">
            <w:pPr>
              <w:pStyle w:val="EMPTYCELLSTYLE"/>
            </w:pPr>
          </w:p>
        </w:tc>
        <w:tc>
          <w:tcPr>
            <w:tcW w:w="1318" w:type="dxa"/>
            <w:gridSpan w:val="46"/>
          </w:tcPr>
          <w:p w14:paraId="11E697A6" w14:textId="77777777" w:rsidR="00BA628F" w:rsidRDefault="00BA628F">
            <w:pPr>
              <w:pStyle w:val="EMPTYCELLSTYLE"/>
            </w:pPr>
          </w:p>
        </w:tc>
      </w:tr>
      <w:tr w:rsidR="00BA628F" w14:paraId="11E697BA" w14:textId="77777777" w:rsidTr="002C180E">
        <w:trPr>
          <w:gridAfter w:val="45"/>
          <w:wAfter w:w="1708" w:type="dxa"/>
          <w:trHeight w:hRule="exact" w:val="20"/>
        </w:trPr>
        <w:tc>
          <w:tcPr>
            <w:tcW w:w="450" w:type="dxa"/>
          </w:tcPr>
          <w:p w14:paraId="11E697A8"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97A9" w14:textId="77777777" w:rsidR="00BA628F" w:rsidRDefault="0050071D">
            <w:r>
              <w:rPr>
                <w:rFonts w:ascii="DejaVu Sans" w:eastAsia="DejaVu Sans" w:hAnsi="DejaVu Sans" w:cs="DejaVu Sans"/>
                <w:b/>
                <w:color w:val="000000"/>
              </w:rPr>
              <w:t>Environmental Assessment:</w:t>
            </w:r>
          </w:p>
        </w:tc>
        <w:tc>
          <w:tcPr>
            <w:tcW w:w="40" w:type="dxa"/>
            <w:gridSpan w:val="2"/>
          </w:tcPr>
          <w:p w14:paraId="11E697AA" w14:textId="77777777" w:rsidR="00BA628F" w:rsidRDefault="00BA628F">
            <w:pPr>
              <w:pStyle w:val="EMPTYCELLSTYLE"/>
            </w:pPr>
          </w:p>
        </w:tc>
        <w:tc>
          <w:tcPr>
            <w:tcW w:w="600" w:type="dxa"/>
            <w:gridSpan w:val="11"/>
          </w:tcPr>
          <w:p w14:paraId="11E697AB" w14:textId="77777777" w:rsidR="00BA628F" w:rsidRDefault="00BA628F">
            <w:pPr>
              <w:pStyle w:val="EMPTYCELLSTYLE"/>
            </w:pPr>
          </w:p>
        </w:tc>
        <w:tc>
          <w:tcPr>
            <w:tcW w:w="200" w:type="dxa"/>
            <w:gridSpan w:val="5"/>
          </w:tcPr>
          <w:p w14:paraId="11E697AC" w14:textId="77777777" w:rsidR="00BA628F" w:rsidRDefault="00BA628F">
            <w:pPr>
              <w:pStyle w:val="EMPTYCELLSTYLE"/>
            </w:pPr>
          </w:p>
        </w:tc>
        <w:tc>
          <w:tcPr>
            <w:tcW w:w="860" w:type="dxa"/>
            <w:gridSpan w:val="15"/>
          </w:tcPr>
          <w:p w14:paraId="11E697AD" w14:textId="77777777" w:rsidR="00BA628F" w:rsidRDefault="00BA628F">
            <w:pPr>
              <w:pStyle w:val="EMPTYCELLSTYLE"/>
            </w:pPr>
          </w:p>
        </w:tc>
        <w:tc>
          <w:tcPr>
            <w:tcW w:w="300" w:type="dxa"/>
            <w:gridSpan w:val="7"/>
          </w:tcPr>
          <w:p w14:paraId="11E697AE" w14:textId="77777777" w:rsidR="00BA628F" w:rsidRDefault="00BA628F">
            <w:pPr>
              <w:pStyle w:val="EMPTYCELLSTYLE"/>
            </w:pPr>
          </w:p>
        </w:tc>
        <w:tc>
          <w:tcPr>
            <w:tcW w:w="360" w:type="dxa"/>
            <w:gridSpan w:val="10"/>
          </w:tcPr>
          <w:p w14:paraId="11E697AF" w14:textId="77777777" w:rsidR="00BA628F" w:rsidRDefault="00BA628F">
            <w:pPr>
              <w:pStyle w:val="EMPTYCELLSTYLE"/>
            </w:pPr>
          </w:p>
        </w:tc>
        <w:tc>
          <w:tcPr>
            <w:tcW w:w="500" w:type="dxa"/>
            <w:gridSpan w:val="14"/>
          </w:tcPr>
          <w:p w14:paraId="11E697B0" w14:textId="77777777" w:rsidR="00BA628F" w:rsidRDefault="00BA628F">
            <w:pPr>
              <w:pStyle w:val="EMPTYCELLSTYLE"/>
            </w:pPr>
          </w:p>
        </w:tc>
        <w:tc>
          <w:tcPr>
            <w:tcW w:w="380" w:type="dxa"/>
            <w:gridSpan w:val="13"/>
          </w:tcPr>
          <w:p w14:paraId="11E697B1" w14:textId="77777777" w:rsidR="00BA628F" w:rsidRDefault="00BA628F">
            <w:pPr>
              <w:pStyle w:val="EMPTYCELLSTYLE"/>
            </w:pPr>
          </w:p>
        </w:tc>
        <w:tc>
          <w:tcPr>
            <w:tcW w:w="2300" w:type="dxa"/>
            <w:gridSpan w:val="30"/>
          </w:tcPr>
          <w:p w14:paraId="11E697B2" w14:textId="77777777" w:rsidR="00BA628F" w:rsidRDefault="00BA628F">
            <w:pPr>
              <w:pStyle w:val="EMPTYCELLSTYLE"/>
            </w:pPr>
          </w:p>
        </w:tc>
        <w:tc>
          <w:tcPr>
            <w:tcW w:w="80" w:type="dxa"/>
            <w:gridSpan w:val="4"/>
          </w:tcPr>
          <w:p w14:paraId="11E697B3" w14:textId="77777777" w:rsidR="00BA628F" w:rsidRDefault="00BA628F">
            <w:pPr>
              <w:pStyle w:val="EMPTYCELLSTYLE"/>
            </w:pPr>
          </w:p>
        </w:tc>
        <w:tc>
          <w:tcPr>
            <w:tcW w:w="480" w:type="dxa"/>
            <w:gridSpan w:val="6"/>
          </w:tcPr>
          <w:p w14:paraId="11E697B4" w14:textId="77777777" w:rsidR="00BA628F" w:rsidRDefault="00BA628F">
            <w:pPr>
              <w:pStyle w:val="EMPTYCELLSTYLE"/>
            </w:pPr>
          </w:p>
        </w:tc>
        <w:tc>
          <w:tcPr>
            <w:tcW w:w="740" w:type="dxa"/>
            <w:gridSpan w:val="5"/>
          </w:tcPr>
          <w:p w14:paraId="11E697B5" w14:textId="77777777" w:rsidR="00BA628F" w:rsidRDefault="00BA628F">
            <w:pPr>
              <w:pStyle w:val="EMPTYCELLSTYLE"/>
            </w:pPr>
          </w:p>
        </w:tc>
        <w:tc>
          <w:tcPr>
            <w:tcW w:w="160" w:type="dxa"/>
            <w:gridSpan w:val="6"/>
          </w:tcPr>
          <w:p w14:paraId="11E697B6" w14:textId="77777777" w:rsidR="00BA628F" w:rsidRDefault="00BA628F">
            <w:pPr>
              <w:pStyle w:val="EMPTYCELLSTYLE"/>
            </w:pPr>
          </w:p>
        </w:tc>
        <w:tc>
          <w:tcPr>
            <w:tcW w:w="80" w:type="dxa"/>
            <w:gridSpan w:val="4"/>
          </w:tcPr>
          <w:p w14:paraId="11E697B7" w14:textId="77777777" w:rsidR="00BA628F" w:rsidRDefault="00BA628F">
            <w:pPr>
              <w:pStyle w:val="EMPTYCELLSTYLE"/>
            </w:pPr>
          </w:p>
        </w:tc>
        <w:tc>
          <w:tcPr>
            <w:tcW w:w="40" w:type="dxa"/>
            <w:gridSpan w:val="2"/>
          </w:tcPr>
          <w:p w14:paraId="11E697B8" w14:textId="77777777" w:rsidR="00BA628F" w:rsidRDefault="00BA628F">
            <w:pPr>
              <w:pStyle w:val="EMPTYCELLSTYLE"/>
            </w:pPr>
          </w:p>
        </w:tc>
        <w:tc>
          <w:tcPr>
            <w:tcW w:w="40" w:type="dxa"/>
            <w:gridSpan w:val="2"/>
          </w:tcPr>
          <w:p w14:paraId="11E697B9" w14:textId="77777777" w:rsidR="00BA628F" w:rsidRDefault="00BA628F">
            <w:pPr>
              <w:pStyle w:val="EMPTYCELLSTYLE"/>
            </w:pPr>
          </w:p>
        </w:tc>
      </w:tr>
      <w:tr w:rsidR="00BA628F" w14:paraId="11E697C4" w14:textId="77777777" w:rsidTr="002C180E">
        <w:trPr>
          <w:gridAfter w:val="45"/>
          <w:wAfter w:w="1708" w:type="dxa"/>
          <w:trHeight w:hRule="exact" w:val="300"/>
        </w:trPr>
        <w:tc>
          <w:tcPr>
            <w:tcW w:w="450" w:type="dxa"/>
          </w:tcPr>
          <w:p w14:paraId="11E697BB" w14:textId="77777777" w:rsidR="00BA628F" w:rsidRDefault="00BA628F">
            <w:pPr>
              <w:pStyle w:val="EMPTYCELLSTYLE"/>
            </w:pPr>
          </w:p>
        </w:tc>
        <w:tc>
          <w:tcPr>
            <w:tcW w:w="2940" w:type="dxa"/>
            <w:gridSpan w:val="32"/>
            <w:vMerge/>
            <w:tcMar>
              <w:top w:w="0" w:type="dxa"/>
              <w:left w:w="0" w:type="dxa"/>
              <w:bottom w:w="0" w:type="dxa"/>
              <w:right w:w="0" w:type="dxa"/>
            </w:tcMar>
          </w:tcPr>
          <w:p w14:paraId="11E697BC" w14:textId="77777777" w:rsidR="00BA628F" w:rsidRDefault="00BA628F">
            <w:pPr>
              <w:pStyle w:val="EMPTYCELLSTYLE"/>
            </w:pPr>
          </w:p>
        </w:tc>
        <w:tc>
          <w:tcPr>
            <w:tcW w:w="40" w:type="dxa"/>
            <w:gridSpan w:val="2"/>
          </w:tcPr>
          <w:p w14:paraId="11E697BD" w14:textId="77777777" w:rsidR="00BA628F" w:rsidRDefault="00BA628F">
            <w:pPr>
              <w:pStyle w:val="EMPTYCELLSTYLE"/>
            </w:pPr>
          </w:p>
        </w:tc>
        <w:tc>
          <w:tcPr>
            <w:tcW w:w="6060" w:type="dxa"/>
            <w:gridSpan w:val="115"/>
            <w:tcMar>
              <w:top w:w="0" w:type="dxa"/>
              <w:left w:w="0" w:type="dxa"/>
              <w:bottom w:w="0" w:type="dxa"/>
              <w:right w:w="0" w:type="dxa"/>
            </w:tcMar>
          </w:tcPr>
          <w:p w14:paraId="11E697BE" w14:textId="77777777" w:rsidR="00BA628F" w:rsidRDefault="00BA628F"/>
        </w:tc>
        <w:tc>
          <w:tcPr>
            <w:tcW w:w="740" w:type="dxa"/>
            <w:gridSpan w:val="5"/>
          </w:tcPr>
          <w:p w14:paraId="11E697BF" w14:textId="77777777" w:rsidR="00BA628F" w:rsidRDefault="00BA628F">
            <w:pPr>
              <w:pStyle w:val="EMPTYCELLSTYLE"/>
            </w:pPr>
          </w:p>
        </w:tc>
        <w:tc>
          <w:tcPr>
            <w:tcW w:w="160" w:type="dxa"/>
            <w:gridSpan w:val="6"/>
          </w:tcPr>
          <w:p w14:paraId="11E697C0" w14:textId="77777777" w:rsidR="00BA628F" w:rsidRDefault="00BA628F">
            <w:pPr>
              <w:pStyle w:val="EMPTYCELLSTYLE"/>
            </w:pPr>
          </w:p>
        </w:tc>
        <w:tc>
          <w:tcPr>
            <w:tcW w:w="80" w:type="dxa"/>
            <w:gridSpan w:val="4"/>
          </w:tcPr>
          <w:p w14:paraId="11E697C1" w14:textId="77777777" w:rsidR="00BA628F" w:rsidRDefault="00BA628F">
            <w:pPr>
              <w:pStyle w:val="EMPTYCELLSTYLE"/>
            </w:pPr>
          </w:p>
        </w:tc>
        <w:tc>
          <w:tcPr>
            <w:tcW w:w="40" w:type="dxa"/>
            <w:gridSpan w:val="2"/>
          </w:tcPr>
          <w:p w14:paraId="11E697C2" w14:textId="77777777" w:rsidR="00BA628F" w:rsidRDefault="00BA628F">
            <w:pPr>
              <w:pStyle w:val="EMPTYCELLSTYLE"/>
            </w:pPr>
          </w:p>
        </w:tc>
        <w:tc>
          <w:tcPr>
            <w:tcW w:w="40" w:type="dxa"/>
            <w:gridSpan w:val="2"/>
          </w:tcPr>
          <w:p w14:paraId="11E697C3" w14:textId="77777777" w:rsidR="00BA628F" w:rsidRDefault="00BA628F">
            <w:pPr>
              <w:pStyle w:val="EMPTYCELLSTYLE"/>
            </w:pPr>
          </w:p>
        </w:tc>
      </w:tr>
      <w:tr w:rsidR="00BA628F" w14:paraId="11E697DD" w14:textId="77777777" w:rsidTr="002C180E">
        <w:trPr>
          <w:trHeight w:hRule="exact" w:val="180"/>
        </w:trPr>
        <w:tc>
          <w:tcPr>
            <w:tcW w:w="450" w:type="dxa"/>
          </w:tcPr>
          <w:p w14:paraId="11E697C5" w14:textId="77777777" w:rsidR="00BA628F" w:rsidRDefault="00BA628F">
            <w:pPr>
              <w:pStyle w:val="EMPTYCELLSTYLE"/>
            </w:pPr>
          </w:p>
        </w:tc>
        <w:tc>
          <w:tcPr>
            <w:tcW w:w="40" w:type="dxa"/>
            <w:gridSpan w:val="2"/>
          </w:tcPr>
          <w:p w14:paraId="11E697C6" w14:textId="77777777" w:rsidR="00BA628F" w:rsidRDefault="00BA628F">
            <w:pPr>
              <w:pStyle w:val="EMPTYCELLSTYLE"/>
            </w:pPr>
          </w:p>
        </w:tc>
        <w:tc>
          <w:tcPr>
            <w:tcW w:w="980" w:type="dxa"/>
            <w:gridSpan w:val="3"/>
          </w:tcPr>
          <w:p w14:paraId="11E697C7" w14:textId="77777777" w:rsidR="00BA628F" w:rsidRDefault="00BA628F">
            <w:pPr>
              <w:pStyle w:val="EMPTYCELLSTYLE"/>
            </w:pPr>
          </w:p>
        </w:tc>
        <w:tc>
          <w:tcPr>
            <w:tcW w:w="640" w:type="dxa"/>
            <w:gridSpan w:val="4"/>
          </w:tcPr>
          <w:p w14:paraId="11E697C8" w14:textId="77777777" w:rsidR="00BA628F" w:rsidRDefault="00BA628F">
            <w:pPr>
              <w:pStyle w:val="EMPTYCELLSTYLE"/>
            </w:pPr>
          </w:p>
        </w:tc>
        <w:tc>
          <w:tcPr>
            <w:tcW w:w="620" w:type="dxa"/>
            <w:gridSpan w:val="12"/>
          </w:tcPr>
          <w:p w14:paraId="11E697C9" w14:textId="77777777" w:rsidR="00BA628F" w:rsidRDefault="00BA628F">
            <w:pPr>
              <w:pStyle w:val="EMPTYCELLSTYLE"/>
            </w:pPr>
          </w:p>
        </w:tc>
        <w:tc>
          <w:tcPr>
            <w:tcW w:w="420" w:type="dxa"/>
            <w:gridSpan w:val="5"/>
          </w:tcPr>
          <w:p w14:paraId="11E697CA" w14:textId="77777777" w:rsidR="00BA628F" w:rsidRDefault="00BA628F">
            <w:pPr>
              <w:pStyle w:val="EMPTYCELLSTYLE"/>
            </w:pPr>
          </w:p>
        </w:tc>
        <w:tc>
          <w:tcPr>
            <w:tcW w:w="40" w:type="dxa"/>
            <w:gridSpan w:val="3"/>
          </w:tcPr>
          <w:p w14:paraId="11E697CB" w14:textId="77777777" w:rsidR="00BA628F" w:rsidRDefault="00BA628F">
            <w:pPr>
              <w:pStyle w:val="EMPTYCELLSTYLE"/>
            </w:pPr>
          </w:p>
        </w:tc>
        <w:tc>
          <w:tcPr>
            <w:tcW w:w="220" w:type="dxa"/>
            <w:gridSpan w:val="4"/>
          </w:tcPr>
          <w:p w14:paraId="11E697CC" w14:textId="77777777" w:rsidR="00BA628F" w:rsidRDefault="00BA628F">
            <w:pPr>
              <w:pStyle w:val="EMPTYCELLSTYLE"/>
            </w:pPr>
          </w:p>
        </w:tc>
        <w:tc>
          <w:tcPr>
            <w:tcW w:w="40" w:type="dxa"/>
            <w:gridSpan w:val="2"/>
          </w:tcPr>
          <w:p w14:paraId="11E697CD" w14:textId="77777777" w:rsidR="00BA628F" w:rsidRDefault="00BA628F">
            <w:pPr>
              <w:pStyle w:val="EMPTYCELLSTYLE"/>
            </w:pPr>
          </w:p>
        </w:tc>
        <w:tc>
          <w:tcPr>
            <w:tcW w:w="600" w:type="dxa"/>
            <w:gridSpan w:val="12"/>
          </w:tcPr>
          <w:p w14:paraId="11E697CE" w14:textId="77777777" w:rsidR="00BA628F" w:rsidRDefault="00BA628F">
            <w:pPr>
              <w:pStyle w:val="EMPTYCELLSTYLE"/>
            </w:pPr>
          </w:p>
        </w:tc>
        <w:tc>
          <w:tcPr>
            <w:tcW w:w="200" w:type="dxa"/>
            <w:gridSpan w:val="4"/>
          </w:tcPr>
          <w:p w14:paraId="11E697CF" w14:textId="77777777" w:rsidR="00BA628F" w:rsidRDefault="00BA628F">
            <w:pPr>
              <w:pStyle w:val="EMPTYCELLSTYLE"/>
            </w:pPr>
          </w:p>
        </w:tc>
        <w:tc>
          <w:tcPr>
            <w:tcW w:w="860" w:type="dxa"/>
            <w:gridSpan w:val="15"/>
          </w:tcPr>
          <w:p w14:paraId="11E697D0" w14:textId="77777777" w:rsidR="00BA628F" w:rsidRDefault="00BA628F">
            <w:pPr>
              <w:pStyle w:val="EMPTYCELLSTYLE"/>
            </w:pPr>
          </w:p>
        </w:tc>
        <w:tc>
          <w:tcPr>
            <w:tcW w:w="300" w:type="dxa"/>
            <w:gridSpan w:val="7"/>
          </w:tcPr>
          <w:p w14:paraId="11E697D1" w14:textId="77777777" w:rsidR="00BA628F" w:rsidRDefault="00BA628F">
            <w:pPr>
              <w:pStyle w:val="EMPTYCELLSTYLE"/>
            </w:pPr>
          </w:p>
        </w:tc>
        <w:tc>
          <w:tcPr>
            <w:tcW w:w="360" w:type="dxa"/>
            <w:gridSpan w:val="10"/>
          </w:tcPr>
          <w:p w14:paraId="11E697D2" w14:textId="77777777" w:rsidR="00BA628F" w:rsidRDefault="00BA628F">
            <w:pPr>
              <w:pStyle w:val="EMPTYCELLSTYLE"/>
            </w:pPr>
          </w:p>
        </w:tc>
        <w:tc>
          <w:tcPr>
            <w:tcW w:w="500" w:type="dxa"/>
            <w:gridSpan w:val="14"/>
          </w:tcPr>
          <w:p w14:paraId="11E697D3" w14:textId="77777777" w:rsidR="00BA628F" w:rsidRDefault="00BA628F">
            <w:pPr>
              <w:pStyle w:val="EMPTYCELLSTYLE"/>
            </w:pPr>
          </w:p>
        </w:tc>
        <w:tc>
          <w:tcPr>
            <w:tcW w:w="380" w:type="dxa"/>
            <w:gridSpan w:val="13"/>
          </w:tcPr>
          <w:p w14:paraId="11E697D4" w14:textId="77777777" w:rsidR="00BA628F" w:rsidRDefault="00BA628F">
            <w:pPr>
              <w:pStyle w:val="EMPTYCELLSTYLE"/>
            </w:pPr>
          </w:p>
        </w:tc>
        <w:tc>
          <w:tcPr>
            <w:tcW w:w="2300" w:type="dxa"/>
            <w:gridSpan w:val="30"/>
          </w:tcPr>
          <w:p w14:paraId="11E697D5" w14:textId="77777777" w:rsidR="00BA628F" w:rsidRDefault="00BA628F">
            <w:pPr>
              <w:pStyle w:val="EMPTYCELLSTYLE"/>
            </w:pPr>
          </w:p>
        </w:tc>
        <w:tc>
          <w:tcPr>
            <w:tcW w:w="80" w:type="dxa"/>
            <w:gridSpan w:val="5"/>
          </w:tcPr>
          <w:p w14:paraId="11E697D6" w14:textId="77777777" w:rsidR="00BA628F" w:rsidRDefault="00BA628F">
            <w:pPr>
              <w:pStyle w:val="EMPTYCELLSTYLE"/>
            </w:pPr>
          </w:p>
        </w:tc>
        <w:tc>
          <w:tcPr>
            <w:tcW w:w="480" w:type="dxa"/>
            <w:gridSpan w:val="5"/>
          </w:tcPr>
          <w:p w14:paraId="11E697D7" w14:textId="77777777" w:rsidR="00BA628F" w:rsidRDefault="00BA628F">
            <w:pPr>
              <w:pStyle w:val="EMPTYCELLSTYLE"/>
            </w:pPr>
          </w:p>
        </w:tc>
        <w:tc>
          <w:tcPr>
            <w:tcW w:w="740" w:type="dxa"/>
            <w:gridSpan w:val="5"/>
          </w:tcPr>
          <w:p w14:paraId="11E697D8" w14:textId="77777777" w:rsidR="00BA628F" w:rsidRDefault="00BA628F">
            <w:pPr>
              <w:pStyle w:val="EMPTYCELLSTYLE"/>
            </w:pPr>
          </w:p>
        </w:tc>
        <w:tc>
          <w:tcPr>
            <w:tcW w:w="160" w:type="dxa"/>
            <w:gridSpan w:val="6"/>
          </w:tcPr>
          <w:p w14:paraId="11E697D9" w14:textId="77777777" w:rsidR="00BA628F" w:rsidRDefault="00BA628F">
            <w:pPr>
              <w:pStyle w:val="EMPTYCELLSTYLE"/>
            </w:pPr>
          </w:p>
        </w:tc>
        <w:tc>
          <w:tcPr>
            <w:tcW w:w="80" w:type="dxa"/>
            <w:gridSpan w:val="4"/>
          </w:tcPr>
          <w:p w14:paraId="11E697DA" w14:textId="77777777" w:rsidR="00BA628F" w:rsidRDefault="00BA628F">
            <w:pPr>
              <w:pStyle w:val="EMPTYCELLSTYLE"/>
            </w:pPr>
          </w:p>
        </w:tc>
        <w:tc>
          <w:tcPr>
            <w:tcW w:w="40" w:type="dxa"/>
            <w:gridSpan w:val="2"/>
          </w:tcPr>
          <w:p w14:paraId="11E697DB" w14:textId="77777777" w:rsidR="00BA628F" w:rsidRDefault="00BA628F">
            <w:pPr>
              <w:pStyle w:val="EMPTYCELLSTYLE"/>
            </w:pPr>
          </w:p>
        </w:tc>
        <w:tc>
          <w:tcPr>
            <w:tcW w:w="1318" w:type="dxa"/>
            <w:gridSpan w:val="46"/>
          </w:tcPr>
          <w:p w14:paraId="11E697DC" w14:textId="77777777" w:rsidR="00BA628F" w:rsidRDefault="00BA628F">
            <w:pPr>
              <w:pStyle w:val="EMPTYCELLSTYLE"/>
            </w:pPr>
          </w:p>
        </w:tc>
      </w:tr>
      <w:tr w:rsidR="00BA628F" w14:paraId="11E697ED" w14:textId="77777777" w:rsidTr="002C180E">
        <w:trPr>
          <w:gridAfter w:val="45"/>
          <w:wAfter w:w="1708" w:type="dxa"/>
          <w:trHeight w:hRule="exact" w:val="280"/>
        </w:trPr>
        <w:tc>
          <w:tcPr>
            <w:tcW w:w="450" w:type="dxa"/>
          </w:tcPr>
          <w:p w14:paraId="11E697DE"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97DF" w14:textId="77777777" w:rsidR="00BA628F" w:rsidRDefault="0050071D">
            <w:r>
              <w:rPr>
                <w:rFonts w:ascii="SansSerif" w:eastAsia="SansSerif" w:hAnsi="SansSerif" w:cs="SansSerif"/>
                <w:b/>
                <w:color w:val="000000"/>
              </w:rPr>
              <w:t>Environmental Reviews:</w:t>
            </w:r>
          </w:p>
        </w:tc>
        <w:tc>
          <w:tcPr>
            <w:tcW w:w="220" w:type="dxa"/>
            <w:gridSpan w:val="5"/>
          </w:tcPr>
          <w:p w14:paraId="11E697E0"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97E1" w14:textId="77777777" w:rsidR="00BA628F" w:rsidRDefault="0050071D">
            <w:r>
              <w:rPr>
                <w:rFonts w:ascii="SansSerif" w:eastAsia="SansSerif" w:hAnsi="SansSerif" w:cs="SansSerif"/>
                <w:color w:val="000000"/>
              </w:rPr>
              <w:t>None</w:t>
            </w:r>
          </w:p>
        </w:tc>
        <w:tc>
          <w:tcPr>
            <w:tcW w:w="360" w:type="dxa"/>
            <w:gridSpan w:val="10"/>
          </w:tcPr>
          <w:p w14:paraId="11E697E2" w14:textId="77777777" w:rsidR="00BA628F" w:rsidRDefault="00BA628F">
            <w:pPr>
              <w:pStyle w:val="EMPTYCELLSTYLE"/>
            </w:pPr>
          </w:p>
        </w:tc>
        <w:tc>
          <w:tcPr>
            <w:tcW w:w="500" w:type="dxa"/>
            <w:gridSpan w:val="14"/>
          </w:tcPr>
          <w:p w14:paraId="11E697E3" w14:textId="77777777" w:rsidR="00BA628F" w:rsidRDefault="00BA628F">
            <w:pPr>
              <w:pStyle w:val="EMPTYCELLSTYLE"/>
            </w:pPr>
          </w:p>
        </w:tc>
        <w:tc>
          <w:tcPr>
            <w:tcW w:w="380" w:type="dxa"/>
            <w:gridSpan w:val="13"/>
          </w:tcPr>
          <w:p w14:paraId="11E697E4" w14:textId="77777777" w:rsidR="00BA628F" w:rsidRDefault="00BA628F">
            <w:pPr>
              <w:pStyle w:val="EMPTYCELLSTYLE"/>
            </w:pPr>
          </w:p>
        </w:tc>
        <w:tc>
          <w:tcPr>
            <w:tcW w:w="2300" w:type="dxa"/>
            <w:gridSpan w:val="30"/>
          </w:tcPr>
          <w:p w14:paraId="11E697E5" w14:textId="77777777" w:rsidR="00BA628F" w:rsidRDefault="00BA628F">
            <w:pPr>
              <w:pStyle w:val="EMPTYCELLSTYLE"/>
            </w:pPr>
          </w:p>
        </w:tc>
        <w:tc>
          <w:tcPr>
            <w:tcW w:w="80" w:type="dxa"/>
            <w:gridSpan w:val="4"/>
          </w:tcPr>
          <w:p w14:paraId="11E697E6" w14:textId="77777777" w:rsidR="00BA628F" w:rsidRDefault="00BA628F">
            <w:pPr>
              <w:pStyle w:val="EMPTYCELLSTYLE"/>
            </w:pPr>
          </w:p>
        </w:tc>
        <w:tc>
          <w:tcPr>
            <w:tcW w:w="480" w:type="dxa"/>
            <w:gridSpan w:val="6"/>
          </w:tcPr>
          <w:p w14:paraId="11E697E7" w14:textId="77777777" w:rsidR="00BA628F" w:rsidRDefault="00BA628F">
            <w:pPr>
              <w:pStyle w:val="EMPTYCELLSTYLE"/>
            </w:pPr>
          </w:p>
        </w:tc>
        <w:tc>
          <w:tcPr>
            <w:tcW w:w="740" w:type="dxa"/>
            <w:gridSpan w:val="5"/>
          </w:tcPr>
          <w:p w14:paraId="11E697E8" w14:textId="77777777" w:rsidR="00BA628F" w:rsidRDefault="00BA628F">
            <w:pPr>
              <w:pStyle w:val="EMPTYCELLSTYLE"/>
            </w:pPr>
          </w:p>
        </w:tc>
        <w:tc>
          <w:tcPr>
            <w:tcW w:w="160" w:type="dxa"/>
            <w:gridSpan w:val="6"/>
          </w:tcPr>
          <w:p w14:paraId="11E697E9" w14:textId="77777777" w:rsidR="00BA628F" w:rsidRDefault="00BA628F">
            <w:pPr>
              <w:pStyle w:val="EMPTYCELLSTYLE"/>
            </w:pPr>
          </w:p>
        </w:tc>
        <w:tc>
          <w:tcPr>
            <w:tcW w:w="80" w:type="dxa"/>
            <w:gridSpan w:val="4"/>
          </w:tcPr>
          <w:p w14:paraId="11E697EA" w14:textId="77777777" w:rsidR="00BA628F" w:rsidRDefault="00BA628F">
            <w:pPr>
              <w:pStyle w:val="EMPTYCELLSTYLE"/>
            </w:pPr>
          </w:p>
        </w:tc>
        <w:tc>
          <w:tcPr>
            <w:tcW w:w="40" w:type="dxa"/>
            <w:gridSpan w:val="2"/>
          </w:tcPr>
          <w:p w14:paraId="11E697EB" w14:textId="77777777" w:rsidR="00BA628F" w:rsidRDefault="00BA628F">
            <w:pPr>
              <w:pStyle w:val="EMPTYCELLSTYLE"/>
            </w:pPr>
          </w:p>
        </w:tc>
        <w:tc>
          <w:tcPr>
            <w:tcW w:w="40" w:type="dxa"/>
            <w:gridSpan w:val="2"/>
          </w:tcPr>
          <w:p w14:paraId="11E697EC" w14:textId="77777777" w:rsidR="00BA628F" w:rsidRDefault="00BA628F">
            <w:pPr>
              <w:pStyle w:val="EMPTYCELLSTYLE"/>
            </w:pPr>
          </w:p>
        </w:tc>
      </w:tr>
      <w:tr w:rsidR="00BA628F" w14:paraId="11E69806" w14:textId="77777777" w:rsidTr="002C180E">
        <w:trPr>
          <w:trHeight w:hRule="exact" w:val="320"/>
        </w:trPr>
        <w:tc>
          <w:tcPr>
            <w:tcW w:w="450" w:type="dxa"/>
          </w:tcPr>
          <w:p w14:paraId="11E697EE" w14:textId="77777777" w:rsidR="00BA628F" w:rsidRDefault="00BA628F">
            <w:pPr>
              <w:pStyle w:val="EMPTYCELLSTYLE"/>
            </w:pPr>
          </w:p>
        </w:tc>
        <w:tc>
          <w:tcPr>
            <w:tcW w:w="40" w:type="dxa"/>
            <w:gridSpan w:val="2"/>
          </w:tcPr>
          <w:p w14:paraId="11E697EF" w14:textId="77777777" w:rsidR="00BA628F" w:rsidRDefault="00BA628F">
            <w:pPr>
              <w:pStyle w:val="EMPTYCELLSTYLE"/>
            </w:pPr>
          </w:p>
        </w:tc>
        <w:tc>
          <w:tcPr>
            <w:tcW w:w="980" w:type="dxa"/>
            <w:gridSpan w:val="3"/>
          </w:tcPr>
          <w:p w14:paraId="11E697F0" w14:textId="77777777" w:rsidR="00BA628F" w:rsidRDefault="00BA628F">
            <w:pPr>
              <w:pStyle w:val="EMPTYCELLSTYLE"/>
            </w:pPr>
          </w:p>
        </w:tc>
        <w:tc>
          <w:tcPr>
            <w:tcW w:w="640" w:type="dxa"/>
            <w:gridSpan w:val="4"/>
          </w:tcPr>
          <w:p w14:paraId="11E697F1" w14:textId="77777777" w:rsidR="00BA628F" w:rsidRDefault="00BA628F">
            <w:pPr>
              <w:pStyle w:val="EMPTYCELLSTYLE"/>
            </w:pPr>
          </w:p>
        </w:tc>
        <w:tc>
          <w:tcPr>
            <w:tcW w:w="620" w:type="dxa"/>
            <w:gridSpan w:val="12"/>
          </w:tcPr>
          <w:p w14:paraId="11E697F2" w14:textId="77777777" w:rsidR="00BA628F" w:rsidRDefault="00BA628F">
            <w:pPr>
              <w:pStyle w:val="EMPTYCELLSTYLE"/>
            </w:pPr>
          </w:p>
        </w:tc>
        <w:tc>
          <w:tcPr>
            <w:tcW w:w="420" w:type="dxa"/>
            <w:gridSpan w:val="5"/>
          </w:tcPr>
          <w:p w14:paraId="11E697F3" w14:textId="77777777" w:rsidR="00BA628F" w:rsidRDefault="00BA628F">
            <w:pPr>
              <w:pStyle w:val="EMPTYCELLSTYLE"/>
            </w:pPr>
          </w:p>
        </w:tc>
        <w:tc>
          <w:tcPr>
            <w:tcW w:w="40" w:type="dxa"/>
            <w:gridSpan w:val="3"/>
          </w:tcPr>
          <w:p w14:paraId="11E697F4" w14:textId="77777777" w:rsidR="00BA628F" w:rsidRDefault="00BA628F">
            <w:pPr>
              <w:pStyle w:val="EMPTYCELLSTYLE"/>
            </w:pPr>
          </w:p>
        </w:tc>
        <w:tc>
          <w:tcPr>
            <w:tcW w:w="220" w:type="dxa"/>
            <w:gridSpan w:val="4"/>
          </w:tcPr>
          <w:p w14:paraId="11E697F5" w14:textId="77777777" w:rsidR="00BA628F" w:rsidRDefault="00BA628F">
            <w:pPr>
              <w:pStyle w:val="EMPTYCELLSTYLE"/>
            </w:pPr>
          </w:p>
        </w:tc>
        <w:tc>
          <w:tcPr>
            <w:tcW w:w="40" w:type="dxa"/>
            <w:gridSpan w:val="2"/>
          </w:tcPr>
          <w:p w14:paraId="11E697F6" w14:textId="77777777" w:rsidR="00BA628F" w:rsidRDefault="00BA628F">
            <w:pPr>
              <w:pStyle w:val="EMPTYCELLSTYLE"/>
            </w:pPr>
          </w:p>
        </w:tc>
        <w:tc>
          <w:tcPr>
            <w:tcW w:w="600" w:type="dxa"/>
            <w:gridSpan w:val="12"/>
          </w:tcPr>
          <w:p w14:paraId="11E697F7" w14:textId="77777777" w:rsidR="00BA628F" w:rsidRDefault="00BA628F">
            <w:pPr>
              <w:pStyle w:val="EMPTYCELLSTYLE"/>
            </w:pPr>
          </w:p>
        </w:tc>
        <w:tc>
          <w:tcPr>
            <w:tcW w:w="200" w:type="dxa"/>
            <w:gridSpan w:val="4"/>
          </w:tcPr>
          <w:p w14:paraId="11E697F8" w14:textId="77777777" w:rsidR="00BA628F" w:rsidRDefault="00BA628F">
            <w:pPr>
              <w:pStyle w:val="EMPTYCELLSTYLE"/>
            </w:pPr>
          </w:p>
        </w:tc>
        <w:tc>
          <w:tcPr>
            <w:tcW w:w="860" w:type="dxa"/>
            <w:gridSpan w:val="15"/>
          </w:tcPr>
          <w:p w14:paraId="11E697F9" w14:textId="77777777" w:rsidR="00BA628F" w:rsidRDefault="00BA628F">
            <w:pPr>
              <w:pStyle w:val="EMPTYCELLSTYLE"/>
            </w:pPr>
          </w:p>
        </w:tc>
        <w:tc>
          <w:tcPr>
            <w:tcW w:w="300" w:type="dxa"/>
            <w:gridSpan w:val="7"/>
          </w:tcPr>
          <w:p w14:paraId="11E697FA" w14:textId="77777777" w:rsidR="00BA628F" w:rsidRDefault="00BA628F">
            <w:pPr>
              <w:pStyle w:val="EMPTYCELLSTYLE"/>
            </w:pPr>
          </w:p>
        </w:tc>
        <w:tc>
          <w:tcPr>
            <w:tcW w:w="360" w:type="dxa"/>
            <w:gridSpan w:val="10"/>
          </w:tcPr>
          <w:p w14:paraId="11E697FB" w14:textId="77777777" w:rsidR="00BA628F" w:rsidRDefault="00BA628F">
            <w:pPr>
              <w:pStyle w:val="EMPTYCELLSTYLE"/>
            </w:pPr>
          </w:p>
        </w:tc>
        <w:tc>
          <w:tcPr>
            <w:tcW w:w="500" w:type="dxa"/>
            <w:gridSpan w:val="14"/>
          </w:tcPr>
          <w:p w14:paraId="11E697FC" w14:textId="77777777" w:rsidR="00BA628F" w:rsidRDefault="00BA628F">
            <w:pPr>
              <w:pStyle w:val="EMPTYCELLSTYLE"/>
            </w:pPr>
          </w:p>
        </w:tc>
        <w:tc>
          <w:tcPr>
            <w:tcW w:w="380" w:type="dxa"/>
            <w:gridSpan w:val="13"/>
          </w:tcPr>
          <w:p w14:paraId="11E697FD" w14:textId="77777777" w:rsidR="00BA628F" w:rsidRDefault="00BA628F">
            <w:pPr>
              <w:pStyle w:val="EMPTYCELLSTYLE"/>
            </w:pPr>
          </w:p>
        </w:tc>
        <w:tc>
          <w:tcPr>
            <w:tcW w:w="2300" w:type="dxa"/>
            <w:gridSpan w:val="30"/>
          </w:tcPr>
          <w:p w14:paraId="11E697FE" w14:textId="77777777" w:rsidR="00BA628F" w:rsidRDefault="00BA628F">
            <w:pPr>
              <w:pStyle w:val="EMPTYCELLSTYLE"/>
            </w:pPr>
          </w:p>
        </w:tc>
        <w:tc>
          <w:tcPr>
            <w:tcW w:w="80" w:type="dxa"/>
            <w:gridSpan w:val="5"/>
          </w:tcPr>
          <w:p w14:paraId="11E697FF" w14:textId="77777777" w:rsidR="00BA628F" w:rsidRDefault="00BA628F">
            <w:pPr>
              <w:pStyle w:val="EMPTYCELLSTYLE"/>
            </w:pPr>
          </w:p>
        </w:tc>
        <w:tc>
          <w:tcPr>
            <w:tcW w:w="480" w:type="dxa"/>
            <w:gridSpan w:val="5"/>
          </w:tcPr>
          <w:p w14:paraId="11E69800" w14:textId="77777777" w:rsidR="00BA628F" w:rsidRDefault="00BA628F">
            <w:pPr>
              <w:pStyle w:val="EMPTYCELLSTYLE"/>
            </w:pPr>
          </w:p>
        </w:tc>
        <w:tc>
          <w:tcPr>
            <w:tcW w:w="740" w:type="dxa"/>
            <w:gridSpan w:val="5"/>
          </w:tcPr>
          <w:p w14:paraId="11E69801" w14:textId="77777777" w:rsidR="00BA628F" w:rsidRDefault="00BA628F">
            <w:pPr>
              <w:pStyle w:val="EMPTYCELLSTYLE"/>
            </w:pPr>
          </w:p>
        </w:tc>
        <w:tc>
          <w:tcPr>
            <w:tcW w:w="160" w:type="dxa"/>
            <w:gridSpan w:val="6"/>
          </w:tcPr>
          <w:p w14:paraId="11E69802" w14:textId="77777777" w:rsidR="00BA628F" w:rsidRDefault="00BA628F">
            <w:pPr>
              <w:pStyle w:val="EMPTYCELLSTYLE"/>
            </w:pPr>
          </w:p>
        </w:tc>
        <w:tc>
          <w:tcPr>
            <w:tcW w:w="80" w:type="dxa"/>
            <w:gridSpan w:val="4"/>
          </w:tcPr>
          <w:p w14:paraId="11E69803" w14:textId="77777777" w:rsidR="00BA628F" w:rsidRDefault="00BA628F">
            <w:pPr>
              <w:pStyle w:val="EMPTYCELLSTYLE"/>
            </w:pPr>
          </w:p>
        </w:tc>
        <w:tc>
          <w:tcPr>
            <w:tcW w:w="40" w:type="dxa"/>
            <w:gridSpan w:val="2"/>
          </w:tcPr>
          <w:p w14:paraId="11E69804" w14:textId="77777777" w:rsidR="00BA628F" w:rsidRDefault="00BA628F">
            <w:pPr>
              <w:pStyle w:val="EMPTYCELLSTYLE"/>
            </w:pPr>
          </w:p>
        </w:tc>
        <w:tc>
          <w:tcPr>
            <w:tcW w:w="1318" w:type="dxa"/>
            <w:gridSpan w:val="46"/>
          </w:tcPr>
          <w:p w14:paraId="11E69805" w14:textId="77777777" w:rsidR="00BA628F" w:rsidRDefault="00BA628F">
            <w:pPr>
              <w:pStyle w:val="EMPTYCELLSTYLE"/>
            </w:pPr>
          </w:p>
        </w:tc>
      </w:tr>
      <w:tr w:rsidR="00BA628F" w14:paraId="11E69815" w14:textId="77777777" w:rsidTr="002C180E">
        <w:trPr>
          <w:gridAfter w:val="45"/>
          <w:wAfter w:w="1708" w:type="dxa"/>
          <w:trHeight w:hRule="exact" w:val="280"/>
        </w:trPr>
        <w:tc>
          <w:tcPr>
            <w:tcW w:w="450" w:type="dxa"/>
          </w:tcPr>
          <w:p w14:paraId="11E69807"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9808" w14:textId="77777777" w:rsidR="00BA628F" w:rsidRDefault="0050071D">
            <w:r>
              <w:rPr>
                <w:rFonts w:ascii="SansSerif" w:eastAsia="SansSerif" w:hAnsi="SansSerif" w:cs="SansSerif"/>
                <w:b/>
                <w:color w:val="000000"/>
              </w:rPr>
              <w:t>Activity Attributes:</w:t>
            </w:r>
          </w:p>
        </w:tc>
        <w:tc>
          <w:tcPr>
            <w:tcW w:w="420" w:type="dxa"/>
            <w:gridSpan w:val="4"/>
          </w:tcPr>
          <w:p w14:paraId="11E69809"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980A" w14:textId="77777777" w:rsidR="00BA628F" w:rsidRDefault="0050071D">
            <w:r>
              <w:rPr>
                <w:rFonts w:ascii="SansSerif" w:eastAsia="SansSerif" w:hAnsi="SansSerif" w:cs="SansSerif"/>
                <w:color w:val="000000"/>
              </w:rPr>
              <w:t>None</w:t>
            </w:r>
          </w:p>
        </w:tc>
        <w:tc>
          <w:tcPr>
            <w:tcW w:w="500" w:type="dxa"/>
            <w:gridSpan w:val="14"/>
          </w:tcPr>
          <w:p w14:paraId="11E6980B" w14:textId="77777777" w:rsidR="00BA628F" w:rsidRDefault="00BA628F">
            <w:pPr>
              <w:pStyle w:val="EMPTYCELLSTYLE"/>
            </w:pPr>
          </w:p>
        </w:tc>
        <w:tc>
          <w:tcPr>
            <w:tcW w:w="380" w:type="dxa"/>
            <w:gridSpan w:val="13"/>
          </w:tcPr>
          <w:p w14:paraId="11E6980C" w14:textId="77777777" w:rsidR="00BA628F" w:rsidRDefault="00BA628F">
            <w:pPr>
              <w:pStyle w:val="EMPTYCELLSTYLE"/>
            </w:pPr>
          </w:p>
        </w:tc>
        <w:tc>
          <w:tcPr>
            <w:tcW w:w="2300" w:type="dxa"/>
            <w:gridSpan w:val="30"/>
          </w:tcPr>
          <w:p w14:paraId="11E6980D" w14:textId="77777777" w:rsidR="00BA628F" w:rsidRDefault="00BA628F">
            <w:pPr>
              <w:pStyle w:val="EMPTYCELLSTYLE"/>
            </w:pPr>
          </w:p>
        </w:tc>
        <w:tc>
          <w:tcPr>
            <w:tcW w:w="80" w:type="dxa"/>
            <w:gridSpan w:val="4"/>
          </w:tcPr>
          <w:p w14:paraId="11E6980E" w14:textId="77777777" w:rsidR="00BA628F" w:rsidRDefault="00BA628F">
            <w:pPr>
              <w:pStyle w:val="EMPTYCELLSTYLE"/>
            </w:pPr>
          </w:p>
        </w:tc>
        <w:tc>
          <w:tcPr>
            <w:tcW w:w="480" w:type="dxa"/>
            <w:gridSpan w:val="6"/>
          </w:tcPr>
          <w:p w14:paraId="11E6980F" w14:textId="77777777" w:rsidR="00BA628F" w:rsidRDefault="00BA628F">
            <w:pPr>
              <w:pStyle w:val="EMPTYCELLSTYLE"/>
            </w:pPr>
          </w:p>
        </w:tc>
        <w:tc>
          <w:tcPr>
            <w:tcW w:w="740" w:type="dxa"/>
            <w:gridSpan w:val="5"/>
          </w:tcPr>
          <w:p w14:paraId="11E69810" w14:textId="77777777" w:rsidR="00BA628F" w:rsidRDefault="00BA628F">
            <w:pPr>
              <w:pStyle w:val="EMPTYCELLSTYLE"/>
            </w:pPr>
          </w:p>
        </w:tc>
        <w:tc>
          <w:tcPr>
            <w:tcW w:w="160" w:type="dxa"/>
            <w:gridSpan w:val="6"/>
          </w:tcPr>
          <w:p w14:paraId="11E69811" w14:textId="77777777" w:rsidR="00BA628F" w:rsidRDefault="00BA628F">
            <w:pPr>
              <w:pStyle w:val="EMPTYCELLSTYLE"/>
            </w:pPr>
          </w:p>
        </w:tc>
        <w:tc>
          <w:tcPr>
            <w:tcW w:w="80" w:type="dxa"/>
            <w:gridSpan w:val="4"/>
          </w:tcPr>
          <w:p w14:paraId="11E69812" w14:textId="77777777" w:rsidR="00BA628F" w:rsidRDefault="00BA628F">
            <w:pPr>
              <w:pStyle w:val="EMPTYCELLSTYLE"/>
            </w:pPr>
          </w:p>
        </w:tc>
        <w:tc>
          <w:tcPr>
            <w:tcW w:w="40" w:type="dxa"/>
            <w:gridSpan w:val="2"/>
          </w:tcPr>
          <w:p w14:paraId="11E69813" w14:textId="77777777" w:rsidR="00BA628F" w:rsidRDefault="00BA628F">
            <w:pPr>
              <w:pStyle w:val="EMPTYCELLSTYLE"/>
            </w:pPr>
          </w:p>
        </w:tc>
        <w:tc>
          <w:tcPr>
            <w:tcW w:w="40" w:type="dxa"/>
            <w:gridSpan w:val="2"/>
          </w:tcPr>
          <w:p w14:paraId="11E69814" w14:textId="77777777" w:rsidR="00BA628F" w:rsidRDefault="00BA628F">
            <w:pPr>
              <w:pStyle w:val="EMPTYCELLSTYLE"/>
            </w:pPr>
          </w:p>
        </w:tc>
      </w:tr>
      <w:tr w:rsidR="00BA628F" w14:paraId="11E6982E" w14:textId="77777777" w:rsidTr="002C180E">
        <w:trPr>
          <w:trHeight w:hRule="exact" w:val="640"/>
        </w:trPr>
        <w:tc>
          <w:tcPr>
            <w:tcW w:w="450" w:type="dxa"/>
          </w:tcPr>
          <w:p w14:paraId="11E69816" w14:textId="77777777" w:rsidR="00BA628F" w:rsidRDefault="00BA628F">
            <w:pPr>
              <w:pStyle w:val="EMPTYCELLSTYLE"/>
            </w:pPr>
          </w:p>
        </w:tc>
        <w:tc>
          <w:tcPr>
            <w:tcW w:w="40" w:type="dxa"/>
            <w:gridSpan w:val="2"/>
          </w:tcPr>
          <w:p w14:paraId="11E69817" w14:textId="77777777" w:rsidR="00BA628F" w:rsidRDefault="00BA628F">
            <w:pPr>
              <w:pStyle w:val="EMPTYCELLSTYLE"/>
            </w:pPr>
          </w:p>
        </w:tc>
        <w:tc>
          <w:tcPr>
            <w:tcW w:w="980" w:type="dxa"/>
            <w:gridSpan w:val="3"/>
          </w:tcPr>
          <w:p w14:paraId="11E69818" w14:textId="77777777" w:rsidR="00BA628F" w:rsidRDefault="00BA628F">
            <w:pPr>
              <w:pStyle w:val="EMPTYCELLSTYLE"/>
            </w:pPr>
          </w:p>
        </w:tc>
        <w:tc>
          <w:tcPr>
            <w:tcW w:w="640" w:type="dxa"/>
            <w:gridSpan w:val="4"/>
          </w:tcPr>
          <w:p w14:paraId="11E69819" w14:textId="77777777" w:rsidR="00BA628F" w:rsidRDefault="00BA628F">
            <w:pPr>
              <w:pStyle w:val="EMPTYCELLSTYLE"/>
            </w:pPr>
          </w:p>
        </w:tc>
        <w:tc>
          <w:tcPr>
            <w:tcW w:w="620" w:type="dxa"/>
            <w:gridSpan w:val="12"/>
          </w:tcPr>
          <w:p w14:paraId="11E6981A" w14:textId="77777777" w:rsidR="00BA628F" w:rsidRDefault="00BA628F">
            <w:pPr>
              <w:pStyle w:val="EMPTYCELLSTYLE"/>
            </w:pPr>
          </w:p>
        </w:tc>
        <w:tc>
          <w:tcPr>
            <w:tcW w:w="420" w:type="dxa"/>
            <w:gridSpan w:val="5"/>
          </w:tcPr>
          <w:p w14:paraId="11E6981B" w14:textId="77777777" w:rsidR="00BA628F" w:rsidRDefault="00BA628F">
            <w:pPr>
              <w:pStyle w:val="EMPTYCELLSTYLE"/>
            </w:pPr>
          </w:p>
        </w:tc>
        <w:tc>
          <w:tcPr>
            <w:tcW w:w="40" w:type="dxa"/>
            <w:gridSpan w:val="3"/>
          </w:tcPr>
          <w:p w14:paraId="11E6981C" w14:textId="77777777" w:rsidR="00BA628F" w:rsidRDefault="00BA628F">
            <w:pPr>
              <w:pStyle w:val="EMPTYCELLSTYLE"/>
            </w:pPr>
          </w:p>
        </w:tc>
        <w:tc>
          <w:tcPr>
            <w:tcW w:w="220" w:type="dxa"/>
            <w:gridSpan w:val="4"/>
          </w:tcPr>
          <w:p w14:paraId="11E6981D" w14:textId="77777777" w:rsidR="00BA628F" w:rsidRDefault="00BA628F">
            <w:pPr>
              <w:pStyle w:val="EMPTYCELLSTYLE"/>
            </w:pPr>
          </w:p>
        </w:tc>
        <w:tc>
          <w:tcPr>
            <w:tcW w:w="40" w:type="dxa"/>
            <w:gridSpan w:val="2"/>
          </w:tcPr>
          <w:p w14:paraId="11E6981E" w14:textId="77777777" w:rsidR="00BA628F" w:rsidRDefault="00BA628F">
            <w:pPr>
              <w:pStyle w:val="EMPTYCELLSTYLE"/>
            </w:pPr>
          </w:p>
        </w:tc>
        <w:tc>
          <w:tcPr>
            <w:tcW w:w="600" w:type="dxa"/>
            <w:gridSpan w:val="12"/>
          </w:tcPr>
          <w:p w14:paraId="11E6981F" w14:textId="77777777" w:rsidR="00BA628F" w:rsidRDefault="00BA628F">
            <w:pPr>
              <w:pStyle w:val="EMPTYCELLSTYLE"/>
            </w:pPr>
          </w:p>
        </w:tc>
        <w:tc>
          <w:tcPr>
            <w:tcW w:w="200" w:type="dxa"/>
            <w:gridSpan w:val="4"/>
          </w:tcPr>
          <w:p w14:paraId="11E69820" w14:textId="77777777" w:rsidR="00BA628F" w:rsidRDefault="00BA628F">
            <w:pPr>
              <w:pStyle w:val="EMPTYCELLSTYLE"/>
            </w:pPr>
          </w:p>
        </w:tc>
        <w:tc>
          <w:tcPr>
            <w:tcW w:w="860" w:type="dxa"/>
            <w:gridSpan w:val="15"/>
          </w:tcPr>
          <w:p w14:paraId="11E69821" w14:textId="77777777" w:rsidR="00BA628F" w:rsidRDefault="00BA628F">
            <w:pPr>
              <w:pStyle w:val="EMPTYCELLSTYLE"/>
            </w:pPr>
          </w:p>
        </w:tc>
        <w:tc>
          <w:tcPr>
            <w:tcW w:w="300" w:type="dxa"/>
            <w:gridSpan w:val="7"/>
          </w:tcPr>
          <w:p w14:paraId="11E69822" w14:textId="77777777" w:rsidR="00BA628F" w:rsidRDefault="00BA628F">
            <w:pPr>
              <w:pStyle w:val="EMPTYCELLSTYLE"/>
            </w:pPr>
          </w:p>
        </w:tc>
        <w:tc>
          <w:tcPr>
            <w:tcW w:w="360" w:type="dxa"/>
            <w:gridSpan w:val="10"/>
          </w:tcPr>
          <w:p w14:paraId="11E69823" w14:textId="77777777" w:rsidR="00BA628F" w:rsidRDefault="00BA628F">
            <w:pPr>
              <w:pStyle w:val="EMPTYCELLSTYLE"/>
            </w:pPr>
          </w:p>
        </w:tc>
        <w:tc>
          <w:tcPr>
            <w:tcW w:w="500" w:type="dxa"/>
            <w:gridSpan w:val="14"/>
          </w:tcPr>
          <w:p w14:paraId="11E69824" w14:textId="77777777" w:rsidR="00BA628F" w:rsidRDefault="00BA628F">
            <w:pPr>
              <w:pStyle w:val="EMPTYCELLSTYLE"/>
            </w:pPr>
          </w:p>
        </w:tc>
        <w:tc>
          <w:tcPr>
            <w:tcW w:w="380" w:type="dxa"/>
            <w:gridSpan w:val="13"/>
          </w:tcPr>
          <w:p w14:paraId="11E69825" w14:textId="77777777" w:rsidR="00BA628F" w:rsidRDefault="00BA628F">
            <w:pPr>
              <w:pStyle w:val="EMPTYCELLSTYLE"/>
            </w:pPr>
          </w:p>
        </w:tc>
        <w:tc>
          <w:tcPr>
            <w:tcW w:w="2300" w:type="dxa"/>
            <w:gridSpan w:val="30"/>
          </w:tcPr>
          <w:p w14:paraId="11E69826" w14:textId="77777777" w:rsidR="00BA628F" w:rsidRDefault="00BA628F">
            <w:pPr>
              <w:pStyle w:val="EMPTYCELLSTYLE"/>
            </w:pPr>
          </w:p>
        </w:tc>
        <w:tc>
          <w:tcPr>
            <w:tcW w:w="80" w:type="dxa"/>
            <w:gridSpan w:val="5"/>
          </w:tcPr>
          <w:p w14:paraId="11E69827" w14:textId="77777777" w:rsidR="00BA628F" w:rsidRDefault="00BA628F">
            <w:pPr>
              <w:pStyle w:val="EMPTYCELLSTYLE"/>
            </w:pPr>
          </w:p>
        </w:tc>
        <w:tc>
          <w:tcPr>
            <w:tcW w:w="480" w:type="dxa"/>
            <w:gridSpan w:val="5"/>
          </w:tcPr>
          <w:p w14:paraId="11E69828" w14:textId="77777777" w:rsidR="00BA628F" w:rsidRDefault="00BA628F">
            <w:pPr>
              <w:pStyle w:val="EMPTYCELLSTYLE"/>
            </w:pPr>
          </w:p>
        </w:tc>
        <w:tc>
          <w:tcPr>
            <w:tcW w:w="740" w:type="dxa"/>
            <w:gridSpan w:val="5"/>
          </w:tcPr>
          <w:p w14:paraId="11E69829" w14:textId="77777777" w:rsidR="00BA628F" w:rsidRDefault="00BA628F">
            <w:pPr>
              <w:pStyle w:val="EMPTYCELLSTYLE"/>
            </w:pPr>
          </w:p>
        </w:tc>
        <w:tc>
          <w:tcPr>
            <w:tcW w:w="160" w:type="dxa"/>
            <w:gridSpan w:val="6"/>
          </w:tcPr>
          <w:p w14:paraId="11E6982A" w14:textId="77777777" w:rsidR="00BA628F" w:rsidRDefault="00BA628F">
            <w:pPr>
              <w:pStyle w:val="EMPTYCELLSTYLE"/>
            </w:pPr>
          </w:p>
        </w:tc>
        <w:tc>
          <w:tcPr>
            <w:tcW w:w="80" w:type="dxa"/>
            <w:gridSpan w:val="4"/>
          </w:tcPr>
          <w:p w14:paraId="11E6982B" w14:textId="77777777" w:rsidR="00BA628F" w:rsidRDefault="00BA628F">
            <w:pPr>
              <w:pStyle w:val="EMPTYCELLSTYLE"/>
            </w:pPr>
          </w:p>
        </w:tc>
        <w:tc>
          <w:tcPr>
            <w:tcW w:w="40" w:type="dxa"/>
            <w:gridSpan w:val="2"/>
          </w:tcPr>
          <w:p w14:paraId="11E6982C" w14:textId="77777777" w:rsidR="00BA628F" w:rsidRDefault="00BA628F">
            <w:pPr>
              <w:pStyle w:val="EMPTYCELLSTYLE"/>
            </w:pPr>
          </w:p>
        </w:tc>
        <w:tc>
          <w:tcPr>
            <w:tcW w:w="1318" w:type="dxa"/>
            <w:gridSpan w:val="46"/>
          </w:tcPr>
          <w:p w14:paraId="11E6982D" w14:textId="77777777" w:rsidR="00BA628F" w:rsidRDefault="00BA628F">
            <w:pPr>
              <w:pStyle w:val="EMPTYCELLSTYLE"/>
            </w:pPr>
          </w:p>
        </w:tc>
      </w:tr>
      <w:tr w:rsidR="00BA628F" w14:paraId="11E6983D" w14:textId="77777777" w:rsidTr="002C180E">
        <w:trPr>
          <w:gridAfter w:val="45"/>
          <w:wAfter w:w="1708" w:type="dxa"/>
          <w:trHeight w:hRule="exact" w:val="40"/>
        </w:trPr>
        <w:tc>
          <w:tcPr>
            <w:tcW w:w="450" w:type="dxa"/>
          </w:tcPr>
          <w:p w14:paraId="11E6982F"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9830" w14:textId="77777777" w:rsidR="00BA628F" w:rsidRDefault="0050071D">
            <w:r>
              <w:rPr>
                <w:rFonts w:ascii="SansSerif" w:eastAsia="SansSerif" w:hAnsi="SansSerif" w:cs="SansSerif"/>
                <w:b/>
                <w:color w:val="000000"/>
              </w:rPr>
              <w:t>Activity Supporting Documents:</w:t>
            </w:r>
          </w:p>
        </w:tc>
        <w:tc>
          <w:tcPr>
            <w:tcW w:w="300" w:type="dxa"/>
            <w:gridSpan w:val="7"/>
          </w:tcPr>
          <w:p w14:paraId="11E69831" w14:textId="77777777" w:rsidR="00BA628F" w:rsidRDefault="00BA628F">
            <w:pPr>
              <w:pStyle w:val="EMPTYCELLSTYLE"/>
            </w:pPr>
          </w:p>
        </w:tc>
        <w:tc>
          <w:tcPr>
            <w:tcW w:w="360" w:type="dxa"/>
            <w:gridSpan w:val="10"/>
          </w:tcPr>
          <w:p w14:paraId="11E69832" w14:textId="77777777" w:rsidR="00BA628F" w:rsidRDefault="00BA628F">
            <w:pPr>
              <w:pStyle w:val="EMPTYCELLSTYLE"/>
            </w:pPr>
          </w:p>
        </w:tc>
        <w:tc>
          <w:tcPr>
            <w:tcW w:w="500" w:type="dxa"/>
            <w:gridSpan w:val="14"/>
          </w:tcPr>
          <w:p w14:paraId="11E69833" w14:textId="77777777" w:rsidR="00BA628F" w:rsidRDefault="00BA628F">
            <w:pPr>
              <w:pStyle w:val="EMPTYCELLSTYLE"/>
            </w:pPr>
          </w:p>
        </w:tc>
        <w:tc>
          <w:tcPr>
            <w:tcW w:w="380" w:type="dxa"/>
            <w:gridSpan w:val="13"/>
          </w:tcPr>
          <w:p w14:paraId="11E69834" w14:textId="77777777" w:rsidR="00BA628F" w:rsidRDefault="00BA628F">
            <w:pPr>
              <w:pStyle w:val="EMPTYCELLSTYLE"/>
            </w:pPr>
          </w:p>
        </w:tc>
        <w:tc>
          <w:tcPr>
            <w:tcW w:w="2300" w:type="dxa"/>
            <w:gridSpan w:val="30"/>
          </w:tcPr>
          <w:p w14:paraId="11E69835" w14:textId="77777777" w:rsidR="00BA628F" w:rsidRDefault="00BA628F">
            <w:pPr>
              <w:pStyle w:val="EMPTYCELLSTYLE"/>
            </w:pPr>
          </w:p>
        </w:tc>
        <w:tc>
          <w:tcPr>
            <w:tcW w:w="80" w:type="dxa"/>
            <w:gridSpan w:val="4"/>
          </w:tcPr>
          <w:p w14:paraId="11E69836" w14:textId="77777777" w:rsidR="00BA628F" w:rsidRDefault="00BA628F">
            <w:pPr>
              <w:pStyle w:val="EMPTYCELLSTYLE"/>
            </w:pPr>
          </w:p>
        </w:tc>
        <w:tc>
          <w:tcPr>
            <w:tcW w:w="480" w:type="dxa"/>
            <w:gridSpan w:val="6"/>
          </w:tcPr>
          <w:p w14:paraId="11E69837" w14:textId="77777777" w:rsidR="00BA628F" w:rsidRDefault="00BA628F">
            <w:pPr>
              <w:pStyle w:val="EMPTYCELLSTYLE"/>
            </w:pPr>
          </w:p>
        </w:tc>
        <w:tc>
          <w:tcPr>
            <w:tcW w:w="740" w:type="dxa"/>
            <w:gridSpan w:val="5"/>
          </w:tcPr>
          <w:p w14:paraId="11E69838" w14:textId="77777777" w:rsidR="00BA628F" w:rsidRDefault="00BA628F">
            <w:pPr>
              <w:pStyle w:val="EMPTYCELLSTYLE"/>
            </w:pPr>
          </w:p>
        </w:tc>
        <w:tc>
          <w:tcPr>
            <w:tcW w:w="160" w:type="dxa"/>
            <w:gridSpan w:val="6"/>
          </w:tcPr>
          <w:p w14:paraId="11E69839" w14:textId="77777777" w:rsidR="00BA628F" w:rsidRDefault="00BA628F">
            <w:pPr>
              <w:pStyle w:val="EMPTYCELLSTYLE"/>
            </w:pPr>
          </w:p>
        </w:tc>
        <w:tc>
          <w:tcPr>
            <w:tcW w:w="80" w:type="dxa"/>
            <w:gridSpan w:val="4"/>
          </w:tcPr>
          <w:p w14:paraId="11E6983A" w14:textId="77777777" w:rsidR="00BA628F" w:rsidRDefault="00BA628F">
            <w:pPr>
              <w:pStyle w:val="EMPTYCELLSTYLE"/>
            </w:pPr>
          </w:p>
        </w:tc>
        <w:tc>
          <w:tcPr>
            <w:tcW w:w="40" w:type="dxa"/>
            <w:gridSpan w:val="2"/>
          </w:tcPr>
          <w:p w14:paraId="11E6983B" w14:textId="77777777" w:rsidR="00BA628F" w:rsidRDefault="00BA628F">
            <w:pPr>
              <w:pStyle w:val="EMPTYCELLSTYLE"/>
            </w:pPr>
          </w:p>
        </w:tc>
        <w:tc>
          <w:tcPr>
            <w:tcW w:w="40" w:type="dxa"/>
            <w:gridSpan w:val="2"/>
          </w:tcPr>
          <w:p w14:paraId="11E6983C" w14:textId="77777777" w:rsidR="00BA628F" w:rsidRDefault="00BA628F">
            <w:pPr>
              <w:pStyle w:val="EMPTYCELLSTYLE"/>
            </w:pPr>
          </w:p>
        </w:tc>
      </w:tr>
      <w:tr w:rsidR="00BA628F" w14:paraId="11E69847" w14:textId="77777777" w:rsidTr="002C180E">
        <w:trPr>
          <w:gridAfter w:val="45"/>
          <w:wAfter w:w="1708" w:type="dxa"/>
          <w:trHeight w:hRule="exact" w:val="460"/>
        </w:trPr>
        <w:tc>
          <w:tcPr>
            <w:tcW w:w="450" w:type="dxa"/>
          </w:tcPr>
          <w:p w14:paraId="11E6983E"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983F"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9840" w14:textId="77777777" w:rsidR="00BA628F" w:rsidRDefault="0050071D">
            <w:r>
              <w:rPr>
                <w:rFonts w:ascii="SansSerif" w:eastAsia="SansSerif" w:hAnsi="SansSerif" w:cs="SansSerif"/>
                <w:color w:val="000000"/>
              </w:rPr>
              <w:t>None</w:t>
            </w:r>
          </w:p>
        </w:tc>
        <w:tc>
          <w:tcPr>
            <w:tcW w:w="480" w:type="dxa"/>
            <w:gridSpan w:val="6"/>
          </w:tcPr>
          <w:p w14:paraId="11E69841" w14:textId="77777777" w:rsidR="00BA628F" w:rsidRDefault="00BA628F">
            <w:pPr>
              <w:pStyle w:val="EMPTYCELLSTYLE"/>
            </w:pPr>
          </w:p>
        </w:tc>
        <w:tc>
          <w:tcPr>
            <w:tcW w:w="740" w:type="dxa"/>
            <w:gridSpan w:val="5"/>
          </w:tcPr>
          <w:p w14:paraId="11E69842" w14:textId="77777777" w:rsidR="00BA628F" w:rsidRDefault="00BA628F">
            <w:pPr>
              <w:pStyle w:val="EMPTYCELLSTYLE"/>
            </w:pPr>
          </w:p>
        </w:tc>
        <w:tc>
          <w:tcPr>
            <w:tcW w:w="160" w:type="dxa"/>
            <w:gridSpan w:val="6"/>
          </w:tcPr>
          <w:p w14:paraId="11E69843" w14:textId="77777777" w:rsidR="00BA628F" w:rsidRDefault="00BA628F">
            <w:pPr>
              <w:pStyle w:val="EMPTYCELLSTYLE"/>
            </w:pPr>
          </w:p>
        </w:tc>
        <w:tc>
          <w:tcPr>
            <w:tcW w:w="80" w:type="dxa"/>
            <w:gridSpan w:val="4"/>
          </w:tcPr>
          <w:p w14:paraId="11E69844" w14:textId="77777777" w:rsidR="00BA628F" w:rsidRDefault="00BA628F">
            <w:pPr>
              <w:pStyle w:val="EMPTYCELLSTYLE"/>
            </w:pPr>
          </w:p>
        </w:tc>
        <w:tc>
          <w:tcPr>
            <w:tcW w:w="40" w:type="dxa"/>
            <w:gridSpan w:val="2"/>
          </w:tcPr>
          <w:p w14:paraId="11E69845" w14:textId="77777777" w:rsidR="00BA628F" w:rsidRDefault="00BA628F">
            <w:pPr>
              <w:pStyle w:val="EMPTYCELLSTYLE"/>
            </w:pPr>
          </w:p>
        </w:tc>
        <w:tc>
          <w:tcPr>
            <w:tcW w:w="40" w:type="dxa"/>
            <w:gridSpan w:val="2"/>
          </w:tcPr>
          <w:p w14:paraId="11E69846" w14:textId="77777777" w:rsidR="00BA628F" w:rsidRDefault="00BA628F">
            <w:pPr>
              <w:pStyle w:val="EMPTYCELLSTYLE"/>
            </w:pPr>
          </w:p>
        </w:tc>
      </w:tr>
      <w:tr w:rsidR="00BA628F" w14:paraId="11E6985B" w14:textId="77777777" w:rsidTr="002C180E">
        <w:trPr>
          <w:trHeight w:hRule="exact" w:val="40"/>
        </w:trPr>
        <w:tc>
          <w:tcPr>
            <w:tcW w:w="450" w:type="dxa"/>
          </w:tcPr>
          <w:p w14:paraId="11E69848" w14:textId="77777777" w:rsidR="00BA628F" w:rsidRDefault="00BA628F">
            <w:pPr>
              <w:pStyle w:val="EMPTYCELLSTYLE"/>
            </w:pPr>
          </w:p>
        </w:tc>
        <w:tc>
          <w:tcPr>
            <w:tcW w:w="40" w:type="dxa"/>
            <w:gridSpan w:val="2"/>
          </w:tcPr>
          <w:p w14:paraId="11E69849" w14:textId="77777777" w:rsidR="00BA628F" w:rsidRDefault="00BA628F">
            <w:pPr>
              <w:pStyle w:val="EMPTYCELLSTYLE"/>
            </w:pPr>
          </w:p>
        </w:tc>
        <w:tc>
          <w:tcPr>
            <w:tcW w:w="980" w:type="dxa"/>
            <w:gridSpan w:val="3"/>
          </w:tcPr>
          <w:p w14:paraId="11E6984A" w14:textId="77777777" w:rsidR="00BA628F" w:rsidRDefault="00BA628F">
            <w:pPr>
              <w:pStyle w:val="EMPTYCELLSTYLE"/>
            </w:pPr>
          </w:p>
        </w:tc>
        <w:tc>
          <w:tcPr>
            <w:tcW w:w="640" w:type="dxa"/>
            <w:gridSpan w:val="4"/>
          </w:tcPr>
          <w:p w14:paraId="11E6984B" w14:textId="77777777" w:rsidR="00BA628F" w:rsidRDefault="00BA628F">
            <w:pPr>
              <w:pStyle w:val="EMPTYCELLSTYLE"/>
            </w:pPr>
          </w:p>
        </w:tc>
        <w:tc>
          <w:tcPr>
            <w:tcW w:w="620" w:type="dxa"/>
            <w:gridSpan w:val="12"/>
          </w:tcPr>
          <w:p w14:paraId="11E6984C" w14:textId="77777777" w:rsidR="00BA628F" w:rsidRDefault="00BA628F">
            <w:pPr>
              <w:pStyle w:val="EMPTYCELLSTYLE"/>
            </w:pPr>
          </w:p>
        </w:tc>
        <w:tc>
          <w:tcPr>
            <w:tcW w:w="420" w:type="dxa"/>
            <w:gridSpan w:val="5"/>
          </w:tcPr>
          <w:p w14:paraId="11E6984D" w14:textId="77777777" w:rsidR="00BA628F" w:rsidRDefault="00BA628F">
            <w:pPr>
              <w:pStyle w:val="EMPTYCELLSTYLE"/>
            </w:pPr>
          </w:p>
        </w:tc>
        <w:tc>
          <w:tcPr>
            <w:tcW w:w="40" w:type="dxa"/>
            <w:gridSpan w:val="3"/>
          </w:tcPr>
          <w:p w14:paraId="11E6984E" w14:textId="77777777" w:rsidR="00BA628F" w:rsidRDefault="00BA628F">
            <w:pPr>
              <w:pStyle w:val="EMPTYCELLSTYLE"/>
            </w:pPr>
          </w:p>
        </w:tc>
        <w:tc>
          <w:tcPr>
            <w:tcW w:w="220" w:type="dxa"/>
            <w:gridSpan w:val="4"/>
          </w:tcPr>
          <w:p w14:paraId="11E6984F" w14:textId="77777777" w:rsidR="00BA628F" w:rsidRDefault="00BA628F">
            <w:pPr>
              <w:pStyle w:val="EMPTYCELLSTYLE"/>
            </w:pPr>
          </w:p>
        </w:tc>
        <w:tc>
          <w:tcPr>
            <w:tcW w:w="40" w:type="dxa"/>
            <w:gridSpan w:val="2"/>
          </w:tcPr>
          <w:p w14:paraId="11E69850" w14:textId="77777777" w:rsidR="00BA628F" w:rsidRDefault="00BA628F">
            <w:pPr>
              <w:pStyle w:val="EMPTYCELLSTYLE"/>
            </w:pPr>
          </w:p>
        </w:tc>
        <w:tc>
          <w:tcPr>
            <w:tcW w:w="600" w:type="dxa"/>
            <w:gridSpan w:val="12"/>
          </w:tcPr>
          <w:p w14:paraId="11E69851" w14:textId="77777777" w:rsidR="00BA628F" w:rsidRDefault="00BA628F">
            <w:pPr>
              <w:pStyle w:val="EMPTYCELLSTYLE"/>
            </w:pPr>
          </w:p>
        </w:tc>
        <w:tc>
          <w:tcPr>
            <w:tcW w:w="200" w:type="dxa"/>
            <w:gridSpan w:val="4"/>
          </w:tcPr>
          <w:p w14:paraId="11E69852" w14:textId="77777777" w:rsidR="00BA628F" w:rsidRDefault="00BA628F">
            <w:pPr>
              <w:pStyle w:val="EMPTYCELLSTYLE"/>
            </w:pPr>
          </w:p>
        </w:tc>
        <w:tc>
          <w:tcPr>
            <w:tcW w:w="860" w:type="dxa"/>
            <w:gridSpan w:val="15"/>
          </w:tcPr>
          <w:p w14:paraId="11E69853"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9854" w14:textId="77777777" w:rsidR="00BA628F" w:rsidRDefault="00BA628F">
            <w:pPr>
              <w:pStyle w:val="EMPTYCELLSTYLE"/>
            </w:pPr>
          </w:p>
        </w:tc>
        <w:tc>
          <w:tcPr>
            <w:tcW w:w="480" w:type="dxa"/>
            <w:gridSpan w:val="5"/>
          </w:tcPr>
          <w:p w14:paraId="11E69855" w14:textId="77777777" w:rsidR="00BA628F" w:rsidRDefault="00BA628F">
            <w:pPr>
              <w:pStyle w:val="EMPTYCELLSTYLE"/>
            </w:pPr>
          </w:p>
        </w:tc>
        <w:tc>
          <w:tcPr>
            <w:tcW w:w="740" w:type="dxa"/>
            <w:gridSpan w:val="5"/>
          </w:tcPr>
          <w:p w14:paraId="11E69856" w14:textId="77777777" w:rsidR="00BA628F" w:rsidRDefault="00BA628F">
            <w:pPr>
              <w:pStyle w:val="EMPTYCELLSTYLE"/>
            </w:pPr>
          </w:p>
        </w:tc>
        <w:tc>
          <w:tcPr>
            <w:tcW w:w="160" w:type="dxa"/>
            <w:gridSpan w:val="6"/>
          </w:tcPr>
          <w:p w14:paraId="11E69857" w14:textId="77777777" w:rsidR="00BA628F" w:rsidRDefault="00BA628F">
            <w:pPr>
              <w:pStyle w:val="EMPTYCELLSTYLE"/>
            </w:pPr>
          </w:p>
        </w:tc>
        <w:tc>
          <w:tcPr>
            <w:tcW w:w="80" w:type="dxa"/>
            <w:gridSpan w:val="4"/>
          </w:tcPr>
          <w:p w14:paraId="11E69858" w14:textId="77777777" w:rsidR="00BA628F" w:rsidRDefault="00BA628F">
            <w:pPr>
              <w:pStyle w:val="EMPTYCELLSTYLE"/>
            </w:pPr>
          </w:p>
        </w:tc>
        <w:tc>
          <w:tcPr>
            <w:tcW w:w="40" w:type="dxa"/>
            <w:gridSpan w:val="2"/>
          </w:tcPr>
          <w:p w14:paraId="11E69859" w14:textId="77777777" w:rsidR="00BA628F" w:rsidRDefault="00BA628F">
            <w:pPr>
              <w:pStyle w:val="EMPTYCELLSTYLE"/>
            </w:pPr>
          </w:p>
        </w:tc>
        <w:tc>
          <w:tcPr>
            <w:tcW w:w="1318" w:type="dxa"/>
            <w:gridSpan w:val="46"/>
          </w:tcPr>
          <w:p w14:paraId="11E6985A" w14:textId="77777777" w:rsidR="00BA628F" w:rsidRDefault="00BA628F">
            <w:pPr>
              <w:pStyle w:val="EMPTYCELLSTYLE"/>
            </w:pPr>
          </w:p>
        </w:tc>
      </w:tr>
      <w:tr w:rsidR="00BA628F" w14:paraId="11E69874" w14:textId="77777777" w:rsidTr="002C180E">
        <w:trPr>
          <w:trHeight w:hRule="exact" w:val="380"/>
        </w:trPr>
        <w:tc>
          <w:tcPr>
            <w:tcW w:w="450" w:type="dxa"/>
          </w:tcPr>
          <w:p w14:paraId="11E6985C" w14:textId="77777777" w:rsidR="00BA628F" w:rsidRDefault="00BA628F">
            <w:pPr>
              <w:pStyle w:val="EMPTYCELLSTYLE"/>
            </w:pPr>
          </w:p>
        </w:tc>
        <w:tc>
          <w:tcPr>
            <w:tcW w:w="40" w:type="dxa"/>
            <w:gridSpan w:val="2"/>
          </w:tcPr>
          <w:p w14:paraId="11E6985D" w14:textId="77777777" w:rsidR="00BA628F" w:rsidRDefault="00BA628F">
            <w:pPr>
              <w:pStyle w:val="EMPTYCELLSTYLE"/>
            </w:pPr>
          </w:p>
        </w:tc>
        <w:tc>
          <w:tcPr>
            <w:tcW w:w="980" w:type="dxa"/>
            <w:gridSpan w:val="3"/>
          </w:tcPr>
          <w:p w14:paraId="11E6985E" w14:textId="77777777" w:rsidR="00BA628F" w:rsidRDefault="00BA628F">
            <w:pPr>
              <w:pStyle w:val="EMPTYCELLSTYLE"/>
            </w:pPr>
          </w:p>
        </w:tc>
        <w:tc>
          <w:tcPr>
            <w:tcW w:w="640" w:type="dxa"/>
            <w:gridSpan w:val="4"/>
          </w:tcPr>
          <w:p w14:paraId="11E6985F" w14:textId="77777777" w:rsidR="00BA628F" w:rsidRDefault="00BA628F">
            <w:pPr>
              <w:pStyle w:val="EMPTYCELLSTYLE"/>
            </w:pPr>
          </w:p>
        </w:tc>
        <w:tc>
          <w:tcPr>
            <w:tcW w:w="620" w:type="dxa"/>
            <w:gridSpan w:val="12"/>
          </w:tcPr>
          <w:p w14:paraId="11E69860" w14:textId="77777777" w:rsidR="00BA628F" w:rsidRDefault="00BA628F">
            <w:pPr>
              <w:pStyle w:val="EMPTYCELLSTYLE"/>
            </w:pPr>
          </w:p>
        </w:tc>
        <w:tc>
          <w:tcPr>
            <w:tcW w:w="420" w:type="dxa"/>
            <w:gridSpan w:val="5"/>
          </w:tcPr>
          <w:p w14:paraId="11E69861" w14:textId="77777777" w:rsidR="00BA628F" w:rsidRDefault="00BA628F">
            <w:pPr>
              <w:pStyle w:val="EMPTYCELLSTYLE"/>
            </w:pPr>
          </w:p>
        </w:tc>
        <w:tc>
          <w:tcPr>
            <w:tcW w:w="40" w:type="dxa"/>
            <w:gridSpan w:val="3"/>
          </w:tcPr>
          <w:p w14:paraId="11E69862" w14:textId="77777777" w:rsidR="00BA628F" w:rsidRDefault="00BA628F">
            <w:pPr>
              <w:pStyle w:val="EMPTYCELLSTYLE"/>
            </w:pPr>
          </w:p>
        </w:tc>
        <w:tc>
          <w:tcPr>
            <w:tcW w:w="220" w:type="dxa"/>
            <w:gridSpan w:val="4"/>
          </w:tcPr>
          <w:p w14:paraId="11E69863" w14:textId="77777777" w:rsidR="00BA628F" w:rsidRDefault="00BA628F">
            <w:pPr>
              <w:pStyle w:val="EMPTYCELLSTYLE"/>
            </w:pPr>
          </w:p>
        </w:tc>
        <w:tc>
          <w:tcPr>
            <w:tcW w:w="40" w:type="dxa"/>
            <w:gridSpan w:val="2"/>
          </w:tcPr>
          <w:p w14:paraId="11E69864" w14:textId="77777777" w:rsidR="00BA628F" w:rsidRDefault="00BA628F">
            <w:pPr>
              <w:pStyle w:val="EMPTYCELLSTYLE"/>
            </w:pPr>
          </w:p>
        </w:tc>
        <w:tc>
          <w:tcPr>
            <w:tcW w:w="600" w:type="dxa"/>
            <w:gridSpan w:val="12"/>
          </w:tcPr>
          <w:p w14:paraId="11E69865" w14:textId="77777777" w:rsidR="00BA628F" w:rsidRDefault="00BA628F">
            <w:pPr>
              <w:pStyle w:val="EMPTYCELLSTYLE"/>
            </w:pPr>
          </w:p>
        </w:tc>
        <w:tc>
          <w:tcPr>
            <w:tcW w:w="200" w:type="dxa"/>
            <w:gridSpan w:val="4"/>
          </w:tcPr>
          <w:p w14:paraId="11E69866" w14:textId="77777777" w:rsidR="00BA628F" w:rsidRDefault="00BA628F">
            <w:pPr>
              <w:pStyle w:val="EMPTYCELLSTYLE"/>
            </w:pPr>
          </w:p>
        </w:tc>
        <w:tc>
          <w:tcPr>
            <w:tcW w:w="860" w:type="dxa"/>
            <w:gridSpan w:val="15"/>
          </w:tcPr>
          <w:p w14:paraId="11E69867" w14:textId="77777777" w:rsidR="00BA628F" w:rsidRDefault="00BA628F">
            <w:pPr>
              <w:pStyle w:val="EMPTYCELLSTYLE"/>
            </w:pPr>
          </w:p>
        </w:tc>
        <w:tc>
          <w:tcPr>
            <w:tcW w:w="300" w:type="dxa"/>
            <w:gridSpan w:val="7"/>
          </w:tcPr>
          <w:p w14:paraId="11E69868" w14:textId="77777777" w:rsidR="00BA628F" w:rsidRDefault="00BA628F">
            <w:pPr>
              <w:pStyle w:val="EMPTYCELLSTYLE"/>
            </w:pPr>
          </w:p>
        </w:tc>
        <w:tc>
          <w:tcPr>
            <w:tcW w:w="360" w:type="dxa"/>
            <w:gridSpan w:val="10"/>
          </w:tcPr>
          <w:p w14:paraId="11E69869" w14:textId="77777777" w:rsidR="00BA628F" w:rsidRDefault="00BA628F">
            <w:pPr>
              <w:pStyle w:val="EMPTYCELLSTYLE"/>
            </w:pPr>
          </w:p>
        </w:tc>
        <w:tc>
          <w:tcPr>
            <w:tcW w:w="500" w:type="dxa"/>
            <w:gridSpan w:val="14"/>
          </w:tcPr>
          <w:p w14:paraId="11E6986A" w14:textId="77777777" w:rsidR="00BA628F" w:rsidRDefault="00BA628F">
            <w:pPr>
              <w:pStyle w:val="EMPTYCELLSTYLE"/>
            </w:pPr>
          </w:p>
        </w:tc>
        <w:tc>
          <w:tcPr>
            <w:tcW w:w="380" w:type="dxa"/>
            <w:gridSpan w:val="13"/>
          </w:tcPr>
          <w:p w14:paraId="11E6986B" w14:textId="77777777" w:rsidR="00BA628F" w:rsidRDefault="00BA628F">
            <w:pPr>
              <w:pStyle w:val="EMPTYCELLSTYLE"/>
            </w:pPr>
          </w:p>
        </w:tc>
        <w:tc>
          <w:tcPr>
            <w:tcW w:w="2300" w:type="dxa"/>
            <w:gridSpan w:val="30"/>
          </w:tcPr>
          <w:p w14:paraId="11E6986C" w14:textId="77777777" w:rsidR="00BA628F" w:rsidRDefault="00BA628F">
            <w:pPr>
              <w:pStyle w:val="EMPTYCELLSTYLE"/>
            </w:pPr>
          </w:p>
        </w:tc>
        <w:tc>
          <w:tcPr>
            <w:tcW w:w="80" w:type="dxa"/>
            <w:gridSpan w:val="5"/>
          </w:tcPr>
          <w:p w14:paraId="11E6986D" w14:textId="77777777" w:rsidR="00BA628F" w:rsidRDefault="00BA628F">
            <w:pPr>
              <w:pStyle w:val="EMPTYCELLSTYLE"/>
            </w:pPr>
          </w:p>
        </w:tc>
        <w:tc>
          <w:tcPr>
            <w:tcW w:w="480" w:type="dxa"/>
            <w:gridSpan w:val="5"/>
          </w:tcPr>
          <w:p w14:paraId="11E6986E" w14:textId="77777777" w:rsidR="00BA628F" w:rsidRDefault="00BA628F">
            <w:pPr>
              <w:pStyle w:val="EMPTYCELLSTYLE"/>
            </w:pPr>
          </w:p>
        </w:tc>
        <w:tc>
          <w:tcPr>
            <w:tcW w:w="740" w:type="dxa"/>
            <w:gridSpan w:val="5"/>
          </w:tcPr>
          <w:p w14:paraId="11E6986F" w14:textId="77777777" w:rsidR="00BA628F" w:rsidRDefault="00BA628F">
            <w:pPr>
              <w:pStyle w:val="EMPTYCELLSTYLE"/>
            </w:pPr>
          </w:p>
        </w:tc>
        <w:tc>
          <w:tcPr>
            <w:tcW w:w="160" w:type="dxa"/>
            <w:gridSpan w:val="6"/>
          </w:tcPr>
          <w:p w14:paraId="11E69870" w14:textId="77777777" w:rsidR="00BA628F" w:rsidRDefault="00BA628F">
            <w:pPr>
              <w:pStyle w:val="EMPTYCELLSTYLE"/>
            </w:pPr>
          </w:p>
        </w:tc>
        <w:tc>
          <w:tcPr>
            <w:tcW w:w="80" w:type="dxa"/>
            <w:gridSpan w:val="4"/>
          </w:tcPr>
          <w:p w14:paraId="11E69871" w14:textId="77777777" w:rsidR="00BA628F" w:rsidRDefault="00BA628F">
            <w:pPr>
              <w:pStyle w:val="EMPTYCELLSTYLE"/>
            </w:pPr>
          </w:p>
        </w:tc>
        <w:tc>
          <w:tcPr>
            <w:tcW w:w="40" w:type="dxa"/>
            <w:gridSpan w:val="2"/>
          </w:tcPr>
          <w:p w14:paraId="11E69872" w14:textId="77777777" w:rsidR="00BA628F" w:rsidRDefault="00BA628F">
            <w:pPr>
              <w:pStyle w:val="EMPTYCELLSTYLE"/>
            </w:pPr>
          </w:p>
        </w:tc>
        <w:tc>
          <w:tcPr>
            <w:tcW w:w="1318" w:type="dxa"/>
            <w:gridSpan w:val="46"/>
          </w:tcPr>
          <w:p w14:paraId="11E69873" w14:textId="77777777" w:rsidR="00BA628F" w:rsidRDefault="00BA628F">
            <w:pPr>
              <w:pStyle w:val="EMPTYCELLSTYLE"/>
            </w:pPr>
          </w:p>
        </w:tc>
      </w:tr>
      <w:tr w:rsidR="00BA628F" w14:paraId="11E6987A" w14:textId="77777777" w:rsidTr="002C180E">
        <w:trPr>
          <w:gridAfter w:val="45"/>
          <w:wAfter w:w="1708" w:type="dxa"/>
          <w:trHeight w:hRule="exact" w:val="20"/>
        </w:trPr>
        <w:tc>
          <w:tcPr>
            <w:tcW w:w="450" w:type="dxa"/>
          </w:tcPr>
          <w:p w14:paraId="11E69875"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9876" w14:textId="77777777" w:rsidR="00BA628F" w:rsidRDefault="00BA628F">
            <w:pPr>
              <w:pStyle w:val="EMPTYCELLSTYLE"/>
            </w:pPr>
          </w:p>
        </w:tc>
        <w:tc>
          <w:tcPr>
            <w:tcW w:w="80" w:type="dxa"/>
            <w:gridSpan w:val="4"/>
          </w:tcPr>
          <w:p w14:paraId="11E69877" w14:textId="77777777" w:rsidR="00BA628F" w:rsidRDefault="00BA628F">
            <w:pPr>
              <w:pStyle w:val="EMPTYCELLSTYLE"/>
            </w:pPr>
          </w:p>
        </w:tc>
        <w:tc>
          <w:tcPr>
            <w:tcW w:w="40" w:type="dxa"/>
            <w:gridSpan w:val="2"/>
          </w:tcPr>
          <w:p w14:paraId="11E69878" w14:textId="77777777" w:rsidR="00BA628F" w:rsidRDefault="00BA628F">
            <w:pPr>
              <w:pStyle w:val="EMPTYCELLSTYLE"/>
            </w:pPr>
          </w:p>
        </w:tc>
        <w:tc>
          <w:tcPr>
            <w:tcW w:w="40" w:type="dxa"/>
            <w:gridSpan w:val="2"/>
          </w:tcPr>
          <w:p w14:paraId="11E69879" w14:textId="77777777" w:rsidR="00BA628F" w:rsidRDefault="00BA628F">
            <w:pPr>
              <w:pStyle w:val="EMPTYCELLSTYLE"/>
            </w:pPr>
          </w:p>
        </w:tc>
      </w:tr>
      <w:tr w:rsidR="00BA628F" w14:paraId="11E69893" w14:textId="77777777" w:rsidTr="002C180E">
        <w:trPr>
          <w:trHeight w:hRule="exact" w:val="7820"/>
        </w:trPr>
        <w:tc>
          <w:tcPr>
            <w:tcW w:w="450" w:type="dxa"/>
          </w:tcPr>
          <w:p w14:paraId="11E6987B" w14:textId="77777777" w:rsidR="00BA628F" w:rsidRDefault="00BA628F">
            <w:pPr>
              <w:pStyle w:val="EMPTYCELLSTYLE"/>
            </w:pPr>
          </w:p>
        </w:tc>
        <w:tc>
          <w:tcPr>
            <w:tcW w:w="40" w:type="dxa"/>
            <w:gridSpan w:val="2"/>
          </w:tcPr>
          <w:p w14:paraId="11E6987C" w14:textId="77777777" w:rsidR="00BA628F" w:rsidRDefault="00BA628F">
            <w:pPr>
              <w:pStyle w:val="EMPTYCELLSTYLE"/>
            </w:pPr>
          </w:p>
        </w:tc>
        <w:tc>
          <w:tcPr>
            <w:tcW w:w="980" w:type="dxa"/>
            <w:gridSpan w:val="3"/>
          </w:tcPr>
          <w:p w14:paraId="11E6987D" w14:textId="77777777" w:rsidR="00BA628F" w:rsidRDefault="00BA628F">
            <w:pPr>
              <w:pStyle w:val="EMPTYCELLSTYLE"/>
            </w:pPr>
          </w:p>
        </w:tc>
        <w:tc>
          <w:tcPr>
            <w:tcW w:w="640" w:type="dxa"/>
            <w:gridSpan w:val="4"/>
          </w:tcPr>
          <w:p w14:paraId="11E6987E" w14:textId="77777777" w:rsidR="00BA628F" w:rsidRDefault="00BA628F">
            <w:pPr>
              <w:pStyle w:val="EMPTYCELLSTYLE"/>
            </w:pPr>
          </w:p>
        </w:tc>
        <w:tc>
          <w:tcPr>
            <w:tcW w:w="620" w:type="dxa"/>
            <w:gridSpan w:val="12"/>
          </w:tcPr>
          <w:p w14:paraId="11E6987F" w14:textId="77777777" w:rsidR="00BA628F" w:rsidRDefault="00BA628F">
            <w:pPr>
              <w:pStyle w:val="EMPTYCELLSTYLE"/>
            </w:pPr>
          </w:p>
        </w:tc>
        <w:tc>
          <w:tcPr>
            <w:tcW w:w="420" w:type="dxa"/>
            <w:gridSpan w:val="5"/>
          </w:tcPr>
          <w:p w14:paraId="11E69880" w14:textId="77777777" w:rsidR="00BA628F" w:rsidRDefault="00BA628F">
            <w:pPr>
              <w:pStyle w:val="EMPTYCELLSTYLE"/>
            </w:pPr>
          </w:p>
        </w:tc>
        <w:tc>
          <w:tcPr>
            <w:tcW w:w="40" w:type="dxa"/>
            <w:gridSpan w:val="3"/>
          </w:tcPr>
          <w:p w14:paraId="11E69881" w14:textId="77777777" w:rsidR="00BA628F" w:rsidRDefault="00BA628F">
            <w:pPr>
              <w:pStyle w:val="EMPTYCELLSTYLE"/>
            </w:pPr>
          </w:p>
        </w:tc>
        <w:tc>
          <w:tcPr>
            <w:tcW w:w="220" w:type="dxa"/>
            <w:gridSpan w:val="4"/>
          </w:tcPr>
          <w:p w14:paraId="11E69882" w14:textId="77777777" w:rsidR="00BA628F" w:rsidRDefault="00BA628F">
            <w:pPr>
              <w:pStyle w:val="EMPTYCELLSTYLE"/>
            </w:pPr>
          </w:p>
        </w:tc>
        <w:tc>
          <w:tcPr>
            <w:tcW w:w="40" w:type="dxa"/>
            <w:gridSpan w:val="2"/>
          </w:tcPr>
          <w:p w14:paraId="11E69883" w14:textId="77777777" w:rsidR="00BA628F" w:rsidRDefault="00BA628F">
            <w:pPr>
              <w:pStyle w:val="EMPTYCELLSTYLE"/>
            </w:pPr>
          </w:p>
        </w:tc>
        <w:tc>
          <w:tcPr>
            <w:tcW w:w="600" w:type="dxa"/>
            <w:gridSpan w:val="12"/>
          </w:tcPr>
          <w:p w14:paraId="11E69884" w14:textId="77777777" w:rsidR="00BA628F" w:rsidRDefault="00BA628F">
            <w:pPr>
              <w:pStyle w:val="EMPTYCELLSTYLE"/>
            </w:pPr>
          </w:p>
        </w:tc>
        <w:tc>
          <w:tcPr>
            <w:tcW w:w="200" w:type="dxa"/>
            <w:gridSpan w:val="4"/>
          </w:tcPr>
          <w:p w14:paraId="11E69885" w14:textId="77777777" w:rsidR="00BA628F" w:rsidRDefault="00BA628F">
            <w:pPr>
              <w:pStyle w:val="EMPTYCELLSTYLE"/>
            </w:pPr>
          </w:p>
        </w:tc>
        <w:tc>
          <w:tcPr>
            <w:tcW w:w="860" w:type="dxa"/>
            <w:gridSpan w:val="15"/>
          </w:tcPr>
          <w:p w14:paraId="11E69886" w14:textId="77777777" w:rsidR="00BA628F" w:rsidRDefault="00BA628F">
            <w:pPr>
              <w:pStyle w:val="EMPTYCELLSTYLE"/>
            </w:pPr>
          </w:p>
        </w:tc>
        <w:tc>
          <w:tcPr>
            <w:tcW w:w="300" w:type="dxa"/>
            <w:gridSpan w:val="7"/>
          </w:tcPr>
          <w:p w14:paraId="11E69887" w14:textId="77777777" w:rsidR="00BA628F" w:rsidRDefault="00BA628F">
            <w:pPr>
              <w:pStyle w:val="EMPTYCELLSTYLE"/>
            </w:pPr>
          </w:p>
        </w:tc>
        <w:tc>
          <w:tcPr>
            <w:tcW w:w="360" w:type="dxa"/>
            <w:gridSpan w:val="10"/>
          </w:tcPr>
          <w:p w14:paraId="11E69888" w14:textId="77777777" w:rsidR="00BA628F" w:rsidRDefault="00BA628F">
            <w:pPr>
              <w:pStyle w:val="EMPTYCELLSTYLE"/>
            </w:pPr>
          </w:p>
        </w:tc>
        <w:tc>
          <w:tcPr>
            <w:tcW w:w="500" w:type="dxa"/>
            <w:gridSpan w:val="14"/>
          </w:tcPr>
          <w:p w14:paraId="11E69889" w14:textId="77777777" w:rsidR="00BA628F" w:rsidRDefault="00BA628F">
            <w:pPr>
              <w:pStyle w:val="EMPTYCELLSTYLE"/>
            </w:pPr>
          </w:p>
        </w:tc>
        <w:tc>
          <w:tcPr>
            <w:tcW w:w="380" w:type="dxa"/>
            <w:gridSpan w:val="13"/>
          </w:tcPr>
          <w:p w14:paraId="11E6988A" w14:textId="77777777" w:rsidR="00BA628F" w:rsidRDefault="00BA628F">
            <w:pPr>
              <w:pStyle w:val="EMPTYCELLSTYLE"/>
            </w:pPr>
          </w:p>
        </w:tc>
        <w:tc>
          <w:tcPr>
            <w:tcW w:w="2300" w:type="dxa"/>
            <w:gridSpan w:val="30"/>
          </w:tcPr>
          <w:p w14:paraId="11E6988B" w14:textId="77777777" w:rsidR="00BA628F" w:rsidRDefault="00BA628F">
            <w:pPr>
              <w:pStyle w:val="EMPTYCELLSTYLE"/>
            </w:pPr>
          </w:p>
        </w:tc>
        <w:tc>
          <w:tcPr>
            <w:tcW w:w="80" w:type="dxa"/>
            <w:gridSpan w:val="5"/>
          </w:tcPr>
          <w:p w14:paraId="11E6988C" w14:textId="77777777" w:rsidR="00BA628F" w:rsidRDefault="00BA628F">
            <w:pPr>
              <w:pStyle w:val="EMPTYCELLSTYLE"/>
            </w:pPr>
          </w:p>
        </w:tc>
        <w:tc>
          <w:tcPr>
            <w:tcW w:w="480" w:type="dxa"/>
            <w:gridSpan w:val="5"/>
          </w:tcPr>
          <w:p w14:paraId="11E6988D" w14:textId="77777777" w:rsidR="00BA628F" w:rsidRDefault="00BA628F">
            <w:pPr>
              <w:pStyle w:val="EMPTYCELLSTYLE"/>
            </w:pPr>
          </w:p>
        </w:tc>
        <w:tc>
          <w:tcPr>
            <w:tcW w:w="740" w:type="dxa"/>
            <w:gridSpan w:val="5"/>
          </w:tcPr>
          <w:p w14:paraId="11E6988E" w14:textId="77777777" w:rsidR="00BA628F" w:rsidRDefault="00BA628F">
            <w:pPr>
              <w:pStyle w:val="EMPTYCELLSTYLE"/>
            </w:pPr>
          </w:p>
        </w:tc>
        <w:tc>
          <w:tcPr>
            <w:tcW w:w="160" w:type="dxa"/>
            <w:gridSpan w:val="6"/>
          </w:tcPr>
          <w:p w14:paraId="11E6988F" w14:textId="77777777" w:rsidR="00BA628F" w:rsidRDefault="00BA628F">
            <w:pPr>
              <w:pStyle w:val="EMPTYCELLSTYLE"/>
            </w:pPr>
          </w:p>
        </w:tc>
        <w:tc>
          <w:tcPr>
            <w:tcW w:w="80" w:type="dxa"/>
            <w:gridSpan w:val="4"/>
          </w:tcPr>
          <w:p w14:paraId="11E69890" w14:textId="77777777" w:rsidR="00BA628F" w:rsidRDefault="00BA628F">
            <w:pPr>
              <w:pStyle w:val="EMPTYCELLSTYLE"/>
            </w:pPr>
          </w:p>
        </w:tc>
        <w:tc>
          <w:tcPr>
            <w:tcW w:w="40" w:type="dxa"/>
            <w:gridSpan w:val="2"/>
          </w:tcPr>
          <w:p w14:paraId="11E69891" w14:textId="77777777" w:rsidR="00BA628F" w:rsidRDefault="00BA628F">
            <w:pPr>
              <w:pStyle w:val="EMPTYCELLSTYLE"/>
            </w:pPr>
          </w:p>
        </w:tc>
        <w:tc>
          <w:tcPr>
            <w:tcW w:w="1318" w:type="dxa"/>
            <w:gridSpan w:val="46"/>
          </w:tcPr>
          <w:p w14:paraId="11E69892" w14:textId="77777777" w:rsidR="00BA628F" w:rsidRDefault="00BA628F">
            <w:pPr>
              <w:pStyle w:val="EMPTYCELLSTYLE"/>
            </w:pPr>
          </w:p>
        </w:tc>
      </w:tr>
      <w:tr w:rsidR="00BA628F" w14:paraId="11E698A9" w14:textId="77777777" w:rsidTr="002C180E">
        <w:trPr>
          <w:trHeight w:hRule="exact" w:val="320"/>
        </w:trPr>
        <w:tc>
          <w:tcPr>
            <w:tcW w:w="450" w:type="dxa"/>
          </w:tcPr>
          <w:p w14:paraId="11E69894" w14:textId="77777777" w:rsidR="00BA628F" w:rsidRDefault="00BA628F">
            <w:pPr>
              <w:pStyle w:val="EMPTYCELLSTYLE"/>
            </w:pPr>
          </w:p>
        </w:tc>
        <w:tc>
          <w:tcPr>
            <w:tcW w:w="40" w:type="dxa"/>
            <w:gridSpan w:val="2"/>
          </w:tcPr>
          <w:p w14:paraId="11E69895" w14:textId="77777777" w:rsidR="00BA628F" w:rsidRDefault="00BA628F">
            <w:pPr>
              <w:pStyle w:val="EMPTYCELLSTYLE"/>
            </w:pPr>
          </w:p>
        </w:tc>
        <w:tc>
          <w:tcPr>
            <w:tcW w:w="980" w:type="dxa"/>
            <w:gridSpan w:val="3"/>
          </w:tcPr>
          <w:p w14:paraId="11E69896" w14:textId="77777777" w:rsidR="00BA628F" w:rsidRDefault="00BA628F">
            <w:pPr>
              <w:pStyle w:val="EMPTYCELLSTYLE"/>
            </w:pPr>
          </w:p>
        </w:tc>
        <w:tc>
          <w:tcPr>
            <w:tcW w:w="640" w:type="dxa"/>
            <w:gridSpan w:val="4"/>
          </w:tcPr>
          <w:p w14:paraId="11E69897" w14:textId="77777777" w:rsidR="00BA628F" w:rsidRDefault="00BA628F">
            <w:pPr>
              <w:pStyle w:val="EMPTYCELLSTYLE"/>
            </w:pPr>
          </w:p>
        </w:tc>
        <w:tc>
          <w:tcPr>
            <w:tcW w:w="620" w:type="dxa"/>
            <w:gridSpan w:val="12"/>
          </w:tcPr>
          <w:p w14:paraId="11E69898" w14:textId="77777777" w:rsidR="00BA628F" w:rsidRDefault="00BA628F">
            <w:pPr>
              <w:pStyle w:val="EMPTYCELLSTYLE"/>
            </w:pPr>
          </w:p>
        </w:tc>
        <w:tc>
          <w:tcPr>
            <w:tcW w:w="420" w:type="dxa"/>
            <w:gridSpan w:val="5"/>
          </w:tcPr>
          <w:p w14:paraId="11E69899" w14:textId="77777777" w:rsidR="00BA628F" w:rsidRDefault="00BA628F">
            <w:pPr>
              <w:pStyle w:val="EMPTYCELLSTYLE"/>
            </w:pPr>
          </w:p>
        </w:tc>
        <w:tc>
          <w:tcPr>
            <w:tcW w:w="40" w:type="dxa"/>
            <w:gridSpan w:val="3"/>
          </w:tcPr>
          <w:p w14:paraId="11E6989A" w14:textId="77777777" w:rsidR="00BA628F" w:rsidRDefault="00BA628F">
            <w:pPr>
              <w:pStyle w:val="EMPTYCELLSTYLE"/>
            </w:pPr>
          </w:p>
        </w:tc>
        <w:tc>
          <w:tcPr>
            <w:tcW w:w="220" w:type="dxa"/>
            <w:gridSpan w:val="4"/>
          </w:tcPr>
          <w:p w14:paraId="11E6989B" w14:textId="77777777" w:rsidR="00BA628F" w:rsidRDefault="00BA628F">
            <w:pPr>
              <w:pStyle w:val="EMPTYCELLSTYLE"/>
            </w:pPr>
          </w:p>
        </w:tc>
        <w:tc>
          <w:tcPr>
            <w:tcW w:w="40" w:type="dxa"/>
            <w:gridSpan w:val="2"/>
          </w:tcPr>
          <w:p w14:paraId="11E6989C" w14:textId="77777777" w:rsidR="00BA628F" w:rsidRDefault="00BA628F">
            <w:pPr>
              <w:pStyle w:val="EMPTYCELLSTYLE"/>
            </w:pPr>
          </w:p>
        </w:tc>
        <w:tc>
          <w:tcPr>
            <w:tcW w:w="600" w:type="dxa"/>
            <w:gridSpan w:val="12"/>
          </w:tcPr>
          <w:p w14:paraId="11E6989D" w14:textId="77777777" w:rsidR="00BA628F" w:rsidRDefault="00BA628F">
            <w:pPr>
              <w:pStyle w:val="EMPTYCELLSTYLE"/>
            </w:pPr>
          </w:p>
        </w:tc>
        <w:tc>
          <w:tcPr>
            <w:tcW w:w="200" w:type="dxa"/>
            <w:gridSpan w:val="4"/>
          </w:tcPr>
          <w:p w14:paraId="11E6989E"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989F" w14:textId="77777777" w:rsidR="00BA628F" w:rsidRDefault="0050071D">
            <w:pPr>
              <w:jc w:val="center"/>
            </w:pPr>
            <w:r>
              <w:rPr>
                <w:rFonts w:ascii="SansSerif" w:eastAsia="SansSerif" w:hAnsi="SansSerif" w:cs="SansSerif"/>
                <w:color w:val="000000"/>
                <w:sz w:val="16"/>
              </w:rPr>
              <w:t>17</w:t>
            </w:r>
          </w:p>
        </w:tc>
        <w:tc>
          <w:tcPr>
            <w:tcW w:w="380" w:type="dxa"/>
            <w:gridSpan w:val="13"/>
          </w:tcPr>
          <w:p w14:paraId="11E698A0" w14:textId="77777777" w:rsidR="00BA628F" w:rsidRDefault="00BA628F">
            <w:pPr>
              <w:pStyle w:val="EMPTYCELLSTYLE"/>
            </w:pPr>
          </w:p>
        </w:tc>
        <w:tc>
          <w:tcPr>
            <w:tcW w:w="2300" w:type="dxa"/>
            <w:gridSpan w:val="30"/>
          </w:tcPr>
          <w:p w14:paraId="11E698A1" w14:textId="77777777" w:rsidR="00BA628F" w:rsidRDefault="00BA628F">
            <w:pPr>
              <w:pStyle w:val="EMPTYCELLSTYLE"/>
            </w:pPr>
          </w:p>
        </w:tc>
        <w:tc>
          <w:tcPr>
            <w:tcW w:w="80" w:type="dxa"/>
            <w:gridSpan w:val="5"/>
          </w:tcPr>
          <w:p w14:paraId="11E698A2" w14:textId="77777777" w:rsidR="00BA628F" w:rsidRDefault="00BA628F">
            <w:pPr>
              <w:pStyle w:val="EMPTYCELLSTYLE"/>
            </w:pPr>
          </w:p>
        </w:tc>
        <w:tc>
          <w:tcPr>
            <w:tcW w:w="480" w:type="dxa"/>
            <w:gridSpan w:val="5"/>
          </w:tcPr>
          <w:p w14:paraId="11E698A3" w14:textId="77777777" w:rsidR="00BA628F" w:rsidRDefault="00BA628F">
            <w:pPr>
              <w:pStyle w:val="EMPTYCELLSTYLE"/>
            </w:pPr>
          </w:p>
        </w:tc>
        <w:tc>
          <w:tcPr>
            <w:tcW w:w="740" w:type="dxa"/>
            <w:gridSpan w:val="5"/>
          </w:tcPr>
          <w:p w14:paraId="11E698A4" w14:textId="77777777" w:rsidR="00BA628F" w:rsidRDefault="00BA628F">
            <w:pPr>
              <w:pStyle w:val="EMPTYCELLSTYLE"/>
            </w:pPr>
          </w:p>
        </w:tc>
        <w:tc>
          <w:tcPr>
            <w:tcW w:w="160" w:type="dxa"/>
            <w:gridSpan w:val="6"/>
          </w:tcPr>
          <w:p w14:paraId="11E698A5" w14:textId="77777777" w:rsidR="00BA628F" w:rsidRDefault="00BA628F">
            <w:pPr>
              <w:pStyle w:val="EMPTYCELLSTYLE"/>
            </w:pPr>
          </w:p>
        </w:tc>
        <w:tc>
          <w:tcPr>
            <w:tcW w:w="80" w:type="dxa"/>
            <w:gridSpan w:val="4"/>
          </w:tcPr>
          <w:p w14:paraId="11E698A6" w14:textId="77777777" w:rsidR="00BA628F" w:rsidRDefault="00BA628F">
            <w:pPr>
              <w:pStyle w:val="EMPTYCELLSTYLE"/>
            </w:pPr>
          </w:p>
        </w:tc>
        <w:tc>
          <w:tcPr>
            <w:tcW w:w="40" w:type="dxa"/>
            <w:gridSpan w:val="2"/>
          </w:tcPr>
          <w:p w14:paraId="11E698A7" w14:textId="77777777" w:rsidR="00BA628F" w:rsidRDefault="00BA628F">
            <w:pPr>
              <w:pStyle w:val="EMPTYCELLSTYLE"/>
            </w:pPr>
          </w:p>
        </w:tc>
        <w:tc>
          <w:tcPr>
            <w:tcW w:w="1318" w:type="dxa"/>
            <w:gridSpan w:val="46"/>
          </w:tcPr>
          <w:p w14:paraId="11E698A8" w14:textId="77777777" w:rsidR="00BA628F" w:rsidRDefault="00BA628F">
            <w:pPr>
              <w:pStyle w:val="EMPTYCELLSTYLE"/>
            </w:pPr>
          </w:p>
        </w:tc>
      </w:tr>
      <w:tr w:rsidR="00BA628F" w14:paraId="11E698C2" w14:textId="77777777" w:rsidTr="002C180E">
        <w:trPr>
          <w:trHeight w:hRule="exact" w:val="100"/>
        </w:trPr>
        <w:tc>
          <w:tcPr>
            <w:tcW w:w="450" w:type="dxa"/>
          </w:tcPr>
          <w:p w14:paraId="11E698AA" w14:textId="77777777" w:rsidR="00BA628F" w:rsidRDefault="00BA628F">
            <w:pPr>
              <w:pStyle w:val="EMPTYCELLSTYLE"/>
            </w:pPr>
          </w:p>
        </w:tc>
        <w:tc>
          <w:tcPr>
            <w:tcW w:w="40" w:type="dxa"/>
            <w:gridSpan w:val="2"/>
          </w:tcPr>
          <w:p w14:paraId="11E698AB" w14:textId="77777777" w:rsidR="00BA628F" w:rsidRDefault="00BA628F">
            <w:pPr>
              <w:pStyle w:val="EMPTYCELLSTYLE"/>
            </w:pPr>
          </w:p>
        </w:tc>
        <w:tc>
          <w:tcPr>
            <w:tcW w:w="980" w:type="dxa"/>
            <w:gridSpan w:val="3"/>
          </w:tcPr>
          <w:p w14:paraId="11E698AC" w14:textId="77777777" w:rsidR="00BA628F" w:rsidRDefault="00BA628F">
            <w:pPr>
              <w:pStyle w:val="EMPTYCELLSTYLE"/>
            </w:pPr>
          </w:p>
        </w:tc>
        <w:tc>
          <w:tcPr>
            <w:tcW w:w="640" w:type="dxa"/>
            <w:gridSpan w:val="4"/>
          </w:tcPr>
          <w:p w14:paraId="11E698AD" w14:textId="77777777" w:rsidR="00BA628F" w:rsidRDefault="00BA628F">
            <w:pPr>
              <w:pStyle w:val="EMPTYCELLSTYLE"/>
            </w:pPr>
          </w:p>
        </w:tc>
        <w:tc>
          <w:tcPr>
            <w:tcW w:w="620" w:type="dxa"/>
            <w:gridSpan w:val="12"/>
          </w:tcPr>
          <w:p w14:paraId="11E698AE" w14:textId="77777777" w:rsidR="00BA628F" w:rsidRDefault="00BA628F">
            <w:pPr>
              <w:pStyle w:val="EMPTYCELLSTYLE"/>
            </w:pPr>
          </w:p>
        </w:tc>
        <w:tc>
          <w:tcPr>
            <w:tcW w:w="420" w:type="dxa"/>
            <w:gridSpan w:val="5"/>
          </w:tcPr>
          <w:p w14:paraId="11E698AF" w14:textId="77777777" w:rsidR="00BA628F" w:rsidRDefault="00BA628F">
            <w:pPr>
              <w:pStyle w:val="EMPTYCELLSTYLE"/>
            </w:pPr>
          </w:p>
        </w:tc>
        <w:tc>
          <w:tcPr>
            <w:tcW w:w="40" w:type="dxa"/>
            <w:gridSpan w:val="3"/>
          </w:tcPr>
          <w:p w14:paraId="11E698B0" w14:textId="77777777" w:rsidR="00BA628F" w:rsidRDefault="00BA628F">
            <w:pPr>
              <w:pStyle w:val="EMPTYCELLSTYLE"/>
            </w:pPr>
          </w:p>
        </w:tc>
        <w:tc>
          <w:tcPr>
            <w:tcW w:w="220" w:type="dxa"/>
            <w:gridSpan w:val="4"/>
          </w:tcPr>
          <w:p w14:paraId="11E698B1" w14:textId="77777777" w:rsidR="00BA628F" w:rsidRDefault="00BA628F">
            <w:pPr>
              <w:pStyle w:val="EMPTYCELLSTYLE"/>
            </w:pPr>
          </w:p>
        </w:tc>
        <w:tc>
          <w:tcPr>
            <w:tcW w:w="40" w:type="dxa"/>
            <w:gridSpan w:val="2"/>
          </w:tcPr>
          <w:p w14:paraId="11E698B2" w14:textId="77777777" w:rsidR="00BA628F" w:rsidRDefault="00BA628F">
            <w:pPr>
              <w:pStyle w:val="EMPTYCELLSTYLE"/>
            </w:pPr>
          </w:p>
        </w:tc>
        <w:tc>
          <w:tcPr>
            <w:tcW w:w="600" w:type="dxa"/>
            <w:gridSpan w:val="12"/>
          </w:tcPr>
          <w:p w14:paraId="11E698B3" w14:textId="77777777" w:rsidR="00BA628F" w:rsidRDefault="00BA628F">
            <w:pPr>
              <w:pStyle w:val="EMPTYCELLSTYLE"/>
            </w:pPr>
          </w:p>
        </w:tc>
        <w:tc>
          <w:tcPr>
            <w:tcW w:w="200" w:type="dxa"/>
            <w:gridSpan w:val="4"/>
          </w:tcPr>
          <w:p w14:paraId="11E698B4" w14:textId="77777777" w:rsidR="00BA628F" w:rsidRDefault="00BA628F">
            <w:pPr>
              <w:pStyle w:val="EMPTYCELLSTYLE"/>
            </w:pPr>
          </w:p>
        </w:tc>
        <w:tc>
          <w:tcPr>
            <w:tcW w:w="860" w:type="dxa"/>
            <w:gridSpan w:val="15"/>
          </w:tcPr>
          <w:p w14:paraId="11E698B5" w14:textId="77777777" w:rsidR="00BA628F" w:rsidRDefault="00BA628F">
            <w:pPr>
              <w:pStyle w:val="EMPTYCELLSTYLE"/>
            </w:pPr>
          </w:p>
        </w:tc>
        <w:tc>
          <w:tcPr>
            <w:tcW w:w="300" w:type="dxa"/>
            <w:gridSpan w:val="7"/>
          </w:tcPr>
          <w:p w14:paraId="11E698B6" w14:textId="77777777" w:rsidR="00BA628F" w:rsidRDefault="00BA628F">
            <w:pPr>
              <w:pStyle w:val="EMPTYCELLSTYLE"/>
            </w:pPr>
          </w:p>
        </w:tc>
        <w:tc>
          <w:tcPr>
            <w:tcW w:w="360" w:type="dxa"/>
            <w:gridSpan w:val="10"/>
          </w:tcPr>
          <w:p w14:paraId="11E698B7" w14:textId="77777777" w:rsidR="00BA628F" w:rsidRDefault="00BA628F">
            <w:pPr>
              <w:pStyle w:val="EMPTYCELLSTYLE"/>
            </w:pPr>
          </w:p>
        </w:tc>
        <w:tc>
          <w:tcPr>
            <w:tcW w:w="500" w:type="dxa"/>
            <w:gridSpan w:val="14"/>
          </w:tcPr>
          <w:p w14:paraId="11E698B8" w14:textId="77777777" w:rsidR="00BA628F" w:rsidRDefault="00BA628F">
            <w:pPr>
              <w:pStyle w:val="EMPTYCELLSTYLE"/>
            </w:pPr>
          </w:p>
        </w:tc>
        <w:tc>
          <w:tcPr>
            <w:tcW w:w="380" w:type="dxa"/>
            <w:gridSpan w:val="13"/>
          </w:tcPr>
          <w:p w14:paraId="11E698B9" w14:textId="77777777" w:rsidR="00BA628F" w:rsidRDefault="00BA628F">
            <w:pPr>
              <w:pStyle w:val="EMPTYCELLSTYLE"/>
            </w:pPr>
          </w:p>
        </w:tc>
        <w:tc>
          <w:tcPr>
            <w:tcW w:w="2300" w:type="dxa"/>
            <w:gridSpan w:val="30"/>
          </w:tcPr>
          <w:p w14:paraId="11E698BA" w14:textId="77777777" w:rsidR="00BA628F" w:rsidRDefault="00BA628F">
            <w:pPr>
              <w:pStyle w:val="EMPTYCELLSTYLE"/>
            </w:pPr>
          </w:p>
        </w:tc>
        <w:tc>
          <w:tcPr>
            <w:tcW w:w="80" w:type="dxa"/>
            <w:gridSpan w:val="5"/>
          </w:tcPr>
          <w:p w14:paraId="11E698BB" w14:textId="77777777" w:rsidR="00BA628F" w:rsidRDefault="00BA628F">
            <w:pPr>
              <w:pStyle w:val="EMPTYCELLSTYLE"/>
            </w:pPr>
          </w:p>
        </w:tc>
        <w:tc>
          <w:tcPr>
            <w:tcW w:w="480" w:type="dxa"/>
            <w:gridSpan w:val="5"/>
          </w:tcPr>
          <w:p w14:paraId="11E698BC" w14:textId="77777777" w:rsidR="00BA628F" w:rsidRDefault="00BA628F">
            <w:pPr>
              <w:pStyle w:val="EMPTYCELLSTYLE"/>
            </w:pPr>
          </w:p>
        </w:tc>
        <w:tc>
          <w:tcPr>
            <w:tcW w:w="740" w:type="dxa"/>
            <w:gridSpan w:val="5"/>
          </w:tcPr>
          <w:p w14:paraId="11E698BD" w14:textId="77777777" w:rsidR="00BA628F" w:rsidRDefault="00BA628F">
            <w:pPr>
              <w:pStyle w:val="EMPTYCELLSTYLE"/>
            </w:pPr>
          </w:p>
        </w:tc>
        <w:tc>
          <w:tcPr>
            <w:tcW w:w="160" w:type="dxa"/>
            <w:gridSpan w:val="6"/>
          </w:tcPr>
          <w:p w14:paraId="11E698BE" w14:textId="77777777" w:rsidR="00BA628F" w:rsidRDefault="00BA628F">
            <w:pPr>
              <w:pStyle w:val="EMPTYCELLSTYLE"/>
            </w:pPr>
          </w:p>
        </w:tc>
        <w:tc>
          <w:tcPr>
            <w:tcW w:w="80" w:type="dxa"/>
            <w:gridSpan w:val="4"/>
          </w:tcPr>
          <w:p w14:paraId="11E698BF" w14:textId="77777777" w:rsidR="00BA628F" w:rsidRDefault="00BA628F">
            <w:pPr>
              <w:pStyle w:val="EMPTYCELLSTYLE"/>
            </w:pPr>
          </w:p>
        </w:tc>
        <w:tc>
          <w:tcPr>
            <w:tcW w:w="40" w:type="dxa"/>
            <w:gridSpan w:val="2"/>
          </w:tcPr>
          <w:p w14:paraId="11E698C0" w14:textId="77777777" w:rsidR="00BA628F" w:rsidRDefault="00BA628F">
            <w:pPr>
              <w:pStyle w:val="EMPTYCELLSTYLE"/>
            </w:pPr>
          </w:p>
        </w:tc>
        <w:tc>
          <w:tcPr>
            <w:tcW w:w="1318" w:type="dxa"/>
            <w:gridSpan w:val="46"/>
          </w:tcPr>
          <w:p w14:paraId="11E698C1" w14:textId="77777777" w:rsidR="00BA628F" w:rsidRDefault="00BA628F">
            <w:pPr>
              <w:pStyle w:val="EMPTYCELLSTYLE"/>
            </w:pPr>
          </w:p>
        </w:tc>
      </w:tr>
      <w:tr w:rsidR="00BA628F" w14:paraId="11E698C6" w14:textId="77777777" w:rsidTr="002C180E">
        <w:trPr>
          <w:gridAfter w:val="45"/>
          <w:wAfter w:w="1708" w:type="dxa"/>
          <w:trHeight w:hRule="exact" w:val="20"/>
        </w:trPr>
        <w:tc>
          <w:tcPr>
            <w:tcW w:w="450" w:type="dxa"/>
          </w:tcPr>
          <w:p w14:paraId="11E698C3"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98C4" w14:textId="77777777" w:rsidR="00BA628F" w:rsidRDefault="00BA628F">
            <w:pPr>
              <w:pStyle w:val="EMPTYCELLSTYLE"/>
            </w:pPr>
          </w:p>
        </w:tc>
        <w:tc>
          <w:tcPr>
            <w:tcW w:w="40" w:type="dxa"/>
            <w:gridSpan w:val="2"/>
          </w:tcPr>
          <w:p w14:paraId="11E698C5" w14:textId="77777777" w:rsidR="00BA628F" w:rsidRDefault="00BA628F">
            <w:pPr>
              <w:pStyle w:val="EMPTYCELLSTYLE"/>
            </w:pPr>
          </w:p>
        </w:tc>
      </w:tr>
      <w:tr w:rsidR="00BA628F" w14:paraId="11E698DF" w14:textId="77777777" w:rsidTr="002C180E">
        <w:trPr>
          <w:trHeight w:hRule="exact" w:val="20"/>
        </w:trPr>
        <w:tc>
          <w:tcPr>
            <w:tcW w:w="450" w:type="dxa"/>
          </w:tcPr>
          <w:p w14:paraId="11E698C7" w14:textId="77777777" w:rsidR="00BA628F" w:rsidRDefault="00BA628F">
            <w:pPr>
              <w:pStyle w:val="EMPTYCELLSTYLE"/>
            </w:pPr>
          </w:p>
        </w:tc>
        <w:tc>
          <w:tcPr>
            <w:tcW w:w="40" w:type="dxa"/>
            <w:gridSpan w:val="2"/>
          </w:tcPr>
          <w:p w14:paraId="11E698C8" w14:textId="77777777" w:rsidR="00BA628F" w:rsidRDefault="00BA628F">
            <w:pPr>
              <w:pStyle w:val="EMPTYCELLSTYLE"/>
            </w:pPr>
          </w:p>
        </w:tc>
        <w:tc>
          <w:tcPr>
            <w:tcW w:w="980" w:type="dxa"/>
            <w:gridSpan w:val="3"/>
          </w:tcPr>
          <w:p w14:paraId="11E698C9" w14:textId="77777777" w:rsidR="00BA628F" w:rsidRDefault="00BA628F">
            <w:pPr>
              <w:pStyle w:val="EMPTYCELLSTYLE"/>
            </w:pPr>
          </w:p>
        </w:tc>
        <w:tc>
          <w:tcPr>
            <w:tcW w:w="640" w:type="dxa"/>
            <w:gridSpan w:val="4"/>
          </w:tcPr>
          <w:p w14:paraId="11E698CA" w14:textId="77777777" w:rsidR="00BA628F" w:rsidRDefault="00BA628F">
            <w:pPr>
              <w:pStyle w:val="EMPTYCELLSTYLE"/>
            </w:pPr>
          </w:p>
        </w:tc>
        <w:tc>
          <w:tcPr>
            <w:tcW w:w="620" w:type="dxa"/>
            <w:gridSpan w:val="12"/>
          </w:tcPr>
          <w:p w14:paraId="11E698CB" w14:textId="77777777" w:rsidR="00BA628F" w:rsidRDefault="00BA628F">
            <w:pPr>
              <w:pStyle w:val="EMPTYCELLSTYLE"/>
            </w:pPr>
          </w:p>
        </w:tc>
        <w:tc>
          <w:tcPr>
            <w:tcW w:w="420" w:type="dxa"/>
            <w:gridSpan w:val="5"/>
          </w:tcPr>
          <w:p w14:paraId="11E698CC" w14:textId="77777777" w:rsidR="00BA628F" w:rsidRDefault="00BA628F">
            <w:pPr>
              <w:pStyle w:val="EMPTYCELLSTYLE"/>
            </w:pPr>
          </w:p>
        </w:tc>
        <w:tc>
          <w:tcPr>
            <w:tcW w:w="40" w:type="dxa"/>
            <w:gridSpan w:val="3"/>
          </w:tcPr>
          <w:p w14:paraId="11E698CD" w14:textId="77777777" w:rsidR="00BA628F" w:rsidRDefault="00BA628F">
            <w:pPr>
              <w:pStyle w:val="EMPTYCELLSTYLE"/>
            </w:pPr>
          </w:p>
        </w:tc>
        <w:tc>
          <w:tcPr>
            <w:tcW w:w="220" w:type="dxa"/>
            <w:gridSpan w:val="4"/>
          </w:tcPr>
          <w:p w14:paraId="11E698CE" w14:textId="77777777" w:rsidR="00BA628F" w:rsidRDefault="00BA628F">
            <w:pPr>
              <w:pStyle w:val="EMPTYCELLSTYLE"/>
            </w:pPr>
          </w:p>
        </w:tc>
        <w:tc>
          <w:tcPr>
            <w:tcW w:w="40" w:type="dxa"/>
            <w:gridSpan w:val="2"/>
          </w:tcPr>
          <w:p w14:paraId="11E698CF" w14:textId="77777777" w:rsidR="00BA628F" w:rsidRDefault="00BA628F">
            <w:pPr>
              <w:pStyle w:val="EMPTYCELLSTYLE"/>
            </w:pPr>
          </w:p>
        </w:tc>
        <w:tc>
          <w:tcPr>
            <w:tcW w:w="600" w:type="dxa"/>
            <w:gridSpan w:val="12"/>
          </w:tcPr>
          <w:p w14:paraId="11E698D0" w14:textId="77777777" w:rsidR="00BA628F" w:rsidRDefault="00BA628F">
            <w:pPr>
              <w:pStyle w:val="EMPTYCELLSTYLE"/>
            </w:pPr>
          </w:p>
        </w:tc>
        <w:tc>
          <w:tcPr>
            <w:tcW w:w="200" w:type="dxa"/>
            <w:gridSpan w:val="4"/>
          </w:tcPr>
          <w:p w14:paraId="11E698D1" w14:textId="77777777" w:rsidR="00BA628F" w:rsidRDefault="00BA628F">
            <w:pPr>
              <w:pStyle w:val="EMPTYCELLSTYLE"/>
            </w:pPr>
          </w:p>
        </w:tc>
        <w:tc>
          <w:tcPr>
            <w:tcW w:w="860" w:type="dxa"/>
            <w:gridSpan w:val="15"/>
          </w:tcPr>
          <w:p w14:paraId="11E698D2" w14:textId="77777777" w:rsidR="00BA628F" w:rsidRDefault="00BA628F">
            <w:pPr>
              <w:pStyle w:val="EMPTYCELLSTYLE"/>
            </w:pPr>
          </w:p>
        </w:tc>
        <w:tc>
          <w:tcPr>
            <w:tcW w:w="300" w:type="dxa"/>
            <w:gridSpan w:val="7"/>
          </w:tcPr>
          <w:p w14:paraId="11E698D3" w14:textId="77777777" w:rsidR="00BA628F" w:rsidRDefault="00BA628F">
            <w:pPr>
              <w:pStyle w:val="EMPTYCELLSTYLE"/>
            </w:pPr>
          </w:p>
        </w:tc>
        <w:tc>
          <w:tcPr>
            <w:tcW w:w="360" w:type="dxa"/>
            <w:gridSpan w:val="10"/>
          </w:tcPr>
          <w:p w14:paraId="11E698D4" w14:textId="77777777" w:rsidR="00BA628F" w:rsidRDefault="00BA628F">
            <w:pPr>
              <w:pStyle w:val="EMPTYCELLSTYLE"/>
            </w:pPr>
          </w:p>
        </w:tc>
        <w:tc>
          <w:tcPr>
            <w:tcW w:w="500" w:type="dxa"/>
            <w:gridSpan w:val="14"/>
          </w:tcPr>
          <w:p w14:paraId="11E698D5" w14:textId="77777777" w:rsidR="00BA628F" w:rsidRDefault="00BA628F">
            <w:pPr>
              <w:pStyle w:val="EMPTYCELLSTYLE"/>
            </w:pPr>
          </w:p>
        </w:tc>
        <w:tc>
          <w:tcPr>
            <w:tcW w:w="380" w:type="dxa"/>
            <w:gridSpan w:val="13"/>
          </w:tcPr>
          <w:p w14:paraId="11E698D6" w14:textId="77777777" w:rsidR="00BA628F" w:rsidRDefault="00BA628F">
            <w:pPr>
              <w:pStyle w:val="EMPTYCELLSTYLE"/>
            </w:pPr>
          </w:p>
        </w:tc>
        <w:tc>
          <w:tcPr>
            <w:tcW w:w="2300" w:type="dxa"/>
            <w:gridSpan w:val="30"/>
          </w:tcPr>
          <w:p w14:paraId="11E698D7" w14:textId="77777777" w:rsidR="00BA628F" w:rsidRDefault="00BA628F">
            <w:pPr>
              <w:pStyle w:val="EMPTYCELLSTYLE"/>
            </w:pPr>
          </w:p>
        </w:tc>
        <w:tc>
          <w:tcPr>
            <w:tcW w:w="80" w:type="dxa"/>
            <w:gridSpan w:val="5"/>
          </w:tcPr>
          <w:p w14:paraId="11E698D8" w14:textId="77777777" w:rsidR="00BA628F" w:rsidRDefault="00BA628F">
            <w:pPr>
              <w:pStyle w:val="EMPTYCELLSTYLE"/>
            </w:pPr>
          </w:p>
        </w:tc>
        <w:tc>
          <w:tcPr>
            <w:tcW w:w="480" w:type="dxa"/>
            <w:gridSpan w:val="5"/>
          </w:tcPr>
          <w:p w14:paraId="11E698D9" w14:textId="77777777" w:rsidR="00BA628F" w:rsidRDefault="00BA628F">
            <w:pPr>
              <w:pStyle w:val="EMPTYCELLSTYLE"/>
            </w:pPr>
          </w:p>
        </w:tc>
        <w:tc>
          <w:tcPr>
            <w:tcW w:w="740" w:type="dxa"/>
            <w:gridSpan w:val="5"/>
          </w:tcPr>
          <w:p w14:paraId="11E698DA" w14:textId="77777777" w:rsidR="00BA628F" w:rsidRDefault="00BA628F">
            <w:pPr>
              <w:pStyle w:val="EMPTYCELLSTYLE"/>
            </w:pPr>
          </w:p>
        </w:tc>
        <w:tc>
          <w:tcPr>
            <w:tcW w:w="160" w:type="dxa"/>
            <w:gridSpan w:val="6"/>
          </w:tcPr>
          <w:p w14:paraId="11E698DB" w14:textId="77777777" w:rsidR="00BA628F" w:rsidRDefault="00BA628F">
            <w:pPr>
              <w:pStyle w:val="EMPTYCELLSTYLE"/>
            </w:pPr>
          </w:p>
        </w:tc>
        <w:tc>
          <w:tcPr>
            <w:tcW w:w="80" w:type="dxa"/>
            <w:gridSpan w:val="4"/>
          </w:tcPr>
          <w:p w14:paraId="11E698DC" w14:textId="77777777" w:rsidR="00BA628F" w:rsidRDefault="00BA628F">
            <w:pPr>
              <w:pStyle w:val="EMPTYCELLSTYLE"/>
            </w:pPr>
          </w:p>
        </w:tc>
        <w:tc>
          <w:tcPr>
            <w:tcW w:w="40" w:type="dxa"/>
            <w:gridSpan w:val="2"/>
          </w:tcPr>
          <w:p w14:paraId="11E698DD" w14:textId="77777777" w:rsidR="00BA628F" w:rsidRDefault="00BA628F">
            <w:pPr>
              <w:pStyle w:val="EMPTYCELLSTYLE"/>
            </w:pPr>
          </w:p>
        </w:tc>
        <w:tc>
          <w:tcPr>
            <w:tcW w:w="1318" w:type="dxa"/>
            <w:gridSpan w:val="46"/>
          </w:tcPr>
          <w:p w14:paraId="11E698DE" w14:textId="77777777" w:rsidR="00BA628F" w:rsidRDefault="00BA628F">
            <w:pPr>
              <w:pStyle w:val="EMPTYCELLSTYLE"/>
            </w:pPr>
          </w:p>
        </w:tc>
      </w:tr>
      <w:tr w:rsidR="00BA628F" w14:paraId="11E698F8" w14:textId="77777777" w:rsidTr="002C180E">
        <w:trPr>
          <w:gridAfter w:val="45"/>
          <w:wAfter w:w="1708" w:type="dxa"/>
          <w:trHeight w:hRule="exact" w:val="340"/>
        </w:trPr>
        <w:tc>
          <w:tcPr>
            <w:tcW w:w="450" w:type="dxa"/>
          </w:tcPr>
          <w:p w14:paraId="11E698E0" w14:textId="77777777" w:rsidR="00BA628F" w:rsidRDefault="00BA628F">
            <w:pPr>
              <w:pStyle w:val="EMPTYCELLSTYLE"/>
            </w:pPr>
          </w:p>
        </w:tc>
        <w:tc>
          <w:tcPr>
            <w:tcW w:w="20" w:type="dxa"/>
            <w:tcMar>
              <w:top w:w="0" w:type="dxa"/>
              <w:left w:w="0" w:type="dxa"/>
              <w:bottom w:w="0" w:type="dxa"/>
              <w:right w:w="0" w:type="dxa"/>
            </w:tcMar>
          </w:tcPr>
          <w:p w14:paraId="11E698E1" w14:textId="77777777" w:rsidR="00BA628F" w:rsidRDefault="0050071D">
            <w:r>
              <w:rPr>
                <w:noProof/>
              </w:rPr>
              <w:drawing>
                <wp:anchor distT="0" distB="0" distL="0" distR="0" simplePos="0" relativeHeight="251674624" behindDoc="0" locked="0" layoutInCell="1" allowOverlap="1" wp14:anchorId="11E70A64" wp14:editId="11E70A65">
                  <wp:simplePos x="0" y="0"/>
                  <wp:positionH relativeFrom="column">
                    <wp:posOffset>0</wp:posOffset>
                  </wp:positionH>
                  <wp:positionV relativeFrom="paragraph">
                    <wp:posOffset>0</wp:posOffset>
                  </wp:positionV>
                  <wp:extent cx="254000" cy="215900"/>
                  <wp:effectExtent l="0" t="0" r="0" b="0"/>
                  <wp:wrapNone/>
                  <wp:docPr id="619229311" name="Picture"/>
                  <wp:cNvGraphicFramePr/>
                  <a:graphic xmlns:a="http://schemas.openxmlformats.org/drawingml/2006/main">
                    <a:graphicData uri="http://schemas.openxmlformats.org/drawingml/2006/picture">
                      <pic:pic xmlns:pic="http://schemas.openxmlformats.org/drawingml/2006/picture">
                        <pic:nvPicPr>
                          <pic:cNvPr id="619229311"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98E2" w14:textId="77777777" w:rsidR="00BA628F" w:rsidRDefault="00BA628F">
            <w:pPr>
              <w:pStyle w:val="EMPTYCELLSTYLE"/>
            </w:pPr>
          </w:p>
        </w:tc>
        <w:tc>
          <w:tcPr>
            <w:tcW w:w="640" w:type="dxa"/>
            <w:gridSpan w:val="4"/>
          </w:tcPr>
          <w:p w14:paraId="11E698E3" w14:textId="77777777" w:rsidR="00BA628F" w:rsidRDefault="00BA628F">
            <w:pPr>
              <w:pStyle w:val="EMPTYCELLSTYLE"/>
            </w:pPr>
          </w:p>
        </w:tc>
        <w:tc>
          <w:tcPr>
            <w:tcW w:w="620" w:type="dxa"/>
            <w:gridSpan w:val="12"/>
          </w:tcPr>
          <w:p w14:paraId="11E698E4" w14:textId="77777777" w:rsidR="00BA628F" w:rsidRDefault="00BA628F">
            <w:pPr>
              <w:pStyle w:val="EMPTYCELLSTYLE"/>
            </w:pPr>
          </w:p>
        </w:tc>
        <w:tc>
          <w:tcPr>
            <w:tcW w:w="420" w:type="dxa"/>
            <w:gridSpan w:val="4"/>
          </w:tcPr>
          <w:p w14:paraId="11E698E5" w14:textId="77777777" w:rsidR="00BA628F" w:rsidRDefault="00BA628F">
            <w:pPr>
              <w:pStyle w:val="EMPTYCELLSTYLE"/>
            </w:pPr>
          </w:p>
        </w:tc>
        <w:tc>
          <w:tcPr>
            <w:tcW w:w="40" w:type="dxa"/>
            <w:gridSpan w:val="3"/>
          </w:tcPr>
          <w:p w14:paraId="11E698E6" w14:textId="77777777" w:rsidR="00BA628F" w:rsidRDefault="00BA628F">
            <w:pPr>
              <w:pStyle w:val="EMPTYCELLSTYLE"/>
            </w:pPr>
          </w:p>
        </w:tc>
        <w:tc>
          <w:tcPr>
            <w:tcW w:w="220" w:type="dxa"/>
            <w:gridSpan w:val="5"/>
          </w:tcPr>
          <w:p w14:paraId="11E698E7" w14:textId="77777777" w:rsidR="00BA628F" w:rsidRDefault="00BA628F">
            <w:pPr>
              <w:pStyle w:val="EMPTYCELLSTYLE"/>
            </w:pPr>
          </w:p>
        </w:tc>
        <w:tc>
          <w:tcPr>
            <w:tcW w:w="40" w:type="dxa"/>
            <w:gridSpan w:val="2"/>
          </w:tcPr>
          <w:p w14:paraId="11E698E8" w14:textId="77777777" w:rsidR="00BA628F" w:rsidRDefault="00BA628F">
            <w:pPr>
              <w:pStyle w:val="EMPTYCELLSTYLE"/>
            </w:pPr>
          </w:p>
        </w:tc>
        <w:tc>
          <w:tcPr>
            <w:tcW w:w="600" w:type="dxa"/>
            <w:gridSpan w:val="11"/>
          </w:tcPr>
          <w:p w14:paraId="11E698E9" w14:textId="77777777" w:rsidR="00BA628F" w:rsidRDefault="00BA628F">
            <w:pPr>
              <w:pStyle w:val="EMPTYCELLSTYLE"/>
            </w:pPr>
          </w:p>
        </w:tc>
        <w:tc>
          <w:tcPr>
            <w:tcW w:w="200" w:type="dxa"/>
            <w:gridSpan w:val="5"/>
          </w:tcPr>
          <w:p w14:paraId="11E698EA" w14:textId="77777777" w:rsidR="00BA628F" w:rsidRDefault="00BA628F">
            <w:pPr>
              <w:pStyle w:val="EMPTYCELLSTYLE"/>
            </w:pPr>
          </w:p>
        </w:tc>
        <w:tc>
          <w:tcPr>
            <w:tcW w:w="860" w:type="dxa"/>
            <w:gridSpan w:val="15"/>
          </w:tcPr>
          <w:p w14:paraId="11E698EB" w14:textId="77777777" w:rsidR="00BA628F" w:rsidRDefault="00BA628F">
            <w:pPr>
              <w:pStyle w:val="EMPTYCELLSTYLE"/>
            </w:pPr>
          </w:p>
        </w:tc>
        <w:tc>
          <w:tcPr>
            <w:tcW w:w="300" w:type="dxa"/>
            <w:gridSpan w:val="7"/>
          </w:tcPr>
          <w:p w14:paraId="11E698EC" w14:textId="77777777" w:rsidR="00BA628F" w:rsidRDefault="00BA628F">
            <w:pPr>
              <w:pStyle w:val="EMPTYCELLSTYLE"/>
            </w:pPr>
          </w:p>
        </w:tc>
        <w:tc>
          <w:tcPr>
            <w:tcW w:w="360" w:type="dxa"/>
            <w:gridSpan w:val="10"/>
          </w:tcPr>
          <w:p w14:paraId="11E698ED" w14:textId="77777777" w:rsidR="00BA628F" w:rsidRDefault="00BA628F">
            <w:pPr>
              <w:pStyle w:val="EMPTYCELLSTYLE"/>
            </w:pPr>
          </w:p>
        </w:tc>
        <w:tc>
          <w:tcPr>
            <w:tcW w:w="500" w:type="dxa"/>
            <w:gridSpan w:val="14"/>
          </w:tcPr>
          <w:p w14:paraId="11E698EE" w14:textId="77777777" w:rsidR="00BA628F" w:rsidRDefault="00BA628F">
            <w:pPr>
              <w:pStyle w:val="EMPTYCELLSTYLE"/>
            </w:pPr>
          </w:p>
        </w:tc>
        <w:tc>
          <w:tcPr>
            <w:tcW w:w="380" w:type="dxa"/>
            <w:gridSpan w:val="13"/>
          </w:tcPr>
          <w:p w14:paraId="11E698EF" w14:textId="77777777" w:rsidR="00BA628F" w:rsidRDefault="00BA628F">
            <w:pPr>
              <w:pStyle w:val="EMPTYCELLSTYLE"/>
            </w:pPr>
          </w:p>
        </w:tc>
        <w:tc>
          <w:tcPr>
            <w:tcW w:w="2300" w:type="dxa"/>
            <w:gridSpan w:val="30"/>
          </w:tcPr>
          <w:p w14:paraId="11E698F0" w14:textId="77777777" w:rsidR="00BA628F" w:rsidRDefault="00BA628F">
            <w:pPr>
              <w:pStyle w:val="EMPTYCELLSTYLE"/>
            </w:pPr>
          </w:p>
        </w:tc>
        <w:tc>
          <w:tcPr>
            <w:tcW w:w="80" w:type="dxa"/>
            <w:gridSpan w:val="4"/>
          </w:tcPr>
          <w:p w14:paraId="11E698F1" w14:textId="77777777" w:rsidR="00BA628F" w:rsidRDefault="00BA628F">
            <w:pPr>
              <w:pStyle w:val="EMPTYCELLSTYLE"/>
            </w:pPr>
          </w:p>
        </w:tc>
        <w:tc>
          <w:tcPr>
            <w:tcW w:w="480" w:type="dxa"/>
            <w:gridSpan w:val="6"/>
          </w:tcPr>
          <w:p w14:paraId="11E698F2" w14:textId="77777777" w:rsidR="00BA628F" w:rsidRDefault="00BA628F">
            <w:pPr>
              <w:pStyle w:val="EMPTYCELLSTYLE"/>
            </w:pPr>
          </w:p>
        </w:tc>
        <w:tc>
          <w:tcPr>
            <w:tcW w:w="740" w:type="dxa"/>
            <w:gridSpan w:val="5"/>
          </w:tcPr>
          <w:p w14:paraId="11E698F3" w14:textId="77777777" w:rsidR="00BA628F" w:rsidRDefault="00BA628F">
            <w:pPr>
              <w:pStyle w:val="EMPTYCELLSTYLE"/>
            </w:pPr>
          </w:p>
        </w:tc>
        <w:tc>
          <w:tcPr>
            <w:tcW w:w="160" w:type="dxa"/>
            <w:gridSpan w:val="6"/>
          </w:tcPr>
          <w:p w14:paraId="11E698F4" w14:textId="77777777" w:rsidR="00BA628F" w:rsidRDefault="00BA628F">
            <w:pPr>
              <w:pStyle w:val="EMPTYCELLSTYLE"/>
            </w:pPr>
          </w:p>
        </w:tc>
        <w:tc>
          <w:tcPr>
            <w:tcW w:w="80" w:type="dxa"/>
            <w:gridSpan w:val="4"/>
          </w:tcPr>
          <w:p w14:paraId="11E698F5" w14:textId="77777777" w:rsidR="00BA628F" w:rsidRDefault="00BA628F">
            <w:pPr>
              <w:pStyle w:val="EMPTYCELLSTYLE"/>
            </w:pPr>
          </w:p>
        </w:tc>
        <w:tc>
          <w:tcPr>
            <w:tcW w:w="40" w:type="dxa"/>
            <w:gridSpan w:val="2"/>
          </w:tcPr>
          <w:p w14:paraId="11E698F6" w14:textId="77777777" w:rsidR="00BA628F" w:rsidRDefault="00BA628F">
            <w:pPr>
              <w:pStyle w:val="EMPTYCELLSTYLE"/>
            </w:pPr>
          </w:p>
        </w:tc>
        <w:tc>
          <w:tcPr>
            <w:tcW w:w="40" w:type="dxa"/>
            <w:gridSpan w:val="2"/>
          </w:tcPr>
          <w:p w14:paraId="11E698F7" w14:textId="77777777" w:rsidR="00BA628F" w:rsidRDefault="00BA628F">
            <w:pPr>
              <w:pStyle w:val="EMPTYCELLSTYLE"/>
            </w:pPr>
          </w:p>
        </w:tc>
      </w:tr>
      <w:tr w:rsidR="00BA628F" w14:paraId="11E69911" w14:textId="77777777" w:rsidTr="002C180E">
        <w:trPr>
          <w:trHeight w:hRule="exact" w:val="20"/>
        </w:trPr>
        <w:tc>
          <w:tcPr>
            <w:tcW w:w="450" w:type="dxa"/>
          </w:tcPr>
          <w:p w14:paraId="11E698F9" w14:textId="77777777" w:rsidR="00BA628F" w:rsidRDefault="00BA628F">
            <w:pPr>
              <w:pStyle w:val="EMPTYCELLSTYLE"/>
            </w:pPr>
          </w:p>
        </w:tc>
        <w:tc>
          <w:tcPr>
            <w:tcW w:w="40" w:type="dxa"/>
            <w:gridSpan w:val="2"/>
          </w:tcPr>
          <w:p w14:paraId="11E698FA" w14:textId="77777777" w:rsidR="00BA628F" w:rsidRDefault="00BA628F">
            <w:pPr>
              <w:pStyle w:val="EMPTYCELLSTYLE"/>
            </w:pPr>
          </w:p>
        </w:tc>
        <w:tc>
          <w:tcPr>
            <w:tcW w:w="980" w:type="dxa"/>
            <w:gridSpan w:val="3"/>
          </w:tcPr>
          <w:p w14:paraId="11E698FB" w14:textId="77777777" w:rsidR="00BA628F" w:rsidRDefault="00BA628F">
            <w:pPr>
              <w:pStyle w:val="EMPTYCELLSTYLE"/>
            </w:pPr>
          </w:p>
        </w:tc>
        <w:tc>
          <w:tcPr>
            <w:tcW w:w="640" w:type="dxa"/>
            <w:gridSpan w:val="4"/>
          </w:tcPr>
          <w:p w14:paraId="11E698FC" w14:textId="77777777" w:rsidR="00BA628F" w:rsidRDefault="00BA628F">
            <w:pPr>
              <w:pStyle w:val="EMPTYCELLSTYLE"/>
            </w:pPr>
          </w:p>
        </w:tc>
        <w:tc>
          <w:tcPr>
            <w:tcW w:w="620" w:type="dxa"/>
            <w:gridSpan w:val="12"/>
          </w:tcPr>
          <w:p w14:paraId="11E698FD" w14:textId="77777777" w:rsidR="00BA628F" w:rsidRDefault="00BA628F">
            <w:pPr>
              <w:pStyle w:val="EMPTYCELLSTYLE"/>
            </w:pPr>
          </w:p>
        </w:tc>
        <w:tc>
          <w:tcPr>
            <w:tcW w:w="420" w:type="dxa"/>
            <w:gridSpan w:val="5"/>
          </w:tcPr>
          <w:p w14:paraId="11E698FE" w14:textId="77777777" w:rsidR="00BA628F" w:rsidRDefault="00BA628F">
            <w:pPr>
              <w:pStyle w:val="EMPTYCELLSTYLE"/>
            </w:pPr>
          </w:p>
        </w:tc>
        <w:tc>
          <w:tcPr>
            <w:tcW w:w="40" w:type="dxa"/>
            <w:gridSpan w:val="3"/>
          </w:tcPr>
          <w:p w14:paraId="11E698FF" w14:textId="77777777" w:rsidR="00BA628F" w:rsidRDefault="00BA628F">
            <w:pPr>
              <w:pStyle w:val="EMPTYCELLSTYLE"/>
            </w:pPr>
          </w:p>
        </w:tc>
        <w:tc>
          <w:tcPr>
            <w:tcW w:w="220" w:type="dxa"/>
            <w:gridSpan w:val="4"/>
          </w:tcPr>
          <w:p w14:paraId="11E69900" w14:textId="77777777" w:rsidR="00BA628F" w:rsidRDefault="00BA628F">
            <w:pPr>
              <w:pStyle w:val="EMPTYCELLSTYLE"/>
            </w:pPr>
          </w:p>
        </w:tc>
        <w:tc>
          <w:tcPr>
            <w:tcW w:w="40" w:type="dxa"/>
            <w:gridSpan w:val="2"/>
          </w:tcPr>
          <w:p w14:paraId="11E69901" w14:textId="77777777" w:rsidR="00BA628F" w:rsidRDefault="00BA628F">
            <w:pPr>
              <w:pStyle w:val="EMPTYCELLSTYLE"/>
            </w:pPr>
          </w:p>
        </w:tc>
        <w:tc>
          <w:tcPr>
            <w:tcW w:w="600" w:type="dxa"/>
            <w:gridSpan w:val="12"/>
          </w:tcPr>
          <w:p w14:paraId="11E69902" w14:textId="77777777" w:rsidR="00BA628F" w:rsidRDefault="00BA628F">
            <w:pPr>
              <w:pStyle w:val="EMPTYCELLSTYLE"/>
            </w:pPr>
          </w:p>
        </w:tc>
        <w:tc>
          <w:tcPr>
            <w:tcW w:w="200" w:type="dxa"/>
            <w:gridSpan w:val="4"/>
          </w:tcPr>
          <w:p w14:paraId="11E69903" w14:textId="77777777" w:rsidR="00BA628F" w:rsidRDefault="00BA628F">
            <w:pPr>
              <w:pStyle w:val="EMPTYCELLSTYLE"/>
            </w:pPr>
          </w:p>
        </w:tc>
        <w:tc>
          <w:tcPr>
            <w:tcW w:w="860" w:type="dxa"/>
            <w:gridSpan w:val="15"/>
          </w:tcPr>
          <w:p w14:paraId="11E69904" w14:textId="77777777" w:rsidR="00BA628F" w:rsidRDefault="00BA628F">
            <w:pPr>
              <w:pStyle w:val="EMPTYCELLSTYLE"/>
            </w:pPr>
          </w:p>
        </w:tc>
        <w:tc>
          <w:tcPr>
            <w:tcW w:w="300" w:type="dxa"/>
            <w:gridSpan w:val="7"/>
          </w:tcPr>
          <w:p w14:paraId="11E69905" w14:textId="77777777" w:rsidR="00BA628F" w:rsidRDefault="00BA628F">
            <w:pPr>
              <w:pStyle w:val="EMPTYCELLSTYLE"/>
            </w:pPr>
          </w:p>
        </w:tc>
        <w:tc>
          <w:tcPr>
            <w:tcW w:w="360" w:type="dxa"/>
            <w:gridSpan w:val="10"/>
          </w:tcPr>
          <w:p w14:paraId="11E69906" w14:textId="77777777" w:rsidR="00BA628F" w:rsidRDefault="00BA628F">
            <w:pPr>
              <w:pStyle w:val="EMPTYCELLSTYLE"/>
            </w:pPr>
          </w:p>
        </w:tc>
        <w:tc>
          <w:tcPr>
            <w:tcW w:w="500" w:type="dxa"/>
            <w:gridSpan w:val="14"/>
          </w:tcPr>
          <w:p w14:paraId="11E69907" w14:textId="77777777" w:rsidR="00BA628F" w:rsidRDefault="00BA628F">
            <w:pPr>
              <w:pStyle w:val="EMPTYCELLSTYLE"/>
            </w:pPr>
          </w:p>
        </w:tc>
        <w:tc>
          <w:tcPr>
            <w:tcW w:w="380" w:type="dxa"/>
            <w:gridSpan w:val="13"/>
          </w:tcPr>
          <w:p w14:paraId="11E69908" w14:textId="77777777" w:rsidR="00BA628F" w:rsidRDefault="00BA628F">
            <w:pPr>
              <w:pStyle w:val="EMPTYCELLSTYLE"/>
            </w:pPr>
          </w:p>
        </w:tc>
        <w:tc>
          <w:tcPr>
            <w:tcW w:w="2300" w:type="dxa"/>
            <w:gridSpan w:val="30"/>
          </w:tcPr>
          <w:p w14:paraId="11E69909" w14:textId="77777777" w:rsidR="00BA628F" w:rsidRDefault="00BA628F">
            <w:pPr>
              <w:pStyle w:val="EMPTYCELLSTYLE"/>
            </w:pPr>
          </w:p>
        </w:tc>
        <w:tc>
          <w:tcPr>
            <w:tcW w:w="80" w:type="dxa"/>
            <w:gridSpan w:val="5"/>
          </w:tcPr>
          <w:p w14:paraId="11E6990A" w14:textId="77777777" w:rsidR="00BA628F" w:rsidRDefault="00BA628F">
            <w:pPr>
              <w:pStyle w:val="EMPTYCELLSTYLE"/>
            </w:pPr>
          </w:p>
        </w:tc>
        <w:tc>
          <w:tcPr>
            <w:tcW w:w="480" w:type="dxa"/>
            <w:gridSpan w:val="5"/>
          </w:tcPr>
          <w:p w14:paraId="11E6990B" w14:textId="77777777" w:rsidR="00BA628F" w:rsidRDefault="00BA628F">
            <w:pPr>
              <w:pStyle w:val="EMPTYCELLSTYLE"/>
            </w:pPr>
          </w:p>
        </w:tc>
        <w:tc>
          <w:tcPr>
            <w:tcW w:w="740" w:type="dxa"/>
            <w:gridSpan w:val="5"/>
          </w:tcPr>
          <w:p w14:paraId="11E6990C" w14:textId="77777777" w:rsidR="00BA628F" w:rsidRDefault="00BA628F">
            <w:pPr>
              <w:pStyle w:val="EMPTYCELLSTYLE"/>
            </w:pPr>
          </w:p>
        </w:tc>
        <w:tc>
          <w:tcPr>
            <w:tcW w:w="160" w:type="dxa"/>
            <w:gridSpan w:val="6"/>
          </w:tcPr>
          <w:p w14:paraId="11E6990D" w14:textId="77777777" w:rsidR="00BA628F" w:rsidRDefault="00BA628F">
            <w:pPr>
              <w:pStyle w:val="EMPTYCELLSTYLE"/>
            </w:pPr>
          </w:p>
        </w:tc>
        <w:tc>
          <w:tcPr>
            <w:tcW w:w="80" w:type="dxa"/>
            <w:gridSpan w:val="4"/>
          </w:tcPr>
          <w:p w14:paraId="11E6990E" w14:textId="77777777" w:rsidR="00BA628F" w:rsidRDefault="00BA628F">
            <w:pPr>
              <w:pStyle w:val="EMPTYCELLSTYLE"/>
            </w:pPr>
          </w:p>
        </w:tc>
        <w:tc>
          <w:tcPr>
            <w:tcW w:w="40" w:type="dxa"/>
            <w:gridSpan w:val="2"/>
          </w:tcPr>
          <w:p w14:paraId="11E6990F" w14:textId="77777777" w:rsidR="00BA628F" w:rsidRDefault="00BA628F">
            <w:pPr>
              <w:pStyle w:val="EMPTYCELLSTYLE"/>
            </w:pPr>
          </w:p>
        </w:tc>
        <w:tc>
          <w:tcPr>
            <w:tcW w:w="1318" w:type="dxa"/>
            <w:gridSpan w:val="46"/>
          </w:tcPr>
          <w:p w14:paraId="11E69910" w14:textId="77777777" w:rsidR="00BA628F" w:rsidRDefault="00BA628F">
            <w:pPr>
              <w:pStyle w:val="EMPTYCELLSTYLE"/>
            </w:pPr>
          </w:p>
        </w:tc>
      </w:tr>
      <w:tr w:rsidR="00BA628F" w14:paraId="11E69930" w14:textId="77777777" w:rsidTr="002C180E">
        <w:tc>
          <w:tcPr>
            <w:tcW w:w="450" w:type="dxa"/>
          </w:tcPr>
          <w:p w14:paraId="11E69912" w14:textId="77777777" w:rsidR="00BA628F" w:rsidRDefault="00BA628F">
            <w:pPr>
              <w:pStyle w:val="EMPTYCELLSTYLE"/>
              <w:pageBreakBefore/>
            </w:pPr>
          </w:p>
        </w:tc>
        <w:tc>
          <w:tcPr>
            <w:tcW w:w="40" w:type="dxa"/>
            <w:gridSpan w:val="2"/>
          </w:tcPr>
          <w:p w14:paraId="11E69913" w14:textId="77777777" w:rsidR="00BA628F" w:rsidRDefault="00BA628F">
            <w:pPr>
              <w:pStyle w:val="EMPTYCELLSTYLE"/>
            </w:pPr>
          </w:p>
        </w:tc>
        <w:tc>
          <w:tcPr>
            <w:tcW w:w="380" w:type="dxa"/>
          </w:tcPr>
          <w:p w14:paraId="11E69914" w14:textId="77777777" w:rsidR="00BA628F" w:rsidRDefault="00BA628F">
            <w:pPr>
              <w:pStyle w:val="EMPTYCELLSTYLE"/>
            </w:pPr>
          </w:p>
        </w:tc>
        <w:tc>
          <w:tcPr>
            <w:tcW w:w="1470" w:type="dxa"/>
            <w:gridSpan w:val="11"/>
          </w:tcPr>
          <w:p w14:paraId="11E69915" w14:textId="77777777" w:rsidR="00BA628F" w:rsidRDefault="00BA628F">
            <w:pPr>
              <w:pStyle w:val="EMPTYCELLSTYLE"/>
            </w:pPr>
          </w:p>
        </w:tc>
        <w:tc>
          <w:tcPr>
            <w:tcW w:w="40" w:type="dxa"/>
            <w:gridSpan w:val="2"/>
          </w:tcPr>
          <w:p w14:paraId="11E69916" w14:textId="77777777" w:rsidR="00BA628F" w:rsidRDefault="00BA628F">
            <w:pPr>
              <w:pStyle w:val="EMPTYCELLSTYLE"/>
            </w:pPr>
          </w:p>
        </w:tc>
        <w:tc>
          <w:tcPr>
            <w:tcW w:w="760" w:type="dxa"/>
            <w:gridSpan w:val="9"/>
          </w:tcPr>
          <w:p w14:paraId="11E69917" w14:textId="77777777" w:rsidR="00BA628F" w:rsidRDefault="00BA628F">
            <w:pPr>
              <w:pStyle w:val="EMPTYCELLSTYLE"/>
            </w:pPr>
          </w:p>
        </w:tc>
        <w:tc>
          <w:tcPr>
            <w:tcW w:w="340" w:type="dxa"/>
            <w:gridSpan w:val="12"/>
          </w:tcPr>
          <w:p w14:paraId="11E69918" w14:textId="77777777" w:rsidR="00BA628F" w:rsidRDefault="00BA628F">
            <w:pPr>
              <w:pStyle w:val="EMPTYCELLSTYLE"/>
            </w:pPr>
          </w:p>
        </w:tc>
        <w:tc>
          <w:tcPr>
            <w:tcW w:w="520" w:type="dxa"/>
            <w:gridSpan w:val="6"/>
          </w:tcPr>
          <w:p w14:paraId="11E69919" w14:textId="77777777" w:rsidR="00BA628F" w:rsidRDefault="00BA628F">
            <w:pPr>
              <w:pStyle w:val="EMPTYCELLSTYLE"/>
            </w:pPr>
          </w:p>
        </w:tc>
        <w:tc>
          <w:tcPr>
            <w:tcW w:w="440" w:type="dxa"/>
            <w:gridSpan w:val="14"/>
          </w:tcPr>
          <w:p w14:paraId="11E6991A" w14:textId="77777777" w:rsidR="00BA628F" w:rsidRDefault="00BA628F">
            <w:pPr>
              <w:pStyle w:val="EMPTYCELLSTYLE"/>
            </w:pPr>
          </w:p>
        </w:tc>
        <w:tc>
          <w:tcPr>
            <w:tcW w:w="340" w:type="dxa"/>
            <w:gridSpan w:val="2"/>
          </w:tcPr>
          <w:p w14:paraId="11E6991B" w14:textId="77777777" w:rsidR="00BA628F" w:rsidRDefault="00BA628F">
            <w:pPr>
              <w:pStyle w:val="EMPTYCELLSTYLE"/>
            </w:pPr>
          </w:p>
        </w:tc>
        <w:tc>
          <w:tcPr>
            <w:tcW w:w="60" w:type="dxa"/>
            <w:gridSpan w:val="2"/>
          </w:tcPr>
          <w:p w14:paraId="11E6991C" w14:textId="77777777" w:rsidR="00BA628F" w:rsidRDefault="00BA628F">
            <w:pPr>
              <w:pStyle w:val="EMPTYCELLSTYLE"/>
            </w:pPr>
          </w:p>
        </w:tc>
        <w:tc>
          <w:tcPr>
            <w:tcW w:w="200" w:type="dxa"/>
            <w:gridSpan w:val="2"/>
          </w:tcPr>
          <w:p w14:paraId="11E6991D" w14:textId="77777777" w:rsidR="00BA628F" w:rsidRDefault="00BA628F">
            <w:pPr>
              <w:pStyle w:val="EMPTYCELLSTYLE"/>
            </w:pPr>
          </w:p>
        </w:tc>
        <w:tc>
          <w:tcPr>
            <w:tcW w:w="880" w:type="dxa"/>
            <w:gridSpan w:val="24"/>
          </w:tcPr>
          <w:p w14:paraId="11E6991E" w14:textId="77777777" w:rsidR="00BA628F" w:rsidRDefault="00BA628F">
            <w:pPr>
              <w:pStyle w:val="EMPTYCELLSTYLE"/>
            </w:pPr>
          </w:p>
        </w:tc>
        <w:tc>
          <w:tcPr>
            <w:tcW w:w="180" w:type="dxa"/>
            <w:gridSpan w:val="5"/>
          </w:tcPr>
          <w:p w14:paraId="11E6991F" w14:textId="77777777" w:rsidR="00BA628F" w:rsidRDefault="00BA628F">
            <w:pPr>
              <w:pStyle w:val="EMPTYCELLSTYLE"/>
            </w:pPr>
          </w:p>
        </w:tc>
        <w:tc>
          <w:tcPr>
            <w:tcW w:w="80" w:type="dxa"/>
            <w:gridSpan w:val="2"/>
          </w:tcPr>
          <w:p w14:paraId="11E69920" w14:textId="77777777" w:rsidR="00BA628F" w:rsidRDefault="00BA628F">
            <w:pPr>
              <w:pStyle w:val="EMPTYCELLSTYLE"/>
            </w:pPr>
          </w:p>
        </w:tc>
        <w:tc>
          <w:tcPr>
            <w:tcW w:w="160" w:type="dxa"/>
            <w:gridSpan w:val="7"/>
          </w:tcPr>
          <w:p w14:paraId="11E69921" w14:textId="77777777" w:rsidR="00BA628F" w:rsidRDefault="00BA628F">
            <w:pPr>
              <w:pStyle w:val="EMPTYCELLSTYLE"/>
            </w:pPr>
          </w:p>
        </w:tc>
        <w:tc>
          <w:tcPr>
            <w:tcW w:w="720" w:type="dxa"/>
            <w:gridSpan w:val="18"/>
          </w:tcPr>
          <w:p w14:paraId="11E69922" w14:textId="77777777" w:rsidR="00BA628F" w:rsidRDefault="00BA628F">
            <w:pPr>
              <w:pStyle w:val="EMPTYCELLSTYLE"/>
            </w:pPr>
          </w:p>
        </w:tc>
        <w:tc>
          <w:tcPr>
            <w:tcW w:w="240" w:type="dxa"/>
            <w:gridSpan w:val="3"/>
          </w:tcPr>
          <w:p w14:paraId="11E69923" w14:textId="77777777" w:rsidR="00BA628F" w:rsidRDefault="00BA628F">
            <w:pPr>
              <w:pStyle w:val="EMPTYCELLSTYLE"/>
            </w:pPr>
          </w:p>
        </w:tc>
        <w:tc>
          <w:tcPr>
            <w:tcW w:w="40" w:type="dxa"/>
          </w:tcPr>
          <w:p w14:paraId="11E69924" w14:textId="77777777" w:rsidR="00BA628F" w:rsidRDefault="00BA628F">
            <w:pPr>
              <w:pStyle w:val="EMPTYCELLSTYLE"/>
            </w:pPr>
          </w:p>
        </w:tc>
        <w:tc>
          <w:tcPr>
            <w:tcW w:w="100" w:type="dxa"/>
            <w:gridSpan w:val="2"/>
          </w:tcPr>
          <w:p w14:paraId="11E69925" w14:textId="77777777" w:rsidR="00BA628F" w:rsidRDefault="00BA628F">
            <w:pPr>
              <w:pStyle w:val="EMPTYCELLSTYLE"/>
            </w:pPr>
          </w:p>
        </w:tc>
        <w:tc>
          <w:tcPr>
            <w:tcW w:w="1200" w:type="dxa"/>
            <w:gridSpan w:val="10"/>
          </w:tcPr>
          <w:p w14:paraId="11E69926" w14:textId="77777777" w:rsidR="00BA628F" w:rsidRDefault="00BA628F">
            <w:pPr>
              <w:pStyle w:val="EMPTYCELLSTYLE"/>
            </w:pPr>
          </w:p>
        </w:tc>
        <w:tc>
          <w:tcPr>
            <w:tcW w:w="2480" w:type="dxa"/>
            <w:gridSpan w:val="55"/>
          </w:tcPr>
          <w:p w14:paraId="11E69927" w14:textId="77777777" w:rsidR="00BA628F" w:rsidRDefault="00BA628F">
            <w:pPr>
              <w:pStyle w:val="EMPTYCELLSTYLE"/>
            </w:pPr>
          </w:p>
        </w:tc>
        <w:tc>
          <w:tcPr>
            <w:tcW w:w="40" w:type="dxa"/>
          </w:tcPr>
          <w:p w14:paraId="11E69928" w14:textId="77777777" w:rsidR="00BA628F" w:rsidRDefault="00BA628F">
            <w:pPr>
              <w:pStyle w:val="EMPTYCELLSTYLE"/>
            </w:pPr>
          </w:p>
        </w:tc>
        <w:tc>
          <w:tcPr>
            <w:tcW w:w="40" w:type="dxa"/>
          </w:tcPr>
          <w:p w14:paraId="11E69929" w14:textId="77777777" w:rsidR="00BA628F" w:rsidRDefault="00BA628F">
            <w:pPr>
              <w:pStyle w:val="EMPTYCELLSTYLE"/>
            </w:pPr>
          </w:p>
        </w:tc>
        <w:tc>
          <w:tcPr>
            <w:tcW w:w="40" w:type="dxa"/>
          </w:tcPr>
          <w:p w14:paraId="11E6992A" w14:textId="77777777" w:rsidR="00BA628F" w:rsidRDefault="00BA628F">
            <w:pPr>
              <w:pStyle w:val="EMPTYCELLSTYLE"/>
            </w:pPr>
          </w:p>
        </w:tc>
        <w:tc>
          <w:tcPr>
            <w:tcW w:w="40" w:type="dxa"/>
          </w:tcPr>
          <w:p w14:paraId="11E6992B" w14:textId="77777777" w:rsidR="00BA628F" w:rsidRDefault="00BA628F">
            <w:pPr>
              <w:pStyle w:val="EMPTYCELLSTYLE"/>
            </w:pPr>
          </w:p>
        </w:tc>
        <w:tc>
          <w:tcPr>
            <w:tcW w:w="40" w:type="dxa"/>
            <w:gridSpan w:val="2"/>
          </w:tcPr>
          <w:p w14:paraId="11E6992C" w14:textId="77777777" w:rsidR="00BA628F" w:rsidRDefault="00BA628F">
            <w:pPr>
              <w:pStyle w:val="EMPTYCELLSTYLE"/>
            </w:pPr>
          </w:p>
        </w:tc>
        <w:tc>
          <w:tcPr>
            <w:tcW w:w="379" w:type="dxa"/>
            <w:gridSpan w:val="12"/>
          </w:tcPr>
          <w:p w14:paraId="11E6992D" w14:textId="77777777" w:rsidR="00BA628F" w:rsidRDefault="00BA628F">
            <w:pPr>
              <w:pStyle w:val="EMPTYCELLSTYLE"/>
            </w:pPr>
          </w:p>
        </w:tc>
        <w:tc>
          <w:tcPr>
            <w:tcW w:w="59" w:type="dxa"/>
            <w:gridSpan w:val="2"/>
          </w:tcPr>
          <w:p w14:paraId="11E6992E" w14:textId="77777777" w:rsidR="00BA628F" w:rsidRDefault="00BA628F">
            <w:pPr>
              <w:pStyle w:val="EMPTYCELLSTYLE"/>
            </w:pPr>
          </w:p>
        </w:tc>
        <w:tc>
          <w:tcPr>
            <w:tcW w:w="500" w:type="dxa"/>
            <w:gridSpan w:val="3"/>
          </w:tcPr>
          <w:p w14:paraId="11E6992F" w14:textId="77777777" w:rsidR="00BA628F" w:rsidRDefault="00BA628F">
            <w:pPr>
              <w:pStyle w:val="EMPTYCELLSTYLE"/>
            </w:pPr>
          </w:p>
        </w:tc>
      </w:tr>
      <w:tr w:rsidR="00BA628F" w14:paraId="11E69936" w14:textId="77777777" w:rsidTr="002C180E">
        <w:trPr>
          <w:gridAfter w:val="27"/>
          <w:wAfter w:w="1270" w:type="dxa"/>
          <w:trHeight w:hRule="exact" w:val="400"/>
        </w:trPr>
        <w:tc>
          <w:tcPr>
            <w:tcW w:w="450" w:type="dxa"/>
          </w:tcPr>
          <w:p w14:paraId="11E69931" w14:textId="77777777" w:rsidR="00BA628F" w:rsidRDefault="00BA628F">
            <w:pPr>
              <w:pStyle w:val="EMPTYCELLSTYLE"/>
            </w:pPr>
          </w:p>
        </w:tc>
        <w:tc>
          <w:tcPr>
            <w:tcW w:w="3520" w:type="dxa"/>
            <w:gridSpan w:val="42"/>
            <w:tcMar>
              <w:top w:w="0" w:type="dxa"/>
              <w:left w:w="0" w:type="dxa"/>
              <w:bottom w:w="0" w:type="dxa"/>
              <w:right w:w="0" w:type="dxa"/>
            </w:tcMar>
          </w:tcPr>
          <w:p w14:paraId="11E69932"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9933" w14:textId="77777777" w:rsidR="00BA628F" w:rsidRDefault="00BA628F">
            <w:pPr>
              <w:pStyle w:val="EMPTYCELLSTYLE"/>
            </w:pPr>
          </w:p>
        </w:tc>
        <w:tc>
          <w:tcPr>
            <w:tcW w:w="6918" w:type="dxa"/>
            <w:gridSpan w:val="138"/>
            <w:tcMar>
              <w:top w:w="0" w:type="dxa"/>
              <w:left w:w="0" w:type="dxa"/>
              <w:bottom w:w="0" w:type="dxa"/>
              <w:right w:w="0" w:type="dxa"/>
            </w:tcMar>
          </w:tcPr>
          <w:p w14:paraId="11E69934" w14:textId="77777777" w:rsidR="00BA628F" w:rsidRDefault="0050071D">
            <w:r>
              <w:rPr>
                <w:rFonts w:ascii="DejaVu Sans" w:eastAsia="DejaVu Sans" w:hAnsi="DejaVu Sans" w:cs="DejaVu Sans"/>
                <w:b/>
                <w:color w:val="000000"/>
                <w:sz w:val="26"/>
              </w:rPr>
              <w:t>SCRHPY2-OH</w:t>
            </w:r>
          </w:p>
        </w:tc>
        <w:tc>
          <w:tcPr>
            <w:tcW w:w="40" w:type="dxa"/>
            <w:gridSpan w:val="3"/>
          </w:tcPr>
          <w:p w14:paraId="11E69935" w14:textId="77777777" w:rsidR="00BA628F" w:rsidRDefault="00BA628F">
            <w:pPr>
              <w:pStyle w:val="EMPTYCELLSTYLE"/>
            </w:pPr>
          </w:p>
        </w:tc>
      </w:tr>
      <w:tr w:rsidR="00BA628F" w14:paraId="11E69955" w14:textId="77777777" w:rsidTr="002C180E">
        <w:trPr>
          <w:trHeight w:hRule="exact" w:val="20"/>
        </w:trPr>
        <w:tc>
          <w:tcPr>
            <w:tcW w:w="450" w:type="dxa"/>
          </w:tcPr>
          <w:p w14:paraId="11E69937" w14:textId="77777777" w:rsidR="00BA628F" w:rsidRDefault="00BA628F">
            <w:pPr>
              <w:pStyle w:val="EMPTYCELLSTYLE"/>
            </w:pPr>
          </w:p>
        </w:tc>
        <w:tc>
          <w:tcPr>
            <w:tcW w:w="40" w:type="dxa"/>
            <w:gridSpan w:val="2"/>
          </w:tcPr>
          <w:p w14:paraId="11E69938" w14:textId="77777777" w:rsidR="00BA628F" w:rsidRDefault="00BA628F">
            <w:pPr>
              <w:pStyle w:val="EMPTYCELLSTYLE"/>
            </w:pPr>
          </w:p>
        </w:tc>
        <w:tc>
          <w:tcPr>
            <w:tcW w:w="380" w:type="dxa"/>
          </w:tcPr>
          <w:p w14:paraId="11E69939" w14:textId="77777777" w:rsidR="00BA628F" w:rsidRDefault="00BA628F">
            <w:pPr>
              <w:pStyle w:val="EMPTYCELLSTYLE"/>
            </w:pPr>
          </w:p>
        </w:tc>
        <w:tc>
          <w:tcPr>
            <w:tcW w:w="1470" w:type="dxa"/>
            <w:gridSpan w:val="11"/>
          </w:tcPr>
          <w:p w14:paraId="11E6993A" w14:textId="77777777" w:rsidR="00BA628F" w:rsidRDefault="00BA628F">
            <w:pPr>
              <w:pStyle w:val="EMPTYCELLSTYLE"/>
            </w:pPr>
          </w:p>
        </w:tc>
        <w:tc>
          <w:tcPr>
            <w:tcW w:w="40" w:type="dxa"/>
            <w:gridSpan w:val="2"/>
          </w:tcPr>
          <w:p w14:paraId="11E6993B" w14:textId="77777777" w:rsidR="00BA628F" w:rsidRDefault="00BA628F">
            <w:pPr>
              <w:pStyle w:val="EMPTYCELLSTYLE"/>
            </w:pPr>
          </w:p>
        </w:tc>
        <w:tc>
          <w:tcPr>
            <w:tcW w:w="760" w:type="dxa"/>
            <w:gridSpan w:val="9"/>
          </w:tcPr>
          <w:p w14:paraId="11E6993C" w14:textId="77777777" w:rsidR="00BA628F" w:rsidRDefault="00BA628F">
            <w:pPr>
              <w:pStyle w:val="EMPTYCELLSTYLE"/>
            </w:pPr>
          </w:p>
        </w:tc>
        <w:tc>
          <w:tcPr>
            <w:tcW w:w="340" w:type="dxa"/>
            <w:gridSpan w:val="12"/>
          </w:tcPr>
          <w:p w14:paraId="11E6993D" w14:textId="77777777" w:rsidR="00BA628F" w:rsidRDefault="00BA628F">
            <w:pPr>
              <w:pStyle w:val="EMPTYCELLSTYLE"/>
            </w:pPr>
          </w:p>
        </w:tc>
        <w:tc>
          <w:tcPr>
            <w:tcW w:w="520" w:type="dxa"/>
            <w:gridSpan w:val="6"/>
          </w:tcPr>
          <w:p w14:paraId="11E6993E" w14:textId="77777777" w:rsidR="00BA628F" w:rsidRDefault="00BA628F">
            <w:pPr>
              <w:pStyle w:val="EMPTYCELLSTYLE"/>
            </w:pPr>
          </w:p>
        </w:tc>
        <w:tc>
          <w:tcPr>
            <w:tcW w:w="440" w:type="dxa"/>
            <w:gridSpan w:val="14"/>
          </w:tcPr>
          <w:p w14:paraId="11E6993F" w14:textId="77777777" w:rsidR="00BA628F" w:rsidRDefault="00BA628F">
            <w:pPr>
              <w:pStyle w:val="EMPTYCELLSTYLE"/>
            </w:pPr>
          </w:p>
        </w:tc>
        <w:tc>
          <w:tcPr>
            <w:tcW w:w="340" w:type="dxa"/>
            <w:gridSpan w:val="2"/>
          </w:tcPr>
          <w:p w14:paraId="11E69940" w14:textId="77777777" w:rsidR="00BA628F" w:rsidRDefault="00BA628F">
            <w:pPr>
              <w:pStyle w:val="EMPTYCELLSTYLE"/>
            </w:pPr>
          </w:p>
        </w:tc>
        <w:tc>
          <w:tcPr>
            <w:tcW w:w="60" w:type="dxa"/>
            <w:gridSpan w:val="2"/>
          </w:tcPr>
          <w:p w14:paraId="11E69941" w14:textId="77777777" w:rsidR="00BA628F" w:rsidRDefault="00BA628F">
            <w:pPr>
              <w:pStyle w:val="EMPTYCELLSTYLE"/>
            </w:pPr>
          </w:p>
        </w:tc>
        <w:tc>
          <w:tcPr>
            <w:tcW w:w="200" w:type="dxa"/>
            <w:gridSpan w:val="2"/>
          </w:tcPr>
          <w:p w14:paraId="11E69942" w14:textId="77777777" w:rsidR="00BA628F" w:rsidRDefault="00BA628F">
            <w:pPr>
              <w:pStyle w:val="EMPTYCELLSTYLE"/>
            </w:pPr>
          </w:p>
        </w:tc>
        <w:tc>
          <w:tcPr>
            <w:tcW w:w="880" w:type="dxa"/>
            <w:gridSpan w:val="24"/>
          </w:tcPr>
          <w:p w14:paraId="11E69943" w14:textId="77777777" w:rsidR="00BA628F" w:rsidRDefault="00BA628F">
            <w:pPr>
              <w:pStyle w:val="EMPTYCELLSTYLE"/>
            </w:pPr>
          </w:p>
        </w:tc>
        <w:tc>
          <w:tcPr>
            <w:tcW w:w="180" w:type="dxa"/>
            <w:gridSpan w:val="5"/>
          </w:tcPr>
          <w:p w14:paraId="11E69944" w14:textId="77777777" w:rsidR="00BA628F" w:rsidRDefault="00BA628F">
            <w:pPr>
              <w:pStyle w:val="EMPTYCELLSTYLE"/>
            </w:pPr>
          </w:p>
        </w:tc>
        <w:tc>
          <w:tcPr>
            <w:tcW w:w="80" w:type="dxa"/>
            <w:gridSpan w:val="2"/>
          </w:tcPr>
          <w:p w14:paraId="11E69945" w14:textId="77777777" w:rsidR="00BA628F" w:rsidRDefault="00BA628F">
            <w:pPr>
              <w:pStyle w:val="EMPTYCELLSTYLE"/>
            </w:pPr>
          </w:p>
        </w:tc>
        <w:tc>
          <w:tcPr>
            <w:tcW w:w="160" w:type="dxa"/>
            <w:gridSpan w:val="7"/>
          </w:tcPr>
          <w:p w14:paraId="11E69946" w14:textId="77777777" w:rsidR="00BA628F" w:rsidRDefault="00BA628F">
            <w:pPr>
              <w:pStyle w:val="EMPTYCELLSTYLE"/>
            </w:pPr>
          </w:p>
        </w:tc>
        <w:tc>
          <w:tcPr>
            <w:tcW w:w="720" w:type="dxa"/>
            <w:gridSpan w:val="18"/>
          </w:tcPr>
          <w:p w14:paraId="11E69947" w14:textId="77777777" w:rsidR="00BA628F" w:rsidRDefault="00BA628F">
            <w:pPr>
              <w:pStyle w:val="EMPTYCELLSTYLE"/>
            </w:pPr>
          </w:p>
        </w:tc>
        <w:tc>
          <w:tcPr>
            <w:tcW w:w="240" w:type="dxa"/>
            <w:gridSpan w:val="3"/>
          </w:tcPr>
          <w:p w14:paraId="11E69948" w14:textId="77777777" w:rsidR="00BA628F" w:rsidRDefault="00BA628F">
            <w:pPr>
              <w:pStyle w:val="EMPTYCELLSTYLE"/>
            </w:pPr>
          </w:p>
        </w:tc>
        <w:tc>
          <w:tcPr>
            <w:tcW w:w="40" w:type="dxa"/>
          </w:tcPr>
          <w:p w14:paraId="11E69949" w14:textId="77777777" w:rsidR="00BA628F" w:rsidRDefault="00BA628F">
            <w:pPr>
              <w:pStyle w:val="EMPTYCELLSTYLE"/>
            </w:pPr>
          </w:p>
        </w:tc>
        <w:tc>
          <w:tcPr>
            <w:tcW w:w="100" w:type="dxa"/>
            <w:gridSpan w:val="2"/>
          </w:tcPr>
          <w:p w14:paraId="11E6994A" w14:textId="77777777" w:rsidR="00BA628F" w:rsidRDefault="00BA628F">
            <w:pPr>
              <w:pStyle w:val="EMPTYCELLSTYLE"/>
            </w:pPr>
          </w:p>
        </w:tc>
        <w:tc>
          <w:tcPr>
            <w:tcW w:w="1200" w:type="dxa"/>
            <w:gridSpan w:val="10"/>
          </w:tcPr>
          <w:p w14:paraId="11E6994B" w14:textId="77777777" w:rsidR="00BA628F" w:rsidRDefault="00BA628F">
            <w:pPr>
              <w:pStyle w:val="EMPTYCELLSTYLE"/>
            </w:pPr>
          </w:p>
        </w:tc>
        <w:tc>
          <w:tcPr>
            <w:tcW w:w="2480" w:type="dxa"/>
            <w:gridSpan w:val="55"/>
          </w:tcPr>
          <w:p w14:paraId="11E6994C" w14:textId="77777777" w:rsidR="00BA628F" w:rsidRDefault="00BA628F">
            <w:pPr>
              <w:pStyle w:val="EMPTYCELLSTYLE"/>
            </w:pPr>
          </w:p>
        </w:tc>
        <w:tc>
          <w:tcPr>
            <w:tcW w:w="40" w:type="dxa"/>
          </w:tcPr>
          <w:p w14:paraId="11E6994D" w14:textId="77777777" w:rsidR="00BA628F" w:rsidRDefault="00BA628F">
            <w:pPr>
              <w:pStyle w:val="EMPTYCELLSTYLE"/>
            </w:pPr>
          </w:p>
        </w:tc>
        <w:tc>
          <w:tcPr>
            <w:tcW w:w="40" w:type="dxa"/>
          </w:tcPr>
          <w:p w14:paraId="11E6994E" w14:textId="77777777" w:rsidR="00BA628F" w:rsidRDefault="00BA628F">
            <w:pPr>
              <w:pStyle w:val="EMPTYCELLSTYLE"/>
            </w:pPr>
          </w:p>
        </w:tc>
        <w:tc>
          <w:tcPr>
            <w:tcW w:w="40" w:type="dxa"/>
          </w:tcPr>
          <w:p w14:paraId="11E6994F" w14:textId="77777777" w:rsidR="00BA628F" w:rsidRDefault="00BA628F">
            <w:pPr>
              <w:pStyle w:val="EMPTYCELLSTYLE"/>
            </w:pPr>
          </w:p>
        </w:tc>
        <w:tc>
          <w:tcPr>
            <w:tcW w:w="40" w:type="dxa"/>
          </w:tcPr>
          <w:p w14:paraId="11E69950" w14:textId="77777777" w:rsidR="00BA628F" w:rsidRDefault="00BA628F">
            <w:pPr>
              <w:pStyle w:val="EMPTYCELLSTYLE"/>
            </w:pPr>
          </w:p>
        </w:tc>
        <w:tc>
          <w:tcPr>
            <w:tcW w:w="40" w:type="dxa"/>
            <w:gridSpan w:val="2"/>
          </w:tcPr>
          <w:p w14:paraId="11E69951" w14:textId="77777777" w:rsidR="00BA628F" w:rsidRDefault="00BA628F">
            <w:pPr>
              <w:pStyle w:val="EMPTYCELLSTYLE"/>
            </w:pPr>
          </w:p>
        </w:tc>
        <w:tc>
          <w:tcPr>
            <w:tcW w:w="379" w:type="dxa"/>
            <w:gridSpan w:val="12"/>
          </w:tcPr>
          <w:p w14:paraId="11E69952" w14:textId="77777777" w:rsidR="00BA628F" w:rsidRDefault="00BA628F">
            <w:pPr>
              <w:pStyle w:val="EMPTYCELLSTYLE"/>
            </w:pPr>
          </w:p>
        </w:tc>
        <w:tc>
          <w:tcPr>
            <w:tcW w:w="59" w:type="dxa"/>
            <w:gridSpan w:val="2"/>
          </w:tcPr>
          <w:p w14:paraId="11E69953" w14:textId="77777777" w:rsidR="00BA628F" w:rsidRDefault="00BA628F">
            <w:pPr>
              <w:pStyle w:val="EMPTYCELLSTYLE"/>
            </w:pPr>
          </w:p>
        </w:tc>
        <w:tc>
          <w:tcPr>
            <w:tcW w:w="500" w:type="dxa"/>
            <w:gridSpan w:val="3"/>
          </w:tcPr>
          <w:p w14:paraId="11E69954" w14:textId="77777777" w:rsidR="00BA628F" w:rsidRDefault="00BA628F">
            <w:pPr>
              <w:pStyle w:val="EMPTYCELLSTYLE"/>
            </w:pPr>
          </w:p>
        </w:tc>
      </w:tr>
      <w:tr w:rsidR="00BA628F" w14:paraId="11E6995D" w14:textId="77777777" w:rsidTr="002C180E">
        <w:trPr>
          <w:gridAfter w:val="27"/>
          <w:wAfter w:w="1270" w:type="dxa"/>
          <w:trHeight w:hRule="exact" w:val="20"/>
        </w:trPr>
        <w:tc>
          <w:tcPr>
            <w:tcW w:w="450" w:type="dxa"/>
          </w:tcPr>
          <w:p w14:paraId="11E69956" w14:textId="77777777" w:rsidR="00BA628F" w:rsidRDefault="00BA628F">
            <w:pPr>
              <w:pStyle w:val="EMPTYCELLSTYLE"/>
            </w:pPr>
          </w:p>
        </w:tc>
        <w:tc>
          <w:tcPr>
            <w:tcW w:w="10439" w:type="dxa"/>
            <w:gridSpan w:val="179"/>
            <w:tcMar>
              <w:top w:w="0" w:type="dxa"/>
              <w:left w:w="0" w:type="dxa"/>
              <w:bottom w:w="0" w:type="dxa"/>
              <w:right w:w="0" w:type="dxa"/>
            </w:tcMar>
          </w:tcPr>
          <w:p w14:paraId="11E69957" w14:textId="77777777" w:rsidR="00BA628F" w:rsidRDefault="0050071D">
            <w:r>
              <w:br w:type="page"/>
            </w:r>
          </w:p>
          <w:p w14:paraId="11E69958" w14:textId="77777777" w:rsidR="00BA628F" w:rsidRDefault="00BA628F">
            <w:bookmarkStart w:id="18" w:name="JR_PAGE_ANCHOR_0_18"/>
            <w:bookmarkEnd w:id="18"/>
          </w:p>
          <w:p w14:paraId="11E69959" w14:textId="77777777" w:rsidR="00BA628F" w:rsidRDefault="0050071D">
            <w:r>
              <w:br w:type="page"/>
            </w:r>
          </w:p>
          <w:p w14:paraId="11E6995A" w14:textId="77777777" w:rsidR="00BA628F" w:rsidRDefault="00BA628F">
            <w:pPr>
              <w:pStyle w:val="EMPTYCELLSTYLE"/>
            </w:pPr>
          </w:p>
        </w:tc>
        <w:tc>
          <w:tcPr>
            <w:tcW w:w="59" w:type="dxa"/>
            <w:gridSpan w:val="4"/>
          </w:tcPr>
          <w:p w14:paraId="11E6995B" w14:textId="77777777" w:rsidR="00BA628F" w:rsidRDefault="00BA628F">
            <w:pPr>
              <w:pStyle w:val="EMPTYCELLSTYLE"/>
            </w:pPr>
          </w:p>
        </w:tc>
        <w:tc>
          <w:tcPr>
            <w:tcW w:w="40" w:type="dxa"/>
            <w:gridSpan w:val="3"/>
          </w:tcPr>
          <w:p w14:paraId="11E6995C" w14:textId="77777777" w:rsidR="00BA628F" w:rsidRDefault="00BA628F">
            <w:pPr>
              <w:pStyle w:val="EMPTYCELLSTYLE"/>
            </w:pPr>
          </w:p>
        </w:tc>
      </w:tr>
      <w:tr w:rsidR="00BA628F" w14:paraId="11E6997C" w14:textId="77777777" w:rsidTr="002C180E">
        <w:trPr>
          <w:trHeight w:hRule="exact" w:val="40"/>
        </w:trPr>
        <w:tc>
          <w:tcPr>
            <w:tcW w:w="450" w:type="dxa"/>
          </w:tcPr>
          <w:p w14:paraId="11E6995E" w14:textId="77777777" w:rsidR="00BA628F" w:rsidRDefault="00BA628F">
            <w:pPr>
              <w:pStyle w:val="EMPTYCELLSTYLE"/>
            </w:pPr>
          </w:p>
        </w:tc>
        <w:tc>
          <w:tcPr>
            <w:tcW w:w="40" w:type="dxa"/>
            <w:gridSpan w:val="2"/>
          </w:tcPr>
          <w:p w14:paraId="11E6995F" w14:textId="77777777" w:rsidR="00BA628F" w:rsidRDefault="00BA628F">
            <w:pPr>
              <w:pStyle w:val="EMPTYCELLSTYLE"/>
            </w:pPr>
          </w:p>
        </w:tc>
        <w:tc>
          <w:tcPr>
            <w:tcW w:w="380" w:type="dxa"/>
          </w:tcPr>
          <w:p w14:paraId="11E69960" w14:textId="77777777" w:rsidR="00BA628F" w:rsidRDefault="00BA628F">
            <w:pPr>
              <w:pStyle w:val="EMPTYCELLSTYLE"/>
            </w:pPr>
          </w:p>
        </w:tc>
        <w:tc>
          <w:tcPr>
            <w:tcW w:w="1470" w:type="dxa"/>
            <w:gridSpan w:val="11"/>
          </w:tcPr>
          <w:p w14:paraId="11E69961" w14:textId="77777777" w:rsidR="00BA628F" w:rsidRDefault="00BA628F">
            <w:pPr>
              <w:pStyle w:val="EMPTYCELLSTYLE"/>
            </w:pPr>
          </w:p>
        </w:tc>
        <w:tc>
          <w:tcPr>
            <w:tcW w:w="40" w:type="dxa"/>
            <w:gridSpan w:val="2"/>
          </w:tcPr>
          <w:p w14:paraId="11E69962" w14:textId="77777777" w:rsidR="00BA628F" w:rsidRDefault="00BA628F">
            <w:pPr>
              <w:pStyle w:val="EMPTYCELLSTYLE"/>
            </w:pPr>
          </w:p>
        </w:tc>
        <w:tc>
          <w:tcPr>
            <w:tcW w:w="760" w:type="dxa"/>
            <w:gridSpan w:val="9"/>
          </w:tcPr>
          <w:p w14:paraId="11E69963" w14:textId="77777777" w:rsidR="00BA628F" w:rsidRDefault="00BA628F">
            <w:pPr>
              <w:pStyle w:val="EMPTYCELLSTYLE"/>
            </w:pPr>
          </w:p>
        </w:tc>
        <w:tc>
          <w:tcPr>
            <w:tcW w:w="340" w:type="dxa"/>
            <w:gridSpan w:val="12"/>
          </w:tcPr>
          <w:p w14:paraId="11E69964" w14:textId="77777777" w:rsidR="00BA628F" w:rsidRDefault="00BA628F">
            <w:pPr>
              <w:pStyle w:val="EMPTYCELLSTYLE"/>
            </w:pPr>
          </w:p>
        </w:tc>
        <w:tc>
          <w:tcPr>
            <w:tcW w:w="520" w:type="dxa"/>
            <w:gridSpan w:val="6"/>
          </w:tcPr>
          <w:p w14:paraId="11E69965" w14:textId="77777777" w:rsidR="00BA628F" w:rsidRDefault="00BA628F">
            <w:pPr>
              <w:pStyle w:val="EMPTYCELLSTYLE"/>
            </w:pPr>
          </w:p>
        </w:tc>
        <w:tc>
          <w:tcPr>
            <w:tcW w:w="440" w:type="dxa"/>
            <w:gridSpan w:val="14"/>
          </w:tcPr>
          <w:p w14:paraId="11E69966" w14:textId="77777777" w:rsidR="00BA628F" w:rsidRDefault="00BA628F">
            <w:pPr>
              <w:pStyle w:val="EMPTYCELLSTYLE"/>
            </w:pPr>
          </w:p>
        </w:tc>
        <w:tc>
          <w:tcPr>
            <w:tcW w:w="340" w:type="dxa"/>
            <w:gridSpan w:val="2"/>
          </w:tcPr>
          <w:p w14:paraId="11E69967" w14:textId="77777777" w:rsidR="00BA628F" w:rsidRDefault="00BA628F">
            <w:pPr>
              <w:pStyle w:val="EMPTYCELLSTYLE"/>
            </w:pPr>
          </w:p>
        </w:tc>
        <w:tc>
          <w:tcPr>
            <w:tcW w:w="60" w:type="dxa"/>
            <w:gridSpan w:val="2"/>
          </w:tcPr>
          <w:p w14:paraId="11E69968" w14:textId="77777777" w:rsidR="00BA628F" w:rsidRDefault="00BA628F">
            <w:pPr>
              <w:pStyle w:val="EMPTYCELLSTYLE"/>
            </w:pPr>
          </w:p>
        </w:tc>
        <w:tc>
          <w:tcPr>
            <w:tcW w:w="200" w:type="dxa"/>
            <w:gridSpan w:val="2"/>
          </w:tcPr>
          <w:p w14:paraId="11E69969" w14:textId="77777777" w:rsidR="00BA628F" w:rsidRDefault="00BA628F">
            <w:pPr>
              <w:pStyle w:val="EMPTYCELLSTYLE"/>
            </w:pPr>
          </w:p>
        </w:tc>
        <w:tc>
          <w:tcPr>
            <w:tcW w:w="880" w:type="dxa"/>
            <w:gridSpan w:val="24"/>
          </w:tcPr>
          <w:p w14:paraId="11E6996A" w14:textId="77777777" w:rsidR="00BA628F" w:rsidRDefault="00BA628F">
            <w:pPr>
              <w:pStyle w:val="EMPTYCELLSTYLE"/>
            </w:pPr>
          </w:p>
        </w:tc>
        <w:tc>
          <w:tcPr>
            <w:tcW w:w="180" w:type="dxa"/>
            <w:gridSpan w:val="5"/>
          </w:tcPr>
          <w:p w14:paraId="11E6996B" w14:textId="77777777" w:rsidR="00BA628F" w:rsidRDefault="00BA628F">
            <w:pPr>
              <w:pStyle w:val="EMPTYCELLSTYLE"/>
            </w:pPr>
          </w:p>
        </w:tc>
        <w:tc>
          <w:tcPr>
            <w:tcW w:w="80" w:type="dxa"/>
            <w:gridSpan w:val="2"/>
          </w:tcPr>
          <w:p w14:paraId="11E6996C" w14:textId="77777777" w:rsidR="00BA628F" w:rsidRDefault="00BA628F">
            <w:pPr>
              <w:pStyle w:val="EMPTYCELLSTYLE"/>
            </w:pPr>
          </w:p>
        </w:tc>
        <w:tc>
          <w:tcPr>
            <w:tcW w:w="160" w:type="dxa"/>
            <w:gridSpan w:val="7"/>
          </w:tcPr>
          <w:p w14:paraId="11E6996D" w14:textId="77777777" w:rsidR="00BA628F" w:rsidRDefault="00BA628F">
            <w:pPr>
              <w:pStyle w:val="EMPTYCELLSTYLE"/>
            </w:pPr>
          </w:p>
        </w:tc>
        <w:tc>
          <w:tcPr>
            <w:tcW w:w="720" w:type="dxa"/>
            <w:gridSpan w:val="18"/>
          </w:tcPr>
          <w:p w14:paraId="11E6996E" w14:textId="77777777" w:rsidR="00BA628F" w:rsidRDefault="00BA628F">
            <w:pPr>
              <w:pStyle w:val="EMPTYCELLSTYLE"/>
            </w:pPr>
          </w:p>
        </w:tc>
        <w:tc>
          <w:tcPr>
            <w:tcW w:w="240" w:type="dxa"/>
            <w:gridSpan w:val="3"/>
          </w:tcPr>
          <w:p w14:paraId="11E6996F" w14:textId="77777777" w:rsidR="00BA628F" w:rsidRDefault="00BA628F">
            <w:pPr>
              <w:pStyle w:val="EMPTYCELLSTYLE"/>
            </w:pPr>
          </w:p>
        </w:tc>
        <w:tc>
          <w:tcPr>
            <w:tcW w:w="40" w:type="dxa"/>
          </w:tcPr>
          <w:p w14:paraId="11E69970" w14:textId="77777777" w:rsidR="00BA628F" w:rsidRDefault="00BA628F">
            <w:pPr>
              <w:pStyle w:val="EMPTYCELLSTYLE"/>
            </w:pPr>
          </w:p>
        </w:tc>
        <w:tc>
          <w:tcPr>
            <w:tcW w:w="100" w:type="dxa"/>
            <w:gridSpan w:val="2"/>
          </w:tcPr>
          <w:p w14:paraId="11E69971" w14:textId="77777777" w:rsidR="00BA628F" w:rsidRDefault="00BA628F">
            <w:pPr>
              <w:pStyle w:val="EMPTYCELLSTYLE"/>
            </w:pPr>
          </w:p>
        </w:tc>
        <w:tc>
          <w:tcPr>
            <w:tcW w:w="1200" w:type="dxa"/>
            <w:gridSpan w:val="10"/>
          </w:tcPr>
          <w:p w14:paraId="11E69972" w14:textId="77777777" w:rsidR="00BA628F" w:rsidRDefault="00BA628F">
            <w:pPr>
              <w:pStyle w:val="EMPTYCELLSTYLE"/>
            </w:pPr>
          </w:p>
        </w:tc>
        <w:tc>
          <w:tcPr>
            <w:tcW w:w="2480" w:type="dxa"/>
            <w:gridSpan w:val="55"/>
          </w:tcPr>
          <w:p w14:paraId="11E69973" w14:textId="77777777" w:rsidR="00BA628F" w:rsidRDefault="00BA628F">
            <w:pPr>
              <w:pStyle w:val="EMPTYCELLSTYLE"/>
            </w:pPr>
          </w:p>
        </w:tc>
        <w:tc>
          <w:tcPr>
            <w:tcW w:w="40" w:type="dxa"/>
          </w:tcPr>
          <w:p w14:paraId="11E69974" w14:textId="77777777" w:rsidR="00BA628F" w:rsidRDefault="00BA628F">
            <w:pPr>
              <w:pStyle w:val="EMPTYCELLSTYLE"/>
            </w:pPr>
          </w:p>
        </w:tc>
        <w:tc>
          <w:tcPr>
            <w:tcW w:w="40" w:type="dxa"/>
          </w:tcPr>
          <w:p w14:paraId="11E69975" w14:textId="77777777" w:rsidR="00BA628F" w:rsidRDefault="00BA628F">
            <w:pPr>
              <w:pStyle w:val="EMPTYCELLSTYLE"/>
            </w:pPr>
          </w:p>
        </w:tc>
        <w:tc>
          <w:tcPr>
            <w:tcW w:w="40" w:type="dxa"/>
          </w:tcPr>
          <w:p w14:paraId="11E69976" w14:textId="77777777" w:rsidR="00BA628F" w:rsidRDefault="00BA628F">
            <w:pPr>
              <w:pStyle w:val="EMPTYCELLSTYLE"/>
            </w:pPr>
          </w:p>
        </w:tc>
        <w:tc>
          <w:tcPr>
            <w:tcW w:w="40" w:type="dxa"/>
          </w:tcPr>
          <w:p w14:paraId="11E69977" w14:textId="77777777" w:rsidR="00BA628F" w:rsidRDefault="00BA628F">
            <w:pPr>
              <w:pStyle w:val="EMPTYCELLSTYLE"/>
            </w:pPr>
          </w:p>
        </w:tc>
        <w:tc>
          <w:tcPr>
            <w:tcW w:w="40" w:type="dxa"/>
            <w:gridSpan w:val="2"/>
          </w:tcPr>
          <w:p w14:paraId="11E69978" w14:textId="77777777" w:rsidR="00BA628F" w:rsidRDefault="00BA628F">
            <w:pPr>
              <w:pStyle w:val="EMPTYCELLSTYLE"/>
            </w:pPr>
          </w:p>
        </w:tc>
        <w:tc>
          <w:tcPr>
            <w:tcW w:w="379" w:type="dxa"/>
            <w:gridSpan w:val="12"/>
          </w:tcPr>
          <w:p w14:paraId="11E69979" w14:textId="77777777" w:rsidR="00BA628F" w:rsidRDefault="00BA628F">
            <w:pPr>
              <w:pStyle w:val="EMPTYCELLSTYLE"/>
            </w:pPr>
          </w:p>
        </w:tc>
        <w:tc>
          <w:tcPr>
            <w:tcW w:w="59" w:type="dxa"/>
            <w:gridSpan w:val="2"/>
          </w:tcPr>
          <w:p w14:paraId="11E6997A" w14:textId="77777777" w:rsidR="00BA628F" w:rsidRDefault="00BA628F">
            <w:pPr>
              <w:pStyle w:val="EMPTYCELLSTYLE"/>
            </w:pPr>
          </w:p>
        </w:tc>
        <w:tc>
          <w:tcPr>
            <w:tcW w:w="500" w:type="dxa"/>
            <w:gridSpan w:val="3"/>
          </w:tcPr>
          <w:p w14:paraId="11E6997B" w14:textId="77777777" w:rsidR="00BA628F" w:rsidRDefault="00BA628F">
            <w:pPr>
              <w:pStyle w:val="EMPTYCELLSTYLE"/>
            </w:pPr>
          </w:p>
        </w:tc>
      </w:tr>
      <w:tr w:rsidR="00BA628F" w14:paraId="11E69982" w14:textId="77777777" w:rsidTr="002C180E">
        <w:trPr>
          <w:gridAfter w:val="27"/>
          <w:wAfter w:w="1270" w:type="dxa"/>
          <w:trHeight w:hRule="exact" w:val="340"/>
        </w:trPr>
        <w:tc>
          <w:tcPr>
            <w:tcW w:w="450" w:type="dxa"/>
          </w:tcPr>
          <w:p w14:paraId="11E6997D" w14:textId="77777777" w:rsidR="00BA628F" w:rsidRDefault="00BA628F">
            <w:pPr>
              <w:pStyle w:val="EMPTYCELLSTYLE"/>
            </w:pPr>
          </w:p>
        </w:tc>
        <w:tc>
          <w:tcPr>
            <w:tcW w:w="3520" w:type="dxa"/>
            <w:gridSpan w:val="42"/>
            <w:tcMar>
              <w:top w:w="0" w:type="dxa"/>
              <w:left w:w="0" w:type="dxa"/>
              <w:bottom w:w="0" w:type="dxa"/>
              <w:right w:w="0" w:type="dxa"/>
            </w:tcMar>
          </w:tcPr>
          <w:p w14:paraId="11E6997E" w14:textId="77777777" w:rsidR="00BA628F" w:rsidRDefault="0050071D">
            <w:r>
              <w:rPr>
                <w:rFonts w:ascii="DejaVu Sans" w:eastAsia="DejaVu Sans" w:hAnsi="DejaVu Sans" w:cs="DejaVu Sans"/>
                <w:b/>
                <w:color w:val="000000"/>
                <w:sz w:val="26"/>
              </w:rPr>
              <w:t>Activity Title:</w:t>
            </w:r>
          </w:p>
        </w:tc>
        <w:tc>
          <w:tcPr>
            <w:tcW w:w="60" w:type="dxa"/>
            <w:gridSpan w:val="3"/>
          </w:tcPr>
          <w:p w14:paraId="11E6997F" w14:textId="77777777" w:rsidR="00BA628F" w:rsidRDefault="00BA628F">
            <w:pPr>
              <w:pStyle w:val="EMPTYCELLSTYLE"/>
            </w:pPr>
          </w:p>
        </w:tc>
        <w:tc>
          <w:tcPr>
            <w:tcW w:w="6918" w:type="dxa"/>
            <w:gridSpan w:val="138"/>
            <w:tcMar>
              <w:top w:w="0" w:type="dxa"/>
              <w:left w:w="0" w:type="dxa"/>
              <w:bottom w:w="0" w:type="dxa"/>
              <w:right w:w="0" w:type="dxa"/>
            </w:tcMar>
          </w:tcPr>
          <w:p w14:paraId="11E69980" w14:textId="77777777" w:rsidR="00BA628F" w:rsidRDefault="0050071D">
            <w:r>
              <w:rPr>
                <w:rFonts w:ascii="DejaVu Sans" w:eastAsia="DejaVu Sans" w:hAnsi="DejaVu Sans" w:cs="DejaVu Sans"/>
                <w:b/>
                <w:color w:val="000000"/>
                <w:sz w:val="26"/>
              </w:rPr>
              <w:t>Rental Assistance</w:t>
            </w:r>
          </w:p>
        </w:tc>
        <w:tc>
          <w:tcPr>
            <w:tcW w:w="40" w:type="dxa"/>
            <w:gridSpan w:val="3"/>
          </w:tcPr>
          <w:p w14:paraId="11E69981" w14:textId="77777777" w:rsidR="00BA628F" w:rsidRDefault="00BA628F">
            <w:pPr>
              <w:pStyle w:val="EMPTYCELLSTYLE"/>
            </w:pPr>
          </w:p>
        </w:tc>
      </w:tr>
      <w:tr w:rsidR="00BA628F" w14:paraId="11E699A1" w14:textId="77777777" w:rsidTr="002C180E">
        <w:trPr>
          <w:trHeight w:hRule="exact" w:val="20"/>
        </w:trPr>
        <w:tc>
          <w:tcPr>
            <w:tcW w:w="450" w:type="dxa"/>
          </w:tcPr>
          <w:p w14:paraId="11E69983" w14:textId="77777777" w:rsidR="00BA628F" w:rsidRDefault="00BA628F">
            <w:pPr>
              <w:pStyle w:val="EMPTYCELLSTYLE"/>
            </w:pPr>
          </w:p>
        </w:tc>
        <w:tc>
          <w:tcPr>
            <w:tcW w:w="40" w:type="dxa"/>
            <w:gridSpan w:val="2"/>
          </w:tcPr>
          <w:p w14:paraId="11E69984" w14:textId="77777777" w:rsidR="00BA628F" w:rsidRDefault="00BA628F">
            <w:pPr>
              <w:pStyle w:val="EMPTYCELLSTYLE"/>
            </w:pPr>
          </w:p>
        </w:tc>
        <w:tc>
          <w:tcPr>
            <w:tcW w:w="380" w:type="dxa"/>
          </w:tcPr>
          <w:p w14:paraId="11E69985" w14:textId="77777777" w:rsidR="00BA628F" w:rsidRDefault="00BA628F">
            <w:pPr>
              <w:pStyle w:val="EMPTYCELLSTYLE"/>
            </w:pPr>
          </w:p>
        </w:tc>
        <w:tc>
          <w:tcPr>
            <w:tcW w:w="1470" w:type="dxa"/>
            <w:gridSpan w:val="11"/>
          </w:tcPr>
          <w:p w14:paraId="11E69986" w14:textId="77777777" w:rsidR="00BA628F" w:rsidRDefault="00BA628F">
            <w:pPr>
              <w:pStyle w:val="EMPTYCELLSTYLE"/>
            </w:pPr>
          </w:p>
        </w:tc>
        <w:tc>
          <w:tcPr>
            <w:tcW w:w="40" w:type="dxa"/>
            <w:gridSpan w:val="2"/>
          </w:tcPr>
          <w:p w14:paraId="11E69987" w14:textId="77777777" w:rsidR="00BA628F" w:rsidRDefault="00BA628F">
            <w:pPr>
              <w:pStyle w:val="EMPTYCELLSTYLE"/>
            </w:pPr>
          </w:p>
        </w:tc>
        <w:tc>
          <w:tcPr>
            <w:tcW w:w="760" w:type="dxa"/>
            <w:gridSpan w:val="9"/>
          </w:tcPr>
          <w:p w14:paraId="11E69988" w14:textId="77777777" w:rsidR="00BA628F" w:rsidRDefault="00BA628F">
            <w:pPr>
              <w:pStyle w:val="EMPTYCELLSTYLE"/>
            </w:pPr>
          </w:p>
        </w:tc>
        <w:tc>
          <w:tcPr>
            <w:tcW w:w="340" w:type="dxa"/>
            <w:gridSpan w:val="12"/>
          </w:tcPr>
          <w:p w14:paraId="11E69989" w14:textId="77777777" w:rsidR="00BA628F" w:rsidRDefault="00BA628F">
            <w:pPr>
              <w:pStyle w:val="EMPTYCELLSTYLE"/>
            </w:pPr>
          </w:p>
        </w:tc>
        <w:tc>
          <w:tcPr>
            <w:tcW w:w="520" w:type="dxa"/>
            <w:gridSpan w:val="6"/>
          </w:tcPr>
          <w:p w14:paraId="11E6998A" w14:textId="77777777" w:rsidR="00BA628F" w:rsidRDefault="00BA628F">
            <w:pPr>
              <w:pStyle w:val="EMPTYCELLSTYLE"/>
            </w:pPr>
          </w:p>
        </w:tc>
        <w:tc>
          <w:tcPr>
            <w:tcW w:w="440" w:type="dxa"/>
            <w:gridSpan w:val="14"/>
          </w:tcPr>
          <w:p w14:paraId="11E6998B" w14:textId="77777777" w:rsidR="00BA628F" w:rsidRDefault="00BA628F">
            <w:pPr>
              <w:pStyle w:val="EMPTYCELLSTYLE"/>
            </w:pPr>
          </w:p>
        </w:tc>
        <w:tc>
          <w:tcPr>
            <w:tcW w:w="340" w:type="dxa"/>
            <w:gridSpan w:val="2"/>
          </w:tcPr>
          <w:p w14:paraId="11E6998C" w14:textId="77777777" w:rsidR="00BA628F" w:rsidRDefault="00BA628F">
            <w:pPr>
              <w:pStyle w:val="EMPTYCELLSTYLE"/>
            </w:pPr>
          </w:p>
        </w:tc>
        <w:tc>
          <w:tcPr>
            <w:tcW w:w="60" w:type="dxa"/>
            <w:gridSpan w:val="2"/>
          </w:tcPr>
          <w:p w14:paraId="11E6998D" w14:textId="77777777" w:rsidR="00BA628F" w:rsidRDefault="00BA628F">
            <w:pPr>
              <w:pStyle w:val="EMPTYCELLSTYLE"/>
            </w:pPr>
          </w:p>
        </w:tc>
        <w:tc>
          <w:tcPr>
            <w:tcW w:w="200" w:type="dxa"/>
            <w:gridSpan w:val="2"/>
          </w:tcPr>
          <w:p w14:paraId="11E6998E" w14:textId="77777777" w:rsidR="00BA628F" w:rsidRDefault="00BA628F">
            <w:pPr>
              <w:pStyle w:val="EMPTYCELLSTYLE"/>
            </w:pPr>
          </w:p>
        </w:tc>
        <w:tc>
          <w:tcPr>
            <w:tcW w:w="880" w:type="dxa"/>
            <w:gridSpan w:val="24"/>
          </w:tcPr>
          <w:p w14:paraId="11E6998F" w14:textId="77777777" w:rsidR="00BA628F" w:rsidRDefault="00BA628F">
            <w:pPr>
              <w:pStyle w:val="EMPTYCELLSTYLE"/>
            </w:pPr>
          </w:p>
        </w:tc>
        <w:tc>
          <w:tcPr>
            <w:tcW w:w="180" w:type="dxa"/>
            <w:gridSpan w:val="5"/>
          </w:tcPr>
          <w:p w14:paraId="11E69990" w14:textId="77777777" w:rsidR="00BA628F" w:rsidRDefault="00BA628F">
            <w:pPr>
              <w:pStyle w:val="EMPTYCELLSTYLE"/>
            </w:pPr>
          </w:p>
        </w:tc>
        <w:tc>
          <w:tcPr>
            <w:tcW w:w="80" w:type="dxa"/>
            <w:gridSpan w:val="2"/>
          </w:tcPr>
          <w:p w14:paraId="11E69991" w14:textId="77777777" w:rsidR="00BA628F" w:rsidRDefault="00BA628F">
            <w:pPr>
              <w:pStyle w:val="EMPTYCELLSTYLE"/>
            </w:pPr>
          </w:p>
        </w:tc>
        <w:tc>
          <w:tcPr>
            <w:tcW w:w="160" w:type="dxa"/>
            <w:gridSpan w:val="7"/>
          </w:tcPr>
          <w:p w14:paraId="11E69992" w14:textId="77777777" w:rsidR="00BA628F" w:rsidRDefault="00BA628F">
            <w:pPr>
              <w:pStyle w:val="EMPTYCELLSTYLE"/>
            </w:pPr>
          </w:p>
        </w:tc>
        <w:tc>
          <w:tcPr>
            <w:tcW w:w="720" w:type="dxa"/>
            <w:gridSpan w:val="18"/>
          </w:tcPr>
          <w:p w14:paraId="11E69993" w14:textId="77777777" w:rsidR="00BA628F" w:rsidRDefault="00BA628F">
            <w:pPr>
              <w:pStyle w:val="EMPTYCELLSTYLE"/>
            </w:pPr>
          </w:p>
        </w:tc>
        <w:tc>
          <w:tcPr>
            <w:tcW w:w="240" w:type="dxa"/>
            <w:gridSpan w:val="3"/>
          </w:tcPr>
          <w:p w14:paraId="11E69994" w14:textId="77777777" w:rsidR="00BA628F" w:rsidRDefault="00BA628F">
            <w:pPr>
              <w:pStyle w:val="EMPTYCELLSTYLE"/>
            </w:pPr>
          </w:p>
        </w:tc>
        <w:tc>
          <w:tcPr>
            <w:tcW w:w="40" w:type="dxa"/>
          </w:tcPr>
          <w:p w14:paraId="11E69995" w14:textId="77777777" w:rsidR="00BA628F" w:rsidRDefault="00BA628F">
            <w:pPr>
              <w:pStyle w:val="EMPTYCELLSTYLE"/>
            </w:pPr>
          </w:p>
        </w:tc>
        <w:tc>
          <w:tcPr>
            <w:tcW w:w="100" w:type="dxa"/>
            <w:gridSpan w:val="2"/>
          </w:tcPr>
          <w:p w14:paraId="11E69996" w14:textId="77777777" w:rsidR="00BA628F" w:rsidRDefault="00BA628F">
            <w:pPr>
              <w:pStyle w:val="EMPTYCELLSTYLE"/>
            </w:pPr>
          </w:p>
        </w:tc>
        <w:tc>
          <w:tcPr>
            <w:tcW w:w="1200" w:type="dxa"/>
            <w:gridSpan w:val="10"/>
          </w:tcPr>
          <w:p w14:paraId="11E69997" w14:textId="77777777" w:rsidR="00BA628F" w:rsidRDefault="00BA628F">
            <w:pPr>
              <w:pStyle w:val="EMPTYCELLSTYLE"/>
            </w:pPr>
          </w:p>
        </w:tc>
        <w:tc>
          <w:tcPr>
            <w:tcW w:w="2480" w:type="dxa"/>
            <w:gridSpan w:val="55"/>
          </w:tcPr>
          <w:p w14:paraId="11E69998" w14:textId="77777777" w:rsidR="00BA628F" w:rsidRDefault="00BA628F">
            <w:pPr>
              <w:pStyle w:val="EMPTYCELLSTYLE"/>
            </w:pPr>
          </w:p>
        </w:tc>
        <w:tc>
          <w:tcPr>
            <w:tcW w:w="40" w:type="dxa"/>
          </w:tcPr>
          <w:p w14:paraId="11E69999" w14:textId="77777777" w:rsidR="00BA628F" w:rsidRDefault="00BA628F">
            <w:pPr>
              <w:pStyle w:val="EMPTYCELLSTYLE"/>
            </w:pPr>
          </w:p>
        </w:tc>
        <w:tc>
          <w:tcPr>
            <w:tcW w:w="40" w:type="dxa"/>
          </w:tcPr>
          <w:p w14:paraId="11E6999A" w14:textId="77777777" w:rsidR="00BA628F" w:rsidRDefault="00BA628F">
            <w:pPr>
              <w:pStyle w:val="EMPTYCELLSTYLE"/>
            </w:pPr>
          </w:p>
        </w:tc>
        <w:tc>
          <w:tcPr>
            <w:tcW w:w="40" w:type="dxa"/>
          </w:tcPr>
          <w:p w14:paraId="11E6999B" w14:textId="77777777" w:rsidR="00BA628F" w:rsidRDefault="00BA628F">
            <w:pPr>
              <w:pStyle w:val="EMPTYCELLSTYLE"/>
            </w:pPr>
          </w:p>
        </w:tc>
        <w:tc>
          <w:tcPr>
            <w:tcW w:w="40" w:type="dxa"/>
          </w:tcPr>
          <w:p w14:paraId="11E6999C" w14:textId="77777777" w:rsidR="00BA628F" w:rsidRDefault="00BA628F">
            <w:pPr>
              <w:pStyle w:val="EMPTYCELLSTYLE"/>
            </w:pPr>
          </w:p>
        </w:tc>
        <w:tc>
          <w:tcPr>
            <w:tcW w:w="40" w:type="dxa"/>
            <w:gridSpan w:val="2"/>
          </w:tcPr>
          <w:p w14:paraId="11E6999D" w14:textId="77777777" w:rsidR="00BA628F" w:rsidRDefault="00BA628F">
            <w:pPr>
              <w:pStyle w:val="EMPTYCELLSTYLE"/>
            </w:pPr>
          </w:p>
        </w:tc>
        <w:tc>
          <w:tcPr>
            <w:tcW w:w="379" w:type="dxa"/>
            <w:gridSpan w:val="12"/>
          </w:tcPr>
          <w:p w14:paraId="11E6999E" w14:textId="77777777" w:rsidR="00BA628F" w:rsidRDefault="00BA628F">
            <w:pPr>
              <w:pStyle w:val="EMPTYCELLSTYLE"/>
            </w:pPr>
          </w:p>
        </w:tc>
        <w:tc>
          <w:tcPr>
            <w:tcW w:w="59" w:type="dxa"/>
            <w:gridSpan w:val="2"/>
          </w:tcPr>
          <w:p w14:paraId="11E6999F" w14:textId="77777777" w:rsidR="00BA628F" w:rsidRDefault="00BA628F">
            <w:pPr>
              <w:pStyle w:val="EMPTYCELLSTYLE"/>
            </w:pPr>
          </w:p>
        </w:tc>
        <w:tc>
          <w:tcPr>
            <w:tcW w:w="500" w:type="dxa"/>
            <w:gridSpan w:val="3"/>
          </w:tcPr>
          <w:p w14:paraId="11E699A0" w14:textId="77777777" w:rsidR="00BA628F" w:rsidRDefault="00BA628F">
            <w:pPr>
              <w:pStyle w:val="EMPTYCELLSTYLE"/>
            </w:pPr>
          </w:p>
        </w:tc>
      </w:tr>
      <w:tr w:rsidR="00BA628F" w14:paraId="11E699C0" w14:textId="77777777" w:rsidTr="002C180E">
        <w:trPr>
          <w:trHeight w:hRule="exact" w:val="140"/>
        </w:trPr>
        <w:tc>
          <w:tcPr>
            <w:tcW w:w="450" w:type="dxa"/>
          </w:tcPr>
          <w:p w14:paraId="11E699A2" w14:textId="77777777" w:rsidR="00BA628F" w:rsidRDefault="00BA628F">
            <w:pPr>
              <w:pStyle w:val="EMPTYCELLSTYLE"/>
            </w:pPr>
          </w:p>
        </w:tc>
        <w:tc>
          <w:tcPr>
            <w:tcW w:w="40" w:type="dxa"/>
            <w:gridSpan w:val="2"/>
          </w:tcPr>
          <w:p w14:paraId="11E699A3" w14:textId="77777777" w:rsidR="00BA628F" w:rsidRDefault="00BA628F">
            <w:pPr>
              <w:pStyle w:val="EMPTYCELLSTYLE"/>
            </w:pPr>
          </w:p>
        </w:tc>
        <w:tc>
          <w:tcPr>
            <w:tcW w:w="380" w:type="dxa"/>
          </w:tcPr>
          <w:p w14:paraId="11E699A4" w14:textId="77777777" w:rsidR="00BA628F" w:rsidRDefault="00BA628F">
            <w:pPr>
              <w:pStyle w:val="EMPTYCELLSTYLE"/>
            </w:pPr>
          </w:p>
        </w:tc>
        <w:tc>
          <w:tcPr>
            <w:tcW w:w="1470" w:type="dxa"/>
            <w:gridSpan w:val="11"/>
          </w:tcPr>
          <w:p w14:paraId="11E699A5" w14:textId="77777777" w:rsidR="00BA628F" w:rsidRDefault="00BA628F">
            <w:pPr>
              <w:pStyle w:val="EMPTYCELLSTYLE"/>
            </w:pPr>
          </w:p>
        </w:tc>
        <w:tc>
          <w:tcPr>
            <w:tcW w:w="40" w:type="dxa"/>
            <w:gridSpan w:val="2"/>
          </w:tcPr>
          <w:p w14:paraId="11E699A6" w14:textId="77777777" w:rsidR="00BA628F" w:rsidRDefault="00BA628F">
            <w:pPr>
              <w:pStyle w:val="EMPTYCELLSTYLE"/>
            </w:pPr>
          </w:p>
        </w:tc>
        <w:tc>
          <w:tcPr>
            <w:tcW w:w="760" w:type="dxa"/>
            <w:gridSpan w:val="9"/>
          </w:tcPr>
          <w:p w14:paraId="11E699A7" w14:textId="77777777" w:rsidR="00BA628F" w:rsidRDefault="00BA628F">
            <w:pPr>
              <w:pStyle w:val="EMPTYCELLSTYLE"/>
            </w:pPr>
          </w:p>
        </w:tc>
        <w:tc>
          <w:tcPr>
            <w:tcW w:w="340" w:type="dxa"/>
            <w:gridSpan w:val="12"/>
          </w:tcPr>
          <w:p w14:paraId="11E699A8" w14:textId="77777777" w:rsidR="00BA628F" w:rsidRDefault="00BA628F">
            <w:pPr>
              <w:pStyle w:val="EMPTYCELLSTYLE"/>
            </w:pPr>
          </w:p>
        </w:tc>
        <w:tc>
          <w:tcPr>
            <w:tcW w:w="520" w:type="dxa"/>
            <w:gridSpan w:val="6"/>
          </w:tcPr>
          <w:p w14:paraId="11E699A9" w14:textId="77777777" w:rsidR="00BA628F" w:rsidRDefault="00BA628F">
            <w:pPr>
              <w:pStyle w:val="EMPTYCELLSTYLE"/>
            </w:pPr>
          </w:p>
        </w:tc>
        <w:tc>
          <w:tcPr>
            <w:tcW w:w="440" w:type="dxa"/>
            <w:gridSpan w:val="14"/>
          </w:tcPr>
          <w:p w14:paraId="11E699AA" w14:textId="77777777" w:rsidR="00BA628F" w:rsidRDefault="00BA628F">
            <w:pPr>
              <w:pStyle w:val="EMPTYCELLSTYLE"/>
            </w:pPr>
          </w:p>
        </w:tc>
        <w:tc>
          <w:tcPr>
            <w:tcW w:w="340" w:type="dxa"/>
            <w:gridSpan w:val="2"/>
          </w:tcPr>
          <w:p w14:paraId="11E699AB" w14:textId="77777777" w:rsidR="00BA628F" w:rsidRDefault="00BA628F">
            <w:pPr>
              <w:pStyle w:val="EMPTYCELLSTYLE"/>
            </w:pPr>
          </w:p>
        </w:tc>
        <w:tc>
          <w:tcPr>
            <w:tcW w:w="60" w:type="dxa"/>
            <w:gridSpan w:val="2"/>
          </w:tcPr>
          <w:p w14:paraId="11E699AC" w14:textId="77777777" w:rsidR="00BA628F" w:rsidRDefault="00BA628F">
            <w:pPr>
              <w:pStyle w:val="EMPTYCELLSTYLE"/>
            </w:pPr>
          </w:p>
        </w:tc>
        <w:tc>
          <w:tcPr>
            <w:tcW w:w="200" w:type="dxa"/>
            <w:gridSpan w:val="2"/>
          </w:tcPr>
          <w:p w14:paraId="11E699AD" w14:textId="77777777" w:rsidR="00BA628F" w:rsidRDefault="00BA628F">
            <w:pPr>
              <w:pStyle w:val="EMPTYCELLSTYLE"/>
            </w:pPr>
          </w:p>
        </w:tc>
        <w:tc>
          <w:tcPr>
            <w:tcW w:w="880" w:type="dxa"/>
            <w:gridSpan w:val="24"/>
          </w:tcPr>
          <w:p w14:paraId="11E699AE" w14:textId="77777777" w:rsidR="00BA628F" w:rsidRDefault="00BA628F">
            <w:pPr>
              <w:pStyle w:val="EMPTYCELLSTYLE"/>
            </w:pPr>
          </w:p>
        </w:tc>
        <w:tc>
          <w:tcPr>
            <w:tcW w:w="180" w:type="dxa"/>
            <w:gridSpan w:val="5"/>
          </w:tcPr>
          <w:p w14:paraId="11E699AF" w14:textId="77777777" w:rsidR="00BA628F" w:rsidRDefault="00BA628F">
            <w:pPr>
              <w:pStyle w:val="EMPTYCELLSTYLE"/>
            </w:pPr>
          </w:p>
        </w:tc>
        <w:tc>
          <w:tcPr>
            <w:tcW w:w="80" w:type="dxa"/>
            <w:gridSpan w:val="2"/>
          </w:tcPr>
          <w:p w14:paraId="11E699B0" w14:textId="77777777" w:rsidR="00BA628F" w:rsidRDefault="00BA628F">
            <w:pPr>
              <w:pStyle w:val="EMPTYCELLSTYLE"/>
            </w:pPr>
          </w:p>
        </w:tc>
        <w:tc>
          <w:tcPr>
            <w:tcW w:w="160" w:type="dxa"/>
            <w:gridSpan w:val="7"/>
          </w:tcPr>
          <w:p w14:paraId="11E699B1" w14:textId="77777777" w:rsidR="00BA628F" w:rsidRDefault="00BA628F">
            <w:pPr>
              <w:pStyle w:val="EMPTYCELLSTYLE"/>
            </w:pPr>
          </w:p>
        </w:tc>
        <w:tc>
          <w:tcPr>
            <w:tcW w:w="720" w:type="dxa"/>
            <w:gridSpan w:val="18"/>
          </w:tcPr>
          <w:p w14:paraId="11E699B2" w14:textId="77777777" w:rsidR="00BA628F" w:rsidRDefault="00BA628F">
            <w:pPr>
              <w:pStyle w:val="EMPTYCELLSTYLE"/>
            </w:pPr>
          </w:p>
        </w:tc>
        <w:tc>
          <w:tcPr>
            <w:tcW w:w="240" w:type="dxa"/>
            <w:gridSpan w:val="3"/>
          </w:tcPr>
          <w:p w14:paraId="11E699B3" w14:textId="77777777" w:rsidR="00BA628F" w:rsidRDefault="00BA628F">
            <w:pPr>
              <w:pStyle w:val="EMPTYCELLSTYLE"/>
            </w:pPr>
          </w:p>
        </w:tc>
        <w:tc>
          <w:tcPr>
            <w:tcW w:w="40" w:type="dxa"/>
          </w:tcPr>
          <w:p w14:paraId="11E699B4" w14:textId="77777777" w:rsidR="00BA628F" w:rsidRDefault="00BA628F">
            <w:pPr>
              <w:pStyle w:val="EMPTYCELLSTYLE"/>
            </w:pPr>
          </w:p>
        </w:tc>
        <w:tc>
          <w:tcPr>
            <w:tcW w:w="100" w:type="dxa"/>
            <w:gridSpan w:val="2"/>
          </w:tcPr>
          <w:p w14:paraId="11E699B5" w14:textId="77777777" w:rsidR="00BA628F" w:rsidRDefault="00BA628F">
            <w:pPr>
              <w:pStyle w:val="EMPTYCELLSTYLE"/>
            </w:pPr>
          </w:p>
        </w:tc>
        <w:tc>
          <w:tcPr>
            <w:tcW w:w="1200" w:type="dxa"/>
            <w:gridSpan w:val="10"/>
          </w:tcPr>
          <w:p w14:paraId="11E699B6" w14:textId="77777777" w:rsidR="00BA628F" w:rsidRDefault="00BA628F">
            <w:pPr>
              <w:pStyle w:val="EMPTYCELLSTYLE"/>
            </w:pPr>
          </w:p>
        </w:tc>
        <w:tc>
          <w:tcPr>
            <w:tcW w:w="2480" w:type="dxa"/>
            <w:gridSpan w:val="55"/>
          </w:tcPr>
          <w:p w14:paraId="11E699B7" w14:textId="77777777" w:rsidR="00BA628F" w:rsidRDefault="00BA628F">
            <w:pPr>
              <w:pStyle w:val="EMPTYCELLSTYLE"/>
            </w:pPr>
          </w:p>
        </w:tc>
        <w:tc>
          <w:tcPr>
            <w:tcW w:w="40" w:type="dxa"/>
          </w:tcPr>
          <w:p w14:paraId="11E699B8" w14:textId="77777777" w:rsidR="00BA628F" w:rsidRDefault="00BA628F">
            <w:pPr>
              <w:pStyle w:val="EMPTYCELLSTYLE"/>
            </w:pPr>
          </w:p>
        </w:tc>
        <w:tc>
          <w:tcPr>
            <w:tcW w:w="40" w:type="dxa"/>
          </w:tcPr>
          <w:p w14:paraId="11E699B9" w14:textId="77777777" w:rsidR="00BA628F" w:rsidRDefault="00BA628F">
            <w:pPr>
              <w:pStyle w:val="EMPTYCELLSTYLE"/>
            </w:pPr>
          </w:p>
        </w:tc>
        <w:tc>
          <w:tcPr>
            <w:tcW w:w="40" w:type="dxa"/>
          </w:tcPr>
          <w:p w14:paraId="11E699BA" w14:textId="77777777" w:rsidR="00BA628F" w:rsidRDefault="00BA628F">
            <w:pPr>
              <w:pStyle w:val="EMPTYCELLSTYLE"/>
            </w:pPr>
          </w:p>
        </w:tc>
        <w:tc>
          <w:tcPr>
            <w:tcW w:w="40" w:type="dxa"/>
          </w:tcPr>
          <w:p w14:paraId="11E699BB" w14:textId="77777777" w:rsidR="00BA628F" w:rsidRDefault="00BA628F">
            <w:pPr>
              <w:pStyle w:val="EMPTYCELLSTYLE"/>
            </w:pPr>
          </w:p>
        </w:tc>
        <w:tc>
          <w:tcPr>
            <w:tcW w:w="40" w:type="dxa"/>
            <w:gridSpan w:val="2"/>
          </w:tcPr>
          <w:p w14:paraId="11E699BC" w14:textId="77777777" w:rsidR="00BA628F" w:rsidRDefault="00BA628F">
            <w:pPr>
              <w:pStyle w:val="EMPTYCELLSTYLE"/>
            </w:pPr>
          </w:p>
        </w:tc>
        <w:tc>
          <w:tcPr>
            <w:tcW w:w="379" w:type="dxa"/>
            <w:gridSpan w:val="12"/>
          </w:tcPr>
          <w:p w14:paraId="11E699BD" w14:textId="77777777" w:rsidR="00BA628F" w:rsidRDefault="00BA628F">
            <w:pPr>
              <w:pStyle w:val="EMPTYCELLSTYLE"/>
            </w:pPr>
          </w:p>
        </w:tc>
        <w:tc>
          <w:tcPr>
            <w:tcW w:w="59" w:type="dxa"/>
            <w:gridSpan w:val="2"/>
          </w:tcPr>
          <w:p w14:paraId="11E699BE" w14:textId="77777777" w:rsidR="00BA628F" w:rsidRDefault="00BA628F">
            <w:pPr>
              <w:pStyle w:val="EMPTYCELLSTYLE"/>
            </w:pPr>
          </w:p>
        </w:tc>
        <w:tc>
          <w:tcPr>
            <w:tcW w:w="500" w:type="dxa"/>
            <w:gridSpan w:val="3"/>
          </w:tcPr>
          <w:p w14:paraId="11E699BF" w14:textId="77777777" w:rsidR="00BA628F" w:rsidRDefault="00BA628F">
            <w:pPr>
              <w:pStyle w:val="EMPTYCELLSTYLE"/>
            </w:pPr>
          </w:p>
        </w:tc>
      </w:tr>
      <w:tr w:rsidR="00BA628F" w14:paraId="11E699CC" w14:textId="77777777" w:rsidTr="002C180E">
        <w:trPr>
          <w:gridAfter w:val="27"/>
          <w:wAfter w:w="1270" w:type="dxa"/>
          <w:trHeight w:hRule="exact" w:val="320"/>
        </w:trPr>
        <w:tc>
          <w:tcPr>
            <w:tcW w:w="450" w:type="dxa"/>
          </w:tcPr>
          <w:p w14:paraId="11E699C1"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99C2"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99C3" w14:textId="77777777" w:rsidR="00BA628F" w:rsidRDefault="0050071D">
            <w:r>
              <w:rPr>
                <w:rFonts w:ascii="DejaVu Sans" w:eastAsia="DejaVu Sans" w:hAnsi="DejaVu Sans" w:cs="DejaVu Sans"/>
                <w:b/>
                <w:color w:val="000000"/>
              </w:rPr>
              <w:t>Activity Status:</w:t>
            </w:r>
          </w:p>
        </w:tc>
        <w:tc>
          <w:tcPr>
            <w:tcW w:w="40" w:type="dxa"/>
          </w:tcPr>
          <w:p w14:paraId="11E699C4" w14:textId="77777777" w:rsidR="00BA628F" w:rsidRDefault="00BA628F">
            <w:pPr>
              <w:pStyle w:val="EMPTYCELLSTYLE"/>
            </w:pPr>
          </w:p>
        </w:tc>
        <w:tc>
          <w:tcPr>
            <w:tcW w:w="40" w:type="dxa"/>
          </w:tcPr>
          <w:p w14:paraId="11E699C5" w14:textId="77777777" w:rsidR="00BA628F" w:rsidRDefault="00BA628F">
            <w:pPr>
              <w:pStyle w:val="EMPTYCELLSTYLE"/>
            </w:pPr>
          </w:p>
        </w:tc>
        <w:tc>
          <w:tcPr>
            <w:tcW w:w="40" w:type="dxa"/>
            <w:gridSpan w:val="2"/>
          </w:tcPr>
          <w:p w14:paraId="11E699C6" w14:textId="77777777" w:rsidR="00BA628F" w:rsidRDefault="00BA628F">
            <w:pPr>
              <w:pStyle w:val="EMPTYCELLSTYLE"/>
            </w:pPr>
          </w:p>
        </w:tc>
        <w:tc>
          <w:tcPr>
            <w:tcW w:w="40" w:type="dxa"/>
            <w:gridSpan w:val="2"/>
          </w:tcPr>
          <w:p w14:paraId="11E699C7" w14:textId="77777777" w:rsidR="00BA628F" w:rsidRDefault="00BA628F">
            <w:pPr>
              <w:pStyle w:val="EMPTYCELLSTYLE"/>
            </w:pPr>
          </w:p>
        </w:tc>
        <w:tc>
          <w:tcPr>
            <w:tcW w:w="40" w:type="dxa"/>
            <w:gridSpan w:val="2"/>
          </w:tcPr>
          <w:p w14:paraId="11E699C8" w14:textId="77777777" w:rsidR="00BA628F" w:rsidRDefault="00BA628F">
            <w:pPr>
              <w:pStyle w:val="EMPTYCELLSTYLE"/>
            </w:pPr>
          </w:p>
        </w:tc>
        <w:tc>
          <w:tcPr>
            <w:tcW w:w="379" w:type="dxa"/>
            <w:gridSpan w:val="13"/>
          </w:tcPr>
          <w:p w14:paraId="11E699C9" w14:textId="77777777" w:rsidR="00BA628F" w:rsidRDefault="00BA628F">
            <w:pPr>
              <w:pStyle w:val="EMPTYCELLSTYLE"/>
            </w:pPr>
          </w:p>
        </w:tc>
        <w:tc>
          <w:tcPr>
            <w:tcW w:w="59" w:type="dxa"/>
            <w:gridSpan w:val="4"/>
          </w:tcPr>
          <w:p w14:paraId="11E699CA" w14:textId="77777777" w:rsidR="00BA628F" w:rsidRDefault="00BA628F">
            <w:pPr>
              <w:pStyle w:val="EMPTYCELLSTYLE"/>
            </w:pPr>
          </w:p>
        </w:tc>
        <w:tc>
          <w:tcPr>
            <w:tcW w:w="40" w:type="dxa"/>
            <w:gridSpan w:val="3"/>
          </w:tcPr>
          <w:p w14:paraId="11E699CB" w14:textId="77777777" w:rsidR="00BA628F" w:rsidRDefault="00BA628F">
            <w:pPr>
              <w:pStyle w:val="EMPTYCELLSTYLE"/>
            </w:pPr>
          </w:p>
        </w:tc>
      </w:tr>
      <w:tr w:rsidR="00BA628F" w14:paraId="11E699D7" w14:textId="77777777" w:rsidTr="002C180E">
        <w:trPr>
          <w:gridAfter w:val="27"/>
          <w:wAfter w:w="1270" w:type="dxa"/>
          <w:trHeight w:hRule="exact" w:val="300"/>
        </w:trPr>
        <w:tc>
          <w:tcPr>
            <w:tcW w:w="450" w:type="dxa"/>
          </w:tcPr>
          <w:p w14:paraId="11E699CD"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99CE" w14:textId="77777777" w:rsidR="00BA628F" w:rsidRDefault="0050071D">
            <w:r>
              <w:rPr>
                <w:rFonts w:ascii="SansSerif" w:eastAsia="SansSerif" w:hAnsi="SansSerif" w:cs="SansSerif"/>
                <w:color w:val="000000"/>
                <w:sz w:val="18"/>
              </w:rPr>
              <w:t>RHP - Lease, Rent, and Utilities</w:t>
            </w:r>
          </w:p>
        </w:tc>
        <w:tc>
          <w:tcPr>
            <w:tcW w:w="3860" w:type="dxa"/>
            <w:gridSpan w:val="54"/>
            <w:shd w:val="clear" w:color="auto" w:fill="FFFFFF"/>
            <w:tcMar>
              <w:top w:w="0" w:type="dxa"/>
              <w:left w:w="0" w:type="dxa"/>
              <w:bottom w:w="0" w:type="dxa"/>
              <w:right w:w="0" w:type="dxa"/>
            </w:tcMar>
          </w:tcPr>
          <w:p w14:paraId="11E699CF" w14:textId="77777777" w:rsidR="00BA628F" w:rsidRDefault="0050071D">
            <w:r>
              <w:rPr>
                <w:rFonts w:ascii="SansSerif" w:eastAsia="SansSerif" w:hAnsi="SansSerif" w:cs="SansSerif"/>
                <w:color w:val="000000"/>
                <w:sz w:val="18"/>
              </w:rPr>
              <w:t>Under Way</w:t>
            </w:r>
          </w:p>
        </w:tc>
        <w:tc>
          <w:tcPr>
            <w:tcW w:w="40" w:type="dxa"/>
          </w:tcPr>
          <w:p w14:paraId="11E699D0" w14:textId="77777777" w:rsidR="00BA628F" w:rsidRDefault="00BA628F">
            <w:pPr>
              <w:pStyle w:val="EMPTYCELLSTYLE"/>
            </w:pPr>
          </w:p>
        </w:tc>
        <w:tc>
          <w:tcPr>
            <w:tcW w:w="40" w:type="dxa"/>
            <w:gridSpan w:val="2"/>
          </w:tcPr>
          <w:p w14:paraId="11E699D1" w14:textId="77777777" w:rsidR="00BA628F" w:rsidRDefault="00BA628F">
            <w:pPr>
              <w:pStyle w:val="EMPTYCELLSTYLE"/>
            </w:pPr>
          </w:p>
        </w:tc>
        <w:tc>
          <w:tcPr>
            <w:tcW w:w="40" w:type="dxa"/>
            <w:gridSpan w:val="2"/>
          </w:tcPr>
          <w:p w14:paraId="11E699D2" w14:textId="77777777" w:rsidR="00BA628F" w:rsidRDefault="00BA628F">
            <w:pPr>
              <w:pStyle w:val="EMPTYCELLSTYLE"/>
            </w:pPr>
          </w:p>
        </w:tc>
        <w:tc>
          <w:tcPr>
            <w:tcW w:w="40" w:type="dxa"/>
            <w:gridSpan w:val="2"/>
          </w:tcPr>
          <w:p w14:paraId="11E699D3" w14:textId="77777777" w:rsidR="00BA628F" w:rsidRDefault="00BA628F">
            <w:pPr>
              <w:pStyle w:val="EMPTYCELLSTYLE"/>
            </w:pPr>
          </w:p>
        </w:tc>
        <w:tc>
          <w:tcPr>
            <w:tcW w:w="379" w:type="dxa"/>
            <w:gridSpan w:val="13"/>
          </w:tcPr>
          <w:p w14:paraId="11E699D4" w14:textId="77777777" w:rsidR="00BA628F" w:rsidRDefault="00BA628F">
            <w:pPr>
              <w:pStyle w:val="EMPTYCELLSTYLE"/>
            </w:pPr>
          </w:p>
        </w:tc>
        <w:tc>
          <w:tcPr>
            <w:tcW w:w="59" w:type="dxa"/>
            <w:gridSpan w:val="4"/>
          </w:tcPr>
          <w:p w14:paraId="11E699D5" w14:textId="77777777" w:rsidR="00BA628F" w:rsidRDefault="00BA628F">
            <w:pPr>
              <w:pStyle w:val="EMPTYCELLSTYLE"/>
            </w:pPr>
          </w:p>
        </w:tc>
        <w:tc>
          <w:tcPr>
            <w:tcW w:w="40" w:type="dxa"/>
            <w:gridSpan w:val="3"/>
          </w:tcPr>
          <w:p w14:paraId="11E699D6" w14:textId="77777777" w:rsidR="00BA628F" w:rsidRDefault="00BA628F">
            <w:pPr>
              <w:pStyle w:val="EMPTYCELLSTYLE"/>
            </w:pPr>
          </w:p>
        </w:tc>
      </w:tr>
      <w:tr w:rsidR="00BA628F" w14:paraId="11E699E2" w14:textId="77777777" w:rsidTr="002C180E">
        <w:trPr>
          <w:gridAfter w:val="27"/>
          <w:wAfter w:w="1270" w:type="dxa"/>
          <w:trHeight w:hRule="exact" w:val="320"/>
        </w:trPr>
        <w:tc>
          <w:tcPr>
            <w:tcW w:w="450" w:type="dxa"/>
          </w:tcPr>
          <w:p w14:paraId="11E699D8"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99D9" w14:textId="77777777" w:rsidR="00BA628F" w:rsidRDefault="0050071D">
            <w:r>
              <w:rPr>
                <w:rFonts w:ascii="DejaVu Sans" w:eastAsia="DejaVu Sans" w:hAnsi="DejaVu Sans" w:cs="DejaVu Sans"/>
                <w:b/>
                <w:color w:val="000000"/>
              </w:rPr>
              <w:t>Project Number:</w:t>
            </w:r>
          </w:p>
        </w:tc>
        <w:tc>
          <w:tcPr>
            <w:tcW w:w="40" w:type="dxa"/>
          </w:tcPr>
          <w:p w14:paraId="11E699DA"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99DB" w14:textId="77777777" w:rsidR="00BA628F" w:rsidRDefault="0050071D">
            <w:r>
              <w:rPr>
                <w:rFonts w:ascii="DejaVu Sans" w:eastAsia="DejaVu Sans" w:hAnsi="DejaVu Sans" w:cs="DejaVu Sans"/>
                <w:b/>
                <w:color w:val="000000"/>
              </w:rPr>
              <w:t>Project Title:</w:t>
            </w:r>
          </w:p>
        </w:tc>
        <w:tc>
          <w:tcPr>
            <w:tcW w:w="40" w:type="dxa"/>
            <w:gridSpan w:val="2"/>
          </w:tcPr>
          <w:p w14:paraId="11E699DC" w14:textId="77777777" w:rsidR="00BA628F" w:rsidRDefault="00BA628F">
            <w:pPr>
              <w:pStyle w:val="EMPTYCELLSTYLE"/>
            </w:pPr>
          </w:p>
        </w:tc>
        <w:tc>
          <w:tcPr>
            <w:tcW w:w="40" w:type="dxa"/>
            <w:gridSpan w:val="2"/>
          </w:tcPr>
          <w:p w14:paraId="11E699DD" w14:textId="77777777" w:rsidR="00BA628F" w:rsidRDefault="00BA628F">
            <w:pPr>
              <w:pStyle w:val="EMPTYCELLSTYLE"/>
            </w:pPr>
          </w:p>
        </w:tc>
        <w:tc>
          <w:tcPr>
            <w:tcW w:w="40" w:type="dxa"/>
            <w:gridSpan w:val="2"/>
          </w:tcPr>
          <w:p w14:paraId="11E699DE" w14:textId="77777777" w:rsidR="00BA628F" w:rsidRDefault="00BA628F">
            <w:pPr>
              <w:pStyle w:val="EMPTYCELLSTYLE"/>
            </w:pPr>
          </w:p>
        </w:tc>
        <w:tc>
          <w:tcPr>
            <w:tcW w:w="379" w:type="dxa"/>
            <w:gridSpan w:val="13"/>
          </w:tcPr>
          <w:p w14:paraId="11E699DF" w14:textId="77777777" w:rsidR="00BA628F" w:rsidRDefault="00BA628F">
            <w:pPr>
              <w:pStyle w:val="EMPTYCELLSTYLE"/>
            </w:pPr>
          </w:p>
        </w:tc>
        <w:tc>
          <w:tcPr>
            <w:tcW w:w="59" w:type="dxa"/>
            <w:gridSpan w:val="4"/>
          </w:tcPr>
          <w:p w14:paraId="11E699E0" w14:textId="77777777" w:rsidR="00BA628F" w:rsidRDefault="00BA628F">
            <w:pPr>
              <w:pStyle w:val="EMPTYCELLSTYLE"/>
            </w:pPr>
          </w:p>
        </w:tc>
        <w:tc>
          <w:tcPr>
            <w:tcW w:w="40" w:type="dxa"/>
            <w:gridSpan w:val="3"/>
          </w:tcPr>
          <w:p w14:paraId="11E699E1" w14:textId="77777777" w:rsidR="00BA628F" w:rsidRDefault="00BA628F">
            <w:pPr>
              <w:pStyle w:val="EMPTYCELLSTYLE"/>
            </w:pPr>
          </w:p>
        </w:tc>
      </w:tr>
      <w:tr w:rsidR="00BA628F" w14:paraId="11E699ED" w14:textId="77777777" w:rsidTr="002C180E">
        <w:trPr>
          <w:gridAfter w:val="27"/>
          <w:wAfter w:w="1270" w:type="dxa"/>
          <w:trHeight w:hRule="exact" w:val="300"/>
        </w:trPr>
        <w:tc>
          <w:tcPr>
            <w:tcW w:w="450" w:type="dxa"/>
          </w:tcPr>
          <w:p w14:paraId="11E699E3"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99E4" w14:textId="77777777" w:rsidR="00BA628F" w:rsidRDefault="0050071D">
            <w:r>
              <w:rPr>
                <w:rFonts w:ascii="SansSerif" w:eastAsia="SansSerif" w:hAnsi="SansSerif" w:cs="SansSerif"/>
                <w:color w:val="000000"/>
                <w:sz w:val="18"/>
              </w:rPr>
              <w:t>SCRHPY2</w:t>
            </w:r>
          </w:p>
        </w:tc>
        <w:tc>
          <w:tcPr>
            <w:tcW w:w="40" w:type="dxa"/>
          </w:tcPr>
          <w:p w14:paraId="11E699E5"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99E6" w14:textId="77777777" w:rsidR="00BA628F" w:rsidRDefault="0050071D">
            <w:r>
              <w:rPr>
                <w:rFonts w:ascii="SansSerif" w:eastAsia="SansSerif" w:hAnsi="SansSerif" w:cs="SansSerif"/>
                <w:color w:val="000000"/>
                <w:sz w:val="18"/>
              </w:rPr>
              <w:t>SCRHPY2</w:t>
            </w:r>
          </w:p>
        </w:tc>
        <w:tc>
          <w:tcPr>
            <w:tcW w:w="40" w:type="dxa"/>
            <w:gridSpan w:val="2"/>
          </w:tcPr>
          <w:p w14:paraId="11E699E7" w14:textId="77777777" w:rsidR="00BA628F" w:rsidRDefault="00BA628F">
            <w:pPr>
              <w:pStyle w:val="EMPTYCELLSTYLE"/>
            </w:pPr>
          </w:p>
        </w:tc>
        <w:tc>
          <w:tcPr>
            <w:tcW w:w="40" w:type="dxa"/>
            <w:gridSpan w:val="2"/>
          </w:tcPr>
          <w:p w14:paraId="11E699E8" w14:textId="77777777" w:rsidR="00BA628F" w:rsidRDefault="00BA628F">
            <w:pPr>
              <w:pStyle w:val="EMPTYCELLSTYLE"/>
            </w:pPr>
          </w:p>
        </w:tc>
        <w:tc>
          <w:tcPr>
            <w:tcW w:w="40" w:type="dxa"/>
            <w:gridSpan w:val="2"/>
          </w:tcPr>
          <w:p w14:paraId="11E699E9" w14:textId="77777777" w:rsidR="00BA628F" w:rsidRDefault="00BA628F">
            <w:pPr>
              <w:pStyle w:val="EMPTYCELLSTYLE"/>
            </w:pPr>
          </w:p>
        </w:tc>
        <w:tc>
          <w:tcPr>
            <w:tcW w:w="379" w:type="dxa"/>
            <w:gridSpan w:val="13"/>
          </w:tcPr>
          <w:p w14:paraId="11E699EA" w14:textId="77777777" w:rsidR="00BA628F" w:rsidRDefault="00BA628F">
            <w:pPr>
              <w:pStyle w:val="EMPTYCELLSTYLE"/>
            </w:pPr>
          </w:p>
        </w:tc>
        <w:tc>
          <w:tcPr>
            <w:tcW w:w="59" w:type="dxa"/>
            <w:gridSpan w:val="4"/>
          </w:tcPr>
          <w:p w14:paraId="11E699EB" w14:textId="77777777" w:rsidR="00BA628F" w:rsidRDefault="00BA628F">
            <w:pPr>
              <w:pStyle w:val="EMPTYCELLSTYLE"/>
            </w:pPr>
          </w:p>
        </w:tc>
        <w:tc>
          <w:tcPr>
            <w:tcW w:w="40" w:type="dxa"/>
            <w:gridSpan w:val="3"/>
          </w:tcPr>
          <w:p w14:paraId="11E699EC" w14:textId="77777777" w:rsidR="00BA628F" w:rsidRDefault="00BA628F">
            <w:pPr>
              <w:pStyle w:val="EMPTYCELLSTYLE"/>
            </w:pPr>
          </w:p>
        </w:tc>
      </w:tr>
      <w:tr w:rsidR="00BA628F" w14:paraId="11E699F7" w14:textId="77777777" w:rsidTr="002C180E">
        <w:trPr>
          <w:gridAfter w:val="27"/>
          <w:wAfter w:w="1270" w:type="dxa"/>
          <w:trHeight w:hRule="exact" w:val="320"/>
        </w:trPr>
        <w:tc>
          <w:tcPr>
            <w:tcW w:w="450" w:type="dxa"/>
          </w:tcPr>
          <w:p w14:paraId="11E699EE"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99EF"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99F0" w14:textId="77777777" w:rsidR="00BA628F" w:rsidRDefault="0050071D">
            <w:r>
              <w:rPr>
                <w:rFonts w:ascii="DejaVu Sans" w:eastAsia="DejaVu Sans" w:hAnsi="DejaVu Sans" w:cs="DejaVu Sans"/>
                <w:b/>
                <w:color w:val="000000"/>
              </w:rPr>
              <w:t>Projected End Date:</w:t>
            </w:r>
          </w:p>
        </w:tc>
        <w:tc>
          <w:tcPr>
            <w:tcW w:w="40" w:type="dxa"/>
            <w:gridSpan w:val="2"/>
          </w:tcPr>
          <w:p w14:paraId="11E699F1" w14:textId="77777777" w:rsidR="00BA628F" w:rsidRDefault="00BA628F">
            <w:pPr>
              <w:pStyle w:val="EMPTYCELLSTYLE"/>
            </w:pPr>
          </w:p>
        </w:tc>
        <w:tc>
          <w:tcPr>
            <w:tcW w:w="40" w:type="dxa"/>
            <w:gridSpan w:val="2"/>
          </w:tcPr>
          <w:p w14:paraId="11E699F2" w14:textId="77777777" w:rsidR="00BA628F" w:rsidRDefault="00BA628F">
            <w:pPr>
              <w:pStyle w:val="EMPTYCELLSTYLE"/>
            </w:pPr>
          </w:p>
        </w:tc>
        <w:tc>
          <w:tcPr>
            <w:tcW w:w="40" w:type="dxa"/>
            <w:gridSpan w:val="2"/>
          </w:tcPr>
          <w:p w14:paraId="11E699F3" w14:textId="77777777" w:rsidR="00BA628F" w:rsidRDefault="00BA628F">
            <w:pPr>
              <w:pStyle w:val="EMPTYCELLSTYLE"/>
            </w:pPr>
          </w:p>
        </w:tc>
        <w:tc>
          <w:tcPr>
            <w:tcW w:w="379" w:type="dxa"/>
            <w:gridSpan w:val="13"/>
          </w:tcPr>
          <w:p w14:paraId="11E699F4" w14:textId="77777777" w:rsidR="00BA628F" w:rsidRDefault="00BA628F">
            <w:pPr>
              <w:pStyle w:val="EMPTYCELLSTYLE"/>
            </w:pPr>
          </w:p>
        </w:tc>
        <w:tc>
          <w:tcPr>
            <w:tcW w:w="59" w:type="dxa"/>
            <w:gridSpan w:val="4"/>
          </w:tcPr>
          <w:p w14:paraId="11E699F5" w14:textId="77777777" w:rsidR="00BA628F" w:rsidRDefault="00BA628F">
            <w:pPr>
              <w:pStyle w:val="EMPTYCELLSTYLE"/>
            </w:pPr>
          </w:p>
        </w:tc>
        <w:tc>
          <w:tcPr>
            <w:tcW w:w="40" w:type="dxa"/>
            <w:gridSpan w:val="3"/>
          </w:tcPr>
          <w:p w14:paraId="11E699F6" w14:textId="77777777" w:rsidR="00BA628F" w:rsidRDefault="00BA628F">
            <w:pPr>
              <w:pStyle w:val="EMPTYCELLSTYLE"/>
            </w:pPr>
          </w:p>
        </w:tc>
      </w:tr>
      <w:tr w:rsidR="00BA628F" w14:paraId="11E69A0B" w14:textId="77777777" w:rsidTr="002C180E">
        <w:trPr>
          <w:gridAfter w:val="27"/>
          <w:wAfter w:w="1270" w:type="dxa"/>
          <w:trHeight w:hRule="exact" w:val="300"/>
        </w:trPr>
        <w:tc>
          <w:tcPr>
            <w:tcW w:w="450" w:type="dxa"/>
          </w:tcPr>
          <w:p w14:paraId="11E699F8" w14:textId="77777777" w:rsidR="00BA628F" w:rsidRDefault="00BA628F">
            <w:pPr>
              <w:pStyle w:val="EMPTYCELLSTYLE"/>
            </w:pPr>
          </w:p>
        </w:tc>
        <w:tc>
          <w:tcPr>
            <w:tcW w:w="1880" w:type="dxa"/>
            <w:gridSpan w:val="13"/>
            <w:tcMar>
              <w:top w:w="0" w:type="dxa"/>
              <w:left w:w="0" w:type="dxa"/>
              <w:bottom w:w="0" w:type="dxa"/>
              <w:right w:w="0" w:type="dxa"/>
            </w:tcMar>
          </w:tcPr>
          <w:p w14:paraId="11E699F9" w14:textId="77777777" w:rsidR="00BA628F" w:rsidRDefault="0050071D">
            <w:r>
              <w:rPr>
                <w:rFonts w:ascii="SansSerif" w:eastAsia="SansSerif" w:hAnsi="SansSerif" w:cs="SansSerif"/>
                <w:color w:val="000000"/>
                <w:sz w:val="18"/>
              </w:rPr>
              <w:t>05/01/2023</w:t>
            </w:r>
          </w:p>
        </w:tc>
        <w:tc>
          <w:tcPr>
            <w:tcW w:w="340" w:type="dxa"/>
            <w:gridSpan w:val="5"/>
          </w:tcPr>
          <w:p w14:paraId="11E699FA" w14:textId="77777777" w:rsidR="00BA628F" w:rsidRDefault="00BA628F">
            <w:pPr>
              <w:pStyle w:val="EMPTYCELLSTYLE"/>
            </w:pPr>
          </w:p>
        </w:tc>
        <w:tc>
          <w:tcPr>
            <w:tcW w:w="520" w:type="dxa"/>
            <w:gridSpan w:val="11"/>
          </w:tcPr>
          <w:p w14:paraId="11E699FB" w14:textId="77777777" w:rsidR="00BA628F" w:rsidRDefault="00BA628F">
            <w:pPr>
              <w:pStyle w:val="EMPTYCELLSTYLE"/>
            </w:pPr>
          </w:p>
        </w:tc>
        <w:tc>
          <w:tcPr>
            <w:tcW w:w="440" w:type="dxa"/>
            <w:gridSpan w:val="11"/>
          </w:tcPr>
          <w:p w14:paraId="11E699FC" w14:textId="77777777" w:rsidR="00BA628F" w:rsidRDefault="00BA628F">
            <w:pPr>
              <w:pStyle w:val="EMPTYCELLSTYLE"/>
            </w:pPr>
          </w:p>
        </w:tc>
        <w:tc>
          <w:tcPr>
            <w:tcW w:w="340" w:type="dxa"/>
            <w:gridSpan w:val="2"/>
          </w:tcPr>
          <w:p w14:paraId="11E699FD" w14:textId="77777777" w:rsidR="00BA628F" w:rsidRDefault="00BA628F">
            <w:pPr>
              <w:pStyle w:val="EMPTYCELLSTYLE"/>
            </w:pPr>
          </w:p>
        </w:tc>
        <w:tc>
          <w:tcPr>
            <w:tcW w:w="60" w:type="dxa"/>
            <w:gridSpan w:val="3"/>
          </w:tcPr>
          <w:p w14:paraId="11E699FE" w14:textId="77777777" w:rsidR="00BA628F" w:rsidRDefault="00BA628F">
            <w:pPr>
              <w:pStyle w:val="EMPTYCELLSTYLE"/>
            </w:pPr>
          </w:p>
        </w:tc>
        <w:tc>
          <w:tcPr>
            <w:tcW w:w="200" w:type="dxa"/>
            <w:gridSpan w:val="5"/>
          </w:tcPr>
          <w:p w14:paraId="11E699FF" w14:textId="77777777" w:rsidR="00BA628F" w:rsidRDefault="00BA628F">
            <w:pPr>
              <w:pStyle w:val="EMPTYCELLSTYLE"/>
            </w:pPr>
          </w:p>
        </w:tc>
        <w:tc>
          <w:tcPr>
            <w:tcW w:w="880" w:type="dxa"/>
            <w:gridSpan w:val="16"/>
          </w:tcPr>
          <w:p w14:paraId="11E69A00" w14:textId="77777777" w:rsidR="00BA628F" w:rsidRDefault="00BA628F">
            <w:pPr>
              <w:pStyle w:val="EMPTYCELLSTYLE"/>
            </w:pPr>
          </w:p>
        </w:tc>
        <w:tc>
          <w:tcPr>
            <w:tcW w:w="180" w:type="dxa"/>
            <w:gridSpan w:val="3"/>
          </w:tcPr>
          <w:p w14:paraId="11E69A01" w14:textId="77777777" w:rsidR="00BA628F" w:rsidRDefault="00BA628F">
            <w:pPr>
              <w:pStyle w:val="EMPTYCELLSTYLE"/>
            </w:pPr>
          </w:p>
        </w:tc>
        <w:tc>
          <w:tcPr>
            <w:tcW w:w="80" w:type="dxa"/>
            <w:gridSpan w:val="2"/>
          </w:tcPr>
          <w:p w14:paraId="11E69A02" w14:textId="77777777" w:rsidR="00BA628F" w:rsidRDefault="00BA628F">
            <w:pPr>
              <w:pStyle w:val="EMPTYCELLSTYLE"/>
            </w:pPr>
          </w:p>
        </w:tc>
        <w:tc>
          <w:tcPr>
            <w:tcW w:w="160" w:type="dxa"/>
            <w:gridSpan w:val="7"/>
          </w:tcPr>
          <w:p w14:paraId="11E69A03" w14:textId="77777777" w:rsidR="00BA628F" w:rsidRDefault="00BA628F">
            <w:pPr>
              <w:pStyle w:val="EMPTYCELLSTYLE"/>
            </w:pPr>
          </w:p>
        </w:tc>
        <w:tc>
          <w:tcPr>
            <w:tcW w:w="720" w:type="dxa"/>
            <w:gridSpan w:val="18"/>
          </w:tcPr>
          <w:p w14:paraId="11E69A04" w14:textId="77777777" w:rsidR="00BA628F" w:rsidRDefault="00BA628F">
            <w:pPr>
              <w:pStyle w:val="EMPTYCELLSTYLE"/>
            </w:pPr>
          </w:p>
        </w:tc>
        <w:tc>
          <w:tcPr>
            <w:tcW w:w="240" w:type="dxa"/>
            <w:gridSpan w:val="9"/>
          </w:tcPr>
          <w:p w14:paraId="11E69A05" w14:textId="77777777" w:rsidR="00BA628F" w:rsidRDefault="00BA628F">
            <w:pPr>
              <w:pStyle w:val="EMPTYCELLSTYLE"/>
            </w:pPr>
          </w:p>
        </w:tc>
        <w:tc>
          <w:tcPr>
            <w:tcW w:w="40" w:type="dxa"/>
          </w:tcPr>
          <w:p w14:paraId="11E69A06" w14:textId="77777777" w:rsidR="00BA628F" w:rsidRDefault="00BA628F">
            <w:pPr>
              <w:pStyle w:val="EMPTYCELLSTYLE"/>
            </w:pPr>
          </w:p>
        </w:tc>
        <w:tc>
          <w:tcPr>
            <w:tcW w:w="3980" w:type="dxa"/>
            <w:gridSpan w:val="60"/>
            <w:tcMar>
              <w:top w:w="0" w:type="dxa"/>
              <w:left w:w="0" w:type="dxa"/>
              <w:bottom w:w="0" w:type="dxa"/>
              <w:right w:w="0" w:type="dxa"/>
            </w:tcMar>
          </w:tcPr>
          <w:p w14:paraId="11E69A07" w14:textId="77777777" w:rsidR="00BA628F" w:rsidRDefault="0050071D">
            <w:r>
              <w:rPr>
                <w:rFonts w:ascii="SansSerif" w:eastAsia="SansSerif" w:hAnsi="SansSerif" w:cs="SansSerif"/>
                <w:color w:val="000000"/>
                <w:sz w:val="18"/>
              </w:rPr>
              <w:t>04/30/2024</w:t>
            </w:r>
          </w:p>
        </w:tc>
        <w:tc>
          <w:tcPr>
            <w:tcW w:w="379" w:type="dxa"/>
            <w:gridSpan w:val="13"/>
          </w:tcPr>
          <w:p w14:paraId="11E69A08" w14:textId="77777777" w:rsidR="00BA628F" w:rsidRDefault="00BA628F">
            <w:pPr>
              <w:pStyle w:val="EMPTYCELLSTYLE"/>
            </w:pPr>
          </w:p>
        </w:tc>
        <w:tc>
          <w:tcPr>
            <w:tcW w:w="59" w:type="dxa"/>
            <w:gridSpan w:val="4"/>
          </w:tcPr>
          <w:p w14:paraId="11E69A09" w14:textId="77777777" w:rsidR="00BA628F" w:rsidRDefault="00BA628F">
            <w:pPr>
              <w:pStyle w:val="EMPTYCELLSTYLE"/>
            </w:pPr>
          </w:p>
        </w:tc>
        <w:tc>
          <w:tcPr>
            <w:tcW w:w="40" w:type="dxa"/>
            <w:gridSpan w:val="3"/>
          </w:tcPr>
          <w:p w14:paraId="11E69A0A" w14:textId="77777777" w:rsidR="00BA628F" w:rsidRDefault="00BA628F">
            <w:pPr>
              <w:pStyle w:val="EMPTYCELLSTYLE"/>
            </w:pPr>
          </w:p>
        </w:tc>
      </w:tr>
      <w:tr w:rsidR="00BA628F" w14:paraId="11E69A2A" w14:textId="77777777" w:rsidTr="002C180E">
        <w:trPr>
          <w:trHeight w:hRule="exact" w:val="20"/>
        </w:trPr>
        <w:tc>
          <w:tcPr>
            <w:tcW w:w="450" w:type="dxa"/>
          </w:tcPr>
          <w:p w14:paraId="11E69A0C" w14:textId="77777777" w:rsidR="00BA628F" w:rsidRDefault="00BA628F">
            <w:pPr>
              <w:pStyle w:val="EMPTYCELLSTYLE"/>
            </w:pPr>
          </w:p>
        </w:tc>
        <w:tc>
          <w:tcPr>
            <w:tcW w:w="40" w:type="dxa"/>
            <w:gridSpan w:val="2"/>
          </w:tcPr>
          <w:p w14:paraId="11E69A0D" w14:textId="77777777" w:rsidR="00BA628F" w:rsidRDefault="00BA628F">
            <w:pPr>
              <w:pStyle w:val="EMPTYCELLSTYLE"/>
            </w:pPr>
          </w:p>
        </w:tc>
        <w:tc>
          <w:tcPr>
            <w:tcW w:w="380" w:type="dxa"/>
          </w:tcPr>
          <w:p w14:paraId="11E69A0E" w14:textId="77777777" w:rsidR="00BA628F" w:rsidRDefault="00BA628F">
            <w:pPr>
              <w:pStyle w:val="EMPTYCELLSTYLE"/>
            </w:pPr>
          </w:p>
        </w:tc>
        <w:tc>
          <w:tcPr>
            <w:tcW w:w="1470" w:type="dxa"/>
            <w:gridSpan w:val="11"/>
          </w:tcPr>
          <w:p w14:paraId="11E69A0F" w14:textId="77777777" w:rsidR="00BA628F" w:rsidRDefault="00BA628F">
            <w:pPr>
              <w:pStyle w:val="EMPTYCELLSTYLE"/>
            </w:pPr>
          </w:p>
        </w:tc>
        <w:tc>
          <w:tcPr>
            <w:tcW w:w="40" w:type="dxa"/>
            <w:gridSpan w:val="2"/>
          </w:tcPr>
          <w:p w14:paraId="11E69A10" w14:textId="77777777" w:rsidR="00BA628F" w:rsidRDefault="00BA628F">
            <w:pPr>
              <w:pStyle w:val="EMPTYCELLSTYLE"/>
            </w:pPr>
          </w:p>
        </w:tc>
        <w:tc>
          <w:tcPr>
            <w:tcW w:w="760" w:type="dxa"/>
            <w:gridSpan w:val="9"/>
          </w:tcPr>
          <w:p w14:paraId="11E69A11" w14:textId="77777777" w:rsidR="00BA628F" w:rsidRDefault="00BA628F">
            <w:pPr>
              <w:pStyle w:val="EMPTYCELLSTYLE"/>
            </w:pPr>
          </w:p>
        </w:tc>
        <w:tc>
          <w:tcPr>
            <w:tcW w:w="340" w:type="dxa"/>
            <w:gridSpan w:val="12"/>
          </w:tcPr>
          <w:p w14:paraId="11E69A12" w14:textId="77777777" w:rsidR="00BA628F" w:rsidRDefault="00BA628F">
            <w:pPr>
              <w:pStyle w:val="EMPTYCELLSTYLE"/>
            </w:pPr>
          </w:p>
        </w:tc>
        <w:tc>
          <w:tcPr>
            <w:tcW w:w="520" w:type="dxa"/>
            <w:gridSpan w:val="6"/>
          </w:tcPr>
          <w:p w14:paraId="11E69A13" w14:textId="77777777" w:rsidR="00BA628F" w:rsidRDefault="00BA628F">
            <w:pPr>
              <w:pStyle w:val="EMPTYCELLSTYLE"/>
            </w:pPr>
          </w:p>
        </w:tc>
        <w:tc>
          <w:tcPr>
            <w:tcW w:w="440" w:type="dxa"/>
            <w:gridSpan w:val="14"/>
          </w:tcPr>
          <w:p w14:paraId="11E69A14" w14:textId="77777777" w:rsidR="00BA628F" w:rsidRDefault="00BA628F">
            <w:pPr>
              <w:pStyle w:val="EMPTYCELLSTYLE"/>
            </w:pPr>
          </w:p>
        </w:tc>
        <w:tc>
          <w:tcPr>
            <w:tcW w:w="340" w:type="dxa"/>
            <w:gridSpan w:val="2"/>
          </w:tcPr>
          <w:p w14:paraId="11E69A15" w14:textId="77777777" w:rsidR="00BA628F" w:rsidRDefault="00BA628F">
            <w:pPr>
              <w:pStyle w:val="EMPTYCELLSTYLE"/>
            </w:pPr>
          </w:p>
        </w:tc>
        <w:tc>
          <w:tcPr>
            <w:tcW w:w="60" w:type="dxa"/>
            <w:gridSpan w:val="2"/>
          </w:tcPr>
          <w:p w14:paraId="11E69A16" w14:textId="77777777" w:rsidR="00BA628F" w:rsidRDefault="00BA628F">
            <w:pPr>
              <w:pStyle w:val="EMPTYCELLSTYLE"/>
            </w:pPr>
          </w:p>
        </w:tc>
        <w:tc>
          <w:tcPr>
            <w:tcW w:w="200" w:type="dxa"/>
            <w:gridSpan w:val="2"/>
          </w:tcPr>
          <w:p w14:paraId="11E69A17" w14:textId="77777777" w:rsidR="00BA628F" w:rsidRDefault="00BA628F">
            <w:pPr>
              <w:pStyle w:val="EMPTYCELLSTYLE"/>
            </w:pPr>
          </w:p>
        </w:tc>
        <w:tc>
          <w:tcPr>
            <w:tcW w:w="880" w:type="dxa"/>
            <w:gridSpan w:val="24"/>
          </w:tcPr>
          <w:p w14:paraId="11E69A18" w14:textId="77777777" w:rsidR="00BA628F" w:rsidRDefault="00BA628F">
            <w:pPr>
              <w:pStyle w:val="EMPTYCELLSTYLE"/>
            </w:pPr>
          </w:p>
        </w:tc>
        <w:tc>
          <w:tcPr>
            <w:tcW w:w="180" w:type="dxa"/>
            <w:gridSpan w:val="5"/>
          </w:tcPr>
          <w:p w14:paraId="11E69A19" w14:textId="77777777" w:rsidR="00BA628F" w:rsidRDefault="00BA628F">
            <w:pPr>
              <w:pStyle w:val="EMPTYCELLSTYLE"/>
            </w:pPr>
          </w:p>
        </w:tc>
        <w:tc>
          <w:tcPr>
            <w:tcW w:w="80" w:type="dxa"/>
            <w:gridSpan w:val="2"/>
          </w:tcPr>
          <w:p w14:paraId="11E69A1A" w14:textId="77777777" w:rsidR="00BA628F" w:rsidRDefault="00BA628F">
            <w:pPr>
              <w:pStyle w:val="EMPTYCELLSTYLE"/>
            </w:pPr>
          </w:p>
        </w:tc>
        <w:tc>
          <w:tcPr>
            <w:tcW w:w="160" w:type="dxa"/>
            <w:gridSpan w:val="7"/>
          </w:tcPr>
          <w:p w14:paraId="11E69A1B" w14:textId="77777777" w:rsidR="00BA628F" w:rsidRDefault="00BA628F">
            <w:pPr>
              <w:pStyle w:val="EMPTYCELLSTYLE"/>
            </w:pPr>
          </w:p>
        </w:tc>
        <w:tc>
          <w:tcPr>
            <w:tcW w:w="720" w:type="dxa"/>
            <w:gridSpan w:val="18"/>
          </w:tcPr>
          <w:p w14:paraId="11E69A1C" w14:textId="77777777" w:rsidR="00BA628F" w:rsidRDefault="00BA628F">
            <w:pPr>
              <w:pStyle w:val="EMPTYCELLSTYLE"/>
            </w:pPr>
          </w:p>
        </w:tc>
        <w:tc>
          <w:tcPr>
            <w:tcW w:w="240" w:type="dxa"/>
            <w:gridSpan w:val="3"/>
          </w:tcPr>
          <w:p w14:paraId="11E69A1D" w14:textId="77777777" w:rsidR="00BA628F" w:rsidRDefault="00BA628F">
            <w:pPr>
              <w:pStyle w:val="EMPTYCELLSTYLE"/>
            </w:pPr>
          </w:p>
        </w:tc>
        <w:tc>
          <w:tcPr>
            <w:tcW w:w="40" w:type="dxa"/>
          </w:tcPr>
          <w:p w14:paraId="11E69A1E" w14:textId="77777777" w:rsidR="00BA628F" w:rsidRDefault="00BA628F">
            <w:pPr>
              <w:pStyle w:val="EMPTYCELLSTYLE"/>
            </w:pPr>
          </w:p>
        </w:tc>
        <w:tc>
          <w:tcPr>
            <w:tcW w:w="100" w:type="dxa"/>
            <w:gridSpan w:val="2"/>
          </w:tcPr>
          <w:p w14:paraId="11E69A1F" w14:textId="77777777" w:rsidR="00BA628F" w:rsidRDefault="00BA628F">
            <w:pPr>
              <w:pStyle w:val="EMPTYCELLSTYLE"/>
            </w:pPr>
          </w:p>
        </w:tc>
        <w:tc>
          <w:tcPr>
            <w:tcW w:w="1200" w:type="dxa"/>
            <w:gridSpan w:val="10"/>
          </w:tcPr>
          <w:p w14:paraId="11E69A20" w14:textId="77777777" w:rsidR="00BA628F" w:rsidRDefault="00BA628F">
            <w:pPr>
              <w:pStyle w:val="EMPTYCELLSTYLE"/>
            </w:pPr>
          </w:p>
        </w:tc>
        <w:tc>
          <w:tcPr>
            <w:tcW w:w="2480" w:type="dxa"/>
            <w:gridSpan w:val="55"/>
          </w:tcPr>
          <w:p w14:paraId="11E69A21" w14:textId="77777777" w:rsidR="00BA628F" w:rsidRDefault="00BA628F">
            <w:pPr>
              <w:pStyle w:val="EMPTYCELLSTYLE"/>
            </w:pPr>
          </w:p>
        </w:tc>
        <w:tc>
          <w:tcPr>
            <w:tcW w:w="40" w:type="dxa"/>
          </w:tcPr>
          <w:p w14:paraId="11E69A22" w14:textId="77777777" w:rsidR="00BA628F" w:rsidRDefault="00BA628F">
            <w:pPr>
              <w:pStyle w:val="EMPTYCELLSTYLE"/>
            </w:pPr>
          </w:p>
        </w:tc>
        <w:tc>
          <w:tcPr>
            <w:tcW w:w="40" w:type="dxa"/>
          </w:tcPr>
          <w:p w14:paraId="11E69A23" w14:textId="77777777" w:rsidR="00BA628F" w:rsidRDefault="00BA628F">
            <w:pPr>
              <w:pStyle w:val="EMPTYCELLSTYLE"/>
            </w:pPr>
          </w:p>
        </w:tc>
        <w:tc>
          <w:tcPr>
            <w:tcW w:w="40" w:type="dxa"/>
          </w:tcPr>
          <w:p w14:paraId="11E69A24" w14:textId="77777777" w:rsidR="00BA628F" w:rsidRDefault="00BA628F">
            <w:pPr>
              <w:pStyle w:val="EMPTYCELLSTYLE"/>
            </w:pPr>
          </w:p>
        </w:tc>
        <w:tc>
          <w:tcPr>
            <w:tcW w:w="40" w:type="dxa"/>
          </w:tcPr>
          <w:p w14:paraId="11E69A25" w14:textId="77777777" w:rsidR="00BA628F" w:rsidRDefault="00BA628F">
            <w:pPr>
              <w:pStyle w:val="EMPTYCELLSTYLE"/>
            </w:pPr>
          </w:p>
        </w:tc>
        <w:tc>
          <w:tcPr>
            <w:tcW w:w="40" w:type="dxa"/>
            <w:gridSpan w:val="2"/>
          </w:tcPr>
          <w:p w14:paraId="11E69A26" w14:textId="77777777" w:rsidR="00BA628F" w:rsidRDefault="00BA628F">
            <w:pPr>
              <w:pStyle w:val="EMPTYCELLSTYLE"/>
            </w:pPr>
          </w:p>
        </w:tc>
        <w:tc>
          <w:tcPr>
            <w:tcW w:w="379" w:type="dxa"/>
            <w:gridSpan w:val="12"/>
          </w:tcPr>
          <w:p w14:paraId="11E69A27" w14:textId="77777777" w:rsidR="00BA628F" w:rsidRDefault="00BA628F">
            <w:pPr>
              <w:pStyle w:val="EMPTYCELLSTYLE"/>
            </w:pPr>
          </w:p>
        </w:tc>
        <w:tc>
          <w:tcPr>
            <w:tcW w:w="59" w:type="dxa"/>
            <w:gridSpan w:val="2"/>
          </w:tcPr>
          <w:p w14:paraId="11E69A28" w14:textId="77777777" w:rsidR="00BA628F" w:rsidRDefault="00BA628F">
            <w:pPr>
              <w:pStyle w:val="EMPTYCELLSTYLE"/>
            </w:pPr>
          </w:p>
        </w:tc>
        <w:tc>
          <w:tcPr>
            <w:tcW w:w="500" w:type="dxa"/>
            <w:gridSpan w:val="3"/>
          </w:tcPr>
          <w:p w14:paraId="11E69A29" w14:textId="77777777" w:rsidR="00BA628F" w:rsidRDefault="00BA628F">
            <w:pPr>
              <w:pStyle w:val="EMPTYCELLSTYLE"/>
            </w:pPr>
          </w:p>
        </w:tc>
      </w:tr>
      <w:tr w:rsidR="00BA628F" w14:paraId="11E69A3D" w14:textId="77777777" w:rsidTr="002C180E">
        <w:trPr>
          <w:gridAfter w:val="27"/>
          <w:wAfter w:w="1270" w:type="dxa"/>
          <w:trHeight w:hRule="exact" w:val="320"/>
        </w:trPr>
        <w:tc>
          <w:tcPr>
            <w:tcW w:w="450" w:type="dxa"/>
          </w:tcPr>
          <w:p w14:paraId="11E69A2B"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9A2C" w14:textId="77777777" w:rsidR="00BA628F" w:rsidRDefault="0050071D">
            <w:r>
              <w:rPr>
                <w:rFonts w:ascii="DejaVu Sans" w:eastAsia="DejaVu Sans" w:hAnsi="DejaVu Sans" w:cs="DejaVu Sans"/>
                <w:b/>
                <w:color w:val="000000"/>
              </w:rPr>
              <w:t>Project Draw Block by HUD:</w:t>
            </w:r>
          </w:p>
        </w:tc>
        <w:tc>
          <w:tcPr>
            <w:tcW w:w="340" w:type="dxa"/>
            <w:gridSpan w:val="2"/>
          </w:tcPr>
          <w:p w14:paraId="11E69A2D" w14:textId="77777777" w:rsidR="00BA628F" w:rsidRDefault="00BA628F">
            <w:pPr>
              <w:pStyle w:val="EMPTYCELLSTYLE"/>
            </w:pPr>
          </w:p>
        </w:tc>
        <w:tc>
          <w:tcPr>
            <w:tcW w:w="60" w:type="dxa"/>
            <w:gridSpan w:val="3"/>
          </w:tcPr>
          <w:p w14:paraId="11E69A2E" w14:textId="77777777" w:rsidR="00BA628F" w:rsidRDefault="00BA628F">
            <w:pPr>
              <w:pStyle w:val="EMPTYCELLSTYLE"/>
            </w:pPr>
          </w:p>
        </w:tc>
        <w:tc>
          <w:tcPr>
            <w:tcW w:w="200" w:type="dxa"/>
            <w:gridSpan w:val="5"/>
          </w:tcPr>
          <w:p w14:paraId="11E69A2F" w14:textId="77777777" w:rsidR="00BA628F" w:rsidRDefault="00BA628F">
            <w:pPr>
              <w:pStyle w:val="EMPTYCELLSTYLE"/>
            </w:pPr>
          </w:p>
        </w:tc>
        <w:tc>
          <w:tcPr>
            <w:tcW w:w="880" w:type="dxa"/>
            <w:gridSpan w:val="16"/>
          </w:tcPr>
          <w:p w14:paraId="11E69A30" w14:textId="77777777" w:rsidR="00BA628F" w:rsidRDefault="00BA628F">
            <w:pPr>
              <w:pStyle w:val="EMPTYCELLSTYLE"/>
            </w:pPr>
          </w:p>
        </w:tc>
        <w:tc>
          <w:tcPr>
            <w:tcW w:w="180" w:type="dxa"/>
            <w:gridSpan w:val="3"/>
          </w:tcPr>
          <w:p w14:paraId="11E69A31" w14:textId="77777777" w:rsidR="00BA628F" w:rsidRDefault="00BA628F">
            <w:pPr>
              <w:pStyle w:val="EMPTYCELLSTYLE"/>
            </w:pPr>
          </w:p>
        </w:tc>
        <w:tc>
          <w:tcPr>
            <w:tcW w:w="80" w:type="dxa"/>
            <w:gridSpan w:val="2"/>
          </w:tcPr>
          <w:p w14:paraId="11E69A32" w14:textId="77777777" w:rsidR="00BA628F" w:rsidRDefault="00BA628F">
            <w:pPr>
              <w:pStyle w:val="EMPTYCELLSTYLE"/>
            </w:pPr>
          </w:p>
        </w:tc>
        <w:tc>
          <w:tcPr>
            <w:tcW w:w="160" w:type="dxa"/>
            <w:gridSpan w:val="7"/>
          </w:tcPr>
          <w:p w14:paraId="11E69A33" w14:textId="77777777" w:rsidR="00BA628F" w:rsidRDefault="00BA628F">
            <w:pPr>
              <w:pStyle w:val="EMPTYCELLSTYLE"/>
            </w:pPr>
          </w:p>
        </w:tc>
        <w:tc>
          <w:tcPr>
            <w:tcW w:w="720" w:type="dxa"/>
            <w:gridSpan w:val="18"/>
          </w:tcPr>
          <w:p w14:paraId="11E69A34" w14:textId="77777777" w:rsidR="00BA628F" w:rsidRDefault="00BA628F">
            <w:pPr>
              <w:pStyle w:val="EMPTYCELLSTYLE"/>
            </w:pPr>
          </w:p>
        </w:tc>
        <w:tc>
          <w:tcPr>
            <w:tcW w:w="240" w:type="dxa"/>
            <w:gridSpan w:val="9"/>
          </w:tcPr>
          <w:p w14:paraId="11E69A35"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9A36"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9A37" w14:textId="77777777" w:rsidR="00BA628F" w:rsidRDefault="00BA628F">
            <w:pPr>
              <w:pStyle w:val="EMPTYCELLSTYLE"/>
            </w:pPr>
          </w:p>
        </w:tc>
        <w:tc>
          <w:tcPr>
            <w:tcW w:w="40" w:type="dxa"/>
            <w:gridSpan w:val="2"/>
          </w:tcPr>
          <w:p w14:paraId="11E69A38" w14:textId="77777777" w:rsidR="00BA628F" w:rsidRDefault="00BA628F">
            <w:pPr>
              <w:pStyle w:val="EMPTYCELLSTYLE"/>
            </w:pPr>
          </w:p>
        </w:tc>
        <w:tc>
          <w:tcPr>
            <w:tcW w:w="40" w:type="dxa"/>
            <w:gridSpan w:val="2"/>
          </w:tcPr>
          <w:p w14:paraId="11E69A39" w14:textId="77777777" w:rsidR="00BA628F" w:rsidRDefault="00BA628F">
            <w:pPr>
              <w:pStyle w:val="EMPTYCELLSTYLE"/>
            </w:pPr>
          </w:p>
        </w:tc>
        <w:tc>
          <w:tcPr>
            <w:tcW w:w="379" w:type="dxa"/>
            <w:gridSpan w:val="13"/>
          </w:tcPr>
          <w:p w14:paraId="11E69A3A" w14:textId="77777777" w:rsidR="00BA628F" w:rsidRDefault="00BA628F">
            <w:pPr>
              <w:pStyle w:val="EMPTYCELLSTYLE"/>
            </w:pPr>
          </w:p>
        </w:tc>
        <w:tc>
          <w:tcPr>
            <w:tcW w:w="59" w:type="dxa"/>
            <w:gridSpan w:val="4"/>
          </w:tcPr>
          <w:p w14:paraId="11E69A3B" w14:textId="77777777" w:rsidR="00BA628F" w:rsidRDefault="00BA628F">
            <w:pPr>
              <w:pStyle w:val="EMPTYCELLSTYLE"/>
            </w:pPr>
          </w:p>
        </w:tc>
        <w:tc>
          <w:tcPr>
            <w:tcW w:w="40" w:type="dxa"/>
            <w:gridSpan w:val="3"/>
          </w:tcPr>
          <w:p w14:paraId="11E69A3C" w14:textId="77777777" w:rsidR="00BA628F" w:rsidRDefault="00BA628F">
            <w:pPr>
              <w:pStyle w:val="EMPTYCELLSTYLE"/>
            </w:pPr>
          </w:p>
        </w:tc>
      </w:tr>
      <w:tr w:rsidR="00BA628F" w14:paraId="11E69A4E" w14:textId="77777777" w:rsidTr="002C180E">
        <w:trPr>
          <w:gridAfter w:val="27"/>
          <w:wAfter w:w="1270" w:type="dxa"/>
          <w:trHeight w:hRule="exact" w:val="300"/>
        </w:trPr>
        <w:tc>
          <w:tcPr>
            <w:tcW w:w="450" w:type="dxa"/>
          </w:tcPr>
          <w:p w14:paraId="11E69A3E"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9A3F" w14:textId="77777777" w:rsidR="00BA628F" w:rsidRDefault="0050071D">
            <w:r>
              <w:rPr>
                <w:rFonts w:ascii="SansSerif" w:eastAsia="SansSerif" w:hAnsi="SansSerif" w:cs="SansSerif"/>
                <w:color w:val="000000"/>
                <w:sz w:val="18"/>
              </w:rPr>
              <w:t>Not Blocked</w:t>
            </w:r>
          </w:p>
        </w:tc>
        <w:tc>
          <w:tcPr>
            <w:tcW w:w="440" w:type="dxa"/>
            <w:gridSpan w:val="11"/>
          </w:tcPr>
          <w:p w14:paraId="11E69A40" w14:textId="77777777" w:rsidR="00BA628F" w:rsidRDefault="00BA628F">
            <w:pPr>
              <w:pStyle w:val="EMPTYCELLSTYLE"/>
            </w:pPr>
          </w:p>
        </w:tc>
        <w:tc>
          <w:tcPr>
            <w:tcW w:w="340" w:type="dxa"/>
            <w:gridSpan w:val="2"/>
          </w:tcPr>
          <w:p w14:paraId="11E69A41" w14:textId="77777777" w:rsidR="00BA628F" w:rsidRDefault="00BA628F">
            <w:pPr>
              <w:pStyle w:val="EMPTYCELLSTYLE"/>
            </w:pPr>
          </w:p>
        </w:tc>
        <w:tc>
          <w:tcPr>
            <w:tcW w:w="60" w:type="dxa"/>
            <w:gridSpan w:val="3"/>
          </w:tcPr>
          <w:p w14:paraId="11E69A42" w14:textId="77777777" w:rsidR="00BA628F" w:rsidRDefault="00BA628F">
            <w:pPr>
              <w:pStyle w:val="EMPTYCELLSTYLE"/>
            </w:pPr>
          </w:p>
        </w:tc>
        <w:tc>
          <w:tcPr>
            <w:tcW w:w="200" w:type="dxa"/>
            <w:gridSpan w:val="5"/>
          </w:tcPr>
          <w:p w14:paraId="11E69A43" w14:textId="77777777" w:rsidR="00BA628F" w:rsidRDefault="00BA628F">
            <w:pPr>
              <w:pStyle w:val="EMPTYCELLSTYLE"/>
            </w:pPr>
          </w:p>
        </w:tc>
        <w:tc>
          <w:tcPr>
            <w:tcW w:w="880" w:type="dxa"/>
            <w:gridSpan w:val="16"/>
          </w:tcPr>
          <w:p w14:paraId="11E69A44" w14:textId="77777777" w:rsidR="00BA628F" w:rsidRDefault="00BA628F">
            <w:pPr>
              <w:pStyle w:val="EMPTYCELLSTYLE"/>
            </w:pPr>
          </w:p>
        </w:tc>
        <w:tc>
          <w:tcPr>
            <w:tcW w:w="180" w:type="dxa"/>
            <w:gridSpan w:val="3"/>
          </w:tcPr>
          <w:p w14:paraId="11E69A45" w14:textId="77777777" w:rsidR="00BA628F" w:rsidRDefault="00BA628F">
            <w:pPr>
              <w:pStyle w:val="EMPTYCELLSTYLE"/>
            </w:pPr>
          </w:p>
        </w:tc>
        <w:tc>
          <w:tcPr>
            <w:tcW w:w="80" w:type="dxa"/>
            <w:gridSpan w:val="2"/>
          </w:tcPr>
          <w:p w14:paraId="11E69A46" w14:textId="77777777" w:rsidR="00BA628F" w:rsidRDefault="00BA628F">
            <w:pPr>
              <w:pStyle w:val="EMPTYCELLSTYLE"/>
            </w:pPr>
          </w:p>
        </w:tc>
        <w:tc>
          <w:tcPr>
            <w:tcW w:w="160" w:type="dxa"/>
            <w:gridSpan w:val="7"/>
          </w:tcPr>
          <w:p w14:paraId="11E69A47" w14:textId="77777777" w:rsidR="00BA628F" w:rsidRDefault="00BA628F">
            <w:pPr>
              <w:pStyle w:val="EMPTYCELLSTYLE"/>
            </w:pPr>
          </w:p>
        </w:tc>
        <w:tc>
          <w:tcPr>
            <w:tcW w:w="720" w:type="dxa"/>
            <w:gridSpan w:val="18"/>
          </w:tcPr>
          <w:p w14:paraId="11E69A48" w14:textId="77777777" w:rsidR="00BA628F" w:rsidRDefault="00BA628F">
            <w:pPr>
              <w:pStyle w:val="EMPTYCELLSTYLE"/>
            </w:pPr>
          </w:p>
        </w:tc>
        <w:tc>
          <w:tcPr>
            <w:tcW w:w="240" w:type="dxa"/>
            <w:gridSpan w:val="9"/>
          </w:tcPr>
          <w:p w14:paraId="11E69A49" w14:textId="77777777" w:rsidR="00BA628F" w:rsidRDefault="00BA628F">
            <w:pPr>
              <w:pStyle w:val="EMPTYCELLSTYLE"/>
            </w:pPr>
          </w:p>
        </w:tc>
        <w:tc>
          <w:tcPr>
            <w:tcW w:w="4020" w:type="dxa"/>
            <w:gridSpan w:val="61"/>
            <w:tcMar>
              <w:top w:w="0" w:type="dxa"/>
              <w:left w:w="0" w:type="dxa"/>
              <w:bottom w:w="0" w:type="dxa"/>
              <w:right w:w="0" w:type="dxa"/>
            </w:tcMar>
          </w:tcPr>
          <w:p w14:paraId="11E69A4A" w14:textId="77777777" w:rsidR="00BA628F" w:rsidRDefault="00BA628F"/>
        </w:tc>
        <w:tc>
          <w:tcPr>
            <w:tcW w:w="379" w:type="dxa"/>
            <w:gridSpan w:val="13"/>
          </w:tcPr>
          <w:p w14:paraId="11E69A4B" w14:textId="77777777" w:rsidR="00BA628F" w:rsidRDefault="00BA628F">
            <w:pPr>
              <w:pStyle w:val="EMPTYCELLSTYLE"/>
            </w:pPr>
          </w:p>
        </w:tc>
        <w:tc>
          <w:tcPr>
            <w:tcW w:w="59" w:type="dxa"/>
            <w:gridSpan w:val="4"/>
          </w:tcPr>
          <w:p w14:paraId="11E69A4C" w14:textId="77777777" w:rsidR="00BA628F" w:rsidRDefault="00BA628F">
            <w:pPr>
              <w:pStyle w:val="EMPTYCELLSTYLE"/>
            </w:pPr>
          </w:p>
        </w:tc>
        <w:tc>
          <w:tcPr>
            <w:tcW w:w="40" w:type="dxa"/>
            <w:gridSpan w:val="3"/>
          </w:tcPr>
          <w:p w14:paraId="11E69A4D" w14:textId="77777777" w:rsidR="00BA628F" w:rsidRDefault="00BA628F">
            <w:pPr>
              <w:pStyle w:val="EMPTYCELLSTYLE"/>
            </w:pPr>
          </w:p>
        </w:tc>
      </w:tr>
      <w:tr w:rsidR="00BA628F" w14:paraId="11E69A5E" w14:textId="77777777" w:rsidTr="002C180E">
        <w:trPr>
          <w:gridAfter w:val="27"/>
          <w:wAfter w:w="1270" w:type="dxa"/>
          <w:trHeight w:hRule="exact" w:val="320"/>
        </w:trPr>
        <w:tc>
          <w:tcPr>
            <w:tcW w:w="450" w:type="dxa"/>
          </w:tcPr>
          <w:p w14:paraId="11E69A4F"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9A50" w14:textId="77777777" w:rsidR="00BA628F" w:rsidRDefault="0050071D">
            <w:r>
              <w:rPr>
                <w:rFonts w:ascii="DejaVu Sans" w:eastAsia="DejaVu Sans" w:hAnsi="DejaVu Sans" w:cs="DejaVu Sans"/>
                <w:b/>
                <w:color w:val="000000"/>
              </w:rPr>
              <w:t>Activity Draw Block by HUD:</w:t>
            </w:r>
          </w:p>
        </w:tc>
        <w:tc>
          <w:tcPr>
            <w:tcW w:w="340" w:type="dxa"/>
            <w:gridSpan w:val="2"/>
          </w:tcPr>
          <w:p w14:paraId="11E69A51" w14:textId="77777777" w:rsidR="00BA628F" w:rsidRDefault="00BA628F">
            <w:pPr>
              <w:pStyle w:val="EMPTYCELLSTYLE"/>
            </w:pPr>
          </w:p>
        </w:tc>
        <w:tc>
          <w:tcPr>
            <w:tcW w:w="60" w:type="dxa"/>
            <w:gridSpan w:val="3"/>
          </w:tcPr>
          <w:p w14:paraId="11E69A52" w14:textId="77777777" w:rsidR="00BA628F" w:rsidRDefault="00BA628F">
            <w:pPr>
              <w:pStyle w:val="EMPTYCELLSTYLE"/>
            </w:pPr>
          </w:p>
        </w:tc>
        <w:tc>
          <w:tcPr>
            <w:tcW w:w="200" w:type="dxa"/>
            <w:gridSpan w:val="5"/>
          </w:tcPr>
          <w:p w14:paraId="11E69A53" w14:textId="77777777" w:rsidR="00BA628F" w:rsidRDefault="00BA628F">
            <w:pPr>
              <w:pStyle w:val="EMPTYCELLSTYLE"/>
            </w:pPr>
          </w:p>
        </w:tc>
        <w:tc>
          <w:tcPr>
            <w:tcW w:w="880" w:type="dxa"/>
            <w:gridSpan w:val="16"/>
          </w:tcPr>
          <w:p w14:paraId="11E69A54" w14:textId="77777777" w:rsidR="00BA628F" w:rsidRDefault="00BA628F">
            <w:pPr>
              <w:pStyle w:val="EMPTYCELLSTYLE"/>
            </w:pPr>
          </w:p>
        </w:tc>
        <w:tc>
          <w:tcPr>
            <w:tcW w:w="180" w:type="dxa"/>
            <w:gridSpan w:val="3"/>
          </w:tcPr>
          <w:p w14:paraId="11E69A55" w14:textId="77777777" w:rsidR="00BA628F" w:rsidRDefault="00BA628F">
            <w:pPr>
              <w:pStyle w:val="EMPTYCELLSTYLE"/>
            </w:pPr>
          </w:p>
        </w:tc>
        <w:tc>
          <w:tcPr>
            <w:tcW w:w="80" w:type="dxa"/>
            <w:gridSpan w:val="2"/>
          </w:tcPr>
          <w:p w14:paraId="11E69A56" w14:textId="77777777" w:rsidR="00BA628F" w:rsidRDefault="00BA628F">
            <w:pPr>
              <w:pStyle w:val="EMPTYCELLSTYLE"/>
            </w:pPr>
          </w:p>
        </w:tc>
        <w:tc>
          <w:tcPr>
            <w:tcW w:w="160" w:type="dxa"/>
            <w:gridSpan w:val="7"/>
          </w:tcPr>
          <w:p w14:paraId="11E69A57" w14:textId="77777777" w:rsidR="00BA628F" w:rsidRDefault="00BA628F">
            <w:pPr>
              <w:pStyle w:val="EMPTYCELLSTYLE"/>
            </w:pPr>
          </w:p>
        </w:tc>
        <w:tc>
          <w:tcPr>
            <w:tcW w:w="720" w:type="dxa"/>
            <w:gridSpan w:val="18"/>
          </w:tcPr>
          <w:p w14:paraId="11E69A58" w14:textId="77777777" w:rsidR="00BA628F" w:rsidRDefault="00BA628F">
            <w:pPr>
              <w:pStyle w:val="EMPTYCELLSTYLE"/>
            </w:pPr>
          </w:p>
        </w:tc>
        <w:tc>
          <w:tcPr>
            <w:tcW w:w="240" w:type="dxa"/>
            <w:gridSpan w:val="9"/>
          </w:tcPr>
          <w:p w14:paraId="11E69A59"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9A5A"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9A5B" w14:textId="77777777" w:rsidR="00BA628F" w:rsidRDefault="00BA628F">
            <w:pPr>
              <w:pStyle w:val="EMPTYCELLSTYLE"/>
            </w:pPr>
          </w:p>
        </w:tc>
        <w:tc>
          <w:tcPr>
            <w:tcW w:w="59" w:type="dxa"/>
            <w:gridSpan w:val="4"/>
          </w:tcPr>
          <w:p w14:paraId="11E69A5C" w14:textId="77777777" w:rsidR="00BA628F" w:rsidRDefault="00BA628F">
            <w:pPr>
              <w:pStyle w:val="EMPTYCELLSTYLE"/>
            </w:pPr>
          </w:p>
        </w:tc>
        <w:tc>
          <w:tcPr>
            <w:tcW w:w="40" w:type="dxa"/>
            <w:gridSpan w:val="3"/>
          </w:tcPr>
          <w:p w14:paraId="11E69A5D" w14:textId="77777777" w:rsidR="00BA628F" w:rsidRDefault="00BA628F">
            <w:pPr>
              <w:pStyle w:val="EMPTYCELLSTYLE"/>
            </w:pPr>
          </w:p>
        </w:tc>
      </w:tr>
      <w:tr w:rsidR="00BA628F" w14:paraId="11E69A6F" w14:textId="77777777" w:rsidTr="002C180E">
        <w:trPr>
          <w:gridAfter w:val="27"/>
          <w:wAfter w:w="1270" w:type="dxa"/>
          <w:trHeight w:hRule="exact" w:val="300"/>
        </w:trPr>
        <w:tc>
          <w:tcPr>
            <w:tcW w:w="450" w:type="dxa"/>
          </w:tcPr>
          <w:p w14:paraId="11E69A5F"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9A60" w14:textId="77777777" w:rsidR="00BA628F" w:rsidRDefault="0050071D">
            <w:r>
              <w:rPr>
                <w:rFonts w:ascii="SansSerif" w:eastAsia="SansSerif" w:hAnsi="SansSerif" w:cs="SansSerif"/>
                <w:color w:val="000000"/>
                <w:sz w:val="18"/>
              </w:rPr>
              <w:t>Not Blocked</w:t>
            </w:r>
          </w:p>
        </w:tc>
        <w:tc>
          <w:tcPr>
            <w:tcW w:w="440" w:type="dxa"/>
            <w:gridSpan w:val="11"/>
          </w:tcPr>
          <w:p w14:paraId="11E69A61" w14:textId="77777777" w:rsidR="00BA628F" w:rsidRDefault="00BA628F">
            <w:pPr>
              <w:pStyle w:val="EMPTYCELLSTYLE"/>
            </w:pPr>
          </w:p>
        </w:tc>
        <w:tc>
          <w:tcPr>
            <w:tcW w:w="340" w:type="dxa"/>
            <w:gridSpan w:val="2"/>
          </w:tcPr>
          <w:p w14:paraId="11E69A62" w14:textId="77777777" w:rsidR="00BA628F" w:rsidRDefault="00BA628F">
            <w:pPr>
              <w:pStyle w:val="EMPTYCELLSTYLE"/>
            </w:pPr>
          </w:p>
        </w:tc>
        <w:tc>
          <w:tcPr>
            <w:tcW w:w="60" w:type="dxa"/>
            <w:gridSpan w:val="3"/>
          </w:tcPr>
          <w:p w14:paraId="11E69A63" w14:textId="77777777" w:rsidR="00BA628F" w:rsidRDefault="00BA628F">
            <w:pPr>
              <w:pStyle w:val="EMPTYCELLSTYLE"/>
            </w:pPr>
          </w:p>
        </w:tc>
        <w:tc>
          <w:tcPr>
            <w:tcW w:w="200" w:type="dxa"/>
            <w:gridSpan w:val="5"/>
          </w:tcPr>
          <w:p w14:paraId="11E69A64" w14:textId="77777777" w:rsidR="00BA628F" w:rsidRDefault="00BA628F">
            <w:pPr>
              <w:pStyle w:val="EMPTYCELLSTYLE"/>
            </w:pPr>
          </w:p>
        </w:tc>
        <w:tc>
          <w:tcPr>
            <w:tcW w:w="880" w:type="dxa"/>
            <w:gridSpan w:val="16"/>
          </w:tcPr>
          <w:p w14:paraId="11E69A65" w14:textId="77777777" w:rsidR="00BA628F" w:rsidRDefault="00BA628F">
            <w:pPr>
              <w:pStyle w:val="EMPTYCELLSTYLE"/>
            </w:pPr>
          </w:p>
        </w:tc>
        <w:tc>
          <w:tcPr>
            <w:tcW w:w="180" w:type="dxa"/>
            <w:gridSpan w:val="3"/>
          </w:tcPr>
          <w:p w14:paraId="11E69A66" w14:textId="77777777" w:rsidR="00BA628F" w:rsidRDefault="00BA628F">
            <w:pPr>
              <w:pStyle w:val="EMPTYCELLSTYLE"/>
            </w:pPr>
          </w:p>
        </w:tc>
        <w:tc>
          <w:tcPr>
            <w:tcW w:w="80" w:type="dxa"/>
            <w:gridSpan w:val="2"/>
          </w:tcPr>
          <w:p w14:paraId="11E69A67" w14:textId="77777777" w:rsidR="00BA628F" w:rsidRDefault="00BA628F">
            <w:pPr>
              <w:pStyle w:val="EMPTYCELLSTYLE"/>
            </w:pPr>
          </w:p>
        </w:tc>
        <w:tc>
          <w:tcPr>
            <w:tcW w:w="160" w:type="dxa"/>
            <w:gridSpan w:val="7"/>
          </w:tcPr>
          <w:p w14:paraId="11E69A68" w14:textId="77777777" w:rsidR="00BA628F" w:rsidRDefault="00BA628F">
            <w:pPr>
              <w:pStyle w:val="EMPTYCELLSTYLE"/>
            </w:pPr>
          </w:p>
        </w:tc>
        <w:tc>
          <w:tcPr>
            <w:tcW w:w="720" w:type="dxa"/>
            <w:gridSpan w:val="18"/>
          </w:tcPr>
          <w:p w14:paraId="11E69A69" w14:textId="77777777" w:rsidR="00BA628F" w:rsidRDefault="00BA628F">
            <w:pPr>
              <w:pStyle w:val="EMPTYCELLSTYLE"/>
            </w:pPr>
          </w:p>
        </w:tc>
        <w:tc>
          <w:tcPr>
            <w:tcW w:w="240" w:type="dxa"/>
            <w:gridSpan w:val="9"/>
          </w:tcPr>
          <w:p w14:paraId="11E69A6A" w14:textId="77777777" w:rsidR="00BA628F" w:rsidRDefault="00BA628F">
            <w:pPr>
              <w:pStyle w:val="EMPTYCELLSTYLE"/>
            </w:pPr>
          </w:p>
        </w:tc>
        <w:tc>
          <w:tcPr>
            <w:tcW w:w="4020" w:type="dxa"/>
            <w:gridSpan w:val="61"/>
            <w:tcMar>
              <w:top w:w="0" w:type="dxa"/>
              <w:left w:w="0" w:type="dxa"/>
              <w:bottom w:w="0" w:type="dxa"/>
              <w:right w:w="0" w:type="dxa"/>
            </w:tcMar>
          </w:tcPr>
          <w:p w14:paraId="11E69A6B" w14:textId="77777777" w:rsidR="00BA628F" w:rsidRDefault="00BA628F"/>
        </w:tc>
        <w:tc>
          <w:tcPr>
            <w:tcW w:w="379" w:type="dxa"/>
            <w:gridSpan w:val="13"/>
          </w:tcPr>
          <w:p w14:paraId="11E69A6C" w14:textId="77777777" w:rsidR="00BA628F" w:rsidRDefault="00BA628F">
            <w:pPr>
              <w:pStyle w:val="EMPTYCELLSTYLE"/>
            </w:pPr>
          </w:p>
        </w:tc>
        <w:tc>
          <w:tcPr>
            <w:tcW w:w="59" w:type="dxa"/>
            <w:gridSpan w:val="4"/>
          </w:tcPr>
          <w:p w14:paraId="11E69A6D" w14:textId="77777777" w:rsidR="00BA628F" w:rsidRDefault="00BA628F">
            <w:pPr>
              <w:pStyle w:val="EMPTYCELLSTYLE"/>
            </w:pPr>
          </w:p>
        </w:tc>
        <w:tc>
          <w:tcPr>
            <w:tcW w:w="40" w:type="dxa"/>
            <w:gridSpan w:val="3"/>
          </w:tcPr>
          <w:p w14:paraId="11E69A6E" w14:textId="77777777" w:rsidR="00BA628F" w:rsidRDefault="00BA628F">
            <w:pPr>
              <w:pStyle w:val="EMPTYCELLSTYLE"/>
            </w:pPr>
          </w:p>
        </w:tc>
      </w:tr>
      <w:tr w:rsidR="00BA628F" w14:paraId="11E69A8E" w14:textId="77777777" w:rsidTr="002C180E">
        <w:trPr>
          <w:trHeight w:hRule="exact" w:val="20"/>
        </w:trPr>
        <w:tc>
          <w:tcPr>
            <w:tcW w:w="450" w:type="dxa"/>
          </w:tcPr>
          <w:p w14:paraId="11E69A70" w14:textId="77777777" w:rsidR="00BA628F" w:rsidRDefault="00BA628F">
            <w:pPr>
              <w:pStyle w:val="EMPTYCELLSTYLE"/>
            </w:pPr>
          </w:p>
        </w:tc>
        <w:tc>
          <w:tcPr>
            <w:tcW w:w="40" w:type="dxa"/>
            <w:gridSpan w:val="2"/>
          </w:tcPr>
          <w:p w14:paraId="11E69A71" w14:textId="77777777" w:rsidR="00BA628F" w:rsidRDefault="00BA628F">
            <w:pPr>
              <w:pStyle w:val="EMPTYCELLSTYLE"/>
            </w:pPr>
          </w:p>
        </w:tc>
        <w:tc>
          <w:tcPr>
            <w:tcW w:w="380" w:type="dxa"/>
          </w:tcPr>
          <w:p w14:paraId="11E69A72" w14:textId="77777777" w:rsidR="00BA628F" w:rsidRDefault="00BA628F">
            <w:pPr>
              <w:pStyle w:val="EMPTYCELLSTYLE"/>
            </w:pPr>
          </w:p>
        </w:tc>
        <w:tc>
          <w:tcPr>
            <w:tcW w:w="1470" w:type="dxa"/>
            <w:gridSpan w:val="11"/>
          </w:tcPr>
          <w:p w14:paraId="11E69A73" w14:textId="77777777" w:rsidR="00BA628F" w:rsidRDefault="00BA628F">
            <w:pPr>
              <w:pStyle w:val="EMPTYCELLSTYLE"/>
            </w:pPr>
          </w:p>
        </w:tc>
        <w:tc>
          <w:tcPr>
            <w:tcW w:w="40" w:type="dxa"/>
            <w:gridSpan w:val="2"/>
          </w:tcPr>
          <w:p w14:paraId="11E69A74" w14:textId="77777777" w:rsidR="00BA628F" w:rsidRDefault="00BA628F">
            <w:pPr>
              <w:pStyle w:val="EMPTYCELLSTYLE"/>
            </w:pPr>
          </w:p>
        </w:tc>
        <w:tc>
          <w:tcPr>
            <w:tcW w:w="760" w:type="dxa"/>
            <w:gridSpan w:val="9"/>
          </w:tcPr>
          <w:p w14:paraId="11E69A75" w14:textId="77777777" w:rsidR="00BA628F" w:rsidRDefault="00BA628F">
            <w:pPr>
              <w:pStyle w:val="EMPTYCELLSTYLE"/>
            </w:pPr>
          </w:p>
        </w:tc>
        <w:tc>
          <w:tcPr>
            <w:tcW w:w="340" w:type="dxa"/>
            <w:gridSpan w:val="12"/>
          </w:tcPr>
          <w:p w14:paraId="11E69A76" w14:textId="77777777" w:rsidR="00BA628F" w:rsidRDefault="00BA628F">
            <w:pPr>
              <w:pStyle w:val="EMPTYCELLSTYLE"/>
            </w:pPr>
          </w:p>
        </w:tc>
        <w:tc>
          <w:tcPr>
            <w:tcW w:w="520" w:type="dxa"/>
            <w:gridSpan w:val="6"/>
          </w:tcPr>
          <w:p w14:paraId="11E69A77" w14:textId="77777777" w:rsidR="00BA628F" w:rsidRDefault="00BA628F">
            <w:pPr>
              <w:pStyle w:val="EMPTYCELLSTYLE"/>
            </w:pPr>
          </w:p>
        </w:tc>
        <w:tc>
          <w:tcPr>
            <w:tcW w:w="440" w:type="dxa"/>
            <w:gridSpan w:val="14"/>
          </w:tcPr>
          <w:p w14:paraId="11E69A78" w14:textId="77777777" w:rsidR="00BA628F" w:rsidRDefault="00BA628F">
            <w:pPr>
              <w:pStyle w:val="EMPTYCELLSTYLE"/>
            </w:pPr>
          </w:p>
        </w:tc>
        <w:tc>
          <w:tcPr>
            <w:tcW w:w="340" w:type="dxa"/>
            <w:gridSpan w:val="2"/>
          </w:tcPr>
          <w:p w14:paraId="11E69A79" w14:textId="77777777" w:rsidR="00BA628F" w:rsidRDefault="00BA628F">
            <w:pPr>
              <w:pStyle w:val="EMPTYCELLSTYLE"/>
            </w:pPr>
          </w:p>
        </w:tc>
        <w:tc>
          <w:tcPr>
            <w:tcW w:w="60" w:type="dxa"/>
            <w:gridSpan w:val="2"/>
          </w:tcPr>
          <w:p w14:paraId="11E69A7A" w14:textId="77777777" w:rsidR="00BA628F" w:rsidRDefault="00BA628F">
            <w:pPr>
              <w:pStyle w:val="EMPTYCELLSTYLE"/>
            </w:pPr>
          </w:p>
        </w:tc>
        <w:tc>
          <w:tcPr>
            <w:tcW w:w="200" w:type="dxa"/>
            <w:gridSpan w:val="2"/>
          </w:tcPr>
          <w:p w14:paraId="11E69A7B" w14:textId="77777777" w:rsidR="00BA628F" w:rsidRDefault="00BA628F">
            <w:pPr>
              <w:pStyle w:val="EMPTYCELLSTYLE"/>
            </w:pPr>
          </w:p>
        </w:tc>
        <w:tc>
          <w:tcPr>
            <w:tcW w:w="880" w:type="dxa"/>
            <w:gridSpan w:val="24"/>
          </w:tcPr>
          <w:p w14:paraId="11E69A7C" w14:textId="77777777" w:rsidR="00BA628F" w:rsidRDefault="00BA628F">
            <w:pPr>
              <w:pStyle w:val="EMPTYCELLSTYLE"/>
            </w:pPr>
          </w:p>
        </w:tc>
        <w:tc>
          <w:tcPr>
            <w:tcW w:w="180" w:type="dxa"/>
            <w:gridSpan w:val="5"/>
          </w:tcPr>
          <w:p w14:paraId="11E69A7D" w14:textId="77777777" w:rsidR="00BA628F" w:rsidRDefault="00BA628F">
            <w:pPr>
              <w:pStyle w:val="EMPTYCELLSTYLE"/>
            </w:pPr>
          </w:p>
        </w:tc>
        <w:tc>
          <w:tcPr>
            <w:tcW w:w="80" w:type="dxa"/>
            <w:gridSpan w:val="2"/>
          </w:tcPr>
          <w:p w14:paraId="11E69A7E" w14:textId="77777777" w:rsidR="00BA628F" w:rsidRDefault="00BA628F">
            <w:pPr>
              <w:pStyle w:val="EMPTYCELLSTYLE"/>
            </w:pPr>
          </w:p>
        </w:tc>
        <w:tc>
          <w:tcPr>
            <w:tcW w:w="160" w:type="dxa"/>
            <w:gridSpan w:val="7"/>
          </w:tcPr>
          <w:p w14:paraId="11E69A7F" w14:textId="77777777" w:rsidR="00BA628F" w:rsidRDefault="00BA628F">
            <w:pPr>
              <w:pStyle w:val="EMPTYCELLSTYLE"/>
            </w:pPr>
          </w:p>
        </w:tc>
        <w:tc>
          <w:tcPr>
            <w:tcW w:w="720" w:type="dxa"/>
            <w:gridSpan w:val="18"/>
          </w:tcPr>
          <w:p w14:paraId="11E69A80" w14:textId="77777777" w:rsidR="00BA628F" w:rsidRDefault="00BA628F">
            <w:pPr>
              <w:pStyle w:val="EMPTYCELLSTYLE"/>
            </w:pPr>
          </w:p>
        </w:tc>
        <w:tc>
          <w:tcPr>
            <w:tcW w:w="240" w:type="dxa"/>
            <w:gridSpan w:val="3"/>
          </w:tcPr>
          <w:p w14:paraId="11E69A81" w14:textId="77777777" w:rsidR="00BA628F" w:rsidRDefault="00BA628F">
            <w:pPr>
              <w:pStyle w:val="EMPTYCELLSTYLE"/>
            </w:pPr>
          </w:p>
        </w:tc>
        <w:tc>
          <w:tcPr>
            <w:tcW w:w="40" w:type="dxa"/>
          </w:tcPr>
          <w:p w14:paraId="11E69A82" w14:textId="77777777" w:rsidR="00BA628F" w:rsidRDefault="00BA628F">
            <w:pPr>
              <w:pStyle w:val="EMPTYCELLSTYLE"/>
            </w:pPr>
          </w:p>
        </w:tc>
        <w:tc>
          <w:tcPr>
            <w:tcW w:w="100" w:type="dxa"/>
            <w:gridSpan w:val="2"/>
          </w:tcPr>
          <w:p w14:paraId="11E69A83" w14:textId="77777777" w:rsidR="00BA628F" w:rsidRDefault="00BA628F">
            <w:pPr>
              <w:pStyle w:val="EMPTYCELLSTYLE"/>
            </w:pPr>
          </w:p>
        </w:tc>
        <w:tc>
          <w:tcPr>
            <w:tcW w:w="1200" w:type="dxa"/>
            <w:gridSpan w:val="10"/>
          </w:tcPr>
          <w:p w14:paraId="11E69A84" w14:textId="77777777" w:rsidR="00BA628F" w:rsidRDefault="00BA628F">
            <w:pPr>
              <w:pStyle w:val="EMPTYCELLSTYLE"/>
            </w:pPr>
          </w:p>
        </w:tc>
        <w:tc>
          <w:tcPr>
            <w:tcW w:w="2480" w:type="dxa"/>
            <w:gridSpan w:val="55"/>
          </w:tcPr>
          <w:p w14:paraId="11E69A85" w14:textId="77777777" w:rsidR="00BA628F" w:rsidRDefault="00BA628F">
            <w:pPr>
              <w:pStyle w:val="EMPTYCELLSTYLE"/>
            </w:pPr>
          </w:p>
        </w:tc>
        <w:tc>
          <w:tcPr>
            <w:tcW w:w="40" w:type="dxa"/>
          </w:tcPr>
          <w:p w14:paraId="11E69A86" w14:textId="77777777" w:rsidR="00BA628F" w:rsidRDefault="00BA628F">
            <w:pPr>
              <w:pStyle w:val="EMPTYCELLSTYLE"/>
            </w:pPr>
          </w:p>
        </w:tc>
        <w:tc>
          <w:tcPr>
            <w:tcW w:w="40" w:type="dxa"/>
          </w:tcPr>
          <w:p w14:paraId="11E69A87" w14:textId="77777777" w:rsidR="00BA628F" w:rsidRDefault="00BA628F">
            <w:pPr>
              <w:pStyle w:val="EMPTYCELLSTYLE"/>
            </w:pPr>
          </w:p>
        </w:tc>
        <w:tc>
          <w:tcPr>
            <w:tcW w:w="40" w:type="dxa"/>
          </w:tcPr>
          <w:p w14:paraId="11E69A88" w14:textId="77777777" w:rsidR="00BA628F" w:rsidRDefault="00BA628F">
            <w:pPr>
              <w:pStyle w:val="EMPTYCELLSTYLE"/>
            </w:pPr>
          </w:p>
        </w:tc>
        <w:tc>
          <w:tcPr>
            <w:tcW w:w="40" w:type="dxa"/>
          </w:tcPr>
          <w:p w14:paraId="11E69A89" w14:textId="77777777" w:rsidR="00BA628F" w:rsidRDefault="00BA628F">
            <w:pPr>
              <w:pStyle w:val="EMPTYCELLSTYLE"/>
            </w:pPr>
          </w:p>
        </w:tc>
        <w:tc>
          <w:tcPr>
            <w:tcW w:w="40" w:type="dxa"/>
            <w:gridSpan w:val="2"/>
          </w:tcPr>
          <w:p w14:paraId="11E69A8A" w14:textId="77777777" w:rsidR="00BA628F" w:rsidRDefault="00BA628F">
            <w:pPr>
              <w:pStyle w:val="EMPTYCELLSTYLE"/>
            </w:pPr>
          </w:p>
        </w:tc>
        <w:tc>
          <w:tcPr>
            <w:tcW w:w="379" w:type="dxa"/>
            <w:gridSpan w:val="12"/>
          </w:tcPr>
          <w:p w14:paraId="11E69A8B" w14:textId="77777777" w:rsidR="00BA628F" w:rsidRDefault="00BA628F">
            <w:pPr>
              <w:pStyle w:val="EMPTYCELLSTYLE"/>
            </w:pPr>
          </w:p>
        </w:tc>
        <w:tc>
          <w:tcPr>
            <w:tcW w:w="59" w:type="dxa"/>
            <w:gridSpan w:val="2"/>
          </w:tcPr>
          <w:p w14:paraId="11E69A8C" w14:textId="77777777" w:rsidR="00BA628F" w:rsidRDefault="00BA628F">
            <w:pPr>
              <w:pStyle w:val="EMPTYCELLSTYLE"/>
            </w:pPr>
          </w:p>
        </w:tc>
        <w:tc>
          <w:tcPr>
            <w:tcW w:w="500" w:type="dxa"/>
            <w:gridSpan w:val="3"/>
          </w:tcPr>
          <w:p w14:paraId="11E69A8D" w14:textId="77777777" w:rsidR="00BA628F" w:rsidRDefault="00BA628F">
            <w:pPr>
              <w:pStyle w:val="EMPTYCELLSTYLE"/>
            </w:pPr>
          </w:p>
        </w:tc>
      </w:tr>
      <w:tr w:rsidR="00BA628F" w14:paraId="11E69AA6" w14:textId="77777777" w:rsidTr="002C180E">
        <w:trPr>
          <w:gridAfter w:val="27"/>
          <w:wAfter w:w="1270" w:type="dxa"/>
          <w:trHeight w:hRule="exact" w:val="320"/>
        </w:trPr>
        <w:tc>
          <w:tcPr>
            <w:tcW w:w="450" w:type="dxa"/>
          </w:tcPr>
          <w:p w14:paraId="11E69A8F"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9A90" w14:textId="77777777" w:rsidR="00BA628F" w:rsidRDefault="0050071D">
            <w:r>
              <w:rPr>
                <w:rFonts w:ascii="DejaVu Sans" w:eastAsia="DejaVu Sans" w:hAnsi="DejaVu Sans" w:cs="DejaVu Sans"/>
                <w:b/>
                <w:color w:val="000000"/>
              </w:rPr>
              <w:t>Block Drawdown By Grantee:</w:t>
            </w:r>
          </w:p>
        </w:tc>
        <w:tc>
          <w:tcPr>
            <w:tcW w:w="340" w:type="dxa"/>
            <w:gridSpan w:val="2"/>
          </w:tcPr>
          <w:p w14:paraId="11E69A91" w14:textId="77777777" w:rsidR="00BA628F" w:rsidRDefault="00BA628F">
            <w:pPr>
              <w:pStyle w:val="EMPTYCELLSTYLE"/>
            </w:pPr>
          </w:p>
        </w:tc>
        <w:tc>
          <w:tcPr>
            <w:tcW w:w="60" w:type="dxa"/>
            <w:gridSpan w:val="3"/>
          </w:tcPr>
          <w:p w14:paraId="11E69A92" w14:textId="77777777" w:rsidR="00BA628F" w:rsidRDefault="00BA628F">
            <w:pPr>
              <w:pStyle w:val="EMPTYCELLSTYLE"/>
            </w:pPr>
          </w:p>
        </w:tc>
        <w:tc>
          <w:tcPr>
            <w:tcW w:w="200" w:type="dxa"/>
            <w:gridSpan w:val="5"/>
          </w:tcPr>
          <w:p w14:paraId="11E69A93" w14:textId="77777777" w:rsidR="00BA628F" w:rsidRDefault="00BA628F">
            <w:pPr>
              <w:pStyle w:val="EMPTYCELLSTYLE"/>
            </w:pPr>
          </w:p>
        </w:tc>
        <w:tc>
          <w:tcPr>
            <w:tcW w:w="880" w:type="dxa"/>
            <w:gridSpan w:val="16"/>
          </w:tcPr>
          <w:p w14:paraId="11E69A94" w14:textId="77777777" w:rsidR="00BA628F" w:rsidRDefault="00BA628F">
            <w:pPr>
              <w:pStyle w:val="EMPTYCELLSTYLE"/>
            </w:pPr>
          </w:p>
        </w:tc>
        <w:tc>
          <w:tcPr>
            <w:tcW w:w="180" w:type="dxa"/>
            <w:gridSpan w:val="3"/>
          </w:tcPr>
          <w:p w14:paraId="11E69A95" w14:textId="77777777" w:rsidR="00BA628F" w:rsidRDefault="00BA628F">
            <w:pPr>
              <w:pStyle w:val="EMPTYCELLSTYLE"/>
            </w:pPr>
          </w:p>
        </w:tc>
        <w:tc>
          <w:tcPr>
            <w:tcW w:w="80" w:type="dxa"/>
            <w:gridSpan w:val="2"/>
          </w:tcPr>
          <w:p w14:paraId="11E69A96" w14:textId="77777777" w:rsidR="00BA628F" w:rsidRDefault="00BA628F">
            <w:pPr>
              <w:pStyle w:val="EMPTYCELLSTYLE"/>
            </w:pPr>
          </w:p>
        </w:tc>
        <w:tc>
          <w:tcPr>
            <w:tcW w:w="160" w:type="dxa"/>
            <w:gridSpan w:val="7"/>
          </w:tcPr>
          <w:p w14:paraId="11E69A97" w14:textId="77777777" w:rsidR="00BA628F" w:rsidRDefault="00BA628F">
            <w:pPr>
              <w:pStyle w:val="EMPTYCELLSTYLE"/>
            </w:pPr>
          </w:p>
        </w:tc>
        <w:tc>
          <w:tcPr>
            <w:tcW w:w="720" w:type="dxa"/>
            <w:gridSpan w:val="18"/>
          </w:tcPr>
          <w:p w14:paraId="11E69A98" w14:textId="77777777" w:rsidR="00BA628F" w:rsidRDefault="00BA628F">
            <w:pPr>
              <w:pStyle w:val="EMPTYCELLSTYLE"/>
            </w:pPr>
          </w:p>
        </w:tc>
        <w:tc>
          <w:tcPr>
            <w:tcW w:w="240" w:type="dxa"/>
            <w:gridSpan w:val="9"/>
          </w:tcPr>
          <w:p w14:paraId="11E69A99" w14:textId="77777777" w:rsidR="00BA628F" w:rsidRDefault="00BA628F">
            <w:pPr>
              <w:pStyle w:val="EMPTYCELLSTYLE"/>
            </w:pPr>
          </w:p>
        </w:tc>
        <w:tc>
          <w:tcPr>
            <w:tcW w:w="40" w:type="dxa"/>
          </w:tcPr>
          <w:p w14:paraId="11E69A9A" w14:textId="77777777" w:rsidR="00BA628F" w:rsidRDefault="00BA628F">
            <w:pPr>
              <w:pStyle w:val="EMPTYCELLSTYLE"/>
            </w:pPr>
          </w:p>
        </w:tc>
        <w:tc>
          <w:tcPr>
            <w:tcW w:w="100" w:type="dxa"/>
            <w:gridSpan w:val="3"/>
          </w:tcPr>
          <w:p w14:paraId="11E69A9B" w14:textId="77777777" w:rsidR="00BA628F" w:rsidRDefault="00BA628F">
            <w:pPr>
              <w:pStyle w:val="EMPTYCELLSTYLE"/>
            </w:pPr>
          </w:p>
        </w:tc>
        <w:tc>
          <w:tcPr>
            <w:tcW w:w="1200" w:type="dxa"/>
            <w:gridSpan w:val="18"/>
          </w:tcPr>
          <w:p w14:paraId="11E69A9C" w14:textId="77777777" w:rsidR="00BA628F" w:rsidRDefault="00BA628F">
            <w:pPr>
              <w:pStyle w:val="EMPTYCELLSTYLE"/>
            </w:pPr>
          </w:p>
        </w:tc>
        <w:tc>
          <w:tcPr>
            <w:tcW w:w="2480" w:type="dxa"/>
            <w:gridSpan w:val="31"/>
          </w:tcPr>
          <w:p w14:paraId="11E69A9D" w14:textId="77777777" w:rsidR="00BA628F" w:rsidRDefault="00BA628F">
            <w:pPr>
              <w:pStyle w:val="EMPTYCELLSTYLE"/>
            </w:pPr>
          </w:p>
        </w:tc>
        <w:tc>
          <w:tcPr>
            <w:tcW w:w="40" w:type="dxa"/>
          </w:tcPr>
          <w:p w14:paraId="11E69A9E" w14:textId="77777777" w:rsidR="00BA628F" w:rsidRDefault="00BA628F">
            <w:pPr>
              <w:pStyle w:val="EMPTYCELLSTYLE"/>
            </w:pPr>
          </w:p>
        </w:tc>
        <w:tc>
          <w:tcPr>
            <w:tcW w:w="40" w:type="dxa"/>
          </w:tcPr>
          <w:p w14:paraId="11E69A9F" w14:textId="77777777" w:rsidR="00BA628F" w:rsidRDefault="00BA628F">
            <w:pPr>
              <w:pStyle w:val="EMPTYCELLSTYLE"/>
            </w:pPr>
          </w:p>
        </w:tc>
        <w:tc>
          <w:tcPr>
            <w:tcW w:w="40" w:type="dxa"/>
            <w:gridSpan w:val="2"/>
          </w:tcPr>
          <w:p w14:paraId="11E69AA0" w14:textId="77777777" w:rsidR="00BA628F" w:rsidRDefault="00BA628F">
            <w:pPr>
              <w:pStyle w:val="EMPTYCELLSTYLE"/>
            </w:pPr>
          </w:p>
        </w:tc>
        <w:tc>
          <w:tcPr>
            <w:tcW w:w="40" w:type="dxa"/>
            <w:gridSpan w:val="2"/>
          </w:tcPr>
          <w:p w14:paraId="11E69AA1" w14:textId="77777777" w:rsidR="00BA628F" w:rsidRDefault="00BA628F">
            <w:pPr>
              <w:pStyle w:val="EMPTYCELLSTYLE"/>
            </w:pPr>
          </w:p>
        </w:tc>
        <w:tc>
          <w:tcPr>
            <w:tcW w:w="40" w:type="dxa"/>
            <w:gridSpan w:val="2"/>
          </w:tcPr>
          <w:p w14:paraId="11E69AA2" w14:textId="77777777" w:rsidR="00BA628F" w:rsidRDefault="00BA628F">
            <w:pPr>
              <w:pStyle w:val="EMPTYCELLSTYLE"/>
            </w:pPr>
          </w:p>
        </w:tc>
        <w:tc>
          <w:tcPr>
            <w:tcW w:w="379" w:type="dxa"/>
            <w:gridSpan w:val="13"/>
          </w:tcPr>
          <w:p w14:paraId="11E69AA3" w14:textId="77777777" w:rsidR="00BA628F" w:rsidRDefault="00BA628F">
            <w:pPr>
              <w:pStyle w:val="EMPTYCELLSTYLE"/>
            </w:pPr>
          </w:p>
        </w:tc>
        <w:tc>
          <w:tcPr>
            <w:tcW w:w="59" w:type="dxa"/>
            <w:gridSpan w:val="4"/>
          </w:tcPr>
          <w:p w14:paraId="11E69AA4" w14:textId="77777777" w:rsidR="00BA628F" w:rsidRDefault="00BA628F">
            <w:pPr>
              <w:pStyle w:val="EMPTYCELLSTYLE"/>
            </w:pPr>
          </w:p>
        </w:tc>
        <w:tc>
          <w:tcPr>
            <w:tcW w:w="40" w:type="dxa"/>
            <w:gridSpan w:val="3"/>
          </w:tcPr>
          <w:p w14:paraId="11E69AA5" w14:textId="77777777" w:rsidR="00BA628F" w:rsidRDefault="00BA628F">
            <w:pPr>
              <w:pStyle w:val="EMPTYCELLSTYLE"/>
            </w:pPr>
          </w:p>
        </w:tc>
      </w:tr>
      <w:tr w:rsidR="00BA628F" w14:paraId="11E69ABF" w14:textId="77777777" w:rsidTr="002C180E">
        <w:trPr>
          <w:gridAfter w:val="27"/>
          <w:wAfter w:w="1270" w:type="dxa"/>
          <w:trHeight w:hRule="exact" w:val="300"/>
        </w:trPr>
        <w:tc>
          <w:tcPr>
            <w:tcW w:w="450" w:type="dxa"/>
          </w:tcPr>
          <w:p w14:paraId="11E69AA7"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9AA8" w14:textId="77777777" w:rsidR="00BA628F" w:rsidRDefault="0050071D">
            <w:r>
              <w:rPr>
                <w:rFonts w:ascii="SansSerif" w:eastAsia="SansSerif" w:hAnsi="SansSerif" w:cs="SansSerif"/>
                <w:color w:val="000000"/>
                <w:sz w:val="18"/>
              </w:rPr>
              <w:t>Not Blocked</w:t>
            </w:r>
          </w:p>
        </w:tc>
        <w:tc>
          <w:tcPr>
            <w:tcW w:w="440" w:type="dxa"/>
            <w:gridSpan w:val="11"/>
          </w:tcPr>
          <w:p w14:paraId="11E69AA9" w14:textId="77777777" w:rsidR="00BA628F" w:rsidRDefault="00BA628F">
            <w:pPr>
              <w:pStyle w:val="EMPTYCELLSTYLE"/>
            </w:pPr>
          </w:p>
        </w:tc>
        <w:tc>
          <w:tcPr>
            <w:tcW w:w="340" w:type="dxa"/>
            <w:gridSpan w:val="2"/>
          </w:tcPr>
          <w:p w14:paraId="11E69AAA" w14:textId="77777777" w:rsidR="00BA628F" w:rsidRDefault="00BA628F">
            <w:pPr>
              <w:pStyle w:val="EMPTYCELLSTYLE"/>
            </w:pPr>
          </w:p>
        </w:tc>
        <w:tc>
          <w:tcPr>
            <w:tcW w:w="60" w:type="dxa"/>
            <w:gridSpan w:val="3"/>
          </w:tcPr>
          <w:p w14:paraId="11E69AAB" w14:textId="77777777" w:rsidR="00BA628F" w:rsidRDefault="00BA628F">
            <w:pPr>
              <w:pStyle w:val="EMPTYCELLSTYLE"/>
            </w:pPr>
          </w:p>
        </w:tc>
        <w:tc>
          <w:tcPr>
            <w:tcW w:w="200" w:type="dxa"/>
            <w:gridSpan w:val="5"/>
          </w:tcPr>
          <w:p w14:paraId="11E69AAC" w14:textId="77777777" w:rsidR="00BA628F" w:rsidRDefault="00BA628F">
            <w:pPr>
              <w:pStyle w:val="EMPTYCELLSTYLE"/>
            </w:pPr>
          </w:p>
        </w:tc>
        <w:tc>
          <w:tcPr>
            <w:tcW w:w="880" w:type="dxa"/>
            <w:gridSpan w:val="16"/>
          </w:tcPr>
          <w:p w14:paraId="11E69AAD" w14:textId="77777777" w:rsidR="00BA628F" w:rsidRDefault="00BA628F">
            <w:pPr>
              <w:pStyle w:val="EMPTYCELLSTYLE"/>
            </w:pPr>
          </w:p>
        </w:tc>
        <w:tc>
          <w:tcPr>
            <w:tcW w:w="180" w:type="dxa"/>
            <w:gridSpan w:val="3"/>
          </w:tcPr>
          <w:p w14:paraId="11E69AAE" w14:textId="77777777" w:rsidR="00BA628F" w:rsidRDefault="00BA628F">
            <w:pPr>
              <w:pStyle w:val="EMPTYCELLSTYLE"/>
            </w:pPr>
          </w:p>
        </w:tc>
        <w:tc>
          <w:tcPr>
            <w:tcW w:w="80" w:type="dxa"/>
            <w:gridSpan w:val="2"/>
          </w:tcPr>
          <w:p w14:paraId="11E69AAF" w14:textId="77777777" w:rsidR="00BA628F" w:rsidRDefault="00BA628F">
            <w:pPr>
              <w:pStyle w:val="EMPTYCELLSTYLE"/>
            </w:pPr>
          </w:p>
        </w:tc>
        <w:tc>
          <w:tcPr>
            <w:tcW w:w="160" w:type="dxa"/>
            <w:gridSpan w:val="7"/>
          </w:tcPr>
          <w:p w14:paraId="11E69AB0" w14:textId="77777777" w:rsidR="00BA628F" w:rsidRDefault="00BA628F">
            <w:pPr>
              <w:pStyle w:val="EMPTYCELLSTYLE"/>
            </w:pPr>
          </w:p>
        </w:tc>
        <w:tc>
          <w:tcPr>
            <w:tcW w:w="720" w:type="dxa"/>
            <w:gridSpan w:val="18"/>
          </w:tcPr>
          <w:p w14:paraId="11E69AB1" w14:textId="77777777" w:rsidR="00BA628F" w:rsidRDefault="00BA628F">
            <w:pPr>
              <w:pStyle w:val="EMPTYCELLSTYLE"/>
            </w:pPr>
          </w:p>
        </w:tc>
        <w:tc>
          <w:tcPr>
            <w:tcW w:w="240" w:type="dxa"/>
            <w:gridSpan w:val="9"/>
          </w:tcPr>
          <w:p w14:paraId="11E69AB2" w14:textId="77777777" w:rsidR="00BA628F" w:rsidRDefault="00BA628F">
            <w:pPr>
              <w:pStyle w:val="EMPTYCELLSTYLE"/>
            </w:pPr>
          </w:p>
        </w:tc>
        <w:tc>
          <w:tcPr>
            <w:tcW w:w="40" w:type="dxa"/>
          </w:tcPr>
          <w:p w14:paraId="11E69AB3" w14:textId="77777777" w:rsidR="00BA628F" w:rsidRDefault="00BA628F">
            <w:pPr>
              <w:pStyle w:val="EMPTYCELLSTYLE"/>
            </w:pPr>
          </w:p>
        </w:tc>
        <w:tc>
          <w:tcPr>
            <w:tcW w:w="100" w:type="dxa"/>
            <w:gridSpan w:val="3"/>
          </w:tcPr>
          <w:p w14:paraId="11E69AB4" w14:textId="77777777" w:rsidR="00BA628F" w:rsidRDefault="00BA628F">
            <w:pPr>
              <w:pStyle w:val="EMPTYCELLSTYLE"/>
            </w:pPr>
          </w:p>
        </w:tc>
        <w:tc>
          <w:tcPr>
            <w:tcW w:w="1200" w:type="dxa"/>
            <w:gridSpan w:val="18"/>
          </w:tcPr>
          <w:p w14:paraId="11E69AB5" w14:textId="77777777" w:rsidR="00BA628F" w:rsidRDefault="00BA628F">
            <w:pPr>
              <w:pStyle w:val="EMPTYCELLSTYLE"/>
            </w:pPr>
          </w:p>
        </w:tc>
        <w:tc>
          <w:tcPr>
            <w:tcW w:w="2480" w:type="dxa"/>
            <w:gridSpan w:val="31"/>
          </w:tcPr>
          <w:p w14:paraId="11E69AB6" w14:textId="77777777" w:rsidR="00BA628F" w:rsidRDefault="00BA628F">
            <w:pPr>
              <w:pStyle w:val="EMPTYCELLSTYLE"/>
            </w:pPr>
          </w:p>
        </w:tc>
        <w:tc>
          <w:tcPr>
            <w:tcW w:w="40" w:type="dxa"/>
          </w:tcPr>
          <w:p w14:paraId="11E69AB7" w14:textId="77777777" w:rsidR="00BA628F" w:rsidRDefault="00BA628F">
            <w:pPr>
              <w:pStyle w:val="EMPTYCELLSTYLE"/>
            </w:pPr>
          </w:p>
        </w:tc>
        <w:tc>
          <w:tcPr>
            <w:tcW w:w="40" w:type="dxa"/>
          </w:tcPr>
          <w:p w14:paraId="11E69AB8" w14:textId="77777777" w:rsidR="00BA628F" w:rsidRDefault="00BA628F">
            <w:pPr>
              <w:pStyle w:val="EMPTYCELLSTYLE"/>
            </w:pPr>
          </w:p>
        </w:tc>
        <w:tc>
          <w:tcPr>
            <w:tcW w:w="40" w:type="dxa"/>
            <w:gridSpan w:val="2"/>
          </w:tcPr>
          <w:p w14:paraId="11E69AB9" w14:textId="77777777" w:rsidR="00BA628F" w:rsidRDefault="00BA628F">
            <w:pPr>
              <w:pStyle w:val="EMPTYCELLSTYLE"/>
            </w:pPr>
          </w:p>
        </w:tc>
        <w:tc>
          <w:tcPr>
            <w:tcW w:w="40" w:type="dxa"/>
            <w:gridSpan w:val="2"/>
          </w:tcPr>
          <w:p w14:paraId="11E69ABA" w14:textId="77777777" w:rsidR="00BA628F" w:rsidRDefault="00BA628F">
            <w:pPr>
              <w:pStyle w:val="EMPTYCELLSTYLE"/>
            </w:pPr>
          </w:p>
        </w:tc>
        <w:tc>
          <w:tcPr>
            <w:tcW w:w="40" w:type="dxa"/>
            <w:gridSpan w:val="2"/>
          </w:tcPr>
          <w:p w14:paraId="11E69ABB" w14:textId="77777777" w:rsidR="00BA628F" w:rsidRDefault="00BA628F">
            <w:pPr>
              <w:pStyle w:val="EMPTYCELLSTYLE"/>
            </w:pPr>
          </w:p>
        </w:tc>
        <w:tc>
          <w:tcPr>
            <w:tcW w:w="379" w:type="dxa"/>
            <w:gridSpan w:val="13"/>
          </w:tcPr>
          <w:p w14:paraId="11E69ABC" w14:textId="77777777" w:rsidR="00BA628F" w:rsidRDefault="00BA628F">
            <w:pPr>
              <w:pStyle w:val="EMPTYCELLSTYLE"/>
            </w:pPr>
          </w:p>
        </w:tc>
        <w:tc>
          <w:tcPr>
            <w:tcW w:w="59" w:type="dxa"/>
            <w:gridSpan w:val="4"/>
          </w:tcPr>
          <w:p w14:paraId="11E69ABD" w14:textId="77777777" w:rsidR="00BA628F" w:rsidRDefault="00BA628F">
            <w:pPr>
              <w:pStyle w:val="EMPTYCELLSTYLE"/>
            </w:pPr>
          </w:p>
        </w:tc>
        <w:tc>
          <w:tcPr>
            <w:tcW w:w="40" w:type="dxa"/>
            <w:gridSpan w:val="3"/>
          </w:tcPr>
          <w:p w14:paraId="11E69ABE" w14:textId="77777777" w:rsidR="00BA628F" w:rsidRDefault="00BA628F">
            <w:pPr>
              <w:pStyle w:val="EMPTYCELLSTYLE"/>
            </w:pPr>
          </w:p>
        </w:tc>
      </w:tr>
      <w:tr w:rsidR="00BA628F" w14:paraId="11E69ADE" w14:textId="77777777" w:rsidTr="002C180E">
        <w:trPr>
          <w:trHeight w:hRule="exact" w:val="60"/>
        </w:trPr>
        <w:tc>
          <w:tcPr>
            <w:tcW w:w="450" w:type="dxa"/>
          </w:tcPr>
          <w:p w14:paraId="11E69AC0" w14:textId="77777777" w:rsidR="00BA628F" w:rsidRDefault="00BA628F">
            <w:pPr>
              <w:pStyle w:val="EMPTYCELLSTYLE"/>
            </w:pPr>
          </w:p>
        </w:tc>
        <w:tc>
          <w:tcPr>
            <w:tcW w:w="40" w:type="dxa"/>
            <w:gridSpan w:val="2"/>
          </w:tcPr>
          <w:p w14:paraId="11E69AC1" w14:textId="77777777" w:rsidR="00BA628F" w:rsidRDefault="00BA628F">
            <w:pPr>
              <w:pStyle w:val="EMPTYCELLSTYLE"/>
            </w:pPr>
          </w:p>
        </w:tc>
        <w:tc>
          <w:tcPr>
            <w:tcW w:w="380" w:type="dxa"/>
          </w:tcPr>
          <w:p w14:paraId="11E69AC2" w14:textId="77777777" w:rsidR="00BA628F" w:rsidRDefault="00BA628F">
            <w:pPr>
              <w:pStyle w:val="EMPTYCELLSTYLE"/>
            </w:pPr>
          </w:p>
        </w:tc>
        <w:tc>
          <w:tcPr>
            <w:tcW w:w="1470" w:type="dxa"/>
            <w:gridSpan w:val="11"/>
          </w:tcPr>
          <w:p w14:paraId="11E69AC3" w14:textId="77777777" w:rsidR="00BA628F" w:rsidRDefault="00BA628F">
            <w:pPr>
              <w:pStyle w:val="EMPTYCELLSTYLE"/>
            </w:pPr>
          </w:p>
        </w:tc>
        <w:tc>
          <w:tcPr>
            <w:tcW w:w="40" w:type="dxa"/>
            <w:gridSpan w:val="2"/>
          </w:tcPr>
          <w:p w14:paraId="11E69AC4" w14:textId="77777777" w:rsidR="00BA628F" w:rsidRDefault="00BA628F">
            <w:pPr>
              <w:pStyle w:val="EMPTYCELLSTYLE"/>
            </w:pPr>
          </w:p>
        </w:tc>
        <w:tc>
          <w:tcPr>
            <w:tcW w:w="760" w:type="dxa"/>
            <w:gridSpan w:val="9"/>
          </w:tcPr>
          <w:p w14:paraId="11E69AC5" w14:textId="77777777" w:rsidR="00BA628F" w:rsidRDefault="00BA628F">
            <w:pPr>
              <w:pStyle w:val="EMPTYCELLSTYLE"/>
            </w:pPr>
          </w:p>
        </w:tc>
        <w:tc>
          <w:tcPr>
            <w:tcW w:w="340" w:type="dxa"/>
            <w:gridSpan w:val="12"/>
          </w:tcPr>
          <w:p w14:paraId="11E69AC6" w14:textId="77777777" w:rsidR="00BA628F" w:rsidRDefault="00BA628F">
            <w:pPr>
              <w:pStyle w:val="EMPTYCELLSTYLE"/>
            </w:pPr>
          </w:p>
        </w:tc>
        <w:tc>
          <w:tcPr>
            <w:tcW w:w="520" w:type="dxa"/>
            <w:gridSpan w:val="6"/>
          </w:tcPr>
          <w:p w14:paraId="11E69AC7" w14:textId="77777777" w:rsidR="00BA628F" w:rsidRDefault="00BA628F">
            <w:pPr>
              <w:pStyle w:val="EMPTYCELLSTYLE"/>
            </w:pPr>
          </w:p>
        </w:tc>
        <w:tc>
          <w:tcPr>
            <w:tcW w:w="440" w:type="dxa"/>
            <w:gridSpan w:val="14"/>
          </w:tcPr>
          <w:p w14:paraId="11E69AC8" w14:textId="77777777" w:rsidR="00BA628F" w:rsidRDefault="00BA628F">
            <w:pPr>
              <w:pStyle w:val="EMPTYCELLSTYLE"/>
            </w:pPr>
          </w:p>
        </w:tc>
        <w:tc>
          <w:tcPr>
            <w:tcW w:w="340" w:type="dxa"/>
            <w:gridSpan w:val="2"/>
          </w:tcPr>
          <w:p w14:paraId="11E69AC9" w14:textId="77777777" w:rsidR="00BA628F" w:rsidRDefault="00BA628F">
            <w:pPr>
              <w:pStyle w:val="EMPTYCELLSTYLE"/>
            </w:pPr>
          </w:p>
        </w:tc>
        <w:tc>
          <w:tcPr>
            <w:tcW w:w="60" w:type="dxa"/>
            <w:gridSpan w:val="2"/>
          </w:tcPr>
          <w:p w14:paraId="11E69ACA" w14:textId="77777777" w:rsidR="00BA628F" w:rsidRDefault="00BA628F">
            <w:pPr>
              <w:pStyle w:val="EMPTYCELLSTYLE"/>
            </w:pPr>
          </w:p>
        </w:tc>
        <w:tc>
          <w:tcPr>
            <w:tcW w:w="200" w:type="dxa"/>
            <w:gridSpan w:val="2"/>
          </w:tcPr>
          <w:p w14:paraId="11E69ACB" w14:textId="77777777" w:rsidR="00BA628F" w:rsidRDefault="00BA628F">
            <w:pPr>
              <w:pStyle w:val="EMPTYCELLSTYLE"/>
            </w:pPr>
          </w:p>
        </w:tc>
        <w:tc>
          <w:tcPr>
            <w:tcW w:w="880" w:type="dxa"/>
            <w:gridSpan w:val="24"/>
          </w:tcPr>
          <w:p w14:paraId="11E69ACC" w14:textId="77777777" w:rsidR="00BA628F" w:rsidRDefault="00BA628F">
            <w:pPr>
              <w:pStyle w:val="EMPTYCELLSTYLE"/>
            </w:pPr>
          </w:p>
        </w:tc>
        <w:tc>
          <w:tcPr>
            <w:tcW w:w="180" w:type="dxa"/>
            <w:gridSpan w:val="5"/>
          </w:tcPr>
          <w:p w14:paraId="11E69ACD" w14:textId="77777777" w:rsidR="00BA628F" w:rsidRDefault="00BA628F">
            <w:pPr>
              <w:pStyle w:val="EMPTYCELLSTYLE"/>
            </w:pPr>
          </w:p>
        </w:tc>
        <w:tc>
          <w:tcPr>
            <w:tcW w:w="80" w:type="dxa"/>
            <w:gridSpan w:val="2"/>
          </w:tcPr>
          <w:p w14:paraId="11E69ACE" w14:textId="77777777" w:rsidR="00BA628F" w:rsidRDefault="00BA628F">
            <w:pPr>
              <w:pStyle w:val="EMPTYCELLSTYLE"/>
            </w:pPr>
          </w:p>
        </w:tc>
        <w:tc>
          <w:tcPr>
            <w:tcW w:w="160" w:type="dxa"/>
            <w:gridSpan w:val="7"/>
          </w:tcPr>
          <w:p w14:paraId="11E69ACF" w14:textId="77777777" w:rsidR="00BA628F" w:rsidRDefault="00BA628F">
            <w:pPr>
              <w:pStyle w:val="EMPTYCELLSTYLE"/>
            </w:pPr>
          </w:p>
        </w:tc>
        <w:tc>
          <w:tcPr>
            <w:tcW w:w="720" w:type="dxa"/>
            <w:gridSpan w:val="18"/>
          </w:tcPr>
          <w:p w14:paraId="11E69AD0" w14:textId="77777777" w:rsidR="00BA628F" w:rsidRDefault="00BA628F">
            <w:pPr>
              <w:pStyle w:val="EMPTYCELLSTYLE"/>
            </w:pPr>
          </w:p>
        </w:tc>
        <w:tc>
          <w:tcPr>
            <w:tcW w:w="240" w:type="dxa"/>
            <w:gridSpan w:val="3"/>
          </w:tcPr>
          <w:p w14:paraId="11E69AD1" w14:textId="77777777" w:rsidR="00BA628F" w:rsidRDefault="00BA628F">
            <w:pPr>
              <w:pStyle w:val="EMPTYCELLSTYLE"/>
            </w:pPr>
          </w:p>
        </w:tc>
        <w:tc>
          <w:tcPr>
            <w:tcW w:w="40" w:type="dxa"/>
          </w:tcPr>
          <w:p w14:paraId="11E69AD2" w14:textId="77777777" w:rsidR="00BA628F" w:rsidRDefault="00BA628F">
            <w:pPr>
              <w:pStyle w:val="EMPTYCELLSTYLE"/>
            </w:pPr>
          </w:p>
        </w:tc>
        <w:tc>
          <w:tcPr>
            <w:tcW w:w="100" w:type="dxa"/>
            <w:gridSpan w:val="2"/>
          </w:tcPr>
          <w:p w14:paraId="11E69AD3" w14:textId="77777777" w:rsidR="00BA628F" w:rsidRDefault="00BA628F">
            <w:pPr>
              <w:pStyle w:val="EMPTYCELLSTYLE"/>
            </w:pPr>
          </w:p>
        </w:tc>
        <w:tc>
          <w:tcPr>
            <w:tcW w:w="1200" w:type="dxa"/>
            <w:gridSpan w:val="10"/>
          </w:tcPr>
          <w:p w14:paraId="11E69AD4" w14:textId="77777777" w:rsidR="00BA628F" w:rsidRDefault="00BA628F">
            <w:pPr>
              <w:pStyle w:val="EMPTYCELLSTYLE"/>
            </w:pPr>
          </w:p>
        </w:tc>
        <w:tc>
          <w:tcPr>
            <w:tcW w:w="2480" w:type="dxa"/>
            <w:gridSpan w:val="55"/>
          </w:tcPr>
          <w:p w14:paraId="11E69AD5" w14:textId="77777777" w:rsidR="00BA628F" w:rsidRDefault="00BA628F">
            <w:pPr>
              <w:pStyle w:val="EMPTYCELLSTYLE"/>
            </w:pPr>
          </w:p>
        </w:tc>
        <w:tc>
          <w:tcPr>
            <w:tcW w:w="40" w:type="dxa"/>
          </w:tcPr>
          <w:p w14:paraId="11E69AD6" w14:textId="77777777" w:rsidR="00BA628F" w:rsidRDefault="00BA628F">
            <w:pPr>
              <w:pStyle w:val="EMPTYCELLSTYLE"/>
            </w:pPr>
          </w:p>
        </w:tc>
        <w:tc>
          <w:tcPr>
            <w:tcW w:w="40" w:type="dxa"/>
          </w:tcPr>
          <w:p w14:paraId="11E69AD7" w14:textId="77777777" w:rsidR="00BA628F" w:rsidRDefault="00BA628F">
            <w:pPr>
              <w:pStyle w:val="EMPTYCELLSTYLE"/>
            </w:pPr>
          </w:p>
        </w:tc>
        <w:tc>
          <w:tcPr>
            <w:tcW w:w="40" w:type="dxa"/>
          </w:tcPr>
          <w:p w14:paraId="11E69AD8" w14:textId="77777777" w:rsidR="00BA628F" w:rsidRDefault="00BA628F">
            <w:pPr>
              <w:pStyle w:val="EMPTYCELLSTYLE"/>
            </w:pPr>
          </w:p>
        </w:tc>
        <w:tc>
          <w:tcPr>
            <w:tcW w:w="40" w:type="dxa"/>
          </w:tcPr>
          <w:p w14:paraId="11E69AD9" w14:textId="77777777" w:rsidR="00BA628F" w:rsidRDefault="00BA628F">
            <w:pPr>
              <w:pStyle w:val="EMPTYCELLSTYLE"/>
            </w:pPr>
          </w:p>
        </w:tc>
        <w:tc>
          <w:tcPr>
            <w:tcW w:w="40" w:type="dxa"/>
            <w:gridSpan w:val="2"/>
          </w:tcPr>
          <w:p w14:paraId="11E69ADA" w14:textId="77777777" w:rsidR="00BA628F" w:rsidRDefault="00BA628F">
            <w:pPr>
              <w:pStyle w:val="EMPTYCELLSTYLE"/>
            </w:pPr>
          </w:p>
        </w:tc>
        <w:tc>
          <w:tcPr>
            <w:tcW w:w="379" w:type="dxa"/>
            <w:gridSpan w:val="12"/>
          </w:tcPr>
          <w:p w14:paraId="11E69ADB" w14:textId="77777777" w:rsidR="00BA628F" w:rsidRDefault="00BA628F">
            <w:pPr>
              <w:pStyle w:val="EMPTYCELLSTYLE"/>
            </w:pPr>
          </w:p>
        </w:tc>
        <w:tc>
          <w:tcPr>
            <w:tcW w:w="59" w:type="dxa"/>
            <w:gridSpan w:val="2"/>
          </w:tcPr>
          <w:p w14:paraId="11E69ADC" w14:textId="77777777" w:rsidR="00BA628F" w:rsidRDefault="00BA628F">
            <w:pPr>
              <w:pStyle w:val="EMPTYCELLSTYLE"/>
            </w:pPr>
          </w:p>
        </w:tc>
        <w:tc>
          <w:tcPr>
            <w:tcW w:w="500" w:type="dxa"/>
            <w:gridSpan w:val="3"/>
          </w:tcPr>
          <w:p w14:paraId="11E69ADD" w14:textId="77777777" w:rsidR="00BA628F" w:rsidRDefault="00BA628F">
            <w:pPr>
              <w:pStyle w:val="EMPTYCELLSTYLE"/>
            </w:pPr>
          </w:p>
        </w:tc>
      </w:tr>
      <w:tr w:rsidR="00BA628F" w14:paraId="11E69AEF" w14:textId="77777777" w:rsidTr="002C180E">
        <w:trPr>
          <w:gridAfter w:val="27"/>
          <w:wAfter w:w="1270" w:type="dxa"/>
          <w:trHeight w:hRule="exact" w:val="320"/>
        </w:trPr>
        <w:tc>
          <w:tcPr>
            <w:tcW w:w="450" w:type="dxa"/>
          </w:tcPr>
          <w:p w14:paraId="11E69ADF" w14:textId="77777777" w:rsidR="00BA628F" w:rsidRDefault="00BA628F">
            <w:pPr>
              <w:pStyle w:val="EMPTYCELLSTYLE"/>
            </w:pPr>
          </w:p>
        </w:tc>
        <w:tc>
          <w:tcPr>
            <w:tcW w:w="5080" w:type="dxa"/>
            <w:gridSpan w:val="78"/>
            <w:tcMar>
              <w:top w:w="0" w:type="dxa"/>
              <w:left w:w="0" w:type="dxa"/>
              <w:bottom w:w="0" w:type="dxa"/>
              <w:right w:w="0" w:type="dxa"/>
            </w:tcMar>
          </w:tcPr>
          <w:p w14:paraId="11E69AE0" w14:textId="77777777" w:rsidR="00BA628F" w:rsidRDefault="0050071D">
            <w:r>
              <w:rPr>
                <w:rFonts w:ascii="DejaVu Sans" w:eastAsia="DejaVu Sans" w:hAnsi="DejaVu Sans" w:cs="DejaVu Sans"/>
                <w:b/>
                <w:color w:val="000000"/>
              </w:rPr>
              <w:t>National Objective:</w:t>
            </w:r>
          </w:p>
        </w:tc>
        <w:tc>
          <w:tcPr>
            <w:tcW w:w="720" w:type="dxa"/>
            <w:gridSpan w:val="18"/>
          </w:tcPr>
          <w:p w14:paraId="11E69AE1" w14:textId="77777777" w:rsidR="00BA628F" w:rsidRDefault="00BA628F">
            <w:pPr>
              <w:pStyle w:val="EMPTYCELLSTYLE"/>
            </w:pPr>
          </w:p>
        </w:tc>
        <w:tc>
          <w:tcPr>
            <w:tcW w:w="240" w:type="dxa"/>
            <w:gridSpan w:val="9"/>
          </w:tcPr>
          <w:p w14:paraId="11E69AE2" w14:textId="77777777" w:rsidR="00BA628F" w:rsidRDefault="00BA628F">
            <w:pPr>
              <w:pStyle w:val="EMPTYCELLSTYLE"/>
            </w:pPr>
          </w:p>
        </w:tc>
        <w:tc>
          <w:tcPr>
            <w:tcW w:w="40" w:type="dxa"/>
          </w:tcPr>
          <w:p w14:paraId="11E69AE3" w14:textId="77777777" w:rsidR="00BA628F" w:rsidRDefault="00BA628F">
            <w:pPr>
              <w:pStyle w:val="EMPTYCELLSTYLE"/>
            </w:pPr>
          </w:p>
        </w:tc>
        <w:tc>
          <w:tcPr>
            <w:tcW w:w="100" w:type="dxa"/>
            <w:gridSpan w:val="3"/>
          </w:tcPr>
          <w:p w14:paraId="11E69AE4" w14:textId="77777777" w:rsidR="00BA628F" w:rsidRDefault="00BA628F">
            <w:pPr>
              <w:pStyle w:val="EMPTYCELLSTYLE"/>
            </w:pPr>
          </w:p>
        </w:tc>
        <w:tc>
          <w:tcPr>
            <w:tcW w:w="1200" w:type="dxa"/>
            <w:gridSpan w:val="18"/>
          </w:tcPr>
          <w:p w14:paraId="11E69AE5" w14:textId="77777777" w:rsidR="00BA628F" w:rsidRDefault="00BA628F">
            <w:pPr>
              <w:pStyle w:val="EMPTYCELLSTYLE"/>
            </w:pPr>
          </w:p>
        </w:tc>
        <w:tc>
          <w:tcPr>
            <w:tcW w:w="2480" w:type="dxa"/>
            <w:gridSpan w:val="31"/>
          </w:tcPr>
          <w:p w14:paraId="11E69AE6" w14:textId="77777777" w:rsidR="00BA628F" w:rsidRDefault="00BA628F">
            <w:pPr>
              <w:pStyle w:val="EMPTYCELLSTYLE"/>
            </w:pPr>
          </w:p>
        </w:tc>
        <w:tc>
          <w:tcPr>
            <w:tcW w:w="40" w:type="dxa"/>
          </w:tcPr>
          <w:p w14:paraId="11E69AE7" w14:textId="77777777" w:rsidR="00BA628F" w:rsidRDefault="00BA628F">
            <w:pPr>
              <w:pStyle w:val="EMPTYCELLSTYLE"/>
            </w:pPr>
          </w:p>
        </w:tc>
        <w:tc>
          <w:tcPr>
            <w:tcW w:w="40" w:type="dxa"/>
          </w:tcPr>
          <w:p w14:paraId="11E69AE8" w14:textId="77777777" w:rsidR="00BA628F" w:rsidRDefault="00BA628F">
            <w:pPr>
              <w:pStyle w:val="EMPTYCELLSTYLE"/>
            </w:pPr>
          </w:p>
        </w:tc>
        <w:tc>
          <w:tcPr>
            <w:tcW w:w="40" w:type="dxa"/>
            <w:gridSpan w:val="2"/>
          </w:tcPr>
          <w:p w14:paraId="11E69AE9" w14:textId="77777777" w:rsidR="00BA628F" w:rsidRDefault="00BA628F">
            <w:pPr>
              <w:pStyle w:val="EMPTYCELLSTYLE"/>
            </w:pPr>
          </w:p>
        </w:tc>
        <w:tc>
          <w:tcPr>
            <w:tcW w:w="40" w:type="dxa"/>
            <w:gridSpan w:val="2"/>
          </w:tcPr>
          <w:p w14:paraId="11E69AEA" w14:textId="77777777" w:rsidR="00BA628F" w:rsidRDefault="00BA628F">
            <w:pPr>
              <w:pStyle w:val="EMPTYCELLSTYLE"/>
            </w:pPr>
          </w:p>
        </w:tc>
        <w:tc>
          <w:tcPr>
            <w:tcW w:w="40" w:type="dxa"/>
            <w:gridSpan w:val="2"/>
          </w:tcPr>
          <w:p w14:paraId="11E69AEB" w14:textId="77777777" w:rsidR="00BA628F" w:rsidRDefault="00BA628F">
            <w:pPr>
              <w:pStyle w:val="EMPTYCELLSTYLE"/>
            </w:pPr>
          </w:p>
        </w:tc>
        <w:tc>
          <w:tcPr>
            <w:tcW w:w="379" w:type="dxa"/>
            <w:gridSpan w:val="13"/>
          </w:tcPr>
          <w:p w14:paraId="11E69AEC" w14:textId="77777777" w:rsidR="00BA628F" w:rsidRDefault="00BA628F">
            <w:pPr>
              <w:pStyle w:val="EMPTYCELLSTYLE"/>
            </w:pPr>
          </w:p>
        </w:tc>
        <w:tc>
          <w:tcPr>
            <w:tcW w:w="59" w:type="dxa"/>
            <w:gridSpan w:val="4"/>
          </w:tcPr>
          <w:p w14:paraId="11E69AED" w14:textId="77777777" w:rsidR="00BA628F" w:rsidRDefault="00BA628F">
            <w:pPr>
              <w:pStyle w:val="EMPTYCELLSTYLE"/>
            </w:pPr>
          </w:p>
        </w:tc>
        <w:tc>
          <w:tcPr>
            <w:tcW w:w="40" w:type="dxa"/>
            <w:gridSpan w:val="3"/>
          </w:tcPr>
          <w:p w14:paraId="11E69AEE" w14:textId="77777777" w:rsidR="00BA628F" w:rsidRDefault="00BA628F">
            <w:pPr>
              <w:pStyle w:val="EMPTYCELLSTYLE"/>
            </w:pPr>
          </w:p>
        </w:tc>
      </w:tr>
      <w:tr w:rsidR="00BA628F" w14:paraId="11E69B00" w14:textId="77777777" w:rsidTr="002C180E">
        <w:trPr>
          <w:gridAfter w:val="27"/>
          <w:wAfter w:w="1270" w:type="dxa"/>
          <w:trHeight w:hRule="exact" w:val="340"/>
        </w:trPr>
        <w:tc>
          <w:tcPr>
            <w:tcW w:w="450" w:type="dxa"/>
          </w:tcPr>
          <w:p w14:paraId="11E69AF0" w14:textId="77777777" w:rsidR="00BA628F" w:rsidRDefault="00BA628F">
            <w:pPr>
              <w:pStyle w:val="EMPTYCELLSTYLE"/>
            </w:pPr>
          </w:p>
        </w:tc>
        <w:tc>
          <w:tcPr>
            <w:tcW w:w="5080" w:type="dxa"/>
            <w:gridSpan w:val="78"/>
            <w:tcMar>
              <w:top w:w="0" w:type="dxa"/>
              <w:left w:w="0" w:type="dxa"/>
              <w:bottom w:w="0" w:type="dxa"/>
              <w:right w:w="0" w:type="dxa"/>
            </w:tcMar>
          </w:tcPr>
          <w:p w14:paraId="11E69AF1"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9AF2" w14:textId="77777777" w:rsidR="00BA628F" w:rsidRDefault="00BA628F">
            <w:pPr>
              <w:pStyle w:val="EMPTYCELLSTYLE"/>
            </w:pPr>
          </w:p>
        </w:tc>
        <w:tc>
          <w:tcPr>
            <w:tcW w:w="240" w:type="dxa"/>
            <w:gridSpan w:val="9"/>
          </w:tcPr>
          <w:p w14:paraId="11E69AF3" w14:textId="77777777" w:rsidR="00BA628F" w:rsidRDefault="00BA628F">
            <w:pPr>
              <w:pStyle w:val="EMPTYCELLSTYLE"/>
            </w:pPr>
          </w:p>
        </w:tc>
        <w:tc>
          <w:tcPr>
            <w:tcW w:w="40" w:type="dxa"/>
          </w:tcPr>
          <w:p w14:paraId="11E69AF4" w14:textId="77777777" w:rsidR="00BA628F" w:rsidRDefault="00BA628F">
            <w:pPr>
              <w:pStyle w:val="EMPTYCELLSTYLE"/>
            </w:pPr>
          </w:p>
        </w:tc>
        <w:tc>
          <w:tcPr>
            <w:tcW w:w="100" w:type="dxa"/>
            <w:gridSpan w:val="3"/>
          </w:tcPr>
          <w:p w14:paraId="11E69AF5" w14:textId="77777777" w:rsidR="00BA628F" w:rsidRDefault="00BA628F">
            <w:pPr>
              <w:pStyle w:val="EMPTYCELLSTYLE"/>
            </w:pPr>
          </w:p>
        </w:tc>
        <w:tc>
          <w:tcPr>
            <w:tcW w:w="1200" w:type="dxa"/>
            <w:gridSpan w:val="18"/>
          </w:tcPr>
          <w:p w14:paraId="11E69AF6" w14:textId="77777777" w:rsidR="00BA628F" w:rsidRDefault="00BA628F">
            <w:pPr>
              <w:pStyle w:val="EMPTYCELLSTYLE"/>
            </w:pPr>
          </w:p>
        </w:tc>
        <w:tc>
          <w:tcPr>
            <w:tcW w:w="2480" w:type="dxa"/>
            <w:gridSpan w:val="31"/>
          </w:tcPr>
          <w:p w14:paraId="11E69AF7" w14:textId="77777777" w:rsidR="00BA628F" w:rsidRDefault="00BA628F">
            <w:pPr>
              <w:pStyle w:val="EMPTYCELLSTYLE"/>
            </w:pPr>
          </w:p>
        </w:tc>
        <w:tc>
          <w:tcPr>
            <w:tcW w:w="40" w:type="dxa"/>
          </w:tcPr>
          <w:p w14:paraId="11E69AF8" w14:textId="77777777" w:rsidR="00BA628F" w:rsidRDefault="00BA628F">
            <w:pPr>
              <w:pStyle w:val="EMPTYCELLSTYLE"/>
            </w:pPr>
          </w:p>
        </w:tc>
        <w:tc>
          <w:tcPr>
            <w:tcW w:w="40" w:type="dxa"/>
          </w:tcPr>
          <w:p w14:paraId="11E69AF9" w14:textId="77777777" w:rsidR="00BA628F" w:rsidRDefault="00BA628F">
            <w:pPr>
              <w:pStyle w:val="EMPTYCELLSTYLE"/>
            </w:pPr>
          </w:p>
        </w:tc>
        <w:tc>
          <w:tcPr>
            <w:tcW w:w="40" w:type="dxa"/>
            <w:gridSpan w:val="2"/>
          </w:tcPr>
          <w:p w14:paraId="11E69AFA" w14:textId="77777777" w:rsidR="00BA628F" w:rsidRDefault="00BA628F">
            <w:pPr>
              <w:pStyle w:val="EMPTYCELLSTYLE"/>
            </w:pPr>
          </w:p>
        </w:tc>
        <w:tc>
          <w:tcPr>
            <w:tcW w:w="40" w:type="dxa"/>
            <w:gridSpan w:val="2"/>
          </w:tcPr>
          <w:p w14:paraId="11E69AFB" w14:textId="77777777" w:rsidR="00BA628F" w:rsidRDefault="00BA628F">
            <w:pPr>
              <w:pStyle w:val="EMPTYCELLSTYLE"/>
            </w:pPr>
          </w:p>
        </w:tc>
        <w:tc>
          <w:tcPr>
            <w:tcW w:w="40" w:type="dxa"/>
            <w:gridSpan w:val="2"/>
          </w:tcPr>
          <w:p w14:paraId="11E69AFC" w14:textId="77777777" w:rsidR="00BA628F" w:rsidRDefault="00BA628F">
            <w:pPr>
              <w:pStyle w:val="EMPTYCELLSTYLE"/>
            </w:pPr>
          </w:p>
        </w:tc>
        <w:tc>
          <w:tcPr>
            <w:tcW w:w="379" w:type="dxa"/>
            <w:gridSpan w:val="13"/>
          </w:tcPr>
          <w:p w14:paraId="11E69AFD" w14:textId="77777777" w:rsidR="00BA628F" w:rsidRDefault="00BA628F">
            <w:pPr>
              <w:pStyle w:val="EMPTYCELLSTYLE"/>
            </w:pPr>
          </w:p>
        </w:tc>
        <w:tc>
          <w:tcPr>
            <w:tcW w:w="59" w:type="dxa"/>
            <w:gridSpan w:val="4"/>
          </w:tcPr>
          <w:p w14:paraId="11E69AFE" w14:textId="77777777" w:rsidR="00BA628F" w:rsidRDefault="00BA628F">
            <w:pPr>
              <w:pStyle w:val="EMPTYCELLSTYLE"/>
            </w:pPr>
          </w:p>
        </w:tc>
        <w:tc>
          <w:tcPr>
            <w:tcW w:w="40" w:type="dxa"/>
            <w:gridSpan w:val="3"/>
          </w:tcPr>
          <w:p w14:paraId="11E69AFF" w14:textId="77777777" w:rsidR="00BA628F" w:rsidRDefault="00BA628F">
            <w:pPr>
              <w:pStyle w:val="EMPTYCELLSTYLE"/>
            </w:pPr>
          </w:p>
        </w:tc>
      </w:tr>
      <w:tr w:rsidR="00BA628F" w14:paraId="11E69B1F" w14:textId="77777777" w:rsidTr="002C180E">
        <w:trPr>
          <w:trHeight w:hRule="exact" w:val="480"/>
        </w:trPr>
        <w:tc>
          <w:tcPr>
            <w:tcW w:w="450" w:type="dxa"/>
          </w:tcPr>
          <w:p w14:paraId="11E69B01" w14:textId="77777777" w:rsidR="00BA628F" w:rsidRDefault="00BA628F">
            <w:pPr>
              <w:pStyle w:val="EMPTYCELLSTYLE"/>
            </w:pPr>
          </w:p>
        </w:tc>
        <w:tc>
          <w:tcPr>
            <w:tcW w:w="40" w:type="dxa"/>
            <w:gridSpan w:val="2"/>
          </w:tcPr>
          <w:p w14:paraId="11E69B02" w14:textId="77777777" w:rsidR="00BA628F" w:rsidRDefault="00BA628F">
            <w:pPr>
              <w:pStyle w:val="EMPTYCELLSTYLE"/>
            </w:pPr>
          </w:p>
        </w:tc>
        <w:tc>
          <w:tcPr>
            <w:tcW w:w="380" w:type="dxa"/>
          </w:tcPr>
          <w:p w14:paraId="11E69B03" w14:textId="77777777" w:rsidR="00BA628F" w:rsidRDefault="00BA628F">
            <w:pPr>
              <w:pStyle w:val="EMPTYCELLSTYLE"/>
            </w:pPr>
          </w:p>
        </w:tc>
        <w:tc>
          <w:tcPr>
            <w:tcW w:w="1470" w:type="dxa"/>
            <w:gridSpan w:val="11"/>
          </w:tcPr>
          <w:p w14:paraId="11E69B04" w14:textId="77777777" w:rsidR="00BA628F" w:rsidRDefault="00BA628F">
            <w:pPr>
              <w:pStyle w:val="EMPTYCELLSTYLE"/>
            </w:pPr>
          </w:p>
        </w:tc>
        <w:tc>
          <w:tcPr>
            <w:tcW w:w="40" w:type="dxa"/>
            <w:gridSpan w:val="2"/>
          </w:tcPr>
          <w:p w14:paraId="11E69B05" w14:textId="77777777" w:rsidR="00BA628F" w:rsidRDefault="00BA628F">
            <w:pPr>
              <w:pStyle w:val="EMPTYCELLSTYLE"/>
            </w:pPr>
          </w:p>
        </w:tc>
        <w:tc>
          <w:tcPr>
            <w:tcW w:w="760" w:type="dxa"/>
            <w:gridSpan w:val="9"/>
          </w:tcPr>
          <w:p w14:paraId="11E69B06" w14:textId="77777777" w:rsidR="00BA628F" w:rsidRDefault="00BA628F">
            <w:pPr>
              <w:pStyle w:val="EMPTYCELLSTYLE"/>
            </w:pPr>
          </w:p>
        </w:tc>
        <w:tc>
          <w:tcPr>
            <w:tcW w:w="340" w:type="dxa"/>
            <w:gridSpan w:val="12"/>
          </w:tcPr>
          <w:p w14:paraId="11E69B07" w14:textId="77777777" w:rsidR="00BA628F" w:rsidRDefault="00BA628F">
            <w:pPr>
              <w:pStyle w:val="EMPTYCELLSTYLE"/>
            </w:pPr>
          </w:p>
        </w:tc>
        <w:tc>
          <w:tcPr>
            <w:tcW w:w="520" w:type="dxa"/>
            <w:gridSpan w:val="6"/>
          </w:tcPr>
          <w:p w14:paraId="11E69B08" w14:textId="77777777" w:rsidR="00BA628F" w:rsidRDefault="00BA628F">
            <w:pPr>
              <w:pStyle w:val="EMPTYCELLSTYLE"/>
            </w:pPr>
          </w:p>
        </w:tc>
        <w:tc>
          <w:tcPr>
            <w:tcW w:w="440" w:type="dxa"/>
            <w:gridSpan w:val="14"/>
          </w:tcPr>
          <w:p w14:paraId="11E69B09" w14:textId="77777777" w:rsidR="00BA628F" w:rsidRDefault="00BA628F">
            <w:pPr>
              <w:pStyle w:val="EMPTYCELLSTYLE"/>
            </w:pPr>
          </w:p>
        </w:tc>
        <w:tc>
          <w:tcPr>
            <w:tcW w:w="340" w:type="dxa"/>
            <w:gridSpan w:val="2"/>
          </w:tcPr>
          <w:p w14:paraId="11E69B0A" w14:textId="77777777" w:rsidR="00BA628F" w:rsidRDefault="00BA628F">
            <w:pPr>
              <w:pStyle w:val="EMPTYCELLSTYLE"/>
            </w:pPr>
          </w:p>
        </w:tc>
        <w:tc>
          <w:tcPr>
            <w:tcW w:w="60" w:type="dxa"/>
            <w:gridSpan w:val="2"/>
          </w:tcPr>
          <w:p w14:paraId="11E69B0B" w14:textId="77777777" w:rsidR="00BA628F" w:rsidRDefault="00BA628F">
            <w:pPr>
              <w:pStyle w:val="EMPTYCELLSTYLE"/>
            </w:pPr>
          </w:p>
        </w:tc>
        <w:tc>
          <w:tcPr>
            <w:tcW w:w="200" w:type="dxa"/>
            <w:gridSpan w:val="2"/>
          </w:tcPr>
          <w:p w14:paraId="11E69B0C" w14:textId="77777777" w:rsidR="00BA628F" w:rsidRDefault="00BA628F">
            <w:pPr>
              <w:pStyle w:val="EMPTYCELLSTYLE"/>
            </w:pPr>
          </w:p>
        </w:tc>
        <w:tc>
          <w:tcPr>
            <w:tcW w:w="880" w:type="dxa"/>
            <w:gridSpan w:val="24"/>
          </w:tcPr>
          <w:p w14:paraId="11E69B0D" w14:textId="77777777" w:rsidR="00BA628F" w:rsidRDefault="00BA628F">
            <w:pPr>
              <w:pStyle w:val="EMPTYCELLSTYLE"/>
            </w:pPr>
          </w:p>
        </w:tc>
        <w:tc>
          <w:tcPr>
            <w:tcW w:w="180" w:type="dxa"/>
            <w:gridSpan w:val="5"/>
          </w:tcPr>
          <w:p w14:paraId="11E69B0E" w14:textId="77777777" w:rsidR="00BA628F" w:rsidRDefault="00BA628F">
            <w:pPr>
              <w:pStyle w:val="EMPTYCELLSTYLE"/>
            </w:pPr>
          </w:p>
        </w:tc>
        <w:tc>
          <w:tcPr>
            <w:tcW w:w="80" w:type="dxa"/>
            <w:gridSpan w:val="2"/>
          </w:tcPr>
          <w:p w14:paraId="11E69B0F" w14:textId="77777777" w:rsidR="00BA628F" w:rsidRDefault="00BA628F">
            <w:pPr>
              <w:pStyle w:val="EMPTYCELLSTYLE"/>
            </w:pPr>
          </w:p>
        </w:tc>
        <w:tc>
          <w:tcPr>
            <w:tcW w:w="160" w:type="dxa"/>
            <w:gridSpan w:val="7"/>
          </w:tcPr>
          <w:p w14:paraId="11E69B10" w14:textId="77777777" w:rsidR="00BA628F" w:rsidRDefault="00BA628F">
            <w:pPr>
              <w:pStyle w:val="EMPTYCELLSTYLE"/>
            </w:pPr>
          </w:p>
        </w:tc>
        <w:tc>
          <w:tcPr>
            <w:tcW w:w="720" w:type="dxa"/>
            <w:gridSpan w:val="18"/>
          </w:tcPr>
          <w:p w14:paraId="11E69B11" w14:textId="77777777" w:rsidR="00BA628F" w:rsidRDefault="00BA628F">
            <w:pPr>
              <w:pStyle w:val="EMPTYCELLSTYLE"/>
            </w:pPr>
          </w:p>
        </w:tc>
        <w:tc>
          <w:tcPr>
            <w:tcW w:w="240" w:type="dxa"/>
            <w:gridSpan w:val="3"/>
          </w:tcPr>
          <w:p w14:paraId="11E69B12" w14:textId="77777777" w:rsidR="00BA628F" w:rsidRDefault="00BA628F">
            <w:pPr>
              <w:pStyle w:val="EMPTYCELLSTYLE"/>
            </w:pPr>
          </w:p>
        </w:tc>
        <w:tc>
          <w:tcPr>
            <w:tcW w:w="40" w:type="dxa"/>
          </w:tcPr>
          <w:p w14:paraId="11E69B13" w14:textId="77777777" w:rsidR="00BA628F" w:rsidRDefault="00BA628F">
            <w:pPr>
              <w:pStyle w:val="EMPTYCELLSTYLE"/>
            </w:pPr>
          </w:p>
        </w:tc>
        <w:tc>
          <w:tcPr>
            <w:tcW w:w="100" w:type="dxa"/>
            <w:gridSpan w:val="2"/>
          </w:tcPr>
          <w:p w14:paraId="11E69B14" w14:textId="77777777" w:rsidR="00BA628F" w:rsidRDefault="00BA628F">
            <w:pPr>
              <w:pStyle w:val="EMPTYCELLSTYLE"/>
            </w:pPr>
          </w:p>
        </w:tc>
        <w:tc>
          <w:tcPr>
            <w:tcW w:w="1200" w:type="dxa"/>
            <w:gridSpan w:val="10"/>
          </w:tcPr>
          <w:p w14:paraId="11E69B15" w14:textId="77777777" w:rsidR="00BA628F" w:rsidRDefault="00BA628F">
            <w:pPr>
              <w:pStyle w:val="EMPTYCELLSTYLE"/>
            </w:pPr>
          </w:p>
        </w:tc>
        <w:tc>
          <w:tcPr>
            <w:tcW w:w="2480" w:type="dxa"/>
            <w:gridSpan w:val="55"/>
          </w:tcPr>
          <w:p w14:paraId="11E69B16" w14:textId="77777777" w:rsidR="00BA628F" w:rsidRDefault="00BA628F">
            <w:pPr>
              <w:pStyle w:val="EMPTYCELLSTYLE"/>
            </w:pPr>
          </w:p>
        </w:tc>
        <w:tc>
          <w:tcPr>
            <w:tcW w:w="40" w:type="dxa"/>
          </w:tcPr>
          <w:p w14:paraId="11E69B17" w14:textId="77777777" w:rsidR="00BA628F" w:rsidRDefault="00BA628F">
            <w:pPr>
              <w:pStyle w:val="EMPTYCELLSTYLE"/>
            </w:pPr>
          </w:p>
        </w:tc>
        <w:tc>
          <w:tcPr>
            <w:tcW w:w="40" w:type="dxa"/>
          </w:tcPr>
          <w:p w14:paraId="11E69B18" w14:textId="77777777" w:rsidR="00BA628F" w:rsidRDefault="00BA628F">
            <w:pPr>
              <w:pStyle w:val="EMPTYCELLSTYLE"/>
            </w:pPr>
          </w:p>
        </w:tc>
        <w:tc>
          <w:tcPr>
            <w:tcW w:w="40" w:type="dxa"/>
          </w:tcPr>
          <w:p w14:paraId="11E69B19" w14:textId="77777777" w:rsidR="00BA628F" w:rsidRDefault="00BA628F">
            <w:pPr>
              <w:pStyle w:val="EMPTYCELLSTYLE"/>
            </w:pPr>
          </w:p>
        </w:tc>
        <w:tc>
          <w:tcPr>
            <w:tcW w:w="40" w:type="dxa"/>
          </w:tcPr>
          <w:p w14:paraId="11E69B1A" w14:textId="77777777" w:rsidR="00BA628F" w:rsidRDefault="00BA628F">
            <w:pPr>
              <w:pStyle w:val="EMPTYCELLSTYLE"/>
            </w:pPr>
          </w:p>
        </w:tc>
        <w:tc>
          <w:tcPr>
            <w:tcW w:w="40" w:type="dxa"/>
            <w:gridSpan w:val="2"/>
          </w:tcPr>
          <w:p w14:paraId="11E69B1B" w14:textId="77777777" w:rsidR="00BA628F" w:rsidRDefault="00BA628F">
            <w:pPr>
              <w:pStyle w:val="EMPTYCELLSTYLE"/>
            </w:pPr>
          </w:p>
        </w:tc>
        <w:tc>
          <w:tcPr>
            <w:tcW w:w="379" w:type="dxa"/>
            <w:gridSpan w:val="12"/>
          </w:tcPr>
          <w:p w14:paraId="11E69B1C" w14:textId="77777777" w:rsidR="00BA628F" w:rsidRDefault="00BA628F">
            <w:pPr>
              <w:pStyle w:val="EMPTYCELLSTYLE"/>
            </w:pPr>
          </w:p>
        </w:tc>
        <w:tc>
          <w:tcPr>
            <w:tcW w:w="59" w:type="dxa"/>
            <w:gridSpan w:val="2"/>
          </w:tcPr>
          <w:p w14:paraId="11E69B1D" w14:textId="77777777" w:rsidR="00BA628F" w:rsidRDefault="00BA628F">
            <w:pPr>
              <w:pStyle w:val="EMPTYCELLSTYLE"/>
            </w:pPr>
          </w:p>
        </w:tc>
        <w:tc>
          <w:tcPr>
            <w:tcW w:w="500" w:type="dxa"/>
            <w:gridSpan w:val="3"/>
          </w:tcPr>
          <w:p w14:paraId="11E69B1E" w14:textId="77777777" w:rsidR="00BA628F" w:rsidRDefault="00BA628F">
            <w:pPr>
              <w:pStyle w:val="EMPTYCELLSTYLE"/>
            </w:pPr>
          </w:p>
        </w:tc>
      </w:tr>
      <w:tr w:rsidR="00BA628F" w14:paraId="11E69B25" w14:textId="77777777" w:rsidTr="002C180E">
        <w:trPr>
          <w:gridAfter w:val="27"/>
          <w:wAfter w:w="1270" w:type="dxa"/>
          <w:trHeight w:hRule="exact" w:val="20"/>
        </w:trPr>
        <w:tc>
          <w:tcPr>
            <w:tcW w:w="450" w:type="dxa"/>
          </w:tcPr>
          <w:p w14:paraId="11E69B20"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9B21" w14:textId="77777777" w:rsidR="00BA628F" w:rsidRDefault="00BA628F">
            <w:pPr>
              <w:pStyle w:val="EMPTYCELLSTYLE"/>
            </w:pPr>
          </w:p>
        </w:tc>
        <w:tc>
          <w:tcPr>
            <w:tcW w:w="379" w:type="dxa"/>
            <w:gridSpan w:val="13"/>
          </w:tcPr>
          <w:p w14:paraId="11E69B22" w14:textId="77777777" w:rsidR="00BA628F" w:rsidRDefault="00BA628F">
            <w:pPr>
              <w:pStyle w:val="EMPTYCELLSTYLE"/>
            </w:pPr>
          </w:p>
        </w:tc>
        <w:tc>
          <w:tcPr>
            <w:tcW w:w="59" w:type="dxa"/>
            <w:gridSpan w:val="4"/>
          </w:tcPr>
          <w:p w14:paraId="11E69B23" w14:textId="77777777" w:rsidR="00BA628F" w:rsidRDefault="00BA628F">
            <w:pPr>
              <w:pStyle w:val="EMPTYCELLSTYLE"/>
            </w:pPr>
          </w:p>
        </w:tc>
        <w:tc>
          <w:tcPr>
            <w:tcW w:w="40" w:type="dxa"/>
            <w:gridSpan w:val="3"/>
          </w:tcPr>
          <w:p w14:paraId="11E69B24" w14:textId="77777777" w:rsidR="00BA628F" w:rsidRDefault="00BA628F">
            <w:pPr>
              <w:pStyle w:val="EMPTYCELLSTYLE"/>
            </w:pPr>
          </w:p>
        </w:tc>
      </w:tr>
      <w:tr w:rsidR="00BA628F" w14:paraId="11E69B44" w14:textId="77777777" w:rsidTr="002C180E">
        <w:trPr>
          <w:trHeight w:hRule="exact" w:val="140"/>
        </w:trPr>
        <w:tc>
          <w:tcPr>
            <w:tcW w:w="450" w:type="dxa"/>
          </w:tcPr>
          <w:p w14:paraId="11E69B26" w14:textId="77777777" w:rsidR="00BA628F" w:rsidRDefault="00BA628F">
            <w:pPr>
              <w:pStyle w:val="EMPTYCELLSTYLE"/>
            </w:pPr>
          </w:p>
        </w:tc>
        <w:tc>
          <w:tcPr>
            <w:tcW w:w="40" w:type="dxa"/>
            <w:gridSpan w:val="2"/>
          </w:tcPr>
          <w:p w14:paraId="11E69B27" w14:textId="77777777" w:rsidR="00BA628F" w:rsidRDefault="00BA628F">
            <w:pPr>
              <w:pStyle w:val="EMPTYCELLSTYLE"/>
            </w:pPr>
          </w:p>
        </w:tc>
        <w:tc>
          <w:tcPr>
            <w:tcW w:w="380" w:type="dxa"/>
          </w:tcPr>
          <w:p w14:paraId="11E69B28" w14:textId="77777777" w:rsidR="00BA628F" w:rsidRDefault="00BA628F">
            <w:pPr>
              <w:pStyle w:val="EMPTYCELLSTYLE"/>
            </w:pPr>
          </w:p>
        </w:tc>
        <w:tc>
          <w:tcPr>
            <w:tcW w:w="1470" w:type="dxa"/>
            <w:gridSpan w:val="11"/>
          </w:tcPr>
          <w:p w14:paraId="11E69B29" w14:textId="77777777" w:rsidR="00BA628F" w:rsidRDefault="00BA628F">
            <w:pPr>
              <w:pStyle w:val="EMPTYCELLSTYLE"/>
            </w:pPr>
          </w:p>
        </w:tc>
        <w:tc>
          <w:tcPr>
            <w:tcW w:w="40" w:type="dxa"/>
            <w:gridSpan w:val="2"/>
          </w:tcPr>
          <w:p w14:paraId="11E69B2A" w14:textId="77777777" w:rsidR="00BA628F" w:rsidRDefault="00BA628F">
            <w:pPr>
              <w:pStyle w:val="EMPTYCELLSTYLE"/>
            </w:pPr>
          </w:p>
        </w:tc>
        <w:tc>
          <w:tcPr>
            <w:tcW w:w="760" w:type="dxa"/>
            <w:gridSpan w:val="9"/>
          </w:tcPr>
          <w:p w14:paraId="11E69B2B" w14:textId="77777777" w:rsidR="00BA628F" w:rsidRDefault="00BA628F">
            <w:pPr>
              <w:pStyle w:val="EMPTYCELLSTYLE"/>
            </w:pPr>
          </w:p>
        </w:tc>
        <w:tc>
          <w:tcPr>
            <w:tcW w:w="340" w:type="dxa"/>
            <w:gridSpan w:val="12"/>
          </w:tcPr>
          <w:p w14:paraId="11E69B2C" w14:textId="77777777" w:rsidR="00BA628F" w:rsidRDefault="00BA628F">
            <w:pPr>
              <w:pStyle w:val="EMPTYCELLSTYLE"/>
            </w:pPr>
          </w:p>
        </w:tc>
        <w:tc>
          <w:tcPr>
            <w:tcW w:w="520" w:type="dxa"/>
            <w:gridSpan w:val="6"/>
          </w:tcPr>
          <w:p w14:paraId="11E69B2D" w14:textId="77777777" w:rsidR="00BA628F" w:rsidRDefault="00BA628F">
            <w:pPr>
              <w:pStyle w:val="EMPTYCELLSTYLE"/>
            </w:pPr>
          </w:p>
        </w:tc>
        <w:tc>
          <w:tcPr>
            <w:tcW w:w="440" w:type="dxa"/>
            <w:gridSpan w:val="14"/>
          </w:tcPr>
          <w:p w14:paraId="11E69B2E" w14:textId="77777777" w:rsidR="00BA628F" w:rsidRDefault="00BA628F">
            <w:pPr>
              <w:pStyle w:val="EMPTYCELLSTYLE"/>
            </w:pPr>
          </w:p>
        </w:tc>
        <w:tc>
          <w:tcPr>
            <w:tcW w:w="340" w:type="dxa"/>
            <w:gridSpan w:val="2"/>
          </w:tcPr>
          <w:p w14:paraId="11E69B2F" w14:textId="77777777" w:rsidR="00BA628F" w:rsidRDefault="00BA628F">
            <w:pPr>
              <w:pStyle w:val="EMPTYCELLSTYLE"/>
            </w:pPr>
          </w:p>
        </w:tc>
        <w:tc>
          <w:tcPr>
            <w:tcW w:w="60" w:type="dxa"/>
            <w:gridSpan w:val="2"/>
          </w:tcPr>
          <w:p w14:paraId="11E69B30" w14:textId="77777777" w:rsidR="00BA628F" w:rsidRDefault="00BA628F">
            <w:pPr>
              <w:pStyle w:val="EMPTYCELLSTYLE"/>
            </w:pPr>
          </w:p>
        </w:tc>
        <w:tc>
          <w:tcPr>
            <w:tcW w:w="200" w:type="dxa"/>
            <w:gridSpan w:val="2"/>
          </w:tcPr>
          <w:p w14:paraId="11E69B31" w14:textId="77777777" w:rsidR="00BA628F" w:rsidRDefault="00BA628F">
            <w:pPr>
              <w:pStyle w:val="EMPTYCELLSTYLE"/>
            </w:pPr>
          </w:p>
        </w:tc>
        <w:tc>
          <w:tcPr>
            <w:tcW w:w="880" w:type="dxa"/>
            <w:gridSpan w:val="24"/>
          </w:tcPr>
          <w:p w14:paraId="11E69B32" w14:textId="77777777" w:rsidR="00BA628F" w:rsidRDefault="00BA628F">
            <w:pPr>
              <w:pStyle w:val="EMPTYCELLSTYLE"/>
            </w:pPr>
          </w:p>
        </w:tc>
        <w:tc>
          <w:tcPr>
            <w:tcW w:w="180" w:type="dxa"/>
            <w:gridSpan w:val="5"/>
          </w:tcPr>
          <w:p w14:paraId="11E69B33" w14:textId="77777777" w:rsidR="00BA628F" w:rsidRDefault="00BA628F">
            <w:pPr>
              <w:pStyle w:val="EMPTYCELLSTYLE"/>
            </w:pPr>
          </w:p>
        </w:tc>
        <w:tc>
          <w:tcPr>
            <w:tcW w:w="80" w:type="dxa"/>
            <w:gridSpan w:val="2"/>
          </w:tcPr>
          <w:p w14:paraId="11E69B34" w14:textId="77777777" w:rsidR="00BA628F" w:rsidRDefault="00BA628F">
            <w:pPr>
              <w:pStyle w:val="EMPTYCELLSTYLE"/>
            </w:pPr>
          </w:p>
        </w:tc>
        <w:tc>
          <w:tcPr>
            <w:tcW w:w="160" w:type="dxa"/>
            <w:gridSpan w:val="7"/>
          </w:tcPr>
          <w:p w14:paraId="11E69B35" w14:textId="77777777" w:rsidR="00BA628F" w:rsidRDefault="00BA628F">
            <w:pPr>
              <w:pStyle w:val="EMPTYCELLSTYLE"/>
            </w:pPr>
          </w:p>
        </w:tc>
        <w:tc>
          <w:tcPr>
            <w:tcW w:w="720" w:type="dxa"/>
            <w:gridSpan w:val="18"/>
          </w:tcPr>
          <w:p w14:paraId="11E69B36" w14:textId="77777777" w:rsidR="00BA628F" w:rsidRDefault="00BA628F">
            <w:pPr>
              <w:pStyle w:val="EMPTYCELLSTYLE"/>
            </w:pPr>
          </w:p>
        </w:tc>
        <w:tc>
          <w:tcPr>
            <w:tcW w:w="240" w:type="dxa"/>
            <w:gridSpan w:val="3"/>
          </w:tcPr>
          <w:p w14:paraId="11E69B37" w14:textId="77777777" w:rsidR="00BA628F" w:rsidRDefault="00BA628F">
            <w:pPr>
              <w:pStyle w:val="EMPTYCELLSTYLE"/>
            </w:pPr>
          </w:p>
        </w:tc>
        <w:tc>
          <w:tcPr>
            <w:tcW w:w="40" w:type="dxa"/>
          </w:tcPr>
          <w:p w14:paraId="11E69B38" w14:textId="77777777" w:rsidR="00BA628F" w:rsidRDefault="00BA628F">
            <w:pPr>
              <w:pStyle w:val="EMPTYCELLSTYLE"/>
            </w:pPr>
          </w:p>
        </w:tc>
        <w:tc>
          <w:tcPr>
            <w:tcW w:w="100" w:type="dxa"/>
            <w:gridSpan w:val="2"/>
          </w:tcPr>
          <w:p w14:paraId="11E69B39" w14:textId="77777777" w:rsidR="00BA628F" w:rsidRDefault="00BA628F">
            <w:pPr>
              <w:pStyle w:val="EMPTYCELLSTYLE"/>
            </w:pPr>
          </w:p>
        </w:tc>
        <w:tc>
          <w:tcPr>
            <w:tcW w:w="1200" w:type="dxa"/>
            <w:gridSpan w:val="10"/>
          </w:tcPr>
          <w:p w14:paraId="11E69B3A" w14:textId="77777777" w:rsidR="00BA628F" w:rsidRDefault="00BA628F">
            <w:pPr>
              <w:pStyle w:val="EMPTYCELLSTYLE"/>
            </w:pPr>
          </w:p>
        </w:tc>
        <w:tc>
          <w:tcPr>
            <w:tcW w:w="2480" w:type="dxa"/>
            <w:gridSpan w:val="55"/>
          </w:tcPr>
          <w:p w14:paraId="11E69B3B" w14:textId="77777777" w:rsidR="00BA628F" w:rsidRDefault="00BA628F">
            <w:pPr>
              <w:pStyle w:val="EMPTYCELLSTYLE"/>
            </w:pPr>
          </w:p>
        </w:tc>
        <w:tc>
          <w:tcPr>
            <w:tcW w:w="40" w:type="dxa"/>
          </w:tcPr>
          <w:p w14:paraId="11E69B3C" w14:textId="77777777" w:rsidR="00BA628F" w:rsidRDefault="00BA628F">
            <w:pPr>
              <w:pStyle w:val="EMPTYCELLSTYLE"/>
            </w:pPr>
          </w:p>
        </w:tc>
        <w:tc>
          <w:tcPr>
            <w:tcW w:w="40" w:type="dxa"/>
          </w:tcPr>
          <w:p w14:paraId="11E69B3D" w14:textId="77777777" w:rsidR="00BA628F" w:rsidRDefault="00BA628F">
            <w:pPr>
              <w:pStyle w:val="EMPTYCELLSTYLE"/>
            </w:pPr>
          </w:p>
        </w:tc>
        <w:tc>
          <w:tcPr>
            <w:tcW w:w="40" w:type="dxa"/>
          </w:tcPr>
          <w:p w14:paraId="11E69B3E" w14:textId="77777777" w:rsidR="00BA628F" w:rsidRDefault="00BA628F">
            <w:pPr>
              <w:pStyle w:val="EMPTYCELLSTYLE"/>
            </w:pPr>
          </w:p>
        </w:tc>
        <w:tc>
          <w:tcPr>
            <w:tcW w:w="40" w:type="dxa"/>
          </w:tcPr>
          <w:p w14:paraId="11E69B3F" w14:textId="77777777" w:rsidR="00BA628F" w:rsidRDefault="00BA628F">
            <w:pPr>
              <w:pStyle w:val="EMPTYCELLSTYLE"/>
            </w:pPr>
          </w:p>
        </w:tc>
        <w:tc>
          <w:tcPr>
            <w:tcW w:w="40" w:type="dxa"/>
            <w:gridSpan w:val="2"/>
          </w:tcPr>
          <w:p w14:paraId="11E69B40" w14:textId="77777777" w:rsidR="00BA628F" w:rsidRDefault="00BA628F">
            <w:pPr>
              <w:pStyle w:val="EMPTYCELLSTYLE"/>
            </w:pPr>
          </w:p>
        </w:tc>
        <w:tc>
          <w:tcPr>
            <w:tcW w:w="379" w:type="dxa"/>
            <w:gridSpan w:val="12"/>
          </w:tcPr>
          <w:p w14:paraId="11E69B41" w14:textId="77777777" w:rsidR="00BA628F" w:rsidRDefault="00BA628F">
            <w:pPr>
              <w:pStyle w:val="EMPTYCELLSTYLE"/>
            </w:pPr>
          </w:p>
        </w:tc>
        <w:tc>
          <w:tcPr>
            <w:tcW w:w="59" w:type="dxa"/>
            <w:gridSpan w:val="2"/>
          </w:tcPr>
          <w:p w14:paraId="11E69B42" w14:textId="77777777" w:rsidR="00BA628F" w:rsidRDefault="00BA628F">
            <w:pPr>
              <w:pStyle w:val="EMPTYCELLSTYLE"/>
            </w:pPr>
          </w:p>
        </w:tc>
        <w:tc>
          <w:tcPr>
            <w:tcW w:w="500" w:type="dxa"/>
            <w:gridSpan w:val="3"/>
          </w:tcPr>
          <w:p w14:paraId="11E69B43" w14:textId="77777777" w:rsidR="00BA628F" w:rsidRDefault="00BA628F">
            <w:pPr>
              <w:pStyle w:val="EMPTYCELLSTYLE"/>
            </w:pPr>
          </w:p>
        </w:tc>
      </w:tr>
      <w:tr w:rsidR="00BA628F" w14:paraId="11E69B5E" w14:textId="77777777" w:rsidTr="002C180E">
        <w:trPr>
          <w:gridAfter w:val="27"/>
          <w:wAfter w:w="1270" w:type="dxa"/>
          <w:trHeight w:hRule="exact" w:val="320"/>
        </w:trPr>
        <w:tc>
          <w:tcPr>
            <w:tcW w:w="450" w:type="dxa"/>
          </w:tcPr>
          <w:p w14:paraId="11E69B45" w14:textId="77777777" w:rsidR="00BA628F" w:rsidRDefault="00BA628F">
            <w:pPr>
              <w:pStyle w:val="EMPTYCELLSTYLE"/>
            </w:pPr>
          </w:p>
        </w:tc>
        <w:tc>
          <w:tcPr>
            <w:tcW w:w="2220" w:type="dxa"/>
            <w:gridSpan w:val="18"/>
            <w:tcMar>
              <w:top w:w="0" w:type="dxa"/>
              <w:left w:w="0" w:type="dxa"/>
              <w:bottom w:w="0" w:type="dxa"/>
              <w:right w:w="0" w:type="dxa"/>
            </w:tcMar>
          </w:tcPr>
          <w:p w14:paraId="11E69B46" w14:textId="77777777" w:rsidR="00BA628F" w:rsidRDefault="0050071D">
            <w:r>
              <w:rPr>
                <w:rFonts w:ascii="DejaVu Sans" w:eastAsia="DejaVu Sans" w:hAnsi="DejaVu Sans" w:cs="DejaVu Sans"/>
                <w:b/>
                <w:color w:val="000000"/>
              </w:rPr>
              <w:t>Total Budget:</w:t>
            </w:r>
          </w:p>
        </w:tc>
        <w:tc>
          <w:tcPr>
            <w:tcW w:w="520" w:type="dxa"/>
            <w:gridSpan w:val="11"/>
          </w:tcPr>
          <w:p w14:paraId="11E69B47" w14:textId="77777777" w:rsidR="00BA628F" w:rsidRDefault="00BA628F">
            <w:pPr>
              <w:pStyle w:val="EMPTYCELLSTYLE"/>
            </w:pPr>
          </w:p>
        </w:tc>
        <w:tc>
          <w:tcPr>
            <w:tcW w:w="440" w:type="dxa"/>
            <w:gridSpan w:val="11"/>
          </w:tcPr>
          <w:p w14:paraId="11E69B48" w14:textId="77777777" w:rsidR="00BA628F" w:rsidRDefault="00BA628F">
            <w:pPr>
              <w:pStyle w:val="EMPTYCELLSTYLE"/>
            </w:pPr>
          </w:p>
        </w:tc>
        <w:tc>
          <w:tcPr>
            <w:tcW w:w="340" w:type="dxa"/>
            <w:gridSpan w:val="2"/>
          </w:tcPr>
          <w:p w14:paraId="11E69B49" w14:textId="77777777" w:rsidR="00BA628F" w:rsidRDefault="00BA628F">
            <w:pPr>
              <w:pStyle w:val="EMPTYCELLSTYLE"/>
            </w:pPr>
          </w:p>
        </w:tc>
        <w:tc>
          <w:tcPr>
            <w:tcW w:w="60" w:type="dxa"/>
            <w:gridSpan w:val="3"/>
          </w:tcPr>
          <w:p w14:paraId="11E69B4A" w14:textId="77777777" w:rsidR="00BA628F" w:rsidRDefault="00BA628F">
            <w:pPr>
              <w:pStyle w:val="EMPTYCELLSTYLE"/>
            </w:pPr>
          </w:p>
        </w:tc>
        <w:tc>
          <w:tcPr>
            <w:tcW w:w="200" w:type="dxa"/>
            <w:gridSpan w:val="5"/>
          </w:tcPr>
          <w:p w14:paraId="11E69B4B" w14:textId="77777777" w:rsidR="00BA628F" w:rsidRDefault="00BA628F">
            <w:pPr>
              <w:pStyle w:val="EMPTYCELLSTYLE"/>
            </w:pPr>
          </w:p>
        </w:tc>
        <w:tc>
          <w:tcPr>
            <w:tcW w:w="880" w:type="dxa"/>
            <w:gridSpan w:val="16"/>
          </w:tcPr>
          <w:p w14:paraId="11E69B4C" w14:textId="77777777" w:rsidR="00BA628F" w:rsidRDefault="00BA628F">
            <w:pPr>
              <w:pStyle w:val="EMPTYCELLSTYLE"/>
            </w:pPr>
          </w:p>
        </w:tc>
        <w:tc>
          <w:tcPr>
            <w:tcW w:w="180" w:type="dxa"/>
            <w:gridSpan w:val="3"/>
          </w:tcPr>
          <w:p w14:paraId="11E69B4D" w14:textId="77777777" w:rsidR="00BA628F" w:rsidRDefault="00BA628F">
            <w:pPr>
              <w:pStyle w:val="EMPTYCELLSTYLE"/>
            </w:pPr>
          </w:p>
        </w:tc>
        <w:tc>
          <w:tcPr>
            <w:tcW w:w="80" w:type="dxa"/>
            <w:gridSpan w:val="2"/>
          </w:tcPr>
          <w:p w14:paraId="11E69B4E" w14:textId="77777777" w:rsidR="00BA628F" w:rsidRDefault="00BA628F">
            <w:pPr>
              <w:pStyle w:val="EMPTYCELLSTYLE"/>
            </w:pPr>
          </w:p>
        </w:tc>
        <w:tc>
          <w:tcPr>
            <w:tcW w:w="160" w:type="dxa"/>
            <w:gridSpan w:val="7"/>
          </w:tcPr>
          <w:p w14:paraId="11E69B4F" w14:textId="77777777" w:rsidR="00BA628F" w:rsidRDefault="00BA628F">
            <w:pPr>
              <w:pStyle w:val="EMPTYCELLSTYLE"/>
            </w:pPr>
          </w:p>
        </w:tc>
        <w:tc>
          <w:tcPr>
            <w:tcW w:w="720" w:type="dxa"/>
            <w:gridSpan w:val="18"/>
          </w:tcPr>
          <w:p w14:paraId="11E69B50" w14:textId="77777777" w:rsidR="00BA628F" w:rsidRDefault="00BA628F">
            <w:pPr>
              <w:pStyle w:val="EMPTYCELLSTYLE"/>
            </w:pPr>
          </w:p>
        </w:tc>
        <w:tc>
          <w:tcPr>
            <w:tcW w:w="240" w:type="dxa"/>
            <w:gridSpan w:val="9"/>
          </w:tcPr>
          <w:p w14:paraId="11E69B51" w14:textId="77777777" w:rsidR="00BA628F" w:rsidRDefault="00BA628F">
            <w:pPr>
              <w:pStyle w:val="EMPTYCELLSTYLE"/>
            </w:pPr>
          </w:p>
        </w:tc>
        <w:tc>
          <w:tcPr>
            <w:tcW w:w="40" w:type="dxa"/>
          </w:tcPr>
          <w:p w14:paraId="11E69B52" w14:textId="77777777" w:rsidR="00BA628F" w:rsidRDefault="00BA628F">
            <w:pPr>
              <w:pStyle w:val="EMPTYCELLSTYLE"/>
            </w:pPr>
          </w:p>
        </w:tc>
        <w:tc>
          <w:tcPr>
            <w:tcW w:w="100" w:type="dxa"/>
            <w:gridSpan w:val="3"/>
          </w:tcPr>
          <w:p w14:paraId="11E69B53" w14:textId="77777777" w:rsidR="00BA628F" w:rsidRDefault="00BA628F">
            <w:pPr>
              <w:pStyle w:val="EMPTYCELLSTYLE"/>
            </w:pPr>
          </w:p>
        </w:tc>
        <w:tc>
          <w:tcPr>
            <w:tcW w:w="1200" w:type="dxa"/>
            <w:gridSpan w:val="18"/>
          </w:tcPr>
          <w:p w14:paraId="11E69B54" w14:textId="77777777" w:rsidR="00BA628F" w:rsidRDefault="00BA628F">
            <w:pPr>
              <w:pStyle w:val="EMPTYCELLSTYLE"/>
            </w:pPr>
          </w:p>
        </w:tc>
        <w:tc>
          <w:tcPr>
            <w:tcW w:w="2480" w:type="dxa"/>
            <w:gridSpan w:val="31"/>
          </w:tcPr>
          <w:p w14:paraId="11E69B55" w14:textId="77777777" w:rsidR="00BA628F" w:rsidRDefault="00BA628F">
            <w:pPr>
              <w:pStyle w:val="EMPTYCELLSTYLE"/>
            </w:pPr>
          </w:p>
        </w:tc>
        <w:tc>
          <w:tcPr>
            <w:tcW w:w="40" w:type="dxa"/>
          </w:tcPr>
          <w:p w14:paraId="11E69B56" w14:textId="77777777" w:rsidR="00BA628F" w:rsidRDefault="00BA628F">
            <w:pPr>
              <w:pStyle w:val="EMPTYCELLSTYLE"/>
            </w:pPr>
          </w:p>
        </w:tc>
        <w:tc>
          <w:tcPr>
            <w:tcW w:w="40" w:type="dxa"/>
          </w:tcPr>
          <w:p w14:paraId="11E69B57" w14:textId="77777777" w:rsidR="00BA628F" w:rsidRDefault="00BA628F">
            <w:pPr>
              <w:pStyle w:val="EMPTYCELLSTYLE"/>
            </w:pPr>
          </w:p>
        </w:tc>
        <w:tc>
          <w:tcPr>
            <w:tcW w:w="40" w:type="dxa"/>
            <w:gridSpan w:val="2"/>
          </w:tcPr>
          <w:p w14:paraId="11E69B58" w14:textId="77777777" w:rsidR="00BA628F" w:rsidRDefault="00BA628F">
            <w:pPr>
              <w:pStyle w:val="EMPTYCELLSTYLE"/>
            </w:pPr>
          </w:p>
        </w:tc>
        <w:tc>
          <w:tcPr>
            <w:tcW w:w="40" w:type="dxa"/>
            <w:gridSpan w:val="2"/>
          </w:tcPr>
          <w:p w14:paraId="11E69B59" w14:textId="77777777" w:rsidR="00BA628F" w:rsidRDefault="00BA628F">
            <w:pPr>
              <w:pStyle w:val="EMPTYCELLSTYLE"/>
            </w:pPr>
          </w:p>
        </w:tc>
        <w:tc>
          <w:tcPr>
            <w:tcW w:w="40" w:type="dxa"/>
            <w:gridSpan w:val="2"/>
          </w:tcPr>
          <w:p w14:paraId="11E69B5A" w14:textId="77777777" w:rsidR="00BA628F" w:rsidRDefault="00BA628F">
            <w:pPr>
              <w:pStyle w:val="EMPTYCELLSTYLE"/>
            </w:pPr>
          </w:p>
        </w:tc>
        <w:tc>
          <w:tcPr>
            <w:tcW w:w="379" w:type="dxa"/>
            <w:gridSpan w:val="13"/>
          </w:tcPr>
          <w:p w14:paraId="11E69B5B" w14:textId="77777777" w:rsidR="00BA628F" w:rsidRDefault="00BA628F">
            <w:pPr>
              <w:pStyle w:val="EMPTYCELLSTYLE"/>
            </w:pPr>
          </w:p>
        </w:tc>
        <w:tc>
          <w:tcPr>
            <w:tcW w:w="59" w:type="dxa"/>
            <w:gridSpan w:val="4"/>
          </w:tcPr>
          <w:p w14:paraId="11E69B5C" w14:textId="77777777" w:rsidR="00BA628F" w:rsidRDefault="00BA628F">
            <w:pPr>
              <w:pStyle w:val="EMPTYCELLSTYLE"/>
            </w:pPr>
          </w:p>
        </w:tc>
        <w:tc>
          <w:tcPr>
            <w:tcW w:w="40" w:type="dxa"/>
            <w:gridSpan w:val="3"/>
          </w:tcPr>
          <w:p w14:paraId="11E69B5D" w14:textId="77777777" w:rsidR="00BA628F" w:rsidRDefault="00BA628F">
            <w:pPr>
              <w:pStyle w:val="EMPTYCELLSTYLE"/>
            </w:pPr>
          </w:p>
        </w:tc>
      </w:tr>
      <w:tr w:rsidR="00BA628F" w14:paraId="11E69B7D" w14:textId="77777777" w:rsidTr="002C180E">
        <w:trPr>
          <w:trHeight w:hRule="exact" w:val="40"/>
        </w:trPr>
        <w:tc>
          <w:tcPr>
            <w:tcW w:w="450" w:type="dxa"/>
          </w:tcPr>
          <w:p w14:paraId="11E69B5F" w14:textId="77777777" w:rsidR="00BA628F" w:rsidRDefault="00BA628F">
            <w:pPr>
              <w:pStyle w:val="EMPTYCELLSTYLE"/>
            </w:pPr>
          </w:p>
        </w:tc>
        <w:tc>
          <w:tcPr>
            <w:tcW w:w="40" w:type="dxa"/>
            <w:gridSpan w:val="2"/>
          </w:tcPr>
          <w:p w14:paraId="11E69B60" w14:textId="77777777" w:rsidR="00BA628F" w:rsidRDefault="00BA628F">
            <w:pPr>
              <w:pStyle w:val="EMPTYCELLSTYLE"/>
            </w:pPr>
          </w:p>
        </w:tc>
        <w:tc>
          <w:tcPr>
            <w:tcW w:w="380" w:type="dxa"/>
          </w:tcPr>
          <w:p w14:paraId="11E69B61" w14:textId="77777777" w:rsidR="00BA628F" w:rsidRDefault="00BA628F">
            <w:pPr>
              <w:pStyle w:val="EMPTYCELLSTYLE"/>
            </w:pPr>
          </w:p>
        </w:tc>
        <w:tc>
          <w:tcPr>
            <w:tcW w:w="1470" w:type="dxa"/>
            <w:gridSpan w:val="11"/>
          </w:tcPr>
          <w:p w14:paraId="11E69B62" w14:textId="77777777" w:rsidR="00BA628F" w:rsidRDefault="00BA628F">
            <w:pPr>
              <w:pStyle w:val="EMPTYCELLSTYLE"/>
            </w:pPr>
          </w:p>
        </w:tc>
        <w:tc>
          <w:tcPr>
            <w:tcW w:w="40" w:type="dxa"/>
            <w:gridSpan w:val="2"/>
          </w:tcPr>
          <w:p w14:paraId="11E69B63" w14:textId="77777777" w:rsidR="00BA628F" w:rsidRDefault="00BA628F">
            <w:pPr>
              <w:pStyle w:val="EMPTYCELLSTYLE"/>
            </w:pPr>
          </w:p>
        </w:tc>
        <w:tc>
          <w:tcPr>
            <w:tcW w:w="760" w:type="dxa"/>
            <w:gridSpan w:val="9"/>
          </w:tcPr>
          <w:p w14:paraId="11E69B64" w14:textId="77777777" w:rsidR="00BA628F" w:rsidRDefault="00BA628F">
            <w:pPr>
              <w:pStyle w:val="EMPTYCELLSTYLE"/>
            </w:pPr>
          </w:p>
        </w:tc>
        <w:tc>
          <w:tcPr>
            <w:tcW w:w="340" w:type="dxa"/>
            <w:gridSpan w:val="12"/>
          </w:tcPr>
          <w:p w14:paraId="11E69B65" w14:textId="77777777" w:rsidR="00BA628F" w:rsidRDefault="00BA628F">
            <w:pPr>
              <w:pStyle w:val="EMPTYCELLSTYLE"/>
            </w:pPr>
          </w:p>
        </w:tc>
        <w:tc>
          <w:tcPr>
            <w:tcW w:w="520" w:type="dxa"/>
            <w:gridSpan w:val="6"/>
          </w:tcPr>
          <w:p w14:paraId="11E69B66" w14:textId="77777777" w:rsidR="00BA628F" w:rsidRDefault="00BA628F">
            <w:pPr>
              <w:pStyle w:val="EMPTYCELLSTYLE"/>
            </w:pPr>
          </w:p>
        </w:tc>
        <w:tc>
          <w:tcPr>
            <w:tcW w:w="440" w:type="dxa"/>
            <w:gridSpan w:val="14"/>
          </w:tcPr>
          <w:p w14:paraId="11E69B67" w14:textId="77777777" w:rsidR="00BA628F" w:rsidRDefault="00BA628F">
            <w:pPr>
              <w:pStyle w:val="EMPTYCELLSTYLE"/>
            </w:pPr>
          </w:p>
        </w:tc>
        <w:tc>
          <w:tcPr>
            <w:tcW w:w="340" w:type="dxa"/>
            <w:gridSpan w:val="2"/>
          </w:tcPr>
          <w:p w14:paraId="11E69B68" w14:textId="77777777" w:rsidR="00BA628F" w:rsidRDefault="00BA628F">
            <w:pPr>
              <w:pStyle w:val="EMPTYCELLSTYLE"/>
            </w:pPr>
          </w:p>
        </w:tc>
        <w:tc>
          <w:tcPr>
            <w:tcW w:w="60" w:type="dxa"/>
            <w:gridSpan w:val="2"/>
          </w:tcPr>
          <w:p w14:paraId="11E69B69" w14:textId="77777777" w:rsidR="00BA628F" w:rsidRDefault="00BA628F">
            <w:pPr>
              <w:pStyle w:val="EMPTYCELLSTYLE"/>
            </w:pPr>
          </w:p>
        </w:tc>
        <w:tc>
          <w:tcPr>
            <w:tcW w:w="200" w:type="dxa"/>
            <w:gridSpan w:val="2"/>
          </w:tcPr>
          <w:p w14:paraId="11E69B6A" w14:textId="77777777" w:rsidR="00BA628F" w:rsidRDefault="00BA628F">
            <w:pPr>
              <w:pStyle w:val="EMPTYCELLSTYLE"/>
            </w:pPr>
          </w:p>
        </w:tc>
        <w:tc>
          <w:tcPr>
            <w:tcW w:w="880" w:type="dxa"/>
            <w:gridSpan w:val="24"/>
          </w:tcPr>
          <w:p w14:paraId="11E69B6B" w14:textId="77777777" w:rsidR="00BA628F" w:rsidRDefault="00BA628F">
            <w:pPr>
              <w:pStyle w:val="EMPTYCELLSTYLE"/>
            </w:pPr>
          </w:p>
        </w:tc>
        <w:tc>
          <w:tcPr>
            <w:tcW w:w="180" w:type="dxa"/>
            <w:gridSpan w:val="5"/>
          </w:tcPr>
          <w:p w14:paraId="11E69B6C" w14:textId="77777777" w:rsidR="00BA628F" w:rsidRDefault="00BA628F">
            <w:pPr>
              <w:pStyle w:val="EMPTYCELLSTYLE"/>
            </w:pPr>
          </w:p>
        </w:tc>
        <w:tc>
          <w:tcPr>
            <w:tcW w:w="80" w:type="dxa"/>
            <w:gridSpan w:val="2"/>
          </w:tcPr>
          <w:p w14:paraId="11E69B6D" w14:textId="77777777" w:rsidR="00BA628F" w:rsidRDefault="00BA628F">
            <w:pPr>
              <w:pStyle w:val="EMPTYCELLSTYLE"/>
            </w:pPr>
          </w:p>
        </w:tc>
        <w:tc>
          <w:tcPr>
            <w:tcW w:w="160" w:type="dxa"/>
            <w:gridSpan w:val="7"/>
          </w:tcPr>
          <w:p w14:paraId="11E69B6E" w14:textId="77777777" w:rsidR="00BA628F" w:rsidRDefault="00BA628F">
            <w:pPr>
              <w:pStyle w:val="EMPTYCELLSTYLE"/>
            </w:pPr>
          </w:p>
        </w:tc>
        <w:tc>
          <w:tcPr>
            <w:tcW w:w="720" w:type="dxa"/>
            <w:gridSpan w:val="18"/>
          </w:tcPr>
          <w:p w14:paraId="11E69B6F" w14:textId="77777777" w:rsidR="00BA628F" w:rsidRDefault="00BA628F">
            <w:pPr>
              <w:pStyle w:val="EMPTYCELLSTYLE"/>
            </w:pPr>
          </w:p>
        </w:tc>
        <w:tc>
          <w:tcPr>
            <w:tcW w:w="240" w:type="dxa"/>
            <w:gridSpan w:val="3"/>
          </w:tcPr>
          <w:p w14:paraId="11E69B70" w14:textId="77777777" w:rsidR="00BA628F" w:rsidRDefault="00BA628F">
            <w:pPr>
              <w:pStyle w:val="EMPTYCELLSTYLE"/>
            </w:pPr>
          </w:p>
        </w:tc>
        <w:tc>
          <w:tcPr>
            <w:tcW w:w="40" w:type="dxa"/>
          </w:tcPr>
          <w:p w14:paraId="11E69B71" w14:textId="77777777" w:rsidR="00BA628F" w:rsidRDefault="00BA628F">
            <w:pPr>
              <w:pStyle w:val="EMPTYCELLSTYLE"/>
            </w:pPr>
          </w:p>
        </w:tc>
        <w:tc>
          <w:tcPr>
            <w:tcW w:w="100" w:type="dxa"/>
            <w:gridSpan w:val="2"/>
          </w:tcPr>
          <w:p w14:paraId="11E69B72" w14:textId="77777777" w:rsidR="00BA628F" w:rsidRDefault="00BA628F">
            <w:pPr>
              <w:pStyle w:val="EMPTYCELLSTYLE"/>
            </w:pPr>
          </w:p>
        </w:tc>
        <w:tc>
          <w:tcPr>
            <w:tcW w:w="1200" w:type="dxa"/>
            <w:gridSpan w:val="10"/>
          </w:tcPr>
          <w:p w14:paraId="11E69B73" w14:textId="77777777" w:rsidR="00BA628F" w:rsidRDefault="00BA628F">
            <w:pPr>
              <w:pStyle w:val="EMPTYCELLSTYLE"/>
            </w:pPr>
          </w:p>
        </w:tc>
        <w:tc>
          <w:tcPr>
            <w:tcW w:w="2480" w:type="dxa"/>
            <w:gridSpan w:val="55"/>
          </w:tcPr>
          <w:p w14:paraId="11E69B74" w14:textId="77777777" w:rsidR="00BA628F" w:rsidRDefault="00BA628F">
            <w:pPr>
              <w:pStyle w:val="EMPTYCELLSTYLE"/>
            </w:pPr>
          </w:p>
        </w:tc>
        <w:tc>
          <w:tcPr>
            <w:tcW w:w="40" w:type="dxa"/>
          </w:tcPr>
          <w:p w14:paraId="11E69B75" w14:textId="77777777" w:rsidR="00BA628F" w:rsidRDefault="00BA628F">
            <w:pPr>
              <w:pStyle w:val="EMPTYCELLSTYLE"/>
            </w:pPr>
          </w:p>
        </w:tc>
        <w:tc>
          <w:tcPr>
            <w:tcW w:w="40" w:type="dxa"/>
          </w:tcPr>
          <w:p w14:paraId="11E69B76" w14:textId="77777777" w:rsidR="00BA628F" w:rsidRDefault="00BA628F">
            <w:pPr>
              <w:pStyle w:val="EMPTYCELLSTYLE"/>
            </w:pPr>
          </w:p>
        </w:tc>
        <w:tc>
          <w:tcPr>
            <w:tcW w:w="40" w:type="dxa"/>
          </w:tcPr>
          <w:p w14:paraId="11E69B77" w14:textId="77777777" w:rsidR="00BA628F" w:rsidRDefault="00BA628F">
            <w:pPr>
              <w:pStyle w:val="EMPTYCELLSTYLE"/>
            </w:pPr>
          </w:p>
        </w:tc>
        <w:tc>
          <w:tcPr>
            <w:tcW w:w="40" w:type="dxa"/>
          </w:tcPr>
          <w:p w14:paraId="11E69B78" w14:textId="77777777" w:rsidR="00BA628F" w:rsidRDefault="00BA628F">
            <w:pPr>
              <w:pStyle w:val="EMPTYCELLSTYLE"/>
            </w:pPr>
          </w:p>
        </w:tc>
        <w:tc>
          <w:tcPr>
            <w:tcW w:w="40" w:type="dxa"/>
            <w:gridSpan w:val="2"/>
          </w:tcPr>
          <w:p w14:paraId="11E69B79" w14:textId="77777777" w:rsidR="00BA628F" w:rsidRDefault="00BA628F">
            <w:pPr>
              <w:pStyle w:val="EMPTYCELLSTYLE"/>
            </w:pPr>
          </w:p>
        </w:tc>
        <w:tc>
          <w:tcPr>
            <w:tcW w:w="379" w:type="dxa"/>
            <w:gridSpan w:val="12"/>
          </w:tcPr>
          <w:p w14:paraId="11E69B7A" w14:textId="77777777" w:rsidR="00BA628F" w:rsidRDefault="00BA628F">
            <w:pPr>
              <w:pStyle w:val="EMPTYCELLSTYLE"/>
            </w:pPr>
          </w:p>
        </w:tc>
        <w:tc>
          <w:tcPr>
            <w:tcW w:w="59" w:type="dxa"/>
            <w:gridSpan w:val="2"/>
          </w:tcPr>
          <w:p w14:paraId="11E69B7B" w14:textId="77777777" w:rsidR="00BA628F" w:rsidRDefault="00BA628F">
            <w:pPr>
              <w:pStyle w:val="EMPTYCELLSTYLE"/>
            </w:pPr>
          </w:p>
        </w:tc>
        <w:tc>
          <w:tcPr>
            <w:tcW w:w="500" w:type="dxa"/>
            <w:gridSpan w:val="3"/>
          </w:tcPr>
          <w:p w14:paraId="11E69B7C" w14:textId="77777777" w:rsidR="00BA628F" w:rsidRDefault="00BA628F">
            <w:pPr>
              <w:pStyle w:val="EMPTYCELLSTYLE"/>
            </w:pPr>
          </w:p>
        </w:tc>
      </w:tr>
      <w:tr w:rsidR="00BA628F" w14:paraId="11E69B88" w14:textId="77777777" w:rsidTr="002C180E">
        <w:trPr>
          <w:gridAfter w:val="27"/>
          <w:wAfter w:w="1270" w:type="dxa"/>
          <w:trHeight w:hRule="exact" w:val="320"/>
        </w:trPr>
        <w:tc>
          <w:tcPr>
            <w:tcW w:w="450" w:type="dxa"/>
          </w:tcPr>
          <w:p w14:paraId="11E69B7E" w14:textId="77777777" w:rsidR="00BA628F" w:rsidRDefault="00BA628F">
            <w:pPr>
              <w:pStyle w:val="EMPTYCELLSTYLE"/>
            </w:pPr>
          </w:p>
        </w:tc>
        <w:tc>
          <w:tcPr>
            <w:tcW w:w="2220" w:type="dxa"/>
            <w:gridSpan w:val="18"/>
            <w:tcMar>
              <w:top w:w="0" w:type="dxa"/>
              <w:left w:w="0" w:type="dxa"/>
              <w:bottom w:w="0" w:type="dxa"/>
              <w:right w:w="0" w:type="dxa"/>
            </w:tcMar>
          </w:tcPr>
          <w:p w14:paraId="11E69B7F"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9B80" w14:textId="77777777" w:rsidR="00BA628F" w:rsidRDefault="0050071D">
            <w:r>
              <w:rPr>
                <w:rFonts w:ascii="DejaVu Sans" w:eastAsia="DejaVu Sans" w:hAnsi="DejaVu Sans" w:cs="DejaVu Sans"/>
                <w:b/>
                <w:color w:val="000000"/>
              </w:rPr>
              <w:t>Total Budget</w:t>
            </w:r>
          </w:p>
        </w:tc>
        <w:tc>
          <w:tcPr>
            <w:tcW w:w="80" w:type="dxa"/>
            <w:gridSpan w:val="2"/>
          </w:tcPr>
          <w:p w14:paraId="11E69B81" w14:textId="77777777" w:rsidR="00BA628F" w:rsidRDefault="00BA628F">
            <w:pPr>
              <w:pStyle w:val="EMPTYCELLSTYLE"/>
            </w:pPr>
          </w:p>
        </w:tc>
        <w:tc>
          <w:tcPr>
            <w:tcW w:w="5060" w:type="dxa"/>
            <w:gridSpan w:val="91"/>
            <w:tcMar>
              <w:top w:w="0" w:type="dxa"/>
              <w:left w:w="0" w:type="dxa"/>
              <w:bottom w:w="0" w:type="dxa"/>
              <w:right w:w="0" w:type="dxa"/>
            </w:tcMar>
          </w:tcPr>
          <w:p w14:paraId="11E69B82"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9B83" w14:textId="77777777" w:rsidR="00BA628F" w:rsidRDefault="00BA628F">
            <w:pPr>
              <w:pStyle w:val="EMPTYCELLSTYLE"/>
            </w:pPr>
          </w:p>
        </w:tc>
        <w:tc>
          <w:tcPr>
            <w:tcW w:w="40" w:type="dxa"/>
            <w:gridSpan w:val="2"/>
          </w:tcPr>
          <w:p w14:paraId="11E69B84" w14:textId="77777777" w:rsidR="00BA628F" w:rsidRDefault="00BA628F">
            <w:pPr>
              <w:pStyle w:val="EMPTYCELLSTYLE"/>
            </w:pPr>
          </w:p>
        </w:tc>
        <w:tc>
          <w:tcPr>
            <w:tcW w:w="379" w:type="dxa"/>
            <w:gridSpan w:val="13"/>
          </w:tcPr>
          <w:p w14:paraId="11E69B85" w14:textId="77777777" w:rsidR="00BA628F" w:rsidRDefault="00BA628F">
            <w:pPr>
              <w:pStyle w:val="EMPTYCELLSTYLE"/>
            </w:pPr>
          </w:p>
        </w:tc>
        <w:tc>
          <w:tcPr>
            <w:tcW w:w="59" w:type="dxa"/>
            <w:gridSpan w:val="4"/>
          </w:tcPr>
          <w:p w14:paraId="11E69B86" w14:textId="77777777" w:rsidR="00BA628F" w:rsidRDefault="00BA628F">
            <w:pPr>
              <w:pStyle w:val="EMPTYCELLSTYLE"/>
            </w:pPr>
          </w:p>
        </w:tc>
        <w:tc>
          <w:tcPr>
            <w:tcW w:w="40" w:type="dxa"/>
            <w:gridSpan w:val="3"/>
          </w:tcPr>
          <w:p w14:paraId="11E69B87" w14:textId="77777777" w:rsidR="00BA628F" w:rsidRDefault="00BA628F">
            <w:pPr>
              <w:pStyle w:val="EMPTYCELLSTYLE"/>
            </w:pPr>
          </w:p>
        </w:tc>
      </w:tr>
      <w:tr w:rsidR="00BA628F" w14:paraId="11E69BA7" w14:textId="77777777" w:rsidTr="002C180E">
        <w:trPr>
          <w:trHeight w:hRule="exact" w:val="80"/>
        </w:trPr>
        <w:tc>
          <w:tcPr>
            <w:tcW w:w="450" w:type="dxa"/>
          </w:tcPr>
          <w:p w14:paraId="11E69B89" w14:textId="77777777" w:rsidR="00BA628F" w:rsidRDefault="00BA628F">
            <w:pPr>
              <w:pStyle w:val="EMPTYCELLSTYLE"/>
            </w:pPr>
          </w:p>
        </w:tc>
        <w:tc>
          <w:tcPr>
            <w:tcW w:w="40" w:type="dxa"/>
            <w:gridSpan w:val="2"/>
          </w:tcPr>
          <w:p w14:paraId="11E69B8A" w14:textId="77777777" w:rsidR="00BA628F" w:rsidRDefault="00BA628F">
            <w:pPr>
              <w:pStyle w:val="EMPTYCELLSTYLE"/>
            </w:pPr>
          </w:p>
        </w:tc>
        <w:tc>
          <w:tcPr>
            <w:tcW w:w="380" w:type="dxa"/>
          </w:tcPr>
          <w:p w14:paraId="11E69B8B" w14:textId="77777777" w:rsidR="00BA628F" w:rsidRDefault="00BA628F">
            <w:pPr>
              <w:pStyle w:val="EMPTYCELLSTYLE"/>
            </w:pPr>
          </w:p>
        </w:tc>
        <w:tc>
          <w:tcPr>
            <w:tcW w:w="1470" w:type="dxa"/>
            <w:gridSpan w:val="11"/>
          </w:tcPr>
          <w:p w14:paraId="11E69B8C" w14:textId="77777777" w:rsidR="00BA628F" w:rsidRDefault="00BA628F">
            <w:pPr>
              <w:pStyle w:val="EMPTYCELLSTYLE"/>
            </w:pPr>
          </w:p>
        </w:tc>
        <w:tc>
          <w:tcPr>
            <w:tcW w:w="40" w:type="dxa"/>
            <w:gridSpan w:val="2"/>
          </w:tcPr>
          <w:p w14:paraId="11E69B8D" w14:textId="77777777" w:rsidR="00BA628F" w:rsidRDefault="00BA628F">
            <w:pPr>
              <w:pStyle w:val="EMPTYCELLSTYLE"/>
            </w:pPr>
          </w:p>
        </w:tc>
        <w:tc>
          <w:tcPr>
            <w:tcW w:w="760" w:type="dxa"/>
            <w:gridSpan w:val="9"/>
          </w:tcPr>
          <w:p w14:paraId="11E69B8E" w14:textId="77777777" w:rsidR="00BA628F" w:rsidRDefault="00BA628F">
            <w:pPr>
              <w:pStyle w:val="EMPTYCELLSTYLE"/>
            </w:pPr>
          </w:p>
        </w:tc>
        <w:tc>
          <w:tcPr>
            <w:tcW w:w="340" w:type="dxa"/>
            <w:gridSpan w:val="12"/>
          </w:tcPr>
          <w:p w14:paraId="11E69B8F" w14:textId="77777777" w:rsidR="00BA628F" w:rsidRDefault="00BA628F">
            <w:pPr>
              <w:pStyle w:val="EMPTYCELLSTYLE"/>
            </w:pPr>
          </w:p>
        </w:tc>
        <w:tc>
          <w:tcPr>
            <w:tcW w:w="520" w:type="dxa"/>
            <w:gridSpan w:val="6"/>
          </w:tcPr>
          <w:p w14:paraId="11E69B90" w14:textId="77777777" w:rsidR="00BA628F" w:rsidRDefault="00BA628F">
            <w:pPr>
              <w:pStyle w:val="EMPTYCELLSTYLE"/>
            </w:pPr>
          </w:p>
        </w:tc>
        <w:tc>
          <w:tcPr>
            <w:tcW w:w="440" w:type="dxa"/>
            <w:gridSpan w:val="14"/>
          </w:tcPr>
          <w:p w14:paraId="11E69B91" w14:textId="77777777" w:rsidR="00BA628F" w:rsidRDefault="00BA628F">
            <w:pPr>
              <w:pStyle w:val="EMPTYCELLSTYLE"/>
            </w:pPr>
          </w:p>
        </w:tc>
        <w:tc>
          <w:tcPr>
            <w:tcW w:w="340" w:type="dxa"/>
            <w:gridSpan w:val="2"/>
          </w:tcPr>
          <w:p w14:paraId="11E69B92" w14:textId="77777777" w:rsidR="00BA628F" w:rsidRDefault="00BA628F">
            <w:pPr>
              <w:pStyle w:val="EMPTYCELLSTYLE"/>
            </w:pPr>
          </w:p>
        </w:tc>
        <w:tc>
          <w:tcPr>
            <w:tcW w:w="60" w:type="dxa"/>
            <w:gridSpan w:val="2"/>
          </w:tcPr>
          <w:p w14:paraId="11E69B93" w14:textId="77777777" w:rsidR="00BA628F" w:rsidRDefault="00BA628F">
            <w:pPr>
              <w:pStyle w:val="EMPTYCELLSTYLE"/>
            </w:pPr>
          </w:p>
        </w:tc>
        <w:tc>
          <w:tcPr>
            <w:tcW w:w="200" w:type="dxa"/>
            <w:gridSpan w:val="2"/>
          </w:tcPr>
          <w:p w14:paraId="11E69B94" w14:textId="77777777" w:rsidR="00BA628F" w:rsidRDefault="00BA628F">
            <w:pPr>
              <w:pStyle w:val="EMPTYCELLSTYLE"/>
            </w:pPr>
          </w:p>
        </w:tc>
        <w:tc>
          <w:tcPr>
            <w:tcW w:w="880" w:type="dxa"/>
            <w:gridSpan w:val="24"/>
          </w:tcPr>
          <w:p w14:paraId="11E69B95" w14:textId="77777777" w:rsidR="00BA628F" w:rsidRDefault="00BA628F">
            <w:pPr>
              <w:pStyle w:val="EMPTYCELLSTYLE"/>
            </w:pPr>
          </w:p>
        </w:tc>
        <w:tc>
          <w:tcPr>
            <w:tcW w:w="180" w:type="dxa"/>
            <w:gridSpan w:val="5"/>
          </w:tcPr>
          <w:p w14:paraId="11E69B96" w14:textId="77777777" w:rsidR="00BA628F" w:rsidRDefault="00BA628F">
            <w:pPr>
              <w:pStyle w:val="EMPTYCELLSTYLE"/>
            </w:pPr>
          </w:p>
        </w:tc>
        <w:tc>
          <w:tcPr>
            <w:tcW w:w="80" w:type="dxa"/>
            <w:gridSpan w:val="2"/>
          </w:tcPr>
          <w:p w14:paraId="11E69B97" w14:textId="77777777" w:rsidR="00BA628F" w:rsidRDefault="00BA628F">
            <w:pPr>
              <w:pStyle w:val="EMPTYCELLSTYLE"/>
            </w:pPr>
          </w:p>
        </w:tc>
        <w:tc>
          <w:tcPr>
            <w:tcW w:w="160" w:type="dxa"/>
            <w:gridSpan w:val="7"/>
          </w:tcPr>
          <w:p w14:paraId="11E69B98" w14:textId="77777777" w:rsidR="00BA628F" w:rsidRDefault="00BA628F">
            <w:pPr>
              <w:pStyle w:val="EMPTYCELLSTYLE"/>
            </w:pPr>
          </w:p>
        </w:tc>
        <w:tc>
          <w:tcPr>
            <w:tcW w:w="720" w:type="dxa"/>
            <w:gridSpan w:val="18"/>
          </w:tcPr>
          <w:p w14:paraId="11E69B99" w14:textId="77777777" w:rsidR="00BA628F" w:rsidRDefault="00BA628F">
            <w:pPr>
              <w:pStyle w:val="EMPTYCELLSTYLE"/>
            </w:pPr>
          </w:p>
        </w:tc>
        <w:tc>
          <w:tcPr>
            <w:tcW w:w="240" w:type="dxa"/>
            <w:gridSpan w:val="3"/>
          </w:tcPr>
          <w:p w14:paraId="11E69B9A" w14:textId="77777777" w:rsidR="00BA628F" w:rsidRDefault="00BA628F">
            <w:pPr>
              <w:pStyle w:val="EMPTYCELLSTYLE"/>
            </w:pPr>
          </w:p>
        </w:tc>
        <w:tc>
          <w:tcPr>
            <w:tcW w:w="40" w:type="dxa"/>
          </w:tcPr>
          <w:p w14:paraId="11E69B9B" w14:textId="77777777" w:rsidR="00BA628F" w:rsidRDefault="00BA628F">
            <w:pPr>
              <w:pStyle w:val="EMPTYCELLSTYLE"/>
            </w:pPr>
          </w:p>
        </w:tc>
        <w:tc>
          <w:tcPr>
            <w:tcW w:w="100" w:type="dxa"/>
            <w:gridSpan w:val="2"/>
          </w:tcPr>
          <w:p w14:paraId="11E69B9C" w14:textId="77777777" w:rsidR="00BA628F" w:rsidRDefault="00BA628F">
            <w:pPr>
              <w:pStyle w:val="EMPTYCELLSTYLE"/>
            </w:pPr>
          </w:p>
        </w:tc>
        <w:tc>
          <w:tcPr>
            <w:tcW w:w="1200" w:type="dxa"/>
            <w:gridSpan w:val="10"/>
          </w:tcPr>
          <w:p w14:paraId="11E69B9D" w14:textId="77777777" w:rsidR="00BA628F" w:rsidRDefault="00BA628F">
            <w:pPr>
              <w:pStyle w:val="EMPTYCELLSTYLE"/>
            </w:pPr>
          </w:p>
        </w:tc>
        <w:tc>
          <w:tcPr>
            <w:tcW w:w="2480" w:type="dxa"/>
            <w:gridSpan w:val="55"/>
          </w:tcPr>
          <w:p w14:paraId="11E69B9E" w14:textId="77777777" w:rsidR="00BA628F" w:rsidRDefault="00BA628F">
            <w:pPr>
              <w:pStyle w:val="EMPTYCELLSTYLE"/>
            </w:pPr>
          </w:p>
        </w:tc>
        <w:tc>
          <w:tcPr>
            <w:tcW w:w="40" w:type="dxa"/>
          </w:tcPr>
          <w:p w14:paraId="11E69B9F" w14:textId="77777777" w:rsidR="00BA628F" w:rsidRDefault="00BA628F">
            <w:pPr>
              <w:pStyle w:val="EMPTYCELLSTYLE"/>
            </w:pPr>
          </w:p>
        </w:tc>
        <w:tc>
          <w:tcPr>
            <w:tcW w:w="40" w:type="dxa"/>
          </w:tcPr>
          <w:p w14:paraId="11E69BA0" w14:textId="77777777" w:rsidR="00BA628F" w:rsidRDefault="00BA628F">
            <w:pPr>
              <w:pStyle w:val="EMPTYCELLSTYLE"/>
            </w:pPr>
          </w:p>
        </w:tc>
        <w:tc>
          <w:tcPr>
            <w:tcW w:w="40" w:type="dxa"/>
          </w:tcPr>
          <w:p w14:paraId="11E69BA1" w14:textId="77777777" w:rsidR="00BA628F" w:rsidRDefault="00BA628F">
            <w:pPr>
              <w:pStyle w:val="EMPTYCELLSTYLE"/>
            </w:pPr>
          </w:p>
        </w:tc>
        <w:tc>
          <w:tcPr>
            <w:tcW w:w="40" w:type="dxa"/>
          </w:tcPr>
          <w:p w14:paraId="11E69BA2" w14:textId="77777777" w:rsidR="00BA628F" w:rsidRDefault="00BA628F">
            <w:pPr>
              <w:pStyle w:val="EMPTYCELLSTYLE"/>
            </w:pPr>
          </w:p>
        </w:tc>
        <w:tc>
          <w:tcPr>
            <w:tcW w:w="40" w:type="dxa"/>
            <w:gridSpan w:val="2"/>
          </w:tcPr>
          <w:p w14:paraId="11E69BA3" w14:textId="77777777" w:rsidR="00BA628F" w:rsidRDefault="00BA628F">
            <w:pPr>
              <w:pStyle w:val="EMPTYCELLSTYLE"/>
            </w:pPr>
          </w:p>
        </w:tc>
        <w:tc>
          <w:tcPr>
            <w:tcW w:w="379" w:type="dxa"/>
            <w:gridSpan w:val="12"/>
          </w:tcPr>
          <w:p w14:paraId="11E69BA4" w14:textId="77777777" w:rsidR="00BA628F" w:rsidRDefault="00BA628F">
            <w:pPr>
              <w:pStyle w:val="EMPTYCELLSTYLE"/>
            </w:pPr>
          </w:p>
        </w:tc>
        <w:tc>
          <w:tcPr>
            <w:tcW w:w="59" w:type="dxa"/>
            <w:gridSpan w:val="2"/>
          </w:tcPr>
          <w:p w14:paraId="11E69BA5" w14:textId="77777777" w:rsidR="00BA628F" w:rsidRDefault="00BA628F">
            <w:pPr>
              <w:pStyle w:val="EMPTYCELLSTYLE"/>
            </w:pPr>
          </w:p>
        </w:tc>
        <w:tc>
          <w:tcPr>
            <w:tcW w:w="500" w:type="dxa"/>
            <w:gridSpan w:val="3"/>
          </w:tcPr>
          <w:p w14:paraId="11E69BA6" w14:textId="77777777" w:rsidR="00BA628F" w:rsidRDefault="00BA628F">
            <w:pPr>
              <w:pStyle w:val="EMPTYCELLSTYLE"/>
            </w:pPr>
          </w:p>
        </w:tc>
      </w:tr>
      <w:tr w:rsidR="00BA628F" w14:paraId="11E69BB2" w14:textId="77777777" w:rsidTr="002C180E">
        <w:trPr>
          <w:gridAfter w:val="27"/>
          <w:wAfter w:w="1270" w:type="dxa"/>
          <w:trHeight w:hRule="exact" w:val="300"/>
        </w:trPr>
        <w:tc>
          <w:tcPr>
            <w:tcW w:w="450" w:type="dxa"/>
          </w:tcPr>
          <w:p w14:paraId="11E69BA8" w14:textId="77777777" w:rsidR="00BA628F" w:rsidRDefault="00BA628F">
            <w:pPr>
              <w:pStyle w:val="EMPTYCELLSTYLE"/>
            </w:pPr>
          </w:p>
        </w:tc>
        <w:tc>
          <w:tcPr>
            <w:tcW w:w="2220" w:type="dxa"/>
            <w:gridSpan w:val="18"/>
            <w:tcMar>
              <w:top w:w="0" w:type="dxa"/>
              <w:left w:w="0" w:type="dxa"/>
              <w:bottom w:w="0" w:type="dxa"/>
              <w:right w:w="0" w:type="dxa"/>
            </w:tcMar>
          </w:tcPr>
          <w:p w14:paraId="11E69BA9"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9BAA" w14:textId="77777777" w:rsidR="00BA628F" w:rsidRDefault="0050071D">
            <w:r>
              <w:rPr>
                <w:rFonts w:ascii="DejaVu Sans" w:eastAsia="DejaVu Sans" w:hAnsi="DejaVu Sans" w:cs="DejaVu Sans"/>
                <w:color w:val="000000"/>
                <w:sz w:val="18"/>
              </w:rPr>
              <w:t>$ 0.00</w:t>
            </w:r>
          </w:p>
        </w:tc>
        <w:tc>
          <w:tcPr>
            <w:tcW w:w="80" w:type="dxa"/>
            <w:gridSpan w:val="2"/>
          </w:tcPr>
          <w:p w14:paraId="11E69BAB" w14:textId="77777777" w:rsidR="00BA628F" w:rsidRDefault="00BA628F">
            <w:pPr>
              <w:pStyle w:val="EMPTYCELLSTYLE"/>
            </w:pPr>
          </w:p>
        </w:tc>
        <w:tc>
          <w:tcPr>
            <w:tcW w:w="5060" w:type="dxa"/>
            <w:gridSpan w:val="91"/>
            <w:tcMar>
              <w:top w:w="0" w:type="dxa"/>
              <w:left w:w="0" w:type="dxa"/>
              <w:bottom w:w="0" w:type="dxa"/>
              <w:right w:w="0" w:type="dxa"/>
            </w:tcMar>
          </w:tcPr>
          <w:p w14:paraId="11E69BAC" w14:textId="77777777" w:rsidR="00BA628F" w:rsidRDefault="0050071D">
            <w:r>
              <w:rPr>
                <w:rFonts w:ascii="DejaVu Sans" w:eastAsia="DejaVu Sans" w:hAnsi="DejaVu Sans" w:cs="DejaVu Sans"/>
                <w:color w:val="000000"/>
                <w:sz w:val="18"/>
              </w:rPr>
              <w:t>$ 0.00</w:t>
            </w:r>
          </w:p>
        </w:tc>
        <w:tc>
          <w:tcPr>
            <w:tcW w:w="40" w:type="dxa"/>
            <w:gridSpan w:val="2"/>
          </w:tcPr>
          <w:p w14:paraId="11E69BAD" w14:textId="77777777" w:rsidR="00BA628F" w:rsidRDefault="00BA628F">
            <w:pPr>
              <w:pStyle w:val="EMPTYCELLSTYLE"/>
            </w:pPr>
          </w:p>
        </w:tc>
        <w:tc>
          <w:tcPr>
            <w:tcW w:w="40" w:type="dxa"/>
            <w:gridSpan w:val="2"/>
          </w:tcPr>
          <w:p w14:paraId="11E69BAE" w14:textId="77777777" w:rsidR="00BA628F" w:rsidRDefault="00BA628F">
            <w:pPr>
              <w:pStyle w:val="EMPTYCELLSTYLE"/>
            </w:pPr>
          </w:p>
        </w:tc>
        <w:tc>
          <w:tcPr>
            <w:tcW w:w="379" w:type="dxa"/>
            <w:gridSpan w:val="13"/>
          </w:tcPr>
          <w:p w14:paraId="11E69BAF" w14:textId="77777777" w:rsidR="00BA628F" w:rsidRDefault="00BA628F">
            <w:pPr>
              <w:pStyle w:val="EMPTYCELLSTYLE"/>
            </w:pPr>
          </w:p>
        </w:tc>
        <w:tc>
          <w:tcPr>
            <w:tcW w:w="59" w:type="dxa"/>
            <w:gridSpan w:val="4"/>
          </w:tcPr>
          <w:p w14:paraId="11E69BB0" w14:textId="77777777" w:rsidR="00BA628F" w:rsidRDefault="00BA628F">
            <w:pPr>
              <w:pStyle w:val="EMPTYCELLSTYLE"/>
            </w:pPr>
          </w:p>
        </w:tc>
        <w:tc>
          <w:tcPr>
            <w:tcW w:w="40" w:type="dxa"/>
            <w:gridSpan w:val="3"/>
          </w:tcPr>
          <w:p w14:paraId="11E69BB1" w14:textId="77777777" w:rsidR="00BA628F" w:rsidRDefault="00BA628F">
            <w:pPr>
              <w:pStyle w:val="EMPTYCELLSTYLE"/>
            </w:pPr>
          </w:p>
        </w:tc>
      </w:tr>
      <w:tr w:rsidR="00BA628F" w14:paraId="11E69BD1" w14:textId="77777777" w:rsidTr="002C180E">
        <w:trPr>
          <w:trHeight w:hRule="exact" w:val="80"/>
        </w:trPr>
        <w:tc>
          <w:tcPr>
            <w:tcW w:w="450" w:type="dxa"/>
          </w:tcPr>
          <w:p w14:paraId="11E69BB3" w14:textId="77777777" w:rsidR="00BA628F" w:rsidRDefault="00BA628F">
            <w:pPr>
              <w:pStyle w:val="EMPTYCELLSTYLE"/>
            </w:pPr>
          </w:p>
        </w:tc>
        <w:tc>
          <w:tcPr>
            <w:tcW w:w="40" w:type="dxa"/>
            <w:gridSpan w:val="2"/>
          </w:tcPr>
          <w:p w14:paraId="11E69BB4" w14:textId="77777777" w:rsidR="00BA628F" w:rsidRDefault="00BA628F">
            <w:pPr>
              <w:pStyle w:val="EMPTYCELLSTYLE"/>
            </w:pPr>
          </w:p>
        </w:tc>
        <w:tc>
          <w:tcPr>
            <w:tcW w:w="380" w:type="dxa"/>
          </w:tcPr>
          <w:p w14:paraId="11E69BB5" w14:textId="77777777" w:rsidR="00BA628F" w:rsidRDefault="00BA628F">
            <w:pPr>
              <w:pStyle w:val="EMPTYCELLSTYLE"/>
            </w:pPr>
          </w:p>
        </w:tc>
        <w:tc>
          <w:tcPr>
            <w:tcW w:w="1470" w:type="dxa"/>
            <w:gridSpan w:val="11"/>
          </w:tcPr>
          <w:p w14:paraId="11E69BB6" w14:textId="77777777" w:rsidR="00BA628F" w:rsidRDefault="00BA628F">
            <w:pPr>
              <w:pStyle w:val="EMPTYCELLSTYLE"/>
            </w:pPr>
          </w:p>
        </w:tc>
        <w:tc>
          <w:tcPr>
            <w:tcW w:w="40" w:type="dxa"/>
            <w:gridSpan w:val="2"/>
          </w:tcPr>
          <w:p w14:paraId="11E69BB7" w14:textId="77777777" w:rsidR="00BA628F" w:rsidRDefault="00BA628F">
            <w:pPr>
              <w:pStyle w:val="EMPTYCELLSTYLE"/>
            </w:pPr>
          </w:p>
        </w:tc>
        <w:tc>
          <w:tcPr>
            <w:tcW w:w="760" w:type="dxa"/>
            <w:gridSpan w:val="9"/>
          </w:tcPr>
          <w:p w14:paraId="11E69BB8" w14:textId="77777777" w:rsidR="00BA628F" w:rsidRDefault="00BA628F">
            <w:pPr>
              <w:pStyle w:val="EMPTYCELLSTYLE"/>
            </w:pPr>
          </w:p>
        </w:tc>
        <w:tc>
          <w:tcPr>
            <w:tcW w:w="340" w:type="dxa"/>
            <w:gridSpan w:val="12"/>
          </w:tcPr>
          <w:p w14:paraId="11E69BB9" w14:textId="77777777" w:rsidR="00BA628F" w:rsidRDefault="00BA628F">
            <w:pPr>
              <w:pStyle w:val="EMPTYCELLSTYLE"/>
            </w:pPr>
          </w:p>
        </w:tc>
        <w:tc>
          <w:tcPr>
            <w:tcW w:w="520" w:type="dxa"/>
            <w:gridSpan w:val="6"/>
          </w:tcPr>
          <w:p w14:paraId="11E69BBA" w14:textId="77777777" w:rsidR="00BA628F" w:rsidRDefault="00BA628F">
            <w:pPr>
              <w:pStyle w:val="EMPTYCELLSTYLE"/>
            </w:pPr>
          </w:p>
        </w:tc>
        <w:tc>
          <w:tcPr>
            <w:tcW w:w="440" w:type="dxa"/>
            <w:gridSpan w:val="14"/>
          </w:tcPr>
          <w:p w14:paraId="11E69BBB" w14:textId="77777777" w:rsidR="00BA628F" w:rsidRDefault="00BA628F">
            <w:pPr>
              <w:pStyle w:val="EMPTYCELLSTYLE"/>
            </w:pPr>
          </w:p>
        </w:tc>
        <w:tc>
          <w:tcPr>
            <w:tcW w:w="340" w:type="dxa"/>
            <w:gridSpan w:val="2"/>
          </w:tcPr>
          <w:p w14:paraId="11E69BBC" w14:textId="77777777" w:rsidR="00BA628F" w:rsidRDefault="00BA628F">
            <w:pPr>
              <w:pStyle w:val="EMPTYCELLSTYLE"/>
            </w:pPr>
          </w:p>
        </w:tc>
        <w:tc>
          <w:tcPr>
            <w:tcW w:w="60" w:type="dxa"/>
            <w:gridSpan w:val="2"/>
          </w:tcPr>
          <w:p w14:paraId="11E69BBD" w14:textId="77777777" w:rsidR="00BA628F" w:rsidRDefault="00BA628F">
            <w:pPr>
              <w:pStyle w:val="EMPTYCELLSTYLE"/>
            </w:pPr>
          </w:p>
        </w:tc>
        <w:tc>
          <w:tcPr>
            <w:tcW w:w="200" w:type="dxa"/>
            <w:gridSpan w:val="2"/>
          </w:tcPr>
          <w:p w14:paraId="11E69BBE" w14:textId="77777777" w:rsidR="00BA628F" w:rsidRDefault="00BA628F">
            <w:pPr>
              <w:pStyle w:val="EMPTYCELLSTYLE"/>
            </w:pPr>
          </w:p>
        </w:tc>
        <w:tc>
          <w:tcPr>
            <w:tcW w:w="880" w:type="dxa"/>
            <w:gridSpan w:val="24"/>
          </w:tcPr>
          <w:p w14:paraId="11E69BBF" w14:textId="77777777" w:rsidR="00BA628F" w:rsidRDefault="00BA628F">
            <w:pPr>
              <w:pStyle w:val="EMPTYCELLSTYLE"/>
            </w:pPr>
          </w:p>
        </w:tc>
        <w:tc>
          <w:tcPr>
            <w:tcW w:w="180" w:type="dxa"/>
            <w:gridSpan w:val="5"/>
          </w:tcPr>
          <w:p w14:paraId="11E69BC0" w14:textId="77777777" w:rsidR="00BA628F" w:rsidRDefault="00BA628F">
            <w:pPr>
              <w:pStyle w:val="EMPTYCELLSTYLE"/>
            </w:pPr>
          </w:p>
        </w:tc>
        <w:tc>
          <w:tcPr>
            <w:tcW w:w="80" w:type="dxa"/>
            <w:gridSpan w:val="2"/>
          </w:tcPr>
          <w:p w14:paraId="11E69BC1" w14:textId="77777777" w:rsidR="00BA628F" w:rsidRDefault="00BA628F">
            <w:pPr>
              <w:pStyle w:val="EMPTYCELLSTYLE"/>
            </w:pPr>
          </w:p>
        </w:tc>
        <w:tc>
          <w:tcPr>
            <w:tcW w:w="160" w:type="dxa"/>
            <w:gridSpan w:val="7"/>
          </w:tcPr>
          <w:p w14:paraId="11E69BC2" w14:textId="77777777" w:rsidR="00BA628F" w:rsidRDefault="00BA628F">
            <w:pPr>
              <w:pStyle w:val="EMPTYCELLSTYLE"/>
            </w:pPr>
          </w:p>
        </w:tc>
        <w:tc>
          <w:tcPr>
            <w:tcW w:w="720" w:type="dxa"/>
            <w:gridSpan w:val="18"/>
          </w:tcPr>
          <w:p w14:paraId="11E69BC3" w14:textId="77777777" w:rsidR="00BA628F" w:rsidRDefault="00BA628F">
            <w:pPr>
              <w:pStyle w:val="EMPTYCELLSTYLE"/>
            </w:pPr>
          </w:p>
        </w:tc>
        <w:tc>
          <w:tcPr>
            <w:tcW w:w="240" w:type="dxa"/>
            <w:gridSpan w:val="3"/>
          </w:tcPr>
          <w:p w14:paraId="11E69BC4" w14:textId="77777777" w:rsidR="00BA628F" w:rsidRDefault="00BA628F">
            <w:pPr>
              <w:pStyle w:val="EMPTYCELLSTYLE"/>
            </w:pPr>
          </w:p>
        </w:tc>
        <w:tc>
          <w:tcPr>
            <w:tcW w:w="40" w:type="dxa"/>
          </w:tcPr>
          <w:p w14:paraId="11E69BC5" w14:textId="77777777" w:rsidR="00BA628F" w:rsidRDefault="00BA628F">
            <w:pPr>
              <w:pStyle w:val="EMPTYCELLSTYLE"/>
            </w:pPr>
          </w:p>
        </w:tc>
        <w:tc>
          <w:tcPr>
            <w:tcW w:w="100" w:type="dxa"/>
            <w:gridSpan w:val="2"/>
          </w:tcPr>
          <w:p w14:paraId="11E69BC6" w14:textId="77777777" w:rsidR="00BA628F" w:rsidRDefault="00BA628F">
            <w:pPr>
              <w:pStyle w:val="EMPTYCELLSTYLE"/>
            </w:pPr>
          </w:p>
        </w:tc>
        <w:tc>
          <w:tcPr>
            <w:tcW w:w="1200" w:type="dxa"/>
            <w:gridSpan w:val="10"/>
          </w:tcPr>
          <w:p w14:paraId="11E69BC7" w14:textId="77777777" w:rsidR="00BA628F" w:rsidRDefault="00BA628F">
            <w:pPr>
              <w:pStyle w:val="EMPTYCELLSTYLE"/>
            </w:pPr>
          </w:p>
        </w:tc>
        <w:tc>
          <w:tcPr>
            <w:tcW w:w="2480" w:type="dxa"/>
            <w:gridSpan w:val="55"/>
          </w:tcPr>
          <w:p w14:paraId="11E69BC8" w14:textId="77777777" w:rsidR="00BA628F" w:rsidRDefault="00BA628F">
            <w:pPr>
              <w:pStyle w:val="EMPTYCELLSTYLE"/>
            </w:pPr>
          </w:p>
        </w:tc>
        <w:tc>
          <w:tcPr>
            <w:tcW w:w="40" w:type="dxa"/>
          </w:tcPr>
          <w:p w14:paraId="11E69BC9" w14:textId="77777777" w:rsidR="00BA628F" w:rsidRDefault="00BA628F">
            <w:pPr>
              <w:pStyle w:val="EMPTYCELLSTYLE"/>
            </w:pPr>
          </w:p>
        </w:tc>
        <w:tc>
          <w:tcPr>
            <w:tcW w:w="40" w:type="dxa"/>
          </w:tcPr>
          <w:p w14:paraId="11E69BCA" w14:textId="77777777" w:rsidR="00BA628F" w:rsidRDefault="00BA628F">
            <w:pPr>
              <w:pStyle w:val="EMPTYCELLSTYLE"/>
            </w:pPr>
          </w:p>
        </w:tc>
        <w:tc>
          <w:tcPr>
            <w:tcW w:w="40" w:type="dxa"/>
          </w:tcPr>
          <w:p w14:paraId="11E69BCB" w14:textId="77777777" w:rsidR="00BA628F" w:rsidRDefault="00BA628F">
            <w:pPr>
              <w:pStyle w:val="EMPTYCELLSTYLE"/>
            </w:pPr>
          </w:p>
        </w:tc>
        <w:tc>
          <w:tcPr>
            <w:tcW w:w="40" w:type="dxa"/>
          </w:tcPr>
          <w:p w14:paraId="11E69BCC" w14:textId="77777777" w:rsidR="00BA628F" w:rsidRDefault="00BA628F">
            <w:pPr>
              <w:pStyle w:val="EMPTYCELLSTYLE"/>
            </w:pPr>
          </w:p>
        </w:tc>
        <w:tc>
          <w:tcPr>
            <w:tcW w:w="40" w:type="dxa"/>
            <w:gridSpan w:val="2"/>
          </w:tcPr>
          <w:p w14:paraId="11E69BCD" w14:textId="77777777" w:rsidR="00BA628F" w:rsidRDefault="00BA628F">
            <w:pPr>
              <w:pStyle w:val="EMPTYCELLSTYLE"/>
            </w:pPr>
          </w:p>
        </w:tc>
        <w:tc>
          <w:tcPr>
            <w:tcW w:w="379" w:type="dxa"/>
            <w:gridSpan w:val="12"/>
          </w:tcPr>
          <w:p w14:paraId="11E69BCE" w14:textId="77777777" w:rsidR="00BA628F" w:rsidRDefault="00BA628F">
            <w:pPr>
              <w:pStyle w:val="EMPTYCELLSTYLE"/>
            </w:pPr>
          </w:p>
        </w:tc>
        <w:tc>
          <w:tcPr>
            <w:tcW w:w="59" w:type="dxa"/>
            <w:gridSpan w:val="2"/>
          </w:tcPr>
          <w:p w14:paraId="11E69BCF" w14:textId="77777777" w:rsidR="00BA628F" w:rsidRDefault="00BA628F">
            <w:pPr>
              <w:pStyle w:val="EMPTYCELLSTYLE"/>
            </w:pPr>
          </w:p>
        </w:tc>
        <w:tc>
          <w:tcPr>
            <w:tcW w:w="500" w:type="dxa"/>
            <w:gridSpan w:val="3"/>
          </w:tcPr>
          <w:p w14:paraId="11E69BD0" w14:textId="77777777" w:rsidR="00BA628F" w:rsidRDefault="00BA628F">
            <w:pPr>
              <w:pStyle w:val="EMPTYCELLSTYLE"/>
            </w:pPr>
          </w:p>
        </w:tc>
      </w:tr>
      <w:tr w:rsidR="00BA628F" w14:paraId="11E69BDC" w14:textId="77777777" w:rsidTr="002C180E">
        <w:trPr>
          <w:gridAfter w:val="27"/>
          <w:wAfter w:w="1270" w:type="dxa"/>
          <w:trHeight w:hRule="exact" w:val="300"/>
        </w:trPr>
        <w:tc>
          <w:tcPr>
            <w:tcW w:w="450" w:type="dxa"/>
          </w:tcPr>
          <w:p w14:paraId="11E69BD2" w14:textId="77777777" w:rsidR="00BA628F" w:rsidRDefault="00BA628F">
            <w:pPr>
              <w:pStyle w:val="EMPTYCELLSTYLE"/>
            </w:pPr>
          </w:p>
        </w:tc>
        <w:tc>
          <w:tcPr>
            <w:tcW w:w="2220" w:type="dxa"/>
            <w:gridSpan w:val="18"/>
            <w:tcMar>
              <w:top w:w="0" w:type="dxa"/>
              <w:left w:w="0" w:type="dxa"/>
              <w:bottom w:w="0" w:type="dxa"/>
              <w:right w:w="0" w:type="dxa"/>
            </w:tcMar>
          </w:tcPr>
          <w:p w14:paraId="11E69BD3"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9BD4" w14:textId="77777777" w:rsidR="00BA628F" w:rsidRDefault="0050071D">
            <w:r>
              <w:rPr>
                <w:rFonts w:ascii="DejaVu Sans" w:eastAsia="DejaVu Sans" w:hAnsi="DejaVu Sans" w:cs="DejaVu Sans"/>
                <w:color w:val="000000"/>
                <w:sz w:val="18"/>
              </w:rPr>
              <w:t>$ 364,516.76</w:t>
            </w:r>
          </w:p>
        </w:tc>
        <w:tc>
          <w:tcPr>
            <w:tcW w:w="80" w:type="dxa"/>
            <w:gridSpan w:val="2"/>
          </w:tcPr>
          <w:p w14:paraId="11E69BD5" w14:textId="77777777" w:rsidR="00BA628F" w:rsidRDefault="00BA628F">
            <w:pPr>
              <w:pStyle w:val="EMPTYCELLSTYLE"/>
            </w:pPr>
          </w:p>
        </w:tc>
        <w:tc>
          <w:tcPr>
            <w:tcW w:w="5060" w:type="dxa"/>
            <w:gridSpan w:val="91"/>
            <w:tcMar>
              <w:top w:w="0" w:type="dxa"/>
              <w:left w:w="0" w:type="dxa"/>
              <w:bottom w:w="0" w:type="dxa"/>
              <w:right w:w="0" w:type="dxa"/>
            </w:tcMar>
          </w:tcPr>
          <w:p w14:paraId="11E69BD6" w14:textId="77777777" w:rsidR="00BA628F" w:rsidRDefault="0050071D">
            <w:r>
              <w:rPr>
                <w:rFonts w:ascii="DejaVu Sans" w:eastAsia="DejaVu Sans" w:hAnsi="DejaVu Sans" w:cs="DejaVu Sans"/>
                <w:color w:val="000000"/>
                <w:sz w:val="18"/>
              </w:rPr>
              <w:t>$ 0.00</w:t>
            </w:r>
          </w:p>
        </w:tc>
        <w:tc>
          <w:tcPr>
            <w:tcW w:w="40" w:type="dxa"/>
            <w:gridSpan w:val="2"/>
          </w:tcPr>
          <w:p w14:paraId="11E69BD7" w14:textId="77777777" w:rsidR="00BA628F" w:rsidRDefault="00BA628F">
            <w:pPr>
              <w:pStyle w:val="EMPTYCELLSTYLE"/>
            </w:pPr>
          </w:p>
        </w:tc>
        <w:tc>
          <w:tcPr>
            <w:tcW w:w="40" w:type="dxa"/>
            <w:gridSpan w:val="2"/>
          </w:tcPr>
          <w:p w14:paraId="11E69BD8" w14:textId="77777777" w:rsidR="00BA628F" w:rsidRDefault="00BA628F">
            <w:pPr>
              <w:pStyle w:val="EMPTYCELLSTYLE"/>
            </w:pPr>
          </w:p>
        </w:tc>
        <w:tc>
          <w:tcPr>
            <w:tcW w:w="379" w:type="dxa"/>
            <w:gridSpan w:val="13"/>
          </w:tcPr>
          <w:p w14:paraId="11E69BD9" w14:textId="77777777" w:rsidR="00BA628F" w:rsidRDefault="00BA628F">
            <w:pPr>
              <w:pStyle w:val="EMPTYCELLSTYLE"/>
            </w:pPr>
          </w:p>
        </w:tc>
        <w:tc>
          <w:tcPr>
            <w:tcW w:w="59" w:type="dxa"/>
            <w:gridSpan w:val="4"/>
          </w:tcPr>
          <w:p w14:paraId="11E69BDA" w14:textId="77777777" w:rsidR="00BA628F" w:rsidRDefault="00BA628F">
            <w:pPr>
              <w:pStyle w:val="EMPTYCELLSTYLE"/>
            </w:pPr>
          </w:p>
        </w:tc>
        <w:tc>
          <w:tcPr>
            <w:tcW w:w="40" w:type="dxa"/>
            <w:gridSpan w:val="3"/>
          </w:tcPr>
          <w:p w14:paraId="11E69BDB" w14:textId="77777777" w:rsidR="00BA628F" w:rsidRDefault="00BA628F">
            <w:pPr>
              <w:pStyle w:val="EMPTYCELLSTYLE"/>
            </w:pPr>
          </w:p>
        </w:tc>
      </w:tr>
      <w:tr w:rsidR="00BA628F" w14:paraId="11E69BFB" w14:textId="77777777" w:rsidTr="002C180E">
        <w:trPr>
          <w:trHeight w:hRule="exact" w:val="80"/>
        </w:trPr>
        <w:tc>
          <w:tcPr>
            <w:tcW w:w="450" w:type="dxa"/>
          </w:tcPr>
          <w:p w14:paraId="11E69BDD" w14:textId="77777777" w:rsidR="00BA628F" w:rsidRDefault="00BA628F">
            <w:pPr>
              <w:pStyle w:val="EMPTYCELLSTYLE"/>
            </w:pPr>
          </w:p>
        </w:tc>
        <w:tc>
          <w:tcPr>
            <w:tcW w:w="40" w:type="dxa"/>
            <w:gridSpan w:val="2"/>
          </w:tcPr>
          <w:p w14:paraId="11E69BDE" w14:textId="77777777" w:rsidR="00BA628F" w:rsidRDefault="00BA628F">
            <w:pPr>
              <w:pStyle w:val="EMPTYCELLSTYLE"/>
            </w:pPr>
          </w:p>
        </w:tc>
        <w:tc>
          <w:tcPr>
            <w:tcW w:w="380" w:type="dxa"/>
          </w:tcPr>
          <w:p w14:paraId="11E69BDF" w14:textId="77777777" w:rsidR="00BA628F" w:rsidRDefault="00BA628F">
            <w:pPr>
              <w:pStyle w:val="EMPTYCELLSTYLE"/>
            </w:pPr>
          </w:p>
        </w:tc>
        <w:tc>
          <w:tcPr>
            <w:tcW w:w="1470" w:type="dxa"/>
            <w:gridSpan w:val="11"/>
          </w:tcPr>
          <w:p w14:paraId="11E69BE0" w14:textId="77777777" w:rsidR="00BA628F" w:rsidRDefault="00BA628F">
            <w:pPr>
              <w:pStyle w:val="EMPTYCELLSTYLE"/>
            </w:pPr>
          </w:p>
        </w:tc>
        <w:tc>
          <w:tcPr>
            <w:tcW w:w="40" w:type="dxa"/>
            <w:gridSpan w:val="2"/>
          </w:tcPr>
          <w:p w14:paraId="11E69BE1" w14:textId="77777777" w:rsidR="00BA628F" w:rsidRDefault="00BA628F">
            <w:pPr>
              <w:pStyle w:val="EMPTYCELLSTYLE"/>
            </w:pPr>
          </w:p>
        </w:tc>
        <w:tc>
          <w:tcPr>
            <w:tcW w:w="760" w:type="dxa"/>
            <w:gridSpan w:val="9"/>
          </w:tcPr>
          <w:p w14:paraId="11E69BE2" w14:textId="77777777" w:rsidR="00BA628F" w:rsidRDefault="00BA628F">
            <w:pPr>
              <w:pStyle w:val="EMPTYCELLSTYLE"/>
            </w:pPr>
          </w:p>
        </w:tc>
        <w:tc>
          <w:tcPr>
            <w:tcW w:w="340" w:type="dxa"/>
            <w:gridSpan w:val="12"/>
          </w:tcPr>
          <w:p w14:paraId="11E69BE3" w14:textId="77777777" w:rsidR="00BA628F" w:rsidRDefault="00BA628F">
            <w:pPr>
              <w:pStyle w:val="EMPTYCELLSTYLE"/>
            </w:pPr>
          </w:p>
        </w:tc>
        <w:tc>
          <w:tcPr>
            <w:tcW w:w="520" w:type="dxa"/>
            <w:gridSpan w:val="6"/>
          </w:tcPr>
          <w:p w14:paraId="11E69BE4" w14:textId="77777777" w:rsidR="00BA628F" w:rsidRDefault="00BA628F">
            <w:pPr>
              <w:pStyle w:val="EMPTYCELLSTYLE"/>
            </w:pPr>
          </w:p>
        </w:tc>
        <w:tc>
          <w:tcPr>
            <w:tcW w:w="440" w:type="dxa"/>
            <w:gridSpan w:val="14"/>
          </w:tcPr>
          <w:p w14:paraId="11E69BE5" w14:textId="77777777" w:rsidR="00BA628F" w:rsidRDefault="00BA628F">
            <w:pPr>
              <w:pStyle w:val="EMPTYCELLSTYLE"/>
            </w:pPr>
          </w:p>
        </w:tc>
        <w:tc>
          <w:tcPr>
            <w:tcW w:w="340" w:type="dxa"/>
            <w:gridSpan w:val="2"/>
          </w:tcPr>
          <w:p w14:paraId="11E69BE6" w14:textId="77777777" w:rsidR="00BA628F" w:rsidRDefault="00BA628F">
            <w:pPr>
              <w:pStyle w:val="EMPTYCELLSTYLE"/>
            </w:pPr>
          </w:p>
        </w:tc>
        <w:tc>
          <w:tcPr>
            <w:tcW w:w="60" w:type="dxa"/>
            <w:gridSpan w:val="2"/>
          </w:tcPr>
          <w:p w14:paraId="11E69BE7" w14:textId="77777777" w:rsidR="00BA628F" w:rsidRDefault="00BA628F">
            <w:pPr>
              <w:pStyle w:val="EMPTYCELLSTYLE"/>
            </w:pPr>
          </w:p>
        </w:tc>
        <w:tc>
          <w:tcPr>
            <w:tcW w:w="200" w:type="dxa"/>
            <w:gridSpan w:val="2"/>
          </w:tcPr>
          <w:p w14:paraId="11E69BE8" w14:textId="77777777" w:rsidR="00BA628F" w:rsidRDefault="00BA628F">
            <w:pPr>
              <w:pStyle w:val="EMPTYCELLSTYLE"/>
            </w:pPr>
          </w:p>
        </w:tc>
        <w:tc>
          <w:tcPr>
            <w:tcW w:w="880" w:type="dxa"/>
            <w:gridSpan w:val="24"/>
          </w:tcPr>
          <w:p w14:paraId="11E69BE9" w14:textId="77777777" w:rsidR="00BA628F" w:rsidRDefault="00BA628F">
            <w:pPr>
              <w:pStyle w:val="EMPTYCELLSTYLE"/>
            </w:pPr>
          </w:p>
        </w:tc>
        <w:tc>
          <w:tcPr>
            <w:tcW w:w="180" w:type="dxa"/>
            <w:gridSpan w:val="5"/>
          </w:tcPr>
          <w:p w14:paraId="11E69BEA" w14:textId="77777777" w:rsidR="00BA628F" w:rsidRDefault="00BA628F">
            <w:pPr>
              <w:pStyle w:val="EMPTYCELLSTYLE"/>
            </w:pPr>
          </w:p>
        </w:tc>
        <w:tc>
          <w:tcPr>
            <w:tcW w:w="80" w:type="dxa"/>
            <w:gridSpan w:val="2"/>
          </w:tcPr>
          <w:p w14:paraId="11E69BEB" w14:textId="77777777" w:rsidR="00BA628F" w:rsidRDefault="00BA628F">
            <w:pPr>
              <w:pStyle w:val="EMPTYCELLSTYLE"/>
            </w:pPr>
          </w:p>
        </w:tc>
        <w:tc>
          <w:tcPr>
            <w:tcW w:w="160" w:type="dxa"/>
            <w:gridSpan w:val="7"/>
          </w:tcPr>
          <w:p w14:paraId="11E69BEC" w14:textId="77777777" w:rsidR="00BA628F" w:rsidRDefault="00BA628F">
            <w:pPr>
              <w:pStyle w:val="EMPTYCELLSTYLE"/>
            </w:pPr>
          </w:p>
        </w:tc>
        <w:tc>
          <w:tcPr>
            <w:tcW w:w="720" w:type="dxa"/>
            <w:gridSpan w:val="18"/>
          </w:tcPr>
          <w:p w14:paraId="11E69BED" w14:textId="77777777" w:rsidR="00BA628F" w:rsidRDefault="00BA628F">
            <w:pPr>
              <w:pStyle w:val="EMPTYCELLSTYLE"/>
            </w:pPr>
          </w:p>
        </w:tc>
        <w:tc>
          <w:tcPr>
            <w:tcW w:w="240" w:type="dxa"/>
            <w:gridSpan w:val="3"/>
          </w:tcPr>
          <w:p w14:paraId="11E69BEE" w14:textId="77777777" w:rsidR="00BA628F" w:rsidRDefault="00BA628F">
            <w:pPr>
              <w:pStyle w:val="EMPTYCELLSTYLE"/>
            </w:pPr>
          </w:p>
        </w:tc>
        <w:tc>
          <w:tcPr>
            <w:tcW w:w="40" w:type="dxa"/>
          </w:tcPr>
          <w:p w14:paraId="11E69BEF" w14:textId="77777777" w:rsidR="00BA628F" w:rsidRDefault="00BA628F">
            <w:pPr>
              <w:pStyle w:val="EMPTYCELLSTYLE"/>
            </w:pPr>
          </w:p>
        </w:tc>
        <w:tc>
          <w:tcPr>
            <w:tcW w:w="100" w:type="dxa"/>
            <w:gridSpan w:val="2"/>
          </w:tcPr>
          <w:p w14:paraId="11E69BF0" w14:textId="77777777" w:rsidR="00BA628F" w:rsidRDefault="00BA628F">
            <w:pPr>
              <w:pStyle w:val="EMPTYCELLSTYLE"/>
            </w:pPr>
          </w:p>
        </w:tc>
        <w:tc>
          <w:tcPr>
            <w:tcW w:w="1200" w:type="dxa"/>
            <w:gridSpan w:val="10"/>
          </w:tcPr>
          <w:p w14:paraId="11E69BF1" w14:textId="77777777" w:rsidR="00BA628F" w:rsidRDefault="00BA628F">
            <w:pPr>
              <w:pStyle w:val="EMPTYCELLSTYLE"/>
            </w:pPr>
          </w:p>
        </w:tc>
        <w:tc>
          <w:tcPr>
            <w:tcW w:w="2480" w:type="dxa"/>
            <w:gridSpan w:val="55"/>
          </w:tcPr>
          <w:p w14:paraId="11E69BF2" w14:textId="77777777" w:rsidR="00BA628F" w:rsidRDefault="00BA628F">
            <w:pPr>
              <w:pStyle w:val="EMPTYCELLSTYLE"/>
            </w:pPr>
          </w:p>
        </w:tc>
        <w:tc>
          <w:tcPr>
            <w:tcW w:w="40" w:type="dxa"/>
          </w:tcPr>
          <w:p w14:paraId="11E69BF3" w14:textId="77777777" w:rsidR="00BA628F" w:rsidRDefault="00BA628F">
            <w:pPr>
              <w:pStyle w:val="EMPTYCELLSTYLE"/>
            </w:pPr>
          </w:p>
        </w:tc>
        <w:tc>
          <w:tcPr>
            <w:tcW w:w="40" w:type="dxa"/>
          </w:tcPr>
          <w:p w14:paraId="11E69BF4" w14:textId="77777777" w:rsidR="00BA628F" w:rsidRDefault="00BA628F">
            <w:pPr>
              <w:pStyle w:val="EMPTYCELLSTYLE"/>
            </w:pPr>
          </w:p>
        </w:tc>
        <w:tc>
          <w:tcPr>
            <w:tcW w:w="40" w:type="dxa"/>
          </w:tcPr>
          <w:p w14:paraId="11E69BF5" w14:textId="77777777" w:rsidR="00BA628F" w:rsidRDefault="00BA628F">
            <w:pPr>
              <w:pStyle w:val="EMPTYCELLSTYLE"/>
            </w:pPr>
          </w:p>
        </w:tc>
        <w:tc>
          <w:tcPr>
            <w:tcW w:w="40" w:type="dxa"/>
          </w:tcPr>
          <w:p w14:paraId="11E69BF6" w14:textId="77777777" w:rsidR="00BA628F" w:rsidRDefault="00BA628F">
            <w:pPr>
              <w:pStyle w:val="EMPTYCELLSTYLE"/>
            </w:pPr>
          </w:p>
        </w:tc>
        <w:tc>
          <w:tcPr>
            <w:tcW w:w="40" w:type="dxa"/>
            <w:gridSpan w:val="2"/>
          </w:tcPr>
          <w:p w14:paraId="11E69BF7" w14:textId="77777777" w:rsidR="00BA628F" w:rsidRDefault="00BA628F">
            <w:pPr>
              <w:pStyle w:val="EMPTYCELLSTYLE"/>
            </w:pPr>
          </w:p>
        </w:tc>
        <w:tc>
          <w:tcPr>
            <w:tcW w:w="379" w:type="dxa"/>
            <w:gridSpan w:val="12"/>
          </w:tcPr>
          <w:p w14:paraId="11E69BF8" w14:textId="77777777" w:rsidR="00BA628F" w:rsidRDefault="00BA628F">
            <w:pPr>
              <w:pStyle w:val="EMPTYCELLSTYLE"/>
            </w:pPr>
          </w:p>
        </w:tc>
        <w:tc>
          <w:tcPr>
            <w:tcW w:w="59" w:type="dxa"/>
            <w:gridSpan w:val="2"/>
          </w:tcPr>
          <w:p w14:paraId="11E69BF9" w14:textId="77777777" w:rsidR="00BA628F" w:rsidRDefault="00BA628F">
            <w:pPr>
              <w:pStyle w:val="EMPTYCELLSTYLE"/>
            </w:pPr>
          </w:p>
        </w:tc>
        <w:tc>
          <w:tcPr>
            <w:tcW w:w="500" w:type="dxa"/>
            <w:gridSpan w:val="3"/>
          </w:tcPr>
          <w:p w14:paraId="11E69BFA" w14:textId="77777777" w:rsidR="00BA628F" w:rsidRDefault="00BA628F">
            <w:pPr>
              <w:pStyle w:val="EMPTYCELLSTYLE"/>
            </w:pPr>
          </w:p>
        </w:tc>
      </w:tr>
      <w:tr w:rsidR="00BA628F" w14:paraId="11E69C06" w14:textId="77777777" w:rsidTr="002C180E">
        <w:trPr>
          <w:gridAfter w:val="27"/>
          <w:wAfter w:w="1270" w:type="dxa"/>
          <w:trHeight w:hRule="exact" w:val="300"/>
        </w:trPr>
        <w:tc>
          <w:tcPr>
            <w:tcW w:w="450" w:type="dxa"/>
          </w:tcPr>
          <w:p w14:paraId="11E69BFC" w14:textId="77777777" w:rsidR="00BA628F" w:rsidRDefault="00BA628F">
            <w:pPr>
              <w:pStyle w:val="EMPTYCELLSTYLE"/>
            </w:pPr>
          </w:p>
        </w:tc>
        <w:tc>
          <w:tcPr>
            <w:tcW w:w="2220" w:type="dxa"/>
            <w:gridSpan w:val="18"/>
            <w:tcMar>
              <w:top w:w="0" w:type="dxa"/>
              <w:left w:w="0" w:type="dxa"/>
              <w:bottom w:w="0" w:type="dxa"/>
              <w:right w:w="0" w:type="dxa"/>
            </w:tcMar>
          </w:tcPr>
          <w:p w14:paraId="11E69BFD"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9BFE" w14:textId="77777777" w:rsidR="00BA628F" w:rsidRDefault="0050071D">
            <w:r>
              <w:rPr>
                <w:rFonts w:ascii="DejaVu Sans" w:eastAsia="DejaVu Sans" w:hAnsi="DejaVu Sans" w:cs="DejaVu Sans"/>
                <w:color w:val="000000"/>
                <w:sz w:val="18"/>
              </w:rPr>
              <w:t>$ 0.00</w:t>
            </w:r>
          </w:p>
        </w:tc>
        <w:tc>
          <w:tcPr>
            <w:tcW w:w="80" w:type="dxa"/>
            <w:gridSpan w:val="2"/>
          </w:tcPr>
          <w:p w14:paraId="11E69BFF" w14:textId="77777777" w:rsidR="00BA628F" w:rsidRDefault="00BA628F">
            <w:pPr>
              <w:pStyle w:val="EMPTYCELLSTYLE"/>
            </w:pPr>
          </w:p>
        </w:tc>
        <w:tc>
          <w:tcPr>
            <w:tcW w:w="5060" w:type="dxa"/>
            <w:gridSpan w:val="91"/>
            <w:tcMar>
              <w:top w:w="0" w:type="dxa"/>
              <w:left w:w="0" w:type="dxa"/>
              <w:bottom w:w="0" w:type="dxa"/>
              <w:right w:w="0" w:type="dxa"/>
            </w:tcMar>
          </w:tcPr>
          <w:p w14:paraId="11E69C00" w14:textId="77777777" w:rsidR="00BA628F" w:rsidRDefault="0050071D">
            <w:r>
              <w:rPr>
                <w:rFonts w:ascii="DejaVu Sans" w:eastAsia="DejaVu Sans" w:hAnsi="DejaVu Sans" w:cs="DejaVu Sans"/>
                <w:color w:val="000000"/>
                <w:sz w:val="18"/>
              </w:rPr>
              <w:t>$ 0.00</w:t>
            </w:r>
          </w:p>
        </w:tc>
        <w:tc>
          <w:tcPr>
            <w:tcW w:w="40" w:type="dxa"/>
            <w:gridSpan w:val="2"/>
          </w:tcPr>
          <w:p w14:paraId="11E69C01" w14:textId="77777777" w:rsidR="00BA628F" w:rsidRDefault="00BA628F">
            <w:pPr>
              <w:pStyle w:val="EMPTYCELLSTYLE"/>
            </w:pPr>
          </w:p>
        </w:tc>
        <w:tc>
          <w:tcPr>
            <w:tcW w:w="40" w:type="dxa"/>
            <w:gridSpan w:val="2"/>
          </w:tcPr>
          <w:p w14:paraId="11E69C02" w14:textId="77777777" w:rsidR="00BA628F" w:rsidRDefault="00BA628F">
            <w:pPr>
              <w:pStyle w:val="EMPTYCELLSTYLE"/>
            </w:pPr>
          </w:p>
        </w:tc>
        <w:tc>
          <w:tcPr>
            <w:tcW w:w="379" w:type="dxa"/>
            <w:gridSpan w:val="13"/>
          </w:tcPr>
          <w:p w14:paraId="11E69C03" w14:textId="77777777" w:rsidR="00BA628F" w:rsidRDefault="00BA628F">
            <w:pPr>
              <w:pStyle w:val="EMPTYCELLSTYLE"/>
            </w:pPr>
          </w:p>
        </w:tc>
        <w:tc>
          <w:tcPr>
            <w:tcW w:w="59" w:type="dxa"/>
            <w:gridSpan w:val="4"/>
          </w:tcPr>
          <w:p w14:paraId="11E69C04" w14:textId="77777777" w:rsidR="00BA628F" w:rsidRDefault="00BA628F">
            <w:pPr>
              <w:pStyle w:val="EMPTYCELLSTYLE"/>
            </w:pPr>
          </w:p>
        </w:tc>
        <w:tc>
          <w:tcPr>
            <w:tcW w:w="40" w:type="dxa"/>
            <w:gridSpan w:val="3"/>
          </w:tcPr>
          <w:p w14:paraId="11E69C05" w14:textId="77777777" w:rsidR="00BA628F" w:rsidRDefault="00BA628F">
            <w:pPr>
              <w:pStyle w:val="EMPTYCELLSTYLE"/>
            </w:pPr>
          </w:p>
        </w:tc>
      </w:tr>
      <w:tr w:rsidR="00BA628F" w14:paraId="11E69C25" w14:textId="77777777" w:rsidTr="002C180E">
        <w:trPr>
          <w:trHeight w:hRule="exact" w:val="100"/>
        </w:trPr>
        <w:tc>
          <w:tcPr>
            <w:tcW w:w="450" w:type="dxa"/>
          </w:tcPr>
          <w:p w14:paraId="11E69C07" w14:textId="77777777" w:rsidR="00BA628F" w:rsidRDefault="00BA628F">
            <w:pPr>
              <w:pStyle w:val="EMPTYCELLSTYLE"/>
            </w:pPr>
          </w:p>
        </w:tc>
        <w:tc>
          <w:tcPr>
            <w:tcW w:w="40" w:type="dxa"/>
            <w:gridSpan w:val="2"/>
          </w:tcPr>
          <w:p w14:paraId="11E69C08" w14:textId="77777777" w:rsidR="00BA628F" w:rsidRDefault="00BA628F">
            <w:pPr>
              <w:pStyle w:val="EMPTYCELLSTYLE"/>
            </w:pPr>
          </w:p>
        </w:tc>
        <w:tc>
          <w:tcPr>
            <w:tcW w:w="380" w:type="dxa"/>
          </w:tcPr>
          <w:p w14:paraId="11E69C09" w14:textId="77777777" w:rsidR="00BA628F" w:rsidRDefault="00BA628F">
            <w:pPr>
              <w:pStyle w:val="EMPTYCELLSTYLE"/>
            </w:pPr>
          </w:p>
        </w:tc>
        <w:tc>
          <w:tcPr>
            <w:tcW w:w="1470" w:type="dxa"/>
            <w:gridSpan w:val="11"/>
          </w:tcPr>
          <w:p w14:paraId="11E69C0A" w14:textId="77777777" w:rsidR="00BA628F" w:rsidRDefault="00BA628F">
            <w:pPr>
              <w:pStyle w:val="EMPTYCELLSTYLE"/>
            </w:pPr>
          </w:p>
        </w:tc>
        <w:tc>
          <w:tcPr>
            <w:tcW w:w="40" w:type="dxa"/>
            <w:gridSpan w:val="2"/>
          </w:tcPr>
          <w:p w14:paraId="11E69C0B" w14:textId="77777777" w:rsidR="00BA628F" w:rsidRDefault="00BA628F">
            <w:pPr>
              <w:pStyle w:val="EMPTYCELLSTYLE"/>
            </w:pPr>
          </w:p>
        </w:tc>
        <w:tc>
          <w:tcPr>
            <w:tcW w:w="760" w:type="dxa"/>
            <w:gridSpan w:val="9"/>
          </w:tcPr>
          <w:p w14:paraId="11E69C0C" w14:textId="77777777" w:rsidR="00BA628F" w:rsidRDefault="00BA628F">
            <w:pPr>
              <w:pStyle w:val="EMPTYCELLSTYLE"/>
            </w:pPr>
          </w:p>
        </w:tc>
        <w:tc>
          <w:tcPr>
            <w:tcW w:w="340" w:type="dxa"/>
            <w:gridSpan w:val="12"/>
          </w:tcPr>
          <w:p w14:paraId="11E69C0D" w14:textId="77777777" w:rsidR="00BA628F" w:rsidRDefault="00BA628F">
            <w:pPr>
              <w:pStyle w:val="EMPTYCELLSTYLE"/>
            </w:pPr>
          </w:p>
        </w:tc>
        <w:tc>
          <w:tcPr>
            <w:tcW w:w="520" w:type="dxa"/>
            <w:gridSpan w:val="6"/>
          </w:tcPr>
          <w:p w14:paraId="11E69C0E" w14:textId="77777777" w:rsidR="00BA628F" w:rsidRDefault="00BA628F">
            <w:pPr>
              <w:pStyle w:val="EMPTYCELLSTYLE"/>
            </w:pPr>
          </w:p>
        </w:tc>
        <w:tc>
          <w:tcPr>
            <w:tcW w:w="440" w:type="dxa"/>
            <w:gridSpan w:val="14"/>
          </w:tcPr>
          <w:p w14:paraId="11E69C0F" w14:textId="77777777" w:rsidR="00BA628F" w:rsidRDefault="00BA628F">
            <w:pPr>
              <w:pStyle w:val="EMPTYCELLSTYLE"/>
            </w:pPr>
          </w:p>
        </w:tc>
        <w:tc>
          <w:tcPr>
            <w:tcW w:w="340" w:type="dxa"/>
            <w:gridSpan w:val="2"/>
          </w:tcPr>
          <w:p w14:paraId="11E69C10" w14:textId="77777777" w:rsidR="00BA628F" w:rsidRDefault="00BA628F">
            <w:pPr>
              <w:pStyle w:val="EMPTYCELLSTYLE"/>
            </w:pPr>
          </w:p>
        </w:tc>
        <w:tc>
          <w:tcPr>
            <w:tcW w:w="60" w:type="dxa"/>
            <w:gridSpan w:val="2"/>
          </w:tcPr>
          <w:p w14:paraId="11E69C11" w14:textId="77777777" w:rsidR="00BA628F" w:rsidRDefault="00BA628F">
            <w:pPr>
              <w:pStyle w:val="EMPTYCELLSTYLE"/>
            </w:pPr>
          </w:p>
        </w:tc>
        <w:tc>
          <w:tcPr>
            <w:tcW w:w="200" w:type="dxa"/>
            <w:gridSpan w:val="2"/>
          </w:tcPr>
          <w:p w14:paraId="11E69C12" w14:textId="77777777" w:rsidR="00BA628F" w:rsidRDefault="00BA628F">
            <w:pPr>
              <w:pStyle w:val="EMPTYCELLSTYLE"/>
            </w:pPr>
          </w:p>
        </w:tc>
        <w:tc>
          <w:tcPr>
            <w:tcW w:w="880" w:type="dxa"/>
            <w:gridSpan w:val="24"/>
          </w:tcPr>
          <w:p w14:paraId="11E69C13" w14:textId="77777777" w:rsidR="00BA628F" w:rsidRDefault="00BA628F">
            <w:pPr>
              <w:pStyle w:val="EMPTYCELLSTYLE"/>
            </w:pPr>
          </w:p>
        </w:tc>
        <w:tc>
          <w:tcPr>
            <w:tcW w:w="180" w:type="dxa"/>
            <w:gridSpan w:val="5"/>
          </w:tcPr>
          <w:p w14:paraId="11E69C14" w14:textId="77777777" w:rsidR="00BA628F" w:rsidRDefault="00BA628F">
            <w:pPr>
              <w:pStyle w:val="EMPTYCELLSTYLE"/>
            </w:pPr>
          </w:p>
        </w:tc>
        <w:tc>
          <w:tcPr>
            <w:tcW w:w="80" w:type="dxa"/>
            <w:gridSpan w:val="2"/>
          </w:tcPr>
          <w:p w14:paraId="11E69C15" w14:textId="77777777" w:rsidR="00BA628F" w:rsidRDefault="00BA628F">
            <w:pPr>
              <w:pStyle w:val="EMPTYCELLSTYLE"/>
            </w:pPr>
          </w:p>
        </w:tc>
        <w:tc>
          <w:tcPr>
            <w:tcW w:w="160" w:type="dxa"/>
            <w:gridSpan w:val="7"/>
          </w:tcPr>
          <w:p w14:paraId="11E69C16" w14:textId="77777777" w:rsidR="00BA628F" w:rsidRDefault="00BA628F">
            <w:pPr>
              <w:pStyle w:val="EMPTYCELLSTYLE"/>
            </w:pPr>
          </w:p>
        </w:tc>
        <w:tc>
          <w:tcPr>
            <w:tcW w:w="720" w:type="dxa"/>
            <w:gridSpan w:val="18"/>
          </w:tcPr>
          <w:p w14:paraId="11E69C17" w14:textId="77777777" w:rsidR="00BA628F" w:rsidRDefault="00BA628F">
            <w:pPr>
              <w:pStyle w:val="EMPTYCELLSTYLE"/>
            </w:pPr>
          </w:p>
        </w:tc>
        <w:tc>
          <w:tcPr>
            <w:tcW w:w="240" w:type="dxa"/>
            <w:gridSpan w:val="3"/>
          </w:tcPr>
          <w:p w14:paraId="11E69C18" w14:textId="77777777" w:rsidR="00BA628F" w:rsidRDefault="00BA628F">
            <w:pPr>
              <w:pStyle w:val="EMPTYCELLSTYLE"/>
            </w:pPr>
          </w:p>
        </w:tc>
        <w:tc>
          <w:tcPr>
            <w:tcW w:w="40" w:type="dxa"/>
          </w:tcPr>
          <w:p w14:paraId="11E69C19" w14:textId="77777777" w:rsidR="00BA628F" w:rsidRDefault="00BA628F">
            <w:pPr>
              <w:pStyle w:val="EMPTYCELLSTYLE"/>
            </w:pPr>
          </w:p>
        </w:tc>
        <w:tc>
          <w:tcPr>
            <w:tcW w:w="100" w:type="dxa"/>
            <w:gridSpan w:val="2"/>
          </w:tcPr>
          <w:p w14:paraId="11E69C1A" w14:textId="77777777" w:rsidR="00BA628F" w:rsidRDefault="00BA628F">
            <w:pPr>
              <w:pStyle w:val="EMPTYCELLSTYLE"/>
            </w:pPr>
          </w:p>
        </w:tc>
        <w:tc>
          <w:tcPr>
            <w:tcW w:w="1200" w:type="dxa"/>
            <w:gridSpan w:val="10"/>
          </w:tcPr>
          <w:p w14:paraId="11E69C1B" w14:textId="77777777" w:rsidR="00BA628F" w:rsidRDefault="00BA628F">
            <w:pPr>
              <w:pStyle w:val="EMPTYCELLSTYLE"/>
            </w:pPr>
          </w:p>
        </w:tc>
        <w:tc>
          <w:tcPr>
            <w:tcW w:w="2480" w:type="dxa"/>
            <w:gridSpan w:val="55"/>
          </w:tcPr>
          <w:p w14:paraId="11E69C1C" w14:textId="77777777" w:rsidR="00BA628F" w:rsidRDefault="00BA628F">
            <w:pPr>
              <w:pStyle w:val="EMPTYCELLSTYLE"/>
            </w:pPr>
          </w:p>
        </w:tc>
        <w:tc>
          <w:tcPr>
            <w:tcW w:w="40" w:type="dxa"/>
          </w:tcPr>
          <w:p w14:paraId="11E69C1D" w14:textId="77777777" w:rsidR="00BA628F" w:rsidRDefault="00BA628F">
            <w:pPr>
              <w:pStyle w:val="EMPTYCELLSTYLE"/>
            </w:pPr>
          </w:p>
        </w:tc>
        <w:tc>
          <w:tcPr>
            <w:tcW w:w="40" w:type="dxa"/>
          </w:tcPr>
          <w:p w14:paraId="11E69C1E" w14:textId="77777777" w:rsidR="00BA628F" w:rsidRDefault="00BA628F">
            <w:pPr>
              <w:pStyle w:val="EMPTYCELLSTYLE"/>
            </w:pPr>
          </w:p>
        </w:tc>
        <w:tc>
          <w:tcPr>
            <w:tcW w:w="40" w:type="dxa"/>
          </w:tcPr>
          <w:p w14:paraId="11E69C1F" w14:textId="77777777" w:rsidR="00BA628F" w:rsidRDefault="00BA628F">
            <w:pPr>
              <w:pStyle w:val="EMPTYCELLSTYLE"/>
            </w:pPr>
          </w:p>
        </w:tc>
        <w:tc>
          <w:tcPr>
            <w:tcW w:w="40" w:type="dxa"/>
          </w:tcPr>
          <w:p w14:paraId="11E69C20" w14:textId="77777777" w:rsidR="00BA628F" w:rsidRDefault="00BA628F">
            <w:pPr>
              <w:pStyle w:val="EMPTYCELLSTYLE"/>
            </w:pPr>
          </w:p>
        </w:tc>
        <w:tc>
          <w:tcPr>
            <w:tcW w:w="40" w:type="dxa"/>
            <w:gridSpan w:val="2"/>
          </w:tcPr>
          <w:p w14:paraId="11E69C21" w14:textId="77777777" w:rsidR="00BA628F" w:rsidRDefault="00BA628F">
            <w:pPr>
              <w:pStyle w:val="EMPTYCELLSTYLE"/>
            </w:pPr>
          </w:p>
        </w:tc>
        <w:tc>
          <w:tcPr>
            <w:tcW w:w="379" w:type="dxa"/>
            <w:gridSpan w:val="12"/>
          </w:tcPr>
          <w:p w14:paraId="11E69C22" w14:textId="77777777" w:rsidR="00BA628F" w:rsidRDefault="00BA628F">
            <w:pPr>
              <w:pStyle w:val="EMPTYCELLSTYLE"/>
            </w:pPr>
          </w:p>
        </w:tc>
        <w:tc>
          <w:tcPr>
            <w:tcW w:w="59" w:type="dxa"/>
            <w:gridSpan w:val="2"/>
          </w:tcPr>
          <w:p w14:paraId="11E69C23" w14:textId="77777777" w:rsidR="00BA628F" w:rsidRDefault="00BA628F">
            <w:pPr>
              <w:pStyle w:val="EMPTYCELLSTYLE"/>
            </w:pPr>
          </w:p>
        </w:tc>
        <w:tc>
          <w:tcPr>
            <w:tcW w:w="500" w:type="dxa"/>
            <w:gridSpan w:val="3"/>
          </w:tcPr>
          <w:p w14:paraId="11E69C24" w14:textId="77777777" w:rsidR="00BA628F" w:rsidRDefault="00BA628F">
            <w:pPr>
              <w:pStyle w:val="EMPTYCELLSTYLE"/>
            </w:pPr>
          </w:p>
        </w:tc>
      </w:tr>
      <w:tr w:rsidR="00BA628F" w14:paraId="11E69C30" w14:textId="77777777" w:rsidTr="002C180E">
        <w:trPr>
          <w:gridAfter w:val="27"/>
          <w:wAfter w:w="1270" w:type="dxa"/>
          <w:trHeight w:hRule="exact" w:val="300"/>
        </w:trPr>
        <w:tc>
          <w:tcPr>
            <w:tcW w:w="450" w:type="dxa"/>
          </w:tcPr>
          <w:p w14:paraId="11E69C26" w14:textId="77777777" w:rsidR="00BA628F" w:rsidRDefault="00BA628F">
            <w:pPr>
              <w:pStyle w:val="EMPTYCELLSTYLE"/>
            </w:pPr>
          </w:p>
        </w:tc>
        <w:tc>
          <w:tcPr>
            <w:tcW w:w="2220" w:type="dxa"/>
            <w:gridSpan w:val="18"/>
            <w:tcMar>
              <w:top w:w="0" w:type="dxa"/>
              <w:left w:w="0" w:type="dxa"/>
              <w:bottom w:w="0" w:type="dxa"/>
              <w:right w:w="0" w:type="dxa"/>
            </w:tcMar>
          </w:tcPr>
          <w:p w14:paraId="11E69C27"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9C28" w14:textId="77777777" w:rsidR="00BA628F" w:rsidRDefault="0050071D">
            <w:r>
              <w:rPr>
                <w:rFonts w:ascii="DejaVu Sans" w:eastAsia="DejaVu Sans" w:hAnsi="DejaVu Sans" w:cs="DejaVu Sans"/>
                <w:b/>
                <w:color w:val="000000"/>
                <w:sz w:val="18"/>
                <w:u w:val="single"/>
              </w:rPr>
              <w:t>$ 364,516.76</w:t>
            </w:r>
          </w:p>
        </w:tc>
        <w:tc>
          <w:tcPr>
            <w:tcW w:w="80" w:type="dxa"/>
            <w:gridSpan w:val="2"/>
          </w:tcPr>
          <w:p w14:paraId="11E69C29" w14:textId="77777777" w:rsidR="00BA628F" w:rsidRDefault="00BA628F">
            <w:pPr>
              <w:pStyle w:val="EMPTYCELLSTYLE"/>
            </w:pPr>
          </w:p>
        </w:tc>
        <w:tc>
          <w:tcPr>
            <w:tcW w:w="5060" w:type="dxa"/>
            <w:gridSpan w:val="91"/>
            <w:tcMar>
              <w:top w:w="0" w:type="dxa"/>
              <w:left w:w="0" w:type="dxa"/>
              <w:bottom w:w="0" w:type="dxa"/>
              <w:right w:w="0" w:type="dxa"/>
            </w:tcMar>
          </w:tcPr>
          <w:p w14:paraId="11E69C2A"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9C2B" w14:textId="77777777" w:rsidR="00BA628F" w:rsidRDefault="00BA628F">
            <w:pPr>
              <w:pStyle w:val="EMPTYCELLSTYLE"/>
            </w:pPr>
          </w:p>
        </w:tc>
        <w:tc>
          <w:tcPr>
            <w:tcW w:w="40" w:type="dxa"/>
            <w:gridSpan w:val="2"/>
          </w:tcPr>
          <w:p w14:paraId="11E69C2C" w14:textId="77777777" w:rsidR="00BA628F" w:rsidRDefault="00BA628F">
            <w:pPr>
              <w:pStyle w:val="EMPTYCELLSTYLE"/>
            </w:pPr>
          </w:p>
        </w:tc>
        <w:tc>
          <w:tcPr>
            <w:tcW w:w="379" w:type="dxa"/>
            <w:gridSpan w:val="13"/>
          </w:tcPr>
          <w:p w14:paraId="11E69C2D" w14:textId="77777777" w:rsidR="00BA628F" w:rsidRDefault="00BA628F">
            <w:pPr>
              <w:pStyle w:val="EMPTYCELLSTYLE"/>
            </w:pPr>
          </w:p>
        </w:tc>
        <w:tc>
          <w:tcPr>
            <w:tcW w:w="59" w:type="dxa"/>
            <w:gridSpan w:val="4"/>
          </w:tcPr>
          <w:p w14:paraId="11E69C2E" w14:textId="77777777" w:rsidR="00BA628F" w:rsidRDefault="00BA628F">
            <w:pPr>
              <w:pStyle w:val="EMPTYCELLSTYLE"/>
            </w:pPr>
          </w:p>
        </w:tc>
        <w:tc>
          <w:tcPr>
            <w:tcW w:w="40" w:type="dxa"/>
            <w:gridSpan w:val="3"/>
          </w:tcPr>
          <w:p w14:paraId="11E69C2F" w14:textId="77777777" w:rsidR="00BA628F" w:rsidRDefault="00BA628F">
            <w:pPr>
              <w:pStyle w:val="EMPTYCELLSTYLE"/>
            </w:pPr>
          </w:p>
        </w:tc>
      </w:tr>
      <w:tr w:rsidR="00BA628F" w14:paraId="11E69C4F" w14:textId="77777777" w:rsidTr="002C180E">
        <w:trPr>
          <w:trHeight w:hRule="exact" w:val="60"/>
        </w:trPr>
        <w:tc>
          <w:tcPr>
            <w:tcW w:w="450" w:type="dxa"/>
          </w:tcPr>
          <w:p w14:paraId="11E69C31" w14:textId="77777777" w:rsidR="00BA628F" w:rsidRDefault="00BA628F">
            <w:pPr>
              <w:pStyle w:val="EMPTYCELLSTYLE"/>
            </w:pPr>
          </w:p>
        </w:tc>
        <w:tc>
          <w:tcPr>
            <w:tcW w:w="40" w:type="dxa"/>
            <w:gridSpan w:val="2"/>
          </w:tcPr>
          <w:p w14:paraId="11E69C32" w14:textId="77777777" w:rsidR="00BA628F" w:rsidRDefault="00BA628F">
            <w:pPr>
              <w:pStyle w:val="EMPTYCELLSTYLE"/>
            </w:pPr>
          </w:p>
        </w:tc>
        <w:tc>
          <w:tcPr>
            <w:tcW w:w="380" w:type="dxa"/>
          </w:tcPr>
          <w:p w14:paraId="11E69C33" w14:textId="77777777" w:rsidR="00BA628F" w:rsidRDefault="00BA628F">
            <w:pPr>
              <w:pStyle w:val="EMPTYCELLSTYLE"/>
            </w:pPr>
          </w:p>
        </w:tc>
        <w:tc>
          <w:tcPr>
            <w:tcW w:w="1470" w:type="dxa"/>
            <w:gridSpan w:val="11"/>
          </w:tcPr>
          <w:p w14:paraId="11E69C34" w14:textId="77777777" w:rsidR="00BA628F" w:rsidRDefault="00BA628F">
            <w:pPr>
              <w:pStyle w:val="EMPTYCELLSTYLE"/>
            </w:pPr>
          </w:p>
        </w:tc>
        <w:tc>
          <w:tcPr>
            <w:tcW w:w="40" w:type="dxa"/>
            <w:gridSpan w:val="2"/>
          </w:tcPr>
          <w:p w14:paraId="11E69C35" w14:textId="77777777" w:rsidR="00BA628F" w:rsidRDefault="00BA628F">
            <w:pPr>
              <w:pStyle w:val="EMPTYCELLSTYLE"/>
            </w:pPr>
          </w:p>
        </w:tc>
        <w:tc>
          <w:tcPr>
            <w:tcW w:w="760" w:type="dxa"/>
            <w:gridSpan w:val="9"/>
          </w:tcPr>
          <w:p w14:paraId="11E69C36" w14:textId="77777777" w:rsidR="00BA628F" w:rsidRDefault="00BA628F">
            <w:pPr>
              <w:pStyle w:val="EMPTYCELLSTYLE"/>
            </w:pPr>
          </w:p>
        </w:tc>
        <w:tc>
          <w:tcPr>
            <w:tcW w:w="340" w:type="dxa"/>
            <w:gridSpan w:val="12"/>
          </w:tcPr>
          <w:p w14:paraId="11E69C37" w14:textId="77777777" w:rsidR="00BA628F" w:rsidRDefault="00BA628F">
            <w:pPr>
              <w:pStyle w:val="EMPTYCELLSTYLE"/>
            </w:pPr>
          </w:p>
        </w:tc>
        <w:tc>
          <w:tcPr>
            <w:tcW w:w="520" w:type="dxa"/>
            <w:gridSpan w:val="6"/>
          </w:tcPr>
          <w:p w14:paraId="11E69C38" w14:textId="77777777" w:rsidR="00BA628F" w:rsidRDefault="00BA628F">
            <w:pPr>
              <w:pStyle w:val="EMPTYCELLSTYLE"/>
            </w:pPr>
          </w:p>
        </w:tc>
        <w:tc>
          <w:tcPr>
            <w:tcW w:w="440" w:type="dxa"/>
            <w:gridSpan w:val="14"/>
          </w:tcPr>
          <w:p w14:paraId="11E69C39" w14:textId="77777777" w:rsidR="00BA628F" w:rsidRDefault="00BA628F">
            <w:pPr>
              <w:pStyle w:val="EMPTYCELLSTYLE"/>
            </w:pPr>
          </w:p>
        </w:tc>
        <w:tc>
          <w:tcPr>
            <w:tcW w:w="340" w:type="dxa"/>
            <w:gridSpan w:val="2"/>
          </w:tcPr>
          <w:p w14:paraId="11E69C3A" w14:textId="77777777" w:rsidR="00BA628F" w:rsidRDefault="00BA628F">
            <w:pPr>
              <w:pStyle w:val="EMPTYCELLSTYLE"/>
            </w:pPr>
          </w:p>
        </w:tc>
        <w:tc>
          <w:tcPr>
            <w:tcW w:w="60" w:type="dxa"/>
            <w:gridSpan w:val="2"/>
          </w:tcPr>
          <w:p w14:paraId="11E69C3B" w14:textId="77777777" w:rsidR="00BA628F" w:rsidRDefault="00BA628F">
            <w:pPr>
              <w:pStyle w:val="EMPTYCELLSTYLE"/>
            </w:pPr>
          </w:p>
        </w:tc>
        <w:tc>
          <w:tcPr>
            <w:tcW w:w="200" w:type="dxa"/>
            <w:gridSpan w:val="2"/>
          </w:tcPr>
          <w:p w14:paraId="11E69C3C" w14:textId="77777777" w:rsidR="00BA628F" w:rsidRDefault="00BA628F">
            <w:pPr>
              <w:pStyle w:val="EMPTYCELLSTYLE"/>
            </w:pPr>
          </w:p>
        </w:tc>
        <w:tc>
          <w:tcPr>
            <w:tcW w:w="880" w:type="dxa"/>
            <w:gridSpan w:val="24"/>
          </w:tcPr>
          <w:p w14:paraId="11E69C3D" w14:textId="77777777" w:rsidR="00BA628F" w:rsidRDefault="00BA628F">
            <w:pPr>
              <w:pStyle w:val="EMPTYCELLSTYLE"/>
            </w:pPr>
          </w:p>
        </w:tc>
        <w:tc>
          <w:tcPr>
            <w:tcW w:w="180" w:type="dxa"/>
            <w:gridSpan w:val="5"/>
          </w:tcPr>
          <w:p w14:paraId="11E69C3E" w14:textId="77777777" w:rsidR="00BA628F" w:rsidRDefault="00BA628F">
            <w:pPr>
              <w:pStyle w:val="EMPTYCELLSTYLE"/>
            </w:pPr>
          </w:p>
        </w:tc>
        <w:tc>
          <w:tcPr>
            <w:tcW w:w="80" w:type="dxa"/>
            <w:gridSpan w:val="2"/>
          </w:tcPr>
          <w:p w14:paraId="11E69C3F" w14:textId="77777777" w:rsidR="00BA628F" w:rsidRDefault="00BA628F">
            <w:pPr>
              <w:pStyle w:val="EMPTYCELLSTYLE"/>
            </w:pPr>
          </w:p>
        </w:tc>
        <w:tc>
          <w:tcPr>
            <w:tcW w:w="160" w:type="dxa"/>
            <w:gridSpan w:val="7"/>
          </w:tcPr>
          <w:p w14:paraId="11E69C40" w14:textId="77777777" w:rsidR="00BA628F" w:rsidRDefault="00BA628F">
            <w:pPr>
              <w:pStyle w:val="EMPTYCELLSTYLE"/>
            </w:pPr>
          </w:p>
        </w:tc>
        <w:tc>
          <w:tcPr>
            <w:tcW w:w="720" w:type="dxa"/>
            <w:gridSpan w:val="18"/>
          </w:tcPr>
          <w:p w14:paraId="11E69C41" w14:textId="77777777" w:rsidR="00BA628F" w:rsidRDefault="00BA628F">
            <w:pPr>
              <w:pStyle w:val="EMPTYCELLSTYLE"/>
            </w:pPr>
          </w:p>
        </w:tc>
        <w:tc>
          <w:tcPr>
            <w:tcW w:w="240" w:type="dxa"/>
            <w:gridSpan w:val="3"/>
          </w:tcPr>
          <w:p w14:paraId="11E69C42" w14:textId="77777777" w:rsidR="00BA628F" w:rsidRDefault="00BA628F">
            <w:pPr>
              <w:pStyle w:val="EMPTYCELLSTYLE"/>
            </w:pPr>
          </w:p>
        </w:tc>
        <w:tc>
          <w:tcPr>
            <w:tcW w:w="40" w:type="dxa"/>
          </w:tcPr>
          <w:p w14:paraId="11E69C43" w14:textId="77777777" w:rsidR="00BA628F" w:rsidRDefault="00BA628F">
            <w:pPr>
              <w:pStyle w:val="EMPTYCELLSTYLE"/>
            </w:pPr>
          </w:p>
        </w:tc>
        <w:tc>
          <w:tcPr>
            <w:tcW w:w="100" w:type="dxa"/>
            <w:gridSpan w:val="2"/>
          </w:tcPr>
          <w:p w14:paraId="11E69C44" w14:textId="77777777" w:rsidR="00BA628F" w:rsidRDefault="00BA628F">
            <w:pPr>
              <w:pStyle w:val="EMPTYCELLSTYLE"/>
            </w:pPr>
          </w:p>
        </w:tc>
        <w:tc>
          <w:tcPr>
            <w:tcW w:w="1200" w:type="dxa"/>
            <w:gridSpan w:val="10"/>
          </w:tcPr>
          <w:p w14:paraId="11E69C45" w14:textId="77777777" w:rsidR="00BA628F" w:rsidRDefault="00BA628F">
            <w:pPr>
              <w:pStyle w:val="EMPTYCELLSTYLE"/>
            </w:pPr>
          </w:p>
        </w:tc>
        <w:tc>
          <w:tcPr>
            <w:tcW w:w="2480" w:type="dxa"/>
            <w:gridSpan w:val="55"/>
          </w:tcPr>
          <w:p w14:paraId="11E69C46" w14:textId="77777777" w:rsidR="00BA628F" w:rsidRDefault="00BA628F">
            <w:pPr>
              <w:pStyle w:val="EMPTYCELLSTYLE"/>
            </w:pPr>
          </w:p>
        </w:tc>
        <w:tc>
          <w:tcPr>
            <w:tcW w:w="40" w:type="dxa"/>
          </w:tcPr>
          <w:p w14:paraId="11E69C47" w14:textId="77777777" w:rsidR="00BA628F" w:rsidRDefault="00BA628F">
            <w:pPr>
              <w:pStyle w:val="EMPTYCELLSTYLE"/>
            </w:pPr>
          </w:p>
        </w:tc>
        <w:tc>
          <w:tcPr>
            <w:tcW w:w="40" w:type="dxa"/>
          </w:tcPr>
          <w:p w14:paraId="11E69C48" w14:textId="77777777" w:rsidR="00BA628F" w:rsidRDefault="00BA628F">
            <w:pPr>
              <w:pStyle w:val="EMPTYCELLSTYLE"/>
            </w:pPr>
          </w:p>
        </w:tc>
        <w:tc>
          <w:tcPr>
            <w:tcW w:w="40" w:type="dxa"/>
          </w:tcPr>
          <w:p w14:paraId="11E69C49" w14:textId="77777777" w:rsidR="00BA628F" w:rsidRDefault="00BA628F">
            <w:pPr>
              <w:pStyle w:val="EMPTYCELLSTYLE"/>
            </w:pPr>
          </w:p>
        </w:tc>
        <w:tc>
          <w:tcPr>
            <w:tcW w:w="40" w:type="dxa"/>
          </w:tcPr>
          <w:p w14:paraId="11E69C4A" w14:textId="77777777" w:rsidR="00BA628F" w:rsidRDefault="00BA628F">
            <w:pPr>
              <w:pStyle w:val="EMPTYCELLSTYLE"/>
            </w:pPr>
          </w:p>
        </w:tc>
        <w:tc>
          <w:tcPr>
            <w:tcW w:w="40" w:type="dxa"/>
            <w:gridSpan w:val="2"/>
          </w:tcPr>
          <w:p w14:paraId="11E69C4B" w14:textId="77777777" w:rsidR="00BA628F" w:rsidRDefault="00BA628F">
            <w:pPr>
              <w:pStyle w:val="EMPTYCELLSTYLE"/>
            </w:pPr>
          </w:p>
        </w:tc>
        <w:tc>
          <w:tcPr>
            <w:tcW w:w="379" w:type="dxa"/>
            <w:gridSpan w:val="12"/>
          </w:tcPr>
          <w:p w14:paraId="11E69C4C" w14:textId="77777777" w:rsidR="00BA628F" w:rsidRDefault="00BA628F">
            <w:pPr>
              <w:pStyle w:val="EMPTYCELLSTYLE"/>
            </w:pPr>
          </w:p>
        </w:tc>
        <w:tc>
          <w:tcPr>
            <w:tcW w:w="59" w:type="dxa"/>
            <w:gridSpan w:val="2"/>
          </w:tcPr>
          <w:p w14:paraId="11E69C4D" w14:textId="77777777" w:rsidR="00BA628F" w:rsidRDefault="00BA628F">
            <w:pPr>
              <w:pStyle w:val="EMPTYCELLSTYLE"/>
            </w:pPr>
          </w:p>
        </w:tc>
        <w:tc>
          <w:tcPr>
            <w:tcW w:w="500" w:type="dxa"/>
            <w:gridSpan w:val="3"/>
          </w:tcPr>
          <w:p w14:paraId="11E69C4E" w14:textId="77777777" w:rsidR="00BA628F" w:rsidRDefault="00BA628F">
            <w:pPr>
              <w:pStyle w:val="EMPTYCELLSTYLE"/>
            </w:pPr>
          </w:p>
        </w:tc>
      </w:tr>
      <w:tr w:rsidR="00BA628F" w14:paraId="11E69C5A" w14:textId="77777777" w:rsidTr="002C180E">
        <w:trPr>
          <w:gridAfter w:val="27"/>
          <w:wAfter w:w="1270" w:type="dxa"/>
          <w:trHeight w:hRule="exact" w:val="300"/>
        </w:trPr>
        <w:tc>
          <w:tcPr>
            <w:tcW w:w="450" w:type="dxa"/>
          </w:tcPr>
          <w:p w14:paraId="11E69C50" w14:textId="77777777" w:rsidR="00BA628F" w:rsidRDefault="00BA628F">
            <w:pPr>
              <w:pStyle w:val="EMPTYCELLSTYLE"/>
            </w:pPr>
          </w:p>
        </w:tc>
        <w:tc>
          <w:tcPr>
            <w:tcW w:w="2220" w:type="dxa"/>
            <w:gridSpan w:val="18"/>
            <w:tcMar>
              <w:top w:w="0" w:type="dxa"/>
              <w:left w:w="0" w:type="dxa"/>
              <w:bottom w:w="0" w:type="dxa"/>
              <w:right w:w="0" w:type="dxa"/>
            </w:tcMar>
          </w:tcPr>
          <w:p w14:paraId="11E69C51"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9C52" w14:textId="77777777" w:rsidR="00BA628F" w:rsidRDefault="0050071D">
            <w:r>
              <w:rPr>
                <w:rFonts w:ascii="DejaVu Sans" w:eastAsia="DejaVu Sans" w:hAnsi="DejaVu Sans" w:cs="DejaVu Sans"/>
                <w:color w:val="000000"/>
                <w:sz w:val="18"/>
              </w:rPr>
              <w:t>$ 0.00</w:t>
            </w:r>
          </w:p>
        </w:tc>
        <w:tc>
          <w:tcPr>
            <w:tcW w:w="80" w:type="dxa"/>
            <w:gridSpan w:val="2"/>
          </w:tcPr>
          <w:p w14:paraId="11E69C53" w14:textId="77777777" w:rsidR="00BA628F" w:rsidRDefault="00BA628F">
            <w:pPr>
              <w:pStyle w:val="EMPTYCELLSTYLE"/>
            </w:pPr>
          </w:p>
        </w:tc>
        <w:tc>
          <w:tcPr>
            <w:tcW w:w="5060" w:type="dxa"/>
            <w:gridSpan w:val="91"/>
            <w:tcMar>
              <w:top w:w="0" w:type="dxa"/>
              <w:left w:w="0" w:type="dxa"/>
              <w:bottom w:w="0" w:type="dxa"/>
              <w:right w:w="0" w:type="dxa"/>
            </w:tcMar>
          </w:tcPr>
          <w:p w14:paraId="11E69C54" w14:textId="77777777" w:rsidR="00BA628F" w:rsidRDefault="00BA628F"/>
        </w:tc>
        <w:tc>
          <w:tcPr>
            <w:tcW w:w="40" w:type="dxa"/>
            <w:gridSpan w:val="2"/>
          </w:tcPr>
          <w:p w14:paraId="11E69C55" w14:textId="77777777" w:rsidR="00BA628F" w:rsidRDefault="00BA628F">
            <w:pPr>
              <w:pStyle w:val="EMPTYCELLSTYLE"/>
            </w:pPr>
          </w:p>
        </w:tc>
        <w:tc>
          <w:tcPr>
            <w:tcW w:w="40" w:type="dxa"/>
            <w:gridSpan w:val="2"/>
          </w:tcPr>
          <w:p w14:paraId="11E69C56" w14:textId="77777777" w:rsidR="00BA628F" w:rsidRDefault="00BA628F">
            <w:pPr>
              <w:pStyle w:val="EMPTYCELLSTYLE"/>
            </w:pPr>
          </w:p>
        </w:tc>
        <w:tc>
          <w:tcPr>
            <w:tcW w:w="379" w:type="dxa"/>
            <w:gridSpan w:val="13"/>
          </w:tcPr>
          <w:p w14:paraId="11E69C57" w14:textId="77777777" w:rsidR="00BA628F" w:rsidRDefault="00BA628F">
            <w:pPr>
              <w:pStyle w:val="EMPTYCELLSTYLE"/>
            </w:pPr>
          </w:p>
        </w:tc>
        <w:tc>
          <w:tcPr>
            <w:tcW w:w="59" w:type="dxa"/>
            <w:gridSpan w:val="4"/>
          </w:tcPr>
          <w:p w14:paraId="11E69C58" w14:textId="77777777" w:rsidR="00BA628F" w:rsidRDefault="00BA628F">
            <w:pPr>
              <w:pStyle w:val="EMPTYCELLSTYLE"/>
            </w:pPr>
          </w:p>
        </w:tc>
        <w:tc>
          <w:tcPr>
            <w:tcW w:w="40" w:type="dxa"/>
            <w:gridSpan w:val="3"/>
          </w:tcPr>
          <w:p w14:paraId="11E69C59" w14:textId="77777777" w:rsidR="00BA628F" w:rsidRDefault="00BA628F">
            <w:pPr>
              <w:pStyle w:val="EMPTYCELLSTYLE"/>
            </w:pPr>
          </w:p>
        </w:tc>
      </w:tr>
      <w:tr w:rsidR="00BA628F" w14:paraId="11E69C79" w14:textId="77777777" w:rsidTr="002C180E">
        <w:trPr>
          <w:trHeight w:hRule="exact" w:val="80"/>
        </w:trPr>
        <w:tc>
          <w:tcPr>
            <w:tcW w:w="450" w:type="dxa"/>
          </w:tcPr>
          <w:p w14:paraId="11E69C5B" w14:textId="77777777" w:rsidR="00BA628F" w:rsidRDefault="00BA628F">
            <w:pPr>
              <w:pStyle w:val="EMPTYCELLSTYLE"/>
            </w:pPr>
          </w:p>
        </w:tc>
        <w:tc>
          <w:tcPr>
            <w:tcW w:w="40" w:type="dxa"/>
            <w:gridSpan w:val="2"/>
          </w:tcPr>
          <w:p w14:paraId="11E69C5C" w14:textId="77777777" w:rsidR="00BA628F" w:rsidRDefault="00BA628F">
            <w:pPr>
              <w:pStyle w:val="EMPTYCELLSTYLE"/>
            </w:pPr>
          </w:p>
        </w:tc>
        <w:tc>
          <w:tcPr>
            <w:tcW w:w="380" w:type="dxa"/>
          </w:tcPr>
          <w:p w14:paraId="11E69C5D" w14:textId="77777777" w:rsidR="00BA628F" w:rsidRDefault="00BA628F">
            <w:pPr>
              <w:pStyle w:val="EMPTYCELLSTYLE"/>
            </w:pPr>
          </w:p>
        </w:tc>
        <w:tc>
          <w:tcPr>
            <w:tcW w:w="1470" w:type="dxa"/>
            <w:gridSpan w:val="11"/>
          </w:tcPr>
          <w:p w14:paraId="11E69C5E" w14:textId="77777777" w:rsidR="00BA628F" w:rsidRDefault="00BA628F">
            <w:pPr>
              <w:pStyle w:val="EMPTYCELLSTYLE"/>
            </w:pPr>
          </w:p>
        </w:tc>
        <w:tc>
          <w:tcPr>
            <w:tcW w:w="40" w:type="dxa"/>
            <w:gridSpan w:val="2"/>
          </w:tcPr>
          <w:p w14:paraId="11E69C5F" w14:textId="77777777" w:rsidR="00BA628F" w:rsidRDefault="00BA628F">
            <w:pPr>
              <w:pStyle w:val="EMPTYCELLSTYLE"/>
            </w:pPr>
          </w:p>
        </w:tc>
        <w:tc>
          <w:tcPr>
            <w:tcW w:w="760" w:type="dxa"/>
            <w:gridSpan w:val="9"/>
          </w:tcPr>
          <w:p w14:paraId="11E69C60" w14:textId="77777777" w:rsidR="00BA628F" w:rsidRDefault="00BA628F">
            <w:pPr>
              <w:pStyle w:val="EMPTYCELLSTYLE"/>
            </w:pPr>
          </w:p>
        </w:tc>
        <w:tc>
          <w:tcPr>
            <w:tcW w:w="340" w:type="dxa"/>
            <w:gridSpan w:val="12"/>
          </w:tcPr>
          <w:p w14:paraId="11E69C61" w14:textId="77777777" w:rsidR="00BA628F" w:rsidRDefault="00BA628F">
            <w:pPr>
              <w:pStyle w:val="EMPTYCELLSTYLE"/>
            </w:pPr>
          </w:p>
        </w:tc>
        <w:tc>
          <w:tcPr>
            <w:tcW w:w="520" w:type="dxa"/>
            <w:gridSpan w:val="6"/>
          </w:tcPr>
          <w:p w14:paraId="11E69C62" w14:textId="77777777" w:rsidR="00BA628F" w:rsidRDefault="00BA628F">
            <w:pPr>
              <w:pStyle w:val="EMPTYCELLSTYLE"/>
            </w:pPr>
          </w:p>
        </w:tc>
        <w:tc>
          <w:tcPr>
            <w:tcW w:w="440" w:type="dxa"/>
            <w:gridSpan w:val="14"/>
          </w:tcPr>
          <w:p w14:paraId="11E69C63" w14:textId="77777777" w:rsidR="00BA628F" w:rsidRDefault="00BA628F">
            <w:pPr>
              <w:pStyle w:val="EMPTYCELLSTYLE"/>
            </w:pPr>
          </w:p>
        </w:tc>
        <w:tc>
          <w:tcPr>
            <w:tcW w:w="340" w:type="dxa"/>
            <w:gridSpan w:val="2"/>
          </w:tcPr>
          <w:p w14:paraId="11E69C64" w14:textId="77777777" w:rsidR="00BA628F" w:rsidRDefault="00BA628F">
            <w:pPr>
              <w:pStyle w:val="EMPTYCELLSTYLE"/>
            </w:pPr>
          </w:p>
        </w:tc>
        <w:tc>
          <w:tcPr>
            <w:tcW w:w="60" w:type="dxa"/>
            <w:gridSpan w:val="2"/>
          </w:tcPr>
          <w:p w14:paraId="11E69C65" w14:textId="77777777" w:rsidR="00BA628F" w:rsidRDefault="00BA628F">
            <w:pPr>
              <w:pStyle w:val="EMPTYCELLSTYLE"/>
            </w:pPr>
          </w:p>
        </w:tc>
        <w:tc>
          <w:tcPr>
            <w:tcW w:w="200" w:type="dxa"/>
            <w:gridSpan w:val="2"/>
          </w:tcPr>
          <w:p w14:paraId="11E69C66" w14:textId="77777777" w:rsidR="00BA628F" w:rsidRDefault="00BA628F">
            <w:pPr>
              <w:pStyle w:val="EMPTYCELLSTYLE"/>
            </w:pPr>
          </w:p>
        </w:tc>
        <w:tc>
          <w:tcPr>
            <w:tcW w:w="880" w:type="dxa"/>
            <w:gridSpan w:val="24"/>
          </w:tcPr>
          <w:p w14:paraId="11E69C67" w14:textId="77777777" w:rsidR="00BA628F" w:rsidRDefault="00BA628F">
            <w:pPr>
              <w:pStyle w:val="EMPTYCELLSTYLE"/>
            </w:pPr>
          </w:p>
        </w:tc>
        <w:tc>
          <w:tcPr>
            <w:tcW w:w="180" w:type="dxa"/>
            <w:gridSpan w:val="5"/>
          </w:tcPr>
          <w:p w14:paraId="11E69C68" w14:textId="77777777" w:rsidR="00BA628F" w:rsidRDefault="00BA628F">
            <w:pPr>
              <w:pStyle w:val="EMPTYCELLSTYLE"/>
            </w:pPr>
          </w:p>
        </w:tc>
        <w:tc>
          <w:tcPr>
            <w:tcW w:w="80" w:type="dxa"/>
            <w:gridSpan w:val="2"/>
          </w:tcPr>
          <w:p w14:paraId="11E69C69" w14:textId="77777777" w:rsidR="00BA628F" w:rsidRDefault="00BA628F">
            <w:pPr>
              <w:pStyle w:val="EMPTYCELLSTYLE"/>
            </w:pPr>
          </w:p>
        </w:tc>
        <w:tc>
          <w:tcPr>
            <w:tcW w:w="160" w:type="dxa"/>
            <w:gridSpan w:val="7"/>
          </w:tcPr>
          <w:p w14:paraId="11E69C6A" w14:textId="77777777" w:rsidR="00BA628F" w:rsidRDefault="00BA628F">
            <w:pPr>
              <w:pStyle w:val="EMPTYCELLSTYLE"/>
            </w:pPr>
          </w:p>
        </w:tc>
        <w:tc>
          <w:tcPr>
            <w:tcW w:w="720" w:type="dxa"/>
            <w:gridSpan w:val="18"/>
          </w:tcPr>
          <w:p w14:paraId="11E69C6B" w14:textId="77777777" w:rsidR="00BA628F" w:rsidRDefault="00BA628F">
            <w:pPr>
              <w:pStyle w:val="EMPTYCELLSTYLE"/>
            </w:pPr>
          </w:p>
        </w:tc>
        <w:tc>
          <w:tcPr>
            <w:tcW w:w="240" w:type="dxa"/>
            <w:gridSpan w:val="3"/>
          </w:tcPr>
          <w:p w14:paraId="11E69C6C" w14:textId="77777777" w:rsidR="00BA628F" w:rsidRDefault="00BA628F">
            <w:pPr>
              <w:pStyle w:val="EMPTYCELLSTYLE"/>
            </w:pPr>
          </w:p>
        </w:tc>
        <w:tc>
          <w:tcPr>
            <w:tcW w:w="40" w:type="dxa"/>
          </w:tcPr>
          <w:p w14:paraId="11E69C6D" w14:textId="77777777" w:rsidR="00BA628F" w:rsidRDefault="00BA628F">
            <w:pPr>
              <w:pStyle w:val="EMPTYCELLSTYLE"/>
            </w:pPr>
          </w:p>
        </w:tc>
        <w:tc>
          <w:tcPr>
            <w:tcW w:w="100" w:type="dxa"/>
            <w:gridSpan w:val="2"/>
          </w:tcPr>
          <w:p w14:paraId="11E69C6E" w14:textId="77777777" w:rsidR="00BA628F" w:rsidRDefault="00BA628F">
            <w:pPr>
              <w:pStyle w:val="EMPTYCELLSTYLE"/>
            </w:pPr>
          </w:p>
        </w:tc>
        <w:tc>
          <w:tcPr>
            <w:tcW w:w="1200" w:type="dxa"/>
            <w:gridSpan w:val="10"/>
          </w:tcPr>
          <w:p w14:paraId="11E69C6F" w14:textId="77777777" w:rsidR="00BA628F" w:rsidRDefault="00BA628F">
            <w:pPr>
              <w:pStyle w:val="EMPTYCELLSTYLE"/>
            </w:pPr>
          </w:p>
        </w:tc>
        <w:tc>
          <w:tcPr>
            <w:tcW w:w="2480" w:type="dxa"/>
            <w:gridSpan w:val="55"/>
          </w:tcPr>
          <w:p w14:paraId="11E69C70" w14:textId="77777777" w:rsidR="00BA628F" w:rsidRDefault="00BA628F">
            <w:pPr>
              <w:pStyle w:val="EMPTYCELLSTYLE"/>
            </w:pPr>
          </w:p>
        </w:tc>
        <w:tc>
          <w:tcPr>
            <w:tcW w:w="40" w:type="dxa"/>
          </w:tcPr>
          <w:p w14:paraId="11E69C71" w14:textId="77777777" w:rsidR="00BA628F" w:rsidRDefault="00BA628F">
            <w:pPr>
              <w:pStyle w:val="EMPTYCELLSTYLE"/>
            </w:pPr>
          </w:p>
        </w:tc>
        <w:tc>
          <w:tcPr>
            <w:tcW w:w="40" w:type="dxa"/>
          </w:tcPr>
          <w:p w14:paraId="11E69C72" w14:textId="77777777" w:rsidR="00BA628F" w:rsidRDefault="00BA628F">
            <w:pPr>
              <w:pStyle w:val="EMPTYCELLSTYLE"/>
            </w:pPr>
          </w:p>
        </w:tc>
        <w:tc>
          <w:tcPr>
            <w:tcW w:w="40" w:type="dxa"/>
          </w:tcPr>
          <w:p w14:paraId="11E69C73" w14:textId="77777777" w:rsidR="00BA628F" w:rsidRDefault="00BA628F">
            <w:pPr>
              <w:pStyle w:val="EMPTYCELLSTYLE"/>
            </w:pPr>
          </w:p>
        </w:tc>
        <w:tc>
          <w:tcPr>
            <w:tcW w:w="40" w:type="dxa"/>
          </w:tcPr>
          <w:p w14:paraId="11E69C74" w14:textId="77777777" w:rsidR="00BA628F" w:rsidRDefault="00BA628F">
            <w:pPr>
              <w:pStyle w:val="EMPTYCELLSTYLE"/>
            </w:pPr>
          </w:p>
        </w:tc>
        <w:tc>
          <w:tcPr>
            <w:tcW w:w="40" w:type="dxa"/>
            <w:gridSpan w:val="2"/>
          </w:tcPr>
          <w:p w14:paraId="11E69C75" w14:textId="77777777" w:rsidR="00BA628F" w:rsidRDefault="00BA628F">
            <w:pPr>
              <w:pStyle w:val="EMPTYCELLSTYLE"/>
            </w:pPr>
          </w:p>
        </w:tc>
        <w:tc>
          <w:tcPr>
            <w:tcW w:w="379" w:type="dxa"/>
            <w:gridSpan w:val="12"/>
          </w:tcPr>
          <w:p w14:paraId="11E69C76" w14:textId="77777777" w:rsidR="00BA628F" w:rsidRDefault="00BA628F">
            <w:pPr>
              <w:pStyle w:val="EMPTYCELLSTYLE"/>
            </w:pPr>
          </w:p>
        </w:tc>
        <w:tc>
          <w:tcPr>
            <w:tcW w:w="59" w:type="dxa"/>
            <w:gridSpan w:val="2"/>
          </w:tcPr>
          <w:p w14:paraId="11E69C77" w14:textId="77777777" w:rsidR="00BA628F" w:rsidRDefault="00BA628F">
            <w:pPr>
              <w:pStyle w:val="EMPTYCELLSTYLE"/>
            </w:pPr>
          </w:p>
        </w:tc>
        <w:tc>
          <w:tcPr>
            <w:tcW w:w="500" w:type="dxa"/>
            <w:gridSpan w:val="3"/>
          </w:tcPr>
          <w:p w14:paraId="11E69C78" w14:textId="77777777" w:rsidR="00BA628F" w:rsidRDefault="00BA628F">
            <w:pPr>
              <w:pStyle w:val="EMPTYCELLSTYLE"/>
            </w:pPr>
          </w:p>
        </w:tc>
      </w:tr>
      <w:tr w:rsidR="00BA628F" w14:paraId="11E69C84" w14:textId="77777777" w:rsidTr="002C180E">
        <w:trPr>
          <w:gridAfter w:val="27"/>
          <w:wAfter w:w="1270" w:type="dxa"/>
          <w:trHeight w:hRule="exact" w:val="300"/>
        </w:trPr>
        <w:tc>
          <w:tcPr>
            <w:tcW w:w="450" w:type="dxa"/>
          </w:tcPr>
          <w:p w14:paraId="11E69C7A" w14:textId="77777777" w:rsidR="00BA628F" w:rsidRDefault="00BA628F">
            <w:pPr>
              <w:pStyle w:val="EMPTYCELLSTYLE"/>
            </w:pPr>
          </w:p>
        </w:tc>
        <w:tc>
          <w:tcPr>
            <w:tcW w:w="2220" w:type="dxa"/>
            <w:gridSpan w:val="18"/>
            <w:tcMar>
              <w:top w:w="0" w:type="dxa"/>
              <w:left w:w="0" w:type="dxa"/>
              <w:bottom w:w="0" w:type="dxa"/>
              <w:right w:w="0" w:type="dxa"/>
            </w:tcMar>
          </w:tcPr>
          <w:p w14:paraId="11E69C7B"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9C7C" w14:textId="77777777" w:rsidR="00BA628F" w:rsidRDefault="0050071D">
            <w:r>
              <w:rPr>
                <w:rFonts w:ascii="DejaVu Sans" w:eastAsia="DejaVu Sans" w:hAnsi="DejaVu Sans" w:cs="DejaVu Sans"/>
                <w:color w:val="000000"/>
                <w:sz w:val="18"/>
              </w:rPr>
              <w:t>$ 364,516.76</w:t>
            </w:r>
          </w:p>
        </w:tc>
        <w:tc>
          <w:tcPr>
            <w:tcW w:w="80" w:type="dxa"/>
            <w:gridSpan w:val="2"/>
          </w:tcPr>
          <w:p w14:paraId="11E69C7D" w14:textId="77777777" w:rsidR="00BA628F" w:rsidRDefault="00BA628F">
            <w:pPr>
              <w:pStyle w:val="EMPTYCELLSTYLE"/>
            </w:pPr>
          </w:p>
        </w:tc>
        <w:tc>
          <w:tcPr>
            <w:tcW w:w="5060" w:type="dxa"/>
            <w:gridSpan w:val="91"/>
            <w:tcMar>
              <w:top w:w="0" w:type="dxa"/>
              <w:left w:w="0" w:type="dxa"/>
              <w:bottom w:w="0" w:type="dxa"/>
              <w:right w:w="0" w:type="dxa"/>
            </w:tcMar>
          </w:tcPr>
          <w:p w14:paraId="11E69C7E" w14:textId="77777777" w:rsidR="00BA628F" w:rsidRDefault="00BA628F"/>
        </w:tc>
        <w:tc>
          <w:tcPr>
            <w:tcW w:w="40" w:type="dxa"/>
            <w:gridSpan w:val="2"/>
          </w:tcPr>
          <w:p w14:paraId="11E69C7F" w14:textId="77777777" w:rsidR="00BA628F" w:rsidRDefault="00BA628F">
            <w:pPr>
              <w:pStyle w:val="EMPTYCELLSTYLE"/>
            </w:pPr>
          </w:p>
        </w:tc>
        <w:tc>
          <w:tcPr>
            <w:tcW w:w="40" w:type="dxa"/>
            <w:gridSpan w:val="2"/>
          </w:tcPr>
          <w:p w14:paraId="11E69C80" w14:textId="77777777" w:rsidR="00BA628F" w:rsidRDefault="00BA628F">
            <w:pPr>
              <w:pStyle w:val="EMPTYCELLSTYLE"/>
            </w:pPr>
          </w:p>
        </w:tc>
        <w:tc>
          <w:tcPr>
            <w:tcW w:w="379" w:type="dxa"/>
            <w:gridSpan w:val="13"/>
          </w:tcPr>
          <w:p w14:paraId="11E69C81" w14:textId="77777777" w:rsidR="00BA628F" w:rsidRDefault="00BA628F">
            <w:pPr>
              <w:pStyle w:val="EMPTYCELLSTYLE"/>
            </w:pPr>
          </w:p>
        </w:tc>
        <w:tc>
          <w:tcPr>
            <w:tcW w:w="59" w:type="dxa"/>
            <w:gridSpan w:val="4"/>
          </w:tcPr>
          <w:p w14:paraId="11E69C82" w14:textId="77777777" w:rsidR="00BA628F" w:rsidRDefault="00BA628F">
            <w:pPr>
              <w:pStyle w:val="EMPTYCELLSTYLE"/>
            </w:pPr>
          </w:p>
        </w:tc>
        <w:tc>
          <w:tcPr>
            <w:tcW w:w="40" w:type="dxa"/>
            <w:gridSpan w:val="3"/>
          </w:tcPr>
          <w:p w14:paraId="11E69C83" w14:textId="77777777" w:rsidR="00BA628F" w:rsidRDefault="00BA628F">
            <w:pPr>
              <w:pStyle w:val="EMPTYCELLSTYLE"/>
            </w:pPr>
          </w:p>
        </w:tc>
      </w:tr>
      <w:tr w:rsidR="00BA628F" w14:paraId="11E69CA3" w14:textId="77777777" w:rsidTr="002C180E">
        <w:trPr>
          <w:trHeight w:hRule="exact" w:val="220"/>
        </w:trPr>
        <w:tc>
          <w:tcPr>
            <w:tcW w:w="450" w:type="dxa"/>
          </w:tcPr>
          <w:p w14:paraId="11E69C85" w14:textId="77777777" w:rsidR="00BA628F" w:rsidRDefault="00BA628F">
            <w:pPr>
              <w:pStyle w:val="EMPTYCELLSTYLE"/>
            </w:pPr>
          </w:p>
        </w:tc>
        <w:tc>
          <w:tcPr>
            <w:tcW w:w="40" w:type="dxa"/>
            <w:gridSpan w:val="2"/>
          </w:tcPr>
          <w:p w14:paraId="11E69C86" w14:textId="77777777" w:rsidR="00BA628F" w:rsidRDefault="00BA628F">
            <w:pPr>
              <w:pStyle w:val="EMPTYCELLSTYLE"/>
            </w:pPr>
          </w:p>
        </w:tc>
        <w:tc>
          <w:tcPr>
            <w:tcW w:w="380" w:type="dxa"/>
          </w:tcPr>
          <w:p w14:paraId="11E69C87" w14:textId="77777777" w:rsidR="00BA628F" w:rsidRDefault="00BA628F">
            <w:pPr>
              <w:pStyle w:val="EMPTYCELLSTYLE"/>
            </w:pPr>
          </w:p>
        </w:tc>
        <w:tc>
          <w:tcPr>
            <w:tcW w:w="1470" w:type="dxa"/>
            <w:gridSpan w:val="11"/>
          </w:tcPr>
          <w:p w14:paraId="11E69C88" w14:textId="77777777" w:rsidR="00BA628F" w:rsidRDefault="00BA628F">
            <w:pPr>
              <w:pStyle w:val="EMPTYCELLSTYLE"/>
            </w:pPr>
          </w:p>
        </w:tc>
        <w:tc>
          <w:tcPr>
            <w:tcW w:w="40" w:type="dxa"/>
            <w:gridSpan w:val="2"/>
          </w:tcPr>
          <w:p w14:paraId="11E69C89" w14:textId="77777777" w:rsidR="00BA628F" w:rsidRDefault="00BA628F">
            <w:pPr>
              <w:pStyle w:val="EMPTYCELLSTYLE"/>
            </w:pPr>
          </w:p>
        </w:tc>
        <w:tc>
          <w:tcPr>
            <w:tcW w:w="760" w:type="dxa"/>
            <w:gridSpan w:val="9"/>
          </w:tcPr>
          <w:p w14:paraId="11E69C8A" w14:textId="77777777" w:rsidR="00BA628F" w:rsidRDefault="00BA628F">
            <w:pPr>
              <w:pStyle w:val="EMPTYCELLSTYLE"/>
            </w:pPr>
          </w:p>
        </w:tc>
        <w:tc>
          <w:tcPr>
            <w:tcW w:w="340" w:type="dxa"/>
            <w:gridSpan w:val="12"/>
          </w:tcPr>
          <w:p w14:paraId="11E69C8B" w14:textId="77777777" w:rsidR="00BA628F" w:rsidRDefault="00BA628F">
            <w:pPr>
              <w:pStyle w:val="EMPTYCELLSTYLE"/>
            </w:pPr>
          </w:p>
        </w:tc>
        <w:tc>
          <w:tcPr>
            <w:tcW w:w="520" w:type="dxa"/>
            <w:gridSpan w:val="6"/>
          </w:tcPr>
          <w:p w14:paraId="11E69C8C" w14:textId="77777777" w:rsidR="00BA628F" w:rsidRDefault="00BA628F">
            <w:pPr>
              <w:pStyle w:val="EMPTYCELLSTYLE"/>
            </w:pPr>
          </w:p>
        </w:tc>
        <w:tc>
          <w:tcPr>
            <w:tcW w:w="440" w:type="dxa"/>
            <w:gridSpan w:val="14"/>
          </w:tcPr>
          <w:p w14:paraId="11E69C8D" w14:textId="77777777" w:rsidR="00BA628F" w:rsidRDefault="00BA628F">
            <w:pPr>
              <w:pStyle w:val="EMPTYCELLSTYLE"/>
            </w:pPr>
          </w:p>
        </w:tc>
        <w:tc>
          <w:tcPr>
            <w:tcW w:w="340" w:type="dxa"/>
            <w:gridSpan w:val="2"/>
          </w:tcPr>
          <w:p w14:paraId="11E69C8E" w14:textId="77777777" w:rsidR="00BA628F" w:rsidRDefault="00BA628F">
            <w:pPr>
              <w:pStyle w:val="EMPTYCELLSTYLE"/>
            </w:pPr>
          </w:p>
        </w:tc>
        <w:tc>
          <w:tcPr>
            <w:tcW w:w="60" w:type="dxa"/>
            <w:gridSpan w:val="2"/>
          </w:tcPr>
          <w:p w14:paraId="11E69C8F" w14:textId="77777777" w:rsidR="00BA628F" w:rsidRDefault="00BA628F">
            <w:pPr>
              <w:pStyle w:val="EMPTYCELLSTYLE"/>
            </w:pPr>
          </w:p>
        </w:tc>
        <w:tc>
          <w:tcPr>
            <w:tcW w:w="200" w:type="dxa"/>
            <w:gridSpan w:val="2"/>
          </w:tcPr>
          <w:p w14:paraId="11E69C90" w14:textId="77777777" w:rsidR="00BA628F" w:rsidRDefault="00BA628F">
            <w:pPr>
              <w:pStyle w:val="EMPTYCELLSTYLE"/>
            </w:pPr>
          </w:p>
        </w:tc>
        <w:tc>
          <w:tcPr>
            <w:tcW w:w="880" w:type="dxa"/>
            <w:gridSpan w:val="24"/>
          </w:tcPr>
          <w:p w14:paraId="11E69C91" w14:textId="77777777" w:rsidR="00BA628F" w:rsidRDefault="00BA628F">
            <w:pPr>
              <w:pStyle w:val="EMPTYCELLSTYLE"/>
            </w:pPr>
          </w:p>
        </w:tc>
        <w:tc>
          <w:tcPr>
            <w:tcW w:w="180" w:type="dxa"/>
            <w:gridSpan w:val="5"/>
          </w:tcPr>
          <w:p w14:paraId="11E69C92" w14:textId="77777777" w:rsidR="00BA628F" w:rsidRDefault="00BA628F">
            <w:pPr>
              <w:pStyle w:val="EMPTYCELLSTYLE"/>
            </w:pPr>
          </w:p>
        </w:tc>
        <w:tc>
          <w:tcPr>
            <w:tcW w:w="80" w:type="dxa"/>
            <w:gridSpan w:val="2"/>
          </w:tcPr>
          <w:p w14:paraId="11E69C93" w14:textId="77777777" w:rsidR="00BA628F" w:rsidRDefault="00BA628F">
            <w:pPr>
              <w:pStyle w:val="EMPTYCELLSTYLE"/>
            </w:pPr>
          </w:p>
        </w:tc>
        <w:tc>
          <w:tcPr>
            <w:tcW w:w="160" w:type="dxa"/>
            <w:gridSpan w:val="7"/>
          </w:tcPr>
          <w:p w14:paraId="11E69C94" w14:textId="77777777" w:rsidR="00BA628F" w:rsidRDefault="00BA628F">
            <w:pPr>
              <w:pStyle w:val="EMPTYCELLSTYLE"/>
            </w:pPr>
          </w:p>
        </w:tc>
        <w:tc>
          <w:tcPr>
            <w:tcW w:w="720" w:type="dxa"/>
            <w:gridSpan w:val="18"/>
          </w:tcPr>
          <w:p w14:paraId="11E69C95" w14:textId="77777777" w:rsidR="00BA628F" w:rsidRDefault="00BA628F">
            <w:pPr>
              <w:pStyle w:val="EMPTYCELLSTYLE"/>
            </w:pPr>
          </w:p>
        </w:tc>
        <w:tc>
          <w:tcPr>
            <w:tcW w:w="240" w:type="dxa"/>
            <w:gridSpan w:val="3"/>
          </w:tcPr>
          <w:p w14:paraId="11E69C96" w14:textId="77777777" w:rsidR="00BA628F" w:rsidRDefault="00BA628F">
            <w:pPr>
              <w:pStyle w:val="EMPTYCELLSTYLE"/>
            </w:pPr>
          </w:p>
        </w:tc>
        <w:tc>
          <w:tcPr>
            <w:tcW w:w="40" w:type="dxa"/>
          </w:tcPr>
          <w:p w14:paraId="11E69C97" w14:textId="77777777" w:rsidR="00BA628F" w:rsidRDefault="00BA628F">
            <w:pPr>
              <w:pStyle w:val="EMPTYCELLSTYLE"/>
            </w:pPr>
          </w:p>
        </w:tc>
        <w:tc>
          <w:tcPr>
            <w:tcW w:w="100" w:type="dxa"/>
            <w:gridSpan w:val="2"/>
          </w:tcPr>
          <w:p w14:paraId="11E69C98" w14:textId="77777777" w:rsidR="00BA628F" w:rsidRDefault="00BA628F">
            <w:pPr>
              <w:pStyle w:val="EMPTYCELLSTYLE"/>
            </w:pPr>
          </w:p>
        </w:tc>
        <w:tc>
          <w:tcPr>
            <w:tcW w:w="1200" w:type="dxa"/>
            <w:gridSpan w:val="10"/>
          </w:tcPr>
          <w:p w14:paraId="11E69C99" w14:textId="77777777" w:rsidR="00BA628F" w:rsidRDefault="00BA628F">
            <w:pPr>
              <w:pStyle w:val="EMPTYCELLSTYLE"/>
            </w:pPr>
          </w:p>
        </w:tc>
        <w:tc>
          <w:tcPr>
            <w:tcW w:w="2480" w:type="dxa"/>
            <w:gridSpan w:val="55"/>
          </w:tcPr>
          <w:p w14:paraId="11E69C9A" w14:textId="77777777" w:rsidR="00BA628F" w:rsidRDefault="00BA628F">
            <w:pPr>
              <w:pStyle w:val="EMPTYCELLSTYLE"/>
            </w:pPr>
          </w:p>
        </w:tc>
        <w:tc>
          <w:tcPr>
            <w:tcW w:w="40" w:type="dxa"/>
          </w:tcPr>
          <w:p w14:paraId="11E69C9B" w14:textId="77777777" w:rsidR="00BA628F" w:rsidRDefault="00BA628F">
            <w:pPr>
              <w:pStyle w:val="EMPTYCELLSTYLE"/>
            </w:pPr>
          </w:p>
        </w:tc>
        <w:tc>
          <w:tcPr>
            <w:tcW w:w="40" w:type="dxa"/>
          </w:tcPr>
          <w:p w14:paraId="11E69C9C" w14:textId="77777777" w:rsidR="00BA628F" w:rsidRDefault="00BA628F">
            <w:pPr>
              <w:pStyle w:val="EMPTYCELLSTYLE"/>
            </w:pPr>
          </w:p>
        </w:tc>
        <w:tc>
          <w:tcPr>
            <w:tcW w:w="40" w:type="dxa"/>
          </w:tcPr>
          <w:p w14:paraId="11E69C9D" w14:textId="77777777" w:rsidR="00BA628F" w:rsidRDefault="00BA628F">
            <w:pPr>
              <w:pStyle w:val="EMPTYCELLSTYLE"/>
            </w:pPr>
          </w:p>
        </w:tc>
        <w:tc>
          <w:tcPr>
            <w:tcW w:w="40" w:type="dxa"/>
          </w:tcPr>
          <w:p w14:paraId="11E69C9E" w14:textId="77777777" w:rsidR="00BA628F" w:rsidRDefault="00BA628F">
            <w:pPr>
              <w:pStyle w:val="EMPTYCELLSTYLE"/>
            </w:pPr>
          </w:p>
        </w:tc>
        <w:tc>
          <w:tcPr>
            <w:tcW w:w="40" w:type="dxa"/>
            <w:gridSpan w:val="2"/>
          </w:tcPr>
          <w:p w14:paraId="11E69C9F" w14:textId="77777777" w:rsidR="00BA628F" w:rsidRDefault="00BA628F">
            <w:pPr>
              <w:pStyle w:val="EMPTYCELLSTYLE"/>
            </w:pPr>
          </w:p>
        </w:tc>
        <w:tc>
          <w:tcPr>
            <w:tcW w:w="379" w:type="dxa"/>
            <w:gridSpan w:val="12"/>
          </w:tcPr>
          <w:p w14:paraId="11E69CA0" w14:textId="77777777" w:rsidR="00BA628F" w:rsidRDefault="00BA628F">
            <w:pPr>
              <w:pStyle w:val="EMPTYCELLSTYLE"/>
            </w:pPr>
          </w:p>
        </w:tc>
        <w:tc>
          <w:tcPr>
            <w:tcW w:w="59" w:type="dxa"/>
            <w:gridSpan w:val="2"/>
          </w:tcPr>
          <w:p w14:paraId="11E69CA1" w14:textId="77777777" w:rsidR="00BA628F" w:rsidRDefault="00BA628F">
            <w:pPr>
              <w:pStyle w:val="EMPTYCELLSTYLE"/>
            </w:pPr>
          </w:p>
        </w:tc>
        <w:tc>
          <w:tcPr>
            <w:tcW w:w="500" w:type="dxa"/>
            <w:gridSpan w:val="3"/>
          </w:tcPr>
          <w:p w14:paraId="11E69CA2" w14:textId="77777777" w:rsidR="00BA628F" w:rsidRDefault="00BA628F">
            <w:pPr>
              <w:pStyle w:val="EMPTYCELLSTYLE"/>
            </w:pPr>
          </w:p>
        </w:tc>
      </w:tr>
      <w:tr w:rsidR="00BA628F" w14:paraId="11E69CA9" w14:textId="77777777" w:rsidTr="002C180E">
        <w:trPr>
          <w:gridAfter w:val="27"/>
          <w:wAfter w:w="1270" w:type="dxa"/>
          <w:trHeight w:hRule="exact" w:val="20"/>
        </w:trPr>
        <w:tc>
          <w:tcPr>
            <w:tcW w:w="450" w:type="dxa"/>
          </w:tcPr>
          <w:p w14:paraId="11E69CA4"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9CA5" w14:textId="77777777" w:rsidR="00BA628F" w:rsidRDefault="00BA628F">
            <w:pPr>
              <w:pStyle w:val="EMPTYCELLSTYLE"/>
            </w:pPr>
          </w:p>
        </w:tc>
        <w:tc>
          <w:tcPr>
            <w:tcW w:w="379" w:type="dxa"/>
            <w:gridSpan w:val="13"/>
          </w:tcPr>
          <w:p w14:paraId="11E69CA6" w14:textId="77777777" w:rsidR="00BA628F" w:rsidRDefault="00BA628F">
            <w:pPr>
              <w:pStyle w:val="EMPTYCELLSTYLE"/>
            </w:pPr>
          </w:p>
        </w:tc>
        <w:tc>
          <w:tcPr>
            <w:tcW w:w="59" w:type="dxa"/>
            <w:gridSpan w:val="4"/>
          </w:tcPr>
          <w:p w14:paraId="11E69CA7" w14:textId="77777777" w:rsidR="00BA628F" w:rsidRDefault="00BA628F">
            <w:pPr>
              <w:pStyle w:val="EMPTYCELLSTYLE"/>
            </w:pPr>
          </w:p>
        </w:tc>
        <w:tc>
          <w:tcPr>
            <w:tcW w:w="40" w:type="dxa"/>
            <w:gridSpan w:val="3"/>
          </w:tcPr>
          <w:p w14:paraId="11E69CA8" w14:textId="77777777" w:rsidR="00BA628F" w:rsidRDefault="00BA628F">
            <w:pPr>
              <w:pStyle w:val="EMPTYCELLSTYLE"/>
            </w:pPr>
          </w:p>
        </w:tc>
      </w:tr>
      <w:tr w:rsidR="00BA628F" w14:paraId="11E69CC8" w14:textId="77777777" w:rsidTr="002C180E">
        <w:trPr>
          <w:trHeight w:hRule="exact" w:val="240"/>
        </w:trPr>
        <w:tc>
          <w:tcPr>
            <w:tcW w:w="450" w:type="dxa"/>
          </w:tcPr>
          <w:p w14:paraId="11E69CAA" w14:textId="77777777" w:rsidR="00BA628F" w:rsidRDefault="00BA628F">
            <w:pPr>
              <w:pStyle w:val="EMPTYCELLSTYLE"/>
            </w:pPr>
          </w:p>
        </w:tc>
        <w:tc>
          <w:tcPr>
            <w:tcW w:w="40" w:type="dxa"/>
            <w:gridSpan w:val="2"/>
          </w:tcPr>
          <w:p w14:paraId="11E69CAB" w14:textId="77777777" w:rsidR="00BA628F" w:rsidRDefault="00BA628F">
            <w:pPr>
              <w:pStyle w:val="EMPTYCELLSTYLE"/>
            </w:pPr>
          </w:p>
        </w:tc>
        <w:tc>
          <w:tcPr>
            <w:tcW w:w="380" w:type="dxa"/>
          </w:tcPr>
          <w:p w14:paraId="11E69CAC" w14:textId="77777777" w:rsidR="00BA628F" w:rsidRDefault="00BA628F">
            <w:pPr>
              <w:pStyle w:val="EMPTYCELLSTYLE"/>
            </w:pPr>
          </w:p>
        </w:tc>
        <w:tc>
          <w:tcPr>
            <w:tcW w:w="1470" w:type="dxa"/>
            <w:gridSpan w:val="11"/>
          </w:tcPr>
          <w:p w14:paraId="11E69CAD" w14:textId="77777777" w:rsidR="00BA628F" w:rsidRDefault="00BA628F">
            <w:pPr>
              <w:pStyle w:val="EMPTYCELLSTYLE"/>
            </w:pPr>
          </w:p>
        </w:tc>
        <w:tc>
          <w:tcPr>
            <w:tcW w:w="40" w:type="dxa"/>
            <w:gridSpan w:val="2"/>
          </w:tcPr>
          <w:p w14:paraId="11E69CAE" w14:textId="77777777" w:rsidR="00BA628F" w:rsidRDefault="00BA628F">
            <w:pPr>
              <w:pStyle w:val="EMPTYCELLSTYLE"/>
            </w:pPr>
          </w:p>
        </w:tc>
        <w:tc>
          <w:tcPr>
            <w:tcW w:w="760" w:type="dxa"/>
            <w:gridSpan w:val="9"/>
          </w:tcPr>
          <w:p w14:paraId="11E69CAF" w14:textId="77777777" w:rsidR="00BA628F" w:rsidRDefault="00BA628F">
            <w:pPr>
              <w:pStyle w:val="EMPTYCELLSTYLE"/>
            </w:pPr>
          </w:p>
        </w:tc>
        <w:tc>
          <w:tcPr>
            <w:tcW w:w="340" w:type="dxa"/>
            <w:gridSpan w:val="12"/>
          </w:tcPr>
          <w:p w14:paraId="11E69CB0" w14:textId="77777777" w:rsidR="00BA628F" w:rsidRDefault="00BA628F">
            <w:pPr>
              <w:pStyle w:val="EMPTYCELLSTYLE"/>
            </w:pPr>
          </w:p>
        </w:tc>
        <w:tc>
          <w:tcPr>
            <w:tcW w:w="520" w:type="dxa"/>
            <w:gridSpan w:val="6"/>
          </w:tcPr>
          <w:p w14:paraId="11E69CB1" w14:textId="77777777" w:rsidR="00BA628F" w:rsidRDefault="00BA628F">
            <w:pPr>
              <w:pStyle w:val="EMPTYCELLSTYLE"/>
            </w:pPr>
          </w:p>
        </w:tc>
        <w:tc>
          <w:tcPr>
            <w:tcW w:w="440" w:type="dxa"/>
            <w:gridSpan w:val="14"/>
          </w:tcPr>
          <w:p w14:paraId="11E69CB2" w14:textId="77777777" w:rsidR="00BA628F" w:rsidRDefault="00BA628F">
            <w:pPr>
              <w:pStyle w:val="EMPTYCELLSTYLE"/>
            </w:pPr>
          </w:p>
        </w:tc>
        <w:tc>
          <w:tcPr>
            <w:tcW w:w="340" w:type="dxa"/>
            <w:gridSpan w:val="2"/>
          </w:tcPr>
          <w:p w14:paraId="11E69CB3" w14:textId="77777777" w:rsidR="00BA628F" w:rsidRDefault="00BA628F">
            <w:pPr>
              <w:pStyle w:val="EMPTYCELLSTYLE"/>
            </w:pPr>
          </w:p>
        </w:tc>
        <w:tc>
          <w:tcPr>
            <w:tcW w:w="60" w:type="dxa"/>
            <w:gridSpan w:val="2"/>
          </w:tcPr>
          <w:p w14:paraId="11E69CB4" w14:textId="77777777" w:rsidR="00BA628F" w:rsidRDefault="00BA628F">
            <w:pPr>
              <w:pStyle w:val="EMPTYCELLSTYLE"/>
            </w:pPr>
          </w:p>
        </w:tc>
        <w:tc>
          <w:tcPr>
            <w:tcW w:w="200" w:type="dxa"/>
            <w:gridSpan w:val="2"/>
          </w:tcPr>
          <w:p w14:paraId="11E69CB5" w14:textId="77777777" w:rsidR="00BA628F" w:rsidRDefault="00BA628F">
            <w:pPr>
              <w:pStyle w:val="EMPTYCELLSTYLE"/>
            </w:pPr>
          </w:p>
        </w:tc>
        <w:tc>
          <w:tcPr>
            <w:tcW w:w="880" w:type="dxa"/>
            <w:gridSpan w:val="24"/>
          </w:tcPr>
          <w:p w14:paraId="11E69CB6" w14:textId="77777777" w:rsidR="00BA628F" w:rsidRDefault="00BA628F">
            <w:pPr>
              <w:pStyle w:val="EMPTYCELLSTYLE"/>
            </w:pPr>
          </w:p>
        </w:tc>
        <w:tc>
          <w:tcPr>
            <w:tcW w:w="180" w:type="dxa"/>
            <w:gridSpan w:val="5"/>
          </w:tcPr>
          <w:p w14:paraId="11E69CB7" w14:textId="77777777" w:rsidR="00BA628F" w:rsidRDefault="00BA628F">
            <w:pPr>
              <w:pStyle w:val="EMPTYCELLSTYLE"/>
            </w:pPr>
          </w:p>
        </w:tc>
        <w:tc>
          <w:tcPr>
            <w:tcW w:w="80" w:type="dxa"/>
            <w:gridSpan w:val="2"/>
          </w:tcPr>
          <w:p w14:paraId="11E69CB8" w14:textId="77777777" w:rsidR="00BA628F" w:rsidRDefault="00BA628F">
            <w:pPr>
              <w:pStyle w:val="EMPTYCELLSTYLE"/>
            </w:pPr>
          </w:p>
        </w:tc>
        <w:tc>
          <w:tcPr>
            <w:tcW w:w="160" w:type="dxa"/>
            <w:gridSpan w:val="7"/>
          </w:tcPr>
          <w:p w14:paraId="11E69CB9" w14:textId="77777777" w:rsidR="00BA628F" w:rsidRDefault="00BA628F">
            <w:pPr>
              <w:pStyle w:val="EMPTYCELLSTYLE"/>
            </w:pPr>
          </w:p>
        </w:tc>
        <w:tc>
          <w:tcPr>
            <w:tcW w:w="720" w:type="dxa"/>
            <w:gridSpan w:val="18"/>
          </w:tcPr>
          <w:p w14:paraId="11E69CBA" w14:textId="77777777" w:rsidR="00BA628F" w:rsidRDefault="00BA628F">
            <w:pPr>
              <w:pStyle w:val="EMPTYCELLSTYLE"/>
            </w:pPr>
          </w:p>
        </w:tc>
        <w:tc>
          <w:tcPr>
            <w:tcW w:w="240" w:type="dxa"/>
            <w:gridSpan w:val="3"/>
          </w:tcPr>
          <w:p w14:paraId="11E69CBB" w14:textId="77777777" w:rsidR="00BA628F" w:rsidRDefault="00BA628F">
            <w:pPr>
              <w:pStyle w:val="EMPTYCELLSTYLE"/>
            </w:pPr>
          </w:p>
        </w:tc>
        <w:tc>
          <w:tcPr>
            <w:tcW w:w="40" w:type="dxa"/>
          </w:tcPr>
          <w:p w14:paraId="11E69CBC" w14:textId="77777777" w:rsidR="00BA628F" w:rsidRDefault="00BA628F">
            <w:pPr>
              <w:pStyle w:val="EMPTYCELLSTYLE"/>
            </w:pPr>
          </w:p>
        </w:tc>
        <w:tc>
          <w:tcPr>
            <w:tcW w:w="100" w:type="dxa"/>
            <w:gridSpan w:val="2"/>
          </w:tcPr>
          <w:p w14:paraId="11E69CBD" w14:textId="77777777" w:rsidR="00BA628F" w:rsidRDefault="00BA628F">
            <w:pPr>
              <w:pStyle w:val="EMPTYCELLSTYLE"/>
            </w:pPr>
          </w:p>
        </w:tc>
        <w:tc>
          <w:tcPr>
            <w:tcW w:w="1200" w:type="dxa"/>
            <w:gridSpan w:val="10"/>
          </w:tcPr>
          <w:p w14:paraId="11E69CBE" w14:textId="77777777" w:rsidR="00BA628F" w:rsidRDefault="00BA628F">
            <w:pPr>
              <w:pStyle w:val="EMPTYCELLSTYLE"/>
            </w:pPr>
          </w:p>
        </w:tc>
        <w:tc>
          <w:tcPr>
            <w:tcW w:w="2480" w:type="dxa"/>
            <w:gridSpan w:val="55"/>
          </w:tcPr>
          <w:p w14:paraId="11E69CBF" w14:textId="77777777" w:rsidR="00BA628F" w:rsidRDefault="00BA628F">
            <w:pPr>
              <w:pStyle w:val="EMPTYCELLSTYLE"/>
            </w:pPr>
          </w:p>
        </w:tc>
        <w:tc>
          <w:tcPr>
            <w:tcW w:w="40" w:type="dxa"/>
          </w:tcPr>
          <w:p w14:paraId="11E69CC0" w14:textId="77777777" w:rsidR="00BA628F" w:rsidRDefault="00BA628F">
            <w:pPr>
              <w:pStyle w:val="EMPTYCELLSTYLE"/>
            </w:pPr>
          </w:p>
        </w:tc>
        <w:tc>
          <w:tcPr>
            <w:tcW w:w="40" w:type="dxa"/>
          </w:tcPr>
          <w:p w14:paraId="11E69CC1" w14:textId="77777777" w:rsidR="00BA628F" w:rsidRDefault="00BA628F">
            <w:pPr>
              <w:pStyle w:val="EMPTYCELLSTYLE"/>
            </w:pPr>
          </w:p>
        </w:tc>
        <w:tc>
          <w:tcPr>
            <w:tcW w:w="40" w:type="dxa"/>
          </w:tcPr>
          <w:p w14:paraId="11E69CC2" w14:textId="77777777" w:rsidR="00BA628F" w:rsidRDefault="00BA628F">
            <w:pPr>
              <w:pStyle w:val="EMPTYCELLSTYLE"/>
            </w:pPr>
          </w:p>
        </w:tc>
        <w:tc>
          <w:tcPr>
            <w:tcW w:w="40" w:type="dxa"/>
          </w:tcPr>
          <w:p w14:paraId="11E69CC3" w14:textId="77777777" w:rsidR="00BA628F" w:rsidRDefault="00BA628F">
            <w:pPr>
              <w:pStyle w:val="EMPTYCELLSTYLE"/>
            </w:pPr>
          </w:p>
        </w:tc>
        <w:tc>
          <w:tcPr>
            <w:tcW w:w="40" w:type="dxa"/>
            <w:gridSpan w:val="2"/>
          </w:tcPr>
          <w:p w14:paraId="11E69CC4" w14:textId="77777777" w:rsidR="00BA628F" w:rsidRDefault="00BA628F">
            <w:pPr>
              <w:pStyle w:val="EMPTYCELLSTYLE"/>
            </w:pPr>
          </w:p>
        </w:tc>
        <w:tc>
          <w:tcPr>
            <w:tcW w:w="379" w:type="dxa"/>
            <w:gridSpan w:val="12"/>
          </w:tcPr>
          <w:p w14:paraId="11E69CC5" w14:textId="77777777" w:rsidR="00BA628F" w:rsidRDefault="00BA628F">
            <w:pPr>
              <w:pStyle w:val="EMPTYCELLSTYLE"/>
            </w:pPr>
          </w:p>
        </w:tc>
        <w:tc>
          <w:tcPr>
            <w:tcW w:w="59" w:type="dxa"/>
            <w:gridSpan w:val="2"/>
          </w:tcPr>
          <w:p w14:paraId="11E69CC6" w14:textId="77777777" w:rsidR="00BA628F" w:rsidRDefault="00BA628F">
            <w:pPr>
              <w:pStyle w:val="EMPTYCELLSTYLE"/>
            </w:pPr>
          </w:p>
        </w:tc>
        <w:tc>
          <w:tcPr>
            <w:tcW w:w="500" w:type="dxa"/>
            <w:gridSpan w:val="3"/>
          </w:tcPr>
          <w:p w14:paraId="11E69CC7" w14:textId="77777777" w:rsidR="00BA628F" w:rsidRDefault="00BA628F">
            <w:pPr>
              <w:pStyle w:val="EMPTYCELLSTYLE"/>
            </w:pPr>
          </w:p>
        </w:tc>
      </w:tr>
      <w:tr w:rsidR="00BA628F" w14:paraId="11E69CD9" w14:textId="77777777" w:rsidTr="002C180E">
        <w:trPr>
          <w:gridAfter w:val="27"/>
          <w:wAfter w:w="1270" w:type="dxa"/>
          <w:trHeight w:hRule="exact" w:val="320"/>
        </w:trPr>
        <w:tc>
          <w:tcPr>
            <w:tcW w:w="450" w:type="dxa"/>
          </w:tcPr>
          <w:p w14:paraId="11E69CC9"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9CCA" w14:textId="77777777" w:rsidR="00BA628F" w:rsidRDefault="0050071D">
            <w:r>
              <w:rPr>
                <w:rFonts w:ascii="DejaVu Sans" w:eastAsia="DejaVu Sans" w:hAnsi="DejaVu Sans" w:cs="DejaVu Sans"/>
                <w:b/>
                <w:color w:val="000000"/>
              </w:rPr>
              <w:t>Benefit Report Type:</w:t>
            </w:r>
          </w:p>
        </w:tc>
        <w:tc>
          <w:tcPr>
            <w:tcW w:w="720" w:type="dxa"/>
            <w:gridSpan w:val="18"/>
          </w:tcPr>
          <w:p w14:paraId="11E69CCB" w14:textId="77777777" w:rsidR="00BA628F" w:rsidRDefault="00BA628F">
            <w:pPr>
              <w:pStyle w:val="EMPTYCELLSTYLE"/>
            </w:pPr>
          </w:p>
        </w:tc>
        <w:tc>
          <w:tcPr>
            <w:tcW w:w="240" w:type="dxa"/>
            <w:gridSpan w:val="9"/>
          </w:tcPr>
          <w:p w14:paraId="11E69CCC" w14:textId="77777777" w:rsidR="00BA628F" w:rsidRDefault="00BA628F">
            <w:pPr>
              <w:pStyle w:val="EMPTYCELLSTYLE"/>
            </w:pPr>
          </w:p>
        </w:tc>
        <w:tc>
          <w:tcPr>
            <w:tcW w:w="40" w:type="dxa"/>
          </w:tcPr>
          <w:p w14:paraId="11E69CCD" w14:textId="77777777" w:rsidR="00BA628F" w:rsidRDefault="00BA628F">
            <w:pPr>
              <w:pStyle w:val="EMPTYCELLSTYLE"/>
            </w:pPr>
          </w:p>
        </w:tc>
        <w:tc>
          <w:tcPr>
            <w:tcW w:w="100" w:type="dxa"/>
            <w:gridSpan w:val="3"/>
          </w:tcPr>
          <w:p w14:paraId="11E69CCE" w14:textId="77777777" w:rsidR="00BA628F" w:rsidRDefault="00BA628F">
            <w:pPr>
              <w:pStyle w:val="EMPTYCELLSTYLE"/>
            </w:pPr>
          </w:p>
        </w:tc>
        <w:tc>
          <w:tcPr>
            <w:tcW w:w="1200" w:type="dxa"/>
            <w:gridSpan w:val="18"/>
          </w:tcPr>
          <w:p w14:paraId="11E69CCF" w14:textId="77777777" w:rsidR="00BA628F" w:rsidRDefault="00BA628F">
            <w:pPr>
              <w:pStyle w:val="EMPTYCELLSTYLE"/>
            </w:pPr>
          </w:p>
        </w:tc>
        <w:tc>
          <w:tcPr>
            <w:tcW w:w="2480" w:type="dxa"/>
            <w:gridSpan w:val="31"/>
          </w:tcPr>
          <w:p w14:paraId="11E69CD0" w14:textId="77777777" w:rsidR="00BA628F" w:rsidRDefault="00BA628F">
            <w:pPr>
              <w:pStyle w:val="EMPTYCELLSTYLE"/>
            </w:pPr>
          </w:p>
        </w:tc>
        <w:tc>
          <w:tcPr>
            <w:tcW w:w="40" w:type="dxa"/>
          </w:tcPr>
          <w:p w14:paraId="11E69CD1" w14:textId="77777777" w:rsidR="00BA628F" w:rsidRDefault="00BA628F">
            <w:pPr>
              <w:pStyle w:val="EMPTYCELLSTYLE"/>
            </w:pPr>
          </w:p>
        </w:tc>
        <w:tc>
          <w:tcPr>
            <w:tcW w:w="40" w:type="dxa"/>
          </w:tcPr>
          <w:p w14:paraId="11E69CD2" w14:textId="77777777" w:rsidR="00BA628F" w:rsidRDefault="00BA628F">
            <w:pPr>
              <w:pStyle w:val="EMPTYCELLSTYLE"/>
            </w:pPr>
          </w:p>
        </w:tc>
        <w:tc>
          <w:tcPr>
            <w:tcW w:w="40" w:type="dxa"/>
            <w:gridSpan w:val="2"/>
          </w:tcPr>
          <w:p w14:paraId="11E69CD3" w14:textId="77777777" w:rsidR="00BA628F" w:rsidRDefault="00BA628F">
            <w:pPr>
              <w:pStyle w:val="EMPTYCELLSTYLE"/>
            </w:pPr>
          </w:p>
        </w:tc>
        <w:tc>
          <w:tcPr>
            <w:tcW w:w="40" w:type="dxa"/>
            <w:gridSpan w:val="2"/>
          </w:tcPr>
          <w:p w14:paraId="11E69CD4" w14:textId="77777777" w:rsidR="00BA628F" w:rsidRDefault="00BA628F">
            <w:pPr>
              <w:pStyle w:val="EMPTYCELLSTYLE"/>
            </w:pPr>
          </w:p>
        </w:tc>
        <w:tc>
          <w:tcPr>
            <w:tcW w:w="40" w:type="dxa"/>
            <w:gridSpan w:val="2"/>
          </w:tcPr>
          <w:p w14:paraId="11E69CD5" w14:textId="77777777" w:rsidR="00BA628F" w:rsidRDefault="00BA628F">
            <w:pPr>
              <w:pStyle w:val="EMPTYCELLSTYLE"/>
            </w:pPr>
          </w:p>
        </w:tc>
        <w:tc>
          <w:tcPr>
            <w:tcW w:w="379" w:type="dxa"/>
            <w:gridSpan w:val="13"/>
          </w:tcPr>
          <w:p w14:paraId="11E69CD6" w14:textId="77777777" w:rsidR="00BA628F" w:rsidRDefault="00BA628F">
            <w:pPr>
              <w:pStyle w:val="EMPTYCELLSTYLE"/>
            </w:pPr>
          </w:p>
        </w:tc>
        <w:tc>
          <w:tcPr>
            <w:tcW w:w="59" w:type="dxa"/>
            <w:gridSpan w:val="4"/>
          </w:tcPr>
          <w:p w14:paraId="11E69CD7" w14:textId="77777777" w:rsidR="00BA628F" w:rsidRDefault="00BA628F">
            <w:pPr>
              <w:pStyle w:val="EMPTYCELLSTYLE"/>
            </w:pPr>
          </w:p>
        </w:tc>
        <w:tc>
          <w:tcPr>
            <w:tcW w:w="40" w:type="dxa"/>
            <w:gridSpan w:val="3"/>
          </w:tcPr>
          <w:p w14:paraId="11E69CD8" w14:textId="77777777" w:rsidR="00BA628F" w:rsidRDefault="00BA628F">
            <w:pPr>
              <w:pStyle w:val="EMPTYCELLSTYLE"/>
            </w:pPr>
          </w:p>
        </w:tc>
      </w:tr>
      <w:tr w:rsidR="00BA628F" w14:paraId="11E69CEA" w14:textId="77777777" w:rsidTr="002C180E">
        <w:trPr>
          <w:gridAfter w:val="27"/>
          <w:wAfter w:w="1270" w:type="dxa"/>
          <w:trHeight w:hRule="exact" w:val="300"/>
        </w:trPr>
        <w:tc>
          <w:tcPr>
            <w:tcW w:w="450" w:type="dxa"/>
          </w:tcPr>
          <w:p w14:paraId="11E69CDA" w14:textId="77777777" w:rsidR="00BA628F" w:rsidRDefault="00BA628F">
            <w:pPr>
              <w:pStyle w:val="EMPTYCELLSTYLE"/>
            </w:pPr>
          </w:p>
        </w:tc>
        <w:tc>
          <w:tcPr>
            <w:tcW w:w="5080" w:type="dxa"/>
            <w:gridSpan w:val="78"/>
            <w:tcMar>
              <w:top w:w="0" w:type="dxa"/>
              <w:left w:w="0" w:type="dxa"/>
              <w:bottom w:w="0" w:type="dxa"/>
              <w:right w:w="0" w:type="dxa"/>
            </w:tcMar>
          </w:tcPr>
          <w:p w14:paraId="11E69CDB" w14:textId="77777777" w:rsidR="00BA628F" w:rsidRDefault="0050071D">
            <w:r>
              <w:rPr>
                <w:rFonts w:ascii="SansSerif" w:eastAsia="SansSerif" w:hAnsi="SansSerif" w:cs="SansSerif"/>
                <w:color w:val="000000"/>
                <w:sz w:val="18"/>
              </w:rPr>
              <w:t>NA</w:t>
            </w:r>
          </w:p>
        </w:tc>
        <w:tc>
          <w:tcPr>
            <w:tcW w:w="720" w:type="dxa"/>
            <w:gridSpan w:val="18"/>
          </w:tcPr>
          <w:p w14:paraId="11E69CDC" w14:textId="77777777" w:rsidR="00BA628F" w:rsidRDefault="00BA628F">
            <w:pPr>
              <w:pStyle w:val="EMPTYCELLSTYLE"/>
            </w:pPr>
          </w:p>
        </w:tc>
        <w:tc>
          <w:tcPr>
            <w:tcW w:w="240" w:type="dxa"/>
            <w:gridSpan w:val="9"/>
          </w:tcPr>
          <w:p w14:paraId="11E69CDD" w14:textId="77777777" w:rsidR="00BA628F" w:rsidRDefault="00BA628F">
            <w:pPr>
              <w:pStyle w:val="EMPTYCELLSTYLE"/>
            </w:pPr>
          </w:p>
        </w:tc>
        <w:tc>
          <w:tcPr>
            <w:tcW w:w="40" w:type="dxa"/>
          </w:tcPr>
          <w:p w14:paraId="11E69CDE" w14:textId="77777777" w:rsidR="00BA628F" w:rsidRDefault="00BA628F">
            <w:pPr>
              <w:pStyle w:val="EMPTYCELLSTYLE"/>
            </w:pPr>
          </w:p>
        </w:tc>
        <w:tc>
          <w:tcPr>
            <w:tcW w:w="100" w:type="dxa"/>
            <w:gridSpan w:val="3"/>
          </w:tcPr>
          <w:p w14:paraId="11E69CDF" w14:textId="77777777" w:rsidR="00BA628F" w:rsidRDefault="00BA628F">
            <w:pPr>
              <w:pStyle w:val="EMPTYCELLSTYLE"/>
            </w:pPr>
          </w:p>
        </w:tc>
        <w:tc>
          <w:tcPr>
            <w:tcW w:w="1200" w:type="dxa"/>
            <w:gridSpan w:val="18"/>
          </w:tcPr>
          <w:p w14:paraId="11E69CE0" w14:textId="77777777" w:rsidR="00BA628F" w:rsidRDefault="00BA628F">
            <w:pPr>
              <w:pStyle w:val="EMPTYCELLSTYLE"/>
            </w:pPr>
          </w:p>
        </w:tc>
        <w:tc>
          <w:tcPr>
            <w:tcW w:w="2480" w:type="dxa"/>
            <w:gridSpan w:val="31"/>
          </w:tcPr>
          <w:p w14:paraId="11E69CE1" w14:textId="77777777" w:rsidR="00BA628F" w:rsidRDefault="00BA628F">
            <w:pPr>
              <w:pStyle w:val="EMPTYCELLSTYLE"/>
            </w:pPr>
          </w:p>
        </w:tc>
        <w:tc>
          <w:tcPr>
            <w:tcW w:w="40" w:type="dxa"/>
          </w:tcPr>
          <w:p w14:paraId="11E69CE2" w14:textId="77777777" w:rsidR="00BA628F" w:rsidRDefault="00BA628F">
            <w:pPr>
              <w:pStyle w:val="EMPTYCELLSTYLE"/>
            </w:pPr>
          </w:p>
        </w:tc>
        <w:tc>
          <w:tcPr>
            <w:tcW w:w="40" w:type="dxa"/>
          </w:tcPr>
          <w:p w14:paraId="11E69CE3" w14:textId="77777777" w:rsidR="00BA628F" w:rsidRDefault="00BA628F">
            <w:pPr>
              <w:pStyle w:val="EMPTYCELLSTYLE"/>
            </w:pPr>
          </w:p>
        </w:tc>
        <w:tc>
          <w:tcPr>
            <w:tcW w:w="40" w:type="dxa"/>
            <w:gridSpan w:val="2"/>
          </w:tcPr>
          <w:p w14:paraId="11E69CE4" w14:textId="77777777" w:rsidR="00BA628F" w:rsidRDefault="00BA628F">
            <w:pPr>
              <w:pStyle w:val="EMPTYCELLSTYLE"/>
            </w:pPr>
          </w:p>
        </w:tc>
        <w:tc>
          <w:tcPr>
            <w:tcW w:w="40" w:type="dxa"/>
            <w:gridSpan w:val="2"/>
          </w:tcPr>
          <w:p w14:paraId="11E69CE5" w14:textId="77777777" w:rsidR="00BA628F" w:rsidRDefault="00BA628F">
            <w:pPr>
              <w:pStyle w:val="EMPTYCELLSTYLE"/>
            </w:pPr>
          </w:p>
        </w:tc>
        <w:tc>
          <w:tcPr>
            <w:tcW w:w="40" w:type="dxa"/>
            <w:gridSpan w:val="2"/>
          </w:tcPr>
          <w:p w14:paraId="11E69CE6" w14:textId="77777777" w:rsidR="00BA628F" w:rsidRDefault="00BA628F">
            <w:pPr>
              <w:pStyle w:val="EMPTYCELLSTYLE"/>
            </w:pPr>
          </w:p>
        </w:tc>
        <w:tc>
          <w:tcPr>
            <w:tcW w:w="379" w:type="dxa"/>
            <w:gridSpan w:val="13"/>
          </w:tcPr>
          <w:p w14:paraId="11E69CE7" w14:textId="77777777" w:rsidR="00BA628F" w:rsidRDefault="00BA628F">
            <w:pPr>
              <w:pStyle w:val="EMPTYCELLSTYLE"/>
            </w:pPr>
          </w:p>
        </w:tc>
        <w:tc>
          <w:tcPr>
            <w:tcW w:w="59" w:type="dxa"/>
            <w:gridSpan w:val="4"/>
          </w:tcPr>
          <w:p w14:paraId="11E69CE8" w14:textId="77777777" w:rsidR="00BA628F" w:rsidRDefault="00BA628F">
            <w:pPr>
              <w:pStyle w:val="EMPTYCELLSTYLE"/>
            </w:pPr>
          </w:p>
        </w:tc>
        <w:tc>
          <w:tcPr>
            <w:tcW w:w="40" w:type="dxa"/>
            <w:gridSpan w:val="3"/>
          </w:tcPr>
          <w:p w14:paraId="11E69CE9" w14:textId="77777777" w:rsidR="00BA628F" w:rsidRDefault="00BA628F">
            <w:pPr>
              <w:pStyle w:val="EMPTYCELLSTYLE"/>
            </w:pPr>
          </w:p>
        </w:tc>
      </w:tr>
      <w:tr w:rsidR="00BA628F" w14:paraId="11E69D09" w14:textId="77777777" w:rsidTr="002C180E">
        <w:trPr>
          <w:trHeight w:hRule="exact" w:val="480"/>
        </w:trPr>
        <w:tc>
          <w:tcPr>
            <w:tcW w:w="450" w:type="dxa"/>
          </w:tcPr>
          <w:p w14:paraId="11E69CEB" w14:textId="77777777" w:rsidR="00BA628F" w:rsidRDefault="00BA628F">
            <w:pPr>
              <w:pStyle w:val="EMPTYCELLSTYLE"/>
            </w:pPr>
          </w:p>
        </w:tc>
        <w:tc>
          <w:tcPr>
            <w:tcW w:w="40" w:type="dxa"/>
            <w:gridSpan w:val="2"/>
          </w:tcPr>
          <w:p w14:paraId="11E69CEC" w14:textId="77777777" w:rsidR="00BA628F" w:rsidRDefault="00BA628F">
            <w:pPr>
              <w:pStyle w:val="EMPTYCELLSTYLE"/>
            </w:pPr>
          </w:p>
        </w:tc>
        <w:tc>
          <w:tcPr>
            <w:tcW w:w="380" w:type="dxa"/>
          </w:tcPr>
          <w:p w14:paraId="11E69CED" w14:textId="77777777" w:rsidR="00BA628F" w:rsidRDefault="00BA628F">
            <w:pPr>
              <w:pStyle w:val="EMPTYCELLSTYLE"/>
            </w:pPr>
          </w:p>
        </w:tc>
        <w:tc>
          <w:tcPr>
            <w:tcW w:w="1470" w:type="dxa"/>
            <w:gridSpan w:val="11"/>
          </w:tcPr>
          <w:p w14:paraId="11E69CEE" w14:textId="77777777" w:rsidR="00BA628F" w:rsidRDefault="00BA628F">
            <w:pPr>
              <w:pStyle w:val="EMPTYCELLSTYLE"/>
            </w:pPr>
          </w:p>
        </w:tc>
        <w:tc>
          <w:tcPr>
            <w:tcW w:w="40" w:type="dxa"/>
            <w:gridSpan w:val="2"/>
          </w:tcPr>
          <w:p w14:paraId="11E69CEF" w14:textId="77777777" w:rsidR="00BA628F" w:rsidRDefault="00BA628F">
            <w:pPr>
              <w:pStyle w:val="EMPTYCELLSTYLE"/>
            </w:pPr>
          </w:p>
        </w:tc>
        <w:tc>
          <w:tcPr>
            <w:tcW w:w="760" w:type="dxa"/>
            <w:gridSpan w:val="9"/>
          </w:tcPr>
          <w:p w14:paraId="11E69CF0" w14:textId="77777777" w:rsidR="00BA628F" w:rsidRDefault="00BA628F">
            <w:pPr>
              <w:pStyle w:val="EMPTYCELLSTYLE"/>
            </w:pPr>
          </w:p>
        </w:tc>
        <w:tc>
          <w:tcPr>
            <w:tcW w:w="340" w:type="dxa"/>
            <w:gridSpan w:val="12"/>
          </w:tcPr>
          <w:p w14:paraId="11E69CF1" w14:textId="77777777" w:rsidR="00BA628F" w:rsidRDefault="00BA628F">
            <w:pPr>
              <w:pStyle w:val="EMPTYCELLSTYLE"/>
            </w:pPr>
          </w:p>
        </w:tc>
        <w:tc>
          <w:tcPr>
            <w:tcW w:w="520" w:type="dxa"/>
            <w:gridSpan w:val="6"/>
          </w:tcPr>
          <w:p w14:paraId="11E69CF2" w14:textId="77777777" w:rsidR="00BA628F" w:rsidRDefault="00BA628F">
            <w:pPr>
              <w:pStyle w:val="EMPTYCELLSTYLE"/>
            </w:pPr>
          </w:p>
        </w:tc>
        <w:tc>
          <w:tcPr>
            <w:tcW w:w="440" w:type="dxa"/>
            <w:gridSpan w:val="14"/>
          </w:tcPr>
          <w:p w14:paraId="11E69CF3" w14:textId="77777777" w:rsidR="00BA628F" w:rsidRDefault="00BA628F">
            <w:pPr>
              <w:pStyle w:val="EMPTYCELLSTYLE"/>
            </w:pPr>
          </w:p>
        </w:tc>
        <w:tc>
          <w:tcPr>
            <w:tcW w:w="340" w:type="dxa"/>
            <w:gridSpan w:val="2"/>
          </w:tcPr>
          <w:p w14:paraId="11E69CF4" w14:textId="77777777" w:rsidR="00BA628F" w:rsidRDefault="00BA628F">
            <w:pPr>
              <w:pStyle w:val="EMPTYCELLSTYLE"/>
            </w:pPr>
          </w:p>
        </w:tc>
        <w:tc>
          <w:tcPr>
            <w:tcW w:w="60" w:type="dxa"/>
            <w:gridSpan w:val="2"/>
          </w:tcPr>
          <w:p w14:paraId="11E69CF5" w14:textId="77777777" w:rsidR="00BA628F" w:rsidRDefault="00BA628F">
            <w:pPr>
              <w:pStyle w:val="EMPTYCELLSTYLE"/>
            </w:pPr>
          </w:p>
        </w:tc>
        <w:tc>
          <w:tcPr>
            <w:tcW w:w="200" w:type="dxa"/>
            <w:gridSpan w:val="2"/>
          </w:tcPr>
          <w:p w14:paraId="11E69CF6" w14:textId="77777777" w:rsidR="00BA628F" w:rsidRDefault="00BA628F">
            <w:pPr>
              <w:pStyle w:val="EMPTYCELLSTYLE"/>
            </w:pPr>
          </w:p>
        </w:tc>
        <w:tc>
          <w:tcPr>
            <w:tcW w:w="880" w:type="dxa"/>
            <w:gridSpan w:val="24"/>
          </w:tcPr>
          <w:p w14:paraId="11E69CF7" w14:textId="77777777" w:rsidR="00BA628F" w:rsidRDefault="00BA628F">
            <w:pPr>
              <w:pStyle w:val="EMPTYCELLSTYLE"/>
            </w:pPr>
          </w:p>
        </w:tc>
        <w:tc>
          <w:tcPr>
            <w:tcW w:w="180" w:type="dxa"/>
            <w:gridSpan w:val="5"/>
          </w:tcPr>
          <w:p w14:paraId="11E69CF8" w14:textId="77777777" w:rsidR="00BA628F" w:rsidRDefault="00BA628F">
            <w:pPr>
              <w:pStyle w:val="EMPTYCELLSTYLE"/>
            </w:pPr>
          </w:p>
        </w:tc>
        <w:tc>
          <w:tcPr>
            <w:tcW w:w="80" w:type="dxa"/>
            <w:gridSpan w:val="2"/>
          </w:tcPr>
          <w:p w14:paraId="11E69CF9" w14:textId="77777777" w:rsidR="00BA628F" w:rsidRDefault="00BA628F">
            <w:pPr>
              <w:pStyle w:val="EMPTYCELLSTYLE"/>
            </w:pPr>
          </w:p>
        </w:tc>
        <w:tc>
          <w:tcPr>
            <w:tcW w:w="160" w:type="dxa"/>
            <w:gridSpan w:val="7"/>
          </w:tcPr>
          <w:p w14:paraId="11E69CFA" w14:textId="77777777" w:rsidR="00BA628F" w:rsidRDefault="00BA628F">
            <w:pPr>
              <w:pStyle w:val="EMPTYCELLSTYLE"/>
            </w:pPr>
          </w:p>
        </w:tc>
        <w:tc>
          <w:tcPr>
            <w:tcW w:w="720" w:type="dxa"/>
            <w:gridSpan w:val="18"/>
          </w:tcPr>
          <w:p w14:paraId="11E69CFB" w14:textId="77777777" w:rsidR="00BA628F" w:rsidRDefault="00BA628F">
            <w:pPr>
              <w:pStyle w:val="EMPTYCELLSTYLE"/>
            </w:pPr>
          </w:p>
        </w:tc>
        <w:tc>
          <w:tcPr>
            <w:tcW w:w="240" w:type="dxa"/>
            <w:gridSpan w:val="3"/>
          </w:tcPr>
          <w:p w14:paraId="11E69CFC" w14:textId="77777777" w:rsidR="00BA628F" w:rsidRDefault="00BA628F">
            <w:pPr>
              <w:pStyle w:val="EMPTYCELLSTYLE"/>
            </w:pPr>
          </w:p>
        </w:tc>
        <w:tc>
          <w:tcPr>
            <w:tcW w:w="40" w:type="dxa"/>
          </w:tcPr>
          <w:p w14:paraId="11E69CFD" w14:textId="77777777" w:rsidR="00BA628F" w:rsidRDefault="00BA628F">
            <w:pPr>
              <w:pStyle w:val="EMPTYCELLSTYLE"/>
            </w:pPr>
          </w:p>
        </w:tc>
        <w:tc>
          <w:tcPr>
            <w:tcW w:w="100" w:type="dxa"/>
            <w:gridSpan w:val="2"/>
          </w:tcPr>
          <w:p w14:paraId="11E69CFE" w14:textId="77777777" w:rsidR="00BA628F" w:rsidRDefault="00BA628F">
            <w:pPr>
              <w:pStyle w:val="EMPTYCELLSTYLE"/>
            </w:pPr>
          </w:p>
        </w:tc>
        <w:tc>
          <w:tcPr>
            <w:tcW w:w="1200" w:type="dxa"/>
            <w:gridSpan w:val="10"/>
          </w:tcPr>
          <w:p w14:paraId="11E69CFF" w14:textId="77777777" w:rsidR="00BA628F" w:rsidRDefault="00BA628F">
            <w:pPr>
              <w:pStyle w:val="EMPTYCELLSTYLE"/>
            </w:pPr>
          </w:p>
        </w:tc>
        <w:tc>
          <w:tcPr>
            <w:tcW w:w="2480" w:type="dxa"/>
            <w:gridSpan w:val="55"/>
          </w:tcPr>
          <w:p w14:paraId="11E69D00" w14:textId="77777777" w:rsidR="00BA628F" w:rsidRDefault="00BA628F">
            <w:pPr>
              <w:pStyle w:val="EMPTYCELLSTYLE"/>
            </w:pPr>
          </w:p>
        </w:tc>
        <w:tc>
          <w:tcPr>
            <w:tcW w:w="40" w:type="dxa"/>
          </w:tcPr>
          <w:p w14:paraId="11E69D01" w14:textId="77777777" w:rsidR="00BA628F" w:rsidRDefault="00BA628F">
            <w:pPr>
              <w:pStyle w:val="EMPTYCELLSTYLE"/>
            </w:pPr>
          </w:p>
        </w:tc>
        <w:tc>
          <w:tcPr>
            <w:tcW w:w="40" w:type="dxa"/>
          </w:tcPr>
          <w:p w14:paraId="11E69D02" w14:textId="77777777" w:rsidR="00BA628F" w:rsidRDefault="00BA628F">
            <w:pPr>
              <w:pStyle w:val="EMPTYCELLSTYLE"/>
            </w:pPr>
          </w:p>
        </w:tc>
        <w:tc>
          <w:tcPr>
            <w:tcW w:w="40" w:type="dxa"/>
          </w:tcPr>
          <w:p w14:paraId="11E69D03" w14:textId="77777777" w:rsidR="00BA628F" w:rsidRDefault="00BA628F">
            <w:pPr>
              <w:pStyle w:val="EMPTYCELLSTYLE"/>
            </w:pPr>
          </w:p>
        </w:tc>
        <w:tc>
          <w:tcPr>
            <w:tcW w:w="40" w:type="dxa"/>
          </w:tcPr>
          <w:p w14:paraId="11E69D04" w14:textId="77777777" w:rsidR="00BA628F" w:rsidRDefault="00BA628F">
            <w:pPr>
              <w:pStyle w:val="EMPTYCELLSTYLE"/>
            </w:pPr>
          </w:p>
        </w:tc>
        <w:tc>
          <w:tcPr>
            <w:tcW w:w="40" w:type="dxa"/>
            <w:gridSpan w:val="2"/>
          </w:tcPr>
          <w:p w14:paraId="11E69D05" w14:textId="77777777" w:rsidR="00BA628F" w:rsidRDefault="00BA628F">
            <w:pPr>
              <w:pStyle w:val="EMPTYCELLSTYLE"/>
            </w:pPr>
          </w:p>
        </w:tc>
        <w:tc>
          <w:tcPr>
            <w:tcW w:w="379" w:type="dxa"/>
            <w:gridSpan w:val="12"/>
          </w:tcPr>
          <w:p w14:paraId="11E69D06" w14:textId="77777777" w:rsidR="00BA628F" w:rsidRDefault="00BA628F">
            <w:pPr>
              <w:pStyle w:val="EMPTYCELLSTYLE"/>
            </w:pPr>
          </w:p>
        </w:tc>
        <w:tc>
          <w:tcPr>
            <w:tcW w:w="59" w:type="dxa"/>
            <w:gridSpan w:val="2"/>
          </w:tcPr>
          <w:p w14:paraId="11E69D07" w14:textId="77777777" w:rsidR="00BA628F" w:rsidRDefault="00BA628F">
            <w:pPr>
              <w:pStyle w:val="EMPTYCELLSTYLE"/>
            </w:pPr>
          </w:p>
        </w:tc>
        <w:tc>
          <w:tcPr>
            <w:tcW w:w="500" w:type="dxa"/>
            <w:gridSpan w:val="3"/>
          </w:tcPr>
          <w:p w14:paraId="11E69D08" w14:textId="77777777" w:rsidR="00BA628F" w:rsidRDefault="00BA628F">
            <w:pPr>
              <w:pStyle w:val="EMPTYCELLSTYLE"/>
            </w:pPr>
          </w:p>
        </w:tc>
      </w:tr>
      <w:tr w:rsidR="00BA628F" w14:paraId="11E69D1E" w14:textId="77777777" w:rsidTr="002C180E">
        <w:trPr>
          <w:trHeight w:hRule="exact" w:val="500"/>
        </w:trPr>
        <w:tc>
          <w:tcPr>
            <w:tcW w:w="450" w:type="dxa"/>
          </w:tcPr>
          <w:p w14:paraId="11E69D0A" w14:textId="77777777" w:rsidR="00BA628F" w:rsidRDefault="00BA628F">
            <w:pPr>
              <w:pStyle w:val="EMPTYCELLSTYLE"/>
            </w:pPr>
          </w:p>
        </w:tc>
        <w:tc>
          <w:tcPr>
            <w:tcW w:w="40" w:type="dxa"/>
            <w:gridSpan w:val="2"/>
          </w:tcPr>
          <w:p w14:paraId="11E69D0B"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9D0C" w14:textId="77777777" w:rsidR="00BA628F" w:rsidRDefault="0050071D">
            <w:r>
              <w:rPr>
                <w:rFonts w:ascii="SansSerif" w:eastAsia="SansSerif" w:hAnsi="SansSerif" w:cs="SansSerif"/>
                <w:b/>
                <w:color w:val="000000"/>
              </w:rPr>
              <w:t>Ancillary Activities</w:t>
            </w:r>
          </w:p>
        </w:tc>
        <w:tc>
          <w:tcPr>
            <w:tcW w:w="180" w:type="dxa"/>
            <w:gridSpan w:val="4"/>
          </w:tcPr>
          <w:p w14:paraId="11E69D0D" w14:textId="77777777" w:rsidR="00BA628F" w:rsidRDefault="00BA628F">
            <w:pPr>
              <w:pStyle w:val="EMPTYCELLSTYLE"/>
            </w:pPr>
          </w:p>
        </w:tc>
        <w:tc>
          <w:tcPr>
            <w:tcW w:w="80" w:type="dxa"/>
            <w:gridSpan w:val="2"/>
          </w:tcPr>
          <w:p w14:paraId="11E69D0E" w14:textId="77777777" w:rsidR="00BA628F" w:rsidRDefault="00BA628F">
            <w:pPr>
              <w:pStyle w:val="EMPTYCELLSTYLE"/>
            </w:pPr>
          </w:p>
        </w:tc>
        <w:tc>
          <w:tcPr>
            <w:tcW w:w="160" w:type="dxa"/>
            <w:gridSpan w:val="5"/>
          </w:tcPr>
          <w:p w14:paraId="11E69D0F" w14:textId="77777777" w:rsidR="00BA628F" w:rsidRDefault="00BA628F">
            <w:pPr>
              <w:pStyle w:val="EMPTYCELLSTYLE"/>
            </w:pPr>
          </w:p>
        </w:tc>
        <w:tc>
          <w:tcPr>
            <w:tcW w:w="720" w:type="dxa"/>
            <w:gridSpan w:val="22"/>
          </w:tcPr>
          <w:p w14:paraId="11E69D10" w14:textId="77777777" w:rsidR="00BA628F" w:rsidRDefault="00BA628F">
            <w:pPr>
              <w:pStyle w:val="EMPTYCELLSTYLE"/>
            </w:pPr>
          </w:p>
        </w:tc>
        <w:tc>
          <w:tcPr>
            <w:tcW w:w="240" w:type="dxa"/>
            <w:gridSpan w:val="5"/>
          </w:tcPr>
          <w:p w14:paraId="11E69D11" w14:textId="77777777" w:rsidR="00BA628F" w:rsidRDefault="00BA628F">
            <w:pPr>
              <w:pStyle w:val="EMPTYCELLSTYLE"/>
            </w:pPr>
          </w:p>
        </w:tc>
        <w:tc>
          <w:tcPr>
            <w:tcW w:w="40" w:type="dxa"/>
          </w:tcPr>
          <w:p w14:paraId="11E69D12" w14:textId="77777777" w:rsidR="00BA628F" w:rsidRDefault="00BA628F">
            <w:pPr>
              <w:pStyle w:val="EMPTYCELLSTYLE"/>
            </w:pPr>
          </w:p>
        </w:tc>
        <w:tc>
          <w:tcPr>
            <w:tcW w:w="100" w:type="dxa"/>
            <w:gridSpan w:val="2"/>
          </w:tcPr>
          <w:p w14:paraId="11E69D13" w14:textId="77777777" w:rsidR="00BA628F" w:rsidRDefault="00BA628F">
            <w:pPr>
              <w:pStyle w:val="EMPTYCELLSTYLE"/>
            </w:pPr>
          </w:p>
        </w:tc>
        <w:tc>
          <w:tcPr>
            <w:tcW w:w="1200" w:type="dxa"/>
            <w:gridSpan w:val="14"/>
          </w:tcPr>
          <w:p w14:paraId="11E69D14" w14:textId="77777777" w:rsidR="00BA628F" w:rsidRDefault="00BA628F">
            <w:pPr>
              <w:pStyle w:val="EMPTYCELLSTYLE"/>
            </w:pPr>
          </w:p>
        </w:tc>
        <w:tc>
          <w:tcPr>
            <w:tcW w:w="2480" w:type="dxa"/>
            <w:gridSpan w:val="40"/>
          </w:tcPr>
          <w:p w14:paraId="11E69D15" w14:textId="77777777" w:rsidR="00BA628F" w:rsidRDefault="00BA628F">
            <w:pPr>
              <w:pStyle w:val="EMPTYCELLSTYLE"/>
            </w:pPr>
          </w:p>
        </w:tc>
        <w:tc>
          <w:tcPr>
            <w:tcW w:w="40" w:type="dxa"/>
          </w:tcPr>
          <w:p w14:paraId="11E69D16" w14:textId="77777777" w:rsidR="00BA628F" w:rsidRDefault="00BA628F">
            <w:pPr>
              <w:pStyle w:val="EMPTYCELLSTYLE"/>
            </w:pPr>
          </w:p>
        </w:tc>
        <w:tc>
          <w:tcPr>
            <w:tcW w:w="40" w:type="dxa"/>
            <w:gridSpan w:val="2"/>
          </w:tcPr>
          <w:p w14:paraId="11E69D17" w14:textId="77777777" w:rsidR="00BA628F" w:rsidRDefault="00BA628F">
            <w:pPr>
              <w:pStyle w:val="EMPTYCELLSTYLE"/>
            </w:pPr>
          </w:p>
        </w:tc>
        <w:tc>
          <w:tcPr>
            <w:tcW w:w="40" w:type="dxa"/>
          </w:tcPr>
          <w:p w14:paraId="11E69D18" w14:textId="77777777" w:rsidR="00BA628F" w:rsidRDefault="00BA628F">
            <w:pPr>
              <w:pStyle w:val="EMPTYCELLSTYLE"/>
            </w:pPr>
          </w:p>
        </w:tc>
        <w:tc>
          <w:tcPr>
            <w:tcW w:w="40" w:type="dxa"/>
            <w:gridSpan w:val="2"/>
          </w:tcPr>
          <w:p w14:paraId="11E69D19" w14:textId="77777777" w:rsidR="00BA628F" w:rsidRDefault="00BA628F">
            <w:pPr>
              <w:pStyle w:val="EMPTYCELLSTYLE"/>
            </w:pPr>
          </w:p>
        </w:tc>
        <w:tc>
          <w:tcPr>
            <w:tcW w:w="40" w:type="dxa"/>
            <w:gridSpan w:val="3"/>
          </w:tcPr>
          <w:p w14:paraId="11E69D1A" w14:textId="77777777" w:rsidR="00BA628F" w:rsidRDefault="00BA628F">
            <w:pPr>
              <w:pStyle w:val="EMPTYCELLSTYLE"/>
            </w:pPr>
          </w:p>
        </w:tc>
        <w:tc>
          <w:tcPr>
            <w:tcW w:w="379" w:type="dxa"/>
            <w:gridSpan w:val="14"/>
          </w:tcPr>
          <w:p w14:paraId="11E69D1B" w14:textId="77777777" w:rsidR="00BA628F" w:rsidRDefault="00BA628F">
            <w:pPr>
              <w:pStyle w:val="EMPTYCELLSTYLE"/>
            </w:pPr>
          </w:p>
        </w:tc>
        <w:tc>
          <w:tcPr>
            <w:tcW w:w="59" w:type="dxa"/>
            <w:gridSpan w:val="3"/>
          </w:tcPr>
          <w:p w14:paraId="11E69D1C" w14:textId="77777777" w:rsidR="00BA628F" w:rsidRDefault="00BA628F">
            <w:pPr>
              <w:pStyle w:val="EMPTYCELLSTYLE"/>
            </w:pPr>
          </w:p>
        </w:tc>
        <w:tc>
          <w:tcPr>
            <w:tcW w:w="500" w:type="dxa"/>
            <w:gridSpan w:val="15"/>
          </w:tcPr>
          <w:p w14:paraId="11E69D1D" w14:textId="77777777" w:rsidR="00BA628F" w:rsidRDefault="00BA628F">
            <w:pPr>
              <w:pStyle w:val="EMPTYCELLSTYLE"/>
            </w:pPr>
          </w:p>
        </w:tc>
      </w:tr>
      <w:tr w:rsidR="00BA628F" w14:paraId="11E69D3A" w14:textId="77777777" w:rsidTr="002C180E">
        <w:trPr>
          <w:gridAfter w:val="27"/>
          <w:wAfter w:w="1270" w:type="dxa"/>
          <w:trHeight w:hRule="exact" w:val="420"/>
        </w:trPr>
        <w:tc>
          <w:tcPr>
            <w:tcW w:w="450" w:type="dxa"/>
          </w:tcPr>
          <w:p w14:paraId="11E69D1F"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9D20" w14:textId="77777777" w:rsidR="00BA628F" w:rsidRDefault="0050071D">
            <w:r>
              <w:rPr>
                <w:rFonts w:ascii="SansSerif" w:eastAsia="SansSerif" w:hAnsi="SansSerif" w:cs="SansSerif"/>
                <w:b/>
                <w:color w:val="00807E"/>
                <w:sz w:val="18"/>
              </w:rPr>
              <w:t xml:space="preserve">     None</w:t>
            </w:r>
          </w:p>
        </w:tc>
        <w:tc>
          <w:tcPr>
            <w:tcW w:w="760" w:type="dxa"/>
            <w:gridSpan w:val="7"/>
          </w:tcPr>
          <w:p w14:paraId="11E69D21" w14:textId="77777777" w:rsidR="00BA628F" w:rsidRDefault="00BA628F">
            <w:pPr>
              <w:pStyle w:val="EMPTYCELLSTYLE"/>
            </w:pPr>
          </w:p>
        </w:tc>
        <w:tc>
          <w:tcPr>
            <w:tcW w:w="340" w:type="dxa"/>
            <w:gridSpan w:val="5"/>
          </w:tcPr>
          <w:p w14:paraId="11E69D22" w14:textId="77777777" w:rsidR="00BA628F" w:rsidRDefault="00BA628F">
            <w:pPr>
              <w:pStyle w:val="EMPTYCELLSTYLE"/>
            </w:pPr>
          </w:p>
        </w:tc>
        <w:tc>
          <w:tcPr>
            <w:tcW w:w="520" w:type="dxa"/>
            <w:gridSpan w:val="11"/>
          </w:tcPr>
          <w:p w14:paraId="11E69D23" w14:textId="77777777" w:rsidR="00BA628F" w:rsidRDefault="00BA628F">
            <w:pPr>
              <w:pStyle w:val="EMPTYCELLSTYLE"/>
            </w:pPr>
          </w:p>
        </w:tc>
        <w:tc>
          <w:tcPr>
            <w:tcW w:w="440" w:type="dxa"/>
            <w:gridSpan w:val="11"/>
          </w:tcPr>
          <w:p w14:paraId="11E69D24" w14:textId="77777777" w:rsidR="00BA628F" w:rsidRDefault="00BA628F">
            <w:pPr>
              <w:pStyle w:val="EMPTYCELLSTYLE"/>
            </w:pPr>
          </w:p>
        </w:tc>
        <w:tc>
          <w:tcPr>
            <w:tcW w:w="340" w:type="dxa"/>
            <w:gridSpan w:val="2"/>
          </w:tcPr>
          <w:p w14:paraId="11E69D25" w14:textId="77777777" w:rsidR="00BA628F" w:rsidRDefault="00BA628F">
            <w:pPr>
              <w:pStyle w:val="EMPTYCELLSTYLE"/>
            </w:pPr>
          </w:p>
        </w:tc>
        <w:tc>
          <w:tcPr>
            <w:tcW w:w="60" w:type="dxa"/>
            <w:gridSpan w:val="3"/>
          </w:tcPr>
          <w:p w14:paraId="11E69D26" w14:textId="77777777" w:rsidR="00BA628F" w:rsidRDefault="00BA628F">
            <w:pPr>
              <w:pStyle w:val="EMPTYCELLSTYLE"/>
            </w:pPr>
          </w:p>
        </w:tc>
        <w:tc>
          <w:tcPr>
            <w:tcW w:w="200" w:type="dxa"/>
            <w:gridSpan w:val="5"/>
          </w:tcPr>
          <w:p w14:paraId="11E69D27" w14:textId="77777777" w:rsidR="00BA628F" w:rsidRDefault="00BA628F">
            <w:pPr>
              <w:pStyle w:val="EMPTYCELLSTYLE"/>
            </w:pPr>
          </w:p>
        </w:tc>
        <w:tc>
          <w:tcPr>
            <w:tcW w:w="880" w:type="dxa"/>
            <w:gridSpan w:val="16"/>
          </w:tcPr>
          <w:p w14:paraId="11E69D28" w14:textId="77777777" w:rsidR="00BA628F" w:rsidRDefault="00BA628F">
            <w:pPr>
              <w:pStyle w:val="EMPTYCELLSTYLE"/>
            </w:pPr>
          </w:p>
        </w:tc>
        <w:tc>
          <w:tcPr>
            <w:tcW w:w="180" w:type="dxa"/>
            <w:gridSpan w:val="3"/>
          </w:tcPr>
          <w:p w14:paraId="11E69D29" w14:textId="77777777" w:rsidR="00BA628F" w:rsidRDefault="00BA628F">
            <w:pPr>
              <w:pStyle w:val="EMPTYCELLSTYLE"/>
            </w:pPr>
          </w:p>
        </w:tc>
        <w:tc>
          <w:tcPr>
            <w:tcW w:w="80" w:type="dxa"/>
            <w:gridSpan w:val="2"/>
          </w:tcPr>
          <w:p w14:paraId="11E69D2A" w14:textId="77777777" w:rsidR="00BA628F" w:rsidRDefault="00BA628F">
            <w:pPr>
              <w:pStyle w:val="EMPTYCELLSTYLE"/>
            </w:pPr>
          </w:p>
        </w:tc>
        <w:tc>
          <w:tcPr>
            <w:tcW w:w="160" w:type="dxa"/>
            <w:gridSpan w:val="7"/>
          </w:tcPr>
          <w:p w14:paraId="11E69D2B" w14:textId="77777777" w:rsidR="00BA628F" w:rsidRDefault="00BA628F">
            <w:pPr>
              <w:pStyle w:val="EMPTYCELLSTYLE"/>
            </w:pPr>
          </w:p>
        </w:tc>
        <w:tc>
          <w:tcPr>
            <w:tcW w:w="720" w:type="dxa"/>
            <w:gridSpan w:val="18"/>
          </w:tcPr>
          <w:p w14:paraId="11E69D2C" w14:textId="77777777" w:rsidR="00BA628F" w:rsidRDefault="00BA628F">
            <w:pPr>
              <w:pStyle w:val="EMPTYCELLSTYLE"/>
            </w:pPr>
          </w:p>
        </w:tc>
        <w:tc>
          <w:tcPr>
            <w:tcW w:w="240" w:type="dxa"/>
            <w:gridSpan w:val="9"/>
          </w:tcPr>
          <w:p w14:paraId="11E69D2D" w14:textId="77777777" w:rsidR="00BA628F" w:rsidRDefault="00BA628F">
            <w:pPr>
              <w:pStyle w:val="EMPTYCELLSTYLE"/>
            </w:pPr>
          </w:p>
        </w:tc>
        <w:tc>
          <w:tcPr>
            <w:tcW w:w="40" w:type="dxa"/>
          </w:tcPr>
          <w:p w14:paraId="11E69D2E" w14:textId="77777777" w:rsidR="00BA628F" w:rsidRDefault="00BA628F">
            <w:pPr>
              <w:pStyle w:val="EMPTYCELLSTYLE"/>
            </w:pPr>
          </w:p>
        </w:tc>
        <w:tc>
          <w:tcPr>
            <w:tcW w:w="100" w:type="dxa"/>
            <w:gridSpan w:val="3"/>
          </w:tcPr>
          <w:p w14:paraId="11E69D2F" w14:textId="77777777" w:rsidR="00BA628F" w:rsidRDefault="00BA628F">
            <w:pPr>
              <w:pStyle w:val="EMPTYCELLSTYLE"/>
            </w:pPr>
          </w:p>
        </w:tc>
        <w:tc>
          <w:tcPr>
            <w:tcW w:w="1200" w:type="dxa"/>
            <w:gridSpan w:val="18"/>
          </w:tcPr>
          <w:p w14:paraId="11E69D30" w14:textId="77777777" w:rsidR="00BA628F" w:rsidRDefault="00BA628F">
            <w:pPr>
              <w:pStyle w:val="EMPTYCELLSTYLE"/>
            </w:pPr>
          </w:p>
        </w:tc>
        <w:tc>
          <w:tcPr>
            <w:tcW w:w="2480" w:type="dxa"/>
            <w:gridSpan w:val="31"/>
          </w:tcPr>
          <w:p w14:paraId="11E69D31" w14:textId="77777777" w:rsidR="00BA628F" w:rsidRDefault="00BA628F">
            <w:pPr>
              <w:pStyle w:val="EMPTYCELLSTYLE"/>
            </w:pPr>
          </w:p>
        </w:tc>
        <w:tc>
          <w:tcPr>
            <w:tcW w:w="40" w:type="dxa"/>
          </w:tcPr>
          <w:p w14:paraId="11E69D32" w14:textId="77777777" w:rsidR="00BA628F" w:rsidRDefault="00BA628F">
            <w:pPr>
              <w:pStyle w:val="EMPTYCELLSTYLE"/>
            </w:pPr>
          </w:p>
        </w:tc>
        <w:tc>
          <w:tcPr>
            <w:tcW w:w="40" w:type="dxa"/>
          </w:tcPr>
          <w:p w14:paraId="11E69D33" w14:textId="77777777" w:rsidR="00BA628F" w:rsidRDefault="00BA628F">
            <w:pPr>
              <w:pStyle w:val="EMPTYCELLSTYLE"/>
            </w:pPr>
          </w:p>
        </w:tc>
        <w:tc>
          <w:tcPr>
            <w:tcW w:w="40" w:type="dxa"/>
            <w:gridSpan w:val="2"/>
          </w:tcPr>
          <w:p w14:paraId="11E69D34" w14:textId="77777777" w:rsidR="00BA628F" w:rsidRDefault="00BA628F">
            <w:pPr>
              <w:pStyle w:val="EMPTYCELLSTYLE"/>
            </w:pPr>
          </w:p>
        </w:tc>
        <w:tc>
          <w:tcPr>
            <w:tcW w:w="40" w:type="dxa"/>
            <w:gridSpan w:val="2"/>
          </w:tcPr>
          <w:p w14:paraId="11E69D35" w14:textId="77777777" w:rsidR="00BA628F" w:rsidRDefault="00BA628F">
            <w:pPr>
              <w:pStyle w:val="EMPTYCELLSTYLE"/>
            </w:pPr>
          </w:p>
        </w:tc>
        <w:tc>
          <w:tcPr>
            <w:tcW w:w="40" w:type="dxa"/>
            <w:gridSpan w:val="2"/>
          </w:tcPr>
          <w:p w14:paraId="11E69D36" w14:textId="77777777" w:rsidR="00BA628F" w:rsidRDefault="00BA628F">
            <w:pPr>
              <w:pStyle w:val="EMPTYCELLSTYLE"/>
            </w:pPr>
          </w:p>
        </w:tc>
        <w:tc>
          <w:tcPr>
            <w:tcW w:w="379" w:type="dxa"/>
            <w:gridSpan w:val="13"/>
          </w:tcPr>
          <w:p w14:paraId="11E69D37" w14:textId="77777777" w:rsidR="00BA628F" w:rsidRDefault="00BA628F">
            <w:pPr>
              <w:pStyle w:val="EMPTYCELLSTYLE"/>
            </w:pPr>
          </w:p>
        </w:tc>
        <w:tc>
          <w:tcPr>
            <w:tcW w:w="59" w:type="dxa"/>
            <w:gridSpan w:val="4"/>
          </w:tcPr>
          <w:p w14:paraId="11E69D38" w14:textId="77777777" w:rsidR="00BA628F" w:rsidRDefault="00BA628F">
            <w:pPr>
              <w:pStyle w:val="EMPTYCELLSTYLE"/>
            </w:pPr>
          </w:p>
        </w:tc>
        <w:tc>
          <w:tcPr>
            <w:tcW w:w="40" w:type="dxa"/>
            <w:gridSpan w:val="3"/>
          </w:tcPr>
          <w:p w14:paraId="11E69D39" w14:textId="77777777" w:rsidR="00BA628F" w:rsidRDefault="00BA628F">
            <w:pPr>
              <w:pStyle w:val="EMPTYCELLSTYLE"/>
            </w:pPr>
          </w:p>
        </w:tc>
      </w:tr>
      <w:tr w:rsidR="00BA628F" w14:paraId="11E69D59" w14:textId="77777777" w:rsidTr="002C180E">
        <w:trPr>
          <w:trHeight w:hRule="exact" w:val="360"/>
        </w:trPr>
        <w:tc>
          <w:tcPr>
            <w:tcW w:w="450" w:type="dxa"/>
          </w:tcPr>
          <w:p w14:paraId="11E69D3B" w14:textId="77777777" w:rsidR="00BA628F" w:rsidRDefault="00BA628F">
            <w:pPr>
              <w:pStyle w:val="EMPTYCELLSTYLE"/>
            </w:pPr>
          </w:p>
        </w:tc>
        <w:tc>
          <w:tcPr>
            <w:tcW w:w="40" w:type="dxa"/>
            <w:gridSpan w:val="2"/>
          </w:tcPr>
          <w:p w14:paraId="11E69D3C" w14:textId="77777777" w:rsidR="00BA628F" w:rsidRDefault="00BA628F">
            <w:pPr>
              <w:pStyle w:val="EMPTYCELLSTYLE"/>
            </w:pPr>
          </w:p>
        </w:tc>
        <w:tc>
          <w:tcPr>
            <w:tcW w:w="380" w:type="dxa"/>
          </w:tcPr>
          <w:p w14:paraId="11E69D3D" w14:textId="77777777" w:rsidR="00BA628F" w:rsidRDefault="00BA628F">
            <w:pPr>
              <w:pStyle w:val="EMPTYCELLSTYLE"/>
            </w:pPr>
          </w:p>
        </w:tc>
        <w:tc>
          <w:tcPr>
            <w:tcW w:w="1470" w:type="dxa"/>
            <w:gridSpan w:val="11"/>
          </w:tcPr>
          <w:p w14:paraId="11E69D3E" w14:textId="77777777" w:rsidR="00BA628F" w:rsidRDefault="00BA628F">
            <w:pPr>
              <w:pStyle w:val="EMPTYCELLSTYLE"/>
            </w:pPr>
          </w:p>
        </w:tc>
        <w:tc>
          <w:tcPr>
            <w:tcW w:w="40" w:type="dxa"/>
            <w:gridSpan w:val="2"/>
          </w:tcPr>
          <w:p w14:paraId="11E69D3F" w14:textId="77777777" w:rsidR="00BA628F" w:rsidRDefault="00BA628F">
            <w:pPr>
              <w:pStyle w:val="EMPTYCELLSTYLE"/>
            </w:pPr>
          </w:p>
        </w:tc>
        <w:tc>
          <w:tcPr>
            <w:tcW w:w="760" w:type="dxa"/>
            <w:gridSpan w:val="9"/>
          </w:tcPr>
          <w:p w14:paraId="11E69D40" w14:textId="77777777" w:rsidR="00BA628F" w:rsidRDefault="00BA628F">
            <w:pPr>
              <w:pStyle w:val="EMPTYCELLSTYLE"/>
            </w:pPr>
          </w:p>
        </w:tc>
        <w:tc>
          <w:tcPr>
            <w:tcW w:w="340" w:type="dxa"/>
            <w:gridSpan w:val="12"/>
          </w:tcPr>
          <w:p w14:paraId="11E69D41" w14:textId="77777777" w:rsidR="00BA628F" w:rsidRDefault="00BA628F">
            <w:pPr>
              <w:pStyle w:val="EMPTYCELLSTYLE"/>
            </w:pPr>
          </w:p>
        </w:tc>
        <w:tc>
          <w:tcPr>
            <w:tcW w:w="520" w:type="dxa"/>
            <w:gridSpan w:val="6"/>
          </w:tcPr>
          <w:p w14:paraId="11E69D42" w14:textId="77777777" w:rsidR="00BA628F" w:rsidRDefault="00BA628F">
            <w:pPr>
              <w:pStyle w:val="EMPTYCELLSTYLE"/>
            </w:pPr>
          </w:p>
        </w:tc>
        <w:tc>
          <w:tcPr>
            <w:tcW w:w="440" w:type="dxa"/>
            <w:gridSpan w:val="14"/>
          </w:tcPr>
          <w:p w14:paraId="11E69D43" w14:textId="77777777" w:rsidR="00BA628F" w:rsidRDefault="00BA628F">
            <w:pPr>
              <w:pStyle w:val="EMPTYCELLSTYLE"/>
            </w:pPr>
          </w:p>
        </w:tc>
        <w:tc>
          <w:tcPr>
            <w:tcW w:w="340" w:type="dxa"/>
            <w:gridSpan w:val="2"/>
          </w:tcPr>
          <w:p w14:paraId="11E69D44" w14:textId="77777777" w:rsidR="00BA628F" w:rsidRDefault="00BA628F">
            <w:pPr>
              <w:pStyle w:val="EMPTYCELLSTYLE"/>
            </w:pPr>
          </w:p>
        </w:tc>
        <w:tc>
          <w:tcPr>
            <w:tcW w:w="60" w:type="dxa"/>
            <w:gridSpan w:val="2"/>
          </w:tcPr>
          <w:p w14:paraId="11E69D45" w14:textId="77777777" w:rsidR="00BA628F" w:rsidRDefault="00BA628F">
            <w:pPr>
              <w:pStyle w:val="EMPTYCELLSTYLE"/>
            </w:pPr>
          </w:p>
        </w:tc>
        <w:tc>
          <w:tcPr>
            <w:tcW w:w="200" w:type="dxa"/>
            <w:gridSpan w:val="2"/>
          </w:tcPr>
          <w:p w14:paraId="11E69D46" w14:textId="77777777" w:rsidR="00BA628F" w:rsidRDefault="00BA628F">
            <w:pPr>
              <w:pStyle w:val="EMPTYCELLSTYLE"/>
            </w:pPr>
          </w:p>
        </w:tc>
        <w:tc>
          <w:tcPr>
            <w:tcW w:w="880" w:type="dxa"/>
            <w:gridSpan w:val="24"/>
          </w:tcPr>
          <w:p w14:paraId="11E69D47" w14:textId="77777777" w:rsidR="00BA628F" w:rsidRDefault="00BA628F">
            <w:pPr>
              <w:pStyle w:val="EMPTYCELLSTYLE"/>
            </w:pPr>
          </w:p>
        </w:tc>
        <w:tc>
          <w:tcPr>
            <w:tcW w:w="180" w:type="dxa"/>
            <w:gridSpan w:val="5"/>
          </w:tcPr>
          <w:p w14:paraId="11E69D48" w14:textId="77777777" w:rsidR="00BA628F" w:rsidRDefault="00BA628F">
            <w:pPr>
              <w:pStyle w:val="EMPTYCELLSTYLE"/>
            </w:pPr>
          </w:p>
        </w:tc>
        <w:tc>
          <w:tcPr>
            <w:tcW w:w="80" w:type="dxa"/>
            <w:gridSpan w:val="2"/>
          </w:tcPr>
          <w:p w14:paraId="11E69D49" w14:textId="77777777" w:rsidR="00BA628F" w:rsidRDefault="00BA628F">
            <w:pPr>
              <w:pStyle w:val="EMPTYCELLSTYLE"/>
            </w:pPr>
          </w:p>
        </w:tc>
        <w:tc>
          <w:tcPr>
            <w:tcW w:w="160" w:type="dxa"/>
            <w:gridSpan w:val="7"/>
          </w:tcPr>
          <w:p w14:paraId="11E69D4A" w14:textId="77777777" w:rsidR="00BA628F" w:rsidRDefault="00BA628F">
            <w:pPr>
              <w:pStyle w:val="EMPTYCELLSTYLE"/>
            </w:pPr>
          </w:p>
        </w:tc>
        <w:tc>
          <w:tcPr>
            <w:tcW w:w="720" w:type="dxa"/>
            <w:gridSpan w:val="18"/>
          </w:tcPr>
          <w:p w14:paraId="11E69D4B" w14:textId="77777777" w:rsidR="00BA628F" w:rsidRDefault="00BA628F">
            <w:pPr>
              <w:pStyle w:val="EMPTYCELLSTYLE"/>
            </w:pPr>
          </w:p>
        </w:tc>
        <w:tc>
          <w:tcPr>
            <w:tcW w:w="240" w:type="dxa"/>
            <w:gridSpan w:val="3"/>
          </w:tcPr>
          <w:p w14:paraId="11E69D4C" w14:textId="77777777" w:rsidR="00BA628F" w:rsidRDefault="00BA628F">
            <w:pPr>
              <w:pStyle w:val="EMPTYCELLSTYLE"/>
            </w:pPr>
          </w:p>
        </w:tc>
        <w:tc>
          <w:tcPr>
            <w:tcW w:w="40" w:type="dxa"/>
          </w:tcPr>
          <w:p w14:paraId="11E69D4D" w14:textId="77777777" w:rsidR="00BA628F" w:rsidRDefault="00BA628F">
            <w:pPr>
              <w:pStyle w:val="EMPTYCELLSTYLE"/>
            </w:pPr>
          </w:p>
        </w:tc>
        <w:tc>
          <w:tcPr>
            <w:tcW w:w="100" w:type="dxa"/>
            <w:gridSpan w:val="2"/>
          </w:tcPr>
          <w:p w14:paraId="11E69D4E" w14:textId="77777777" w:rsidR="00BA628F" w:rsidRDefault="00BA628F">
            <w:pPr>
              <w:pStyle w:val="EMPTYCELLSTYLE"/>
            </w:pPr>
          </w:p>
        </w:tc>
        <w:tc>
          <w:tcPr>
            <w:tcW w:w="1200" w:type="dxa"/>
            <w:gridSpan w:val="10"/>
          </w:tcPr>
          <w:p w14:paraId="11E69D4F" w14:textId="77777777" w:rsidR="00BA628F" w:rsidRDefault="00BA628F">
            <w:pPr>
              <w:pStyle w:val="EMPTYCELLSTYLE"/>
            </w:pPr>
          </w:p>
        </w:tc>
        <w:tc>
          <w:tcPr>
            <w:tcW w:w="2480" w:type="dxa"/>
            <w:gridSpan w:val="55"/>
          </w:tcPr>
          <w:p w14:paraId="11E69D50" w14:textId="77777777" w:rsidR="00BA628F" w:rsidRDefault="00BA628F">
            <w:pPr>
              <w:pStyle w:val="EMPTYCELLSTYLE"/>
            </w:pPr>
          </w:p>
        </w:tc>
        <w:tc>
          <w:tcPr>
            <w:tcW w:w="40" w:type="dxa"/>
          </w:tcPr>
          <w:p w14:paraId="11E69D51" w14:textId="77777777" w:rsidR="00BA628F" w:rsidRDefault="00BA628F">
            <w:pPr>
              <w:pStyle w:val="EMPTYCELLSTYLE"/>
            </w:pPr>
          </w:p>
        </w:tc>
        <w:tc>
          <w:tcPr>
            <w:tcW w:w="40" w:type="dxa"/>
          </w:tcPr>
          <w:p w14:paraId="11E69D52" w14:textId="77777777" w:rsidR="00BA628F" w:rsidRDefault="00BA628F">
            <w:pPr>
              <w:pStyle w:val="EMPTYCELLSTYLE"/>
            </w:pPr>
          </w:p>
        </w:tc>
        <w:tc>
          <w:tcPr>
            <w:tcW w:w="40" w:type="dxa"/>
          </w:tcPr>
          <w:p w14:paraId="11E69D53" w14:textId="77777777" w:rsidR="00BA628F" w:rsidRDefault="00BA628F">
            <w:pPr>
              <w:pStyle w:val="EMPTYCELLSTYLE"/>
            </w:pPr>
          </w:p>
        </w:tc>
        <w:tc>
          <w:tcPr>
            <w:tcW w:w="40" w:type="dxa"/>
          </w:tcPr>
          <w:p w14:paraId="11E69D54" w14:textId="77777777" w:rsidR="00BA628F" w:rsidRDefault="00BA628F">
            <w:pPr>
              <w:pStyle w:val="EMPTYCELLSTYLE"/>
            </w:pPr>
          </w:p>
        </w:tc>
        <w:tc>
          <w:tcPr>
            <w:tcW w:w="40" w:type="dxa"/>
            <w:gridSpan w:val="2"/>
          </w:tcPr>
          <w:p w14:paraId="11E69D55" w14:textId="77777777" w:rsidR="00BA628F" w:rsidRDefault="00BA628F">
            <w:pPr>
              <w:pStyle w:val="EMPTYCELLSTYLE"/>
            </w:pPr>
          </w:p>
        </w:tc>
        <w:tc>
          <w:tcPr>
            <w:tcW w:w="379" w:type="dxa"/>
            <w:gridSpan w:val="12"/>
          </w:tcPr>
          <w:p w14:paraId="11E69D56" w14:textId="77777777" w:rsidR="00BA628F" w:rsidRDefault="00BA628F">
            <w:pPr>
              <w:pStyle w:val="EMPTYCELLSTYLE"/>
            </w:pPr>
          </w:p>
        </w:tc>
        <w:tc>
          <w:tcPr>
            <w:tcW w:w="59" w:type="dxa"/>
            <w:gridSpan w:val="2"/>
          </w:tcPr>
          <w:p w14:paraId="11E69D57" w14:textId="77777777" w:rsidR="00BA628F" w:rsidRDefault="00BA628F">
            <w:pPr>
              <w:pStyle w:val="EMPTYCELLSTYLE"/>
            </w:pPr>
          </w:p>
        </w:tc>
        <w:tc>
          <w:tcPr>
            <w:tcW w:w="500" w:type="dxa"/>
            <w:gridSpan w:val="3"/>
          </w:tcPr>
          <w:p w14:paraId="11E69D58" w14:textId="77777777" w:rsidR="00BA628F" w:rsidRDefault="00BA628F">
            <w:pPr>
              <w:pStyle w:val="EMPTYCELLSTYLE"/>
            </w:pPr>
          </w:p>
        </w:tc>
      </w:tr>
      <w:tr w:rsidR="00BA628F" w14:paraId="11E69D66" w14:textId="77777777" w:rsidTr="002C180E">
        <w:trPr>
          <w:gridAfter w:val="27"/>
          <w:wAfter w:w="1270" w:type="dxa"/>
          <w:trHeight w:hRule="exact" w:val="280"/>
        </w:trPr>
        <w:tc>
          <w:tcPr>
            <w:tcW w:w="450" w:type="dxa"/>
          </w:tcPr>
          <w:p w14:paraId="11E69D5A" w14:textId="77777777" w:rsidR="00BA628F" w:rsidRDefault="00BA628F">
            <w:pPr>
              <w:pStyle w:val="EMPTYCELLSTYLE"/>
            </w:pPr>
          </w:p>
        </w:tc>
        <w:tc>
          <w:tcPr>
            <w:tcW w:w="6180" w:type="dxa"/>
            <w:gridSpan w:val="109"/>
            <w:tcMar>
              <w:top w:w="0" w:type="dxa"/>
              <w:left w:w="0" w:type="dxa"/>
              <w:bottom w:w="0" w:type="dxa"/>
              <w:right w:w="0" w:type="dxa"/>
            </w:tcMar>
          </w:tcPr>
          <w:p w14:paraId="11E69D5B" w14:textId="77777777" w:rsidR="00BA628F" w:rsidRDefault="0050071D">
            <w:r>
              <w:rPr>
                <w:rFonts w:ascii="SansSerif" w:eastAsia="SansSerif" w:hAnsi="SansSerif" w:cs="SansSerif"/>
                <w:b/>
                <w:color w:val="00807E"/>
                <w:sz w:val="18"/>
              </w:rPr>
              <w:t>Projected Accomplishments</w:t>
            </w:r>
          </w:p>
        </w:tc>
        <w:tc>
          <w:tcPr>
            <w:tcW w:w="1200" w:type="dxa"/>
            <w:gridSpan w:val="18"/>
            <w:tcMar>
              <w:top w:w="0" w:type="dxa"/>
              <w:left w:w="0" w:type="dxa"/>
              <w:bottom w:w="0" w:type="dxa"/>
              <w:right w:w="0" w:type="dxa"/>
            </w:tcMar>
          </w:tcPr>
          <w:p w14:paraId="11E69D5C" w14:textId="77777777" w:rsidR="00BA628F" w:rsidRDefault="0050071D">
            <w:r>
              <w:rPr>
                <w:rFonts w:ascii="SansSerif" w:eastAsia="SansSerif" w:hAnsi="SansSerif" w:cs="SansSerif"/>
                <w:b/>
                <w:color w:val="00807E"/>
                <w:sz w:val="18"/>
              </w:rPr>
              <w:t>Total</w:t>
            </w:r>
          </w:p>
        </w:tc>
        <w:tc>
          <w:tcPr>
            <w:tcW w:w="2480" w:type="dxa"/>
            <w:gridSpan w:val="31"/>
          </w:tcPr>
          <w:p w14:paraId="11E69D5D" w14:textId="77777777" w:rsidR="00BA628F" w:rsidRDefault="00BA628F">
            <w:pPr>
              <w:pStyle w:val="EMPTYCELLSTYLE"/>
            </w:pPr>
          </w:p>
        </w:tc>
        <w:tc>
          <w:tcPr>
            <w:tcW w:w="40" w:type="dxa"/>
          </w:tcPr>
          <w:p w14:paraId="11E69D5E" w14:textId="77777777" w:rsidR="00BA628F" w:rsidRDefault="00BA628F">
            <w:pPr>
              <w:pStyle w:val="EMPTYCELLSTYLE"/>
            </w:pPr>
          </w:p>
        </w:tc>
        <w:tc>
          <w:tcPr>
            <w:tcW w:w="40" w:type="dxa"/>
          </w:tcPr>
          <w:p w14:paraId="11E69D5F" w14:textId="77777777" w:rsidR="00BA628F" w:rsidRDefault="00BA628F">
            <w:pPr>
              <w:pStyle w:val="EMPTYCELLSTYLE"/>
            </w:pPr>
          </w:p>
        </w:tc>
        <w:tc>
          <w:tcPr>
            <w:tcW w:w="40" w:type="dxa"/>
            <w:gridSpan w:val="2"/>
          </w:tcPr>
          <w:p w14:paraId="11E69D60" w14:textId="77777777" w:rsidR="00BA628F" w:rsidRDefault="00BA628F">
            <w:pPr>
              <w:pStyle w:val="EMPTYCELLSTYLE"/>
            </w:pPr>
          </w:p>
        </w:tc>
        <w:tc>
          <w:tcPr>
            <w:tcW w:w="40" w:type="dxa"/>
            <w:gridSpan w:val="2"/>
          </w:tcPr>
          <w:p w14:paraId="11E69D61" w14:textId="77777777" w:rsidR="00BA628F" w:rsidRDefault="00BA628F">
            <w:pPr>
              <w:pStyle w:val="EMPTYCELLSTYLE"/>
            </w:pPr>
          </w:p>
        </w:tc>
        <w:tc>
          <w:tcPr>
            <w:tcW w:w="40" w:type="dxa"/>
            <w:gridSpan w:val="2"/>
          </w:tcPr>
          <w:p w14:paraId="11E69D62" w14:textId="77777777" w:rsidR="00BA628F" w:rsidRDefault="00BA628F">
            <w:pPr>
              <w:pStyle w:val="EMPTYCELLSTYLE"/>
            </w:pPr>
          </w:p>
        </w:tc>
        <w:tc>
          <w:tcPr>
            <w:tcW w:w="379" w:type="dxa"/>
            <w:gridSpan w:val="13"/>
          </w:tcPr>
          <w:p w14:paraId="11E69D63" w14:textId="77777777" w:rsidR="00BA628F" w:rsidRDefault="00BA628F">
            <w:pPr>
              <w:pStyle w:val="EMPTYCELLSTYLE"/>
            </w:pPr>
          </w:p>
        </w:tc>
        <w:tc>
          <w:tcPr>
            <w:tcW w:w="59" w:type="dxa"/>
            <w:gridSpan w:val="4"/>
          </w:tcPr>
          <w:p w14:paraId="11E69D64" w14:textId="77777777" w:rsidR="00BA628F" w:rsidRDefault="00BA628F">
            <w:pPr>
              <w:pStyle w:val="EMPTYCELLSTYLE"/>
            </w:pPr>
          </w:p>
        </w:tc>
        <w:tc>
          <w:tcPr>
            <w:tcW w:w="40" w:type="dxa"/>
            <w:gridSpan w:val="3"/>
          </w:tcPr>
          <w:p w14:paraId="11E69D65" w14:textId="77777777" w:rsidR="00BA628F" w:rsidRDefault="00BA628F">
            <w:pPr>
              <w:pStyle w:val="EMPTYCELLSTYLE"/>
            </w:pPr>
          </w:p>
        </w:tc>
      </w:tr>
      <w:tr w:rsidR="00BA628F" w14:paraId="11E69D85" w14:textId="77777777" w:rsidTr="002C180E">
        <w:trPr>
          <w:trHeight w:hRule="exact" w:val="20"/>
        </w:trPr>
        <w:tc>
          <w:tcPr>
            <w:tcW w:w="450" w:type="dxa"/>
          </w:tcPr>
          <w:p w14:paraId="11E69D67" w14:textId="77777777" w:rsidR="00BA628F" w:rsidRDefault="00BA628F">
            <w:pPr>
              <w:pStyle w:val="EMPTYCELLSTYLE"/>
            </w:pPr>
          </w:p>
        </w:tc>
        <w:tc>
          <w:tcPr>
            <w:tcW w:w="40" w:type="dxa"/>
            <w:gridSpan w:val="2"/>
          </w:tcPr>
          <w:p w14:paraId="11E69D68" w14:textId="77777777" w:rsidR="00BA628F" w:rsidRDefault="00BA628F">
            <w:pPr>
              <w:pStyle w:val="EMPTYCELLSTYLE"/>
            </w:pPr>
          </w:p>
        </w:tc>
        <w:tc>
          <w:tcPr>
            <w:tcW w:w="380" w:type="dxa"/>
          </w:tcPr>
          <w:p w14:paraId="11E69D69" w14:textId="77777777" w:rsidR="00BA628F" w:rsidRDefault="00BA628F">
            <w:pPr>
              <w:pStyle w:val="EMPTYCELLSTYLE"/>
            </w:pPr>
          </w:p>
        </w:tc>
        <w:tc>
          <w:tcPr>
            <w:tcW w:w="1470" w:type="dxa"/>
            <w:gridSpan w:val="11"/>
          </w:tcPr>
          <w:p w14:paraId="11E69D6A" w14:textId="77777777" w:rsidR="00BA628F" w:rsidRDefault="00BA628F">
            <w:pPr>
              <w:pStyle w:val="EMPTYCELLSTYLE"/>
            </w:pPr>
          </w:p>
        </w:tc>
        <w:tc>
          <w:tcPr>
            <w:tcW w:w="40" w:type="dxa"/>
            <w:gridSpan w:val="2"/>
          </w:tcPr>
          <w:p w14:paraId="11E69D6B" w14:textId="77777777" w:rsidR="00BA628F" w:rsidRDefault="00BA628F">
            <w:pPr>
              <w:pStyle w:val="EMPTYCELLSTYLE"/>
            </w:pPr>
          </w:p>
        </w:tc>
        <w:tc>
          <w:tcPr>
            <w:tcW w:w="760" w:type="dxa"/>
            <w:gridSpan w:val="9"/>
          </w:tcPr>
          <w:p w14:paraId="11E69D6C" w14:textId="77777777" w:rsidR="00BA628F" w:rsidRDefault="00BA628F">
            <w:pPr>
              <w:pStyle w:val="EMPTYCELLSTYLE"/>
            </w:pPr>
          </w:p>
        </w:tc>
        <w:tc>
          <w:tcPr>
            <w:tcW w:w="340" w:type="dxa"/>
            <w:gridSpan w:val="12"/>
          </w:tcPr>
          <w:p w14:paraId="11E69D6D" w14:textId="77777777" w:rsidR="00BA628F" w:rsidRDefault="00BA628F">
            <w:pPr>
              <w:pStyle w:val="EMPTYCELLSTYLE"/>
            </w:pPr>
          </w:p>
        </w:tc>
        <w:tc>
          <w:tcPr>
            <w:tcW w:w="520" w:type="dxa"/>
            <w:gridSpan w:val="6"/>
          </w:tcPr>
          <w:p w14:paraId="11E69D6E" w14:textId="77777777" w:rsidR="00BA628F" w:rsidRDefault="00BA628F">
            <w:pPr>
              <w:pStyle w:val="EMPTYCELLSTYLE"/>
            </w:pPr>
          </w:p>
        </w:tc>
        <w:tc>
          <w:tcPr>
            <w:tcW w:w="440" w:type="dxa"/>
            <w:gridSpan w:val="14"/>
          </w:tcPr>
          <w:p w14:paraId="11E69D6F" w14:textId="77777777" w:rsidR="00BA628F" w:rsidRDefault="00BA628F">
            <w:pPr>
              <w:pStyle w:val="EMPTYCELLSTYLE"/>
            </w:pPr>
          </w:p>
        </w:tc>
        <w:tc>
          <w:tcPr>
            <w:tcW w:w="340" w:type="dxa"/>
            <w:gridSpan w:val="2"/>
          </w:tcPr>
          <w:p w14:paraId="11E69D70" w14:textId="77777777" w:rsidR="00BA628F" w:rsidRDefault="00BA628F">
            <w:pPr>
              <w:pStyle w:val="EMPTYCELLSTYLE"/>
            </w:pPr>
          </w:p>
        </w:tc>
        <w:tc>
          <w:tcPr>
            <w:tcW w:w="60" w:type="dxa"/>
            <w:gridSpan w:val="2"/>
          </w:tcPr>
          <w:p w14:paraId="11E69D71" w14:textId="77777777" w:rsidR="00BA628F" w:rsidRDefault="00BA628F">
            <w:pPr>
              <w:pStyle w:val="EMPTYCELLSTYLE"/>
            </w:pPr>
          </w:p>
        </w:tc>
        <w:tc>
          <w:tcPr>
            <w:tcW w:w="200" w:type="dxa"/>
            <w:gridSpan w:val="2"/>
          </w:tcPr>
          <w:p w14:paraId="11E69D72" w14:textId="77777777" w:rsidR="00BA628F" w:rsidRDefault="00BA628F">
            <w:pPr>
              <w:pStyle w:val="EMPTYCELLSTYLE"/>
            </w:pPr>
          </w:p>
        </w:tc>
        <w:tc>
          <w:tcPr>
            <w:tcW w:w="880" w:type="dxa"/>
            <w:gridSpan w:val="24"/>
          </w:tcPr>
          <w:p w14:paraId="11E69D73" w14:textId="77777777" w:rsidR="00BA628F" w:rsidRDefault="00BA628F">
            <w:pPr>
              <w:pStyle w:val="EMPTYCELLSTYLE"/>
            </w:pPr>
          </w:p>
        </w:tc>
        <w:tc>
          <w:tcPr>
            <w:tcW w:w="180" w:type="dxa"/>
            <w:gridSpan w:val="5"/>
          </w:tcPr>
          <w:p w14:paraId="11E69D74" w14:textId="77777777" w:rsidR="00BA628F" w:rsidRDefault="00BA628F">
            <w:pPr>
              <w:pStyle w:val="EMPTYCELLSTYLE"/>
            </w:pPr>
          </w:p>
        </w:tc>
        <w:tc>
          <w:tcPr>
            <w:tcW w:w="80" w:type="dxa"/>
            <w:gridSpan w:val="2"/>
          </w:tcPr>
          <w:p w14:paraId="11E69D75" w14:textId="77777777" w:rsidR="00BA628F" w:rsidRDefault="00BA628F">
            <w:pPr>
              <w:pStyle w:val="EMPTYCELLSTYLE"/>
            </w:pPr>
          </w:p>
        </w:tc>
        <w:tc>
          <w:tcPr>
            <w:tcW w:w="160" w:type="dxa"/>
            <w:gridSpan w:val="7"/>
          </w:tcPr>
          <w:p w14:paraId="11E69D76" w14:textId="77777777" w:rsidR="00BA628F" w:rsidRDefault="00BA628F">
            <w:pPr>
              <w:pStyle w:val="EMPTYCELLSTYLE"/>
            </w:pPr>
          </w:p>
        </w:tc>
        <w:tc>
          <w:tcPr>
            <w:tcW w:w="720" w:type="dxa"/>
            <w:gridSpan w:val="18"/>
          </w:tcPr>
          <w:p w14:paraId="11E69D77" w14:textId="77777777" w:rsidR="00BA628F" w:rsidRDefault="00BA628F">
            <w:pPr>
              <w:pStyle w:val="EMPTYCELLSTYLE"/>
            </w:pPr>
          </w:p>
        </w:tc>
        <w:tc>
          <w:tcPr>
            <w:tcW w:w="240" w:type="dxa"/>
            <w:gridSpan w:val="3"/>
          </w:tcPr>
          <w:p w14:paraId="11E69D78" w14:textId="77777777" w:rsidR="00BA628F" w:rsidRDefault="00BA628F">
            <w:pPr>
              <w:pStyle w:val="EMPTYCELLSTYLE"/>
            </w:pPr>
          </w:p>
        </w:tc>
        <w:tc>
          <w:tcPr>
            <w:tcW w:w="40" w:type="dxa"/>
          </w:tcPr>
          <w:p w14:paraId="11E69D79" w14:textId="77777777" w:rsidR="00BA628F" w:rsidRDefault="00BA628F">
            <w:pPr>
              <w:pStyle w:val="EMPTYCELLSTYLE"/>
            </w:pPr>
          </w:p>
        </w:tc>
        <w:tc>
          <w:tcPr>
            <w:tcW w:w="100" w:type="dxa"/>
            <w:gridSpan w:val="2"/>
          </w:tcPr>
          <w:p w14:paraId="11E69D7A" w14:textId="77777777" w:rsidR="00BA628F" w:rsidRDefault="00BA628F">
            <w:pPr>
              <w:pStyle w:val="EMPTYCELLSTYLE"/>
            </w:pPr>
          </w:p>
        </w:tc>
        <w:tc>
          <w:tcPr>
            <w:tcW w:w="1200" w:type="dxa"/>
            <w:gridSpan w:val="10"/>
          </w:tcPr>
          <w:p w14:paraId="11E69D7B" w14:textId="77777777" w:rsidR="00BA628F" w:rsidRDefault="00BA628F">
            <w:pPr>
              <w:pStyle w:val="EMPTYCELLSTYLE"/>
            </w:pPr>
          </w:p>
        </w:tc>
        <w:tc>
          <w:tcPr>
            <w:tcW w:w="2480" w:type="dxa"/>
            <w:gridSpan w:val="55"/>
          </w:tcPr>
          <w:p w14:paraId="11E69D7C" w14:textId="77777777" w:rsidR="00BA628F" w:rsidRDefault="00BA628F">
            <w:pPr>
              <w:pStyle w:val="EMPTYCELLSTYLE"/>
            </w:pPr>
          </w:p>
        </w:tc>
        <w:tc>
          <w:tcPr>
            <w:tcW w:w="40" w:type="dxa"/>
          </w:tcPr>
          <w:p w14:paraId="11E69D7D" w14:textId="77777777" w:rsidR="00BA628F" w:rsidRDefault="00BA628F">
            <w:pPr>
              <w:pStyle w:val="EMPTYCELLSTYLE"/>
            </w:pPr>
          </w:p>
        </w:tc>
        <w:tc>
          <w:tcPr>
            <w:tcW w:w="40" w:type="dxa"/>
          </w:tcPr>
          <w:p w14:paraId="11E69D7E" w14:textId="77777777" w:rsidR="00BA628F" w:rsidRDefault="00BA628F">
            <w:pPr>
              <w:pStyle w:val="EMPTYCELLSTYLE"/>
            </w:pPr>
          </w:p>
        </w:tc>
        <w:tc>
          <w:tcPr>
            <w:tcW w:w="40" w:type="dxa"/>
          </w:tcPr>
          <w:p w14:paraId="11E69D7F" w14:textId="77777777" w:rsidR="00BA628F" w:rsidRDefault="00BA628F">
            <w:pPr>
              <w:pStyle w:val="EMPTYCELLSTYLE"/>
            </w:pPr>
          </w:p>
        </w:tc>
        <w:tc>
          <w:tcPr>
            <w:tcW w:w="40" w:type="dxa"/>
          </w:tcPr>
          <w:p w14:paraId="11E69D80" w14:textId="77777777" w:rsidR="00BA628F" w:rsidRDefault="00BA628F">
            <w:pPr>
              <w:pStyle w:val="EMPTYCELLSTYLE"/>
            </w:pPr>
          </w:p>
        </w:tc>
        <w:tc>
          <w:tcPr>
            <w:tcW w:w="40" w:type="dxa"/>
            <w:gridSpan w:val="2"/>
          </w:tcPr>
          <w:p w14:paraId="11E69D81" w14:textId="77777777" w:rsidR="00BA628F" w:rsidRDefault="00BA628F">
            <w:pPr>
              <w:pStyle w:val="EMPTYCELLSTYLE"/>
            </w:pPr>
          </w:p>
        </w:tc>
        <w:tc>
          <w:tcPr>
            <w:tcW w:w="379" w:type="dxa"/>
            <w:gridSpan w:val="12"/>
          </w:tcPr>
          <w:p w14:paraId="11E69D82" w14:textId="77777777" w:rsidR="00BA628F" w:rsidRDefault="00BA628F">
            <w:pPr>
              <w:pStyle w:val="EMPTYCELLSTYLE"/>
            </w:pPr>
          </w:p>
        </w:tc>
        <w:tc>
          <w:tcPr>
            <w:tcW w:w="59" w:type="dxa"/>
            <w:gridSpan w:val="2"/>
          </w:tcPr>
          <w:p w14:paraId="11E69D83" w14:textId="77777777" w:rsidR="00BA628F" w:rsidRDefault="00BA628F">
            <w:pPr>
              <w:pStyle w:val="EMPTYCELLSTYLE"/>
            </w:pPr>
          </w:p>
        </w:tc>
        <w:tc>
          <w:tcPr>
            <w:tcW w:w="500" w:type="dxa"/>
            <w:gridSpan w:val="3"/>
          </w:tcPr>
          <w:p w14:paraId="11E69D84" w14:textId="77777777" w:rsidR="00BA628F" w:rsidRDefault="00BA628F">
            <w:pPr>
              <w:pStyle w:val="EMPTYCELLSTYLE"/>
            </w:pPr>
          </w:p>
        </w:tc>
      </w:tr>
      <w:tr w:rsidR="00BA628F" w14:paraId="11E69D92" w14:textId="77777777" w:rsidTr="002C180E">
        <w:trPr>
          <w:gridAfter w:val="27"/>
          <w:wAfter w:w="1270" w:type="dxa"/>
          <w:trHeight w:hRule="exact" w:val="320"/>
        </w:trPr>
        <w:tc>
          <w:tcPr>
            <w:tcW w:w="450" w:type="dxa"/>
          </w:tcPr>
          <w:p w14:paraId="11E69D86" w14:textId="77777777" w:rsidR="00BA628F" w:rsidRDefault="00BA628F">
            <w:pPr>
              <w:pStyle w:val="EMPTYCELLSTYLE"/>
            </w:pPr>
          </w:p>
        </w:tc>
        <w:tc>
          <w:tcPr>
            <w:tcW w:w="6180" w:type="dxa"/>
            <w:gridSpan w:val="109"/>
            <w:tcMar>
              <w:top w:w="0" w:type="dxa"/>
              <w:left w:w="0" w:type="dxa"/>
              <w:bottom w:w="0" w:type="dxa"/>
              <w:right w:w="0" w:type="dxa"/>
            </w:tcMar>
          </w:tcPr>
          <w:p w14:paraId="11E69D87" w14:textId="77777777" w:rsidR="00BA628F" w:rsidRDefault="0050071D">
            <w:r>
              <w:rPr>
                <w:rFonts w:ascii="SansSerif" w:eastAsia="SansSerif" w:hAnsi="SansSerif" w:cs="SansSerif"/>
                <w:color w:val="000000"/>
                <w:sz w:val="16"/>
              </w:rPr>
              <w:t>Facility or Group Home</w:t>
            </w:r>
          </w:p>
        </w:tc>
        <w:tc>
          <w:tcPr>
            <w:tcW w:w="1200" w:type="dxa"/>
            <w:gridSpan w:val="18"/>
            <w:tcMar>
              <w:top w:w="0" w:type="dxa"/>
              <w:left w:w="0" w:type="dxa"/>
              <w:bottom w:w="0" w:type="dxa"/>
              <w:right w:w="0" w:type="dxa"/>
            </w:tcMar>
          </w:tcPr>
          <w:p w14:paraId="11E69D88" w14:textId="77777777" w:rsidR="00BA628F" w:rsidRDefault="00BA628F"/>
        </w:tc>
        <w:tc>
          <w:tcPr>
            <w:tcW w:w="2480" w:type="dxa"/>
            <w:gridSpan w:val="31"/>
          </w:tcPr>
          <w:p w14:paraId="11E69D89" w14:textId="77777777" w:rsidR="00BA628F" w:rsidRDefault="00BA628F">
            <w:pPr>
              <w:pStyle w:val="EMPTYCELLSTYLE"/>
            </w:pPr>
          </w:p>
        </w:tc>
        <w:tc>
          <w:tcPr>
            <w:tcW w:w="40" w:type="dxa"/>
          </w:tcPr>
          <w:p w14:paraId="11E69D8A" w14:textId="77777777" w:rsidR="00BA628F" w:rsidRDefault="00BA628F">
            <w:pPr>
              <w:pStyle w:val="EMPTYCELLSTYLE"/>
            </w:pPr>
          </w:p>
        </w:tc>
        <w:tc>
          <w:tcPr>
            <w:tcW w:w="40" w:type="dxa"/>
          </w:tcPr>
          <w:p w14:paraId="11E69D8B" w14:textId="77777777" w:rsidR="00BA628F" w:rsidRDefault="00BA628F">
            <w:pPr>
              <w:pStyle w:val="EMPTYCELLSTYLE"/>
            </w:pPr>
          </w:p>
        </w:tc>
        <w:tc>
          <w:tcPr>
            <w:tcW w:w="40" w:type="dxa"/>
            <w:gridSpan w:val="2"/>
          </w:tcPr>
          <w:p w14:paraId="11E69D8C" w14:textId="77777777" w:rsidR="00BA628F" w:rsidRDefault="00BA628F">
            <w:pPr>
              <w:pStyle w:val="EMPTYCELLSTYLE"/>
            </w:pPr>
          </w:p>
        </w:tc>
        <w:tc>
          <w:tcPr>
            <w:tcW w:w="40" w:type="dxa"/>
            <w:gridSpan w:val="2"/>
          </w:tcPr>
          <w:p w14:paraId="11E69D8D" w14:textId="77777777" w:rsidR="00BA628F" w:rsidRDefault="00BA628F">
            <w:pPr>
              <w:pStyle w:val="EMPTYCELLSTYLE"/>
            </w:pPr>
          </w:p>
        </w:tc>
        <w:tc>
          <w:tcPr>
            <w:tcW w:w="40" w:type="dxa"/>
            <w:gridSpan w:val="2"/>
          </w:tcPr>
          <w:p w14:paraId="11E69D8E" w14:textId="77777777" w:rsidR="00BA628F" w:rsidRDefault="00BA628F">
            <w:pPr>
              <w:pStyle w:val="EMPTYCELLSTYLE"/>
            </w:pPr>
          </w:p>
        </w:tc>
        <w:tc>
          <w:tcPr>
            <w:tcW w:w="379" w:type="dxa"/>
            <w:gridSpan w:val="13"/>
          </w:tcPr>
          <w:p w14:paraId="11E69D8F" w14:textId="77777777" w:rsidR="00BA628F" w:rsidRDefault="00BA628F">
            <w:pPr>
              <w:pStyle w:val="EMPTYCELLSTYLE"/>
            </w:pPr>
          </w:p>
        </w:tc>
        <w:tc>
          <w:tcPr>
            <w:tcW w:w="59" w:type="dxa"/>
            <w:gridSpan w:val="4"/>
          </w:tcPr>
          <w:p w14:paraId="11E69D90" w14:textId="77777777" w:rsidR="00BA628F" w:rsidRDefault="00BA628F">
            <w:pPr>
              <w:pStyle w:val="EMPTYCELLSTYLE"/>
            </w:pPr>
          </w:p>
        </w:tc>
        <w:tc>
          <w:tcPr>
            <w:tcW w:w="40" w:type="dxa"/>
            <w:gridSpan w:val="3"/>
          </w:tcPr>
          <w:p w14:paraId="11E69D91" w14:textId="77777777" w:rsidR="00BA628F" w:rsidRDefault="00BA628F">
            <w:pPr>
              <w:pStyle w:val="EMPTYCELLSTYLE"/>
            </w:pPr>
          </w:p>
        </w:tc>
      </w:tr>
      <w:tr w:rsidR="00BA628F" w14:paraId="11E69D9F" w14:textId="77777777" w:rsidTr="002C180E">
        <w:trPr>
          <w:gridAfter w:val="27"/>
          <w:wAfter w:w="1270" w:type="dxa"/>
          <w:trHeight w:hRule="exact" w:val="320"/>
        </w:trPr>
        <w:tc>
          <w:tcPr>
            <w:tcW w:w="450" w:type="dxa"/>
          </w:tcPr>
          <w:p w14:paraId="11E69D93" w14:textId="77777777" w:rsidR="00BA628F" w:rsidRDefault="00BA628F">
            <w:pPr>
              <w:pStyle w:val="EMPTYCELLSTYLE"/>
            </w:pPr>
          </w:p>
        </w:tc>
        <w:tc>
          <w:tcPr>
            <w:tcW w:w="6180" w:type="dxa"/>
            <w:gridSpan w:val="109"/>
            <w:tcMar>
              <w:top w:w="0" w:type="dxa"/>
              <w:left w:w="0" w:type="dxa"/>
              <w:bottom w:w="0" w:type="dxa"/>
              <w:right w:w="0" w:type="dxa"/>
            </w:tcMar>
          </w:tcPr>
          <w:p w14:paraId="11E69D94" w14:textId="77777777" w:rsidR="00BA628F" w:rsidRDefault="0050071D">
            <w:r>
              <w:rPr>
                <w:rFonts w:ascii="SansSerif" w:eastAsia="SansSerif" w:hAnsi="SansSerif" w:cs="SansSerif"/>
                <w:color w:val="000000"/>
                <w:sz w:val="16"/>
              </w:rPr>
              <w:t>Increased residential capacity as # of beds</w:t>
            </w:r>
          </w:p>
        </w:tc>
        <w:tc>
          <w:tcPr>
            <w:tcW w:w="1200" w:type="dxa"/>
            <w:gridSpan w:val="18"/>
            <w:tcMar>
              <w:top w:w="0" w:type="dxa"/>
              <w:left w:w="0" w:type="dxa"/>
              <w:bottom w:w="0" w:type="dxa"/>
              <w:right w:w="0" w:type="dxa"/>
            </w:tcMar>
          </w:tcPr>
          <w:p w14:paraId="11E69D95" w14:textId="77777777" w:rsidR="00BA628F" w:rsidRDefault="0050071D">
            <w:r>
              <w:rPr>
                <w:rFonts w:ascii="SansSerif" w:eastAsia="SansSerif" w:hAnsi="SansSerif" w:cs="SansSerif"/>
                <w:color w:val="000000"/>
                <w:sz w:val="16"/>
              </w:rPr>
              <w:t>50</w:t>
            </w:r>
          </w:p>
        </w:tc>
        <w:tc>
          <w:tcPr>
            <w:tcW w:w="2480" w:type="dxa"/>
            <w:gridSpan w:val="31"/>
          </w:tcPr>
          <w:p w14:paraId="11E69D96" w14:textId="77777777" w:rsidR="00BA628F" w:rsidRDefault="00BA628F">
            <w:pPr>
              <w:pStyle w:val="EMPTYCELLSTYLE"/>
            </w:pPr>
          </w:p>
        </w:tc>
        <w:tc>
          <w:tcPr>
            <w:tcW w:w="40" w:type="dxa"/>
          </w:tcPr>
          <w:p w14:paraId="11E69D97" w14:textId="77777777" w:rsidR="00BA628F" w:rsidRDefault="00BA628F">
            <w:pPr>
              <w:pStyle w:val="EMPTYCELLSTYLE"/>
            </w:pPr>
          </w:p>
        </w:tc>
        <w:tc>
          <w:tcPr>
            <w:tcW w:w="40" w:type="dxa"/>
          </w:tcPr>
          <w:p w14:paraId="11E69D98" w14:textId="77777777" w:rsidR="00BA628F" w:rsidRDefault="00BA628F">
            <w:pPr>
              <w:pStyle w:val="EMPTYCELLSTYLE"/>
            </w:pPr>
          </w:p>
        </w:tc>
        <w:tc>
          <w:tcPr>
            <w:tcW w:w="40" w:type="dxa"/>
            <w:gridSpan w:val="2"/>
          </w:tcPr>
          <w:p w14:paraId="11E69D99" w14:textId="77777777" w:rsidR="00BA628F" w:rsidRDefault="00BA628F">
            <w:pPr>
              <w:pStyle w:val="EMPTYCELLSTYLE"/>
            </w:pPr>
          </w:p>
        </w:tc>
        <w:tc>
          <w:tcPr>
            <w:tcW w:w="40" w:type="dxa"/>
            <w:gridSpan w:val="2"/>
          </w:tcPr>
          <w:p w14:paraId="11E69D9A" w14:textId="77777777" w:rsidR="00BA628F" w:rsidRDefault="00BA628F">
            <w:pPr>
              <w:pStyle w:val="EMPTYCELLSTYLE"/>
            </w:pPr>
          </w:p>
        </w:tc>
        <w:tc>
          <w:tcPr>
            <w:tcW w:w="40" w:type="dxa"/>
            <w:gridSpan w:val="2"/>
          </w:tcPr>
          <w:p w14:paraId="11E69D9B" w14:textId="77777777" w:rsidR="00BA628F" w:rsidRDefault="00BA628F">
            <w:pPr>
              <w:pStyle w:val="EMPTYCELLSTYLE"/>
            </w:pPr>
          </w:p>
        </w:tc>
        <w:tc>
          <w:tcPr>
            <w:tcW w:w="379" w:type="dxa"/>
            <w:gridSpan w:val="13"/>
          </w:tcPr>
          <w:p w14:paraId="11E69D9C" w14:textId="77777777" w:rsidR="00BA628F" w:rsidRDefault="00BA628F">
            <w:pPr>
              <w:pStyle w:val="EMPTYCELLSTYLE"/>
            </w:pPr>
          </w:p>
        </w:tc>
        <w:tc>
          <w:tcPr>
            <w:tcW w:w="59" w:type="dxa"/>
            <w:gridSpan w:val="4"/>
          </w:tcPr>
          <w:p w14:paraId="11E69D9D" w14:textId="77777777" w:rsidR="00BA628F" w:rsidRDefault="00BA628F">
            <w:pPr>
              <w:pStyle w:val="EMPTYCELLSTYLE"/>
            </w:pPr>
          </w:p>
        </w:tc>
        <w:tc>
          <w:tcPr>
            <w:tcW w:w="40" w:type="dxa"/>
            <w:gridSpan w:val="3"/>
          </w:tcPr>
          <w:p w14:paraId="11E69D9E" w14:textId="77777777" w:rsidR="00BA628F" w:rsidRDefault="00BA628F">
            <w:pPr>
              <w:pStyle w:val="EMPTYCELLSTYLE"/>
            </w:pPr>
          </w:p>
        </w:tc>
      </w:tr>
      <w:tr w:rsidR="00BA628F" w14:paraId="11E69DAC" w14:textId="77777777" w:rsidTr="002C180E">
        <w:trPr>
          <w:gridAfter w:val="27"/>
          <w:wAfter w:w="1270" w:type="dxa"/>
          <w:trHeight w:hRule="exact" w:val="320"/>
        </w:trPr>
        <w:tc>
          <w:tcPr>
            <w:tcW w:w="450" w:type="dxa"/>
          </w:tcPr>
          <w:p w14:paraId="11E69DA0" w14:textId="77777777" w:rsidR="00BA628F" w:rsidRDefault="00BA628F">
            <w:pPr>
              <w:pStyle w:val="EMPTYCELLSTYLE"/>
            </w:pPr>
          </w:p>
        </w:tc>
        <w:tc>
          <w:tcPr>
            <w:tcW w:w="6180" w:type="dxa"/>
            <w:gridSpan w:val="109"/>
            <w:tcMar>
              <w:top w:w="0" w:type="dxa"/>
              <w:left w:w="0" w:type="dxa"/>
              <w:bottom w:w="0" w:type="dxa"/>
              <w:right w:w="0" w:type="dxa"/>
            </w:tcMar>
          </w:tcPr>
          <w:p w14:paraId="11E69DA1" w14:textId="77777777" w:rsidR="00BA628F" w:rsidRDefault="0050071D">
            <w:r>
              <w:rPr>
                <w:rFonts w:ascii="SansSerif" w:eastAsia="SansSerif" w:hAnsi="SansSerif" w:cs="SansSerif"/>
                <w:color w:val="000000"/>
                <w:sz w:val="16"/>
              </w:rPr>
              <w:t># of persons that transitioned to permanent housing</w:t>
            </w:r>
          </w:p>
        </w:tc>
        <w:tc>
          <w:tcPr>
            <w:tcW w:w="1200" w:type="dxa"/>
            <w:gridSpan w:val="18"/>
            <w:tcMar>
              <w:top w:w="0" w:type="dxa"/>
              <w:left w:w="0" w:type="dxa"/>
              <w:bottom w:w="0" w:type="dxa"/>
              <w:right w:w="0" w:type="dxa"/>
            </w:tcMar>
          </w:tcPr>
          <w:p w14:paraId="11E69DA2" w14:textId="77777777" w:rsidR="00BA628F" w:rsidRDefault="0050071D">
            <w:r>
              <w:rPr>
                <w:rFonts w:ascii="SansSerif" w:eastAsia="SansSerif" w:hAnsi="SansSerif" w:cs="SansSerif"/>
                <w:color w:val="000000"/>
                <w:sz w:val="16"/>
              </w:rPr>
              <w:t>35</w:t>
            </w:r>
          </w:p>
        </w:tc>
        <w:tc>
          <w:tcPr>
            <w:tcW w:w="2480" w:type="dxa"/>
            <w:gridSpan w:val="31"/>
          </w:tcPr>
          <w:p w14:paraId="11E69DA3" w14:textId="77777777" w:rsidR="00BA628F" w:rsidRDefault="00BA628F">
            <w:pPr>
              <w:pStyle w:val="EMPTYCELLSTYLE"/>
            </w:pPr>
          </w:p>
        </w:tc>
        <w:tc>
          <w:tcPr>
            <w:tcW w:w="40" w:type="dxa"/>
          </w:tcPr>
          <w:p w14:paraId="11E69DA4" w14:textId="77777777" w:rsidR="00BA628F" w:rsidRDefault="00BA628F">
            <w:pPr>
              <w:pStyle w:val="EMPTYCELLSTYLE"/>
            </w:pPr>
          </w:p>
        </w:tc>
        <w:tc>
          <w:tcPr>
            <w:tcW w:w="40" w:type="dxa"/>
          </w:tcPr>
          <w:p w14:paraId="11E69DA5" w14:textId="77777777" w:rsidR="00BA628F" w:rsidRDefault="00BA628F">
            <w:pPr>
              <w:pStyle w:val="EMPTYCELLSTYLE"/>
            </w:pPr>
          </w:p>
        </w:tc>
        <w:tc>
          <w:tcPr>
            <w:tcW w:w="40" w:type="dxa"/>
            <w:gridSpan w:val="2"/>
          </w:tcPr>
          <w:p w14:paraId="11E69DA6" w14:textId="77777777" w:rsidR="00BA628F" w:rsidRDefault="00BA628F">
            <w:pPr>
              <w:pStyle w:val="EMPTYCELLSTYLE"/>
            </w:pPr>
          </w:p>
        </w:tc>
        <w:tc>
          <w:tcPr>
            <w:tcW w:w="40" w:type="dxa"/>
            <w:gridSpan w:val="2"/>
          </w:tcPr>
          <w:p w14:paraId="11E69DA7" w14:textId="77777777" w:rsidR="00BA628F" w:rsidRDefault="00BA628F">
            <w:pPr>
              <w:pStyle w:val="EMPTYCELLSTYLE"/>
            </w:pPr>
          </w:p>
        </w:tc>
        <w:tc>
          <w:tcPr>
            <w:tcW w:w="40" w:type="dxa"/>
            <w:gridSpan w:val="2"/>
          </w:tcPr>
          <w:p w14:paraId="11E69DA8" w14:textId="77777777" w:rsidR="00BA628F" w:rsidRDefault="00BA628F">
            <w:pPr>
              <w:pStyle w:val="EMPTYCELLSTYLE"/>
            </w:pPr>
          </w:p>
        </w:tc>
        <w:tc>
          <w:tcPr>
            <w:tcW w:w="379" w:type="dxa"/>
            <w:gridSpan w:val="13"/>
          </w:tcPr>
          <w:p w14:paraId="11E69DA9" w14:textId="77777777" w:rsidR="00BA628F" w:rsidRDefault="00BA628F">
            <w:pPr>
              <w:pStyle w:val="EMPTYCELLSTYLE"/>
            </w:pPr>
          </w:p>
        </w:tc>
        <w:tc>
          <w:tcPr>
            <w:tcW w:w="59" w:type="dxa"/>
            <w:gridSpan w:val="4"/>
          </w:tcPr>
          <w:p w14:paraId="11E69DAA" w14:textId="77777777" w:rsidR="00BA628F" w:rsidRDefault="00BA628F">
            <w:pPr>
              <w:pStyle w:val="EMPTYCELLSTYLE"/>
            </w:pPr>
          </w:p>
        </w:tc>
        <w:tc>
          <w:tcPr>
            <w:tcW w:w="40" w:type="dxa"/>
            <w:gridSpan w:val="3"/>
          </w:tcPr>
          <w:p w14:paraId="11E69DAB" w14:textId="77777777" w:rsidR="00BA628F" w:rsidRDefault="00BA628F">
            <w:pPr>
              <w:pStyle w:val="EMPTYCELLSTYLE"/>
            </w:pPr>
          </w:p>
        </w:tc>
      </w:tr>
      <w:tr w:rsidR="00BA628F" w14:paraId="11E69DCB" w14:textId="77777777" w:rsidTr="002C180E">
        <w:trPr>
          <w:trHeight w:hRule="exact" w:val="840"/>
        </w:trPr>
        <w:tc>
          <w:tcPr>
            <w:tcW w:w="450" w:type="dxa"/>
          </w:tcPr>
          <w:p w14:paraId="11E69DAD" w14:textId="77777777" w:rsidR="00BA628F" w:rsidRDefault="00BA628F">
            <w:pPr>
              <w:pStyle w:val="EMPTYCELLSTYLE"/>
            </w:pPr>
          </w:p>
        </w:tc>
        <w:tc>
          <w:tcPr>
            <w:tcW w:w="40" w:type="dxa"/>
            <w:gridSpan w:val="2"/>
          </w:tcPr>
          <w:p w14:paraId="11E69DAE" w14:textId="77777777" w:rsidR="00BA628F" w:rsidRDefault="00BA628F">
            <w:pPr>
              <w:pStyle w:val="EMPTYCELLSTYLE"/>
            </w:pPr>
          </w:p>
        </w:tc>
        <w:tc>
          <w:tcPr>
            <w:tcW w:w="380" w:type="dxa"/>
          </w:tcPr>
          <w:p w14:paraId="11E69DAF" w14:textId="77777777" w:rsidR="00BA628F" w:rsidRDefault="00BA628F">
            <w:pPr>
              <w:pStyle w:val="EMPTYCELLSTYLE"/>
            </w:pPr>
          </w:p>
        </w:tc>
        <w:tc>
          <w:tcPr>
            <w:tcW w:w="1470" w:type="dxa"/>
            <w:gridSpan w:val="11"/>
          </w:tcPr>
          <w:p w14:paraId="11E69DB0" w14:textId="77777777" w:rsidR="00BA628F" w:rsidRDefault="00BA628F">
            <w:pPr>
              <w:pStyle w:val="EMPTYCELLSTYLE"/>
            </w:pPr>
          </w:p>
        </w:tc>
        <w:tc>
          <w:tcPr>
            <w:tcW w:w="40" w:type="dxa"/>
            <w:gridSpan w:val="2"/>
          </w:tcPr>
          <w:p w14:paraId="11E69DB1" w14:textId="77777777" w:rsidR="00BA628F" w:rsidRDefault="00BA628F">
            <w:pPr>
              <w:pStyle w:val="EMPTYCELLSTYLE"/>
            </w:pPr>
          </w:p>
        </w:tc>
        <w:tc>
          <w:tcPr>
            <w:tcW w:w="760" w:type="dxa"/>
            <w:gridSpan w:val="9"/>
          </w:tcPr>
          <w:p w14:paraId="11E69DB2" w14:textId="77777777" w:rsidR="00BA628F" w:rsidRDefault="00BA628F">
            <w:pPr>
              <w:pStyle w:val="EMPTYCELLSTYLE"/>
            </w:pPr>
          </w:p>
        </w:tc>
        <w:tc>
          <w:tcPr>
            <w:tcW w:w="340" w:type="dxa"/>
            <w:gridSpan w:val="12"/>
          </w:tcPr>
          <w:p w14:paraId="11E69DB3" w14:textId="77777777" w:rsidR="00BA628F" w:rsidRDefault="00BA628F">
            <w:pPr>
              <w:pStyle w:val="EMPTYCELLSTYLE"/>
            </w:pPr>
          </w:p>
        </w:tc>
        <w:tc>
          <w:tcPr>
            <w:tcW w:w="520" w:type="dxa"/>
            <w:gridSpan w:val="6"/>
          </w:tcPr>
          <w:p w14:paraId="11E69DB4" w14:textId="77777777" w:rsidR="00BA628F" w:rsidRDefault="00BA628F">
            <w:pPr>
              <w:pStyle w:val="EMPTYCELLSTYLE"/>
            </w:pPr>
          </w:p>
        </w:tc>
        <w:tc>
          <w:tcPr>
            <w:tcW w:w="440" w:type="dxa"/>
            <w:gridSpan w:val="14"/>
          </w:tcPr>
          <w:p w14:paraId="11E69DB5" w14:textId="77777777" w:rsidR="00BA628F" w:rsidRDefault="00BA628F">
            <w:pPr>
              <w:pStyle w:val="EMPTYCELLSTYLE"/>
            </w:pPr>
          </w:p>
        </w:tc>
        <w:tc>
          <w:tcPr>
            <w:tcW w:w="340" w:type="dxa"/>
            <w:gridSpan w:val="2"/>
          </w:tcPr>
          <w:p w14:paraId="11E69DB6" w14:textId="77777777" w:rsidR="00BA628F" w:rsidRDefault="00BA628F">
            <w:pPr>
              <w:pStyle w:val="EMPTYCELLSTYLE"/>
            </w:pPr>
          </w:p>
        </w:tc>
        <w:tc>
          <w:tcPr>
            <w:tcW w:w="60" w:type="dxa"/>
            <w:gridSpan w:val="2"/>
          </w:tcPr>
          <w:p w14:paraId="11E69DB7" w14:textId="77777777" w:rsidR="00BA628F" w:rsidRDefault="00BA628F">
            <w:pPr>
              <w:pStyle w:val="EMPTYCELLSTYLE"/>
            </w:pPr>
          </w:p>
        </w:tc>
        <w:tc>
          <w:tcPr>
            <w:tcW w:w="200" w:type="dxa"/>
            <w:gridSpan w:val="2"/>
          </w:tcPr>
          <w:p w14:paraId="11E69DB8" w14:textId="77777777" w:rsidR="00BA628F" w:rsidRDefault="00BA628F">
            <w:pPr>
              <w:pStyle w:val="EMPTYCELLSTYLE"/>
            </w:pPr>
          </w:p>
        </w:tc>
        <w:tc>
          <w:tcPr>
            <w:tcW w:w="880" w:type="dxa"/>
            <w:gridSpan w:val="24"/>
          </w:tcPr>
          <w:p w14:paraId="11E69DB9" w14:textId="77777777" w:rsidR="00BA628F" w:rsidRDefault="00BA628F">
            <w:pPr>
              <w:pStyle w:val="EMPTYCELLSTYLE"/>
            </w:pPr>
          </w:p>
        </w:tc>
        <w:tc>
          <w:tcPr>
            <w:tcW w:w="180" w:type="dxa"/>
            <w:gridSpan w:val="5"/>
          </w:tcPr>
          <w:p w14:paraId="11E69DBA" w14:textId="77777777" w:rsidR="00BA628F" w:rsidRDefault="00BA628F">
            <w:pPr>
              <w:pStyle w:val="EMPTYCELLSTYLE"/>
            </w:pPr>
          </w:p>
        </w:tc>
        <w:tc>
          <w:tcPr>
            <w:tcW w:w="80" w:type="dxa"/>
            <w:gridSpan w:val="2"/>
          </w:tcPr>
          <w:p w14:paraId="11E69DBB" w14:textId="77777777" w:rsidR="00BA628F" w:rsidRDefault="00BA628F">
            <w:pPr>
              <w:pStyle w:val="EMPTYCELLSTYLE"/>
            </w:pPr>
          </w:p>
        </w:tc>
        <w:tc>
          <w:tcPr>
            <w:tcW w:w="160" w:type="dxa"/>
            <w:gridSpan w:val="7"/>
          </w:tcPr>
          <w:p w14:paraId="11E69DBC" w14:textId="77777777" w:rsidR="00BA628F" w:rsidRDefault="00BA628F">
            <w:pPr>
              <w:pStyle w:val="EMPTYCELLSTYLE"/>
            </w:pPr>
          </w:p>
        </w:tc>
        <w:tc>
          <w:tcPr>
            <w:tcW w:w="720" w:type="dxa"/>
            <w:gridSpan w:val="18"/>
          </w:tcPr>
          <w:p w14:paraId="11E69DBD" w14:textId="77777777" w:rsidR="00BA628F" w:rsidRDefault="00BA628F">
            <w:pPr>
              <w:pStyle w:val="EMPTYCELLSTYLE"/>
            </w:pPr>
          </w:p>
        </w:tc>
        <w:tc>
          <w:tcPr>
            <w:tcW w:w="240" w:type="dxa"/>
            <w:gridSpan w:val="3"/>
          </w:tcPr>
          <w:p w14:paraId="11E69DBE" w14:textId="77777777" w:rsidR="00BA628F" w:rsidRDefault="00BA628F">
            <w:pPr>
              <w:pStyle w:val="EMPTYCELLSTYLE"/>
            </w:pPr>
          </w:p>
        </w:tc>
        <w:tc>
          <w:tcPr>
            <w:tcW w:w="40" w:type="dxa"/>
          </w:tcPr>
          <w:p w14:paraId="11E69DBF" w14:textId="77777777" w:rsidR="00BA628F" w:rsidRDefault="00BA628F">
            <w:pPr>
              <w:pStyle w:val="EMPTYCELLSTYLE"/>
            </w:pPr>
          </w:p>
        </w:tc>
        <w:tc>
          <w:tcPr>
            <w:tcW w:w="100" w:type="dxa"/>
            <w:gridSpan w:val="2"/>
          </w:tcPr>
          <w:p w14:paraId="11E69DC0" w14:textId="77777777" w:rsidR="00BA628F" w:rsidRDefault="00BA628F">
            <w:pPr>
              <w:pStyle w:val="EMPTYCELLSTYLE"/>
            </w:pPr>
          </w:p>
        </w:tc>
        <w:tc>
          <w:tcPr>
            <w:tcW w:w="1200" w:type="dxa"/>
            <w:gridSpan w:val="10"/>
          </w:tcPr>
          <w:p w14:paraId="11E69DC1" w14:textId="77777777" w:rsidR="00BA628F" w:rsidRDefault="00BA628F">
            <w:pPr>
              <w:pStyle w:val="EMPTYCELLSTYLE"/>
            </w:pPr>
          </w:p>
        </w:tc>
        <w:tc>
          <w:tcPr>
            <w:tcW w:w="2480" w:type="dxa"/>
            <w:gridSpan w:val="55"/>
          </w:tcPr>
          <w:p w14:paraId="11E69DC2" w14:textId="77777777" w:rsidR="00BA628F" w:rsidRDefault="00BA628F">
            <w:pPr>
              <w:pStyle w:val="EMPTYCELLSTYLE"/>
            </w:pPr>
          </w:p>
        </w:tc>
        <w:tc>
          <w:tcPr>
            <w:tcW w:w="40" w:type="dxa"/>
          </w:tcPr>
          <w:p w14:paraId="11E69DC3" w14:textId="77777777" w:rsidR="00BA628F" w:rsidRDefault="00BA628F">
            <w:pPr>
              <w:pStyle w:val="EMPTYCELLSTYLE"/>
            </w:pPr>
          </w:p>
        </w:tc>
        <w:tc>
          <w:tcPr>
            <w:tcW w:w="40" w:type="dxa"/>
          </w:tcPr>
          <w:p w14:paraId="11E69DC4" w14:textId="77777777" w:rsidR="00BA628F" w:rsidRDefault="00BA628F">
            <w:pPr>
              <w:pStyle w:val="EMPTYCELLSTYLE"/>
            </w:pPr>
          </w:p>
        </w:tc>
        <w:tc>
          <w:tcPr>
            <w:tcW w:w="40" w:type="dxa"/>
          </w:tcPr>
          <w:p w14:paraId="11E69DC5" w14:textId="77777777" w:rsidR="00BA628F" w:rsidRDefault="00BA628F">
            <w:pPr>
              <w:pStyle w:val="EMPTYCELLSTYLE"/>
            </w:pPr>
          </w:p>
        </w:tc>
        <w:tc>
          <w:tcPr>
            <w:tcW w:w="40" w:type="dxa"/>
          </w:tcPr>
          <w:p w14:paraId="11E69DC6" w14:textId="77777777" w:rsidR="00BA628F" w:rsidRDefault="00BA628F">
            <w:pPr>
              <w:pStyle w:val="EMPTYCELLSTYLE"/>
            </w:pPr>
          </w:p>
        </w:tc>
        <w:tc>
          <w:tcPr>
            <w:tcW w:w="40" w:type="dxa"/>
            <w:gridSpan w:val="2"/>
          </w:tcPr>
          <w:p w14:paraId="11E69DC7" w14:textId="77777777" w:rsidR="00BA628F" w:rsidRDefault="00BA628F">
            <w:pPr>
              <w:pStyle w:val="EMPTYCELLSTYLE"/>
            </w:pPr>
          </w:p>
        </w:tc>
        <w:tc>
          <w:tcPr>
            <w:tcW w:w="379" w:type="dxa"/>
            <w:gridSpan w:val="12"/>
          </w:tcPr>
          <w:p w14:paraId="11E69DC8" w14:textId="77777777" w:rsidR="00BA628F" w:rsidRDefault="00BA628F">
            <w:pPr>
              <w:pStyle w:val="EMPTYCELLSTYLE"/>
            </w:pPr>
          </w:p>
        </w:tc>
        <w:tc>
          <w:tcPr>
            <w:tcW w:w="59" w:type="dxa"/>
            <w:gridSpan w:val="2"/>
          </w:tcPr>
          <w:p w14:paraId="11E69DC9" w14:textId="77777777" w:rsidR="00BA628F" w:rsidRDefault="00BA628F">
            <w:pPr>
              <w:pStyle w:val="EMPTYCELLSTYLE"/>
            </w:pPr>
          </w:p>
        </w:tc>
        <w:tc>
          <w:tcPr>
            <w:tcW w:w="500" w:type="dxa"/>
            <w:gridSpan w:val="3"/>
          </w:tcPr>
          <w:p w14:paraId="11E69DCA" w14:textId="77777777" w:rsidR="00BA628F" w:rsidRDefault="00BA628F">
            <w:pPr>
              <w:pStyle w:val="EMPTYCELLSTYLE"/>
            </w:pPr>
          </w:p>
        </w:tc>
      </w:tr>
      <w:tr w:rsidR="00BA628F" w14:paraId="11E69DE6" w14:textId="77777777" w:rsidTr="002C180E">
        <w:trPr>
          <w:trHeight w:hRule="exact" w:val="320"/>
        </w:trPr>
        <w:tc>
          <w:tcPr>
            <w:tcW w:w="450" w:type="dxa"/>
          </w:tcPr>
          <w:p w14:paraId="11E69DCC" w14:textId="77777777" w:rsidR="00BA628F" w:rsidRDefault="00BA628F">
            <w:pPr>
              <w:pStyle w:val="EMPTYCELLSTYLE"/>
            </w:pPr>
          </w:p>
        </w:tc>
        <w:tc>
          <w:tcPr>
            <w:tcW w:w="40" w:type="dxa"/>
            <w:gridSpan w:val="2"/>
          </w:tcPr>
          <w:p w14:paraId="11E69DCD" w14:textId="77777777" w:rsidR="00BA628F" w:rsidRDefault="00BA628F">
            <w:pPr>
              <w:pStyle w:val="EMPTYCELLSTYLE"/>
            </w:pPr>
          </w:p>
        </w:tc>
        <w:tc>
          <w:tcPr>
            <w:tcW w:w="380" w:type="dxa"/>
          </w:tcPr>
          <w:p w14:paraId="11E69DCE" w14:textId="77777777" w:rsidR="00BA628F" w:rsidRDefault="00BA628F">
            <w:pPr>
              <w:pStyle w:val="EMPTYCELLSTYLE"/>
            </w:pPr>
          </w:p>
        </w:tc>
        <w:tc>
          <w:tcPr>
            <w:tcW w:w="1470" w:type="dxa"/>
            <w:gridSpan w:val="11"/>
          </w:tcPr>
          <w:p w14:paraId="11E69DCF" w14:textId="77777777" w:rsidR="00BA628F" w:rsidRDefault="00BA628F">
            <w:pPr>
              <w:pStyle w:val="EMPTYCELLSTYLE"/>
            </w:pPr>
          </w:p>
        </w:tc>
        <w:tc>
          <w:tcPr>
            <w:tcW w:w="40" w:type="dxa"/>
            <w:gridSpan w:val="2"/>
          </w:tcPr>
          <w:p w14:paraId="11E69DD0" w14:textId="77777777" w:rsidR="00BA628F" w:rsidRDefault="00BA628F">
            <w:pPr>
              <w:pStyle w:val="EMPTYCELLSTYLE"/>
            </w:pPr>
          </w:p>
        </w:tc>
        <w:tc>
          <w:tcPr>
            <w:tcW w:w="760" w:type="dxa"/>
            <w:gridSpan w:val="9"/>
          </w:tcPr>
          <w:p w14:paraId="11E69DD1" w14:textId="77777777" w:rsidR="00BA628F" w:rsidRDefault="00BA628F">
            <w:pPr>
              <w:pStyle w:val="EMPTYCELLSTYLE"/>
            </w:pPr>
          </w:p>
        </w:tc>
        <w:tc>
          <w:tcPr>
            <w:tcW w:w="340" w:type="dxa"/>
            <w:gridSpan w:val="12"/>
          </w:tcPr>
          <w:p w14:paraId="11E69DD2" w14:textId="77777777" w:rsidR="00BA628F" w:rsidRDefault="00BA628F">
            <w:pPr>
              <w:pStyle w:val="EMPTYCELLSTYLE"/>
            </w:pPr>
          </w:p>
        </w:tc>
        <w:tc>
          <w:tcPr>
            <w:tcW w:w="520" w:type="dxa"/>
            <w:gridSpan w:val="6"/>
          </w:tcPr>
          <w:p w14:paraId="11E69DD3" w14:textId="77777777" w:rsidR="00BA628F" w:rsidRDefault="00BA628F">
            <w:pPr>
              <w:pStyle w:val="EMPTYCELLSTYLE"/>
            </w:pPr>
          </w:p>
        </w:tc>
        <w:tc>
          <w:tcPr>
            <w:tcW w:w="440" w:type="dxa"/>
            <w:gridSpan w:val="14"/>
          </w:tcPr>
          <w:p w14:paraId="11E69DD4" w14:textId="77777777" w:rsidR="00BA628F" w:rsidRDefault="00BA628F">
            <w:pPr>
              <w:pStyle w:val="EMPTYCELLSTYLE"/>
            </w:pPr>
          </w:p>
        </w:tc>
        <w:tc>
          <w:tcPr>
            <w:tcW w:w="340" w:type="dxa"/>
            <w:gridSpan w:val="2"/>
          </w:tcPr>
          <w:p w14:paraId="11E69DD5" w14:textId="77777777" w:rsidR="00BA628F" w:rsidRDefault="00BA628F">
            <w:pPr>
              <w:pStyle w:val="EMPTYCELLSTYLE"/>
            </w:pPr>
          </w:p>
        </w:tc>
        <w:tc>
          <w:tcPr>
            <w:tcW w:w="60" w:type="dxa"/>
            <w:gridSpan w:val="2"/>
          </w:tcPr>
          <w:p w14:paraId="11E69DD6" w14:textId="77777777" w:rsidR="00BA628F" w:rsidRDefault="00BA628F">
            <w:pPr>
              <w:pStyle w:val="EMPTYCELLSTYLE"/>
            </w:pPr>
          </w:p>
        </w:tc>
        <w:tc>
          <w:tcPr>
            <w:tcW w:w="200" w:type="dxa"/>
            <w:gridSpan w:val="2"/>
          </w:tcPr>
          <w:p w14:paraId="11E69DD7"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9DD8" w14:textId="77777777" w:rsidR="00BA628F" w:rsidRDefault="0050071D">
            <w:pPr>
              <w:jc w:val="center"/>
            </w:pPr>
            <w:r>
              <w:rPr>
                <w:rFonts w:ascii="SansSerif" w:eastAsia="SansSerif" w:hAnsi="SansSerif" w:cs="SansSerif"/>
                <w:color w:val="000000"/>
                <w:sz w:val="16"/>
              </w:rPr>
              <w:t>18</w:t>
            </w:r>
          </w:p>
        </w:tc>
        <w:tc>
          <w:tcPr>
            <w:tcW w:w="240" w:type="dxa"/>
            <w:gridSpan w:val="3"/>
          </w:tcPr>
          <w:p w14:paraId="11E69DD9" w14:textId="77777777" w:rsidR="00BA628F" w:rsidRDefault="00BA628F">
            <w:pPr>
              <w:pStyle w:val="EMPTYCELLSTYLE"/>
            </w:pPr>
          </w:p>
        </w:tc>
        <w:tc>
          <w:tcPr>
            <w:tcW w:w="40" w:type="dxa"/>
          </w:tcPr>
          <w:p w14:paraId="11E69DDA" w14:textId="77777777" w:rsidR="00BA628F" w:rsidRDefault="00BA628F">
            <w:pPr>
              <w:pStyle w:val="EMPTYCELLSTYLE"/>
            </w:pPr>
          </w:p>
        </w:tc>
        <w:tc>
          <w:tcPr>
            <w:tcW w:w="100" w:type="dxa"/>
            <w:gridSpan w:val="2"/>
          </w:tcPr>
          <w:p w14:paraId="11E69DDB" w14:textId="77777777" w:rsidR="00BA628F" w:rsidRDefault="00BA628F">
            <w:pPr>
              <w:pStyle w:val="EMPTYCELLSTYLE"/>
            </w:pPr>
          </w:p>
        </w:tc>
        <w:tc>
          <w:tcPr>
            <w:tcW w:w="1200" w:type="dxa"/>
            <w:gridSpan w:val="10"/>
          </w:tcPr>
          <w:p w14:paraId="11E69DDC" w14:textId="77777777" w:rsidR="00BA628F" w:rsidRDefault="00BA628F">
            <w:pPr>
              <w:pStyle w:val="EMPTYCELLSTYLE"/>
            </w:pPr>
          </w:p>
        </w:tc>
        <w:tc>
          <w:tcPr>
            <w:tcW w:w="2480" w:type="dxa"/>
            <w:gridSpan w:val="55"/>
          </w:tcPr>
          <w:p w14:paraId="11E69DDD" w14:textId="77777777" w:rsidR="00BA628F" w:rsidRDefault="00BA628F">
            <w:pPr>
              <w:pStyle w:val="EMPTYCELLSTYLE"/>
            </w:pPr>
          </w:p>
        </w:tc>
        <w:tc>
          <w:tcPr>
            <w:tcW w:w="40" w:type="dxa"/>
          </w:tcPr>
          <w:p w14:paraId="11E69DDE" w14:textId="77777777" w:rsidR="00BA628F" w:rsidRDefault="00BA628F">
            <w:pPr>
              <w:pStyle w:val="EMPTYCELLSTYLE"/>
            </w:pPr>
          </w:p>
        </w:tc>
        <w:tc>
          <w:tcPr>
            <w:tcW w:w="40" w:type="dxa"/>
          </w:tcPr>
          <w:p w14:paraId="11E69DDF" w14:textId="77777777" w:rsidR="00BA628F" w:rsidRDefault="00BA628F">
            <w:pPr>
              <w:pStyle w:val="EMPTYCELLSTYLE"/>
            </w:pPr>
          </w:p>
        </w:tc>
        <w:tc>
          <w:tcPr>
            <w:tcW w:w="40" w:type="dxa"/>
          </w:tcPr>
          <w:p w14:paraId="11E69DE0" w14:textId="77777777" w:rsidR="00BA628F" w:rsidRDefault="00BA628F">
            <w:pPr>
              <w:pStyle w:val="EMPTYCELLSTYLE"/>
            </w:pPr>
          </w:p>
        </w:tc>
        <w:tc>
          <w:tcPr>
            <w:tcW w:w="40" w:type="dxa"/>
          </w:tcPr>
          <w:p w14:paraId="11E69DE1" w14:textId="77777777" w:rsidR="00BA628F" w:rsidRDefault="00BA628F">
            <w:pPr>
              <w:pStyle w:val="EMPTYCELLSTYLE"/>
            </w:pPr>
          </w:p>
        </w:tc>
        <w:tc>
          <w:tcPr>
            <w:tcW w:w="40" w:type="dxa"/>
            <w:gridSpan w:val="2"/>
          </w:tcPr>
          <w:p w14:paraId="11E69DE2" w14:textId="77777777" w:rsidR="00BA628F" w:rsidRDefault="00BA628F">
            <w:pPr>
              <w:pStyle w:val="EMPTYCELLSTYLE"/>
            </w:pPr>
          </w:p>
        </w:tc>
        <w:tc>
          <w:tcPr>
            <w:tcW w:w="379" w:type="dxa"/>
            <w:gridSpan w:val="12"/>
          </w:tcPr>
          <w:p w14:paraId="11E69DE3" w14:textId="77777777" w:rsidR="00BA628F" w:rsidRDefault="00BA628F">
            <w:pPr>
              <w:pStyle w:val="EMPTYCELLSTYLE"/>
            </w:pPr>
          </w:p>
        </w:tc>
        <w:tc>
          <w:tcPr>
            <w:tcW w:w="59" w:type="dxa"/>
            <w:gridSpan w:val="2"/>
          </w:tcPr>
          <w:p w14:paraId="11E69DE4" w14:textId="77777777" w:rsidR="00BA628F" w:rsidRDefault="00BA628F">
            <w:pPr>
              <w:pStyle w:val="EMPTYCELLSTYLE"/>
            </w:pPr>
          </w:p>
        </w:tc>
        <w:tc>
          <w:tcPr>
            <w:tcW w:w="500" w:type="dxa"/>
            <w:gridSpan w:val="3"/>
          </w:tcPr>
          <w:p w14:paraId="11E69DE5" w14:textId="77777777" w:rsidR="00BA628F" w:rsidRDefault="00BA628F">
            <w:pPr>
              <w:pStyle w:val="EMPTYCELLSTYLE"/>
            </w:pPr>
          </w:p>
        </w:tc>
      </w:tr>
      <w:tr w:rsidR="00BA628F" w14:paraId="11E69E05" w14:textId="77777777" w:rsidTr="002C180E">
        <w:trPr>
          <w:trHeight w:hRule="exact" w:val="100"/>
        </w:trPr>
        <w:tc>
          <w:tcPr>
            <w:tcW w:w="450" w:type="dxa"/>
          </w:tcPr>
          <w:p w14:paraId="11E69DE7" w14:textId="77777777" w:rsidR="00BA628F" w:rsidRDefault="00BA628F">
            <w:pPr>
              <w:pStyle w:val="EMPTYCELLSTYLE"/>
            </w:pPr>
          </w:p>
        </w:tc>
        <w:tc>
          <w:tcPr>
            <w:tcW w:w="40" w:type="dxa"/>
            <w:gridSpan w:val="2"/>
          </w:tcPr>
          <w:p w14:paraId="11E69DE8" w14:textId="77777777" w:rsidR="00BA628F" w:rsidRDefault="00BA628F">
            <w:pPr>
              <w:pStyle w:val="EMPTYCELLSTYLE"/>
            </w:pPr>
          </w:p>
        </w:tc>
        <w:tc>
          <w:tcPr>
            <w:tcW w:w="380" w:type="dxa"/>
          </w:tcPr>
          <w:p w14:paraId="11E69DE9" w14:textId="77777777" w:rsidR="00BA628F" w:rsidRDefault="00BA628F">
            <w:pPr>
              <w:pStyle w:val="EMPTYCELLSTYLE"/>
            </w:pPr>
          </w:p>
        </w:tc>
        <w:tc>
          <w:tcPr>
            <w:tcW w:w="1470" w:type="dxa"/>
            <w:gridSpan w:val="11"/>
          </w:tcPr>
          <w:p w14:paraId="11E69DEA" w14:textId="77777777" w:rsidR="00BA628F" w:rsidRDefault="00BA628F">
            <w:pPr>
              <w:pStyle w:val="EMPTYCELLSTYLE"/>
            </w:pPr>
          </w:p>
        </w:tc>
        <w:tc>
          <w:tcPr>
            <w:tcW w:w="40" w:type="dxa"/>
            <w:gridSpan w:val="2"/>
          </w:tcPr>
          <w:p w14:paraId="11E69DEB" w14:textId="77777777" w:rsidR="00BA628F" w:rsidRDefault="00BA628F">
            <w:pPr>
              <w:pStyle w:val="EMPTYCELLSTYLE"/>
            </w:pPr>
          </w:p>
        </w:tc>
        <w:tc>
          <w:tcPr>
            <w:tcW w:w="760" w:type="dxa"/>
            <w:gridSpan w:val="9"/>
          </w:tcPr>
          <w:p w14:paraId="11E69DEC" w14:textId="77777777" w:rsidR="00BA628F" w:rsidRDefault="00BA628F">
            <w:pPr>
              <w:pStyle w:val="EMPTYCELLSTYLE"/>
            </w:pPr>
          </w:p>
        </w:tc>
        <w:tc>
          <w:tcPr>
            <w:tcW w:w="340" w:type="dxa"/>
            <w:gridSpan w:val="12"/>
          </w:tcPr>
          <w:p w14:paraId="11E69DED" w14:textId="77777777" w:rsidR="00BA628F" w:rsidRDefault="00BA628F">
            <w:pPr>
              <w:pStyle w:val="EMPTYCELLSTYLE"/>
            </w:pPr>
          </w:p>
        </w:tc>
        <w:tc>
          <w:tcPr>
            <w:tcW w:w="520" w:type="dxa"/>
            <w:gridSpan w:val="6"/>
          </w:tcPr>
          <w:p w14:paraId="11E69DEE" w14:textId="77777777" w:rsidR="00BA628F" w:rsidRDefault="00BA628F">
            <w:pPr>
              <w:pStyle w:val="EMPTYCELLSTYLE"/>
            </w:pPr>
          </w:p>
        </w:tc>
        <w:tc>
          <w:tcPr>
            <w:tcW w:w="440" w:type="dxa"/>
            <w:gridSpan w:val="14"/>
          </w:tcPr>
          <w:p w14:paraId="11E69DEF" w14:textId="77777777" w:rsidR="00BA628F" w:rsidRDefault="00BA628F">
            <w:pPr>
              <w:pStyle w:val="EMPTYCELLSTYLE"/>
            </w:pPr>
          </w:p>
        </w:tc>
        <w:tc>
          <w:tcPr>
            <w:tcW w:w="340" w:type="dxa"/>
            <w:gridSpan w:val="2"/>
          </w:tcPr>
          <w:p w14:paraId="11E69DF0" w14:textId="77777777" w:rsidR="00BA628F" w:rsidRDefault="00BA628F">
            <w:pPr>
              <w:pStyle w:val="EMPTYCELLSTYLE"/>
            </w:pPr>
          </w:p>
        </w:tc>
        <w:tc>
          <w:tcPr>
            <w:tcW w:w="60" w:type="dxa"/>
            <w:gridSpan w:val="2"/>
          </w:tcPr>
          <w:p w14:paraId="11E69DF1" w14:textId="77777777" w:rsidR="00BA628F" w:rsidRDefault="00BA628F">
            <w:pPr>
              <w:pStyle w:val="EMPTYCELLSTYLE"/>
            </w:pPr>
          </w:p>
        </w:tc>
        <w:tc>
          <w:tcPr>
            <w:tcW w:w="200" w:type="dxa"/>
            <w:gridSpan w:val="2"/>
          </w:tcPr>
          <w:p w14:paraId="11E69DF2" w14:textId="77777777" w:rsidR="00BA628F" w:rsidRDefault="00BA628F">
            <w:pPr>
              <w:pStyle w:val="EMPTYCELLSTYLE"/>
            </w:pPr>
          </w:p>
        </w:tc>
        <w:tc>
          <w:tcPr>
            <w:tcW w:w="880" w:type="dxa"/>
            <w:gridSpan w:val="24"/>
          </w:tcPr>
          <w:p w14:paraId="11E69DF3" w14:textId="77777777" w:rsidR="00BA628F" w:rsidRDefault="00BA628F">
            <w:pPr>
              <w:pStyle w:val="EMPTYCELLSTYLE"/>
            </w:pPr>
          </w:p>
        </w:tc>
        <w:tc>
          <w:tcPr>
            <w:tcW w:w="180" w:type="dxa"/>
            <w:gridSpan w:val="5"/>
          </w:tcPr>
          <w:p w14:paraId="11E69DF4" w14:textId="77777777" w:rsidR="00BA628F" w:rsidRDefault="00BA628F">
            <w:pPr>
              <w:pStyle w:val="EMPTYCELLSTYLE"/>
            </w:pPr>
          </w:p>
        </w:tc>
        <w:tc>
          <w:tcPr>
            <w:tcW w:w="80" w:type="dxa"/>
            <w:gridSpan w:val="2"/>
          </w:tcPr>
          <w:p w14:paraId="11E69DF5" w14:textId="77777777" w:rsidR="00BA628F" w:rsidRDefault="00BA628F">
            <w:pPr>
              <w:pStyle w:val="EMPTYCELLSTYLE"/>
            </w:pPr>
          </w:p>
        </w:tc>
        <w:tc>
          <w:tcPr>
            <w:tcW w:w="160" w:type="dxa"/>
            <w:gridSpan w:val="7"/>
          </w:tcPr>
          <w:p w14:paraId="11E69DF6" w14:textId="77777777" w:rsidR="00BA628F" w:rsidRDefault="00BA628F">
            <w:pPr>
              <w:pStyle w:val="EMPTYCELLSTYLE"/>
            </w:pPr>
          </w:p>
        </w:tc>
        <w:tc>
          <w:tcPr>
            <w:tcW w:w="720" w:type="dxa"/>
            <w:gridSpan w:val="18"/>
          </w:tcPr>
          <w:p w14:paraId="11E69DF7" w14:textId="77777777" w:rsidR="00BA628F" w:rsidRDefault="00BA628F">
            <w:pPr>
              <w:pStyle w:val="EMPTYCELLSTYLE"/>
            </w:pPr>
          </w:p>
        </w:tc>
        <w:tc>
          <w:tcPr>
            <w:tcW w:w="240" w:type="dxa"/>
            <w:gridSpan w:val="3"/>
          </w:tcPr>
          <w:p w14:paraId="11E69DF8" w14:textId="77777777" w:rsidR="00BA628F" w:rsidRDefault="00BA628F">
            <w:pPr>
              <w:pStyle w:val="EMPTYCELLSTYLE"/>
            </w:pPr>
          </w:p>
        </w:tc>
        <w:tc>
          <w:tcPr>
            <w:tcW w:w="40" w:type="dxa"/>
          </w:tcPr>
          <w:p w14:paraId="11E69DF9" w14:textId="77777777" w:rsidR="00BA628F" w:rsidRDefault="00BA628F">
            <w:pPr>
              <w:pStyle w:val="EMPTYCELLSTYLE"/>
            </w:pPr>
          </w:p>
        </w:tc>
        <w:tc>
          <w:tcPr>
            <w:tcW w:w="100" w:type="dxa"/>
            <w:gridSpan w:val="2"/>
          </w:tcPr>
          <w:p w14:paraId="11E69DFA" w14:textId="77777777" w:rsidR="00BA628F" w:rsidRDefault="00BA628F">
            <w:pPr>
              <w:pStyle w:val="EMPTYCELLSTYLE"/>
            </w:pPr>
          </w:p>
        </w:tc>
        <w:tc>
          <w:tcPr>
            <w:tcW w:w="1200" w:type="dxa"/>
            <w:gridSpan w:val="10"/>
          </w:tcPr>
          <w:p w14:paraId="11E69DFB" w14:textId="77777777" w:rsidR="00BA628F" w:rsidRDefault="00BA628F">
            <w:pPr>
              <w:pStyle w:val="EMPTYCELLSTYLE"/>
            </w:pPr>
          </w:p>
        </w:tc>
        <w:tc>
          <w:tcPr>
            <w:tcW w:w="2480" w:type="dxa"/>
            <w:gridSpan w:val="55"/>
          </w:tcPr>
          <w:p w14:paraId="11E69DFC" w14:textId="77777777" w:rsidR="00BA628F" w:rsidRDefault="00BA628F">
            <w:pPr>
              <w:pStyle w:val="EMPTYCELLSTYLE"/>
            </w:pPr>
          </w:p>
        </w:tc>
        <w:tc>
          <w:tcPr>
            <w:tcW w:w="40" w:type="dxa"/>
          </w:tcPr>
          <w:p w14:paraId="11E69DFD" w14:textId="77777777" w:rsidR="00BA628F" w:rsidRDefault="00BA628F">
            <w:pPr>
              <w:pStyle w:val="EMPTYCELLSTYLE"/>
            </w:pPr>
          </w:p>
        </w:tc>
        <w:tc>
          <w:tcPr>
            <w:tcW w:w="40" w:type="dxa"/>
          </w:tcPr>
          <w:p w14:paraId="11E69DFE" w14:textId="77777777" w:rsidR="00BA628F" w:rsidRDefault="00BA628F">
            <w:pPr>
              <w:pStyle w:val="EMPTYCELLSTYLE"/>
            </w:pPr>
          </w:p>
        </w:tc>
        <w:tc>
          <w:tcPr>
            <w:tcW w:w="40" w:type="dxa"/>
          </w:tcPr>
          <w:p w14:paraId="11E69DFF" w14:textId="77777777" w:rsidR="00BA628F" w:rsidRDefault="00BA628F">
            <w:pPr>
              <w:pStyle w:val="EMPTYCELLSTYLE"/>
            </w:pPr>
          </w:p>
        </w:tc>
        <w:tc>
          <w:tcPr>
            <w:tcW w:w="40" w:type="dxa"/>
          </w:tcPr>
          <w:p w14:paraId="11E69E00" w14:textId="77777777" w:rsidR="00BA628F" w:rsidRDefault="00BA628F">
            <w:pPr>
              <w:pStyle w:val="EMPTYCELLSTYLE"/>
            </w:pPr>
          </w:p>
        </w:tc>
        <w:tc>
          <w:tcPr>
            <w:tcW w:w="40" w:type="dxa"/>
            <w:gridSpan w:val="2"/>
          </w:tcPr>
          <w:p w14:paraId="11E69E01" w14:textId="77777777" w:rsidR="00BA628F" w:rsidRDefault="00BA628F">
            <w:pPr>
              <w:pStyle w:val="EMPTYCELLSTYLE"/>
            </w:pPr>
          </w:p>
        </w:tc>
        <w:tc>
          <w:tcPr>
            <w:tcW w:w="379" w:type="dxa"/>
            <w:gridSpan w:val="12"/>
          </w:tcPr>
          <w:p w14:paraId="11E69E02" w14:textId="77777777" w:rsidR="00BA628F" w:rsidRDefault="00BA628F">
            <w:pPr>
              <w:pStyle w:val="EMPTYCELLSTYLE"/>
            </w:pPr>
          </w:p>
        </w:tc>
        <w:tc>
          <w:tcPr>
            <w:tcW w:w="59" w:type="dxa"/>
            <w:gridSpan w:val="2"/>
          </w:tcPr>
          <w:p w14:paraId="11E69E03" w14:textId="77777777" w:rsidR="00BA628F" w:rsidRDefault="00BA628F">
            <w:pPr>
              <w:pStyle w:val="EMPTYCELLSTYLE"/>
            </w:pPr>
          </w:p>
        </w:tc>
        <w:tc>
          <w:tcPr>
            <w:tcW w:w="500" w:type="dxa"/>
            <w:gridSpan w:val="3"/>
          </w:tcPr>
          <w:p w14:paraId="11E69E04" w14:textId="77777777" w:rsidR="00BA628F" w:rsidRDefault="00BA628F">
            <w:pPr>
              <w:pStyle w:val="EMPTYCELLSTYLE"/>
            </w:pPr>
          </w:p>
        </w:tc>
      </w:tr>
      <w:tr w:rsidR="00BA628F" w14:paraId="11E69E0B" w14:textId="77777777" w:rsidTr="002C180E">
        <w:trPr>
          <w:gridAfter w:val="27"/>
          <w:wAfter w:w="1270" w:type="dxa"/>
          <w:trHeight w:hRule="exact" w:val="20"/>
        </w:trPr>
        <w:tc>
          <w:tcPr>
            <w:tcW w:w="450" w:type="dxa"/>
          </w:tcPr>
          <w:p w14:paraId="11E69E06"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9E07" w14:textId="77777777" w:rsidR="00BA628F" w:rsidRDefault="00BA628F">
            <w:pPr>
              <w:pStyle w:val="EMPTYCELLSTYLE"/>
            </w:pPr>
          </w:p>
        </w:tc>
        <w:tc>
          <w:tcPr>
            <w:tcW w:w="379" w:type="dxa"/>
            <w:gridSpan w:val="13"/>
          </w:tcPr>
          <w:p w14:paraId="11E69E08" w14:textId="77777777" w:rsidR="00BA628F" w:rsidRDefault="00BA628F">
            <w:pPr>
              <w:pStyle w:val="EMPTYCELLSTYLE"/>
            </w:pPr>
          </w:p>
        </w:tc>
        <w:tc>
          <w:tcPr>
            <w:tcW w:w="59" w:type="dxa"/>
            <w:gridSpan w:val="4"/>
          </w:tcPr>
          <w:p w14:paraId="11E69E09" w14:textId="77777777" w:rsidR="00BA628F" w:rsidRDefault="00BA628F">
            <w:pPr>
              <w:pStyle w:val="EMPTYCELLSTYLE"/>
            </w:pPr>
          </w:p>
        </w:tc>
        <w:tc>
          <w:tcPr>
            <w:tcW w:w="40" w:type="dxa"/>
            <w:gridSpan w:val="3"/>
          </w:tcPr>
          <w:p w14:paraId="11E69E0A" w14:textId="77777777" w:rsidR="00BA628F" w:rsidRDefault="00BA628F">
            <w:pPr>
              <w:pStyle w:val="EMPTYCELLSTYLE"/>
            </w:pPr>
          </w:p>
        </w:tc>
      </w:tr>
      <w:tr w:rsidR="00BA628F" w14:paraId="11E69E2A" w14:textId="77777777" w:rsidTr="002C180E">
        <w:trPr>
          <w:trHeight w:hRule="exact" w:val="20"/>
        </w:trPr>
        <w:tc>
          <w:tcPr>
            <w:tcW w:w="450" w:type="dxa"/>
          </w:tcPr>
          <w:p w14:paraId="11E69E0C" w14:textId="77777777" w:rsidR="00BA628F" w:rsidRDefault="00BA628F">
            <w:pPr>
              <w:pStyle w:val="EMPTYCELLSTYLE"/>
            </w:pPr>
          </w:p>
        </w:tc>
        <w:tc>
          <w:tcPr>
            <w:tcW w:w="40" w:type="dxa"/>
            <w:gridSpan w:val="2"/>
          </w:tcPr>
          <w:p w14:paraId="11E69E0D" w14:textId="77777777" w:rsidR="00BA628F" w:rsidRDefault="00BA628F">
            <w:pPr>
              <w:pStyle w:val="EMPTYCELLSTYLE"/>
            </w:pPr>
          </w:p>
        </w:tc>
        <w:tc>
          <w:tcPr>
            <w:tcW w:w="380" w:type="dxa"/>
          </w:tcPr>
          <w:p w14:paraId="11E69E0E" w14:textId="77777777" w:rsidR="00BA628F" w:rsidRDefault="00BA628F">
            <w:pPr>
              <w:pStyle w:val="EMPTYCELLSTYLE"/>
            </w:pPr>
          </w:p>
        </w:tc>
        <w:tc>
          <w:tcPr>
            <w:tcW w:w="1470" w:type="dxa"/>
            <w:gridSpan w:val="11"/>
          </w:tcPr>
          <w:p w14:paraId="11E69E0F" w14:textId="77777777" w:rsidR="00BA628F" w:rsidRDefault="00BA628F">
            <w:pPr>
              <w:pStyle w:val="EMPTYCELLSTYLE"/>
            </w:pPr>
          </w:p>
        </w:tc>
        <w:tc>
          <w:tcPr>
            <w:tcW w:w="40" w:type="dxa"/>
            <w:gridSpan w:val="2"/>
          </w:tcPr>
          <w:p w14:paraId="11E69E10" w14:textId="77777777" w:rsidR="00BA628F" w:rsidRDefault="00BA628F">
            <w:pPr>
              <w:pStyle w:val="EMPTYCELLSTYLE"/>
            </w:pPr>
          </w:p>
        </w:tc>
        <w:tc>
          <w:tcPr>
            <w:tcW w:w="760" w:type="dxa"/>
            <w:gridSpan w:val="9"/>
          </w:tcPr>
          <w:p w14:paraId="11E69E11" w14:textId="77777777" w:rsidR="00BA628F" w:rsidRDefault="00BA628F">
            <w:pPr>
              <w:pStyle w:val="EMPTYCELLSTYLE"/>
            </w:pPr>
          </w:p>
        </w:tc>
        <w:tc>
          <w:tcPr>
            <w:tcW w:w="340" w:type="dxa"/>
            <w:gridSpan w:val="12"/>
          </w:tcPr>
          <w:p w14:paraId="11E69E12" w14:textId="77777777" w:rsidR="00BA628F" w:rsidRDefault="00BA628F">
            <w:pPr>
              <w:pStyle w:val="EMPTYCELLSTYLE"/>
            </w:pPr>
          </w:p>
        </w:tc>
        <w:tc>
          <w:tcPr>
            <w:tcW w:w="520" w:type="dxa"/>
            <w:gridSpan w:val="6"/>
          </w:tcPr>
          <w:p w14:paraId="11E69E13" w14:textId="77777777" w:rsidR="00BA628F" w:rsidRDefault="00BA628F">
            <w:pPr>
              <w:pStyle w:val="EMPTYCELLSTYLE"/>
            </w:pPr>
          </w:p>
        </w:tc>
        <w:tc>
          <w:tcPr>
            <w:tcW w:w="440" w:type="dxa"/>
            <w:gridSpan w:val="14"/>
          </w:tcPr>
          <w:p w14:paraId="11E69E14" w14:textId="77777777" w:rsidR="00BA628F" w:rsidRDefault="00BA628F">
            <w:pPr>
              <w:pStyle w:val="EMPTYCELLSTYLE"/>
            </w:pPr>
          </w:p>
        </w:tc>
        <w:tc>
          <w:tcPr>
            <w:tcW w:w="340" w:type="dxa"/>
            <w:gridSpan w:val="2"/>
          </w:tcPr>
          <w:p w14:paraId="11E69E15" w14:textId="77777777" w:rsidR="00BA628F" w:rsidRDefault="00BA628F">
            <w:pPr>
              <w:pStyle w:val="EMPTYCELLSTYLE"/>
            </w:pPr>
          </w:p>
        </w:tc>
        <w:tc>
          <w:tcPr>
            <w:tcW w:w="60" w:type="dxa"/>
            <w:gridSpan w:val="2"/>
          </w:tcPr>
          <w:p w14:paraId="11E69E16" w14:textId="77777777" w:rsidR="00BA628F" w:rsidRDefault="00BA628F">
            <w:pPr>
              <w:pStyle w:val="EMPTYCELLSTYLE"/>
            </w:pPr>
          </w:p>
        </w:tc>
        <w:tc>
          <w:tcPr>
            <w:tcW w:w="200" w:type="dxa"/>
            <w:gridSpan w:val="2"/>
          </w:tcPr>
          <w:p w14:paraId="11E69E17" w14:textId="77777777" w:rsidR="00BA628F" w:rsidRDefault="00BA628F">
            <w:pPr>
              <w:pStyle w:val="EMPTYCELLSTYLE"/>
            </w:pPr>
          </w:p>
        </w:tc>
        <w:tc>
          <w:tcPr>
            <w:tcW w:w="880" w:type="dxa"/>
            <w:gridSpan w:val="24"/>
          </w:tcPr>
          <w:p w14:paraId="11E69E18" w14:textId="77777777" w:rsidR="00BA628F" w:rsidRDefault="00BA628F">
            <w:pPr>
              <w:pStyle w:val="EMPTYCELLSTYLE"/>
            </w:pPr>
          </w:p>
        </w:tc>
        <w:tc>
          <w:tcPr>
            <w:tcW w:w="180" w:type="dxa"/>
            <w:gridSpan w:val="5"/>
          </w:tcPr>
          <w:p w14:paraId="11E69E19" w14:textId="77777777" w:rsidR="00BA628F" w:rsidRDefault="00BA628F">
            <w:pPr>
              <w:pStyle w:val="EMPTYCELLSTYLE"/>
            </w:pPr>
          </w:p>
        </w:tc>
        <w:tc>
          <w:tcPr>
            <w:tcW w:w="80" w:type="dxa"/>
            <w:gridSpan w:val="2"/>
          </w:tcPr>
          <w:p w14:paraId="11E69E1A" w14:textId="77777777" w:rsidR="00BA628F" w:rsidRDefault="00BA628F">
            <w:pPr>
              <w:pStyle w:val="EMPTYCELLSTYLE"/>
            </w:pPr>
          </w:p>
        </w:tc>
        <w:tc>
          <w:tcPr>
            <w:tcW w:w="160" w:type="dxa"/>
            <w:gridSpan w:val="7"/>
          </w:tcPr>
          <w:p w14:paraId="11E69E1B" w14:textId="77777777" w:rsidR="00BA628F" w:rsidRDefault="00BA628F">
            <w:pPr>
              <w:pStyle w:val="EMPTYCELLSTYLE"/>
            </w:pPr>
          </w:p>
        </w:tc>
        <w:tc>
          <w:tcPr>
            <w:tcW w:w="720" w:type="dxa"/>
            <w:gridSpan w:val="18"/>
          </w:tcPr>
          <w:p w14:paraId="11E69E1C" w14:textId="77777777" w:rsidR="00BA628F" w:rsidRDefault="00BA628F">
            <w:pPr>
              <w:pStyle w:val="EMPTYCELLSTYLE"/>
            </w:pPr>
          </w:p>
        </w:tc>
        <w:tc>
          <w:tcPr>
            <w:tcW w:w="240" w:type="dxa"/>
            <w:gridSpan w:val="3"/>
          </w:tcPr>
          <w:p w14:paraId="11E69E1D" w14:textId="77777777" w:rsidR="00BA628F" w:rsidRDefault="00BA628F">
            <w:pPr>
              <w:pStyle w:val="EMPTYCELLSTYLE"/>
            </w:pPr>
          </w:p>
        </w:tc>
        <w:tc>
          <w:tcPr>
            <w:tcW w:w="40" w:type="dxa"/>
          </w:tcPr>
          <w:p w14:paraId="11E69E1E" w14:textId="77777777" w:rsidR="00BA628F" w:rsidRDefault="00BA628F">
            <w:pPr>
              <w:pStyle w:val="EMPTYCELLSTYLE"/>
            </w:pPr>
          </w:p>
        </w:tc>
        <w:tc>
          <w:tcPr>
            <w:tcW w:w="100" w:type="dxa"/>
            <w:gridSpan w:val="2"/>
          </w:tcPr>
          <w:p w14:paraId="11E69E1F" w14:textId="77777777" w:rsidR="00BA628F" w:rsidRDefault="00BA628F">
            <w:pPr>
              <w:pStyle w:val="EMPTYCELLSTYLE"/>
            </w:pPr>
          </w:p>
        </w:tc>
        <w:tc>
          <w:tcPr>
            <w:tcW w:w="1200" w:type="dxa"/>
            <w:gridSpan w:val="10"/>
          </w:tcPr>
          <w:p w14:paraId="11E69E20" w14:textId="77777777" w:rsidR="00BA628F" w:rsidRDefault="00BA628F">
            <w:pPr>
              <w:pStyle w:val="EMPTYCELLSTYLE"/>
            </w:pPr>
          </w:p>
        </w:tc>
        <w:tc>
          <w:tcPr>
            <w:tcW w:w="2480" w:type="dxa"/>
            <w:gridSpan w:val="55"/>
          </w:tcPr>
          <w:p w14:paraId="11E69E21" w14:textId="77777777" w:rsidR="00BA628F" w:rsidRDefault="00BA628F">
            <w:pPr>
              <w:pStyle w:val="EMPTYCELLSTYLE"/>
            </w:pPr>
          </w:p>
        </w:tc>
        <w:tc>
          <w:tcPr>
            <w:tcW w:w="40" w:type="dxa"/>
          </w:tcPr>
          <w:p w14:paraId="11E69E22" w14:textId="77777777" w:rsidR="00BA628F" w:rsidRDefault="00BA628F">
            <w:pPr>
              <w:pStyle w:val="EMPTYCELLSTYLE"/>
            </w:pPr>
          </w:p>
        </w:tc>
        <w:tc>
          <w:tcPr>
            <w:tcW w:w="40" w:type="dxa"/>
          </w:tcPr>
          <w:p w14:paraId="11E69E23" w14:textId="77777777" w:rsidR="00BA628F" w:rsidRDefault="00BA628F">
            <w:pPr>
              <w:pStyle w:val="EMPTYCELLSTYLE"/>
            </w:pPr>
          </w:p>
        </w:tc>
        <w:tc>
          <w:tcPr>
            <w:tcW w:w="40" w:type="dxa"/>
          </w:tcPr>
          <w:p w14:paraId="11E69E24" w14:textId="77777777" w:rsidR="00BA628F" w:rsidRDefault="00BA628F">
            <w:pPr>
              <w:pStyle w:val="EMPTYCELLSTYLE"/>
            </w:pPr>
          </w:p>
        </w:tc>
        <w:tc>
          <w:tcPr>
            <w:tcW w:w="40" w:type="dxa"/>
          </w:tcPr>
          <w:p w14:paraId="11E69E25" w14:textId="77777777" w:rsidR="00BA628F" w:rsidRDefault="00BA628F">
            <w:pPr>
              <w:pStyle w:val="EMPTYCELLSTYLE"/>
            </w:pPr>
          </w:p>
        </w:tc>
        <w:tc>
          <w:tcPr>
            <w:tcW w:w="40" w:type="dxa"/>
            <w:gridSpan w:val="2"/>
          </w:tcPr>
          <w:p w14:paraId="11E69E26" w14:textId="77777777" w:rsidR="00BA628F" w:rsidRDefault="00BA628F">
            <w:pPr>
              <w:pStyle w:val="EMPTYCELLSTYLE"/>
            </w:pPr>
          </w:p>
        </w:tc>
        <w:tc>
          <w:tcPr>
            <w:tcW w:w="379" w:type="dxa"/>
            <w:gridSpan w:val="12"/>
          </w:tcPr>
          <w:p w14:paraId="11E69E27" w14:textId="77777777" w:rsidR="00BA628F" w:rsidRDefault="00BA628F">
            <w:pPr>
              <w:pStyle w:val="EMPTYCELLSTYLE"/>
            </w:pPr>
          </w:p>
        </w:tc>
        <w:tc>
          <w:tcPr>
            <w:tcW w:w="59" w:type="dxa"/>
            <w:gridSpan w:val="2"/>
          </w:tcPr>
          <w:p w14:paraId="11E69E28" w14:textId="77777777" w:rsidR="00BA628F" w:rsidRDefault="00BA628F">
            <w:pPr>
              <w:pStyle w:val="EMPTYCELLSTYLE"/>
            </w:pPr>
          </w:p>
        </w:tc>
        <w:tc>
          <w:tcPr>
            <w:tcW w:w="500" w:type="dxa"/>
            <w:gridSpan w:val="3"/>
          </w:tcPr>
          <w:p w14:paraId="11E69E29" w14:textId="77777777" w:rsidR="00BA628F" w:rsidRDefault="00BA628F">
            <w:pPr>
              <w:pStyle w:val="EMPTYCELLSTYLE"/>
            </w:pPr>
          </w:p>
        </w:tc>
      </w:tr>
      <w:tr w:rsidR="00BA628F" w14:paraId="11E69E48" w14:textId="77777777" w:rsidTr="002C180E">
        <w:trPr>
          <w:gridAfter w:val="27"/>
          <w:wAfter w:w="1270" w:type="dxa"/>
          <w:trHeight w:hRule="exact" w:val="340"/>
        </w:trPr>
        <w:tc>
          <w:tcPr>
            <w:tcW w:w="450" w:type="dxa"/>
          </w:tcPr>
          <w:p w14:paraId="11E69E2B" w14:textId="77777777" w:rsidR="00BA628F" w:rsidRDefault="00BA628F">
            <w:pPr>
              <w:pStyle w:val="EMPTYCELLSTYLE"/>
            </w:pPr>
          </w:p>
        </w:tc>
        <w:tc>
          <w:tcPr>
            <w:tcW w:w="20" w:type="dxa"/>
            <w:tcMar>
              <w:top w:w="0" w:type="dxa"/>
              <w:left w:w="0" w:type="dxa"/>
              <w:bottom w:w="0" w:type="dxa"/>
              <w:right w:w="0" w:type="dxa"/>
            </w:tcMar>
          </w:tcPr>
          <w:p w14:paraId="11E69E2C" w14:textId="77777777" w:rsidR="00BA628F" w:rsidRDefault="0050071D">
            <w:r>
              <w:rPr>
                <w:noProof/>
              </w:rPr>
              <w:drawing>
                <wp:anchor distT="0" distB="0" distL="0" distR="0" simplePos="0" relativeHeight="251675648" behindDoc="0" locked="0" layoutInCell="1" allowOverlap="1" wp14:anchorId="11E70A66" wp14:editId="11E70A67">
                  <wp:simplePos x="0" y="0"/>
                  <wp:positionH relativeFrom="column">
                    <wp:posOffset>0</wp:posOffset>
                  </wp:positionH>
                  <wp:positionV relativeFrom="paragraph">
                    <wp:posOffset>0</wp:posOffset>
                  </wp:positionV>
                  <wp:extent cx="254000" cy="215900"/>
                  <wp:effectExtent l="0" t="0" r="0" b="0"/>
                  <wp:wrapNone/>
                  <wp:docPr id="1416974655" name="Picture"/>
                  <wp:cNvGraphicFramePr/>
                  <a:graphic xmlns:a="http://schemas.openxmlformats.org/drawingml/2006/main">
                    <a:graphicData uri="http://schemas.openxmlformats.org/drawingml/2006/picture">
                      <pic:pic xmlns:pic="http://schemas.openxmlformats.org/drawingml/2006/picture">
                        <pic:nvPicPr>
                          <pic:cNvPr id="1416974655"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9E2D" w14:textId="77777777" w:rsidR="00BA628F" w:rsidRDefault="00BA628F">
            <w:pPr>
              <w:pStyle w:val="EMPTYCELLSTYLE"/>
            </w:pPr>
          </w:p>
        </w:tc>
        <w:tc>
          <w:tcPr>
            <w:tcW w:w="120" w:type="dxa"/>
            <w:gridSpan w:val="2"/>
          </w:tcPr>
          <w:p w14:paraId="11E69E2E" w14:textId="77777777" w:rsidR="00BA628F" w:rsidRDefault="00BA628F">
            <w:pPr>
              <w:pStyle w:val="EMPTYCELLSTYLE"/>
            </w:pPr>
          </w:p>
        </w:tc>
        <w:tc>
          <w:tcPr>
            <w:tcW w:w="760" w:type="dxa"/>
            <w:gridSpan w:val="7"/>
          </w:tcPr>
          <w:p w14:paraId="11E69E2F" w14:textId="77777777" w:rsidR="00BA628F" w:rsidRDefault="00BA628F">
            <w:pPr>
              <w:pStyle w:val="EMPTYCELLSTYLE"/>
            </w:pPr>
          </w:p>
        </w:tc>
        <w:tc>
          <w:tcPr>
            <w:tcW w:w="340" w:type="dxa"/>
            <w:gridSpan w:val="5"/>
          </w:tcPr>
          <w:p w14:paraId="11E69E30" w14:textId="77777777" w:rsidR="00BA628F" w:rsidRDefault="00BA628F">
            <w:pPr>
              <w:pStyle w:val="EMPTYCELLSTYLE"/>
            </w:pPr>
          </w:p>
        </w:tc>
        <w:tc>
          <w:tcPr>
            <w:tcW w:w="520" w:type="dxa"/>
            <w:gridSpan w:val="11"/>
          </w:tcPr>
          <w:p w14:paraId="11E69E31" w14:textId="77777777" w:rsidR="00BA628F" w:rsidRDefault="00BA628F">
            <w:pPr>
              <w:pStyle w:val="EMPTYCELLSTYLE"/>
            </w:pPr>
          </w:p>
        </w:tc>
        <w:tc>
          <w:tcPr>
            <w:tcW w:w="440" w:type="dxa"/>
            <w:gridSpan w:val="11"/>
          </w:tcPr>
          <w:p w14:paraId="11E69E32" w14:textId="77777777" w:rsidR="00BA628F" w:rsidRDefault="00BA628F">
            <w:pPr>
              <w:pStyle w:val="EMPTYCELLSTYLE"/>
            </w:pPr>
          </w:p>
        </w:tc>
        <w:tc>
          <w:tcPr>
            <w:tcW w:w="340" w:type="dxa"/>
            <w:gridSpan w:val="2"/>
          </w:tcPr>
          <w:p w14:paraId="11E69E33" w14:textId="77777777" w:rsidR="00BA628F" w:rsidRDefault="00BA628F">
            <w:pPr>
              <w:pStyle w:val="EMPTYCELLSTYLE"/>
            </w:pPr>
          </w:p>
        </w:tc>
        <w:tc>
          <w:tcPr>
            <w:tcW w:w="60" w:type="dxa"/>
            <w:gridSpan w:val="3"/>
          </w:tcPr>
          <w:p w14:paraId="11E69E34" w14:textId="77777777" w:rsidR="00BA628F" w:rsidRDefault="00BA628F">
            <w:pPr>
              <w:pStyle w:val="EMPTYCELLSTYLE"/>
            </w:pPr>
          </w:p>
        </w:tc>
        <w:tc>
          <w:tcPr>
            <w:tcW w:w="200" w:type="dxa"/>
            <w:gridSpan w:val="5"/>
          </w:tcPr>
          <w:p w14:paraId="11E69E35" w14:textId="77777777" w:rsidR="00BA628F" w:rsidRDefault="00BA628F">
            <w:pPr>
              <w:pStyle w:val="EMPTYCELLSTYLE"/>
            </w:pPr>
          </w:p>
        </w:tc>
        <w:tc>
          <w:tcPr>
            <w:tcW w:w="880" w:type="dxa"/>
            <w:gridSpan w:val="16"/>
          </w:tcPr>
          <w:p w14:paraId="11E69E36" w14:textId="77777777" w:rsidR="00BA628F" w:rsidRDefault="00BA628F">
            <w:pPr>
              <w:pStyle w:val="EMPTYCELLSTYLE"/>
            </w:pPr>
          </w:p>
        </w:tc>
        <w:tc>
          <w:tcPr>
            <w:tcW w:w="180" w:type="dxa"/>
            <w:gridSpan w:val="3"/>
          </w:tcPr>
          <w:p w14:paraId="11E69E37" w14:textId="77777777" w:rsidR="00BA628F" w:rsidRDefault="00BA628F">
            <w:pPr>
              <w:pStyle w:val="EMPTYCELLSTYLE"/>
            </w:pPr>
          </w:p>
        </w:tc>
        <w:tc>
          <w:tcPr>
            <w:tcW w:w="80" w:type="dxa"/>
            <w:gridSpan w:val="2"/>
          </w:tcPr>
          <w:p w14:paraId="11E69E38" w14:textId="77777777" w:rsidR="00BA628F" w:rsidRDefault="00BA628F">
            <w:pPr>
              <w:pStyle w:val="EMPTYCELLSTYLE"/>
            </w:pPr>
          </w:p>
        </w:tc>
        <w:tc>
          <w:tcPr>
            <w:tcW w:w="160" w:type="dxa"/>
            <w:gridSpan w:val="7"/>
          </w:tcPr>
          <w:p w14:paraId="11E69E39" w14:textId="77777777" w:rsidR="00BA628F" w:rsidRDefault="00BA628F">
            <w:pPr>
              <w:pStyle w:val="EMPTYCELLSTYLE"/>
            </w:pPr>
          </w:p>
        </w:tc>
        <w:tc>
          <w:tcPr>
            <w:tcW w:w="720" w:type="dxa"/>
            <w:gridSpan w:val="18"/>
          </w:tcPr>
          <w:p w14:paraId="11E69E3A" w14:textId="77777777" w:rsidR="00BA628F" w:rsidRDefault="00BA628F">
            <w:pPr>
              <w:pStyle w:val="EMPTYCELLSTYLE"/>
            </w:pPr>
          </w:p>
        </w:tc>
        <w:tc>
          <w:tcPr>
            <w:tcW w:w="240" w:type="dxa"/>
            <w:gridSpan w:val="9"/>
          </w:tcPr>
          <w:p w14:paraId="11E69E3B" w14:textId="77777777" w:rsidR="00BA628F" w:rsidRDefault="00BA628F">
            <w:pPr>
              <w:pStyle w:val="EMPTYCELLSTYLE"/>
            </w:pPr>
          </w:p>
        </w:tc>
        <w:tc>
          <w:tcPr>
            <w:tcW w:w="40" w:type="dxa"/>
          </w:tcPr>
          <w:p w14:paraId="11E69E3C" w14:textId="77777777" w:rsidR="00BA628F" w:rsidRDefault="00BA628F">
            <w:pPr>
              <w:pStyle w:val="EMPTYCELLSTYLE"/>
            </w:pPr>
          </w:p>
        </w:tc>
        <w:tc>
          <w:tcPr>
            <w:tcW w:w="100" w:type="dxa"/>
            <w:gridSpan w:val="3"/>
          </w:tcPr>
          <w:p w14:paraId="11E69E3D" w14:textId="77777777" w:rsidR="00BA628F" w:rsidRDefault="00BA628F">
            <w:pPr>
              <w:pStyle w:val="EMPTYCELLSTYLE"/>
            </w:pPr>
          </w:p>
        </w:tc>
        <w:tc>
          <w:tcPr>
            <w:tcW w:w="1200" w:type="dxa"/>
            <w:gridSpan w:val="18"/>
          </w:tcPr>
          <w:p w14:paraId="11E69E3E" w14:textId="77777777" w:rsidR="00BA628F" w:rsidRDefault="00BA628F">
            <w:pPr>
              <w:pStyle w:val="EMPTYCELLSTYLE"/>
            </w:pPr>
          </w:p>
        </w:tc>
        <w:tc>
          <w:tcPr>
            <w:tcW w:w="2480" w:type="dxa"/>
            <w:gridSpan w:val="31"/>
          </w:tcPr>
          <w:p w14:paraId="11E69E3F" w14:textId="77777777" w:rsidR="00BA628F" w:rsidRDefault="00BA628F">
            <w:pPr>
              <w:pStyle w:val="EMPTYCELLSTYLE"/>
            </w:pPr>
          </w:p>
        </w:tc>
        <w:tc>
          <w:tcPr>
            <w:tcW w:w="40" w:type="dxa"/>
          </w:tcPr>
          <w:p w14:paraId="11E69E40" w14:textId="77777777" w:rsidR="00BA628F" w:rsidRDefault="00BA628F">
            <w:pPr>
              <w:pStyle w:val="EMPTYCELLSTYLE"/>
            </w:pPr>
          </w:p>
        </w:tc>
        <w:tc>
          <w:tcPr>
            <w:tcW w:w="40" w:type="dxa"/>
          </w:tcPr>
          <w:p w14:paraId="11E69E41" w14:textId="77777777" w:rsidR="00BA628F" w:rsidRDefault="00BA628F">
            <w:pPr>
              <w:pStyle w:val="EMPTYCELLSTYLE"/>
            </w:pPr>
          </w:p>
        </w:tc>
        <w:tc>
          <w:tcPr>
            <w:tcW w:w="40" w:type="dxa"/>
            <w:gridSpan w:val="2"/>
          </w:tcPr>
          <w:p w14:paraId="11E69E42" w14:textId="77777777" w:rsidR="00BA628F" w:rsidRDefault="00BA628F">
            <w:pPr>
              <w:pStyle w:val="EMPTYCELLSTYLE"/>
            </w:pPr>
          </w:p>
        </w:tc>
        <w:tc>
          <w:tcPr>
            <w:tcW w:w="40" w:type="dxa"/>
            <w:gridSpan w:val="2"/>
          </w:tcPr>
          <w:p w14:paraId="11E69E43" w14:textId="77777777" w:rsidR="00BA628F" w:rsidRDefault="00BA628F">
            <w:pPr>
              <w:pStyle w:val="EMPTYCELLSTYLE"/>
            </w:pPr>
          </w:p>
        </w:tc>
        <w:tc>
          <w:tcPr>
            <w:tcW w:w="40" w:type="dxa"/>
            <w:gridSpan w:val="2"/>
          </w:tcPr>
          <w:p w14:paraId="11E69E44" w14:textId="77777777" w:rsidR="00BA628F" w:rsidRDefault="00BA628F">
            <w:pPr>
              <w:pStyle w:val="EMPTYCELLSTYLE"/>
            </w:pPr>
          </w:p>
        </w:tc>
        <w:tc>
          <w:tcPr>
            <w:tcW w:w="379" w:type="dxa"/>
            <w:gridSpan w:val="13"/>
          </w:tcPr>
          <w:p w14:paraId="11E69E45" w14:textId="77777777" w:rsidR="00BA628F" w:rsidRDefault="00BA628F">
            <w:pPr>
              <w:pStyle w:val="EMPTYCELLSTYLE"/>
            </w:pPr>
          </w:p>
        </w:tc>
        <w:tc>
          <w:tcPr>
            <w:tcW w:w="59" w:type="dxa"/>
            <w:gridSpan w:val="4"/>
          </w:tcPr>
          <w:p w14:paraId="11E69E46" w14:textId="77777777" w:rsidR="00BA628F" w:rsidRDefault="00BA628F">
            <w:pPr>
              <w:pStyle w:val="EMPTYCELLSTYLE"/>
            </w:pPr>
          </w:p>
        </w:tc>
        <w:tc>
          <w:tcPr>
            <w:tcW w:w="40" w:type="dxa"/>
            <w:gridSpan w:val="3"/>
          </w:tcPr>
          <w:p w14:paraId="11E69E47" w14:textId="77777777" w:rsidR="00BA628F" w:rsidRDefault="00BA628F">
            <w:pPr>
              <w:pStyle w:val="EMPTYCELLSTYLE"/>
            </w:pPr>
          </w:p>
        </w:tc>
      </w:tr>
      <w:tr w:rsidR="00BA628F" w14:paraId="11E69E67" w14:textId="77777777" w:rsidTr="002C180E">
        <w:trPr>
          <w:trHeight w:hRule="exact" w:val="20"/>
        </w:trPr>
        <w:tc>
          <w:tcPr>
            <w:tcW w:w="450" w:type="dxa"/>
          </w:tcPr>
          <w:p w14:paraId="11E69E49" w14:textId="77777777" w:rsidR="00BA628F" w:rsidRDefault="00BA628F">
            <w:pPr>
              <w:pStyle w:val="EMPTYCELLSTYLE"/>
            </w:pPr>
          </w:p>
        </w:tc>
        <w:tc>
          <w:tcPr>
            <w:tcW w:w="40" w:type="dxa"/>
            <w:gridSpan w:val="2"/>
          </w:tcPr>
          <w:p w14:paraId="11E69E4A" w14:textId="77777777" w:rsidR="00BA628F" w:rsidRDefault="00BA628F">
            <w:pPr>
              <w:pStyle w:val="EMPTYCELLSTYLE"/>
            </w:pPr>
          </w:p>
        </w:tc>
        <w:tc>
          <w:tcPr>
            <w:tcW w:w="380" w:type="dxa"/>
          </w:tcPr>
          <w:p w14:paraId="11E69E4B" w14:textId="77777777" w:rsidR="00BA628F" w:rsidRDefault="00BA628F">
            <w:pPr>
              <w:pStyle w:val="EMPTYCELLSTYLE"/>
            </w:pPr>
          </w:p>
        </w:tc>
        <w:tc>
          <w:tcPr>
            <w:tcW w:w="1470" w:type="dxa"/>
            <w:gridSpan w:val="11"/>
          </w:tcPr>
          <w:p w14:paraId="11E69E4C" w14:textId="77777777" w:rsidR="00BA628F" w:rsidRDefault="00BA628F">
            <w:pPr>
              <w:pStyle w:val="EMPTYCELLSTYLE"/>
            </w:pPr>
          </w:p>
        </w:tc>
        <w:tc>
          <w:tcPr>
            <w:tcW w:w="40" w:type="dxa"/>
            <w:gridSpan w:val="2"/>
          </w:tcPr>
          <w:p w14:paraId="11E69E4D" w14:textId="77777777" w:rsidR="00BA628F" w:rsidRDefault="00BA628F">
            <w:pPr>
              <w:pStyle w:val="EMPTYCELLSTYLE"/>
            </w:pPr>
          </w:p>
        </w:tc>
        <w:tc>
          <w:tcPr>
            <w:tcW w:w="760" w:type="dxa"/>
            <w:gridSpan w:val="9"/>
          </w:tcPr>
          <w:p w14:paraId="11E69E4E" w14:textId="77777777" w:rsidR="00BA628F" w:rsidRDefault="00BA628F">
            <w:pPr>
              <w:pStyle w:val="EMPTYCELLSTYLE"/>
            </w:pPr>
          </w:p>
        </w:tc>
        <w:tc>
          <w:tcPr>
            <w:tcW w:w="340" w:type="dxa"/>
            <w:gridSpan w:val="12"/>
          </w:tcPr>
          <w:p w14:paraId="11E69E4F" w14:textId="77777777" w:rsidR="00BA628F" w:rsidRDefault="00BA628F">
            <w:pPr>
              <w:pStyle w:val="EMPTYCELLSTYLE"/>
            </w:pPr>
          </w:p>
        </w:tc>
        <w:tc>
          <w:tcPr>
            <w:tcW w:w="520" w:type="dxa"/>
            <w:gridSpan w:val="6"/>
          </w:tcPr>
          <w:p w14:paraId="11E69E50" w14:textId="77777777" w:rsidR="00BA628F" w:rsidRDefault="00BA628F">
            <w:pPr>
              <w:pStyle w:val="EMPTYCELLSTYLE"/>
            </w:pPr>
          </w:p>
        </w:tc>
        <w:tc>
          <w:tcPr>
            <w:tcW w:w="440" w:type="dxa"/>
            <w:gridSpan w:val="14"/>
          </w:tcPr>
          <w:p w14:paraId="11E69E51" w14:textId="77777777" w:rsidR="00BA628F" w:rsidRDefault="00BA628F">
            <w:pPr>
              <w:pStyle w:val="EMPTYCELLSTYLE"/>
            </w:pPr>
          </w:p>
        </w:tc>
        <w:tc>
          <w:tcPr>
            <w:tcW w:w="340" w:type="dxa"/>
            <w:gridSpan w:val="2"/>
          </w:tcPr>
          <w:p w14:paraId="11E69E52" w14:textId="77777777" w:rsidR="00BA628F" w:rsidRDefault="00BA628F">
            <w:pPr>
              <w:pStyle w:val="EMPTYCELLSTYLE"/>
            </w:pPr>
          </w:p>
        </w:tc>
        <w:tc>
          <w:tcPr>
            <w:tcW w:w="60" w:type="dxa"/>
            <w:gridSpan w:val="2"/>
          </w:tcPr>
          <w:p w14:paraId="11E69E53" w14:textId="77777777" w:rsidR="00BA628F" w:rsidRDefault="00BA628F">
            <w:pPr>
              <w:pStyle w:val="EMPTYCELLSTYLE"/>
            </w:pPr>
          </w:p>
        </w:tc>
        <w:tc>
          <w:tcPr>
            <w:tcW w:w="200" w:type="dxa"/>
            <w:gridSpan w:val="2"/>
          </w:tcPr>
          <w:p w14:paraId="11E69E54" w14:textId="77777777" w:rsidR="00BA628F" w:rsidRDefault="00BA628F">
            <w:pPr>
              <w:pStyle w:val="EMPTYCELLSTYLE"/>
            </w:pPr>
          </w:p>
        </w:tc>
        <w:tc>
          <w:tcPr>
            <w:tcW w:w="880" w:type="dxa"/>
            <w:gridSpan w:val="24"/>
          </w:tcPr>
          <w:p w14:paraId="11E69E55" w14:textId="77777777" w:rsidR="00BA628F" w:rsidRDefault="00BA628F">
            <w:pPr>
              <w:pStyle w:val="EMPTYCELLSTYLE"/>
            </w:pPr>
          </w:p>
        </w:tc>
        <w:tc>
          <w:tcPr>
            <w:tcW w:w="180" w:type="dxa"/>
            <w:gridSpan w:val="5"/>
          </w:tcPr>
          <w:p w14:paraId="11E69E56" w14:textId="77777777" w:rsidR="00BA628F" w:rsidRDefault="00BA628F">
            <w:pPr>
              <w:pStyle w:val="EMPTYCELLSTYLE"/>
            </w:pPr>
          </w:p>
        </w:tc>
        <w:tc>
          <w:tcPr>
            <w:tcW w:w="80" w:type="dxa"/>
            <w:gridSpan w:val="2"/>
          </w:tcPr>
          <w:p w14:paraId="11E69E57" w14:textId="77777777" w:rsidR="00BA628F" w:rsidRDefault="00BA628F">
            <w:pPr>
              <w:pStyle w:val="EMPTYCELLSTYLE"/>
            </w:pPr>
          </w:p>
        </w:tc>
        <w:tc>
          <w:tcPr>
            <w:tcW w:w="160" w:type="dxa"/>
            <w:gridSpan w:val="7"/>
          </w:tcPr>
          <w:p w14:paraId="11E69E58" w14:textId="77777777" w:rsidR="00BA628F" w:rsidRDefault="00BA628F">
            <w:pPr>
              <w:pStyle w:val="EMPTYCELLSTYLE"/>
            </w:pPr>
          </w:p>
        </w:tc>
        <w:tc>
          <w:tcPr>
            <w:tcW w:w="720" w:type="dxa"/>
            <w:gridSpan w:val="18"/>
          </w:tcPr>
          <w:p w14:paraId="11E69E59" w14:textId="77777777" w:rsidR="00BA628F" w:rsidRDefault="00BA628F">
            <w:pPr>
              <w:pStyle w:val="EMPTYCELLSTYLE"/>
            </w:pPr>
          </w:p>
        </w:tc>
        <w:tc>
          <w:tcPr>
            <w:tcW w:w="240" w:type="dxa"/>
            <w:gridSpan w:val="3"/>
          </w:tcPr>
          <w:p w14:paraId="11E69E5A" w14:textId="77777777" w:rsidR="00BA628F" w:rsidRDefault="00BA628F">
            <w:pPr>
              <w:pStyle w:val="EMPTYCELLSTYLE"/>
            </w:pPr>
          </w:p>
        </w:tc>
        <w:tc>
          <w:tcPr>
            <w:tcW w:w="40" w:type="dxa"/>
          </w:tcPr>
          <w:p w14:paraId="11E69E5B" w14:textId="77777777" w:rsidR="00BA628F" w:rsidRDefault="00BA628F">
            <w:pPr>
              <w:pStyle w:val="EMPTYCELLSTYLE"/>
            </w:pPr>
          </w:p>
        </w:tc>
        <w:tc>
          <w:tcPr>
            <w:tcW w:w="100" w:type="dxa"/>
            <w:gridSpan w:val="2"/>
          </w:tcPr>
          <w:p w14:paraId="11E69E5C" w14:textId="77777777" w:rsidR="00BA628F" w:rsidRDefault="00BA628F">
            <w:pPr>
              <w:pStyle w:val="EMPTYCELLSTYLE"/>
            </w:pPr>
          </w:p>
        </w:tc>
        <w:tc>
          <w:tcPr>
            <w:tcW w:w="1200" w:type="dxa"/>
            <w:gridSpan w:val="10"/>
          </w:tcPr>
          <w:p w14:paraId="11E69E5D" w14:textId="77777777" w:rsidR="00BA628F" w:rsidRDefault="00BA628F">
            <w:pPr>
              <w:pStyle w:val="EMPTYCELLSTYLE"/>
            </w:pPr>
          </w:p>
        </w:tc>
        <w:tc>
          <w:tcPr>
            <w:tcW w:w="2480" w:type="dxa"/>
            <w:gridSpan w:val="55"/>
          </w:tcPr>
          <w:p w14:paraId="11E69E5E" w14:textId="77777777" w:rsidR="00BA628F" w:rsidRDefault="00BA628F">
            <w:pPr>
              <w:pStyle w:val="EMPTYCELLSTYLE"/>
            </w:pPr>
          </w:p>
        </w:tc>
        <w:tc>
          <w:tcPr>
            <w:tcW w:w="40" w:type="dxa"/>
          </w:tcPr>
          <w:p w14:paraId="11E69E5F" w14:textId="77777777" w:rsidR="00BA628F" w:rsidRDefault="00BA628F">
            <w:pPr>
              <w:pStyle w:val="EMPTYCELLSTYLE"/>
            </w:pPr>
          </w:p>
        </w:tc>
        <w:tc>
          <w:tcPr>
            <w:tcW w:w="40" w:type="dxa"/>
          </w:tcPr>
          <w:p w14:paraId="11E69E60" w14:textId="77777777" w:rsidR="00BA628F" w:rsidRDefault="00BA628F">
            <w:pPr>
              <w:pStyle w:val="EMPTYCELLSTYLE"/>
            </w:pPr>
          </w:p>
        </w:tc>
        <w:tc>
          <w:tcPr>
            <w:tcW w:w="40" w:type="dxa"/>
          </w:tcPr>
          <w:p w14:paraId="11E69E61" w14:textId="77777777" w:rsidR="00BA628F" w:rsidRDefault="00BA628F">
            <w:pPr>
              <w:pStyle w:val="EMPTYCELLSTYLE"/>
            </w:pPr>
          </w:p>
        </w:tc>
        <w:tc>
          <w:tcPr>
            <w:tcW w:w="40" w:type="dxa"/>
          </w:tcPr>
          <w:p w14:paraId="11E69E62" w14:textId="77777777" w:rsidR="00BA628F" w:rsidRDefault="00BA628F">
            <w:pPr>
              <w:pStyle w:val="EMPTYCELLSTYLE"/>
            </w:pPr>
          </w:p>
        </w:tc>
        <w:tc>
          <w:tcPr>
            <w:tcW w:w="40" w:type="dxa"/>
            <w:gridSpan w:val="2"/>
          </w:tcPr>
          <w:p w14:paraId="11E69E63" w14:textId="77777777" w:rsidR="00BA628F" w:rsidRDefault="00BA628F">
            <w:pPr>
              <w:pStyle w:val="EMPTYCELLSTYLE"/>
            </w:pPr>
          </w:p>
        </w:tc>
        <w:tc>
          <w:tcPr>
            <w:tcW w:w="379" w:type="dxa"/>
            <w:gridSpan w:val="12"/>
          </w:tcPr>
          <w:p w14:paraId="11E69E64" w14:textId="77777777" w:rsidR="00BA628F" w:rsidRDefault="00BA628F">
            <w:pPr>
              <w:pStyle w:val="EMPTYCELLSTYLE"/>
            </w:pPr>
          </w:p>
        </w:tc>
        <w:tc>
          <w:tcPr>
            <w:tcW w:w="59" w:type="dxa"/>
            <w:gridSpan w:val="2"/>
          </w:tcPr>
          <w:p w14:paraId="11E69E65" w14:textId="77777777" w:rsidR="00BA628F" w:rsidRDefault="00BA628F">
            <w:pPr>
              <w:pStyle w:val="EMPTYCELLSTYLE"/>
            </w:pPr>
          </w:p>
        </w:tc>
        <w:tc>
          <w:tcPr>
            <w:tcW w:w="500" w:type="dxa"/>
            <w:gridSpan w:val="3"/>
          </w:tcPr>
          <w:p w14:paraId="11E69E66" w14:textId="77777777" w:rsidR="00BA628F" w:rsidRDefault="00BA628F">
            <w:pPr>
              <w:pStyle w:val="EMPTYCELLSTYLE"/>
            </w:pPr>
          </w:p>
        </w:tc>
      </w:tr>
      <w:tr w:rsidR="00BA628F" w14:paraId="11E69E81" w14:textId="77777777" w:rsidTr="002C180E">
        <w:tc>
          <w:tcPr>
            <w:tcW w:w="450" w:type="dxa"/>
          </w:tcPr>
          <w:p w14:paraId="11E69E68" w14:textId="77777777" w:rsidR="00BA628F" w:rsidRDefault="00BA628F">
            <w:pPr>
              <w:pStyle w:val="EMPTYCELLSTYLE"/>
              <w:pageBreakBefore/>
            </w:pPr>
          </w:p>
        </w:tc>
        <w:tc>
          <w:tcPr>
            <w:tcW w:w="40" w:type="dxa"/>
            <w:gridSpan w:val="2"/>
          </w:tcPr>
          <w:p w14:paraId="11E69E69" w14:textId="77777777" w:rsidR="00BA628F" w:rsidRDefault="00BA628F">
            <w:pPr>
              <w:pStyle w:val="EMPTYCELLSTYLE"/>
            </w:pPr>
          </w:p>
        </w:tc>
        <w:tc>
          <w:tcPr>
            <w:tcW w:w="980" w:type="dxa"/>
            <w:gridSpan w:val="3"/>
          </w:tcPr>
          <w:p w14:paraId="11E69E6A" w14:textId="77777777" w:rsidR="00BA628F" w:rsidRDefault="00BA628F">
            <w:pPr>
              <w:pStyle w:val="EMPTYCELLSTYLE"/>
            </w:pPr>
          </w:p>
        </w:tc>
        <w:tc>
          <w:tcPr>
            <w:tcW w:w="640" w:type="dxa"/>
            <w:gridSpan w:val="4"/>
          </w:tcPr>
          <w:p w14:paraId="11E69E6B" w14:textId="77777777" w:rsidR="00BA628F" w:rsidRDefault="00BA628F">
            <w:pPr>
              <w:pStyle w:val="EMPTYCELLSTYLE"/>
            </w:pPr>
          </w:p>
        </w:tc>
        <w:tc>
          <w:tcPr>
            <w:tcW w:w="620" w:type="dxa"/>
            <w:gridSpan w:val="12"/>
          </w:tcPr>
          <w:p w14:paraId="11E69E6C" w14:textId="77777777" w:rsidR="00BA628F" w:rsidRDefault="00BA628F">
            <w:pPr>
              <w:pStyle w:val="EMPTYCELLSTYLE"/>
            </w:pPr>
          </w:p>
        </w:tc>
        <w:tc>
          <w:tcPr>
            <w:tcW w:w="420" w:type="dxa"/>
            <w:gridSpan w:val="5"/>
          </w:tcPr>
          <w:p w14:paraId="11E69E6D" w14:textId="77777777" w:rsidR="00BA628F" w:rsidRDefault="00BA628F">
            <w:pPr>
              <w:pStyle w:val="EMPTYCELLSTYLE"/>
            </w:pPr>
          </w:p>
        </w:tc>
        <w:tc>
          <w:tcPr>
            <w:tcW w:w="40" w:type="dxa"/>
            <w:gridSpan w:val="3"/>
          </w:tcPr>
          <w:p w14:paraId="11E69E6E" w14:textId="77777777" w:rsidR="00BA628F" w:rsidRDefault="00BA628F">
            <w:pPr>
              <w:pStyle w:val="EMPTYCELLSTYLE"/>
            </w:pPr>
          </w:p>
        </w:tc>
        <w:tc>
          <w:tcPr>
            <w:tcW w:w="220" w:type="dxa"/>
            <w:gridSpan w:val="4"/>
          </w:tcPr>
          <w:p w14:paraId="11E69E6F" w14:textId="77777777" w:rsidR="00BA628F" w:rsidRDefault="00BA628F">
            <w:pPr>
              <w:pStyle w:val="EMPTYCELLSTYLE"/>
            </w:pPr>
          </w:p>
        </w:tc>
        <w:tc>
          <w:tcPr>
            <w:tcW w:w="40" w:type="dxa"/>
            <w:gridSpan w:val="2"/>
          </w:tcPr>
          <w:p w14:paraId="11E69E70" w14:textId="77777777" w:rsidR="00BA628F" w:rsidRDefault="00BA628F">
            <w:pPr>
              <w:pStyle w:val="EMPTYCELLSTYLE"/>
            </w:pPr>
          </w:p>
        </w:tc>
        <w:tc>
          <w:tcPr>
            <w:tcW w:w="600" w:type="dxa"/>
            <w:gridSpan w:val="12"/>
          </w:tcPr>
          <w:p w14:paraId="11E69E71" w14:textId="77777777" w:rsidR="00BA628F" w:rsidRDefault="00BA628F">
            <w:pPr>
              <w:pStyle w:val="EMPTYCELLSTYLE"/>
            </w:pPr>
          </w:p>
        </w:tc>
        <w:tc>
          <w:tcPr>
            <w:tcW w:w="200" w:type="dxa"/>
            <w:gridSpan w:val="4"/>
          </w:tcPr>
          <w:p w14:paraId="11E69E72" w14:textId="77777777" w:rsidR="00BA628F" w:rsidRDefault="00BA628F">
            <w:pPr>
              <w:pStyle w:val="EMPTYCELLSTYLE"/>
            </w:pPr>
          </w:p>
        </w:tc>
        <w:tc>
          <w:tcPr>
            <w:tcW w:w="860" w:type="dxa"/>
            <w:gridSpan w:val="15"/>
          </w:tcPr>
          <w:p w14:paraId="11E69E73" w14:textId="77777777" w:rsidR="00BA628F" w:rsidRDefault="00BA628F">
            <w:pPr>
              <w:pStyle w:val="EMPTYCELLSTYLE"/>
            </w:pPr>
          </w:p>
        </w:tc>
        <w:tc>
          <w:tcPr>
            <w:tcW w:w="300" w:type="dxa"/>
            <w:gridSpan w:val="7"/>
          </w:tcPr>
          <w:p w14:paraId="11E69E74" w14:textId="77777777" w:rsidR="00BA628F" w:rsidRDefault="00BA628F">
            <w:pPr>
              <w:pStyle w:val="EMPTYCELLSTYLE"/>
            </w:pPr>
          </w:p>
        </w:tc>
        <w:tc>
          <w:tcPr>
            <w:tcW w:w="360" w:type="dxa"/>
            <w:gridSpan w:val="10"/>
          </w:tcPr>
          <w:p w14:paraId="11E69E75" w14:textId="77777777" w:rsidR="00BA628F" w:rsidRDefault="00BA628F">
            <w:pPr>
              <w:pStyle w:val="EMPTYCELLSTYLE"/>
            </w:pPr>
          </w:p>
        </w:tc>
        <w:tc>
          <w:tcPr>
            <w:tcW w:w="500" w:type="dxa"/>
            <w:gridSpan w:val="14"/>
          </w:tcPr>
          <w:p w14:paraId="11E69E76" w14:textId="77777777" w:rsidR="00BA628F" w:rsidRDefault="00BA628F">
            <w:pPr>
              <w:pStyle w:val="EMPTYCELLSTYLE"/>
            </w:pPr>
          </w:p>
        </w:tc>
        <w:tc>
          <w:tcPr>
            <w:tcW w:w="380" w:type="dxa"/>
            <w:gridSpan w:val="13"/>
          </w:tcPr>
          <w:p w14:paraId="11E69E77" w14:textId="77777777" w:rsidR="00BA628F" w:rsidRDefault="00BA628F">
            <w:pPr>
              <w:pStyle w:val="EMPTYCELLSTYLE"/>
            </w:pPr>
          </w:p>
        </w:tc>
        <w:tc>
          <w:tcPr>
            <w:tcW w:w="1200" w:type="dxa"/>
            <w:gridSpan w:val="18"/>
          </w:tcPr>
          <w:p w14:paraId="11E69E78" w14:textId="77777777" w:rsidR="00BA628F" w:rsidRDefault="00BA628F">
            <w:pPr>
              <w:pStyle w:val="EMPTYCELLSTYLE"/>
            </w:pPr>
          </w:p>
        </w:tc>
        <w:tc>
          <w:tcPr>
            <w:tcW w:w="1100" w:type="dxa"/>
            <w:gridSpan w:val="12"/>
          </w:tcPr>
          <w:p w14:paraId="11E69E79" w14:textId="77777777" w:rsidR="00BA628F" w:rsidRDefault="00BA628F">
            <w:pPr>
              <w:pStyle w:val="EMPTYCELLSTYLE"/>
            </w:pPr>
          </w:p>
        </w:tc>
        <w:tc>
          <w:tcPr>
            <w:tcW w:w="80" w:type="dxa"/>
            <w:gridSpan w:val="5"/>
          </w:tcPr>
          <w:p w14:paraId="11E69E7A" w14:textId="77777777" w:rsidR="00BA628F" w:rsidRDefault="00BA628F">
            <w:pPr>
              <w:pStyle w:val="EMPTYCELLSTYLE"/>
            </w:pPr>
          </w:p>
        </w:tc>
        <w:tc>
          <w:tcPr>
            <w:tcW w:w="480" w:type="dxa"/>
            <w:gridSpan w:val="5"/>
          </w:tcPr>
          <w:p w14:paraId="11E69E7B" w14:textId="77777777" w:rsidR="00BA628F" w:rsidRDefault="00BA628F">
            <w:pPr>
              <w:pStyle w:val="EMPTYCELLSTYLE"/>
            </w:pPr>
          </w:p>
        </w:tc>
        <w:tc>
          <w:tcPr>
            <w:tcW w:w="740" w:type="dxa"/>
            <w:gridSpan w:val="5"/>
          </w:tcPr>
          <w:p w14:paraId="11E69E7C" w14:textId="77777777" w:rsidR="00BA628F" w:rsidRDefault="00BA628F">
            <w:pPr>
              <w:pStyle w:val="EMPTYCELLSTYLE"/>
            </w:pPr>
          </w:p>
        </w:tc>
        <w:tc>
          <w:tcPr>
            <w:tcW w:w="160" w:type="dxa"/>
            <w:gridSpan w:val="6"/>
          </w:tcPr>
          <w:p w14:paraId="11E69E7D" w14:textId="77777777" w:rsidR="00BA628F" w:rsidRDefault="00BA628F">
            <w:pPr>
              <w:pStyle w:val="EMPTYCELLSTYLE"/>
            </w:pPr>
          </w:p>
        </w:tc>
        <w:tc>
          <w:tcPr>
            <w:tcW w:w="80" w:type="dxa"/>
            <w:gridSpan w:val="4"/>
          </w:tcPr>
          <w:p w14:paraId="11E69E7E" w14:textId="77777777" w:rsidR="00BA628F" w:rsidRDefault="00BA628F">
            <w:pPr>
              <w:pStyle w:val="EMPTYCELLSTYLE"/>
            </w:pPr>
          </w:p>
        </w:tc>
        <w:tc>
          <w:tcPr>
            <w:tcW w:w="40" w:type="dxa"/>
            <w:gridSpan w:val="2"/>
          </w:tcPr>
          <w:p w14:paraId="11E69E7F" w14:textId="77777777" w:rsidR="00BA628F" w:rsidRDefault="00BA628F">
            <w:pPr>
              <w:pStyle w:val="EMPTYCELLSTYLE"/>
            </w:pPr>
          </w:p>
        </w:tc>
        <w:tc>
          <w:tcPr>
            <w:tcW w:w="1318" w:type="dxa"/>
            <w:gridSpan w:val="46"/>
          </w:tcPr>
          <w:p w14:paraId="11E69E80" w14:textId="77777777" w:rsidR="00BA628F" w:rsidRDefault="00BA628F">
            <w:pPr>
              <w:pStyle w:val="EMPTYCELLSTYLE"/>
            </w:pPr>
          </w:p>
        </w:tc>
      </w:tr>
      <w:tr w:rsidR="00BA628F" w14:paraId="11E69E8D" w14:textId="77777777" w:rsidTr="002C180E">
        <w:trPr>
          <w:gridAfter w:val="45"/>
          <w:wAfter w:w="1708" w:type="dxa"/>
          <w:trHeight w:hRule="exact" w:val="320"/>
        </w:trPr>
        <w:tc>
          <w:tcPr>
            <w:tcW w:w="450" w:type="dxa"/>
          </w:tcPr>
          <w:p w14:paraId="11E69E82" w14:textId="77777777" w:rsidR="00BA628F" w:rsidRDefault="00BA628F">
            <w:pPr>
              <w:pStyle w:val="EMPTYCELLSTYLE"/>
            </w:pPr>
          </w:p>
        </w:tc>
        <w:tc>
          <w:tcPr>
            <w:tcW w:w="6180" w:type="dxa"/>
            <w:gridSpan w:val="109"/>
            <w:tcMar>
              <w:top w:w="0" w:type="dxa"/>
              <w:left w:w="0" w:type="dxa"/>
              <w:bottom w:w="0" w:type="dxa"/>
              <w:right w:w="0" w:type="dxa"/>
            </w:tcMar>
          </w:tcPr>
          <w:p w14:paraId="11E69E83" w14:textId="77777777" w:rsidR="00BA628F" w:rsidRDefault="0050071D">
            <w:r>
              <w:rPr>
                <w:rFonts w:ascii="SansSerif" w:eastAsia="SansSerif" w:hAnsi="SansSerif" w:cs="SansSerif"/>
                <w:color w:val="000000"/>
                <w:sz w:val="16"/>
              </w:rPr>
              <w:t># of persons with additional disability</w:t>
            </w:r>
          </w:p>
        </w:tc>
        <w:tc>
          <w:tcPr>
            <w:tcW w:w="1200" w:type="dxa"/>
            <w:gridSpan w:val="18"/>
            <w:tcMar>
              <w:top w:w="0" w:type="dxa"/>
              <w:left w:w="0" w:type="dxa"/>
              <w:bottom w:w="0" w:type="dxa"/>
              <w:right w:w="0" w:type="dxa"/>
            </w:tcMar>
          </w:tcPr>
          <w:p w14:paraId="11E69E84" w14:textId="77777777" w:rsidR="00BA628F" w:rsidRDefault="0050071D">
            <w:r>
              <w:rPr>
                <w:rFonts w:ascii="SansSerif" w:eastAsia="SansSerif" w:hAnsi="SansSerif" w:cs="SansSerif"/>
                <w:color w:val="000000"/>
                <w:sz w:val="16"/>
              </w:rPr>
              <w:t>25</w:t>
            </w:r>
          </w:p>
        </w:tc>
        <w:tc>
          <w:tcPr>
            <w:tcW w:w="1100" w:type="dxa"/>
            <w:gridSpan w:val="12"/>
          </w:tcPr>
          <w:p w14:paraId="11E69E85" w14:textId="77777777" w:rsidR="00BA628F" w:rsidRDefault="00BA628F">
            <w:pPr>
              <w:pStyle w:val="EMPTYCELLSTYLE"/>
            </w:pPr>
          </w:p>
        </w:tc>
        <w:tc>
          <w:tcPr>
            <w:tcW w:w="80" w:type="dxa"/>
            <w:gridSpan w:val="4"/>
          </w:tcPr>
          <w:p w14:paraId="11E69E86" w14:textId="77777777" w:rsidR="00BA628F" w:rsidRDefault="00BA628F">
            <w:pPr>
              <w:pStyle w:val="EMPTYCELLSTYLE"/>
            </w:pPr>
          </w:p>
        </w:tc>
        <w:tc>
          <w:tcPr>
            <w:tcW w:w="480" w:type="dxa"/>
            <w:gridSpan w:val="6"/>
          </w:tcPr>
          <w:p w14:paraId="11E69E87" w14:textId="77777777" w:rsidR="00BA628F" w:rsidRDefault="00BA628F">
            <w:pPr>
              <w:pStyle w:val="EMPTYCELLSTYLE"/>
            </w:pPr>
          </w:p>
        </w:tc>
        <w:tc>
          <w:tcPr>
            <w:tcW w:w="740" w:type="dxa"/>
            <w:gridSpan w:val="5"/>
          </w:tcPr>
          <w:p w14:paraId="11E69E88" w14:textId="77777777" w:rsidR="00BA628F" w:rsidRDefault="00BA628F">
            <w:pPr>
              <w:pStyle w:val="EMPTYCELLSTYLE"/>
            </w:pPr>
          </w:p>
        </w:tc>
        <w:tc>
          <w:tcPr>
            <w:tcW w:w="160" w:type="dxa"/>
            <w:gridSpan w:val="6"/>
          </w:tcPr>
          <w:p w14:paraId="11E69E89" w14:textId="77777777" w:rsidR="00BA628F" w:rsidRDefault="00BA628F">
            <w:pPr>
              <w:pStyle w:val="EMPTYCELLSTYLE"/>
            </w:pPr>
          </w:p>
        </w:tc>
        <w:tc>
          <w:tcPr>
            <w:tcW w:w="80" w:type="dxa"/>
            <w:gridSpan w:val="4"/>
          </w:tcPr>
          <w:p w14:paraId="11E69E8A" w14:textId="77777777" w:rsidR="00BA628F" w:rsidRDefault="00BA628F">
            <w:pPr>
              <w:pStyle w:val="EMPTYCELLSTYLE"/>
            </w:pPr>
          </w:p>
        </w:tc>
        <w:tc>
          <w:tcPr>
            <w:tcW w:w="40" w:type="dxa"/>
            <w:gridSpan w:val="2"/>
          </w:tcPr>
          <w:p w14:paraId="11E69E8B" w14:textId="77777777" w:rsidR="00BA628F" w:rsidRDefault="00BA628F">
            <w:pPr>
              <w:pStyle w:val="EMPTYCELLSTYLE"/>
            </w:pPr>
          </w:p>
        </w:tc>
        <w:tc>
          <w:tcPr>
            <w:tcW w:w="40" w:type="dxa"/>
            <w:gridSpan w:val="2"/>
          </w:tcPr>
          <w:p w14:paraId="11E69E8C" w14:textId="77777777" w:rsidR="00BA628F" w:rsidRDefault="00BA628F">
            <w:pPr>
              <w:pStyle w:val="EMPTYCELLSTYLE"/>
            </w:pPr>
          </w:p>
        </w:tc>
      </w:tr>
      <w:tr w:rsidR="00BA628F" w14:paraId="11E69EA7" w14:textId="77777777" w:rsidTr="002C180E">
        <w:trPr>
          <w:trHeight w:hRule="exact" w:val="360"/>
        </w:trPr>
        <w:tc>
          <w:tcPr>
            <w:tcW w:w="450" w:type="dxa"/>
          </w:tcPr>
          <w:p w14:paraId="11E69E8E" w14:textId="77777777" w:rsidR="00BA628F" w:rsidRDefault="00BA628F">
            <w:pPr>
              <w:pStyle w:val="EMPTYCELLSTYLE"/>
            </w:pPr>
          </w:p>
        </w:tc>
        <w:tc>
          <w:tcPr>
            <w:tcW w:w="40" w:type="dxa"/>
            <w:gridSpan w:val="2"/>
          </w:tcPr>
          <w:p w14:paraId="11E69E8F" w14:textId="77777777" w:rsidR="00BA628F" w:rsidRDefault="00BA628F">
            <w:pPr>
              <w:pStyle w:val="EMPTYCELLSTYLE"/>
            </w:pPr>
          </w:p>
        </w:tc>
        <w:tc>
          <w:tcPr>
            <w:tcW w:w="980" w:type="dxa"/>
            <w:gridSpan w:val="3"/>
          </w:tcPr>
          <w:p w14:paraId="11E69E90" w14:textId="77777777" w:rsidR="00BA628F" w:rsidRDefault="00BA628F">
            <w:pPr>
              <w:pStyle w:val="EMPTYCELLSTYLE"/>
            </w:pPr>
          </w:p>
        </w:tc>
        <w:tc>
          <w:tcPr>
            <w:tcW w:w="640" w:type="dxa"/>
            <w:gridSpan w:val="4"/>
          </w:tcPr>
          <w:p w14:paraId="11E69E91" w14:textId="77777777" w:rsidR="00BA628F" w:rsidRDefault="00BA628F">
            <w:pPr>
              <w:pStyle w:val="EMPTYCELLSTYLE"/>
            </w:pPr>
          </w:p>
        </w:tc>
        <w:tc>
          <w:tcPr>
            <w:tcW w:w="620" w:type="dxa"/>
            <w:gridSpan w:val="12"/>
          </w:tcPr>
          <w:p w14:paraId="11E69E92" w14:textId="77777777" w:rsidR="00BA628F" w:rsidRDefault="00BA628F">
            <w:pPr>
              <w:pStyle w:val="EMPTYCELLSTYLE"/>
            </w:pPr>
          </w:p>
        </w:tc>
        <w:tc>
          <w:tcPr>
            <w:tcW w:w="420" w:type="dxa"/>
            <w:gridSpan w:val="5"/>
          </w:tcPr>
          <w:p w14:paraId="11E69E93" w14:textId="77777777" w:rsidR="00BA628F" w:rsidRDefault="00BA628F">
            <w:pPr>
              <w:pStyle w:val="EMPTYCELLSTYLE"/>
            </w:pPr>
          </w:p>
        </w:tc>
        <w:tc>
          <w:tcPr>
            <w:tcW w:w="40" w:type="dxa"/>
            <w:gridSpan w:val="3"/>
          </w:tcPr>
          <w:p w14:paraId="11E69E94" w14:textId="77777777" w:rsidR="00BA628F" w:rsidRDefault="00BA628F">
            <w:pPr>
              <w:pStyle w:val="EMPTYCELLSTYLE"/>
            </w:pPr>
          </w:p>
        </w:tc>
        <w:tc>
          <w:tcPr>
            <w:tcW w:w="220" w:type="dxa"/>
            <w:gridSpan w:val="4"/>
          </w:tcPr>
          <w:p w14:paraId="11E69E95" w14:textId="77777777" w:rsidR="00BA628F" w:rsidRDefault="00BA628F">
            <w:pPr>
              <w:pStyle w:val="EMPTYCELLSTYLE"/>
            </w:pPr>
          </w:p>
        </w:tc>
        <w:tc>
          <w:tcPr>
            <w:tcW w:w="40" w:type="dxa"/>
            <w:gridSpan w:val="2"/>
          </w:tcPr>
          <w:p w14:paraId="11E69E96" w14:textId="77777777" w:rsidR="00BA628F" w:rsidRDefault="00BA628F">
            <w:pPr>
              <w:pStyle w:val="EMPTYCELLSTYLE"/>
            </w:pPr>
          </w:p>
        </w:tc>
        <w:tc>
          <w:tcPr>
            <w:tcW w:w="600" w:type="dxa"/>
            <w:gridSpan w:val="12"/>
          </w:tcPr>
          <w:p w14:paraId="11E69E97" w14:textId="77777777" w:rsidR="00BA628F" w:rsidRDefault="00BA628F">
            <w:pPr>
              <w:pStyle w:val="EMPTYCELLSTYLE"/>
            </w:pPr>
          </w:p>
        </w:tc>
        <w:tc>
          <w:tcPr>
            <w:tcW w:w="200" w:type="dxa"/>
            <w:gridSpan w:val="4"/>
          </w:tcPr>
          <w:p w14:paraId="11E69E98" w14:textId="77777777" w:rsidR="00BA628F" w:rsidRDefault="00BA628F">
            <w:pPr>
              <w:pStyle w:val="EMPTYCELLSTYLE"/>
            </w:pPr>
          </w:p>
        </w:tc>
        <w:tc>
          <w:tcPr>
            <w:tcW w:w="860" w:type="dxa"/>
            <w:gridSpan w:val="15"/>
          </w:tcPr>
          <w:p w14:paraId="11E69E99" w14:textId="77777777" w:rsidR="00BA628F" w:rsidRDefault="00BA628F">
            <w:pPr>
              <w:pStyle w:val="EMPTYCELLSTYLE"/>
            </w:pPr>
          </w:p>
        </w:tc>
        <w:tc>
          <w:tcPr>
            <w:tcW w:w="300" w:type="dxa"/>
            <w:gridSpan w:val="7"/>
          </w:tcPr>
          <w:p w14:paraId="11E69E9A" w14:textId="77777777" w:rsidR="00BA628F" w:rsidRDefault="00BA628F">
            <w:pPr>
              <w:pStyle w:val="EMPTYCELLSTYLE"/>
            </w:pPr>
          </w:p>
        </w:tc>
        <w:tc>
          <w:tcPr>
            <w:tcW w:w="360" w:type="dxa"/>
            <w:gridSpan w:val="10"/>
          </w:tcPr>
          <w:p w14:paraId="11E69E9B" w14:textId="77777777" w:rsidR="00BA628F" w:rsidRDefault="00BA628F">
            <w:pPr>
              <w:pStyle w:val="EMPTYCELLSTYLE"/>
            </w:pPr>
          </w:p>
        </w:tc>
        <w:tc>
          <w:tcPr>
            <w:tcW w:w="500" w:type="dxa"/>
            <w:gridSpan w:val="14"/>
          </w:tcPr>
          <w:p w14:paraId="11E69E9C" w14:textId="77777777" w:rsidR="00BA628F" w:rsidRDefault="00BA628F">
            <w:pPr>
              <w:pStyle w:val="EMPTYCELLSTYLE"/>
            </w:pPr>
          </w:p>
        </w:tc>
        <w:tc>
          <w:tcPr>
            <w:tcW w:w="380" w:type="dxa"/>
            <w:gridSpan w:val="13"/>
          </w:tcPr>
          <w:p w14:paraId="11E69E9D" w14:textId="77777777" w:rsidR="00BA628F" w:rsidRDefault="00BA628F">
            <w:pPr>
              <w:pStyle w:val="EMPTYCELLSTYLE"/>
            </w:pPr>
          </w:p>
        </w:tc>
        <w:tc>
          <w:tcPr>
            <w:tcW w:w="1200" w:type="dxa"/>
            <w:gridSpan w:val="18"/>
          </w:tcPr>
          <w:p w14:paraId="11E69E9E" w14:textId="77777777" w:rsidR="00BA628F" w:rsidRDefault="00BA628F">
            <w:pPr>
              <w:pStyle w:val="EMPTYCELLSTYLE"/>
            </w:pPr>
          </w:p>
        </w:tc>
        <w:tc>
          <w:tcPr>
            <w:tcW w:w="1100" w:type="dxa"/>
            <w:gridSpan w:val="12"/>
          </w:tcPr>
          <w:p w14:paraId="11E69E9F" w14:textId="77777777" w:rsidR="00BA628F" w:rsidRDefault="00BA628F">
            <w:pPr>
              <w:pStyle w:val="EMPTYCELLSTYLE"/>
            </w:pPr>
          </w:p>
        </w:tc>
        <w:tc>
          <w:tcPr>
            <w:tcW w:w="80" w:type="dxa"/>
            <w:gridSpan w:val="5"/>
          </w:tcPr>
          <w:p w14:paraId="11E69EA0" w14:textId="77777777" w:rsidR="00BA628F" w:rsidRDefault="00BA628F">
            <w:pPr>
              <w:pStyle w:val="EMPTYCELLSTYLE"/>
            </w:pPr>
          </w:p>
        </w:tc>
        <w:tc>
          <w:tcPr>
            <w:tcW w:w="480" w:type="dxa"/>
            <w:gridSpan w:val="5"/>
          </w:tcPr>
          <w:p w14:paraId="11E69EA1" w14:textId="77777777" w:rsidR="00BA628F" w:rsidRDefault="00BA628F">
            <w:pPr>
              <w:pStyle w:val="EMPTYCELLSTYLE"/>
            </w:pPr>
          </w:p>
        </w:tc>
        <w:tc>
          <w:tcPr>
            <w:tcW w:w="740" w:type="dxa"/>
            <w:gridSpan w:val="5"/>
          </w:tcPr>
          <w:p w14:paraId="11E69EA2" w14:textId="77777777" w:rsidR="00BA628F" w:rsidRDefault="00BA628F">
            <w:pPr>
              <w:pStyle w:val="EMPTYCELLSTYLE"/>
            </w:pPr>
          </w:p>
        </w:tc>
        <w:tc>
          <w:tcPr>
            <w:tcW w:w="160" w:type="dxa"/>
            <w:gridSpan w:val="6"/>
          </w:tcPr>
          <w:p w14:paraId="11E69EA3" w14:textId="77777777" w:rsidR="00BA628F" w:rsidRDefault="00BA628F">
            <w:pPr>
              <w:pStyle w:val="EMPTYCELLSTYLE"/>
            </w:pPr>
          </w:p>
        </w:tc>
        <w:tc>
          <w:tcPr>
            <w:tcW w:w="80" w:type="dxa"/>
            <w:gridSpan w:val="4"/>
          </w:tcPr>
          <w:p w14:paraId="11E69EA4" w14:textId="77777777" w:rsidR="00BA628F" w:rsidRDefault="00BA628F">
            <w:pPr>
              <w:pStyle w:val="EMPTYCELLSTYLE"/>
            </w:pPr>
          </w:p>
        </w:tc>
        <w:tc>
          <w:tcPr>
            <w:tcW w:w="40" w:type="dxa"/>
            <w:gridSpan w:val="2"/>
          </w:tcPr>
          <w:p w14:paraId="11E69EA5" w14:textId="77777777" w:rsidR="00BA628F" w:rsidRDefault="00BA628F">
            <w:pPr>
              <w:pStyle w:val="EMPTYCELLSTYLE"/>
            </w:pPr>
          </w:p>
        </w:tc>
        <w:tc>
          <w:tcPr>
            <w:tcW w:w="1318" w:type="dxa"/>
            <w:gridSpan w:val="46"/>
          </w:tcPr>
          <w:p w14:paraId="11E69EA6" w14:textId="77777777" w:rsidR="00BA628F" w:rsidRDefault="00BA628F">
            <w:pPr>
              <w:pStyle w:val="EMPTYCELLSTYLE"/>
            </w:pPr>
          </w:p>
        </w:tc>
      </w:tr>
      <w:tr w:rsidR="00BA628F" w14:paraId="11E69EAE" w14:textId="77777777" w:rsidTr="002C180E">
        <w:trPr>
          <w:gridAfter w:val="45"/>
          <w:wAfter w:w="1708" w:type="dxa"/>
          <w:trHeight w:hRule="exact" w:val="340"/>
        </w:trPr>
        <w:tc>
          <w:tcPr>
            <w:tcW w:w="450" w:type="dxa"/>
          </w:tcPr>
          <w:p w14:paraId="11E69EA8" w14:textId="77777777" w:rsidR="00BA628F" w:rsidRDefault="00BA628F">
            <w:pPr>
              <w:pStyle w:val="EMPTYCELLSTYLE"/>
            </w:pPr>
          </w:p>
        </w:tc>
        <w:tc>
          <w:tcPr>
            <w:tcW w:w="9780" w:type="dxa"/>
            <w:gridSpan w:val="154"/>
            <w:tcMar>
              <w:top w:w="0" w:type="dxa"/>
              <w:left w:w="0" w:type="dxa"/>
              <w:bottom w:w="0" w:type="dxa"/>
              <w:right w:w="0" w:type="dxa"/>
            </w:tcMar>
          </w:tcPr>
          <w:p w14:paraId="11E69EA9"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9EAA" w14:textId="77777777" w:rsidR="00BA628F" w:rsidRDefault="00BA628F">
            <w:pPr>
              <w:pStyle w:val="EMPTYCELLSTYLE"/>
            </w:pPr>
          </w:p>
        </w:tc>
        <w:tc>
          <w:tcPr>
            <w:tcW w:w="80" w:type="dxa"/>
            <w:gridSpan w:val="4"/>
          </w:tcPr>
          <w:p w14:paraId="11E69EAB" w14:textId="77777777" w:rsidR="00BA628F" w:rsidRDefault="00BA628F">
            <w:pPr>
              <w:pStyle w:val="EMPTYCELLSTYLE"/>
            </w:pPr>
          </w:p>
        </w:tc>
        <w:tc>
          <w:tcPr>
            <w:tcW w:w="40" w:type="dxa"/>
            <w:gridSpan w:val="2"/>
          </w:tcPr>
          <w:p w14:paraId="11E69EAC" w14:textId="77777777" w:rsidR="00BA628F" w:rsidRDefault="00BA628F">
            <w:pPr>
              <w:pStyle w:val="EMPTYCELLSTYLE"/>
            </w:pPr>
          </w:p>
        </w:tc>
        <w:tc>
          <w:tcPr>
            <w:tcW w:w="40" w:type="dxa"/>
            <w:gridSpan w:val="2"/>
          </w:tcPr>
          <w:p w14:paraId="11E69EAD" w14:textId="77777777" w:rsidR="00BA628F" w:rsidRDefault="00BA628F">
            <w:pPr>
              <w:pStyle w:val="EMPTYCELLSTYLE"/>
            </w:pPr>
          </w:p>
        </w:tc>
      </w:tr>
      <w:tr w:rsidR="00BA628F" w14:paraId="11E69EC8" w14:textId="77777777" w:rsidTr="002C180E">
        <w:trPr>
          <w:trHeight w:hRule="exact" w:val="40"/>
        </w:trPr>
        <w:tc>
          <w:tcPr>
            <w:tcW w:w="450" w:type="dxa"/>
          </w:tcPr>
          <w:p w14:paraId="11E69EAF" w14:textId="77777777" w:rsidR="00BA628F" w:rsidRDefault="00BA628F">
            <w:pPr>
              <w:pStyle w:val="EMPTYCELLSTYLE"/>
            </w:pPr>
          </w:p>
        </w:tc>
        <w:tc>
          <w:tcPr>
            <w:tcW w:w="40" w:type="dxa"/>
            <w:gridSpan w:val="2"/>
          </w:tcPr>
          <w:p w14:paraId="11E69EB0" w14:textId="77777777" w:rsidR="00BA628F" w:rsidRDefault="00BA628F">
            <w:pPr>
              <w:pStyle w:val="EMPTYCELLSTYLE"/>
            </w:pPr>
          </w:p>
        </w:tc>
        <w:tc>
          <w:tcPr>
            <w:tcW w:w="980" w:type="dxa"/>
            <w:gridSpan w:val="3"/>
          </w:tcPr>
          <w:p w14:paraId="11E69EB1" w14:textId="77777777" w:rsidR="00BA628F" w:rsidRDefault="00BA628F">
            <w:pPr>
              <w:pStyle w:val="EMPTYCELLSTYLE"/>
            </w:pPr>
          </w:p>
        </w:tc>
        <w:tc>
          <w:tcPr>
            <w:tcW w:w="640" w:type="dxa"/>
            <w:gridSpan w:val="4"/>
          </w:tcPr>
          <w:p w14:paraId="11E69EB2" w14:textId="77777777" w:rsidR="00BA628F" w:rsidRDefault="00BA628F">
            <w:pPr>
              <w:pStyle w:val="EMPTYCELLSTYLE"/>
            </w:pPr>
          </w:p>
        </w:tc>
        <w:tc>
          <w:tcPr>
            <w:tcW w:w="620" w:type="dxa"/>
            <w:gridSpan w:val="12"/>
          </w:tcPr>
          <w:p w14:paraId="11E69EB3" w14:textId="77777777" w:rsidR="00BA628F" w:rsidRDefault="00BA628F">
            <w:pPr>
              <w:pStyle w:val="EMPTYCELLSTYLE"/>
            </w:pPr>
          </w:p>
        </w:tc>
        <w:tc>
          <w:tcPr>
            <w:tcW w:w="420" w:type="dxa"/>
            <w:gridSpan w:val="5"/>
          </w:tcPr>
          <w:p w14:paraId="11E69EB4" w14:textId="77777777" w:rsidR="00BA628F" w:rsidRDefault="00BA628F">
            <w:pPr>
              <w:pStyle w:val="EMPTYCELLSTYLE"/>
            </w:pPr>
          </w:p>
        </w:tc>
        <w:tc>
          <w:tcPr>
            <w:tcW w:w="40" w:type="dxa"/>
            <w:gridSpan w:val="3"/>
          </w:tcPr>
          <w:p w14:paraId="11E69EB5" w14:textId="77777777" w:rsidR="00BA628F" w:rsidRDefault="00BA628F">
            <w:pPr>
              <w:pStyle w:val="EMPTYCELLSTYLE"/>
            </w:pPr>
          </w:p>
        </w:tc>
        <w:tc>
          <w:tcPr>
            <w:tcW w:w="220" w:type="dxa"/>
            <w:gridSpan w:val="4"/>
          </w:tcPr>
          <w:p w14:paraId="11E69EB6" w14:textId="77777777" w:rsidR="00BA628F" w:rsidRDefault="00BA628F">
            <w:pPr>
              <w:pStyle w:val="EMPTYCELLSTYLE"/>
            </w:pPr>
          </w:p>
        </w:tc>
        <w:tc>
          <w:tcPr>
            <w:tcW w:w="40" w:type="dxa"/>
            <w:gridSpan w:val="2"/>
          </w:tcPr>
          <w:p w14:paraId="11E69EB7" w14:textId="77777777" w:rsidR="00BA628F" w:rsidRDefault="00BA628F">
            <w:pPr>
              <w:pStyle w:val="EMPTYCELLSTYLE"/>
            </w:pPr>
          </w:p>
        </w:tc>
        <w:tc>
          <w:tcPr>
            <w:tcW w:w="600" w:type="dxa"/>
            <w:gridSpan w:val="12"/>
          </w:tcPr>
          <w:p w14:paraId="11E69EB8" w14:textId="77777777" w:rsidR="00BA628F" w:rsidRDefault="00BA628F">
            <w:pPr>
              <w:pStyle w:val="EMPTYCELLSTYLE"/>
            </w:pPr>
          </w:p>
        </w:tc>
        <w:tc>
          <w:tcPr>
            <w:tcW w:w="200" w:type="dxa"/>
            <w:gridSpan w:val="4"/>
          </w:tcPr>
          <w:p w14:paraId="11E69EB9" w14:textId="77777777" w:rsidR="00BA628F" w:rsidRDefault="00BA628F">
            <w:pPr>
              <w:pStyle w:val="EMPTYCELLSTYLE"/>
            </w:pPr>
          </w:p>
        </w:tc>
        <w:tc>
          <w:tcPr>
            <w:tcW w:w="860" w:type="dxa"/>
            <w:gridSpan w:val="15"/>
          </w:tcPr>
          <w:p w14:paraId="11E69EBA" w14:textId="77777777" w:rsidR="00BA628F" w:rsidRDefault="00BA628F">
            <w:pPr>
              <w:pStyle w:val="EMPTYCELLSTYLE"/>
            </w:pPr>
          </w:p>
        </w:tc>
        <w:tc>
          <w:tcPr>
            <w:tcW w:w="300" w:type="dxa"/>
            <w:gridSpan w:val="7"/>
          </w:tcPr>
          <w:p w14:paraId="11E69EBB" w14:textId="77777777" w:rsidR="00BA628F" w:rsidRDefault="00BA628F">
            <w:pPr>
              <w:pStyle w:val="EMPTYCELLSTYLE"/>
            </w:pPr>
          </w:p>
        </w:tc>
        <w:tc>
          <w:tcPr>
            <w:tcW w:w="360" w:type="dxa"/>
            <w:gridSpan w:val="10"/>
          </w:tcPr>
          <w:p w14:paraId="11E69EBC" w14:textId="77777777" w:rsidR="00BA628F" w:rsidRDefault="00BA628F">
            <w:pPr>
              <w:pStyle w:val="EMPTYCELLSTYLE"/>
            </w:pPr>
          </w:p>
        </w:tc>
        <w:tc>
          <w:tcPr>
            <w:tcW w:w="500" w:type="dxa"/>
            <w:gridSpan w:val="14"/>
          </w:tcPr>
          <w:p w14:paraId="11E69EBD" w14:textId="77777777" w:rsidR="00BA628F" w:rsidRDefault="00BA628F">
            <w:pPr>
              <w:pStyle w:val="EMPTYCELLSTYLE"/>
            </w:pPr>
          </w:p>
        </w:tc>
        <w:tc>
          <w:tcPr>
            <w:tcW w:w="380" w:type="dxa"/>
            <w:gridSpan w:val="13"/>
          </w:tcPr>
          <w:p w14:paraId="11E69EBE" w14:textId="77777777" w:rsidR="00BA628F" w:rsidRDefault="00BA628F">
            <w:pPr>
              <w:pStyle w:val="EMPTYCELLSTYLE"/>
            </w:pPr>
          </w:p>
        </w:tc>
        <w:tc>
          <w:tcPr>
            <w:tcW w:w="1200" w:type="dxa"/>
            <w:gridSpan w:val="18"/>
          </w:tcPr>
          <w:p w14:paraId="11E69EBF" w14:textId="77777777" w:rsidR="00BA628F" w:rsidRDefault="00BA628F">
            <w:pPr>
              <w:pStyle w:val="EMPTYCELLSTYLE"/>
            </w:pPr>
          </w:p>
        </w:tc>
        <w:tc>
          <w:tcPr>
            <w:tcW w:w="1100" w:type="dxa"/>
            <w:gridSpan w:val="12"/>
          </w:tcPr>
          <w:p w14:paraId="11E69EC0" w14:textId="77777777" w:rsidR="00BA628F" w:rsidRDefault="00BA628F">
            <w:pPr>
              <w:pStyle w:val="EMPTYCELLSTYLE"/>
            </w:pPr>
          </w:p>
        </w:tc>
        <w:tc>
          <w:tcPr>
            <w:tcW w:w="80" w:type="dxa"/>
            <w:gridSpan w:val="5"/>
          </w:tcPr>
          <w:p w14:paraId="11E69EC1" w14:textId="77777777" w:rsidR="00BA628F" w:rsidRDefault="00BA628F">
            <w:pPr>
              <w:pStyle w:val="EMPTYCELLSTYLE"/>
            </w:pPr>
          </w:p>
        </w:tc>
        <w:tc>
          <w:tcPr>
            <w:tcW w:w="480" w:type="dxa"/>
            <w:gridSpan w:val="5"/>
          </w:tcPr>
          <w:p w14:paraId="11E69EC2" w14:textId="77777777" w:rsidR="00BA628F" w:rsidRDefault="00BA628F">
            <w:pPr>
              <w:pStyle w:val="EMPTYCELLSTYLE"/>
            </w:pPr>
          </w:p>
        </w:tc>
        <w:tc>
          <w:tcPr>
            <w:tcW w:w="740" w:type="dxa"/>
            <w:gridSpan w:val="5"/>
          </w:tcPr>
          <w:p w14:paraId="11E69EC3" w14:textId="77777777" w:rsidR="00BA628F" w:rsidRDefault="00BA628F">
            <w:pPr>
              <w:pStyle w:val="EMPTYCELLSTYLE"/>
            </w:pPr>
          </w:p>
        </w:tc>
        <w:tc>
          <w:tcPr>
            <w:tcW w:w="160" w:type="dxa"/>
            <w:gridSpan w:val="6"/>
          </w:tcPr>
          <w:p w14:paraId="11E69EC4" w14:textId="77777777" w:rsidR="00BA628F" w:rsidRDefault="00BA628F">
            <w:pPr>
              <w:pStyle w:val="EMPTYCELLSTYLE"/>
            </w:pPr>
          </w:p>
        </w:tc>
        <w:tc>
          <w:tcPr>
            <w:tcW w:w="80" w:type="dxa"/>
            <w:gridSpan w:val="4"/>
          </w:tcPr>
          <w:p w14:paraId="11E69EC5" w14:textId="77777777" w:rsidR="00BA628F" w:rsidRDefault="00BA628F">
            <w:pPr>
              <w:pStyle w:val="EMPTYCELLSTYLE"/>
            </w:pPr>
          </w:p>
        </w:tc>
        <w:tc>
          <w:tcPr>
            <w:tcW w:w="40" w:type="dxa"/>
            <w:gridSpan w:val="2"/>
          </w:tcPr>
          <w:p w14:paraId="11E69EC6" w14:textId="77777777" w:rsidR="00BA628F" w:rsidRDefault="00BA628F">
            <w:pPr>
              <w:pStyle w:val="EMPTYCELLSTYLE"/>
            </w:pPr>
          </w:p>
        </w:tc>
        <w:tc>
          <w:tcPr>
            <w:tcW w:w="1318" w:type="dxa"/>
            <w:gridSpan w:val="46"/>
          </w:tcPr>
          <w:p w14:paraId="11E69EC7" w14:textId="77777777" w:rsidR="00BA628F" w:rsidRDefault="00BA628F">
            <w:pPr>
              <w:pStyle w:val="EMPTYCELLSTYLE"/>
            </w:pPr>
          </w:p>
        </w:tc>
      </w:tr>
      <w:tr w:rsidR="00BA628F" w14:paraId="11E69ECD" w14:textId="77777777" w:rsidTr="002C180E">
        <w:trPr>
          <w:gridAfter w:val="45"/>
          <w:wAfter w:w="1708" w:type="dxa"/>
          <w:trHeight w:hRule="exact" w:val="280"/>
        </w:trPr>
        <w:tc>
          <w:tcPr>
            <w:tcW w:w="450" w:type="dxa"/>
          </w:tcPr>
          <w:p w14:paraId="11E69EC9" w14:textId="77777777" w:rsidR="00BA628F" w:rsidRDefault="00BA628F">
            <w:pPr>
              <w:pStyle w:val="EMPTYCELLSTYLE"/>
            </w:pPr>
          </w:p>
        </w:tc>
        <w:tc>
          <w:tcPr>
            <w:tcW w:w="6180" w:type="dxa"/>
            <w:gridSpan w:val="109"/>
            <w:tcMar>
              <w:top w:w="0" w:type="dxa"/>
              <w:left w:w="0" w:type="dxa"/>
              <w:bottom w:w="0" w:type="dxa"/>
              <w:right w:w="0" w:type="dxa"/>
            </w:tcMar>
          </w:tcPr>
          <w:p w14:paraId="11E69ECA"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9ECB"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9ECC" w14:textId="77777777" w:rsidR="00BA628F" w:rsidRDefault="0050071D">
            <w:r>
              <w:rPr>
                <w:rFonts w:ascii="SansSerif" w:eastAsia="SansSerif" w:hAnsi="SansSerif" w:cs="SansSerif"/>
                <w:b/>
                <w:color w:val="00807E"/>
                <w:sz w:val="18"/>
              </w:rPr>
              <w:t xml:space="preserve">Proposed Budget </w:t>
            </w:r>
          </w:p>
        </w:tc>
      </w:tr>
      <w:tr w:rsidR="00BA628F" w14:paraId="11E69EE7" w14:textId="77777777" w:rsidTr="002C180E">
        <w:trPr>
          <w:trHeight w:hRule="exact" w:val="20"/>
        </w:trPr>
        <w:tc>
          <w:tcPr>
            <w:tcW w:w="450" w:type="dxa"/>
          </w:tcPr>
          <w:p w14:paraId="11E69ECE" w14:textId="77777777" w:rsidR="00BA628F" w:rsidRDefault="00BA628F">
            <w:pPr>
              <w:pStyle w:val="EMPTYCELLSTYLE"/>
            </w:pPr>
          </w:p>
        </w:tc>
        <w:tc>
          <w:tcPr>
            <w:tcW w:w="40" w:type="dxa"/>
            <w:gridSpan w:val="2"/>
          </w:tcPr>
          <w:p w14:paraId="11E69ECF" w14:textId="77777777" w:rsidR="00BA628F" w:rsidRDefault="00BA628F">
            <w:pPr>
              <w:pStyle w:val="EMPTYCELLSTYLE"/>
            </w:pPr>
          </w:p>
        </w:tc>
        <w:tc>
          <w:tcPr>
            <w:tcW w:w="980" w:type="dxa"/>
            <w:gridSpan w:val="3"/>
          </w:tcPr>
          <w:p w14:paraId="11E69ED0" w14:textId="77777777" w:rsidR="00BA628F" w:rsidRDefault="00BA628F">
            <w:pPr>
              <w:pStyle w:val="EMPTYCELLSTYLE"/>
            </w:pPr>
          </w:p>
        </w:tc>
        <w:tc>
          <w:tcPr>
            <w:tcW w:w="640" w:type="dxa"/>
            <w:gridSpan w:val="4"/>
          </w:tcPr>
          <w:p w14:paraId="11E69ED1" w14:textId="77777777" w:rsidR="00BA628F" w:rsidRDefault="00BA628F">
            <w:pPr>
              <w:pStyle w:val="EMPTYCELLSTYLE"/>
            </w:pPr>
          </w:p>
        </w:tc>
        <w:tc>
          <w:tcPr>
            <w:tcW w:w="620" w:type="dxa"/>
            <w:gridSpan w:val="12"/>
          </w:tcPr>
          <w:p w14:paraId="11E69ED2" w14:textId="77777777" w:rsidR="00BA628F" w:rsidRDefault="00BA628F">
            <w:pPr>
              <w:pStyle w:val="EMPTYCELLSTYLE"/>
            </w:pPr>
          </w:p>
        </w:tc>
        <w:tc>
          <w:tcPr>
            <w:tcW w:w="420" w:type="dxa"/>
            <w:gridSpan w:val="5"/>
          </w:tcPr>
          <w:p w14:paraId="11E69ED3" w14:textId="77777777" w:rsidR="00BA628F" w:rsidRDefault="00BA628F">
            <w:pPr>
              <w:pStyle w:val="EMPTYCELLSTYLE"/>
            </w:pPr>
          </w:p>
        </w:tc>
        <w:tc>
          <w:tcPr>
            <w:tcW w:w="40" w:type="dxa"/>
            <w:gridSpan w:val="3"/>
          </w:tcPr>
          <w:p w14:paraId="11E69ED4" w14:textId="77777777" w:rsidR="00BA628F" w:rsidRDefault="00BA628F">
            <w:pPr>
              <w:pStyle w:val="EMPTYCELLSTYLE"/>
            </w:pPr>
          </w:p>
        </w:tc>
        <w:tc>
          <w:tcPr>
            <w:tcW w:w="220" w:type="dxa"/>
            <w:gridSpan w:val="4"/>
          </w:tcPr>
          <w:p w14:paraId="11E69ED5" w14:textId="77777777" w:rsidR="00BA628F" w:rsidRDefault="00BA628F">
            <w:pPr>
              <w:pStyle w:val="EMPTYCELLSTYLE"/>
            </w:pPr>
          </w:p>
        </w:tc>
        <w:tc>
          <w:tcPr>
            <w:tcW w:w="40" w:type="dxa"/>
            <w:gridSpan w:val="2"/>
          </w:tcPr>
          <w:p w14:paraId="11E69ED6" w14:textId="77777777" w:rsidR="00BA628F" w:rsidRDefault="00BA628F">
            <w:pPr>
              <w:pStyle w:val="EMPTYCELLSTYLE"/>
            </w:pPr>
          </w:p>
        </w:tc>
        <w:tc>
          <w:tcPr>
            <w:tcW w:w="600" w:type="dxa"/>
            <w:gridSpan w:val="12"/>
          </w:tcPr>
          <w:p w14:paraId="11E69ED7" w14:textId="77777777" w:rsidR="00BA628F" w:rsidRDefault="00BA628F">
            <w:pPr>
              <w:pStyle w:val="EMPTYCELLSTYLE"/>
            </w:pPr>
          </w:p>
        </w:tc>
        <w:tc>
          <w:tcPr>
            <w:tcW w:w="200" w:type="dxa"/>
            <w:gridSpan w:val="4"/>
          </w:tcPr>
          <w:p w14:paraId="11E69ED8" w14:textId="77777777" w:rsidR="00BA628F" w:rsidRDefault="00BA628F">
            <w:pPr>
              <w:pStyle w:val="EMPTYCELLSTYLE"/>
            </w:pPr>
          </w:p>
        </w:tc>
        <w:tc>
          <w:tcPr>
            <w:tcW w:w="860" w:type="dxa"/>
            <w:gridSpan w:val="15"/>
          </w:tcPr>
          <w:p w14:paraId="11E69ED9" w14:textId="77777777" w:rsidR="00BA628F" w:rsidRDefault="00BA628F">
            <w:pPr>
              <w:pStyle w:val="EMPTYCELLSTYLE"/>
            </w:pPr>
          </w:p>
        </w:tc>
        <w:tc>
          <w:tcPr>
            <w:tcW w:w="300" w:type="dxa"/>
            <w:gridSpan w:val="7"/>
          </w:tcPr>
          <w:p w14:paraId="11E69EDA" w14:textId="77777777" w:rsidR="00BA628F" w:rsidRDefault="00BA628F">
            <w:pPr>
              <w:pStyle w:val="EMPTYCELLSTYLE"/>
            </w:pPr>
          </w:p>
        </w:tc>
        <w:tc>
          <w:tcPr>
            <w:tcW w:w="360" w:type="dxa"/>
            <w:gridSpan w:val="10"/>
          </w:tcPr>
          <w:p w14:paraId="11E69EDB" w14:textId="77777777" w:rsidR="00BA628F" w:rsidRDefault="00BA628F">
            <w:pPr>
              <w:pStyle w:val="EMPTYCELLSTYLE"/>
            </w:pPr>
          </w:p>
        </w:tc>
        <w:tc>
          <w:tcPr>
            <w:tcW w:w="500" w:type="dxa"/>
            <w:gridSpan w:val="14"/>
          </w:tcPr>
          <w:p w14:paraId="11E69EDC" w14:textId="77777777" w:rsidR="00BA628F" w:rsidRDefault="00BA628F">
            <w:pPr>
              <w:pStyle w:val="EMPTYCELLSTYLE"/>
            </w:pPr>
          </w:p>
        </w:tc>
        <w:tc>
          <w:tcPr>
            <w:tcW w:w="380" w:type="dxa"/>
            <w:gridSpan w:val="13"/>
          </w:tcPr>
          <w:p w14:paraId="11E69EDD" w14:textId="77777777" w:rsidR="00BA628F" w:rsidRDefault="00BA628F">
            <w:pPr>
              <w:pStyle w:val="EMPTYCELLSTYLE"/>
            </w:pPr>
          </w:p>
        </w:tc>
        <w:tc>
          <w:tcPr>
            <w:tcW w:w="1200" w:type="dxa"/>
            <w:gridSpan w:val="18"/>
          </w:tcPr>
          <w:p w14:paraId="11E69EDE" w14:textId="77777777" w:rsidR="00BA628F" w:rsidRDefault="00BA628F">
            <w:pPr>
              <w:pStyle w:val="EMPTYCELLSTYLE"/>
            </w:pPr>
          </w:p>
        </w:tc>
        <w:tc>
          <w:tcPr>
            <w:tcW w:w="1100" w:type="dxa"/>
            <w:gridSpan w:val="12"/>
          </w:tcPr>
          <w:p w14:paraId="11E69EDF" w14:textId="77777777" w:rsidR="00BA628F" w:rsidRDefault="00BA628F">
            <w:pPr>
              <w:pStyle w:val="EMPTYCELLSTYLE"/>
            </w:pPr>
          </w:p>
        </w:tc>
        <w:tc>
          <w:tcPr>
            <w:tcW w:w="80" w:type="dxa"/>
            <w:gridSpan w:val="5"/>
          </w:tcPr>
          <w:p w14:paraId="11E69EE0" w14:textId="77777777" w:rsidR="00BA628F" w:rsidRDefault="00BA628F">
            <w:pPr>
              <w:pStyle w:val="EMPTYCELLSTYLE"/>
            </w:pPr>
          </w:p>
        </w:tc>
        <w:tc>
          <w:tcPr>
            <w:tcW w:w="480" w:type="dxa"/>
            <w:gridSpan w:val="5"/>
          </w:tcPr>
          <w:p w14:paraId="11E69EE1" w14:textId="77777777" w:rsidR="00BA628F" w:rsidRDefault="00BA628F">
            <w:pPr>
              <w:pStyle w:val="EMPTYCELLSTYLE"/>
            </w:pPr>
          </w:p>
        </w:tc>
        <w:tc>
          <w:tcPr>
            <w:tcW w:w="740" w:type="dxa"/>
            <w:gridSpan w:val="5"/>
          </w:tcPr>
          <w:p w14:paraId="11E69EE2" w14:textId="77777777" w:rsidR="00BA628F" w:rsidRDefault="00BA628F">
            <w:pPr>
              <w:pStyle w:val="EMPTYCELLSTYLE"/>
            </w:pPr>
          </w:p>
        </w:tc>
        <w:tc>
          <w:tcPr>
            <w:tcW w:w="160" w:type="dxa"/>
            <w:gridSpan w:val="6"/>
          </w:tcPr>
          <w:p w14:paraId="11E69EE3" w14:textId="77777777" w:rsidR="00BA628F" w:rsidRDefault="00BA628F">
            <w:pPr>
              <w:pStyle w:val="EMPTYCELLSTYLE"/>
            </w:pPr>
          </w:p>
        </w:tc>
        <w:tc>
          <w:tcPr>
            <w:tcW w:w="80" w:type="dxa"/>
            <w:gridSpan w:val="4"/>
          </w:tcPr>
          <w:p w14:paraId="11E69EE4" w14:textId="77777777" w:rsidR="00BA628F" w:rsidRDefault="00BA628F">
            <w:pPr>
              <w:pStyle w:val="EMPTYCELLSTYLE"/>
            </w:pPr>
          </w:p>
        </w:tc>
        <w:tc>
          <w:tcPr>
            <w:tcW w:w="40" w:type="dxa"/>
            <w:gridSpan w:val="2"/>
          </w:tcPr>
          <w:p w14:paraId="11E69EE5" w14:textId="77777777" w:rsidR="00BA628F" w:rsidRDefault="00BA628F">
            <w:pPr>
              <w:pStyle w:val="EMPTYCELLSTYLE"/>
            </w:pPr>
          </w:p>
        </w:tc>
        <w:tc>
          <w:tcPr>
            <w:tcW w:w="1318" w:type="dxa"/>
            <w:gridSpan w:val="46"/>
          </w:tcPr>
          <w:p w14:paraId="11E69EE6" w14:textId="77777777" w:rsidR="00BA628F" w:rsidRDefault="00BA628F">
            <w:pPr>
              <w:pStyle w:val="EMPTYCELLSTYLE"/>
            </w:pPr>
          </w:p>
        </w:tc>
      </w:tr>
      <w:tr w:rsidR="00BA628F" w14:paraId="11E69EEC" w14:textId="77777777" w:rsidTr="002C180E">
        <w:trPr>
          <w:gridAfter w:val="45"/>
          <w:wAfter w:w="1708" w:type="dxa"/>
          <w:trHeight w:hRule="exact" w:val="320"/>
        </w:trPr>
        <w:tc>
          <w:tcPr>
            <w:tcW w:w="450" w:type="dxa"/>
          </w:tcPr>
          <w:p w14:paraId="11E69EE8" w14:textId="77777777" w:rsidR="00BA628F" w:rsidRDefault="00BA628F">
            <w:pPr>
              <w:pStyle w:val="EMPTYCELLSTYLE"/>
            </w:pPr>
          </w:p>
        </w:tc>
        <w:tc>
          <w:tcPr>
            <w:tcW w:w="6180" w:type="dxa"/>
            <w:gridSpan w:val="109"/>
            <w:tcMar>
              <w:top w:w="0" w:type="dxa"/>
              <w:left w:w="0" w:type="dxa"/>
              <w:bottom w:w="0" w:type="dxa"/>
              <w:right w:w="0" w:type="dxa"/>
            </w:tcMar>
          </w:tcPr>
          <w:p w14:paraId="11E69EE9" w14:textId="77777777" w:rsidR="00BA628F" w:rsidRDefault="0050071D">
            <w:r>
              <w:rPr>
                <w:rFonts w:ascii="SansSerif" w:eastAsia="SansSerif" w:hAnsi="SansSerif" w:cs="SansSerif"/>
                <w:color w:val="000000"/>
                <w:sz w:val="16"/>
              </w:rPr>
              <w:t>OXFORD HOUSE, INC.</w:t>
            </w:r>
          </w:p>
        </w:tc>
        <w:tc>
          <w:tcPr>
            <w:tcW w:w="2300" w:type="dxa"/>
            <w:gridSpan w:val="30"/>
            <w:tcMar>
              <w:top w:w="0" w:type="dxa"/>
              <w:left w:w="0" w:type="dxa"/>
              <w:bottom w:w="0" w:type="dxa"/>
              <w:right w:w="0" w:type="dxa"/>
            </w:tcMar>
          </w:tcPr>
          <w:p w14:paraId="11E69EEA" w14:textId="77777777" w:rsidR="00BA628F" w:rsidRDefault="0050071D">
            <w:r>
              <w:rPr>
                <w:rFonts w:ascii="SansSerif" w:eastAsia="SansSerif" w:hAnsi="SansSerif" w:cs="SansSerif"/>
                <w:color w:val="000000"/>
                <w:sz w:val="16"/>
              </w:rPr>
              <w:t>Non-Profit</w:t>
            </w:r>
          </w:p>
        </w:tc>
        <w:tc>
          <w:tcPr>
            <w:tcW w:w="1620" w:type="dxa"/>
            <w:gridSpan w:val="29"/>
            <w:tcMar>
              <w:top w:w="0" w:type="dxa"/>
              <w:left w:w="0" w:type="dxa"/>
              <w:bottom w:w="0" w:type="dxa"/>
              <w:right w:w="0" w:type="dxa"/>
            </w:tcMar>
          </w:tcPr>
          <w:p w14:paraId="11E69EEB" w14:textId="77777777" w:rsidR="00BA628F" w:rsidRDefault="0050071D">
            <w:r>
              <w:rPr>
                <w:rFonts w:ascii="SansSerif" w:eastAsia="SansSerif" w:hAnsi="SansSerif" w:cs="SansSerif"/>
                <w:color w:val="000000"/>
                <w:sz w:val="16"/>
              </w:rPr>
              <w:t>$ 364,516.76</w:t>
            </w:r>
          </w:p>
        </w:tc>
      </w:tr>
      <w:tr w:rsidR="00BA628F" w14:paraId="11E69F06" w14:textId="77777777" w:rsidTr="002C180E">
        <w:trPr>
          <w:trHeight w:hRule="exact" w:val="220"/>
        </w:trPr>
        <w:tc>
          <w:tcPr>
            <w:tcW w:w="450" w:type="dxa"/>
          </w:tcPr>
          <w:p w14:paraId="11E69EED" w14:textId="77777777" w:rsidR="00BA628F" w:rsidRDefault="00BA628F">
            <w:pPr>
              <w:pStyle w:val="EMPTYCELLSTYLE"/>
            </w:pPr>
          </w:p>
        </w:tc>
        <w:tc>
          <w:tcPr>
            <w:tcW w:w="40" w:type="dxa"/>
            <w:gridSpan w:val="2"/>
          </w:tcPr>
          <w:p w14:paraId="11E69EEE" w14:textId="77777777" w:rsidR="00BA628F" w:rsidRDefault="00BA628F">
            <w:pPr>
              <w:pStyle w:val="EMPTYCELLSTYLE"/>
            </w:pPr>
          </w:p>
        </w:tc>
        <w:tc>
          <w:tcPr>
            <w:tcW w:w="980" w:type="dxa"/>
            <w:gridSpan w:val="3"/>
          </w:tcPr>
          <w:p w14:paraId="11E69EEF" w14:textId="77777777" w:rsidR="00BA628F" w:rsidRDefault="00BA628F">
            <w:pPr>
              <w:pStyle w:val="EMPTYCELLSTYLE"/>
            </w:pPr>
          </w:p>
        </w:tc>
        <w:tc>
          <w:tcPr>
            <w:tcW w:w="640" w:type="dxa"/>
            <w:gridSpan w:val="4"/>
          </w:tcPr>
          <w:p w14:paraId="11E69EF0" w14:textId="77777777" w:rsidR="00BA628F" w:rsidRDefault="00BA628F">
            <w:pPr>
              <w:pStyle w:val="EMPTYCELLSTYLE"/>
            </w:pPr>
          </w:p>
        </w:tc>
        <w:tc>
          <w:tcPr>
            <w:tcW w:w="620" w:type="dxa"/>
            <w:gridSpan w:val="12"/>
          </w:tcPr>
          <w:p w14:paraId="11E69EF1" w14:textId="77777777" w:rsidR="00BA628F" w:rsidRDefault="00BA628F">
            <w:pPr>
              <w:pStyle w:val="EMPTYCELLSTYLE"/>
            </w:pPr>
          </w:p>
        </w:tc>
        <w:tc>
          <w:tcPr>
            <w:tcW w:w="420" w:type="dxa"/>
            <w:gridSpan w:val="5"/>
          </w:tcPr>
          <w:p w14:paraId="11E69EF2" w14:textId="77777777" w:rsidR="00BA628F" w:rsidRDefault="00BA628F">
            <w:pPr>
              <w:pStyle w:val="EMPTYCELLSTYLE"/>
            </w:pPr>
          </w:p>
        </w:tc>
        <w:tc>
          <w:tcPr>
            <w:tcW w:w="40" w:type="dxa"/>
            <w:gridSpan w:val="3"/>
          </w:tcPr>
          <w:p w14:paraId="11E69EF3" w14:textId="77777777" w:rsidR="00BA628F" w:rsidRDefault="00BA628F">
            <w:pPr>
              <w:pStyle w:val="EMPTYCELLSTYLE"/>
            </w:pPr>
          </w:p>
        </w:tc>
        <w:tc>
          <w:tcPr>
            <w:tcW w:w="220" w:type="dxa"/>
            <w:gridSpan w:val="4"/>
          </w:tcPr>
          <w:p w14:paraId="11E69EF4" w14:textId="77777777" w:rsidR="00BA628F" w:rsidRDefault="00BA628F">
            <w:pPr>
              <w:pStyle w:val="EMPTYCELLSTYLE"/>
            </w:pPr>
          </w:p>
        </w:tc>
        <w:tc>
          <w:tcPr>
            <w:tcW w:w="40" w:type="dxa"/>
            <w:gridSpan w:val="2"/>
          </w:tcPr>
          <w:p w14:paraId="11E69EF5" w14:textId="77777777" w:rsidR="00BA628F" w:rsidRDefault="00BA628F">
            <w:pPr>
              <w:pStyle w:val="EMPTYCELLSTYLE"/>
            </w:pPr>
          </w:p>
        </w:tc>
        <w:tc>
          <w:tcPr>
            <w:tcW w:w="600" w:type="dxa"/>
            <w:gridSpan w:val="12"/>
          </w:tcPr>
          <w:p w14:paraId="11E69EF6" w14:textId="77777777" w:rsidR="00BA628F" w:rsidRDefault="00BA628F">
            <w:pPr>
              <w:pStyle w:val="EMPTYCELLSTYLE"/>
            </w:pPr>
          </w:p>
        </w:tc>
        <w:tc>
          <w:tcPr>
            <w:tcW w:w="200" w:type="dxa"/>
            <w:gridSpan w:val="4"/>
          </w:tcPr>
          <w:p w14:paraId="11E69EF7" w14:textId="77777777" w:rsidR="00BA628F" w:rsidRDefault="00BA628F">
            <w:pPr>
              <w:pStyle w:val="EMPTYCELLSTYLE"/>
            </w:pPr>
          </w:p>
        </w:tc>
        <w:tc>
          <w:tcPr>
            <w:tcW w:w="860" w:type="dxa"/>
            <w:gridSpan w:val="15"/>
          </w:tcPr>
          <w:p w14:paraId="11E69EF8" w14:textId="77777777" w:rsidR="00BA628F" w:rsidRDefault="00BA628F">
            <w:pPr>
              <w:pStyle w:val="EMPTYCELLSTYLE"/>
            </w:pPr>
          </w:p>
        </w:tc>
        <w:tc>
          <w:tcPr>
            <w:tcW w:w="300" w:type="dxa"/>
            <w:gridSpan w:val="7"/>
          </w:tcPr>
          <w:p w14:paraId="11E69EF9" w14:textId="77777777" w:rsidR="00BA628F" w:rsidRDefault="00BA628F">
            <w:pPr>
              <w:pStyle w:val="EMPTYCELLSTYLE"/>
            </w:pPr>
          </w:p>
        </w:tc>
        <w:tc>
          <w:tcPr>
            <w:tcW w:w="360" w:type="dxa"/>
            <w:gridSpan w:val="10"/>
          </w:tcPr>
          <w:p w14:paraId="11E69EFA" w14:textId="77777777" w:rsidR="00BA628F" w:rsidRDefault="00BA628F">
            <w:pPr>
              <w:pStyle w:val="EMPTYCELLSTYLE"/>
            </w:pPr>
          </w:p>
        </w:tc>
        <w:tc>
          <w:tcPr>
            <w:tcW w:w="500" w:type="dxa"/>
            <w:gridSpan w:val="14"/>
          </w:tcPr>
          <w:p w14:paraId="11E69EFB" w14:textId="77777777" w:rsidR="00BA628F" w:rsidRDefault="00BA628F">
            <w:pPr>
              <w:pStyle w:val="EMPTYCELLSTYLE"/>
            </w:pPr>
          </w:p>
        </w:tc>
        <w:tc>
          <w:tcPr>
            <w:tcW w:w="380" w:type="dxa"/>
            <w:gridSpan w:val="13"/>
          </w:tcPr>
          <w:p w14:paraId="11E69EFC" w14:textId="77777777" w:rsidR="00BA628F" w:rsidRDefault="00BA628F">
            <w:pPr>
              <w:pStyle w:val="EMPTYCELLSTYLE"/>
            </w:pPr>
          </w:p>
        </w:tc>
        <w:tc>
          <w:tcPr>
            <w:tcW w:w="1200" w:type="dxa"/>
            <w:gridSpan w:val="18"/>
          </w:tcPr>
          <w:p w14:paraId="11E69EFD" w14:textId="77777777" w:rsidR="00BA628F" w:rsidRDefault="00BA628F">
            <w:pPr>
              <w:pStyle w:val="EMPTYCELLSTYLE"/>
            </w:pPr>
          </w:p>
        </w:tc>
        <w:tc>
          <w:tcPr>
            <w:tcW w:w="1100" w:type="dxa"/>
            <w:gridSpan w:val="12"/>
          </w:tcPr>
          <w:p w14:paraId="11E69EFE" w14:textId="77777777" w:rsidR="00BA628F" w:rsidRDefault="00BA628F">
            <w:pPr>
              <w:pStyle w:val="EMPTYCELLSTYLE"/>
            </w:pPr>
          </w:p>
        </w:tc>
        <w:tc>
          <w:tcPr>
            <w:tcW w:w="80" w:type="dxa"/>
            <w:gridSpan w:val="5"/>
          </w:tcPr>
          <w:p w14:paraId="11E69EFF" w14:textId="77777777" w:rsidR="00BA628F" w:rsidRDefault="00BA628F">
            <w:pPr>
              <w:pStyle w:val="EMPTYCELLSTYLE"/>
            </w:pPr>
          </w:p>
        </w:tc>
        <w:tc>
          <w:tcPr>
            <w:tcW w:w="480" w:type="dxa"/>
            <w:gridSpan w:val="5"/>
          </w:tcPr>
          <w:p w14:paraId="11E69F00" w14:textId="77777777" w:rsidR="00BA628F" w:rsidRDefault="00BA628F">
            <w:pPr>
              <w:pStyle w:val="EMPTYCELLSTYLE"/>
            </w:pPr>
          </w:p>
        </w:tc>
        <w:tc>
          <w:tcPr>
            <w:tcW w:w="740" w:type="dxa"/>
            <w:gridSpan w:val="5"/>
          </w:tcPr>
          <w:p w14:paraId="11E69F01" w14:textId="77777777" w:rsidR="00BA628F" w:rsidRDefault="00BA628F">
            <w:pPr>
              <w:pStyle w:val="EMPTYCELLSTYLE"/>
            </w:pPr>
          </w:p>
        </w:tc>
        <w:tc>
          <w:tcPr>
            <w:tcW w:w="160" w:type="dxa"/>
            <w:gridSpan w:val="6"/>
          </w:tcPr>
          <w:p w14:paraId="11E69F02" w14:textId="77777777" w:rsidR="00BA628F" w:rsidRDefault="00BA628F">
            <w:pPr>
              <w:pStyle w:val="EMPTYCELLSTYLE"/>
            </w:pPr>
          </w:p>
        </w:tc>
        <w:tc>
          <w:tcPr>
            <w:tcW w:w="80" w:type="dxa"/>
            <w:gridSpan w:val="4"/>
          </w:tcPr>
          <w:p w14:paraId="11E69F03" w14:textId="77777777" w:rsidR="00BA628F" w:rsidRDefault="00BA628F">
            <w:pPr>
              <w:pStyle w:val="EMPTYCELLSTYLE"/>
            </w:pPr>
          </w:p>
        </w:tc>
        <w:tc>
          <w:tcPr>
            <w:tcW w:w="40" w:type="dxa"/>
            <w:gridSpan w:val="2"/>
          </w:tcPr>
          <w:p w14:paraId="11E69F04" w14:textId="77777777" w:rsidR="00BA628F" w:rsidRDefault="00BA628F">
            <w:pPr>
              <w:pStyle w:val="EMPTYCELLSTYLE"/>
            </w:pPr>
          </w:p>
        </w:tc>
        <w:tc>
          <w:tcPr>
            <w:tcW w:w="1318" w:type="dxa"/>
            <w:gridSpan w:val="46"/>
          </w:tcPr>
          <w:p w14:paraId="11E69F05" w14:textId="77777777" w:rsidR="00BA628F" w:rsidRDefault="00BA628F">
            <w:pPr>
              <w:pStyle w:val="EMPTYCELLSTYLE"/>
            </w:pPr>
          </w:p>
        </w:tc>
      </w:tr>
      <w:tr w:rsidR="00BA628F" w14:paraId="11E69F18" w14:textId="77777777" w:rsidTr="002C180E">
        <w:trPr>
          <w:gridAfter w:val="45"/>
          <w:wAfter w:w="1708" w:type="dxa"/>
          <w:trHeight w:hRule="exact" w:val="320"/>
        </w:trPr>
        <w:tc>
          <w:tcPr>
            <w:tcW w:w="450" w:type="dxa"/>
          </w:tcPr>
          <w:p w14:paraId="11E69F07" w14:textId="77777777" w:rsidR="00BA628F" w:rsidRDefault="00BA628F">
            <w:pPr>
              <w:pStyle w:val="EMPTYCELLSTYLE"/>
            </w:pPr>
          </w:p>
        </w:tc>
        <w:tc>
          <w:tcPr>
            <w:tcW w:w="3580" w:type="dxa"/>
            <w:gridSpan w:val="45"/>
            <w:tcMar>
              <w:top w:w="0" w:type="dxa"/>
              <w:left w:w="0" w:type="dxa"/>
              <w:bottom w:w="0" w:type="dxa"/>
              <w:right w:w="0" w:type="dxa"/>
            </w:tcMar>
          </w:tcPr>
          <w:p w14:paraId="11E69F08" w14:textId="77777777" w:rsidR="00BA628F" w:rsidRDefault="0050071D">
            <w:r>
              <w:rPr>
                <w:rFonts w:ascii="DejaVu Sans" w:eastAsia="DejaVu Sans" w:hAnsi="DejaVu Sans" w:cs="DejaVu Sans"/>
                <w:b/>
                <w:color w:val="000000"/>
              </w:rPr>
              <w:t>Location Description:</w:t>
            </w:r>
          </w:p>
        </w:tc>
        <w:tc>
          <w:tcPr>
            <w:tcW w:w="200" w:type="dxa"/>
            <w:gridSpan w:val="5"/>
          </w:tcPr>
          <w:p w14:paraId="11E69F09" w14:textId="77777777" w:rsidR="00BA628F" w:rsidRDefault="00BA628F">
            <w:pPr>
              <w:pStyle w:val="EMPTYCELLSTYLE"/>
            </w:pPr>
          </w:p>
        </w:tc>
        <w:tc>
          <w:tcPr>
            <w:tcW w:w="860" w:type="dxa"/>
            <w:gridSpan w:val="15"/>
          </w:tcPr>
          <w:p w14:paraId="11E69F0A" w14:textId="77777777" w:rsidR="00BA628F" w:rsidRDefault="00BA628F">
            <w:pPr>
              <w:pStyle w:val="EMPTYCELLSTYLE"/>
            </w:pPr>
          </w:p>
        </w:tc>
        <w:tc>
          <w:tcPr>
            <w:tcW w:w="300" w:type="dxa"/>
            <w:gridSpan w:val="7"/>
          </w:tcPr>
          <w:p w14:paraId="11E69F0B" w14:textId="77777777" w:rsidR="00BA628F" w:rsidRDefault="00BA628F">
            <w:pPr>
              <w:pStyle w:val="EMPTYCELLSTYLE"/>
            </w:pPr>
          </w:p>
        </w:tc>
        <w:tc>
          <w:tcPr>
            <w:tcW w:w="360" w:type="dxa"/>
            <w:gridSpan w:val="10"/>
          </w:tcPr>
          <w:p w14:paraId="11E69F0C" w14:textId="77777777" w:rsidR="00BA628F" w:rsidRDefault="00BA628F">
            <w:pPr>
              <w:pStyle w:val="EMPTYCELLSTYLE"/>
            </w:pPr>
          </w:p>
        </w:tc>
        <w:tc>
          <w:tcPr>
            <w:tcW w:w="500" w:type="dxa"/>
            <w:gridSpan w:val="14"/>
          </w:tcPr>
          <w:p w14:paraId="11E69F0D" w14:textId="77777777" w:rsidR="00BA628F" w:rsidRDefault="00BA628F">
            <w:pPr>
              <w:pStyle w:val="EMPTYCELLSTYLE"/>
            </w:pPr>
          </w:p>
        </w:tc>
        <w:tc>
          <w:tcPr>
            <w:tcW w:w="380" w:type="dxa"/>
            <w:gridSpan w:val="13"/>
          </w:tcPr>
          <w:p w14:paraId="11E69F0E" w14:textId="77777777" w:rsidR="00BA628F" w:rsidRDefault="00BA628F">
            <w:pPr>
              <w:pStyle w:val="EMPTYCELLSTYLE"/>
            </w:pPr>
          </w:p>
        </w:tc>
        <w:tc>
          <w:tcPr>
            <w:tcW w:w="1200" w:type="dxa"/>
            <w:gridSpan w:val="18"/>
          </w:tcPr>
          <w:p w14:paraId="11E69F0F" w14:textId="77777777" w:rsidR="00BA628F" w:rsidRDefault="00BA628F">
            <w:pPr>
              <w:pStyle w:val="EMPTYCELLSTYLE"/>
            </w:pPr>
          </w:p>
        </w:tc>
        <w:tc>
          <w:tcPr>
            <w:tcW w:w="1100" w:type="dxa"/>
            <w:gridSpan w:val="12"/>
          </w:tcPr>
          <w:p w14:paraId="11E69F10" w14:textId="77777777" w:rsidR="00BA628F" w:rsidRDefault="00BA628F">
            <w:pPr>
              <w:pStyle w:val="EMPTYCELLSTYLE"/>
            </w:pPr>
          </w:p>
        </w:tc>
        <w:tc>
          <w:tcPr>
            <w:tcW w:w="80" w:type="dxa"/>
            <w:gridSpan w:val="4"/>
          </w:tcPr>
          <w:p w14:paraId="11E69F11" w14:textId="77777777" w:rsidR="00BA628F" w:rsidRDefault="00BA628F">
            <w:pPr>
              <w:pStyle w:val="EMPTYCELLSTYLE"/>
            </w:pPr>
          </w:p>
        </w:tc>
        <w:tc>
          <w:tcPr>
            <w:tcW w:w="480" w:type="dxa"/>
            <w:gridSpan w:val="6"/>
          </w:tcPr>
          <w:p w14:paraId="11E69F12" w14:textId="77777777" w:rsidR="00BA628F" w:rsidRDefault="00BA628F">
            <w:pPr>
              <w:pStyle w:val="EMPTYCELLSTYLE"/>
            </w:pPr>
          </w:p>
        </w:tc>
        <w:tc>
          <w:tcPr>
            <w:tcW w:w="740" w:type="dxa"/>
            <w:gridSpan w:val="5"/>
          </w:tcPr>
          <w:p w14:paraId="11E69F13" w14:textId="77777777" w:rsidR="00BA628F" w:rsidRDefault="00BA628F">
            <w:pPr>
              <w:pStyle w:val="EMPTYCELLSTYLE"/>
            </w:pPr>
          </w:p>
        </w:tc>
        <w:tc>
          <w:tcPr>
            <w:tcW w:w="160" w:type="dxa"/>
            <w:gridSpan w:val="6"/>
          </w:tcPr>
          <w:p w14:paraId="11E69F14" w14:textId="77777777" w:rsidR="00BA628F" w:rsidRDefault="00BA628F">
            <w:pPr>
              <w:pStyle w:val="EMPTYCELLSTYLE"/>
            </w:pPr>
          </w:p>
        </w:tc>
        <w:tc>
          <w:tcPr>
            <w:tcW w:w="80" w:type="dxa"/>
            <w:gridSpan w:val="4"/>
          </w:tcPr>
          <w:p w14:paraId="11E69F15" w14:textId="77777777" w:rsidR="00BA628F" w:rsidRDefault="00BA628F">
            <w:pPr>
              <w:pStyle w:val="EMPTYCELLSTYLE"/>
            </w:pPr>
          </w:p>
        </w:tc>
        <w:tc>
          <w:tcPr>
            <w:tcW w:w="40" w:type="dxa"/>
            <w:gridSpan w:val="2"/>
          </w:tcPr>
          <w:p w14:paraId="11E69F16" w14:textId="77777777" w:rsidR="00BA628F" w:rsidRDefault="00BA628F">
            <w:pPr>
              <w:pStyle w:val="EMPTYCELLSTYLE"/>
            </w:pPr>
          </w:p>
        </w:tc>
        <w:tc>
          <w:tcPr>
            <w:tcW w:w="40" w:type="dxa"/>
            <w:gridSpan w:val="2"/>
          </w:tcPr>
          <w:p w14:paraId="11E69F17" w14:textId="77777777" w:rsidR="00BA628F" w:rsidRDefault="00BA628F">
            <w:pPr>
              <w:pStyle w:val="EMPTYCELLSTYLE"/>
            </w:pPr>
          </w:p>
        </w:tc>
      </w:tr>
      <w:tr w:rsidR="00BA628F" w14:paraId="11E69F1E" w14:textId="77777777" w:rsidTr="002C180E">
        <w:trPr>
          <w:gridAfter w:val="45"/>
          <w:wAfter w:w="1708" w:type="dxa"/>
          <w:trHeight w:hRule="exact" w:val="300"/>
        </w:trPr>
        <w:tc>
          <w:tcPr>
            <w:tcW w:w="450" w:type="dxa"/>
          </w:tcPr>
          <w:p w14:paraId="11E69F19" w14:textId="77777777" w:rsidR="00BA628F" w:rsidRDefault="00BA628F">
            <w:pPr>
              <w:pStyle w:val="EMPTYCELLSTYLE"/>
            </w:pPr>
          </w:p>
        </w:tc>
        <w:tc>
          <w:tcPr>
            <w:tcW w:w="9940" w:type="dxa"/>
            <w:gridSpan w:val="160"/>
            <w:tcMar>
              <w:top w:w="0" w:type="dxa"/>
              <w:left w:w="0" w:type="dxa"/>
              <w:bottom w:w="0" w:type="dxa"/>
              <w:right w:w="0" w:type="dxa"/>
            </w:tcMar>
          </w:tcPr>
          <w:p w14:paraId="11E69F1A" w14:textId="77777777" w:rsidR="00BA628F" w:rsidRDefault="00BA628F"/>
        </w:tc>
        <w:tc>
          <w:tcPr>
            <w:tcW w:w="80" w:type="dxa"/>
            <w:gridSpan w:val="4"/>
          </w:tcPr>
          <w:p w14:paraId="11E69F1B" w14:textId="77777777" w:rsidR="00BA628F" w:rsidRDefault="00BA628F">
            <w:pPr>
              <w:pStyle w:val="EMPTYCELLSTYLE"/>
            </w:pPr>
          </w:p>
        </w:tc>
        <w:tc>
          <w:tcPr>
            <w:tcW w:w="40" w:type="dxa"/>
            <w:gridSpan w:val="2"/>
          </w:tcPr>
          <w:p w14:paraId="11E69F1C" w14:textId="77777777" w:rsidR="00BA628F" w:rsidRDefault="00BA628F">
            <w:pPr>
              <w:pStyle w:val="EMPTYCELLSTYLE"/>
            </w:pPr>
          </w:p>
        </w:tc>
        <w:tc>
          <w:tcPr>
            <w:tcW w:w="40" w:type="dxa"/>
            <w:gridSpan w:val="2"/>
          </w:tcPr>
          <w:p w14:paraId="11E69F1D" w14:textId="77777777" w:rsidR="00BA628F" w:rsidRDefault="00BA628F">
            <w:pPr>
              <w:pStyle w:val="EMPTYCELLSTYLE"/>
            </w:pPr>
          </w:p>
        </w:tc>
      </w:tr>
      <w:tr w:rsidR="00BA628F" w14:paraId="11E69F38" w14:textId="77777777" w:rsidTr="002C180E">
        <w:trPr>
          <w:trHeight w:hRule="exact" w:val="180"/>
        </w:trPr>
        <w:tc>
          <w:tcPr>
            <w:tcW w:w="450" w:type="dxa"/>
          </w:tcPr>
          <w:p w14:paraId="11E69F1F" w14:textId="77777777" w:rsidR="00BA628F" w:rsidRDefault="00BA628F">
            <w:pPr>
              <w:pStyle w:val="EMPTYCELLSTYLE"/>
            </w:pPr>
          </w:p>
        </w:tc>
        <w:tc>
          <w:tcPr>
            <w:tcW w:w="40" w:type="dxa"/>
            <w:gridSpan w:val="2"/>
          </w:tcPr>
          <w:p w14:paraId="11E69F20" w14:textId="77777777" w:rsidR="00BA628F" w:rsidRDefault="00BA628F">
            <w:pPr>
              <w:pStyle w:val="EMPTYCELLSTYLE"/>
            </w:pPr>
          </w:p>
        </w:tc>
        <w:tc>
          <w:tcPr>
            <w:tcW w:w="980" w:type="dxa"/>
            <w:gridSpan w:val="3"/>
          </w:tcPr>
          <w:p w14:paraId="11E69F21" w14:textId="77777777" w:rsidR="00BA628F" w:rsidRDefault="00BA628F">
            <w:pPr>
              <w:pStyle w:val="EMPTYCELLSTYLE"/>
            </w:pPr>
          </w:p>
        </w:tc>
        <w:tc>
          <w:tcPr>
            <w:tcW w:w="640" w:type="dxa"/>
            <w:gridSpan w:val="4"/>
          </w:tcPr>
          <w:p w14:paraId="11E69F22" w14:textId="77777777" w:rsidR="00BA628F" w:rsidRDefault="00BA628F">
            <w:pPr>
              <w:pStyle w:val="EMPTYCELLSTYLE"/>
            </w:pPr>
          </w:p>
        </w:tc>
        <w:tc>
          <w:tcPr>
            <w:tcW w:w="620" w:type="dxa"/>
            <w:gridSpan w:val="12"/>
          </w:tcPr>
          <w:p w14:paraId="11E69F23" w14:textId="77777777" w:rsidR="00BA628F" w:rsidRDefault="00BA628F">
            <w:pPr>
              <w:pStyle w:val="EMPTYCELLSTYLE"/>
            </w:pPr>
          </w:p>
        </w:tc>
        <w:tc>
          <w:tcPr>
            <w:tcW w:w="420" w:type="dxa"/>
            <w:gridSpan w:val="5"/>
          </w:tcPr>
          <w:p w14:paraId="11E69F24" w14:textId="77777777" w:rsidR="00BA628F" w:rsidRDefault="00BA628F">
            <w:pPr>
              <w:pStyle w:val="EMPTYCELLSTYLE"/>
            </w:pPr>
          </w:p>
        </w:tc>
        <w:tc>
          <w:tcPr>
            <w:tcW w:w="40" w:type="dxa"/>
            <w:gridSpan w:val="3"/>
          </w:tcPr>
          <w:p w14:paraId="11E69F25" w14:textId="77777777" w:rsidR="00BA628F" w:rsidRDefault="00BA628F">
            <w:pPr>
              <w:pStyle w:val="EMPTYCELLSTYLE"/>
            </w:pPr>
          </w:p>
        </w:tc>
        <w:tc>
          <w:tcPr>
            <w:tcW w:w="220" w:type="dxa"/>
            <w:gridSpan w:val="4"/>
          </w:tcPr>
          <w:p w14:paraId="11E69F26" w14:textId="77777777" w:rsidR="00BA628F" w:rsidRDefault="00BA628F">
            <w:pPr>
              <w:pStyle w:val="EMPTYCELLSTYLE"/>
            </w:pPr>
          </w:p>
        </w:tc>
        <w:tc>
          <w:tcPr>
            <w:tcW w:w="40" w:type="dxa"/>
            <w:gridSpan w:val="2"/>
          </w:tcPr>
          <w:p w14:paraId="11E69F27" w14:textId="77777777" w:rsidR="00BA628F" w:rsidRDefault="00BA628F">
            <w:pPr>
              <w:pStyle w:val="EMPTYCELLSTYLE"/>
            </w:pPr>
          </w:p>
        </w:tc>
        <w:tc>
          <w:tcPr>
            <w:tcW w:w="600" w:type="dxa"/>
            <w:gridSpan w:val="12"/>
          </w:tcPr>
          <w:p w14:paraId="11E69F28" w14:textId="77777777" w:rsidR="00BA628F" w:rsidRDefault="00BA628F">
            <w:pPr>
              <w:pStyle w:val="EMPTYCELLSTYLE"/>
            </w:pPr>
          </w:p>
        </w:tc>
        <w:tc>
          <w:tcPr>
            <w:tcW w:w="200" w:type="dxa"/>
            <w:gridSpan w:val="4"/>
          </w:tcPr>
          <w:p w14:paraId="11E69F29" w14:textId="77777777" w:rsidR="00BA628F" w:rsidRDefault="00BA628F">
            <w:pPr>
              <w:pStyle w:val="EMPTYCELLSTYLE"/>
            </w:pPr>
          </w:p>
        </w:tc>
        <w:tc>
          <w:tcPr>
            <w:tcW w:w="860" w:type="dxa"/>
            <w:gridSpan w:val="15"/>
          </w:tcPr>
          <w:p w14:paraId="11E69F2A" w14:textId="77777777" w:rsidR="00BA628F" w:rsidRDefault="00BA628F">
            <w:pPr>
              <w:pStyle w:val="EMPTYCELLSTYLE"/>
            </w:pPr>
          </w:p>
        </w:tc>
        <w:tc>
          <w:tcPr>
            <w:tcW w:w="300" w:type="dxa"/>
            <w:gridSpan w:val="7"/>
          </w:tcPr>
          <w:p w14:paraId="11E69F2B" w14:textId="77777777" w:rsidR="00BA628F" w:rsidRDefault="00BA628F">
            <w:pPr>
              <w:pStyle w:val="EMPTYCELLSTYLE"/>
            </w:pPr>
          </w:p>
        </w:tc>
        <w:tc>
          <w:tcPr>
            <w:tcW w:w="360" w:type="dxa"/>
            <w:gridSpan w:val="10"/>
          </w:tcPr>
          <w:p w14:paraId="11E69F2C" w14:textId="77777777" w:rsidR="00BA628F" w:rsidRDefault="00BA628F">
            <w:pPr>
              <w:pStyle w:val="EMPTYCELLSTYLE"/>
            </w:pPr>
          </w:p>
        </w:tc>
        <w:tc>
          <w:tcPr>
            <w:tcW w:w="500" w:type="dxa"/>
            <w:gridSpan w:val="14"/>
          </w:tcPr>
          <w:p w14:paraId="11E69F2D" w14:textId="77777777" w:rsidR="00BA628F" w:rsidRDefault="00BA628F">
            <w:pPr>
              <w:pStyle w:val="EMPTYCELLSTYLE"/>
            </w:pPr>
          </w:p>
        </w:tc>
        <w:tc>
          <w:tcPr>
            <w:tcW w:w="380" w:type="dxa"/>
            <w:gridSpan w:val="13"/>
          </w:tcPr>
          <w:p w14:paraId="11E69F2E" w14:textId="77777777" w:rsidR="00BA628F" w:rsidRDefault="00BA628F">
            <w:pPr>
              <w:pStyle w:val="EMPTYCELLSTYLE"/>
            </w:pPr>
          </w:p>
        </w:tc>
        <w:tc>
          <w:tcPr>
            <w:tcW w:w="1200" w:type="dxa"/>
            <w:gridSpan w:val="18"/>
          </w:tcPr>
          <w:p w14:paraId="11E69F2F" w14:textId="77777777" w:rsidR="00BA628F" w:rsidRDefault="00BA628F">
            <w:pPr>
              <w:pStyle w:val="EMPTYCELLSTYLE"/>
            </w:pPr>
          </w:p>
        </w:tc>
        <w:tc>
          <w:tcPr>
            <w:tcW w:w="1100" w:type="dxa"/>
            <w:gridSpan w:val="12"/>
          </w:tcPr>
          <w:p w14:paraId="11E69F30" w14:textId="77777777" w:rsidR="00BA628F" w:rsidRDefault="00BA628F">
            <w:pPr>
              <w:pStyle w:val="EMPTYCELLSTYLE"/>
            </w:pPr>
          </w:p>
        </w:tc>
        <w:tc>
          <w:tcPr>
            <w:tcW w:w="80" w:type="dxa"/>
            <w:gridSpan w:val="5"/>
          </w:tcPr>
          <w:p w14:paraId="11E69F31" w14:textId="77777777" w:rsidR="00BA628F" w:rsidRDefault="00BA628F">
            <w:pPr>
              <w:pStyle w:val="EMPTYCELLSTYLE"/>
            </w:pPr>
          </w:p>
        </w:tc>
        <w:tc>
          <w:tcPr>
            <w:tcW w:w="480" w:type="dxa"/>
            <w:gridSpan w:val="5"/>
          </w:tcPr>
          <w:p w14:paraId="11E69F32" w14:textId="77777777" w:rsidR="00BA628F" w:rsidRDefault="00BA628F">
            <w:pPr>
              <w:pStyle w:val="EMPTYCELLSTYLE"/>
            </w:pPr>
          </w:p>
        </w:tc>
        <w:tc>
          <w:tcPr>
            <w:tcW w:w="740" w:type="dxa"/>
            <w:gridSpan w:val="5"/>
          </w:tcPr>
          <w:p w14:paraId="11E69F33" w14:textId="77777777" w:rsidR="00BA628F" w:rsidRDefault="00BA628F">
            <w:pPr>
              <w:pStyle w:val="EMPTYCELLSTYLE"/>
            </w:pPr>
          </w:p>
        </w:tc>
        <w:tc>
          <w:tcPr>
            <w:tcW w:w="160" w:type="dxa"/>
            <w:gridSpan w:val="6"/>
          </w:tcPr>
          <w:p w14:paraId="11E69F34" w14:textId="77777777" w:rsidR="00BA628F" w:rsidRDefault="00BA628F">
            <w:pPr>
              <w:pStyle w:val="EMPTYCELLSTYLE"/>
            </w:pPr>
          </w:p>
        </w:tc>
        <w:tc>
          <w:tcPr>
            <w:tcW w:w="80" w:type="dxa"/>
            <w:gridSpan w:val="4"/>
          </w:tcPr>
          <w:p w14:paraId="11E69F35" w14:textId="77777777" w:rsidR="00BA628F" w:rsidRDefault="00BA628F">
            <w:pPr>
              <w:pStyle w:val="EMPTYCELLSTYLE"/>
            </w:pPr>
          </w:p>
        </w:tc>
        <w:tc>
          <w:tcPr>
            <w:tcW w:w="40" w:type="dxa"/>
            <w:gridSpan w:val="2"/>
          </w:tcPr>
          <w:p w14:paraId="11E69F36" w14:textId="77777777" w:rsidR="00BA628F" w:rsidRDefault="00BA628F">
            <w:pPr>
              <w:pStyle w:val="EMPTYCELLSTYLE"/>
            </w:pPr>
          </w:p>
        </w:tc>
        <w:tc>
          <w:tcPr>
            <w:tcW w:w="1318" w:type="dxa"/>
            <w:gridSpan w:val="46"/>
          </w:tcPr>
          <w:p w14:paraId="11E69F37" w14:textId="77777777" w:rsidR="00BA628F" w:rsidRDefault="00BA628F">
            <w:pPr>
              <w:pStyle w:val="EMPTYCELLSTYLE"/>
            </w:pPr>
          </w:p>
        </w:tc>
      </w:tr>
      <w:tr w:rsidR="00BA628F" w14:paraId="11E69F4A" w14:textId="77777777" w:rsidTr="002C180E">
        <w:trPr>
          <w:gridAfter w:val="45"/>
          <w:wAfter w:w="1708" w:type="dxa"/>
          <w:trHeight w:hRule="exact" w:val="320"/>
        </w:trPr>
        <w:tc>
          <w:tcPr>
            <w:tcW w:w="450" w:type="dxa"/>
          </w:tcPr>
          <w:p w14:paraId="11E69F39" w14:textId="77777777" w:rsidR="00BA628F" w:rsidRDefault="00BA628F">
            <w:pPr>
              <w:pStyle w:val="EMPTYCELLSTYLE"/>
            </w:pPr>
          </w:p>
        </w:tc>
        <w:tc>
          <w:tcPr>
            <w:tcW w:w="3580" w:type="dxa"/>
            <w:gridSpan w:val="45"/>
            <w:tcMar>
              <w:top w:w="0" w:type="dxa"/>
              <w:left w:w="0" w:type="dxa"/>
              <w:bottom w:w="0" w:type="dxa"/>
              <w:right w:w="0" w:type="dxa"/>
            </w:tcMar>
          </w:tcPr>
          <w:p w14:paraId="11E69F3A" w14:textId="77777777" w:rsidR="00BA628F" w:rsidRDefault="0050071D">
            <w:r>
              <w:rPr>
                <w:rFonts w:ascii="DejaVu Sans" w:eastAsia="DejaVu Sans" w:hAnsi="DejaVu Sans" w:cs="DejaVu Sans"/>
                <w:b/>
                <w:color w:val="000000"/>
              </w:rPr>
              <w:t>Activity Description:</w:t>
            </w:r>
          </w:p>
        </w:tc>
        <w:tc>
          <w:tcPr>
            <w:tcW w:w="200" w:type="dxa"/>
            <w:gridSpan w:val="5"/>
          </w:tcPr>
          <w:p w14:paraId="11E69F3B" w14:textId="77777777" w:rsidR="00BA628F" w:rsidRDefault="00BA628F">
            <w:pPr>
              <w:pStyle w:val="EMPTYCELLSTYLE"/>
            </w:pPr>
          </w:p>
        </w:tc>
        <w:tc>
          <w:tcPr>
            <w:tcW w:w="860" w:type="dxa"/>
            <w:gridSpan w:val="15"/>
          </w:tcPr>
          <w:p w14:paraId="11E69F3C" w14:textId="77777777" w:rsidR="00BA628F" w:rsidRDefault="00BA628F">
            <w:pPr>
              <w:pStyle w:val="EMPTYCELLSTYLE"/>
            </w:pPr>
          </w:p>
        </w:tc>
        <w:tc>
          <w:tcPr>
            <w:tcW w:w="300" w:type="dxa"/>
            <w:gridSpan w:val="7"/>
          </w:tcPr>
          <w:p w14:paraId="11E69F3D" w14:textId="77777777" w:rsidR="00BA628F" w:rsidRDefault="00BA628F">
            <w:pPr>
              <w:pStyle w:val="EMPTYCELLSTYLE"/>
            </w:pPr>
          </w:p>
        </w:tc>
        <w:tc>
          <w:tcPr>
            <w:tcW w:w="360" w:type="dxa"/>
            <w:gridSpan w:val="10"/>
          </w:tcPr>
          <w:p w14:paraId="11E69F3E" w14:textId="77777777" w:rsidR="00BA628F" w:rsidRDefault="00BA628F">
            <w:pPr>
              <w:pStyle w:val="EMPTYCELLSTYLE"/>
            </w:pPr>
          </w:p>
        </w:tc>
        <w:tc>
          <w:tcPr>
            <w:tcW w:w="500" w:type="dxa"/>
            <w:gridSpan w:val="14"/>
          </w:tcPr>
          <w:p w14:paraId="11E69F3F" w14:textId="77777777" w:rsidR="00BA628F" w:rsidRDefault="00BA628F">
            <w:pPr>
              <w:pStyle w:val="EMPTYCELLSTYLE"/>
            </w:pPr>
          </w:p>
        </w:tc>
        <w:tc>
          <w:tcPr>
            <w:tcW w:w="380" w:type="dxa"/>
            <w:gridSpan w:val="13"/>
          </w:tcPr>
          <w:p w14:paraId="11E69F40" w14:textId="77777777" w:rsidR="00BA628F" w:rsidRDefault="00BA628F">
            <w:pPr>
              <w:pStyle w:val="EMPTYCELLSTYLE"/>
            </w:pPr>
          </w:p>
        </w:tc>
        <w:tc>
          <w:tcPr>
            <w:tcW w:w="1200" w:type="dxa"/>
            <w:gridSpan w:val="18"/>
          </w:tcPr>
          <w:p w14:paraId="11E69F41" w14:textId="77777777" w:rsidR="00BA628F" w:rsidRDefault="00BA628F">
            <w:pPr>
              <w:pStyle w:val="EMPTYCELLSTYLE"/>
            </w:pPr>
          </w:p>
        </w:tc>
        <w:tc>
          <w:tcPr>
            <w:tcW w:w="1100" w:type="dxa"/>
            <w:gridSpan w:val="12"/>
          </w:tcPr>
          <w:p w14:paraId="11E69F42" w14:textId="77777777" w:rsidR="00BA628F" w:rsidRDefault="00BA628F">
            <w:pPr>
              <w:pStyle w:val="EMPTYCELLSTYLE"/>
            </w:pPr>
          </w:p>
        </w:tc>
        <w:tc>
          <w:tcPr>
            <w:tcW w:w="80" w:type="dxa"/>
            <w:gridSpan w:val="4"/>
          </w:tcPr>
          <w:p w14:paraId="11E69F43" w14:textId="77777777" w:rsidR="00BA628F" w:rsidRDefault="00BA628F">
            <w:pPr>
              <w:pStyle w:val="EMPTYCELLSTYLE"/>
            </w:pPr>
          </w:p>
        </w:tc>
        <w:tc>
          <w:tcPr>
            <w:tcW w:w="480" w:type="dxa"/>
            <w:gridSpan w:val="6"/>
          </w:tcPr>
          <w:p w14:paraId="11E69F44" w14:textId="77777777" w:rsidR="00BA628F" w:rsidRDefault="00BA628F">
            <w:pPr>
              <w:pStyle w:val="EMPTYCELLSTYLE"/>
            </w:pPr>
          </w:p>
        </w:tc>
        <w:tc>
          <w:tcPr>
            <w:tcW w:w="740" w:type="dxa"/>
            <w:gridSpan w:val="5"/>
          </w:tcPr>
          <w:p w14:paraId="11E69F45" w14:textId="77777777" w:rsidR="00BA628F" w:rsidRDefault="00BA628F">
            <w:pPr>
              <w:pStyle w:val="EMPTYCELLSTYLE"/>
            </w:pPr>
          </w:p>
        </w:tc>
        <w:tc>
          <w:tcPr>
            <w:tcW w:w="160" w:type="dxa"/>
            <w:gridSpan w:val="6"/>
          </w:tcPr>
          <w:p w14:paraId="11E69F46" w14:textId="77777777" w:rsidR="00BA628F" w:rsidRDefault="00BA628F">
            <w:pPr>
              <w:pStyle w:val="EMPTYCELLSTYLE"/>
            </w:pPr>
          </w:p>
        </w:tc>
        <w:tc>
          <w:tcPr>
            <w:tcW w:w="80" w:type="dxa"/>
            <w:gridSpan w:val="4"/>
          </w:tcPr>
          <w:p w14:paraId="11E69F47" w14:textId="77777777" w:rsidR="00BA628F" w:rsidRDefault="00BA628F">
            <w:pPr>
              <w:pStyle w:val="EMPTYCELLSTYLE"/>
            </w:pPr>
          </w:p>
        </w:tc>
        <w:tc>
          <w:tcPr>
            <w:tcW w:w="40" w:type="dxa"/>
            <w:gridSpan w:val="2"/>
          </w:tcPr>
          <w:p w14:paraId="11E69F48" w14:textId="77777777" w:rsidR="00BA628F" w:rsidRDefault="00BA628F">
            <w:pPr>
              <w:pStyle w:val="EMPTYCELLSTYLE"/>
            </w:pPr>
          </w:p>
        </w:tc>
        <w:tc>
          <w:tcPr>
            <w:tcW w:w="40" w:type="dxa"/>
            <w:gridSpan w:val="2"/>
          </w:tcPr>
          <w:p w14:paraId="11E69F49" w14:textId="77777777" w:rsidR="00BA628F" w:rsidRDefault="00BA628F">
            <w:pPr>
              <w:pStyle w:val="EMPTYCELLSTYLE"/>
            </w:pPr>
          </w:p>
        </w:tc>
      </w:tr>
      <w:tr w:rsidR="00BA628F" w14:paraId="11E69F50" w14:textId="77777777" w:rsidTr="002C180E">
        <w:trPr>
          <w:gridAfter w:val="45"/>
          <w:wAfter w:w="1708" w:type="dxa"/>
          <w:trHeight w:hRule="exact" w:val="620"/>
        </w:trPr>
        <w:tc>
          <w:tcPr>
            <w:tcW w:w="450" w:type="dxa"/>
          </w:tcPr>
          <w:p w14:paraId="11E69F4B" w14:textId="77777777" w:rsidR="00BA628F" w:rsidRDefault="00BA628F">
            <w:pPr>
              <w:pStyle w:val="EMPTYCELLSTYLE"/>
            </w:pPr>
          </w:p>
        </w:tc>
        <w:tc>
          <w:tcPr>
            <w:tcW w:w="9940" w:type="dxa"/>
            <w:gridSpan w:val="160"/>
            <w:tcMar>
              <w:top w:w="0" w:type="dxa"/>
              <w:left w:w="0" w:type="dxa"/>
              <w:bottom w:w="0" w:type="dxa"/>
              <w:right w:w="0" w:type="dxa"/>
            </w:tcMar>
          </w:tcPr>
          <w:p w14:paraId="11E69F4C" w14:textId="77777777" w:rsidR="00BA628F" w:rsidRDefault="0050071D">
            <w:r>
              <w:rPr>
                <w:rFonts w:ascii="SansSerif" w:eastAsia="SansSerif" w:hAnsi="SansSerif" w:cs="SansSerif"/>
                <w:color w:val="000000"/>
                <w:sz w:val="18"/>
              </w:rPr>
              <w:t>This activity will provide money for individuals in recovery to obtain and or maintain safe and stable, recovery supportive housing.  This money will go to pay for rental assistance and other approved rental related expenditures.  </w:t>
            </w:r>
          </w:p>
        </w:tc>
        <w:tc>
          <w:tcPr>
            <w:tcW w:w="80" w:type="dxa"/>
            <w:gridSpan w:val="4"/>
          </w:tcPr>
          <w:p w14:paraId="11E69F4D" w14:textId="77777777" w:rsidR="00BA628F" w:rsidRDefault="00BA628F">
            <w:pPr>
              <w:pStyle w:val="EMPTYCELLSTYLE"/>
            </w:pPr>
          </w:p>
        </w:tc>
        <w:tc>
          <w:tcPr>
            <w:tcW w:w="40" w:type="dxa"/>
            <w:gridSpan w:val="2"/>
          </w:tcPr>
          <w:p w14:paraId="11E69F4E" w14:textId="77777777" w:rsidR="00BA628F" w:rsidRDefault="00BA628F">
            <w:pPr>
              <w:pStyle w:val="EMPTYCELLSTYLE"/>
            </w:pPr>
          </w:p>
        </w:tc>
        <w:tc>
          <w:tcPr>
            <w:tcW w:w="40" w:type="dxa"/>
            <w:gridSpan w:val="2"/>
          </w:tcPr>
          <w:p w14:paraId="11E69F4F" w14:textId="77777777" w:rsidR="00BA628F" w:rsidRDefault="00BA628F">
            <w:pPr>
              <w:pStyle w:val="EMPTYCELLSTYLE"/>
            </w:pPr>
          </w:p>
        </w:tc>
      </w:tr>
      <w:tr w:rsidR="00BA628F" w14:paraId="11E69F6B" w14:textId="77777777" w:rsidTr="002C180E">
        <w:trPr>
          <w:gridAfter w:val="45"/>
          <w:wAfter w:w="1708" w:type="dxa"/>
          <w:trHeight w:hRule="exact" w:val="200"/>
        </w:trPr>
        <w:tc>
          <w:tcPr>
            <w:tcW w:w="450" w:type="dxa"/>
          </w:tcPr>
          <w:p w14:paraId="11E69F51" w14:textId="77777777" w:rsidR="00BA628F" w:rsidRDefault="00BA628F">
            <w:pPr>
              <w:pStyle w:val="EMPTYCELLSTYLE"/>
            </w:pPr>
          </w:p>
        </w:tc>
        <w:tc>
          <w:tcPr>
            <w:tcW w:w="1640" w:type="dxa"/>
            <w:gridSpan w:val="8"/>
            <w:tcMar>
              <w:top w:w="0" w:type="dxa"/>
              <w:left w:w="0" w:type="dxa"/>
              <w:bottom w:w="0" w:type="dxa"/>
              <w:right w:w="0" w:type="dxa"/>
            </w:tcMar>
          </w:tcPr>
          <w:p w14:paraId="11E69F52" w14:textId="77777777" w:rsidR="00BA628F" w:rsidRDefault="0050071D">
            <w:r>
              <w:br w:type="page"/>
            </w:r>
          </w:p>
          <w:p w14:paraId="11E69F53" w14:textId="77777777" w:rsidR="00BA628F" w:rsidRDefault="00BA628F">
            <w:bookmarkStart w:id="19" w:name="JR_PAGE_ANCHOR_0_19"/>
            <w:bookmarkEnd w:id="19"/>
          </w:p>
          <w:p w14:paraId="11E69F54" w14:textId="77777777" w:rsidR="00BA628F" w:rsidRDefault="0050071D">
            <w:r>
              <w:br w:type="page"/>
            </w:r>
          </w:p>
          <w:p w14:paraId="11E69F55" w14:textId="77777777" w:rsidR="00BA628F" w:rsidRDefault="00BA628F">
            <w:pPr>
              <w:pStyle w:val="EMPTYCELLSTYLE"/>
            </w:pPr>
          </w:p>
        </w:tc>
        <w:tc>
          <w:tcPr>
            <w:tcW w:w="620" w:type="dxa"/>
            <w:gridSpan w:val="12"/>
          </w:tcPr>
          <w:p w14:paraId="11E69F56" w14:textId="77777777" w:rsidR="00BA628F" w:rsidRDefault="00BA628F">
            <w:pPr>
              <w:pStyle w:val="EMPTYCELLSTYLE"/>
            </w:pPr>
          </w:p>
        </w:tc>
        <w:tc>
          <w:tcPr>
            <w:tcW w:w="420" w:type="dxa"/>
            <w:gridSpan w:val="4"/>
          </w:tcPr>
          <w:p w14:paraId="11E69F57" w14:textId="77777777" w:rsidR="00BA628F" w:rsidRDefault="00BA628F">
            <w:pPr>
              <w:pStyle w:val="EMPTYCELLSTYLE"/>
            </w:pPr>
          </w:p>
        </w:tc>
        <w:tc>
          <w:tcPr>
            <w:tcW w:w="40" w:type="dxa"/>
            <w:gridSpan w:val="3"/>
          </w:tcPr>
          <w:p w14:paraId="11E69F58" w14:textId="77777777" w:rsidR="00BA628F" w:rsidRDefault="00BA628F">
            <w:pPr>
              <w:pStyle w:val="EMPTYCELLSTYLE"/>
            </w:pPr>
          </w:p>
        </w:tc>
        <w:tc>
          <w:tcPr>
            <w:tcW w:w="220" w:type="dxa"/>
            <w:gridSpan w:val="5"/>
          </w:tcPr>
          <w:p w14:paraId="11E69F59" w14:textId="77777777" w:rsidR="00BA628F" w:rsidRDefault="00BA628F">
            <w:pPr>
              <w:pStyle w:val="EMPTYCELLSTYLE"/>
            </w:pPr>
          </w:p>
        </w:tc>
        <w:tc>
          <w:tcPr>
            <w:tcW w:w="40" w:type="dxa"/>
            <w:gridSpan w:val="2"/>
          </w:tcPr>
          <w:p w14:paraId="11E69F5A" w14:textId="77777777" w:rsidR="00BA628F" w:rsidRDefault="00BA628F">
            <w:pPr>
              <w:pStyle w:val="EMPTYCELLSTYLE"/>
            </w:pPr>
          </w:p>
        </w:tc>
        <w:tc>
          <w:tcPr>
            <w:tcW w:w="600" w:type="dxa"/>
            <w:gridSpan w:val="11"/>
          </w:tcPr>
          <w:p w14:paraId="11E69F5B" w14:textId="77777777" w:rsidR="00BA628F" w:rsidRDefault="00BA628F">
            <w:pPr>
              <w:pStyle w:val="EMPTYCELLSTYLE"/>
            </w:pPr>
          </w:p>
        </w:tc>
        <w:tc>
          <w:tcPr>
            <w:tcW w:w="200" w:type="dxa"/>
            <w:gridSpan w:val="5"/>
          </w:tcPr>
          <w:p w14:paraId="11E69F5C" w14:textId="77777777" w:rsidR="00BA628F" w:rsidRDefault="00BA628F">
            <w:pPr>
              <w:pStyle w:val="EMPTYCELLSTYLE"/>
            </w:pPr>
          </w:p>
        </w:tc>
        <w:tc>
          <w:tcPr>
            <w:tcW w:w="860" w:type="dxa"/>
            <w:gridSpan w:val="15"/>
          </w:tcPr>
          <w:p w14:paraId="11E69F5D" w14:textId="77777777" w:rsidR="00BA628F" w:rsidRDefault="00BA628F">
            <w:pPr>
              <w:pStyle w:val="EMPTYCELLSTYLE"/>
            </w:pPr>
          </w:p>
        </w:tc>
        <w:tc>
          <w:tcPr>
            <w:tcW w:w="300" w:type="dxa"/>
            <w:gridSpan w:val="7"/>
          </w:tcPr>
          <w:p w14:paraId="11E69F5E" w14:textId="77777777" w:rsidR="00BA628F" w:rsidRDefault="00BA628F">
            <w:pPr>
              <w:pStyle w:val="EMPTYCELLSTYLE"/>
            </w:pPr>
          </w:p>
        </w:tc>
        <w:tc>
          <w:tcPr>
            <w:tcW w:w="360" w:type="dxa"/>
            <w:gridSpan w:val="10"/>
          </w:tcPr>
          <w:p w14:paraId="11E69F5F" w14:textId="77777777" w:rsidR="00BA628F" w:rsidRDefault="00BA628F">
            <w:pPr>
              <w:pStyle w:val="EMPTYCELLSTYLE"/>
            </w:pPr>
          </w:p>
        </w:tc>
        <w:tc>
          <w:tcPr>
            <w:tcW w:w="500" w:type="dxa"/>
            <w:gridSpan w:val="14"/>
          </w:tcPr>
          <w:p w14:paraId="11E69F60" w14:textId="77777777" w:rsidR="00BA628F" w:rsidRDefault="00BA628F">
            <w:pPr>
              <w:pStyle w:val="EMPTYCELLSTYLE"/>
            </w:pPr>
          </w:p>
        </w:tc>
        <w:tc>
          <w:tcPr>
            <w:tcW w:w="380" w:type="dxa"/>
            <w:gridSpan w:val="13"/>
          </w:tcPr>
          <w:p w14:paraId="11E69F61" w14:textId="77777777" w:rsidR="00BA628F" w:rsidRDefault="00BA628F">
            <w:pPr>
              <w:pStyle w:val="EMPTYCELLSTYLE"/>
            </w:pPr>
          </w:p>
        </w:tc>
        <w:tc>
          <w:tcPr>
            <w:tcW w:w="1200" w:type="dxa"/>
            <w:gridSpan w:val="18"/>
          </w:tcPr>
          <w:p w14:paraId="11E69F62" w14:textId="77777777" w:rsidR="00BA628F" w:rsidRDefault="00BA628F">
            <w:pPr>
              <w:pStyle w:val="EMPTYCELLSTYLE"/>
            </w:pPr>
          </w:p>
        </w:tc>
        <w:tc>
          <w:tcPr>
            <w:tcW w:w="1100" w:type="dxa"/>
            <w:gridSpan w:val="12"/>
          </w:tcPr>
          <w:p w14:paraId="11E69F63" w14:textId="77777777" w:rsidR="00BA628F" w:rsidRDefault="00BA628F">
            <w:pPr>
              <w:pStyle w:val="EMPTYCELLSTYLE"/>
            </w:pPr>
          </w:p>
        </w:tc>
        <w:tc>
          <w:tcPr>
            <w:tcW w:w="80" w:type="dxa"/>
            <w:gridSpan w:val="4"/>
          </w:tcPr>
          <w:p w14:paraId="11E69F64" w14:textId="77777777" w:rsidR="00BA628F" w:rsidRDefault="00BA628F">
            <w:pPr>
              <w:pStyle w:val="EMPTYCELLSTYLE"/>
            </w:pPr>
          </w:p>
        </w:tc>
        <w:tc>
          <w:tcPr>
            <w:tcW w:w="480" w:type="dxa"/>
            <w:gridSpan w:val="6"/>
          </w:tcPr>
          <w:p w14:paraId="11E69F65" w14:textId="77777777" w:rsidR="00BA628F" w:rsidRDefault="00BA628F">
            <w:pPr>
              <w:pStyle w:val="EMPTYCELLSTYLE"/>
            </w:pPr>
          </w:p>
        </w:tc>
        <w:tc>
          <w:tcPr>
            <w:tcW w:w="740" w:type="dxa"/>
            <w:gridSpan w:val="5"/>
          </w:tcPr>
          <w:p w14:paraId="11E69F66" w14:textId="77777777" w:rsidR="00BA628F" w:rsidRDefault="00BA628F">
            <w:pPr>
              <w:pStyle w:val="EMPTYCELLSTYLE"/>
            </w:pPr>
          </w:p>
        </w:tc>
        <w:tc>
          <w:tcPr>
            <w:tcW w:w="160" w:type="dxa"/>
            <w:gridSpan w:val="6"/>
          </w:tcPr>
          <w:p w14:paraId="11E69F67" w14:textId="77777777" w:rsidR="00BA628F" w:rsidRDefault="00BA628F">
            <w:pPr>
              <w:pStyle w:val="EMPTYCELLSTYLE"/>
            </w:pPr>
          </w:p>
        </w:tc>
        <w:tc>
          <w:tcPr>
            <w:tcW w:w="80" w:type="dxa"/>
            <w:gridSpan w:val="4"/>
          </w:tcPr>
          <w:p w14:paraId="11E69F68" w14:textId="77777777" w:rsidR="00BA628F" w:rsidRDefault="00BA628F">
            <w:pPr>
              <w:pStyle w:val="EMPTYCELLSTYLE"/>
            </w:pPr>
          </w:p>
        </w:tc>
        <w:tc>
          <w:tcPr>
            <w:tcW w:w="40" w:type="dxa"/>
            <w:gridSpan w:val="2"/>
          </w:tcPr>
          <w:p w14:paraId="11E69F69" w14:textId="77777777" w:rsidR="00BA628F" w:rsidRDefault="00BA628F">
            <w:pPr>
              <w:pStyle w:val="EMPTYCELLSTYLE"/>
            </w:pPr>
          </w:p>
        </w:tc>
        <w:tc>
          <w:tcPr>
            <w:tcW w:w="40" w:type="dxa"/>
            <w:gridSpan w:val="2"/>
          </w:tcPr>
          <w:p w14:paraId="11E69F6A" w14:textId="77777777" w:rsidR="00BA628F" w:rsidRDefault="00BA628F">
            <w:pPr>
              <w:pStyle w:val="EMPTYCELLSTYLE"/>
            </w:pPr>
          </w:p>
        </w:tc>
      </w:tr>
      <w:tr w:rsidR="00BA628F" w14:paraId="11E69F85" w14:textId="77777777" w:rsidTr="002C180E">
        <w:trPr>
          <w:trHeight w:hRule="exact" w:val="220"/>
        </w:trPr>
        <w:tc>
          <w:tcPr>
            <w:tcW w:w="450" w:type="dxa"/>
          </w:tcPr>
          <w:p w14:paraId="11E69F6C" w14:textId="77777777" w:rsidR="00BA628F" w:rsidRDefault="00BA628F">
            <w:pPr>
              <w:pStyle w:val="EMPTYCELLSTYLE"/>
            </w:pPr>
          </w:p>
        </w:tc>
        <w:tc>
          <w:tcPr>
            <w:tcW w:w="40" w:type="dxa"/>
            <w:gridSpan w:val="2"/>
          </w:tcPr>
          <w:p w14:paraId="11E69F6D" w14:textId="77777777" w:rsidR="00BA628F" w:rsidRDefault="00BA628F">
            <w:pPr>
              <w:pStyle w:val="EMPTYCELLSTYLE"/>
            </w:pPr>
          </w:p>
        </w:tc>
        <w:tc>
          <w:tcPr>
            <w:tcW w:w="980" w:type="dxa"/>
            <w:gridSpan w:val="3"/>
          </w:tcPr>
          <w:p w14:paraId="11E69F6E" w14:textId="77777777" w:rsidR="00BA628F" w:rsidRDefault="00BA628F">
            <w:pPr>
              <w:pStyle w:val="EMPTYCELLSTYLE"/>
            </w:pPr>
          </w:p>
        </w:tc>
        <w:tc>
          <w:tcPr>
            <w:tcW w:w="640" w:type="dxa"/>
            <w:gridSpan w:val="4"/>
          </w:tcPr>
          <w:p w14:paraId="11E69F6F" w14:textId="77777777" w:rsidR="00BA628F" w:rsidRDefault="00BA628F">
            <w:pPr>
              <w:pStyle w:val="EMPTYCELLSTYLE"/>
            </w:pPr>
          </w:p>
        </w:tc>
        <w:tc>
          <w:tcPr>
            <w:tcW w:w="620" w:type="dxa"/>
            <w:gridSpan w:val="12"/>
          </w:tcPr>
          <w:p w14:paraId="11E69F70" w14:textId="77777777" w:rsidR="00BA628F" w:rsidRDefault="00BA628F">
            <w:pPr>
              <w:pStyle w:val="EMPTYCELLSTYLE"/>
            </w:pPr>
          </w:p>
        </w:tc>
        <w:tc>
          <w:tcPr>
            <w:tcW w:w="420" w:type="dxa"/>
            <w:gridSpan w:val="5"/>
          </w:tcPr>
          <w:p w14:paraId="11E69F71" w14:textId="77777777" w:rsidR="00BA628F" w:rsidRDefault="00BA628F">
            <w:pPr>
              <w:pStyle w:val="EMPTYCELLSTYLE"/>
            </w:pPr>
          </w:p>
        </w:tc>
        <w:tc>
          <w:tcPr>
            <w:tcW w:w="40" w:type="dxa"/>
            <w:gridSpan w:val="3"/>
          </w:tcPr>
          <w:p w14:paraId="11E69F72" w14:textId="77777777" w:rsidR="00BA628F" w:rsidRDefault="00BA628F">
            <w:pPr>
              <w:pStyle w:val="EMPTYCELLSTYLE"/>
            </w:pPr>
          </w:p>
        </w:tc>
        <w:tc>
          <w:tcPr>
            <w:tcW w:w="220" w:type="dxa"/>
            <w:gridSpan w:val="4"/>
          </w:tcPr>
          <w:p w14:paraId="11E69F73" w14:textId="77777777" w:rsidR="00BA628F" w:rsidRDefault="00BA628F">
            <w:pPr>
              <w:pStyle w:val="EMPTYCELLSTYLE"/>
            </w:pPr>
          </w:p>
        </w:tc>
        <w:tc>
          <w:tcPr>
            <w:tcW w:w="40" w:type="dxa"/>
            <w:gridSpan w:val="2"/>
          </w:tcPr>
          <w:p w14:paraId="11E69F74" w14:textId="77777777" w:rsidR="00BA628F" w:rsidRDefault="00BA628F">
            <w:pPr>
              <w:pStyle w:val="EMPTYCELLSTYLE"/>
            </w:pPr>
          </w:p>
        </w:tc>
        <w:tc>
          <w:tcPr>
            <w:tcW w:w="600" w:type="dxa"/>
            <w:gridSpan w:val="12"/>
          </w:tcPr>
          <w:p w14:paraId="11E69F75" w14:textId="77777777" w:rsidR="00BA628F" w:rsidRDefault="00BA628F">
            <w:pPr>
              <w:pStyle w:val="EMPTYCELLSTYLE"/>
            </w:pPr>
          </w:p>
        </w:tc>
        <w:tc>
          <w:tcPr>
            <w:tcW w:w="200" w:type="dxa"/>
            <w:gridSpan w:val="4"/>
          </w:tcPr>
          <w:p w14:paraId="11E69F76" w14:textId="77777777" w:rsidR="00BA628F" w:rsidRDefault="00BA628F">
            <w:pPr>
              <w:pStyle w:val="EMPTYCELLSTYLE"/>
            </w:pPr>
          </w:p>
        </w:tc>
        <w:tc>
          <w:tcPr>
            <w:tcW w:w="860" w:type="dxa"/>
            <w:gridSpan w:val="15"/>
          </w:tcPr>
          <w:p w14:paraId="11E69F77" w14:textId="77777777" w:rsidR="00BA628F" w:rsidRDefault="00BA628F">
            <w:pPr>
              <w:pStyle w:val="EMPTYCELLSTYLE"/>
            </w:pPr>
          </w:p>
        </w:tc>
        <w:tc>
          <w:tcPr>
            <w:tcW w:w="300" w:type="dxa"/>
            <w:gridSpan w:val="7"/>
          </w:tcPr>
          <w:p w14:paraId="11E69F78" w14:textId="77777777" w:rsidR="00BA628F" w:rsidRDefault="00BA628F">
            <w:pPr>
              <w:pStyle w:val="EMPTYCELLSTYLE"/>
            </w:pPr>
          </w:p>
        </w:tc>
        <w:tc>
          <w:tcPr>
            <w:tcW w:w="360" w:type="dxa"/>
            <w:gridSpan w:val="10"/>
          </w:tcPr>
          <w:p w14:paraId="11E69F79" w14:textId="77777777" w:rsidR="00BA628F" w:rsidRDefault="00BA628F">
            <w:pPr>
              <w:pStyle w:val="EMPTYCELLSTYLE"/>
            </w:pPr>
          </w:p>
        </w:tc>
        <w:tc>
          <w:tcPr>
            <w:tcW w:w="500" w:type="dxa"/>
            <w:gridSpan w:val="14"/>
          </w:tcPr>
          <w:p w14:paraId="11E69F7A" w14:textId="77777777" w:rsidR="00BA628F" w:rsidRDefault="00BA628F">
            <w:pPr>
              <w:pStyle w:val="EMPTYCELLSTYLE"/>
            </w:pPr>
          </w:p>
        </w:tc>
        <w:tc>
          <w:tcPr>
            <w:tcW w:w="380" w:type="dxa"/>
            <w:gridSpan w:val="13"/>
          </w:tcPr>
          <w:p w14:paraId="11E69F7B" w14:textId="77777777" w:rsidR="00BA628F" w:rsidRDefault="00BA628F">
            <w:pPr>
              <w:pStyle w:val="EMPTYCELLSTYLE"/>
            </w:pPr>
          </w:p>
        </w:tc>
        <w:tc>
          <w:tcPr>
            <w:tcW w:w="1200" w:type="dxa"/>
            <w:gridSpan w:val="18"/>
          </w:tcPr>
          <w:p w14:paraId="11E69F7C" w14:textId="77777777" w:rsidR="00BA628F" w:rsidRDefault="00BA628F">
            <w:pPr>
              <w:pStyle w:val="EMPTYCELLSTYLE"/>
            </w:pPr>
          </w:p>
        </w:tc>
        <w:tc>
          <w:tcPr>
            <w:tcW w:w="1100" w:type="dxa"/>
            <w:gridSpan w:val="12"/>
          </w:tcPr>
          <w:p w14:paraId="11E69F7D" w14:textId="77777777" w:rsidR="00BA628F" w:rsidRDefault="00BA628F">
            <w:pPr>
              <w:pStyle w:val="EMPTYCELLSTYLE"/>
            </w:pPr>
          </w:p>
        </w:tc>
        <w:tc>
          <w:tcPr>
            <w:tcW w:w="80" w:type="dxa"/>
            <w:gridSpan w:val="5"/>
          </w:tcPr>
          <w:p w14:paraId="11E69F7E" w14:textId="77777777" w:rsidR="00BA628F" w:rsidRDefault="00BA628F">
            <w:pPr>
              <w:pStyle w:val="EMPTYCELLSTYLE"/>
            </w:pPr>
          </w:p>
        </w:tc>
        <w:tc>
          <w:tcPr>
            <w:tcW w:w="480" w:type="dxa"/>
            <w:gridSpan w:val="5"/>
          </w:tcPr>
          <w:p w14:paraId="11E69F7F" w14:textId="77777777" w:rsidR="00BA628F" w:rsidRDefault="00BA628F">
            <w:pPr>
              <w:pStyle w:val="EMPTYCELLSTYLE"/>
            </w:pPr>
          </w:p>
        </w:tc>
        <w:tc>
          <w:tcPr>
            <w:tcW w:w="740" w:type="dxa"/>
            <w:gridSpan w:val="5"/>
          </w:tcPr>
          <w:p w14:paraId="11E69F80" w14:textId="77777777" w:rsidR="00BA628F" w:rsidRDefault="00BA628F">
            <w:pPr>
              <w:pStyle w:val="EMPTYCELLSTYLE"/>
            </w:pPr>
          </w:p>
        </w:tc>
        <w:tc>
          <w:tcPr>
            <w:tcW w:w="160" w:type="dxa"/>
            <w:gridSpan w:val="6"/>
          </w:tcPr>
          <w:p w14:paraId="11E69F81" w14:textId="77777777" w:rsidR="00BA628F" w:rsidRDefault="00BA628F">
            <w:pPr>
              <w:pStyle w:val="EMPTYCELLSTYLE"/>
            </w:pPr>
          </w:p>
        </w:tc>
        <w:tc>
          <w:tcPr>
            <w:tcW w:w="80" w:type="dxa"/>
            <w:gridSpan w:val="4"/>
          </w:tcPr>
          <w:p w14:paraId="11E69F82" w14:textId="77777777" w:rsidR="00BA628F" w:rsidRDefault="00BA628F">
            <w:pPr>
              <w:pStyle w:val="EMPTYCELLSTYLE"/>
            </w:pPr>
          </w:p>
        </w:tc>
        <w:tc>
          <w:tcPr>
            <w:tcW w:w="40" w:type="dxa"/>
            <w:gridSpan w:val="2"/>
          </w:tcPr>
          <w:p w14:paraId="11E69F83" w14:textId="77777777" w:rsidR="00BA628F" w:rsidRDefault="00BA628F">
            <w:pPr>
              <w:pStyle w:val="EMPTYCELLSTYLE"/>
            </w:pPr>
          </w:p>
        </w:tc>
        <w:tc>
          <w:tcPr>
            <w:tcW w:w="1318" w:type="dxa"/>
            <w:gridSpan w:val="46"/>
          </w:tcPr>
          <w:p w14:paraId="11E69F84" w14:textId="77777777" w:rsidR="00BA628F" w:rsidRDefault="00BA628F">
            <w:pPr>
              <w:pStyle w:val="EMPTYCELLSTYLE"/>
            </w:pPr>
          </w:p>
        </w:tc>
      </w:tr>
      <w:tr w:rsidR="00BA628F" w14:paraId="11E69F99" w14:textId="77777777" w:rsidTr="002C180E">
        <w:trPr>
          <w:gridAfter w:val="45"/>
          <w:wAfter w:w="1708" w:type="dxa"/>
          <w:trHeight w:hRule="exact" w:val="20"/>
        </w:trPr>
        <w:tc>
          <w:tcPr>
            <w:tcW w:w="450" w:type="dxa"/>
          </w:tcPr>
          <w:p w14:paraId="11E69F86"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9F87" w14:textId="77777777" w:rsidR="00BA628F" w:rsidRDefault="0050071D">
            <w:r>
              <w:rPr>
                <w:rFonts w:ascii="DejaVu Sans" w:eastAsia="DejaVu Sans" w:hAnsi="DejaVu Sans" w:cs="DejaVu Sans"/>
                <w:b/>
                <w:color w:val="000000"/>
              </w:rPr>
              <w:t>Environmental Assessment:</w:t>
            </w:r>
          </w:p>
        </w:tc>
        <w:tc>
          <w:tcPr>
            <w:tcW w:w="40" w:type="dxa"/>
            <w:gridSpan w:val="2"/>
          </w:tcPr>
          <w:p w14:paraId="11E69F88" w14:textId="77777777" w:rsidR="00BA628F" w:rsidRDefault="00BA628F">
            <w:pPr>
              <w:pStyle w:val="EMPTYCELLSTYLE"/>
            </w:pPr>
          </w:p>
        </w:tc>
        <w:tc>
          <w:tcPr>
            <w:tcW w:w="600" w:type="dxa"/>
            <w:gridSpan w:val="11"/>
          </w:tcPr>
          <w:p w14:paraId="11E69F89" w14:textId="77777777" w:rsidR="00BA628F" w:rsidRDefault="00BA628F">
            <w:pPr>
              <w:pStyle w:val="EMPTYCELLSTYLE"/>
            </w:pPr>
          </w:p>
        </w:tc>
        <w:tc>
          <w:tcPr>
            <w:tcW w:w="200" w:type="dxa"/>
            <w:gridSpan w:val="5"/>
          </w:tcPr>
          <w:p w14:paraId="11E69F8A" w14:textId="77777777" w:rsidR="00BA628F" w:rsidRDefault="00BA628F">
            <w:pPr>
              <w:pStyle w:val="EMPTYCELLSTYLE"/>
            </w:pPr>
          </w:p>
        </w:tc>
        <w:tc>
          <w:tcPr>
            <w:tcW w:w="860" w:type="dxa"/>
            <w:gridSpan w:val="15"/>
          </w:tcPr>
          <w:p w14:paraId="11E69F8B" w14:textId="77777777" w:rsidR="00BA628F" w:rsidRDefault="00BA628F">
            <w:pPr>
              <w:pStyle w:val="EMPTYCELLSTYLE"/>
            </w:pPr>
          </w:p>
        </w:tc>
        <w:tc>
          <w:tcPr>
            <w:tcW w:w="300" w:type="dxa"/>
            <w:gridSpan w:val="7"/>
          </w:tcPr>
          <w:p w14:paraId="11E69F8C" w14:textId="77777777" w:rsidR="00BA628F" w:rsidRDefault="00BA628F">
            <w:pPr>
              <w:pStyle w:val="EMPTYCELLSTYLE"/>
            </w:pPr>
          </w:p>
        </w:tc>
        <w:tc>
          <w:tcPr>
            <w:tcW w:w="360" w:type="dxa"/>
            <w:gridSpan w:val="10"/>
          </w:tcPr>
          <w:p w14:paraId="11E69F8D" w14:textId="77777777" w:rsidR="00BA628F" w:rsidRDefault="00BA628F">
            <w:pPr>
              <w:pStyle w:val="EMPTYCELLSTYLE"/>
            </w:pPr>
          </w:p>
        </w:tc>
        <w:tc>
          <w:tcPr>
            <w:tcW w:w="500" w:type="dxa"/>
            <w:gridSpan w:val="14"/>
          </w:tcPr>
          <w:p w14:paraId="11E69F8E" w14:textId="77777777" w:rsidR="00BA628F" w:rsidRDefault="00BA628F">
            <w:pPr>
              <w:pStyle w:val="EMPTYCELLSTYLE"/>
            </w:pPr>
          </w:p>
        </w:tc>
        <w:tc>
          <w:tcPr>
            <w:tcW w:w="380" w:type="dxa"/>
            <w:gridSpan w:val="13"/>
          </w:tcPr>
          <w:p w14:paraId="11E69F8F" w14:textId="77777777" w:rsidR="00BA628F" w:rsidRDefault="00BA628F">
            <w:pPr>
              <w:pStyle w:val="EMPTYCELLSTYLE"/>
            </w:pPr>
          </w:p>
        </w:tc>
        <w:tc>
          <w:tcPr>
            <w:tcW w:w="1200" w:type="dxa"/>
            <w:gridSpan w:val="18"/>
          </w:tcPr>
          <w:p w14:paraId="11E69F90" w14:textId="77777777" w:rsidR="00BA628F" w:rsidRDefault="00BA628F">
            <w:pPr>
              <w:pStyle w:val="EMPTYCELLSTYLE"/>
            </w:pPr>
          </w:p>
        </w:tc>
        <w:tc>
          <w:tcPr>
            <w:tcW w:w="1100" w:type="dxa"/>
            <w:gridSpan w:val="12"/>
          </w:tcPr>
          <w:p w14:paraId="11E69F91" w14:textId="77777777" w:rsidR="00BA628F" w:rsidRDefault="00BA628F">
            <w:pPr>
              <w:pStyle w:val="EMPTYCELLSTYLE"/>
            </w:pPr>
          </w:p>
        </w:tc>
        <w:tc>
          <w:tcPr>
            <w:tcW w:w="80" w:type="dxa"/>
            <w:gridSpan w:val="4"/>
          </w:tcPr>
          <w:p w14:paraId="11E69F92" w14:textId="77777777" w:rsidR="00BA628F" w:rsidRDefault="00BA628F">
            <w:pPr>
              <w:pStyle w:val="EMPTYCELLSTYLE"/>
            </w:pPr>
          </w:p>
        </w:tc>
        <w:tc>
          <w:tcPr>
            <w:tcW w:w="480" w:type="dxa"/>
            <w:gridSpan w:val="6"/>
          </w:tcPr>
          <w:p w14:paraId="11E69F93" w14:textId="77777777" w:rsidR="00BA628F" w:rsidRDefault="00BA628F">
            <w:pPr>
              <w:pStyle w:val="EMPTYCELLSTYLE"/>
            </w:pPr>
          </w:p>
        </w:tc>
        <w:tc>
          <w:tcPr>
            <w:tcW w:w="740" w:type="dxa"/>
            <w:gridSpan w:val="5"/>
          </w:tcPr>
          <w:p w14:paraId="11E69F94" w14:textId="77777777" w:rsidR="00BA628F" w:rsidRDefault="00BA628F">
            <w:pPr>
              <w:pStyle w:val="EMPTYCELLSTYLE"/>
            </w:pPr>
          </w:p>
        </w:tc>
        <w:tc>
          <w:tcPr>
            <w:tcW w:w="160" w:type="dxa"/>
            <w:gridSpan w:val="6"/>
          </w:tcPr>
          <w:p w14:paraId="11E69F95" w14:textId="77777777" w:rsidR="00BA628F" w:rsidRDefault="00BA628F">
            <w:pPr>
              <w:pStyle w:val="EMPTYCELLSTYLE"/>
            </w:pPr>
          </w:p>
        </w:tc>
        <w:tc>
          <w:tcPr>
            <w:tcW w:w="80" w:type="dxa"/>
            <w:gridSpan w:val="4"/>
          </w:tcPr>
          <w:p w14:paraId="11E69F96" w14:textId="77777777" w:rsidR="00BA628F" w:rsidRDefault="00BA628F">
            <w:pPr>
              <w:pStyle w:val="EMPTYCELLSTYLE"/>
            </w:pPr>
          </w:p>
        </w:tc>
        <w:tc>
          <w:tcPr>
            <w:tcW w:w="40" w:type="dxa"/>
            <w:gridSpan w:val="2"/>
          </w:tcPr>
          <w:p w14:paraId="11E69F97" w14:textId="77777777" w:rsidR="00BA628F" w:rsidRDefault="00BA628F">
            <w:pPr>
              <w:pStyle w:val="EMPTYCELLSTYLE"/>
            </w:pPr>
          </w:p>
        </w:tc>
        <w:tc>
          <w:tcPr>
            <w:tcW w:w="40" w:type="dxa"/>
            <w:gridSpan w:val="2"/>
          </w:tcPr>
          <w:p w14:paraId="11E69F98" w14:textId="77777777" w:rsidR="00BA628F" w:rsidRDefault="00BA628F">
            <w:pPr>
              <w:pStyle w:val="EMPTYCELLSTYLE"/>
            </w:pPr>
          </w:p>
        </w:tc>
      </w:tr>
      <w:tr w:rsidR="00BA628F" w14:paraId="11E69FA3" w14:textId="77777777" w:rsidTr="002C180E">
        <w:trPr>
          <w:gridAfter w:val="45"/>
          <w:wAfter w:w="1708" w:type="dxa"/>
          <w:trHeight w:hRule="exact" w:val="300"/>
        </w:trPr>
        <w:tc>
          <w:tcPr>
            <w:tcW w:w="450" w:type="dxa"/>
          </w:tcPr>
          <w:p w14:paraId="11E69F9A" w14:textId="77777777" w:rsidR="00BA628F" w:rsidRDefault="00BA628F">
            <w:pPr>
              <w:pStyle w:val="EMPTYCELLSTYLE"/>
            </w:pPr>
          </w:p>
        </w:tc>
        <w:tc>
          <w:tcPr>
            <w:tcW w:w="2940" w:type="dxa"/>
            <w:gridSpan w:val="32"/>
            <w:vMerge/>
            <w:tcMar>
              <w:top w:w="0" w:type="dxa"/>
              <w:left w:w="0" w:type="dxa"/>
              <w:bottom w:w="0" w:type="dxa"/>
              <w:right w:w="0" w:type="dxa"/>
            </w:tcMar>
          </w:tcPr>
          <w:p w14:paraId="11E69F9B" w14:textId="77777777" w:rsidR="00BA628F" w:rsidRDefault="00BA628F">
            <w:pPr>
              <w:pStyle w:val="EMPTYCELLSTYLE"/>
            </w:pPr>
          </w:p>
        </w:tc>
        <w:tc>
          <w:tcPr>
            <w:tcW w:w="40" w:type="dxa"/>
            <w:gridSpan w:val="2"/>
          </w:tcPr>
          <w:p w14:paraId="11E69F9C" w14:textId="77777777" w:rsidR="00BA628F" w:rsidRDefault="00BA628F">
            <w:pPr>
              <w:pStyle w:val="EMPTYCELLSTYLE"/>
            </w:pPr>
          </w:p>
        </w:tc>
        <w:tc>
          <w:tcPr>
            <w:tcW w:w="6060" w:type="dxa"/>
            <w:gridSpan w:val="115"/>
            <w:tcMar>
              <w:top w:w="0" w:type="dxa"/>
              <w:left w:w="0" w:type="dxa"/>
              <w:bottom w:w="0" w:type="dxa"/>
              <w:right w:w="0" w:type="dxa"/>
            </w:tcMar>
          </w:tcPr>
          <w:p w14:paraId="11E69F9D" w14:textId="77777777" w:rsidR="00BA628F" w:rsidRDefault="00BA628F"/>
        </w:tc>
        <w:tc>
          <w:tcPr>
            <w:tcW w:w="740" w:type="dxa"/>
            <w:gridSpan w:val="5"/>
          </w:tcPr>
          <w:p w14:paraId="11E69F9E" w14:textId="77777777" w:rsidR="00BA628F" w:rsidRDefault="00BA628F">
            <w:pPr>
              <w:pStyle w:val="EMPTYCELLSTYLE"/>
            </w:pPr>
          </w:p>
        </w:tc>
        <w:tc>
          <w:tcPr>
            <w:tcW w:w="160" w:type="dxa"/>
            <w:gridSpan w:val="6"/>
          </w:tcPr>
          <w:p w14:paraId="11E69F9F" w14:textId="77777777" w:rsidR="00BA628F" w:rsidRDefault="00BA628F">
            <w:pPr>
              <w:pStyle w:val="EMPTYCELLSTYLE"/>
            </w:pPr>
          </w:p>
        </w:tc>
        <w:tc>
          <w:tcPr>
            <w:tcW w:w="80" w:type="dxa"/>
            <w:gridSpan w:val="4"/>
          </w:tcPr>
          <w:p w14:paraId="11E69FA0" w14:textId="77777777" w:rsidR="00BA628F" w:rsidRDefault="00BA628F">
            <w:pPr>
              <w:pStyle w:val="EMPTYCELLSTYLE"/>
            </w:pPr>
          </w:p>
        </w:tc>
        <w:tc>
          <w:tcPr>
            <w:tcW w:w="40" w:type="dxa"/>
            <w:gridSpan w:val="2"/>
          </w:tcPr>
          <w:p w14:paraId="11E69FA1" w14:textId="77777777" w:rsidR="00BA628F" w:rsidRDefault="00BA628F">
            <w:pPr>
              <w:pStyle w:val="EMPTYCELLSTYLE"/>
            </w:pPr>
          </w:p>
        </w:tc>
        <w:tc>
          <w:tcPr>
            <w:tcW w:w="40" w:type="dxa"/>
            <w:gridSpan w:val="2"/>
          </w:tcPr>
          <w:p w14:paraId="11E69FA2" w14:textId="77777777" w:rsidR="00BA628F" w:rsidRDefault="00BA628F">
            <w:pPr>
              <w:pStyle w:val="EMPTYCELLSTYLE"/>
            </w:pPr>
          </w:p>
        </w:tc>
      </w:tr>
      <w:tr w:rsidR="00BA628F" w14:paraId="11E69FBD" w14:textId="77777777" w:rsidTr="002C180E">
        <w:trPr>
          <w:trHeight w:hRule="exact" w:val="180"/>
        </w:trPr>
        <w:tc>
          <w:tcPr>
            <w:tcW w:w="450" w:type="dxa"/>
          </w:tcPr>
          <w:p w14:paraId="11E69FA4" w14:textId="77777777" w:rsidR="00BA628F" w:rsidRDefault="00BA628F">
            <w:pPr>
              <w:pStyle w:val="EMPTYCELLSTYLE"/>
            </w:pPr>
          </w:p>
        </w:tc>
        <w:tc>
          <w:tcPr>
            <w:tcW w:w="40" w:type="dxa"/>
            <w:gridSpan w:val="2"/>
          </w:tcPr>
          <w:p w14:paraId="11E69FA5" w14:textId="77777777" w:rsidR="00BA628F" w:rsidRDefault="00BA628F">
            <w:pPr>
              <w:pStyle w:val="EMPTYCELLSTYLE"/>
            </w:pPr>
          </w:p>
        </w:tc>
        <w:tc>
          <w:tcPr>
            <w:tcW w:w="980" w:type="dxa"/>
            <w:gridSpan w:val="3"/>
          </w:tcPr>
          <w:p w14:paraId="11E69FA6" w14:textId="77777777" w:rsidR="00BA628F" w:rsidRDefault="00BA628F">
            <w:pPr>
              <w:pStyle w:val="EMPTYCELLSTYLE"/>
            </w:pPr>
          </w:p>
        </w:tc>
        <w:tc>
          <w:tcPr>
            <w:tcW w:w="640" w:type="dxa"/>
            <w:gridSpan w:val="4"/>
          </w:tcPr>
          <w:p w14:paraId="11E69FA7" w14:textId="77777777" w:rsidR="00BA628F" w:rsidRDefault="00BA628F">
            <w:pPr>
              <w:pStyle w:val="EMPTYCELLSTYLE"/>
            </w:pPr>
          </w:p>
        </w:tc>
        <w:tc>
          <w:tcPr>
            <w:tcW w:w="620" w:type="dxa"/>
            <w:gridSpan w:val="12"/>
          </w:tcPr>
          <w:p w14:paraId="11E69FA8" w14:textId="77777777" w:rsidR="00BA628F" w:rsidRDefault="00BA628F">
            <w:pPr>
              <w:pStyle w:val="EMPTYCELLSTYLE"/>
            </w:pPr>
          </w:p>
        </w:tc>
        <w:tc>
          <w:tcPr>
            <w:tcW w:w="420" w:type="dxa"/>
            <w:gridSpan w:val="5"/>
          </w:tcPr>
          <w:p w14:paraId="11E69FA9" w14:textId="77777777" w:rsidR="00BA628F" w:rsidRDefault="00BA628F">
            <w:pPr>
              <w:pStyle w:val="EMPTYCELLSTYLE"/>
            </w:pPr>
          </w:p>
        </w:tc>
        <w:tc>
          <w:tcPr>
            <w:tcW w:w="40" w:type="dxa"/>
            <w:gridSpan w:val="3"/>
          </w:tcPr>
          <w:p w14:paraId="11E69FAA" w14:textId="77777777" w:rsidR="00BA628F" w:rsidRDefault="00BA628F">
            <w:pPr>
              <w:pStyle w:val="EMPTYCELLSTYLE"/>
            </w:pPr>
          </w:p>
        </w:tc>
        <w:tc>
          <w:tcPr>
            <w:tcW w:w="220" w:type="dxa"/>
            <w:gridSpan w:val="4"/>
          </w:tcPr>
          <w:p w14:paraId="11E69FAB" w14:textId="77777777" w:rsidR="00BA628F" w:rsidRDefault="00BA628F">
            <w:pPr>
              <w:pStyle w:val="EMPTYCELLSTYLE"/>
            </w:pPr>
          </w:p>
        </w:tc>
        <w:tc>
          <w:tcPr>
            <w:tcW w:w="40" w:type="dxa"/>
            <w:gridSpan w:val="2"/>
          </w:tcPr>
          <w:p w14:paraId="11E69FAC" w14:textId="77777777" w:rsidR="00BA628F" w:rsidRDefault="00BA628F">
            <w:pPr>
              <w:pStyle w:val="EMPTYCELLSTYLE"/>
            </w:pPr>
          </w:p>
        </w:tc>
        <w:tc>
          <w:tcPr>
            <w:tcW w:w="600" w:type="dxa"/>
            <w:gridSpan w:val="12"/>
          </w:tcPr>
          <w:p w14:paraId="11E69FAD" w14:textId="77777777" w:rsidR="00BA628F" w:rsidRDefault="00BA628F">
            <w:pPr>
              <w:pStyle w:val="EMPTYCELLSTYLE"/>
            </w:pPr>
          </w:p>
        </w:tc>
        <w:tc>
          <w:tcPr>
            <w:tcW w:w="200" w:type="dxa"/>
            <w:gridSpan w:val="4"/>
          </w:tcPr>
          <w:p w14:paraId="11E69FAE" w14:textId="77777777" w:rsidR="00BA628F" w:rsidRDefault="00BA628F">
            <w:pPr>
              <w:pStyle w:val="EMPTYCELLSTYLE"/>
            </w:pPr>
          </w:p>
        </w:tc>
        <w:tc>
          <w:tcPr>
            <w:tcW w:w="860" w:type="dxa"/>
            <w:gridSpan w:val="15"/>
          </w:tcPr>
          <w:p w14:paraId="11E69FAF" w14:textId="77777777" w:rsidR="00BA628F" w:rsidRDefault="00BA628F">
            <w:pPr>
              <w:pStyle w:val="EMPTYCELLSTYLE"/>
            </w:pPr>
          </w:p>
        </w:tc>
        <w:tc>
          <w:tcPr>
            <w:tcW w:w="300" w:type="dxa"/>
            <w:gridSpan w:val="7"/>
          </w:tcPr>
          <w:p w14:paraId="11E69FB0" w14:textId="77777777" w:rsidR="00BA628F" w:rsidRDefault="00BA628F">
            <w:pPr>
              <w:pStyle w:val="EMPTYCELLSTYLE"/>
            </w:pPr>
          </w:p>
        </w:tc>
        <w:tc>
          <w:tcPr>
            <w:tcW w:w="360" w:type="dxa"/>
            <w:gridSpan w:val="10"/>
          </w:tcPr>
          <w:p w14:paraId="11E69FB1" w14:textId="77777777" w:rsidR="00BA628F" w:rsidRDefault="00BA628F">
            <w:pPr>
              <w:pStyle w:val="EMPTYCELLSTYLE"/>
            </w:pPr>
          </w:p>
        </w:tc>
        <w:tc>
          <w:tcPr>
            <w:tcW w:w="500" w:type="dxa"/>
            <w:gridSpan w:val="14"/>
          </w:tcPr>
          <w:p w14:paraId="11E69FB2" w14:textId="77777777" w:rsidR="00BA628F" w:rsidRDefault="00BA628F">
            <w:pPr>
              <w:pStyle w:val="EMPTYCELLSTYLE"/>
            </w:pPr>
          </w:p>
        </w:tc>
        <w:tc>
          <w:tcPr>
            <w:tcW w:w="380" w:type="dxa"/>
            <w:gridSpan w:val="13"/>
          </w:tcPr>
          <w:p w14:paraId="11E69FB3" w14:textId="77777777" w:rsidR="00BA628F" w:rsidRDefault="00BA628F">
            <w:pPr>
              <w:pStyle w:val="EMPTYCELLSTYLE"/>
            </w:pPr>
          </w:p>
        </w:tc>
        <w:tc>
          <w:tcPr>
            <w:tcW w:w="1200" w:type="dxa"/>
            <w:gridSpan w:val="18"/>
          </w:tcPr>
          <w:p w14:paraId="11E69FB4" w14:textId="77777777" w:rsidR="00BA628F" w:rsidRDefault="00BA628F">
            <w:pPr>
              <w:pStyle w:val="EMPTYCELLSTYLE"/>
            </w:pPr>
          </w:p>
        </w:tc>
        <w:tc>
          <w:tcPr>
            <w:tcW w:w="1100" w:type="dxa"/>
            <w:gridSpan w:val="12"/>
          </w:tcPr>
          <w:p w14:paraId="11E69FB5" w14:textId="77777777" w:rsidR="00BA628F" w:rsidRDefault="00BA628F">
            <w:pPr>
              <w:pStyle w:val="EMPTYCELLSTYLE"/>
            </w:pPr>
          </w:p>
        </w:tc>
        <w:tc>
          <w:tcPr>
            <w:tcW w:w="80" w:type="dxa"/>
            <w:gridSpan w:val="5"/>
          </w:tcPr>
          <w:p w14:paraId="11E69FB6" w14:textId="77777777" w:rsidR="00BA628F" w:rsidRDefault="00BA628F">
            <w:pPr>
              <w:pStyle w:val="EMPTYCELLSTYLE"/>
            </w:pPr>
          </w:p>
        </w:tc>
        <w:tc>
          <w:tcPr>
            <w:tcW w:w="480" w:type="dxa"/>
            <w:gridSpan w:val="5"/>
          </w:tcPr>
          <w:p w14:paraId="11E69FB7" w14:textId="77777777" w:rsidR="00BA628F" w:rsidRDefault="00BA628F">
            <w:pPr>
              <w:pStyle w:val="EMPTYCELLSTYLE"/>
            </w:pPr>
          </w:p>
        </w:tc>
        <w:tc>
          <w:tcPr>
            <w:tcW w:w="740" w:type="dxa"/>
            <w:gridSpan w:val="5"/>
          </w:tcPr>
          <w:p w14:paraId="11E69FB8" w14:textId="77777777" w:rsidR="00BA628F" w:rsidRDefault="00BA628F">
            <w:pPr>
              <w:pStyle w:val="EMPTYCELLSTYLE"/>
            </w:pPr>
          </w:p>
        </w:tc>
        <w:tc>
          <w:tcPr>
            <w:tcW w:w="160" w:type="dxa"/>
            <w:gridSpan w:val="6"/>
          </w:tcPr>
          <w:p w14:paraId="11E69FB9" w14:textId="77777777" w:rsidR="00BA628F" w:rsidRDefault="00BA628F">
            <w:pPr>
              <w:pStyle w:val="EMPTYCELLSTYLE"/>
            </w:pPr>
          </w:p>
        </w:tc>
        <w:tc>
          <w:tcPr>
            <w:tcW w:w="80" w:type="dxa"/>
            <w:gridSpan w:val="4"/>
          </w:tcPr>
          <w:p w14:paraId="11E69FBA" w14:textId="77777777" w:rsidR="00BA628F" w:rsidRDefault="00BA628F">
            <w:pPr>
              <w:pStyle w:val="EMPTYCELLSTYLE"/>
            </w:pPr>
          </w:p>
        </w:tc>
        <w:tc>
          <w:tcPr>
            <w:tcW w:w="40" w:type="dxa"/>
            <w:gridSpan w:val="2"/>
          </w:tcPr>
          <w:p w14:paraId="11E69FBB" w14:textId="77777777" w:rsidR="00BA628F" w:rsidRDefault="00BA628F">
            <w:pPr>
              <w:pStyle w:val="EMPTYCELLSTYLE"/>
            </w:pPr>
          </w:p>
        </w:tc>
        <w:tc>
          <w:tcPr>
            <w:tcW w:w="1318" w:type="dxa"/>
            <w:gridSpan w:val="46"/>
          </w:tcPr>
          <w:p w14:paraId="11E69FBC" w14:textId="77777777" w:rsidR="00BA628F" w:rsidRDefault="00BA628F">
            <w:pPr>
              <w:pStyle w:val="EMPTYCELLSTYLE"/>
            </w:pPr>
          </w:p>
        </w:tc>
      </w:tr>
      <w:tr w:rsidR="00BA628F" w14:paraId="11E69FCE" w14:textId="77777777" w:rsidTr="002C180E">
        <w:trPr>
          <w:gridAfter w:val="45"/>
          <w:wAfter w:w="1708" w:type="dxa"/>
          <w:trHeight w:hRule="exact" w:val="280"/>
        </w:trPr>
        <w:tc>
          <w:tcPr>
            <w:tcW w:w="450" w:type="dxa"/>
          </w:tcPr>
          <w:p w14:paraId="11E69FBE"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9FBF" w14:textId="77777777" w:rsidR="00BA628F" w:rsidRDefault="0050071D">
            <w:r>
              <w:rPr>
                <w:rFonts w:ascii="SansSerif" w:eastAsia="SansSerif" w:hAnsi="SansSerif" w:cs="SansSerif"/>
                <w:b/>
                <w:color w:val="000000"/>
              </w:rPr>
              <w:t>Environmental Reviews:</w:t>
            </w:r>
          </w:p>
        </w:tc>
        <w:tc>
          <w:tcPr>
            <w:tcW w:w="220" w:type="dxa"/>
            <w:gridSpan w:val="5"/>
          </w:tcPr>
          <w:p w14:paraId="11E69FC0"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9FC1" w14:textId="77777777" w:rsidR="00BA628F" w:rsidRDefault="0050071D">
            <w:r>
              <w:rPr>
                <w:rFonts w:ascii="SansSerif" w:eastAsia="SansSerif" w:hAnsi="SansSerif" w:cs="SansSerif"/>
                <w:color w:val="000000"/>
              </w:rPr>
              <w:t>None</w:t>
            </w:r>
          </w:p>
        </w:tc>
        <w:tc>
          <w:tcPr>
            <w:tcW w:w="360" w:type="dxa"/>
            <w:gridSpan w:val="10"/>
          </w:tcPr>
          <w:p w14:paraId="11E69FC2" w14:textId="77777777" w:rsidR="00BA628F" w:rsidRDefault="00BA628F">
            <w:pPr>
              <w:pStyle w:val="EMPTYCELLSTYLE"/>
            </w:pPr>
          </w:p>
        </w:tc>
        <w:tc>
          <w:tcPr>
            <w:tcW w:w="500" w:type="dxa"/>
            <w:gridSpan w:val="14"/>
          </w:tcPr>
          <w:p w14:paraId="11E69FC3" w14:textId="77777777" w:rsidR="00BA628F" w:rsidRDefault="00BA628F">
            <w:pPr>
              <w:pStyle w:val="EMPTYCELLSTYLE"/>
            </w:pPr>
          </w:p>
        </w:tc>
        <w:tc>
          <w:tcPr>
            <w:tcW w:w="380" w:type="dxa"/>
            <w:gridSpan w:val="13"/>
          </w:tcPr>
          <w:p w14:paraId="11E69FC4" w14:textId="77777777" w:rsidR="00BA628F" w:rsidRDefault="00BA628F">
            <w:pPr>
              <w:pStyle w:val="EMPTYCELLSTYLE"/>
            </w:pPr>
          </w:p>
        </w:tc>
        <w:tc>
          <w:tcPr>
            <w:tcW w:w="1200" w:type="dxa"/>
            <w:gridSpan w:val="18"/>
          </w:tcPr>
          <w:p w14:paraId="11E69FC5" w14:textId="77777777" w:rsidR="00BA628F" w:rsidRDefault="00BA628F">
            <w:pPr>
              <w:pStyle w:val="EMPTYCELLSTYLE"/>
            </w:pPr>
          </w:p>
        </w:tc>
        <w:tc>
          <w:tcPr>
            <w:tcW w:w="1100" w:type="dxa"/>
            <w:gridSpan w:val="12"/>
          </w:tcPr>
          <w:p w14:paraId="11E69FC6" w14:textId="77777777" w:rsidR="00BA628F" w:rsidRDefault="00BA628F">
            <w:pPr>
              <w:pStyle w:val="EMPTYCELLSTYLE"/>
            </w:pPr>
          </w:p>
        </w:tc>
        <w:tc>
          <w:tcPr>
            <w:tcW w:w="80" w:type="dxa"/>
            <w:gridSpan w:val="4"/>
          </w:tcPr>
          <w:p w14:paraId="11E69FC7" w14:textId="77777777" w:rsidR="00BA628F" w:rsidRDefault="00BA628F">
            <w:pPr>
              <w:pStyle w:val="EMPTYCELLSTYLE"/>
            </w:pPr>
          </w:p>
        </w:tc>
        <w:tc>
          <w:tcPr>
            <w:tcW w:w="480" w:type="dxa"/>
            <w:gridSpan w:val="6"/>
          </w:tcPr>
          <w:p w14:paraId="11E69FC8" w14:textId="77777777" w:rsidR="00BA628F" w:rsidRDefault="00BA628F">
            <w:pPr>
              <w:pStyle w:val="EMPTYCELLSTYLE"/>
            </w:pPr>
          </w:p>
        </w:tc>
        <w:tc>
          <w:tcPr>
            <w:tcW w:w="740" w:type="dxa"/>
            <w:gridSpan w:val="5"/>
          </w:tcPr>
          <w:p w14:paraId="11E69FC9" w14:textId="77777777" w:rsidR="00BA628F" w:rsidRDefault="00BA628F">
            <w:pPr>
              <w:pStyle w:val="EMPTYCELLSTYLE"/>
            </w:pPr>
          </w:p>
        </w:tc>
        <w:tc>
          <w:tcPr>
            <w:tcW w:w="160" w:type="dxa"/>
            <w:gridSpan w:val="6"/>
          </w:tcPr>
          <w:p w14:paraId="11E69FCA" w14:textId="77777777" w:rsidR="00BA628F" w:rsidRDefault="00BA628F">
            <w:pPr>
              <w:pStyle w:val="EMPTYCELLSTYLE"/>
            </w:pPr>
          </w:p>
        </w:tc>
        <w:tc>
          <w:tcPr>
            <w:tcW w:w="80" w:type="dxa"/>
            <w:gridSpan w:val="4"/>
          </w:tcPr>
          <w:p w14:paraId="11E69FCB" w14:textId="77777777" w:rsidR="00BA628F" w:rsidRDefault="00BA628F">
            <w:pPr>
              <w:pStyle w:val="EMPTYCELLSTYLE"/>
            </w:pPr>
          </w:p>
        </w:tc>
        <w:tc>
          <w:tcPr>
            <w:tcW w:w="40" w:type="dxa"/>
            <w:gridSpan w:val="2"/>
          </w:tcPr>
          <w:p w14:paraId="11E69FCC" w14:textId="77777777" w:rsidR="00BA628F" w:rsidRDefault="00BA628F">
            <w:pPr>
              <w:pStyle w:val="EMPTYCELLSTYLE"/>
            </w:pPr>
          </w:p>
        </w:tc>
        <w:tc>
          <w:tcPr>
            <w:tcW w:w="40" w:type="dxa"/>
            <w:gridSpan w:val="2"/>
          </w:tcPr>
          <w:p w14:paraId="11E69FCD" w14:textId="77777777" w:rsidR="00BA628F" w:rsidRDefault="00BA628F">
            <w:pPr>
              <w:pStyle w:val="EMPTYCELLSTYLE"/>
            </w:pPr>
          </w:p>
        </w:tc>
      </w:tr>
      <w:tr w:rsidR="00BA628F" w14:paraId="11E69FE8" w14:textId="77777777" w:rsidTr="002C180E">
        <w:trPr>
          <w:trHeight w:hRule="exact" w:val="320"/>
        </w:trPr>
        <w:tc>
          <w:tcPr>
            <w:tcW w:w="450" w:type="dxa"/>
          </w:tcPr>
          <w:p w14:paraId="11E69FCF" w14:textId="77777777" w:rsidR="00BA628F" w:rsidRDefault="00BA628F">
            <w:pPr>
              <w:pStyle w:val="EMPTYCELLSTYLE"/>
            </w:pPr>
          </w:p>
        </w:tc>
        <w:tc>
          <w:tcPr>
            <w:tcW w:w="40" w:type="dxa"/>
            <w:gridSpan w:val="2"/>
          </w:tcPr>
          <w:p w14:paraId="11E69FD0" w14:textId="77777777" w:rsidR="00BA628F" w:rsidRDefault="00BA628F">
            <w:pPr>
              <w:pStyle w:val="EMPTYCELLSTYLE"/>
            </w:pPr>
          </w:p>
        </w:tc>
        <w:tc>
          <w:tcPr>
            <w:tcW w:w="980" w:type="dxa"/>
            <w:gridSpan w:val="3"/>
          </w:tcPr>
          <w:p w14:paraId="11E69FD1" w14:textId="77777777" w:rsidR="00BA628F" w:rsidRDefault="00BA628F">
            <w:pPr>
              <w:pStyle w:val="EMPTYCELLSTYLE"/>
            </w:pPr>
          </w:p>
        </w:tc>
        <w:tc>
          <w:tcPr>
            <w:tcW w:w="640" w:type="dxa"/>
            <w:gridSpan w:val="4"/>
          </w:tcPr>
          <w:p w14:paraId="11E69FD2" w14:textId="77777777" w:rsidR="00BA628F" w:rsidRDefault="00BA628F">
            <w:pPr>
              <w:pStyle w:val="EMPTYCELLSTYLE"/>
            </w:pPr>
          </w:p>
        </w:tc>
        <w:tc>
          <w:tcPr>
            <w:tcW w:w="620" w:type="dxa"/>
            <w:gridSpan w:val="12"/>
          </w:tcPr>
          <w:p w14:paraId="11E69FD3" w14:textId="77777777" w:rsidR="00BA628F" w:rsidRDefault="00BA628F">
            <w:pPr>
              <w:pStyle w:val="EMPTYCELLSTYLE"/>
            </w:pPr>
          </w:p>
        </w:tc>
        <w:tc>
          <w:tcPr>
            <w:tcW w:w="420" w:type="dxa"/>
            <w:gridSpan w:val="5"/>
          </w:tcPr>
          <w:p w14:paraId="11E69FD4" w14:textId="77777777" w:rsidR="00BA628F" w:rsidRDefault="00BA628F">
            <w:pPr>
              <w:pStyle w:val="EMPTYCELLSTYLE"/>
            </w:pPr>
          </w:p>
        </w:tc>
        <w:tc>
          <w:tcPr>
            <w:tcW w:w="40" w:type="dxa"/>
            <w:gridSpan w:val="3"/>
          </w:tcPr>
          <w:p w14:paraId="11E69FD5" w14:textId="77777777" w:rsidR="00BA628F" w:rsidRDefault="00BA628F">
            <w:pPr>
              <w:pStyle w:val="EMPTYCELLSTYLE"/>
            </w:pPr>
          </w:p>
        </w:tc>
        <w:tc>
          <w:tcPr>
            <w:tcW w:w="220" w:type="dxa"/>
            <w:gridSpan w:val="4"/>
          </w:tcPr>
          <w:p w14:paraId="11E69FD6" w14:textId="77777777" w:rsidR="00BA628F" w:rsidRDefault="00BA628F">
            <w:pPr>
              <w:pStyle w:val="EMPTYCELLSTYLE"/>
            </w:pPr>
          </w:p>
        </w:tc>
        <w:tc>
          <w:tcPr>
            <w:tcW w:w="40" w:type="dxa"/>
            <w:gridSpan w:val="2"/>
          </w:tcPr>
          <w:p w14:paraId="11E69FD7" w14:textId="77777777" w:rsidR="00BA628F" w:rsidRDefault="00BA628F">
            <w:pPr>
              <w:pStyle w:val="EMPTYCELLSTYLE"/>
            </w:pPr>
          </w:p>
        </w:tc>
        <w:tc>
          <w:tcPr>
            <w:tcW w:w="600" w:type="dxa"/>
            <w:gridSpan w:val="12"/>
          </w:tcPr>
          <w:p w14:paraId="11E69FD8" w14:textId="77777777" w:rsidR="00BA628F" w:rsidRDefault="00BA628F">
            <w:pPr>
              <w:pStyle w:val="EMPTYCELLSTYLE"/>
            </w:pPr>
          </w:p>
        </w:tc>
        <w:tc>
          <w:tcPr>
            <w:tcW w:w="200" w:type="dxa"/>
            <w:gridSpan w:val="4"/>
          </w:tcPr>
          <w:p w14:paraId="11E69FD9" w14:textId="77777777" w:rsidR="00BA628F" w:rsidRDefault="00BA628F">
            <w:pPr>
              <w:pStyle w:val="EMPTYCELLSTYLE"/>
            </w:pPr>
          </w:p>
        </w:tc>
        <w:tc>
          <w:tcPr>
            <w:tcW w:w="860" w:type="dxa"/>
            <w:gridSpan w:val="15"/>
          </w:tcPr>
          <w:p w14:paraId="11E69FDA" w14:textId="77777777" w:rsidR="00BA628F" w:rsidRDefault="00BA628F">
            <w:pPr>
              <w:pStyle w:val="EMPTYCELLSTYLE"/>
            </w:pPr>
          </w:p>
        </w:tc>
        <w:tc>
          <w:tcPr>
            <w:tcW w:w="300" w:type="dxa"/>
            <w:gridSpan w:val="7"/>
          </w:tcPr>
          <w:p w14:paraId="11E69FDB" w14:textId="77777777" w:rsidR="00BA628F" w:rsidRDefault="00BA628F">
            <w:pPr>
              <w:pStyle w:val="EMPTYCELLSTYLE"/>
            </w:pPr>
          </w:p>
        </w:tc>
        <w:tc>
          <w:tcPr>
            <w:tcW w:w="360" w:type="dxa"/>
            <w:gridSpan w:val="10"/>
          </w:tcPr>
          <w:p w14:paraId="11E69FDC" w14:textId="77777777" w:rsidR="00BA628F" w:rsidRDefault="00BA628F">
            <w:pPr>
              <w:pStyle w:val="EMPTYCELLSTYLE"/>
            </w:pPr>
          </w:p>
        </w:tc>
        <w:tc>
          <w:tcPr>
            <w:tcW w:w="500" w:type="dxa"/>
            <w:gridSpan w:val="14"/>
          </w:tcPr>
          <w:p w14:paraId="11E69FDD" w14:textId="77777777" w:rsidR="00BA628F" w:rsidRDefault="00BA628F">
            <w:pPr>
              <w:pStyle w:val="EMPTYCELLSTYLE"/>
            </w:pPr>
          </w:p>
        </w:tc>
        <w:tc>
          <w:tcPr>
            <w:tcW w:w="380" w:type="dxa"/>
            <w:gridSpan w:val="13"/>
          </w:tcPr>
          <w:p w14:paraId="11E69FDE" w14:textId="77777777" w:rsidR="00BA628F" w:rsidRDefault="00BA628F">
            <w:pPr>
              <w:pStyle w:val="EMPTYCELLSTYLE"/>
            </w:pPr>
          </w:p>
        </w:tc>
        <w:tc>
          <w:tcPr>
            <w:tcW w:w="1200" w:type="dxa"/>
            <w:gridSpan w:val="18"/>
          </w:tcPr>
          <w:p w14:paraId="11E69FDF" w14:textId="77777777" w:rsidR="00BA628F" w:rsidRDefault="00BA628F">
            <w:pPr>
              <w:pStyle w:val="EMPTYCELLSTYLE"/>
            </w:pPr>
          </w:p>
        </w:tc>
        <w:tc>
          <w:tcPr>
            <w:tcW w:w="1100" w:type="dxa"/>
            <w:gridSpan w:val="12"/>
          </w:tcPr>
          <w:p w14:paraId="11E69FE0" w14:textId="77777777" w:rsidR="00BA628F" w:rsidRDefault="00BA628F">
            <w:pPr>
              <w:pStyle w:val="EMPTYCELLSTYLE"/>
            </w:pPr>
          </w:p>
        </w:tc>
        <w:tc>
          <w:tcPr>
            <w:tcW w:w="80" w:type="dxa"/>
            <w:gridSpan w:val="5"/>
          </w:tcPr>
          <w:p w14:paraId="11E69FE1" w14:textId="77777777" w:rsidR="00BA628F" w:rsidRDefault="00BA628F">
            <w:pPr>
              <w:pStyle w:val="EMPTYCELLSTYLE"/>
            </w:pPr>
          </w:p>
        </w:tc>
        <w:tc>
          <w:tcPr>
            <w:tcW w:w="480" w:type="dxa"/>
            <w:gridSpan w:val="5"/>
          </w:tcPr>
          <w:p w14:paraId="11E69FE2" w14:textId="77777777" w:rsidR="00BA628F" w:rsidRDefault="00BA628F">
            <w:pPr>
              <w:pStyle w:val="EMPTYCELLSTYLE"/>
            </w:pPr>
          </w:p>
        </w:tc>
        <w:tc>
          <w:tcPr>
            <w:tcW w:w="740" w:type="dxa"/>
            <w:gridSpan w:val="5"/>
          </w:tcPr>
          <w:p w14:paraId="11E69FE3" w14:textId="77777777" w:rsidR="00BA628F" w:rsidRDefault="00BA628F">
            <w:pPr>
              <w:pStyle w:val="EMPTYCELLSTYLE"/>
            </w:pPr>
          </w:p>
        </w:tc>
        <w:tc>
          <w:tcPr>
            <w:tcW w:w="160" w:type="dxa"/>
            <w:gridSpan w:val="6"/>
          </w:tcPr>
          <w:p w14:paraId="11E69FE4" w14:textId="77777777" w:rsidR="00BA628F" w:rsidRDefault="00BA628F">
            <w:pPr>
              <w:pStyle w:val="EMPTYCELLSTYLE"/>
            </w:pPr>
          </w:p>
        </w:tc>
        <w:tc>
          <w:tcPr>
            <w:tcW w:w="80" w:type="dxa"/>
            <w:gridSpan w:val="4"/>
          </w:tcPr>
          <w:p w14:paraId="11E69FE5" w14:textId="77777777" w:rsidR="00BA628F" w:rsidRDefault="00BA628F">
            <w:pPr>
              <w:pStyle w:val="EMPTYCELLSTYLE"/>
            </w:pPr>
          </w:p>
        </w:tc>
        <w:tc>
          <w:tcPr>
            <w:tcW w:w="40" w:type="dxa"/>
            <w:gridSpan w:val="2"/>
          </w:tcPr>
          <w:p w14:paraId="11E69FE6" w14:textId="77777777" w:rsidR="00BA628F" w:rsidRDefault="00BA628F">
            <w:pPr>
              <w:pStyle w:val="EMPTYCELLSTYLE"/>
            </w:pPr>
          </w:p>
        </w:tc>
        <w:tc>
          <w:tcPr>
            <w:tcW w:w="1318" w:type="dxa"/>
            <w:gridSpan w:val="46"/>
          </w:tcPr>
          <w:p w14:paraId="11E69FE7" w14:textId="77777777" w:rsidR="00BA628F" w:rsidRDefault="00BA628F">
            <w:pPr>
              <w:pStyle w:val="EMPTYCELLSTYLE"/>
            </w:pPr>
          </w:p>
        </w:tc>
      </w:tr>
      <w:tr w:rsidR="00BA628F" w14:paraId="11E69FF8" w14:textId="77777777" w:rsidTr="002C180E">
        <w:trPr>
          <w:gridAfter w:val="45"/>
          <w:wAfter w:w="1708" w:type="dxa"/>
          <w:trHeight w:hRule="exact" w:val="280"/>
        </w:trPr>
        <w:tc>
          <w:tcPr>
            <w:tcW w:w="450" w:type="dxa"/>
          </w:tcPr>
          <w:p w14:paraId="11E69FE9"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9FEA" w14:textId="77777777" w:rsidR="00BA628F" w:rsidRDefault="0050071D">
            <w:r>
              <w:rPr>
                <w:rFonts w:ascii="SansSerif" w:eastAsia="SansSerif" w:hAnsi="SansSerif" w:cs="SansSerif"/>
                <w:b/>
                <w:color w:val="000000"/>
              </w:rPr>
              <w:t>Activity Attributes:</w:t>
            </w:r>
          </w:p>
        </w:tc>
        <w:tc>
          <w:tcPr>
            <w:tcW w:w="420" w:type="dxa"/>
            <w:gridSpan w:val="4"/>
          </w:tcPr>
          <w:p w14:paraId="11E69FEB"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9FEC" w14:textId="77777777" w:rsidR="00BA628F" w:rsidRDefault="0050071D">
            <w:r>
              <w:rPr>
                <w:rFonts w:ascii="SansSerif" w:eastAsia="SansSerif" w:hAnsi="SansSerif" w:cs="SansSerif"/>
                <w:color w:val="000000"/>
              </w:rPr>
              <w:t>None</w:t>
            </w:r>
          </w:p>
        </w:tc>
        <w:tc>
          <w:tcPr>
            <w:tcW w:w="500" w:type="dxa"/>
            <w:gridSpan w:val="14"/>
          </w:tcPr>
          <w:p w14:paraId="11E69FED" w14:textId="77777777" w:rsidR="00BA628F" w:rsidRDefault="00BA628F">
            <w:pPr>
              <w:pStyle w:val="EMPTYCELLSTYLE"/>
            </w:pPr>
          </w:p>
        </w:tc>
        <w:tc>
          <w:tcPr>
            <w:tcW w:w="380" w:type="dxa"/>
            <w:gridSpan w:val="13"/>
          </w:tcPr>
          <w:p w14:paraId="11E69FEE" w14:textId="77777777" w:rsidR="00BA628F" w:rsidRDefault="00BA628F">
            <w:pPr>
              <w:pStyle w:val="EMPTYCELLSTYLE"/>
            </w:pPr>
          </w:p>
        </w:tc>
        <w:tc>
          <w:tcPr>
            <w:tcW w:w="1200" w:type="dxa"/>
            <w:gridSpan w:val="18"/>
          </w:tcPr>
          <w:p w14:paraId="11E69FEF" w14:textId="77777777" w:rsidR="00BA628F" w:rsidRDefault="00BA628F">
            <w:pPr>
              <w:pStyle w:val="EMPTYCELLSTYLE"/>
            </w:pPr>
          </w:p>
        </w:tc>
        <w:tc>
          <w:tcPr>
            <w:tcW w:w="1100" w:type="dxa"/>
            <w:gridSpan w:val="12"/>
          </w:tcPr>
          <w:p w14:paraId="11E69FF0" w14:textId="77777777" w:rsidR="00BA628F" w:rsidRDefault="00BA628F">
            <w:pPr>
              <w:pStyle w:val="EMPTYCELLSTYLE"/>
            </w:pPr>
          </w:p>
        </w:tc>
        <w:tc>
          <w:tcPr>
            <w:tcW w:w="80" w:type="dxa"/>
            <w:gridSpan w:val="4"/>
          </w:tcPr>
          <w:p w14:paraId="11E69FF1" w14:textId="77777777" w:rsidR="00BA628F" w:rsidRDefault="00BA628F">
            <w:pPr>
              <w:pStyle w:val="EMPTYCELLSTYLE"/>
            </w:pPr>
          </w:p>
        </w:tc>
        <w:tc>
          <w:tcPr>
            <w:tcW w:w="480" w:type="dxa"/>
            <w:gridSpan w:val="6"/>
          </w:tcPr>
          <w:p w14:paraId="11E69FF2" w14:textId="77777777" w:rsidR="00BA628F" w:rsidRDefault="00BA628F">
            <w:pPr>
              <w:pStyle w:val="EMPTYCELLSTYLE"/>
            </w:pPr>
          </w:p>
        </w:tc>
        <w:tc>
          <w:tcPr>
            <w:tcW w:w="740" w:type="dxa"/>
            <w:gridSpan w:val="5"/>
          </w:tcPr>
          <w:p w14:paraId="11E69FF3" w14:textId="77777777" w:rsidR="00BA628F" w:rsidRDefault="00BA628F">
            <w:pPr>
              <w:pStyle w:val="EMPTYCELLSTYLE"/>
            </w:pPr>
          </w:p>
        </w:tc>
        <w:tc>
          <w:tcPr>
            <w:tcW w:w="160" w:type="dxa"/>
            <w:gridSpan w:val="6"/>
          </w:tcPr>
          <w:p w14:paraId="11E69FF4" w14:textId="77777777" w:rsidR="00BA628F" w:rsidRDefault="00BA628F">
            <w:pPr>
              <w:pStyle w:val="EMPTYCELLSTYLE"/>
            </w:pPr>
          </w:p>
        </w:tc>
        <w:tc>
          <w:tcPr>
            <w:tcW w:w="80" w:type="dxa"/>
            <w:gridSpan w:val="4"/>
          </w:tcPr>
          <w:p w14:paraId="11E69FF5" w14:textId="77777777" w:rsidR="00BA628F" w:rsidRDefault="00BA628F">
            <w:pPr>
              <w:pStyle w:val="EMPTYCELLSTYLE"/>
            </w:pPr>
          </w:p>
        </w:tc>
        <w:tc>
          <w:tcPr>
            <w:tcW w:w="40" w:type="dxa"/>
            <w:gridSpan w:val="2"/>
          </w:tcPr>
          <w:p w14:paraId="11E69FF6" w14:textId="77777777" w:rsidR="00BA628F" w:rsidRDefault="00BA628F">
            <w:pPr>
              <w:pStyle w:val="EMPTYCELLSTYLE"/>
            </w:pPr>
          </w:p>
        </w:tc>
        <w:tc>
          <w:tcPr>
            <w:tcW w:w="40" w:type="dxa"/>
            <w:gridSpan w:val="2"/>
          </w:tcPr>
          <w:p w14:paraId="11E69FF7" w14:textId="77777777" w:rsidR="00BA628F" w:rsidRDefault="00BA628F">
            <w:pPr>
              <w:pStyle w:val="EMPTYCELLSTYLE"/>
            </w:pPr>
          </w:p>
        </w:tc>
      </w:tr>
      <w:tr w:rsidR="00BA628F" w14:paraId="11E6A012" w14:textId="77777777" w:rsidTr="002C180E">
        <w:trPr>
          <w:trHeight w:hRule="exact" w:val="640"/>
        </w:trPr>
        <w:tc>
          <w:tcPr>
            <w:tcW w:w="450" w:type="dxa"/>
          </w:tcPr>
          <w:p w14:paraId="11E69FF9" w14:textId="77777777" w:rsidR="00BA628F" w:rsidRDefault="00BA628F">
            <w:pPr>
              <w:pStyle w:val="EMPTYCELLSTYLE"/>
            </w:pPr>
          </w:p>
        </w:tc>
        <w:tc>
          <w:tcPr>
            <w:tcW w:w="40" w:type="dxa"/>
            <w:gridSpan w:val="2"/>
          </w:tcPr>
          <w:p w14:paraId="11E69FFA" w14:textId="77777777" w:rsidR="00BA628F" w:rsidRDefault="00BA628F">
            <w:pPr>
              <w:pStyle w:val="EMPTYCELLSTYLE"/>
            </w:pPr>
          </w:p>
        </w:tc>
        <w:tc>
          <w:tcPr>
            <w:tcW w:w="980" w:type="dxa"/>
            <w:gridSpan w:val="3"/>
          </w:tcPr>
          <w:p w14:paraId="11E69FFB" w14:textId="77777777" w:rsidR="00BA628F" w:rsidRDefault="00BA628F">
            <w:pPr>
              <w:pStyle w:val="EMPTYCELLSTYLE"/>
            </w:pPr>
          </w:p>
        </w:tc>
        <w:tc>
          <w:tcPr>
            <w:tcW w:w="640" w:type="dxa"/>
            <w:gridSpan w:val="4"/>
          </w:tcPr>
          <w:p w14:paraId="11E69FFC" w14:textId="77777777" w:rsidR="00BA628F" w:rsidRDefault="00BA628F">
            <w:pPr>
              <w:pStyle w:val="EMPTYCELLSTYLE"/>
            </w:pPr>
          </w:p>
        </w:tc>
        <w:tc>
          <w:tcPr>
            <w:tcW w:w="620" w:type="dxa"/>
            <w:gridSpan w:val="12"/>
          </w:tcPr>
          <w:p w14:paraId="11E69FFD" w14:textId="77777777" w:rsidR="00BA628F" w:rsidRDefault="00BA628F">
            <w:pPr>
              <w:pStyle w:val="EMPTYCELLSTYLE"/>
            </w:pPr>
          </w:p>
        </w:tc>
        <w:tc>
          <w:tcPr>
            <w:tcW w:w="420" w:type="dxa"/>
            <w:gridSpan w:val="5"/>
          </w:tcPr>
          <w:p w14:paraId="11E69FFE" w14:textId="77777777" w:rsidR="00BA628F" w:rsidRDefault="00BA628F">
            <w:pPr>
              <w:pStyle w:val="EMPTYCELLSTYLE"/>
            </w:pPr>
          </w:p>
        </w:tc>
        <w:tc>
          <w:tcPr>
            <w:tcW w:w="40" w:type="dxa"/>
            <w:gridSpan w:val="3"/>
          </w:tcPr>
          <w:p w14:paraId="11E69FFF" w14:textId="77777777" w:rsidR="00BA628F" w:rsidRDefault="00BA628F">
            <w:pPr>
              <w:pStyle w:val="EMPTYCELLSTYLE"/>
            </w:pPr>
          </w:p>
        </w:tc>
        <w:tc>
          <w:tcPr>
            <w:tcW w:w="220" w:type="dxa"/>
            <w:gridSpan w:val="4"/>
          </w:tcPr>
          <w:p w14:paraId="11E6A000" w14:textId="77777777" w:rsidR="00BA628F" w:rsidRDefault="00BA628F">
            <w:pPr>
              <w:pStyle w:val="EMPTYCELLSTYLE"/>
            </w:pPr>
          </w:p>
        </w:tc>
        <w:tc>
          <w:tcPr>
            <w:tcW w:w="40" w:type="dxa"/>
            <w:gridSpan w:val="2"/>
          </w:tcPr>
          <w:p w14:paraId="11E6A001" w14:textId="77777777" w:rsidR="00BA628F" w:rsidRDefault="00BA628F">
            <w:pPr>
              <w:pStyle w:val="EMPTYCELLSTYLE"/>
            </w:pPr>
          </w:p>
        </w:tc>
        <w:tc>
          <w:tcPr>
            <w:tcW w:w="600" w:type="dxa"/>
            <w:gridSpan w:val="12"/>
          </w:tcPr>
          <w:p w14:paraId="11E6A002" w14:textId="77777777" w:rsidR="00BA628F" w:rsidRDefault="00BA628F">
            <w:pPr>
              <w:pStyle w:val="EMPTYCELLSTYLE"/>
            </w:pPr>
          </w:p>
        </w:tc>
        <w:tc>
          <w:tcPr>
            <w:tcW w:w="200" w:type="dxa"/>
            <w:gridSpan w:val="4"/>
          </w:tcPr>
          <w:p w14:paraId="11E6A003" w14:textId="77777777" w:rsidR="00BA628F" w:rsidRDefault="00BA628F">
            <w:pPr>
              <w:pStyle w:val="EMPTYCELLSTYLE"/>
            </w:pPr>
          </w:p>
        </w:tc>
        <w:tc>
          <w:tcPr>
            <w:tcW w:w="860" w:type="dxa"/>
            <w:gridSpan w:val="15"/>
          </w:tcPr>
          <w:p w14:paraId="11E6A004" w14:textId="77777777" w:rsidR="00BA628F" w:rsidRDefault="00BA628F">
            <w:pPr>
              <w:pStyle w:val="EMPTYCELLSTYLE"/>
            </w:pPr>
          </w:p>
        </w:tc>
        <w:tc>
          <w:tcPr>
            <w:tcW w:w="300" w:type="dxa"/>
            <w:gridSpan w:val="7"/>
          </w:tcPr>
          <w:p w14:paraId="11E6A005" w14:textId="77777777" w:rsidR="00BA628F" w:rsidRDefault="00BA628F">
            <w:pPr>
              <w:pStyle w:val="EMPTYCELLSTYLE"/>
            </w:pPr>
          </w:p>
        </w:tc>
        <w:tc>
          <w:tcPr>
            <w:tcW w:w="360" w:type="dxa"/>
            <w:gridSpan w:val="10"/>
          </w:tcPr>
          <w:p w14:paraId="11E6A006" w14:textId="77777777" w:rsidR="00BA628F" w:rsidRDefault="00BA628F">
            <w:pPr>
              <w:pStyle w:val="EMPTYCELLSTYLE"/>
            </w:pPr>
          </w:p>
        </w:tc>
        <w:tc>
          <w:tcPr>
            <w:tcW w:w="500" w:type="dxa"/>
            <w:gridSpan w:val="14"/>
          </w:tcPr>
          <w:p w14:paraId="11E6A007" w14:textId="77777777" w:rsidR="00BA628F" w:rsidRDefault="00BA628F">
            <w:pPr>
              <w:pStyle w:val="EMPTYCELLSTYLE"/>
            </w:pPr>
          </w:p>
        </w:tc>
        <w:tc>
          <w:tcPr>
            <w:tcW w:w="380" w:type="dxa"/>
            <w:gridSpan w:val="13"/>
          </w:tcPr>
          <w:p w14:paraId="11E6A008" w14:textId="77777777" w:rsidR="00BA628F" w:rsidRDefault="00BA628F">
            <w:pPr>
              <w:pStyle w:val="EMPTYCELLSTYLE"/>
            </w:pPr>
          </w:p>
        </w:tc>
        <w:tc>
          <w:tcPr>
            <w:tcW w:w="1200" w:type="dxa"/>
            <w:gridSpan w:val="18"/>
          </w:tcPr>
          <w:p w14:paraId="11E6A009" w14:textId="77777777" w:rsidR="00BA628F" w:rsidRDefault="00BA628F">
            <w:pPr>
              <w:pStyle w:val="EMPTYCELLSTYLE"/>
            </w:pPr>
          </w:p>
        </w:tc>
        <w:tc>
          <w:tcPr>
            <w:tcW w:w="1100" w:type="dxa"/>
            <w:gridSpan w:val="12"/>
          </w:tcPr>
          <w:p w14:paraId="11E6A00A" w14:textId="77777777" w:rsidR="00BA628F" w:rsidRDefault="00BA628F">
            <w:pPr>
              <w:pStyle w:val="EMPTYCELLSTYLE"/>
            </w:pPr>
          </w:p>
        </w:tc>
        <w:tc>
          <w:tcPr>
            <w:tcW w:w="80" w:type="dxa"/>
            <w:gridSpan w:val="5"/>
          </w:tcPr>
          <w:p w14:paraId="11E6A00B" w14:textId="77777777" w:rsidR="00BA628F" w:rsidRDefault="00BA628F">
            <w:pPr>
              <w:pStyle w:val="EMPTYCELLSTYLE"/>
            </w:pPr>
          </w:p>
        </w:tc>
        <w:tc>
          <w:tcPr>
            <w:tcW w:w="480" w:type="dxa"/>
            <w:gridSpan w:val="5"/>
          </w:tcPr>
          <w:p w14:paraId="11E6A00C" w14:textId="77777777" w:rsidR="00BA628F" w:rsidRDefault="00BA628F">
            <w:pPr>
              <w:pStyle w:val="EMPTYCELLSTYLE"/>
            </w:pPr>
          </w:p>
        </w:tc>
        <w:tc>
          <w:tcPr>
            <w:tcW w:w="740" w:type="dxa"/>
            <w:gridSpan w:val="5"/>
          </w:tcPr>
          <w:p w14:paraId="11E6A00D" w14:textId="77777777" w:rsidR="00BA628F" w:rsidRDefault="00BA628F">
            <w:pPr>
              <w:pStyle w:val="EMPTYCELLSTYLE"/>
            </w:pPr>
          </w:p>
        </w:tc>
        <w:tc>
          <w:tcPr>
            <w:tcW w:w="160" w:type="dxa"/>
            <w:gridSpan w:val="6"/>
          </w:tcPr>
          <w:p w14:paraId="11E6A00E" w14:textId="77777777" w:rsidR="00BA628F" w:rsidRDefault="00BA628F">
            <w:pPr>
              <w:pStyle w:val="EMPTYCELLSTYLE"/>
            </w:pPr>
          </w:p>
        </w:tc>
        <w:tc>
          <w:tcPr>
            <w:tcW w:w="80" w:type="dxa"/>
            <w:gridSpan w:val="4"/>
          </w:tcPr>
          <w:p w14:paraId="11E6A00F" w14:textId="77777777" w:rsidR="00BA628F" w:rsidRDefault="00BA628F">
            <w:pPr>
              <w:pStyle w:val="EMPTYCELLSTYLE"/>
            </w:pPr>
          </w:p>
        </w:tc>
        <w:tc>
          <w:tcPr>
            <w:tcW w:w="40" w:type="dxa"/>
            <w:gridSpan w:val="2"/>
          </w:tcPr>
          <w:p w14:paraId="11E6A010" w14:textId="77777777" w:rsidR="00BA628F" w:rsidRDefault="00BA628F">
            <w:pPr>
              <w:pStyle w:val="EMPTYCELLSTYLE"/>
            </w:pPr>
          </w:p>
        </w:tc>
        <w:tc>
          <w:tcPr>
            <w:tcW w:w="1318" w:type="dxa"/>
            <w:gridSpan w:val="46"/>
          </w:tcPr>
          <w:p w14:paraId="11E6A011" w14:textId="77777777" w:rsidR="00BA628F" w:rsidRDefault="00BA628F">
            <w:pPr>
              <w:pStyle w:val="EMPTYCELLSTYLE"/>
            </w:pPr>
          </w:p>
        </w:tc>
      </w:tr>
      <w:tr w:rsidR="00BA628F" w14:paraId="11E6A022" w14:textId="77777777" w:rsidTr="002C180E">
        <w:trPr>
          <w:gridAfter w:val="45"/>
          <w:wAfter w:w="1708" w:type="dxa"/>
          <w:trHeight w:hRule="exact" w:val="40"/>
        </w:trPr>
        <w:tc>
          <w:tcPr>
            <w:tcW w:w="450" w:type="dxa"/>
          </w:tcPr>
          <w:p w14:paraId="11E6A013"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A014" w14:textId="77777777" w:rsidR="00BA628F" w:rsidRDefault="0050071D">
            <w:r>
              <w:rPr>
                <w:rFonts w:ascii="SansSerif" w:eastAsia="SansSerif" w:hAnsi="SansSerif" w:cs="SansSerif"/>
                <w:b/>
                <w:color w:val="000000"/>
              </w:rPr>
              <w:t>Activity Supporting Documents:</w:t>
            </w:r>
          </w:p>
        </w:tc>
        <w:tc>
          <w:tcPr>
            <w:tcW w:w="300" w:type="dxa"/>
            <w:gridSpan w:val="7"/>
          </w:tcPr>
          <w:p w14:paraId="11E6A015" w14:textId="77777777" w:rsidR="00BA628F" w:rsidRDefault="00BA628F">
            <w:pPr>
              <w:pStyle w:val="EMPTYCELLSTYLE"/>
            </w:pPr>
          </w:p>
        </w:tc>
        <w:tc>
          <w:tcPr>
            <w:tcW w:w="360" w:type="dxa"/>
            <w:gridSpan w:val="10"/>
          </w:tcPr>
          <w:p w14:paraId="11E6A016" w14:textId="77777777" w:rsidR="00BA628F" w:rsidRDefault="00BA628F">
            <w:pPr>
              <w:pStyle w:val="EMPTYCELLSTYLE"/>
            </w:pPr>
          </w:p>
        </w:tc>
        <w:tc>
          <w:tcPr>
            <w:tcW w:w="500" w:type="dxa"/>
            <w:gridSpan w:val="14"/>
          </w:tcPr>
          <w:p w14:paraId="11E6A017" w14:textId="77777777" w:rsidR="00BA628F" w:rsidRDefault="00BA628F">
            <w:pPr>
              <w:pStyle w:val="EMPTYCELLSTYLE"/>
            </w:pPr>
          </w:p>
        </w:tc>
        <w:tc>
          <w:tcPr>
            <w:tcW w:w="380" w:type="dxa"/>
            <w:gridSpan w:val="13"/>
          </w:tcPr>
          <w:p w14:paraId="11E6A018" w14:textId="77777777" w:rsidR="00BA628F" w:rsidRDefault="00BA628F">
            <w:pPr>
              <w:pStyle w:val="EMPTYCELLSTYLE"/>
            </w:pPr>
          </w:p>
        </w:tc>
        <w:tc>
          <w:tcPr>
            <w:tcW w:w="1200" w:type="dxa"/>
            <w:gridSpan w:val="18"/>
          </w:tcPr>
          <w:p w14:paraId="11E6A019" w14:textId="77777777" w:rsidR="00BA628F" w:rsidRDefault="00BA628F">
            <w:pPr>
              <w:pStyle w:val="EMPTYCELLSTYLE"/>
            </w:pPr>
          </w:p>
        </w:tc>
        <w:tc>
          <w:tcPr>
            <w:tcW w:w="1100" w:type="dxa"/>
            <w:gridSpan w:val="12"/>
          </w:tcPr>
          <w:p w14:paraId="11E6A01A" w14:textId="77777777" w:rsidR="00BA628F" w:rsidRDefault="00BA628F">
            <w:pPr>
              <w:pStyle w:val="EMPTYCELLSTYLE"/>
            </w:pPr>
          </w:p>
        </w:tc>
        <w:tc>
          <w:tcPr>
            <w:tcW w:w="80" w:type="dxa"/>
            <w:gridSpan w:val="4"/>
          </w:tcPr>
          <w:p w14:paraId="11E6A01B" w14:textId="77777777" w:rsidR="00BA628F" w:rsidRDefault="00BA628F">
            <w:pPr>
              <w:pStyle w:val="EMPTYCELLSTYLE"/>
            </w:pPr>
          </w:p>
        </w:tc>
        <w:tc>
          <w:tcPr>
            <w:tcW w:w="480" w:type="dxa"/>
            <w:gridSpan w:val="6"/>
          </w:tcPr>
          <w:p w14:paraId="11E6A01C" w14:textId="77777777" w:rsidR="00BA628F" w:rsidRDefault="00BA628F">
            <w:pPr>
              <w:pStyle w:val="EMPTYCELLSTYLE"/>
            </w:pPr>
          </w:p>
        </w:tc>
        <w:tc>
          <w:tcPr>
            <w:tcW w:w="740" w:type="dxa"/>
            <w:gridSpan w:val="5"/>
          </w:tcPr>
          <w:p w14:paraId="11E6A01D" w14:textId="77777777" w:rsidR="00BA628F" w:rsidRDefault="00BA628F">
            <w:pPr>
              <w:pStyle w:val="EMPTYCELLSTYLE"/>
            </w:pPr>
          </w:p>
        </w:tc>
        <w:tc>
          <w:tcPr>
            <w:tcW w:w="160" w:type="dxa"/>
            <w:gridSpan w:val="6"/>
          </w:tcPr>
          <w:p w14:paraId="11E6A01E" w14:textId="77777777" w:rsidR="00BA628F" w:rsidRDefault="00BA628F">
            <w:pPr>
              <w:pStyle w:val="EMPTYCELLSTYLE"/>
            </w:pPr>
          </w:p>
        </w:tc>
        <w:tc>
          <w:tcPr>
            <w:tcW w:w="80" w:type="dxa"/>
            <w:gridSpan w:val="4"/>
          </w:tcPr>
          <w:p w14:paraId="11E6A01F" w14:textId="77777777" w:rsidR="00BA628F" w:rsidRDefault="00BA628F">
            <w:pPr>
              <w:pStyle w:val="EMPTYCELLSTYLE"/>
            </w:pPr>
          </w:p>
        </w:tc>
        <w:tc>
          <w:tcPr>
            <w:tcW w:w="40" w:type="dxa"/>
            <w:gridSpan w:val="2"/>
          </w:tcPr>
          <w:p w14:paraId="11E6A020" w14:textId="77777777" w:rsidR="00BA628F" w:rsidRDefault="00BA628F">
            <w:pPr>
              <w:pStyle w:val="EMPTYCELLSTYLE"/>
            </w:pPr>
          </w:p>
        </w:tc>
        <w:tc>
          <w:tcPr>
            <w:tcW w:w="40" w:type="dxa"/>
            <w:gridSpan w:val="2"/>
          </w:tcPr>
          <w:p w14:paraId="11E6A021" w14:textId="77777777" w:rsidR="00BA628F" w:rsidRDefault="00BA628F">
            <w:pPr>
              <w:pStyle w:val="EMPTYCELLSTYLE"/>
            </w:pPr>
          </w:p>
        </w:tc>
      </w:tr>
      <w:tr w:rsidR="00BA628F" w14:paraId="11E6A02C" w14:textId="77777777" w:rsidTr="002C180E">
        <w:trPr>
          <w:gridAfter w:val="45"/>
          <w:wAfter w:w="1708" w:type="dxa"/>
          <w:trHeight w:hRule="exact" w:val="460"/>
        </w:trPr>
        <w:tc>
          <w:tcPr>
            <w:tcW w:w="450" w:type="dxa"/>
          </w:tcPr>
          <w:p w14:paraId="11E6A023"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A024"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A025" w14:textId="77777777" w:rsidR="00BA628F" w:rsidRDefault="0050071D">
            <w:r>
              <w:rPr>
                <w:rFonts w:ascii="SansSerif" w:eastAsia="SansSerif" w:hAnsi="SansSerif" w:cs="SansSerif"/>
                <w:color w:val="000000"/>
              </w:rPr>
              <w:t>None</w:t>
            </w:r>
          </w:p>
        </w:tc>
        <w:tc>
          <w:tcPr>
            <w:tcW w:w="480" w:type="dxa"/>
            <w:gridSpan w:val="6"/>
          </w:tcPr>
          <w:p w14:paraId="11E6A026" w14:textId="77777777" w:rsidR="00BA628F" w:rsidRDefault="00BA628F">
            <w:pPr>
              <w:pStyle w:val="EMPTYCELLSTYLE"/>
            </w:pPr>
          </w:p>
        </w:tc>
        <w:tc>
          <w:tcPr>
            <w:tcW w:w="740" w:type="dxa"/>
            <w:gridSpan w:val="5"/>
          </w:tcPr>
          <w:p w14:paraId="11E6A027" w14:textId="77777777" w:rsidR="00BA628F" w:rsidRDefault="00BA628F">
            <w:pPr>
              <w:pStyle w:val="EMPTYCELLSTYLE"/>
            </w:pPr>
          </w:p>
        </w:tc>
        <w:tc>
          <w:tcPr>
            <w:tcW w:w="160" w:type="dxa"/>
            <w:gridSpan w:val="6"/>
          </w:tcPr>
          <w:p w14:paraId="11E6A028" w14:textId="77777777" w:rsidR="00BA628F" w:rsidRDefault="00BA628F">
            <w:pPr>
              <w:pStyle w:val="EMPTYCELLSTYLE"/>
            </w:pPr>
          </w:p>
        </w:tc>
        <w:tc>
          <w:tcPr>
            <w:tcW w:w="80" w:type="dxa"/>
            <w:gridSpan w:val="4"/>
          </w:tcPr>
          <w:p w14:paraId="11E6A029" w14:textId="77777777" w:rsidR="00BA628F" w:rsidRDefault="00BA628F">
            <w:pPr>
              <w:pStyle w:val="EMPTYCELLSTYLE"/>
            </w:pPr>
          </w:p>
        </w:tc>
        <w:tc>
          <w:tcPr>
            <w:tcW w:w="40" w:type="dxa"/>
            <w:gridSpan w:val="2"/>
          </w:tcPr>
          <w:p w14:paraId="11E6A02A" w14:textId="77777777" w:rsidR="00BA628F" w:rsidRDefault="00BA628F">
            <w:pPr>
              <w:pStyle w:val="EMPTYCELLSTYLE"/>
            </w:pPr>
          </w:p>
        </w:tc>
        <w:tc>
          <w:tcPr>
            <w:tcW w:w="40" w:type="dxa"/>
            <w:gridSpan w:val="2"/>
          </w:tcPr>
          <w:p w14:paraId="11E6A02B" w14:textId="77777777" w:rsidR="00BA628F" w:rsidRDefault="00BA628F">
            <w:pPr>
              <w:pStyle w:val="EMPTYCELLSTYLE"/>
            </w:pPr>
          </w:p>
        </w:tc>
      </w:tr>
      <w:tr w:rsidR="00BA628F" w14:paraId="11E6A040" w14:textId="77777777" w:rsidTr="002C180E">
        <w:trPr>
          <w:trHeight w:hRule="exact" w:val="40"/>
        </w:trPr>
        <w:tc>
          <w:tcPr>
            <w:tcW w:w="450" w:type="dxa"/>
          </w:tcPr>
          <w:p w14:paraId="11E6A02D" w14:textId="77777777" w:rsidR="00BA628F" w:rsidRDefault="00BA628F">
            <w:pPr>
              <w:pStyle w:val="EMPTYCELLSTYLE"/>
            </w:pPr>
          </w:p>
        </w:tc>
        <w:tc>
          <w:tcPr>
            <w:tcW w:w="40" w:type="dxa"/>
            <w:gridSpan w:val="2"/>
          </w:tcPr>
          <w:p w14:paraId="11E6A02E" w14:textId="77777777" w:rsidR="00BA628F" w:rsidRDefault="00BA628F">
            <w:pPr>
              <w:pStyle w:val="EMPTYCELLSTYLE"/>
            </w:pPr>
          </w:p>
        </w:tc>
        <w:tc>
          <w:tcPr>
            <w:tcW w:w="980" w:type="dxa"/>
            <w:gridSpan w:val="3"/>
          </w:tcPr>
          <w:p w14:paraId="11E6A02F" w14:textId="77777777" w:rsidR="00BA628F" w:rsidRDefault="00BA628F">
            <w:pPr>
              <w:pStyle w:val="EMPTYCELLSTYLE"/>
            </w:pPr>
          </w:p>
        </w:tc>
        <w:tc>
          <w:tcPr>
            <w:tcW w:w="640" w:type="dxa"/>
            <w:gridSpan w:val="4"/>
          </w:tcPr>
          <w:p w14:paraId="11E6A030" w14:textId="77777777" w:rsidR="00BA628F" w:rsidRDefault="00BA628F">
            <w:pPr>
              <w:pStyle w:val="EMPTYCELLSTYLE"/>
            </w:pPr>
          </w:p>
        </w:tc>
        <w:tc>
          <w:tcPr>
            <w:tcW w:w="620" w:type="dxa"/>
            <w:gridSpan w:val="12"/>
          </w:tcPr>
          <w:p w14:paraId="11E6A031" w14:textId="77777777" w:rsidR="00BA628F" w:rsidRDefault="00BA628F">
            <w:pPr>
              <w:pStyle w:val="EMPTYCELLSTYLE"/>
            </w:pPr>
          </w:p>
        </w:tc>
        <w:tc>
          <w:tcPr>
            <w:tcW w:w="420" w:type="dxa"/>
            <w:gridSpan w:val="5"/>
          </w:tcPr>
          <w:p w14:paraId="11E6A032" w14:textId="77777777" w:rsidR="00BA628F" w:rsidRDefault="00BA628F">
            <w:pPr>
              <w:pStyle w:val="EMPTYCELLSTYLE"/>
            </w:pPr>
          </w:p>
        </w:tc>
        <w:tc>
          <w:tcPr>
            <w:tcW w:w="40" w:type="dxa"/>
            <w:gridSpan w:val="3"/>
          </w:tcPr>
          <w:p w14:paraId="11E6A033" w14:textId="77777777" w:rsidR="00BA628F" w:rsidRDefault="00BA628F">
            <w:pPr>
              <w:pStyle w:val="EMPTYCELLSTYLE"/>
            </w:pPr>
          </w:p>
        </w:tc>
        <w:tc>
          <w:tcPr>
            <w:tcW w:w="220" w:type="dxa"/>
            <w:gridSpan w:val="4"/>
          </w:tcPr>
          <w:p w14:paraId="11E6A034" w14:textId="77777777" w:rsidR="00BA628F" w:rsidRDefault="00BA628F">
            <w:pPr>
              <w:pStyle w:val="EMPTYCELLSTYLE"/>
            </w:pPr>
          </w:p>
        </w:tc>
        <w:tc>
          <w:tcPr>
            <w:tcW w:w="40" w:type="dxa"/>
            <w:gridSpan w:val="2"/>
          </w:tcPr>
          <w:p w14:paraId="11E6A035" w14:textId="77777777" w:rsidR="00BA628F" w:rsidRDefault="00BA628F">
            <w:pPr>
              <w:pStyle w:val="EMPTYCELLSTYLE"/>
            </w:pPr>
          </w:p>
        </w:tc>
        <w:tc>
          <w:tcPr>
            <w:tcW w:w="600" w:type="dxa"/>
            <w:gridSpan w:val="12"/>
          </w:tcPr>
          <w:p w14:paraId="11E6A036" w14:textId="77777777" w:rsidR="00BA628F" w:rsidRDefault="00BA628F">
            <w:pPr>
              <w:pStyle w:val="EMPTYCELLSTYLE"/>
            </w:pPr>
          </w:p>
        </w:tc>
        <w:tc>
          <w:tcPr>
            <w:tcW w:w="200" w:type="dxa"/>
            <w:gridSpan w:val="4"/>
          </w:tcPr>
          <w:p w14:paraId="11E6A037" w14:textId="77777777" w:rsidR="00BA628F" w:rsidRDefault="00BA628F">
            <w:pPr>
              <w:pStyle w:val="EMPTYCELLSTYLE"/>
            </w:pPr>
          </w:p>
        </w:tc>
        <w:tc>
          <w:tcPr>
            <w:tcW w:w="860" w:type="dxa"/>
            <w:gridSpan w:val="15"/>
          </w:tcPr>
          <w:p w14:paraId="11E6A038"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A039" w14:textId="77777777" w:rsidR="00BA628F" w:rsidRDefault="00BA628F">
            <w:pPr>
              <w:pStyle w:val="EMPTYCELLSTYLE"/>
            </w:pPr>
          </w:p>
        </w:tc>
        <w:tc>
          <w:tcPr>
            <w:tcW w:w="480" w:type="dxa"/>
            <w:gridSpan w:val="5"/>
          </w:tcPr>
          <w:p w14:paraId="11E6A03A" w14:textId="77777777" w:rsidR="00BA628F" w:rsidRDefault="00BA628F">
            <w:pPr>
              <w:pStyle w:val="EMPTYCELLSTYLE"/>
            </w:pPr>
          </w:p>
        </w:tc>
        <w:tc>
          <w:tcPr>
            <w:tcW w:w="740" w:type="dxa"/>
            <w:gridSpan w:val="5"/>
          </w:tcPr>
          <w:p w14:paraId="11E6A03B" w14:textId="77777777" w:rsidR="00BA628F" w:rsidRDefault="00BA628F">
            <w:pPr>
              <w:pStyle w:val="EMPTYCELLSTYLE"/>
            </w:pPr>
          </w:p>
        </w:tc>
        <w:tc>
          <w:tcPr>
            <w:tcW w:w="160" w:type="dxa"/>
            <w:gridSpan w:val="6"/>
          </w:tcPr>
          <w:p w14:paraId="11E6A03C" w14:textId="77777777" w:rsidR="00BA628F" w:rsidRDefault="00BA628F">
            <w:pPr>
              <w:pStyle w:val="EMPTYCELLSTYLE"/>
            </w:pPr>
          </w:p>
        </w:tc>
        <w:tc>
          <w:tcPr>
            <w:tcW w:w="80" w:type="dxa"/>
            <w:gridSpan w:val="4"/>
          </w:tcPr>
          <w:p w14:paraId="11E6A03D" w14:textId="77777777" w:rsidR="00BA628F" w:rsidRDefault="00BA628F">
            <w:pPr>
              <w:pStyle w:val="EMPTYCELLSTYLE"/>
            </w:pPr>
          </w:p>
        </w:tc>
        <w:tc>
          <w:tcPr>
            <w:tcW w:w="40" w:type="dxa"/>
            <w:gridSpan w:val="2"/>
          </w:tcPr>
          <w:p w14:paraId="11E6A03E" w14:textId="77777777" w:rsidR="00BA628F" w:rsidRDefault="00BA628F">
            <w:pPr>
              <w:pStyle w:val="EMPTYCELLSTYLE"/>
            </w:pPr>
          </w:p>
        </w:tc>
        <w:tc>
          <w:tcPr>
            <w:tcW w:w="1318" w:type="dxa"/>
            <w:gridSpan w:val="46"/>
          </w:tcPr>
          <w:p w14:paraId="11E6A03F" w14:textId="77777777" w:rsidR="00BA628F" w:rsidRDefault="00BA628F">
            <w:pPr>
              <w:pStyle w:val="EMPTYCELLSTYLE"/>
            </w:pPr>
          </w:p>
        </w:tc>
      </w:tr>
      <w:tr w:rsidR="00BA628F" w14:paraId="11E6A05A" w14:textId="77777777" w:rsidTr="002C180E">
        <w:trPr>
          <w:trHeight w:hRule="exact" w:val="380"/>
        </w:trPr>
        <w:tc>
          <w:tcPr>
            <w:tcW w:w="450" w:type="dxa"/>
          </w:tcPr>
          <w:p w14:paraId="11E6A041" w14:textId="77777777" w:rsidR="00BA628F" w:rsidRDefault="00BA628F">
            <w:pPr>
              <w:pStyle w:val="EMPTYCELLSTYLE"/>
            </w:pPr>
          </w:p>
        </w:tc>
        <w:tc>
          <w:tcPr>
            <w:tcW w:w="40" w:type="dxa"/>
            <w:gridSpan w:val="2"/>
          </w:tcPr>
          <w:p w14:paraId="11E6A042" w14:textId="77777777" w:rsidR="00BA628F" w:rsidRDefault="00BA628F">
            <w:pPr>
              <w:pStyle w:val="EMPTYCELLSTYLE"/>
            </w:pPr>
          </w:p>
        </w:tc>
        <w:tc>
          <w:tcPr>
            <w:tcW w:w="980" w:type="dxa"/>
            <w:gridSpan w:val="3"/>
          </w:tcPr>
          <w:p w14:paraId="11E6A043" w14:textId="77777777" w:rsidR="00BA628F" w:rsidRDefault="00BA628F">
            <w:pPr>
              <w:pStyle w:val="EMPTYCELLSTYLE"/>
            </w:pPr>
          </w:p>
        </w:tc>
        <w:tc>
          <w:tcPr>
            <w:tcW w:w="640" w:type="dxa"/>
            <w:gridSpan w:val="4"/>
          </w:tcPr>
          <w:p w14:paraId="11E6A044" w14:textId="77777777" w:rsidR="00BA628F" w:rsidRDefault="00BA628F">
            <w:pPr>
              <w:pStyle w:val="EMPTYCELLSTYLE"/>
            </w:pPr>
          </w:p>
        </w:tc>
        <w:tc>
          <w:tcPr>
            <w:tcW w:w="620" w:type="dxa"/>
            <w:gridSpan w:val="12"/>
          </w:tcPr>
          <w:p w14:paraId="11E6A045" w14:textId="77777777" w:rsidR="00BA628F" w:rsidRDefault="00BA628F">
            <w:pPr>
              <w:pStyle w:val="EMPTYCELLSTYLE"/>
            </w:pPr>
          </w:p>
        </w:tc>
        <w:tc>
          <w:tcPr>
            <w:tcW w:w="420" w:type="dxa"/>
            <w:gridSpan w:val="5"/>
          </w:tcPr>
          <w:p w14:paraId="11E6A046" w14:textId="77777777" w:rsidR="00BA628F" w:rsidRDefault="00BA628F">
            <w:pPr>
              <w:pStyle w:val="EMPTYCELLSTYLE"/>
            </w:pPr>
          </w:p>
        </w:tc>
        <w:tc>
          <w:tcPr>
            <w:tcW w:w="40" w:type="dxa"/>
            <w:gridSpan w:val="3"/>
          </w:tcPr>
          <w:p w14:paraId="11E6A047" w14:textId="77777777" w:rsidR="00BA628F" w:rsidRDefault="00BA628F">
            <w:pPr>
              <w:pStyle w:val="EMPTYCELLSTYLE"/>
            </w:pPr>
          </w:p>
        </w:tc>
        <w:tc>
          <w:tcPr>
            <w:tcW w:w="220" w:type="dxa"/>
            <w:gridSpan w:val="4"/>
          </w:tcPr>
          <w:p w14:paraId="11E6A048" w14:textId="77777777" w:rsidR="00BA628F" w:rsidRDefault="00BA628F">
            <w:pPr>
              <w:pStyle w:val="EMPTYCELLSTYLE"/>
            </w:pPr>
          </w:p>
        </w:tc>
        <w:tc>
          <w:tcPr>
            <w:tcW w:w="40" w:type="dxa"/>
            <w:gridSpan w:val="2"/>
          </w:tcPr>
          <w:p w14:paraId="11E6A049" w14:textId="77777777" w:rsidR="00BA628F" w:rsidRDefault="00BA628F">
            <w:pPr>
              <w:pStyle w:val="EMPTYCELLSTYLE"/>
            </w:pPr>
          </w:p>
        </w:tc>
        <w:tc>
          <w:tcPr>
            <w:tcW w:w="600" w:type="dxa"/>
            <w:gridSpan w:val="12"/>
          </w:tcPr>
          <w:p w14:paraId="11E6A04A" w14:textId="77777777" w:rsidR="00BA628F" w:rsidRDefault="00BA628F">
            <w:pPr>
              <w:pStyle w:val="EMPTYCELLSTYLE"/>
            </w:pPr>
          </w:p>
        </w:tc>
        <w:tc>
          <w:tcPr>
            <w:tcW w:w="200" w:type="dxa"/>
            <w:gridSpan w:val="4"/>
          </w:tcPr>
          <w:p w14:paraId="11E6A04B" w14:textId="77777777" w:rsidR="00BA628F" w:rsidRDefault="00BA628F">
            <w:pPr>
              <w:pStyle w:val="EMPTYCELLSTYLE"/>
            </w:pPr>
          </w:p>
        </w:tc>
        <w:tc>
          <w:tcPr>
            <w:tcW w:w="860" w:type="dxa"/>
            <w:gridSpan w:val="15"/>
          </w:tcPr>
          <w:p w14:paraId="11E6A04C" w14:textId="77777777" w:rsidR="00BA628F" w:rsidRDefault="00BA628F">
            <w:pPr>
              <w:pStyle w:val="EMPTYCELLSTYLE"/>
            </w:pPr>
          </w:p>
        </w:tc>
        <w:tc>
          <w:tcPr>
            <w:tcW w:w="300" w:type="dxa"/>
            <w:gridSpan w:val="7"/>
          </w:tcPr>
          <w:p w14:paraId="11E6A04D" w14:textId="77777777" w:rsidR="00BA628F" w:rsidRDefault="00BA628F">
            <w:pPr>
              <w:pStyle w:val="EMPTYCELLSTYLE"/>
            </w:pPr>
          </w:p>
        </w:tc>
        <w:tc>
          <w:tcPr>
            <w:tcW w:w="360" w:type="dxa"/>
            <w:gridSpan w:val="10"/>
          </w:tcPr>
          <w:p w14:paraId="11E6A04E" w14:textId="77777777" w:rsidR="00BA628F" w:rsidRDefault="00BA628F">
            <w:pPr>
              <w:pStyle w:val="EMPTYCELLSTYLE"/>
            </w:pPr>
          </w:p>
        </w:tc>
        <w:tc>
          <w:tcPr>
            <w:tcW w:w="500" w:type="dxa"/>
            <w:gridSpan w:val="14"/>
          </w:tcPr>
          <w:p w14:paraId="11E6A04F" w14:textId="77777777" w:rsidR="00BA628F" w:rsidRDefault="00BA628F">
            <w:pPr>
              <w:pStyle w:val="EMPTYCELLSTYLE"/>
            </w:pPr>
          </w:p>
        </w:tc>
        <w:tc>
          <w:tcPr>
            <w:tcW w:w="380" w:type="dxa"/>
            <w:gridSpan w:val="13"/>
          </w:tcPr>
          <w:p w14:paraId="11E6A050" w14:textId="77777777" w:rsidR="00BA628F" w:rsidRDefault="00BA628F">
            <w:pPr>
              <w:pStyle w:val="EMPTYCELLSTYLE"/>
            </w:pPr>
          </w:p>
        </w:tc>
        <w:tc>
          <w:tcPr>
            <w:tcW w:w="1200" w:type="dxa"/>
            <w:gridSpan w:val="18"/>
          </w:tcPr>
          <w:p w14:paraId="11E6A051" w14:textId="77777777" w:rsidR="00BA628F" w:rsidRDefault="00BA628F">
            <w:pPr>
              <w:pStyle w:val="EMPTYCELLSTYLE"/>
            </w:pPr>
          </w:p>
        </w:tc>
        <w:tc>
          <w:tcPr>
            <w:tcW w:w="1100" w:type="dxa"/>
            <w:gridSpan w:val="12"/>
          </w:tcPr>
          <w:p w14:paraId="11E6A052" w14:textId="77777777" w:rsidR="00BA628F" w:rsidRDefault="00BA628F">
            <w:pPr>
              <w:pStyle w:val="EMPTYCELLSTYLE"/>
            </w:pPr>
          </w:p>
        </w:tc>
        <w:tc>
          <w:tcPr>
            <w:tcW w:w="80" w:type="dxa"/>
            <w:gridSpan w:val="5"/>
          </w:tcPr>
          <w:p w14:paraId="11E6A053" w14:textId="77777777" w:rsidR="00BA628F" w:rsidRDefault="00BA628F">
            <w:pPr>
              <w:pStyle w:val="EMPTYCELLSTYLE"/>
            </w:pPr>
          </w:p>
        </w:tc>
        <w:tc>
          <w:tcPr>
            <w:tcW w:w="480" w:type="dxa"/>
            <w:gridSpan w:val="5"/>
          </w:tcPr>
          <w:p w14:paraId="11E6A054" w14:textId="77777777" w:rsidR="00BA628F" w:rsidRDefault="00BA628F">
            <w:pPr>
              <w:pStyle w:val="EMPTYCELLSTYLE"/>
            </w:pPr>
          </w:p>
        </w:tc>
        <w:tc>
          <w:tcPr>
            <w:tcW w:w="740" w:type="dxa"/>
            <w:gridSpan w:val="5"/>
          </w:tcPr>
          <w:p w14:paraId="11E6A055" w14:textId="77777777" w:rsidR="00BA628F" w:rsidRDefault="00BA628F">
            <w:pPr>
              <w:pStyle w:val="EMPTYCELLSTYLE"/>
            </w:pPr>
          </w:p>
        </w:tc>
        <w:tc>
          <w:tcPr>
            <w:tcW w:w="160" w:type="dxa"/>
            <w:gridSpan w:val="6"/>
          </w:tcPr>
          <w:p w14:paraId="11E6A056" w14:textId="77777777" w:rsidR="00BA628F" w:rsidRDefault="00BA628F">
            <w:pPr>
              <w:pStyle w:val="EMPTYCELLSTYLE"/>
            </w:pPr>
          </w:p>
        </w:tc>
        <w:tc>
          <w:tcPr>
            <w:tcW w:w="80" w:type="dxa"/>
            <w:gridSpan w:val="4"/>
          </w:tcPr>
          <w:p w14:paraId="11E6A057" w14:textId="77777777" w:rsidR="00BA628F" w:rsidRDefault="00BA628F">
            <w:pPr>
              <w:pStyle w:val="EMPTYCELLSTYLE"/>
            </w:pPr>
          </w:p>
        </w:tc>
        <w:tc>
          <w:tcPr>
            <w:tcW w:w="40" w:type="dxa"/>
            <w:gridSpan w:val="2"/>
          </w:tcPr>
          <w:p w14:paraId="11E6A058" w14:textId="77777777" w:rsidR="00BA628F" w:rsidRDefault="00BA628F">
            <w:pPr>
              <w:pStyle w:val="EMPTYCELLSTYLE"/>
            </w:pPr>
          </w:p>
        </w:tc>
        <w:tc>
          <w:tcPr>
            <w:tcW w:w="1318" w:type="dxa"/>
            <w:gridSpan w:val="46"/>
          </w:tcPr>
          <w:p w14:paraId="11E6A059" w14:textId="77777777" w:rsidR="00BA628F" w:rsidRDefault="00BA628F">
            <w:pPr>
              <w:pStyle w:val="EMPTYCELLSTYLE"/>
            </w:pPr>
          </w:p>
        </w:tc>
      </w:tr>
      <w:tr w:rsidR="00BA628F" w14:paraId="11E6A060" w14:textId="77777777" w:rsidTr="002C180E">
        <w:trPr>
          <w:gridAfter w:val="45"/>
          <w:wAfter w:w="1708" w:type="dxa"/>
          <w:trHeight w:hRule="exact" w:val="20"/>
        </w:trPr>
        <w:tc>
          <w:tcPr>
            <w:tcW w:w="450" w:type="dxa"/>
          </w:tcPr>
          <w:p w14:paraId="11E6A05B"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A05C" w14:textId="77777777" w:rsidR="00BA628F" w:rsidRDefault="00BA628F">
            <w:pPr>
              <w:pStyle w:val="EMPTYCELLSTYLE"/>
            </w:pPr>
          </w:p>
        </w:tc>
        <w:tc>
          <w:tcPr>
            <w:tcW w:w="80" w:type="dxa"/>
            <w:gridSpan w:val="4"/>
          </w:tcPr>
          <w:p w14:paraId="11E6A05D" w14:textId="77777777" w:rsidR="00BA628F" w:rsidRDefault="00BA628F">
            <w:pPr>
              <w:pStyle w:val="EMPTYCELLSTYLE"/>
            </w:pPr>
          </w:p>
        </w:tc>
        <w:tc>
          <w:tcPr>
            <w:tcW w:w="40" w:type="dxa"/>
            <w:gridSpan w:val="2"/>
          </w:tcPr>
          <w:p w14:paraId="11E6A05E" w14:textId="77777777" w:rsidR="00BA628F" w:rsidRDefault="00BA628F">
            <w:pPr>
              <w:pStyle w:val="EMPTYCELLSTYLE"/>
            </w:pPr>
          </w:p>
        </w:tc>
        <w:tc>
          <w:tcPr>
            <w:tcW w:w="40" w:type="dxa"/>
            <w:gridSpan w:val="2"/>
          </w:tcPr>
          <w:p w14:paraId="11E6A05F" w14:textId="77777777" w:rsidR="00BA628F" w:rsidRDefault="00BA628F">
            <w:pPr>
              <w:pStyle w:val="EMPTYCELLSTYLE"/>
            </w:pPr>
          </w:p>
        </w:tc>
      </w:tr>
      <w:tr w:rsidR="00BA628F" w14:paraId="11E6A07A" w14:textId="77777777" w:rsidTr="002C180E">
        <w:trPr>
          <w:trHeight w:hRule="exact" w:val="7000"/>
        </w:trPr>
        <w:tc>
          <w:tcPr>
            <w:tcW w:w="450" w:type="dxa"/>
          </w:tcPr>
          <w:p w14:paraId="11E6A061" w14:textId="77777777" w:rsidR="00BA628F" w:rsidRDefault="00BA628F">
            <w:pPr>
              <w:pStyle w:val="EMPTYCELLSTYLE"/>
            </w:pPr>
          </w:p>
        </w:tc>
        <w:tc>
          <w:tcPr>
            <w:tcW w:w="40" w:type="dxa"/>
            <w:gridSpan w:val="2"/>
          </w:tcPr>
          <w:p w14:paraId="11E6A062" w14:textId="77777777" w:rsidR="00BA628F" w:rsidRDefault="00BA628F">
            <w:pPr>
              <w:pStyle w:val="EMPTYCELLSTYLE"/>
            </w:pPr>
          </w:p>
        </w:tc>
        <w:tc>
          <w:tcPr>
            <w:tcW w:w="980" w:type="dxa"/>
            <w:gridSpan w:val="3"/>
          </w:tcPr>
          <w:p w14:paraId="11E6A063" w14:textId="77777777" w:rsidR="00BA628F" w:rsidRDefault="00BA628F">
            <w:pPr>
              <w:pStyle w:val="EMPTYCELLSTYLE"/>
            </w:pPr>
          </w:p>
        </w:tc>
        <w:tc>
          <w:tcPr>
            <w:tcW w:w="640" w:type="dxa"/>
            <w:gridSpan w:val="4"/>
          </w:tcPr>
          <w:p w14:paraId="11E6A064" w14:textId="77777777" w:rsidR="00BA628F" w:rsidRDefault="00BA628F">
            <w:pPr>
              <w:pStyle w:val="EMPTYCELLSTYLE"/>
            </w:pPr>
          </w:p>
        </w:tc>
        <w:tc>
          <w:tcPr>
            <w:tcW w:w="620" w:type="dxa"/>
            <w:gridSpan w:val="12"/>
          </w:tcPr>
          <w:p w14:paraId="11E6A065" w14:textId="77777777" w:rsidR="00BA628F" w:rsidRDefault="00BA628F">
            <w:pPr>
              <w:pStyle w:val="EMPTYCELLSTYLE"/>
            </w:pPr>
          </w:p>
        </w:tc>
        <w:tc>
          <w:tcPr>
            <w:tcW w:w="420" w:type="dxa"/>
            <w:gridSpan w:val="5"/>
          </w:tcPr>
          <w:p w14:paraId="11E6A066" w14:textId="77777777" w:rsidR="00BA628F" w:rsidRDefault="00BA628F">
            <w:pPr>
              <w:pStyle w:val="EMPTYCELLSTYLE"/>
            </w:pPr>
          </w:p>
        </w:tc>
        <w:tc>
          <w:tcPr>
            <w:tcW w:w="40" w:type="dxa"/>
            <w:gridSpan w:val="3"/>
          </w:tcPr>
          <w:p w14:paraId="11E6A067" w14:textId="77777777" w:rsidR="00BA628F" w:rsidRDefault="00BA628F">
            <w:pPr>
              <w:pStyle w:val="EMPTYCELLSTYLE"/>
            </w:pPr>
          </w:p>
        </w:tc>
        <w:tc>
          <w:tcPr>
            <w:tcW w:w="220" w:type="dxa"/>
            <w:gridSpan w:val="4"/>
          </w:tcPr>
          <w:p w14:paraId="11E6A068" w14:textId="77777777" w:rsidR="00BA628F" w:rsidRDefault="00BA628F">
            <w:pPr>
              <w:pStyle w:val="EMPTYCELLSTYLE"/>
            </w:pPr>
          </w:p>
        </w:tc>
        <w:tc>
          <w:tcPr>
            <w:tcW w:w="40" w:type="dxa"/>
            <w:gridSpan w:val="2"/>
          </w:tcPr>
          <w:p w14:paraId="11E6A069" w14:textId="77777777" w:rsidR="00BA628F" w:rsidRDefault="00BA628F">
            <w:pPr>
              <w:pStyle w:val="EMPTYCELLSTYLE"/>
            </w:pPr>
          </w:p>
        </w:tc>
        <w:tc>
          <w:tcPr>
            <w:tcW w:w="600" w:type="dxa"/>
            <w:gridSpan w:val="12"/>
          </w:tcPr>
          <w:p w14:paraId="11E6A06A" w14:textId="77777777" w:rsidR="00BA628F" w:rsidRDefault="00BA628F">
            <w:pPr>
              <w:pStyle w:val="EMPTYCELLSTYLE"/>
            </w:pPr>
          </w:p>
        </w:tc>
        <w:tc>
          <w:tcPr>
            <w:tcW w:w="200" w:type="dxa"/>
            <w:gridSpan w:val="4"/>
          </w:tcPr>
          <w:p w14:paraId="11E6A06B" w14:textId="77777777" w:rsidR="00BA628F" w:rsidRDefault="00BA628F">
            <w:pPr>
              <w:pStyle w:val="EMPTYCELLSTYLE"/>
            </w:pPr>
          </w:p>
        </w:tc>
        <w:tc>
          <w:tcPr>
            <w:tcW w:w="860" w:type="dxa"/>
            <w:gridSpan w:val="15"/>
          </w:tcPr>
          <w:p w14:paraId="11E6A06C" w14:textId="77777777" w:rsidR="00BA628F" w:rsidRDefault="00BA628F">
            <w:pPr>
              <w:pStyle w:val="EMPTYCELLSTYLE"/>
            </w:pPr>
          </w:p>
        </w:tc>
        <w:tc>
          <w:tcPr>
            <w:tcW w:w="300" w:type="dxa"/>
            <w:gridSpan w:val="7"/>
          </w:tcPr>
          <w:p w14:paraId="11E6A06D" w14:textId="77777777" w:rsidR="00BA628F" w:rsidRDefault="00BA628F">
            <w:pPr>
              <w:pStyle w:val="EMPTYCELLSTYLE"/>
            </w:pPr>
          </w:p>
        </w:tc>
        <w:tc>
          <w:tcPr>
            <w:tcW w:w="360" w:type="dxa"/>
            <w:gridSpan w:val="10"/>
          </w:tcPr>
          <w:p w14:paraId="11E6A06E" w14:textId="77777777" w:rsidR="00BA628F" w:rsidRDefault="00BA628F">
            <w:pPr>
              <w:pStyle w:val="EMPTYCELLSTYLE"/>
            </w:pPr>
          </w:p>
        </w:tc>
        <w:tc>
          <w:tcPr>
            <w:tcW w:w="500" w:type="dxa"/>
            <w:gridSpan w:val="14"/>
          </w:tcPr>
          <w:p w14:paraId="11E6A06F" w14:textId="77777777" w:rsidR="00BA628F" w:rsidRDefault="00BA628F">
            <w:pPr>
              <w:pStyle w:val="EMPTYCELLSTYLE"/>
            </w:pPr>
          </w:p>
        </w:tc>
        <w:tc>
          <w:tcPr>
            <w:tcW w:w="380" w:type="dxa"/>
            <w:gridSpan w:val="13"/>
          </w:tcPr>
          <w:p w14:paraId="11E6A070" w14:textId="77777777" w:rsidR="00BA628F" w:rsidRDefault="00BA628F">
            <w:pPr>
              <w:pStyle w:val="EMPTYCELLSTYLE"/>
            </w:pPr>
          </w:p>
        </w:tc>
        <w:tc>
          <w:tcPr>
            <w:tcW w:w="1200" w:type="dxa"/>
            <w:gridSpan w:val="18"/>
          </w:tcPr>
          <w:p w14:paraId="11E6A071" w14:textId="77777777" w:rsidR="00BA628F" w:rsidRDefault="00BA628F">
            <w:pPr>
              <w:pStyle w:val="EMPTYCELLSTYLE"/>
            </w:pPr>
          </w:p>
        </w:tc>
        <w:tc>
          <w:tcPr>
            <w:tcW w:w="1100" w:type="dxa"/>
            <w:gridSpan w:val="12"/>
          </w:tcPr>
          <w:p w14:paraId="11E6A072" w14:textId="77777777" w:rsidR="00BA628F" w:rsidRDefault="00BA628F">
            <w:pPr>
              <w:pStyle w:val="EMPTYCELLSTYLE"/>
            </w:pPr>
          </w:p>
        </w:tc>
        <w:tc>
          <w:tcPr>
            <w:tcW w:w="80" w:type="dxa"/>
            <w:gridSpan w:val="5"/>
          </w:tcPr>
          <w:p w14:paraId="11E6A073" w14:textId="77777777" w:rsidR="00BA628F" w:rsidRDefault="00BA628F">
            <w:pPr>
              <w:pStyle w:val="EMPTYCELLSTYLE"/>
            </w:pPr>
          </w:p>
        </w:tc>
        <w:tc>
          <w:tcPr>
            <w:tcW w:w="480" w:type="dxa"/>
            <w:gridSpan w:val="5"/>
          </w:tcPr>
          <w:p w14:paraId="11E6A074" w14:textId="77777777" w:rsidR="00BA628F" w:rsidRDefault="00BA628F">
            <w:pPr>
              <w:pStyle w:val="EMPTYCELLSTYLE"/>
            </w:pPr>
          </w:p>
        </w:tc>
        <w:tc>
          <w:tcPr>
            <w:tcW w:w="740" w:type="dxa"/>
            <w:gridSpan w:val="5"/>
          </w:tcPr>
          <w:p w14:paraId="11E6A075" w14:textId="77777777" w:rsidR="00BA628F" w:rsidRDefault="00BA628F">
            <w:pPr>
              <w:pStyle w:val="EMPTYCELLSTYLE"/>
            </w:pPr>
          </w:p>
        </w:tc>
        <w:tc>
          <w:tcPr>
            <w:tcW w:w="160" w:type="dxa"/>
            <w:gridSpan w:val="6"/>
          </w:tcPr>
          <w:p w14:paraId="11E6A076" w14:textId="77777777" w:rsidR="00BA628F" w:rsidRDefault="00BA628F">
            <w:pPr>
              <w:pStyle w:val="EMPTYCELLSTYLE"/>
            </w:pPr>
          </w:p>
        </w:tc>
        <w:tc>
          <w:tcPr>
            <w:tcW w:w="80" w:type="dxa"/>
            <w:gridSpan w:val="4"/>
          </w:tcPr>
          <w:p w14:paraId="11E6A077" w14:textId="77777777" w:rsidR="00BA628F" w:rsidRDefault="00BA628F">
            <w:pPr>
              <w:pStyle w:val="EMPTYCELLSTYLE"/>
            </w:pPr>
          </w:p>
        </w:tc>
        <w:tc>
          <w:tcPr>
            <w:tcW w:w="40" w:type="dxa"/>
            <w:gridSpan w:val="2"/>
          </w:tcPr>
          <w:p w14:paraId="11E6A078" w14:textId="77777777" w:rsidR="00BA628F" w:rsidRDefault="00BA628F">
            <w:pPr>
              <w:pStyle w:val="EMPTYCELLSTYLE"/>
            </w:pPr>
          </w:p>
        </w:tc>
        <w:tc>
          <w:tcPr>
            <w:tcW w:w="1318" w:type="dxa"/>
            <w:gridSpan w:val="46"/>
          </w:tcPr>
          <w:p w14:paraId="11E6A079" w14:textId="77777777" w:rsidR="00BA628F" w:rsidRDefault="00BA628F">
            <w:pPr>
              <w:pStyle w:val="EMPTYCELLSTYLE"/>
            </w:pPr>
          </w:p>
        </w:tc>
      </w:tr>
      <w:tr w:rsidR="00BA628F" w14:paraId="11E6A091" w14:textId="77777777" w:rsidTr="002C180E">
        <w:trPr>
          <w:trHeight w:hRule="exact" w:val="320"/>
        </w:trPr>
        <w:tc>
          <w:tcPr>
            <w:tcW w:w="450" w:type="dxa"/>
          </w:tcPr>
          <w:p w14:paraId="11E6A07B" w14:textId="77777777" w:rsidR="00BA628F" w:rsidRDefault="00BA628F">
            <w:pPr>
              <w:pStyle w:val="EMPTYCELLSTYLE"/>
            </w:pPr>
          </w:p>
        </w:tc>
        <w:tc>
          <w:tcPr>
            <w:tcW w:w="40" w:type="dxa"/>
            <w:gridSpan w:val="2"/>
          </w:tcPr>
          <w:p w14:paraId="11E6A07C" w14:textId="77777777" w:rsidR="00BA628F" w:rsidRDefault="00BA628F">
            <w:pPr>
              <w:pStyle w:val="EMPTYCELLSTYLE"/>
            </w:pPr>
          </w:p>
        </w:tc>
        <w:tc>
          <w:tcPr>
            <w:tcW w:w="980" w:type="dxa"/>
            <w:gridSpan w:val="3"/>
          </w:tcPr>
          <w:p w14:paraId="11E6A07D" w14:textId="77777777" w:rsidR="00BA628F" w:rsidRDefault="00BA628F">
            <w:pPr>
              <w:pStyle w:val="EMPTYCELLSTYLE"/>
            </w:pPr>
          </w:p>
        </w:tc>
        <w:tc>
          <w:tcPr>
            <w:tcW w:w="640" w:type="dxa"/>
            <w:gridSpan w:val="4"/>
          </w:tcPr>
          <w:p w14:paraId="11E6A07E" w14:textId="77777777" w:rsidR="00BA628F" w:rsidRDefault="00BA628F">
            <w:pPr>
              <w:pStyle w:val="EMPTYCELLSTYLE"/>
            </w:pPr>
          </w:p>
        </w:tc>
        <w:tc>
          <w:tcPr>
            <w:tcW w:w="620" w:type="dxa"/>
            <w:gridSpan w:val="12"/>
          </w:tcPr>
          <w:p w14:paraId="11E6A07F" w14:textId="77777777" w:rsidR="00BA628F" w:rsidRDefault="00BA628F">
            <w:pPr>
              <w:pStyle w:val="EMPTYCELLSTYLE"/>
            </w:pPr>
          </w:p>
        </w:tc>
        <w:tc>
          <w:tcPr>
            <w:tcW w:w="420" w:type="dxa"/>
            <w:gridSpan w:val="5"/>
          </w:tcPr>
          <w:p w14:paraId="11E6A080" w14:textId="77777777" w:rsidR="00BA628F" w:rsidRDefault="00BA628F">
            <w:pPr>
              <w:pStyle w:val="EMPTYCELLSTYLE"/>
            </w:pPr>
          </w:p>
        </w:tc>
        <w:tc>
          <w:tcPr>
            <w:tcW w:w="40" w:type="dxa"/>
            <w:gridSpan w:val="3"/>
          </w:tcPr>
          <w:p w14:paraId="11E6A081" w14:textId="77777777" w:rsidR="00BA628F" w:rsidRDefault="00BA628F">
            <w:pPr>
              <w:pStyle w:val="EMPTYCELLSTYLE"/>
            </w:pPr>
          </w:p>
        </w:tc>
        <w:tc>
          <w:tcPr>
            <w:tcW w:w="220" w:type="dxa"/>
            <w:gridSpan w:val="4"/>
          </w:tcPr>
          <w:p w14:paraId="11E6A082" w14:textId="77777777" w:rsidR="00BA628F" w:rsidRDefault="00BA628F">
            <w:pPr>
              <w:pStyle w:val="EMPTYCELLSTYLE"/>
            </w:pPr>
          </w:p>
        </w:tc>
        <w:tc>
          <w:tcPr>
            <w:tcW w:w="40" w:type="dxa"/>
            <w:gridSpan w:val="2"/>
          </w:tcPr>
          <w:p w14:paraId="11E6A083" w14:textId="77777777" w:rsidR="00BA628F" w:rsidRDefault="00BA628F">
            <w:pPr>
              <w:pStyle w:val="EMPTYCELLSTYLE"/>
            </w:pPr>
          </w:p>
        </w:tc>
        <w:tc>
          <w:tcPr>
            <w:tcW w:w="600" w:type="dxa"/>
            <w:gridSpan w:val="12"/>
          </w:tcPr>
          <w:p w14:paraId="11E6A084" w14:textId="77777777" w:rsidR="00BA628F" w:rsidRDefault="00BA628F">
            <w:pPr>
              <w:pStyle w:val="EMPTYCELLSTYLE"/>
            </w:pPr>
          </w:p>
        </w:tc>
        <w:tc>
          <w:tcPr>
            <w:tcW w:w="200" w:type="dxa"/>
            <w:gridSpan w:val="4"/>
          </w:tcPr>
          <w:p w14:paraId="11E6A085"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A086" w14:textId="77777777" w:rsidR="00BA628F" w:rsidRDefault="0050071D">
            <w:pPr>
              <w:jc w:val="center"/>
            </w:pPr>
            <w:r>
              <w:rPr>
                <w:rFonts w:ascii="SansSerif" w:eastAsia="SansSerif" w:hAnsi="SansSerif" w:cs="SansSerif"/>
                <w:color w:val="000000"/>
                <w:sz w:val="16"/>
              </w:rPr>
              <w:t>19</w:t>
            </w:r>
          </w:p>
        </w:tc>
        <w:tc>
          <w:tcPr>
            <w:tcW w:w="380" w:type="dxa"/>
            <w:gridSpan w:val="13"/>
          </w:tcPr>
          <w:p w14:paraId="11E6A087" w14:textId="77777777" w:rsidR="00BA628F" w:rsidRDefault="00BA628F">
            <w:pPr>
              <w:pStyle w:val="EMPTYCELLSTYLE"/>
            </w:pPr>
          </w:p>
        </w:tc>
        <w:tc>
          <w:tcPr>
            <w:tcW w:w="1200" w:type="dxa"/>
            <w:gridSpan w:val="18"/>
          </w:tcPr>
          <w:p w14:paraId="11E6A088" w14:textId="77777777" w:rsidR="00BA628F" w:rsidRDefault="00BA628F">
            <w:pPr>
              <w:pStyle w:val="EMPTYCELLSTYLE"/>
            </w:pPr>
          </w:p>
        </w:tc>
        <w:tc>
          <w:tcPr>
            <w:tcW w:w="1100" w:type="dxa"/>
            <w:gridSpan w:val="12"/>
          </w:tcPr>
          <w:p w14:paraId="11E6A089" w14:textId="77777777" w:rsidR="00BA628F" w:rsidRDefault="00BA628F">
            <w:pPr>
              <w:pStyle w:val="EMPTYCELLSTYLE"/>
            </w:pPr>
          </w:p>
        </w:tc>
        <w:tc>
          <w:tcPr>
            <w:tcW w:w="80" w:type="dxa"/>
            <w:gridSpan w:val="5"/>
          </w:tcPr>
          <w:p w14:paraId="11E6A08A" w14:textId="77777777" w:rsidR="00BA628F" w:rsidRDefault="00BA628F">
            <w:pPr>
              <w:pStyle w:val="EMPTYCELLSTYLE"/>
            </w:pPr>
          </w:p>
        </w:tc>
        <w:tc>
          <w:tcPr>
            <w:tcW w:w="480" w:type="dxa"/>
            <w:gridSpan w:val="5"/>
          </w:tcPr>
          <w:p w14:paraId="11E6A08B" w14:textId="77777777" w:rsidR="00BA628F" w:rsidRDefault="00BA628F">
            <w:pPr>
              <w:pStyle w:val="EMPTYCELLSTYLE"/>
            </w:pPr>
          </w:p>
        </w:tc>
        <w:tc>
          <w:tcPr>
            <w:tcW w:w="740" w:type="dxa"/>
            <w:gridSpan w:val="5"/>
          </w:tcPr>
          <w:p w14:paraId="11E6A08C" w14:textId="77777777" w:rsidR="00BA628F" w:rsidRDefault="00BA628F">
            <w:pPr>
              <w:pStyle w:val="EMPTYCELLSTYLE"/>
            </w:pPr>
          </w:p>
        </w:tc>
        <w:tc>
          <w:tcPr>
            <w:tcW w:w="160" w:type="dxa"/>
            <w:gridSpan w:val="6"/>
          </w:tcPr>
          <w:p w14:paraId="11E6A08D" w14:textId="77777777" w:rsidR="00BA628F" w:rsidRDefault="00BA628F">
            <w:pPr>
              <w:pStyle w:val="EMPTYCELLSTYLE"/>
            </w:pPr>
          </w:p>
        </w:tc>
        <w:tc>
          <w:tcPr>
            <w:tcW w:w="80" w:type="dxa"/>
            <w:gridSpan w:val="4"/>
          </w:tcPr>
          <w:p w14:paraId="11E6A08E" w14:textId="77777777" w:rsidR="00BA628F" w:rsidRDefault="00BA628F">
            <w:pPr>
              <w:pStyle w:val="EMPTYCELLSTYLE"/>
            </w:pPr>
          </w:p>
        </w:tc>
        <w:tc>
          <w:tcPr>
            <w:tcW w:w="40" w:type="dxa"/>
            <w:gridSpan w:val="2"/>
          </w:tcPr>
          <w:p w14:paraId="11E6A08F" w14:textId="77777777" w:rsidR="00BA628F" w:rsidRDefault="00BA628F">
            <w:pPr>
              <w:pStyle w:val="EMPTYCELLSTYLE"/>
            </w:pPr>
          </w:p>
        </w:tc>
        <w:tc>
          <w:tcPr>
            <w:tcW w:w="1318" w:type="dxa"/>
            <w:gridSpan w:val="46"/>
          </w:tcPr>
          <w:p w14:paraId="11E6A090" w14:textId="77777777" w:rsidR="00BA628F" w:rsidRDefault="00BA628F">
            <w:pPr>
              <w:pStyle w:val="EMPTYCELLSTYLE"/>
            </w:pPr>
          </w:p>
        </w:tc>
      </w:tr>
      <w:tr w:rsidR="00BA628F" w14:paraId="11E6A0AB" w14:textId="77777777" w:rsidTr="002C180E">
        <w:trPr>
          <w:trHeight w:hRule="exact" w:val="100"/>
        </w:trPr>
        <w:tc>
          <w:tcPr>
            <w:tcW w:w="450" w:type="dxa"/>
          </w:tcPr>
          <w:p w14:paraId="11E6A092" w14:textId="77777777" w:rsidR="00BA628F" w:rsidRDefault="00BA628F">
            <w:pPr>
              <w:pStyle w:val="EMPTYCELLSTYLE"/>
            </w:pPr>
          </w:p>
        </w:tc>
        <w:tc>
          <w:tcPr>
            <w:tcW w:w="40" w:type="dxa"/>
            <w:gridSpan w:val="2"/>
          </w:tcPr>
          <w:p w14:paraId="11E6A093" w14:textId="77777777" w:rsidR="00BA628F" w:rsidRDefault="00BA628F">
            <w:pPr>
              <w:pStyle w:val="EMPTYCELLSTYLE"/>
            </w:pPr>
          </w:p>
        </w:tc>
        <w:tc>
          <w:tcPr>
            <w:tcW w:w="980" w:type="dxa"/>
            <w:gridSpan w:val="3"/>
          </w:tcPr>
          <w:p w14:paraId="11E6A094" w14:textId="77777777" w:rsidR="00BA628F" w:rsidRDefault="00BA628F">
            <w:pPr>
              <w:pStyle w:val="EMPTYCELLSTYLE"/>
            </w:pPr>
          </w:p>
        </w:tc>
        <w:tc>
          <w:tcPr>
            <w:tcW w:w="640" w:type="dxa"/>
            <w:gridSpan w:val="4"/>
          </w:tcPr>
          <w:p w14:paraId="11E6A095" w14:textId="77777777" w:rsidR="00BA628F" w:rsidRDefault="00BA628F">
            <w:pPr>
              <w:pStyle w:val="EMPTYCELLSTYLE"/>
            </w:pPr>
          </w:p>
        </w:tc>
        <w:tc>
          <w:tcPr>
            <w:tcW w:w="620" w:type="dxa"/>
            <w:gridSpan w:val="12"/>
          </w:tcPr>
          <w:p w14:paraId="11E6A096" w14:textId="77777777" w:rsidR="00BA628F" w:rsidRDefault="00BA628F">
            <w:pPr>
              <w:pStyle w:val="EMPTYCELLSTYLE"/>
            </w:pPr>
          </w:p>
        </w:tc>
        <w:tc>
          <w:tcPr>
            <w:tcW w:w="420" w:type="dxa"/>
            <w:gridSpan w:val="5"/>
          </w:tcPr>
          <w:p w14:paraId="11E6A097" w14:textId="77777777" w:rsidR="00BA628F" w:rsidRDefault="00BA628F">
            <w:pPr>
              <w:pStyle w:val="EMPTYCELLSTYLE"/>
            </w:pPr>
          </w:p>
        </w:tc>
        <w:tc>
          <w:tcPr>
            <w:tcW w:w="40" w:type="dxa"/>
            <w:gridSpan w:val="3"/>
          </w:tcPr>
          <w:p w14:paraId="11E6A098" w14:textId="77777777" w:rsidR="00BA628F" w:rsidRDefault="00BA628F">
            <w:pPr>
              <w:pStyle w:val="EMPTYCELLSTYLE"/>
            </w:pPr>
          </w:p>
        </w:tc>
        <w:tc>
          <w:tcPr>
            <w:tcW w:w="220" w:type="dxa"/>
            <w:gridSpan w:val="4"/>
          </w:tcPr>
          <w:p w14:paraId="11E6A099" w14:textId="77777777" w:rsidR="00BA628F" w:rsidRDefault="00BA628F">
            <w:pPr>
              <w:pStyle w:val="EMPTYCELLSTYLE"/>
            </w:pPr>
          </w:p>
        </w:tc>
        <w:tc>
          <w:tcPr>
            <w:tcW w:w="40" w:type="dxa"/>
            <w:gridSpan w:val="2"/>
          </w:tcPr>
          <w:p w14:paraId="11E6A09A" w14:textId="77777777" w:rsidR="00BA628F" w:rsidRDefault="00BA628F">
            <w:pPr>
              <w:pStyle w:val="EMPTYCELLSTYLE"/>
            </w:pPr>
          </w:p>
        </w:tc>
        <w:tc>
          <w:tcPr>
            <w:tcW w:w="600" w:type="dxa"/>
            <w:gridSpan w:val="12"/>
          </w:tcPr>
          <w:p w14:paraId="11E6A09B" w14:textId="77777777" w:rsidR="00BA628F" w:rsidRDefault="00BA628F">
            <w:pPr>
              <w:pStyle w:val="EMPTYCELLSTYLE"/>
            </w:pPr>
          </w:p>
        </w:tc>
        <w:tc>
          <w:tcPr>
            <w:tcW w:w="200" w:type="dxa"/>
            <w:gridSpan w:val="4"/>
          </w:tcPr>
          <w:p w14:paraId="11E6A09C" w14:textId="77777777" w:rsidR="00BA628F" w:rsidRDefault="00BA628F">
            <w:pPr>
              <w:pStyle w:val="EMPTYCELLSTYLE"/>
            </w:pPr>
          </w:p>
        </w:tc>
        <w:tc>
          <w:tcPr>
            <w:tcW w:w="860" w:type="dxa"/>
            <w:gridSpan w:val="15"/>
          </w:tcPr>
          <w:p w14:paraId="11E6A09D" w14:textId="77777777" w:rsidR="00BA628F" w:rsidRDefault="00BA628F">
            <w:pPr>
              <w:pStyle w:val="EMPTYCELLSTYLE"/>
            </w:pPr>
          </w:p>
        </w:tc>
        <w:tc>
          <w:tcPr>
            <w:tcW w:w="300" w:type="dxa"/>
            <w:gridSpan w:val="7"/>
          </w:tcPr>
          <w:p w14:paraId="11E6A09E" w14:textId="77777777" w:rsidR="00BA628F" w:rsidRDefault="00BA628F">
            <w:pPr>
              <w:pStyle w:val="EMPTYCELLSTYLE"/>
            </w:pPr>
          </w:p>
        </w:tc>
        <w:tc>
          <w:tcPr>
            <w:tcW w:w="360" w:type="dxa"/>
            <w:gridSpan w:val="10"/>
          </w:tcPr>
          <w:p w14:paraId="11E6A09F" w14:textId="77777777" w:rsidR="00BA628F" w:rsidRDefault="00BA628F">
            <w:pPr>
              <w:pStyle w:val="EMPTYCELLSTYLE"/>
            </w:pPr>
          </w:p>
        </w:tc>
        <w:tc>
          <w:tcPr>
            <w:tcW w:w="500" w:type="dxa"/>
            <w:gridSpan w:val="14"/>
          </w:tcPr>
          <w:p w14:paraId="11E6A0A0" w14:textId="77777777" w:rsidR="00BA628F" w:rsidRDefault="00BA628F">
            <w:pPr>
              <w:pStyle w:val="EMPTYCELLSTYLE"/>
            </w:pPr>
          </w:p>
        </w:tc>
        <w:tc>
          <w:tcPr>
            <w:tcW w:w="380" w:type="dxa"/>
            <w:gridSpan w:val="13"/>
          </w:tcPr>
          <w:p w14:paraId="11E6A0A1" w14:textId="77777777" w:rsidR="00BA628F" w:rsidRDefault="00BA628F">
            <w:pPr>
              <w:pStyle w:val="EMPTYCELLSTYLE"/>
            </w:pPr>
          </w:p>
        </w:tc>
        <w:tc>
          <w:tcPr>
            <w:tcW w:w="1200" w:type="dxa"/>
            <w:gridSpan w:val="18"/>
          </w:tcPr>
          <w:p w14:paraId="11E6A0A2" w14:textId="77777777" w:rsidR="00BA628F" w:rsidRDefault="00BA628F">
            <w:pPr>
              <w:pStyle w:val="EMPTYCELLSTYLE"/>
            </w:pPr>
          </w:p>
        </w:tc>
        <w:tc>
          <w:tcPr>
            <w:tcW w:w="1100" w:type="dxa"/>
            <w:gridSpan w:val="12"/>
          </w:tcPr>
          <w:p w14:paraId="11E6A0A3" w14:textId="77777777" w:rsidR="00BA628F" w:rsidRDefault="00BA628F">
            <w:pPr>
              <w:pStyle w:val="EMPTYCELLSTYLE"/>
            </w:pPr>
          </w:p>
        </w:tc>
        <w:tc>
          <w:tcPr>
            <w:tcW w:w="80" w:type="dxa"/>
            <w:gridSpan w:val="5"/>
          </w:tcPr>
          <w:p w14:paraId="11E6A0A4" w14:textId="77777777" w:rsidR="00BA628F" w:rsidRDefault="00BA628F">
            <w:pPr>
              <w:pStyle w:val="EMPTYCELLSTYLE"/>
            </w:pPr>
          </w:p>
        </w:tc>
        <w:tc>
          <w:tcPr>
            <w:tcW w:w="480" w:type="dxa"/>
            <w:gridSpan w:val="5"/>
          </w:tcPr>
          <w:p w14:paraId="11E6A0A5" w14:textId="77777777" w:rsidR="00BA628F" w:rsidRDefault="00BA628F">
            <w:pPr>
              <w:pStyle w:val="EMPTYCELLSTYLE"/>
            </w:pPr>
          </w:p>
        </w:tc>
        <w:tc>
          <w:tcPr>
            <w:tcW w:w="740" w:type="dxa"/>
            <w:gridSpan w:val="5"/>
          </w:tcPr>
          <w:p w14:paraId="11E6A0A6" w14:textId="77777777" w:rsidR="00BA628F" w:rsidRDefault="00BA628F">
            <w:pPr>
              <w:pStyle w:val="EMPTYCELLSTYLE"/>
            </w:pPr>
          </w:p>
        </w:tc>
        <w:tc>
          <w:tcPr>
            <w:tcW w:w="160" w:type="dxa"/>
            <w:gridSpan w:val="6"/>
          </w:tcPr>
          <w:p w14:paraId="11E6A0A7" w14:textId="77777777" w:rsidR="00BA628F" w:rsidRDefault="00BA628F">
            <w:pPr>
              <w:pStyle w:val="EMPTYCELLSTYLE"/>
            </w:pPr>
          </w:p>
        </w:tc>
        <w:tc>
          <w:tcPr>
            <w:tcW w:w="80" w:type="dxa"/>
            <w:gridSpan w:val="4"/>
          </w:tcPr>
          <w:p w14:paraId="11E6A0A8" w14:textId="77777777" w:rsidR="00BA628F" w:rsidRDefault="00BA628F">
            <w:pPr>
              <w:pStyle w:val="EMPTYCELLSTYLE"/>
            </w:pPr>
          </w:p>
        </w:tc>
        <w:tc>
          <w:tcPr>
            <w:tcW w:w="40" w:type="dxa"/>
            <w:gridSpan w:val="2"/>
          </w:tcPr>
          <w:p w14:paraId="11E6A0A9" w14:textId="77777777" w:rsidR="00BA628F" w:rsidRDefault="00BA628F">
            <w:pPr>
              <w:pStyle w:val="EMPTYCELLSTYLE"/>
            </w:pPr>
          </w:p>
        </w:tc>
        <w:tc>
          <w:tcPr>
            <w:tcW w:w="1318" w:type="dxa"/>
            <w:gridSpan w:val="46"/>
          </w:tcPr>
          <w:p w14:paraId="11E6A0AA" w14:textId="77777777" w:rsidR="00BA628F" w:rsidRDefault="00BA628F">
            <w:pPr>
              <w:pStyle w:val="EMPTYCELLSTYLE"/>
            </w:pPr>
          </w:p>
        </w:tc>
      </w:tr>
      <w:tr w:rsidR="00BA628F" w14:paraId="11E6A0AF" w14:textId="77777777" w:rsidTr="002C180E">
        <w:trPr>
          <w:gridAfter w:val="45"/>
          <w:wAfter w:w="1708" w:type="dxa"/>
          <w:trHeight w:hRule="exact" w:val="20"/>
        </w:trPr>
        <w:tc>
          <w:tcPr>
            <w:tcW w:w="450" w:type="dxa"/>
          </w:tcPr>
          <w:p w14:paraId="11E6A0AC"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A0AD" w14:textId="77777777" w:rsidR="00BA628F" w:rsidRDefault="00BA628F">
            <w:pPr>
              <w:pStyle w:val="EMPTYCELLSTYLE"/>
            </w:pPr>
          </w:p>
        </w:tc>
        <w:tc>
          <w:tcPr>
            <w:tcW w:w="40" w:type="dxa"/>
            <w:gridSpan w:val="2"/>
          </w:tcPr>
          <w:p w14:paraId="11E6A0AE" w14:textId="77777777" w:rsidR="00BA628F" w:rsidRDefault="00BA628F">
            <w:pPr>
              <w:pStyle w:val="EMPTYCELLSTYLE"/>
            </w:pPr>
          </w:p>
        </w:tc>
      </w:tr>
      <w:tr w:rsidR="00BA628F" w14:paraId="11E6A0C9" w14:textId="77777777" w:rsidTr="002C180E">
        <w:trPr>
          <w:trHeight w:hRule="exact" w:val="20"/>
        </w:trPr>
        <w:tc>
          <w:tcPr>
            <w:tcW w:w="450" w:type="dxa"/>
          </w:tcPr>
          <w:p w14:paraId="11E6A0B0" w14:textId="77777777" w:rsidR="00BA628F" w:rsidRDefault="00BA628F">
            <w:pPr>
              <w:pStyle w:val="EMPTYCELLSTYLE"/>
            </w:pPr>
          </w:p>
        </w:tc>
        <w:tc>
          <w:tcPr>
            <w:tcW w:w="40" w:type="dxa"/>
            <w:gridSpan w:val="2"/>
          </w:tcPr>
          <w:p w14:paraId="11E6A0B1" w14:textId="77777777" w:rsidR="00BA628F" w:rsidRDefault="00BA628F">
            <w:pPr>
              <w:pStyle w:val="EMPTYCELLSTYLE"/>
            </w:pPr>
          </w:p>
        </w:tc>
        <w:tc>
          <w:tcPr>
            <w:tcW w:w="980" w:type="dxa"/>
            <w:gridSpan w:val="3"/>
          </w:tcPr>
          <w:p w14:paraId="11E6A0B2" w14:textId="77777777" w:rsidR="00BA628F" w:rsidRDefault="00BA628F">
            <w:pPr>
              <w:pStyle w:val="EMPTYCELLSTYLE"/>
            </w:pPr>
          </w:p>
        </w:tc>
        <w:tc>
          <w:tcPr>
            <w:tcW w:w="640" w:type="dxa"/>
            <w:gridSpan w:val="4"/>
          </w:tcPr>
          <w:p w14:paraId="11E6A0B3" w14:textId="77777777" w:rsidR="00BA628F" w:rsidRDefault="00BA628F">
            <w:pPr>
              <w:pStyle w:val="EMPTYCELLSTYLE"/>
            </w:pPr>
          </w:p>
        </w:tc>
        <w:tc>
          <w:tcPr>
            <w:tcW w:w="620" w:type="dxa"/>
            <w:gridSpan w:val="12"/>
          </w:tcPr>
          <w:p w14:paraId="11E6A0B4" w14:textId="77777777" w:rsidR="00BA628F" w:rsidRDefault="00BA628F">
            <w:pPr>
              <w:pStyle w:val="EMPTYCELLSTYLE"/>
            </w:pPr>
          </w:p>
        </w:tc>
        <w:tc>
          <w:tcPr>
            <w:tcW w:w="420" w:type="dxa"/>
            <w:gridSpan w:val="5"/>
          </w:tcPr>
          <w:p w14:paraId="11E6A0B5" w14:textId="77777777" w:rsidR="00BA628F" w:rsidRDefault="00BA628F">
            <w:pPr>
              <w:pStyle w:val="EMPTYCELLSTYLE"/>
            </w:pPr>
          </w:p>
        </w:tc>
        <w:tc>
          <w:tcPr>
            <w:tcW w:w="40" w:type="dxa"/>
            <w:gridSpan w:val="3"/>
          </w:tcPr>
          <w:p w14:paraId="11E6A0B6" w14:textId="77777777" w:rsidR="00BA628F" w:rsidRDefault="00BA628F">
            <w:pPr>
              <w:pStyle w:val="EMPTYCELLSTYLE"/>
            </w:pPr>
          </w:p>
        </w:tc>
        <w:tc>
          <w:tcPr>
            <w:tcW w:w="220" w:type="dxa"/>
            <w:gridSpan w:val="4"/>
          </w:tcPr>
          <w:p w14:paraId="11E6A0B7" w14:textId="77777777" w:rsidR="00BA628F" w:rsidRDefault="00BA628F">
            <w:pPr>
              <w:pStyle w:val="EMPTYCELLSTYLE"/>
            </w:pPr>
          </w:p>
        </w:tc>
        <w:tc>
          <w:tcPr>
            <w:tcW w:w="40" w:type="dxa"/>
            <w:gridSpan w:val="2"/>
          </w:tcPr>
          <w:p w14:paraId="11E6A0B8" w14:textId="77777777" w:rsidR="00BA628F" w:rsidRDefault="00BA628F">
            <w:pPr>
              <w:pStyle w:val="EMPTYCELLSTYLE"/>
            </w:pPr>
          </w:p>
        </w:tc>
        <w:tc>
          <w:tcPr>
            <w:tcW w:w="600" w:type="dxa"/>
            <w:gridSpan w:val="12"/>
          </w:tcPr>
          <w:p w14:paraId="11E6A0B9" w14:textId="77777777" w:rsidR="00BA628F" w:rsidRDefault="00BA628F">
            <w:pPr>
              <w:pStyle w:val="EMPTYCELLSTYLE"/>
            </w:pPr>
          </w:p>
        </w:tc>
        <w:tc>
          <w:tcPr>
            <w:tcW w:w="200" w:type="dxa"/>
            <w:gridSpan w:val="4"/>
          </w:tcPr>
          <w:p w14:paraId="11E6A0BA" w14:textId="77777777" w:rsidR="00BA628F" w:rsidRDefault="00BA628F">
            <w:pPr>
              <w:pStyle w:val="EMPTYCELLSTYLE"/>
            </w:pPr>
          </w:p>
        </w:tc>
        <w:tc>
          <w:tcPr>
            <w:tcW w:w="860" w:type="dxa"/>
            <w:gridSpan w:val="15"/>
          </w:tcPr>
          <w:p w14:paraId="11E6A0BB" w14:textId="77777777" w:rsidR="00BA628F" w:rsidRDefault="00BA628F">
            <w:pPr>
              <w:pStyle w:val="EMPTYCELLSTYLE"/>
            </w:pPr>
          </w:p>
        </w:tc>
        <w:tc>
          <w:tcPr>
            <w:tcW w:w="300" w:type="dxa"/>
            <w:gridSpan w:val="7"/>
          </w:tcPr>
          <w:p w14:paraId="11E6A0BC" w14:textId="77777777" w:rsidR="00BA628F" w:rsidRDefault="00BA628F">
            <w:pPr>
              <w:pStyle w:val="EMPTYCELLSTYLE"/>
            </w:pPr>
          </w:p>
        </w:tc>
        <w:tc>
          <w:tcPr>
            <w:tcW w:w="360" w:type="dxa"/>
            <w:gridSpan w:val="10"/>
          </w:tcPr>
          <w:p w14:paraId="11E6A0BD" w14:textId="77777777" w:rsidR="00BA628F" w:rsidRDefault="00BA628F">
            <w:pPr>
              <w:pStyle w:val="EMPTYCELLSTYLE"/>
            </w:pPr>
          </w:p>
        </w:tc>
        <w:tc>
          <w:tcPr>
            <w:tcW w:w="500" w:type="dxa"/>
            <w:gridSpan w:val="14"/>
          </w:tcPr>
          <w:p w14:paraId="11E6A0BE" w14:textId="77777777" w:rsidR="00BA628F" w:rsidRDefault="00BA628F">
            <w:pPr>
              <w:pStyle w:val="EMPTYCELLSTYLE"/>
            </w:pPr>
          </w:p>
        </w:tc>
        <w:tc>
          <w:tcPr>
            <w:tcW w:w="380" w:type="dxa"/>
            <w:gridSpan w:val="13"/>
          </w:tcPr>
          <w:p w14:paraId="11E6A0BF" w14:textId="77777777" w:rsidR="00BA628F" w:rsidRDefault="00BA628F">
            <w:pPr>
              <w:pStyle w:val="EMPTYCELLSTYLE"/>
            </w:pPr>
          </w:p>
        </w:tc>
        <w:tc>
          <w:tcPr>
            <w:tcW w:w="1200" w:type="dxa"/>
            <w:gridSpan w:val="18"/>
          </w:tcPr>
          <w:p w14:paraId="11E6A0C0" w14:textId="77777777" w:rsidR="00BA628F" w:rsidRDefault="00BA628F">
            <w:pPr>
              <w:pStyle w:val="EMPTYCELLSTYLE"/>
            </w:pPr>
          </w:p>
        </w:tc>
        <w:tc>
          <w:tcPr>
            <w:tcW w:w="1100" w:type="dxa"/>
            <w:gridSpan w:val="12"/>
          </w:tcPr>
          <w:p w14:paraId="11E6A0C1" w14:textId="77777777" w:rsidR="00BA628F" w:rsidRDefault="00BA628F">
            <w:pPr>
              <w:pStyle w:val="EMPTYCELLSTYLE"/>
            </w:pPr>
          </w:p>
        </w:tc>
        <w:tc>
          <w:tcPr>
            <w:tcW w:w="80" w:type="dxa"/>
            <w:gridSpan w:val="5"/>
          </w:tcPr>
          <w:p w14:paraId="11E6A0C2" w14:textId="77777777" w:rsidR="00BA628F" w:rsidRDefault="00BA628F">
            <w:pPr>
              <w:pStyle w:val="EMPTYCELLSTYLE"/>
            </w:pPr>
          </w:p>
        </w:tc>
        <w:tc>
          <w:tcPr>
            <w:tcW w:w="480" w:type="dxa"/>
            <w:gridSpan w:val="5"/>
          </w:tcPr>
          <w:p w14:paraId="11E6A0C3" w14:textId="77777777" w:rsidR="00BA628F" w:rsidRDefault="00BA628F">
            <w:pPr>
              <w:pStyle w:val="EMPTYCELLSTYLE"/>
            </w:pPr>
          </w:p>
        </w:tc>
        <w:tc>
          <w:tcPr>
            <w:tcW w:w="740" w:type="dxa"/>
            <w:gridSpan w:val="5"/>
          </w:tcPr>
          <w:p w14:paraId="11E6A0C4" w14:textId="77777777" w:rsidR="00BA628F" w:rsidRDefault="00BA628F">
            <w:pPr>
              <w:pStyle w:val="EMPTYCELLSTYLE"/>
            </w:pPr>
          </w:p>
        </w:tc>
        <w:tc>
          <w:tcPr>
            <w:tcW w:w="160" w:type="dxa"/>
            <w:gridSpan w:val="6"/>
          </w:tcPr>
          <w:p w14:paraId="11E6A0C5" w14:textId="77777777" w:rsidR="00BA628F" w:rsidRDefault="00BA628F">
            <w:pPr>
              <w:pStyle w:val="EMPTYCELLSTYLE"/>
            </w:pPr>
          </w:p>
        </w:tc>
        <w:tc>
          <w:tcPr>
            <w:tcW w:w="80" w:type="dxa"/>
            <w:gridSpan w:val="4"/>
          </w:tcPr>
          <w:p w14:paraId="11E6A0C6" w14:textId="77777777" w:rsidR="00BA628F" w:rsidRDefault="00BA628F">
            <w:pPr>
              <w:pStyle w:val="EMPTYCELLSTYLE"/>
            </w:pPr>
          </w:p>
        </w:tc>
        <w:tc>
          <w:tcPr>
            <w:tcW w:w="40" w:type="dxa"/>
            <w:gridSpan w:val="2"/>
          </w:tcPr>
          <w:p w14:paraId="11E6A0C7" w14:textId="77777777" w:rsidR="00BA628F" w:rsidRDefault="00BA628F">
            <w:pPr>
              <w:pStyle w:val="EMPTYCELLSTYLE"/>
            </w:pPr>
          </w:p>
        </w:tc>
        <w:tc>
          <w:tcPr>
            <w:tcW w:w="1318" w:type="dxa"/>
            <w:gridSpan w:val="46"/>
          </w:tcPr>
          <w:p w14:paraId="11E6A0C8" w14:textId="77777777" w:rsidR="00BA628F" w:rsidRDefault="00BA628F">
            <w:pPr>
              <w:pStyle w:val="EMPTYCELLSTYLE"/>
            </w:pPr>
          </w:p>
        </w:tc>
      </w:tr>
      <w:tr w:rsidR="00BA628F" w14:paraId="11E6A0E3" w14:textId="77777777" w:rsidTr="002C180E">
        <w:trPr>
          <w:gridAfter w:val="45"/>
          <w:wAfter w:w="1708" w:type="dxa"/>
          <w:trHeight w:hRule="exact" w:val="340"/>
        </w:trPr>
        <w:tc>
          <w:tcPr>
            <w:tcW w:w="450" w:type="dxa"/>
          </w:tcPr>
          <w:p w14:paraId="11E6A0CA" w14:textId="77777777" w:rsidR="00BA628F" w:rsidRDefault="00BA628F">
            <w:pPr>
              <w:pStyle w:val="EMPTYCELLSTYLE"/>
            </w:pPr>
          </w:p>
        </w:tc>
        <w:tc>
          <w:tcPr>
            <w:tcW w:w="20" w:type="dxa"/>
            <w:tcMar>
              <w:top w:w="0" w:type="dxa"/>
              <w:left w:w="0" w:type="dxa"/>
              <w:bottom w:w="0" w:type="dxa"/>
              <w:right w:w="0" w:type="dxa"/>
            </w:tcMar>
          </w:tcPr>
          <w:p w14:paraId="11E6A0CB" w14:textId="77777777" w:rsidR="00BA628F" w:rsidRDefault="0050071D">
            <w:r>
              <w:rPr>
                <w:noProof/>
              </w:rPr>
              <w:drawing>
                <wp:anchor distT="0" distB="0" distL="0" distR="0" simplePos="0" relativeHeight="251676672" behindDoc="0" locked="0" layoutInCell="1" allowOverlap="1" wp14:anchorId="11E70A68" wp14:editId="11E70A69">
                  <wp:simplePos x="0" y="0"/>
                  <wp:positionH relativeFrom="column">
                    <wp:posOffset>0</wp:posOffset>
                  </wp:positionH>
                  <wp:positionV relativeFrom="paragraph">
                    <wp:posOffset>0</wp:posOffset>
                  </wp:positionV>
                  <wp:extent cx="254000" cy="215900"/>
                  <wp:effectExtent l="0" t="0" r="0" b="0"/>
                  <wp:wrapNone/>
                  <wp:docPr id="1404140175" name="Picture"/>
                  <wp:cNvGraphicFramePr/>
                  <a:graphic xmlns:a="http://schemas.openxmlformats.org/drawingml/2006/main">
                    <a:graphicData uri="http://schemas.openxmlformats.org/drawingml/2006/picture">
                      <pic:pic xmlns:pic="http://schemas.openxmlformats.org/drawingml/2006/picture">
                        <pic:nvPicPr>
                          <pic:cNvPr id="1404140175"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A0CC" w14:textId="77777777" w:rsidR="00BA628F" w:rsidRDefault="00BA628F">
            <w:pPr>
              <w:pStyle w:val="EMPTYCELLSTYLE"/>
            </w:pPr>
          </w:p>
        </w:tc>
        <w:tc>
          <w:tcPr>
            <w:tcW w:w="640" w:type="dxa"/>
            <w:gridSpan w:val="4"/>
          </w:tcPr>
          <w:p w14:paraId="11E6A0CD" w14:textId="77777777" w:rsidR="00BA628F" w:rsidRDefault="00BA628F">
            <w:pPr>
              <w:pStyle w:val="EMPTYCELLSTYLE"/>
            </w:pPr>
          </w:p>
        </w:tc>
        <w:tc>
          <w:tcPr>
            <w:tcW w:w="620" w:type="dxa"/>
            <w:gridSpan w:val="12"/>
          </w:tcPr>
          <w:p w14:paraId="11E6A0CE" w14:textId="77777777" w:rsidR="00BA628F" w:rsidRDefault="00BA628F">
            <w:pPr>
              <w:pStyle w:val="EMPTYCELLSTYLE"/>
            </w:pPr>
          </w:p>
        </w:tc>
        <w:tc>
          <w:tcPr>
            <w:tcW w:w="420" w:type="dxa"/>
            <w:gridSpan w:val="4"/>
          </w:tcPr>
          <w:p w14:paraId="11E6A0CF" w14:textId="77777777" w:rsidR="00BA628F" w:rsidRDefault="00BA628F">
            <w:pPr>
              <w:pStyle w:val="EMPTYCELLSTYLE"/>
            </w:pPr>
          </w:p>
        </w:tc>
        <w:tc>
          <w:tcPr>
            <w:tcW w:w="40" w:type="dxa"/>
            <w:gridSpan w:val="3"/>
          </w:tcPr>
          <w:p w14:paraId="11E6A0D0" w14:textId="77777777" w:rsidR="00BA628F" w:rsidRDefault="00BA628F">
            <w:pPr>
              <w:pStyle w:val="EMPTYCELLSTYLE"/>
            </w:pPr>
          </w:p>
        </w:tc>
        <w:tc>
          <w:tcPr>
            <w:tcW w:w="220" w:type="dxa"/>
            <w:gridSpan w:val="5"/>
          </w:tcPr>
          <w:p w14:paraId="11E6A0D1" w14:textId="77777777" w:rsidR="00BA628F" w:rsidRDefault="00BA628F">
            <w:pPr>
              <w:pStyle w:val="EMPTYCELLSTYLE"/>
            </w:pPr>
          </w:p>
        </w:tc>
        <w:tc>
          <w:tcPr>
            <w:tcW w:w="40" w:type="dxa"/>
            <w:gridSpan w:val="2"/>
          </w:tcPr>
          <w:p w14:paraId="11E6A0D2" w14:textId="77777777" w:rsidR="00BA628F" w:rsidRDefault="00BA628F">
            <w:pPr>
              <w:pStyle w:val="EMPTYCELLSTYLE"/>
            </w:pPr>
          </w:p>
        </w:tc>
        <w:tc>
          <w:tcPr>
            <w:tcW w:w="600" w:type="dxa"/>
            <w:gridSpan w:val="11"/>
          </w:tcPr>
          <w:p w14:paraId="11E6A0D3" w14:textId="77777777" w:rsidR="00BA628F" w:rsidRDefault="00BA628F">
            <w:pPr>
              <w:pStyle w:val="EMPTYCELLSTYLE"/>
            </w:pPr>
          </w:p>
        </w:tc>
        <w:tc>
          <w:tcPr>
            <w:tcW w:w="200" w:type="dxa"/>
            <w:gridSpan w:val="5"/>
          </w:tcPr>
          <w:p w14:paraId="11E6A0D4" w14:textId="77777777" w:rsidR="00BA628F" w:rsidRDefault="00BA628F">
            <w:pPr>
              <w:pStyle w:val="EMPTYCELLSTYLE"/>
            </w:pPr>
          </w:p>
        </w:tc>
        <w:tc>
          <w:tcPr>
            <w:tcW w:w="860" w:type="dxa"/>
            <w:gridSpan w:val="15"/>
          </w:tcPr>
          <w:p w14:paraId="11E6A0D5" w14:textId="77777777" w:rsidR="00BA628F" w:rsidRDefault="00BA628F">
            <w:pPr>
              <w:pStyle w:val="EMPTYCELLSTYLE"/>
            </w:pPr>
          </w:p>
        </w:tc>
        <w:tc>
          <w:tcPr>
            <w:tcW w:w="300" w:type="dxa"/>
            <w:gridSpan w:val="7"/>
          </w:tcPr>
          <w:p w14:paraId="11E6A0D6" w14:textId="77777777" w:rsidR="00BA628F" w:rsidRDefault="00BA628F">
            <w:pPr>
              <w:pStyle w:val="EMPTYCELLSTYLE"/>
            </w:pPr>
          </w:p>
        </w:tc>
        <w:tc>
          <w:tcPr>
            <w:tcW w:w="360" w:type="dxa"/>
            <w:gridSpan w:val="10"/>
          </w:tcPr>
          <w:p w14:paraId="11E6A0D7" w14:textId="77777777" w:rsidR="00BA628F" w:rsidRDefault="00BA628F">
            <w:pPr>
              <w:pStyle w:val="EMPTYCELLSTYLE"/>
            </w:pPr>
          </w:p>
        </w:tc>
        <w:tc>
          <w:tcPr>
            <w:tcW w:w="500" w:type="dxa"/>
            <w:gridSpan w:val="14"/>
          </w:tcPr>
          <w:p w14:paraId="11E6A0D8" w14:textId="77777777" w:rsidR="00BA628F" w:rsidRDefault="00BA628F">
            <w:pPr>
              <w:pStyle w:val="EMPTYCELLSTYLE"/>
            </w:pPr>
          </w:p>
        </w:tc>
        <w:tc>
          <w:tcPr>
            <w:tcW w:w="380" w:type="dxa"/>
            <w:gridSpan w:val="13"/>
          </w:tcPr>
          <w:p w14:paraId="11E6A0D9" w14:textId="77777777" w:rsidR="00BA628F" w:rsidRDefault="00BA628F">
            <w:pPr>
              <w:pStyle w:val="EMPTYCELLSTYLE"/>
            </w:pPr>
          </w:p>
        </w:tc>
        <w:tc>
          <w:tcPr>
            <w:tcW w:w="1200" w:type="dxa"/>
            <w:gridSpan w:val="18"/>
          </w:tcPr>
          <w:p w14:paraId="11E6A0DA" w14:textId="77777777" w:rsidR="00BA628F" w:rsidRDefault="00BA628F">
            <w:pPr>
              <w:pStyle w:val="EMPTYCELLSTYLE"/>
            </w:pPr>
          </w:p>
        </w:tc>
        <w:tc>
          <w:tcPr>
            <w:tcW w:w="1100" w:type="dxa"/>
            <w:gridSpan w:val="12"/>
          </w:tcPr>
          <w:p w14:paraId="11E6A0DB" w14:textId="77777777" w:rsidR="00BA628F" w:rsidRDefault="00BA628F">
            <w:pPr>
              <w:pStyle w:val="EMPTYCELLSTYLE"/>
            </w:pPr>
          </w:p>
        </w:tc>
        <w:tc>
          <w:tcPr>
            <w:tcW w:w="80" w:type="dxa"/>
            <w:gridSpan w:val="4"/>
          </w:tcPr>
          <w:p w14:paraId="11E6A0DC" w14:textId="77777777" w:rsidR="00BA628F" w:rsidRDefault="00BA628F">
            <w:pPr>
              <w:pStyle w:val="EMPTYCELLSTYLE"/>
            </w:pPr>
          </w:p>
        </w:tc>
        <w:tc>
          <w:tcPr>
            <w:tcW w:w="480" w:type="dxa"/>
            <w:gridSpan w:val="6"/>
          </w:tcPr>
          <w:p w14:paraId="11E6A0DD" w14:textId="77777777" w:rsidR="00BA628F" w:rsidRDefault="00BA628F">
            <w:pPr>
              <w:pStyle w:val="EMPTYCELLSTYLE"/>
            </w:pPr>
          </w:p>
        </w:tc>
        <w:tc>
          <w:tcPr>
            <w:tcW w:w="740" w:type="dxa"/>
            <w:gridSpan w:val="5"/>
          </w:tcPr>
          <w:p w14:paraId="11E6A0DE" w14:textId="77777777" w:rsidR="00BA628F" w:rsidRDefault="00BA628F">
            <w:pPr>
              <w:pStyle w:val="EMPTYCELLSTYLE"/>
            </w:pPr>
          </w:p>
        </w:tc>
        <w:tc>
          <w:tcPr>
            <w:tcW w:w="160" w:type="dxa"/>
            <w:gridSpan w:val="6"/>
          </w:tcPr>
          <w:p w14:paraId="11E6A0DF" w14:textId="77777777" w:rsidR="00BA628F" w:rsidRDefault="00BA628F">
            <w:pPr>
              <w:pStyle w:val="EMPTYCELLSTYLE"/>
            </w:pPr>
          </w:p>
        </w:tc>
        <w:tc>
          <w:tcPr>
            <w:tcW w:w="80" w:type="dxa"/>
            <w:gridSpan w:val="4"/>
          </w:tcPr>
          <w:p w14:paraId="11E6A0E0" w14:textId="77777777" w:rsidR="00BA628F" w:rsidRDefault="00BA628F">
            <w:pPr>
              <w:pStyle w:val="EMPTYCELLSTYLE"/>
            </w:pPr>
          </w:p>
        </w:tc>
        <w:tc>
          <w:tcPr>
            <w:tcW w:w="40" w:type="dxa"/>
            <w:gridSpan w:val="2"/>
          </w:tcPr>
          <w:p w14:paraId="11E6A0E1" w14:textId="77777777" w:rsidR="00BA628F" w:rsidRDefault="00BA628F">
            <w:pPr>
              <w:pStyle w:val="EMPTYCELLSTYLE"/>
            </w:pPr>
          </w:p>
        </w:tc>
        <w:tc>
          <w:tcPr>
            <w:tcW w:w="40" w:type="dxa"/>
            <w:gridSpan w:val="2"/>
          </w:tcPr>
          <w:p w14:paraId="11E6A0E2" w14:textId="77777777" w:rsidR="00BA628F" w:rsidRDefault="00BA628F">
            <w:pPr>
              <w:pStyle w:val="EMPTYCELLSTYLE"/>
            </w:pPr>
          </w:p>
        </w:tc>
      </w:tr>
      <w:tr w:rsidR="00BA628F" w14:paraId="11E6A0FD" w14:textId="77777777" w:rsidTr="002C180E">
        <w:trPr>
          <w:trHeight w:hRule="exact" w:val="20"/>
        </w:trPr>
        <w:tc>
          <w:tcPr>
            <w:tcW w:w="450" w:type="dxa"/>
          </w:tcPr>
          <w:p w14:paraId="11E6A0E4" w14:textId="77777777" w:rsidR="00BA628F" w:rsidRDefault="00BA628F">
            <w:pPr>
              <w:pStyle w:val="EMPTYCELLSTYLE"/>
            </w:pPr>
          </w:p>
        </w:tc>
        <w:tc>
          <w:tcPr>
            <w:tcW w:w="40" w:type="dxa"/>
            <w:gridSpan w:val="2"/>
          </w:tcPr>
          <w:p w14:paraId="11E6A0E5" w14:textId="77777777" w:rsidR="00BA628F" w:rsidRDefault="00BA628F">
            <w:pPr>
              <w:pStyle w:val="EMPTYCELLSTYLE"/>
            </w:pPr>
          </w:p>
        </w:tc>
        <w:tc>
          <w:tcPr>
            <w:tcW w:w="980" w:type="dxa"/>
            <w:gridSpan w:val="3"/>
          </w:tcPr>
          <w:p w14:paraId="11E6A0E6" w14:textId="77777777" w:rsidR="00BA628F" w:rsidRDefault="00BA628F">
            <w:pPr>
              <w:pStyle w:val="EMPTYCELLSTYLE"/>
            </w:pPr>
          </w:p>
        </w:tc>
        <w:tc>
          <w:tcPr>
            <w:tcW w:w="640" w:type="dxa"/>
            <w:gridSpan w:val="4"/>
          </w:tcPr>
          <w:p w14:paraId="11E6A0E7" w14:textId="77777777" w:rsidR="00BA628F" w:rsidRDefault="00BA628F">
            <w:pPr>
              <w:pStyle w:val="EMPTYCELLSTYLE"/>
            </w:pPr>
          </w:p>
        </w:tc>
        <w:tc>
          <w:tcPr>
            <w:tcW w:w="620" w:type="dxa"/>
            <w:gridSpan w:val="12"/>
          </w:tcPr>
          <w:p w14:paraId="11E6A0E8" w14:textId="77777777" w:rsidR="00BA628F" w:rsidRDefault="00BA628F">
            <w:pPr>
              <w:pStyle w:val="EMPTYCELLSTYLE"/>
            </w:pPr>
          </w:p>
        </w:tc>
        <w:tc>
          <w:tcPr>
            <w:tcW w:w="420" w:type="dxa"/>
            <w:gridSpan w:val="5"/>
          </w:tcPr>
          <w:p w14:paraId="11E6A0E9" w14:textId="77777777" w:rsidR="00BA628F" w:rsidRDefault="00BA628F">
            <w:pPr>
              <w:pStyle w:val="EMPTYCELLSTYLE"/>
            </w:pPr>
          </w:p>
        </w:tc>
        <w:tc>
          <w:tcPr>
            <w:tcW w:w="40" w:type="dxa"/>
            <w:gridSpan w:val="3"/>
          </w:tcPr>
          <w:p w14:paraId="11E6A0EA" w14:textId="77777777" w:rsidR="00BA628F" w:rsidRDefault="00BA628F">
            <w:pPr>
              <w:pStyle w:val="EMPTYCELLSTYLE"/>
            </w:pPr>
          </w:p>
        </w:tc>
        <w:tc>
          <w:tcPr>
            <w:tcW w:w="220" w:type="dxa"/>
            <w:gridSpan w:val="4"/>
          </w:tcPr>
          <w:p w14:paraId="11E6A0EB" w14:textId="77777777" w:rsidR="00BA628F" w:rsidRDefault="00BA628F">
            <w:pPr>
              <w:pStyle w:val="EMPTYCELLSTYLE"/>
            </w:pPr>
          </w:p>
        </w:tc>
        <w:tc>
          <w:tcPr>
            <w:tcW w:w="40" w:type="dxa"/>
            <w:gridSpan w:val="2"/>
          </w:tcPr>
          <w:p w14:paraId="11E6A0EC" w14:textId="77777777" w:rsidR="00BA628F" w:rsidRDefault="00BA628F">
            <w:pPr>
              <w:pStyle w:val="EMPTYCELLSTYLE"/>
            </w:pPr>
          </w:p>
        </w:tc>
        <w:tc>
          <w:tcPr>
            <w:tcW w:w="600" w:type="dxa"/>
            <w:gridSpan w:val="12"/>
          </w:tcPr>
          <w:p w14:paraId="11E6A0ED" w14:textId="77777777" w:rsidR="00BA628F" w:rsidRDefault="00BA628F">
            <w:pPr>
              <w:pStyle w:val="EMPTYCELLSTYLE"/>
            </w:pPr>
          </w:p>
        </w:tc>
        <w:tc>
          <w:tcPr>
            <w:tcW w:w="200" w:type="dxa"/>
            <w:gridSpan w:val="4"/>
          </w:tcPr>
          <w:p w14:paraId="11E6A0EE" w14:textId="77777777" w:rsidR="00BA628F" w:rsidRDefault="00BA628F">
            <w:pPr>
              <w:pStyle w:val="EMPTYCELLSTYLE"/>
            </w:pPr>
          </w:p>
        </w:tc>
        <w:tc>
          <w:tcPr>
            <w:tcW w:w="860" w:type="dxa"/>
            <w:gridSpan w:val="15"/>
          </w:tcPr>
          <w:p w14:paraId="11E6A0EF" w14:textId="77777777" w:rsidR="00BA628F" w:rsidRDefault="00BA628F">
            <w:pPr>
              <w:pStyle w:val="EMPTYCELLSTYLE"/>
            </w:pPr>
          </w:p>
        </w:tc>
        <w:tc>
          <w:tcPr>
            <w:tcW w:w="300" w:type="dxa"/>
            <w:gridSpan w:val="7"/>
          </w:tcPr>
          <w:p w14:paraId="11E6A0F0" w14:textId="77777777" w:rsidR="00BA628F" w:rsidRDefault="00BA628F">
            <w:pPr>
              <w:pStyle w:val="EMPTYCELLSTYLE"/>
            </w:pPr>
          </w:p>
        </w:tc>
        <w:tc>
          <w:tcPr>
            <w:tcW w:w="360" w:type="dxa"/>
            <w:gridSpan w:val="10"/>
          </w:tcPr>
          <w:p w14:paraId="11E6A0F1" w14:textId="77777777" w:rsidR="00BA628F" w:rsidRDefault="00BA628F">
            <w:pPr>
              <w:pStyle w:val="EMPTYCELLSTYLE"/>
            </w:pPr>
          </w:p>
        </w:tc>
        <w:tc>
          <w:tcPr>
            <w:tcW w:w="500" w:type="dxa"/>
            <w:gridSpan w:val="14"/>
          </w:tcPr>
          <w:p w14:paraId="11E6A0F2" w14:textId="77777777" w:rsidR="00BA628F" w:rsidRDefault="00BA628F">
            <w:pPr>
              <w:pStyle w:val="EMPTYCELLSTYLE"/>
            </w:pPr>
          </w:p>
        </w:tc>
        <w:tc>
          <w:tcPr>
            <w:tcW w:w="380" w:type="dxa"/>
            <w:gridSpan w:val="13"/>
          </w:tcPr>
          <w:p w14:paraId="11E6A0F3" w14:textId="77777777" w:rsidR="00BA628F" w:rsidRDefault="00BA628F">
            <w:pPr>
              <w:pStyle w:val="EMPTYCELLSTYLE"/>
            </w:pPr>
          </w:p>
        </w:tc>
        <w:tc>
          <w:tcPr>
            <w:tcW w:w="1200" w:type="dxa"/>
            <w:gridSpan w:val="18"/>
          </w:tcPr>
          <w:p w14:paraId="11E6A0F4" w14:textId="77777777" w:rsidR="00BA628F" w:rsidRDefault="00BA628F">
            <w:pPr>
              <w:pStyle w:val="EMPTYCELLSTYLE"/>
            </w:pPr>
          </w:p>
        </w:tc>
        <w:tc>
          <w:tcPr>
            <w:tcW w:w="1100" w:type="dxa"/>
            <w:gridSpan w:val="12"/>
          </w:tcPr>
          <w:p w14:paraId="11E6A0F5" w14:textId="77777777" w:rsidR="00BA628F" w:rsidRDefault="00BA628F">
            <w:pPr>
              <w:pStyle w:val="EMPTYCELLSTYLE"/>
            </w:pPr>
          </w:p>
        </w:tc>
        <w:tc>
          <w:tcPr>
            <w:tcW w:w="80" w:type="dxa"/>
            <w:gridSpan w:val="5"/>
          </w:tcPr>
          <w:p w14:paraId="11E6A0F6" w14:textId="77777777" w:rsidR="00BA628F" w:rsidRDefault="00BA628F">
            <w:pPr>
              <w:pStyle w:val="EMPTYCELLSTYLE"/>
            </w:pPr>
          </w:p>
        </w:tc>
        <w:tc>
          <w:tcPr>
            <w:tcW w:w="480" w:type="dxa"/>
            <w:gridSpan w:val="5"/>
          </w:tcPr>
          <w:p w14:paraId="11E6A0F7" w14:textId="77777777" w:rsidR="00BA628F" w:rsidRDefault="00BA628F">
            <w:pPr>
              <w:pStyle w:val="EMPTYCELLSTYLE"/>
            </w:pPr>
          </w:p>
        </w:tc>
        <w:tc>
          <w:tcPr>
            <w:tcW w:w="740" w:type="dxa"/>
            <w:gridSpan w:val="5"/>
          </w:tcPr>
          <w:p w14:paraId="11E6A0F8" w14:textId="77777777" w:rsidR="00BA628F" w:rsidRDefault="00BA628F">
            <w:pPr>
              <w:pStyle w:val="EMPTYCELLSTYLE"/>
            </w:pPr>
          </w:p>
        </w:tc>
        <w:tc>
          <w:tcPr>
            <w:tcW w:w="160" w:type="dxa"/>
            <w:gridSpan w:val="6"/>
          </w:tcPr>
          <w:p w14:paraId="11E6A0F9" w14:textId="77777777" w:rsidR="00BA628F" w:rsidRDefault="00BA628F">
            <w:pPr>
              <w:pStyle w:val="EMPTYCELLSTYLE"/>
            </w:pPr>
          </w:p>
        </w:tc>
        <w:tc>
          <w:tcPr>
            <w:tcW w:w="80" w:type="dxa"/>
            <w:gridSpan w:val="4"/>
          </w:tcPr>
          <w:p w14:paraId="11E6A0FA" w14:textId="77777777" w:rsidR="00BA628F" w:rsidRDefault="00BA628F">
            <w:pPr>
              <w:pStyle w:val="EMPTYCELLSTYLE"/>
            </w:pPr>
          </w:p>
        </w:tc>
        <w:tc>
          <w:tcPr>
            <w:tcW w:w="40" w:type="dxa"/>
            <w:gridSpan w:val="2"/>
          </w:tcPr>
          <w:p w14:paraId="11E6A0FB" w14:textId="77777777" w:rsidR="00BA628F" w:rsidRDefault="00BA628F">
            <w:pPr>
              <w:pStyle w:val="EMPTYCELLSTYLE"/>
            </w:pPr>
          </w:p>
        </w:tc>
        <w:tc>
          <w:tcPr>
            <w:tcW w:w="1318" w:type="dxa"/>
            <w:gridSpan w:val="46"/>
          </w:tcPr>
          <w:p w14:paraId="11E6A0FC" w14:textId="77777777" w:rsidR="00BA628F" w:rsidRDefault="00BA628F">
            <w:pPr>
              <w:pStyle w:val="EMPTYCELLSTYLE"/>
            </w:pPr>
          </w:p>
        </w:tc>
      </w:tr>
      <w:tr w:rsidR="00BA628F" w14:paraId="11E6A11C" w14:textId="77777777" w:rsidTr="002C180E">
        <w:tc>
          <w:tcPr>
            <w:tcW w:w="450" w:type="dxa"/>
          </w:tcPr>
          <w:p w14:paraId="11E6A0FE" w14:textId="77777777" w:rsidR="00BA628F" w:rsidRDefault="00BA628F">
            <w:pPr>
              <w:pStyle w:val="EMPTYCELLSTYLE"/>
              <w:pageBreakBefore/>
            </w:pPr>
          </w:p>
        </w:tc>
        <w:tc>
          <w:tcPr>
            <w:tcW w:w="40" w:type="dxa"/>
            <w:gridSpan w:val="2"/>
          </w:tcPr>
          <w:p w14:paraId="11E6A0FF" w14:textId="77777777" w:rsidR="00BA628F" w:rsidRDefault="00BA628F">
            <w:pPr>
              <w:pStyle w:val="EMPTYCELLSTYLE"/>
            </w:pPr>
          </w:p>
        </w:tc>
        <w:tc>
          <w:tcPr>
            <w:tcW w:w="380" w:type="dxa"/>
          </w:tcPr>
          <w:p w14:paraId="11E6A100" w14:textId="77777777" w:rsidR="00BA628F" w:rsidRDefault="00BA628F">
            <w:pPr>
              <w:pStyle w:val="EMPTYCELLSTYLE"/>
            </w:pPr>
          </w:p>
        </w:tc>
        <w:tc>
          <w:tcPr>
            <w:tcW w:w="1470" w:type="dxa"/>
            <w:gridSpan w:val="11"/>
          </w:tcPr>
          <w:p w14:paraId="11E6A101" w14:textId="77777777" w:rsidR="00BA628F" w:rsidRDefault="00BA628F">
            <w:pPr>
              <w:pStyle w:val="EMPTYCELLSTYLE"/>
            </w:pPr>
          </w:p>
        </w:tc>
        <w:tc>
          <w:tcPr>
            <w:tcW w:w="40" w:type="dxa"/>
            <w:gridSpan w:val="2"/>
          </w:tcPr>
          <w:p w14:paraId="11E6A102" w14:textId="77777777" w:rsidR="00BA628F" w:rsidRDefault="00BA628F">
            <w:pPr>
              <w:pStyle w:val="EMPTYCELLSTYLE"/>
            </w:pPr>
          </w:p>
        </w:tc>
        <w:tc>
          <w:tcPr>
            <w:tcW w:w="760" w:type="dxa"/>
            <w:gridSpan w:val="9"/>
          </w:tcPr>
          <w:p w14:paraId="11E6A103" w14:textId="77777777" w:rsidR="00BA628F" w:rsidRDefault="00BA628F">
            <w:pPr>
              <w:pStyle w:val="EMPTYCELLSTYLE"/>
            </w:pPr>
          </w:p>
        </w:tc>
        <w:tc>
          <w:tcPr>
            <w:tcW w:w="340" w:type="dxa"/>
            <w:gridSpan w:val="12"/>
          </w:tcPr>
          <w:p w14:paraId="11E6A104" w14:textId="77777777" w:rsidR="00BA628F" w:rsidRDefault="00BA628F">
            <w:pPr>
              <w:pStyle w:val="EMPTYCELLSTYLE"/>
            </w:pPr>
          </w:p>
        </w:tc>
        <w:tc>
          <w:tcPr>
            <w:tcW w:w="520" w:type="dxa"/>
            <w:gridSpan w:val="6"/>
          </w:tcPr>
          <w:p w14:paraId="11E6A105" w14:textId="77777777" w:rsidR="00BA628F" w:rsidRDefault="00BA628F">
            <w:pPr>
              <w:pStyle w:val="EMPTYCELLSTYLE"/>
            </w:pPr>
          </w:p>
        </w:tc>
        <w:tc>
          <w:tcPr>
            <w:tcW w:w="440" w:type="dxa"/>
            <w:gridSpan w:val="14"/>
          </w:tcPr>
          <w:p w14:paraId="11E6A106" w14:textId="77777777" w:rsidR="00BA628F" w:rsidRDefault="00BA628F">
            <w:pPr>
              <w:pStyle w:val="EMPTYCELLSTYLE"/>
            </w:pPr>
          </w:p>
        </w:tc>
        <w:tc>
          <w:tcPr>
            <w:tcW w:w="340" w:type="dxa"/>
            <w:gridSpan w:val="2"/>
          </w:tcPr>
          <w:p w14:paraId="11E6A107" w14:textId="77777777" w:rsidR="00BA628F" w:rsidRDefault="00BA628F">
            <w:pPr>
              <w:pStyle w:val="EMPTYCELLSTYLE"/>
            </w:pPr>
          </w:p>
        </w:tc>
        <w:tc>
          <w:tcPr>
            <w:tcW w:w="60" w:type="dxa"/>
            <w:gridSpan w:val="2"/>
          </w:tcPr>
          <w:p w14:paraId="11E6A108" w14:textId="77777777" w:rsidR="00BA628F" w:rsidRDefault="00BA628F">
            <w:pPr>
              <w:pStyle w:val="EMPTYCELLSTYLE"/>
            </w:pPr>
          </w:p>
        </w:tc>
        <w:tc>
          <w:tcPr>
            <w:tcW w:w="200" w:type="dxa"/>
            <w:gridSpan w:val="2"/>
          </w:tcPr>
          <w:p w14:paraId="11E6A109" w14:textId="77777777" w:rsidR="00BA628F" w:rsidRDefault="00BA628F">
            <w:pPr>
              <w:pStyle w:val="EMPTYCELLSTYLE"/>
            </w:pPr>
          </w:p>
        </w:tc>
        <w:tc>
          <w:tcPr>
            <w:tcW w:w="880" w:type="dxa"/>
            <w:gridSpan w:val="24"/>
          </w:tcPr>
          <w:p w14:paraId="11E6A10A" w14:textId="77777777" w:rsidR="00BA628F" w:rsidRDefault="00BA628F">
            <w:pPr>
              <w:pStyle w:val="EMPTYCELLSTYLE"/>
            </w:pPr>
          </w:p>
        </w:tc>
        <w:tc>
          <w:tcPr>
            <w:tcW w:w="180" w:type="dxa"/>
            <w:gridSpan w:val="5"/>
          </w:tcPr>
          <w:p w14:paraId="11E6A10B" w14:textId="77777777" w:rsidR="00BA628F" w:rsidRDefault="00BA628F">
            <w:pPr>
              <w:pStyle w:val="EMPTYCELLSTYLE"/>
            </w:pPr>
          </w:p>
        </w:tc>
        <w:tc>
          <w:tcPr>
            <w:tcW w:w="80" w:type="dxa"/>
            <w:gridSpan w:val="2"/>
          </w:tcPr>
          <w:p w14:paraId="11E6A10C" w14:textId="77777777" w:rsidR="00BA628F" w:rsidRDefault="00BA628F">
            <w:pPr>
              <w:pStyle w:val="EMPTYCELLSTYLE"/>
            </w:pPr>
          </w:p>
        </w:tc>
        <w:tc>
          <w:tcPr>
            <w:tcW w:w="160" w:type="dxa"/>
            <w:gridSpan w:val="7"/>
          </w:tcPr>
          <w:p w14:paraId="11E6A10D" w14:textId="77777777" w:rsidR="00BA628F" w:rsidRDefault="00BA628F">
            <w:pPr>
              <w:pStyle w:val="EMPTYCELLSTYLE"/>
            </w:pPr>
          </w:p>
        </w:tc>
        <w:tc>
          <w:tcPr>
            <w:tcW w:w="720" w:type="dxa"/>
            <w:gridSpan w:val="18"/>
          </w:tcPr>
          <w:p w14:paraId="11E6A10E" w14:textId="77777777" w:rsidR="00BA628F" w:rsidRDefault="00BA628F">
            <w:pPr>
              <w:pStyle w:val="EMPTYCELLSTYLE"/>
            </w:pPr>
          </w:p>
        </w:tc>
        <w:tc>
          <w:tcPr>
            <w:tcW w:w="240" w:type="dxa"/>
            <w:gridSpan w:val="3"/>
          </w:tcPr>
          <w:p w14:paraId="11E6A10F" w14:textId="77777777" w:rsidR="00BA628F" w:rsidRDefault="00BA628F">
            <w:pPr>
              <w:pStyle w:val="EMPTYCELLSTYLE"/>
            </w:pPr>
          </w:p>
        </w:tc>
        <w:tc>
          <w:tcPr>
            <w:tcW w:w="40" w:type="dxa"/>
          </w:tcPr>
          <w:p w14:paraId="11E6A110" w14:textId="77777777" w:rsidR="00BA628F" w:rsidRDefault="00BA628F">
            <w:pPr>
              <w:pStyle w:val="EMPTYCELLSTYLE"/>
            </w:pPr>
          </w:p>
        </w:tc>
        <w:tc>
          <w:tcPr>
            <w:tcW w:w="100" w:type="dxa"/>
            <w:gridSpan w:val="2"/>
          </w:tcPr>
          <w:p w14:paraId="11E6A111" w14:textId="77777777" w:rsidR="00BA628F" w:rsidRDefault="00BA628F">
            <w:pPr>
              <w:pStyle w:val="EMPTYCELLSTYLE"/>
            </w:pPr>
          </w:p>
        </w:tc>
        <w:tc>
          <w:tcPr>
            <w:tcW w:w="1200" w:type="dxa"/>
            <w:gridSpan w:val="10"/>
          </w:tcPr>
          <w:p w14:paraId="11E6A112" w14:textId="77777777" w:rsidR="00BA628F" w:rsidRDefault="00BA628F">
            <w:pPr>
              <w:pStyle w:val="EMPTYCELLSTYLE"/>
            </w:pPr>
          </w:p>
        </w:tc>
        <w:tc>
          <w:tcPr>
            <w:tcW w:w="2480" w:type="dxa"/>
            <w:gridSpan w:val="55"/>
          </w:tcPr>
          <w:p w14:paraId="11E6A113" w14:textId="77777777" w:rsidR="00BA628F" w:rsidRDefault="00BA628F">
            <w:pPr>
              <w:pStyle w:val="EMPTYCELLSTYLE"/>
            </w:pPr>
          </w:p>
        </w:tc>
        <w:tc>
          <w:tcPr>
            <w:tcW w:w="40" w:type="dxa"/>
          </w:tcPr>
          <w:p w14:paraId="11E6A114" w14:textId="77777777" w:rsidR="00BA628F" w:rsidRDefault="00BA628F">
            <w:pPr>
              <w:pStyle w:val="EMPTYCELLSTYLE"/>
            </w:pPr>
          </w:p>
        </w:tc>
        <w:tc>
          <w:tcPr>
            <w:tcW w:w="40" w:type="dxa"/>
          </w:tcPr>
          <w:p w14:paraId="11E6A115" w14:textId="77777777" w:rsidR="00BA628F" w:rsidRDefault="00BA628F">
            <w:pPr>
              <w:pStyle w:val="EMPTYCELLSTYLE"/>
            </w:pPr>
          </w:p>
        </w:tc>
        <w:tc>
          <w:tcPr>
            <w:tcW w:w="40" w:type="dxa"/>
          </w:tcPr>
          <w:p w14:paraId="11E6A116" w14:textId="77777777" w:rsidR="00BA628F" w:rsidRDefault="00BA628F">
            <w:pPr>
              <w:pStyle w:val="EMPTYCELLSTYLE"/>
            </w:pPr>
          </w:p>
        </w:tc>
        <w:tc>
          <w:tcPr>
            <w:tcW w:w="40" w:type="dxa"/>
          </w:tcPr>
          <w:p w14:paraId="11E6A117" w14:textId="77777777" w:rsidR="00BA628F" w:rsidRDefault="00BA628F">
            <w:pPr>
              <w:pStyle w:val="EMPTYCELLSTYLE"/>
            </w:pPr>
          </w:p>
        </w:tc>
        <w:tc>
          <w:tcPr>
            <w:tcW w:w="40" w:type="dxa"/>
            <w:gridSpan w:val="2"/>
          </w:tcPr>
          <w:p w14:paraId="11E6A118" w14:textId="77777777" w:rsidR="00BA628F" w:rsidRDefault="00BA628F">
            <w:pPr>
              <w:pStyle w:val="EMPTYCELLSTYLE"/>
            </w:pPr>
          </w:p>
        </w:tc>
        <w:tc>
          <w:tcPr>
            <w:tcW w:w="379" w:type="dxa"/>
            <w:gridSpan w:val="12"/>
          </w:tcPr>
          <w:p w14:paraId="11E6A119" w14:textId="77777777" w:rsidR="00BA628F" w:rsidRDefault="00BA628F">
            <w:pPr>
              <w:pStyle w:val="EMPTYCELLSTYLE"/>
            </w:pPr>
          </w:p>
        </w:tc>
        <w:tc>
          <w:tcPr>
            <w:tcW w:w="59" w:type="dxa"/>
            <w:gridSpan w:val="2"/>
          </w:tcPr>
          <w:p w14:paraId="11E6A11A" w14:textId="77777777" w:rsidR="00BA628F" w:rsidRDefault="00BA628F">
            <w:pPr>
              <w:pStyle w:val="EMPTYCELLSTYLE"/>
            </w:pPr>
          </w:p>
        </w:tc>
        <w:tc>
          <w:tcPr>
            <w:tcW w:w="500" w:type="dxa"/>
            <w:gridSpan w:val="3"/>
          </w:tcPr>
          <w:p w14:paraId="11E6A11B" w14:textId="77777777" w:rsidR="00BA628F" w:rsidRDefault="00BA628F">
            <w:pPr>
              <w:pStyle w:val="EMPTYCELLSTYLE"/>
            </w:pPr>
          </w:p>
        </w:tc>
      </w:tr>
      <w:tr w:rsidR="00BA628F" w14:paraId="11E6A122" w14:textId="77777777" w:rsidTr="002C180E">
        <w:trPr>
          <w:gridAfter w:val="27"/>
          <w:wAfter w:w="1270" w:type="dxa"/>
          <w:trHeight w:hRule="exact" w:val="400"/>
        </w:trPr>
        <w:tc>
          <w:tcPr>
            <w:tcW w:w="450" w:type="dxa"/>
          </w:tcPr>
          <w:p w14:paraId="11E6A11D" w14:textId="77777777" w:rsidR="00BA628F" w:rsidRDefault="00BA628F">
            <w:pPr>
              <w:pStyle w:val="EMPTYCELLSTYLE"/>
            </w:pPr>
          </w:p>
        </w:tc>
        <w:tc>
          <w:tcPr>
            <w:tcW w:w="3520" w:type="dxa"/>
            <w:gridSpan w:val="42"/>
            <w:tcMar>
              <w:top w:w="0" w:type="dxa"/>
              <w:left w:w="0" w:type="dxa"/>
              <w:bottom w:w="0" w:type="dxa"/>
              <w:right w:w="0" w:type="dxa"/>
            </w:tcMar>
          </w:tcPr>
          <w:p w14:paraId="11E6A11E"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A11F" w14:textId="77777777" w:rsidR="00BA628F" w:rsidRDefault="00BA628F">
            <w:pPr>
              <w:pStyle w:val="EMPTYCELLSTYLE"/>
            </w:pPr>
          </w:p>
        </w:tc>
        <w:tc>
          <w:tcPr>
            <w:tcW w:w="6918" w:type="dxa"/>
            <w:gridSpan w:val="138"/>
            <w:tcMar>
              <w:top w:w="0" w:type="dxa"/>
              <w:left w:w="0" w:type="dxa"/>
              <w:bottom w:w="0" w:type="dxa"/>
              <w:right w:w="0" w:type="dxa"/>
            </w:tcMar>
          </w:tcPr>
          <w:p w14:paraId="11E6A120" w14:textId="77777777" w:rsidR="00BA628F" w:rsidRDefault="0050071D">
            <w:r>
              <w:rPr>
                <w:rFonts w:ascii="DejaVu Sans" w:eastAsia="DejaVu Sans" w:hAnsi="DejaVu Sans" w:cs="DejaVu Sans"/>
                <w:b/>
                <w:color w:val="000000"/>
                <w:sz w:val="26"/>
              </w:rPr>
              <w:t>SCRHPY2-SCARR</w:t>
            </w:r>
          </w:p>
        </w:tc>
        <w:tc>
          <w:tcPr>
            <w:tcW w:w="40" w:type="dxa"/>
            <w:gridSpan w:val="3"/>
          </w:tcPr>
          <w:p w14:paraId="11E6A121" w14:textId="77777777" w:rsidR="00BA628F" w:rsidRDefault="00BA628F">
            <w:pPr>
              <w:pStyle w:val="EMPTYCELLSTYLE"/>
            </w:pPr>
          </w:p>
        </w:tc>
      </w:tr>
      <w:tr w:rsidR="00BA628F" w14:paraId="11E6A141" w14:textId="77777777" w:rsidTr="002C180E">
        <w:trPr>
          <w:trHeight w:hRule="exact" w:val="20"/>
        </w:trPr>
        <w:tc>
          <w:tcPr>
            <w:tcW w:w="450" w:type="dxa"/>
          </w:tcPr>
          <w:p w14:paraId="11E6A123" w14:textId="77777777" w:rsidR="00BA628F" w:rsidRDefault="00BA628F">
            <w:pPr>
              <w:pStyle w:val="EMPTYCELLSTYLE"/>
            </w:pPr>
          </w:p>
        </w:tc>
        <w:tc>
          <w:tcPr>
            <w:tcW w:w="40" w:type="dxa"/>
            <w:gridSpan w:val="2"/>
          </w:tcPr>
          <w:p w14:paraId="11E6A124" w14:textId="77777777" w:rsidR="00BA628F" w:rsidRDefault="00BA628F">
            <w:pPr>
              <w:pStyle w:val="EMPTYCELLSTYLE"/>
            </w:pPr>
          </w:p>
        </w:tc>
        <w:tc>
          <w:tcPr>
            <w:tcW w:w="380" w:type="dxa"/>
          </w:tcPr>
          <w:p w14:paraId="11E6A125" w14:textId="77777777" w:rsidR="00BA628F" w:rsidRDefault="00BA628F">
            <w:pPr>
              <w:pStyle w:val="EMPTYCELLSTYLE"/>
            </w:pPr>
          </w:p>
        </w:tc>
        <w:tc>
          <w:tcPr>
            <w:tcW w:w="1470" w:type="dxa"/>
            <w:gridSpan w:val="11"/>
          </w:tcPr>
          <w:p w14:paraId="11E6A126" w14:textId="77777777" w:rsidR="00BA628F" w:rsidRDefault="00BA628F">
            <w:pPr>
              <w:pStyle w:val="EMPTYCELLSTYLE"/>
            </w:pPr>
          </w:p>
        </w:tc>
        <w:tc>
          <w:tcPr>
            <w:tcW w:w="40" w:type="dxa"/>
            <w:gridSpan w:val="2"/>
          </w:tcPr>
          <w:p w14:paraId="11E6A127" w14:textId="77777777" w:rsidR="00BA628F" w:rsidRDefault="00BA628F">
            <w:pPr>
              <w:pStyle w:val="EMPTYCELLSTYLE"/>
            </w:pPr>
          </w:p>
        </w:tc>
        <w:tc>
          <w:tcPr>
            <w:tcW w:w="760" w:type="dxa"/>
            <w:gridSpan w:val="9"/>
          </w:tcPr>
          <w:p w14:paraId="11E6A128" w14:textId="77777777" w:rsidR="00BA628F" w:rsidRDefault="00BA628F">
            <w:pPr>
              <w:pStyle w:val="EMPTYCELLSTYLE"/>
            </w:pPr>
          </w:p>
        </w:tc>
        <w:tc>
          <w:tcPr>
            <w:tcW w:w="340" w:type="dxa"/>
            <w:gridSpan w:val="12"/>
          </w:tcPr>
          <w:p w14:paraId="11E6A129" w14:textId="77777777" w:rsidR="00BA628F" w:rsidRDefault="00BA628F">
            <w:pPr>
              <w:pStyle w:val="EMPTYCELLSTYLE"/>
            </w:pPr>
          </w:p>
        </w:tc>
        <w:tc>
          <w:tcPr>
            <w:tcW w:w="520" w:type="dxa"/>
            <w:gridSpan w:val="6"/>
          </w:tcPr>
          <w:p w14:paraId="11E6A12A" w14:textId="77777777" w:rsidR="00BA628F" w:rsidRDefault="00BA628F">
            <w:pPr>
              <w:pStyle w:val="EMPTYCELLSTYLE"/>
            </w:pPr>
          </w:p>
        </w:tc>
        <w:tc>
          <w:tcPr>
            <w:tcW w:w="440" w:type="dxa"/>
            <w:gridSpan w:val="14"/>
          </w:tcPr>
          <w:p w14:paraId="11E6A12B" w14:textId="77777777" w:rsidR="00BA628F" w:rsidRDefault="00BA628F">
            <w:pPr>
              <w:pStyle w:val="EMPTYCELLSTYLE"/>
            </w:pPr>
          </w:p>
        </w:tc>
        <w:tc>
          <w:tcPr>
            <w:tcW w:w="340" w:type="dxa"/>
            <w:gridSpan w:val="2"/>
          </w:tcPr>
          <w:p w14:paraId="11E6A12C" w14:textId="77777777" w:rsidR="00BA628F" w:rsidRDefault="00BA628F">
            <w:pPr>
              <w:pStyle w:val="EMPTYCELLSTYLE"/>
            </w:pPr>
          </w:p>
        </w:tc>
        <w:tc>
          <w:tcPr>
            <w:tcW w:w="60" w:type="dxa"/>
            <w:gridSpan w:val="2"/>
          </w:tcPr>
          <w:p w14:paraId="11E6A12D" w14:textId="77777777" w:rsidR="00BA628F" w:rsidRDefault="00BA628F">
            <w:pPr>
              <w:pStyle w:val="EMPTYCELLSTYLE"/>
            </w:pPr>
          </w:p>
        </w:tc>
        <w:tc>
          <w:tcPr>
            <w:tcW w:w="200" w:type="dxa"/>
            <w:gridSpan w:val="2"/>
          </w:tcPr>
          <w:p w14:paraId="11E6A12E" w14:textId="77777777" w:rsidR="00BA628F" w:rsidRDefault="00BA628F">
            <w:pPr>
              <w:pStyle w:val="EMPTYCELLSTYLE"/>
            </w:pPr>
          </w:p>
        </w:tc>
        <w:tc>
          <w:tcPr>
            <w:tcW w:w="880" w:type="dxa"/>
            <w:gridSpan w:val="24"/>
          </w:tcPr>
          <w:p w14:paraId="11E6A12F" w14:textId="77777777" w:rsidR="00BA628F" w:rsidRDefault="00BA628F">
            <w:pPr>
              <w:pStyle w:val="EMPTYCELLSTYLE"/>
            </w:pPr>
          </w:p>
        </w:tc>
        <w:tc>
          <w:tcPr>
            <w:tcW w:w="180" w:type="dxa"/>
            <w:gridSpan w:val="5"/>
          </w:tcPr>
          <w:p w14:paraId="11E6A130" w14:textId="77777777" w:rsidR="00BA628F" w:rsidRDefault="00BA628F">
            <w:pPr>
              <w:pStyle w:val="EMPTYCELLSTYLE"/>
            </w:pPr>
          </w:p>
        </w:tc>
        <w:tc>
          <w:tcPr>
            <w:tcW w:w="80" w:type="dxa"/>
            <w:gridSpan w:val="2"/>
          </w:tcPr>
          <w:p w14:paraId="11E6A131" w14:textId="77777777" w:rsidR="00BA628F" w:rsidRDefault="00BA628F">
            <w:pPr>
              <w:pStyle w:val="EMPTYCELLSTYLE"/>
            </w:pPr>
          </w:p>
        </w:tc>
        <w:tc>
          <w:tcPr>
            <w:tcW w:w="160" w:type="dxa"/>
            <w:gridSpan w:val="7"/>
          </w:tcPr>
          <w:p w14:paraId="11E6A132" w14:textId="77777777" w:rsidR="00BA628F" w:rsidRDefault="00BA628F">
            <w:pPr>
              <w:pStyle w:val="EMPTYCELLSTYLE"/>
            </w:pPr>
          </w:p>
        </w:tc>
        <w:tc>
          <w:tcPr>
            <w:tcW w:w="720" w:type="dxa"/>
            <w:gridSpan w:val="18"/>
          </w:tcPr>
          <w:p w14:paraId="11E6A133" w14:textId="77777777" w:rsidR="00BA628F" w:rsidRDefault="00BA628F">
            <w:pPr>
              <w:pStyle w:val="EMPTYCELLSTYLE"/>
            </w:pPr>
          </w:p>
        </w:tc>
        <w:tc>
          <w:tcPr>
            <w:tcW w:w="240" w:type="dxa"/>
            <w:gridSpan w:val="3"/>
          </w:tcPr>
          <w:p w14:paraId="11E6A134" w14:textId="77777777" w:rsidR="00BA628F" w:rsidRDefault="00BA628F">
            <w:pPr>
              <w:pStyle w:val="EMPTYCELLSTYLE"/>
            </w:pPr>
          </w:p>
        </w:tc>
        <w:tc>
          <w:tcPr>
            <w:tcW w:w="40" w:type="dxa"/>
          </w:tcPr>
          <w:p w14:paraId="11E6A135" w14:textId="77777777" w:rsidR="00BA628F" w:rsidRDefault="00BA628F">
            <w:pPr>
              <w:pStyle w:val="EMPTYCELLSTYLE"/>
            </w:pPr>
          </w:p>
        </w:tc>
        <w:tc>
          <w:tcPr>
            <w:tcW w:w="100" w:type="dxa"/>
            <w:gridSpan w:val="2"/>
          </w:tcPr>
          <w:p w14:paraId="11E6A136" w14:textId="77777777" w:rsidR="00BA628F" w:rsidRDefault="00BA628F">
            <w:pPr>
              <w:pStyle w:val="EMPTYCELLSTYLE"/>
            </w:pPr>
          </w:p>
        </w:tc>
        <w:tc>
          <w:tcPr>
            <w:tcW w:w="1200" w:type="dxa"/>
            <w:gridSpan w:val="10"/>
          </w:tcPr>
          <w:p w14:paraId="11E6A137" w14:textId="77777777" w:rsidR="00BA628F" w:rsidRDefault="00BA628F">
            <w:pPr>
              <w:pStyle w:val="EMPTYCELLSTYLE"/>
            </w:pPr>
          </w:p>
        </w:tc>
        <w:tc>
          <w:tcPr>
            <w:tcW w:w="2480" w:type="dxa"/>
            <w:gridSpan w:val="55"/>
          </w:tcPr>
          <w:p w14:paraId="11E6A138" w14:textId="77777777" w:rsidR="00BA628F" w:rsidRDefault="00BA628F">
            <w:pPr>
              <w:pStyle w:val="EMPTYCELLSTYLE"/>
            </w:pPr>
          </w:p>
        </w:tc>
        <w:tc>
          <w:tcPr>
            <w:tcW w:w="40" w:type="dxa"/>
          </w:tcPr>
          <w:p w14:paraId="11E6A139" w14:textId="77777777" w:rsidR="00BA628F" w:rsidRDefault="00BA628F">
            <w:pPr>
              <w:pStyle w:val="EMPTYCELLSTYLE"/>
            </w:pPr>
          </w:p>
        </w:tc>
        <w:tc>
          <w:tcPr>
            <w:tcW w:w="40" w:type="dxa"/>
          </w:tcPr>
          <w:p w14:paraId="11E6A13A" w14:textId="77777777" w:rsidR="00BA628F" w:rsidRDefault="00BA628F">
            <w:pPr>
              <w:pStyle w:val="EMPTYCELLSTYLE"/>
            </w:pPr>
          </w:p>
        </w:tc>
        <w:tc>
          <w:tcPr>
            <w:tcW w:w="40" w:type="dxa"/>
          </w:tcPr>
          <w:p w14:paraId="11E6A13B" w14:textId="77777777" w:rsidR="00BA628F" w:rsidRDefault="00BA628F">
            <w:pPr>
              <w:pStyle w:val="EMPTYCELLSTYLE"/>
            </w:pPr>
          </w:p>
        </w:tc>
        <w:tc>
          <w:tcPr>
            <w:tcW w:w="40" w:type="dxa"/>
          </w:tcPr>
          <w:p w14:paraId="11E6A13C" w14:textId="77777777" w:rsidR="00BA628F" w:rsidRDefault="00BA628F">
            <w:pPr>
              <w:pStyle w:val="EMPTYCELLSTYLE"/>
            </w:pPr>
          </w:p>
        </w:tc>
        <w:tc>
          <w:tcPr>
            <w:tcW w:w="40" w:type="dxa"/>
            <w:gridSpan w:val="2"/>
          </w:tcPr>
          <w:p w14:paraId="11E6A13D" w14:textId="77777777" w:rsidR="00BA628F" w:rsidRDefault="00BA628F">
            <w:pPr>
              <w:pStyle w:val="EMPTYCELLSTYLE"/>
            </w:pPr>
          </w:p>
        </w:tc>
        <w:tc>
          <w:tcPr>
            <w:tcW w:w="379" w:type="dxa"/>
            <w:gridSpan w:val="12"/>
          </w:tcPr>
          <w:p w14:paraId="11E6A13E" w14:textId="77777777" w:rsidR="00BA628F" w:rsidRDefault="00BA628F">
            <w:pPr>
              <w:pStyle w:val="EMPTYCELLSTYLE"/>
            </w:pPr>
          </w:p>
        </w:tc>
        <w:tc>
          <w:tcPr>
            <w:tcW w:w="59" w:type="dxa"/>
            <w:gridSpan w:val="2"/>
          </w:tcPr>
          <w:p w14:paraId="11E6A13F" w14:textId="77777777" w:rsidR="00BA628F" w:rsidRDefault="00BA628F">
            <w:pPr>
              <w:pStyle w:val="EMPTYCELLSTYLE"/>
            </w:pPr>
          </w:p>
        </w:tc>
        <w:tc>
          <w:tcPr>
            <w:tcW w:w="500" w:type="dxa"/>
            <w:gridSpan w:val="3"/>
          </w:tcPr>
          <w:p w14:paraId="11E6A140" w14:textId="77777777" w:rsidR="00BA628F" w:rsidRDefault="00BA628F">
            <w:pPr>
              <w:pStyle w:val="EMPTYCELLSTYLE"/>
            </w:pPr>
          </w:p>
        </w:tc>
      </w:tr>
      <w:tr w:rsidR="00BA628F" w14:paraId="11E6A149" w14:textId="77777777" w:rsidTr="002C180E">
        <w:trPr>
          <w:gridAfter w:val="27"/>
          <w:wAfter w:w="1270" w:type="dxa"/>
          <w:trHeight w:hRule="exact" w:val="20"/>
        </w:trPr>
        <w:tc>
          <w:tcPr>
            <w:tcW w:w="450" w:type="dxa"/>
          </w:tcPr>
          <w:p w14:paraId="11E6A142" w14:textId="77777777" w:rsidR="00BA628F" w:rsidRDefault="00BA628F">
            <w:pPr>
              <w:pStyle w:val="EMPTYCELLSTYLE"/>
            </w:pPr>
          </w:p>
        </w:tc>
        <w:tc>
          <w:tcPr>
            <w:tcW w:w="10439" w:type="dxa"/>
            <w:gridSpan w:val="179"/>
            <w:tcMar>
              <w:top w:w="0" w:type="dxa"/>
              <w:left w:w="0" w:type="dxa"/>
              <w:bottom w:w="0" w:type="dxa"/>
              <w:right w:w="0" w:type="dxa"/>
            </w:tcMar>
          </w:tcPr>
          <w:p w14:paraId="11E6A143" w14:textId="77777777" w:rsidR="00BA628F" w:rsidRDefault="0050071D">
            <w:r>
              <w:br w:type="page"/>
            </w:r>
          </w:p>
          <w:p w14:paraId="11E6A144" w14:textId="77777777" w:rsidR="00BA628F" w:rsidRDefault="00BA628F">
            <w:bookmarkStart w:id="20" w:name="JR_PAGE_ANCHOR_0_20"/>
            <w:bookmarkEnd w:id="20"/>
          </w:p>
          <w:p w14:paraId="11E6A145" w14:textId="77777777" w:rsidR="00BA628F" w:rsidRDefault="0050071D">
            <w:r>
              <w:br w:type="page"/>
            </w:r>
          </w:p>
          <w:p w14:paraId="11E6A146" w14:textId="77777777" w:rsidR="00BA628F" w:rsidRDefault="00BA628F">
            <w:pPr>
              <w:pStyle w:val="EMPTYCELLSTYLE"/>
            </w:pPr>
          </w:p>
        </w:tc>
        <w:tc>
          <w:tcPr>
            <w:tcW w:w="59" w:type="dxa"/>
            <w:gridSpan w:val="4"/>
          </w:tcPr>
          <w:p w14:paraId="11E6A147" w14:textId="77777777" w:rsidR="00BA628F" w:rsidRDefault="00BA628F">
            <w:pPr>
              <w:pStyle w:val="EMPTYCELLSTYLE"/>
            </w:pPr>
          </w:p>
        </w:tc>
        <w:tc>
          <w:tcPr>
            <w:tcW w:w="40" w:type="dxa"/>
            <w:gridSpan w:val="3"/>
          </w:tcPr>
          <w:p w14:paraId="11E6A148" w14:textId="77777777" w:rsidR="00BA628F" w:rsidRDefault="00BA628F">
            <w:pPr>
              <w:pStyle w:val="EMPTYCELLSTYLE"/>
            </w:pPr>
          </w:p>
        </w:tc>
      </w:tr>
      <w:tr w:rsidR="00BA628F" w14:paraId="11E6A168" w14:textId="77777777" w:rsidTr="002C180E">
        <w:trPr>
          <w:trHeight w:hRule="exact" w:val="40"/>
        </w:trPr>
        <w:tc>
          <w:tcPr>
            <w:tcW w:w="450" w:type="dxa"/>
          </w:tcPr>
          <w:p w14:paraId="11E6A14A" w14:textId="77777777" w:rsidR="00BA628F" w:rsidRDefault="00BA628F">
            <w:pPr>
              <w:pStyle w:val="EMPTYCELLSTYLE"/>
            </w:pPr>
          </w:p>
        </w:tc>
        <w:tc>
          <w:tcPr>
            <w:tcW w:w="40" w:type="dxa"/>
            <w:gridSpan w:val="2"/>
          </w:tcPr>
          <w:p w14:paraId="11E6A14B" w14:textId="77777777" w:rsidR="00BA628F" w:rsidRDefault="00BA628F">
            <w:pPr>
              <w:pStyle w:val="EMPTYCELLSTYLE"/>
            </w:pPr>
          </w:p>
        </w:tc>
        <w:tc>
          <w:tcPr>
            <w:tcW w:w="380" w:type="dxa"/>
          </w:tcPr>
          <w:p w14:paraId="11E6A14C" w14:textId="77777777" w:rsidR="00BA628F" w:rsidRDefault="00BA628F">
            <w:pPr>
              <w:pStyle w:val="EMPTYCELLSTYLE"/>
            </w:pPr>
          </w:p>
        </w:tc>
        <w:tc>
          <w:tcPr>
            <w:tcW w:w="1470" w:type="dxa"/>
            <w:gridSpan w:val="11"/>
          </w:tcPr>
          <w:p w14:paraId="11E6A14D" w14:textId="77777777" w:rsidR="00BA628F" w:rsidRDefault="00BA628F">
            <w:pPr>
              <w:pStyle w:val="EMPTYCELLSTYLE"/>
            </w:pPr>
          </w:p>
        </w:tc>
        <w:tc>
          <w:tcPr>
            <w:tcW w:w="40" w:type="dxa"/>
            <w:gridSpan w:val="2"/>
          </w:tcPr>
          <w:p w14:paraId="11E6A14E" w14:textId="77777777" w:rsidR="00BA628F" w:rsidRDefault="00BA628F">
            <w:pPr>
              <w:pStyle w:val="EMPTYCELLSTYLE"/>
            </w:pPr>
          </w:p>
        </w:tc>
        <w:tc>
          <w:tcPr>
            <w:tcW w:w="760" w:type="dxa"/>
            <w:gridSpan w:val="9"/>
          </w:tcPr>
          <w:p w14:paraId="11E6A14F" w14:textId="77777777" w:rsidR="00BA628F" w:rsidRDefault="00BA628F">
            <w:pPr>
              <w:pStyle w:val="EMPTYCELLSTYLE"/>
            </w:pPr>
          </w:p>
        </w:tc>
        <w:tc>
          <w:tcPr>
            <w:tcW w:w="340" w:type="dxa"/>
            <w:gridSpan w:val="12"/>
          </w:tcPr>
          <w:p w14:paraId="11E6A150" w14:textId="77777777" w:rsidR="00BA628F" w:rsidRDefault="00BA628F">
            <w:pPr>
              <w:pStyle w:val="EMPTYCELLSTYLE"/>
            </w:pPr>
          </w:p>
        </w:tc>
        <w:tc>
          <w:tcPr>
            <w:tcW w:w="520" w:type="dxa"/>
            <w:gridSpan w:val="6"/>
          </w:tcPr>
          <w:p w14:paraId="11E6A151" w14:textId="77777777" w:rsidR="00BA628F" w:rsidRDefault="00BA628F">
            <w:pPr>
              <w:pStyle w:val="EMPTYCELLSTYLE"/>
            </w:pPr>
          </w:p>
        </w:tc>
        <w:tc>
          <w:tcPr>
            <w:tcW w:w="440" w:type="dxa"/>
            <w:gridSpan w:val="14"/>
          </w:tcPr>
          <w:p w14:paraId="11E6A152" w14:textId="77777777" w:rsidR="00BA628F" w:rsidRDefault="00BA628F">
            <w:pPr>
              <w:pStyle w:val="EMPTYCELLSTYLE"/>
            </w:pPr>
          </w:p>
        </w:tc>
        <w:tc>
          <w:tcPr>
            <w:tcW w:w="340" w:type="dxa"/>
            <w:gridSpan w:val="2"/>
          </w:tcPr>
          <w:p w14:paraId="11E6A153" w14:textId="77777777" w:rsidR="00BA628F" w:rsidRDefault="00BA628F">
            <w:pPr>
              <w:pStyle w:val="EMPTYCELLSTYLE"/>
            </w:pPr>
          </w:p>
        </w:tc>
        <w:tc>
          <w:tcPr>
            <w:tcW w:w="60" w:type="dxa"/>
            <w:gridSpan w:val="2"/>
          </w:tcPr>
          <w:p w14:paraId="11E6A154" w14:textId="77777777" w:rsidR="00BA628F" w:rsidRDefault="00BA628F">
            <w:pPr>
              <w:pStyle w:val="EMPTYCELLSTYLE"/>
            </w:pPr>
          </w:p>
        </w:tc>
        <w:tc>
          <w:tcPr>
            <w:tcW w:w="200" w:type="dxa"/>
            <w:gridSpan w:val="2"/>
          </w:tcPr>
          <w:p w14:paraId="11E6A155" w14:textId="77777777" w:rsidR="00BA628F" w:rsidRDefault="00BA628F">
            <w:pPr>
              <w:pStyle w:val="EMPTYCELLSTYLE"/>
            </w:pPr>
          </w:p>
        </w:tc>
        <w:tc>
          <w:tcPr>
            <w:tcW w:w="880" w:type="dxa"/>
            <w:gridSpan w:val="24"/>
          </w:tcPr>
          <w:p w14:paraId="11E6A156" w14:textId="77777777" w:rsidR="00BA628F" w:rsidRDefault="00BA628F">
            <w:pPr>
              <w:pStyle w:val="EMPTYCELLSTYLE"/>
            </w:pPr>
          </w:p>
        </w:tc>
        <w:tc>
          <w:tcPr>
            <w:tcW w:w="180" w:type="dxa"/>
            <w:gridSpan w:val="5"/>
          </w:tcPr>
          <w:p w14:paraId="11E6A157" w14:textId="77777777" w:rsidR="00BA628F" w:rsidRDefault="00BA628F">
            <w:pPr>
              <w:pStyle w:val="EMPTYCELLSTYLE"/>
            </w:pPr>
          </w:p>
        </w:tc>
        <w:tc>
          <w:tcPr>
            <w:tcW w:w="80" w:type="dxa"/>
            <w:gridSpan w:val="2"/>
          </w:tcPr>
          <w:p w14:paraId="11E6A158" w14:textId="77777777" w:rsidR="00BA628F" w:rsidRDefault="00BA628F">
            <w:pPr>
              <w:pStyle w:val="EMPTYCELLSTYLE"/>
            </w:pPr>
          </w:p>
        </w:tc>
        <w:tc>
          <w:tcPr>
            <w:tcW w:w="160" w:type="dxa"/>
            <w:gridSpan w:val="7"/>
          </w:tcPr>
          <w:p w14:paraId="11E6A159" w14:textId="77777777" w:rsidR="00BA628F" w:rsidRDefault="00BA628F">
            <w:pPr>
              <w:pStyle w:val="EMPTYCELLSTYLE"/>
            </w:pPr>
          </w:p>
        </w:tc>
        <w:tc>
          <w:tcPr>
            <w:tcW w:w="720" w:type="dxa"/>
            <w:gridSpan w:val="18"/>
          </w:tcPr>
          <w:p w14:paraId="11E6A15A" w14:textId="77777777" w:rsidR="00BA628F" w:rsidRDefault="00BA628F">
            <w:pPr>
              <w:pStyle w:val="EMPTYCELLSTYLE"/>
            </w:pPr>
          </w:p>
        </w:tc>
        <w:tc>
          <w:tcPr>
            <w:tcW w:w="240" w:type="dxa"/>
            <w:gridSpan w:val="3"/>
          </w:tcPr>
          <w:p w14:paraId="11E6A15B" w14:textId="77777777" w:rsidR="00BA628F" w:rsidRDefault="00BA628F">
            <w:pPr>
              <w:pStyle w:val="EMPTYCELLSTYLE"/>
            </w:pPr>
          </w:p>
        </w:tc>
        <w:tc>
          <w:tcPr>
            <w:tcW w:w="40" w:type="dxa"/>
          </w:tcPr>
          <w:p w14:paraId="11E6A15C" w14:textId="77777777" w:rsidR="00BA628F" w:rsidRDefault="00BA628F">
            <w:pPr>
              <w:pStyle w:val="EMPTYCELLSTYLE"/>
            </w:pPr>
          </w:p>
        </w:tc>
        <w:tc>
          <w:tcPr>
            <w:tcW w:w="100" w:type="dxa"/>
            <w:gridSpan w:val="2"/>
          </w:tcPr>
          <w:p w14:paraId="11E6A15D" w14:textId="77777777" w:rsidR="00BA628F" w:rsidRDefault="00BA628F">
            <w:pPr>
              <w:pStyle w:val="EMPTYCELLSTYLE"/>
            </w:pPr>
          </w:p>
        </w:tc>
        <w:tc>
          <w:tcPr>
            <w:tcW w:w="1200" w:type="dxa"/>
            <w:gridSpan w:val="10"/>
          </w:tcPr>
          <w:p w14:paraId="11E6A15E" w14:textId="77777777" w:rsidR="00BA628F" w:rsidRDefault="00BA628F">
            <w:pPr>
              <w:pStyle w:val="EMPTYCELLSTYLE"/>
            </w:pPr>
          </w:p>
        </w:tc>
        <w:tc>
          <w:tcPr>
            <w:tcW w:w="2480" w:type="dxa"/>
            <w:gridSpan w:val="55"/>
          </w:tcPr>
          <w:p w14:paraId="11E6A15F" w14:textId="77777777" w:rsidR="00BA628F" w:rsidRDefault="00BA628F">
            <w:pPr>
              <w:pStyle w:val="EMPTYCELLSTYLE"/>
            </w:pPr>
          </w:p>
        </w:tc>
        <w:tc>
          <w:tcPr>
            <w:tcW w:w="40" w:type="dxa"/>
          </w:tcPr>
          <w:p w14:paraId="11E6A160" w14:textId="77777777" w:rsidR="00BA628F" w:rsidRDefault="00BA628F">
            <w:pPr>
              <w:pStyle w:val="EMPTYCELLSTYLE"/>
            </w:pPr>
          </w:p>
        </w:tc>
        <w:tc>
          <w:tcPr>
            <w:tcW w:w="40" w:type="dxa"/>
          </w:tcPr>
          <w:p w14:paraId="11E6A161" w14:textId="77777777" w:rsidR="00BA628F" w:rsidRDefault="00BA628F">
            <w:pPr>
              <w:pStyle w:val="EMPTYCELLSTYLE"/>
            </w:pPr>
          </w:p>
        </w:tc>
        <w:tc>
          <w:tcPr>
            <w:tcW w:w="40" w:type="dxa"/>
          </w:tcPr>
          <w:p w14:paraId="11E6A162" w14:textId="77777777" w:rsidR="00BA628F" w:rsidRDefault="00BA628F">
            <w:pPr>
              <w:pStyle w:val="EMPTYCELLSTYLE"/>
            </w:pPr>
          </w:p>
        </w:tc>
        <w:tc>
          <w:tcPr>
            <w:tcW w:w="40" w:type="dxa"/>
          </w:tcPr>
          <w:p w14:paraId="11E6A163" w14:textId="77777777" w:rsidR="00BA628F" w:rsidRDefault="00BA628F">
            <w:pPr>
              <w:pStyle w:val="EMPTYCELLSTYLE"/>
            </w:pPr>
          </w:p>
        </w:tc>
        <w:tc>
          <w:tcPr>
            <w:tcW w:w="40" w:type="dxa"/>
            <w:gridSpan w:val="2"/>
          </w:tcPr>
          <w:p w14:paraId="11E6A164" w14:textId="77777777" w:rsidR="00BA628F" w:rsidRDefault="00BA628F">
            <w:pPr>
              <w:pStyle w:val="EMPTYCELLSTYLE"/>
            </w:pPr>
          </w:p>
        </w:tc>
        <w:tc>
          <w:tcPr>
            <w:tcW w:w="379" w:type="dxa"/>
            <w:gridSpan w:val="12"/>
          </w:tcPr>
          <w:p w14:paraId="11E6A165" w14:textId="77777777" w:rsidR="00BA628F" w:rsidRDefault="00BA628F">
            <w:pPr>
              <w:pStyle w:val="EMPTYCELLSTYLE"/>
            </w:pPr>
          </w:p>
        </w:tc>
        <w:tc>
          <w:tcPr>
            <w:tcW w:w="59" w:type="dxa"/>
            <w:gridSpan w:val="2"/>
          </w:tcPr>
          <w:p w14:paraId="11E6A166" w14:textId="77777777" w:rsidR="00BA628F" w:rsidRDefault="00BA628F">
            <w:pPr>
              <w:pStyle w:val="EMPTYCELLSTYLE"/>
            </w:pPr>
          </w:p>
        </w:tc>
        <w:tc>
          <w:tcPr>
            <w:tcW w:w="500" w:type="dxa"/>
            <w:gridSpan w:val="3"/>
          </w:tcPr>
          <w:p w14:paraId="11E6A167" w14:textId="77777777" w:rsidR="00BA628F" w:rsidRDefault="00BA628F">
            <w:pPr>
              <w:pStyle w:val="EMPTYCELLSTYLE"/>
            </w:pPr>
          </w:p>
        </w:tc>
      </w:tr>
      <w:tr w:rsidR="00BA628F" w14:paraId="11E6A16E" w14:textId="77777777" w:rsidTr="002C180E">
        <w:trPr>
          <w:gridAfter w:val="27"/>
          <w:wAfter w:w="1270" w:type="dxa"/>
          <w:trHeight w:hRule="exact" w:val="340"/>
        </w:trPr>
        <w:tc>
          <w:tcPr>
            <w:tcW w:w="450" w:type="dxa"/>
          </w:tcPr>
          <w:p w14:paraId="11E6A169" w14:textId="77777777" w:rsidR="00BA628F" w:rsidRDefault="00BA628F">
            <w:pPr>
              <w:pStyle w:val="EMPTYCELLSTYLE"/>
            </w:pPr>
          </w:p>
        </w:tc>
        <w:tc>
          <w:tcPr>
            <w:tcW w:w="3520" w:type="dxa"/>
            <w:gridSpan w:val="42"/>
            <w:tcMar>
              <w:top w:w="0" w:type="dxa"/>
              <w:left w:w="0" w:type="dxa"/>
              <w:bottom w:w="0" w:type="dxa"/>
              <w:right w:w="0" w:type="dxa"/>
            </w:tcMar>
          </w:tcPr>
          <w:p w14:paraId="11E6A16A" w14:textId="77777777" w:rsidR="00BA628F" w:rsidRDefault="0050071D">
            <w:r>
              <w:rPr>
                <w:rFonts w:ascii="DejaVu Sans" w:eastAsia="DejaVu Sans" w:hAnsi="DejaVu Sans" w:cs="DejaVu Sans"/>
                <w:b/>
                <w:color w:val="000000"/>
                <w:sz w:val="26"/>
              </w:rPr>
              <w:t>Activity Title:</w:t>
            </w:r>
          </w:p>
        </w:tc>
        <w:tc>
          <w:tcPr>
            <w:tcW w:w="60" w:type="dxa"/>
            <w:gridSpan w:val="3"/>
          </w:tcPr>
          <w:p w14:paraId="11E6A16B" w14:textId="77777777" w:rsidR="00BA628F" w:rsidRDefault="00BA628F">
            <w:pPr>
              <w:pStyle w:val="EMPTYCELLSTYLE"/>
            </w:pPr>
          </w:p>
        </w:tc>
        <w:tc>
          <w:tcPr>
            <w:tcW w:w="6918" w:type="dxa"/>
            <w:gridSpan w:val="138"/>
            <w:tcMar>
              <w:top w:w="0" w:type="dxa"/>
              <w:left w:w="0" w:type="dxa"/>
              <w:bottom w:w="0" w:type="dxa"/>
              <w:right w:w="0" w:type="dxa"/>
            </w:tcMar>
          </w:tcPr>
          <w:p w14:paraId="11E6A16C" w14:textId="77777777" w:rsidR="00BA628F" w:rsidRDefault="0050071D">
            <w:r>
              <w:rPr>
                <w:rFonts w:ascii="DejaVu Sans" w:eastAsia="DejaVu Sans" w:hAnsi="DejaVu Sans" w:cs="DejaVu Sans"/>
                <w:b/>
                <w:color w:val="000000"/>
                <w:sz w:val="26"/>
              </w:rPr>
              <w:t>Rental Assistance</w:t>
            </w:r>
          </w:p>
        </w:tc>
        <w:tc>
          <w:tcPr>
            <w:tcW w:w="40" w:type="dxa"/>
            <w:gridSpan w:val="3"/>
          </w:tcPr>
          <w:p w14:paraId="11E6A16D" w14:textId="77777777" w:rsidR="00BA628F" w:rsidRDefault="00BA628F">
            <w:pPr>
              <w:pStyle w:val="EMPTYCELLSTYLE"/>
            </w:pPr>
          </w:p>
        </w:tc>
      </w:tr>
      <w:tr w:rsidR="00BA628F" w14:paraId="11E6A18D" w14:textId="77777777" w:rsidTr="002C180E">
        <w:trPr>
          <w:trHeight w:hRule="exact" w:val="20"/>
        </w:trPr>
        <w:tc>
          <w:tcPr>
            <w:tcW w:w="450" w:type="dxa"/>
          </w:tcPr>
          <w:p w14:paraId="11E6A16F" w14:textId="77777777" w:rsidR="00BA628F" w:rsidRDefault="00BA628F">
            <w:pPr>
              <w:pStyle w:val="EMPTYCELLSTYLE"/>
            </w:pPr>
          </w:p>
        </w:tc>
        <w:tc>
          <w:tcPr>
            <w:tcW w:w="40" w:type="dxa"/>
            <w:gridSpan w:val="2"/>
          </w:tcPr>
          <w:p w14:paraId="11E6A170" w14:textId="77777777" w:rsidR="00BA628F" w:rsidRDefault="00BA628F">
            <w:pPr>
              <w:pStyle w:val="EMPTYCELLSTYLE"/>
            </w:pPr>
          </w:p>
        </w:tc>
        <w:tc>
          <w:tcPr>
            <w:tcW w:w="380" w:type="dxa"/>
          </w:tcPr>
          <w:p w14:paraId="11E6A171" w14:textId="77777777" w:rsidR="00BA628F" w:rsidRDefault="00BA628F">
            <w:pPr>
              <w:pStyle w:val="EMPTYCELLSTYLE"/>
            </w:pPr>
          </w:p>
        </w:tc>
        <w:tc>
          <w:tcPr>
            <w:tcW w:w="1470" w:type="dxa"/>
            <w:gridSpan w:val="11"/>
          </w:tcPr>
          <w:p w14:paraId="11E6A172" w14:textId="77777777" w:rsidR="00BA628F" w:rsidRDefault="00BA628F">
            <w:pPr>
              <w:pStyle w:val="EMPTYCELLSTYLE"/>
            </w:pPr>
          </w:p>
        </w:tc>
        <w:tc>
          <w:tcPr>
            <w:tcW w:w="40" w:type="dxa"/>
            <w:gridSpan w:val="2"/>
          </w:tcPr>
          <w:p w14:paraId="11E6A173" w14:textId="77777777" w:rsidR="00BA628F" w:rsidRDefault="00BA628F">
            <w:pPr>
              <w:pStyle w:val="EMPTYCELLSTYLE"/>
            </w:pPr>
          </w:p>
        </w:tc>
        <w:tc>
          <w:tcPr>
            <w:tcW w:w="760" w:type="dxa"/>
            <w:gridSpan w:val="9"/>
          </w:tcPr>
          <w:p w14:paraId="11E6A174" w14:textId="77777777" w:rsidR="00BA628F" w:rsidRDefault="00BA628F">
            <w:pPr>
              <w:pStyle w:val="EMPTYCELLSTYLE"/>
            </w:pPr>
          </w:p>
        </w:tc>
        <w:tc>
          <w:tcPr>
            <w:tcW w:w="340" w:type="dxa"/>
            <w:gridSpan w:val="12"/>
          </w:tcPr>
          <w:p w14:paraId="11E6A175" w14:textId="77777777" w:rsidR="00BA628F" w:rsidRDefault="00BA628F">
            <w:pPr>
              <w:pStyle w:val="EMPTYCELLSTYLE"/>
            </w:pPr>
          </w:p>
        </w:tc>
        <w:tc>
          <w:tcPr>
            <w:tcW w:w="520" w:type="dxa"/>
            <w:gridSpan w:val="6"/>
          </w:tcPr>
          <w:p w14:paraId="11E6A176" w14:textId="77777777" w:rsidR="00BA628F" w:rsidRDefault="00BA628F">
            <w:pPr>
              <w:pStyle w:val="EMPTYCELLSTYLE"/>
            </w:pPr>
          </w:p>
        </w:tc>
        <w:tc>
          <w:tcPr>
            <w:tcW w:w="440" w:type="dxa"/>
            <w:gridSpan w:val="14"/>
          </w:tcPr>
          <w:p w14:paraId="11E6A177" w14:textId="77777777" w:rsidR="00BA628F" w:rsidRDefault="00BA628F">
            <w:pPr>
              <w:pStyle w:val="EMPTYCELLSTYLE"/>
            </w:pPr>
          </w:p>
        </w:tc>
        <w:tc>
          <w:tcPr>
            <w:tcW w:w="340" w:type="dxa"/>
            <w:gridSpan w:val="2"/>
          </w:tcPr>
          <w:p w14:paraId="11E6A178" w14:textId="77777777" w:rsidR="00BA628F" w:rsidRDefault="00BA628F">
            <w:pPr>
              <w:pStyle w:val="EMPTYCELLSTYLE"/>
            </w:pPr>
          </w:p>
        </w:tc>
        <w:tc>
          <w:tcPr>
            <w:tcW w:w="60" w:type="dxa"/>
            <w:gridSpan w:val="2"/>
          </w:tcPr>
          <w:p w14:paraId="11E6A179" w14:textId="77777777" w:rsidR="00BA628F" w:rsidRDefault="00BA628F">
            <w:pPr>
              <w:pStyle w:val="EMPTYCELLSTYLE"/>
            </w:pPr>
          </w:p>
        </w:tc>
        <w:tc>
          <w:tcPr>
            <w:tcW w:w="200" w:type="dxa"/>
            <w:gridSpan w:val="2"/>
          </w:tcPr>
          <w:p w14:paraId="11E6A17A" w14:textId="77777777" w:rsidR="00BA628F" w:rsidRDefault="00BA628F">
            <w:pPr>
              <w:pStyle w:val="EMPTYCELLSTYLE"/>
            </w:pPr>
          </w:p>
        </w:tc>
        <w:tc>
          <w:tcPr>
            <w:tcW w:w="880" w:type="dxa"/>
            <w:gridSpan w:val="24"/>
          </w:tcPr>
          <w:p w14:paraId="11E6A17B" w14:textId="77777777" w:rsidR="00BA628F" w:rsidRDefault="00BA628F">
            <w:pPr>
              <w:pStyle w:val="EMPTYCELLSTYLE"/>
            </w:pPr>
          </w:p>
        </w:tc>
        <w:tc>
          <w:tcPr>
            <w:tcW w:w="180" w:type="dxa"/>
            <w:gridSpan w:val="5"/>
          </w:tcPr>
          <w:p w14:paraId="11E6A17C" w14:textId="77777777" w:rsidR="00BA628F" w:rsidRDefault="00BA628F">
            <w:pPr>
              <w:pStyle w:val="EMPTYCELLSTYLE"/>
            </w:pPr>
          </w:p>
        </w:tc>
        <w:tc>
          <w:tcPr>
            <w:tcW w:w="80" w:type="dxa"/>
            <w:gridSpan w:val="2"/>
          </w:tcPr>
          <w:p w14:paraId="11E6A17D" w14:textId="77777777" w:rsidR="00BA628F" w:rsidRDefault="00BA628F">
            <w:pPr>
              <w:pStyle w:val="EMPTYCELLSTYLE"/>
            </w:pPr>
          </w:p>
        </w:tc>
        <w:tc>
          <w:tcPr>
            <w:tcW w:w="160" w:type="dxa"/>
            <w:gridSpan w:val="7"/>
          </w:tcPr>
          <w:p w14:paraId="11E6A17E" w14:textId="77777777" w:rsidR="00BA628F" w:rsidRDefault="00BA628F">
            <w:pPr>
              <w:pStyle w:val="EMPTYCELLSTYLE"/>
            </w:pPr>
          </w:p>
        </w:tc>
        <w:tc>
          <w:tcPr>
            <w:tcW w:w="720" w:type="dxa"/>
            <w:gridSpan w:val="18"/>
          </w:tcPr>
          <w:p w14:paraId="11E6A17F" w14:textId="77777777" w:rsidR="00BA628F" w:rsidRDefault="00BA628F">
            <w:pPr>
              <w:pStyle w:val="EMPTYCELLSTYLE"/>
            </w:pPr>
          </w:p>
        </w:tc>
        <w:tc>
          <w:tcPr>
            <w:tcW w:w="240" w:type="dxa"/>
            <w:gridSpan w:val="3"/>
          </w:tcPr>
          <w:p w14:paraId="11E6A180" w14:textId="77777777" w:rsidR="00BA628F" w:rsidRDefault="00BA628F">
            <w:pPr>
              <w:pStyle w:val="EMPTYCELLSTYLE"/>
            </w:pPr>
          </w:p>
        </w:tc>
        <w:tc>
          <w:tcPr>
            <w:tcW w:w="40" w:type="dxa"/>
          </w:tcPr>
          <w:p w14:paraId="11E6A181" w14:textId="77777777" w:rsidR="00BA628F" w:rsidRDefault="00BA628F">
            <w:pPr>
              <w:pStyle w:val="EMPTYCELLSTYLE"/>
            </w:pPr>
          </w:p>
        </w:tc>
        <w:tc>
          <w:tcPr>
            <w:tcW w:w="100" w:type="dxa"/>
            <w:gridSpan w:val="2"/>
          </w:tcPr>
          <w:p w14:paraId="11E6A182" w14:textId="77777777" w:rsidR="00BA628F" w:rsidRDefault="00BA628F">
            <w:pPr>
              <w:pStyle w:val="EMPTYCELLSTYLE"/>
            </w:pPr>
          </w:p>
        </w:tc>
        <w:tc>
          <w:tcPr>
            <w:tcW w:w="1200" w:type="dxa"/>
            <w:gridSpan w:val="10"/>
          </w:tcPr>
          <w:p w14:paraId="11E6A183" w14:textId="77777777" w:rsidR="00BA628F" w:rsidRDefault="00BA628F">
            <w:pPr>
              <w:pStyle w:val="EMPTYCELLSTYLE"/>
            </w:pPr>
          </w:p>
        </w:tc>
        <w:tc>
          <w:tcPr>
            <w:tcW w:w="2480" w:type="dxa"/>
            <w:gridSpan w:val="55"/>
          </w:tcPr>
          <w:p w14:paraId="11E6A184" w14:textId="77777777" w:rsidR="00BA628F" w:rsidRDefault="00BA628F">
            <w:pPr>
              <w:pStyle w:val="EMPTYCELLSTYLE"/>
            </w:pPr>
          </w:p>
        </w:tc>
        <w:tc>
          <w:tcPr>
            <w:tcW w:w="40" w:type="dxa"/>
          </w:tcPr>
          <w:p w14:paraId="11E6A185" w14:textId="77777777" w:rsidR="00BA628F" w:rsidRDefault="00BA628F">
            <w:pPr>
              <w:pStyle w:val="EMPTYCELLSTYLE"/>
            </w:pPr>
          </w:p>
        </w:tc>
        <w:tc>
          <w:tcPr>
            <w:tcW w:w="40" w:type="dxa"/>
          </w:tcPr>
          <w:p w14:paraId="11E6A186" w14:textId="77777777" w:rsidR="00BA628F" w:rsidRDefault="00BA628F">
            <w:pPr>
              <w:pStyle w:val="EMPTYCELLSTYLE"/>
            </w:pPr>
          </w:p>
        </w:tc>
        <w:tc>
          <w:tcPr>
            <w:tcW w:w="40" w:type="dxa"/>
          </w:tcPr>
          <w:p w14:paraId="11E6A187" w14:textId="77777777" w:rsidR="00BA628F" w:rsidRDefault="00BA628F">
            <w:pPr>
              <w:pStyle w:val="EMPTYCELLSTYLE"/>
            </w:pPr>
          </w:p>
        </w:tc>
        <w:tc>
          <w:tcPr>
            <w:tcW w:w="40" w:type="dxa"/>
          </w:tcPr>
          <w:p w14:paraId="11E6A188" w14:textId="77777777" w:rsidR="00BA628F" w:rsidRDefault="00BA628F">
            <w:pPr>
              <w:pStyle w:val="EMPTYCELLSTYLE"/>
            </w:pPr>
          </w:p>
        </w:tc>
        <w:tc>
          <w:tcPr>
            <w:tcW w:w="40" w:type="dxa"/>
            <w:gridSpan w:val="2"/>
          </w:tcPr>
          <w:p w14:paraId="11E6A189" w14:textId="77777777" w:rsidR="00BA628F" w:rsidRDefault="00BA628F">
            <w:pPr>
              <w:pStyle w:val="EMPTYCELLSTYLE"/>
            </w:pPr>
          </w:p>
        </w:tc>
        <w:tc>
          <w:tcPr>
            <w:tcW w:w="379" w:type="dxa"/>
            <w:gridSpan w:val="12"/>
          </w:tcPr>
          <w:p w14:paraId="11E6A18A" w14:textId="77777777" w:rsidR="00BA628F" w:rsidRDefault="00BA628F">
            <w:pPr>
              <w:pStyle w:val="EMPTYCELLSTYLE"/>
            </w:pPr>
          </w:p>
        </w:tc>
        <w:tc>
          <w:tcPr>
            <w:tcW w:w="59" w:type="dxa"/>
            <w:gridSpan w:val="2"/>
          </w:tcPr>
          <w:p w14:paraId="11E6A18B" w14:textId="77777777" w:rsidR="00BA628F" w:rsidRDefault="00BA628F">
            <w:pPr>
              <w:pStyle w:val="EMPTYCELLSTYLE"/>
            </w:pPr>
          </w:p>
        </w:tc>
        <w:tc>
          <w:tcPr>
            <w:tcW w:w="500" w:type="dxa"/>
            <w:gridSpan w:val="3"/>
          </w:tcPr>
          <w:p w14:paraId="11E6A18C" w14:textId="77777777" w:rsidR="00BA628F" w:rsidRDefault="00BA628F">
            <w:pPr>
              <w:pStyle w:val="EMPTYCELLSTYLE"/>
            </w:pPr>
          </w:p>
        </w:tc>
      </w:tr>
      <w:tr w:rsidR="00BA628F" w14:paraId="11E6A1AC" w14:textId="77777777" w:rsidTr="002C180E">
        <w:trPr>
          <w:trHeight w:hRule="exact" w:val="140"/>
        </w:trPr>
        <w:tc>
          <w:tcPr>
            <w:tcW w:w="450" w:type="dxa"/>
          </w:tcPr>
          <w:p w14:paraId="11E6A18E" w14:textId="77777777" w:rsidR="00BA628F" w:rsidRDefault="00BA628F">
            <w:pPr>
              <w:pStyle w:val="EMPTYCELLSTYLE"/>
            </w:pPr>
          </w:p>
        </w:tc>
        <w:tc>
          <w:tcPr>
            <w:tcW w:w="40" w:type="dxa"/>
            <w:gridSpan w:val="2"/>
          </w:tcPr>
          <w:p w14:paraId="11E6A18F" w14:textId="77777777" w:rsidR="00BA628F" w:rsidRDefault="00BA628F">
            <w:pPr>
              <w:pStyle w:val="EMPTYCELLSTYLE"/>
            </w:pPr>
          </w:p>
        </w:tc>
        <w:tc>
          <w:tcPr>
            <w:tcW w:w="380" w:type="dxa"/>
          </w:tcPr>
          <w:p w14:paraId="11E6A190" w14:textId="77777777" w:rsidR="00BA628F" w:rsidRDefault="00BA628F">
            <w:pPr>
              <w:pStyle w:val="EMPTYCELLSTYLE"/>
            </w:pPr>
          </w:p>
        </w:tc>
        <w:tc>
          <w:tcPr>
            <w:tcW w:w="1470" w:type="dxa"/>
            <w:gridSpan w:val="11"/>
          </w:tcPr>
          <w:p w14:paraId="11E6A191" w14:textId="77777777" w:rsidR="00BA628F" w:rsidRDefault="00BA628F">
            <w:pPr>
              <w:pStyle w:val="EMPTYCELLSTYLE"/>
            </w:pPr>
          </w:p>
        </w:tc>
        <w:tc>
          <w:tcPr>
            <w:tcW w:w="40" w:type="dxa"/>
            <w:gridSpan w:val="2"/>
          </w:tcPr>
          <w:p w14:paraId="11E6A192" w14:textId="77777777" w:rsidR="00BA628F" w:rsidRDefault="00BA628F">
            <w:pPr>
              <w:pStyle w:val="EMPTYCELLSTYLE"/>
            </w:pPr>
          </w:p>
        </w:tc>
        <w:tc>
          <w:tcPr>
            <w:tcW w:w="760" w:type="dxa"/>
            <w:gridSpan w:val="9"/>
          </w:tcPr>
          <w:p w14:paraId="11E6A193" w14:textId="77777777" w:rsidR="00BA628F" w:rsidRDefault="00BA628F">
            <w:pPr>
              <w:pStyle w:val="EMPTYCELLSTYLE"/>
            </w:pPr>
          </w:p>
        </w:tc>
        <w:tc>
          <w:tcPr>
            <w:tcW w:w="340" w:type="dxa"/>
            <w:gridSpan w:val="12"/>
          </w:tcPr>
          <w:p w14:paraId="11E6A194" w14:textId="77777777" w:rsidR="00BA628F" w:rsidRDefault="00BA628F">
            <w:pPr>
              <w:pStyle w:val="EMPTYCELLSTYLE"/>
            </w:pPr>
          </w:p>
        </w:tc>
        <w:tc>
          <w:tcPr>
            <w:tcW w:w="520" w:type="dxa"/>
            <w:gridSpan w:val="6"/>
          </w:tcPr>
          <w:p w14:paraId="11E6A195" w14:textId="77777777" w:rsidR="00BA628F" w:rsidRDefault="00BA628F">
            <w:pPr>
              <w:pStyle w:val="EMPTYCELLSTYLE"/>
            </w:pPr>
          </w:p>
        </w:tc>
        <w:tc>
          <w:tcPr>
            <w:tcW w:w="440" w:type="dxa"/>
            <w:gridSpan w:val="14"/>
          </w:tcPr>
          <w:p w14:paraId="11E6A196" w14:textId="77777777" w:rsidR="00BA628F" w:rsidRDefault="00BA628F">
            <w:pPr>
              <w:pStyle w:val="EMPTYCELLSTYLE"/>
            </w:pPr>
          </w:p>
        </w:tc>
        <w:tc>
          <w:tcPr>
            <w:tcW w:w="340" w:type="dxa"/>
            <w:gridSpan w:val="2"/>
          </w:tcPr>
          <w:p w14:paraId="11E6A197" w14:textId="77777777" w:rsidR="00BA628F" w:rsidRDefault="00BA628F">
            <w:pPr>
              <w:pStyle w:val="EMPTYCELLSTYLE"/>
            </w:pPr>
          </w:p>
        </w:tc>
        <w:tc>
          <w:tcPr>
            <w:tcW w:w="60" w:type="dxa"/>
            <w:gridSpan w:val="2"/>
          </w:tcPr>
          <w:p w14:paraId="11E6A198" w14:textId="77777777" w:rsidR="00BA628F" w:rsidRDefault="00BA628F">
            <w:pPr>
              <w:pStyle w:val="EMPTYCELLSTYLE"/>
            </w:pPr>
          </w:p>
        </w:tc>
        <w:tc>
          <w:tcPr>
            <w:tcW w:w="200" w:type="dxa"/>
            <w:gridSpan w:val="2"/>
          </w:tcPr>
          <w:p w14:paraId="11E6A199" w14:textId="77777777" w:rsidR="00BA628F" w:rsidRDefault="00BA628F">
            <w:pPr>
              <w:pStyle w:val="EMPTYCELLSTYLE"/>
            </w:pPr>
          </w:p>
        </w:tc>
        <w:tc>
          <w:tcPr>
            <w:tcW w:w="880" w:type="dxa"/>
            <w:gridSpan w:val="24"/>
          </w:tcPr>
          <w:p w14:paraId="11E6A19A" w14:textId="77777777" w:rsidR="00BA628F" w:rsidRDefault="00BA628F">
            <w:pPr>
              <w:pStyle w:val="EMPTYCELLSTYLE"/>
            </w:pPr>
          </w:p>
        </w:tc>
        <w:tc>
          <w:tcPr>
            <w:tcW w:w="180" w:type="dxa"/>
            <w:gridSpan w:val="5"/>
          </w:tcPr>
          <w:p w14:paraId="11E6A19B" w14:textId="77777777" w:rsidR="00BA628F" w:rsidRDefault="00BA628F">
            <w:pPr>
              <w:pStyle w:val="EMPTYCELLSTYLE"/>
            </w:pPr>
          </w:p>
        </w:tc>
        <w:tc>
          <w:tcPr>
            <w:tcW w:w="80" w:type="dxa"/>
            <w:gridSpan w:val="2"/>
          </w:tcPr>
          <w:p w14:paraId="11E6A19C" w14:textId="77777777" w:rsidR="00BA628F" w:rsidRDefault="00BA628F">
            <w:pPr>
              <w:pStyle w:val="EMPTYCELLSTYLE"/>
            </w:pPr>
          </w:p>
        </w:tc>
        <w:tc>
          <w:tcPr>
            <w:tcW w:w="160" w:type="dxa"/>
            <w:gridSpan w:val="7"/>
          </w:tcPr>
          <w:p w14:paraId="11E6A19D" w14:textId="77777777" w:rsidR="00BA628F" w:rsidRDefault="00BA628F">
            <w:pPr>
              <w:pStyle w:val="EMPTYCELLSTYLE"/>
            </w:pPr>
          </w:p>
        </w:tc>
        <w:tc>
          <w:tcPr>
            <w:tcW w:w="720" w:type="dxa"/>
            <w:gridSpan w:val="18"/>
          </w:tcPr>
          <w:p w14:paraId="11E6A19E" w14:textId="77777777" w:rsidR="00BA628F" w:rsidRDefault="00BA628F">
            <w:pPr>
              <w:pStyle w:val="EMPTYCELLSTYLE"/>
            </w:pPr>
          </w:p>
        </w:tc>
        <w:tc>
          <w:tcPr>
            <w:tcW w:w="240" w:type="dxa"/>
            <w:gridSpan w:val="3"/>
          </w:tcPr>
          <w:p w14:paraId="11E6A19F" w14:textId="77777777" w:rsidR="00BA628F" w:rsidRDefault="00BA628F">
            <w:pPr>
              <w:pStyle w:val="EMPTYCELLSTYLE"/>
            </w:pPr>
          </w:p>
        </w:tc>
        <w:tc>
          <w:tcPr>
            <w:tcW w:w="40" w:type="dxa"/>
          </w:tcPr>
          <w:p w14:paraId="11E6A1A0" w14:textId="77777777" w:rsidR="00BA628F" w:rsidRDefault="00BA628F">
            <w:pPr>
              <w:pStyle w:val="EMPTYCELLSTYLE"/>
            </w:pPr>
          </w:p>
        </w:tc>
        <w:tc>
          <w:tcPr>
            <w:tcW w:w="100" w:type="dxa"/>
            <w:gridSpan w:val="2"/>
          </w:tcPr>
          <w:p w14:paraId="11E6A1A1" w14:textId="77777777" w:rsidR="00BA628F" w:rsidRDefault="00BA628F">
            <w:pPr>
              <w:pStyle w:val="EMPTYCELLSTYLE"/>
            </w:pPr>
          </w:p>
        </w:tc>
        <w:tc>
          <w:tcPr>
            <w:tcW w:w="1200" w:type="dxa"/>
            <w:gridSpan w:val="10"/>
          </w:tcPr>
          <w:p w14:paraId="11E6A1A2" w14:textId="77777777" w:rsidR="00BA628F" w:rsidRDefault="00BA628F">
            <w:pPr>
              <w:pStyle w:val="EMPTYCELLSTYLE"/>
            </w:pPr>
          </w:p>
        </w:tc>
        <w:tc>
          <w:tcPr>
            <w:tcW w:w="2480" w:type="dxa"/>
            <w:gridSpan w:val="55"/>
          </w:tcPr>
          <w:p w14:paraId="11E6A1A3" w14:textId="77777777" w:rsidR="00BA628F" w:rsidRDefault="00BA628F">
            <w:pPr>
              <w:pStyle w:val="EMPTYCELLSTYLE"/>
            </w:pPr>
          </w:p>
        </w:tc>
        <w:tc>
          <w:tcPr>
            <w:tcW w:w="40" w:type="dxa"/>
          </w:tcPr>
          <w:p w14:paraId="11E6A1A4" w14:textId="77777777" w:rsidR="00BA628F" w:rsidRDefault="00BA628F">
            <w:pPr>
              <w:pStyle w:val="EMPTYCELLSTYLE"/>
            </w:pPr>
          </w:p>
        </w:tc>
        <w:tc>
          <w:tcPr>
            <w:tcW w:w="40" w:type="dxa"/>
          </w:tcPr>
          <w:p w14:paraId="11E6A1A5" w14:textId="77777777" w:rsidR="00BA628F" w:rsidRDefault="00BA628F">
            <w:pPr>
              <w:pStyle w:val="EMPTYCELLSTYLE"/>
            </w:pPr>
          </w:p>
        </w:tc>
        <w:tc>
          <w:tcPr>
            <w:tcW w:w="40" w:type="dxa"/>
          </w:tcPr>
          <w:p w14:paraId="11E6A1A6" w14:textId="77777777" w:rsidR="00BA628F" w:rsidRDefault="00BA628F">
            <w:pPr>
              <w:pStyle w:val="EMPTYCELLSTYLE"/>
            </w:pPr>
          </w:p>
        </w:tc>
        <w:tc>
          <w:tcPr>
            <w:tcW w:w="40" w:type="dxa"/>
          </w:tcPr>
          <w:p w14:paraId="11E6A1A7" w14:textId="77777777" w:rsidR="00BA628F" w:rsidRDefault="00BA628F">
            <w:pPr>
              <w:pStyle w:val="EMPTYCELLSTYLE"/>
            </w:pPr>
          </w:p>
        </w:tc>
        <w:tc>
          <w:tcPr>
            <w:tcW w:w="40" w:type="dxa"/>
            <w:gridSpan w:val="2"/>
          </w:tcPr>
          <w:p w14:paraId="11E6A1A8" w14:textId="77777777" w:rsidR="00BA628F" w:rsidRDefault="00BA628F">
            <w:pPr>
              <w:pStyle w:val="EMPTYCELLSTYLE"/>
            </w:pPr>
          </w:p>
        </w:tc>
        <w:tc>
          <w:tcPr>
            <w:tcW w:w="379" w:type="dxa"/>
            <w:gridSpan w:val="12"/>
          </w:tcPr>
          <w:p w14:paraId="11E6A1A9" w14:textId="77777777" w:rsidR="00BA628F" w:rsidRDefault="00BA628F">
            <w:pPr>
              <w:pStyle w:val="EMPTYCELLSTYLE"/>
            </w:pPr>
          </w:p>
        </w:tc>
        <w:tc>
          <w:tcPr>
            <w:tcW w:w="59" w:type="dxa"/>
            <w:gridSpan w:val="2"/>
          </w:tcPr>
          <w:p w14:paraId="11E6A1AA" w14:textId="77777777" w:rsidR="00BA628F" w:rsidRDefault="00BA628F">
            <w:pPr>
              <w:pStyle w:val="EMPTYCELLSTYLE"/>
            </w:pPr>
          </w:p>
        </w:tc>
        <w:tc>
          <w:tcPr>
            <w:tcW w:w="500" w:type="dxa"/>
            <w:gridSpan w:val="3"/>
          </w:tcPr>
          <w:p w14:paraId="11E6A1AB" w14:textId="77777777" w:rsidR="00BA628F" w:rsidRDefault="00BA628F">
            <w:pPr>
              <w:pStyle w:val="EMPTYCELLSTYLE"/>
            </w:pPr>
          </w:p>
        </w:tc>
      </w:tr>
      <w:tr w:rsidR="00BA628F" w14:paraId="11E6A1B8" w14:textId="77777777" w:rsidTr="002C180E">
        <w:trPr>
          <w:gridAfter w:val="27"/>
          <w:wAfter w:w="1270" w:type="dxa"/>
          <w:trHeight w:hRule="exact" w:val="320"/>
        </w:trPr>
        <w:tc>
          <w:tcPr>
            <w:tcW w:w="450" w:type="dxa"/>
          </w:tcPr>
          <w:p w14:paraId="11E6A1AD"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A1AE"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A1AF" w14:textId="77777777" w:rsidR="00BA628F" w:rsidRDefault="0050071D">
            <w:r>
              <w:rPr>
                <w:rFonts w:ascii="DejaVu Sans" w:eastAsia="DejaVu Sans" w:hAnsi="DejaVu Sans" w:cs="DejaVu Sans"/>
                <w:b/>
                <w:color w:val="000000"/>
              </w:rPr>
              <w:t>Activity Status:</w:t>
            </w:r>
          </w:p>
        </w:tc>
        <w:tc>
          <w:tcPr>
            <w:tcW w:w="40" w:type="dxa"/>
          </w:tcPr>
          <w:p w14:paraId="11E6A1B0" w14:textId="77777777" w:rsidR="00BA628F" w:rsidRDefault="00BA628F">
            <w:pPr>
              <w:pStyle w:val="EMPTYCELLSTYLE"/>
            </w:pPr>
          </w:p>
        </w:tc>
        <w:tc>
          <w:tcPr>
            <w:tcW w:w="40" w:type="dxa"/>
          </w:tcPr>
          <w:p w14:paraId="11E6A1B1" w14:textId="77777777" w:rsidR="00BA628F" w:rsidRDefault="00BA628F">
            <w:pPr>
              <w:pStyle w:val="EMPTYCELLSTYLE"/>
            </w:pPr>
          </w:p>
        </w:tc>
        <w:tc>
          <w:tcPr>
            <w:tcW w:w="40" w:type="dxa"/>
            <w:gridSpan w:val="2"/>
          </w:tcPr>
          <w:p w14:paraId="11E6A1B2" w14:textId="77777777" w:rsidR="00BA628F" w:rsidRDefault="00BA628F">
            <w:pPr>
              <w:pStyle w:val="EMPTYCELLSTYLE"/>
            </w:pPr>
          </w:p>
        </w:tc>
        <w:tc>
          <w:tcPr>
            <w:tcW w:w="40" w:type="dxa"/>
            <w:gridSpan w:val="2"/>
          </w:tcPr>
          <w:p w14:paraId="11E6A1B3" w14:textId="77777777" w:rsidR="00BA628F" w:rsidRDefault="00BA628F">
            <w:pPr>
              <w:pStyle w:val="EMPTYCELLSTYLE"/>
            </w:pPr>
          </w:p>
        </w:tc>
        <w:tc>
          <w:tcPr>
            <w:tcW w:w="40" w:type="dxa"/>
            <w:gridSpan w:val="2"/>
          </w:tcPr>
          <w:p w14:paraId="11E6A1B4" w14:textId="77777777" w:rsidR="00BA628F" w:rsidRDefault="00BA628F">
            <w:pPr>
              <w:pStyle w:val="EMPTYCELLSTYLE"/>
            </w:pPr>
          </w:p>
        </w:tc>
        <w:tc>
          <w:tcPr>
            <w:tcW w:w="379" w:type="dxa"/>
            <w:gridSpan w:val="13"/>
          </w:tcPr>
          <w:p w14:paraId="11E6A1B5" w14:textId="77777777" w:rsidR="00BA628F" w:rsidRDefault="00BA628F">
            <w:pPr>
              <w:pStyle w:val="EMPTYCELLSTYLE"/>
            </w:pPr>
          </w:p>
        </w:tc>
        <w:tc>
          <w:tcPr>
            <w:tcW w:w="59" w:type="dxa"/>
            <w:gridSpan w:val="4"/>
          </w:tcPr>
          <w:p w14:paraId="11E6A1B6" w14:textId="77777777" w:rsidR="00BA628F" w:rsidRDefault="00BA628F">
            <w:pPr>
              <w:pStyle w:val="EMPTYCELLSTYLE"/>
            </w:pPr>
          </w:p>
        </w:tc>
        <w:tc>
          <w:tcPr>
            <w:tcW w:w="40" w:type="dxa"/>
            <w:gridSpan w:val="3"/>
          </w:tcPr>
          <w:p w14:paraId="11E6A1B7" w14:textId="77777777" w:rsidR="00BA628F" w:rsidRDefault="00BA628F">
            <w:pPr>
              <w:pStyle w:val="EMPTYCELLSTYLE"/>
            </w:pPr>
          </w:p>
        </w:tc>
      </w:tr>
      <w:tr w:rsidR="00BA628F" w14:paraId="11E6A1C3" w14:textId="77777777" w:rsidTr="002C180E">
        <w:trPr>
          <w:gridAfter w:val="27"/>
          <w:wAfter w:w="1270" w:type="dxa"/>
          <w:trHeight w:hRule="exact" w:val="300"/>
        </w:trPr>
        <w:tc>
          <w:tcPr>
            <w:tcW w:w="450" w:type="dxa"/>
          </w:tcPr>
          <w:p w14:paraId="11E6A1B9"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A1BA" w14:textId="77777777" w:rsidR="00BA628F" w:rsidRDefault="0050071D">
            <w:r>
              <w:rPr>
                <w:rFonts w:ascii="SansSerif" w:eastAsia="SansSerif" w:hAnsi="SansSerif" w:cs="SansSerif"/>
                <w:color w:val="000000"/>
                <w:sz w:val="18"/>
              </w:rPr>
              <w:t>RHP - Lease, Rent, and Utilities</w:t>
            </w:r>
          </w:p>
        </w:tc>
        <w:tc>
          <w:tcPr>
            <w:tcW w:w="3860" w:type="dxa"/>
            <w:gridSpan w:val="54"/>
            <w:shd w:val="clear" w:color="auto" w:fill="FFFFFF"/>
            <w:tcMar>
              <w:top w:w="0" w:type="dxa"/>
              <w:left w:w="0" w:type="dxa"/>
              <w:bottom w:w="0" w:type="dxa"/>
              <w:right w:w="0" w:type="dxa"/>
            </w:tcMar>
          </w:tcPr>
          <w:p w14:paraId="11E6A1BB" w14:textId="77777777" w:rsidR="00BA628F" w:rsidRDefault="0050071D">
            <w:r>
              <w:rPr>
                <w:rFonts w:ascii="SansSerif" w:eastAsia="SansSerif" w:hAnsi="SansSerif" w:cs="SansSerif"/>
                <w:color w:val="000000"/>
                <w:sz w:val="18"/>
              </w:rPr>
              <w:t>Under Way</w:t>
            </w:r>
          </w:p>
        </w:tc>
        <w:tc>
          <w:tcPr>
            <w:tcW w:w="40" w:type="dxa"/>
          </w:tcPr>
          <w:p w14:paraId="11E6A1BC" w14:textId="77777777" w:rsidR="00BA628F" w:rsidRDefault="00BA628F">
            <w:pPr>
              <w:pStyle w:val="EMPTYCELLSTYLE"/>
            </w:pPr>
          </w:p>
        </w:tc>
        <w:tc>
          <w:tcPr>
            <w:tcW w:w="40" w:type="dxa"/>
            <w:gridSpan w:val="2"/>
          </w:tcPr>
          <w:p w14:paraId="11E6A1BD" w14:textId="77777777" w:rsidR="00BA628F" w:rsidRDefault="00BA628F">
            <w:pPr>
              <w:pStyle w:val="EMPTYCELLSTYLE"/>
            </w:pPr>
          </w:p>
        </w:tc>
        <w:tc>
          <w:tcPr>
            <w:tcW w:w="40" w:type="dxa"/>
            <w:gridSpan w:val="2"/>
          </w:tcPr>
          <w:p w14:paraId="11E6A1BE" w14:textId="77777777" w:rsidR="00BA628F" w:rsidRDefault="00BA628F">
            <w:pPr>
              <w:pStyle w:val="EMPTYCELLSTYLE"/>
            </w:pPr>
          </w:p>
        </w:tc>
        <w:tc>
          <w:tcPr>
            <w:tcW w:w="40" w:type="dxa"/>
            <w:gridSpan w:val="2"/>
          </w:tcPr>
          <w:p w14:paraId="11E6A1BF" w14:textId="77777777" w:rsidR="00BA628F" w:rsidRDefault="00BA628F">
            <w:pPr>
              <w:pStyle w:val="EMPTYCELLSTYLE"/>
            </w:pPr>
          </w:p>
        </w:tc>
        <w:tc>
          <w:tcPr>
            <w:tcW w:w="379" w:type="dxa"/>
            <w:gridSpan w:val="13"/>
          </w:tcPr>
          <w:p w14:paraId="11E6A1C0" w14:textId="77777777" w:rsidR="00BA628F" w:rsidRDefault="00BA628F">
            <w:pPr>
              <w:pStyle w:val="EMPTYCELLSTYLE"/>
            </w:pPr>
          </w:p>
        </w:tc>
        <w:tc>
          <w:tcPr>
            <w:tcW w:w="59" w:type="dxa"/>
            <w:gridSpan w:val="4"/>
          </w:tcPr>
          <w:p w14:paraId="11E6A1C1" w14:textId="77777777" w:rsidR="00BA628F" w:rsidRDefault="00BA628F">
            <w:pPr>
              <w:pStyle w:val="EMPTYCELLSTYLE"/>
            </w:pPr>
          </w:p>
        </w:tc>
        <w:tc>
          <w:tcPr>
            <w:tcW w:w="40" w:type="dxa"/>
            <w:gridSpan w:val="3"/>
          </w:tcPr>
          <w:p w14:paraId="11E6A1C2" w14:textId="77777777" w:rsidR="00BA628F" w:rsidRDefault="00BA628F">
            <w:pPr>
              <w:pStyle w:val="EMPTYCELLSTYLE"/>
            </w:pPr>
          </w:p>
        </w:tc>
      </w:tr>
      <w:tr w:rsidR="00BA628F" w14:paraId="11E6A1CE" w14:textId="77777777" w:rsidTr="002C180E">
        <w:trPr>
          <w:gridAfter w:val="27"/>
          <w:wAfter w:w="1270" w:type="dxa"/>
          <w:trHeight w:hRule="exact" w:val="320"/>
        </w:trPr>
        <w:tc>
          <w:tcPr>
            <w:tcW w:w="450" w:type="dxa"/>
          </w:tcPr>
          <w:p w14:paraId="11E6A1C4"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A1C5" w14:textId="77777777" w:rsidR="00BA628F" w:rsidRDefault="0050071D">
            <w:r>
              <w:rPr>
                <w:rFonts w:ascii="DejaVu Sans" w:eastAsia="DejaVu Sans" w:hAnsi="DejaVu Sans" w:cs="DejaVu Sans"/>
                <w:b/>
                <w:color w:val="000000"/>
              </w:rPr>
              <w:t>Project Number:</w:t>
            </w:r>
          </w:p>
        </w:tc>
        <w:tc>
          <w:tcPr>
            <w:tcW w:w="40" w:type="dxa"/>
          </w:tcPr>
          <w:p w14:paraId="11E6A1C6"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A1C7" w14:textId="77777777" w:rsidR="00BA628F" w:rsidRDefault="0050071D">
            <w:r>
              <w:rPr>
                <w:rFonts w:ascii="DejaVu Sans" w:eastAsia="DejaVu Sans" w:hAnsi="DejaVu Sans" w:cs="DejaVu Sans"/>
                <w:b/>
                <w:color w:val="000000"/>
              </w:rPr>
              <w:t>Project Title:</w:t>
            </w:r>
          </w:p>
        </w:tc>
        <w:tc>
          <w:tcPr>
            <w:tcW w:w="40" w:type="dxa"/>
            <w:gridSpan w:val="2"/>
          </w:tcPr>
          <w:p w14:paraId="11E6A1C8" w14:textId="77777777" w:rsidR="00BA628F" w:rsidRDefault="00BA628F">
            <w:pPr>
              <w:pStyle w:val="EMPTYCELLSTYLE"/>
            </w:pPr>
          </w:p>
        </w:tc>
        <w:tc>
          <w:tcPr>
            <w:tcW w:w="40" w:type="dxa"/>
            <w:gridSpan w:val="2"/>
          </w:tcPr>
          <w:p w14:paraId="11E6A1C9" w14:textId="77777777" w:rsidR="00BA628F" w:rsidRDefault="00BA628F">
            <w:pPr>
              <w:pStyle w:val="EMPTYCELLSTYLE"/>
            </w:pPr>
          </w:p>
        </w:tc>
        <w:tc>
          <w:tcPr>
            <w:tcW w:w="40" w:type="dxa"/>
            <w:gridSpan w:val="2"/>
          </w:tcPr>
          <w:p w14:paraId="11E6A1CA" w14:textId="77777777" w:rsidR="00BA628F" w:rsidRDefault="00BA628F">
            <w:pPr>
              <w:pStyle w:val="EMPTYCELLSTYLE"/>
            </w:pPr>
          </w:p>
        </w:tc>
        <w:tc>
          <w:tcPr>
            <w:tcW w:w="379" w:type="dxa"/>
            <w:gridSpan w:val="13"/>
          </w:tcPr>
          <w:p w14:paraId="11E6A1CB" w14:textId="77777777" w:rsidR="00BA628F" w:rsidRDefault="00BA628F">
            <w:pPr>
              <w:pStyle w:val="EMPTYCELLSTYLE"/>
            </w:pPr>
          </w:p>
        </w:tc>
        <w:tc>
          <w:tcPr>
            <w:tcW w:w="59" w:type="dxa"/>
            <w:gridSpan w:val="4"/>
          </w:tcPr>
          <w:p w14:paraId="11E6A1CC" w14:textId="77777777" w:rsidR="00BA628F" w:rsidRDefault="00BA628F">
            <w:pPr>
              <w:pStyle w:val="EMPTYCELLSTYLE"/>
            </w:pPr>
          </w:p>
        </w:tc>
        <w:tc>
          <w:tcPr>
            <w:tcW w:w="40" w:type="dxa"/>
            <w:gridSpan w:val="3"/>
          </w:tcPr>
          <w:p w14:paraId="11E6A1CD" w14:textId="77777777" w:rsidR="00BA628F" w:rsidRDefault="00BA628F">
            <w:pPr>
              <w:pStyle w:val="EMPTYCELLSTYLE"/>
            </w:pPr>
          </w:p>
        </w:tc>
      </w:tr>
      <w:tr w:rsidR="00BA628F" w14:paraId="11E6A1D9" w14:textId="77777777" w:rsidTr="002C180E">
        <w:trPr>
          <w:gridAfter w:val="27"/>
          <w:wAfter w:w="1270" w:type="dxa"/>
          <w:trHeight w:hRule="exact" w:val="300"/>
        </w:trPr>
        <w:tc>
          <w:tcPr>
            <w:tcW w:w="450" w:type="dxa"/>
          </w:tcPr>
          <w:p w14:paraId="11E6A1CF"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A1D0" w14:textId="77777777" w:rsidR="00BA628F" w:rsidRDefault="0050071D">
            <w:r>
              <w:rPr>
                <w:rFonts w:ascii="SansSerif" w:eastAsia="SansSerif" w:hAnsi="SansSerif" w:cs="SansSerif"/>
                <w:color w:val="000000"/>
                <w:sz w:val="18"/>
              </w:rPr>
              <w:t>SCRHPY2</w:t>
            </w:r>
          </w:p>
        </w:tc>
        <w:tc>
          <w:tcPr>
            <w:tcW w:w="40" w:type="dxa"/>
          </w:tcPr>
          <w:p w14:paraId="11E6A1D1"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A1D2" w14:textId="77777777" w:rsidR="00BA628F" w:rsidRDefault="0050071D">
            <w:r>
              <w:rPr>
                <w:rFonts w:ascii="SansSerif" w:eastAsia="SansSerif" w:hAnsi="SansSerif" w:cs="SansSerif"/>
                <w:color w:val="000000"/>
                <w:sz w:val="18"/>
              </w:rPr>
              <w:t>SCRHPY2</w:t>
            </w:r>
          </w:p>
        </w:tc>
        <w:tc>
          <w:tcPr>
            <w:tcW w:w="40" w:type="dxa"/>
            <w:gridSpan w:val="2"/>
          </w:tcPr>
          <w:p w14:paraId="11E6A1D3" w14:textId="77777777" w:rsidR="00BA628F" w:rsidRDefault="00BA628F">
            <w:pPr>
              <w:pStyle w:val="EMPTYCELLSTYLE"/>
            </w:pPr>
          </w:p>
        </w:tc>
        <w:tc>
          <w:tcPr>
            <w:tcW w:w="40" w:type="dxa"/>
            <w:gridSpan w:val="2"/>
          </w:tcPr>
          <w:p w14:paraId="11E6A1D4" w14:textId="77777777" w:rsidR="00BA628F" w:rsidRDefault="00BA628F">
            <w:pPr>
              <w:pStyle w:val="EMPTYCELLSTYLE"/>
            </w:pPr>
          </w:p>
        </w:tc>
        <w:tc>
          <w:tcPr>
            <w:tcW w:w="40" w:type="dxa"/>
            <w:gridSpan w:val="2"/>
          </w:tcPr>
          <w:p w14:paraId="11E6A1D5" w14:textId="77777777" w:rsidR="00BA628F" w:rsidRDefault="00BA628F">
            <w:pPr>
              <w:pStyle w:val="EMPTYCELLSTYLE"/>
            </w:pPr>
          </w:p>
        </w:tc>
        <w:tc>
          <w:tcPr>
            <w:tcW w:w="379" w:type="dxa"/>
            <w:gridSpan w:val="13"/>
          </w:tcPr>
          <w:p w14:paraId="11E6A1D6" w14:textId="77777777" w:rsidR="00BA628F" w:rsidRDefault="00BA628F">
            <w:pPr>
              <w:pStyle w:val="EMPTYCELLSTYLE"/>
            </w:pPr>
          </w:p>
        </w:tc>
        <w:tc>
          <w:tcPr>
            <w:tcW w:w="59" w:type="dxa"/>
            <w:gridSpan w:val="4"/>
          </w:tcPr>
          <w:p w14:paraId="11E6A1D7" w14:textId="77777777" w:rsidR="00BA628F" w:rsidRDefault="00BA628F">
            <w:pPr>
              <w:pStyle w:val="EMPTYCELLSTYLE"/>
            </w:pPr>
          </w:p>
        </w:tc>
        <w:tc>
          <w:tcPr>
            <w:tcW w:w="40" w:type="dxa"/>
            <w:gridSpan w:val="3"/>
          </w:tcPr>
          <w:p w14:paraId="11E6A1D8" w14:textId="77777777" w:rsidR="00BA628F" w:rsidRDefault="00BA628F">
            <w:pPr>
              <w:pStyle w:val="EMPTYCELLSTYLE"/>
            </w:pPr>
          </w:p>
        </w:tc>
      </w:tr>
      <w:tr w:rsidR="00BA628F" w14:paraId="11E6A1E3" w14:textId="77777777" w:rsidTr="002C180E">
        <w:trPr>
          <w:gridAfter w:val="27"/>
          <w:wAfter w:w="1270" w:type="dxa"/>
          <w:trHeight w:hRule="exact" w:val="320"/>
        </w:trPr>
        <w:tc>
          <w:tcPr>
            <w:tcW w:w="450" w:type="dxa"/>
          </w:tcPr>
          <w:p w14:paraId="11E6A1DA"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A1DB"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A1DC" w14:textId="77777777" w:rsidR="00BA628F" w:rsidRDefault="0050071D">
            <w:r>
              <w:rPr>
                <w:rFonts w:ascii="DejaVu Sans" w:eastAsia="DejaVu Sans" w:hAnsi="DejaVu Sans" w:cs="DejaVu Sans"/>
                <w:b/>
                <w:color w:val="000000"/>
              </w:rPr>
              <w:t>Projected End Date:</w:t>
            </w:r>
          </w:p>
        </w:tc>
        <w:tc>
          <w:tcPr>
            <w:tcW w:w="40" w:type="dxa"/>
            <w:gridSpan w:val="2"/>
          </w:tcPr>
          <w:p w14:paraId="11E6A1DD" w14:textId="77777777" w:rsidR="00BA628F" w:rsidRDefault="00BA628F">
            <w:pPr>
              <w:pStyle w:val="EMPTYCELLSTYLE"/>
            </w:pPr>
          </w:p>
        </w:tc>
        <w:tc>
          <w:tcPr>
            <w:tcW w:w="40" w:type="dxa"/>
            <w:gridSpan w:val="2"/>
          </w:tcPr>
          <w:p w14:paraId="11E6A1DE" w14:textId="77777777" w:rsidR="00BA628F" w:rsidRDefault="00BA628F">
            <w:pPr>
              <w:pStyle w:val="EMPTYCELLSTYLE"/>
            </w:pPr>
          </w:p>
        </w:tc>
        <w:tc>
          <w:tcPr>
            <w:tcW w:w="40" w:type="dxa"/>
            <w:gridSpan w:val="2"/>
          </w:tcPr>
          <w:p w14:paraId="11E6A1DF" w14:textId="77777777" w:rsidR="00BA628F" w:rsidRDefault="00BA628F">
            <w:pPr>
              <w:pStyle w:val="EMPTYCELLSTYLE"/>
            </w:pPr>
          </w:p>
        </w:tc>
        <w:tc>
          <w:tcPr>
            <w:tcW w:w="379" w:type="dxa"/>
            <w:gridSpan w:val="13"/>
          </w:tcPr>
          <w:p w14:paraId="11E6A1E0" w14:textId="77777777" w:rsidR="00BA628F" w:rsidRDefault="00BA628F">
            <w:pPr>
              <w:pStyle w:val="EMPTYCELLSTYLE"/>
            </w:pPr>
          </w:p>
        </w:tc>
        <w:tc>
          <w:tcPr>
            <w:tcW w:w="59" w:type="dxa"/>
            <w:gridSpan w:val="4"/>
          </w:tcPr>
          <w:p w14:paraId="11E6A1E1" w14:textId="77777777" w:rsidR="00BA628F" w:rsidRDefault="00BA628F">
            <w:pPr>
              <w:pStyle w:val="EMPTYCELLSTYLE"/>
            </w:pPr>
          </w:p>
        </w:tc>
        <w:tc>
          <w:tcPr>
            <w:tcW w:w="40" w:type="dxa"/>
            <w:gridSpan w:val="3"/>
          </w:tcPr>
          <w:p w14:paraId="11E6A1E2" w14:textId="77777777" w:rsidR="00BA628F" w:rsidRDefault="00BA628F">
            <w:pPr>
              <w:pStyle w:val="EMPTYCELLSTYLE"/>
            </w:pPr>
          </w:p>
        </w:tc>
      </w:tr>
      <w:tr w:rsidR="00BA628F" w14:paraId="11E6A1F7" w14:textId="77777777" w:rsidTr="002C180E">
        <w:trPr>
          <w:gridAfter w:val="27"/>
          <w:wAfter w:w="1270" w:type="dxa"/>
          <w:trHeight w:hRule="exact" w:val="300"/>
        </w:trPr>
        <w:tc>
          <w:tcPr>
            <w:tcW w:w="450" w:type="dxa"/>
          </w:tcPr>
          <w:p w14:paraId="11E6A1E4" w14:textId="77777777" w:rsidR="00BA628F" w:rsidRDefault="00BA628F">
            <w:pPr>
              <w:pStyle w:val="EMPTYCELLSTYLE"/>
            </w:pPr>
          </w:p>
        </w:tc>
        <w:tc>
          <w:tcPr>
            <w:tcW w:w="1880" w:type="dxa"/>
            <w:gridSpan w:val="13"/>
            <w:tcMar>
              <w:top w:w="0" w:type="dxa"/>
              <w:left w:w="0" w:type="dxa"/>
              <w:bottom w:w="0" w:type="dxa"/>
              <w:right w:w="0" w:type="dxa"/>
            </w:tcMar>
          </w:tcPr>
          <w:p w14:paraId="11E6A1E5" w14:textId="77777777" w:rsidR="00BA628F" w:rsidRDefault="0050071D">
            <w:r>
              <w:rPr>
                <w:rFonts w:ascii="SansSerif" w:eastAsia="SansSerif" w:hAnsi="SansSerif" w:cs="SansSerif"/>
                <w:color w:val="000000"/>
                <w:sz w:val="18"/>
              </w:rPr>
              <w:t>05/01/2023</w:t>
            </w:r>
          </w:p>
        </w:tc>
        <w:tc>
          <w:tcPr>
            <w:tcW w:w="340" w:type="dxa"/>
            <w:gridSpan w:val="5"/>
          </w:tcPr>
          <w:p w14:paraId="11E6A1E6" w14:textId="77777777" w:rsidR="00BA628F" w:rsidRDefault="00BA628F">
            <w:pPr>
              <w:pStyle w:val="EMPTYCELLSTYLE"/>
            </w:pPr>
          </w:p>
        </w:tc>
        <w:tc>
          <w:tcPr>
            <w:tcW w:w="520" w:type="dxa"/>
            <w:gridSpan w:val="11"/>
          </w:tcPr>
          <w:p w14:paraId="11E6A1E7" w14:textId="77777777" w:rsidR="00BA628F" w:rsidRDefault="00BA628F">
            <w:pPr>
              <w:pStyle w:val="EMPTYCELLSTYLE"/>
            </w:pPr>
          </w:p>
        </w:tc>
        <w:tc>
          <w:tcPr>
            <w:tcW w:w="440" w:type="dxa"/>
            <w:gridSpan w:val="11"/>
          </w:tcPr>
          <w:p w14:paraId="11E6A1E8" w14:textId="77777777" w:rsidR="00BA628F" w:rsidRDefault="00BA628F">
            <w:pPr>
              <w:pStyle w:val="EMPTYCELLSTYLE"/>
            </w:pPr>
          </w:p>
        </w:tc>
        <w:tc>
          <w:tcPr>
            <w:tcW w:w="340" w:type="dxa"/>
            <w:gridSpan w:val="2"/>
          </w:tcPr>
          <w:p w14:paraId="11E6A1E9" w14:textId="77777777" w:rsidR="00BA628F" w:rsidRDefault="00BA628F">
            <w:pPr>
              <w:pStyle w:val="EMPTYCELLSTYLE"/>
            </w:pPr>
          </w:p>
        </w:tc>
        <w:tc>
          <w:tcPr>
            <w:tcW w:w="60" w:type="dxa"/>
            <w:gridSpan w:val="3"/>
          </w:tcPr>
          <w:p w14:paraId="11E6A1EA" w14:textId="77777777" w:rsidR="00BA628F" w:rsidRDefault="00BA628F">
            <w:pPr>
              <w:pStyle w:val="EMPTYCELLSTYLE"/>
            </w:pPr>
          </w:p>
        </w:tc>
        <w:tc>
          <w:tcPr>
            <w:tcW w:w="200" w:type="dxa"/>
            <w:gridSpan w:val="5"/>
          </w:tcPr>
          <w:p w14:paraId="11E6A1EB" w14:textId="77777777" w:rsidR="00BA628F" w:rsidRDefault="00BA628F">
            <w:pPr>
              <w:pStyle w:val="EMPTYCELLSTYLE"/>
            </w:pPr>
          </w:p>
        </w:tc>
        <w:tc>
          <w:tcPr>
            <w:tcW w:w="880" w:type="dxa"/>
            <w:gridSpan w:val="16"/>
          </w:tcPr>
          <w:p w14:paraId="11E6A1EC" w14:textId="77777777" w:rsidR="00BA628F" w:rsidRDefault="00BA628F">
            <w:pPr>
              <w:pStyle w:val="EMPTYCELLSTYLE"/>
            </w:pPr>
          </w:p>
        </w:tc>
        <w:tc>
          <w:tcPr>
            <w:tcW w:w="180" w:type="dxa"/>
            <w:gridSpan w:val="3"/>
          </w:tcPr>
          <w:p w14:paraId="11E6A1ED" w14:textId="77777777" w:rsidR="00BA628F" w:rsidRDefault="00BA628F">
            <w:pPr>
              <w:pStyle w:val="EMPTYCELLSTYLE"/>
            </w:pPr>
          </w:p>
        </w:tc>
        <w:tc>
          <w:tcPr>
            <w:tcW w:w="80" w:type="dxa"/>
            <w:gridSpan w:val="2"/>
          </w:tcPr>
          <w:p w14:paraId="11E6A1EE" w14:textId="77777777" w:rsidR="00BA628F" w:rsidRDefault="00BA628F">
            <w:pPr>
              <w:pStyle w:val="EMPTYCELLSTYLE"/>
            </w:pPr>
          </w:p>
        </w:tc>
        <w:tc>
          <w:tcPr>
            <w:tcW w:w="160" w:type="dxa"/>
            <w:gridSpan w:val="7"/>
          </w:tcPr>
          <w:p w14:paraId="11E6A1EF" w14:textId="77777777" w:rsidR="00BA628F" w:rsidRDefault="00BA628F">
            <w:pPr>
              <w:pStyle w:val="EMPTYCELLSTYLE"/>
            </w:pPr>
          </w:p>
        </w:tc>
        <w:tc>
          <w:tcPr>
            <w:tcW w:w="720" w:type="dxa"/>
            <w:gridSpan w:val="18"/>
          </w:tcPr>
          <w:p w14:paraId="11E6A1F0" w14:textId="77777777" w:rsidR="00BA628F" w:rsidRDefault="00BA628F">
            <w:pPr>
              <w:pStyle w:val="EMPTYCELLSTYLE"/>
            </w:pPr>
          </w:p>
        </w:tc>
        <w:tc>
          <w:tcPr>
            <w:tcW w:w="240" w:type="dxa"/>
            <w:gridSpan w:val="9"/>
          </w:tcPr>
          <w:p w14:paraId="11E6A1F1" w14:textId="77777777" w:rsidR="00BA628F" w:rsidRDefault="00BA628F">
            <w:pPr>
              <w:pStyle w:val="EMPTYCELLSTYLE"/>
            </w:pPr>
          </w:p>
        </w:tc>
        <w:tc>
          <w:tcPr>
            <w:tcW w:w="40" w:type="dxa"/>
          </w:tcPr>
          <w:p w14:paraId="11E6A1F2" w14:textId="77777777" w:rsidR="00BA628F" w:rsidRDefault="00BA628F">
            <w:pPr>
              <w:pStyle w:val="EMPTYCELLSTYLE"/>
            </w:pPr>
          </w:p>
        </w:tc>
        <w:tc>
          <w:tcPr>
            <w:tcW w:w="3980" w:type="dxa"/>
            <w:gridSpan w:val="60"/>
            <w:tcMar>
              <w:top w:w="0" w:type="dxa"/>
              <w:left w:w="0" w:type="dxa"/>
              <w:bottom w:w="0" w:type="dxa"/>
              <w:right w:w="0" w:type="dxa"/>
            </w:tcMar>
          </w:tcPr>
          <w:p w14:paraId="11E6A1F3" w14:textId="77777777" w:rsidR="00BA628F" w:rsidRDefault="0050071D">
            <w:r>
              <w:rPr>
                <w:rFonts w:ascii="SansSerif" w:eastAsia="SansSerif" w:hAnsi="SansSerif" w:cs="SansSerif"/>
                <w:color w:val="000000"/>
                <w:sz w:val="18"/>
              </w:rPr>
              <w:t>04/30/2024</w:t>
            </w:r>
          </w:p>
        </w:tc>
        <w:tc>
          <w:tcPr>
            <w:tcW w:w="379" w:type="dxa"/>
            <w:gridSpan w:val="13"/>
          </w:tcPr>
          <w:p w14:paraId="11E6A1F4" w14:textId="77777777" w:rsidR="00BA628F" w:rsidRDefault="00BA628F">
            <w:pPr>
              <w:pStyle w:val="EMPTYCELLSTYLE"/>
            </w:pPr>
          </w:p>
        </w:tc>
        <w:tc>
          <w:tcPr>
            <w:tcW w:w="59" w:type="dxa"/>
            <w:gridSpan w:val="4"/>
          </w:tcPr>
          <w:p w14:paraId="11E6A1F5" w14:textId="77777777" w:rsidR="00BA628F" w:rsidRDefault="00BA628F">
            <w:pPr>
              <w:pStyle w:val="EMPTYCELLSTYLE"/>
            </w:pPr>
          </w:p>
        </w:tc>
        <w:tc>
          <w:tcPr>
            <w:tcW w:w="40" w:type="dxa"/>
            <w:gridSpan w:val="3"/>
          </w:tcPr>
          <w:p w14:paraId="11E6A1F6" w14:textId="77777777" w:rsidR="00BA628F" w:rsidRDefault="00BA628F">
            <w:pPr>
              <w:pStyle w:val="EMPTYCELLSTYLE"/>
            </w:pPr>
          </w:p>
        </w:tc>
      </w:tr>
      <w:tr w:rsidR="00BA628F" w14:paraId="11E6A216" w14:textId="77777777" w:rsidTr="002C180E">
        <w:trPr>
          <w:trHeight w:hRule="exact" w:val="20"/>
        </w:trPr>
        <w:tc>
          <w:tcPr>
            <w:tcW w:w="450" w:type="dxa"/>
          </w:tcPr>
          <w:p w14:paraId="11E6A1F8" w14:textId="77777777" w:rsidR="00BA628F" w:rsidRDefault="00BA628F">
            <w:pPr>
              <w:pStyle w:val="EMPTYCELLSTYLE"/>
            </w:pPr>
          </w:p>
        </w:tc>
        <w:tc>
          <w:tcPr>
            <w:tcW w:w="40" w:type="dxa"/>
            <w:gridSpan w:val="2"/>
          </w:tcPr>
          <w:p w14:paraId="11E6A1F9" w14:textId="77777777" w:rsidR="00BA628F" w:rsidRDefault="00BA628F">
            <w:pPr>
              <w:pStyle w:val="EMPTYCELLSTYLE"/>
            </w:pPr>
          </w:p>
        </w:tc>
        <w:tc>
          <w:tcPr>
            <w:tcW w:w="380" w:type="dxa"/>
          </w:tcPr>
          <w:p w14:paraId="11E6A1FA" w14:textId="77777777" w:rsidR="00BA628F" w:rsidRDefault="00BA628F">
            <w:pPr>
              <w:pStyle w:val="EMPTYCELLSTYLE"/>
            </w:pPr>
          </w:p>
        </w:tc>
        <w:tc>
          <w:tcPr>
            <w:tcW w:w="1470" w:type="dxa"/>
            <w:gridSpan w:val="11"/>
          </w:tcPr>
          <w:p w14:paraId="11E6A1FB" w14:textId="77777777" w:rsidR="00BA628F" w:rsidRDefault="00BA628F">
            <w:pPr>
              <w:pStyle w:val="EMPTYCELLSTYLE"/>
            </w:pPr>
          </w:p>
        </w:tc>
        <w:tc>
          <w:tcPr>
            <w:tcW w:w="40" w:type="dxa"/>
            <w:gridSpan w:val="2"/>
          </w:tcPr>
          <w:p w14:paraId="11E6A1FC" w14:textId="77777777" w:rsidR="00BA628F" w:rsidRDefault="00BA628F">
            <w:pPr>
              <w:pStyle w:val="EMPTYCELLSTYLE"/>
            </w:pPr>
          </w:p>
        </w:tc>
        <w:tc>
          <w:tcPr>
            <w:tcW w:w="760" w:type="dxa"/>
            <w:gridSpan w:val="9"/>
          </w:tcPr>
          <w:p w14:paraId="11E6A1FD" w14:textId="77777777" w:rsidR="00BA628F" w:rsidRDefault="00BA628F">
            <w:pPr>
              <w:pStyle w:val="EMPTYCELLSTYLE"/>
            </w:pPr>
          </w:p>
        </w:tc>
        <w:tc>
          <w:tcPr>
            <w:tcW w:w="340" w:type="dxa"/>
            <w:gridSpan w:val="12"/>
          </w:tcPr>
          <w:p w14:paraId="11E6A1FE" w14:textId="77777777" w:rsidR="00BA628F" w:rsidRDefault="00BA628F">
            <w:pPr>
              <w:pStyle w:val="EMPTYCELLSTYLE"/>
            </w:pPr>
          </w:p>
        </w:tc>
        <w:tc>
          <w:tcPr>
            <w:tcW w:w="520" w:type="dxa"/>
            <w:gridSpan w:val="6"/>
          </w:tcPr>
          <w:p w14:paraId="11E6A1FF" w14:textId="77777777" w:rsidR="00BA628F" w:rsidRDefault="00BA628F">
            <w:pPr>
              <w:pStyle w:val="EMPTYCELLSTYLE"/>
            </w:pPr>
          </w:p>
        </w:tc>
        <w:tc>
          <w:tcPr>
            <w:tcW w:w="440" w:type="dxa"/>
            <w:gridSpan w:val="14"/>
          </w:tcPr>
          <w:p w14:paraId="11E6A200" w14:textId="77777777" w:rsidR="00BA628F" w:rsidRDefault="00BA628F">
            <w:pPr>
              <w:pStyle w:val="EMPTYCELLSTYLE"/>
            </w:pPr>
          </w:p>
        </w:tc>
        <w:tc>
          <w:tcPr>
            <w:tcW w:w="340" w:type="dxa"/>
            <w:gridSpan w:val="2"/>
          </w:tcPr>
          <w:p w14:paraId="11E6A201" w14:textId="77777777" w:rsidR="00BA628F" w:rsidRDefault="00BA628F">
            <w:pPr>
              <w:pStyle w:val="EMPTYCELLSTYLE"/>
            </w:pPr>
          </w:p>
        </w:tc>
        <w:tc>
          <w:tcPr>
            <w:tcW w:w="60" w:type="dxa"/>
            <w:gridSpan w:val="2"/>
          </w:tcPr>
          <w:p w14:paraId="11E6A202" w14:textId="77777777" w:rsidR="00BA628F" w:rsidRDefault="00BA628F">
            <w:pPr>
              <w:pStyle w:val="EMPTYCELLSTYLE"/>
            </w:pPr>
          </w:p>
        </w:tc>
        <w:tc>
          <w:tcPr>
            <w:tcW w:w="200" w:type="dxa"/>
            <w:gridSpan w:val="2"/>
          </w:tcPr>
          <w:p w14:paraId="11E6A203" w14:textId="77777777" w:rsidR="00BA628F" w:rsidRDefault="00BA628F">
            <w:pPr>
              <w:pStyle w:val="EMPTYCELLSTYLE"/>
            </w:pPr>
          </w:p>
        </w:tc>
        <w:tc>
          <w:tcPr>
            <w:tcW w:w="880" w:type="dxa"/>
            <w:gridSpan w:val="24"/>
          </w:tcPr>
          <w:p w14:paraId="11E6A204" w14:textId="77777777" w:rsidR="00BA628F" w:rsidRDefault="00BA628F">
            <w:pPr>
              <w:pStyle w:val="EMPTYCELLSTYLE"/>
            </w:pPr>
          </w:p>
        </w:tc>
        <w:tc>
          <w:tcPr>
            <w:tcW w:w="180" w:type="dxa"/>
            <w:gridSpan w:val="5"/>
          </w:tcPr>
          <w:p w14:paraId="11E6A205" w14:textId="77777777" w:rsidR="00BA628F" w:rsidRDefault="00BA628F">
            <w:pPr>
              <w:pStyle w:val="EMPTYCELLSTYLE"/>
            </w:pPr>
          </w:p>
        </w:tc>
        <w:tc>
          <w:tcPr>
            <w:tcW w:w="80" w:type="dxa"/>
            <w:gridSpan w:val="2"/>
          </w:tcPr>
          <w:p w14:paraId="11E6A206" w14:textId="77777777" w:rsidR="00BA628F" w:rsidRDefault="00BA628F">
            <w:pPr>
              <w:pStyle w:val="EMPTYCELLSTYLE"/>
            </w:pPr>
          </w:p>
        </w:tc>
        <w:tc>
          <w:tcPr>
            <w:tcW w:w="160" w:type="dxa"/>
            <w:gridSpan w:val="7"/>
          </w:tcPr>
          <w:p w14:paraId="11E6A207" w14:textId="77777777" w:rsidR="00BA628F" w:rsidRDefault="00BA628F">
            <w:pPr>
              <w:pStyle w:val="EMPTYCELLSTYLE"/>
            </w:pPr>
          </w:p>
        </w:tc>
        <w:tc>
          <w:tcPr>
            <w:tcW w:w="720" w:type="dxa"/>
            <w:gridSpan w:val="18"/>
          </w:tcPr>
          <w:p w14:paraId="11E6A208" w14:textId="77777777" w:rsidR="00BA628F" w:rsidRDefault="00BA628F">
            <w:pPr>
              <w:pStyle w:val="EMPTYCELLSTYLE"/>
            </w:pPr>
          </w:p>
        </w:tc>
        <w:tc>
          <w:tcPr>
            <w:tcW w:w="240" w:type="dxa"/>
            <w:gridSpan w:val="3"/>
          </w:tcPr>
          <w:p w14:paraId="11E6A209" w14:textId="77777777" w:rsidR="00BA628F" w:rsidRDefault="00BA628F">
            <w:pPr>
              <w:pStyle w:val="EMPTYCELLSTYLE"/>
            </w:pPr>
          </w:p>
        </w:tc>
        <w:tc>
          <w:tcPr>
            <w:tcW w:w="40" w:type="dxa"/>
          </w:tcPr>
          <w:p w14:paraId="11E6A20A" w14:textId="77777777" w:rsidR="00BA628F" w:rsidRDefault="00BA628F">
            <w:pPr>
              <w:pStyle w:val="EMPTYCELLSTYLE"/>
            </w:pPr>
          </w:p>
        </w:tc>
        <w:tc>
          <w:tcPr>
            <w:tcW w:w="100" w:type="dxa"/>
            <w:gridSpan w:val="2"/>
          </w:tcPr>
          <w:p w14:paraId="11E6A20B" w14:textId="77777777" w:rsidR="00BA628F" w:rsidRDefault="00BA628F">
            <w:pPr>
              <w:pStyle w:val="EMPTYCELLSTYLE"/>
            </w:pPr>
          </w:p>
        </w:tc>
        <w:tc>
          <w:tcPr>
            <w:tcW w:w="1200" w:type="dxa"/>
            <w:gridSpan w:val="10"/>
          </w:tcPr>
          <w:p w14:paraId="11E6A20C" w14:textId="77777777" w:rsidR="00BA628F" w:rsidRDefault="00BA628F">
            <w:pPr>
              <w:pStyle w:val="EMPTYCELLSTYLE"/>
            </w:pPr>
          </w:p>
        </w:tc>
        <w:tc>
          <w:tcPr>
            <w:tcW w:w="2480" w:type="dxa"/>
            <w:gridSpan w:val="55"/>
          </w:tcPr>
          <w:p w14:paraId="11E6A20D" w14:textId="77777777" w:rsidR="00BA628F" w:rsidRDefault="00BA628F">
            <w:pPr>
              <w:pStyle w:val="EMPTYCELLSTYLE"/>
            </w:pPr>
          </w:p>
        </w:tc>
        <w:tc>
          <w:tcPr>
            <w:tcW w:w="40" w:type="dxa"/>
          </w:tcPr>
          <w:p w14:paraId="11E6A20E" w14:textId="77777777" w:rsidR="00BA628F" w:rsidRDefault="00BA628F">
            <w:pPr>
              <w:pStyle w:val="EMPTYCELLSTYLE"/>
            </w:pPr>
          </w:p>
        </w:tc>
        <w:tc>
          <w:tcPr>
            <w:tcW w:w="40" w:type="dxa"/>
          </w:tcPr>
          <w:p w14:paraId="11E6A20F" w14:textId="77777777" w:rsidR="00BA628F" w:rsidRDefault="00BA628F">
            <w:pPr>
              <w:pStyle w:val="EMPTYCELLSTYLE"/>
            </w:pPr>
          </w:p>
        </w:tc>
        <w:tc>
          <w:tcPr>
            <w:tcW w:w="40" w:type="dxa"/>
          </w:tcPr>
          <w:p w14:paraId="11E6A210" w14:textId="77777777" w:rsidR="00BA628F" w:rsidRDefault="00BA628F">
            <w:pPr>
              <w:pStyle w:val="EMPTYCELLSTYLE"/>
            </w:pPr>
          </w:p>
        </w:tc>
        <w:tc>
          <w:tcPr>
            <w:tcW w:w="40" w:type="dxa"/>
          </w:tcPr>
          <w:p w14:paraId="11E6A211" w14:textId="77777777" w:rsidR="00BA628F" w:rsidRDefault="00BA628F">
            <w:pPr>
              <w:pStyle w:val="EMPTYCELLSTYLE"/>
            </w:pPr>
          </w:p>
        </w:tc>
        <w:tc>
          <w:tcPr>
            <w:tcW w:w="40" w:type="dxa"/>
            <w:gridSpan w:val="2"/>
          </w:tcPr>
          <w:p w14:paraId="11E6A212" w14:textId="77777777" w:rsidR="00BA628F" w:rsidRDefault="00BA628F">
            <w:pPr>
              <w:pStyle w:val="EMPTYCELLSTYLE"/>
            </w:pPr>
          </w:p>
        </w:tc>
        <w:tc>
          <w:tcPr>
            <w:tcW w:w="379" w:type="dxa"/>
            <w:gridSpan w:val="12"/>
          </w:tcPr>
          <w:p w14:paraId="11E6A213" w14:textId="77777777" w:rsidR="00BA628F" w:rsidRDefault="00BA628F">
            <w:pPr>
              <w:pStyle w:val="EMPTYCELLSTYLE"/>
            </w:pPr>
          </w:p>
        </w:tc>
        <w:tc>
          <w:tcPr>
            <w:tcW w:w="59" w:type="dxa"/>
            <w:gridSpan w:val="2"/>
          </w:tcPr>
          <w:p w14:paraId="11E6A214" w14:textId="77777777" w:rsidR="00BA628F" w:rsidRDefault="00BA628F">
            <w:pPr>
              <w:pStyle w:val="EMPTYCELLSTYLE"/>
            </w:pPr>
          </w:p>
        </w:tc>
        <w:tc>
          <w:tcPr>
            <w:tcW w:w="500" w:type="dxa"/>
            <w:gridSpan w:val="3"/>
          </w:tcPr>
          <w:p w14:paraId="11E6A215" w14:textId="77777777" w:rsidR="00BA628F" w:rsidRDefault="00BA628F">
            <w:pPr>
              <w:pStyle w:val="EMPTYCELLSTYLE"/>
            </w:pPr>
          </w:p>
        </w:tc>
      </w:tr>
      <w:tr w:rsidR="00BA628F" w14:paraId="11E6A229" w14:textId="77777777" w:rsidTr="002C180E">
        <w:trPr>
          <w:gridAfter w:val="27"/>
          <w:wAfter w:w="1270" w:type="dxa"/>
          <w:trHeight w:hRule="exact" w:val="320"/>
        </w:trPr>
        <w:tc>
          <w:tcPr>
            <w:tcW w:w="450" w:type="dxa"/>
          </w:tcPr>
          <w:p w14:paraId="11E6A217"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A218" w14:textId="77777777" w:rsidR="00BA628F" w:rsidRDefault="0050071D">
            <w:r>
              <w:rPr>
                <w:rFonts w:ascii="DejaVu Sans" w:eastAsia="DejaVu Sans" w:hAnsi="DejaVu Sans" w:cs="DejaVu Sans"/>
                <w:b/>
                <w:color w:val="000000"/>
              </w:rPr>
              <w:t>Project Draw Block by HUD:</w:t>
            </w:r>
          </w:p>
        </w:tc>
        <w:tc>
          <w:tcPr>
            <w:tcW w:w="340" w:type="dxa"/>
            <w:gridSpan w:val="2"/>
          </w:tcPr>
          <w:p w14:paraId="11E6A219" w14:textId="77777777" w:rsidR="00BA628F" w:rsidRDefault="00BA628F">
            <w:pPr>
              <w:pStyle w:val="EMPTYCELLSTYLE"/>
            </w:pPr>
          </w:p>
        </w:tc>
        <w:tc>
          <w:tcPr>
            <w:tcW w:w="60" w:type="dxa"/>
            <w:gridSpan w:val="3"/>
          </w:tcPr>
          <w:p w14:paraId="11E6A21A" w14:textId="77777777" w:rsidR="00BA628F" w:rsidRDefault="00BA628F">
            <w:pPr>
              <w:pStyle w:val="EMPTYCELLSTYLE"/>
            </w:pPr>
          </w:p>
        </w:tc>
        <w:tc>
          <w:tcPr>
            <w:tcW w:w="200" w:type="dxa"/>
            <w:gridSpan w:val="5"/>
          </w:tcPr>
          <w:p w14:paraId="11E6A21B" w14:textId="77777777" w:rsidR="00BA628F" w:rsidRDefault="00BA628F">
            <w:pPr>
              <w:pStyle w:val="EMPTYCELLSTYLE"/>
            </w:pPr>
          </w:p>
        </w:tc>
        <w:tc>
          <w:tcPr>
            <w:tcW w:w="880" w:type="dxa"/>
            <w:gridSpan w:val="16"/>
          </w:tcPr>
          <w:p w14:paraId="11E6A21C" w14:textId="77777777" w:rsidR="00BA628F" w:rsidRDefault="00BA628F">
            <w:pPr>
              <w:pStyle w:val="EMPTYCELLSTYLE"/>
            </w:pPr>
          </w:p>
        </w:tc>
        <w:tc>
          <w:tcPr>
            <w:tcW w:w="180" w:type="dxa"/>
            <w:gridSpan w:val="3"/>
          </w:tcPr>
          <w:p w14:paraId="11E6A21D" w14:textId="77777777" w:rsidR="00BA628F" w:rsidRDefault="00BA628F">
            <w:pPr>
              <w:pStyle w:val="EMPTYCELLSTYLE"/>
            </w:pPr>
          </w:p>
        </w:tc>
        <w:tc>
          <w:tcPr>
            <w:tcW w:w="80" w:type="dxa"/>
            <w:gridSpan w:val="2"/>
          </w:tcPr>
          <w:p w14:paraId="11E6A21E" w14:textId="77777777" w:rsidR="00BA628F" w:rsidRDefault="00BA628F">
            <w:pPr>
              <w:pStyle w:val="EMPTYCELLSTYLE"/>
            </w:pPr>
          </w:p>
        </w:tc>
        <w:tc>
          <w:tcPr>
            <w:tcW w:w="160" w:type="dxa"/>
            <w:gridSpan w:val="7"/>
          </w:tcPr>
          <w:p w14:paraId="11E6A21F" w14:textId="77777777" w:rsidR="00BA628F" w:rsidRDefault="00BA628F">
            <w:pPr>
              <w:pStyle w:val="EMPTYCELLSTYLE"/>
            </w:pPr>
          </w:p>
        </w:tc>
        <w:tc>
          <w:tcPr>
            <w:tcW w:w="720" w:type="dxa"/>
            <w:gridSpan w:val="18"/>
          </w:tcPr>
          <w:p w14:paraId="11E6A220" w14:textId="77777777" w:rsidR="00BA628F" w:rsidRDefault="00BA628F">
            <w:pPr>
              <w:pStyle w:val="EMPTYCELLSTYLE"/>
            </w:pPr>
          </w:p>
        </w:tc>
        <w:tc>
          <w:tcPr>
            <w:tcW w:w="240" w:type="dxa"/>
            <w:gridSpan w:val="9"/>
          </w:tcPr>
          <w:p w14:paraId="11E6A221"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A222"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A223" w14:textId="77777777" w:rsidR="00BA628F" w:rsidRDefault="00BA628F">
            <w:pPr>
              <w:pStyle w:val="EMPTYCELLSTYLE"/>
            </w:pPr>
          </w:p>
        </w:tc>
        <w:tc>
          <w:tcPr>
            <w:tcW w:w="40" w:type="dxa"/>
            <w:gridSpan w:val="2"/>
          </w:tcPr>
          <w:p w14:paraId="11E6A224" w14:textId="77777777" w:rsidR="00BA628F" w:rsidRDefault="00BA628F">
            <w:pPr>
              <w:pStyle w:val="EMPTYCELLSTYLE"/>
            </w:pPr>
          </w:p>
        </w:tc>
        <w:tc>
          <w:tcPr>
            <w:tcW w:w="40" w:type="dxa"/>
            <w:gridSpan w:val="2"/>
          </w:tcPr>
          <w:p w14:paraId="11E6A225" w14:textId="77777777" w:rsidR="00BA628F" w:rsidRDefault="00BA628F">
            <w:pPr>
              <w:pStyle w:val="EMPTYCELLSTYLE"/>
            </w:pPr>
          </w:p>
        </w:tc>
        <w:tc>
          <w:tcPr>
            <w:tcW w:w="379" w:type="dxa"/>
            <w:gridSpan w:val="13"/>
          </w:tcPr>
          <w:p w14:paraId="11E6A226" w14:textId="77777777" w:rsidR="00BA628F" w:rsidRDefault="00BA628F">
            <w:pPr>
              <w:pStyle w:val="EMPTYCELLSTYLE"/>
            </w:pPr>
          </w:p>
        </w:tc>
        <w:tc>
          <w:tcPr>
            <w:tcW w:w="59" w:type="dxa"/>
            <w:gridSpan w:val="4"/>
          </w:tcPr>
          <w:p w14:paraId="11E6A227" w14:textId="77777777" w:rsidR="00BA628F" w:rsidRDefault="00BA628F">
            <w:pPr>
              <w:pStyle w:val="EMPTYCELLSTYLE"/>
            </w:pPr>
          </w:p>
        </w:tc>
        <w:tc>
          <w:tcPr>
            <w:tcW w:w="40" w:type="dxa"/>
            <w:gridSpan w:val="3"/>
          </w:tcPr>
          <w:p w14:paraId="11E6A228" w14:textId="77777777" w:rsidR="00BA628F" w:rsidRDefault="00BA628F">
            <w:pPr>
              <w:pStyle w:val="EMPTYCELLSTYLE"/>
            </w:pPr>
          </w:p>
        </w:tc>
      </w:tr>
      <w:tr w:rsidR="00BA628F" w14:paraId="11E6A23A" w14:textId="77777777" w:rsidTr="002C180E">
        <w:trPr>
          <w:gridAfter w:val="27"/>
          <w:wAfter w:w="1270" w:type="dxa"/>
          <w:trHeight w:hRule="exact" w:val="300"/>
        </w:trPr>
        <w:tc>
          <w:tcPr>
            <w:tcW w:w="450" w:type="dxa"/>
          </w:tcPr>
          <w:p w14:paraId="11E6A22A"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A22B" w14:textId="77777777" w:rsidR="00BA628F" w:rsidRDefault="0050071D">
            <w:r>
              <w:rPr>
                <w:rFonts w:ascii="SansSerif" w:eastAsia="SansSerif" w:hAnsi="SansSerif" w:cs="SansSerif"/>
                <w:color w:val="000000"/>
                <w:sz w:val="18"/>
              </w:rPr>
              <w:t>Not Blocked</w:t>
            </w:r>
          </w:p>
        </w:tc>
        <w:tc>
          <w:tcPr>
            <w:tcW w:w="440" w:type="dxa"/>
            <w:gridSpan w:val="11"/>
          </w:tcPr>
          <w:p w14:paraId="11E6A22C" w14:textId="77777777" w:rsidR="00BA628F" w:rsidRDefault="00BA628F">
            <w:pPr>
              <w:pStyle w:val="EMPTYCELLSTYLE"/>
            </w:pPr>
          </w:p>
        </w:tc>
        <w:tc>
          <w:tcPr>
            <w:tcW w:w="340" w:type="dxa"/>
            <w:gridSpan w:val="2"/>
          </w:tcPr>
          <w:p w14:paraId="11E6A22D" w14:textId="77777777" w:rsidR="00BA628F" w:rsidRDefault="00BA628F">
            <w:pPr>
              <w:pStyle w:val="EMPTYCELLSTYLE"/>
            </w:pPr>
          </w:p>
        </w:tc>
        <w:tc>
          <w:tcPr>
            <w:tcW w:w="60" w:type="dxa"/>
            <w:gridSpan w:val="3"/>
          </w:tcPr>
          <w:p w14:paraId="11E6A22E" w14:textId="77777777" w:rsidR="00BA628F" w:rsidRDefault="00BA628F">
            <w:pPr>
              <w:pStyle w:val="EMPTYCELLSTYLE"/>
            </w:pPr>
          </w:p>
        </w:tc>
        <w:tc>
          <w:tcPr>
            <w:tcW w:w="200" w:type="dxa"/>
            <w:gridSpan w:val="5"/>
          </w:tcPr>
          <w:p w14:paraId="11E6A22F" w14:textId="77777777" w:rsidR="00BA628F" w:rsidRDefault="00BA628F">
            <w:pPr>
              <w:pStyle w:val="EMPTYCELLSTYLE"/>
            </w:pPr>
          </w:p>
        </w:tc>
        <w:tc>
          <w:tcPr>
            <w:tcW w:w="880" w:type="dxa"/>
            <w:gridSpan w:val="16"/>
          </w:tcPr>
          <w:p w14:paraId="11E6A230" w14:textId="77777777" w:rsidR="00BA628F" w:rsidRDefault="00BA628F">
            <w:pPr>
              <w:pStyle w:val="EMPTYCELLSTYLE"/>
            </w:pPr>
          </w:p>
        </w:tc>
        <w:tc>
          <w:tcPr>
            <w:tcW w:w="180" w:type="dxa"/>
            <w:gridSpan w:val="3"/>
          </w:tcPr>
          <w:p w14:paraId="11E6A231" w14:textId="77777777" w:rsidR="00BA628F" w:rsidRDefault="00BA628F">
            <w:pPr>
              <w:pStyle w:val="EMPTYCELLSTYLE"/>
            </w:pPr>
          </w:p>
        </w:tc>
        <w:tc>
          <w:tcPr>
            <w:tcW w:w="80" w:type="dxa"/>
            <w:gridSpan w:val="2"/>
          </w:tcPr>
          <w:p w14:paraId="11E6A232" w14:textId="77777777" w:rsidR="00BA628F" w:rsidRDefault="00BA628F">
            <w:pPr>
              <w:pStyle w:val="EMPTYCELLSTYLE"/>
            </w:pPr>
          </w:p>
        </w:tc>
        <w:tc>
          <w:tcPr>
            <w:tcW w:w="160" w:type="dxa"/>
            <w:gridSpan w:val="7"/>
          </w:tcPr>
          <w:p w14:paraId="11E6A233" w14:textId="77777777" w:rsidR="00BA628F" w:rsidRDefault="00BA628F">
            <w:pPr>
              <w:pStyle w:val="EMPTYCELLSTYLE"/>
            </w:pPr>
          </w:p>
        </w:tc>
        <w:tc>
          <w:tcPr>
            <w:tcW w:w="720" w:type="dxa"/>
            <w:gridSpan w:val="18"/>
          </w:tcPr>
          <w:p w14:paraId="11E6A234" w14:textId="77777777" w:rsidR="00BA628F" w:rsidRDefault="00BA628F">
            <w:pPr>
              <w:pStyle w:val="EMPTYCELLSTYLE"/>
            </w:pPr>
          </w:p>
        </w:tc>
        <w:tc>
          <w:tcPr>
            <w:tcW w:w="240" w:type="dxa"/>
            <w:gridSpan w:val="9"/>
          </w:tcPr>
          <w:p w14:paraId="11E6A235" w14:textId="77777777" w:rsidR="00BA628F" w:rsidRDefault="00BA628F">
            <w:pPr>
              <w:pStyle w:val="EMPTYCELLSTYLE"/>
            </w:pPr>
          </w:p>
        </w:tc>
        <w:tc>
          <w:tcPr>
            <w:tcW w:w="4020" w:type="dxa"/>
            <w:gridSpan w:val="61"/>
            <w:tcMar>
              <w:top w:w="0" w:type="dxa"/>
              <w:left w:w="0" w:type="dxa"/>
              <w:bottom w:w="0" w:type="dxa"/>
              <w:right w:w="0" w:type="dxa"/>
            </w:tcMar>
          </w:tcPr>
          <w:p w14:paraId="11E6A236" w14:textId="77777777" w:rsidR="00BA628F" w:rsidRDefault="00BA628F"/>
        </w:tc>
        <w:tc>
          <w:tcPr>
            <w:tcW w:w="379" w:type="dxa"/>
            <w:gridSpan w:val="13"/>
          </w:tcPr>
          <w:p w14:paraId="11E6A237" w14:textId="77777777" w:rsidR="00BA628F" w:rsidRDefault="00BA628F">
            <w:pPr>
              <w:pStyle w:val="EMPTYCELLSTYLE"/>
            </w:pPr>
          </w:p>
        </w:tc>
        <w:tc>
          <w:tcPr>
            <w:tcW w:w="59" w:type="dxa"/>
            <w:gridSpan w:val="4"/>
          </w:tcPr>
          <w:p w14:paraId="11E6A238" w14:textId="77777777" w:rsidR="00BA628F" w:rsidRDefault="00BA628F">
            <w:pPr>
              <w:pStyle w:val="EMPTYCELLSTYLE"/>
            </w:pPr>
          </w:p>
        </w:tc>
        <w:tc>
          <w:tcPr>
            <w:tcW w:w="40" w:type="dxa"/>
            <w:gridSpan w:val="3"/>
          </w:tcPr>
          <w:p w14:paraId="11E6A239" w14:textId="77777777" w:rsidR="00BA628F" w:rsidRDefault="00BA628F">
            <w:pPr>
              <w:pStyle w:val="EMPTYCELLSTYLE"/>
            </w:pPr>
          </w:p>
        </w:tc>
      </w:tr>
      <w:tr w:rsidR="00BA628F" w14:paraId="11E6A24A" w14:textId="77777777" w:rsidTr="002C180E">
        <w:trPr>
          <w:gridAfter w:val="27"/>
          <w:wAfter w:w="1270" w:type="dxa"/>
          <w:trHeight w:hRule="exact" w:val="320"/>
        </w:trPr>
        <w:tc>
          <w:tcPr>
            <w:tcW w:w="450" w:type="dxa"/>
          </w:tcPr>
          <w:p w14:paraId="11E6A23B"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A23C" w14:textId="77777777" w:rsidR="00BA628F" w:rsidRDefault="0050071D">
            <w:r>
              <w:rPr>
                <w:rFonts w:ascii="DejaVu Sans" w:eastAsia="DejaVu Sans" w:hAnsi="DejaVu Sans" w:cs="DejaVu Sans"/>
                <w:b/>
                <w:color w:val="000000"/>
              </w:rPr>
              <w:t>Activity Draw Block by HUD:</w:t>
            </w:r>
          </w:p>
        </w:tc>
        <w:tc>
          <w:tcPr>
            <w:tcW w:w="340" w:type="dxa"/>
            <w:gridSpan w:val="2"/>
          </w:tcPr>
          <w:p w14:paraId="11E6A23D" w14:textId="77777777" w:rsidR="00BA628F" w:rsidRDefault="00BA628F">
            <w:pPr>
              <w:pStyle w:val="EMPTYCELLSTYLE"/>
            </w:pPr>
          </w:p>
        </w:tc>
        <w:tc>
          <w:tcPr>
            <w:tcW w:w="60" w:type="dxa"/>
            <w:gridSpan w:val="3"/>
          </w:tcPr>
          <w:p w14:paraId="11E6A23E" w14:textId="77777777" w:rsidR="00BA628F" w:rsidRDefault="00BA628F">
            <w:pPr>
              <w:pStyle w:val="EMPTYCELLSTYLE"/>
            </w:pPr>
          </w:p>
        </w:tc>
        <w:tc>
          <w:tcPr>
            <w:tcW w:w="200" w:type="dxa"/>
            <w:gridSpan w:val="5"/>
          </w:tcPr>
          <w:p w14:paraId="11E6A23F" w14:textId="77777777" w:rsidR="00BA628F" w:rsidRDefault="00BA628F">
            <w:pPr>
              <w:pStyle w:val="EMPTYCELLSTYLE"/>
            </w:pPr>
          </w:p>
        </w:tc>
        <w:tc>
          <w:tcPr>
            <w:tcW w:w="880" w:type="dxa"/>
            <w:gridSpan w:val="16"/>
          </w:tcPr>
          <w:p w14:paraId="11E6A240" w14:textId="77777777" w:rsidR="00BA628F" w:rsidRDefault="00BA628F">
            <w:pPr>
              <w:pStyle w:val="EMPTYCELLSTYLE"/>
            </w:pPr>
          </w:p>
        </w:tc>
        <w:tc>
          <w:tcPr>
            <w:tcW w:w="180" w:type="dxa"/>
            <w:gridSpan w:val="3"/>
          </w:tcPr>
          <w:p w14:paraId="11E6A241" w14:textId="77777777" w:rsidR="00BA628F" w:rsidRDefault="00BA628F">
            <w:pPr>
              <w:pStyle w:val="EMPTYCELLSTYLE"/>
            </w:pPr>
          </w:p>
        </w:tc>
        <w:tc>
          <w:tcPr>
            <w:tcW w:w="80" w:type="dxa"/>
            <w:gridSpan w:val="2"/>
          </w:tcPr>
          <w:p w14:paraId="11E6A242" w14:textId="77777777" w:rsidR="00BA628F" w:rsidRDefault="00BA628F">
            <w:pPr>
              <w:pStyle w:val="EMPTYCELLSTYLE"/>
            </w:pPr>
          </w:p>
        </w:tc>
        <w:tc>
          <w:tcPr>
            <w:tcW w:w="160" w:type="dxa"/>
            <w:gridSpan w:val="7"/>
          </w:tcPr>
          <w:p w14:paraId="11E6A243" w14:textId="77777777" w:rsidR="00BA628F" w:rsidRDefault="00BA628F">
            <w:pPr>
              <w:pStyle w:val="EMPTYCELLSTYLE"/>
            </w:pPr>
          </w:p>
        </w:tc>
        <w:tc>
          <w:tcPr>
            <w:tcW w:w="720" w:type="dxa"/>
            <w:gridSpan w:val="18"/>
          </w:tcPr>
          <w:p w14:paraId="11E6A244" w14:textId="77777777" w:rsidR="00BA628F" w:rsidRDefault="00BA628F">
            <w:pPr>
              <w:pStyle w:val="EMPTYCELLSTYLE"/>
            </w:pPr>
          </w:p>
        </w:tc>
        <w:tc>
          <w:tcPr>
            <w:tcW w:w="240" w:type="dxa"/>
            <w:gridSpan w:val="9"/>
          </w:tcPr>
          <w:p w14:paraId="11E6A245"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A246"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A247" w14:textId="77777777" w:rsidR="00BA628F" w:rsidRDefault="00BA628F">
            <w:pPr>
              <w:pStyle w:val="EMPTYCELLSTYLE"/>
            </w:pPr>
          </w:p>
        </w:tc>
        <w:tc>
          <w:tcPr>
            <w:tcW w:w="59" w:type="dxa"/>
            <w:gridSpan w:val="4"/>
          </w:tcPr>
          <w:p w14:paraId="11E6A248" w14:textId="77777777" w:rsidR="00BA628F" w:rsidRDefault="00BA628F">
            <w:pPr>
              <w:pStyle w:val="EMPTYCELLSTYLE"/>
            </w:pPr>
          </w:p>
        </w:tc>
        <w:tc>
          <w:tcPr>
            <w:tcW w:w="40" w:type="dxa"/>
            <w:gridSpan w:val="3"/>
          </w:tcPr>
          <w:p w14:paraId="11E6A249" w14:textId="77777777" w:rsidR="00BA628F" w:rsidRDefault="00BA628F">
            <w:pPr>
              <w:pStyle w:val="EMPTYCELLSTYLE"/>
            </w:pPr>
          </w:p>
        </w:tc>
      </w:tr>
      <w:tr w:rsidR="00BA628F" w14:paraId="11E6A25B" w14:textId="77777777" w:rsidTr="002C180E">
        <w:trPr>
          <w:gridAfter w:val="27"/>
          <w:wAfter w:w="1270" w:type="dxa"/>
          <w:trHeight w:hRule="exact" w:val="300"/>
        </w:trPr>
        <w:tc>
          <w:tcPr>
            <w:tcW w:w="450" w:type="dxa"/>
          </w:tcPr>
          <w:p w14:paraId="11E6A24B"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A24C" w14:textId="77777777" w:rsidR="00BA628F" w:rsidRDefault="0050071D">
            <w:r>
              <w:rPr>
                <w:rFonts w:ascii="SansSerif" w:eastAsia="SansSerif" w:hAnsi="SansSerif" w:cs="SansSerif"/>
                <w:color w:val="000000"/>
                <w:sz w:val="18"/>
              </w:rPr>
              <w:t>Not Blocked</w:t>
            </w:r>
          </w:p>
        </w:tc>
        <w:tc>
          <w:tcPr>
            <w:tcW w:w="440" w:type="dxa"/>
            <w:gridSpan w:val="11"/>
          </w:tcPr>
          <w:p w14:paraId="11E6A24D" w14:textId="77777777" w:rsidR="00BA628F" w:rsidRDefault="00BA628F">
            <w:pPr>
              <w:pStyle w:val="EMPTYCELLSTYLE"/>
            </w:pPr>
          </w:p>
        </w:tc>
        <w:tc>
          <w:tcPr>
            <w:tcW w:w="340" w:type="dxa"/>
            <w:gridSpan w:val="2"/>
          </w:tcPr>
          <w:p w14:paraId="11E6A24E" w14:textId="77777777" w:rsidR="00BA628F" w:rsidRDefault="00BA628F">
            <w:pPr>
              <w:pStyle w:val="EMPTYCELLSTYLE"/>
            </w:pPr>
          </w:p>
        </w:tc>
        <w:tc>
          <w:tcPr>
            <w:tcW w:w="60" w:type="dxa"/>
            <w:gridSpan w:val="3"/>
          </w:tcPr>
          <w:p w14:paraId="11E6A24F" w14:textId="77777777" w:rsidR="00BA628F" w:rsidRDefault="00BA628F">
            <w:pPr>
              <w:pStyle w:val="EMPTYCELLSTYLE"/>
            </w:pPr>
          </w:p>
        </w:tc>
        <w:tc>
          <w:tcPr>
            <w:tcW w:w="200" w:type="dxa"/>
            <w:gridSpan w:val="5"/>
          </w:tcPr>
          <w:p w14:paraId="11E6A250" w14:textId="77777777" w:rsidR="00BA628F" w:rsidRDefault="00BA628F">
            <w:pPr>
              <w:pStyle w:val="EMPTYCELLSTYLE"/>
            </w:pPr>
          </w:p>
        </w:tc>
        <w:tc>
          <w:tcPr>
            <w:tcW w:w="880" w:type="dxa"/>
            <w:gridSpan w:val="16"/>
          </w:tcPr>
          <w:p w14:paraId="11E6A251" w14:textId="77777777" w:rsidR="00BA628F" w:rsidRDefault="00BA628F">
            <w:pPr>
              <w:pStyle w:val="EMPTYCELLSTYLE"/>
            </w:pPr>
          </w:p>
        </w:tc>
        <w:tc>
          <w:tcPr>
            <w:tcW w:w="180" w:type="dxa"/>
            <w:gridSpan w:val="3"/>
          </w:tcPr>
          <w:p w14:paraId="11E6A252" w14:textId="77777777" w:rsidR="00BA628F" w:rsidRDefault="00BA628F">
            <w:pPr>
              <w:pStyle w:val="EMPTYCELLSTYLE"/>
            </w:pPr>
          </w:p>
        </w:tc>
        <w:tc>
          <w:tcPr>
            <w:tcW w:w="80" w:type="dxa"/>
            <w:gridSpan w:val="2"/>
          </w:tcPr>
          <w:p w14:paraId="11E6A253" w14:textId="77777777" w:rsidR="00BA628F" w:rsidRDefault="00BA628F">
            <w:pPr>
              <w:pStyle w:val="EMPTYCELLSTYLE"/>
            </w:pPr>
          </w:p>
        </w:tc>
        <w:tc>
          <w:tcPr>
            <w:tcW w:w="160" w:type="dxa"/>
            <w:gridSpan w:val="7"/>
          </w:tcPr>
          <w:p w14:paraId="11E6A254" w14:textId="77777777" w:rsidR="00BA628F" w:rsidRDefault="00BA628F">
            <w:pPr>
              <w:pStyle w:val="EMPTYCELLSTYLE"/>
            </w:pPr>
          </w:p>
        </w:tc>
        <w:tc>
          <w:tcPr>
            <w:tcW w:w="720" w:type="dxa"/>
            <w:gridSpan w:val="18"/>
          </w:tcPr>
          <w:p w14:paraId="11E6A255" w14:textId="77777777" w:rsidR="00BA628F" w:rsidRDefault="00BA628F">
            <w:pPr>
              <w:pStyle w:val="EMPTYCELLSTYLE"/>
            </w:pPr>
          </w:p>
        </w:tc>
        <w:tc>
          <w:tcPr>
            <w:tcW w:w="240" w:type="dxa"/>
            <w:gridSpan w:val="9"/>
          </w:tcPr>
          <w:p w14:paraId="11E6A256" w14:textId="77777777" w:rsidR="00BA628F" w:rsidRDefault="00BA628F">
            <w:pPr>
              <w:pStyle w:val="EMPTYCELLSTYLE"/>
            </w:pPr>
          </w:p>
        </w:tc>
        <w:tc>
          <w:tcPr>
            <w:tcW w:w="4020" w:type="dxa"/>
            <w:gridSpan w:val="61"/>
            <w:tcMar>
              <w:top w:w="0" w:type="dxa"/>
              <w:left w:w="0" w:type="dxa"/>
              <w:bottom w:w="0" w:type="dxa"/>
              <w:right w:w="0" w:type="dxa"/>
            </w:tcMar>
          </w:tcPr>
          <w:p w14:paraId="11E6A257" w14:textId="77777777" w:rsidR="00BA628F" w:rsidRDefault="00BA628F"/>
        </w:tc>
        <w:tc>
          <w:tcPr>
            <w:tcW w:w="379" w:type="dxa"/>
            <w:gridSpan w:val="13"/>
          </w:tcPr>
          <w:p w14:paraId="11E6A258" w14:textId="77777777" w:rsidR="00BA628F" w:rsidRDefault="00BA628F">
            <w:pPr>
              <w:pStyle w:val="EMPTYCELLSTYLE"/>
            </w:pPr>
          </w:p>
        </w:tc>
        <w:tc>
          <w:tcPr>
            <w:tcW w:w="59" w:type="dxa"/>
            <w:gridSpan w:val="4"/>
          </w:tcPr>
          <w:p w14:paraId="11E6A259" w14:textId="77777777" w:rsidR="00BA628F" w:rsidRDefault="00BA628F">
            <w:pPr>
              <w:pStyle w:val="EMPTYCELLSTYLE"/>
            </w:pPr>
          </w:p>
        </w:tc>
        <w:tc>
          <w:tcPr>
            <w:tcW w:w="40" w:type="dxa"/>
            <w:gridSpan w:val="3"/>
          </w:tcPr>
          <w:p w14:paraId="11E6A25A" w14:textId="77777777" w:rsidR="00BA628F" w:rsidRDefault="00BA628F">
            <w:pPr>
              <w:pStyle w:val="EMPTYCELLSTYLE"/>
            </w:pPr>
          </w:p>
        </w:tc>
      </w:tr>
      <w:tr w:rsidR="00BA628F" w14:paraId="11E6A27A" w14:textId="77777777" w:rsidTr="002C180E">
        <w:trPr>
          <w:trHeight w:hRule="exact" w:val="20"/>
        </w:trPr>
        <w:tc>
          <w:tcPr>
            <w:tcW w:w="450" w:type="dxa"/>
          </w:tcPr>
          <w:p w14:paraId="11E6A25C" w14:textId="77777777" w:rsidR="00BA628F" w:rsidRDefault="00BA628F">
            <w:pPr>
              <w:pStyle w:val="EMPTYCELLSTYLE"/>
            </w:pPr>
          </w:p>
        </w:tc>
        <w:tc>
          <w:tcPr>
            <w:tcW w:w="40" w:type="dxa"/>
            <w:gridSpan w:val="2"/>
          </w:tcPr>
          <w:p w14:paraId="11E6A25D" w14:textId="77777777" w:rsidR="00BA628F" w:rsidRDefault="00BA628F">
            <w:pPr>
              <w:pStyle w:val="EMPTYCELLSTYLE"/>
            </w:pPr>
          </w:p>
        </w:tc>
        <w:tc>
          <w:tcPr>
            <w:tcW w:w="380" w:type="dxa"/>
          </w:tcPr>
          <w:p w14:paraId="11E6A25E" w14:textId="77777777" w:rsidR="00BA628F" w:rsidRDefault="00BA628F">
            <w:pPr>
              <w:pStyle w:val="EMPTYCELLSTYLE"/>
            </w:pPr>
          </w:p>
        </w:tc>
        <w:tc>
          <w:tcPr>
            <w:tcW w:w="1470" w:type="dxa"/>
            <w:gridSpan w:val="11"/>
          </w:tcPr>
          <w:p w14:paraId="11E6A25F" w14:textId="77777777" w:rsidR="00BA628F" w:rsidRDefault="00BA628F">
            <w:pPr>
              <w:pStyle w:val="EMPTYCELLSTYLE"/>
            </w:pPr>
          </w:p>
        </w:tc>
        <w:tc>
          <w:tcPr>
            <w:tcW w:w="40" w:type="dxa"/>
            <w:gridSpan w:val="2"/>
          </w:tcPr>
          <w:p w14:paraId="11E6A260" w14:textId="77777777" w:rsidR="00BA628F" w:rsidRDefault="00BA628F">
            <w:pPr>
              <w:pStyle w:val="EMPTYCELLSTYLE"/>
            </w:pPr>
          </w:p>
        </w:tc>
        <w:tc>
          <w:tcPr>
            <w:tcW w:w="760" w:type="dxa"/>
            <w:gridSpan w:val="9"/>
          </w:tcPr>
          <w:p w14:paraId="11E6A261" w14:textId="77777777" w:rsidR="00BA628F" w:rsidRDefault="00BA628F">
            <w:pPr>
              <w:pStyle w:val="EMPTYCELLSTYLE"/>
            </w:pPr>
          </w:p>
        </w:tc>
        <w:tc>
          <w:tcPr>
            <w:tcW w:w="340" w:type="dxa"/>
            <w:gridSpan w:val="12"/>
          </w:tcPr>
          <w:p w14:paraId="11E6A262" w14:textId="77777777" w:rsidR="00BA628F" w:rsidRDefault="00BA628F">
            <w:pPr>
              <w:pStyle w:val="EMPTYCELLSTYLE"/>
            </w:pPr>
          </w:p>
        </w:tc>
        <w:tc>
          <w:tcPr>
            <w:tcW w:w="520" w:type="dxa"/>
            <w:gridSpan w:val="6"/>
          </w:tcPr>
          <w:p w14:paraId="11E6A263" w14:textId="77777777" w:rsidR="00BA628F" w:rsidRDefault="00BA628F">
            <w:pPr>
              <w:pStyle w:val="EMPTYCELLSTYLE"/>
            </w:pPr>
          </w:p>
        </w:tc>
        <w:tc>
          <w:tcPr>
            <w:tcW w:w="440" w:type="dxa"/>
            <w:gridSpan w:val="14"/>
          </w:tcPr>
          <w:p w14:paraId="11E6A264" w14:textId="77777777" w:rsidR="00BA628F" w:rsidRDefault="00BA628F">
            <w:pPr>
              <w:pStyle w:val="EMPTYCELLSTYLE"/>
            </w:pPr>
          </w:p>
        </w:tc>
        <w:tc>
          <w:tcPr>
            <w:tcW w:w="340" w:type="dxa"/>
            <w:gridSpan w:val="2"/>
          </w:tcPr>
          <w:p w14:paraId="11E6A265" w14:textId="77777777" w:rsidR="00BA628F" w:rsidRDefault="00BA628F">
            <w:pPr>
              <w:pStyle w:val="EMPTYCELLSTYLE"/>
            </w:pPr>
          </w:p>
        </w:tc>
        <w:tc>
          <w:tcPr>
            <w:tcW w:w="60" w:type="dxa"/>
            <w:gridSpan w:val="2"/>
          </w:tcPr>
          <w:p w14:paraId="11E6A266" w14:textId="77777777" w:rsidR="00BA628F" w:rsidRDefault="00BA628F">
            <w:pPr>
              <w:pStyle w:val="EMPTYCELLSTYLE"/>
            </w:pPr>
          </w:p>
        </w:tc>
        <w:tc>
          <w:tcPr>
            <w:tcW w:w="200" w:type="dxa"/>
            <w:gridSpan w:val="2"/>
          </w:tcPr>
          <w:p w14:paraId="11E6A267" w14:textId="77777777" w:rsidR="00BA628F" w:rsidRDefault="00BA628F">
            <w:pPr>
              <w:pStyle w:val="EMPTYCELLSTYLE"/>
            </w:pPr>
          </w:p>
        </w:tc>
        <w:tc>
          <w:tcPr>
            <w:tcW w:w="880" w:type="dxa"/>
            <w:gridSpan w:val="24"/>
          </w:tcPr>
          <w:p w14:paraId="11E6A268" w14:textId="77777777" w:rsidR="00BA628F" w:rsidRDefault="00BA628F">
            <w:pPr>
              <w:pStyle w:val="EMPTYCELLSTYLE"/>
            </w:pPr>
          </w:p>
        </w:tc>
        <w:tc>
          <w:tcPr>
            <w:tcW w:w="180" w:type="dxa"/>
            <w:gridSpan w:val="5"/>
          </w:tcPr>
          <w:p w14:paraId="11E6A269" w14:textId="77777777" w:rsidR="00BA628F" w:rsidRDefault="00BA628F">
            <w:pPr>
              <w:pStyle w:val="EMPTYCELLSTYLE"/>
            </w:pPr>
          </w:p>
        </w:tc>
        <w:tc>
          <w:tcPr>
            <w:tcW w:w="80" w:type="dxa"/>
            <w:gridSpan w:val="2"/>
          </w:tcPr>
          <w:p w14:paraId="11E6A26A" w14:textId="77777777" w:rsidR="00BA628F" w:rsidRDefault="00BA628F">
            <w:pPr>
              <w:pStyle w:val="EMPTYCELLSTYLE"/>
            </w:pPr>
          </w:p>
        </w:tc>
        <w:tc>
          <w:tcPr>
            <w:tcW w:w="160" w:type="dxa"/>
            <w:gridSpan w:val="7"/>
          </w:tcPr>
          <w:p w14:paraId="11E6A26B" w14:textId="77777777" w:rsidR="00BA628F" w:rsidRDefault="00BA628F">
            <w:pPr>
              <w:pStyle w:val="EMPTYCELLSTYLE"/>
            </w:pPr>
          </w:p>
        </w:tc>
        <w:tc>
          <w:tcPr>
            <w:tcW w:w="720" w:type="dxa"/>
            <w:gridSpan w:val="18"/>
          </w:tcPr>
          <w:p w14:paraId="11E6A26C" w14:textId="77777777" w:rsidR="00BA628F" w:rsidRDefault="00BA628F">
            <w:pPr>
              <w:pStyle w:val="EMPTYCELLSTYLE"/>
            </w:pPr>
          </w:p>
        </w:tc>
        <w:tc>
          <w:tcPr>
            <w:tcW w:w="240" w:type="dxa"/>
            <w:gridSpan w:val="3"/>
          </w:tcPr>
          <w:p w14:paraId="11E6A26D" w14:textId="77777777" w:rsidR="00BA628F" w:rsidRDefault="00BA628F">
            <w:pPr>
              <w:pStyle w:val="EMPTYCELLSTYLE"/>
            </w:pPr>
          </w:p>
        </w:tc>
        <w:tc>
          <w:tcPr>
            <w:tcW w:w="40" w:type="dxa"/>
          </w:tcPr>
          <w:p w14:paraId="11E6A26E" w14:textId="77777777" w:rsidR="00BA628F" w:rsidRDefault="00BA628F">
            <w:pPr>
              <w:pStyle w:val="EMPTYCELLSTYLE"/>
            </w:pPr>
          </w:p>
        </w:tc>
        <w:tc>
          <w:tcPr>
            <w:tcW w:w="100" w:type="dxa"/>
            <w:gridSpan w:val="2"/>
          </w:tcPr>
          <w:p w14:paraId="11E6A26F" w14:textId="77777777" w:rsidR="00BA628F" w:rsidRDefault="00BA628F">
            <w:pPr>
              <w:pStyle w:val="EMPTYCELLSTYLE"/>
            </w:pPr>
          </w:p>
        </w:tc>
        <w:tc>
          <w:tcPr>
            <w:tcW w:w="1200" w:type="dxa"/>
            <w:gridSpan w:val="10"/>
          </w:tcPr>
          <w:p w14:paraId="11E6A270" w14:textId="77777777" w:rsidR="00BA628F" w:rsidRDefault="00BA628F">
            <w:pPr>
              <w:pStyle w:val="EMPTYCELLSTYLE"/>
            </w:pPr>
          </w:p>
        </w:tc>
        <w:tc>
          <w:tcPr>
            <w:tcW w:w="2480" w:type="dxa"/>
            <w:gridSpan w:val="55"/>
          </w:tcPr>
          <w:p w14:paraId="11E6A271" w14:textId="77777777" w:rsidR="00BA628F" w:rsidRDefault="00BA628F">
            <w:pPr>
              <w:pStyle w:val="EMPTYCELLSTYLE"/>
            </w:pPr>
          </w:p>
        </w:tc>
        <w:tc>
          <w:tcPr>
            <w:tcW w:w="40" w:type="dxa"/>
          </w:tcPr>
          <w:p w14:paraId="11E6A272" w14:textId="77777777" w:rsidR="00BA628F" w:rsidRDefault="00BA628F">
            <w:pPr>
              <w:pStyle w:val="EMPTYCELLSTYLE"/>
            </w:pPr>
          </w:p>
        </w:tc>
        <w:tc>
          <w:tcPr>
            <w:tcW w:w="40" w:type="dxa"/>
          </w:tcPr>
          <w:p w14:paraId="11E6A273" w14:textId="77777777" w:rsidR="00BA628F" w:rsidRDefault="00BA628F">
            <w:pPr>
              <w:pStyle w:val="EMPTYCELLSTYLE"/>
            </w:pPr>
          </w:p>
        </w:tc>
        <w:tc>
          <w:tcPr>
            <w:tcW w:w="40" w:type="dxa"/>
          </w:tcPr>
          <w:p w14:paraId="11E6A274" w14:textId="77777777" w:rsidR="00BA628F" w:rsidRDefault="00BA628F">
            <w:pPr>
              <w:pStyle w:val="EMPTYCELLSTYLE"/>
            </w:pPr>
          </w:p>
        </w:tc>
        <w:tc>
          <w:tcPr>
            <w:tcW w:w="40" w:type="dxa"/>
          </w:tcPr>
          <w:p w14:paraId="11E6A275" w14:textId="77777777" w:rsidR="00BA628F" w:rsidRDefault="00BA628F">
            <w:pPr>
              <w:pStyle w:val="EMPTYCELLSTYLE"/>
            </w:pPr>
          </w:p>
        </w:tc>
        <w:tc>
          <w:tcPr>
            <w:tcW w:w="40" w:type="dxa"/>
            <w:gridSpan w:val="2"/>
          </w:tcPr>
          <w:p w14:paraId="11E6A276" w14:textId="77777777" w:rsidR="00BA628F" w:rsidRDefault="00BA628F">
            <w:pPr>
              <w:pStyle w:val="EMPTYCELLSTYLE"/>
            </w:pPr>
          </w:p>
        </w:tc>
        <w:tc>
          <w:tcPr>
            <w:tcW w:w="379" w:type="dxa"/>
            <w:gridSpan w:val="12"/>
          </w:tcPr>
          <w:p w14:paraId="11E6A277" w14:textId="77777777" w:rsidR="00BA628F" w:rsidRDefault="00BA628F">
            <w:pPr>
              <w:pStyle w:val="EMPTYCELLSTYLE"/>
            </w:pPr>
          </w:p>
        </w:tc>
        <w:tc>
          <w:tcPr>
            <w:tcW w:w="59" w:type="dxa"/>
            <w:gridSpan w:val="2"/>
          </w:tcPr>
          <w:p w14:paraId="11E6A278" w14:textId="77777777" w:rsidR="00BA628F" w:rsidRDefault="00BA628F">
            <w:pPr>
              <w:pStyle w:val="EMPTYCELLSTYLE"/>
            </w:pPr>
          </w:p>
        </w:tc>
        <w:tc>
          <w:tcPr>
            <w:tcW w:w="500" w:type="dxa"/>
            <w:gridSpan w:val="3"/>
          </w:tcPr>
          <w:p w14:paraId="11E6A279" w14:textId="77777777" w:rsidR="00BA628F" w:rsidRDefault="00BA628F">
            <w:pPr>
              <w:pStyle w:val="EMPTYCELLSTYLE"/>
            </w:pPr>
          </w:p>
        </w:tc>
      </w:tr>
      <w:tr w:rsidR="00BA628F" w14:paraId="11E6A292" w14:textId="77777777" w:rsidTr="002C180E">
        <w:trPr>
          <w:gridAfter w:val="27"/>
          <w:wAfter w:w="1270" w:type="dxa"/>
          <w:trHeight w:hRule="exact" w:val="320"/>
        </w:trPr>
        <w:tc>
          <w:tcPr>
            <w:tcW w:w="450" w:type="dxa"/>
          </w:tcPr>
          <w:p w14:paraId="11E6A27B"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A27C" w14:textId="77777777" w:rsidR="00BA628F" w:rsidRDefault="0050071D">
            <w:r>
              <w:rPr>
                <w:rFonts w:ascii="DejaVu Sans" w:eastAsia="DejaVu Sans" w:hAnsi="DejaVu Sans" w:cs="DejaVu Sans"/>
                <w:b/>
                <w:color w:val="000000"/>
              </w:rPr>
              <w:t>Block Drawdown By Grantee:</w:t>
            </w:r>
          </w:p>
        </w:tc>
        <w:tc>
          <w:tcPr>
            <w:tcW w:w="340" w:type="dxa"/>
            <w:gridSpan w:val="2"/>
          </w:tcPr>
          <w:p w14:paraId="11E6A27D" w14:textId="77777777" w:rsidR="00BA628F" w:rsidRDefault="00BA628F">
            <w:pPr>
              <w:pStyle w:val="EMPTYCELLSTYLE"/>
            </w:pPr>
          </w:p>
        </w:tc>
        <w:tc>
          <w:tcPr>
            <w:tcW w:w="60" w:type="dxa"/>
            <w:gridSpan w:val="3"/>
          </w:tcPr>
          <w:p w14:paraId="11E6A27E" w14:textId="77777777" w:rsidR="00BA628F" w:rsidRDefault="00BA628F">
            <w:pPr>
              <w:pStyle w:val="EMPTYCELLSTYLE"/>
            </w:pPr>
          </w:p>
        </w:tc>
        <w:tc>
          <w:tcPr>
            <w:tcW w:w="200" w:type="dxa"/>
            <w:gridSpan w:val="5"/>
          </w:tcPr>
          <w:p w14:paraId="11E6A27F" w14:textId="77777777" w:rsidR="00BA628F" w:rsidRDefault="00BA628F">
            <w:pPr>
              <w:pStyle w:val="EMPTYCELLSTYLE"/>
            </w:pPr>
          </w:p>
        </w:tc>
        <w:tc>
          <w:tcPr>
            <w:tcW w:w="880" w:type="dxa"/>
            <w:gridSpan w:val="16"/>
          </w:tcPr>
          <w:p w14:paraId="11E6A280" w14:textId="77777777" w:rsidR="00BA628F" w:rsidRDefault="00BA628F">
            <w:pPr>
              <w:pStyle w:val="EMPTYCELLSTYLE"/>
            </w:pPr>
          </w:p>
        </w:tc>
        <w:tc>
          <w:tcPr>
            <w:tcW w:w="180" w:type="dxa"/>
            <w:gridSpan w:val="3"/>
          </w:tcPr>
          <w:p w14:paraId="11E6A281" w14:textId="77777777" w:rsidR="00BA628F" w:rsidRDefault="00BA628F">
            <w:pPr>
              <w:pStyle w:val="EMPTYCELLSTYLE"/>
            </w:pPr>
          </w:p>
        </w:tc>
        <w:tc>
          <w:tcPr>
            <w:tcW w:w="80" w:type="dxa"/>
            <w:gridSpan w:val="2"/>
          </w:tcPr>
          <w:p w14:paraId="11E6A282" w14:textId="77777777" w:rsidR="00BA628F" w:rsidRDefault="00BA628F">
            <w:pPr>
              <w:pStyle w:val="EMPTYCELLSTYLE"/>
            </w:pPr>
          </w:p>
        </w:tc>
        <w:tc>
          <w:tcPr>
            <w:tcW w:w="160" w:type="dxa"/>
            <w:gridSpan w:val="7"/>
          </w:tcPr>
          <w:p w14:paraId="11E6A283" w14:textId="77777777" w:rsidR="00BA628F" w:rsidRDefault="00BA628F">
            <w:pPr>
              <w:pStyle w:val="EMPTYCELLSTYLE"/>
            </w:pPr>
          </w:p>
        </w:tc>
        <w:tc>
          <w:tcPr>
            <w:tcW w:w="720" w:type="dxa"/>
            <w:gridSpan w:val="18"/>
          </w:tcPr>
          <w:p w14:paraId="11E6A284" w14:textId="77777777" w:rsidR="00BA628F" w:rsidRDefault="00BA628F">
            <w:pPr>
              <w:pStyle w:val="EMPTYCELLSTYLE"/>
            </w:pPr>
          </w:p>
        </w:tc>
        <w:tc>
          <w:tcPr>
            <w:tcW w:w="240" w:type="dxa"/>
            <w:gridSpan w:val="9"/>
          </w:tcPr>
          <w:p w14:paraId="11E6A285" w14:textId="77777777" w:rsidR="00BA628F" w:rsidRDefault="00BA628F">
            <w:pPr>
              <w:pStyle w:val="EMPTYCELLSTYLE"/>
            </w:pPr>
          </w:p>
        </w:tc>
        <w:tc>
          <w:tcPr>
            <w:tcW w:w="40" w:type="dxa"/>
          </w:tcPr>
          <w:p w14:paraId="11E6A286" w14:textId="77777777" w:rsidR="00BA628F" w:rsidRDefault="00BA628F">
            <w:pPr>
              <w:pStyle w:val="EMPTYCELLSTYLE"/>
            </w:pPr>
          </w:p>
        </w:tc>
        <w:tc>
          <w:tcPr>
            <w:tcW w:w="100" w:type="dxa"/>
            <w:gridSpan w:val="3"/>
          </w:tcPr>
          <w:p w14:paraId="11E6A287" w14:textId="77777777" w:rsidR="00BA628F" w:rsidRDefault="00BA628F">
            <w:pPr>
              <w:pStyle w:val="EMPTYCELLSTYLE"/>
            </w:pPr>
          </w:p>
        </w:tc>
        <w:tc>
          <w:tcPr>
            <w:tcW w:w="1200" w:type="dxa"/>
            <w:gridSpan w:val="18"/>
          </w:tcPr>
          <w:p w14:paraId="11E6A288" w14:textId="77777777" w:rsidR="00BA628F" w:rsidRDefault="00BA628F">
            <w:pPr>
              <w:pStyle w:val="EMPTYCELLSTYLE"/>
            </w:pPr>
          </w:p>
        </w:tc>
        <w:tc>
          <w:tcPr>
            <w:tcW w:w="2480" w:type="dxa"/>
            <w:gridSpan w:val="31"/>
          </w:tcPr>
          <w:p w14:paraId="11E6A289" w14:textId="77777777" w:rsidR="00BA628F" w:rsidRDefault="00BA628F">
            <w:pPr>
              <w:pStyle w:val="EMPTYCELLSTYLE"/>
            </w:pPr>
          </w:p>
        </w:tc>
        <w:tc>
          <w:tcPr>
            <w:tcW w:w="40" w:type="dxa"/>
          </w:tcPr>
          <w:p w14:paraId="11E6A28A" w14:textId="77777777" w:rsidR="00BA628F" w:rsidRDefault="00BA628F">
            <w:pPr>
              <w:pStyle w:val="EMPTYCELLSTYLE"/>
            </w:pPr>
          </w:p>
        </w:tc>
        <w:tc>
          <w:tcPr>
            <w:tcW w:w="40" w:type="dxa"/>
          </w:tcPr>
          <w:p w14:paraId="11E6A28B" w14:textId="77777777" w:rsidR="00BA628F" w:rsidRDefault="00BA628F">
            <w:pPr>
              <w:pStyle w:val="EMPTYCELLSTYLE"/>
            </w:pPr>
          </w:p>
        </w:tc>
        <w:tc>
          <w:tcPr>
            <w:tcW w:w="40" w:type="dxa"/>
            <w:gridSpan w:val="2"/>
          </w:tcPr>
          <w:p w14:paraId="11E6A28C" w14:textId="77777777" w:rsidR="00BA628F" w:rsidRDefault="00BA628F">
            <w:pPr>
              <w:pStyle w:val="EMPTYCELLSTYLE"/>
            </w:pPr>
          </w:p>
        </w:tc>
        <w:tc>
          <w:tcPr>
            <w:tcW w:w="40" w:type="dxa"/>
            <w:gridSpan w:val="2"/>
          </w:tcPr>
          <w:p w14:paraId="11E6A28D" w14:textId="77777777" w:rsidR="00BA628F" w:rsidRDefault="00BA628F">
            <w:pPr>
              <w:pStyle w:val="EMPTYCELLSTYLE"/>
            </w:pPr>
          </w:p>
        </w:tc>
        <w:tc>
          <w:tcPr>
            <w:tcW w:w="40" w:type="dxa"/>
            <w:gridSpan w:val="2"/>
          </w:tcPr>
          <w:p w14:paraId="11E6A28E" w14:textId="77777777" w:rsidR="00BA628F" w:rsidRDefault="00BA628F">
            <w:pPr>
              <w:pStyle w:val="EMPTYCELLSTYLE"/>
            </w:pPr>
          </w:p>
        </w:tc>
        <w:tc>
          <w:tcPr>
            <w:tcW w:w="379" w:type="dxa"/>
            <w:gridSpan w:val="13"/>
          </w:tcPr>
          <w:p w14:paraId="11E6A28F" w14:textId="77777777" w:rsidR="00BA628F" w:rsidRDefault="00BA628F">
            <w:pPr>
              <w:pStyle w:val="EMPTYCELLSTYLE"/>
            </w:pPr>
          </w:p>
        </w:tc>
        <w:tc>
          <w:tcPr>
            <w:tcW w:w="59" w:type="dxa"/>
            <w:gridSpan w:val="4"/>
          </w:tcPr>
          <w:p w14:paraId="11E6A290" w14:textId="77777777" w:rsidR="00BA628F" w:rsidRDefault="00BA628F">
            <w:pPr>
              <w:pStyle w:val="EMPTYCELLSTYLE"/>
            </w:pPr>
          </w:p>
        </w:tc>
        <w:tc>
          <w:tcPr>
            <w:tcW w:w="40" w:type="dxa"/>
            <w:gridSpan w:val="3"/>
          </w:tcPr>
          <w:p w14:paraId="11E6A291" w14:textId="77777777" w:rsidR="00BA628F" w:rsidRDefault="00BA628F">
            <w:pPr>
              <w:pStyle w:val="EMPTYCELLSTYLE"/>
            </w:pPr>
          </w:p>
        </w:tc>
      </w:tr>
      <w:tr w:rsidR="00BA628F" w14:paraId="11E6A2AB" w14:textId="77777777" w:rsidTr="002C180E">
        <w:trPr>
          <w:gridAfter w:val="27"/>
          <w:wAfter w:w="1270" w:type="dxa"/>
          <w:trHeight w:hRule="exact" w:val="300"/>
        </w:trPr>
        <w:tc>
          <w:tcPr>
            <w:tcW w:w="450" w:type="dxa"/>
          </w:tcPr>
          <w:p w14:paraId="11E6A293"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A294" w14:textId="77777777" w:rsidR="00BA628F" w:rsidRDefault="0050071D">
            <w:r>
              <w:rPr>
                <w:rFonts w:ascii="SansSerif" w:eastAsia="SansSerif" w:hAnsi="SansSerif" w:cs="SansSerif"/>
                <w:color w:val="000000"/>
                <w:sz w:val="18"/>
              </w:rPr>
              <w:t>Not Blocked</w:t>
            </w:r>
          </w:p>
        </w:tc>
        <w:tc>
          <w:tcPr>
            <w:tcW w:w="440" w:type="dxa"/>
            <w:gridSpan w:val="11"/>
          </w:tcPr>
          <w:p w14:paraId="11E6A295" w14:textId="77777777" w:rsidR="00BA628F" w:rsidRDefault="00BA628F">
            <w:pPr>
              <w:pStyle w:val="EMPTYCELLSTYLE"/>
            </w:pPr>
          </w:p>
        </w:tc>
        <w:tc>
          <w:tcPr>
            <w:tcW w:w="340" w:type="dxa"/>
            <w:gridSpan w:val="2"/>
          </w:tcPr>
          <w:p w14:paraId="11E6A296" w14:textId="77777777" w:rsidR="00BA628F" w:rsidRDefault="00BA628F">
            <w:pPr>
              <w:pStyle w:val="EMPTYCELLSTYLE"/>
            </w:pPr>
          </w:p>
        </w:tc>
        <w:tc>
          <w:tcPr>
            <w:tcW w:w="60" w:type="dxa"/>
            <w:gridSpan w:val="3"/>
          </w:tcPr>
          <w:p w14:paraId="11E6A297" w14:textId="77777777" w:rsidR="00BA628F" w:rsidRDefault="00BA628F">
            <w:pPr>
              <w:pStyle w:val="EMPTYCELLSTYLE"/>
            </w:pPr>
          </w:p>
        </w:tc>
        <w:tc>
          <w:tcPr>
            <w:tcW w:w="200" w:type="dxa"/>
            <w:gridSpan w:val="5"/>
          </w:tcPr>
          <w:p w14:paraId="11E6A298" w14:textId="77777777" w:rsidR="00BA628F" w:rsidRDefault="00BA628F">
            <w:pPr>
              <w:pStyle w:val="EMPTYCELLSTYLE"/>
            </w:pPr>
          </w:p>
        </w:tc>
        <w:tc>
          <w:tcPr>
            <w:tcW w:w="880" w:type="dxa"/>
            <w:gridSpan w:val="16"/>
          </w:tcPr>
          <w:p w14:paraId="11E6A299" w14:textId="77777777" w:rsidR="00BA628F" w:rsidRDefault="00BA628F">
            <w:pPr>
              <w:pStyle w:val="EMPTYCELLSTYLE"/>
            </w:pPr>
          </w:p>
        </w:tc>
        <w:tc>
          <w:tcPr>
            <w:tcW w:w="180" w:type="dxa"/>
            <w:gridSpan w:val="3"/>
          </w:tcPr>
          <w:p w14:paraId="11E6A29A" w14:textId="77777777" w:rsidR="00BA628F" w:rsidRDefault="00BA628F">
            <w:pPr>
              <w:pStyle w:val="EMPTYCELLSTYLE"/>
            </w:pPr>
          </w:p>
        </w:tc>
        <w:tc>
          <w:tcPr>
            <w:tcW w:w="80" w:type="dxa"/>
            <w:gridSpan w:val="2"/>
          </w:tcPr>
          <w:p w14:paraId="11E6A29B" w14:textId="77777777" w:rsidR="00BA628F" w:rsidRDefault="00BA628F">
            <w:pPr>
              <w:pStyle w:val="EMPTYCELLSTYLE"/>
            </w:pPr>
          </w:p>
        </w:tc>
        <w:tc>
          <w:tcPr>
            <w:tcW w:w="160" w:type="dxa"/>
            <w:gridSpan w:val="7"/>
          </w:tcPr>
          <w:p w14:paraId="11E6A29C" w14:textId="77777777" w:rsidR="00BA628F" w:rsidRDefault="00BA628F">
            <w:pPr>
              <w:pStyle w:val="EMPTYCELLSTYLE"/>
            </w:pPr>
          </w:p>
        </w:tc>
        <w:tc>
          <w:tcPr>
            <w:tcW w:w="720" w:type="dxa"/>
            <w:gridSpan w:val="18"/>
          </w:tcPr>
          <w:p w14:paraId="11E6A29D" w14:textId="77777777" w:rsidR="00BA628F" w:rsidRDefault="00BA628F">
            <w:pPr>
              <w:pStyle w:val="EMPTYCELLSTYLE"/>
            </w:pPr>
          </w:p>
        </w:tc>
        <w:tc>
          <w:tcPr>
            <w:tcW w:w="240" w:type="dxa"/>
            <w:gridSpan w:val="9"/>
          </w:tcPr>
          <w:p w14:paraId="11E6A29E" w14:textId="77777777" w:rsidR="00BA628F" w:rsidRDefault="00BA628F">
            <w:pPr>
              <w:pStyle w:val="EMPTYCELLSTYLE"/>
            </w:pPr>
          </w:p>
        </w:tc>
        <w:tc>
          <w:tcPr>
            <w:tcW w:w="40" w:type="dxa"/>
          </w:tcPr>
          <w:p w14:paraId="11E6A29F" w14:textId="77777777" w:rsidR="00BA628F" w:rsidRDefault="00BA628F">
            <w:pPr>
              <w:pStyle w:val="EMPTYCELLSTYLE"/>
            </w:pPr>
          </w:p>
        </w:tc>
        <w:tc>
          <w:tcPr>
            <w:tcW w:w="100" w:type="dxa"/>
            <w:gridSpan w:val="3"/>
          </w:tcPr>
          <w:p w14:paraId="11E6A2A0" w14:textId="77777777" w:rsidR="00BA628F" w:rsidRDefault="00BA628F">
            <w:pPr>
              <w:pStyle w:val="EMPTYCELLSTYLE"/>
            </w:pPr>
          </w:p>
        </w:tc>
        <w:tc>
          <w:tcPr>
            <w:tcW w:w="1200" w:type="dxa"/>
            <w:gridSpan w:val="18"/>
          </w:tcPr>
          <w:p w14:paraId="11E6A2A1" w14:textId="77777777" w:rsidR="00BA628F" w:rsidRDefault="00BA628F">
            <w:pPr>
              <w:pStyle w:val="EMPTYCELLSTYLE"/>
            </w:pPr>
          </w:p>
        </w:tc>
        <w:tc>
          <w:tcPr>
            <w:tcW w:w="2480" w:type="dxa"/>
            <w:gridSpan w:val="31"/>
          </w:tcPr>
          <w:p w14:paraId="11E6A2A2" w14:textId="77777777" w:rsidR="00BA628F" w:rsidRDefault="00BA628F">
            <w:pPr>
              <w:pStyle w:val="EMPTYCELLSTYLE"/>
            </w:pPr>
          </w:p>
        </w:tc>
        <w:tc>
          <w:tcPr>
            <w:tcW w:w="40" w:type="dxa"/>
          </w:tcPr>
          <w:p w14:paraId="11E6A2A3" w14:textId="77777777" w:rsidR="00BA628F" w:rsidRDefault="00BA628F">
            <w:pPr>
              <w:pStyle w:val="EMPTYCELLSTYLE"/>
            </w:pPr>
          </w:p>
        </w:tc>
        <w:tc>
          <w:tcPr>
            <w:tcW w:w="40" w:type="dxa"/>
          </w:tcPr>
          <w:p w14:paraId="11E6A2A4" w14:textId="77777777" w:rsidR="00BA628F" w:rsidRDefault="00BA628F">
            <w:pPr>
              <w:pStyle w:val="EMPTYCELLSTYLE"/>
            </w:pPr>
          </w:p>
        </w:tc>
        <w:tc>
          <w:tcPr>
            <w:tcW w:w="40" w:type="dxa"/>
            <w:gridSpan w:val="2"/>
          </w:tcPr>
          <w:p w14:paraId="11E6A2A5" w14:textId="77777777" w:rsidR="00BA628F" w:rsidRDefault="00BA628F">
            <w:pPr>
              <w:pStyle w:val="EMPTYCELLSTYLE"/>
            </w:pPr>
          </w:p>
        </w:tc>
        <w:tc>
          <w:tcPr>
            <w:tcW w:w="40" w:type="dxa"/>
            <w:gridSpan w:val="2"/>
          </w:tcPr>
          <w:p w14:paraId="11E6A2A6" w14:textId="77777777" w:rsidR="00BA628F" w:rsidRDefault="00BA628F">
            <w:pPr>
              <w:pStyle w:val="EMPTYCELLSTYLE"/>
            </w:pPr>
          </w:p>
        </w:tc>
        <w:tc>
          <w:tcPr>
            <w:tcW w:w="40" w:type="dxa"/>
            <w:gridSpan w:val="2"/>
          </w:tcPr>
          <w:p w14:paraId="11E6A2A7" w14:textId="77777777" w:rsidR="00BA628F" w:rsidRDefault="00BA628F">
            <w:pPr>
              <w:pStyle w:val="EMPTYCELLSTYLE"/>
            </w:pPr>
          </w:p>
        </w:tc>
        <w:tc>
          <w:tcPr>
            <w:tcW w:w="379" w:type="dxa"/>
            <w:gridSpan w:val="13"/>
          </w:tcPr>
          <w:p w14:paraId="11E6A2A8" w14:textId="77777777" w:rsidR="00BA628F" w:rsidRDefault="00BA628F">
            <w:pPr>
              <w:pStyle w:val="EMPTYCELLSTYLE"/>
            </w:pPr>
          </w:p>
        </w:tc>
        <w:tc>
          <w:tcPr>
            <w:tcW w:w="59" w:type="dxa"/>
            <w:gridSpan w:val="4"/>
          </w:tcPr>
          <w:p w14:paraId="11E6A2A9" w14:textId="77777777" w:rsidR="00BA628F" w:rsidRDefault="00BA628F">
            <w:pPr>
              <w:pStyle w:val="EMPTYCELLSTYLE"/>
            </w:pPr>
          </w:p>
        </w:tc>
        <w:tc>
          <w:tcPr>
            <w:tcW w:w="40" w:type="dxa"/>
            <w:gridSpan w:val="3"/>
          </w:tcPr>
          <w:p w14:paraId="11E6A2AA" w14:textId="77777777" w:rsidR="00BA628F" w:rsidRDefault="00BA628F">
            <w:pPr>
              <w:pStyle w:val="EMPTYCELLSTYLE"/>
            </w:pPr>
          </w:p>
        </w:tc>
      </w:tr>
      <w:tr w:rsidR="00BA628F" w14:paraId="11E6A2CA" w14:textId="77777777" w:rsidTr="002C180E">
        <w:trPr>
          <w:trHeight w:hRule="exact" w:val="60"/>
        </w:trPr>
        <w:tc>
          <w:tcPr>
            <w:tcW w:w="450" w:type="dxa"/>
          </w:tcPr>
          <w:p w14:paraId="11E6A2AC" w14:textId="77777777" w:rsidR="00BA628F" w:rsidRDefault="00BA628F">
            <w:pPr>
              <w:pStyle w:val="EMPTYCELLSTYLE"/>
            </w:pPr>
          </w:p>
        </w:tc>
        <w:tc>
          <w:tcPr>
            <w:tcW w:w="40" w:type="dxa"/>
            <w:gridSpan w:val="2"/>
          </w:tcPr>
          <w:p w14:paraId="11E6A2AD" w14:textId="77777777" w:rsidR="00BA628F" w:rsidRDefault="00BA628F">
            <w:pPr>
              <w:pStyle w:val="EMPTYCELLSTYLE"/>
            </w:pPr>
          </w:p>
        </w:tc>
        <w:tc>
          <w:tcPr>
            <w:tcW w:w="380" w:type="dxa"/>
          </w:tcPr>
          <w:p w14:paraId="11E6A2AE" w14:textId="77777777" w:rsidR="00BA628F" w:rsidRDefault="00BA628F">
            <w:pPr>
              <w:pStyle w:val="EMPTYCELLSTYLE"/>
            </w:pPr>
          </w:p>
        </w:tc>
        <w:tc>
          <w:tcPr>
            <w:tcW w:w="1470" w:type="dxa"/>
            <w:gridSpan w:val="11"/>
          </w:tcPr>
          <w:p w14:paraId="11E6A2AF" w14:textId="77777777" w:rsidR="00BA628F" w:rsidRDefault="00BA628F">
            <w:pPr>
              <w:pStyle w:val="EMPTYCELLSTYLE"/>
            </w:pPr>
          </w:p>
        </w:tc>
        <w:tc>
          <w:tcPr>
            <w:tcW w:w="40" w:type="dxa"/>
            <w:gridSpan w:val="2"/>
          </w:tcPr>
          <w:p w14:paraId="11E6A2B0" w14:textId="77777777" w:rsidR="00BA628F" w:rsidRDefault="00BA628F">
            <w:pPr>
              <w:pStyle w:val="EMPTYCELLSTYLE"/>
            </w:pPr>
          </w:p>
        </w:tc>
        <w:tc>
          <w:tcPr>
            <w:tcW w:w="760" w:type="dxa"/>
            <w:gridSpan w:val="9"/>
          </w:tcPr>
          <w:p w14:paraId="11E6A2B1" w14:textId="77777777" w:rsidR="00BA628F" w:rsidRDefault="00BA628F">
            <w:pPr>
              <w:pStyle w:val="EMPTYCELLSTYLE"/>
            </w:pPr>
          </w:p>
        </w:tc>
        <w:tc>
          <w:tcPr>
            <w:tcW w:w="340" w:type="dxa"/>
            <w:gridSpan w:val="12"/>
          </w:tcPr>
          <w:p w14:paraId="11E6A2B2" w14:textId="77777777" w:rsidR="00BA628F" w:rsidRDefault="00BA628F">
            <w:pPr>
              <w:pStyle w:val="EMPTYCELLSTYLE"/>
            </w:pPr>
          </w:p>
        </w:tc>
        <w:tc>
          <w:tcPr>
            <w:tcW w:w="520" w:type="dxa"/>
            <w:gridSpan w:val="6"/>
          </w:tcPr>
          <w:p w14:paraId="11E6A2B3" w14:textId="77777777" w:rsidR="00BA628F" w:rsidRDefault="00BA628F">
            <w:pPr>
              <w:pStyle w:val="EMPTYCELLSTYLE"/>
            </w:pPr>
          </w:p>
        </w:tc>
        <w:tc>
          <w:tcPr>
            <w:tcW w:w="440" w:type="dxa"/>
            <w:gridSpan w:val="14"/>
          </w:tcPr>
          <w:p w14:paraId="11E6A2B4" w14:textId="77777777" w:rsidR="00BA628F" w:rsidRDefault="00BA628F">
            <w:pPr>
              <w:pStyle w:val="EMPTYCELLSTYLE"/>
            </w:pPr>
          </w:p>
        </w:tc>
        <w:tc>
          <w:tcPr>
            <w:tcW w:w="340" w:type="dxa"/>
            <w:gridSpan w:val="2"/>
          </w:tcPr>
          <w:p w14:paraId="11E6A2B5" w14:textId="77777777" w:rsidR="00BA628F" w:rsidRDefault="00BA628F">
            <w:pPr>
              <w:pStyle w:val="EMPTYCELLSTYLE"/>
            </w:pPr>
          </w:p>
        </w:tc>
        <w:tc>
          <w:tcPr>
            <w:tcW w:w="60" w:type="dxa"/>
            <w:gridSpan w:val="2"/>
          </w:tcPr>
          <w:p w14:paraId="11E6A2B6" w14:textId="77777777" w:rsidR="00BA628F" w:rsidRDefault="00BA628F">
            <w:pPr>
              <w:pStyle w:val="EMPTYCELLSTYLE"/>
            </w:pPr>
          </w:p>
        </w:tc>
        <w:tc>
          <w:tcPr>
            <w:tcW w:w="200" w:type="dxa"/>
            <w:gridSpan w:val="2"/>
          </w:tcPr>
          <w:p w14:paraId="11E6A2B7" w14:textId="77777777" w:rsidR="00BA628F" w:rsidRDefault="00BA628F">
            <w:pPr>
              <w:pStyle w:val="EMPTYCELLSTYLE"/>
            </w:pPr>
          </w:p>
        </w:tc>
        <w:tc>
          <w:tcPr>
            <w:tcW w:w="880" w:type="dxa"/>
            <w:gridSpan w:val="24"/>
          </w:tcPr>
          <w:p w14:paraId="11E6A2B8" w14:textId="77777777" w:rsidR="00BA628F" w:rsidRDefault="00BA628F">
            <w:pPr>
              <w:pStyle w:val="EMPTYCELLSTYLE"/>
            </w:pPr>
          </w:p>
        </w:tc>
        <w:tc>
          <w:tcPr>
            <w:tcW w:w="180" w:type="dxa"/>
            <w:gridSpan w:val="5"/>
          </w:tcPr>
          <w:p w14:paraId="11E6A2B9" w14:textId="77777777" w:rsidR="00BA628F" w:rsidRDefault="00BA628F">
            <w:pPr>
              <w:pStyle w:val="EMPTYCELLSTYLE"/>
            </w:pPr>
          </w:p>
        </w:tc>
        <w:tc>
          <w:tcPr>
            <w:tcW w:w="80" w:type="dxa"/>
            <w:gridSpan w:val="2"/>
          </w:tcPr>
          <w:p w14:paraId="11E6A2BA" w14:textId="77777777" w:rsidR="00BA628F" w:rsidRDefault="00BA628F">
            <w:pPr>
              <w:pStyle w:val="EMPTYCELLSTYLE"/>
            </w:pPr>
          </w:p>
        </w:tc>
        <w:tc>
          <w:tcPr>
            <w:tcW w:w="160" w:type="dxa"/>
            <w:gridSpan w:val="7"/>
          </w:tcPr>
          <w:p w14:paraId="11E6A2BB" w14:textId="77777777" w:rsidR="00BA628F" w:rsidRDefault="00BA628F">
            <w:pPr>
              <w:pStyle w:val="EMPTYCELLSTYLE"/>
            </w:pPr>
          </w:p>
        </w:tc>
        <w:tc>
          <w:tcPr>
            <w:tcW w:w="720" w:type="dxa"/>
            <w:gridSpan w:val="18"/>
          </w:tcPr>
          <w:p w14:paraId="11E6A2BC" w14:textId="77777777" w:rsidR="00BA628F" w:rsidRDefault="00BA628F">
            <w:pPr>
              <w:pStyle w:val="EMPTYCELLSTYLE"/>
            </w:pPr>
          </w:p>
        </w:tc>
        <w:tc>
          <w:tcPr>
            <w:tcW w:w="240" w:type="dxa"/>
            <w:gridSpan w:val="3"/>
          </w:tcPr>
          <w:p w14:paraId="11E6A2BD" w14:textId="77777777" w:rsidR="00BA628F" w:rsidRDefault="00BA628F">
            <w:pPr>
              <w:pStyle w:val="EMPTYCELLSTYLE"/>
            </w:pPr>
          </w:p>
        </w:tc>
        <w:tc>
          <w:tcPr>
            <w:tcW w:w="40" w:type="dxa"/>
          </w:tcPr>
          <w:p w14:paraId="11E6A2BE" w14:textId="77777777" w:rsidR="00BA628F" w:rsidRDefault="00BA628F">
            <w:pPr>
              <w:pStyle w:val="EMPTYCELLSTYLE"/>
            </w:pPr>
          </w:p>
        </w:tc>
        <w:tc>
          <w:tcPr>
            <w:tcW w:w="100" w:type="dxa"/>
            <w:gridSpan w:val="2"/>
          </w:tcPr>
          <w:p w14:paraId="11E6A2BF" w14:textId="77777777" w:rsidR="00BA628F" w:rsidRDefault="00BA628F">
            <w:pPr>
              <w:pStyle w:val="EMPTYCELLSTYLE"/>
            </w:pPr>
          </w:p>
        </w:tc>
        <w:tc>
          <w:tcPr>
            <w:tcW w:w="1200" w:type="dxa"/>
            <w:gridSpan w:val="10"/>
          </w:tcPr>
          <w:p w14:paraId="11E6A2C0" w14:textId="77777777" w:rsidR="00BA628F" w:rsidRDefault="00BA628F">
            <w:pPr>
              <w:pStyle w:val="EMPTYCELLSTYLE"/>
            </w:pPr>
          </w:p>
        </w:tc>
        <w:tc>
          <w:tcPr>
            <w:tcW w:w="2480" w:type="dxa"/>
            <w:gridSpan w:val="55"/>
          </w:tcPr>
          <w:p w14:paraId="11E6A2C1" w14:textId="77777777" w:rsidR="00BA628F" w:rsidRDefault="00BA628F">
            <w:pPr>
              <w:pStyle w:val="EMPTYCELLSTYLE"/>
            </w:pPr>
          </w:p>
        </w:tc>
        <w:tc>
          <w:tcPr>
            <w:tcW w:w="40" w:type="dxa"/>
          </w:tcPr>
          <w:p w14:paraId="11E6A2C2" w14:textId="77777777" w:rsidR="00BA628F" w:rsidRDefault="00BA628F">
            <w:pPr>
              <w:pStyle w:val="EMPTYCELLSTYLE"/>
            </w:pPr>
          </w:p>
        </w:tc>
        <w:tc>
          <w:tcPr>
            <w:tcW w:w="40" w:type="dxa"/>
          </w:tcPr>
          <w:p w14:paraId="11E6A2C3" w14:textId="77777777" w:rsidR="00BA628F" w:rsidRDefault="00BA628F">
            <w:pPr>
              <w:pStyle w:val="EMPTYCELLSTYLE"/>
            </w:pPr>
          </w:p>
        </w:tc>
        <w:tc>
          <w:tcPr>
            <w:tcW w:w="40" w:type="dxa"/>
          </w:tcPr>
          <w:p w14:paraId="11E6A2C4" w14:textId="77777777" w:rsidR="00BA628F" w:rsidRDefault="00BA628F">
            <w:pPr>
              <w:pStyle w:val="EMPTYCELLSTYLE"/>
            </w:pPr>
          </w:p>
        </w:tc>
        <w:tc>
          <w:tcPr>
            <w:tcW w:w="40" w:type="dxa"/>
          </w:tcPr>
          <w:p w14:paraId="11E6A2C5" w14:textId="77777777" w:rsidR="00BA628F" w:rsidRDefault="00BA628F">
            <w:pPr>
              <w:pStyle w:val="EMPTYCELLSTYLE"/>
            </w:pPr>
          </w:p>
        </w:tc>
        <w:tc>
          <w:tcPr>
            <w:tcW w:w="40" w:type="dxa"/>
            <w:gridSpan w:val="2"/>
          </w:tcPr>
          <w:p w14:paraId="11E6A2C6" w14:textId="77777777" w:rsidR="00BA628F" w:rsidRDefault="00BA628F">
            <w:pPr>
              <w:pStyle w:val="EMPTYCELLSTYLE"/>
            </w:pPr>
          </w:p>
        </w:tc>
        <w:tc>
          <w:tcPr>
            <w:tcW w:w="379" w:type="dxa"/>
            <w:gridSpan w:val="12"/>
          </w:tcPr>
          <w:p w14:paraId="11E6A2C7" w14:textId="77777777" w:rsidR="00BA628F" w:rsidRDefault="00BA628F">
            <w:pPr>
              <w:pStyle w:val="EMPTYCELLSTYLE"/>
            </w:pPr>
          </w:p>
        </w:tc>
        <w:tc>
          <w:tcPr>
            <w:tcW w:w="59" w:type="dxa"/>
            <w:gridSpan w:val="2"/>
          </w:tcPr>
          <w:p w14:paraId="11E6A2C8" w14:textId="77777777" w:rsidR="00BA628F" w:rsidRDefault="00BA628F">
            <w:pPr>
              <w:pStyle w:val="EMPTYCELLSTYLE"/>
            </w:pPr>
          </w:p>
        </w:tc>
        <w:tc>
          <w:tcPr>
            <w:tcW w:w="500" w:type="dxa"/>
            <w:gridSpan w:val="3"/>
          </w:tcPr>
          <w:p w14:paraId="11E6A2C9" w14:textId="77777777" w:rsidR="00BA628F" w:rsidRDefault="00BA628F">
            <w:pPr>
              <w:pStyle w:val="EMPTYCELLSTYLE"/>
            </w:pPr>
          </w:p>
        </w:tc>
      </w:tr>
      <w:tr w:rsidR="00BA628F" w14:paraId="11E6A2DB" w14:textId="77777777" w:rsidTr="002C180E">
        <w:trPr>
          <w:gridAfter w:val="27"/>
          <w:wAfter w:w="1270" w:type="dxa"/>
          <w:trHeight w:hRule="exact" w:val="320"/>
        </w:trPr>
        <w:tc>
          <w:tcPr>
            <w:tcW w:w="450" w:type="dxa"/>
          </w:tcPr>
          <w:p w14:paraId="11E6A2CB" w14:textId="77777777" w:rsidR="00BA628F" w:rsidRDefault="00BA628F">
            <w:pPr>
              <w:pStyle w:val="EMPTYCELLSTYLE"/>
            </w:pPr>
          </w:p>
        </w:tc>
        <w:tc>
          <w:tcPr>
            <w:tcW w:w="5080" w:type="dxa"/>
            <w:gridSpan w:val="78"/>
            <w:tcMar>
              <w:top w:w="0" w:type="dxa"/>
              <w:left w:w="0" w:type="dxa"/>
              <w:bottom w:w="0" w:type="dxa"/>
              <w:right w:w="0" w:type="dxa"/>
            </w:tcMar>
          </w:tcPr>
          <w:p w14:paraId="11E6A2CC" w14:textId="77777777" w:rsidR="00BA628F" w:rsidRDefault="0050071D">
            <w:r>
              <w:rPr>
                <w:rFonts w:ascii="DejaVu Sans" w:eastAsia="DejaVu Sans" w:hAnsi="DejaVu Sans" w:cs="DejaVu Sans"/>
                <w:b/>
                <w:color w:val="000000"/>
              </w:rPr>
              <w:t>National Objective:</w:t>
            </w:r>
          </w:p>
        </w:tc>
        <w:tc>
          <w:tcPr>
            <w:tcW w:w="720" w:type="dxa"/>
            <w:gridSpan w:val="18"/>
          </w:tcPr>
          <w:p w14:paraId="11E6A2CD" w14:textId="77777777" w:rsidR="00BA628F" w:rsidRDefault="00BA628F">
            <w:pPr>
              <w:pStyle w:val="EMPTYCELLSTYLE"/>
            </w:pPr>
          </w:p>
        </w:tc>
        <w:tc>
          <w:tcPr>
            <w:tcW w:w="240" w:type="dxa"/>
            <w:gridSpan w:val="9"/>
          </w:tcPr>
          <w:p w14:paraId="11E6A2CE" w14:textId="77777777" w:rsidR="00BA628F" w:rsidRDefault="00BA628F">
            <w:pPr>
              <w:pStyle w:val="EMPTYCELLSTYLE"/>
            </w:pPr>
          </w:p>
        </w:tc>
        <w:tc>
          <w:tcPr>
            <w:tcW w:w="40" w:type="dxa"/>
          </w:tcPr>
          <w:p w14:paraId="11E6A2CF" w14:textId="77777777" w:rsidR="00BA628F" w:rsidRDefault="00BA628F">
            <w:pPr>
              <w:pStyle w:val="EMPTYCELLSTYLE"/>
            </w:pPr>
          </w:p>
        </w:tc>
        <w:tc>
          <w:tcPr>
            <w:tcW w:w="100" w:type="dxa"/>
            <w:gridSpan w:val="3"/>
          </w:tcPr>
          <w:p w14:paraId="11E6A2D0" w14:textId="77777777" w:rsidR="00BA628F" w:rsidRDefault="00BA628F">
            <w:pPr>
              <w:pStyle w:val="EMPTYCELLSTYLE"/>
            </w:pPr>
          </w:p>
        </w:tc>
        <w:tc>
          <w:tcPr>
            <w:tcW w:w="1200" w:type="dxa"/>
            <w:gridSpan w:val="18"/>
          </w:tcPr>
          <w:p w14:paraId="11E6A2D1" w14:textId="77777777" w:rsidR="00BA628F" w:rsidRDefault="00BA628F">
            <w:pPr>
              <w:pStyle w:val="EMPTYCELLSTYLE"/>
            </w:pPr>
          </w:p>
        </w:tc>
        <w:tc>
          <w:tcPr>
            <w:tcW w:w="2480" w:type="dxa"/>
            <w:gridSpan w:val="31"/>
          </w:tcPr>
          <w:p w14:paraId="11E6A2D2" w14:textId="77777777" w:rsidR="00BA628F" w:rsidRDefault="00BA628F">
            <w:pPr>
              <w:pStyle w:val="EMPTYCELLSTYLE"/>
            </w:pPr>
          </w:p>
        </w:tc>
        <w:tc>
          <w:tcPr>
            <w:tcW w:w="40" w:type="dxa"/>
          </w:tcPr>
          <w:p w14:paraId="11E6A2D3" w14:textId="77777777" w:rsidR="00BA628F" w:rsidRDefault="00BA628F">
            <w:pPr>
              <w:pStyle w:val="EMPTYCELLSTYLE"/>
            </w:pPr>
          </w:p>
        </w:tc>
        <w:tc>
          <w:tcPr>
            <w:tcW w:w="40" w:type="dxa"/>
          </w:tcPr>
          <w:p w14:paraId="11E6A2D4" w14:textId="77777777" w:rsidR="00BA628F" w:rsidRDefault="00BA628F">
            <w:pPr>
              <w:pStyle w:val="EMPTYCELLSTYLE"/>
            </w:pPr>
          </w:p>
        </w:tc>
        <w:tc>
          <w:tcPr>
            <w:tcW w:w="40" w:type="dxa"/>
            <w:gridSpan w:val="2"/>
          </w:tcPr>
          <w:p w14:paraId="11E6A2D5" w14:textId="77777777" w:rsidR="00BA628F" w:rsidRDefault="00BA628F">
            <w:pPr>
              <w:pStyle w:val="EMPTYCELLSTYLE"/>
            </w:pPr>
          </w:p>
        </w:tc>
        <w:tc>
          <w:tcPr>
            <w:tcW w:w="40" w:type="dxa"/>
            <w:gridSpan w:val="2"/>
          </w:tcPr>
          <w:p w14:paraId="11E6A2D6" w14:textId="77777777" w:rsidR="00BA628F" w:rsidRDefault="00BA628F">
            <w:pPr>
              <w:pStyle w:val="EMPTYCELLSTYLE"/>
            </w:pPr>
          </w:p>
        </w:tc>
        <w:tc>
          <w:tcPr>
            <w:tcW w:w="40" w:type="dxa"/>
            <w:gridSpan w:val="2"/>
          </w:tcPr>
          <w:p w14:paraId="11E6A2D7" w14:textId="77777777" w:rsidR="00BA628F" w:rsidRDefault="00BA628F">
            <w:pPr>
              <w:pStyle w:val="EMPTYCELLSTYLE"/>
            </w:pPr>
          </w:p>
        </w:tc>
        <w:tc>
          <w:tcPr>
            <w:tcW w:w="379" w:type="dxa"/>
            <w:gridSpan w:val="13"/>
          </w:tcPr>
          <w:p w14:paraId="11E6A2D8" w14:textId="77777777" w:rsidR="00BA628F" w:rsidRDefault="00BA628F">
            <w:pPr>
              <w:pStyle w:val="EMPTYCELLSTYLE"/>
            </w:pPr>
          </w:p>
        </w:tc>
        <w:tc>
          <w:tcPr>
            <w:tcW w:w="59" w:type="dxa"/>
            <w:gridSpan w:val="4"/>
          </w:tcPr>
          <w:p w14:paraId="11E6A2D9" w14:textId="77777777" w:rsidR="00BA628F" w:rsidRDefault="00BA628F">
            <w:pPr>
              <w:pStyle w:val="EMPTYCELLSTYLE"/>
            </w:pPr>
          </w:p>
        </w:tc>
        <w:tc>
          <w:tcPr>
            <w:tcW w:w="40" w:type="dxa"/>
            <w:gridSpan w:val="3"/>
          </w:tcPr>
          <w:p w14:paraId="11E6A2DA" w14:textId="77777777" w:rsidR="00BA628F" w:rsidRDefault="00BA628F">
            <w:pPr>
              <w:pStyle w:val="EMPTYCELLSTYLE"/>
            </w:pPr>
          </w:p>
        </w:tc>
      </w:tr>
      <w:tr w:rsidR="00BA628F" w14:paraId="11E6A2EC" w14:textId="77777777" w:rsidTr="002C180E">
        <w:trPr>
          <w:gridAfter w:val="27"/>
          <w:wAfter w:w="1270" w:type="dxa"/>
          <w:trHeight w:hRule="exact" w:val="340"/>
        </w:trPr>
        <w:tc>
          <w:tcPr>
            <w:tcW w:w="450" w:type="dxa"/>
          </w:tcPr>
          <w:p w14:paraId="11E6A2DC" w14:textId="77777777" w:rsidR="00BA628F" w:rsidRDefault="00BA628F">
            <w:pPr>
              <w:pStyle w:val="EMPTYCELLSTYLE"/>
            </w:pPr>
          </w:p>
        </w:tc>
        <w:tc>
          <w:tcPr>
            <w:tcW w:w="5080" w:type="dxa"/>
            <w:gridSpan w:val="78"/>
            <w:tcMar>
              <w:top w:w="0" w:type="dxa"/>
              <w:left w:w="0" w:type="dxa"/>
              <w:bottom w:w="0" w:type="dxa"/>
              <w:right w:w="0" w:type="dxa"/>
            </w:tcMar>
          </w:tcPr>
          <w:p w14:paraId="11E6A2DD"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A2DE" w14:textId="77777777" w:rsidR="00BA628F" w:rsidRDefault="00BA628F">
            <w:pPr>
              <w:pStyle w:val="EMPTYCELLSTYLE"/>
            </w:pPr>
          </w:p>
        </w:tc>
        <w:tc>
          <w:tcPr>
            <w:tcW w:w="240" w:type="dxa"/>
            <w:gridSpan w:val="9"/>
          </w:tcPr>
          <w:p w14:paraId="11E6A2DF" w14:textId="77777777" w:rsidR="00BA628F" w:rsidRDefault="00BA628F">
            <w:pPr>
              <w:pStyle w:val="EMPTYCELLSTYLE"/>
            </w:pPr>
          </w:p>
        </w:tc>
        <w:tc>
          <w:tcPr>
            <w:tcW w:w="40" w:type="dxa"/>
          </w:tcPr>
          <w:p w14:paraId="11E6A2E0" w14:textId="77777777" w:rsidR="00BA628F" w:rsidRDefault="00BA628F">
            <w:pPr>
              <w:pStyle w:val="EMPTYCELLSTYLE"/>
            </w:pPr>
          </w:p>
        </w:tc>
        <w:tc>
          <w:tcPr>
            <w:tcW w:w="100" w:type="dxa"/>
            <w:gridSpan w:val="3"/>
          </w:tcPr>
          <w:p w14:paraId="11E6A2E1" w14:textId="77777777" w:rsidR="00BA628F" w:rsidRDefault="00BA628F">
            <w:pPr>
              <w:pStyle w:val="EMPTYCELLSTYLE"/>
            </w:pPr>
          </w:p>
        </w:tc>
        <w:tc>
          <w:tcPr>
            <w:tcW w:w="1200" w:type="dxa"/>
            <w:gridSpan w:val="18"/>
          </w:tcPr>
          <w:p w14:paraId="11E6A2E2" w14:textId="77777777" w:rsidR="00BA628F" w:rsidRDefault="00BA628F">
            <w:pPr>
              <w:pStyle w:val="EMPTYCELLSTYLE"/>
            </w:pPr>
          </w:p>
        </w:tc>
        <w:tc>
          <w:tcPr>
            <w:tcW w:w="2480" w:type="dxa"/>
            <w:gridSpan w:val="31"/>
          </w:tcPr>
          <w:p w14:paraId="11E6A2E3" w14:textId="77777777" w:rsidR="00BA628F" w:rsidRDefault="00BA628F">
            <w:pPr>
              <w:pStyle w:val="EMPTYCELLSTYLE"/>
            </w:pPr>
          </w:p>
        </w:tc>
        <w:tc>
          <w:tcPr>
            <w:tcW w:w="40" w:type="dxa"/>
          </w:tcPr>
          <w:p w14:paraId="11E6A2E4" w14:textId="77777777" w:rsidR="00BA628F" w:rsidRDefault="00BA628F">
            <w:pPr>
              <w:pStyle w:val="EMPTYCELLSTYLE"/>
            </w:pPr>
          </w:p>
        </w:tc>
        <w:tc>
          <w:tcPr>
            <w:tcW w:w="40" w:type="dxa"/>
          </w:tcPr>
          <w:p w14:paraId="11E6A2E5" w14:textId="77777777" w:rsidR="00BA628F" w:rsidRDefault="00BA628F">
            <w:pPr>
              <w:pStyle w:val="EMPTYCELLSTYLE"/>
            </w:pPr>
          </w:p>
        </w:tc>
        <w:tc>
          <w:tcPr>
            <w:tcW w:w="40" w:type="dxa"/>
            <w:gridSpan w:val="2"/>
          </w:tcPr>
          <w:p w14:paraId="11E6A2E6" w14:textId="77777777" w:rsidR="00BA628F" w:rsidRDefault="00BA628F">
            <w:pPr>
              <w:pStyle w:val="EMPTYCELLSTYLE"/>
            </w:pPr>
          </w:p>
        </w:tc>
        <w:tc>
          <w:tcPr>
            <w:tcW w:w="40" w:type="dxa"/>
            <w:gridSpan w:val="2"/>
          </w:tcPr>
          <w:p w14:paraId="11E6A2E7" w14:textId="77777777" w:rsidR="00BA628F" w:rsidRDefault="00BA628F">
            <w:pPr>
              <w:pStyle w:val="EMPTYCELLSTYLE"/>
            </w:pPr>
          </w:p>
        </w:tc>
        <w:tc>
          <w:tcPr>
            <w:tcW w:w="40" w:type="dxa"/>
            <w:gridSpan w:val="2"/>
          </w:tcPr>
          <w:p w14:paraId="11E6A2E8" w14:textId="77777777" w:rsidR="00BA628F" w:rsidRDefault="00BA628F">
            <w:pPr>
              <w:pStyle w:val="EMPTYCELLSTYLE"/>
            </w:pPr>
          </w:p>
        </w:tc>
        <w:tc>
          <w:tcPr>
            <w:tcW w:w="379" w:type="dxa"/>
            <w:gridSpan w:val="13"/>
          </w:tcPr>
          <w:p w14:paraId="11E6A2E9" w14:textId="77777777" w:rsidR="00BA628F" w:rsidRDefault="00BA628F">
            <w:pPr>
              <w:pStyle w:val="EMPTYCELLSTYLE"/>
            </w:pPr>
          </w:p>
        </w:tc>
        <w:tc>
          <w:tcPr>
            <w:tcW w:w="59" w:type="dxa"/>
            <w:gridSpan w:val="4"/>
          </w:tcPr>
          <w:p w14:paraId="11E6A2EA" w14:textId="77777777" w:rsidR="00BA628F" w:rsidRDefault="00BA628F">
            <w:pPr>
              <w:pStyle w:val="EMPTYCELLSTYLE"/>
            </w:pPr>
          </w:p>
        </w:tc>
        <w:tc>
          <w:tcPr>
            <w:tcW w:w="40" w:type="dxa"/>
            <w:gridSpan w:val="3"/>
          </w:tcPr>
          <w:p w14:paraId="11E6A2EB" w14:textId="77777777" w:rsidR="00BA628F" w:rsidRDefault="00BA628F">
            <w:pPr>
              <w:pStyle w:val="EMPTYCELLSTYLE"/>
            </w:pPr>
          </w:p>
        </w:tc>
      </w:tr>
      <w:tr w:rsidR="00BA628F" w14:paraId="11E6A30B" w14:textId="77777777" w:rsidTr="002C180E">
        <w:trPr>
          <w:trHeight w:hRule="exact" w:val="480"/>
        </w:trPr>
        <w:tc>
          <w:tcPr>
            <w:tcW w:w="450" w:type="dxa"/>
          </w:tcPr>
          <w:p w14:paraId="11E6A2ED" w14:textId="77777777" w:rsidR="00BA628F" w:rsidRDefault="00BA628F">
            <w:pPr>
              <w:pStyle w:val="EMPTYCELLSTYLE"/>
            </w:pPr>
          </w:p>
        </w:tc>
        <w:tc>
          <w:tcPr>
            <w:tcW w:w="40" w:type="dxa"/>
            <w:gridSpan w:val="2"/>
          </w:tcPr>
          <w:p w14:paraId="11E6A2EE" w14:textId="77777777" w:rsidR="00BA628F" w:rsidRDefault="00BA628F">
            <w:pPr>
              <w:pStyle w:val="EMPTYCELLSTYLE"/>
            </w:pPr>
          </w:p>
        </w:tc>
        <w:tc>
          <w:tcPr>
            <w:tcW w:w="380" w:type="dxa"/>
          </w:tcPr>
          <w:p w14:paraId="11E6A2EF" w14:textId="77777777" w:rsidR="00BA628F" w:rsidRDefault="00BA628F">
            <w:pPr>
              <w:pStyle w:val="EMPTYCELLSTYLE"/>
            </w:pPr>
          </w:p>
        </w:tc>
        <w:tc>
          <w:tcPr>
            <w:tcW w:w="1470" w:type="dxa"/>
            <w:gridSpan w:val="11"/>
          </w:tcPr>
          <w:p w14:paraId="11E6A2F0" w14:textId="77777777" w:rsidR="00BA628F" w:rsidRDefault="00BA628F">
            <w:pPr>
              <w:pStyle w:val="EMPTYCELLSTYLE"/>
            </w:pPr>
          </w:p>
        </w:tc>
        <w:tc>
          <w:tcPr>
            <w:tcW w:w="40" w:type="dxa"/>
            <w:gridSpan w:val="2"/>
          </w:tcPr>
          <w:p w14:paraId="11E6A2F1" w14:textId="77777777" w:rsidR="00BA628F" w:rsidRDefault="00BA628F">
            <w:pPr>
              <w:pStyle w:val="EMPTYCELLSTYLE"/>
            </w:pPr>
          </w:p>
        </w:tc>
        <w:tc>
          <w:tcPr>
            <w:tcW w:w="760" w:type="dxa"/>
            <w:gridSpan w:val="9"/>
          </w:tcPr>
          <w:p w14:paraId="11E6A2F2" w14:textId="77777777" w:rsidR="00BA628F" w:rsidRDefault="00BA628F">
            <w:pPr>
              <w:pStyle w:val="EMPTYCELLSTYLE"/>
            </w:pPr>
          </w:p>
        </w:tc>
        <w:tc>
          <w:tcPr>
            <w:tcW w:w="340" w:type="dxa"/>
            <w:gridSpan w:val="12"/>
          </w:tcPr>
          <w:p w14:paraId="11E6A2F3" w14:textId="77777777" w:rsidR="00BA628F" w:rsidRDefault="00BA628F">
            <w:pPr>
              <w:pStyle w:val="EMPTYCELLSTYLE"/>
            </w:pPr>
          </w:p>
        </w:tc>
        <w:tc>
          <w:tcPr>
            <w:tcW w:w="520" w:type="dxa"/>
            <w:gridSpan w:val="6"/>
          </w:tcPr>
          <w:p w14:paraId="11E6A2F4" w14:textId="77777777" w:rsidR="00BA628F" w:rsidRDefault="00BA628F">
            <w:pPr>
              <w:pStyle w:val="EMPTYCELLSTYLE"/>
            </w:pPr>
          </w:p>
        </w:tc>
        <w:tc>
          <w:tcPr>
            <w:tcW w:w="440" w:type="dxa"/>
            <w:gridSpan w:val="14"/>
          </w:tcPr>
          <w:p w14:paraId="11E6A2F5" w14:textId="77777777" w:rsidR="00BA628F" w:rsidRDefault="00BA628F">
            <w:pPr>
              <w:pStyle w:val="EMPTYCELLSTYLE"/>
            </w:pPr>
          </w:p>
        </w:tc>
        <w:tc>
          <w:tcPr>
            <w:tcW w:w="340" w:type="dxa"/>
            <w:gridSpan w:val="2"/>
          </w:tcPr>
          <w:p w14:paraId="11E6A2F6" w14:textId="77777777" w:rsidR="00BA628F" w:rsidRDefault="00BA628F">
            <w:pPr>
              <w:pStyle w:val="EMPTYCELLSTYLE"/>
            </w:pPr>
          </w:p>
        </w:tc>
        <w:tc>
          <w:tcPr>
            <w:tcW w:w="60" w:type="dxa"/>
            <w:gridSpan w:val="2"/>
          </w:tcPr>
          <w:p w14:paraId="11E6A2F7" w14:textId="77777777" w:rsidR="00BA628F" w:rsidRDefault="00BA628F">
            <w:pPr>
              <w:pStyle w:val="EMPTYCELLSTYLE"/>
            </w:pPr>
          </w:p>
        </w:tc>
        <w:tc>
          <w:tcPr>
            <w:tcW w:w="200" w:type="dxa"/>
            <w:gridSpan w:val="2"/>
          </w:tcPr>
          <w:p w14:paraId="11E6A2F8" w14:textId="77777777" w:rsidR="00BA628F" w:rsidRDefault="00BA628F">
            <w:pPr>
              <w:pStyle w:val="EMPTYCELLSTYLE"/>
            </w:pPr>
          </w:p>
        </w:tc>
        <w:tc>
          <w:tcPr>
            <w:tcW w:w="880" w:type="dxa"/>
            <w:gridSpan w:val="24"/>
          </w:tcPr>
          <w:p w14:paraId="11E6A2F9" w14:textId="77777777" w:rsidR="00BA628F" w:rsidRDefault="00BA628F">
            <w:pPr>
              <w:pStyle w:val="EMPTYCELLSTYLE"/>
            </w:pPr>
          </w:p>
        </w:tc>
        <w:tc>
          <w:tcPr>
            <w:tcW w:w="180" w:type="dxa"/>
            <w:gridSpan w:val="5"/>
          </w:tcPr>
          <w:p w14:paraId="11E6A2FA" w14:textId="77777777" w:rsidR="00BA628F" w:rsidRDefault="00BA628F">
            <w:pPr>
              <w:pStyle w:val="EMPTYCELLSTYLE"/>
            </w:pPr>
          </w:p>
        </w:tc>
        <w:tc>
          <w:tcPr>
            <w:tcW w:w="80" w:type="dxa"/>
            <w:gridSpan w:val="2"/>
          </w:tcPr>
          <w:p w14:paraId="11E6A2FB" w14:textId="77777777" w:rsidR="00BA628F" w:rsidRDefault="00BA628F">
            <w:pPr>
              <w:pStyle w:val="EMPTYCELLSTYLE"/>
            </w:pPr>
          </w:p>
        </w:tc>
        <w:tc>
          <w:tcPr>
            <w:tcW w:w="160" w:type="dxa"/>
            <w:gridSpan w:val="7"/>
          </w:tcPr>
          <w:p w14:paraId="11E6A2FC" w14:textId="77777777" w:rsidR="00BA628F" w:rsidRDefault="00BA628F">
            <w:pPr>
              <w:pStyle w:val="EMPTYCELLSTYLE"/>
            </w:pPr>
          </w:p>
        </w:tc>
        <w:tc>
          <w:tcPr>
            <w:tcW w:w="720" w:type="dxa"/>
            <w:gridSpan w:val="18"/>
          </w:tcPr>
          <w:p w14:paraId="11E6A2FD" w14:textId="77777777" w:rsidR="00BA628F" w:rsidRDefault="00BA628F">
            <w:pPr>
              <w:pStyle w:val="EMPTYCELLSTYLE"/>
            </w:pPr>
          </w:p>
        </w:tc>
        <w:tc>
          <w:tcPr>
            <w:tcW w:w="240" w:type="dxa"/>
            <w:gridSpan w:val="3"/>
          </w:tcPr>
          <w:p w14:paraId="11E6A2FE" w14:textId="77777777" w:rsidR="00BA628F" w:rsidRDefault="00BA628F">
            <w:pPr>
              <w:pStyle w:val="EMPTYCELLSTYLE"/>
            </w:pPr>
          </w:p>
        </w:tc>
        <w:tc>
          <w:tcPr>
            <w:tcW w:w="40" w:type="dxa"/>
          </w:tcPr>
          <w:p w14:paraId="11E6A2FF" w14:textId="77777777" w:rsidR="00BA628F" w:rsidRDefault="00BA628F">
            <w:pPr>
              <w:pStyle w:val="EMPTYCELLSTYLE"/>
            </w:pPr>
          </w:p>
        </w:tc>
        <w:tc>
          <w:tcPr>
            <w:tcW w:w="100" w:type="dxa"/>
            <w:gridSpan w:val="2"/>
          </w:tcPr>
          <w:p w14:paraId="11E6A300" w14:textId="77777777" w:rsidR="00BA628F" w:rsidRDefault="00BA628F">
            <w:pPr>
              <w:pStyle w:val="EMPTYCELLSTYLE"/>
            </w:pPr>
          </w:p>
        </w:tc>
        <w:tc>
          <w:tcPr>
            <w:tcW w:w="1200" w:type="dxa"/>
            <w:gridSpan w:val="10"/>
          </w:tcPr>
          <w:p w14:paraId="11E6A301" w14:textId="77777777" w:rsidR="00BA628F" w:rsidRDefault="00BA628F">
            <w:pPr>
              <w:pStyle w:val="EMPTYCELLSTYLE"/>
            </w:pPr>
          </w:p>
        </w:tc>
        <w:tc>
          <w:tcPr>
            <w:tcW w:w="2480" w:type="dxa"/>
            <w:gridSpan w:val="55"/>
          </w:tcPr>
          <w:p w14:paraId="11E6A302" w14:textId="77777777" w:rsidR="00BA628F" w:rsidRDefault="00BA628F">
            <w:pPr>
              <w:pStyle w:val="EMPTYCELLSTYLE"/>
            </w:pPr>
          </w:p>
        </w:tc>
        <w:tc>
          <w:tcPr>
            <w:tcW w:w="40" w:type="dxa"/>
          </w:tcPr>
          <w:p w14:paraId="11E6A303" w14:textId="77777777" w:rsidR="00BA628F" w:rsidRDefault="00BA628F">
            <w:pPr>
              <w:pStyle w:val="EMPTYCELLSTYLE"/>
            </w:pPr>
          </w:p>
        </w:tc>
        <w:tc>
          <w:tcPr>
            <w:tcW w:w="40" w:type="dxa"/>
          </w:tcPr>
          <w:p w14:paraId="11E6A304" w14:textId="77777777" w:rsidR="00BA628F" w:rsidRDefault="00BA628F">
            <w:pPr>
              <w:pStyle w:val="EMPTYCELLSTYLE"/>
            </w:pPr>
          </w:p>
        </w:tc>
        <w:tc>
          <w:tcPr>
            <w:tcW w:w="40" w:type="dxa"/>
          </w:tcPr>
          <w:p w14:paraId="11E6A305" w14:textId="77777777" w:rsidR="00BA628F" w:rsidRDefault="00BA628F">
            <w:pPr>
              <w:pStyle w:val="EMPTYCELLSTYLE"/>
            </w:pPr>
          </w:p>
        </w:tc>
        <w:tc>
          <w:tcPr>
            <w:tcW w:w="40" w:type="dxa"/>
          </w:tcPr>
          <w:p w14:paraId="11E6A306" w14:textId="77777777" w:rsidR="00BA628F" w:rsidRDefault="00BA628F">
            <w:pPr>
              <w:pStyle w:val="EMPTYCELLSTYLE"/>
            </w:pPr>
          </w:p>
        </w:tc>
        <w:tc>
          <w:tcPr>
            <w:tcW w:w="40" w:type="dxa"/>
            <w:gridSpan w:val="2"/>
          </w:tcPr>
          <w:p w14:paraId="11E6A307" w14:textId="77777777" w:rsidR="00BA628F" w:rsidRDefault="00BA628F">
            <w:pPr>
              <w:pStyle w:val="EMPTYCELLSTYLE"/>
            </w:pPr>
          </w:p>
        </w:tc>
        <w:tc>
          <w:tcPr>
            <w:tcW w:w="379" w:type="dxa"/>
            <w:gridSpan w:val="12"/>
          </w:tcPr>
          <w:p w14:paraId="11E6A308" w14:textId="77777777" w:rsidR="00BA628F" w:rsidRDefault="00BA628F">
            <w:pPr>
              <w:pStyle w:val="EMPTYCELLSTYLE"/>
            </w:pPr>
          </w:p>
        </w:tc>
        <w:tc>
          <w:tcPr>
            <w:tcW w:w="59" w:type="dxa"/>
            <w:gridSpan w:val="2"/>
          </w:tcPr>
          <w:p w14:paraId="11E6A309" w14:textId="77777777" w:rsidR="00BA628F" w:rsidRDefault="00BA628F">
            <w:pPr>
              <w:pStyle w:val="EMPTYCELLSTYLE"/>
            </w:pPr>
          </w:p>
        </w:tc>
        <w:tc>
          <w:tcPr>
            <w:tcW w:w="500" w:type="dxa"/>
            <w:gridSpan w:val="3"/>
          </w:tcPr>
          <w:p w14:paraId="11E6A30A" w14:textId="77777777" w:rsidR="00BA628F" w:rsidRDefault="00BA628F">
            <w:pPr>
              <w:pStyle w:val="EMPTYCELLSTYLE"/>
            </w:pPr>
          </w:p>
        </w:tc>
      </w:tr>
      <w:tr w:rsidR="00BA628F" w14:paraId="11E6A311" w14:textId="77777777" w:rsidTr="002C180E">
        <w:trPr>
          <w:gridAfter w:val="27"/>
          <w:wAfter w:w="1270" w:type="dxa"/>
          <w:trHeight w:hRule="exact" w:val="20"/>
        </w:trPr>
        <w:tc>
          <w:tcPr>
            <w:tcW w:w="450" w:type="dxa"/>
          </w:tcPr>
          <w:p w14:paraId="11E6A30C"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A30D" w14:textId="77777777" w:rsidR="00BA628F" w:rsidRDefault="00BA628F">
            <w:pPr>
              <w:pStyle w:val="EMPTYCELLSTYLE"/>
            </w:pPr>
          </w:p>
        </w:tc>
        <w:tc>
          <w:tcPr>
            <w:tcW w:w="379" w:type="dxa"/>
            <w:gridSpan w:val="13"/>
          </w:tcPr>
          <w:p w14:paraId="11E6A30E" w14:textId="77777777" w:rsidR="00BA628F" w:rsidRDefault="00BA628F">
            <w:pPr>
              <w:pStyle w:val="EMPTYCELLSTYLE"/>
            </w:pPr>
          </w:p>
        </w:tc>
        <w:tc>
          <w:tcPr>
            <w:tcW w:w="59" w:type="dxa"/>
            <w:gridSpan w:val="4"/>
          </w:tcPr>
          <w:p w14:paraId="11E6A30F" w14:textId="77777777" w:rsidR="00BA628F" w:rsidRDefault="00BA628F">
            <w:pPr>
              <w:pStyle w:val="EMPTYCELLSTYLE"/>
            </w:pPr>
          </w:p>
        </w:tc>
        <w:tc>
          <w:tcPr>
            <w:tcW w:w="40" w:type="dxa"/>
            <w:gridSpan w:val="3"/>
          </w:tcPr>
          <w:p w14:paraId="11E6A310" w14:textId="77777777" w:rsidR="00BA628F" w:rsidRDefault="00BA628F">
            <w:pPr>
              <w:pStyle w:val="EMPTYCELLSTYLE"/>
            </w:pPr>
          </w:p>
        </w:tc>
      </w:tr>
      <w:tr w:rsidR="00BA628F" w14:paraId="11E6A330" w14:textId="77777777" w:rsidTr="002C180E">
        <w:trPr>
          <w:trHeight w:hRule="exact" w:val="140"/>
        </w:trPr>
        <w:tc>
          <w:tcPr>
            <w:tcW w:w="450" w:type="dxa"/>
          </w:tcPr>
          <w:p w14:paraId="11E6A312" w14:textId="77777777" w:rsidR="00BA628F" w:rsidRDefault="00BA628F">
            <w:pPr>
              <w:pStyle w:val="EMPTYCELLSTYLE"/>
            </w:pPr>
          </w:p>
        </w:tc>
        <w:tc>
          <w:tcPr>
            <w:tcW w:w="40" w:type="dxa"/>
            <w:gridSpan w:val="2"/>
          </w:tcPr>
          <w:p w14:paraId="11E6A313" w14:textId="77777777" w:rsidR="00BA628F" w:rsidRDefault="00BA628F">
            <w:pPr>
              <w:pStyle w:val="EMPTYCELLSTYLE"/>
            </w:pPr>
          </w:p>
        </w:tc>
        <w:tc>
          <w:tcPr>
            <w:tcW w:w="380" w:type="dxa"/>
          </w:tcPr>
          <w:p w14:paraId="11E6A314" w14:textId="77777777" w:rsidR="00BA628F" w:rsidRDefault="00BA628F">
            <w:pPr>
              <w:pStyle w:val="EMPTYCELLSTYLE"/>
            </w:pPr>
          </w:p>
        </w:tc>
        <w:tc>
          <w:tcPr>
            <w:tcW w:w="1470" w:type="dxa"/>
            <w:gridSpan w:val="11"/>
          </w:tcPr>
          <w:p w14:paraId="11E6A315" w14:textId="77777777" w:rsidR="00BA628F" w:rsidRDefault="00BA628F">
            <w:pPr>
              <w:pStyle w:val="EMPTYCELLSTYLE"/>
            </w:pPr>
          </w:p>
        </w:tc>
        <w:tc>
          <w:tcPr>
            <w:tcW w:w="40" w:type="dxa"/>
            <w:gridSpan w:val="2"/>
          </w:tcPr>
          <w:p w14:paraId="11E6A316" w14:textId="77777777" w:rsidR="00BA628F" w:rsidRDefault="00BA628F">
            <w:pPr>
              <w:pStyle w:val="EMPTYCELLSTYLE"/>
            </w:pPr>
          </w:p>
        </w:tc>
        <w:tc>
          <w:tcPr>
            <w:tcW w:w="760" w:type="dxa"/>
            <w:gridSpan w:val="9"/>
          </w:tcPr>
          <w:p w14:paraId="11E6A317" w14:textId="77777777" w:rsidR="00BA628F" w:rsidRDefault="00BA628F">
            <w:pPr>
              <w:pStyle w:val="EMPTYCELLSTYLE"/>
            </w:pPr>
          </w:p>
        </w:tc>
        <w:tc>
          <w:tcPr>
            <w:tcW w:w="340" w:type="dxa"/>
            <w:gridSpan w:val="12"/>
          </w:tcPr>
          <w:p w14:paraId="11E6A318" w14:textId="77777777" w:rsidR="00BA628F" w:rsidRDefault="00BA628F">
            <w:pPr>
              <w:pStyle w:val="EMPTYCELLSTYLE"/>
            </w:pPr>
          </w:p>
        </w:tc>
        <w:tc>
          <w:tcPr>
            <w:tcW w:w="520" w:type="dxa"/>
            <w:gridSpan w:val="6"/>
          </w:tcPr>
          <w:p w14:paraId="11E6A319" w14:textId="77777777" w:rsidR="00BA628F" w:rsidRDefault="00BA628F">
            <w:pPr>
              <w:pStyle w:val="EMPTYCELLSTYLE"/>
            </w:pPr>
          </w:p>
        </w:tc>
        <w:tc>
          <w:tcPr>
            <w:tcW w:w="440" w:type="dxa"/>
            <w:gridSpan w:val="14"/>
          </w:tcPr>
          <w:p w14:paraId="11E6A31A" w14:textId="77777777" w:rsidR="00BA628F" w:rsidRDefault="00BA628F">
            <w:pPr>
              <w:pStyle w:val="EMPTYCELLSTYLE"/>
            </w:pPr>
          </w:p>
        </w:tc>
        <w:tc>
          <w:tcPr>
            <w:tcW w:w="340" w:type="dxa"/>
            <w:gridSpan w:val="2"/>
          </w:tcPr>
          <w:p w14:paraId="11E6A31B" w14:textId="77777777" w:rsidR="00BA628F" w:rsidRDefault="00BA628F">
            <w:pPr>
              <w:pStyle w:val="EMPTYCELLSTYLE"/>
            </w:pPr>
          </w:p>
        </w:tc>
        <w:tc>
          <w:tcPr>
            <w:tcW w:w="60" w:type="dxa"/>
            <w:gridSpan w:val="2"/>
          </w:tcPr>
          <w:p w14:paraId="11E6A31C" w14:textId="77777777" w:rsidR="00BA628F" w:rsidRDefault="00BA628F">
            <w:pPr>
              <w:pStyle w:val="EMPTYCELLSTYLE"/>
            </w:pPr>
          </w:p>
        </w:tc>
        <w:tc>
          <w:tcPr>
            <w:tcW w:w="200" w:type="dxa"/>
            <w:gridSpan w:val="2"/>
          </w:tcPr>
          <w:p w14:paraId="11E6A31D" w14:textId="77777777" w:rsidR="00BA628F" w:rsidRDefault="00BA628F">
            <w:pPr>
              <w:pStyle w:val="EMPTYCELLSTYLE"/>
            </w:pPr>
          </w:p>
        </w:tc>
        <w:tc>
          <w:tcPr>
            <w:tcW w:w="880" w:type="dxa"/>
            <w:gridSpan w:val="24"/>
          </w:tcPr>
          <w:p w14:paraId="11E6A31E" w14:textId="77777777" w:rsidR="00BA628F" w:rsidRDefault="00BA628F">
            <w:pPr>
              <w:pStyle w:val="EMPTYCELLSTYLE"/>
            </w:pPr>
          </w:p>
        </w:tc>
        <w:tc>
          <w:tcPr>
            <w:tcW w:w="180" w:type="dxa"/>
            <w:gridSpan w:val="5"/>
          </w:tcPr>
          <w:p w14:paraId="11E6A31F" w14:textId="77777777" w:rsidR="00BA628F" w:rsidRDefault="00BA628F">
            <w:pPr>
              <w:pStyle w:val="EMPTYCELLSTYLE"/>
            </w:pPr>
          </w:p>
        </w:tc>
        <w:tc>
          <w:tcPr>
            <w:tcW w:w="80" w:type="dxa"/>
            <w:gridSpan w:val="2"/>
          </w:tcPr>
          <w:p w14:paraId="11E6A320" w14:textId="77777777" w:rsidR="00BA628F" w:rsidRDefault="00BA628F">
            <w:pPr>
              <w:pStyle w:val="EMPTYCELLSTYLE"/>
            </w:pPr>
          </w:p>
        </w:tc>
        <w:tc>
          <w:tcPr>
            <w:tcW w:w="160" w:type="dxa"/>
            <w:gridSpan w:val="7"/>
          </w:tcPr>
          <w:p w14:paraId="11E6A321" w14:textId="77777777" w:rsidR="00BA628F" w:rsidRDefault="00BA628F">
            <w:pPr>
              <w:pStyle w:val="EMPTYCELLSTYLE"/>
            </w:pPr>
          </w:p>
        </w:tc>
        <w:tc>
          <w:tcPr>
            <w:tcW w:w="720" w:type="dxa"/>
            <w:gridSpan w:val="18"/>
          </w:tcPr>
          <w:p w14:paraId="11E6A322" w14:textId="77777777" w:rsidR="00BA628F" w:rsidRDefault="00BA628F">
            <w:pPr>
              <w:pStyle w:val="EMPTYCELLSTYLE"/>
            </w:pPr>
          </w:p>
        </w:tc>
        <w:tc>
          <w:tcPr>
            <w:tcW w:w="240" w:type="dxa"/>
            <w:gridSpan w:val="3"/>
          </w:tcPr>
          <w:p w14:paraId="11E6A323" w14:textId="77777777" w:rsidR="00BA628F" w:rsidRDefault="00BA628F">
            <w:pPr>
              <w:pStyle w:val="EMPTYCELLSTYLE"/>
            </w:pPr>
          </w:p>
        </w:tc>
        <w:tc>
          <w:tcPr>
            <w:tcW w:w="40" w:type="dxa"/>
          </w:tcPr>
          <w:p w14:paraId="11E6A324" w14:textId="77777777" w:rsidR="00BA628F" w:rsidRDefault="00BA628F">
            <w:pPr>
              <w:pStyle w:val="EMPTYCELLSTYLE"/>
            </w:pPr>
          </w:p>
        </w:tc>
        <w:tc>
          <w:tcPr>
            <w:tcW w:w="100" w:type="dxa"/>
            <w:gridSpan w:val="2"/>
          </w:tcPr>
          <w:p w14:paraId="11E6A325" w14:textId="77777777" w:rsidR="00BA628F" w:rsidRDefault="00BA628F">
            <w:pPr>
              <w:pStyle w:val="EMPTYCELLSTYLE"/>
            </w:pPr>
          </w:p>
        </w:tc>
        <w:tc>
          <w:tcPr>
            <w:tcW w:w="1200" w:type="dxa"/>
            <w:gridSpan w:val="10"/>
          </w:tcPr>
          <w:p w14:paraId="11E6A326" w14:textId="77777777" w:rsidR="00BA628F" w:rsidRDefault="00BA628F">
            <w:pPr>
              <w:pStyle w:val="EMPTYCELLSTYLE"/>
            </w:pPr>
          </w:p>
        </w:tc>
        <w:tc>
          <w:tcPr>
            <w:tcW w:w="2480" w:type="dxa"/>
            <w:gridSpan w:val="55"/>
          </w:tcPr>
          <w:p w14:paraId="11E6A327" w14:textId="77777777" w:rsidR="00BA628F" w:rsidRDefault="00BA628F">
            <w:pPr>
              <w:pStyle w:val="EMPTYCELLSTYLE"/>
            </w:pPr>
          </w:p>
        </w:tc>
        <w:tc>
          <w:tcPr>
            <w:tcW w:w="40" w:type="dxa"/>
          </w:tcPr>
          <w:p w14:paraId="11E6A328" w14:textId="77777777" w:rsidR="00BA628F" w:rsidRDefault="00BA628F">
            <w:pPr>
              <w:pStyle w:val="EMPTYCELLSTYLE"/>
            </w:pPr>
          </w:p>
        </w:tc>
        <w:tc>
          <w:tcPr>
            <w:tcW w:w="40" w:type="dxa"/>
          </w:tcPr>
          <w:p w14:paraId="11E6A329" w14:textId="77777777" w:rsidR="00BA628F" w:rsidRDefault="00BA628F">
            <w:pPr>
              <w:pStyle w:val="EMPTYCELLSTYLE"/>
            </w:pPr>
          </w:p>
        </w:tc>
        <w:tc>
          <w:tcPr>
            <w:tcW w:w="40" w:type="dxa"/>
          </w:tcPr>
          <w:p w14:paraId="11E6A32A" w14:textId="77777777" w:rsidR="00BA628F" w:rsidRDefault="00BA628F">
            <w:pPr>
              <w:pStyle w:val="EMPTYCELLSTYLE"/>
            </w:pPr>
          </w:p>
        </w:tc>
        <w:tc>
          <w:tcPr>
            <w:tcW w:w="40" w:type="dxa"/>
          </w:tcPr>
          <w:p w14:paraId="11E6A32B" w14:textId="77777777" w:rsidR="00BA628F" w:rsidRDefault="00BA628F">
            <w:pPr>
              <w:pStyle w:val="EMPTYCELLSTYLE"/>
            </w:pPr>
          </w:p>
        </w:tc>
        <w:tc>
          <w:tcPr>
            <w:tcW w:w="40" w:type="dxa"/>
            <w:gridSpan w:val="2"/>
          </w:tcPr>
          <w:p w14:paraId="11E6A32C" w14:textId="77777777" w:rsidR="00BA628F" w:rsidRDefault="00BA628F">
            <w:pPr>
              <w:pStyle w:val="EMPTYCELLSTYLE"/>
            </w:pPr>
          </w:p>
        </w:tc>
        <w:tc>
          <w:tcPr>
            <w:tcW w:w="379" w:type="dxa"/>
            <w:gridSpan w:val="12"/>
          </w:tcPr>
          <w:p w14:paraId="11E6A32D" w14:textId="77777777" w:rsidR="00BA628F" w:rsidRDefault="00BA628F">
            <w:pPr>
              <w:pStyle w:val="EMPTYCELLSTYLE"/>
            </w:pPr>
          </w:p>
        </w:tc>
        <w:tc>
          <w:tcPr>
            <w:tcW w:w="59" w:type="dxa"/>
            <w:gridSpan w:val="2"/>
          </w:tcPr>
          <w:p w14:paraId="11E6A32E" w14:textId="77777777" w:rsidR="00BA628F" w:rsidRDefault="00BA628F">
            <w:pPr>
              <w:pStyle w:val="EMPTYCELLSTYLE"/>
            </w:pPr>
          </w:p>
        </w:tc>
        <w:tc>
          <w:tcPr>
            <w:tcW w:w="500" w:type="dxa"/>
            <w:gridSpan w:val="3"/>
          </w:tcPr>
          <w:p w14:paraId="11E6A32F" w14:textId="77777777" w:rsidR="00BA628F" w:rsidRDefault="00BA628F">
            <w:pPr>
              <w:pStyle w:val="EMPTYCELLSTYLE"/>
            </w:pPr>
          </w:p>
        </w:tc>
      </w:tr>
      <w:tr w:rsidR="00BA628F" w14:paraId="11E6A34A" w14:textId="77777777" w:rsidTr="002C180E">
        <w:trPr>
          <w:gridAfter w:val="27"/>
          <w:wAfter w:w="1270" w:type="dxa"/>
          <w:trHeight w:hRule="exact" w:val="320"/>
        </w:trPr>
        <w:tc>
          <w:tcPr>
            <w:tcW w:w="450" w:type="dxa"/>
          </w:tcPr>
          <w:p w14:paraId="11E6A331" w14:textId="77777777" w:rsidR="00BA628F" w:rsidRDefault="00BA628F">
            <w:pPr>
              <w:pStyle w:val="EMPTYCELLSTYLE"/>
            </w:pPr>
          </w:p>
        </w:tc>
        <w:tc>
          <w:tcPr>
            <w:tcW w:w="2220" w:type="dxa"/>
            <w:gridSpan w:val="18"/>
            <w:tcMar>
              <w:top w:w="0" w:type="dxa"/>
              <w:left w:w="0" w:type="dxa"/>
              <w:bottom w:w="0" w:type="dxa"/>
              <w:right w:w="0" w:type="dxa"/>
            </w:tcMar>
          </w:tcPr>
          <w:p w14:paraId="11E6A332" w14:textId="77777777" w:rsidR="00BA628F" w:rsidRDefault="0050071D">
            <w:r>
              <w:rPr>
                <w:rFonts w:ascii="DejaVu Sans" w:eastAsia="DejaVu Sans" w:hAnsi="DejaVu Sans" w:cs="DejaVu Sans"/>
                <w:b/>
                <w:color w:val="000000"/>
              </w:rPr>
              <w:t>Total Budget:</w:t>
            </w:r>
          </w:p>
        </w:tc>
        <w:tc>
          <w:tcPr>
            <w:tcW w:w="520" w:type="dxa"/>
            <w:gridSpan w:val="11"/>
          </w:tcPr>
          <w:p w14:paraId="11E6A333" w14:textId="77777777" w:rsidR="00BA628F" w:rsidRDefault="00BA628F">
            <w:pPr>
              <w:pStyle w:val="EMPTYCELLSTYLE"/>
            </w:pPr>
          </w:p>
        </w:tc>
        <w:tc>
          <w:tcPr>
            <w:tcW w:w="440" w:type="dxa"/>
            <w:gridSpan w:val="11"/>
          </w:tcPr>
          <w:p w14:paraId="11E6A334" w14:textId="77777777" w:rsidR="00BA628F" w:rsidRDefault="00BA628F">
            <w:pPr>
              <w:pStyle w:val="EMPTYCELLSTYLE"/>
            </w:pPr>
          </w:p>
        </w:tc>
        <w:tc>
          <w:tcPr>
            <w:tcW w:w="340" w:type="dxa"/>
            <w:gridSpan w:val="2"/>
          </w:tcPr>
          <w:p w14:paraId="11E6A335" w14:textId="77777777" w:rsidR="00BA628F" w:rsidRDefault="00BA628F">
            <w:pPr>
              <w:pStyle w:val="EMPTYCELLSTYLE"/>
            </w:pPr>
          </w:p>
        </w:tc>
        <w:tc>
          <w:tcPr>
            <w:tcW w:w="60" w:type="dxa"/>
            <w:gridSpan w:val="3"/>
          </w:tcPr>
          <w:p w14:paraId="11E6A336" w14:textId="77777777" w:rsidR="00BA628F" w:rsidRDefault="00BA628F">
            <w:pPr>
              <w:pStyle w:val="EMPTYCELLSTYLE"/>
            </w:pPr>
          </w:p>
        </w:tc>
        <w:tc>
          <w:tcPr>
            <w:tcW w:w="200" w:type="dxa"/>
            <w:gridSpan w:val="5"/>
          </w:tcPr>
          <w:p w14:paraId="11E6A337" w14:textId="77777777" w:rsidR="00BA628F" w:rsidRDefault="00BA628F">
            <w:pPr>
              <w:pStyle w:val="EMPTYCELLSTYLE"/>
            </w:pPr>
          </w:p>
        </w:tc>
        <w:tc>
          <w:tcPr>
            <w:tcW w:w="880" w:type="dxa"/>
            <w:gridSpan w:val="16"/>
          </w:tcPr>
          <w:p w14:paraId="11E6A338" w14:textId="77777777" w:rsidR="00BA628F" w:rsidRDefault="00BA628F">
            <w:pPr>
              <w:pStyle w:val="EMPTYCELLSTYLE"/>
            </w:pPr>
          </w:p>
        </w:tc>
        <w:tc>
          <w:tcPr>
            <w:tcW w:w="180" w:type="dxa"/>
            <w:gridSpan w:val="3"/>
          </w:tcPr>
          <w:p w14:paraId="11E6A339" w14:textId="77777777" w:rsidR="00BA628F" w:rsidRDefault="00BA628F">
            <w:pPr>
              <w:pStyle w:val="EMPTYCELLSTYLE"/>
            </w:pPr>
          </w:p>
        </w:tc>
        <w:tc>
          <w:tcPr>
            <w:tcW w:w="80" w:type="dxa"/>
            <w:gridSpan w:val="2"/>
          </w:tcPr>
          <w:p w14:paraId="11E6A33A" w14:textId="77777777" w:rsidR="00BA628F" w:rsidRDefault="00BA628F">
            <w:pPr>
              <w:pStyle w:val="EMPTYCELLSTYLE"/>
            </w:pPr>
          </w:p>
        </w:tc>
        <w:tc>
          <w:tcPr>
            <w:tcW w:w="160" w:type="dxa"/>
            <w:gridSpan w:val="7"/>
          </w:tcPr>
          <w:p w14:paraId="11E6A33B" w14:textId="77777777" w:rsidR="00BA628F" w:rsidRDefault="00BA628F">
            <w:pPr>
              <w:pStyle w:val="EMPTYCELLSTYLE"/>
            </w:pPr>
          </w:p>
        </w:tc>
        <w:tc>
          <w:tcPr>
            <w:tcW w:w="720" w:type="dxa"/>
            <w:gridSpan w:val="18"/>
          </w:tcPr>
          <w:p w14:paraId="11E6A33C" w14:textId="77777777" w:rsidR="00BA628F" w:rsidRDefault="00BA628F">
            <w:pPr>
              <w:pStyle w:val="EMPTYCELLSTYLE"/>
            </w:pPr>
          </w:p>
        </w:tc>
        <w:tc>
          <w:tcPr>
            <w:tcW w:w="240" w:type="dxa"/>
            <w:gridSpan w:val="9"/>
          </w:tcPr>
          <w:p w14:paraId="11E6A33D" w14:textId="77777777" w:rsidR="00BA628F" w:rsidRDefault="00BA628F">
            <w:pPr>
              <w:pStyle w:val="EMPTYCELLSTYLE"/>
            </w:pPr>
          </w:p>
        </w:tc>
        <w:tc>
          <w:tcPr>
            <w:tcW w:w="40" w:type="dxa"/>
          </w:tcPr>
          <w:p w14:paraId="11E6A33E" w14:textId="77777777" w:rsidR="00BA628F" w:rsidRDefault="00BA628F">
            <w:pPr>
              <w:pStyle w:val="EMPTYCELLSTYLE"/>
            </w:pPr>
          </w:p>
        </w:tc>
        <w:tc>
          <w:tcPr>
            <w:tcW w:w="100" w:type="dxa"/>
            <w:gridSpan w:val="3"/>
          </w:tcPr>
          <w:p w14:paraId="11E6A33F" w14:textId="77777777" w:rsidR="00BA628F" w:rsidRDefault="00BA628F">
            <w:pPr>
              <w:pStyle w:val="EMPTYCELLSTYLE"/>
            </w:pPr>
          </w:p>
        </w:tc>
        <w:tc>
          <w:tcPr>
            <w:tcW w:w="1200" w:type="dxa"/>
            <w:gridSpan w:val="18"/>
          </w:tcPr>
          <w:p w14:paraId="11E6A340" w14:textId="77777777" w:rsidR="00BA628F" w:rsidRDefault="00BA628F">
            <w:pPr>
              <w:pStyle w:val="EMPTYCELLSTYLE"/>
            </w:pPr>
          </w:p>
        </w:tc>
        <w:tc>
          <w:tcPr>
            <w:tcW w:w="2480" w:type="dxa"/>
            <w:gridSpan w:val="31"/>
          </w:tcPr>
          <w:p w14:paraId="11E6A341" w14:textId="77777777" w:rsidR="00BA628F" w:rsidRDefault="00BA628F">
            <w:pPr>
              <w:pStyle w:val="EMPTYCELLSTYLE"/>
            </w:pPr>
          </w:p>
        </w:tc>
        <w:tc>
          <w:tcPr>
            <w:tcW w:w="40" w:type="dxa"/>
          </w:tcPr>
          <w:p w14:paraId="11E6A342" w14:textId="77777777" w:rsidR="00BA628F" w:rsidRDefault="00BA628F">
            <w:pPr>
              <w:pStyle w:val="EMPTYCELLSTYLE"/>
            </w:pPr>
          </w:p>
        </w:tc>
        <w:tc>
          <w:tcPr>
            <w:tcW w:w="40" w:type="dxa"/>
          </w:tcPr>
          <w:p w14:paraId="11E6A343" w14:textId="77777777" w:rsidR="00BA628F" w:rsidRDefault="00BA628F">
            <w:pPr>
              <w:pStyle w:val="EMPTYCELLSTYLE"/>
            </w:pPr>
          </w:p>
        </w:tc>
        <w:tc>
          <w:tcPr>
            <w:tcW w:w="40" w:type="dxa"/>
            <w:gridSpan w:val="2"/>
          </w:tcPr>
          <w:p w14:paraId="11E6A344" w14:textId="77777777" w:rsidR="00BA628F" w:rsidRDefault="00BA628F">
            <w:pPr>
              <w:pStyle w:val="EMPTYCELLSTYLE"/>
            </w:pPr>
          </w:p>
        </w:tc>
        <w:tc>
          <w:tcPr>
            <w:tcW w:w="40" w:type="dxa"/>
            <w:gridSpan w:val="2"/>
          </w:tcPr>
          <w:p w14:paraId="11E6A345" w14:textId="77777777" w:rsidR="00BA628F" w:rsidRDefault="00BA628F">
            <w:pPr>
              <w:pStyle w:val="EMPTYCELLSTYLE"/>
            </w:pPr>
          </w:p>
        </w:tc>
        <w:tc>
          <w:tcPr>
            <w:tcW w:w="40" w:type="dxa"/>
            <w:gridSpan w:val="2"/>
          </w:tcPr>
          <w:p w14:paraId="11E6A346" w14:textId="77777777" w:rsidR="00BA628F" w:rsidRDefault="00BA628F">
            <w:pPr>
              <w:pStyle w:val="EMPTYCELLSTYLE"/>
            </w:pPr>
          </w:p>
        </w:tc>
        <w:tc>
          <w:tcPr>
            <w:tcW w:w="379" w:type="dxa"/>
            <w:gridSpan w:val="13"/>
          </w:tcPr>
          <w:p w14:paraId="11E6A347" w14:textId="77777777" w:rsidR="00BA628F" w:rsidRDefault="00BA628F">
            <w:pPr>
              <w:pStyle w:val="EMPTYCELLSTYLE"/>
            </w:pPr>
          </w:p>
        </w:tc>
        <w:tc>
          <w:tcPr>
            <w:tcW w:w="59" w:type="dxa"/>
            <w:gridSpan w:val="4"/>
          </w:tcPr>
          <w:p w14:paraId="11E6A348" w14:textId="77777777" w:rsidR="00BA628F" w:rsidRDefault="00BA628F">
            <w:pPr>
              <w:pStyle w:val="EMPTYCELLSTYLE"/>
            </w:pPr>
          </w:p>
        </w:tc>
        <w:tc>
          <w:tcPr>
            <w:tcW w:w="40" w:type="dxa"/>
            <w:gridSpan w:val="3"/>
          </w:tcPr>
          <w:p w14:paraId="11E6A349" w14:textId="77777777" w:rsidR="00BA628F" w:rsidRDefault="00BA628F">
            <w:pPr>
              <w:pStyle w:val="EMPTYCELLSTYLE"/>
            </w:pPr>
          </w:p>
        </w:tc>
      </w:tr>
      <w:tr w:rsidR="00BA628F" w14:paraId="11E6A369" w14:textId="77777777" w:rsidTr="002C180E">
        <w:trPr>
          <w:trHeight w:hRule="exact" w:val="40"/>
        </w:trPr>
        <w:tc>
          <w:tcPr>
            <w:tcW w:w="450" w:type="dxa"/>
          </w:tcPr>
          <w:p w14:paraId="11E6A34B" w14:textId="77777777" w:rsidR="00BA628F" w:rsidRDefault="00BA628F">
            <w:pPr>
              <w:pStyle w:val="EMPTYCELLSTYLE"/>
            </w:pPr>
          </w:p>
        </w:tc>
        <w:tc>
          <w:tcPr>
            <w:tcW w:w="40" w:type="dxa"/>
            <w:gridSpan w:val="2"/>
          </w:tcPr>
          <w:p w14:paraId="11E6A34C" w14:textId="77777777" w:rsidR="00BA628F" w:rsidRDefault="00BA628F">
            <w:pPr>
              <w:pStyle w:val="EMPTYCELLSTYLE"/>
            </w:pPr>
          </w:p>
        </w:tc>
        <w:tc>
          <w:tcPr>
            <w:tcW w:w="380" w:type="dxa"/>
          </w:tcPr>
          <w:p w14:paraId="11E6A34D" w14:textId="77777777" w:rsidR="00BA628F" w:rsidRDefault="00BA628F">
            <w:pPr>
              <w:pStyle w:val="EMPTYCELLSTYLE"/>
            </w:pPr>
          </w:p>
        </w:tc>
        <w:tc>
          <w:tcPr>
            <w:tcW w:w="1470" w:type="dxa"/>
            <w:gridSpan w:val="11"/>
          </w:tcPr>
          <w:p w14:paraId="11E6A34E" w14:textId="77777777" w:rsidR="00BA628F" w:rsidRDefault="00BA628F">
            <w:pPr>
              <w:pStyle w:val="EMPTYCELLSTYLE"/>
            </w:pPr>
          </w:p>
        </w:tc>
        <w:tc>
          <w:tcPr>
            <w:tcW w:w="40" w:type="dxa"/>
            <w:gridSpan w:val="2"/>
          </w:tcPr>
          <w:p w14:paraId="11E6A34F" w14:textId="77777777" w:rsidR="00BA628F" w:rsidRDefault="00BA628F">
            <w:pPr>
              <w:pStyle w:val="EMPTYCELLSTYLE"/>
            </w:pPr>
          </w:p>
        </w:tc>
        <w:tc>
          <w:tcPr>
            <w:tcW w:w="760" w:type="dxa"/>
            <w:gridSpan w:val="9"/>
          </w:tcPr>
          <w:p w14:paraId="11E6A350" w14:textId="77777777" w:rsidR="00BA628F" w:rsidRDefault="00BA628F">
            <w:pPr>
              <w:pStyle w:val="EMPTYCELLSTYLE"/>
            </w:pPr>
          </w:p>
        </w:tc>
        <w:tc>
          <w:tcPr>
            <w:tcW w:w="340" w:type="dxa"/>
            <w:gridSpan w:val="12"/>
          </w:tcPr>
          <w:p w14:paraId="11E6A351" w14:textId="77777777" w:rsidR="00BA628F" w:rsidRDefault="00BA628F">
            <w:pPr>
              <w:pStyle w:val="EMPTYCELLSTYLE"/>
            </w:pPr>
          </w:p>
        </w:tc>
        <w:tc>
          <w:tcPr>
            <w:tcW w:w="520" w:type="dxa"/>
            <w:gridSpan w:val="6"/>
          </w:tcPr>
          <w:p w14:paraId="11E6A352" w14:textId="77777777" w:rsidR="00BA628F" w:rsidRDefault="00BA628F">
            <w:pPr>
              <w:pStyle w:val="EMPTYCELLSTYLE"/>
            </w:pPr>
          </w:p>
        </w:tc>
        <w:tc>
          <w:tcPr>
            <w:tcW w:w="440" w:type="dxa"/>
            <w:gridSpan w:val="14"/>
          </w:tcPr>
          <w:p w14:paraId="11E6A353" w14:textId="77777777" w:rsidR="00BA628F" w:rsidRDefault="00BA628F">
            <w:pPr>
              <w:pStyle w:val="EMPTYCELLSTYLE"/>
            </w:pPr>
          </w:p>
        </w:tc>
        <w:tc>
          <w:tcPr>
            <w:tcW w:w="340" w:type="dxa"/>
            <w:gridSpan w:val="2"/>
          </w:tcPr>
          <w:p w14:paraId="11E6A354" w14:textId="77777777" w:rsidR="00BA628F" w:rsidRDefault="00BA628F">
            <w:pPr>
              <w:pStyle w:val="EMPTYCELLSTYLE"/>
            </w:pPr>
          </w:p>
        </w:tc>
        <w:tc>
          <w:tcPr>
            <w:tcW w:w="60" w:type="dxa"/>
            <w:gridSpan w:val="2"/>
          </w:tcPr>
          <w:p w14:paraId="11E6A355" w14:textId="77777777" w:rsidR="00BA628F" w:rsidRDefault="00BA628F">
            <w:pPr>
              <w:pStyle w:val="EMPTYCELLSTYLE"/>
            </w:pPr>
          </w:p>
        </w:tc>
        <w:tc>
          <w:tcPr>
            <w:tcW w:w="200" w:type="dxa"/>
            <w:gridSpan w:val="2"/>
          </w:tcPr>
          <w:p w14:paraId="11E6A356" w14:textId="77777777" w:rsidR="00BA628F" w:rsidRDefault="00BA628F">
            <w:pPr>
              <w:pStyle w:val="EMPTYCELLSTYLE"/>
            </w:pPr>
          </w:p>
        </w:tc>
        <w:tc>
          <w:tcPr>
            <w:tcW w:w="880" w:type="dxa"/>
            <w:gridSpan w:val="24"/>
          </w:tcPr>
          <w:p w14:paraId="11E6A357" w14:textId="77777777" w:rsidR="00BA628F" w:rsidRDefault="00BA628F">
            <w:pPr>
              <w:pStyle w:val="EMPTYCELLSTYLE"/>
            </w:pPr>
          </w:p>
        </w:tc>
        <w:tc>
          <w:tcPr>
            <w:tcW w:w="180" w:type="dxa"/>
            <w:gridSpan w:val="5"/>
          </w:tcPr>
          <w:p w14:paraId="11E6A358" w14:textId="77777777" w:rsidR="00BA628F" w:rsidRDefault="00BA628F">
            <w:pPr>
              <w:pStyle w:val="EMPTYCELLSTYLE"/>
            </w:pPr>
          </w:p>
        </w:tc>
        <w:tc>
          <w:tcPr>
            <w:tcW w:w="80" w:type="dxa"/>
            <w:gridSpan w:val="2"/>
          </w:tcPr>
          <w:p w14:paraId="11E6A359" w14:textId="77777777" w:rsidR="00BA628F" w:rsidRDefault="00BA628F">
            <w:pPr>
              <w:pStyle w:val="EMPTYCELLSTYLE"/>
            </w:pPr>
          </w:p>
        </w:tc>
        <w:tc>
          <w:tcPr>
            <w:tcW w:w="160" w:type="dxa"/>
            <w:gridSpan w:val="7"/>
          </w:tcPr>
          <w:p w14:paraId="11E6A35A" w14:textId="77777777" w:rsidR="00BA628F" w:rsidRDefault="00BA628F">
            <w:pPr>
              <w:pStyle w:val="EMPTYCELLSTYLE"/>
            </w:pPr>
          </w:p>
        </w:tc>
        <w:tc>
          <w:tcPr>
            <w:tcW w:w="720" w:type="dxa"/>
            <w:gridSpan w:val="18"/>
          </w:tcPr>
          <w:p w14:paraId="11E6A35B" w14:textId="77777777" w:rsidR="00BA628F" w:rsidRDefault="00BA628F">
            <w:pPr>
              <w:pStyle w:val="EMPTYCELLSTYLE"/>
            </w:pPr>
          </w:p>
        </w:tc>
        <w:tc>
          <w:tcPr>
            <w:tcW w:w="240" w:type="dxa"/>
            <w:gridSpan w:val="3"/>
          </w:tcPr>
          <w:p w14:paraId="11E6A35C" w14:textId="77777777" w:rsidR="00BA628F" w:rsidRDefault="00BA628F">
            <w:pPr>
              <w:pStyle w:val="EMPTYCELLSTYLE"/>
            </w:pPr>
          </w:p>
        </w:tc>
        <w:tc>
          <w:tcPr>
            <w:tcW w:w="40" w:type="dxa"/>
          </w:tcPr>
          <w:p w14:paraId="11E6A35D" w14:textId="77777777" w:rsidR="00BA628F" w:rsidRDefault="00BA628F">
            <w:pPr>
              <w:pStyle w:val="EMPTYCELLSTYLE"/>
            </w:pPr>
          </w:p>
        </w:tc>
        <w:tc>
          <w:tcPr>
            <w:tcW w:w="100" w:type="dxa"/>
            <w:gridSpan w:val="2"/>
          </w:tcPr>
          <w:p w14:paraId="11E6A35E" w14:textId="77777777" w:rsidR="00BA628F" w:rsidRDefault="00BA628F">
            <w:pPr>
              <w:pStyle w:val="EMPTYCELLSTYLE"/>
            </w:pPr>
          </w:p>
        </w:tc>
        <w:tc>
          <w:tcPr>
            <w:tcW w:w="1200" w:type="dxa"/>
            <w:gridSpan w:val="10"/>
          </w:tcPr>
          <w:p w14:paraId="11E6A35F" w14:textId="77777777" w:rsidR="00BA628F" w:rsidRDefault="00BA628F">
            <w:pPr>
              <w:pStyle w:val="EMPTYCELLSTYLE"/>
            </w:pPr>
          </w:p>
        </w:tc>
        <w:tc>
          <w:tcPr>
            <w:tcW w:w="2480" w:type="dxa"/>
            <w:gridSpan w:val="55"/>
          </w:tcPr>
          <w:p w14:paraId="11E6A360" w14:textId="77777777" w:rsidR="00BA628F" w:rsidRDefault="00BA628F">
            <w:pPr>
              <w:pStyle w:val="EMPTYCELLSTYLE"/>
            </w:pPr>
          </w:p>
        </w:tc>
        <w:tc>
          <w:tcPr>
            <w:tcW w:w="40" w:type="dxa"/>
          </w:tcPr>
          <w:p w14:paraId="11E6A361" w14:textId="77777777" w:rsidR="00BA628F" w:rsidRDefault="00BA628F">
            <w:pPr>
              <w:pStyle w:val="EMPTYCELLSTYLE"/>
            </w:pPr>
          </w:p>
        </w:tc>
        <w:tc>
          <w:tcPr>
            <w:tcW w:w="40" w:type="dxa"/>
          </w:tcPr>
          <w:p w14:paraId="11E6A362" w14:textId="77777777" w:rsidR="00BA628F" w:rsidRDefault="00BA628F">
            <w:pPr>
              <w:pStyle w:val="EMPTYCELLSTYLE"/>
            </w:pPr>
          </w:p>
        </w:tc>
        <w:tc>
          <w:tcPr>
            <w:tcW w:w="40" w:type="dxa"/>
          </w:tcPr>
          <w:p w14:paraId="11E6A363" w14:textId="77777777" w:rsidR="00BA628F" w:rsidRDefault="00BA628F">
            <w:pPr>
              <w:pStyle w:val="EMPTYCELLSTYLE"/>
            </w:pPr>
          </w:p>
        </w:tc>
        <w:tc>
          <w:tcPr>
            <w:tcW w:w="40" w:type="dxa"/>
          </w:tcPr>
          <w:p w14:paraId="11E6A364" w14:textId="77777777" w:rsidR="00BA628F" w:rsidRDefault="00BA628F">
            <w:pPr>
              <w:pStyle w:val="EMPTYCELLSTYLE"/>
            </w:pPr>
          </w:p>
        </w:tc>
        <w:tc>
          <w:tcPr>
            <w:tcW w:w="40" w:type="dxa"/>
            <w:gridSpan w:val="2"/>
          </w:tcPr>
          <w:p w14:paraId="11E6A365" w14:textId="77777777" w:rsidR="00BA628F" w:rsidRDefault="00BA628F">
            <w:pPr>
              <w:pStyle w:val="EMPTYCELLSTYLE"/>
            </w:pPr>
          </w:p>
        </w:tc>
        <w:tc>
          <w:tcPr>
            <w:tcW w:w="379" w:type="dxa"/>
            <w:gridSpan w:val="12"/>
          </w:tcPr>
          <w:p w14:paraId="11E6A366" w14:textId="77777777" w:rsidR="00BA628F" w:rsidRDefault="00BA628F">
            <w:pPr>
              <w:pStyle w:val="EMPTYCELLSTYLE"/>
            </w:pPr>
          </w:p>
        </w:tc>
        <w:tc>
          <w:tcPr>
            <w:tcW w:w="59" w:type="dxa"/>
            <w:gridSpan w:val="2"/>
          </w:tcPr>
          <w:p w14:paraId="11E6A367" w14:textId="77777777" w:rsidR="00BA628F" w:rsidRDefault="00BA628F">
            <w:pPr>
              <w:pStyle w:val="EMPTYCELLSTYLE"/>
            </w:pPr>
          </w:p>
        </w:tc>
        <w:tc>
          <w:tcPr>
            <w:tcW w:w="500" w:type="dxa"/>
            <w:gridSpan w:val="3"/>
          </w:tcPr>
          <w:p w14:paraId="11E6A368" w14:textId="77777777" w:rsidR="00BA628F" w:rsidRDefault="00BA628F">
            <w:pPr>
              <w:pStyle w:val="EMPTYCELLSTYLE"/>
            </w:pPr>
          </w:p>
        </w:tc>
      </w:tr>
      <w:tr w:rsidR="00BA628F" w14:paraId="11E6A374" w14:textId="77777777" w:rsidTr="002C180E">
        <w:trPr>
          <w:gridAfter w:val="27"/>
          <w:wAfter w:w="1270" w:type="dxa"/>
          <w:trHeight w:hRule="exact" w:val="320"/>
        </w:trPr>
        <w:tc>
          <w:tcPr>
            <w:tcW w:w="450" w:type="dxa"/>
          </w:tcPr>
          <w:p w14:paraId="11E6A36A" w14:textId="77777777" w:rsidR="00BA628F" w:rsidRDefault="00BA628F">
            <w:pPr>
              <w:pStyle w:val="EMPTYCELLSTYLE"/>
            </w:pPr>
          </w:p>
        </w:tc>
        <w:tc>
          <w:tcPr>
            <w:tcW w:w="2220" w:type="dxa"/>
            <w:gridSpan w:val="18"/>
            <w:tcMar>
              <w:top w:w="0" w:type="dxa"/>
              <w:left w:w="0" w:type="dxa"/>
              <w:bottom w:w="0" w:type="dxa"/>
              <w:right w:w="0" w:type="dxa"/>
            </w:tcMar>
          </w:tcPr>
          <w:p w14:paraId="11E6A36B"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A36C" w14:textId="77777777" w:rsidR="00BA628F" w:rsidRDefault="0050071D">
            <w:r>
              <w:rPr>
                <w:rFonts w:ascii="DejaVu Sans" w:eastAsia="DejaVu Sans" w:hAnsi="DejaVu Sans" w:cs="DejaVu Sans"/>
                <w:b/>
                <w:color w:val="000000"/>
              </w:rPr>
              <w:t>Total Budget</w:t>
            </w:r>
          </w:p>
        </w:tc>
        <w:tc>
          <w:tcPr>
            <w:tcW w:w="80" w:type="dxa"/>
            <w:gridSpan w:val="2"/>
          </w:tcPr>
          <w:p w14:paraId="11E6A36D" w14:textId="77777777" w:rsidR="00BA628F" w:rsidRDefault="00BA628F">
            <w:pPr>
              <w:pStyle w:val="EMPTYCELLSTYLE"/>
            </w:pPr>
          </w:p>
        </w:tc>
        <w:tc>
          <w:tcPr>
            <w:tcW w:w="5060" w:type="dxa"/>
            <w:gridSpan w:val="91"/>
            <w:tcMar>
              <w:top w:w="0" w:type="dxa"/>
              <w:left w:w="0" w:type="dxa"/>
              <w:bottom w:w="0" w:type="dxa"/>
              <w:right w:w="0" w:type="dxa"/>
            </w:tcMar>
          </w:tcPr>
          <w:p w14:paraId="11E6A36E"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A36F" w14:textId="77777777" w:rsidR="00BA628F" w:rsidRDefault="00BA628F">
            <w:pPr>
              <w:pStyle w:val="EMPTYCELLSTYLE"/>
            </w:pPr>
          </w:p>
        </w:tc>
        <w:tc>
          <w:tcPr>
            <w:tcW w:w="40" w:type="dxa"/>
            <w:gridSpan w:val="2"/>
          </w:tcPr>
          <w:p w14:paraId="11E6A370" w14:textId="77777777" w:rsidR="00BA628F" w:rsidRDefault="00BA628F">
            <w:pPr>
              <w:pStyle w:val="EMPTYCELLSTYLE"/>
            </w:pPr>
          </w:p>
        </w:tc>
        <w:tc>
          <w:tcPr>
            <w:tcW w:w="379" w:type="dxa"/>
            <w:gridSpan w:val="13"/>
          </w:tcPr>
          <w:p w14:paraId="11E6A371" w14:textId="77777777" w:rsidR="00BA628F" w:rsidRDefault="00BA628F">
            <w:pPr>
              <w:pStyle w:val="EMPTYCELLSTYLE"/>
            </w:pPr>
          </w:p>
        </w:tc>
        <w:tc>
          <w:tcPr>
            <w:tcW w:w="59" w:type="dxa"/>
            <w:gridSpan w:val="4"/>
          </w:tcPr>
          <w:p w14:paraId="11E6A372" w14:textId="77777777" w:rsidR="00BA628F" w:rsidRDefault="00BA628F">
            <w:pPr>
              <w:pStyle w:val="EMPTYCELLSTYLE"/>
            </w:pPr>
          </w:p>
        </w:tc>
        <w:tc>
          <w:tcPr>
            <w:tcW w:w="40" w:type="dxa"/>
            <w:gridSpan w:val="3"/>
          </w:tcPr>
          <w:p w14:paraId="11E6A373" w14:textId="77777777" w:rsidR="00BA628F" w:rsidRDefault="00BA628F">
            <w:pPr>
              <w:pStyle w:val="EMPTYCELLSTYLE"/>
            </w:pPr>
          </w:p>
        </w:tc>
      </w:tr>
      <w:tr w:rsidR="00BA628F" w14:paraId="11E6A393" w14:textId="77777777" w:rsidTr="002C180E">
        <w:trPr>
          <w:trHeight w:hRule="exact" w:val="80"/>
        </w:trPr>
        <w:tc>
          <w:tcPr>
            <w:tcW w:w="450" w:type="dxa"/>
          </w:tcPr>
          <w:p w14:paraId="11E6A375" w14:textId="77777777" w:rsidR="00BA628F" w:rsidRDefault="00BA628F">
            <w:pPr>
              <w:pStyle w:val="EMPTYCELLSTYLE"/>
            </w:pPr>
          </w:p>
        </w:tc>
        <w:tc>
          <w:tcPr>
            <w:tcW w:w="40" w:type="dxa"/>
            <w:gridSpan w:val="2"/>
          </w:tcPr>
          <w:p w14:paraId="11E6A376" w14:textId="77777777" w:rsidR="00BA628F" w:rsidRDefault="00BA628F">
            <w:pPr>
              <w:pStyle w:val="EMPTYCELLSTYLE"/>
            </w:pPr>
          </w:p>
        </w:tc>
        <w:tc>
          <w:tcPr>
            <w:tcW w:w="380" w:type="dxa"/>
          </w:tcPr>
          <w:p w14:paraId="11E6A377" w14:textId="77777777" w:rsidR="00BA628F" w:rsidRDefault="00BA628F">
            <w:pPr>
              <w:pStyle w:val="EMPTYCELLSTYLE"/>
            </w:pPr>
          </w:p>
        </w:tc>
        <w:tc>
          <w:tcPr>
            <w:tcW w:w="1470" w:type="dxa"/>
            <w:gridSpan w:val="11"/>
          </w:tcPr>
          <w:p w14:paraId="11E6A378" w14:textId="77777777" w:rsidR="00BA628F" w:rsidRDefault="00BA628F">
            <w:pPr>
              <w:pStyle w:val="EMPTYCELLSTYLE"/>
            </w:pPr>
          </w:p>
        </w:tc>
        <w:tc>
          <w:tcPr>
            <w:tcW w:w="40" w:type="dxa"/>
            <w:gridSpan w:val="2"/>
          </w:tcPr>
          <w:p w14:paraId="11E6A379" w14:textId="77777777" w:rsidR="00BA628F" w:rsidRDefault="00BA628F">
            <w:pPr>
              <w:pStyle w:val="EMPTYCELLSTYLE"/>
            </w:pPr>
          </w:p>
        </w:tc>
        <w:tc>
          <w:tcPr>
            <w:tcW w:w="760" w:type="dxa"/>
            <w:gridSpan w:val="9"/>
          </w:tcPr>
          <w:p w14:paraId="11E6A37A" w14:textId="77777777" w:rsidR="00BA628F" w:rsidRDefault="00BA628F">
            <w:pPr>
              <w:pStyle w:val="EMPTYCELLSTYLE"/>
            </w:pPr>
          </w:p>
        </w:tc>
        <w:tc>
          <w:tcPr>
            <w:tcW w:w="340" w:type="dxa"/>
            <w:gridSpan w:val="12"/>
          </w:tcPr>
          <w:p w14:paraId="11E6A37B" w14:textId="77777777" w:rsidR="00BA628F" w:rsidRDefault="00BA628F">
            <w:pPr>
              <w:pStyle w:val="EMPTYCELLSTYLE"/>
            </w:pPr>
          </w:p>
        </w:tc>
        <w:tc>
          <w:tcPr>
            <w:tcW w:w="520" w:type="dxa"/>
            <w:gridSpan w:val="6"/>
          </w:tcPr>
          <w:p w14:paraId="11E6A37C" w14:textId="77777777" w:rsidR="00BA628F" w:rsidRDefault="00BA628F">
            <w:pPr>
              <w:pStyle w:val="EMPTYCELLSTYLE"/>
            </w:pPr>
          </w:p>
        </w:tc>
        <w:tc>
          <w:tcPr>
            <w:tcW w:w="440" w:type="dxa"/>
            <w:gridSpan w:val="14"/>
          </w:tcPr>
          <w:p w14:paraId="11E6A37D" w14:textId="77777777" w:rsidR="00BA628F" w:rsidRDefault="00BA628F">
            <w:pPr>
              <w:pStyle w:val="EMPTYCELLSTYLE"/>
            </w:pPr>
          </w:p>
        </w:tc>
        <w:tc>
          <w:tcPr>
            <w:tcW w:w="340" w:type="dxa"/>
            <w:gridSpan w:val="2"/>
          </w:tcPr>
          <w:p w14:paraId="11E6A37E" w14:textId="77777777" w:rsidR="00BA628F" w:rsidRDefault="00BA628F">
            <w:pPr>
              <w:pStyle w:val="EMPTYCELLSTYLE"/>
            </w:pPr>
          </w:p>
        </w:tc>
        <w:tc>
          <w:tcPr>
            <w:tcW w:w="60" w:type="dxa"/>
            <w:gridSpan w:val="2"/>
          </w:tcPr>
          <w:p w14:paraId="11E6A37F" w14:textId="77777777" w:rsidR="00BA628F" w:rsidRDefault="00BA628F">
            <w:pPr>
              <w:pStyle w:val="EMPTYCELLSTYLE"/>
            </w:pPr>
          </w:p>
        </w:tc>
        <w:tc>
          <w:tcPr>
            <w:tcW w:w="200" w:type="dxa"/>
            <w:gridSpan w:val="2"/>
          </w:tcPr>
          <w:p w14:paraId="11E6A380" w14:textId="77777777" w:rsidR="00BA628F" w:rsidRDefault="00BA628F">
            <w:pPr>
              <w:pStyle w:val="EMPTYCELLSTYLE"/>
            </w:pPr>
          </w:p>
        </w:tc>
        <w:tc>
          <w:tcPr>
            <w:tcW w:w="880" w:type="dxa"/>
            <w:gridSpan w:val="24"/>
          </w:tcPr>
          <w:p w14:paraId="11E6A381" w14:textId="77777777" w:rsidR="00BA628F" w:rsidRDefault="00BA628F">
            <w:pPr>
              <w:pStyle w:val="EMPTYCELLSTYLE"/>
            </w:pPr>
          </w:p>
        </w:tc>
        <w:tc>
          <w:tcPr>
            <w:tcW w:w="180" w:type="dxa"/>
            <w:gridSpan w:val="5"/>
          </w:tcPr>
          <w:p w14:paraId="11E6A382" w14:textId="77777777" w:rsidR="00BA628F" w:rsidRDefault="00BA628F">
            <w:pPr>
              <w:pStyle w:val="EMPTYCELLSTYLE"/>
            </w:pPr>
          </w:p>
        </w:tc>
        <w:tc>
          <w:tcPr>
            <w:tcW w:w="80" w:type="dxa"/>
            <w:gridSpan w:val="2"/>
          </w:tcPr>
          <w:p w14:paraId="11E6A383" w14:textId="77777777" w:rsidR="00BA628F" w:rsidRDefault="00BA628F">
            <w:pPr>
              <w:pStyle w:val="EMPTYCELLSTYLE"/>
            </w:pPr>
          </w:p>
        </w:tc>
        <w:tc>
          <w:tcPr>
            <w:tcW w:w="160" w:type="dxa"/>
            <w:gridSpan w:val="7"/>
          </w:tcPr>
          <w:p w14:paraId="11E6A384" w14:textId="77777777" w:rsidR="00BA628F" w:rsidRDefault="00BA628F">
            <w:pPr>
              <w:pStyle w:val="EMPTYCELLSTYLE"/>
            </w:pPr>
          </w:p>
        </w:tc>
        <w:tc>
          <w:tcPr>
            <w:tcW w:w="720" w:type="dxa"/>
            <w:gridSpan w:val="18"/>
          </w:tcPr>
          <w:p w14:paraId="11E6A385" w14:textId="77777777" w:rsidR="00BA628F" w:rsidRDefault="00BA628F">
            <w:pPr>
              <w:pStyle w:val="EMPTYCELLSTYLE"/>
            </w:pPr>
          </w:p>
        </w:tc>
        <w:tc>
          <w:tcPr>
            <w:tcW w:w="240" w:type="dxa"/>
            <w:gridSpan w:val="3"/>
          </w:tcPr>
          <w:p w14:paraId="11E6A386" w14:textId="77777777" w:rsidR="00BA628F" w:rsidRDefault="00BA628F">
            <w:pPr>
              <w:pStyle w:val="EMPTYCELLSTYLE"/>
            </w:pPr>
          </w:p>
        </w:tc>
        <w:tc>
          <w:tcPr>
            <w:tcW w:w="40" w:type="dxa"/>
          </w:tcPr>
          <w:p w14:paraId="11E6A387" w14:textId="77777777" w:rsidR="00BA628F" w:rsidRDefault="00BA628F">
            <w:pPr>
              <w:pStyle w:val="EMPTYCELLSTYLE"/>
            </w:pPr>
          </w:p>
        </w:tc>
        <w:tc>
          <w:tcPr>
            <w:tcW w:w="100" w:type="dxa"/>
            <w:gridSpan w:val="2"/>
          </w:tcPr>
          <w:p w14:paraId="11E6A388" w14:textId="77777777" w:rsidR="00BA628F" w:rsidRDefault="00BA628F">
            <w:pPr>
              <w:pStyle w:val="EMPTYCELLSTYLE"/>
            </w:pPr>
          </w:p>
        </w:tc>
        <w:tc>
          <w:tcPr>
            <w:tcW w:w="1200" w:type="dxa"/>
            <w:gridSpan w:val="10"/>
          </w:tcPr>
          <w:p w14:paraId="11E6A389" w14:textId="77777777" w:rsidR="00BA628F" w:rsidRDefault="00BA628F">
            <w:pPr>
              <w:pStyle w:val="EMPTYCELLSTYLE"/>
            </w:pPr>
          </w:p>
        </w:tc>
        <w:tc>
          <w:tcPr>
            <w:tcW w:w="2480" w:type="dxa"/>
            <w:gridSpan w:val="55"/>
          </w:tcPr>
          <w:p w14:paraId="11E6A38A" w14:textId="77777777" w:rsidR="00BA628F" w:rsidRDefault="00BA628F">
            <w:pPr>
              <w:pStyle w:val="EMPTYCELLSTYLE"/>
            </w:pPr>
          </w:p>
        </w:tc>
        <w:tc>
          <w:tcPr>
            <w:tcW w:w="40" w:type="dxa"/>
          </w:tcPr>
          <w:p w14:paraId="11E6A38B" w14:textId="77777777" w:rsidR="00BA628F" w:rsidRDefault="00BA628F">
            <w:pPr>
              <w:pStyle w:val="EMPTYCELLSTYLE"/>
            </w:pPr>
          </w:p>
        </w:tc>
        <w:tc>
          <w:tcPr>
            <w:tcW w:w="40" w:type="dxa"/>
          </w:tcPr>
          <w:p w14:paraId="11E6A38C" w14:textId="77777777" w:rsidR="00BA628F" w:rsidRDefault="00BA628F">
            <w:pPr>
              <w:pStyle w:val="EMPTYCELLSTYLE"/>
            </w:pPr>
          </w:p>
        </w:tc>
        <w:tc>
          <w:tcPr>
            <w:tcW w:w="40" w:type="dxa"/>
          </w:tcPr>
          <w:p w14:paraId="11E6A38D" w14:textId="77777777" w:rsidR="00BA628F" w:rsidRDefault="00BA628F">
            <w:pPr>
              <w:pStyle w:val="EMPTYCELLSTYLE"/>
            </w:pPr>
          </w:p>
        </w:tc>
        <w:tc>
          <w:tcPr>
            <w:tcW w:w="40" w:type="dxa"/>
          </w:tcPr>
          <w:p w14:paraId="11E6A38E" w14:textId="77777777" w:rsidR="00BA628F" w:rsidRDefault="00BA628F">
            <w:pPr>
              <w:pStyle w:val="EMPTYCELLSTYLE"/>
            </w:pPr>
          </w:p>
        </w:tc>
        <w:tc>
          <w:tcPr>
            <w:tcW w:w="40" w:type="dxa"/>
            <w:gridSpan w:val="2"/>
          </w:tcPr>
          <w:p w14:paraId="11E6A38F" w14:textId="77777777" w:rsidR="00BA628F" w:rsidRDefault="00BA628F">
            <w:pPr>
              <w:pStyle w:val="EMPTYCELLSTYLE"/>
            </w:pPr>
          </w:p>
        </w:tc>
        <w:tc>
          <w:tcPr>
            <w:tcW w:w="379" w:type="dxa"/>
            <w:gridSpan w:val="12"/>
          </w:tcPr>
          <w:p w14:paraId="11E6A390" w14:textId="77777777" w:rsidR="00BA628F" w:rsidRDefault="00BA628F">
            <w:pPr>
              <w:pStyle w:val="EMPTYCELLSTYLE"/>
            </w:pPr>
          </w:p>
        </w:tc>
        <w:tc>
          <w:tcPr>
            <w:tcW w:w="59" w:type="dxa"/>
            <w:gridSpan w:val="2"/>
          </w:tcPr>
          <w:p w14:paraId="11E6A391" w14:textId="77777777" w:rsidR="00BA628F" w:rsidRDefault="00BA628F">
            <w:pPr>
              <w:pStyle w:val="EMPTYCELLSTYLE"/>
            </w:pPr>
          </w:p>
        </w:tc>
        <w:tc>
          <w:tcPr>
            <w:tcW w:w="500" w:type="dxa"/>
            <w:gridSpan w:val="3"/>
          </w:tcPr>
          <w:p w14:paraId="11E6A392" w14:textId="77777777" w:rsidR="00BA628F" w:rsidRDefault="00BA628F">
            <w:pPr>
              <w:pStyle w:val="EMPTYCELLSTYLE"/>
            </w:pPr>
          </w:p>
        </w:tc>
      </w:tr>
      <w:tr w:rsidR="00BA628F" w14:paraId="11E6A39E" w14:textId="77777777" w:rsidTr="002C180E">
        <w:trPr>
          <w:gridAfter w:val="27"/>
          <w:wAfter w:w="1270" w:type="dxa"/>
          <w:trHeight w:hRule="exact" w:val="300"/>
        </w:trPr>
        <w:tc>
          <w:tcPr>
            <w:tcW w:w="450" w:type="dxa"/>
          </w:tcPr>
          <w:p w14:paraId="11E6A394" w14:textId="77777777" w:rsidR="00BA628F" w:rsidRDefault="00BA628F">
            <w:pPr>
              <w:pStyle w:val="EMPTYCELLSTYLE"/>
            </w:pPr>
          </w:p>
        </w:tc>
        <w:tc>
          <w:tcPr>
            <w:tcW w:w="2220" w:type="dxa"/>
            <w:gridSpan w:val="18"/>
            <w:tcMar>
              <w:top w:w="0" w:type="dxa"/>
              <w:left w:w="0" w:type="dxa"/>
              <w:bottom w:w="0" w:type="dxa"/>
              <w:right w:w="0" w:type="dxa"/>
            </w:tcMar>
          </w:tcPr>
          <w:p w14:paraId="11E6A395"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A396" w14:textId="77777777" w:rsidR="00BA628F" w:rsidRDefault="0050071D">
            <w:r>
              <w:rPr>
                <w:rFonts w:ascii="DejaVu Sans" w:eastAsia="DejaVu Sans" w:hAnsi="DejaVu Sans" w:cs="DejaVu Sans"/>
                <w:color w:val="000000"/>
                <w:sz w:val="18"/>
              </w:rPr>
              <w:t>$ 0.00</w:t>
            </w:r>
          </w:p>
        </w:tc>
        <w:tc>
          <w:tcPr>
            <w:tcW w:w="80" w:type="dxa"/>
            <w:gridSpan w:val="2"/>
          </w:tcPr>
          <w:p w14:paraId="11E6A397" w14:textId="77777777" w:rsidR="00BA628F" w:rsidRDefault="00BA628F">
            <w:pPr>
              <w:pStyle w:val="EMPTYCELLSTYLE"/>
            </w:pPr>
          </w:p>
        </w:tc>
        <w:tc>
          <w:tcPr>
            <w:tcW w:w="5060" w:type="dxa"/>
            <w:gridSpan w:val="91"/>
            <w:tcMar>
              <w:top w:w="0" w:type="dxa"/>
              <w:left w:w="0" w:type="dxa"/>
              <w:bottom w:w="0" w:type="dxa"/>
              <w:right w:w="0" w:type="dxa"/>
            </w:tcMar>
          </w:tcPr>
          <w:p w14:paraId="11E6A398" w14:textId="77777777" w:rsidR="00BA628F" w:rsidRDefault="0050071D">
            <w:r>
              <w:rPr>
                <w:rFonts w:ascii="DejaVu Sans" w:eastAsia="DejaVu Sans" w:hAnsi="DejaVu Sans" w:cs="DejaVu Sans"/>
                <w:color w:val="000000"/>
                <w:sz w:val="18"/>
              </w:rPr>
              <w:t>$ 0.00</w:t>
            </w:r>
          </w:p>
        </w:tc>
        <w:tc>
          <w:tcPr>
            <w:tcW w:w="40" w:type="dxa"/>
            <w:gridSpan w:val="2"/>
          </w:tcPr>
          <w:p w14:paraId="11E6A399" w14:textId="77777777" w:rsidR="00BA628F" w:rsidRDefault="00BA628F">
            <w:pPr>
              <w:pStyle w:val="EMPTYCELLSTYLE"/>
            </w:pPr>
          </w:p>
        </w:tc>
        <w:tc>
          <w:tcPr>
            <w:tcW w:w="40" w:type="dxa"/>
            <w:gridSpan w:val="2"/>
          </w:tcPr>
          <w:p w14:paraId="11E6A39A" w14:textId="77777777" w:rsidR="00BA628F" w:rsidRDefault="00BA628F">
            <w:pPr>
              <w:pStyle w:val="EMPTYCELLSTYLE"/>
            </w:pPr>
          </w:p>
        </w:tc>
        <w:tc>
          <w:tcPr>
            <w:tcW w:w="379" w:type="dxa"/>
            <w:gridSpan w:val="13"/>
          </w:tcPr>
          <w:p w14:paraId="11E6A39B" w14:textId="77777777" w:rsidR="00BA628F" w:rsidRDefault="00BA628F">
            <w:pPr>
              <w:pStyle w:val="EMPTYCELLSTYLE"/>
            </w:pPr>
          </w:p>
        </w:tc>
        <w:tc>
          <w:tcPr>
            <w:tcW w:w="59" w:type="dxa"/>
            <w:gridSpan w:val="4"/>
          </w:tcPr>
          <w:p w14:paraId="11E6A39C" w14:textId="77777777" w:rsidR="00BA628F" w:rsidRDefault="00BA628F">
            <w:pPr>
              <w:pStyle w:val="EMPTYCELLSTYLE"/>
            </w:pPr>
          </w:p>
        </w:tc>
        <w:tc>
          <w:tcPr>
            <w:tcW w:w="40" w:type="dxa"/>
            <w:gridSpan w:val="3"/>
          </w:tcPr>
          <w:p w14:paraId="11E6A39D" w14:textId="77777777" w:rsidR="00BA628F" w:rsidRDefault="00BA628F">
            <w:pPr>
              <w:pStyle w:val="EMPTYCELLSTYLE"/>
            </w:pPr>
          </w:p>
        </w:tc>
      </w:tr>
      <w:tr w:rsidR="00BA628F" w14:paraId="11E6A3BD" w14:textId="77777777" w:rsidTr="002C180E">
        <w:trPr>
          <w:trHeight w:hRule="exact" w:val="80"/>
        </w:trPr>
        <w:tc>
          <w:tcPr>
            <w:tcW w:w="450" w:type="dxa"/>
          </w:tcPr>
          <w:p w14:paraId="11E6A39F" w14:textId="77777777" w:rsidR="00BA628F" w:rsidRDefault="00BA628F">
            <w:pPr>
              <w:pStyle w:val="EMPTYCELLSTYLE"/>
            </w:pPr>
          </w:p>
        </w:tc>
        <w:tc>
          <w:tcPr>
            <w:tcW w:w="40" w:type="dxa"/>
            <w:gridSpan w:val="2"/>
          </w:tcPr>
          <w:p w14:paraId="11E6A3A0" w14:textId="77777777" w:rsidR="00BA628F" w:rsidRDefault="00BA628F">
            <w:pPr>
              <w:pStyle w:val="EMPTYCELLSTYLE"/>
            </w:pPr>
          </w:p>
        </w:tc>
        <w:tc>
          <w:tcPr>
            <w:tcW w:w="380" w:type="dxa"/>
          </w:tcPr>
          <w:p w14:paraId="11E6A3A1" w14:textId="77777777" w:rsidR="00BA628F" w:rsidRDefault="00BA628F">
            <w:pPr>
              <w:pStyle w:val="EMPTYCELLSTYLE"/>
            </w:pPr>
          </w:p>
        </w:tc>
        <w:tc>
          <w:tcPr>
            <w:tcW w:w="1470" w:type="dxa"/>
            <w:gridSpan w:val="11"/>
          </w:tcPr>
          <w:p w14:paraId="11E6A3A2" w14:textId="77777777" w:rsidR="00BA628F" w:rsidRDefault="00BA628F">
            <w:pPr>
              <w:pStyle w:val="EMPTYCELLSTYLE"/>
            </w:pPr>
          </w:p>
        </w:tc>
        <w:tc>
          <w:tcPr>
            <w:tcW w:w="40" w:type="dxa"/>
            <w:gridSpan w:val="2"/>
          </w:tcPr>
          <w:p w14:paraId="11E6A3A3" w14:textId="77777777" w:rsidR="00BA628F" w:rsidRDefault="00BA628F">
            <w:pPr>
              <w:pStyle w:val="EMPTYCELLSTYLE"/>
            </w:pPr>
          </w:p>
        </w:tc>
        <w:tc>
          <w:tcPr>
            <w:tcW w:w="760" w:type="dxa"/>
            <w:gridSpan w:val="9"/>
          </w:tcPr>
          <w:p w14:paraId="11E6A3A4" w14:textId="77777777" w:rsidR="00BA628F" w:rsidRDefault="00BA628F">
            <w:pPr>
              <w:pStyle w:val="EMPTYCELLSTYLE"/>
            </w:pPr>
          </w:p>
        </w:tc>
        <w:tc>
          <w:tcPr>
            <w:tcW w:w="340" w:type="dxa"/>
            <w:gridSpan w:val="12"/>
          </w:tcPr>
          <w:p w14:paraId="11E6A3A5" w14:textId="77777777" w:rsidR="00BA628F" w:rsidRDefault="00BA628F">
            <w:pPr>
              <w:pStyle w:val="EMPTYCELLSTYLE"/>
            </w:pPr>
          </w:p>
        </w:tc>
        <w:tc>
          <w:tcPr>
            <w:tcW w:w="520" w:type="dxa"/>
            <w:gridSpan w:val="6"/>
          </w:tcPr>
          <w:p w14:paraId="11E6A3A6" w14:textId="77777777" w:rsidR="00BA628F" w:rsidRDefault="00BA628F">
            <w:pPr>
              <w:pStyle w:val="EMPTYCELLSTYLE"/>
            </w:pPr>
          </w:p>
        </w:tc>
        <w:tc>
          <w:tcPr>
            <w:tcW w:w="440" w:type="dxa"/>
            <w:gridSpan w:val="14"/>
          </w:tcPr>
          <w:p w14:paraId="11E6A3A7" w14:textId="77777777" w:rsidR="00BA628F" w:rsidRDefault="00BA628F">
            <w:pPr>
              <w:pStyle w:val="EMPTYCELLSTYLE"/>
            </w:pPr>
          </w:p>
        </w:tc>
        <w:tc>
          <w:tcPr>
            <w:tcW w:w="340" w:type="dxa"/>
            <w:gridSpan w:val="2"/>
          </w:tcPr>
          <w:p w14:paraId="11E6A3A8" w14:textId="77777777" w:rsidR="00BA628F" w:rsidRDefault="00BA628F">
            <w:pPr>
              <w:pStyle w:val="EMPTYCELLSTYLE"/>
            </w:pPr>
          </w:p>
        </w:tc>
        <w:tc>
          <w:tcPr>
            <w:tcW w:w="60" w:type="dxa"/>
            <w:gridSpan w:val="2"/>
          </w:tcPr>
          <w:p w14:paraId="11E6A3A9" w14:textId="77777777" w:rsidR="00BA628F" w:rsidRDefault="00BA628F">
            <w:pPr>
              <w:pStyle w:val="EMPTYCELLSTYLE"/>
            </w:pPr>
          </w:p>
        </w:tc>
        <w:tc>
          <w:tcPr>
            <w:tcW w:w="200" w:type="dxa"/>
            <w:gridSpan w:val="2"/>
          </w:tcPr>
          <w:p w14:paraId="11E6A3AA" w14:textId="77777777" w:rsidR="00BA628F" w:rsidRDefault="00BA628F">
            <w:pPr>
              <w:pStyle w:val="EMPTYCELLSTYLE"/>
            </w:pPr>
          </w:p>
        </w:tc>
        <w:tc>
          <w:tcPr>
            <w:tcW w:w="880" w:type="dxa"/>
            <w:gridSpan w:val="24"/>
          </w:tcPr>
          <w:p w14:paraId="11E6A3AB" w14:textId="77777777" w:rsidR="00BA628F" w:rsidRDefault="00BA628F">
            <w:pPr>
              <w:pStyle w:val="EMPTYCELLSTYLE"/>
            </w:pPr>
          </w:p>
        </w:tc>
        <w:tc>
          <w:tcPr>
            <w:tcW w:w="180" w:type="dxa"/>
            <w:gridSpan w:val="5"/>
          </w:tcPr>
          <w:p w14:paraId="11E6A3AC" w14:textId="77777777" w:rsidR="00BA628F" w:rsidRDefault="00BA628F">
            <w:pPr>
              <w:pStyle w:val="EMPTYCELLSTYLE"/>
            </w:pPr>
          </w:p>
        </w:tc>
        <w:tc>
          <w:tcPr>
            <w:tcW w:w="80" w:type="dxa"/>
            <w:gridSpan w:val="2"/>
          </w:tcPr>
          <w:p w14:paraId="11E6A3AD" w14:textId="77777777" w:rsidR="00BA628F" w:rsidRDefault="00BA628F">
            <w:pPr>
              <w:pStyle w:val="EMPTYCELLSTYLE"/>
            </w:pPr>
          </w:p>
        </w:tc>
        <w:tc>
          <w:tcPr>
            <w:tcW w:w="160" w:type="dxa"/>
            <w:gridSpan w:val="7"/>
          </w:tcPr>
          <w:p w14:paraId="11E6A3AE" w14:textId="77777777" w:rsidR="00BA628F" w:rsidRDefault="00BA628F">
            <w:pPr>
              <w:pStyle w:val="EMPTYCELLSTYLE"/>
            </w:pPr>
          </w:p>
        </w:tc>
        <w:tc>
          <w:tcPr>
            <w:tcW w:w="720" w:type="dxa"/>
            <w:gridSpan w:val="18"/>
          </w:tcPr>
          <w:p w14:paraId="11E6A3AF" w14:textId="77777777" w:rsidR="00BA628F" w:rsidRDefault="00BA628F">
            <w:pPr>
              <w:pStyle w:val="EMPTYCELLSTYLE"/>
            </w:pPr>
          </w:p>
        </w:tc>
        <w:tc>
          <w:tcPr>
            <w:tcW w:w="240" w:type="dxa"/>
            <w:gridSpan w:val="3"/>
          </w:tcPr>
          <w:p w14:paraId="11E6A3B0" w14:textId="77777777" w:rsidR="00BA628F" w:rsidRDefault="00BA628F">
            <w:pPr>
              <w:pStyle w:val="EMPTYCELLSTYLE"/>
            </w:pPr>
          </w:p>
        </w:tc>
        <w:tc>
          <w:tcPr>
            <w:tcW w:w="40" w:type="dxa"/>
          </w:tcPr>
          <w:p w14:paraId="11E6A3B1" w14:textId="77777777" w:rsidR="00BA628F" w:rsidRDefault="00BA628F">
            <w:pPr>
              <w:pStyle w:val="EMPTYCELLSTYLE"/>
            </w:pPr>
          </w:p>
        </w:tc>
        <w:tc>
          <w:tcPr>
            <w:tcW w:w="100" w:type="dxa"/>
            <w:gridSpan w:val="2"/>
          </w:tcPr>
          <w:p w14:paraId="11E6A3B2" w14:textId="77777777" w:rsidR="00BA628F" w:rsidRDefault="00BA628F">
            <w:pPr>
              <w:pStyle w:val="EMPTYCELLSTYLE"/>
            </w:pPr>
          </w:p>
        </w:tc>
        <w:tc>
          <w:tcPr>
            <w:tcW w:w="1200" w:type="dxa"/>
            <w:gridSpan w:val="10"/>
          </w:tcPr>
          <w:p w14:paraId="11E6A3B3" w14:textId="77777777" w:rsidR="00BA628F" w:rsidRDefault="00BA628F">
            <w:pPr>
              <w:pStyle w:val="EMPTYCELLSTYLE"/>
            </w:pPr>
          </w:p>
        </w:tc>
        <w:tc>
          <w:tcPr>
            <w:tcW w:w="2480" w:type="dxa"/>
            <w:gridSpan w:val="55"/>
          </w:tcPr>
          <w:p w14:paraId="11E6A3B4" w14:textId="77777777" w:rsidR="00BA628F" w:rsidRDefault="00BA628F">
            <w:pPr>
              <w:pStyle w:val="EMPTYCELLSTYLE"/>
            </w:pPr>
          </w:p>
        </w:tc>
        <w:tc>
          <w:tcPr>
            <w:tcW w:w="40" w:type="dxa"/>
          </w:tcPr>
          <w:p w14:paraId="11E6A3B5" w14:textId="77777777" w:rsidR="00BA628F" w:rsidRDefault="00BA628F">
            <w:pPr>
              <w:pStyle w:val="EMPTYCELLSTYLE"/>
            </w:pPr>
          </w:p>
        </w:tc>
        <w:tc>
          <w:tcPr>
            <w:tcW w:w="40" w:type="dxa"/>
          </w:tcPr>
          <w:p w14:paraId="11E6A3B6" w14:textId="77777777" w:rsidR="00BA628F" w:rsidRDefault="00BA628F">
            <w:pPr>
              <w:pStyle w:val="EMPTYCELLSTYLE"/>
            </w:pPr>
          </w:p>
        </w:tc>
        <w:tc>
          <w:tcPr>
            <w:tcW w:w="40" w:type="dxa"/>
          </w:tcPr>
          <w:p w14:paraId="11E6A3B7" w14:textId="77777777" w:rsidR="00BA628F" w:rsidRDefault="00BA628F">
            <w:pPr>
              <w:pStyle w:val="EMPTYCELLSTYLE"/>
            </w:pPr>
          </w:p>
        </w:tc>
        <w:tc>
          <w:tcPr>
            <w:tcW w:w="40" w:type="dxa"/>
          </w:tcPr>
          <w:p w14:paraId="11E6A3B8" w14:textId="77777777" w:rsidR="00BA628F" w:rsidRDefault="00BA628F">
            <w:pPr>
              <w:pStyle w:val="EMPTYCELLSTYLE"/>
            </w:pPr>
          </w:p>
        </w:tc>
        <w:tc>
          <w:tcPr>
            <w:tcW w:w="40" w:type="dxa"/>
            <w:gridSpan w:val="2"/>
          </w:tcPr>
          <w:p w14:paraId="11E6A3B9" w14:textId="77777777" w:rsidR="00BA628F" w:rsidRDefault="00BA628F">
            <w:pPr>
              <w:pStyle w:val="EMPTYCELLSTYLE"/>
            </w:pPr>
          </w:p>
        </w:tc>
        <w:tc>
          <w:tcPr>
            <w:tcW w:w="379" w:type="dxa"/>
            <w:gridSpan w:val="12"/>
          </w:tcPr>
          <w:p w14:paraId="11E6A3BA" w14:textId="77777777" w:rsidR="00BA628F" w:rsidRDefault="00BA628F">
            <w:pPr>
              <w:pStyle w:val="EMPTYCELLSTYLE"/>
            </w:pPr>
          </w:p>
        </w:tc>
        <w:tc>
          <w:tcPr>
            <w:tcW w:w="59" w:type="dxa"/>
            <w:gridSpan w:val="2"/>
          </w:tcPr>
          <w:p w14:paraId="11E6A3BB" w14:textId="77777777" w:rsidR="00BA628F" w:rsidRDefault="00BA628F">
            <w:pPr>
              <w:pStyle w:val="EMPTYCELLSTYLE"/>
            </w:pPr>
          </w:p>
        </w:tc>
        <w:tc>
          <w:tcPr>
            <w:tcW w:w="500" w:type="dxa"/>
            <w:gridSpan w:val="3"/>
          </w:tcPr>
          <w:p w14:paraId="11E6A3BC" w14:textId="77777777" w:rsidR="00BA628F" w:rsidRDefault="00BA628F">
            <w:pPr>
              <w:pStyle w:val="EMPTYCELLSTYLE"/>
            </w:pPr>
          </w:p>
        </w:tc>
      </w:tr>
      <w:tr w:rsidR="00BA628F" w14:paraId="11E6A3C8" w14:textId="77777777" w:rsidTr="002C180E">
        <w:trPr>
          <w:gridAfter w:val="27"/>
          <w:wAfter w:w="1270" w:type="dxa"/>
          <w:trHeight w:hRule="exact" w:val="300"/>
        </w:trPr>
        <w:tc>
          <w:tcPr>
            <w:tcW w:w="450" w:type="dxa"/>
          </w:tcPr>
          <w:p w14:paraId="11E6A3BE" w14:textId="77777777" w:rsidR="00BA628F" w:rsidRDefault="00BA628F">
            <w:pPr>
              <w:pStyle w:val="EMPTYCELLSTYLE"/>
            </w:pPr>
          </w:p>
        </w:tc>
        <w:tc>
          <w:tcPr>
            <w:tcW w:w="2220" w:type="dxa"/>
            <w:gridSpan w:val="18"/>
            <w:tcMar>
              <w:top w:w="0" w:type="dxa"/>
              <w:left w:w="0" w:type="dxa"/>
              <w:bottom w:w="0" w:type="dxa"/>
              <w:right w:w="0" w:type="dxa"/>
            </w:tcMar>
          </w:tcPr>
          <w:p w14:paraId="11E6A3BF"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A3C0" w14:textId="77777777" w:rsidR="00BA628F" w:rsidRDefault="0050071D">
            <w:r>
              <w:rPr>
                <w:rFonts w:ascii="DejaVu Sans" w:eastAsia="DejaVu Sans" w:hAnsi="DejaVu Sans" w:cs="DejaVu Sans"/>
                <w:color w:val="000000"/>
                <w:sz w:val="18"/>
              </w:rPr>
              <w:t>$ 392,868.64</w:t>
            </w:r>
          </w:p>
        </w:tc>
        <w:tc>
          <w:tcPr>
            <w:tcW w:w="80" w:type="dxa"/>
            <w:gridSpan w:val="2"/>
          </w:tcPr>
          <w:p w14:paraId="11E6A3C1" w14:textId="77777777" w:rsidR="00BA628F" w:rsidRDefault="00BA628F">
            <w:pPr>
              <w:pStyle w:val="EMPTYCELLSTYLE"/>
            </w:pPr>
          </w:p>
        </w:tc>
        <w:tc>
          <w:tcPr>
            <w:tcW w:w="5060" w:type="dxa"/>
            <w:gridSpan w:val="91"/>
            <w:tcMar>
              <w:top w:w="0" w:type="dxa"/>
              <w:left w:w="0" w:type="dxa"/>
              <w:bottom w:w="0" w:type="dxa"/>
              <w:right w:w="0" w:type="dxa"/>
            </w:tcMar>
          </w:tcPr>
          <w:p w14:paraId="11E6A3C2" w14:textId="77777777" w:rsidR="00BA628F" w:rsidRDefault="0050071D">
            <w:r>
              <w:rPr>
                <w:rFonts w:ascii="DejaVu Sans" w:eastAsia="DejaVu Sans" w:hAnsi="DejaVu Sans" w:cs="DejaVu Sans"/>
                <w:color w:val="000000"/>
                <w:sz w:val="18"/>
              </w:rPr>
              <w:t>$ 0.00</w:t>
            </w:r>
          </w:p>
        </w:tc>
        <w:tc>
          <w:tcPr>
            <w:tcW w:w="40" w:type="dxa"/>
            <w:gridSpan w:val="2"/>
          </w:tcPr>
          <w:p w14:paraId="11E6A3C3" w14:textId="77777777" w:rsidR="00BA628F" w:rsidRDefault="00BA628F">
            <w:pPr>
              <w:pStyle w:val="EMPTYCELLSTYLE"/>
            </w:pPr>
          </w:p>
        </w:tc>
        <w:tc>
          <w:tcPr>
            <w:tcW w:w="40" w:type="dxa"/>
            <w:gridSpan w:val="2"/>
          </w:tcPr>
          <w:p w14:paraId="11E6A3C4" w14:textId="77777777" w:rsidR="00BA628F" w:rsidRDefault="00BA628F">
            <w:pPr>
              <w:pStyle w:val="EMPTYCELLSTYLE"/>
            </w:pPr>
          </w:p>
        </w:tc>
        <w:tc>
          <w:tcPr>
            <w:tcW w:w="379" w:type="dxa"/>
            <w:gridSpan w:val="13"/>
          </w:tcPr>
          <w:p w14:paraId="11E6A3C5" w14:textId="77777777" w:rsidR="00BA628F" w:rsidRDefault="00BA628F">
            <w:pPr>
              <w:pStyle w:val="EMPTYCELLSTYLE"/>
            </w:pPr>
          </w:p>
        </w:tc>
        <w:tc>
          <w:tcPr>
            <w:tcW w:w="59" w:type="dxa"/>
            <w:gridSpan w:val="4"/>
          </w:tcPr>
          <w:p w14:paraId="11E6A3C6" w14:textId="77777777" w:rsidR="00BA628F" w:rsidRDefault="00BA628F">
            <w:pPr>
              <w:pStyle w:val="EMPTYCELLSTYLE"/>
            </w:pPr>
          </w:p>
        </w:tc>
        <w:tc>
          <w:tcPr>
            <w:tcW w:w="40" w:type="dxa"/>
            <w:gridSpan w:val="3"/>
          </w:tcPr>
          <w:p w14:paraId="11E6A3C7" w14:textId="77777777" w:rsidR="00BA628F" w:rsidRDefault="00BA628F">
            <w:pPr>
              <w:pStyle w:val="EMPTYCELLSTYLE"/>
            </w:pPr>
          </w:p>
        </w:tc>
      </w:tr>
      <w:tr w:rsidR="00BA628F" w14:paraId="11E6A3E7" w14:textId="77777777" w:rsidTr="002C180E">
        <w:trPr>
          <w:trHeight w:hRule="exact" w:val="80"/>
        </w:trPr>
        <w:tc>
          <w:tcPr>
            <w:tcW w:w="450" w:type="dxa"/>
          </w:tcPr>
          <w:p w14:paraId="11E6A3C9" w14:textId="77777777" w:rsidR="00BA628F" w:rsidRDefault="00BA628F">
            <w:pPr>
              <w:pStyle w:val="EMPTYCELLSTYLE"/>
            </w:pPr>
          </w:p>
        </w:tc>
        <w:tc>
          <w:tcPr>
            <w:tcW w:w="40" w:type="dxa"/>
            <w:gridSpan w:val="2"/>
          </w:tcPr>
          <w:p w14:paraId="11E6A3CA" w14:textId="77777777" w:rsidR="00BA628F" w:rsidRDefault="00BA628F">
            <w:pPr>
              <w:pStyle w:val="EMPTYCELLSTYLE"/>
            </w:pPr>
          </w:p>
        </w:tc>
        <w:tc>
          <w:tcPr>
            <w:tcW w:w="380" w:type="dxa"/>
          </w:tcPr>
          <w:p w14:paraId="11E6A3CB" w14:textId="77777777" w:rsidR="00BA628F" w:rsidRDefault="00BA628F">
            <w:pPr>
              <w:pStyle w:val="EMPTYCELLSTYLE"/>
            </w:pPr>
          </w:p>
        </w:tc>
        <w:tc>
          <w:tcPr>
            <w:tcW w:w="1470" w:type="dxa"/>
            <w:gridSpan w:val="11"/>
          </w:tcPr>
          <w:p w14:paraId="11E6A3CC" w14:textId="77777777" w:rsidR="00BA628F" w:rsidRDefault="00BA628F">
            <w:pPr>
              <w:pStyle w:val="EMPTYCELLSTYLE"/>
            </w:pPr>
          </w:p>
        </w:tc>
        <w:tc>
          <w:tcPr>
            <w:tcW w:w="40" w:type="dxa"/>
            <w:gridSpan w:val="2"/>
          </w:tcPr>
          <w:p w14:paraId="11E6A3CD" w14:textId="77777777" w:rsidR="00BA628F" w:rsidRDefault="00BA628F">
            <w:pPr>
              <w:pStyle w:val="EMPTYCELLSTYLE"/>
            </w:pPr>
          </w:p>
        </w:tc>
        <w:tc>
          <w:tcPr>
            <w:tcW w:w="760" w:type="dxa"/>
            <w:gridSpan w:val="9"/>
          </w:tcPr>
          <w:p w14:paraId="11E6A3CE" w14:textId="77777777" w:rsidR="00BA628F" w:rsidRDefault="00BA628F">
            <w:pPr>
              <w:pStyle w:val="EMPTYCELLSTYLE"/>
            </w:pPr>
          </w:p>
        </w:tc>
        <w:tc>
          <w:tcPr>
            <w:tcW w:w="340" w:type="dxa"/>
            <w:gridSpan w:val="12"/>
          </w:tcPr>
          <w:p w14:paraId="11E6A3CF" w14:textId="77777777" w:rsidR="00BA628F" w:rsidRDefault="00BA628F">
            <w:pPr>
              <w:pStyle w:val="EMPTYCELLSTYLE"/>
            </w:pPr>
          </w:p>
        </w:tc>
        <w:tc>
          <w:tcPr>
            <w:tcW w:w="520" w:type="dxa"/>
            <w:gridSpan w:val="6"/>
          </w:tcPr>
          <w:p w14:paraId="11E6A3D0" w14:textId="77777777" w:rsidR="00BA628F" w:rsidRDefault="00BA628F">
            <w:pPr>
              <w:pStyle w:val="EMPTYCELLSTYLE"/>
            </w:pPr>
          </w:p>
        </w:tc>
        <w:tc>
          <w:tcPr>
            <w:tcW w:w="440" w:type="dxa"/>
            <w:gridSpan w:val="14"/>
          </w:tcPr>
          <w:p w14:paraId="11E6A3D1" w14:textId="77777777" w:rsidR="00BA628F" w:rsidRDefault="00BA628F">
            <w:pPr>
              <w:pStyle w:val="EMPTYCELLSTYLE"/>
            </w:pPr>
          </w:p>
        </w:tc>
        <w:tc>
          <w:tcPr>
            <w:tcW w:w="340" w:type="dxa"/>
            <w:gridSpan w:val="2"/>
          </w:tcPr>
          <w:p w14:paraId="11E6A3D2" w14:textId="77777777" w:rsidR="00BA628F" w:rsidRDefault="00BA628F">
            <w:pPr>
              <w:pStyle w:val="EMPTYCELLSTYLE"/>
            </w:pPr>
          </w:p>
        </w:tc>
        <w:tc>
          <w:tcPr>
            <w:tcW w:w="60" w:type="dxa"/>
            <w:gridSpan w:val="2"/>
          </w:tcPr>
          <w:p w14:paraId="11E6A3D3" w14:textId="77777777" w:rsidR="00BA628F" w:rsidRDefault="00BA628F">
            <w:pPr>
              <w:pStyle w:val="EMPTYCELLSTYLE"/>
            </w:pPr>
          </w:p>
        </w:tc>
        <w:tc>
          <w:tcPr>
            <w:tcW w:w="200" w:type="dxa"/>
            <w:gridSpan w:val="2"/>
          </w:tcPr>
          <w:p w14:paraId="11E6A3D4" w14:textId="77777777" w:rsidR="00BA628F" w:rsidRDefault="00BA628F">
            <w:pPr>
              <w:pStyle w:val="EMPTYCELLSTYLE"/>
            </w:pPr>
          </w:p>
        </w:tc>
        <w:tc>
          <w:tcPr>
            <w:tcW w:w="880" w:type="dxa"/>
            <w:gridSpan w:val="24"/>
          </w:tcPr>
          <w:p w14:paraId="11E6A3D5" w14:textId="77777777" w:rsidR="00BA628F" w:rsidRDefault="00BA628F">
            <w:pPr>
              <w:pStyle w:val="EMPTYCELLSTYLE"/>
            </w:pPr>
          </w:p>
        </w:tc>
        <w:tc>
          <w:tcPr>
            <w:tcW w:w="180" w:type="dxa"/>
            <w:gridSpan w:val="5"/>
          </w:tcPr>
          <w:p w14:paraId="11E6A3D6" w14:textId="77777777" w:rsidR="00BA628F" w:rsidRDefault="00BA628F">
            <w:pPr>
              <w:pStyle w:val="EMPTYCELLSTYLE"/>
            </w:pPr>
          </w:p>
        </w:tc>
        <w:tc>
          <w:tcPr>
            <w:tcW w:w="80" w:type="dxa"/>
            <w:gridSpan w:val="2"/>
          </w:tcPr>
          <w:p w14:paraId="11E6A3D7" w14:textId="77777777" w:rsidR="00BA628F" w:rsidRDefault="00BA628F">
            <w:pPr>
              <w:pStyle w:val="EMPTYCELLSTYLE"/>
            </w:pPr>
          </w:p>
        </w:tc>
        <w:tc>
          <w:tcPr>
            <w:tcW w:w="160" w:type="dxa"/>
            <w:gridSpan w:val="7"/>
          </w:tcPr>
          <w:p w14:paraId="11E6A3D8" w14:textId="77777777" w:rsidR="00BA628F" w:rsidRDefault="00BA628F">
            <w:pPr>
              <w:pStyle w:val="EMPTYCELLSTYLE"/>
            </w:pPr>
          </w:p>
        </w:tc>
        <w:tc>
          <w:tcPr>
            <w:tcW w:w="720" w:type="dxa"/>
            <w:gridSpan w:val="18"/>
          </w:tcPr>
          <w:p w14:paraId="11E6A3D9" w14:textId="77777777" w:rsidR="00BA628F" w:rsidRDefault="00BA628F">
            <w:pPr>
              <w:pStyle w:val="EMPTYCELLSTYLE"/>
            </w:pPr>
          </w:p>
        </w:tc>
        <w:tc>
          <w:tcPr>
            <w:tcW w:w="240" w:type="dxa"/>
            <w:gridSpan w:val="3"/>
          </w:tcPr>
          <w:p w14:paraId="11E6A3DA" w14:textId="77777777" w:rsidR="00BA628F" w:rsidRDefault="00BA628F">
            <w:pPr>
              <w:pStyle w:val="EMPTYCELLSTYLE"/>
            </w:pPr>
          </w:p>
        </w:tc>
        <w:tc>
          <w:tcPr>
            <w:tcW w:w="40" w:type="dxa"/>
          </w:tcPr>
          <w:p w14:paraId="11E6A3DB" w14:textId="77777777" w:rsidR="00BA628F" w:rsidRDefault="00BA628F">
            <w:pPr>
              <w:pStyle w:val="EMPTYCELLSTYLE"/>
            </w:pPr>
          </w:p>
        </w:tc>
        <w:tc>
          <w:tcPr>
            <w:tcW w:w="100" w:type="dxa"/>
            <w:gridSpan w:val="2"/>
          </w:tcPr>
          <w:p w14:paraId="11E6A3DC" w14:textId="77777777" w:rsidR="00BA628F" w:rsidRDefault="00BA628F">
            <w:pPr>
              <w:pStyle w:val="EMPTYCELLSTYLE"/>
            </w:pPr>
          </w:p>
        </w:tc>
        <w:tc>
          <w:tcPr>
            <w:tcW w:w="1200" w:type="dxa"/>
            <w:gridSpan w:val="10"/>
          </w:tcPr>
          <w:p w14:paraId="11E6A3DD" w14:textId="77777777" w:rsidR="00BA628F" w:rsidRDefault="00BA628F">
            <w:pPr>
              <w:pStyle w:val="EMPTYCELLSTYLE"/>
            </w:pPr>
          </w:p>
        </w:tc>
        <w:tc>
          <w:tcPr>
            <w:tcW w:w="2480" w:type="dxa"/>
            <w:gridSpan w:val="55"/>
          </w:tcPr>
          <w:p w14:paraId="11E6A3DE" w14:textId="77777777" w:rsidR="00BA628F" w:rsidRDefault="00BA628F">
            <w:pPr>
              <w:pStyle w:val="EMPTYCELLSTYLE"/>
            </w:pPr>
          </w:p>
        </w:tc>
        <w:tc>
          <w:tcPr>
            <w:tcW w:w="40" w:type="dxa"/>
          </w:tcPr>
          <w:p w14:paraId="11E6A3DF" w14:textId="77777777" w:rsidR="00BA628F" w:rsidRDefault="00BA628F">
            <w:pPr>
              <w:pStyle w:val="EMPTYCELLSTYLE"/>
            </w:pPr>
          </w:p>
        </w:tc>
        <w:tc>
          <w:tcPr>
            <w:tcW w:w="40" w:type="dxa"/>
          </w:tcPr>
          <w:p w14:paraId="11E6A3E0" w14:textId="77777777" w:rsidR="00BA628F" w:rsidRDefault="00BA628F">
            <w:pPr>
              <w:pStyle w:val="EMPTYCELLSTYLE"/>
            </w:pPr>
          </w:p>
        </w:tc>
        <w:tc>
          <w:tcPr>
            <w:tcW w:w="40" w:type="dxa"/>
          </w:tcPr>
          <w:p w14:paraId="11E6A3E1" w14:textId="77777777" w:rsidR="00BA628F" w:rsidRDefault="00BA628F">
            <w:pPr>
              <w:pStyle w:val="EMPTYCELLSTYLE"/>
            </w:pPr>
          </w:p>
        </w:tc>
        <w:tc>
          <w:tcPr>
            <w:tcW w:w="40" w:type="dxa"/>
          </w:tcPr>
          <w:p w14:paraId="11E6A3E2" w14:textId="77777777" w:rsidR="00BA628F" w:rsidRDefault="00BA628F">
            <w:pPr>
              <w:pStyle w:val="EMPTYCELLSTYLE"/>
            </w:pPr>
          </w:p>
        </w:tc>
        <w:tc>
          <w:tcPr>
            <w:tcW w:w="40" w:type="dxa"/>
            <w:gridSpan w:val="2"/>
          </w:tcPr>
          <w:p w14:paraId="11E6A3E3" w14:textId="77777777" w:rsidR="00BA628F" w:rsidRDefault="00BA628F">
            <w:pPr>
              <w:pStyle w:val="EMPTYCELLSTYLE"/>
            </w:pPr>
          </w:p>
        </w:tc>
        <w:tc>
          <w:tcPr>
            <w:tcW w:w="379" w:type="dxa"/>
            <w:gridSpan w:val="12"/>
          </w:tcPr>
          <w:p w14:paraId="11E6A3E4" w14:textId="77777777" w:rsidR="00BA628F" w:rsidRDefault="00BA628F">
            <w:pPr>
              <w:pStyle w:val="EMPTYCELLSTYLE"/>
            </w:pPr>
          </w:p>
        </w:tc>
        <w:tc>
          <w:tcPr>
            <w:tcW w:w="59" w:type="dxa"/>
            <w:gridSpan w:val="2"/>
          </w:tcPr>
          <w:p w14:paraId="11E6A3E5" w14:textId="77777777" w:rsidR="00BA628F" w:rsidRDefault="00BA628F">
            <w:pPr>
              <w:pStyle w:val="EMPTYCELLSTYLE"/>
            </w:pPr>
          </w:p>
        </w:tc>
        <w:tc>
          <w:tcPr>
            <w:tcW w:w="500" w:type="dxa"/>
            <w:gridSpan w:val="3"/>
          </w:tcPr>
          <w:p w14:paraId="11E6A3E6" w14:textId="77777777" w:rsidR="00BA628F" w:rsidRDefault="00BA628F">
            <w:pPr>
              <w:pStyle w:val="EMPTYCELLSTYLE"/>
            </w:pPr>
          </w:p>
        </w:tc>
      </w:tr>
      <w:tr w:rsidR="00BA628F" w14:paraId="11E6A3F2" w14:textId="77777777" w:rsidTr="002C180E">
        <w:trPr>
          <w:gridAfter w:val="27"/>
          <w:wAfter w:w="1270" w:type="dxa"/>
          <w:trHeight w:hRule="exact" w:val="300"/>
        </w:trPr>
        <w:tc>
          <w:tcPr>
            <w:tcW w:w="450" w:type="dxa"/>
          </w:tcPr>
          <w:p w14:paraId="11E6A3E8" w14:textId="77777777" w:rsidR="00BA628F" w:rsidRDefault="00BA628F">
            <w:pPr>
              <w:pStyle w:val="EMPTYCELLSTYLE"/>
            </w:pPr>
          </w:p>
        </w:tc>
        <w:tc>
          <w:tcPr>
            <w:tcW w:w="2220" w:type="dxa"/>
            <w:gridSpan w:val="18"/>
            <w:tcMar>
              <w:top w:w="0" w:type="dxa"/>
              <w:left w:w="0" w:type="dxa"/>
              <w:bottom w:w="0" w:type="dxa"/>
              <w:right w:w="0" w:type="dxa"/>
            </w:tcMar>
          </w:tcPr>
          <w:p w14:paraId="11E6A3E9"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A3EA" w14:textId="77777777" w:rsidR="00BA628F" w:rsidRDefault="0050071D">
            <w:r>
              <w:rPr>
                <w:rFonts w:ascii="DejaVu Sans" w:eastAsia="DejaVu Sans" w:hAnsi="DejaVu Sans" w:cs="DejaVu Sans"/>
                <w:color w:val="000000"/>
                <w:sz w:val="18"/>
              </w:rPr>
              <w:t>$ 0.00</w:t>
            </w:r>
          </w:p>
        </w:tc>
        <w:tc>
          <w:tcPr>
            <w:tcW w:w="80" w:type="dxa"/>
            <w:gridSpan w:val="2"/>
          </w:tcPr>
          <w:p w14:paraId="11E6A3EB" w14:textId="77777777" w:rsidR="00BA628F" w:rsidRDefault="00BA628F">
            <w:pPr>
              <w:pStyle w:val="EMPTYCELLSTYLE"/>
            </w:pPr>
          </w:p>
        </w:tc>
        <w:tc>
          <w:tcPr>
            <w:tcW w:w="5060" w:type="dxa"/>
            <w:gridSpan w:val="91"/>
            <w:tcMar>
              <w:top w:w="0" w:type="dxa"/>
              <w:left w:w="0" w:type="dxa"/>
              <w:bottom w:w="0" w:type="dxa"/>
              <w:right w:w="0" w:type="dxa"/>
            </w:tcMar>
          </w:tcPr>
          <w:p w14:paraId="11E6A3EC" w14:textId="77777777" w:rsidR="00BA628F" w:rsidRDefault="0050071D">
            <w:r>
              <w:rPr>
                <w:rFonts w:ascii="DejaVu Sans" w:eastAsia="DejaVu Sans" w:hAnsi="DejaVu Sans" w:cs="DejaVu Sans"/>
                <w:color w:val="000000"/>
                <w:sz w:val="18"/>
              </w:rPr>
              <w:t>$ 0.00</w:t>
            </w:r>
          </w:p>
        </w:tc>
        <w:tc>
          <w:tcPr>
            <w:tcW w:w="40" w:type="dxa"/>
            <w:gridSpan w:val="2"/>
          </w:tcPr>
          <w:p w14:paraId="11E6A3ED" w14:textId="77777777" w:rsidR="00BA628F" w:rsidRDefault="00BA628F">
            <w:pPr>
              <w:pStyle w:val="EMPTYCELLSTYLE"/>
            </w:pPr>
          </w:p>
        </w:tc>
        <w:tc>
          <w:tcPr>
            <w:tcW w:w="40" w:type="dxa"/>
            <w:gridSpan w:val="2"/>
          </w:tcPr>
          <w:p w14:paraId="11E6A3EE" w14:textId="77777777" w:rsidR="00BA628F" w:rsidRDefault="00BA628F">
            <w:pPr>
              <w:pStyle w:val="EMPTYCELLSTYLE"/>
            </w:pPr>
          </w:p>
        </w:tc>
        <w:tc>
          <w:tcPr>
            <w:tcW w:w="379" w:type="dxa"/>
            <w:gridSpan w:val="13"/>
          </w:tcPr>
          <w:p w14:paraId="11E6A3EF" w14:textId="77777777" w:rsidR="00BA628F" w:rsidRDefault="00BA628F">
            <w:pPr>
              <w:pStyle w:val="EMPTYCELLSTYLE"/>
            </w:pPr>
          </w:p>
        </w:tc>
        <w:tc>
          <w:tcPr>
            <w:tcW w:w="59" w:type="dxa"/>
            <w:gridSpan w:val="4"/>
          </w:tcPr>
          <w:p w14:paraId="11E6A3F0" w14:textId="77777777" w:rsidR="00BA628F" w:rsidRDefault="00BA628F">
            <w:pPr>
              <w:pStyle w:val="EMPTYCELLSTYLE"/>
            </w:pPr>
          </w:p>
        </w:tc>
        <w:tc>
          <w:tcPr>
            <w:tcW w:w="40" w:type="dxa"/>
            <w:gridSpan w:val="3"/>
          </w:tcPr>
          <w:p w14:paraId="11E6A3F1" w14:textId="77777777" w:rsidR="00BA628F" w:rsidRDefault="00BA628F">
            <w:pPr>
              <w:pStyle w:val="EMPTYCELLSTYLE"/>
            </w:pPr>
          </w:p>
        </w:tc>
      </w:tr>
      <w:tr w:rsidR="00BA628F" w14:paraId="11E6A411" w14:textId="77777777" w:rsidTr="002C180E">
        <w:trPr>
          <w:trHeight w:hRule="exact" w:val="100"/>
        </w:trPr>
        <w:tc>
          <w:tcPr>
            <w:tcW w:w="450" w:type="dxa"/>
          </w:tcPr>
          <w:p w14:paraId="11E6A3F3" w14:textId="77777777" w:rsidR="00BA628F" w:rsidRDefault="00BA628F">
            <w:pPr>
              <w:pStyle w:val="EMPTYCELLSTYLE"/>
            </w:pPr>
          </w:p>
        </w:tc>
        <w:tc>
          <w:tcPr>
            <w:tcW w:w="40" w:type="dxa"/>
            <w:gridSpan w:val="2"/>
          </w:tcPr>
          <w:p w14:paraId="11E6A3F4" w14:textId="77777777" w:rsidR="00BA628F" w:rsidRDefault="00BA628F">
            <w:pPr>
              <w:pStyle w:val="EMPTYCELLSTYLE"/>
            </w:pPr>
          </w:p>
        </w:tc>
        <w:tc>
          <w:tcPr>
            <w:tcW w:w="380" w:type="dxa"/>
          </w:tcPr>
          <w:p w14:paraId="11E6A3F5" w14:textId="77777777" w:rsidR="00BA628F" w:rsidRDefault="00BA628F">
            <w:pPr>
              <w:pStyle w:val="EMPTYCELLSTYLE"/>
            </w:pPr>
          </w:p>
        </w:tc>
        <w:tc>
          <w:tcPr>
            <w:tcW w:w="1470" w:type="dxa"/>
            <w:gridSpan w:val="11"/>
          </w:tcPr>
          <w:p w14:paraId="11E6A3F6" w14:textId="77777777" w:rsidR="00BA628F" w:rsidRDefault="00BA628F">
            <w:pPr>
              <w:pStyle w:val="EMPTYCELLSTYLE"/>
            </w:pPr>
          </w:p>
        </w:tc>
        <w:tc>
          <w:tcPr>
            <w:tcW w:w="40" w:type="dxa"/>
            <w:gridSpan w:val="2"/>
          </w:tcPr>
          <w:p w14:paraId="11E6A3F7" w14:textId="77777777" w:rsidR="00BA628F" w:rsidRDefault="00BA628F">
            <w:pPr>
              <w:pStyle w:val="EMPTYCELLSTYLE"/>
            </w:pPr>
          </w:p>
        </w:tc>
        <w:tc>
          <w:tcPr>
            <w:tcW w:w="760" w:type="dxa"/>
            <w:gridSpan w:val="9"/>
          </w:tcPr>
          <w:p w14:paraId="11E6A3F8" w14:textId="77777777" w:rsidR="00BA628F" w:rsidRDefault="00BA628F">
            <w:pPr>
              <w:pStyle w:val="EMPTYCELLSTYLE"/>
            </w:pPr>
          </w:p>
        </w:tc>
        <w:tc>
          <w:tcPr>
            <w:tcW w:w="340" w:type="dxa"/>
            <w:gridSpan w:val="12"/>
          </w:tcPr>
          <w:p w14:paraId="11E6A3F9" w14:textId="77777777" w:rsidR="00BA628F" w:rsidRDefault="00BA628F">
            <w:pPr>
              <w:pStyle w:val="EMPTYCELLSTYLE"/>
            </w:pPr>
          </w:p>
        </w:tc>
        <w:tc>
          <w:tcPr>
            <w:tcW w:w="520" w:type="dxa"/>
            <w:gridSpan w:val="6"/>
          </w:tcPr>
          <w:p w14:paraId="11E6A3FA" w14:textId="77777777" w:rsidR="00BA628F" w:rsidRDefault="00BA628F">
            <w:pPr>
              <w:pStyle w:val="EMPTYCELLSTYLE"/>
            </w:pPr>
          </w:p>
        </w:tc>
        <w:tc>
          <w:tcPr>
            <w:tcW w:w="440" w:type="dxa"/>
            <w:gridSpan w:val="14"/>
          </w:tcPr>
          <w:p w14:paraId="11E6A3FB" w14:textId="77777777" w:rsidR="00BA628F" w:rsidRDefault="00BA628F">
            <w:pPr>
              <w:pStyle w:val="EMPTYCELLSTYLE"/>
            </w:pPr>
          </w:p>
        </w:tc>
        <w:tc>
          <w:tcPr>
            <w:tcW w:w="340" w:type="dxa"/>
            <w:gridSpan w:val="2"/>
          </w:tcPr>
          <w:p w14:paraId="11E6A3FC" w14:textId="77777777" w:rsidR="00BA628F" w:rsidRDefault="00BA628F">
            <w:pPr>
              <w:pStyle w:val="EMPTYCELLSTYLE"/>
            </w:pPr>
          </w:p>
        </w:tc>
        <w:tc>
          <w:tcPr>
            <w:tcW w:w="60" w:type="dxa"/>
            <w:gridSpan w:val="2"/>
          </w:tcPr>
          <w:p w14:paraId="11E6A3FD" w14:textId="77777777" w:rsidR="00BA628F" w:rsidRDefault="00BA628F">
            <w:pPr>
              <w:pStyle w:val="EMPTYCELLSTYLE"/>
            </w:pPr>
          </w:p>
        </w:tc>
        <w:tc>
          <w:tcPr>
            <w:tcW w:w="200" w:type="dxa"/>
            <w:gridSpan w:val="2"/>
          </w:tcPr>
          <w:p w14:paraId="11E6A3FE" w14:textId="77777777" w:rsidR="00BA628F" w:rsidRDefault="00BA628F">
            <w:pPr>
              <w:pStyle w:val="EMPTYCELLSTYLE"/>
            </w:pPr>
          </w:p>
        </w:tc>
        <w:tc>
          <w:tcPr>
            <w:tcW w:w="880" w:type="dxa"/>
            <w:gridSpan w:val="24"/>
          </w:tcPr>
          <w:p w14:paraId="11E6A3FF" w14:textId="77777777" w:rsidR="00BA628F" w:rsidRDefault="00BA628F">
            <w:pPr>
              <w:pStyle w:val="EMPTYCELLSTYLE"/>
            </w:pPr>
          </w:p>
        </w:tc>
        <w:tc>
          <w:tcPr>
            <w:tcW w:w="180" w:type="dxa"/>
            <w:gridSpan w:val="5"/>
          </w:tcPr>
          <w:p w14:paraId="11E6A400" w14:textId="77777777" w:rsidR="00BA628F" w:rsidRDefault="00BA628F">
            <w:pPr>
              <w:pStyle w:val="EMPTYCELLSTYLE"/>
            </w:pPr>
          </w:p>
        </w:tc>
        <w:tc>
          <w:tcPr>
            <w:tcW w:w="80" w:type="dxa"/>
            <w:gridSpan w:val="2"/>
          </w:tcPr>
          <w:p w14:paraId="11E6A401" w14:textId="77777777" w:rsidR="00BA628F" w:rsidRDefault="00BA628F">
            <w:pPr>
              <w:pStyle w:val="EMPTYCELLSTYLE"/>
            </w:pPr>
          </w:p>
        </w:tc>
        <w:tc>
          <w:tcPr>
            <w:tcW w:w="160" w:type="dxa"/>
            <w:gridSpan w:val="7"/>
          </w:tcPr>
          <w:p w14:paraId="11E6A402" w14:textId="77777777" w:rsidR="00BA628F" w:rsidRDefault="00BA628F">
            <w:pPr>
              <w:pStyle w:val="EMPTYCELLSTYLE"/>
            </w:pPr>
          </w:p>
        </w:tc>
        <w:tc>
          <w:tcPr>
            <w:tcW w:w="720" w:type="dxa"/>
            <w:gridSpan w:val="18"/>
          </w:tcPr>
          <w:p w14:paraId="11E6A403" w14:textId="77777777" w:rsidR="00BA628F" w:rsidRDefault="00BA628F">
            <w:pPr>
              <w:pStyle w:val="EMPTYCELLSTYLE"/>
            </w:pPr>
          </w:p>
        </w:tc>
        <w:tc>
          <w:tcPr>
            <w:tcW w:w="240" w:type="dxa"/>
            <w:gridSpan w:val="3"/>
          </w:tcPr>
          <w:p w14:paraId="11E6A404" w14:textId="77777777" w:rsidR="00BA628F" w:rsidRDefault="00BA628F">
            <w:pPr>
              <w:pStyle w:val="EMPTYCELLSTYLE"/>
            </w:pPr>
          </w:p>
        </w:tc>
        <w:tc>
          <w:tcPr>
            <w:tcW w:w="40" w:type="dxa"/>
          </w:tcPr>
          <w:p w14:paraId="11E6A405" w14:textId="77777777" w:rsidR="00BA628F" w:rsidRDefault="00BA628F">
            <w:pPr>
              <w:pStyle w:val="EMPTYCELLSTYLE"/>
            </w:pPr>
          </w:p>
        </w:tc>
        <w:tc>
          <w:tcPr>
            <w:tcW w:w="100" w:type="dxa"/>
            <w:gridSpan w:val="2"/>
          </w:tcPr>
          <w:p w14:paraId="11E6A406" w14:textId="77777777" w:rsidR="00BA628F" w:rsidRDefault="00BA628F">
            <w:pPr>
              <w:pStyle w:val="EMPTYCELLSTYLE"/>
            </w:pPr>
          </w:p>
        </w:tc>
        <w:tc>
          <w:tcPr>
            <w:tcW w:w="1200" w:type="dxa"/>
            <w:gridSpan w:val="10"/>
          </w:tcPr>
          <w:p w14:paraId="11E6A407" w14:textId="77777777" w:rsidR="00BA628F" w:rsidRDefault="00BA628F">
            <w:pPr>
              <w:pStyle w:val="EMPTYCELLSTYLE"/>
            </w:pPr>
          </w:p>
        </w:tc>
        <w:tc>
          <w:tcPr>
            <w:tcW w:w="2480" w:type="dxa"/>
            <w:gridSpan w:val="55"/>
          </w:tcPr>
          <w:p w14:paraId="11E6A408" w14:textId="77777777" w:rsidR="00BA628F" w:rsidRDefault="00BA628F">
            <w:pPr>
              <w:pStyle w:val="EMPTYCELLSTYLE"/>
            </w:pPr>
          </w:p>
        </w:tc>
        <w:tc>
          <w:tcPr>
            <w:tcW w:w="40" w:type="dxa"/>
          </w:tcPr>
          <w:p w14:paraId="11E6A409" w14:textId="77777777" w:rsidR="00BA628F" w:rsidRDefault="00BA628F">
            <w:pPr>
              <w:pStyle w:val="EMPTYCELLSTYLE"/>
            </w:pPr>
          </w:p>
        </w:tc>
        <w:tc>
          <w:tcPr>
            <w:tcW w:w="40" w:type="dxa"/>
          </w:tcPr>
          <w:p w14:paraId="11E6A40A" w14:textId="77777777" w:rsidR="00BA628F" w:rsidRDefault="00BA628F">
            <w:pPr>
              <w:pStyle w:val="EMPTYCELLSTYLE"/>
            </w:pPr>
          </w:p>
        </w:tc>
        <w:tc>
          <w:tcPr>
            <w:tcW w:w="40" w:type="dxa"/>
          </w:tcPr>
          <w:p w14:paraId="11E6A40B" w14:textId="77777777" w:rsidR="00BA628F" w:rsidRDefault="00BA628F">
            <w:pPr>
              <w:pStyle w:val="EMPTYCELLSTYLE"/>
            </w:pPr>
          </w:p>
        </w:tc>
        <w:tc>
          <w:tcPr>
            <w:tcW w:w="40" w:type="dxa"/>
          </w:tcPr>
          <w:p w14:paraId="11E6A40C" w14:textId="77777777" w:rsidR="00BA628F" w:rsidRDefault="00BA628F">
            <w:pPr>
              <w:pStyle w:val="EMPTYCELLSTYLE"/>
            </w:pPr>
          </w:p>
        </w:tc>
        <w:tc>
          <w:tcPr>
            <w:tcW w:w="40" w:type="dxa"/>
            <w:gridSpan w:val="2"/>
          </w:tcPr>
          <w:p w14:paraId="11E6A40D" w14:textId="77777777" w:rsidR="00BA628F" w:rsidRDefault="00BA628F">
            <w:pPr>
              <w:pStyle w:val="EMPTYCELLSTYLE"/>
            </w:pPr>
          </w:p>
        </w:tc>
        <w:tc>
          <w:tcPr>
            <w:tcW w:w="379" w:type="dxa"/>
            <w:gridSpan w:val="12"/>
          </w:tcPr>
          <w:p w14:paraId="11E6A40E" w14:textId="77777777" w:rsidR="00BA628F" w:rsidRDefault="00BA628F">
            <w:pPr>
              <w:pStyle w:val="EMPTYCELLSTYLE"/>
            </w:pPr>
          </w:p>
        </w:tc>
        <w:tc>
          <w:tcPr>
            <w:tcW w:w="59" w:type="dxa"/>
            <w:gridSpan w:val="2"/>
          </w:tcPr>
          <w:p w14:paraId="11E6A40F" w14:textId="77777777" w:rsidR="00BA628F" w:rsidRDefault="00BA628F">
            <w:pPr>
              <w:pStyle w:val="EMPTYCELLSTYLE"/>
            </w:pPr>
          </w:p>
        </w:tc>
        <w:tc>
          <w:tcPr>
            <w:tcW w:w="500" w:type="dxa"/>
            <w:gridSpan w:val="3"/>
          </w:tcPr>
          <w:p w14:paraId="11E6A410" w14:textId="77777777" w:rsidR="00BA628F" w:rsidRDefault="00BA628F">
            <w:pPr>
              <w:pStyle w:val="EMPTYCELLSTYLE"/>
            </w:pPr>
          </w:p>
        </w:tc>
      </w:tr>
      <w:tr w:rsidR="00BA628F" w14:paraId="11E6A41C" w14:textId="77777777" w:rsidTr="002C180E">
        <w:trPr>
          <w:gridAfter w:val="27"/>
          <w:wAfter w:w="1270" w:type="dxa"/>
          <w:trHeight w:hRule="exact" w:val="300"/>
        </w:trPr>
        <w:tc>
          <w:tcPr>
            <w:tcW w:w="450" w:type="dxa"/>
          </w:tcPr>
          <w:p w14:paraId="11E6A412" w14:textId="77777777" w:rsidR="00BA628F" w:rsidRDefault="00BA628F">
            <w:pPr>
              <w:pStyle w:val="EMPTYCELLSTYLE"/>
            </w:pPr>
          </w:p>
        </w:tc>
        <w:tc>
          <w:tcPr>
            <w:tcW w:w="2220" w:type="dxa"/>
            <w:gridSpan w:val="18"/>
            <w:tcMar>
              <w:top w:w="0" w:type="dxa"/>
              <w:left w:w="0" w:type="dxa"/>
              <w:bottom w:w="0" w:type="dxa"/>
              <w:right w:w="0" w:type="dxa"/>
            </w:tcMar>
          </w:tcPr>
          <w:p w14:paraId="11E6A413"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A414" w14:textId="77777777" w:rsidR="00BA628F" w:rsidRDefault="0050071D">
            <w:r>
              <w:rPr>
                <w:rFonts w:ascii="DejaVu Sans" w:eastAsia="DejaVu Sans" w:hAnsi="DejaVu Sans" w:cs="DejaVu Sans"/>
                <w:b/>
                <w:color w:val="000000"/>
                <w:sz w:val="18"/>
                <w:u w:val="single"/>
              </w:rPr>
              <w:t>$ 392,868.64</w:t>
            </w:r>
          </w:p>
        </w:tc>
        <w:tc>
          <w:tcPr>
            <w:tcW w:w="80" w:type="dxa"/>
            <w:gridSpan w:val="2"/>
          </w:tcPr>
          <w:p w14:paraId="11E6A415" w14:textId="77777777" w:rsidR="00BA628F" w:rsidRDefault="00BA628F">
            <w:pPr>
              <w:pStyle w:val="EMPTYCELLSTYLE"/>
            </w:pPr>
          </w:p>
        </w:tc>
        <w:tc>
          <w:tcPr>
            <w:tcW w:w="5060" w:type="dxa"/>
            <w:gridSpan w:val="91"/>
            <w:tcMar>
              <w:top w:w="0" w:type="dxa"/>
              <w:left w:w="0" w:type="dxa"/>
              <w:bottom w:w="0" w:type="dxa"/>
              <w:right w:w="0" w:type="dxa"/>
            </w:tcMar>
          </w:tcPr>
          <w:p w14:paraId="11E6A416"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A417" w14:textId="77777777" w:rsidR="00BA628F" w:rsidRDefault="00BA628F">
            <w:pPr>
              <w:pStyle w:val="EMPTYCELLSTYLE"/>
            </w:pPr>
          </w:p>
        </w:tc>
        <w:tc>
          <w:tcPr>
            <w:tcW w:w="40" w:type="dxa"/>
            <w:gridSpan w:val="2"/>
          </w:tcPr>
          <w:p w14:paraId="11E6A418" w14:textId="77777777" w:rsidR="00BA628F" w:rsidRDefault="00BA628F">
            <w:pPr>
              <w:pStyle w:val="EMPTYCELLSTYLE"/>
            </w:pPr>
          </w:p>
        </w:tc>
        <w:tc>
          <w:tcPr>
            <w:tcW w:w="379" w:type="dxa"/>
            <w:gridSpan w:val="13"/>
          </w:tcPr>
          <w:p w14:paraId="11E6A419" w14:textId="77777777" w:rsidR="00BA628F" w:rsidRDefault="00BA628F">
            <w:pPr>
              <w:pStyle w:val="EMPTYCELLSTYLE"/>
            </w:pPr>
          </w:p>
        </w:tc>
        <w:tc>
          <w:tcPr>
            <w:tcW w:w="59" w:type="dxa"/>
            <w:gridSpan w:val="4"/>
          </w:tcPr>
          <w:p w14:paraId="11E6A41A" w14:textId="77777777" w:rsidR="00BA628F" w:rsidRDefault="00BA628F">
            <w:pPr>
              <w:pStyle w:val="EMPTYCELLSTYLE"/>
            </w:pPr>
          </w:p>
        </w:tc>
        <w:tc>
          <w:tcPr>
            <w:tcW w:w="40" w:type="dxa"/>
            <w:gridSpan w:val="3"/>
          </w:tcPr>
          <w:p w14:paraId="11E6A41B" w14:textId="77777777" w:rsidR="00BA628F" w:rsidRDefault="00BA628F">
            <w:pPr>
              <w:pStyle w:val="EMPTYCELLSTYLE"/>
            </w:pPr>
          </w:p>
        </w:tc>
      </w:tr>
      <w:tr w:rsidR="00BA628F" w14:paraId="11E6A43B" w14:textId="77777777" w:rsidTr="002C180E">
        <w:trPr>
          <w:trHeight w:hRule="exact" w:val="60"/>
        </w:trPr>
        <w:tc>
          <w:tcPr>
            <w:tcW w:w="450" w:type="dxa"/>
          </w:tcPr>
          <w:p w14:paraId="11E6A41D" w14:textId="77777777" w:rsidR="00BA628F" w:rsidRDefault="00BA628F">
            <w:pPr>
              <w:pStyle w:val="EMPTYCELLSTYLE"/>
            </w:pPr>
          </w:p>
        </w:tc>
        <w:tc>
          <w:tcPr>
            <w:tcW w:w="40" w:type="dxa"/>
            <w:gridSpan w:val="2"/>
          </w:tcPr>
          <w:p w14:paraId="11E6A41E" w14:textId="77777777" w:rsidR="00BA628F" w:rsidRDefault="00BA628F">
            <w:pPr>
              <w:pStyle w:val="EMPTYCELLSTYLE"/>
            </w:pPr>
          </w:p>
        </w:tc>
        <w:tc>
          <w:tcPr>
            <w:tcW w:w="380" w:type="dxa"/>
          </w:tcPr>
          <w:p w14:paraId="11E6A41F" w14:textId="77777777" w:rsidR="00BA628F" w:rsidRDefault="00BA628F">
            <w:pPr>
              <w:pStyle w:val="EMPTYCELLSTYLE"/>
            </w:pPr>
          </w:p>
        </w:tc>
        <w:tc>
          <w:tcPr>
            <w:tcW w:w="1470" w:type="dxa"/>
            <w:gridSpan w:val="11"/>
          </w:tcPr>
          <w:p w14:paraId="11E6A420" w14:textId="77777777" w:rsidR="00BA628F" w:rsidRDefault="00BA628F">
            <w:pPr>
              <w:pStyle w:val="EMPTYCELLSTYLE"/>
            </w:pPr>
          </w:p>
        </w:tc>
        <w:tc>
          <w:tcPr>
            <w:tcW w:w="40" w:type="dxa"/>
            <w:gridSpan w:val="2"/>
          </w:tcPr>
          <w:p w14:paraId="11E6A421" w14:textId="77777777" w:rsidR="00BA628F" w:rsidRDefault="00BA628F">
            <w:pPr>
              <w:pStyle w:val="EMPTYCELLSTYLE"/>
            </w:pPr>
          </w:p>
        </w:tc>
        <w:tc>
          <w:tcPr>
            <w:tcW w:w="760" w:type="dxa"/>
            <w:gridSpan w:val="9"/>
          </w:tcPr>
          <w:p w14:paraId="11E6A422" w14:textId="77777777" w:rsidR="00BA628F" w:rsidRDefault="00BA628F">
            <w:pPr>
              <w:pStyle w:val="EMPTYCELLSTYLE"/>
            </w:pPr>
          </w:p>
        </w:tc>
        <w:tc>
          <w:tcPr>
            <w:tcW w:w="340" w:type="dxa"/>
            <w:gridSpan w:val="12"/>
          </w:tcPr>
          <w:p w14:paraId="11E6A423" w14:textId="77777777" w:rsidR="00BA628F" w:rsidRDefault="00BA628F">
            <w:pPr>
              <w:pStyle w:val="EMPTYCELLSTYLE"/>
            </w:pPr>
          </w:p>
        </w:tc>
        <w:tc>
          <w:tcPr>
            <w:tcW w:w="520" w:type="dxa"/>
            <w:gridSpan w:val="6"/>
          </w:tcPr>
          <w:p w14:paraId="11E6A424" w14:textId="77777777" w:rsidR="00BA628F" w:rsidRDefault="00BA628F">
            <w:pPr>
              <w:pStyle w:val="EMPTYCELLSTYLE"/>
            </w:pPr>
          </w:p>
        </w:tc>
        <w:tc>
          <w:tcPr>
            <w:tcW w:w="440" w:type="dxa"/>
            <w:gridSpan w:val="14"/>
          </w:tcPr>
          <w:p w14:paraId="11E6A425" w14:textId="77777777" w:rsidR="00BA628F" w:rsidRDefault="00BA628F">
            <w:pPr>
              <w:pStyle w:val="EMPTYCELLSTYLE"/>
            </w:pPr>
          </w:p>
        </w:tc>
        <w:tc>
          <w:tcPr>
            <w:tcW w:w="340" w:type="dxa"/>
            <w:gridSpan w:val="2"/>
          </w:tcPr>
          <w:p w14:paraId="11E6A426" w14:textId="77777777" w:rsidR="00BA628F" w:rsidRDefault="00BA628F">
            <w:pPr>
              <w:pStyle w:val="EMPTYCELLSTYLE"/>
            </w:pPr>
          </w:p>
        </w:tc>
        <w:tc>
          <w:tcPr>
            <w:tcW w:w="60" w:type="dxa"/>
            <w:gridSpan w:val="2"/>
          </w:tcPr>
          <w:p w14:paraId="11E6A427" w14:textId="77777777" w:rsidR="00BA628F" w:rsidRDefault="00BA628F">
            <w:pPr>
              <w:pStyle w:val="EMPTYCELLSTYLE"/>
            </w:pPr>
          </w:p>
        </w:tc>
        <w:tc>
          <w:tcPr>
            <w:tcW w:w="200" w:type="dxa"/>
            <w:gridSpan w:val="2"/>
          </w:tcPr>
          <w:p w14:paraId="11E6A428" w14:textId="77777777" w:rsidR="00BA628F" w:rsidRDefault="00BA628F">
            <w:pPr>
              <w:pStyle w:val="EMPTYCELLSTYLE"/>
            </w:pPr>
          </w:p>
        </w:tc>
        <w:tc>
          <w:tcPr>
            <w:tcW w:w="880" w:type="dxa"/>
            <w:gridSpan w:val="24"/>
          </w:tcPr>
          <w:p w14:paraId="11E6A429" w14:textId="77777777" w:rsidR="00BA628F" w:rsidRDefault="00BA628F">
            <w:pPr>
              <w:pStyle w:val="EMPTYCELLSTYLE"/>
            </w:pPr>
          </w:p>
        </w:tc>
        <w:tc>
          <w:tcPr>
            <w:tcW w:w="180" w:type="dxa"/>
            <w:gridSpan w:val="5"/>
          </w:tcPr>
          <w:p w14:paraId="11E6A42A" w14:textId="77777777" w:rsidR="00BA628F" w:rsidRDefault="00BA628F">
            <w:pPr>
              <w:pStyle w:val="EMPTYCELLSTYLE"/>
            </w:pPr>
          </w:p>
        </w:tc>
        <w:tc>
          <w:tcPr>
            <w:tcW w:w="80" w:type="dxa"/>
            <w:gridSpan w:val="2"/>
          </w:tcPr>
          <w:p w14:paraId="11E6A42B" w14:textId="77777777" w:rsidR="00BA628F" w:rsidRDefault="00BA628F">
            <w:pPr>
              <w:pStyle w:val="EMPTYCELLSTYLE"/>
            </w:pPr>
          </w:p>
        </w:tc>
        <w:tc>
          <w:tcPr>
            <w:tcW w:w="160" w:type="dxa"/>
            <w:gridSpan w:val="7"/>
          </w:tcPr>
          <w:p w14:paraId="11E6A42C" w14:textId="77777777" w:rsidR="00BA628F" w:rsidRDefault="00BA628F">
            <w:pPr>
              <w:pStyle w:val="EMPTYCELLSTYLE"/>
            </w:pPr>
          </w:p>
        </w:tc>
        <w:tc>
          <w:tcPr>
            <w:tcW w:w="720" w:type="dxa"/>
            <w:gridSpan w:val="18"/>
          </w:tcPr>
          <w:p w14:paraId="11E6A42D" w14:textId="77777777" w:rsidR="00BA628F" w:rsidRDefault="00BA628F">
            <w:pPr>
              <w:pStyle w:val="EMPTYCELLSTYLE"/>
            </w:pPr>
          </w:p>
        </w:tc>
        <w:tc>
          <w:tcPr>
            <w:tcW w:w="240" w:type="dxa"/>
            <w:gridSpan w:val="3"/>
          </w:tcPr>
          <w:p w14:paraId="11E6A42E" w14:textId="77777777" w:rsidR="00BA628F" w:rsidRDefault="00BA628F">
            <w:pPr>
              <w:pStyle w:val="EMPTYCELLSTYLE"/>
            </w:pPr>
          </w:p>
        </w:tc>
        <w:tc>
          <w:tcPr>
            <w:tcW w:w="40" w:type="dxa"/>
          </w:tcPr>
          <w:p w14:paraId="11E6A42F" w14:textId="77777777" w:rsidR="00BA628F" w:rsidRDefault="00BA628F">
            <w:pPr>
              <w:pStyle w:val="EMPTYCELLSTYLE"/>
            </w:pPr>
          </w:p>
        </w:tc>
        <w:tc>
          <w:tcPr>
            <w:tcW w:w="100" w:type="dxa"/>
            <w:gridSpan w:val="2"/>
          </w:tcPr>
          <w:p w14:paraId="11E6A430" w14:textId="77777777" w:rsidR="00BA628F" w:rsidRDefault="00BA628F">
            <w:pPr>
              <w:pStyle w:val="EMPTYCELLSTYLE"/>
            </w:pPr>
          </w:p>
        </w:tc>
        <w:tc>
          <w:tcPr>
            <w:tcW w:w="1200" w:type="dxa"/>
            <w:gridSpan w:val="10"/>
          </w:tcPr>
          <w:p w14:paraId="11E6A431" w14:textId="77777777" w:rsidR="00BA628F" w:rsidRDefault="00BA628F">
            <w:pPr>
              <w:pStyle w:val="EMPTYCELLSTYLE"/>
            </w:pPr>
          </w:p>
        </w:tc>
        <w:tc>
          <w:tcPr>
            <w:tcW w:w="2480" w:type="dxa"/>
            <w:gridSpan w:val="55"/>
          </w:tcPr>
          <w:p w14:paraId="11E6A432" w14:textId="77777777" w:rsidR="00BA628F" w:rsidRDefault="00BA628F">
            <w:pPr>
              <w:pStyle w:val="EMPTYCELLSTYLE"/>
            </w:pPr>
          </w:p>
        </w:tc>
        <w:tc>
          <w:tcPr>
            <w:tcW w:w="40" w:type="dxa"/>
          </w:tcPr>
          <w:p w14:paraId="11E6A433" w14:textId="77777777" w:rsidR="00BA628F" w:rsidRDefault="00BA628F">
            <w:pPr>
              <w:pStyle w:val="EMPTYCELLSTYLE"/>
            </w:pPr>
          </w:p>
        </w:tc>
        <w:tc>
          <w:tcPr>
            <w:tcW w:w="40" w:type="dxa"/>
          </w:tcPr>
          <w:p w14:paraId="11E6A434" w14:textId="77777777" w:rsidR="00BA628F" w:rsidRDefault="00BA628F">
            <w:pPr>
              <w:pStyle w:val="EMPTYCELLSTYLE"/>
            </w:pPr>
          </w:p>
        </w:tc>
        <w:tc>
          <w:tcPr>
            <w:tcW w:w="40" w:type="dxa"/>
          </w:tcPr>
          <w:p w14:paraId="11E6A435" w14:textId="77777777" w:rsidR="00BA628F" w:rsidRDefault="00BA628F">
            <w:pPr>
              <w:pStyle w:val="EMPTYCELLSTYLE"/>
            </w:pPr>
          </w:p>
        </w:tc>
        <w:tc>
          <w:tcPr>
            <w:tcW w:w="40" w:type="dxa"/>
          </w:tcPr>
          <w:p w14:paraId="11E6A436" w14:textId="77777777" w:rsidR="00BA628F" w:rsidRDefault="00BA628F">
            <w:pPr>
              <w:pStyle w:val="EMPTYCELLSTYLE"/>
            </w:pPr>
          </w:p>
        </w:tc>
        <w:tc>
          <w:tcPr>
            <w:tcW w:w="40" w:type="dxa"/>
            <w:gridSpan w:val="2"/>
          </w:tcPr>
          <w:p w14:paraId="11E6A437" w14:textId="77777777" w:rsidR="00BA628F" w:rsidRDefault="00BA628F">
            <w:pPr>
              <w:pStyle w:val="EMPTYCELLSTYLE"/>
            </w:pPr>
          </w:p>
        </w:tc>
        <w:tc>
          <w:tcPr>
            <w:tcW w:w="379" w:type="dxa"/>
            <w:gridSpan w:val="12"/>
          </w:tcPr>
          <w:p w14:paraId="11E6A438" w14:textId="77777777" w:rsidR="00BA628F" w:rsidRDefault="00BA628F">
            <w:pPr>
              <w:pStyle w:val="EMPTYCELLSTYLE"/>
            </w:pPr>
          </w:p>
        </w:tc>
        <w:tc>
          <w:tcPr>
            <w:tcW w:w="59" w:type="dxa"/>
            <w:gridSpan w:val="2"/>
          </w:tcPr>
          <w:p w14:paraId="11E6A439" w14:textId="77777777" w:rsidR="00BA628F" w:rsidRDefault="00BA628F">
            <w:pPr>
              <w:pStyle w:val="EMPTYCELLSTYLE"/>
            </w:pPr>
          </w:p>
        </w:tc>
        <w:tc>
          <w:tcPr>
            <w:tcW w:w="500" w:type="dxa"/>
            <w:gridSpan w:val="3"/>
          </w:tcPr>
          <w:p w14:paraId="11E6A43A" w14:textId="77777777" w:rsidR="00BA628F" w:rsidRDefault="00BA628F">
            <w:pPr>
              <w:pStyle w:val="EMPTYCELLSTYLE"/>
            </w:pPr>
          </w:p>
        </w:tc>
      </w:tr>
      <w:tr w:rsidR="00BA628F" w14:paraId="11E6A446" w14:textId="77777777" w:rsidTr="002C180E">
        <w:trPr>
          <w:gridAfter w:val="27"/>
          <w:wAfter w:w="1270" w:type="dxa"/>
          <w:trHeight w:hRule="exact" w:val="300"/>
        </w:trPr>
        <w:tc>
          <w:tcPr>
            <w:tcW w:w="450" w:type="dxa"/>
          </w:tcPr>
          <w:p w14:paraId="11E6A43C" w14:textId="77777777" w:rsidR="00BA628F" w:rsidRDefault="00BA628F">
            <w:pPr>
              <w:pStyle w:val="EMPTYCELLSTYLE"/>
            </w:pPr>
          </w:p>
        </w:tc>
        <w:tc>
          <w:tcPr>
            <w:tcW w:w="2220" w:type="dxa"/>
            <w:gridSpan w:val="18"/>
            <w:tcMar>
              <w:top w:w="0" w:type="dxa"/>
              <w:left w:w="0" w:type="dxa"/>
              <w:bottom w:w="0" w:type="dxa"/>
              <w:right w:w="0" w:type="dxa"/>
            </w:tcMar>
          </w:tcPr>
          <w:p w14:paraId="11E6A43D"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A43E" w14:textId="77777777" w:rsidR="00BA628F" w:rsidRDefault="0050071D">
            <w:r>
              <w:rPr>
                <w:rFonts w:ascii="DejaVu Sans" w:eastAsia="DejaVu Sans" w:hAnsi="DejaVu Sans" w:cs="DejaVu Sans"/>
                <w:color w:val="000000"/>
                <w:sz w:val="18"/>
              </w:rPr>
              <w:t>$ 0.00</w:t>
            </w:r>
          </w:p>
        </w:tc>
        <w:tc>
          <w:tcPr>
            <w:tcW w:w="80" w:type="dxa"/>
            <w:gridSpan w:val="2"/>
          </w:tcPr>
          <w:p w14:paraId="11E6A43F" w14:textId="77777777" w:rsidR="00BA628F" w:rsidRDefault="00BA628F">
            <w:pPr>
              <w:pStyle w:val="EMPTYCELLSTYLE"/>
            </w:pPr>
          </w:p>
        </w:tc>
        <w:tc>
          <w:tcPr>
            <w:tcW w:w="5060" w:type="dxa"/>
            <w:gridSpan w:val="91"/>
            <w:tcMar>
              <w:top w:w="0" w:type="dxa"/>
              <w:left w:w="0" w:type="dxa"/>
              <w:bottom w:w="0" w:type="dxa"/>
              <w:right w:w="0" w:type="dxa"/>
            </w:tcMar>
          </w:tcPr>
          <w:p w14:paraId="11E6A440" w14:textId="77777777" w:rsidR="00BA628F" w:rsidRDefault="00BA628F"/>
        </w:tc>
        <w:tc>
          <w:tcPr>
            <w:tcW w:w="40" w:type="dxa"/>
            <w:gridSpan w:val="2"/>
          </w:tcPr>
          <w:p w14:paraId="11E6A441" w14:textId="77777777" w:rsidR="00BA628F" w:rsidRDefault="00BA628F">
            <w:pPr>
              <w:pStyle w:val="EMPTYCELLSTYLE"/>
            </w:pPr>
          </w:p>
        </w:tc>
        <w:tc>
          <w:tcPr>
            <w:tcW w:w="40" w:type="dxa"/>
            <w:gridSpan w:val="2"/>
          </w:tcPr>
          <w:p w14:paraId="11E6A442" w14:textId="77777777" w:rsidR="00BA628F" w:rsidRDefault="00BA628F">
            <w:pPr>
              <w:pStyle w:val="EMPTYCELLSTYLE"/>
            </w:pPr>
          </w:p>
        </w:tc>
        <w:tc>
          <w:tcPr>
            <w:tcW w:w="379" w:type="dxa"/>
            <w:gridSpan w:val="13"/>
          </w:tcPr>
          <w:p w14:paraId="11E6A443" w14:textId="77777777" w:rsidR="00BA628F" w:rsidRDefault="00BA628F">
            <w:pPr>
              <w:pStyle w:val="EMPTYCELLSTYLE"/>
            </w:pPr>
          </w:p>
        </w:tc>
        <w:tc>
          <w:tcPr>
            <w:tcW w:w="59" w:type="dxa"/>
            <w:gridSpan w:val="4"/>
          </w:tcPr>
          <w:p w14:paraId="11E6A444" w14:textId="77777777" w:rsidR="00BA628F" w:rsidRDefault="00BA628F">
            <w:pPr>
              <w:pStyle w:val="EMPTYCELLSTYLE"/>
            </w:pPr>
          </w:p>
        </w:tc>
        <w:tc>
          <w:tcPr>
            <w:tcW w:w="40" w:type="dxa"/>
            <w:gridSpan w:val="3"/>
          </w:tcPr>
          <w:p w14:paraId="11E6A445" w14:textId="77777777" w:rsidR="00BA628F" w:rsidRDefault="00BA628F">
            <w:pPr>
              <w:pStyle w:val="EMPTYCELLSTYLE"/>
            </w:pPr>
          </w:p>
        </w:tc>
      </w:tr>
      <w:tr w:rsidR="00BA628F" w14:paraId="11E6A465" w14:textId="77777777" w:rsidTr="002C180E">
        <w:trPr>
          <w:trHeight w:hRule="exact" w:val="80"/>
        </w:trPr>
        <w:tc>
          <w:tcPr>
            <w:tcW w:w="450" w:type="dxa"/>
          </w:tcPr>
          <w:p w14:paraId="11E6A447" w14:textId="77777777" w:rsidR="00BA628F" w:rsidRDefault="00BA628F">
            <w:pPr>
              <w:pStyle w:val="EMPTYCELLSTYLE"/>
            </w:pPr>
          </w:p>
        </w:tc>
        <w:tc>
          <w:tcPr>
            <w:tcW w:w="40" w:type="dxa"/>
            <w:gridSpan w:val="2"/>
          </w:tcPr>
          <w:p w14:paraId="11E6A448" w14:textId="77777777" w:rsidR="00BA628F" w:rsidRDefault="00BA628F">
            <w:pPr>
              <w:pStyle w:val="EMPTYCELLSTYLE"/>
            </w:pPr>
          </w:p>
        </w:tc>
        <w:tc>
          <w:tcPr>
            <w:tcW w:w="380" w:type="dxa"/>
          </w:tcPr>
          <w:p w14:paraId="11E6A449" w14:textId="77777777" w:rsidR="00BA628F" w:rsidRDefault="00BA628F">
            <w:pPr>
              <w:pStyle w:val="EMPTYCELLSTYLE"/>
            </w:pPr>
          </w:p>
        </w:tc>
        <w:tc>
          <w:tcPr>
            <w:tcW w:w="1470" w:type="dxa"/>
            <w:gridSpan w:val="11"/>
          </w:tcPr>
          <w:p w14:paraId="11E6A44A" w14:textId="77777777" w:rsidR="00BA628F" w:rsidRDefault="00BA628F">
            <w:pPr>
              <w:pStyle w:val="EMPTYCELLSTYLE"/>
            </w:pPr>
          </w:p>
        </w:tc>
        <w:tc>
          <w:tcPr>
            <w:tcW w:w="40" w:type="dxa"/>
            <w:gridSpan w:val="2"/>
          </w:tcPr>
          <w:p w14:paraId="11E6A44B" w14:textId="77777777" w:rsidR="00BA628F" w:rsidRDefault="00BA628F">
            <w:pPr>
              <w:pStyle w:val="EMPTYCELLSTYLE"/>
            </w:pPr>
          </w:p>
        </w:tc>
        <w:tc>
          <w:tcPr>
            <w:tcW w:w="760" w:type="dxa"/>
            <w:gridSpan w:val="9"/>
          </w:tcPr>
          <w:p w14:paraId="11E6A44C" w14:textId="77777777" w:rsidR="00BA628F" w:rsidRDefault="00BA628F">
            <w:pPr>
              <w:pStyle w:val="EMPTYCELLSTYLE"/>
            </w:pPr>
          </w:p>
        </w:tc>
        <w:tc>
          <w:tcPr>
            <w:tcW w:w="340" w:type="dxa"/>
            <w:gridSpan w:val="12"/>
          </w:tcPr>
          <w:p w14:paraId="11E6A44D" w14:textId="77777777" w:rsidR="00BA628F" w:rsidRDefault="00BA628F">
            <w:pPr>
              <w:pStyle w:val="EMPTYCELLSTYLE"/>
            </w:pPr>
          </w:p>
        </w:tc>
        <w:tc>
          <w:tcPr>
            <w:tcW w:w="520" w:type="dxa"/>
            <w:gridSpan w:val="6"/>
          </w:tcPr>
          <w:p w14:paraId="11E6A44E" w14:textId="77777777" w:rsidR="00BA628F" w:rsidRDefault="00BA628F">
            <w:pPr>
              <w:pStyle w:val="EMPTYCELLSTYLE"/>
            </w:pPr>
          </w:p>
        </w:tc>
        <w:tc>
          <w:tcPr>
            <w:tcW w:w="440" w:type="dxa"/>
            <w:gridSpan w:val="14"/>
          </w:tcPr>
          <w:p w14:paraId="11E6A44F" w14:textId="77777777" w:rsidR="00BA628F" w:rsidRDefault="00BA628F">
            <w:pPr>
              <w:pStyle w:val="EMPTYCELLSTYLE"/>
            </w:pPr>
          </w:p>
        </w:tc>
        <w:tc>
          <w:tcPr>
            <w:tcW w:w="340" w:type="dxa"/>
            <w:gridSpan w:val="2"/>
          </w:tcPr>
          <w:p w14:paraId="11E6A450" w14:textId="77777777" w:rsidR="00BA628F" w:rsidRDefault="00BA628F">
            <w:pPr>
              <w:pStyle w:val="EMPTYCELLSTYLE"/>
            </w:pPr>
          </w:p>
        </w:tc>
        <w:tc>
          <w:tcPr>
            <w:tcW w:w="60" w:type="dxa"/>
            <w:gridSpan w:val="2"/>
          </w:tcPr>
          <w:p w14:paraId="11E6A451" w14:textId="77777777" w:rsidR="00BA628F" w:rsidRDefault="00BA628F">
            <w:pPr>
              <w:pStyle w:val="EMPTYCELLSTYLE"/>
            </w:pPr>
          </w:p>
        </w:tc>
        <w:tc>
          <w:tcPr>
            <w:tcW w:w="200" w:type="dxa"/>
            <w:gridSpan w:val="2"/>
          </w:tcPr>
          <w:p w14:paraId="11E6A452" w14:textId="77777777" w:rsidR="00BA628F" w:rsidRDefault="00BA628F">
            <w:pPr>
              <w:pStyle w:val="EMPTYCELLSTYLE"/>
            </w:pPr>
          </w:p>
        </w:tc>
        <w:tc>
          <w:tcPr>
            <w:tcW w:w="880" w:type="dxa"/>
            <w:gridSpan w:val="24"/>
          </w:tcPr>
          <w:p w14:paraId="11E6A453" w14:textId="77777777" w:rsidR="00BA628F" w:rsidRDefault="00BA628F">
            <w:pPr>
              <w:pStyle w:val="EMPTYCELLSTYLE"/>
            </w:pPr>
          </w:p>
        </w:tc>
        <w:tc>
          <w:tcPr>
            <w:tcW w:w="180" w:type="dxa"/>
            <w:gridSpan w:val="5"/>
          </w:tcPr>
          <w:p w14:paraId="11E6A454" w14:textId="77777777" w:rsidR="00BA628F" w:rsidRDefault="00BA628F">
            <w:pPr>
              <w:pStyle w:val="EMPTYCELLSTYLE"/>
            </w:pPr>
          </w:p>
        </w:tc>
        <w:tc>
          <w:tcPr>
            <w:tcW w:w="80" w:type="dxa"/>
            <w:gridSpan w:val="2"/>
          </w:tcPr>
          <w:p w14:paraId="11E6A455" w14:textId="77777777" w:rsidR="00BA628F" w:rsidRDefault="00BA628F">
            <w:pPr>
              <w:pStyle w:val="EMPTYCELLSTYLE"/>
            </w:pPr>
          </w:p>
        </w:tc>
        <w:tc>
          <w:tcPr>
            <w:tcW w:w="160" w:type="dxa"/>
            <w:gridSpan w:val="7"/>
          </w:tcPr>
          <w:p w14:paraId="11E6A456" w14:textId="77777777" w:rsidR="00BA628F" w:rsidRDefault="00BA628F">
            <w:pPr>
              <w:pStyle w:val="EMPTYCELLSTYLE"/>
            </w:pPr>
          </w:p>
        </w:tc>
        <w:tc>
          <w:tcPr>
            <w:tcW w:w="720" w:type="dxa"/>
            <w:gridSpan w:val="18"/>
          </w:tcPr>
          <w:p w14:paraId="11E6A457" w14:textId="77777777" w:rsidR="00BA628F" w:rsidRDefault="00BA628F">
            <w:pPr>
              <w:pStyle w:val="EMPTYCELLSTYLE"/>
            </w:pPr>
          </w:p>
        </w:tc>
        <w:tc>
          <w:tcPr>
            <w:tcW w:w="240" w:type="dxa"/>
            <w:gridSpan w:val="3"/>
          </w:tcPr>
          <w:p w14:paraId="11E6A458" w14:textId="77777777" w:rsidR="00BA628F" w:rsidRDefault="00BA628F">
            <w:pPr>
              <w:pStyle w:val="EMPTYCELLSTYLE"/>
            </w:pPr>
          </w:p>
        </w:tc>
        <w:tc>
          <w:tcPr>
            <w:tcW w:w="40" w:type="dxa"/>
          </w:tcPr>
          <w:p w14:paraId="11E6A459" w14:textId="77777777" w:rsidR="00BA628F" w:rsidRDefault="00BA628F">
            <w:pPr>
              <w:pStyle w:val="EMPTYCELLSTYLE"/>
            </w:pPr>
          </w:p>
        </w:tc>
        <w:tc>
          <w:tcPr>
            <w:tcW w:w="100" w:type="dxa"/>
            <w:gridSpan w:val="2"/>
          </w:tcPr>
          <w:p w14:paraId="11E6A45A" w14:textId="77777777" w:rsidR="00BA628F" w:rsidRDefault="00BA628F">
            <w:pPr>
              <w:pStyle w:val="EMPTYCELLSTYLE"/>
            </w:pPr>
          </w:p>
        </w:tc>
        <w:tc>
          <w:tcPr>
            <w:tcW w:w="1200" w:type="dxa"/>
            <w:gridSpan w:val="10"/>
          </w:tcPr>
          <w:p w14:paraId="11E6A45B" w14:textId="77777777" w:rsidR="00BA628F" w:rsidRDefault="00BA628F">
            <w:pPr>
              <w:pStyle w:val="EMPTYCELLSTYLE"/>
            </w:pPr>
          </w:p>
        </w:tc>
        <w:tc>
          <w:tcPr>
            <w:tcW w:w="2480" w:type="dxa"/>
            <w:gridSpan w:val="55"/>
          </w:tcPr>
          <w:p w14:paraId="11E6A45C" w14:textId="77777777" w:rsidR="00BA628F" w:rsidRDefault="00BA628F">
            <w:pPr>
              <w:pStyle w:val="EMPTYCELLSTYLE"/>
            </w:pPr>
          </w:p>
        </w:tc>
        <w:tc>
          <w:tcPr>
            <w:tcW w:w="40" w:type="dxa"/>
          </w:tcPr>
          <w:p w14:paraId="11E6A45D" w14:textId="77777777" w:rsidR="00BA628F" w:rsidRDefault="00BA628F">
            <w:pPr>
              <w:pStyle w:val="EMPTYCELLSTYLE"/>
            </w:pPr>
          </w:p>
        </w:tc>
        <w:tc>
          <w:tcPr>
            <w:tcW w:w="40" w:type="dxa"/>
          </w:tcPr>
          <w:p w14:paraId="11E6A45E" w14:textId="77777777" w:rsidR="00BA628F" w:rsidRDefault="00BA628F">
            <w:pPr>
              <w:pStyle w:val="EMPTYCELLSTYLE"/>
            </w:pPr>
          </w:p>
        </w:tc>
        <w:tc>
          <w:tcPr>
            <w:tcW w:w="40" w:type="dxa"/>
          </w:tcPr>
          <w:p w14:paraId="11E6A45F" w14:textId="77777777" w:rsidR="00BA628F" w:rsidRDefault="00BA628F">
            <w:pPr>
              <w:pStyle w:val="EMPTYCELLSTYLE"/>
            </w:pPr>
          </w:p>
        </w:tc>
        <w:tc>
          <w:tcPr>
            <w:tcW w:w="40" w:type="dxa"/>
          </w:tcPr>
          <w:p w14:paraId="11E6A460" w14:textId="77777777" w:rsidR="00BA628F" w:rsidRDefault="00BA628F">
            <w:pPr>
              <w:pStyle w:val="EMPTYCELLSTYLE"/>
            </w:pPr>
          </w:p>
        </w:tc>
        <w:tc>
          <w:tcPr>
            <w:tcW w:w="40" w:type="dxa"/>
            <w:gridSpan w:val="2"/>
          </w:tcPr>
          <w:p w14:paraId="11E6A461" w14:textId="77777777" w:rsidR="00BA628F" w:rsidRDefault="00BA628F">
            <w:pPr>
              <w:pStyle w:val="EMPTYCELLSTYLE"/>
            </w:pPr>
          </w:p>
        </w:tc>
        <w:tc>
          <w:tcPr>
            <w:tcW w:w="379" w:type="dxa"/>
            <w:gridSpan w:val="12"/>
          </w:tcPr>
          <w:p w14:paraId="11E6A462" w14:textId="77777777" w:rsidR="00BA628F" w:rsidRDefault="00BA628F">
            <w:pPr>
              <w:pStyle w:val="EMPTYCELLSTYLE"/>
            </w:pPr>
          </w:p>
        </w:tc>
        <w:tc>
          <w:tcPr>
            <w:tcW w:w="59" w:type="dxa"/>
            <w:gridSpan w:val="2"/>
          </w:tcPr>
          <w:p w14:paraId="11E6A463" w14:textId="77777777" w:rsidR="00BA628F" w:rsidRDefault="00BA628F">
            <w:pPr>
              <w:pStyle w:val="EMPTYCELLSTYLE"/>
            </w:pPr>
          </w:p>
        </w:tc>
        <w:tc>
          <w:tcPr>
            <w:tcW w:w="500" w:type="dxa"/>
            <w:gridSpan w:val="3"/>
          </w:tcPr>
          <w:p w14:paraId="11E6A464" w14:textId="77777777" w:rsidR="00BA628F" w:rsidRDefault="00BA628F">
            <w:pPr>
              <w:pStyle w:val="EMPTYCELLSTYLE"/>
            </w:pPr>
          </w:p>
        </w:tc>
      </w:tr>
      <w:tr w:rsidR="00BA628F" w14:paraId="11E6A470" w14:textId="77777777" w:rsidTr="002C180E">
        <w:trPr>
          <w:gridAfter w:val="27"/>
          <w:wAfter w:w="1270" w:type="dxa"/>
          <w:trHeight w:hRule="exact" w:val="300"/>
        </w:trPr>
        <w:tc>
          <w:tcPr>
            <w:tcW w:w="450" w:type="dxa"/>
          </w:tcPr>
          <w:p w14:paraId="11E6A466" w14:textId="77777777" w:rsidR="00BA628F" w:rsidRDefault="00BA628F">
            <w:pPr>
              <w:pStyle w:val="EMPTYCELLSTYLE"/>
            </w:pPr>
          </w:p>
        </w:tc>
        <w:tc>
          <w:tcPr>
            <w:tcW w:w="2220" w:type="dxa"/>
            <w:gridSpan w:val="18"/>
            <w:tcMar>
              <w:top w:w="0" w:type="dxa"/>
              <w:left w:w="0" w:type="dxa"/>
              <w:bottom w:w="0" w:type="dxa"/>
              <w:right w:w="0" w:type="dxa"/>
            </w:tcMar>
          </w:tcPr>
          <w:p w14:paraId="11E6A467"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A468" w14:textId="77777777" w:rsidR="00BA628F" w:rsidRDefault="0050071D">
            <w:r>
              <w:rPr>
                <w:rFonts w:ascii="DejaVu Sans" w:eastAsia="DejaVu Sans" w:hAnsi="DejaVu Sans" w:cs="DejaVu Sans"/>
                <w:color w:val="000000"/>
                <w:sz w:val="18"/>
              </w:rPr>
              <w:t>$ 392,868.64</w:t>
            </w:r>
          </w:p>
        </w:tc>
        <w:tc>
          <w:tcPr>
            <w:tcW w:w="80" w:type="dxa"/>
            <w:gridSpan w:val="2"/>
          </w:tcPr>
          <w:p w14:paraId="11E6A469" w14:textId="77777777" w:rsidR="00BA628F" w:rsidRDefault="00BA628F">
            <w:pPr>
              <w:pStyle w:val="EMPTYCELLSTYLE"/>
            </w:pPr>
          </w:p>
        </w:tc>
        <w:tc>
          <w:tcPr>
            <w:tcW w:w="5060" w:type="dxa"/>
            <w:gridSpan w:val="91"/>
            <w:tcMar>
              <w:top w:w="0" w:type="dxa"/>
              <w:left w:w="0" w:type="dxa"/>
              <w:bottom w:w="0" w:type="dxa"/>
              <w:right w:w="0" w:type="dxa"/>
            </w:tcMar>
          </w:tcPr>
          <w:p w14:paraId="11E6A46A" w14:textId="77777777" w:rsidR="00BA628F" w:rsidRDefault="00BA628F"/>
        </w:tc>
        <w:tc>
          <w:tcPr>
            <w:tcW w:w="40" w:type="dxa"/>
            <w:gridSpan w:val="2"/>
          </w:tcPr>
          <w:p w14:paraId="11E6A46B" w14:textId="77777777" w:rsidR="00BA628F" w:rsidRDefault="00BA628F">
            <w:pPr>
              <w:pStyle w:val="EMPTYCELLSTYLE"/>
            </w:pPr>
          </w:p>
        </w:tc>
        <w:tc>
          <w:tcPr>
            <w:tcW w:w="40" w:type="dxa"/>
            <w:gridSpan w:val="2"/>
          </w:tcPr>
          <w:p w14:paraId="11E6A46C" w14:textId="77777777" w:rsidR="00BA628F" w:rsidRDefault="00BA628F">
            <w:pPr>
              <w:pStyle w:val="EMPTYCELLSTYLE"/>
            </w:pPr>
          </w:p>
        </w:tc>
        <w:tc>
          <w:tcPr>
            <w:tcW w:w="379" w:type="dxa"/>
            <w:gridSpan w:val="13"/>
          </w:tcPr>
          <w:p w14:paraId="11E6A46D" w14:textId="77777777" w:rsidR="00BA628F" w:rsidRDefault="00BA628F">
            <w:pPr>
              <w:pStyle w:val="EMPTYCELLSTYLE"/>
            </w:pPr>
          </w:p>
        </w:tc>
        <w:tc>
          <w:tcPr>
            <w:tcW w:w="59" w:type="dxa"/>
            <w:gridSpan w:val="4"/>
          </w:tcPr>
          <w:p w14:paraId="11E6A46E" w14:textId="77777777" w:rsidR="00BA628F" w:rsidRDefault="00BA628F">
            <w:pPr>
              <w:pStyle w:val="EMPTYCELLSTYLE"/>
            </w:pPr>
          </w:p>
        </w:tc>
        <w:tc>
          <w:tcPr>
            <w:tcW w:w="40" w:type="dxa"/>
            <w:gridSpan w:val="3"/>
          </w:tcPr>
          <w:p w14:paraId="11E6A46F" w14:textId="77777777" w:rsidR="00BA628F" w:rsidRDefault="00BA628F">
            <w:pPr>
              <w:pStyle w:val="EMPTYCELLSTYLE"/>
            </w:pPr>
          </w:p>
        </w:tc>
      </w:tr>
      <w:tr w:rsidR="00BA628F" w14:paraId="11E6A48F" w14:textId="77777777" w:rsidTr="002C180E">
        <w:trPr>
          <w:trHeight w:hRule="exact" w:val="220"/>
        </w:trPr>
        <w:tc>
          <w:tcPr>
            <w:tcW w:w="450" w:type="dxa"/>
          </w:tcPr>
          <w:p w14:paraId="11E6A471" w14:textId="77777777" w:rsidR="00BA628F" w:rsidRDefault="00BA628F">
            <w:pPr>
              <w:pStyle w:val="EMPTYCELLSTYLE"/>
            </w:pPr>
          </w:p>
        </w:tc>
        <w:tc>
          <w:tcPr>
            <w:tcW w:w="40" w:type="dxa"/>
            <w:gridSpan w:val="2"/>
          </w:tcPr>
          <w:p w14:paraId="11E6A472" w14:textId="77777777" w:rsidR="00BA628F" w:rsidRDefault="00BA628F">
            <w:pPr>
              <w:pStyle w:val="EMPTYCELLSTYLE"/>
            </w:pPr>
          </w:p>
        </w:tc>
        <w:tc>
          <w:tcPr>
            <w:tcW w:w="380" w:type="dxa"/>
          </w:tcPr>
          <w:p w14:paraId="11E6A473" w14:textId="77777777" w:rsidR="00BA628F" w:rsidRDefault="00BA628F">
            <w:pPr>
              <w:pStyle w:val="EMPTYCELLSTYLE"/>
            </w:pPr>
          </w:p>
        </w:tc>
        <w:tc>
          <w:tcPr>
            <w:tcW w:w="1470" w:type="dxa"/>
            <w:gridSpan w:val="11"/>
          </w:tcPr>
          <w:p w14:paraId="11E6A474" w14:textId="77777777" w:rsidR="00BA628F" w:rsidRDefault="00BA628F">
            <w:pPr>
              <w:pStyle w:val="EMPTYCELLSTYLE"/>
            </w:pPr>
          </w:p>
        </w:tc>
        <w:tc>
          <w:tcPr>
            <w:tcW w:w="40" w:type="dxa"/>
            <w:gridSpan w:val="2"/>
          </w:tcPr>
          <w:p w14:paraId="11E6A475" w14:textId="77777777" w:rsidR="00BA628F" w:rsidRDefault="00BA628F">
            <w:pPr>
              <w:pStyle w:val="EMPTYCELLSTYLE"/>
            </w:pPr>
          </w:p>
        </w:tc>
        <w:tc>
          <w:tcPr>
            <w:tcW w:w="760" w:type="dxa"/>
            <w:gridSpan w:val="9"/>
          </w:tcPr>
          <w:p w14:paraId="11E6A476" w14:textId="77777777" w:rsidR="00BA628F" w:rsidRDefault="00BA628F">
            <w:pPr>
              <w:pStyle w:val="EMPTYCELLSTYLE"/>
            </w:pPr>
          </w:p>
        </w:tc>
        <w:tc>
          <w:tcPr>
            <w:tcW w:w="340" w:type="dxa"/>
            <w:gridSpan w:val="12"/>
          </w:tcPr>
          <w:p w14:paraId="11E6A477" w14:textId="77777777" w:rsidR="00BA628F" w:rsidRDefault="00BA628F">
            <w:pPr>
              <w:pStyle w:val="EMPTYCELLSTYLE"/>
            </w:pPr>
          </w:p>
        </w:tc>
        <w:tc>
          <w:tcPr>
            <w:tcW w:w="520" w:type="dxa"/>
            <w:gridSpan w:val="6"/>
          </w:tcPr>
          <w:p w14:paraId="11E6A478" w14:textId="77777777" w:rsidR="00BA628F" w:rsidRDefault="00BA628F">
            <w:pPr>
              <w:pStyle w:val="EMPTYCELLSTYLE"/>
            </w:pPr>
          </w:p>
        </w:tc>
        <w:tc>
          <w:tcPr>
            <w:tcW w:w="440" w:type="dxa"/>
            <w:gridSpan w:val="14"/>
          </w:tcPr>
          <w:p w14:paraId="11E6A479" w14:textId="77777777" w:rsidR="00BA628F" w:rsidRDefault="00BA628F">
            <w:pPr>
              <w:pStyle w:val="EMPTYCELLSTYLE"/>
            </w:pPr>
          </w:p>
        </w:tc>
        <w:tc>
          <w:tcPr>
            <w:tcW w:w="340" w:type="dxa"/>
            <w:gridSpan w:val="2"/>
          </w:tcPr>
          <w:p w14:paraId="11E6A47A" w14:textId="77777777" w:rsidR="00BA628F" w:rsidRDefault="00BA628F">
            <w:pPr>
              <w:pStyle w:val="EMPTYCELLSTYLE"/>
            </w:pPr>
          </w:p>
        </w:tc>
        <w:tc>
          <w:tcPr>
            <w:tcW w:w="60" w:type="dxa"/>
            <w:gridSpan w:val="2"/>
          </w:tcPr>
          <w:p w14:paraId="11E6A47B" w14:textId="77777777" w:rsidR="00BA628F" w:rsidRDefault="00BA628F">
            <w:pPr>
              <w:pStyle w:val="EMPTYCELLSTYLE"/>
            </w:pPr>
          </w:p>
        </w:tc>
        <w:tc>
          <w:tcPr>
            <w:tcW w:w="200" w:type="dxa"/>
            <w:gridSpan w:val="2"/>
          </w:tcPr>
          <w:p w14:paraId="11E6A47C" w14:textId="77777777" w:rsidR="00BA628F" w:rsidRDefault="00BA628F">
            <w:pPr>
              <w:pStyle w:val="EMPTYCELLSTYLE"/>
            </w:pPr>
          </w:p>
        </w:tc>
        <w:tc>
          <w:tcPr>
            <w:tcW w:w="880" w:type="dxa"/>
            <w:gridSpan w:val="24"/>
          </w:tcPr>
          <w:p w14:paraId="11E6A47D" w14:textId="77777777" w:rsidR="00BA628F" w:rsidRDefault="00BA628F">
            <w:pPr>
              <w:pStyle w:val="EMPTYCELLSTYLE"/>
            </w:pPr>
          </w:p>
        </w:tc>
        <w:tc>
          <w:tcPr>
            <w:tcW w:w="180" w:type="dxa"/>
            <w:gridSpan w:val="5"/>
          </w:tcPr>
          <w:p w14:paraId="11E6A47E" w14:textId="77777777" w:rsidR="00BA628F" w:rsidRDefault="00BA628F">
            <w:pPr>
              <w:pStyle w:val="EMPTYCELLSTYLE"/>
            </w:pPr>
          </w:p>
        </w:tc>
        <w:tc>
          <w:tcPr>
            <w:tcW w:w="80" w:type="dxa"/>
            <w:gridSpan w:val="2"/>
          </w:tcPr>
          <w:p w14:paraId="11E6A47F" w14:textId="77777777" w:rsidR="00BA628F" w:rsidRDefault="00BA628F">
            <w:pPr>
              <w:pStyle w:val="EMPTYCELLSTYLE"/>
            </w:pPr>
          </w:p>
        </w:tc>
        <w:tc>
          <w:tcPr>
            <w:tcW w:w="160" w:type="dxa"/>
            <w:gridSpan w:val="7"/>
          </w:tcPr>
          <w:p w14:paraId="11E6A480" w14:textId="77777777" w:rsidR="00BA628F" w:rsidRDefault="00BA628F">
            <w:pPr>
              <w:pStyle w:val="EMPTYCELLSTYLE"/>
            </w:pPr>
          </w:p>
        </w:tc>
        <w:tc>
          <w:tcPr>
            <w:tcW w:w="720" w:type="dxa"/>
            <w:gridSpan w:val="18"/>
          </w:tcPr>
          <w:p w14:paraId="11E6A481" w14:textId="77777777" w:rsidR="00BA628F" w:rsidRDefault="00BA628F">
            <w:pPr>
              <w:pStyle w:val="EMPTYCELLSTYLE"/>
            </w:pPr>
          </w:p>
        </w:tc>
        <w:tc>
          <w:tcPr>
            <w:tcW w:w="240" w:type="dxa"/>
            <w:gridSpan w:val="3"/>
          </w:tcPr>
          <w:p w14:paraId="11E6A482" w14:textId="77777777" w:rsidR="00BA628F" w:rsidRDefault="00BA628F">
            <w:pPr>
              <w:pStyle w:val="EMPTYCELLSTYLE"/>
            </w:pPr>
          </w:p>
        </w:tc>
        <w:tc>
          <w:tcPr>
            <w:tcW w:w="40" w:type="dxa"/>
          </w:tcPr>
          <w:p w14:paraId="11E6A483" w14:textId="77777777" w:rsidR="00BA628F" w:rsidRDefault="00BA628F">
            <w:pPr>
              <w:pStyle w:val="EMPTYCELLSTYLE"/>
            </w:pPr>
          </w:p>
        </w:tc>
        <w:tc>
          <w:tcPr>
            <w:tcW w:w="100" w:type="dxa"/>
            <w:gridSpan w:val="2"/>
          </w:tcPr>
          <w:p w14:paraId="11E6A484" w14:textId="77777777" w:rsidR="00BA628F" w:rsidRDefault="00BA628F">
            <w:pPr>
              <w:pStyle w:val="EMPTYCELLSTYLE"/>
            </w:pPr>
          </w:p>
        </w:tc>
        <w:tc>
          <w:tcPr>
            <w:tcW w:w="1200" w:type="dxa"/>
            <w:gridSpan w:val="10"/>
          </w:tcPr>
          <w:p w14:paraId="11E6A485" w14:textId="77777777" w:rsidR="00BA628F" w:rsidRDefault="00BA628F">
            <w:pPr>
              <w:pStyle w:val="EMPTYCELLSTYLE"/>
            </w:pPr>
          </w:p>
        </w:tc>
        <w:tc>
          <w:tcPr>
            <w:tcW w:w="2480" w:type="dxa"/>
            <w:gridSpan w:val="55"/>
          </w:tcPr>
          <w:p w14:paraId="11E6A486" w14:textId="77777777" w:rsidR="00BA628F" w:rsidRDefault="00BA628F">
            <w:pPr>
              <w:pStyle w:val="EMPTYCELLSTYLE"/>
            </w:pPr>
          </w:p>
        </w:tc>
        <w:tc>
          <w:tcPr>
            <w:tcW w:w="40" w:type="dxa"/>
          </w:tcPr>
          <w:p w14:paraId="11E6A487" w14:textId="77777777" w:rsidR="00BA628F" w:rsidRDefault="00BA628F">
            <w:pPr>
              <w:pStyle w:val="EMPTYCELLSTYLE"/>
            </w:pPr>
          </w:p>
        </w:tc>
        <w:tc>
          <w:tcPr>
            <w:tcW w:w="40" w:type="dxa"/>
          </w:tcPr>
          <w:p w14:paraId="11E6A488" w14:textId="77777777" w:rsidR="00BA628F" w:rsidRDefault="00BA628F">
            <w:pPr>
              <w:pStyle w:val="EMPTYCELLSTYLE"/>
            </w:pPr>
          </w:p>
        </w:tc>
        <w:tc>
          <w:tcPr>
            <w:tcW w:w="40" w:type="dxa"/>
          </w:tcPr>
          <w:p w14:paraId="11E6A489" w14:textId="77777777" w:rsidR="00BA628F" w:rsidRDefault="00BA628F">
            <w:pPr>
              <w:pStyle w:val="EMPTYCELLSTYLE"/>
            </w:pPr>
          </w:p>
        </w:tc>
        <w:tc>
          <w:tcPr>
            <w:tcW w:w="40" w:type="dxa"/>
          </w:tcPr>
          <w:p w14:paraId="11E6A48A" w14:textId="77777777" w:rsidR="00BA628F" w:rsidRDefault="00BA628F">
            <w:pPr>
              <w:pStyle w:val="EMPTYCELLSTYLE"/>
            </w:pPr>
          </w:p>
        </w:tc>
        <w:tc>
          <w:tcPr>
            <w:tcW w:w="40" w:type="dxa"/>
            <w:gridSpan w:val="2"/>
          </w:tcPr>
          <w:p w14:paraId="11E6A48B" w14:textId="77777777" w:rsidR="00BA628F" w:rsidRDefault="00BA628F">
            <w:pPr>
              <w:pStyle w:val="EMPTYCELLSTYLE"/>
            </w:pPr>
          </w:p>
        </w:tc>
        <w:tc>
          <w:tcPr>
            <w:tcW w:w="379" w:type="dxa"/>
            <w:gridSpan w:val="12"/>
          </w:tcPr>
          <w:p w14:paraId="11E6A48C" w14:textId="77777777" w:rsidR="00BA628F" w:rsidRDefault="00BA628F">
            <w:pPr>
              <w:pStyle w:val="EMPTYCELLSTYLE"/>
            </w:pPr>
          </w:p>
        </w:tc>
        <w:tc>
          <w:tcPr>
            <w:tcW w:w="59" w:type="dxa"/>
            <w:gridSpan w:val="2"/>
          </w:tcPr>
          <w:p w14:paraId="11E6A48D" w14:textId="77777777" w:rsidR="00BA628F" w:rsidRDefault="00BA628F">
            <w:pPr>
              <w:pStyle w:val="EMPTYCELLSTYLE"/>
            </w:pPr>
          </w:p>
        </w:tc>
        <w:tc>
          <w:tcPr>
            <w:tcW w:w="500" w:type="dxa"/>
            <w:gridSpan w:val="3"/>
          </w:tcPr>
          <w:p w14:paraId="11E6A48E" w14:textId="77777777" w:rsidR="00BA628F" w:rsidRDefault="00BA628F">
            <w:pPr>
              <w:pStyle w:val="EMPTYCELLSTYLE"/>
            </w:pPr>
          </w:p>
        </w:tc>
      </w:tr>
      <w:tr w:rsidR="00BA628F" w14:paraId="11E6A495" w14:textId="77777777" w:rsidTr="002C180E">
        <w:trPr>
          <w:gridAfter w:val="27"/>
          <w:wAfter w:w="1270" w:type="dxa"/>
          <w:trHeight w:hRule="exact" w:val="20"/>
        </w:trPr>
        <w:tc>
          <w:tcPr>
            <w:tcW w:w="450" w:type="dxa"/>
          </w:tcPr>
          <w:p w14:paraId="11E6A490"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A491" w14:textId="77777777" w:rsidR="00BA628F" w:rsidRDefault="00BA628F">
            <w:pPr>
              <w:pStyle w:val="EMPTYCELLSTYLE"/>
            </w:pPr>
          </w:p>
        </w:tc>
        <w:tc>
          <w:tcPr>
            <w:tcW w:w="379" w:type="dxa"/>
            <w:gridSpan w:val="13"/>
          </w:tcPr>
          <w:p w14:paraId="11E6A492" w14:textId="77777777" w:rsidR="00BA628F" w:rsidRDefault="00BA628F">
            <w:pPr>
              <w:pStyle w:val="EMPTYCELLSTYLE"/>
            </w:pPr>
          </w:p>
        </w:tc>
        <w:tc>
          <w:tcPr>
            <w:tcW w:w="59" w:type="dxa"/>
            <w:gridSpan w:val="4"/>
          </w:tcPr>
          <w:p w14:paraId="11E6A493" w14:textId="77777777" w:rsidR="00BA628F" w:rsidRDefault="00BA628F">
            <w:pPr>
              <w:pStyle w:val="EMPTYCELLSTYLE"/>
            </w:pPr>
          </w:p>
        </w:tc>
        <w:tc>
          <w:tcPr>
            <w:tcW w:w="40" w:type="dxa"/>
            <w:gridSpan w:val="3"/>
          </w:tcPr>
          <w:p w14:paraId="11E6A494" w14:textId="77777777" w:rsidR="00BA628F" w:rsidRDefault="00BA628F">
            <w:pPr>
              <w:pStyle w:val="EMPTYCELLSTYLE"/>
            </w:pPr>
          </w:p>
        </w:tc>
      </w:tr>
      <w:tr w:rsidR="00BA628F" w14:paraId="11E6A4B4" w14:textId="77777777" w:rsidTr="002C180E">
        <w:trPr>
          <w:trHeight w:hRule="exact" w:val="240"/>
        </w:trPr>
        <w:tc>
          <w:tcPr>
            <w:tcW w:w="450" w:type="dxa"/>
          </w:tcPr>
          <w:p w14:paraId="11E6A496" w14:textId="77777777" w:rsidR="00BA628F" w:rsidRDefault="00BA628F">
            <w:pPr>
              <w:pStyle w:val="EMPTYCELLSTYLE"/>
            </w:pPr>
          </w:p>
        </w:tc>
        <w:tc>
          <w:tcPr>
            <w:tcW w:w="40" w:type="dxa"/>
            <w:gridSpan w:val="2"/>
          </w:tcPr>
          <w:p w14:paraId="11E6A497" w14:textId="77777777" w:rsidR="00BA628F" w:rsidRDefault="00BA628F">
            <w:pPr>
              <w:pStyle w:val="EMPTYCELLSTYLE"/>
            </w:pPr>
          </w:p>
        </w:tc>
        <w:tc>
          <w:tcPr>
            <w:tcW w:w="380" w:type="dxa"/>
          </w:tcPr>
          <w:p w14:paraId="11E6A498" w14:textId="77777777" w:rsidR="00BA628F" w:rsidRDefault="00BA628F">
            <w:pPr>
              <w:pStyle w:val="EMPTYCELLSTYLE"/>
            </w:pPr>
          </w:p>
        </w:tc>
        <w:tc>
          <w:tcPr>
            <w:tcW w:w="1470" w:type="dxa"/>
            <w:gridSpan w:val="11"/>
          </w:tcPr>
          <w:p w14:paraId="11E6A499" w14:textId="77777777" w:rsidR="00BA628F" w:rsidRDefault="00BA628F">
            <w:pPr>
              <w:pStyle w:val="EMPTYCELLSTYLE"/>
            </w:pPr>
          </w:p>
        </w:tc>
        <w:tc>
          <w:tcPr>
            <w:tcW w:w="40" w:type="dxa"/>
            <w:gridSpan w:val="2"/>
          </w:tcPr>
          <w:p w14:paraId="11E6A49A" w14:textId="77777777" w:rsidR="00BA628F" w:rsidRDefault="00BA628F">
            <w:pPr>
              <w:pStyle w:val="EMPTYCELLSTYLE"/>
            </w:pPr>
          </w:p>
        </w:tc>
        <w:tc>
          <w:tcPr>
            <w:tcW w:w="760" w:type="dxa"/>
            <w:gridSpan w:val="9"/>
          </w:tcPr>
          <w:p w14:paraId="11E6A49B" w14:textId="77777777" w:rsidR="00BA628F" w:rsidRDefault="00BA628F">
            <w:pPr>
              <w:pStyle w:val="EMPTYCELLSTYLE"/>
            </w:pPr>
          </w:p>
        </w:tc>
        <w:tc>
          <w:tcPr>
            <w:tcW w:w="340" w:type="dxa"/>
            <w:gridSpan w:val="12"/>
          </w:tcPr>
          <w:p w14:paraId="11E6A49C" w14:textId="77777777" w:rsidR="00BA628F" w:rsidRDefault="00BA628F">
            <w:pPr>
              <w:pStyle w:val="EMPTYCELLSTYLE"/>
            </w:pPr>
          </w:p>
        </w:tc>
        <w:tc>
          <w:tcPr>
            <w:tcW w:w="520" w:type="dxa"/>
            <w:gridSpan w:val="6"/>
          </w:tcPr>
          <w:p w14:paraId="11E6A49D" w14:textId="77777777" w:rsidR="00BA628F" w:rsidRDefault="00BA628F">
            <w:pPr>
              <w:pStyle w:val="EMPTYCELLSTYLE"/>
            </w:pPr>
          </w:p>
        </w:tc>
        <w:tc>
          <w:tcPr>
            <w:tcW w:w="440" w:type="dxa"/>
            <w:gridSpan w:val="14"/>
          </w:tcPr>
          <w:p w14:paraId="11E6A49E" w14:textId="77777777" w:rsidR="00BA628F" w:rsidRDefault="00BA628F">
            <w:pPr>
              <w:pStyle w:val="EMPTYCELLSTYLE"/>
            </w:pPr>
          </w:p>
        </w:tc>
        <w:tc>
          <w:tcPr>
            <w:tcW w:w="340" w:type="dxa"/>
            <w:gridSpan w:val="2"/>
          </w:tcPr>
          <w:p w14:paraId="11E6A49F" w14:textId="77777777" w:rsidR="00BA628F" w:rsidRDefault="00BA628F">
            <w:pPr>
              <w:pStyle w:val="EMPTYCELLSTYLE"/>
            </w:pPr>
          </w:p>
        </w:tc>
        <w:tc>
          <w:tcPr>
            <w:tcW w:w="60" w:type="dxa"/>
            <w:gridSpan w:val="2"/>
          </w:tcPr>
          <w:p w14:paraId="11E6A4A0" w14:textId="77777777" w:rsidR="00BA628F" w:rsidRDefault="00BA628F">
            <w:pPr>
              <w:pStyle w:val="EMPTYCELLSTYLE"/>
            </w:pPr>
          </w:p>
        </w:tc>
        <w:tc>
          <w:tcPr>
            <w:tcW w:w="200" w:type="dxa"/>
            <w:gridSpan w:val="2"/>
          </w:tcPr>
          <w:p w14:paraId="11E6A4A1" w14:textId="77777777" w:rsidR="00BA628F" w:rsidRDefault="00BA628F">
            <w:pPr>
              <w:pStyle w:val="EMPTYCELLSTYLE"/>
            </w:pPr>
          </w:p>
        </w:tc>
        <w:tc>
          <w:tcPr>
            <w:tcW w:w="880" w:type="dxa"/>
            <w:gridSpan w:val="24"/>
          </w:tcPr>
          <w:p w14:paraId="11E6A4A2" w14:textId="77777777" w:rsidR="00BA628F" w:rsidRDefault="00BA628F">
            <w:pPr>
              <w:pStyle w:val="EMPTYCELLSTYLE"/>
            </w:pPr>
          </w:p>
        </w:tc>
        <w:tc>
          <w:tcPr>
            <w:tcW w:w="180" w:type="dxa"/>
            <w:gridSpan w:val="5"/>
          </w:tcPr>
          <w:p w14:paraId="11E6A4A3" w14:textId="77777777" w:rsidR="00BA628F" w:rsidRDefault="00BA628F">
            <w:pPr>
              <w:pStyle w:val="EMPTYCELLSTYLE"/>
            </w:pPr>
          </w:p>
        </w:tc>
        <w:tc>
          <w:tcPr>
            <w:tcW w:w="80" w:type="dxa"/>
            <w:gridSpan w:val="2"/>
          </w:tcPr>
          <w:p w14:paraId="11E6A4A4" w14:textId="77777777" w:rsidR="00BA628F" w:rsidRDefault="00BA628F">
            <w:pPr>
              <w:pStyle w:val="EMPTYCELLSTYLE"/>
            </w:pPr>
          </w:p>
        </w:tc>
        <w:tc>
          <w:tcPr>
            <w:tcW w:w="160" w:type="dxa"/>
            <w:gridSpan w:val="7"/>
          </w:tcPr>
          <w:p w14:paraId="11E6A4A5" w14:textId="77777777" w:rsidR="00BA628F" w:rsidRDefault="00BA628F">
            <w:pPr>
              <w:pStyle w:val="EMPTYCELLSTYLE"/>
            </w:pPr>
          </w:p>
        </w:tc>
        <w:tc>
          <w:tcPr>
            <w:tcW w:w="720" w:type="dxa"/>
            <w:gridSpan w:val="18"/>
          </w:tcPr>
          <w:p w14:paraId="11E6A4A6" w14:textId="77777777" w:rsidR="00BA628F" w:rsidRDefault="00BA628F">
            <w:pPr>
              <w:pStyle w:val="EMPTYCELLSTYLE"/>
            </w:pPr>
          </w:p>
        </w:tc>
        <w:tc>
          <w:tcPr>
            <w:tcW w:w="240" w:type="dxa"/>
            <w:gridSpan w:val="3"/>
          </w:tcPr>
          <w:p w14:paraId="11E6A4A7" w14:textId="77777777" w:rsidR="00BA628F" w:rsidRDefault="00BA628F">
            <w:pPr>
              <w:pStyle w:val="EMPTYCELLSTYLE"/>
            </w:pPr>
          </w:p>
        </w:tc>
        <w:tc>
          <w:tcPr>
            <w:tcW w:w="40" w:type="dxa"/>
          </w:tcPr>
          <w:p w14:paraId="11E6A4A8" w14:textId="77777777" w:rsidR="00BA628F" w:rsidRDefault="00BA628F">
            <w:pPr>
              <w:pStyle w:val="EMPTYCELLSTYLE"/>
            </w:pPr>
          </w:p>
        </w:tc>
        <w:tc>
          <w:tcPr>
            <w:tcW w:w="100" w:type="dxa"/>
            <w:gridSpan w:val="2"/>
          </w:tcPr>
          <w:p w14:paraId="11E6A4A9" w14:textId="77777777" w:rsidR="00BA628F" w:rsidRDefault="00BA628F">
            <w:pPr>
              <w:pStyle w:val="EMPTYCELLSTYLE"/>
            </w:pPr>
          </w:p>
        </w:tc>
        <w:tc>
          <w:tcPr>
            <w:tcW w:w="1200" w:type="dxa"/>
            <w:gridSpan w:val="10"/>
          </w:tcPr>
          <w:p w14:paraId="11E6A4AA" w14:textId="77777777" w:rsidR="00BA628F" w:rsidRDefault="00BA628F">
            <w:pPr>
              <w:pStyle w:val="EMPTYCELLSTYLE"/>
            </w:pPr>
          </w:p>
        </w:tc>
        <w:tc>
          <w:tcPr>
            <w:tcW w:w="2480" w:type="dxa"/>
            <w:gridSpan w:val="55"/>
          </w:tcPr>
          <w:p w14:paraId="11E6A4AB" w14:textId="77777777" w:rsidR="00BA628F" w:rsidRDefault="00BA628F">
            <w:pPr>
              <w:pStyle w:val="EMPTYCELLSTYLE"/>
            </w:pPr>
          </w:p>
        </w:tc>
        <w:tc>
          <w:tcPr>
            <w:tcW w:w="40" w:type="dxa"/>
          </w:tcPr>
          <w:p w14:paraId="11E6A4AC" w14:textId="77777777" w:rsidR="00BA628F" w:rsidRDefault="00BA628F">
            <w:pPr>
              <w:pStyle w:val="EMPTYCELLSTYLE"/>
            </w:pPr>
          </w:p>
        </w:tc>
        <w:tc>
          <w:tcPr>
            <w:tcW w:w="40" w:type="dxa"/>
          </w:tcPr>
          <w:p w14:paraId="11E6A4AD" w14:textId="77777777" w:rsidR="00BA628F" w:rsidRDefault="00BA628F">
            <w:pPr>
              <w:pStyle w:val="EMPTYCELLSTYLE"/>
            </w:pPr>
          </w:p>
        </w:tc>
        <w:tc>
          <w:tcPr>
            <w:tcW w:w="40" w:type="dxa"/>
          </w:tcPr>
          <w:p w14:paraId="11E6A4AE" w14:textId="77777777" w:rsidR="00BA628F" w:rsidRDefault="00BA628F">
            <w:pPr>
              <w:pStyle w:val="EMPTYCELLSTYLE"/>
            </w:pPr>
          </w:p>
        </w:tc>
        <w:tc>
          <w:tcPr>
            <w:tcW w:w="40" w:type="dxa"/>
          </w:tcPr>
          <w:p w14:paraId="11E6A4AF" w14:textId="77777777" w:rsidR="00BA628F" w:rsidRDefault="00BA628F">
            <w:pPr>
              <w:pStyle w:val="EMPTYCELLSTYLE"/>
            </w:pPr>
          </w:p>
        </w:tc>
        <w:tc>
          <w:tcPr>
            <w:tcW w:w="40" w:type="dxa"/>
            <w:gridSpan w:val="2"/>
          </w:tcPr>
          <w:p w14:paraId="11E6A4B0" w14:textId="77777777" w:rsidR="00BA628F" w:rsidRDefault="00BA628F">
            <w:pPr>
              <w:pStyle w:val="EMPTYCELLSTYLE"/>
            </w:pPr>
          </w:p>
        </w:tc>
        <w:tc>
          <w:tcPr>
            <w:tcW w:w="379" w:type="dxa"/>
            <w:gridSpan w:val="12"/>
          </w:tcPr>
          <w:p w14:paraId="11E6A4B1" w14:textId="77777777" w:rsidR="00BA628F" w:rsidRDefault="00BA628F">
            <w:pPr>
              <w:pStyle w:val="EMPTYCELLSTYLE"/>
            </w:pPr>
          </w:p>
        </w:tc>
        <w:tc>
          <w:tcPr>
            <w:tcW w:w="59" w:type="dxa"/>
            <w:gridSpan w:val="2"/>
          </w:tcPr>
          <w:p w14:paraId="11E6A4B2" w14:textId="77777777" w:rsidR="00BA628F" w:rsidRDefault="00BA628F">
            <w:pPr>
              <w:pStyle w:val="EMPTYCELLSTYLE"/>
            </w:pPr>
          </w:p>
        </w:tc>
        <w:tc>
          <w:tcPr>
            <w:tcW w:w="500" w:type="dxa"/>
            <w:gridSpan w:val="3"/>
          </w:tcPr>
          <w:p w14:paraId="11E6A4B3" w14:textId="77777777" w:rsidR="00BA628F" w:rsidRDefault="00BA628F">
            <w:pPr>
              <w:pStyle w:val="EMPTYCELLSTYLE"/>
            </w:pPr>
          </w:p>
        </w:tc>
      </w:tr>
      <w:tr w:rsidR="00BA628F" w14:paraId="11E6A4C5" w14:textId="77777777" w:rsidTr="002C180E">
        <w:trPr>
          <w:gridAfter w:val="27"/>
          <w:wAfter w:w="1270" w:type="dxa"/>
          <w:trHeight w:hRule="exact" w:val="320"/>
        </w:trPr>
        <w:tc>
          <w:tcPr>
            <w:tcW w:w="450" w:type="dxa"/>
          </w:tcPr>
          <w:p w14:paraId="11E6A4B5"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A4B6" w14:textId="77777777" w:rsidR="00BA628F" w:rsidRDefault="0050071D">
            <w:r>
              <w:rPr>
                <w:rFonts w:ascii="DejaVu Sans" w:eastAsia="DejaVu Sans" w:hAnsi="DejaVu Sans" w:cs="DejaVu Sans"/>
                <w:b/>
                <w:color w:val="000000"/>
              </w:rPr>
              <w:t>Benefit Report Type:</w:t>
            </w:r>
          </w:p>
        </w:tc>
        <w:tc>
          <w:tcPr>
            <w:tcW w:w="720" w:type="dxa"/>
            <w:gridSpan w:val="18"/>
          </w:tcPr>
          <w:p w14:paraId="11E6A4B7" w14:textId="77777777" w:rsidR="00BA628F" w:rsidRDefault="00BA628F">
            <w:pPr>
              <w:pStyle w:val="EMPTYCELLSTYLE"/>
            </w:pPr>
          </w:p>
        </w:tc>
        <w:tc>
          <w:tcPr>
            <w:tcW w:w="240" w:type="dxa"/>
            <w:gridSpan w:val="9"/>
          </w:tcPr>
          <w:p w14:paraId="11E6A4B8" w14:textId="77777777" w:rsidR="00BA628F" w:rsidRDefault="00BA628F">
            <w:pPr>
              <w:pStyle w:val="EMPTYCELLSTYLE"/>
            </w:pPr>
          </w:p>
        </w:tc>
        <w:tc>
          <w:tcPr>
            <w:tcW w:w="40" w:type="dxa"/>
          </w:tcPr>
          <w:p w14:paraId="11E6A4B9" w14:textId="77777777" w:rsidR="00BA628F" w:rsidRDefault="00BA628F">
            <w:pPr>
              <w:pStyle w:val="EMPTYCELLSTYLE"/>
            </w:pPr>
          </w:p>
        </w:tc>
        <w:tc>
          <w:tcPr>
            <w:tcW w:w="100" w:type="dxa"/>
            <w:gridSpan w:val="3"/>
          </w:tcPr>
          <w:p w14:paraId="11E6A4BA" w14:textId="77777777" w:rsidR="00BA628F" w:rsidRDefault="00BA628F">
            <w:pPr>
              <w:pStyle w:val="EMPTYCELLSTYLE"/>
            </w:pPr>
          </w:p>
        </w:tc>
        <w:tc>
          <w:tcPr>
            <w:tcW w:w="1200" w:type="dxa"/>
            <w:gridSpan w:val="18"/>
          </w:tcPr>
          <w:p w14:paraId="11E6A4BB" w14:textId="77777777" w:rsidR="00BA628F" w:rsidRDefault="00BA628F">
            <w:pPr>
              <w:pStyle w:val="EMPTYCELLSTYLE"/>
            </w:pPr>
          </w:p>
        </w:tc>
        <w:tc>
          <w:tcPr>
            <w:tcW w:w="2480" w:type="dxa"/>
            <w:gridSpan w:val="31"/>
          </w:tcPr>
          <w:p w14:paraId="11E6A4BC" w14:textId="77777777" w:rsidR="00BA628F" w:rsidRDefault="00BA628F">
            <w:pPr>
              <w:pStyle w:val="EMPTYCELLSTYLE"/>
            </w:pPr>
          </w:p>
        </w:tc>
        <w:tc>
          <w:tcPr>
            <w:tcW w:w="40" w:type="dxa"/>
          </w:tcPr>
          <w:p w14:paraId="11E6A4BD" w14:textId="77777777" w:rsidR="00BA628F" w:rsidRDefault="00BA628F">
            <w:pPr>
              <w:pStyle w:val="EMPTYCELLSTYLE"/>
            </w:pPr>
          </w:p>
        </w:tc>
        <w:tc>
          <w:tcPr>
            <w:tcW w:w="40" w:type="dxa"/>
          </w:tcPr>
          <w:p w14:paraId="11E6A4BE" w14:textId="77777777" w:rsidR="00BA628F" w:rsidRDefault="00BA628F">
            <w:pPr>
              <w:pStyle w:val="EMPTYCELLSTYLE"/>
            </w:pPr>
          </w:p>
        </w:tc>
        <w:tc>
          <w:tcPr>
            <w:tcW w:w="40" w:type="dxa"/>
            <w:gridSpan w:val="2"/>
          </w:tcPr>
          <w:p w14:paraId="11E6A4BF" w14:textId="77777777" w:rsidR="00BA628F" w:rsidRDefault="00BA628F">
            <w:pPr>
              <w:pStyle w:val="EMPTYCELLSTYLE"/>
            </w:pPr>
          </w:p>
        </w:tc>
        <w:tc>
          <w:tcPr>
            <w:tcW w:w="40" w:type="dxa"/>
            <w:gridSpan w:val="2"/>
          </w:tcPr>
          <w:p w14:paraId="11E6A4C0" w14:textId="77777777" w:rsidR="00BA628F" w:rsidRDefault="00BA628F">
            <w:pPr>
              <w:pStyle w:val="EMPTYCELLSTYLE"/>
            </w:pPr>
          </w:p>
        </w:tc>
        <w:tc>
          <w:tcPr>
            <w:tcW w:w="40" w:type="dxa"/>
            <w:gridSpan w:val="2"/>
          </w:tcPr>
          <w:p w14:paraId="11E6A4C1" w14:textId="77777777" w:rsidR="00BA628F" w:rsidRDefault="00BA628F">
            <w:pPr>
              <w:pStyle w:val="EMPTYCELLSTYLE"/>
            </w:pPr>
          </w:p>
        </w:tc>
        <w:tc>
          <w:tcPr>
            <w:tcW w:w="379" w:type="dxa"/>
            <w:gridSpan w:val="13"/>
          </w:tcPr>
          <w:p w14:paraId="11E6A4C2" w14:textId="77777777" w:rsidR="00BA628F" w:rsidRDefault="00BA628F">
            <w:pPr>
              <w:pStyle w:val="EMPTYCELLSTYLE"/>
            </w:pPr>
          </w:p>
        </w:tc>
        <w:tc>
          <w:tcPr>
            <w:tcW w:w="59" w:type="dxa"/>
            <w:gridSpan w:val="4"/>
          </w:tcPr>
          <w:p w14:paraId="11E6A4C3" w14:textId="77777777" w:rsidR="00BA628F" w:rsidRDefault="00BA628F">
            <w:pPr>
              <w:pStyle w:val="EMPTYCELLSTYLE"/>
            </w:pPr>
          </w:p>
        </w:tc>
        <w:tc>
          <w:tcPr>
            <w:tcW w:w="40" w:type="dxa"/>
            <w:gridSpan w:val="3"/>
          </w:tcPr>
          <w:p w14:paraId="11E6A4C4" w14:textId="77777777" w:rsidR="00BA628F" w:rsidRDefault="00BA628F">
            <w:pPr>
              <w:pStyle w:val="EMPTYCELLSTYLE"/>
            </w:pPr>
          </w:p>
        </w:tc>
      </w:tr>
      <w:tr w:rsidR="00BA628F" w14:paraId="11E6A4D6" w14:textId="77777777" w:rsidTr="002C180E">
        <w:trPr>
          <w:gridAfter w:val="27"/>
          <w:wAfter w:w="1270" w:type="dxa"/>
          <w:trHeight w:hRule="exact" w:val="300"/>
        </w:trPr>
        <w:tc>
          <w:tcPr>
            <w:tcW w:w="450" w:type="dxa"/>
          </w:tcPr>
          <w:p w14:paraId="11E6A4C6" w14:textId="77777777" w:rsidR="00BA628F" w:rsidRDefault="00BA628F">
            <w:pPr>
              <w:pStyle w:val="EMPTYCELLSTYLE"/>
            </w:pPr>
          </w:p>
        </w:tc>
        <w:tc>
          <w:tcPr>
            <w:tcW w:w="5080" w:type="dxa"/>
            <w:gridSpan w:val="78"/>
            <w:tcMar>
              <w:top w:w="0" w:type="dxa"/>
              <w:left w:w="0" w:type="dxa"/>
              <w:bottom w:w="0" w:type="dxa"/>
              <w:right w:w="0" w:type="dxa"/>
            </w:tcMar>
          </w:tcPr>
          <w:p w14:paraId="11E6A4C7" w14:textId="77777777" w:rsidR="00BA628F" w:rsidRDefault="0050071D">
            <w:r>
              <w:rPr>
                <w:rFonts w:ascii="SansSerif" w:eastAsia="SansSerif" w:hAnsi="SansSerif" w:cs="SansSerif"/>
                <w:color w:val="000000"/>
                <w:sz w:val="18"/>
              </w:rPr>
              <w:t>NA</w:t>
            </w:r>
          </w:p>
        </w:tc>
        <w:tc>
          <w:tcPr>
            <w:tcW w:w="720" w:type="dxa"/>
            <w:gridSpan w:val="18"/>
          </w:tcPr>
          <w:p w14:paraId="11E6A4C8" w14:textId="77777777" w:rsidR="00BA628F" w:rsidRDefault="00BA628F">
            <w:pPr>
              <w:pStyle w:val="EMPTYCELLSTYLE"/>
            </w:pPr>
          </w:p>
        </w:tc>
        <w:tc>
          <w:tcPr>
            <w:tcW w:w="240" w:type="dxa"/>
            <w:gridSpan w:val="9"/>
          </w:tcPr>
          <w:p w14:paraId="11E6A4C9" w14:textId="77777777" w:rsidR="00BA628F" w:rsidRDefault="00BA628F">
            <w:pPr>
              <w:pStyle w:val="EMPTYCELLSTYLE"/>
            </w:pPr>
          </w:p>
        </w:tc>
        <w:tc>
          <w:tcPr>
            <w:tcW w:w="40" w:type="dxa"/>
          </w:tcPr>
          <w:p w14:paraId="11E6A4CA" w14:textId="77777777" w:rsidR="00BA628F" w:rsidRDefault="00BA628F">
            <w:pPr>
              <w:pStyle w:val="EMPTYCELLSTYLE"/>
            </w:pPr>
          </w:p>
        </w:tc>
        <w:tc>
          <w:tcPr>
            <w:tcW w:w="100" w:type="dxa"/>
            <w:gridSpan w:val="3"/>
          </w:tcPr>
          <w:p w14:paraId="11E6A4CB" w14:textId="77777777" w:rsidR="00BA628F" w:rsidRDefault="00BA628F">
            <w:pPr>
              <w:pStyle w:val="EMPTYCELLSTYLE"/>
            </w:pPr>
          </w:p>
        </w:tc>
        <w:tc>
          <w:tcPr>
            <w:tcW w:w="1200" w:type="dxa"/>
            <w:gridSpan w:val="18"/>
          </w:tcPr>
          <w:p w14:paraId="11E6A4CC" w14:textId="77777777" w:rsidR="00BA628F" w:rsidRDefault="00BA628F">
            <w:pPr>
              <w:pStyle w:val="EMPTYCELLSTYLE"/>
            </w:pPr>
          </w:p>
        </w:tc>
        <w:tc>
          <w:tcPr>
            <w:tcW w:w="2480" w:type="dxa"/>
            <w:gridSpan w:val="31"/>
          </w:tcPr>
          <w:p w14:paraId="11E6A4CD" w14:textId="77777777" w:rsidR="00BA628F" w:rsidRDefault="00BA628F">
            <w:pPr>
              <w:pStyle w:val="EMPTYCELLSTYLE"/>
            </w:pPr>
          </w:p>
        </w:tc>
        <w:tc>
          <w:tcPr>
            <w:tcW w:w="40" w:type="dxa"/>
          </w:tcPr>
          <w:p w14:paraId="11E6A4CE" w14:textId="77777777" w:rsidR="00BA628F" w:rsidRDefault="00BA628F">
            <w:pPr>
              <w:pStyle w:val="EMPTYCELLSTYLE"/>
            </w:pPr>
          </w:p>
        </w:tc>
        <w:tc>
          <w:tcPr>
            <w:tcW w:w="40" w:type="dxa"/>
          </w:tcPr>
          <w:p w14:paraId="11E6A4CF" w14:textId="77777777" w:rsidR="00BA628F" w:rsidRDefault="00BA628F">
            <w:pPr>
              <w:pStyle w:val="EMPTYCELLSTYLE"/>
            </w:pPr>
          </w:p>
        </w:tc>
        <w:tc>
          <w:tcPr>
            <w:tcW w:w="40" w:type="dxa"/>
            <w:gridSpan w:val="2"/>
          </w:tcPr>
          <w:p w14:paraId="11E6A4D0" w14:textId="77777777" w:rsidR="00BA628F" w:rsidRDefault="00BA628F">
            <w:pPr>
              <w:pStyle w:val="EMPTYCELLSTYLE"/>
            </w:pPr>
          </w:p>
        </w:tc>
        <w:tc>
          <w:tcPr>
            <w:tcW w:w="40" w:type="dxa"/>
            <w:gridSpan w:val="2"/>
          </w:tcPr>
          <w:p w14:paraId="11E6A4D1" w14:textId="77777777" w:rsidR="00BA628F" w:rsidRDefault="00BA628F">
            <w:pPr>
              <w:pStyle w:val="EMPTYCELLSTYLE"/>
            </w:pPr>
          </w:p>
        </w:tc>
        <w:tc>
          <w:tcPr>
            <w:tcW w:w="40" w:type="dxa"/>
            <w:gridSpan w:val="2"/>
          </w:tcPr>
          <w:p w14:paraId="11E6A4D2" w14:textId="77777777" w:rsidR="00BA628F" w:rsidRDefault="00BA628F">
            <w:pPr>
              <w:pStyle w:val="EMPTYCELLSTYLE"/>
            </w:pPr>
          </w:p>
        </w:tc>
        <w:tc>
          <w:tcPr>
            <w:tcW w:w="379" w:type="dxa"/>
            <w:gridSpan w:val="13"/>
          </w:tcPr>
          <w:p w14:paraId="11E6A4D3" w14:textId="77777777" w:rsidR="00BA628F" w:rsidRDefault="00BA628F">
            <w:pPr>
              <w:pStyle w:val="EMPTYCELLSTYLE"/>
            </w:pPr>
          </w:p>
        </w:tc>
        <w:tc>
          <w:tcPr>
            <w:tcW w:w="59" w:type="dxa"/>
            <w:gridSpan w:val="4"/>
          </w:tcPr>
          <w:p w14:paraId="11E6A4D4" w14:textId="77777777" w:rsidR="00BA628F" w:rsidRDefault="00BA628F">
            <w:pPr>
              <w:pStyle w:val="EMPTYCELLSTYLE"/>
            </w:pPr>
          </w:p>
        </w:tc>
        <w:tc>
          <w:tcPr>
            <w:tcW w:w="40" w:type="dxa"/>
            <w:gridSpan w:val="3"/>
          </w:tcPr>
          <w:p w14:paraId="11E6A4D5" w14:textId="77777777" w:rsidR="00BA628F" w:rsidRDefault="00BA628F">
            <w:pPr>
              <w:pStyle w:val="EMPTYCELLSTYLE"/>
            </w:pPr>
          </w:p>
        </w:tc>
      </w:tr>
      <w:tr w:rsidR="00BA628F" w14:paraId="11E6A4F5" w14:textId="77777777" w:rsidTr="002C180E">
        <w:trPr>
          <w:trHeight w:hRule="exact" w:val="480"/>
        </w:trPr>
        <w:tc>
          <w:tcPr>
            <w:tcW w:w="450" w:type="dxa"/>
          </w:tcPr>
          <w:p w14:paraId="11E6A4D7" w14:textId="77777777" w:rsidR="00BA628F" w:rsidRDefault="00BA628F">
            <w:pPr>
              <w:pStyle w:val="EMPTYCELLSTYLE"/>
            </w:pPr>
          </w:p>
        </w:tc>
        <w:tc>
          <w:tcPr>
            <w:tcW w:w="40" w:type="dxa"/>
            <w:gridSpan w:val="2"/>
          </w:tcPr>
          <w:p w14:paraId="11E6A4D8" w14:textId="77777777" w:rsidR="00BA628F" w:rsidRDefault="00BA628F">
            <w:pPr>
              <w:pStyle w:val="EMPTYCELLSTYLE"/>
            </w:pPr>
          </w:p>
        </w:tc>
        <w:tc>
          <w:tcPr>
            <w:tcW w:w="380" w:type="dxa"/>
          </w:tcPr>
          <w:p w14:paraId="11E6A4D9" w14:textId="77777777" w:rsidR="00BA628F" w:rsidRDefault="00BA628F">
            <w:pPr>
              <w:pStyle w:val="EMPTYCELLSTYLE"/>
            </w:pPr>
          </w:p>
        </w:tc>
        <w:tc>
          <w:tcPr>
            <w:tcW w:w="1470" w:type="dxa"/>
            <w:gridSpan w:val="11"/>
          </w:tcPr>
          <w:p w14:paraId="11E6A4DA" w14:textId="77777777" w:rsidR="00BA628F" w:rsidRDefault="00BA628F">
            <w:pPr>
              <w:pStyle w:val="EMPTYCELLSTYLE"/>
            </w:pPr>
          </w:p>
        </w:tc>
        <w:tc>
          <w:tcPr>
            <w:tcW w:w="40" w:type="dxa"/>
            <w:gridSpan w:val="2"/>
          </w:tcPr>
          <w:p w14:paraId="11E6A4DB" w14:textId="77777777" w:rsidR="00BA628F" w:rsidRDefault="00BA628F">
            <w:pPr>
              <w:pStyle w:val="EMPTYCELLSTYLE"/>
            </w:pPr>
          </w:p>
        </w:tc>
        <w:tc>
          <w:tcPr>
            <w:tcW w:w="760" w:type="dxa"/>
            <w:gridSpan w:val="9"/>
          </w:tcPr>
          <w:p w14:paraId="11E6A4DC" w14:textId="77777777" w:rsidR="00BA628F" w:rsidRDefault="00BA628F">
            <w:pPr>
              <w:pStyle w:val="EMPTYCELLSTYLE"/>
            </w:pPr>
          </w:p>
        </w:tc>
        <w:tc>
          <w:tcPr>
            <w:tcW w:w="340" w:type="dxa"/>
            <w:gridSpan w:val="12"/>
          </w:tcPr>
          <w:p w14:paraId="11E6A4DD" w14:textId="77777777" w:rsidR="00BA628F" w:rsidRDefault="00BA628F">
            <w:pPr>
              <w:pStyle w:val="EMPTYCELLSTYLE"/>
            </w:pPr>
          </w:p>
        </w:tc>
        <w:tc>
          <w:tcPr>
            <w:tcW w:w="520" w:type="dxa"/>
            <w:gridSpan w:val="6"/>
          </w:tcPr>
          <w:p w14:paraId="11E6A4DE" w14:textId="77777777" w:rsidR="00BA628F" w:rsidRDefault="00BA628F">
            <w:pPr>
              <w:pStyle w:val="EMPTYCELLSTYLE"/>
            </w:pPr>
          </w:p>
        </w:tc>
        <w:tc>
          <w:tcPr>
            <w:tcW w:w="440" w:type="dxa"/>
            <w:gridSpan w:val="14"/>
          </w:tcPr>
          <w:p w14:paraId="11E6A4DF" w14:textId="77777777" w:rsidR="00BA628F" w:rsidRDefault="00BA628F">
            <w:pPr>
              <w:pStyle w:val="EMPTYCELLSTYLE"/>
            </w:pPr>
          </w:p>
        </w:tc>
        <w:tc>
          <w:tcPr>
            <w:tcW w:w="340" w:type="dxa"/>
            <w:gridSpan w:val="2"/>
          </w:tcPr>
          <w:p w14:paraId="11E6A4E0" w14:textId="77777777" w:rsidR="00BA628F" w:rsidRDefault="00BA628F">
            <w:pPr>
              <w:pStyle w:val="EMPTYCELLSTYLE"/>
            </w:pPr>
          </w:p>
        </w:tc>
        <w:tc>
          <w:tcPr>
            <w:tcW w:w="60" w:type="dxa"/>
            <w:gridSpan w:val="2"/>
          </w:tcPr>
          <w:p w14:paraId="11E6A4E1" w14:textId="77777777" w:rsidR="00BA628F" w:rsidRDefault="00BA628F">
            <w:pPr>
              <w:pStyle w:val="EMPTYCELLSTYLE"/>
            </w:pPr>
          </w:p>
        </w:tc>
        <w:tc>
          <w:tcPr>
            <w:tcW w:w="200" w:type="dxa"/>
            <w:gridSpan w:val="2"/>
          </w:tcPr>
          <w:p w14:paraId="11E6A4E2" w14:textId="77777777" w:rsidR="00BA628F" w:rsidRDefault="00BA628F">
            <w:pPr>
              <w:pStyle w:val="EMPTYCELLSTYLE"/>
            </w:pPr>
          </w:p>
        </w:tc>
        <w:tc>
          <w:tcPr>
            <w:tcW w:w="880" w:type="dxa"/>
            <w:gridSpan w:val="24"/>
          </w:tcPr>
          <w:p w14:paraId="11E6A4E3" w14:textId="77777777" w:rsidR="00BA628F" w:rsidRDefault="00BA628F">
            <w:pPr>
              <w:pStyle w:val="EMPTYCELLSTYLE"/>
            </w:pPr>
          </w:p>
        </w:tc>
        <w:tc>
          <w:tcPr>
            <w:tcW w:w="180" w:type="dxa"/>
            <w:gridSpan w:val="5"/>
          </w:tcPr>
          <w:p w14:paraId="11E6A4E4" w14:textId="77777777" w:rsidR="00BA628F" w:rsidRDefault="00BA628F">
            <w:pPr>
              <w:pStyle w:val="EMPTYCELLSTYLE"/>
            </w:pPr>
          </w:p>
        </w:tc>
        <w:tc>
          <w:tcPr>
            <w:tcW w:w="80" w:type="dxa"/>
            <w:gridSpan w:val="2"/>
          </w:tcPr>
          <w:p w14:paraId="11E6A4E5" w14:textId="77777777" w:rsidR="00BA628F" w:rsidRDefault="00BA628F">
            <w:pPr>
              <w:pStyle w:val="EMPTYCELLSTYLE"/>
            </w:pPr>
          </w:p>
        </w:tc>
        <w:tc>
          <w:tcPr>
            <w:tcW w:w="160" w:type="dxa"/>
            <w:gridSpan w:val="7"/>
          </w:tcPr>
          <w:p w14:paraId="11E6A4E6" w14:textId="77777777" w:rsidR="00BA628F" w:rsidRDefault="00BA628F">
            <w:pPr>
              <w:pStyle w:val="EMPTYCELLSTYLE"/>
            </w:pPr>
          </w:p>
        </w:tc>
        <w:tc>
          <w:tcPr>
            <w:tcW w:w="720" w:type="dxa"/>
            <w:gridSpan w:val="18"/>
          </w:tcPr>
          <w:p w14:paraId="11E6A4E7" w14:textId="77777777" w:rsidR="00BA628F" w:rsidRDefault="00BA628F">
            <w:pPr>
              <w:pStyle w:val="EMPTYCELLSTYLE"/>
            </w:pPr>
          </w:p>
        </w:tc>
        <w:tc>
          <w:tcPr>
            <w:tcW w:w="240" w:type="dxa"/>
            <w:gridSpan w:val="3"/>
          </w:tcPr>
          <w:p w14:paraId="11E6A4E8" w14:textId="77777777" w:rsidR="00BA628F" w:rsidRDefault="00BA628F">
            <w:pPr>
              <w:pStyle w:val="EMPTYCELLSTYLE"/>
            </w:pPr>
          </w:p>
        </w:tc>
        <w:tc>
          <w:tcPr>
            <w:tcW w:w="40" w:type="dxa"/>
          </w:tcPr>
          <w:p w14:paraId="11E6A4E9" w14:textId="77777777" w:rsidR="00BA628F" w:rsidRDefault="00BA628F">
            <w:pPr>
              <w:pStyle w:val="EMPTYCELLSTYLE"/>
            </w:pPr>
          </w:p>
        </w:tc>
        <w:tc>
          <w:tcPr>
            <w:tcW w:w="100" w:type="dxa"/>
            <w:gridSpan w:val="2"/>
          </w:tcPr>
          <w:p w14:paraId="11E6A4EA" w14:textId="77777777" w:rsidR="00BA628F" w:rsidRDefault="00BA628F">
            <w:pPr>
              <w:pStyle w:val="EMPTYCELLSTYLE"/>
            </w:pPr>
          </w:p>
        </w:tc>
        <w:tc>
          <w:tcPr>
            <w:tcW w:w="1200" w:type="dxa"/>
            <w:gridSpan w:val="10"/>
          </w:tcPr>
          <w:p w14:paraId="11E6A4EB" w14:textId="77777777" w:rsidR="00BA628F" w:rsidRDefault="00BA628F">
            <w:pPr>
              <w:pStyle w:val="EMPTYCELLSTYLE"/>
            </w:pPr>
          </w:p>
        </w:tc>
        <w:tc>
          <w:tcPr>
            <w:tcW w:w="2480" w:type="dxa"/>
            <w:gridSpan w:val="55"/>
          </w:tcPr>
          <w:p w14:paraId="11E6A4EC" w14:textId="77777777" w:rsidR="00BA628F" w:rsidRDefault="00BA628F">
            <w:pPr>
              <w:pStyle w:val="EMPTYCELLSTYLE"/>
            </w:pPr>
          </w:p>
        </w:tc>
        <w:tc>
          <w:tcPr>
            <w:tcW w:w="40" w:type="dxa"/>
          </w:tcPr>
          <w:p w14:paraId="11E6A4ED" w14:textId="77777777" w:rsidR="00BA628F" w:rsidRDefault="00BA628F">
            <w:pPr>
              <w:pStyle w:val="EMPTYCELLSTYLE"/>
            </w:pPr>
          </w:p>
        </w:tc>
        <w:tc>
          <w:tcPr>
            <w:tcW w:w="40" w:type="dxa"/>
          </w:tcPr>
          <w:p w14:paraId="11E6A4EE" w14:textId="77777777" w:rsidR="00BA628F" w:rsidRDefault="00BA628F">
            <w:pPr>
              <w:pStyle w:val="EMPTYCELLSTYLE"/>
            </w:pPr>
          </w:p>
        </w:tc>
        <w:tc>
          <w:tcPr>
            <w:tcW w:w="40" w:type="dxa"/>
          </w:tcPr>
          <w:p w14:paraId="11E6A4EF" w14:textId="77777777" w:rsidR="00BA628F" w:rsidRDefault="00BA628F">
            <w:pPr>
              <w:pStyle w:val="EMPTYCELLSTYLE"/>
            </w:pPr>
          </w:p>
        </w:tc>
        <w:tc>
          <w:tcPr>
            <w:tcW w:w="40" w:type="dxa"/>
          </w:tcPr>
          <w:p w14:paraId="11E6A4F0" w14:textId="77777777" w:rsidR="00BA628F" w:rsidRDefault="00BA628F">
            <w:pPr>
              <w:pStyle w:val="EMPTYCELLSTYLE"/>
            </w:pPr>
          </w:p>
        </w:tc>
        <w:tc>
          <w:tcPr>
            <w:tcW w:w="40" w:type="dxa"/>
            <w:gridSpan w:val="2"/>
          </w:tcPr>
          <w:p w14:paraId="11E6A4F1" w14:textId="77777777" w:rsidR="00BA628F" w:rsidRDefault="00BA628F">
            <w:pPr>
              <w:pStyle w:val="EMPTYCELLSTYLE"/>
            </w:pPr>
          </w:p>
        </w:tc>
        <w:tc>
          <w:tcPr>
            <w:tcW w:w="379" w:type="dxa"/>
            <w:gridSpan w:val="12"/>
          </w:tcPr>
          <w:p w14:paraId="11E6A4F2" w14:textId="77777777" w:rsidR="00BA628F" w:rsidRDefault="00BA628F">
            <w:pPr>
              <w:pStyle w:val="EMPTYCELLSTYLE"/>
            </w:pPr>
          </w:p>
        </w:tc>
        <w:tc>
          <w:tcPr>
            <w:tcW w:w="59" w:type="dxa"/>
            <w:gridSpan w:val="2"/>
          </w:tcPr>
          <w:p w14:paraId="11E6A4F3" w14:textId="77777777" w:rsidR="00BA628F" w:rsidRDefault="00BA628F">
            <w:pPr>
              <w:pStyle w:val="EMPTYCELLSTYLE"/>
            </w:pPr>
          </w:p>
        </w:tc>
        <w:tc>
          <w:tcPr>
            <w:tcW w:w="500" w:type="dxa"/>
            <w:gridSpan w:val="3"/>
          </w:tcPr>
          <w:p w14:paraId="11E6A4F4" w14:textId="77777777" w:rsidR="00BA628F" w:rsidRDefault="00BA628F">
            <w:pPr>
              <w:pStyle w:val="EMPTYCELLSTYLE"/>
            </w:pPr>
          </w:p>
        </w:tc>
      </w:tr>
      <w:tr w:rsidR="00BA628F" w14:paraId="11E6A50A" w14:textId="77777777" w:rsidTr="002C180E">
        <w:trPr>
          <w:trHeight w:hRule="exact" w:val="500"/>
        </w:trPr>
        <w:tc>
          <w:tcPr>
            <w:tcW w:w="450" w:type="dxa"/>
          </w:tcPr>
          <w:p w14:paraId="11E6A4F6" w14:textId="77777777" w:rsidR="00BA628F" w:rsidRDefault="00BA628F">
            <w:pPr>
              <w:pStyle w:val="EMPTYCELLSTYLE"/>
            </w:pPr>
          </w:p>
        </w:tc>
        <w:tc>
          <w:tcPr>
            <w:tcW w:w="40" w:type="dxa"/>
            <w:gridSpan w:val="2"/>
          </w:tcPr>
          <w:p w14:paraId="11E6A4F7"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A4F8" w14:textId="77777777" w:rsidR="00BA628F" w:rsidRDefault="0050071D">
            <w:r>
              <w:rPr>
                <w:rFonts w:ascii="SansSerif" w:eastAsia="SansSerif" w:hAnsi="SansSerif" w:cs="SansSerif"/>
                <w:b/>
                <w:color w:val="000000"/>
              </w:rPr>
              <w:t>Ancillary Activities</w:t>
            </w:r>
          </w:p>
        </w:tc>
        <w:tc>
          <w:tcPr>
            <w:tcW w:w="180" w:type="dxa"/>
            <w:gridSpan w:val="4"/>
          </w:tcPr>
          <w:p w14:paraId="11E6A4F9" w14:textId="77777777" w:rsidR="00BA628F" w:rsidRDefault="00BA628F">
            <w:pPr>
              <w:pStyle w:val="EMPTYCELLSTYLE"/>
            </w:pPr>
          </w:p>
        </w:tc>
        <w:tc>
          <w:tcPr>
            <w:tcW w:w="80" w:type="dxa"/>
            <w:gridSpan w:val="2"/>
          </w:tcPr>
          <w:p w14:paraId="11E6A4FA" w14:textId="77777777" w:rsidR="00BA628F" w:rsidRDefault="00BA628F">
            <w:pPr>
              <w:pStyle w:val="EMPTYCELLSTYLE"/>
            </w:pPr>
          </w:p>
        </w:tc>
        <w:tc>
          <w:tcPr>
            <w:tcW w:w="160" w:type="dxa"/>
            <w:gridSpan w:val="5"/>
          </w:tcPr>
          <w:p w14:paraId="11E6A4FB" w14:textId="77777777" w:rsidR="00BA628F" w:rsidRDefault="00BA628F">
            <w:pPr>
              <w:pStyle w:val="EMPTYCELLSTYLE"/>
            </w:pPr>
          </w:p>
        </w:tc>
        <w:tc>
          <w:tcPr>
            <w:tcW w:w="720" w:type="dxa"/>
            <w:gridSpan w:val="22"/>
          </w:tcPr>
          <w:p w14:paraId="11E6A4FC" w14:textId="77777777" w:rsidR="00BA628F" w:rsidRDefault="00BA628F">
            <w:pPr>
              <w:pStyle w:val="EMPTYCELLSTYLE"/>
            </w:pPr>
          </w:p>
        </w:tc>
        <w:tc>
          <w:tcPr>
            <w:tcW w:w="240" w:type="dxa"/>
            <w:gridSpan w:val="5"/>
          </w:tcPr>
          <w:p w14:paraId="11E6A4FD" w14:textId="77777777" w:rsidR="00BA628F" w:rsidRDefault="00BA628F">
            <w:pPr>
              <w:pStyle w:val="EMPTYCELLSTYLE"/>
            </w:pPr>
          </w:p>
        </w:tc>
        <w:tc>
          <w:tcPr>
            <w:tcW w:w="40" w:type="dxa"/>
          </w:tcPr>
          <w:p w14:paraId="11E6A4FE" w14:textId="77777777" w:rsidR="00BA628F" w:rsidRDefault="00BA628F">
            <w:pPr>
              <w:pStyle w:val="EMPTYCELLSTYLE"/>
            </w:pPr>
          </w:p>
        </w:tc>
        <w:tc>
          <w:tcPr>
            <w:tcW w:w="100" w:type="dxa"/>
            <w:gridSpan w:val="2"/>
          </w:tcPr>
          <w:p w14:paraId="11E6A4FF" w14:textId="77777777" w:rsidR="00BA628F" w:rsidRDefault="00BA628F">
            <w:pPr>
              <w:pStyle w:val="EMPTYCELLSTYLE"/>
            </w:pPr>
          </w:p>
        </w:tc>
        <w:tc>
          <w:tcPr>
            <w:tcW w:w="1200" w:type="dxa"/>
            <w:gridSpan w:val="14"/>
          </w:tcPr>
          <w:p w14:paraId="11E6A500" w14:textId="77777777" w:rsidR="00BA628F" w:rsidRDefault="00BA628F">
            <w:pPr>
              <w:pStyle w:val="EMPTYCELLSTYLE"/>
            </w:pPr>
          </w:p>
        </w:tc>
        <w:tc>
          <w:tcPr>
            <w:tcW w:w="2480" w:type="dxa"/>
            <w:gridSpan w:val="40"/>
          </w:tcPr>
          <w:p w14:paraId="11E6A501" w14:textId="77777777" w:rsidR="00BA628F" w:rsidRDefault="00BA628F">
            <w:pPr>
              <w:pStyle w:val="EMPTYCELLSTYLE"/>
            </w:pPr>
          </w:p>
        </w:tc>
        <w:tc>
          <w:tcPr>
            <w:tcW w:w="40" w:type="dxa"/>
          </w:tcPr>
          <w:p w14:paraId="11E6A502" w14:textId="77777777" w:rsidR="00BA628F" w:rsidRDefault="00BA628F">
            <w:pPr>
              <w:pStyle w:val="EMPTYCELLSTYLE"/>
            </w:pPr>
          </w:p>
        </w:tc>
        <w:tc>
          <w:tcPr>
            <w:tcW w:w="40" w:type="dxa"/>
            <w:gridSpan w:val="2"/>
          </w:tcPr>
          <w:p w14:paraId="11E6A503" w14:textId="77777777" w:rsidR="00BA628F" w:rsidRDefault="00BA628F">
            <w:pPr>
              <w:pStyle w:val="EMPTYCELLSTYLE"/>
            </w:pPr>
          </w:p>
        </w:tc>
        <w:tc>
          <w:tcPr>
            <w:tcW w:w="40" w:type="dxa"/>
          </w:tcPr>
          <w:p w14:paraId="11E6A504" w14:textId="77777777" w:rsidR="00BA628F" w:rsidRDefault="00BA628F">
            <w:pPr>
              <w:pStyle w:val="EMPTYCELLSTYLE"/>
            </w:pPr>
          </w:p>
        </w:tc>
        <w:tc>
          <w:tcPr>
            <w:tcW w:w="40" w:type="dxa"/>
            <w:gridSpan w:val="2"/>
          </w:tcPr>
          <w:p w14:paraId="11E6A505" w14:textId="77777777" w:rsidR="00BA628F" w:rsidRDefault="00BA628F">
            <w:pPr>
              <w:pStyle w:val="EMPTYCELLSTYLE"/>
            </w:pPr>
          </w:p>
        </w:tc>
        <w:tc>
          <w:tcPr>
            <w:tcW w:w="40" w:type="dxa"/>
            <w:gridSpan w:val="3"/>
          </w:tcPr>
          <w:p w14:paraId="11E6A506" w14:textId="77777777" w:rsidR="00BA628F" w:rsidRDefault="00BA628F">
            <w:pPr>
              <w:pStyle w:val="EMPTYCELLSTYLE"/>
            </w:pPr>
          </w:p>
        </w:tc>
        <w:tc>
          <w:tcPr>
            <w:tcW w:w="379" w:type="dxa"/>
            <w:gridSpan w:val="14"/>
          </w:tcPr>
          <w:p w14:paraId="11E6A507" w14:textId="77777777" w:rsidR="00BA628F" w:rsidRDefault="00BA628F">
            <w:pPr>
              <w:pStyle w:val="EMPTYCELLSTYLE"/>
            </w:pPr>
          </w:p>
        </w:tc>
        <w:tc>
          <w:tcPr>
            <w:tcW w:w="59" w:type="dxa"/>
            <w:gridSpan w:val="3"/>
          </w:tcPr>
          <w:p w14:paraId="11E6A508" w14:textId="77777777" w:rsidR="00BA628F" w:rsidRDefault="00BA628F">
            <w:pPr>
              <w:pStyle w:val="EMPTYCELLSTYLE"/>
            </w:pPr>
          </w:p>
        </w:tc>
        <w:tc>
          <w:tcPr>
            <w:tcW w:w="500" w:type="dxa"/>
            <w:gridSpan w:val="15"/>
          </w:tcPr>
          <w:p w14:paraId="11E6A509" w14:textId="77777777" w:rsidR="00BA628F" w:rsidRDefault="00BA628F">
            <w:pPr>
              <w:pStyle w:val="EMPTYCELLSTYLE"/>
            </w:pPr>
          </w:p>
        </w:tc>
      </w:tr>
      <w:tr w:rsidR="00BA628F" w14:paraId="11E6A526" w14:textId="77777777" w:rsidTr="002C180E">
        <w:trPr>
          <w:gridAfter w:val="27"/>
          <w:wAfter w:w="1270" w:type="dxa"/>
          <w:trHeight w:hRule="exact" w:val="420"/>
        </w:trPr>
        <w:tc>
          <w:tcPr>
            <w:tcW w:w="450" w:type="dxa"/>
          </w:tcPr>
          <w:p w14:paraId="11E6A50B"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A50C" w14:textId="77777777" w:rsidR="00BA628F" w:rsidRDefault="0050071D">
            <w:r>
              <w:rPr>
                <w:rFonts w:ascii="SansSerif" w:eastAsia="SansSerif" w:hAnsi="SansSerif" w:cs="SansSerif"/>
                <w:b/>
                <w:color w:val="00807E"/>
                <w:sz w:val="18"/>
              </w:rPr>
              <w:t xml:space="preserve">     None</w:t>
            </w:r>
          </w:p>
        </w:tc>
        <w:tc>
          <w:tcPr>
            <w:tcW w:w="760" w:type="dxa"/>
            <w:gridSpan w:val="7"/>
          </w:tcPr>
          <w:p w14:paraId="11E6A50D" w14:textId="77777777" w:rsidR="00BA628F" w:rsidRDefault="00BA628F">
            <w:pPr>
              <w:pStyle w:val="EMPTYCELLSTYLE"/>
            </w:pPr>
          </w:p>
        </w:tc>
        <w:tc>
          <w:tcPr>
            <w:tcW w:w="340" w:type="dxa"/>
            <w:gridSpan w:val="5"/>
          </w:tcPr>
          <w:p w14:paraId="11E6A50E" w14:textId="77777777" w:rsidR="00BA628F" w:rsidRDefault="00BA628F">
            <w:pPr>
              <w:pStyle w:val="EMPTYCELLSTYLE"/>
            </w:pPr>
          </w:p>
        </w:tc>
        <w:tc>
          <w:tcPr>
            <w:tcW w:w="520" w:type="dxa"/>
            <w:gridSpan w:val="11"/>
          </w:tcPr>
          <w:p w14:paraId="11E6A50F" w14:textId="77777777" w:rsidR="00BA628F" w:rsidRDefault="00BA628F">
            <w:pPr>
              <w:pStyle w:val="EMPTYCELLSTYLE"/>
            </w:pPr>
          </w:p>
        </w:tc>
        <w:tc>
          <w:tcPr>
            <w:tcW w:w="440" w:type="dxa"/>
            <w:gridSpan w:val="11"/>
          </w:tcPr>
          <w:p w14:paraId="11E6A510" w14:textId="77777777" w:rsidR="00BA628F" w:rsidRDefault="00BA628F">
            <w:pPr>
              <w:pStyle w:val="EMPTYCELLSTYLE"/>
            </w:pPr>
          </w:p>
        </w:tc>
        <w:tc>
          <w:tcPr>
            <w:tcW w:w="340" w:type="dxa"/>
            <w:gridSpan w:val="2"/>
          </w:tcPr>
          <w:p w14:paraId="11E6A511" w14:textId="77777777" w:rsidR="00BA628F" w:rsidRDefault="00BA628F">
            <w:pPr>
              <w:pStyle w:val="EMPTYCELLSTYLE"/>
            </w:pPr>
          </w:p>
        </w:tc>
        <w:tc>
          <w:tcPr>
            <w:tcW w:w="60" w:type="dxa"/>
            <w:gridSpan w:val="3"/>
          </w:tcPr>
          <w:p w14:paraId="11E6A512" w14:textId="77777777" w:rsidR="00BA628F" w:rsidRDefault="00BA628F">
            <w:pPr>
              <w:pStyle w:val="EMPTYCELLSTYLE"/>
            </w:pPr>
          </w:p>
        </w:tc>
        <w:tc>
          <w:tcPr>
            <w:tcW w:w="200" w:type="dxa"/>
            <w:gridSpan w:val="5"/>
          </w:tcPr>
          <w:p w14:paraId="11E6A513" w14:textId="77777777" w:rsidR="00BA628F" w:rsidRDefault="00BA628F">
            <w:pPr>
              <w:pStyle w:val="EMPTYCELLSTYLE"/>
            </w:pPr>
          </w:p>
        </w:tc>
        <w:tc>
          <w:tcPr>
            <w:tcW w:w="880" w:type="dxa"/>
            <w:gridSpan w:val="16"/>
          </w:tcPr>
          <w:p w14:paraId="11E6A514" w14:textId="77777777" w:rsidR="00BA628F" w:rsidRDefault="00BA628F">
            <w:pPr>
              <w:pStyle w:val="EMPTYCELLSTYLE"/>
            </w:pPr>
          </w:p>
        </w:tc>
        <w:tc>
          <w:tcPr>
            <w:tcW w:w="180" w:type="dxa"/>
            <w:gridSpan w:val="3"/>
          </w:tcPr>
          <w:p w14:paraId="11E6A515" w14:textId="77777777" w:rsidR="00BA628F" w:rsidRDefault="00BA628F">
            <w:pPr>
              <w:pStyle w:val="EMPTYCELLSTYLE"/>
            </w:pPr>
          </w:p>
        </w:tc>
        <w:tc>
          <w:tcPr>
            <w:tcW w:w="80" w:type="dxa"/>
            <w:gridSpan w:val="2"/>
          </w:tcPr>
          <w:p w14:paraId="11E6A516" w14:textId="77777777" w:rsidR="00BA628F" w:rsidRDefault="00BA628F">
            <w:pPr>
              <w:pStyle w:val="EMPTYCELLSTYLE"/>
            </w:pPr>
          </w:p>
        </w:tc>
        <w:tc>
          <w:tcPr>
            <w:tcW w:w="160" w:type="dxa"/>
            <w:gridSpan w:val="7"/>
          </w:tcPr>
          <w:p w14:paraId="11E6A517" w14:textId="77777777" w:rsidR="00BA628F" w:rsidRDefault="00BA628F">
            <w:pPr>
              <w:pStyle w:val="EMPTYCELLSTYLE"/>
            </w:pPr>
          </w:p>
        </w:tc>
        <w:tc>
          <w:tcPr>
            <w:tcW w:w="720" w:type="dxa"/>
            <w:gridSpan w:val="18"/>
          </w:tcPr>
          <w:p w14:paraId="11E6A518" w14:textId="77777777" w:rsidR="00BA628F" w:rsidRDefault="00BA628F">
            <w:pPr>
              <w:pStyle w:val="EMPTYCELLSTYLE"/>
            </w:pPr>
          </w:p>
        </w:tc>
        <w:tc>
          <w:tcPr>
            <w:tcW w:w="240" w:type="dxa"/>
            <w:gridSpan w:val="9"/>
          </w:tcPr>
          <w:p w14:paraId="11E6A519" w14:textId="77777777" w:rsidR="00BA628F" w:rsidRDefault="00BA628F">
            <w:pPr>
              <w:pStyle w:val="EMPTYCELLSTYLE"/>
            </w:pPr>
          </w:p>
        </w:tc>
        <w:tc>
          <w:tcPr>
            <w:tcW w:w="40" w:type="dxa"/>
          </w:tcPr>
          <w:p w14:paraId="11E6A51A" w14:textId="77777777" w:rsidR="00BA628F" w:rsidRDefault="00BA628F">
            <w:pPr>
              <w:pStyle w:val="EMPTYCELLSTYLE"/>
            </w:pPr>
          </w:p>
        </w:tc>
        <w:tc>
          <w:tcPr>
            <w:tcW w:w="100" w:type="dxa"/>
            <w:gridSpan w:val="3"/>
          </w:tcPr>
          <w:p w14:paraId="11E6A51B" w14:textId="77777777" w:rsidR="00BA628F" w:rsidRDefault="00BA628F">
            <w:pPr>
              <w:pStyle w:val="EMPTYCELLSTYLE"/>
            </w:pPr>
          </w:p>
        </w:tc>
        <w:tc>
          <w:tcPr>
            <w:tcW w:w="1200" w:type="dxa"/>
            <w:gridSpan w:val="18"/>
          </w:tcPr>
          <w:p w14:paraId="11E6A51C" w14:textId="77777777" w:rsidR="00BA628F" w:rsidRDefault="00BA628F">
            <w:pPr>
              <w:pStyle w:val="EMPTYCELLSTYLE"/>
            </w:pPr>
          </w:p>
        </w:tc>
        <w:tc>
          <w:tcPr>
            <w:tcW w:w="2480" w:type="dxa"/>
            <w:gridSpan w:val="31"/>
          </w:tcPr>
          <w:p w14:paraId="11E6A51D" w14:textId="77777777" w:rsidR="00BA628F" w:rsidRDefault="00BA628F">
            <w:pPr>
              <w:pStyle w:val="EMPTYCELLSTYLE"/>
            </w:pPr>
          </w:p>
        </w:tc>
        <w:tc>
          <w:tcPr>
            <w:tcW w:w="40" w:type="dxa"/>
          </w:tcPr>
          <w:p w14:paraId="11E6A51E" w14:textId="77777777" w:rsidR="00BA628F" w:rsidRDefault="00BA628F">
            <w:pPr>
              <w:pStyle w:val="EMPTYCELLSTYLE"/>
            </w:pPr>
          </w:p>
        </w:tc>
        <w:tc>
          <w:tcPr>
            <w:tcW w:w="40" w:type="dxa"/>
          </w:tcPr>
          <w:p w14:paraId="11E6A51F" w14:textId="77777777" w:rsidR="00BA628F" w:rsidRDefault="00BA628F">
            <w:pPr>
              <w:pStyle w:val="EMPTYCELLSTYLE"/>
            </w:pPr>
          </w:p>
        </w:tc>
        <w:tc>
          <w:tcPr>
            <w:tcW w:w="40" w:type="dxa"/>
            <w:gridSpan w:val="2"/>
          </w:tcPr>
          <w:p w14:paraId="11E6A520" w14:textId="77777777" w:rsidR="00BA628F" w:rsidRDefault="00BA628F">
            <w:pPr>
              <w:pStyle w:val="EMPTYCELLSTYLE"/>
            </w:pPr>
          </w:p>
        </w:tc>
        <w:tc>
          <w:tcPr>
            <w:tcW w:w="40" w:type="dxa"/>
            <w:gridSpan w:val="2"/>
          </w:tcPr>
          <w:p w14:paraId="11E6A521" w14:textId="77777777" w:rsidR="00BA628F" w:rsidRDefault="00BA628F">
            <w:pPr>
              <w:pStyle w:val="EMPTYCELLSTYLE"/>
            </w:pPr>
          </w:p>
        </w:tc>
        <w:tc>
          <w:tcPr>
            <w:tcW w:w="40" w:type="dxa"/>
            <w:gridSpan w:val="2"/>
          </w:tcPr>
          <w:p w14:paraId="11E6A522" w14:textId="77777777" w:rsidR="00BA628F" w:rsidRDefault="00BA628F">
            <w:pPr>
              <w:pStyle w:val="EMPTYCELLSTYLE"/>
            </w:pPr>
          </w:p>
        </w:tc>
        <w:tc>
          <w:tcPr>
            <w:tcW w:w="379" w:type="dxa"/>
            <w:gridSpan w:val="13"/>
          </w:tcPr>
          <w:p w14:paraId="11E6A523" w14:textId="77777777" w:rsidR="00BA628F" w:rsidRDefault="00BA628F">
            <w:pPr>
              <w:pStyle w:val="EMPTYCELLSTYLE"/>
            </w:pPr>
          </w:p>
        </w:tc>
        <w:tc>
          <w:tcPr>
            <w:tcW w:w="59" w:type="dxa"/>
            <w:gridSpan w:val="4"/>
          </w:tcPr>
          <w:p w14:paraId="11E6A524" w14:textId="77777777" w:rsidR="00BA628F" w:rsidRDefault="00BA628F">
            <w:pPr>
              <w:pStyle w:val="EMPTYCELLSTYLE"/>
            </w:pPr>
          </w:p>
        </w:tc>
        <w:tc>
          <w:tcPr>
            <w:tcW w:w="40" w:type="dxa"/>
            <w:gridSpan w:val="3"/>
          </w:tcPr>
          <w:p w14:paraId="11E6A525" w14:textId="77777777" w:rsidR="00BA628F" w:rsidRDefault="00BA628F">
            <w:pPr>
              <w:pStyle w:val="EMPTYCELLSTYLE"/>
            </w:pPr>
          </w:p>
        </w:tc>
      </w:tr>
      <w:tr w:rsidR="00BA628F" w14:paraId="11E6A545" w14:textId="77777777" w:rsidTr="002C180E">
        <w:trPr>
          <w:trHeight w:hRule="exact" w:val="360"/>
        </w:trPr>
        <w:tc>
          <w:tcPr>
            <w:tcW w:w="450" w:type="dxa"/>
          </w:tcPr>
          <w:p w14:paraId="11E6A527" w14:textId="77777777" w:rsidR="00BA628F" w:rsidRDefault="00BA628F">
            <w:pPr>
              <w:pStyle w:val="EMPTYCELLSTYLE"/>
            </w:pPr>
          </w:p>
        </w:tc>
        <w:tc>
          <w:tcPr>
            <w:tcW w:w="40" w:type="dxa"/>
            <w:gridSpan w:val="2"/>
          </w:tcPr>
          <w:p w14:paraId="11E6A528" w14:textId="77777777" w:rsidR="00BA628F" w:rsidRDefault="00BA628F">
            <w:pPr>
              <w:pStyle w:val="EMPTYCELLSTYLE"/>
            </w:pPr>
          </w:p>
        </w:tc>
        <w:tc>
          <w:tcPr>
            <w:tcW w:w="380" w:type="dxa"/>
          </w:tcPr>
          <w:p w14:paraId="11E6A529" w14:textId="77777777" w:rsidR="00BA628F" w:rsidRDefault="00BA628F">
            <w:pPr>
              <w:pStyle w:val="EMPTYCELLSTYLE"/>
            </w:pPr>
          </w:p>
        </w:tc>
        <w:tc>
          <w:tcPr>
            <w:tcW w:w="1470" w:type="dxa"/>
            <w:gridSpan w:val="11"/>
          </w:tcPr>
          <w:p w14:paraId="11E6A52A" w14:textId="77777777" w:rsidR="00BA628F" w:rsidRDefault="00BA628F">
            <w:pPr>
              <w:pStyle w:val="EMPTYCELLSTYLE"/>
            </w:pPr>
          </w:p>
        </w:tc>
        <w:tc>
          <w:tcPr>
            <w:tcW w:w="40" w:type="dxa"/>
            <w:gridSpan w:val="2"/>
          </w:tcPr>
          <w:p w14:paraId="11E6A52B" w14:textId="77777777" w:rsidR="00BA628F" w:rsidRDefault="00BA628F">
            <w:pPr>
              <w:pStyle w:val="EMPTYCELLSTYLE"/>
            </w:pPr>
          </w:p>
        </w:tc>
        <w:tc>
          <w:tcPr>
            <w:tcW w:w="760" w:type="dxa"/>
            <w:gridSpan w:val="9"/>
          </w:tcPr>
          <w:p w14:paraId="11E6A52C" w14:textId="77777777" w:rsidR="00BA628F" w:rsidRDefault="00BA628F">
            <w:pPr>
              <w:pStyle w:val="EMPTYCELLSTYLE"/>
            </w:pPr>
          </w:p>
        </w:tc>
        <w:tc>
          <w:tcPr>
            <w:tcW w:w="340" w:type="dxa"/>
            <w:gridSpan w:val="12"/>
          </w:tcPr>
          <w:p w14:paraId="11E6A52D" w14:textId="77777777" w:rsidR="00BA628F" w:rsidRDefault="00BA628F">
            <w:pPr>
              <w:pStyle w:val="EMPTYCELLSTYLE"/>
            </w:pPr>
          </w:p>
        </w:tc>
        <w:tc>
          <w:tcPr>
            <w:tcW w:w="520" w:type="dxa"/>
            <w:gridSpan w:val="6"/>
          </w:tcPr>
          <w:p w14:paraId="11E6A52E" w14:textId="77777777" w:rsidR="00BA628F" w:rsidRDefault="00BA628F">
            <w:pPr>
              <w:pStyle w:val="EMPTYCELLSTYLE"/>
            </w:pPr>
          </w:p>
        </w:tc>
        <w:tc>
          <w:tcPr>
            <w:tcW w:w="440" w:type="dxa"/>
            <w:gridSpan w:val="14"/>
          </w:tcPr>
          <w:p w14:paraId="11E6A52F" w14:textId="77777777" w:rsidR="00BA628F" w:rsidRDefault="00BA628F">
            <w:pPr>
              <w:pStyle w:val="EMPTYCELLSTYLE"/>
            </w:pPr>
          </w:p>
        </w:tc>
        <w:tc>
          <w:tcPr>
            <w:tcW w:w="340" w:type="dxa"/>
            <w:gridSpan w:val="2"/>
          </w:tcPr>
          <w:p w14:paraId="11E6A530" w14:textId="77777777" w:rsidR="00BA628F" w:rsidRDefault="00BA628F">
            <w:pPr>
              <w:pStyle w:val="EMPTYCELLSTYLE"/>
            </w:pPr>
          </w:p>
        </w:tc>
        <w:tc>
          <w:tcPr>
            <w:tcW w:w="60" w:type="dxa"/>
            <w:gridSpan w:val="2"/>
          </w:tcPr>
          <w:p w14:paraId="11E6A531" w14:textId="77777777" w:rsidR="00BA628F" w:rsidRDefault="00BA628F">
            <w:pPr>
              <w:pStyle w:val="EMPTYCELLSTYLE"/>
            </w:pPr>
          </w:p>
        </w:tc>
        <w:tc>
          <w:tcPr>
            <w:tcW w:w="200" w:type="dxa"/>
            <w:gridSpan w:val="2"/>
          </w:tcPr>
          <w:p w14:paraId="11E6A532" w14:textId="77777777" w:rsidR="00BA628F" w:rsidRDefault="00BA628F">
            <w:pPr>
              <w:pStyle w:val="EMPTYCELLSTYLE"/>
            </w:pPr>
          </w:p>
        </w:tc>
        <w:tc>
          <w:tcPr>
            <w:tcW w:w="880" w:type="dxa"/>
            <w:gridSpan w:val="24"/>
          </w:tcPr>
          <w:p w14:paraId="11E6A533" w14:textId="77777777" w:rsidR="00BA628F" w:rsidRDefault="00BA628F">
            <w:pPr>
              <w:pStyle w:val="EMPTYCELLSTYLE"/>
            </w:pPr>
          </w:p>
        </w:tc>
        <w:tc>
          <w:tcPr>
            <w:tcW w:w="180" w:type="dxa"/>
            <w:gridSpan w:val="5"/>
          </w:tcPr>
          <w:p w14:paraId="11E6A534" w14:textId="77777777" w:rsidR="00BA628F" w:rsidRDefault="00BA628F">
            <w:pPr>
              <w:pStyle w:val="EMPTYCELLSTYLE"/>
            </w:pPr>
          </w:p>
        </w:tc>
        <w:tc>
          <w:tcPr>
            <w:tcW w:w="80" w:type="dxa"/>
            <w:gridSpan w:val="2"/>
          </w:tcPr>
          <w:p w14:paraId="11E6A535" w14:textId="77777777" w:rsidR="00BA628F" w:rsidRDefault="00BA628F">
            <w:pPr>
              <w:pStyle w:val="EMPTYCELLSTYLE"/>
            </w:pPr>
          </w:p>
        </w:tc>
        <w:tc>
          <w:tcPr>
            <w:tcW w:w="160" w:type="dxa"/>
            <w:gridSpan w:val="7"/>
          </w:tcPr>
          <w:p w14:paraId="11E6A536" w14:textId="77777777" w:rsidR="00BA628F" w:rsidRDefault="00BA628F">
            <w:pPr>
              <w:pStyle w:val="EMPTYCELLSTYLE"/>
            </w:pPr>
          </w:p>
        </w:tc>
        <w:tc>
          <w:tcPr>
            <w:tcW w:w="720" w:type="dxa"/>
            <w:gridSpan w:val="18"/>
          </w:tcPr>
          <w:p w14:paraId="11E6A537" w14:textId="77777777" w:rsidR="00BA628F" w:rsidRDefault="00BA628F">
            <w:pPr>
              <w:pStyle w:val="EMPTYCELLSTYLE"/>
            </w:pPr>
          </w:p>
        </w:tc>
        <w:tc>
          <w:tcPr>
            <w:tcW w:w="240" w:type="dxa"/>
            <w:gridSpan w:val="3"/>
          </w:tcPr>
          <w:p w14:paraId="11E6A538" w14:textId="77777777" w:rsidR="00BA628F" w:rsidRDefault="00BA628F">
            <w:pPr>
              <w:pStyle w:val="EMPTYCELLSTYLE"/>
            </w:pPr>
          </w:p>
        </w:tc>
        <w:tc>
          <w:tcPr>
            <w:tcW w:w="40" w:type="dxa"/>
          </w:tcPr>
          <w:p w14:paraId="11E6A539" w14:textId="77777777" w:rsidR="00BA628F" w:rsidRDefault="00BA628F">
            <w:pPr>
              <w:pStyle w:val="EMPTYCELLSTYLE"/>
            </w:pPr>
          </w:p>
        </w:tc>
        <w:tc>
          <w:tcPr>
            <w:tcW w:w="100" w:type="dxa"/>
            <w:gridSpan w:val="2"/>
          </w:tcPr>
          <w:p w14:paraId="11E6A53A" w14:textId="77777777" w:rsidR="00BA628F" w:rsidRDefault="00BA628F">
            <w:pPr>
              <w:pStyle w:val="EMPTYCELLSTYLE"/>
            </w:pPr>
          </w:p>
        </w:tc>
        <w:tc>
          <w:tcPr>
            <w:tcW w:w="1200" w:type="dxa"/>
            <w:gridSpan w:val="10"/>
          </w:tcPr>
          <w:p w14:paraId="11E6A53B" w14:textId="77777777" w:rsidR="00BA628F" w:rsidRDefault="00BA628F">
            <w:pPr>
              <w:pStyle w:val="EMPTYCELLSTYLE"/>
            </w:pPr>
          </w:p>
        </w:tc>
        <w:tc>
          <w:tcPr>
            <w:tcW w:w="2480" w:type="dxa"/>
            <w:gridSpan w:val="55"/>
          </w:tcPr>
          <w:p w14:paraId="11E6A53C" w14:textId="77777777" w:rsidR="00BA628F" w:rsidRDefault="00BA628F">
            <w:pPr>
              <w:pStyle w:val="EMPTYCELLSTYLE"/>
            </w:pPr>
          </w:p>
        </w:tc>
        <w:tc>
          <w:tcPr>
            <w:tcW w:w="40" w:type="dxa"/>
          </w:tcPr>
          <w:p w14:paraId="11E6A53D" w14:textId="77777777" w:rsidR="00BA628F" w:rsidRDefault="00BA628F">
            <w:pPr>
              <w:pStyle w:val="EMPTYCELLSTYLE"/>
            </w:pPr>
          </w:p>
        </w:tc>
        <w:tc>
          <w:tcPr>
            <w:tcW w:w="40" w:type="dxa"/>
          </w:tcPr>
          <w:p w14:paraId="11E6A53E" w14:textId="77777777" w:rsidR="00BA628F" w:rsidRDefault="00BA628F">
            <w:pPr>
              <w:pStyle w:val="EMPTYCELLSTYLE"/>
            </w:pPr>
          </w:p>
        </w:tc>
        <w:tc>
          <w:tcPr>
            <w:tcW w:w="40" w:type="dxa"/>
          </w:tcPr>
          <w:p w14:paraId="11E6A53F" w14:textId="77777777" w:rsidR="00BA628F" w:rsidRDefault="00BA628F">
            <w:pPr>
              <w:pStyle w:val="EMPTYCELLSTYLE"/>
            </w:pPr>
          </w:p>
        </w:tc>
        <w:tc>
          <w:tcPr>
            <w:tcW w:w="40" w:type="dxa"/>
          </w:tcPr>
          <w:p w14:paraId="11E6A540" w14:textId="77777777" w:rsidR="00BA628F" w:rsidRDefault="00BA628F">
            <w:pPr>
              <w:pStyle w:val="EMPTYCELLSTYLE"/>
            </w:pPr>
          </w:p>
        </w:tc>
        <w:tc>
          <w:tcPr>
            <w:tcW w:w="40" w:type="dxa"/>
            <w:gridSpan w:val="2"/>
          </w:tcPr>
          <w:p w14:paraId="11E6A541" w14:textId="77777777" w:rsidR="00BA628F" w:rsidRDefault="00BA628F">
            <w:pPr>
              <w:pStyle w:val="EMPTYCELLSTYLE"/>
            </w:pPr>
          </w:p>
        </w:tc>
        <w:tc>
          <w:tcPr>
            <w:tcW w:w="379" w:type="dxa"/>
            <w:gridSpan w:val="12"/>
          </w:tcPr>
          <w:p w14:paraId="11E6A542" w14:textId="77777777" w:rsidR="00BA628F" w:rsidRDefault="00BA628F">
            <w:pPr>
              <w:pStyle w:val="EMPTYCELLSTYLE"/>
            </w:pPr>
          </w:p>
        </w:tc>
        <w:tc>
          <w:tcPr>
            <w:tcW w:w="59" w:type="dxa"/>
            <w:gridSpan w:val="2"/>
          </w:tcPr>
          <w:p w14:paraId="11E6A543" w14:textId="77777777" w:rsidR="00BA628F" w:rsidRDefault="00BA628F">
            <w:pPr>
              <w:pStyle w:val="EMPTYCELLSTYLE"/>
            </w:pPr>
          </w:p>
        </w:tc>
        <w:tc>
          <w:tcPr>
            <w:tcW w:w="500" w:type="dxa"/>
            <w:gridSpan w:val="3"/>
          </w:tcPr>
          <w:p w14:paraId="11E6A544" w14:textId="77777777" w:rsidR="00BA628F" w:rsidRDefault="00BA628F">
            <w:pPr>
              <w:pStyle w:val="EMPTYCELLSTYLE"/>
            </w:pPr>
          </w:p>
        </w:tc>
      </w:tr>
      <w:tr w:rsidR="00BA628F" w14:paraId="11E6A552" w14:textId="77777777" w:rsidTr="002C180E">
        <w:trPr>
          <w:gridAfter w:val="27"/>
          <w:wAfter w:w="1270" w:type="dxa"/>
          <w:trHeight w:hRule="exact" w:val="280"/>
        </w:trPr>
        <w:tc>
          <w:tcPr>
            <w:tcW w:w="450" w:type="dxa"/>
          </w:tcPr>
          <w:p w14:paraId="11E6A546" w14:textId="77777777" w:rsidR="00BA628F" w:rsidRDefault="00BA628F">
            <w:pPr>
              <w:pStyle w:val="EMPTYCELLSTYLE"/>
            </w:pPr>
          </w:p>
        </w:tc>
        <w:tc>
          <w:tcPr>
            <w:tcW w:w="6180" w:type="dxa"/>
            <w:gridSpan w:val="109"/>
            <w:tcMar>
              <w:top w:w="0" w:type="dxa"/>
              <w:left w:w="0" w:type="dxa"/>
              <w:bottom w:w="0" w:type="dxa"/>
              <w:right w:w="0" w:type="dxa"/>
            </w:tcMar>
          </w:tcPr>
          <w:p w14:paraId="11E6A547" w14:textId="77777777" w:rsidR="00BA628F" w:rsidRDefault="0050071D">
            <w:r>
              <w:rPr>
                <w:rFonts w:ascii="SansSerif" w:eastAsia="SansSerif" w:hAnsi="SansSerif" w:cs="SansSerif"/>
                <w:b/>
                <w:color w:val="00807E"/>
                <w:sz w:val="18"/>
              </w:rPr>
              <w:t>Projected Accomplishments</w:t>
            </w:r>
          </w:p>
        </w:tc>
        <w:tc>
          <w:tcPr>
            <w:tcW w:w="1200" w:type="dxa"/>
            <w:gridSpan w:val="18"/>
            <w:tcMar>
              <w:top w:w="0" w:type="dxa"/>
              <w:left w:w="0" w:type="dxa"/>
              <w:bottom w:w="0" w:type="dxa"/>
              <w:right w:w="0" w:type="dxa"/>
            </w:tcMar>
          </w:tcPr>
          <w:p w14:paraId="11E6A548" w14:textId="77777777" w:rsidR="00BA628F" w:rsidRDefault="0050071D">
            <w:r>
              <w:rPr>
                <w:rFonts w:ascii="SansSerif" w:eastAsia="SansSerif" w:hAnsi="SansSerif" w:cs="SansSerif"/>
                <w:b/>
                <w:color w:val="00807E"/>
                <w:sz w:val="18"/>
              </w:rPr>
              <w:t>Total</w:t>
            </w:r>
          </w:p>
        </w:tc>
        <w:tc>
          <w:tcPr>
            <w:tcW w:w="2480" w:type="dxa"/>
            <w:gridSpan w:val="31"/>
          </w:tcPr>
          <w:p w14:paraId="11E6A549" w14:textId="77777777" w:rsidR="00BA628F" w:rsidRDefault="00BA628F">
            <w:pPr>
              <w:pStyle w:val="EMPTYCELLSTYLE"/>
            </w:pPr>
          </w:p>
        </w:tc>
        <w:tc>
          <w:tcPr>
            <w:tcW w:w="40" w:type="dxa"/>
          </w:tcPr>
          <w:p w14:paraId="11E6A54A" w14:textId="77777777" w:rsidR="00BA628F" w:rsidRDefault="00BA628F">
            <w:pPr>
              <w:pStyle w:val="EMPTYCELLSTYLE"/>
            </w:pPr>
          </w:p>
        </w:tc>
        <w:tc>
          <w:tcPr>
            <w:tcW w:w="40" w:type="dxa"/>
          </w:tcPr>
          <w:p w14:paraId="11E6A54B" w14:textId="77777777" w:rsidR="00BA628F" w:rsidRDefault="00BA628F">
            <w:pPr>
              <w:pStyle w:val="EMPTYCELLSTYLE"/>
            </w:pPr>
          </w:p>
        </w:tc>
        <w:tc>
          <w:tcPr>
            <w:tcW w:w="40" w:type="dxa"/>
            <w:gridSpan w:val="2"/>
          </w:tcPr>
          <w:p w14:paraId="11E6A54C" w14:textId="77777777" w:rsidR="00BA628F" w:rsidRDefault="00BA628F">
            <w:pPr>
              <w:pStyle w:val="EMPTYCELLSTYLE"/>
            </w:pPr>
          </w:p>
        </w:tc>
        <w:tc>
          <w:tcPr>
            <w:tcW w:w="40" w:type="dxa"/>
            <w:gridSpan w:val="2"/>
          </w:tcPr>
          <w:p w14:paraId="11E6A54D" w14:textId="77777777" w:rsidR="00BA628F" w:rsidRDefault="00BA628F">
            <w:pPr>
              <w:pStyle w:val="EMPTYCELLSTYLE"/>
            </w:pPr>
          </w:p>
        </w:tc>
        <w:tc>
          <w:tcPr>
            <w:tcW w:w="40" w:type="dxa"/>
            <w:gridSpan w:val="2"/>
          </w:tcPr>
          <w:p w14:paraId="11E6A54E" w14:textId="77777777" w:rsidR="00BA628F" w:rsidRDefault="00BA628F">
            <w:pPr>
              <w:pStyle w:val="EMPTYCELLSTYLE"/>
            </w:pPr>
          </w:p>
        </w:tc>
        <w:tc>
          <w:tcPr>
            <w:tcW w:w="379" w:type="dxa"/>
            <w:gridSpan w:val="13"/>
          </w:tcPr>
          <w:p w14:paraId="11E6A54F" w14:textId="77777777" w:rsidR="00BA628F" w:rsidRDefault="00BA628F">
            <w:pPr>
              <w:pStyle w:val="EMPTYCELLSTYLE"/>
            </w:pPr>
          </w:p>
        </w:tc>
        <w:tc>
          <w:tcPr>
            <w:tcW w:w="59" w:type="dxa"/>
            <w:gridSpan w:val="4"/>
          </w:tcPr>
          <w:p w14:paraId="11E6A550" w14:textId="77777777" w:rsidR="00BA628F" w:rsidRDefault="00BA628F">
            <w:pPr>
              <w:pStyle w:val="EMPTYCELLSTYLE"/>
            </w:pPr>
          </w:p>
        </w:tc>
        <w:tc>
          <w:tcPr>
            <w:tcW w:w="40" w:type="dxa"/>
            <w:gridSpan w:val="3"/>
          </w:tcPr>
          <w:p w14:paraId="11E6A551" w14:textId="77777777" w:rsidR="00BA628F" w:rsidRDefault="00BA628F">
            <w:pPr>
              <w:pStyle w:val="EMPTYCELLSTYLE"/>
            </w:pPr>
          </w:p>
        </w:tc>
      </w:tr>
      <w:tr w:rsidR="00BA628F" w14:paraId="11E6A571" w14:textId="77777777" w:rsidTr="002C180E">
        <w:trPr>
          <w:trHeight w:hRule="exact" w:val="20"/>
        </w:trPr>
        <w:tc>
          <w:tcPr>
            <w:tcW w:w="450" w:type="dxa"/>
          </w:tcPr>
          <w:p w14:paraId="11E6A553" w14:textId="77777777" w:rsidR="00BA628F" w:rsidRDefault="00BA628F">
            <w:pPr>
              <w:pStyle w:val="EMPTYCELLSTYLE"/>
            </w:pPr>
          </w:p>
        </w:tc>
        <w:tc>
          <w:tcPr>
            <w:tcW w:w="40" w:type="dxa"/>
            <w:gridSpan w:val="2"/>
          </w:tcPr>
          <w:p w14:paraId="11E6A554" w14:textId="77777777" w:rsidR="00BA628F" w:rsidRDefault="00BA628F">
            <w:pPr>
              <w:pStyle w:val="EMPTYCELLSTYLE"/>
            </w:pPr>
          </w:p>
        </w:tc>
        <w:tc>
          <w:tcPr>
            <w:tcW w:w="380" w:type="dxa"/>
          </w:tcPr>
          <w:p w14:paraId="11E6A555" w14:textId="77777777" w:rsidR="00BA628F" w:rsidRDefault="00BA628F">
            <w:pPr>
              <w:pStyle w:val="EMPTYCELLSTYLE"/>
            </w:pPr>
          </w:p>
        </w:tc>
        <w:tc>
          <w:tcPr>
            <w:tcW w:w="1470" w:type="dxa"/>
            <w:gridSpan w:val="11"/>
          </w:tcPr>
          <w:p w14:paraId="11E6A556" w14:textId="77777777" w:rsidR="00BA628F" w:rsidRDefault="00BA628F">
            <w:pPr>
              <w:pStyle w:val="EMPTYCELLSTYLE"/>
            </w:pPr>
          </w:p>
        </w:tc>
        <w:tc>
          <w:tcPr>
            <w:tcW w:w="40" w:type="dxa"/>
            <w:gridSpan w:val="2"/>
          </w:tcPr>
          <w:p w14:paraId="11E6A557" w14:textId="77777777" w:rsidR="00BA628F" w:rsidRDefault="00BA628F">
            <w:pPr>
              <w:pStyle w:val="EMPTYCELLSTYLE"/>
            </w:pPr>
          </w:p>
        </w:tc>
        <w:tc>
          <w:tcPr>
            <w:tcW w:w="760" w:type="dxa"/>
            <w:gridSpan w:val="9"/>
          </w:tcPr>
          <w:p w14:paraId="11E6A558" w14:textId="77777777" w:rsidR="00BA628F" w:rsidRDefault="00BA628F">
            <w:pPr>
              <w:pStyle w:val="EMPTYCELLSTYLE"/>
            </w:pPr>
          </w:p>
        </w:tc>
        <w:tc>
          <w:tcPr>
            <w:tcW w:w="340" w:type="dxa"/>
            <w:gridSpan w:val="12"/>
          </w:tcPr>
          <w:p w14:paraId="11E6A559" w14:textId="77777777" w:rsidR="00BA628F" w:rsidRDefault="00BA628F">
            <w:pPr>
              <w:pStyle w:val="EMPTYCELLSTYLE"/>
            </w:pPr>
          </w:p>
        </w:tc>
        <w:tc>
          <w:tcPr>
            <w:tcW w:w="520" w:type="dxa"/>
            <w:gridSpan w:val="6"/>
          </w:tcPr>
          <w:p w14:paraId="11E6A55A" w14:textId="77777777" w:rsidR="00BA628F" w:rsidRDefault="00BA628F">
            <w:pPr>
              <w:pStyle w:val="EMPTYCELLSTYLE"/>
            </w:pPr>
          </w:p>
        </w:tc>
        <w:tc>
          <w:tcPr>
            <w:tcW w:w="440" w:type="dxa"/>
            <w:gridSpan w:val="14"/>
          </w:tcPr>
          <w:p w14:paraId="11E6A55B" w14:textId="77777777" w:rsidR="00BA628F" w:rsidRDefault="00BA628F">
            <w:pPr>
              <w:pStyle w:val="EMPTYCELLSTYLE"/>
            </w:pPr>
          </w:p>
        </w:tc>
        <w:tc>
          <w:tcPr>
            <w:tcW w:w="340" w:type="dxa"/>
            <w:gridSpan w:val="2"/>
          </w:tcPr>
          <w:p w14:paraId="11E6A55C" w14:textId="77777777" w:rsidR="00BA628F" w:rsidRDefault="00BA628F">
            <w:pPr>
              <w:pStyle w:val="EMPTYCELLSTYLE"/>
            </w:pPr>
          </w:p>
        </w:tc>
        <w:tc>
          <w:tcPr>
            <w:tcW w:w="60" w:type="dxa"/>
            <w:gridSpan w:val="2"/>
          </w:tcPr>
          <w:p w14:paraId="11E6A55D" w14:textId="77777777" w:rsidR="00BA628F" w:rsidRDefault="00BA628F">
            <w:pPr>
              <w:pStyle w:val="EMPTYCELLSTYLE"/>
            </w:pPr>
          </w:p>
        </w:tc>
        <w:tc>
          <w:tcPr>
            <w:tcW w:w="200" w:type="dxa"/>
            <w:gridSpan w:val="2"/>
          </w:tcPr>
          <w:p w14:paraId="11E6A55E" w14:textId="77777777" w:rsidR="00BA628F" w:rsidRDefault="00BA628F">
            <w:pPr>
              <w:pStyle w:val="EMPTYCELLSTYLE"/>
            </w:pPr>
          </w:p>
        </w:tc>
        <w:tc>
          <w:tcPr>
            <w:tcW w:w="880" w:type="dxa"/>
            <w:gridSpan w:val="24"/>
          </w:tcPr>
          <w:p w14:paraId="11E6A55F" w14:textId="77777777" w:rsidR="00BA628F" w:rsidRDefault="00BA628F">
            <w:pPr>
              <w:pStyle w:val="EMPTYCELLSTYLE"/>
            </w:pPr>
          </w:p>
        </w:tc>
        <w:tc>
          <w:tcPr>
            <w:tcW w:w="180" w:type="dxa"/>
            <w:gridSpan w:val="5"/>
          </w:tcPr>
          <w:p w14:paraId="11E6A560" w14:textId="77777777" w:rsidR="00BA628F" w:rsidRDefault="00BA628F">
            <w:pPr>
              <w:pStyle w:val="EMPTYCELLSTYLE"/>
            </w:pPr>
          </w:p>
        </w:tc>
        <w:tc>
          <w:tcPr>
            <w:tcW w:w="80" w:type="dxa"/>
            <w:gridSpan w:val="2"/>
          </w:tcPr>
          <w:p w14:paraId="11E6A561" w14:textId="77777777" w:rsidR="00BA628F" w:rsidRDefault="00BA628F">
            <w:pPr>
              <w:pStyle w:val="EMPTYCELLSTYLE"/>
            </w:pPr>
          </w:p>
        </w:tc>
        <w:tc>
          <w:tcPr>
            <w:tcW w:w="160" w:type="dxa"/>
            <w:gridSpan w:val="7"/>
          </w:tcPr>
          <w:p w14:paraId="11E6A562" w14:textId="77777777" w:rsidR="00BA628F" w:rsidRDefault="00BA628F">
            <w:pPr>
              <w:pStyle w:val="EMPTYCELLSTYLE"/>
            </w:pPr>
          </w:p>
        </w:tc>
        <w:tc>
          <w:tcPr>
            <w:tcW w:w="720" w:type="dxa"/>
            <w:gridSpan w:val="18"/>
          </w:tcPr>
          <w:p w14:paraId="11E6A563" w14:textId="77777777" w:rsidR="00BA628F" w:rsidRDefault="00BA628F">
            <w:pPr>
              <w:pStyle w:val="EMPTYCELLSTYLE"/>
            </w:pPr>
          </w:p>
        </w:tc>
        <w:tc>
          <w:tcPr>
            <w:tcW w:w="240" w:type="dxa"/>
            <w:gridSpan w:val="3"/>
          </w:tcPr>
          <w:p w14:paraId="11E6A564" w14:textId="77777777" w:rsidR="00BA628F" w:rsidRDefault="00BA628F">
            <w:pPr>
              <w:pStyle w:val="EMPTYCELLSTYLE"/>
            </w:pPr>
          </w:p>
        </w:tc>
        <w:tc>
          <w:tcPr>
            <w:tcW w:w="40" w:type="dxa"/>
          </w:tcPr>
          <w:p w14:paraId="11E6A565" w14:textId="77777777" w:rsidR="00BA628F" w:rsidRDefault="00BA628F">
            <w:pPr>
              <w:pStyle w:val="EMPTYCELLSTYLE"/>
            </w:pPr>
          </w:p>
        </w:tc>
        <w:tc>
          <w:tcPr>
            <w:tcW w:w="100" w:type="dxa"/>
            <w:gridSpan w:val="2"/>
          </w:tcPr>
          <w:p w14:paraId="11E6A566" w14:textId="77777777" w:rsidR="00BA628F" w:rsidRDefault="00BA628F">
            <w:pPr>
              <w:pStyle w:val="EMPTYCELLSTYLE"/>
            </w:pPr>
          </w:p>
        </w:tc>
        <w:tc>
          <w:tcPr>
            <w:tcW w:w="1200" w:type="dxa"/>
            <w:gridSpan w:val="10"/>
          </w:tcPr>
          <w:p w14:paraId="11E6A567" w14:textId="77777777" w:rsidR="00BA628F" w:rsidRDefault="00BA628F">
            <w:pPr>
              <w:pStyle w:val="EMPTYCELLSTYLE"/>
            </w:pPr>
          </w:p>
        </w:tc>
        <w:tc>
          <w:tcPr>
            <w:tcW w:w="2480" w:type="dxa"/>
            <w:gridSpan w:val="55"/>
          </w:tcPr>
          <w:p w14:paraId="11E6A568" w14:textId="77777777" w:rsidR="00BA628F" w:rsidRDefault="00BA628F">
            <w:pPr>
              <w:pStyle w:val="EMPTYCELLSTYLE"/>
            </w:pPr>
          </w:p>
        </w:tc>
        <w:tc>
          <w:tcPr>
            <w:tcW w:w="40" w:type="dxa"/>
          </w:tcPr>
          <w:p w14:paraId="11E6A569" w14:textId="77777777" w:rsidR="00BA628F" w:rsidRDefault="00BA628F">
            <w:pPr>
              <w:pStyle w:val="EMPTYCELLSTYLE"/>
            </w:pPr>
          </w:p>
        </w:tc>
        <w:tc>
          <w:tcPr>
            <w:tcW w:w="40" w:type="dxa"/>
          </w:tcPr>
          <w:p w14:paraId="11E6A56A" w14:textId="77777777" w:rsidR="00BA628F" w:rsidRDefault="00BA628F">
            <w:pPr>
              <w:pStyle w:val="EMPTYCELLSTYLE"/>
            </w:pPr>
          </w:p>
        </w:tc>
        <w:tc>
          <w:tcPr>
            <w:tcW w:w="40" w:type="dxa"/>
          </w:tcPr>
          <w:p w14:paraId="11E6A56B" w14:textId="77777777" w:rsidR="00BA628F" w:rsidRDefault="00BA628F">
            <w:pPr>
              <w:pStyle w:val="EMPTYCELLSTYLE"/>
            </w:pPr>
          </w:p>
        </w:tc>
        <w:tc>
          <w:tcPr>
            <w:tcW w:w="40" w:type="dxa"/>
          </w:tcPr>
          <w:p w14:paraId="11E6A56C" w14:textId="77777777" w:rsidR="00BA628F" w:rsidRDefault="00BA628F">
            <w:pPr>
              <w:pStyle w:val="EMPTYCELLSTYLE"/>
            </w:pPr>
          </w:p>
        </w:tc>
        <w:tc>
          <w:tcPr>
            <w:tcW w:w="40" w:type="dxa"/>
            <w:gridSpan w:val="2"/>
          </w:tcPr>
          <w:p w14:paraId="11E6A56D" w14:textId="77777777" w:rsidR="00BA628F" w:rsidRDefault="00BA628F">
            <w:pPr>
              <w:pStyle w:val="EMPTYCELLSTYLE"/>
            </w:pPr>
          </w:p>
        </w:tc>
        <w:tc>
          <w:tcPr>
            <w:tcW w:w="379" w:type="dxa"/>
            <w:gridSpan w:val="12"/>
          </w:tcPr>
          <w:p w14:paraId="11E6A56E" w14:textId="77777777" w:rsidR="00BA628F" w:rsidRDefault="00BA628F">
            <w:pPr>
              <w:pStyle w:val="EMPTYCELLSTYLE"/>
            </w:pPr>
          </w:p>
        </w:tc>
        <w:tc>
          <w:tcPr>
            <w:tcW w:w="59" w:type="dxa"/>
            <w:gridSpan w:val="2"/>
          </w:tcPr>
          <w:p w14:paraId="11E6A56F" w14:textId="77777777" w:rsidR="00BA628F" w:rsidRDefault="00BA628F">
            <w:pPr>
              <w:pStyle w:val="EMPTYCELLSTYLE"/>
            </w:pPr>
          </w:p>
        </w:tc>
        <w:tc>
          <w:tcPr>
            <w:tcW w:w="500" w:type="dxa"/>
            <w:gridSpan w:val="3"/>
          </w:tcPr>
          <w:p w14:paraId="11E6A570" w14:textId="77777777" w:rsidR="00BA628F" w:rsidRDefault="00BA628F">
            <w:pPr>
              <w:pStyle w:val="EMPTYCELLSTYLE"/>
            </w:pPr>
          </w:p>
        </w:tc>
      </w:tr>
      <w:tr w:rsidR="00BA628F" w14:paraId="11E6A57E" w14:textId="77777777" w:rsidTr="002C180E">
        <w:trPr>
          <w:gridAfter w:val="27"/>
          <w:wAfter w:w="1270" w:type="dxa"/>
          <w:trHeight w:hRule="exact" w:val="320"/>
        </w:trPr>
        <w:tc>
          <w:tcPr>
            <w:tcW w:w="450" w:type="dxa"/>
          </w:tcPr>
          <w:p w14:paraId="11E6A572" w14:textId="77777777" w:rsidR="00BA628F" w:rsidRDefault="00BA628F">
            <w:pPr>
              <w:pStyle w:val="EMPTYCELLSTYLE"/>
            </w:pPr>
          </w:p>
        </w:tc>
        <w:tc>
          <w:tcPr>
            <w:tcW w:w="6180" w:type="dxa"/>
            <w:gridSpan w:val="109"/>
            <w:tcMar>
              <w:top w:w="0" w:type="dxa"/>
              <w:left w:w="0" w:type="dxa"/>
              <w:bottom w:w="0" w:type="dxa"/>
              <w:right w:w="0" w:type="dxa"/>
            </w:tcMar>
          </w:tcPr>
          <w:p w14:paraId="11E6A573" w14:textId="77777777" w:rsidR="00BA628F" w:rsidRDefault="0050071D">
            <w:r>
              <w:rPr>
                <w:rFonts w:ascii="SansSerif" w:eastAsia="SansSerif" w:hAnsi="SansSerif" w:cs="SansSerif"/>
                <w:color w:val="000000"/>
                <w:sz w:val="16"/>
              </w:rPr>
              <w:t>Facility or Group Home</w:t>
            </w:r>
          </w:p>
        </w:tc>
        <w:tc>
          <w:tcPr>
            <w:tcW w:w="1200" w:type="dxa"/>
            <w:gridSpan w:val="18"/>
            <w:tcMar>
              <w:top w:w="0" w:type="dxa"/>
              <w:left w:w="0" w:type="dxa"/>
              <w:bottom w:w="0" w:type="dxa"/>
              <w:right w:w="0" w:type="dxa"/>
            </w:tcMar>
          </w:tcPr>
          <w:p w14:paraId="11E6A574" w14:textId="77777777" w:rsidR="00BA628F" w:rsidRDefault="00BA628F"/>
        </w:tc>
        <w:tc>
          <w:tcPr>
            <w:tcW w:w="2480" w:type="dxa"/>
            <w:gridSpan w:val="31"/>
          </w:tcPr>
          <w:p w14:paraId="11E6A575" w14:textId="77777777" w:rsidR="00BA628F" w:rsidRDefault="00BA628F">
            <w:pPr>
              <w:pStyle w:val="EMPTYCELLSTYLE"/>
            </w:pPr>
          </w:p>
        </w:tc>
        <w:tc>
          <w:tcPr>
            <w:tcW w:w="40" w:type="dxa"/>
          </w:tcPr>
          <w:p w14:paraId="11E6A576" w14:textId="77777777" w:rsidR="00BA628F" w:rsidRDefault="00BA628F">
            <w:pPr>
              <w:pStyle w:val="EMPTYCELLSTYLE"/>
            </w:pPr>
          </w:p>
        </w:tc>
        <w:tc>
          <w:tcPr>
            <w:tcW w:w="40" w:type="dxa"/>
          </w:tcPr>
          <w:p w14:paraId="11E6A577" w14:textId="77777777" w:rsidR="00BA628F" w:rsidRDefault="00BA628F">
            <w:pPr>
              <w:pStyle w:val="EMPTYCELLSTYLE"/>
            </w:pPr>
          </w:p>
        </w:tc>
        <w:tc>
          <w:tcPr>
            <w:tcW w:w="40" w:type="dxa"/>
            <w:gridSpan w:val="2"/>
          </w:tcPr>
          <w:p w14:paraId="11E6A578" w14:textId="77777777" w:rsidR="00BA628F" w:rsidRDefault="00BA628F">
            <w:pPr>
              <w:pStyle w:val="EMPTYCELLSTYLE"/>
            </w:pPr>
          </w:p>
        </w:tc>
        <w:tc>
          <w:tcPr>
            <w:tcW w:w="40" w:type="dxa"/>
            <w:gridSpan w:val="2"/>
          </w:tcPr>
          <w:p w14:paraId="11E6A579" w14:textId="77777777" w:rsidR="00BA628F" w:rsidRDefault="00BA628F">
            <w:pPr>
              <w:pStyle w:val="EMPTYCELLSTYLE"/>
            </w:pPr>
          </w:p>
        </w:tc>
        <w:tc>
          <w:tcPr>
            <w:tcW w:w="40" w:type="dxa"/>
            <w:gridSpan w:val="2"/>
          </w:tcPr>
          <w:p w14:paraId="11E6A57A" w14:textId="77777777" w:rsidR="00BA628F" w:rsidRDefault="00BA628F">
            <w:pPr>
              <w:pStyle w:val="EMPTYCELLSTYLE"/>
            </w:pPr>
          </w:p>
        </w:tc>
        <w:tc>
          <w:tcPr>
            <w:tcW w:w="379" w:type="dxa"/>
            <w:gridSpan w:val="13"/>
          </w:tcPr>
          <w:p w14:paraId="11E6A57B" w14:textId="77777777" w:rsidR="00BA628F" w:rsidRDefault="00BA628F">
            <w:pPr>
              <w:pStyle w:val="EMPTYCELLSTYLE"/>
            </w:pPr>
          </w:p>
        </w:tc>
        <w:tc>
          <w:tcPr>
            <w:tcW w:w="59" w:type="dxa"/>
            <w:gridSpan w:val="4"/>
          </w:tcPr>
          <w:p w14:paraId="11E6A57C" w14:textId="77777777" w:rsidR="00BA628F" w:rsidRDefault="00BA628F">
            <w:pPr>
              <w:pStyle w:val="EMPTYCELLSTYLE"/>
            </w:pPr>
          </w:p>
        </w:tc>
        <w:tc>
          <w:tcPr>
            <w:tcW w:w="40" w:type="dxa"/>
            <w:gridSpan w:val="3"/>
          </w:tcPr>
          <w:p w14:paraId="11E6A57D" w14:textId="77777777" w:rsidR="00BA628F" w:rsidRDefault="00BA628F">
            <w:pPr>
              <w:pStyle w:val="EMPTYCELLSTYLE"/>
            </w:pPr>
          </w:p>
        </w:tc>
      </w:tr>
      <w:tr w:rsidR="00BA628F" w14:paraId="11E6A58B" w14:textId="77777777" w:rsidTr="002C180E">
        <w:trPr>
          <w:gridAfter w:val="27"/>
          <w:wAfter w:w="1270" w:type="dxa"/>
          <w:trHeight w:hRule="exact" w:val="320"/>
        </w:trPr>
        <w:tc>
          <w:tcPr>
            <w:tcW w:w="450" w:type="dxa"/>
          </w:tcPr>
          <w:p w14:paraId="11E6A57F" w14:textId="77777777" w:rsidR="00BA628F" w:rsidRDefault="00BA628F">
            <w:pPr>
              <w:pStyle w:val="EMPTYCELLSTYLE"/>
            </w:pPr>
          </w:p>
        </w:tc>
        <w:tc>
          <w:tcPr>
            <w:tcW w:w="6180" w:type="dxa"/>
            <w:gridSpan w:val="109"/>
            <w:tcMar>
              <w:top w:w="0" w:type="dxa"/>
              <w:left w:w="0" w:type="dxa"/>
              <w:bottom w:w="0" w:type="dxa"/>
              <w:right w:w="0" w:type="dxa"/>
            </w:tcMar>
          </w:tcPr>
          <w:p w14:paraId="11E6A580" w14:textId="77777777" w:rsidR="00BA628F" w:rsidRDefault="0050071D">
            <w:r>
              <w:rPr>
                <w:rFonts w:ascii="SansSerif" w:eastAsia="SansSerif" w:hAnsi="SansSerif" w:cs="SansSerif"/>
                <w:color w:val="000000"/>
                <w:sz w:val="16"/>
              </w:rPr>
              <w:t>Increased residential capacity as # of beds</w:t>
            </w:r>
          </w:p>
        </w:tc>
        <w:tc>
          <w:tcPr>
            <w:tcW w:w="1200" w:type="dxa"/>
            <w:gridSpan w:val="18"/>
            <w:tcMar>
              <w:top w:w="0" w:type="dxa"/>
              <w:left w:w="0" w:type="dxa"/>
              <w:bottom w:w="0" w:type="dxa"/>
              <w:right w:w="0" w:type="dxa"/>
            </w:tcMar>
          </w:tcPr>
          <w:p w14:paraId="11E6A581" w14:textId="77777777" w:rsidR="00BA628F" w:rsidRDefault="0050071D">
            <w:r>
              <w:rPr>
                <w:rFonts w:ascii="SansSerif" w:eastAsia="SansSerif" w:hAnsi="SansSerif" w:cs="SansSerif"/>
                <w:color w:val="000000"/>
                <w:sz w:val="16"/>
              </w:rPr>
              <w:t>50</w:t>
            </w:r>
          </w:p>
        </w:tc>
        <w:tc>
          <w:tcPr>
            <w:tcW w:w="2480" w:type="dxa"/>
            <w:gridSpan w:val="31"/>
          </w:tcPr>
          <w:p w14:paraId="11E6A582" w14:textId="77777777" w:rsidR="00BA628F" w:rsidRDefault="00BA628F">
            <w:pPr>
              <w:pStyle w:val="EMPTYCELLSTYLE"/>
            </w:pPr>
          </w:p>
        </w:tc>
        <w:tc>
          <w:tcPr>
            <w:tcW w:w="40" w:type="dxa"/>
          </w:tcPr>
          <w:p w14:paraId="11E6A583" w14:textId="77777777" w:rsidR="00BA628F" w:rsidRDefault="00BA628F">
            <w:pPr>
              <w:pStyle w:val="EMPTYCELLSTYLE"/>
            </w:pPr>
          </w:p>
        </w:tc>
        <w:tc>
          <w:tcPr>
            <w:tcW w:w="40" w:type="dxa"/>
          </w:tcPr>
          <w:p w14:paraId="11E6A584" w14:textId="77777777" w:rsidR="00BA628F" w:rsidRDefault="00BA628F">
            <w:pPr>
              <w:pStyle w:val="EMPTYCELLSTYLE"/>
            </w:pPr>
          </w:p>
        </w:tc>
        <w:tc>
          <w:tcPr>
            <w:tcW w:w="40" w:type="dxa"/>
            <w:gridSpan w:val="2"/>
          </w:tcPr>
          <w:p w14:paraId="11E6A585" w14:textId="77777777" w:rsidR="00BA628F" w:rsidRDefault="00BA628F">
            <w:pPr>
              <w:pStyle w:val="EMPTYCELLSTYLE"/>
            </w:pPr>
          </w:p>
        </w:tc>
        <w:tc>
          <w:tcPr>
            <w:tcW w:w="40" w:type="dxa"/>
            <w:gridSpan w:val="2"/>
          </w:tcPr>
          <w:p w14:paraId="11E6A586" w14:textId="77777777" w:rsidR="00BA628F" w:rsidRDefault="00BA628F">
            <w:pPr>
              <w:pStyle w:val="EMPTYCELLSTYLE"/>
            </w:pPr>
          </w:p>
        </w:tc>
        <w:tc>
          <w:tcPr>
            <w:tcW w:w="40" w:type="dxa"/>
            <w:gridSpan w:val="2"/>
          </w:tcPr>
          <w:p w14:paraId="11E6A587" w14:textId="77777777" w:rsidR="00BA628F" w:rsidRDefault="00BA628F">
            <w:pPr>
              <w:pStyle w:val="EMPTYCELLSTYLE"/>
            </w:pPr>
          </w:p>
        </w:tc>
        <w:tc>
          <w:tcPr>
            <w:tcW w:w="379" w:type="dxa"/>
            <w:gridSpan w:val="13"/>
          </w:tcPr>
          <w:p w14:paraId="11E6A588" w14:textId="77777777" w:rsidR="00BA628F" w:rsidRDefault="00BA628F">
            <w:pPr>
              <w:pStyle w:val="EMPTYCELLSTYLE"/>
            </w:pPr>
          </w:p>
        </w:tc>
        <w:tc>
          <w:tcPr>
            <w:tcW w:w="59" w:type="dxa"/>
            <w:gridSpan w:val="4"/>
          </w:tcPr>
          <w:p w14:paraId="11E6A589" w14:textId="77777777" w:rsidR="00BA628F" w:rsidRDefault="00BA628F">
            <w:pPr>
              <w:pStyle w:val="EMPTYCELLSTYLE"/>
            </w:pPr>
          </w:p>
        </w:tc>
        <w:tc>
          <w:tcPr>
            <w:tcW w:w="40" w:type="dxa"/>
            <w:gridSpan w:val="3"/>
          </w:tcPr>
          <w:p w14:paraId="11E6A58A" w14:textId="77777777" w:rsidR="00BA628F" w:rsidRDefault="00BA628F">
            <w:pPr>
              <w:pStyle w:val="EMPTYCELLSTYLE"/>
            </w:pPr>
          </w:p>
        </w:tc>
      </w:tr>
      <w:tr w:rsidR="00BA628F" w14:paraId="11E6A598" w14:textId="77777777" w:rsidTr="002C180E">
        <w:trPr>
          <w:gridAfter w:val="27"/>
          <w:wAfter w:w="1270" w:type="dxa"/>
          <w:trHeight w:hRule="exact" w:val="320"/>
        </w:trPr>
        <w:tc>
          <w:tcPr>
            <w:tcW w:w="450" w:type="dxa"/>
          </w:tcPr>
          <w:p w14:paraId="11E6A58C" w14:textId="77777777" w:rsidR="00BA628F" w:rsidRDefault="00BA628F">
            <w:pPr>
              <w:pStyle w:val="EMPTYCELLSTYLE"/>
            </w:pPr>
          </w:p>
        </w:tc>
        <w:tc>
          <w:tcPr>
            <w:tcW w:w="6180" w:type="dxa"/>
            <w:gridSpan w:val="109"/>
            <w:tcMar>
              <w:top w:w="0" w:type="dxa"/>
              <w:left w:w="0" w:type="dxa"/>
              <w:bottom w:w="0" w:type="dxa"/>
              <w:right w:w="0" w:type="dxa"/>
            </w:tcMar>
          </w:tcPr>
          <w:p w14:paraId="11E6A58D" w14:textId="77777777" w:rsidR="00BA628F" w:rsidRDefault="0050071D">
            <w:r>
              <w:rPr>
                <w:rFonts w:ascii="SansSerif" w:eastAsia="SansSerif" w:hAnsi="SansSerif" w:cs="SansSerif"/>
                <w:color w:val="000000"/>
                <w:sz w:val="16"/>
              </w:rPr>
              <w:t># of persons that transitioned to permanent housing</w:t>
            </w:r>
          </w:p>
        </w:tc>
        <w:tc>
          <w:tcPr>
            <w:tcW w:w="1200" w:type="dxa"/>
            <w:gridSpan w:val="18"/>
            <w:tcMar>
              <w:top w:w="0" w:type="dxa"/>
              <w:left w:w="0" w:type="dxa"/>
              <w:bottom w:w="0" w:type="dxa"/>
              <w:right w:w="0" w:type="dxa"/>
            </w:tcMar>
          </w:tcPr>
          <w:p w14:paraId="11E6A58E" w14:textId="77777777" w:rsidR="00BA628F" w:rsidRDefault="0050071D">
            <w:r>
              <w:rPr>
                <w:rFonts w:ascii="SansSerif" w:eastAsia="SansSerif" w:hAnsi="SansSerif" w:cs="SansSerif"/>
                <w:color w:val="000000"/>
                <w:sz w:val="16"/>
              </w:rPr>
              <w:t>35</w:t>
            </w:r>
          </w:p>
        </w:tc>
        <w:tc>
          <w:tcPr>
            <w:tcW w:w="2480" w:type="dxa"/>
            <w:gridSpan w:val="31"/>
          </w:tcPr>
          <w:p w14:paraId="11E6A58F" w14:textId="77777777" w:rsidR="00BA628F" w:rsidRDefault="00BA628F">
            <w:pPr>
              <w:pStyle w:val="EMPTYCELLSTYLE"/>
            </w:pPr>
          </w:p>
        </w:tc>
        <w:tc>
          <w:tcPr>
            <w:tcW w:w="40" w:type="dxa"/>
          </w:tcPr>
          <w:p w14:paraId="11E6A590" w14:textId="77777777" w:rsidR="00BA628F" w:rsidRDefault="00BA628F">
            <w:pPr>
              <w:pStyle w:val="EMPTYCELLSTYLE"/>
            </w:pPr>
          </w:p>
        </w:tc>
        <w:tc>
          <w:tcPr>
            <w:tcW w:w="40" w:type="dxa"/>
          </w:tcPr>
          <w:p w14:paraId="11E6A591" w14:textId="77777777" w:rsidR="00BA628F" w:rsidRDefault="00BA628F">
            <w:pPr>
              <w:pStyle w:val="EMPTYCELLSTYLE"/>
            </w:pPr>
          </w:p>
        </w:tc>
        <w:tc>
          <w:tcPr>
            <w:tcW w:w="40" w:type="dxa"/>
            <w:gridSpan w:val="2"/>
          </w:tcPr>
          <w:p w14:paraId="11E6A592" w14:textId="77777777" w:rsidR="00BA628F" w:rsidRDefault="00BA628F">
            <w:pPr>
              <w:pStyle w:val="EMPTYCELLSTYLE"/>
            </w:pPr>
          </w:p>
        </w:tc>
        <w:tc>
          <w:tcPr>
            <w:tcW w:w="40" w:type="dxa"/>
            <w:gridSpan w:val="2"/>
          </w:tcPr>
          <w:p w14:paraId="11E6A593" w14:textId="77777777" w:rsidR="00BA628F" w:rsidRDefault="00BA628F">
            <w:pPr>
              <w:pStyle w:val="EMPTYCELLSTYLE"/>
            </w:pPr>
          </w:p>
        </w:tc>
        <w:tc>
          <w:tcPr>
            <w:tcW w:w="40" w:type="dxa"/>
            <w:gridSpan w:val="2"/>
          </w:tcPr>
          <w:p w14:paraId="11E6A594" w14:textId="77777777" w:rsidR="00BA628F" w:rsidRDefault="00BA628F">
            <w:pPr>
              <w:pStyle w:val="EMPTYCELLSTYLE"/>
            </w:pPr>
          </w:p>
        </w:tc>
        <w:tc>
          <w:tcPr>
            <w:tcW w:w="379" w:type="dxa"/>
            <w:gridSpan w:val="13"/>
          </w:tcPr>
          <w:p w14:paraId="11E6A595" w14:textId="77777777" w:rsidR="00BA628F" w:rsidRDefault="00BA628F">
            <w:pPr>
              <w:pStyle w:val="EMPTYCELLSTYLE"/>
            </w:pPr>
          </w:p>
        </w:tc>
        <w:tc>
          <w:tcPr>
            <w:tcW w:w="59" w:type="dxa"/>
            <w:gridSpan w:val="4"/>
          </w:tcPr>
          <w:p w14:paraId="11E6A596" w14:textId="77777777" w:rsidR="00BA628F" w:rsidRDefault="00BA628F">
            <w:pPr>
              <w:pStyle w:val="EMPTYCELLSTYLE"/>
            </w:pPr>
          </w:p>
        </w:tc>
        <w:tc>
          <w:tcPr>
            <w:tcW w:w="40" w:type="dxa"/>
            <w:gridSpan w:val="3"/>
          </w:tcPr>
          <w:p w14:paraId="11E6A597" w14:textId="77777777" w:rsidR="00BA628F" w:rsidRDefault="00BA628F">
            <w:pPr>
              <w:pStyle w:val="EMPTYCELLSTYLE"/>
            </w:pPr>
          </w:p>
        </w:tc>
      </w:tr>
      <w:tr w:rsidR="00BA628F" w14:paraId="11E6A5B7" w14:textId="77777777" w:rsidTr="002C180E">
        <w:trPr>
          <w:trHeight w:hRule="exact" w:val="840"/>
        </w:trPr>
        <w:tc>
          <w:tcPr>
            <w:tcW w:w="450" w:type="dxa"/>
          </w:tcPr>
          <w:p w14:paraId="11E6A599" w14:textId="77777777" w:rsidR="00BA628F" w:rsidRDefault="00BA628F">
            <w:pPr>
              <w:pStyle w:val="EMPTYCELLSTYLE"/>
            </w:pPr>
          </w:p>
        </w:tc>
        <w:tc>
          <w:tcPr>
            <w:tcW w:w="40" w:type="dxa"/>
            <w:gridSpan w:val="2"/>
          </w:tcPr>
          <w:p w14:paraId="11E6A59A" w14:textId="77777777" w:rsidR="00BA628F" w:rsidRDefault="00BA628F">
            <w:pPr>
              <w:pStyle w:val="EMPTYCELLSTYLE"/>
            </w:pPr>
          </w:p>
        </w:tc>
        <w:tc>
          <w:tcPr>
            <w:tcW w:w="380" w:type="dxa"/>
          </w:tcPr>
          <w:p w14:paraId="11E6A59B" w14:textId="77777777" w:rsidR="00BA628F" w:rsidRDefault="00BA628F">
            <w:pPr>
              <w:pStyle w:val="EMPTYCELLSTYLE"/>
            </w:pPr>
          </w:p>
        </w:tc>
        <w:tc>
          <w:tcPr>
            <w:tcW w:w="1470" w:type="dxa"/>
            <w:gridSpan w:val="11"/>
          </w:tcPr>
          <w:p w14:paraId="11E6A59C" w14:textId="77777777" w:rsidR="00BA628F" w:rsidRDefault="00BA628F">
            <w:pPr>
              <w:pStyle w:val="EMPTYCELLSTYLE"/>
            </w:pPr>
          </w:p>
        </w:tc>
        <w:tc>
          <w:tcPr>
            <w:tcW w:w="40" w:type="dxa"/>
            <w:gridSpan w:val="2"/>
          </w:tcPr>
          <w:p w14:paraId="11E6A59D" w14:textId="77777777" w:rsidR="00BA628F" w:rsidRDefault="00BA628F">
            <w:pPr>
              <w:pStyle w:val="EMPTYCELLSTYLE"/>
            </w:pPr>
          </w:p>
        </w:tc>
        <w:tc>
          <w:tcPr>
            <w:tcW w:w="760" w:type="dxa"/>
            <w:gridSpan w:val="9"/>
          </w:tcPr>
          <w:p w14:paraId="11E6A59E" w14:textId="77777777" w:rsidR="00BA628F" w:rsidRDefault="00BA628F">
            <w:pPr>
              <w:pStyle w:val="EMPTYCELLSTYLE"/>
            </w:pPr>
          </w:p>
        </w:tc>
        <w:tc>
          <w:tcPr>
            <w:tcW w:w="340" w:type="dxa"/>
            <w:gridSpan w:val="12"/>
          </w:tcPr>
          <w:p w14:paraId="11E6A59F" w14:textId="77777777" w:rsidR="00BA628F" w:rsidRDefault="00BA628F">
            <w:pPr>
              <w:pStyle w:val="EMPTYCELLSTYLE"/>
            </w:pPr>
          </w:p>
        </w:tc>
        <w:tc>
          <w:tcPr>
            <w:tcW w:w="520" w:type="dxa"/>
            <w:gridSpan w:val="6"/>
          </w:tcPr>
          <w:p w14:paraId="11E6A5A0" w14:textId="77777777" w:rsidR="00BA628F" w:rsidRDefault="00BA628F">
            <w:pPr>
              <w:pStyle w:val="EMPTYCELLSTYLE"/>
            </w:pPr>
          </w:p>
        </w:tc>
        <w:tc>
          <w:tcPr>
            <w:tcW w:w="440" w:type="dxa"/>
            <w:gridSpan w:val="14"/>
          </w:tcPr>
          <w:p w14:paraId="11E6A5A1" w14:textId="77777777" w:rsidR="00BA628F" w:rsidRDefault="00BA628F">
            <w:pPr>
              <w:pStyle w:val="EMPTYCELLSTYLE"/>
            </w:pPr>
          </w:p>
        </w:tc>
        <w:tc>
          <w:tcPr>
            <w:tcW w:w="340" w:type="dxa"/>
            <w:gridSpan w:val="2"/>
          </w:tcPr>
          <w:p w14:paraId="11E6A5A2" w14:textId="77777777" w:rsidR="00BA628F" w:rsidRDefault="00BA628F">
            <w:pPr>
              <w:pStyle w:val="EMPTYCELLSTYLE"/>
            </w:pPr>
          </w:p>
        </w:tc>
        <w:tc>
          <w:tcPr>
            <w:tcW w:w="60" w:type="dxa"/>
            <w:gridSpan w:val="2"/>
          </w:tcPr>
          <w:p w14:paraId="11E6A5A3" w14:textId="77777777" w:rsidR="00BA628F" w:rsidRDefault="00BA628F">
            <w:pPr>
              <w:pStyle w:val="EMPTYCELLSTYLE"/>
            </w:pPr>
          </w:p>
        </w:tc>
        <w:tc>
          <w:tcPr>
            <w:tcW w:w="200" w:type="dxa"/>
            <w:gridSpan w:val="2"/>
          </w:tcPr>
          <w:p w14:paraId="11E6A5A4" w14:textId="77777777" w:rsidR="00BA628F" w:rsidRDefault="00BA628F">
            <w:pPr>
              <w:pStyle w:val="EMPTYCELLSTYLE"/>
            </w:pPr>
          </w:p>
        </w:tc>
        <w:tc>
          <w:tcPr>
            <w:tcW w:w="880" w:type="dxa"/>
            <w:gridSpan w:val="24"/>
          </w:tcPr>
          <w:p w14:paraId="11E6A5A5" w14:textId="77777777" w:rsidR="00BA628F" w:rsidRDefault="00BA628F">
            <w:pPr>
              <w:pStyle w:val="EMPTYCELLSTYLE"/>
            </w:pPr>
          </w:p>
        </w:tc>
        <w:tc>
          <w:tcPr>
            <w:tcW w:w="180" w:type="dxa"/>
            <w:gridSpan w:val="5"/>
          </w:tcPr>
          <w:p w14:paraId="11E6A5A6" w14:textId="77777777" w:rsidR="00BA628F" w:rsidRDefault="00BA628F">
            <w:pPr>
              <w:pStyle w:val="EMPTYCELLSTYLE"/>
            </w:pPr>
          </w:p>
        </w:tc>
        <w:tc>
          <w:tcPr>
            <w:tcW w:w="80" w:type="dxa"/>
            <w:gridSpan w:val="2"/>
          </w:tcPr>
          <w:p w14:paraId="11E6A5A7" w14:textId="77777777" w:rsidR="00BA628F" w:rsidRDefault="00BA628F">
            <w:pPr>
              <w:pStyle w:val="EMPTYCELLSTYLE"/>
            </w:pPr>
          </w:p>
        </w:tc>
        <w:tc>
          <w:tcPr>
            <w:tcW w:w="160" w:type="dxa"/>
            <w:gridSpan w:val="7"/>
          </w:tcPr>
          <w:p w14:paraId="11E6A5A8" w14:textId="77777777" w:rsidR="00BA628F" w:rsidRDefault="00BA628F">
            <w:pPr>
              <w:pStyle w:val="EMPTYCELLSTYLE"/>
            </w:pPr>
          </w:p>
        </w:tc>
        <w:tc>
          <w:tcPr>
            <w:tcW w:w="720" w:type="dxa"/>
            <w:gridSpan w:val="18"/>
          </w:tcPr>
          <w:p w14:paraId="11E6A5A9" w14:textId="77777777" w:rsidR="00BA628F" w:rsidRDefault="00BA628F">
            <w:pPr>
              <w:pStyle w:val="EMPTYCELLSTYLE"/>
            </w:pPr>
          </w:p>
        </w:tc>
        <w:tc>
          <w:tcPr>
            <w:tcW w:w="240" w:type="dxa"/>
            <w:gridSpan w:val="3"/>
          </w:tcPr>
          <w:p w14:paraId="11E6A5AA" w14:textId="77777777" w:rsidR="00BA628F" w:rsidRDefault="00BA628F">
            <w:pPr>
              <w:pStyle w:val="EMPTYCELLSTYLE"/>
            </w:pPr>
          </w:p>
        </w:tc>
        <w:tc>
          <w:tcPr>
            <w:tcW w:w="40" w:type="dxa"/>
          </w:tcPr>
          <w:p w14:paraId="11E6A5AB" w14:textId="77777777" w:rsidR="00BA628F" w:rsidRDefault="00BA628F">
            <w:pPr>
              <w:pStyle w:val="EMPTYCELLSTYLE"/>
            </w:pPr>
          </w:p>
        </w:tc>
        <w:tc>
          <w:tcPr>
            <w:tcW w:w="100" w:type="dxa"/>
            <w:gridSpan w:val="2"/>
          </w:tcPr>
          <w:p w14:paraId="11E6A5AC" w14:textId="77777777" w:rsidR="00BA628F" w:rsidRDefault="00BA628F">
            <w:pPr>
              <w:pStyle w:val="EMPTYCELLSTYLE"/>
            </w:pPr>
          </w:p>
        </w:tc>
        <w:tc>
          <w:tcPr>
            <w:tcW w:w="1200" w:type="dxa"/>
            <w:gridSpan w:val="10"/>
          </w:tcPr>
          <w:p w14:paraId="11E6A5AD" w14:textId="77777777" w:rsidR="00BA628F" w:rsidRDefault="00BA628F">
            <w:pPr>
              <w:pStyle w:val="EMPTYCELLSTYLE"/>
            </w:pPr>
          </w:p>
        </w:tc>
        <w:tc>
          <w:tcPr>
            <w:tcW w:w="2480" w:type="dxa"/>
            <w:gridSpan w:val="55"/>
          </w:tcPr>
          <w:p w14:paraId="11E6A5AE" w14:textId="77777777" w:rsidR="00BA628F" w:rsidRDefault="00BA628F">
            <w:pPr>
              <w:pStyle w:val="EMPTYCELLSTYLE"/>
            </w:pPr>
          </w:p>
        </w:tc>
        <w:tc>
          <w:tcPr>
            <w:tcW w:w="40" w:type="dxa"/>
          </w:tcPr>
          <w:p w14:paraId="11E6A5AF" w14:textId="77777777" w:rsidR="00BA628F" w:rsidRDefault="00BA628F">
            <w:pPr>
              <w:pStyle w:val="EMPTYCELLSTYLE"/>
            </w:pPr>
          </w:p>
        </w:tc>
        <w:tc>
          <w:tcPr>
            <w:tcW w:w="40" w:type="dxa"/>
          </w:tcPr>
          <w:p w14:paraId="11E6A5B0" w14:textId="77777777" w:rsidR="00BA628F" w:rsidRDefault="00BA628F">
            <w:pPr>
              <w:pStyle w:val="EMPTYCELLSTYLE"/>
            </w:pPr>
          </w:p>
        </w:tc>
        <w:tc>
          <w:tcPr>
            <w:tcW w:w="40" w:type="dxa"/>
          </w:tcPr>
          <w:p w14:paraId="11E6A5B1" w14:textId="77777777" w:rsidR="00BA628F" w:rsidRDefault="00BA628F">
            <w:pPr>
              <w:pStyle w:val="EMPTYCELLSTYLE"/>
            </w:pPr>
          </w:p>
        </w:tc>
        <w:tc>
          <w:tcPr>
            <w:tcW w:w="40" w:type="dxa"/>
          </w:tcPr>
          <w:p w14:paraId="11E6A5B2" w14:textId="77777777" w:rsidR="00BA628F" w:rsidRDefault="00BA628F">
            <w:pPr>
              <w:pStyle w:val="EMPTYCELLSTYLE"/>
            </w:pPr>
          </w:p>
        </w:tc>
        <w:tc>
          <w:tcPr>
            <w:tcW w:w="40" w:type="dxa"/>
            <w:gridSpan w:val="2"/>
          </w:tcPr>
          <w:p w14:paraId="11E6A5B3" w14:textId="77777777" w:rsidR="00BA628F" w:rsidRDefault="00BA628F">
            <w:pPr>
              <w:pStyle w:val="EMPTYCELLSTYLE"/>
            </w:pPr>
          </w:p>
        </w:tc>
        <w:tc>
          <w:tcPr>
            <w:tcW w:w="379" w:type="dxa"/>
            <w:gridSpan w:val="12"/>
          </w:tcPr>
          <w:p w14:paraId="11E6A5B4" w14:textId="77777777" w:rsidR="00BA628F" w:rsidRDefault="00BA628F">
            <w:pPr>
              <w:pStyle w:val="EMPTYCELLSTYLE"/>
            </w:pPr>
          </w:p>
        </w:tc>
        <w:tc>
          <w:tcPr>
            <w:tcW w:w="59" w:type="dxa"/>
            <w:gridSpan w:val="2"/>
          </w:tcPr>
          <w:p w14:paraId="11E6A5B5" w14:textId="77777777" w:rsidR="00BA628F" w:rsidRDefault="00BA628F">
            <w:pPr>
              <w:pStyle w:val="EMPTYCELLSTYLE"/>
            </w:pPr>
          </w:p>
        </w:tc>
        <w:tc>
          <w:tcPr>
            <w:tcW w:w="500" w:type="dxa"/>
            <w:gridSpan w:val="3"/>
          </w:tcPr>
          <w:p w14:paraId="11E6A5B6" w14:textId="77777777" w:rsidR="00BA628F" w:rsidRDefault="00BA628F">
            <w:pPr>
              <w:pStyle w:val="EMPTYCELLSTYLE"/>
            </w:pPr>
          </w:p>
        </w:tc>
      </w:tr>
      <w:tr w:rsidR="00BA628F" w14:paraId="11E6A5D2" w14:textId="77777777" w:rsidTr="002C180E">
        <w:trPr>
          <w:trHeight w:hRule="exact" w:val="320"/>
        </w:trPr>
        <w:tc>
          <w:tcPr>
            <w:tcW w:w="450" w:type="dxa"/>
          </w:tcPr>
          <w:p w14:paraId="11E6A5B8" w14:textId="77777777" w:rsidR="00BA628F" w:rsidRDefault="00BA628F">
            <w:pPr>
              <w:pStyle w:val="EMPTYCELLSTYLE"/>
            </w:pPr>
          </w:p>
        </w:tc>
        <w:tc>
          <w:tcPr>
            <w:tcW w:w="40" w:type="dxa"/>
            <w:gridSpan w:val="2"/>
          </w:tcPr>
          <w:p w14:paraId="11E6A5B9" w14:textId="77777777" w:rsidR="00BA628F" w:rsidRDefault="00BA628F">
            <w:pPr>
              <w:pStyle w:val="EMPTYCELLSTYLE"/>
            </w:pPr>
          </w:p>
        </w:tc>
        <w:tc>
          <w:tcPr>
            <w:tcW w:w="380" w:type="dxa"/>
          </w:tcPr>
          <w:p w14:paraId="11E6A5BA" w14:textId="77777777" w:rsidR="00BA628F" w:rsidRDefault="00BA628F">
            <w:pPr>
              <w:pStyle w:val="EMPTYCELLSTYLE"/>
            </w:pPr>
          </w:p>
        </w:tc>
        <w:tc>
          <w:tcPr>
            <w:tcW w:w="1470" w:type="dxa"/>
            <w:gridSpan w:val="11"/>
          </w:tcPr>
          <w:p w14:paraId="11E6A5BB" w14:textId="77777777" w:rsidR="00BA628F" w:rsidRDefault="00BA628F">
            <w:pPr>
              <w:pStyle w:val="EMPTYCELLSTYLE"/>
            </w:pPr>
          </w:p>
        </w:tc>
        <w:tc>
          <w:tcPr>
            <w:tcW w:w="40" w:type="dxa"/>
            <w:gridSpan w:val="2"/>
          </w:tcPr>
          <w:p w14:paraId="11E6A5BC" w14:textId="77777777" w:rsidR="00BA628F" w:rsidRDefault="00BA628F">
            <w:pPr>
              <w:pStyle w:val="EMPTYCELLSTYLE"/>
            </w:pPr>
          </w:p>
        </w:tc>
        <w:tc>
          <w:tcPr>
            <w:tcW w:w="760" w:type="dxa"/>
            <w:gridSpan w:val="9"/>
          </w:tcPr>
          <w:p w14:paraId="11E6A5BD" w14:textId="77777777" w:rsidR="00BA628F" w:rsidRDefault="00BA628F">
            <w:pPr>
              <w:pStyle w:val="EMPTYCELLSTYLE"/>
            </w:pPr>
          </w:p>
        </w:tc>
        <w:tc>
          <w:tcPr>
            <w:tcW w:w="340" w:type="dxa"/>
            <w:gridSpan w:val="12"/>
          </w:tcPr>
          <w:p w14:paraId="11E6A5BE" w14:textId="77777777" w:rsidR="00BA628F" w:rsidRDefault="00BA628F">
            <w:pPr>
              <w:pStyle w:val="EMPTYCELLSTYLE"/>
            </w:pPr>
          </w:p>
        </w:tc>
        <w:tc>
          <w:tcPr>
            <w:tcW w:w="520" w:type="dxa"/>
            <w:gridSpan w:val="6"/>
          </w:tcPr>
          <w:p w14:paraId="11E6A5BF" w14:textId="77777777" w:rsidR="00BA628F" w:rsidRDefault="00BA628F">
            <w:pPr>
              <w:pStyle w:val="EMPTYCELLSTYLE"/>
            </w:pPr>
          </w:p>
        </w:tc>
        <w:tc>
          <w:tcPr>
            <w:tcW w:w="440" w:type="dxa"/>
            <w:gridSpan w:val="14"/>
          </w:tcPr>
          <w:p w14:paraId="11E6A5C0" w14:textId="77777777" w:rsidR="00BA628F" w:rsidRDefault="00BA628F">
            <w:pPr>
              <w:pStyle w:val="EMPTYCELLSTYLE"/>
            </w:pPr>
          </w:p>
        </w:tc>
        <w:tc>
          <w:tcPr>
            <w:tcW w:w="340" w:type="dxa"/>
            <w:gridSpan w:val="2"/>
          </w:tcPr>
          <w:p w14:paraId="11E6A5C1" w14:textId="77777777" w:rsidR="00BA628F" w:rsidRDefault="00BA628F">
            <w:pPr>
              <w:pStyle w:val="EMPTYCELLSTYLE"/>
            </w:pPr>
          </w:p>
        </w:tc>
        <w:tc>
          <w:tcPr>
            <w:tcW w:w="60" w:type="dxa"/>
            <w:gridSpan w:val="2"/>
          </w:tcPr>
          <w:p w14:paraId="11E6A5C2" w14:textId="77777777" w:rsidR="00BA628F" w:rsidRDefault="00BA628F">
            <w:pPr>
              <w:pStyle w:val="EMPTYCELLSTYLE"/>
            </w:pPr>
          </w:p>
        </w:tc>
        <w:tc>
          <w:tcPr>
            <w:tcW w:w="200" w:type="dxa"/>
            <w:gridSpan w:val="2"/>
          </w:tcPr>
          <w:p w14:paraId="11E6A5C3"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A5C4" w14:textId="77777777" w:rsidR="00BA628F" w:rsidRDefault="0050071D">
            <w:pPr>
              <w:jc w:val="center"/>
            </w:pPr>
            <w:r>
              <w:rPr>
                <w:rFonts w:ascii="SansSerif" w:eastAsia="SansSerif" w:hAnsi="SansSerif" w:cs="SansSerif"/>
                <w:color w:val="000000"/>
                <w:sz w:val="16"/>
              </w:rPr>
              <w:t>20</w:t>
            </w:r>
          </w:p>
        </w:tc>
        <w:tc>
          <w:tcPr>
            <w:tcW w:w="240" w:type="dxa"/>
            <w:gridSpan w:val="3"/>
          </w:tcPr>
          <w:p w14:paraId="11E6A5C5" w14:textId="77777777" w:rsidR="00BA628F" w:rsidRDefault="00BA628F">
            <w:pPr>
              <w:pStyle w:val="EMPTYCELLSTYLE"/>
            </w:pPr>
          </w:p>
        </w:tc>
        <w:tc>
          <w:tcPr>
            <w:tcW w:w="40" w:type="dxa"/>
          </w:tcPr>
          <w:p w14:paraId="11E6A5C6" w14:textId="77777777" w:rsidR="00BA628F" w:rsidRDefault="00BA628F">
            <w:pPr>
              <w:pStyle w:val="EMPTYCELLSTYLE"/>
            </w:pPr>
          </w:p>
        </w:tc>
        <w:tc>
          <w:tcPr>
            <w:tcW w:w="100" w:type="dxa"/>
            <w:gridSpan w:val="2"/>
          </w:tcPr>
          <w:p w14:paraId="11E6A5C7" w14:textId="77777777" w:rsidR="00BA628F" w:rsidRDefault="00BA628F">
            <w:pPr>
              <w:pStyle w:val="EMPTYCELLSTYLE"/>
            </w:pPr>
          </w:p>
        </w:tc>
        <w:tc>
          <w:tcPr>
            <w:tcW w:w="1200" w:type="dxa"/>
            <w:gridSpan w:val="10"/>
          </w:tcPr>
          <w:p w14:paraId="11E6A5C8" w14:textId="77777777" w:rsidR="00BA628F" w:rsidRDefault="00BA628F">
            <w:pPr>
              <w:pStyle w:val="EMPTYCELLSTYLE"/>
            </w:pPr>
          </w:p>
        </w:tc>
        <w:tc>
          <w:tcPr>
            <w:tcW w:w="2480" w:type="dxa"/>
            <w:gridSpan w:val="55"/>
          </w:tcPr>
          <w:p w14:paraId="11E6A5C9" w14:textId="77777777" w:rsidR="00BA628F" w:rsidRDefault="00BA628F">
            <w:pPr>
              <w:pStyle w:val="EMPTYCELLSTYLE"/>
            </w:pPr>
          </w:p>
        </w:tc>
        <w:tc>
          <w:tcPr>
            <w:tcW w:w="40" w:type="dxa"/>
          </w:tcPr>
          <w:p w14:paraId="11E6A5CA" w14:textId="77777777" w:rsidR="00BA628F" w:rsidRDefault="00BA628F">
            <w:pPr>
              <w:pStyle w:val="EMPTYCELLSTYLE"/>
            </w:pPr>
          </w:p>
        </w:tc>
        <w:tc>
          <w:tcPr>
            <w:tcW w:w="40" w:type="dxa"/>
          </w:tcPr>
          <w:p w14:paraId="11E6A5CB" w14:textId="77777777" w:rsidR="00BA628F" w:rsidRDefault="00BA628F">
            <w:pPr>
              <w:pStyle w:val="EMPTYCELLSTYLE"/>
            </w:pPr>
          </w:p>
        </w:tc>
        <w:tc>
          <w:tcPr>
            <w:tcW w:w="40" w:type="dxa"/>
          </w:tcPr>
          <w:p w14:paraId="11E6A5CC" w14:textId="77777777" w:rsidR="00BA628F" w:rsidRDefault="00BA628F">
            <w:pPr>
              <w:pStyle w:val="EMPTYCELLSTYLE"/>
            </w:pPr>
          </w:p>
        </w:tc>
        <w:tc>
          <w:tcPr>
            <w:tcW w:w="40" w:type="dxa"/>
          </w:tcPr>
          <w:p w14:paraId="11E6A5CD" w14:textId="77777777" w:rsidR="00BA628F" w:rsidRDefault="00BA628F">
            <w:pPr>
              <w:pStyle w:val="EMPTYCELLSTYLE"/>
            </w:pPr>
          </w:p>
        </w:tc>
        <w:tc>
          <w:tcPr>
            <w:tcW w:w="40" w:type="dxa"/>
            <w:gridSpan w:val="2"/>
          </w:tcPr>
          <w:p w14:paraId="11E6A5CE" w14:textId="77777777" w:rsidR="00BA628F" w:rsidRDefault="00BA628F">
            <w:pPr>
              <w:pStyle w:val="EMPTYCELLSTYLE"/>
            </w:pPr>
          </w:p>
        </w:tc>
        <w:tc>
          <w:tcPr>
            <w:tcW w:w="379" w:type="dxa"/>
            <w:gridSpan w:val="12"/>
          </w:tcPr>
          <w:p w14:paraId="11E6A5CF" w14:textId="77777777" w:rsidR="00BA628F" w:rsidRDefault="00BA628F">
            <w:pPr>
              <w:pStyle w:val="EMPTYCELLSTYLE"/>
            </w:pPr>
          </w:p>
        </w:tc>
        <w:tc>
          <w:tcPr>
            <w:tcW w:w="59" w:type="dxa"/>
            <w:gridSpan w:val="2"/>
          </w:tcPr>
          <w:p w14:paraId="11E6A5D0" w14:textId="77777777" w:rsidR="00BA628F" w:rsidRDefault="00BA628F">
            <w:pPr>
              <w:pStyle w:val="EMPTYCELLSTYLE"/>
            </w:pPr>
          </w:p>
        </w:tc>
        <w:tc>
          <w:tcPr>
            <w:tcW w:w="500" w:type="dxa"/>
            <w:gridSpan w:val="3"/>
          </w:tcPr>
          <w:p w14:paraId="11E6A5D1" w14:textId="77777777" w:rsidR="00BA628F" w:rsidRDefault="00BA628F">
            <w:pPr>
              <w:pStyle w:val="EMPTYCELLSTYLE"/>
            </w:pPr>
          </w:p>
        </w:tc>
      </w:tr>
      <w:tr w:rsidR="00BA628F" w14:paraId="11E6A5F1" w14:textId="77777777" w:rsidTr="002C180E">
        <w:trPr>
          <w:trHeight w:hRule="exact" w:val="100"/>
        </w:trPr>
        <w:tc>
          <w:tcPr>
            <w:tcW w:w="450" w:type="dxa"/>
          </w:tcPr>
          <w:p w14:paraId="11E6A5D3" w14:textId="77777777" w:rsidR="00BA628F" w:rsidRDefault="00BA628F">
            <w:pPr>
              <w:pStyle w:val="EMPTYCELLSTYLE"/>
            </w:pPr>
          </w:p>
        </w:tc>
        <w:tc>
          <w:tcPr>
            <w:tcW w:w="40" w:type="dxa"/>
            <w:gridSpan w:val="2"/>
          </w:tcPr>
          <w:p w14:paraId="11E6A5D4" w14:textId="77777777" w:rsidR="00BA628F" w:rsidRDefault="00BA628F">
            <w:pPr>
              <w:pStyle w:val="EMPTYCELLSTYLE"/>
            </w:pPr>
          </w:p>
        </w:tc>
        <w:tc>
          <w:tcPr>
            <w:tcW w:w="380" w:type="dxa"/>
          </w:tcPr>
          <w:p w14:paraId="11E6A5D5" w14:textId="77777777" w:rsidR="00BA628F" w:rsidRDefault="00BA628F">
            <w:pPr>
              <w:pStyle w:val="EMPTYCELLSTYLE"/>
            </w:pPr>
          </w:p>
        </w:tc>
        <w:tc>
          <w:tcPr>
            <w:tcW w:w="1470" w:type="dxa"/>
            <w:gridSpan w:val="11"/>
          </w:tcPr>
          <w:p w14:paraId="11E6A5D6" w14:textId="77777777" w:rsidR="00BA628F" w:rsidRDefault="00BA628F">
            <w:pPr>
              <w:pStyle w:val="EMPTYCELLSTYLE"/>
            </w:pPr>
          </w:p>
        </w:tc>
        <w:tc>
          <w:tcPr>
            <w:tcW w:w="40" w:type="dxa"/>
            <w:gridSpan w:val="2"/>
          </w:tcPr>
          <w:p w14:paraId="11E6A5D7" w14:textId="77777777" w:rsidR="00BA628F" w:rsidRDefault="00BA628F">
            <w:pPr>
              <w:pStyle w:val="EMPTYCELLSTYLE"/>
            </w:pPr>
          </w:p>
        </w:tc>
        <w:tc>
          <w:tcPr>
            <w:tcW w:w="760" w:type="dxa"/>
            <w:gridSpan w:val="9"/>
          </w:tcPr>
          <w:p w14:paraId="11E6A5D8" w14:textId="77777777" w:rsidR="00BA628F" w:rsidRDefault="00BA628F">
            <w:pPr>
              <w:pStyle w:val="EMPTYCELLSTYLE"/>
            </w:pPr>
          </w:p>
        </w:tc>
        <w:tc>
          <w:tcPr>
            <w:tcW w:w="340" w:type="dxa"/>
            <w:gridSpan w:val="12"/>
          </w:tcPr>
          <w:p w14:paraId="11E6A5D9" w14:textId="77777777" w:rsidR="00BA628F" w:rsidRDefault="00BA628F">
            <w:pPr>
              <w:pStyle w:val="EMPTYCELLSTYLE"/>
            </w:pPr>
          </w:p>
        </w:tc>
        <w:tc>
          <w:tcPr>
            <w:tcW w:w="520" w:type="dxa"/>
            <w:gridSpan w:val="6"/>
          </w:tcPr>
          <w:p w14:paraId="11E6A5DA" w14:textId="77777777" w:rsidR="00BA628F" w:rsidRDefault="00BA628F">
            <w:pPr>
              <w:pStyle w:val="EMPTYCELLSTYLE"/>
            </w:pPr>
          </w:p>
        </w:tc>
        <w:tc>
          <w:tcPr>
            <w:tcW w:w="440" w:type="dxa"/>
            <w:gridSpan w:val="14"/>
          </w:tcPr>
          <w:p w14:paraId="11E6A5DB" w14:textId="77777777" w:rsidR="00BA628F" w:rsidRDefault="00BA628F">
            <w:pPr>
              <w:pStyle w:val="EMPTYCELLSTYLE"/>
            </w:pPr>
          </w:p>
        </w:tc>
        <w:tc>
          <w:tcPr>
            <w:tcW w:w="340" w:type="dxa"/>
            <w:gridSpan w:val="2"/>
          </w:tcPr>
          <w:p w14:paraId="11E6A5DC" w14:textId="77777777" w:rsidR="00BA628F" w:rsidRDefault="00BA628F">
            <w:pPr>
              <w:pStyle w:val="EMPTYCELLSTYLE"/>
            </w:pPr>
          </w:p>
        </w:tc>
        <w:tc>
          <w:tcPr>
            <w:tcW w:w="60" w:type="dxa"/>
            <w:gridSpan w:val="2"/>
          </w:tcPr>
          <w:p w14:paraId="11E6A5DD" w14:textId="77777777" w:rsidR="00BA628F" w:rsidRDefault="00BA628F">
            <w:pPr>
              <w:pStyle w:val="EMPTYCELLSTYLE"/>
            </w:pPr>
          </w:p>
        </w:tc>
        <w:tc>
          <w:tcPr>
            <w:tcW w:w="200" w:type="dxa"/>
            <w:gridSpan w:val="2"/>
          </w:tcPr>
          <w:p w14:paraId="11E6A5DE" w14:textId="77777777" w:rsidR="00BA628F" w:rsidRDefault="00BA628F">
            <w:pPr>
              <w:pStyle w:val="EMPTYCELLSTYLE"/>
            </w:pPr>
          </w:p>
        </w:tc>
        <w:tc>
          <w:tcPr>
            <w:tcW w:w="880" w:type="dxa"/>
            <w:gridSpan w:val="24"/>
          </w:tcPr>
          <w:p w14:paraId="11E6A5DF" w14:textId="77777777" w:rsidR="00BA628F" w:rsidRDefault="00BA628F">
            <w:pPr>
              <w:pStyle w:val="EMPTYCELLSTYLE"/>
            </w:pPr>
          </w:p>
        </w:tc>
        <w:tc>
          <w:tcPr>
            <w:tcW w:w="180" w:type="dxa"/>
            <w:gridSpan w:val="5"/>
          </w:tcPr>
          <w:p w14:paraId="11E6A5E0" w14:textId="77777777" w:rsidR="00BA628F" w:rsidRDefault="00BA628F">
            <w:pPr>
              <w:pStyle w:val="EMPTYCELLSTYLE"/>
            </w:pPr>
          </w:p>
        </w:tc>
        <w:tc>
          <w:tcPr>
            <w:tcW w:w="80" w:type="dxa"/>
            <w:gridSpan w:val="2"/>
          </w:tcPr>
          <w:p w14:paraId="11E6A5E1" w14:textId="77777777" w:rsidR="00BA628F" w:rsidRDefault="00BA628F">
            <w:pPr>
              <w:pStyle w:val="EMPTYCELLSTYLE"/>
            </w:pPr>
          </w:p>
        </w:tc>
        <w:tc>
          <w:tcPr>
            <w:tcW w:w="160" w:type="dxa"/>
            <w:gridSpan w:val="7"/>
          </w:tcPr>
          <w:p w14:paraId="11E6A5E2" w14:textId="77777777" w:rsidR="00BA628F" w:rsidRDefault="00BA628F">
            <w:pPr>
              <w:pStyle w:val="EMPTYCELLSTYLE"/>
            </w:pPr>
          </w:p>
        </w:tc>
        <w:tc>
          <w:tcPr>
            <w:tcW w:w="720" w:type="dxa"/>
            <w:gridSpan w:val="18"/>
          </w:tcPr>
          <w:p w14:paraId="11E6A5E3" w14:textId="77777777" w:rsidR="00BA628F" w:rsidRDefault="00BA628F">
            <w:pPr>
              <w:pStyle w:val="EMPTYCELLSTYLE"/>
            </w:pPr>
          </w:p>
        </w:tc>
        <w:tc>
          <w:tcPr>
            <w:tcW w:w="240" w:type="dxa"/>
            <w:gridSpan w:val="3"/>
          </w:tcPr>
          <w:p w14:paraId="11E6A5E4" w14:textId="77777777" w:rsidR="00BA628F" w:rsidRDefault="00BA628F">
            <w:pPr>
              <w:pStyle w:val="EMPTYCELLSTYLE"/>
            </w:pPr>
          </w:p>
        </w:tc>
        <w:tc>
          <w:tcPr>
            <w:tcW w:w="40" w:type="dxa"/>
          </w:tcPr>
          <w:p w14:paraId="11E6A5E5" w14:textId="77777777" w:rsidR="00BA628F" w:rsidRDefault="00BA628F">
            <w:pPr>
              <w:pStyle w:val="EMPTYCELLSTYLE"/>
            </w:pPr>
          </w:p>
        </w:tc>
        <w:tc>
          <w:tcPr>
            <w:tcW w:w="100" w:type="dxa"/>
            <w:gridSpan w:val="2"/>
          </w:tcPr>
          <w:p w14:paraId="11E6A5E6" w14:textId="77777777" w:rsidR="00BA628F" w:rsidRDefault="00BA628F">
            <w:pPr>
              <w:pStyle w:val="EMPTYCELLSTYLE"/>
            </w:pPr>
          </w:p>
        </w:tc>
        <w:tc>
          <w:tcPr>
            <w:tcW w:w="1200" w:type="dxa"/>
            <w:gridSpan w:val="10"/>
          </w:tcPr>
          <w:p w14:paraId="11E6A5E7" w14:textId="77777777" w:rsidR="00BA628F" w:rsidRDefault="00BA628F">
            <w:pPr>
              <w:pStyle w:val="EMPTYCELLSTYLE"/>
            </w:pPr>
          </w:p>
        </w:tc>
        <w:tc>
          <w:tcPr>
            <w:tcW w:w="2480" w:type="dxa"/>
            <w:gridSpan w:val="55"/>
          </w:tcPr>
          <w:p w14:paraId="11E6A5E8" w14:textId="77777777" w:rsidR="00BA628F" w:rsidRDefault="00BA628F">
            <w:pPr>
              <w:pStyle w:val="EMPTYCELLSTYLE"/>
            </w:pPr>
          </w:p>
        </w:tc>
        <w:tc>
          <w:tcPr>
            <w:tcW w:w="40" w:type="dxa"/>
          </w:tcPr>
          <w:p w14:paraId="11E6A5E9" w14:textId="77777777" w:rsidR="00BA628F" w:rsidRDefault="00BA628F">
            <w:pPr>
              <w:pStyle w:val="EMPTYCELLSTYLE"/>
            </w:pPr>
          </w:p>
        </w:tc>
        <w:tc>
          <w:tcPr>
            <w:tcW w:w="40" w:type="dxa"/>
          </w:tcPr>
          <w:p w14:paraId="11E6A5EA" w14:textId="77777777" w:rsidR="00BA628F" w:rsidRDefault="00BA628F">
            <w:pPr>
              <w:pStyle w:val="EMPTYCELLSTYLE"/>
            </w:pPr>
          </w:p>
        </w:tc>
        <w:tc>
          <w:tcPr>
            <w:tcW w:w="40" w:type="dxa"/>
          </w:tcPr>
          <w:p w14:paraId="11E6A5EB" w14:textId="77777777" w:rsidR="00BA628F" w:rsidRDefault="00BA628F">
            <w:pPr>
              <w:pStyle w:val="EMPTYCELLSTYLE"/>
            </w:pPr>
          </w:p>
        </w:tc>
        <w:tc>
          <w:tcPr>
            <w:tcW w:w="40" w:type="dxa"/>
          </w:tcPr>
          <w:p w14:paraId="11E6A5EC" w14:textId="77777777" w:rsidR="00BA628F" w:rsidRDefault="00BA628F">
            <w:pPr>
              <w:pStyle w:val="EMPTYCELLSTYLE"/>
            </w:pPr>
          </w:p>
        </w:tc>
        <w:tc>
          <w:tcPr>
            <w:tcW w:w="40" w:type="dxa"/>
            <w:gridSpan w:val="2"/>
          </w:tcPr>
          <w:p w14:paraId="11E6A5ED" w14:textId="77777777" w:rsidR="00BA628F" w:rsidRDefault="00BA628F">
            <w:pPr>
              <w:pStyle w:val="EMPTYCELLSTYLE"/>
            </w:pPr>
          </w:p>
        </w:tc>
        <w:tc>
          <w:tcPr>
            <w:tcW w:w="379" w:type="dxa"/>
            <w:gridSpan w:val="12"/>
          </w:tcPr>
          <w:p w14:paraId="11E6A5EE" w14:textId="77777777" w:rsidR="00BA628F" w:rsidRDefault="00BA628F">
            <w:pPr>
              <w:pStyle w:val="EMPTYCELLSTYLE"/>
            </w:pPr>
          </w:p>
        </w:tc>
        <w:tc>
          <w:tcPr>
            <w:tcW w:w="59" w:type="dxa"/>
            <w:gridSpan w:val="2"/>
          </w:tcPr>
          <w:p w14:paraId="11E6A5EF" w14:textId="77777777" w:rsidR="00BA628F" w:rsidRDefault="00BA628F">
            <w:pPr>
              <w:pStyle w:val="EMPTYCELLSTYLE"/>
            </w:pPr>
          </w:p>
        </w:tc>
        <w:tc>
          <w:tcPr>
            <w:tcW w:w="500" w:type="dxa"/>
            <w:gridSpan w:val="3"/>
          </w:tcPr>
          <w:p w14:paraId="11E6A5F0" w14:textId="77777777" w:rsidR="00BA628F" w:rsidRDefault="00BA628F">
            <w:pPr>
              <w:pStyle w:val="EMPTYCELLSTYLE"/>
            </w:pPr>
          </w:p>
        </w:tc>
      </w:tr>
      <w:tr w:rsidR="00BA628F" w14:paraId="11E6A5F7" w14:textId="77777777" w:rsidTr="002C180E">
        <w:trPr>
          <w:gridAfter w:val="27"/>
          <w:wAfter w:w="1270" w:type="dxa"/>
          <w:trHeight w:hRule="exact" w:val="20"/>
        </w:trPr>
        <w:tc>
          <w:tcPr>
            <w:tcW w:w="450" w:type="dxa"/>
          </w:tcPr>
          <w:p w14:paraId="11E6A5F2"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A5F3" w14:textId="77777777" w:rsidR="00BA628F" w:rsidRDefault="00BA628F">
            <w:pPr>
              <w:pStyle w:val="EMPTYCELLSTYLE"/>
            </w:pPr>
          </w:p>
        </w:tc>
        <w:tc>
          <w:tcPr>
            <w:tcW w:w="379" w:type="dxa"/>
            <w:gridSpan w:val="13"/>
          </w:tcPr>
          <w:p w14:paraId="11E6A5F4" w14:textId="77777777" w:rsidR="00BA628F" w:rsidRDefault="00BA628F">
            <w:pPr>
              <w:pStyle w:val="EMPTYCELLSTYLE"/>
            </w:pPr>
          </w:p>
        </w:tc>
        <w:tc>
          <w:tcPr>
            <w:tcW w:w="59" w:type="dxa"/>
            <w:gridSpan w:val="4"/>
          </w:tcPr>
          <w:p w14:paraId="11E6A5F5" w14:textId="77777777" w:rsidR="00BA628F" w:rsidRDefault="00BA628F">
            <w:pPr>
              <w:pStyle w:val="EMPTYCELLSTYLE"/>
            </w:pPr>
          </w:p>
        </w:tc>
        <w:tc>
          <w:tcPr>
            <w:tcW w:w="40" w:type="dxa"/>
            <w:gridSpan w:val="3"/>
          </w:tcPr>
          <w:p w14:paraId="11E6A5F6" w14:textId="77777777" w:rsidR="00BA628F" w:rsidRDefault="00BA628F">
            <w:pPr>
              <w:pStyle w:val="EMPTYCELLSTYLE"/>
            </w:pPr>
          </w:p>
        </w:tc>
      </w:tr>
      <w:tr w:rsidR="00BA628F" w14:paraId="11E6A616" w14:textId="77777777" w:rsidTr="002C180E">
        <w:trPr>
          <w:trHeight w:hRule="exact" w:val="20"/>
        </w:trPr>
        <w:tc>
          <w:tcPr>
            <w:tcW w:w="450" w:type="dxa"/>
          </w:tcPr>
          <w:p w14:paraId="11E6A5F8" w14:textId="77777777" w:rsidR="00BA628F" w:rsidRDefault="00BA628F">
            <w:pPr>
              <w:pStyle w:val="EMPTYCELLSTYLE"/>
            </w:pPr>
          </w:p>
        </w:tc>
        <w:tc>
          <w:tcPr>
            <w:tcW w:w="40" w:type="dxa"/>
            <w:gridSpan w:val="2"/>
          </w:tcPr>
          <w:p w14:paraId="11E6A5F9" w14:textId="77777777" w:rsidR="00BA628F" w:rsidRDefault="00BA628F">
            <w:pPr>
              <w:pStyle w:val="EMPTYCELLSTYLE"/>
            </w:pPr>
          </w:p>
        </w:tc>
        <w:tc>
          <w:tcPr>
            <w:tcW w:w="380" w:type="dxa"/>
          </w:tcPr>
          <w:p w14:paraId="11E6A5FA" w14:textId="77777777" w:rsidR="00BA628F" w:rsidRDefault="00BA628F">
            <w:pPr>
              <w:pStyle w:val="EMPTYCELLSTYLE"/>
            </w:pPr>
          </w:p>
        </w:tc>
        <w:tc>
          <w:tcPr>
            <w:tcW w:w="1470" w:type="dxa"/>
            <w:gridSpan w:val="11"/>
          </w:tcPr>
          <w:p w14:paraId="11E6A5FB" w14:textId="77777777" w:rsidR="00BA628F" w:rsidRDefault="00BA628F">
            <w:pPr>
              <w:pStyle w:val="EMPTYCELLSTYLE"/>
            </w:pPr>
          </w:p>
        </w:tc>
        <w:tc>
          <w:tcPr>
            <w:tcW w:w="40" w:type="dxa"/>
            <w:gridSpan w:val="2"/>
          </w:tcPr>
          <w:p w14:paraId="11E6A5FC" w14:textId="77777777" w:rsidR="00BA628F" w:rsidRDefault="00BA628F">
            <w:pPr>
              <w:pStyle w:val="EMPTYCELLSTYLE"/>
            </w:pPr>
          </w:p>
        </w:tc>
        <w:tc>
          <w:tcPr>
            <w:tcW w:w="760" w:type="dxa"/>
            <w:gridSpan w:val="9"/>
          </w:tcPr>
          <w:p w14:paraId="11E6A5FD" w14:textId="77777777" w:rsidR="00BA628F" w:rsidRDefault="00BA628F">
            <w:pPr>
              <w:pStyle w:val="EMPTYCELLSTYLE"/>
            </w:pPr>
          </w:p>
        </w:tc>
        <w:tc>
          <w:tcPr>
            <w:tcW w:w="340" w:type="dxa"/>
            <w:gridSpan w:val="12"/>
          </w:tcPr>
          <w:p w14:paraId="11E6A5FE" w14:textId="77777777" w:rsidR="00BA628F" w:rsidRDefault="00BA628F">
            <w:pPr>
              <w:pStyle w:val="EMPTYCELLSTYLE"/>
            </w:pPr>
          </w:p>
        </w:tc>
        <w:tc>
          <w:tcPr>
            <w:tcW w:w="520" w:type="dxa"/>
            <w:gridSpan w:val="6"/>
          </w:tcPr>
          <w:p w14:paraId="11E6A5FF" w14:textId="77777777" w:rsidR="00BA628F" w:rsidRDefault="00BA628F">
            <w:pPr>
              <w:pStyle w:val="EMPTYCELLSTYLE"/>
            </w:pPr>
          </w:p>
        </w:tc>
        <w:tc>
          <w:tcPr>
            <w:tcW w:w="440" w:type="dxa"/>
            <w:gridSpan w:val="14"/>
          </w:tcPr>
          <w:p w14:paraId="11E6A600" w14:textId="77777777" w:rsidR="00BA628F" w:rsidRDefault="00BA628F">
            <w:pPr>
              <w:pStyle w:val="EMPTYCELLSTYLE"/>
            </w:pPr>
          </w:p>
        </w:tc>
        <w:tc>
          <w:tcPr>
            <w:tcW w:w="340" w:type="dxa"/>
            <w:gridSpan w:val="2"/>
          </w:tcPr>
          <w:p w14:paraId="11E6A601" w14:textId="77777777" w:rsidR="00BA628F" w:rsidRDefault="00BA628F">
            <w:pPr>
              <w:pStyle w:val="EMPTYCELLSTYLE"/>
            </w:pPr>
          </w:p>
        </w:tc>
        <w:tc>
          <w:tcPr>
            <w:tcW w:w="60" w:type="dxa"/>
            <w:gridSpan w:val="2"/>
          </w:tcPr>
          <w:p w14:paraId="11E6A602" w14:textId="77777777" w:rsidR="00BA628F" w:rsidRDefault="00BA628F">
            <w:pPr>
              <w:pStyle w:val="EMPTYCELLSTYLE"/>
            </w:pPr>
          </w:p>
        </w:tc>
        <w:tc>
          <w:tcPr>
            <w:tcW w:w="200" w:type="dxa"/>
            <w:gridSpan w:val="2"/>
          </w:tcPr>
          <w:p w14:paraId="11E6A603" w14:textId="77777777" w:rsidR="00BA628F" w:rsidRDefault="00BA628F">
            <w:pPr>
              <w:pStyle w:val="EMPTYCELLSTYLE"/>
            </w:pPr>
          </w:p>
        </w:tc>
        <w:tc>
          <w:tcPr>
            <w:tcW w:w="880" w:type="dxa"/>
            <w:gridSpan w:val="24"/>
          </w:tcPr>
          <w:p w14:paraId="11E6A604" w14:textId="77777777" w:rsidR="00BA628F" w:rsidRDefault="00BA628F">
            <w:pPr>
              <w:pStyle w:val="EMPTYCELLSTYLE"/>
            </w:pPr>
          </w:p>
        </w:tc>
        <w:tc>
          <w:tcPr>
            <w:tcW w:w="180" w:type="dxa"/>
            <w:gridSpan w:val="5"/>
          </w:tcPr>
          <w:p w14:paraId="11E6A605" w14:textId="77777777" w:rsidR="00BA628F" w:rsidRDefault="00BA628F">
            <w:pPr>
              <w:pStyle w:val="EMPTYCELLSTYLE"/>
            </w:pPr>
          </w:p>
        </w:tc>
        <w:tc>
          <w:tcPr>
            <w:tcW w:w="80" w:type="dxa"/>
            <w:gridSpan w:val="2"/>
          </w:tcPr>
          <w:p w14:paraId="11E6A606" w14:textId="77777777" w:rsidR="00BA628F" w:rsidRDefault="00BA628F">
            <w:pPr>
              <w:pStyle w:val="EMPTYCELLSTYLE"/>
            </w:pPr>
          </w:p>
        </w:tc>
        <w:tc>
          <w:tcPr>
            <w:tcW w:w="160" w:type="dxa"/>
            <w:gridSpan w:val="7"/>
          </w:tcPr>
          <w:p w14:paraId="11E6A607" w14:textId="77777777" w:rsidR="00BA628F" w:rsidRDefault="00BA628F">
            <w:pPr>
              <w:pStyle w:val="EMPTYCELLSTYLE"/>
            </w:pPr>
          </w:p>
        </w:tc>
        <w:tc>
          <w:tcPr>
            <w:tcW w:w="720" w:type="dxa"/>
            <w:gridSpan w:val="18"/>
          </w:tcPr>
          <w:p w14:paraId="11E6A608" w14:textId="77777777" w:rsidR="00BA628F" w:rsidRDefault="00BA628F">
            <w:pPr>
              <w:pStyle w:val="EMPTYCELLSTYLE"/>
            </w:pPr>
          </w:p>
        </w:tc>
        <w:tc>
          <w:tcPr>
            <w:tcW w:w="240" w:type="dxa"/>
            <w:gridSpan w:val="3"/>
          </w:tcPr>
          <w:p w14:paraId="11E6A609" w14:textId="77777777" w:rsidR="00BA628F" w:rsidRDefault="00BA628F">
            <w:pPr>
              <w:pStyle w:val="EMPTYCELLSTYLE"/>
            </w:pPr>
          </w:p>
        </w:tc>
        <w:tc>
          <w:tcPr>
            <w:tcW w:w="40" w:type="dxa"/>
          </w:tcPr>
          <w:p w14:paraId="11E6A60A" w14:textId="77777777" w:rsidR="00BA628F" w:rsidRDefault="00BA628F">
            <w:pPr>
              <w:pStyle w:val="EMPTYCELLSTYLE"/>
            </w:pPr>
          </w:p>
        </w:tc>
        <w:tc>
          <w:tcPr>
            <w:tcW w:w="100" w:type="dxa"/>
            <w:gridSpan w:val="2"/>
          </w:tcPr>
          <w:p w14:paraId="11E6A60B" w14:textId="77777777" w:rsidR="00BA628F" w:rsidRDefault="00BA628F">
            <w:pPr>
              <w:pStyle w:val="EMPTYCELLSTYLE"/>
            </w:pPr>
          </w:p>
        </w:tc>
        <w:tc>
          <w:tcPr>
            <w:tcW w:w="1200" w:type="dxa"/>
            <w:gridSpan w:val="10"/>
          </w:tcPr>
          <w:p w14:paraId="11E6A60C" w14:textId="77777777" w:rsidR="00BA628F" w:rsidRDefault="00BA628F">
            <w:pPr>
              <w:pStyle w:val="EMPTYCELLSTYLE"/>
            </w:pPr>
          </w:p>
        </w:tc>
        <w:tc>
          <w:tcPr>
            <w:tcW w:w="2480" w:type="dxa"/>
            <w:gridSpan w:val="55"/>
          </w:tcPr>
          <w:p w14:paraId="11E6A60D" w14:textId="77777777" w:rsidR="00BA628F" w:rsidRDefault="00BA628F">
            <w:pPr>
              <w:pStyle w:val="EMPTYCELLSTYLE"/>
            </w:pPr>
          </w:p>
        </w:tc>
        <w:tc>
          <w:tcPr>
            <w:tcW w:w="40" w:type="dxa"/>
          </w:tcPr>
          <w:p w14:paraId="11E6A60E" w14:textId="77777777" w:rsidR="00BA628F" w:rsidRDefault="00BA628F">
            <w:pPr>
              <w:pStyle w:val="EMPTYCELLSTYLE"/>
            </w:pPr>
          </w:p>
        </w:tc>
        <w:tc>
          <w:tcPr>
            <w:tcW w:w="40" w:type="dxa"/>
          </w:tcPr>
          <w:p w14:paraId="11E6A60F" w14:textId="77777777" w:rsidR="00BA628F" w:rsidRDefault="00BA628F">
            <w:pPr>
              <w:pStyle w:val="EMPTYCELLSTYLE"/>
            </w:pPr>
          </w:p>
        </w:tc>
        <w:tc>
          <w:tcPr>
            <w:tcW w:w="40" w:type="dxa"/>
          </w:tcPr>
          <w:p w14:paraId="11E6A610" w14:textId="77777777" w:rsidR="00BA628F" w:rsidRDefault="00BA628F">
            <w:pPr>
              <w:pStyle w:val="EMPTYCELLSTYLE"/>
            </w:pPr>
          </w:p>
        </w:tc>
        <w:tc>
          <w:tcPr>
            <w:tcW w:w="40" w:type="dxa"/>
          </w:tcPr>
          <w:p w14:paraId="11E6A611" w14:textId="77777777" w:rsidR="00BA628F" w:rsidRDefault="00BA628F">
            <w:pPr>
              <w:pStyle w:val="EMPTYCELLSTYLE"/>
            </w:pPr>
          </w:p>
        </w:tc>
        <w:tc>
          <w:tcPr>
            <w:tcW w:w="40" w:type="dxa"/>
            <w:gridSpan w:val="2"/>
          </w:tcPr>
          <w:p w14:paraId="11E6A612" w14:textId="77777777" w:rsidR="00BA628F" w:rsidRDefault="00BA628F">
            <w:pPr>
              <w:pStyle w:val="EMPTYCELLSTYLE"/>
            </w:pPr>
          </w:p>
        </w:tc>
        <w:tc>
          <w:tcPr>
            <w:tcW w:w="379" w:type="dxa"/>
            <w:gridSpan w:val="12"/>
          </w:tcPr>
          <w:p w14:paraId="11E6A613" w14:textId="77777777" w:rsidR="00BA628F" w:rsidRDefault="00BA628F">
            <w:pPr>
              <w:pStyle w:val="EMPTYCELLSTYLE"/>
            </w:pPr>
          </w:p>
        </w:tc>
        <w:tc>
          <w:tcPr>
            <w:tcW w:w="59" w:type="dxa"/>
            <w:gridSpan w:val="2"/>
          </w:tcPr>
          <w:p w14:paraId="11E6A614" w14:textId="77777777" w:rsidR="00BA628F" w:rsidRDefault="00BA628F">
            <w:pPr>
              <w:pStyle w:val="EMPTYCELLSTYLE"/>
            </w:pPr>
          </w:p>
        </w:tc>
        <w:tc>
          <w:tcPr>
            <w:tcW w:w="500" w:type="dxa"/>
            <w:gridSpan w:val="3"/>
          </w:tcPr>
          <w:p w14:paraId="11E6A615" w14:textId="77777777" w:rsidR="00BA628F" w:rsidRDefault="00BA628F">
            <w:pPr>
              <w:pStyle w:val="EMPTYCELLSTYLE"/>
            </w:pPr>
          </w:p>
        </w:tc>
      </w:tr>
      <w:tr w:rsidR="00BA628F" w14:paraId="11E6A634" w14:textId="77777777" w:rsidTr="002C180E">
        <w:trPr>
          <w:gridAfter w:val="27"/>
          <w:wAfter w:w="1270" w:type="dxa"/>
          <w:trHeight w:hRule="exact" w:val="340"/>
        </w:trPr>
        <w:tc>
          <w:tcPr>
            <w:tcW w:w="450" w:type="dxa"/>
          </w:tcPr>
          <w:p w14:paraId="11E6A617" w14:textId="77777777" w:rsidR="00BA628F" w:rsidRDefault="00BA628F">
            <w:pPr>
              <w:pStyle w:val="EMPTYCELLSTYLE"/>
            </w:pPr>
          </w:p>
        </w:tc>
        <w:tc>
          <w:tcPr>
            <w:tcW w:w="20" w:type="dxa"/>
            <w:tcMar>
              <w:top w:w="0" w:type="dxa"/>
              <w:left w:w="0" w:type="dxa"/>
              <w:bottom w:w="0" w:type="dxa"/>
              <w:right w:w="0" w:type="dxa"/>
            </w:tcMar>
          </w:tcPr>
          <w:p w14:paraId="11E6A618" w14:textId="77777777" w:rsidR="00BA628F" w:rsidRDefault="0050071D">
            <w:r>
              <w:rPr>
                <w:noProof/>
              </w:rPr>
              <w:drawing>
                <wp:anchor distT="0" distB="0" distL="0" distR="0" simplePos="0" relativeHeight="251677696" behindDoc="0" locked="0" layoutInCell="1" allowOverlap="1" wp14:anchorId="11E70A6A" wp14:editId="11E70A6B">
                  <wp:simplePos x="0" y="0"/>
                  <wp:positionH relativeFrom="column">
                    <wp:posOffset>0</wp:posOffset>
                  </wp:positionH>
                  <wp:positionV relativeFrom="paragraph">
                    <wp:posOffset>0</wp:posOffset>
                  </wp:positionV>
                  <wp:extent cx="254000" cy="215900"/>
                  <wp:effectExtent l="0" t="0" r="0" b="0"/>
                  <wp:wrapNone/>
                  <wp:docPr id="1569118541" name="Picture"/>
                  <wp:cNvGraphicFramePr/>
                  <a:graphic xmlns:a="http://schemas.openxmlformats.org/drawingml/2006/main">
                    <a:graphicData uri="http://schemas.openxmlformats.org/drawingml/2006/picture">
                      <pic:pic xmlns:pic="http://schemas.openxmlformats.org/drawingml/2006/picture">
                        <pic:nvPicPr>
                          <pic:cNvPr id="1569118541"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A619" w14:textId="77777777" w:rsidR="00BA628F" w:rsidRDefault="00BA628F">
            <w:pPr>
              <w:pStyle w:val="EMPTYCELLSTYLE"/>
            </w:pPr>
          </w:p>
        </w:tc>
        <w:tc>
          <w:tcPr>
            <w:tcW w:w="120" w:type="dxa"/>
            <w:gridSpan w:val="2"/>
          </w:tcPr>
          <w:p w14:paraId="11E6A61A" w14:textId="77777777" w:rsidR="00BA628F" w:rsidRDefault="00BA628F">
            <w:pPr>
              <w:pStyle w:val="EMPTYCELLSTYLE"/>
            </w:pPr>
          </w:p>
        </w:tc>
        <w:tc>
          <w:tcPr>
            <w:tcW w:w="760" w:type="dxa"/>
            <w:gridSpan w:val="7"/>
          </w:tcPr>
          <w:p w14:paraId="11E6A61B" w14:textId="77777777" w:rsidR="00BA628F" w:rsidRDefault="00BA628F">
            <w:pPr>
              <w:pStyle w:val="EMPTYCELLSTYLE"/>
            </w:pPr>
          </w:p>
        </w:tc>
        <w:tc>
          <w:tcPr>
            <w:tcW w:w="340" w:type="dxa"/>
            <w:gridSpan w:val="5"/>
          </w:tcPr>
          <w:p w14:paraId="11E6A61C" w14:textId="77777777" w:rsidR="00BA628F" w:rsidRDefault="00BA628F">
            <w:pPr>
              <w:pStyle w:val="EMPTYCELLSTYLE"/>
            </w:pPr>
          </w:p>
        </w:tc>
        <w:tc>
          <w:tcPr>
            <w:tcW w:w="520" w:type="dxa"/>
            <w:gridSpan w:val="11"/>
          </w:tcPr>
          <w:p w14:paraId="11E6A61D" w14:textId="77777777" w:rsidR="00BA628F" w:rsidRDefault="00BA628F">
            <w:pPr>
              <w:pStyle w:val="EMPTYCELLSTYLE"/>
            </w:pPr>
          </w:p>
        </w:tc>
        <w:tc>
          <w:tcPr>
            <w:tcW w:w="440" w:type="dxa"/>
            <w:gridSpan w:val="11"/>
          </w:tcPr>
          <w:p w14:paraId="11E6A61E" w14:textId="77777777" w:rsidR="00BA628F" w:rsidRDefault="00BA628F">
            <w:pPr>
              <w:pStyle w:val="EMPTYCELLSTYLE"/>
            </w:pPr>
          </w:p>
        </w:tc>
        <w:tc>
          <w:tcPr>
            <w:tcW w:w="340" w:type="dxa"/>
            <w:gridSpan w:val="2"/>
          </w:tcPr>
          <w:p w14:paraId="11E6A61F" w14:textId="77777777" w:rsidR="00BA628F" w:rsidRDefault="00BA628F">
            <w:pPr>
              <w:pStyle w:val="EMPTYCELLSTYLE"/>
            </w:pPr>
          </w:p>
        </w:tc>
        <w:tc>
          <w:tcPr>
            <w:tcW w:w="60" w:type="dxa"/>
            <w:gridSpan w:val="3"/>
          </w:tcPr>
          <w:p w14:paraId="11E6A620" w14:textId="77777777" w:rsidR="00BA628F" w:rsidRDefault="00BA628F">
            <w:pPr>
              <w:pStyle w:val="EMPTYCELLSTYLE"/>
            </w:pPr>
          </w:p>
        </w:tc>
        <w:tc>
          <w:tcPr>
            <w:tcW w:w="200" w:type="dxa"/>
            <w:gridSpan w:val="5"/>
          </w:tcPr>
          <w:p w14:paraId="11E6A621" w14:textId="77777777" w:rsidR="00BA628F" w:rsidRDefault="00BA628F">
            <w:pPr>
              <w:pStyle w:val="EMPTYCELLSTYLE"/>
            </w:pPr>
          </w:p>
        </w:tc>
        <w:tc>
          <w:tcPr>
            <w:tcW w:w="880" w:type="dxa"/>
            <w:gridSpan w:val="16"/>
          </w:tcPr>
          <w:p w14:paraId="11E6A622" w14:textId="77777777" w:rsidR="00BA628F" w:rsidRDefault="00BA628F">
            <w:pPr>
              <w:pStyle w:val="EMPTYCELLSTYLE"/>
            </w:pPr>
          </w:p>
        </w:tc>
        <w:tc>
          <w:tcPr>
            <w:tcW w:w="180" w:type="dxa"/>
            <w:gridSpan w:val="3"/>
          </w:tcPr>
          <w:p w14:paraId="11E6A623" w14:textId="77777777" w:rsidR="00BA628F" w:rsidRDefault="00BA628F">
            <w:pPr>
              <w:pStyle w:val="EMPTYCELLSTYLE"/>
            </w:pPr>
          </w:p>
        </w:tc>
        <w:tc>
          <w:tcPr>
            <w:tcW w:w="80" w:type="dxa"/>
            <w:gridSpan w:val="2"/>
          </w:tcPr>
          <w:p w14:paraId="11E6A624" w14:textId="77777777" w:rsidR="00BA628F" w:rsidRDefault="00BA628F">
            <w:pPr>
              <w:pStyle w:val="EMPTYCELLSTYLE"/>
            </w:pPr>
          </w:p>
        </w:tc>
        <w:tc>
          <w:tcPr>
            <w:tcW w:w="160" w:type="dxa"/>
            <w:gridSpan w:val="7"/>
          </w:tcPr>
          <w:p w14:paraId="11E6A625" w14:textId="77777777" w:rsidR="00BA628F" w:rsidRDefault="00BA628F">
            <w:pPr>
              <w:pStyle w:val="EMPTYCELLSTYLE"/>
            </w:pPr>
          </w:p>
        </w:tc>
        <w:tc>
          <w:tcPr>
            <w:tcW w:w="720" w:type="dxa"/>
            <w:gridSpan w:val="18"/>
          </w:tcPr>
          <w:p w14:paraId="11E6A626" w14:textId="77777777" w:rsidR="00BA628F" w:rsidRDefault="00BA628F">
            <w:pPr>
              <w:pStyle w:val="EMPTYCELLSTYLE"/>
            </w:pPr>
          </w:p>
        </w:tc>
        <w:tc>
          <w:tcPr>
            <w:tcW w:w="240" w:type="dxa"/>
            <w:gridSpan w:val="9"/>
          </w:tcPr>
          <w:p w14:paraId="11E6A627" w14:textId="77777777" w:rsidR="00BA628F" w:rsidRDefault="00BA628F">
            <w:pPr>
              <w:pStyle w:val="EMPTYCELLSTYLE"/>
            </w:pPr>
          </w:p>
        </w:tc>
        <w:tc>
          <w:tcPr>
            <w:tcW w:w="40" w:type="dxa"/>
          </w:tcPr>
          <w:p w14:paraId="11E6A628" w14:textId="77777777" w:rsidR="00BA628F" w:rsidRDefault="00BA628F">
            <w:pPr>
              <w:pStyle w:val="EMPTYCELLSTYLE"/>
            </w:pPr>
          </w:p>
        </w:tc>
        <w:tc>
          <w:tcPr>
            <w:tcW w:w="100" w:type="dxa"/>
            <w:gridSpan w:val="3"/>
          </w:tcPr>
          <w:p w14:paraId="11E6A629" w14:textId="77777777" w:rsidR="00BA628F" w:rsidRDefault="00BA628F">
            <w:pPr>
              <w:pStyle w:val="EMPTYCELLSTYLE"/>
            </w:pPr>
          </w:p>
        </w:tc>
        <w:tc>
          <w:tcPr>
            <w:tcW w:w="1200" w:type="dxa"/>
            <w:gridSpan w:val="18"/>
          </w:tcPr>
          <w:p w14:paraId="11E6A62A" w14:textId="77777777" w:rsidR="00BA628F" w:rsidRDefault="00BA628F">
            <w:pPr>
              <w:pStyle w:val="EMPTYCELLSTYLE"/>
            </w:pPr>
          </w:p>
        </w:tc>
        <w:tc>
          <w:tcPr>
            <w:tcW w:w="2480" w:type="dxa"/>
            <w:gridSpan w:val="31"/>
          </w:tcPr>
          <w:p w14:paraId="11E6A62B" w14:textId="77777777" w:rsidR="00BA628F" w:rsidRDefault="00BA628F">
            <w:pPr>
              <w:pStyle w:val="EMPTYCELLSTYLE"/>
            </w:pPr>
          </w:p>
        </w:tc>
        <w:tc>
          <w:tcPr>
            <w:tcW w:w="40" w:type="dxa"/>
          </w:tcPr>
          <w:p w14:paraId="11E6A62C" w14:textId="77777777" w:rsidR="00BA628F" w:rsidRDefault="00BA628F">
            <w:pPr>
              <w:pStyle w:val="EMPTYCELLSTYLE"/>
            </w:pPr>
          </w:p>
        </w:tc>
        <w:tc>
          <w:tcPr>
            <w:tcW w:w="40" w:type="dxa"/>
          </w:tcPr>
          <w:p w14:paraId="11E6A62D" w14:textId="77777777" w:rsidR="00BA628F" w:rsidRDefault="00BA628F">
            <w:pPr>
              <w:pStyle w:val="EMPTYCELLSTYLE"/>
            </w:pPr>
          </w:p>
        </w:tc>
        <w:tc>
          <w:tcPr>
            <w:tcW w:w="40" w:type="dxa"/>
            <w:gridSpan w:val="2"/>
          </w:tcPr>
          <w:p w14:paraId="11E6A62E" w14:textId="77777777" w:rsidR="00BA628F" w:rsidRDefault="00BA628F">
            <w:pPr>
              <w:pStyle w:val="EMPTYCELLSTYLE"/>
            </w:pPr>
          </w:p>
        </w:tc>
        <w:tc>
          <w:tcPr>
            <w:tcW w:w="40" w:type="dxa"/>
            <w:gridSpan w:val="2"/>
          </w:tcPr>
          <w:p w14:paraId="11E6A62F" w14:textId="77777777" w:rsidR="00BA628F" w:rsidRDefault="00BA628F">
            <w:pPr>
              <w:pStyle w:val="EMPTYCELLSTYLE"/>
            </w:pPr>
          </w:p>
        </w:tc>
        <w:tc>
          <w:tcPr>
            <w:tcW w:w="40" w:type="dxa"/>
            <w:gridSpan w:val="2"/>
          </w:tcPr>
          <w:p w14:paraId="11E6A630" w14:textId="77777777" w:rsidR="00BA628F" w:rsidRDefault="00BA628F">
            <w:pPr>
              <w:pStyle w:val="EMPTYCELLSTYLE"/>
            </w:pPr>
          </w:p>
        </w:tc>
        <w:tc>
          <w:tcPr>
            <w:tcW w:w="379" w:type="dxa"/>
            <w:gridSpan w:val="13"/>
          </w:tcPr>
          <w:p w14:paraId="11E6A631" w14:textId="77777777" w:rsidR="00BA628F" w:rsidRDefault="00BA628F">
            <w:pPr>
              <w:pStyle w:val="EMPTYCELLSTYLE"/>
            </w:pPr>
          </w:p>
        </w:tc>
        <w:tc>
          <w:tcPr>
            <w:tcW w:w="59" w:type="dxa"/>
            <w:gridSpan w:val="4"/>
          </w:tcPr>
          <w:p w14:paraId="11E6A632" w14:textId="77777777" w:rsidR="00BA628F" w:rsidRDefault="00BA628F">
            <w:pPr>
              <w:pStyle w:val="EMPTYCELLSTYLE"/>
            </w:pPr>
          </w:p>
        </w:tc>
        <w:tc>
          <w:tcPr>
            <w:tcW w:w="40" w:type="dxa"/>
            <w:gridSpan w:val="3"/>
          </w:tcPr>
          <w:p w14:paraId="11E6A633" w14:textId="77777777" w:rsidR="00BA628F" w:rsidRDefault="00BA628F">
            <w:pPr>
              <w:pStyle w:val="EMPTYCELLSTYLE"/>
            </w:pPr>
          </w:p>
        </w:tc>
      </w:tr>
      <w:tr w:rsidR="00BA628F" w14:paraId="11E6A653" w14:textId="77777777" w:rsidTr="002C180E">
        <w:trPr>
          <w:trHeight w:hRule="exact" w:val="20"/>
        </w:trPr>
        <w:tc>
          <w:tcPr>
            <w:tcW w:w="450" w:type="dxa"/>
          </w:tcPr>
          <w:p w14:paraId="11E6A635" w14:textId="77777777" w:rsidR="00BA628F" w:rsidRDefault="00BA628F">
            <w:pPr>
              <w:pStyle w:val="EMPTYCELLSTYLE"/>
            </w:pPr>
          </w:p>
        </w:tc>
        <w:tc>
          <w:tcPr>
            <w:tcW w:w="40" w:type="dxa"/>
            <w:gridSpan w:val="2"/>
          </w:tcPr>
          <w:p w14:paraId="11E6A636" w14:textId="77777777" w:rsidR="00BA628F" w:rsidRDefault="00BA628F">
            <w:pPr>
              <w:pStyle w:val="EMPTYCELLSTYLE"/>
            </w:pPr>
          </w:p>
        </w:tc>
        <w:tc>
          <w:tcPr>
            <w:tcW w:w="380" w:type="dxa"/>
          </w:tcPr>
          <w:p w14:paraId="11E6A637" w14:textId="77777777" w:rsidR="00BA628F" w:rsidRDefault="00BA628F">
            <w:pPr>
              <w:pStyle w:val="EMPTYCELLSTYLE"/>
            </w:pPr>
          </w:p>
        </w:tc>
        <w:tc>
          <w:tcPr>
            <w:tcW w:w="1470" w:type="dxa"/>
            <w:gridSpan w:val="11"/>
          </w:tcPr>
          <w:p w14:paraId="11E6A638" w14:textId="77777777" w:rsidR="00BA628F" w:rsidRDefault="00BA628F">
            <w:pPr>
              <w:pStyle w:val="EMPTYCELLSTYLE"/>
            </w:pPr>
          </w:p>
        </w:tc>
        <w:tc>
          <w:tcPr>
            <w:tcW w:w="40" w:type="dxa"/>
            <w:gridSpan w:val="2"/>
          </w:tcPr>
          <w:p w14:paraId="11E6A639" w14:textId="77777777" w:rsidR="00BA628F" w:rsidRDefault="00BA628F">
            <w:pPr>
              <w:pStyle w:val="EMPTYCELLSTYLE"/>
            </w:pPr>
          </w:p>
        </w:tc>
        <w:tc>
          <w:tcPr>
            <w:tcW w:w="760" w:type="dxa"/>
            <w:gridSpan w:val="9"/>
          </w:tcPr>
          <w:p w14:paraId="11E6A63A" w14:textId="77777777" w:rsidR="00BA628F" w:rsidRDefault="00BA628F">
            <w:pPr>
              <w:pStyle w:val="EMPTYCELLSTYLE"/>
            </w:pPr>
          </w:p>
        </w:tc>
        <w:tc>
          <w:tcPr>
            <w:tcW w:w="340" w:type="dxa"/>
            <w:gridSpan w:val="12"/>
          </w:tcPr>
          <w:p w14:paraId="11E6A63B" w14:textId="77777777" w:rsidR="00BA628F" w:rsidRDefault="00BA628F">
            <w:pPr>
              <w:pStyle w:val="EMPTYCELLSTYLE"/>
            </w:pPr>
          </w:p>
        </w:tc>
        <w:tc>
          <w:tcPr>
            <w:tcW w:w="520" w:type="dxa"/>
            <w:gridSpan w:val="6"/>
          </w:tcPr>
          <w:p w14:paraId="11E6A63C" w14:textId="77777777" w:rsidR="00BA628F" w:rsidRDefault="00BA628F">
            <w:pPr>
              <w:pStyle w:val="EMPTYCELLSTYLE"/>
            </w:pPr>
          </w:p>
        </w:tc>
        <w:tc>
          <w:tcPr>
            <w:tcW w:w="440" w:type="dxa"/>
            <w:gridSpan w:val="14"/>
          </w:tcPr>
          <w:p w14:paraId="11E6A63D" w14:textId="77777777" w:rsidR="00BA628F" w:rsidRDefault="00BA628F">
            <w:pPr>
              <w:pStyle w:val="EMPTYCELLSTYLE"/>
            </w:pPr>
          </w:p>
        </w:tc>
        <w:tc>
          <w:tcPr>
            <w:tcW w:w="340" w:type="dxa"/>
            <w:gridSpan w:val="2"/>
          </w:tcPr>
          <w:p w14:paraId="11E6A63E" w14:textId="77777777" w:rsidR="00BA628F" w:rsidRDefault="00BA628F">
            <w:pPr>
              <w:pStyle w:val="EMPTYCELLSTYLE"/>
            </w:pPr>
          </w:p>
        </w:tc>
        <w:tc>
          <w:tcPr>
            <w:tcW w:w="60" w:type="dxa"/>
            <w:gridSpan w:val="2"/>
          </w:tcPr>
          <w:p w14:paraId="11E6A63F" w14:textId="77777777" w:rsidR="00BA628F" w:rsidRDefault="00BA628F">
            <w:pPr>
              <w:pStyle w:val="EMPTYCELLSTYLE"/>
            </w:pPr>
          </w:p>
        </w:tc>
        <w:tc>
          <w:tcPr>
            <w:tcW w:w="200" w:type="dxa"/>
            <w:gridSpan w:val="2"/>
          </w:tcPr>
          <w:p w14:paraId="11E6A640" w14:textId="77777777" w:rsidR="00BA628F" w:rsidRDefault="00BA628F">
            <w:pPr>
              <w:pStyle w:val="EMPTYCELLSTYLE"/>
            </w:pPr>
          </w:p>
        </w:tc>
        <w:tc>
          <w:tcPr>
            <w:tcW w:w="880" w:type="dxa"/>
            <w:gridSpan w:val="24"/>
          </w:tcPr>
          <w:p w14:paraId="11E6A641" w14:textId="77777777" w:rsidR="00BA628F" w:rsidRDefault="00BA628F">
            <w:pPr>
              <w:pStyle w:val="EMPTYCELLSTYLE"/>
            </w:pPr>
          </w:p>
        </w:tc>
        <w:tc>
          <w:tcPr>
            <w:tcW w:w="180" w:type="dxa"/>
            <w:gridSpan w:val="5"/>
          </w:tcPr>
          <w:p w14:paraId="11E6A642" w14:textId="77777777" w:rsidR="00BA628F" w:rsidRDefault="00BA628F">
            <w:pPr>
              <w:pStyle w:val="EMPTYCELLSTYLE"/>
            </w:pPr>
          </w:p>
        </w:tc>
        <w:tc>
          <w:tcPr>
            <w:tcW w:w="80" w:type="dxa"/>
            <w:gridSpan w:val="2"/>
          </w:tcPr>
          <w:p w14:paraId="11E6A643" w14:textId="77777777" w:rsidR="00BA628F" w:rsidRDefault="00BA628F">
            <w:pPr>
              <w:pStyle w:val="EMPTYCELLSTYLE"/>
            </w:pPr>
          </w:p>
        </w:tc>
        <w:tc>
          <w:tcPr>
            <w:tcW w:w="160" w:type="dxa"/>
            <w:gridSpan w:val="7"/>
          </w:tcPr>
          <w:p w14:paraId="11E6A644" w14:textId="77777777" w:rsidR="00BA628F" w:rsidRDefault="00BA628F">
            <w:pPr>
              <w:pStyle w:val="EMPTYCELLSTYLE"/>
            </w:pPr>
          </w:p>
        </w:tc>
        <w:tc>
          <w:tcPr>
            <w:tcW w:w="720" w:type="dxa"/>
            <w:gridSpan w:val="18"/>
          </w:tcPr>
          <w:p w14:paraId="11E6A645" w14:textId="77777777" w:rsidR="00BA628F" w:rsidRDefault="00BA628F">
            <w:pPr>
              <w:pStyle w:val="EMPTYCELLSTYLE"/>
            </w:pPr>
          </w:p>
        </w:tc>
        <w:tc>
          <w:tcPr>
            <w:tcW w:w="240" w:type="dxa"/>
            <w:gridSpan w:val="3"/>
          </w:tcPr>
          <w:p w14:paraId="11E6A646" w14:textId="77777777" w:rsidR="00BA628F" w:rsidRDefault="00BA628F">
            <w:pPr>
              <w:pStyle w:val="EMPTYCELLSTYLE"/>
            </w:pPr>
          </w:p>
        </w:tc>
        <w:tc>
          <w:tcPr>
            <w:tcW w:w="40" w:type="dxa"/>
          </w:tcPr>
          <w:p w14:paraId="11E6A647" w14:textId="77777777" w:rsidR="00BA628F" w:rsidRDefault="00BA628F">
            <w:pPr>
              <w:pStyle w:val="EMPTYCELLSTYLE"/>
            </w:pPr>
          </w:p>
        </w:tc>
        <w:tc>
          <w:tcPr>
            <w:tcW w:w="100" w:type="dxa"/>
            <w:gridSpan w:val="2"/>
          </w:tcPr>
          <w:p w14:paraId="11E6A648" w14:textId="77777777" w:rsidR="00BA628F" w:rsidRDefault="00BA628F">
            <w:pPr>
              <w:pStyle w:val="EMPTYCELLSTYLE"/>
            </w:pPr>
          </w:p>
        </w:tc>
        <w:tc>
          <w:tcPr>
            <w:tcW w:w="1200" w:type="dxa"/>
            <w:gridSpan w:val="10"/>
          </w:tcPr>
          <w:p w14:paraId="11E6A649" w14:textId="77777777" w:rsidR="00BA628F" w:rsidRDefault="00BA628F">
            <w:pPr>
              <w:pStyle w:val="EMPTYCELLSTYLE"/>
            </w:pPr>
          </w:p>
        </w:tc>
        <w:tc>
          <w:tcPr>
            <w:tcW w:w="2480" w:type="dxa"/>
            <w:gridSpan w:val="55"/>
          </w:tcPr>
          <w:p w14:paraId="11E6A64A" w14:textId="77777777" w:rsidR="00BA628F" w:rsidRDefault="00BA628F">
            <w:pPr>
              <w:pStyle w:val="EMPTYCELLSTYLE"/>
            </w:pPr>
          </w:p>
        </w:tc>
        <w:tc>
          <w:tcPr>
            <w:tcW w:w="40" w:type="dxa"/>
          </w:tcPr>
          <w:p w14:paraId="11E6A64B" w14:textId="77777777" w:rsidR="00BA628F" w:rsidRDefault="00BA628F">
            <w:pPr>
              <w:pStyle w:val="EMPTYCELLSTYLE"/>
            </w:pPr>
          </w:p>
        </w:tc>
        <w:tc>
          <w:tcPr>
            <w:tcW w:w="40" w:type="dxa"/>
          </w:tcPr>
          <w:p w14:paraId="11E6A64C" w14:textId="77777777" w:rsidR="00BA628F" w:rsidRDefault="00BA628F">
            <w:pPr>
              <w:pStyle w:val="EMPTYCELLSTYLE"/>
            </w:pPr>
          </w:p>
        </w:tc>
        <w:tc>
          <w:tcPr>
            <w:tcW w:w="40" w:type="dxa"/>
          </w:tcPr>
          <w:p w14:paraId="11E6A64D" w14:textId="77777777" w:rsidR="00BA628F" w:rsidRDefault="00BA628F">
            <w:pPr>
              <w:pStyle w:val="EMPTYCELLSTYLE"/>
            </w:pPr>
          </w:p>
        </w:tc>
        <w:tc>
          <w:tcPr>
            <w:tcW w:w="40" w:type="dxa"/>
          </w:tcPr>
          <w:p w14:paraId="11E6A64E" w14:textId="77777777" w:rsidR="00BA628F" w:rsidRDefault="00BA628F">
            <w:pPr>
              <w:pStyle w:val="EMPTYCELLSTYLE"/>
            </w:pPr>
          </w:p>
        </w:tc>
        <w:tc>
          <w:tcPr>
            <w:tcW w:w="40" w:type="dxa"/>
            <w:gridSpan w:val="2"/>
          </w:tcPr>
          <w:p w14:paraId="11E6A64F" w14:textId="77777777" w:rsidR="00BA628F" w:rsidRDefault="00BA628F">
            <w:pPr>
              <w:pStyle w:val="EMPTYCELLSTYLE"/>
            </w:pPr>
          </w:p>
        </w:tc>
        <w:tc>
          <w:tcPr>
            <w:tcW w:w="379" w:type="dxa"/>
            <w:gridSpan w:val="12"/>
          </w:tcPr>
          <w:p w14:paraId="11E6A650" w14:textId="77777777" w:rsidR="00BA628F" w:rsidRDefault="00BA628F">
            <w:pPr>
              <w:pStyle w:val="EMPTYCELLSTYLE"/>
            </w:pPr>
          </w:p>
        </w:tc>
        <w:tc>
          <w:tcPr>
            <w:tcW w:w="59" w:type="dxa"/>
            <w:gridSpan w:val="2"/>
          </w:tcPr>
          <w:p w14:paraId="11E6A651" w14:textId="77777777" w:rsidR="00BA628F" w:rsidRDefault="00BA628F">
            <w:pPr>
              <w:pStyle w:val="EMPTYCELLSTYLE"/>
            </w:pPr>
          </w:p>
        </w:tc>
        <w:tc>
          <w:tcPr>
            <w:tcW w:w="500" w:type="dxa"/>
            <w:gridSpan w:val="3"/>
          </w:tcPr>
          <w:p w14:paraId="11E6A652" w14:textId="77777777" w:rsidR="00BA628F" w:rsidRDefault="00BA628F">
            <w:pPr>
              <w:pStyle w:val="EMPTYCELLSTYLE"/>
            </w:pPr>
          </w:p>
        </w:tc>
      </w:tr>
      <w:tr w:rsidR="00BA628F" w14:paraId="11E6A66D" w14:textId="77777777" w:rsidTr="002C180E">
        <w:tc>
          <w:tcPr>
            <w:tcW w:w="450" w:type="dxa"/>
          </w:tcPr>
          <w:p w14:paraId="11E6A654" w14:textId="77777777" w:rsidR="00BA628F" w:rsidRDefault="00BA628F">
            <w:pPr>
              <w:pStyle w:val="EMPTYCELLSTYLE"/>
              <w:pageBreakBefore/>
            </w:pPr>
          </w:p>
        </w:tc>
        <w:tc>
          <w:tcPr>
            <w:tcW w:w="40" w:type="dxa"/>
            <w:gridSpan w:val="2"/>
          </w:tcPr>
          <w:p w14:paraId="11E6A655" w14:textId="77777777" w:rsidR="00BA628F" w:rsidRDefault="00BA628F">
            <w:pPr>
              <w:pStyle w:val="EMPTYCELLSTYLE"/>
            </w:pPr>
          </w:p>
        </w:tc>
        <w:tc>
          <w:tcPr>
            <w:tcW w:w="980" w:type="dxa"/>
            <w:gridSpan w:val="3"/>
          </w:tcPr>
          <w:p w14:paraId="11E6A656" w14:textId="77777777" w:rsidR="00BA628F" w:rsidRDefault="00BA628F">
            <w:pPr>
              <w:pStyle w:val="EMPTYCELLSTYLE"/>
            </w:pPr>
          </w:p>
        </w:tc>
        <w:tc>
          <w:tcPr>
            <w:tcW w:w="640" w:type="dxa"/>
            <w:gridSpan w:val="4"/>
          </w:tcPr>
          <w:p w14:paraId="11E6A657" w14:textId="77777777" w:rsidR="00BA628F" w:rsidRDefault="00BA628F">
            <w:pPr>
              <w:pStyle w:val="EMPTYCELLSTYLE"/>
            </w:pPr>
          </w:p>
        </w:tc>
        <w:tc>
          <w:tcPr>
            <w:tcW w:w="620" w:type="dxa"/>
            <w:gridSpan w:val="12"/>
          </w:tcPr>
          <w:p w14:paraId="11E6A658" w14:textId="77777777" w:rsidR="00BA628F" w:rsidRDefault="00BA628F">
            <w:pPr>
              <w:pStyle w:val="EMPTYCELLSTYLE"/>
            </w:pPr>
          </w:p>
        </w:tc>
        <w:tc>
          <w:tcPr>
            <w:tcW w:w="420" w:type="dxa"/>
            <w:gridSpan w:val="5"/>
          </w:tcPr>
          <w:p w14:paraId="11E6A659" w14:textId="77777777" w:rsidR="00BA628F" w:rsidRDefault="00BA628F">
            <w:pPr>
              <w:pStyle w:val="EMPTYCELLSTYLE"/>
            </w:pPr>
          </w:p>
        </w:tc>
        <w:tc>
          <w:tcPr>
            <w:tcW w:w="40" w:type="dxa"/>
            <w:gridSpan w:val="3"/>
          </w:tcPr>
          <w:p w14:paraId="11E6A65A" w14:textId="77777777" w:rsidR="00BA628F" w:rsidRDefault="00BA628F">
            <w:pPr>
              <w:pStyle w:val="EMPTYCELLSTYLE"/>
            </w:pPr>
          </w:p>
        </w:tc>
        <w:tc>
          <w:tcPr>
            <w:tcW w:w="220" w:type="dxa"/>
            <w:gridSpan w:val="4"/>
          </w:tcPr>
          <w:p w14:paraId="11E6A65B" w14:textId="77777777" w:rsidR="00BA628F" w:rsidRDefault="00BA628F">
            <w:pPr>
              <w:pStyle w:val="EMPTYCELLSTYLE"/>
            </w:pPr>
          </w:p>
        </w:tc>
        <w:tc>
          <w:tcPr>
            <w:tcW w:w="40" w:type="dxa"/>
            <w:gridSpan w:val="2"/>
          </w:tcPr>
          <w:p w14:paraId="11E6A65C" w14:textId="77777777" w:rsidR="00BA628F" w:rsidRDefault="00BA628F">
            <w:pPr>
              <w:pStyle w:val="EMPTYCELLSTYLE"/>
            </w:pPr>
          </w:p>
        </w:tc>
        <w:tc>
          <w:tcPr>
            <w:tcW w:w="600" w:type="dxa"/>
            <w:gridSpan w:val="12"/>
          </w:tcPr>
          <w:p w14:paraId="11E6A65D" w14:textId="77777777" w:rsidR="00BA628F" w:rsidRDefault="00BA628F">
            <w:pPr>
              <w:pStyle w:val="EMPTYCELLSTYLE"/>
            </w:pPr>
          </w:p>
        </w:tc>
        <w:tc>
          <w:tcPr>
            <w:tcW w:w="200" w:type="dxa"/>
            <w:gridSpan w:val="4"/>
          </w:tcPr>
          <w:p w14:paraId="11E6A65E" w14:textId="77777777" w:rsidR="00BA628F" w:rsidRDefault="00BA628F">
            <w:pPr>
              <w:pStyle w:val="EMPTYCELLSTYLE"/>
            </w:pPr>
          </w:p>
        </w:tc>
        <w:tc>
          <w:tcPr>
            <w:tcW w:w="860" w:type="dxa"/>
            <w:gridSpan w:val="15"/>
          </w:tcPr>
          <w:p w14:paraId="11E6A65F" w14:textId="77777777" w:rsidR="00BA628F" w:rsidRDefault="00BA628F">
            <w:pPr>
              <w:pStyle w:val="EMPTYCELLSTYLE"/>
            </w:pPr>
          </w:p>
        </w:tc>
        <w:tc>
          <w:tcPr>
            <w:tcW w:w="300" w:type="dxa"/>
            <w:gridSpan w:val="7"/>
          </w:tcPr>
          <w:p w14:paraId="11E6A660" w14:textId="77777777" w:rsidR="00BA628F" w:rsidRDefault="00BA628F">
            <w:pPr>
              <w:pStyle w:val="EMPTYCELLSTYLE"/>
            </w:pPr>
          </w:p>
        </w:tc>
        <w:tc>
          <w:tcPr>
            <w:tcW w:w="360" w:type="dxa"/>
            <w:gridSpan w:val="10"/>
          </w:tcPr>
          <w:p w14:paraId="11E6A661" w14:textId="77777777" w:rsidR="00BA628F" w:rsidRDefault="00BA628F">
            <w:pPr>
              <w:pStyle w:val="EMPTYCELLSTYLE"/>
            </w:pPr>
          </w:p>
        </w:tc>
        <w:tc>
          <w:tcPr>
            <w:tcW w:w="500" w:type="dxa"/>
            <w:gridSpan w:val="14"/>
          </w:tcPr>
          <w:p w14:paraId="11E6A662" w14:textId="77777777" w:rsidR="00BA628F" w:rsidRDefault="00BA628F">
            <w:pPr>
              <w:pStyle w:val="EMPTYCELLSTYLE"/>
            </w:pPr>
          </w:p>
        </w:tc>
        <w:tc>
          <w:tcPr>
            <w:tcW w:w="380" w:type="dxa"/>
            <w:gridSpan w:val="13"/>
          </w:tcPr>
          <w:p w14:paraId="11E6A663" w14:textId="77777777" w:rsidR="00BA628F" w:rsidRDefault="00BA628F">
            <w:pPr>
              <w:pStyle w:val="EMPTYCELLSTYLE"/>
            </w:pPr>
          </w:p>
        </w:tc>
        <w:tc>
          <w:tcPr>
            <w:tcW w:w="1200" w:type="dxa"/>
            <w:gridSpan w:val="18"/>
          </w:tcPr>
          <w:p w14:paraId="11E6A664" w14:textId="77777777" w:rsidR="00BA628F" w:rsidRDefault="00BA628F">
            <w:pPr>
              <w:pStyle w:val="EMPTYCELLSTYLE"/>
            </w:pPr>
          </w:p>
        </w:tc>
        <w:tc>
          <w:tcPr>
            <w:tcW w:w="1100" w:type="dxa"/>
            <w:gridSpan w:val="12"/>
          </w:tcPr>
          <w:p w14:paraId="11E6A665" w14:textId="77777777" w:rsidR="00BA628F" w:rsidRDefault="00BA628F">
            <w:pPr>
              <w:pStyle w:val="EMPTYCELLSTYLE"/>
            </w:pPr>
          </w:p>
        </w:tc>
        <w:tc>
          <w:tcPr>
            <w:tcW w:w="80" w:type="dxa"/>
            <w:gridSpan w:val="5"/>
          </w:tcPr>
          <w:p w14:paraId="11E6A666" w14:textId="77777777" w:rsidR="00BA628F" w:rsidRDefault="00BA628F">
            <w:pPr>
              <w:pStyle w:val="EMPTYCELLSTYLE"/>
            </w:pPr>
          </w:p>
        </w:tc>
        <w:tc>
          <w:tcPr>
            <w:tcW w:w="480" w:type="dxa"/>
            <w:gridSpan w:val="5"/>
          </w:tcPr>
          <w:p w14:paraId="11E6A667" w14:textId="77777777" w:rsidR="00BA628F" w:rsidRDefault="00BA628F">
            <w:pPr>
              <w:pStyle w:val="EMPTYCELLSTYLE"/>
            </w:pPr>
          </w:p>
        </w:tc>
        <w:tc>
          <w:tcPr>
            <w:tcW w:w="740" w:type="dxa"/>
            <w:gridSpan w:val="5"/>
          </w:tcPr>
          <w:p w14:paraId="11E6A668" w14:textId="77777777" w:rsidR="00BA628F" w:rsidRDefault="00BA628F">
            <w:pPr>
              <w:pStyle w:val="EMPTYCELLSTYLE"/>
            </w:pPr>
          </w:p>
        </w:tc>
        <w:tc>
          <w:tcPr>
            <w:tcW w:w="160" w:type="dxa"/>
            <w:gridSpan w:val="6"/>
          </w:tcPr>
          <w:p w14:paraId="11E6A669" w14:textId="77777777" w:rsidR="00BA628F" w:rsidRDefault="00BA628F">
            <w:pPr>
              <w:pStyle w:val="EMPTYCELLSTYLE"/>
            </w:pPr>
          </w:p>
        </w:tc>
        <w:tc>
          <w:tcPr>
            <w:tcW w:w="80" w:type="dxa"/>
            <w:gridSpan w:val="4"/>
          </w:tcPr>
          <w:p w14:paraId="11E6A66A" w14:textId="77777777" w:rsidR="00BA628F" w:rsidRDefault="00BA628F">
            <w:pPr>
              <w:pStyle w:val="EMPTYCELLSTYLE"/>
            </w:pPr>
          </w:p>
        </w:tc>
        <w:tc>
          <w:tcPr>
            <w:tcW w:w="40" w:type="dxa"/>
            <w:gridSpan w:val="2"/>
          </w:tcPr>
          <w:p w14:paraId="11E6A66B" w14:textId="77777777" w:rsidR="00BA628F" w:rsidRDefault="00BA628F">
            <w:pPr>
              <w:pStyle w:val="EMPTYCELLSTYLE"/>
            </w:pPr>
          </w:p>
        </w:tc>
        <w:tc>
          <w:tcPr>
            <w:tcW w:w="1318" w:type="dxa"/>
            <w:gridSpan w:val="46"/>
          </w:tcPr>
          <w:p w14:paraId="11E6A66C" w14:textId="77777777" w:rsidR="00BA628F" w:rsidRDefault="00BA628F">
            <w:pPr>
              <w:pStyle w:val="EMPTYCELLSTYLE"/>
            </w:pPr>
          </w:p>
        </w:tc>
      </w:tr>
      <w:tr w:rsidR="00BA628F" w14:paraId="11E6A679" w14:textId="77777777" w:rsidTr="002C180E">
        <w:trPr>
          <w:gridAfter w:val="45"/>
          <w:wAfter w:w="1708" w:type="dxa"/>
          <w:trHeight w:hRule="exact" w:val="320"/>
        </w:trPr>
        <w:tc>
          <w:tcPr>
            <w:tcW w:w="450" w:type="dxa"/>
          </w:tcPr>
          <w:p w14:paraId="11E6A66E" w14:textId="77777777" w:rsidR="00BA628F" w:rsidRDefault="00BA628F">
            <w:pPr>
              <w:pStyle w:val="EMPTYCELLSTYLE"/>
            </w:pPr>
          </w:p>
        </w:tc>
        <w:tc>
          <w:tcPr>
            <w:tcW w:w="6180" w:type="dxa"/>
            <w:gridSpan w:val="109"/>
            <w:tcMar>
              <w:top w:w="0" w:type="dxa"/>
              <w:left w:w="0" w:type="dxa"/>
              <w:bottom w:w="0" w:type="dxa"/>
              <w:right w:w="0" w:type="dxa"/>
            </w:tcMar>
          </w:tcPr>
          <w:p w14:paraId="11E6A66F" w14:textId="77777777" w:rsidR="00BA628F" w:rsidRDefault="0050071D">
            <w:r>
              <w:rPr>
                <w:rFonts w:ascii="SansSerif" w:eastAsia="SansSerif" w:hAnsi="SansSerif" w:cs="SansSerif"/>
                <w:color w:val="000000"/>
                <w:sz w:val="16"/>
              </w:rPr>
              <w:t># of persons with additional disability</w:t>
            </w:r>
          </w:p>
        </w:tc>
        <w:tc>
          <w:tcPr>
            <w:tcW w:w="1200" w:type="dxa"/>
            <w:gridSpan w:val="18"/>
            <w:tcMar>
              <w:top w:w="0" w:type="dxa"/>
              <w:left w:w="0" w:type="dxa"/>
              <w:bottom w:w="0" w:type="dxa"/>
              <w:right w:w="0" w:type="dxa"/>
            </w:tcMar>
          </w:tcPr>
          <w:p w14:paraId="11E6A670" w14:textId="77777777" w:rsidR="00BA628F" w:rsidRDefault="0050071D">
            <w:r>
              <w:rPr>
                <w:rFonts w:ascii="SansSerif" w:eastAsia="SansSerif" w:hAnsi="SansSerif" w:cs="SansSerif"/>
                <w:color w:val="000000"/>
                <w:sz w:val="16"/>
              </w:rPr>
              <w:t>25</w:t>
            </w:r>
          </w:p>
        </w:tc>
        <w:tc>
          <w:tcPr>
            <w:tcW w:w="1100" w:type="dxa"/>
            <w:gridSpan w:val="12"/>
          </w:tcPr>
          <w:p w14:paraId="11E6A671" w14:textId="77777777" w:rsidR="00BA628F" w:rsidRDefault="00BA628F">
            <w:pPr>
              <w:pStyle w:val="EMPTYCELLSTYLE"/>
            </w:pPr>
          </w:p>
        </w:tc>
        <w:tc>
          <w:tcPr>
            <w:tcW w:w="80" w:type="dxa"/>
            <w:gridSpan w:val="4"/>
          </w:tcPr>
          <w:p w14:paraId="11E6A672" w14:textId="77777777" w:rsidR="00BA628F" w:rsidRDefault="00BA628F">
            <w:pPr>
              <w:pStyle w:val="EMPTYCELLSTYLE"/>
            </w:pPr>
          </w:p>
        </w:tc>
        <w:tc>
          <w:tcPr>
            <w:tcW w:w="480" w:type="dxa"/>
            <w:gridSpan w:val="6"/>
          </w:tcPr>
          <w:p w14:paraId="11E6A673" w14:textId="77777777" w:rsidR="00BA628F" w:rsidRDefault="00BA628F">
            <w:pPr>
              <w:pStyle w:val="EMPTYCELLSTYLE"/>
            </w:pPr>
          </w:p>
        </w:tc>
        <w:tc>
          <w:tcPr>
            <w:tcW w:w="740" w:type="dxa"/>
            <w:gridSpan w:val="5"/>
          </w:tcPr>
          <w:p w14:paraId="11E6A674" w14:textId="77777777" w:rsidR="00BA628F" w:rsidRDefault="00BA628F">
            <w:pPr>
              <w:pStyle w:val="EMPTYCELLSTYLE"/>
            </w:pPr>
          </w:p>
        </w:tc>
        <w:tc>
          <w:tcPr>
            <w:tcW w:w="160" w:type="dxa"/>
            <w:gridSpan w:val="6"/>
          </w:tcPr>
          <w:p w14:paraId="11E6A675" w14:textId="77777777" w:rsidR="00BA628F" w:rsidRDefault="00BA628F">
            <w:pPr>
              <w:pStyle w:val="EMPTYCELLSTYLE"/>
            </w:pPr>
          </w:p>
        </w:tc>
        <w:tc>
          <w:tcPr>
            <w:tcW w:w="80" w:type="dxa"/>
            <w:gridSpan w:val="4"/>
          </w:tcPr>
          <w:p w14:paraId="11E6A676" w14:textId="77777777" w:rsidR="00BA628F" w:rsidRDefault="00BA628F">
            <w:pPr>
              <w:pStyle w:val="EMPTYCELLSTYLE"/>
            </w:pPr>
          </w:p>
        </w:tc>
        <w:tc>
          <w:tcPr>
            <w:tcW w:w="40" w:type="dxa"/>
            <w:gridSpan w:val="2"/>
          </w:tcPr>
          <w:p w14:paraId="11E6A677" w14:textId="77777777" w:rsidR="00BA628F" w:rsidRDefault="00BA628F">
            <w:pPr>
              <w:pStyle w:val="EMPTYCELLSTYLE"/>
            </w:pPr>
          </w:p>
        </w:tc>
        <w:tc>
          <w:tcPr>
            <w:tcW w:w="40" w:type="dxa"/>
            <w:gridSpan w:val="2"/>
          </w:tcPr>
          <w:p w14:paraId="11E6A678" w14:textId="77777777" w:rsidR="00BA628F" w:rsidRDefault="00BA628F">
            <w:pPr>
              <w:pStyle w:val="EMPTYCELLSTYLE"/>
            </w:pPr>
          </w:p>
        </w:tc>
      </w:tr>
      <w:tr w:rsidR="00BA628F" w14:paraId="11E6A693" w14:textId="77777777" w:rsidTr="002C180E">
        <w:trPr>
          <w:trHeight w:hRule="exact" w:val="360"/>
        </w:trPr>
        <w:tc>
          <w:tcPr>
            <w:tcW w:w="450" w:type="dxa"/>
          </w:tcPr>
          <w:p w14:paraId="11E6A67A" w14:textId="77777777" w:rsidR="00BA628F" w:rsidRDefault="00BA628F">
            <w:pPr>
              <w:pStyle w:val="EMPTYCELLSTYLE"/>
            </w:pPr>
          </w:p>
        </w:tc>
        <w:tc>
          <w:tcPr>
            <w:tcW w:w="40" w:type="dxa"/>
            <w:gridSpan w:val="2"/>
          </w:tcPr>
          <w:p w14:paraId="11E6A67B" w14:textId="77777777" w:rsidR="00BA628F" w:rsidRDefault="00BA628F">
            <w:pPr>
              <w:pStyle w:val="EMPTYCELLSTYLE"/>
            </w:pPr>
          </w:p>
        </w:tc>
        <w:tc>
          <w:tcPr>
            <w:tcW w:w="980" w:type="dxa"/>
            <w:gridSpan w:val="3"/>
          </w:tcPr>
          <w:p w14:paraId="11E6A67C" w14:textId="77777777" w:rsidR="00BA628F" w:rsidRDefault="00BA628F">
            <w:pPr>
              <w:pStyle w:val="EMPTYCELLSTYLE"/>
            </w:pPr>
          </w:p>
        </w:tc>
        <w:tc>
          <w:tcPr>
            <w:tcW w:w="640" w:type="dxa"/>
            <w:gridSpan w:val="4"/>
          </w:tcPr>
          <w:p w14:paraId="11E6A67D" w14:textId="77777777" w:rsidR="00BA628F" w:rsidRDefault="00BA628F">
            <w:pPr>
              <w:pStyle w:val="EMPTYCELLSTYLE"/>
            </w:pPr>
          </w:p>
        </w:tc>
        <w:tc>
          <w:tcPr>
            <w:tcW w:w="620" w:type="dxa"/>
            <w:gridSpan w:val="12"/>
          </w:tcPr>
          <w:p w14:paraId="11E6A67E" w14:textId="77777777" w:rsidR="00BA628F" w:rsidRDefault="00BA628F">
            <w:pPr>
              <w:pStyle w:val="EMPTYCELLSTYLE"/>
            </w:pPr>
          </w:p>
        </w:tc>
        <w:tc>
          <w:tcPr>
            <w:tcW w:w="420" w:type="dxa"/>
            <w:gridSpan w:val="5"/>
          </w:tcPr>
          <w:p w14:paraId="11E6A67F" w14:textId="77777777" w:rsidR="00BA628F" w:rsidRDefault="00BA628F">
            <w:pPr>
              <w:pStyle w:val="EMPTYCELLSTYLE"/>
            </w:pPr>
          </w:p>
        </w:tc>
        <w:tc>
          <w:tcPr>
            <w:tcW w:w="40" w:type="dxa"/>
            <w:gridSpan w:val="3"/>
          </w:tcPr>
          <w:p w14:paraId="11E6A680" w14:textId="77777777" w:rsidR="00BA628F" w:rsidRDefault="00BA628F">
            <w:pPr>
              <w:pStyle w:val="EMPTYCELLSTYLE"/>
            </w:pPr>
          </w:p>
        </w:tc>
        <w:tc>
          <w:tcPr>
            <w:tcW w:w="220" w:type="dxa"/>
            <w:gridSpan w:val="4"/>
          </w:tcPr>
          <w:p w14:paraId="11E6A681" w14:textId="77777777" w:rsidR="00BA628F" w:rsidRDefault="00BA628F">
            <w:pPr>
              <w:pStyle w:val="EMPTYCELLSTYLE"/>
            </w:pPr>
          </w:p>
        </w:tc>
        <w:tc>
          <w:tcPr>
            <w:tcW w:w="40" w:type="dxa"/>
            <w:gridSpan w:val="2"/>
          </w:tcPr>
          <w:p w14:paraId="11E6A682" w14:textId="77777777" w:rsidR="00BA628F" w:rsidRDefault="00BA628F">
            <w:pPr>
              <w:pStyle w:val="EMPTYCELLSTYLE"/>
            </w:pPr>
          </w:p>
        </w:tc>
        <w:tc>
          <w:tcPr>
            <w:tcW w:w="600" w:type="dxa"/>
            <w:gridSpan w:val="12"/>
          </w:tcPr>
          <w:p w14:paraId="11E6A683" w14:textId="77777777" w:rsidR="00BA628F" w:rsidRDefault="00BA628F">
            <w:pPr>
              <w:pStyle w:val="EMPTYCELLSTYLE"/>
            </w:pPr>
          </w:p>
        </w:tc>
        <w:tc>
          <w:tcPr>
            <w:tcW w:w="200" w:type="dxa"/>
            <w:gridSpan w:val="4"/>
          </w:tcPr>
          <w:p w14:paraId="11E6A684" w14:textId="77777777" w:rsidR="00BA628F" w:rsidRDefault="00BA628F">
            <w:pPr>
              <w:pStyle w:val="EMPTYCELLSTYLE"/>
            </w:pPr>
          </w:p>
        </w:tc>
        <w:tc>
          <w:tcPr>
            <w:tcW w:w="860" w:type="dxa"/>
            <w:gridSpan w:val="15"/>
          </w:tcPr>
          <w:p w14:paraId="11E6A685" w14:textId="77777777" w:rsidR="00BA628F" w:rsidRDefault="00BA628F">
            <w:pPr>
              <w:pStyle w:val="EMPTYCELLSTYLE"/>
            </w:pPr>
          </w:p>
        </w:tc>
        <w:tc>
          <w:tcPr>
            <w:tcW w:w="300" w:type="dxa"/>
            <w:gridSpan w:val="7"/>
          </w:tcPr>
          <w:p w14:paraId="11E6A686" w14:textId="77777777" w:rsidR="00BA628F" w:rsidRDefault="00BA628F">
            <w:pPr>
              <w:pStyle w:val="EMPTYCELLSTYLE"/>
            </w:pPr>
          </w:p>
        </w:tc>
        <w:tc>
          <w:tcPr>
            <w:tcW w:w="360" w:type="dxa"/>
            <w:gridSpan w:val="10"/>
          </w:tcPr>
          <w:p w14:paraId="11E6A687" w14:textId="77777777" w:rsidR="00BA628F" w:rsidRDefault="00BA628F">
            <w:pPr>
              <w:pStyle w:val="EMPTYCELLSTYLE"/>
            </w:pPr>
          </w:p>
        </w:tc>
        <w:tc>
          <w:tcPr>
            <w:tcW w:w="500" w:type="dxa"/>
            <w:gridSpan w:val="14"/>
          </w:tcPr>
          <w:p w14:paraId="11E6A688" w14:textId="77777777" w:rsidR="00BA628F" w:rsidRDefault="00BA628F">
            <w:pPr>
              <w:pStyle w:val="EMPTYCELLSTYLE"/>
            </w:pPr>
          </w:p>
        </w:tc>
        <w:tc>
          <w:tcPr>
            <w:tcW w:w="380" w:type="dxa"/>
            <w:gridSpan w:val="13"/>
          </w:tcPr>
          <w:p w14:paraId="11E6A689" w14:textId="77777777" w:rsidR="00BA628F" w:rsidRDefault="00BA628F">
            <w:pPr>
              <w:pStyle w:val="EMPTYCELLSTYLE"/>
            </w:pPr>
          </w:p>
        </w:tc>
        <w:tc>
          <w:tcPr>
            <w:tcW w:w="1200" w:type="dxa"/>
            <w:gridSpan w:val="18"/>
          </w:tcPr>
          <w:p w14:paraId="11E6A68A" w14:textId="77777777" w:rsidR="00BA628F" w:rsidRDefault="00BA628F">
            <w:pPr>
              <w:pStyle w:val="EMPTYCELLSTYLE"/>
            </w:pPr>
          </w:p>
        </w:tc>
        <w:tc>
          <w:tcPr>
            <w:tcW w:w="1100" w:type="dxa"/>
            <w:gridSpan w:val="12"/>
          </w:tcPr>
          <w:p w14:paraId="11E6A68B" w14:textId="77777777" w:rsidR="00BA628F" w:rsidRDefault="00BA628F">
            <w:pPr>
              <w:pStyle w:val="EMPTYCELLSTYLE"/>
            </w:pPr>
          </w:p>
        </w:tc>
        <w:tc>
          <w:tcPr>
            <w:tcW w:w="80" w:type="dxa"/>
            <w:gridSpan w:val="5"/>
          </w:tcPr>
          <w:p w14:paraId="11E6A68C" w14:textId="77777777" w:rsidR="00BA628F" w:rsidRDefault="00BA628F">
            <w:pPr>
              <w:pStyle w:val="EMPTYCELLSTYLE"/>
            </w:pPr>
          </w:p>
        </w:tc>
        <w:tc>
          <w:tcPr>
            <w:tcW w:w="480" w:type="dxa"/>
            <w:gridSpan w:val="5"/>
          </w:tcPr>
          <w:p w14:paraId="11E6A68D" w14:textId="77777777" w:rsidR="00BA628F" w:rsidRDefault="00BA628F">
            <w:pPr>
              <w:pStyle w:val="EMPTYCELLSTYLE"/>
            </w:pPr>
          </w:p>
        </w:tc>
        <w:tc>
          <w:tcPr>
            <w:tcW w:w="740" w:type="dxa"/>
            <w:gridSpan w:val="5"/>
          </w:tcPr>
          <w:p w14:paraId="11E6A68E" w14:textId="77777777" w:rsidR="00BA628F" w:rsidRDefault="00BA628F">
            <w:pPr>
              <w:pStyle w:val="EMPTYCELLSTYLE"/>
            </w:pPr>
          </w:p>
        </w:tc>
        <w:tc>
          <w:tcPr>
            <w:tcW w:w="160" w:type="dxa"/>
            <w:gridSpan w:val="6"/>
          </w:tcPr>
          <w:p w14:paraId="11E6A68F" w14:textId="77777777" w:rsidR="00BA628F" w:rsidRDefault="00BA628F">
            <w:pPr>
              <w:pStyle w:val="EMPTYCELLSTYLE"/>
            </w:pPr>
          </w:p>
        </w:tc>
        <w:tc>
          <w:tcPr>
            <w:tcW w:w="80" w:type="dxa"/>
            <w:gridSpan w:val="4"/>
          </w:tcPr>
          <w:p w14:paraId="11E6A690" w14:textId="77777777" w:rsidR="00BA628F" w:rsidRDefault="00BA628F">
            <w:pPr>
              <w:pStyle w:val="EMPTYCELLSTYLE"/>
            </w:pPr>
          </w:p>
        </w:tc>
        <w:tc>
          <w:tcPr>
            <w:tcW w:w="40" w:type="dxa"/>
            <w:gridSpan w:val="2"/>
          </w:tcPr>
          <w:p w14:paraId="11E6A691" w14:textId="77777777" w:rsidR="00BA628F" w:rsidRDefault="00BA628F">
            <w:pPr>
              <w:pStyle w:val="EMPTYCELLSTYLE"/>
            </w:pPr>
          </w:p>
        </w:tc>
        <w:tc>
          <w:tcPr>
            <w:tcW w:w="1318" w:type="dxa"/>
            <w:gridSpan w:val="46"/>
          </w:tcPr>
          <w:p w14:paraId="11E6A692" w14:textId="77777777" w:rsidR="00BA628F" w:rsidRDefault="00BA628F">
            <w:pPr>
              <w:pStyle w:val="EMPTYCELLSTYLE"/>
            </w:pPr>
          </w:p>
        </w:tc>
      </w:tr>
      <w:tr w:rsidR="00BA628F" w14:paraId="11E6A69A" w14:textId="77777777" w:rsidTr="002C180E">
        <w:trPr>
          <w:gridAfter w:val="45"/>
          <w:wAfter w:w="1708" w:type="dxa"/>
          <w:trHeight w:hRule="exact" w:val="340"/>
        </w:trPr>
        <w:tc>
          <w:tcPr>
            <w:tcW w:w="450" w:type="dxa"/>
          </w:tcPr>
          <w:p w14:paraId="11E6A694" w14:textId="77777777" w:rsidR="00BA628F" w:rsidRDefault="00BA628F">
            <w:pPr>
              <w:pStyle w:val="EMPTYCELLSTYLE"/>
            </w:pPr>
          </w:p>
        </w:tc>
        <w:tc>
          <w:tcPr>
            <w:tcW w:w="9780" w:type="dxa"/>
            <w:gridSpan w:val="154"/>
            <w:tcMar>
              <w:top w:w="0" w:type="dxa"/>
              <w:left w:w="0" w:type="dxa"/>
              <w:bottom w:w="0" w:type="dxa"/>
              <w:right w:w="0" w:type="dxa"/>
            </w:tcMar>
          </w:tcPr>
          <w:p w14:paraId="11E6A695"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A696" w14:textId="77777777" w:rsidR="00BA628F" w:rsidRDefault="00BA628F">
            <w:pPr>
              <w:pStyle w:val="EMPTYCELLSTYLE"/>
            </w:pPr>
          </w:p>
        </w:tc>
        <w:tc>
          <w:tcPr>
            <w:tcW w:w="80" w:type="dxa"/>
            <w:gridSpan w:val="4"/>
          </w:tcPr>
          <w:p w14:paraId="11E6A697" w14:textId="77777777" w:rsidR="00BA628F" w:rsidRDefault="00BA628F">
            <w:pPr>
              <w:pStyle w:val="EMPTYCELLSTYLE"/>
            </w:pPr>
          </w:p>
        </w:tc>
        <w:tc>
          <w:tcPr>
            <w:tcW w:w="40" w:type="dxa"/>
            <w:gridSpan w:val="2"/>
          </w:tcPr>
          <w:p w14:paraId="11E6A698" w14:textId="77777777" w:rsidR="00BA628F" w:rsidRDefault="00BA628F">
            <w:pPr>
              <w:pStyle w:val="EMPTYCELLSTYLE"/>
            </w:pPr>
          </w:p>
        </w:tc>
        <w:tc>
          <w:tcPr>
            <w:tcW w:w="40" w:type="dxa"/>
            <w:gridSpan w:val="2"/>
          </w:tcPr>
          <w:p w14:paraId="11E6A699" w14:textId="77777777" w:rsidR="00BA628F" w:rsidRDefault="00BA628F">
            <w:pPr>
              <w:pStyle w:val="EMPTYCELLSTYLE"/>
            </w:pPr>
          </w:p>
        </w:tc>
      </w:tr>
      <w:tr w:rsidR="00BA628F" w14:paraId="11E6A6B4" w14:textId="77777777" w:rsidTr="002C180E">
        <w:trPr>
          <w:trHeight w:hRule="exact" w:val="40"/>
        </w:trPr>
        <w:tc>
          <w:tcPr>
            <w:tcW w:w="450" w:type="dxa"/>
          </w:tcPr>
          <w:p w14:paraId="11E6A69B" w14:textId="77777777" w:rsidR="00BA628F" w:rsidRDefault="00BA628F">
            <w:pPr>
              <w:pStyle w:val="EMPTYCELLSTYLE"/>
            </w:pPr>
          </w:p>
        </w:tc>
        <w:tc>
          <w:tcPr>
            <w:tcW w:w="40" w:type="dxa"/>
            <w:gridSpan w:val="2"/>
          </w:tcPr>
          <w:p w14:paraId="11E6A69C" w14:textId="77777777" w:rsidR="00BA628F" w:rsidRDefault="00BA628F">
            <w:pPr>
              <w:pStyle w:val="EMPTYCELLSTYLE"/>
            </w:pPr>
          </w:p>
        </w:tc>
        <w:tc>
          <w:tcPr>
            <w:tcW w:w="980" w:type="dxa"/>
            <w:gridSpan w:val="3"/>
          </w:tcPr>
          <w:p w14:paraId="11E6A69D" w14:textId="77777777" w:rsidR="00BA628F" w:rsidRDefault="00BA628F">
            <w:pPr>
              <w:pStyle w:val="EMPTYCELLSTYLE"/>
            </w:pPr>
          </w:p>
        </w:tc>
        <w:tc>
          <w:tcPr>
            <w:tcW w:w="640" w:type="dxa"/>
            <w:gridSpan w:val="4"/>
          </w:tcPr>
          <w:p w14:paraId="11E6A69E" w14:textId="77777777" w:rsidR="00BA628F" w:rsidRDefault="00BA628F">
            <w:pPr>
              <w:pStyle w:val="EMPTYCELLSTYLE"/>
            </w:pPr>
          </w:p>
        </w:tc>
        <w:tc>
          <w:tcPr>
            <w:tcW w:w="620" w:type="dxa"/>
            <w:gridSpan w:val="12"/>
          </w:tcPr>
          <w:p w14:paraId="11E6A69F" w14:textId="77777777" w:rsidR="00BA628F" w:rsidRDefault="00BA628F">
            <w:pPr>
              <w:pStyle w:val="EMPTYCELLSTYLE"/>
            </w:pPr>
          </w:p>
        </w:tc>
        <w:tc>
          <w:tcPr>
            <w:tcW w:w="420" w:type="dxa"/>
            <w:gridSpan w:val="5"/>
          </w:tcPr>
          <w:p w14:paraId="11E6A6A0" w14:textId="77777777" w:rsidR="00BA628F" w:rsidRDefault="00BA628F">
            <w:pPr>
              <w:pStyle w:val="EMPTYCELLSTYLE"/>
            </w:pPr>
          </w:p>
        </w:tc>
        <w:tc>
          <w:tcPr>
            <w:tcW w:w="40" w:type="dxa"/>
            <w:gridSpan w:val="3"/>
          </w:tcPr>
          <w:p w14:paraId="11E6A6A1" w14:textId="77777777" w:rsidR="00BA628F" w:rsidRDefault="00BA628F">
            <w:pPr>
              <w:pStyle w:val="EMPTYCELLSTYLE"/>
            </w:pPr>
          </w:p>
        </w:tc>
        <w:tc>
          <w:tcPr>
            <w:tcW w:w="220" w:type="dxa"/>
            <w:gridSpan w:val="4"/>
          </w:tcPr>
          <w:p w14:paraId="11E6A6A2" w14:textId="77777777" w:rsidR="00BA628F" w:rsidRDefault="00BA628F">
            <w:pPr>
              <w:pStyle w:val="EMPTYCELLSTYLE"/>
            </w:pPr>
          </w:p>
        </w:tc>
        <w:tc>
          <w:tcPr>
            <w:tcW w:w="40" w:type="dxa"/>
            <w:gridSpan w:val="2"/>
          </w:tcPr>
          <w:p w14:paraId="11E6A6A3" w14:textId="77777777" w:rsidR="00BA628F" w:rsidRDefault="00BA628F">
            <w:pPr>
              <w:pStyle w:val="EMPTYCELLSTYLE"/>
            </w:pPr>
          </w:p>
        </w:tc>
        <w:tc>
          <w:tcPr>
            <w:tcW w:w="600" w:type="dxa"/>
            <w:gridSpan w:val="12"/>
          </w:tcPr>
          <w:p w14:paraId="11E6A6A4" w14:textId="77777777" w:rsidR="00BA628F" w:rsidRDefault="00BA628F">
            <w:pPr>
              <w:pStyle w:val="EMPTYCELLSTYLE"/>
            </w:pPr>
          </w:p>
        </w:tc>
        <w:tc>
          <w:tcPr>
            <w:tcW w:w="200" w:type="dxa"/>
            <w:gridSpan w:val="4"/>
          </w:tcPr>
          <w:p w14:paraId="11E6A6A5" w14:textId="77777777" w:rsidR="00BA628F" w:rsidRDefault="00BA628F">
            <w:pPr>
              <w:pStyle w:val="EMPTYCELLSTYLE"/>
            </w:pPr>
          </w:p>
        </w:tc>
        <w:tc>
          <w:tcPr>
            <w:tcW w:w="860" w:type="dxa"/>
            <w:gridSpan w:val="15"/>
          </w:tcPr>
          <w:p w14:paraId="11E6A6A6" w14:textId="77777777" w:rsidR="00BA628F" w:rsidRDefault="00BA628F">
            <w:pPr>
              <w:pStyle w:val="EMPTYCELLSTYLE"/>
            </w:pPr>
          </w:p>
        </w:tc>
        <w:tc>
          <w:tcPr>
            <w:tcW w:w="300" w:type="dxa"/>
            <w:gridSpan w:val="7"/>
          </w:tcPr>
          <w:p w14:paraId="11E6A6A7" w14:textId="77777777" w:rsidR="00BA628F" w:rsidRDefault="00BA628F">
            <w:pPr>
              <w:pStyle w:val="EMPTYCELLSTYLE"/>
            </w:pPr>
          </w:p>
        </w:tc>
        <w:tc>
          <w:tcPr>
            <w:tcW w:w="360" w:type="dxa"/>
            <w:gridSpan w:val="10"/>
          </w:tcPr>
          <w:p w14:paraId="11E6A6A8" w14:textId="77777777" w:rsidR="00BA628F" w:rsidRDefault="00BA628F">
            <w:pPr>
              <w:pStyle w:val="EMPTYCELLSTYLE"/>
            </w:pPr>
          </w:p>
        </w:tc>
        <w:tc>
          <w:tcPr>
            <w:tcW w:w="500" w:type="dxa"/>
            <w:gridSpan w:val="14"/>
          </w:tcPr>
          <w:p w14:paraId="11E6A6A9" w14:textId="77777777" w:rsidR="00BA628F" w:rsidRDefault="00BA628F">
            <w:pPr>
              <w:pStyle w:val="EMPTYCELLSTYLE"/>
            </w:pPr>
          </w:p>
        </w:tc>
        <w:tc>
          <w:tcPr>
            <w:tcW w:w="380" w:type="dxa"/>
            <w:gridSpan w:val="13"/>
          </w:tcPr>
          <w:p w14:paraId="11E6A6AA" w14:textId="77777777" w:rsidR="00BA628F" w:rsidRDefault="00BA628F">
            <w:pPr>
              <w:pStyle w:val="EMPTYCELLSTYLE"/>
            </w:pPr>
          </w:p>
        </w:tc>
        <w:tc>
          <w:tcPr>
            <w:tcW w:w="1200" w:type="dxa"/>
            <w:gridSpan w:val="18"/>
          </w:tcPr>
          <w:p w14:paraId="11E6A6AB" w14:textId="77777777" w:rsidR="00BA628F" w:rsidRDefault="00BA628F">
            <w:pPr>
              <w:pStyle w:val="EMPTYCELLSTYLE"/>
            </w:pPr>
          </w:p>
        </w:tc>
        <w:tc>
          <w:tcPr>
            <w:tcW w:w="1100" w:type="dxa"/>
            <w:gridSpan w:val="12"/>
          </w:tcPr>
          <w:p w14:paraId="11E6A6AC" w14:textId="77777777" w:rsidR="00BA628F" w:rsidRDefault="00BA628F">
            <w:pPr>
              <w:pStyle w:val="EMPTYCELLSTYLE"/>
            </w:pPr>
          </w:p>
        </w:tc>
        <w:tc>
          <w:tcPr>
            <w:tcW w:w="80" w:type="dxa"/>
            <w:gridSpan w:val="5"/>
          </w:tcPr>
          <w:p w14:paraId="11E6A6AD" w14:textId="77777777" w:rsidR="00BA628F" w:rsidRDefault="00BA628F">
            <w:pPr>
              <w:pStyle w:val="EMPTYCELLSTYLE"/>
            </w:pPr>
          </w:p>
        </w:tc>
        <w:tc>
          <w:tcPr>
            <w:tcW w:w="480" w:type="dxa"/>
            <w:gridSpan w:val="5"/>
          </w:tcPr>
          <w:p w14:paraId="11E6A6AE" w14:textId="77777777" w:rsidR="00BA628F" w:rsidRDefault="00BA628F">
            <w:pPr>
              <w:pStyle w:val="EMPTYCELLSTYLE"/>
            </w:pPr>
          </w:p>
        </w:tc>
        <w:tc>
          <w:tcPr>
            <w:tcW w:w="740" w:type="dxa"/>
            <w:gridSpan w:val="5"/>
          </w:tcPr>
          <w:p w14:paraId="11E6A6AF" w14:textId="77777777" w:rsidR="00BA628F" w:rsidRDefault="00BA628F">
            <w:pPr>
              <w:pStyle w:val="EMPTYCELLSTYLE"/>
            </w:pPr>
          </w:p>
        </w:tc>
        <w:tc>
          <w:tcPr>
            <w:tcW w:w="160" w:type="dxa"/>
            <w:gridSpan w:val="6"/>
          </w:tcPr>
          <w:p w14:paraId="11E6A6B0" w14:textId="77777777" w:rsidR="00BA628F" w:rsidRDefault="00BA628F">
            <w:pPr>
              <w:pStyle w:val="EMPTYCELLSTYLE"/>
            </w:pPr>
          </w:p>
        </w:tc>
        <w:tc>
          <w:tcPr>
            <w:tcW w:w="80" w:type="dxa"/>
            <w:gridSpan w:val="4"/>
          </w:tcPr>
          <w:p w14:paraId="11E6A6B1" w14:textId="77777777" w:rsidR="00BA628F" w:rsidRDefault="00BA628F">
            <w:pPr>
              <w:pStyle w:val="EMPTYCELLSTYLE"/>
            </w:pPr>
          </w:p>
        </w:tc>
        <w:tc>
          <w:tcPr>
            <w:tcW w:w="40" w:type="dxa"/>
            <w:gridSpan w:val="2"/>
          </w:tcPr>
          <w:p w14:paraId="11E6A6B2" w14:textId="77777777" w:rsidR="00BA628F" w:rsidRDefault="00BA628F">
            <w:pPr>
              <w:pStyle w:val="EMPTYCELLSTYLE"/>
            </w:pPr>
          </w:p>
        </w:tc>
        <w:tc>
          <w:tcPr>
            <w:tcW w:w="1318" w:type="dxa"/>
            <w:gridSpan w:val="46"/>
          </w:tcPr>
          <w:p w14:paraId="11E6A6B3" w14:textId="77777777" w:rsidR="00BA628F" w:rsidRDefault="00BA628F">
            <w:pPr>
              <w:pStyle w:val="EMPTYCELLSTYLE"/>
            </w:pPr>
          </w:p>
        </w:tc>
      </w:tr>
      <w:tr w:rsidR="00BA628F" w14:paraId="11E6A6B9" w14:textId="77777777" w:rsidTr="002C180E">
        <w:trPr>
          <w:gridAfter w:val="45"/>
          <w:wAfter w:w="1708" w:type="dxa"/>
          <w:trHeight w:hRule="exact" w:val="280"/>
        </w:trPr>
        <w:tc>
          <w:tcPr>
            <w:tcW w:w="450" w:type="dxa"/>
          </w:tcPr>
          <w:p w14:paraId="11E6A6B5" w14:textId="77777777" w:rsidR="00BA628F" w:rsidRDefault="00BA628F">
            <w:pPr>
              <w:pStyle w:val="EMPTYCELLSTYLE"/>
            </w:pPr>
          </w:p>
        </w:tc>
        <w:tc>
          <w:tcPr>
            <w:tcW w:w="6180" w:type="dxa"/>
            <w:gridSpan w:val="109"/>
            <w:tcMar>
              <w:top w:w="0" w:type="dxa"/>
              <w:left w:w="0" w:type="dxa"/>
              <w:bottom w:w="0" w:type="dxa"/>
              <w:right w:w="0" w:type="dxa"/>
            </w:tcMar>
          </w:tcPr>
          <w:p w14:paraId="11E6A6B6"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A6B7"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A6B8" w14:textId="77777777" w:rsidR="00BA628F" w:rsidRDefault="0050071D">
            <w:r>
              <w:rPr>
                <w:rFonts w:ascii="SansSerif" w:eastAsia="SansSerif" w:hAnsi="SansSerif" w:cs="SansSerif"/>
                <w:b/>
                <w:color w:val="00807E"/>
                <w:sz w:val="18"/>
              </w:rPr>
              <w:t xml:space="preserve">Proposed Budget </w:t>
            </w:r>
          </w:p>
        </w:tc>
      </w:tr>
      <w:tr w:rsidR="00BA628F" w14:paraId="11E6A6D3" w14:textId="77777777" w:rsidTr="002C180E">
        <w:trPr>
          <w:trHeight w:hRule="exact" w:val="20"/>
        </w:trPr>
        <w:tc>
          <w:tcPr>
            <w:tcW w:w="450" w:type="dxa"/>
          </w:tcPr>
          <w:p w14:paraId="11E6A6BA" w14:textId="77777777" w:rsidR="00BA628F" w:rsidRDefault="00BA628F">
            <w:pPr>
              <w:pStyle w:val="EMPTYCELLSTYLE"/>
            </w:pPr>
          </w:p>
        </w:tc>
        <w:tc>
          <w:tcPr>
            <w:tcW w:w="40" w:type="dxa"/>
            <w:gridSpan w:val="2"/>
          </w:tcPr>
          <w:p w14:paraId="11E6A6BB" w14:textId="77777777" w:rsidR="00BA628F" w:rsidRDefault="00BA628F">
            <w:pPr>
              <w:pStyle w:val="EMPTYCELLSTYLE"/>
            </w:pPr>
          </w:p>
        </w:tc>
        <w:tc>
          <w:tcPr>
            <w:tcW w:w="980" w:type="dxa"/>
            <w:gridSpan w:val="3"/>
          </w:tcPr>
          <w:p w14:paraId="11E6A6BC" w14:textId="77777777" w:rsidR="00BA628F" w:rsidRDefault="00BA628F">
            <w:pPr>
              <w:pStyle w:val="EMPTYCELLSTYLE"/>
            </w:pPr>
          </w:p>
        </w:tc>
        <w:tc>
          <w:tcPr>
            <w:tcW w:w="640" w:type="dxa"/>
            <w:gridSpan w:val="4"/>
          </w:tcPr>
          <w:p w14:paraId="11E6A6BD" w14:textId="77777777" w:rsidR="00BA628F" w:rsidRDefault="00BA628F">
            <w:pPr>
              <w:pStyle w:val="EMPTYCELLSTYLE"/>
            </w:pPr>
          </w:p>
        </w:tc>
        <w:tc>
          <w:tcPr>
            <w:tcW w:w="620" w:type="dxa"/>
            <w:gridSpan w:val="12"/>
          </w:tcPr>
          <w:p w14:paraId="11E6A6BE" w14:textId="77777777" w:rsidR="00BA628F" w:rsidRDefault="00BA628F">
            <w:pPr>
              <w:pStyle w:val="EMPTYCELLSTYLE"/>
            </w:pPr>
          </w:p>
        </w:tc>
        <w:tc>
          <w:tcPr>
            <w:tcW w:w="420" w:type="dxa"/>
            <w:gridSpan w:val="5"/>
          </w:tcPr>
          <w:p w14:paraId="11E6A6BF" w14:textId="77777777" w:rsidR="00BA628F" w:rsidRDefault="00BA628F">
            <w:pPr>
              <w:pStyle w:val="EMPTYCELLSTYLE"/>
            </w:pPr>
          </w:p>
        </w:tc>
        <w:tc>
          <w:tcPr>
            <w:tcW w:w="40" w:type="dxa"/>
            <w:gridSpan w:val="3"/>
          </w:tcPr>
          <w:p w14:paraId="11E6A6C0" w14:textId="77777777" w:rsidR="00BA628F" w:rsidRDefault="00BA628F">
            <w:pPr>
              <w:pStyle w:val="EMPTYCELLSTYLE"/>
            </w:pPr>
          </w:p>
        </w:tc>
        <w:tc>
          <w:tcPr>
            <w:tcW w:w="220" w:type="dxa"/>
            <w:gridSpan w:val="4"/>
          </w:tcPr>
          <w:p w14:paraId="11E6A6C1" w14:textId="77777777" w:rsidR="00BA628F" w:rsidRDefault="00BA628F">
            <w:pPr>
              <w:pStyle w:val="EMPTYCELLSTYLE"/>
            </w:pPr>
          </w:p>
        </w:tc>
        <w:tc>
          <w:tcPr>
            <w:tcW w:w="40" w:type="dxa"/>
            <w:gridSpan w:val="2"/>
          </w:tcPr>
          <w:p w14:paraId="11E6A6C2" w14:textId="77777777" w:rsidR="00BA628F" w:rsidRDefault="00BA628F">
            <w:pPr>
              <w:pStyle w:val="EMPTYCELLSTYLE"/>
            </w:pPr>
          </w:p>
        </w:tc>
        <w:tc>
          <w:tcPr>
            <w:tcW w:w="600" w:type="dxa"/>
            <w:gridSpan w:val="12"/>
          </w:tcPr>
          <w:p w14:paraId="11E6A6C3" w14:textId="77777777" w:rsidR="00BA628F" w:rsidRDefault="00BA628F">
            <w:pPr>
              <w:pStyle w:val="EMPTYCELLSTYLE"/>
            </w:pPr>
          </w:p>
        </w:tc>
        <w:tc>
          <w:tcPr>
            <w:tcW w:w="200" w:type="dxa"/>
            <w:gridSpan w:val="4"/>
          </w:tcPr>
          <w:p w14:paraId="11E6A6C4" w14:textId="77777777" w:rsidR="00BA628F" w:rsidRDefault="00BA628F">
            <w:pPr>
              <w:pStyle w:val="EMPTYCELLSTYLE"/>
            </w:pPr>
          </w:p>
        </w:tc>
        <w:tc>
          <w:tcPr>
            <w:tcW w:w="860" w:type="dxa"/>
            <w:gridSpan w:val="15"/>
          </w:tcPr>
          <w:p w14:paraId="11E6A6C5" w14:textId="77777777" w:rsidR="00BA628F" w:rsidRDefault="00BA628F">
            <w:pPr>
              <w:pStyle w:val="EMPTYCELLSTYLE"/>
            </w:pPr>
          </w:p>
        </w:tc>
        <w:tc>
          <w:tcPr>
            <w:tcW w:w="300" w:type="dxa"/>
            <w:gridSpan w:val="7"/>
          </w:tcPr>
          <w:p w14:paraId="11E6A6C6" w14:textId="77777777" w:rsidR="00BA628F" w:rsidRDefault="00BA628F">
            <w:pPr>
              <w:pStyle w:val="EMPTYCELLSTYLE"/>
            </w:pPr>
          </w:p>
        </w:tc>
        <w:tc>
          <w:tcPr>
            <w:tcW w:w="360" w:type="dxa"/>
            <w:gridSpan w:val="10"/>
          </w:tcPr>
          <w:p w14:paraId="11E6A6C7" w14:textId="77777777" w:rsidR="00BA628F" w:rsidRDefault="00BA628F">
            <w:pPr>
              <w:pStyle w:val="EMPTYCELLSTYLE"/>
            </w:pPr>
          </w:p>
        </w:tc>
        <w:tc>
          <w:tcPr>
            <w:tcW w:w="500" w:type="dxa"/>
            <w:gridSpan w:val="14"/>
          </w:tcPr>
          <w:p w14:paraId="11E6A6C8" w14:textId="77777777" w:rsidR="00BA628F" w:rsidRDefault="00BA628F">
            <w:pPr>
              <w:pStyle w:val="EMPTYCELLSTYLE"/>
            </w:pPr>
          </w:p>
        </w:tc>
        <w:tc>
          <w:tcPr>
            <w:tcW w:w="380" w:type="dxa"/>
            <w:gridSpan w:val="13"/>
          </w:tcPr>
          <w:p w14:paraId="11E6A6C9" w14:textId="77777777" w:rsidR="00BA628F" w:rsidRDefault="00BA628F">
            <w:pPr>
              <w:pStyle w:val="EMPTYCELLSTYLE"/>
            </w:pPr>
          </w:p>
        </w:tc>
        <w:tc>
          <w:tcPr>
            <w:tcW w:w="1200" w:type="dxa"/>
            <w:gridSpan w:val="18"/>
          </w:tcPr>
          <w:p w14:paraId="11E6A6CA" w14:textId="77777777" w:rsidR="00BA628F" w:rsidRDefault="00BA628F">
            <w:pPr>
              <w:pStyle w:val="EMPTYCELLSTYLE"/>
            </w:pPr>
          </w:p>
        </w:tc>
        <w:tc>
          <w:tcPr>
            <w:tcW w:w="1100" w:type="dxa"/>
            <w:gridSpan w:val="12"/>
          </w:tcPr>
          <w:p w14:paraId="11E6A6CB" w14:textId="77777777" w:rsidR="00BA628F" w:rsidRDefault="00BA628F">
            <w:pPr>
              <w:pStyle w:val="EMPTYCELLSTYLE"/>
            </w:pPr>
          </w:p>
        </w:tc>
        <w:tc>
          <w:tcPr>
            <w:tcW w:w="80" w:type="dxa"/>
            <w:gridSpan w:val="5"/>
          </w:tcPr>
          <w:p w14:paraId="11E6A6CC" w14:textId="77777777" w:rsidR="00BA628F" w:rsidRDefault="00BA628F">
            <w:pPr>
              <w:pStyle w:val="EMPTYCELLSTYLE"/>
            </w:pPr>
          </w:p>
        </w:tc>
        <w:tc>
          <w:tcPr>
            <w:tcW w:w="480" w:type="dxa"/>
            <w:gridSpan w:val="5"/>
          </w:tcPr>
          <w:p w14:paraId="11E6A6CD" w14:textId="77777777" w:rsidR="00BA628F" w:rsidRDefault="00BA628F">
            <w:pPr>
              <w:pStyle w:val="EMPTYCELLSTYLE"/>
            </w:pPr>
          </w:p>
        </w:tc>
        <w:tc>
          <w:tcPr>
            <w:tcW w:w="740" w:type="dxa"/>
            <w:gridSpan w:val="5"/>
          </w:tcPr>
          <w:p w14:paraId="11E6A6CE" w14:textId="77777777" w:rsidR="00BA628F" w:rsidRDefault="00BA628F">
            <w:pPr>
              <w:pStyle w:val="EMPTYCELLSTYLE"/>
            </w:pPr>
          </w:p>
        </w:tc>
        <w:tc>
          <w:tcPr>
            <w:tcW w:w="160" w:type="dxa"/>
            <w:gridSpan w:val="6"/>
          </w:tcPr>
          <w:p w14:paraId="11E6A6CF" w14:textId="77777777" w:rsidR="00BA628F" w:rsidRDefault="00BA628F">
            <w:pPr>
              <w:pStyle w:val="EMPTYCELLSTYLE"/>
            </w:pPr>
          </w:p>
        </w:tc>
        <w:tc>
          <w:tcPr>
            <w:tcW w:w="80" w:type="dxa"/>
            <w:gridSpan w:val="4"/>
          </w:tcPr>
          <w:p w14:paraId="11E6A6D0" w14:textId="77777777" w:rsidR="00BA628F" w:rsidRDefault="00BA628F">
            <w:pPr>
              <w:pStyle w:val="EMPTYCELLSTYLE"/>
            </w:pPr>
          </w:p>
        </w:tc>
        <w:tc>
          <w:tcPr>
            <w:tcW w:w="40" w:type="dxa"/>
            <w:gridSpan w:val="2"/>
          </w:tcPr>
          <w:p w14:paraId="11E6A6D1" w14:textId="77777777" w:rsidR="00BA628F" w:rsidRDefault="00BA628F">
            <w:pPr>
              <w:pStyle w:val="EMPTYCELLSTYLE"/>
            </w:pPr>
          </w:p>
        </w:tc>
        <w:tc>
          <w:tcPr>
            <w:tcW w:w="1318" w:type="dxa"/>
            <w:gridSpan w:val="46"/>
          </w:tcPr>
          <w:p w14:paraId="11E6A6D2" w14:textId="77777777" w:rsidR="00BA628F" w:rsidRDefault="00BA628F">
            <w:pPr>
              <w:pStyle w:val="EMPTYCELLSTYLE"/>
            </w:pPr>
          </w:p>
        </w:tc>
      </w:tr>
      <w:tr w:rsidR="00BA628F" w14:paraId="11E6A6D8" w14:textId="77777777" w:rsidTr="002C180E">
        <w:trPr>
          <w:gridAfter w:val="45"/>
          <w:wAfter w:w="1708" w:type="dxa"/>
          <w:trHeight w:hRule="exact" w:val="320"/>
        </w:trPr>
        <w:tc>
          <w:tcPr>
            <w:tcW w:w="450" w:type="dxa"/>
          </w:tcPr>
          <w:p w14:paraId="11E6A6D4" w14:textId="77777777" w:rsidR="00BA628F" w:rsidRDefault="00BA628F">
            <w:pPr>
              <w:pStyle w:val="EMPTYCELLSTYLE"/>
            </w:pPr>
          </w:p>
        </w:tc>
        <w:tc>
          <w:tcPr>
            <w:tcW w:w="6180" w:type="dxa"/>
            <w:gridSpan w:val="109"/>
            <w:tcMar>
              <w:top w:w="0" w:type="dxa"/>
              <w:left w:w="0" w:type="dxa"/>
              <w:bottom w:w="0" w:type="dxa"/>
              <w:right w:w="0" w:type="dxa"/>
            </w:tcMar>
          </w:tcPr>
          <w:p w14:paraId="11E6A6D5" w14:textId="77777777" w:rsidR="00BA628F" w:rsidRDefault="0050071D">
            <w:r>
              <w:rPr>
                <w:rFonts w:ascii="SansSerif" w:eastAsia="SansSerif" w:hAnsi="SansSerif" w:cs="SansSerif"/>
                <w:color w:val="000000"/>
                <w:sz w:val="16"/>
              </w:rPr>
              <w:t>South Carolina Alliance for Recovery Residences</w:t>
            </w:r>
          </w:p>
        </w:tc>
        <w:tc>
          <w:tcPr>
            <w:tcW w:w="2300" w:type="dxa"/>
            <w:gridSpan w:val="30"/>
            <w:tcMar>
              <w:top w:w="0" w:type="dxa"/>
              <w:left w:w="0" w:type="dxa"/>
              <w:bottom w:w="0" w:type="dxa"/>
              <w:right w:w="0" w:type="dxa"/>
            </w:tcMar>
          </w:tcPr>
          <w:p w14:paraId="11E6A6D6" w14:textId="77777777" w:rsidR="00BA628F" w:rsidRDefault="0050071D">
            <w:r>
              <w:rPr>
                <w:rFonts w:ascii="SansSerif" w:eastAsia="SansSerif" w:hAnsi="SansSerif" w:cs="SansSerif"/>
                <w:color w:val="000000"/>
                <w:sz w:val="16"/>
              </w:rPr>
              <w:t>Non-Profit</w:t>
            </w:r>
          </w:p>
        </w:tc>
        <w:tc>
          <w:tcPr>
            <w:tcW w:w="1620" w:type="dxa"/>
            <w:gridSpan w:val="29"/>
            <w:tcMar>
              <w:top w:w="0" w:type="dxa"/>
              <w:left w:w="0" w:type="dxa"/>
              <w:bottom w:w="0" w:type="dxa"/>
              <w:right w:w="0" w:type="dxa"/>
            </w:tcMar>
          </w:tcPr>
          <w:p w14:paraId="11E6A6D7" w14:textId="77777777" w:rsidR="00BA628F" w:rsidRDefault="0050071D">
            <w:r>
              <w:rPr>
                <w:rFonts w:ascii="SansSerif" w:eastAsia="SansSerif" w:hAnsi="SansSerif" w:cs="SansSerif"/>
                <w:color w:val="000000"/>
                <w:sz w:val="16"/>
              </w:rPr>
              <w:t>$ 392,868.64</w:t>
            </w:r>
          </w:p>
        </w:tc>
      </w:tr>
      <w:tr w:rsidR="00BA628F" w14:paraId="11E6A6F2" w14:textId="77777777" w:rsidTr="002C180E">
        <w:trPr>
          <w:trHeight w:hRule="exact" w:val="220"/>
        </w:trPr>
        <w:tc>
          <w:tcPr>
            <w:tcW w:w="450" w:type="dxa"/>
          </w:tcPr>
          <w:p w14:paraId="11E6A6D9" w14:textId="77777777" w:rsidR="00BA628F" w:rsidRDefault="00BA628F">
            <w:pPr>
              <w:pStyle w:val="EMPTYCELLSTYLE"/>
            </w:pPr>
          </w:p>
        </w:tc>
        <w:tc>
          <w:tcPr>
            <w:tcW w:w="40" w:type="dxa"/>
            <w:gridSpan w:val="2"/>
          </w:tcPr>
          <w:p w14:paraId="11E6A6DA" w14:textId="77777777" w:rsidR="00BA628F" w:rsidRDefault="00BA628F">
            <w:pPr>
              <w:pStyle w:val="EMPTYCELLSTYLE"/>
            </w:pPr>
          </w:p>
        </w:tc>
        <w:tc>
          <w:tcPr>
            <w:tcW w:w="980" w:type="dxa"/>
            <w:gridSpan w:val="3"/>
          </w:tcPr>
          <w:p w14:paraId="11E6A6DB" w14:textId="77777777" w:rsidR="00BA628F" w:rsidRDefault="00BA628F">
            <w:pPr>
              <w:pStyle w:val="EMPTYCELLSTYLE"/>
            </w:pPr>
          </w:p>
        </w:tc>
        <w:tc>
          <w:tcPr>
            <w:tcW w:w="640" w:type="dxa"/>
            <w:gridSpan w:val="4"/>
          </w:tcPr>
          <w:p w14:paraId="11E6A6DC" w14:textId="77777777" w:rsidR="00BA628F" w:rsidRDefault="00BA628F">
            <w:pPr>
              <w:pStyle w:val="EMPTYCELLSTYLE"/>
            </w:pPr>
          </w:p>
        </w:tc>
        <w:tc>
          <w:tcPr>
            <w:tcW w:w="620" w:type="dxa"/>
            <w:gridSpan w:val="12"/>
          </w:tcPr>
          <w:p w14:paraId="11E6A6DD" w14:textId="77777777" w:rsidR="00BA628F" w:rsidRDefault="00BA628F">
            <w:pPr>
              <w:pStyle w:val="EMPTYCELLSTYLE"/>
            </w:pPr>
          </w:p>
        </w:tc>
        <w:tc>
          <w:tcPr>
            <w:tcW w:w="420" w:type="dxa"/>
            <w:gridSpan w:val="5"/>
          </w:tcPr>
          <w:p w14:paraId="11E6A6DE" w14:textId="77777777" w:rsidR="00BA628F" w:rsidRDefault="00BA628F">
            <w:pPr>
              <w:pStyle w:val="EMPTYCELLSTYLE"/>
            </w:pPr>
          </w:p>
        </w:tc>
        <w:tc>
          <w:tcPr>
            <w:tcW w:w="40" w:type="dxa"/>
            <w:gridSpan w:val="3"/>
          </w:tcPr>
          <w:p w14:paraId="11E6A6DF" w14:textId="77777777" w:rsidR="00BA628F" w:rsidRDefault="00BA628F">
            <w:pPr>
              <w:pStyle w:val="EMPTYCELLSTYLE"/>
            </w:pPr>
          </w:p>
        </w:tc>
        <w:tc>
          <w:tcPr>
            <w:tcW w:w="220" w:type="dxa"/>
            <w:gridSpan w:val="4"/>
          </w:tcPr>
          <w:p w14:paraId="11E6A6E0" w14:textId="77777777" w:rsidR="00BA628F" w:rsidRDefault="00BA628F">
            <w:pPr>
              <w:pStyle w:val="EMPTYCELLSTYLE"/>
            </w:pPr>
          </w:p>
        </w:tc>
        <w:tc>
          <w:tcPr>
            <w:tcW w:w="40" w:type="dxa"/>
            <w:gridSpan w:val="2"/>
          </w:tcPr>
          <w:p w14:paraId="11E6A6E1" w14:textId="77777777" w:rsidR="00BA628F" w:rsidRDefault="00BA628F">
            <w:pPr>
              <w:pStyle w:val="EMPTYCELLSTYLE"/>
            </w:pPr>
          </w:p>
        </w:tc>
        <w:tc>
          <w:tcPr>
            <w:tcW w:w="600" w:type="dxa"/>
            <w:gridSpan w:val="12"/>
          </w:tcPr>
          <w:p w14:paraId="11E6A6E2" w14:textId="77777777" w:rsidR="00BA628F" w:rsidRDefault="00BA628F">
            <w:pPr>
              <w:pStyle w:val="EMPTYCELLSTYLE"/>
            </w:pPr>
          </w:p>
        </w:tc>
        <w:tc>
          <w:tcPr>
            <w:tcW w:w="200" w:type="dxa"/>
            <w:gridSpan w:val="4"/>
          </w:tcPr>
          <w:p w14:paraId="11E6A6E3" w14:textId="77777777" w:rsidR="00BA628F" w:rsidRDefault="00BA628F">
            <w:pPr>
              <w:pStyle w:val="EMPTYCELLSTYLE"/>
            </w:pPr>
          </w:p>
        </w:tc>
        <w:tc>
          <w:tcPr>
            <w:tcW w:w="860" w:type="dxa"/>
            <w:gridSpan w:val="15"/>
          </w:tcPr>
          <w:p w14:paraId="11E6A6E4" w14:textId="77777777" w:rsidR="00BA628F" w:rsidRDefault="00BA628F">
            <w:pPr>
              <w:pStyle w:val="EMPTYCELLSTYLE"/>
            </w:pPr>
          </w:p>
        </w:tc>
        <w:tc>
          <w:tcPr>
            <w:tcW w:w="300" w:type="dxa"/>
            <w:gridSpan w:val="7"/>
          </w:tcPr>
          <w:p w14:paraId="11E6A6E5" w14:textId="77777777" w:rsidR="00BA628F" w:rsidRDefault="00BA628F">
            <w:pPr>
              <w:pStyle w:val="EMPTYCELLSTYLE"/>
            </w:pPr>
          </w:p>
        </w:tc>
        <w:tc>
          <w:tcPr>
            <w:tcW w:w="360" w:type="dxa"/>
            <w:gridSpan w:val="10"/>
          </w:tcPr>
          <w:p w14:paraId="11E6A6E6" w14:textId="77777777" w:rsidR="00BA628F" w:rsidRDefault="00BA628F">
            <w:pPr>
              <w:pStyle w:val="EMPTYCELLSTYLE"/>
            </w:pPr>
          </w:p>
        </w:tc>
        <w:tc>
          <w:tcPr>
            <w:tcW w:w="500" w:type="dxa"/>
            <w:gridSpan w:val="14"/>
          </w:tcPr>
          <w:p w14:paraId="11E6A6E7" w14:textId="77777777" w:rsidR="00BA628F" w:rsidRDefault="00BA628F">
            <w:pPr>
              <w:pStyle w:val="EMPTYCELLSTYLE"/>
            </w:pPr>
          </w:p>
        </w:tc>
        <w:tc>
          <w:tcPr>
            <w:tcW w:w="380" w:type="dxa"/>
            <w:gridSpan w:val="13"/>
          </w:tcPr>
          <w:p w14:paraId="11E6A6E8" w14:textId="77777777" w:rsidR="00BA628F" w:rsidRDefault="00BA628F">
            <w:pPr>
              <w:pStyle w:val="EMPTYCELLSTYLE"/>
            </w:pPr>
          </w:p>
        </w:tc>
        <w:tc>
          <w:tcPr>
            <w:tcW w:w="1200" w:type="dxa"/>
            <w:gridSpan w:val="18"/>
          </w:tcPr>
          <w:p w14:paraId="11E6A6E9" w14:textId="77777777" w:rsidR="00BA628F" w:rsidRDefault="00BA628F">
            <w:pPr>
              <w:pStyle w:val="EMPTYCELLSTYLE"/>
            </w:pPr>
          </w:p>
        </w:tc>
        <w:tc>
          <w:tcPr>
            <w:tcW w:w="1100" w:type="dxa"/>
            <w:gridSpan w:val="12"/>
          </w:tcPr>
          <w:p w14:paraId="11E6A6EA" w14:textId="77777777" w:rsidR="00BA628F" w:rsidRDefault="00BA628F">
            <w:pPr>
              <w:pStyle w:val="EMPTYCELLSTYLE"/>
            </w:pPr>
          </w:p>
        </w:tc>
        <w:tc>
          <w:tcPr>
            <w:tcW w:w="80" w:type="dxa"/>
            <w:gridSpan w:val="5"/>
          </w:tcPr>
          <w:p w14:paraId="11E6A6EB" w14:textId="77777777" w:rsidR="00BA628F" w:rsidRDefault="00BA628F">
            <w:pPr>
              <w:pStyle w:val="EMPTYCELLSTYLE"/>
            </w:pPr>
          </w:p>
        </w:tc>
        <w:tc>
          <w:tcPr>
            <w:tcW w:w="480" w:type="dxa"/>
            <w:gridSpan w:val="5"/>
          </w:tcPr>
          <w:p w14:paraId="11E6A6EC" w14:textId="77777777" w:rsidR="00BA628F" w:rsidRDefault="00BA628F">
            <w:pPr>
              <w:pStyle w:val="EMPTYCELLSTYLE"/>
            </w:pPr>
          </w:p>
        </w:tc>
        <w:tc>
          <w:tcPr>
            <w:tcW w:w="740" w:type="dxa"/>
            <w:gridSpan w:val="5"/>
          </w:tcPr>
          <w:p w14:paraId="11E6A6ED" w14:textId="77777777" w:rsidR="00BA628F" w:rsidRDefault="00BA628F">
            <w:pPr>
              <w:pStyle w:val="EMPTYCELLSTYLE"/>
            </w:pPr>
          </w:p>
        </w:tc>
        <w:tc>
          <w:tcPr>
            <w:tcW w:w="160" w:type="dxa"/>
            <w:gridSpan w:val="6"/>
          </w:tcPr>
          <w:p w14:paraId="11E6A6EE" w14:textId="77777777" w:rsidR="00BA628F" w:rsidRDefault="00BA628F">
            <w:pPr>
              <w:pStyle w:val="EMPTYCELLSTYLE"/>
            </w:pPr>
          </w:p>
        </w:tc>
        <w:tc>
          <w:tcPr>
            <w:tcW w:w="80" w:type="dxa"/>
            <w:gridSpan w:val="4"/>
          </w:tcPr>
          <w:p w14:paraId="11E6A6EF" w14:textId="77777777" w:rsidR="00BA628F" w:rsidRDefault="00BA628F">
            <w:pPr>
              <w:pStyle w:val="EMPTYCELLSTYLE"/>
            </w:pPr>
          </w:p>
        </w:tc>
        <w:tc>
          <w:tcPr>
            <w:tcW w:w="40" w:type="dxa"/>
            <w:gridSpan w:val="2"/>
          </w:tcPr>
          <w:p w14:paraId="11E6A6F0" w14:textId="77777777" w:rsidR="00BA628F" w:rsidRDefault="00BA628F">
            <w:pPr>
              <w:pStyle w:val="EMPTYCELLSTYLE"/>
            </w:pPr>
          </w:p>
        </w:tc>
        <w:tc>
          <w:tcPr>
            <w:tcW w:w="1318" w:type="dxa"/>
            <w:gridSpan w:val="46"/>
          </w:tcPr>
          <w:p w14:paraId="11E6A6F1" w14:textId="77777777" w:rsidR="00BA628F" w:rsidRDefault="00BA628F">
            <w:pPr>
              <w:pStyle w:val="EMPTYCELLSTYLE"/>
            </w:pPr>
          </w:p>
        </w:tc>
      </w:tr>
      <w:tr w:rsidR="00BA628F" w14:paraId="11E6A704" w14:textId="77777777" w:rsidTr="002C180E">
        <w:trPr>
          <w:gridAfter w:val="45"/>
          <w:wAfter w:w="1708" w:type="dxa"/>
          <w:trHeight w:hRule="exact" w:val="320"/>
        </w:trPr>
        <w:tc>
          <w:tcPr>
            <w:tcW w:w="450" w:type="dxa"/>
          </w:tcPr>
          <w:p w14:paraId="11E6A6F3" w14:textId="77777777" w:rsidR="00BA628F" w:rsidRDefault="00BA628F">
            <w:pPr>
              <w:pStyle w:val="EMPTYCELLSTYLE"/>
            </w:pPr>
          </w:p>
        </w:tc>
        <w:tc>
          <w:tcPr>
            <w:tcW w:w="3580" w:type="dxa"/>
            <w:gridSpan w:val="45"/>
            <w:tcMar>
              <w:top w:w="0" w:type="dxa"/>
              <w:left w:w="0" w:type="dxa"/>
              <w:bottom w:w="0" w:type="dxa"/>
              <w:right w:w="0" w:type="dxa"/>
            </w:tcMar>
          </w:tcPr>
          <w:p w14:paraId="11E6A6F4" w14:textId="77777777" w:rsidR="00BA628F" w:rsidRDefault="0050071D">
            <w:r>
              <w:rPr>
                <w:rFonts w:ascii="DejaVu Sans" w:eastAsia="DejaVu Sans" w:hAnsi="DejaVu Sans" w:cs="DejaVu Sans"/>
                <w:b/>
                <w:color w:val="000000"/>
              </w:rPr>
              <w:t>Location Description:</w:t>
            </w:r>
          </w:p>
        </w:tc>
        <w:tc>
          <w:tcPr>
            <w:tcW w:w="200" w:type="dxa"/>
            <w:gridSpan w:val="5"/>
          </w:tcPr>
          <w:p w14:paraId="11E6A6F5" w14:textId="77777777" w:rsidR="00BA628F" w:rsidRDefault="00BA628F">
            <w:pPr>
              <w:pStyle w:val="EMPTYCELLSTYLE"/>
            </w:pPr>
          </w:p>
        </w:tc>
        <w:tc>
          <w:tcPr>
            <w:tcW w:w="860" w:type="dxa"/>
            <w:gridSpan w:val="15"/>
          </w:tcPr>
          <w:p w14:paraId="11E6A6F6" w14:textId="77777777" w:rsidR="00BA628F" w:rsidRDefault="00BA628F">
            <w:pPr>
              <w:pStyle w:val="EMPTYCELLSTYLE"/>
            </w:pPr>
          </w:p>
        </w:tc>
        <w:tc>
          <w:tcPr>
            <w:tcW w:w="300" w:type="dxa"/>
            <w:gridSpan w:val="7"/>
          </w:tcPr>
          <w:p w14:paraId="11E6A6F7" w14:textId="77777777" w:rsidR="00BA628F" w:rsidRDefault="00BA628F">
            <w:pPr>
              <w:pStyle w:val="EMPTYCELLSTYLE"/>
            </w:pPr>
          </w:p>
        </w:tc>
        <w:tc>
          <w:tcPr>
            <w:tcW w:w="360" w:type="dxa"/>
            <w:gridSpan w:val="10"/>
          </w:tcPr>
          <w:p w14:paraId="11E6A6F8" w14:textId="77777777" w:rsidR="00BA628F" w:rsidRDefault="00BA628F">
            <w:pPr>
              <w:pStyle w:val="EMPTYCELLSTYLE"/>
            </w:pPr>
          </w:p>
        </w:tc>
        <w:tc>
          <w:tcPr>
            <w:tcW w:w="500" w:type="dxa"/>
            <w:gridSpan w:val="14"/>
          </w:tcPr>
          <w:p w14:paraId="11E6A6F9" w14:textId="77777777" w:rsidR="00BA628F" w:rsidRDefault="00BA628F">
            <w:pPr>
              <w:pStyle w:val="EMPTYCELLSTYLE"/>
            </w:pPr>
          </w:p>
        </w:tc>
        <w:tc>
          <w:tcPr>
            <w:tcW w:w="380" w:type="dxa"/>
            <w:gridSpan w:val="13"/>
          </w:tcPr>
          <w:p w14:paraId="11E6A6FA" w14:textId="77777777" w:rsidR="00BA628F" w:rsidRDefault="00BA628F">
            <w:pPr>
              <w:pStyle w:val="EMPTYCELLSTYLE"/>
            </w:pPr>
          </w:p>
        </w:tc>
        <w:tc>
          <w:tcPr>
            <w:tcW w:w="1200" w:type="dxa"/>
            <w:gridSpan w:val="18"/>
          </w:tcPr>
          <w:p w14:paraId="11E6A6FB" w14:textId="77777777" w:rsidR="00BA628F" w:rsidRDefault="00BA628F">
            <w:pPr>
              <w:pStyle w:val="EMPTYCELLSTYLE"/>
            </w:pPr>
          </w:p>
        </w:tc>
        <w:tc>
          <w:tcPr>
            <w:tcW w:w="1100" w:type="dxa"/>
            <w:gridSpan w:val="12"/>
          </w:tcPr>
          <w:p w14:paraId="11E6A6FC" w14:textId="77777777" w:rsidR="00BA628F" w:rsidRDefault="00BA628F">
            <w:pPr>
              <w:pStyle w:val="EMPTYCELLSTYLE"/>
            </w:pPr>
          </w:p>
        </w:tc>
        <w:tc>
          <w:tcPr>
            <w:tcW w:w="80" w:type="dxa"/>
            <w:gridSpan w:val="4"/>
          </w:tcPr>
          <w:p w14:paraId="11E6A6FD" w14:textId="77777777" w:rsidR="00BA628F" w:rsidRDefault="00BA628F">
            <w:pPr>
              <w:pStyle w:val="EMPTYCELLSTYLE"/>
            </w:pPr>
          </w:p>
        </w:tc>
        <w:tc>
          <w:tcPr>
            <w:tcW w:w="480" w:type="dxa"/>
            <w:gridSpan w:val="6"/>
          </w:tcPr>
          <w:p w14:paraId="11E6A6FE" w14:textId="77777777" w:rsidR="00BA628F" w:rsidRDefault="00BA628F">
            <w:pPr>
              <w:pStyle w:val="EMPTYCELLSTYLE"/>
            </w:pPr>
          </w:p>
        </w:tc>
        <w:tc>
          <w:tcPr>
            <w:tcW w:w="740" w:type="dxa"/>
            <w:gridSpan w:val="5"/>
          </w:tcPr>
          <w:p w14:paraId="11E6A6FF" w14:textId="77777777" w:rsidR="00BA628F" w:rsidRDefault="00BA628F">
            <w:pPr>
              <w:pStyle w:val="EMPTYCELLSTYLE"/>
            </w:pPr>
          </w:p>
        </w:tc>
        <w:tc>
          <w:tcPr>
            <w:tcW w:w="160" w:type="dxa"/>
            <w:gridSpan w:val="6"/>
          </w:tcPr>
          <w:p w14:paraId="11E6A700" w14:textId="77777777" w:rsidR="00BA628F" w:rsidRDefault="00BA628F">
            <w:pPr>
              <w:pStyle w:val="EMPTYCELLSTYLE"/>
            </w:pPr>
          </w:p>
        </w:tc>
        <w:tc>
          <w:tcPr>
            <w:tcW w:w="80" w:type="dxa"/>
            <w:gridSpan w:val="4"/>
          </w:tcPr>
          <w:p w14:paraId="11E6A701" w14:textId="77777777" w:rsidR="00BA628F" w:rsidRDefault="00BA628F">
            <w:pPr>
              <w:pStyle w:val="EMPTYCELLSTYLE"/>
            </w:pPr>
          </w:p>
        </w:tc>
        <w:tc>
          <w:tcPr>
            <w:tcW w:w="40" w:type="dxa"/>
            <w:gridSpan w:val="2"/>
          </w:tcPr>
          <w:p w14:paraId="11E6A702" w14:textId="77777777" w:rsidR="00BA628F" w:rsidRDefault="00BA628F">
            <w:pPr>
              <w:pStyle w:val="EMPTYCELLSTYLE"/>
            </w:pPr>
          </w:p>
        </w:tc>
        <w:tc>
          <w:tcPr>
            <w:tcW w:w="40" w:type="dxa"/>
            <w:gridSpan w:val="2"/>
          </w:tcPr>
          <w:p w14:paraId="11E6A703" w14:textId="77777777" w:rsidR="00BA628F" w:rsidRDefault="00BA628F">
            <w:pPr>
              <w:pStyle w:val="EMPTYCELLSTYLE"/>
            </w:pPr>
          </w:p>
        </w:tc>
      </w:tr>
      <w:tr w:rsidR="00BA628F" w14:paraId="11E6A70A" w14:textId="77777777" w:rsidTr="002C180E">
        <w:trPr>
          <w:gridAfter w:val="45"/>
          <w:wAfter w:w="1708" w:type="dxa"/>
          <w:trHeight w:hRule="exact" w:val="300"/>
        </w:trPr>
        <w:tc>
          <w:tcPr>
            <w:tcW w:w="450" w:type="dxa"/>
          </w:tcPr>
          <w:p w14:paraId="11E6A705" w14:textId="77777777" w:rsidR="00BA628F" w:rsidRDefault="00BA628F">
            <w:pPr>
              <w:pStyle w:val="EMPTYCELLSTYLE"/>
            </w:pPr>
          </w:p>
        </w:tc>
        <w:tc>
          <w:tcPr>
            <w:tcW w:w="9940" w:type="dxa"/>
            <w:gridSpan w:val="160"/>
            <w:tcMar>
              <w:top w:w="0" w:type="dxa"/>
              <w:left w:w="0" w:type="dxa"/>
              <w:bottom w:w="0" w:type="dxa"/>
              <w:right w:w="0" w:type="dxa"/>
            </w:tcMar>
          </w:tcPr>
          <w:p w14:paraId="11E6A706" w14:textId="77777777" w:rsidR="00BA628F" w:rsidRDefault="00BA628F"/>
        </w:tc>
        <w:tc>
          <w:tcPr>
            <w:tcW w:w="80" w:type="dxa"/>
            <w:gridSpan w:val="4"/>
          </w:tcPr>
          <w:p w14:paraId="11E6A707" w14:textId="77777777" w:rsidR="00BA628F" w:rsidRDefault="00BA628F">
            <w:pPr>
              <w:pStyle w:val="EMPTYCELLSTYLE"/>
            </w:pPr>
          </w:p>
        </w:tc>
        <w:tc>
          <w:tcPr>
            <w:tcW w:w="40" w:type="dxa"/>
            <w:gridSpan w:val="2"/>
          </w:tcPr>
          <w:p w14:paraId="11E6A708" w14:textId="77777777" w:rsidR="00BA628F" w:rsidRDefault="00BA628F">
            <w:pPr>
              <w:pStyle w:val="EMPTYCELLSTYLE"/>
            </w:pPr>
          </w:p>
        </w:tc>
        <w:tc>
          <w:tcPr>
            <w:tcW w:w="40" w:type="dxa"/>
            <w:gridSpan w:val="2"/>
          </w:tcPr>
          <w:p w14:paraId="11E6A709" w14:textId="77777777" w:rsidR="00BA628F" w:rsidRDefault="00BA628F">
            <w:pPr>
              <w:pStyle w:val="EMPTYCELLSTYLE"/>
            </w:pPr>
          </w:p>
        </w:tc>
      </w:tr>
      <w:tr w:rsidR="00BA628F" w14:paraId="11E6A724" w14:textId="77777777" w:rsidTr="002C180E">
        <w:trPr>
          <w:trHeight w:hRule="exact" w:val="180"/>
        </w:trPr>
        <w:tc>
          <w:tcPr>
            <w:tcW w:w="450" w:type="dxa"/>
          </w:tcPr>
          <w:p w14:paraId="11E6A70B" w14:textId="77777777" w:rsidR="00BA628F" w:rsidRDefault="00BA628F">
            <w:pPr>
              <w:pStyle w:val="EMPTYCELLSTYLE"/>
            </w:pPr>
          </w:p>
        </w:tc>
        <w:tc>
          <w:tcPr>
            <w:tcW w:w="40" w:type="dxa"/>
            <w:gridSpan w:val="2"/>
          </w:tcPr>
          <w:p w14:paraId="11E6A70C" w14:textId="77777777" w:rsidR="00BA628F" w:rsidRDefault="00BA628F">
            <w:pPr>
              <w:pStyle w:val="EMPTYCELLSTYLE"/>
            </w:pPr>
          </w:p>
        </w:tc>
        <w:tc>
          <w:tcPr>
            <w:tcW w:w="980" w:type="dxa"/>
            <w:gridSpan w:val="3"/>
          </w:tcPr>
          <w:p w14:paraId="11E6A70D" w14:textId="77777777" w:rsidR="00BA628F" w:rsidRDefault="00BA628F">
            <w:pPr>
              <w:pStyle w:val="EMPTYCELLSTYLE"/>
            </w:pPr>
          </w:p>
        </w:tc>
        <w:tc>
          <w:tcPr>
            <w:tcW w:w="640" w:type="dxa"/>
            <w:gridSpan w:val="4"/>
          </w:tcPr>
          <w:p w14:paraId="11E6A70E" w14:textId="77777777" w:rsidR="00BA628F" w:rsidRDefault="00BA628F">
            <w:pPr>
              <w:pStyle w:val="EMPTYCELLSTYLE"/>
            </w:pPr>
          </w:p>
        </w:tc>
        <w:tc>
          <w:tcPr>
            <w:tcW w:w="620" w:type="dxa"/>
            <w:gridSpan w:val="12"/>
          </w:tcPr>
          <w:p w14:paraId="11E6A70F" w14:textId="77777777" w:rsidR="00BA628F" w:rsidRDefault="00BA628F">
            <w:pPr>
              <w:pStyle w:val="EMPTYCELLSTYLE"/>
            </w:pPr>
          </w:p>
        </w:tc>
        <w:tc>
          <w:tcPr>
            <w:tcW w:w="420" w:type="dxa"/>
            <w:gridSpan w:val="5"/>
          </w:tcPr>
          <w:p w14:paraId="11E6A710" w14:textId="77777777" w:rsidR="00BA628F" w:rsidRDefault="00BA628F">
            <w:pPr>
              <w:pStyle w:val="EMPTYCELLSTYLE"/>
            </w:pPr>
          </w:p>
        </w:tc>
        <w:tc>
          <w:tcPr>
            <w:tcW w:w="40" w:type="dxa"/>
            <w:gridSpan w:val="3"/>
          </w:tcPr>
          <w:p w14:paraId="11E6A711" w14:textId="77777777" w:rsidR="00BA628F" w:rsidRDefault="00BA628F">
            <w:pPr>
              <w:pStyle w:val="EMPTYCELLSTYLE"/>
            </w:pPr>
          </w:p>
        </w:tc>
        <w:tc>
          <w:tcPr>
            <w:tcW w:w="220" w:type="dxa"/>
            <w:gridSpan w:val="4"/>
          </w:tcPr>
          <w:p w14:paraId="11E6A712" w14:textId="77777777" w:rsidR="00BA628F" w:rsidRDefault="00BA628F">
            <w:pPr>
              <w:pStyle w:val="EMPTYCELLSTYLE"/>
            </w:pPr>
          </w:p>
        </w:tc>
        <w:tc>
          <w:tcPr>
            <w:tcW w:w="40" w:type="dxa"/>
            <w:gridSpan w:val="2"/>
          </w:tcPr>
          <w:p w14:paraId="11E6A713" w14:textId="77777777" w:rsidR="00BA628F" w:rsidRDefault="00BA628F">
            <w:pPr>
              <w:pStyle w:val="EMPTYCELLSTYLE"/>
            </w:pPr>
          </w:p>
        </w:tc>
        <w:tc>
          <w:tcPr>
            <w:tcW w:w="600" w:type="dxa"/>
            <w:gridSpan w:val="12"/>
          </w:tcPr>
          <w:p w14:paraId="11E6A714" w14:textId="77777777" w:rsidR="00BA628F" w:rsidRDefault="00BA628F">
            <w:pPr>
              <w:pStyle w:val="EMPTYCELLSTYLE"/>
            </w:pPr>
          </w:p>
        </w:tc>
        <w:tc>
          <w:tcPr>
            <w:tcW w:w="200" w:type="dxa"/>
            <w:gridSpan w:val="4"/>
          </w:tcPr>
          <w:p w14:paraId="11E6A715" w14:textId="77777777" w:rsidR="00BA628F" w:rsidRDefault="00BA628F">
            <w:pPr>
              <w:pStyle w:val="EMPTYCELLSTYLE"/>
            </w:pPr>
          </w:p>
        </w:tc>
        <w:tc>
          <w:tcPr>
            <w:tcW w:w="860" w:type="dxa"/>
            <w:gridSpan w:val="15"/>
          </w:tcPr>
          <w:p w14:paraId="11E6A716" w14:textId="77777777" w:rsidR="00BA628F" w:rsidRDefault="00BA628F">
            <w:pPr>
              <w:pStyle w:val="EMPTYCELLSTYLE"/>
            </w:pPr>
          </w:p>
        </w:tc>
        <w:tc>
          <w:tcPr>
            <w:tcW w:w="300" w:type="dxa"/>
            <w:gridSpan w:val="7"/>
          </w:tcPr>
          <w:p w14:paraId="11E6A717" w14:textId="77777777" w:rsidR="00BA628F" w:rsidRDefault="00BA628F">
            <w:pPr>
              <w:pStyle w:val="EMPTYCELLSTYLE"/>
            </w:pPr>
          </w:p>
        </w:tc>
        <w:tc>
          <w:tcPr>
            <w:tcW w:w="360" w:type="dxa"/>
            <w:gridSpan w:val="10"/>
          </w:tcPr>
          <w:p w14:paraId="11E6A718" w14:textId="77777777" w:rsidR="00BA628F" w:rsidRDefault="00BA628F">
            <w:pPr>
              <w:pStyle w:val="EMPTYCELLSTYLE"/>
            </w:pPr>
          </w:p>
        </w:tc>
        <w:tc>
          <w:tcPr>
            <w:tcW w:w="500" w:type="dxa"/>
            <w:gridSpan w:val="14"/>
          </w:tcPr>
          <w:p w14:paraId="11E6A719" w14:textId="77777777" w:rsidR="00BA628F" w:rsidRDefault="00BA628F">
            <w:pPr>
              <w:pStyle w:val="EMPTYCELLSTYLE"/>
            </w:pPr>
          </w:p>
        </w:tc>
        <w:tc>
          <w:tcPr>
            <w:tcW w:w="380" w:type="dxa"/>
            <w:gridSpan w:val="13"/>
          </w:tcPr>
          <w:p w14:paraId="11E6A71A" w14:textId="77777777" w:rsidR="00BA628F" w:rsidRDefault="00BA628F">
            <w:pPr>
              <w:pStyle w:val="EMPTYCELLSTYLE"/>
            </w:pPr>
          </w:p>
        </w:tc>
        <w:tc>
          <w:tcPr>
            <w:tcW w:w="1200" w:type="dxa"/>
            <w:gridSpan w:val="18"/>
          </w:tcPr>
          <w:p w14:paraId="11E6A71B" w14:textId="77777777" w:rsidR="00BA628F" w:rsidRDefault="00BA628F">
            <w:pPr>
              <w:pStyle w:val="EMPTYCELLSTYLE"/>
            </w:pPr>
          </w:p>
        </w:tc>
        <w:tc>
          <w:tcPr>
            <w:tcW w:w="1100" w:type="dxa"/>
            <w:gridSpan w:val="12"/>
          </w:tcPr>
          <w:p w14:paraId="11E6A71C" w14:textId="77777777" w:rsidR="00BA628F" w:rsidRDefault="00BA628F">
            <w:pPr>
              <w:pStyle w:val="EMPTYCELLSTYLE"/>
            </w:pPr>
          </w:p>
        </w:tc>
        <w:tc>
          <w:tcPr>
            <w:tcW w:w="80" w:type="dxa"/>
            <w:gridSpan w:val="5"/>
          </w:tcPr>
          <w:p w14:paraId="11E6A71D" w14:textId="77777777" w:rsidR="00BA628F" w:rsidRDefault="00BA628F">
            <w:pPr>
              <w:pStyle w:val="EMPTYCELLSTYLE"/>
            </w:pPr>
          </w:p>
        </w:tc>
        <w:tc>
          <w:tcPr>
            <w:tcW w:w="480" w:type="dxa"/>
            <w:gridSpan w:val="5"/>
          </w:tcPr>
          <w:p w14:paraId="11E6A71E" w14:textId="77777777" w:rsidR="00BA628F" w:rsidRDefault="00BA628F">
            <w:pPr>
              <w:pStyle w:val="EMPTYCELLSTYLE"/>
            </w:pPr>
          </w:p>
        </w:tc>
        <w:tc>
          <w:tcPr>
            <w:tcW w:w="740" w:type="dxa"/>
            <w:gridSpan w:val="5"/>
          </w:tcPr>
          <w:p w14:paraId="11E6A71F" w14:textId="77777777" w:rsidR="00BA628F" w:rsidRDefault="00BA628F">
            <w:pPr>
              <w:pStyle w:val="EMPTYCELLSTYLE"/>
            </w:pPr>
          </w:p>
        </w:tc>
        <w:tc>
          <w:tcPr>
            <w:tcW w:w="160" w:type="dxa"/>
            <w:gridSpan w:val="6"/>
          </w:tcPr>
          <w:p w14:paraId="11E6A720" w14:textId="77777777" w:rsidR="00BA628F" w:rsidRDefault="00BA628F">
            <w:pPr>
              <w:pStyle w:val="EMPTYCELLSTYLE"/>
            </w:pPr>
          </w:p>
        </w:tc>
        <w:tc>
          <w:tcPr>
            <w:tcW w:w="80" w:type="dxa"/>
            <w:gridSpan w:val="4"/>
          </w:tcPr>
          <w:p w14:paraId="11E6A721" w14:textId="77777777" w:rsidR="00BA628F" w:rsidRDefault="00BA628F">
            <w:pPr>
              <w:pStyle w:val="EMPTYCELLSTYLE"/>
            </w:pPr>
          </w:p>
        </w:tc>
        <w:tc>
          <w:tcPr>
            <w:tcW w:w="40" w:type="dxa"/>
            <w:gridSpan w:val="2"/>
          </w:tcPr>
          <w:p w14:paraId="11E6A722" w14:textId="77777777" w:rsidR="00BA628F" w:rsidRDefault="00BA628F">
            <w:pPr>
              <w:pStyle w:val="EMPTYCELLSTYLE"/>
            </w:pPr>
          </w:p>
        </w:tc>
        <w:tc>
          <w:tcPr>
            <w:tcW w:w="1318" w:type="dxa"/>
            <w:gridSpan w:val="46"/>
          </w:tcPr>
          <w:p w14:paraId="11E6A723" w14:textId="77777777" w:rsidR="00BA628F" w:rsidRDefault="00BA628F">
            <w:pPr>
              <w:pStyle w:val="EMPTYCELLSTYLE"/>
            </w:pPr>
          </w:p>
        </w:tc>
      </w:tr>
      <w:tr w:rsidR="00BA628F" w14:paraId="11E6A736" w14:textId="77777777" w:rsidTr="002C180E">
        <w:trPr>
          <w:gridAfter w:val="45"/>
          <w:wAfter w:w="1708" w:type="dxa"/>
          <w:trHeight w:hRule="exact" w:val="320"/>
        </w:trPr>
        <w:tc>
          <w:tcPr>
            <w:tcW w:w="450" w:type="dxa"/>
          </w:tcPr>
          <w:p w14:paraId="11E6A725" w14:textId="77777777" w:rsidR="00BA628F" w:rsidRDefault="00BA628F">
            <w:pPr>
              <w:pStyle w:val="EMPTYCELLSTYLE"/>
            </w:pPr>
          </w:p>
        </w:tc>
        <w:tc>
          <w:tcPr>
            <w:tcW w:w="3580" w:type="dxa"/>
            <w:gridSpan w:val="45"/>
            <w:tcMar>
              <w:top w:w="0" w:type="dxa"/>
              <w:left w:w="0" w:type="dxa"/>
              <w:bottom w:w="0" w:type="dxa"/>
              <w:right w:w="0" w:type="dxa"/>
            </w:tcMar>
          </w:tcPr>
          <w:p w14:paraId="11E6A726" w14:textId="77777777" w:rsidR="00BA628F" w:rsidRDefault="0050071D">
            <w:r>
              <w:rPr>
                <w:rFonts w:ascii="DejaVu Sans" w:eastAsia="DejaVu Sans" w:hAnsi="DejaVu Sans" w:cs="DejaVu Sans"/>
                <w:b/>
                <w:color w:val="000000"/>
              </w:rPr>
              <w:t>Activity Description:</w:t>
            </w:r>
          </w:p>
        </w:tc>
        <w:tc>
          <w:tcPr>
            <w:tcW w:w="200" w:type="dxa"/>
            <w:gridSpan w:val="5"/>
          </w:tcPr>
          <w:p w14:paraId="11E6A727" w14:textId="77777777" w:rsidR="00BA628F" w:rsidRDefault="00BA628F">
            <w:pPr>
              <w:pStyle w:val="EMPTYCELLSTYLE"/>
            </w:pPr>
          </w:p>
        </w:tc>
        <w:tc>
          <w:tcPr>
            <w:tcW w:w="860" w:type="dxa"/>
            <w:gridSpan w:val="15"/>
          </w:tcPr>
          <w:p w14:paraId="11E6A728" w14:textId="77777777" w:rsidR="00BA628F" w:rsidRDefault="00BA628F">
            <w:pPr>
              <w:pStyle w:val="EMPTYCELLSTYLE"/>
            </w:pPr>
          </w:p>
        </w:tc>
        <w:tc>
          <w:tcPr>
            <w:tcW w:w="300" w:type="dxa"/>
            <w:gridSpan w:val="7"/>
          </w:tcPr>
          <w:p w14:paraId="11E6A729" w14:textId="77777777" w:rsidR="00BA628F" w:rsidRDefault="00BA628F">
            <w:pPr>
              <w:pStyle w:val="EMPTYCELLSTYLE"/>
            </w:pPr>
          </w:p>
        </w:tc>
        <w:tc>
          <w:tcPr>
            <w:tcW w:w="360" w:type="dxa"/>
            <w:gridSpan w:val="10"/>
          </w:tcPr>
          <w:p w14:paraId="11E6A72A" w14:textId="77777777" w:rsidR="00BA628F" w:rsidRDefault="00BA628F">
            <w:pPr>
              <w:pStyle w:val="EMPTYCELLSTYLE"/>
            </w:pPr>
          </w:p>
        </w:tc>
        <w:tc>
          <w:tcPr>
            <w:tcW w:w="500" w:type="dxa"/>
            <w:gridSpan w:val="14"/>
          </w:tcPr>
          <w:p w14:paraId="11E6A72B" w14:textId="77777777" w:rsidR="00BA628F" w:rsidRDefault="00BA628F">
            <w:pPr>
              <w:pStyle w:val="EMPTYCELLSTYLE"/>
            </w:pPr>
          </w:p>
        </w:tc>
        <w:tc>
          <w:tcPr>
            <w:tcW w:w="380" w:type="dxa"/>
            <w:gridSpan w:val="13"/>
          </w:tcPr>
          <w:p w14:paraId="11E6A72C" w14:textId="77777777" w:rsidR="00BA628F" w:rsidRDefault="00BA628F">
            <w:pPr>
              <w:pStyle w:val="EMPTYCELLSTYLE"/>
            </w:pPr>
          </w:p>
        </w:tc>
        <w:tc>
          <w:tcPr>
            <w:tcW w:w="1200" w:type="dxa"/>
            <w:gridSpan w:val="18"/>
          </w:tcPr>
          <w:p w14:paraId="11E6A72D" w14:textId="77777777" w:rsidR="00BA628F" w:rsidRDefault="00BA628F">
            <w:pPr>
              <w:pStyle w:val="EMPTYCELLSTYLE"/>
            </w:pPr>
          </w:p>
        </w:tc>
        <w:tc>
          <w:tcPr>
            <w:tcW w:w="1100" w:type="dxa"/>
            <w:gridSpan w:val="12"/>
          </w:tcPr>
          <w:p w14:paraId="11E6A72E" w14:textId="77777777" w:rsidR="00BA628F" w:rsidRDefault="00BA628F">
            <w:pPr>
              <w:pStyle w:val="EMPTYCELLSTYLE"/>
            </w:pPr>
          </w:p>
        </w:tc>
        <w:tc>
          <w:tcPr>
            <w:tcW w:w="80" w:type="dxa"/>
            <w:gridSpan w:val="4"/>
          </w:tcPr>
          <w:p w14:paraId="11E6A72F" w14:textId="77777777" w:rsidR="00BA628F" w:rsidRDefault="00BA628F">
            <w:pPr>
              <w:pStyle w:val="EMPTYCELLSTYLE"/>
            </w:pPr>
          </w:p>
        </w:tc>
        <w:tc>
          <w:tcPr>
            <w:tcW w:w="480" w:type="dxa"/>
            <w:gridSpan w:val="6"/>
          </w:tcPr>
          <w:p w14:paraId="11E6A730" w14:textId="77777777" w:rsidR="00BA628F" w:rsidRDefault="00BA628F">
            <w:pPr>
              <w:pStyle w:val="EMPTYCELLSTYLE"/>
            </w:pPr>
          </w:p>
        </w:tc>
        <w:tc>
          <w:tcPr>
            <w:tcW w:w="740" w:type="dxa"/>
            <w:gridSpan w:val="5"/>
          </w:tcPr>
          <w:p w14:paraId="11E6A731" w14:textId="77777777" w:rsidR="00BA628F" w:rsidRDefault="00BA628F">
            <w:pPr>
              <w:pStyle w:val="EMPTYCELLSTYLE"/>
            </w:pPr>
          </w:p>
        </w:tc>
        <w:tc>
          <w:tcPr>
            <w:tcW w:w="160" w:type="dxa"/>
            <w:gridSpan w:val="6"/>
          </w:tcPr>
          <w:p w14:paraId="11E6A732" w14:textId="77777777" w:rsidR="00BA628F" w:rsidRDefault="00BA628F">
            <w:pPr>
              <w:pStyle w:val="EMPTYCELLSTYLE"/>
            </w:pPr>
          </w:p>
        </w:tc>
        <w:tc>
          <w:tcPr>
            <w:tcW w:w="80" w:type="dxa"/>
            <w:gridSpan w:val="4"/>
          </w:tcPr>
          <w:p w14:paraId="11E6A733" w14:textId="77777777" w:rsidR="00BA628F" w:rsidRDefault="00BA628F">
            <w:pPr>
              <w:pStyle w:val="EMPTYCELLSTYLE"/>
            </w:pPr>
          </w:p>
        </w:tc>
        <w:tc>
          <w:tcPr>
            <w:tcW w:w="40" w:type="dxa"/>
            <w:gridSpan w:val="2"/>
          </w:tcPr>
          <w:p w14:paraId="11E6A734" w14:textId="77777777" w:rsidR="00BA628F" w:rsidRDefault="00BA628F">
            <w:pPr>
              <w:pStyle w:val="EMPTYCELLSTYLE"/>
            </w:pPr>
          </w:p>
        </w:tc>
        <w:tc>
          <w:tcPr>
            <w:tcW w:w="40" w:type="dxa"/>
            <w:gridSpan w:val="2"/>
          </w:tcPr>
          <w:p w14:paraId="11E6A735" w14:textId="77777777" w:rsidR="00BA628F" w:rsidRDefault="00BA628F">
            <w:pPr>
              <w:pStyle w:val="EMPTYCELLSTYLE"/>
            </w:pPr>
          </w:p>
        </w:tc>
      </w:tr>
      <w:tr w:rsidR="00BA628F" w14:paraId="11E6A73C" w14:textId="77777777" w:rsidTr="002C180E">
        <w:trPr>
          <w:gridAfter w:val="45"/>
          <w:wAfter w:w="1708" w:type="dxa"/>
          <w:trHeight w:hRule="exact" w:val="620"/>
        </w:trPr>
        <w:tc>
          <w:tcPr>
            <w:tcW w:w="450" w:type="dxa"/>
          </w:tcPr>
          <w:p w14:paraId="11E6A737" w14:textId="77777777" w:rsidR="00BA628F" w:rsidRDefault="00BA628F">
            <w:pPr>
              <w:pStyle w:val="EMPTYCELLSTYLE"/>
            </w:pPr>
          </w:p>
        </w:tc>
        <w:tc>
          <w:tcPr>
            <w:tcW w:w="9940" w:type="dxa"/>
            <w:gridSpan w:val="160"/>
            <w:tcMar>
              <w:top w:w="0" w:type="dxa"/>
              <w:left w:w="0" w:type="dxa"/>
              <w:bottom w:w="0" w:type="dxa"/>
              <w:right w:w="0" w:type="dxa"/>
            </w:tcMar>
          </w:tcPr>
          <w:p w14:paraId="11E6A738" w14:textId="77777777" w:rsidR="00BA628F" w:rsidRDefault="0050071D">
            <w:r>
              <w:rPr>
                <w:rFonts w:ascii="SansSerif" w:eastAsia="SansSerif" w:hAnsi="SansSerif" w:cs="SansSerif"/>
                <w:color w:val="000000"/>
                <w:sz w:val="18"/>
              </w:rPr>
              <w:t>This activity will provide money for individuals in recovery to obtain and or maintain safe and stable, recovery supportive housing.  This money will go to pay for rental assistance and other approved rental related expenditures.  </w:t>
            </w:r>
          </w:p>
        </w:tc>
        <w:tc>
          <w:tcPr>
            <w:tcW w:w="80" w:type="dxa"/>
            <w:gridSpan w:val="4"/>
          </w:tcPr>
          <w:p w14:paraId="11E6A739" w14:textId="77777777" w:rsidR="00BA628F" w:rsidRDefault="00BA628F">
            <w:pPr>
              <w:pStyle w:val="EMPTYCELLSTYLE"/>
            </w:pPr>
          </w:p>
        </w:tc>
        <w:tc>
          <w:tcPr>
            <w:tcW w:w="40" w:type="dxa"/>
            <w:gridSpan w:val="2"/>
          </w:tcPr>
          <w:p w14:paraId="11E6A73A" w14:textId="77777777" w:rsidR="00BA628F" w:rsidRDefault="00BA628F">
            <w:pPr>
              <w:pStyle w:val="EMPTYCELLSTYLE"/>
            </w:pPr>
          </w:p>
        </w:tc>
        <w:tc>
          <w:tcPr>
            <w:tcW w:w="40" w:type="dxa"/>
            <w:gridSpan w:val="2"/>
          </w:tcPr>
          <w:p w14:paraId="11E6A73B" w14:textId="77777777" w:rsidR="00BA628F" w:rsidRDefault="00BA628F">
            <w:pPr>
              <w:pStyle w:val="EMPTYCELLSTYLE"/>
            </w:pPr>
          </w:p>
        </w:tc>
      </w:tr>
      <w:tr w:rsidR="00BA628F" w14:paraId="11E6A757" w14:textId="77777777" w:rsidTr="002C180E">
        <w:trPr>
          <w:gridAfter w:val="45"/>
          <w:wAfter w:w="1708" w:type="dxa"/>
          <w:trHeight w:hRule="exact" w:val="200"/>
        </w:trPr>
        <w:tc>
          <w:tcPr>
            <w:tcW w:w="450" w:type="dxa"/>
          </w:tcPr>
          <w:p w14:paraId="11E6A73D" w14:textId="77777777" w:rsidR="00BA628F" w:rsidRDefault="00BA628F">
            <w:pPr>
              <w:pStyle w:val="EMPTYCELLSTYLE"/>
            </w:pPr>
          </w:p>
        </w:tc>
        <w:tc>
          <w:tcPr>
            <w:tcW w:w="1640" w:type="dxa"/>
            <w:gridSpan w:val="8"/>
            <w:tcMar>
              <w:top w:w="0" w:type="dxa"/>
              <w:left w:w="0" w:type="dxa"/>
              <w:bottom w:w="0" w:type="dxa"/>
              <w:right w:w="0" w:type="dxa"/>
            </w:tcMar>
          </w:tcPr>
          <w:p w14:paraId="11E6A73E" w14:textId="77777777" w:rsidR="00BA628F" w:rsidRDefault="0050071D">
            <w:r>
              <w:br w:type="page"/>
            </w:r>
          </w:p>
          <w:p w14:paraId="11E6A73F" w14:textId="77777777" w:rsidR="00BA628F" w:rsidRDefault="00BA628F">
            <w:bookmarkStart w:id="21" w:name="JR_PAGE_ANCHOR_0_21"/>
            <w:bookmarkEnd w:id="21"/>
          </w:p>
          <w:p w14:paraId="11E6A740" w14:textId="77777777" w:rsidR="00BA628F" w:rsidRDefault="0050071D">
            <w:r>
              <w:br w:type="page"/>
            </w:r>
          </w:p>
          <w:p w14:paraId="11E6A741" w14:textId="77777777" w:rsidR="00BA628F" w:rsidRDefault="00BA628F">
            <w:pPr>
              <w:pStyle w:val="EMPTYCELLSTYLE"/>
            </w:pPr>
          </w:p>
        </w:tc>
        <w:tc>
          <w:tcPr>
            <w:tcW w:w="620" w:type="dxa"/>
            <w:gridSpan w:val="12"/>
          </w:tcPr>
          <w:p w14:paraId="11E6A742" w14:textId="77777777" w:rsidR="00BA628F" w:rsidRDefault="00BA628F">
            <w:pPr>
              <w:pStyle w:val="EMPTYCELLSTYLE"/>
            </w:pPr>
          </w:p>
        </w:tc>
        <w:tc>
          <w:tcPr>
            <w:tcW w:w="420" w:type="dxa"/>
            <w:gridSpan w:val="4"/>
          </w:tcPr>
          <w:p w14:paraId="11E6A743" w14:textId="77777777" w:rsidR="00BA628F" w:rsidRDefault="00BA628F">
            <w:pPr>
              <w:pStyle w:val="EMPTYCELLSTYLE"/>
            </w:pPr>
          </w:p>
        </w:tc>
        <w:tc>
          <w:tcPr>
            <w:tcW w:w="40" w:type="dxa"/>
            <w:gridSpan w:val="3"/>
          </w:tcPr>
          <w:p w14:paraId="11E6A744" w14:textId="77777777" w:rsidR="00BA628F" w:rsidRDefault="00BA628F">
            <w:pPr>
              <w:pStyle w:val="EMPTYCELLSTYLE"/>
            </w:pPr>
          </w:p>
        </w:tc>
        <w:tc>
          <w:tcPr>
            <w:tcW w:w="220" w:type="dxa"/>
            <w:gridSpan w:val="5"/>
          </w:tcPr>
          <w:p w14:paraId="11E6A745" w14:textId="77777777" w:rsidR="00BA628F" w:rsidRDefault="00BA628F">
            <w:pPr>
              <w:pStyle w:val="EMPTYCELLSTYLE"/>
            </w:pPr>
          </w:p>
        </w:tc>
        <w:tc>
          <w:tcPr>
            <w:tcW w:w="40" w:type="dxa"/>
            <w:gridSpan w:val="2"/>
          </w:tcPr>
          <w:p w14:paraId="11E6A746" w14:textId="77777777" w:rsidR="00BA628F" w:rsidRDefault="00BA628F">
            <w:pPr>
              <w:pStyle w:val="EMPTYCELLSTYLE"/>
            </w:pPr>
          </w:p>
        </w:tc>
        <w:tc>
          <w:tcPr>
            <w:tcW w:w="600" w:type="dxa"/>
            <w:gridSpan w:val="11"/>
          </w:tcPr>
          <w:p w14:paraId="11E6A747" w14:textId="77777777" w:rsidR="00BA628F" w:rsidRDefault="00BA628F">
            <w:pPr>
              <w:pStyle w:val="EMPTYCELLSTYLE"/>
            </w:pPr>
          </w:p>
        </w:tc>
        <w:tc>
          <w:tcPr>
            <w:tcW w:w="200" w:type="dxa"/>
            <w:gridSpan w:val="5"/>
          </w:tcPr>
          <w:p w14:paraId="11E6A748" w14:textId="77777777" w:rsidR="00BA628F" w:rsidRDefault="00BA628F">
            <w:pPr>
              <w:pStyle w:val="EMPTYCELLSTYLE"/>
            </w:pPr>
          </w:p>
        </w:tc>
        <w:tc>
          <w:tcPr>
            <w:tcW w:w="860" w:type="dxa"/>
            <w:gridSpan w:val="15"/>
          </w:tcPr>
          <w:p w14:paraId="11E6A749" w14:textId="77777777" w:rsidR="00BA628F" w:rsidRDefault="00BA628F">
            <w:pPr>
              <w:pStyle w:val="EMPTYCELLSTYLE"/>
            </w:pPr>
          </w:p>
        </w:tc>
        <w:tc>
          <w:tcPr>
            <w:tcW w:w="300" w:type="dxa"/>
            <w:gridSpan w:val="7"/>
          </w:tcPr>
          <w:p w14:paraId="11E6A74A" w14:textId="77777777" w:rsidR="00BA628F" w:rsidRDefault="00BA628F">
            <w:pPr>
              <w:pStyle w:val="EMPTYCELLSTYLE"/>
            </w:pPr>
          </w:p>
        </w:tc>
        <w:tc>
          <w:tcPr>
            <w:tcW w:w="360" w:type="dxa"/>
            <w:gridSpan w:val="10"/>
          </w:tcPr>
          <w:p w14:paraId="11E6A74B" w14:textId="77777777" w:rsidR="00BA628F" w:rsidRDefault="00BA628F">
            <w:pPr>
              <w:pStyle w:val="EMPTYCELLSTYLE"/>
            </w:pPr>
          </w:p>
        </w:tc>
        <w:tc>
          <w:tcPr>
            <w:tcW w:w="500" w:type="dxa"/>
            <w:gridSpan w:val="14"/>
          </w:tcPr>
          <w:p w14:paraId="11E6A74C" w14:textId="77777777" w:rsidR="00BA628F" w:rsidRDefault="00BA628F">
            <w:pPr>
              <w:pStyle w:val="EMPTYCELLSTYLE"/>
            </w:pPr>
          </w:p>
        </w:tc>
        <w:tc>
          <w:tcPr>
            <w:tcW w:w="380" w:type="dxa"/>
            <w:gridSpan w:val="13"/>
          </w:tcPr>
          <w:p w14:paraId="11E6A74D" w14:textId="77777777" w:rsidR="00BA628F" w:rsidRDefault="00BA628F">
            <w:pPr>
              <w:pStyle w:val="EMPTYCELLSTYLE"/>
            </w:pPr>
          </w:p>
        </w:tc>
        <w:tc>
          <w:tcPr>
            <w:tcW w:w="1200" w:type="dxa"/>
            <w:gridSpan w:val="18"/>
          </w:tcPr>
          <w:p w14:paraId="11E6A74E" w14:textId="77777777" w:rsidR="00BA628F" w:rsidRDefault="00BA628F">
            <w:pPr>
              <w:pStyle w:val="EMPTYCELLSTYLE"/>
            </w:pPr>
          </w:p>
        </w:tc>
        <w:tc>
          <w:tcPr>
            <w:tcW w:w="1100" w:type="dxa"/>
            <w:gridSpan w:val="12"/>
          </w:tcPr>
          <w:p w14:paraId="11E6A74F" w14:textId="77777777" w:rsidR="00BA628F" w:rsidRDefault="00BA628F">
            <w:pPr>
              <w:pStyle w:val="EMPTYCELLSTYLE"/>
            </w:pPr>
          </w:p>
        </w:tc>
        <w:tc>
          <w:tcPr>
            <w:tcW w:w="80" w:type="dxa"/>
            <w:gridSpan w:val="4"/>
          </w:tcPr>
          <w:p w14:paraId="11E6A750" w14:textId="77777777" w:rsidR="00BA628F" w:rsidRDefault="00BA628F">
            <w:pPr>
              <w:pStyle w:val="EMPTYCELLSTYLE"/>
            </w:pPr>
          </w:p>
        </w:tc>
        <w:tc>
          <w:tcPr>
            <w:tcW w:w="480" w:type="dxa"/>
            <w:gridSpan w:val="6"/>
          </w:tcPr>
          <w:p w14:paraId="11E6A751" w14:textId="77777777" w:rsidR="00BA628F" w:rsidRDefault="00BA628F">
            <w:pPr>
              <w:pStyle w:val="EMPTYCELLSTYLE"/>
            </w:pPr>
          </w:p>
        </w:tc>
        <w:tc>
          <w:tcPr>
            <w:tcW w:w="740" w:type="dxa"/>
            <w:gridSpan w:val="5"/>
          </w:tcPr>
          <w:p w14:paraId="11E6A752" w14:textId="77777777" w:rsidR="00BA628F" w:rsidRDefault="00BA628F">
            <w:pPr>
              <w:pStyle w:val="EMPTYCELLSTYLE"/>
            </w:pPr>
          </w:p>
        </w:tc>
        <w:tc>
          <w:tcPr>
            <w:tcW w:w="160" w:type="dxa"/>
            <w:gridSpan w:val="6"/>
          </w:tcPr>
          <w:p w14:paraId="11E6A753" w14:textId="77777777" w:rsidR="00BA628F" w:rsidRDefault="00BA628F">
            <w:pPr>
              <w:pStyle w:val="EMPTYCELLSTYLE"/>
            </w:pPr>
          </w:p>
        </w:tc>
        <w:tc>
          <w:tcPr>
            <w:tcW w:w="80" w:type="dxa"/>
            <w:gridSpan w:val="4"/>
          </w:tcPr>
          <w:p w14:paraId="11E6A754" w14:textId="77777777" w:rsidR="00BA628F" w:rsidRDefault="00BA628F">
            <w:pPr>
              <w:pStyle w:val="EMPTYCELLSTYLE"/>
            </w:pPr>
          </w:p>
        </w:tc>
        <w:tc>
          <w:tcPr>
            <w:tcW w:w="40" w:type="dxa"/>
            <w:gridSpan w:val="2"/>
          </w:tcPr>
          <w:p w14:paraId="11E6A755" w14:textId="77777777" w:rsidR="00BA628F" w:rsidRDefault="00BA628F">
            <w:pPr>
              <w:pStyle w:val="EMPTYCELLSTYLE"/>
            </w:pPr>
          </w:p>
        </w:tc>
        <w:tc>
          <w:tcPr>
            <w:tcW w:w="40" w:type="dxa"/>
            <w:gridSpan w:val="2"/>
          </w:tcPr>
          <w:p w14:paraId="11E6A756" w14:textId="77777777" w:rsidR="00BA628F" w:rsidRDefault="00BA628F">
            <w:pPr>
              <w:pStyle w:val="EMPTYCELLSTYLE"/>
            </w:pPr>
          </w:p>
        </w:tc>
      </w:tr>
      <w:tr w:rsidR="00BA628F" w14:paraId="11E6A771" w14:textId="77777777" w:rsidTr="002C180E">
        <w:trPr>
          <w:trHeight w:hRule="exact" w:val="220"/>
        </w:trPr>
        <w:tc>
          <w:tcPr>
            <w:tcW w:w="450" w:type="dxa"/>
          </w:tcPr>
          <w:p w14:paraId="11E6A758" w14:textId="77777777" w:rsidR="00BA628F" w:rsidRDefault="00BA628F">
            <w:pPr>
              <w:pStyle w:val="EMPTYCELLSTYLE"/>
            </w:pPr>
          </w:p>
        </w:tc>
        <w:tc>
          <w:tcPr>
            <w:tcW w:w="40" w:type="dxa"/>
            <w:gridSpan w:val="2"/>
          </w:tcPr>
          <w:p w14:paraId="11E6A759" w14:textId="77777777" w:rsidR="00BA628F" w:rsidRDefault="00BA628F">
            <w:pPr>
              <w:pStyle w:val="EMPTYCELLSTYLE"/>
            </w:pPr>
          </w:p>
        </w:tc>
        <w:tc>
          <w:tcPr>
            <w:tcW w:w="980" w:type="dxa"/>
            <w:gridSpan w:val="3"/>
          </w:tcPr>
          <w:p w14:paraId="11E6A75A" w14:textId="77777777" w:rsidR="00BA628F" w:rsidRDefault="00BA628F">
            <w:pPr>
              <w:pStyle w:val="EMPTYCELLSTYLE"/>
            </w:pPr>
          </w:p>
        </w:tc>
        <w:tc>
          <w:tcPr>
            <w:tcW w:w="640" w:type="dxa"/>
            <w:gridSpan w:val="4"/>
          </w:tcPr>
          <w:p w14:paraId="11E6A75B" w14:textId="77777777" w:rsidR="00BA628F" w:rsidRDefault="00BA628F">
            <w:pPr>
              <w:pStyle w:val="EMPTYCELLSTYLE"/>
            </w:pPr>
          </w:p>
        </w:tc>
        <w:tc>
          <w:tcPr>
            <w:tcW w:w="620" w:type="dxa"/>
            <w:gridSpan w:val="12"/>
          </w:tcPr>
          <w:p w14:paraId="11E6A75C" w14:textId="77777777" w:rsidR="00BA628F" w:rsidRDefault="00BA628F">
            <w:pPr>
              <w:pStyle w:val="EMPTYCELLSTYLE"/>
            </w:pPr>
          </w:p>
        </w:tc>
        <w:tc>
          <w:tcPr>
            <w:tcW w:w="420" w:type="dxa"/>
            <w:gridSpan w:val="5"/>
          </w:tcPr>
          <w:p w14:paraId="11E6A75D" w14:textId="77777777" w:rsidR="00BA628F" w:rsidRDefault="00BA628F">
            <w:pPr>
              <w:pStyle w:val="EMPTYCELLSTYLE"/>
            </w:pPr>
          </w:p>
        </w:tc>
        <w:tc>
          <w:tcPr>
            <w:tcW w:w="40" w:type="dxa"/>
            <w:gridSpan w:val="3"/>
          </w:tcPr>
          <w:p w14:paraId="11E6A75E" w14:textId="77777777" w:rsidR="00BA628F" w:rsidRDefault="00BA628F">
            <w:pPr>
              <w:pStyle w:val="EMPTYCELLSTYLE"/>
            </w:pPr>
          </w:p>
        </w:tc>
        <w:tc>
          <w:tcPr>
            <w:tcW w:w="220" w:type="dxa"/>
            <w:gridSpan w:val="4"/>
          </w:tcPr>
          <w:p w14:paraId="11E6A75F" w14:textId="77777777" w:rsidR="00BA628F" w:rsidRDefault="00BA628F">
            <w:pPr>
              <w:pStyle w:val="EMPTYCELLSTYLE"/>
            </w:pPr>
          </w:p>
        </w:tc>
        <w:tc>
          <w:tcPr>
            <w:tcW w:w="40" w:type="dxa"/>
            <w:gridSpan w:val="2"/>
          </w:tcPr>
          <w:p w14:paraId="11E6A760" w14:textId="77777777" w:rsidR="00BA628F" w:rsidRDefault="00BA628F">
            <w:pPr>
              <w:pStyle w:val="EMPTYCELLSTYLE"/>
            </w:pPr>
          </w:p>
        </w:tc>
        <w:tc>
          <w:tcPr>
            <w:tcW w:w="600" w:type="dxa"/>
            <w:gridSpan w:val="12"/>
          </w:tcPr>
          <w:p w14:paraId="11E6A761" w14:textId="77777777" w:rsidR="00BA628F" w:rsidRDefault="00BA628F">
            <w:pPr>
              <w:pStyle w:val="EMPTYCELLSTYLE"/>
            </w:pPr>
          </w:p>
        </w:tc>
        <w:tc>
          <w:tcPr>
            <w:tcW w:w="200" w:type="dxa"/>
            <w:gridSpan w:val="4"/>
          </w:tcPr>
          <w:p w14:paraId="11E6A762" w14:textId="77777777" w:rsidR="00BA628F" w:rsidRDefault="00BA628F">
            <w:pPr>
              <w:pStyle w:val="EMPTYCELLSTYLE"/>
            </w:pPr>
          </w:p>
        </w:tc>
        <w:tc>
          <w:tcPr>
            <w:tcW w:w="860" w:type="dxa"/>
            <w:gridSpan w:val="15"/>
          </w:tcPr>
          <w:p w14:paraId="11E6A763" w14:textId="77777777" w:rsidR="00BA628F" w:rsidRDefault="00BA628F">
            <w:pPr>
              <w:pStyle w:val="EMPTYCELLSTYLE"/>
            </w:pPr>
          </w:p>
        </w:tc>
        <w:tc>
          <w:tcPr>
            <w:tcW w:w="300" w:type="dxa"/>
            <w:gridSpan w:val="7"/>
          </w:tcPr>
          <w:p w14:paraId="11E6A764" w14:textId="77777777" w:rsidR="00BA628F" w:rsidRDefault="00BA628F">
            <w:pPr>
              <w:pStyle w:val="EMPTYCELLSTYLE"/>
            </w:pPr>
          </w:p>
        </w:tc>
        <w:tc>
          <w:tcPr>
            <w:tcW w:w="360" w:type="dxa"/>
            <w:gridSpan w:val="10"/>
          </w:tcPr>
          <w:p w14:paraId="11E6A765" w14:textId="77777777" w:rsidR="00BA628F" w:rsidRDefault="00BA628F">
            <w:pPr>
              <w:pStyle w:val="EMPTYCELLSTYLE"/>
            </w:pPr>
          </w:p>
        </w:tc>
        <w:tc>
          <w:tcPr>
            <w:tcW w:w="500" w:type="dxa"/>
            <w:gridSpan w:val="14"/>
          </w:tcPr>
          <w:p w14:paraId="11E6A766" w14:textId="77777777" w:rsidR="00BA628F" w:rsidRDefault="00BA628F">
            <w:pPr>
              <w:pStyle w:val="EMPTYCELLSTYLE"/>
            </w:pPr>
          </w:p>
        </w:tc>
        <w:tc>
          <w:tcPr>
            <w:tcW w:w="380" w:type="dxa"/>
            <w:gridSpan w:val="13"/>
          </w:tcPr>
          <w:p w14:paraId="11E6A767" w14:textId="77777777" w:rsidR="00BA628F" w:rsidRDefault="00BA628F">
            <w:pPr>
              <w:pStyle w:val="EMPTYCELLSTYLE"/>
            </w:pPr>
          </w:p>
        </w:tc>
        <w:tc>
          <w:tcPr>
            <w:tcW w:w="1200" w:type="dxa"/>
            <w:gridSpan w:val="18"/>
          </w:tcPr>
          <w:p w14:paraId="11E6A768" w14:textId="77777777" w:rsidR="00BA628F" w:rsidRDefault="00BA628F">
            <w:pPr>
              <w:pStyle w:val="EMPTYCELLSTYLE"/>
            </w:pPr>
          </w:p>
        </w:tc>
        <w:tc>
          <w:tcPr>
            <w:tcW w:w="1100" w:type="dxa"/>
            <w:gridSpan w:val="12"/>
          </w:tcPr>
          <w:p w14:paraId="11E6A769" w14:textId="77777777" w:rsidR="00BA628F" w:rsidRDefault="00BA628F">
            <w:pPr>
              <w:pStyle w:val="EMPTYCELLSTYLE"/>
            </w:pPr>
          </w:p>
        </w:tc>
        <w:tc>
          <w:tcPr>
            <w:tcW w:w="80" w:type="dxa"/>
            <w:gridSpan w:val="5"/>
          </w:tcPr>
          <w:p w14:paraId="11E6A76A" w14:textId="77777777" w:rsidR="00BA628F" w:rsidRDefault="00BA628F">
            <w:pPr>
              <w:pStyle w:val="EMPTYCELLSTYLE"/>
            </w:pPr>
          </w:p>
        </w:tc>
        <w:tc>
          <w:tcPr>
            <w:tcW w:w="480" w:type="dxa"/>
            <w:gridSpan w:val="5"/>
          </w:tcPr>
          <w:p w14:paraId="11E6A76B" w14:textId="77777777" w:rsidR="00BA628F" w:rsidRDefault="00BA628F">
            <w:pPr>
              <w:pStyle w:val="EMPTYCELLSTYLE"/>
            </w:pPr>
          </w:p>
        </w:tc>
        <w:tc>
          <w:tcPr>
            <w:tcW w:w="740" w:type="dxa"/>
            <w:gridSpan w:val="5"/>
          </w:tcPr>
          <w:p w14:paraId="11E6A76C" w14:textId="77777777" w:rsidR="00BA628F" w:rsidRDefault="00BA628F">
            <w:pPr>
              <w:pStyle w:val="EMPTYCELLSTYLE"/>
            </w:pPr>
          </w:p>
        </w:tc>
        <w:tc>
          <w:tcPr>
            <w:tcW w:w="160" w:type="dxa"/>
            <w:gridSpan w:val="6"/>
          </w:tcPr>
          <w:p w14:paraId="11E6A76D" w14:textId="77777777" w:rsidR="00BA628F" w:rsidRDefault="00BA628F">
            <w:pPr>
              <w:pStyle w:val="EMPTYCELLSTYLE"/>
            </w:pPr>
          </w:p>
        </w:tc>
        <w:tc>
          <w:tcPr>
            <w:tcW w:w="80" w:type="dxa"/>
            <w:gridSpan w:val="4"/>
          </w:tcPr>
          <w:p w14:paraId="11E6A76E" w14:textId="77777777" w:rsidR="00BA628F" w:rsidRDefault="00BA628F">
            <w:pPr>
              <w:pStyle w:val="EMPTYCELLSTYLE"/>
            </w:pPr>
          </w:p>
        </w:tc>
        <w:tc>
          <w:tcPr>
            <w:tcW w:w="40" w:type="dxa"/>
            <w:gridSpan w:val="2"/>
          </w:tcPr>
          <w:p w14:paraId="11E6A76F" w14:textId="77777777" w:rsidR="00BA628F" w:rsidRDefault="00BA628F">
            <w:pPr>
              <w:pStyle w:val="EMPTYCELLSTYLE"/>
            </w:pPr>
          </w:p>
        </w:tc>
        <w:tc>
          <w:tcPr>
            <w:tcW w:w="1318" w:type="dxa"/>
            <w:gridSpan w:val="46"/>
          </w:tcPr>
          <w:p w14:paraId="11E6A770" w14:textId="77777777" w:rsidR="00BA628F" w:rsidRDefault="00BA628F">
            <w:pPr>
              <w:pStyle w:val="EMPTYCELLSTYLE"/>
            </w:pPr>
          </w:p>
        </w:tc>
      </w:tr>
      <w:tr w:rsidR="00BA628F" w14:paraId="11E6A785" w14:textId="77777777" w:rsidTr="002C180E">
        <w:trPr>
          <w:gridAfter w:val="45"/>
          <w:wAfter w:w="1708" w:type="dxa"/>
          <w:trHeight w:hRule="exact" w:val="20"/>
        </w:trPr>
        <w:tc>
          <w:tcPr>
            <w:tcW w:w="450" w:type="dxa"/>
          </w:tcPr>
          <w:p w14:paraId="11E6A772"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A773" w14:textId="77777777" w:rsidR="00BA628F" w:rsidRDefault="0050071D">
            <w:r>
              <w:rPr>
                <w:rFonts w:ascii="DejaVu Sans" w:eastAsia="DejaVu Sans" w:hAnsi="DejaVu Sans" w:cs="DejaVu Sans"/>
                <w:b/>
                <w:color w:val="000000"/>
              </w:rPr>
              <w:t>Environmental Assessment:</w:t>
            </w:r>
          </w:p>
        </w:tc>
        <w:tc>
          <w:tcPr>
            <w:tcW w:w="40" w:type="dxa"/>
            <w:gridSpan w:val="2"/>
          </w:tcPr>
          <w:p w14:paraId="11E6A774" w14:textId="77777777" w:rsidR="00BA628F" w:rsidRDefault="00BA628F">
            <w:pPr>
              <w:pStyle w:val="EMPTYCELLSTYLE"/>
            </w:pPr>
          </w:p>
        </w:tc>
        <w:tc>
          <w:tcPr>
            <w:tcW w:w="600" w:type="dxa"/>
            <w:gridSpan w:val="11"/>
          </w:tcPr>
          <w:p w14:paraId="11E6A775" w14:textId="77777777" w:rsidR="00BA628F" w:rsidRDefault="00BA628F">
            <w:pPr>
              <w:pStyle w:val="EMPTYCELLSTYLE"/>
            </w:pPr>
          </w:p>
        </w:tc>
        <w:tc>
          <w:tcPr>
            <w:tcW w:w="200" w:type="dxa"/>
            <w:gridSpan w:val="5"/>
          </w:tcPr>
          <w:p w14:paraId="11E6A776" w14:textId="77777777" w:rsidR="00BA628F" w:rsidRDefault="00BA628F">
            <w:pPr>
              <w:pStyle w:val="EMPTYCELLSTYLE"/>
            </w:pPr>
          </w:p>
        </w:tc>
        <w:tc>
          <w:tcPr>
            <w:tcW w:w="860" w:type="dxa"/>
            <w:gridSpan w:val="15"/>
          </w:tcPr>
          <w:p w14:paraId="11E6A777" w14:textId="77777777" w:rsidR="00BA628F" w:rsidRDefault="00BA628F">
            <w:pPr>
              <w:pStyle w:val="EMPTYCELLSTYLE"/>
            </w:pPr>
          </w:p>
        </w:tc>
        <w:tc>
          <w:tcPr>
            <w:tcW w:w="300" w:type="dxa"/>
            <w:gridSpan w:val="7"/>
          </w:tcPr>
          <w:p w14:paraId="11E6A778" w14:textId="77777777" w:rsidR="00BA628F" w:rsidRDefault="00BA628F">
            <w:pPr>
              <w:pStyle w:val="EMPTYCELLSTYLE"/>
            </w:pPr>
          </w:p>
        </w:tc>
        <w:tc>
          <w:tcPr>
            <w:tcW w:w="360" w:type="dxa"/>
            <w:gridSpan w:val="10"/>
          </w:tcPr>
          <w:p w14:paraId="11E6A779" w14:textId="77777777" w:rsidR="00BA628F" w:rsidRDefault="00BA628F">
            <w:pPr>
              <w:pStyle w:val="EMPTYCELLSTYLE"/>
            </w:pPr>
          </w:p>
        </w:tc>
        <w:tc>
          <w:tcPr>
            <w:tcW w:w="500" w:type="dxa"/>
            <w:gridSpan w:val="14"/>
          </w:tcPr>
          <w:p w14:paraId="11E6A77A" w14:textId="77777777" w:rsidR="00BA628F" w:rsidRDefault="00BA628F">
            <w:pPr>
              <w:pStyle w:val="EMPTYCELLSTYLE"/>
            </w:pPr>
          </w:p>
        </w:tc>
        <w:tc>
          <w:tcPr>
            <w:tcW w:w="380" w:type="dxa"/>
            <w:gridSpan w:val="13"/>
          </w:tcPr>
          <w:p w14:paraId="11E6A77B" w14:textId="77777777" w:rsidR="00BA628F" w:rsidRDefault="00BA628F">
            <w:pPr>
              <w:pStyle w:val="EMPTYCELLSTYLE"/>
            </w:pPr>
          </w:p>
        </w:tc>
        <w:tc>
          <w:tcPr>
            <w:tcW w:w="1200" w:type="dxa"/>
            <w:gridSpan w:val="18"/>
          </w:tcPr>
          <w:p w14:paraId="11E6A77C" w14:textId="77777777" w:rsidR="00BA628F" w:rsidRDefault="00BA628F">
            <w:pPr>
              <w:pStyle w:val="EMPTYCELLSTYLE"/>
            </w:pPr>
          </w:p>
        </w:tc>
        <w:tc>
          <w:tcPr>
            <w:tcW w:w="1100" w:type="dxa"/>
            <w:gridSpan w:val="12"/>
          </w:tcPr>
          <w:p w14:paraId="11E6A77D" w14:textId="77777777" w:rsidR="00BA628F" w:rsidRDefault="00BA628F">
            <w:pPr>
              <w:pStyle w:val="EMPTYCELLSTYLE"/>
            </w:pPr>
          </w:p>
        </w:tc>
        <w:tc>
          <w:tcPr>
            <w:tcW w:w="80" w:type="dxa"/>
            <w:gridSpan w:val="4"/>
          </w:tcPr>
          <w:p w14:paraId="11E6A77E" w14:textId="77777777" w:rsidR="00BA628F" w:rsidRDefault="00BA628F">
            <w:pPr>
              <w:pStyle w:val="EMPTYCELLSTYLE"/>
            </w:pPr>
          </w:p>
        </w:tc>
        <w:tc>
          <w:tcPr>
            <w:tcW w:w="480" w:type="dxa"/>
            <w:gridSpan w:val="6"/>
          </w:tcPr>
          <w:p w14:paraId="11E6A77F" w14:textId="77777777" w:rsidR="00BA628F" w:rsidRDefault="00BA628F">
            <w:pPr>
              <w:pStyle w:val="EMPTYCELLSTYLE"/>
            </w:pPr>
          </w:p>
        </w:tc>
        <w:tc>
          <w:tcPr>
            <w:tcW w:w="740" w:type="dxa"/>
            <w:gridSpan w:val="5"/>
          </w:tcPr>
          <w:p w14:paraId="11E6A780" w14:textId="77777777" w:rsidR="00BA628F" w:rsidRDefault="00BA628F">
            <w:pPr>
              <w:pStyle w:val="EMPTYCELLSTYLE"/>
            </w:pPr>
          </w:p>
        </w:tc>
        <w:tc>
          <w:tcPr>
            <w:tcW w:w="160" w:type="dxa"/>
            <w:gridSpan w:val="6"/>
          </w:tcPr>
          <w:p w14:paraId="11E6A781" w14:textId="77777777" w:rsidR="00BA628F" w:rsidRDefault="00BA628F">
            <w:pPr>
              <w:pStyle w:val="EMPTYCELLSTYLE"/>
            </w:pPr>
          </w:p>
        </w:tc>
        <w:tc>
          <w:tcPr>
            <w:tcW w:w="80" w:type="dxa"/>
            <w:gridSpan w:val="4"/>
          </w:tcPr>
          <w:p w14:paraId="11E6A782" w14:textId="77777777" w:rsidR="00BA628F" w:rsidRDefault="00BA628F">
            <w:pPr>
              <w:pStyle w:val="EMPTYCELLSTYLE"/>
            </w:pPr>
          </w:p>
        </w:tc>
        <w:tc>
          <w:tcPr>
            <w:tcW w:w="40" w:type="dxa"/>
            <w:gridSpan w:val="2"/>
          </w:tcPr>
          <w:p w14:paraId="11E6A783" w14:textId="77777777" w:rsidR="00BA628F" w:rsidRDefault="00BA628F">
            <w:pPr>
              <w:pStyle w:val="EMPTYCELLSTYLE"/>
            </w:pPr>
          </w:p>
        </w:tc>
        <w:tc>
          <w:tcPr>
            <w:tcW w:w="40" w:type="dxa"/>
            <w:gridSpan w:val="2"/>
          </w:tcPr>
          <w:p w14:paraId="11E6A784" w14:textId="77777777" w:rsidR="00BA628F" w:rsidRDefault="00BA628F">
            <w:pPr>
              <w:pStyle w:val="EMPTYCELLSTYLE"/>
            </w:pPr>
          </w:p>
        </w:tc>
      </w:tr>
      <w:tr w:rsidR="00BA628F" w14:paraId="11E6A78F" w14:textId="77777777" w:rsidTr="002C180E">
        <w:trPr>
          <w:gridAfter w:val="45"/>
          <w:wAfter w:w="1708" w:type="dxa"/>
          <w:trHeight w:hRule="exact" w:val="300"/>
        </w:trPr>
        <w:tc>
          <w:tcPr>
            <w:tcW w:w="450" w:type="dxa"/>
          </w:tcPr>
          <w:p w14:paraId="11E6A786" w14:textId="77777777" w:rsidR="00BA628F" w:rsidRDefault="00BA628F">
            <w:pPr>
              <w:pStyle w:val="EMPTYCELLSTYLE"/>
            </w:pPr>
          </w:p>
        </w:tc>
        <w:tc>
          <w:tcPr>
            <w:tcW w:w="2940" w:type="dxa"/>
            <w:gridSpan w:val="32"/>
            <w:vMerge/>
            <w:tcMar>
              <w:top w:w="0" w:type="dxa"/>
              <w:left w:w="0" w:type="dxa"/>
              <w:bottom w:w="0" w:type="dxa"/>
              <w:right w:w="0" w:type="dxa"/>
            </w:tcMar>
          </w:tcPr>
          <w:p w14:paraId="11E6A787" w14:textId="77777777" w:rsidR="00BA628F" w:rsidRDefault="00BA628F">
            <w:pPr>
              <w:pStyle w:val="EMPTYCELLSTYLE"/>
            </w:pPr>
          </w:p>
        </w:tc>
        <w:tc>
          <w:tcPr>
            <w:tcW w:w="40" w:type="dxa"/>
            <w:gridSpan w:val="2"/>
          </w:tcPr>
          <w:p w14:paraId="11E6A788" w14:textId="77777777" w:rsidR="00BA628F" w:rsidRDefault="00BA628F">
            <w:pPr>
              <w:pStyle w:val="EMPTYCELLSTYLE"/>
            </w:pPr>
          </w:p>
        </w:tc>
        <w:tc>
          <w:tcPr>
            <w:tcW w:w="6060" w:type="dxa"/>
            <w:gridSpan w:val="115"/>
            <w:tcMar>
              <w:top w:w="0" w:type="dxa"/>
              <w:left w:w="0" w:type="dxa"/>
              <w:bottom w:w="0" w:type="dxa"/>
              <w:right w:w="0" w:type="dxa"/>
            </w:tcMar>
          </w:tcPr>
          <w:p w14:paraId="11E6A789" w14:textId="77777777" w:rsidR="00BA628F" w:rsidRDefault="00BA628F"/>
        </w:tc>
        <w:tc>
          <w:tcPr>
            <w:tcW w:w="740" w:type="dxa"/>
            <w:gridSpan w:val="5"/>
          </w:tcPr>
          <w:p w14:paraId="11E6A78A" w14:textId="77777777" w:rsidR="00BA628F" w:rsidRDefault="00BA628F">
            <w:pPr>
              <w:pStyle w:val="EMPTYCELLSTYLE"/>
            </w:pPr>
          </w:p>
        </w:tc>
        <w:tc>
          <w:tcPr>
            <w:tcW w:w="160" w:type="dxa"/>
            <w:gridSpan w:val="6"/>
          </w:tcPr>
          <w:p w14:paraId="11E6A78B" w14:textId="77777777" w:rsidR="00BA628F" w:rsidRDefault="00BA628F">
            <w:pPr>
              <w:pStyle w:val="EMPTYCELLSTYLE"/>
            </w:pPr>
          </w:p>
        </w:tc>
        <w:tc>
          <w:tcPr>
            <w:tcW w:w="80" w:type="dxa"/>
            <w:gridSpan w:val="4"/>
          </w:tcPr>
          <w:p w14:paraId="11E6A78C" w14:textId="77777777" w:rsidR="00BA628F" w:rsidRDefault="00BA628F">
            <w:pPr>
              <w:pStyle w:val="EMPTYCELLSTYLE"/>
            </w:pPr>
          </w:p>
        </w:tc>
        <w:tc>
          <w:tcPr>
            <w:tcW w:w="40" w:type="dxa"/>
            <w:gridSpan w:val="2"/>
          </w:tcPr>
          <w:p w14:paraId="11E6A78D" w14:textId="77777777" w:rsidR="00BA628F" w:rsidRDefault="00BA628F">
            <w:pPr>
              <w:pStyle w:val="EMPTYCELLSTYLE"/>
            </w:pPr>
          </w:p>
        </w:tc>
        <w:tc>
          <w:tcPr>
            <w:tcW w:w="40" w:type="dxa"/>
            <w:gridSpan w:val="2"/>
          </w:tcPr>
          <w:p w14:paraId="11E6A78E" w14:textId="77777777" w:rsidR="00BA628F" w:rsidRDefault="00BA628F">
            <w:pPr>
              <w:pStyle w:val="EMPTYCELLSTYLE"/>
            </w:pPr>
          </w:p>
        </w:tc>
      </w:tr>
      <w:tr w:rsidR="00BA628F" w14:paraId="11E6A7A9" w14:textId="77777777" w:rsidTr="002C180E">
        <w:trPr>
          <w:trHeight w:hRule="exact" w:val="180"/>
        </w:trPr>
        <w:tc>
          <w:tcPr>
            <w:tcW w:w="450" w:type="dxa"/>
          </w:tcPr>
          <w:p w14:paraId="11E6A790" w14:textId="77777777" w:rsidR="00BA628F" w:rsidRDefault="00BA628F">
            <w:pPr>
              <w:pStyle w:val="EMPTYCELLSTYLE"/>
            </w:pPr>
          </w:p>
        </w:tc>
        <w:tc>
          <w:tcPr>
            <w:tcW w:w="40" w:type="dxa"/>
            <w:gridSpan w:val="2"/>
          </w:tcPr>
          <w:p w14:paraId="11E6A791" w14:textId="77777777" w:rsidR="00BA628F" w:rsidRDefault="00BA628F">
            <w:pPr>
              <w:pStyle w:val="EMPTYCELLSTYLE"/>
            </w:pPr>
          </w:p>
        </w:tc>
        <w:tc>
          <w:tcPr>
            <w:tcW w:w="980" w:type="dxa"/>
            <w:gridSpan w:val="3"/>
          </w:tcPr>
          <w:p w14:paraId="11E6A792" w14:textId="77777777" w:rsidR="00BA628F" w:rsidRDefault="00BA628F">
            <w:pPr>
              <w:pStyle w:val="EMPTYCELLSTYLE"/>
            </w:pPr>
          </w:p>
        </w:tc>
        <w:tc>
          <w:tcPr>
            <w:tcW w:w="640" w:type="dxa"/>
            <w:gridSpan w:val="4"/>
          </w:tcPr>
          <w:p w14:paraId="11E6A793" w14:textId="77777777" w:rsidR="00BA628F" w:rsidRDefault="00BA628F">
            <w:pPr>
              <w:pStyle w:val="EMPTYCELLSTYLE"/>
            </w:pPr>
          </w:p>
        </w:tc>
        <w:tc>
          <w:tcPr>
            <w:tcW w:w="620" w:type="dxa"/>
            <w:gridSpan w:val="12"/>
          </w:tcPr>
          <w:p w14:paraId="11E6A794" w14:textId="77777777" w:rsidR="00BA628F" w:rsidRDefault="00BA628F">
            <w:pPr>
              <w:pStyle w:val="EMPTYCELLSTYLE"/>
            </w:pPr>
          </w:p>
        </w:tc>
        <w:tc>
          <w:tcPr>
            <w:tcW w:w="420" w:type="dxa"/>
            <w:gridSpan w:val="5"/>
          </w:tcPr>
          <w:p w14:paraId="11E6A795" w14:textId="77777777" w:rsidR="00BA628F" w:rsidRDefault="00BA628F">
            <w:pPr>
              <w:pStyle w:val="EMPTYCELLSTYLE"/>
            </w:pPr>
          </w:p>
        </w:tc>
        <w:tc>
          <w:tcPr>
            <w:tcW w:w="40" w:type="dxa"/>
            <w:gridSpan w:val="3"/>
          </w:tcPr>
          <w:p w14:paraId="11E6A796" w14:textId="77777777" w:rsidR="00BA628F" w:rsidRDefault="00BA628F">
            <w:pPr>
              <w:pStyle w:val="EMPTYCELLSTYLE"/>
            </w:pPr>
          </w:p>
        </w:tc>
        <w:tc>
          <w:tcPr>
            <w:tcW w:w="220" w:type="dxa"/>
            <w:gridSpan w:val="4"/>
          </w:tcPr>
          <w:p w14:paraId="11E6A797" w14:textId="77777777" w:rsidR="00BA628F" w:rsidRDefault="00BA628F">
            <w:pPr>
              <w:pStyle w:val="EMPTYCELLSTYLE"/>
            </w:pPr>
          </w:p>
        </w:tc>
        <w:tc>
          <w:tcPr>
            <w:tcW w:w="40" w:type="dxa"/>
            <w:gridSpan w:val="2"/>
          </w:tcPr>
          <w:p w14:paraId="11E6A798" w14:textId="77777777" w:rsidR="00BA628F" w:rsidRDefault="00BA628F">
            <w:pPr>
              <w:pStyle w:val="EMPTYCELLSTYLE"/>
            </w:pPr>
          </w:p>
        </w:tc>
        <w:tc>
          <w:tcPr>
            <w:tcW w:w="600" w:type="dxa"/>
            <w:gridSpan w:val="12"/>
          </w:tcPr>
          <w:p w14:paraId="11E6A799" w14:textId="77777777" w:rsidR="00BA628F" w:rsidRDefault="00BA628F">
            <w:pPr>
              <w:pStyle w:val="EMPTYCELLSTYLE"/>
            </w:pPr>
          </w:p>
        </w:tc>
        <w:tc>
          <w:tcPr>
            <w:tcW w:w="200" w:type="dxa"/>
            <w:gridSpan w:val="4"/>
          </w:tcPr>
          <w:p w14:paraId="11E6A79A" w14:textId="77777777" w:rsidR="00BA628F" w:rsidRDefault="00BA628F">
            <w:pPr>
              <w:pStyle w:val="EMPTYCELLSTYLE"/>
            </w:pPr>
          </w:p>
        </w:tc>
        <w:tc>
          <w:tcPr>
            <w:tcW w:w="860" w:type="dxa"/>
            <w:gridSpan w:val="15"/>
          </w:tcPr>
          <w:p w14:paraId="11E6A79B" w14:textId="77777777" w:rsidR="00BA628F" w:rsidRDefault="00BA628F">
            <w:pPr>
              <w:pStyle w:val="EMPTYCELLSTYLE"/>
            </w:pPr>
          </w:p>
        </w:tc>
        <w:tc>
          <w:tcPr>
            <w:tcW w:w="300" w:type="dxa"/>
            <w:gridSpan w:val="7"/>
          </w:tcPr>
          <w:p w14:paraId="11E6A79C" w14:textId="77777777" w:rsidR="00BA628F" w:rsidRDefault="00BA628F">
            <w:pPr>
              <w:pStyle w:val="EMPTYCELLSTYLE"/>
            </w:pPr>
          </w:p>
        </w:tc>
        <w:tc>
          <w:tcPr>
            <w:tcW w:w="360" w:type="dxa"/>
            <w:gridSpan w:val="10"/>
          </w:tcPr>
          <w:p w14:paraId="11E6A79D" w14:textId="77777777" w:rsidR="00BA628F" w:rsidRDefault="00BA628F">
            <w:pPr>
              <w:pStyle w:val="EMPTYCELLSTYLE"/>
            </w:pPr>
          </w:p>
        </w:tc>
        <w:tc>
          <w:tcPr>
            <w:tcW w:w="500" w:type="dxa"/>
            <w:gridSpan w:val="14"/>
          </w:tcPr>
          <w:p w14:paraId="11E6A79E" w14:textId="77777777" w:rsidR="00BA628F" w:rsidRDefault="00BA628F">
            <w:pPr>
              <w:pStyle w:val="EMPTYCELLSTYLE"/>
            </w:pPr>
          </w:p>
        </w:tc>
        <w:tc>
          <w:tcPr>
            <w:tcW w:w="380" w:type="dxa"/>
            <w:gridSpan w:val="13"/>
          </w:tcPr>
          <w:p w14:paraId="11E6A79F" w14:textId="77777777" w:rsidR="00BA628F" w:rsidRDefault="00BA628F">
            <w:pPr>
              <w:pStyle w:val="EMPTYCELLSTYLE"/>
            </w:pPr>
          </w:p>
        </w:tc>
        <w:tc>
          <w:tcPr>
            <w:tcW w:w="1200" w:type="dxa"/>
            <w:gridSpan w:val="18"/>
          </w:tcPr>
          <w:p w14:paraId="11E6A7A0" w14:textId="77777777" w:rsidR="00BA628F" w:rsidRDefault="00BA628F">
            <w:pPr>
              <w:pStyle w:val="EMPTYCELLSTYLE"/>
            </w:pPr>
          </w:p>
        </w:tc>
        <w:tc>
          <w:tcPr>
            <w:tcW w:w="1100" w:type="dxa"/>
            <w:gridSpan w:val="12"/>
          </w:tcPr>
          <w:p w14:paraId="11E6A7A1" w14:textId="77777777" w:rsidR="00BA628F" w:rsidRDefault="00BA628F">
            <w:pPr>
              <w:pStyle w:val="EMPTYCELLSTYLE"/>
            </w:pPr>
          </w:p>
        </w:tc>
        <w:tc>
          <w:tcPr>
            <w:tcW w:w="80" w:type="dxa"/>
            <w:gridSpan w:val="5"/>
          </w:tcPr>
          <w:p w14:paraId="11E6A7A2" w14:textId="77777777" w:rsidR="00BA628F" w:rsidRDefault="00BA628F">
            <w:pPr>
              <w:pStyle w:val="EMPTYCELLSTYLE"/>
            </w:pPr>
          </w:p>
        </w:tc>
        <w:tc>
          <w:tcPr>
            <w:tcW w:w="480" w:type="dxa"/>
            <w:gridSpan w:val="5"/>
          </w:tcPr>
          <w:p w14:paraId="11E6A7A3" w14:textId="77777777" w:rsidR="00BA628F" w:rsidRDefault="00BA628F">
            <w:pPr>
              <w:pStyle w:val="EMPTYCELLSTYLE"/>
            </w:pPr>
          </w:p>
        </w:tc>
        <w:tc>
          <w:tcPr>
            <w:tcW w:w="740" w:type="dxa"/>
            <w:gridSpan w:val="5"/>
          </w:tcPr>
          <w:p w14:paraId="11E6A7A4" w14:textId="77777777" w:rsidR="00BA628F" w:rsidRDefault="00BA628F">
            <w:pPr>
              <w:pStyle w:val="EMPTYCELLSTYLE"/>
            </w:pPr>
          </w:p>
        </w:tc>
        <w:tc>
          <w:tcPr>
            <w:tcW w:w="160" w:type="dxa"/>
            <w:gridSpan w:val="6"/>
          </w:tcPr>
          <w:p w14:paraId="11E6A7A5" w14:textId="77777777" w:rsidR="00BA628F" w:rsidRDefault="00BA628F">
            <w:pPr>
              <w:pStyle w:val="EMPTYCELLSTYLE"/>
            </w:pPr>
          </w:p>
        </w:tc>
        <w:tc>
          <w:tcPr>
            <w:tcW w:w="80" w:type="dxa"/>
            <w:gridSpan w:val="4"/>
          </w:tcPr>
          <w:p w14:paraId="11E6A7A6" w14:textId="77777777" w:rsidR="00BA628F" w:rsidRDefault="00BA628F">
            <w:pPr>
              <w:pStyle w:val="EMPTYCELLSTYLE"/>
            </w:pPr>
          </w:p>
        </w:tc>
        <w:tc>
          <w:tcPr>
            <w:tcW w:w="40" w:type="dxa"/>
            <w:gridSpan w:val="2"/>
          </w:tcPr>
          <w:p w14:paraId="11E6A7A7" w14:textId="77777777" w:rsidR="00BA628F" w:rsidRDefault="00BA628F">
            <w:pPr>
              <w:pStyle w:val="EMPTYCELLSTYLE"/>
            </w:pPr>
          </w:p>
        </w:tc>
        <w:tc>
          <w:tcPr>
            <w:tcW w:w="1318" w:type="dxa"/>
            <w:gridSpan w:val="46"/>
          </w:tcPr>
          <w:p w14:paraId="11E6A7A8" w14:textId="77777777" w:rsidR="00BA628F" w:rsidRDefault="00BA628F">
            <w:pPr>
              <w:pStyle w:val="EMPTYCELLSTYLE"/>
            </w:pPr>
          </w:p>
        </w:tc>
      </w:tr>
      <w:tr w:rsidR="00BA628F" w14:paraId="11E6A7BA" w14:textId="77777777" w:rsidTr="002C180E">
        <w:trPr>
          <w:gridAfter w:val="45"/>
          <w:wAfter w:w="1708" w:type="dxa"/>
          <w:trHeight w:hRule="exact" w:val="280"/>
        </w:trPr>
        <w:tc>
          <w:tcPr>
            <w:tcW w:w="450" w:type="dxa"/>
          </w:tcPr>
          <w:p w14:paraId="11E6A7AA"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A7AB" w14:textId="77777777" w:rsidR="00BA628F" w:rsidRDefault="0050071D">
            <w:r>
              <w:rPr>
                <w:rFonts w:ascii="SansSerif" w:eastAsia="SansSerif" w:hAnsi="SansSerif" w:cs="SansSerif"/>
                <w:b/>
                <w:color w:val="000000"/>
              </w:rPr>
              <w:t>Environmental Reviews:</w:t>
            </w:r>
          </w:p>
        </w:tc>
        <w:tc>
          <w:tcPr>
            <w:tcW w:w="220" w:type="dxa"/>
            <w:gridSpan w:val="5"/>
          </w:tcPr>
          <w:p w14:paraId="11E6A7AC"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A7AD" w14:textId="77777777" w:rsidR="00BA628F" w:rsidRDefault="0050071D">
            <w:r>
              <w:rPr>
                <w:rFonts w:ascii="SansSerif" w:eastAsia="SansSerif" w:hAnsi="SansSerif" w:cs="SansSerif"/>
                <w:color w:val="000000"/>
              </w:rPr>
              <w:t>None</w:t>
            </w:r>
          </w:p>
        </w:tc>
        <w:tc>
          <w:tcPr>
            <w:tcW w:w="360" w:type="dxa"/>
            <w:gridSpan w:val="10"/>
          </w:tcPr>
          <w:p w14:paraId="11E6A7AE" w14:textId="77777777" w:rsidR="00BA628F" w:rsidRDefault="00BA628F">
            <w:pPr>
              <w:pStyle w:val="EMPTYCELLSTYLE"/>
            </w:pPr>
          </w:p>
        </w:tc>
        <w:tc>
          <w:tcPr>
            <w:tcW w:w="500" w:type="dxa"/>
            <w:gridSpan w:val="14"/>
          </w:tcPr>
          <w:p w14:paraId="11E6A7AF" w14:textId="77777777" w:rsidR="00BA628F" w:rsidRDefault="00BA628F">
            <w:pPr>
              <w:pStyle w:val="EMPTYCELLSTYLE"/>
            </w:pPr>
          </w:p>
        </w:tc>
        <w:tc>
          <w:tcPr>
            <w:tcW w:w="380" w:type="dxa"/>
            <w:gridSpan w:val="13"/>
          </w:tcPr>
          <w:p w14:paraId="11E6A7B0" w14:textId="77777777" w:rsidR="00BA628F" w:rsidRDefault="00BA628F">
            <w:pPr>
              <w:pStyle w:val="EMPTYCELLSTYLE"/>
            </w:pPr>
          </w:p>
        </w:tc>
        <w:tc>
          <w:tcPr>
            <w:tcW w:w="1200" w:type="dxa"/>
            <w:gridSpan w:val="18"/>
          </w:tcPr>
          <w:p w14:paraId="11E6A7B1" w14:textId="77777777" w:rsidR="00BA628F" w:rsidRDefault="00BA628F">
            <w:pPr>
              <w:pStyle w:val="EMPTYCELLSTYLE"/>
            </w:pPr>
          </w:p>
        </w:tc>
        <w:tc>
          <w:tcPr>
            <w:tcW w:w="1100" w:type="dxa"/>
            <w:gridSpan w:val="12"/>
          </w:tcPr>
          <w:p w14:paraId="11E6A7B2" w14:textId="77777777" w:rsidR="00BA628F" w:rsidRDefault="00BA628F">
            <w:pPr>
              <w:pStyle w:val="EMPTYCELLSTYLE"/>
            </w:pPr>
          </w:p>
        </w:tc>
        <w:tc>
          <w:tcPr>
            <w:tcW w:w="80" w:type="dxa"/>
            <w:gridSpan w:val="4"/>
          </w:tcPr>
          <w:p w14:paraId="11E6A7B3" w14:textId="77777777" w:rsidR="00BA628F" w:rsidRDefault="00BA628F">
            <w:pPr>
              <w:pStyle w:val="EMPTYCELLSTYLE"/>
            </w:pPr>
          </w:p>
        </w:tc>
        <w:tc>
          <w:tcPr>
            <w:tcW w:w="480" w:type="dxa"/>
            <w:gridSpan w:val="6"/>
          </w:tcPr>
          <w:p w14:paraId="11E6A7B4" w14:textId="77777777" w:rsidR="00BA628F" w:rsidRDefault="00BA628F">
            <w:pPr>
              <w:pStyle w:val="EMPTYCELLSTYLE"/>
            </w:pPr>
          </w:p>
        </w:tc>
        <w:tc>
          <w:tcPr>
            <w:tcW w:w="740" w:type="dxa"/>
            <w:gridSpan w:val="5"/>
          </w:tcPr>
          <w:p w14:paraId="11E6A7B5" w14:textId="77777777" w:rsidR="00BA628F" w:rsidRDefault="00BA628F">
            <w:pPr>
              <w:pStyle w:val="EMPTYCELLSTYLE"/>
            </w:pPr>
          </w:p>
        </w:tc>
        <w:tc>
          <w:tcPr>
            <w:tcW w:w="160" w:type="dxa"/>
            <w:gridSpan w:val="6"/>
          </w:tcPr>
          <w:p w14:paraId="11E6A7B6" w14:textId="77777777" w:rsidR="00BA628F" w:rsidRDefault="00BA628F">
            <w:pPr>
              <w:pStyle w:val="EMPTYCELLSTYLE"/>
            </w:pPr>
          </w:p>
        </w:tc>
        <w:tc>
          <w:tcPr>
            <w:tcW w:w="80" w:type="dxa"/>
            <w:gridSpan w:val="4"/>
          </w:tcPr>
          <w:p w14:paraId="11E6A7B7" w14:textId="77777777" w:rsidR="00BA628F" w:rsidRDefault="00BA628F">
            <w:pPr>
              <w:pStyle w:val="EMPTYCELLSTYLE"/>
            </w:pPr>
          </w:p>
        </w:tc>
        <w:tc>
          <w:tcPr>
            <w:tcW w:w="40" w:type="dxa"/>
            <w:gridSpan w:val="2"/>
          </w:tcPr>
          <w:p w14:paraId="11E6A7B8" w14:textId="77777777" w:rsidR="00BA628F" w:rsidRDefault="00BA628F">
            <w:pPr>
              <w:pStyle w:val="EMPTYCELLSTYLE"/>
            </w:pPr>
          </w:p>
        </w:tc>
        <w:tc>
          <w:tcPr>
            <w:tcW w:w="40" w:type="dxa"/>
            <w:gridSpan w:val="2"/>
          </w:tcPr>
          <w:p w14:paraId="11E6A7B9" w14:textId="77777777" w:rsidR="00BA628F" w:rsidRDefault="00BA628F">
            <w:pPr>
              <w:pStyle w:val="EMPTYCELLSTYLE"/>
            </w:pPr>
          </w:p>
        </w:tc>
      </w:tr>
      <w:tr w:rsidR="00BA628F" w14:paraId="11E6A7D4" w14:textId="77777777" w:rsidTr="002C180E">
        <w:trPr>
          <w:trHeight w:hRule="exact" w:val="320"/>
        </w:trPr>
        <w:tc>
          <w:tcPr>
            <w:tcW w:w="450" w:type="dxa"/>
          </w:tcPr>
          <w:p w14:paraId="11E6A7BB" w14:textId="77777777" w:rsidR="00BA628F" w:rsidRDefault="00BA628F">
            <w:pPr>
              <w:pStyle w:val="EMPTYCELLSTYLE"/>
            </w:pPr>
          </w:p>
        </w:tc>
        <w:tc>
          <w:tcPr>
            <w:tcW w:w="40" w:type="dxa"/>
            <w:gridSpan w:val="2"/>
          </w:tcPr>
          <w:p w14:paraId="11E6A7BC" w14:textId="77777777" w:rsidR="00BA628F" w:rsidRDefault="00BA628F">
            <w:pPr>
              <w:pStyle w:val="EMPTYCELLSTYLE"/>
            </w:pPr>
          </w:p>
        </w:tc>
        <w:tc>
          <w:tcPr>
            <w:tcW w:w="980" w:type="dxa"/>
            <w:gridSpan w:val="3"/>
          </w:tcPr>
          <w:p w14:paraId="11E6A7BD" w14:textId="77777777" w:rsidR="00BA628F" w:rsidRDefault="00BA628F">
            <w:pPr>
              <w:pStyle w:val="EMPTYCELLSTYLE"/>
            </w:pPr>
          </w:p>
        </w:tc>
        <w:tc>
          <w:tcPr>
            <w:tcW w:w="640" w:type="dxa"/>
            <w:gridSpan w:val="4"/>
          </w:tcPr>
          <w:p w14:paraId="11E6A7BE" w14:textId="77777777" w:rsidR="00BA628F" w:rsidRDefault="00BA628F">
            <w:pPr>
              <w:pStyle w:val="EMPTYCELLSTYLE"/>
            </w:pPr>
          </w:p>
        </w:tc>
        <w:tc>
          <w:tcPr>
            <w:tcW w:w="620" w:type="dxa"/>
            <w:gridSpan w:val="12"/>
          </w:tcPr>
          <w:p w14:paraId="11E6A7BF" w14:textId="77777777" w:rsidR="00BA628F" w:rsidRDefault="00BA628F">
            <w:pPr>
              <w:pStyle w:val="EMPTYCELLSTYLE"/>
            </w:pPr>
          </w:p>
        </w:tc>
        <w:tc>
          <w:tcPr>
            <w:tcW w:w="420" w:type="dxa"/>
            <w:gridSpan w:val="5"/>
          </w:tcPr>
          <w:p w14:paraId="11E6A7C0" w14:textId="77777777" w:rsidR="00BA628F" w:rsidRDefault="00BA628F">
            <w:pPr>
              <w:pStyle w:val="EMPTYCELLSTYLE"/>
            </w:pPr>
          </w:p>
        </w:tc>
        <w:tc>
          <w:tcPr>
            <w:tcW w:w="40" w:type="dxa"/>
            <w:gridSpan w:val="3"/>
          </w:tcPr>
          <w:p w14:paraId="11E6A7C1" w14:textId="77777777" w:rsidR="00BA628F" w:rsidRDefault="00BA628F">
            <w:pPr>
              <w:pStyle w:val="EMPTYCELLSTYLE"/>
            </w:pPr>
          </w:p>
        </w:tc>
        <w:tc>
          <w:tcPr>
            <w:tcW w:w="220" w:type="dxa"/>
            <w:gridSpan w:val="4"/>
          </w:tcPr>
          <w:p w14:paraId="11E6A7C2" w14:textId="77777777" w:rsidR="00BA628F" w:rsidRDefault="00BA628F">
            <w:pPr>
              <w:pStyle w:val="EMPTYCELLSTYLE"/>
            </w:pPr>
          </w:p>
        </w:tc>
        <w:tc>
          <w:tcPr>
            <w:tcW w:w="40" w:type="dxa"/>
            <w:gridSpan w:val="2"/>
          </w:tcPr>
          <w:p w14:paraId="11E6A7C3" w14:textId="77777777" w:rsidR="00BA628F" w:rsidRDefault="00BA628F">
            <w:pPr>
              <w:pStyle w:val="EMPTYCELLSTYLE"/>
            </w:pPr>
          </w:p>
        </w:tc>
        <w:tc>
          <w:tcPr>
            <w:tcW w:w="600" w:type="dxa"/>
            <w:gridSpan w:val="12"/>
          </w:tcPr>
          <w:p w14:paraId="11E6A7C4" w14:textId="77777777" w:rsidR="00BA628F" w:rsidRDefault="00BA628F">
            <w:pPr>
              <w:pStyle w:val="EMPTYCELLSTYLE"/>
            </w:pPr>
          </w:p>
        </w:tc>
        <w:tc>
          <w:tcPr>
            <w:tcW w:w="200" w:type="dxa"/>
            <w:gridSpan w:val="4"/>
          </w:tcPr>
          <w:p w14:paraId="11E6A7C5" w14:textId="77777777" w:rsidR="00BA628F" w:rsidRDefault="00BA628F">
            <w:pPr>
              <w:pStyle w:val="EMPTYCELLSTYLE"/>
            </w:pPr>
          </w:p>
        </w:tc>
        <w:tc>
          <w:tcPr>
            <w:tcW w:w="860" w:type="dxa"/>
            <w:gridSpan w:val="15"/>
          </w:tcPr>
          <w:p w14:paraId="11E6A7C6" w14:textId="77777777" w:rsidR="00BA628F" w:rsidRDefault="00BA628F">
            <w:pPr>
              <w:pStyle w:val="EMPTYCELLSTYLE"/>
            </w:pPr>
          </w:p>
        </w:tc>
        <w:tc>
          <w:tcPr>
            <w:tcW w:w="300" w:type="dxa"/>
            <w:gridSpan w:val="7"/>
          </w:tcPr>
          <w:p w14:paraId="11E6A7C7" w14:textId="77777777" w:rsidR="00BA628F" w:rsidRDefault="00BA628F">
            <w:pPr>
              <w:pStyle w:val="EMPTYCELLSTYLE"/>
            </w:pPr>
          </w:p>
        </w:tc>
        <w:tc>
          <w:tcPr>
            <w:tcW w:w="360" w:type="dxa"/>
            <w:gridSpan w:val="10"/>
          </w:tcPr>
          <w:p w14:paraId="11E6A7C8" w14:textId="77777777" w:rsidR="00BA628F" w:rsidRDefault="00BA628F">
            <w:pPr>
              <w:pStyle w:val="EMPTYCELLSTYLE"/>
            </w:pPr>
          </w:p>
        </w:tc>
        <w:tc>
          <w:tcPr>
            <w:tcW w:w="500" w:type="dxa"/>
            <w:gridSpan w:val="14"/>
          </w:tcPr>
          <w:p w14:paraId="11E6A7C9" w14:textId="77777777" w:rsidR="00BA628F" w:rsidRDefault="00BA628F">
            <w:pPr>
              <w:pStyle w:val="EMPTYCELLSTYLE"/>
            </w:pPr>
          </w:p>
        </w:tc>
        <w:tc>
          <w:tcPr>
            <w:tcW w:w="380" w:type="dxa"/>
            <w:gridSpan w:val="13"/>
          </w:tcPr>
          <w:p w14:paraId="11E6A7CA" w14:textId="77777777" w:rsidR="00BA628F" w:rsidRDefault="00BA628F">
            <w:pPr>
              <w:pStyle w:val="EMPTYCELLSTYLE"/>
            </w:pPr>
          </w:p>
        </w:tc>
        <w:tc>
          <w:tcPr>
            <w:tcW w:w="1200" w:type="dxa"/>
            <w:gridSpan w:val="18"/>
          </w:tcPr>
          <w:p w14:paraId="11E6A7CB" w14:textId="77777777" w:rsidR="00BA628F" w:rsidRDefault="00BA628F">
            <w:pPr>
              <w:pStyle w:val="EMPTYCELLSTYLE"/>
            </w:pPr>
          </w:p>
        </w:tc>
        <w:tc>
          <w:tcPr>
            <w:tcW w:w="1100" w:type="dxa"/>
            <w:gridSpan w:val="12"/>
          </w:tcPr>
          <w:p w14:paraId="11E6A7CC" w14:textId="77777777" w:rsidR="00BA628F" w:rsidRDefault="00BA628F">
            <w:pPr>
              <w:pStyle w:val="EMPTYCELLSTYLE"/>
            </w:pPr>
          </w:p>
        </w:tc>
        <w:tc>
          <w:tcPr>
            <w:tcW w:w="80" w:type="dxa"/>
            <w:gridSpan w:val="5"/>
          </w:tcPr>
          <w:p w14:paraId="11E6A7CD" w14:textId="77777777" w:rsidR="00BA628F" w:rsidRDefault="00BA628F">
            <w:pPr>
              <w:pStyle w:val="EMPTYCELLSTYLE"/>
            </w:pPr>
          </w:p>
        </w:tc>
        <w:tc>
          <w:tcPr>
            <w:tcW w:w="480" w:type="dxa"/>
            <w:gridSpan w:val="5"/>
          </w:tcPr>
          <w:p w14:paraId="11E6A7CE" w14:textId="77777777" w:rsidR="00BA628F" w:rsidRDefault="00BA628F">
            <w:pPr>
              <w:pStyle w:val="EMPTYCELLSTYLE"/>
            </w:pPr>
          </w:p>
        </w:tc>
        <w:tc>
          <w:tcPr>
            <w:tcW w:w="740" w:type="dxa"/>
            <w:gridSpan w:val="5"/>
          </w:tcPr>
          <w:p w14:paraId="11E6A7CF" w14:textId="77777777" w:rsidR="00BA628F" w:rsidRDefault="00BA628F">
            <w:pPr>
              <w:pStyle w:val="EMPTYCELLSTYLE"/>
            </w:pPr>
          </w:p>
        </w:tc>
        <w:tc>
          <w:tcPr>
            <w:tcW w:w="160" w:type="dxa"/>
            <w:gridSpan w:val="6"/>
          </w:tcPr>
          <w:p w14:paraId="11E6A7D0" w14:textId="77777777" w:rsidR="00BA628F" w:rsidRDefault="00BA628F">
            <w:pPr>
              <w:pStyle w:val="EMPTYCELLSTYLE"/>
            </w:pPr>
          </w:p>
        </w:tc>
        <w:tc>
          <w:tcPr>
            <w:tcW w:w="80" w:type="dxa"/>
            <w:gridSpan w:val="4"/>
          </w:tcPr>
          <w:p w14:paraId="11E6A7D1" w14:textId="77777777" w:rsidR="00BA628F" w:rsidRDefault="00BA628F">
            <w:pPr>
              <w:pStyle w:val="EMPTYCELLSTYLE"/>
            </w:pPr>
          </w:p>
        </w:tc>
        <w:tc>
          <w:tcPr>
            <w:tcW w:w="40" w:type="dxa"/>
            <w:gridSpan w:val="2"/>
          </w:tcPr>
          <w:p w14:paraId="11E6A7D2" w14:textId="77777777" w:rsidR="00BA628F" w:rsidRDefault="00BA628F">
            <w:pPr>
              <w:pStyle w:val="EMPTYCELLSTYLE"/>
            </w:pPr>
          </w:p>
        </w:tc>
        <w:tc>
          <w:tcPr>
            <w:tcW w:w="1318" w:type="dxa"/>
            <w:gridSpan w:val="46"/>
          </w:tcPr>
          <w:p w14:paraId="11E6A7D3" w14:textId="77777777" w:rsidR="00BA628F" w:rsidRDefault="00BA628F">
            <w:pPr>
              <w:pStyle w:val="EMPTYCELLSTYLE"/>
            </w:pPr>
          </w:p>
        </w:tc>
      </w:tr>
      <w:tr w:rsidR="00BA628F" w14:paraId="11E6A7E4" w14:textId="77777777" w:rsidTr="002C180E">
        <w:trPr>
          <w:gridAfter w:val="45"/>
          <w:wAfter w:w="1708" w:type="dxa"/>
          <w:trHeight w:hRule="exact" w:val="280"/>
        </w:trPr>
        <w:tc>
          <w:tcPr>
            <w:tcW w:w="450" w:type="dxa"/>
          </w:tcPr>
          <w:p w14:paraId="11E6A7D5"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A7D6" w14:textId="77777777" w:rsidR="00BA628F" w:rsidRDefault="0050071D">
            <w:r>
              <w:rPr>
                <w:rFonts w:ascii="SansSerif" w:eastAsia="SansSerif" w:hAnsi="SansSerif" w:cs="SansSerif"/>
                <w:b/>
                <w:color w:val="000000"/>
              </w:rPr>
              <w:t>Activity Attributes:</w:t>
            </w:r>
          </w:p>
        </w:tc>
        <w:tc>
          <w:tcPr>
            <w:tcW w:w="420" w:type="dxa"/>
            <w:gridSpan w:val="4"/>
          </w:tcPr>
          <w:p w14:paraId="11E6A7D7"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A7D8" w14:textId="77777777" w:rsidR="00BA628F" w:rsidRDefault="0050071D">
            <w:r>
              <w:rPr>
                <w:rFonts w:ascii="SansSerif" w:eastAsia="SansSerif" w:hAnsi="SansSerif" w:cs="SansSerif"/>
                <w:color w:val="000000"/>
              </w:rPr>
              <w:t>None</w:t>
            </w:r>
          </w:p>
        </w:tc>
        <w:tc>
          <w:tcPr>
            <w:tcW w:w="500" w:type="dxa"/>
            <w:gridSpan w:val="14"/>
          </w:tcPr>
          <w:p w14:paraId="11E6A7D9" w14:textId="77777777" w:rsidR="00BA628F" w:rsidRDefault="00BA628F">
            <w:pPr>
              <w:pStyle w:val="EMPTYCELLSTYLE"/>
            </w:pPr>
          </w:p>
        </w:tc>
        <w:tc>
          <w:tcPr>
            <w:tcW w:w="380" w:type="dxa"/>
            <w:gridSpan w:val="13"/>
          </w:tcPr>
          <w:p w14:paraId="11E6A7DA" w14:textId="77777777" w:rsidR="00BA628F" w:rsidRDefault="00BA628F">
            <w:pPr>
              <w:pStyle w:val="EMPTYCELLSTYLE"/>
            </w:pPr>
          </w:p>
        </w:tc>
        <w:tc>
          <w:tcPr>
            <w:tcW w:w="1200" w:type="dxa"/>
            <w:gridSpan w:val="18"/>
          </w:tcPr>
          <w:p w14:paraId="11E6A7DB" w14:textId="77777777" w:rsidR="00BA628F" w:rsidRDefault="00BA628F">
            <w:pPr>
              <w:pStyle w:val="EMPTYCELLSTYLE"/>
            </w:pPr>
          </w:p>
        </w:tc>
        <w:tc>
          <w:tcPr>
            <w:tcW w:w="1100" w:type="dxa"/>
            <w:gridSpan w:val="12"/>
          </w:tcPr>
          <w:p w14:paraId="11E6A7DC" w14:textId="77777777" w:rsidR="00BA628F" w:rsidRDefault="00BA628F">
            <w:pPr>
              <w:pStyle w:val="EMPTYCELLSTYLE"/>
            </w:pPr>
          </w:p>
        </w:tc>
        <w:tc>
          <w:tcPr>
            <w:tcW w:w="80" w:type="dxa"/>
            <w:gridSpan w:val="4"/>
          </w:tcPr>
          <w:p w14:paraId="11E6A7DD" w14:textId="77777777" w:rsidR="00BA628F" w:rsidRDefault="00BA628F">
            <w:pPr>
              <w:pStyle w:val="EMPTYCELLSTYLE"/>
            </w:pPr>
          </w:p>
        </w:tc>
        <w:tc>
          <w:tcPr>
            <w:tcW w:w="480" w:type="dxa"/>
            <w:gridSpan w:val="6"/>
          </w:tcPr>
          <w:p w14:paraId="11E6A7DE" w14:textId="77777777" w:rsidR="00BA628F" w:rsidRDefault="00BA628F">
            <w:pPr>
              <w:pStyle w:val="EMPTYCELLSTYLE"/>
            </w:pPr>
          </w:p>
        </w:tc>
        <w:tc>
          <w:tcPr>
            <w:tcW w:w="740" w:type="dxa"/>
            <w:gridSpan w:val="5"/>
          </w:tcPr>
          <w:p w14:paraId="11E6A7DF" w14:textId="77777777" w:rsidR="00BA628F" w:rsidRDefault="00BA628F">
            <w:pPr>
              <w:pStyle w:val="EMPTYCELLSTYLE"/>
            </w:pPr>
          </w:p>
        </w:tc>
        <w:tc>
          <w:tcPr>
            <w:tcW w:w="160" w:type="dxa"/>
            <w:gridSpan w:val="6"/>
          </w:tcPr>
          <w:p w14:paraId="11E6A7E0" w14:textId="77777777" w:rsidR="00BA628F" w:rsidRDefault="00BA628F">
            <w:pPr>
              <w:pStyle w:val="EMPTYCELLSTYLE"/>
            </w:pPr>
          </w:p>
        </w:tc>
        <w:tc>
          <w:tcPr>
            <w:tcW w:w="80" w:type="dxa"/>
            <w:gridSpan w:val="4"/>
          </w:tcPr>
          <w:p w14:paraId="11E6A7E1" w14:textId="77777777" w:rsidR="00BA628F" w:rsidRDefault="00BA628F">
            <w:pPr>
              <w:pStyle w:val="EMPTYCELLSTYLE"/>
            </w:pPr>
          </w:p>
        </w:tc>
        <w:tc>
          <w:tcPr>
            <w:tcW w:w="40" w:type="dxa"/>
            <w:gridSpan w:val="2"/>
          </w:tcPr>
          <w:p w14:paraId="11E6A7E2" w14:textId="77777777" w:rsidR="00BA628F" w:rsidRDefault="00BA628F">
            <w:pPr>
              <w:pStyle w:val="EMPTYCELLSTYLE"/>
            </w:pPr>
          </w:p>
        </w:tc>
        <w:tc>
          <w:tcPr>
            <w:tcW w:w="40" w:type="dxa"/>
            <w:gridSpan w:val="2"/>
          </w:tcPr>
          <w:p w14:paraId="11E6A7E3" w14:textId="77777777" w:rsidR="00BA628F" w:rsidRDefault="00BA628F">
            <w:pPr>
              <w:pStyle w:val="EMPTYCELLSTYLE"/>
            </w:pPr>
          </w:p>
        </w:tc>
      </w:tr>
      <w:tr w:rsidR="00BA628F" w14:paraId="11E6A7FE" w14:textId="77777777" w:rsidTr="002C180E">
        <w:trPr>
          <w:trHeight w:hRule="exact" w:val="640"/>
        </w:trPr>
        <w:tc>
          <w:tcPr>
            <w:tcW w:w="450" w:type="dxa"/>
          </w:tcPr>
          <w:p w14:paraId="11E6A7E5" w14:textId="77777777" w:rsidR="00BA628F" w:rsidRDefault="00BA628F">
            <w:pPr>
              <w:pStyle w:val="EMPTYCELLSTYLE"/>
            </w:pPr>
          </w:p>
        </w:tc>
        <w:tc>
          <w:tcPr>
            <w:tcW w:w="40" w:type="dxa"/>
            <w:gridSpan w:val="2"/>
          </w:tcPr>
          <w:p w14:paraId="11E6A7E6" w14:textId="77777777" w:rsidR="00BA628F" w:rsidRDefault="00BA628F">
            <w:pPr>
              <w:pStyle w:val="EMPTYCELLSTYLE"/>
            </w:pPr>
          </w:p>
        </w:tc>
        <w:tc>
          <w:tcPr>
            <w:tcW w:w="980" w:type="dxa"/>
            <w:gridSpan w:val="3"/>
          </w:tcPr>
          <w:p w14:paraId="11E6A7E7" w14:textId="77777777" w:rsidR="00BA628F" w:rsidRDefault="00BA628F">
            <w:pPr>
              <w:pStyle w:val="EMPTYCELLSTYLE"/>
            </w:pPr>
          </w:p>
        </w:tc>
        <w:tc>
          <w:tcPr>
            <w:tcW w:w="640" w:type="dxa"/>
            <w:gridSpan w:val="4"/>
          </w:tcPr>
          <w:p w14:paraId="11E6A7E8" w14:textId="77777777" w:rsidR="00BA628F" w:rsidRDefault="00BA628F">
            <w:pPr>
              <w:pStyle w:val="EMPTYCELLSTYLE"/>
            </w:pPr>
          </w:p>
        </w:tc>
        <w:tc>
          <w:tcPr>
            <w:tcW w:w="620" w:type="dxa"/>
            <w:gridSpan w:val="12"/>
          </w:tcPr>
          <w:p w14:paraId="11E6A7E9" w14:textId="77777777" w:rsidR="00BA628F" w:rsidRDefault="00BA628F">
            <w:pPr>
              <w:pStyle w:val="EMPTYCELLSTYLE"/>
            </w:pPr>
          </w:p>
        </w:tc>
        <w:tc>
          <w:tcPr>
            <w:tcW w:w="420" w:type="dxa"/>
            <w:gridSpan w:val="5"/>
          </w:tcPr>
          <w:p w14:paraId="11E6A7EA" w14:textId="77777777" w:rsidR="00BA628F" w:rsidRDefault="00BA628F">
            <w:pPr>
              <w:pStyle w:val="EMPTYCELLSTYLE"/>
            </w:pPr>
          </w:p>
        </w:tc>
        <w:tc>
          <w:tcPr>
            <w:tcW w:w="40" w:type="dxa"/>
            <w:gridSpan w:val="3"/>
          </w:tcPr>
          <w:p w14:paraId="11E6A7EB" w14:textId="77777777" w:rsidR="00BA628F" w:rsidRDefault="00BA628F">
            <w:pPr>
              <w:pStyle w:val="EMPTYCELLSTYLE"/>
            </w:pPr>
          </w:p>
        </w:tc>
        <w:tc>
          <w:tcPr>
            <w:tcW w:w="220" w:type="dxa"/>
            <w:gridSpan w:val="4"/>
          </w:tcPr>
          <w:p w14:paraId="11E6A7EC" w14:textId="77777777" w:rsidR="00BA628F" w:rsidRDefault="00BA628F">
            <w:pPr>
              <w:pStyle w:val="EMPTYCELLSTYLE"/>
            </w:pPr>
          </w:p>
        </w:tc>
        <w:tc>
          <w:tcPr>
            <w:tcW w:w="40" w:type="dxa"/>
            <w:gridSpan w:val="2"/>
          </w:tcPr>
          <w:p w14:paraId="11E6A7ED" w14:textId="77777777" w:rsidR="00BA628F" w:rsidRDefault="00BA628F">
            <w:pPr>
              <w:pStyle w:val="EMPTYCELLSTYLE"/>
            </w:pPr>
          </w:p>
        </w:tc>
        <w:tc>
          <w:tcPr>
            <w:tcW w:w="600" w:type="dxa"/>
            <w:gridSpan w:val="12"/>
          </w:tcPr>
          <w:p w14:paraId="11E6A7EE" w14:textId="77777777" w:rsidR="00BA628F" w:rsidRDefault="00BA628F">
            <w:pPr>
              <w:pStyle w:val="EMPTYCELLSTYLE"/>
            </w:pPr>
          </w:p>
        </w:tc>
        <w:tc>
          <w:tcPr>
            <w:tcW w:w="200" w:type="dxa"/>
            <w:gridSpan w:val="4"/>
          </w:tcPr>
          <w:p w14:paraId="11E6A7EF" w14:textId="77777777" w:rsidR="00BA628F" w:rsidRDefault="00BA628F">
            <w:pPr>
              <w:pStyle w:val="EMPTYCELLSTYLE"/>
            </w:pPr>
          </w:p>
        </w:tc>
        <w:tc>
          <w:tcPr>
            <w:tcW w:w="860" w:type="dxa"/>
            <w:gridSpan w:val="15"/>
          </w:tcPr>
          <w:p w14:paraId="11E6A7F0" w14:textId="77777777" w:rsidR="00BA628F" w:rsidRDefault="00BA628F">
            <w:pPr>
              <w:pStyle w:val="EMPTYCELLSTYLE"/>
            </w:pPr>
          </w:p>
        </w:tc>
        <w:tc>
          <w:tcPr>
            <w:tcW w:w="300" w:type="dxa"/>
            <w:gridSpan w:val="7"/>
          </w:tcPr>
          <w:p w14:paraId="11E6A7F1" w14:textId="77777777" w:rsidR="00BA628F" w:rsidRDefault="00BA628F">
            <w:pPr>
              <w:pStyle w:val="EMPTYCELLSTYLE"/>
            </w:pPr>
          </w:p>
        </w:tc>
        <w:tc>
          <w:tcPr>
            <w:tcW w:w="360" w:type="dxa"/>
            <w:gridSpan w:val="10"/>
          </w:tcPr>
          <w:p w14:paraId="11E6A7F2" w14:textId="77777777" w:rsidR="00BA628F" w:rsidRDefault="00BA628F">
            <w:pPr>
              <w:pStyle w:val="EMPTYCELLSTYLE"/>
            </w:pPr>
          </w:p>
        </w:tc>
        <w:tc>
          <w:tcPr>
            <w:tcW w:w="500" w:type="dxa"/>
            <w:gridSpan w:val="14"/>
          </w:tcPr>
          <w:p w14:paraId="11E6A7F3" w14:textId="77777777" w:rsidR="00BA628F" w:rsidRDefault="00BA628F">
            <w:pPr>
              <w:pStyle w:val="EMPTYCELLSTYLE"/>
            </w:pPr>
          </w:p>
        </w:tc>
        <w:tc>
          <w:tcPr>
            <w:tcW w:w="380" w:type="dxa"/>
            <w:gridSpan w:val="13"/>
          </w:tcPr>
          <w:p w14:paraId="11E6A7F4" w14:textId="77777777" w:rsidR="00BA628F" w:rsidRDefault="00BA628F">
            <w:pPr>
              <w:pStyle w:val="EMPTYCELLSTYLE"/>
            </w:pPr>
          </w:p>
        </w:tc>
        <w:tc>
          <w:tcPr>
            <w:tcW w:w="1200" w:type="dxa"/>
            <w:gridSpan w:val="18"/>
          </w:tcPr>
          <w:p w14:paraId="11E6A7F5" w14:textId="77777777" w:rsidR="00BA628F" w:rsidRDefault="00BA628F">
            <w:pPr>
              <w:pStyle w:val="EMPTYCELLSTYLE"/>
            </w:pPr>
          </w:p>
        </w:tc>
        <w:tc>
          <w:tcPr>
            <w:tcW w:w="1100" w:type="dxa"/>
            <w:gridSpan w:val="12"/>
          </w:tcPr>
          <w:p w14:paraId="11E6A7F6" w14:textId="77777777" w:rsidR="00BA628F" w:rsidRDefault="00BA628F">
            <w:pPr>
              <w:pStyle w:val="EMPTYCELLSTYLE"/>
            </w:pPr>
          </w:p>
        </w:tc>
        <w:tc>
          <w:tcPr>
            <w:tcW w:w="80" w:type="dxa"/>
            <w:gridSpan w:val="5"/>
          </w:tcPr>
          <w:p w14:paraId="11E6A7F7" w14:textId="77777777" w:rsidR="00BA628F" w:rsidRDefault="00BA628F">
            <w:pPr>
              <w:pStyle w:val="EMPTYCELLSTYLE"/>
            </w:pPr>
          </w:p>
        </w:tc>
        <w:tc>
          <w:tcPr>
            <w:tcW w:w="480" w:type="dxa"/>
            <w:gridSpan w:val="5"/>
          </w:tcPr>
          <w:p w14:paraId="11E6A7F8" w14:textId="77777777" w:rsidR="00BA628F" w:rsidRDefault="00BA628F">
            <w:pPr>
              <w:pStyle w:val="EMPTYCELLSTYLE"/>
            </w:pPr>
          </w:p>
        </w:tc>
        <w:tc>
          <w:tcPr>
            <w:tcW w:w="740" w:type="dxa"/>
            <w:gridSpan w:val="5"/>
          </w:tcPr>
          <w:p w14:paraId="11E6A7F9" w14:textId="77777777" w:rsidR="00BA628F" w:rsidRDefault="00BA628F">
            <w:pPr>
              <w:pStyle w:val="EMPTYCELLSTYLE"/>
            </w:pPr>
          </w:p>
        </w:tc>
        <w:tc>
          <w:tcPr>
            <w:tcW w:w="160" w:type="dxa"/>
            <w:gridSpan w:val="6"/>
          </w:tcPr>
          <w:p w14:paraId="11E6A7FA" w14:textId="77777777" w:rsidR="00BA628F" w:rsidRDefault="00BA628F">
            <w:pPr>
              <w:pStyle w:val="EMPTYCELLSTYLE"/>
            </w:pPr>
          </w:p>
        </w:tc>
        <w:tc>
          <w:tcPr>
            <w:tcW w:w="80" w:type="dxa"/>
            <w:gridSpan w:val="4"/>
          </w:tcPr>
          <w:p w14:paraId="11E6A7FB" w14:textId="77777777" w:rsidR="00BA628F" w:rsidRDefault="00BA628F">
            <w:pPr>
              <w:pStyle w:val="EMPTYCELLSTYLE"/>
            </w:pPr>
          </w:p>
        </w:tc>
        <w:tc>
          <w:tcPr>
            <w:tcW w:w="40" w:type="dxa"/>
            <w:gridSpan w:val="2"/>
          </w:tcPr>
          <w:p w14:paraId="11E6A7FC" w14:textId="77777777" w:rsidR="00BA628F" w:rsidRDefault="00BA628F">
            <w:pPr>
              <w:pStyle w:val="EMPTYCELLSTYLE"/>
            </w:pPr>
          </w:p>
        </w:tc>
        <w:tc>
          <w:tcPr>
            <w:tcW w:w="1318" w:type="dxa"/>
            <w:gridSpan w:val="46"/>
          </w:tcPr>
          <w:p w14:paraId="11E6A7FD" w14:textId="77777777" w:rsidR="00BA628F" w:rsidRDefault="00BA628F">
            <w:pPr>
              <w:pStyle w:val="EMPTYCELLSTYLE"/>
            </w:pPr>
          </w:p>
        </w:tc>
      </w:tr>
      <w:tr w:rsidR="00BA628F" w14:paraId="11E6A80E" w14:textId="77777777" w:rsidTr="002C180E">
        <w:trPr>
          <w:gridAfter w:val="45"/>
          <w:wAfter w:w="1708" w:type="dxa"/>
          <w:trHeight w:hRule="exact" w:val="40"/>
        </w:trPr>
        <w:tc>
          <w:tcPr>
            <w:tcW w:w="450" w:type="dxa"/>
          </w:tcPr>
          <w:p w14:paraId="11E6A7FF"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A800" w14:textId="77777777" w:rsidR="00BA628F" w:rsidRDefault="0050071D">
            <w:r>
              <w:rPr>
                <w:rFonts w:ascii="SansSerif" w:eastAsia="SansSerif" w:hAnsi="SansSerif" w:cs="SansSerif"/>
                <w:b/>
                <w:color w:val="000000"/>
              </w:rPr>
              <w:t>Activity Supporting Documents:</w:t>
            </w:r>
          </w:p>
        </w:tc>
        <w:tc>
          <w:tcPr>
            <w:tcW w:w="300" w:type="dxa"/>
            <w:gridSpan w:val="7"/>
          </w:tcPr>
          <w:p w14:paraId="11E6A801" w14:textId="77777777" w:rsidR="00BA628F" w:rsidRDefault="00BA628F">
            <w:pPr>
              <w:pStyle w:val="EMPTYCELLSTYLE"/>
            </w:pPr>
          </w:p>
        </w:tc>
        <w:tc>
          <w:tcPr>
            <w:tcW w:w="360" w:type="dxa"/>
            <w:gridSpan w:val="10"/>
          </w:tcPr>
          <w:p w14:paraId="11E6A802" w14:textId="77777777" w:rsidR="00BA628F" w:rsidRDefault="00BA628F">
            <w:pPr>
              <w:pStyle w:val="EMPTYCELLSTYLE"/>
            </w:pPr>
          </w:p>
        </w:tc>
        <w:tc>
          <w:tcPr>
            <w:tcW w:w="500" w:type="dxa"/>
            <w:gridSpan w:val="14"/>
          </w:tcPr>
          <w:p w14:paraId="11E6A803" w14:textId="77777777" w:rsidR="00BA628F" w:rsidRDefault="00BA628F">
            <w:pPr>
              <w:pStyle w:val="EMPTYCELLSTYLE"/>
            </w:pPr>
          </w:p>
        </w:tc>
        <w:tc>
          <w:tcPr>
            <w:tcW w:w="380" w:type="dxa"/>
            <w:gridSpan w:val="13"/>
          </w:tcPr>
          <w:p w14:paraId="11E6A804" w14:textId="77777777" w:rsidR="00BA628F" w:rsidRDefault="00BA628F">
            <w:pPr>
              <w:pStyle w:val="EMPTYCELLSTYLE"/>
            </w:pPr>
          </w:p>
        </w:tc>
        <w:tc>
          <w:tcPr>
            <w:tcW w:w="1200" w:type="dxa"/>
            <w:gridSpan w:val="18"/>
          </w:tcPr>
          <w:p w14:paraId="11E6A805" w14:textId="77777777" w:rsidR="00BA628F" w:rsidRDefault="00BA628F">
            <w:pPr>
              <w:pStyle w:val="EMPTYCELLSTYLE"/>
            </w:pPr>
          </w:p>
        </w:tc>
        <w:tc>
          <w:tcPr>
            <w:tcW w:w="1100" w:type="dxa"/>
            <w:gridSpan w:val="12"/>
          </w:tcPr>
          <w:p w14:paraId="11E6A806" w14:textId="77777777" w:rsidR="00BA628F" w:rsidRDefault="00BA628F">
            <w:pPr>
              <w:pStyle w:val="EMPTYCELLSTYLE"/>
            </w:pPr>
          </w:p>
        </w:tc>
        <w:tc>
          <w:tcPr>
            <w:tcW w:w="80" w:type="dxa"/>
            <w:gridSpan w:val="4"/>
          </w:tcPr>
          <w:p w14:paraId="11E6A807" w14:textId="77777777" w:rsidR="00BA628F" w:rsidRDefault="00BA628F">
            <w:pPr>
              <w:pStyle w:val="EMPTYCELLSTYLE"/>
            </w:pPr>
          </w:p>
        </w:tc>
        <w:tc>
          <w:tcPr>
            <w:tcW w:w="480" w:type="dxa"/>
            <w:gridSpan w:val="6"/>
          </w:tcPr>
          <w:p w14:paraId="11E6A808" w14:textId="77777777" w:rsidR="00BA628F" w:rsidRDefault="00BA628F">
            <w:pPr>
              <w:pStyle w:val="EMPTYCELLSTYLE"/>
            </w:pPr>
          </w:p>
        </w:tc>
        <w:tc>
          <w:tcPr>
            <w:tcW w:w="740" w:type="dxa"/>
            <w:gridSpan w:val="5"/>
          </w:tcPr>
          <w:p w14:paraId="11E6A809" w14:textId="77777777" w:rsidR="00BA628F" w:rsidRDefault="00BA628F">
            <w:pPr>
              <w:pStyle w:val="EMPTYCELLSTYLE"/>
            </w:pPr>
          </w:p>
        </w:tc>
        <w:tc>
          <w:tcPr>
            <w:tcW w:w="160" w:type="dxa"/>
            <w:gridSpan w:val="6"/>
          </w:tcPr>
          <w:p w14:paraId="11E6A80A" w14:textId="77777777" w:rsidR="00BA628F" w:rsidRDefault="00BA628F">
            <w:pPr>
              <w:pStyle w:val="EMPTYCELLSTYLE"/>
            </w:pPr>
          </w:p>
        </w:tc>
        <w:tc>
          <w:tcPr>
            <w:tcW w:w="80" w:type="dxa"/>
            <w:gridSpan w:val="4"/>
          </w:tcPr>
          <w:p w14:paraId="11E6A80B" w14:textId="77777777" w:rsidR="00BA628F" w:rsidRDefault="00BA628F">
            <w:pPr>
              <w:pStyle w:val="EMPTYCELLSTYLE"/>
            </w:pPr>
          </w:p>
        </w:tc>
        <w:tc>
          <w:tcPr>
            <w:tcW w:w="40" w:type="dxa"/>
            <w:gridSpan w:val="2"/>
          </w:tcPr>
          <w:p w14:paraId="11E6A80C" w14:textId="77777777" w:rsidR="00BA628F" w:rsidRDefault="00BA628F">
            <w:pPr>
              <w:pStyle w:val="EMPTYCELLSTYLE"/>
            </w:pPr>
          </w:p>
        </w:tc>
        <w:tc>
          <w:tcPr>
            <w:tcW w:w="40" w:type="dxa"/>
            <w:gridSpan w:val="2"/>
          </w:tcPr>
          <w:p w14:paraId="11E6A80D" w14:textId="77777777" w:rsidR="00BA628F" w:rsidRDefault="00BA628F">
            <w:pPr>
              <w:pStyle w:val="EMPTYCELLSTYLE"/>
            </w:pPr>
          </w:p>
        </w:tc>
      </w:tr>
      <w:tr w:rsidR="00BA628F" w14:paraId="11E6A818" w14:textId="77777777" w:rsidTr="002C180E">
        <w:trPr>
          <w:gridAfter w:val="45"/>
          <w:wAfter w:w="1708" w:type="dxa"/>
          <w:trHeight w:hRule="exact" w:val="460"/>
        </w:trPr>
        <w:tc>
          <w:tcPr>
            <w:tcW w:w="450" w:type="dxa"/>
          </w:tcPr>
          <w:p w14:paraId="11E6A80F"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A810"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A811" w14:textId="77777777" w:rsidR="00BA628F" w:rsidRDefault="0050071D">
            <w:r>
              <w:rPr>
                <w:rFonts w:ascii="SansSerif" w:eastAsia="SansSerif" w:hAnsi="SansSerif" w:cs="SansSerif"/>
                <w:color w:val="000000"/>
              </w:rPr>
              <w:t>None</w:t>
            </w:r>
          </w:p>
        </w:tc>
        <w:tc>
          <w:tcPr>
            <w:tcW w:w="480" w:type="dxa"/>
            <w:gridSpan w:val="6"/>
          </w:tcPr>
          <w:p w14:paraId="11E6A812" w14:textId="77777777" w:rsidR="00BA628F" w:rsidRDefault="00BA628F">
            <w:pPr>
              <w:pStyle w:val="EMPTYCELLSTYLE"/>
            </w:pPr>
          </w:p>
        </w:tc>
        <w:tc>
          <w:tcPr>
            <w:tcW w:w="740" w:type="dxa"/>
            <w:gridSpan w:val="5"/>
          </w:tcPr>
          <w:p w14:paraId="11E6A813" w14:textId="77777777" w:rsidR="00BA628F" w:rsidRDefault="00BA628F">
            <w:pPr>
              <w:pStyle w:val="EMPTYCELLSTYLE"/>
            </w:pPr>
          </w:p>
        </w:tc>
        <w:tc>
          <w:tcPr>
            <w:tcW w:w="160" w:type="dxa"/>
            <w:gridSpan w:val="6"/>
          </w:tcPr>
          <w:p w14:paraId="11E6A814" w14:textId="77777777" w:rsidR="00BA628F" w:rsidRDefault="00BA628F">
            <w:pPr>
              <w:pStyle w:val="EMPTYCELLSTYLE"/>
            </w:pPr>
          </w:p>
        </w:tc>
        <w:tc>
          <w:tcPr>
            <w:tcW w:w="80" w:type="dxa"/>
            <w:gridSpan w:val="4"/>
          </w:tcPr>
          <w:p w14:paraId="11E6A815" w14:textId="77777777" w:rsidR="00BA628F" w:rsidRDefault="00BA628F">
            <w:pPr>
              <w:pStyle w:val="EMPTYCELLSTYLE"/>
            </w:pPr>
          </w:p>
        </w:tc>
        <w:tc>
          <w:tcPr>
            <w:tcW w:w="40" w:type="dxa"/>
            <w:gridSpan w:val="2"/>
          </w:tcPr>
          <w:p w14:paraId="11E6A816" w14:textId="77777777" w:rsidR="00BA628F" w:rsidRDefault="00BA628F">
            <w:pPr>
              <w:pStyle w:val="EMPTYCELLSTYLE"/>
            </w:pPr>
          </w:p>
        </w:tc>
        <w:tc>
          <w:tcPr>
            <w:tcW w:w="40" w:type="dxa"/>
            <w:gridSpan w:val="2"/>
          </w:tcPr>
          <w:p w14:paraId="11E6A817" w14:textId="77777777" w:rsidR="00BA628F" w:rsidRDefault="00BA628F">
            <w:pPr>
              <w:pStyle w:val="EMPTYCELLSTYLE"/>
            </w:pPr>
          </w:p>
        </w:tc>
      </w:tr>
      <w:tr w:rsidR="00BA628F" w14:paraId="11E6A82C" w14:textId="77777777" w:rsidTr="002C180E">
        <w:trPr>
          <w:trHeight w:hRule="exact" w:val="40"/>
        </w:trPr>
        <w:tc>
          <w:tcPr>
            <w:tcW w:w="450" w:type="dxa"/>
          </w:tcPr>
          <w:p w14:paraId="11E6A819" w14:textId="77777777" w:rsidR="00BA628F" w:rsidRDefault="00BA628F">
            <w:pPr>
              <w:pStyle w:val="EMPTYCELLSTYLE"/>
            </w:pPr>
          </w:p>
        </w:tc>
        <w:tc>
          <w:tcPr>
            <w:tcW w:w="40" w:type="dxa"/>
            <w:gridSpan w:val="2"/>
          </w:tcPr>
          <w:p w14:paraId="11E6A81A" w14:textId="77777777" w:rsidR="00BA628F" w:rsidRDefault="00BA628F">
            <w:pPr>
              <w:pStyle w:val="EMPTYCELLSTYLE"/>
            </w:pPr>
          </w:p>
        </w:tc>
        <w:tc>
          <w:tcPr>
            <w:tcW w:w="980" w:type="dxa"/>
            <w:gridSpan w:val="3"/>
          </w:tcPr>
          <w:p w14:paraId="11E6A81B" w14:textId="77777777" w:rsidR="00BA628F" w:rsidRDefault="00BA628F">
            <w:pPr>
              <w:pStyle w:val="EMPTYCELLSTYLE"/>
            </w:pPr>
          </w:p>
        </w:tc>
        <w:tc>
          <w:tcPr>
            <w:tcW w:w="640" w:type="dxa"/>
            <w:gridSpan w:val="4"/>
          </w:tcPr>
          <w:p w14:paraId="11E6A81C" w14:textId="77777777" w:rsidR="00BA628F" w:rsidRDefault="00BA628F">
            <w:pPr>
              <w:pStyle w:val="EMPTYCELLSTYLE"/>
            </w:pPr>
          </w:p>
        </w:tc>
        <w:tc>
          <w:tcPr>
            <w:tcW w:w="620" w:type="dxa"/>
            <w:gridSpan w:val="12"/>
          </w:tcPr>
          <w:p w14:paraId="11E6A81D" w14:textId="77777777" w:rsidR="00BA628F" w:rsidRDefault="00BA628F">
            <w:pPr>
              <w:pStyle w:val="EMPTYCELLSTYLE"/>
            </w:pPr>
          </w:p>
        </w:tc>
        <w:tc>
          <w:tcPr>
            <w:tcW w:w="420" w:type="dxa"/>
            <w:gridSpan w:val="5"/>
          </w:tcPr>
          <w:p w14:paraId="11E6A81E" w14:textId="77777777" w:rsidR="00BA628F" w:rsidRDefault="00BA628F">
            <w:pPr>
              <w:pStyle w:val="EMPTYCELLSTYLE"/>
            </w:pPr>
          </w:p>
        </w:tc>
        <w:tc>
          <w:tcPr>
            <w:tcW w:w="40" w:type="dxa"/>
            <w:gridSpan w:val="3"/>
          </w:tcPr>
          <w:p w14:paraId="11E6A81F" w14:textId="77777777" w:rsidR="00BA628F" w:rsidRDefault="00BA628F">
            <w:pPr>
              <w:pStyle w:val="EMPTYCELLSTYLE"/>
            </w:pPr>
          </w:p>
        </w:tc>
        <w:tc>
          <w:tcPr>
            <w:tcW w:w="220" w:type="dxa"/>
            <w:gridSpan w:val="4"/>
          </w:tcPr>
          <w:p w14:paraId="11E6A820" w14:textId="77777777" w:rsidR="00BA628F" w:rsidRDefault="00BA628F">
            <w:pPr>
              <w:pStyle w:val="EMPTYCELLSTYLE"/>
            </w:pPr>
          </w:p>
        </w:tc>
        <w:tc>
          <w:tcPr>
            <w:tcW w:w="40" w:type="dxa"/>
            <w:gridSpan w:val="2"/>
          </w:tcPr>
          <w:p w14:paraId="11E6A821" w14:textId="77777777" w:rsidR="00BA628F" w:rsidRDefault="00BA628F">
            <w:pPr>
              <w:pStyle w:val="EMPTYCELLSTYLE"/>
            </w:pPr>
          </w:p>
        </w:tc>
        <w:tc>
          <w:tcPr>
            <w:tcW w:w="600" w:type="dxa"/>
            <w:gridSpan w:val="12"/>
          </w:tcPr>
          <w:p w14:paraId="11E6A822" w14:textId="77777777" w:rsidR="00BA628F" w:rsidRDefault="00BA628F">
            <w:pPr>
              <w:pStyle w:val="EMPTYCELLSTYLE"/>
            </w:pPr>
          </w:p>
        </w:tc>
        <w:tc>
          <w:tcPr>
            <w:tcW w:w="200" w:type="dxa"/>
            <w:gridSpan w:val="4"/>
          </w:tcPr>
          <w:p w14:paraId="11E6A823" w14:textId="77777777" w:rsidR="00BA628F" w:rsidRDefault="00BA628F">
            <w:pPr>
              <w:pStyle w:val="EMPTYCELLSTYLE"/>
            </w:pPr>
          </w:p>
        </w:tc>
        <w:tc>
          <w:tcPr>
            <w:tcW w:w="860" w:type="dxa"/>
            <w:gridSpan w:val="15"/>
          </w:tcPr>
          <w:p w14:paraId="11E6A824"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A825" w14:textId="77777777" w:rsidR="00BA628F" w:rsidRDefault="00BA628F">
            <w:pPr>
              <w:pStyle w:val="EMPTYCELLSTYLE"/>
            </w:pPr>
          </w:p>
        </w:tc>
        <w:tc>
          <w:tcPr>
            <w:tcW w:w="480" w:type="dxa"/>
            <w:gridSpan w:val="5"/>
          </w:tcPr>
          <w:p w14:paraId="11E6A826" w14:textId="77777777" w:rsidR="00BA628F" w:rsidRDefault="00BA628F">
            <w:pPr>
              <w:pStyle w:val="EMPTYCELLSTYLE"/>
            </w:pPr>
          </w:p>
        </w:tc>
        <w:tc>
          <w:tcPr>
            <w:tcW w:w="740" w:type="dxa"/>
            <w:gridSpan w:val="5"/>
          </w:tcPr>
          <w:p w14:paraId="11E6A827" w14:textId="77777777" w:rsidR="00BA628F" w:rsidRDefault="00BA628F">
            <w:pPr>
              <w:pStyle w:val="EMPTYCELLSTYLE"/>
            </w:pPr>
          </w:p>
        </w:tc>
        <w:tc>
          <w:tcPr>
            <w:tcW w:w="160" w:type="dxa"/>
            <w:gridSpan w:val="6"/>
          </w:tcPr>
          <w:p w14:paraId="11E6A828" w14:textId="77777777" w:rsidR="00BA628F" w:rsidRDefault="00BA628F">
            <w:pPr>
              <w:pStyle w:val="EMPTYCELLSTYLE"/>
            </w:pPr>
          </w:p>
        </w:tc>
        <w:tc>
          <w:tcPr>
            <w:tcW w:w="80" w:type="dxa"/>
            <w:gridSpan w:val="4"/>
          </w:tcPr>
          <w:p w14:paraId="11E6A829" w14:textId="77777777" w:rsidR="00BA628F" w:rsidRDefault="00BA628F">
            <w:pPr>
              <w:pStyle w:val="EMPTYCELLSTYLE"/>
            </w:pPr>
          </w:p>
        </w:tc>
        <w:tc>
          <w:tcPr>
            <w:tcW w:w="40" w:type="dxa"/>
            <w:gridSpan w:val="2"/>
          </w:tcPr>
          <w:p w14:paraId="11E6A82A" w14:textId="77777777" w:rsidR="00BA628F" w:rsidRDefault="00BA628F">
            <w:pPr>
              <w:pStyle w:val="EMPTYCELLSTYLE"/>
            </w:pPr>
          </w:p>
        </w:tc>
        <w:tc>
          <w:tcPr>
            <w:tcW w:w="1318" w:type="dxa"/>
            <w:gridSpan w:val="46"/>
          </w:tcPr>
          <w:p w14:paraId="11E6A82B" w14:textId="77777777" w:rsidR="00BA628F" w:rsidRDefault="00BA628F">
            <w:pPr>
              <w:pStyle w:val="EMPTYCELLSTYLE"/>
            </w:pPr>
          </w:p>
        </w:tc>
      </w:tr>
      <w:tr w:rsidR="00BA628F" w14:paraId="11E6A846" w14:textId="77777777" w:rsidTr="002C180E">
        <w:trPr>
          <w:trHeight w:hRule="exact" w:val="380"/>
        </w:trPr>
        <w:tc>
          <w:tcPr>
            <w:tcW w:w="450" w:type="dxa"/>
          </w:tcPr>
          <w:p w14:paraId="11E6A82D" w14:textId="77777777" w:rsidR="00BA628F" w:rsidRDefault="00BA628F">
            <w:pPr>
              <w:pStyle w:val="EMPTYCELLSTYLE"/>
            </w:pPr>
          </w:p>
        </w:tc>
        <w:tc>
          <w:tcPr>
            <w:tcW w:w="40" w:type="dxa"/>
            <w:gridSpan w:val="2"/>
          </w:tcPr>
          <w:p w14:paraId="11E6A82E" w14:textId="77777777" w:rsidR="00BA628F" w:rsidRDefault="00BA628F">
            <w:pPr>
              <w:pStyle w:val="EMPTYCELLSTYLE"/>
            </w:pPr>
          </w:p>
        </w:tc>
        <w:tc>
          <w:tcPr>
            <w:tcW w:w="980" w:type="dxa"/>
            <w:gridSpan w:val="3"/>
          </w:tcPr>
          <w:p w14:paraId="11E6A82F" w14:textId="77777777" w:rsidR="00BA628F" w:rsidRDefault="00BA628F">
            <w:pPr>
              <w:pStyle w:val="EMPTYCELLSTYLE"/>
            </w:pPr>
          </w:p>
        </w:tc>
        <w:tc>
          <w:tcPr>
            <w:tcW w:w="640" w:type="dxa"/>
            <w:gridSpan w:val="4"/>
          </w:tcPr>
          <w:p w14:paraId="11E6A830" w14:textId="77777777" w:rsidR="00BA628F" w:rsidRDefault="00BA628F">
            <w:pPr>
              <w:pStyle w:val="EMPTYCELLSTYLE"/>
            </w:pPr>
          </w:p>
        </w:tc>
        <w:tc>
          <w:tcPr>
            <w:tcW w:w="620" w:type="dxa"/>
            <w:gridSpan w:val="12"/>
          </w:tcPr>
          <w:p w14:paraId="11E6A831" w14:textId="77777777" w:rsidR="00BA628F" w:rsidRDefault="00BA628F">
            <w:pPr>
              <w:pStyle w:val="EMPTYCELLSTYLE"/>
            </w:pPr>
          </w:p>
        </w:tc>
        <w:tc>
          <w:tcPr>
            <w:tcW w:w="420" w:type="dxa"/>
            <w:gridSpan w:val="5"/>
          </w:tcPr>
          <w:p w14:paraId="11E6A832" w14:textId="77777777" w:rsidR="00BA628F" w:rsidRDefault="00BA628F">
            <w:pPr>
              <w:pStyle w:val="EMPTYCELLSTYLE"/>
            </w:pPr>
          </w:p>
        </w:tc>
        <w:tc>
          <w:tcPr>
            <w:tcW w:w="40" w:type="dxa"/>
            <w:gridSpan w:val="3"/>
          </w:tcPr>
          <w:p w14:paraId="11E6A833" w14:textId="77777777" w:rsidR="00BA628F" w:rsidRDefault="00BA628F">
            <w:pPr>
              <w:pStyle w:val="EMPTYCELLSTYLE"/>
            </w:pPr>
          </w:p>
        </w:tc>
        <w:tc>
          <w:tcPr>
            <w:tcW w:w="220" w:type="dxa"/>
            <w:gridSpan w:val="4"/>
          </w:tcPr>
          <w:p w14:paraId="11E6A834" w14:textId="77777777" w:rsidR="00BA628F" w:rsidRDefault="00BA628F">
            <w:pPr>
              <w:pStyle w:val="EMPTYCELLSTYLE"/>
            </w:pPr>
          </w:p>
        </w:tc>
        <w:tc>
          <w:tcPr>
            <w:tcW w:w="40" w:type="dxa"/>
            <w:gridSpan w:val="2"/>
          </w:tcPr>
          <w:p w14:paraId="11E6A835" w14:textId="77777777" w:rsidR="00BA628F" w:rsidRDefault="00BA628F">
            <w:pPr>
              <w:pStyle w:val="EMPTYCELLSTYLE"/>
            </w:pPr>
          </w:p>
        </w:tc>
        <w:tc>
          <w:tcPr>
            <w:tcW w:w="600" w:type="dxa"/>
            <w:gridSpan w:val="12"/>
          </w:tcPr>
          <w:p w14:paraId="11E6A836" w14:textId="77777777" w:rsidR="00BA628F" w:rsidRDefault="00BA628F">
            <w:pPr>
              <w:pStyle w:val="EMPTYCELLSTYLE"/>
            </w:pPr>
          </w:p>
        </w:tc>
        <w:tc>
          <w:tcPr>
            <w:tcW w:w="200" w:type="dxa"/>
            <w:gridSpan w:val="4"/>
          </w:tcPr>
          <w:p w14:paraId="11E6A837" w14:textId="77777777" w:rsidR="00BA628F" w:rsidRDefault="00BA628F">
            <w:pPr>
              <w:pStyle w:val="EMPTYCELLSTYLE"/>
            </w:pPr>
          </w:p>
        </w:tc>
        <w:tc>
          <w:tcPr>
            <w:tcW w:w="860" w:type="dxa"/>
            <w:gridSpan w:val="15"/>
          </w:tcPr>
          <w:p w14:paraId="11E6A838" w14:textId="77777777" w:rsidR="00BA628F" w:rsidRDefault="00BA628F">
            <w:pPr>
              <w:pStyle w:val="EMPTYCELLSTYLE"/>
            </w:pPr>
          </w:p>
        </w:tc>
        <w:tc>
          <w:tcPr>
            <w:tcW w:w="300" w:type="dxa"/>
            <w:gridSpan w:val="7"/>
          </w:tcPr>
          <w:p w14:paraId="11E6A839" w14:textId="77777777" w:rsidR="00BA628F" w:rsidRDefault="00BA628F">
            <w:pPr>
              <w:pStyle w:val="EMPTYCELLSTYLE"/>
            </w:pPr>
          </w:p>
        </w:tc>
        <w:tc>
          <w:tcPr>
            <w:tcW w:w="360" w:type="dxa"/>
            <w:gridSpan w:val="10"/>
          </w:tcPr>
          <w:p w14:paraId="11E6A83A" w14:textId="77777777" w:rsidR="00BA628F" w:rsidRDefault="00BA628F">
            <w:pPr>
              <w:pStyle w:val="EMPTYCELLSTYLE"/>
            </w:pPr>
          </w:p>
        </w:tc>
        <w:tc>
          <w:tcPr>
            <w:tcW w:w="500" w:type="dxa"/>
            <w:gridSpan w:val="14"/>
          </w:tcPr>
          <w:p w14:paraId="11E6A83B" w14:textId="77777777" w:rsidR="00BA628F" w:rsidRDefault="00BA628F">
            <w:pPr>
              <w:pStyle w:val="EMPTYCELLSTYLE"/>
            </w:pPr>
          </w:p>
        </w:tc>
        <w:tc>
          <w:tcPr>
            <w:tcW w:w="380" w:type="dxa"/>
            <w:gridSpan w:val="13"/>
          </w:tcPr>
          <w:p w14:paraId="11E6A83C" w14:textId="77777777" w:rsidR="00BA628F" w:rsidRDefault="00BA628F">
            <w:pPr>
              <w:pStyle w:val="EMPTYCELLSTYLE"/>
            </w:pPr>
          </w:p>
        </w:tc>
        <w:tc>
          <w:tcPr>
            <w:tcW w:w="1200" w:type="dxa"/>
            <w:gridSpan w:val="18"/>
          </w:tcPr>
          <w:p w14:paraId="11E6A83D" w14:textId="77777777" w:rsidR="00BA628F" w:rsidRDefault="00BA628F">
            <w:pPr>
              <w:pStyle w:val="EMPTYCELLSTYLE"/>
            </w:pPr>
          </w:p>
        </w:tc>
        <w:tc>
          <w:tcPr>
            <w:tcW w:w="1100" w:type="dxa"/>
            <w:gridSpan w:val="12"/>
          </w:tcPr>
          <w:p w14:paraId="11E6A83E" w14:textId="77777777" w:rsidR="00BA628F" w:rsidRDefault="00BA628F">
            <w:pPr>
              <w:pStyle w:val="EMPTYCELLSTYLE"/>
            </w:pPr>
          </w:p>
        </w:tc>
        <w:tc>
          <w:tcPr>
            <w:tcW w:w="80" w:type="dxa"/>
            <w:gridSpan w:val="5"/>
          </w:tcPr>
          <w:p w14:paraId="11E6A83F" w14:textId="77777777" w:rsidR="00BA628F" w:rsidRDefault="00BA628F">
            <w:pPr>
              <w:pStyle w:val="EMPTYCELLSTYLE"/>
            </w:pPr>
          </w:p>
        </w:tc>
        <w:tc>
          <w:tcPr>
            <w:tcW w:w="480" w:type="dxa"/>
            <w:gridSpan w:val="5"/>
          </w:tcPr>
          <w:p w14:paraId="11E6A840" w14:textId="77777777" w:rsidR="00BA628F" w:rsidRDefault="00BA628F">
            <w:pPr>
              <w:pStyle w:val="EMPTYCELLSTYLE"/>
            </w:pPr>
          </w:p>
        </w:tc>
        <w:tc>
          <w:tcPr>
            <w:tcW w:w="740" w:type="dxa"/>
            <w:gridSpan w:val="5"/>
          </w:tcPr>
          <w:p w14:paraId="11E6A841" w14:textId="77777777" w:rsidR="00BA628F" w:rsidRDefault="00BA628F">
            <w:pPr>
              <w:pStyle w:val="EMPTYCELLSTYLE"/>
            </w:pPr>
          </w:p>
        </w:tc>
        <w:tc>
          <w:tcPr>
            <w:tcW w:w="160" w:type="dxa"/>
            <w:gridSpan w:val="6"/>
          </w:tcPr>
          <w:p w14:paraId="11E6A842" w14:textId="77777777" w:rsidR="00BA628F" w:rsidRDefault="00BA628F">
            <w:pPr>
              <w:pStyle w:val="EMPTYCELLSTYLE"/>
            </w:pPr>
          </w:p>
        </w:tc>
        <w:tc>
          <w:tcPr>
            <w:tcW w:w="80" w:type="dxa"/>
            <w:gridSpan w:val="4"/>
          </w:tcPr>
          <w:p w14:paraId="11E6A843" w14:textId="77777777" w:rsidR="00BA628F" w:rsidRDefault="00BA628F">
            <w:pPr>
              <w:pStyle w:val="EMPTYCELLSTYLE"/>
            </w:pPr>
          </w:p>
        </w:tc>
        <w:tc>
          <w:tcPr>
            <w:tcW w:w="40" w:type="dxa"/>
            <w:gridSpan w:val="2"/>
          </w:tcPr>
          <w:p w14:paraId="11E6A844" w14:textId="77777777" w:rsidR="00BA628F" w:rsidRDefault="00BA628F">
            <w:pPr>
              <w:pStyle w:val="EMPTYCELLSTYLE"/>
            </w:pPr>
          </w:p>
        </w:tc>
        <w:tc>
          <w:tcPr>
            <w:tcW w:w="1318" w:type="dxa"/>
            <w:gridSpan w:val="46"/>
          </w:tcPr>
          <w:p w14:paraId="11E6A845" w14:textId="77777777" w:rsidR="00BA628F" w:rsidRDefault="00BA628F">
            <w:pPr>
              <w:pStyle w:val="EMPTYCELLSTYLE"/>
            </w:pPr>
          </w:p>
        </w:tc>
      </w:tr>
      <w:tr w:rsidR="00BA628F" w14:paraId="11E6A84C" w14:textId="77777777" w:rsidTr="002C180E">
        <w:trPr>
          <w:gridAfter w:val="45"/>
          <w:wAfter w:w="1708" w:type="dxa"/>
          <w:trHeight w:hRule="exact" w:val="20"/>
        </w:trPr>
        <w:tc>
          <w:tcPr>
            <w:tcW w:w="450" w:type="dxa"/>
          </w:tcPr>
          <w:p w14:paraId="11E6A847"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A848" w14:textId="77777777" w:rsidR="00BA628F" w:rsidRDefault="00BA628F">
            <w:pPr>
              <w:pStyle w:val="EMPTYCELLSTYLE"/>
            </w:pPr>
          </w:p>
        </w:tc>
        <w:tc>
          <w:tcPr>
            <w:tcW w:w="80" w:type="dxa"/>
            <w:gridSpan w:val="4"/>
          </w:tcPr>
          <w:p w14:paraId="11E6A849" w14:textId="77777777" w:rsidR="00BA628F" w:rsidRDefault="00BA628F">
            <w:pPr>
              <w:pStyle w:val="EMPTYCELLSTYLE"/>
            </w:pPr>
          </w:p>
        </w:tc>
        <w:tc>
          <w:tcPr>
            <w:tcW w:w="40" w:type="dxa"/>
            <w:gridSpan w:val="2"/>
          </w:tcPr>
          <w:p w14:paraId="11E6A84A" w14:textId="77777777" w:rsidR="00BA628F" w:rsidRDefault="00BA628F">
            <w:pPr>
              <w:pStyle w:val="EMPTYCELLSTYLE"/>
            </w:pPr>
          </w:p>
        </w:tc>
        <w:tc>
          <w:tcPr>
            <w:tcW w:w="40" w:type="dxa"/>
            <w:gridSpan w:val="2"/>
          </w:tcPr>
          <w:p w14:paraId="11E6A84B" w14:textId="77777777" w:rsidR="00BA628F" w:rsidRDefault="00BA628F">
            <w:pPr>
              <w:pStyle w:val="EMPTYCELLSTYLE"/>
            </w:pPr>
          </w:p>
        </w:tc>
      </w:tr>
      <w:tr w:rsidR="00BA628F" w14:paraId="11E6A866" w14:textId="77777777" w:rsidTr="002C180E">
        <w:trPr>
          <w:trHeight w:hRule="exact" w:val="7000"/>
        </w:trPr>
        <w:tc>
          <w:tcPr>
            <w:tcW w:w="450" w:type="dxa"/>
          </w:tcPr>
          <w:p w14:paraId="11E6A84D" w14:textId="77777777" w:rsidR="00BA628F" w:rsidRDefault="00BA628F">
            <w:pPr>
              <w:pStyle w:val="EMPTYCELLSTYLE"/>
            </w:pPr>
          </w:p>
        </w:tc>
        <w:tc>
          <w:tcPr>
            <w:tcW w:w="40" w:type="dxa"/>
            <w:gridSpan w:val="2"/>
          </w:tcPr>
          <w:p w14:paraId="11E6A84E" w14:textId="77777777" w:rsidR="00BA628F" w:rsidRDefault="00BA628F">
            <w:pPr>
              <w:pStyle w:val="EMPTYCELLSTYLE"/>
            </w:pPr>
          </w:p>
        </w:tc>
        <w:tc>
          <w:tcPr>
            <w:tcW w:w="980" w:type="dxa"/>
            <w:gridSpan w:val="3"/>
          </w:tcPr>
          <w:p w14:paraId="11E6A84F" w14:textId="77777777" w:rsidR="00BA628F" w:rsidRDefault="00BA628F">
            <w:pPr>
              <w:pStyle w:val="EMPTYCELLSTYLE"/>
            </w:pPr>
          </w:p>
        </w:tc>
        <w:tc>
          <w:tcPr>
            <w:tcW w:w="640" w:type="dxa"/>
            <w:gridSpan w:val="4"/>
          </w:tcPr>
          <w:p w14:paraId="11E6A850" w14:textId="77777777" w:rsidR="00BA628F" w:rsidRDefault="00BA628F">
            <w:pPr>
              <w:pStyle w:val="EMPTYCELLSTYLE"/>
            </w:pPr>
          </w:p>
        </w:tc>
        <w:tc>
          <w:tcPr>
            <w:tcW w:w="620" w:type="dxa"/>
            <w:gridSpan w:val="12"/>
          </w:tcPr>
          <w:p w14:paraId="11E6A851" w14:textId="77777777" w:rsidR="00BA628F" w:rsidRDefault="00BA628F">
            <w:pPr>
              <w:pStyle w:val="EMPTYCELLSTYLE"/>
            </w:pPr>
          </w:p>
        </w:tc>
        <w:tc>
          <w:tcPr>
            <w:tcW w:w="420" w:type="dxa"/>
            <w:gridSpan w:val="5"/>
          </w:tcPr>
          <w:p w14:paraId="11E6A852" w14:textId="77777777" w:rsidR="00BA628F" w:rsidRDefault="00BA628F">
            <w:pPr>
              <w:pStyle w:val="EMPTYCELLSTYLE"/>
            </w:pPr>
          </w:p>
        </w:tc>
        <w:tc>
          <w:tcPr>
            <w:tcW w:w="40" w:type="dxa"/>
            <w:gridSpan w:val="3"/>
          </w:tcPr>
          <w:p w14:paraId="11E6A853" w14:textId="77777777" w:rsidR="00BA628F" w:rsidRDefault="00BA628F">
            <w:pPr>
              <w:pStyle w:val="EMPTYCELLSTYLE"/>
            </w:pPr>
          </w:p>
        </w:tc>
        <w:tc>
          <w:tcPr>
            <w:tcW w:w="220" w:type="dxa"/>
            <w:gridSpan w:val="4"/>
          </w:tcPr>
          <w:p w14:paraId="11E6A854" w14:textId="77777777" w:rsidR="00BA628F" w:rsidRDefault="00BA628F">
            <w:pPr>
              <w:pStyle w:val="EMPTYCELLSTYLE"/>
            </w:pPr>
          </w:p>
        </w:tc>
        <w:tc>
          <w:tcPr>
            <w:tcW w:w="40" w:type="dxa"/>
            <w:gridSpan w:val="2"/>
          </w:tcPr>
          <w:p w14:paraId="11E6A855" w14:textId="77777777" w:rsidR="00BA628F" w:rsidRDefault="00BA628F">
            <w:pPr>
              <w:pStyle w:val="EMPTYCELLSTYLE"/>
            </w:pPr>
          </w:p>
        </w:tc>
        <w:tc>
          <w:tcPr>
            <w:tcW w:w="600" w:type="dxa"/>
            <w:gridSpan w:val="12"/>
          </w:tcPr>
          <w:p w14:paraId="11E6A856" w14:textId="77777777" w:rsidR="00BA628F" w:rsidRDefault="00BA628F">
            <w:pPr>
              <w:pStyle w:val="EMPTYCELLSTYLE"/>
            </w:pPr>
          </w:p>
        </w:tc>
        <w:tc>
          <w:tcPr>
            <w:tcW w:w="200" w:type="dxa"/>
            <w:gridSpan w:val="4"/>
          </w:tcPr>
          <w:p w14:paraId="11E6A857" w14:textId="77777777" w:rsidR="00BA628F" w:rsidRDefault="00BA628F">
            <w:pPr>
              <w:pStyle w:val="EMPTYCELLSTYLE"/>
            </w:pPr>
          </w:p>
        </w:tc>
        <w:tc>
          <w:tcPr>
            <w:tcW w:w="860" w:type="dxa"/>
            <w:gridSpan w:val="15"/>
          </w:tcPr>
          <w:p w14:paraId="11E6A858" w14:textId="77777777" w:rsidR="00BA628F" w:rsidRDefault="00BA628F">
            <w:pPr>
              <w:pStyle w:val="EMPTYCELLSTYLE"/>
            </w:pPr>
          </w:p>
        </w:tc>
        <w:tc>
          <w:tcPr>
            <w:tcW w:w="300" w:type="dxa"/>
            <w:gridSpan w:val="7"/>
          </w:tcPr>
          <w:p w14:paraId="11E6A859" w14:textId="77777777" w:rsidR="00BA628F" w:rsidRDefault="00BA628F">
            <w:pPr>
              <w:pStyle w:val="EMPTYCELLSTYLE"/>
            </w:pPr>
          </w:p>
        </w:tc>
        <w:tc>
          <w:tcPr>
            <w:tcW w:w="360" w:type="dxa"/>
            <w:gridSpan w:val="10"/>
          </w:tcPr>
          <w:p w14:paraId="11E6A85A" w14:textId="77777777" w:rsidR="00BA628F" w:rsidRDefault="00BA628F">
            <w:pPr>
              <w:pStyle w:val="EMPTYCELLSTYLE"/>
            </w:pPr>
          </w:p>
        </w:tc>
        <w:tc>
          <w:tcPr>
            <w:tcW w:w="500" w:type="dxa"/>
            <w:gridSpan w:val="14"/>
          </w:tcPr>
          <w:p w14:paraId="11E6A85B" w14:textId="77777777" w:rsidR="00BA628F" w:rsidRDefault="00BA628F">
            <w:pPr>
              <w:pStyle w:val="EMPTYCELLSTYLE"/>
            </w:pPr>
          </w:p>
        </w:tc>
        <w:tc>
          <w:tcPr>
            <w:tcW w:w="380" w:type="dxa"/>
            <w:gridSpan w:val="13"/>
          </w:tcPr>
          <w:p w14:paraId="11E6A85C" w14:textId="77777777" w:rsidR="00BA628F" w:rsidRDefault="00BA628F">
            <w:pPr>
              <w:pStyle w:val="EMPTYCELLSTYLE"/>
            </w:pPr>
          </w:p>
        </w:tc>
        <w:tc>
          <w:tcPr>
            <w:tcW w:w="1200" w:type="dxa"/>
            <w:gridSpan w:val="18"/>
          </w:tcPr>
          <w:p w14:paraId="11E6A85D" w14:textId="77777777" w:rsidR="00BA628F" w:rsidRDefault="00BA628F">
            <w:pPr>
              <w:pStyle w:val="EMPTYCELLSTYLE"/>
            </w:pPr>
          </w:p>
        </w:tc>
        <w:tc>
          <w:tcPr>
            <w:tcW w:w="1100" w:type="dxa"/>
            <w:gridSpan w:val="12"/>
          </w:tcPr>
          <w:p w14:paraId="11E6A85E" w14:textId="77777777" w:rsidR="00BA628F" w:rsidRDefault="00BA628F">
            <w:pPr>
              <w:pStyle w:val="EMPTYCELLSTYLE"/>
            </w:pPr>
          </w:p>
        </w:tc>
        <w:tc>
          <w:tcPr>
            <w:tcW w:w="80" w:type="dxa"/>
            <w:gridSpan w:val="5"/>
          </w:tcPr>
          <w:p w14:paraId="11E6A85F" w14:textId="77777777" w:rsidR="00BA628F" w:rsidRDefault="00BA628F">
            <w:pPr>
              <w:pStyle w:val="EMPTYCELLSTYLE"/>
            </w:pPr>
          </w:p>
        </w:tc>
        <w:tc>
          <w:tcPr>
            <w:tcW w:w="480" w:type="dxa"/>
            <w:gridSpan w:val="5"/>
          </w:tcPr>
          <w:p w14:paraId="11E6A860" w14:textId="77777777" w:rsidR="00BA628F" w:rsidRDefault="00BA628F">
            <w:pPr>
              <w:pStyle w:val="EMPTYCELLSTYLE"/>
            </w:pPr>
          </w:p>
        </w:tc>
        <w:tc>
          <w:tcPr>
            <w:tcW w:w="740" w:type="dxa"/>
            <w:gridSpan w:val="5"/>
          </w:tcPr>
          <w:p w14:paraId="11E6A861" w14:textId="77777777" w:rsidR="00BA628F" w:rsidRDefault="00BA628F">
            <w:pPr>
              <w:pStyle w:val="EMPTYCELLSTYLE"/>
            </w:pPr>
          </w:p>
        </w:tc>
        <w:tc>
          <w:tcPr>
            <w:tcW w:w="160" w:type="dxa"/>
            <w:gridSpan w:val="6"/>
          </w:tcPr>
          <w:p w14:paraId="11E6A862" w14:textId="77777777" w:rsidR="00BA628F" w:rsidRDefault="00BA628F">
            <w:pPr>
              <w:pStyle w:val="EMPTYCELLSTYLE"/>
            </w:pPr>
          </w:p>
        </w:tc>
        <w:tc>
          <w:tcPr>
            <w:tcW w:w="80" w:type="dxa"/>
            <w:gridSpan w:val="4"/>
          </w:tcPr>
          <w:p w14:paraId="11E6A863" w14:textId="77777777" w:rsidR="00BA628F" w:rsidRDefault="00BA628F">
            <w:pPr>
              <w:pStyle w:val="EMPTYCELLSTYLE"/>
            </w:pPr>
          </w:p>
        </w:tc>
        <w:tc>
          <w:tcPr>
            <w:tcW w:w="40" w:type="dxa"/>
            <w:gridSpan w:val="2"/>
          </w:tcPr>
          <w:p w14:paraId="11E6A864" w14:textId="77777777" w:rsidR="00BA628F" w:rsidRDefault="00BA628F">
            <w:pPr>
              <w:pStyle w:val="EMPTYCELLSTYLE"/>
            </w:pPr>
          </w:p>
        </w:tc>
        <w:tc>
          <w:tcPr>
            <w:tcW w:w="1318" w:type="dxa"/>
            <w:gridSpan w:val="46"/>
          </w:tcPr>
          <w:p w14:paraId="11E6A865" w14:textId="77777777" w:rsidR="00BA628F" w:rsidRDefault="00BA628F">
            <w:pPr>
              <w:pStyle w:val="EMPTYCELLSTYLE"/>
            </w:pPr>
          </w:p>
        </w:tc>
      </w:tr>
      <w:tr w:rsidR="00BA628F" w14:paraId="11E6A87D" w14:textId="77777777" w:rsidTr="002C180E">
        <w:trPr>
          <w:trHeight w:hRule="exact" w:val="320"/>
        </w:trPr>
        <w:tc>
          <w:tcPr>
            <w:tcW w:w="450" w:type="dxa"/>
          </w:tcPr>
          <w:p w14:paraId="11E6A867" w14:textId="77777777" w:rsidR="00BA628F" w:rsidRDefault="00BA628F">
            <w:pPr>
              <w:pStyle w:val="EMPTYCELLSTYLE"/>
            </w:pPr>
          </w:p>
        </w:tc>
        <w:tc>
          <w:tcPr>
            <w:tcW w:w="40" w:type="dxa"/>
            <w:gridSpan w:val="2"/>
          </w:tcPr>
          <w:p w14:paraId="11E6A868" w14:textId="77777777" w:rsidR="00BA628F" w:rsidRDefault="00BA628F">
            <w:pPr>
              <w:pStyle w:val="EMPTYCELLSTYLE"/>
            </w:pPr>
          </w:p>
        </w:tc>
        <w:tc>
          <w:tcPr>
            <w:tcW w:w="980" w:type="dxa"/>
            <w:gridSpan w:val="3"/>
          </w:tcPr>
          <w:p w14:paraId="11E6A869" w14:textId="77777777" w:rsidR="00BA628F" w:rsidRDefault="00BA628F">
            <w:pPr>
              <w:pStyle w:val="EMPTYCELLSTYLE"/>
            </w:pPr>
          </w:p>
        </w:tc>
        <w:tc>
          <w:tcPr>
            <w:tcW w:w="640" w:type="dxa"/>
            <w:gridSpan w:val="4"/>
          </w:tcPr>
          <w:p w14:paraId="11E6A86A" w14:textId="77777777" w:rsidR="00BA628F" w:rsidRDefault="00BA628F">
            <w:pPr>
              <w:pStyle w:val="EMPTYCELLSTYLE"/>
            </w:pPr>
          </w:p>
        </w:tc>
        <w:tc>
          <w:tcPr>
            <w:tcW w:w="620" w:type="dxa"/>
            <w:gridSpan w:val="12"/>
          </w:tcPr>
          <w:p w14:paraId="11E6A86B" w14:textId="77777777" w:rsidR="00BA628F" w:rsidRDefault="00BA628F">
            <w:pPr>
              <w:pStyle w:val="EMPTYCELLSTYLE"/>
            </w:pPr>
          </w:p>
        </w:tc>
        <w:tc>
          <w:tcPr>
            <w:tcW w:w="420" w:type="dxa"/>
            <w:gridSpan w:val="5"/>
          </w:tcPr>
          <w:p w14:paraId="11E6A86C" w14:textId="77777777" w:rsidR="00BA628F" w:rsidRDefault="00BA628F">
            <w:pPr>
              <w:pStyle w:val="EMPTYCELLSTYLE"/>
            </w:pPr>
          </w:p>
        </w:tc>
        <w:tc>
          <w:tcPr>
            <w:tcW w:w="40" w:type="dxa"/>
            <w:gridSpan w:val="3"/>
          </w:tcPr>
          <w:p w14:paraId="11E6A86D" w14:textId="77777777" w:rsidR="00BA628F" w:rsidRDefault="00BA628F">
            <w:pPr>
              <w:pStyle w:val="EMPTYCELLSTYLE"/>
            </w:pPr>
          </w:p>
        </w:tc>
        <w:tc>
          <w:tcPr>
            <w:tcW w:w="220" w:type="dxa"/>
            <w:gridSpan w:val="4"/>
          </w:tcPr>
          <w:p w14:paraId="11E6A86E" w14:textId="77777777" w:rsidR="00BA628F" w:rsidRDefault="00BA628F">
            <w:pPr>
              <w:pStyle w:val="EMPTYCELLSTYLE"/>
            </w:pPr>
          </w:p>
        </w:tc>
        <w:tc>
          <w:tcPr>
            <w:tcW w:w="40" w:type="dxa"/>
            <w:gridSpan w:val="2"/>
          </w:tcPr>
          <w:p w14:paraId="11E6A86F" w14:textId="77777777" w:rsidR="00BA628F" w:rsidRDefault="00BA628F">
            <w:pPr>
              <w:pStyle w:val="EMPTYCELLSTYLE"/>
            </w:pPr>
          </w:p>
        </w:tc>
        <w:tc>
          <w:tcPr>
            <w:tcW w:w="600" w:type="dxa"/>
            <w:gridSpan w:val="12"/>
          </w:tcPr>
          <w:p w14:paraId="11E6A870" w14:textId="77777777" w:rsidR="00BA628F" w:rsidRDefault="00BA628F">
            <w:pPr>
              <w:pStyle w:val="EMPTYCELLSTYLE"/>
            </w:pPr>
          </w:p>
        </w:tc>
        <w:tc>
          <w:tcPr>
            <w:tcW w:w="200" w:type="dxa"/>
            <w:gridSpan w:val="4"/>
          </w:tcPr>
          <w:p w14:paraId="11E6A871"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A872" w14:textId="77777777" w:rsidR="00BA628F" w:rsidRDefault="0050071D">
            <w:pPr>
              <w:jc w:val="center"/>
            </w:pPr>
            <w:r>
              <w:rPr>
                <w:rFonts w:ascii="SansSerif" w:eastAsia="SansSerif" w:hAnsi="SansSerif" w:cs="SansSerif"/>
                <w:color w:val="000000"/>
                <w:sz w:val="16"/>
              </w:rPr>
              <w:t>21</w:t>
            </w:r>
          </w:p>
        </w:tc>
        <w:tc>
          <w:tcPr>
            <w:tcW w:w="380" w:type="dxa"/>
            <w:gridSpan w:val="13"/>
          </w:tcPr>
          <w:p w14:paraId="11E6A873" w14:textId="77777777" w:rsidR="00BA628F" w:rsidRDefault="00BA628F">
            <w:pPr>
              <w:pStyle w:val="EMPTYCELLSTYLE"/>
            </w:pPr>
          </w:p>
        </w:tc>
        <w:tc>
          <w:tcPr>
            <w:tcW w:w="1200" w:type="dxa"/>
            <w:gridSpan w:val="18"/>
          </w:tcPr>
          <w:p w14:paraId="11E6A874" w14:textId="77777777" w:rsidR="00BA628F" w:rsidRDefault="00BA628F">
            <w:pPr>
              <w:pStyle w:val="EMPTYCELLSTYLE"/>
            </w:pPr>
          </w:p>
        </w:tc>
        <w:tc>
          <w:tcPr>
            <w:tcW w:w="1100" w:type="dxa"/>
            <w:gridSpan w:val="12"/>
          </w:tcPr>
          <w:p w14:paraId="11E6A875" w14:textId="77777777" w:rsidR="00BA628F" w:rsidRDefault="00BA628F">
            <w:pPr>
              <w:pStyle w:val="EMPTYCELLSTYLE"/>
            </w:pPr>
          </w:p>
        </w:tc>
        <w:tc>
          <w:tcPr>
            <w:tcW w:w="80" w:type="dxa"/>
            <w:gridSpan w:val="5"/>
          </w:tcPr>
          <w:p w14:paraId="11E6A876" w14:textId="77777777" w:rsidR="00BA628F" w:rsidRDefault="00BA628F">
            <w:pPr>
              <w:pStyle w:val="EMPTYCELLSTYLE"/>
            </w:pPr>
          </w:p>
        </w:tc>
        <w:tc>
          <w:tcPr>
            <w:tcW w:w="480" w:type="dxa"/>
            <w:gridSpan w:val="5"/>
          </w:tcPr>
          <w:p w14:paraId="11E6A877" w14:textId="77777777" w:rsidR="00BA628F" w:rsidRDefault="00BA628F">
            <w:pPr>
              <w:pStyle w:val="EMPTYCELLSTYLE"/>
            </w:pPr>
          </w:p>
        </w:tc>
        <w:tc>
          <w:tcPr>
            <w:tcW w:w="740" w:type="dxa"/>
            <w:gridSpan w:val="5"/>
          </w:tcPr>
          <w:p w14:paraId="11E6A878" w14:textId="77777777" w:rsidR="00BA628F" w:rsidRDefault="00BA628F">
            <w:pPr>
              <w:pStyle w:val="EMPTYCELLSTYLE"/>
            </w:pPr>
          </w:p>
        </w:tc>
        <w:tc>
          <w:tcPr>
            <w:tcW w:w="160" w:type="dxa"/>
            <w:gridSpan w:val="6"/>
          </w:tcPr>
          <w:p w14:paraId="11E6A879" w14:textId="77777777" w:rsidR="00BA628F" w:rsidRDefault="00BA628F">
            <w:pPr>
              <w:pStyle w:val="EMPTYCELLSTYLE"/>
            </w:pPr>
          </w:p>
        </w:tc>
        <w:tc>
          <w:tcPr>
            <w:tcW w:w="80" w:type="dxa"/>
            <w:gridSpan w:val="4"/>
          </w:tcPr>
          <w:p w14:paraId="11E6A87A" w14:textId="77777777" w:rsidR="00BA628F" w:rsidRDefault="00BA628F">
            <w:pPr>
              <w:pStyle w:val="EMPTYCELLSTYLE"/>
            </w:pPr>
          </w:p>
        </w:tc>
        <w:tc>
          <w:tcPr>
            <w:tcW w:w="40" w:type="dxa"/>
            <w:gridSpan w:val="2"/>
          </w:tcPr>
          <w:p w14:paraId="11E6A87B" w14:textId="77777777" w:rsidR="00BA628F" w:rsidRDefault="00BA628F">
            <w:pPr>
              <w:pStyle w:val="EMPTYCELLSTYLE"/>
            </w:pPr>
          </w:p>
        </w:tc>
        <w:tc>
          <w:tcPr>
            <w:tcW w:w="1318" w:type="dxa"/>
            <w:gridSpan w:val="46"/>
          </w:tcPr>
          <w:p w14:paraId="11E6A87C" w14:textId="77777777" w:rsidR="00BA628F" w:rsidRDefault="00BA628F">
            <w:pPr>
              <w:pStyle w:val="EMPTYCELLSTYLE"/>
            </w:pPr>
          </w:p>
        </w:tc>
      </w:tr>
      <w:tr w:rsidR="00BA628F" w14:paraId="11E6A897" w14:textId="77777777" w:rsidTr="002C180E">
        <w:trPr>
          <w:trHeight w:hRule="exact" w:val="100"/>
        </w:trPr>
        <w:tc>
          <w:tcPr>
            <w:tcW w:w="450" w:type="dxa"/>
          </w:tcPr>
          <w:p w14:paraId="11E6A87E" w14:textId="77777777" w:rsidR="00BA628F" w:rsidRDefault="00BA628F">
            <w:pPr>
              <w:pStyle w:val="EMPTYCELLSTYLE"/>
            </w:pPr>
          </w:p>
        </w:tc>
        <w:tc>
          <w:tcPr>
            <w:tcW w:w="40" w:type="dxa"/>
            <w:gridSpan w:val="2"/>
          </w:tcPr>
          <w:p w14:paraId="11E6A87F" w14:textId="77777777" w:rsidR="00BA628F" w:rsidRDefault="00BA628F">
            <w:pPr>
              <w:pStyle w:val="EMPTYCELLSTYLE"/>
            </w:pPr>
          </w:p>
        </w:tc>
        <w:tc>
          <w:tcPr>
            <w:tcW w:w="980" w:type="dxa"/>
            <w:gridSpan w:val="3"/>
          </w:tcPr>
          <w:p w14:paraId="11E6A880" w14:textId="77777777" w:rsidR="00BA628F" w:rsidRDefault="00BA628F">
            <w:pPr>
              <w:pStyle w:val="EMPTYCELLSTYLE"/>
            </w:pPr>
          </w:p>
        </w:tc>
        <w:tc>
          <w:tcPr>
            <w:tcW w:w="640" w:type="dxa"/>
            <w:gridSpan w:val="4"/>
          </w:tcPr>
          <w:p w14:paraId="11E6A881" w14:textId="77777777" w:rsidR="00BA628F" w:rsidRDefault="00BA628F">
            <w:pPr>
              <w:pStyle w:val="EMPTYCELLSTYLE"/>
            </w:pPr>
          </w:p>
        </w:tc>
        <w:tc>
          <w:tcPr>
            <w:tcW w:w="620" w:type="dxa"/>
            <w:gridSpan w:val="12"/>
          </w:tcPr>
          <w:p w14:paraId="11E6A882" w14:textId="77777777" w:rsidR="00BA628F" w:rsidRDefault="00BA628F">
            <w:pPr>
              <w:pStyle w:val="EMPTYCELLSTYLE"/>
            </w:pPr>
          </w:p>
        </w:tc>
        <w:tc>
          <w:tcPr>
            <w:tcW w:w="420" w:type="dxa"/>
            <w:gridSpan w:val="5"/>
          </w:tcPr>
          <w:p w14:paraId="11E6A883" w14:textId="77777777" w:rsidR="00BA628F" w:rsidRDefault="00BA628F">
            <w:pPr>
              <w:pStyle w:val="EMPTYCELLSTYLE"/>
            </w:pPr>
          </w:p>
        </w:tc>
        <w:tc>
          <w:tcPr>
            <w:tcW w:w="40" w:type="dxa"/>
            <w:gridSpan w:val="3"/>
          </w:tcPr>
          <w:p w14:paraId="11E6A884" w14:textId="77777777" w:rsidR="00BA628F" w:rsidRDefault="00BA628F">
            <w:pPr>
              <w:pStyle w:val="EMPTYCELLSTYLE"/>
            </w:pPr>
          </w:p>
        </w:tc>
        <w:tc>
          <w:tcPr>
            <w:tcW w:w="220" w:type="dxa"/>
            <w:gridSpan w:val="4"/>
          </w:tcPr>
          <w:p w14:paraId="11E6A885" w14:textId="77777777" w:rsidR="00BA628F" w:rsidRDefault="00BA628F">
            <w:pPr>
              <w:pStyle w:val="EMPTYCELLSTYLE"/>
            </w:pPr>
          </w:p>
        </w:tc>
        <w:tc>
          <w:tcPr>
            <w:tcW w:w="40" w:type="dxa"/>
            <w:gridSpan w:val="2"/>
          </w:tcPr>
          <w:p w14:paraId="11E6A886" w14:textId="77777777" w:rsidR="00BA628F" w:rsidRDefault="00BA628F">
            <w:pPr>
              <w:pStyle w:val="EMPTYCELLSTYLE"/>
            </w:pPr>
          </w:p>
        </w:tc>
        <w:tc>
          <w:tcPr>
            <w:tcW w:w="600" w:type="dxa"/>
            <w:gridSpan w:val="12"/>
          </w:tcPr>
          <w:p w14:paraId="11E6A887" w14:textId="77777777" w:rsidR="00BA628F" w:rsidRDefault="00BA628F">
            <w:pPr>
              <w:pStyle w:val="EMPTYCELLSTYLE"/>
            </w:pPr>
          </w:p>
        </w:tc>
        <w:tc>
          <w:tcPr>
            <w:tcW w:w="200" w:type="dxa"/>
            <w:gridSpan w:val="4"/>
          </w:tcPr>
          <w:p w14:paraId="11E6A888" w14:textId="77777777" w:rsidR="00BA628F" w:rsidRDefault="00BA628F">
            <w:pPr>
              <w:pStyle w:val="EMPTYCELLSTYLE"/>
            </w:pPr>
          </w:p>
        </w:tc>
        <w:tc>
          <w:tcPr>
            <w:tcW w:w="860" w:type="dxa"/>
            <w:gridSpan w:val="15"/>
          </w:tcPr>
          <w:p w14:paraId="11E6A889" w14:textId="77777777" w:rsidR="00BA628F" w:rsidRDefault="00BA628F">
            <w:pPr>
              <w:pStyle w:val="EMPTYCELLSTYLE"/>
            </w:pPr>
          </w:p>
        </w:tc>
        <w:tc>
          <w:tcPr>
            <w:tcW w:w="300" w:type="dxa"/>
            <w:gridSpan w:val="7"/>
          </w:tcPr>
          <w:p w14:paraId="11E6A88A" w14:textId="77777777" w:rsidR="00BA628F" w:rsidRDefault="00BA628F">
            <w:pPr>
              <w:pStyle w:val="EMPTYCELLSTYLE"/>
            </w:pPr>
          </w:p>
        </w:tc>
        <w:tc>
          <w:tcPr>
            <w:tcW w:w="360" w:type="dxa"/>
            <w:gridSpan w:val="10"/>
          </w:tcPr>
          <w:p w14:paraId="11E6A88B" w14:textId="77777777" w:rsidR="00BA628F" w:rsidRDefault="00BA628F">
            <w:pPr>
              <w:pStyle w:val="EMPTYCELLSTYLE"/>
            </w:pPr>
          </w:p>
        </w:tc>
        <w:tc>
          <w:tcPr>
            <w:tcW w:w="500" w:type="dxa"/>
            <w:gridSpan w:val="14"/>
          </w:tcPr>
          <w:p w14:paraId="11E6A88C" w14:textId="77777777" w:rsidR="00BA628F" w:rsidRDefault="00BA628F">
            <w:pPr>
              <w:pStyle w:val="EMPTYCELLSTYLE"/>
            </w:pPr>
          </w:p>
        </w:tc>
        <w:tc>
          <w:tcPr>
            <w:tcW w:w="380" w:type="dxa"/>
            <w:gridSpan w:val="13"/>
          </w:tcPr>
          <w:p w14:paraId="11E6A88D" w14:textId="77777777" w:rsidR="00BA628F" w:rsidRDefault="00BA628F">
            <w:pPr>
              <w:pStyle w:val="EMPTYCELLSTYLE"/>
            </w:pPr>
          </w:p>
        </w:tc>
        <w:tc>
          <w:tcPr>
            <w:tcW w:w="1200" w:type="dxa"/>
            <w:gridSpan w:val="18"/>
          </w:tcPr>
          <w:p w14:paraId="11E6A88E" w14:textId="77777777" w:rsidR="00BA628F" w:rsidRDefault="00BA628F">
            <w:pPr>
              <w:pStyle w:val="EMPTYCELLSTYLE"/>
            </w:pPr>
          </w:p>
        </w:tc>
        <w:tc>
          <w:tcPr>
            <w:tcW w:w="1100" w:type="dxa"/>
            <w:gridSpan w:val="12"/>
          </w:tcPr>
          <w:p w14:paraId="11E6A88F" w14:textId="77777777" w:rsidR="00BA628F" w:rsidRDefault="00BA628F">
            <w:pPr>
              <w:pStyle w:val="EMPTYCELLSTYLE"/>
            </w:pPr>
          </w:p>
        </w:tc>
        <w:tc>
          <w:tcPr>
            <w:tcW w:w="80" w:type="dxa"/>
            <w:gridSpan w:val="5"/>
          </w:tcPr>
          <w:p w14:paraId="11E6A890" w14:textId="77777777" w:rsidR="00BA628F" w:rsidRDefault="00BA628F">
            <w:pPr>
              <w:pStyle w:val="EMPTYCELLSTYLE"/>
            </w:pPr>
          </w:p>
        </w:tc>
        <w:tc>
          <w:tcPr>
            <w:tcW w:w="480" w:type="dxa"/>
            <w:gridSpan w:val="5"/>
          </w:tcPr>
          <w:p w14:paraId="11E6A891" w14:textId="77777777" w:rsidR="00BA628F" w:rsidRDefault="00BA628F">
            <w:pPr>
              <w:pStyle w:val="EMPTYCELLSTYLE"/>
            </w:pPr>
          </w:p>
        </w:tc>
        <w:tc>
          <w:tcPr>
            <w:tcW w:w="740" w:type="dxa"/>
            <w:gridSpan w:val="5"/>
          </w:tcPr>
          <w:p w14:paraId="11E6A892" w14:textId="77777777" w:rsidR="00BA628F" w:rsidRDefault="00BA628F">
            <w:pPr>
              <w:pStyle w:val="EMPTYCELLSTYLE"/>
            </w:pPr>
          </w:p>
        </w:tc>
        <w:tc>
          <w:tcPr>
            <w:tcW w:w="160" w:type="dxa"/>
            <w:gridSpan w:val="6"/>
          </w:tcPr>
          <w:p w14:paraId="11E6A893" w14:textId="77777777" w:rsidR="00BA628F" w:rsidRDefault="00BA628F">
            <w:pPr>
              <w:pStyle w:val="EMPTYCELLSTYLE"/>
            </w:pPr>
          </w:p>
        </w:tc>
        <w:tc>
          <w:tcPr>
            <w:tcW w:w="80" w:type="dxa"/>
            <w:gridSpan w:val="4"/>
          </w:tcPr>
          <w:p w14:paraId="11E6A894" w14:textId="77777777" w:rsidR="00BA628F" w:rsidRDefault="00BA628F">
            <w:pPr>
              <w:pStyle w:val="EMPTYCELLSTYLE"/>
            </w:pPr>
          </w:p>
        </w:tc>
        <w:tc>
          <w:tcPr>
            <w:tcW w:w="40" w:type="dxa"/>
            <w:gridSpan w:val="2"/>
          </w:tcPr>
          <w:p w14:paraId="11E6A895" w14:textId="77777777" w:rsidR="00BA628F" w:rsidRDefault="00BA628F">
            <w:pPr>
              <w:pStyle w:val="EMPTYCELLSTYLE"/>
            </w:pPr>
          </w:p>
        </w:tc>
        <w:tc>
          <w:tcPr>
            <w:tcW w:w="1318" w:type="dxa"/>
            <w:gridSpan w:val="46"/>
          </w:tcPr>
          <w:p w14:paraId="11E6A896" w14:textId="77777777" w:rsidR="00BA628F" w:rsidRDefault="00BA628F">
            <w:pPr>
              <w:pStyle w:val="EMPTYCELLSTYLE"/>
            </w:pPr>
          </w:p>
        </w:tc>
      </w:tr>
      <w:tr w:rsidR="00BA628F" w14:paraId="11E6A89B" w14:textId="77777777" w:rsidTr="002C180E">
        <w:trPr>
          <w:gridAfter w:val="45"/>
          <w:wAfter w:w="1708" w:type="dxa"/>
          <w:trHeight w:hRule="exact" w:val="20"/>
        </w:trPr>
        <w:tc>
          <w:tcPr>
            <w:tcW w:w="450" w:type="dxa"/>
          </w:tcPr>
          <w:p w14:paraId="11E6A898"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A899" w14:textId="77777777" w:rsidR="00BA628F" w:rsidRDefault="00BA628F">
            <w:pPr>
              <w:pStyle w:val="EMPTYCELLSTYLE"/>
            </w:pPr>
          </w:p>
        </w:tc>
        <w:tc>
          <w:tcPr>
            <w:tcW w:w="40" w:type="dxa"/>
            <w:gridSpan w:val="2"/>
          </w:tcPr>
          <w:p w14:paraId="11E6A89A" w14:textId="77777777" w:rsidR="00BA628F" w:rsidRDefault="00BA628F">
            <w:pPr>
              <w:pStyle w:val="EMPTYCELLSTYLE"/>
            </w:pPr>
          </w:p>
        </w:tc>
      </w:tr>
      <w:tr w:rsidR="00BA628F" w14:paraId="11E6A8B5" w14:textId="77777777" w:rsidTr="002C180E">
        <w:trPr>
          <w:trHeight w:hRule="exact" w:val="20"/>
        </w:trPr>
        <w:tc>
          <w:tcPr>
            <w:tcW w:w="450" w:type="dxa"/>
          </w:tcPr>
          <w:p w14:paraId="11E6A89C" w14:textId="77777777" w:rsidR="00BA628F" w:rsidRDefault="00BA628F">
            <w:pPr>
              <w:pStyle w:val="EMPTYCELLSTYLE"/>
            </w:pPr>
          </w:p>
        </w:tc>
        <w:tc>
          <w:tcPr>
            <w:tcW w:w="40" w:type="dxa"/>
            <w:gridSpan w:val="2"/>
          </w:tcPr>
          <w:p w14:paraId="11E6A89D" w14:textId="77777777" w:rsidR="00BA628F" w:rsidRDefault="00BA628F">
            <w:pPr>
              <w:pStyle w:val="EMPTYCELLSTYLE"/>
            </w:pPr>
          </w:p>
        </w:tc>
        <w:tc>
          <w:tcPr>
            <w:tcW w:w="980" w:type="dxa"/>
            <w:gridSpan w:val="3"/>
          </w:tcPr>
          <w:p w14:paraId="11E6A89E" w14:textId="77777777" w:rsidR="00BA628F" w:rsidRDefault="00BA628F">
            <w:pPr>
              <w:pStyle w:val="EMPTYCELLSTYLE"/>
            </w:pPr>
          </w:p>
        </w:tc>
        <w:tc>
          <w:tcPr>
            <w:tcW w:w="640" w:type="dxa"/>
            <w:gridSpan w:val="4"/>
          </w:tcPr>
          <w:p w14:paraId="11E6A89F" w14:textId="77777777" w:rsidR="00BA628F" w:rsidRDefault="00BA628F">
            <w:pPr>
              <w:pStyle w:val="EMPTYCELLSTYLE"/>
            </w:pPr>
          </w:p>
        </w:tc>
        <w:tc>
          <w:tcPr>
            <w:tcW w:w="620" w:type="dxa"/>
            <w:gridSpan w:val="12"/>
          </w:tcPr>
          <w:p w14:paraId="11E6A8A0" w14:textId="77777777" w:rsidR="00BA628F" w:rsidRDefault="00BA628F">
            <w:pPr>
              <w:pStyle w:val="EMPTYCELLSTYLE"/>
            </w:pPr>
          </w:p>
        </w:tc>
        <w:tc>
          <w:tcPr>
            <w:tcW w:w="420" w:type="dxa"/>
            <w:gridSpan w:val="5"/>
          </w:tcPr>
          <w:p w14:paraId="11E6A8A1" w14:textId="77777777" w:rsidR="00BA628F" w:rsidRDefault="00BA628F">
            <w:pPr>
              <w:pStyle w:val="EMPTYCELLSTYLE"/>
            </w:pPr>
          </w:p>
        </w:tc>
        <w:tc>
          <w:tcPr>
            <w:tcW w:w="40" w:type="dxa"/>
            <w:gridSpan w:val="3"/>
          </w:tcPr>
          <w:p w14:paraId="11E6A8A2" w14:textId="77777777" w:rsidR="00BA628F" w:rsidRDefault="00BA628F">
            <w:pPr>
              <w:pStyle w:val="EMPTYCELLSTYLE"/>
            </w:pPr>
          </w:p>
        </w:tc>
        <w:tc>
          <w:tcPr>
            <w:tcW w:w="220" w:type="dxa"/>
            <w:gridSpan w:val="4"/>
          </w:tcPr>
          <w:p w14:paraId="11E6A8A3" w14:textId="77777777" w:rsidR="00BA628F" w:rsidRDefault="00BA628F">
            <w:pPr>
              <w:pStyle w:val="EMPTYCELLSTYLE"/>
            </w:pPr>
          </w:p>
        </w:tc>
        <w:tc>
          <w:tcPr>
            <w:tcW w:w="40" w:type="dxa"/>
            <w:gridSpan w:val="2"/>
          </w:tcPr>
          <w:p w14:paraId="11E6A8A4" w14:textId="77777777" w:rsidR="00BA628F" w:rsidRDefault="00BA628F">
            <w:pPr>
              <w:pStyle w:val="EMPTYCELLSTYLE"/>
            </w:pPr>
          </w:p>
        </w:tc>
        <w:tc>
          <w:tcPr>
            <w:tcW w:w="600" w:type="dxa"/>
            <w:gridSpan w:val="12"/>
          </w:tcPr>
          <w:p w14:paraId="11E6A8A5" w14:textId="77777777" w:rsidR="00BA628F" w:rsidRDefault="00BA628F">
            <w:pPr>
              <w:pStyle w:val="EMPTYCELLSTYLE"/>
            </w:pPr>
          </w:p>
        </w:tc>
        <w:tc>
          <w:tcPr>
            <w:tcW w:w="200" w:type="dxa"/>
            <w:gridSpan w:val="4"/>
          </w:tcPr>
          <w:p w14:paraId="11E6A8A6" w14:textId="77777777" w:rsidR="00BA628F" w:rsidRDefault="00BA628F">
            <w:pPr>
              <w:pStyle w:val="EMPTYCELLSTYLE"/>
            </w:pPr>
          </w:p>
        </w:tc>
        <w:tc>
          <w:tcPr>
            <w:tcW w:w="860" w:type="dxa"/>
            <w:gridSpan w:val="15"/>
          </w:tcPr>
          <w:p w14:paraId="11E6A8A7" w14:textId="77777777" w:rsidR="00BA628F" w:rsidRDefault="00BA628F">
            <w:pPr>
              <w:pStyle w:val="EMPTYCELLSTYLE"/>
            </w:pPr>
          </w:p>
        </w:tc>
        <w:tc>
          <w:tcPr>
            <w:tcW w:w="300" w:type="dxa"/>
            <w:gridSpan w:val="7"/>
          </w:tcPr>
          <w:p w14:paraId="11E6A8A8" w14:textId="77777777" w:rsidR="00BA628F" w:rsidRDefault="00BA628F">
            <w:pPr>
              <w:pStyle w:val="EMPTYCELLSTYLE"/>
            </w:pPr>
          </w:p>
        </w:tc>
        <w:tc>
          <w:tcPr>
            <w:tcW w:w="360" w:type="dxa"/>
            <w:gridSpan w:val="10"/>
          </w:tcPr>
          <w:p w14:paraId="11E6A8A9" w14:textId="77777777" w:rsidR="00BA628F" w:rsidRDefault="00BA628F">
            <w:pPr>
              <w:pStyle w:val="EMPTYCELLSTYLE"/>
            </w:pPr>
          </w:p>
        </w:tc>
        <w:tc>
          <w:tcPr>
            <w:tcW w:w="500" w:type="dxa"/>
            <w:gridSpan w:val="14"/>
          </w:tcPr>
          <w:p w14:paraId="11E6A8AA" w14:textId="77777777" w:rsidR="00BA628F" w:rsidRDefault="00BA628F">
            <w:pPr>
              <w:pStyle w:val="EMPTYCELLSTYLE"/>
            </w:pPr>
          </w:p>
        </w:tc>
        <w:tc>
          <w:tcPr>
            <w:tcW w:w="380" w:type="dxa"/>
            <w:gridSpan w:val="13"/>
          </w:tcPr>
          <w:p w14:paraId="11E6A8AB" w14:textId="77777777" w:rsidR="00BA628F" w:rsidRDefault="00BA628F">
            <w:pPr>
              <w:pStyle w:val="EMPTYCELLSTYLE"/>
            </w:pPr>
          </w:p>
        </w:tc>
        <w:tc>
          <w:tcPr>
            <w:tcW w:w="1200" w:type="dxa"/>
            <w:gridSpan w:val="18"/>
          </w:tcPr>
          <w:p w14:paraId="11E6A8AC" w14:textId="77777777" w:rsidR="00BA628F" w:rsidRDefault="00BA628F">
            <w:pPr>
              <w:pStyle w:val="EMPTYCELLSTYLE"/>
            </w:pPr>
          </w:p>
        </w:tc>
        <w:tc>
          <w:tcPr>
            <w:tcW w:w="1100" w:type="dxa"/>
            <w:gridSpan w:val="12"/>
          </w:tcPr>
          <w:p w14:paraId="11E6A8AD" w14:textId="77777777" w:rsidR="00BA628F" w:rsidRDefault="00BA628F">
            <w:pPr>
              <w:pStyle w:val="EMPTYCELLSTYLE"/>
            </w:pPr>
          </w:p>
        </w:tc>
        <w:tc>
          <w:tcPr>
            <w:tcW w:w="80" w:type="dxa"/>
            <w:gridSpan w:val="5"/>
          </w:tcPr>
          <w:p w14:paraId="11E6A8AE" w14:textId="77777777" w:rsidR="00BA628F" w:rsidRDefault="00BA628F">
            <w:pPr>
              <w:pStyle w:val="EMPTYCELLSTYLE"/>
            </w:pPr>
          </w:p>
        </w:tc>
        <w:tc>
          <w:tcPr>
            <w:tcW w:w="480" w:type="dxa"/>
            <w:gridSpan w:val="5"/>
          </w:tcPr>
          <w:p w14:paraId="11E6A8AF" w14:textId="77777777" w:rsidR="00BA628F" w:rsidRDefault="00BA628F">
            <w:pPr>
              <w:pStyle w:val="EMPTYCELLSTYLE"/>
            </w:pPr>
          </w:p>
        </w:tc>
        <w:tc>
          <w:tcPr>
            <w:tcW w:w="740" w:type="dxa"/>
            <w:gridSpan w:val="5"/>
          </w:tcPr>
          <w:p w14:paraId="11E6A8B0" w14:textId="77777777" w:rsidR="00BA628F" w:rsidRDefault="00BA628F">
            <w:pPr>
              <w:pStyle w:val="EMPTYCELLSTYLE"/>
            </w:pPr>
          </w:p>
        </w:tc>
        <w:tc>
          <w:tcPr>
            <w:tcW w:w="160" w:type="dxa"/>
            <w:gridSpan w:val="6"/>
          </w:tcPr>
          <w:p w14:paraId="11E6A8B1" w14:textId="77777777" w:rsidR="00BA628F" w:rsidRDefault="00BA628F">
            <w:pPr>
              <w:pStyle w:val="EMPTYCELLSTYLE"/>
            </w:pPr>
          </w:p>
        </w:tc>
        <w:tc>
          <w:tcPr>
            <w:tcW w:w="80" w:type="dxa"/>
            <w:gridSpan w:val="4"/>
          </w:tcPr>
          <w:p w14:paraId="11E6A8B2" w14:textId="77777777" w:rsidR="00BA628F" w:rsidRDefault="00BA628F">
            <w:pPr>
              <w:pStyle w:val="EMPTYCELLSTYLE"/>
            </w:pPr>
          </w:p>
        </w:tc>
        <w:tc>
          <w:tcPr>
            <w:tcW w:w="40" w:type="dxa"/>
            <w:gridSpan w:val="2"/>
          </w:tcPr>
          <w:p w14:paraId="11E6A8B3" w14:textId="77777777" w:rsidR="00BA628F" w:rsidRDefault="00BA628F">
            <w:pPr>
              <w:pStyle w:val="EMPTYCELLSTYLE"/>
            </w:pPr>
          </w:p>
        </w:tc>
        <w:tc>
          <w:tcPr>
            <w:tcW w:w="1318" w:type="dxa"/>
            <w:gridSpan w:val="46"/>
          </w:tcPr>
          <w:p w14:paraId="11E6A8B4" w14:textId="77777777" w:rsidR="00BA628F" w:rsidRDefault="00BA628F">
            <w:pPr>
              <w:pStyle w:val="EMPTYCELLSTYLE"/>
            </w:pPr>
          </w:p>
        </w:tc>
      </w:tr>
      <w:tr w:rsidR="00BA628F" w14:paraId="11E6A8CF" w14:textId="77777777" w:rsidTr="002C180E">
        <w:trPr>
          <w:gridAfter w:val="45"/>
          <w:wAfter w:w="1708" w:type="dxa"/>
          <w:trHeight w:hRule="exact" w:val="340"/>
        </w:trPr>
        <w:tc>
          <w:tcPr>
            <w:tcW w:w="450" w:type="dxa"/>
          </w:tcPr>
          <w:p w14:paraId="11E6A8B6" w14:textId="77777777" w:rsidR="00BA628F" w:rsidRDefault="00BA628F">
            <w:pPr>
              <w:pStyle w:val="EMPTYCELLSTYLE"/>
            </w:pPr>
          </w:p>
        </w:tc>
        <w:tc>
          <w:tcPr>
            <w:tcW w:w="20" w:type="dxa"/>
            <w:tcMar>
              <w:top w:w="0" w:type="dxa"/>
              <w:left w:w="0" w:type="dxa"/>
              <w:bottom w:w="0" w:type="dxa"/>
              <w:right w:w="0" w:type="dxa"/>
            </w:tcMar>
          </w:tcPr>
          <w:p w14:paraId="11E6A8B7" w14:textId="77777777" w:rsidR="00BA628F" w:rsidRDefault="0050071D">
            <w:r>
              <w:rPr>
                <w:noProof/>
              </w:rPr>
              <w:drawing>
                <wp:anchor distT="0" distB="0" distL="0" distR="0" simplePos="0" relativeHeight="251678720" behindDoc="0" locked="0" layoutInCell="1" allowOverlap="1" wp14:anchorId="11E70A6C" wp14:editId="11E70A6D">
                  <wp:simplePos x="0" y="0"/>
                  <wp:positionH relativeFrom="column">
                    <wp:posOffset>0</wp:posOffset>
                  </wp:positionH>
                  <wp:positionV relativeFrom="paragraph">
                    <wp:posOffset>0</wp:posOffset>
                  </wp:positionV>
                  <wp:extent cx="254000" cy="215900"/>
                  <wp:effectExtent l="0" t="0" r="0" b="0"/>
                  <wp:wrapNone/>
                  <wp:docPr id="370038370" name="Picture"/>
                  <wp:cNvGraphicFramePr/>
                  <a:graphic xmlns:a="http://schemas.openxmlformats.org/drawingml/2006/main">
                    <a:graphicData uri="http://schemas.openxmlformats.org/drawingml/2006/picture">
                      <pic:pic xmlns:pic="http://schemas.openxmlformats.org/drawingml/2006/picture">
                        <pic:nvPicPr>
                          <pic:cNvPr id="370038370"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A8B8" w14:textId="77777777" w:rsidR="00BA628F" w:rsidRDefault="00BA628F">
            <w:pPr>
              <w:pStyle w:val="EMPTYCELLSTYLE"/>
            </w:pPr>
          </w:p>
        </w:tc>
        <w:tc>
          <w:tcPr>
            <w:tcW w:w="640" w:type="dxa"/>
            <w:gridSpan w:val="4"/>
          </w:tcPr>
          <w:p w14:paraId="11E6A8B9" w14:textId="77777777" w:rsidR="00BA628F" w:rsidRDefault="00BA628F">
            <w:pPr>
              <w:pStyle w:val="EMPTYCELLSTYLE"/>
            </w:pPr>
          </w:p>
        </w:tc>
        <w:tc>
          <w:tcPr>
            <w:tcW w:w="620" w:type="dxa"/>
            <w:gridSpan w:val="12"/>
          </w:tcPr>
          <w:p w14:paraId="11E6A8BA" w14:textId="77777777" w:rsidR="00BA628F" w:rsidRDefault="00BA628F">
            <w:pPr>
              <w:pStyle w:val="EMPTYCELLSTYLE"/>
            </w:pPr>
          </w:p>
        </w:tc>
        <w:tc>
          <w:tcPr>
            <w:tcW w:w="420" w:type="dxa"/>
            <w:gridSpan w:val="4"/>
          </w:tcPr>
          <w:p w14:paraId="11E6A8BB" w14:textId="77777777" w:rsidR="00BA628F" w:rsidRDefault="00BA628F">
            <w:pPr>
              <w:pStyle w:val="EMPTYCELLSTYLE"/>
            </w:pPr>
          </w:p>
        </w:tc>
        <w:tc>
          <w:tcPr>
            <w:tcW w:w="40" w:type="dxa"/>
            <w:gridSpan w:val="3"/>
          </w:tcPr>
          <w:p w14:paraId="11E6A8BC" w14:textId="77777777" w:rsidR="00BA628F" w:rsidRDefault="00BA628F">
            <w:pPr>
              <w:pStyle w:val="EMPTYCELLSTYLE"/>
            </w:pPr>
          </w:p>
        </w:tc>
        <w:tc>
          <w:tcPr>
            <w:tcW w:w="220" w:type="dxa"/>
            <w:gridSpan w:val="5"/>
          </w:tcPr>
          <w:p w14:paraId="11E6A8BD" w14:textId="77777777" w:rsidR="00BA628F" w:rsidRDefault="00BA628F">
            <w:pPr>
              <w:pStyle w:val="EMPTYCELLSTYLE"/>
            </w:pPr>
          </w:p>
        </w:tc>
        <w:tc>
          <w:tcPr>
            <w:tcW w:w="40" w:type="dxa"/>
            <w:gridSpan w:val="2"/>
          </w:tcPr>
          <w:p w14:paraId="11E6A8BE" w14:textId="77777777" w:rsidR="00BA628F" w:rsidRDefault="00BA628F">
            <w:pPr>
              <w:pStyle w:val="EMPTYCELLSTYLE"/>
            </w:pPr>
          </w:p>
        </w:tc>
        <w:tc>
          <w:tcPr>
            <w:tcW w:w="600" w:type="dxa"/>
            <w:gridSpan w:val="11"/>
          </w:tcPr>
          <w:p w14:paraId="11E6A8BF" w14:textId="77777777" w:rsidR="00BA628F" w:rsidRDefault="00BA628F">
            <w:pPr>
              <w:pStyle w:val="EMPTYCELLSTYLE"/>
            </w:pPr>
          </w:p>
        </w:tc>
        <w:tc>
          <w:tcPr>
            <w:tcW w:w="200" w:type="dxa"/>
            <w:gridSpan w:val="5"/>
          </w:tcPr>
          <w:p w14:paraId="11E6A8C0" w14:textId="77777777" w:rsidR="00BA628F" w:rsidRDefault="00BA628F">
            <w:pPr>
              <w:pStyle w:val="EMPTYCELLSTYLE"/>
            </w:pPr>
          </w:p>
        </w:tc>
        <w:tc>
          <w:tcPr>
            <w:tcW w:w="860" w:type="dxa"/>
            <w:gridSpan w:val="15"/>
          </w:tcPr>
          <w:p w14:paraId="11E6A8C1" w14:textId="77777777" w:rsidR="00BA628F" w:rsidRDefault="00BA628F">
            <w:pPr>
              <w:pStyle w:val="EMPTYCELLSTYLE"/>
            </w:pPr>
          </w:p>
        </w:tc>
        <w:tc>
          <w:tcPr>
            <w:tcW w:w="300" w:type="dxa"/>
            <w:gridSpan w:val="7"/>
          </w:tcPr>
          <w:p w14:paraId="11E6A8C2" w14:textId="77777777" w:rsidR="00BA628F" w:rsidRDefault="00BA628F">
            <w:pPr>
              <w:pStyle w:val="EMPTYCELLSTYLE"/>
            </w:pPr>
          </w:p>
        </w:tc>
        <w:tc>
          <w:tcPr>
            <w:tcW w:w="360" w:type="dxa"/>
            <w:gridSpan w:val="10"/>
          </w:tcPr>
          <w:p w14:paraId="11E6A8C3" w14:textId="77777777" w:rsidR="00BA628F" w:rsidRDefault="00BA628F">
            <w:pPr>
              <w:pStyle w:val="EMPTYCELLSTYLE"/>
            </w:pPr>
          </w:p>
        </w:tc>
        <w:tc>
          <w:tcPr>
            <w:tcW w:w="500" w:type="dxa"/>
            <w:gridSpan w:val="14"/>
          </w:tcPr>
          <w:p w14:paraId="11E6A8C4" w14:textId="77777777" w:rsidR="00BA628F" w:rsidRDefault="00BA628F">
            <w:pPr>
              <w:pStyle w:val="EMPTYCELLSTYLE"/>
            </w:pPr>
          </w:p>
        </w:tc>
        <w:tc>
          <w:tcPr>
            <w:tcW w:w="380" w:type="dxa"/>
            <w:gridSpan w:val="13"/>
          </w:tcPr>
          <w:p w14:paraId="11E6A8C5" w14:textId="77777777" w:rsidR="00BA628F" w:rsidRDefault="00BA628F">
            <w:pPr>
              <w:pStyle w:val="EMPTYCELLSTYLE"/>
            </w:pPr>
          </w:p>
        </w:tc>
        <w:tc>
          <w:tcPr>
            <w:tcW w:w="1200" w:type="dxa"/>
            <w:gridSpan w:val="18"/>
          </w:tcPr>
          <w:p w14:paraId="11E6A8C6" w14:textId="77777777" w:rsidR="00BA628F" w:rsidRDefault="00BA628F">
            <w:pPr>
              <w:pStyle w:val="EMPTYCELLSTYLE"/>
            </w:pPr>
          </w:p>
        </w:tc>
        <w:tc>
          <w:tcPr>
            <w:tcW w:w="1100" w:type="dxa"/>
            <w:gridSpan w:val="12"/>
          </w:tcPr>
          <w:p w14:paraId="11E6A8C7" w14:textId="77777777" w:rsidR="00BA628F" w:rsidRDefault="00BA628F">
            <w:pPr>
              <w:pStyle w:val="EMPTYCELLSTYLE"/>
            </w:pPr>
          </w:p>
        </w:tc>
        <w:tc>
          <w:tcPr>
            <w:tcW w:w="80" w:type="dxa"/>
            <w:gridSpan w:val="4"/>
          </w:tcPr>
          <w:p w14:paraId="11E6A8C8" w14:textId="77777777" w:rsidR="00BA628F" w:rsidRDefault="00BA628F">
            <w:pPr>
              <w:pStyle w:val="EMPTYCELLSTYLE"/>
            </w:pPr>
          </w:p>
        </w:tc>
        <w:tc>
          <w:tcPr>
            <w:tcW w:w="480" w:type="dxa"/>
            <w:gridSpan w:val="6"/>
          </w:tcPr>
          <w:p w14:paraId="11E6A8C9" w14:textId="77777777" w:rsidR="00BA628F" w:rsidRDefault="00BA628F">
            <w:pPr>
              <w:pStyle w:val="EMPTYCELLSTYLE"/>
            </w:pPr>
          </w:p>
        </w:tc>
        <w:tc>
          <w:tcPr>
            <w:tcW w:w="740" w:type="dxa"/>
            <w:gridSpan w:val="5"/>
          </w:tcPr>
          <w:p w14:paraId="11E6A8CA" w14:textId="77777777" w:rsidR="00BA628F" w:rsidRDefault="00BA628F">
            <w:pPr>
              <w:pStyle w:val="EMPTYCELLSTYLE"/>
            </w:pPr>
          </w:p>
        </w:tc>
        <w:tc>
          <w:tcPr>
            <w:tcW w:w="160" w:type="dxa"/>
            <w:gridSpan w:val="6"/>
          </w:tcPr>
          <w:p w14:paraId="11E6A8CB" w14:textId="77777777" w:rsidR="00BA628F" w:rsidRDefault="00BA628F">
            <w:pPr>
              <w:pStyle w:val="EMPTYCELLSTYLE"/>
            </w:pPr>
          </w:p>
        </w:tc>
        <w:tc>
          <w:tcPr>
            <w:tcW w:w="80" w:type="dxa"/>
            <w:gridSpan w:val="4"/>
          </w:tcPr>
          <w:p w14:paraId="11E6A8CC" w14:textId="77777777" w:rsidR="00BA628F" w:rsidRDefault="00BA628F">
            <w:pPr>
              <w:pStyle w:val="EMPTYCELLSTYLE"/>
            </w:pPr>
          </w:p>
        </w:tc>
        <w:tc>
          <w:tcPr>
            <w:tcW w:w="40" w:type="dxa"/>
            <w:gridSpan w:val="2"/>
          </w:tcPr>
          <w:p w14:paraId="11E6A8CD" w14:textId="77777777" w:rsidR="00BA628F" w:rsidRDefault="00BA628F">
            <w:pPr>
              <w:pStyle w:val="EMPTYCELLSTYLE"/>
            </w:pPr>
          </w:p>
        </w:tc>
        <w:tc>
          <w:tcPr>
            <w:tcW w:w="40" w:type="dxa"/>
            <w:gridSpan w:val="2"/>
          </w:tcPr>
          <w:p w14:paraId="11E6A8CE" w14:textId="77777777" w:rsidR="00BA628F" w:rsidRDefault="00BA628F">
            <w:pPr>
              <w:pStyle w:val="EMPTYCELLSTYLE"/>
            </w:pPr>
          </w:p>
        </w:tc>
      </w:tr>
      <w:tr w:rsidR="00BA628F" w14:paraId="11E6A8E9" w14:textId="77777777" w:rsidTr="002C180E">
        <w:trPr>
          <w:trHeight w:hRule="exact" w:val="20"/>
        </w:trPr>
        <w:tc>
          <w:tcPr>
            <w:tcW w:w="450" w:type="dxa"/>
          </w:tcPr>
          <w:p w14:paraId="11E6A8D0" w14:textId="77777777" w:rsidR="00BA628F" w:rsidRDefault="00BA628F">
            <w:pPr>
              <w:pStyle w:val="EMPTYCELLSTYLE"/>
            </w:pPr>
          </w:p>
        </w:tc>
        <w:tc>
          <w:tcPr>
            <w:tcW w:w="40" w:type="dxa"/>
            <w:gridSpan w:val="2"/>
          </w:tcPr>
          <w:p w14:paraId="11E6A8D1" w14:textId="77777777" w:rsidR="00BA628F" w:rsidRDefault="00BA628F">
            <w:pPr>
              <w:pStyle w:val="EMPTYCELLSTYLE"/>
            </w:pPr>
          </w:p>
        </w:tc>
        <w:tc>
          <w:tcPr>
            <w:tcW w:w="980" w:type="dxa"/>
            <w:gridSpan w:val="3"/>
          </w:tcPr>
          <w:p w14:paraId="11E6A8D2" w14:textId="77777777" w:rsidR="00BA628F" w:rsidRDefault="00BA628F">
            <w:pPr>
              <w:pStyle w:val="EMPTYCELLSTYLE"/>
            </w:pPr>
          </w:p>
        </w:tc>
        <w:tc>
          <w:tcPr>
            <w:tcW w:w="640" w:type="dxa"/>
            <w:gridSpan w:val="4"/>
          </w:tcPr>
          <w:p w14:paraId="11E6A8D3" w14:textId="77777777" w:rsidR="00BA628F" w:rsidRDefault="00BA628F">
            <w:pPr>
              <w:pStyle w:val="EMPTYCELLSTYLE"/>
            </w:pPr>
          </w:p>
        </w:tc>
        <w:tc>
          <w:tcPr>
            <w:tcW w:w="620" w:type="dxa"/>
            <w:gridSpan w:val="12"/>
          </w:tcPr>
          <w:p w14:paraId="11E6A8D4" w14:textId="77777777" w:rsidR="00BA628F" w:rsidRDefault="00BA628F">
            <w:pPr>
              <w:pStyle w:val="EMPTYCELLSTYLE"/>
            </w:pPr>
          </w:p>
        </w:tc>
        <w:tc>
          <w:tcPr>
            <w:tcW w:w="420" w:type="dxa"/>
            <w:gridSpan w:val="5"/>
          </w:tcPr>
          <w:p w14:paraId="11E6A8D5" w14:textId="77777777" w:rsidR="00BA628F" w:rsidRDefault="00BA628F">
            <w:pPr>
              <w:pStyle w:val="EMPTYCELLSTYLE"/>
            </w:pPr>
          </w:p>
        </w:tc>
        <w:tc>
          <w:tcPr>
            <w:tcW w:w="40" w:type="dxa"/>
            <w:gridSpan w:val="3"/>
          </w:tcPr>
          <w:p w14:paraId="11E6A8D6" w14:textId="77777777" w:rsidR="00BA628F" w:rsidRDefault="00BA628F">
            <w:pPr>
              <w:pStyle w:val="EMPTYCELLSTYLE"/>
            </w:pPr>
          </w:p>
        </w:tc>
        <w:tc>
          <w:tcPr>
            <w:tcW w:w="220" w:type="dxa"/>
            <w:gridSpan w:val="4"/>
          </w:tcPr>
          <w:p w14:paraId="11E6A8D7" w14:textId="77777777" w:rsidR="00BA628F" w:rsidRDefault="00BA628F">
            <w:pPr>
              <w:pStyle w:val="EMPTYCELLSTYLE"/>
            </w:pPr>
          </w:p>
        </w:tc>
        <w:tc>
          <w:tcPr>
            <w:tcW w:w="40" w:type="dxa"/>
            <w:gridSpan w:val="2"/>
          </w:tcPr>
          <w:p w14:paraId="11E6A8D8" w14:textId="77777777" w:rsidR="00BA628F" w:rsidRDefault="00BA628F">
            <w:pPr>
              <w:pStyle w:val="EMPTYCELLSTYLE"/>
            </w:pPr>
          </w:p>
        </w:tc>
        <w:tc>
          <w:tcPr>
            <w:tcW w:w="600" w:type="dxa"/>
            <w:gridSpan w:val="12"/>
          </w:tcPr>
          <w:p w14:paraId="11E6A8D9" w14:textId="77777777" w:rsidR="00BA628F" w:rsidRDefault="00BA628F">
            <w:pPr>
              <w:pStyle w:val="EMPTYCELLSTYLE"/>
            </w:pPr>
          </w:p>
        </w:tc>
        <w:tc>
          <w:tcPr>
            <w:tcW w:w="200" w:type="dxa"/>
            <w:gridSpan w:val="4"/>
          </w:tcPr>
          <w:p w14:paraId="11E6A8DA" w14:textId="77777777" w:rsidR="00BA628F" w:rsidRDefault="00BA628F">
            <w:pPr>
              <w:pStyle w:val="EMPTYCELLSTYLE"/>
            </w:pPr>
          </w:p>
        </w:tc>
        <w:tc>
          <w:tcPr>
            <w:tcW w:w="860" w:type="dxa"/>
            <w:gridSpan w:val="15"/>
          </w:tcPr>
          <w:p w14:paraId="11E6A8DB" w14:textId="77777777" w:rsidR="00BA628F" w:rsidRDefault="00BA628F">
            <w:pPr>
              <w:pStyle w:val="EMPTYCELLSTYLE"/>
            </w:pPr>
          </w:p>
        </w:tc>
        <w:tc>
          <w:tcPr>
            <w:tcW w:w="300" w:type="dxa"/>
            <w:gridSpan w:val="7"/>
          </w:tcPr>
          <w:p w14:paraId="11E6A8DC" w14:textId="77777777" w:rsidR="00BA628F" w:rsidRDefault="00BA628F">
            <w:pPr>
              <w:pStyle w:val="EMPTYCELLSTYLE"/>
            </w:pPr>
          </w:p>
        </w:tc>
        <w:tc>
          <w:tcPr>
            <w:tcW w:w="360" w:type="dxa"/>
            <w:gridSpan w:val="10"/>
          </w:tcPr>
          <w:p w14:paraId="11E6A8DD" w14:textId="77777777" w:rsidR="00BA628F" w:rsidRDefault="00BA628F">
            <w:pPr>
              <w:pStyle w:val="EMPTYCELLSTYLE"/>
            </w:pPr>
          </w:p>
        </w:tc>
        <w:tc>
          <w:tcPr>
            <w:tcW w:w="500" w:type="dxa"/>
            <w:gridSpan w:val="14"/>
          </w:tcPr>
          <w:p w14:paraId="11E6A8DE" w14:textId="77777777" w:rsidR="00BA628F" w:rsidRDefault="00BA628F">
            <w:pPr>
              <w:pStyle w:val="EMPTYCELLSTYLE"/>
            </w:pPr>
          </w:p>
        </w:tc>
        <w:tc>
          <w:tcPr>
            <w:tcW w:w="380" w:type="dxa"/>
            <w:gridSpan w:val="13"/>
          </w:tcPr>
          <w:p w14:paraId="11E6A8DF" w14:textId="77777777" w:rsidR="00BA628F" w:rsidRDefault="00BA628F">
            <w:pPr>
              <w:pStyle w:val="EMPTYCELLSTYLE"/>
            </w:pPr>
          </w:p>
        </w:tc>
        <w:tc>
          <w:tcPr>
            <w:tcW w:w="1200" w:type="dxa"/>
            <w:gridSpan w:val="18"/>
          </w:tcPr>
          <w:p w14:paraId="11E6A8E0" w14:textId="77777777" w:rsidR="00BA628F" w:rsidRDefault="00BA628F">
            <w:pPr>
              <w:pStyle w:val="EMPTYCELLSTYLE"/>
            </w:pPr>
          </w:p>
        </w:tc>
        <w:tc>
          <w:tcPr>
            <w:tcW w:w="1100" w:type="dxa"/>
            <w:gridSpan w:val="12"/>
          </w:tcPr>
          <w:p w14:paraId="11E6A8E1" w14:textId="77777777" w:rsidR="00BA628F" w:rsidRDefault="00BA628F">
            <w:pPr>
              <w:pStyle w:val="EMPTYCELLSTYLE"/>
            </w:pPr>
          </w:p>
        </w:tc>
        <w:tc>
          <w:tcPr>
            <w:tcW w:w="80" w:type="dxa"/>
            <w:gridSpan w:val="5"/>
          </w:tcPr>
          <w:p w14:paraId="11E6A8E2" w14:textId="77777777" w:rsidR="00BA628F" w:rsidRDefault="00BA628F">
            <w:pPr>
              <w:pStyle w:val="EMPTYCELLSTYLE"/>
            </w:pPr>
          </w:p>
        </w:tc>
        <w:tc>
          <w:tcPr>
            <w:tcW w:w="480" w:type="dxa"/>
            <w:gridSpan w:val="5"/>
          </w:tcPr>
          <w:p w14:paraId="11E6A8E3" w14:textId="77777777" w:rsidR="00BA628F" w:rsidRDefault="00BA628F">
            <w:pPr>
              <w:pStyle w:val="EMPTYCELLSTYLE"/>
            </w:pPr>
          </w:p>
        </w:tc>
        <w:tc>
          <w:tcPr>
            <w:tcW w:w="740" w:type="dxa"/>
            <w:gridSpan w:val="5"/>
          </w:tcPr>
          <w:p w14:paraId="11E6A8E4" w14:textId="77777777" w:rsidR="00BA628F" w:rsidRDefault="00BA628F">
            <w:pPr>
              <w:pStyle w:val="EMPTYCELLSTYLE"/>
            </w:pPr>
          </w:p>
        </w:tc>
        <w:tc>
          <w:tcPr>
            <w:tcW w:w="160" w:type="dxa"/>
            <w:gridSpan w:val="6"/>
          </w:tcPr>
          <w:p w14:paraId="11E6A8E5" w14:textId="77777777" w:rsidR="00BA628F" w:rsidRDefault="00BA628F">
            <w:pPr>
              <w:pStyle w:val="EMPTYCELLSTYLE"/>
            </w:pPr>
          </w:p>
        </w:tc>
        <w:tc>
          <w:tcPr>
            <w:tcW w:w="80" w:type="dxa"/>
            <w:gridSpan w:val="4"/>
          </w:tcPr>
          <w:p w14:paraId="11E6A8E6" w14:textId="77777777" w:rsidR="00BA628F" w:rsidRDefault="00BA628F">
            <w:pPr>
              <w:pStyle w:val="EMPTYCELLSTYLE"/>
            </w:pPr>
          </w:p>
        </w:tc>
        <w:tc>
          <w:tcPr>
            <w:tcW w:w="40" w:type="dxa"/>
            <w:gridSpan w:val="2"/>
          </w:tcPr>
          <w:p w14:paraId="11E6A8E7" w14:textId="77777777" w:rsidR="00BA628F" w:rsidRDefault="00BA628F">
            <w:pPr>
              <w:pStyle w:val="EMPTYCELLSTYLE"/>
            </w:pPr>
          </w:p>
        </w:tc>
        <w:tc>
          <w:tcPr>
            <w:tcW w:w="1318" w:type="dxa"/>
            <w:gridSpan w:val="46"/>
          </w:tcPr>
          <w:p w14:paraId="11E6A8E8" w14:textId="77777777" w:rsidR="00BA628F" w:rsidRDefault="00BA628F">
            <w:pPr>
              <w:pStyle w:val="EMPTYCELLSTYLE"/>
            </w:pPr>
          </w:p>
        </w:tc>
      </w:tr>
      <w:tr w:rsidR="00BA628F" w14:paraId="11E6A906" w14:textId="77777777" w:rsidTr="002C180E">
        <w:tc>
          <w:tcPr>
            <w:tcW w:w="450" w:type="dxa"/>
          </w:tcPr>
          <w:p w14:paraId="11E6A8EA" w14:textId="77777777" w:rsidR="00BA628F" w:rsidRDefault="00BA628F">
            <w:pPr>
              <w:pStyle w:val="EMPTYCELLSTYLE"/>
              <w:pageBreakBefore/>
            </w:pPr>
          </w:p>
        </w:tc>
        <w:tc>
          <w:tcPr>
            <w:tcW w:w="40" w:type="dxa"/>
            <w:gridSpan w:val="2"/>
          </w:tcPr>
          <w:p w14:paraId="11E6A8EB" w14:textId="77777777" w:rsidR="00BA628F" w:rsidRDefault="00BA628F">
            <w:pPr>
              <w:pStyle w:val="EMPTYCELLSTYLE"/>
            </w:pPr>
          </w:p>
        </w:tc>
        <w:tc>
          <w:tcPr>
            <w:tcW w:w="380" w:type="dxa"/>
          </w:tcPr>
          <w:p w14:paraId="11E6A8EC" w14:textId="77777777" w:rsidR="00BA628F" w:rsidRDefault="00BA628F">
            <w:pPr>
              <w:pStyle w:val="EMPTYCELLSTYLE"/>
            </w:pPr>
          </w:p>
        </w:tc>
        <w:tc>
          <w:tcPr>
            <w:tcW w:w="1470" w:type="dxa"/>
            <w:gridSpan w:val="11"/>
          </w:tcPr>
          <w:p w14:paraId="11E6A8ED" w14:textId="77777777" w:rsidR="00BA628F" w:rsidRDefault="00BA628F">
            <w:pPr>
              <w:pStyle w:val="EMPTYCELLSTYLE"/>
            </w:pPr>
          </w:p>
        </w:tc>
        <w:tc>
          <w:tcPr>
            <w:tcW w:w="40" w:type="dxa"/>
            <w:gridSpan w:val="2"/>
          </w:tcPr>
          <w:p w14:paraId="11E6A8EE" w14:textId="77777777" w:rsidR="00BA628F" w:rsidRDefault="00BA628F">
            <w:pPr>
              <w:pStyle w:val="EMPTYCELLSTYLE"/>
            </w:pPr>
          </w:p>
        </w:tc>
        <w:tc>
          <w:tcPr>
            <w:tcW w:w="760" w:type="dxa"/>
            <w:gridSpan w:val="9"/>
          </w:tcPr>
          <w:p w14:paraId="11E6A8EF" w14:textId="77777777" w:rsidR="00BA628F" w:rsidRDefault="00BA628F">
            <w:pPr>
              <w:pStyle w:val="EMPTYCELLSTYLE"/>
            </w:pPr>
          </w:p>
        </w:tc>
        <w:tc>
          <w:tcPr>
            <w:tcW w:w="340" w:type="dxa"/>
            <w:gridSpan w:val="12"/>
          </w:tcPr>
          <w:p w14:paraId="11E6A8F0" w14:textId="77777777" w:rsidR="00BA628F" w:rsidRDefault="00BA628F">
            <w:pPr>
              <w:pStyle w:val="EMPTYCELLSTYLE"/>
            </w:pPr>
          </w:p>
        </w:tc>
        <w:tc>
          <w:tcPr>
            <w:tcW w:w="520" w:type="dxa"/>
            <w:gridSpan w:val="6"/>
          </w:tcPr>
          <w:p w14:paraId="11E6A8F1" w14:textId="77777777" w:rsidR="00BA628F" w:rsidRDefault="00BA628F">
            <w:pPr>
              <w:pStyle w:val="EMPTYCELLSTYLE"/>
            </w:pPr>
          </w:p>
        </w:tc>
        <w:tc>
          <w:tcPr>
            <w:tcW w:w="440" w:type="dxa"/>
            <w:gridSpan w:val="14"/>
          </w:tcPr>
          <w:p w14:paraId="11E6A8F2" w14:textId="77777777" w:rsidR="00BA628F" w:rsidRDefault="00BA628F">
            <w:pPr>
              <w:pStyle w:val="EMPTYCELLSTYLE"/>
            </w:pPr>
          </w:p>
        </w:tc>
        <w:tc>
          <w:tcPr>
            <w:tcW w:w="340" w:type="dxa"/>
            <w:gridSpan w:val="2"/>
          </w:tcPr>
          <w:p w14:paraId="11E6A8F3" w14:textId="77777777" w:rsidR="00BA628F" w:rsidRDefault="00BA628F">
            <w:pPr>
              <w:pStyle w:val="EMPTYCELLSTYLE"/>
            </w:pPr>
          </w:p>
        </w:tc>
        <w:tc>
          <w:tcPr>
            <w:tcW w:w="60" w:type="dxa"/>
            <w:gridSpan w:val="2"/>
          </w:tcPr>
          <w:p w14:paraId="11E6A8F4" w14:textId="77777777" w:rsidR="00BA628F" w:rsidRDefault="00BA628F">
            <w:pPr>
              <w:pStyle w:val="EMPTYCELLSTYLE"/>
            </w:pPr>
          </w:p>
        </w:tc>
        <w:tc>
          <w:tcPr>
            <w:tcW w:w="200" w:type="dxa"/>
            <w:gridSpan w:val="2"/>
          </w:tcPr>
          <w:p w14:paraId="11E6A8F5" w14:textId="77777777" w:rsidR="00BA628F" w:rsidRDefault="00BA628F">
            <w:pPr>
              <w:pStyle w:val="EMPTYCELLSTYLE"/>
            </w:pPr>
          </w:p>
        </w:tc>
        <w:tc>
          <w:tcPr>
            <w:tcW w:w="880" w:type="dxa"/>
            <w:gridSpan w:val="24"/>
          </w:tcPr>
          <w:p w14:paraId="11E6A8F6" w14:textId="77777777" w:rsidR="00BA628F" w:rsidRDefault="00BA628F">
            <w:pPr>
              <w:pStyle w:val="EMPTYCELLSTYLE"/>
            </w:pPr>
          </w:p>
        </w:tc>
        <w:tc>
          <w:tcPr>
            <w:tcW w:w="180" w:type="dxa"/>
            <w:gridSpan w:val="5"/>
          </w:tcPr>
          <w:p w14:paraId="11E6A8F7" w14:textId="77777777" w:rsidR="00BA628F" w:rsidRDefault="00BA628F">
            <w:pPr>
              <w:pStyle w:val="EMPTYCELLSTYLE"/>
            </w:pPr>
          </w:p>
        </w:tc>
        <w:tc>
          <w:tcPr>
            <w:tcW w:w="80" w:type="dxa"/>
            <w:gridSpan w:val="2"/>
          </w:tcPr>
          <w:p w14:paraId="11E6A8F8" w14:textId="77777777" w:rsidR="00BA628F" w:rsidRDefault="00BA628F">
            <w:pPr>
              <w:pStyle w:val="EMPTYCELLSTYLE"/>
            </w:pPr>
          </w:p>
        </w:tc>
        <w:tc>
          <w:tcPr>
            <w:tcW w:w="160" w:type="dxa"/>
            <w:gridSpan w:val="7"/>
          </w:tcPr>
          <w:p w14:paraId="11E6A8F9" w14:textId="77777777" w:rsidR="00BA628F" w:rsidRDefault="00BA628F">
            <w:pPr>
              <w:pStyle w:val="EMPTYCELLSTYLE"/>
            </w:pPr>
          </w:p>
        </w:tc>
        <w:tc>
          <w:tcPr>
            <w:tcW w:w="720" w:type="dxa"/>
            <w:gridSpan w:val="18"/>
          </w:tcPr>
          <w:p w14:paraId="11E6A8FA" w14:textId="77777777" w:rsidR="00BA628F" w:rsidRDefault="00BA628F">
            <w:pPr>
              <w:pStyle w:val="EMPTYCELLSTYLE"/>
            </w:pPr>
          </w:p>
        </w:tc>
        <w:tc>
          <w:tcPr>
            <w:tcW w:w="240" w:type="dxa"/>
            <w:gridSpan w:val="3"/>
          </w:tcPr>
          <w:p w14:paraId="11E6A8FB" w14:textId="77777777" w:rsidR="00BA628F" w:rsidRDefault="00BA628F">
            <w:pPr>
              <w:pStyle w:val="EMPTYCELLSTYLE"/>
            </w:pPr>
          </w:p>
        </w:tc>
        <w:tc>
          <w:tcPr>
            <w:tcW w:w="40" w:type="dxa"/>
          </w:tcPr>
          <w:p w14:paraId="11E6A8FC" w14:textId="77777777" w:rsidR="00BA628F" w:rsidRDefault="00BA628F">
            <w:pPr>
              <w:pStyle w:val="EMPTYCELLSTYLE"/>
            </w:pPr>
          </w:p>
        </w:tc>
        <w:tc>
          <w:tcPr>
            <w:tcW w:w="3780" w:type="dxa"/>
            <w:gridSpan w:val="67"/>
          </w:tcPr>
          <w:p w14:paraId="11E6A8FD" w14:textId="77777777" w:rsidR="00BA628F" w:rsidRDefault="00BA628F">
            <w:pPr>
              <w:pStyle w:val="EMPTYCELLSTYLE"/>
            </w:pPr>
          </w:p>
        </w:tc>
        <w:tc>
          <w:tcPr>
            <w:tcW w:w="40" w:type="dxa"/>
          </w:tcPr>
          <w:p w14:paraId="11E6A8FE" w14:textId="77777777" w:rsidR="00BA628F" w:rsidRDefault="00BA628F">
            <w:pPr>
              <w:pStyle w:val="EMPTYCELLSTYLE"/>
            </w:pPr>
          </w:p>
        </w:tc>
        <w:tc>
          <w:tcPr>
            <w:tcW w:w="40" w:type="dxa"/>
          </w:tcPr>
          <w:p w14:paraId="11E6A8FF" w14:textId="77777777" w:rsidR="00BA628F" w:rsidRDefault="00BA628F">
            <w:pPr>
              <w:pStyle w:val="EMPTYCELLSTYLE"/>
            </w:pPr>
          </w:p>
        </w:tc>
        <w:tc>
          <w:tcPr>
            <w:tcW w:w="40" w:type="dxa"/>
          </w:tcPr>
          <w:p w14:paraId="11E6A900" w14:textId="77777777" w:rsidR="00BA628F" w:rsidRDefault="00BA628F">
            <w:pPr>
              <w:pStyle w:val="EMPTYCELLSTYLE"/>
            </w:pPr>
          </w:p>
        </w:tc>
        <w:tc>
          <w:tcPr>
            <w:tcW w:w="40" w:type="dxa"/>
          </w:tcPr>
          <w:p w14:paraId="11E6A901" w14:textId="77777777" w:rsidR="00BA628F" w:rsidRDefault="00BA628F">
            <w:pPr>
              <w:pStyle w:val="EMPTYCELLSTYLE"/>
            </w:pPr>
          </w:p>
        </w:tc>
        <w:tc>
          <w:tcPr>
            <w:tcW w:w="40" w:type="dxa"/>
            <w:gridSpan w:val="2"/>
          </w:tcPr>
          <w:p w14:paraId="11E6A902" w14:textId="77777777" w:rsidR="00BA628F" w:rsidRDefault="00BA628F">
            <w:pPr>
              <w:pStyle w:val="EMPTYCELLSTYLE"/>
            </w:pPr>
          </w:p>
        </w:tc>
        <w:tc>
          <w:tcPr>
            <w:tcW w:w="379" w:type="dxa"/>
            <w:gridSpan w:val="12"/>
          </w:tcPr>
          <w:p w14:paraId="11E6A903" w14:textId="77777777" w:rsidR="00BA628F" w:rsidRDefault="00BA628F">
            <w:pPr>
              <w:pStyle w:val="EMPTYCELLSTYLE"/>
            </w:pPr>
          </w:p>
        </w:tc>
        <w:tc>
          <w:tcPr>
            <w:tcW w:w="59" w:type="dxa"/>
            <w:gridSpan w:val="2"/>
          </w:tcPr>
          <w:p w14:paraId="11E6A904" w14:textId="77777777" w:rsidR="00BA628F" w:rsidRDefault="00BA628F">
            <w:pPr>
              <w:pStyle w:val="EMPTYCELLSTYLE"/>
            </w:pPr>
          </w:p>
        </w:tc>
        <w:tc>
          <w:tcPr>
            <w:tcW w:w="500" w:type="dxa"/>
            <w:gridSpan w:val="3"/>
          </w:tcPr>
          <w:p w14:paraId="11E6A905" w14:textId="77777777" w:rsidR="00BA628F" w:rsidRDefault="00BA628F">
            <w:pPr>
              <w:pStyle w:val="EMPTYCELLSTYLE"/>
            </w:pPr>
          </w:p>
        </w:tc>
      </w:tr>
      <w:tr w:rsidR="00BA628F" w14:paraId="11E6A90C" w14:textId="77777777" w:rsidTr="002C180E">
        <w:trPr>
          <w:gridAfter w:val="27"/>
          <w:wAfter w:w="1270" w:type="dxa"/>
          <w:trHeight w:hRule="exact" w:val="400"/>
        </w:trPr>
        <w:tc>
          <w:tcPr>
            <w:tcW w:w="450" w:type="dxa"/>
          </w:tcPr>
          <w:p w14:paraId="11E6A907" w14:textId="77777777" w:rsidR="00BA628F" w:rsidRDefault="00BA628F">
            <w:pPr>
              <w:pStyle w:val="EMPTYCELLSTYLE"/>
            </w:pPr>
          </w:p>
        </w:tc>
        <w:tc>
          <w:tcPr>
            <w:tcW w:w="3520" w:type="dxa"/>
            <w:gridSpan w:val="42"/>
            <w:tcMar>
              <w:top w:w="0" w:type="dxa"/>
              <w:left w:w="0" w:type="dxa"/>
              <w:bottom w:w="0" w:type="dxa"/>
              <w:right w:w="0" w:type="dxa"/>
            </w:tcMar>
          </w:tcPr>
          <w:p w14:paraId="11E6A908"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A909" w14:textId="77777777" w:rsidR="00BA628F" w:rsidRDefault="00BA628F">
            <w:pPr>
              <w:pStyle w:val="EMPTYCELLSTYLE"/>
            </w:pPr>
          </w:p>
        </w:tc>
        <w:tc>
          <w:tcPr>
            <w:tcW w:w="6918" w:type="dxa"/>
            <w:gridSpan w:val="138"/>
            <w:tcMar>
              <w:top w:w="0" w:type="dxa"/>
              <w:left w:w="0" w:type="dxa"/>
              <w:bottom w:w="0" w:type="dxa"/>
              <w:right w:w="0" w:type="dxa"/>
            </w:tcMar>
          </w:tcPr>
          <w:p w14:paraId="11E6A90A" w14:textId="77777777" w:rsidR="00BA628F" w:rsidRDefault="0050071D">
            <w:r>
              <w:rPr>
                <w:rFonts w:ascii="DejaVu Sans" w:eastAsia="DejaVu Sans" w:hAnsi="DejaVu Sans" w:cs="DejaVu Sans"/>
                <w:b/>
                <w:color w:val="000000"/>
                <w:sz w:val="26"/>
              </w:rPr>
              <w:t>SCRHPY2-TA</w:t>
            </w:r>
          </w:p>
        </w:tc>
        <w:tc>
          <w:tcPr>
            <w:tcW w:w="40" w:type="dxa"/>
            <w:gridSpan w:val="3"/>
          </w:tcPr>
          <w:p w14:paraId="11E6A90B" w14:textId="77777777" w:rsidR="00BA628F" w:rsidRDefault="00BA628F">
            <w:pPr>
              <w:pStyle w:val="EMPTYCELLSTYLE"/>
            </w:pPr>
          </w:p>
        </w:tc>
      </w:tr>
      <w:tr w:rsidR="00BA628F" w14:paraId="11E6A929" w14:textId="77777777" w:rsidTr="002C180E">
        <w:trPr>
          <w:trHeight w:hRule="exact" w:val="20"/>
        </w:trPr>
        <w:tc>
          <w:tcPr>
            <w:tcW w:w="450" w:type="dxa"/>
          </w:tcPr>
          <w:p w14:paraId="11E6A90D" w14:textId="77777777" w:rsidR="00BA628F" w:rsidRDefault="00BA628F">
            <w:pPr>
              <w:pStyle w:val="EMPTYCELLSTYLE"/>
            </w:pPr>
          </w:p>
        </w:tc>
        <w:tc>
          <w:tcPr>
            <w:tcW w:w="40" w:type="dxa"/>
            <w:gridSpan w:val="2"/>
          </w:tcPr>
          <w:p w14:paraId="11E6A90E" w14:textId="77777777" w:rsidR="00BA628F" w:rsidRDefault="00BA628F">
            <w:pPr>
              <w:pStyle w:val="EMPTYCELLSTYLE"/>
            </w:pPr>
          </w:p>
        </w:tc>
        <w:tc>
          <w:tcPr>
            <w:tcW w:w="380" w:type="dxa"/>
          </w:tcPr>
          <w:p w14:paraId="11E6A90F" w14:textId="77777777" w:rsidR="00BA628F" w:rsidRDefault="00BA628F">
            <w:pPr>
              <w:pStyle w:val="EMPTYCELLSTYLE"/>
            </w:pPr>
          </w:p>
        </w:tc>
        <w:tc>
          <w:tcPr>
            <w:tcW w:w="1470" w:type="dxa"/>
            <w:gridSpan w:val="11"/>
          </w:tcPr>
          <w:p w14:paraId="11E6A910" w14:textId="77777777" w:rsidR="00BA628F" w:rsidRDefault="00BA628F">
            <w:pPr>
              <w:pStyle w:val="EMPTYCELLSTYLE"/>
            </w:pPr>
          </w:p>
        </w:tc>
        <w:tc>
          <w:tcPr>
            <w:tcW w:w="40" w:type="dxa"/>
            <w:gridSpan w:val="2"/>
          </w:tcPr>
          <w:p w14:paraId="11E6A911" w14:textId="77777777" w:rsidR="00BA628F" w:rsidRDefault="00BA628F">
            <w:pPr>
              <w:pStyle w:val="EMPTYCELLSTYLE"/>
            </w:pPr>
          </w:p>
        </w:tc>
        <w:tc>
          <w:tcPr>
            <w:tcW w:w="760" w:type="dxa"/>
            <w:gridSpan w:val="9"/>
          </w:tcPr>
          <w:p w14:paraId="11E6A912" w14:textId="77777777" w:rsidR="00BA628F" w:rsidRDefault="00BA628F">
            <w:pPr>
              <w:pStyle w:val="EMPTYCELLSTYLE"/>
            </w:pPr>
          </w:p>
        </w:tc>
        <w:tc>
          <w:tcPr>
            <w:tcW w:w="340" w:type="dxa"/>
            <w:gridSpan w:val="12"/>
          </w:tcPr>
          <w:p w14:paraId="11E6A913" w14:textId="77777777" w:rsidR="00BA628F" w:rsidRDefault="00BA628F">
            <w:pPr>
              <w:pStyle w:val="EMPTYCELLSTYLE"/>
            </w:pPr>
          </w:p>
        </w:tc>
        <w:tc>
          <w:tcPr>
            <w:tcW w:w="520" w:type="dxa"/>
            <w:gridSpan w:val="6"/>
          </w:tcPr>
          <w:p w14:paraId="11E6A914" w14:textId="77777777" w:rsidR="00BA628F" w:rsidRDefault="00BA628F">
            <w:pPr>
              <w:pStyle w:val="EMPTYCELLSTYLE"/>
            </w:pPr>
          </w:p>
        </w:tc>
        <w:tc>
          <w:tcPr>
            <w:tcW w:w="440" w:type="dxa"/>
            <w:gridSpan w:val="14"/>
          </w:tcPr>
          <w:p w14:paraId="11E6A915" w14:textId="77777777" w:rsidR="00BA628F" w:rsidRDefault="00BA628F">
            <w:pPr>
              <w:pStyle w:val="EMPTYCELLSTYLE"/>
            </w:pPr>
          </w:p>
        </w:tc>
        <w:tc>
          <w:tcPr>
            <w:tcW w:w="340" w:type="dxa"/>
            <w:gridSpan w:val="2"/>
          </w:tcPr>
          <w:p w14:paraId="11E6A916" w14:textId="77777777" w:rsidR="00BA628F" w:rsidRDefault="00BA628F">
            <w:pPr>
              <w:pStyle w:val="EMPTYCELLSTYLE"/>
            </w:pPr>
          </w:p>
        </w:tc>
        <w:tc>
          <w:tcPr>
            <w:tcW w:w="60" w:type="dxa"/>
            <w:gridSpan w:val="2"/>
          </w:tcPr>
          <w:p w14:paraId="11E6A917" w14:textId="77777777" w:rsidR="00BA628F" w:rsidRDefault="00BA628F">
            <w:pPr>
              <w:pStyle w:val="EMPTYCELLSTYLE"/>
            </w:pPr>
          </w:p>
        </w:tc>
        <w:tc>
          <w:tcPr>
            <w:tcW w:w="200" w:type="dxa"/>
            <w:gridSpan w:val="2"/>
          </w:tcPr>
          <w:p w14:paraId="11E6A918" w14:textId="77777777" w:rsidR="00BA628F" w:rsidRDefault="00BA628F">
            <w:pPr>
              <w:pStyle w:val="EMPTYCELLSTYLE"/>
            </w:pPr>
          </w:p>
        </w:tc>
        <w:tc>
          <w:tcPr>
            <w:tcW w:w="880" w:type="dxa"/>
            <w:gridSpan w:val="24"/>
          </w:tcPr>
          <w:p w14:paraId="11E6A919" w14:textId="77777777" w:rsidR="00BA628F" w:rsidRDefault="00BA628F">
            <w:pPr>
              <w:pStyle w:val="EMPTYCELLSTYLE"/>
            </w:pPr>
          </w:p>
        </w:tc>
        <w:tc>
          <w:tcPr>
            <w:tcW w:w="180" w:type="dxa"/>
            <w:gridSpan w:val="5"/>
          </w:tcPr>
          <w:p w14:paraId="11E6A91A" w14:textId="77777777" w:rsidR="00BA628F" w:rsidRDefault="00BA628F">
            <w:pPr>
              <w:pStyle w:val="EMPTYCELLSTYLE"/>
            </w:pPr>
          </w:p>
        </w:tc>
        <w:tc>
          <w:tcPr>
            <w:tcW w:w="80" w:type="dxa"/>
            <w:gridSpan w:val="2"/>
          </w:tcPr>
          <w:p w14:paraId="11E6A91B" w14:textId="77777777" w:rsidR="00BA628F" w:rsidRDefault="00BA628F">
            <w:pPr>
              <w:pStyle w:val="EMPTYCELLSTYLE"/>
            </w:pPr>
          </w:p>
        </w:tc>
        <w:tc>
          <w:tcPr>
            <w:tcW w:w="160" w:type="dxa"/>
            <w:gridSpan w:val="7"/>
          </w:tcPr>
          <w:p w14:paraId="11E6A91C" w14:textId="77777777" w:rsidR="00BA628F" w:rsidRDefault="00BA628F">
            <w:pPr>
              <w:pStyle w:val="EMPTYCELLSTYLE"/>
            </w:pPr>
          </w:p>
        </w:tc>
        <w:tc>
          <w:tcPr>
            <w:tcW w:w="720" w:type="dxa"/>
            <w:gridSpan w:val="18"/>
          </w:tcPr>
          <w:p w14:paraId="11E6A91D" w14:textId="77777777" w:rsidR="00BA628F" w:rsidRDefault="00BA628F">
            <w:pPr>
              <w:pStyle w:val="EMPTYCELLSTYLE"/>
            </w:pPr>
          </w:p>
        </w:tc>
        <w:tc>
          <w:tcPr>
            <w:tcW w:w="240" w:type="dxa"/>
            <w:gridSpan w:val="3"/>
          </w:tcPr>
          <w:p w14:paraId="11E6A91E" w14:textId="77777777" w:rsidR="00BA628F" w:rsidRDefault="00BA628F">
            <w:pPr>
              <w:pStyle w:val="EMPTYCELLSTYLE"/>
            </w:pPr>
          </w:p>
        </w:tc>
        <w:tc>
          <w:tcPr>
            <w:tcW w:w="40" w:type="dxa"/>
          </w:tcPr>
          <w:p w14:paraId="11E6A91F" w14:textId="77777777" w:rsidR="00BA628F" w:rsidRDefault="00BA628F">
            <w:pPr>
              <w:pStyle w:val="EMPTYCELLSTYLE"/>
            </w:pPr>
          </w:p>
        </w:tc>
        <w:tc>
          <w:tcPr>
            <w:tcW w:w="3780" w:type="dxa"/>
            <w:gridSpan w:val="67"/>
          </w:tcPr>
          <w:p w14:paraId="11E6A920" w14:textId="77777777" w:rsidR="00BA628F" w:rsidRDefault="00BA628F">
            <w:pPr>
              <w:pStyle w:val="EMPTYCELLSTYLE"/>
            </w:pPr>
          </w:p>
        </w:tc>
        <w:tc>
          <w:tcPr>
            <w:tcW w:w="40" w:type="dxa"/>
          </w:tcPr>
          <w:p w14:paraId="11E6A921" w14:textId="77777777" w:rsidR="00BA628F" w:rsidRDefault="00BA628F">
            <w:pPr>
              <w:pStyle w:val="EMPTYCELLSTYLE"/>
            </w:pPr>
          </w:p>
        </w:tc>
        <w:tc>
          <w:tcPr>
            <w:tcW w:w="40" w:type="dxa"/>
          </w:tcPr>
          <w:p w14:paraId="11E6A922" w14:textId="77777777" w:rsidR="00BA628F" w:rsidRDefault="00BA628F">
            <w:pPr>
              <w:pStyle w:val="EMPTYCELLSTYLE"/>
            </w:pPr>
          </w:p>
        </w:tc>
        <w:tc>
          <w:tcPr>
            <w:tcW w:w="40" w:type="dxa"/>
          </w:tcPr>
          <w:p w14:paraId="11E6A923" w14:textId="77777777" w:rsidR="00BA628F" w:rsidRDefault="00BA628F">
            <w:pPr>
              <w:pStyle w:val="EMPTYCELLSTYLE"/>
            </w:pPr>
          </w:p>
        </w:tc>
        <w:tc>
          <w:tcPr>
            <w:tcW w:w="40" w:type="dxa"/>
          </w:tcPr>
          <w:p w14:paraId="11E6A924" w14:textId="77777777" w:rsidR="00BA628F" w:rsidRDefault="00BA628F">
            <w:pPr>
              <w:pStyle w:val="EMPTYCELLSTYLE"/>
            </w:pPr>
          </w:p>
        </w:tc>
        <w:tc>
          <w:tcPr>
            <w:tcW w:w="40" w:type="dxa"/>
            <w:gridSpan w:val="2"/>
          </w:tcPr>
          <w:p w14:paraId="11E6A925" w14:textId="77777777" w:rsidR="00BA628F" w:rsidRDefault="00BA628F">
            <w:pPr>
              <w:pStyle w:val="EMPTYCELLSTYLE"/>
            </w:pPr>
          </w:p>
        </w:tc>
        <w:tc>
          <w:tcPr>
            <w:tcW w:w="379" w:type="dxa"/>
            <w:gridSpan w:val="12"/>
          </w:tcPr>
          <w:p w14:paraId="11E6A926" w14:textId="77777777" w:rsidR="00BA628F" w:rsidRDefault="00BA628F">
            <w:pPr>
              <w:pStyle w:val="EMPTYCELLSTYLE"/>
            </w:pPr>
          </w:p>
        </w:tc>
        <w:tc>
          <w:tcPr>
            <w:tcW w:w="59" w:type="dxa"/>
            <w:gridSpan w:val="2"/>
          </w:tcPr>
          <w:p w14:paraId="11E6A927" w14:textId="77777777" w:rsidR="00BA628F" w:rsidRDefault="00BA628F">
            <w:pPr>
              <w:pStyle w:val="EMPTYCELLSTYLE"/>
            </w:pPr>
          </w:p>
        </w:tc>
        <w:tc>
          <w:tcPr>
            <w:tcW w:w="500" w:type="dxa"/>
            <w:gridSpan w:val="3"/>
          </w:tcPr>
          <w:p w14:paraId="11E6A928" w14:textId="77777777" w:rsidR="00BA628F" w:rsidRDefault="00BA628F">
            <w:pPr>
              <w:pStyle w:val="EMPTYCELLSTYLE"/>
            </w:pPr>
          </w:p>
        </w:tc>
      </w:tr>
      <w:tr w:rsidR="00BA628F" w14:paraId="11E6A931" w14:textId="77777777" w:rsidTr="002C180E">
        <w:trPr>
          <w:gridAfter w:val="27"/>
          <w:wAfter w:w="1270" w:type="dxa"/>
          <w:trHeight w:hRule="exact" w:val="20"/>
        </w:trPr>
        <w:tc>
          <w:tcPr>
            <w:tcW w:w="450" w:type="dxa"/>
          </w:tcPr>
          <w:p w14:paraId="11E6A92A" w14:textId="77777777" w:rsidR="00BA628F" w:rsidRDefault="00BA628F">
            <w:pPr>
              <w:pStyle w:val="EMPTYCELLSTYLE"/>
            </w:pPr>
          </w:p>
        </w:tc>
        <w:tc>
          <w:tcPr>
            <w:tcW w:w="10439" w:type="dxa"/>
            <w:gridSpan w:val="179"/>
            <w:tcMar>
              <w:top w:w="0" w:type="dxa"/>
              <w:left w:w="0" w:type="dxa"/>
              <w:bottom w:w="0" w:type="dxa"/>
              <w:right w:w="0" w:type="dxa"/>
            </w:tcMar>
          </w:tcPr>
          <w:p w14:paraId="11E6A92B" w14:textId="77777777" w:rsidR="00BA628F" w:rsidRDefault="0050071D">
            <w:r>
              <w:br w:type="page"/>
            </w:r>
          </w:p>
          <w:p w14:paraId="11E6A92C" w14:textId="77777777" w:rsidR="00BA628F" w:rsidRDefault="00BA628F">
            <w:bookmarkStart w:id="22" w:name="JR_PAGE_ANCHOR_0_22"/>
            <w:bookmarkEnd w:id="22"/>
          </w:p>
          <w:p w14:paraId="11E6A92D" w14:textId="77777777" w:rsidR="00BA628F" w:rsidRDefault="0050071D">
            <w:r>
              <w:br w:type="page"/>
            </w:r>
          </w:p>
          <w:p w14:paraId="11E6A92E" w14:textId="77777777" w:rsidR="00BA628F" w:rsidRDefault="00BA628F">
            <w:pPr>
              <w:pStyle w:val="EMPTYCELLSTYLE"/>
            </w:pPr>
          </w:p>
        </w:tc>
        <w:tc>
          <w:tcPr>
            <w:tcW w:w="59" w:type="dxa"/>
            <w:gridSpan w:val="4"/>
          </w:tcPr>
          <w:p w14:paraId="11E6A92F" w14:textId="77777777" w:rsidR="00BA628F" w:rsidRDefault="00BA628F">
            <w:pPr>
              <w:pStyle w:val="EMPTYCELLSTYLE"/>
            </w:pPr>
          </w:p>
        </w:tc>
        <w:tc>
          <w:tcPr>
            <w:tcW w:w="40" w:type="dxa"/>
            <w:gridSpan w:val="3"/>
          </w:tcPr>
          <w:p w14:paraId="11E6A930" w14:textId="77777777" w:rsidR="00BA628F" w:rsidRDefault="00BA628F">
            <w:pPr>
              <w:pStyle w:val="EMPTYCELLSTYLE"/>
            </w:pPr>
          </w:p>
        </w:tc>
      </w:tr>
      <w:tr w:rsidR="00BA628F" w14:paraId="11E6A94E" w14:textId="77777777" w:rsidTr="002C180E">
        <w:trPr>
          <w:trHeight w:hRule="exact" w:val="40"/>
        </w:trPr>
        <w:tc>
          <w:tcPr>
            <w:tcW w:w="450" w:type="dxa"/>
          </w:tcPr>
          <w:p w14:paraId="11E6A932" w14:textId="77777777" w:rsidR="00BA628F" w:rsidRDefault="00BA628F">
            <w:pPr>
              <w:pStyle w:val="EMPTYCELLSTYLE"/>
            </w:pPr>
          </w:p>
        </w:tc>
        <w:tc>
          <w:tcPr>
            <w:tcW w:w="40" w:type="dxa"/>
            <w:gridSpan w:val="2"/>
          </w:tcPr>
          <w:p w14:paraId="11E6A933" w14:textId="77777777" w:rsidR="00BA628F" w:rsidRDefault="00BA628F">
            <w:pPr>
              <w:pStyle w:val="EMPTYCELLSTYLE"/>
            </w:pPr>
          </w:p>
        </w:tc>
        <w:tc>
          <w:tcPr>
            <w:tcW w:w="380" w:type="dxa"/>
          </w:tcPr>
          <w:p w14:paraId="11E6A934" w14:textId="77777777" w:rsidR="00BA628F" w:rsidRDefault="00BA628F">
            <w:pPr>
              <w:pStyle w:val="EMPTYCELLSTYLE"/>
            </w:pPr>
          </w:p>
        </w:tc>
        <w:tc>
          <w:tcPr>
            <w:tcW w:w="1470" w:type="dxa"/>
            <w:gridSpan w:val="11"/>
          </w:tcPr>
          <w:p w14:paraId="11E6A935" w14:textId="77777777" w:rsidR="00BA628F" w:rsidRDefault="00BA628F">
            <w:pPr>
              <w:pStyle w:val="EMPTYCELLSTYLE"/>
            </w:pPr>
          </w:p>
        </w:tc>
        <w:tc>
          <w:tcPr>
            <w:tcW w:w="40" w:type="dxa"/>
            <w:gridSpan w:val="2"/>
          </w:tcPr>
          <w:p w14:paraId="11E6A936" w14:textId="77777777" w:rsidR="00BA628F" w:rsidRDefault="00BA628F">
            <w:pPr>
              <w:pStyle w:val="EMPTYCELLSTYLE"/>
            </w:pPr>
          </w:p>
        </w:tc>
        <w:tc>
          <w:tcPr>
            <w:tcW w:w="760" w:type="dxa"/>
            <w:gridSpan w:val="9"/>
          </w:tcPr>
          <w:p w14:paraId="11E6A937" w14:textId="77777777" w:rsidR="00BA628F" w:rsidRDefault="00BA628F">
            <w:pPr>
              <w:pStyle w:val="EMPTYCELLSTYLE"/>
            </w:pPr>
          </w:p>
        </w:tc>
        <w:tc>
          <w:tcPr>
            <w:tcW w:w="340" w:type="dxa"/>
            <w:gridSpan w:val="12"/>
          </w:tcPr>
          <w:p w14:paraId="11E6A938" w14:textId="77777777" w:rsidR="00BA628F" w:rsidRDefault="00BA628F">
            <w:pPr>
              <w:pStyle w:val="EMPTYCELLSTYLE"/>
            </w:pPr>
          </w:p>
        </w:tc>
        <w:tc>
          <w:tcPr>
            <w:tcW w:w="520" w:type="dxa"/>
            <w:gridSpan w:val="6"/>
          </w:tcPr>
          <w:p w14:paraId="11E6A939" w14:textId="77777777" w:rsidR="00BA628F" w:rsidRDefault="00BA628F">
            <w:pPr>
              <w:pStyle w:val="EMPTYCELLSTYLE"/>
            </w:pPr>
          </w:p>
        </w:tc>
        <w:tc>
          <w:tcPr>
            <w:tcW w:w="440" w:type="dxa"/>
            <w:gridSpan w:val="14"/>
          </w:tcPr>
          <w:p w14:paraId="11E6A93A" w14:textId="77777777" w:rsidR="00BA628F" w:rsidRDefault="00BA628F">
            <w:pPr>
              <w:pStyle w:val="EMPTYCELLSTYLE"/>
            </w:pPr>
          </w:p>
        </w:tc>
        <w:tc>
          <w:tcPr>
            <w:tcW w:w="340" w:type="dxa"/>
            <w:gridSpan w:val="2"/>
          </w:tcPr>
          <w:p w14:paraId="11E6A93B" w14:textId="77777777" w:rsidR="00BA628F" w:rsidRDefault="00BA628F">
            <w:pPr>
              <w:pStyle w:val="EMPTYCELLSTYLE"/>
            </w:pPr>
          </w:p>
        </w:tc>
        <w:tc>
          <w:tcPr>
            <w:tcW w:w="60" w:type="dxa"/>
            <w:gridSpan w:val="2"/>
          </w:tcPr>
          <w:p w14:paraId="11E6A93C" w14:textId="77777777" w:rsidR="00BA628F" w:rsidRDefault="00BA628F">
            <w:pPr>
              <w:pStyle w:val="EMPTYCELLSTYLE"/>
            </w:pPr>
          </w:p>
        </w:tc>
        <w:tc>
          <w:tcPr>
            <w:tcW w:w="200" w:type="dxa"/>
            <w:gridSpan w:val="2"/>
          </w:tcPr>
          <w:p w14:paraId="11E6A93D" w14:textId="77777777" w:rsidR="00BA628F" w:rsidRDefault="00BA628F">
            <w:pPr>
              <w:pStyle w:val="EMPTYCELLSTYLE"/>
            </w:pPr>
          </w:p>
        </w:tc>
        <w:tc>
          <w:tcPr>
            <w:tcW w:w="880" w:type="dxa"/>
            <w:gridSpan w:val="24"/>
          </w:tcPr>
          <w:p w14:paraId="11E6A93E" w14:textId="77777777" w:rsidR="00BA628F" w:rsidRDefault="00BA628F">
            <w:pPr>
              <w:pStyle w:val="EMPTYCELLSTYLE"/>
            </w:pPr>
          </w:p>
        </w:tc>
        <w:tc>
          <w:tcPr>
            <w:tcW w:w="180" w:type="dxa"/>
            <w:gridSpan w:val="5"/>
          </w:tcPr>
          <w:p w14:paraId="11E6A93F" w14:textId="77777777" w:rsidR="00BA628F" w:rsidRDefault="00BA628F">
            <w:pPr>
              <w:pStyle w:val="EMPTYCELLSTYLE"/>
            </w:pPr>
          </w:p>
        </w:tc>
        <w:tc>
          <w:tcPr>
            <w:tcW w:w="80" w:type="dxa"/>
            <w:gridSpan w:val="2"/>
          </w:tcPr>
          <w:p w14:paraId="11E6A940" w14:textId="77777777" w:rsidR="00BA628F" w:rsidRDefault="00BA628F">
            <w:pPr>
              <w:pStyle w:val="EMPTYCELLSTYLE"/>
            </w:pPr>
          </w:p>
        </w:tc>
        <w:tc>
          <w:tcPr>
            <w:tcW w:w="160" w:type="dxa"/>
            <w:gridSpan w:val="7"/>
          </w:tcPr>
          <w:p w14:paraId="11E6A941" w14:textId="77777777" w:rsidR="00BA628F" w:rsidRDefault="00BA628F">
            <w:pPr>
              <w:pStyle w:val="EMPTYCELLSTYLE"/>
            </w:pPr>
          </w:p>
        </w:tc>
        <w:tc>
          <w:tcPr>
            <w:tcW w:w="720" w:type="dxa"/>
            <w:gridSpan w:val="18"/>
          </w:tcPr>
          <w:p w14:paraId="11E6A942" w14:textId="77777777" w:rsidR="00BA628F" w:rsidRDefault="00BA628F">
            <w:pPr>
              <w:pStyle w:val="EMPTYCELLSTYLE"/>
            </w:pPr>
          </w:p>
        </w:tc>
        <w:tc>
          <w:tcPr>
            <w:tcW w:w="240" w:type="dxa"/>
            <w:gridSpan w:val="3"/>
          </w:tcPr>
          <w:p w14:paraId="11E6A943" w14:textId="77777777" w:rsidR="00BA628F" w:rsidRDefault="00BA628F">
            <w:pPr>
              <w:pStyle w:val="EMPTYCELLSTYLE"/>
            </w:pPr>
          </w:p>
        </w:tc>
        <w:tc>
          <w:tcPr>
            <w:tcW w:w="40" w:type="dxa"/>
          </w:tcPr>
          <w:p w14:paraId="11E6A944" w14:textId="77777777" w:rsidR="00BA628F" w:rsidRDefault="00BA628F">
            <w:pPr>
              <w:pStyle w:val="EMPTYCELLSTYLE"/>
            </w:pPr>
          </w:p>
        </w:tc>
        <w:tc>
          <w:tcPr>
            <w:tcW w:w="3780" w:type="dxa"/>
            <w:gridSpan w:val="67"/>
          </w:tcPr>
          <w:p w14:paraId="11E6A945" w14:textId="77777777" w:rsidR="00BA628F" w:rsidRDefault="00BA628F">
            <w:pPr>
              <w:pStyle w:val="EMPTYCELLSTYLE"/>
            </w:pPr>
          </w:p>
        </w:tc>
        <w:tc>
          <w:tcPr>
            <w:tcW w:w="40" w:type="dxa"/>
          </w:tcPr>
          <w:p w14:paraId="11E6A946" w14:textId="77777777" w:rsidR="00BA628F" w:rsidRDefault="00BA628F">
            <w:pPr>
              <w:pStyle w:val="EMPTYCELLSTYLE"/>
            </w:pPr>
          </w:p>
        </w:tc>
        <w:tc>
          <w:tcPr>
            <w:tcW w:w="40" w:type="dxa"/>
          </w:tcPr>
          <w:p w14:paraId="11E6A947" w14:textId="77777777" w:rsidR="00BA628F" w:rsidRDefault="00BA628F">
            <w:pPr>
              <w:pStyle w:val="EMPTYCELLSTYLE"/>
            </w:pPr>
          </w:p>
        </w:tc>
        <w:tc>
          <w:tcPr>
            <w:tcW w:w="40" w:type="dxa"/>
          </w:tcPr>
          <w:p w14:paraId="11E6A948" w14:textId="77777777" w:rsidR="00BA628F" w:rsidRDefault="00BA628F">
            <w:pPr>
              <w:pStyle w:val="EMPTYCELLSTYLE"/>
            </w:pPr>
          </w:p>
        </w:tc>
        <w:tc>
          <w:tcPr>
            <w:tcW w:w="40" w:type="dxa"/>
          </w:tcPr>
          <w:p w14:paraId="11E6A949" w14:textId="77777777" w:rsidR="00BA628F" w:rsidRDefault="00BA628F">
            <w:pPr>
              <w:pStyle w:val="EMPTYCELLSTYLE"/>
            </w:pPr>
          </w:p>
        </w:tc>
        <w:tc>
          <w:tcPr>
            <w:tcW w:w="40" w:type="dxa"/>
            <w:gridSpan w:val="2"/>
          </w:tcPr>
          <w:p w14:paraId="11E6A94A" w14:textId="77777777" w:rsidR="00BA628F" w:rsidRDefault="00BA628F">
            <w:pPr>
              <w:pStyle w:val="EMPTYCELLSTYLE"/>
            </w:pPr>
          </w:p>
        </w:tc>
        <w:tc>
          <w:tcPr>
            <w:tcW w:w="379" w:type="dxa"/>
            <w:gridSpan w:val="12"/>
          </w:tcPr>
          <w:p w14:paraId="11E6A94B" w14:textId="77777777" w:rsidR="00BA628F" w:rsidRDefault="00BA628F">
            <w:pPr>
              <w:pStyle w:val="EMPTYCELLSTYLE"/>
            </w:pPr>
          </w:p>
        </w:tc>
        <w:tc>
          <w:tcPr>
            <w:tcW w:w="59" w:type="dxa"/>
            <w:gridSpan w:val="2"/>
          </w:tcPr>
          <w:p w14:paraId="11E6A94C" w14:textId="77777777" w:rsidR="00BA628F" w:rsidRDefault="00BA628F">
            <w:pPr>
              <w:pStyle w:val="EMPTYCELLSTYLE"/>
            </w:pPr>
          </w:p>
        </w:tc>
        <w:tc>
          <w:tcPr>
            <w:tcW w:w="500" w:type="dxa"/>
            <w:gridSpan w:val="3"/>
          </w:tcPr>
          <w:p w14:paraId="11E6A94D" w14:textId="77777777" w:rsidR="00BA628F" w:rsidRDefault="00BA628F">
            <w:pPr>
              <w:pStyle w:val="EMPTYCELLSTYLE"/>
            </w:pPr>
          </w:p>
        </w:tc>
      </w:tr>
      <w:tr w:rsidR="00BA628F" w14:paraId="11E6A954" w14:textId="77777777" w:rsidTr="002C180E">
        <w:trPr>
          <w:gridAfter w:val="27"/>
          <w:wAfter w:w="1270" w:type="dxa"/>
          <w:trHeight w:hRule="exact" w:val="340"/>
        </w:trPr>
        <w:tc>
          <w:tcPr>
            <w:tcW w:w="450" w:type="dxa"/>
          </w:tcPr>
          <w:p w14:paraId="11E6A94F" w14:textId="77777777" w:rsidR="00BA628F" w:rsidRDefault="00BA628F">
            <w:pPr>
              <w:pStyle w:val="EMPTYCELLSTYLE"/>
            </w:pPr>
          </w:p>
        </w:tc>
        <w:tc>
          <w:tcPr>
            <w:tcW w:w="3520" w:type="dxa"/>
            <w:gridSpan w:val="42"/>
            <w:tcMar>
              <w:top w:w="0" w:type="dxa"/>
              <w:left w:w="0" w:type="dxa"/>
              <w:bottom w:w="0" w:type="dxa"/>
              <w:right w:w="0" w:type="dxa"/>
            </w:tcMar>
          </w:tcPr>
          <w:p w14:paraId="11E6A950" w14:textId="77777777" w:rsidR="00BA628F" w:rsidRDefault="0050071D">
            <w:r>
              <w:rPr>
                <w:rFonts w:ascii="DejaVu Sans" w:eastAsia="DejaVu Sans" w:hAnsi="DejaVu Sans" w:cs="DejaVu Sans"/>
                <w:b/>
                <w:color w:val="000000"/>
                <w:sz w:val="26"/>
              </w:rPr>
              <w:t>Activity Title:</w:t>
            </w:r>
          </w:p>
        </w:tc>
        <w:tc>
          <w:tcPr>
            <w:tcW w:w="60" w:type="dxa"/>
            <w:gridSpan w:val="3"/>
          </w:tcPr>
          <w:p w14:paraId="11E6A951" w14:textId="77777777" w:rsidR="00BA628F" w:rsidRDefault="00BA628F">
            <w:pPr>
              <w:pStyle w:val="EMPTYCELLSTYLE"/>
            </w:pPr>
          </w:p>
        </w:tc>
        <w:tc>
          <w:tcPr>
            <w:tcW w:w="6918" w:type="dxa"/>
            <w:gridSpan w:val="138"/>
            <w:tcMar>
              <w:top w:w="0" w:type="dxa"/>
              <w:left w:w="0" w:type="dxa"/>
              <w:bottom w:w="0" w:type="dxa"/>
              <w:right w:w="0" w:type="dxa"/>
            </w:tcMar>
          </w:tcPr>
          <w:p w14:paraId="11E6A952" w14:textId="77777777" w:rsidR="00BA628F" w:rsidRDefault="0050071D">
            <w:r>
              <w:rPr>
                <w:rFonts w:ascii="DejaVu Sans" w:eastAsia="DejaVu Sans" w:hAnsi="DejaVu Sans" w:cs="DejaVu Sans"/>
                <w:b/>
                <w:color w:val="000000"/>
                <w:sz w:val="26"/>
              </w:rPr>
              <w:t>Technical Assistance</w:t>
            </w:r>
          </w:p>
        </w:tc>
        <w:tc>
          <w:tcPr>
            <w:tcW w:w="40" w:type="dxa"/>
            <w:gridSpan w:val="3"/>
          </w:tcPr>
          <w:p w14:paraId="11E6A953" w14:textId="77777777" w:rsidR="00BA628F" w:rsidRDefault="00BA628F">
            <w:pPr>
              <w:pStyle w:val="EMPTYCELLSTYLE"/>
            </w:pPr>
          </w:p>
        </w:tc>
      </w:tr>
      <w:tr w:rsidR="00BA628F" w14:paraId="11E6A971" w14:textId="77777777" w:rsidTr="002C180E">
        <w:trPr>
          <w:trHeight w:hRule="exact" w:val="20"/>
        </w:trPr>
        <w:tc>
          <w:tcPr>
            <w:tcW w:w="450" w:type="dxa"/>
          </w:tcPr>
          <w:p w14:paraId="11E6A955" w14:textId="77777777" w:rsidR="00BA628F" w:rsidRDefault="00BA628F">
            <w:pPr>
              <w:pStyle w:val="EMPTYCELLSTYLE"/>
            </w:pPr>
          </w:p>
        </w:tc>
        <w:tc>
          <w:tcPr>
            <w:tcW w:w="40" w:type="dxa"/>
            <w:gridSpan w:val="2"/>
          </w:tcPr>
          <w:p w14:paraId="11E6A956" w14:textId="77777777" w:rsidR="00BA628F" w:rsidRDefault="00BA628F">
            <w:pPr>
              <w:pStyle w:val="EMPTYCELLSTYLE"/>
            </w:pPr>
          </w:p>
        </w:tc>
        <w:tc>
          <w:tcPr>
            <w:tcW w:w="380" w:type="dxa"/>
          </w:tcPr>
          <w:p w14:paraId="11E6A957" w14:textId="77777777" w:rsidR="00BA628F" w:rsidRDefault="00BA628F">
            <w:pPr>
              <w:pStyle w:val="EMPTYCELLSTYLE"/>
            </w:pPr>
          </w:p>
        </w:tc>
        <w:tc>
          <w:tcPr>
            <w:tcW w:w="1470" w:type="dxa"/>
            <w:gridSpan w:val="11"/>
          </w:tcPr>
          <w:p w14:paraId="11E6A958" w14:textId="77777777" w:rsidR="00BA628F" w:rsidRDefault="00BA628F">
            <w:pPr>
              <w:pStyle w:val="EMPTYCELLSTYLE"/>
            </w:pPr>
          </w:p>
        </w:tc>
        <w:tc>
          <w:tcPr>
            <w:tcW w:w="40" w:type="dxa"/>
            <w:gridSpan w:val="2"/>
          </w:tcPr>
          <w:p w14:paraId="11E6A959" w14:textId="77777777" w:rsidR="00BA628F" w:rsidRDefault="00BA628F">
            <w:pPr>
              <w:pStyle w:val="EMPTYCELLSTYLE"/>
            </w:pPr>
          </w:p>
        </w:tc>
        <w:tc>
          <w:tcPr>
            <w:tcW w:w="760" w:type="dxa"/>
            <w:gridSpan w:val="9"/>
          </w:tcPr>
          <w:p w14:paraId="11E6A95A" w14:textId="77777777" w:rsidR="00BA628F" w:rsidRDefault="00BA628F">
            <w:pPr>
              <w:pStyle w:val="EMPTYCELLSTYLE"/>
            </w:pPr>
          </w:p>
        </w:tc>
        <w:tc>
          <w:tcPr>
            <w:tcW w:w="340" w:type="dxa"/>
            <w:gridSpan w:val="12"/>
          </w:tcPr>
          <w:p w14:paraId="11E6A95B" w14:textId="77777777" w:rsidR="00BA628F" w:rsidRDefault="00BA628F">
            <w:pPr>
              <w:pStyle w:val="EMPTYCELLSTYLE"/>
            </w:pPr>
          </w:p>
        </w:tc>
        <w:tc>
          <w:tcPr>
            <w:tcW w:w="520" w:type="dxa"/>
            <w:gridSpan w:val="6"/>
          </w:tcPr>
          <w:p w14:paraId="11E6A95C" w14:textId="77777777" w:rsidR="00BA628F" w:rsidRDefault="00BA628F">
            <w:pPr>
              <w:pStyle w:val="EMPTYCELLSTYLE"/>
            </w:pPr>
          </w:p>
        </w:tc>
        <w:tc>
          <w:tcPr>
            <w:tcW w:w="440" w:type="dxa"/>
            <w:gridSpan w:val="14"/>
          </w:tcPr>
          <w:p w14:paraId="11E6A95D" w14:textId="77777777" w:rsidR="00BA628F" w:rsidRDefault="00BA628F">
            <w:pPr>
              <w:pStyle w:val="EMPTYCELLSTYLE"/>
            </w:pPr>
          </w:p>
        </w:tc>
        <w:tc>
          <w:tcPr>
            <w:tcW w:w="340" w:type="dxa"/>
            <w:gridSpan w:val="2"/>
          </w:tcPr>
          <w:p w14:paraId="11E6A95E" w14:textId="77777777" w:rsidR="00BA628F" w:rsidRDefault="00BA628F">
            <w:pPr>
              <w:pStyle w:val="EMPTYCELLSTYLE"/>
            </w:pPr>
          </w:p>
        </w:tc>
        <w:tc>
          <w:tcPr>
            <w:tcW w:w="60" w:type="dxa"/>
            <w:gridSpan w:val="2"/>
          </w:tcPr>
          <w:p w14:paraId="11E6A95F" w14:textId="77777777" w:rsidR="00BA628F" w:rsidRDefault="00BA628F">
            <w:pPr>
              <w:pStyle w:val="EMPTYCELLSTYLE"/>
            </w:pPr>
          </w:p>
        </w:tc>
        <w:tc>
          <w:tcPr>
            <w:tcW w:w="200" w:type="dxa"/>
            <w:gridSpan w:val="2"/>
          </w:tcPr>
          <w:p w14:paraId="11E6A960" w14:textId="77777777" w:rsidR="00BA628F" w:rsidRDefault="00BA628F">
            <w:pPr>
              <w:pStyle w:val="EMPTYCELLSTYLE"/>
            </w:pPr>
          </w:p>
        </w:tc>
        <w:tc>
          <w:tcPr>
            <w:tcW w:w="880" w:type="dxa"/>
            <w:gridSpan w:val="24"/>
          </w:tcPr>
          <w:p w14:paraId="11E6A961" w14:textId="77777777" w:rsidR="00BA628F" w:rsidRDefault="00BA628F">
            <w:pPr>
              <w:pStyle w:val="EMPTYCELLSTYLE"/>
            </w:pPr>
          </w:p>
        </w:tc>
        <w:tc>
          <w:tcPr>
            <w:tcW w:w="180" w:type="dxa"/>
            <w:gridSpan w:val="5"/>
          </w:tcPr>
          <w:p w14:paraId="11E6A962" w14:textId="77777777" w:rsidR="00BA628F" w:rsidRDefault="00BA628F">
            <w:pPr>
              <w:pStyle w:val="EMPTYCELLSTYLE"/>
            </w:pPr>
          </w:p>
        </w:tc>
        <w:tc>
          <w:tcPr>
            <w:tcW w:w="80" w:type="dxa"/>
            <w:gridSpan w:val="2"/>
          </w:tcPr>
          <w:p w14:paraId="11E6A963" w14:textId="77777777" w:rsidR="00BA628F" w:rsidRDefault="00BA628F">
            <w:pPr>
              <w:pStyle w:val="EMPTYCELLSTYLE"/>
            </w:pPr>
          </w:p>
        </w:tc>
        <w:tc>
          <w:tcPr>
            <w:tcW w:w="160" w:type="dxa"/>
            <w:gridSpan w:val="7"/>
          </w:tcPr>
          <w:p w14:paraId="11E6A964" w14:textId="77777777" w:rsidR="00BA628F" w:rsidRDefault="00BA628F">
            <w:pPr>
              <w:pStyle w:val="EMPTYCELLSTYLE"/>
            </w:pPr>
          </w:p>
        </w:tc>
        <w:tc>
          <w:tcPr>
            <w:tcW w:w="720" w:type="dxa"/>
            <w:gridSpan w:val="18"/>
          </w:tcPr>
          <w:p w14:paraId="11E6A965" w14:textId="77777777" w:rsidR="00BA628F" w:rsidRDefault="00BA628F">
            <w:pPr>
              <w:pStyle w:val="EMPTYCELLSTYLE"/>
            </w:pPr>
          </w:p>
        </w:tc>
        <w:tc>
          <w:tcPr>
            <w:tcW w:w="240" w:type="dxa"/>
            <w:gridSpan w:val="3"/>
          </w:tcPr>
          <w:p w14:paraId="11E6A966" w14:textId="77777777" w:rsidR="00BA628F" w:rsidRDefault="00BA628F">
            <w:pPr>
              <w:pStyle w:val="EMPTYCELLSTYLE"/>
            </w:pPr>
          </w:p>
        </w:tc>
        <w:tc>
          <w:tcPr>
            <w:tcW w:w="40" w:type="dxa"/>
          </w:tcPr>
          <w:p w14:paraId="11E6A967" w14:textId="77777777" w:rsidR="00BA628F" w:rsidRDefault="00BA628F">
            <w:pPr>
              <w:pStyle w:val="EMPTYCELLSTYLE"/>
            </w:pPr>
          </w:p>
        </w:tc>
        <w:tc>
          <w:tcPr>
            <w:tcW w:w="3780" w:type="dxa"/>
            <w:gridSpan w:val="67"/>
          </w:tcPr>
          <w:p w14:paraId="11E6A968" w14:textId="77777777" w:rsidR="00BA628F" w:rsidRDefault="00BA628F">
            <w:pPr>
              <w:pStyle w:val="EMPTYCELLSTYLE"/>
            </w:pPr>
          </w:p>
        </w:tc>
        <w:tc>
          <w:tcPr>
            <w:tcW w:w="40" w:type="dxa"/>
          </w:tcPr>
          <w:p w14:paraId="11E6A969" w14:textId="77777777" w:rsidR="00BA628F" w:rsidRDefault="00BA628F">
            <w:pPr>
              <w:pStyle w:val="EMPTYCELLSTYLE"/>
            </w:pPr>
          </w:p>
        </w:tc>
        <w:tc>
          <w:tcPr>
            <w:tcW w:w="40" w:type="dxa"/>
          </w:tcPr>
          <w:p w14:paraId="11E6A96A" w14:textId="77777777" w:rsidR="00BA628F" w:rsidRDefault="00BA628F">
            <w:pPr>
              <w:pStyle w:val="EMPTYCELLSTYLE"/>
            </w:pPr>
          </w:p>
        </w:tc>
        <w:tc>
          <w:tcPr>
            <w:tcW w:w="40" w:type="dxa"/>
          </w:tcPr>
          <w:p w14:paraId="11E6A96B" w14:textId="77777777" w:rsidR="00BA628F" w:rsidRDefault="00BA628F">
            <w:pPr>
              <w:pStyle w:val="EMPTYCELLSTYLE"/>
            </w:pPr>
          </w:p>
        </w:tc>
        <w:tc>
          <w:tcPr>
            <w:tcW w:w="40" w:type="dxa"/>
          </w:tcPr>
          <w:p w14:paraId="11E6A96C" w14:textId="77777777" w:rsidR="00BA628F" w:rsidRDefault="00BA628F">
            <w:pPr>
              <w:pStyle w:val="EMPTYCELLSTYLE"/>
            </w:pPr>
          </w:p>
        </w:tc>
        <w:tc>
          <w:tcPr>
            <w:tcW w:w="40" w:type="dxa"/>
            <w:gridSpan w:val="2"/>
          </w:tcPr>
          <w:p w14:paraId="11E6A96D" w14:textId="77777777" w:rsidR="00BA628F" w:rsidRDefault="00BA628F">
            <w:pPr>
              <w:pStyle w:val="EMPTYCELLSTYLE"/>
            </w:pPr>
          </w:p>
        </w:tc>
        <w:tc>
          <w:tcPr>
            <w:tcW w:w="379" w:type="dxa"/>
            <w:gridSpan w:val="12"/>
          </w:tcPr>
          <w:p w14:paraId="11E6A96E" w14:textId="77777777" w:rsidR="00BA628F" w:rsidRDefault="00BA628F">
            <w:pPr>
              <w:pStyle w:val="EMPTYCELLSTYLE"/>
            </w:pPr>
          </w:p>
        </w:tc>
        <w:tc>
          <w:tcPr>
            <w:tcW w:w="59" w:type="dxa"/>
            <w:gridSpan w:val="2"/>
          </w:tcPr>
          <w:p w14:paraId="11E6A96F" w14:textId="77777777" w:rsidR="00BA628F" w:rsidRDefault="00BA628F">
            <w:pPr>
              <w:pStyle w:val="EMPTYCELLSTYLE"/>
            </w:pPr>
          </w:p>
        </w:tc>
        <w:tc>
          <w:tcPr>
            <w:tcW w:w="500" w:type="dxa"/>
            <w:gridSpan w:val="3"/>
          </w:tcPr>
          <w:p w14:paraId="11E6A970" w14:textId="77777777" w:rsidR="00BA628F" w:rsidRDefault="00BA628F">
            <w:pPr>
              <w:pStyle w:val="EMPTYCELLSTYLE"/>
            </w:pPr>
          </w:p>
        </w:tc>
      </w:tr>
      <w:tr w:rsidR="00BA628F" w14:paraId="11E6A98E" w14:textId="77777777" w:rsidTr="002C180E">
        <w:trPr>
          <w:trHeight w:hRule="exact" w:val="140"/>
        </w:trPr>
        <w:tc>
          <w:tcPr>
            <w:tcW w:w="450" w:type="dxa"/>
          </w:tcPr>
          <w:p w14:paraId="11E6A972" w14:textId="77777777" w:rsidR="00BA628F" w:rsidRDefault="00BA628F">
            <w:pPr>
              <w:pStyle w:val="EMPTYCELLSTYLE"/>
            </w:pPr>
          </w:p>
        </w:tc>
        <w:tc>
          <w:tcPr>
            <w:tcW w:w="40" w:type="dxa"/>
            <w:gridSpan w:val="2"/>
          </w:tcPr>
          <w:p w14:paraId="11E6A973" w14:textId="77777777" w:rsidR="00BA628F" w:rsidRDefault="00BA628F">
            <w:pPr>
              <w:pStyle w:val="EMPTYCELLSTYLE"/>
            </w:pPr>
          </w:p>
        </w:tc>
        <w:tc>
          <w:tcPr>
            <w:tcW w:w="380" w:type="dxa"/>
          </w:tcPr>
          <w:p w14:paraId="11E6A974" w14:textId="77777777" w:rsidR="00BA628F" w:rsidRDefault="00BA628F">
            <w:pPr>
              <w:pStyle w:val="EMPTYCELLSTYLE"/>
            </w:pPr>
          </w:p>
        </w:tc>
        <w:tc>
          <w:tcPr>
            <w:tcW w:w="1470" w:type="dxa"/>
            <w:gridSpan w:val="11"/>
          </w:tcPr>
          <w:p w14:paraId="11E6A975" w14:textId="77777777" w:rsidR="00BA628F" w:rsidRDefault="00BA628F">
            <w:pPr>
              <w:pStyle w:val="EMPTYCELLSTYLE"/>
            </w:pPr>
          </w:p>
        </w:tc>
        <w:tc>
          <w:tcPr>
            <w:tcW w:w="40" w:type="dxa"/>
            <w:gridSpan w:val="2"/>
          </w:tcPr>
          <w:p w14:paraId="11E6A976" w14:textId="77777777" w:rsidR="00BA628F" w:rsidRDefault="00BA628F">
            <w:pPr>
              <w:pStyle w:val="EMPTYCELLSTYLE"/>
            </w:pPr>
          </w:p>
        </w:tc>
        <w:tc>
          <w:tcPr>
            <w:tcW w:w="760" w:type="dxa"/>
            <w:gridSpan w:val="9"/>
          </w:tcPr>
          <w:p w14:paraId="11E6A977" w14:textId="77777777" w:rsidR="00BA628F" w:rsidRDefault="00BA628F">
            <w:pPr>
              <w:pStyle w:val="EMPTYCELLSTYLE"/>
            </w:pPr>
          </w:p>
        </w:tc>
        <w:tc>
          <w:tcPr>
            <w:tcW w:w="340" w:type="dxa"/>
            <w:gridSpan w:val="12"/>
          </w:tcPr>
          <w:p w14:paraId="11E6A978" w14:textId="77777777" w:rsidR="00BA628F" w:rsidRDefault="00BA628F">
            <w:pPr>
              <w:pStyle w:val="EMPTYCELLSTYLE"/>
            </w:pPr>
          </w:p>
        </w:tc>
        <w:tc>
          <w:tcPr>
            <w:tcW w:w="520" w:type="dxa"/>
            <w:gridSpan w:val="6"/>
          </w:tcPr>
          <w:p w14:paraId="11E6A979" w14:textId="77777777" w:rsidR="00BA628F" w:rsidRDefault="00BA628F">
            <w:pPr>
              <w:pStyle w:val="EMPTYCELLSTYLE"/>
            </w:pPr>
          </w:p>
        </w:tc>
        <w:tc>
          <w:tcPr>
            <w:tcW w:w="440" w:type="dxa"/>
            <w:gridSpan w:val="14"/>
          </w:tcPr>
          <w:p w14:paraId="11E6A97A" w14:textId="77777777" w:rsidR="00BA628F" w:rsidRDefault="00BA628F">
            <w:pPr>
              <w:pStyle w:val="EMPTYCELLSTYLE"/>
            </w:pPr>
          </w:p>
        </w:tc>
        <w:tc>
          <w:tcPr>
            <w:tcW w:w="340" w:type="dxa"/>
            <w:gridSpan w:val="2"/>
          </w:tcPr>
          <w:p w14:paraId="11E6A97B" w14:textId="77777777" w:rsidR="00BA628F" w:rsidRDefault="00BA628F">
            <w:pPr>
              <w:pStyle w:val="EMPTYCELLSTYLE"/>
            </w:pPr>
          </w:p>
        </w:tc>
        <w:tc>
          <w:tcPr>
            <w:tcW w:w="60" w:type="dxa"/>
            <w:gridSpan w:val="2"/>
          </w:tcPr>
          <w:p w14:paraId="11E6A97C" w14:textId="77777777" w:rsidR="00BA628F" w:rsidRDefault="00BA628F">
            <w:pPr>
              <w:pStyle w:val="EMPTYCELLSTYLE"/>
            </w:pPr>
          </w:p>
        </w:tc>
        <w:tc>
          <w:tcPr>
            <w:tcW w:w="200" w:type="dxa"/>
            <w:gridSpan w:val="2"/>
          </w:tcPr>
          <w:p w14:paraId="11E6A97D" w14:textId="77777777" w:rsidR="00BA628F" w:rsidRDefault="00BA628F">
            <w:pPr>
              <w:pStyle w:val="EMPTYCELLSTYLE"/>
            </w:pPr>
          </w:p>
        </w:tc>
        <w:tc>
          <w:tcPr>
            <w:tcW w:w="880" w:type="dxa"/>
            <w:gridSpan w:val="24"/>
          </w:tcPr>
          <w:p w14:paraId="11E6A97E" w14:textId="77777777" w:rsidR="00BA628F" w:rsidRDefault="00BA628F">
            <w:pPr>
              <w:pStyle w:val="EMPTYCELLSTYLE"/>
            </w:pPr>
          </w:p>
        </w:tc>
        <w:tc>
          <w:tcPr>
            <w:tcW w:w="180" w:type="dxa"/>
            <w:gridSpan w:val="5"/>
          </w:tcPr>
          <w:p w14:paraId="11E6A97F" w14:textId="77777777" w:rsidR="00BA628F" w:rsidRDefault="00BA628F">
            <w:pPr>
              <w:pStyle w:val="EMPTYCELLSTYLE"/>
            </w:pPr>
          </w:p>
        </w:tc>
        <w:tc>
          <w:tcPr>
            <w:tcW w:w="80" w:type="dxa"/>
            <w:gridSpan w:val="2"/>
          </w:tcPr>
          <w:p w14:paraId="11E6A980" w14:textId="77777777" w:rsidR="00BA628F" w:rsidRDefault="00BA628F">
            <w:pPr>
              <w:pStyle w:val="EMPTYCELLSTYLE"/>
            </w:pPr>
          </w:p>
        </w:tc>
        <w:tc>
          <w:tcPr>
            <w:tcW w:w="160" w:type="dxa"/>
            <w:gridSpan w:val="7"/>
          </w:tcPr>
          <w:p w14:paraId="11E6A981" w14:textId="77777777" w:rsidR="00BA628F" w:rsidRDefault="00BA628F">
            <w:pPr>
              <w:pStyle w:val="EMPTYCELLSTYLE"/>
            </w:pPr>
          </w:p>
        </w:tc>
        <w:tc>
          <w:tcPr>
            <w:tcW w:w="720" w:type="dxa"/>
            <w:gridSpan w:val="18"/>
          </w:tcPr>
          <w:p w14:paraId="11E6A982" w14:textId="77777777" w:rsidR="00BA628F" w:rsidRDefault="00BA628F">
            <w:pPr>
              <w:pStyle w:val="EMPTYCELLSTYLE"/>
            </w:pPr>
          </w:p>
        </w:tc>
        <w:tc>
          <w:tcPr>
            <w:tcW w:w="240" w:type="dxa"/>
            <w:gridSpan w:val="3"/>
          </w:tcPr>
          <w:p w14:paraId="11E6A983" w14:textId="77777777" w:rsidR="00BA628F" w:rsidRDefault="00BA628F">
            <w:pPr>
              <w:pStyle w:val="EMPTYCELLSTYLE"/>
            </w:pPr>
          </w:p>
        </w:tc>
        <w:tc>
          <w:tcPr>
            <w:tcW w:w="40" w:type="dxa"/>
          </w:tcPr>
          <w:p w14:paraId="11E6A984" w14:textId="77777777" w:rsidR="00BA628F" w:rsidRDefault="00BA628F">
            <w:pPr>
              <w:pStyle w:val="EMPTYCELLSTYLE"/>
            </w:pPr>
          </w:p>
        </w:tc>
        <w:tc>
          <w:tcPr>
            <w:tcW w:w="3780" w:type="dxa"/>
            <w:gridSpan w:val="67"/>
          </w:tcPr>
          <w:p w14:paraId="11E6A985" w14:textId="77777777" w:rsidR="00BA628F" w:rsidRDefault="00BA628F">
            <w:pPr>
              <w:pStyle w:val="EMPTYCELLSTYLE"/>
            </w:pPr>
          </w:p>
        </w:tc>
        <w:tc>
          <w:tcPr>
            <w:tcW w:w="40" w:type="dxa"/>
          </w:tcPr>
          <w:p w14:paraId="11E6A986" w14:textId="77777777" w:rsidR="00BA628F" w:rsidRDefault="00BA628F">
            <w:pPr>
              <w:pStyle w:val="EMPTYCELLSTYLE"/>
            </w:pPr>
          </w:p>
        </w:tc>
        <w:tc>
          <w:tcPr>
            <w:tcW w:w="40" w:type="dxa"/>
          </w:tcPr>
          <w:p w14:paraId="11E6A987" w14:textId="77777777" w:rsidR="00BA628F" w:rsidRDefault="00BA628F">
            <w:pPr>
              <w:pStyle w:val="EMPTYCELLSTYLE"/>
            </w:pPr>
          </w:p>
        </w:tc>
        <w:tc>
          <w:tcPr>
            <w:tcW w:w="40" w:type="dxa"/>
          </w:tcPr>
          <w:p w14:paraId="11E6A988" w14:textId="77777777" w:rsidR="00BA628F" w:rsidRDefault="00BA628F">
            <w:pPr>
              <w:pStyle w:val="EMPTYCELLSTYLE"/>
            </w:pPr>
          </w:p>
        </w:tc>
        <w:tc>
          <w:tcPr>
            <w:tcW w:w="40" w:type="dxa"/>
          </w:tcPr>
          <w:p w14:paraId="11E6A989" w14:textId="77777777" w:rsidR="00BA628F" w:rsidRDefault="00BA628F">
            <w:pPr>
              <w:pStyle w:val="EMPTYCELLSTYLE"/>
            </w:pPr>
          </w:p>
        </w:tc>
        <w:tc>
          <w:tcPr>
            <w:tcW w:w="40" w:type="dxa"/>
            <w:gridSpan w:val="2"/>
          </w:tcPr>
          <w:p w14:paraId="11E6A98A" w14:textId="77777777" w:rsidR="00BA628F" w:rsidRDefault="00BA628F">
            <w:pPr>
              <w:pStyle w:val="EMPTYCELLSTYLE"/>
            </w:pPr>
          </w:p>
        </w:tc>
        <w:tc>
          <w:tcPr>
            <w:tcW w:w="379" w:type="dxa"/>
            <w:gridSpan w:val="12"/>
          </w:tcPr>
          <w:p w14:paraId="11E6A98B" w14:textId="77777777" w:rsidR="00BA628F" w:rsidRDefault="00BA628F">
            <w:pPr>
              <w:pStyle w:val="EMPTYCELLSTYLE"/>
            </w:pPr>
          </w:p>
        </w:tc>
        <w:tc>
          <w:tcPr>
            <w:tcW w:w="59" w:type="dxa"/>
            <w:gridSpan w:val="2"/>
          </w:tcPr>
          <w:p w14:paraId="11E6A98C" w14:textId="77777777" w:rsidR="00BA628F" w:rsidRDefault="00BA628F">
            <w:pPr>
              <w:pStyle w:val="EMPTYCELLSTYLE"/>
            </w:pPr>
          </w:p>
        </w:tc>
        <w:tc>
          <w:tcPr>
            <w:tcW w:w="500" w:type="dxa"/>
            <w:gridSpan w:val="3"/>
          </w:tcPr>
          <w:p w14:paraId="11E6A98D" w14:textId="77777777" w:rsidR="00BA628F" w:rsidRDefault="00BA628F">
            <w:pPr>
              <w:pStyle w:val="EMPTYCELLSTYLE"/>
            </w:pPr>
          </w:p>
        </w:tc>
      </w:tr>
      <w:tr w:rsidR="00BA628F" w14:paraId="11E6A99A" w14:textId="77777777" w:rsidTr="002C180E">
        <w:trPr>
          <w:gridAfter w:val="27"/>
          <w:wAfter w:w="1270" w:type="dxa"/>
          <w:trHeight w:hRule="exact" w:val="320"/>
        </w:trPr>
        <w:tc>
          <w:tcPr>
            <w:tcW w:w="450" w:type="dxa"/>
          </w:tcPr>
          <w:p w14:paraId="11E6A98F"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A990"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A991" w14:textId="77777777" w:rsidR="00BA628F" w:rsidRDefault="0050071D">
            <w:r>
              <w:rPr>
                <w:rFonts w:ascii="DejaVu Sans" w:eastAsia="DejaVu Sans" w:hAnsi="DejaVu Sans" w:cs="DejaVu Sans"/>
                <w:b/>
                <w:color w:val="000000"/>
              </w:rPr>
              <w:t>Activity Status:</w:t>
            </w:r>
          </w:p>
        </w:tc>
        <w:tc>
          <w:tcPr>
            <w:tcW w:w="40" w:type="dxa"/>
          </w:tcPr>
          <w:p w14:paraId="11E6A992" w14:textId="77777777" w:rsidR="00BA628F" w:rsidRDefault="00BA628F">
            <w:pPr>
              <w:pStyle w:val="EMPTYCELLSTYLE"/>
            </w:pPr>
          </w:p>
        </w:tc>
        <w:tc>
          <w:tcPr>
            <w:tcW w:w="40" w:type="dxa"/>
          </w:tcPr>
          <w:p w14:paraId="11E6A993" w14:textId="77777777" w:rsidR="00BA628F" w:rsidRDefault="00BA628F">
            <w:pPr>
              <w:pStyle w:val="EMPTYCELLSTYLE"/>
            </w:pPr>
          </w:p>
        </w:tc>
        <w:tc>
          <w:tcPr>
            <w:tcW w:w="40" w:type="dxa"/>
            <w:gridSpan w:val="2"/>
          </w:tcPr>
          <w:p w14:paraId="11E6A994" w14:textId="77777777" w:rsidR="00BA628F" w:rsidRDefault="00BA628F">
            <w:pPr>
              <w:pStyle w:val="EMPTYCELLSTYLE"/>
            </w:pPr>
          </w:p>
        </w:tc>
        <w:tc>
          <w:tcPr>
            <w:tcW w:w="40" w:type="dxa"/>
            <w:gridSpan w:val="2"/>
          </w:tcPr>
          <w:p w14:paraId="11E6A995" w14:textId="77777777" w:rsidR="00BA628F" w:rsidRDefault="00BA628F">
            <w:pPr>
              <w:pStyle w:val="EMPTYCELLSTYLE"/>
            </w:pPr>
          </w:p>
        </w:tc>
        <w:tc>
          <w:tcPr>
            <w:tcW w:w="40" w:type="dxa"/>
            <w:gridSpan w:val="2"/>
          </w:tcPr>
          <w:p w14:paraId="11E6A996" w14:textId="77777777" w:rsidR="00BA628F" w:rsidRDefault="00BA628F">
            <w:pPr>
              <w:pStyle w:val="EMPTYCELLSTYLE"/>
            </w:pPr>
          </w:p>
        </w:tc>
        <w:tc>
          <w:tcPr>
            <w:tcW w:w="379" w:type="dxa"/>
            <w:gridSpan w:val="13"/>
          </w:tcPr>
          <w:p w14:paraId="11E6A997" w14:textId="77777777" w:rsidR="00BA628F" w:rsidRDefault="00BA628F">
            <w:pPr>
              <w:pStyle w:val="EMPTYCELLSTYLE"/>
            </w:pPr>
          </w:p>
        </w:tc>
        <w:tc>
          <w:tcPr>
            <w:tcW w:w="59" w:type="dxa"/>
            <w:gridSpan w:val="4"/>
          </w:tcPr>
          <w:p w14:paraId="11E6A998" w14:textId="77777777" w:rsidR="00BA628F" w:rsidRDefault="00BA628F">
            <w:pPr>
              <w:pStyle w:val="EMPTYCELLSTYLE"/>
            </w:pPr>
          </w:p>
        </w:tc>
        <w:tc>
          <w:tcPr>
            <w:tcW w:w="40" w:type="dxa"/>
            <w:gridSpan w:val="3"/>
          </w:tcPr>
          <w:p w14:paraId="11E6A999" w14:textId="77777777" w:rsidR="00BA628F" w:rsidRDefault="00BA628F">
            <w:pPr>
              <w:pStyle w:val="EMPTYCELLSTYLE"/>
            </w:pPr>
          </w:p>
        </w:tc>
      </w:tr>
      <w:tr w:rsidR="00BA628F" w14:paraId="11E6A9A5" w14:textId="77777777" w:rsidTr="002C180E">
        <w:trPr>
          <w:gridAfter w:val="27"/>
          <w:wAfter w:w="1270" w:type="dxa"/>
          <w:trHeight w:hRule="exact" w:val="300"/>
        </w:trPr>
        <w:tc>
          <w:tcPr>
            <w:tcW w:w="450" w:type="dxa"/>
          </w:tcPr>
          <w:p w14:paraId="11E6A99B"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A99C" w14:textId="77777777" w:rsidR="00BA628F" w:rsidRDefault="0050071D">
            <w:r>
              <w:rPr>
                <w:rFonts w:ascii="SansSerif" w:eastAsia="SansSerif" w:hAnsi="SansSerif" w:cs="SansSerif"/>
                <w:color w:val="000000"/>
                <w:sz w:val="18"/>
              </w:rPr>
              <w:t>RHP - Technical Assistance</w:t>
            </w:r>
          </w:p>
        </w:tc>
        <w:tc>
          <w:tcPr>
            <w:tcW w:w="3860" w:type="dxa"/>
            <w:gridSpan w:val="54"/>
            <w:shd w:val="clear" w:color="auto" w:fill="FFFFFF"/>
            <w:tcMar>
              <w:top w:w="0" w:type="dxa"/>
              <w:left w:w="0" w:type="dxa"/>
              <w:bottom w:w="0" w:type="dxa"/>
              <w:right w:w="0" w:type="dxa"/>
            </w:tcMar>
          </w:tcPr>
          <w:p w14:paraId="11E6A99D" w14:textId="77777777" w:rsidR="00BA628F" w:rsidRDefault="0050071D">
            <w:r>
              <w:rPr>
                <w:rFonts w:ascii="SansSerif" w:eastAsia="SansSerif" w:hAnsi="SansSerif" w:cs="SansSerif"/>
                <w:color w:val="000000"/>
                <w:sz w:val="18"/>
              </w:rPr>
              <w:t>Under Way</w:t>
            </w:r>
          </w:p>
        </w:tc>
        <w:tc>
          <w:tcPr>
            <w:tcW w:w="40" w:type="dxa"/>
          </w:tcPr>
          <w:p w14:paraId="11E6A99E" w14:textId="77777777" w:rsidR="00BA628F" w:rsidRDefault="00BA628F">
            <w:pPr>
              <w:pStyle w:val="EMPTYCELLSTYLE"/>
            </w:pPr>
          </w:p>
        </w:tc>
        <w:tc>
          <w:tcPr>
            <w:tcW w:w="40" w:type="dxa"/>
            <w:gridSpan w:val="2"/>
          </w:tcPr>
          <w:p w14:paraId="11E6A99F" w14:textId="77777777" w:rsidR="00BA628F" w:rsidRDefault="00BA628F">
            <w:pPr>
              <w:pStyle w:val="EMPTYCELLSTYLE"/>
            </w:pPr>
          </w:p>
        </w:tc>
        <w:tc>
          <w:tcPr>
            <w:tcW w:w="40" w:type="dxa"/>
            <w:gridSpan w:val="2"/>
          </w:tcPr>
          <w:p w14:paraId="11E6A9A0" w14:textId="77777777" w:rsidR="00BA628F" w:rsidRDefault="00BA628F">
            <w:pPr>
              <w:pStyle w:val="EMPTYCELLSTYLE"/>
            </w:pPr>
          </w:p>
        </w:tc>
        <w:tc>
          <w:tcPr>
            <w:tcW w:w="40" w:type="dxa"/>
            <w:gridSpan w:val="2"/>
          </w:tcPr>
          <w:p w14:paraId="11E6A9A1" w14:textId="77777777" w:rsidR="00BA628F" w:rsidRDefault="00BA628F">
            <w:pPr>
              <w:pStyle w:val="EMPTYCELLSTYLE"/>
            </w:pPr>
          </w:p>
        </w:tc>
        <w:tc>
          <w:tcPr>
            <w:tcW w:w="379" w:type="dxa"/>
            <w:gridSpan w:val="13"/>
          </w:tcPr>
          <w:p w14:paraId="11E6A9A2" w14:textId="77777777" w:rsidR="00BA628F" w:rsidRDefault="00BA628F">
            <w:pPr>
              <w:pStyle w:val="EMPTYCELLSTYLE"/>
            </w:pPr>
          </w:p>
        </w:tc>
        <w:tc>
          <w:tcPr>
            <w:tcW w:w="59" w:type="dxa"/>
            <w:gridSpan w:val="4"/>
          </w:tcPr>
          <w:p w14:paraId="11E6A9A3" w14:textId="77777777" w:rsidR="00BA628F" w:rsidRDefault="00BA628F">
            <w:pPr>
              <w:pStyle w:val="EMPTYCELLSTYLE"/>
            </w:pPr>
          </w:p>
        </w:tc>
        <w:tc>
          <w:tcPr>
            <w:tcW w:w="40" w:type="dxa"/>
            <w:gridSpan w:val="3"/>
          </w:tcPr>
          <w:p w14:paraId="11E6A9A4" w14:textId="77777777" w:rsidR="00BA628F" w:rsidRDefault="00BA628F">
            <w:pPr>
              <w:pStyle w:val="EMPTYCELLSTYLE"/>
            </w:pPr>
          </w:p>
        </w:tc>
      </w:tr>
      <w:tr w:rsidR="00BA628F" w14:paraId="11E6A9B0" w14:textId="77777777" w:rsidTr="002C180E">
        <w:trPr>
          <w:gridAfter w:val="27"/>
          <w:wAfter w:w="1270" w:type="dxa"/>
          <w:trHeight w:hRule="exact" w:val="320"/>
        </w:trPr>
        <w:tc>
          <w:tcPr>
            <w:tcW w:w="450" w:type="dxa"/>
          </w:tcPr>
          <w:p w14:paraId="11E6A9A6"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A9A7" w14:textId="77777777" w:rsidR="00BA628F" w:rsidRDefault="0050071D">
            <w:r>
              <w:rPr>
                <w:rFonts w:ascii="DejaVu Sans" w:eastAsia="DejaVu Sans" w:hAnsi="DejaVu Sans" w:cs="DejaVu Sans"/>
                <w:b/>
                <w:color w:val="000000"/>
              </w:rPr>
              <w:t>Project Number:</w:t>
            </w:r>
          </w:p>
        </w:tc>
        <w:tc>
          <w:tcPr>
            <w:tcW w:w="40" w:type="dxa"/>
          </w:tcPr>
          <w:p w14:paraId="11E6A9A8"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A9A9" w14:textId="77777777" w:rsidR="00BA628F" w:rsidRDefault="0050071D">
            <w:r>
              <w:rPr>
                <w:rFonts w:ascii="DejaVu Sans" w:eastAsia="DejaVu Sans" w:hAnsi="DejaVu Sans" w:cs="DejaVu Sans"/>
                <w:b/>
                <w:color w:val="000000"/>
              </w:rPr>
              <w:t>Project Title:</w:t>
            </w:r>
          </w:p>
        </w:tc>
        <w:tc>
          <w:tcPr>
            <w:tcW w:w="40" w:type="dxa"/>
            <w:gridSpan w:val="2"/>
          </w:tcPr>
          <w:p w14:paraId="11E6A9AA" w14:textId="77777777" w:rsidR="00BA628F" w:rsidRDefault="00BA628F">
            <w:pPr>
              <w:pStyle w:val="EMPTYCELLSTYLE"/>
            </w:pPr>
          </w:p>
        </w:tc>
        <w:tc>
          <w:tcPr>
            <w:tcW w:w="40" w:type="dxa"/>
            <w:gridSpan w:val="2"/>
          </w:tcPr>
          <w:p w14:paraId="11E6A9AB" w14:textId="77777777" w:rsidR="00BA628F" w:rsidRDefault="00BA628F">
            <w:pPr>
              <w:pStyle w:val="EMPTYCELLSTYLE"/>
            </w:pPr>
          </w:p>
        </w:tc>
        <w:tc>
          <w:tcPr>
            <w:tcW w:w="40" w:type="dxa"/>
            <w:gridSpan w:val="2"/>
          </w:tcPr>
          <w:p w14:paraId="11E6A9AC" w14:textId="77777777" w:rsidR="00BA628F" w:rsidRDefault="00BA628F">
            <w:pPr>
              <w:pStyle w:val="EMPTYCELLSTYLE"/>
            </w:pPr>
          </w:p>
        </w:tc>
        <w:tc>
          <w:tcPr>
            <w:tcW w:w="379" w:type="dxa"/>
            <w:gridSpan w:val="13"/>
          </w:tcPr>
          <w:p w14:paraId="11E6A9AD" w14:textId="77777777" w:rsidR="00BA628F" w:rsidRDefault="00BA628F">
            <w:pPr>
              <w:pStyle w:val="EMPTYCELLSTYLE"/>
            </w:pPr>
          </w:p>
        </w:tc>
        <w:tc>
          <w:tcPr>
            <w:tcW w:w="59" w:type="dxa"/>
            <w:gridSpan w:val="4"/>
          </w:tcPr>
          <w:p w14:paraId="11E6A9AE" w14:textId="77777777" w:rsidR="00BA628F" w:rsidRDefault="00BA628F">
            <w:pPr>
              <w:pStyle w:val="EMPTYCELLSTYLE"/>
            </w:pPr>
          </w:p>
        </w:tc>
        <w:tc>
          <w:tcPr>
            <w:tcW w:w="40" w:type="dxa"/>
            <w:gridSpan w:val="3"/>
          </w:tcPr>
          <w:p w14:paraId="11E6A9AF" w14:textId="77777777" w:rsidR="00BA628F" w:rsidRDefault="00BA628F">
            <w:pPr>
              <w:pStyle w:val="EMPTYCELLSTYLE"/>
            </w:pPr>
          </w:p>
        </w:tc>
      </w:tr>
      <w:tr w:rsidR="00BA628F" w14:paraId="11E6A9BB" w14:textId="77777777" w:rsidTr="002C180E">
        <w:trPr>
          <w:gridAfter w:val="27"/>
          <w:wAfter w:w="1270" w:type="dxa"/>
          <w:trHeight w:hRule="exact" w:val="300"/>
        </w:trPr>
        <w:tc>
          <w:tcPr>
            <w:tcW w:w="450" w:type="dxa"/>
          </w:tcPr>
          <w:p w14:paraId="11E6A9B1"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A9B2" w14:textId="77777777" w:rsidR="00BA628F" w:rsidRDefault="0050071D">
            <w:r>
              <w:rPr>
                <w:rFonts w:ascii="SansSerif" w:eastAsia="SansSerif" w:hAnsi="SansSerif" w:cs="SansSerif"/>
                <w:color w:val="000000"/>
                <w:sz w:val="18"/>
              </w:rPr>
              <w:t>SCRHPY2</w:t>
            </w:r>
          </w:p>
        </w:tc>
        <w:tc>
          <w:tcPr>
            <w:tcW w:w="40" w:type="dxa"/>
          </w:tcPr>
          <w:p w14:paraId="11E6A9B3"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A9B4" w14:textId="77777777" w:rsidR="00BA628F" w:rsidRDefault="0050071D">
            <w:r>
              <w:rPr>
                <w:rFonts w:ascii="SansSerif" w:eastAsia="SansSerif" w:hAnsi="SansSerif" w:cs="SansSerif"/>
                <w:color w:val="000000"/>
                <w:sz w:val="18"/>
              </w:rPr>
              <w:t>SCRHPY2</w:t>
            </w:r>
          </w:p>
        </w:tc>
        <w:tc>
          <w:tcPr>
            <w:tcW w:w="40" w:type="dxa"/>
            <w:gridSpan w:val="2"/>
          </w:tcPr>
          <w:p w14:paraId="11E6A9B5" w14:textId="77777777" w:rsidR="00BA628F" w:rsidRDefault="00BA628F">
            <w:pPr>
              <w:pStyle w:val="EMPTYCELLSTYLE"/>
            </w:pPr>
          </w:p>
        </w:tc>
        <w:tc>
          <w:tcPr>
            <w:tcW w:w="40" w:type="dxa"/>
            <w:gridSpan w:val="2"/>
          </w:tcPr>
          <w:p w14:paraId="11E6A9B6" w14:textId="77777777" w:rsidR="00BA628F" w:rsidRDefault="00BA628F">
            <w:pPr>
              <w:pStyle w:val="EMPTYCELLSTYLE"/>
            </w:pPr>
          </w:p>
        </w:tc>
        <w:tc>
          <w:tcPr>
            <w:tcW w:w="40" w:type="dxa"/>
            <w:gridSpan w:val="2"/>
          </w:tcPr>
          <w:p w14:paraId="11E6A9B7" w14:textId="77777777" w:rsidR="00BA628F" w:rsidRDefault="00BA628F">
            <w:pPr>
              <w:pStyle w:val="EMPTYCELLSTYLE"/>
            </w:pPr>
          </w:p>
        </w:tc>
        <w:tc>
          <w:tcPr>
            <w:tcW w:w="379" w:type="dxa"/>
            <w:gridSpan w:val="13"/>
          </w:tcPr>
          <w:p w14:paraId="11E6A9B8" w14:textId="77777777" w:rsidR="00BA628F" w:rsidRDefault="00BA628F">
            <w:pPr>
              <w:pStyle w:val="EMPTYCELLSTYLE"/>
            </w:pPr>
          </w:p>
        </w:tc>
        <w:tc>
          <w:tcPr>
            <w:tcW w:w="59" w:type="dxa"/>
            <w:gridSpan w:val="4"/>
          </w:tcPr>
          <w:p w14:paraId="11E6A9B9" w14:textId="77777777" w:rsidR="00BA628F" w:rsidRDefault="00BA628F">
            <w:pPr>
              <w:pStyle w:val="EMPTYCELLSTYLE"/>
            </w:pPr>
          </w:p>
        </w:tc>
        <w:tc>
          <w:tcPr>
            <w:tcW w:w="40" w:type="dxa"/>
            <w:gridSpan w:val="3"/>
          </w:tcPr>
          <w:p w14:paraId="11E6A9BA" w14:textId="77777777" w:rsidR="00BA628F" w:rsidRDefault="00BA628F">
            <w:pPr>
              <w:pStyle w:val="EMPTYCELLSTYLE"/>
            </w:pPr>
          </w:p>
        </w:tc>
      </w:tr>
      <w:tr w:rsidR="00BA628F" w14:paraId="11E6A9C5" w14:textId="77777777" w:rsidTr="002C180E">
        <w:trPr>
          <w:gridAfter w:val="27"/>
          <w:wAfter w:w="1270" w:type="dxa"/>
          <w:trHeight w:hRule="exact" w:val="320"/>
        </w:trPr>
        <w:tc>
          <w:tcPr>
            <w:tcW w:w="450" w:type="dxa"/>
          </w:tcPr>
          <w:p w14:paraId="11E6A9BC"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A9BD"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A9BE" w14:textId="77777777" w:rsidR="00BA628F" w:rsidRDefault="0050071D">
            <w:r>
              <w:rPr>
                <w:rFonts w:ascii="DejaVu Sans" w:eastAsia="DejaVu Sans" w:hAnsi="DejaVu Sans" w:cs="DejaVu Sans"/>
                <w:b/>
                <w:color w:val="000000"/>
              </w:rPr>
              <w:t>Projected End Date:</w:t>
            </w:r>
          </w:p>
        </w:tc>
        <w:tc>
          <w:tcPr>
            <w:tcW w:w="40" w:type="dxa"/>
            <w:gridSpan w:val="2"/>
          </w:tcPr>
          <w:p w14:paraId="11E6A9BF" w14:textId="77777777" w:rsidR="00BA628F" w:rsidRDefault="00BA628F">
            <w:pPr>
              <w:pStyle w:val="EMPTYCELLSTYLE"/>
            </w:pPr>
          </w:p>
        </w:tc>
        <w:tc>
          <w:tcPr>
            <w:tcW w:w="40" w:type="dxa"/>
            <w:gridSpan w:val="2"/>
          </w:tcPr>
          <w:p w14:paraId="11E6A9C0" w14:textId="77777777" w:rsidR="00BA628F" w:rsidRDefault="00BA628F">
            <w:pPr>
              <w:pStyle w:val="EMPTYCELLSTYLE"/>
            </w:pPr>
          </w:p>
        </w:tc>
        <w:tc>
          <w:tcPr>
            <w:tcW w:w="40" w:type="dxa"/>
            <w:gridSpan w:val="2"/>
          </w:tcPr>
          <w:p w14:paraId="11E6A9C1" w14:textId="77777777" w:rsidR="00BA628F" w:rsidRDefault="00BA628F">
            <w:pPr>
              <w:pStyle w:val="EMPTYCELLSTYLE"/>
            </w:pPr>
          </w:p>
        </w:tc>
        <w:tc>
          <w:tcPr>
            <w:tcW w:w="379" w:type="dxa"/>
            <w:gridSpan w:val="13"/>
          </w:tcPr>
          <w:p w14:paraId="11E6A9C2" w14:textId="77777777" w:rsidR="00BA628F" w:rsidRDefault="00BA628F">
            <w:pPr>
              <w:pStyle w:val="EMPTYCELLSTYLE"/>
            </w:pPr>
          </w:p>
        </w:tc>
        <w:tc>
          <w:tcPr>
            <w:tcW w:w="59" w:type="dxa"/>
            <w:gridSpan w:val="4"/>
          </w:tcPr>
          <w:p w14:paraId="11E6A9C3" w14:textId="77777777" w:rsidR="00BA628F" w:rsidRDefault="00BA628F">
            <w:pPr>
              <w:pStyle w:val="EMPTYCELLSTYLE"/>
            </w:pPr>
          </w:p>
        </w:tc>
        <w:tc>
          <w:tcPr>
            <w:tcW w:w="40" w:type="dxa"/>
            <w:gridSpan w:val="3"/>
          </w:tcPr>
          <w:p w14:paraId="11E6A9C4" w14:textId="77777777" w:rsidR="00BA628F" w:rsidRDefault="00BA628F">
            <w:pPr>
              <w:pStyle w:val="EMPTYCELLSTYLE"/>
            </w:pPr>
          </w:p>
        </w:tc>
      </w:tr>
      <w:tr w:rsidR="00BA628F" w14:paraId="11E6A9D9" w14:textId="77777777" w:rsidTr="002C180E">
        <w:trPr>
          <w:gridAfter w:val="27"/>
          <w:wAfter w:w="1270" w:type="dxa"/>
          <w:trHeight w:hRule="exact" w:val="300"/>
        </w:trPr>
        <w:tc>
          <w:tcPr>
            <w:tcW w:w="450" w:type="dxa"/>
          </w:tcPr>
          <w:p w14:paraId="11E6A9C6" w14:textId="77777777" w:rsidR="00BA628F" w:rsidRDefault="00BA628F">
            <w:pPr>
              <w:pStyle w:val="EMPTYCELLSTYLE"/>
            </w:pPr>
          </w:p>
        </w:tc>
        <w:tc>
          <w:tcPr>
            <w:tcW w:w="1880" w:type="dxa"/>
            <w:gridSpan w:val="13"/>
            <w:tcMar>
              <w:top w:w="0" w:type="dxa"/>
              <w:left w:w="0" w:type="dxa"/>
              <w:bottom w:w="0" w:type="dxa"/>
              <w:right w:w="0" w:type="dxa"/>
            </w:tcMar>
          </w:tcPr>
          <w:p w14:paraId="11E6A9C7" w14:textId="77777777" w:rsidR="00BA628F" w:rsidRDefault="0050071D">
            <w:r>
              <w:rPr>
                <w:rFonts w:ascii="SansSerif" w:eastAsia="SansSerif" w:hAnsi="SansSerif" w:cs="SansSerif"/>
                <w:color w:val="000000"/>
                <w:sz w:val="18"/>
              </w:rPr>
              <w:t>05/01/2023</w:t>
            </w:r>
          </w:p>
        </w:tc>
        <w:tc>
          <w:tcPr>
            <w:tcW w:w="340" w:type="dxa"/>
            <w:gridSpan w:val="5"/>
          </w:tcPr>
          <w:p w14:paraId="11E6A9C8" w14:textId="77777777" w:rsidR="00BA628F" w:rsidRDefault="00BA628F">
            <w:pPr>
              <w:pStyle w:val="EMPTYCELLSTYLE"/>
            </w:pPr>
          </w:p>
        </w:tc>
        <w:tc>
          <w:tcPr>
            <w:tcW w:w="520" w:type="dxa"/>
            <w:gridSpan w:val="11"/>
          </w:tcPr>
          <w:p w14:paraId="11E6A9C9" w14:textId="77777777" w:rsidR="00BA628F" w:rsidRDefault="00BA628F">
            <w:pPr>
              <w:pStyle w:val="EMPTYCELLSTYLE"/>
            </w:pPr>
          </w:p>
        </w:tc>
        <w:tc>
          <w:tcPr>
            <w:tcW w:w="440" w:type="dxa"/>
            <w:gridSpan w:val="11"/>
          </w:tcPr>
          <w:p w14:paraId="11E6A9CA" w14:textId="77777777" w:rsidR="00BA628F" w:rsidRDefault="00BA628F">
            <w:pPr>
              <w:pStyle w:val="EMPTYCELLSTYLE"/>
            </w:pPr>
          </w:p>
        </w:tc>
        <w:tc>
          <w:tcPr>
            <w:tcW w:w="340" w:type="dxa"/>
            <w:gridSpan w:val="2"/>
          </w:tcPr>
          <w:p w14:paraId="11E6A9CB" w14:textId="77777777" w:rsidR="00BA628F" w:rsidRDefault="00BA628F">
            <w:pPr>
              <w:pStyle w:val="EMPTYCELLSTYLE"/>
            </w:pPr>
          </w:p>
        </w:tc>
        <w:tc>
          <w:tcPr>
            <w:tcW w:w="60" w:type="dxa"/>
            <w:gridSpan w:val="3"/>
          </w:tcPr>
          <w:p w14:paraId="11E6A9CC" w14:textId="77777777" w:rsidR="00BA628F" w:rsidRDefault="00BA628F">
            <w:pPr>
              <w:pStyle w:val="EMPTYCELLSTYLE"/>
            </w:pPr>
          </w:p>
        </w:tc>
        <w:tc>
          <w:tcPr>
            <w:tcW w:w="200" w:type="dxa"/>
            <w:gridSpan w:val="5"/>
          </w:tcPr>
          <w:p w14:paraId="11E6A9CD" w14:textId="77777777" w:rsidR="00BA628F" w:rsidRDefault="00BA628F">
            <w:pPr>
              <w:pStyle w:val="EMPTYCELLSTYLE"/>
            </w:pPr>
          </w:p>
        </w:tc>
        <w:tc>
          <w:tcPr>
            <w:tcW w:w="880" w:type="dxa"/>
            <w:gridSpan w:val="16"/>
          </w:tcPr>
          <w:p w14:paraId="11E6A9CE" w14:textId="77777777" w:rsidR="00BA628F" w:rsidRDefault="00BA628F">
            <w:pPr>
              <w:pStyle w:val="EMPTYCELLSTYLE"/>
            </w:pPr>
          </w:p>
        </w:tc>
        <w:tc>
          <w:tcPr>
            <w:tcW w:w="180" w:type="dxa"/>
            <w:gridSpan w:val="3"/>
          </w:tcPr>
          <w:p w14:paraId="11E6A9CF" w14:textId="77777777" w:rsidR="00BA628F" w:rsidRDefault="00BA628F">
            <w:pPr>
              <w:pStyle w:val="EMPTYCELLSTYLE"/>
            </w:pPr>
          </w:p>
        </w:tc>
        <w:tc>
          <w:tcPr>
            <w:tcW w:w="80" w:type="dxa"/>
            <w:gridSpan w:val="2"/>
          </w:tcPr>
          <w:p w14:paraId="11E6A9D0" w14:textId="77777777" w:rsidR="00BA628F" w:rsidRDefault="00BA628F">
            <w:pPr>
              <w:pStyle w:val="EMPTYCELLSTYLE"/>
            </w:pPr>
          </w:p>
        </w:tc>
        <w:tc>
          <w:tcPr>
            <w:tcW w:w="160" w:type="dxa"/>
            <w:gridSpan w:val="7"/>
          </w:tcPr>
          <w:p w14:paraId="11E6A9D1" w14:textId="77777777" w:rsidR="00BA628F" w:rsidRDefault="00BA628F">
            <w:pPr>
              <w:pStyle w:val="EMPTYCELLSTYLE"/>
            </w:pPr>
          </w:p>
        </w:tc>
        <w:tc>
          <w:tcPr>
            <w:tcW w:w="720" w:type="dxa"/>
            <w:gridSpan w:val="18"/>
          </w:tcPr>
          <w:p w14:paraId="11E6A9D2" w14:textId="77777777" w:rsidR="00BA628F" w:rsidRDefault="00BA628F">
            <w:pPr>
              <w:pStyle w:val="EMPTYCELLSTYLE"/>
            </w:pPr>
          </w:p>
        </w:tc>
        <w:tc>
          <w:tcPr>
            <w:tcW w:w="240" w:type="dxa"/>
            <w:gridSpan w:val="9"/>
          </w:tcPr>
          <w:p w14:paraId="11E6A9D3" w14:textId="77777777" w:rsidR="00BA628F" w:rsidRDefault="00BA628F">
            <w:pPr>
              <w:pStyle w:val="EMPTYCELLSTYLE"/>
            </w:pPr>
          </w:p>
        </w:tc>
        <w:tc>
          <w:tcPr>
            <w:tcW w:w="40" w:type="dxa"/>
          </w:tcPr>
          <w:p w14:paraId="11E6A9D4" w14:textId="77777777" w:rsidR="00BA628F" w:rsidRDefault="00BA628F">
            <w:pPr>
              <w:pStyle w:val="EMPTYCELLSTYLE"/>
            </w:pPr>
          </w:p>
        </w:tc>
        <w:tc>
          <w:tcPr>
            <w:tcW w:w="3980" w:type="dxa"/>
            <w:gridSpan w:val="60"/>
            <w:tcMar>
              <w:top w:w="0" w:type="dxa"/>
              <w:left w:w="0" w:type="dxa"/>
              <w:bottom w:w="0" w:type="dxa"/>
              <w:right w:w="0" w:type="dxa"/>
            </w:tcMar>
          </w:tcPr>
          <w:p w14:paraId="11E6A9D5" w14:textId="77777777" w:rsidR="00BA628F" w:rsidRDefault="0050071D">
            <w:r>
              <w:rPr>
                <w:rFonts w:ascii="SansSerif" w:eastAsia="SansSerif" w:hAnsi="SansSerif" w:cs="SansSerif"/>
                <w:color w:val="000000"/>
                <w:sz w:val="18"/>
              </w:rPr>
              <w:t>04/30/2024</w:t>
            </w:r>
          </w:p>
        </w:tc>
        <w:tc>
          <w:tcPr>
            <w:tcW w:w="379" w:type="dxa"/>
            <w:gridSpan w:val="13"/>
          </w:tcPr>
          <w:p w14:paraId="11E6A9D6" w14:textId="77777777" w:rsidR="00BA628F" w:rsidRDefault="00BA628F">
            <w:pPr>
              <w:pStyle w:val="EMPTYCELLSTYLE"/>
            </w:pPr>
          </w:p>
        </w:tc>
        <w:tc>
          <w:tcPr>
            <w:tcW w:w="59" w:type="dxa"/>
            <w:gridSpan w:val="4"/>
          </w:tcPr>
          <w:p w14:paraId="11E6A9D7" w14:textId="77777777" w:rsidR="00BA628F" w:rsidRDefault="00BA628F">
            <w:pPr>
              <w:pStyle w:val="EMPTYCELLSTYLE"/>
            </w:pPr>
          </w:p>
        </w:tc>
        <w:tc>
          <w:tcPr>
            <w:tcW w:w="40" w:type="dxa"/>
            <w:gridSpan w:val="3"/>
          </w:tcPr>
          <w:p w14:paraId="11E6A9D8" w14:textId="77777777" w:rsidR="00BA628F" w:rsidRDefault="00BA628F">
            <w:pPr>
              <w:pStyle w:val="EMPTYCELLSTYLE"/>
            </w:pPr>
          </w:p>
        </w:tc>
      </w:tr>
      <w:tr w:rsidR="00BA628F" w14:paraId="11E6A9F6" w14:textId="77777777" w:rsidTr="002C180E">
        <w:trPr>
          <w:trHeight w:hRule="exact" w:val="20"/>
        </w:trPr>
        <w:tc>
          <w:tcPr>
            <w:tcW w:w="450" w:type="dxa"/>
          </w:tcPr>
          <w:p w14:paraId="11E6A9DA" w14:textId="77777777" w:rsidR="00BA628F" w:rsidRDefault="00BA628F">
            <w:pPr>
              <w:pStyle w:val="EMPTYCELLSTYLE"/>
            </w:pPr>
          </w:p>
        </w:tc>
        <w:tc>
          <w:tcPr>
            <w:tcW w:w="40" w:type="dxa"/>
            <w:gridSpan w:val="2"/>
          </w:tcPr>
          <w:p w14:paraId="11E6A9DB" w14:textId="77777777" w:rsidR="00BA628F" w:rsidRDefault="00BA628F">
            <w:pPr>
              <w:pStyle w:val="EMPTYCELLSTYLE"/>
            </w:pPr>
          </w:p>
        </w:tc>
        <w:tc>
          <w:tcPr>
            <w:tcW w:w="380" w:type="dxa"/>
          </w:tcPr>
          <w:p w14:paraId="11E6A9DC" w14:textId="77777777" w:rsidR="00BA628F" w:rsidRDefault="00BA628F">
            <w:pPr>
              <w:pStyle w:val="EMPTYCELLSTYLE"/>
            </w:pPr>
          </w:p>
        </w:tc>
        <w:tc>
          <w:tcPr>
            <w:tcW w:w="1470" w:type="dxa"/>
            <w:gridSpan w:val="11"/>
          </w:tcPr>
          <w:p w14:paraId="11E6A9DD" w14:textId="77777777" w:rsidR="00BA628F" w:rsidRDefault="00BA628F">
            <w:pPr>
              <w:pStyle w:val="EMPTYCELLSTYLE"/>
            </w:pPr>
          </w:p>
        </w:tc>
        <w:tc>
          <w:tcPr>
            <w:tcW w:w="40" w:type="dxa"/>
            <w:gridSpan w:val="2"/>
          </w:tcPr>
          <w:p w14:paraId="11E6A9DE" w14:textId="77777777" w:rsidR="00BA628F" w:rsidRDefault="00BA628F">
            <w:pPr>
              <w:pStyle w:val="EMPTYCELLSTYLE"/>
            </w:pPr>
          </w:p>
        </w:tc>
        <w:tc>
          <w:tcPr>
            <w:tcW w:w="760" w:type="dxa"/>
            <w:gridSpan w:val="9"/>
          </w:tcPr>
          <w:p w14:paraId="11E6A9DF" w14:textId="77777777" w:rsidR="00BA628F" w:rsidRDefault="00BA628F">
            <w:pPr>
              <w:pStyle w:val="EMPTYCELLSTYLE"/>
            </w:pPr>
          </w:p>
        </w:tc>
        <w:tc>
          <w:tcPr>
            <w:tcW w:w="340" w:type="dxa"/>
            <w:gridSpan w:val="12"/>
          </w:tcPr>
          <w:p w14:paraId="11E6A9E0" w14:textId="77777777" w:rsidR="00BA628F" w:rsidRDefault="00BA628F">
            <w:pPr>
              <w:pStyle w:val="EMPTYCELLSTYLE"/>
            </w:pPr>
          </w:p>
        </w:tc>
        <w:tc>
          <w:tcPr>
            <w:tcW w:w="520" w:type="dxa"/>
            <w:gridSpan w:val="6"/>
          </w:tcPr>
          <w:p w14:paraId="11E6A9E1" w14:textId="77777777" w:rsidR="00BA628F" w:rsidRDefault="00BA628F">
            <w:pPr>
              <w:pStyle w:val="EMPTYCELLSTYLE"/>
            </w:pPr>
          </w:p>
        </w:tc>
        <w:tc>
          <w:tcPr>
            <w:tcW w:w="440" w:type="dxa"/>
            <w:gridSpan w:val="14"/>
          </w:tcPr>
          <w:p w14:paraId="11E6A9E2" w14:textId="77777777" w:rsidR="00BA628F" w:rsidRDefault="00BA628F">
            <w:pPr>
              <w:pStyle w:val="EMPTYCELLSTYLE"/>
            </w:pPr>
          </w:p>
        </w:tc>
        <w:tc>
          <w:tcPr>
            <w:tcW w:w="340" w:type="dxa"/>
            <w:gridSpan w:val="2"/>
          </w:tcPr>
          <w:p w14:paraId="11E6A9E3" w14:textId="77777777" w:rsidR="00BA628F" w:rsidRDefault="00BA628F">
            <w:pPr>
              <w:pStyle w:val="EMPTYCELLSTYLE"/>
            </w:pPr>
          </w:p>
        </w:tc>
        <w:tc>
          <w:tcPr>
            <w:tcW w:w="60" w:type="dxa"/>
            <w:gridSpan w:val="2"/>
          </w:tcPr>
          <w:p w14:paraId="11E6A9E4" w14:textId="77777777" w:rsidR="00BA628F" w:rsidRDefault="00BA628F">
            <w:pPr>
              <w:pStyle w:val="EMPTYCELLSTYLE"/>
            </w:pPr>
          </w:p>
        </w:tc>
        <w:tc>
          <w:tcPr>
            <w:tcW w:w="200" w:type="dxa"/>
            <w:gridSpan w:val="2"/>
          </w:tcPr>
          <w:p w14:paraId="11E6A9E5" w14:textId="77777777" w:rsidR="00BA628F" w:rsidRDefault="00BA628F">
            <w:pPr>
              <w:pStyle w:val="EMPTYCELLSTYLE"/>
            </w:pPr>
          </w:p>
        </w:tc>
        <w:tc>
          <w:tcPr>
            <w:tcW w:w="880" w:type="dxa"/>
            <w:gridSpan w:val="24"/>
          </w:tcPr>
          <w:p w14:paraId="11E6A9E6" w14:textId="77777777" w:rsidR="00BA628F" w:rsidRDefault="00BA628F">
            <w:pPr>
              <w:pStyle w:val="EMPTYCELLSTYLE"/>
            </w:pPr>
          </w:p>
        </w:tc>
        <w:tc>
          <w:tcPr>
            <w:tcW w:w="180" w:type="dxa"/>
            <w:gridSpan w:val="5"/>
          </w:tcPr>
          <w:p w14:paraId="11E6A9E7" w14:textId="77777777" w:rsidR="00BA628F" w:rsidRDefault="00BA628F">
            <w:pPr>
              <w:pStyle w:val="EMPTYCELLSTYLE"/>
            </w:pPr>
          </w:p>
        </w:tc>
        <w:tc>
          <w:tcPr>
            <w:tcW w:w="80" w:type="dxa"/>
            <w:gridSpan w:val="2"/>
          </w:tcPr>
          <w:p w14:paraId="11E6A9E8" w14:textId="77777777" w:rsidR="00BA628F" w:rsidRDefault="00BA628F">
            <w:pPr>
              <w:pStyle w:val="EMPTYCELLSTYLE"/>
            </w:pPr>
          </w:p>
        </w:tc>
        <w:tc>
          <w:tcPr>
            <w:tcW w:w="160" w:type="dxa"/>
            <w:gridSpan w:val="7"/>
          </w:tcPr>
          <w:p w14:paraId="11E6A9E9" w14:textId="77777777" w:rsidR="00BA628F" w:rsidRDefault="00BA628F">
            <w:pPr>
              <w:pStyle w:val="EMPTYCELLSTYLE"/>
            </w:pPr>
          </w:p>
        </w:tc>
        <w:tc>
          <w:tcPr>
            <w:tcW w:w="720" w:type="dxa"/>
            <w:gridSpan w:val="18"/>
          </w:tcPr>
          <w:p w14:paraId="11E6A9EA" w14:textId="77777777" w:rsidR="00BA628F" w:rsidRDefault="00BA628F">
            <w:pPr>
              <w:pStyle w:val="EMPTYCELLSTYLE"/>
            </w:pPr>
          </w:p>
        </w:tc>
        <w:tc>
          <w:tcPr>
            <w:tcW w:w="240" w:type="dxa"/>
            <w:gridSpan w:val="3"/>
          </w:tcPr>
          <w:p w14:paraId="11E6A9EB" w14:textId="77777777" w:rsidR="00BA628F" w:rsidRDefault="00BA628F">
            <w:pPr>
              <w:pStyle w:val="EMPTYCELLSTYLE"/>
            </w:pPr>
          </w:p>
        </w:tc>
        <w:tc>
          <w:tcPr>
            <w:tcW w:w="40" w:type="dxa"/>
          </w:tcPr>
          <w:p w14:paraId="11E6A9EC" w14:textId="77777777" w:rsidR="00BA628F" w:rsidRDefault="00BA628F">
            <w:pPr>
              <w:pStyle w:val="EMPTYCELLSTYLE"/>
            </w:pPr>
          </w:p>
        </w:tc>
        <w:tc>
          <w:tcPr>
            <w:tcW w:w="3780" w:type="dxa"/>
            <w:gridSpan w:val="67"/>
          </w:tcPr>
          <w:p w14:paraId="11E6A9ED" w14:textId="77777777" w:rsidR="00BA628F" w:rsidRDefault="00BA628F">
            <w:pPr>
              <w:pStyle w:val="EMPTYCELLSTYLE"/>
            </w:pPr>
          </w:p>
        </w:tc>
        <w:tc>
          <w:tcPr>
            <w:tcW w:w="40" w:type="dxa"/>
          </w:tcPr>
          <w:p w14:paraId="11E6A9EE" w14:textId="77777777" w:rsidR="00BA628F" w:rsidRDefault="00BA628F">
            <w:pPr>
              <w:pStyle w:val="EMPTYCELLSTYLE"/>
            </w:pPr>
          </w:p>
        </w:tc>
        <w:tc>
          <w:tcPr>
            <w:tcW w:w="40" w:type="dxa"/>
          </w:tcPr>
          <w:p w14:paraId="11E6A9EF" w14:textId="77777777" w:rsidR="00BA628F" w:rsidRDefault="00BA628F">
            <w:pPr>
              <w:pStyle w:val="EMPTYCELLSTYLE"/>
            </w:pPr>
          </w:p>
        </w:tc>
        <w:tc>
          <w:tcPr>
            <w:tcW w:w="40" w:type="dxa"/>
          </w:tcPr>
          <w:p w14:paraId="11E6A9F0" w14:textId="77777777" w:rsidR="00BA628F" w:rsidRDefault="00BA628F">
            <w:pPr>
              <w:pStyle w:val="EMPTYCELLSTYLE"/>
            </w:pPr>
          </w:p>
        </w:tc>
        <w:tc>
          <w:tcPr>
            <w:tcW w:w="40" w:type="dxa"/>
          </w:tcPr>
          <w:p w14:paraId="11E6A9F1" w14:textId="77777777" w:rsidR="00BA628F" w:rsidRDefault="00BA628F">
            <w:pPr>
              <w:pStyle w:val="EMPTYCELLSTYLE"/>
            </w:pPr>
          </w:p>
        </w:tc>
        <w:tc>
          <w:tcPr>
            <w:tcW w:w="40" w:type="dxa"/>
            <w:gridSpan w:val="2"/>
          </w:tcPr>
          <w:p w14:paraId="11E6A9F2" w14:textId="77777777" w:rsidR="00BA628F" w:rsidRDefault="00BA628F">
            <w:pPr>
              <w:pStyle w:val="EMPTYCELLSTYLE"/>
            </w:pPr>
          </w:p>
        </w:tc>
        <w:tc>
          <w:tcPr>
            <w:tcW w:w="379" w:type="dxa"/>
            <w:gridSpan w:val="12"/>
          </w:tcPr>
          <w:p w14:paraId="11E6A9F3" w14:textId="77777777" w:rsidR="00BA628F" w:rsidRDefault="00BA628F">
            <w:pPr>
              <w:pStyle w:val="EMPTYCELLSTYLE"/>
            </w:pPr>
          </w:p>
        </w:tc>
        <w:tc>
          <w:tcPr>
            <w:tcW w:w="59" w:type="dxa"/>
            <w:gridSpan w:val="2"/>
          </w:tcPr>
          <w:p w14:paraId="11E6A9F4" w14:textId="77777777" w:rsidR="00BA628F" w:rsidRDefault="00BA628F">
            <w:pPr>
              <w:pStyle w:val="EMPTYCELLSTYLE"/>
            </w:pPr>
          </w:p>
        </w:tc>
        <w:tc>
          <w:tcPr>
            <w:tcW w:w="500" w:type="dxa"/>
            <w:gridSpan w:val="3"/>
          </w:tcPr>
          <w:p w14:paraId="11E6A9F5" w14:textId="77777777" w:rsidR="00BA628F" w:rsidRDefault="00BA628F">
            <w:pPr>
              <w:pStyle w:val="EMPTYCELLSTYLE"/>
            </w:pPr>
          </w:p>
        </w:tc>
      </w:tr>
      <w:tr w:rsidR="00BA628F" w14:paraId="11E6AA09" w14:textId="77777777" w:rsidTr="002C180E">
        <w:trPr>
          <w:gridAfter w:val="27"/>
          <w:wAfter w:w="1270" w:type="dxa"/>
          <w:trHeight w:hRule="exact" w:val="320"/>
        </w:trPr>
        <w:tc>
          <w:tcPr>
            <w:tcW w:w="450" w:type="dxa"/>
          </w:tcPr>
          <w:p w14:paraId="11E6A9F7"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A9F8" w14:textId="77777777" w:rsidR="00BA628F" w:rsidRDefault="0050071D">
            <w:r>
              <w:rPr>
                <w:rFonts w:ascii="DejaVu Sans" w:eastAsia="DejaVu Sans" w:hAnsi="DejaVu Sans" w:cs="DejaVu Sans"/>
                <w:b/>
                <w:color w:val="000000"/>
              </w:rPr>
              <w:t>Project Draw Block by HUD:</w:t>
            </w:r>
          </w:p>
        </w:tc>
        <w:tc>
          <w:tcPr>
            <w:tcW w:w="340" w:type="dxa"/>
            <w:gridSpan w:val="2"/>
          </w:tcPr>
          <w:p w14:paraId="11E6A9F9" w14:textId="77777777" w:rsidR="00BA628F" w:rsidRDefault="00BA628F">
            <w:pPr>
              <w:pStyle w:val="EMPTYCELLSTYLE"/>
            </w:pPr>
          </w:p>
        </w:tc>
        <w:tc>
          <w:tcPr>
            <w:tcW w:w="60" w:type="dxa"/>
            <w:gridSpan w:val="3"/>
          </w:tcPr>
          <w:p w14:paraId="11E6A9FA" w14:textId="77777777" w:rsidR="00BA628F" w:rsidRDefault="00BA628F">
            <w:pPr>
              <w:pStyle w:val="EMPTYCELLSTYLE"/>
            </w:pPr>
          </w:p>
        </w:tc>
        <w:tc>
          <w:tcPr>
            <w:tcW w:w="200" w:type="dxa"/>
            <w:gridSpan w:val="5"/>
          </w:tcPr>
          <w:p w14:paraId="11E6A9FB" w14:textId="77777777" w:rsidR="00BA628F" w:rsidRDefault="00BA628F">
            <w:pPr>
              <w:pStyle w:val="EMPTYCELLSTYLE"/>
            </w:pPr>
          </w:p>
        </w:tc>
        <w:tc>
          <w:tcPr>
            <w:tcW w:w="880" w:type="dxa"/>
            <w:gridSpan w:val="16"/>
          </w:tcPr>
          <w:p w14:paraId="11E6A9FC" w14:textId="77777777" w:rsidR="00BA628F" w:rsidRDefault="00BA628F">
            <w:pPr>
              <w:pStyle w:val="EMPTYCELLSTYLE"/>
            </w:pPr>
          </w:p>
        </w:tc>
        <w:tc>
          <w:tcPr>
            <w:tcW w:w="180" w:type="dxa"/>
            <w:gridSpan w:val="3"/>
          </w:tcPr>
          <w:p w14:paraId="11E6A9FD" w14:textId="77777777" w:rsidR="00BA628F" w:rsidRDefault="00BA628F">
            <w:pPr>
              <w:pStyle w:val="EMPTYCELLSTYLE"/>
            </w:pPr>
          </w:p>
        </w:tc>
        <w:tc>
          <w:tcPr>
            <w:tcW w:w="80" w:type="dxa"/>
            <w:gridSpan w:val="2"/>
          </w:tcPr>
          <w:p w14:paraId="11E6A9FE" w14:textId="77777777" w:rsidR="00BA628F" w:rsidRDefault="00BA628F">
            <w:pPr>
              <w:pStyle w:val="EMPTYCELLSTYLE"/>
            </w:pPr>
          </w:p>
        </w:tc>
        <w:tc>
          <w:tcPr>
            <w:tcW w:w="160" w:type="dxa"/>
            <w:gridSpan w:val="7"/>
          </w:tcPr>
          <w:p w14:paraId="11E6A9FF" w14:textId="77777777" w:rsidR="00BA628F" w:rsidRDefault="00BA628F">
            <w:pPr>
              <w:pStyle w:val="EMPTYCELLSTYLE"/>
            </w:pPr>
          </w:p>
        </w:tc>
        <w:tc>
          <w:tcPr>
            <w:tcW w:w="720" w:type="dxa"/>
            <w:gridSpan w:val="18"/>
          </w:tcPr>
          <w:p w14:paraId="11E6AA00" w14:textId="77777777" w:rsidR="00BA628F" w:rsidRDefault="00BA628F">
            <w:pPr>
              <w:pStyle w:val="EMPTYCELLSTYLE"/>
            </w:pPr>
          </w:p>
        </w:tc>
        <w:tc>
          <w:tcPr>
            <w:tcW w:w="240" w:type="dxa"/>
            <w:gridSpan w:val="9"/>
          </w:tcPr>
          <w:p w14:paraId="11E6AA01"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AA02"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AA03" w14:textId="77777777" w:rsidR="00BA628F" w:rsidRDefault="00BA628F">
            <w:pPr>
              <w:pStyle w:val="EMPTYCELLSTYLE"/>
            </w:pPr>
          </w:p>
        </w:tc>
        <w:tc>
          <w:tcPr>
            <w:tcW w:w="40" w:type="dxa"/>
            <w:gridSpan w:val="2"/>
          </w:tcPr>
          <w:p w14:paraId="11E6AA04" w14:textId="77777777" w:rsidR="00BA628F" w:rsidRDefault="00BA628F">
            <w:pPr>
              <w:pStyle w:val="EMPTYCELLSTYLE"/>
            </w:pPr>
          </w:p>
        </w:tc>
        <w:tc>
          <w:tcPr>
            <w:tcW w:w="40" w:type="dxa"/>
            <w:gridSpan w:val="2"/>
          </w:tcPr>
          <w:p w14:paraId="11E6AA05" w14:textId="77777777" w:rsidR="00BA628F" w:rsidRDefault="00BA628F">
            <w:pPr>
              <w:pStyle w:val="EMPTYCELLSTYLE"/>
            </w:pPr>
          </w:p>
        </w:tc>
        <w:tc>
          <w:tcPr>
            <w:tcW w:w="379" w:type="dxa"/>
            <w:gridSpan w:val="13"/>
          </w:tcPr>
          <w:p w14:paraId="11E6AA06" w14:textId="77777777" w:rsidR="00BA628F" w:rsidRDefault="00BA628F">
            <w:pPr>
              <w:pStyle w:val="EMPTYCELLSTYLE"/>
            </w:pPr>
          </w:p>
        </w:tc>
        <w:tc>
          <w:tcPr>
            <w:tcW w:w="59" w:type="dxa"/>
            <w:gridSpan w:val="4"/>
          </w:tcPr>
          <w:p w14:paraId="11E6AA07" w14:textId="77777777" w:rsidR="00BA628F" w:rsidRDefault="00BA628F">
            <w:pPr>
              <w:pStyle w:val="EMPTYCELLSTYLE"/>
            </w:pPr>
          </w:p>
        </w:tc>
        <w:tc>
          <w:tcPr>
            <w:tcW w:w="40" w:type="dxa"/>
            <w:gridSpan w:val="3"/>
          </w:tcPr>
          <w:p w14:paraId="11E6AA08" w14:textId="77777777" w:rsidR="00BA628F" w:rsidRDefault="00BA628F">
            <w:pPr>
              <w:pStyle w:val="EMPTYCELLSTYLE"/>
            </w:pPr>
          </w:p>
        </w:tc>
      </w:tr>
      <w:tr w:rsidR="00BA628F" w14:paraId="11E6AA1A" w14:textId="77777777" w:rsidTr="002C180E">
        <w:trPr>
          <w:gridAfter w:val="27"/>
          <w:wAfter w:w="1270" w:type="dxa"/>
          <w:trHeight w:hRule="exact" w:val="300"/>
        </w:trPr>
        <w:tc>
          <w:tcPr>
            <w:tcW w:w="450" w:type="dxa"/>
          </w:tcPr>
          <w:p w14:paraId="11E6AA0A"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AA0B" w14:textId="77777777" w:rsidR="00BA628F" w:rsidRDefault="0050071D">
            <w:r>
              <w:rPr>
                <w:rFonts w:ascii="SansSerif" w:eastAsia="SansSerif" w:hAnsi="SansSerif" w:cs="SansSerif"/>
                <w:color w:val="000000"/>
                <w:sz w:val="18"/>
              </w:rPr>
              <w:t>Not Blocked</w:t>
            </w:r>
          </w:p>
        </w:tc>
        <w:tc>
          <w:tcPr>
            <w:tcW w:w="440" w:type="dxa"/>
            <w:gridSpan w:val="11"/>
          </w:tcPr>
          <w:p w14:paraId="11E6AA0C" w14:textId="77777777" w:rsidR="00BA628F" w:rsidRDefault="00BA628F">
            <w:pPr>
              <w:pStyle w:val="EMPTYCELLSTYLE"/>
            </w:pPr>
          </w:p>
        </w:tc>
        <w:tc>
          <w:tcPr>
            <w:tcW w:w="340" w:type="dxa"/>
            <w:gridSpan w:val="2"/>
          </w:tcPr>
          <w:p w14:paraId="11E6AA0D" w14:textId="77777777" w:rsidR="00BA628F" w:rsidRDefault="00BA628F">
            <w:pPr>
              <w:pStyle w:val="EMPTYCELLSTYLE"/>
            </w:pPr>
          </w:p>
        </w:tc>
        <w:tc>
          <w:tcPr>
            <w:tcW w:w="60" w:type="dxa"/>
            <w:gridSpan w:val="3"/>
          </w:tcPr>
          <w:p w14:paraId="11E6AA0E" w14:textId="77777777" w:rsidR="00BA628F" w:rsidRDefault="00BA628F">
            <w:pPr>
              <w:pStyle w:val="EMPTYCELLSTYLE"/>
            </w:pPr>
          </w:p>
        </w:tc>
        <w:tc>
          <w:tcPr>
            <w:tcW w:w="200" w:type="dxa"/>
            <w:gridSpan w:val="5"/>
          </w:tcPr>
          <w:p w14:paraId="11E6AA0F" w14:textId="77777777" w:rsidR="00BA628F" w:rsidRDefault="00BA628F">
            <w:pPr>
              <w:pStyle w:val="EMPTYCELLSTYLE"/>
            </w:pPr>
          </w:p>
        </w:tc>
        <w:tc>
          <w:tcPr>
            <w:tcW w:w="880" w:type="dxa"/>
            <w:gridSpan w:val="16"/>
          </w:tcPr>
          <w:p w14:paraId="11E6AA10" w14:textId="77777777" w:rsidR="00BA628F" w:rsidRDefault="00BA628F">
            <w:pPr>
              <w:pStyle w:val="EMPTYCELLSTYLE"/>
            </w:pPr>
          </w:p>
        </w:tc>
        <w:tc>
          <w:tcPr>
            <w:tcW w:w="180" w:type="dxa"/>
            <w:gridSpan w:val="3"/>
          </w:tcPr>
          <w:p w14:paraId="11E6AA11" w14:textId="77777777" w:rsidR="00BA628F" w:rsidRDefault="00BA628F">
            <w:pPr>
              <w:pStyle w:val="EMPTYCELLSTYLE"/>
            </w:pPr>
          </w:p>
        </w:tc>
        <w:tc>
          <w:tcPr>
            <w:tcW w:w="80" w:type="dxa"/>
            <w:gridSpan w:val="2"/>
          </w:tcPr>
          <w:p w14:paraId="11E6AA12" w14:textId="77777777" w:rsidR="00BA628F" w:rsidRDefault="00BA628F">
            <w:pPr>
              <w:pStyle w:val="EMPTYCELLSTYLE"/>
            </w:pPr>
          </w:p>
        </w:tc>
        <w:tc>
          <w:tcPr>
            <w:tcW w:w="160" w:type="dxa"/>
            <w:gridSpan w:val="7"/>
          </w:tcPr>
          <w:p w14:paraId="11E6AA13" w14:textId="77777777" w:rsidR="00BA628F" w:rsidRDefault="00BA628F">
            <w:pPr>
              <w:pStyle w:val="EMPTYCELLSTYLE"/>
            </w:pPr>
          </w:p>
        </w:tc>
        <w:tc>
          <w:tcPr>
            <w:tcW w:w="720" w:type="dxa"/>
            <w:gridSpan w:val="18"/>
          </w:tcPr>
          <w:p w14:paraId="11E6AA14" w14:textId="77777777" w:rsidR="00BA628F" w:rsidRDefault="00BA628F">
            <w:pPr>
              <w:pStyle w:val="EMPTYCELLSTYLE"/>
            </w:pPr>
          </w:p>
        </w:tc>
        <w:tc>
          <w:tcPr>
            <w:tcW w:w="240" w:type="dxa"/>
            <w:gridSpan w:val="9"/>
          </w:tcPr>
          <w:p w14:paraId="11E6AA15" w14:textId="77777777" w:rsidR="00BA628F" w:rsidRDefault="00BA628F">
            <w:pPr>
              <w:pStyle w:val="EMPTYCELLSTYLE"/>
            </w:pPr>
          </w:p>
        </w:tc>
        <w:tc>
          <w:tcPr>
            <w:tcW w:w="4020" w:type="dxa"/>
            <w:gridSpan w:val="61"/>
            <w:tcMar>
              <w:top w:w="0" w:type="dxa"/>
              <w:left w:w="0" w:type="dxa"/>
              <w:bottom w:w="0" w:type="dxa"/>
              <w:right w:w="0" w:type="dxa"/>
            </w:tcMar>
          </w:tcPr>
          <w:p w14:paraId="11E6AA16" w14:textId="77777777" w:rsidR="00BA628F" w:rsidRDefault="00BA628F"/>
        </w:tc>
        <w:tc>
          <w:tcPr>
            <w:tcW w:w="379" w:type="dxa"/>
            <w:gridSpan w:val="13"/>
          </w:tcPr>
          <w:p w14:paraId="11E6AA17" w14:textId="77777777" w:rsidR="00BA628F" w:rsidRDefault="00BA628F">
            <w:pPr>
              <w:pStyle w:val="EMPTYCELLSTYLE"/>
            </w:pPr>
          </w:p>
        </w:tc>
        <w:tc>
          <w:tcPr>
            <w:tcW w:w="59" w:type="dxa"/>
            <w:gridSpan w:val="4"/>
          </w:tcPr>
          <w:p w14:paraId="11E6AA18" w14:textId="77777777" w:rsidR="00BA628F" w:rsidRDefault="00BA628F">
            <w:pPr>
              <w:pStyle w:val="EMPTYCELLSTYLE"/>
            </w:pPr>
          </w:p>
        </w:tc>
        <w:tc>
          <w:tcPr>
            <w:tcW w:w="40" w:type="dxa"/>
            <w:gridSpan w:val="3"/>
          </w:tcPr>
          <w:p w14:paraId="11E6AA19" w14:textId="77777777" w:rsidR="00BA628F" w:rsidRDefault="00BA628F">
            <w:pPr>
              <w:pStyle w:val="EMPTYCELLSTYLE"/>
            </w:pPr>
          </w:p>
        </w:tc>
      </w:tr>
      <w:tr w:rsidR="00BA628F" w14:paraId="11E6AA2A" w14:textId="77777777" w:rsidTr="002C180E">
        <w:trPr>
          <w:gridAfter w:val="27"/>
          <w:wAfter w:w="1270" w:type="dxa"/>
          <w:trHeight w:hRule="exact" w:val="320"/>
        </w:trPr>
        <w:tc>
          <w:tcPr>
            <w:tcW w:w="450" w:type="dxa"/>
          </w:tcPr>
          <w:p w14:paraId="11E6AA1B"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AA1C" w14:textId="77777777" w:rsidR="00BA628F" w:rsidRDefault="0050071D">
            <w:r>
              <w:rPr>
                <w:rFonts w:ascii="DejaVu Sans" w:eastAsia="DejaVu Sans" w:hAnsi="DejaVu Sans" w:cs="DejaVu Sans"/>
                <w:b/>
                <w:color w:val="000000"/>
              </w:rPr>
              <w:t>Activity Draw Block by HUD:</w:t>
            </w:r>
          </w:p>
        </w:tc>
        <w:tc>
          <w:tcPr>
            <w:tcW w:w="340" w:type="dxa"/>
            <w:gridSpan w:val="2"/>
          </w:tcPr>
          <w:p w14:paraId="11E6AA1D" w14:textId="77777777" w:rsidR="00BA628F" w:rsidRDefault="00BA628F">
            <w:pPr>
              <w:pStyle w:val="EMPTYCELLSTYLE"/>
            </w:pPr>
          </w:p>
        </w:tc>
        <w:tc>
          <w:tcPr>
            <w:tcW w:w="60" w:type="dxa"/>
            <w:gridSpan w:val="3"/>
          </w:tcPr>
          <w:p w14:paraId="11E6AA1E" w14:textId="77777777" w:rsidR="00BA628F" w:rsidRDefault="00BA628F">
            <w:pPr>
              <w:pStyle w:val="EMPTYCELLSTYLE"/>
            </w:pPr>
          </w:p>
        </w:tc>
        <w:tc>
          <w:tcPr>
            <w:tcW w:w="200" w:type="dxa"/>
            <w:gridSpan w:val="5"/>
          </w:tcPr>
          <w:p w14:paraId="11E6AA1F" w14:textId="77777777" w:rsidR="00BA628F" w:rsidRDefault="00BA628F">
            <w:pPr>
              <w:pStyle w:val="EMPTYCELLSTYLE"/>
            </w:pPr>
          </w:p>
        </w:tc>
        <w:tc>
          <w:tcPr>
            <w:tcW w:w="880" w:type="dxa"/>
            <w:gridSpan w:val="16"/>
          </w:tcPr>
          <w:p w14:paraId="11E6AA20" w14:textId="77777777" w:rsidR="00BA628F" w:rsidRDefault="00BA628F">
            <w:pPr>
              <w:pStyle w:val="EMPTYCELLSTYLE"/>
            </w:pPr>
          </w:p>
        </w:tc>
        <w:tc>
          <w:tcPr>
            <w:tcW w:w="180" w:type="dxa"/>
            <w:gridSpan w:val="3"/>
          </w:tcPr>
          <w:p w14:paraId="11E6AA21" w14:textId="77777777" w:rsidR="00BA628F" w:rsidRDefault="00BA628F">
            <w:pPr>
              <w:pStyle w:val="EMPTYCELLSTYLE"/>
            </w:pPr>
          </w:p>
        </w:tc>
        <w:tc>
          <w:tcPr>
            <w:tcW w:w="80" w:type="dxa"/>
            <w:gridSpan w:val="2"/>
          </w:tcPr>
          <w:p w14:paraId="11E6AA22" w14:textId="77777777" w:rsidR="00BA628F" w:rsidRDefault="00BA628F">
            <w:pPr>
              <w:pStyle w:val="EMPTYCELLSTYLE"/>
            </w:pPr>
          </w:p>
        </w:tc>
        <w:tc>
          <w:tcPr>
            <w:tcW w:w="160" w:type="dxa"/>
            <w:gridSpan w:val="7"/>
          </w:tcPr>
          <w:p w14:paraId="11E6AA23" w14:textId="77777777" w:rsidR="00BA628F" w:rsidRDefault="00BA628F">
            <w:pPr>
              <w:pStyle w:val="EMPTYCELLSTYLE"/>
            </w:pPr>
          </w:p>
        </w:tc>
        <w:tc>
          <w:tcPr>
            <w:tcW w:w="720" w:type="dxa"/>
            <w:gridSpan w:val="18"/>
          </w:tcPr>
          <w:p w14:paraId="11E6AA24" w14:textId="77777777" w:rsidR="00BA628F" w:rsidRDefault="00BA628F">
            <w:pPr>
              <w:pStyle w:val="EMPTYCELLSTYLE"/>
            </w:pPr>
          </w:p>
        </w:tc>
        <w:tc>
          <w:tcPr>
            <w:tcW w:w="240" w:type="dxa"/>
            <w:gridSpan w:val="9"/>
          </w:tcPr>
          <w:p w14:paraId="11E6AA25"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AA26"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AA27" w14:textId="77777777" w:rsidR="00BA628F" w:rsidRDefault="00BA628F">
            <w:pPr>
              <w:pStyle w:val="EMPTYCELLSTYLE"/>
            </w:pPr>
          </w:p>
        </w:tc>
        <w:tc>
          <w:tcPr>
            <w:tcW w:w="59" w:type="dxa"/>
            <w:gridSpan w:val="4"/>
          </w:tcPr>
          <w:p w14:paraId="11E6AA28" w14:textId="77777777" w:rsidR="00BA628F" w:rsidRDefault="00BA628F">
            <w:pPr>
              <w:pStyle w:val="EMPTYCELLSTYLE"/>
            </w:pPr>
          </w:p>
        </w:tc>
        <w:tc>
          <w:tcPr>
            <w:tcW w:w="40" w:type="dxa"/>
            <w:gridSpan w:val="3"/>
          </w:tcPr>
          <w:p w14:paraId="11E6AA29" w14:textId="77777777" w:rsidR="00BA628F" w:rsidRDefault="00BA628F">
            <w:pPr>
              <w:pStyle w:val="EMPTYCELLSTYLE"/>
            </w:pPr>
          </w:p>
        </w:tc>
      </w:tr>
      <w:tr w:rsidR="00BA628F" w14:paraId="11E6AA3B" w14:textId="77777777" w:rsidTr="002C180E">
        <w:trPr>
          <w:gridAfter w:val="27"/>
          <w:wAfter w:w="1270" w:type="dxa"/>
          <w:trHeight w:hRule="exact" w:val="300"/>
        </w:trPr>
        <w:tc>
          <w:tcPr>
            <w:tcW w:w="450" w:type="dxa"/>
          </w:tcPr>
          <w:p w14:paraId="11E6AA2B"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AA2C" w14:textId="77777777" w:rsidR="00BA628F" w:rsidRDefault="0050071D">
            <w:r>
              <w:rPr>
                <w:rFonts w:ascii="SansSerif" w:eastAsia="SansSerif" w:hAnsi="SansSerif" w:cs="SansSerif"/>
                <w:color w:val="000000"/>
                <w:sz w:val="18"/>
              </w:rPr>
              <w:t>Not Blocked</w:t>
            </w:r>
          </w:p>
        </w:tc>
        <w:tc>
          <w:tcPr>
            <w:tcW w:w="440" w:type="dxa"/>
            <w:gridSpan w:val="11"/>
          </w:tcPr>
          <w:p w14:paraId="11E6AA2D" w14:textId="77777777" w:rsidR="00BA628F" w:rsidRDefault="00BA628F">
            <w:pPr>
              <w:pStyle w:val="EMPTYCELLSTYLE"/>
            </w:pPr>
          </w:p>
        </w:tc>
        <w:tc>
          <w:tcPr>
            <w:tcW w:w="340" w:type="dxa"/>
            <w:gridSpan w:val="2"/>
          </w:tcPr>
          <w:p w14:paraId="11E6AA2E" w14:textId="77777777" w:rsidR="00BA628F" w:rsidRDefault="00BA628F">
            <w:pPr>
              <w:pStyle w:val="EMPTYCELLSTYLE"/>
            </w:pPr>
          </w:p>
        </w:tc>
        <w:tc>
          <w:tcPr>
            <w:tcW w:w="60" w:type="dxa"/>
            <w:gridSpan w:val="3"/>
          </w:tcPr>
          <w:p w14:paraId="11E6AA2F" w14:textId="77777777" w:rsidR="00BA628F" w:rsidRDefault="00BA628F">
            <w:pPr>
              <w:pStyle w:val="EMPTYCELLSTYLE"/>
            </w:pPr>
          </w:p>
        </w:tc>
        <w:tc>
          <w:tcPr>
            <w:tcW w:w="200" w:type="dxa"/>
            <w:gridSpan w:val="5"/>
          </w:tcPr>
          <w:p w14:paraId="11E6AA30" w14:textId="77777777" w:rsidR="00BA628F" w:rsidRDefault="00BA628F">
            <w:pPr>
              <w:pStyle w:val="EMPTYCELLSTYLE"/>
            </w:pPr>
          </w:p>
        </w:tc>
        <w:tc>
          <w:tcPr>
            <w:tcW w:w="880" w:type="dxa"/>
            <w:gridSpan w:val="16"/>
          </w:tcPr>
          <w:p w14:paraId="11E6AA31" w14:textId="77777777" w:rsidR="00BA628F" w:rsidRDefault="00BA628F">
            <w:pPr>
              <w:pStyle w:val="EMPTYCELLSTYLE"/>
            </w:pPr>
          </w:p>
        </w:tc>
        <w:tc>
          <w:tcPr>
            <w:tcW w:w="180" w:type="dxa"/>
            <w:gridSpan w:val="3"/>
          </w:tcPr>
          <w:p w14:paraId="11E6AA32" w14:textId="77777777" w:rsidR="00BA628F" w:rsidRDefault="00BA628F">
            <w:pPr>
              <w:pStyle w:val="EMPTYCELLSTYLE"/>
            </w:pPr>
          </w:p>
        </w:tc>
        <w:tc>
          <w:tcPr>
            <w:tcW w:w="80" w:type="dxa"/>
            <w:gridSpan w:val="2"/>
          </w:tcPr>
          <w:p w14:paraId="11E6AA33" w14:textId="77777777" w:rsidR="00BA628F" w:rsidRDefault="00BA628F">
            <w:pPr>
              <w:pStyle w:val="EMPTYCELLSTYLE"/>
            </w:pPr>
          </w:p>
        </w:tc>
        <w:tc>
          <w:tcPr>
            <w:tcW w:w="160" w:type="dxa"/>
            <w:gridSpan w:val="7"/>
          </w:tcPr>
          <w:p w14:paraId="11E6AA34" w14:textId="77777777" w:rsidR="00BA628F" w:rsidRDefault="00BA628F">
            <w:pPr>
              <w:pStyle w:val="EMPTYCELLSTYLE"/>
            </w:pPr>
          </w:p>
        </w:tc>
        <w:tc>
          <w:tcPr>
            <w:tcW w:w="720" w:type="dxa"/>
            <w:gridSpan w:val="18"/>
          </w:tcPr>
          <w:p w14:paraId="11E6AA35" w14:textId="77777777" w:rsidR="00BA628F" w:rsidRDefault="00BA628F">
            <w:pPr>
              <w:pStyle w:val="EMPTYCELLSTYLE"/>
            </w:pPr>
          </w:p>
        </w:tc>
        <w:tc>
          <w:tcPr>
            <w:tcW w:w="240" w:type="dxa"/>
            <w:gridSpan w:val="9"/>
          </w:tcPr>
          <w:p w14:paraId="11E6AA36" w14:textId="77777777" w:rsidR="00BA628F" w:rsidRDefault="00BA628F">
            <w:pPr>
              <w:pStyle w:val="EMPTYCELLSTYLE"/>
            </w:pPr>
          </w:p>
        </w:tc>
        <w:tc>
          <w:tcPr>
            <w:tcW w:w="4020" w:type="dxa"/>
            <w:gridSpan w:val="61"/>
            <w:tcMar>
              <w:top w:w="0" w:type="dxa"/>
              <w:left w:w="0" w:type="dxa"/>
              <w:bottom w:w="0" w:type="dxa"/>
              <w:right w:w="0" w:type="dxa"/>
            </w:tcMar>
          </w:tcPr>
          <w:p w14:paraId="11E6AA37" w14:textId="77777777" w:rsidR="00BA628F" w:rsidRDefault="00BA628F"/>
        </w:tc>
        <w:tc>
          <w:tcPr>
            <w:tcW w:w="379" w:type="dxa"/>
            <w:gridSpan w:val="13"/>
          </w:tcPr>
          <w:p w14:paraId="11E6AA38" w14:textId="77777777" w:rsidR="00BA628F" w:rsidRDefault="00BA628F">
            <w:pPr>
              <w:pStyle w:val="EMPTYCELLSTYLE"/>
            </w:pPr>
          </w:p>
        </w:tc>
        <w:tc>
          <w:tcPr>
            <w:tcW w:w="59" w:type="dxa"/>
            <w:gridSpan w:val="4"/>
          </w:tcPr>
          <w:p w14:paraId="11E6AA39" w14:textId="77777777" w:rsidR="00BA628F" w:rsidRDefault="00BA628F">
            <w:pPr>
              <w:pStyle w:val="EMPTYCELLSTYLE"/>
            </w:pPr>
          </w:p>
        </w:tc>
        <w:tc>
          <w:tcPr>
            <w:tcW w:w="40" w:type="dxa"/>
            <w:gridSpan w:val="3"/>
          </w:tcPr>
          <w:p w14:paraId="11E6AA3A" w14:textId="77777777" w:rsidR="00BA628F" w:rsidRDefault="00BA628F">
            <w:pPr>
              <w:pStyle w:val="EMPTYCELLSTYLE"/>
            </w:pPr>
          </w:p>
        </w:tc>
      </w:tr>
      <w:tr w:rsidR="00BA628F" w14:paraId="11E6AA58" w14:textId="77777777" w:rsidTr="002C180E">
        <w:trPr>
          <w:trHeight w:hRule="exact" w:val="20"/>
        </w:trPr>
        <w:tc>
          <w:tcPr>
            <w:tcW w:w="450" w:type="dxa"/>
          </w:tcPr>
          <w:p w14:paraId="11E6AA3C" w14:textId="77777777" w:rsidR="00BA628F" w:rsidRDefault="00BA628F">
            <w:pPr>
              <w:pStyle w:val="EMPTYCELLSTYLE"/>
            </w:pPr>
          </w:p>
        </w:tc>
        <w:tc>
          <w:tcPr>
            <w:tcW w:w="40" w:type="dxa"/>
            <w:gridSpan w:val="2"/>
          </w:tcPr>
          <w:p w14:paraId="11E6AA3D" w14:textId="77777777" w:rsidR="00BA628F" w:rsidRDefault="00BA628F">
            <w:pPr>
              <w:pStyle w:val="EMPTYCELLSTYLE"/>
            </w:pPr>
          </w:p>
        </w:tc>
        <w:tc>
          <w:tcPr>
            <w:tcW w:w="380" w:type="dxa"/>
          </w:tcPr>
          <w:p w14:paraId="11E6AA3E" w14:textId="77777777" w:rsidR="00BA628F" w:rsidRDefault="00BA628F">
            <w:pPr>
              <w:pStyle w:val="EMPTYCELLSTYLE"/>
            </w:pPr>
          </w:p>
        </w:tc>
        <w:tc>
          <w:tcPr>
            <w:tcW w:w="1470" w:type="dxa"/>
            <w:gridSpan w:val="11"/>
          </w:tcPr>
          <w:p w14:paraId="11E6AA3F" w14:textId="77777777" w:rsidR="00BA628F" w:rsidRDefault="00BA628F">
            <w:pPr>
              <w:pStyle w:val="EMPTYCELLSTYLE"/>
            </w:pPr>
          </w:p>
        </w:tc>
        <w:tc>
          <w:tcPr>
            <w:tcW w:w="40" w:type="dxa"/>
            <w:gridSpan w:val="2"/>
          </w:tcPr>
          <w:p w14:paraId="11E6AA40" w14:textId="77777777" w:rsidR="00BA628F" w:rsidRDefault="00BA628F">
            <w:pPr>
              <w:pStyle w:val="EMPTYCELLSTYLE"/>
            </w:pPr>
          </w:p>
        </w:tc>
        <w:tc>
          <w:tcPr>
            <w:tcW w:w="760" w:type="dxa"/>
            <w:gridSpan w:val="9"/>
          </w:tcPr>
          <w:p w14:paraId="11E6AA41" w14:textId="77777777" w:rsidR="00BA628F" w:rsidRDefault="00BA628F">
            <w:pPr>
              <w:pStyle w:val="EMPTYCELLSTYLE"/>
            </w:pPr>
          </w:p>
        </w:tc>
        <w:tc>
          <w:tcPr>
            <w:tcW w:w="340" w:type="dxa"/>
            <w:gridSpan w:val="12"/>
          </w:tcPr>
          <w:p w14:paraId="11E6AA42" w14:textId="77777777" w:rsidR="00BA628F" w:rsidRDefault="00BA628F">
            <w:pPr>
              <w:pStyle w:val="EMPTYCELLSTYLE"/>
            </w:pPr>
          </w:p>
        </w:tc>
        <w:tc>
          <w:tcPr>
            <w:tcW w:w="520" w:type="dxa"/>
            <w:gridSpan w:val="6"/>
          </w:tcPr>
          <w:p w14:paraId="11E6AA43" w14:textId="77777777" w:rsidR="00BA628F" w:rsidRDefault="00BA628F">
            <w:pPr>
              <w:pStyle w:val="EMPTYCELLSTYLE"/>
            </w:pPr>
          </w:p>
        </w:tc>
        <w:tc>
          <w:tcPr>
            <w:tcW w:w="440" w:type="dxa"/>
            <w:gridSpan w:val="14"/>
          </w:tcPr>
          <w:p w14:paraId="11E6AA44" w14:textId="77777777" w:rsidR="00BA628F" w:rsidRDefault="00BA628F">
            <w:pPr>
              <w:pStyle w:val="EMPTYCELLSTYLE"/>
            </w:pPr>
          </w:p>
        </w:tc>
        <w:tc>
          <w:tcPr>
            <w:tcW w:w="340" w:type="dxa"/>
            <w:gridSpan w:val="2"/>
          </w:tcPr>
          <w:p w14:paraId="11E6AA45" w14:textId="77777777" w:rsidR="00BA628F" w:rsidRDefault="00BA628F">
            <w:pPr>
              <w:pStyle w:val="EMPTYCELLSTYLE"/>
            </w:pPr>
          </w:p>
        </w:tc>
        <w:tc>
          <w:tcPr>
            <w:tcW w:w="60" w:type="dxa"/>
            <w:gridSpan w:val="2"/>
          </w:tcPr>
          <w:p w14:paraId="11E6AA46" w14:textId="77777777" w:rsidR="00BA628F" w:rsidRDefault="00BA628F">
            <w:pPr>
              <w:pStyle w:val="EMPTYCELLSTYLE"/>
            </w:pPr>
          </w:p>
        </w:tc>
        <w:tc>
          <w:tcPr>
            <w:tcW w:w="200" w:type="dxa"/>
            <w:gridSpan w:val="2"/>
          </w:tcPr>
          <w:p w14:paraId="11E6AA47" w14:textId="77777777" w:rsidR="00BA628F" w:rsidRDefault="00BA628F">
            <w:pPr>
              <w:pStyle w:val="EMPTYCELLSTYLE"/>
            </w:pPr>
          </w:p>
        </w:tc>
        <w:tc>
          <w:tcPr>
            <w:tcW w:w="880" w:type="dxa"/>
            <w:gridSpan w:val="24"/>
          </w:tcPr>
          <w:p w14:paraId="11E6AA48" w14:textId="77777777" w:rsidR="00BA628F" w:rsidRDefault="00BA628F">
            <w:pPr>
              <w:pStyle w:val="EMPTYCELLSTYLE"/>
            </w:pPr>
          </w:p>
        </w:tc>
        <w:tc>
          <w:tcPr>
            <w:tcW w:w="180" w:type="dxa"/>
            <w:gridSpan w:val="5"/>
          </w:tcPr>
          <w:p w14:paraId="11E6AA49" w14:textId="77777777" w:rsidR="00BA628F" w:rsidRDefault="00BA628F">
            <w:pPr>
              <w:pStyle w:val="EMPTYCELLSTYLE"/>
            </w:pPr>
          </w:p>
        </w:tc>
        <w:tc>
          <w:tcPr>
            <w:tcW w:w="80" w:type="dxa"/>
            <w:gridSpan w:val="2"/>
          </w:tcPr>
          <w:p w14:paraId="11E6AA4A" w14:textId="77777777" w:rsidR="00BA628F" w:rsidRDefault="00BA628F">
            <w:pPr>
              <w:pStyle w:val="EMPTYCELLSTYLE"/>
            </w:pPr>
          </w:p>
        </w:tc>
        <w:tc>
          <w:tcPr>
            <w:tcW w:w="160" w:type="dxa"/>
            <w:gridSpan w:val="7"/>
          </w:tcPr>
          <w:p w14:paraId="11E6AA4B" w14:textId="77777777" w:rsidR="00BA628F" w:rsidRDefault="00BA628F">
            <w:pPr>
              <w:pStyle w:val="EMPTYCELLSTYLE"/>
            </w:pPr>
          </w:p>
        </w:tc>
        <w:tc>
          <w:tcPr>
            <w:tcW w:w="720" w:type="dxa"/>
            <w:gridSpan w:val="18"/>
          </w:tcPr>
          <w:p w14:paraId="11E6AA4C" w14:textId="77777777" w:rsidR="00BA628F" w:rsidRDefault="00BA628F">
            <w:pPr>
              <w:pStyle w:val="EMPTYCELLSTYLE"/>
            </w:pPr>
          </w:p>
        </w:tc>
        <w:tc>
          <w:tcPr>
            <w:tcW w:w="240" w:type="dxa"/>
            <w:gridSpan w:val="3"/>
          </w:tcPr>
          <w:p w14:paraId="11E6AA4D" w14:textId="77777777" w:rsidR="00BA628F" w:rsidRDefault="00BA628F">
            <w:pPr>
              <w:pStyle w:val="EMPTYCELLSTYLE"/>
            </w:pPr>
          </w:p>
        </w:tc>
        <w:tc>
          <w:tcPr>
            <w:tcW w:w="40" w:type="dxa"/>
          </w:tcPr>
          <w:p w14:paraId="11E6AA4E" w14:textId="77777777" w:rsidR="00BA628F" w:rsidRDefault="00BA628F">
            <w:pPr>
              <w:pStyle w:val="EMPTYCELLSTYLE"/>
            </w:pPr>
          </w:p>
        </w:tc>
        <w:tc>
          <w:tcPr>
            <w:tcW w:w="3780" w:type="dxa"/>
            <w:gridSpan w:val="67"/>
          </w:tcPr>
          <w:p w14:paraId="11E6AA4F" w14:textId="77777777" w:rsidR="00BA628F" w:rsidRDefault="00BA628F">
            <w:pPr>
              <w:pStyle w:val="EMPTYCELLSTYLE"/>
            </w:pPr>
          </w:p>
        </w:tc>
        <w:tc>
          <w:tcPr>
            <w:tcW w:w="40" w:type="dxa"/>
          </w:tcPr>
          <w:p w14:paraId="11E6AA50" w14:textId="77777777" w:rsidR="00BA628F" w:rsidRDefault="00BA628F">
            <w:pPr>
              <w:pStyle w:val="EMPTYCELLSTYLE"/>
            </w:pPr>
          </w:p>
        </w:tc>
        <w:tc>
          <w:tcPr>
            <w:tcW w:w="40" w:type="dxa"/>
          </w:tcPr>
          <w:p w14:paraId="11E6AA51" w14:textId="77777777" w:rsidR="00BA628F" w:rsidRDefault="00BA628F">
            <w:pPr>
              <w:pStyle w:val="EMPTYCELLSTYLE"/>
            </w:pPr>
          </w:p>
        </w:tc>
        <w:tc>
          <w:tcPr>
            <w:tcW w:w="40" w:type="dxa"/>
          </w:tcPr>
          <w:p w14:paraId="11E6AA52" w14:textId="77777777" w:rsidR="00BA628F" w:rsidRDefault="00BA628F">
            <w:pPr>
              <w:pStyle w:val="EMPTYCELLSTYLE"/>
            </w:pPr>
          </w:p>
        </w:tc>
        <w:tc>
          <w:tcPr>
            <w:tcW w:w="40" w:type="dxa"/>
          </w:tcPr>
          <w:p w14:paraId="11E6AA53" w14:textId="77777777" w:rsidR="00BA628F" w:rsidRDefault="00BA628F">
            <w:pPr>
              <w:pStyle w:val="EMPTYCELLSTYLE"/>
            </w:pPr>
          </w:p>
        </w:tc>
        <w:tc>
          <w:tcPr>
            <w:tcW w:w="40" w:type="dxa"/>
            <w:gridSpan w:val="2"/>
          </w:tcPr>
          <w:p w14:paraId="11E6AA54" w14:textId="77777777" w:rsidR="00BA628F" w:rsidRDefault="00BA628F">
            <w:pPr>
              <w:pStyle w:val="EMPTYCELLSTYLE"/>
            </w:pPr>
          </w:p>
        </w:tc>
        <w:tc>
          <w:tcPr>
            <w:tcW w:w="379" w:type="dxa"/>
            <w:gridSpan w:val="12"/>
          </w:tcPr>
          <w:p w14:paraId="11E6AA55" w14:textId="77777777" w:rsidR="00BA628F" w:rsidRDefault="00BA628F">
            <w:pPr>
              <w:pStyle w:val="EMPTYCELLSTYLE"/>
            </w:pPr>
          </w:p>
        </w:tc>
        <w:tc>
          <w:tcPr>
            <w:tcW w:w="59" w:type="dxa"/>
            <w:gridSpan w:val="2"/>
          </w:tcPr>
          <w:p w14:paraId="11E6AA56" w14:textId="77777777" w:rsidR="00BA628F" w:rsidRDefault="00BA628F">
            <w:pPr>
              <w:pStyle w:val="EMPTYCELLSTYLE"/>
            </w:pPr>
          </w:p>
        </w:tc>
        <w:tc>
          <w:tcPr>
            <w:tcW w:w="500" w:type="dxa"/>
            <w:gridSpan w:val="3"/>
          </w:tcPr>
          <w:p w14:paraId="11E6AA57" w14:textId="77777777" w:rsidR="00BA628F" w:rsidRDefault="00BA628F">
            <w:pPr>
              <w:pStyle w:val="EMPTYCELLSTYLE"/>
            </w:pPr>
          </w:p>
        </w:tc>
      </w:tr>
      <w:tr w:rsidR="00BA628F" w14:paraId="11E6AA6E" w14:textId="77777777" w:rsidTr="002C180E">
        <w:trPr>
          <w:gridAfter w:val="27"/>
          <w:wAfter w:w="1270" w:type="dxa"/>
          <w:trHeight w:hRule="exact" w:val="320"/>
        </w:trPr>
        <w:tc>
          <w:tcPr>
            <w:tcW w:w="450" w:type="dxa"/>
          </w:tcPr>
          <w:p w14:paraId="11E6AA59"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AA5A" w14:textId="77777777" w:rsidR="00BA628F" w:rsidRDefault="0050071D">
            <w:r>
              <w:rPr>
                <w:rFonts w:ascii="DejaVu Sans" w:eastAsia="DejaVu Sans" w:hAnsi="DejaVu Sans" w:cs="DejaVu Sans"/>
                <w:b/>
                <w:color w:val="000000"/>
              </w:rPr>
              <w:t>Block Drawdown By Grantee:</w:t>
            </w:r>
          </w:p>
        </w:tc>
        <w:tc>
          <w:tcPr>
            <w:tcW w:w="340" w:type="dxa"/>
            <w:gridSpan w:val="2"/>
          </w:tcPr>
          <w:p w14:paraId="11E6AA5B" w14:textId="77777777" w:rsidR="00BA628F" w:rsidRDefault="00BA628F">
            <w:pPr>
              <w:pStyle w:val="EMPTYCELLSTYLE"/>
            </w:pPr>
          </w:p>
        </w:tc>
        <w:tc>
          <w:tcPr>
            <w:tcW w:w="60" w:type="dxa"/>
            <w:gridSpan w:val="3"/>
          </w:tcPr>
          <w:p w14:paraId="11E6AA5C" w14:textId="77777777" w:rsidR="00BA628F" w:rsidRDefault="00BA628F">
            <w:pPr>
              <w:pStyle w:val="EMPTYCELLSTYLE"/>
            </w:pPr>
          </w:p>
        </w:tc>
        <w:tc>
          <w:tcPr>
            <w:tcW w:w="200" w:type="dxa"/>
            <w:gridSpan w:val="5"/>
          </w:tcPr>
          <w:p w14:paraId="11E6AA5D" w14:textId="77777777" w:rsidR="00BA628F" w:rsidRDefault="00BA628F">
            <w:pPr>
              <w:pStyle w:val="EMPTYCELLSTYLE"/>
            </w:pPr>
          </w:p>
        </w:tc>
        <w:tc>
          <w:tcPr>
            <w:tcW w:w="880" w:type="dxa"/>
            <w:gridSpan w:val="16"/>
          </w:tcPr>
          <w:p w14:paraId="11E6AA5E" w14:textId="77777777" w:rsidR="00BA628F" w:rsidRDefault="00BA628F">
            <w:pPr>
              <w:pStyle w:val="EMPTYCELLSTYLE"/>
            </w:pPr>
          </w:p>
        </w:tc>
        <w:tc>
          <w:tcPr>
            <w:tcW w:w="180" w:type="dxa"/>
            <w:gridSpan w:val="3"/>
          </w:tcPr>
          <w:p w14:paraId="11E6AA5F" w14:textId="77777777" w:rsidR="00BA628F" w:rsidRDefault="00BA628F">
            <w:pPr>
              <w:pStyle w:val="EMPTYCELLSTYLE"/>
            </w:pPr>
          </w:p>
        </w:tc>
        <w:tc>
          <w:tcPr>
            <w:tcW w:w="80" w:type="dxa"/>
            <w:gridSpan w:val="2"/>
          </w:tcPr>
          <w:p w14:paraId="11E6AA60" w14:textId="77777777" w:rsidR="00BA628F" w:rsidRDefault="00BA628F">
            <w:pPr>
              <w:pStyle w:val="EMPTYCELLSTYLE"/>
            </w:pPr>
          </w:p>
        </w:tc>
        <w:tc>
          <w:tcPr>
            <w:tcW w:w="160" w:type="dxa"/>
            <w:gridSpan w:val="7"/>
          </w:tcPr>
          <w:p w14:paraId="11E6AA61" w14:textId="77777777" w:rsidR="00BA628F" w:rsidRDefault="00BA628F">
            <w:pPr>
              <w:pStyle w:val="EMPTYCELLSTYLE"/>
            </w:pPr>
          </w:p>
        </w:tc>
        <w:tc>
          <w:tcPr>
            <w:tcW w:w="720" w:type="dxa"/>
            <w:gridSpan w:val="18"/>
          </w:tcPr>
          <w:p w14:paraId="11E6AA62" w14:textId="77777777" w:rsidR="00BA628F" w:rsidRDefault="00BA628F">
            <w:pPr>
              <w:pStyle w:val="EMPTYCELLSTYLE"/>
            </w:pPr>
          </w:p>
        </w:tc>
        <w:tc>
          <w:tcPr>
            <w:tcW w:w="240" w:type="dxa"/>
            <w:gridSpan w:val="9"/>
          </w:tcPr>
          <w:p w14:paraId="11E6AA63" w14:textId="77777777" w:rsidR="00BA628F" w:rsidRDefault="00BA628F">
            <w:pPr>
              <w:pStyle w:val="EMPTYCELLSTYLE"/>
            </w:pPr>
          </w:p>
        </w:tc>
        <w:tc>
          <w:tcPr>
            <w:tcW w:w="40" w:type="dxa"/>
          </w:tcPr>
          <w:p w14:paraId="11E6AA64" w14:textId="77777777" w:rsidR="00BA628F" w:rsidRDefault="00BA628F">
            <w:pPr>
              <w:pStyle w:val="EMPTYCELLSTYLE"/>
            </w:pPr>
          </w:p>
        </w:tc>
        <w:tc>
          <w:tcPr>
            <w:tcW w:w="3780" w:type="dxa"/>
            <w:gridSpan w:val="52"/>
          </w:tcPr>
          <w:p w14:paraId="11E6AA65" w14:textId="77777777" w:rsidR="00BA628F" w:rsidRDefault="00BA628F">
            <w:pPr>
              <w:pStyle w:val="EMPTYCELLSTYLE"/>
            </w:pPr>
          </w:p>
        </w:tc>
        <w:tc>
          <w:tcPr>
            <w:tcW w:w="40" w:type="dxa"/>
          </w:tcPr>
          <w:p w14:paraId="11E6AA66" w14:textId="77777777" w:rsidR="00BA628F" w:rsidRDefault="00BA628F">
            <w:pPr>
              <w:pStyle w:val="EMPTYCELLSTYLE"/>
            </w:pPr>
          </w:p>
        </w:tc>
        <w:tc>
          <w:tcPr>
            <w:tcW w:w="40" w:type="dxa"/>
          </w:tcPr>
          <w:p w14:paraId="11E6AA67" w14:textId="77777777" w:rsidR="00BA628F" w:rsidRDefault="00BA628F">
            <w:pPr>
              <w:pStyle w:val="EMPTYCELLSTYLE"/>
            </w:pPr>
          </w:p>
        </w:tc>
        <w:tc>
          <w:tcPr>
            <w:tcW w:w="40" w:type="dxa"/>
            <w:gridSpan w:val="2"/>
          </w:tcPr>
          <w:p w14:paraId="11E6AA68" w14:textId="77777777" w:rsidR="00BA628F" w:rsidRDefault="00BA628F">
            <w:pPr>
              <w:pStyle w:val="EMPTYCELLSTYLE"/>
            </w:pPr>
          </w:p>
        </w:tc>
        <w:tc>
          <w:tcPr>
            <w:tcW w:w="40" w:type="dxa"/>
            <w:gridSpan w:val="2"/>
          </w:tcPr>
          <w:p w14:paraId="11E6AA69" w14:textId="77777777" w:rsidR="00BA628F" w:rsidRDefault="00BA628F">
            <w:pPr>
              <w:pStyle w:val="EMPTYCELLSTYLE"/>
            </w:pPr>
          </w:p>
        </w:tc>
        <w:tc>
          <w:tcPr>
            <w:tcW w:w="40" w:type="dxa"/>
            <w:gridSpan w:val="2"/>
          </w:tcPr>
          <w:p w14:paraId="11E6AA6A" w14:textId="77777777" w:rsidR="00BA628F" w:rsidRDefault="00BA628F">
            <w:pPr>
              <w:pStyle w:val="EMPTYCELLSTYLE"/>
            </w:pPr>
          </w:p>
        </w:tc>
        <w:tc>
          <w:tcPr>
            <w:tcW w:w="379" w:type="dxa"/>
            <w:gridSpan w:val="13"/>
          </w:tcPr>
          <w:p w14:paraId="11E6AA6B" w14:textId="77777777" w:rsidR="00BA628F" w:rsidRDefault="00BA628F">
            <w:pPr>
              <w:pStyle w:val="EMPTYCELLSTYLE"/>
            </w:pPr>
          </w:p>
        </w:tc>
        <w:tc>
          <w:tcPr>
            <w:tcW w:w="59" w:type="dxa"/>
            <w:gridSpan w:val="4"/>
          </w:tcPr>
          <w:p w14:paraId="11E6AA6C" w14:textId="77777777" w:rsidR="00BA628F" w:rsidRDefault="00BA628F">
            <w:pPr>
              <w:pStyle w:val="EMPTYCELLSTYLE"/>
            </w:pPr>
          </w:p>
        </w:tc>
        <w:tc>
          <w:tcPr>
            <w:tcW w:w="40" w:type="dxa"/>
            <w:gridSpan w:val="3"/>
          </w:tcPr>
          <w:p w14:paraId="11E6AA6D" w14:textId="77777777" w:rsidR="00BA628F" w:rsidRDefault="00BA628F">
            <w:pPr>
              <w:pStyle w:val="EMPTYCELLSTYLE"/>
            </w:pPr>
          </w:p>
        </w:tc>
      </w:tr>
      <w:tr w:rsidR="00BA628F" w14:paraId="11E6AA85" w14:textId="77777777" w:rsidTr="002C180E">
        <w:trPr>
          <w:gridAfter w:val="27"/>
          <w:wAfter w:w="1270" w:type="dxa"/>
          <w:trHeight w:hRule="exact" w:val="300"/>
        </w:trPr>
        <w:tc>
          <w:tcPr>
            <w:tcW w:w="450" w:type="dxa"/>
          </w:tcPr>
          <w:p w14:paraId="11E6AA6F"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AA70" w14:textId="77777777" w:rsidR="00BA628F" w:rsidRDefault="0050071D">
            <w:r>
              <w:rPr>
                <w:rFonts w:ascii="SansSerif" w:eastAsia="SansSerif" w:hAnsi="SansSerif" w:cs="SansSerif"/>
                <w:color w:val="000000"/>
                <w:sz w:val="18"/>
              </w:rPr>
              <w:t>Not Blocked</w:t>
            </w:r>
          </w:p>
        </w:tc>
        <w:tc>
          <w:tcPr>
            <w:tcW w:w="440" w:type="dxa"/>
            <w:gridSpan w:val="11"/>
          </w:tcPr>
          <w:p w14:paraId="11E6AA71" w14:textId="77777777" w:rsidR="00BA628F" w:rsidRDefault="00BA628F">
            <w:pPr>
              <w:pStyle w:val="EMPTYCELLSTYLE"/>
            </w:pPr>
          </w:p>
        </w:tc>
        <w:tc>
          <w:tcPr>
            <w:tcW w:w="340" w:type="dxa"/>
            <w:gridSpan w:val="2"/>
          </w:tcPr>
          <w:p w14:paraId="11E6AA72" w14:textId="77777777" w:rsidR="00BA628F" w:rsidRDefault="00BA628F">
            <w:pPr>
              <w:pStyle w:val="EMPTYCELLSTYLE"/>
            </w:pPr>
          </w:p>
        </w:tc>
        <w:tc>
          <w:tcPr>
            <w:tcW w:w="60" w:type="dxa"/>
            <w:gridSpan w:val="3"/>
          </w:tcPr>
          <w:p w14:paraId="11E6AA73" w14:textId="77777777" w:rsidR="00BA628F" w:rsidRDefault="00BA628F">
            <w:pPr>
              <w:pStyle w:val="EMPTYCELLSTYLE"/>
            </w:pPr>
          </w:p>
        </w:tc>
        <w:tc>
          <w:tcPr>
            <w:tcW w:w="200" w:type="dxa"/>
            <w:gridSpan w:val="5"/>
          </w:tcPr>
          <w:p w14:paraId="11E6AA74" w14:textId="77777777" w:rsidR="00BA628F" w:rsidRDefault="00BA628F">
            <w:pPr>
              <w:pStyle w:val="EMPTYCELLSTYLE"/>
            </w:pPr>
          </w:p>
        </w:tc>
        <w:tc>
          <w:tcPr>
            <w:tcW w:w="880" w:type="dxa"/>
            <w:gridSpan w:val="16"/>
          </w:tcPr>
          <w:p w14:paraId="11E6AA75" w14:textId="77777777" w:rsidR="00BA628F" w:rsidRDefault="00BA628F">
            <w:pPr>
              <w:pStyle w:val="EMPTYCELLSTYLE"/>
            </w:pPr>
          </w:p>
        </w:tc>
        <w:tc>
          <w:tcPr>
            <w:tcW w:w="180" w:type="dxa"/>
            <w:gridSpan w:val="3"/>
          </w:tcPr>
          <w:p w14:paraId="11E6AA76" w14:textId="77777777" w:rsidR="00BA628F" w:rsidRDefault="00BA628F">
            <w:pPr>
              <w:pStyle w:val="EMPTYCELLSTYLE"/>
            </w:pPr>
          </w:p>
        </w:tc>
        <w:tc>
          <w:tcPr>
            <w:tcW w:w="80" w:type="dxa"/>
            <w:gridSpan w:val="2"/>
          </w:tcPr>
          <w:p w14:paraId="11E6AA77" w14:textId="77777777" w:rsidR="00BA628F" w:rsidRDefault="00BA628F">
            <w:pPr>
              <w:pStyle w:val="EMPTYCELLSTYLE"/>
            </w:pPr>
          </w:p>
        </w:tc>
        <w:tc>
          <w:tcPr>
            <w:tcW w:w="160" w:type="dxa"/>
            <w:gridSpan w:val="7"/>
          </w:tcPr>
          <w:p w14:paraId="11E6AA78" w14:textId="77777777" w:rsidR="00BA628F" w:rsidRDefault="00BA628F">
            <w:pPr>
              <w:pStyle w:val="EMPTYCELLSTYLE"/>
            </w:pPr>
          </w:p>
        </w:tc>
        <w:tc>
          <w:tcPr>
            <w:tcW w:w="720" w:type="dxa"/>
            <w:gridSpan w:val="18"/>
          </w:tcPr>
          <w:p w14:paraId="11E6AA79" w14:textId="77777777" w:rsidR="00BA628F" w:rsidRDefault="00BA628F">
            <w:pPr>
              <w:pStyle w:val="EMPTYCELLSTYLE"/>
            </w:pPr>
          </w:p>
        </w:tc>
        <w:tc>
          <w:tcPr>
            <w:tcW w:w="240" w:type="dxa"/>
            <w:gridSpan w:val="9"/>
          </w:tcPr>
          <w:p w14:paraId="11E6AA7A" w14:textId="77777777" w:rsidR="00BA628F" w:rsidRDefault="00BA628F">
            <w:pPr>
              <w:pStyle w:val="EMPTYCELLSTYLE"/>
            </w:pPr>
          </w:p>
        </w:tc>
        <w:tc>
          <w:tcPr>
            <w:tcW w:w="40" w:type="dxa"/>
          </w:tcPr>
          <w:p w14:paraId="11E6AA7B" w14:textId="77777777" w:rsidR="00BA628F" w:rsidRDefault="00BA628F">
            <w:pPr>
              <w:pStyle w:val="EMPTYCELLSTYLE"/>
            </w:pPr>
          </w:p>
        </w:tc>
        <w:tc>
          <w:tcPr>
            <w:tcW w:w="3780" w:type="dxa"/>
            <w:gridSpan w:val="52"/>
          </w:tcPr>
          <w:p w14:paraId="11E6AA7C" w14:textId="77777777" w:rsidR="00BA628F" w:rsidRDefault="00BA628F">
            <w:pPr>
              <w:pStyle w:val="EMPTYCELLSTYLE"/>
            </w:pPr>
          </w:p>
        </w:tc>
        <w:tc>
          <w:tcPr>
            <w:tcW w:w="40" w:type="dxa"/>
          </w:tcPr>
          <w:p w14:paraId="11E6AA7D" w14:textId="77777777" w:rsidR="00BA628F" w:rsidRDefault="00BA628F">
            <w:pPr>
              <w:pStyle w:val="EMPTYCELLSTYLE"/>
            </w:pPr>
          </w:p>
        </w:tc>
        <w:tc>
          <w:tcPr>
            <w:tcW w:w="40" w:type="dxa"/>
          </w:tcPr>
          <w:p w14:paraId="11E6AA7E" w14:textId="77777777" w:rsidR="00BA628F" w:rsidRDefault="00BA628F">
            <w:pPr>
              <w:pStyle w:val="EMPTYCELLSTYLE"/>
            </w:pPr>
          </w:p>
        </w:tc>
        <w:tc>
          <w:tcPr>
            <w:tcW w:w="40" w:type="dxa"/>
            <w:gridSpan w:val="2"/>
          </w:tcPr>
          <w:p w14:paraId="11E6AA7F" w14:textId="77777777" w:rsidR="00BA628F" w:rsidRDefault="00BA628F">
            <w:pPr>
              <w:pStyle w:val="EMPTYCELLSTYLE"/>
            </w:pPr>
          </w:p>
        </w:tc>
        <w:tc>
          <w:tcPr>
            <w:tcW w:w="40" w:type="dxa"/>
            <w:gridSpan w:val="2"/>
          </w:tcPr>
          <w:p w14:paraId="11E6AA80" w14:textId="77777777" w:rsidR="00BA628F" w:rsidRDefault="00BA628F">
            <w:pPr>
              <w:pStyle w:val="EMPTYCELLSTYLE"/>
            </w:pPr>
          </w:p>
        </w:tc>
        <w:tc>
          <w:tcPr>
            <w:tcW w:w="40" w:type="dxa"/>
            <w:gridSpan w:val="2"/>
          </w:tcPr>
          <w:p w14:paraId="11E6AA81" w14:textId="77777777" w:rsidR="00BA628F" w:rsidRDefault="00BA628F">
            <w:pPr>
              <w:pStyle w:val="EMPTYCELLSTYLE"/>
            </w:pPr>
          </w:p>
        </w:tc>
        <w:tc>
          <w:tcPr>
            <w:tcW w:w="379" w:type="dxa"/>
            <w:gridSpan w:val="13"/>
          </w:tcPr>
          <w:p w14:paraId="11E6AA82" w14:textId="77777777" w:rsidR="00BA628F" w:rsidRDefault="00BA628F">
            <w:pPr>
              <w:pStyle w:val="EMPTYCELLSTYLE"/>
            </w:pPr>
          </w:p>
        </w:tc>
        <w:tc>
          <w:tcPr>
            <w:tcW w:w="59" w:type="dxa"/>
            <w:gridSpan w:val="4"/>
          </w:tcPr>
          <w:p w14:paraId="11E6AA83" w14:textId="77777777" w:rsidR="00BA628F" w:rsidRDefault="00BA628F">
            <w:pPr>
              <w:pStyle w:val="EMPTYCELLSTYLE"/>
            </w:pPr>
          </w:p>
        </w:tc>
        <w:tc>
          <w:tcPr>
            <w:tcW w:w="40" w:type="dxa"/>
            <w:gridSpan w:val="3"/>
          </w:tcPr>
          <w:p w14:paraId="11E6AA84" w14:textId="77777777" w:rsidR="00BA628F" w:rsidRDefault="00BA628F">
            <w:pPr>
              <w:pStyle w:val="EMPTYCELLSTYLE"/>
            </w:pPr>
          </w:p>
        </w:tc>
      </w:tr>
      <w:tr w:rsidR="00BA628F" w14:paraId="11E6AAA2" w14:textId="77777777" w:rsidTr="002C180E">
        <w:trPr>
          <w:trHeight w:hRule="exact" w:val="60"/>
        </w:trPr>
        <w:tc>
          <w:tcPr>
            <w:tcW w:w="450" w:type="dxa"/>
          </w:tcPr>
          <w:p w14:paraId="11E6AA86" w14:textId="77777777" w:rsidR="00BA628F" w:rsidRDefault="00BA628F">
            <w:pPr>
              <w:pStyle w:val="EMPTYCELLSTYLE"/>
            </w:pPr>
          </w:p>
        </w:tc>
        <w:tc>
          <w:tcPr>
            <w:tcW w:w="40" w:type="dxa"/>
            <w:gridSpan w:val="2"/>
          </w:tcPr>
          <w:p w14:paraId="11E6AA87" w14:textId="77777777" w:rsidR="00BA628F" w:rsidRDefault="00BA628F">
            <w:pPr>
              <w:pStyle w:val="EMPTYCELLSTYLE"/>
            </w:pPr>
          </w:p>
        </w:tc>
        <w:tc>
          <w:tcPr>
            <w:tcW w:w="380" w:type="dxa"/>
          </w:tcPr>
          <w:p w14:paraId="11E6AA88" w14:textId="77777777" w:rsidR="00BA628F" w:rsidRDefault="00BA628F">
            <w:pPr>
              <w:pStyle w:val="EMPTYCELLSTYLE"/>
            </w:pPr>
          </w:p>
        </w:tc>
        <w:tc>
          <w:tcPr>
            <w:tcW w:w="1470" w:type="dxa"/>
            <w:gridSpan w:val="11"/>
          </w:tcPr>
          <w:p w14:paraId="11E6AA89" w14:textId="77777777" w:rsidR="00BA628F" w:rsidRDefault="00BA628F">
            <w:pPr>
              <w:pStyle w:val="EMPTYCELLSTYLE"/>
            </w:pPr>
          </w:p>
        </w:tc>
        <w:tc>
          <w:tcPr>
            <w:tcW w:w="40" w:type="dxa"/>
            <w:gridSpan w:val="2"/>
          </w:tcPr>
          <w:p w14:paraId="11E6AA8A" w14:textId="77777777" w:rsidR="00BA628F" w:rsidRDefault="00BA628F">
            <w:pPr>
              <w:pStyle w:val="EMPTYCELLSTYLE"/>
            </w:pPr>
          </w:p>
        </w:tc>
        <w:tc>
          <w:tcPr>
            <w:tcW w:w="760" w:type="dxa"/>
            <w:gridSpan w:val="9"/>
          </w:tcPr>
          <w:p w14:paraId="11E6AA8B" w14:textId="77777777" w:rsidR="00BA628F" w:rsidRDefault="00BA628F">
            <w:pPr>
              <w:pStyle w:val="EMPTYCELLSTYLE"/>
            </w:pPr>
          </w:p>
        </w:tc>
        <w:tc>
          <w:tcPr>
            <w:tcW w:w="340" w:type="dxa"/>
            <w:gridSpan w:val="12"/>
          </w:tcPr>
          <w:p w14:paraId="11E6AA8C" w14:textId="77777777" w:rsidR="00BA628F" w:rsidRDefault="00BA628F">
            <w:pPr>
              <w:pStyle w:val="EMPTYCELLSTYLE"/>
            </w:pPr>
          </w:p>
        </w:tc>
        <w:tc>
          <w:tcPr>
            <w:tcW w:w="520" w:type="dxa"/>
            <w:gridSpan w:val="6"/>
          </w:tcPr>
          <w:p w14:paraId="11E6AA8D" w14:textId="77777777" w:rsidR="00BA628F" w:rsidRDefault="00BA628F">
            <w:pPr>
              <w:pStyle w:val="EMPTYCELLSTYLE"/>
            </w:pPr>
          </w:p>
        </w:tc>
        <w:tc>
          <w:tcPr>
            <w:tcW w:w="440" w:type="dxa"/>
            <w:gridSpan w:val="14"/>
          </w:tcPr>
          <w:p w14:paraId="11E6AA8E" w14:textId="77777777" w:rsidR="00BA628F" w:rsidRDefault="00BA628F">
            <w:pPr>
              <w:pStyle w:val="EMPTYCELLSTYLE"/>
            </w:pPr>
          </w:p>
        </w:tc>
        <w:tc>
          <w:tcPr>
            <w:tcW w:w="340" w:type="dxa"/>
            <w:gridSpan w:val="2"/>
          </w:tcPr>
          <w:p w14:paraId="11E6AA8F" w14:textId="77777777" w:rsidR="00BA628F" w:rsidRDefault="00BA628F">
            <w:pPr>
              <w:pStyle w:val="EMPTYCELLSTYLE"/>
            </w:pPr>
          </w:p>
        </w:tc>
        <w:tc>
          <w:tcPr>
            <w:tcW w:w="60" w:type="dxa"/>
            <w:gridSpan w:val="2"/>
          </w:tcPr>
          <w:p w14:paraId="11E6AA90" w14:textId="77777777" w:rsidR="00BA628F" w:rsidRDefault="00BA628F">
            <w:pPr>
              <w:pStyle w:val="EMPTYCELLSTYLE"/>
            </w:pPr>
          </w:p>
        </w:tc>
        <w:tc>
          <w:tcPr>
            <w:tcW w:w="200" w:type="dxa"/>
            <w:gridSpan w:val="2"/>
          </w:tcPr>
          <w:p w14:paraId="11E6AA91" w14:textId="77777777" w:rsidR="00BA628F" w:rsidRDefault="00BA628F">
            <w:pPr>
              <w:pStyle w:val="EMPTYCELLSTYLE"/>
            </w:pPr>
          </w:p>
        </w:tc>
        <w:tc>
          <w:tcPr>
            <w:tcW w:w="880" w:type="dxa"/>
            <w:gridSpan w:val="24"/>
          </w:tcPr>
          <w:p w14:paraId="11E6AA92" w14:textId="77777777" w:rsidR="00BA628F" w:rsidRDefault="00BA628F">
            <w:pPr>
              <w:pStyle w:val="EMPTYCELLSTYLE"/>
            </w:pPr>
          </w:p>
        </w:tc>
        <w:tc>
          <w:tcPr>
            <w:tcW w:w="180" w:type="dxa"/>
            <w:gridSpan w:val="5"/>
          </w:tcPr>
          <w:p w14:paraId="11E6AA93" w14:textId="77777777" w:rsidR="00BA628F" w:rsidRDefault="00BA628F">
            <w:pPr>
              <w:pStyle w:val="EMPTYCELLSTYLE"/>
            </w:pPr>
          </w:p>
        </w:tc>
        <w:tc>
          <w:tcPr>
            <w:tcW w:w="80" w:type="dxa"/>
            <w:gridSpan w:val="2"/>
          </w:tcPr>
          <w:p w14:paraId="11E6AA94" w14:textId="77777777" w:rsidR="00BA628F" w:rsidRDefault="00BA628F">
            <w:pPr>
              <w:pStyle w:val="EMPTYCELLSTYLE"/>
            </w:pPr>
          </w:p>
        </w:tc>
        <w:tc>
          <w:tcPr>
            <w:tcW w:w="160" w:type="dxa"/>
            <w:gridSpan w:val="7"/>
          </w:tcPr>
          <w:p w14:paraId="11E6AA95" w14:textId="77777777" w:rsidR="00BA628F" w:rsidRDefault="00BA628F">
            <w:pPr>
              <w:pStyle w:val="EMPTYCELLSTYLE"/>
            </w:pPr>
          </w:p>
        </w:tc>
        <w:tc>
          <w:tcPr>
            <w:tcW w:w="720" w:type="dxa"/>
            <w:gridSpan w:val="18"/>
          </w:tcPr>
          <w:p w14:paraId="11E6AA96" w14:textId="77777777" w:rsidR="00BA628F" w:rsidRDefault="00BA628F">
            <w:pPr>
              <w:pStyle w:val="EMPTYCELLSTYLE"/>
            </w:pPr>
          </w:p>
        </w:tc>
        <w:tc>
          <w:tcPr>
            <w:tcW w:w="240" w:type="dxa"/>
            <w:gridSpan w:val="3"/>
          </w:tcPr>
          <w:p w14:paraId="11E6AA97" w14:textId="77777777" w:rsidR="00BA628F" w:rsidRDefault="00BA628F">
            <w:pPr>
              <w:pStyle w:val="EMPTYCELLSTYLE"/>
            </w:pPr>
          </w:p>
        </w:tc>
        <w:tc>
          <w:tcPr>
            <w:tcW w:w="40" w:type="dxa"/>
          </w:tcPr>
          <w:p w14:paraId="11E6AA98" w14:textId="77777777" w:rsidR="00BA628F" w:rsidRDefault="00BA628F">
            <w:pPr>
              <w:pStyle w:val="EMPTYCELLSTYLE"/>
            </w:pPr>
          </w:p>
        </w:tc>
        <w:tc>
          <w:tcPr>
            <w:tcW w:w="3780" w:type="dxa"/>
            <w:gridSpan w:val="67"/>
          </w:tcPr>
          <w:p w14:paraId="11E6AA99" w14:textId="77777777" w:rsidR="00BA628F" w:rsidRDefault="00BA628F">
            <w:pPr>
              <w:pStyle w:val="EMPTYCELLSTYLE"/>
            </w:pPr>
          </w:p>
        </w:tc>
        <w:tc>
          <w:tcPr>
            <w:tcW w:w="40" w:type="dxa"/>
          </w:tcPr>
          <w:p w14:paraId="11E6AA9A" w14:textId="77777777" w:rsidR="00BA628F" w:rsidRDefault="00BA628F">
            <w:pPr>
              <w:pStyle w:val="EMPTYCELLSTYLE"/>
            </w:pPr>
          </w:p>
        </w:tc>
        <w:tc>
          <w:tcPr>
            <w:tcW w:w="40" w:type="dxa"/>
          </w:tcPr>
          <w:p w14:paraId="11E6AA9B" w14:textId="77777777" w:rsidR="00BA628F" w:rsidRDefault="00BA628F">
            <w:pPr>
              <w:pStyle w:val="EMPTYCELLSTYLE"/>
            </w:pPr>
          </w:p>
        </w:tc>
        <w:tc>
          <w:tcPr>
            <w:tcW w:w="40" w:type="dxa"/>
          </w:tcPr>
          <w:p w14:paraId="11E6AA9C" w14:textId="77777777" w:rsidR="00BA628F" w:rsidRDefault="00BA628F">
            <w:pPr>
              <w:pStyle w:val="EMPTYCELLSTYLE"/>
            </w:pPr>
          </w:p>
        </w:tc>
        <w:tc>
          <w:tcPr>
            <w:tcW w:w="40" w:type="dxa"/>
          </w:tcPr>
          <w:p w14:paraId="11E6AA9D" w14:textId="77777777" w:rsidR="00BA628F" w:rsidRDefault="00BA628F">
            <w:pPr>
              <w:pStyle w:val="EMPTYCELLSTYLE"/>
            </w:pPr>
          </w:p>
        </w:tc>
        <w:tc>
          <w:tcPr>
            <w:tcW w:w="40" w:type="dxa"/>
            <w:gridSpan w:val="2"/>
          </w:tcPr>
          <w:p w14:paraId="11E6AA9E" w14:textId="77777777" w:rsidR="00BA628F" w:rsidRDefault="00BA628F">
            <w:pPr>
              <w:pStyle w:val="EMPTYCELLSTYLE"/>
            </w:pPr>
          </w:p>
        </w:tc>
        <w:tc>
          <w:tcPr>
            <w:tcW w:w="379" w:type="dxa"/>
            <w:gridSpan w:val="12"/>
          </w:tcPr>
          <w:p w14:paraId="11E6AA9F" w14:textId="77777777" w:rsidR="00BA628F" w:rsidRDefault="00BA628F">
            <w:pPr>
              <w:pStyle w:val="EMPTYCELLSTYLE"/>
            </w:pPr>
          </w:p>
        </w:tc>
        <w:tc>
          <w:tcPr>
            <w:tcW w:w="59" w:type="dxa"/>
            <w:gridSpan w:val="2"/>
          </w:tcPr>
          <w:p w14:paraId="11E6AAA0" w14:textId="77777777" w:rsidR="00BA628F" w:rsidRDefault="00BA628F">
            <w:pPr>
              <w:pStyle w:val="EMPTYCELLSTYLE"/>
            </w:pPr>
          </w:p>
        </w:tc>
        <w:tc>
          <w:tcPr>
            <w:tcW w:w="500" w:type="dxa"/>
            <w:gridSpan w:val="3"/>
          </w:tcPr>
          <w:p w14:paraId="11E6AAA1" w14:textId="77777777" w:rsidR="00BA628F" w:rsidRDefault="00BA628F">
            <w:pPr>
              <w:pStyle w:val="EMPTYCELLSTYLE"/>
            </w:pPr>
          </w:p>
        </w:tc>
      </w:tr>
      <w:tr w:rsidR="00BA628F" w14:paraId="11E6AAB1" w14:textId="77777777" w:rsidTr="002C180E">
        <w:trPr>
          <w:gridAfter w:val="27"/>
          <w:wAfter w:w="1270" w:type="dxa"/>
          <w:trHeight w:hRule="exact" w:val="320"/>
        </w:trPr>
        <w:tc>
          <w:tcPr>
            <w:tcW w:w="450" w:type="dxa"/>
          </w:tcPr>
          <w:p w14:paraId="11E6AAA3" w14:textId="77777777" w:rsidR="00BA628F" w:rsidRDefault="00BA628F">
            <w:pPr>
              <w:pStyle w:val="EMPTYCELLSTYLE"/>
            </w:pPr>
          </w:p>
        </w:tc>
        <w:tc>
          <w:tcPr>
            <w:tcW w:w="5080" w:type="dxa"/>
            <w:gridSpan w:val="78"/>
            <w:tcMar>
              <w:top w:w="0" w:type="dxa"/>
              <w:left w:w="0" w:type="dxa"/>
              <w:bottom w:w="0" w:type="dxa"/>
              <w:right w:w="0" w:type="dxa"/>
            </w:tcMar>
          </w:tcPr>
          <w:p w14:paraId="11E6AAA4" w14:textId="77777777" w:rsidR="00BA628F" w:rsidRDefault="0050071D">
            <w:r>
              <w:rPr>
                <w:rFonts w:ascii="DejaVu Sans" w:eastAsia="DejaVu Sans" w:hAnsi="DejaVu Sans" w:cs="DejaVu Sans"/>
                <w:b/>
                <w:color w:val="000000"/>
              </w:rPr>
              <w:t>National Objective:</w:t>
            </w:r>
          </w:p>
        </w:tc>
        <w:tc>
          <w:tcPr>
            <w:tcW w:w="720" w:type="dxa"/>
            <w:gridSpan w:val="18"/>
          </w:tcPr>
          <w:p w14:paraId="11E6AAA5" w14:textId="77777777" w:rsidR="00BA628F" w:rsidRDefault="00BA628F">
            <w:pPr>
              <w:pStyle w:val="EMPTYCELLSTYLE"/>
            </w:pPr>
          </w:p>
        </w:tc>
        <w:tc>
          <w:tcPr>
            <w:tcW w:w="240" w:type="dxa"/>
            <w:gridSpan w:val="9"/>
          </w:tcPr>
          <w:p w14:paraId="11E6AAA6" w14:textId="77777777" w:rsidR="00BA628F" w:rsidRDefault="00BA628F">
            <w:pPr>
              <w:pStyle w:val="EMPTYCELLSTYLE"/>
            </w:pPr>
          </w:p>
        </w:tc>
        <w:tc>
          <w:tcPr>
            <w:tcW w:w="40" w:type="dxa"/>
          </w:tcPr>
          <w:p w14:paraId="11E6AAA7" w14:textId="77777777" w:rsidR="00BA628F" w:rsidRDefault="00BA628F">
            <w:pPr>
              <w:pStyle w:val="EMPTYCELLSTYLE"/>
            </w:pPr>
          </w:p>
        </w:tc>
        <w:tc>
          <w:tcPr>
            <w:tcW w:w="3780" w:type="dxa"/>
            <w:gridSpan w:val="52"/>
          </w:tcPr>
          <w:p w14:paraId="11E6AAA8" w14:textId="77777777" w:rsidR="00BA628F" w:rsidRDefault="00BA628F">
            <w:pPr>
              <w:pStyle w:val="EMPTYCELLSTYLE"/>
            </w:pPr>
          </w:p>
        </w:tc>
        <w:tc>
          <w:tcPr>
            <w:tcW w:w="40" w:type="dxa"/>
          </w:tcPr>
          <w:p w14:paraId="11E6AAA9" w14:textId="77777777" w:rsidR="00BA628F" w:rsidRDefault="00BA628F">
            <w:pPr>
              <w:pStyle w:val="EMPTYCELLSTYLE"/>
            </w:pPr>
          </w:p>
        </w:tc>
        <w:tc>
          <w:tcPr>
            <w:tcW w:w="40" w:type="dxa"/>
          </w:tcPr>
          <w:p w14:paraId="11E6AAAA" w14:textId="77777777" w:rsidR="00BA628F" w:rsidRDefault="00BA628F">
            <w:pPr>
              <w:pStyle w:val="EMPTYCELLSTYLE"/>
            </w:pPr>
          </w:p>
        </w:tc>
        <w:tc>
          <w:tcPr>
            <w:tcW w:w="40" w:type="dxa"/>
            <w:gridSpan w:val="2"/>
          </w:tcPr>
          <w:p w14:paraId="11E6AAAB" w14:textId="77777777" w:rsidR="00BA628F" w:rsidRDefault="00BA628F">
            <w:pPr>
              <w:pStyle w:val="EMPTYCELLSTYLE"/>
            </w:pPr>
          </w:p>
        </w:tc>
        <w:tc>
          <w:tcPr>
            <w:tcW w:w="40" w:type="dxa"/>
            <w:gridSpan w:val="2"/>
          </w:tcPr>
          <w:p w14:paraId="11E6AAAC" w14:textId="77777777" w:rsidR="00BA628F" w:rsidRDefault="00BA628F">
            <w:pPr>
              <w:pStyle w:val="EMPTYCELLSTYLE"/>
            </w:pPr>
          </w:p>
        </w:tc>
        <w:tc>
          <w:tcPr>
            <w:tcW w:w="40" w:type="dxa"/>
            <w:gridSpan w:val="2"/>
          </w:tcPr>
          <w:p w14:paraId="11E6AAAD" w14:textId="77777777" w:rsidR="00BA628F" w:rsidRDefault="00BA628F">
            <w:pPr>
              <w:pStyle w:val="EMPTYCELLSTYLE"/>
            </w:pPr>
          </w:p>
        </w:tc>
        <w:tc>
          <w:tcPr>
            <w:tcW w:w="379" w:type="dxa"/>
            <w:gridSpan w:val="13"/>
          </w:tcPr>
          <w:p w14:paraId="11E6AAAE" w14:textId="77777777" w:rsidR="00BA628F" w:rsidRDefault="00BA628F">
            <w:pPr>
              <w:pStyle w:val="EMPTYCELLSTYLE"/>
            </w:pPr>
          </w:p>
        </w:tc>
        <w:tc>
          <w:tcPr>
            <w:tcW w:w="59" w:type="dxa"/>
            <w:gridSpan w:val="4"/>
          </w:tcPr>
          <w:p w14:paraId="11E6AAAF" w14:textId="77777777" w:rsidR="00BA628F" w:rsidRDefault="00BA628F">
            <w:pPr>
              <w:pStyle w:val="EMPTYCELLSTYLE"/>
            </w:pPr>
          </w:p>
        </w:tc>
        <w:tc>
          <w:tcPr>
            <w:tcW w:w="40" w:type="dxa"/>
            <w:gridSpan w:val="3"/>
          </w:tcPr>
          <w:p w14:paraId="11E6AAB0" w14:textId="77777777" w:rsidR="00BA628F" w:rsidRDefault="00BA628F">
            <w:pPr>
              <w:pStyle w:val="EMPTYCELLSTYLE"/>
            </w:pPr>
          </w:p>
        </w:tc>
      </w:tr>
      <w:tr w:rsidR="00BA628F" w14:paraId="11E6AAC0" w14:textId="77777777" w:rsidTr="002C180E">
        <w:trPr>
          <w:gridAfter w:val="27"/>
          <w:wAfter w:w="1270" w:type="dxa"/>
          <w:trHeight w:hRule="exact" w:val="340"/>
        </w:trPr>
        <w:tc>
          <w:tcPr>
            <w:tcW w:w="450" w:type="dxa"/>
          </w:tcPr>
          <w:p w14:paraId="11E6AAB2" w14:textId="77777777" w:rsidR="00BA628F" w:rsidRDefault="00BA628F">
            <w:pPr>
              <w:pStyle w:val="EMPTYCELLSTYLE"/>
            </w:pPr>
          </w:p>
        </w:tc>
        <w:tc>
          <w:tcPr>
            <w:tcW w:w="5080" w:type="dxa"/>
            <w:gridSpan w:val="78"/>
            <w:tcMar>
              <w:top w:w="0" w:type="dxa"/>
              <w:left w:w="0" w:type="dxa"/>
              <w:bottom w:w="0" w:type="dxa"/>
              <w:right w:w="0" w:type="dxa"/>
            </w:tcMar>
          </w:tcPr>
          <w:p w14:paraId="11E6AAB3"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AAB4" w14:textId="77777777" w:rsidR="00BA628F" w:rsidRDefault="00BA628F">
            <w:pPr>
              <w:pStyle w:val="EMPTYCELLSTYLE"/>
            </w:pPr>
          </w:p>
        </w:tc>
        <w:tc>
          <w:tcPr>
            <w:tcW w:w="240" w:type="dxa"/>
            <w:gridSpan w:val="9"/>
          </w:tcPr>
          <w:p w14:paraId="11E6AAB5" w14:textId="77777777" w:rsidR="00BA628F" w:rsidRDefault="00BA628F">
            <w:pPr>
              <w:pStyle w:val="EMPTYCELLSTYLE"/>
            </w:pPr>
          </w:p>
        </w:tc>
        <w:tc>
          <w:tcPr>
            <w:tcW w:w="40" w:type="dxa"/>
          </w:tcPr>
          <w:p w14:paraId="11E6AAB6" w14:textId="77777777" w:rsidR="00BA628F" w:rsidRDefault="00BA628F">
            <w:pPr>
              <w:pStyle w:val="EMPTYCELLSTYLE"/>
            </w:pPr>
          </w:p>
        </w:tc>
        <w:tc>
          <w:tcPr>
            <w:tcW w:w="3780" w:type="dxa"/>
            <w:gridSpan w:val="52"/>
          </w:tcPr>
          <w:p w14:paraId="11E6AAB7" w14:textId="77777777" w:rsidR="00BA628F" w:rsidRDefault="00BA628F">
            <w:pPr>
              <w:pStyle w:val="EMPTYCELLSTYLE"/>
            </w:pPr>
          </w:p>
        </w:tc>
        <w:tc>
          <w:tcPr>
            <w:tcW w:w="40" w:type="dxa"/>
          </w:tcPr>
          <w:p w14:paraId="11E6AAB8" w14:textId="77777777" w:rsidR="00BA628F" w:rsidRDefault="00BA628F">
            <w:pPr>
              <w:pStyle w:val="EMPTYCELLSTYLE"/>
            </w:pPr>
          </w:p>
        </w:tc>
        <w:tc>
          <w:tcPr>
            <w:tcW w:w="40" w:type="dxa"/>
          </w:tcPr>
          <w:p w14:paraId="11E6AAB9" w14:textId="77777777" w:rsidR="00BA628F" w:rsidRDefault="00BA628F">
            <w:pPr>
              <w:pStyle w:val="EMPTYCELLSTYLE"/>
            </w:pPr>
          </w:p>
        </w:tc>
        <w:tc>
          <w:tcPr>
            <w:tcW w:w="40" w:type="dxa"/>
            <w:gridSpan w:val="2"/>
          </w:tcPr>
          <w:p w14:paraId="11E6AABA" w14:textId="77777777" w:rsidR="00BA628F" w:rsidRDefault="00BA628F">
            <w:pPr>
              <w:pStyle w:val="EMPTYCELLSTYLE"/>
            </w:pPr>
          </w:p>
        </w:tc>
        <w:tc>
          <w:tcPr>
            <w:tcW w:w="40" w:type="dxa"/>
            <w:gridSpan w:val="2"/>
          </w:tcPr>
          <w:p w14:paraId="11E6AABB" w14:textId="77777777" w:rsidR="00BA628F" w:rsidRDefault="00BA628F">
            <w:pPr>
              <w:pStyle w:val="EMPTYCELLSTYLE"/>
            </w:pPr>
          </w:p>
        </w:tc>
        <w:tc>
          <w:tcPr>
            <w:tcW w:w="40" w:type="dxa"/>
            <w:gridSpan w:val="2"/>
          </w:tcPr>
          <w:p w14:paraId="11E6AABC" w14:textId="77777777" w:rsidR="00BA628F" w:rsidRDefault="00BA628F">
            <w:pPr>
              <w:pStyle w:val="EMPTYCELLSTYLE"/>
            </w:pPr>
          </w:p>
        </w:tc>
        <w:tc>
          <w:tcPr>
            <w:tcW w:w="379" w:type="dxa"/>
            <w:gridSpan w:val="13"/>
          </w:tcPr>
          <w:p w14:paraId="11E6AABD" w14:textId="77777777" w:rsidR="00BA628F" w:rsidRDefault="00BA628F">
            <w:pPr>
              <w:pStyle w:val="EMPTYCELLSTYLE"/>
            </w:pPr>
          </w:p>
        </w:tc>
        <w:tc>
          <w:tcPr>
            <w:tcW w:w="59" w:type="dxa"/>
            <w:gridSpan w:val="4"/>
          </w:tcPr>
          <w:p w14:paraId="11E6AABE" w14:textId="77777777" w:rsidR="00BA628F" w:rsidRDefault="00BA628F">
            <w:pPr>
              <w:pStyle w:val="EMPTYCELLSTYLE"/>
            </w:pPr>
          </w:p>
        </w:tc>
        <w:tc>
          <w:tcPr>
            <w:tcW w:w="40" w:type="dxa"/>
            <w:gridSpan w:val="3"/>
          </w:tcPr>
          <w:p w14:paraId="11E6AABF" w14:textId="77777777" w:rsidR="00BA628F" w:rsidRDefault="00BA628F">
            <w:pPr>
              <w:pStyle w:val="EMPTYCELLSTYLE"/>
            </w:pPr>
          </w:p>
        </w:tc>
      </w:tr>
      <w:tr w:rsidR="00BA628F" w14:paraId="11E6AADD" w14:textId="77777777" w:rsidTr="002C180E">
        <w:trPr>
          <w:trHeight w:hRule="exact" w:val="480"/>
        </w:trPr>
        <w:tc>
          <w:tcPr>
            <w:tcW w:w="450" w:type="dxa"/>
          </w:tcPr>
          <w:p w14:paraId="11E6AAC1" w14:textId="77777777" w:rsidR="00BA628F" w:rsidRDefault="00BA628F">
            <w:pPr>
              <w:pStyle w:val="EMPTYCELLSTYLE"/>
            </w:pPr>
          </w:p>
        </w:tc>
        <w:tc>
          <w:tcPr>
            <w:tcW w:w="40" w:type="dxa"/>
            <w:gridSpan w:val="2"/>
          </w:tcPr>
          <w:p w14:paraId="11E6AAC2" w14:textId="77777777" w:rsidR="00BA628F" w:rsidRDefault="00BA628F">
            <w:pPr>
              <w:pStyle w:val="EMPTYCELLSTYLE"/>
            </w:pPr>
          </w:p>
        </w:tc>
        <w:tc>
          <w:tcPr>
            <w:tcW w:w="380" w:type="dxa"/>
          </w:tcPr>
          <w:p w14:paraId="11E6AAC3" w14:textId="77777777" w:rsidR="00BA628F" w:rsidRDefault="00BA628F">
            <w:pPr>
              <w:pStyle w:val="EMPTYCELLSTYLE"/>
            </w:pPr>
          </w:p>
        </w:tc>
        <w:tc>
          <w:tcPr>
            <w:tcW w:w="1470" w:type="dxa"/>
            <w:gridSpan w:val="11"/>
          </w:tcPr>
          <w:p w14:paraId="11E6AAC4" w14:textId="77777777" w:rsidR="00BA628F" w:rsidRDefault="00BA628F">
            <w:pPr>
              <w:pStyle w:val="EMPTYCELLSTYLE"/>
            </w:pPr>
          </w:p>
        </w:tc>
        <w:tc>
          <w:tcPr>
            <w:tcW w:w="40" w:type="dxa"/>
            <w:gridSpan w:val="2"/>
          </w:tcPr>
          <w:p w14:paraId="11E6AAC5" w14:textId="77777777" w:rsidR="00BA628F" w:rsidRDefault="00BA628F">
            <w:pPr>
              <w:pStyle w:val="EMPTYCELLSTYLE"/>
            </w:pPr>
          </w:p>
        </w:tc>
        <w:tc>
          <w:tcPr>
            <w:tcW w:w="760" w:type="dxa"/>
            <w:gridSpan w:val="9"/>
          </w:tcPr>
          <w:p w14:paraId="11E6AAC6" w14:textId="77777777" w:rsidR="00BA628F" w:rsidRDefault="00BA628F">
            <w:pPr>
              <w:pStyle w:val="EMPTYCELLSTYLE"/>
            </w:pPr>
          </w:p>
        </w:tc>
        <w:tc>
          <w:tcPr>
            <w:tcW w:w="340" w:type="dxa"/>
            <w:gridSpan w:val="12"/>
          </w:tcPr>
          <w:p w14:paraId="11E6AAC7" w14:textId="77777777" w:rsidR="00BA628F" w:rsidRDefault="00BA628F">
            <w:pPr>
              <w:pStyle w:val="EMPTYCELLSTYLE"/>
            </w:pPr>
          </w:p>
        </w:tc>
        <w:tc>
          <w:tcPr>
            <w:tcW w:w="520" w:type="dxa"/>
            <w:gridSpan w:val="6"/>
          </w:tcPr>
          <w:p w14:paraId="11E6AAC8" w14:textId="77777777" w:rsidR="00BA628F" w:rsidRDefault="00BA628F">
            <w:pPr>
              <w:pStyle w:val="EMPTYCELLSTYLE"/>
            </w:pPr>
          </w:p>
        </w:tc>
        <w:tc>
          <w:tcPr>
            <w:tcW w:w="440" w:type="dxa"/>
            <w:gridSpan w:val="14"/>
          </w:tcPr>
          <w:p w14:paraId="11E6AAC9" w14:textId="77777777" w:rsidR="00BA628F" w:rsidRDefault="00BA628F">
            <w:pPr>
              <w:pStyle w:val="EMPTYCELLSTYLE"/>
            </w:pPr>
          </w:p>
        </w:tc>
        <w:tc>
          <w:tcPr>
            <w:tcW w:w="340" w:type="dxa"/>
            <w:gridSpan w:val="2"/>
          </w:tcPr>
          <w:p w14:paraId="11E6AACA" w14:textId="77777777" w:rsidR="00BA628F" w:rsidRDefault="00BA628F">
            <w:pPr>
              <w:pStyle w:val="EMPTYCELLSTYLE"/>
            </w:pPr>
          </w:p>
        </w:tc>
        <w:tc>
          <w:tcPr>
            <w:tcW w:w="60" w:type="dxa"/>
            <w:gridSpan w:val="2"/>
          </w:tcPr>
          <w:p w14:paraId="11E6AACB" w14:textId="77777777" w:rsidR="00BA628F" w:rsidRDefault="00BA628F">
            <w:pPr>
              <w:pStyle w:val="EMPTYCELLSTYLE"/>
            </w:pPr>
          </w:p>
        </w:tc>
        <w:tc>
          <w:tcPr>
            <w:tcW w:w="200" w:type="dxa"/>
            <w:gridSpan w:val="2"/>
          </w:tcPr>
          <w:p w14:paraId="11E6AACC" w14:textId="77777777" w:rsidR="00BA628F" w:rsidRDefault="00BA628F">
            <w:pPr>
              <w:pStyle w:val="EMPTYCELLSTYLE"/>
            </w:pPr>
          </w:p>
        </w:tc>
        <w:tc>
          <w:tcPr>
            <w:tcW w:w="880" w:type="dxa"/>
            <w:gridSpan w:val="24"/>
          </w:tcPr>
          <w:p w14:paraId="11E6AACD" w14:textId="77777777" w:rsidR="00BA628F" w:rsidRDefault="00BA628F">
            <w:pPr>
              <w:pStyle w:val="EMPTYCELLSTYLE"/>
            </w:pPr>
          </w:p>
        </w:tc>
        <w:tc>
          <w:tcPr>
            <w:tcW w:w="180" w:type="dxa"/>
            <w:gridSpan w:val="5"/>
          </w:tcPr>
          <w:p w14:paraId="11E6AACE" w14:textId="77777777" w:rsidR="00BA628F" w:rsidRDefault="00BA628F">
            <w:pPr>
              <w:pStyle w:val="EMPTYCELLSTYLE"/>
            </w:pPr>
          </w:p>
        </w:tc>
        <w:tc>
          <w:tcPr>
            <w:tcW w:w="80" w:type="dxa"/>
            <w:gridSpan w:val="2"/>
          </w:tcPr>
          <w:p w14:paraId="11E6AACF" w14:textId="77777777" w:rsidR="00BA628F" w:rsidRDefault="00BA628F">
            <w:pPr>
              <w:pStyle w:val="EMPTYCELLSTYLE"/>
            </w:pPr>
          </w:p>
        </w:tc>
        <w:tc>
          <w:tcPr>
            <w:tcW w:w="160" w:type="dxa"/>
            <w:gridSpan w:val="7"/>
          </w:tcPr>
          <w:p w14:paraId="11E6AAD0" w14:textId="77777777" w:rsidR="00BA628F" w:rsidRDefault="00BA628F">
            <w:pPr>
              <w:pStyle w:val="EMPTYCELLSTYLE"/>
            </w:pPr>
          </w:p>
        </w:tc>
        <w:tc>
          <w:tcPr>
            <w:tcW w:w="720" w:type="dxa"/>
            <w:gridSpan w:val="18"/>
          </w:tcPr>
          <w:p w14:paraId="11E6AAD1" w14:textId="77777777" w:rsidR="00BA628F" w:rsidRDefault="00BA628F">
            <w:pPr>
              <w:pStyle w:val="EMPTYCELLSTYLE"/>
            </w:pPr>
          </w:p>
        </w:tc>
        <w:tc>
          <w:tcPr>
            <w:tcW w:w="240" w:type="dxa"/>
            <w:gridSpan w:val="3"/>
          </w:tcPr>
          <w:p w14:paraId="11E6AAD2" w14:textId="77777777" w:rsidR="00BA628F" w:rsidRDefault="00BA628F">
            <w:pPr>
              <w:pStyle w:val="EMPTYCELLSTYLE"/>
            </w:pPr>
          </w:p>
        </w:tc>
        <w:tc>
          <w:tcPr>
            <w:tcW w:w="40" w:type="dxa"/>
          </w:tcPr>
          <w:p w14:paraId="11E6AAD3" w14:textId="77777777" w:rsidR="00BA628F" w:rsidRDefault="00BA628F">
            <w:pPr>
              <w:pStyle w:val="EMPTYCELLSTYLE"/>
            </w:pPr>
          </w:p>
        </w:tc>
        <w:tc>
          <w:tcPr>
            <w:tcW w:w="3780" w:type="dxa"/>
            <w:gridSpan w:val="67"/>
          </w:tcPr>
          <w:p w14:paraId="11E6AAD4" w14:textId="77777777" w:rsidR="00BA628F" w:rsidRDefault="00BA628F">
            <w:pPr>
              <w:pStyle w:val="EMPTYCELLSTYLE"/>
            </w:pPr>
          </w:p>
        </w:tc>
        <w:tc>
          <w:tcPr>
            <w:tcW w:w="40" w:type="dxa"/>
          </w:tcPr>
          <w:p w14:paraId="11E6AAD5" w14:textId="77777777" w:rsidR="00BA628F" w:rsidRDefault="00BA628F">
            <w:pPr>
              <w:pStyle w:val="EMPTYCELLSTYLE"/>
            </w:pPr>
          </w:p>
        </w:tc>
        <w:tc>
          <w:tcPr>
            <w:tcW w:w="40" w:type="dxa"/>
          </w:tcPr>
          <w:p w14:paraId="11E6AAD6" w14:textId="77777777" w:rsidR="00BA628F" w:rsidRDefault="00BA628F">
            <w:pPr>
              <w:pStyle w:val="EMPTYCELLSTYLE"/>
            </w:pPr>
          </w:p>
        </w:tc>
        <w:tc>
          <w:tcPr>
            <w:tcW w:w="40" w:type="dxa"/>
          </w:tcPr>
          <w:p w14:paraId="11E6AAD7" w14:textId="77777777" w:rsidR="00BA628F" w:rsidRDefault="00BA628F">
            <w:pPr>
              <w:pStyle w:val="EMPTYCELLSTYLE"/>
            </w:pPr>
          </w:p>
        </w:tc>
        <w:tc>
          <w:tcPr>
            <w:tcW w:w="40" w:type="dxa"/>
          </w:tcPr>
          <w:p w14:paraId="11E6AAD8" w14:textId="77777777" w:rsidR="00BA628F" w:rsidRDefault="00BA628F">
            <w:pPr>
              <w:pStyle w:val="EMPTYCELLSTYLE"/>
            </w:pPr>
          </w:p>
        </w:tc>
        <w:tc>
          <w:tcPr>
            <w:tcW w:w="40" w:type="dxa"/>
            <w:gridSpan w:val="2"/>
          </w:tcPr>
          <w:p w14:paraId="11E6AAD9" w14:textId="77777777" w:rsidR="00BA628F" w:rsidRDefault="00BA628F">
            <w:pPr>
              <w:pStyle w:val="EMPTYCELLSTYLE"/>
            </w:pPr>
          </w:p>
        </w:tc>
        <w:tc>
          <w:tcPr>
            <w:tcW w:w="379" w:type="dxa"/>
            <w:gridSpan w:val="12"/>
          </w:tcPr>
          <w:p w14:paraId="11E6AADA" w14:textId="77777777" w:rsidR="00BA628F" w:rsidRDefault="00BA628F">
            <w:pPr>
              <w:pStyle w:val="EMPTYCELLSTYLE"/>
            </w:pPr>
          </w:p>
        </w:tc>
        <w:tc>
          <w:tcPr>
            <w:tcW w:w="59" w:type="dxa"/>
            <w:gridSpan w:val="2"/>
          </w:tcPr>
          <w:p w14:paraId="11E6AADB" w14:textId="77777777" w:rsidR="00BA628F" w:rsidRDefault="00BA628F">
            <w:pPr>
              <w:pStyle w:val="EMPTYCELLSTYLE"/>
            </w:pPr>
          </w:p>
        </w:tc>
        <w:tc>
          <w:tcPr>
            <w:tcW w:w="500" w:type="dxa"/>
            <w:gridSpan w:val="3"/>
          </w:tcPr>
          <w:p w14:paraId="11E6AADC" w14:textId="77777777" w:rsidR="00BA628F" w:rsidRDefault="00BA628F">
            <w:pPr>
              <w:pStyle w:val="EMPTYCELLSTYLE"/>
            </w:pPr>
          </w:p>
        </w:tc>
      </w:tr>
      <w:tr w:rsidR="00BA628F" w14:paraId="11E6AAE3" w14:textId="77777777" w:rsidTr="002C180E">
        <w:trPr>
          <w:gridAfter w:val="27"/>
          <w:wAfter w:w="1270" w:type="dxa"/>
          <w:trHeight w:hRule="exact" w:val="20"/>
        </w:trPr>
        <w:tc>
          <w:tcPr>
            <w:tcW w:w="450" w:type="dxa"/>
          </w:tcPr>
          <w:p w14:paraId="11E6AADE"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AADF" w14:textId="77777777" w:rsidR="00BA628F" w:rsidRDefault="00BA628F">
            <w:pPr>
              <w:pStyle w:val="EMPTYCELLSTYLE"/>
            </w:pPr>
          </w:p>
        </w:tc>
        <w:tc>
          <w:tcPr>
            <w:tcW w:w="379" w:type="dxa"/>
            <w:gridSpan w:val="13"/>
          </w:tcPr>
          <w:p w14:paraId="11E6AAE0" w14:textId="77777777" w:rsidR="00BA628F" w:rsidRDefault="00BA628F">
            <w:pPr>
              <w:pStyle w:val="EMPTYCELLSTYLE"/>
            </w:pPr>
          </w:p>
        </w:tc>
        <w:tc>
          <w:tcPr>
            <w:tcW w:w="59" w:type="dxa"/>
            <w:gridSpan w:val="4"/>
          </w:tcPr>
          <w:p w14:paraId="11E6AAE1" w14:textId="77777777" w:rsidR="00BA628F" w:rsidRDefault="00BA628F">
            <w:pPr>
              <w:pStyle w:val="EMPTYCELLSTYLE"/>
            </w:pPr>
          </w:p>
        </w:tc>
        <w:tc>
          <w:tcPr>
            <w:tcW w:w="40" w:type="dxa"/>
            <w:gridSpan w:val="3"/>
          </w:tcPr>
          <w:p w14:paraId="11E6AAE2" w14:textId="77777777" w:rsidR="00BA628F" w:rsidRDefault="00BA628F">
            <w:pPr>
              <w:pStyle w:val="EMPTYCELLSTYLE"/>
            </w:pPr>
          </w:p>
        </w:tc>
      </w:tr>
      <w:tr w:rsidR="00BA628F" w14:paraId="11E6AB00" w14:textId="77777777" w:rsidTr="002C180E">
        <w:trPr>
          <w:trHeight w:hRule="exact" w:val="140"/>
        </w:trPr>
        <w:tc>
          <w:tcPr>
            <w:tcW w:w="450" w:type="dxa"/>
          </w:tcPr>
          <w:p w14:paraId="11E6AAE4" w14:textId="77777777" w:rsidR="00BA628F" w:rsidRDefault="00BA628F">
            <w:pPr>
              <w:pStyle w:val="EMPTYCELLSTYLE"/>
            </w:pPr>
          </w:p>
        </w:tc>
        <w:tc>
          <w:tcPr>
            <w:tcW w:w="40" w:type="dxa"/>
            <w:gridSpan w:val="2"/>
          </w:tcPr>
          <w:p w14:paraId="11E6AAE5" w14:textId="77777777" w:rsidR="00BA628F" w:rsidRDefault="00BA628F">
            <w:pPr>
              <w:pStyle w:val="EMPTYCELLSTYLE"/>
            </w:pPr>
          </w:p>
        </w:tc>
        <w:tc>
          <w:tcPr>
            <w:tcW w:w="380" w:type="dxa"/>
          </w:tcPr>
          <w:p w14:paraId="11E6AAE6" w14:textId="77777777" w:rsidR="00BA628F" w:rsidRDefault="00BA628F">
            <w:pPr>
              <w:pStyle w:val="EMPTYCELLSTYLE"/>
            </w:pPr>
          </w:p>
        </w:tc>
        <w:tc>
          <w:tcPr>
            <w:tcW w:w="1470" w:type="dxa"/>
            <w:gridSpan w:val="11"/>
          </w:tcPr>
          <w:p w14:paraId="11E6AAE7" w14:textId="77777777" w:rsidR="00BA628F" w:rsidRDefault="00BA628F">
            <w:pPr>
              <w:pStyle w:val="EMPTYCELLSTYLE"/>
            </w:pPr>
          </w:p>
        </w:tc>
        <w:tc>
          <w:tcPr>
            <w:tcW w:w="40" w:type="dxa"/>
            <w:gridSpan w:val="2"/>
          </w:tcPr>
          <w:p w14:paraId="11E6AAE8" w14:textId="77777777" w:rsidR="00BA628F" w:rsidRDefault="00BA628F">
            <w:pPr>
              <w:pStyle w:val="EMPTYCELLSTYLE"/>
            </w:pPr>
          </w:p>
        </w:tc>
        <w:tc>
          <w:tcPr>
            <w:tcW w:w="760" w:type="dxa"/>
            <w:gridSpan w:val="9"/>
          </w:tcPr>
          <w:p w14:paraId="11E6AAE9" w14:textId="77777777" w:rsidR="00BA628F" w:rsidRDefault="00BA628F">
            <w:pPr>
              <w:pStyle w:val="EMPTYCELLSTYLE"/>
            </w:pPr>
          </w:p>
        </w:tc>
        <w:tc>
          <w:tcPr>
            <w:tcW w:w="340" w:type="dxa"/>
            <w:gridSpan w:val="12"/>
          </w:tcPr>
          <w:p w14:paraId="11E6AAEA" w14:textId="77777777" w:rsidR="00BA628F" w:rsidRDefault="00BA628F">
            <w:pPr>
              <w:pStyle w:val="EMPTYCELLSTYLE"/>
            </w:pPr>
          </w:p>
        </w:tc>
        <w:tc>
          <w:tcPr>
            <w:tcW w:w="520" w:type="dxa"/>
            <w:gridSpan w:val="6"/>
          </w:tcPr>
          <w:p w14:paraId="11E6AAEB" w14:textId="77777777" w:rsidR="00BA628F" w:rsidRDefault="00BA628F">
            <w:pPr>
              <w:pStyle w:val="EMPTYCELLSTYLE"/>
            </w:pPr>
          </w:p>
        </w:tc>
        <w:tc>
          <w:tcPr>
            <w:tcW w:w="440" w:type="dxa"/>
            <w:gridSpan w:val="14"/>
          </w:tcPr>
          <w:p w14:paraId="11E6AAEC" w14:textId="77777777" w:rsidR="00BA628F" w:rsidRDefault="00BA628F">
            <w:pPr>
              <w:pStyle w:val="EMPTYCELLSTYLE"/>
            </w:pPr>
          </w:p>
        </w:tc>
        <w:tc>
          <w:tcPr>
            <w:tcW w:w="340" w:type="dxa"/>
            <w:gridSpan w:val="2"/>
          </w:tcPr>
          <w:p w14:paraId="11E6AAED" w14:textId="77777777" w:rsidR="00BA628F" w:rsidRDefault="00BA628F">
            <w:pPr>
              <w:pStyle w:val="EMPTYCELLSTYLE"/>
            </w:pPr>
          </w:p>
        </w:tc>
        <w:tc>
          <w:tcPr>
            <w:tcW w:w="60" w:type="dxa"/>
            <w:gridSpan w:val="2"/>
          </w:tcPr>
          <w:p w14:paraId="11E6AAEE" w14:textId="77777777" w:rsidR="00BA628F" w:rsidRDefault="00BA628F">
            <w:pPr>
              <w:pStyle w:val="EMPTYCELLSTYLE"/>
            </w:pPr>
          </w:p>
        </w:tc>
        <w:tc>
          <w:tcPr>
            <w:tcW w:w="200" w:type="dxa"/>
            <w:gridSpan w:val="2"/>
          </w:tcPr>
          <w:p w14:paraId="11E6AAEF" w14:textId="77777777" w:rsidR="00BA628F" w:rsidRDefault="00BA628F">
            <w:pPr>
              <w:pStyle w:val="EMPTYCELLSTYLE"/>
            </w:pPr>
          </w:p>
        </w:tc>
        <w:tc>
          <w:tcPr>
            <w:tcW w:w="880" w:type="dxa"/>
            <w:gridSpan w:val="24"/>
          </w:tcPr>
          <w:p w14:paraId="11E6AAF0" w14:textId="77777777" w:rsidR="00BA628F" w:rsidRDefault="00BA628F">
            <w:pPr>
              <w:pStyle w:val="EMPTYCELLSTYLE"/>
            </w:pPr>
          </w:p>
        </w:tc>
        <w:tc>
          <w:tcPr>
            <w:tcW w:w="180" w:type="dxa"/>
            <w:gridSpan w:val="5"/>
          </w:tcPr>
          <w:p w14:paraId="11E6AAF1" w14:textId="77777777" w:rsidR="00BA628F" w:rsidRDefault="00BA628F">
            <w:pPr>
              <w:pStyle w:val="EMPTYCELLSTYLE"/>
            </w:pPr>
          </w:p>
        </w:tc>
        <w:tc>
          <w:tcPr>
            <w:tcW w:w="80" w:type="dxa"/>
            <w:gridSpan w:val="2"/>
          </w:tcPr>
          <w:p w14:paraId="11E6AAF2" w14:textId="77777777" w:rsidR="00BA628F" w:rsidRDefault="00BA628F">
            <w:pPr>
              <w:pStyle w:val="EMPTYCELLSTYLE"/>
            </w:pPr>
          </w:p>
        </w:tc>
        <w:tc>
          <w:tcPr>
            <w:tcW w:w="160" w:type="dxa"/>
            <w:gridSpan w:val="7"/>
          </w:tcPr>
          <w:p w14:paraId="11E6AAF3" w14:textId="77777777" w:rsidR="00BA628F" w:rsidRDefault="00BA628F">
            <w:pPr>
              <w:pStyle w:val="EMPTYCELLSTYLE"/>
            </w:pPr>
          </w:p>
        </w:tc>
        <w:tc>
          <w:tcPr>
            <w:tcW w:w="720" w:type="dxa"/>
            <w:gridSpan w:val="18"/>
          </w:tcPr>
          <w:p w14:paraId="11E6AAF4" w14:textId="77777777" w:rsidR="00BA628F" w:rsidRDefault="00BA628F">
            <w:pPr>
              <w:pStyle w:val="EMPTYCELLSTYLE"/>
            </w:pPr>
          </w:p>
        </w:tc>
        <w:tc>
          <w:tcPr>
            <w:tcW w:w="240" w:type="dxa"/>
            <w:gridSpan w:val="3"/>
          </w:tcPr>
          <w:p w14:paraId="11E6AAF5" w14:textId="77777777" w:rsidR="00BA628F" w:rsidRDefault="00BA628F">
            <w:pPr>
              <w:pStyle w:val="EMPTYCELLSTYLE"/>
            </w:pPr>
          </w:p>
        </w:tc>
        <w:tc>
          <w:tcPr>
            <w:tcW w:w="40" w:type="dxa"/>
          </w:tcPr>
          <w:p w14:paraId="11E6AAF6" w14:textId="77777777" w:rsidR="00BA628F" w:rsidRDefault="00BA628F">
            <w:pPr>
              <w:pStyle w:val="EMPTYCELLSTYLE"/>
            </w:pPr>
          </w:p>
        </w:tc>
        <w:tc>
          <w:tcPr>
            <w:tcW w:w="3780" w:type="dxa"/>
            <w:gridSpan w:val="67"/>
          </w:tcPr>
          <w:p w14:paraId="11E6AAF7" w14:textId="77777777" w:rsidR="00BA628F" w:rsidRDefault="00BA628F">
            <w:pPr>
              <w:pStyle w:val="EMPTYCELLSTYLE"/>
            </w:pPr>
          </w:p>
        </w:tc>
        <w:tc>
          <w:tcPr>
            <w:tcW w:w="40" w:type="dxa"/>
          </w:tcPr>
          <w:p w14:paraId="11E6AAF8" w14:textId="77777777" w:rsidR="00BA628F" w:rsidRDefault="00BA628F">
            <w:pPr>
              <w:pStyle w:val="EMPTYCELLSTYLE"/>
            </w:pPr>
          </w:p>
        </w:tc>
        <w:tc>
          <w:tcPr>
            <w:tcW w:w="40" w:type="dxa"/>
          </w:tcPr>
          <w:p w14:paraId="11E6AAF9" w14:textId="77777777" w:rsidR="00BA628F" w:rsidRDefault="00BA628F">
            <w:pPr>
              <w:pStyle w:val="EMPTYCELLSTYLE"/>
            </w:pPr>
          </w:p>
        </w:tc>
        <w:tc>
          <w:tcPr>
            <w:tcW w:w="40" w:type="dxa"/>
          </w:tcPr>
          <w:p w14:paraId="11E6AAFA" w14:textId="77777777" w:rsidR="00BA628F" w:rsidRDefault="00BA628F">
            <w:pPr>
              <w:pStyle w:val="EMPTYCELLSTYLE"/>
            </w:pPr>
          </w:p>
        </w:tc>
        <w:tc>
          <w:tcPr>
            <w:tcW w:w="40" w:type="dxa"/>
          </w:tcPr>
          <w:p w14:paraId="11E6AAFB" w14:textId="77777777" w:rsidR="00BA628F" w:rsidRDefault="00BA628F">
            <w:pPr>
              <w:pStyle w:val="EMPTYCELLSTYLE"/>
            </w:pPr>
          </w:p>
        </w:tc>
        <w:tc>
          <w:tcPr>
            <w:tcW w:w="40" w:type="dxa"/>
            <w:gridSpan w:val="2"/>
          </w:tcPr>
          <w:p w14:paraId="11E6AAFC" w14:textId="77777777" w:rsidR="00BA628F" w:rsidRDefault="00BA628F">
            <w:pPr>
              <w:pStyle w:val="EMPTYCELLSTYLE"/>
            </w:pPr>
          </w:p>
        </w:tc>
        <w:tc>
          <w:tcPr>
            <w:tcW w:w="379" w:type="dxa"/>
            <w:gridSpan w:val="12"/>
          </w:tcPr>
          <w:p w14:paraId="11E6AAFD" w14:textId="77777777" w:rsidR="00BA628F" w:rsidRDefault="00BA628F">
            <w:pPr>
              <w:pStyle w:val="EMPTYCELLSTYLE"/>
            </w:pPr>
          </w:p>
        </w:tc>
        <w:tc>
          <w:tcPr>
            <w:tcW w:w="59" w:type="dxa"/>
            <w:gridSpan w:val="2"/>
          </w:tcPr>
          <w:p w14:paraId="11E6AAFE" w14:textId="77777777" w:rsidR="00BA628F" w:rsidRDefault="00BA628F">
            <w:pPr>
              <w:pStyle w:val="EMPTYCELLSTYLE"/>
            </w:pPr>
          </w:p>
        </w:tc>
        <w:tc>
          <w:tcPr>
            <w:tcW w:w="500" w:type="dxa"/>
            <w:gridSpan w:val="3"/>
          </w:tcPr>
          <w:p w14:paraId="11E6AAFF" w14:textId="77777777" w:rsidR="00BA628F" w:rsidRDefault="00BA628F">
            <w:pPr>
              <w:pStyle w:val="EMPTYCELLSTYLE"/>
            </w:pPr>
          </w:p>
        </w:tc>
      </w:tr>
      <w:tr w:rsidR="00BA628F" w14:paraId="11E6AB18" w14:textId="77777777" w:rsidTr="002C180E">
        <w:trPr>
          <w:gridAfter w:val="27"/>
          <w:wAfter w:w="1270" w:type="dxa"/>
          <w:trHeight w:hRule="exact" w:val="320"/>
        </w:trPr>
        <w:tc>
          <w:tcPr>
            <w:tcW w:w="450" w:type="dxa"/>
          </w:tcPr>
          <w:p w14:paraId="11E6AB01" w14:textId="77777777" w:rsidR="00BA628F" w:rsidRDefault="00BA628F">
            <w:pPr>
              <w:pStyle w:val="EMPTYCELLSTYLE"/>
            </w:pPr>
          </w:p>
        </w:tc>
        <w:tc>
          <w:tcPr>
            <w:tcW w:w="2220" w:type="dxa"/>
            <w:gridSpan w:val="18"/>
            <w:tcMar>
              <w:top w:w="0" w:type="dxa"/>
              <w:left w:w="0" w:type="dxa"/>
              <w:bottom w:w="0" w:type="dxa"/>
              <w:right w:w="0" w:type="dxa"/>
            </w:tcMar>
          </w:tcPr>
          <w:p w14:paraId="11E6AB02" w14:textId="77777777" w:rsidR="00BA628F" w:rsidRDefault="0050071D">
            <w:r>
              <w:rPr>
                <w:rFonts w:ascii="DejaVu Sans" w:eastAsia="DejaVu Sans" w:hAnsi="DejaVu Sans" w:cs="DejaVu Sans"/>
                <w:b/>
                <w:color w:val="000000"/>
              </w:rPr>
              <w:t>Total Budget:</w:t>
            </w:r>
          </w:p>
        </w:tc>
        <w:tc>
          <w:tcPr>
            <w:tcW w:w="520" w:type="dxa"/>
            <w:gridSpan w:val="11"/>
          </w:tcPr>
          <w:p w14:paraId="11E6AB03" w14:textId="77777777" w:rsidR="00BA628F" w:rsidRDefault="00BA628F">
            <w:pPr>
              <w:pStyle w:val="EMPTYCELLSTYLE"/>
            </w:pPr>
          </w:p>
        </w:tc>
        <w:tc>
          <w:tcPr>
            <w:tcW w:w="440" w:type="dxa"/>
            <w:gridSpan w:val="11"/>
          </w:tcPr>
          <w:p w14:paraId="11E6AB04" w14:textId="77777777" w:rsidR="00BA628F" w:rsidRDefault="00BA628F">
            <w:pPr>
              <w:pStyle w:val="EMPTYCELLSTYLE"/>
            </w:pPr>
          </w:p>
        </w:tc>
        <w:tc>
          <w:tcPr>
            <w:tcW w:w="340" w:type="dxa"/>
            <w:gridSpan w:val="2"/>
          </w:tcPr>
          <w:p w14:paraId="11E6AB05" w14:textId="77777777" w:rsidR="00BA628F" w:rsidRDefault="00BA628F">
            <w:pPr>
              <w:pStyle w:val="EMPTYCELLSTYLE"/>
            </w:pPr>
          </w:p>
        </w:tc>
        <w:tc>
          <w:tcPr>
            <w:tcW w:w="60" w:type="dxa"/>
            <w:gridSpan w:val="3"/>
          </w:tcPr>
          <w:p w14:paraId="11E6AB06" w14:textId="77777777" w:rsidR="00BA628F" w:rsidRDefault="00BA628F">
            <w:pPr>
              <w:pStyle w:val="EMPTYCELLSTYLE"/>
            </w:pPr>
          </w:p>
        </w:tc>
        <w:tc>
          <w:tcPr>
            <w:tcW w:w="200" w:type="dxa"/>
            <w:gridSpan w:val="5"/>
          </w:tcPr>
          <w:p w14:paraId="11E6AB07" w14:textId="77777777" w:rsidR="00BA628F" w:rsidRDefault="00BA628F">
            <w:pPr>
              <w:pStyle w:val="EMPTYCELLSTYLE"/>
            </w:pPr>
          </w:p>
        </w:tc>
        <w:tc>
          <w:tcPr>
            <w:tcW w:w="880" w:type="dxa"/>
            <w:gridSpan w:val="16"/>
          </w:tcPr>
          <w:p w14:paraId="11E6AB08" w14:textId="77777777" w:rsidR="00BA628F" w:rsidRDefault="00BA628F">
            <w:pPr>
              <w:pStyle w:val="EMPTYCELLSTYLE"/>
            </w:pPr>
          </w:p>
        </w:tc>
        <w:tc>
          <w:tcPr>
            <w:tcW w:w="180" w:type="dxa"/>
            <w:gridSpan w:val="3"/>
          </w:tcPr>
          <w:p w14:paraId="11E6AB09" w14:textId="77777777" w:rsidR="00BA628F" w:rsidRDefault="00BA628F">
            <w:pPr>
              <w:pStyle w:val="EMPTYCELLSTYLE"/>
            </w:pPr>
          </w:p>
        </w:tc>
        <w:tc>
          <w:tcPr>
            <w:tcW w:w="80" w:type="dxa"/>
            <w:gridSpan w:val="2"/>
          </w:tcPr>
          <w:p w14:paraId="11E6AB0A" w14:textId="77777777" w:rsidR="00BA628F" w:rsidRDefault="00BA628F">
            <w:pPr>
              <w:pStyle w:val="EMPTYCELLSTYLE"/>
            </w:pPr>
          </w:p>
        </w:tc>
        <w:tc>
          <w:tcPr>
            <w:tcW w:w="160" w:type="dxa"/>
            <w:gridSpan w:val="7"/>
          </w:tcPr>
          <w:p w14:paraId="11E6AB0B" w14:textId="77777777" w:rsidR="00BA628F" w:rsidRDefault="00BA628F">
            <w:pPr>
              <w:pStyle w:val="EMPTYCELLSTYLE"/>
            </w:pPr>
          </w:p>
        </w:tc>
        <w:tc>
          <w:tcPr>
            <w:tcW w:w="720" w:type="dxa"/>
            <w:gridSpan w:val="18"/>
          </w:tcPr>
          <w:p w14:paraId="11E6AB0C" w14:textId="77777777" w:rsidR="00BA628F" w:rsidRDefault="00BA628F">
            <w:pPr>
              <w:pStyle w:val="EMPTYCELLSTYLE"/>
            </w:pPr>
          </w:p>
        </w:tc>
        <w:tc>
          <w:tcPr>
            <w:tcW w:w="240" w:type="dxa"/>
            <w:gridSpan w:val="9"/>
          </w:tcPr>
          <w:p w14:paraId="11E6AB0D" w14:textId="77777777" w:rsidR="00BA628F" w:rsidRDefault="00BA628F">
            <w:pPr>
              <w:pStyle w:val="EMPTYCELLSTYLE"/>
            </w:pPr>
          </w:p>
        </w:tc>
        <w:tc>
          <w:tcPr>
            <w:tcW w:w="40" w:type="dxa"/>
          </w:tcPr>
          <w:p w14:paraId="11E6AB0E" w14:textId="77777777" w:rsidR="00BA628F" w:rsidRDefault="00BA628F">
            <w:pPr>
              <w:pStyle w:val="EMPTYCELLSTYLE"/>
            </w:pPr>
          </w:p>
        </w:tc>
        <w:tc>
          <w:tcPr>
            <w:tcW w:w="3780" w:type="dxa"/>
            <w:gridSpan w:val="52"/>
          </w:tcPr>
          <w:p w14:paraId="11E6AB0F" w14:textId="77777777" w:rsidR="00BA628F" w:rsidRDefault="00BA628F">
            <w:pPr>
              <w:pStyle w:val="EMPTYCELLSTYLE"/>
            </w:pPr>
          </w:p>
        </w:tc>
        <w:tc>
          <w:tcPr>
            <w:tcW w:w="40" w:type="dxa"/>
          </w:tcPr>
          <w:p w14:paraId="11E6AB10" w14:textId="77777777" w:rsidR="00BA628F" w:rsidRDefault="00BA628F">
            <w:pPr>
              <w:pStyle w:val="EMPTYCELLSTYLE"/>
            </w:pPr>
          </w:p>
        </w:tc>
        <w:tc>
          <w:tcPr>
            <w:tcW w:w="40" w:type="dxa"/>
          </w:tcPr>
          <w:p w14:paraId="11E6AB11" w14:textId="77777777" w:rsidR="00BA628F" w:rsidRDefault="00BA628F">
            <w:pPr>
              <w:pStyle w:val="EMPTYCELLSTYLE"/>
            </w:pPr>
          </w:p>
        </w:tc>
        <w:tc>
          <w:tcPr>
            <w:tcW w:w="40" w:type="dxa"/>
            <w:gridSpan w:val="2"/>
          </w:tcPr>
          <w:p w14:paraId="11E6AB12" w14:textId="77777777" w:rsidR="00BA628F" w:rsidRDefault="00BA628F">
            <w:pPr>
              <w:pStyle w:val="EMPTYCELLSTYLE"/>
            </w:pPr>
          </w:p>
        </w:tc>
        <w:tc>
          <w:tcPr>
            <w:tcW w:w="40" w:type="dxa"/>
            <w:gridSpan w:val="2"/>
          </w:tcPr>
          <w:p w14:paraId="11E6AB13" w14:textId="77777777" w:rsidR="00BA628F" w:rsidRDefault="00BA628F">
            <w:pPr>
              <w:pStyle w:val="EMPTYCELLSTYLE"/>
            </w:pPr>
          </w:p>
        </w:tc>
        <w:tc>
          <w:tcPr>
            <w:tcW w:w="40" w:type="dxa"/>
            <w:gridSpan w:val="2"/>
          </w:tcPr>
          <w:p w14:paraId="11E6AB14" w14:textId="77777777" w:rsidR="00BA628F" w:rsidRDefault="00BA628F">
            <w:pPr>
              <w:pStyle w:val="EMPTYCELLSTYLE"/>
            </w:pPr>
          </w:p>
        </w:tc>
        <w:tc>
          <w:tcPr>
            <w:tcW w:w="379" w:type="dxa"/>
            <w:gridSpan w:val="13"/>
          </w:tcPr>
          <w:p w14:paraId="11E6AB15" w14:textId="77777777" w:rsidR="00BA628F" w:rsidRDefault="00BA628F">
            <w:pPr>
              <w:pStyle w:val="EMPTYCELLSTYLE"/>
            </w:pPr>
          </w:p>
        </w:tc>
        <w:tc>
          <w:tcPr>
            <w:tcW w:w="59" w:type="dxa"/>
            <w:gridSpan w:val="4"/>
          </w:tcPr>
          <w:p w14:paraId="11E6AB16" w14:textId="77777777" w:rsidR="00BA628F" w:rsidRDefault="00BA628F">
            <w:pPr>
              <w:pStyle w:val="EMPTYCELLSTYLE"/>
            </w:pPr>
          </w:p>
        </w:tc>
        <w:tc>
          <w:tcPr>
            <w:tcW w:w="40" w:type="dxa"/>
            <w:gridSpan w:val="3"/>
          </w:tcPr>
          <w:p w14:paraId="11E6AB17" w14:textId="77777777" w:rsidR="00BA628F" w:rsidRDefault="00BA628F">
            <w:pPr>
              <w:pStyle w:val="EMPTYCELLSTYLE"/>
            </w:pPr>
          </w:p>
        </w:tc>
      </w:tr>
      <w:tr w:rsidR="00BA628F" w14:paraId="11E6AB35" w14:textId="77777777" w:rsidTr="002C180E">
        <w:trPr>
          <w:trHeight w:hRule="exact" w:val="40"/>
        </w:trPr>
        <w:tc>
          <w:tcPr>
            <w:tcW w:w="450" w:type="dxa"/>
          </w:tcPr>
          <w:p w14:paraId="11E6AB19" w14:textId="77777777" w:rsidR="00BA628F" w:rsidRDefault="00BA628F">
            <w:pPr>
              <w:pStyle w:val="EMPTYCELLSTYLE"/>
            </w:pPr>
          </w:p>
        </w:tc>
        <w:tc>
          <w:tcPr>
            <w:tcW w:w="40" w:type="dxa"/>
            <w:gridSpan w:val="2"/>
          </w:tcPr>
          <w:p w14:paraId="11E6AB1A" w14:textId="77777777" w:rsidR="00BA628F" w:rsidRDefault="00BA628F">
            <w:pPr>
              <w:pStyle w:val="EMPTYCELLSTYLE"/>
            </w:pPr>
          </w:p>
        </w:tc>
        <w:tc>
          <w:tcPr>
            <w:tcW w:w="380" w:type="dxa"/>
          </w:tcPr>
          <w:p w14:paraId="11E6AB1B" w14:textId="77777777" w:rsidR="00BA628F" w:rsidRDefault="00BA628F">
            <w:pPr>
              <w:pStyle w:val="EMPTYCELLSTYLE"/>
            </w:pPr>
          </w:p>
        </w:tc>
        <w:tc>
          <w:tcPr>
            <w:tcW w:w="1470" w:type="dxa"/>
            <w:gridSpan w:val="11"/>
          </w:tcPr>
          <w:p w14:paraId="11E6AB1C" w14:textId="77777777" w:rsidR="00BA628F" w:rsidRDefault="00BA628F">
            <w:pPr>
              <w:pStyle w:val="EMPTYCELLSTYLE"/>
            </w:pPr>
          </w:p>
        </w:tc>
        <w:tc>
          <w:tcPr>
            <w:tcW w:w="40" w:type="dxa"/>
            <w:gridSpan w:val="2"/>
          </w:tcPr>
          <w:p w14:paraId="11E6AB1D" w14:textId="77777777" w:rsidR="00BA628F" w:rsidRDefault="00BA628F">
            <w:pPr>
              <w:pStyle w:val="EMPTYCELLSTYLE"/>
            </w:pPr>
          </w:p>
        </w:tc>
        <w:tc>
          <w:tcPr>
            <w:tcW w:w="760" w:type="dxa"/>
            <w:gridSpan w:val="9"/>
          </w:tcPr>
          <w:p w14:paraId="11E6AB1E" w14:textId="77777777" w:rsidR="00BA628F" w:rsidRDefault="00BA628F">
            <w:pPr>
              <w:pStyle w:val="EMPTYCELLSTYLE"/>
            </w:pPr>
          </w:p>
        </w:tc>
        <w:tc>
          <w:tcPr>
            <w:tcW w:w="340" w:type="dxa"/>
            <w:gridSpan w:val="12"/>
          </w:tcPr>
          <w:p w14:paraId="11E6AB1F" w14:textId="77777777" w:rsidR="00BA628F" w:rsidRDefault="00BA628F">
            <w:pPr>
              <w:pStyle w:val="EMPTYCELLSTYLE"/>
            </w:pPr>
          </w:p>
        </w:tc>
        <w:tc>
          <w:tcPr>
            <w:tcW w:w="520" w:type="dxa"/>
            <w:gridSpan w:val="6"/>
          </w:tcPr>
          <w:p w14:paraId="11E6AB20" w14:textId="77777777" w:rsidR="00BA628F" w:rsidRDefault="00BA628F">
            <w:pPr>
              <w:pStyle w:val="EMPTYCELLSTYLE"/>
            </w:pPr>
          </w:p>
        </w:tc>
        <w:tc>
          <w:tcPr>
            <w:tcW w:w="440" w:type="dxa"/>
            <w:gridSpan w:val="14"/>
          </w:tcPr>
          <w:p w14:paraId="11E6AB21" w14:textId="77777777" w:rsidR="00BA628F" w:rsidRDefault="00BA628F">
            <w:pPr>
              <w:pStyle w:val="EMPTYCELLSTYLE"/>
            </w:pPr>
          </w:p>
        </w:tc>
        <w:tc>
          <w:tcPr>
            <w:tcW w:w="340" w:type="dxa"/>
            <w:gridSpan w:val="2"/>
          </w:tcPr>
          <w:p w14:paraId="11E6AB22" w14:textId="77777777" w:rsidR="00BA628F" w:rsidRDefault="00BA628F">
            <w:pPr>
              <w:pStyle w:val="EMPTYCELLSTYLE"/>
            </w:pPr>
          </w:p>
        </w:tc>
        <w:tc>
          <w:tcPr>
            <w:tcW w:w="60" w:type="dxa"/>
            <w:gridSpan w:val="2"/>
          </w:tcPr>
          <w:p w14:paraId="11E6AB23" w14:textId="77777777" w:rsidR="00BA628F" w:rsidRDefault="00BA628F">
            <w:pPr>
              <w:pStyle w:val="EMPTYCELLSTYLE"/>
            </w:pPr>
          </w:p>
        </w:tc>
        <w:tc>
          <w:tcPr>
            <w:tcW w:w="200" w:type="dxa"/>
            <w:gridSpan w:val="2"/>
          </w:tcPr>
          <w:p w14:paraId="11E6AB24" w14:textId="77777777" w:rsidR="00BA628F" w:rsidRDefault="00BA628F">
            <w:pPr>
              <w:pStyle w:val="EMPTYCELLSTYLE"/>
            </w:pPr>
          </w:p>
        </w:tc>
        <w:tc>
          <w:tcPr>
            <w:tcW w:w="880" w:type="dxa"/>
            <w:gridSpan w:val="24"/>
          </w:tcPr>
          <w:p w14:paraId="11E6AB25" w14:textId="77777777" w:rsidR="00BA628F" w:rsidRDefault="00BA628F">
            <w:pPr>
              <w:pStyle w:val="EMPTYCELLSTYLE"/>
            </w:pPr>
          </w:p>
        </w:tc>
        <w:tc>
          <w:tcPr>
            <w:tcW w:w="180" w:type="dxa"/>
            <w:gridSpan w:val="5"/>
          </w:tcPr>
          <w:p w14:paraId="11E6AB26" w14:textId="77777777" w:rsidR="00BA628F" w:rsidRDefault="00BA628F">
            <w:pPr>
              <w:pStyle w:val="EMPTYCELLSTYLE"/>
            </w:pPr>
          </w:p>
        </w:tc>
        <w:tc>
          <w:tcPr>
            <w:tcW w:w="80" w:type="dxa"/>
            <w:gridSpan w:val="2"/>
          </w:tcPr>
          <w:p w14:paraId="11E6AB27" w14:textId="77777777" w:rsidR="00BA628F" w:rsidRDefault="00BA628F">
            <w:pPr>
              <w:pStyle w:val="EMPTYCELLSTYLE"/>
            </w:pPr>
          </w:p>
        </w:tc>
        <w:tc>
          <w:tcPr>
            <w:tcW w:w="160" w:type="dxa"/>
            <w:gridSpan w:val="7"/>
          </w:tcPr>
          <w:p w14:paraId="11E6AB28" w14:textId="77777777" w:rsidR="00BA628F" w:rsidRDefault="00BA628F">
            <w:pPr>
              <w:pStyle w:val="EMPTYCELLSTYLE"/>
            </w:pPr>
          </w:p>
        </w:tc>
        <w:tc>
          <w:tcPr>
            <w:tcW w:w="720" w:type="dxa"/>
            <w:gridSpan w:val="18"/>
          </w:tcPr>
          <w:p w14:paraId="11E6AB29" w14:textId="77777777" w:rsidR="00BA628F" w:rsidRDefault="00BA628F">
            <w:pPr>
              <w:pStyle w:val="EMPTYCELLSTYLE"/>
            </w:pPr>
          </w:p>
        </w:tc>
        <w:tc>
          <w:tcPr>
            <w:tcW w:w="240" w:type="dxa"/>
            <w:gridSpan w:val="3"/>
          </w:tcPr>
          <w:p w14:paraId="11E6AB2A" w14:textId="77777777" w:rsidR="00BA628F" w:rsidRDefault="00BA628F">
            <w:pPr>
              <w:pStyle w:val="EMPTYCELLSTYLE"/>
            </w:pPr>
          </w:p>
        </w:tc>
        <w:tc>
          <w:tcPr>
            <w:tcW w:w="40" w:type="dxa"/>
          </w:tcPr>
          <w:p w14:paraId="11E6AB2B" w14:textId="77777777" w:rsidR="00BA628F" w:rsidRDefault="00BA628F">
            <w:pPr>
              <w:pStyle w:val="EMPTYCELLSTYLE"/>
            </w:pPr>
          </w:p>
        </w:tc>
        <w:tc>
          <w:tcPr>
            <w:tcW w:w="3780" w:type="dxa"/>
            <w:gridSpan w:val="67"/>
          </w:tcPr>
          <w:p w14:paraId="11E6AB2C" w14:textId="77777777" w:rsidR="00BA628F" w:rsidRDefault="00BA628F">
            <w:pPr>
              <w:pStyle w:val="EMPTYCELLSTYLE"/>
            </w:pPr>
          </w:p>
        </w:tc>
        <w:tc>
          <w:tcPr>
            <w:tcW w:w="40" w:type="dxa"/>
          </w:tcPr>
          <w:p w14:paraId="11E6AB2D" w14:textId="77777777" w:rsidR="00BA628F" w:rsidRDefault="00BA628F">
            <w:pPr>
              <w:pStyle w:val="EMPTYCELLSTYLE"/>
            </w:pPr>
          </w:p>
        </w:tc>
        <w:tc>
          <w:tcPr>
            <w:tcW w:w="40" w:type="dxa"/>
          </w:tcPr>
          <w:p w14:paraId="11E6AB2E" w14:textId="77777777" w:rsidR="00BA628F" w:rsidRDefault="00BA628F">
            <w:pPr>
              <w:pStyle w:val="EMPTYCELLSTYLE"/>
            </w:pPr>
          </w:p>
        </w:tc>
        <w:tc>
          <w:tcPr>
            <w:tcW w:w="40" w:type="dxa"/>
          </w:tcPr>
          <w:p w14:paraId="11E6AB2F" w14:textId="77777777" w:rsidR="00BA628F" w:rsidRDefault="00BA628F">
            <w:pPr>
              <w:pStyle w:val="EMPTYCELLSTYLE"/>
            </w:pPr>
          </w:p>
        </w:tc>
        <w:tc>
          <w:tcPr>
            <w:tcW w:w="40" w:type="dxa"/>
          </w:tcPr>
          <w:p w14:paraId="11E6AB30" w14:textId="77777777" w:rsidR="00BA628F" w:rsidRDefault="00BA628F">
            <w:pPr>
              <w:pStyle w:val="EMPTYCELLSTYLE"/>
            </w:pPr>
          </w:p>
        </w:tc>
        <w:tc>
          <w:tcPr>
            <w:tcW w:w="40" w:type="dxa"/>
            <w:gridSpan w:val="2"/>
          </w:tcPr>
          <w:p w14:paraId="11E6AB31" w14:textId="77777777" w:rsidR="00BA628F" w:rsidRDefault="00BA628F">
            <w:pPr>
              <w:pStyle w:val="EMPTYCELLSTYLE"/>
            </w:pPr>
          </w:p>
        </w:tc>
        <w:tc>
          <w:tcPr>
            <w:tcW w:w="379" w:type="dxa"/>
            <w:gridSpan w:val="12"/>
          </w:tcPr>
          <w:p w14:paraId="11E6AB32" w14:textId="77777777" w:rsidR="00BA628F" w:rsidRDefault="00BA628F">
            <w:pPr>
              <w:pStyle w:val="EMPTYCELLSTYLE"/>
            </w:pPr>
          </w:p>
        </w:tc>
        <w:tc>
          <w:tcPr>
            <w:tcW w:w="59" w:type="dxa"/>
            <w:gridSpan w:val="2"/>
          </w:tcPr>
          <w:p w14:paraId="11E6AB33" w14:textId="77777777" w:rsidR="00BA628F" w:rsidRDefault="00BA628F">
            <w:pPr>
              <w:pStyle w:val="EMPTYCELLSTYLE"/>
            </w:pPr>
          </w:p>
        </w:tc>
        <w:tc>
          <w:tcPr>
            <w:tcW w:w="500" w:type="dxa"/>
            <w:gridSpan w:val="3"/>
          </w:tcPr>
          <w:p w14:paraId="11E6AB34" w14:textId="77777777" w:rsidR="00BA628F" w:rsidRDefault="00BA628F">
            <w:pPr>
              <w:pStyle w:val="EMPTYCELLSTYLE"/>
            </w:pPr>
          </w:p>
        </w:tc>
      </w:tr>
      <w:tr w:rsidR="00BA628F" w14:paraId="11E6AB40" w14:textId="77777777" w:rsidTr="002C180E">
        <w:trPr>
          <w:gridAfter w:val="27"/>
          <w:wAfter w:w="1270" w:type="dxa"/>
          <w:trHeight w:hRule="exact" w:val="320"/>
        </w:trPr>
        <w:tc>
          <w:tcPr>
            <w:tcW w:w="450" w:type="dxa"/>
          </w:tcPr>
          <w:p w14:paraId="11E6AB36" w14:textId="77777777" w:rsidR="00BA628F" w:rsidRDefault="00BA628F">
            <w:pPr>
              <w:pStyle w:val="EMPTYCELLSTYLE"/>
            </w:pPr>
          </w:p>
        </w:tc>
        <w:tc>
          <w:tcPr>
            <w:tcW w:w="2220" w:type="dxa"/>
            <w:gridSpan w:val="18"/>
            <w:tcMar>
              <w:top w:w="0" w:type="dxa"/>
              <w:left w:w="0" w:type="dxa"/>
              <w:bottom w:w="0" w:type="dxa"/>
              <w:right w:w="0" w:type="dxa"/>
            </w:tcMar>
          </w:tcPr>
          <w:p w14:paraId="11E6AB37"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AB38" w14:textId="77777777" w:rsidR="00BA628F" w:rsidRDefault="0050071D">
            <w:r>
              <w:rPr>
                <w:rFonts w:ascii="DejaVu Sans" w:eastAsia="DejaVu Sans" w:hAnsi="DejaVu Sans" w:cs="DejaVu Sans"/>
                <w:b/>
                <w:color w:val="000000"/>
              </w:rPr>
              <w:t>Total Budget</w:t>
            </w:r>
          </w:p>
        </w:tc>
        <w:tc>
          <w:tcPr>
            <w:tcW w:w="80" w:type="dxa"/>
            <w:gridSpan w:val="2"/>
          </w:tcPr>
          <w:p w14:paraId="11E6AB39" w14:textId="77777777" w:rsidR="00BA628F" w:rsidRDefault="00BA628F">
            <w:pPr>
              <w:pStyle w:val="EMPTYCELLSTYLE"/>
            </w:pPr>
          </w:p>
        </w:tc>
        <w:tc>
          <w:tcPr>
            <w:tcW w:w="5060" w:type="dxa"/>
            <w:gridSpan w:val="91"/>
            <w:tcMar>
              <w:top w:w="0" w:type="dxa"/>
              <w:left w:w="0" w:type="dxa"/>
              <w:bottom w:w="0" w:type="dxa"/>
              <w:right w:w="0" w:type="dxa"/>
            </w:tcMar>
          </w:tcPr>
          <w:p w14:paraId="11E6AB3A"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AB3B" w14:textId="77777777" w:rsidR="00BA628F" w:rsidRDefault="00BA628F">
            <w:pPr>
              <w:pStyle w:val="EMPTYCELLSTYLE"/>
            </w:pPr>
          </w:p>
        </w:tc>
        <w:tc>
          <w:tcPr>
            <w:tcW w:w="40" w:type="dxa"/>
            <w:gridSpan w:val="2"/>
          </w:tcPr>
          <w:p w14:paraId="11E6AB3C" w14:textId="77777777" w:rsidR="00BA628F" w:rsidRDefault="00BA628F">
            <w:pPr>
              <w:pStyle w:val="EMPTYCELLSTYLE"/>
            </w:pPr>
          </w:p>
        </w:tc>
        <w:tc>
          <w:tcPr>
            <w:tcW w:w="379" w:type="dxa"/>
            <w:gridSpan w:val="13"/>
          </w:tcPr>
          <w:p w14:paraId="11E6AB3D" w14:textId="77777777" w:rsidR="00BA628F" w:rsidRDefault="00BA628F">
            <w:pPr>
              <w:pStyle w:val="EMPTYCELLSTYLE"/>
            </w:pPr>
          </w:p>
        </w:tc>
        <w:tc>
          <w:tcPr>
            <w:tcW w:w="59" w:type="dxa"/>
            <w:gridSpan w:val="4"/>
          </w:tcPr>
          <w:p w14:paraId="11E6AB3E" w14:textId="77777777" w:rsidR="00BA628F" w:rsidRDefault="00BA628F">
            <w:pPr>
              <w:pStyle w:val="EMPTYCELLSTYLE"/>
            </w:pPr>
          </w:p>
        </w:tc>
        <w:tc>
          <w:tcPr>
            <w:tcW w:w="40" w:type="dxa"/>
            <w:gridSpan w:val="3"/>
          </w:tcPr>
          <w:p w14:paraId="11E6AB3F" w14:textId="77777777" w:rsidR="00BA628F" w:rsidRDefault="00BA628F">
            <w:pPr>
              <w:pStyle w:val="EMPTYCELLSTYLE"/>
            </w:pPr>
          </w:p>
        </w:tc>
      </w:tr>
      <w:tr w:rsidR="00BA628F" w14:paraId="11E6AB5D" w14:textId="77777777" w:rsidTr="002C180E">
        <w:trPr>
          <w:trHeight w:hRule="exact" w:val="80"/>
        </w:trPr>
        <w:tc>
          <w:tcPr>
            <w:tcW w:w="450" w:type="dxa"/>
          </w:tcPr>
          <w:p w14:paraId="11E6AB41" w14:textId="77777777" w:rsidR="00BA628F" w:rsidRDefault="00BA628F">
            <w:pPr>
              <w:pStyle w:val="EMPTYCELLSTYLE"/>
            </w:pPr>
          </w:p>
        </w:tc>
        <w:tc>
          <w:tcPr>
            <w:tcW w:w="40" w:type="dxa"/>
            <w:gridSpan w:val="2"/>
          </w:tcPr>
          <w:p w14:paraId="11E6AB42" w14:textId="77777777" w:rsidR="00BA628F" w:rsidRDefault="00BA628F">
            <w:pPr>
              <w:pStyle w:val="EMPTYCELLSTYLE"/>
            </w:pPr>
          </w:p>
        </w:tc>
        <w:tc>
          <w:tcPr>
            <w:tcW w:w="380" w:type="dxa"/>
          </w:tcPr>
          <w:p w14:paraId="11E6AB43" w14:textId="77777777" w:rsidR="00BA628F" w:rsidRDefault="00BA628F">
            <w:pPr>
              <w:pStyle w:val="EMPTYCELLSTYLE"/>
            </w:pPr>
          </w:p>
        </w:tc>
        <w:tc>
          <w:tcPr>
            <w:tcW w:w="1470" w:type="dxa"/>
            <w:gridSpan w:val="11"/>
          </w:tcPr>
          <w:p w14:paraId="11E6AB44" w14:textId="77777777" w:rsidR="00BA628F" w:rsidRDefault="00BA628F">
            <w:pPr>
              <w:pStyle w:val="EMPTYCELLSTYLE"/>
            </w:pPr>
          </w:p>
        </w:tc>
        <w:tc>
          <w:tcPr>
            <w:tcW w:w="40" w:type="dxa"/>
            <w:gridSpan w:val="2"/>
          </w:tcPr>
          <w:p w14:paraId="11E6AB45" w14:textId="77777777" w:rsidR="00BA628F" w:rsidRDefault="00BA628F">
            <w:pPr>
              <w:pStyle w:val="EMPTYCELLSTYLE"/>
            </w:pPr>
          </w:p>
        </w:tc>
        <w:tc>
          <w:tcPr>
            <w:tcW w:w="760" w:type="dxa"/>
            <w:gridSpan w:val="9"/>
          </w:tcPr>
          <w:p w14:paraId="11E6AB46" w14:textId="77777777" w:rsidR="00BA628F" w:rsidRDefault="00BA628F">
            <w:pPr>
              <w:pStyle w:val="EMPTYCELLSTYLE"/>
            </w:pPr>
          </w:p>
        </w:tc>
        <w:tc>
          <w:tcPr>
            <w:tcW w:w="340" w:type="dxa"/>
            <w:gridSpan w:val="12"/>
          </w:tcPr>
          <w:p w14:paraId="11E6AB47" w14:textId="77777777" w:rsidR="00BA628F" w:rsidRDefault="00BA628F">
            <w:pPr>
              <w:pStyle w:val="EMPTYCELLSTYLE"/>
            </w:pPr>
          </w:p>
        </w:tc>
        <w:tc>
          <w:tcPr>
            <w:tcW w:w="520" w:type="dxa"/>
            <w:gridSpan w:val="6"/>
          </w:tcPr>
          <w:p w14:paraId="11E6AB48" w14:textId="77777777" w:rsidR="00BA628F" w:rsidRDefault="00BA628F">
            <w:pPr>
              <w:pStyle w:val="EMPTYCELLSTYLE"/>
            </w:pPr>
          </w:p>
        </w:tc>
        <w:tc>
          <w:tcPr>
            <w:tcW w:w="440" w:type="dxa"/>
            <w:gridSpan w:val="14"/>
          </w:tcPr>
          <w:p w14:paraId="11E6AB49" w14:textId="77777777" w:rsidR="00BA628F" w:rsidRDefault="00BA628F">
            <w:pPr>
              <w:pStyle w:val="EMPTYCELLSTYLE"/>
            </w:pPr>
          </w:p>
        </w:tc>
        <w:tc>
          <w:tcPr>
            <w:tcW w:w="340" w:type="dxa"/>
            <w:gridSpan w:val="2"/>
          </w:tcPr>
          <w:p w14:paraId="11E6AB4A" w14:textId="77777777" w:rsidR="00BA628F" w:rsidRDefault="00BA628F">
            <w:pPr>
              <w:pStyle w:val="EMPTYCELLSTYLE"/>
            </w:pPr>
          </w:p>
        </w:tc>
        <w:tc>
          <w:tcPr>
            <w:tcW w:w="60" w:type="dxa"/>
            <w:gridSpan w:val="2"/>
          </w:tcPr>
          <w:p w14:paraId="11E6AB4B" w14:textId="77777777" w:rsidR="00BA628F" w:rsidRDefault="00BA628F">
            <w:pPr>
              <w:pStyle w:val="EMPTYCELLSTYLE"/>
            </w:pPr>
          </w:p>
        </w:tc>
        <w:tc>
          <w:tcPr>
            <w:tcW w:w="200" w:type="dxa"/>
            <w:gridSpan w:val="2"/>
          </w:tcPr>
          <w:p w14:paraId="11E6AB4C" w14:textId="77777777" w:rsidR="00BA628F" w:rsidRDefault="00BA628F">
            <w:pPr>
              <w:pStyle w:val="EMPTYCELLSTYLE"/>
            </w:pPr>
          </w:p>
        </w:tc>
        <w:tc>
          <w:tcPr>
            <w:tcW w:w="880" w:type="dxa"/>
            <w:gridSpan w:val="24"/>
          </w:tcPr>
          <w:p w14:paraId="11E6AB4D" w14:textId="77777777" w:rsidR="00BA628F" w:rsidRDefault="00BA628F">
            <w:pPr>
              <w:pStyle w:val="EMPTYCELLSTYLE"/>
            </w:pPr>
          </w:p>
        </w:tc>
        <w:tc>
          <w:tcPr>
            <w:tcW w:w="180" w:type="dxa"/>
            <w:gridSpan w:val="5"/>
          </w:tcPr>
          <w:p w14:paraId="11E6AB4E" w14:textId="77777777" w:rsidR="00BA628F" w:rsidRDefault="00BA628F">
            <w:pPr>
              <w:pStyle w:val="EMPTYCELLSTYLE"/>
            </w:pPr>
          </w:p>
        </w:tc>
        <w:tc>
          <w:tcPr>
            <w:tcW w:w="80" w:type="dxa"/>
            <w:gridSpan w:val="2"/>
          </w:tcPr>
          <w:p w14:paraId="11E6AB4F" w14:textId="77777777" w:rsidR="00BA628F" w:rsidRDefault="00BA628F">
            <w:pPr>
              <w:pStyle w:val="EMPTYCELLSTYLE"/>
            </w:pPr>
          </w:p>
        </w:tc>
        <w:tc>
          <w:tcPr>
            <w:tcW w:w="160" w:type="dxa"/>
            <w:gridSpan w:val="7"/>
          </w:tcPr>
          <w:p w14:paraId="11E6AB50" w14:textId="77777777" w:rsidR="00BA628F" w:rsidRDefault="00BA628F">
            <w:pPr>
              <w:pStyle w:val="EMPTYCELLSTYLE"/>
            </w:pPr>
          </w:p>
        </w:tc>
        <w:tc>
          <w:tcPr>
            <w:tcW w:w="720" w:type="dxa"/>
            <w:gridSpan w:val="18"/>
          </w:tcPr>
          <w:p w14:paraId="11E6AB51" w14:textId="77777777" w:rsidR="00BA628F" w:rsidRDefault="00BA628F">
            <w:pPr>
              <w:pStyle w:val="EMPTYCELLSTYLE"/>
            </w:pPr>
          </w:p>
        </w:tc>
        <w:tc>
          <w:tcPr>
            <w:tcW w:w="240" w:type="dxa"/>
            <w:gridSpan w:val="3"/>
          </w:tcPr>
          <w:p w14:paraId="11E6AB52" w14:textId="77777777" w:rsidR="00BA628F" w:rsidRDefault="00BA628F">
            <w:pPr>
              <w:pStyle w:val="EMPTYCELLSTYLE"/>
            </w:pPr>
          </w:p>
        </w:tc>
        <w:tc>
          <w:tcPr>
            <w:tcW w:w="40" w:type="dxa"/>
          </w:tcPr>
          <w:p w14:paraId="11E6AB53" w14:textId="77777777" w:rsidR="00BA628F" w:rsidRDefault="00BA628F">
            <w:pPr>
              <w:pStyle w:val="EMPTYCELLSTYLE"/>
            </w:pPr>
          </w:p>
        </w:tc>
        <w:tc>
          <w:tcPr>
            <w:tcW w:w="3780" w:type="dxa"/>
            <w:gridSpan w:val="67"/>
          </w:tcPr>
          <w:p w14:paraId="11E6AB54" w14:textId="77777777" w:rsidR="00BA628F" w:rsidRDefault="00BA628F">
            <w:pPr>
              <w:pStyle w:val="EMPTYCELLSTYLE"/>
            </w:pPr>
          </w:p>
        </w:tc>
        <w:tc>
          <w:tcPr>
            <w:tcW w:w="40" w:type="dxa"/>
          </w:tcPr>
          <w:p w14:paraId="11E6AB55" w14:textId="77777777" w:rsidR="00BA628F" w:rsidRDefault="00BA628F">
            <w:pPr>
              <w:pStyle w:val="EMPTYCELLSTYLE"/>
            </w:pPr>
          </w:p>
        </w:tc>
        <w:tc>
          <w:tcPr>
            <w:tcW w:w="40" w:type="dxa"/>
          </w:tcPr>
          <w:p w14:paraId="11E6AB56" w14:textId="77777777" w:rsidR="00BA628F" w:rsidRDefault="00BA628F">
            <w:pPr>
              <w:pStyle w:val="EMPTYCELLSTYLE"/>
            </w:pPr>
          </w:p>
        </w:tc>
        <w:tc>
          <w:tcPr>
            <w:tcW w:w="40" w:type="dxa"/>
          </w:tcPr>
          <w:p w14:paraId="11E6AB57" w14:textId="77777777" w:rsidR="00BA628F" w:rsidRDefault="00BA628F">
            <w:pPr>
              <w:pStyle w:val="EMPTYCELLSTYLE"/>
            </w:pPr>
          </w:p>
        </w:tc>
        <w:tc>
          <w:tcPr>
            <w:tcW w:w="40" w:type="dxa"/>
          </w:tcPr>
          <w:p w14:paraId="11E6AB58" w14:textId="77777777" w:rsidR="00BA628F" w:rsidRDefault="00BA628F">
            <w:pPr>
              <w:pStyle w:val="EMPTYCELLSTYLE"/>
            </w:pPr>
          </w:p>
        </w:tc>
        <w:tc>
          <w:tcPr>
            <w:tcW w:w="40" w:type="dxa"/>
            <w:gridSpan w:val="2"/>
          </w:tcPr>
          <w:p w14:paraId="11E6AB59" w14:textId="77777777" w:rsidR="00BA628F" w:rsidRDefault="00BA628F">
            <w:pPr>
              <w:pStyle w:val="EMPTYCELLSTYLE"/>
            </w:pPr>
          </w:p>
        </w:tc>
        <w:tc>
          <w:tcPr>
            <w:tcW w:w="379" w:type="dxa"/>
            <w:gridSpan w:val="12"/>
          </w:tcPr>
          <w:p w14:paraId="11E6AB5A" w14:textId="77777777" w:rsidR="00BA628F" w:rsidRDefault="00BA628F">
            <w:pPr>
              <w:pStyle w:val="EMPTYCELLSTYLE"/>
            </w:pPr>
          </w:p>
        </w:tc>
        <w:tc>
          <w:tcPr>
            <w:tcW w:w="59" w:type="dxa"/>
            <w:gridSpan w:val="2"/>
          </w:tcPr>
          <w:p w14:paraId="11E6AB5B" w14:textId="77777777" w:rsidR="00BA628F" w:rsidRDefault="00BA628F">
            <w:pPr>
              <w:pStyle w:val="EMPTYCELLSTYLE"/>
            </w:pPr>
          </w:p>
        </w:tc>
        <w:tc>
          <w:tcPr>
            <w:tcW w:w="500" w:type="dxa"/>
            <w:gridSpan w:val="3"/>
          </w:tcPr>
          <w:p w14:paraId="11E6AB5C" w14:textId="77777777" w:rsidR="00BA628F" w:rsidRDefault="00BA628F">
            <w:pPr>
              <w:pStyle w:val="EMPTYCELLSTYLE"/>
            </w:pPr>
          </w:p>
        </w:tc>
      </w:tr>
      <w:tr w:rsidR="00BA628F" w14:paraId="11E6AB68" w14:textId="77777777" w:rsidTr="002C180E">
        <w:trPr>
          <w:gridAfter w:val="27"/>
          <w:wAfter w:w="1270" w:type="dxa"/>
          <w:trHeight w:hRule="exact" w:val="300"/>
        </w:trPr>
        <w:tc>
          <w:tcPr>
            <w:tcW w:w="450" w:type="dxa"/>
          </w:tcPr>
          <w:p w14:paraId="11E6AB5E" w14:textId="77777777" w:rsidR="00BA628F" w:rsidRDefault="00BA628F">
            <w:pPr>
              <w:pStyle w:val="EMPTYCELLSTYLE"/>
            </w:pPr>
          </w:p>
        </w:tc>
        <w:tc>
          <w:tcPr>
            <w:tcW w:w="2220" w:type="dxa"/>
            <w:gridSpan w:val="18"/>
            <w:tcMar>
              <w:top w:w="0" w:type="dxa"/>
              <w:left w:w="0" w:type="dxa"/>
              <w:bottom w:w="0" w:type="dxa"/>
              <w:right w:w="0" w:type="dxa"/>
            </w:tcMar>
          </w:tcPr>
          <w:p w14:paraId="11E6AB5F"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AB60" w14:textId="77777777" w:rsidR="00BA628F" w:rsidRDefault="0050071D">
            <w:r>
              <w:rPr>
                <w:rFonts w:ascii="DejaVu Sans" w:eastAsia="DejaVu Sans" w:hAnsi="DejaVu Sans" w:cs="DejaVu Sans"/>
                <w:color w:val="000000"/>
                <w:sz w:val="18"/>
              </w:rPr>
              <w:t>$ 0.00</w:t>
            </w:r>
          </w:p>
        </w:tc>
        <w:tc>
          <w:tcPr>
            <w:tcW w:w="80" w:type="dxa"/>
            <w:gridSpan w:val="2"/>
          </w:tcPr>
          <w:p w14:paraId="11E6AB61" w14:textId="77777777" w:rsidR="00BA628F" w:rsidRDefault="00BA628F">
            <w:pPr>
              <w:pStyle w:val="EMPTYCELLSTYLE"/>
            </w:pPr>
          </w:p>
        </w:tc>
        <w:tc>
          <w:tcPr>
            <w:tcW w:w="5060" w:type="dxa"/>
            <w:gridSpan w:val="91"/>
            <w:tcMar>
              <w:top w:w="0" w:type="dxa"/>
              <w:left w:w="0" w:type="dxa"/>
              <w:bottom w:w="0" w:type="dxa"/>
              <w:right w:w="0" w:type="dxa"/>
            </w:tcMar>
          </w:tcPr>
          <w:p w14:paraId="11E6AB62" w14:textId="77777777" w:rsidR="00BA628F" w:rsidRDefault="0050071D">
            <w:r>
              <w:rPr>
                <w:rFonts w:ascii="DejaVu Sans" w:eastAsia="DejaVu Sans" w:hAnsi="DejaVu Sans" w:cs="DejaVu Sans"/>
                <w:color w:val="000000"/>
                <w:sz w:val="18"/>
              </w:rPr>
              <w:t>$ 0.00</w:t>
            </w:r>
          </w:p>
        </w:tc>
        <w:tc>
          <w:tcPr>
            <w:tcW w:w="40" w:type="dxa"/>
            <w:gridSpan w:val="2"/>
          </w:tcPr>
          <w:p w14:paraId="11E6AB63" w14:textId="77777777" w:rsidR="00BA628F" w:rsidRDefault="00BA628F">
            <w:pPr>
              <w:pStyle w:val="EMPTYCELLSTYLE"/>
            </w:pPr>
          </w:p>
        </w:tc>
        <w:tc>
          <w:tcPr>
            <w:tcW w:w="40" w:type="dxa"/>
            <w:gridSpan w:val="2"/>
          </w:tcPr>
          <w:p w14:paraId="11E6AB64" w14:textId="77777777" w:rsidR="00BA628F" w:rsidRDefault="00BA628F">
            <w:pPr>
              <w:pStyle w:val="EMPTYCELLSTYLE"/>
            </w:pPr>
          </w:p>
        </w:tc>
        <w:tc>
          <w:tcPr>
            <w:tcW w:w="379" w:type="dxa"/>
            <w:gridSpan w:val="13"/>
          </w:tcPr>
          <w:p w14:paraId="11E6AB65" w14:textId="77777777" w:rsidR="00BA628F" w:rsidRDefault="00BA628F">
            <w:pPr>
              <w:pStyle w:val="EMPTYCELLSTYLE"/>
            </w:pPr>
          </w:p>
        </w:tc>
        <w:tc>
          <w:tcPr>
            <w:tcW w:w="59" w:type="dxa"/>
            <w:gridSpan w:val="4"/>
          </w:tcPr>
          <w:p w14:paraId="11E6AB66" w14:textId="77777777" w:rsidR="00BA628F" w:rsidRDefault="00BA628F">
            <w:pPr>
              <w:pStyle w:val="EMPTYCELLSTYLE"/>
            </w:pPr>
          </w:p>
        </w:tc>
        <w:tc>
          <w:tcPr>
            <w:tcW w:w="40" w:type="dxa"/>
            <w:gridSpan w:val="3"/>
          </w:tcPr>
          <w:p w14:paraId="11E6AB67" w14:textId="77777777" w:rsidR="00BA628F" w:rsidRDefault="00BA628F">
            <w:pPr>
              <w:pStyle w:val="EMPTYCELLSTYLE"/>
            </w:pPr>
          </w:p>
        </w:tc>
      </w:tr>
      <w:tr w:rsidR="00BA628F" w14:paraId="11E6AB85" w14:textId="77777777" w:rsidTr="002C180E">
        <w:trPr>
          <w:trHeight w:hRule="exact" w:val="80"/>
        </w:trPr>
        <w:tc>
          <w:tcPr>
            <w:tcW w:w="450" w:type="dxa"/>
          </w:tcPr>
          <w:p w14:paraId="11E6AB69" w14:textId="77777777" w:rsidR="00BA628F" w:rsidRDefault="00BA628F">
            <w:pPr>
              <w:pStyle w:val="EMPTYCELLSTYLE"/>
            </w:pPr>
          </w:p>
        </w:tc>
        <w:tc>
          <w:tcPr>
            <w:tcW w:w="40" w:type="dxa"/>
            <w:gridSpan w:val="2"/>
          </w:tcPr>
          <w:p w14:paraId="11E6AB6A" w14:textId="77777777" w:rsidR="00BA628F" w:rsidRDefault="00BA628F">
            <w:pPr>
              <w:pStyle w:val="EMPTYCELLSTYLE"/>
            </w:pPr>
          </w:p>
        </w:tc>
        <w:tc>
          <w:tcPr>
            <w:tcW w:w="380" w:type="dxa"/>
          </w:tcPr>
          <w:p w14:paraId="11E6AB6B" w14:textId="77777777" w:rsidR="00BA628F" w:rsidRDefault="00BA628F">
            <w:pPr>
              <w:pStyle w:val="EMPTYCELLSTYLE"/>
            </w:pPr>
          </w:p>
        </w:tc>
        <w:tc>
          <w:tcPr>
            <w:tcW w:w="1470" w:type="dxa"/>
            <w:gridSpan w:val="11"/>
          </w:tcPr>
          <w:p w14:paraId="11E6AB6C" w14:textId="77777777" w:rsidR="00BA628F" w:rsidRDefault="00BA628F">
            <w:pPr>
              <w:pStyle w:val="EMPTYCELLSTYLE"/>
            </w:pPr>
          </w:p>
        </w:tc>
        <w:tc>
          <w:tcPr>
            <w:tcW w:w="40" w:type="dxa"/>
            <w:gridSpan w:val="2"/>
          </w:tcPr>
          <w:p w14:paraId="11E6AB6D" w14:textId="77777777" w:rsidR="00BA628F" w:rsidRDefault="00BA628F">
            <w:pPr>
              <w:pStyle w:val="EMPTYCELLSTYLE"/>
            </w:pPr>
          </w:p>
        </w:tc>
        <w:tc>
          <w:tcPr>
            <w:tcW w:w="760" w:type="dxa"/>
            <w:gridSpan w:val="9"/>
          </w:tcPr>
          <w:p w14:paraId="11E6AB6E" w14:textId="77777777" w:rsidR="00BA628F" w:rsidRDefault="00BA628F">
            <w:pPr>
              <w:pStyle w:val="EMPTYCELLSTYLE"/>
            </w:pPr>
          </w:p>
        </w:tc>
        <w:tc>
          <w:tcPr>
            <w:tcW w:w="340" w:type="dxa"/>
            <w:gridSpan w:val="12"/>
          </w:tcPr>
          <w:p w14:paraId="11E6AB6F" w14:textId="77777777" w:rsidR="00BA628F" w:rsidRDefault="00BA628F">
            <w:pPr>
              <w:pStyle w:val="EMPTYCELLSTYLE"/>
            </w:pPr>
          </w:p>
        </w:tc>
        <w:tc>
          <w:tcPr>
            <w:tcW w:w="520" w:type="dxa"/>
            <w:gridSpan w:val="6"/>
          </w:tcPr>
          <w:p w14:paraId="11E6AB70" w14:textId="77777777" w:rsidR="00BA628F" w:rsidRDefault="00BA628F">
            <w:pPr>
              <w:pStyle w:val="EMPTYCELLSTYLE"/>
            </w:pPr>
          </w:p>
        </w:tc>
        <w:tc>
          <w:tcPr>
            <w:tcW w:w="440" w:type="dxa"/>
            <w:gridSpan w:val="14"/>
          </w:tcPr>
          <w:p w14:paraId="11E6AB71" w14:textId="77777777" w:rsidR="00BA628F" w:rsidRDefault="00BA628F">
            <w:pPr>
              <w:pStyle w:val="EMPTYCELLSTYLE"/>
            </w:pPr>
          </w:p>
        </w:tc>
        <w:tc>
          <w:tcPr>
            <w:tcW w:w="340" w:type="dxa"/>
            <w:gridSpan w:val="2"/>
          </w:tcPr>
          <w:p w14:paraId="11E6AB72" w14:textId="77777777" w:rsidR="00BA628F" w:rsidRDefault="00BA628F">
            <w:pPr>
              <w:pStyle w:val="EMPTYCELLSTYLE"/>
            </w:pPr>
          </w:p>
        </w:tc>
        <w:tc>
          <w:tcPr>
            <w:tcW w:w="60" w:type="dxa"/>
            <w:gridSpan w:val="2"/>
          </w:tcPr>
          <w:p w14:paraId="11E6AB73" w14:textId="77777777" w:rsidR="00BA628F" w:rsidRDefault="00BA628F">
            <w:pPr>
              <w:pStyle w:val="EMPTYCELLSTYLE"/>
            </w:pPr>
          </w:p>
        </w:tc>
        <w:tc>
          <w:tcPr>
            <w:tcW w:w="200" w:type="dxa"/>
            <w:gridSpan w:val="2"/>
          </w:tcPr>
          <w:p w14:paraId="11E6AB74" w14:textId="77777777" w:rsidR="00BA628F" w:rsidRDefault="00BA628F">
            <w:pPr>
              <w:pStyle w:val="EMPTYCELLSTYLE"/>
            </w:pPr>
          </w:p>
        </w:tc>
        <w:tc>
          <w:tcPr>
            <w:tcW w:w="880" w:type="dxa"/>
            <w:gridSpan w:val="24"/>
          </w:tcPr>
          <w:p w14:paraId="11E6AB75" w14:textId="77777777" w:rsidR="00BA628F" w:rsidRDefault="00BA628F">
            <w:pPr>
              <w:pStyle w:val="EMPTYCELLSTYLE"/>
            </w:pPr>
          </w:p>
        </w:tc>
        <w:tc>
          <w:tcPr>
            <w:tcW w:w="180" w:type="dxa"/>
            <w:gridSpan w:val="5"/>
          </w:tcPr>
          <w:p w14:paraId="11E6AB76" w14:textId="77777777" w:rsidR="00BA628F" w:rsidRDefault="00BA628F">
            <w:pPr>
              <w:pStyle w:val="EMPTYCELLSTYLE"/>
            </w:pPr>
          </w:p>
        </w:tc>
        <w:tc>
          <w:tcPr>
            <w:tcW w:w="80" w:type="dxa"/>
            <w:gridSpan w:val="2"/>
          </w:tcPr>
          <w:p w14:paraId="11E6AB77" w14:textId="77777777" w:rsidR="00BA628F" w:rsidRDefault="00BA628F">
            <w:pPr>
              <w:pStyle w:val="EMPTYCELLSTYLE"/>
            </w:pPr>
          </w:p>
        </w:tc>
        <w:tc>
          <w:tcPr>
            <w:tcW w:w="160" w:type="dxa"/>
            <w:gridSpan w:val="7"/>
          </w:tcPr>
          <w:p w14:paraId="11E6AB78" w14:textId="77777777" w:rsidR="00BA628F" w:rsidRDefault="00BA628F">
            <w:pPr>
              <w:pStyle w:val="EMPTYCELLSTYLE"/>
            </w:pPr>
          </w:p>
        </w:tc>
        <w:tc>
          <w:tcPr>
            <w:tcW w:w="720" w:type="dxa"/>
            <w:gridSpan w:val="18"/>
          </w:tcPr>
          <w:p w14:paraId="11E6AB79" w14:textId="77777777" w:rsidR="00BA628F" w:rsidRDefault="00BA628F">
            <w:pPr>
              <w:pStyle w:val="EMPTYCELLSTYLE"/>
            </w:pPr>
          </w:p>
        </w:tc>
        <w:tc>
          <w:tcPr>
            <w:tcW w:w="240" w:type="dxa"/>
            <w:gridSpan w:val="3"/>
          </w:tcPr>
          <w:p w14:paraId="11E6AB7A" w14:textId="77777777" w:rsidR="00BA628F" w:rsidRDefault="00BA628F">
            <w:pPr>
              <w:pStyle w:val="EMPTYCELLSTYLE"/>
            </w:pPr>
          </w:p>
        </w:tc>
        <w:tc>
          <w:tcPr>
            <w:tcW w:w="40" w:type="dxa"/>
          </w:tcPr>
          <w:p w14:paraId="11E6AB7B" w14:textId="77777777" w:rsidR="00BA628F" w:rsidRDefault="00BA628F">
            <w:pPr>
              <w:pStyle w:val="EMPTYCELLSTYLE"/>
            </w:pPr>
          </w:p>
        </w:tc>
        <w:tc>
          <w:tcPr>
            <w:tcW w:w="3780" w:type="dxa"/>
            <w:gridSpan w:val="67"/>
          </w:tcPr>
          <w:p w14:paraId="11E6AB7C" w14:textId="77777777" w:rsidR="00BA628F" w:rsidRDefault="00BA628F">
            <w:pPr>
              <w:pStyle w:val="EMPTYCELLSTYLE"/>
            </w:pPr>
          </w:p>
        </w:tc>
        <w:tc>
          <w:tcPr>
            <w:tcW w:w="40" w:type="dxa"/>
          </w:tcPr>
          <w:p w14:paraId="11E6AB7D" w14:textId="77777777" w:rsidR="00BA628F" w:rsidRDefault="00BA628F">
            <w:pPr>
              <w:pStyle w:val="EMPTYCELLSTYLE"/>
            </w:pPr>
          </w:p>
        </w:tc>
        <w:tc>
          <w:tcPr>
            <w:tcW w:w="40" w:type="dxa"/>
          </w:tcPr>
          <w:p w14:paraId="11E6AB7E" w14:textId="77777777" w:rsidR="00BA628F" w:rsidRDefault="00BA628F">
            <w:pPr>
              <w:pStyle w:val="EMPTYCELLSTYLE"/>
            </w:pPr>
          </w:p>
        </w:tc>
        <w:tc>
          <w:tcPr>
            <w:tcW w:w="40" w:type="dxa"/>
          </w:tcPr>
          <w:p w14:paraId="11E6AB7F" w14:textId="77777777" w:rsidR="00BA628F" w:rsidRDefault="00BA628F">
            <w:pPr>
              <w:pStyle w:val="EMPTYCELLSTYLE"/>
            </w:pPr>
          </w:p>
        </w:tc>
        <w:tc>
          <w:tcPr>
            <w:tcW w:w="40" w:type="dxa"/>
          </w:tcPr>
          <w:p w14:paraId="11E6AB80" w14:textId="77777777" w:rsidR="00BA628F" w:rsidRDefault="00BA628F">
            <w:pPr>
              <w:pStyle w:val="EMPTYCELLSTYLE"/>
            </w:pPr>
          </w:p>
        </w:tc>
        <w:tc>
          <w:tcPr>
            <w:tcW w:w="40" w:type="dxa"/>
            <w:gridSpan w:val="2"/>
          </w:tcPr>
          <w:p w14:paraId="11E6AB81" w14:textId="77777777" w:rsidR="00BA628F" w:rsidRDefault="00BA628F">
            <w:pPr>
              <w:pStyle w:val="EMPTYCELLSTYLE"/>
            </w:pPr>
          </w:p>
        </w:tc>
        <w:tc>
          <w:tcPr>
            <w:tcW w:w="379" w:type="dxa"/>
            <w:gridSpan w:val="12"/>
          </w:tcPr>
          <w:p w14:paraId="11E6AB82" w14:textId="77777777" w:rsidR="00BA628F" w:rsidRDefault="00BA628F">
            <w:pPr>
              <w:pStyle w:val="EMPTYCELLSTYLE"/>
            </w:pPr>
          </w:p>
        </w:tc>
        <w:tc>
          <w:tcPr>
            <w:tcW w:w="59" w:type="dxa"/>
            <w:gridSpan w:val="2"/>
          </w:tcPr>
          <w:p w14:paraId="11E6AB83" w14:textId="77777777" w:rsidR="00BA628F" w:rsidRDefault="00BA628F">
            <w:pPr>
              <w:pStyle w:val="EMPTYCELLSTYLE"/>
            </w:pPr>
          </w:p>
        </w:tc>
        <w:tc>
          <w:tcPr>
            <w:tcW w:w="500" w:type="dxa"/>
            <w:gridSpan w:val="3"/>
          </w:tcPr>
          <w:p w14:paraId="11E6AB84" w14:textId="77777777" w:rsidR="00BA628F" w:rsidRDefault="00BA628F">
            <w:pPr>
              <w:pStyle w:val="EMPTYCELLSTYLE"/>
            </w:pPr>
          </w:p>
        </w:tc>
      </w:tr>
      <w:tr w:rsidR="00BA628F" w14:paraId="11E6AB90" w14:textId="77777777" w:rsidTr="002C180E">
        <w:trPr>
          <w:gridAfter w:val="27"/>
          <w:wAfter w:w="1270" w:type="dxa"/>
          <w:trHeight w:hRule="exact" w:val="300"/>
        </w:trPr>
        <w:tc>
          <w:tcPr>
            <w:tcW w:w="450" w:type="dxa"/>
          </w:tcPr>
          <w:p w14:paraId="11E6AB86" w14:textId="77777777" w:rsidR="00BA628F" w:rsidRDefault="00BA628F">
            <w:pPr>
              <w:pStyle w:val="EMPTYCELLSTYLE"/>
            </w:pPr>
          </w:p>
        </w:tc>
        <w:tc>
          <w:tcPr>
            <w:tcW w:w="2220" w:type="dxa"/>
            <w:gridSpan w:val="18"/>
            <w:tcMar>
              <w:top w:w="0" w:type="dxa"/>
              <w:left w:w="0" w:type="dxa"/>
              <w:bottom w:w="0" w:type="dxa"/>
              <w:right w:w="0" w:type="dxa"/>
            </w:tcMar>
          </w:tcPr>
          <w:p w14:paraId="11E6AB87"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AB88" w14:textId="77777777" w:rsidR="00BA628F" w:rsidRDefault="0050071D">
            <w:r>
              <w:rPr>
                <w:rFonts w:ascii="DejaVu Sans" w:eastAsia="DejaVu Sans" w:hAnsi="DejaVu Sans" w:cs="DejaVu Sans"/>
                <w:color w:val="000000"/>
                <w:sz w:val="18"/>
              </w:rPr>
              <w:t>$ 24,697.35</w:t>
            </w:r>
          </w:p>
        </w:tc>
        <w:tc>
          <w:tcPr>
            <w:tcW w:w="80" w:type="dxa"/>
            <w:gridSpan w:val="2"/>
          </w:tcPr>
          <w:p w14:paraId="11E6AB89" w14:textId="77777777" w:rsidR="00BA628F" w:rsidRDefault="00BA628F">
            <w:pPr>
              <w:pStyle w:val="EMPTYCELLSTYLE"/>
            </w:pPr>
          </w:p>
        </w:tc>
        <w:tc>
          <w:tcPr>
            <w:tcW w:w="5060" w:type="dxa"/>
            <w:gridSpan w:val="91"/>
            <w:tcMar>
              <w:top w:w="0" w:type="dxa"/>
              <w:left w:w="0" w:type="dxa"/>
              <w:bottom w:w="0" w:type="dxa"/>
              <w:right w:w="0" w:type="dxa"/>
            </w:tcMar>
          </w:tcPr>
          <w:p w14:paraId="11E6AB8A" w14:textId="77777777" w:rsidR="00BA628F" w:rsidRDefault="0050071D">
            <w:r>
              <w:rPr>
                <w:rFonts w:ascii="DejaVu Sans" w:eastAsia="DejaVu Sans" w:hAnsi="DejaVu Sans" w:cs="DejaVu Sans"/>
                <w:color w:val="000000"/>
                <w:sz w:val="18"/>
              </w:rPr>
              <w:t>$ 0.00</w:t>
            </w:r>
          </w:p>
        </w:tc>
        <w:tc>
          <w:tcPr>
            <w:tcW w:w="40" w:type="dxa"/>
            <w:gridSpan w:val="2"/>
          </w:tcPr>
          <w:p w14:paraId="11E6AB8B" w14:textId="77777777" w:rsidR="00BA628F" w:rsidRDefault="00BA628F">
            <w:pPr>
              <w:pStyle w:val="EMPTYCELLSTYLE"/>
            </w:pPr>
          </w:p>
        </w:tc>
        <w:tc>
          <w:tcPr>
            <w:tcW w:w="40" w:type="dxa"/>
            <w:gridSpan w:val="2"/>
          </w:tcPr>
          <w:p w14:paraId="11E6AB8C" w14:textId="77777777" w:rsidR="00BA628F" w:rsidRDefault="00BA628F">
            <w:pPr>
              <w:pStyle w:val="EMPTYCELLSTYLE"/>
            </w:pPr>
          </w:p>
        </w:tc>
        <w:tc>
          <w:tcPr>
            <w:tcW w:w="379" w:type="dxa"/>
            <w:gridSpan w:val="13"/>
          </w:tcPr>
          <w:p w14:paraId="11E6AB8D" w14:textId="77777777" w:rsidR="00BA628F" w:rsidRDefault="00BA628F">
            <w:pPr>
              <w:pStyle w:val="EMPTYCELLSTYLE"/>
            </w:pPr>
          </w:p>
        </w:tc>
        <w:tc>
          <w:tcPr>
            <w:tcW w:w="59" w:type="dxa"/>
            <w:gridSpan w:val="4"/>
          </w:tcPr>
          <w:p w14:paraId="11E6AB8E" w14:textId="77777777" w:rsidR="00BA628F" w:rsidRDefault="00BA628F">
            <w:pPr>
              <w:pStyle w:val="EMPTYCELLSTYLE"/>
            </w:pPr>
          </w:p>
        </w:tc>
        <w:tc>
          <w:tcPr>
            <w:tcW w:w="40" w:type="dxa"/>
            <w:gridSpan w:val="3"/>
          </w:tcPr>
          <w:p w14:paraId="11E6AB8F" w14:textId="77777777" w:rsidR="00BA628F" w:rsidRDefault="00BA628F">
            <w:pPr>
              <w:pStyle w:val="EMPTYCELLSTYLE"/>
            </w:pPr>
          </w:p>
        </w:tc>
      </w:tr>
      <w:tr w:rsidR="00BA628F" w14:paraId="11E6ABAD" w14:textId="77777777" w:rsidTr="002C180E">
        <w:trPr>
          <w:trHeight w:hRule="exact" w:val="80"/>
        </w:trPr>
        <w:tc>
          <w:tcPr>
            <w:tcW w:w="450" w:type="dxa"/>
          </w:tcPr>
          <w:p w14:paraId="11E6AB91" w14:textId="77777777" w:rsidR="00BA628F" w:rsidRDefault="00BA628F">
            <w:pPr>
              <w:pStyle w:val="EMPTYCELLSTYLE"/>
            </w:pPr>
          </w:p>
        </w:tc>
        <w:tc>
          <w:tcPr>
            <w:tcW w:w="40" w:type="dxa"/>
            <w:gridSpan w:val="2"/>
          </w:tcPr>
          <w:p w14:paraId="11E6AB92" w14:textId="77777777" w:rsidR="00BA628F" w:rsidRDefault="00BA628F">
            <w:pPr>
              <w:pStyle w:val="EMPTYCELLSTYLE"/>
            </w:pPr>
          </w:p>
        </w:tc>
        <w:tc>
          <w:tcPr>
            <w:tcW w:w="380" w:type="dxa"/>
          </w:tcPr>
          <w:p w14:paraId="11E6AB93" w14:textId="77777777" w:rsidR="00BA628F" w:rsidRDefault="00BA628F">
            <w:pPr>
              <w:pStyle w:val="EMPTYCELLSTYLE"/>
            </w:pPr>
          </w:p>
        </w:tc>
        <w:tc>
          <w:tcPr>
            <w:tcW w:w="1470" w:type="dxa"/>
            <w:gridSpan w:val="11"/>
          </w:tcPr>
          <w:p w14:paraId="11E6AB94" w14:textId="77777777" w:rsidR="00BA628F" w:rsidRDefault="00BA628F">
            <w:pPr>
              <w:pStyle w:val="EMPTYCELLSTYLE"/>
            </w:pPr>
          </w:p>
        </w:tc>
        <w:tc>
          <w:tcPr>
            <w:tcW w:w="40" w:type="dxa"/>
            <w:gridSpan w:val="2"/>
          </w:tcPr>
          <w:p w14:paraId="11E6AB95" w14:textId="77777777" w:rsidR="00BA628F" w:rsidRDefault="00BA628F">
            <w:pPr>
              <w:pStyle w:val="EMPTYCELLSTYLE"/>
            </w:pPr>
          </w:p>
        </w:tc>
        <w:tc>
          <w:tcPr>
            <w:tcW w:w="760" w:type="dxa"/>
            <w:gridSpan w:val="9"/>
          </w:tcPr>
          <w:p w14:paraId="11E6AB96" w14:textId="77777777" w:rsidR="00BA628F" w:rsidRDefault="00BA628F">
            <w:pPr>
              <w:pStyle w:val="EMPTYCELLSTYLE"/>
            </w:pPr>
          </w:p>
        </w:tc>
        <w:tc>
          <w:tcPr>
            <w:tcW w:w="340" w:type="dxa"/>
            <w:gridSpan w:val="12"/>
          </w:tcPr>
          <w:p w14:paraId="11E6AB97" w14:textId="77777777" w:rsidR="00BA628F" w:rsidRDefault="00BA628F">
            <w:pPr>
              <w:pStyle w:val="EMPTYCELLSTYLE"/>
            </w:pPr>
          </w:p>
        </w:tc>
        <w:tc>
          <w:tcPr>
            <w:tcW w:w="520" w:type="dxa"/>
            <w:gridSpan w:val="6"/>
          </w:tcPr>
          <w:p w14:paraId="11E6AB98" w14:textId="77777777" w:rsidR="00BA628F" w:rsidRDefault="00BA628F">
            <w:pPr>
              <w:pStyle w:val="EMPTYCELLSTYLE"/>
            </w:pPr>
          </w:p>
        </w:tc>
        <w:tc>
          <w:tcPr>
            <w:tcW w:w="440" w:type="dxa"/>
            <w:gridSpan w:val="14"/>
          </w:tcPr>
          <w:p w14:paraId="11E6AB99" w14:textId="77777777" w:rsidR="00BA628F" w:rsidRDefault="00BA628F">
            <w:pPr>
              <w:pStyle w:val="EMPTYCELLSTYLE"/>
            </w:pPr>
          </w:p>
        </w:tc>
        <w:tc>
          <w:tcPr>
            <w:tcW w:w="340" w:type="dxa"/>
            <w:gridSpan w:val="2"/>
          </w:tcPr>
          <w:p w14:paraId="11E6AB9A" w14:textId="77777777" w:rsidR="00BA628F" w:rsidRDefault="00BA628F">
            <w:pPr>
              <w:pStyle w:val="EMPTYCELLSTYLE"/>
            </w:pPr>
          </w:p>
        </w:tc>
        <w:tc>
          <w:tcPr>
            <w:tcW w:w="60" w:type="dxa"/>
            <w:gridSpan w:val="2"/>
          </w:tcPr>
          <w:p w14:paraId="11E6AB9B" w14:textId="77777777" w:rsidR="00BA628F" w:rsidRDefault="00BA628F">
            <w:pPr>
              <w:pStyle w:val="EMPTYCELLSTYLE"/>
            </w:pPr>
          </w:p>
        </w:tc>
        <w:tc>
          <w:tcPr>
            <w:tcW w:w="200" w:type="dxa"/>
            <w:gridSpan w:val="2"/>
          </w:tcPr>
          <w:p w14:paraId="11E6AB9C" w14:textId="77777777" w:rsidR="00BA628F" w:rsidRDefault="00BA628F">
            <w:pPr>
              <w:pStyle w:val="EMPTYCELLSTYLE"/>
            </w:pPr>
          </w:p>
        </w:tc>
        <w:tc>
          <w:tcPr>
            <w:tcW w:w="880" w:type="dxa"/>
            <w:gridSpan w:val="24"/>
          </w:tcPr>
          <w:p w14:paraId="11E6AB9D" w14:textId="77777777" w:rsidR="00BA628F" w:rsidRDefault="00BA628F">
            <w:pPr>
              <w:pStyle w:val="EMPTYCELLSTYLE"/>
            </w:pPr>
          </w:p>
        </w:tc>
        <w:tc>
          <w:tcPr>
            <w:tcW w:w="180" w:type="dxa"/>
            <w:gridSpan w:val="5"/>
          </w:tcPr>
          <w:p w14:paraId="11E6AB9E" w14:textId="77777777" w:rsidR="00BA628F" w:rsidRDefault="00BA628F">
            <w:pPr>
              <w:pStyle w:val="EMPTYCELLSTYLE"/>
            </w:pPr>
          </w:p>
        </w:tc>
        <w:tc>
          <w:tcPr>
            <w:tcW w:w="80" w:type="dxa"/>
            <w:gridSpan w:val="2"/>
          </w:tcPr>
          <w:p w14:paraId="11E6AB9F" w14:textId="77777777" w:rsidR="00BA628F" w:rsidRDefault="00BA628F">
            <w:pPr>
              <w:pStyle w:val="EMPTYCELLSTYLE"/>
            </w:pPr>
          </w:p>
        </w:tc>
        <w:tc>
          <w:tcPr>
            <w:tcW w:w="160" w:type="dxa"/>
            <w:gridSpan w:val="7"/>
          </w:tcPr>
          <w:p w14:paraId="11E6ABA0" w14:textId="77777777" w:rsidR="00BA628F" w:rsidRDefault="00BA628F">
            <w:pPr>
              <w:pStyle w:val="EMPTYCELLSTYLE"/>
            </w:pPr>
          </w:p>
        </w:tc>
        <w:tc>
          <w:tcPr>
            <w:tcW w:w="720" w:type="dxa"/>
            <w:gridSpan w:val="18"/>
          </w:tcPr>
          <w:p w14:paraId="11E6ABA1" w14:textId="77777777" w:rsidR="00BA628F" w:rsidRDefault="00BA628F">
            <w:pPr>
              <w:pStyle w:val="EMPTYCELLSTYLE"/>
            </w:pPr>
          </w:p>
        </w:tc>
        <w:tc>
          <w:tcPr>
            <w:tcW w:w="240" w:type="dxa"/>
            <w:gridSpan w:val="3"/>
          </w:tcPr>
          <w:p w14:paraId="11E6ABA2" w14:textId="77777777" w:rsidR="00BA628F" w:rsidRDefault="00BA628F">
            <w:pPr>
              <w:pStyle w:val="EMPTYCELLSTYLE"/>
            </w:pPr>
          </w:p>
        </w:tc>
        <w:tc>
          <w:tcPr>
            <w:tcW w:w="40" w:type="dxa"/>
          </w:tcPr>
          <w:p w14:paraId="11E6ABA3" w14:textId="77777777" w:rsidR="00BA628F" w:rsidRDefault="00BA628F">
            <w:pPr>
              <w:pStyle w:val="EMPTYCELLSTYLE"/>
            </w:pPr>
          </w:p>
        </w:tc>
        <w:tc>
          <w:tcPr>
            <w:tcW w:w="3780" w:type="dxa"/>
            <w:gridSpan w:val="67"/>
          </w:tcPr>
          <w:p w14:paraId="11E6ABA4" w14:textId="77777777" w:rsidR="00BA628F" w:rsidRDefault="00BA628F">
            <w:pPr>
              <w:pStyle w:val="EMPTYCELLSTYLE"/>
            </w:pPr>
          </w:p>
        </w:tc>
        <w:tc>
          <w:tcPr>
            <w:tcW w:w="40" w:type="dxa"/>
          </w:tcPr>
          <w:p w14:paraId="11E6ABA5" w14:textId="77777777" w:rsidR="00BA628F" w:rsidRDefault="00BA628F">
            <w:pPr>
              <w:pStyle w:val="EMPTYCELLSTYLE"/>
            </w:pPr>
          </w:p>
        </w:tc>
        <w:tc>
          <w:tcPr>
            <w:tcW w:w="40" w:type="dxa"/>
          </w:tcPr>
          <w:p w14:paraId="11E6ABA6" w14:textId="77777777" w:rsidR="00BA628F" w:rsidRDefault="00BA628F">
            <w:pPr>
              <w:pStyle w:val="EMPTYCELLSTYLE"/>
            </w:pPr>
          </w:p>
        </w:tc>
        <w:tc>
          <w:tcPr>
            <w:tcW w:w="40" w:type="dxa"/>
          </w:tcPr>
          <w:p w14:paraId="11E6ABA7" w14:textId="77777777" w:rsidR="00BA628F" w:rsidRDefault="00BA628F">
            <w:pPr>
              <w:pStyle w:val="EMPTYCELLSTYLE"/>
            </w:pPr>
          </w:p>
        </w:tc>
        <w:tc>
          <w:tcPr>
            <w:tcW w:w="40" w:type="dxa"/>
          </w:tcPr>
          <w:p w14:paraId="11E6ABA8" w14:textId="77777777" w:rsidR="00BA628F" w:rsidRDefault="00BA628F">
            <w:pPr>
              <w:pStyle w:val="EMPTYCELLSTYLE"/>
            </w:pPr>
          </w:p>
        </w:tc>
        <w:tc>
          <w:tcPr>
            <w:tcW w:w="40" w:type="dxa"/>
            <w:gridSpan w:val="2"/>
          </w:tcPr>
          <w:p w14:paraId="11E6ABA9" w14:textId="77777777" w:rsidR="00BA628F" w:rsidRDefault="00BA628F">
            <w:pPr>
              <w:pStyle w:val="EMPTYCELLSTYLE"/>
            </w:pPr>
          </w:p>
        </w:tc>
        <w:tc>
          <w:tcPr>
            <w:tcW w:w="379" w:type="dxa"/>
            <w:gridSpan w:val="12"/>
          </w:tcPr>
          <w:p w14:paraId="11E6ABAA" w14:textId="77777777" w:rsidR="00BA628F" w:rsidRDefault="00BA628F">
            <w:pPr>
              <w:pStyle w:val="EMPTYCELLSTYLE"/>
            </w:pPr>
          </w:p>
        </w:tc>
        <w:tc>
          <w:tcPr>
            <w:tcW w:w="59" w:type="dxa"/>
            <w:gridSpan w:val="2"/>
          </w:tcPr>
          <w:p w14:paraId="11E6ABAB" w14:textId="77777777" w:rsidR="00BA628F" w:rsidRDefault="00BA628F">
            <w:pPr>
              <w:pStyle w:val="EMPTYCELLSTYLE"/>
            </w:pPr>
          </w:p>
        </w:tc>
        <w:tc>
          <w:tcPr>
            <w:tcW w:w="500" w:type="dxa"/>
            <w:gridSpan w:val="3"/>
          </w:tcPr>
          <w:p w14:paraId="11E6ABAC" w14:textId="77777777" w:rsidR="00BA628F" w:rsidRDefault="00BA628F">
            <w:pPr>
              <w:pStyle w:val="EMPTYCELLSTYLE"/>
            </w:pPr>
          </w:p>
        </w:tc>
      </w:tr>
      <w:tr w:rsidR="00BA628F" w14:paraId="11E6ABB8" w14:textId="77777777" w:rsidTr="002C180E">
        <w:trPr>
          <w:gridAfter w:val="27"/>
          <w:wAfter w:w="1270" w:type="dxa"/>
          <w:trHeight w:hRule="exact" w:val="300"/>
        </w:trPr>
        <w:tc>
          <w:tcPr>
            <w:tcW w:w="450" w:type="dxa"/>
          </w:tcPr>
          <w:p w14:paraId="11E6ABAE" w14:textId="77777777" w:rsidR="00BA628F" w:rsidRDefault="00BA628F">
            <w:pPr>
              <w:pStyle w:val="EMPTYCELLSTYLE"/>
            </w:pPr>
          </w:p>
        </w:tc>
        <w:tc>
          <w:tcPr>
            <w:tcW w:w="2220" w:type="dxa"/>
            <w:gridSpan w:val="18"/>
            <w:tcMar>
              <w:top w:w="0" w:type="dxa"/>
              <w:left w:w="0" w:type="dxa"/>
              <w:bottom w:w="0" w:type="dxa"/>
              <w:right w:w="0" w:type="dxa"/>
            </w:tcMar>
          </w:tcPr>
          <w:p w14:paraId="11E6ABAF"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ABB0" w14:textId="77777777" w:rsidR="00BA628F" w:rsidRDefault="0050071D">
            <w:r>
              <w:rPr>
                <w:rFonts w:ascii="DejaVu Sans" w:eastAsia="DejaVu Sans" w:hAnsi="DejaVu Sans" w:cs="DejaVu Sans"/>
                <w:color w:val="000000"/>
                <w:sz w:val="18"/>
              </w:rPr>
              <w:t>$ 0.00</w:t>
            </w:r>
          </w:p>
        </w:tc>
        <w:tc>
          <w:tcPr>
            <w:tcW w:w="80" w:type="dxa"/>
            <w:gridSpan w:val="2"/>
          </w:tcPr>
          <w:p w14:paraId="11E6ABB1" w14:textId="77777777" w:rsidR="00BA628F" w:rsidRDefault="00BA628F">
            <w:pPr>
              <w:pStyle w:val="EMPTYCELLSTYLE"/>
            </w:pPr>
          </w:p>
        </w:tc>
        <w:tc>
          <w:tcPr>
            <w:tcW w:w="5060" w:type="dxa"/>
            <w:gridSpan w:val="91"/>
            <w:tcMar>
              <w:top w:w="0" w:type="dxa"/>
              <w:left w:w="0" w:type="dxa"/>
              <w:bottom w:w="0" w:type="dxa"/>
              <w:right w:w="0" w:type="dxa"/>
            </w:tcMar>
          </w:tcPr>
          <w:p w14:paraId="11E6ABB2" w14:textId="77777777" w:rsidR="00BA628F" w:rsidRDefault="0050071D">
            <w:r>
              <w:rPr>
                <w:rFonts w:ascii="DejaVu Sans" w:eastAsia="DejaVu Sans" w:hAnsi="DejaVu Sans" w:cs="DejaVu Sans"/>
                <w:color w:val="000000"/>
                <w:sz w:val="18"/>
              </w:rPr>
              <w:t>$ 0.00</w:t>
            </w:r>
          </w:p>
        </w:tc>
        <w:tc>
          <w:tcPr>
            <w:tcW w:w="40" w:type="dxa"/>
            <w:gridSpan w:val="2"/>
          </w:tcPr>
          <w:p w14:paraId="11E6ABB3" w14:textId="77777777" w:rsidR="00BA628F" w:rsidRDefault="00BA628F">
            <w:pPr>
              <w:pStyle w:val="EMPTYCELLSTYLE"/>
            </w:pPr>
          </w:p>
        </w:tc>
        <w:tc>
          <w:tcPr>
            <w:tcW w:w="40" w:type="dxa"/>
            <w:gridSpan w:val="2"/>
          </w:tcPr>
          <w:p w14:paraId="11E6ABB4" w14:textId="77777777" w:rsidR="00BA628F" w:rsidRDefault="00BA628F">
            <w:pPr>
              <w:pStyle w:val="EMPTYCELLSTYLE"/>
            </w:pPr>
          </w:p>
        </w:tc>
        <w:tc>
          <w:tcPr>
            <w:tcW w:w="379" w:type="dxa"/>
            <w:gridSpan w:val="13"/>
          </w:tcPr>
          <w:p w14:paraId="11E6ABB5" w14:textId="77777777" w:rsidR="00BA628F" w:rsidRDefault="00BA628F">
            <w:pPr>
              <w:pStyle w:val="EMPTYCELLSTYLE"/>
            </w:pPr>
          </w:p>
        </w:tc>
        <w:tc>
          <w:tcPr>
            <w:tcW w:w="59" w:type="dxa"/>
            <w:gridSpan w:val="4"/>
          </w:tcPr>
          <w:p w14:paraId="11E6ABB6" w14:textId="77777777" w:rsidR="00BA628F" w:rsidRDefault="00BA628F">
            <w:pPr>
              <w:pStyle w:val="EMPTYCELLSTYLE"/>
            </w:pPr>
          </w:p>
        </w:tc>
        <w:tc>
          <w:tcPr>
            <w:tcW w:w="40" w:type="dxa"/>
            <w:gridSpan w:val="3"/>
          </w:tcPr>
          <w:p w14:paraId="11E6ABB7" w14:textId="77777777" w:rsidR="00BA628F" w:rsidRDefault="00BA628F">
            <w:pPr>
              <w:pStyle w:val="EMPTYCELLSTYLE"/>
            </w:pPr>
          </w:p>
        </w:tc>
      </w:tr>
      <w:tr w:rsidR="00BA628F" w14:paraId="11E6ABD5" w14:textId="77777777" w:rsidTr="002C180E">
        <w:trPr>
          <w:trHeight w:hRule="exact" w:val="100"/>
        </w:trPr>
        <w:tc>
          <w:tcPr>
            <w:tcW w:w="450" w:type="dxa"/>
          </w:tcPr>
          <w:p w14:paraId="11E6ABB9" w14:textId="77777777" w:rsidR="00BA628F" w:rsidRDefault="00BA628F">
            <w:pPr>
              <w:pStyle w:val="EMPTYCELLSTYLE"/>
            </w:pPr>
          </w:p>
        </w:tc>
        <w:tc>
          <w:tcPr>
            <w:tcW w:w="40" w:type="dxa"/>
            <w:gridSpan w:val="2"/>
          </w:tcPr>
          <w:p w14:paraId="11E6ABBA" w14:textId="77777777" w:rsidR="00BA628F" w:rsidRDefault="00BA628F">
            <w:pPr>
              <w:pStyle w:val="EMPTYCELLSTYLE"/>
            </w:pPr>
          </w:p>
        </w:tc>
        <w:tc>
          <w:tcPr>
            <w:tcW w:w="380" w:type="dxa"/>
          </w:tcPr>
          <w:p w14:paraId="11E6ABBB" w14:textId="77777777" w:rsidR="00BA628F" w:rsidRDefault="00BA628F">
            <w:pPr>
              <w:pStyle w:val="EMPTYCELLSTYLE"/>
            </w:pPr>
          </w:p>
        </w:tc>
        <w:tc>
          <w:tcPr>
            <w:tcW w:w="1470" w:type="dxa"/>
            <w:gridSpan w:val="11"/>
          </w:tcPr>
          <w:p w14:paraId="11E6ABBC" w14:textId="77777777" w:rsidR="00BA628F" w:rsidRDefault="00BA628F">
            <w:pPr>
              <w:pStyle w:val="EMPTYCELLSTYLE"/>
            </w:pPr>
          </w:p>
        </w:tc>
        <w:tc>
          <w:tcPr>
            <w:tcW w:w="40" w:type="dxa"/>
            <w:gridSpan w:val="2"/>
          </w:tcPr>
          <w:p w14:paraId="11E6ABBD" w14:textId="77777777" w:rsidR="00BA628F" w:rsidRDefault="00BA628F">
            <w:pPr>
              <w:pStyle w:val="EMPTYCELLSTYLE"/>
            </w:pPr>
          </w:p>
        </w:tc>
        <w:tc>
          <w:tcPr>
            <w:tcW w:w="760" w:type="dxa"/>
            <w:gridSpan w:val="9"/>
          </w:tcPr>
          <w:p w14:paraId="11E6ABBE" w14:textId="77777777" w:rsidR="00BA628F" w:rsidRDefault="00BA628F">
            <w:pPr>
              <w:pStyle w:val="EMPTYCELLSTYLE"/>
            </w:pPr>
          </w:p>
        </w:tc>
        <w:tc>
          <w:tcPr>
            <w:tcW w:w="340" w:type="dxa"/>
            <w:gridSpan w:val="12"/>
          </w:tcPr>
          <w:p w14:paraId="11E6ABBF" w14:textId="77777777" w:rsidR="00BA628F" w:rsidRDefault="00BA628F">
            <w:pPr>
              <w:pStyle w:val="EMPTYCELLSTYLE"/>
            </w:pPr>
          </w:p>
        </w:tc>
        <w:tc>
          <w:tcPr>
            <w:tcW w:w="520" w:type="dxa"/>
            <w:gridSpan w:val="6"/>
          </w:tcPr>
          <w:p w14:paraId="11E6ABC0" w14:textId="77777777" w:rsidR="00BA628F" w:rsidRDefault="00BA628F">
            <w:pPr>
              <w:pStyle w:val="EMPTYCELLSTYLE"/>
            </w:pPr>
          </w:p>
        </w:tc>
        <w:tc>
          <w:tcPr>
            <w:tcW w:w="440" w:type="dxa"/>
            <w:gridSpan w:val="14"/>
          </w:tcPr>
          <w:p w14:paraId="11E6ABC1" w14:textId="77777777" w:rsidR="00BA628F" w:rsidRDefault="00BA628F">
            <w:pPr>
              <w:pStyle w:val="EMPTYCELLSTYLE"/>
            </w:pPr>
          </w:p>
        </w:tc>
        <w:tc>
          <w:tcPr>
            <w:tcW w:w="340" w:type="dxa"/>
            <w:gridSpan w:val="2"/>
          </w:tcPr>
          <w:p w14:paraId="11E6ABC2" w14:textId="77777777" w:rsidR="00BA628F" w:rsidRDefault="00BA628F">
            <w:pPr>
              <w:pStyle w:val="EMPTYCELLSTYLE"/>
            </w:pPr>
          </w:p>
        </w:tc>
        <w:tc>
          <w:tcPr>
            <w:tcW w:w="60" w:type="dxa"/>
            <w:gridSpan w:val="2"/>
          </w:tcPr>
          <w:p w14:paraId="11E6ABC3" w14:textId="77777777" w:rsidR="00BA628F" w:rsidRDefault="00BA628F">
            <w:pPr>
              <w:pStyle w:val="EMPTYCELLSTYLE"/>
            </w:pPr>
          </w:p>
        </w:tc>
        <w:tc>
          <w:tcPr>
            <w:tcW w:w="200" w:type="dxa"/>
            <w:gridSpan w:val="2"/>
          </w:tcPr>
          <w:p w14:paraId="11E6ABC4" w14:textId="77777777" w:rsidR="00BA628F" w:rsidRDefault="00BA628F">
            <w:pPr>
              <w:pStyle w:val="EMPTYCELLSTYLE"/>
            </w:pPr>
          </w:p>
        </w:tc>
        <w:tc>
          <w:tcPr>
            <w:tcW w:w="880" w:type="dxa"/>
            <w:gridSpan w:val="24"/>
          </w:tcPr>
          <w:p w14:paraId="11E6ABC5" w14:textId="77777777" w:rsidR="00BA628F" w:rsidRDefault="00BA628F">
            <w:pPr>
              <w:pStyle w:val="EMPTYCELLSTYLE"/>
            </w:pPr>
          </w:p>
        </w:tc>
        <w:tc>
          <w:tcPr>
            <w:tcW w:w="180" w:type="dxa"/>
            <w:gridSpan w:val="5"/>
          </w:tcPr>
          <w:p w14:paraId="11E6ABC6" w14:textId="77777777" w:rsidR="00BA628F" w:rsidRDefault="00BA628F">
            <w:pPr>
              <w:pStyle w:val="EMPTYCELLSTYLE"/>
            </w:pPr>
          </w:p>
        </w:tc>
        <w:tc>
          <w:tcPr>
            <w:tcW w:w="80" w:type="dxa"/>
            <w:gridSpan w:val="2"/>
          </w:tcPr>
          <w:p w14:paraId="11E6ABC7" w14:textId="77777777" w:rsidR="00BA628F" w:rsidRDefault="00BA628F">
            <w:pPr>
              <w:pStyle w:val="EMPTYCELLSTYLE"/>
            </w:pPr>
          </w:p>
        </w:tc>
        <w:tc>
          <w:tcPr>
            <w:tcW w:w="160" w:type="dxa"/>
            <w:gridSpan w:val="7"/>
          </w:tcPr>
          <w:p w14:paraId="11E6ABC8" w14:textId="77777777" w:rsidR="00BA628F" w:rsidRDefault="00BA628F">
            <w:pPr>
              <w:pStyle w:val="EMPTYCELLSTYLE"/>
            </w:pPr>
          </w:p>
        </w:tc>
        <w:tc>
          <w:tcPr>
            <w:tcW w:w="720" w:type="dxa"/>
            <w:gridSpan w:val="18"/>
          </w:tcPr>
          <w:p w14:paraId="11E6ABC9" w14:textId="77777777" w:rsidR="00BA628F" w:rsidRDefault="00BA628F">
            <w:pPr>
              <w:pStyle w:val="EMPTYCELLSTYLE"/>
            </w:pPr>
          </w:p>
        </w:tc>
        <w:tc>
          <w:tcPr>
            <w:tcW w:w="240" w:type="dxa"/>
            <w:gridSpan w:val="3"/>
          </w:tcPr>
          <w:p w14:paraId="11E6ABCA" w14:textId="77777777" w:rsidR="00BA628F" w:rsidRDefault="00BA628F">
            <w:pPr>
              <w:pStyle w:val="EMPTYCELLSTYLE"/>
            </w:pPr>
          </w:p>
        </w:tc>
        <w:tc>
          <w:tcPr>
            <w:tcW w:w="40" w:type="dxa"/>
          </w:tcPr>
          <w:p w14:paraId="11E6ABCB" w14:textId="77777777" w:rsidR="00BA628F" w:rsidRDefault="00BA628F">
            <w:pPr>
              <w:pStyle w:val="EMPTYCELLSTYLE"/>
            </w:pPr>
          </w:p>
        </w:tc>
        <w:tc>
          <w:tcPr>
            <w:tcW w:w="3780" w:type="dxa"/>
            <w:gridSpan w:val="67"/>
          </w:tcPr>
          <w:p w14:paraId="11E6ABCC" w14:textId="77777777" w:rsidR="00BA628F" w:rsidRDefault="00BA628F">
            <w:pPr>
              <w:pStyle w:val="EMPTYCELLSTYLE"/>
            </w:pPr>
          </w:p>
        </w:tc>
        <w:tc>
          <w:tcPr>
            <w:tcW w:w="40" w:type="dxa"/>
          </w:tcPr>
          <w:p w14:paraId="11E6ABCD" w14:textId="77777777" w:rsidR="00BA628F" w:rsidRDefault="00BA628F">
            <w:pPr>
              <w:pStyle w:val="EMPTYCELLSTYLE"/>
            </w:pPr>
          </w:p>
        </w:tc>
        <w:tc>
          <w:tcPr>
            <w:tcW w:w="40" w:type="dxa"/>
          </w:tcPr>
          <w:p w14:paraId="11E6ABCE" w14:textId="77777777" w:rsidR="00BA628F" w:rsidRDefault="00BA628F">
            <w:pPr>
              <w:pStyle w:val="EMPTYCELLSTYLE"/>
            </w:pPr>
          </w:p>
        </w:tc>
        <w:tc>
          <w:tcPr>
            <w:tcW w:w="40" w:type="dxa"/>
          </w:tcPr>
          <w:p w14:paraId="11E6ABCF" w14:textId="77777777" w:rsidR="00BA628F" w:rsidRDefault="00BA628F">
            <w:pPr>
              <w:pStyle w:val="EMPTYCELLSTYLE"/>
            </w:pPr>
          </w:p>
        </w:tc>
        <w:tc>
          <w:tcPr>
            <w:tcW w:w="40" w:type="dxa"/>
          </w:tcPr>
          <w:p w14:paraId="11E6ABD0" w14:textId="77777777" w:rsidR="00BA628F" w:rsidRDefault="00BA628F">
            <w:pPr>
              <w:pStyle w:val="EMPTYCELLSTYLE"/>
            </w:pPr>
          </w:p>
        </w:tc>
        <w:tc>
          <w:tcPr>
            <w:tcW w:w="40" w:type="dxa"/>
            <w:gridSpan w:val="2"/>
          </w:tcPr>
          <w:p w14:paraId="11E6ABD1" w14:textId="77777777" w:rsidR="00BA628F" w:rsidRDefault="00BA628F">
            <w:pPr>
              <w:pStyle w:val="EMPTYCELLSTYLE"/>
            </w:pPr>
          </w:p>
        </w:tc>
        <w:tc>
          <w:tcPr>
            <w:tcW w:w="379" w:type="dxa"/>
            <w:gridSpan w:val="12"/>
          </w:tcPr>
          <w:p w14:paraId="11E6ABD2" w14:textId="77777777" w:rsidR="00BA628F" w:rsidRDefault="00BA628F">
            <w:pPr>
              <w:pStyle w:val="EMPTYCELLSTYLE"/>
            </w:pPr>
          </w:p>
        </w:tc>
        <w:tc>
          <w:tcPr>
            <w:tcW w:w="59" w:type="dxa"/>
            <w:gridSpan w:val="2"/>
          </w:tcPr>
          <w:p w14:paraId="11E6ABD3" w14:textId="77777777" w:rsidR="00BA628F" w:rsidRDefault="00BA628F">
            <w:pPr>
              <w:pStyle w:val="EMPTYCELLSTYLE"/>
            </w:pPr>
          </w:p>
        </w:tc>
        <w:tc>
          <w:tcPr>
            <w:tcW w:w="500" w:type="dxa"/>
            <w:gridSpan w:val="3"/>
          </w:tcPr>
          <w:p w14:paraId="11E6ABD4" w14:textId="77777777" w:rsidR="00BA628F" w:rsidRDefault="00BA628F">
            <w:pPr>
              <w:pStyle w:val="EMPTYCELLSTYLE"/>
            </w:pPr>
          </w:p>
        </w:tc>
      </w:tr>
      <w:tr w:rsidR="00BA628F" w14:paraId="11E6ABE0" w14:textId="77777777" w:rsidTr="002C180E">
        <w:trPr>
          <w:gridAfter w:val="27"/>
          <w:wAfter w:w="1270" w:type="dxa"/>
          <w:trHeight w:hRule="exact" w:val="300"/>
        </w:trPr>
        <w:tc>
          <w:tcPr>
            <w:tcW w:w="450" w:type="dxa"/>
          </w:tcPr>
          <w:p w14:paraId="11E6ABD6" w14:textId="77777777" w:rsidR="00BA628F" w:rsidRDefault="00BA628F">
            <w:pPr>
              <w:pStyle w:val="EMPTYCELLSTYLE"/>
            </w:pPr>
          </w:p>
        </w:tc>
        <w:tc>
          <w:tcPr>
            <w:tcW w:w="2220" w:type="dxa"/>
            <w:gridSpan w:val="18"/>
            <w:tcMar>
              <w:top w:w="0" w:type="dxa"/>
              <w:left w:w="0" w:type="dxa"/>
              <w:bottom w:w="0" w:type="dxa"/>
              <w:right w:w="0" w:type="dxa"/>
            </w:tcMar>
          </w:tcPr>
          <w:p w14:paraId="11E6ABD7"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ABD8" w14:textId="77777777" w:rsidR="00BA628F" w:rsidRDefault="0050071D">
            <w:r>
              <w:rPr>
                <w:rFonts w:ascii="DejaVu Sans" w:eastAsia="DejaVu Sans" w:hAnsi="DejaVu Sans" w:cs="DejaVu Sans"/>
                <w:b/>
                <w:color w:val="000000"/>
                <w:sz w:val="18"/>
                <w:u w:val="single"/>
              </w:rPr>
              <w:t>$ 24,697.35</w:t>
            </w:r>
          </w:p>
        </w:tc>
        <w:tc>
          <w:tcPr>
            <w:tcW w:w="80" w:type="dxa"/>
            <w:gridSpan w:val="2"/>
          </w:tcPr>
          <w:p w14:paraId="11E6ABD9" w14:textId="77777777" w:rsidR="00BA628F" w:rsidRDefault="00BA628F">
            <w:pPr>
              <w:pStyle w:val="EMPTYCELLSTYLE"/>
            </w:pPr>
          </w:p>
        </w:tc>
        <w:tc>
          <w:tcPr>
            <w:tcW w:w="5060" w:type="dxa"/>
            <w:gridSpan w:val="91"/>
            <w:tcMar>
              <w:top w:w="0" w:type="dxa"/>
              <w:left w:w="0" w:type="dxa"/>
              <w:bottom w:w="0" w:type="dxa"/>
              <w:right w:w="0" w:type="dxa"/>
            </w:tcMar>
          </w:tcPr>
          <w:p w14:paraId="11E6ABDA"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ABDB" w14:textId="77777777" w:rsidR="00BA628F" w:rsidRDefault="00BA628F">
            <w:pPr>
              <w:pStyle w:val="EMPTYCELLSTYLE"/>
            </w:pPr>
          </w:p>
        </w:tc>
        <w:tc>
          <w:tcPr>
            <w:tcW w:w="40" w:type="dxa"/>
            <w:gridSpan w:val="2"/>
          </w:tcPr>
          <w:p w14:paraId="11E6ABDC" w14:textId="77777777" w:rsidR="00BA628F" w:rsidRDefault="00BA628F">
            <w:pPr>
              <w:pStyle w:val="EMPTYCELLSTYLE"/>
            </w:pPr>
          </w:p>
        </w:tc>
        <w:tc>
          <w:tcPr>
            <w:tcW w:w="379" w:type="dxa"/>
            <w:gridSpan w:val="13"/>
          </w:tcPr>
          <w:p w14:paraId="11E6ABDD" w14:textId="77777777" w:rsidR="00BA628F" w:rsidRDefault="00BA628F">
            <w:pPr>
              <w:pStyle w:val="EMPTYCELLSTYLE"/>
            </w:pPr>
          </w:p>
        </w:tc>
        <w:tc>
          <w:tcPr>
            <w:tcW w:w="59" w:type="dxa"/>
            <w:gridSpan w:val="4"/>
          </w:tcPr>
          <w:p w14:paraId="11E6ABDE" w14:textId="77777777" w:rsidR="00BA628F" w:rsidRDefault="00BA628F">
            <w:pPr>
              <w:pStyle w:val="EMPTYCELLSTYLE"/>
            </w:pPr>
          </w:p>
        </w:tc>
        <w:tc>
          <w:tcPr>
            <w:tcW w:w="40" w:type="dxa"/>
            <w:gridSpan w:val="3"/>
          </w:tcPr>
          <w:p w14:paraId="11E6ABDF" w14:textId="77777777" w:rsidR="00BA628F" w:rsidRDefault="00BA628F">
            <w:pPr>
              <w:pStyle w:val="EMPTYCELLSTYLE"/>
            </w:pPr>
          </w:p>
        </w:tc>
      </w:tr>
      <w:tr w:rsidR="00BA628F" w14:paraId="11E6ABFD" w14:textId="77777777" w:rsidTr="002C180E">
        <w:trPr>
          <w:trHeight w:hRule="exact" w:val="60"/>
        </w:trPr>
        <w:tc>
          <w:tcPr>
            <w:tcW w:w="450" w:type="dxa"/>
          </w:tcPr>
          <w:p w14:paraId="11E6ABE1" w14:textId="77777777" w:rsidR="00BA628F" w:rsidRDefault="00BA628F">
            <w:pPr>
              <w:pStyle w:val="EMPTYCELLSTYLE"/>
            </w:pPr>
          </w:p>
        </w:tc>
        <w:tc>
          <w:tcPr>
            <w:tcW w:w="40" w:type="dxa"/>
            <w:gridSpan w:val="2"/>
          </w:tcPr>
          <w:p w14:paraId="11E6ABE2" w14:textId="77777777" w:rsidR="00BA628F" w:rsidRDefault="00BA628F">
            <w:pPr>
              <w:pStyle w:val="EMPTYCELLSTYLE"/>
            </w:pPr>
          </w:p>
        </w:tc>
        <w:tc>
          <w:tcPr>
            <w:tcW w:w="380" w:type="dxa"/>
          </w:tcPr>
          <w:p w14:paraId="11E6ABE3" w14:textId="77777777" w:rsidR="00BA628F" w:rsidRDefault="00BA628F">
            <w:pPr>
              <w:pStyle w:val="EMPTYCELLSTYLE"/>
            </w:pPr>
          </w:p>
        </w:tc>
        <w:tc>
          <w:tcPr>
            <w:tcW w:w="1470" w:type="dxa"/>
            <w:gridSpan w:val="11"/>
          </w:tcPr>
          <w:p w14:paraId="11E6ABE4" w14:textId="77777777" w:rsidR="00BA628F" w:rsidRDefault="00BA628F">
            <w:pPr>
              <w:pStyle w:val="EMPTYCELLSTYLE"/>
            </w:pPr>
          </w:p>
        </w:tc>
        <w:tc>
          <w:tcPr>
            <w:tcW w:w="40" w:type="dxa"/>
            <w:gridSpan w:val="2"/>
          </w:tcPr>
          <w:p w14:paraId="11E6ABE5" w14:textId="77777777" w:rsidR="00BA628F" w:rsidRDefault="00BA628F">
            <w:pPr>
              <w:pStyle w:val="EMPTYCELLSTYLE"/>
            </w:pPr>
          </w:p>
        </w:tc>
        <w:tc>
          <w:tcPr>
            <w:tcW w:w="760" w:type="dxa"/>
            <w:gridSpan w:val="9"/>
          </w:tcPr>
          <w:p w14:paraId="11E6ABE6" w14:textId="77777777" w:rsidR="00BA628F" w:rsidRDefault="00BA628F">
            <w:pPr>
              <w:pStyle w:val="EMPTYCELLSTYLE"/>
            </w:pPr>
          </w:p>
        </w:tc>
        <w:tc>
          <w:tcPr>
            <w:tcW w:w="340" w:type="dxa"/>
            <w:gridSpan w:val="12"/>
          </w:tcPr>
          <w:p w14:paraId="11E6ABE7" w14:textId="77777777" w:rsidR="00BA628F" w:rsidRDefault="00BA628F">
            <w:pPr>
              <w:pStyle w:val="EMPTYCELLSTYLE"/>
            </w:pPr>
          </w:p>
        </w:tc>
        <w:tc>
          <w:tcPr>
            <w:tcW w:w="520" w:type="dxa"/>
            <w:gridSpan w:val="6"/>
          </w:tcPr>
          <w:p w14:paraId="11E6ABE8" w14:textId="77777777" w:rsidR="00BA628F" w:rsidRDefault="00BA628F">
            <w:pPr>
              <w:pStyle w:val="EMPTYCELLSTYLE"/>
            </w:pPr>
          </w:p>
        </w:tc>
        <w:tc>
          <w:tcPr>
            <w:tcW w:w="440" w:type="dxa"/>
            <w:gridSpan w:val="14"/>
          </w:tcPr>
          <w:p w14:paraId="11E6ABE9" w14:textId="77777777" w:rsidR="00BA628F" w:rsidRDefault="00BA628F">
            <w:pPr>
              <w:pStyle w:val="EMPTYCELLSTYLE"/>
            </w:pPr>
          </w:p>
        </w:tc>
        <w:tc>
          <w:tcPr>
            <w:tcW w:w="340" w:type="dxa"/>
            <w:gridSpan w:val="2"/>
          </w:tcPr>
          <w:p w14:paraId="11E6ABEA" w14:textId="77777777" w:rsidR="00BA628F" w:rsidRDefault="00BA628F">
            <w:pPr>
              <w:pStyle w:val="EMPTYCELLSTYLE"/>
            </w:pPr>
          </w:p>
        </w:tc>
        <w:tc>
          <w:tcPr>
            <w:tcW w:w="60" w:type="dxa"/>
            <w:gridSpan w:val="2"/>
          </w:tcPr>
          <w:p w14:paraId="11E6ABEB" w14:textId="77777777" w:rsidR="00BA628F" w:rsidRDefault="00BA628F">
            <w:pPr>
              <w:pStyle w:val="EMPTYCELLSTYLE"/>
            </w:pPr>
          </w:p>
        </w:tc>
        <w:tc>
          <w:tcPr>
            <w:tcW w:w="200" w:type="dxa"/>
            <w:gridSpan w:val="2"/>
          </w:tcPr>
          <w:p w14:paraId="11E6ABEC" w14:textId="77777777" w:rsidR="00BA628F" w:rsidRDefault="00BA628F">
            <w:pPr>
              <w:pStyle w:val="EMPTYCELLSTYLE"/>
            </w:pPr>
          </w:p>
        </w:tc>
        <w:tc>
          <w:tcPr>
            <w:tcW w:w="880" w:type="dxa"/>
            <w:gridSpan w:val="24"/>
          </w:tcPr>
          <w:p w14:paraId="11E6ABED" w14:textId="77777777" w:rsidR="00BA628F" w:rsidRDefault="00BA628F">
            <w:pPr>
              <w:pStyle w:val="EMPTYCELLSTYLE"/>
            </w:pPr>
          </w:p>
        </w:tc>
        <w:tc>
          <w:tcPr>
            <w:tcW w:w="180" w:type="dxa"/>
            <w:gridSpan w:val="5"/>
          </w:tcPr>
          <w:p w14:paraId="11E6ABEE" w14:textId="77777777" w:rsidR="00BA628F" w:rsidRDefault="00BA628F">
            <w:pPr>
              <w:pStyle w:val="EMPTYCELLSTYLE"/>
            </w:pPr>
          </w:p>
        </w:tc>
        <w:tc>
          <w:tcPr>
            <w:tcW w:w="80" w:type="dxa"/>
            <w:gridSpan w:val="2"/>
          </w:tcPr>
          <w:p w14:paraId="11E6ABEF" w14:textId="77777777" w:rsidR="00BA628F" w:rsidRDefault="00BA628F">
            <w:pPr>
              <w:pStyle w:val="EMPTYCELLSTYLE"/>
            </w:pPr>
          </w:p>
        </w:tc>
        <w:tc>
          <w:tcPr>
            <w:tcW w:w="160" w:type="dxa"/>
            <w:gridSpan w:val="7"/>
          </w:tcPr>
          <w:p w14:paraId="11E6ABF0" w14:textId="77777777" w:rsidR="00BA628F" w:rsidRDefault="00BA628F">
            <w:pPr>
              <w:pStyle w:val="EMPTYCELLSTYLE"/>
            </w:pPr>
          </w:p>
        </w:tc>
        <w:tc>
          <w:tcPr>
            <w:tcW w:w="720" w:type="dxa"/>
            <w:gridSpan w:val="18"/>
          </w:tcPr>
          <w:p w14:paraId="11E6ABF1" w14:textId="77777777" w:rsidR="00BA628F" w:rsidRDefault="00BA628F">
            <w:pPr>
              <w:pStyle w:val="EMPTYCELLSTYLE"/>
            </w:pPr>
          </w:p>
        </w:tc>
        <w:tc>
          <w:tcPr>
            <w:tcW w:w="240" w:type="dxa"/>
            <w:gridSpan w:val="3"/>
          </w:tcPr>
          <w:p w14:paraId="11E6ABF2" w14:textId="77777777" w:rsidR="00BA628F" w:rsidRDefault="00BA628F">
            <w:pPr>
              <w:pStyle w:val="EMPTYCELLSTYLE"/>
            </w:pPr>
          </w:p>
        </w:tc>
        <w:tc>
          <w:tcPr>
            <w:tcW w:w="40" w:type="dxa"/>
          </w:tcPr>
          <w:p w14:paraId="11E6ABF3" w14:textId="77777777" w:rsidR="00BA628F" w:rsidRDefault="00BA628F">
            <w:pPr>
              <w:pStyle w:val="EMPTYCELLSTYLE"/>
            </w:pPr>
          </w:p>
        </w:tc>
        <w:tc>
          <w:tcPr>
            <w:tcW w:w="3780" w:type="dxa"/>
            <w:gridSpan w:val="67"/>
          </w:tcPr>
          <w:p w14:paraId="11E6ABF4" w14:textId="77777777" w:rsidR="00BA628F" w:rsidRDefault="00BA628F">
            <w:pPr>
              <w:pStyle w:val="EMPTYCELLSTYLE"/>
            </w:pPr>
          </w:p>
        </w:tc>
        <w:tc>
          <w:tcPr>
            <w:tcW w:w="40" w:type="dxa"/>
          </w:tcPr>
          <w:p w14:paraId="11E6ABF5" w14:textId="77777777" w:rsidR="00BA628F" w:rsidRDefault="00BA628F">
            <w:pPr>
              <w:pStyle w:val="EMPTYCELLSTYLE"/>
            </w:pPr>
          </w:p>
        </w:tc>
        <w:tc>
          <w:tcPr>
            <w:tcW w:w="40" w:type="dxa"/>
          </w:tcPr>
          <w:p w14:paraId="11E6ABF6" w14:textId="77777777" w:rsidR="00BA628F" w:rsidRDefault="00BA628F">
            <w:pPr>
              <w:pStyle w:val="EMPTYCELLSTYLE"/>
            </w:pPr>
          </w:p>
        </w:tc>
        <w:tc>
          <w:tcPr>
            <w:tcW w:w="40" w:type="dxa"/>
          </w:tcPr>
          <w:p w14:paraId="11E6ABF7" w14:textId="77777777" w:rsidR="00BA628F" w:rsidRDefault="00BA628F">
            <w:pPr>
              <w:pStyle w:val="EMPTYCELLSTYLE"/>
            </w:pPr>
          </w:p>
        </w:tc>
        <w:tc>
          <w:tcPr>
            <w:tcW w:w="40" w:type="dxa"/>
          </w:tcPr>
          <w:p w14:paraId="11E6ABF8" w14:textId="77777777" w:rsidR="00BA628F" w:rsidRDefault="00BA628F">
            <w:pPr>
              <w:pStyle w:val="EMPTYCELLSTYLE"/>
            </w:pPr>
          </w:p>
        </w:tc>
        <w:tc>
          <w:tcPr>
            <w:tcW w:w="40" w:type="dxa"/>
            <w:gridSpan w:val="2"/>
          </w:tcPr>
          <w:p w14:paraId="11E6ABF9" w14:textId="77777777" w:rsidR="00BA628F" w:rsidRDefault="00BA628F">
            <w:pPr>
              <w:pStyle w:val="EMPTYCELLSTYLE"/>
            </w:pPr>
          </w:p>
        </w:tc>
        <w:tc>
          <w:tcPr>
            <w:tcW w:w="379" w:type="dxa"/>
            <w:gridSpan w:val="12"/>
          </w:tcPr>
          <w:p w14:paraId="11E6ABFA" w14:textId="77777777" w:rsidR="00BA628F" w:rsidRDefault="00BA628F">
            <w:pPr>
              <w:pStyle w:val="EMPTYCELLSTYLE"/>
            </w:pPr>
          </w:p>
        </w:tc>
        <w:tc>
          <w:tcPr>
            <w:tcW w:w="59" w:type="dxa"/>
            <w:gridSpan w:val="2"/>
          </w:tcPr>
          <w:p w14:paraId="11E6ABFB" w14:textId="77777777" w:rsidR="00BA628F" w:rsidRDefault="00BA628F">
            <w:pPr>
              <w:pStyle w:val="EMPTYCELLSTYLE"/>
            </w:pPr>
          </w:p>
        </w:tc>
        <w:tc>
          <w:tcPr>
            <w:tcW w:w="500" w:type="dxa"/>
            <w:gridSpan w:val="3"/>
          </w:tcPr>
          <w:p w14:paraId="11E6ABFC" w14:textId="77777777" w:rsidR="00BA628F" w:rsidRDefault="00BA628F">
            <w:pPr>
              <w:pStyle w:val="EMPTYCELLSTYLE"/>
            </w:pPr>
          </w:p>
        </w:tc>
      </w:tr>
      <w:tr w:rsidR="00BA628F" w14:paraId="11E6AC08" w14:textId="77777777" w:rsidTr="002C180E">
        <w:trPr>
          <w:gridAfter w:val="27"/>
          <w:wAfter w:w="1270" w:type="dxa"/>
          <w:trHeight w:hRule="exact" w:val="300"/>
        </w:trPr>
        <w:tc>
          <w:tcPr>
            <w:tcW w:w="450" w:type="dxa"/>
          </w:tcPr>
          <w:p w14:paraId="11E6ABFE" w14:textId="77777777" w:rsidR="00BA628F" w:rsidRDefault="00BA628F">
            <w:pPr>
              <w:pStyle w:val="EMPTYCELLSTYLE"/>
            </w:pPr>
          </w:p>
        </w:tc>
        <w:tc>
          <w:tcPr>
            <w:tcW w:w="2220" w:type="dxa"/>
            <w:gridSpan w:val="18"/>
            <w:tcMar>
              <w:top w:w="0" w:type="dxa"/>
              <w:left w:w="0" w:type="dxa"/>
              <w:bottom w:w="0" w:type="dxa"/>
              <w:right w:w="0" w:type="dxa"/>
            </w:tcMar>
          </w:tcPr>
          <w:p w14:paraId="11E6ABFF"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AC00" w14:textId="77777777" w:rsidR="00BA628F" w:rsidRDefault="0050071D">
            <w:r>
              <w:rPr>
                <w:rFonts w:ascii="DejaVu Sans" w:eastAsia="DejaVu Sans" w:hAnsi="DejaVu Sans" w:cs="DejaVu Sans"/>
                <w:color w:val="000000"/>
                <w:sz w:val="18"/>
              </w:rPr>
              <w:t>$ 0.00</w:t>
            </w:r>
          </w:p>
        </w:tc>
        <w:tc>
          <w:tcPr>
            <w:tcW w:w="80" w:type="dxa"/>
            <w:gridSpan w:val="2"/>
          </w:tcPr>
          <w:p w14:paraId="11E6AC01" w14:textId="77777777" w:rsidR="00BA628F" w:rsidRDefault="00BA628F">
            <w:pPr>
              <w:pStyle w:val="EMPTYCELLSTYLE"/>
            </w:pPr>
          </w:p>
        </w:tc>
        <w:tc>
          <w:tcPr>
            <w:tcW w:w="5060" w:type="dxa"/>
            <w:gridSpan w:val="91"/>
            <w:tcMar>
              <w:top w:w="0" w:type="dxa"/>
              <w:left w:w="0" w:type="dxa"/>
              <w:bottom w:w="0" w:type="dxa"/>
              <w:right w:w="0" w:type="dxa"/>
            </w:tcMar>
          </w:tcPr>
          <w:p w14:paraId="11E6AC02" w14:textId="77777777" w:rsidR="00BA628F" w:rsidRDefault="00BA628F"/>
        </w:tc>
        <w:tc>
          <w:tcPr>
            <w:tcW w:w="40" w:type="dxa"/>
            <w:gridSpan w:val="2"/>
          </w:tcPr>
          <w:p w14:paraId="11E6AC03" w14:textId="77777777" w:rsidR="00BA628F" w:rsidRDefault="00BA628F">
            <w:pPr>
              <w:pStyle w:val="EMPTYCELLSTYLE"/>
            </w:pPr>
          </w:p>
        </w:tc>
        <w:tc>
          <w:tcPr>
            <w:tcW w:w="40" w:type="dxa"/>
            <w:gridSpan w:val="2"/>
          </w:tcPr>
          <w:p w14:paraId="11E6AC04" w14:textId="77777777" w:rsidR="00BA628F" w:rsidRDefault="00BA628F">
            <w:pPr>
              <w:pStyle w:val="EMPTYCELLSTYLE"/>
            </w:pPr>
          </w:p>
        </w:tc>
        <w:tc>
          <w:tcPr>
            <w:tcW w:w="379" w:type="dxa"/>
            <w:gridSpan w:val="13"/>
          </w:tcPr>
          <w:p w14:paraId="11E6AC05" w14:textId="77777777" w:rsidR="00BA628F" w:rsidRDefault="00BA628F">
            <w:pPr>
              <w:pStyle w:val="EMPTYCELLSTYLE"/>
            </w:pPr>
          </w:p>
        </w:tc>
        <w:tc>
          <w:tcPr>
            <w:tcW w:w="59" w:type="dxa"/>
            <w:gridSpan w:val="4"/>
          </w:tcPr>
          <w:p w14:paraId="11E6AC06" w14:textId="77777777" w:rsidR="00BA628F" w:rsidRDefault="00BA628F">
            <w:pPr>
              <w:pStyle w:val="EMPTYCELLSTYLE"/>
            </w:pPr>
          </w:p>
        </w:tc>
        <w:tc>
          <w:tcPr>
            <w:tcW w:w="40" w:type="dxa"/>
            <w:gridSpan w:val="3"/>
          </w:tcPr>
          <w:p w14:paraId="11E6AC07" w14:textId="77777777" w:rsidR="00BA628F" w:rsidRDefault="00BA628F">
            <w:pPr>
              <w:pStyle w:val="EMPTYCELLSTYLE"/>
            </w:pPr>
          </w:p>
        </w:tc>
      </w:tr>
      <w:tr w:rsidR="00BA628F" w14:paraId="11E6AC25" w14:textId="77777777" w:rsidTr="002C180E">
        <w:trPr>
          <w:trHeight w:hRule="exact" w:val="80"/>
        </w:trPr>
        <w:tc>
          <w:tcPr>
            <w:tcW w:w="450" w:type="dxa"/>
          </w:tcPr>
          <w:p w14:paraId="11E6AC09" w14:textId="77777777" w:rsidR="00BA628F" w:rsidRDefault="00BA628F">
            <w:pPr>
              <w:pStyle w:val="EMPTYCELLSTYLE"/>
            </w:pPr>
          </w:p>
        </w:tc>
        <w:tc>
          <w:tcPr>
            <w:tcW w:w="40" w:type="dxa"/>
            <w:gridSpan w:val="2"/>
          </w:tcPr>
          <w:p w14:paraId="11E6AC0A" w14:textId="77777777" w:rsidR="00BA628F" w:rsidRDefault="00BA628F">
            <w:pPr>
              <w:pStyle w:val="EMPTYCELLSTYLE"/>
            </w:pPr>
          </w:p>
        </w:tc>
        <w:tc>
          <w:tcPr>
            <w:tcW w:w="380" w:type="dxa"/>
          </w:tcPr>
          <w:p w14:paraId="11E6AC0B" w14:textId="77777777" w:rsidR="00BA628F" w:rsidRDefault="00BA628F">
            <w:pPr>
              <w:pStyle w:val="EMPTYCELLSTYLE"/>
            </w:pPr>
          </w:p>
        </w:tc>
        <w:tc>
          <w:tcPr>
            <w:tcW w:w="1470" w:type="dxa"/>
            <w:gridSpan w:val="11"/>
          </w:tcPr>
          <w:p w14:paraId="11E6AC0C" w14:textId="77777777" w:rsidR="00BA628F" w:rsidRDefault="00BA628F">
            <w:pPr>
              <w:pStyle w:val="EMPTYCELLSTYLE"/>
            </w:pPr>
          </w:p>
        </w:tc>
        <w:tc>
          <w:tcPr>
            <w:tcW w:w="40" w:type="dxa"/>
            <w:gridSpan w:val="2"/>
          </w:tcPr>
          <w:p w14:paraId="11E6AC0D" w14:textId="77777777" w:rsidR="00BA628F" w:rsidRDefault="00BA628F">
            <w:pPr>
              <w:pStyle w:val="EMPTYCELLSTYLE"/>
            </w:pPr>
          </w:p>
        </w:tc>
        <w:tc>
          <w:tcPr>
            <w:tcW w:w="760" w:type="dxa"/>
            <w:gridSpan w:val="9"/>
          </w:tcPr>
          <w:p w14:paraId="11E6AC0E" w14:textId="77777777" w:rsidR="00BA628F" w:rsidRDefault="00BA628F">
            <w:pPr>
              <w:pStyle w:val="EMPTYCELLSTYLE"/>
            </w:pPr>
          </w:p>
        </w:tc>
        <w:tc>
          <w:tcPr>
            <w:tcW w:w="340" w:type="dxa"/>
            <w:gridSpan w:val="12"/>
          </w:tcPr>
          <w:p w14:paraId="11E6AC0F" w14:textId="77777777" w:rsidR="00BA628F" w:rsidRDefault="00BA628F">
            <w:pPr>
              <w:pStyle w:val="EMPTYCELLSTYLE"/>
            </w:pPr>
          </w:p>
        </w:tc>
        <w:tc>
          <w:tcPr>
            <w:tcW w:w="520" w:type="dxa"/>
            <w:gridSpan w:val="6"/>
          </w:tcPr>
          <w:p w14:paraId="11E6AC10" w14:textId="77777777" w:rsidR="00BA628F" w:rsidRDefault="00BA628F">
            <w:pPr>
              <w:pStyle w:val="EMPTYCELLSTYLE"/>
            </w:pPr>
          </w:p>
        </w:tc>
        <w:tc>
          <w:tcPr>
            <w:tcW w:w="440" w:type="dxa"/>
            <w:gridSpan w:val="14"/>
          </w:tcPr>
          <w:p w14:paraId="11E6AC11" w14:textId="77777777" w:rsidR="00BA628F" w:rsidRDefault="00BA628F">
            <w:pPr>
              <w:pStyle w:val="EMPTYCELLSTYLE"/>
            </w:pPr>
          </w:p>
        </w:tc>
        <w:tc>
          <w:tcPr>
            <w:tcW w:w="340" w:type="dxa"/>
            <w:gridSpan w:val="2"/>
          </w:tcPr>
          <w:p w14:paraId="11E6AC12" w14:textId="77777777" w:rsidR="00BA628F" w:rsidRDefault="00BA628F">
            <w:pPr>
              <w:pStyle w:val="EMPTYCELLSTYLE"/>
            </w:pPr>
          </w:p>
        </w:tc>
        <w:tc>
          <w:tcPr>
            <w:tcW w:w="60" w:type="dxa"/>
            <w:gridSpan w:val="2"/>
          </w:tcPr>
          <w:p w14:paraId="11E6AC13" w14:textId="77777777" w:rsidR="00BA628F" w:rsidRDefault="00BA628F">
            <w:pPr>
              <w:pStyle w:val="EMPTYCELLSTYLE"/>
            </w:pPr>
          </w:p>
        </w:tc>
        <w:tc>
          <w:tcPr>
            <w:tcW w:w="200" w:type="dxa"/>
            <w:gridSpan w:val="2"/>
          </w:tcPr>
          <w:p w14:paraId="11E6AC14" w14:textId="77777777" w:rsidR="00BA628F" w:rsidRDefault="00BA628F">
            <w:pPr>
              <w:pStyle w:val="EMPTYCELLSTYLE"/>
            </w:pPr>
          </w:p>
        </w:tc>
        <w:tc>
          <w:tcPr>
            <w:tcW w:w="880" w:type="dxa"/>
            <w:gridSpan w:val="24"/>
          </w:tcPr>
          <w:p w14:paraId="11E6AC15" w14:textId="77777777" w:rsidR="00BA628F" w:rsidRDefault="00BA628F">
            <w:pPr>
              <w:pStyle w:val="EMPTYCELLSTYLE"/>
            </w:pPr>
          </w:p>
        </w:tc>
        <w:tc>
          <w:tcPr>
            <w:tcW w:w="180" w:type="dxa"/>
            <w:gridSpan w:val="5"/>
          </w:tcPr>
          <w:p w14:paraId="11E6AC16" w14:textId="77777777" w:rsidR="00BA628F" w:rsidRDefault="00BA628F">
            <w:pPr>
              <w:pStyle w:val="EMPTYCELLSTYLE"/>
            </w:pPr>
          </w:p>
        </w:tc>
        <w:tc>
          <w:tcPr>
            <w:tcW w:w="80" w:type="dxa"/>
            <w:gridSpan w:val="2"/>
          </w:tcPr>
          <w:p w14:paraId="11E6AC17" w14:textId="77777777" w:rsidR="00BA628F" w:rsidRDefault="00BA628F">
            <w:pPr>
              <w:pStyle w:val="EMPTYCELLSTYLE"/>
            </w:pPr>
          </w:p>
        </w:tc>
        <w:tc>
          <w:tcPr>
            <w:tcW w:w="160" w:type="dxa"/>
            <w:gridSpan w:val="7"/>
          </w:tcPr>
          <w:p w14:paraId="11E6AC18" w14:textId="77777777" w:rsidR="00BA628F" w:rsidRDefault="00BA628F">
            <w:pPr>
              <w:pStyle w:val="EMPTYCELLSTYLE"/>
            </w:pPr>
          </w:p>
        </w:tc>
        <w:tc>
          <w:tcPr>
            <w:tcW w:w="720" w:type="dxa"/>
            <w:gridSpan w:val="18"/>
          </w:tcPr>
          <w:p w14:paraId="11E6AC19" w14:textId="77777777" w:rsidR="00BA628F" w:rsidRDefault="00BA628F">
            <w:pPr>
              <w:pStyle w:val="EMPTYCELLSTYLE"/>
            </w:pPr>
          </w:p>
        </w:tc>
        <w:tc>
          <w:tcPr>
            <w:tcW w:w="240" w:type="dxa"/>
            <w:gridSpan w:val="3"/>
          </w:tcPr>
          <w:p w14:paraId="11E6AC1A" w14:textId="77777777" w:rsidR="00BA628F" w:rsidRDefault="00BA628F">
            <w:pPr>
              <w:pStyle w:val="EMPTYCELLSTYLE"/>
            </w:pPr>
          </w:p>
        </w:tc>
        <w:tc>
          <w:tcPr>
            <w:tcW w:w="40" w:type="dxa"/>
          </w:tcPr>
          <w:p w14:paraId="11E6AC1B" w14:textId="77777777" w:rsidR="00BA628F" w:rsidRDefault="00BA628F">
            <w:pPr>
              <w:pStyle w:val="EMPTYCELLSTYLE"/>
            </w:pPr>
          </w:p>
        </w:tc>
        <w:tc>
          <w:tcPr>
            <w:tcW w:w="3780" w:type="dxa"/>
            <w:gridSpan w:val="67"/>
          </w:tcPr>
          <w:p w14:paraId="11E6AC1C" w14:textId="77777777" w:rsidR="00BA628F" w:rsidRDefault="00BA628F">
            <w:pPr>
              <w:pStyle w:val="EMPTYCELLSTYLE"/>
            </w:pPr>
          </w:p>
        </w:tc>
        <w:tc>
          <w:tcPr>
            <w:tcW w:w="40" w:type="dxa"/>
          </w:tcPr>
          <w:p w14:paraId="11E6AC1D" w14:textId="77777777" w:rsidR="00BA628F" w:rsidRDefault="00BA628F">
            <w:pPr>
              <w:pStyle w:val="EMPTYCELLSTYLE"/>
            </w:pPr>
          </w:p>
        </w:tc>
        <w:tc>
          <w:tcPr>
            <w:tcW w:w="40" w:type="dxa"/>
          </w:tcPr>
          <w:p w14:paraId="11E6AC1E" w14:textId="77777777" w:rsidR="00BA628F" w:rsidRDefault="00BA628F">
            <w:pPr>
              <w:pStyle w:val="EMPTYCELLSTYLE"/>
            </w:pPr>
          </w:p>
        </w:tc>
        <w:tc>
          <w:tcPr>
            <w:tcW w:w="40" w:type="dxa"/>
          </w:tcPr>
          <w:p w14:paraId="11E6AC1F" w14:textId="77777777" w:rsidR="00BA628F" w:rsidRDefault="00BA628F">
            <w:pPr>
              <w:pStyle w:val="EMPTYCELLSTYLE"/>
            </w:pPr>
          </w:p>
        </w:tc>
        <w:tc>
          <w:tcPr>
            <w:tcW w:w="40" w:type="dxa"/>
          </w:tcPr>
          <w:p w14:paraId="11E6AC20" w14:textId="77777777" w:rsidR="00BA628F" w:rsidRDefault="00BA628F">
            <w:pPr>
              <w:pStyle w:val="EMPTYCELLSTYLE"/>
            </w:pPr>
          </w:p>
        </w:tc>
        <w:tc>
          <w:tcPr>
            <w:tcW w:w="40" w:type="dxa"/>
            <w:gridSpan w:val="2"/>
          </w:tcPr>
          <w:p w14:paraId="11E6AC21" w14:textId="77777777" w:rsidR="00BA628F" w:rsidRDefault="00BA628F">
            <w:pPr>
              <w:pStyle w:val="EMPTYCELLSTYLE"/>
            </w:pPr>
          </w:p>
        </w:tc>
        <w:tc>
          <w:tcPr>
            <w:tcW w:w="379" w:type="dxa"/>
            <w:gridSpan w:val="12"/>
          </w:tcPr>
          <w:p w14:paraId="11E6AC22" w14:textId="77777777" w:rsidR="00BA628F" w:rsidRDefault="00BA628F">
            <w:pPr>
              <w:pStyle w:val="EMPTYCELLSTYLE"/>
            </w:pPr>
          </w:p>
        </w:tc>
        <w:tc>
          <w:tcPr>
            <w:tcW w:w="59" w:type="dxa"/>
            <w:gridSpan w:val="2"/>
          </w:tcPr>
          <w:p w14:paraId="11E6AC23" w14:textId="77777777" w:rsidR="00BA628F" w:rsidRDefault="00BA628F">
            <w:pPr>
              <w:pStyle w:val="EMPTYCELLSTYLE"/>
            </w:pPr>
          </w:p>
        </w:tc>
        <w:tc>
          <w:tcPr>
            <w:tcW w:w="500" w:type="dxa"/>
            <w:gridSpan w:val="3"/>
          </w:tcPr>
          <w:p w14:paraId="11E6AC24" w14:textId="77777777" w:rsidR="00BA628F" w:rsidRDefault="00BA628F">
            <w:pPr>
              <w:pStyle w:val="EMPTYCELLSTYLE"/>
            </w:pPr>
          </w:p>
        </w:tc>
      </w:tr>
      <w:tr w:rsidR="00BA628F" w14:paraId="11E6AC30" w14:textId="77777777" w:rsidTr="002C180E">
        <w:trPr>
          <w:gridAfter w:val="27"/>
          <w:wAfter w:w="1270" w:type="dxa"/>
          <w:trHeight w:hRule="exact" w:val="300"/>
        </w:trPr>
        <w:tc>
          <w:tcPr>
            <w:tcW w:w="450" w:type="dxa"/>
          </w:tcPr>
          <w:p w14:paraId="11E6AC26" w14:textId="77777777" w:rsidR="00BA628F" w:rsidRDefault="00BA628F">
            <w:pPr>
              <w:pStyle w:val="EMPTYCELLSTYLE"/>
            </w:pPr>
          </w:p>
        </w:tc>
        <w:tc>
          <w:tcPr>
            <w:tcW w:w="2220" w:type="dxa"/>
            <w:gridSpan w:val="18"/>
            <w:tcMar>
              <w:top w:w="0" w:type="dxa"/>
              <w:left w:w="0" w:type="dxa"/>
              <w:bottom w:w="0" w:type="dxa"/>
              <w:right w:w="0" w:type="dxa"/>
            </w:tcMar>
          </w:tcPr>
          <w:p w14:paraId="11E6AC27"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AC28" w14:textId="77777777" w:rsidR="00BA628F" w:rsidRDefault="0050071D">
            <w:r>
              <w:rPr>
                <w:rFonts w:ascii="DejaVu Sans" w:eastAsia="DejaVu Sans" w:hAnsi="DejaVu Sans" w:cs="DejaVu Sans"/>
                <w:color w:val="000000"/>
                <w:sz w:val="18"/>
              </w:rPr>
              <w:t>$ 24,697.35</w:t>
            </w:r>
          </w:p>
        </w:tc>
        <w:tc>
          <w:tcPr>
            <w:tcW w:w="80" w:type="dxa"/>
            <w:gridSpan w:val="2"/>
          </w:tcPr>
          <w:p w14:paraId="11E6AC29" w14:textId="77777777" w:rsidR="00BA628F" w:rsidRDefault="00BA628F">
            <w:pPr>
              <w:pStyle w:val="EMPTYCELLSTYLE"/>
            </w:pPr>
          </w:p>
        </w:tc>
        <w:tc>
          <w:tcPr>
            <w:tcW w:w="5060" w:type="dxa"/>
            <w:gridSpan w:val="91"/>
            <w:tcMar>
              <w:top w:w="0" w:type="dxa"/>
              <w:left w:w="0" w:type="dxa"/>
              <w:bottom w:w="0" w:type="dxa"/>
              <w:right w:w="0" w:type="dxa"/>
            </w:tcMar>
          </w:tcPr>
          <w:p w14:paraId="11E6AC2A" w14:textId="77777777" w:rsidR="00BA628F" w:rsidRDefault="00BA628F"/>
        </w:tc>
        <w:tc>
          <w:tcPr>
            <w:tcW w:w="40" w:type="dxa"/>
            <w:gridSpan w:val="2"/>
          </w:tcPr>
          <w:p w14:paraId="11E6AC2B" w14:textId="77777777" w:rsidR="00BA628F" w:rsidRDefault="00BA628F">
            <w:pPr>
              <w:pStyle w:val="EMPTYCELLSTYLE"/>
            </w:pPr>
          </w:p>
        </w:tc>
        <w:tc>
          <w:tcPr>
            <w:tcW w:w="40" w:type="dxa"/>
            <w:gridSpan w:val="2"/>
          </w:tcPr>
          <w:p w14:paraId="11E6AC2C" w14:textId="77777777" w:rsidR="00BA628F" w:rsidRDefault="00BA628F">
            <w:pPr>
              <w:pStyle w:val="EMPTYCELLSTYLE"/>
            </w:pPr>
          </w:p>
        </w:tc>
        <w:tc>
          <w:tcPr>
            <w:tcW w:w="379" w:type="dxa"/>
            <w:gridSpan w:val="13"/>
          </w:tcPr>
          <w:p w14:paraId="11E6AC2D" w14:textId="77777777" w:rsidR="00BA628F" w:rsidRDefault="00BA628F">
            <w:pPr>
              <w:pStyle w:val="EMPTYCELLSTYLE"/>
            </w:pPr>
          </w:p>
        </w:tc>
        <w:tc>
          <w:tcPr>
            <w:tcW w:w="59" w:type="dxa"/>
            <w:gridSpan w:val="4"/>
          </w:tcPr>
          <w:p w14:paraId="11E6AC2E" w14:textId="77777777" w:rsidR="00BA628F" w:rsidRDefault="00BA628F">
            <w:pPr>
              <w:pStyle w:val="EMPTYCELLSTYLE"/>
            </w:pPr>
          </w:p>
        </w:tc>
        <w:tc>
          <w:tcPr>
            <w:tcW w:w="40" w:type="dxa"/>
            <w:gridSpan w:val="3"/>
          </w:tcPr>
          <w:p w14:paraId="11E6AC2F" w14:textId="77777777" w:rsidR="00BA628F" w:rsidRDefault="00BA628F">
            <w:pPr>
              <w:pStyle w:val="EMPTYCELLSTYLE"/>
            </w:pPr>
          </w:p>
        </w:tc>
      </w:tr>
      <w:tr w:rsidR="00BA628F" w14:paraId="11E6AC4D" w14:textId="77777777" w:rsidTr="002C180E">
        <w:trPr>
          <w:trHeight w:hRule="exact" w:val="220"/>
        </w:trPr>
        <w:tc>
          <w:tcPr>
            <w:tcW w:w="450" w:type="dxa"/>
          </w:tcPr>
          <w:p w14:paraId="11E6AC31" w14:textId="77777777" w:rsidR="00BA628F" w:rsidRDefault="00BA628F">
            <w:pPr>
              <w:pStyle w:val="EMPTYCELLSTYLE"/>
            </w:pPr>
          </w:p>
        </w:tc>
        <w:tc>
          <w:tcPr>
            <w:tcW w:w="40" w:type="dxa"/>
            <w:gridSpan w:val="2"/>
          </w:tcPr>
          <w:p w14:paraId="11E6AC32" w14:textId="77777777" w:rsidR="00BA628F" w:rsidRDefault="00BA628F">
            <w:pPr>
              <w:pStyle w:val="EMPTYCELLSTYLE"/>
            </w:pPr>
          </w:p>
        </w:tc>
        <w:tc>
          <w:tcPr>
            <w:tcW w:w="380" w:type="dxa"/>
          </w:tcPr>
          <w:p w14:paraId="11E6AC33" w14:textId="77777777" w:rsidR="00BA628F" w:rsidRDefault="00BA628F">
            <w:pPr>
              <w:pStyle w:val="EMPTYCELLSTYLE"/>
            </w:pPr>
          </w:p>
        </w:tc>
        <w:tc>
          <w:tcPr>
            <w:tcW w:w="1470" w:type="dxa"/>
            <w:gridSpan w:val="11"/>
          </w:tcPr>
          <w:p w14:paraId="11E6AC34" w14:textId="77777777" w:rsidR="00BA628F" w:rsidRDefault="00BA628F">
            <w:pPr>
              <w:pStyle w:val="EMPTYCELLSTYLE"/>
            </w:pPr>
          </w:p>
        </w:tc>
        <w:tc>
          <w:tcPr>
            <w:tcW w:w="40" w:type="dxa"/>
            <w:gridSpan w:val="2"/>
          </w:tcPr>
          <w:p w14:paraId="11E6AC35" w14:textId="77777777" w:rsidR="00BA628F" w:rsidRDefault="00BA628F">
            <w:pPr>
              <w:pStyle w:val="EMPTYCELLSTYLE"/>
            </w:pPr>
          </w:p>
        </w:tc>
        <w:tc>
          <w:tcPr>
            <w:tcW w:w="760" w:type="dxa"/>
            <w:gridSpan w:val="9"/>
          </w:tcPr>
          <w:p w14:paraId="11E6AC36" w14:textId="77777777" w:rsidR="00BA628F" w:rsidRDefault="00BA628F">
            <w:pPr>
              <w:pStyle w:val="EMPTYCELLSTYLE"/>
            </w:pPr>
          </w:p>
        </w:tc>
        <w:tc>
          <w:tcPr>
            <w:tcW w:w="340" w:type="dxa"/>
            <w:gridSpan w:val="12"/>
          </w:tcPr>
          <w:p w14:paraId="11E6AC37" w14:textId="77777777" w:rsidR="00BA628F" w:rsidRDefault="00BA628F">
            <w:pPr>
              <w:pStyle w:val="EMPTYCELLSTYLE"/>
            </w:pPr>
          </w:p>
        </w:tc>
        <w:tc>
          <w:tcPr>
            <w:tcW w:w="520" w:type="dxa"/>
            <w:gridSpan w:val="6"/>
          </w:tcPr>
          <w:p w14:paraId="11E6AC38" w14:textId="77777777" w:rsidR="00BA628F" w:rsidRDefault="00BA628F">
            <w:pPr>
              <w:pStyle w:val="EMPTYCELLSTYLE"/>
            </w:pPr>
          </w:p>
        </w:tc>
        <w:tc>
          <w:tcPr>
            <w:tcW w:w="440" w:type="dxa"/>
            <w:gridSpan w:val="14"/>
          </w:tcPr>
          <w:p w14:paraId="11E6AC39" w14:textId="77777777" w:rsidR="00BA628F" w:rsidRDefault="00BA628F">
            <w:pPr>
              <w:pStyle w:val="EMPTYCELLSTYLE"/>
            </w:pPr>
          </w:p>
        </w:tc>
        <w:tc>
          <w:tcPr>
            <w:tcW w:w="340" w:type="dxa"/>
            <w:gridSpan w:val="2"/>
          </w:tcPr>
          <w:p w14:paraId="11E6AC3A" w14:textId="77777777" w:rsidR="00BA628F" w:rsidRDefault="00BA628F">
            <w:pPr>
              <w:pStyle w:val="EMPTYCELLSTYLE"/>
            </w:pPr>
          </w:p>
        </w:tc>
        <w:tc>
          <w:tcPr>
            <w:tcW w:w="60" w:type="dxa"/>
            <w:gridSpan w:val="2"/>
          </w:tcPr>
          <w:p w14:paraId="11E6AC3B" w14:textId="77777777" w:rsidR="00BA628F" w:rsidRDefault="00BA628F">
            <w:pPr>
              <w:pStyle w:val="EMPTYCELLSTYLE"/>
            </w:pPr>
          </w:p>
        </w:tc>
        <w:tc>
          <w:tcPr>
            <w:tcW w:w="200" w:type="dxa"/>
            <w:gridSpan w:val="2"/>
          </w:tcPr>
          <w:p w14:paraId="11E6AC3C" w14:textId="77777777" w:rsidR="00BA628F" w:rsidRDefault="00BA628F">
            <w:pPr>
              <w:pStyle w:val="EMPTYCELLSTYLE"/>
            </w:pPr>
          </w:p>
        </w:tc>
        <w:tc>
          <w:tcPr>
            <w:tcW w:w="880" w:type="dxa"/>
            <w:gridSpan w:val="24"/>
          </w:tcPr>
          <w:p w14:paraId="11E6AC3D" w14:textId="77777777" w:rsidR="00BA628F" w:rsidRDefault="00BA628F">
            <w:pPr>
              <w:pStyle w:val="EMPTYCELLSTYLE"/>
            </w:pPr>
          </w:p>
        </w:tc>
        <w:tc>
          <w:tcPr>
            <w:tcW w:w="180" w:type="dxa"/>
            <w:gridSpan w:val="5"/>
          </w:tcPr>
          <w:p w14:paraId="11E6AC3E" w14:textId="77777777" w:rsidR="00BA628F" w:rsidRDefault="00BA628F">
            <w:pPr>
              <w:pStyle w:val="EMPTYCELLSTYLE"/>
            </w:pPr>
          </w:p>
        </w:tc>
        <w:tc>
          <w:tcPr>
            <w:tcW w:w="80" w:type="dxa"/>
            <w:gridSpan w:val="2"/>
          </w:tcPr>
          <w:p w14:paraId="11E6AC3F" w14:textId="77777777" w:rsidR="00BA628F" w:rsidRDefault="00BA628F">
            <w:pPr>
              <w:pStyle w:val="EMPTYCELLSTYLE"/>
            </w:pPr>
          </w:p>
        </w:tc>
        <w:tc>
          <w:tcPr>
            <w:tcW w:w="160" w:type="dxa"/>
            <w:gridSpan w:val="7"/>
          </w:tcPr>
          <w:p w14:paraId="11E6AC40" w14:textId="77777777" w:rsidR="00BA628F" w:rsidRDefault="00BA628F">
            <w:pPr>
              <w:pStyle w:val="EMPTYCELLSTYLE"/>
            </w:pPr>
          </w:p>
        </w:tc>
        <w:tc>
          <w:tcPr>
            <w:tcW w:w="720" w:type="dxa"/>
            <w:gridSpan w:val="18"/>
          </w:tcPr>
          <w:p w14:paraId="11E6AC41" w14:textId="77777777" w:rsidR="00BA628F" w:rsidRDefault="00BA628F">
            <w:pPr>
              <w:pStyle w:val="EMPTYCELLSTYLE"/>
            </w:pPr>
          </w:p>
        </w:tc>
        <w:tc>
          <w:tcPr>
            <w:tcW w:w="240" w:type="dxa"/>
            <w:gridSpan w:val="3"/>
          </w:tcPr>
          <w:p w14:paraId="11E6AC42" w14:textId="77777777" w:rsidR="00BA628F" w:rsidRDefault="00BA628F">
            <w:pPr>
              <w:pStyle w:val="EMPTYCELLSTYLE"/>
            </w:pPr>
          </w:p>
        </w:tc>
        <w:tc>
          <w:tcPr>
            <w:tcW w:w="40" w:type="dxa"/>
          </w:tcPr>
          <w:p w14:paraId="11E6AC43" w14:textId="77777777" w:rsidR="00BA628F" w:rsidRDefault="00BA628F">
            <w:pPr>
              <w:pStyle w:val="EMPTYCELLSTYLE"/>
            </w:pPr>
          </w:p>
        </w:tc>
        <w:tc>
          <w:tcPr>
            <w:tcW w:w="3780" w:type="dxa"/>
            <w:gridSpan w:val="67"/>
          </w:tcPr>
          <w:p w14:paraId="11E6AC44" w14:textId="77777777" w:rsidR="00BA628F" w:rsidRDefault="00BA628F">
            <w:pPr>
              <w:pStyle w:val="EMPTYCELLSTYLE"/>
            </w:pPr>
          </w:p>
        </w:tc>
        <w:tc>
          <w:tcPr>
            <w:tcW w:w="40" w:type="dxa"/>
          </w:tcPr>
          <w:p w14:paraId="11E6AC45" w14:textId="77777777" w:rsidR="00BA628F" w:rsidRDefault="00BA628F">
            <w:pPr>
              <w:pStyle w:val="EMPTYCELLSTYLE"/>
            </w:pPr>
          </w:p>
        </w:tc>
        <w:tc>
          <w:tcPr>
            <w:tcW w:w="40" w:type="dxa"/>
          </w:tcPr>
          <w:p w14:paraId="11E6AC46" w14:textId="77777777" w:rsidR="00BA628F" w:rsidRDefault="00BA628F">
            <w:pPr>
              <w:pStyle w:val="EMPTYCELLSTYLE"/>
            </w:pPr>
          </w:p>
        </w:tc>
        <w:tc>
          <w:tcPr>
            <w:tcW w:w="40" w:type="dxa"/>
          </w:tcPr>
          <w:p w14:paraId="11E6AC47" w14:textId="77777777" w:rsidR="00BA628F" w:rsidRDefault="00BA628F">
            <w:pPr>
              <w:pStyle w:val="EMPTYCELLSTYLE"/>
            </w:pPr>
          </w:p>
        </w:tc>
        <w:tc>
          <w:tcPr>
            <w:tcW w:w="40" w:type="dxa"/>
          </w:tcPr>
          <w:p w14:paraId="11E6AC48" w14:textId="77777777" w:rsidR="00BA628F" w:rsidRDefault="00BA628F">
            <w:pPr>
              <w:pStyle w:val="EMPTYCELLSTYLE"/>
            </w:pPr>
          </w:p>
        </w:tc>
        <w:tc>
          <w:tcPr>
            <w:tcW w:w="40" w:type="dxa"/>
            <w:gridSpan w:val="2"/>
          </w:tcPr>
          <w:p w14:paraId="11E6AC49" w14:textId="77777777" w:rsidR="00BA628F" w:rsidRDefault="00BA628F">
            <w:pPr>
              <w:pStyle w:val="EMPTYCELLSTYLE"/>
            </w:pPr>
          </w:p>
        </w:tc>
        <w:tc>
          <w:tcPr>
            <w:tcW w:w="379" w:type="dxa"/>
            <w:gridSpan w:val="12"/>
          </w:tcPr>
          <w:p w14:paraId="11E6AC4A" w14:textId="77777777" w:rsidR="00BA628F" w:rsidRDefault="00BA628F">
            <w:pPr>
              <w:pStyle w:val="EMPTYCELLSTYLE"/>
            </w:pPr>
          </w:p>
        </w:tc>
        <w:tc>
          <w:tcPr>
            <w:tcW w:w="59" w:type="dxa"/>
            <w:gridSpan w:val="2"/>
          </w:tcPr>
          <w:p w14:paraId="11E6AC4B" w14:textId="77777777" w:rsidR="00BA628F" w:rsidRDefault="00BA628F">
            <w:pPr>
              <w:pStyle w:val="EMPTYCELLSTYLE"/>
            </w:pPr>
          </w:p>
        </w:tc>
        <w:tc>
          <w:tcPr>
            <w:tcW w:w="500" w:type="dxa"/>
            <w:gridSpan w:val="3"/>
          </w:tcPr>
          <w:p w14:paraId="11E6AC4C" w14:textId="77777777" w:rsidR="00BA628F" w:rsidRDefault="00BA628F">
            <w:pPr>
              <w:pStyle w:val="EMPTYCELLSTYLE"/>
            </w:pPr>
          </w:p>
        </w:tc>
      </w:tr>
      <w:tr w:rsidR="00BA628F" w14:paraId="11E6AC53" w14:textId="77777777" w:rsidTr="002C180E">
        <w:trPr>
          <w:gridAfter w:val="27"/>
          <w:wAfter w:w="1270" w:type="dxa"/>
          <w:trHeight w:hRule="exact" w:val="20"/>
        </w:trPr>
        <w:tc>
          <w:tcPr>
            <w:tcW w:w="450" w:type="dxa"/>
          </w:tcPr>
          <w:p w14:paraId="11E6AC4E"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AC4F" w14:textId="77777777" w:rsidR="00BA628F" w:rsidRDefault="00BA628F">
            <w:pPr>
              <w:pStyle w:val="EMPTYCELLSTYLE"/>
            </w:pPr>
          </w:p>
        </w:tc>
        <w:tc>
          <w:tcPr>
            <w:tcW w:w="379" w:type="dxa"/>
            <w:gridSpan w:val="13"/>
          </w:tcPr>
          <w:p w14:paraId="11E6AC50" w14:textId="77777777" w:rsidR="00BA628F" w:rsidRDefault="00BA628F">
            <w:pPr>
              <w:pStyle w:val="EMPTYCELLSTYLE"/>
            </w:pPr>
          </w:p>
        </w:tc>
        <w:tc>
          <w:tcPr>
            <w:tcW w:w="59" w:type="dxa"/>
            <w:gridSpan w:val="4"/>
          </w:tcPr>
          <w:p w14:paraId="11E6AC51" w14:textId="77777777" w:rsidR="00BA628F" w:rsidRDefault="00BA628F">
            <w:pPr>
              <w:pStyle w:val="EMPTYCELLSTYLE"/>
            </w:pPr>
          </w:p>
        </w:tc>
        <w:tc>
          <w:tcPr>
            <w:tcW w:w="40" w:type="dxa"/>
            <w:gridSpan w:val="3"/>
          </w:tcPr>
          <w:p w14:paraId="11E6AC52" w14:textId="77777777" w:rsidR="00BA628F" w:rsidRDefault="00BA628F">
            <w:pPr>
              <w:pStyle w:val="EMPTYCELLSTYLE"/>
            </w:pPr>
          </w:p>
        </w:tc>
      </w:tr>
      <w:tr w:rsidR="00BA628F" w14:paraId="11E6AC70" w14:textId="77777777" w:rsidTr="002C180E">
        <w:trPr>
          <w:trHeight w:hRule="exact" w:val="240"/>
        </w:trPr>
        <w:tc>
          <w:tcPr>
            <w:tcW w:w="450" w:type="dxa"/>
          </w:tcPr>
          <w:p w14:paraId="11E6AC54" w14:textId="77777777" w:rsidR="00BA628F" w:rsidRDefault="00BA628F">
            <w:pPr>
              <w:pStyle w:val="EMPTYCELLSTYLE"/>
            </w:pPr>
          </w:p>
        </w:tc>
        <w:tc>
          <w:tcPr>
            <w:tcW w:w="40" w:type="dxa"/>
            <w:gridSpan w:val="2"/>
          </w:tcPr>
          <w:p w14:paraId="11E6AC55" w14:textId="77777777" w:rsidR="00BA628F" w:rsidRDefault="00BA628F">
            <w:pPr>
              <w:pStyle w:val="EMPTYCELLSTYLE"/>
            </w:pPr>
          </w:p>
        </w:tc>
        <w:tc>
          <w:tcPr>
            <w:tcW w:w="380" w:type="dxa"/>
          </w:tcPr>
          <w:p w14:paraId="11E6AC56" w14:textId="77777777" w:rsidR="00BA628F" w:rsidRDefault="00BA628F">
            <w:pPr>
              <w:pStyle w:val="EMPTYCELLSTYLE"/>
            </w:pPr>
          </w:p>
        </w:tc>
        <w:tc>
          <w:tcPr>
            <w:tcW w:w="1470" w:type="dxa"/>
            <w:gridSpan w:val="11"/>
          </w:tcPr>
          <w:p w14:paraId="11E6AC57" w14:textId="77777777" w:rsidR="00BA628F" w:rsidRDefault="00BA628F">
            <w:pPr>
              <w:pStyle w:val="EMPTYCELLSTYLE"/>
            </w:pPr>
          </w:p>
        </w:tc>
        <w:tc>
          <w:tcPr>
            <w:tcW w:w="40" w:type="dxa"/>
            <w:gridSpan w:val="2"/>
          </w:tcPr>
          <w:p w14:paraId="11E6AC58" w14:textId="77777777" w:rsidR="00BA628F" w:rsidRDefault="00BA628F">
            <w:pPr>
              <w:pStyle w:val="EMPTYCELLSTYLE"/>
            </w:pPr>
          </w:p>
        </w:tc>
        <w:tc>
          <w:tcPr>
            <w:tcW w:w="760" w:type="dxa"/>
            <w:gridSpan w:val="9"/>
          </w:tcPr>
          <w:p w14:paraId="11E6AC59" w14:textId="77777777" w:rsidR="00BA628F" w:rsidRDefault="00BA628F">
            <w:pPr>
              <w:pStyle w:val="EMPTYCELLSTYLE"/>
            </w:pPr>
          </w:p>
        </w:tc>
        <w:tc>
          <w:tcPr>
            <w:tcW w:w="340" w:type="dxa"/>
            <w:gridSpan w:val="12"/>
          </w:tcPr>
          <w:p w14:paraId="11E6AC5A" w14:textId="77777777" w:rsidR="00BA628F" w:rsidRDefault="00BA628F">
            <w:pPr>
              <w:pStyle w:val="EMPTYCELLSTYLE"/>
            </w:pPr>
          </w:p>
        </w:tc>
        <w:tc>
          <w:tcPr>
            <w:tcW w:w="520" w:type="dxa"/>
            <w:gridSpan w:val="6"/>
          </w:tcPr>
          <w:p w14:paraId="11E6AC5B" w14:textId="77777777" w:rsidR="00BA628F" w:rsidRDefault="00BA628F">
            <w:pPr>
              <w:pStyle w:val="EMPTYCELLSTYLE"/>
            </w:pPr>
          </w:p>
        </w:tc>
        <w:tc>
          <w:tcPr>
            <w:tcW w:w="440" w:type="dxa"/>
            <w:gridSpan w:val="14"/>
          </w:tcPr>
          <w:p w14:paraId="11E6AC5C" w14:textId="77777777" w:rsidR="00BA628F" w:rsidRDefault="00BA628F">
            <w:pPr>
              <w:pStyle w:val="EMPTYCELLSTYLE"/>
            </w:pPr>
          </w:p>
        </w:tc>
        <w:tc>
          <w:tcPr>
            <w:tcW w:w="340" w:type="dxa"/>
            <w:gridSpan w:val="2"/>
          </w:tcPr>
          <w:p w14:paraId="11E6AC5D" w14:textId="77777777" w:rsidR="00BA628F" w:rsidRDefault="00BA628F">
            <w:pPr>
              <w:pStyle w:val="EMPTYCELLSTYLE"/>
            </w:pPr>
          </w:p>
        </w:tc>
        <w:tc>
          <w:tcPr>
            <w:tcW w:w="60" w:type="dxa"/>
            <w:gridSpan w:val="2"/>
          </w:tcPr>
          <w:p w14:paraId="11E6AC5E" w14:textId="77777777" w:rsidR="00BA628F" w:rsidRDefault="00BA628F">
            <w:pPr>
              <w:pStyle w:val="EMPTYCELLSTYLE"/>
            </w:pPr>
          </w:p>
        </w:tc>
        <w:tc>
          <w:tcPr>
            <w:tcW w:w="200" w:type="dxa"/>
            <w:gridSpan w:val="2"/>
          </w:tcPr>
          <w:p w14:paraId="11E6AC5F" w14:textId="77777777" w:rsidR="00BA628F" w:rsidRDefault="00BA628F">
            <w:pPr>
              <w:pStyle w:val="EMPTYCELLSTYLE"/>
            </w:pPr>
          </w:p>
        </w:tc>
        <w:tc>
          <w:tcPr>
            <w:tcW w:w="880" w:type="dxa"/>
            <w:gridSpan w:val="24"/>
          </w:tcPr>
          <w:p w14:paraId="11E6AC60" w14:textId="77777777" w:rsidR="00BA628F" w:rsidRDefault="00BA628F">
            <w:pPr>
              <w:pStyle w:val="EMPTYCELLSTYLE"/>
            </w:pPr>
          </w:p>
        </w:tc>
        <w:tc>
          <w:tcPr>
            <w:tcW w:w="180" w:type="dxa"/>
            <w:gridSpan w:val="5"/>
          </w:tcPr>
          <w:p w14:paraId="11E6AC61" w14:textId="77777777" w:rsidR="00BA628F" w:rsidRDefault="00BA628F">
            <w:pPr>
              <w:pStyle w:val="EMPTYCELLSTYLE"/>
            </w:pPr>
          </w:p>
        </w:tc>
        <w:tc>
          <w:tcPr>
            <w:tcW w:w="80" w:type="dxa"/>
            <w:gridSpan w:val="2"/>
          </w:tcPr>
          <w:p w14:paraId="11E6AC62" w14:textId="77777777" w:rsidR="00BA628F" w:rsidRDefault="00BA628F">
            <w:pPr>
              <w:pStyle w:val="EMPTYCELLSTYLE"/>
            </w:pPr>
          </w:p>
        </w:tc>
        <w:tc>
          <w:tcPr>
            <w:tcW w:w="160" w:type="dxa"/>
            <w:gridSpan w:val="7"/>
          </w:tcPr>
          <w:p w14:paraId="11E6AC63" w14:textId="77777777" w:rsidR="00BA628F" w:rsidRDefault="00BA628F">
            <w:pPr>
              <w:pStyle w:val="EMPTYCELLSTYLE"/>
            </w:pPr>
          </w:p>
        </w:tc>
        <w:tc>
          <w:tcPr>
            <w:tcW w:w="720" w:type="dxa"/>
            <w:gridSpan w:val="18"/>
          </w:tcPr>
          <w:p w14:paraId="11E6AC64" w14:textId="77777777" w:rsidR="00BA628F" w:rsidRDefault="00BA628F">
            <w:pPr>
              <w:pStyle w:val="EMPTYCELLSTYLE"/>
            </w:pPr>
          </w:p>
        </w:tc>
        <w:tc>
          <w:tcPr>
            <w:tcW w:w="240" w:type="dxa"/>
            <w:gridSpan w:val="3"/>
          </w:tcPr>
          <w:p w14:paraId="11E6AC65" w14:textId="77777777" w:rsidR="00BA628F" w:rsidRDefault="00BA628F">
            <w:pPr>
              <w:pStyle w:val="EMPTYCELLSTYLE"/>
            </w:pPr>
          </w:p>
        </w:tc>
        <w:tc>
          <w:tcPr>
            <w:tcW w:w="40" w:type="dxa"/>
          </w:tcPr>
          <w:p w14:paraId="11E6AC66" w14:textId="77777777" w:rsidR="00BA628F" w:rsidRDefault="00BA628F">
            <w:pPr>
              <w:pStyle w:val="EMPTYCELLSTYLE"/>
            </w:pPr>
          </w:p>
        </w:tc>
        <w:tc>
          <w:tcPr>
            <w:tcW w:w="3780" w:type="dxa"/>
            <w:gridSpan w:val="67"/>
          </w:tcPr>
          <w:p w14:paraId="11E6AC67" w14:textId="77777777" w:rsidR="00BA628F" w:rsidRDefault="00BA628F">
            <w:pPr>
              <w:pStyle w:val="EMPTYCELLSTYLE"/>
            </w:pPr>
          </w:p>
        </w:tc>
        <w:tc>
          <w:tcPr>
            <w:tcW w:w="40" w:type="dxa"/>
          </w:tcPr>
          <w:p w14:paraId="11E6AC68" w14:textId="77777777" w:rsidR="00BA628F" w:rsidRDefault="00BA628F">
            <w:pPr>
              <w:pStyle w:val="EMPTYCELLSTYLE"/>
            </w:pPr>
          </w:p>
        </w:tc>
        <w:tc>
          <w:tcPr>
            <w:tcW w:w="40" w:type="dxa"/>
          </w:tcPr>
          <w:p w14:paraId="11E6AC69" w14:textId="77777777" w:rsidR="00BA628F" w:rsidRDefault="00BA628F">
            <w:pPr>
              <w:pStyle w:val="EMPTYCELLSTYLE"/>
            </w:pPr>
          </w:p>
        </w:tc>
        <w:tc>
          <w:tcPr>
            <w:tcW w:w="40" w:type="dxa"/>
          </w:tcPr>
          <w:p w14:paraId="11E6AC6A" w14:textId="77777777" w:rsidR="00BA628F" w:rsidRDefault="00BA628F">
            <w:pPr>
              <w:pStyle w:val="EMPTYCELLSTYLE"/>
            </w:pPr>
          </w:p>
        </w:tc>
        <w:tc>
          <w:tcPr>
            <w:tcW w:w="40" w:type="dxa"/>
          </w:tcPr>
          <w:p w14:paraId="11E6AC6B" w14:textId="77777777" w:rsidR="00BA628F" w:rsidRDefault="00BA628F">
            <w:pPr>
              <w:pStyle w:val="EMPTYCELLSTYLE"/>
            </w:pPr>
          </w:p>
        </w:tc>
        <w:tc>
          <w:tcPr>
            <w:tcW w:w="40" w:type="dxa"/>
            <w:gridSpan w:val="2"/>
          </w:tcPr>
          <w:p w14:paraId="11E6AC6C" w14:textId="77777777" w:rsidR="00BA628F" w:rsidRDefault="00BA628F">
            <w:pPr>
              <w:pStyle w:val="EMPTYCELLSTYLE"/>
            </w:pPr>
          </w:p>
        </w:tc>
        <w:tc>
          <w:tcPr>
            <w:tcW w:w="379" w:type="dxa"/>
            <w:gridSpan w:val="12"/>
          </w:tcPr>
          <w:p w14:paraId="11E6AC6D" w14:textId="77777777" w:rsidR="00BA628F" w:rsidRDefault="00BA628F">
            <w:pPr>
              <w:pStyle w:val="EMPTYCELLSTYLE"/>
            </w:pPr>
          </w:p>
        </w:tc>
        <w:tc>
          <w:tcPr>
            <w:tcW w:w="59" w:type="dxa"/>
            <w:gridSpan w:val="2"/>
          </w:tcPr>
          <w:p w14:paraId="11E6AC6E" w14:textId="77777777" w:rsidR="00BA628F" w:rsidRDefault="00BA628F">
            <w:pPr>
              <w:pStyle w:val="EMPTYCELLSTYLE"/>
            </w:pPr>
          </w:p>
        </w:tc>
        <w:tc>
          <w:tcPr>
            <w:tcW w:w="500" w:type="dxa"/>
            <w:gridSpan w:val="3"/>
          </w:tcPr>
          <w:p w14:paraId="11E6AC6F" w14:textId="77777777" w:rsidR="00BA628F" w:rsidRDefault="00BA628F">
            <w:pPr>
              <w:pStyle w:val="EMPTYCELLSTYLE"/>
            </w:pPr>
          </w:p>
        </w:tc>
      </w:tr>
      <w:tr w:rsidR="00BA628F" w14:paraId="11E6AC7F" w14:textId="77777777" w:rsidTr="002C180E">
        <w:trPr>
          <w:gridAfter w:val="27"/>
          <w:wAfter w:w="1270" w:type="dxa"/>
          <w:trHeight w:hRule="exact" w:val="320"/>
        </w:trPr>
        <w:tc>
          <w:tcPr>
            <w:tcW w:w="450" w:type="dxa"/>
          </w:tcPr>
          <w:p w14:paraId="11E6AC71"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AC72" w14:textId="77777777" w:rsidR="00BA628F" w:rsidRDefault="0050071D">
            <w:r>
              <w:rPr>
                <w:rFonts w:ascii="DejaVu Sans" w:eastAsia="DejaVu Sans" w:hAnsi="DejaVu Sans" w:cs="DejaVu Sans"/>
                <w:b/>
                <w:color w:val="000000"/>
              </w:rPr>
              <w:t>Benefit Report Type:</w:t>
            </w:r>
          </w:p>
        </w:tc>
        <w:tc>
          <w:tcPr>
            <w:tcW w:w="720" w:type="dxa"/>
            <w:gridSpan w:val="18"/>
          </w:tcPr>
          <w:p w14:paraId="11E6AC73" w14:textId="77777777" w:rsidR="00BA628F" w:rsidRDefault="00BA628F">
            <w:pPr>
              <w:pStyle w:val="EMPTYCELLSTYLE"/>
            </w:pPr>
          </w:p>
        </w:tc>
        <w:tc>
          <w:tcPr>
            <w:tcW w:w="240" w:type="dxa"/>
            <w:gridSpan w:val="9"/>
          </w:tcPr>
          <w:p w14:paraId="11E6AC74" w14:textId="77777777" w:rsidR="00BA628F" w:rsidRDefault="00BA628F">
            <w:pPr>
              <w:pStyle w:val="EMPTYCELLSTYLE"/>
            </w:pPr>
          </w:p>
        </w:tc>
        <w:tc>
          <w:tcPr>
            <w:tcW w:w="40" w:type="dxa"/>
          </w:tcPr>
          <w:p w14:paraId="11E6AC75" w14:textId="77777777" w:rsidR="00BA628F" w:rsidRDefault="00BA628F">
            <w:pPr>
              <w:pStyle w:val="EMPTYCELLSTYLE"/>
            </w:pPr>
          </w:p>
        </w:tc>
        <w:tc>
          <w:tcPr>
            <w:tcW w:w="3780" w:type="dxa"/>
            <w:gridSpan w:val="52"/>
          </w:tcPr>
          <w:p w14:paraId="11E6AC76" w14:textId="77777777" w:rsidR="00BA628F" w:rsidRDefault="00BA628F">
            <w:pPr>
              <w:pStyle w:val="EMPTYCELLSTYLE"/>
            </w:pPr>
          </w:p>
        </w:tc>
        <w:tc>
          <w:tcPr>
            <w:tcW w:w="40" w:type="dxa"/>
          </w:tcPr>
          <w:p w14:paraId="11E6AC77" w14:textId="77777777" w:rsidR="00BA628F" w:rsidRDefault="00BA628F">
            <w:pPr>
              <w:pStyle w:val="EMPTYCELLSTYLE"/>
            </w:pPr>
          </w:p>
        </w:tc>
        <w:tc>
          <w:tcPr>
            <w:tcW w:w="40" w:type="dxa"/>
          </w:tcPr>
          <w:p w14:paraId="11E6AC78" w14:textId="77777777" w:rsidR="00BA628F" w:rsidRDefault="00BA628F">
            <w:pPr>
              <w:pStyle w:val="EMPTYCELLSTYLE"/>
            </w:pPr>
          </w:p>
        </w:tc>
        <w:tc>
          <w:tcPr>
            <w:tcW w:w="40" w:type="dxa"/>
            <w:gridSpan w:val="2"/>
          </w:tcPr>
          <w:p w14:paraId="11E6AC79" w14:textId="77777777" w:rsidR="00BA628F" w:rsidRDefault="00BA628F">
            <w:pPr>
              <w:pStyle w:val="EMPTYCELLSTYLE"/>
            </w:pPr>
          </w:p>
        </w:tc>
        <w:tc>
          <w:tcPr>
            <w:tcW w:w="40" w:type="dxa"/>
            <w:gridSpan w:val="2"/>
          </w:tcPr>
          <w:p w14:paraId="11E6AC7A" w14:textId="77777777" w:rsidR="00BA628F" w:rsidRDefault="00BA628F">
            <w:pPr>
              <w:pStyle w:val="EMPTYCELLSTYLE"/>
            </w:pPr>
          </w:p>
        </w:tc>
        <w:tc>
          <w:tcPr>
            <w:tcW w:w="40" w:type="dxa"/>
            <w:gridSpan w:val="2"/>
          </w:tcPr>
          <w:p w14:paraId="11E6AC7B" w14:textId="77777777" w:rsidR="00BA628F" w:rsidRDefault="00BA628F">
            <w:pPr>
              <w:pStyle w:val="EMPTYCELLSTYLE"/>
            </w:pPr>
          </w:p>
        </w:tc>
        <w:tc>
          <w:tcPr>
            <w:tcW w:w="379" w:type="dxa"/>
            <w:gridSpan w:val="13"/>
          </w:tcPr>
          <w:p w14:paraId="11E6AC7C" w14:textId="77777777" w:rsidR="00BA628F" w:rsidRDefault="00BA628F">
            <w:pPr>
              <w:pStyle w:val="EMPTYCELLSTYLE"/>
            </w:pPr>
          </w:p>
        </w:tc>
        <w:tc>
          <w:tcPr>
            <w:tcW w:w="59" w:type="dxa"/>
            <w:gridSpan w:val="4"/>
          </w:tcPr>
          <w:p w14:paraId="11E6AC7D" w14:textId="77777777" w:rsidR="00BA628F" w:rsidRDefault="00BA628F">
            <w:pPr>
              <w:pStyle w:val="EMPTYCELLSTYLE"/>
            </w:pPr>
          </w:p>
        </w:tc>
        <w:tc>
          <w:tcPr>
            <w:tcW w:w="40" w:type="dxa"/>
            <w:gridSpan w:val="3"/>
          </w:tcPr>
          <w:p w14:paraId="11E6AC7E" w14:textId="77777777" w:rsidR="00BA628F" w:rsidRDefault="00BA628F">
            <w:pPr>
              <w:pStyle w:val="EMPTYCELLSTYLE"/>
            </w:pPr>
          </w:p>
        </w:tc>
      </w:tr>
      <w:tr w:rsidR="00BA628F" w14:paraId="11E6AC8E" w14:textId="77777777" w:rsidTr="002C180E">
        <w:trPr>
          <w:gridAfter w:val="27"/>
          <w:wAfter w:w="1270" w:type="dxa"/>
          <w:trHeight w:hRule="exact" w:val="300"/>
        </w:trPr>
        <w:tc>
          <w:tcPr>
            <w:tcW w:w="450" w:type="dxa"/>
          </w:tcPr>
          <w:p w14:paraId="11E6AC80" w14:textId="77777777" w:rsidR="00BA628F" w:rsidRDefault="00BA628F">
            <w:pPr>
              <w:pStyle w:val="EMPTYCELLSTYLE"/>
            </w:pPr>
          </w:p>
        </w:tc>
        <w:tc>
          <w:tcPr>
            <w:tcW w:w="5080" w:type="dxa"/>
            <w:gridSpan w:val="78"/>
            <w:tcMar>
              <w:top w:w="0" w:type="dxa"/>
              <w:left w:w="0" w:type="dxa"/>
              <w:bottom w:w="0" w:type="dxa"/>
              <w:right w:w="0" w:type="dxa"/>
            </w:tcMar>
          </w:tcPr>
          <w:p w14:paraId="11E6AC81" w14:textId="77777777" w:rsidR="00BA628F" w:rsidRDefault="0050071D">
            <w:r>
              <w:rPr>
                <w:rFonts w:ascii="SansSerif" w:eastAsia="SansSerif" w:hAnsi="SansSerif" w:cs="SansSerif"/>
                <w:color w:val="000000"/>
                <w:sz w:val="18"/>
              </w:rPr>
              <w:t>NA</w:t>
            </w:r>
          </w:p>
        </w:tc>
        <w:tc>
          <w:tcPr>
            <w:tcW w:w="720" w:type="dxa"/>
            <w:gridSpan w:val="18"/>
          </w:tcPr>
          <w:p w14:paraId="11E6AC82" w14:textId="77777777" w:rsidR="00BA628F" w:rsidRDefault="00BA628F">
            <w:pPr>
              <w:pStyle w:val="EMPTYCELLSTYLE"/>
            </w:pPr>
          </w:p>
        </w:tc>
        <w:tc>
          <w:tcPr>
            <w:tcW w:w="240" w:type="dxa"/>
            <w:gridSpan w:val="9"/>
          </w:tcPr>
          <w:p w14:paraId="11E6AC83" w14:textId="77777777" w:rsidR="00BA628F" w:rsidRDefault="00BA628F">
            <w:pPr>
              <w:pStyle w:val="EMPTYCELLSTYLE"/>
            </w:pPr>
          </w:p>
        </w:tc>
        <w:tc>
          <w:tcPr>
            <w:tcW w:w="40" w:type="dxa"/>
          </w:tcPr>
          <w:p w14:paraId="11E6AC84" w14:textId="77777777" w:rsidR="00BA628F" w:rsidRDefault="00BA628F">
            <w:pPr>
              <w:pStyle w:val="EMPTYCELLSTYLE"/>
            </w:pPr>
          </w:p>
        </w:tc>
        <w:tc>
          <w:tcPr>
            <w:tcW w:w="3780" w:type="dxa"/>
            <w:gridSpan w:val="52"/>
          </w:tcPr>
          <w:p w14:paraId="11E6AC85" w14:textId="77777777" w:rsidR="00BA628F" w:rsidRDefault="00BA628F">
            <w:pPr>
              <w:pStyle w:val="EMPTYCELLSTYLE"/>
            </w:pPr>
          </w:p>
        </w:tc>
        <w:tc>
          <w:tcPr>
            <w:tcW w:w="40" w:type="dxa"/>
          </w:tcPr>
          <w:p w14:paraId="11E6AC86" w14:textId="77777777" w:rsidR="00BA628F" w:rsidRDefault="00BA628F">
            <w:pPr>
              <w:pStyle w:val="EMPTYCELLSTYLE"/>
            </w:pPr>
          </w:p>
        </w:tc>
        <w:tc>
          <w:tcPr>
            <w:tcW w:w="40" w:type="dxa"/>
          </w:tcPr>
          <w:p w14:paraId="11E6AC87" w14:textId="77777777" w:rsidR="00BA628F" w:rsidRDefault="00BA628F">
            <w:pPr>
              <w:pStyle w:val="EMPTYCELLSTYLE"/>
            </w:pPr>
          </w:p>
        </w:tc>
        <w:tc>
          <w:tcPr>
            <w:tcW w:w="40" w:type="dxa"/>
            <w:gridSpan w:val="2"/>
          </w:tcPr>
          <w:p w14:paraId="11E6AC88" w14:textId="77777777" w:rsidR="00BA628F" w:rsidRDefault="00BA628F">
            <w:pPr>
              <w:pStyle w:val="EMPTYCELLSTYLE"/>
            </w:pPr>
          </w:p>
        </w:tc>
        <w:tc>
          <w:tcPr>
            <w:tcW w:w="40" w:type="dxa"/>
            <w:gridSpan w:val="2"/>
          </w:tcPr>
          <w:p w14:paraId="11E6AC89" w14:textId="77777777" w:rsidR="00BA628F" w:rsidRDefault="00BA628F">
            <w:pPr>
              <w:pStyle w:val="EMPTYCELLSTYLE"/>
            </w:pPr>
          </w:p>
        </w:tc>
        <w:tc>
          <w:tcPr>
            <w:tcW w:w="40" w:type="dxa"/>
            <w:gridSpan w:val="2"/>
          </w:tcPr>
          <w:p w14:paraId="11E6AC8A" w14:textId="77777777" w:rsidR="00BA628F" w:rsidRDefault="00BA628F">
            <w:pPr>
              <w:pStyle w:val="EMPTYCELLSTYLE"/>
            </w:pPr>
          </w:p>
        </w:tc>
        <w:tc>
          <w:tcPr>
            <w:tcW w:w="379" w:type="dxa"/>
            <w:gridSpan w:val="13"/>
          </w:tcPr>
          <w:p w14:paraId="11E6AC8B" w14:textId="77777777" w:rsidR="00BA628F" w:rsidRDefault="00BA628F">
            <w:pPr>
              <w:pStyle w:val="EMPTYCELLSTYLE"/>
            </w:pPr>
          </w:p>
        </w:tc>
        <w:tc>
          <w:tcPr>
            <w:tcW w:w="59" w:type="dxa"/>
            <w:gridSpan w:val="4"/>
          </w:tcPr>
          <w:p w14:paraId="11E6AC8C" w14:textId="77777777" w:rsidR="00BA628F" w:rsidRDefault="00BA628F">
            <w:pPr>
              <w:pStyle w:val="EMPTYCELLSTYLE"/>
            </w:pPr>
          </w:p>
        </w:tc>
        <w:tc>
          <w:tcPr>
            <w:tcW w:w="40" w:type="dxa"/>
            <w:gridSpan w:val="3"/>
          </w:tcPr>
          <w:p w14:paraId="11E6AC8D" w14:textId="77777777" w:rsidR="00BA628F" w:rsidRDefault="00BA628F">
            <w:pPr>
              <w:pStyle w:val="EMPTYCELLSTYLE"/>
            </w:pPr>
          </w:p>
        </w:tc>
      </w:tr>
      <w:tr w:rsidR="00BA628F" w14:paraId="11E6ACAB" w14:textId="77777777" w:rsidTr="002C180E">
        <w:trPr>
          <w:trHeight w:hRule="exact" w:val="480"/>
        </w:trPr>
        <w:tc>
          <w:tcPr>
            <w:tcW w:w="450" w:type="dxa"/>
          </w:tcPr>
          <w:p w14:paraId="11E6AC8F" w14:textId="77777777" w:rsidR="00BA628F" w:rsidRDefault="00BA628F">
            <w:pPr>
              <w:pStyle w:val="EMPTYCELLSTYLE"/>
            </w:pPr>
          </w:p>
        </w:tc>
        <w:tc>
          <w:tcPr>
            <w:tcW w:w="40" w:type="dxa"/>
            <w:gridSpan w:val="2"/>
          </w:tcPr>
          <w:p w14:paraId="11E6AC90" w14:textId="77777777" w:rsidR="00BA628F" w:rsidRDefault="00BA628F">
            <w:pPr>
              <w:pStyle w:val="EMPTYCELLSTYLE"/>
            </w:pPr>
          </w:p>
        </w:tc>
        <w:tc>
          <w:tcPr>
            <w:tcW w:w="380" w:type="dxa"/>
          </w:tcPr>
          <w:p w14:paraId="11E6AC91" w14:textId="77777777" w:rsidR="00BA628F" w:rsidRDefault="00BA628F">
            <w:pPr>
              <w:pStyle w:val="EMPTYCELLSTYLE"/>
            </w:pPr>
          </w:p>
        </w:tc>
        <w:tc>
          <w:tcPr>
            <w:tcW w:w="1470" w:type="dxa"/>
            <w:gridSpan w:val="11"/>
          </w:tcPr>
          <w:p w14:paraId="11E6AC92" w14:textId="77777777" w:rsidR="00BA628F" w:rsidRDefault="00BA628F">
            <w:pPr>
              <w:pStyle w:val="EMPTYCELLSTYLE"/>
            </w:pPr>
          </w:p>
        </w:tc>
        <w:tc>
          <w:tcPr>
            <w:tcW w:w="40" w:type="dxa"/>
            <w:gridSpan w:val="2"/>
          </w:tcPr>
          <w:p w14:paraId="11E6AC93" w14:textId="77777777" w:rsidR="00BA628F" w:rsidRDefault="00BA628F">
            <w:pPr>
              <w:pStyle w:val="EMPTYCELLSTYLE"/>
            </w:pPr>
          </w:p>
        </w:tc>
        <w:tc>
          <w:tcPr>
            <w:tcW w:w="760" w:type="dxa"/>
            <w:gridSpan w:val="9"/>
          </w:tcPr>
          <w:p w14:paraId="11E6AC94" w14:textId="77777777" w:rsidR="00BA628F" w:rsidRDefault="00BA628F">
            <w:pPr>
              <w:pStyle w:val="EMPTYCELLSTYLE"/>
            </w:pPr>
          </w:p>
        </w:tc>
        <w:tc>
          <w:tcPr>
            <w:tcW w:w="340" w:type="dxa"/>
            <w:gridSpan w:val="12"/>
          </w:tcPr>
          <w:p w14:paraId="11E6AC95" w14:textId="77777777" w:rsidR="00BA628F" w:rsidRDefault="00BA628F">
            <w:pPr>
              <w:pStyle w:val="EMPTYCELLSTYLE"/>
            </w:pPr>
          </w:p>
        </w:tc>
        <w:tc>
          <w:tcPr>
            <w:tcW w:w="520" w:type="dxa"/>
            <w:gridSpan w:val="6"/>
          </w:tcPr>
          <w:p w14:paraId="11E6AC96" w14:textId="77777777" w:rsidR="00BA628F" w:rsidRDefault="00BA628F">
            <w:pPr>
              <w:pStyle w:val="EMPTYCELLSTYLE"/>
            </w:pPr>
          </w:p>
        </w:tc>
        <w:tc>
          <w:tcPr>
            <w:tcW w:w="440" w:type="dxa"/>
            <w:gridSpan w:val="14"/>
          </w:tcPr>
          <w:p w14:paraId="11E6AC97" w14:textId="77777777" w:rsidR="00BA628F" w:rsidRDefault="00BA628F">
            <w:pPr>
              <w:pStyle w:val="EMPTYCELLSTYLE"/>
            </w:pPr>
          </w:p>
        </w:tc>
        <w:tc>
          <w:tcPr>
            <w:tcW w:w="340" w:type="dxa"/>
            <w:gridSpan w:val="2"/>
          </w:tcPr>
          <w:p w14:paraId="11E6AC98" w14:textId="77777777" w:rsidR="00BA628F" w:rsidRDefault="00BA628F">
            <w:pPr>
              <w:pStyle w:val="EMPTYCELLSTYLE"/>
            </w:pPr>
          </w:p>
        </w:tc>
        <w:tc>
          <w:tcPr>
            <w:tcW w:w="60" w:type="dxa"/>
            <w:gridSpan w:val="2"/>
          </w:tcPr>
          <w:p w14:paraId="11E6AC99" w14:textId="77777777" w:rsidR="00BA628F" w:rsidRDefault="00BA628F">
            <w:pPr>
              <w:pStyle w:val="EMPTYCELLSTYLE"/>
            </w:pPr>
          </w:p>
        </w:tc>
        <w:tc>
          <w:tcPr>
            <w:tcW w:w="200" w:type="dxa"/>
            <w:gridSpan w:val="2"/>
          </w:tcPr>
          <w:p w14:paraId="11E6AC9A" w14:textId="77777777" w:rsidR="00BA628F" w:rsidRDefault="00BA628F">
            <w:pPr>
              <w:pStyle w:val="EMPTYCELLSTYLE"/>
            </w:pPr>
          </w:p>
        </w:tc>
        <w:tc>
          <w:tcPr>
            <w:tcW w:w="880" w:type="dxa"/>
            <w:gridSpan w:val="24"/>
          </w:tcPr>
          <w:p w14:paraId="11E6AC9B" w14:textId="77777777" w:rsidR="00BA628F" w:rsidRDefault="00BA628F">
            <w:pPr>
              <w:pStyle w:val="EMPTYCELLSTYLE"/>
            </w:pPr>
          </w:p>
        </w:tc>
        <w:tc>
          <w:tcPr>
            <w:tcW w:w="180" w:type="dxa"/>
            <w:gridSpan w:val="5"/>
          </w:tcPr>
          <w:p w14:paraId="11E6AC9C" w14:textId="77777777" w:rsidR="00BA628F" w:rsidRDefault="00BA628F">
            <w:pPr>
              <w:pStyle w:val="EMPTYCELLSTYLE"/>
            </w:pPr>
          </w:p>
        </w:tc>
        <w:tc>
          <w:tcPr>
            <w:tcW w:w="80" w:type="dxa"/>
            <w:gridSpan w:val="2"/>
          </w:tcPr>
          <w:p w14:paraId="11E6AC9D" w14:textId="77777777" w:rsidR="00BA628F" w:rsidRDefault="00BA628F">
            <w:pPr>
              <w:pStyle w:val="EMPTYCELLSTYLE"/>
            </w:pPr>
          </w:p>
        </w:tc>
        <w:tc>
          <w:tcPr>
            <w:tcW w:w="160" w:type="dxa"/>
            <w:gridSpan w:val="7"/>
          </w:tcPr>
          <w:p w14:paraId="11E6AC9E" w14:textId="77777777" w:rsidR="00BA628F" w:rsidRDefault="00BA628F">
            <w:pPr>
              <w:pStyle w:val="EMPTYCELLSTYLE"/>
            </w:pPr>
          </w:p>
        </w:tc>
        <w:tc>
          <w:tcPr>
            <w:tcW w:w="720" w:type="dxa"/>
            <w:gridSpan w:val="18"/>
          </w:tcPr>
          <w:p w14:paraId="11E6AC9F" w14:textId="77777777" w:rsidR="00BA628F" w:rsidRDefault="00BA628F">
            <w:pPr>
              <w:pStyle w:val="EMPTYCELLSTYLE"/>
            </w:pPr>
          </w:p>
        </w:tc>
        <w:tc>
          <w:tcPr>
            <w:tcW w:w="240" w:type="dxa"/>
            <w:gridSpan w:val="3"/>
          </w:tcPr>
          <w:p w14:paraId="11E6ACA0" w14:textId="77777777" w:rsidR="00BA628F" w:rsidRDefault="00BA628F">
            <w:pPr>
              <w:pStyle w:val="EMPTYCELLSTYLE"/>
            </w:pPr>
          </w:p>
        </w:tc>
        <w:tc>
          <w:tcPr>
            <w:tcW w:w="40" w:type="dxa"/>
          </w:tcPr>
          <w:p w14:paraId="11E6ACA1" w14:textId="77777777" w:rsidR="00BA628F" w:rsidRDefault="00BA628F">
            <w:pPr>
              <w:pStyle w:val="EMPTYCELLSTYLE"/>
            </w:pPr>
          </w:p>
        </w:tc>
        <w:tc>
          <w:tcPr>
            <w:tcW w:w="3780" w:type="dxa"/>
            <w:gridSpan w:val="67"/>
          </w:tcPr>
          <w:p w14:paraId="11E6ACA2" w14:textId="77777777" w:rsidR="00BA628F" w:rsidRDefault="00BA628F">
            <w:pPr>
              <w:pStyle w:val="EMPTYCELLSTYLE"/>
            </w:pPr>
          </w:p>
        </w:tc>
        <w:tc>
          <w:tcPr>
            <w:tcW w:w="40" w:type="dxa"/>
          </w:tcPr>
          <w:p w14:paraId="11E6ACA3" w14:textId="77777777" w:rsidR="00BA628F" w:rsidRDefault="00BA628F">
            <w:pPr>
              <w:pStyle w:val="EMPTYCELLSTYLE"/>
            </w:pPr>
          </w:p>
        </w:tc>
        <w:tc>
          <w:tcPr>
            <w:tcW w:w="40" w:type="dxa"/>
          </w:tcPr>
          <w:p w14:paraId="11E6ACA4" w14:textId="77777777" w:rsidR="00BA628F" w:rsidRDefault="00BA628F">
            <w:pPr>
              <w:pStyle w:val="EMPTYCELLSTYLE"/>
            </w:pPr>
          </w:p>
        </w:tc>
        <w:tc>
          <w:tcPr>
            <w:tcW w:w="40" w:type="dxa"/>
          </w:tcPr>
          <w:p w14:paraId="11E6ACA5" w14:textId="77777777" w:rsidR="00BA628F" w:rsidRDefault="00BA628F">
            <w:pPr>
              <w:pStyle w:val="EMPTYCELLSTYLE"/>
            </w:pPr>
          </w:p>
        </w:tc>
        <w:tc>
          <w:tcPr>
            <w:tcW w:w="40" w:type="dxa"/>
          </w:tcPr>
          <w:p w14:paraId="11E6ACA6" w14:textId="77777777" w:rsidR="00BA628F" w:rsidRDefault="00BA628F">
            <w:pPr>
              <w:pStyle w:val="EMPTYCELLSTYLE"/>
            </w:pPr>
          </w:p>
        </w:tc>
        <w:tc>
          <w:tcPr>
            <w:tcW w:w="40" w:type="dxa"/>
            <w:gridSpan w:val="2"/>
          </w:tcPr>
          <w:p w14:paraId="11E6ACA7" w14:textId="77777777" w:rsidR="00BA628F" w:rsidRDefault="00BA628F">
            <w:pPr>
              <w:pStyle w:val="EMPTYCELLSTYLE"/>
            </w:pPr>
          </w:p>
        </w:tc>
        <w:tc>
          <w:tcPr>
            <w:tcW w:w="379" w:type="dxa"/>
            <w:gridSpan w:val="12"/>
          </w:tcPr>
          <w:p w14:paraId="11E6ACA8" w14:textId="77777777" w:rsidR="00BA628F" w:rsidRDefault="00BA628F">
            <w:pPr>
              <w:pStyle w:val="EMPTYCELLSTYLE"/>
            </w:pPr>
          </w:p>
        </w:tc>
        <w:tc>
          <w:tcPr>
            <w:tcW w:w="59" w:type="dxa"/>
            <w:gridSpan w:val="2"/>
          </w:tcPr>
          <w:p w14:paraId="11E6ACA9" w14:textId="77777777" w:rsidR="00BA628F" w:rsidRDefault="00BA628F">
            <w:pPr>
              <w:pStyle w:val="EMPTYCELLSTYLE"/>
            </w:pPr>
          </w:p>
        </w:tc>
        <w:tc>
          <w:tcPr>
            <w:tcW w:w="500" w:type="dxa"/>
            <w:gridSpan w:val="3"/>
          </w:tcPr>
          <w:p w14:paraId="11E6ACAA" w14:textId="77777777" w:rsidR="00BA628F" w:rsidRDefault="00BA628F">
            <w:pPr>
              <w:pStyle w:val="EMPTYCELLSTYLE"/>
            </w:pPr>
          </w:p>
        </w:tc>
      </w:tr>
      <w:tr w:rsidR="00BA628F" w14:paraId="11E6ACBE" w14:textId="77777777" w:rsidTr="002C180E">
        <w:trPr>
          <w:trHeight w:hRule="exact" w:val="500"/>
        </w:trPr>
        <w:tc>
          <w:tcPr>
            <w:tcW w:w="450" w:type="dxa"/>
          </w:tcPr>
          <w:p w14:paraId="11E6ACAC" w14:textId="77777777" w:rsidR="00BA628F" w:rsidRDefault="00BA628F">
            <w:pPr>
              <w:pStyle w:val="EMPTYCELLSTYLE"/>
            </w:pPr>
          </w:p>
        </w:tc>
        <w:tc>
          <w:tcPr>
            <w:tcW w:w="40" w:type="dxa"/>
            <w:gridSpan w:val="2"/>
          </w:tcPr>
          <w:p w14:paraId="11E6ACAD"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ACAE" w14:textId="77777777" w:rsidR="00BA628F" w:rsidRDefault="0050071D">
            <w:r>
              <w:rPr>
                <w:rFonts w:ascii="SansSerif" w:eastAsia="SansSerif" w:hAnsi="SansSerif" w:cs="SansSerif"/>
                <w:b/>
                <w:color w:val="000000"/>
              </w:rPr>
              <w:t>Ancillary Activities</w:t>
            </w:r>
          </w:p>
        </w:tc>
        <w:tc>
          <w:tcPr>
            <w:tcW w:w="180" w:type="dxa"/>
            <w:gridSpan w:val="4"/>
          </w:tcPr>
          <w:p w14:paraId="11E6ACAF" w14:textId="77777777" w:rsidR="00BA628F" w:rsidRDefault="00BA628F">
            <w:pPr>
              <w:pStyle w:val="EMPTYCELLSTYLE"/>
            </w:pPr>
          </w:p>
        </w:tc>
        <w:tc>
          <w:tcPr>
            <w:tcW w:w="80" w:type="dxa"/>
            <w:gridSpan w:val="2"/>
          </w:tcPr>
          <w:p w14:paraId="11E6ACB0" w14:textId="77777777" w:rsidR="00BA628F" w:rsidRDefault="00BA628F">
            <w:pPr>
              <w:pStyle w:val="EMPTYCELLSTYLE"/>
            </w:pPr>
          </w:p>
        </w:tc>
        <w:tc>
          <w:tcPr>
            <w:tcW w:w="160" w:type="dxa"/>
            <w:gridSpan w:val="5"/>
          </w:tcPr>
          <w:p w14:paraId="11E6ACB1" w14:textId="77777777" w:rsidR="00BA628F" w:rsidRDefault="00BA628F">
            <w:pPr>
              <w:pStyle w:val="EMPTYCELLSTYLE"/>
            </w:pPr>
          </w:p>
        </w:tc>
        <w:tc>
          <w:tcPr>
            <w:tcW w:w="720" w:type="dxa"/>
            <w:gridSpan w:val="22"/>
          </w:tcPr>
          <w:p w14:paraId="11E6ACB2" w14:textId="77777777" w:rsidR="00BA628F" w:rsidRDefault="00BA628F">
            <w:pPr>
              <w:pStyle w:val="EMPTYCELLSTYLE"/>
            </w:pPr>
          </w:p>
        </w:tc>
        <w:tc>
          <w:tcPr>
            <w:tcW w:w="240" w:type="dxa"/>
            <w:gridSpan w:val="5"/>
          </w:tcPr>
          <w:p w14:paraId="11E6ACB3" w14:textId="77777777" w:rsidR="00BA628F" w:rsidRDefault="00BA628F">
            <w:pPr>
              <w:pStyle w:val="EMPTYCELLSTYLE"/>
            </w:pPr>
          </w:p>
        </w:tc>
        <w:tc>
          <w:tcPr>
            <w:tcW w:w="40" w:type="dxa"/>
          </w:tcPr>
          <w:p w14:paraId="11E6ACB4" w14:textId="77777777" w:rsidR="00BA628F" w:rsidRDefault="00BA628F">
            <w:pPr>
              <w:pStyle w:val="EMPTYCELLSTYLE"/>
            </w:pPr>
          </w:p>
        </w:tc>
        <w:tc>
          <w:tcPr>
            <w:tcW w:w="3780" w:type="dxa"/>
            <w:gridSpan w:val="56"/>
          </w:tcPr>
          <w:p w14:paraId="11E6ACB5" w14:textId="77777777" w:rsidR="00BA628F" w:rsidRDefault="00BA628F">
            <w:pPr>
              <w:pStyle w:val="EMPTYCELLSTYLE"/>
            </w:pPr>
          </w:p>
        </w:tc>
        <w:tc>
          <w:tcPr>
            <w:tcW w:w="40" w:type="dxa"/>
          </w:tcPr>
          <w:p w14:paraId="11E6ACB6" w14:textId="77777777" w:rsidR="00BA628F" w:rsidRDefault="00BA628F">
            <w:pPr>
              <w:pStyle w:val="EMPTYCELLSTYLE"/>
            </w:pPr>
          </w:p>
        </w:tc>
        <w:tc>
          <w:tcPr>
            <w:tcW w:w="40" w:type="dxa"/>
            <w:gridSpan w:val="2"/>
          </w:tcPr>
          <w:p w14:paraId="11E6ACB7" w14:textId="77777777" w:rsidR="00BA628F" w:rsidRDefault="00BA628F">
            <w:pPr>
              <w:pStyle w:val="EMPTYCELLSTYLE"/>
            </w:pPr>
          </w:p>
        </w:tc>
        <w:tc>
          <w:tcPr>
            <w:tcW w:w="40" w:type="dxa"/>
          </w:tcPr>
          <w:p w14:paraId="11E6ACB8" w14:textId="77777777" w:rsidR="00BA628F" w:rsidRDefault="00BA628F">
            <w:pPr>
              <w:pStyle w:val="EMPTYCELLSTYLE"/>
            </w:pPr>
          </w:p>
        </w:tc>
        <w:tc>
          <w:tcPr>
            <w:tcW w:w="40" w:type="dxa"/>
            <w:gridSpan w:val="2"/>
          </w:tcPr>
          <w:p w14:paraId="11E6ACB9" w14:textId="77777777" w:rsidR="00BA628F" w:rsidRDefault="00BA628F">
            <w:pPr>
              <w:pStyle w:val="EMPTYCELLSTYLE"/>
            </w:pPr>
          </w:p>
        </w:tc>
        <w:tc>
          <w:tcPr>
            <w:tcW w:w="40" w:type="dxa"/>
            <w:gridSpan w:val="3"/>
          </w:tcPr>
          <w:p w14:paraId="11E6ACBA" w14:textId="77777777" w:rsidR="00BA628F" w:rsidRDefault="00BA628F">
            <w:pPr>
              <w:pStyle w:val="EMPTYCELLSTYLE"/>
            </w:pPr>
          </w:p>
        </w:tc>
        <w:tc>
          <w:tcPr>
            <w:tcW w:w="379" w:type="dxa"/>
            <w:gridSpan w:val="14"/>
          </w:tcPr>
          <w:p w14:paraId="11E6ACBB" w14:textId="77777777" w:rsidR="00BA628F" w:rsidRDefault="00BA628F">
            <w:pPr>
              <w:pStyle w:val="EMPTYCELLSTYLE"/>
            </w:pPr>
          </w:p>
        </w:tc>
        <w:tc>
          <w:tcPr>
            <w:tcW w:w="59" w:type="dxa"/>
            <w:gridSpan w:val="3"/>
          </w:tcPr>
          <w:p w14:paraId="11E6ACBC" w14:textId="77777777" w:rsidR="00BA628F" w:rsidRDefault="00BA628F">
            <w:pPr>
              <w:pStyle w:val="EMPTYCELLSTYLE"/>
            </w:pPr>
          </w:p>
        </w:tc>
        <w:tc>
          <w:tcPr>
            <w:tcW w:w="500" w:type="dxa"/>
            <w:gridSpan w:val="15"/>
          </w:tcPr>
          <w:p w14:paraId="11E6ACBD" w14:textId="77777777" w:rsidR="00BA628F" w:rsidRDefault="00BA628F">
            <w:pPr>
              <w:pStyle w:val="EMPTYCELLSTYLE"/>
            </w:pPr>
          </w:p>
        </w:tc>
      </w:tr>
      <w:tr w:rsidR="00BA628F" w14:paraId="11E6ACD8" w14:textId="77777777" w:rsidTr="002C180E">
        <w:trPr>
          <w:gridAfter w:val="27"/>
          <w:wAfter w:w="1270" w:type="dxa"/>
          <w:trHeight w:hRule="exact" w:val="420"/>
        </w:trPr>
        <w:tc>
          <w:tcPr>
            <w:tcW w:w="450" w:type="dxa"/>
          </w:tcPr>
          <w:p w14:paraId="11E6ACBF"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ACC0" w14:textId="77777777" w:rsidR="00BA628F" w:rsidRDefault="0050071D">
            <w:r>
              <w:rPr>
                <w:rFonts w:ascii="SansSerif" w:eastAsia="SansSerif" w:hAnsi="SansSerif" w:cs="SansSerif"/>
                <w:b/>
                <w:color w:val="00807E"/>
                <w:sz w:val="18"/>
              </w:rPr>
              <w:t xml:space="preserve">     None</w:t>
            </w:r>
          </w:p>
        </w:tc>
        <w:tc>
          <w:tcPr>
            <w:tcW w:w="760" w:type="dxa"/>
            <w:gridSpan w:val="7"/>
          </w:tcPr>
          <w:p w14:paraId="11E6ACC1" w14:textId="77777777" w:rsidR="00BA628F" w:rsidRDefault="00BA628F">
            <w:pPr>
              <w:pStyle w:val="EMPTYCELLSTYLE"/>
            </w:pPr>
          </w:p>
        </w:tc>
        <w:tc>
          <w:tcPr>
            <w:tcW w:w="340" w:type="dxa"/>
            <w:gridSpan w:val="5"/>
          </w:tcPr>
          <w:p w14:paraId="11E6ACC2" w14:textId="77777777" w:rsidR="00BA628F" w:rsidRDefault="00BA628F">
            <w:pPr>
              <w:pStyle w:val="EMPTYCELLSTYLE"/>
            </w:pPr>
          </w:p>
        </w:tc>
        <w:tc>
          <w:tcPr>
            <w:tcW w:w="520" w:type="dxa"/>
            <w:gridSpan w:val="11"/>
          </w:tcPr>
          <w:p w14:paraId="11E6ACC3" w14:textId="77777777" w:rsidR="00BA628F" w:rsidRDefault="00BA628F">
            <w:pPr>
              <w:pStyle w:val="EMPTYCELLSTYLE"/>
            </w:pPr>
          </w:p>
        </w:tc>
        <w:tc>
          <w:tcPr>
            <w:tcW w:w="440" w:type="dxa"/>
            <w:gridSpan w:val="11"/>
          </w:tcPr>
          <w:p w14:paraId="11E6ACC4" w14:textId="77777777" w:rsidR="00BA628F" w:rsidRDefault="00BA628F">
            <w:pPr>
              <w:pStyle w:val="EMPTYCELLSTYLE"/>
            </w:pPr>
          </w:p>
        </w:tc>
        <w:tc>
          <w:tcPr>
            <w:tcW w:w="340" w:type="dxa"/>
            <w:gridSpan w:val="2"/>
          </w:tcPr>
          <w:p w14:paraId="11E6ACC5" w14:textId="77777777" w:rsidR="00BA628F" w:rsidRDefault="00BA628F">
            <w:pPr>
              <w:pStyle w:val="EMPTYCELLSTYLE"/>
            </w:pPr>
          </w:p>
        </w:tc>
        <w:tc>
          <w:tcPr>
            <w:tcW w:w="60" w:type="dxa"/>
            <w:gridSpan w:val="3"/>
          </w:tcPr>
          <w:p w14:paraId="11E6ACC6" w14:textId="77777777" w:rsidR="00BA628F" w:rsidRDefault="00BA628F">
            <w:pPr>
              <w:pStyle w:val="EMPTYCELLSTYLE"/>
            </w:pPr>
          </w:p>
        </w:tc>
        <w:tc>
          <w:tcPr>
            <w:tcW w:w="200" w:type="dxa"/>
            <w:gridSpan w:val="5"/>
          </w:tcPr>
          <w:p w14:paraId="11E6ACC7" w14:textId="77777777" w:rsidR="00BA628F" w:rsidRDefault="00BA628F">
            <w:pPr>
              <w:pStyle w:val="EMPTYCELLSTYLE"/>
            </w:pPr>
          </w:p>
        </w:tc>
        <w:tc>
          <w:tcPr>
            <w:tcW w:w="880" w:type="dxa"/>
            <w:gridSpan w:val="16"/>
          </w:tcPr>
          <w:p w14:paraId="11E6ACC8" w14:textId="77777777" w:rsidR="00BA628F" w:rsidRDefault="00BA628F">
            <w:pPr>
              <w:pStyle w:val="EMPTYCELLSTYLE"/>
            </w:pPr>
          </w:p>
        </w:tc>
        <w:tc>
          <w:tcPr>
            <w:tcW w:w="180" w:type="dxa"/>
            <w:gridSpan w:val="3"/>
          </w:tcPr>
          <w:p w14:paraId="11E6ACC9" w14:textId="77777777" w:rsidR="00BA628F" w:rsidRDefault="00BA628F">
            <w:pPr>
              <w:pStyle w:val="EMPTYCELLSTYLE"/>
            </w:pPr>
          </w:p>
        </w:tc>
        <w:tc>
          <w:tcPr>
            <w:tcW w:w="80" w:type="dxa"/>
            <w:gridSpan w:val="2"/>
          </w:tcPr>
          <w:p w14:paraId="11E6ACCA" w14:textId="77777777" w:rsidR="00BA628F" w:rsidRDefault="00BA628F">
            <w:pPr>
              <w:pStyle w:val="EMPTYCELLSTYLE"/>
            </w:pPr>
          </w:p>
        </w:tc>
        <w:tc>
          <w:tcPr>
            <w:tcW w:w="160" w:type="dxa"/>
            <w:gridSpan w:val="7"/>
          </w:tcPr>
          <w:p w14:paraId="11E6ACCB" w14:textId="77777777" w:rsidR="00BA628F" w:rsidRDefault="00BA628F">
            <w:pPr>
              <w:pStyle w:val="EMPTYCELLSTYLE"/>
            </w:pPr>
          </w:p>
        </w:tc>
        <w:tc>
          <w:tcPr>
            <w:tcW w:w="720" w:type="dxa"/>
            <w:gridSpan w:val="18"/>
          </w:tcPr>
          <w:p w14:paraId="11E6ACCC" w14:textId="77777777" w:rsidR="00BA628F" w:rsidRDefault="00BA628F">
            <w:pPr>
              <w:pStyle w:val="EMPTYCELLSTYLE"/>
            </w:pPr>
          </w:p>
        </w:tc>
        <w:tc>
          <w:tcPr>
            <w:tcW w:w="240" w:type="dxa"/>
            <w:gridSpan w:val="9"/>
          </w:tcPr>
          <w:p w14:paraId="11E6ACCD" w14:textId="77777777" w:rsidR="00BA628F" w:rsidRDefault="00BA628F">
            <w:pPr>
              <w:pStyle w:val="EMPTYCELLSTYLE"/>
            </w:pPr>
          </w:p>
        </w:tc>
        <w:tc>
          <w:tcPr>
            <w:tcW w:w="40" w:type="dxa"/>
          </w:tcPr>
          <w:p w14:paraId="11E6ACCE" w14:textId="77777777" w:rsidR="00BA628F" w:rsidRDefault="00BA628F">
            <w:pPr>
              <w:pStyle w:val="EMPTYCELLSTYLE"/>
            </w:pPr>
          </w:p>
        </w:tc>
        <w:tc>
          <w:tcPr>
            <w:tcW w:w="3780" w:type="dxa"/>
            <w:gridSpan w:val="52"/>
          </w:tcPr>
          <w:p w14:paraId="11E6ACCF" w14:textId="77777777" w:rsidR="00BA628F" w:rsidRDefault="00BA628F">
            <w:pPr>
              <w:pStyle w:val="EMPTYCELLSTYLE"/>
            </w:pPr>
          </w:p>
        </w:tc>
        <w:tc>
          <w:tcPr>
            <w:tcW w:w="40" w:type="dxa"/>
          </w:tcPr>
          <w:p w14:paraId="11E6ACD0" w14:textId="77777777" w:rsidR="00BA628F" w:rsidRDefault="00BA628F">
            <w:pPr>
              <w:pStyle w:val="EMPTYCELLSTYLE"/>
            </w:pPr>
          </w:p>
        </w:tc>
        <w:tc>
          <w:tcPr>
            <w:tcW w:w="40" w:type="dxa"/>
          </w:tcPr>
          <w:p w14:paraId="11E6ACD1" w14:textId="77777777" w:rsidR="00BA628F" w:rsidRDefault="00BA628F">
            <w:pPr>
              <w:pStyle w:val="EMPTYCELLSTYLE"/>
            </w:pPr>
          </w:p>
        </w:tc>
        <w:tc>
          <w:tcPr>
            <w:tcW w:w="40" w:type="dxa"/>
            <w:gridSpan w:val="2"/>
          </w:tcPr>
          <w:p w14:paraId="11E6ACD2" w14:textId="77777777" w:rsidR="00BA628F" w:rsidRDefault="00BA628F">
            <w:pPr>
              <w:pStyle w:val="EMPTYCELLSTYLE"/>
            </w:pPr>
          </w:p>
        </w:tc>
        <w:tc>
          <w:tcPr>
            <w:tcW w:w="40" w:type="dxa"/>
            <w:gridSpan w:val="2"/>
          </w:tcPr>
          <w:p w14:paraId="11E6ACD3" w14:textId="77777777" w:rsidR="00BA628F" w:rsidRDefault="00BA628F">
            <w:pPr>
              <w:pStyle w:val="EMPTYCELLSTYLE"/>
            </w:pPr>
          </w:p>
        </w:tc>
        <w:tc>
          <w:tcPr>
            <w:tcW w:w="40" w:type="dxa"/>
            <w:gridSpan w:val="2"/>
          </w:tcPr>
          <w:p w14:paraId="11E6ACD4" w14:textId="77777777" w:rsidR="00BA628F" w:rsidRDefault="00BA628F">
            <w:pPr>
              <w:pStyle w:val="EMPTYCELLSTYLE"/>
            </w:pPr>
          </w:p>
        </w:tc>
        <w:tc>
          <w:tcPr>
            <w:tcW w:w="379" w:type="dxa"/>
            <w:gridSpan w:val="13"/>
          </w:tcPr>
          <w:p w14:paraId="11E6ACD5" w14:textId="77777777" w:rsidR="00BA628F" w:rsidRDefault="00BA628F">
            <w:pPr>
              <w:pStyle w:val="EMPTYCELLSTYLE"/>
            </w:pPr>
          </w:p>
        </w:tc>
        <w:tc>
          <w:tcPr>
            <w:tcW w:w="59" w:type="dxa"/>
            <w:gridSpan w:val="4"/>
          </w:tcPr>
          <w:p w14:paraId="11E6ACD6" w14:textId="77777777" w:rsidR="00BA628F" w:rsidRDefault="00BA628F">
            <w:pPr>
              <w:pStyle w:val="EMPTYCELLSTYLE"/>
            </w:pPr>
          </w:p>
        </w:tc>
        <w:tc>
          <w:tcPr>
            <w:tcW w:w="40" w:type="dxa"/>
            <w:gridSpan w:val="3"/>
          </w:tcPr>
          <w:p w14:paraId="11E6ACD7" w14:textId="77777777" w:rsidR="00BA628F" w:rsidRDefault="00BA628F">
            <w:pPr>
              <w:pStyle w:val="EMPTYCELLSTYLE"/>
            </w:pPr>
          </w:p>
        </w:tc>
      </w:tr>
      <w:tr w:rsidR="00BA628F" w14:paraId="11E6ACF5" w14:textId="77777777" w:rsidTr="002C180E">
        <w:trPr>
          <w:trHeight w:hRule="exact" w:val="2460"/>
        </w:trPr>
        <w:tc>
          <w:tcPr>
            <w:tcW w:w="450" w:type="dxa"/>
          </w:tcPr>
          <w:p w14:paraId="11E6ACD9" w14:textId="77777777" w:rsidR="00BA628F" w:rsidRDefault="00BA628F">
            <w:pPr>
              <w:pStyle w:val="EMPTYCELLSTYLE"/>
            </w:pPr>
          </w:p>
        </w:tc>
        <w:tc>
          <w:tcPr>
            <w:tcW w:w="40" w:type="dxa"/>
            <w:gridSpan w:val="2"/>
          </w:tcPr>
          <w:p w14:paraId="11E6ACDA" w14:textId="77777777" w:rsidR="00BA628F" w:rsidRDefault="00BA628F">
            <w:pPr>
              <w:pStyle w:val="EMPTYCELLSTYLE"/>
            </w:pPr>
          </w:p>
        </w:tc>
        <w:tc>
          <w:tcPr>
            <w:tcW w:w="380" w:type="dxa"/>
          </w:tcPr>
          <w:p w14:paraId="11E6ACDB" w14:textId="77777777" w:rsidR="00BA628F" w:rsidRDefault="00BA628F">
            <w:pPr>
              <w:pStyle w:val="EMPTYCELLSTYLE"/>
            </w:pPr>
          </w:p>
        </w:tc>
        <w:tc>
          <w:tcPr>
            <w:tcW w:w="1470" w:type="dxa"/>
            <w:gridSpan w:val="11"/>
          </w:tcPr>
          <w:p w14:paraId="11E6ACDC" w14:textId="77777777" w:rsidR="00BA628F" w:rsidRDefault="00BA628F">
            <w:pPr>
              <w:pStyle w:val="EMPTYCELLSTYLE"/>
            </w:pPr>
          </w:p>
        </w:tc>
        <w:tc>
          <w:tcPr>
            <w:tcW w:w="40" w:type="dxa"/>
            <w:gridSpan w:val="2"/>
          </w:tcPr>
          <w:p w14:paraId="11E6ACDD" w14:textId="77777777" w:rsidR="00BA628F" w:rsidRDefault="00BA628F">
            <w:pPr>
              <w:pStyle w:val="EMPTYCELLSTYLE"/>
            </w:pPr>
          </w:p>
        </w:tc>
        <w:tc>
          <w:tcPr>
            <w:tcW w:w="760" w:type="dxa"/>
            <w:gridSpan w:val="9"/>
          </w:tcPr>
          <w:p w14:paraId="11E6ACDE" w14:textId="77777777" w:rsidR="00BA628F" w:rsidRDefault="00BA628F">
            <w:pPr>
              <w:pStyle w:val="EMPTYCELLSTYLE"/>
            </w:pPr>
          </w:p>
        </w:tc>
        <w:tc>
          <w:tcPr>
            <w:tcW w:w="340" w:type="dxa"/>
            <w:gridSpan w:val="12"/>
          </w:tcPr>
          <w:p w14:paraId="11E6ACDF" w14:textId="77777777" w:rsidR="00BA628F" w:rsidRDefault="00BA628F">
            <w:pPr>
              <w:pStyle w:val="EMPTYCELLSTYLE"/>
            </w:pPr>
          </w:p>
        </w:tc>
        <w:tc>
          <w:tcPr>
            <w:tcW w:w="520" w:type="dxa"/>
            <w:gridSpan w:val="6"/>
          </w:tcPr>
          <w:p w14:paraId="11E6ACE0" w14:textId="77777777" w:rsidR="00BA628F" w:rsidRDefault="00BA628F">
            <w:pPr>
              <w:pStyle w:val="EMPTYCELLSTYLE"/>
            </w:pPr>
          </w:p>
        </w:tc>
        <w:tc>
          <w:tcPr>
            <w:tcW w:w="440" w:type="dxa"/>
            <w:gridSpan w:val="14"/>
          </w:tcPr>
          <w:p w14:paraId="11E6ACE1" w14:textId="77777777" w:rsidR="00BA628F" w:rsidRDefault="00BA628F">
            <w:pPr>
              <w:pStyle w:val="EMPTYCELLSTYLE"/>
            </w:pPr>
          </w:p>
        </w:tc>
        <w:tc>
          <w:tcPr>
            <w:tcW w:w="340" w:type="dxa"/>
            <w:gridSpan w:val="2"/>
          </w:tcPr>
          <w:p w14:paraId="11E6ACE2" w14:textId="77777777" w:rsidR="00BA628F" w:rsidRDefault="00BA628F">
            <w:pPr>
              <w:pStyle w:val="EMPTYCELLSTYLE"/>
            </w:pPr>
          </w:p>
        </w:tc>
        <w:tc>
          <w:tcPr>
            <w:tcW w:w="60" w:type="dxa"/>
            <w:gridSpan w:val="2"/>
          </w:tcPr>
          <w:p w14:paraId="11E6ACE3" w14:textId="77777777" w:rsidR="00BA628F" w:rsidRDefault="00BA628F">
            <w:pPr>
              <w:pStyle w:val="EMPTYCELLSTYLE"/>
            </w:pPr>
          </w:p>
        </w:tc>
        <w:tc>
          <w:tcPr>
            <w:tcW w:w="200" w:type="dxa"/>
            <w:gridSpan w:val="2"/>
          </w:tcPr>
          <w:p w14:paraId="11E6ACE4" w14:textId="77777777" w:rsidR="00BA628F" w:rsidRDefault="00BA628F">
            <w:pPr>
              <w:pStyle w:val="EMPTYCELLSTYLE"/>
            </w:pPr>
          </w:p>
        </w:tc>
        <w:tc>
          <w:tcPr>
            <w:tcW w:w="880" w:type="dxa"/>
            <w:gridSpan w:val="24"/>
          </w:tcPr>
          <w:p w14:paraId="11E6ACE5" w14:textId="77777777" w:rsidR="00BA628F" w:rsidRDefault="00BA628F">
            <w:pPr>
              <w:pStyle w:val="EMPTYCELLSTYLE"/>
            </w:pPr>
          </w:p>
        </w:tc>
        <w:tc>
          <w:tcPr>
            <w:tcW w:w="180" w:type="dxa"/>
            <w:gridSpan w:val="5"/>
          </w:tcPr>
          <w:p w14:paraId="11E6ACE6" w14:textId="77777777" w:rsidR="00BA628F" w:rsidRDefault="00BA628F">
            <w:pPr>
              <w:pStyle w:val="EMPTYCELLSTYLE"/>
            </w:pPr>
          </w:p>
        </w:tc>
        <w:tc>
          <w:tcPr>
            <w:tcW w:w="80" w:type="dxa"/>
            <w:gridSpan w:val="2"/>
          </w:tcPr>
          <w:p w14:paraId="11E6ACE7" w14:textId="77777777" w:rsidR="00BA628F" w:rsidRDefault="00BA628F">
            <w:pPr>
              <w:pStyle w:val="EMPTYCELLSTYLE"/>
            </w:pPr>
          </w:p>
        </w:tc>
        <w:tc>
          <w:tcPr>
            <w:tcW w:w="160" w:type="dxa"/>
            <w:gridSpan w:val="7"/>
          </w:tcPr>
          <w:p w14:paraId="11E6ACE8" w14:textId="77777777" w:rsidR="00BA628F" w:rsidRDefault="00BA628F">
            <w:pPr>
              <w:pStyle w:val="EMPTYCELLSTYLE"/>
            </w:pPr>
          </w:p>
        </w:tc>
        <w:tc>
          <w:tcPr>
            <w:tcW w:w="720" w:type="dxa"/>
            <w:gridSpan w:val="18"/>
          </w:tcPr>
          <w:p w14:paraId="11E6ACE9" w14:textId="77777777" w:rsidR="00BA628F" w:rsidRDefault="00BA628F">
            <w:pPr>
              <w:pStyle w:val="EMPTYCELLSTYLE"/>
            </w:pPr>
          </w:p>
        </w:tc>
        <w:tc>
          <w:tcPr>
            <w:tcW w:w="240" w:type="dxa"/>
            <w:gridSpan w:val="3"/>
          </w:tcPr>
          <w:p w14:paraId="11E6ACEA" w14:textId="77777777" w:rsidR="00BA628F" w:rsidRDefault="00BA628F">
            <w:pPr>
              <w:pStyle w:val="EMPTYCELLSTYLE"/>
            </w:pPr>
          </w:p>
        </w:tc>
        <w:tc>
          <w:tcPr>
            <w:tcW w:w="40" w:type="dxa"/>
          </w:tcPr>
          <w:p w14:paraId="11E6ACEB" w14:textId="77777777" w:rsidR="00BA628F" w:rsidRDefault="00BA628F">
            <w:pPr>
              <w:pStyle w:val="EMPTYCELLSTYLE"/>
            </w:pPr>
          </w:p>
        </w:tc>
        <w:tc>
          <w:tcPr>
            <w:tcW w:w="3780" w:type="dxa"/>
            <w:gridSpan w:val="67"/>
          </w:tcPr>
          <w:p w14:paraId="11E6ACEC" w14:textId="77777777" w:rsidR="00BA628F" w:rsidRDefault="00BA628F">
            <w:pPr>
              <w:pStyle w:val="EMPTYCELLSTYLE"/>
            </w:pPr>
          </w:p>
        </w:tc>
        <w:tc>
          <w:tcPr>
            <w:tcW w:w="40" w:type="dxa"/>
          </w:tcPr>
          <w:p w14:paraId="11E6ACED" w14:textId="77777777" w:rsidR="00BA628F" w:rsidRDefault="00BA628F">
            <w:pPr>
              <w:pStyle w:val="EMPTYCELLSTYLE"/>
            </w:pPr>
          </w:p>
        </w:tc>
        <w:tc>
          <w:tcPr>
            <w:tcW w:w="40" w:type="dxa"/>
          </w:tcPr>
          <w:p w14:paraId="11E6ACEE" w14:textId="77777777" w:rsidR="00BA628F" w:rsidRDefault="00BA628F">
            <w:pPr>
              <w:pStyle w:val="EMPTYCELLSTYLE"/>
            </w:pPr>
          </w:p>
        </w:tc>
        <w:tc>
          <w:tcPr>
            <w:tcW w:w="40" w:type="dxa"/>
          </w:tcPr>
          <w:p w14:paraId="11E6ACEF" w14:textId="77777777" w:rsidR="00BA628F" w:rsidRDefault="00BA628F">
            <w:pPr>
              <w:pStyle w:val="EMPTYCELLSTYLE"/>
            </w:pPr>
          </w:p>
        </w:tc>
        <w:tc>
          <w:tcPr>
            <w:tcW w:w="40" w:type="dxa"/>
          </w:tcPr>
          <w:p w14:paraId="11E6ACF0" w14:textId="77777777" w:rsidR="00BA628F" w:rsidRDefault="00BA628F">
            <w:pPr>
              <w:pStyle w:val="EMPTYCELLSTYLE"/>
            </w:pPr>
          </w:p>
        </w:tc>
        <w:tc>
          <w:tcPr>
            <w:tcW w:w="40" w:type="dxa"/>
            <w:gridSpan w:val="2"/>
          </w:tcPr>
          <w:p w14:paraId="11E6ACF1" w14:textId="77777777" w:rsidR="00BA628F" w:rsidRDefault="00BA628F">
            <w:pPr>
              <w:pStyle w:val="EMPTYCELLSTYLE"/>
            </w:pPr>
          </w:p>
        </w:tc>
        <w:tc>
          <w:tcPr>
            <w:tcW w:w="379" w:type="dxa"/>
            <w:gridSpan w:val="12"/>
          </w:tcPr>
          <w:p w14:paraId="11E6ACF2" w14:textId="77777777" w:rsidR="00BA628F" w:rsidRDefault="00BA628F">
            <w:pPr>
              <w:pStyle w:val="EMPTYCELLSTYLE"/>
            </w:pPr>
          </w:p>
        </w:tc>
        <w:tc>
          <w:tcPr>
            <w:tcW w:w="59" w:type="dxa"/>
            <w:gridSpan w:val="2"/>
          </w:tcPr>
          <w:p w14:paraId="11E6ACF3" w14:textId="77777777" w:rsidR="00BA628F" w:rsidRDefault="00BA628F">
            <w:pPr>
              <w:pStyle w:val="EMPTYCELLSTYLE"/>
            </w:pPr>
          </w:p>
        </w:tc>
        <w:tc>
          <w:tcPr>
            <w:tcW w:w="500" w:type="dxa"/>
            <w:gridSpan w:val="3"/>
          </w:tcPr>
          <w:p w14:paraId="11E6ACF4" w14:textId="77777777" w:rsidR="00BA628F" w:rsidRDefault="00BA628F">
            <w:pPr>
              <w:pStyle w:val="EMPTYCELLSTYLE"/>
            </w:pPr>
          </w:p>
        </w:tc>
      </w:tr>
      <w:tr w:rsidR="00BA628F" w14:paraId="11E6AD0E" w14:textId="77777777" w:rsidTr="002C180E">
        <w:trPr>
          <w:trHeight w:hRule="exact" w:val="320"/>
        </w:trPr>
        <w:tc>
          <w:tcPr>
            <w:tcW w:w="450" w:type="dxa"/>
          </w:tcPr>
          <w:p w14:paraId="11E6ACF6" w14:textId="77777777" w:rsidR="00BA628F" w:rsidRDefault="00BA628F">
            <w:pPr>
              <w:pStyle w:val="EMPTYCELLSTYLE"/>
            </w:pPr>
          </w:p>
        </w:tc>
        <w:tc>
          <w:tcPr>
            <w:tcW w:w="40" w:type="dxa"/>
            <w:gridSpan w:val="2"/>
          </w:tcPr>
          <w:p w14:paraId="11E6ACF7" w14:textId="77777777" w:rsidR="00BA628F" w:rsidRDefault="00BA628F">
            <w:pPr>
              <w:pStyle w:val="EMPTYCELLSTYLE"/>
            </w:pPr>
          </w:p>
        </w:tc>
        <w:tc>
          <w:tcPr>
            <w:tcW w:w="380" w:type="dxa"/>
          </w:tcPr>
          <w:p w14:paraId="11E6ACF8" w14:textId="77777777" w:rsidR="00BA628F" w:rsidRDefault="00BA628F">
            <w:pPr>
              <w:pStyle w:val="EMPTYCELLSTYLE"/>
            </w:pPr>
          </w:p>
        </w:tc>
        <w:tc>
          <w:tcPr>
            <w:tcW w:w="1470" w:type="dxa"/>
            <w:gridSpan w:val="11"/>
          </w:tcPr>
          <w:p w14:paraId="11E6ACF9" w14:textId="77777777" w:rsidR="00BA628F" w:rsidRDefault="00BA628F">
            <w:pPr>
              <w:pStyle w:val="EMPTYCELLSTYLE"/>
            </w:pPr>
          </w:p>
        </w:tc>
        <w:tc>
          <w:tcPr>
            <w:tcW w:w="40" w:type="dxa"/>
            <w:gridSpan w:val="2"/>
          </w:tcPr>
          <w:p w14:paraId="11E6ACFA" w14:textId="77777777" w:rsidR="00BA628F" w:rsidRDefault="00BA628F">
            <w:pPr>
              <w:pStyle w:val="EMPTYCELLSTYLE"/>
            </w:pPr>
          </w:p>
        </w:tc>
        <w:tc>
          <w:tcPr>
            <w:tcW w:w="760" w:type="dxa"/>
            <w:gridSpan w:val="9"/>
          </w:tcPr>
          <w:p w14:paraId="11E6ACFB" w14:textId="77777777" w:rsidR="00BA628F" w:rsidRDefault="00BA628F">
            <w:pPr>
              <w:pStyle w:val="EMPTYCELLSTYLE"/>
            </w:pPr>
          </w:p>
        </w:tc>
        <w:tc>
          <w:tcPr>
            <w:tcW w:w="340" w:type="dxa"/>
            <w:gridSpan w:val="12"/>
          </w:tcPr>
          <w:p w14:paraId="11E6ACFC" w14:textId="77777777" w:rsidR="00BA628F" w:rsidRDefault="00BA628F">
            <w:pPr>
              <w:pStyle w:val="EMPTYCELLSTYLE"/>
            </w:pPr>
          </w:p>
        </w:tc>
        <w:tc>
          <w:tcPr>
            <w:tcW w:w="520" w:type="dxa"/>
            <w:gridSpan w:val="6"/>
          </w:tcPr>
          <w:p w14:paraId="11E6ACFD" w14:textId="77777777" w:rsidR="00BA628F" w:rsidRDefault="00BA628F">
            <w:pPr>
              <w:pStyle w:val="EMPTYCELLSTYLE"/>
            </w:pPr>
          </w:p>
        </w:tc>
        <w:tc>
          <w:tcPr>
            <w:tcW w:w="440" w:type="dxa"/>
            <w:gridSpan w:val="14"/>
          </w:tcPr>
          <w:p w14:paraId="11E6ACFE" w14:textId="77777777" w:rsidR="00BA628F" w:rsidRDefault="00BA628F">
            <w:pPr>
              <w:pStyle w:val="EMPTYCELLSTYLE"/>
            </w:pPr>
          </w:p>
        </w:tc>
        <w:tc>
          <w:tcPr>
            <w:tcW w:w="340" w:type="dxa"/>
            <w:gridSpan w:val="2"/>
          </w:tcPr>
          <w:p w14:paraId="11E6ACFF" w14:textId="77777777" w:rsidR="00BA628F" w:rsidRDefault="00BA628F">
            <w:pPr>
              <w:pStyle w:val="EMPTYCELLSTYLE"/>
            </w:pPr>
          </w:p>
        </w:tc>
        <w:tc>
          <w:tcPr>
            <w:tcW w:w="60" w:type="dxa"/>
            <w:gridSpan w:val="2"/>
          </w:tcPr>
          <w:p w14:paraId="11E6AD00" w14:textId="77777777" w:rsidR="00BA628F" w:rsidRDefault="00BA628F">
            <w:pPr>
              <w:pStyle w:val="EMPTYCELLSTYLE"/>
            </w:pPr>
          </w:p>
        </w:tc>
        <w:tc>
          <w:tcPr>
            <w:tcW w:w="200" w:type="dxa"/>
            <w:gridSpan w:val="2"/>
          </w:tcPr>
          <w:p w14:paraId="11E6AD01"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AD02" w14:textId="77777777" w:rsidR="00BA628F" w:rsidRDefault="0050071D">
            <w:pPr>
              <w:jc w:val="center"/>
            </w:pPr>
            <w:r>
              <w:rPr>
                <w:rFonts w:ascii="SansSerif" w:eastAsia="SansSerif" w:hAnsi="SansSerif" w:cs="SansSerif"/>
                <w:color w:val="000000"/>
                <w:sz w:val="16"/>
              </w:rPr>
              <w:t>22</w:t>
            </w:r>
          </w:p>
        </w:tc>
        <w:tc>
          <w:tcPr>
            <w:tcW w:w="240" w:type="dxa"/>
            <w:gridSpan w:val="3"/>
          </w:tcPr>
          <w:p w14:paraId="11E6AD03" w14:textId="77777777" w:rsidR="00BA628F" w:rsidRDefault="00BA628F">
            <w:pPr>
              <w:pStyle w:val="EMPTYCELLSTYLE"/>
            </w:pPr>
          </w:p>
        </w:tc>
        <w:tc>
          <w:tcPr>
            <w:tcW w:w="40" w:type="dxa"/>
          </w:tcPr>
          <w:p w14:paraId="11E6AD04" w14:textId="77777777" w:rsidR="00BA628F" w:rsidRDefault="00BA628F">
            <w:pPr>
              <w:pStyle w:val="EMPTYCELLSTYLE"/>
            </w:pPr>
          </w:p>
        </w:tc>
        <w:tc>
          <w:tcPr>
            <w:tcW w:w="3780" w:type="dxa"/>
            <w:gridSpan w:val="67"/>
          </w:tcPr>
          <w:p w14:paraId="11E6AD05" w14:textId="77777777" w:rsidR="00BA628F" w:rsidRDefault="00BA628F">
            <w:pPr>
              <w:pStyle w:val="EMPTYCELLSTYLE"/>
            </w:pPr>
          </w:p>
        </w:tc>
        <w:tc>
          <w:tcPr>
            <w:tcW w:w="40" w:type="dxa"/>
          </w:tcPr>
          <w:p w14:paraId="11E6AD06" w14:textId="77777777" w:rsidR="00BA628F" w:rsidRDefault="00BA628F">
            <w:pPr>
              <w:pStyle w:val="EMPTYCELLSTYLE"/>
            </w:pPr>
          </w:p>
        </w:tc>
        <w:tc>
          <w:tcPr>
            <w:tcW w:w="40" w:type="dxa"/>
          </w:tcPr>
          <w:p w14:paraId="11E6AD07" w14:textId="77777777" w:rsidR="00BA628F" w:rsidRDefault="00BA628F">
            <w:pPr>
              <w:pStyle w:val="EMPTYCELLSTYLE"/>
            </w:pPr>
          </w:p>
        </w:tc>
        <w:tc>
          <w:tcPr>
            <w:tcW w:w="40" w:type="dxa"/>
          </w:tcPr>
          <w:p w14:paraId="11E6AD08" w14:textId="77777777" w:rsidR="00BA628F" w:rsidRDefault="00BA628F">
            <w:pPr>
              <w:pStyle w:val="EMPTYCELLSTYLE"/>
            </w:pPr>
          </w:p>
        </w:tc>
        <w:tc>
          <w:tcPr>
            <w:tcW w:w="40" w:type="dxa"/>
          </w:tcPr>
          <w:p w14:paraId="11E6AD09" w14:textId="77777777" w:rsidR="00BA628F" w:rsidRDefault="00BA628F">
            <w:pPr>
              <w:pStyle w:val="EMPTYCELLSTYLE"/>
            </w:pPr>
          </w:p>
        </w:tc>
        <w:tc>
          <w:tcPr>
            <w:tcW w:w="40" w:type="dxa"/>
            <w:gridSpan w:val="2"/>
          </w:tcPr>
          <w:p w14:paraId="11E6AD0A" w14:textId="77777777" w:rsidR="00BA628F" w:rsidRDefault="00BA628F">
            <w:pPr>
              <w:pStyle w:val="EMPTYCELLSTYLE"/>
            </w:pPr>
          </w:p>
        </w:tc>
        <w:tc>
          <w:tcPr>
            <w:tcW w:w="379" w:type="dxa"/>
            <w:gridSpan w:val="12"/>
          </w:tcPr>
          <w:p w14:paraId="11E6AD0B" w14:textId="77777777" w:rsidR="00BA628F" w:rsidRDefault="00BA628F">
            <w:pPr>
              <w:pStyle w:val="EMPTYCELLSTYLE"/>
            </w:pPr>
          </w:p>
        </w:tc>
        <w:tc>
          <w:tcPr>
            <w:tcW w:w="59" w:type="dxa"/>
            <w:gridSpan w:val="2"/>
          </w:tcPr>
          <w:p w14:paraId="11E6AD0C" w14:textId="77777777" w:rsidR="00BA628F" w:rsidRDefault="00BA628F">
            <w:pPr>
              <w:pStyle w:val="EMPTYCELLSTYLE"/>
            </w:pPr>
          </w:p>
        </w:tc>
        <w:tc>
          <w:tcPr>
            <w:tcW w:w="500" w:type="dxa"/>
            <w:gridSpan w:val="3"/>
          </w:tcPr>
          <w:p w14:paraId="11E6AD0D" w14:textId="77777777" w:rsidR="00BA628F" w:rsidRDefault="00BA628F">
            <w:pPr>
              <w:pStyle w:val="EMPTYCELLSTYLE"/>
            </w:pPr>
          </w:p>
        </w:tc>
      </w:tr>
      <w:tr w:rsidR="00BA628F" w14:paraId="11E6AD2B" w14:textId="77777777" w:rsidTr="002C180E">
        <w:trPr>
          <w:trHeight w:hRule="exact" w:val="100"/>
        </w:trPr>
        <w:tc>
          <w:tcPr>
            <w:tcW w:w="450" w:type="dxa"/>
          </w:tcPr>
          <w:p w14:paraId="11E6AD0F" w14:textId="77777777" w:rsidR="00BA628F" w:rsidRDefault="00BA628F">
            <w:pPr>
              <w:pStyle w:val="EMPTYCELLSTYLE"/>
            </w:pPr>
          </w:p>
        </w:tc>
        <w:tc>
          <w:tcPr>
            <w:tcW w:w="40" w:type="dxa"/>
            <w:gridSpan w:val="2"/>
          </w:tcPr>
          <w:p w14:paraId="11E6AD10" w14:textId="77777777" w:rsidR="00BA628F" w:rsidRDefault="00BA628F">
            <w:pPr>
              <w:pStyle w:val="EMPTYCELLSTYLE"/>
            </w:pPr>
          </w:p>
        </w:tc>
        <w:tc>
          <w:tcPr>
            <w:tcW w:w="380" w:type="dxa"/>
          </w:tcPr>
          <w:p w14:paraId="11E6AD11" w14:textId="77777777" w:rsidR="00BA628F" w:rsidRDefault="00BA628F">
            <w:pPr>
              <w:pStyle w:val="EMPTYCELLSTYLE"/>
            </w:pPr>
          </w:p>
        </w:tc>
        <w:tc>
          <w:tcPr>
            <w:tcW w:w="1470" w:type="dxa"/>
            <w:gridSpan w:val="11"/>
          </w:tcPr>
          <w:p w14:paraId="11E6AD12" w14:textId="77777777" w:rsidR="00BA628F" w:rsidRDefault="00BA628F">
            <w:pPr>
              <w:pStyle w:val="EMPTYCELLSTYLE"/>
            </w:pPr>
          </w:p>
        </w:tc>
        <w:tc>
          <w:tcPr>
            <w:tcW w:w="40" w:type="dxa"/>
            <w:gridSpan w:val="2"/>
          </w:tcPr>
          <w:p w14:paraId="11E6AD13" w14:textId="77777777" w:rsidR="00BA628F" w:rsidRDefault="00BA628F">
            <w:pPr>
              <w:pStyle w:val="EMPTYCELLSTYLE"/>
            </w:pPr>
          </w:p>
        </w:tc>
        <w:tc>
          <w:tcPr>
            <w:tcW w:w="760" w:type="dxa"/>
            <w:gridSpan w:val="9"/>
          </w:tcPr>
          <w:p w14:paraId="11E6AD14" w14:textId="77777777" w:rsidR="00BA628F" w:rsidRDefault="00BA628F">
            <w:pPr>
              <w:pStyle w:val="EMPTYCELLSTYLE"/>
            </w:pPr>
          </w:p>
        </w:tc>
        <w:tc>
          <w:tcPr>
            <w:tcW w:w="340" w:type="dxa"/>
            <w:gridSpan w:val="12"/>
          </w:tcPr>
          <w:p w14:paraId="11E6AD15" w14:textId="77777777" w:rsidR="00BA628F" w:rsidRDefault="00BA628F">
            <w:pPr>
              <w:pStyle w:val="EMPTYCELLSTYLE"/>
            </w:pPr>
          </w:p>
        </w:tc>
        <w:tc>
          <w:tcPr>
            <w:tcW w:w="520" w:type="dxa"/>
            <w:gridSpan w:val="6"/>
          </w:tcPr>
          <w:p w14:paraId="11E6AD16" w14:textId="77777777" w:rsidR="00BA628F" w:rsidRDefault="00BA628F">
            <w:pPr>
              <w:pStyle w:val="EMPTYCELLSTYLE"/>
            </w:pPr>
          </w:p>
        </w:tc>
        <w:tc>
          <w:tcPr>
            <w:tcW w:w="440" w:type="dxa"/>
            <w:gridSpan w:val="14"/>
          </w:tcPr>
          <w:p w14:paraId="11E6AD17" w14:textId="77777777" w:rsidR="00BA628F" w:rsidRDefault="00BA628F">
            <w:pPr>
              <w:pStyle w:val="EMPTYCELLSTYLE"/>
            </w:pPr>
          </w:p>
        </w:tc>
        <w:tc>
          <w:tcPr>
            <w:tcW w:w="340" w:type="dxa"/>
            <w:gridSpan w:val="2"/>
          </w:tcPr>
          <w:p w14:paraId="11E6AD18" w14:textId="77777777" w:rsidR="00BA628F" w:rsidRDefault="00BA628F">
            <w:pPr>
              <w:pStyle w:val="EMPTYCELLSTYLE"/>
            </w:pPr>
          </w:p>
        </w:tc>
        <w:tc>
          <w:tcPr>
            <w:tcW w:w="60" w:type="dxa"/>
            <w:gridSpan w:val="2"/>
          </w:tcPr>
          <w:p w14:paraId="11E6AD19" w14:textId="77777777" w:rsidR="00BA628F" w:rsidRDefault="00BA628F">
            <w:pPr>
              <w:pStyle w:val="EMPTYCELLSTYLE"/>
            </w:pPr>
          </w:p>
        </w:tc>
        <w:tc>
          <w:tcPr>
            <w:tcW w:w="200" w:type="dxa"/>
            <w:gridSpan w:val="2"/>
          </w:tcPr>
          <w:p w14:paraId="11E6AD1A" w14:textId="77777777" w:rsidR="00BA628F" w:rsidRDefault="00BA628F">
            <w:pPr>
              <w:pStyle w:val="EMPTYCELLSTYLE"/>
            </w:pPr>
          </w:p>
        </w:tc>
        <w:tc>
          <w:tcPr>
            <w:tcW w:w="880" w:type="dxa"/>
            <w:gridSpan w:val="24"/>
          </w:tcPr>
          <w:p w14:paraId="11E6AD1B" w14:textId="77777777" w:rsidR="00BA628F" w:rsidRDefault="00BA628F">
            <w:pPr>
              <w:pStyle w:val="EMPTYCELLSTYLE"/>
            </w:pPr>
          </w:p>
        </w:tc>
        <w:tc>
          <w:tcPr>
            <w:tcW w:w="180" w:type="dxa"/>
            <w:gridSpan w:val="5"/>
          </w:tcPr>
          <w:p w14:paraId="11E6AD1C" w14:textId="77777777" w:rsidR="00BA628F" w:rsidRDefault="00BA628F">
            <w:pPr>
              <w:pStyle w:val="EMPTYCELLSTYLE"/>
            </w:pPr>
          </w:p>
        </w:tc>
        <w:tc>
          <w:tcPr>
            <w:tcW w:w="80" w:type="dxa"/>
            <w:gridSpan w:val="2"/>
          </w:tcPr>
          <w:p w14:paraId="11E6AD1D" w14:textId="77777777" w:rsidR="00BA628F" w:rsidRDefault="00BA628F">
            <w:pPr>
              <w:pStyle w:val="EMPTYCELLSTYLE"/>
            </w:pPr>
          </w:p>
        </w:tc>
        <w:tc>
          <w:tcPr>
            <w:tcW w:w="160" w:type="dxa"/>
            <w:gridSpan w:val="7"/>
          </w:tcPr>
          <w:p w14:paraId="11E6AD1E" w14:textId="77777777" w:rsidR="00BA628F" w:rsidRDefault="00BA628F">
            <w:pPr>
              <w:pStyle w:val="EMPTYCELLSTYLE"/>
            </w:pPr>
          </w:p>
        </w:tc>
        <w:tc>
          <w:tcPr>
            <w:tcW w:w="720" w:type="dxa"/>
            <w:gridSpan w:val="18"/>
          </w:tcPr>
          <w:p w14:paraId="11E6AD1F" w14:textId="77777777" w:rsidR="00BA628F" w:rsidRDefault="00BA628F">
            <w:pPr>
              <w:pStyle w:val="EMPTYCELLSTYLE"/>
            </w:pPr>
          </w:p>
        </w:tc>
        <w:tc>
          <w:tcPr>
            <w:tcW w:w="240" w:type="dxa"/>
            <w:gridSpan w:val="3"/>
          </w:tcPr>
          <w:p w14:paraId="11E6AD20" w14:textId="77777777" w:rsidR="00BA628F" w:rsidRDefault="00BA628F">
            <w:pPr>
              <w:pStyle w:val="EMPTYCELLSTYLE"/>
            </w:pPr>
          </w:p>
        </w:tc>
        <w:tc>
          <w:tcPr>
            <w:tcW w:w="40" w:type="dxa"/>
          </w:tcPr>
          <w:p w14:paraId="11E6AD21" w14:textId="77777777" w:rsidR="00BA628F" w:rsidRDefault="00BA628F">
            <w:pPr>
              <w:pStyle w:val="EMPTYCELLSTYLE"/>
            </w:pPr>
          </w:p>
        </w:tc>
        <w:tc>
          <w:tcPr>
            <w:tcW w:w="3780" w:type="dxa"/>
            <w:gridSpan w:val="67"/>
          </w:tcPr>
          <w:p w14:paraId="11E6AD22" w14:textId="77777777" w:rsidR="00BA628F" w:rsidRDefault="00BA628F">
            <w:pPr>
              <w:pStyle w:val="EMPTYCELLSTYLE"/>
            </w:pPr>
          </w:p>
        </w:tc>
        <w:tc>
          <w:tcPr>
            <w:tcW w:w="40" w:type="dxa"/>
          </w:tcPr>
          <w:p w14:paraId="11E6AD23" w14:textId="77777777" w:rsidR="00BA628F" w:rsidRDefault="00BA628F">
            <w:pPr>
              <w:pStyle w:val="EMPTYCELLSTYLE"/>
            </w:pPr>
          </w:p>
        </w:tc>
        <w:tc>
          <w:tcPr>
            <w:tcW w:w="40" w:type="dxa"/>
          </w:tcPr>
          <w:p w14:paraId="11E6AD24" w14:textId="77777777" w:rsidR="00BA628F" w:rsidRDefault="00BA628F">
            <w:pPr>
              <w:pStyle w:val="EMPTYCELLSTYLE"/>
            </w:pPr>
          </w:p>
        </w:tc>
        <w:tc>
          <w:tcPr>
            <w:tcW w:w="40" w:type="dxa"/>
          </w:tcPr>
          <w:p w14:paraId="11E6AD25" w14:textId="77777777" w:rsidR="00BA628F" w:rsidRDefault="00BA628F">
            <w:pPr>
              <w:pStyle w:val="EMPTYCELLSTYLE"/>
            </w:pPr>
          </w:p>
        </w:tc>
        <w:tc>
          <w:tcPr>
            <w:tcW w:w="40" w:type="dxa"/>
          </w:tcPr>
          <w:p w14:paraId="11E6AD26" w14:textId="77777777" w:rsidR="00BA628F" w:rsidRDefault="00BA628F">
            <w:pPr>
              <w:pStyle w:val="EMPTYCELLSTYLE"/>
            </w:pPr>
          </w:p>
        </w:tc>
        <w:tc>
          <w:tcPr>
            <w:tcW w:w="40" w:type="dxa"/>
            <w:gridSpan w:val="2"/>
          </w:tcPr>
          <w:p w14:paraId="11E6AD27" w14:textId="77777777" w:rsidR="00BA628F" w:rsidRDefault="00BA628F">
            <w:pPr>
              <w:pStyle w:val="EMPTYCELLSTYLE"/>
            </w:pPr>
          </w:p>
        </w:tc>
        <w:tc>
          <w:tcPr>
            <w:tcW w:w="379" w:type="dxa"/>
            <w:gridSpan w:val="12"/>
          </w:tcPr>
          <w:p w14:paraId="11E6AD28" w14:textId="77777777" w:rsidR="00BA628F" w:rsidRDefault="00BA628F">
            <w:pPr>
              <w:pStyle w:val="EMPTYCELLSTYLE"/>
            </w:pPr>
          </w:p>
        </w:tc>
        <w:tc>
          <w:tcPr>
            <w:tcW w:w="59" w:type="dxa"/>
            <w:gridSpan w:val="2"/>
          </w:tcPr>
          <w:p w14:paraId="11E6AD29" w14:textId="77777777" w:rsidR="00BA628F" w:rsidRDefault="00BA628F">
            <w:pPr>
              <w:pStyle w:val="EMPTYCELLSTYLE"/>
            </w:pPr>
          </w:p>
        </w:tc>
        <w:tc>
          <w:tcPr>
            <w:tcW w:w="500" w:type="dxa"/>
            <w:gridSpan w:val="3"/>
          </w:tcPr>
          <w:p w14:paraId="11E6AD2A" w14:textId="77777777" w:rsidR="00BA628F" w:rsidRDefault="00BA628F">
            <w:pPr>
              <w:pStyle w:val="EMPTYCELLSTYLE"/>
            </w:pPr>
          </w:p>
        </w:tc>
      </w:tr>
      <w:tr w:rsidR="00BA628F" w14:paraId="11E6AD31" w14:textId="77777777" w:rsidTr="002C180E">
        <w:trPr>
          <w:gridAfter w:val="27"/>
          <w:wAfter w:w="1270" w:type="dxa"/>
          <w:trHeight w:hRule="exact" w:val="20"/>
        </w:trPr>
        <w:tc>
          <w:tcPr>
            <w:tcW w:w="450" w:type="dxa"/>
          </w:tcPr>
          <w:p w14:paraId="11E6AD2C"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AD2D" w14:textId="77777777" w:rsidR="00BA628F" w:rsidRDefault="00BA628F">
            <w:pPr>
              <w:pStyle w:val="EMPTYCELLSTYLE"/>
            </w:pPr>
          </w:p>
        </w:tc>
        <w:tc>
          <w:tcPr>
            <w:tcW w:w="379" w:type="dxa"/>
            <w:gridSpan w:val="13"/>
          </w:tcPr>
          <w:p w14:paraId="11E6AD2E" w14:textId="77777777" w:rsidR="00BA628F" w:rsidRDefault="00BA628F">
            <w:pPr>
              <w:pStyle w:val="EMPTYCELLSTYLE"/>
            </w:pPr>
          </w:p>
        </w:tc>
        <w:tc>
          <w:tcPr>
            <w:tcW w:w="59" w:type="dxa"/>
            <w:gridSpan w:val="4"/>
          </w:tcPr>
          <w:p w14:paraId="11E6AD2F" w14:textId="77777777" w:rsidR="00BA628F" w:rsidRDefault="00BA628F">
            <w:pPr>
              <w:pStyle w:val="EMPTYCELLSTYLE"/>
            </w:pPr>
          </w:p>
        </w:tc>
        <w:tc>
          <w:tcPr>
            <w:tcW w:w="40" w:type="dxa"/>
            <w:gridSpan w:val="3"/>
          </w:tcPr>
          <w:p w14:paraId="11E6AD30" w14:textId="77777777" w:rsidR="00BA628F" w:rsidRDefault="00BA628F">
            <w:pPr>
              <w:pStyle w:val="EMPTYCELLSTYLE"/>
            </w:pPr>
          </w:p>
        </w:tc>
      </w:tr>
      <w:tr w:rsidR="00BA628F" w14:paraId="11E6AD4E" w14:textId="77777777" w:rsidTr="002C180E">
        <w:trPr>
          <w:trHeight w:hRule="exact" w:val="20"/>
        </w:trPr>
        <w:tc>
          <w:tcPr>
            <w:tcW w:w="450" w:type="dxa"/>
          </w:tcPr>
          <w:p w14:paraId="11E6AD32" w14:textId="77777777" w:rsidR="00BA628F" w:rsidRDefault="00BA628F">
            <w:pPr>
              <w:pStyle w:val="EMPTYCELLSTYLE"/>
            </w:pPr>
          </w:p>
        </w:tc>
        <w:tc>
          <w:tcPr>
            <w:tcW w:w="40" w:type="dxa"/>
            <w:gridSpan w:val="2"/>
          </w:tcPr>
          <w:p w14:paraId="11E6AD33" w14:textId="77777777" w:rsidR="00BA628F" w:rsidRDefault="00BA628F">
            <w:pPr>
              <w:pStyle w:val="EMPTYCELLSTYLE"/>
            </w:pPr>
          </w:p>
        </w:tc>
        <w:tc>
          <w:tcPr>
            <w:tcW w:w="380" w:type="dxa"/>
          </w:tcPr>
          <w:p w14:paraId="11E6AD34" w14:textId="77777777" w:rsidR="00BA628F" w:rsidRDefault="00BA628F">
            <w:pPr>
              <w:pStyle w:val="EMPTYCELLSTYLE"/>
            </w:pPr>
          </w:p>
        </w:tc>
        <w:tc>
          <w:tcPr>
            <w:tcW w:w="1470" w:type="dxa"/>
            <w:gridSpan w:val="11"/>
          </w:tcPr>
          <w:p w14:paraId="11E6AD35" w14:textId="77777777" w:rsidR="00BA628F" w:rsidRDefault="00BA628F">
            <w:pPr>
              <w:pStyle w:val="EMPTYCELLSTYLE"/>
            </w:pPr>
          </w:p>
        </w:tc>
        <w:tc>
          <w:tcPr>
            <w:tcW w:w="40" w:type="dxa"/>
            <w:gridSpan w:val="2"/>
          </w:tcPr>
          <w:p w14:paraId="11E6AD36" w14:textId="77777777" w:rsidR="00BA628F" w:rsidRDefault="00BA628F">
            <w:pPr>
              <w:pStyle w:val="EMPTYCELLSTYLE"/>
            </w:pPr>
          </w:p>
        </w:tc>
        <w:tc>
          <w:tcPr>
            <w:tcW w:w="760" w:type="dxa"/>
            <w:gridSpan w:val="9"/>
          </w:tcPr>
          <w:p w14:paraId="11E6AD37" w14:textId="77777777" w:rsidR="00BA628F" w:rsidRDefault="00BA628F">
            <w:pPr>
              <w:pStyle w:val="EMPTYCELLSTYLE"/>
            </w:pPr>
          </w:p>
        </w:tc>
        <w:tc>
          <w:tcPr>
            <w:tcW w:w="340" w:type="dxa"/>
            <w:gridSpan w:val="12"/>
          </w:tcPr>
          <w:p w14:paraId="11E6AD38" w14:textId="77777777" w:rsidR="00BA628F" w:rsidRDefault="00BA628F">
            <w:pPr>
              <w:pStyle w:val="EMPTYCELLSTYLE"/>
            </w:pPr>
          </w:p>
        </w:tc>
        <w:tc>
          <w:tcPr>
            <w:tcW w:w="520" w:type="dxa"/>
            <w:gridSpan w:val="6"/>
          </w:tcPr>
          <w:p w14:paraId="11E6AD39" w14:textId="77777777" w:rsidR="00BA628F" w:rsidRDefault="00BA628F">
            <w:pPr>
              <w:pStyle w:val="EMPTYCELLSTYLE"/>
            </w:pPr>
          </w:p>
        </w:tc>
        <w:tc>
          <w:tcPr>
            <w:tcW w:w="440" w:type="dxa"/>
            <w:gridSpan w:val="14"/>
          </w:tcPr>
          <w:p w14:paraId="11E6AD3A" w14:textId="77777777" w:rsidR="00BA628F" w:rsidRDefault="00BA628F">
            <w:pPr>
              <w:pStyle w:val="EMPTYCELLSTYLE"/>
            </w:pPr>
          </w:p>
        </w:tc>
        <w:tc>
          <w:tcPr>
            <w:tcW w:w="340" w:type="dxa"/>
            <w:gridSpan w:val="2"/>
          </w:tcPr>
          <w:p w14:paraId="11E6AD3B" w14:textId="77777777" w:rsidR="00BA628F" w:rsidRDefault="00BA628F">
            <w:pPr>
              <w:pStyle w:val="EMPTYCELLSTYLE"/>
            </w:pPr>
          </w:p>
        </w:tc>
        <w:tc>
          <w:tcPr>
            <w:tcW w:w="60" w:type="dxa"/>
            <w:gridSpan w:val="2"/>
          </w:tcPr>
          <w:p w14:paraId="11E6AD3C" w14:textId="77777777" w:rsidR="00BA628F" w:rsidRDefault="00BA628F">
            <w:pPr>
              <w:pStyle w:val="EMPTYCELLSTYLE"/>
            </w:pPr>
          </w:p>
        </w:tc>
        <w:tc>
          <w:tcPr>
            <w:tcW w:w="200" w:type="dxa"/>
            <w:gridSpan w:val="2"/>
          </w:tcPr>
          <w:p w14:paraId="11E6AD3D" w14:textId="77777777" w:rsidR="00BA628F" w:rsidRDefault="00BA628F">
            <w:pPr>
              <w:pStyle w:val="EMPTYCELLSTYLE"/>
            </w:pPr>
          </w:p>
        </w:tc>
        <w:tc>
          <w:tcPr>
            <w:tcW w:w="880" w:type="dxa"/>
            <w:gridSpan w:val="24"/>
          </w:tcPr>
          <w:p w14:paraId="11E6AD3E" w14:textId="77777777" w:rsidR="00BA628F" w:rsidRDefault="00BA628F">
            <w:pPr>
              <w:pStyle w:val="EMPTYCELLSTYLE"/>
            </w:pPr>
          </w:p>
        </w:tc>
        <w:tc>
          <w:tcPr>
            <w:tcW w:w="180" w:type="dxa"/>
            <w:gridSpan w:val="5"/>
          </w:tcPr>
          <w:p w14:paraId="11E6AD3F" w14:textId="77777777" w:rsidR="00BA628F" w:rsidRDefault="00BA628F">
            <w:pPr>
              <w:pStyle w:val="EMPTYCELLSTYLE"/>
            </w:pPr>
          </w:p>
        </w:tc>
        <w:tc>
          <w:tcPr>
            <w:tcW w:w="80" w:type="dxa"/>
            <w:gridSpan w:val="2"/>
          </w:tcPr>
          <w:p w14:paraId="11E6AD40" w14:textId="77777777" w:rsidR="00BA628F" w:rsidRDefault="00BA628F">
            <w:pPr>
              <w:pStyle w:val="EMPTYCELLSTYLE"/>
            </w:pPr>
          </w:p>
        </w:tc>
        <w:tc>
          <w:tcPr>
            <w:tcW w:w="160" w:type="dxa"/>
            <w:gridSpan w:val="7"/>
          </w:tcPr>
          <w:p w14:paraId="11E6AD41" w14:textId="77777777" w:rsidR="00BA628F" w:rsidRDefault="00BA628F">
            <w:pPr>
              <w:pStyle w:val="EMPTYCELLSTYLE"/>
            </w:pPr>
          </w:p>
        </w:tc>
        <w:tc>
          <w:tcPr>
            <w:tcW w:w="720" w:type="dxa"/>
            <w:gridSpan w:val="18"/>
          </w:tcPr>
          <w:p w14:paraId="11E6AD42" w14:textId="77777777" w:rsidR="00BA628F" w:rsidRDefault="00BA628F">
            <w:pPr>
              <w:pStyle w:val="EMPTYCELLSTYLE"/>
            </w:pPr>
          </w:p>
        </w:tc>
        <w:tc>
          <w:tcPr>
            <w:tcW w:w="240" w:type="dxa"/>
            <w:gridSpan w:val="3"/>
          </w:tcPr>
          <w:p w14:paraId="11E6AD43" w14:textId="77777777" w:rsidR="00BA628F" w:rsidRDefault="00BA628F">
            <w:pPr>
              <w:pStyle w:val="EMPTYCELLSTYLE"/>
            </w:pPr>
          </w:p>
        </w:tc>
        <w:tc>
          <w:tcPr>
            <w:tcW w:w="40" w:type="dxa"/>
          </w:tcPr>
          <w:p w14:paraId="11E6AD44" w14:textId="77777777" w:rsidR="00BA628F" w:rsidRDefault="00BA628F">
            <w:pPr>
              <w:pStyle w:val="EMPTYCELLSTYLE"/>
            </w:pPr>
          </w:p>
        </w:tc>
        <w:tc>
          <w:tcPr>
            <w:tcW w:w="3780" w:type="dxa"/>
            <w:gridSpan w:val="67"/>
          </w:tcPr>
          <w:p w14:paraId="11E6AD45" w14:textId="77777777" w:rsidR="00BA628F" w:rsidRDefault="00BA628F">
            <w:pPr>
              <w:pStyle w:val="EMPTYCELLSTYLE"/>
            </w:pPr>
          </w:p>
        </w:tc>
        <w:tc>
          <w:tcPr>
            <w:tcW w:w="40" w:type="dxa"/>
          </w:tcPr>
          <w:p w14:paraId="11E6AD46" w14:textId="77777777" w:rsidR="00BA628F" w:rsidRDefault="00BA628F">
            <w:pPr>
              <w:pStyle w:val="EMPTYCELLSTYLE"/>
            </w:pPr>
          </w:p>
        </w:tc>
        <w:tc>
          <w:tcPr>
            <w:tcW w:w="40" w:type="dxa"/>
          </w:tcPr>
          <w:p w14:paraId="11E6AD47" w14:textId="77777777" w:rsidR="00BA628F" w:rsidRDefault="00BA628F">
            <w:pPr>
              <w:pStyle w:val="EMPTYCELLSTYLE"/>
            </w:pPr>
          </w:p>
        </w:tc>
        <w:tc>
          <w:tcPr>
            <w:tcW w:w="40" w:type="dxa"/>
          </w:tcPr>
          <w:p w14:paraId="11E6AD48" w14:textId="77777777" w:rsidR="00BA628F" w:rsidRDefault="00BA628F">
            <w:pPr>
              <w:pStyle w:val="EMPTYCELLSTYLE"/>
            </w:pPr>
          </w:p>
        </w:tc>
        <w:tc>
          <w:tcPr>
            <w:tcW w:w="40" w:type="dxa"/>
          </w:tcPr>
          <w:p w14:paraId="11E6AD49" w14:textId="77777777" w:rsidR="00BA628F" w:rsidRDefault="00BA628F">
            <w:pPr>
              <w:pStyle w:val="EMPTYCELLSTYLE"/>
            </w:pPr>
          </w:p>
        </w:tc>
        <w:tc>
          <w:tcPr>
            <w:tcW w:w="40" w:type="dxa"/>
            <w:gridSpan w:val="2"/>
          </w:tcPr>
          <w:p w14:paraId="11E6AD4A" w14:textId="77777777" w:rsidR="00BA628F" w:rsidRDefault="00BA628F">
            <w:pPr>
              <w:pStyle w:val="EMPTYCELLSTYLE"/>
            </w:pPr>
          </w:p>
        </w:tc>
        <w:tc>
          <w:tcPr>
            <w:tcW w:w="379" w:type="dxa"/>
            <w:gridSpan w:val="12"/>
          </w:tcPr>
          <w:p w14:paraId="11E6AD4B" w14:textId="77777777" w:rsidR="00BA628F" w:rsidRDefault="00BA628F">
            <w:pPr>
              <w:pStyle w:val="EMPTYCELLSTYLE"/>
            </w:pPr>
          </w:p>
        </w:tc>
        <w:tc>
          <w:tcPr>
            <w:tcW w:w="59" w:type="dxa"/>
            <w:gridSpan w:val="2"/>
          </w:tcPr>
          <w:p w14:paraId="11E6AD4C" w14:textId="77777777" w:rsidR="00BA628F" w:rsidRDefault="00BA628F">
            <w:pPr>
              <w:pStyle w:val="EMPTYCELLSTYLE"/>
            </w:pPr>
          </w:p>
        </w:tc>
        <w:tc>
          <w:tcPr>
            <w:tcW w:w="500" w:type="dxa"/>
            <w:gridSpan w:val="3"/>
          </w:tcPr>
          <w:p w14:paraId="11E6AD4D" w14:textId="77777777" w:rsidR="00BA628F" w:rsidRDefault="00BA628F">
            <w:pPr>
              <w:pStyle w:val="EMPTYCELLSTYLE"/>
            </w:pPr>
          </w:p>
        </w:tc>
      </w:tr>
      <w:tr w:rsidR="00BA628F" w14:paraId="11E6AD6A" w14:textId="77777777" w:rsidTr="002C180E">
        <w:trPr>
          <w:gridAfter w:val="27"/>
          <w:wAfter w:w="1270" w:type="dxa"/>
          <w:trHeight w:hRule="exact" w:val="340"/>
        </w:trPr>
        <w:tc>
          <w:tcPr>
            <w:tcW w:w="450" w:type="dxa"/>
          </w:tcPr>
          <w:p w14:paraId="11E6AD4F" w14:textId="77777777" w:rsidR="00BA628F" w:rsidRDefault="00BA628F">
            <w:pPr>
              <w:pStyle w:val="EMPTYCELLSTYLE"/>
            </w:pPr>
          </w:p>
        </w:tc>
        <w:tc>
          <w:tcPr>
            <w:tcW w:w="20" w:type="dxa"/>
            <w:tcMar>
              <w:top w:w="0" w:type="dxa"/>
              <w:left w:w="0" w:type="dxa"/>
              <w:bottom w:w="0" w:type="dxa"/>
              <w:right w:w="0" w:type="dxa"/>
            </w:tcMar>
          </w:tcPr>
          <w:p w14:paraId="11E6AD50" w14:textId="77777777" w:rsidR="00BA628F" w:rsidRDefault="0050071D">
            <w:r>
              <w:rPr>
                <w:noProof/>
              </w:rPr>
              <w:drawing>
                <wp:anchor distT="0" distB="0" distL="0" distR="0" simplePos="0" relativeHeight="251679744" behindDoc="0" locked="0" layoutInCell="1" allowOverlap="1" wp14:anchorId="11E70A6E" wp14:editId="11E70A6F">
                  <wp:simplePos x="0" y="0"/>
                  <wp:positionH relativeFrom="column">
                    <wp:posOffset>0</wp:posOffset>
                  </wp:positionH>
                  <wp:positionV relativeFrom="paragraph">
                    <wp:posOffset>0</wp:posOffset>
                  </wp:positionV>
                  <wp:extent cx="254000" cy="215900"/>
                  <wp:effectExtent l="0" t="0" r="0" b="0"/>
                  <wp:wrapNone/>
                  <wp:docPr id="452436074" name="Picture"/>
                  <wp:cNvGraphicFramePr/>
                  <a:graphic xmlns:a="http://schemas.openxmlformats.org/drawingml/2006/main">
                    <a:graphicData uri="http://schemas.openxmlformats.org/drawingml/2006/picture">
                      <pic:pic xmlns:pic="http://schemas.openxmlformats.org/drawingml/2006/picture">
                        <pic:nvPicPr>
                          <pic:cNvPr id="45243607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AD51" w14:textId="77777777" w:rsidR="00BA628F" w:rsidRDefault="00BA628F">
            <w:pPr>
              <w:pStyle w:val="EMPTYCELLSTYLE"/>
            </w:pPr>
          </w:p>
        </w:tc>
        <w:tc>
          <w:tcPr>
            <w:tcW w:w="120" w:type="dxa"/>
            <w:gridSpan w:val="2"/>
          </w:tcPr>
          <w:p w14:paraId="11E6AD52" w14:textId="77777777" w:rsidR="00BA628F" w:rsidRDefault="00BA628F">
            <w:pPr>
              <w:pStyle w:val="EMPTYCELLSTYLE"/>
            </w:pPr>
          </w:p>
        </w:tc>
        <w:tc>
          <w:tcPr>
            <w:tcW w:w="760" w:type="dxa"/>
            <w:gridSpan w:val="7"/>
          </w:tcPr>
          <w:p w14:paraId="11E6AD53" w14:textId="77777777" w:rsidR="00BA628F" w:rsidRDefault="00BA628F">
            <w:pPr>
              <w:pStyle w:val="EMPTYCELLSTYLE"/>
            </w:pPr>
          </w:p>
        </w:tc>
        <w:tc>
          <w:tcPr>
            <w:tcW w:w="340" w:type="dxa"/>
            <w:gridSpan w:val="5"/>
          </w:tcPr>
          <w:p w14:paraId="11E6AD54" w14:textId="77777777" w:rsidR="00BA628F" w:rsidRDefault="00BA628F">
            <w:pPr>
              <w:pStyle w:val="EMPTYCELLSTYLE"/>
            </w:pPr>
          </w:p>
        </w:tc>
        <w:tc>
          <w:tcPr>
            <w:tcW w:w="520" w:type="dxa"/>
            <w:gridSpan w:val="11"/>
          </w:tcPr>
          <w:p w14:paraId="11E6AD55" w14:textId="77777777" w:rsidR="00BA628F" w:rsidRDefault="00BA628F">
            <w:pPr>
              <w:pStyle w:val="EMPTYCELLSTYLE"/>
            </w:pPr>
          </w:p>
        </w:tc>
        <w:tc>
          <w:tcPr>
            <w:tcW w:w="440" w:type="dxa"/>
            <w:gridSpan w:val="11"/>
          </w:tcPr>
          <w:p w14:paraId="11E6AD56" w14:textId="77777777" w:rsidR="00BA628F" w:rsidRDefault="00BA628F">
            <w:pPr>
              <w:pStyle w:val="EMPTYCELLSTYLE"/>
            </w:pPr>
          </w:p>
        </w:tc>
        <w:tc>
          <w:tcPr>
            <w:tcW w:w="340" w:type="dxa"/>
            <w:gridSpan w:val="2"/>
          </w:tcPr>
          <w:p w14:paraId="11E6AD57" w14:textId="77777777" w:rsidR="00BA628F" w:rsidRDefault="00BA628F">
            <w:pPr>
              <w:pStyle w:val="EMPTYCELLSTYLE"/>
            </w:pPr>
          </w:p>
        </w:tc>
        <w:tc>
          <w:tcPr>
            <w:tcW w:w="60" w:type="dxa"/>
            <w:gridSpan w:val="3"/>
          </w:tcPr>
          <w:p w14:paraId="11E6AD58" w14:textId="77777777" w:rsidR="00BA628F" w:rsidRDefault="00BA628F">
            <w:pPr>
              <w:pStyle w:val="EMPTYCELLSTYLE"/>
            </w:pPr>
          </w:p>
        </w:tc>
        <w:tc>
          <w:tcPr>
            <w:tcW w:w="200" w:type="dxa"/>
            <w:gridSpan w:val="5"/>
          </w:tcPr>
          <w:p w14:paraId="11E6AD59" w14:textId="77777777" w:rsidR="00BA628F" w:rsidRDefault="00BA628F">
            <w:pPr>
              <w:pStyle w:val="EMPTYCELLSTYLE"/>
            </w:pPr>
          </w:p>
        </w:tc>
        <w:tc>
          <w:tcPr>
            <w:tcW w:w="880" w:type="dxa"/>
            <w:gridSpan w:val="16"/>
          </w:tcPr>
          <w:p w14:paraId="11E6AD5A" w14:textId="77777777" w:rsidR="00BA628F" w:rsidRDefault="00BA628F">
            <w:pPr>
              <w:pStyle w:val="EMPTYCELLSTYLE"/>
            </w:pPr>
          </w:p>
        </w:tc>
        <w:tc>
          <w:tcPr>
            <w:tcW w:w="180" w:type="dxa"/>
            <w:gridSpan w:val="3"/>
          </w:tcPr>
          <w:p w14:paraId="11E6AD5B" w14:textId="77777777" w:rsidR="00BA628F" w:rsidRDefault="00BA628F">
            <w:pPr>
              <w:pStyle w:val="EMPTYCELLSTYLE"/>
            </w:pPr>
          </w:p>
        </w:tc>
        <w:tc>
          <w:tcPr>
            <w:tcW w:w="80" w:type="dxa"/>
            <w:gridSpan w:val="2"/>
          </w:tcPr>
          <w:p w14:paraId="11E6AD5C" w14:textId="77777777" w:rsidR="00BA628F" w:rsidRDefault="00BA628F">
            <w:pPr>
              <w:pStyle w:val="EMPTYCELLSTYLE"/>
            </w:pPr>
          </w:p>
        </w:tc>
        <w:tc>
          <w:tcPr>
            <w:tcW w:w="160" w:type="dxa"/>
            <w:gridSpan w:val="7"/>
          </w:tcPr>
          <w:p w14:paraId="11E6AD5D" w14:textId="77777777" w:rsidR="00BA628F" w:rsidRDefault="00BA628F">
            <w:pPr>
              <w:pStyle w:val="EMPTYCELLSTYLE"/>
            </w:pPr>
          </w:p>
        </w:tc>
        <w:tc>
          <w:tcPr>
            <w:tcW w:w="720" w:type="dxa"/>
            <w:gridSpan w:val="18"/>
          </w:tcPr>
          <w:p w14:paraId="11E6AD5E" w14:textId="77777777" w:rsidR="00BA628F" w:rsidRDefault="00BA628F">
            <w:pPr>
              <w:pStyle w:val="EMPTYCELLSTYLE"/>
            </w:pPr>
          </w:p>
        </w:tc>
        <w:tc>
          <w:tcPr>
            <w:tcW w:w="240" w:type="dxa"/>
            <w:gridSpan w:val="9"/>
          </w:tcPr>
          <w:p w14:paraId="11E6AD5F" w14:textId="77777777" w:rsidR="00BA628F" w:rsidRDefault="00BA628F">
            <w:pPr>
              <w:pStyle w:val="EMPTYCELLSTYLE"/>
            </w:pPr>
          </w:p>
        </w:tc>
        <w:tc>
          <w:tcPr>
            <w:tcW w:w="40" w:type="dxa"/>
          </w:tcPr>
          <w:p w14:paraId="11E6AD60" w14:textId="77777777" w:rsidR="00BA628F" w:rsidRDefault="00BA628F">
            <w:pPr>
              <w:pStyle w:val="EMPTYCELLSTYLE"/>
            </w:pPr>
          </w:p>
        </w:tc>
        <w:tc>
          <w:tcPr>
            <w:tcW w:w="3780" w:type="dxa"/>
            <w:gridSpan w:val="52"/>
          </w:tcPr>
          <w:p w14:paraId="11E6AD61" w14:textId="77777777" w:rsidR="00BA628F" w:rsidRDefault="00BA628F">
            <w:pPr>
              <w:pStyle w:val="EMPTYCELLSTYLE"/>
            </w:pPr>
          </w:p>
        </w:tc>
        <w:tc>
          <w:tcPr>
            <w:tcW w:w="40" w:type="dxa"/>
          </w:tcPr>
          <w:p w14:paraId="11E6AD62" w14:textId="77777777" w:rsidR="00BA628F" w:rsidRDefault="00BA628F">
            <w:pPr>
              <w:pStyle w:val="EMPTYCELLSTYLE"/>
            </w:pPr>
          </w:p>
        </w:tc>
        <w:tc>
          <w:tcPr>
            <w:tcW w:w="40" w:type="dxa"/>
          </w:tcPr>
          <w:p w14:paraId="11E6AD63" w14:textId="77777777" w:rsidR="00BA628F" w:rsidRDefault="00BA628F">
            <w:pPr>
              <w:pStyle w:val="EMPTYCELLSTYLE"/>
            </w:pPr>
          </w:p>
        </w:tc>
        <w:tc>
          <w:tcPr>
            <w:tcW w:w="40" w:type="dxa"/>
            <w:gridSpan w:val="2"/>
          </w:tcPr>
          <w:p w14:paraId="11E6AD64" w14:textId="77777777" w:rsidR="00BA628F" w:rsidRDefault="00BA628F">
            <w:pPr>
              <w:pStyle w:val="EMPTYCELLSTYLE"/>
            </w:pPr>
          </w:p>
        </w:tc>
        <w:tc>
          <w:tcPr>
            <w:tcW w:w="40" w:type="dxa"/>
            <w:gridSpan w:val="2"/>
          </w:tcPr>
          <w:p w14:paraId="11E6AD65" w14:textId="77777777" w:rsidR="00BA628F" w:rsidRDefault="00BA628F">
            <w:pPr>
              <w:pStyle w:val="EMPTYCELLSTYLE"/>
            </w:pPr>
          </w:p>
        </w:tc>
        <w:tc>
          <w:tcPr>
            <w:tcW w:w="40" w:type="dxa"/>
            <w:gridSpan w:val="2"/>
          </w:tcPr>
          <w:p w14:paraId="11E6AD66" w14:textId="77777777" w:rsidR="00BA628F" w:rsidRDefault="00BA628F">
            <w:pPr>
              <w:pStyle w:val="EMPTYCELLSTYLE"/>
            </w:pPr>
          </w:p>
        </w:tc>
        <w:tc>
          <w:tcPr>
            <w:tcW w:w="379" w:type="dxa"/>
            <w:gridSpan w:val="13"/>
          </w:tcPr>
          <w:p w14:paraId="11E6AD67" w14:textId="77777777" w:rsidR="00BA628F" w:rsidRDefault="00BA628F">
            <w:pPr>
              <w:pStyle w:val="EMPTYCELLSTYLE"/>
            </w:pPr>
          </w:p>
        </w:tc>
        <w:tc>
          <w:tcPr>
            <w:tcW w:w="59" w:type="dxa"/>
            <w:gridSpan w:val="4"/>
          </w:tcPr>
          <w:p w14:paraId="11E6AD68" w14:textId="77777777" w:rsidR="00BA628F" w:rsidRDefault="00BA628F">
            <w:pPr>
              <w:pStyle w:val="EMPTYCELLSTYLE"/>
            </w:pPr>
          </w:p>
        </w:tc>
        <w:tc>
          <w:tcPr>
            <w:tcW w:w="40" w:type="dxa"/>
            <w:gridSpan w:val="3"/>
          </w:tcPr>
          <w:p w14:paraId="11E6AD69" w14:textId="77777777" w:rsidR="00BA628F" w:rsidRDefault="00BA628F">
            <w:pPr>
              <w:pStyle w:val="EMPTYCELLSTYLE"/>
            </w:pPr>
          </w:p>
        </w:tc>
      </w:tr>
      <w:tr w:rsidR="00BA628F" w14:paraId="11E6AD87" w14:textId="77777777" w:rsidTr="002C180E">
        <w:trPr>
          <w:trHeight w:hRule="exact" w:val="20"/>
        </w:trPr>
        <w:tc>
          <w:tcPr>
            <w:tcW w:w="450" w:type="dxa"/>
          </w:tcPr>
          <w:p w14:paraId="11E6AD6B" w14:textId="77777777" w:rsidR="00BA628F" w:rsidRDefault="00BA628F">
            <w:pPr>
              <w:pStyle w:val="EMPTYCELLSTYLE"/>
            </w:pPr>
          </w:p>
        </w:tc>
        <w:tc>
          <w:tcPr>
            <w:tcW w:w="40" w:type="dxa"/>
            <w:gridSpan w:val="2"/>
          </w:tcPr>
          <w:p w14:paraId="11E6AD6C" w14:textId="77777777" w:rsidR="00BA628F" w:rsidRDefault="00BA628F">
            <w:pPr>
              <w:pStyle w:val="EMPTYCELLSTYLE"/>
            </w:pPr>
          </w:p>
        </w:tc>
        <w:tc>
          <w:tcPr>
            <w:tcW w:w="380" w:type="dxa"/>
          </w:tcPr>
          <w:p w14:paraId="11E6AD6D" w14:textId="77777777" w:rsidR="00BA628F" w:rsidRDefault="00BA628F">
            <w:pPr>
              <w:pStyle w:val="EMPTYCELLSTYLE"/>
            </w:pPr>
          </w:p>
        </w:tc>
        <w:tc>
          <w:tcPr>
            <w:tcW w:w="1470" w:type="dxa"/>
            <w:gridSpan w:val="11"/>
          </w:tcPr>
          <w:p w14:paraId="11E6AD6E" w14:textId="77777777" w:rsidR="00BA628F" w:rsidRDefault="00BA628F">
            <w:pPr>
              <w:pStyle w:val="EMPTYCELLSTYLE"/>
            </w:pPr>
          </w:p>
        </w:tc>
        <w:tc>
          <w:tcPr>
            <w:tcW w:w="40" w:type="dxa"/>
            <w:gridSpan w:val="2"/>
          </w:tcPr>
          <w:p w14:paraId="11E6AD6F" w14:textId="77777777" w:rsidR="00BA628F" w:rsidRDefault="00BA628F">
            <w:pPr>
              <w:pStyle w:val="EMPTYCELLSTYLE"/>
            </w:pPr>
          </w:p>
        </w:tc>
        <w:tc>
          <w:tcPr>
            <w:tcW w:w="760" w:type="dxa"/>
            <w:gridSpan w:val="9"/>
          </w:tcPr>
          <w:p w14:paraId="11E6AD70" w14:textId="77777777" w:rsidR="00BA628F" w:rsidRDefault="00BA628F">
            <w:pPr>
              <w:pStyle w:val="EMPTYCELLSTYLE"/>
            </w:pPr>
          </w:p>
        </w:tc>
        <w:tc>
          <w:tcPr>
            <w:tcW w:w="340" w:type="dxa"/>
            <w:gridSpan w:val="12"/>
          </w:tcPr>
          <w:p w14:paraId="11E6AD71" w14:textId="77777777" w:rsidR="00BA628F" w:rsidRDefault="00BA628F">
            <w:pPr>
              <w:pStyle w:val="EMPTYCELLSTYLE"/>
            </w:pPr>
          </w:p>
        </w:tc>
        <w:tc>
          <w:tcPr>
            <w:tcW w:w="520" w:type="dxa"/>
            <w:gridSpan w:val="6"/>
          </w:tcPr>
          <w:p w14:paraId="11E6AD72" w14:textId="77777777" w:rsidR="00BA628F" w:rsidRDefault="00BA628F">
            <w:pPr>
              <w:pStyle w:val="EMPTYCELLSTYLE"/>
            </w:pPr>
          </w:p>
        </w:tc>
        <w:tc>
          <w:tcPr>
            <w:tcW w:w="440" w:type="dxa"/>
            <w:gridSpan w:val="14"/>
          </w:tcPr>
          <w:p w14:paraId="11E6AD73" w14:textId="77777777" w:rsidR="00BA628F" w:rsidRDefault="00BA628F">
            <w:pPr>
              <w:pStyle w:val="EMPTYCELLSTYLE"/>
            </w:pPr>
          </w:p>
        </w:tc>
        <w:tc>
          <w:tcPr>
            <w:tcW w:w="340" w:type="dxa"/>
            <w:gridSpan w:val="2"/>
          </w:tcPr>
          <w:p w14:paraId="11E6AD74" w14:textId="77777777" w:rsidR="00BA628F" w:rsidRDefault="00BA628F">
            <w:pPr>
              <w:pStyle w:val="EMPTYCELLSTYLE"/>
            </w:pPr>
          </w:p>
        </w:tc>
        <w:tc>
          <w:tcPr>
            <w:tcW w:w="60" w:type="dxa"/>
            <w:gridSpan w:val="2"/>
          </w:tcPr>
          <w:p w14:paraId="11E6AD75" w14:textId="77777777" w:rsidR="00BA628F" w:rsidRDefault="00BA628F">
            <w:pPr>
              <w:pStyle w:val="EMPTYCELLSTYLE"/>
            </w:pPr>
          </w:p>
        </w:tc>
        <w:tc>
          <w:tcPr>
            <w:tcW w:w="200" w:type="dxa"/>
            <w:gridSpan w:val="2"/>
          </w:tcPr>
          <w:p w14:paraId="11E6AD76" w14:textId="77777777" w:rsidR="00BA628F" w:rsidRDefault="00BA628F">
            <w:pPr>
              <w:pStyle w:val="EMPTYCELLSTYLE"/>
            </w:pPr>
          </w:p>
        </w:tc>
        <w:tc>
          <w:tcPr>
            <w:tcW w:w="880" w:type="dxa"/>
            <w:gridSpan w:val="24"/>
          </w:tcPr>
          <w:p w14:paraId="11E6AD77" w14:textId="77777777" w:rsidR="00BA628F" w:rsidRDefault="00BA628F">
            <w:pPr>
              <w:pStyle w:val="EMPTYCELLSTYLE"/>
            </w:pPr>
          </w:p>
        </w:tc>
        <w:tc>
          <w:tcPr>
            <w:tcW w:w="180" w:type="dxa"/>
            <w:gridSpan w:val="5"/>
          </w:tcPr>
          <w:p w14:paraId="11E6AD78" w14:textId="77777777" w:rsidR="00BA628F" w:rsidRDefault="00BA628F">
            <w:pPr>
              <w:pStyle w:val="EMPTYCELLSTYLE"/>
            </w:pPr>
          </w:p>
        </w:tc>
        <w:tc>
          <w:tcPr>
            <w:tcW w:w="80" w:type="dxa"/>
            <w:gridSpan w:val="2"/>
          </w:tcPr>
          <w:p w14:paraId="11E6AD79" w14:textId="77777777" w:rsidR="00BA628F" w:rsidRDefault="00BA628F">
            <w:pPr>
              <w:pStyle w:val="EMPTYCELLSTYLE"/>
            </w:pPr>
          </w:p>
        </w:tc>
        <w:tc>
          <w:tcPr>
            <w:tcW w:w="160" w:type="dxa"/>
            <w:gridSpan w:val="7"/>
          </w:tcPr>
          <w:p w14:paraId="11E6AD7A" w14:textId="77777777" w:rsidR="00BA628F" w:rsidRDefault="00BA628F">
            <w:pPr>
              <w:pStyle w:val="EMPTYCELLSTYLE"/>
            </w:pPr>
          </w:p>
        </w:tc>
        <w:tc>
          <w:tcPr>
            <w:tcW w:w="720" w:type="dxa"/>
            <w:gridSpan w:val="18"/>
          </w:tcPr>
          <w:p w14:paraId="11E6AD7B" w14:textId="77777777" w:rsidR="00BA628F" w:rsidRDefault="00BA628F">
            <w:pPr>
              <w:pStyle w:val="EMPTYCELLSTYLE"/>
            </w:pPr>
          </w:p>
        </w:tc>
        <w:tc>
          <w:tcPr>
            <w:tcW w:w="240" w:type="dxa"/>
            <w:gridSpan w:val="3"/>
          </w:tcPr>
          <w:p w14:paraId="11E6AD7C" w14:textId="77777777" w:rsidR="00BA628F" w:rsidRDefault="00BA628F">
            <w:pPr>
              <w:pStyle w:val="EMPTYCELLSTYLE"/>
            </w:pPr>
          </w:p>
        </w:tc>
        <w:tc>
          <w:tcPr>
            <w:tcW w:w="40" w:type="dxa"/>
          </w:tcPr>
          <w:p w14:paraId="11E6AD7D" w14:textId="77777777" w:rsidR="00BA628F" w:rsidRDefault="00BA628F">
            <w:pPr>
              <w:pStyle w:val="EMPTYCELLSTYLE"/>
            </w:pPr>
          </w:p>
        </w:tc>
        <w:tc>
          <w:tcPr>
            <w:tcW w:w="3780" w:type="dxa"/>
            <w:gridSpan w:val="67"/>
          </w:tcPr>
          <w:p w14:paraId="11E6AD7E" w14:textId="77777777" w:rsidR="00BA628F" w:rsidRDefault="00BA628F">
            <w:pPr>
              <w:pStyle w:val="EMPTYCELLSTYLE"/>
            </w:pPr>
          </w:p>
        </w:tc>
        <w:tc>
          <w:tcPr>
            <w:tcW w:w="40" w:type="dxa"/>
          </w:tcPr>
          <w:p w14:paraId="11E6AD7F" w14:textId="77777777" w:rsidR="00BA628F" w:rsidRDefault="00BA628F">
            <w:pPr>
              <w:pStyle w:val="EMPTYCELLSTYLE"/>
            </w:pPr>
          </w:p>
        </w:tc>
        <w:tc>
          <w:tcPr>
            <w:tcW w:w="40" w:type="dxa"/>
          </w:tcPr>
          <w:p w14:paraId="11E6AD80" w14:textId="77777777" w:rsidR="00BA628F" w:rsidRDefault="00BA628F">
            <w:pPr>
              <w:pStyle w:val="EMPTYCELLSTYLE"/>
            </w:pPr>
          </w:p>
        </w:tc>
        <w:tc>
          <w:tcPr>
            <w:tcW w:w="40" w:type="dxa"/>
          </w:tcPr>
          <w:p w14:paraId="11E6AD81" w14:textId="77777777" w:rsidR="00BA628F" w:rsidRDefault="00BA628F">
            <w:pPr>
              <w:pStyle w:val="EMPTYCELLSTYLE"/>
            </w:pPr>
          </w:p>
        </w:tc>
        <w:tc>
          <w:tcPr>
            <w:tcW w:w="40" w:type="dxa"/>
          </w:tcPr>
          <w:p w14:paraId="11E6AD82" w14:textId="77777777" w:rsidR="00BA628F" w:rsidRDefault="00BA628F">
            <w:pPr>
              <w:pStyle w:val="EMPTYCELLSTYLE"/>
            </w:pPr>
          </w:p>
        </w:tc>
        <w:tc>
          <w:tcPr>
            <w:tcW w:w="40" w:type="dxa"/>
            <w:gridSpan w:val="2"/>
          </w:tcPr>
          <w:p w14:paraId="11E6AD83" w14:textId="77777777" w:rsidR="00BA628F" w:rsidRDefault="00BA628F">
            <w:pPr>
              <w:pStyle w:val="EMPTYCELLSTYLE"/>
            </w:pPr>
          </w:p>
        </w:tc>
        <w:tc>
          <w:tcPr>
            <w:tcW w:w="379" w:type="dxa"/>
            <w:gridSpan w:val="12"/>
          </w:tcPr>
          <w:p w14:paraId="11E6AD84" w14:textId="77777777" w:rsidR="00BA628F" w:rsidRDefault="00BA628F">
            <w:pPr>
              <w:pStyle w:val="EMPTYCELLSTYLE"/>
            </w:pPr>
          </w:p>
        </w:tc>
        <w:tc>
          <w:tcPr>
            <w:tcW w:w="59" w:type="dxa"/>
            <w:gridSpan w:val="2"/>
          </w:tcPr>
          <w:p w14:paraId="11E6AD85" w14:textId="77777777" w:rsidR="00BA628F" w:rsidRDefault="00BA628F">
            <w:pPr>
              <w:pStyle w:val="EMPTYCELLSTYLE"/>
            </w:pPr>
          </w:p>
        </w:tc>
        <w:tc>
          <w:tcPr>
            <w:tcW w:w="500" w:type="dxa"/>
            <w:gridSpan w:val="3"/>
          </w:tcPr>
          <w:p w14:paraId="11E6AD86" w14:textId="77777777" w:rsidR="00BA628F" w:rsidRDefault="00BA628F">
            <w:pPr>
              <w:pStyle w:val="EMPTYCELLSTYLE"/>
            </w:pPr>
          </w:p>
        </w:tc>
      </w:tr>
      <w:tr w:rsidR="00BA628F" w14:paraId="11E6ADA2" w14:textId="77777777" w:rsidTr="002C180E">
        <w:trPr>
          <w:trHeight w:hRule="exact" w:val="80"/>
        </w:trPr>
        <w:tc>
          <w:tcPr>
            <w:tcW w:w="450" w:type="dxa"/>
          </w:tcPr>
          <w:p w14:paraId="11E6AD88" w14:textId="77777777" w:rsidR="00BA628F" w:rsidRDefault="00BA628F">
            <w:pPr>
              <w:pStyle w:val="EMPTYCELLSTYLE"/>
              <w:pageBreakBefore/>
            </w:pPr>
          </w:p>
        </w:tc>
        <w:tc>
          <w:tcPr>
            <w:tcW w:w="40" w:type="dxa"/>
            <w:gridSpan w:val="2"/>
          </w:tcPr>
          <w:p w14:paraId="11E6AD89" w14:textId="77777777" w:rsidR="00BA628F" w:rsidRDefault="00BA628F">
            <w:pPr>
              <w:pStyle w:val="EMPTYCELLSTYLE"/>
            </w:pPr>
          </w:p>
        </w:tc>
        <w:tc>
          <w:tcPr>
            <w:tcW w:w="980" w:type="dxa"/>
            <w:gridSpan w:val="3"/>
          </w:tcPr>
          <w:p w14:paraId="11E6AD8A" w14:textId="77777777" w:rsidR="00BA628F" w:rsidRDefault="00BA628F">
            <w:pPr>
              <w:pStyle w:val="EMPTYCELLSTYLE"/>
            </w:pPr>
          </w:p>
        </w:tc>
        <w:tc>
          <w:tcPr>
            <w:tcW w:w="640" w:type="dxa"/>
            <w:gridSpan w:val="4"/>
          </w:tcPr>
          <w:p w14:paraId="11E6AD8B" w14:textId="77777777" w:rsidR="00BA628F" w:rsidRDefault="00BA628F">
            <w:pPr>
              <w:pStyle w:val="EMPTYCELLSTYLE"/>
            </w:pPr>
          </w:p>
        </w:tc>
        <w:tc>
          <w:tcPr>
            <w:tcW w:w="220" w:type="dxa"/>
            <w:gridSpan w:val="4"/>
          </w:tcPr>
          <w:p w14:paraId="11E6AD8C" w14:textId="77777777" w:rsidR="00BA628F" w:rsidRDefault="00BA628F">
            <w:pPr>
              <w:pStyle w:val="EMPTYCELLSTYLE"/>
            </w:pPr>
          </w:p>
        </w:tc>
        <w:tc>
          <w:tcPr>
            <w:tcW w:w="400" w:type="dxa"/>
            <w:gridSpan w:val="8"/>
          </w:tcPr>
          <w:p w14:paraId="11E6AD8D" w14:textId="77777777" w:rsidR="00BA628F" w:rsidRDefault="00BA628F">
            <w:pPr>
              <w:pStyle w:val="EMPTYCELLSTYLE"/>
            </w:pPr>
          </w:p>
        </w:tc>
        <w:tc>
          <w:tcPr>
            <w:tcW w:w="420" w:type="dxa"/>
            <w:gridSpan w:val="5"/>
          </w:tcPr>
          <w:p w14:paraId="11E6AD8E" w14:textId="77777777" w:rsidR="00BA628F" w:rsidRDefault="00BA628F">
            <w:pPr>
              <w:pStyle w:val="EMPTYCELLSTYLE"/>
            </w:pPr>
          </w:p>
        </w:tc>
        <w:tc>
          <w:tcPr>
            <w:tcW w:w="40" w:type="dxa"/>
            <w:gridSpan w:val="3"/>
          </w:tcPr>
          <w:p w14:paraId="11E6AD8F" w14:textId="77777777" w:rsidR="00BA628F" w:rsidRDefault="00BA628F">
            <w:pPr>
              <w:pStyle w:val="EMPTYCELLSTYLE"/>
            </w:pPr>
          </w:p>
        </w:tc>
        <w:tc>
          <w:tcPr>
            <w:tcW w:w="220" w:type="dxa"/>
            <w:gridSpan w:val="4"/>
          </w:tcPr>
          <w:p w14:paraId="11E6AD90" w14:textId="77777777" w:rsidR="00BA628F" w:rsidRDefault="00BA628F">
            <w:pPr>
              <w:pStyle w:val="EMPTYCELLSTYLE"/>
            </w:pPr>
          </w:p>
        </w:tc>
        <w:tc>
          <w:tcPr>
            <w:tcW w:w="40" w:type="dxa"/>
            <w:gridSpan w:val="2"/>
          </w:tcPr>
          <w:p w14:paraId="11E6AD91" w14:textId="77777777" w:rsidR="00BA628F" w:rsidRDefault="00BA628F">
            <w:pPr>
              <w:pStyle w:val="EMPTYCELLSTYLE"/>
            </w:pPr>
          </w:p>
        </w:tc>
        <w:tc>
          <w:tcPr>
            <w:tcW w:w="600" w:type="dxa"/>
            <w:gridSpan w:val="12"/>
          </w:tcPr>
          <w:p w14:paraId="11E6AD92" w14:textId="77777777" w:rsidR="00BA628F" w:rsidRDefault="00BA628F">
            <w:pPr>
              <w:pStyle w:val="EMPTYCELLSTYLE"/>
            </w:pPr>
          </w:p>
        </w:tc>
        <w:tc>
          <w:tcPr>
            <w:tcW w:w="200" w:type="dxa"/>
            <w:gridSpan w:val="4"/>
          </w:tcPr>
          <w:p w14:paraId="11E6AD93" w14:textId="77777777" w:rsidR="00BA628F" w:rsidRDefault="00BA628F">
            <w:pPr>
              <w:pStyle w:val="EMPTYCELLSTYLE"/>
            </w:pPr>
          </w:p>
        </w:tc>
        <w:tc>
          <w:tcPr>
            <w:tcW w:w="860" w:type="dxa"/>
            <w:gridSpan w:val="15"/>
          </w:tcPr>
          <w:p w14:paraId="11E6AD94" w14:textId="77777777" w:rsidR="00BA628F" w:rsidRDefault="00BA628F">
            <w:pPr>
              <w:pStyle w:val="EMPTYCELLSTYLE"/>
            </w:pPr>
          </w:p>
        </w:tc>
        <w:tc>
          <w:tcPr>
            <w:tcW w:w="300" w:type="dxa"/>
            <w:gridSpan w:val="7"/>
          </w:tcPr>
          <w:p w14:paraId="11E6AD95" w14:textId="77777777" w:rsidR="00BA628F" w:rsidRDefault="00BA628F">
            <w:pPr>
              <w:pStyle w:val="EMPTYCELLSTYLE"/>
            </w:pPr>
          </w:p>
        </w:tc>
        <w:tc>
          <w:tcPr>
            <w:tcW w:w="360" w:type="dxa"/>
            <w:gridSpan w:val="10"/>
          </w:tcPr>
          <w:p w14:paraId="11E6AD96" w14:textId="77777777" w:rsidR="00BA628F" w:rsidRDefault="00BA628F">
            <w:pPr>
              <w:pStyle w:val="EMPTYCELLSTYLE"/>
            </w:pPr>
          </w:p>
        </w:tc>
        <w:tc>
          <w:tcPr>
            <w:tcW w:w="500" w:type="dxa"/>
            <w:gridSpan w:val="14"/>
          </w:tcPr>
          <w:p w14:paraId="11E6AD97" w14:textId="77777777" w:rsidR="00BA628F" w:rsidRDefault="00BA628F">
            <w:pPr>
              <w:pStyle w:val="EMPTYCELLSTYLE"/>
            </w:pPr>
          </w:p>
        </w:tc>
        <w:tc>
          <w:tcPr>
            <w:tcW w:w="380" w:type="dxa"/>
            <w:gridSpan w:val="13"/>
          </w:tcPr>
          <w:p w14:paraId="11E6AD98" w14:textId="77777777" w:rsidR="00BA628F" w:rsidRDefault="00BA628F">
            <w:pPr>
              <w:pStyle w:val="EMPTYCELLSTYLE"/>
            </w:pPr>
          </w:p>
        </w:tc>
        <w:tc>
          <w:tcPr>
            <w:tcW w:w="2300" w:type="dxa"/>
            <w:gridSpan w:val="30"/>
          </w:tcPr>
          <w:p w14:paraId="11E6AD99" w14:textId="77777777" w:rsidR="00BA628F" w:rsidRDefault="00BA628F">
            <w:pPr>
              <w:pStyle w:val="EMPTYCELLSTYLE"/>
            </w:pPr>
          </w:p>
        </w:tc>
        <w:tc>
          <w:tcPr>
            <w:tcW w:w="80" w:type="dxa"/>
            <w:gridSpan w:val="5"/>
          </w:tcPr>
          <w:p w14:paraId="11E6AD9A" w14:textId="77777777" w:rsidR="00BA628F" w:rsidRDefault="00BA628F">
            <w:pPr>
              <w:pStyle w:val="EMPTYCELLSTYLE"/>
            </w:pPr>
          </w:p>
        </w:tc>
        <w:tc>
          <w:tcPr>
            <w:tcW w:w="480" w:type="dxa"/>
            <w:gridSpan w:val="5"/>
          </w:tcPr>
          <w:p w14:paraId="11E6AD9B" w14:textId="77777777" w:rsidR="00BA628F" w:rsidRDefault="00BA628F">
            <w:pPr>
              <w:pStyle w:val="EMPTYCELLSTYLE"/>
            </w:pPr>
          </w:p>
        </w:tc>
        <w:tc>
          <w:tcPr>
            <w:tcW w:w="740" w:type="dxa"/>
            <w:gridSpan w:val="5"/>
          </w:tcPr>
          <w:p w14:paraId="11E6AD9C" w14:textId="77777777" w:rsidR="00BA628F" w:rsidRDefault="00BA628F">
            <w:pPr>
              <w:pStyle w:val="EMPTYCELLSTYLE"/>
            </w:pPr>
          </w:p>
        </w:tc>
        <w:tc>
          <w:tcPr>
            <w:tcW w:w="160" w:type="dxa"/>
            <w:gridSpan w:val="6"/>
          </w:tcPr>
          <w:p w14:paraId="11E6AD9D" w14:textId="77777777" w:rsidR="00BA628F" w:rsidRDefault="00BA628F">
            <w:pPr>
              <w:pStyle w:val="EMPTYCELLSTYLE"/>
            </w:pPr>
          </w:p>
        </w:tc>
        <w:tc>
          <w:tcPr>
            <w:tcW w:w="80" w:type="dxa"/>
            <w:gridSpan w:val="4"/>
          </w:tcPr>
          <w:p w14:paraId="11E6AD9E" w14:textId="77777777" w:rsidR="00BA628F" w:rsidRDefault="00BA628F">
            <w:pPr>
              <w:pStyle w:val="EMPTYCELLSTYLE"/>
            </w:pPr>
          </w:p>
        </w:tc>
        <w:tc>
          <w:tcPr>
            <w:tcW w:w="40" w:type="dxa"/>
            <w:gridSpan w:val="2"/>
          </w:tcPr>
          <w:p w14:paraId="11E6AD9F" w14:textId="77777777" w:rsidR="00BA628F" w:rsidRDefault="00BA628F">
            <w:pPr>
              <w:pStyle w:val="EMPTYCELLSTYLE"/>
            </w:pPr>
          </w:p>
        </w:tc>
        <w:tc>
          <w:tcPr>
            <w:tcW w:w="379" w:type="dxa"/>
            <w:gridSpan w:val="13"/>
          </w:tcPr>
          <w:p w14:paraId="11E6ADA0" w14:textId="77777777" w:rsidR="00BA628F" w:rsidRDefault="00BA628F">
            <w:pPr>
              <w:pStyle w:val="EMPTYCELLSTYLE"/>
            </w:pPr>
          </w:p>
        </w:tc>
        <w:tc>
          <w:tcPr>
            <w:tcW w:w="939" w:type="dxa"/>
            <w:gridSpan w:val="33"/>
          </w:tcPr>
          <w:p w14:paraId="11E6ADA1" w14:textId="77777777" w:rsidR="00BA628F" w:rsidRDefault="00BA628F">
            <w:pPr>
              <w:pStyle w:val="EMPTYCELLSTYLE"/>
            </w:pPr>
          </w:p>
        </w:tc>
      </w:tr>
      <w:tr w:rsidR="00BA628F" w14:paraId="11E6ADAA" w14:textId="77777777" w:rsidTr="002C180E">
        <w:trPr>
          <w:gridAfter w:val="31"/>
          <w:wAfter w:w="1329" w:type="dxa"/>
          <w:trHeight w:hRule="exact" w:val="340"/>
        </w:trPr>
        <w:tc>
          <w:tcPr>
            <w:tcW w:w="450" w:type="dxa"/>
          </w:tcPr>
          <w:p w14:paraId="11E6ADA3" w14:textId="77777777" w:rsidR="00BA628F" w:rsidRDefault="00BA628F">
            <w:pPr>
              <w:pStyle w:val="EMPTYCELLSTYLE"/>
            </w:pPr>
          </w:p>
        </w:tc>
        <w:tc>
          <w:tcPr>
            <w:tcW w:w="9780" w:type="dxa"/>
            <w:gridSpan w:val="154"/>
            <w:tcMar>
              <w:top w:w="0" w:type="dxa"/>
              <w:left w:w="0" w:type="dxa"/>
              <w:bottom w:w="0" w:type="dxa"/>
              <w:right w:w="0" w:type="dxa"/>
            </w:tcMar>
          </w:tcPr>
          <w:p w14:paraId="11E6ADA4"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ADA5" w14:textId="77777777" w:rsidR="00BA628F" w:rsidRDefault="00BA628F">
            <w:pPr>
              <w:pStyle w:val="EMPTYCELLSTYLE"/>
            </w:pPr>
          </w:p>
        </w:tc>
        <w:tc>
          <w:tcPr>
            <w:tcW w:w="80" w:type="dxa"/>
            <w:gridSpan w:val="4"/>
          </w:tcPr>
          <w:p w14:paraId="11E6ADA6" w14:textId="77777777" w:rsidR="00BA628F" w:rsidRDefault="00BA628F">
            <w:pPr>
              <w:pStyle w:val="EMPTYCELLSTYLE"/>
            </w:pPr>
          </w:p>
        </w:tc>
        <w:tc>
          <w:tcPr>
            <w:tcW w:w="40" w:type="dxa"/>
            <w:gridSpan w:val="2"/>
          </w:tcPr>
          <w:p w14:paraId="11E6ADA7" w14:textId="77777777" w:rsidR="00BA628F" w:rsidRDefault="00BA628F">
            <w:pPr>
              <w:pStyle w:val="EMPTYCELLSTYLE"/>
            </w:pPr>
          </w:p>
        </w:tc>
        <w:tc>
          <w:tcPr>
            <w:tcW w:w="379" w:type="dxa"/>
            <w:gridSpan w:val="13"/>
          </w:tcPr>
          <w:p w14:paraId="11E6ADA8" w14:textId="77777777" w:rsidR="00BA628F" w:rsidRDefault="00BA628F">
            <w:pPr>
              <w:pStyle w:val="EMPTYCELLSTYLE"/>
            </w:pPr>
          </w:p>
        </w:tc>
        <w:tc>
          <w:tcPr>
            <w:tcW w:w="40" w:type="dxa"/>
            <w:gridSpan w:val="3"/>
          </w:tcPr>
          <w:p w14:paraId="11E6ADA9" w14:textId="77777777" w:rsidR="00BA628F" w:rsidRDefault="00BA628F">
            <w:pPr>
              <w:pStyle w:val="EMPTYCELLSTYLE"/>
            </w:pPr>
          </w:p>
        </w:tc>
      </w:tr>
      <w:tr w:rsidR="00BA628F" w14:paraId="11E6ADC5" w14:textId="77777777" w:rsidTr="002C180E">
        <w:trPr>
          <w:trHeight w:hRule="exact" w:val="40"/>
        </w:trPr>
        <w:tc>
          <w:tcPr>
            <w:tcW w:w="450" w:type="dxa"/>
          </w:tcPr>
          <w:p w14:paraId="11E6ADAB" w14:textId="77777777" w:rsidR="00BA628F" w:rsidRDefault="00BA628F">
            <w:pPr>
              <w:pStyle w:val="EMPTYCELLSTYLE"/>
            </w:pPr>
          </w:p>
        </w:tc>
        <w:tc>
          <w:tcPr>
            <w:tcW w:w="40" w:type="dxa"/>
            <w:gridSpan w:val="2"/>
          </w:tcPr>
          <w:p w14:paraId="11E6ADAC" w14:textId="77777777" w:rsidR="00BA628F" w:rsidRDefault="00BA628F">
            <w:pPr>
              <w:pStyle w:val="EMPTYCELLSTYLE"/>
            </w:pPr>
          </w:p>
        </w:tc>
        <w:tc>
          <w:tcPr>
            <w:tcW w:w="980" w:type="dxa"/>
            <w:gridSpan w:val="3"/>
          </w:tcPr>
          <w:p w14:paraId="11E6ADAD" w14:textId="77777777" w:rsidR="00BA628F" w:rsidRDefault="00BA628F">
            <w:pPr>
              <w:pStyle w:val="EMPTYCELLSTYLE"/>
            </w:pPr>
          </w:p>
        </w:tc>
        <w:tc>
          <w:tcPr>
            <w:tcW w:w="640" w:type="dxa"/>
            <w:gridSpan w:val="4"/>
          </w:tcPr>
          <w:p w14:paraId="11E6ADAE" w14:textId="77777777" w:rsidR="00BA628F" w:rsidRDefault="00BA628F">
            <w:pPr>
              <w:pStyle w:val="EMPTYCELLSTYLE"/>
            </w:pPr>
          </w:p>
        </w:tc>
        <w:tc>
          <w:tcPr>
            <w:tcW w:w="220" w:type="dxa"/>
            <w:gridSpan w:val="4"/>
          </w:tcPr>
          <w:p w14:paraId="11E6ADAF" w14:textId="77777777" w:rsidR="00BA628F" w:rsidRDefault="00BA628F">
            <w:pPr>
              <w:pStyle w:val="EMPTYCELLSTYLE"/>
            </w:pPr>
          </w:p>
        </w:tc>
        <w:tc>
          <w:tcPr>
            <w:tcW w:w="400" w:type="dxa"/>
            <w:gridSpan w:val="8"/>
          </w:tcPr>
          <w:p w14:paraId="11E6ADB0" w14:textId="77777777" w:rsidR="00BA628F" w:rsidRDefault="00BA628F">
            <w:pPr>
              <w:pStyle w:val="EMPTYCELLSTYLE"/>
            </w:pPr>
          </w:p>
        </w:tc>
        <w:tc>
          <w:tcPr>
            <w:tcW w:w="420" w:type="dxa"/>
            <w:gridSpan w:val="5"/>
          </w:tcPr>
          <w:p w14:paraId="11E6ADB1" w14:textId="77777777" w:rsidR="00BA628F" w:rsidRDefault="00BA628F">
            <w:pPr>
              <w:pStyle w:val="EMPTYCELLSTYLE"/>
            </w:pPr>
          </w:p>
        </w:tc>
        <w:tc>
          <w:tcPr>
            <w:tcW w:w="40" w:type="dxa"/>
            <w:gridSpan w:val="3"/>
          </w:tcPr>
          <w:p w14:paraId="11E6ADB2" w14:textId="77777777" w:rsidR="00BA628F" w:rsidRDefault="00BA628F">
            <w:pPr>
              <w:pStyle w:val="EMPTYCELLSTYLE"/>
            </w:pPr>
          </w:p>
        </w:tc>
        <w:tc>
          <w:tcPr>
            <w:tcW w:w="220" w:type="dxa"/>
            <w:gridSpan w:val="4"/>
          </w:tcPr>
          <w:p w14:paraId="11E6ADB3" w14:textId="77777777" w:rsidR="00BA628F" w:rsidRDefault="00BA628F">
            <w:pPr>
              <w:pStyle w:val="EMPTYCELLSTYLE"/>
            </w:pPr>
          </w:p>
        </w:tc>
        <w:tc>
          <w:tcPr>
            <w:tcW w:w="40" w:type="dxa"/>
            <w:gridSpan w:val="2"/>
          </w:tcPr>
          <w:p w14:paraId="11E6ADB4" w14:textId="77777777" w:rsidR="00BA628F" w:rsidRDefault="00BA628F">
            <w:pPr>
              <w:pStyle w:val="EMPTYCELLSTYLE"/>
            </w:pPr>
          </w:p>
        </w:tc>
        <w:tc>
          <w:tcPr>
            <w:tcW w:w="600" w:type="dxa"/>
            <w:gridSpan w:val="12"/>
          </w:tcPr>
          <w:p w14:paraId="11E6ADB5" w14:textId="77777777" w:rsidR="00BA628F" w:rsidRDefault="00BA628F">
            <w:pPr>
              <w:pStyle w:val="EMPTYCELLSTYLE"/>
            </w:pPr>
          </w:p>
        </w:tc>
        <w:tc>
          <w:tcPr>
            <w:tcW w:w="200" w:type="dxa"/>
            <w:gridSpan w:val="4"/>
          </w:tcPr>
          <w:p w14:paraId="11E6ADB6" w14:textId="77777777" w:rsidR="00BA628F" w:rsidRDefault="00BA628F">
            <w:pPr>
              <w:pStyle w:val="EMPTYCELLSTYLE"/>
            </w:pPr>
          </w:p>
        </w:tc>
        <w:tc>
          <w:tcPr>
            <w:tcW w:w="860" w:type="dxa"/>
            <w:gridSpan w:val="15"/>
          </w:tcPr>
          <w:p w14:paraId="11E6ADB7" w14:textId="77777777" w:rsidR="00BA628F" w:rsidRDefault="00BA628F">
            <w:pPr>
              <w:pStyle w:val="EMPTYCELLSTYLE"/>
            </w:pPr>
          </w:p>
        </w:tc>
        <w:tc>
          <w:tcPr>
            <w:tcW w:w="300" w:type="dxa"/>
            <w:gridSpan w:val="7"/>
          </w:tcPr>
          <w:p w14:paraId="11E6ADB8" w14:textId="77777777" w:rsidR="00BA628F" w:rsidRDefault="00BA628F">
            <w:pPr>
              <w:pStyle w:val="EMPTYCELLSTYLE"/>
            </w:pPr>
          </w:p>
        </w:tc>
        <w:tc>
          <w:tcPr>
            <w:tcW w:w="360" w:type="dxa"/>
            <w:gridSpan w:val="10"/>
          </w:tcPr>
          <w:p w14:paraId="11E6ADB9" w14:textId="77777777" w:rsidR="00BA628F" w:rsidRDefault="00BA628F">
            <w:pPr>
              <w:pStyle w:val="EMPTYCELLSTYLE"/>
            </w:pPr>
          </w:p>
        </w:tc>
        <w:tc>
          <w:tcPr>
            <w:tcW w:w="500" w:type="dxa"/>
            <w:gridSpan w:val="14"/>
          </w:tcPr>
          <w:p w14:paraId="11E6ADBA" w14:textId="77777777" w:rsidR="00BA628F" w:rsidRDefault="00BA628F">
            <w:pPr>
              <w:pStyle w:val="EMPTYCELLSTYLE"/>
            </w:pPr>
          </w:p>
        </w:tc>
        <w:tc>
          <w:tcPr>
            <w:tcW w:w="380" w:type="dxa"/>
            <w:gridSpan w:val="13"/>
          </w:tcPr>
          <w:p w14:paraId="11E6ADBB" w14:textId="77777777" w:rsidR="00BA628F" w:rsidRDefault="00BA628F">
            <w:pPr>
              <w:pStyle w:val="EMPTYCELLSTYLE"/>
            </w:pPr>
          </w:p>
        </w:tc>
        <w:tc>
          <w:tcPr>
            <w:tcW w:w="2300" w:type="dxa"/>
            <w:gridSpan w:val="30"/>
          </w:tcPr>
          <w:p w14:paraId="11E6ADBC" w14:textId="77777777" w:rsidR="00BA628F" w:rsidRDefault="00BA628F">
            <w:pPr>
              <w:pStyle w:val="EMPTYCELLSTYLE"/>
            </w:pPr>
          </w:p>
        </w:tc>
        <w:tc>
          <w:tcPr>
            <w:tcW w:w="80" w:type="dxa"/>
            <w:gridSpan w:val="5"/>
          </w:tcPr>
          <w:p w14:paraId="11E6ADBD" w14:textId="77777777" w:rsidR="00BA628F" w:rsidRDefault="00BA628F">
            <w:pPr>
              <w:pStyle w:val="EMPTYCELLSTYLE"/>
            </w:pPr>
          </w:p>
        </w:tc>
        <w:tc>
          <w:tcPr>
            <w:tcW w:w="480" w:type="dxa"/>
            <w:gridSpan w:val="5"/>
          </w:tcPr>
          <w:p w14:paraId="11E6ADBE" w14:textId="77777777" w:rsidR="00BA628F" w:rsidRDefault="00BA628F">
            <w:pPr>
              <w:pStyle w:val="EMPTYCELLSTYLE"/>
            </w:pPr>
          </w:p>
        </w:tc>
        <w:tc>
          <w:tcPr>
            <w:tcW w:w="740" w:type="dxa"/>
            <w:gridSpan w:val="5"/>
          </w:tcPr>
          <w:p w14:paraId="11E6ADBF" w14:textId="77777777" w:rsidR="00BA628F" w:rsidRDefault="00BA628F">
            <w:pPr>
              <w:pStyle w:val="EMPTYCELLSTYLE"/>
            </w:pPr>
          </w:p>
        </w:tc>
        <w:tc>
          <w:tcPr>
            <w:tcW w:w="160" w:type="dxa"/>
            <w:gridSpan w:val="6"/>
          </w:tcPr>
          <w:p w14:paraId="11E6ADC0" w14:textId="77777777" w:rsidR="00BA628F" w:rsidRDefault="00BA628F">
            <w:pPr>
              <w:pStyle w:val="EMPTYCELLSTYLE"/>
            </w:pPr>
          </w:p>
        </w:tc>
        <w:tc>
          <w:tcPr>
            <w:tcW w:w="80" w:type="dxa"/>
            <w:gridSpan w:val="4"/>
          </w:tcPr>
          <w:p w14:paraId="11E6ADC1" w14:textId="77777777" w:rsidR="00BA628F" w:rsidRDefault="00BA628F">
            <w:pPr>
              <w:pStyle w:val="EMPTYCELLSTYLE"/>
            </w:pPr>
          </w:p>
        </w:tc>
        <w:tc>
          <w:tcPr>
            <w:tcW w:w="40" w:type="dxa"/>
            <w:gridSpan w:val="2"/>
          </w:tcPr>
          <w:p w14:paraId="11E6ADC2" w14:textId="77777777" w:rsidR="00BA628F" w:rsidRDefault="00BA628F">
            <w:pPr>
              <w:pStyle w:val="EMPTYCELLSTYLE"/>
            </w:pPr>
          </w:p>
        </w:tc>
        <w:tc>
          <w:tcPr>
            <w:tcW w:w="379" w:type="dxa"/>
            <w:gridSpan w:val="13"/>
          </w:tcPr>
          <w:p w14:paraId="11E6ADC3" w14:textId="77777777" w:rsidR="00BA628F" w:rsidRDefault="00BA628F">
            <w:pPr>
              <w:pStyle w:val="EMPTYCELLSTYLE"/>
            </w:pPr>
          </w:p>
        </w:tc>
        <w:tc>
          <w:tcPr>
            <w:tcW w:w="939" w:type="dxa"/>
            <w:gridSpan w:val="33"/>
          </w:tcPr>
          <w:p w14:paraId="11E6ADC4" w14:textId="77777777" w:rsidR="00BA628F" w:rsidRDefault="00BA628F">
            <w:pPr>
              <w:pStyle w:val="EMPTYCELLSTYLE"/>
            </w:pPr>
          </w:p>
        </w:tc>
      </w:tr>
      <w:tr w:rsidR="00BA628F" w14:paraId="11E6ADCA" w14:textId="77777777" w:rsidTr="002C180E">
        <w:trPr>
          <w:gridAfter w:val="31"/>
          <w:wAfter w:w="1329" w:type="dxa"/>
          <w:trHeight w:hRule="exact" w:val="280"/>
        </w:trPr>
        <w:tc>
          <w:tcPr>
            <w:tcW w:w="450" w:type="dxa"/>
          </w:tcPr>
          <w:p w14:paraId="11E6ADC6" w14:textId="77777777" w:rsidR="00BA628F" w:rsidRDefault="00BA628F">
            <w:pPr>
              <w:pStyle w:val="EMPTYCELLSTYLE"/>
            </w:pPr>
          </w:p>
        </w:tc>
        <w:tc>
          <w:tcPr>
            <w:tcW w:w="6180" w:type="dxa"/>
            <w:gridSpan w:val="109"/>
            <w:tcMar>
              <w:top w:w="0" w:type="dxa"/>
              <w:left w:w="0" w:type="dxa"/>
              <w:bottom w:w="0" w:type="dxa"/>
              <w:right w:w="0" w:type="dxa"/>
            </w:tcMar>
          </w:tcPr>
          <w:p w14:paraId="11E6ADC7"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ADC8" w14:textId="77777777" w:rsidR="00BA628F" w:rsidRDefault="0050071D">
            <w:r>
              <w:rPr>
                <w:rFonts w:ascii="SansSerif" w:eastAsia="SansSerif" w:hAnsi="SansSerif" w:cs="SansSerif"/>
                <w:b/>
                <w:color w:val="00807E"/>
                <w:sz w:val="18"/>
              </w:rPr>
              <w:t>Organization Type</w:t>
            </w:r>
          </w:p>
        </w:tc>
        <w:tc>
          <w:tcPr>
            <w:tcW w:w="1999" w:type="dxa"/>
            <w:gridSpan w:val="43"/>
            <w:tcMar>
              <w:top w:w="0" w:type="dxa"/>
              <w:left w:w="0" w:type="dxa"/>
              <w:bottom w:w="0" w:type="dxa"/>
              <w:right w:w="0" w:type="dxa"/>
            </w:tcMar>
          </w:tcPr>
          <w:p w14:paraId="11E6ADC9" w14:textId="77777777" w:rsidR="00BA628F" w:rsidRDefault="0050071D">
            <w:r>
              <w:rPr>
                <w:rFonts w:ascii="SansSerif" w:eastAsia="SansSerif" w:hAnsi="SansSerif" w:cs="SansSerif"/>
                <w:b/>
                <w:color w:val="00807E"/>
                <w:sz w:val="18"/>
              </w:rPr>
              <w:t xml:space="preserve">Proposed Budget </w:t>
            </w:r>
          </w:p>
        </w:tc>
      </w:tr>
      <w:tr w:rsidR="00BA628F" w14:paraId="11E6ADE5" w14:textId="77777777" w:rsidTr="002C180E">
        <w:trPr>
          <w:trHeight w:hRule="exact" w:val="20"/>
        </w:trPr>
        <w:tc>
          <w:tcPr>
            <w:tcW w:w="450" w:type="dxa"/>
          </w:tcPr>
          <w:p w14:paraId="11E6ADCB" w14:textId="77777777" w:rsidR="00BA628F" w:rsidRDefault="00BA628F">
            <w:pPr>
              <w:pStyle w:val="EMPTYCELLSTYLE"/>
            </w:pPr>
          </w:p>
        </w:tc>
        <w:tc>
          <w:tcPr>
            <w:tcW w:w="40" w:type="dxa"/>
            <w:gridSpan w:val="2"/>
          </w:tcPr>
          <w:p w14:paraId="11E6ADCC" w14:textId="77777777" w:rsidR="00BA628F" w:rsidRDefault="00BA628F">
            <w:pPr>
              <w:pStyle w:val="EMPTYCELLSTYLE"/>
            </w:pPr>
          </w:p>
        </w:tc>
        <w:tc>
          <w:tcPr>
            <w:tcW w:w="980" w:type="dxa"/>
            <w:gridSpan w:val="3"/>
          </w:tcPr>
          <w:p w14:paraId="11E6ADCD" w14:textId="77777777" w:rsidR="00BA628F" w:rsidRDefault="00BA628F">
            <w:pPr>
              <w:pStyle w:val="EMPTYCELLSTYLE"/>
            </w:pPr>
          </w:p>
        </w:tc>
        <w:tc>
          <w:tcPr>
            <w:tcW w:w="640" w:type="dxa"/>
            <w:gridSpan w:val="4"/>
          </w:tcPr>
          <w:p w14:paraId="11E6ADCE" w14:textId="77777777" w:rsidR="00BA628F" w:rsidRDefault="00BA628F">
            <w:pPr>
              <w:pStyle w:val="EMPTYCELLSTYLE"/>
            </w:pPr>
          </w:p>
        </w:tc>
        <w:tc>
          <w:tcPr>
            <w:tcW w:w="220" w:type="dxa"/>
            <w:gridSpan w:val="4"/>
          </w:tcPr>
          <w:p w14:paraId="11E6ADCF" w14:textId="77777777" w:rsidR="00BA628F" w:rsidRDefault="00BA628F">
            <w:pPr>
              <w:pStyle w:val="EMPTYCELLSTYLE"/>
            </w:pPr>
          </w:p>
        </w:tc>
        <w:tc>
          <w:tcPr>
            <w:tcW w:w="400" w:type="dxa"/>
            <w:gridSpan w:val="8"/>
          </w:tcPr>
          <w:p w14:paraId="11E6ADD0" w14:textId="77777777" w:rsidR="00BA628F" w:rsidRDefault="00BA628F">
            <w:pPr>
              <w:pStyle w:val="EMPTYCELLSTYLE"/>
            </w:pPr>
          </w:p>
        </w:tc>
        <w:tc>
          <w:tcPr>
            <w:tcW w:w="420" w:type="dxa"/>
            <w:gridSpan w:val="5"/>
          </w:tcPr>
          <w:p w14:paraId="11E6ADD1" w14:textId="77777777" w:rsidR="00BA628F" w:rsidRDefault="00BA628F">
            <w:pPr>
              <w:pStyle w:val="EMPTYCELLSTYLE"/>
            </w:pPr>
          </w:p>
        </w:tc>
        <w:tc>
          <w:tcPr>
            <w:tcW w:w="40" w:type="dxa"/>
            <w:gridSpan w:val="3"/>
          </w:tcPr>
          <w:p w14:paraId="11E6ADD2" w14:textId="77777777" w:rsidR="00BA628F" w:rsidRDefault="00BA628F">
            <w:pPr>
              <w:pStyle w:val="EMPTYCELLSTYLE"/>
            </w:pPr>
          </w:p>
        </w:tc>
        <w:tc>
          <w:tcPr>
            <w:tcW w:w="220" w:type="dxa"/>
            <w:gridSpan w:val="4"/>
          </w:tcPr>
          <w:p w14:paraId="11E6ADD3" w14:textId="77777777" w:rsidR="00BA628F" w:rsidRDefault="00BA628F">
            <w:pPr>
              <w:pStyle w:val="EMPTYCELLSTYLE"/>
            </w:pPr>
          </w:p>
        </w:tc>
        <w:tc>
          <w:tcPr>
            <w:tcW w:w="40" w:type="dxa"/>
            <w:gridSpan w:val="2"/>
          </w:tcPr>
          <w:p w14:paraId="11E6ADD4" w14:textId="77777777" w:rsidR="00BA628F" w:rsidRDefault="00BA628F">
            <w:pPr>
              <w:pStyle w:val="EMPTYCELLSTYLE"/>
            </w:pPr>
          </w:p>
        </w:tc>
        <w:tc>
          <w:tcPr>
            <w:tcW w:w="600" w:type="dxa"/>
            <w:gridSpan w:val="12"/>
          </w:tcPr>
          <w:p w14:paraId="11E6ADD5" w14:textId="77777777" w:rsidR="00BA628F" w:rsidRDefault="00BA628F">
            <w:pPr>
              <w:pStyle w:val="EMPTYCELLSTYLE"/>
            </w:pPr>
          </w:p>
        </w:tc>
        <w:tc>
          <w:tcPr>
            <w:tcW w:w="200" w:type="dxa"/>
            <w:gridSpan w:val="4"/>
          </w:tcPr>
          <w:p w14:paraId="11E6ADD6" w14:textId="77777777" w:rsidR="00BA628F" w:rsidRDefault="00BA628F">
            <w:pPr>
              <w:pStyle w:val="EMPTYCELLSTYLE"/>
            </w:pPr>
          </w:p>
        </w:tc>
        <w:tc>
          <w:tcPr>
            <w:tcW w:w="860" w:type="dxa"/>
            <w:gridSpan w:val="15"/>
          </w:tcPr>
          <w:p w14:paraId="11E6ADD7" w14:textId="77777777" w:rsidR="00BA628F" w:rsidRDefault="00BA628F">
            <w:pPr>
              <w:pStyle w:val="EMPTYCELLSTYLE"/>
            </w:pPr>
          </w:p>
        </w:tc>
        <w:tc>
          <w:tcPr>
            <w:tcW w:w="300" w:type="dxa"/>
            <w:gridSpan w:val="7"/>
          </w:tcPr>
          <w:p w14:paraId="11E6ADD8" w14:textId="77777777" w:rsidR="00BA628F" w:rsidRDefault="00BA628F">
            <w:pPr>
              <w:pStyle w:val="EMPTYCELLSTYLE"/>
            </w:pPr>
          </w:p>
        </w:tc>
        <w:tc>
          <w:tcPr>
            <w:tcW w:w="360" w:type="dxa"/>
            <w:gridSpan w:val="10"/>
          </w:tcPr>
          <w:p w14:paraId="11E6ADD9" w14:textId="77777777" w:rsidR="00BA628F" w:rsidRDefault="00BA628F">
            <w:pPr>
              <w:pStyle w:val="EMPTYCELLSTYLE"/>
            </w:pPr>
          </w:p>
        </w:tc>
        <w:tc>
          <w:tcPr>
            <w:tcW w:w="500" w:type="dxa"/>
            <w:gridSpan w:val="14"/>
          </w:tcPr>
          <w:p w14:paraId="11E6ADDA" w14:textId="77777777" w:rsidR="00BA628F" w:rsidRDefault="00BA628F">
            <w:pPr>
              <w:pStyle w:val="EMPTYCELLSTYLE"/>
            </w:pPr>
          </w:p>
        </w:tc>
        <w:tc>
          <w:tcPr>
            <w:tcW w:w="380" w:type="dxa"/>
            <w:gridSpan w:val="13"/>
          </w:tcPr>
          <w:p w14:paraId="11E6ADDB" w14:textId="77777777" w:rsidR="00BA628F" w:rsidRDefault="00BA628F">
            <w:pPr>
              <w:pStyle w:val="EMPTYCELLSTYLE"/>
            </w:pPr>
          </w:p>
        </w:tc>
        <w:tc>
          <w:tcPr>
            <w:tcW w:w="2300" w:type="dxa"/>
            <w:gridSpan w:val="30"/>
          </w:tcPr>
          <w:p w14:paraId="11E6ADDC" w14:textId="77777777" w:rsidR="00BA628F" w:rsidRDefault="00BA628F">
            <w:pPr>
              <w:pStyle w:val="EMPTYCELLSTYLE"/>
            </w:pPr>
          </w:p>
        </w:tc>
        <w:tc>
          <w:tcPr>
            <w:tcW w:w="80" w:type="dxa"/>
            <w:gridSpan w:val="5"/>
          </w:tcPr>
          <w:p w14:paraId="11E6ADDD" w14:textId="77777777" w:rsidR="00BA628F" w:rsidRDefault="00BA628F">
            <w:pPr>
              <w:pStyle w:val="EMPTYCELLSTYLE"/>
            </w:pPr>
          </w:p>
        </w:tc>
        <w:tc>
          <w:tcPr>
            <w:tcW w:w="480" w:type="dxa"/>
            <w:gridSpan w:val="5"/>
          </w:tcPr>
          <w:p w14:paraId="11E6ADDE" w14:textId="77777777" w:rsidR="00BA628F" w:rsidRDefault="00BA628F">
            <w:pPr>
              <w:pStyle w:val="EMPTYCELLSTYLE"/>
            </w:pPr>
          </w:p>
        </w:tc>
        <w:tc>
          <w:tcPr>
            <w:tcW w:w="740" w:type="dxa"/>
            <w:gridSpan w:val="5"/>
          </w:tcPr>
          <w:p w14:paraId="11E6ADDF" w14:textId="77777777" w:rsidR="00BA628F" w:rsidRDefault="00BA628F">
            <w:pPr>
              <w:pStyle w:val="EMPTYCELLSTYLE"/>
            </w:pPr>
          </w:p>
        </w:tc>
        <w:tc>
          <w:tcPr>
            <w:tcW w:w="160" w:type="dxa"/>
            <w:gridSpan w:val="6"/>
          </w:tcPr>
          <w:p w14:paraId="11E6ADE0" w14:textId="77777777" w:rsidR="00BA628F" w:rsidRDefault="00BA628F">
            <w:pPr>
              <w:pStyle w:val="EMPTYCELLSTYLE"/>
            </w:pPr>
          </w:p>
        </w:tc>
        <w:tc>
          <w:tcPr>
            <w:tcW w:w="80" w:type="dxa"/>
            <w:gridSpan w:val="4"/>
          </w:tcPr>
          <w:p w14:paraId="11E6ADE1" w14:textId="77777777" w:rsidR="00BA628F" w:rsidRDefault="00BA628F">
            <w:pPr>
              <w:pStyle w:val="EMPTYCELLSTYLE"/>
            </w:pPr>
          </w:p>
        </w:tc>
        <w:tc>
          <w:tcPr>
            <w:tcW w:w="40" w:type="dxa"/>
            <w:gridSpan w:val="2"/>
          </w:tcPr>
          <w:p w14:paraId="11E6ADE2" w14:textId="77777777" w:rsidR="00BA628F" w:rsidRDefault="00BA628F">
            <w:pPr>
              <w:pStyle w:val="EMPTYCELLSTYLE"/>
            </w:pPr>
          </w:p>
        </w:tc>
        <w:tc>
          <w:tcPr>
            <w:tcW w:w="379" w:type="dxa"/>
            <w:gridSpan w:val="13"/>
          </w:tcPr>
          <w:p w14:paraId="11E6ADE3" w14:textId="77777777" w:rsidR="00BA628F" w:rsidRDefault="00BA628F">
            <w:pPr>
              <w:pStyle w:val="EMPTYCELLSTYLE"/>
            </w:pPr>
          </w:p>
        </w:tc>
        <w:tc>
          <w:tcPr>
            <w:tcW w:w="939" w:type="dxa"/>
            <w:gridSpan w:val="33"/>
          </w:tcPr>
          <w:p w14:paraId="11E6ADE4" w14:textId="77777777" w:rsidR="00BA628F" w:rsidRDefault="00BA628F">
            <w:pPr>
              <w:pStyle w:val="EMPTYCELLSTYLE"/>
            </w:pPr>
          </w:p>
        </w:tc>
      </w:tr>
      <w:tr w:rsidR="00BA628F" w14:paraId="11E6ADEA" w14:textId="77777777" w:rsidTr="002C180E">
        <w:trPr>
          <w:gridAfter w:val="31"/>
          <w:wAfter w:w="1329" w:type="dxa"/>
          <w:trHeight w:hRule="exact" w:val="320"/>
        </w:trPr>
        <w:tc>
          <w:tcPr>
            <w:tcW w:w="450" w:type="dxa"/>
          </w:tcPr>
          <w:p w14:paraId="11E6ADE6" w14:textId="77777777" w:rsidR="00BA628F" w:rsidRDefault="00BA628F">
            <w:pPr>
              <w:pStyle w:val="EMPTYCELLSTYLE"/>
            </w:pPr>
          </w:p>
        </w:tc>
        <w:tc>
          <w:tcPr>
            <w:tcW w:w="6180" w:type="dxa"/>
            <w:gridSpan w:val="109"/>
            <w:tcMar>
              <w:top w:w="0" w:type="dxa"/>
              <w:left w:w="0" w:type="dxa"/>
              <w:bottom w:w="0" w:type="dxa"/>
              <w:right w:w="0" w:type="dxa"/>
            </w:tcMar>
          </w:tcPr>
          <w:p w14:paraId="11E6ADE7" w14:textId="77777777" w:rsidR="00BA628F" w:rsidRDefault="0050071D">
            <w:r>
              <w:rPr>
                <w:rFonts w:ascii="SansSerif" w:eastAsia="SansSerif" w:hAnsi="SansSerif" w:cs="SansSerif"/>
                <w:color w:val="000000"/>
                <w:sz w:val="16"/>
              </w:rPr>
              <w:t>South Carolina-DAODAS</w:t>
            </w:r>
          </w:p>
        </w:tc>
        <w:tc>
          <w:tcPr>
            <w:tcW w:w="2300" w:type="dxa"/>
            <w:gridSpan w:val="30"/>
            <w:tcMar>
              <w:top w:w="0" w:type="dxa"/>
              <w:left w:w="0" w:type="dxa"/>
              <w:bottom w:w="0" w:type="dxa"/>
              <w:right w:w="0" w:type="dxa"/>
            </w:tcMar>
          </w:tcPr>
          <w:p w14:paraId="11E6ADE8" w14:textId="77777777" w:rsidR="00BA628F" w:rsidRDefault="0050071D">
            <w:r>
              <w:rPr>
                <w:rFonts w:ascii="SansSerif" w:eastAsia="SansSerif" w:hAnsi="SansSerif" w:cs="SansSerif"/>
                <w:color w:val="000000"/>
                <w:sz w:val="16"/>
              </w:rPr>
              <w:t>Unknown</w:t>
            </w:r>
          </w:p>
        </w:tc>
        <w:tc>
          <w:tcPr>
            <w:tcW w:w="1999" w:type="dxa"/>
            <w:gridSpan w:val="43"/>
            <w:tcMar>
              <w:top w:w="0" w:type="dxa"/>
              <w:left w:w="0" w:type="dxa"/>
              <w:bottom w:w="0" w:type="dxa"/>
              <w:right w:w="0" w:type="dxa"/>
            </w:tcMar>
          </w:tcPr>
          <w:p w14:paraId="11E6ADE9" w14:textId="77777777" w:rsidR="00BA628F" w:rsidRDefault="0050071D">
            <w:r>
              <w:rPr>
                <w:rFonts w:ascii="SansSerif" w:eastAsia="SansSerif" w:hAnsi="SansSerif" w:cs="SansSerif"/>
                <w:color w:val="000000"/>
                <w:sz w:val="16"/>
              </w:rPr>
              <w:t>$ 24,697.35</w:t>
            </w:r>
          </w:p>
        </w:tc>
      </w:tr>
      <w:tr w:rsidR="00BA628F" w14:paraId="11E6AE05" w14:textId="77777777" w:rsidTr="002C180E">
        <w:trPr>
          <w:trHeight w:hRule="exact" w:val="220"/>
        </w:trPr>
        <w:tc>
          <w:tcPr>
            <w:tcW w:w="450" w:type="dxa"/>
          </w:tcPr>
          <w:p w14:paraId="11E6ADEB" w14:textId="77777777" w:rsidR="00BA628F" w:rsidRDefault="00BA628F">
            <w:pPr>
              <w:pStyle w:val="EMPTYCELLSTYLE"/>
            </w:pPr>
          </w:p>
        </w:tc>
        <w:tc>
          <w:tcPr>
            <w:tcW w:w="40" w:type="dxa"/>
            <w:gridSpan w:val="2"/>
          </w:tcPr>
          <w:p w14:paraId="11E6ADEC" w14:textId="77777777" w:rsidR="00BA628F" w:rsidRDefault="00BA628F">
            <w:pPr>
              <w:pStyle w:val="EMPTYCELLSTYLE"/>
            </w:pPr>
          </w:p>
        </w:tc>
        <w:tc>
          <w:tcPr>
            <w:tcW w:w="980" w:type="dxa"/>
            <w:gridSpan w:val="3"/>
          </w:tcPr>
          <w:p w14:paraId="11E6ADED" w14:textId="77777777" w:rsidR="00BA628F" w:rsidRDefault="00BA628F">
            <w:pPr>
              <w:pStyle w:val="EMPTYCELLSTYLE"/>
            </w:pPr>
          </w:p>
        </w:tc>
        <w:tc>
          <w:tcPr>
            <w:tcW w:w="640" w:type="dxa"/>
            <w:gridSpan w:val="4"/>
          </w:tcPr>
          <w:p w14:paraId="11E6ADEE" w14:textId="77777777" w:rsidR="00BA628F" w:rsidRDefault="00BA628F">
            <w:pPr>
              <w:pStyle w:val="EMPTYCELLSTYLE"/>
            </w:pPr>
          </w:p>
        </w:tc>
        <w:tc>
          <w:tcPr>
            <w:tcW w:w="220" w:type="dxa"/>
            <w:gridSpan w:val="4"/>
          </w:tcPr>
          <w:p w14:paraId="11E6ADEF" w14:textId="77777777" w:rsidR="00BA628F" w:rsidRDefault="00BA628F">
            <w:pPr>
              <w:pStyle w:val="EMPTYCELLSTYLE"/>
            </w:pPr>
          </w:p>
        </w:tc>
        <w:tc>
          <w:tcPr>
            <w:tcW w:w="400" w:type="dxa"/>
            <w:gridSpan w:val="8"/>
          </w:tcPr>
          <w:p w14:paraId="11E6ADF0" w14:textId="77777777" w:rsidR="00BA628F" w:rsidRDefault="00BA628F">
            <w:pPr>
              <w:pStyle w:val="EMPTYCELLSTYLE"/>
            </w:pPr>
          </w:p>
        </w:tc>
        <w:tc>
          <w:tcPr>
            <w:tcW w:w="420" w:type="dxa"/>
            <w:gridSpan w:val="5"/>
          </w:tcPr>
          <w:p w14:paraId="11E6ADF1" w14:textId="77777777" w:rsidR="00BA628F" w:rsidRDefault="00BA628F">
            <w:pPr>
              <w:pStyle w:val="EMPTYCELLSTYLE"/>
            </w:pPr>
          </w:p>
        </w:tc>
        <w:tc>
          <w:tcPr>
            <w:tcW w:w="40" w:type="dxa"/>
            <w:gridSpan w:val="3"/>
          </w:tcPr>
          <w:p w14:paraId="11E6ADF2" w14:textId="77777777" w:rsidR="00BA628F" w:rsidRDefault="00BA628F">
            <w:pPr>
              <w:pStyle w:val="EMPTYCELLSTYLE"/>
            </w:pPr>
          </w:p>
        </w:tc>
        <w:tc>
          <w:tcPr>
            <w:tcW w:w="220" w:type="dxa"/>
            <w:gridSpan w:val="4"/>
          </w:tcPr>
          <w:p w14:paraId="11E6ADF3" w14:textId="77777777" w:rsidR="00BA628F" w:rsidRDefault="00BA628F">
            <w:pPr>
              <w:pStyle w:val="EMPTYCELLSTYLE"/>
            </w:pPr>
          </w:p>
        </w:tc>
        <w:tc>
          <w:tcPr>
            <w:tcW w:w="40" w:type="dxa"/>
            <w:gridSpan w:val="2"/>
          </w:tcPr>
          <w:p w14:paraId="11E6ADF4" w14:textId="77777777" w:rsidR="00BA628F" w:rsidRDefault="00BA628F">
            <w:pPr>
              <w:pStyle w:val="EMPTYCELLSTYLE"/>
            </w:pPr>
          </w:p>
        </w:tc>
        <w:tc>
          <w:tcPr>
            <w:tcW w:w="600" w:type="dxa"/>
            <w:gridSpan w:val="12"/>
          </w:tcPr>
          <w:p w14:paraId="11E6ADF5" w14:textId="77777777" w:rsidR="00BA628F" w:rsidRDefault="00BA628F">
            <w:pPr>
              <w:pStyle w:val="EMPTYCELLSTYLE"/>
            </w:pPr>
          </w:p>
        </w:tc>
        <w:tc>
          <w:tcPr>
            <w:tcW w:w="200" w:type="dxa"/>
            <w:gridSpan w:val="4"/>
          </w:tcPr>
          <w:p w14:paraId="11E6ADF6" w14:textId="77777777" w:rsidR="00BA628F" w:rsidRDefault="00BA628F">
            <w:pPr>
              <w:pStyle w:val="EMPTYCELLSTYLE"/>
            </w:pPr>
          </w:p>
        </w:tc>
        <w:tc>
          <w:tcPr>
            <w:tcW w:w="860" w:type="dxa"/>
            <w:gridSpan w:val="15"/>
          </w:tcPr>
          <w:p w14:paraId="11E6ADF7" w14:textId="77777777" w:rsidR="00BA628F" w:rsidRDefault="00BA628F">
            <w:pPr>
              <w:pStyle w:val="EMPTYCELLSTYLE"/>
            </w:pPr>
          </w:p>
        </w:tc>
        <w:tc>
          <w:tcPr>
            <w:tcW w:w="300" w:type="dxa"/>
            <w:gridSpan w:val="7"/>
          </w:tcPr>
          <w:p w14:paraId="11E6ADF8" w14:textId="77777777" w:rsidR="00BA628F" w:rsidRDefault="00BA628F">
            <w:pPr>
              <w:pStyle w:val="EMPTYCELLSTYLE"/>
            </w:pPr>
          </w:p>
        </w:tc>
        <w:tc>
          <w:tcPr>
            <w:tcW w:w="360" w:type="dxa"/>
            <w:gridSpan w:val="10"/>
          </w:tcPr>
          <w:p w14:paraId="11E6ADF9" w14:textId="77777777" w:rsidR="00BA628F" w:rsidRDefault="00BA628F">
            <w:pPr>
              <w:pStyle w:val="EMPTYCELLSTYLE"/>
            </w:pPr>
          </w:p>
        </w:tc>
        <w:tc>
          <w:tcPr>
            <w:tcW w:w="500" w:type="dxa"/>
            <w:gridSpan w:val="14"/>
          </w:tcPr>
          <w:p w14:paraId="11E6ADFA" w14:textId="77777777" w:rsidR="00BA628F" w:rsidRDefault="00BA628F">
            <w:pPr>
              <w:pStyle w:val="EMPTYCELLSTYLE"/>
            </w:pPr>
          </w:p>
        </w:tc>
        <w:tc>
          <w:tcPr>
            <w:tcW w:w="380" w:type="dxa"/>
            <w:gridSpan w:val="13"/>
          </w:tcPr>
          <w:p w14:paraId="11E6ADFB" w14:textId="77777777" w:rsidR="00BA628F" w:rsidRDefault="00BA628F">
            <w:pPr>
              <w:pStyle w:val="EMPTYCELLSTYLE"/>
            </w:pPr>
          </w:p>
        </w:tc>
        <w:tc>
          <w:tcPr>
            <w:tcW w:w="2300" w:type="dxa"/>
            <w:gridSpan w:val="30"/>
          </w:tcPr>
          <w:p w14:paraId="11E6ADFC" w14:textId="77777777" w:rsidR="00BA628F" w:rsidRDefault="00BA628F">
            <w:pPr>
              <w:pStyle w:val="EMPTYCELLSTYLE"/>
            </w:pPr>
          </w:p>
        </w:tc>
        <w:tc>
          <w:tcPr>
            <w:tcW w:w="80" w:type="dxa"/>
            <w:gridSpan w:val="5"/>
          </w:tcPr>
          <w:p w14:paraId="11E6ADFD" w14:textId="77777777" w:rsidR="00BA628F" w:rsidRDefault="00BA628F">
            <w:pPr>
              <w:pStyle w:val="EMPTYCELLSTYLE"/>
            </w:pPr>
          </w:p>
        </w:tc>
        <w:tc>
          <w:tcPr>
            <w:tcW w:w="480" w:type="dxa"/>
            <w:gridSpan w:val="5"/>
          </w:tcPr>
          <w:p w14:paraId="11E6ADFE" w14:textId="77777777" w:rsidR="00BA628F" w:rsidRDefault="00BA628F">
            <w:pPr>
              <w:pStyle w:val="EMPTYCELLSTYLE"/>
            </w:pPr>
          </w:p>
        </w:tc>
        <w:tc>
          <w:tcPr>
            <w:tcW w:w="740" w:type="dxa"/>
            <w:gridSpan w:val="5"/>
          </w:tcPr>
          <w:p w14:paraId="11E6ADFF" w14:textId="77777777" w:rsidR="00BA628F" w:rsidRDefault="00BA628F">
            <w:pPr>
              <w:pStyle w:val="EMPTYCELLSTYLE"/>
            </w:pPr>
          </w:p>
        </w:tc>
        <w:tc>
          <w:tcPr>
            <w:tcW w:w="160" w:type="dxa"/>
            <w:gridSpan w:val="6"/>
          </w:tcPr>
          <w:p w14:paraId="11E6AE00" w14:textId="77777777" w:rsidR="00BA628F" w:rsidRDefault="00BA628F">
            <w:pPr>
              <w:pStyle w:val="EMPTYCELLSTYLE"/>
            </w:pPr>
          </w:p>
        </w:tc>
        <w:tc>
          <w:tcPr>
            <w:tcW w:w="80" w:type="dxa"/>
            <w:gridSpan w:val="4"/>
          </w:tcPr>
          <w:p w14:paraId="11E6AE01" w14:textId="77777777" w:rsidR="00BA628F" w:rsidRDefault="00BA628F">
            <w:pPr>
              <w:pStyle w:val="EMPTYCELLSTYLE"/>
            </w:pPr>
          </w:p>
        </w:tc>
        <w:tc>
          <w:tcPr>
            <w:tcW w:w="40" w:type="dxa"/>
            <w:gridSpan w:val="2"/>
          </w:tcPr>
          <w:p w14:paraId="11E6AE02" w14:textId="77777777" w:rsidR="00BA628F" w:rsidRDefault="00BA628F">
            <w:pPr>
              <w:pStyle w:val="EMPTYCELLSTYLE"/>
            </w:pPr>
          </w:p>
        </w:tc>
        <w:tc>
          <w:tcPr>
            <w:tcW w:w="379" w:type="dxa"/>
            <w:gridSpan w:val="13"/>
          </w:tcPr>
          <w:p w14:paraId="11E6AE03" w14:textId="77777777" w:rsidR="00BA628F" w:rsidRDefault="00BA628F">
            <w:pPr>
              <w:pStyle w:val="EMPTYCELLSTYLE"/>
            </w:pPr>
          </w:p>
        </w:tc>
        <w:tc>
          <w:tcPr>
            <w:tcW w:w="939" w:type="dxa"/>
            <w:gridSpan w:val="33"/>
          </w:tcPr>
          <w:p w14:paraId="11E6AE04" w14:textId="77777777" w:rsidR="00BA628F" w:rsidRDefault="00BA628F">
            <w:pPr>
              <w:pStyle w:val="EMPTYCELLSTYLE"/>
            </w:pPr>
          </w:p>
        </w:tc>
      </w:tr>
      <w:tr w:rsidR="00BA628F" w14:paraId="11E6AE17" w14:textId="77777777" w:rsidTr="002C180E">
        <w:trPr>
          <w:gridAfter w:val="31"/>
          <w:wAfter w:w="1329" w:type="dxa"/>
          <w:trHeight w:hRule="exact" w:val="320"/>
        </w:trPr>
        <w:tc>
          <w:tcPr>
            <w:tcW w:w="450" w:type="dxa"/>
          </w:tcPr>
          <w:p w14:paraId="11E6AE06" w14:textId="77777777" w:rsidR="00BA628F" w:rsidRDefault="00BA628F">
            <w:pPr>
              <w:pStyle w:val="EMPTYCELLSTYLE"/>
            </w:pPr>
          </w:p>
        </w:tc>
        <w:tc>
          <w:tcPr>
            <w:tcW w:w="3580" w:type="dxa"/>
            <w:gridSpan w:val="45"/>
            <w:tcMar>
              <w:top w:w="0" w:type="dxa"/>
              <w:left w:w="0" w:type="dxa"/>
              <w:bottom w:w="0" w:type="dxa"/>
              <w:right w:w="0" w:type="dxa"/>
            </w:tcMar>
          </w:tcPr>
          <w:p w14:paraId="11E6AE07" w14:textId="77777777" w:rsidR="00BA628F" w:rsidRDefault="0050071D">
            <w:r>
              <w:rPr>
                <w:rFonts w:ascii="DejaVu Sans" w:eastAsia="DejaVu Sans" w:hAnsi="DejaVu Sans" w:cs="DejaVu Sans"/>
                <w:b/>
                <w:color w:val="000000"/>
              </w:rPr>
              <w:t>Location Description:</w:t>
            </w:r>
          </w:p>
        </w:tc>
        <w:tc>
          <w:tcPr>
            <w:tcW w:w="200" w:type="dxa"/>
            <w:gridSpan w:val="5"/>
          </w:tcPr>
          <w:p w14:paraId="11E6AE08" w14:textId="77777777" w:rsidR="00BA628F" w:rsidRDefault="00BA628F">
            <w:pPr>
              <w:pStyle w:val="EMPTYCELLSTYLE"/>
            </w:pPr>
          </w:p>
        </w:tc>
        <w:tc>
          <w:tcPr>
            <w:tcW w:w="860" w:type="dxa"/>
            <w:gridSpan w:val="15"/>
          </w:tcPr>
          <w:p w14:paraId="11E6AE09" w14:textId="77777777" w:rsidR="00BA628F" w:rsidRDefault="00BA628F">
            <w:pPr>
              <w:pStyle w:val="EMPTYCELLSTYLE"/>
            </w:pPr>
          </w:p>
        </w:tc>
        <w:tc>
          <w:tcPr>
            <w:tcW w:w="300" w:type="dxa"/>
            <w:gridSpan w:val="7"/>
          </w:tcPr>
          <w:p w14:paraId="11E6AE0A" w14:textId="77777777" w:rsidR="00BA628F" w:rsidRDefault="00BA628F">
            <w:pPr>
              <w:pStyle w:val="EMPTYCELLSTYLE"/>
            </w:pPr>
          </w:p>
        </w:tc>
        <w:tc>
          <w:tcPr>
            <w:tcW w:w="360" w:type="dxa"/>
            <w:gridSpan w:val="10"/>
          </w:tcPr>
          <w:p w14:paraId="11E6AE0B" w14:textId="77777777" w:rsidR="00BA628F" w:rsidRDefault="00BA628F">
            <w:pPr>
              <w:pStyle w:val="EMPTYCELLSTYLE"/>
            </w:pPr>
          </w:p>
        </w:tc>
        <w:tc>
          <w:tcPr>
            <w:tcW w:w="500" w:type="dxa"/>
            <w:gridSpan w:val="14"/>
          </w:tcPr>
          <w:p w14:paraId="11E6AE0C" w14:textId="77777777" w:rsidR="00BA628F" w:rsidRDefault="00BA628F">
            <w:pPr>
              <w:pStyle w:val="EMPTYCELLSTYLE"/>
            </w:pPr>
          </w:p>
        </w:tc>
        <w:tc>
          <w:tcPr>
            <w:tcW w:w="380" w:type="dxa"/>
            <w:gridSpan w:val="13"/>
          </w:tcPr>
          <w:p w14:paraId="11E6AE0D" w14:textId="77777777" w:rsidR="00BA628F" w:rsidRDefault="00BA628F">
            <w:pPr>
              <w:pStyle w:val="EMPTYCELLSTYLE"/>
            </w:pPr>
          </w:p>
        </w:tc>
        <w:tc>
          <w:tcPr>
            <w:tcW w:w="2300" w:type="dxa"/>
            <w:gridSpan w:val="30"/>
          </w:tcPr>
          <w:p w14:paraId="11E6AE0E" w14:textId="77777777" w:rsidR="00BA628F" w:rsidRDefault="00BA628F">
            <w:pPr>
              <w:pStyle w:val="EMPTYCELLSTYLE"/>
            </w:pPr>
          </w:p>
        </w:tc>
        <w:tc>
          <w:tcPr>
            <w:tcW w:w="80" w:type="dxa"/>
            <w:gridSpan w:val="4"/>
          </w:tcPr>
          <w:p w14:paraId="11E6AE0F" w14:textId="77777777" w:rsidR="00BA628F" w:rsidRDefault="00BA628F">
            <w:pPr>
              <w:pStyle w:val="EMPTYCELLSTYLE"/>
            </w:pPr>
          </w:p>
        </w:tc>
        <w:tc>
          <w:tcPr>
            <w:tcW w:w="480" w:type="dxa"/>
            <w:gridSpan w:val="6"/>
          </w:tcPr>
          <w:p w14:paraId="11E6AE10" w14:textId="77777777" w:rsidR="00BA628F" w:rsidRDefault="00BA628F">
            <w:pPr>
              <w:pStyle w:val="EMPTYCELLSTYLE"/>
            </w:pPr>
          </w:p>
        </w:tc>
        <w:tc>
          <w:tcPr>
            <w:tcW w:w="740" w:type="dxa"/>
            <w:gridSpan w:val="5"/>
          </w:tcPr>
          <w:p w14:paraId="11E6AE11" w14:textId="77777777" w:rsidR="00BA628F" w:rsidRDefault="00BA628F">
            <w:pPr>
              <w:pStyle w:val="EMPTYCELLSTYLE"/>
            </w:pPr>
          </w:p>
        </w:tc>
        <w:tc>
          <w:tcPr>
            <w:tcW w:w="160" w:type="dxa"/>
            <w:gridSpan w:val="6"/>
          </w:tcPr>
          <w:p w14:paraId="11E6AE12" w14:textId="77777777" w:rsidR="00BA628F" w:rsidRDefault="00BA628F">
            <w:pPr>
              <w:pStyle w:val="EMPTYCELLSTYLE"/>
            </w:pPr>
          </w:p>
        </w:tc>
        <w:tc>
          <w:tcPr>
            <w:tcW w:w="80" w:type="dxa"/>
            <w:gridSpan w:val="4"/>
          </w:tcPr>
          <w:p w14:paraId="11E6AE13" w14:textId="77777777" w:rsidR="00BA628F" w:rsidRDefault="00BA628F">
            <w:pPr>
              <w:pStyle w:val="EMPTYCELLSTYLE"/>
            </w:pPr>
          </w:p>
        </w:tc>
        <w:tc>
          <w:tcPr>
            <w:tcW w:w="40" w:type="dxa"/>
            <w:gridSpan w:val="2"/>
          </w:tcPr>
          <w:p w14:paraId="11E6AE14" w14:textId="77777777" w:rsidR="00BA628F" w:rsidRDefault="00BA628F">
            <w:pPr>
              <w:pStyle w:val="EMPTYCELLSTYLE"/>
            </w:pPr>
          </w:p>
        </w:tc>
        <w:tc>
          <w:tcPr>
            <w:tcW w:w="379" w:type="dxa"/>
            <w:gridSpan w:val="13"/>
          </w:tcPr>
          <w:p w14:paraId="11E6AE15" w14:textId="77777777" w:rsidR="00BA628F" w:rsidRDefault="00BA628F">
            <w:pPr>
              <w:pStyle w:val="EMPTYCELLSTYLE"/>
            </w:pPr>
          </w:p>
        </w:tc>
        <w:tc>
          <w:tcPr>
            <w:tcW w:w="40" w:type="dxa"/>
            <w:gridSpan w:val="3"/>
          </w:tcPr>
          <w:p w14:paraId="11E6AE16" w14:textId="77777777" w:rsidR="00BA628F" w:rsidRDefault="00BA628F">
            <w:pPr>
              <w:pStyle w:val="EMPTYCELLSTYLE"/>
            </w:pPr>
          </w:p>
        </w:tc>
      </w:tr>
      <w:tr w:rsidR="00BA628F" w14:paraId="11E6AE1E" w14:textId="77777777" w:rsidTr="002C180E">
        <w:trPr>
          <w:gridAfter w:val="31"/>
          <w:wAfter w:w="1329" w:type="dxa"/>
          <w:trHeight w:hRule="exact" w:val="300"/>
        </w:trPr>
        <w:tc>
          <w:tcPr>
            <w:tcW w:w="450" w:type="dxa"/>
          </w:tcPr>
          <w:p w14:paraId="11E6AE18" w14:textId="77777777" w:rsidR="00BA628F" w:rsidRDefault="00BA628F">
            <w:pPr>
              <w:pStyle w:val="EMPTYCELLSTYLE"/>
            </w:pPr>
          </w:p>
        </w:tc>
        <w:tc>
          <w:tcPr>
            <w:tcW w:w="9940" w:type="dxa"/>
            <w:gridSpan w:val="160"/>
            <w:tcMar>
              <w:top w:w="0" w:type="dxa"/>
              <w:left w:w="0" w:type="dxa"/>
              <w:bottom w:w="0" w:type="dxa"/>
              <w:right w:w="0" w:type="dxa"/>
            </w:tcMar>
          </w:tcPr>
          <w:p w14:paraId="11E6AE19" w14:textId="77777777" w:rsidR="00BA628F" w:rsidRDefault="00BA628F"/>
        </w:tc>
        <w:tc>
          <w:tcPr>
            <w:tcW w:w="80" w:type="dxa"/>
            <w:gridSpan w:val="4"/>
          </w:tcPr>
          <w:p w14:paraId="11E6AE1A" w14:textId="77777777" w:rsidR="00BA628F" w:rsidRDefault="00BA628F">
            <w:pPr>
              <w:pStyle w:val="EMPTYCELLSTYLE"/>
            </w:pPr>
          </w:p>
        </w:tc>
        <w:tc>
          <w:tcPr>
            <w:tcW w:w="40" w:type="dxa"/>
            <w:gridSpan w:val="2"/>
          </w:tcPr>
          <w:p w14:paraId="11E6AE1B" w14:textId="77777777" w:rsidR="00BA628F" w:rsidRDefault="00BA628F">
            <w:pPr>
              <w:pStyle w:val="EMPTYCELLSTYLE"/>
            </w:pPr>
          </w:p>
        </w:tc>
        <w:tc>
          <w:tcPr>
            <w:tcW w:w="379" w:type="dxa"/>
            <w:gridSpan w:val="13"/>
          </w:tcPr>
          <w:p w14:paraId="11E6AE1C" w14:textId="77777777" w:rsidR="00BA628F" w:rsidRDefault="00BA628F">
            <w:pPr>
              <w:pStyle w:val="EMPTYCELLSTYLE"/>
            </w:pPr>
          </w:p>
        </w:tc>
        <w:tc>
          <w:tcPr>
            <w:tcW w:w="40" w:type="dxa"/>
            <w:gridSpan w:val="3"/>
          </w:tcPr>
          <w:p w14:paraId="11E6AE1D" w14:textId="77777777" w:rsidR="00BA628F" w:rsidRDefault="00BA628F">
            <w:pPr>
              <w:pStyle w:val="EMPTYCELLSTYLE"/>
            </w:pPr>
          </w:p>
        </w:tc>
      </w:tr>
      <w:tr w:rsidR="00BA628F" w14:paraId="11E6AE39" w14:textId="77777777" w:rsidTr="002C180E">
        <w:trPr>
          <w:trHeight w:hRule="exact" w:val="180"/>
        </w:trPr>
        <w:tc>
          <w:tcPr>
            <w:tcW w:w="450" w:type="dxa"/>
          </w:tcPr>
          <w:p w14:paraId="11E6AE1F" w14:textId="77777777" w:rsidR="00BA628F" w:rsidRDefault="00BA628F">
            <w:pPr>
              <w:pStyle w:val="EMPTYCELLSTYLE"/>
            </w:pPr>
          </w:p>
        </w:tc>
        <w:tc>
          <w:tcPr>
            <w:tcW w:w="40" w:type="dxa"/>
            <w:gridSpan w:val="2"/>
          </w:tcPr>
          <w:p w14:paraId="11E6AE20" w14:textId="77777777" w:rsidR="00BA628F" w:rsidRDefault="00BA628F">
            <w:pPr>
              <w:pStyle w:val="EMPTYCELLSTYLE"/>
            </w:pPr>
          </w:p>
        </w:tc>
        <w:tc>
          <w:tcPr>
            <w:tcW w:w="980" w:type="dxa"/>
            <w:gridSpan w:val="3"/>
          </w:tcPr>
          <w:p w14:paraId="11E6AE21" w14:textId="77777777" w:rsidR="00BA628F" w:rsidRDefault="00BA628F">
            <w:pPr>
              <w:pStyle w:val="EMPTYCELLSTYLE"/>
            </w:pPr>
          </w:p>
        </w:tc>
        <w:tc>
          <w:tcPr>
            <w:tcW w:w="640" w:type="dxa"/>
            <w:gridSpan w:val="4"/>
          </w:tcPr>
          <w:p w14:paraId="11E6AE22" w14:textId="77777777" w:rsidR="00BA628F" w:rsidRDefault="00BA628F">
            <w:pPr>
              <w:pStyle w:val="EMPTYCELLSTYLE"/>
            </w:pPr>
          </w:p>
        </w:tc>
        <w:tc>
          <w:tcPr>
            <w:tcW w:w="220" w:type="dxa"/>
            <w:gridSpan w:val="4"/>
          </w:tcPr>
          <w:p w14:paraId="11E6AE23" w14:textId="77777777" w:rsidR="00BA628F" w:rsidRDefault="00BA628F">
            <w:pPr>
              <w:pStyle w:val="EMPTYCELLSTYLE"/>
            </w:pPr>
          </w:p>
        </w:tc>
        <w:tc>
          <w:tcPr>
            <w:tcW w:w="400" w:type="dxa"/>
            <w:gridSpan w:val="8"/>
          </w:tcPr>
          <w:p w14:paraId="11E6AE24" w14:textId="77777777" w:rsidR="00BA628F" w:rsidRDefault="00BA628F">
            <w:pPr>
              <w:pStyle w:val="EMPTYCELLSTYLE"/>
            </w:pPr>
          </w:p>
        </w:tc>
        <w:tc>
          <w:tcPr>
            <w:tcW w:w="420" w:type="dxa"/>
            <w:gridSpan w:val="5"/>
          </w:tcPr>
          <w:p w14:paraId="11E6AE25" w14:textId="77777777" w:rsidR="00BA628F" w:rsidRDefault="00BA628F">
            <w:pPr>
              <w:pStyle w:val="EMPTYCELLSTYLE"/>
            </w:pPr>
          </w:p>
        </w:tc>
        <w:tc>
          <w:tcPr>
            <w:tcW w:w="40" w:type="dxa"/>
            <w:gridSpan w:val="3"/>
          </w:tcPr>
          <w:p w14:paraId="11E6AE26" w14:textId="77777777" w:rsidR="00BA628F" w:rsidRDefault="00BA628F">
            <w:pPr>
              <w:pStyle w:val="EMPTYCELLSTYLE"/>
            </w:pPr>
          </w:p>
        </w:tc>
        <w:tc>
          <w:tcPr>
            <w:tcW w:w="220" w:type="dxa"/>
            <w:gridSpan w:val="4"/>
          </w:tcPr>
          <w:p w14:paraId="11E6AE27" w14:textId="77777777" w:rsidR="00BA628F" w:rsidRDefault="00BA628F">
            <w:pPr>
              <w:pStyle w:val="EMPTYCELLSTYLE"/>
            </w:pPr>
          </w:p>
        </w:tc>
        <w:tc>
          <w:tcPr>
            <w:tcW w:w="40" w:type="dxa"/>
            <w:gridSpan w:val="2"/>
          </w:tcPr>
          <w:p w14:paraId="11E6AE28" w14:textId="77777777" w:rsidR="00BA628F" w:rsidRDefault="00BA628F">
            <w:pPr>
              <w:pStyle w:val="EMPTYCELLSTYLE"/>
            </w:pPr>
          </w:p>
        </w:tc>
        <w:tc>
          <w:tcPr>
            <w:tcW w:w="600" w:type="dxa"/>
            <w:gridSpan w:val="12"/>
          </w:tcPr>
          <w:p w14:paraId="11E6AE29" w14:textId="77777777" w:rsidR="00BA628F" w:rsidRDefault="00BA628F">
            <w:pPr>
              <w:pStyle w:val="EMPTYCELLSTYLE"/>
            </w:pPr>
          </w:p>
        </w:tc>
        <w:tc>
          <w:tcPr>
            <w:tcW w:w="200" w:type="dxa"/>
            <w:gridSpan w:val="4"/>
          </w:tcPr>
          <w:p w14:paraId="11E6AE2A" w14:textId="77777777" w:rsidR="00BA628F" w:rsidRDefault="00BA628F">
            <w:pPr>
              <w:pStyle w:val="EMPTYCELLSTYLE"/>
            </w:pPr>
          </w:p>
        </w:tc>
        <w:tc>
          <w:tcPr>
            <w:tcW w:w="860" w:type="dxa"/>
            <w:gridSpan w:val="15"/>
          </w:tcPr>
          <w:p w14:paraId="11E6AE2B" w14:textId="77777777" w:rsidR="00BA628F" w:rsidRDefault="00BA628F">
            <w:pPr>
              <w:pStyle w:val="EMPTYCELLSTYLE"/>
            </w:pPr>
          </w:p>
        </w:tc>
        <w:tc>
          <w:tcPr>
            <w:tcW w:w="300" w:type="dxa"/>
            <w:gridSpan w:val="7"/>
          </w:tcPr>
          <w:p w14:paraId="11E6AE2C" w14:textId="77777777" w:rsidR="00BA628F" w:rsidRDefault="00BA628F">
            <w:pPr>
              <w:pStyle w:val="EMPTYCELLSTYLE"/>
            </w:pPr>
          </w:p>
        </w:tc>
        <w:tc>
          <w:tcPr>
            <w:tcW w:w="360" w:type="dxa"/>
            <w:gridSpan w:val="10"/>
          </w:tcPr>
          <w:p w14:paraId="11E6AE2D" w14:textId="77777777" w:rsidR="00BA628F" w:rsidRDefault="00BA628F">
            <w:pPr>
              <w:pStyle w:val="EMPTYCELLSTYLE"/>
            </w:pPr>
          </w:p>
        </w:tc>
        <w:tc>
          <w:tcPr>
            <w:tcW w:w="500" w:type="dxa"/>
            <w:gridSpan w:val="14"/>
          </w:tcPr>
          <w:p w14:paraId="11E6AE2E" w14:textId="77777777" w:rsidR="00BA628F" w:rsidRDefault="00BA628F">
            <w:pPr>
              <w:pStyle w:val="EMPTYCELLSTYLE"/>
            </w:pPr>
          </w:p>
        </w:tc>
        <w:tc>
          <w:tcPr>
            <w:tcW w:w="380" w:type="dxa"/>
            <w:gridSpan w:val="13"/>
          </w:tcPr>
          <w:p w14:paraId="11E6AE2F" w14:textId="77777777" w:rsidR="00BA628F" w:rsidRDefault="00BA628F">
            <w:pPr>
              <w:pStyle w:val="EMPTYCELLSTYLE"/>
            </w:pPr>
          </w:p>
        </w:tc>
        <w:tc>
          <w:tcPr>
            <w:tcW w:w="2300" w:type="dxa"/>
            <w:gridSpan w:val="30"/>
          </w:tcPr>
          <w:p w14:paraId="11E6AE30" w14:textId="77777777" w:rsidR="00BA628F" w:rsidRDefault="00BA628F">
            <w:pPr>
              <w:pStyle w:val="EMPTYCELLSTYLE"/>
            </w:pPr>
          </w:p>
        </w:tc>
        <w:tc>
          <w:tcPr>
            <w:tcW w:w="80" w:type="dxa"/>
            <w:gridSpan w:val="5"/>
          </w:tcPr>
          <w:p w14:paraId="11E6AE31" w14:textId="77777777" w:rsidR="00BA628F" w:rsidRDefault="00BA628F">
            <w:pPr>
              <w:pStyle w:val="EMPTYCELLSTYLE"/>
            </w:pPr>
          </w:p>
        </w:tc>
        <w:tc>
          <w:tcPr>
            <w:tcW w:w="480" w:type="dxa"/>
            <w:gridSpan w:val="5"/>
          </w:tcPr>
          <w:p w14:paraId="11E6AE32" w14:textId="77777777" w:rsidR="00BA628F" w:rsidRDefault="00BA628F">
            <w:pPr>
              <w:pStyle w:val="EMPTYCELLSTYLE"/>
            </w:pPr>
          </w:p>
        </w:tc>
        <w:tc>
          <w:tcPr>
            <w:tcW w:w="740" w:type="dxa"/>
            <w:gridSpan w:val="5"/>
          </w:tcPr>
          <w:p w14:paraId="11E6AE33" w14:textId="77777777" w:rsidR="00BA628F" w:rsidRDefault="00BA628F">
            <w:pPr>
              <w:pStyle w:val="EMPTYCELLSTYLE"/>
            </w:pPr>
          </w:p>
        </w:tc>
        <w:tc>
          <w:tcPr>
            <w:tcW w:w="160" w:type="dxa"/>
            <w:gridSpan w:val="6"/>
          </w:tcPr>
          <w:p w14:paraId="11E6AE34" w14:textId="77777777" w:rsidR="00BA628F" w:rsidRDefault="00BA628F">
            <w:pPr>
              <w:pStyle w:val="EMPTYCELLSTYLE"/>
            </w:pPr>
          </w:p>
        </w:tc>
        <w:tc>
          <w:tcPr>
            <w:tcW w:w="80" w:type="dxa"/>
            <w:gridSpan w:val="4"/>
          </w:tcPr>
          <w:p w14:paraId="11E6AE35" w14:textId="77777777" w:rsidR="00BA628F" w:rsidRDefault="00BA628F">
            <w:pPr>
              <w:pStyle w:val="EMPTYCELLSTYLE"/>
            </w:pPr>
          </w:p>
        </w:tc>
        <w:tc>
          <w:tcPr>
            <w:tcW w:w="40" w:type="dxa"/>
            <w:gridSpan w:val="2"/>
          </w:tcPr>
          <w:p w14:paraId="11E6AE36" w14:textId="77777777" w:rsidR="00BA628F" w:rsidRDefault="00BA628F">
            <w:pPr>
              <w:pStyle w:val="EMPTYCELLSTYLE"/>
            </w:pPr>
          </w:p>
        </w:tc>
        <w:tc>
          <w:tcPr>
            <w:tcW w:w="379" w:type="dxa"/>
            <w:gridSpan w:val="13"/>
          </w:tcPr>
          <w:p w14:paraId="11E6AE37" w14:textId="77777777" w:rsidR="00BA628F" w:rsidRDefault="00BA628F">
            <w:pPr>
              <w:pStyle w:val="EMPTYCELLSTYLE"/>
            </w:pPr>
          </w:p>
        </w:tc>
        <w:tc>
          <w:tcPr>
            <w:tcW w:w="939" w:type="dxa"/>
            <w:gridSpan w:val="33"/>
          </w:tcPr>
          <w:p w14:paraId="11E6AE38" w14:textId="77777777" w:rsidR="00BA628F" w:rsidRDefault="00BA628F">
            <w:pPr>
              <w:pStyle w:val="EMPTYCELLSTYLE"/>
            </w:pPr>
          </w:p>
        </w:tc>
      </w:tr>
      <w:tr w:rsidR="00BA628F" w14:paraId="11E6AE4B" w14:textId="77777777" w:rsidTr="002C180E">
        <w:trPr>
          <w:gridAfter w:val="31"/>
          <w:wAfter w:w="1329" w:type="dxa"/>
          <w:trHeight w:hRule="exact" w:val="320"/>
        </w:trPr>
        <w:tc>
          <w:tcPr>
            <w:tcW w:w="450" w:type="dxa"/>
          </w:tcPr>
          <w:p w14:paraId="11E6AE3A" w14:textId="77777777" w:rsidR="00BA628F" w:rsidRDefault="00BA628F">
            <w:pPr>
              <w:pStyle w:val="EMPTYCELLSTYLE"/>
            </w:pPr>
          </w:p>
        </w:tc>
        <w:tc>
          <w:tcPr>
            <w:tcW w:w="3580" w:type="dxa"/>
            <w:gridSpan w:val="45"/>
            <w:tcMar>
              <w:top w:w="0" w:type="dxa"/>
              <w:left w:w="0" w:type="dxa"/>
              <w:bottom w:w="0" w:type="dxa"/>
              <w:right w:w="0" w:type="dxa"/>
            </w:tcMar>
          </w:tcPr>
          <w:p w14:paraId="11E6AE3B" w14:textId="77777777" w:rsidR="00BA628F" w:rsidRDefault="0050071D">
            <w:r>
              <w:rPr>
                <w:rFonts w:ascii="DejaVu Sans" w:eastAsia="DejaVu Sans" w:hAnsi="DejaVu Sans" w:cs="DejaVu Sans"/>
                <w:b/>
                <w:color w:val="000000"/>
              </w:rPr>
              <w:t>Activity Description:</w:t>
            </w:r>
          </w:p>
        </w:tc>
        <w:tc>
          <w:tcPr>
            <w:tcW w:w="200" w:type="dxa"/>
            <w:gridSpan w:val="5"/>
          </w:tcPr>
          <w:p w14:paraId="11E6AE3C" w14:textId="77777777" w:rsidR="00BA628F" w:rsidRDefault="00BA628F">
            <w:pPr>
              <w:pStyle w:val="EMPTYCELLSTYLE"/>
            </w:pPr>
          </w:p>
        </w:tc>
        <w:tc>
          <w:tcPr>
            <w:tcW w:w="860" w:type="dxa"/>
            <w:gridSpan w:val="15"/>
          </w:tcPr>
          <w:p w14:paraId="11E6AE3D" w14:textId="77777777" w:rsidR="00BA628F" w:rsidRDefault="00BA628F">
            <w:pPr>
              <w:pStyle w:val="EMPTYCELLSTYLE"/>
            </w:pPr>
          </w:p>
        </w:tc>
        <w:tc>
          <w:tcPr>
            <w:tcW w:w="300" w:type="dxa"/>
            <w:gridSpan w:val="7"/>
          </w:tcPr>
          <w:p w14:paraId="11E6AE3E" w14:textId="77777777" w:rsidR="00BA628F" w:rsidRDefault="00BA628F">
            <w:pPr>
              <w:pStyle w:val="EMPTYCELLSTYLE"/>
            </w:pPr>
          </w:p>
        </w:tc>
        <w:tc>
          <w:tcPr>
            <w:tcW w:w="360" w:type="dxa"/>
            <w:gridSpan w:val="10"/>
          </w:tcPr>
          <w:p w14:paraId="11E6AE3F" w14:textId="77777777" w:rsidR="00BA628F" w:rsidRDefault="00BA628F">
            <w:pPr>
              <w:pStyle w:val="EMPTYCELLSTYLE"/>
            </w:pPr>
          </w:p>
        </w:tc>
        <w:tc>
          <w:tcPr>
            <w:tcW w:w="500" w:type="dxa"/>
            <w:gridSpan w:val="14"/>
          </w:tcPr>
          <w:p w14:paraId="11E6AE40" w14:textId="77777777" w:rsidR="00BA628F" w:rsidRDefault="00BA628F">
            <w:pPr>
              <w:pStyle w:val="EMPTYCELLSTYLE"/>
            </w:pPr>
          </w:p>
        </w:tc>
        <w:tc>
          <w:tcPr>
            <w:tcW w:w="380" w:type="dxa"/>
            <w:gridSpan w:val="13"/>
          </w:tcPr>
          <w:p w14:paraId="11E6AE41" w14:textId="77777777" w:rsidR="00BA628F" w:rsidRDefault="00BA628F">
            <w:pPr>
              <w:pStyle w:val="EMPTYCELLSTYLE"/>
            </w:pPr>
          </w:p>
        </w:tc>
        <w:tc>
          <w:tcPr>
            <w:tcW w:w="2300" w:type="dxa"/>
            <w:gridSpan w:val="30"/>
          </w:tcPr>
          <w:p w14:paraId="11E6AE42" w14:textId="77777777" w:rsidR="00BA628F" w:rsidRDefault="00BA628F">
            <w:pPr>
              <w:pStyle w:val="EMPTYCELLSTYLE"/>
            </w:pPr>
          </w:p>
        </w:tc>
        <w:tc>
          <w:tcPr>
            <w:tcW w:w="80" w:type="dxa"/>
            <w:gridSpan w:val="4"/>
          </w:tcPr>
          <w:p w14:paraId="11E6AE43" w14:textId="77777777" w:rsidR="00BA628F" w:rsidRDefault="00BA628F">
            <w:pPr>
              <w:pStyle w:val="EMPTYCELLSTYLE"/>
            </w:pPr>
          </w:p>
        </w:tc>
        <w:tc>
          <w:tcPr>
            <w:tcW w:w="480" w:type="dxa"/>
            <w:gridSpan w:val="6"/>
          </w:tcPr>
          <w:p w14:paraId="11E6AE44" w14:textId="77777777" w:rsidR="00BA628F" w:rsidRDefault="00BA628F">
            <w:pPr>
              <w:pStyle w:val="EMPTYCELLSTYLE"/>
            </w:pPr>
          </w:p>
        </w:tc>
        <w:tc>
          <w:tcPr>
            <w:tcW w:w="740" w:type="dxa"/>
            <w:gridSpan w:val="5"/>
          </w:tcPr>
          <w:p w14:paraId="11E6AE45" w14:textId="77777777" w:rsidR="00BA628F" w:rsidRDefault="00BA628F">
            <w:pPr>
              <w:pStyle w:val="EMPTYCELLSTYLE"/>
            </w:pPr>
          </w:p>
        </w:tc>
        <w:tc>
          <w:tcPr>
            <w:tcW w:w="160" w:type="dxa"/>
            <w:gridSpan w:val="6"/>
          </w:tcPr>
          <w:p w14:paraId="11E6AE46" w14:textId="77777777" w:rsidR="00BA628F" w:rsidRDefault="00BA628F">
            <w:pPr>
              <w:pStyle w:val="EMPTYCELLSTYLE"/>
            </w:pPr>
          </w:p>
        </w:tc>
        <w:tc>
          <w:tcPr>
            <w:tcW w:w="80" w:type="dxa"/>
            <w:gridSpan w:val="4"/>
          </w:tcPr>
          <w:p w14:paraId="11E6AE47" w14:textId="77777777" w:rsidR="00BA628F" w:rsidRDefault="00BA628F">
            <w:pPr>
              <w:pStyle w:val="EMPTYCELLSTYLE"/>
            </w:pPr>
          </w:p>
        </w:tc>
        <w:tc>
          <w:tcPr>
            <w:tcW w:w="40" w:type="dxa"/>
            <w:gridSpan w:val="2"/>
          </w:tcPr>
          <w:p w14:paraId="11E6AE48" w14:textId="77777777" w:rsidR="00BA628F" w:rsidRDefault="00BA628F">
            <w:pPr>
              <w:pStyle w:val="EMPTYCELLSTYLE"/>
            </w:pPr>
          </w:p>
        </w:tc>
        <w:tc>
          <w:tcPr>
            <w:tcW w:w="379" w:type="dxa"/>
            <w:gridSpan w:val="13"/>
          </w:tcPr>
          <w:p w14:paraId="11E6AE49" w14:textId="77777777" w:rsidR="00BA628F" w:rsidRDefault="00BA628F">
            <w:pPr>
              <w:pStyle w:val="EMPTYCELLSTYLE"/>
            </w:pPr>
          </w:p>
        </w:tc>
        <w:tc>
          <w:tcPr>
            <w:tcW w:w="40" w:type="dxa"/>
            <w:gridSpan w:val="3"/>
          </w:tcPr>
          <w:p w14:paraId="11E6AE4A" w14:textId="77777777" w:rsidR="00BA628F" w:rsidRDefault="00BA628F">
            <w:pPr>
              <w:pStyle w:val="EMPTYCELLSTYLE"/>
            </w:pPr>
          </w:p>
        </w:tc>
      </w:tr>
      <w:tr w:rsidR="00BA628F" w14:paraId="11E6AE52" w14:textId="77777777" w:rsidTr="002C180E">
        <w:trPr>
          <w:gridAfter w:val="31"/>
          <w:wAfter w:w="1329" w:type="dxa"/>
          <w:trHeight w:hRule="exact" w:val="400"/>
        </w:trPr>
        <w:tc>
          <w:tcPr>
            <w:tcW w:w="450" w:type="dxa"/>
          </w:tcPr>
          <w:p w14:paraId="11E6AE4C" w14:textId="77777777" w:rsidR="00BA628F" w:rsidRDefault="00BA628F">
            <w:pPr>
              <w:pStyle w:val="EMPTYCELLSTYLE"/>
            </w:pPr>
          </w:p>
        </w:tc>
        <w:tc>
          <w:tcPr>
            <w:tcW w:w="9940" w:type="dxa"/>
            <w:gridSpan w:val="160"/>
            <w:tcMar>
              <w:top w:w="0" w:type="dxa"/>
              <w:left w:w="0" w:type="dxa"/>
              <w:bottom w:w="0" w:type="dxa"/>
              <w:right w:w="0" w:type="dxa"/>
            </w:tcMar>
          </w:tcPr>
          <w:p w14:paraId="11E6AE4D" w14:textId="12BE0490" w:rsidR="00BA628F" w:rsidRDefault="0050071D">
            <w:r>
              <w:rPr>
                <w:rFonts w:ascii="SansSerif" w:eastAsia="SansSerif" w:hAnsi="SansSerif" w:cs="SansSerif"/>
                <w:color w:val="000000"/>
                <w:sz w:val="18"/>
              </w:rPr>
              <w:t xml:space="preserve">This money will be </w:t>
            </w:r>
            <w:r w:rsidR="00FC481F">
              <w:rPr>
                <w:rFonts w:ascii="SansSerif" w:eastAsia="SansSerif" w:hAnsi="SansSerif" w:cs="SansSerif"/>
                <w:color w:val="000000"/>
                <w:sz w:val="18"/>
              </w:rPr>
              <w:t>utilized</w:t>
            </w:r>
            <w:r>
              <w:rPr>
                <w:rFonts w:ascii="SansSerif" w:eastAsia="SansSerif" w:hAnsi="SansSerif" w:cs="SansSerif"/>
                <w:color w:val="000000"/>
                <w:sz w:val="18"/>
              </w:rPr>
              <w:t xml:space="preserve"> to provide ongoing technical assistance needs to individual </w:t>
            </w:r>
            <w:r w:rsidR="00FC481F">
              <w:rPr>
                <w:rFonts w:ascii="SansSerif" w:eastAsia="SansSerif" w:hAnsi="SansSerif" w:cs="SansSerif"/>
                <w:color w:val="000000"/>
                <w:sz w:val="18"/>
              </w:rPr>
              <w:t>recipients</w:t>
            </w:r>
            <w:r>
              <w:rPr>
                <w:rFonts w:ascii="SansSerif" w:eastAsia="SansSerif" w:hAnsi="SansSerif" w:cs="SansSerif"/>
                <w:color w:val="000000"/>
                <w:sz w:val="18"/>
              </w:rPr>
              <w:t xml:space="preserve"> and responsible organizations associated with the Recovery Housing Program's fiscal year 22 </w:t>
            </w:r>
            <w:r w:rsidR="00FC481F">
              <w:rPr>
                <w:rFonts w:ascii="SansSerif" w:eastAsia="SansSerif" w:hAnsi="SansSerif" w:cs="SansSerif"/>
                <w:color w:val="000000"/>
                <w:sz w:val="18"/>
              </w:rPr>
              <w:t>implementation</w:t>
            </w:r>
            <w:r>
              <w:rPr>
                <w:rFonts w:ascii="SansSerif" w:eastAsia="SansSerif" w:hAnsi="SansSerif" w:cs="SansSerif"/>
                <w:color w:val="000000"/>
                <w:sz w:val="18"/>
              </w:rPr>
              <w:t>.</w:t>
            </w:r>
          </w:p>
        </w:tc>
        <w:tc>
          <w:tcPr>
            <w:tcW w:w="80" w:type="dxa"/>
            <w:gridSpan w:val="4"/>
          </w:tcPr>
          <w:p w14:paraId="11E6AE4E" w14:textId="77777777" w:rsidR="00BA628F" w:rsidRDefault="00BA628F">
            <w:pPr>
              <w:pStyle w:val="EMPTYCELLSTYLE"/>
            </w:pPr>
          </w:p>
        </w:tc>
        <w:tc>
          <w:tcPr>
            <w:tcW w:w="40" w:type="dxa"/>
            <w:gridSpan w:val="2"/>
          </w:tcPr>
          <w:p w14:paraId="11E6AE4F" w14:textId="77777777" w:rsidR="00BA628F" w:rsidRDefault="00BA628F">
            <w:pPr>
              <w:pStyle w:val="EMPTYCELLSTYLE"/>
            </w:pPr>
          </w:p>
        </w:tc>
        <w:tc>
          <w:tcPr>
            <w:tcW w:w="379" w:type="dxa"/>
            <w:gridSpan w:val="13"/>
          </w:tcPr>
          <w:p w14:paraId="11E6AE50" w14:textId="77777777" w:rsidR="00BA628F" w:rsidRDefault="00BA628F">
            <w:pPr>
              <w:pStyle w:val="EMPTYCELLSTYLE"/>
            </w:pPr>
          </w:p>
        </w:tc>
        <w:tc>
          <w:tcPr>
            <w:tcW w:w="40" w:type="dxa"/>
            <w:gridSpan w:val="3"/>
          </w:tcPr>
          <w:p w14:paraId="11E6AE51" w14:textId="77777777" w:rsidR="00BA628F" w:rsidRDefault="00BA628F">
            <w:pPr>
              <w:pStyle w:val="EMPTYCELLSTYLE"/>
            </w:pPr>
          </w:p>
        </w:tc>
      </w:tr>
      <w:tr w:rsidR="00BA628F" w14:paraId="11E6AE6E" w14:textId="77777777" w:rsidTr="002C180E">
        <w:trPr>
          <w:gridAfter w:val="31"/>
          <w:wAfter w:w="1329" w:type="dxa"/>
          <w:trHeight w:hRule="exact" w:val="200"/>
        </w:trPr>
        <w:tc>
          <w:tcPr>
            <w:tcW w:w="450" w:type="dxa"/>
          </w:tcPr>
          <w:p w14:paraId="11E6AE53" w14:textId="77777777" w:rsidR="00BA628F" w:rsidRDefault="00BA628F">
            <w:pPr>
              <w:pStyle w:val="EMPTYCELLSTYLE"/>
            </w:pPr>
          </w:p>
        </w:tc>
        <w:tc>
          <w:tcPr>
            <w:tcW w:w="1640" w:type="dxa"/>
            <w:gridSpan w:val="8"/>
            <w:tcMar>
              <w:top w:w="0" w:type="dxa"/>
              <w:left w:w="0" w:type="dxa"/>
              <w:bottom w:w="0" w:type="dxa"/>
              <w:right w:w="0" w:type="dxa"/>
            </w:tcMar>
          </w:tcPr>
          <w:p w14:paraId="11E6AE54" w14:textId="77777777" w:rsidR="00BA628F" w:rsidRDefault="0050071D">
            <w:r>
              <w:br w:type="page"/>
            </w:r>
          </w:p>
          <w:p w14:paraId="11E6AE55" w14:textId="77777777" w:rsidR="00BA628F" w:rsidRDefault="00BA628F">
            <w:bookmarkStart w:id="23" w:name="JR_PAGE_ANCHOR_0_23"/>
            <w:bookmarkEnd w:id="23"/>
          </w:p>
          <w:p w14:paraId="11E6AE56" w14:textId="77777777" w:rsidR="00BA628F" w:rsidRDefault="0050071D">
            <w:r>
              <w:br w:type="page"/>
            </w:r>
          </w:p>
          <w:p w14:paraId="11E6AE57" w14:textId="77777777" w:rsidR="00BA628F" w:rsidRDefault="00BA628F">
            <w:pPr>
              <w:pStyle w:val="EMPTYCELLSTYLE"/>
            </w:pPr>
          </w:p>
        </w:tc>
        <w:tc>
          <w:tcPr>
            <w:tcW w:w="220" w:type="dxa"/>
            <w:gridSpan w:val="4"/>
          </w:tcPr>
          <w:p w14:paraId="11E6AE58" w14:textId="77777777" w:rsidR="00BA628F" w:rsidRDefault="00BA628F">
            <w:pPr>
              <w:pStyle w:val="EMPTYCELLSTYLE"/>
            </w:pPr>
          </w:p>
        </w:tc>
        <w:tc>
          <w:tcPr>
            <w:tcW w:w="400" w:type="dxa"/>
            <w:gridSpan w:val="8"/>
          </w:tcPr>
          <w:p w14:paraId="11E6AE59" w14:textId="77777777" w:rsidR="00BA628F" w:rsidRDefault="00BA628F">
            <w:pPr>
              <w:pStyle w:val="EMPTYCELLSTYLE"/>
            </w:pPr>
          </w:p>
        </w:tc>
        <w:tc>
          <w:tcPr>
            <w:tcW w:w="420" w:type="dxa"/>
            <w:gridSpan w:val="4"/>
          </w:tcPr>
          <w:p w14:paraId="11E6AE5A" w14:textId="77777777" w:rsidR="00BA628F" w:rsidRDefault="00BA628F">
            <w:pPr>
              <w:pStyle w:val="EMPTYCELLSTYLE"/>
            </w:pPr>
          </w:p>
        </w:tc>
        <w:tc>
          <w:tcPr>
            <w:tcW w:w="40" w:type="dxa"/>
            <w:gridSpan w:val="3"/>
          </w:tcPr>
          <w:p w14:paraId="11E6AE5B" w14:textId="77777777" w:rsidR="00BA628F" w:rsidRDefault="00BA628F">
            <w:pPr>
              <w:pStyle w:val="EMPTYCELLSTYLE"/>
            </w:pPr>
          </w:p>
        </w:tc>
        <w:tc>
          <w:tcPr>
            <w:tcW w:w="220" w:type="dxa"/>
            <w:gridSpan w:val="5"/>
          </w:tcPr>
          <w:p w14:paraId="11E6AE5C" w14:textId="77777777" w:rsidR="00BA628F" w:rsidRDefault="00BA628F">
            <w:pPr>
              <w:pStyle w:val="EMPTYCELLSTYLE"/>
            </w:pPr>
          </w:p>
        </w:tc>
        <w:tc>
          <w:tcPr>
            <w:tcW w:w="40" w:type="dxa"/>
            <w:gridSpan w:val="2"/>
          </w:tcPr>
          <w:p w14:paraId="11E6AE5D" w14:textId="77777777" w:rsidR="00BA628F" w:rsidRDefault="00BA628F">
            <w:pPr>
              <w:pStyle w:val="EMPTYCELLSTYLE"/>
            </w:pPr>
          </w:p>
        </w:tc>
        <w:tc>
          <w:tcPr>
            <w:tcW w:w="600" w:type="dxa"/>
            <w:gridSpan w:val="11"/>
          </w:tcPr>
          <w:p w14:paraId="11E6AE5E" w14:textId="77777777" w:rsidR="00BA628F" w:rsidRDefault="00BA628F">
            <w:pPr>
              <w:pStyle w:val="EMPTYCELLSTYLE"/>
            </w:pPr>
          </w:p>
        </w:tc>
        <w:tc>
          <w:tcPr>
            <w:tcW w:w="200" w:type="dxa"/>
            <w:gridSpan w:val="5"/>
          </w:tcPr>
          <w:p w14:paraId="11E6AE5F" w14:textId="77777777" w:rsidR="00BA628F" w:rsidRDefault="00BA628F">
            <w:pPr>
              <w:pStyle w:val="EMPTYCELLSTYLE"/>
            </w:pPr>
          </w:p>
        </w:tc>
        <w:tc>
          <w:tcPr>
            <w:tcW w:w="860" w:type="dxa"/>
            <w:gridSpan w:val="15"/>
          </w:tcPr>
          <w:p w14:paraId="11E6AE60" w14:textId="77777777" w:rsidR="00BA628F" w:rsidRDefault="00BA628F">
            <w:pPr>
              <w:pStyle w:val="EMPTYCELLSTYLE"/>
            </w:pPr>
          </w:p>
        </w:tc>
        <w:tc>
          <w:tcPr>
            <w:tcW w:w="300" w:type="dxa"/>
            <w:gridSpan w:val="7"/>
          </w:tcPr>
          <w:p w14:paraId="11E6AE61" w14:textId="77777777" w:rsidR="00BA628F" w:rsidRDefault="00BA628F">
            <w:pPr>
              <w:pStyle w:val="EMPTYCELLSTYLE"/>
            </w:pPr>
          </w:p>
        </w:tc>
        <w:tc>
          <w:tcPr>
            <w:tcW w:w="360" w:type="dxa"/>
            <w:gridSpan w:val="10"/>
          </w:tcPr>
          <w:p w14:paraId="11E6AE62" w14:textId="77777777" w:rsidR="00BA628F" w:rsidRDefault="00BA628F">
            <w:pPr>
              <w:pStyle w:val="EMPTYCELLSTYLE"/>
            </w:pPr>
          </w:p>
        </w:tc>
        <w:tc>
          <w:tcPr>
            <w:tcW w:w="500" w:type="dxa"/>
            <w:gridSpan w:val="14"/>
          </w:tcPr>
          <w:p w14:paraId="11E6AE63" w14:textId="77777777" w:rsidR="00BA628F" w:rsidRDefault="00BA628F">
            <w:pPr>
              <w:pStyle w:val="EMPTYCELLSTYLE"/>
            </w:pPr>
          </w:p>
        </w:tc>
        <w:tc>
          <w:tcPr>
            <w:tcW w:w="380" w:type="dxa"/>
            <w:gridSpan w:val="13"/>
          </w:tcPr>
          <w:p w14:paraId="11E6AE64" w14:textId="77777777" w:rsidR="00BA628F" w:rsidRDefault="00BA628F">
            <w:pPr>
              <w:pStyle w:val="EMPTYCELLSTYLE"/>
            </w:pPr>
          </w:p>
        </w:tc>
        <w:tc>
          <w:tcPr>
            <w:tcW w:w="2300" w:type="dxa"/>
            <w:gridSpan w:val="30"/>
          </w:tcPr>
          <w:p w14:paraId="11E6AE65" w14:textId="77777777" w:rsidR="00BA628F" w:rsidRDefault="00BA628F">
            <w:pPr>
              <w:pStyle w:val="EMPTYCELLSTYLE"/>
            </w:pPr>
          </w:p>
        </w:tc>
        <w:tc>
          <w:tcPr>
            <w:tcW w:w="80" w:type="dxa"/>
            <w:gridSpan w:val="4"/>
          </w:tcPr>
          <w:p w14:paraId="11E6AE66" w14:textId="77777777" w:rsidR="00BA628F" w:rsidRDefault="00BA628F">
            <w:pPr>
              <w:pStyle w:val="EMPTYCELLSTYLE"/>
            </w:pPr>
          </w:p>
        </w:tc>
        <w:tc>
          <w:tcPr>
            <w:tcW w:w="480" w:type="dxa"/>
            <w:gridSpan w:val="6"/>
          </w:tcPr>
          <w:p w14:paraId="11E6AE67" w14:textId="77777777" w:rsidR="00BA628F" w:rsidRDefault="00BA628F">
            <w:pPr>
              <w:pStyle w:val="EMPTYCELLSTYLE"/>
            </w:pPr>
          </w:p>
        </w:tc>
        <w:tc>
          <w:tcPr>
            <w:tcW w:w="740" w:type="dxa"/>
            <w:gridSpan w:val="5"/>
          </w:tcPr>
          <w:p w14:paraId="11E6AE68" w14:textId="77777777" w:rsidR="00BA628F" w:rsidRDefault="00BA628F">
            <w:pPr>
              <w:pStyle w:val="EMPTYCELLSTYLE"/>
            </w:pPr>
          </w:p>
        </w:tc>
        <w:tc>
          <w:tcPr>
            <w:tcW w:w="160" w:type="dxa"/>
            <w:gridSpan w:val="6"/>
          </w:tcPr>
          <w:p w14:paraId="11E6AE69" w14:textId="77777777" w:rsidR="00BA628F" w:rsidRDefault="00BA628F">
            <w:pPr>
              <w:pStyle w:val="EMPTYCELLSTYLE"/>
            </w:pPr>
          </w:p>
        </w:tc>
        <w:tc>
          <w:tcPr>
            <w:tcW w:w="80" w:type="dxa"/>
            <w:gridSpan w:val="4"/>
          </w:tcPr>
          <w:p w14:paraId="11E6AE6A" w14:textId="77777777" w:rsidR="00BA628F" w:rsidRDefault="00BA628F">
            <w:pPr>
              <w:pStyle w:val="EMPTYCELLSTYLE"/>
            </w:pPr>
          </w:p>
        </w:tc>
        <w:tc>
          <w:tcPr>
            <w:tcW w:w="40" w:type="dxa"/>
            <w:gridSpan w:val="2"/>
          </w:tcPr>
          <w:p w14:paraId="11E6AE6B" w14:textId="77777777" w:rsidR="00BA628F" w:rsidRDefault="00BA628F">
            <w:pPr>
              <w:pStyle w:val="EMPTYCELLSTYLE"/>
            </w:pPr>
          </w:p>
        </w:tc>
        <w:tc>
          <w:tcPr>
            <w:tcW w:w="379" w:type="dxa"/>
            <w:gridSpan w:val="13"/>
          </w:tcPr>
          <w:p w14:paraId="11E6AE6C" w14:textId="77777777" w:rsidR="00BA628F" w:rsidRDefault="00BA628F">
            <w:pPr>
              <w:pStyle w:val="EMPTYCELLSTYLE"/>
            </w:pPr>
          </w:p>
        </w:tc>
        <w:tc>
          <w:tcPr>
            <w:tcW w:w="40" w:type="dxa"/>
            <w:gridSpan w:val="3"/>
          </w:tcPr>
          <w:p w14:paraId="11E6AE6D" w14:textId="77777777" w:rsidR="00BA628F" w:rsidRDefault="00BA628F">
            <w:pPr>
              <w:pStyle w:val="EMPTYCELLSTYLE"/>
            </w:pPr>
          </w:p>
        </w:tc>
      </w:tr>
      <w:tr w:rsidR="00BA628F" w14:paraId="11E6AE89" w14:textId="77777777" w:rsidTr="002C180E">
        <w:trPr>
          <w:trHeight w:hRule="exact" w:val="220"/>
        </w:trPr>
        <w:tc>
          <w:tcPr>
            <w:tcW w:w="450" w:type="dxa"/>
          </w:tcPr>
          <w:p w14:paraId="11E6AE6F" w14:textId="77777777" w:rsidR="00BA628F" w:rsidRDefault="00BA628F">
            <w:pPr>
              <w:pStyle w:val="EMPTYCELLSTYLE"/>
            </w:pPr>
          </w:p>
        </w:tc>
        <w:tc>
          <w:tcPr>
            <w:tcW w:w="40" w:type="dxa"/>
            <w:gridSpan w:val="2"/>
          </w:tcPr>
          <w:p w14:paraId="11E6AE70" w14:textId="77777777" w:rsidR="00BA628F" w:rsidRDefault="00BA628F">
            <w:pPr>
              <w:pStyle w:val="EMPTYCELLSTYLE"/>
            </w:pPr>
          </w:p>
        </w:tc>
        <w:tc>
          <w:tcPr>
            <w:tcW w:w="980" w:type="dxa"/>
            <w:gridSpan w:val="3"/>
          </w:tcPr>
          <w:p w14:paraId="11E6AE71" w14:textId="77777777" w:rsidR="00BA628F" w:rsidRDefault="00BA628F">
            <w:pPr>
              <w:pStyle w:val="EMPTYCELLSTYLE"/>
            </w:pPr>
          </w:p>
        </w:tc>
        <w:tc>
          <w:tcPr>
            <w:tcW w:w="640" w:type="dxa"/>
            <w:gridSpan w:val="4"/>
          </w:tcPr>
          <w:p w14:paraId="11E6AE72" w14:textId="77777777" w:rsidR="00BA628F" w:rsidRDefault="00BA628F">
            <w:pPr>
              <w:pStyle w:val="EMPTYCELLSTYLE"/>
            </w:pPr>
          </w:p>
        </w:tc>
        <w:tc>
          <w:tcPr>
            <w:tcW w:w="220" w:type="dxa"/>
            <w:gridSpan w:val="4"/>
          </w:tcPr>
          <w:p w14:paraId="11E6AE73" w14:textId="77777777" w:rsidR="00BA628F" w:rsidRDefault="00BA628F">
            <w:pPr>
              <w:pStyle w:val="EMPTYCELLSTYLE"/>
            </w:pPr>
          </w:p>
        </w:tc>
        <w:tc>
          <w:tcPr>
            <w:tcW w:w="400" w:type="dxa"/>
            <w:gridSpan w:val="8"/>
          </w:tcPr>
          <w:p w14:paraId="11E6AE74" w14:textId="77777777" w:rsidR="00BA628F" w:rsidRDefault="00BA628F">
            <w:pPr>
              <w:pStyle w:val="EMPTYCELLSTYLE"/>
            </w:pPr>
          </w:p>
        </w:tc>
        <w:tc>
          <w:tcPr>
            <w:tcW w:w="420" w:type="dxa"/>
            <w:gridSpan w:val="5"/>
          </w:tcPr>
          <w:p w14:paraId="11E6AE75" w14:textId="77777777" w:rsidR="00BA628F" w:rsidRDefault="00BA628F">
            <w:pPr>
              <w:pStyle w:val="EMPTYCELLSTYLE"/>
            </w:pPr>
          </w:p>
        </w:tc>
        <w:tc>
          <w:tcPr>
            <w:tcW w:w="40" w:type="dxa"/>
            <w:gridSpan w:val="3"/>
          </w:tcPr>
          <w:p w14:paraId="11E6AE76" w14:textId="77777777" w:rsidR="00BA628F" w:rsidRDefault="00BA628F">
            <w:pPr>
              <w:pStyle w:val="EMPTYCELLSTYLE"/>
            </w:pPr>
          </w:p>
        </w:tc>
        <w:tc>
          <w:tcPr>
            <w:tcW w:w="220" w:type="dxa"/>
            <w:gridSpan w:val="4"/>
          </w:tcPr>
          <w:p w14:paraId="11E6AE77" w14:textId="77777777" w:rsidR="00BA628F" w:rsidRDefault="00BA628F">
            <w:pPr>
              <w:pStyle w:val="EMPTYCELLSTYLE"/>
            </w:pPr>
          </w:p>
        </w:tc>
        <w:tc>
          <w:tcPr>
            <w:tcW w:w="40" w:type="dxa"/>
            <w:gridSpan w:val="2"/>
          </w:tcPr>
          <w:p w14:paraId="11E6AE78" w14:textId="77777777" w:rsidR="00BA628F" w:rsidRDefault="00BA628F">
            <w:pPr>
              <w:pStyle w:val="EMPTYCELLSTYLE"/>
            </w:pPr>
          </w:p>
        </w:tc>
        <w:tc>
          <w:tcPr>
            <w:tcW w:w="600" w:type="dxa"/>
            <w:gridSpan w:val="12"/>
          </w:tcPr>
          <w:p w14:paraId="11E6AE79" w14:textId="77777777" w:rsidR="00BA628F" w:rsidRDefault="00BA628F">
            <w:pPr>
              <w:pStyle w:val="EMPTYCELLSTYLE"/>
            </w:pPr>
          </w:p>
        </w:tc>
        <w:tc>
          <w:tcPr>
            <w:tcW w:w="200" w:type="dxa"/>
            <w:gridSpan w:val="4"/>
          </w:tcPr>
          <w:p w14:paraId="11E6AE7A" w14:textId="77777777" w:rsidR="00BA628F" w:rsidRDefault="00BA628F">
            <w:pPr>
              <w:pStyle w:val="EMPTYCELLSTYLE"/>
            </w:pPr>
          </w:p>
        </w:tc>
        <w:tc>
          <w:tcPr>
            <w:tcW w:w="860" w:type="dxa"/>
            <w:gridSpan w:val="15"/>
          </w:tcPr>
          <w:p w14:paraId="11E6AE7B" w14:textId="77777777" w:rsidR="00BA628F" w:rsidRDefault="00BA628F">
            <w:pPr>
              <w:pStyle w:val="EMPTYCELLSTYLE"/>
            </w:pPr>
          </w:p>
        </w:tc>
        <w:tc>
          <w:tcPr>
            <w:tcW w:w="300" w:type="dxa"/>
            <w:gridSpan w:val="7"/>
          </w:tcPr>
          <w:p w14:paraId="11E6AE7C" w14:textId="77777777" w:rsidR="00BA628F" w:rsidRDefault="00BA628F">
            <w:pPr>
              <w:pStyle w:val="EMPTYCELLSTYLE"/>
            </w:pPr>
          </w:p>
        </w:tc>
        <w:tc>
          <w:tcPr>
            <w:tcW w:w="360" w:type="dxa"/>
            <w:gridSpan w:val="10"/>
          </w:tcPr>
          <w:p w14:paraId="11E6AE7D" w14:textId="77777777" w:rsidR="00BA628F" w:rsidRDefault="00BA628F">
            <w:pPr>
              <w:pStyle w:val="EMPTYCELLSTYLE"/>
            </w:pPr>
          </w:p>
        </w:tc>
        <w:tc>
          <w:tcPr>
            <w:tcW w:w="500" w:type="dxa"/>
            <w:gridSpan w:val="14"/>
          </w:tcPr>
          <w:p w14:paraId="11E6AE7E" w14:textId="77777777" w:rsidR="00BA628F" w:rsidRDefault="00BA628F">
            <w:pPr>
              <w:pStyle w:val="EMPTYCELLSTYLE"/>
            </w:pPr>
          </w:p>
        </w:tc>
        <w:tc>
          <w:tcPr>
            <w:tcW w:w="380" w:type="dxa"/>
            <w:gridSpan w:val="13"/>
          </w:tcPr>
          <w:p w14:paraId="11E6AE7F" w14:textId="77777777" w:rsidR="00BA628F" w:rsidRDefault="00BA628F">
            <w:pPr>
              <w:pStyle w:val="EMPTYCELLSTYLE"/>
            </w:pPr>
          </w:p>
        </w:tc>
        <w:tc>
          <w:tcPr>
            <w:tcW w:w="2300" w:type="dxa"/>
            <w:gridSpan w:val="30"/>
          </w:tcPr>
          <w:p w14:paraId="11E6AE80" w14:textId="77777777" w:rsidR="00BA628F" w:rsidRDefault="00BA628F">
            <w:pPr>
              <w:pStyle w:val="EMPTYCELLSTYLE"/>
            </w:pPr>
          </w:p>
        </w:tc>
        <w:tc>
          <w:tcPr>
            <w:tcW w:w="80" w:type="dxa"/>
            <w:gridSpan w:val="5"/>
          </w:tcPr>
          <w:p w14:paraId="11E6AE81" w14:textId="77777777" w:rsidR="00BA628F" w:rsidRDefault="00BA628F">
            <w:pPr>
              <w:pStyle w:val="EMPTYCELLSTYLE"/>
            </w:pPr>
          </w:p>
        </w:tc>
        <w:tc>
          <w:tcPr>
            <w:tcW w:w="480" w:type="dxa"/>
            <w:gridSpan w:val="5"/>
          </w:tcPr>
          <w:p w14:paraId="11E6AE82" w14:textId="77777777" w:rsidR="00BA628F" w:rsidRDefault="00BA628F">
            <w:pPr>
              <w:pStyle w:val="EMPTYCELLSTYLE"/>
            </w:pPr>
          </w:p>
        </w:tc>
        <w:tc>
          <w:tcPr>
            <w:tcW w:w="740" w:type="dxa"/>
            <w:gridSpan w:val="5"/>
          </w:tcPr>
          <w:p w14:paraId="11E6AE83" w14:textId="77777777" w:rsidR="00BA628F" w:rsidRDefault="00BA628F">
            <w:pPr>
              <w:pStyle w:val="EMPTYCELLSTYLE"/>
            </w:pPr>
          </w:p>
        </w:tc>
        <w:tc>
          <w:tcPr>
            <w:tcW w:w="160" w:type="dxa"/>
            <w:gridSpan w:val="6"/>
          </w:tcPr>
          <w:p w14:paraId="11E6AE84" w14:textId="77777777" w:rsidR="00BA628F" w:rsidRDefault="00BA628F">
            <w:pPr>
              <w:pStyle w:val="EMPTYCELLSTYLE"/>
            </w:pPr>
          </w:p>
        </w:tc>
        <w:tc>
          <w:tcPr>
            <w:tcW w:w="80" w:type="dxa"/>
            <w:gridSpan w:val="4"/>
          </w:tcPr>
          <w:p w14:paraId="11E6AE85" w14:textId="77777777" w:rsidR="00BA628F" w:rsidRDefault="00BA628F">
            <w:pPr>
              <w:pStyle w:val="EMPTYCELLSTYLE"/>
            </w:pPr>
          </w:p>
        </w:tc>
        <w:tc>
          <w:tcPr>
            <w:tcW w:w="40" w:type="dxa"/>
            <w:gridSpan w:val="2"/>
          </w:tcPr>
          <w:p w14:paraId="11E6AE86" w14:textId="77777777" w:rsidR="00BA628F" w:rsidRDefault="00BA628F">
            <w:pPr>
              <w:pStyle w:val="EMPTYCELLSTYLE"/>
            </w:pPr>
          </w:p>
        </w:tc>
        <w:tc>
          <w:tcPr>
            <w:tcW w:w="379" w:type="dxa"/>
            <w:gridSpan w:val="13"/>
          </w:tcPr>
          <w:p w14:paraId="11E6AE87" w14:textId="77777777" w:rsidR="00BA628F" w:rsidRDefault="00BA628F">
            <w:pPr>
              <w:pStyle w:val="EMPTYCELLSTYLE"/>
            </w:pPr>
          </w:p>
        </w:tc>
        <w:tc>
          <w:tcPr>
            <w:tcW w:w="939" w:type="dxa"/>
            <w:gridSpan w:val="33"/>
          </w:tcPr>
          <w:p w14:paraId="11E6AE88" w14:textId="77777777" w:rsidR="00BA628F" w:rsidRDefault="00BA628F">
            <w:pPr>
              <w:pStyle w:val="EMPTYCELLSTYLE"/>
            </w:pPr>
          </w:p>
        </w:tc>
      </w:tr>
      <w:tr w:rsidR="00BA628F" w14:paraId="11E6AE9D" w14:textId="77777777" w:rsidTr="002C180E">
        <w:trPr>
          <w:gridAfter w:val="31"/>
          <w:wAfter w:w="1329" w:type="dxa"/>
          <w:trHeight w:hRule="exact" w:val="20"/>
        </w:trPr>
        <w:tc>
          <w:tcPr>
            <w:tcW w:w="450" w:type="dxa"/>
          </w:tcPr>
          <w:p w14:paraId="11E6AE8A"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AE8B" w14:textId="77777777" w:rsidR="00BA628F" w:rsidRDefault="0050071D">
            <w:r>
              <w:rPr>
                <w:rFonts w:ascii="DejaVu Sans" w:eastAsia="DejaVu Sans" w:hAnsi="DejaVu Sans" w:cs="DejaVu Sans"/>
                <w:b/>
                <w:color w:val="000000"/>
              </w:rPr>
              <w:t>Environmental Assessment:</w:t>
            </w:r>
          </w:p>
        </w:tc>
        <w:tc>
          <w:tcPr>
            <w:tcW w:w="40" w:type="dxa"/>
            <w:gridSpan w:val="2"/>
          </w:tcPr>
          <w:p w14:paraId="11E6AE8C" w14:textId="77777777" w:rsidR="00BA628F" w:rsidRDefault="00BA628F">
            <w:pPr>
              <w:pStyle w:val="EMPTYCELLSTYLE"/>
            </w:pPr>
          </w:p>
        </w:tc>
        <w:tc>
          <w:tcPr>
            <w:tcW w:w="600" w:type="dxa"/>
            <w:gridSpan w:val="11"/>
          </w:tcPr>
          <w:p w14:paraId="11E6AE8D" w14:textId="77777777" w:rsidR="00BA628F" w:rsidRDefault="00BA628F">
            <w:pPr>
              <w:pStyle w:val="EMPTYCELLSTYLE"/>
            </w:pPr>
          </w:p>
        </w:tc>
        <w:tc>
          <w:tcPr>
            <w:tcW w:w="200" w:type="dxa"/>
            <w:gridSpan w:val="5"/>
          </w:tcPr>
          <w:p w14:paraId="11E6AE8E" w14:textId="77777777" w:rsidR="00BA628F" w:rsidRDefault="00BA628F">
            <w:pPr>
              <w:pStyle w:val="EMPTYCELLSTYLE"/>
            </w:pPr>
          </w:p>
        </w:tc>
        <w:tc>
          <w:tcPr>
            <w:tcW w:w="860" w:type="dxa"/>
            <w:gridSpan w:val="15"/>
          </w:tcPr>
          <w:p w14:paraId="11E6AE8F" w14:textId="77777777" w:rsidR="00BA628F" w:rsidRDefault="00BA628F">
            <w:pPr>
              <w:pStyle w:val="EMPTYCELLSTYLE"/>
            </w:pPr>
          </w:p>
        </w:tc>
        <w:tc>
          <w:tcPr>
            <w:tcW w:w="300" w:type="dxa"/>
            <w:gridSpan w:val="7"/>
          </w:tcPr>
          <w:p w14:paraId="11E6AE90" w14:textId="77777777" w:rsidR="00BA628F" w:rsidRDefault="00BA628F">
            <w:pPr>
              <w:pStyle w:val="EMPTYCELLSTYLE"/>
            </w:pPr>
          </w:p>
        </w:tc>
        <w:tc>
          <w:tcPr>
            <w:tcW w:w="360" w:type="dxa"/>
            <w:gridSpan w:val="10"/>
          </w:tcPr>
          <w:p w14:paraId="11E6AE91" w14:textId="77777777" w:rsidR="00BA628F" w:rsidRDefault="00BA628F">
            <w:pPr>
              <w:pStyle w:val="EMPTYCELLSTYLE"/>
            </w:pPr>
          </w:p>
        </w:tc>
        <w:tc>
          <w:tcPr>
            <w:tcW w:w="500" w:type="dxa"/>
            <w:gridSpan w:val="14"/>
          </w:tcPr>
          <w:p w14:paraId="11E6AE92" w14:textId="77777777" w:rsidR="00BA628F" w:rsidRDefault="00BA628F">
            <w:pPr>
              <w:pStyle w:val="EMPTYCELLSTYLE"/>
            </w:pPr>
          </w:p>
        </w:tc>
        <w:tc>
          <w:tcPr>
            <w:tcW w:w="380" w:type="dxa"/>
            <w:gridSpan w:val="13"/>
          </w:tcPr>
          <w:p w14:paraId="11E6AE93" w14:textId="77777777" w:rsidR="00BA628F" w:rsidRDefault="00BA628F">
            <w:pPr>
              <w:pStyle w:val="EMPTYCELLSTYLE"/>
            </w:pPr>
          </w:p>
        </w:tc>
        <w:tc>
          <w:tcPr>
            <w:tcW w:w="2300" w:type="dxa"/>
            <w:gridSpan w:val="30"/>
          </w:tcPr>
          <w:p w14:paraId="11E6AE94" w14:textId="77777777" w:rsidR="00BA628F" w:rsidRDefault="00BA628F">
            <w:pPr>
              <w:pStyle w:val="EMPTYCELLSTYLE"/>
            </w:pPr>
          </w:p>
        </w:tc>
        <w:tc>
          <w:tcPr>
            <w:tcW w:w="80" w:type="dxa"/>
            <w:gridSpan w:val="4"/>
          </w:tcPr>
          <w:p w14:paraId="11E6AE95" w14:textId="77777777" w:rsidR="00BA628F" w:rsidRDefault="00BA628F">
            <w:pPr>
              <w:pStyle w:val="EMPTYCELLSTYLE"/>
            </w:pPr>
          </w:p>
        </w:tc>
        <w:tc>
          <w:tcPr>
            <w:tcW w:w="480" w:type="dxa"/>
            <w:gridSpan w:val="6"/>
          </w:tcPr>
          <w:p w14:paraId="11E6AE96" w14:textId="77777777" w:rsidR="00BA628F" w:rsidRDefault="00BA628F">
            <w:pPr>
              <w:pStyle w:val="EMPTYCELLSTYLE"/>
            </w:pPr>
          </w:p>
        </w:tc>
        <w:tc>
          <w:tcPr>
            <w:tcW w:w="740" w:type="dxa"/>
            <w:gridSpan w:val="5"/>
          </w:tcPr>
          <w:p w14:paraId="11E6AE97" w14:textId="77777777" w:rsidR="00BA628F" w:rsidRDefault="00BA628F">
            <w:pPr>
              <w:pStyle w:val="EMPTYCELLSTYLE"/>
            </w:pPr>
          </w:p>
        </w:tc>
        <w:tc>
          <w:tcPr>
            <w:tcW w:w="160" w:type="dxa"/>
            <w:gridSpan w:val="6"/>
          </w:tcPr>
          <w:p w14:paraId="11E6AE98" w14:textId="77777777" w:rsidR="00BA628F" w:rsidRDefault="00BA628F">
            <w:pPr>
              <w:pStyle w:val="EMPTYCELLSTYLE"/>
            </w:pPr>
          </w:p>
        </w:tc>
        <w:tc>
          <w:tcPr>
            <w:tcW w:w="80" w:type="dxa"/>
            <w:gridSpan w:val="4"/>
          </w:tcPr>
          <w:p w14:paraId="11E6AE99" w14:textId="77777777" w:rsidR="00BA628F" w:rsidRDefault="00BA628F">
            <w:pPr>
              <w:pStyle w:val="EMPTYCELLSTYLE"/>
            </w:pPr>
          </w:p>
        </w:tc>
        <w:tc>
          <w:tcPr>
            <w:tcW w:w="40" w:type="dxa"/>
            <w:gridSpan w:val="2"/>
          </w:tcPr>
          <w:p w14:paraId="11E6AE9A" w14:textId="77777777" w:rsidR="00BA628F" w:rsidRDefault="00BA628F">
            <w:pPr>
              <w:pStyle w:val="EMPTYCELLSTYLE"/>
            </w:pPr>
          </w:p>
        </w:tc>
        <w:tc>
          <w:tcPr>
            <w:tcW w:w="379" w:type="dxa"/>
            <w:gridSpan w:val="13"/>
          </w:tcPr>
          <w:p w14:paraId="11E6AE9B" w14:textId="77777777" w:rsidR="00BA628F" w:rsidRDefault="00BA628F">
            <w:pPr>
              <w:pStyle w:val="EMPTYCELLSTYLE"/>
            </w:pPr>
          </w:p>
        </w:tc>
        <w:tc>
          <w:tcPr>
            <w:tcW w:w="40" w:type="dxa"/>
            <w:gridSpan w:val="3"/>
          </w:tcPr>
          <w:p w14:paraId="11E6AE9C" w14:textId="77777777" w:rsidR="00BA628F" w:rsidRDefault="00BA628F">
            <w:pPr>
              <w:pStyle w:val="EMPTYCELLSTYLE"/>
            </w:pPr>
          </w:p>
        </w:tc>
      </w:tr>
      <w:tr w:rsidR="00BA628F" w14:paraId="11E6AEA8" w14:textId="77777777" w:rsidTr="002C180E">
        <w:trPr>
          <w:gridAfter w:val="31"/>
          <w:wAfter w:w="1329" w:type="dxa"/>
          <w:trHeight w:hRule="exact" w:val="300"/>
        </w:trPr>
        <w:tc>
          <w:tcPr>
            <w:tcW w:w="450" w:type="dxa"/>
          </w:tcPr>
          <w:p w14:paraId="11E6AE9E" w14:textId="77777777" w:rsidR="00BA628F" w:rsidRDefault="00BA628F">
            <w:pPr>
              <w:pStyle w:val="EMPTYCELLSTYLE"/>
            </w:pPr>
          </w:p>
        </w:tc>
        <w:tc>
          <w:tcPr>
            <w:tcW w:w="2940" w:type="dxa"/>
            <w:gridSpan w:val="32"/>
            <w:vMerge/>
            <w:tcMar>
              <w:top w:w="0" w:type="dxa"/>
              <w:left w:w="0" w:type="dxa"/>
              <w:bottom w:w="0" w:type="dxa"/>
              <w:right w:w="0" w:type="dxa"/>
            </w:tcMar>
          </w:tcPr>
          <w:p w14:paraId="11E6AE9F" w14:textId="77777777" w:rsidR="00BA628F" w:rsidRDefault="00BA628F">
            <w:pPr>
              <w:pStyle w:val="EMPTYCELLSTYLE"/>
            </w:pPr>
          </w:p>
        </w:tc>
        <w:tc>
          <w:tcPr>
            <w:tcW w:w="40" w:type="dxa"/>
            <w:gridSpan w:val="2"/>
          </w:tcPr>
          <w:p w14:paraId="11E6AEA0" w14:textId="77777777" w:rsidR="00BA628F" w:rsidRDefault="00BA628F">
            <w:pPr>
              <w:pStyle w:val="EMPTYCELLSTYLE"/>
            </w:pPr>
          </w:p>
        </w:tc>
        <w:tc>
          <w:tcPr>
            <w:tcW w:w="6060" w:type="dxa"/>
            <w:gridSpan w:val="115"/>
            <w:tcMar>
              <w:top w:w="0" w:type="dxa"/>
              <w:left w:w="0" w:type="dxa"/>
              <w:bottom w:w="0" w:type="dxa"/>
              <w:right w:w="0" w:type="dxa"/>
            </w:tcMar>
          </w:tcPr>
          <w:p w14:paraId="11E6AEA1" w14:textId="77777777" w:rsidR="00BA628F" w:rsidRDefault="00BA628F"/>
        </w:tc>
        <w:tc>
          <w:tcPr>
            <w:tcW w:w="740" w:type="dxa"/>
            <w:gridSpan w:val="5"/>
          </w:tcPr>
          <w:p w14:paraId="11E6AEA2" w14:textId="77777777" w:rsidR="00BA628F" w:rsidRDefault="00BA628F">
            <w:pPr>
              <w:pStyle w:val="EMPTYCELLSTYLE"/>
            </w:pPr>
          </w:p>
        </w:tc>
        <w:tc>
          <w:tcPr>
            <w:tcW w:w="160" w:type="dxa"/>
            <w:gridSpan w:val="6"/>
          </w:tcPr>
          <w:p w14:paraId="11E6AEA3" w14:textId="77777777" w:rsidR="00BA628F" w:rsidRDefault="00BA628F">
            <w:pPr>
              <w:pStyle w:val="EMPTYCELLSTYLE"/>
            </w:pPr>
          </w:p>
        </w:tc>
        <w:tc>
          <w:tcPr>
            <w:tcW w:w="80" w:type="dxa"/>
            <w:gridSpan w:val="4"/>
          </w:tcPr>
          <w:p w14:paraId="11E6AEA4" w14:textId="77777777" w:rsidR="00BA628F" w:rsidRDefault="00BA628F">
            <w:pPr>
              <w:pStyle w:val="EMPTYCELLSTYLE"/>
            </w:pPr>
          </w:p>
        </w:tc>
        <w:tc>
          <w:tcPr>
            <w:tcW w:w="40" w:type="dxa"/>
            <w:gridSpan w:val="2"/>
          </w:tcPr>
          <w:p w14:paraId="11E6AEA5" w14:textId="77777777" w:rsidR="00BA628F" w:rsidRDefault="00BA628F">
            <w:pPr>
              <w:pStyle w:val="EMPTYCELLSTYLE"/>
            </w:pPr>
          </w:p>
        </w:tc>
        <w:tc>
          <w:tcPr>
            <w:tcW w:w="379" w:type="dxa"/>
            <w:gridSpan w:val="13"/>
          </w:tcPr>
          <w:p w14:paraId="11E6AEA6" w14:textId="77777777" w:rsidR="00BA628F" w:rsidRDefault="00BA628F">
            <w:pPr>
              <w:pStyle w:val="EMPTYCELLSTYLE"/>
            </w:pPr>
          </w:p>
        </w:tc>
        <w:tc>
          <w:tcPr>
            <w:tcW w:w="40" w:type="dxa"/>
            <w:gridSpan w:val="3"/>
          </w:tcPr>
          <w:p w14:paraId="11E6AEA7" w14:textId="77777777" w:rsidR="00BA628F" w:rsidRDefault="00BA628F">
            <w:pPr>
              <w:pStyle w:val="EMPTYCELLSTYLE"/>
            </w:pPr>
          </w:p>
        </w:tc>
      </w:tr>
      <w:tr w:rsidR="00BA628F" w14:paraId="11E6AEC3" w14:textId="77777777" w:rsidTr="002C180E">
        <w:trPr>
          <w:trHeight w:hRule="exact" w:val="180"/>
        </w:trPr>
        <w:tc>
          <w:tcPr>
            <w:tcW w:w="450" w:type="dxa"/>
          </w:tcPr>
          <w:p w14:paraId="11E6AEA9" w14:textId="77777777" w:rsidR="00BA628F" w:rsidRDefault="00BA628F">
            <w:pPr>
              <w:pStyle w:val="EMPTYCELLSTYLE"/>
            </w:pPr>
          </w:p>
        </w:tc>
        <w:tc>
          <w:tcPr>
            <w:tcW w:w="40" w:type="dxa"/>
            <w:gridSpan w:val="2"/>
          </w:tcPr>
          <w:p w14:paraId="11E6AEAA" w14:textId="77777777" w:rsidR="00BA628F" w:rsidRDefault="00BA628F">
            <w:pPr>
              <w:pStyle w:val="EMPTYCELLSTYLE"/>
            </w:pPr>
          </w:p>
        </w:tc>
        <w:tc>
          <w:tcPr>
            <w:tcW w:w="980" w:type="dxa"/>
            <w:gridSpan w:val="3"/>
          </w:tcPr>
          <w:p w14:paraId="11E6AEAB" w14:textId="77777777" w:rsidR="00BA628F" w:rsidRDefault="00BA628F">
            <w:pPr>
              <w:pStyle w:val="EMPTYCELLSTYLE"/>
            </w:pPr>
          </w:p>
        </w:tc>
        <w:tc>
          <w:tcPr>
            <w:tcW w:w="640" w:type="dxa"/>
            <w:gridSpan w:val="4"/>
          </w:tcPr>
          <w:p w14:paraId="11E6AEAC" w14:textId="77777777" w:rsidR="00BA628F" w:rsidRDefault="00BA628F">
            <w:pPr>
              <w:pStyle w:val="EMPTYCELLSTYLE"/>
            </w:pPr>
          </w:p>
        </w:tc>
        <w:tc>
          <w:tcPr>
            <w:tcW w:w="220" w:type="dxa"/>
            <w:gridSpan w:val="4"/>
          </w:tcPr>
          <w:p w14:paraId="11E6AEAD" w14:textId="77777777" w:rsidR="00BA628F" w:rsidRDefault="00BA628F">
            <w:pPr>
              <w:pStyle w:val="EMPTYCELLSTYLE"/>
            </w:pPr>
          </w:p>
        </w:tc>
        <w:tc>
          <w:tcPr>
            <w:tcW w:w="400" w:type="dxa"/>
            <w:gridSpan w:val="8"/>
          </w:tcPr>
          <w:p w14:paraId="11E6AEAE" w14:textId="77777777" w:rsidR="00BA628F" w:rsidRDefault="00BA628F">
            <w:pPr>
              <w:pStyle w:val="EMPTYCELLSTYLE"/>
            </w:pPr>
          </w:p>
        </w:tc>
        <w:tc>
          <w:tcPr>
            <w:tcW w:w="420" w:type="dxa"/>
            <w:gridSpan w:val="5"/>
          </w:tcPr>
          <w:p w14:paraId="11E6AEAF" w14:textId="77777777" w:rsidR="00BA628F" w:rsidRDefault="00BA628F">
            <w:pPr>
              <w:pStyle w:val="EMPTYCELLSTYLE"/>
            </w:pPr>
          </w:p>
        </w:tc>
        <w:tc>
          <w:tcPr>
            <w:tcW w:w="40" w:type="dxa"/>
            <w:gridSpan w:val="3"/>
          </w:tcPr>
          <w:p w14:paraId="11E6AEB0" w14:textId="77777777" w:rsidR="00BA628F" w:rsidRDefault="00BA628F">
            <w:pPr>
              <w:pStyle w:val="EMPTYCELLSTYLE"/>
            </w:pPr>
          </w:p>
        </w:tc>
        <w:tc>
          <w:tcPr>
            <w:tcW w:w="220" w:type="dxa"/>
            <w:gridSpan w:val="4"/>
          </w:tcPr>
          <w:p w14:paraId="11E6AEB1" w14:textId="77777777" w:rsidR="00BA628F" w:rsidRDefault="00BA628F">
            <w:pPr>
              <w:pStyle w:val="EMPTYCELLSTYLE"/>
            </w:pPr>
          </w:p>
        </w:tc>
        <w:tc>
          <w:tcPr>
            <w:tcW w:w="40" w:type="dxa"/>
            <w:gridSpan w:val="2"/>
          </w:tcPr>
          <w:p w14:paraId="11E6AEB2" w14:textId="77777777" w:rsidR="00BA628F" w:rsidRDefault="00BA628F">
            <w:pPr>
              <w:pStyle w:val="EMPTYCELLSTYLE"/>
            </w:pPr>
          </w:p>
        </w:tc>
        <w:tc>
          <w:tcPr>
            <w:tcW w:w="600" w:type="dxa"/>
            <w:gridSpan w:val="12"/>
          </w:tcPr>
          <w:p w14:paraId="11E6AEB3" w14:textId="77777777" w:rsidR="00BA628F" w:rsidRDefault="00BA628F">
            <w:pPr>
              <w:pStyle w:val="EMPTYCELLSTYLE"/>
            </w:pPr>
          </w:p>
        </w:tc>
        <w:tc>
          <w:tcPr>
            <w:tcW w:w="200" w:type="dxa"/>
            <w:gridSpan w:val="4"/>
          </w:tcPr>
          <w:p w14:paraId="11E6AEB4" w14:textId="77777777" w:rsidR="00BA628F" w:rsidRDefault="00BA628F">
            <w:pPr>
              <w:pStyle w:val="EMPTYCELLSTYLE"/>
            </w:pPr>
          </w:p>
        </w:tc>
        <w:tc>
          <w:tcPr>
            <w:tcW w:w="860" w:type="dxa"/>
            <w:gridSpan w:val="15"/>
          </w:tcPr>
          <w:p w14:paraId="11E6AEB5" w14:textId="77777777" w:rsidR="00BA628F" w:rsidRDefault="00BA628F">
            <w:pPr>
              <w:pStyle w:val="EMPTYCELLSTYLE"/>
            </w:pPr>
          </w:p>
        </w:tc>
        <w:tc>
          <w:tcPr>
            <w:tcW w:w="300" w:type="dxa"/>
            <w:gridSpan w:val="7"/>
          </w:tcPr>
          <w:p w14:paraId="11E6AEB6" w14:textId="77777777" w:rsidR="00BA628F" w:rsidRDefault="00BA628F">
            <w:pPr>
              <w:pStyle w:val="EMPTYCELLSTYLE"/>
            </w:pPr>
          </w:p>
        </w:tc>
        <w:tc>
          <w:tcPr>
            <w:tcW w:w="360" w:type="dxa"/>
            <w:gridSpan w:val="10"/>
          </w:tcPr>
          <w:p w14:paraId="11E6AEB7" w14:textId="77777777" w:rsidR="00BA628F" w:rsidRDefault="00BA628F">
            <w:pPr>
              <w:pStyle w:val="EMPTYCELLSTYLE"/>
            </w:pPr>
          </w:p>
        </w:tc>
        <w:tc>
          <w:tcPr>
            <w:tcW w:w="500" w:type="dxa"/>
            <w:gridSpan w:val="14"/>
          </w:tcPr>
          <w:p w14:paraId="11E6AEB8" w14:textId="77777777" w:rsidR="00BA628F" w:rsidRDefault="00BA628F">
            <w:pPr>
              <w:pStyle w:val="EMPTYCELLSTYLE"/>
            </w:pPr>
          </w:p>
        </w:tc>
        <w:tc>
          <w:tcPr>
            <w:tcW w:w="380" w:type="dxa"/>
            <w:gridSpan w:val="13"/>
          </w:tcPr>
          <w:p w14:paraId="11E6AEB9" w14:textId="77777777" w:rsidR="00BA628F" w:rsidRDefault="00BA628F">
            <w:pPr>
              <w:pStyle w:val="EMPTYCELLSTYLE"/>
            </w:pPr>
          </w:p>
        </w:tc>
        <w:tc>
          <w:tcPr>
            <w:tcW w:w="2300" w:type="dxa"/>
            <w:gridSpan w:val="30"/>
          </w:tcPr>
          <w:p w14:paraId="11E6AEBA" w14:textId="77777777" w:rsidR="00BA628F" w:rsidRDefault="00BA628F">
            <w:pPr>
              <w:pStyle w:val="EMPTYCELLSTYLE"/>
            </w:pPr>
          </w:p>
        </w:tc>
        <w:tc>
          <w:tcPr>
            <w:tcW w:w="80" w:type="dxa"/>
            <w:gridSpan w:val="5"/>
          </w:tcPr>
          <w:p w14:paraId="11E6AEBB" w14:textId="77777777" w:rsidR="00BA628F" w:rsidRDefault="00BA628F">
            <w:pPr>
              <w:pStyle w:val="EMPTYCELLSTYLE"/>
            </w:pPr>
          </w:p>
        </w:tc>
        <w:tc>
          <w:tcPr>
            <w:tcW w:w="480" w:type="dxa"/>
            <w:gridSpan w:val="5"/>
          </w:tcPr>
          <w:p w14:paraId="11E6AEBC" w14:textId="77777777" w:rsidR="00BA628F" w:rsidRDefault="00BA628F">
            <w:pPr>
              <w:pStyle w:val="EMPTYCELLSTYLE"/>
            </w:pPr>
          </w:p>
        </w:tc>
        <w:tc>
          <w:tcPr>
            <w:tcW w:w="740" w:type="dxa"/>
            <w:gridSpan w:val="5"/>
          </w:tcPr>
          <w:p w14:paraId="11E6AEBD" w14:textId="77777777" w:rsidR="00BA628F" w:rsidRDefault="00BA628F">
            <w:pPr>
              <w:pStyle w:val="EMPTYCELLSTYLE"/>
            </w:pPr>
          </w:p>
        </w:tc>
        <w:tc>
          <w:tcPr>
            <w:tcW w:w="160" w:type="dxa"/>
            <w:gridSpan w:val="6"/>
          </w:tcPr>
          <w:p w14:paraId="11E6AEBE" w14:textId="77777777" w:rsidR="00BA628F" w:rsidRDefault="00BA628F">
            <w:pPr>
              <w:pStyle w:val="EMPTYCELLSTYLE"/>
            </w:pPr>
          </w:p>
        </w:tc>
        <w:tc>
          <w:tcPr>
            <w:tcW w:w="80" w:type="dxa"/>
            <w:gridSpan w:val="4"/>
          </w:tcPr>
          <w:p w14:paraId="11E6AEBF" w14:textId="77777777" w:rsidR="00BA628F" w:rsidRDefault="00BA628F">
            <w:pPr>
              <w:pStyle w:val="EMPTYCELLSTYLE"/>
            </w:pPr>
          </w:p>
        </w:tc>
        <w:tc>
          <w:tcPr>
            <w:tcW w:w="40" w:type="dxa"/>
            <w:gridSpan w:val="2"/>
          </w:tcPr>
          <w:p w14:paraId="11E6AEC0" w14:textId="77777777" w:rsidR="00BA628F" w:rsidRDefault="00BA628F">
            <w:pPr>
              <w:pStyle w:val="EMPTYCELLSTYLE"/>
            </w:pPr>
          </w:p>
        </w:tc>
        <w:tc>
          <w:tcPr>
            <w:tcW w:w="379" w:type="dxa"/>
            <w:gridSpan w:val="13"/>
          </w:tcPr>
          <w:p w14:paraId="11E6AEC1" w14:textId="77777777" w:rsidR="00BA628F" w:rsidRDefault="00BA628F">
            <w:pPr>
              <w:pStyle w:val="EMPTYCELLSTYLE"/>
            </w:pPr>
          </w:p>
        </w:tc>
        <w:tc>
          <w:tcPr>
            <w:tcW w:w="939" w:type="dxa"/>
            <w:gridSpan w:val="33"/>
          </w:tcPr>
          <w:p w14:paraId="11E6AEC2" w14:textId="77777777" w:rsidR="00BA628F" w:rsidRDefault="00BA628F">
            <w:pPr>
              <w:pStyle w:val="EMPTYCELLSTYLE"/>
            </w:pPr>
          </w:p>
        </w:tc>
      </w:tr>
      <w:tr w:rsidR="00BA628F" w14:paraId="11E6AED4" w14:textId="77777777" w:rsidTr="002C180E">
        <w:trPr>
          <w:gridAfter w:val="31"/>
          <w:wAfter w:w="1329" w:type="dxa"/>
          <w:trHeight w:hRule="exact" w:val="280"/>
        </w:trPr>
        <w:tc>
          <w:tcPr>
            <w:tcW w:w="450" w:type="dxa"/>
          </w:tcPr>
          <w:p w14:paraId="11E6AEC4"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AEC5" w14:textId="77777777" w:rsidR="00BA628F" w:rsidRDefault="0050071D">
            <w:r>
              <w:rPr>
                <w:rFonts w:ascii="SansSerif" w:eastAsia="SansSerif" w:hAnsi="SansSerif" w:cs="SansSerif"/>
                <w:b/>
                <w:color w:val="000000"/>
              </w:rPr>
              <w:t>Environmental Reviews:</w:t>
            </w:r>
          </w:p>
        </w:tc>
        <w:tc>
          <w:tcPr>
            <w:tcW w:w="220" w:type="dxa"/>
            <w:gridSpan w:val="5"/>
          </w:tcPr>
          <w:p w14:paraId="11E6AEC6"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AEC7" w14:textId="77777777" w:rsidR="00BA628F" w:rsidRDefault="0050071D">
            <w:r>
              <w:rPr>
                <w:rFonts w:ascii="SansSerif" w:eastAsia="SansSerif" w:hAnsi="SansSerif" w:cs="SansSerif"/>
                <w:color w:val="000000"/>
              </w:rPr>
              <w:t>None</w:t>
            </w:r>
          </w:p>
        </w:tc>
        <w:tc>
          <w:tcPr>
            <w:tcW w:w="360" w:type="dxa"/>
            <w:gridSpan w:val="10"/>
          </w:tcPr>
          <w:p w14:paraId="11E6AEC8" w14:textId="77777777" w:rsidR="00BA628F" w:rsidRDefault="00BA628F">
            <w:pPr>
              <w:pStyle w:val="EMPTYCELLSTYLE"/>
            </w:pPr>
          </w:p>
        </w:tc>
        <w:tc>
          <w:tcPr>
            <w:tcW w:w="500" w:type="dxa"/>
            <w:gridSpan w:val="14"/>
          </w:tcPr>
          <w:p w14:paraId="11E6AEC9" w14:textId="77777777" w:rsidR="00BA628F" w:rsidRDefault="00BA628F">
            <w:pPr>
              <w:pStyle w:val="EMPTYCELLSTYLE"/>
            </w:pPr>
          </w:p>
        </w:tc>
        <w:tc>
          <w:tcPr>
            <w:tcW w:w="380" w:type="dxa"/>
            <w:gridSpan w:val="13"/>
          </w:tcPr>
          <w:p w14:paraId="11E6AECA" w14:textId="77777777" w:rsidR="00BA628F" w:rsidRDefault="00BA628F">
            <w:pPr>
              <w:pStyle w:val="EMPTYCELLSTYLE"/>
            </w:pPr>
          </w:p>
        </w:tc>
        <w:tc>
          <w:tcPr>
            <w:tcW w:w="2300" w:type="dxa"/>
            <w:gridSpan w:val="30"/>
          </w:tcPr>
          <w:p w14:paraId="11E6AECB" w14:textId="77777777" w:rsidR="00BA628F" w:rsidRDefault="00BA628F">
            <w:pPr>
              <w:pStyle w:val="EMPTYCELLSTYLE"/>
            </w:pPr>
          </w:p>
        </w:tc>
        <w:tc>
          <w:tcPr>
            <w:tcW w:w="80" w:type="dxa"/>
            <w:gridSpan w:val="4"/>
          </w:tcPr>
          <w:p w14:paraId="11E6AECC" w14:textId="77777777" w:rsidR="00BA628F" w:rsidRDefault="00BA628F">
            <w:pPr>
              <w:pStyle w:val="EMPTYCELLSTYLE"/>
            </w:pPr>
          </w:p>
        </w:tc>
        <w:tc>
          <w:tcPr>
            <w:tcW w:w="480" w:type="dxa"/>
            <w:gridSpan w:val="6"/>
          </w:tcPr>
          <w:p w14:paraId="11E6AECD" w14:textId="77777777" w:rsidR="00BA628F" w:rsidRDefault="00BA628F">
            <w:pPr>
              <w:pStyle w:val="EMPTYCELLSTYLE"/>
            </w:pPr>
          </w:p>
        </w:tc>
        <w:tc>
          <w:tcPr>
            <w:tcW w:w="740" w:type="dxa"/>
            <w:gridSpan w:val="5"/>
          </w:tcPr>
          <w:p w14:paraId="11E6AECE" w14:textId="77777777" w:rsidR="00BA628F" w:rsidRDefault="00BA628F">
            <w:pPr>
              <w:pStyle w:val="EMPTYCELLSTYLE"/>
            </w:pPr>
          </w:p>
        </w:tc>
        <w:tc>
          <w:tcPr>
            <w:tcW w:w="160" w:type="dxa"/>
            <w:gridSpan w:val="6"/>
          </w:tcPr>
          <w:p w14:paraId="11E6AECF" w14:textId="77777777" w:rsidR="00BA628F" w:rsidRDefault="00BA628F">
            <w:pPr>
              <w:pStyle w:val="EMPTYCELLSTYLE"/>
            </w:pPr>
          </w:p>
        </w:tc>
        <w:tc>
          <w:tcPr>
            <w:tcW w:w="80" w:type="dxa"/>
            <w:gridSpan w:val="4"/>
          </w:tcPr>
          <w:p w14:paraId="11E6AED0" w14:textId="77777777" w:rsidR="00BA628F" w:rsidRDefault="00BA628F">
            <w:pPr>
              <w:pStyle w:val="EMPTYCELLSTYLE"/>
            </w:pPr>
          </w:p>
        </w:tc>
        <w:tc>
          <w:tcPr>
            <w:tcW w:w="40" w:type="dxa"/>
            <w:gridSpan w:val="2"/>
          </w:tcPr>
          <w:p w14:paraId="11E6AED1" w14:textId="77777777" w:rsidR="00BA628F" w:rsidRDefault="00BA628F">
            <w:pPr>
              <w:pStyle w:val="EMPTYCELLSTYLE"/>
            </w:pPr>
          </w:p>
        </w:tc>
        <w:tc>
          <w:tcPr>
            <w:tcW w:w="379" w:type="dxa"/>
            <w:gridSpan w:val="13"/>
          </w:tcPr>
          <w:p w14:paraId="11E6AED2" w14:textId="77777777" w:rsidR="00BA628F" w:rsidRDefault="00BA628F">
            <w:pPr>
              <w:pStyle w:val="EMPTYCELLSTYLE"/>
            </w:pPr>
          </w:p>
        </w:tc>
        <w:tc>
          <w:tcPr>
            <w:tcW w:w="40" w:type="dxa"/>
            <w:gridSpan w:val="3"/>
          </w:tcPr>
          <w:p w14:paraId="11E6AED3" w14:textId="77777777" w:rsidR="00BA628F" w:rsidRDefault="00BA628F">
            <w:pPr>
              <w:pStyle w:val="EMPTYCELLSTYLE"/>
            </w:pPr>
          </w:p>
        </w:tc>
      </w:tr>
      <w:tr w:rsidR="00BA628F" w14:paraId="11E6AEEF" w14:textId="77777777" w:rsidTr="002C180E">
        <w:trPr>
          <w:trHeight w:hRule="exact" w:val="320"/>
        </w:trPr>
        <w:tc>
          <w:tcPr>
            <w:tcW w:w="450" w:type="dxa"/>
          </w:tcPr>
          <w:p w14:paraId="11E6AED5" w14:textId="77777777" w:rsidR="00BA628F" w:rsidRDefault="00BA628F">
            <w:pPr>
              <w:pStyle w:val="EMPTYCELLSTYLE"/>
            </w:pPr>
          </w:p>
        </w:tc>
        <w:tc>
          <w:tcPr>
            <w:tcW w:w="40" w:type="dxa"/>
            <w:gridSpan w:val="2"/>
          </w:tcPr>
          <w:p w14:paraId="11E6AED6" w14:textId="77777777" w:rsidR="00BA628F" w:rsidRDefault="00BA628F">
            <w:pPr>
              <w:pStyle w:val="EMPTYCELLSTYLE"/>
            </w:pPr>
          </w:p>
        </w:tc>
        <w:tc>
          <w:tcPr>
            <w:tcW w:w="980" w:type="dxa"/>
            <w:gridSpan w:val="3"/>
          </w:tcPr>
          <w:p w14:paraId="11E6AED7" w14:textId="77777777" w:rsidR="00BA628F" w:rsidRDefault="00BA628F">
            <w:pPr>
              <w:pStyle w:val="EMPTYCELLSTYLE"/>
            </w:pPr>
          </w:p>
        </w:tc>
        <w:tc>
          <w:tcPr>
            <w:tcW w:w="640" w:type="dxa"/>
            <w:gridSpan w:val="4"/>
          </w:tcPr>
          <w:p w14:paraId="11E6AED8" w14:textId="77777777" w:rsidR="00BA628F" w:rsidRDefault="00BA628F">
            <w:pPr>
              <w:pStyle w:val="EMPTYCELLSTYLE"/>
            </w:pPr>
          </w:p>
        </w:tc>
        <w:tc>
          <w:tcPr>
            <w:tcW w:w="220" w:type="dxa"/>
            <w:gridSpan w:val="4"/>
          </w:tcPr>
          <w:p w14:paraId="11E6AED9" w14:textId="77777777" w:rsidR="00BA628F" w:rsidRDefault="00BA628F">
            <w:pPr>
              <w:pStyle w:val="EMPTYCELLSTYLE"/>
            </w:pPr>
          </w:p>
        </w:tc>
        <w:tc>
          <w:tcPr>
            <w:tcW w:w="400" w:type="dxa"/>
            <w:gridSpan w:val="8"/>
          </w:tcPr>
          <w:p w14:paraId="11E6AEDA" w14:textId="77777777" w:rsidR="00BA628F" w:rsidRDefault="00BA628F">
            <w:pPr>
              <w:pStyle w:val="EMPTYCELLSTYLE"/>
            </w:pPr>
          </w:p>
        </w:tc>
        <w:tc>
          <w:tcPr>
            <w:tcW w:w="420" w:type="dxa"/>
            <w:gridSpan w:val="5"/>
          </w:tcPr>
          <w:p w14:paraId="11E6AEDB" w14:textId="77777777" w:rsidR="00BA628F" w:rsidRDefault="00BA628F">
            <w:pPr>
              <w:pStyle w:val="EMPTYCELLSTYLE"/>
            </w:pPr>
          </w:p>
        </w:tc>
        <w:tc>
          <w:tcPr>
            <w:tcW w:w="40" w:type="dxa"/>
            <w:gridSpan w:val="3"/>
          </w:tcPr>
          <w:p w14:paraId="11E6AEDC" w14:textId="77777777" w:rsidR="00BA628F" w:rsidRDefault="00BA628F">
            <w:pPr>
              <w:pStyle w:val="EMPTYCELLSTYLE"/>
            </w:pPr>
          </w:p>
        </w:tc>
        <w:tc>
          <w:tcPr>
            <w:tcW w:w="220" w:type="dxa"/>
            <w:gridSpan w:val="4"/>
          </w:tcPr>
          <w:p w14:paraId="11E6AEDD" w14:textId="77777777" w:rsidR="00BA628F" w:rsidRDefault="00BA628F">
            <w:pPr>
              <w:pStyle w:val="EMPTYCELLSTYLE"/>
            </w:pPr>
          </w:p>
        </w:tc>
        <w:tc>
          <w:tcPr>
            <w:tcW w:w="40" w:type="dxa"/>
            <w:gridSpan w:val="2"/>
          </w:tcPr>
          <w:p w14:paraId="11E6AEDE" w14:textId="77777777" w:rsidR="00BA628F" w:rsidRDefault="00BA628F">
            <w:pPr>
              <w:pStyle w:val="EMPTYCELLSTYLE"/>
            </w:pPr>
          </w:p>
        </w:tc>
        <w:tc>
          <w:tcPr>
            <w:tcW w:w="600" w:type="dxa"/>
            <w:gridSpan w:val="12"/>
          </w:tcPr>
          <w:p w14:paraId="11E6AEDF" w14:textId="77777777" w:rsidR="00BA628F" w:rsidRDefault="00BA628F">
            <w:pPr>
              <w:pStyle w:val="EMPTYCELLSTYLE"/>
            </w:pPr>
          </w:p>
        </w:tc>
        <w:tc>
          <w:tcPr>
            <w:tcW w:w="200" w:type="dxa"/>
            <w:gridSpan w:val="4"/>
          </w:tcPr>
          <w:p w14:paraId="11E6AEE0" w14:textId="77777777" w:rsidR="00BA628F" w:rsidRDefault="00BA628F">
            <w:pPr>
              <w:pStyle w:val="EMPTYCELLSTYLE"/>
            </w:pPr>
          </w:p>
        </w:tc>
        <w:tc>
          <w:tcPr>
            <w:tcW w:w="860" w:type="dxa"/>
            <w:gridSpan w:val="15"/>
          </w:tcPr>
          <w:p w14:paraId="11E6AEE1" w14:textId="77777777" w:rsidR="00BA628F" w:rsidRDefault="00BA628F">
            <w:pPr>
              <w:pStyle w:val="EMPTYCELLSTYLE"/>
            </w:pPr>
          </w:p>
        </w:tc>
        <w:tc>
          <w:tcPr>
            <w:tcW w:w="300" w:type="dxa"/>
            <w:gridSpan w:val="7"/>
          </w:tcPr>
          <w:p w14:paraId="11E6AEE2" w14:textId="77777777" w:rsidR="00BA628F" w:rsidRDefault="00BA628F">
            <w:pPr>
              <w:pStyle w:val="EMPTYCELLSTYLE"/>
            </w:pPr>
          </w:p>
        </w:tc>
        <w:tc>
          <w:tcPr>
            <w:tcW w:w="360" w:type="dxa"/>
            <w:gridSpan w:val="10"/>
          </w:tcPr>
          <w:p w14:paraId="11E6AEE3" w14:textId="77777777" w:rsidR="00BA628F" w:rsidRDefault="00BA628F">
            <w:pPr>
              <w:pStyle w:val="EMPTYCELLSTYLE"/>
            </w:pPr>
          </w:p>
        </w:tc>
        <w:tc>
          <w:tcPr>
            <w:tcW w:w="500" w:type="dxa"/>
            <w:gridSpan w:val="14"/>
          </w:tcPr>
          <w:p w14:paraId="11E6AEE4" w14:textId="77777777" w:rsidR="00BA628F" w:rsidRDefault="00BA628F">
            <w:pPr>
              <w:pStyle w:val="EMPTYCELLSTYLE"/>
            </w:pPr>
          </w:p>
        </w:tc>
        <w:tc>
          <w:tcPr>
            <w:tcW w:w="380" w:type="dxa"/>
            <w:gridSpan w:val="13"/>
          </w:tcPr>
          <w:p w14:paraId="11E6AEE5" w14:textId="77777777" w:rsidR="00BA628F" w:rsidRDefault="00BA628F">
            <w:pPr>
              <w:pStyle w:val="EMPTYCELLSTYLE"/>
            </w:pPr>
          </w:p>
        </w:tc>
        <w:tc>
          <w:tcPr>
            <w:tcW w:w="2300" w:type="dxa"/>
            <w:gridSpan w:val="30"/>
          </w:tcPr>
          <w:p w14:paraId="11E6AEE6" w14:textId="77777777" w:rsidR="00BA628F" w:rsidRDefault="00BA628F">
            <w:pPr>
              <w:pStyle w:val="EMPTYCELLSTYLE"/>
            </w:pPr>
          </w:p>
        </w:tc>
        <w:tc>
          <w:tcPr>
            <w:tcW w:w="80" w:type="dxa"/>
            <w:gridSpan w:val="5"/>
          </w:tcPr>
          <w:p w14:paraId="11E6AEE7" w14:textId="77777777" w:rsidR="00BA628F" w:rsidRDefault="00BA628F">
            <w:pPr>
              <w:pStyle w:val="EMPTYCELLSTYLE"/>
            </w:pPr>
          </w:p>
        </w:tc>
        <w:tc>
          <w:tcPr>
            <w:tcW w:w="480" w:type="dxa"/>
            <w:gridSpan w:val="5"/>
          </w:tcPr>
          <w:p w14:paraId="11E6AEE8" w14:textId="77777777" w:rsidR="00BA628F" w:rsidRDefault="00BA628F">
            <w:pPr>
              <w:pStyle w:val="EMPTYCELLSTYLE"/>
            </w:pPr>
          </w:p>
        </w:tc>
        <w:tc>
          <w:tcPr>
            <w:tcW w:w="740" w:type="dxa"/>
            <w:gridSpan w:val="5"/>
          </w:tcPr>
          <w:p w14:paraId="11E6AEE9" w14:textId="77777777" w:rsidR="00BA628F" w:rsidRDefault="00BA628F">
            <w:pPr>
              <w:pStyle w:val="EMPTYCELLSTYLE"/>
            </w:pPr>
          </w:p>
        </w:tc>
        <w:tc>
          <w:tcPr>
            <w:tcW w:w="160" w:type="dxa"/>
            <w:gridSpan w:val="6"/>
          </w:tcPr>
          <w:p w14:paraId="11E6AEEA" w14:textId="77777777" w:rsidR="00BA628F" w:rsidRDefault="00BA628F">
            <w:pPr>
              <w:pStyle w:val="EMPTYCELLSTYLE"/>
            </w:pPr>
          </w:p>
        </w:tc>
        <w:tc>
          <w:tcPr>
            <w:tcW w:w="80" w:type="dxa"/>
            <w:gridSpan w:val="4"/>
          </w:tcPr>
          <w:p w14:paraId="11E6AEEB" w14:textId="77777777" w:rsidR="00BA628F" w:rsidRDefault="00BA628F">
            <w:pPr>
              <w:pStyle w:val="EMPTYCELLSTYLE"/>
            </w:pPr>
          </w:p>
        </w:tc>
        <w:tc>
          <w:tcPr>
            <w:tcW w:w="40" w:type="dxa"/>
            <w:gridSpan w:val="2"/>
          </w:tcPr>
          <w:p w14:paraId="11E6AEEC" w14:textId="77777777" w:rsidR="00BA628F" w:rsidRDefault="00BA628F">
            <w:pPr>
              <w:pStyle w:val="EMPTYCELLSTYLE"/>
            </w:pPr>
          </w:p>
        </w:tc>
        <w:tc>
          <w:tcPr>
            <w:tcW w:w="379" w:type="dxa"/>
            <w:gridSpan w:val="13"/>
          </w:tcPr>
          <w:p w14:paraId="11E6AEED" w14:textId="77777777" w:rsidR="00BA628F" w:rsidRDefault="00BA628F">
            <w:pPr>
              <w:pStyle w:val="EMPTYCELLSTYLE"/>
            </w:pPr>
          </w:p>
        </w:tc>
        <w:tc>
          <w:tcPr>
            <w:tcW w:w="939" w:type="dxa"/>
            <w:gridSpan w:val="33"/>
          </w:tcPr>
          <w:p w14:paraId="11E6AEEE" w14:textId="77777777" w:rsidR="00BA628F" w:rsidRDefault="00BA628F">
            <w:pPr>
              <w:pStyle w:val="EMPTYCELLSTYLE"/>
            </w:pPr>
          </w:p>
        </w:tc>
      </w:tr>
      <w:tr w:rsidR="00BA628F" w14:paraId="11E6AEFF" w14:textId="77777777" w:rsidTr="002C180E">
        <w:trPr>
          <w:gridAfter w:val="31"/>
          <w:wAfter w:w="1329" w:type="dxa"/>
          <w:trHeight w:hRule="exact" w:val="280"/>
        </w:trPr>
        <w:tc>
          <w:tcPr>
            <w:tcW w:w="450" w:type="dxa"/>
          </w:tcPr>
          <w:p w14:paraId="11E6AEF0"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AEF1" w14:textId="77777777" w:rsidR="00BA628F" w:rsidRDefault="0050071D">
            <w:r>
              <w:rPr>
                <w:rFonts w:ascii="SansSerif" w:eastAsia="SansSerif" w:hAnsi="SansSerif" w:cs="SansSerif"/>
                <w:b/>
                <w:color w:val="000000"/>
              </w:rPr>
              <w:t>Activity Attributes:</w:t>
            </w:r>
          </w:p>
        </w:tc>
        <w:tc>
          <w:tcPr>
            <w:tcW w:w="420" w:type="dxa"/>
            <w:gridSpan w:val="4"/>
          </w:tcPr>
          <w:p w14:paraId="11E6AEF2"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AEF3" w14:textId="77777777" w:rsidR="00BA628F" w:rsidRDefault="0050071D">
            <w:r>
              <w:rPr>
                <w:rFonts w:ascii="SansSerif" w:eastAsia="SansSerif" w:hAnsi="SansSerif" w:cs="SansSerif"/>
                <w:color w:val="000000"/>
              </w:rPr>
              <w:t>None</w:t>
            </w:r>
          </w:p>
        </w:tc>
        <w:tc>
          <w:tcPr>
            <w:tcW w:w="500" w:type="dxa"/>
            <w:gridSpan w:val="14"/>
          </w:tcPr>
          <w:p w14:paraId="11E6AEF4" w14:textId="77777777" w:rsidR="00BA628F" w:rsidRDefault="00BA628F">
            <w:pPr>
              <w:pStyle w:val="EMPTYCELLSTYLE"/>
            </w:pPr>
          </w:p>
        </w:tc>
        <w:tc>
          <w:tcPr>
            <w:tcW w:w="380" w:type="dxa"/>
            <w:gridSpan w:val="13"/>
          </w:tcPr>
          <w:p w14:paraId="11E6AEF5" w14:textId="77777777" w:rsidR="00BA628F" w:rsidRDefault="00BA628F">
            <w:pPr>
              <w:pStyle w:val="EMPTYCELLSTYLE"/>
            </w:pPr>
          </w:p>
        </w:tc>
        <w:tc>
          <w:tcPr>
            <w:tcW w:w="2300" w:type="dxa"/>
            <w:gridSpan w:val="30"/>
          </w:tcPr>
          <w:p w14:paraId="11E6AEF6" w14:textId="77777777" w:rsidR="00BA628F" w:rsidRDefault="00BA628F">
            <w:pPr>
              <w:pStyle w:val="EMPTYCELLSTYLE"/>
            </w:pPr>
          </w:p>
        </w:tc>
        <w:tc>
          <w:tcPr>
            <w:tcW w:w="80" w:type="dxa"/>
            <w:gridSpan w:val="4"/>
          </w:tcPr>
          <w:p w14:paraId="11E6AEF7" w14:textId="77777777" w:rsidR="00BA628F" w:rsidRDefault="00BA628F">
            <w:pPr>
              <w:pStyle w:val="EMPTYCELLSTYLE"/>
            </w:pPr>
          </w:p>
        </w:tc>
        <w:tc>
          <w:tcPr>
            <w:tcW w:w="480" w:type="dxa"/>
            <w:gridSpan w:val="6"/>
          </w:tcPr>
          <w:p w14:paraId="11E6AEF8" w14:textId="77777777" w:rsidR="00BA628F" w:rsidRDefault="00BA628F">
            <w:pPr>
              <w:pStyle w:val="EMPTYCELLSTYLE"/>
            </w:pPr>
          </w:p>
        </w:tc>
        <w:tc>
          <w:tcPr>
            <w:tcW w:w="740" w:type="dxa"/>
            <w:gridSpan w:val="5"/>
          </w:tcPr>
          <w:p w14:paraId="11E6AEF9" w14:textId="77777777" w:rsidR="00BA628F" w:rsidRDefault="00BA628F">
            <w:pPr>
              <w:pStyle w:val="EMPTYCELLSTYLE"/>
            </w:pPr>
          </w:p>
        </w:tc>
        <w:tc>
          <w:tcPr>
            <w:tcW w:w="160" w:type="dxa"/>
            <w:gridSpan w:val="6"/>
          </w:tcPr>
          <w:p w14:paraId="11E6AEFA" w14:textId="77777777" w:rsidR="00BA628F" w:rsidRDefault="00BA628F">
            <w:pPr>
              <w:pStyle w:val="EMPTYCELLSTYLE"/>
            </w:pPr>
          </w:p>
        </w:tc>
        <w:tc>
          <w:tcPr>
            <w:tcW w:w="80" w:type="dxa"/>
            <w:gridSpan w:val="4"/>
          </w:tcPr>
          <w:p w14:paraId="11E6AEFB" w14:textId="77777777" w:rsidR="00BA628F" w:rsidRDefault="00BA628F">
            <w:pPr>
              <w:pStyle w:val="EMPTYCELLSTYLE"/>
            </w:pPr>
          </w:p>
        </w:tc>
        <w:tc>
          <w:tcPr>
            <w:tcW w:w="40" w:type="dxa"/>
            <w:gridSpan w:val="2"/>
          </w:tcPr>
          <w:p w14:paraId="11E6AEFC" w14:textId="77777777" w:rsidR="00BA628F" w:rsidRDefault="00BA628F">
            <w:pPr>
              <w:pStyle w:val="EMPTYCELLSTYLE"/>
            </w:pPr>
          </w:p>
        </w:tc>
        <w:tc>
          <w:tcPr>
            <w:tcW w:w="379" w:type="dxa"/>
            <w:gridSpan w:val="13"/>
          </w:tcPr>
          <w:p w14:paraId="11E6AEFD" w14:textId="77777777" w:rsidR="00BA628F" w:rsidRDefault="00BA628F">
            <w:pPr>
              <w:pStyle w:val="EMPTYCELLSTYLE"/>
            </w:pPr>
          </w:p>
        </w:tc>
        <w:tc>
          <w:tcPr>
            <w:tcW w:w="40" w:type="dxa"/>
            <w:gridSpan w:val="3"/>
          </w:tcPr>
          <w:p w14:paraId="11E6AEFE" w14:textId="77777777" w:rsidR="00BA628F" w:rsidRDefault="00BA628F">
            <w:pPr>
              <w:pStyle w:val="EMPTYCELLSTYLE"/>
            </w:pPr>
          </w:p>
        </w:tc>
      </w:tr>
      <w:tr w:rsidR="00BA628F" w14:paraId="11E6AF1A" w14:textId="77777777" w:rsidTr="002C180E">
        <w:trPr>
          <w:trHeight w:hRule="exact" w:val="640"/>
        </w:trPr>
        <w:tc>
          <w:tcPr>
            <w:tcW w:w="450" w:type="dxa"/>
          </w:tcPr>
          <w:p w14:paraId="11E6AF00" w14:textId="77777777" w:rsidR="00BA628F" w:rsidRDefault="00BA628F">
            <w:pPr>
              <w:pStyle w:val="EMPTYCELLSTYLE"/>
            </w:pPr>
          </w:p>
        </w:tc>
        <w:tc>
          <w:tcPr>
            <w:tcW w:w="40" w:type="dxa"/>
            <w:gridSpan w:val="2"/>
          </w:tcPr>
          <w:p w14:paraId="11E6AF01" w14:textId="77777777" w:rsidR="00BA628F" w:rsidRDefault="00BA628F">
            <w:pPr>
              <w:pStyle w:val="EMPTYCELLSTYLE"/>
            </w:pPr>
          </w:p>
        </w:tc>
        <w:tc>
          <w:tcPr>
            <w:tcW w:w="980" w:type="dxa"/>
            <w:gridSpan w:val="3"/>
          </w:tcPr>
          <w:p w14:paraId="11E6AF02" w14:textId="77777777" w:rsidR="00BA628F" w:rsidRDefault="00BA628F">
            <w:pPr>
              <w:pStyle w:val="EMPTYCELLSTYLE"/>
            </w:pPr>
          </w:p>
        </w:tc>
        <w:tc>
          <w:tcPr>
            <w:tcW w:w="640" w:type="dxa"/>
            <w:gridSpan w:val="4"/>
          </w:tcPr>
          <w:p w14:paraId="11E6AF03" w14:textId="77777777" w:rsidR="00BA628F" w:rsidRDefault="00BA628F">
            <w:pPr>
              <w:pStyle w:val="EMPTYCELLSTYLE"/>
            </w:pPr>
          </w:p>
        </w:tc>
        <w:tc>
          <w:tcPr>
            <w:tcW w:w="220" w:type="dxa"/>
            <w:gridSpan w:val="4"/>
          </w:tcPr>
          <w:p w14:paraId="11E6AF04" w14:textId="77777777" w:rsidR="00BA628F" w:rsidRDefault="00BA628F">
            <w:pPr>
              <w:pStyle w:val="EMPTYCELLSTYLE"/>
            </w:pPr>
          </w:p>
        </w:tc>
        <w:tc>
          <w:tcPr>
            <w:tcW w:w="400" w:type="dxa"/>
            <w:gridSpan w:val="8"/>
          </w:tcPr>
          <w:p w14:paraId="11E6AF05" w14:textId="77777777" w:rsidR="00BA628F" w:rsidRDefault="00BA628F">
            <w:pPr>
              <w:pStyle w:val="EMPTYCELLSTYLE"/>
            </w:pPr>
          </w:p>
        </w:tc>
        <w:tc>
          <w:tcPr>
            <w:tcW w:w="420" w:type="dxa"/>
            <w:gridSpan w:val="5"/>
          </w:tcPr>
          <w:p w14:paraId="11E6AF06" w14:textId="77777777" w:rsidR="00BA628F" w:rsidRDefault="00BA628F">
            <w:pPr>
              <w:pStyle w:val="EMPTYCELLSTYLE"/>
            </w:pPr>
          </w:p>
        </w:tc>
        <w:tc>
          <w:tcPr>
            <w:tcW w:w="40" w:type="dxa"/>
            <w:gridSpan w:val="3"/>
          </w:tcPr>
          <w:p w14:paraId="11E6AF07" w14:textId="77777777" w:rsidR="00BA628F" w:rsidRDefault="00BA628F">
            <w:pPr>
              <w:pStyle w:val="EMPTYCELLSTYLE"/>
            </w:pPr>
          </w:p>
        </w:tc>
        <w:tc>
          <w:tcPr>
            <w:tcW w:w="220" w:type="dxa"/>
            <w:gridSpan w:val="4"/>
          </w:tcPr>
          <w:p w14:paraId="11E6AF08" w14:textId="77777777" w:rsidR="00BA628F" w:rsidRDefault="00BA628F">
            <w:pPr>
              <w:pStyle w:val="EMPTYCELLSTYLE"/>
            </w:pPr>
          </w:p>
        </w:tc>
        <w:tc>
          <w:tcPr>
            <w:tcW w:w="40" w:type="dxa"/>
            <w:gridSpan w:val="2"/>
          </w:tcPr>
          <w:p w14:paraId="11E6AF09" w14:textId="77777777" w:rsidR="00BA628F" w:rsidRDefault="00BA628F">
            <w:pPr>
              <w:pStyle w:val="EMPTYCELLSTYLE"/>
            </w:pPr>
          </w:p>
        </w:tc>
        <w:tc>
          <w:tcPr>
            <w:tcW w:w="600" w:type="dxa"/>
            <w:gridSpan w:val="12"/>
          </w:tcPr>
          <w:p w14:paraId="11E6AF0A" w14:textId="77777777" w:rsidR="00BA628F" w:rsidRDefault="00BA628F">
            <w:pPr>
              <w:pStyle w:val="EMPTYCELLSTYLE"/>
            </w:pPr>
          </w:p>
        </w:tc>
        <w:tc>
          <w:tcPr>
            <w:tcW w:w="200" w:type="dxa"/>
            <w:gridSpan w:val="4"/>
          </w:tcPr>
          <w:p w14:paraId="11E6AF0B" w14:textId="77777777" w:rsidR="00BA628F" w:rsidRDefault="00BA628F">
            <w:pPr>
              <w:pStyle w:val="EMPTYCELLSTYLE"/>
            </w:pPr>
          </w:p>
        </w:tc>
        <w:tc>
          <w:tcPr>
            <w:tcW w:w="860" w:type="dxa"/>
            <w:gridSpan w:val="15"/>
          </w:tcPr>
          <w:p w14:paraId="11E6AF0C" w14:textId="77777777" w:rsidR="00BA628F" w:rsidRDefault="00BA628F">
            <w:pPr>
              <w:pStyle w:val="EMPTYCELLSTYLE"/>
            </w:pPr>
          </w:p>
        </w:tc>
        <w:tc>
          <w:tcPr>
            <w:tcW w:w="300" w:type="dxa"/>
            <w:gridSpan w:val="7"/>
          </w:tcPr>
          <w:p w14:paraId="11E6AF0D" w14:textId="77777777" w:rsidR="00BA628F" w:rsidRDefault="00BA628F">
            <w:pPr>
              <w:pStyle w:val="EMPTYCELLSTYLE"/>
            </w:pPr>
          </w:p>
        </w:tc>
        <w:tc>
          <w:tcPr>
            <w:tcW w:w="360" w:type="dxa"/>
            <w:gridSpan w:val="10"/>
          </w:tcPr>
          <w:p w14:paraId="11E6AF0E" w14:textId="77777777" w:rsidR="00BA628F" w:rsidRDefault="00BA628F">
            <w:pPr>
              <w:pStyle w:val="EMPTYCELLSTYLE"/>
            </w:pPr>
          </w:p>
        </w:tc>
        <w:tc>
          <w:tcPr>
            <w:tcW w:w="500" w:type="dxa"/>
            <w:gridSpan w:val="14"/>
          </w:tcPr>
          <w:p w14:paraId="11E6AF0F" w14:textId="77777777" w:rsidR="00BA628F" w:rsidRDefault="00BA628F">
            <w:pPr>
              <w:pStyle w:val="EMPTYCELLSTYLE"/>
            </w:pPr>
          </w:p>
        </w:tc>
        <w:tc>
          <w:tcPr>
            <w:tcW w:w="380" w:type="dxa"/>
            <w:gridSpan w:val="13"/>
          </w:tcPr>
          <w:p w14:paraId="11E6AF10" w14:textId="77777777" w:rsidR="00BA628F" w:rsidRDefault="00BA628F">
            <w:pPr>
              <w:pStyle w:val="EMPTYCELLSTYLE"/>
            </w:pPr>
          </w:p>
        </w:tc>
        <w:tc>
          <w:tcPr>
            <w:tcW w:w="2300" w:type="dxa"/>
            <w:gridSpan w:val="30"/>
          </w:tcPr>
          <w:p w14:paraId="11E6AF11" w14:textId="77777777" w:rsidR="00BA628F" w:rsidRDefault="00BA628F">
            <w:pPr>
              <w:pStyle w:val="EMPTYCELLSTYLE"/>
            </w:pPr>
          </w:p>
        </w:tc>
        <w:tc>
          <w:tcPr>
            <w:tcW w:w="80" w:type="dxa"/>
            <w:gridSpan w:val="5"/>
          </w:tcPr>
          <w:p w14:paraId="11E6AF12" w14:textId="77777777" w:rsidR="00BA628F" w:rsidRDefault="00BA628F">
            <w:pPr>
              <w:pStyle w:val="EMPTYCELLSTYLE"/>
            </w:pPr>
          </w:p>
        </w:tc>
        <w:tc>
          <w:tcPr>
            <w:tcW w:w="480" w:type="dxa"/>
            <w:gridSpan w:val="5"/>
          </w:tcPr>
          <w:p w14:paraId="11E6AF13" w14:textId="77777777" w:rsidR="00BA628F" w:rsidRDefault="00BA628F">
            <w:pPr>
              <w:pStyle w:val="EMPTYCELLSTYLE"/>
            </w:pPr>
          </w:p>
        </w:tc>
        <w:tc>
          <w:tcPr>
            <w:tcW w:w="740" w:type="dxa"/>
            <w:gridSpan w:val="5"/>
          </w:tcPr>
          <w:p w14:paraId="11E6AF14" w14:textId="77777777" w:rsidR="00BA628F" w:rsidRDefault="00BA628F">
            <w:pPr>
              <w:pStyle w:val="EMPTYCELLSTYLE"/>
            </w:pPr>
          </w:p>
        </w:tc>
        <w:tc>
          <w:tcPr>
            <w:tcW w:w="160" w:type="dxa"/>
            <w:gridSpan w:val="6"/>
          </w:tcPr>
          <w:p w14:paraId="11E6AF15" w14:textId="77777777" w:rsidR="00BA628F" w:rsidRDefault="00BA628F">
            <w:pPr>
              <w:pStyle w:val="EMPTYCELLSTYLE"/>
            </w:pPr>
          </w:p>
        </w:tc>
        <w:tc>
          <w:tcPr>
            <w:tcW w:w="80" w:type="dxa"/>
            <w:gridSpan w:val="4"/>
          </w:tcPr>
          <w:p w14:paraId="11E6AF16" w14:textId="77777777" w:rsidR="00BA628F" w:rsidRDefault="00BA628F">
            <w:pPr>
              <w:pStyle w:val="EMPTYCELLSTYLE"/>
            </w:pPr>
          </w:p>
        </w:tc>
        <w:tc>
          <w:tcPr>
            <w:tcW w:w="40" w:type="dxa"/>
            <w:gridSpan w:val="2"/>
          </w:tcPr>
          <w:p w14:paraId="11E6AF17" w14:textId="77777777" w:rsidR="00BA628F" w:rsidRDefault="00BA628F">
            <w:pPr>
              <w:pStyle w:val="EMPTYCELLSTYLE"/>
            </w:pPr>
          </w:p>
        </w:tc>
        <w:tc>
          <w:tcPr>
            <w:tcW w:w="379" w:type="dxa"/>
            <w:gridSpan w:val="13"/>
          </w:tcPr>
          <w:p w14:paraId="11E6AF18" w14:textId="77777777" w:rsidR="00BA628F" w:rsidRDefault="00BA628F">
            <w:pPr>
              <w:pStyle w:val="EMPTYCELLSTYLE"/>
            </w:pPr>
          </w:p>
        </w:tc>
        <w:tc>
          <w:tcPr>
            <w:tcW w:w="939" w:type="dxa"/>
            <w:gridSpan w:val="33"/>
          </w:tcPr>
          <w:p w14:paraId="11E6AF19" w14:textId="77777777" w:rsidR="00BA628F" w:rsidRDefault="00BA628F">
            <w:pPr>
              <w:pStyle w:val="EMPTYCELLSTYLE"/>
            </w:pPr>
          </w:p>
        </w:tc>
      </w:tr>
      <w:tr w:rsidR="00BA628F" w14:paraId="11E6AF2A" w14:textId="77777777" w:rsidTr="002C180E">
        <w:trPr>
          <w:gridAfter w:val="31"/>
          <w:wAfter w:w="1329" w:type="dxa"/>
          <w:trHeight w:hRule="exact" w:val="40"/>
        </w:trPr>
        <w:tc>
          <w:tcPr>
            <w:tcW w:w="450" w:type="dxa"/>
          </w:tcPr>
          <w:p w14:paraId="11E6AF1B"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AF1C" w14:textId="77777777" w:rsidR="00BA628F" w:rsidRDefault="0050071D">
            <w:r>
              <w:rPr>
                <w:rFonts w:ascii="SansSerif" w:eastAsia="SansSerif" w:hAnsi="SansSerif" w:cs="SansSerif"/>
                <w:b/>
                <w:color w:val="000000"/>
              </w:rPr>
              <w:t>Activity Supporting Documents:</w:t>
            </w:r>
          </w:p>
        </w:tc>
        <w:tc>
          <w:tcPr>
            <w:tcW w:w="300" w:type="dxa"/>
            <w:gridSpan w:val="7"/>
          </w:tcPr>
          <w:p w14:paraId="11E6AF1D" w14:textId="77777777" w:rsidR="00BA628F" w:rsidRDefault="00BA628F">
            <w:pPr>
              <w:pStyle w:val="EMPTYCELLSTYLE"/>
            </w:pPr>
          </w:p>
        </w:tc>
        <w:tc>
          <w:tcPr>
            <w:tcW w:w="360" w:type="dxa"/>
            <w:gridSpan w:val="10"/>
          </w:tcPr>
          <w:p w14:paraId="11E6AF1E" w14:textId="77777777" w:rsidR="00BA628F" w:rsidRDefault="00BA628F">
            <w:pPr>
              <w:pStyle w:val="EMPTYCELLSTYLE"/>
            </w:pPr>
          </w:p>
        </w:tc>
        <w:tc>
          <w:tcPr>
            <w:tcW w:w="500" w:type="dxa"/>
            <w:gridSpan w:val="14"/>
          </w:tcPr>
          <w:p w14:paraId="11E6AF1F" w14:textId="77777777" w:rsidR="00BA628F" w:rsidRDefault="00BA628F">
            <w:pPr>
              <w:pStyle w:val="EMPTYCELLSTYLE"/>
            </w:pPr>
          </w:p>
        </w:tc>
        <w:tc>
          <w:tcPr>
            <w:tcW w:w="380" w:type="dxa"/>
            <w:gridSpan w:val="13"/>
          </w:tcPr>
          <w:p w14:paraId="11E6AF20" w14:textId="77777777" w:rsidR="00BA628F" w:rsidRDefault="00BA628F">
            <w:pPr>
              <w:pStyle w:val="EMPTYCELLSTYLE"/>
            </w:pPr>
          </w:p>
        </w:tc>
        <w:tc>
          <w:tcPr>
            <w:tcW w:w="2300" w:type="dxa"/>
            <w:gridSpan w:val="30"/>
          </w:tcPr>
          <w:p w14:paraId="11E6AF21" w14:textId="77777777" w:rsidR="00BA628F" w:rsidRDefault="00BA628F">
            <w:pPr>
              <w:pStyle w:val="EMPTYCELLSTYLE"/>
            </w:pPr>
          </w:p>
        </w:tc>
        <w:tc>
          <w:tcPr>
            <w:tcW w:w="80" w:type="dxa"/>
            <w:gridSpan w:val="4"/>
          </w:tcPr>
          <w:p w14:paraId="11E6AF22" w14:textId="77777777" w:rsidR="00BA628F" w:rsidRDefault="00BA628F">
            <w:pPr>
              <w:pStyle w:val="EMPTYCELLSTYLE"/>
            </w:pPr>
          </w:p>
        </w:tc>
        <w:tc>
          <w:tcPr>
            <w:tcW w:w="480" w:type="dxa"/>
            <w:gridSpan w:val="6"/>
          </w:tcPr>
          <w:p w14:paraId="11E6AF23" w14:textId="77777777" w:rsidR="00BA628F" w:rsidRDefault="00BA628F">
            <w:pPr>
              <w:pStyle w:val="EMPTYCELLSTYLE"/>
            </w:pPr>
          </w:p>
        </w:tc>
        <w:tc>
          <w:tcPr>
            <w:tcW w:w="740" w:type="dxa"/>
            <w:gridSpan w:val="5"/>
          </w:tcPr>
          <w:p w14:paraId="11E6AF24" w14:textId="77777777" w:rsidR="00BA628F" w:rsidRDefault="00BA628F">
            <w:pPr>
              <w:pStyle w:val="EMPTYCELLSTYLE"/>
            </w:pPr>
          </w:p>
        </w:tc>
        <w:tc>
          <w:tcPr>
            <w:tcW w:w="160" w:type="dxa"/>
            <w:gridSpan w:val="6"/>
          </w:tcPr>
          <w:p w14:paraId="11E6AF25" w14:textId="77777777" w:rsidR="00BA628F" w:rsidRDefault="00BA628F">
            <w:pPr>
              <w:pStyle w:val="EMPTYCELLSTYLE"/>
            </w:pPr>
          </w:p>
        </w:tc>
        <w:tc>
          <w:tcPr>
            <w:tcW w:w="80" w:type="dxa"/>
            <w:gridSpan w:val="4"/>
          </w:tcPr>
          <w:p w14:paraId="11E6AF26" w14:textId="77777777" w:rsidR="00BA628F" w:rsidRDefault="00BA628F">
            <w:pPr>
              <w:pStyle w:val="EMPTYCELLSTYLE"/>
            </w:pPr>
          </w:p>
        </w:tc>
        <w:tc>
          <w:tcPr>
            <w:tcW w:w="40" w:type="dxa"/>
            <w:gridSpan w:val="2"/>
          </w:tcPr>
          <w:p w14:paraId="11E6AF27" w14:textId="77777777" w:rsidR="00BA628F" w:rsidRDefault="00BA628F">
            <w:pPr>
              <w:pStyle w:val="EMPTYCELLSTYLE"/>
            </w:pPr>
          </w:p>
        </w:tc>
        <w:tc>
          <w:tcPr>
            <w:tcW w:w="379" w:type="dxa"/>
            <w:gridSpan w:val="13"/>
          </w:tcPr>
          <w:p w14:paraId="11E6AF28" w14:textId="77777777" w:rsidR="00BA628F" w:rsidRDefault="00BA628F">
            <w:pPr>
              <w:pStyle w:val="EMPTYCELLSTYLE"/>
            </w:pPr>
          </w:p>
        </w:tc>
        <w:tc>
          <w:tcPr>
            <w:tcW w:w="40" w:type="dxa"/>
            <w:gridSpan w:val="3"/>
          </w:tcPr>
          <w:p w14:paraId="11E6AF29" w14:textId="77777777" w:rsidR="00BA628F" w:rsidRDefault="00BA628F">
            <w:pPr>
              <w:pStyle w:val="EMPTYCELLSTYLE"/>
            </w:pPr>
          </w:p>
        </w:tc>
      </w:tr>
      <w:tr w:rsidR="00BA628F" w14:paraId="11E6AF35" w14:textId="77777777" w:rsidTr="002C180E">
        <w:trPr>
          <w:gridAfter w:val="31"/>
          <w:wAfter w:w="1329" w:type="dxa"/>
          <w:trHeight w:hRule="exact" w:val="460"/>
        </w:trPr>
        <w:tc>
          <w:tcPr>
            <w:tcW w:w="450" w:type="dxa"/>
          </w:tcPr>
          <w:p w14:paraId="11E6AF2B"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AF2C"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AF2D" w14:textId="77777777" w:rsidR="00BA628F" w:rsidRDefault="0050071D">
            <w:r>
              <w:rPr>
                <w:rFonts w:ascii="SansSerif" w:eastAsia="SansSerif" w:hAnsi="SansSerif" w:cs="SansSerif"/>
                <w:color w:val="000000"/>
              </w:rPr>
              <w:t>None</w:t>
            </w:r>
          </w:p>
        </w:tc>
        <w:tc>
          <w:tcPr>
            <w:tcW w:w="480" w:type="dxa"/>
            <w:gridSpan w:val="6"/>
          </w:tcPr>
          <w:p w14:paraId="11E6AF2E" w14:textId="77777777" w:rsidR="00BA628F" w:rsidRDefault="00BA628F">
            <w:pPr>
              <w:pStyle w:val="EMPTYCELLSTYLE"/>
            </w:pPr>
          </w:p>
        </w:tc>
        <w:tc>
          <w:tcPr>
            <w:tcW w:w="740" w:type="dxa"/>
            <w:gridSpan w:val="5"/>
          </w:tcPr>
          <w:p w14:paraId="11E6AF2F" w14:textId="77777777" w:rsidR="00BA628F" w:rsidRDefault="00BA628F">
            <w:pPr>
              <w:pStyle w:val="EMPTYCELLSTYLE"/>
            </w:pPr>
          </w:p>
        </w:tc>
        <w:tc>
          <w:tcPr>
            <w:tcW w:w="160" w:type="dxa"/>
            <w:gridSpan w:val="6"/>
          </w:tcPr>
          <w:p w14:paraId="11E6AF30" w14:textId="77777777" w:rsidR="00BA628F" w:rsidRDefault="00BA628F">
            <w:pPr>
              <w:pStyle w:val="EMPTYCELLSTYLE"/>
            </w:pPr>
          </w:p>
        </w:tc>
        <w:tc>
          <w:tcPr>
            <w:tcW w:w="80" w:type="dxa"/>
            <w:gridSpan w:val="4"/>
          </w:tcPr>
          <w:p w14:paraId="11E6AF31" w14:textId="77777777" w:rsidR="00BA628F" w:rsidRDefault="00BA628F">
            <w:pPr>
              <w:pStyle w:val="EMPTYCELLSTYLE"/>
            </w:pPr>
          </w:p>
        </w:tc>
        <w:tc>
          <w:tcPr>
            <w:tcW w:w="40" w:type="dxa"/>
            <w:gridSpan w:val="2"/>
          </w:tcPr>
          <w:p w14:paraId="11E6AF32" w14:textId="77777777" w:rsidR="00BA628F" w:rsidRDefault="00BA628F">
            <w:pPr>
              <w:pStyle w:val="EMPTYCELLSTYLE"/>
            </w:pPr>
          </w:p>
        </w:tc>
        <w:tc>
          <w:tcPr>
            <w:tcW w:w="379" w:type="dxa"/>
            <w:gridSpan w:val="13"/>
          </w:tcPr>
          <w:p w14:paraId="11E6AF33" w14:textId="77777777" w:rsidR="00BA628F" w:rsidRDefault="00BA628F">
            <w:pPr>
              <w:pStyle w:val="EMPTYCELLSTYLE"/>
            </w:pPr>
          </w:p>
        </w:tc>
        <w:tc>
          <w:tcPr>
            <w:tcW w:w="40" w:type="dxa"/>
            <w:gridSpan w:val="3"/>
          </w:tcPr>
          <w:p w14:paraId="11E6AF34" w14:textId="77777777" w:rsidR="00BA628F" w:rsidRDefault="00BA628F">
            <w:pPr>
              <w:pStyle w:val="EMPTYCELLSTYLE"/>
            </w:pPr>
          </w:p>
        </w:tc>
      </w:tr>
      <w:tr w:rsidR="00BA628F" w14:paraId="11E6AF4B" w14:textId="77777777" w:rsidTr="002C180E">
        <w:trPr>
          <w:trHeight w:hRule="exact" w:val="40"/>
        </w:trPr>
        <w:tc>
          <w:tcPr>
            <w:tcW w:w="450" w:type="dxa"/>
          </w:tcPr>
          <w:p w14:paraId="11E6AF36" w14:textId="77777777" w:rsidR="00BA628F" w:rsidRDefault="00BA628F">
            <w:pPr>
              <w:pStyle w:val="EMPTYCELLSTYLE"/>
            </w:pPr>
          </w:p>
        </w:tc>
        <w:tc>
          <w:tcPr>
            <w:tcW w:w="40" w:type="dxa"/>
            <w:gridSpan w:val="2"/>
          </w:tcPr>
          <w:p w14:paraId="11E6AF37" w14:textId="77777777" w:rsidR="00BA628F" w:rsidRDefault="00BA628F">
            <w:pPr>
              <w:pStyle w:val="EMPTYCELLSTYLE"/>
            </w:pPr>
          </w:p>
        </w:tc>
        <w:tc>
          <w:tcPr>
            <w:tcW w:w="980" w:type="dxa"/>
            <w:gridSpan w:val="3"/>
          </w:tcPr>
          <w:p w14:paraId="11E6AF38" w14:textId="77777777" w:rsidR="00BA628F" w:rsidRDefault="00BA628F">
            <w:pPr>
              <w:pStyle w:val="EMPTYCELLSTYLE"/>
            </w:pPr>
          </w:p>
        </w:tc>
        <w:tc>
          <w:tcPr>
            <w:tcW w:w="640" w:type="dxa"/>
            <w:gridSpan w:val="4"/>
          </w:tcPr>
          <w:p w14:paraId="11E6AF39" w14:textId="77777777" w:rsidR="00BA628F" w:rsidRDefault="00BA628F">
            <w:pPr>
              <w:pStyle w:val="EMPTYCELLSTYLE"/>
            </w:pPr>
          </w:p>
        </w:tc>
        <w:tc>
          <w:tcPr>
            <w:tcW w:w="220" w:type="dxa"/>
            <w:gridSpan w:val="4"/>
          </w:tcPr>
          <w:p w14:paraId="11E6AF3A" w14:textId="77777777" w:rsidR="00BA628F" w:rsidRDefault="00BA628F">
            <w:pPr>
              <w:pStyle w:val="EMPTYCELLSTYLE"/>
            </w:pPr>
          </w:p>
        </w:tc>
        <w:tc>
          <w:tcPr>
            <w:tcW w:w="400" w:type="dxa"/>
            <w:gridSpan w:val="8"/>
          </w:tcPr>
          <w:p w14:paraId="11E6AF3B" w14:textId="77777777" w:rsidR="00BA628F" w:rsidRDefault="00BA628F">
            <w:pPr>
              <w:pStyle w:val="EMPTYCELLSTYLE"/>
            </w:pPr>
          </w:p>
        </w:tc>
        <w:tc>
          <w:tcPr>
            <w:tcW w:w="420" w:type="dxa"/>
            <w:gridSpan w:val="5"/>
          </w:tcPr>
          <w:p w14:paraId="11E6AF3C" w14:textId="77777777" w:rsidR="00BA628F" w:rsidRDefault="00BA628F">
            <w:pPr>
              <w:pStyle w:val="EMPTYCELLSTYLE"/>
            </w:pPr>
          </w:p>
        </w:tc>
        <w:tc>
          <w:tcPr>
            <w:tcW w:w="40" w:type="dxa"/>
            <w:gridSpan w:val="3"/>
          </w:tcPr>
          <w:p w14:paraId="11E6AF3D" w14:textId="77777777" w:rsidR="00BA628F" w:rsidRDefault="00BA628F">
            <w:pPr>
              <w:pStyle w:val="EMPTYCELLSTYLE"/>
            </w:pPr>
          </w:p>
        </w:tc>
        <w:tc>
          <w:tcPr>
            <w:tcW w:w="220" w:type="dxa"/>
            <w:gridSpan w:val="4"/>
          </w:tcPr>
          <w:p w14:paraId="11E6AF3E" w14:textId="77777777" w:rsidR="00BA628F" w:rsidRDefault="00BA628F">
            <w:pPr>
              <w:pStyle w:val="EMPTYCELLSTYLE"/>
            </w:pPr>
          </w:p>
        </w:tc>
        <w:tc>
          <w:tcPr>
            <w:tcW w:w="40" w:type="dxa"/>
            <w:gridSpan w:val="2"/>
          </w:tcPr>
          <w:p w14:paraId="11E6AF3F" w14:textId="77777777" w:rsidR="00BA628F" w:rsidRDefault="00BA628F">
            <w:pPr>
              <w:pStyle w:val="EMPTYCELLSTYLE"/>
            </w:pPr>
          </w:p>
        </w:tc>
        <w:tc>
          <w:tcPr>
            <w:tcW w:w="600" w:type="dxa"/>
            <w:gridSpan w:val="12"/>
          </w:tcPr>
          <w:p w14:paraId="11E6AF40" w14:textId="77777777" w:rsidR="00BA628F" w:rsidRDefault="00BA628F">
            <w:pPr>
              <w:pStyle w:val="EMPTYCELLSTYLE"/>
            </w:pPr>
          </w:p>
        </w:tc>
        <w:tc>
          <w:tcPr>
            <w:tcW w:w="200" w:type="dxa"/>
            <w:gridSpan w:val="4"/>
          </w:tcPr>
          <w:p w14:paraId="11E6AF41" w14:textId="77777777" w:rsidR="00BA628F" w:rsidRDefault="00BA628F">
            <w:pPr>
              <w:pStyle w:val="EMPTYCELLSTYLE"/>
            </w:pPr>
          </w:p>
        </w:tc>
        <w:tc>
          <w:tcPr>
            <w:tcW w:w="860" w:type="dxa"/>
            <w:gridSpan w:val="15"/>
          </w:tcPr>
          <w:p w14:paraId="11E6AF42"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AF43" w14:textId="77777777" w:rsidR="00BA628F" w:rsidRDefault="00BA628F">
            <w:pPr>
              <w:pStyle w:val="EMPTYCELLSTYLE"/>
            </w:pPr>
          </w:p>
        </w:tc>
        <w:tc>
          <w:tcPr>
            <w:tcW w:w="480" w:type="dxa"/>
            <w:gridSpan w:val="5"/>
          </w:tcPr>
          <w:p w14:paraId="11E6AF44" w14:textId="77777777" w:rsidR="00BA628F" w:rsidRDefault="00BA628F">
            <w:pPr>
              <w:pStyle w:val="EMPTYCELLSTYLE"/>
            </w:pPr>
          </w:p>
        </w:tc>
        <w:tc>
          <w:tcPr>
            <w:tcW w:w="740" w:type="dxa"/>
            <w:gridSpan w:val="5"/>
          </w:tcPr>
          <w:p w14:paraId="11E6AF45" w14:textId="77777777" w:rsidR="00BA628F" w:rsidRDefault="00BA628F">
            <w:pPr>
              <w:pStyle w:val="EMPTYCELLSTYLE"/>
            </w:pPr>
          </w:p>
        </w:tc>
        <w:tc>
          <w:tcPr>
            <w:tcW w:w="160" w:type="dxa"/>
            <w:gridSpan w:val="6"/>
          </w:tcPr>
          <w:p w14:paraId="11E6AF46" w14:textId="77777777" w:rsidR="00BA628F" w:rsidRDefault="00BA628F">
            <w:pPr>
              <w:pStyle w:val="EMPTYCELLSTYLE"/>
            </w:pPr>
          </w:p>
        </w:tc>
        <w:tc>
          <w:tcPr>
            <w:tcW w:w="80" w:type="dxa"/>
            <w:gridSpan w:val="4"/>
          </w:tcPr>
          <w:p w14:paraId="11E6AF47" w14:textId="77777777" w:rsidR="00BA628F" w:rsidRDefault="00BA628F">
            <w:pPr>
              <w:pStyle w:val="EMPTYCELLSTYLE"/>
            </w:pPr>
          </w:p>
        </w:tc>
        <w:tc>
          <w:tcPr>
            <w:tcW w:w="40" w:type="dxa"/>
            <w:gridSpan w:val="2"/>
          </w:tcPr>
          <w:p w14:paraId="11E6AF48" w14:textId="77777777" w:rsidR="00BA628F" w:rsidRDefault="00BA628F">
            <w:pPr>
              <w:pStyle w:val="EMPTYCELLSTYLE"/>
            </w:pPr>
          </w:p>
        </w:tc>
        <w:tc>
          <w:tcPr>
            <w:tcW w:w="379" w:type="dxa"/>
            <w:gridSpan w:val="13"/>
          </w:tcPr>
          <w:p w14:paraId="11E6AF49" w14:textId="77777777" w:rsidR="00BA628F" w:rsidRDefault="00BA628F">
            <w:pPr>
              <w:pStyle w:val="EMPTYCELLSTYLE"/>
            </w:pPr>
          </w:p>
        </w:tc>
        <w:tc>
          <w:tcPr>
            <w:tcW w:w="939" w:type="dxa"/>
            <w:gridSpan w:val="33"/>
          </w:tcPr>
          <w:p w14:paraId="11E6AF4A" w14:textId="77777777" w:rsidR="00BA628F" w:rsidRDefault="00BA628F">
            <w:pPr>
              <w:pStyle w:val="EMPTYCELLSTYLE"/>
            </w:pPr>
          </w:p>
        </w:tc>
      </w:tr>
      <w:tr w:rsidR="00BA628F" w14:paraId="11E6AF66" w14:textId="77777777" w:rsidTr="002C180E">
        <w:trPr>
          <w:trHeight w:hRule="exact" w:val="380"/>
        </w:trPr>
        <w:tc>
          <w:tcPr>
            <w:tcW w:w="450" w:type="dxa"/>
          </w:tcPr>
          <w:p w14:paraId="11E6AF4C" w14:textId="77777777" w:rsidR="00BA628F" w:rsidRDefault="00BA628F">
            <w:pPr>
              <w:pStyle w:val="EMPTYCELLSTYLE"/>
            </w:pPr>
          </w:p>
        </w:tc>
        <w:tc>
          <w:tcPr>
            <w:tcW w:w="40" w:type="dxa"/>
            <w:gridSpan w:val="2"/>
          </w:tcPr>
          <w:p w14:paraId="11E6AF4D" w14:textId="77777777" w:rsidR="00BA628F" w:rsidRDefault="00BA628F">
            <w:pPr>
              <w:pStyle w:val="EMPTYCELLSTYLE"/>
            </w:pPr>
          </w:p>
        </w:tc>
        <w:tc>
          <w:tcPr>
            <w:tcW w:w="980" w:type="dxa"/>
            <w:gridSpan w:val="3"/>
          </w:tcPr>
          <w:p w14:paraId="11E6AF4E" w14:textId="77777777" w:rsidR="00BA628F" w:rsidRDefault="00BA628F">
            <w:pPr>
              <w:pStyle w:val="EMPTYCELLSTYLE"/>
            </w:pPr>
          </w:p>
        </w:tc>
        <w:tc>
          <w:tcPr>
            <w:tcW w:w="640" w:type="dxa"/>
            <w:gridSpan w:val="4"/>
          </w:tcPr>
          <w:p w14:paraId="11E6AF4F" w14:textId="77777777" w:rsidR="00BA628F" w:rsidRDefault="00BA628F">
            <w:pPr>
              <w:pStyle w:val="EMPTYCELLSTYLE"/>
            </w:pPr>
          </w:p>
        </w:tc>
        <w:tc>
          <w:tcPr>
            <w:tcW w:w="220" w:type="dxa"/>
            <w:gridSpan w:val="4"/>
          </w:tcPr>
          <w:p w14:paraId="11E6AF50" w14:textId="77777777" w:rsidR="00BA628F" w:rsidRDefault="00BA628F">
            <w:pPr>
              <w:pStyle w:val="EMPTYCELLSTYLE"/>
            </w:pPr>
          </w:p>
        </w:tc>
        <w:tc>
          <w:tcPr>
            <w:tcW w:w="400" w:type="dxa"/>
            <w:gridSpan w:val="8"/>
          </w:tcPr>
          <w:p w14:paraId="11E6AF51" w14:textId="77777777" w:rsidR="00BA628F" w:rsidRDefault="00BA628F">
            <w:pPr>
              <w:pStyle w:val="EMPTYCELLSTYLE"/>
            </w:pPr>
          </w:p>
        </w:tc>
        <w:tc>
          <w:tcPr>
            <w:tcW w:w="420" w:type="dxa"/>
            <w:gridSpan w:val="5"/>
          </w:tcPr>
          <w:p w14:paraId="11E6AF52" w14:textId="77777777" w:rsidR="00BA628F" w:rsidRDefault="00BA628F">
            <w:pPr>
              <w:pStyle w:val="EMPTYCELLSTYLE"/>
            </w:pPr>
          </w:p>
        </w:tc>
        <w:tc>
          <w:tcPr>
            <w:tcW w:w="40" w:type="dxa"/>
            <w:gridSpan w:val="3"/>
          </w:tcPr>
          <w:p w14:paraId="11E6AF53" w14:textId="77777777" w:rsidR="00BA628F" w:rsidRDefault="00BA628F">
            <w:pPr>
              <w:pStyle w:val="EMPTYCELLSTYLE"/>
            </w:pPr>
          </w:p>
        </w:tc>
        <w:tc>
          <w:tcPr>
            <w:tcW w:w="220" w:type="dxa"/>
            <w:gridSpan w:val="4"/>
          </w:tcPr>
          <w:p w14:paraId="11E6AF54" w14:textId="77777777" w:rsidR="00BA628F" w:rsidRDefault="00BA628F">
            <w:pPr>
              <w:pStyle w:val="EMPTYCELLSTYLE"/>
            </w:pPr>
          </w:p>
        </w:tc>
        <w:tc>
          <w:tcPr>
            <w:tcW w:w="40" w:type="dxa"/>
            <w:gridSpan w:val="2"/>
          </w:tcPr>
          <w:p w14:paraId="11E6AF55" w14:textId="77777777" w:rsidR="00BA628F" w:rsidRDefault="00BA628F">
            <w:pPr>
              <w:pStyle w:val="EMPTYCELLSTYLE"/>
            </w:pPr>
          </w:p>
        </w:tc>
        <w:tc>
          <w:tcPr>
            <w:tcW w:w="600" w:type="dxa"/>
            <w:gridSpan w:val="12"/>
          </w:tcPr>
          <w:p w14:paraId="11E6AF56" w14:textId="77777777" w:rsidR="00BA628F" w:rsidRDefault="00BA628F">
            <w:pPr>
              <w:pStyle w:val="EMPTYCELLSTYLE"/>
            </w:pPr>
          </w:p>
        </w:tc>
        <w:tc>
          <w:tcPr>
            <w:tcW w:w="200" w:type="dxa"/>
            <w:gridSpan w:val="4"/>
          </w:tcPr>
          <w:p w14:paraId="11E6AF57" w14:textId="77777777" w:rsidR="00BA628F" w:rsidRDefault="00BA628F">
            <w:pPr>
              <w:pStyle w:val="EMPTYCELLSTYLE"/>
            </w:pPr>
          </w:p>
        </w:tc>
        <w:tc>
          <w:tcPr>
            <w:tcW w:w="860" w:type="dxa"/>
            <w:gridSpan w:val="15"/>
          </w:tcPr>
          <w:p w14:paraId="11E6AF58" w14:textId="77777777" w:rsidR="00BA628F" w:rsidRDefault="00BA628F">
            <w:pPr>
              <w:pStyle w:val="EMPTYCELLSTYLE"/>
            </w:pPr>
          </w:p>
        </w:tc>
        <w:tc>
          <w:tcPr>
            <w:tcW w:w="300" w:type="dxa"/>
            <w:gridSpan w:val="7"/>
          </w:tcPr>
          <w:p w14:paraId="11E6AF59" w14:textId="77777777" w:rsidR="00BA628F" w:rsidRDefault="00BA628F">
            <w:pPr>
              <w:pStyle w:val="EMPTYCELLSTYLE"/>
            </w:pPr>
          </w:p>
        </w:tc>
        <w:tc>
          <w:tcPr>
            <w:tcW w:w="360" w:type="dxa"/>
            <w:gridSpan w:val="10"/>
          </w:tcPr>
          <w:p w14:paraId="11E6AF5A" w14:textId="77777777" w:rsidR="00BA628F" w:rsidRDefault="00BA628F">
            <w:pPr>
              <w:pStyle w:val="EMPTYCELLSTYLE"/>
            </w:pPr>
          </w:p>
        </w:tc>
        <w:tc>
          <w:tcPr>
            <w:tcW w:w="500" w:type="dxa"/>
            <w:gridSpan w:val="14"/>
          </w:tcPr>
          <w:p w14:paraId="11E6AF5B" w14:textId="77777777" w:rsidR="00BA628F" w:rsidRDefault="00BA628F">
            <w:pPr>
              <w:pStyle w:val="EMPTYCELLSTYLE"/>
            </w:pPr>
          </w:p>
        </w:tc>
        <w:tc>
          <w:tcPr>
            <w:tcW w:w="380" w:type="dxa"/>
            <w:gridSpan w:val="13"/>
          </w:tcPr>
          <w:p w14:paraId="11E6AF5C" w14:textId="77777777" w:rsidR="00BA628F" w:rsidRDefault="00BA628F">
            <w:pPr>
              <w:pStyle w:val="EMPTYCELLSTYLE"/>
            </w:pPr>
          </w:p>
        </w:tc>
        <w:tc>
          <w:tcPr>
            <w:tcW w:w="2300" w:type="dxa"/>
            <w:gridSpan w:val="30"/>
          </w:tcPr>
          <w:p w14:paraId="11E6AF5D" w14:textId="77777777" w:rsidR="00BA628F" w:rsidRDefault="00BA628F">
            <w:pPr>
              <w:pStyle w:val="EMPTYCELLSTYLE"/>
            </w:pPr>
          </w:p>
        </w:tc>
        <w:tc>
          <w:tcPr>
            <w:tcW w:w="80" w:type="dxa"/>
            <w:gridSpan w:val="5"/>
          </w:tcPr>
          <w:p w14:paraId="11E6AF5E" w14:textId="77777777" w:rsidR="00BA628F" w:rsidRDefault="00BA628F">
            <w:pPr>
              <w:pStyle w:val="EMPTYCELLSTYLE"/>
            </w:pPr>
          </w:p>
        </w:tc>
        <w:tc>
          <w:tcPr>
            <w:tcW w:w="480" w:type="dxa"/>
            <w:gridSpan w:val="5"/>
          </w:tcPr>
          <w:p w14:paraId="11E6AF5F" w14:textId="77777777" w:rsidR="00BA628F" w:rsidRDefault="00BA628F">
            <w:pPr>
              <w:pStyle w:val="EMPTYCELLSTYLE"/>
            </w:pPr>
          </w:p>
        </w:tc>
        <w:tc>
          <w:tcPr>
            <w:tcW w:w="740" w:type="dxa"/>
            <w:gridSpan w:val="5"/>
          </w:tcPr>
          <w:p w14:paraId="11E6AF60" w14:textId="77777777" w:rsidR="00BA628F" w:rsidRDefault="00BA628F">
            <w:pPr>
              <w:pStyle w:val="EMPTYCELLSTYLE"/>
            </w:pPr>
          </w:p>
        </w:tc>
        <w:tc>
          <w:tcPr>
            <w:tcW w:w="160" w:type="dxa"/>
            <w:gridSpan w:val="6"/>
          </w:tcPr>
          <w:p w14:paraId="11E6AF61" w14:textId="77777777" w:rsidR="00BA628F" w:rsidRDefault="00BA628F">
            <w:pPr>
              <w:pStyle w:val="EMPTYCELLSTYLE"/>
            </w:pPr>
          </w:p>
        </w:tc>
        <w:tc>
          <w:tcPr>
            <w:tcW w:w="80" w:type="dxa"/>
            <w:gridSpan w:val="4"/>
          </w:tcPr>
          <w:p w14:paraId="11E6AF62" w14:textId="77777777" w:rsidR="00BA628F" w:rsidRDefault="00BA628F">
            <w:pPr>
              <w:pStyle w:val="EMPTYCELLSTYLE"/>
            </w:pPr>
          </w:p>
        </w:tc>
        <w:tc>
          <w:tcPr>
            <w:tcW w:w="40" w:type="dxa"/>
            <w:gridSpan w:val="2"/>
          </w:tcPr>
          <w:p w14:paraId="11E6AF63" w14:textId="77777777" w:rsidR="00BA628F" w:rsidRDefault="00BA628F">
            <w:pPr>
              <w:pStyle w:val="EMPTYCELLSTYLE"/>
            </w:pPr>
          </w:p>
        </w:tc>
        <w:tc>
          <w:tcPr>
            <w:tcW w:w="379" w:type="dxa"/>
            <w:gridSpan w:val="13"/>
          </w:tcPr>
          <w:p w14:paraId="11E6AF64" w14:textId="77777777" w:rsidR="00BA628F" w:rsidRDefault="00BA628F">
            <w:pPr>
              <w:pStyle w:val="EMPTYCELLSTYLE"/>
            </w:pPr>
          </w:p>
        </w:tc>
        <w:tc>
          <w:tcPr>
            <w:tcW w:w="939" w:type="dxa"/>
            <w:gridSpan w:val="33"/>
          </w:tcPr>
          <w:p w14:paraId="11E6AF65" w14:textId="77777777" w:rsidR="00BA628F" w:rsidRDefault="00BA628F">
            <w:pPr>
              <w:pStyle w:val="EMPTYCELLSTYLE"/>
            </w:pPr>
          </w:p>
        </w:tc>
      </w:tr>
      <w:tr w:rsidR="00BA628F" w14:paraId="11E6AF6D" w14:textId="77777777" w:rsidTr="002C180E">
        <w:trPr>
          <w:gridAfter w:val="31"/>
          <w:wAfter w:w="1329" w:type="dxa"/>
          <w:trHeight w:hRule="exact" w:val="20"/>
        </w:trPr>
        <w:tc>
          <w:tcPr>
            <w:tcW w:w="450" w:type="dxa"/>
          </w:tcPr>
          <w:p w14:paraId="11E6AF67"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AF68" w14:textId="77777777" w:rsidR="00BA628F" w:rsidRDefault="00BA628F">
            <w:pPr>
              <w:pStyle w:val="EMPTYCELLSTYLE"/>
            </w:pPr>
          </w:p>
        </w:tc>
        <w:tc>
          <w:tcPr>
            <w:tcW w:w="80" w:type="dxa"/>
            <w:gridSpan w:val="4"/>
          </w:tcPr>
          <w:p w14:paraId="11E6AF69" w14:textId="77777777" w:rsidR="00BA628F" w:rsidRDefault="00BA628F">
            <w:pPr>
              <w:pStyle w:val="EMPTYCELLSTYLE"/>
            </w:pPr>
          </w:p>
        </w:tc>
        <w:tc>
          <w:tcPr>
            <w:tcW w:w="40" w:type="dxa"/>
            <w:gridSpan w:val="2"/>
          </w:tcPr>
          <w:p w14:paraId="11E6AF6A" w14:textId="77777777" w:rsidR="00BA628F" w:rsidRDefault="00BA628F">
            <w:pPr>
              <w:pStyle w:val="EMPTYCELLSTYLE"/>
            </w:pPr>
          </w:p>
        </w:tc>
        <w:tc>
          <w:tcPr>
            <w:tcW w:w="379" w:type="dxa"/>
            <w:gridSpan w:val="13"/>
          </w:tcPr>
          <w:p w14:paraId="11E6AF6B" w14:textId="77777777" w:rsidR="00BA628F" w:rsidRDefault="00BA628F">
            <w:pPr>
              <w:pStyle w:val="EMPTYCELLSTYLE"/>
            </w:pPr>
          </w:p>
        </w:tc>
        <w:tc>
          <w:tcPr>
            <w:tcW w:w="40" w:type="dxa"/>
            <w:gridSpan w:val="3"/>
          </w:tcPr>
          <w:p w14:paraId="11E6AF6C" w14:textId="77777777" w:rsidR="00BA628F" w:rsidRDefault="00BA628F">
            <w:pPr>
              <w:pStyle w:val="EMPTYCELLSTYLE"/>
            </w:pPr>
          </w:p>
        </w:tc>
      </w:tr>
      <w:tr w:rsidR="00BA628F" w14:paraId="11E6AF88" w14:textId="77777777" w:rsidTr="002C180E">
        <w:trPr>
          <w:trHeight w:hRule="exact" w:val="120"/>
        </w:trPr>
        <w:tc>
          <w:tcPr>
            <w:tcW w:w="450" w:type="dxa"/>
          </w:tcPr>
          <w:p w14:paraId="11E6AF6E" w14:textId="77777777" w:rsidR="00BA628F" w:rsidRDefault="00BA628F">
            <w:pPr>
              <w:pStyle w:val="EMPTYCELLSTYLE"/>
            </w:pPr>
          </w:p>
        </w:tc>
        <w:tc>
          <w:tcPr>
            <w:tcW w:w="40" w:type="dxa"/>
            <w:gridSpan w:val="2"/>
          </w:tcPr>
          <w:p w14:paraId="11E6AF6F" w14:textId="77777777" w:rsidR="00BA628F" w:rsidRDefault="00BA628F">
            <w:pPr>
              <w:pStyle w:val="EMPTYCELLSTYLE"/>
            </w:pPr>
          </w:p>
        </w:tc>
        <w:tc>
          <w:tcPr>
            <w:tcW w:w="980" w:type="dxa"/>
            <w:gridSpan w:val="3"/>
          </w:tcPr>
          <w:p w14:paraId="11E6AF70" w14:textId="77777777" w:rsidR="00BA628F" w:rsidRDefault="00BA628F">
            <w:pPr>
              <w:pStyle w:val="EMPTYCELLSTYLE"/>
            </w:pPr>
          </w:p>
        </w:tc>
        <w:tc>
          <w:tcPr>
            <w:tcW w:w="640" w:type="dxa"/>
            <w:gridSpan w:val="4"/>
          </w:tcPr>
          <w:p w14:paraId="11E6AF71" w14:textId="77777777" w:rsidR="00BA628F" w:rsidRDefault="00BA628F">
            <w:pPr>
              <w:pStyle w:val="EMPTYCELLSTYLE"/>
            </w:pPr>
          </w:p>
        </w:tc>
        <w:tc>
          <w:tcPr>
            <w:tcW w:w="220" w:type="dxa"/>
            <w:gridSpan w:val="4"/>
          </w:tcPr>
          <w:p w14:paraId="11E6AF72" w14:textId="77777777" w:rsidR="00BA628F" w:rsidRDefault="00BA628F">
            <w:pPr>
              <w:pStyle w:val="EMPTYCELLSTYLE"/>
            </w:pPr>
          </w:p>
        </w:tc>
        <w:tc>
          <w:tcPr>
            <w:tcW w:w="400" w:type="dxa"/>
            <w:gridSpan w:val="8"/>
          </w:tcPr>
          <w:p w14:paraId="11E6AF73" w14:textId="77777777" w:rsidR="00BA628F" w:rsidRDefault="00BA628F">
            <w:pPr>
              <w:pStyle w:val="EMPTYCELLSTYLE"/>
            </w:pPr>
          </w:p>
        </w:tc>
        <w:tc>
          <w:tcPr>
            <w:tcW w:w="420" w:type="dxa"/>
            <w:gridSpan w:val="5"/>
          </w:tcPr>
          <w:p w14:paraId="11E6AF74" w14:textId="77777777" w:rsidR="00BA628F" w:rsidRDefault="00BA628F">
            <w:pPr>
              <w:pStyle w:val="EMPTYCELLSTYLE"/>
            </w:pPr>
          </w:p>
        </w:tc>
        <w:tc>
          <w:tcPr>
            <w:tcW w:w="40" w:type="dxa"/>
            <w:gridSpan w:val="3"/>
          </w:tcPr>
          <w:p w14:paraId="11E6AF75" w14:textId="77777777" w:rsidR="00BA628F" w:rsidRDefault="00BA628F">
            <w:pPr>
              <w:pStyle w:val="EMPTYCELLSTYLE"/>
            </w:pPr>
          </w:p>
        </w:tc>
        <w:tc>
          <w:tcPr>
            <w:tcW w:w="220" w:type="dxa"/>
            <w:gridSpan w:val="4"/>
          </w:tcPr>
          <w:p w14:paraId="11E6AF76" w14:textId="77777777" w:rsidR="00BA628F" w:rsidRDefault="00BA628F">
            <w:pPr>
              <w:pStyle w:val="EMPTYCELLSTYLE"/>
            </w:pPr>
          </w:p>
        </w:tc>
        <w:tc>
          <w:tcPr>
            <w:tcW w:w="40" w:type="dxa"/>
            <w:gridSpan w:val="2"/>
          </w:tcPr>
          <w:p w14:paraId="11E6AF77" w14:textId="77777777" w:rsidR="00BA628F" w:rsidRDefault="00BA628F">
            <w:pPr>
              <w:pStyle w:val="EMPTYCELLSTYLE"/>
            </w:pPr>
          </w:p>
        </w:tc>
        <w:tc>
          <w:tcPr>
            <w:tcW w:w="600" w:type="dxa"/>
            <w:gridSpan w:val="12"/>
          </w:tcPr>
          <w:p w14:paraId="11E6AF78" w14:textId="77777777" w:rsidR="00BA628F" w:rsidRDefault="00BA628F">
            <w:pPr>
              <w:pStyle w:val="EMPTYCELLSTYLE"/>
            </w:pPr>
          </w:p>
        </w:tc>
        <w:tc>
          <w:tcPr>
            <w:tcW w:w="200" w:type="dxa"/>
            <w:gridSpan w:val="4"/>
          </w:tcPr>
          <w:p w14:paraId="11E6AF79" w14:textId="77777777" w:rsidR="00BA628F" w:rsidRDefault="00BA628F">
            <w:pPr>
              <w:pStyle w:val="EMPTYCELLSTYLE"/>
            </w:pPr>
          </w:p>
        </w:tc>
        <w:tc>
          <w:tcPr>
            <w:tcW w:w="860" w:type="dxa"/>
            <w:gridSpan w:val="15"/>
          </w:tcPr>
          <w:p w14:paraId="11E6AF7A" w14:textId="77777777" w:rsidR="00BA628F" w:rsidRDefault="00BA628F">
            <w:pPr>
              <w:pStyle w:val="EMPTYCELLSTYLE"/>
            </w:pPr>
          </w:p>
        </w:tc>
        <w:tc>
          <w:tcPr>
            <w:tcW w:w="300" w:type="dxa"/>
            <w:gridSpan w:val="7"/>
          </w:tcPr>
          <w:p w14:paraId="11E6AF7B" w14:textId="77777777" w:rsidR="00BA628F" w:rsidRDefault="00BA628F">
            <w:pPr>
              <w:pStyle w:val="EMPTYCELLSTYLE"/>
            </w:pPr>
          </w:p>
        </w:tc>
        <w:tc>
          <w:tcPr>
            <w:tcW w:w="360" w:type="dxa"/>
            <w:gridSpan w:val="10"/>
          </w:tcPr>
          <w:p w14:paraId="11E6AF7C" w14:textId="77777777" w:rsidR="00BA628F" w:rsidRDefault="00BA628F">
            <w:pPr>
              <w:pStyle w:val="EMPTYCELLSTYLE"/>
            </w:pPr>
          </w:p>
        </w:tc>
        <w:tc>
          <w:tcPr>
            <w:tcW w:w="500" w:type="dxa"/>
            <w:gridSpan w:val="14"/>
          </w:tcPr>
          <w:p w14:paraId="11E6AF7D" w14:textId="77777777" w:rsidR="00BA628F" w:rsidRDefault="00BA628F">
            <w:pPr>
              <w:pStyle w:val="EMPTYCELLSTYLE"/>
            </w:pPr>
          </w:p>
        </w:tc>
        <w:tc>
          <w:tcPr>
            <w:tcW w:w="380" w:type="dxa"/>
            <w:gridSpan w:val="13"/>
          </w:tcPr>
          <w:p w14:paraId="11E6AF7E" w14:textId="77777777" w:rsidR="00BA628F" w:rsidRDefault="00BA628F">
            <w:pPr>
              <w:pStyle w:val="EMPTYCELLSTYLE"/>
            </w:pPr>
          </w:p>
        </w:tc>
        <w:tc>
          <w:tcPr>
            <w:tcW w:w="2300" w:type="dxa"/>
            <w:gridSpan w:val="30"/>
          </w:tcPr>
          <w:p w14:paraId="11E6AF7F" w14:textId="77777777" w:rsidR="00BA628F" w:rsidRDefault="00BA628F">
            <w:pPr>
              <w:pStyle w:val="EMPTYCELLSTYLE"/>
            </w:pPr>
          </w:p>
        </w:tc>
        <w:tc>
          <w:tcPr>
            <w:tcW w:w="80" w:type="dxa"/>
            <w:gridSpan w:val="5"/>
          </w:tcPr>
          <w:p w14:paraId="11E6AF80" w14:textId="77777777" w:rsidR="00BA628F" w:rsidRDefault="00BA628F">
            <w:pPr>
              <w:pStyle w:val="EMPTYCELLSTYLE"/>
            </w:pPr>
          </w:p>
        </w:tc>
        <w:tc>
          <w:tcPr>
            <w:tcW w:w="480" w:type="dxa"/>
            <w:gridSpan w:val="5"/>
          </w:tcPr>
          <w:p w14:paraId="11E6AF81" w14:textId="77777777" w:rsidR="00BA628F" w:rsidRDefault="00BA628F">
            <w:pPr>
              <w:pStyle w:val="EMPTYCELLSTYLE"/>
            </w:pPr>
          </w:p>
        </w:tc>
        <w:tc>
          <w:tcPr>
            <w:tcW w:w="740" w:type="dxa"/>
            <w:gridSpan w:val="5"/>
          </w:tcPr>
          <w:p w14:paraId="11E6AF82" w14:textId="77777777" w:rsidR="00BA628F" w:rsidRDefault="00BA628F">
            <w:pPr>
              <w:pStyle w:val="EMPTYCELLSTYLE"/>
            </w:pPr>
          </w:p>
        </w:tc>
        <w:tc>
          <w:tcPr>
            <w:tcW w:w="160" w:type="dxa"/>
            <w:gridSpan w:val="6"/>
          </w:tcPr>
          <w:p w14:paraId="11E6AF83" w14:textId="77777777" w:rsidR="00BA628F" w:rsidRDefault="00BA628F">
            <w:pPr>
              <w:pStyle w:val="EMPTYCELLSTYLE"/>
            </w:pPr>
          </w:p>
        </w:tc>
        <w:tc>
          <w:tcPr>
            <w:tcW w:w="80" w:type="dxa"/>
            <w:gridSpan w:val="4"/>
          </w:tcPr>
          <w:p w14:paraId="11E6AF84" w14:textId="77777777" w:rsidR="00BA628F" w:rsidRDefault="00BA628F">
            <w:pPr>
              <w:pStyle w:val="EMPTYCELLSTYLE"/>
            </w:pPr>
          </w:p>
        </w:tc>
        <w:tc>
          <w:tcPr>
            <w:tcW w:w="40" w:type="dxa"/>
            <w:gridSpan w:val="2"/>
          </w:tcPr>
          <w:p w14:paraId="11E6AF85" w14:textId="77777777" w:rsidR="00BA628F" w:rsidRDefault="00BA628F">
            <w:pPr>
              <w:pStyle w:val="EMPTYCELLSTYLE"/>
            </w:pPr>
          </w:p>
        </w:tc>
        <w:tc>
          <w:tcPr>
            <w:tcW w:w="379" w:type="dxa"/>
            <w:gridSpan w:val="13"/>
          </w:tcPr>
          <w:p w14:paraId="11E6AF86" w14:textId="77777777" w:rsidR="00BA628F" w:rsidRDefault="00BA628F">
            <w:pPr>
              <w:pStyle w:val="EMPTYCELLSTYLE"/>
            </w:pPr>
          </w:p>
        </w:tc>
        <w:tc>
          <w:tcPr>
            <w:tcW w:w="939" w:type="dxa"/>
            <w:gridSpan w:val="33"/>
          </w:tcPr>
          <w:p w14:paraId="11E6AF87" w14:textId="77777777" w:rsidR="00BA628F" w:rsidRDefault="00BA628F">
            <w:pPr>
              <w:pStyle w:val="EMPTYCELLSTYLE"/>
            </w:pPr>
          </w:p>
        </w:tc>
      </w:tr>
      <w:tr w:rsidR="00BA628F" w14:paraId="11E6AF8D" w14:textId="77777777" w:rsidTr="002C180E">
        <w:trPr>
          <w:gridAfter w:val="31"/>
          <w:wAfter w:w="1329" w:type="dxa"/>
          <w:trHeight w:hRule="exact" w:val="480"/>
        </w:trPr>
        <w:tc>
          <w:tcPr>
            <w:tcW w:w="450" w:type="dxa"/>
          </w:tcPr>
          <w:p w14:paraId="11E6AF89" w14:textId="77777777" w:rsidR="00BA628F" w:rsidRDefault="00BA628F">
            <w:pPr>
              <w:pStyle w:val="EMPTYCELLSTYLE"/>
            </w:pPr>
          </w:p>
        </w:tc>
        <w:tc>
          <w:tcPr>
            <w:tcW w:w="1860" w:type="dxa"/>
            <w:gridSpan w:val="12"/>
            <w:shd w:val="clear" w:color="auto" w:fill="E1E4B6"/>
            <w:tcMar>
              <w:top w:w="0" w:type="dxa"/>
              <w:left w:w="0" w:type="dxa"/>
              <w:bottom w:w="0" w:type="dxa"/>
              <w:right w:w="0" w:type="dxa"/>
            </w:tcMar>
          </w:tcPr>
          <w:p w14:paraId="11E6AF8A" w14:textId="77777777" w:rsidR="00BA628F" w:rsidRDefault="0050071D">
            <w:r>
              <w:rPr>
                <w:rFonts w:ascii="SansSerif" w:eastAsia="SansSerif" w:hAnsi="SansSerif" w:cs="SansSerif"/>
                <w:b/>
                <w:color w:val="00807E"/>
                <w:sz w:val="26"/>
              </w:rPr>
              <w:t xml:space="preserve">Project # / </w:t>
            </w:r>
          </w:p>
        </w:tc>
        <w:tc>
          <w:tcPr>
            <w:tcW w:w="8579" w:type="dxa"/>
            <w:gridSpan w:val="167"/>
            <w:shd w:val="clear" w:color="auto" w:fill="E1E4B6"/>
            <w:tcMar>
              <w:top w:w="0" w:type="dxa"/>
              <w:left w:w="0" w:type="dxa"/>
              <w:bottom w:w="0" w:type="dxa"/>
              <w:right w:w="0" w:type="dxa"/>
            </w:tcMar>
          </w:tcPr>
          <w:p w14:paraId="11E6AF8B" w14:textId="77777777" w:rsidR="00BA628F" w:rsidRDefault="0050071D">
            <w:r>
              <w:rPr>
                <w:rFonts w:ascii="SansSerif" w:eastAsia="SansSerif" w:hAnsi="SansSerif" w:cs="SansSerif"/>
                <w:color w:val="00807E"/>
                <w:sz w:val="26"/>
              </w:rPr>
              <w:t>SCRHPY3 / SCRHPY3</w:t>
            </w:r>
          </w:p>
        </w:tc>
        <w:tc>
          <w:tcPr>
            <w:tcW w:w="40" w:type="dxa"/>
            <w:gridSpan w:val="3"/>
          </w:tcPr>
          <w:p w14:paraId="11E6AF8C" w14:textId="77777777" w:rsidR="00BA628F" w:rsidRDefault="00BA628F">
            <w:pPr>
              <w:pStyle w:val="EMPTYCELLSTYLE"/>
            </w:pPr>
          </w:p>
        </w:tc>
      </w:tr>
      <w:tr w:rsidR="00BA628F" w14:paraId="11E6AFA8" w14:textId="77777777" w:rsidTr="002C180E">
        <w:trPr>
          <w:trHeight w:hRule="exact" w:val="7220"/>
        </w:trPr>
        <w:tc>
          <w:tcPr>
            <w:tcW w:w="450" w:type="dxa"/>
          </w:tcPr>
          <w:p w14:paraId="11E6AF8E" w14:textId="77777777" w:rsidR="00BA628F" w:rsidRDefault="00BA628F">
            <w:pPr>
              <w:pStyle w:val="EMPTYCELLSTYLE"/>
            </w:pPr>
          </w:p>
        </w:tc>
        <w:tc>
          <w:tcPr>
            <w:tcW w:w="40" w:type="dxa"/>
            <w:gridSpan w:val="2"/>
          </w:tcPr>
          <w:p w14:paraId="11E6AF8F" w14:textId="77777777" w:rsidR="00BA628F" w:rsidRDefault="00BA628F">
            <w:pPr>
              <w:pStyle w:val="EMPTYCELLSTYLE"/>
            </w:pPr>
          </w:p>
        </w:tc>
        <w:tc>
          <w:tcPr>
            <w:tcW w:w="980" w:type="dxa"/>
            <w:gridSpan w:val="3"/>
          </w:tcPr>
          <w:p w14:paraId="11E6AF90" w14:textId="77777777" w:rsidR="00BA628F" w:rsidRDefault="00BA628F">
            <w:pPr>
              <w:pStyle w:val="EMPTYCELLSTYLE"/>
            </w:pPr>
          </w:p>
        </w:tc>
        <w:tc>
          <w:tcPr>
            <w:tcW w:w="640" w:type="dxa"/>
            <w:gridSpan w:val="4"/>
          </w:tcPr>
          <w:p w14:paraId="11E6AF91" w14:textId="77777777" w:rsidR="00BA628F" w:rsidRDefault="00BA628F">
            <w:pPr>
              <w:pStyle w:val="EMPTYCELLSTYLE"/>
            </w:pPr>
          </w:p>
        </w:tc>
        <w:tc>
          <w:tcPr>
            <w:tcW w:w="220" w:type="dxa"/>
            <w:gridSpan w:val="4"/>
          </w:tcPr>
          <w:p w14:paraId="11E6AF92" w14:textId="77777777" w:rsidR="00BA628F" w:rsidRDefault="00BA628F">
            <w:pPr>
              <w:pStyle w:val="EMPTYCELLSTYLE"/>
            </w:pPr>
          </w:p>
        </w:tc>
        <w:tc>
          <w:tcPr>
            <w:tcW w:w="400" w:type="dxa"/>
            <w:gridSpan w:val="8"/>
          </w:tcPr>
          <w:p w14:paraId="11E6AF93" w14:textId="77777777" w:rsidR="00BA628F" w:rsidRDefault="00BA628F">
            <w:pPr>
              <w:pStyle w:val="EMPTYCELLSTYLE"/>
            </w:pPr>
          </w:p>
        </w:tc>
        <w:tc>
          <w:tcPr>
            <w:tcW w:w="420" w:type="dxa"/>
            <w:gridSpan w:val="5"/>
          </w:tcPr>
          <w:p w14:paraId="11E6AF94" w14:textId="77777777" w:rsidR="00BA628F" w:rsidRDefault="00BA628F">
            <w:pPr>
              <w:pStyle w:val="EMPTYCELLSTYLE"/>
            </w:pPr>
          </w:p>
        </w:tc>
        <w:tc>
          <w:tcPr>
            <w:tcW w:w="40" w:type="dxa"/>
            <w:gridSpan w:val="3"/>
          </w:tcPr>
          <w:p w14:paraId="11E6AF95" w14:textId="77777777" w:rsidR="00BA628F" w:rsidRDefault="00BA628F">
            <w:pPr>
              <w:pStyle w:val="EMPTYCELLSTYLE"/>
            </w:pPr>
          </w:p>
        </w:tc>
        <w:tc>
          <w:tcPr>
            <w:tcW w:w="220" w:type="dxa"/>
            <w:gridSpan w:val="4"/>
          </w:tcPr>
          <w:p w14:paraId="11E6AF96" w14:textId="77777777" w:rsidR="00BA628F" w:rsidRDefault="00BA628F">
            <w:pPr>
              <w:pStyle w:val="EMPTYCELLSTYLE"/>
            </w:pPr>
          </w:p>
        </w:tc>
        <w:tc>
          <w:tcPr>
            <w:tcW w:w="40" w:type="dxa"/>
            <w:gridSpan w:val="2"/>
          </w:tcPr>
          <w:p w14:paraId="11E6AF97" w14:textId="77777777" w:rsidR="00BA628F" w:rsidRDefault="00BA628F">
            <w:pPr>
              <w:pStyle w:val="EMPTYCELLSTYLE"/>
            </w:pPr>
          </w:p>
        </w:tc>
        <w:tc>
          <w:tcPr>
            <w:tcW w:w="600" w:type="dxa"/>
            <w:gridSpan w:val="12"/>
          </w:tcPr>
          <w:p w14:paraId="11E6AF98" w14:textId="77777777" w:rsidR="00BA628F" w:rsidRDefault="00BA628F">
            <w:pPr>
              <w:pStyle w:val="EMPTYCELLSTYLE"/>
            </w:pPr>
          </w:p>
        </w:tc>
        <w:tc>
          <w:tcPr>
            <w:tcW w:w="200" w:type="dxa"/>
            <w:gridSpan w:val="4"/>
          </w:tcPr>
          <w:p w14:paraId="11E6AF99" w14:textId="77777777" w:rsidR="00BA628F" w:rsidRDefault="00BA628F">
            <w:pPr>
              <w:pStyle w:val="EMPTYCELLSTYLE"/>
            </w:pPr>
          </w:p>
        </w:tc>
        <w:tc>
          <w:tcPr>
            <w:tcW w:w="860" w:type="dxa"/>
            <w:gridSpan w:val="15"/>
          </w:tcPr>
          <w:p w14:paraId="11E6AF9A" w14:textId="77777777" w:rsidR="00BA628F" w:rsidRDefault="00BA628F">
            <w:pPr>
              <w:pStyle w:val="EMPTYCELLSTYLE"/>
            </w:pPr>
          </w:p>
        </w:tc>
        <w:tc>
          <w:tcPr>
            <w:tcW w:w="300" w:type="dxa"/>
            <w:gridSpan w:val="7"/>
          </w:tcPr>
          <w:p w14:paraId="11E6AF9B" w14:textId="77777777" w:rsidR="00BA628F" w:rsidRDefault="00BA628F">
            <w:pPr>
              <w:pStyle w:val="EMPTYCELLSTYLE"/>
            </w:pPr>
          </w:p>
        </w:tc>
        <w:tc>
          <w:tcPr>
            <w:tcW w:w="360" w:type="dxa"/>
            <w:gridSpan w:val="10"/>
          </w:tcPr>
          <w:p w14:paraId="11E6AF9C" w14:textId="77777777" w:rsidR="00BA628F" w:rsidRDefault="00BA628F">
            <w:pPr>
              <w:pStyle w:val="EMPTYCELLSTYLE"/>
            </w:pPr>
          </w:p>
        </w:tc>
        <w:tc>
          <w:tcPr>
            <w:tcW w:w="500" w:type="dxa"/>
            <w:gridSpan w:val="14"/>
          </w:tcPr>
          <w:p w14:paraId="11E6AF9D" w14:textId="77777777" w:rsidR="00BA628F" w:rsidRDefault="00BA628F">
            <w:pPr>
              <w:pStyle w:val="EMPTYCELLSTYLE"/>
            </w:pPr>
          </w:p>
        </w:tc>
        <w:tc>
          <w:tcPr>
            <w:tcW w:w="380" w:type="dxa"/>
            <w:gridSpan w:val="13"/>
          </w:tcPr>
          <w:p w14:paraId="11E6AF9E" w14:textId="77777777" w:rsidR="00BA628F" w:rsidRDefault="00BA628F">
            <w:pPr>
              <w:pStyle w:val="EMPTYCELLSTYLE"/>
            </w:pPr>
          </w:p>
        </w:tc>
        <w:tc>
          <w:tcPr>
            <w:tcW w:w="2300" w:type="dxa"/>
            <w:gridSpan w:val="30"/>
          </w:tcPr>
          <w:p w14:paraId="11E6AF9F" w14:textId="77777777" w:rsidR="00BA628F" w:rsidRDefault="00BA628F">
            <w:pPr>
              <w:pStyle w:val="EMPTYCELLSTYLE"/>
            </w:pPr>
          </w:p>
        </w:tc>
        <w:tc>
          <w:tcPr>
            <w:tcW w:w="80" w:type="dxa"/>
            <w:gridSpan w:val="5"/>
          </w:tcPr>
          <w:p w14:paraId="11E6AFA0" w14:textId="77777777" w:rsidR="00BA628F" w:rsidRDefault="00BA628F">
            <w:pPr>
              <w:pStyle w:val="EMPTYCELLSTYLE"/>
            </w:pPr>
          </w:p>
        </w:tc>
        <w:tc>
          <w:tcPr>
            <w:tcW w:w="480" w:type="dxa"/>
            <w:gridSpan w:val="5"/>
          </w:tcPr>
          <w:p w14:paraId="11E6AFA1" w14:textId="77777777" w:rsidR="00BA628F" w:rsidRDefault="00BA628F">
            <w:pPr>
              <w:pStyle w:val="EMPTYCELLSTYLE"/>
            </w:pPr>
          </w:p>
        </w:tc>
        <w:tc>
          <w:tcPr>
            <w:tcW w:w="740" w:type="dxa"/>
            <w:gridSpan w:val="5"/>
          </w:tcPr>
          <w:p w14:paraId="11E6AFA2" w14:textId="77777777" w:rsidR="00BA628F" w:rsidRDefault="00BA628F">
            <w:pPr>
              <w:pStyle w:val="EMPTYCELLSTYLE"/>
            </w:pPr>
          </w:p>
        </w:tc>
        <w:tc>
          <w:tcPr>
            <w:tcW w:w="160" w:type="dxa"/>
            <w:gridSpan w:val="6"/>
          </w:tcPr>
          <w:p w14:paraId="11E6AFA3" w14:textId="77777777" w:rsidR="00BA628F" w:rsidRDefault="00BA628F">
            <w:pPr>
              <w:pStyle w:val="EMPTYCELLSTYLE"/>
            </w:pPr>
          </w:p>
        </w:tc>
        <w:tc>
          <w:tcPr>
            <w:tcW w:w="80" w:type="dxa"/>
            <w:gridSpan w:val="4"/>
          </w:tcPr>
          <w:p w14:paraId="11E6AFA4" w14:textId="77777777" w:rsidR="00BA628F" w:rsidRDefault="00BA628F">
            <w:pPr>
              <w:pStyle w:val="EMPTYCELLSTYLE"/>
            </w:pPr>
          </w:p>
        </w:tc>
        <w:tc>
          <w:tcPr>
            <w:tcW w:w="40" w:type="dxa"/>
            <w:gridSpan w:val="2"/>
          </w:tcPr>
          <w:p w14:paraId="11E6AFA5" w14:textId="77777777" w:rsidR="00BA628F" w:rsidRDefault="00BA628F">
            <w:pPr>
              <w:pStyle w:val="EMPTYCELLSTYLE"/>
            </w:pPr>
          </w:p>
        </w:tc>
        <w:tc>
          <w:tcPr>
            <w:tcW w:w="379" w:type="dxa"/>
            <w:gridSpan w:val="13"/>
          </w:tcPr>
          <w:p w14:paraId="11E6AFA6" w14:textId="77777777" w:rsidR="00BA628F" w:rsidRDefault="00BA628F">
            <w:pPr>
              <w:pStyle w:val="EMPTYCELLSTYLE"/>
            </w:pPr>
          </w:p>
        </w:tc>
        <w:tc>
          <w:tcPr>
            <w:tcW w:w="939" w:type="dxa"/>
            <w:gridSpan w:val="33"/>
          </w:tcPr>
          <w:p w14:paraId="11E6AFA7" w14:textId="77777777" w:rsidR="00BA628F" w:rsidRDefault="00BA628F">
            <w:pPr>
              <w:pStyle w:val="EMPTYCELLSTYLE"/>
            </w:pPr>
          </w:p>
        </w:tc>
      </w:tr>
      <w:tr w:rsidR="00BA628F" w14:paraId="11E6AFC0" w14:textId="77777777" w:rsidTr="002C180E">
        <w:trPr>
          <w:trHeight w:hRule="exact" w:val="320"/>
        </w:trPr>
        <w:tc>
          <w:tcPr>
            <w:tcW w:w="450" w:type="dxa"/>
          </w:tcPr>
          <w:p w14:paraId="11E6AFA9" w14:textId="77777777" w:rsidR="00BA628F" w:rsidRDefault="00BA628F">
            <w:pPr>
              <w:pStyle w:val="EMPTYCELLSTYLE"/>
            </w:pPr>
          </w:p>
        </w:tc>
        <w:tc>
          <w:tcPr>
            <w:tcW w:w="40" w:type="dxa"/>
            <w:gridSpan w:val="2"/>
          </w:tcPr>
          <w:p w14:paraId="11E6AFAA" w14:textId="77777777" w:rsidR="00BA628F" w:rsidRDefault="00BA628F">
            <w:pPr>
              <w:pStyle w:val="EMPTYCELLSTYLE"/>
            </w:pPr>
          </w:p>
        </w:tc>
        <w:tc>
          <w:tcPr>
            <w:tcW w:w="980" w:type="dxa"/>
            <w:gridSpan w:val="3"/>
          </w:tcPr>
          <w:p w14:paraId="11E6AFAB" w14:textId="77777777" w:rsidR="00BA628F" w:rsidRDefault="00BA628F">
            <w:pPr>
              <w:pStyle w:val="EMPTYCELLSTYLE"/>
            </w:pPr>
          </w:p>
        </w:tc>
        <w:tc>
          <w:tcPr>
            <w:tcW w:w="640" w:type="dxa"/>
            <w:gridSpan w:val="4"/>
          </w:tcPr>
          <w:p w14:paraId="11E6AFAC" w14:textId="77777777" w:rsidR="00BA628F" w:rsidRDefault="00BA628F">
            <w:pPr>
              <w:pStyle w:val="EMPTYCELLSTYLE"/>
            </w:pPr>
          </w:p>
        </w:tc>
        <w:tc>
          <w:tcPr>
            <w:tcW w:w="220" w:type="dxa"/>
            <w:gridSpan w:val="4"/>
          </w:tcPr>
          <w:p w14:paraId="11E6AFAD" w14:textId="77777777" w:rsidR="00BA628F" w:rsidRDefault="00BA628F">
            <w:pPr>
              <w:pStyle w:val="EMPTYCELLSTYLE"/>
            </w:pPr>
          </w:p>
        </w:tc>
        <w:tc>
          <w:tcPr>
            <w:tcW w:w="400" w:type="dxa"/>
            <w:gridSpan w:val="8"/>
          </w:tcPr>
          <w:p w14:paraId="11E6AFAE" w14:textId="77777777" w:rsidR="00BA628F" w:rsidRDefault="00BA628F">
            <w:pPr>
              <w:pStyle w:val="EMPTYCELLSTYLE"/>
            </w:pPr>
          </w:p>
        </w:tc>
        <w:tc>
          <w:tcPr>
            <w:tcW w:w="420" w:type="dxa"/>
            <w:gridSpan w:val="5"/>
          </w:tcPr>
          <w:p w14:paraId="11E6AFAF" w14:textId="77777777" w:rsidR="00BA628F" w:rsidRDefault="00BA628F">
            <w:pPr>
              <w:pStyle w:val="EMPTYCELLSTYLE"/>
            </w:pPr>
          </w:p>
        </w:tc>
        <w:tc>
          <w:tcPr>
            <w:tcW w:w="40" w:type="dxa"/>
            <w:gridSpan w:val="3"/>
          </w:tcPr>
          <w:p w14:paraId="11E6AFB0" w14:textId="77777777" w:rsidR="00BA628F" w:rsidRDefault="00BA628F">
            <w:pPr>
              <w:pStyle w:val="EMPTYCELLSTYLE"/>
            </w:pPr>
          </w:p>
        </w:tc>
        <w:tc>
          <w:tcPr>
            <w:tcW w:w="220" w:type="dxa"/>
            <w:gridSpan w:val="4"/>
          </w:tcPr>
          <w:p w14:paraId="11E6AFB1" w14:textId="77777777" w:rsidR="00BA628F" w:rsidRDefault="00BA628F">
            <w:pPr>
              <w:pStyle w:val="EMPTYCELLSTYLE"/>
            </w:pPr>
          </w:p>
        </w:tc>
        <w:tc>
          <w:tcPr>
            <w:tcW w:w="40" w:type="dxa"/>
            <w:gridSpan w:val="2"/>
          </w:tcPr>
          <w:p w14:paraId="11E6AFB2" w14:textId="77777777" w:rsidR="00BA628F" w:rsidRDefault="00BA628F">
            <w:pPr>
              <w:pStyle w:val="EMPTYCELLSTYLE"/>
            </w:pPr>
          </w:p>
        </w:tc>
        <w:tc>
          <w:tcPr>
            <w:tcW w:w="600" w:type="dxa"/>
            <w:gridSpan w:val="12"/>
          </w:tcPr>
          <w:p w14:paraId="11E6AFB3" w14:textId="77777777" w:rsidR="00BA628F" w:rsidRDefault="00BA628F">
            <w:pPr>
              <w:pStyle w:val="EMPTYCELLSTYLE"/>
            </w:pPr>
          </w:p>
        </w:tc>
        <w:tc>
          <w:tcPr>
            <w:tcW w:w="200" w:type="dxa"/>
            <w:gridSpan w:val="4"/>
          </w:tcPr>
          <w:p w14:paraId="11E6AFB4"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AFB5" w14:textId="77777777" w:rsidR="00BA628F" w:rsidRDefault="0050071D">
            <w:pPr>
              <w:jc w:val="center"/>
            </w:pPr>
            <w:r>
              <w:rPr>
                <w:rFonts w:ascii="SansSerif" w:eastAsia="SansSerif" w:hAnsi="SansSerif" w:cs="SansSerif"/>
                <w:color w:val="000000"/>
                <w:sz w:val="16"/>
              </w:rPr>
              <w:t>23</w:t>
            </w:r>
          </w:p>
        </w:tc>
        <w:tc>
          <w:tcPr>
            <w:tcW w:w="380" w:type="dxa"/>
            <w:gridSpan w:val="13"/>
          </w:tcPr>
          <w:p w14:paraId="11E6AFB6" w14:textId="77777777" w:rsidR="00BA628F" w:rsidRDefault="00BA628F">
            <w:pPr>
              <w:pStyle w:val="EMPTYCELLSTYLE"/>
            </w:pPr>
          </w:p>
        </w:tc>
        <w:tc>
          <w:tcPr>
            <w:tcW w:w="2300" w:type="dxa"/>
            <w:gridSpan w:val="30"/>
          </w:tcPr>
          <w:p w14:paraId="11E6AFB7" w14:textId="77777777" w:rsidR="00BA628F" w:rsidRDefault="00BA628F">
            <w:pPr>
              <w:pStyle w:val="EMPTYCELLSTYLE"/>
            </w:pPr>
          </w:p>
        </w:tc>
        <w:tc>
          <w:tcPr>
            <w:tcW w:w="80" w:type="dxa"/>
            <w:gridSpan w:val="5"/>
          </w:tcPr>
          <w:p w14:paraId="11E6AFB8" w14:textId="77777777" w:rsidR="00BA628F" w:rsidRDefault="00BA628F">
            <w:pPr>
              <w:pStyle w:val="EMPTYCELLSTYLE"/>
            </w:pPr>
          </w:p>
        </w:tc>
        <w:tc>
          <w:tcPr>
            <w:tcW w:w="480" w:type="dxa"/>
            <w:gridSpan w:val="5"/>
          </w:tcPr>
          <w:p w14:paraId="11E6AFB9" w14:textId="77777777" w:rsidR="00BA628F" w:rsidRDefault="00BA628F">
            <w:pPr>
              <w:pStyle w:val="EMPTYCELLSTYLE"/>
            </w:pPr>
          </w:p>
        </w:tc>
        <w:tc>
          <w:tcPr>
            <w:tcW w:w="740" w:type="dxa"/>
            <w:gridSpan w:val="5"/>
          </w:tcPr>
          <w:p w14:paraId="11E6AFBA" w14:textId="77777777" w:rsidR="00BA628F" w:rsidRDefault="00BA628F">
            <w:pPr>
              <w:pStyle w:val="EMPTYCELLSTYLE"/>
            </w:pPr>
          </w:p>
        </w:tc>
        <w:tc>
          <w:tcPr>
            <w:tcW w:w="160" w:type="dxa"/>
            <w:gridSpan w:val="6"/>
          </w:tcPr>
          <w:p w14:paraId="11E6AFBB" w14:textId="77777777" w:rsidR="00BA628F" w:rsidRDefault="00BA628F">
            <w:pPr>
              <w:pStyle w:val="EMPTYCELLSTYLE"/>
            </w:pPr>
          </w:p>
        </w:tc>
        <w:tc>
          <w:tcPr>
            <w:tcW w:w="80" w:type="dxa"/>
            <w:gridSpan w:val="4"/>
          </w:tcPr>
          <w:p w14:paraId="11E6AFBC" w14:textId="77777777" w:rsidR="00BA628F" w:rsidRDefault="00BA628F">
            <w:pPr>
              <w:pStyle w:val="EMPTYCELLSTYLE"/>
            </w:pPr>
          </w:p>
        </w:tc>
        <w:tc>
          <w:tcPr>
            <w:tcW w:w="40" w:type="dxa"/>
            <w:gridSpan w:val="2"/>
          </w:tcPr>
          <w:p w14:paraId="11E6AFBD" w14:textId="77777777" w:rsidR="00BA628F" w:rsidRDefault="00BA628F">
            <w:pPr>
              <w:pStyle w:val="EMPTYCELLSTYLE"/>
            </w:pPr>
          </w:p>
        </w:tc>
        <w:tc>
          <w:tcPr>
            <w:tcW w:w="379" w:type="dxa"/>
            <w:gridSpan w:val="13"/>
          </w:tcPr>
          <w:p w14:paraId="11E6AFBE" w14:textId="77777777" w:rsidR="00BA628F" w:rsidRDefault="00BA628F">
            <w:pPr>
              <w:pStyle w:val="EMPTYCELLSTYLE"/>
            </w:pPr>
          </w:p>
        </w:tc>
        <w:tc>
          <w:tcPr>
            <w:tcW w:w="939" w:type="dxa"/>
            <w:gridSpan w:val="33"/>
          </w:tcPr>
          <w:p w14:paraId="11E6AFBF" w14:textId="77777777" w:rsidR="00BA628F" w:rsidRDefault="00BA628F">
            <w:pPr>
              <w:pStyle w:val="EMPTYCELLSTYLE"/>
            </w:pPr>
          </w:p>
        </w:tc>
      </w:tr>
      <w:tr w:rsidR="00BA628F" w14:paraId="11E6AFDB" w14:textId="77777777" w:rsidTr="002C180E">
        <w:trPr>
          <w:trHeight w:hRule="exact" w:val="100"/>
        </w:trPr>
        <w:tc>
          <w:tcPr>
            <w:tcW w:w="450" w:type="dxa"/>
          </w:tcPr>
          <w:p w14:paraId="11E6AFC1" w14:textId="77777777" w:rsidR="00BA628F" w:rsidRDefault="00BA628F">
            <w:pPr>
              <w:pStyle w:val="EMPTYCELLSTYLE"/>
            </w:pPr>
          </w:p>
        </w:tc>
        <w:tc>
          <w:tcPr>
            <w:tcW w:w="40" w:type="dxa"/>
            <w:gridSpan w:val="2"/>
          </w:tcPr>
          <w:p w14:paraId="11E6AFC2" w14:textId="77777777" w:rsidR="00BA628F" w:rsidRDefault="00BA628F">
            <w:pPr>
              <w:pStyle w:val="EMPTYCELLSTYLE"/>
            </w:pPr>
          </w:p>
        </w:tc>
        <w:tc>
          <w:tcPr>
            <w:tcW w:w="980" w:type="dxa"/>
            <w:gridSpan w:val="3"/>
          </w:tcPr>
          <w:p w14:paraId="11E6AFC3" w14:textId="77777777" w:rsidR="00BA628F" w:rsidRDefault="00BA628F">
            <w:pPr>
              <w:pStyle w:val="EMPTYCELLSTYLE"/>
            </w:pPr>
          </w:p>
        </w:tc>
        <w:tc>
          <w:tcPr>
            <w:tcW w:w="640" w:type="dxa"/>
            <w:gridSpan w:val="4"/>
          </w:tcPr>
          <w:p w14:paraId="11E6AFC4" w14:textId="77777777" w:rsidR="00BA628F" w:rsidRDefault="00BA628F">
            <w:pPr>
              <w:pStyle w:val="EMPTYCELLSTYLE"/>
            </w:pPr>
          </w:p>
        </w:tc>
        <w:tc>
          <w:tcPr>
            <w:tcW w:w="220" w:type="dxa"/>
            <w:gridSpan w:val="4"/>
          </w:tcPr>
          <w:p w14:paraId="11E6AFC5" w14:textId="77777777" w:rsidR="00BA628F" w:rsidRDefault="00BA628F">
            <w:pPr>
              <w:pStyle w:val="EMPTYCELLSTYLE"/>
            </w:pPr>
          </w:p>
        </w:tc>
        <w:tc>
          <w:tcPr>
            <w:tcW w:w="400" w:type="dxa"/>
            <w:gridSpan w:val="8"/>
          </w:tcPr>
          <w:p w14:paraId="11E6AFC6" w14:textId="77777777" w:rsidR="00BA628F" w:rsidRDefault="00BA628F">
            <w:pPr>
              <w:pStyle w:val="EMPTYCELLSTYLE"/>
            </w:pPr>
          </w:p>
        </w:tc>
        <w:tc>
          <w:tcPr>
            <w:tcW w:w="420" w:type="dxa"/>
            <w:gridSpan w:val="5"/>
          </w:tcPr>
          <w:p w14:paraId="11E6AFC7" w14:textId="77777777" w:rsidR="00BA628F" w:rsidRDefault="00BA628F">
            <w:pPr>
              <w:pStyle w:val="EMPTYCELLSTYLE"/>
            </w:pPr>
          </w:p>
        </w:tc>
        <w:tc>
          <w:tcPr>
            <w:tcW w:w="40" w:type="dxa"/>
            <w:gridSpan w:val="3"/>
          </w:tcPr>
          <w:p w14:paraId="11E6AFC8" w14:textId="77777777" w:rsidR="00BA628F" w:rsidRDefault="00BA628F">
            <w:pPr>
              <w:pStyle w:val="EMPTYCELLSTYLE"/>
            </w:pPr>
          </w:p>
        </w:tc>
        <w:tc>
          <w:tcPr>
            <w:tcW w:w="220" w:type="dxa"/>
            <w:gridSpan w:val="4"/>
          </w:tcPr>
          <w:p w14:paraId="11E6AFC9" w14:textId="77777777" w:rsidR="00BA628F" w:rsidRDefault="00BA628F">
            <w:pPr>
              <w:pStyle w:val="EMPTYCELLSTYLE"/>
            </w:pPr>
          </w:p>
        </w:tc>
        <w:tc>
          <w:tcPr>
            <w:tcW w:w="40" w:type="dxa"/>
            <w:gridSpan w:val="2"/>
          </w:tcPr>
          <w:p w14:paraId="11E6AFCA" w14:textId="77777777" w:rsidR="00BA628F" w:rsidRDefault="00BA628F">
            <w:pPr>
              <w:pStyle w:val="EMPTYCELLSTYLE"/>
            </w:pPr>
          </w:p>
        </w:tc>
        <w:tc>
          <w:tcPr>
            <w:tcW w:w="600" w:type="dxa"/>
            <w:gridSpan w:val="12"/>
          </w:tcPr>
          <w:p w14:paraId="11E6AFCB" w14:textId="77777777" w:rsidR="00BA628F" w:rsidRDefault="00BA628F">
            <w:pPr>
              <w:pStyle w:val="EMPTYCELLSTYLE"/>
            </w:pPr>
          </w:p>
        </w:tc>
        <w:tc>
          <w:tcPr>
            <w:tcW w:w="200" w:type="dxa"/>
            <w:gridSpan w:val="4"/>
          </w:tcPr>
          <w:p w14:paraId="11E6AFCC" w14:textId="77777777" w:rsidR="00BA628F" w:rsidRDefault="00BA628F">
            <w:pPr>
              <w:pStyle w:val="EMPTYCELLSTYLE"/>
            </w:pPr>
          </w:p>
        </w:tc>
        <w:tc>
          <w:tcPr>
            <w:tcW w:w="860" w:type="dxa"/>
            <w:gridSpan w:val="15"/>
          </w:tcPr>
          <w:p w14:paraId="11E6AFCD" w14:textId="77777777" w:rsidR="00BA628F" w:rsidRDefault="00BA628F">
            <w:pPr>
              <w:pStyle w:val="EMPTYCELLSTYLE"/>
            </w:pPr>
          </w:p>
        </w:tc>
        <w:tc>
          <w:tcPr>
            <w:tcW w:w="300" w:type="dxa"/>
            <w:gridSpan w:val="7"/>
          </w:tcPr>
          <w:p w14:paraId="11E6AFCE" w14:textId="77777777" w:rsidR="00BA628F" w:rsidRDefault="00BA628F">
            <w:pPr>
              <w:pStyle w:val="EMPTYCELLSTYLE"/>
            </w:pPr>
          </w:p>
        </w:tc>
        <w:tc>
          <w:tcPr>
            <w:tcW w:w="360" w:type="dxa"/>
            <w:gridSpan w:val="10"/>
          </w:tcPr>
          <w:p w14:paraId="11E6AFCF" w14:textId="77777777" w:rsidR="00BA628F" w:rsidRDefault="00BA628F">
            <w:pPr>
              <w:pStyle w:val="EMPTYCELLSTYLE"/>
            </w:pPr>
          </w:p>
        </w:tc>
        <w:tc>
          <w:tcPr>
            <w:tcW w:w="500" w:type="dxa"/>
            <w:gridSpan w:val="14"/>
          </w:tcPr>
          <w:p w14:paraId="11E6AFD0" w14:textId="77777777" w:rsidR="00BA628F" w:rsidRDefault="00BA628F">
            <w:pPr>
              <w:pStyle w:val="EMPTYCELLSTYLE"/>
            </w:pPr>
          </w:p>
        </w:tc>
        <w:tc>
          <w:tcPr>
            <w:tcW w:w="380" w:type="dxa"/>
            <w:gridSpan w:val="13"/>
          </w:tcPr>
          <w:p w14:paraId="11E6AFD1" w14:textId="77777777" w:rsidR="00BA628F" w:rsidRDefault="00BA628F">
            <w:pPr>
              <w:pStyle w:val="EMPTYCELLSTYLE"/>
            </w:pPr>
          </w:p>
        </w:tc>
        <w:tc>
          <w:tcPr>
            <w:tcW w:w="2300" w:type="dxa"/>
            <w:gridSpan w:val="30"/>
          </w:tcPr>
          <w:p w14:paraId="11E6AFD2" w14:textId="77777777" w:rsidR="00BA628F" w:rsidRDefault="00BA628F">
            <w:pPr>
              <w:pStyle w:val="EMPTYCELLSTYLE"/>
            </w:pPr>
          </w:p>
        </w:tc>
        <w:tc>
          <w:tcPr>
            <w:tcW w:w="80" w:type="dxa"/>
            <w:gridSpan w:val="5"/>
          </w:tcPr>
          <w:p w14:paraId="11E6AFD3" w14:textId="77777777" w:rsidR="00BA628F" w:rsidRDefault="00BA628F">
            <w:pPr>
              <w:pStyle w:val="EMPTYCELLSTYLE"/>
            </w:pPr>
          </w:p>
        </w:tc>
        <w:tc>
          <w:tcPr>
            <w:tcW w:w="480" w:type="dxa"/>
            <w:gridSpan w:val="5"/>
          </w:tcPr>
          <w:p w14:paraId="11E6AFD4" w14:textId="77777777" w:rsidR="00BA628F" w:rsidRDefault="00BA628F">
            <w:pPr>
              <w:pStyle w:val="EMPTYCELLSTYLE"/>
            </w:pPr>
          </w:p>
        </w:tc>
        <w:tc>
          <w:tcPr>
            <w:tcW w:w="740" w:type="dxa"/>
            <w:gridSpan w:val="5"/>
          </w:tcPr>
          <w:p w14:paraId="11E6AFD5" w14:textId="77777777" w:rsidR="00BA628F" w:rsidRDefault="00BA628F">
            <w:pPr>
              <w:pStyle w:val="EMPTYCELLSTYLE"/>
            </w:pPr>
          </w:p>
        </w:tc>
        <w:tc>
          <w:tcPr>
            <w:tcW w:w="160" w:type="dxa"/>
            <w:gridSpan w:val="6"/>
          </w:tcPr>
          <w:p w14:paraId="11E6AFD6" w14:textId="77777777" w:rsidR="00BA628F" w:rsidRDefault="00BA628F">
            <w:pPr>
              <w:pStyle w:val="EMPTYCELLSTYLE"/>
            </w:pPr>
          </w:p>
        </w:tc>
        <w:tc>
          <w:tcPr>
            <w:tcW w:w="80" w:type="dxa"/>
            <w:gridSpan w:val="4"/>
          </w:tcPr>
          <w:p w14:paraId="11E6AFD7" w14:textId="77777777" w:rsidR="00BA628F" w:rsidRDefault="00BA628F">
            <w:pPr>
              <w:pStyle w:val="EMPTYCELLSTYLE"/>
            </w:pPr>
          </w:p>
        </w:tc>
        <w:tc>
          <w:tcPr>
            <w:tcW w:w="40" w:type="dxa"/>
            <w:gridSpan w:val="2"/>
          </w:tcPr>
          <w:p w14:paraId="11E6AFD8" w14:textId="77777777" w:rsidR="00BA628F" w:rsidRDefault="00BA628F">
            <w:pPr>
              <w:pStyle w:val="EMPTYCELLSTYLE"/>
            </w:pPr>
          </w:p>
        </w:tc>
        <w:tc>
          <w:tcPr>
            <w:tcW w:w="379" w:type="dxa"/>
            <w:gridSpan w:val="13"/>
          </w:tcPr>
          <w:p w14:paraId="11E6AFD9" w14:textId="77777777" w:rsidR="00BA628F" w:rsidRDefault="00BA628F">
            <w:pPr>
              <w:pStyle w:val="EMPTYCELLSTYLE"/>
            </w:pPr>
          </w:p>
        </w:tc>
        <w:tc>
          <w:tcPr>
            <w:tcW w:w="939" w:type="dxa"/>
            <w:gridSpan w:val="33"/>
          </w:tcPr>
          <w:p w14:paraId="11E6AFDA" w14:textId="77777777" w:rsidR="00BA628F" w:rsidRDefault="00BA628F">
            <w:pPr>
              <w:pStyle w:val="EMPTYCELLSTYLE"/>
            </w:pPr>
          </w:p>
        </w:tc>
      </w:tr>
      <w:tr w:rsidR="00BA628F" w14:paraId="11E6AFE0" w14:textId="77777777" w:rsidTr="002C180E">
        <w:trPr>
          <w:gridAfter w:val="31"/>
          <w:wAfter w:w="1329" w:type="dxa"/>
          <w:trHeight w:hRule="exact" w:val="20"/>
        </w:trPr>
        <w:tc>
          <w:tcPr>
            <w:tcW w:w="450" w:type="dxa"/>
          </w:tcPr>
          <w:p w14:paraId="11E6AFDC"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AFDD" w14:textId="77777777" w:rsidR="00BA628F" w:rsidRDefault="00BA628F">
            <w:pPr>
              <w:pStyle w:val="EMPTYCELLSTYLE"/>
            </w:pPr>
          </w:p>
        </w:tc>
        <w:tc>
          <w:tcPr>
            <w:tcW w:w="379" w:type="dxa"/>
            <w:gridSpan w:val="13"/>
          </w:tcPr>
          <w:p w14:paraId="11E6AFDE" w14:textId="77777777" w:rsidR="00BA628F" w:rsidRDefault="00BA628F">
            <w:pPr>
              <w:pStyle w:val="EMPTYCELLSTYLE"/>
            </w:pPr>
          </w:p>
        </w:tc>
        <w:tc>
          <w:tcPr>
            <w:tcW w:w="40" w:type="dxa"/>
            <w:gridSpan w:val="3"/>
          </w:tcPr>
          <w:p w14:paraId="11E6AFDF" w14:textId="77777777" w:rsidR="00BA628F" w:rsidRDefault="00BA628F">
            <w:pPr>
              <w:pStyle w:val="EMPTYCELLSTYLE"/>
            </w:pPr>
          </w:p>
        </w:tc>
      </w:tr>
      <w:tr w:rsidR="00BA628F" w14:paraId="11E6AFFB" w14:textId="77777777" w:rsidTr="002C180E">
        <w:trPr>
          <w:trHeight w:hRule="exact" w:val="20"/>
        </w:trPr>
        <w:tc>
          <w:tcPr>
            <w:tcW w:w="450" w:type="dxa"/>
          </w:tcPr>
          <w:p w14:paraId="11E6AFE1" w14:textId="77777777" w:rsidR="00BA628F" w:rsidRDefault="00BA628F">
            <w:pPr>
              <w:pStyle w:val="EMPTYCELLSTYLE"/>
            </w:pPr>
          </w:p>
        </w:tc>
        <w:tc>
          <w:tcPr>
            <w:tcW w:w="40" w:type="dxa"/>
            <w:gridSpan w:val="2"/>
          </w:tcPr>
          <w:p w14:paraId="11E6AFE2" w14:textId="77777777" w:rsidR="00BA628F" w:rsidRDefault="00BA628F">
            <w:pPr>
              <w:pStyle w:val="EMPTYCELLSTYLE"/>
            </w:pPr>
          </w:p>
        </w:tc>
        <w:tc>
          <w:tcPr>
            <w:tcW w:w="980" w:type="dxa"/>
            <w:gridSpan w:val="3"/>
          </w:tcPr>
          <w:p w14:paraId="11E6AFE3" w14:textId="77777777" w:rsidR="00BA628F" w:rsidRDefault="00BA628F">
            <w:pPr>
              <w:pStyle w:val="EMPTYCELLSTYLE"/>
            </w:pPr>
          </w:p>
        </w:tc>
        <w:tc>
          <w:tcPr>
            <w:tcW w:w="640" w:type="dxa"/>
            <w:gridSpan w:val="4"/>
          </w:tcPr>
          <w:p w14:paraId="11E6AFE4" w14:textId="77777777" w:rsidR="00BA628F" w:rsidRDefault="00BA628F">
            <w:pPr>
              <w:pStyle w:val="EMPTYCELLSTYLE"/>
            </w:pPr>
          </w:p>
        </w:tc>
        <w:tc>
          <w:tcPr>
            <w:tcW w:w="220" w:type="dxa"/>
            <w:gridSpan w:val="4"/>
          </w:tcPr>
          <w:p w14:paraId="11E6AFE5" w14:textId="77777777" w:rsidR="00BA628F" w:rsidRDefault="00BA628F">
            <w:pPr>
              <w:pStyle w:val="EMPTYCELLSTYLE"/>
            </w:pPr>
          </w:p>
        </w:tc>
        <w:tc>
          <w:tcPr>
            <w:tcW w:w="400" w:type="dxa"/>
            <w:gridSpan w:val="8"/>
          </w:tcPr>
          <w:p w14:paraId="11E6AFE6" w14:textId="77777777" w:rsidR="00BA628F" w:rsidRDefault="00BA628F">
            <w:pPr>
              <w:pStyle w:val="EMPTYCELLSTYLE"/>
            </w:pPr>
          </w:p>
        </w:tc>
        <w:tc>
          <w:tcPr>
            <w:tcW w:w="420" w:type="dxa"/>
            <w:gridSpan w:val="5"/>
          </w:tcPr>
          <w:p w14:paraId="11E6AFE7" w14:textId="77777777" w:rsidR="00BA628F" w:rsidRDefault="00BA628F">
            <w:pPr>
              <w:pStyle w:val="EMPTYCELLSTYLE"/>
            </w:pPr>
          </w:p>
        </w:tc>
        <w:tc>
          <w:tcPr>
            <w:tcW w:w="40" w:type="dxa"/>
            <w:gridSpan w:val="3"/>
          </w:tcPr>
          <w:p w14:paraId="11E6AFE8" w14:textId="77777777" w:rsidR="00BA628F" w:rsidRDefault="00BA628F">
            <w:pPr>
              <w:pStyle w:val="EMPTYCELLSTYLE"/>
            </w:pPr>
          </w:p>
        </w:tc>
        <w:tc>
          <w:tcPr>
            <w:tcW w:w="220" w:type="dxa"/>
            <w:gridSpan w:val="4"/>
          </w:tcPr>
          <w:p w14:paraId="11E6AFE9" w14:textId="77777777" w:rsidR="00BA628F" w:rsidRDefault="00BA628F">
            <w:pPr>
              <w:pStyle w:val="EMPTYCELLSTYLE"/>
            </w:pPr>
          </w:p>
        </w:tc>
        <w:tc>
          <w:tcPr>
            <w:tcW w:w="40" w:type="dxa"/>
            <w:gridSpan w:val="2"/>
          </w:tcPr>
          <w:p w14:paraId="11E6AFEA" w14:textId="77777777" w:rsidR="00BA628F" w:rsidRDefault="00BA628F">
            <w:pPr>
              <w:pStyle w:val="EMPTYCELLSTYLE"/>
            </w:pPr>
          </w:p>
        </w:tc>
        <w:tc>
          <w:tcPr>
            <w:tcW w:w="600" w:type="dxa"/>
            <w:gridSpan w:val="12"/>
          </w:tcPr>
          <w:p w14:paraId="11E6AFEB" w14:textId="77777777" w:rsidR="00BA628F" w:rsidRDefault="00BA628F">
            <w:pPr>
              <w:pStyle w:val="EMPTYCELLSTYLE"/>
            </w:pPr>
          </w:p>
        </w:tc>
        <w:tc>
          <w:tcPr>
            <w:tcW w:w="200" w:type="dxa"/>
            <w:gridSpan w:val="4"/>
          </w:tcPr>
          <w:p w14:paraId="11E6AFEC" w14:textId="77777777" w:rsidR="00BA628F" w:rsidRDefault="00BA628F">
            <w:pPr>
              <w:pStyle w:val="EMPTYCELLSTYLE"/>
            </w:pPr>
          </w:p>
        </w:tc>
        <w:tc>
          <w:tcPr>
            <w:tcW w:w="860" w:type="dxa"/>
            <w:gridSpan w:val="15"/>
          </w:tcPr>
          <w:p w14:paraId="11E6AFED" w14:textId="77777777" w:rsidR="00BA628F" w:rsidRDefault="00BA628F">
            <w:pPr>
              <w:pStyle w:val="EMPTYCELLSTYLE"/>
            </w:pPr>
          </w:p>
        </w:tc>
        <w:tc>
          <w:tcPr>
            <w:tcW w:w="300" w:type="dxa"/>
            <w:gridSpan w:val="7"/>
          </w:tcPr>
          <w:p w14:paraId="11E6AFEE" w14:textId="77777777" w:rsidR="00BA628F" w:rsidRDefault="00BA628F">
            <w:pPr>
              <w:pStyle w:val="EMPTYCELLSTYLE"/>
            </w:pPr>
          </w:p>
        </w:tc>
        <w:tc>
          <w:tcPr>
            <w:tcW w:w="360" w:type="dxa"/>
            <w:gridSpan w:val="10"/>
          </w:tcPr>
          <w:p w14:paraId="11E6AFEF" w14:textId="77777777" w:rsidR="00BA628F" w:rsidRDefault="00BA628F">
            <w:pPr>
              <w:pStyle w:val="EMPTYCELLSTYLE"/>
            </w:pPr>
          </w:p>
        </w:tc>
        <w:tc>
          <w:tcPr>
            <w:tcW w:w="500" w:type="dxa"/>
            <w:gridSpan w:val="14"/>
          </w:tcPr>
          <w:p w14:paraId="11E6AFF0" w14:textId="77777777" w:rsidR="00BA628F" w:rsidRDefault="00BA628F">
            <w:pPr>
              <w:pStyle w:val="EMPTYCELLSTYLE"/>
            </w:pPr>
          </w:p>
        </w:tc>
        <w:tc>
          <w:tcPr>
            <w:tcW w:w="380" w:type="dxa"/>
            <w:gridSpan w:val="13"/>
          </w:tcPr>
          <w:p w14:paraId="11E6AFF1" w14:textId="77777777" w:rsidR="00BA628F" w:rsidRDefault="00BA628F">
            <w:pPr>
              <w:pStyle w:val="EMPTYCELLSTYLE"/>
            </w:pPr>
          </w:p>
        </w:tc>
        <w:tc>
          <w:tcPr>
            <w:tcW w:w="2300" w:type="dxa"/>
            <w:gridSpan w:val="30"/>
          </w:tcPr>
          <w:p w14:paraId="11E6AFF2" w14:textId="77777777" w:rsidR="00BA628F" w:rsidRDefault="00BA628F">
            <w:pPr>
              <w:pStyle w:val="EMPTYCELLSTYLE"/>
            </w:pPr>
          </w:p>
        </w:tc>
        <w:tc>
          <w:tcPr>
            <w:tcW w:w="80" w:type="dxa"/>
            <w:gridSpan w:val="5"/>
          </w:tcPr>
          <w:p w14:paraId="11E6AFF3" w14:textId="77777777" w:rsidR="00BA628F" w:rsidRDefault="00BA628F">
            <w:pPr>
              <w:pStyle w:val="EMPTYCELLSTYLE"/>
            </w:pPr>
          </w:p>
        </w:tc>
        <w:tc>
          <w:tcPr>
            <w:tcW w:w="480" w:type="dxa"/>
            <w:gridSpan w:val="5"/>
          </w:tcPr>
          <w:p w14:paraId="11E6AFF4" w14:textId="77777777" w:rsidR="00BA628F" w:rsidRDefault="00BA628F">
            <w:pPr>
              <w:pStyle w:val="EMPTYCELLSTYLE"/>
            </w:pPr>
          </w:p>
        </w:tc>
        <w:tc>
          <w:tcPr>
            <w:tcW w:w="740" w:type="dxa"/>
            <w:gridSpan w:val="5"/>
          </w:tcPr>
          <w:p w14:paraId="11E6AFF5" w14:textId="77777777" w:rsidR="00BA628F" w:rsidRDefault="00BA628F">
            <w:pPr>
              <w:pStyle w:val="EMPTYCELLSTYLE"/>
            </w:pPr>
          </w:p>
        </w:tc>
        <w:tc>
          <w:tcPr>
            <w:tcW w:w="160" w:type="dxa"/>
            <w:gridSpan w:val="6"/>
          </w:tcPr>
          <w:p w14:paraId="11E6AFF6" w14:textId="77777777" w:rsidR="00BA628F" w:rsidRDefault="00BA628F">
            <w:pPr>
              <w:pStyle w:val="EMPTYCELLSTYLE"/>
            </w:pPr>
          </w:p>
        </w:tc>
        <w:tc>
          <w:tcPr>
            <w:tcW w:w="80" w:type="dxa"/>
            <w:gridSpan w:val="4"/>
          </w:tcPr>
          <w:p w14:paraId="11E6AFF7" w14:textId="77777777" w:rsidR="00BA628F" w:rsidRDefault="00BA628F">
            <w:pPr>
              <w:pStyle w:val="EMPTYCELLSTYLE"/>
            </w:pPr>
          </w:p>
        </w:tc>
        <w:tc>
          <w:tcPr>
            <w:tcW w:w="40" w:type="dxa"/>
            <w:gridSpan w:val="2"/>
          </w:tcPr>
          <w:p w14:paraId="11E6AFF8" w14:textId="77777777" w:rsidR="00BA628F" w:rsidRDefault="00BA628F">
            <w:pPr>
              <w:pStyle w:val="EMPTYCELLSTYLE"/>
            </w:pPr>
          </w:p>
        </w:tc>
        <w:tc>
          <w:tcPr>
            <w:tcW w:w="379" w:type="dxa"/>
            <w:gridSpan w:val="13"/>
          </w:tcPr>
          <w:p w14:paraId="11E6AFF9" w14:textId="77777777" w:rsidR="00BA628F" w:rsidRDefault="00BA628F">
            <w:pPr>
              <w:pStyle w:val="EMPTYCELLSTYLE"/>
            </w:pPr>
          </w:p>
        </w:tc>
        <w:tc>
          <w:tcPr>
            <w:tcW w:w="939" w:type="dxa"/>
            <w:gridSpan w:val="33"/>
          </w:tcPr>
          <w:p w14:paraId="11E6AFFA" w14:textId="77777777" w:rsidR="00BA628F" w:rsidRDefault="00BA628F">
            <w:pPr>
              <w:pStyle w:val="EMPTYCELLSTYLE"/>
            </w:pPr>
          </w:p>
        </w:tc>
      </w:tr>
      <w:tr w:rsidR="00BA628F" w14:paraId="11E6B016" w14:textId="77777777" w:rsidTr="002C180E">
        <w:trPr>
          <w:gridAfter w:val="31"/>
          <w:wAfter w:w="1329" w:type="dxa"/>
          <w:trHeight w:hRule="exact" w:val="340"/>
        </w:trPr>
        <w:tc>
          <w:tcPr>
            <w:tcW w:w="450" w:type="dxa"/>
          </w:tcPr>
          <w:p w14:paraId="11E6AFFC" w14:textId="77777777" w:rsidR="00BA628F" w:rsidRDefault="00BA628F">
            <w:pPr>
              <w:pStyle w:val="EMPTYCELLSTYLE"/>
            </w:pPr>
          </w:p>
        </w:tc>
        <w:tc>
          <w:tcPr>
            <w:tcW w:w="20" w:type="dxa"/>
            <w:tcMar>
              <w:top w:w="0" w:type="dxa"/>
              <w:left w:w="0" w:type="dxa"/>
              <w:bottom w:w="0" w:type="dxa"/>
              <w:right w:w="0" w:type="dxa"/>
            </w:tcMar>
          </w:tcPr>
          <w:p w14:paraId="11E6AFFD" w14:textId="77777777" w:rsidR="00BA628F" w:rsidRDefault="0050071D">
            <w:r>
              <w:rPr>
                <w:noProof/>
              </w:rPr>
              <w:drawing>
                <wp:anchor distT="0" distB="0" distL="0" distR="0" simplePos="0" relativeHeight="251680768" behindDoc="0" locked="0" layoutInCell="1" allowOverlap="1" wp14:anchorId="11E70A70" wp14:editId="11E70A71">
                  <wp:simplePos x="0" y="0"/>
                  <wp:positionH relativeFrom="column">
                    <wp:posOffset>0</wp:posOffset>
                  </wp:positionH>
                  <wp:positionV relativeFrom="paragraph">
                    <wp:posOffset>0</wp:posOffset>
                  </wp:positionV>
                  <wp:extent cx="254000" cy="215900"/>
                  <wp:effectExtent l="0" t="0" r="0" b="0"/>
                  <wp:wrapNone/>
                  <wp:docPr id="1611561007" name="Picture"/>
                  <wp:cNvGraphicFramePr/>
                  <a:graphic xmlns:a="http://schemas.openxmlformats.org/drawingml/2006/main">
                    <a:graphicData uri="http://schemas.openxmlformats.org/drawingml/2006/picture">
                      <pic:pic xmlns:pic="http://schemas.openxmlformats.org/drawingml/2006/picture">
                        <pic:nvPicPr>
                          <pic:cNvPr id="1611561007"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AFFE" w14:textId="77777777" w:rsidR="00BA628F" w:rsidRDefault="00BA628F">
            <w:pPr>
              <w:pStyle w:val="EMPTYCELLSTYLE"/>
            </w:pPr>
          </w:p>
        </w:tc>
        <w:tc>
          <w:tcPr>
            <w:tcW w:w="640" w:type="dxa"/>
            <w:gridSpan w:val="4"/>
          </w:tcPr>
          <w:p w14:paraId="11E6AFFF" w14:textId="77777777" w:rsidR="00BA628F" w:rsidRDefault="00BA628F">
            <w:pPr>
              <w:pStyle w:val="EMPTYCELLSTYLE"/>
            </w:pPr>
          </w:p>
        </w:tc>
        <w:tc>
          <w:tcPr>
            <w:tcW w:w="220" w:type="dxa"/>
            <w:gridSpan w:val="4"/>
          </w:tcPr>
          <w:p w14:paraId="11E6B000" w14:textId="77777777" w:rsidR="00BA628F" w:rsidRDefault="00BA628F">
            <w:pPr>
              <w:pStyle w:val="EMPTYCELLSTYLE"/>
            </w:pPr>
          </w:p>
        </w:tc>
        <w:tc>
          <w:tcPr>
            <w:tcW w:w="400" w:type="dxa"/>
            <w:gridSpan w:val="8"/>
          </w:tcPr>
          <w:p w14:paraId="11E6B001" w14:textId="77777777" w:rsidR="00BA628F" w:rsidRDefault="00BA628F">
            <w:pPr>
              <w:pStyle w:val="EMPTYCELLSTYLE"/>
            </w:pPr>
          </w:p>
        </w:tc>
        <w:tc>
          <w:tcPr>
            <w:tcW w:w="420" w:type="dxa"/>
            <w:gridSpan w:val="4"/>
          </w:tcPr>
          <w:p w14:paraId="11E6B002" w14:textId="77777777" w:rsidR="00BA628F" w:rsidRDefault="00BA628F">
            <w:pPr>
              <w:pStyle w:val="EMPTYCELLSTYLE"/>
            </w:pPr>
          </w:p>
        </w:tc>
        <w:tc>
          <w:tcPr>
            <w:tcW w:w="40" w:type="dxa"/>
            <w:gridSpan w:val="3"/>
          </w:tcPr>
          <w:p w14:paraId="11E6B003" w14:textId="77777777" w:rsidR="00BA628F" w:rsidRDefault="00BA628F">
            <w:pPr>
              <w:pStyle w:val="EMPTYCELLSTYLE"/>
            </w:pPr>
          </w:p>
        </w:tc>
        <w:tc>
          <w:tcPr>
            <w:tcW w:w="220" w:type="dxa"/>
            <w:gridSpan w:val="5"/>
          </w:tcPr>
          <w:p w14:paraId="11E6B004" w14:textId="77777777" w:rsidR="00BA628F" w:rsidRDefault="00BA628F">
            <w:pPr>
              <w:pStyle w:val="EMPTYCELLSTYLE"/>
            </w:pPr>
          </w:p>
        </w:tc>
        <w:tc>
          <w:tcPr>
            <w:tcW w:w="40" w:type="dxa"/>
            <w:gridSpan w:val="2"/>
          </w:tcPr>
          <w:p w14:paraId="11E6B005" w14:textId="77777777" w:rsidR="00BA628F" w:rsidRDefault="00BA628F">
            <w:pPr>
              <w:pStyle w:val="EMPTYCELLSTYLE"/>
            </w:pPr>
          </w:p>
        </w:tc>
        <w:tc>
          <w:tcPr>
            <w:tcW w:w="600" w:type="dxa"/>
            <w:gridSpan w:val="11"/>
          </w:tcPr>
          <w:p w14:paraId="11E6B006" w14:textId="77777777" w:rsidR="00BA628F" w:rsidRDefault="00BA628F">
            <w:pPr>
              <w:pStyle w:val="EMPTYCELLSTYLE"/>
            </w:pPr>
          </w:p>
        </w:tc>
        <w:tc>
          <w:tcPr>
            <w:tcW w:w="200" w:type="dxa"/>
            <w:gridSpan w:val="5"/>
          </w:tcPr>
          <w:p w14:paraId="11E6B007" w14:textId="77777777" w:rsidR="00BA628F" w:rsidRDefault="00BA628F">
            <w:pPr>
              <w:pStyle w:val="EMPTYCELLSTYLE"/>
            </w:pPr>
          </w:p>
        </w:tc>
        <w:tc>
          <w:tcPr>
            <w:tcW w:w="860" w:type="dxa"/>
            <w:gridSpan w:val="15"/>
          </w:tcPr>
          <w:p w14:paraId="11E6B008" w14:textId="77777777" w:rsidR="00BA628F" w:rsidRDefault="00BA628F">
            <w:pPr>
              <w:pStyle w:val="EMPTYCELLSTYLE"/>
            </w:pPr>
          </w:p>
        </w:tc>
        <w:tc>
          <w:tcPr>
            <w:tcW w:w="300" w:type="dxa"/>
            <w:gridSpan w:val="7"/>
          </w:tcPr>
          <w:p w14:paraId="11E6B009" w14:textId="77777777" w:rsidR="00BA628F" w:rsidRDefault="00BA628F">
            <w:pPr>
              <w:pStyle w:val="EMPTYCELLSTYLE"/>
            </w:pPr>
          </w:p>
        </w:tc>
        <w:tc>
          <w:tcPr>
            <w:tcW w:w="360" w:type="dxa"/>
            <w:gridSpan w:val="10"/>
          </w:tcPr>
          <w:p w14:paraId="11E6B00A" w14:textId="77777777" w:rsidR="00BA628F" w:rsidRDefault="00BA628F">
            <w:pPr>
              <w:pStyle w:val="EMPTYCELLSTYLE"/>
            </w:pPr>
          </w:p>
        </w:tc>
        <w:tc>
          <w:tcPr>
            <w:tcW w:w="500" w:type="dxa"/>
            <w:gridSpan w:val="14"/>
          </w:tcPr>
          <w:p w14:paraId="11E6B00B" w14:textId="77777777" w:rsidR="00BA628F" w:rsidRDefault="00BA628F">
            <w:pPr>
              <w:pStyle w:val="EMPTYCELLSTYLE"/>
            </w:pPr>
          </w:p>
        </w:tc>
        <w:tc>
          <w:tcPr>
            <w:tcW w:w="380" w:type="dxa"/>
            <w:gridSpan w:val="13"/>
          </w:tcPr>
          <w:p w14:paraId="11E6B00C" w14:textId="77777777" w:rsidR="00BA628F" w:rsidRDefault="00BA628F">
            <w:pPr>
              <w:pStyle w:val="EMPTYCELLSTYLE"/>
            </w:pPr>
          </w:p>
        </w:tc>
        <w:tc>
          <w:tcPr>
            <w:tcW w:w="2300" w:type="dxa"/>
            <w:gridSpan w:val="30"/>
          </w:tcPr>
          <w:p w14:paraId="11E6B00D" w14:textId="77777777" w:rsidR="00BA628F" w:rsidRDefault="00BA628F">
            <w:pPr>
              <w:pStyle w:val="EMPTYCELLSTYLE"/>
            </w:pPr>
          </w:p>
        </w:tc>
        <w:tc>
          <w:tcPr>
            <w:tcW w:w="80" w:type="dxa"/>
            <w:gridSpan w:val="4"/>
          </w:tcPr>
          <w:p w14:paraId="11E6B00E" w14:textId="77777777" w:rsidR="00BA628F" w:rsidRDefault="00BA628F">
            <w:pPr>
              <w:pStyle w:val="EMPTYCELLSTYLE"/>
            </w:pPr>
          </w:p>
        </w:tc>
        <w:tc>
          <w:tcPr>
            <w:tcW w:w="480" w:type="dxa"/>
            <w:gridSpan w:val="6"/>
          </w:tcPr>
          <w:p w14:paraId="11E6B00F" w14:textId="77777777" w:rsidR="00BA628F" w:rsidRDefault="00BA628F">
            <w:pPr>
              <w:pStyle w:val="EMPTYCELLSTYLE"/>
            </w:pPr>
          </w:p>
        </w:tc>
        <w:tc>
          <w:tcPr>
            <w:tcW w:w="740" w:type="dxa"/>
            <w:gridSpan w:val="5"/>
          </w:tcPr>
          <w:p w14:paraId="11E6B010" w14:textId="77777777" w:rsidR="00BA628F" w:rsidRDefault="00BA628F">
            <w:pPr>
              <w:pStyle w:val="EMPTYCELLSTYLE"/>
            </w:pPr>
          </w:p>
        </w:tc>
        <w:tc>
          <w:tcPr>
            <w:tcW w:w="160" w:type="dxa"/>
            <w:gridSpan w:val="6"/>
          </w:tcPr>
          <w:p w14:paraId="11E6B011" w14:textId="77777777" w:rsidR="00BA628F" w:rsidRDefault="00BA628F">
            <w:pPr>
              <w:pStyle w:val="EMPTYCELLSTYLE"/>
            </w:pPr>
          </w:p>
        </w:tc>
        <w:tc>
          <w:tcPr>
            <w:tcW w:w="80" w:type="dxa"/>
            <w:gridSpan w:val="4"/>
          </w:tcPr>
          <w:p w14:paraId="11E6B012" w14:textId="77777777" w:rsidR="00BA628F" w:rsidRDefault="00BA628F">
            <w:pPr>
              <w:pStyle w:val="EMPTYCELLSTYLE"/>
            </w:pPr>
          </w:p>
        </w:tc>
        <w:tc>
          <w:tcPr>
            <w:tcW w:w="40" w:type="dxa"/>
            <w:gridSpan w:val="2"/>
          </w:tcPr>
          <w:p w14:paraId="11E6B013" w14:textId="77777777" w:rsidR="00BA628F" w:rsidRDefault="00BA628F">
            <w:pPr>
              <w:pStyle w:val="EMPTYCELLSTYLE"/>
            </w:pPr>
          </w:p>
        </w:tc>
        <w:tc>
          <w:tcPr>
            <w:tcW w:w="379" w:type="dxa"/>
            <w:gridSpan w:val="13"/>
          </w:tcPr>
          <w:p w14:paraId="11E6B014" w14:textId="77777777" w:rsidR="00BA628F" w:rsidRDefault="00BA628F">
            <w:pPr>
              <w:pStyle w:val="EMPTYCELLSTYLE"/>
            </w:pPr>
          </w:p>
        </w:tc>
        <w:tc>
          <w:tcPr>
            <w:tcW w:w="40" w:type="dxa"/>
            <w:gridSpan w:val="3"/>
          </w:tcPr>
          <w:p w14:paraId="11E6B015" w14:textId="77777777" w:rsidR="00BA628F" w:rsidRDefault="00BA628F">
            <w:pPr>
              <w:pStyle w:val="EMPTYCELLSTYLE"/>
            </w:pPr>
          </w:p>
        </w:tc>
      </w:tr>
      <w:tr w:rsidR="00BA628F" w14:paraId="11E6B031" w14:textId="77777777" w:rsidTr="002C180E">
        <w:trPr>
          <w:trHeight w:hRule="exact" w:val="20"/>
        </w:trPr>
        <w:tc>
          <w:tcPr>
            <w:tcW w:w="450" w:type="dxa"/>
          </w:tcPr>
          <w:p w14:paraId="11E6B017" w14:textId="77777777" w:rsidR="00BA628F" w:rsidRDefault="00BA628F">
            <w:pPr>
              <w:pStyle w:val="EMPTYCELLSTYLE"/>
            </w:pPr>
          </w:p>
        </w:tc>
        <w:tc>
          <w:tcPr>
            <w:tcW w:w="40" w:type="dxa"/>
            <w:gridSpan w:val="2"/>
          </w:tcPr>
          <w:p w14:paraId="11E6B018" w14:textId="77777777" w:rsidR="00BA628F" w:rsidRDefault="00BA628F">
            <w:pPr>
              <w:pStyle w:val="EMPTYCELLSTYLE"/>
            </w:pPr>
          </w:p>
        </w:tc>
        <w:tc>
          <w:tcPr>
            <w:tcW w:w="980" w:type="dxa"/>
            <w:gridSpan w:val="3"/>
          </w:tcPr>
          <w:p w14:paraId="11E6B019" w14:textId="77777777" w:rsidR="00BA628F" w:rsidRDefault="00BA628F">
            <w:pPr>
              <w:pStyle w:val="EMPTYCELLSTYLE"/>
            </w:pPr>
          </w:p>
        </w:tc>
        <w:tc>
          <w:tcPr>
            <w:tcW w:w="640" w:type="dxa"/>
            <w:gridSpan w:val="4"/>
          </w:tcPr>
          <w:p w14:paraId="11E6B01A" w14:textId="77777777" w:rsidR="00BA628F" w:rsidRDefault="00BA628F">
            <w:pPr>
              <w:pStyle w:val="EMPTYCELLSTYLE"/>
            </w:pPr>
          </w:p>
        </w:tc>
        <w:tc>
          <w:tcPr>
            <w:tcW w:w="220" w:type="dxa"/>
            <w:gridSpan w:val="4"/>
          </w:tcPr>
          <w:p w14:paraId="11E6B01B" w14:textId="77777777" w:rsidR="00BA628F" w:rsidRDefault="00BA628F">
            <w:pPr>
              <w:pStyle w:val="EMPTYCELLSTYLE"/>
            </w:pPr>
          </w:p>
        </w:tc>
        <w:tc>
          <w:tcPr>
            <w:tcW w:w="400" w:type="dxa"/>
            <w:gridSpan w:val="8"/>
          </w:tcPr>
          <w:p w14:paraId="11E6B01C" w14:textId="77777777" w:rsidR="00BA628F" w:rsidRDefault="00BA628F">
            <w:pPr>
              <w:pStyle w:val="EMPTYCELLSTYLE"/>
            </w:pPr>
          </w:p>
        </w:tc>
        <w:tc>
          <w:tcPr>
            <w:tcW w:w="420" w:type="dxa"/>
            <w:gridSpan w:val="5"/>
          </w:tcPr>
          <w:p w14:paraId="11E6B01D" w14:textId="77777777" w:rsidR="00BA628F" w:rsidRDefault="00BA628F">
            <w:pPr>
              <w:pStyle w:val="EMPTYCELLSTYLE"/>
            </w:pPr>
          </w:p>
        </w:tc>
        <w:tc>
          <w:tcPr>
            <w:tcW w:w="40" w:type="dxa"/>
            <w:gridSpan w:val="3"/>
          </w:tcPr>
          <w:p w14:paraId="11E6B01E" w14:textId="77777777" w:rsidR="00BA628F" w:rsidRDefault="00BA628F">
            <w:pPr>
              <w:pStyle w:val="EMPTYCELLSTYLE"/>
            </w:pPr>
          </w:p>
        </w:tc>
        <w:tc>
          <w:tcPr>
            <w:tcW w:w="220" w:type="dxa"/>
            <w:gridSpan w:val="4"/>
          </w:tcPr>
          <w:p w14:paraId="11E6B01F" w14:textId="77777777" w:rsidR="00BA628F" w:rsidRDefault="00BA628F">
            <w:pPr>
              <w:pStyle w:val="EMPTYCELLSTYLE"/>
            </w:pPr>
          </w:p>
        </w:tc>
        <w:tc>
          <w:tcPr>
            <w:tcW w:w="40" w:type="dxa"/>
            <w:gridSpan w:val="2"/>
          </w:tcPr>
          <w:p w14:paraId="11E6B020" w14:textId="77777777" w:rsidR="00BA628F" w:rsidRDefault="00BA628F">
            <w:pPr>
              <w:pStyle w:val="EMPTYCELLSTYLE"/>
            </w:pPr>
          </w:p>
        </w:tc>
        <w:tc>
          <w:tcPr>
            <w:tcW w:w="600" w:type="dxa"/>
            <w:gridSpan w:val="12"/>
          </w:tcPr>
          <w:p w14:paraId="11E6B021" w14:textId="77777777" w:rsidR="00BA628F" w:rsidRDefault="00BA628F">
            <w:pPr>
              <w:pStyle w:val="EMPTYCELLSTYLE"/>
            </w:pPr>
          </w:p>
        </w:tc>
        <w:tc>
          <w:tcPr>
            <w:tcW w:w="200" w:type="dxa"/>
            <w:gridSpan w:val="4"/>
          </w:tcPr>
          <w:p w14:paraId="11E6B022" w14:textId="77777777" w:rsidR="00BA628F" w:rsidRDefault="00BA628F">
            <w:pPr>
              <w:pStyle w:val="EMPTYCELLSTYLE"/>
            </w:pPr>
          </w:p>
        </w:tc>
        <w:tc>
          <w:tcPr>
            <w:tcW w:w="860" w:type="dxa"/>
            <w:gridSpan w:val="15"/>
          </w:tcPr>
          <w:p w14:paraId="11E6B023" w14:textId="77777777" w:rsidR="00BA628F" w:rsidRDefault="00BA628F">
            <w:pPr>
              <w:pStyle w:val="EMPTYCELLSTYLE"/>
            </w:pPr>
          </w:p>
        </w:tc>
        <w:tc>
          <w:tcPr>
            <w:tcW w:w="300" w:type="dxa"/>
            <w:gridSpan w:val="7"/>
          </w:tcPr>
          <w:p w14:paraId="11E6B024" w14:textId="77777777" w:rsidR="00BA628F" w:rsidRDefault="00BA628F">
            <w:pPr>
              <w:pStyle w:val="EMPTYCELLSTYLE"/>
            </w:pPr>
          </w:p>
        </w:tc>
        <w:tc>
          <w:tcPr>
            <w:tcW w:w="360" w:type="dxa"/>
            <w:gridSpan w:val="10"/>
          </w:tcPr>
          <w:p w14:paraId="11E6B025" w14:textId="77777777" w:rsidR="00BA628F" w:rsidRDefault="00BA628F">
            <w:pPr>
              <w:pStyle w:val="EMPTYCELLSTYLE"/>
            </w:pPr>
          </w:p>
        </w:tc>
        <w:tc>
          <w:tcPr>
            <w:tcW w:w="500" w:type="dxa"/>
            <w:gridSpan w:val="14"/>
          </w:tcPr>
          <w:p w14:paraId="11E6B026" w14:textId="77777777" w:rsidR="00BA628F" w:rsidRDefault="00BA628F">
            <w:pPr>
              <w:pStyle w:val="EMPTYCELLSTYLE"/>
            </w:pPr>
          </w:p>
        </w:tc>
        <w:tc>
          <w:tcPr>
            <w:tcW w:w="380" w:type="dxa"/>
            <w:gridSpan w:val="13"/>
          </w:tcPr>
          <w:p w14:paraId="11E6B027" w14:textId="77777777" w:rsidR="00BA628F" w:rsidRDefault="00BA628F">
            <w:pPr>
              <w:pStyle w:val="EMPTYCELLSTYLE"/>
            </w:pPr>
          </w:p>
        </w:tc>
        <w:tc>
          <w:tcPr>
            <w:tcW w:w="2300" w:type="dxa"/>
            <w:gridSpan w:val="30"/>
          </w:tcPr>
          <w:p w14:paraId="11E6B028" w14:textId="77777777" w:rsidR="00BA628F" w:rsidRDefault="00BA628F">
            <w:pPr>
              <w:pStyle w:val="EMPTYCELLSTYLE"/>
            </w:pPr>
          </w:p>
        </w:tc>
        <w:tc>
          <w:tcPr>
            <w:tcW w:w="80" w:type="dxa"/>
            <w:gridSpan w:val="5"/>
          </w:tcPr>
          <w:p w14:paraId="11E6B029" w14:textId="77777777" w:rsidR="00BA628F" w:rsidRDefault="00BA628F">
            <w:pPr>
              <w:pStyle w:val="EMPTYCELLSTYLE"/>
            </w:pPr>
          </w:p>
        </w:tc>
        <w:tc>
          <w:tcPr>
            <w:tcW w:w="480" w:type="dxa"/>
            <w:gridSpan w:val="5"/>
          </w:tcPr>
          <w:p w14:paraId="11E6B02A" w14:textId="77777777" w:rsidR="00BA628F" w:rsidRDefault="00BA628F">
            <w:pPr>
              <w:pStyle w:val="EMPTYCELLSTYLE"/>
            </w:pPr>
          </w:p>
        </w:tc>
        <w:tc>
          <w:tcPr>
            <w:tcW w:w="740" w:type="dxa"/>
            <w:gridSpan w:val="5"/>
          </w:tcPr>
          <w:p w14:paraId="11E6B02B" w14:textId="77777777" w:rsidR="00BA628F" w:rsidRDefault="00BA628F">
            <w:pPr>
              <w:pStyle w:val="EMPTYCELLSTYLE"/>
            </w:pPr>
          </w:p>
        </w:tc>
        <w:tc>
          <w:tcPr>
            <w:tcW w:w="160" w:type="dxa"/>
            <w:gridSpan w:val="6"/>
          </w:tcPr>
          <w:p w14:paraId="11E6B02C" w14:textId="77777777" w:rsidR="00BA628F" w:rsidRDefault="00BA628F">
            <w:pPr>
              <w:pStyle w:val="EMPTYCELLSTYLE"/>
            </w:pPr>
          </w:p>
        </w:tc>
        <w:tc>
          <w:tcPr>
            <w:tcW w:w="80" w:type="dxa"/>
            <w:gridSpan w:val="4"/>
          </w:tcPr>
          <w:p w14:paraId="11E6B02D" w14:textId="77777777" w:rsidR="00BA628F" w:rsidRDefault="00BA628F">
            <w:pPr>
              <w:pStyle w:val="EMPTYCELLSTYLE"/>
            </w:pPr>
          </w:p>
        </w:tc>
        <w:tc>
          <w:tcPr>
            <w:tcW w:w="40" w:type="dxa"/>
            <w:gridSpan w:val="2"/>
          </w:tcPr>
          <w:p w14:paraId="11E6B02E" w14:textId="77777777" w:rsidR="00BA628F" w:rsidRDefault="00BA628F">
            <w:pPr>
              <w:pStyle w:val="EMPTYCELLSTYLE"/>
            </w:pPr>
          </w:p>
        </w:tc>
        <w:tc>
          <w:tcPr>
            <w:tcW w:w="379" w:type="dxa"/>
            <w:gridSpan w:val="13"/>
          </w:tcPr>
          <w:p w14:paraId="11E6B02F" w14:textId="77777777" w:rsidR="00BA628F" w:rsidRDefault="00BA628F">
            <w:pPr>
              <w:pStyle w:val="EMPTYCELLSTYLE"/>
            </w:pPr>
          </w:p>
        </w:tc>
        <w:tc>
          <w:tcPr>
            <w:tcW w:w="939" w:type="dxa"/>
            <w:gridSpan w:val="33"/>
          </w:tcPr>
          <w:p w14:paraId="11E6B030" w14:textId="77777777" w:rsidR="00BA628F" w:rsidRDefault="00BA628F">
            <w:pPr>
              <w:pStyle w:val="EMPTYCELLSTYLE"/>
            </w:pPr>
          </w:p>
        </w:tc>
      </w:tr>
      <w:tr w:rsidR="00BA628F" w14:paraId="11E6B04E" w14:textId="77777777" w:rsidTr="002C180E">
        <w:tc>
          <w:tcPr>
            <w:tcW w:w="450" w:type="dxa"/>
          </w:tcPr>
          <w:p w14:paraId="11E6B032" w14:textId="77777777" w:rsidR="00BA628F" w:rsidRDefault="00BA628F">
            <w:pPr>
              <w:pStyle w:val="EMPTYCELLSTYLE"/>
              <w:pageBreakBefore/>
            </w:pPr>
          </w:p>
        </w:tc>
        <w:tc>
          <w:tcPr>
            <w:tcW w:w="40" w:type="dxa"/>
            <w:gridSpan w:val="2"/>
          </w:tcPr>
          <w:p w14:paraId="11E6B033" w14:textId="77777777" w:rsidR="00BA628F" w:rsidRDefault="00BA628F">
            <w:pPr>
              <w:pStyle w:val="EMPTYCELLSTYLE"/>
            </w:pPr>
          </w:p>
        </w:tc>
        <w:tc>
          <w:tcPr>
            <w:tcW w:w="380" w:type="dxa"/>
          </w:tcPr>
          <w:p w14:paraId="11E6B034" w14:textId="77777777" w:rsidR="00BA628F" w:rsidRDefault="00BA628F">
            <w:pPr>
              <w:pStyle w:val="EMPTYCELLSTYLE"/>
            </w:pPr>
          </w:p>
        </w:tc>
        <w:tc>
          <w:tcPr>
            <w:tcW w:w="1470" w:type="dxa"/>
            <w:gridSpan w:val="11"/>
          </w:tcPr>
          <w:p w14:paraId="11E6B035" w14:textId="77777777" w:rsidR="00BA628F" w:rsidRDefault="00BA628F">
            <w:pPr>
              <w:pStyle w:val="EMPTYCELLSTYLE"/>
            </w:pPr>
          </w:p>
        </w:tc>
        <w:tc>
          <w:tcPr>
            <w:tcW w:w="40" w:type="dxa"/>
            <w:gridSpan w:val="2"/>
          </w:tcPr>
          <w:p w14:paraId="11E6B036" w14:textId="77777777" w:rsidR="00BA628F" w:rsidRDefault="00BA628F">
            <w:pPr>
              <w:pStyle w:val="EMPTYCELLSTYLE"/>
            </w:pPr>
          </w:p>
        </w:tc>
        <w:tc>
          <w:tcPr>
            <w:tcW w:w="760" w:type="dxa"/>
            <w:gridSpan w:val="9"/>
          </w:tcPr>
          <w:p w14:paraId="11E6B037" w14:textId="77777777" w:rsidR="00BA628F" w:rsidRDefault="00BA628F">
            <w:pPr>
              <w:pStyle w:val="EMPTYCELLSTYLE"/>
            </w:pPr>
          </w:p>
        </w:tc>
        <w:tc>
          <w:tcPr>
            <w:tcW w:w="340" w:type="dxa"/>
            <w:gridSpan w:val="12"/>
          </w:tcPr>
          <w:p w14:paraId="11E6B038" w14:textId="77777777" w:rsidR="00BA628F" w:rsidRDefault="00BA628F">
            <w:pPr>
              <w:pStyle w:val="EMPTYCELLSTYLE"/>
            </w:pPr>
          </w:p>
        </w:tc>
        <w:tc>
          <w:tcPr>
            <w:tcW w:w="520" w:type="dxa"/>
            <w:gridSpan w:val="6"/>
          </w:tcPr>
          <w:p w14:paraId="11E6B039" w14:textId="77777777" w:rsidR="00BA628F" w:rsidRDefault="00BA628F">
            <w:pPr>
              <w:pStyle w:val="EMPTYCELLSTYLE"/>
            </w:pPr>
          </w:p>
        </w:tc>
        <w:tc>
          <w:tcPr>
            <w:tcW w:w="440" w:type="dxa"/>
            <w:gridSpan w:val="14"/>
          </w:tcPr>
          <w:p w14:paraId="11E6B03A" w14:textId="77777777" w:rsidR="00BA628F" w:rsidRDefault="00BA628F">
            <w:pPr>
              <w:pStyle w:val="EMPTYCELLSTYLE"/>
            </w:pPr>
          </w:p>
        </w:tc>
        <w:tc>
          <w:tcPr>
            <w:tcW w:w="340" w:type="dxa"/>
            <w:gridSpan w:val="2"/>
          </w:tcPr>
          <w:p w14:paraId="11E6B03B" w14:textId="77777777" w:rsidR="00BA628F" w:rsidRDefault="00BA628F">
            <w:pPr>
              <w:pStyle w:val="EMPTYCELLSTYLE"/>
            </w:pPr>
          </w:p>
        </w:tc>
        <w:tc>
          <w:tcPr>
            <w:tcW w:w="60" w:type="dxa"/>
            <w:gridSpan w:val="2"/>
          </w:tcPr>
          <w:p w14:paraId="11E6B03C" w14:textId="77777777" w:rsidR="00BA628F" w:rsidRDefault="00BA628F">
            <w:pPr>
              <w:pStyle w:val="EMPTYCELLSTYLE"/>
            </w:pPr>
          </w:p>
        </w:tc>
        <w:tc>
          <w:tcPr>
            <w:tcW w:w="200" w:type="dxa"/>
            <w:gridSpan w:val="2"/>
          </w:tcPr>
          <w:p w14:paraId="11E6B03D" w14:textId="77777777" w:rsidR="00BA628F" w:rsidRDefault="00BA628F">
            <w:pPr>
              <w:pStyle w:val="EMPTYCELLSTYLE"/>
            </w:pPr>
          </w:p>
        </w:tc>
        <w:tc>
          <w:tcPr>
            <w:tcW w:w="880" w:type="dxa"/>
            <w:gridSpan w:val="24"/>
          </w:tcPr>
          <w:p w14:paraId="11E6B03E" w14:textId="77777777" w:rsidR="00BA628F" w:rsidRDefault="00BA628F">
            <w:pPr>
              <w:pStyle w:val="EMPTYCELLSTYLE"/>
            </w:pPr>
          </w:p>
        </w:tc>
        <w:tc>
          <w:tcPr>
            <w:tcW w:w="180" w:type="dxa"/>
            <w:gridSpan w:val="5"/>
          </w:tcPr>
          <w:p w14:paraId="11E6B03F" w14:textId="77777777" w:rsidR="00BA628F" w:rsidRDefault="00BA628F">
            <w:pPr>
              <w:pStyle w:val="EMPTYCELLSTYLE"/>
            </w:pPr>
          </w:p>
        </w:tc>
        <w:tc>
          <w:tcPr>
            <w:tcW w:w="80" w:type="dxa"/>
            <w:gridSpan w:val="2"/>
          </w:tcPr>
          <w:p w14:paraId="11E6B040" w14:textId="77777777" w:rsidR="00BA628F" w:rsidRDefault="00BA628F">
            <w:pPr>
              <w:pStyle w:val="EMPTYCELLSTYLE"/>
            </w:pPr>
          </w:p>
        </w:tc>
        <w:tc>
          <w:tcPr>
            <w:tcW w:w="160" w:type="dxa"/>
            <w:gridSpan w:val="7"/>
          </w:tcPr>
          <w:p w14:paraId="11E6B041" w14:textId="77777777" w:rsidR="00BA628F" w:rsidRDefault="00BA628F">
            <w:pPr>
              <w:pStyle w:val="EMPTYCELLSTYLE"/>
            </w:pPr>
          </w:p>
        </w:tc>
        <w:tc>
          <w:tcPr>
            <w:tcW w:w="720" w:type="dxa"/>
            <w:gridSpan w:val="18"/>
          </w:tcPr>
          <w:p w14:paraId="11E6B042" w14:textId="77777777" w:rsidR="00BA628F" w:rsidRDefault="00BA628F">
            <w:pPr>
              <w:pStyle w:val="EMPTYCELLSTYLE"/>
            </w:pPr>
          </w:p>
        </w:tc>
        <w:tc>
          <w:tcPr>
            <w:tcW w:w="240" w:type="dxa"/>
            <w:gridSpan w:val="3"/>
          </w:tcPr>
          <w:p w14:paraId="11E6B043" w14:textId="77777777" w:rsidR="00BA628F" w:rsidRDefault="00BA628F">
            <w:pPr>
              <w:pStyle w:val="EMPTYCELLSTYLE"/>
            </w:pPr>
          </w:p>
        </w:tc>
        <w:tc>
          <w:tcPr>
            <w:tcW w:w="40" w:type="dxa"/>
          </w:tcPr>
          <w:p w14:paraId="11E6B044" w14:textId="77777777" w:rsidR="00BA628F" w:rsidRDefault="00BA628F">
            <w:pPr>
              <w:pStyle w:val="EMPTYCELLSTYLE"/>
            </w:pPr>
          </w:p>
        </w:tc>
        <w:tc>
          <w:tcPr>
            <w:tcW w:w="3780" w:type="dxa"/>
            <w:gridSpan w:val="67"/>
          </w:tcPr>
          <w:p w14:paraId="11E6B045" w14:textId="77777777" w:rsidR="00BA628F" w:rsidRDefault="00BA628F">
            <w:pPr>
              <w:pStyle w:val="EMPTYCELLSTYLE"/>
            </w:pPr>
          </w:p>
        </w:tc>
        <w:tc>
          <w:tcPr>
            <w:tcW w:w="40" w:type="dxa"/>
          </w:tcPr>
          <w:p w14:paraId="11E6B046" w14:textId="77777777" w:rsidR="00BA628F" w:rsidRDefault="00BA628F">
            <w:pPr>
              <w:pStyle w:val="EMPTYCELLSTYLE"/>
            </w:pPr>
          </w:p>
        </w:tc>
        <w:tc>
          <w:tcPr>
            <w:tcW w:w="40" w:type="dxa"/>
          </w:tcPr>
          <w:p w14:paraId="11E6B047" w14:textId="77777777" w:rsidR="00BA628F" w:rsidRDefault="00BA628F">
            <w:pPr>
              <w:pStyle w:val="EMPTYCELLSTYLE"/>
            </w:pPr>
          </w:p>
        </w:tc>
        <w:tc>
          <w:tcPr>
            <w:tcW w:w="40" w:type="dxa"/>
          </w:tcPr>
          <w:p w14:paraId="11E6B048" w14:textId="77777777" w:rsidR="00BA628F" w:rsidRDefault="00BA628F">
            <w:pPr>
              <w:pStyle w:val="EMPTYCELLSTYLE"/>
            </w:pPr>
          </w:p>
        </w:tc>
        <w:tc>
          <w:tcPr>
            <w:tcW w:w="40" w:type="dxa"/>
          </w:tcPr>
          <w:p w14:paraId="11E6B049" w14:textId="77777777" w:rsidR="00BA628F" w:rsidRDefault="00BA628F">
            <w:pPr>
              <w:pStyle w:val="EMPTYCELLSTYLE"/>
            </w:pPr>
          </w:p>
        </w:tc>
        <w:tc>
          <w:tcPr>
            <w:tcW w:w="40" w:type="dxa"/>
            <w:gridSpan w:val="2"/>
          </w:tcPr>
          <w:p w14:paraId="11E6B04A" w14:textId="77777777" w:rsidR="00BA628F" w:rsidRDefault="00BA628F">
            <w:pPr>
              <w:pStyle w:val="EMPTYCELLSTYLE"/>
            </w:pPr>
          </w:p>
        </w:tc>
        <w:tc>
          <w:tcPr>
            <w:tcW w:w="379" w:type="dxa"/>
            <w:gridSpan w:val="12"/>
          </w:tcPr>
          <w:p w14:paraId="11E6B04B" w14:textId="77777777" w:rsidR="00BA628F" w:rsidRDefault="00BA628F">
            <w:pPr>
              <w:pStyle w:val="EMPTYCELLSTYLE"/>
            </w:pPr>
          </w:p>
        </w:tc>
        <w:tc>
          <w:tcPr>
            <w:tcW w:w="59" w:type="dxa"/>
            <w:gridSpan w:val="2"/>
          </w:tcPr>
          <w:p w14:paraId="11E6B04C" w14:textId="77777777" w:rsidR="00BA628F" w:rsidRDefault="00BA628F">
            <w:pPr>
              <w:pStyle w:val="EMPTYCELLSTYLE"/>
            </w:pPr>
          </w:p>
        </w:tc>
        <w:tc>
          <w:tcPr>
            <w:tcW w:w="500" w:type="dxa"/>
            <w:gridSpan w:val="3"/>
          </w:tcPr>
          <w:p w14:paraId="11E6B04D" w14:textId="77777777" w:rsidR="00BA628F" w:rsidRDefault="00BA628F">
            <w:pPr>
              <w:pStyle w:val="EMPTYCELLSTYLE"/>
            </w:pPr>
          </w:p>
        </w:tc>
      </w:tr>
      <w:tr w:rsidR="00BA628F" w14:paraId="11E6B054" w14:textId="77777777" w:rsidTr="002C180E">
        <w:trPr>
          <w:gridAfter w:val="27"/>
          <w:wAfter w:w="1270" w:type="dxa"/>
          <w:trHeight w:hRule="exact" w:val="400"/>
        </w:trPr>
        <w:tc>
          <w:tcPr>
            <w:tcW w:w="450" w:type="dxa"/>
          </w:tcPr>
          <w:p w14:paraId="11E6B04F" w14:textId="77777777" w:rsidR="00BA628F" w:rsidRDefault="00BA628F">
            <w:pPr>
              <w:pStyle w:val="EMPTYCELLSTYLE"/>
            </w:pPr>
          </w:p>
        </w:tc>
        <w:tc>
          <w:tcPr>
            <w:tcW w:w="3520" w:type="dxa"/>
            <w:gridSpan w:val="42"/>
            <w:tcMar>
              <w:top w:w="0" w:type="dxa"/>
              <w:left w:w="0" w:type="dxa"/>
              <w:bottom w:w="0" w:type="dxa"/>
              <w:right w:w="0" w:type="dxa"/>
            </w:tcMar>
          </w:tcPr>
          <w:p w14:paraId="11E6B050"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B051" w14:textId="77777777" w:rsidR="00BA628F" w:rsidRDefault="00BA628F">
            <w:pPr>
              <w:pStyle w:val="EMPTYCELLSTYLE"/>
            </w:pPr>
          </w:p>
        </w:tc>
        <w:tc>
          <w:tcPr>
            <w:tcW w:w="6918" w:type="dxa"/>
            <w:gridSpan w:val="138"/>
            <w:tcMar>
              <w:top w:w="0" w:type="dxa"/>
              <w:left w:w="0" w:type="dxa"/>
              <w:bottom w:w="0" w:type="dxa"/>
              <w:right w:w="0" w:type="dxa"/>
            </w:tcMar>
          </w:tcPr>
          <w:p w14:paraId="11E6B052" w14:textId="77777777" w:rsidR="00BA628F" w:rsidRDefault="0050071D">
            <w:r>
              <w:rPr>
                <w:rFonts w:ascii="DejaVu Sans" w:eastAsia="DejaVu Sans" w:hAnsi="DejaVu Sans" w:cs="DejaVu Sans"/>
                <w:b/>
                <w:color w:val="000000"/>
                <w:sz w:val="26"/>
              </w:rPr>
              <w:t>SCRHPY3-AD</w:t>
            </w:r>
          </w:p>
        </w:tc>
        <w:tc>
          <w:tcPr>
            <w:tcW w:w="40" w:type="dxa"/>
            <w:gridSpan w:val="3"/>
          </w:tcPr>
          <w:p w14:paraId="11E6B053" w14:textId="77777777" w:rsidR="00BA628F" w:rsidRDefault="00BA628F">
            <w:pPr>
              <w:pStyle w:val="EMPTYCELLSTYLE"/>
            </w:pPr>
          </w:p>
        </w:tc>
      </w:tr>
      <w:tr w:rsidR="00BA628F" w14:paraId="11E6B071" w14:textId="77777777" w:rsidTr="002C180E">
        <w:trPr>
          <w:trHeight w:hRule="exact" w:val="20"/>
        </w:trPr>
        <w:tc>
          <w:tcPr>
            <w:tcW w:w="450" w:type="dxa"/>
          </w:tcPr>
          <w:p w14:paraId="11E6B055" w14:textId="77777777" w:rsidR="00BA628F" w:rsidRDefault="00BA628F">
            <w:pPr>
              <w:pStyle w:val="EMPTYCELLSTYLE"/>
            </w:pPr>
          </w:p>
        </w:tc>
        <w:tc>
          <w:tcPr>
            <w:tcW w:w="40" w:type="dxa"/>
            <w:gridSpan w:val="2"/>
          </w:tcPr>
          <w:p w14:paraId="11E6B056" w14:textId="77777777" w:rsidR="00BA628F" w:rsidRDefault="00BA628F">
            <w:pPr>
              <w:pStyle w:val="EMPTYCELLSTYLE"/>
            </w:pPr>
          </w:p>
        </w:tc>
        <w:tc>
          <w:tcPr>
            <w:tcW w:w="380" w:type="dxa"/>
          </w:tcPr>
          <w:p w14:paraId="11E6B057" w14:textId="77777777" w:rsidR="00BA628F" w:rsidRDefault="00BA628F">
            <w:pPr>
              <w:pStyle w:val="EMPTYCELLSTYLE"/>
            </w:pPr>
          </w:p>
        </w:tc>
        <w:tc>
          <w:tcPr>
            <w:tcW w:w="1470" w:type="dxa"/>
            <w:gridSpan w:val="11"/>
          </w:tcPr>
          <w:p w14:paraId="11E6B058" w14:textId="77777777" w:rsidR="00BA628F" w:rsidRDefault="00BA628F">
            <w:pPr>
              <w:pStyle w:val="EMPTYCELLSTYLE"/>
            </w:pPr>
          </w:p>
        </w:tc>
        <w:tc>
          <w:tcPr>
            <w:tcW w:w="40" w:type="dxa"/>
            <w:gridSpan w:val="2"/>
          </w:tcPr>
          <w:p w14:paraId="11E6B059" w14:textId="77777777" w:rsidR="00BA628F" w:rsidRDefault="00BA628F">
            <w:pPr>
              <w:pStyle w:val="EMPTYCELLSTYLE"/>
            </w:pPr>
          </w:p>
        </w:tc>
        <w:tc>
          <w:tcPr>
            <w:tcW w:w="760" w:type="dxa"/>
            <w:gridSpan w:val="9"/>
          </w:tcPr>
          <w:p w14:paraId="11E6B05A" w14:textId="77777777" w:rsidR="00BA628F" w:rsidRDefault="00BA628F">
            <w:pPr>
              <w:pStyle w:val="EMPTYCELLSTYLE"/>
            </w:pPr>
          </w:p>
        </w:tc>
        <w:tc>
          <w:tcPr>
            <w:tcW w:w="340" w:type="dxa"/>
            <w:gridSpan w:val="12"/>
          </w:tcPr>
          <w:p w14:paraId="11E6B05B" w14:textId="77777777" w:rsidR="00BA628F" w:rsidRDefault="00BA628F">
            <w:pPr>
              <w:pStyle w:val="EMPTYCELLSTYLE"/>
            </w:pPr>
          </w:p>
        </w:tc>
        <w:tc>
          <w:tcPr>
            <w:tcW w:w="520" w:type="dxa"/>
            <w:gridSpan w:val="6"/>
          </w:tcPr>
          <w:p w14:paraId="11E6B05C" w14:textId="77777777" w:rsidR="00BA628F" w:rsidRDefault="00BA628F">
            <w:pPr>
              <w:pStyle w:val="EMPTYCELLSTYLE"/>
            </w:pPr>
          </w:p>
        </w:tc>
        <w:tc>
          <w:tcPr>
            <w:tcW w:w="440" w:type="dxa"/>
            <w:gridSpan w:val="14"/>
          </w:tcPr>
          <w:p w14:paraId="11E6B05D" w14:textId="77777777" w:rsidR="00BA628F" w:rsidRDefault="00BA628F">
            <w:pPr>
              <w:pStyle w:val="EMPTYCELLSTYLE"/>
            </w:pPr>
          </w:p>
        </w:tc>
        <w:tc>
          <w:tcPr>
            <w:tcW w:w="340" w:type="dxa"/>
            <w:gridSpan w:val="2"/>
          </w:tcPr>
          <w:p w14:paraId="11E6B05E" w14:textId="77777777" w:rsidR="00BA628F" w:rsidRDefault="00BA628F">
            <w:pPr>
              <w:pStyle w:val="EMPTYCELLSTYLE"/>
            </w:pPr>
          </w:p>
        </w:tc>
        <w:tc>
          <w:tcPr>
            <w:tcW w:w="60" w:type="dxa"/>
            <w:gridSpan w:val="2"/>
          </w:tcPr>
          <w:p w14:paraId="11E6B05F" w14:textId="77777777" w:rsidR="00BA628F" w:rsidRDefault="00BA628F">
            <w:pPr>
              <w:pStyle w:val="EMPTYCELLSTYLE"/>
            </w:pPr>
          </w:p>
        </w:tc>
        <w:tc>
          <w:tcPr>
            <w:tcW w:w="200" w:type="dxa"/>
            <w:gridSpan w:val="2"/>
          </w:tcPr>
          <w:p w14:paraId="11E6B060" w14:textId="77777777" w:rsidR="00BA628F" w:rsidRDefault="00BA628F">
            <w:pPr>
              <w:pStyle w:val="EMPTYCELLSTYLE"/>
            </w:pPr>
          </w:p>
        </w:tc>
        <w:tc>
          <w:tcPr>
            <w:tcW w:w="880" w:type="dxa"/>
            <w:gridSpan w:val="24"/>
          </w:tcPr>
          <w:p w14:paraId="11E6B061" w14:textId="77777777" w:rsidR="00BA628F" w:rsidRDefault="00BA628F">
            <w:pPr>
              <w:pStyle w:val="EMPTYCELLSTYLE"/>
            </w:pPr>
          </w:p>
        </w:tc>
        <w:tc>
          <w:tcPr>
            <w:tcW w:w="180" w:type="dxa"/>
            <w:gridSpan w:val="5"/>
          </w:tcPr>
          <w:p w14:paraId="11E6B062" w14:textId="77777777" w:rsidR="00BA628F" w:rsidRDefault="00BA628F">
            <w:pPr>
              <w:pStyle w:val="EMPTYCELLSTYLE"/>
            </w:pPr>
          </w:p>
        </w:tc>
        <w:tc>
          <w:tcPr>
            <w:tcW w:w="80" w:type="dxa"/>
            <w:gridSpan w:val="2"/>
          </w:tcPr>
          <w:p w14:paraId="11E6B063" w14:textId="77777777" w:rsidR="00BA628F" w:rsidRDefault="00BA628F">
            <w:pPr>
              <w:pStyle w:val="EMPTYCELLSTYLE"/>
            </w:pPr>
          </w:p>
        </w:tc>
        <w:tc>
          <w:tcPr>
            <w:tcW w:w="160" w:type="dxa"/>
            <w:gridSpan w:val="7"/>
          </w:tcPr>
          <w:p w14:paraId="11E6B064" w14:textId="77777777" w:rsidR="00BA628F" w:rsidRDefault="00BA628F">
            <w:pPr>
              <w:pStyle w:val="EMPTYCELLSTYLE"/>
            </w:pPr>
          </w:p>
        </w:tc>
        <w:tc>
          <w:tcPr>
            <w:tcW w:w="720" w:type="dxa"/>
            <w:gridSpan w:val="18"/>
          </w:tcPr>
          <w:p w14:paraId="11E6B065" w14:textId="77777777" w:rsidR="00BA628F" w:rsidRDefault="00BA628F">
            <w:pPr>
              <w:pStyle w:val="EMPTYCELLSTYLE"/>
            </w:pPr>
          </w:p>
        </w:tc>
        <w:tc>
          <w:tcPr>
            <w:tcW w:w="240" w:type="dxa"/>
            <w:gridSpan w:val="3"/>
          </w:tcPr>
          <w:p w14:paraId="11E6B066" w14:textId="77777777" w:rsidR="00BA628F" w:rsidRDefault="00BA628F">
            <w:pPr>
              <w:pStyle w:val="EMPTYCELLSTYLE"/>
            </w:pPr>
          </w:p>
        </w:tc>
        <w:tc>
          <w:tcPr>
            <w:tcW w:w="40" w:type="dxa"/>
          </w:tcPr>
          <w:p w14:paraId="11E6B067" w14:textId="77777777" w:rsidR="00BA628F" w:rsidRDefault="00BA628F">
            <w:pPr>
              <w:pStyle w:val="EMPTYCELLSTYLE"/>
            </w:pPr>
          </w:p>
        </w:tc>
        <w:tc>
          <w:tcPr>
            <w:tcW w:w="3780" w:type="dxa"/>
            <w:gridSpan w:val="67"/>
          </w:tcPr>
          <w:p w14:paraId="11E6B068" w14:textId="77777777" w:rsidR="00BA628F" w:rsidRDefault="00BA628F">
            <w:pPr>
              <w:pStyle w:val="EMPTYCELLSTYLE"/>
            </w:pPr>
          </w:p>
        </w:tc>
        <w:tc>
          <w:tcPr>
            <w:tcW w:w="40" w:type="dxa"/>
          </w:tcPr>
          <w:p w14:paraId="11E6B069" w14:textId="77777777" w:rsidR="00BA628F" w:rsidRDefault="00BA628F">
            <w:pPr>
              <w:pStyle w:val="EMPTYCELLSTYLE"/>
            </w:pPr>
          </w:p>
        </w:tc>
        <w:tc>
          <w:tcPr>
            <w:tcW w:w="40" w:type="dxa"/>
          </w:tcPr>
          <w:p w14:paraId="11E6B06A" w14:textId="77777777" w:rsidR="00BA628F" w:rsidRDefault="00BA628F">
            <w:pPr>
              <w:pStyle w:val="EMPTYCELLSTYLE"/>
            </w:pPr>
          </w:p>
        </w:tc>
        <w:tc>
          <w:tcPr>
            <w:tcW w:w="40" w:type="dxa"/>
          </w:tcPr>
          <w:p w14:paraId="11E6B06B" w14:textId="77777777" w:rsidR="00BA628F" w:rsidRDefault="00BA628F">
            <w:pPr>
              <w:pStyle w:val="EMPTYCELLSTYLE"/>
            </w:pPr>
          </w:p>
        </w:tc>
        <w:tc>
          <w:tcPr>
            <w:tcW w:w="40" w:type="dxa"/>
          </w:tcPr>
          <w:p w14:paraId="11E6B06C" w14:textId="77777777" w:rsidR="00BA628F" w:rsidRDefault="00BA628F">
            <w:pPr>
              <w:pStyle w:val="EMPTYCELLSTYLE"/>
            </w:pPr>
          </w:p>
        </w:tc>
        <w:tc>
          <w:tcPr>
            <w:tcW w:w="40" w:type="dxa"/>
            <w:gridSpan w:val="2"/>
          </w:tcPr>
          <w:p w14:paraId="11E6B06D" w14:textId="77777777" w:rsidR="00BA628F" w:rsidRDefault="00BA628F">
            <w:pPr>
              <w:pStyle w:val="EMPTYCELLSTYLE"/>
            </w:pPr>
          </w:p>
        </w:tc>
        <w:tc>
          <w:tcPr>
            <w:tcW w:w="379" w:type="dxa"/>
            <w:gridSpan w:val="12"/>
          </w:tcPr>
          <w:p w14:paraId="11E6B06E" w14:textId="77777777" w:rsidR="00BA628F" w:rsidRDefault="00BA628F">
            <w:pPr>
              <w:pStyle w:val="EMPTYCELLSTYLE"/>
            </w:pPr>
          </w:p>
        </w:tc>
        <w:tc>
          <w:tcPr>
            <w:tcW w:w="59" w:type="dxa"/>
            <w:gridSpan w:val="2"/>
          </w:tcPr>
          <w:p w14:paraId="11E6B06F" w14:textId="77777777" w:rsidR="00BA628F" w:rsidRDefault="00BA628F">
            <w:pPr>
              <w:pStyle w:val="EMPTYCELLSTYLE"/>
            </w:pPr>
          </w:p>
        </w:tc>
        <w:tc>
          <w:tcPr>
            <w:tcW w:w="500" w:type="dxa"/>
            <w:gridSpan w:val="3"/>
          </w:tcPr>
          <w:p w14:paraId="11E6B070" w14:textId="77777777" w:rsidR="00BA628F" w:rsidRDefault="00BA628F">
            <w:pPr>
              <w:pStyle w:val="EMPTYCELLSTYLE"/>
            </w:pPr>
          </w:p>
        </w:tc>
      </w:tr>
      <w:tr w:rsidR="00BA628F" w14:paraId="11E6B079" w14:textId="77777777" w:rsidTr="002C180E">
        <w:trPr>
          <w:gridAfter w:val="27"/>
          <w:wAfter w:w="1270" w:type="dxa"/>
          <w:trHeight w:hRule="exact" w:val="20"/>
        </w:trPr>
        <w:tc>
          <w:tcPr>
            <w:tcW w:w="450" w:type="dxa"/>
          </w:tcPr>
          <w:p w14:paraId="11E6B072" w14:textId="77777777" w:rsidR="00BA628F" w:rsidRDefault="00BA628F">
            <w:pPr>
              <w:pStyle w:val="EMPTYCELLSTYLE"/>
            </w:pPr>
          </w:p>
        </w:tc>
        <w:tc>
          <w:tcPr>
            <w:tcW w:w="10439" w:type="dxa"/>
            <w:gridSpan w:val="179"/>
            <w:tcMar>
              <w:top w:w="0" w:type="dxa"/>
              <w:left w:w="0" w:type="dxa"/>
              <w:bottom w:w="0" w:type="dxa"/>
              <w:right w:w="0" w:type="dxa"/>
            </w:tcMar>
          </w:tcPr>
          <w:p w14:paraId="11E6B073" w14:textId="77777777" w:rsidR="00BA628F" w:rsidRDefault="0050071D">
            <w:r>
              <w:br w:type="page"/>
            </w:r>
          </w:p>
          <w:p w14:paraId="11E6B074" w14:textId="77777777" w:rsidR="00BA628F" w:rsidRDefault="00BA628F">
            <w:bookmarkStart w:id="24" w:name="JR_PAGE_ANCHOR_0_24"/>
            <w:bookmarkEnd w:id="24"/>
          </w:p>
          <w:p w14:paraId="11E6B075" w14:textId="77777777" w:rsidR="00BA628F" w:rsidRDefault="0050071D">
            <w:r>
              <w:br w:type="page"/>
            </w:r>
          </w:p>
          <w:p w14:paraId="11E6B076" w14:textId="77777777" w:rsidR="00BA628F" w:rsidRDefault="00BA628F">
            <w:pPr>
              <w:pStyle w:val="EMPTYCELLSTYLE"/>
            </w:pPr>
          </w:p>
        </w:tc>
        <w:tc>
          <w:tcPr>
            <w:tcW w:w="59" w:type="dxa"/>
            <w:gridSpan w:val="4"/>
          </w:tcPr>
          <w:p w14:paraId="11E6B077" w14:textId="77777777" w:rsidR="00BA628F" w:rsidRDefault="00BA628F">
            <w:pPr>
              <w:pStyle w:val="EMPTYCELLSTYLE"/>
            </w:pPr>
          </w:p>
        </w:tc>
        <w:tc>
          <w:tcPr>
            <w:tcW w:w="40" w:type="dxa"/>
            <w:gridSpan w:val="3"/>
          </w:tcPr>
          <w:p w14:paraId="11E6B078" w14:textId="77777777" w:rsidR="00BA628F" w:rsidRDefault="00BA628F">
            <w:pPr>
              <w:pStyle w:val="EMPTYCELLSTYLE"/>
            </w:pPr>
          </w:p>
        </w:tc>
      </w:tr>
      <w:tr w:rsidR="00BA628F" w14:paraId="11E6B096" w14:textId="77777777" w:rsidTr="002C180E">
        <w:trPr>
          <w:trHeight w:hRule="exact" w:val="40"/>
        </w:trPr>
        <w:tc>
          <w:tcPr>
            <w:tcW w:w="450" w:type="dxa"/>
          </w:tcPr>
          <w:p w14:paraId="11E6B07A" w14:textId="77777777" w:rsidR="00BA628F" w:rsidRDefault="00BA628F">
            <w:pPr>
              <w:pStyle w:val="EMPTYCELLSTYLE"/>
            </w:pPr>
          </w:p>
        </w:tc>
        <w:tc>
          <w:tcPr>
            <w:tcW w:w="40" w:type="dxa"/>
            <w:gridSpan w:val="2"/>
          </w:tcPr>
          <w:p w14:paraId="11E6B07B" w14:textId="77777777" w:rsidR="00BA628F" w:rsidRDefault="00BA628F">
            <w:pPr>
              <w:pStyle w:val="EMPTYCELLSTYLE"/>
            </w:pPr>
          </w:p>
        </w:tc>
        <w:tc>
          <w:tcPr>
            <w:tcW w:w="380" w:type="dxa"/>
          </w:tcPr>
          <w:p w14:paraId="11E6B07C" w14:textId="77777777" w:rsidR="00BA628F" w:rsidRDefault="00BA628F">
            <w:pPr>
              <w:pStyle w:val="EMPTYCELLSTYLE"/>
            </w:pPr>
          </w:p>
        </w:tc>
        <w:tc>
          <w:tcPr>
            <w:tcW w:w="1470" w:type="dxa"/>
            <w:gridSpan w:val="11"/>
          </w:tcPr>
          <w:p w14:paraId="11E6B07D" w14:textId="77777777" w:rsidR="00BA628F" w:rsidRDefault="00BA628F">
            <w:pPr>
              <w:pStyle w:val="EMPTYCELLSTYLE"/>
            </w:pPr>
          </w:p>
        </w:tc>
        <w:tc>
          <w:tcPr>
            <w:tcW w:w="40" w:type="dxa"/>
            <w:gridSpan w:val="2"/>
          </w:tcPr>
          <w:p w14:paraId="11E6B07E" w14:textId="77777777" w:rsidR="00BA628F" w:rsidRDefault="00BA628F">
            <w:pPr>
              <w:pStyle w:val="EMPTYCELLSTYLE"/>
            </w:pPr>
          </w:p>
        </w:tc>
        <w:tc>
          <w:tcPr>
            <w:tcW w:w="760" w:type="dxa"/>
            <w:gridSpan w:val="9"/>
          </w:tcPr>
          <w:p w14:paraId="11E6B07F" w14:textId="77777777" w:rsidR="00BA628F" w:rsidRDefault="00BA628F">
            <w:pPr>
              <w:pStyle w:val="EMPTYCELLSTYLE"/>
            </w:pPr>
          </w:p>
        </w:tc>
        <w:tc>
          <w:tcPr>
            <w:tcW w:w="340" w:type="dxa"/>
            <w:gridSpan w:val="12"/>
          </w:tcPr>
          <w:p w14:paraId="11E6B080" w14:textId="77777777" w:rsidR="00BA628F" w:rsidRDefault="00BA628F">
            <w:pPr>
              <w:pStyle w:val="EMPTYCELLSTYLE"/>
            </w:pPr>
          </w:p>
        </w:tc>
        <w:tc>
          <w:tcPr>
            <w:tcW w:w="520" w:type="dxa"/>
            <w:gridSpan w:val="6"/>
          </w:tcPr>
          <w:p w14:paraId="11E6B081" w14:textId="77777777" w:rsidR="00BA628F" w:rsidRDefault="00BA628F">
            <w:pPr>
              <w:pStyle w:val="EMPTYCELLSTYLE"/>
            </w:pPr>
          </w:p>
        </w:tc>
        <w:tc>
          <w:tcPr>
            <w:tcW w:w="440" w:type="dxa"/>
            <w:gridSpan w:val="14"/>
          </w:tcPr>
          <w:p w14:paraId="11E6B082" w14:textId="77777777" w:rsidR="00BA628F" w:rsidRDefault="00BA628F">
            <w:pPr>
              <w:pStyle w:val="EMPTYCELLSTYLE"/>
            </w:pPr>
          </w:p>
        </w:tc>
        <w:tc>
          <w:tcPr>
            <w:tcW w:w="340" w:type="dxa"/>
            <w:gridSpan w:val="2"/>
          </w:tcPr>
          <w:p w14:paraId="11E6B083" w14:textId="77777777" w:rsidR="00BA628F" w:rsidRDefault="00BA628F">
            <w:pPr>
              <w:pStyle w:val="EMPTYCELLSTYLE"/>
            </w:pPr>
          </w:p>
        </w:tc>
        <w:tc>
          <w:tcPr>
            <w:tcW w:w="60" w:type="dxa"/>
            <w:gridSpan w:val="2"/>
          </w:tcPr>
          <w:p w14:paraId="11E6B084" w14:textId="77777777" w:rsidR="00BA628F" w:rsidRDefault="00BA628F">
            <w:pPr>
              <w:pStyle w:val="EMPTYCELLSTYLE"/>
            </w:pPr>
          </w:p>
        </w:tc>
        <w:tc>
          <w:tcPr>
            <w:tcW w:w="200" w:type="dxa"/>
            <w:gridSpan w:val="2"/>
          </w:tcPr>
          <w:p w14:paraId="11E6B085" w14:textId="77777777" w:rsidR="00BA628F" w:rsidRDefault="00BA628F">
            <w:pPr>
              <w:pStyle w:val="EMPTYCELLSTYLE"/>
            </w:pPr>
          </w:p>
        </w:tc>
        <w:tc>
          <w:tcPr>
            <w:tcW w:w="880" w:type="dxa"/>
            <w:gridSpan w:val="24"/>
          </w:tcPr>
          <w:p w14:paraId="11E6B086" w14:textId="77777777" w:rsidR="00BA628F" w:rsidRDefault="00BA628F">
            <w:pPr>
              <w:pStyle w:val="EMPTYCELLSTYLE"/>
            </w:pPr>
          </w:p>
        </w:tc>
        <w:tc>
          <w:tcPr>
            <w:tcW w:w="180" w:type="dxa"/>
            <w:gridSpan w:val="5"/>
          </w:tcPr>
          <w:p w14:paraId="11E6B087" w14:textId="77777777" w:rsidR="00BA628F" w:rsidRDefault="00BA628F">
            <w:pPr>
              <w:pStyle w:val="EMPTYCELLSTYLE"/>
            </w:pPr>
          </w:p>
        </w:tc>
        <w:tc>
          <w:tcPr>
            <w:tcW w:w="80" w:type="dxa"/>
            <w:gridSpan w:val="2"/>
          </w:tcPr>
          <w:p w14:paraId="11E6B088" w14:textId="77777777" w:rsidR="00BA628F" w:rsidRDefault="00BA628F">
            <w:pPr>
              <w:pStyle w:val="EMPTYCELLSTYLE"/>
            </w:pPr>
          </w:p>
        </w:tc>
        <w:tc>
          <w:tcPr>
            <w:tcW w:w="160" w:type="dxa"/>
            <w:gridSpan w:val="7"/>
          </w:tcPr>
          <w:p w14:paraId="11E6B089" w14:textId="77777777" w:rsidR="00BA628F" w:rsidRDefault="00BA628F">
            <w:pPr>
              <w:pStyle w:val="EMPTYCELLSTYLE"/>
            </w:pPr>
          </w:p>
        </w:tc>
        <w:tc>
          <w:tcPr>
            <w:tcW w:w="720" w:type="dxa"/>
            <w:gridSpan w:val="18"/>
          </w:tcPr>
          <w:p w14:paraId="11E6B08A" w14:textId="77777777" w:rsidR="00BA628F" w:rsidRDefault="00BA628F">
            <w:pPr>
              <w:pStyle w:val="EMPTYCELLSTYLE"/>
            </w:pPr>
          </w:p>
        </w:tc>
        <w:tc>
          <w:tcPr>
            <w:tcW w:w="240" w:type="dxa"/>
            <w:gridSpan w:val="3"/>
          </w:tcPr>
          <w:p w14:paraId="11E6B08B" w14:textId="77777777" w:rsidR="00BA628F" w:rsidRDefault="00BA628F">
            <w:pPr>
              <w:pStyle w:val="EMPTYCELLSTYLE"/>
            </w:pPr>
          </w:p>
        </w:tc>
        <w:tc>
          <w:tcPr>
            <w:tcW w:w="40" w:type="dxa"/>
          </w:tcPr>
          <w:p w14:paraId="11E6B08C" w14:textId="77777777" w:rsidR="00BA628F" w:rsidRDefault="00BA628F">
            <w:pPr>
              <w:pStyle w:val="EMPTYCELLSTYLE"/>
            </w:pPr>
          </w:p>
        </w:tc>
        <w:tc>
          <w:tcPr>
            <w:tcW w:w="3780" w:type="dxa"/>
            <w:gridSpan w:val="67"/>
          </w:tcPr>
          <w:p w14:paraId="11E6B08D" w14:textId="77777777" w:rsidR="00BA628F" w:rsidRDefault="00BA628F">
            <w:pPr>
              <w:pStyle w:val="EMPTYCELLSTYLE"/>
            </w:pPr>
          </w:p>
        </w:tc>
        <w:tc>
          <w:tcPr>
            <w:tcW w:w="40" w:type="dxa"/>
          </w:tcPr>
          <w:p w14:paraId="11E6B08E" w14:textId="77777777" w:rsidR="00BA628F" w:rsidRDefault="00BA628F">
            <w:pPr>
              <w:pStyle w:val="EMPTYCELLSTYLE"/>
            </w:pPr>
          </w:p>
        </w:tc>
        <w:tc>
          <w:tcPr>
            <w:tcW w:w="40" w:type="dxa"/>
          </w:tcPr>
          <w:p w14:paraId="11E6B08F" w14:textId="77777777" w:rsidR="00BA628F" w:rsidRDefault="00BA628F">
            <w:pPr>
              <w:pStyle w:val="EMPTYCELLSTYLE"/>
            </w:pPr>
          </w:p>
        </w:tc>
        <w:tc>
          <w:tcPr>
            <w:tcW w:w="40" w:type="dxa"/>
          </w:tcPr>
          <w:p w14:paraId="11E6B090" w14:textId="77777777" w:rsidR="00BA628F" w:rsidRDefault="00BA628F">
            <w:pPr>
              <w:pStyle w:val="EMPTYCELLSTYLE"/>
            </w:pPr>
          </w:p>
        </w:tc>
        <w:tc>
          <w:tcPr>
            <w:tcW w:w="40" w:type="dxa"/>
          </w:tcPr>
          <w:p w14:paraId="11E6B091" w14:textId="77777777" w:rsidR="00BA628F" w:rsidRDefault="00BA628F">
            <w:pPr>
              <w:pStyle w:val="EMPTYCELLSTYLE"/>
            </w:pPr>
          </w:p>
        </w:tc>
        <w:tc>
          <w:tcPr>
            <w:tcW w:w="40" w:type="dxa"/>
            <w:gridSpan w:val="2"/>
          </w:tcPr>
          <w:p w14:paraId="11E6B092" w14:textId="77777777" w:rsidR="00BA628F" w:rsidRDefault="00BA628F">
            <w:pPr>
              <w:pStyle w:val="EMPTYCELLSTYLE"/>
            </w:pPr>
          </w:p>
        </w:tc>
        <w:tc>
          <w:tcPr>
            <w:tcW w:w="379" w:type="dxa"/>
            <w:gridSpan w:val="12"/>
          </w:tcPr>
          <w:p w14:paraId="11E6B093" w14:textId="77777777" w:rsidR="00BA628F" w:rsidRDefault="00BA628F">
            <w:pPr>
              <w:pStyle w:val="EMPTYCELLSTYLE"/>
            </w:pPr>
          </w:p>
        </w:tc>
        <w:tc>
          <w:tcPr>
            <w:tcW w:w="59" w:type="dxa"/>
            <w:gridSpan w:val="2"/>
          </w:tcPr>
          <w:p w14:paraId="11E6B094" w14:textId="77777777" w:rsidR="00BA628F" w:rsidRDefault="00BA628F">
            <w:pPr>
              <w:pStyle w:val="EMPTYCELLSTYLE"/>
            </w:pPr>
          </w:p>
        </w:tc>
        <w:tc>
          <w:tcPr>
            <w:tcW w:w="500" w:type="dxa"/>
            <w:gridSpan w:val="3"/>
          </w:tcPr>
          <w:p w14:paraId="11E6B095" w14:textId="77777777" w:rsidR="00BA628F" w:rsidRDefault="00BA628F">
            <w:pPr>
              <w:pStyle w:val="EMPTYCELLSTYLE"/>
            </w:pPr>
          </w:p>
        </w:tc>
      </w:tr>
      <w:tr w:rsidR="00BA628F" w14:paraId="11E6B09C" w14:textId="77777777" w:rsidTr="002C180E">
        <w:trPr>
          <w:gridAfter w:val="27"/>
          <w:wAfter w:w="1270" w:type="dxa"/>
          <w:trHeight w:hRule="exact" w:val="340"/>
        </w:trPr>
        <w:tc>
          <w:tcPr>
            <w:tcW w:w="450" w:type="dxa"/>
          </w:tcPr>
          <w:p w14:paraId="11E6B097" w14:textId="77777777" w:rsidR="00BA628F" w:rsidRDefault="00BA628F">
            <w:pPr>
              <w:pStyle w:val="EMPTYCELLSTYLE"/>
            </w:pPr>
          </w:p>
        </w:tc>
        <w:tc>
          <w:tcPr>
            <w:tcW w:w="3520" w:type="dxa"/>
            <w:gridSpan w:val="42"/>
            <w:tcMar>
              <w:top w:w="0" w:type="dxa"/>
              <w:left w:w="0" w:type="dxa"/>
              <w:bottom w:w="0" w:type="dxa"/>
              <w:right w:w="0" w:type="dxa"/>
            </w:tcMar>
          </w:tcPr>
          <w:p w14:paraId="11E6B098" w14:textId="77777777" w:rsidR="00BA628F" w:rsidRDefault="0050071D">
            <w:r>
              <w:rPr>
                <w:rFonts w:ascii="DejaVu Sans" w:eastAsia="DejaVu Sans" w:hAnsi="DejaVu Sans" w:cs="DejaVu Sans"/>
                <w:b/>
                <w:color w:val="000000"/>
                <w:sz w:val="26"/>
              </w:rPr>
              <w:t>Activity Title:</w:t>
            </w:r>
          </w:p>
        </w:tc>
        <w:tc>
          <w:tcPr>
            <w:tcW w:w="60" w:type="dxa"/>
            <w:gridSpan w:val="3"/>
          </w:tcPr>
          <w:p w14:paraId="11E6B099" w14:textId="77777777" w:rsidR="00BA628F" w:rsidRDefault="00BA628F">
            <w:pPr>
              <w:pStyle w:val="EMPTYCELLSTYLE"/>
            </w:pPr>
          </w:p>
        </w:tc>
        <w:tc>
          <w:tcPr>
            <w:tcW w:w="6918" w:type="dxa"/>
            <w:gridSpan w:val="138"/>
            <w:tcMar>
              <w:top w:w="0" w:type="dxa"/>
              <w:left w:w="0" w:type="dxa"/>
              <w:bottom w:w="0" w:type="dxa"/>
              <w:right w:w="0" w:type="dxa"/>
            </w:tcMar>
          </w:tcPr>
          <w:p w14:paraId="11E6B09A" w14:textId="77777777" w:rsidR="00BA628F" w:rsidRDefault="0050071D">
            <w:r>
              <w:rPr>
                <w:rFonts w:ascii="DejaVu Sans" w:eastAsia="DejaVu Sans" w:hAnsi="DejaVu Sans" w:cs="DejaVu Sans"/>
                <w:b/>
                <w:color w:val="000000"/>
                <w:sz w:val="26"/>
              </w:rPr>
              <w:t>Project Administration</w:t>
            </w:r>
          </w:p>
        </w:tc>
        <w:tc>
          <w:tcPr>
            <w:tcW w:w="40" w:type="dxa"/>
            <w:gridSpan w:val="3"/>
          </w:tcPr>
          <w:p w14:paraId="11E6B09B" w14:textId="77777777" w:rsidR="00BA628F" w:rsidRDefault="00BA628F">
            <w:pPr>
              <w:pStyle w:val="EMPTYCELLSTYLE"/>
            </w:pPr>
          </w:p>
        </w:tc>
      </w:tr>
      <w:tr w:rsidR="00BA628F" w14:paraId="11E6B0B9" w14:textId="77777777" w:rsidTr="002C180E">
        <w:trPr>
          <w:trHeight w:hRule="exact" w:val="20"/>
        </w:trPr>
        <w:tc>
          <w:tcPr>
            <w:tcW w:w="450" w:type="dxa"/>
          </w:tcPr>
          <w:p w14:paraId="11E6B09D" w14:textId="77777777" w:rsidR="00BA628F" w:rsidRDefault="00BA628F">
            <w:pPr>
              <w:pStyle w:val="EMPTYCELLSTYLE"/>
            </w:pPr>
          </w:p>
        </w:tc>
        <w:tc>
          <w:tcPr>
            <w:tcW w:w="40" w:type="dxa"/>
            <w:gridSpan w:val="2"/>
          </w:tcPr>
          <w:p w14:paraId="11E6B09E" w14:textId="77777777" w:rsidR="00BA628F" w:rsidRDefault="00BA628F">
            <w:pPr>
              <w:pStyle w:val="EMPTYCELLSTYLE"/>
            </w:pPr>
          </w:p>
        </w:tc>
        <w:tc>
          <w:tcPr>
            <w:tcW w:w="380" w:type="dxa"/>
          </w:tcPr>
          <w:p w14:paraId="11E6B09F" w14:textId="77777777" w:rsidR="00BA628F" w:rsidRDefault="00BA628F">
            <w:pPr>
              <w:pStyle w:val="EMPTYCELLSTYLE"/>
            </w:pPr>
          </w:p>
        </w:tc>
        <w:tc>
          <w:tcPr>
            <w:tcW w:w="1470" w:type="dxa"/>
            <w:gridSpan w:val="11"/>
          </w:tcPr>
          <w:p w14:paraId="11E6B0A0" w14:textId="77777777" w:rsidR="00BA628F" w:rsidRDefault="00BA628F">
            <w:pPr>
              <w:pStyle w:val="EMPTYCELLSTYLE"/>
            </w:pPr>
          </w:p>
        </w:tc>
        <w:tc>
          <w:tcPr>
            <w:tcW w:w="40" w:type="dxa"/>
            <w:gridSpan w:val="2"/>
          </w:tcPr>
          <w:p w14:paraId="11E6B0A1" w14:textId="77777777" w:rsidR="00BA628F" w:rsidRDefault="00BA628F">
            <w:pPr>
              <w:pStyle w:val="EMPTYCELLSTYLE"/>
            </w:pPr>
          </w:p>
        </w:tc>
        <w:tc>
          <w:tcPr>
            <w:tcW w:w="760" w:type="dxa"/>
            <w:gridSpan w:val="9"/>
          </w:tcPr>
          <w:p w14:paraId="11E6B0A2" w14:textId="77777777" w:rsidR="00BA628F" w:rsidRDefault="00BA628F">
            <w:pPr>
              <w:pStyle w:val="EMPTYCELLSTYLE"/>
            </w:pPr>
          </w:p>
        </w:tc>
        <w:tc>
          <w:tcPr>
            <w:tcW w:w="340" w:type="dxa"/>
            <w:gridSpan w:val="12"/>
          </w:tcPr>
          <w:p w14:paraId="11E6B0A3" w14:textId="77777777" w:rsidR="00BA628F" w:rsidRDefault="00BA628F">
            <w:pPr>
              <w:pStyle w:val="EMPTYCELLSTYLE"/>
            </w:pPr>
          </w:p>
        </w:tc>
        <w:tc>
          <w:tcPr>
            <w:tcW w:w="520" w:type="dxa"/>
            <w:gridSpan w:val="6"/>
          </w:tcPr>
          <w:p w14:paraId="11E6B0A4" w14:textId="77777777" w:rsidR="00BA628F" w:rsidRDefault="00BA628F">
            <w:pPr>
              <w:pStyle w:val="EMPTYCELLSTYLE"/>
            </w:pPr>
          </w:p>
        </w:tc>
        <w:tc>
          <w:tcPr>
            <w:tcW w:w="440" w:type="dxa"/>
            <w:gridSpan w:val="14"/>
          </w:tcPr>
          <w:p w14:paraId="11E6B0A5" w14:textId="77777777" w:rsidR="00BA628F" w:rsidRDefault="00BA628F">
            <w:pPr>
              <w:pStyle w:val="EMPTYCELLSTYLE"/>
            </w:pPr>
          </w:p>
        </w:tc>
        <w:tc>
          <w:tcPr>
            <w:tcW w:w="340" w:type="dxa"/>
            <w:gridSpan w:val="2"/>
          </w:tcPr>
          <w:p w14:paraId="11E6B0A6" w14:textId="77777777" w:rsidR="00BA628F" w:rsidRDefault="00BA628F">
            <w:pPr>
              <w:pStyle w:val="EMPTYCELLSTYLE"/>
            </w:pPr>
          </w:p>
        </w:tc>
        <w:tc>
          <w:tcPr>
            <w:tcW w:w="60" w:type="dxa"/>
            <w:gridSpan w:val="2"/>
          </w:tcPr>
          <w:p w14:paraId="11E6B0A7" w14:textId="77777777" w:rsidR="00BA628F" w:rsidRDefault="00BA628F">
            <w:pPr>
              <w:pStyle w:val="EMPTYCELLSTYLE"/>
            </w:pPr>
          </w:p>
        </w:tc>
        <w:tc>
          <w:tcPr>
            <w:tcW w:w="200" w:type="dxa"/>
            <w:gridSpan w:val="2"/>
          </w:tcPr>
          <w:p w14:paraId="11E6B0A8" w14:textId="77777777" w:rsidR="00BA628F" w:rsidRDefault="00BA628F">
            <w:pPr>
              <w:pStyle w:val="EMPTYCELLSTYLE"/>
            </w:pPr>
          </w:p>
        </w:tc>
        <w:tc>
          <w:tcPr>
            <w:tcW w:w="880" w:type="dxa"/>
            <w:gridSpan w:val="24"/>
          </w:tcPr>
          <w:p w14:paraId="11E6B0A9" w14:textId="77777777" w:rsidR="00BA628F" w:rsidRDefault="00BA628F">
            <w:pPr>
              <w:pStyle w:val="EMPTYCELLSTYLE"/>
            </w:pPr>
          </w:p>
        </w:tc>
        <w:tc>
          <w:tcPr>
            <w:tcW w:w="180" w:type="dxa"/>
            <w:gridSpan w:val="5"/>
          </w:tcPr>
          <w:p w14:paraId="11E6B0AA" w14:textId="77777777" w:rsidR="00BA628F" w:rsidRDefault="00BA628F">
            <w:pPr>
              <w:pStyle w:val="EMPTYCELLSTYLE"/>
            </w:pPr>
          </w:p>
        </w:tc>
        <w:tc>
          <w:tcPr>
            <w:tcW w:w="80" w:type="dxa"/>
            <w:gridSpan w:val="2"/>
          </w:tcPr>
          <w:p w14:paraId="11E6B0AB" w14:textId="77777777" w:rsidR="00BA628F" w:rsidRDefault="00BA628F">
            <w:pPr>
              <w:pStyle w:val="EMPTYCELLSTYLE"/>
            </w:pPr>
          </w:p>
        </w:tc>
        <w:tc>
          <w:tcPr>
            <w:tcW w:w="160" w:type="dxa"/>
            <w:gridSpan w:val="7"/>
          </w:tcPr>
          <w:p w14:paraId="11E6B0AC" w14:textId="77777777" w:rsidR="00BA628F" w:rsidRDefault="00BA628F">
            <w:pPr>
              <w:pStyle w:val="EMPTYCELLSTYLE"/>
            </w:pPr>
          </w:p>
        </w:tc>
        <w:tc>
          <w:tcPr>
            <w:tcW w:w="720" w:type="dxa"/>
            <w:gridSpan w:val="18"/>
          </w:tcPr>
          <w:p w14:paraId="11E6B0AD" w14:textId="77777777" w:rsidR="00BA628F" w:rsidRDefault="00BA628F">
            <w:pPr>
              <w:pStyle w:val="EMPTYCELLSTYLE"/>
            </w:pPr>
          </w:p>
        </w:tc>
        <w:tc>
          <w:tcPr>
            <w:tcW w:w="240" w:type="dxa"/>
            <w:gridSpan w:val="3"/>
          </w:tcPr>
          <w:p w14:paraId="11E6B0AE" w14:textId="77777777" w:rsidR="00BA628F" w:rsidRDefault="00BA628F">
            <w:pPr>
              <w:pStyle w:val="EMPTYCELLSTYLE"/>
            </w:pPr>
          </w:p>
        </w:tc>
        <w:tc>
          <w:tcPr>
            <w:tcW w:w="40" w:type="dxa"/>
          </w:tcPr>
          <w:p w14:paraId="11E6B0AF" w14:textId="77777777" w:rsidR="00BA628F" w:rsidRDefault="00BA628F">
            <w:pPr>
              <w:pStyle w:val="EMPTYCELLSTYLE"/>
            </w:pPr>
          </w:p>
        </w:tc>
        <w:tc>
          <w:tcPr>
            <w:tcW w:w="3780" w:type="dxa"/>
            <w:gridSpan w:val="67"/>
          </w:tcPr>
          <w:p w14:paraId="11E6B0B0" w14:textId="77777777" w:rsidR="00BA628F" w:rsidRDefault="00BA628F">
            <w:pPr>
              <w:pStyle w:val="EMPTYCELLSTYLE"/>
            </w:pPr>
          </w:p>
        </w:tc>
        <w:tc>
          <w:tcPr>
            <w:tcW w:w="40" w:type="dxa"/>
          </w:tcPr>
          <w:p w14:paraId="11E6B0B1" w14:textId="77777777" w:rsidR="00BA628F" w:rsidRDefault="00BA628F">
            <w:pPr>
              <w:pStyle w:val="EMPTYCELLSTYLE"/>
            </w:pPr>
          </w:p>
        </w:tc>
        <w:tc>
          <w:tcPr>
            <w:tcW w:w="40" w:type="dxa"/>
          </w:tcPr>
          <w:p w14:paraId="11E6B0B2" w14:textId="77777777" w:rsidR="00BA628F" w:rsidRDefault="00BA628F">
            <w:pPr>
              <w:pStyle w:val="EMPTYCELLSTYLE"/>
            </w:pPr>
          </w:p>
        </w:tc>
        <w:tc>
          <w:tcPr>
            <w:tcW w:w="40" w:type="dxa"/>
          </w:tcPr>
          <w:p w14:paraId="11E6B0B3" w14:textId="77777777" w:rsidR="00BA628F" w:rsidRDefault="00BA628F">
            <w:pPr>
              <w:pStyle w:val="EMPTYCELLSTYLE"/>
            </w:pPr>
          </w:p>
        </w:tc>
        <w:tc>
          <w:tcPr>
            <w:tcW w:w="40" w:type="dxa"/>
          </w:tcPr>
          <w:p w14:paraId="11E6B0B4" w14:textId="77777777" w:rsidR="00BA628F" w:rsidRDefault="00BA628F">
            <w:pPr>
              <w:pStyle w:val="EMPTYCELLSTYLE"/>
            </w:pPr>
          </w:p>
        </w:tc>
        <w:tc>
          <w:tcPr>
            <w:tcW w:w="40" w:type="dxa"/>
            <w:gridSpan w:val="2"/>
          </w:tcPr>
          <w:p w14:paraId="11E6B0B5" w14:textId="77777777" w:rsidR="00BA628F" w:rsidRDefault="00BA628F">
            <w:pPr>
              <w:pStyle w:val="EMPTYCELLSTYLE"/>
            </w:pPr>
          </w:p>
        </w:tc>
        <w:tc>
          <w:tcPr>
            <w:tcW w:w="379" w:type="dxa"/>
            <w:gridSpan w:val="12"/>
          </w:tcPr>
          <w:p w14:paraId="11E6B0B6" w14:textId="77777777" w:rsidR="00BA628F" w:rsidRDefault="00BA628F">
            <w:pPr>
              <w:pStyle w:val="EMPTYCELLSTYLE"/>
            </w:pPr>
          </w:p>
        </w:tc>
        <w:tc>
          <w:tcPr>
            <w:tcW w:w="59" w:type="dxa"/>
            <w:gridSpan w:val="2"/>
          </w:tcPr>
          <w:p w14:paraId="11E6B0B7" w14:textId="77777777" w:rsidR="00BA628F" w:rsidRDefault="00BA628F">
            <w:pPr>
              <w:pStyle w:val="EMPTYCELLSTYLE"/>
            </w:pPr>
          </w:p>
        </w:tc>
        <w:tc>
          <w:tcPr>
            <w:tcW w:w="500" w:type="dxa"/>
            <w:gridSpan w:val="3"/>
          </w:tcPr>
          <w:p w14:paraId="11E6B0B8" w14:textId="77777777" w:rsidR="00BA628F" w:rsidRDefault="00BA628F">
            <w:pPr>
              <w:pStyle w:val="EMPTYCELLSTYLE"/>
            </w:pPr>
          </w:p>
        </w:tc>
      </w:tr>
      <w:tr w:rsidR="00BA628F" w14:paraId="11E6B0D6" w14:textId="77777777" w:rsidTr="002C180E">
        <w:trPr>
          <w:trHeight w:hRule="exact" w:val="140"/>
        </w:trPr>
        <w:tc>
          <w:tcPr>
            <w:tcW w:w="450" w:type="dxa"/>
          </w:tcPr>
          <w:p w14:paraId="11E6B0BA" w14:textId="77777777" w:rsidR="00BA628F" w:rsidRDefault="00BA628F">
            <w:pPr>
              <w:pStyle w:val="EMPTYCELLSTYLE"/>
            </w:pPr>
          </w:p>
        </w:tc>
        <w:tc>
          <w:tcPr>
            <w:tcW w:w="40" w:type="dxa"/>
            <w:gridSpan w:val="2"/>
          </w:tcPr>
          <w:p w14:paraId="11E6B0BB" w14:textId="77777777" w:rsidR="00BA628F" w:rsidRDefault="00BA628F">
            <w:pPr>
              <w:pStyle w:val="EMPTYCELLSTYLE"/>
            </w:pPr>
          </w:p>
        </w:tc>
        <w:tc>
          <w:tcPr>
            <w:tcW w:w="380" w:type="dxa"/>
          </w:tcPr>
          <w:p w14:paraId="11E6B0BC" w14:textId="77777777" w:rsidR="00BA628F" w:rsidRDefault="00BA628F">
            <w:pPr>
              <w:pStyle w:val="EMPTYCELLSTYLE"/>
            </w:pPr>
          </w:p>
        </w:tc>
        <w:tc>
          <w:tcPr>
            <w:tcW w:w="1470" w:type="dxa"/>
            <w:gridSpan w:val="11"/>
          </w:tcPr>
          <w:p w14:paraId="11E6B0BD" w14:textId="77777777" w:rsidR="00BA628F" w:rsidRDefault="00BA628F">
            <w:pPr>
              <w:pStyle w:val="EMPTYCELLSTYLE"/>
            </w:pPr>
          </w:p>
        </w:tc>
        <w:tc>
          <w:tcPr>
            <w:tcW w:w="40" w:type="dxa"/>
            <w:gridSpan w:val="2"/>
          </w:tcPr>
          <w:p w14:paraId="11E6B0BE" w14:textId="77777777" w:rsidR="00BA628F" w:rsidRDefault="00BA628F">
            <w:pPr>
              <w:pStyle w:val="EMPTYCELLSTYLE"/>
            </w:pPr>
          </w:p>
        </w:tc>
        <w:tc>
          <w:tcPr>
            <w:tcW w:w="760" w:type="dxa"/>
            <w:gridSpan w:val="9"/>
          </w:tcPr>
          <w:p w14:paraId="11E6B0BF" w14:textId="77777777" w:rsidR="00BA628F" w:rsidRDefault="00BA628F">
            <w:pPr>
              <w:pStyle w:val="EMPTYCELLSTYLE"/>
            </w:pPr>
          </w:p>
        </w:tc>
        <w:tc>
          <w:tcPr>
            <w:tcW w:w="340" w:type="dxa"/>
            <w:gridSpan w:val="12"/>
          </w:tcPr>
          <w:p w14:paraId="11E6B0C0" w14:textId="77777777" w:rsidR="00BA628F" w:rsidRDefault="00BA628F">
            <w:pPr>
              <w:pStyle w:val="EMPTYCELLSTYLE"/>
            </w:pPr>
          </w:p>
        </w:tc>
        <w:tc>
          <w:tcPr>
            <w:tcW w:w="520" w:type="dxa"/>
            <w:gridSpan w:val="6"/>
          </w:tcPr>
          <w:p w14:paraId="11E6B0C1" w14:textId="77777777" w:rsidR="00BA628F" w:rsidRDefault="00BA628F">
            <w:pPr>
              <w:pStyle w:val="EMPTYCELLSTYLE"/>
            </w:pPr>
          </w:p>
        </w:tc>
        <w:tc>
          <w:tcPr>
            <w:tcW w:w="440" w:type="dxa"/>
            <w:gridSpan w:val="14"/>
          </w:tcPr>
          <w:p w14:paraId="11E6B0C2" w14:textId="77777777" w:rsidR="00BA628F" w:rsidRDefault="00BA628F">
            <w:pPr>
              <w:pStyle w:val="EMPTYCELLSTYLE"/>
            </w:pPr>
          </w:p>
        </w:tc>
        <w:tc>
          <w:tcPr>
            <w:tcW w:w="340" w:type="dxa"/>
            <w:gridSpan w:val="2"/>
          </w:tcPr>
          <w:p w14:paraId="11E6B0C3" w14:textId="77777777" w:rsidR="00BA628F" w:rsidRDefault="00BA628F">
            <w:pPr>
              <w:pStyle w:val="EMPTYCELLSTYLE"/>
            </w:pPr>
          </w:p>
        </w:tc>
        <w:tc>
          <w:tcPr>
            <w:tcW w:w="60" w:type="dxa"/>
            <w:gridSpan w:val="2"/>
          </w:tcPr>
          <w:p w14:paraId="11E6B0C4" w14:textId="77777777" w:rsidR="00BA628F" w:rsidRDefault="00BA628F">
            <w:pPr>
              <w:pStyle w:val="EMPTYCELLSTYLE"/>
            </w:pPr>
          </w:p>
        </w:tc>
        <w:tc>
          <w:tcPr>
            <w:tcW w:w="200" w:type="dxa"/>
            <w:gridSpan w:val="2"/>
          </w:tcPr>
          <w:p w14:paraId="11E6B0C5" w14:textId="77777777" w:rsidR="00BA628F" w:rsidRDefault="00BA628F">
            <w:pPr>
              <w:pStyle w:val="EMPTYCELLSTYLE"/>
            </w:pPr>
          </w:p>
        </w:tc>
        <w:tc>
          <w:tcPr>
            <w:tcW w:w="880" w:type="dxa"/>
            <w:gridSpan w:val="24"/>
          </w:tcPr>
          <w:p w14:paraId="11E6B0C6" w14:textId="77777777" w:rsidR="00BA628F" w:rsidRDefault="00BA628F">
            <w:pPr>
              <w:pStyle w:val="EMPTYCELLSTYLE"/>
            </w:pPr>
          </w:p>
        </w:tc>
        <w:tc>
          <w:tcPr>
            <w:tcW w:w="180" w:type="dxa"/>
            <w:gridSpan w:val="5"/>
          </w:tcPr>
          <w:p w14:paraId="11E6B0C7" w14:textId="77777777" w:rsidR="00BA628F" w:rsidRDefault="00BA628F">
            <w:pPr>
              <w:pStyle w:val="EMPTYCELLSTYLE"/>
            </w:pPr>
          </w:p>
        </w:tc>
        <w:tc>
          <w:tcPr>
            <w:tcW w:w="80" w:type="dxa"/>
            <w:gridSpan w:val="2"/>
          </w:tcPr>
          <w:p w14:paraId="11E6B0C8" w14:textId="77777777" w:rsidR="00BA628F" w:rsidRDefault="00BA628F">
            <w:pPr>
              <w:pStyle w:val="EMPTYCELLSTYLE"/>
            </w:pPr>
          </w:p>
        </w:tc>
        <w:tc>
          <w:tcPr>
            <w:tcW w:w="160" w:type="dxa"/>
            <w:gridSpan w:val="7"/>
          </w:tcPr>
          <w:p w14:paraId="11E6B0C9" w14:textId="77777777" w:rsidR="00BA628F" w:rsidRDefault="00BA628F">
            <w:pPr>
              <w:pStyle w:val="EMPTYCELLSTYLE"/>
            </w:pPr>
          </w:p>
        </w:tc>
        <w:tc>
          <w:tcPr>
            <w:tcW w:w="720" w:type="dxa"/>
            <w:gridSpan w:val="18"/>
          </w:tcPr>
          <w:p w14:paraId="11E6B0CA" w14:textId="77777777" w:rsidR="00BA628F" w:rsidRDefault="00BA628F">
            <w:pPr>
              <w:pStyle w:val="EMPTYCELLSTYLE"/>
            </w:pPr>
          </w:p>
        </w:tc>
        <w:tc>
          <w:tcPr>
            <w:tcW w:w="240" w:type="dxa"/>
            <w:gridSpan w:val="3"/>
          </w:tcPr>
          <w:p w14:paraId="11E6B0CB" w14:textId="77777777" w:rsidR="00BA628F" w:rsidRDefault="00BA628F">
            <w:pPr>
              <w:pStyle w:val="EMPTYCELLSTYLE"/>
            </w:pPr>
          </w:p>
        </w:tc>
        <w:tc>
          <w:tcPr>
            <w:tcW w:w="40" w:type="dxa"/>
          </w:tcPr>
          <w:p w14:paraId="11E6B0CC" w14:textId="77777777" w:rsidR="00BA628F" w:rsidRDefault="00BA628F">
            <w:pPr>
              <w:pStyle w:val="EMPTYCELLSTYLE"/>
            </w:pPr>
          </w:p>
        </w:tc>
        <w:tc>
          <w:tcPr>
            <w:tcW w:w="3780" w:type="dxa"/>
            <w:gridSpan w:val="67"/>
          </w:tcPr>
          <w:p w14:paraId="11E6B0CD" w14:textId="77777777" w:rsidR="00BA628F" w:rsidRDefault="00BA628F">
            <w:pPr>
              <w:pStyle w:val="EMPTYCELLSTYLE"/>
            </w:pPr>
          </w:p>
        </w:tc>
        <w:tc>
          <w:tcPr>
            <w:tcW w:w="40" w:type="dxa"/>
          </w:tcPr>
          <w:p w14:paraId="11E6B0CE" w14:textId="77777777" w:rsidR="00BA628F" w:rsidRDefault="00BA628F">
            <w:pPr>
              <w:pStyle w:val="EMPTYCELLSTYLE"/>
            </w:pPr>
          </w:p>
        </w:tc>
        <w:tc>
          <w:tcPr>
            <w:tcW w:w="40" w:type="dxa"/>
          </w:tcPr>
          <w:p w14:paraId="11E6B0CF" w14:textId="77777777" w:rsidR="00BA628F" w:rsidRDefault="00BA628F">
            <w:pPr>
              <w:pStyle w:val="EMPTYCELLSTYLE"/>
            </w:pPr>
          </w:p>
        </w:tc>
        <w:tc>
          <w:tcPr>
            <w:tcW w:w="40" w:type="dxa"/>
          </w:tcPr>
          <w:p w14:paraId="11E6B0D0" w14:textId="77777777" w:rsidR="00BA628F" w:rsidRDefault="00BA628F">
            <w:pPr>
              <w:pStyle w:val="EMPTYCELLSTYLE"/>
            </w:pPr>
          </w:p>
        </w:tc>
        <w:tc>
          <w:tcPr>
            <w:tcW w:w="40" w:type="dxa"/>
          </w:tcPr>
          <w:p w14:paraId="11E6B0D1" w14:textId="77777777" w:rsidR="00BA628F" w:rsidRDefault="00BA628F">
            <w:pPr>
              <w:pStyle w:val="EMPTYCELLSTYLE"/>
            </w:pPr>
          </w:p>
        </w:tc>
        <w:tc>
          <w:tcPr>
            <w:tcW w:w="40" w:type="dxa"/>
            <w:gridSpan w:val="2"/>
          </w:tcPr>
          <w:p w14:paraId="11E6B0D2" w14:textId="77777777" w:rsidR="00BA628F" w:rsidRDefault="00BA628F">
            <w:pPr>
              <w:pStyle w:val="EMPTYCELLSTYLE"/>
            </w:pPr>
          </w:p>
        </w:tc>
        <w:tc>
          <w:tcPr>
            <w:tcW w:w="379" w:type="dxa"/>
            <w:gridSpan w:val="12"/>
          </w:tcPr>
          <w:p w14:paraId="11E6B0D3" w14:textId="77777777" w:rsidR="00BA628F" w:rsidRDefault="00BA628F">
            <w:pPr>
              <w:pStyle w:val="EMPTYCELLSTYLE"/>
            </w:pPr>
          </w:p>
        </w:tc>
        <w:tc>
          <w:tcPr>
            <w:tcW w:w="59" w:type="dxa"/>
            <w:gridSpan w:val="2"/>
          </w:tcPr>
          <w:p w14:paraId="11E6B0D4" w14:textId="77777777" w:rsidR="00BA628F" w:rsidRDefault="00BA628F">
            <w:pPr>
              <w:pStyle w:val="EMPTYCELLSTYLE"/>
            </w:pPr>
          </w:p>
        </w:tc>
        <w:tc>
          <w:tcPr>
            <w:tcW w:w="500" w:type="dxa"/>
            <w:gridSpan w:val="3"/>
          </w:tcPr>
          <w:p w14:paraId="11E6B0D5" w14:textId="77777777" w:rsidR="00BA628F" w:rsidRDefault="00BA628F">
            <w:pPr>
              <w:pStyle w:val="EMPTYCELLSTYLE"/>
            </w:pPr>
          </w:p>
        </w:tc>
      </w:tr>
      <w:tr w:rsidR="00BA628F" w14:paraId="11E6B0E2" w14:textId="77777777" w:rsidTr="002C180E">
        <w:trPr>
          <w:gridAfter w:val="27"/>
          <w:wAfter w:w="1270" w:type="dxa"/>
          <w:trHeight w:hRule="exact" w:val="320"/>
        </w:trPr>
        <w:tc>
          <w:tcPr>
            <w:tcW w:w="450" w:type="dxa"/>
          </w:tcPr>
          <w:p w14:paraId="11E6B0D7"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0D8"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B0D9" w14:textId="77777777" w:rsidR="00BA628F" w:rsidRDefault="0050071D">
            <w:r>
              <w:rPr>
                <w:rFonts w:ascii="DejaVu Sans" w:eastAsia="DejaVu Sans" w:hAnsi="DejaVu Sans" w:cs="DejaVu Sans"/>
                <w:b/>
                <w:color w:val="000000"/>
              </w:rPr>
              <w:t>Activity Status:</w:t>
            </w:r>
          </w:p>
        </w:tc>
        <w:tc>
          <w:tcPr>
            <w:tcW w:w="40" w:type="dxa"/>
          </w:tcPr>
          <w:p w14:paraId="11E6B0DA" w14:textId="77777777" w:rsidR="00BA628F" w:rsidRDefault="00BA628F">
            <w:pPr>
              <w:pStyle w:val="EMPTYCELLSTYLE"/>
            </w:pPr>
          </w:p>
        </w:tc>
        <w:tc>
          <w:tcPr>
            <w:tcW w:w="40" w:type="dxa"/>
          </w:tcPr>
          <w:p w14:paraId="11E6B0DB" w14:textId="77777777" w:rsidR="00BA628F" w:rsidRDefault="00BA628F">
            <w:pPr>
              <w:pStyle w:val="EMPTYCELLSTYLE"/>
            </w:pPr>
          </w:p>
        </w:tc>
        <w:tc>
          <w:tcPr>
            <w:tcW w:w="40" w:type="dxa"/>
            <w:gridSpan w:val="2"/>
          </w:tcPr>
          <w:p w14:paraId="11E6B0DC" w14:textId="77777777" w:rsidR="00BA628F" w:rsidRDefault="00BA628F">
            <w:pPr>
              <w:pStyle w:val="EMPTYCELLSTYLE"/>
            </w:pPr>
          </w:p>
        </w:tc>
        <w:tc>
          <w:tcPr>
            <w:tcW w:w="40" w:type="dxa"/>
            <w:gridSpan w:val="2"/>
          </w:tcPr>
          <w:p w14:paraId="11E6B0DD" w14:textId="77777777" w:rsidR="00BA628F" w:rsidRDefault="00BA628F">
            <w:pPr>
              <w:pStyle w:val="EMPTYCELLSTYLE"/>
            </w:pPr>
          </w:p>
        </w:tc>
        <w:tc>
          <w:tcPr>
            <w:tcW w:w="40" w:type="dxa"/>
            <w:gridSpan w:val="2"/>
          </w:tcPr>
          <w:p w14:paraId="11E6B0DE" w14:textId="77777777" w:rsidR="00BA628F" w:rsidRDefault="00BA628F">
            <w:pPr>
              <w:pStyle w:val="EMPTYCELLSTYLE"/>
            </w:pPr>
          </w:p>
        </w:tc>
        <w:tc>
          <w:tcPr>
            <w:tcW w:w="379" w:type="dxa"/>
            <w:gridSpan w:val="13"/>
          </w:tcPr>
          <w:p w14:paraId="11E6B0DF" w14:textId="77777777" w:rsidR="00BA628F" w:rsidRDefault="00BA628F">
            <w:pPr>
              <w:pStyle w:val="EMPTYCELLSTYLE"/>
            </w:pPr>
          </w:p>
        </w:tc>
        <w:tc>
          <w:tcPr>
            <w:tcW w:w="59" w:type="dxa"/>
            <w:gridSpan w:val="4"/>
          </w:tcPr>
          <w:p w14:paraId="11E6B0E0" w14:textId="77777777" w:rsidR="00BA628F" w:rsidRDefault="00BA628F">
            <w:pPr>
              <w:pStyle w:val="EMPTYCELLSTYLE"/>
            </w:pPr>
          </w:p>
        </w:tc>
        <w:tc>
          <w:tcPr>
            <w:tcW w:w="40" w:type="dxa"/>
            <w:gridSpan w:val="3"/>
          </w:tcPr>
          <w:p w14:paraId="11E6B0E1" w14:textId="77777777" w:rsidR="00BA628F" w:rsidRDefault="00BA628F">
            <w:pPr>
              <w:pStyle w:val="EMPTYCELLSTYLE"/>
            </w:pPr>
          </w:p>
        </w:tc>
      </w:tr>
      <w:tr w:rsidR="00BA628F" w14:paraId="11E6B0ED" w14:textId="77777777" w:rsidTr="002C180E">
        <w:trPr>
          <w:gridAfter w:val="27"/>
          <w:wAfter w:w="1270" w:type="dxa"/>
          <w:trHeight w:hRule="exact" w:val="300"/>
        </w:trPr>
        <w:tc>
          <w:tcPr>
            <w:tcW w:w="450" w:type="dxa"/>
          </w:tcPr>
          <w:p w14:paraId="11E6B0E3"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0E4" w14:textId="77777777" w:rsidR="00BA628F" w:rsidRDefault="0050071D">
            <w:r>
              <w:rPr>
                <w:rFonts w:ascii="SansSerif" w:eastAsia="SansSerif" w:hAnsi="SansSerif" w:cs="SansSerif"/>
                <w:color w:val="000000"/>
                <w:sz w:val="18"/>
              </w:rPr>
              <w:t>Administration</w:t>
            </w:r>
          </w:p>
        </w:tc>
        <w:tc>
          <w:tcPr>
            <w:tcW w:w="3860" w:type="dxa"/>
            <w:gridSpan w:val="54"/>
            <w:shd w:val="clear" w:color="auto" w:fill="FFFFFF"/>
            <w:tcMar>
              <w:top w:w="0" w:type="dxa"/>
              <w:left w:w="0" w:type="dxa"/>
              <w:bottom w:w="0" w:type="dxa"/>
              <w:right w:w="0" w:type="dxa"/>
            </w:tcMar>
          </w:tcPr>
          <w:p w14:paraId="11E6B0E5" w14:textId="77777777" w:rsidR="00BA628F" w:rsidRDefault="0050071D">
            <w:r>
              <w:rPr>
                <w:rFonts w:ascii="SansSerif" w:eastAsia="SansSerif" w:hAnsi="SansSerif" w:cs="SansSerif"/>
                <w:color w:val="000000"/>
                <w:sz w:val="18"/>
              </w:rPr>
              <w:t>Under Way</w:t>
            </w:r>
          </w:p>
        </w:tc>
        <w:tc>
          <w:tcPr>
            <w:tcW w:w="40" w:type="dxa"/>
          </w:tcPr>
          <w:p w14:paraId="11E6B0E6" w14:textId="77777777" w:rsidR="00BA628F" w:rsidRDefault="00BA628F">
            <w:pPr>
              <w:pStyle w:val="EMPTYCELLSTYLE"/>
            </w:pPr>
          </w:p>
        </w:tc>
        <w:tc>
          <w:tcPr>
            <w:tcW w:w="40" w:type="dxa"/>
            <w:gridSpan w:val="2"/>
          </w:tcPr>
          <w:p w14:paraId="11E6B0E7" w14:textId="77777777" w:rsidR="00BA628F" w:rsidRDefault="00BA628F">
            <w:pPr>
              <w:pStyle w:val="EMPTYCELLSTYLE"/>
            </w:pPr>
          </w:p>
        </w:tc>
        <w:tc>
          <w:tcPr>
            <w:tcW w:w="40" w:type="dxa"/>
            <w:gridSpan w:val="2"/>
          </w:tcPr>
          <w:p w14:paraId="11E6B0E8" w14:textId="77777777" w:rsidR="00BA628F" w:rsidRDefault="00BA628F">
            <w:pPr>
              <w:pStyle w:val="EMPTYCELLSTYLE"/>
            </w:pPr>
          </w:p>
        </w:tc>
        <w:tc>
          <w:tcPr>
            <w:tcW w:w="40" w:type="dxa"/>
            <w:gridSpan w:val="2"/>
          </w:tcPr>
          <w:p w14:paraId="11E6B0E9" w14:textId="77777777" w:rsidR="00BA628F" w:rsidRDefault="00BA628F">
            <w:pPr>
              <w:pStyle w:val="EMPTYCELLSTYLE"/>
            </w:pPr>
          </w:p>
        </w:tc>
        <w:tc>
          <w:tcPr>
            <w:tcW w:w="379" w:type="dxa"/>
            <w:gridSpan w:val="13"/>
          </w:tcPr>
          <w:p w14:paraId="11E6B0EA" w14:textId="77777777" w:rsidR="00BA628F" w:rsidRDefault="00BA628F">
            <w:pPr>
              <w:pStyle w:val="EMPTYCELLSTYLE"/>
            </w:pPr>
          </w:p>
        </w:tc>
        <w:tc>
          <w:tcPr>
            <w:tcW w:w="59" w:type="dxa"/>
            <w:gridSpan w:val="4"/>
          </w:tcPr>
          <w:p w14:paraId="11E6B0EB" w14:textId="77777777" w:rsidR="00BA628F" w:rsidRDefault="00BA628F">
            <w:pPr>
              <w:pStyle w:val="EMPTYCELLSTYLE"/>
            </w:pPr>
          </w:p>
        </w:tc>
        <w:tc>
          <w:tcPr>
            <w:tcW w:w="40" w:type="dxa"/>
            <w:gridSpan w:val="3"/>
          </w:tcPr>
          <w:p w14:paraId="11E6B0EC" w14:textId="77777777" w:rsidR="00BA628F" w:rsidRDefault="00BA628F">
            <w:pPr>
              <w:pStyle w:val="EMPTYCELLSTYLE"/>
            </w:pPr>
          </w:p>
        </w:tc>
      </w:tr>
      <w:tr w:rsidR="00BA628F" w14:paraId="11E6B0F8" w14:textId="77777777" w:rsidTr="002C180E">
        <w:trPr>
          <w:gridAfter w:val="27"/>
          <w:wAfter w:w="1270" w:type="dxa"/>
          <w:trHeight w:hRule="exact" w:val="320"/>
        </w:trPr>
        <w:tc>
          <w:tcPr>
            <w:tcW w:w="450" w:type="dxa"/>
          </w:tcPr>
          <w:p w14:paraId="11E6B0EE"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0EF" w14:textId="77777777" w:rsidR="00BA628F" w:rsidRDefault="0050071D">
            <w:r>
              <w:rPr>
                <w:rFonts w:ascii="DejaVu Sans" w:eastAsia="DejaVu Sans" w:hAnsi="DejaVu Sans" w:cs="DejaVu Sans"/>
                <w:b/>
                <w:color w:val="000000"/>
              </w:rPr>
              <w:t>Project Number:</w:t>
            </w:r>
          </w:p>
        </w:tc>
        <w:tc>
          <w:tcPr>
            <w:tcW w:w="40" w:type="dxa"/>
          </w:tcPr>
          <w:p w14:paraId="11E6B0F0"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B0F1" w14:textId="77777777" w:rsidR="00BA628F" w:rsidRDefault="0050071D">
            <w:r>
              <w:rPr>
                <w:rFonts w:ascii="DejaVu Sans" w:eastAsia="DejaVu Sans" w:hAnsi="DejaVu Sans" w:cs="DejaVu Sans"/>
                <w:b/>
                <w:color w:val="000000"/>
              </w:rPr>
              <w:t>Project Title:</w:t>
            </w:r>
          </w:p>
        </w:tc>
        <w:tc>
          <w:tcPr>
            <w:tcW w:w="40" w:type="dxa"/>
            <w:gridSpan w:val="2"/>
          </w:tcPr>
          <w:p w14:paraId="11E6B0F2" w14:textId="77777777" w:rsidR="00BA628F" w:rsidRDefault="00BA628F">
            <w:pPr>
              <w:pStyle w:val="EMPTYCELLSTYLE"/>
            </w:pPr>
          </w:p>
        </w:tc>
        <w:tc>
          <w:tcPr>
            <w:tcW w:w="40" w:type="dxa"/>
            <w:gridSpan w:val="2"/>
          </w:tcPr>
          <w:p w14:paraId="11E6B0F3" w14:textId="77777777" w:rsidR="00BA628F" w:rsidRDefault="00BA628F">
            <w:pPr>
              <w:pStyle w:val="EMPTYCELLSTYLE"/>
            </w:pPr>
          </w:p>
        </w:tc>
        <w:tc>
          <w:tcPr>
            <w:tcW w:w="40" w:type="dxa"/>
            <w:gridSpan w:val="2"/>
          </w:tcPr>
          <w:p w14:paraId="11E6B0F4" w14:textId="77777777" w:rsidR="00BA628F" w:rsidRDefault="00BA628F">
            <w:pPr>
              <w:pStyle w:val="EMPTYCELLSTYLE"/>
            </w:pPr>
          </w:p>
        </w:tc>
        <w:tc>
          <w:tcPr>
            <w:tcW w:w="379" w:type="dxa"/>
            <w:gridSpan w:val="13"/>
          </w:tcPr>
          <w:p w14:paraId="11E6B0F5" w14:textId="77777777" w:rsidR="00BA628F" w:rsidRDefault="00BA628F">
            <w:pPr>
              <w:pStyle w:val="EMPTYCELLSTYLE"/>
            </w:pPr>
          </w:p>
        </w:tc>
        <w:tc>
          <w:tcPr>
            <w:tcW w:w="59" w:type="dxa"/>
            <w:gridSpan w:val="4"/>
          </w:tcPr>
          <w:p w14:paraId="11E6B0F6" w14:textId="77777777" w:rsidR="00BA628F" w:rsidRDefault="00BA628F">
            <w:pPr>
              <w:pStyle w:val="EMPTYCELLSTYLE"/>
            </w:pPr>
          </w:p>
        </w:tc>
        <w:tc>
          <w:tcPr>
            <w:tcW w:w="40" w:type="dxa"/>
            <w:gridSpan w:val="3"/>
          </w:tcPr>
          <w:p w14:paraId="11E6B0F7" w14:textId="77777777" w:rsidR="00BA628F" w:rsidRDefault="00BA628F">
            <w:pPr>
              <w:pStyle w:val="EMPTYCELLSTYLE"/>
            </w:pPr>
          </w:p>
        </w:tc>
      </w:tr>
      <w:tr w:rsidR="00BA628F" w14:paraId="11E6B103" w14:textId="77777777" w:rsidTr="002C180E">
        <w:trPr>
          <w:gridAfter w:val="27"/>
          <w:wAfter w:w="1270" w:type="dxa"/>
          <w:trHeight w:hRule="exact" w:val="300"/>
        </w:trPr>
        <w:tc>
          <w:tcPr>
            <w:tcW w:w="450" w:type="dxa"/>
          </w:tcPr>
          <w:p w14:paraId="11E6B0F9"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0FA" w14:textId="77777777" w:rsidR="00BA628F" w:rsidRDefault="0050071D">
            <w:r>
              <w:rPr>
                <w:rFonts w:ascii="SansSerif" w:eastAsia="SansSerif" w:hAnsi="SansSerif" w:cs="SansSerif"/>
                <w:color w:val="000000"/>
                <w:sz w:val="18"/>
              </w:rPr>
              <w:t>SCRHPY3</w:t>
            </w:r>
          </w:p>
        </w:tc>
        <w:tc>
          <w:tcPr>
            <w:tcW w:w="40" w:type="dxa"/>
          </w:tcPr>
          <w:p w14:paraId="11E6B0FB"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B0FC" w14:textId="77777777" w:rsidR="00BA628F" w:rsidRDefault="0050071D">
            <w:r>
              <w:rPr>
                <w:rFonts w:ascii="SansSerif" w:eastAsia="SansSerif" w:hAnsi="SansSerif" w:cs="SansSerif"/>
                <w:color w:val="000000"/>
                <w:sz w:val="18"/>
              </w:rPr>
              <w:t>SCRHPY3</w:t>
            </w:r>
          </w:p>
        </w:tc>
        <w:tc>
          <w:tcPr>
            <w:tcW w:w="40" w:type="dxa"/>
            <w:gridSpan w:val="2"/>
          </w:tcPr>
          <w:p w14:paraId="11E6B0FD" w14:textId="77777777" w:rsidR="00BA628F" w:rsidRDefault="00BA628F">
            <w:pPr>
              <w:pStyle w:val="EMPTYCELLSTYLE"/>
            </w:pPr>
          </w:p>
        </w:tc>
        <w:tc>
          <w:tcPr>
            <w:tcW w:w="40" w:type="dxa"/>
            <w:gridSpan w:val="2"/>
          </w:tcPr>
          <w:p w14:paraId="11E6B0FE" w14:textId="77777777" w:rsidR="00BA628F" w:rsidRDefault="00BA628F">
            <w:pPr>
              <w:pStyle w:val="EMPTYCELLSTYLE"/>
            </w:pPr>
          </w:p>
        </w:tc>
        <w:tc>
          <w:tcPr>
            <w:tcW w:w="40" w:type="dxa"/>
            <w:gridSpan w:val="2"/>
          </w:tcPr>
          <w:p w14:paraId="11E6B0FF" w14:textId="77777777" w:rsidR="00BA628F" w:rsidRDefault="00BA628F">
            <w:pPr>
              <w:pStyle w:val="EMPTYCELLSTYLE"/>
            </w:pPr>
          </w:p>
        </w:tc>
        <w:tc>
          <w:tcPr>
            <w:tcW w:w="379" w:type="dxa"/>
            <w:gridSpan w:val="13"/>
          </w:tcPr>
          <w:p w14:paraId="11E6B100" w14:textId="77777777" w:rsidR="00BA628F" w:rsidRDefault="00BA628F">
            <w:pPr>
              <w:pStyle w:val="EMPTYCELLSTYLE"/>
            </w:pPr>
          </w:p>
        </w:tc>
        <w:tc>
          <w:tcPr>
            <w:tcW w:w="59" w:type="dxa"/>
            <w:gridSpan w:val="4"/>
          </w:tcPr>
          <w:p w14:paraId="11E6B101" w14:textId="77777777" w:rsidR="00BA628F" w:rsidRDefault="00BA628F">
            <w:pPr>
              <w:pStyle w:val="EMPTYCELLSTYLE"/>
            </w:pPr>
          </w:p>
        </w:tc>
        <w:tc>
          <w:tcPr>
            <w:tcW w:w="40" w:type="dxa"/>
            <w:gridSpan w:val="3"/>
          </w:tcPr>
          <w:p w14:paraId="11E6B102" w14:textId="77777777" w:rsidR="00BA628F" w:rsidRDefault="00BA628F">
            <w:pPr>
              <w:pStyle w:val="EMPTYCELLSTYLE"/>
            </w:pPr>
          </w:p>
        </w:tc>
      </w:tr>
      <w:tr w:rsidR="00BA628F" w14:paraId="11E6B10D" w14:textId="77777777" w:rsidTr="002C180E">
        <w:trPr>
          <w:gridAfter w:val="27"/>
          <w:wAfter w:w="1270" w:type="dxa"/>
          <w:trHeight w:hRule="exact" w:val="320"/>
        </w:trPr>
        <w:tc>
          <w:tcPr>
            <w:tcW w:w="450" w:type="dxa"/>
          </w:tcPr>
          <w:p w14:paraId="11E6B104"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105"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B106" w14:textId="77777777" w:rsidR="00BA628F" w:rsidRDefault="0050071D">
            <w:r>
              <w:rPr>
                <w:rFonts w:ascii="DejaVu Sans" w:eastAsia="DejaVu Sans" w:hAnsi="DejaVu Sans" w:cs="DejaVu Sans"/>
                <w:b/>
                <w:color w:val="000000"/>
              </w:rPr>
              <w:t>Projected End Date:</w:t>
            </w:r>
          </w:p>
        </w:tc>
        <w:tc>
          <w:tcPr>
            <w:tcW w:w="40" w:type="dxa"/>
            <w:gridSpan w:val="2"/>
          </w:tcPr>
          <w:p w14:paraId="11E6B107" w14:textId="77777777" w:rsidR="00BA628F" w:rsidRDefault="00BA628F">
            <w:pPr>
              <w:pStyle w:val="EMPTYCELLSTYLE"/>
            </w:pPr>
          </w:p>
        </w:tc>
        <w:tc>
          <w:tcPr>
            <w:tcW w:w="40" w:type="dxa"/>
            <w:gridSpan w:val="2"/>
          </w:tcPr>
          <w:p w14:paraId="11E6B108" w14:textId="77777777" w:rsidR="00BA628F" w:rsidRDefault="00BA628F">
            <w:pPr>
              <w:pStyle w:val="EMPTYCELLSTYLE"/>
            </w:pPr>
          </w:p>
        </w:tc>
        <w:tc>
          <w:tcPr>
            <w:tcW w:w="40" w:type="dxa"/>
            <w:gridSpan w:val="2"/>
          </w:tcPr>
          <w:p w14:paraId="11E6B109" w14:textId="77777777" w:rsidR="00BA628F" w:rsidRDefault="00BA628F">
            <w:pPr>
              <w:pStyle w:val="EMPTYCELLSTYLE"/>
            </w:pPr>
          </w:p>
        </w:tc>
        <w:tc>
          <w:tcPr>
            <w:tcW w:w="379" w:type="dxa"/>
            <w:gridSpan w:val="13"/>
          </w:tcPr>
          <w:p w14:paraId="11E6B10A" w14:textId="77777777" w:rsidR="00BA628F" w:rsidRDefault="00BA628F">
            <w:pPr>
              <w:pStyle w:val="EMPTYCELLSTYLE"/>
            </w:pPr>
          </w:p>
        </w:tc>
        <w:tc>
          <w:tcPr>
            <w:tcW w:w="59" w:type="dxa"/>
            <w:gridSpan w:val="4"/>
          </w:tcPr>
          <w:p w14:paraId="11E6B10B" w14:textId="77777777" w:rsidR="00BA628F" w:rsidRDefault="00BA628F">
            <w:pPr>
              <w:pStyle w:val="EMPTYCELLSTYLE"/>
            </w:pPr>
          </w:p>
        </w:tc>
        <w:tc>
          <w:tcPr>
            <w:tcW w:w="40" w:type="dxa"/>
            <w:gridSpan w:val="3"/>
          </w:tcPr>
          <w:p w14:paraId="11E6B10C" w14:textId="77777777" w:rsidR="00BA628F" w:rsidRDefault="00BA628F">
            <w:pPr>
              <w:pStyle w:val="EMPTYCELLSTYLE"/>
            </w:pPr>
          </w:p>
        </w:tc>
      </w:tr>
      <w:tr w:rsidR="00BA628F" w14:paraId="11E6B121" w14:textId="77777777" w:rsidTr="002C180E">
        <w:trPr>
          <w:gridAfter w:val="27"/>
          <w:wAfter w:w="1270" w:type="dxa"/>
          <w:trHeight w:hRule="exact" w:val="300"/>
        </w:trPr>
        <w:tc>
          <w:tcPr>
            <w:tcW w:w="450" w:type="dxa"/>
          </w:tcPr>
          <w:p w14:paraId="11E6B10E" w14:textId="77777777" w:rsidR="00BA628F" w:rsidRDefault="00BA628F">
            <w:pPr>
              <w:pStyle w:val="EMPTYCELLSTYLE"/>
            </w:pPr>
          </w:p>
        </w:tc>
        <w:tc>
          <w:tcPr>
            <w:tcW w:w="1880" w:type="dxa"/>
            <w:gridSpan w:val="13"/>
            <w:tcMar>
              <w:top w:w="0" w:type="dxa"/>
              <w:left w:w="0" w:type="dxa"/>
              <w:bottom w:w="0" w:type="dxa"/>
              <w:right w:w="0" w:type="dxa"/>
            </w:tcMar>
          </w:tcPr>
          <w:p w14:paraId="11E6B10F" w14:textId="77777777" w:rsidR="00BA628F" w:rsidRDefault="0050071D">
            <w:r>
              <w:rPr>
                <w:rFonts w:ascii="SansSerif" w:eastAsia="SansSerif" w:hAnsi="SansSerif" w:cs="SansSerif"/>
                <w:color w:val="000000"/>
                <w:sz w:val="18"/>
              </w:rPr>
              <w:t>08/01/2023</w:t>
            </w:r>
          </w:p>
        </w:tc>
        <w:tc>
          <w:tcPr>
            <w:tcW w:w="340" w:type="dxa"/>
            <w:gridSpan w:val="5"/>
          </w:tcPr>
          <w:p w14:paraId="11E6B110" w14:textId="77777777" w:rsidR="00BA628F" w:rsidRDefault="00BA628F">
            <w:pPr>
              <w:pStyle w:val="EMPTYCELLSTYLE"/>
            </w:pPr>
          </w:p>
        </w:tc>
        <w:tc>
          <w:tcPr>
            <w:tcW w:w="520" w:type="dxa"/>
            <w:gridSpan w:val="11"/>
          </w:tcPr>
          <w:p w14:paraId="11E6B111" w14:textId="77777777" w:rsidR="00BA628F" w:rsidRDefault="00BA628F">
            <w:pPr>
              <w:pStyle w:val="EMPTYCELLSTYLE"/>
            </w:pPr>
          </w:p>
        </w:tc>
        <w:tc>
          <w:tcPr>
            <w:tcW w:w="440" w:type="dxa"/>
            <w:gridSpan w:val="11"/>
          </w:tcPr>
          <w:p w14:paraId="11E6B112" w14:textId="77777777" w:rsidR="00BA628F" w:rsidRDefault="00BA628F">
            <w:pPr>
              <w:pStyle w:val="EMPTYCELLSTYLE"/>
            </w:pPr>
          </w:p>
        </w:tc>
        <w:tc>
          <w:tcPr>
            <w:tcW w:w="340" w:type="dxa"/>
            <w:gridSpan w:val="2"/>
          </w:tcPr>
          <w:p w14:paraId="11E6B113" w14:textId="77777777" w:rsidR="00BA628F" w:rsidRDefault="00BA628F">
            <w:pPr>
              <w:pStyle w:val="EMPTYCELLSTYLE"/>
            </w:pPr>
          </w:p>
        </w:tc>
        <w:tc>
          <w:tcPr>
            <w:tcW w:w="60" w:type="dxa"/>
            <w:gridSpan w:val="3"/>
          </w:tcPr>
          <w:p w14:paraId="11E6B114" w14:textId="77777777" w:rsidR="00BA628F" w:rsidRDefault="00BA628F">
            <w:pPr>
              <w:pStyle w:val="EMPTYCELLSTYLE"/>
            </w:pPr>
          </w:p>
        </w:tc>
        <w:tc>
          <w:tcPr>
            <w:tcW w:w="200" w:type="dxa"/>
            <w:gridSpan w:val="5"/>
          </w:tcPr>
          <w:p w14:paraId="11E6B115" w14:textId="77777777" w:rsidR="00BA628F" w:rsidRDefault="00BA628F">
            <w:pPr>
              <w:pStyle w:val="EMPTYCELLSTYLE"/>
            </w:pPr>
          </w:p>
        </w:tc>
        <w:tc>
          <w:tcPr>
            <w:tcW w:w="880" w:type="dxa"/>
            <w:gridSpan w:val="16"/>
          </w:tcPr>
          <w:p w14:paraId="11E6B116" w14:textId="77777777" w:rsidR="00BA628F" w:rsidRDefault="00BA628F">
            <w:pPr>
              <w:pStyle w:val="EMPTYCELLSTYLE"/>
            </w:pPr>
          </w:p>
        </w:tc>
        <w:tc>
          <w:tcPr>
            <w:tcW w:w="180" w:type="dxa"/>
            <w:gridSpan w:val="3"/>
          </w:tcPr>
          <w:p w14:paraId="11E6B117" w14:textId="77777777" w:rsidR="00BA628F" w:rsidRDefault="00BA628F">
            <w:pPr>
              <w:pStyle w:val="EMPTYCELLSTYLE"/>
            </w:pPr>
          </w:p>
        </w:tc>
        <w:tc>
          <w:tcPr>
            <w:tcW w:w="80" w:type="dxa"/>
            <w:gridSpan w:val="2"/>
          </w:tcPr>
          <w:p w14:paraId="11E6B118" w14:textId="77777777" w:rsidR="00BA628F" w:rsidRDefault="00BA628F">
            <w:pPr>
              <w:pStyle w:val="EMPTYCELLSTYLE"/>
            </w:pPr>
          </w:p>
        </w:tc>
        <w:tc>
          <w:tcPr>
            <w:tcW w:w="160" w:type="dxa"/>
            <w:gridSpan w:val="7"/>
          </w:tcPr>
          <w:p w14:paraId="11E6B119" w14:textId="77777777" w:rsidR="00BA628F" w:rsidRDefault="00BA628F">
            <w:pPr>
              <w:pStyle w:val="EMPTYCELLSTYLE"/>
            </w:pPr>
          </w:p>
        </w:tc>
        <w:tc>
          <w:tcPr>
            <w:tcW w:w="720" w:type="dxa"/>
            <w:gridSpan w:val="18"/>
          </w:tcPr>
          <w:p w14:paraId="11E6B11A" w14:textId="77777777" w:rsidR="00BA628F" w:rsidRDefault="00BA628F">
            <w:pPr>
              <w:pStyle w:val="EMPTYCELLSTYLE"/>
            </w:pPr>
          </w:p>
        </w:tc>
        <w:tc>
          <w:tcPr>
            <w:tcW w:w="240" w:type="dxa"/>
            <w:gridSpan w:val="9"/>
          </w:tcPr>
          <w:p w14:paraId="11E6B11B" w14:textId="77777777" w:rsidR="00BA628F" w:rsidRDefault="00BA628F">
            <w:pPr>
              <w:pStyle w:val="EMPTYCELLSTYLE"/>
            </w:pPr>
          </w:p>
        </w:tc>
        <w:tc>
          <w:tcPr>
            <w:tcW w:w="40" w:type="dxa"/>
          </w:tcPr>
          <w:p w14:paraId="11E6B11C" w14:textId="77777777" w:rsidR="00BA628F" w:rsidRDefault="00BA628F">
            <w:pPr>
              <w:pStyle w:val="EMPTYCELLSTYLE"/>
            </w:pPr>
          </w:p>
        </w:tc>
        <w:tc>
          <w:tcPr>
            <w:tcW w:w="3980" w:type="dxa"/>
            <w:gridSpan w:val="60"/>
            <w:tcMar>
              <w:top w:w="0" w:type="dxa"/>
              <w:left w:w="0" w:type="dxa"/>
              <w:bottom w:w="0" w:type="dxa"/>
              <w:right w:w="0" w:type="dxa"/>
            </w:tcMar>
          </w:tcPr>
          <w:p w14:paraId="11E6B11D" w14:textId="77777777" w:rsidR="00BA628F" w:rsidRDefault="0050071D">
            <w:r>
              <w:rPr>
                <w:rFonts w:ascii="SansSerif" w:eastAsia="SansSerif" w:hAnsi="SansSerif" w:cs="SansSerif"/>
                <w:color w:val="000000"/>
                <w:sz w:val="18"/>
              </w:rPr>
              <w:t>07/31/2025</w:t>
            </w:r>
          </w:p>
        </w:tc>
        <w:tc>
          <w:tcPr>
            <w:tcW w:w="379" w:type="dxa"/>
            <w:gridSpan w:val="13"/>
          </w:tcPr>
          <w:p w14:paraId="11E6B11E" w14:textId="77777777" w:rsidR="00BA628F" w:rsidRDefault="00BA628F">
            <w:pPr>
              <w:pStyle w:val="EMPTYCELLSTYLE"/>
            </w:pPr>
          </w:p>
        </w:tc>
        <w:tc>
          <w:tcPr>
            <w:tcW w:w="59" w:type="dxa"/>
            <w:gridSpan w:val="4"/>
          </w:tcPr>
          <w:p w14:paraId="11E6B11F" w14:textId="77777777" w:rsidR="00BA628F" w:rsidRDefault="00BA628F">
            <w:pPr>
              <w:pStyle w:val="EMPTYCELLSTYLE"/>
            </w:pPr>
          </w:p>
        </w:tc>
        <w:tc>
          <w:tcPr>
            <w:tcW w:w="40" w:type="dxa"/>
            <w:gridSpan w:val="3"/>
          </w:tcPr>
          <w:p w14:paraId="11E6B120" w14:textId="77777777" w:rsidR="00BA628F" w:rsidRDefault="00BA628F">
            <w:pPr>
              <w:pStyle w:val="EMPTYCELLSTYLE"/>
            </w:pPr>
          </w:p>
        </w:tc>
      </w:tr>
      <w:tr w:rsidR="00BA628F" w14:paraId="11E6B13E" w14:textId="77777777" w:rsidTr="002C180E">
        <w:trPr>
          <w:trHeight w:hRule="exact" w:val="20"/>
        </w:trPr>
        <w:tc>
          <w:tcPr>
            <w:tcW w:w="450" w:type="dxa"/>
          </w:tcPr>
          <w:p w14:paraId="11E6B122" w14:textId="77777777" w:rsidR="00BA628F" w:rsidRDefault="00BA628F">
            <w:pPr>
              <w:pStyle w:val="EMPTYCELLSTYLE"/>
            </w:pPr>
          </w:p>
        </w:tc>
        <w:tc>
          <w:tcPr>
            <w:tcW w:w="40" w:type="dxa"/>
            <w:gridSpan w:val="2"/>
          </w:tcPr>
          <w:p w14:paraId="11E6B123" w14:textId="77777777" w:rsidR="00BA628F" w:rsidRDefault="00BA628F">
            <w:pPr>
              <w:pStyle w:val="EMPTYCELLSTYLE"/>
            </w:pPr>
          </w:p>
        </w:tc>
        <w:tc>
          <w:tcPr>
            <w:tcW w:w="380" w:type="dxa"/>
          </w:tcPr>
          <w:p w14:paraId="11E6B124" w14:textId="77777777" w:rsidR="00BA628F" w:rsidRDefault="00BA628F">
            <w:pPr>
              <w:pStyle w:val="EMPTYCELLSTYLE"/>
            </w:pPr>
          </w:p>
        </w:tc>
        <w:tc>
          <w:tcPr>
            <w:tcW w:w="1470" w:type="dxa"/>
            <w:gridSpan w:val="11"/>
          </w:tcPr>
          <w:p w14:paraId="11E6B125" w14:textId="77777777" w:rsidR="00BA628F" w:rsidRDefault="00BA628F">
            <w:pPr>
              <w:pStyle w:val="EMPTYCELLSTYLE"/>
            </w:pPr>
          </w:p>
        </w:tc>
        <w:tc>
          <w:tcPr>
            <w:tcW w:w="40" w:type="dxa"/>
            <w:gridSpan w:val="2"/>
          </w:tcPr>
          <w:p w14:paraId="11E6B126" w14:textId="77777777" w:rsidR="00BA628F" w:rsidRDefault="00BA628F">
            <w:pPr>
              <w:pStyle w:val="EMPTYCELLSTYLE"/>
            </w:pPr>
          </w:p>
        </w:tc>
        <w:tc>
          <w:tcPr>
            <w:tcW w:w="760" w:type="dxa"/>
            <w:gridSpan w:val="9"/>
          </w:tcPr>
          <w:p w14:paraId="11E6B127" w14:textId="77777777" w:rsidR="00BA628F" w:rsidRDefault="00BA628F">
            <w:pPr>
              <w:pStyle w:val="EMPTYCELLSTYLE"/>
            </w:pPr>
          </w:p>
        </w:tc>
        <w:tc>
          <w:tcPr>
            <w:tcW w:w="340" w:type="dxa"/>
            <w:gridSpan w:val="12"/>
          </w:tcPr>
          <w:p w14:paraId="11E6B128" w14:textId="77777777" w:rsidR="00BA628F" w:rsidRDefault="00BA628F">
            <w:pPr>
              <w:pStyle w:val="EMPTYCELLSTYLE"/>
            </w:pPr>
          </w:p>
        </w:tc>
        <w:tc>
          <w:tcPr>
            <w:tcW w:w="520" w:type="dxa"/>
            <w:gridSpan w:val="6"/>
          </w:tcPr>
          <w:p w14:paraId="11E6B129" w14:textId="77777777" w:rsidR="00BA628F" w:rsidRDefault="00BA628F">
            <w:pPr>
              <w:pStyle w:val="EMPTYCELLSTYLE"/>
            </w:pPr>
          </w:p>
        </w:tc>
        <w:tc>
          <w:tcPr>
            <w:tcW w:w="440" w:type="dxa"/>
            <w:gridSpan w:val="14"/>
          </w:tcPr>
          <w:p w14:paraId="11E6B12A" w14:textId="77777777" w:rsidR="00BA628F" w:rsidRDefault="00BA628F">
            <w:pPr>
              <w:pStyle w:val="EMPTYCELLSTYLE"/>
            </w:pPr>
          </w:p>
        </w:tc>
        <w:tc>
          <w:tcPr>
            <w:tcW w:w="340" w:type="dxa"/>
            <w:gridSpan w:val="2"/>
          </w:tcPr>
          <w:p w14:paraId="11E6B12B" w14:textId="77777777" w:rsidR="00BA628F" w:rsidRDefault="00BA628F">
            <w:pPr>
              <w:pStyle w:val="EMPTYCELLSTYLE"/>
            </w:pPr>
          </w:p>
        </w:tc>
        <w:tc>
          <w:tcPr>
            <w:tcW w:w="60" w:type="dxa"/>
            <w:gridSpan w:val="2"/>
          </w:tcPr>
          <w:p w14:paraId="11E6B12C" w14:textId="77777777" w:rsidR="00BA628F" w:rsidRDefault="00BA628F">
            <w:pPr>
              <w:pStyle w:val="EMPTYCELLSTYLE"/>
            </w:pPr>
          </w:p>
        </w:tc>
        <w:tc>
          <w:tcPr>
            <w:tcW w:w="200" w:type="dxa"/>
            <w:gridSpan w:val="2"/>
          </w:tcPr>
          <w:p w14:paraId="11E6B12D" w14:textId="77777777" w:rsidR="00BA628F" w:rsidRDefault="00BA628F">
            <w:pPr>
              <w:pStyle w:val="EMPTYCELLSTYLE"/>
            </w:pPr>
          </w:p>
        </w:tc>
        <w:tc>
          <w:tcPr>
            <w:tcW w:w="880" w:type="dxa"/>
            <w:gridSpan w:val="24"/>
          </w:tcPr>
          <w:p w14:paraId="11E6B12E" w14:textId="77777777" w:rsidR="00BA628F" w:rsidRDefault="00BA628F">
            <w:pPr>
              <w:pStyle w:val="EMPTYCELLSTYLE"/>
            </w:pPr>
          </w:p>
        </w:tc>
        <w:tc>
          <w:tcPr>
            <w:tcW w:w="180" w:type="dxa"/>
            <w:gridSpan w:val="5"/>
          </w:tcPr>
          <w:p w14:paraId="11E6B12F" w14:textId="77777777" w:rsidR="00BA628F" w:rsidRDefault="00BA628F">
            <w:pPr>
              <w:pStyle w:val="EMPTYCELLSTYLE"/>
            </w:pPr>
          </w:p>
        </w:tc>
        <w:tc>
          <w:tcPr>
            <w:tcW w:w="80" w:type="dxa"/>
            <w:gridSpan w:val="2"/>
          </w:tcPr>
          <w:p w14:paraId="11E6B130" w14:textId="77777777" w:rsidR="00BA628F" w:rsidRDefault="00BA628F">
            <w:pPr>
              <w:pStyle w:val="EMPTYCELLSTYLE"/>
            </w:pPr>
          </w:p>
        </w:tc>
        <w:tc>
          <w:tcPr>
            <w:tcW w:w="160" w:type="dxa"/>
            <w:gridSpan w:val="7"/>
          </w:tcPr>
          <w:p w14:paraId="11E6B131" w14:textId="77777777" w:rsidR="00BA628F" w:rsidRDefault="00BA628F">
            <w:pPr>
              <w:pStyle w:val="EMPTYCELLSTYLE"/>
            </w:pPr>
          </w:p>
        </w:tc>
        <w:tc>
          <w:tcPr>
            <w:tcW w:w="720" w:type="dxa"/>
            <w:gridSpan w:val="18"/>
          </w:tcPr>
          <w:p w14:paraId="11E6B132" w14:textId="77777777" w:rsidR="00BA628F" w:rsidRDefault="00BA628F">
            <w:pPr>
              <w:pStyle w:val="EMPTYCELLSTYLE"/>
            </w:pPr>
          </w:p>
        </w:tc>
        <w:tc>
          <w:tcPr>
            <w:tcW w:w="240" w:type="dxa"/>
            <w:gridSpan w:val="3"/>
          </w:tcPr>
          <w:p w14:paraId="11E6B133" w14:textId="77777777" w:rsidR="00BA628F" w:rsidRDefault="00BA628F">
            <w:pPr>
              <w:pStyle w:val="EMPTYCELLSTYLE"/>
            </w:pPr>
          </w:p>
        </w:tc>
        <w:tc>
          <w:tcPr>
            <w:tcW w:w="40" w:type="dxa"/>
          </w:tcPr>
          <w:p w14:paraId="11E6B134" w14:textId="77777777" w:rsidR="00BA628F" w:rsidRDefault="00BA628F">
            <w:pPr>
              <w:pStyle w:val="EMPTYCELLSTYLE"/>
            </w:pPr>
          </w:p>
        </w:tc>
        <w:tc>
          <w:tcPr>
            <w:tcW w:w="3780" w:type="dxa"/>
            <w:gridSpan w:val="67"/>
          </w:tcPr>
          <w:p w14:paraId="11E6B135" w14:textId="77777777" w:rsidR="00BA628F" w:rsidRDefault="00BA628F">
            <w:pPr>
              <w:pStyle w:val="EMPTYCELLSTYLE"/>
            </w:pPr>
          </w:p>
        </w:tc>
        <w:tc>
          <w:tcPr>
            <w:tcW w:w="40" w:type="dxa"/>
          </w:tcPr>
          <w:p w14:paraId="11E6B136" w14:textId="77777777" w:rsidR="00BA628F" w:rsidRDefault="00BA628F">
            <w:pPr>
              <w:pStyle w:val="EMPTYCELLSTYLE"/>
            </w:pPr>
          </w:p>
        </w:tc>
        <w:tc>
          <w:tcPr>
            <w:tcW w:w="40" w:type="dxa"/>
          </w:tcPr>
          <w:p w14:paraId="11E6B137" w14:textId="77777777" w:rsidR="00BA628F" w:rsidRDefault="00BA628F">
            <w:pPr>
              <w:pStyle w:val="EMPTYCELLSTYLE"/>
            </w:pPr>
          </w:p>
        </w:tc>
        <w:tc>
          <w:tcPr>
            <w:tcW w:w="40" w:type="dxa"/>
          </w:tcPr>
          <w:p w14:paraId="11E6B138" w14:textId="77777777" w:rsidR="00BA628F" w:rsidRDefault="00BA628F">
            <w:pPr>
              <w:pStyle w:val="EMPTYCELLSTYLE"/>
            </w:pPr>
          </w:p>
        </w:tc>
        <w:tc>
          <w:tcPr>
            <w:tcW w:w="40" w:type="dxa"/>
          </w:tcPr>
          <w:p w14:paraId="11E6B139" w14:textId="77777777" w:rsidR="00BA628F" w:rsidRDefault="00BA628F">
            <w:pPr>
              <w:pStyle w:val="EMPTYCELLSTYLE"/>
            </w:pPr>
          </w:p>
        </w:tc>
        <w:tc>
          <w:tcPr>
            <w:tcW w:w="40" w:type="dxa"/>
            <w:gridSpan w:val="2"/>
          </w:tcPr>
          <w:p w14:paraId="11E6B13A" w14:textId="77777777" w:rsidR="00BA628F" w:rsidRDefault="00BA628F">
            <w:pPr>
              <w:pStyle w:val="EMPTYCELLSTYLE"/>
            </w:pPr>
          </w:p>
        </w:tc>
        <w:tc>
          <w:tcPr>
            <w:tcW w:w="379" w:type="dxa"/>
            <w:gridSpan w:val="12"/>
          </w:tcPr>
          <w:p w14:paraId="11E6B13B" w14:textId="77777777" w:rsidR="00BA628F" w:rsidRDefault="00BA628F">
            <w:pPr>
              <w:pStyle w:val="EMPTYCELLSTYLE"/>
            </w:pPr>
          </w:p>
        </w:tc>
        <w:tc>
          <w:tcPr>
            <w:tcW w:w="59" w:type="dxa"/>
            <w:gridSpan w:val="2"/>
          </w:tcPr>
          <w:p w14:paraId="11E6B13C" w14:textId="77777777" w:rsidR="00BA628F" w:rsidRDefault="00BA628F">
            <w:pPr>
              <w:pStyle w:val="EMPTYCELLSTYLE"/>
            </w:pPr>
          </w:p>
        </w:tc>
        <w:tc>
          <w:tcPr>
            <w:tcW w:w="500" w:type="dxa"/>
            <w:gridSpan w:val="3"/>
          </w:tcPr>
          <w:p w14:paraId="11E6B13D" w14:textId="77777777" w:rsidR="00BA628F" w:rsidRDefault="00BA628F">
            <w:pPr>
              <w:pStyle w:val="EMPTYCELLSTYLE"/>
            </w:pPr>
          </w:p>
        </w:tc>
      </w:tr>
      <w:tr w:rsidR="00BA628F" w14:paraId="11E6B151" w14:textId="77777777" w:rsidTr="002C180E">
        <w:trPr>
          <w:gridAfter w:val="27"/>
          <w:wAfter w:w="1270" w:type="dxa"/>
          <w:trHeight w:hRule="exact" w:val="320"/>
        </w:trPr>
        <w:tc>
          <w:tcPr>
            <w:tcW w:w="450" w:type="dxa"/>
          </w:tcPr>
          <w:p w14:paraId="11E6B13F"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B140" w14:textId="77777777" w:rsidR="00BA628F" w:rsidRDefault="0050071D">
            <w:r>
              <w:rPr>
                <w:rFonts w:ascii="DejaVu Sans" w:eastAsia="DejaVu Sans" w:hAnsi="DejaVu Sans" w:cs="DejaVu Sans"/>
                <w:b/>
                <w:color w:val="000000"/>
              </w:rPr>
              <w:t>Project Draw Block by HUD:</w:t>
            </w:r>
          </w:p>
        </w:tc>
        <w:tc>
          <w:tcPr>
            <w:tcW w:w="340" w:type="dxa"/>
            <w:gridSpan w:val="2"/>
          </w:tcPr>
          <w:p w14:paraId="11E6B141" w14:textId="77777777" w:rsidR="00BA628F" w:rsidRDefault="00BA628F">
            <w:pPr>
              <w:pStyle w:val="EMPTYCELLSTYLE"/>
            </w:pPr>
          </w:p>
        </w:tc>
        <w:tc>
          <w:tcPr>
            <w:tcW w:w="60" w:type="dxa"/>
            <w:gridSpan w:val="3"/>
          </w:tcPr>
          <w:p w14:paraId="11E6B142" w14:textId="77777777" w:rsidR="00BA628F" w:rsidRDefault="00BA628F">
            <w:pPr>
              <w:pStyle w:val="EMPTYCELLSTYLE"/>
            </w:pPr>
          </w:p>
        </w:tc>
        <w:tc>
          <w:tcPr>
            <w:tcW w:w="200" w:type="dxa"/>
            <w:gridSpan w:val="5"/>
          </w:tcPr>
          <w:p w14:paraId="11E6B143" w14:textId="77777777" w:rsidR="00BA628F" w:rsidRDefault="00BA628F">
            <w:pPr>
              <w:pStyle w:val="EMPTYCELLSTYLE"/>
            </w:pPr>
          </w:p>
        </w:tc>
        <w:tc>
          <w:tcPr>
            <w:tcW w:w="880" w:type="dxa"/>
            <w:gridSpan w:val="16"/>
          </w:tcPr>
          <w:p w14:paraId="11E6B144" w14:textId="77777777" w:rsidR="00BA628F" w:rsidRDefault="00BA628F">
            <w:pPr>
              <w:pStyle w:val="EMPTYCELLSTYLE"/>
            </w:pPr>
          </w:p>
        </w:tc>
        <w:tc>
          <w:tcPr>
            <w:tcW w:w="180" w:type="dxa"/>
            <w:gridSpan w:val="3"/>
          </w:tcPr>
          <w:p w14:paraId="11E6B145" w14:textId="77777777" w:rsidR="00BA628F" w:rsidRDefault="00BA628F">
            <w:pPr>
              <w:pStyle w:val="EMPTYCELLSTYLE"/>
            </w:pPr>
          </w:p>
        </w:tc>
        <w:tc>
          <w:tcPr>
            <w:tcW w:w="80" w:type="dxa"/>
            <w:gridSpan w:val="2"/>
          </w:tcPr>
          <w:p w14:paraId="11E6B146" w14:textId="77777777" w:rsidR="00BA628F" w:rsidRDefault="00BA628F">
            <w:pPr>
              <w:pStyle w:val="EMPTYCELLSTYLE"/>
            </w:pPr>
          </w:p>
        </w:tc>
        <w:tc>
          <w:tcPr>
            <w:tcW w:w="160" w:type="dxa"/>
            <w:gridSpan w:val="7"/>
          </w:tcPr>
          <w:p w14:paraId="11E6B147" w14:textId="77777777" w:rsidR="00BA628F" w:rsidRDefault="00BA628F">
            <w:pPr>
              <w:pStyle w:val="EMPTYCELLSTYLE"/>
            </w:pPr>
          </w:p>
        </w:tc>
        <w:tc>
          <w:tcPr>
            <w:tcW w:w="720" w:type="dxa"/>
            <w:gridSpan w:val="18"/>
          </w:tcPr>
          <w:p w14:paraId="11E6B148" w14:textId="77777777" w:rsidR="00BA628F" w:rsidRDefault="00BA628F">
            <w:pPr>
              <w:pStyle w:val="EMPTYCELLSTYLE"/>
            </w:pPr>
          </w:p>
        </w:tc>
        <w:tc>
          <w:tcPr>
            <w:tcW w:w="240" w:type="dxa"/>
            <w:gridSpan w:val="9"/>
          </w:tcPr>
          <w:p w14:paraId="11E6B149"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B14A"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B14B" w14:textId="77777777" w:rsidR="00BA628F" w:rsidRDefault="00BA628F">
            <w:pPr>
              <w:pStyle w:val="EMPTYCELLSTYLE"/>
            </w:pPr>
          </w:p>
        </w:tc>
        <w:tc>
          <w:tcPr>
            <w:tcW w:w="40" w:type="dxa"/>
            <w:gridSpan w:val="2"/>
          </w:tcPr>
          <w:p w14:paraId="11E6B14C" w14:textId="77777777" w:rsidR="00BA628F" w:rsidRDefault="00BA628F">
            <w:pPr>
              <w:pStyle w:val="EMPTYCELLSTYLE"/>
            </w:pPr>
          </w:p>
        </w:tc>
        <w:tc>
          <w:tcPr>
            <w:tcW w:w="40" w:type="dxa"/>
            <w:gridSpan w:val="2"/>
          </w:tcPr>
          <w:p w14:paraId="11E6B14D" w14:textId="77777777" w:rsidR="00BA628F" w:rsidRDefault="00BA628F">
            <w:pPr>
              <w:pStyle w:val="EMPTYCELLSTYLE"/>
            </w:pPr>
          </w:p>
        </w:tc>
        <w:tc>
          <w:tcPr>
            <w:tcW w:w="379" w:type="dxa"/>
            <w:gridSpan w:val="13"/>
          </w:tcPr>
          <w:p w14:paraId="11E6B14E" w14:textId="77777777" w:rsidR="00BA628F" w:rsidRDefault="00BA628F">
            <w:pPr>
              <w:pStyle w:val="EMPTYCELLSTYLE"/>
            </w:pPr>
          </w:p>
        </w:tc>
        <w:tc>
          <w:tcPr>
            <w:tcW w:w="59" w:type="dxa"/>
            <w:gridSpan w:val="4"/>
          </w:tcPr>
          <w:p w14:paraId="11E6B14F" w14:textId="77777777" w:rsidR="00BA628F" w:rsidRDefault="00BA628F">
            <w:pPr>
              <w:pStyle w:val="EMPTYCELLSTYLE"/>
            </w:pPr>
          </w:p>
        </w:tc>
        <w:tc>
          <w:tcPr>
            <w:tcW w:w="40" w:type="dxa"/>
            <w:gridSpan w:val="3"/>
          </w:tcPr>
          <w:p w14:paraId="11E6B150" w14:textId="77777777" w:rsidR="00BA628F" w:rsidRDefault="00BA628F">
            <w:pPr>
              <w:pStyle w:val="EMPTYCELLSTYLE"/>
            </w:pPr>
          </w:p>
        </w:tc>
      </w:tr>
      <w:tr w:rsidR="00BA628F" w14:paraId="11E6B162" w14:textId="77777777" w:rsidTr="002C180E">
        <w:trPr>
          <w:gridAfter w:val="27"/>
          <w:wAfter w:w="1270" w:type="dxa"/>
          <w:trHeight w:hRule="exact" w:val="300"/>
        </w:trPr>
        <w:tc>
          <w:tcPr>
            <w:tcW w:w="450" w:type="dxa"/>
          </w:tcPr>
          <w:p w14:paraId="11E6B152"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B153" w14:textId="77777777" w:rsidR="00BA628F" w:rsidRDefault="0050071D">
            <w:r>
              <w:rPr>
                <w:rFonts w:ascii="SansSerif" w:eastAsia="SansSerif" w:hAnsi="SansSerif" w:cs="SansSerif"/>
                <w:color w:val="000000"/>
                <w:sz w:val="18"/>
              </w:rPr>
              <w:t>Not Blocked</w:t>
            </w:r>
          </w:p>
        </w:tc>
        <w:tc>
          <w:tcPr>
            <w:tcW w:w="440" w:type="dxa"/>
            <w:gridSpan w:val="11"/>
          </w:tcPr>
          <w:p w14:paraId="11E6B154" w14:textId="77777777" w:rsidR="00BA628F" w:rsidRDefault="00BA628F">
            <w:pPr>
              <w:pStyle w:val="EMPTYCELLSTYLE"/>
            </w:pPr>
          </w:p>
        </w:tc>
        <w:tc>
          <w:tcPr>
            <w:tcW w:w="340" w:type="dxa"/>
            <w:gridSpan w:val="2"/>
          </w:tcPr>
          <w:p w14:paraId="11E6B155" w14:textId="77777777" w:rsidR="00BA628F" w:rsidRDefault="00BA628F">
            <w:pPr>
              <w:pStyle w:val="EMPTYCELLSTYLE"/>
            </w:pPr>
          </w:p>
        </w:tc>
        <w:tc>
          <w:tcPr>
            <w:tcW w:w="60" w:type="dxa"/>
            <w:gridSpan w:val="3"/>
          </w:tcPr>
          <w:p w14:paraId="11E6B156" w14:textId="77777777" w:rsidR="00BA628F" w:rsidRDefault="00BA628F">
            <w:pPr>
              <w:pStyle w:val="EMPTYCELLSTYLE"/>
            </w:pPr>
          </w:p>
        </w:tc>
        <w:tc>
          <w:tcPr>
            <w:tcW w:w="200" w:type="dxa"/>
            <w:gridSpan w:val="5"/>
          </w:tcPr>
          <w:p w14:paraId="11E6B157" w14:textId="77777777" w:rsidR="00BA628F" w:rsidRDefault="00BA628F">
            <w:pPr>
              <w:pStyle w:val="EMPTYCELLSTYLE"/>
            </w:pPr>
          </w:p>
        </w:tc>
        <w:tc>
          <w:tcPr>
            <w:tcW w:w="880" w:type="dxa"/>
            <w:gridSpan w:val="16"/>
          </w:tcPr>
          <w:p w14:paraId="11E6B158" w14:textId="77777777" w:rsidR="00BA628F" w:rsidRDefault="00BA628F">
            <w:pPr>
              <w:pStyle w:val="EMPTYCELLSTYLE"/>
            </w:pPr>
          </w:p>
        </w:tc>
        <w:tc>
          <w:tcPr>
            <w:tcW w:w="180" w:type="dxa"/>
            <w:gridSpan w:val="3"/>
          </w:tcPr>
          <w:p w14:paraId="11E6B159" w14:textId="77777777" w:rsidR="00BA628F" w:rsidRDefault="00BA628F">
            <w:pPr>
              <w:pStyle w:val="EMPTYCELLSTYLE"/>
            </w:pPr>
          </w:p>
        </w:tc>
        <w:tc>
          <w:tcPr>
            <w:tcW w:w="80" w:type="dxa"/>
            <w:gridSpan w:val="2"/>
          </w:tcPr>
          <w:p w14:paraId="11E6B15A" w14:textId="77777777" w:rsidR="00BA628F" w:rsidRDefault="00BA628F">
            <w:pPr>
              <w:pStyle w:val="EMPTYCELLSTYLE"/>
            </w:pPr>
          </w:p>
        </w:tc>
        <w:tc>
          <w:tcPr>
            <w:tcW w:w="160" w:type="dxa"/>
            <w:gridSpan w:val="7"/>
          </w:tcPr>
          <w:p w14:paraId="11E6B15B" w14:textId="77777777" w:rsidR="00BA628F" w:rsidRDefault="00BA628F">
            <w:pPr>
              <w:pStyle w:val="EMPTYCELLSTYLE"/>
            </w:pPr>
          </w:p>
        </w:tc>
        <w:tc>
          <w:tcPr>
            <w:tcW w:w="720" w:type="dxa"/>
            <w:gridSpan w:val="18"/>
          </w:tcPr>
          <w:p w14:paraId="11E6B15C" w14:textId="77777777" w:rsidR="00BA628F" w:rsidRDefault="00BA628F">
            <w:pPr>
              <w:pStyle w:val="EMPTYCELLSTYLE"/>
            </w:pPr>
          </w:p>
        </w:tc>
        <w:tc>
          <w:tcPr>
            <w:tcW w:w="240" w:type="dxa"/>
            <w:gridSpan w:val="9"/>
          </w:tcPr>
          <w:p w14:paraId="11E6B15D" w14:textId="77777777" w:rsidR="00BA628F" w:rsidRDefault="00BA628F">
            <w:pPr>
              <w:pStyle w:val="EMPTYCELLSTYLE"/>
            </w:pPr>
          </w:p>
        </w:tc>
        <w:tc>
          <w:tcPr>
            <w:tcW w:w="4020" w:type="dxa"/>
            <w:gridSpan w:val="61"/>
            <w:tcMar>
              <w:top w:w="0" w:type="dxa"/>
              <w:left w:w="0" w:type="dxa"/>
              <w:bottom w:w="0" w:type="dxa"/>
              <w:right w:w="0" w:type="dxa"/>
            </w:tcMar>
          </w:tcPr>
          <w:p w14:paraId="11E6B15E" w14:textId="77777777" w:rsidR="00BA628F" w:rsidRDefault="00BA628F"/>
        </w:tc>
        <w:tc>
          <w:tcPr>
            <w:tcW w:w="379" w:type="dxa"/>
            <w:gridSpan w:val="13"/>
          </w:tcPr>
          <w:p w14:paraId="11E6B15F" w14:textId="77777777" w:rsidR="00BA628F" w:rsidRDefault="00BA628F">
            <w:pPr>
              <w:pStyle w:val="EMPTYCELLSTYLE"/>
            </w:pPr>
          </w:p>
        </w:tc>
        <w:tc>
          <w:tcPr>
            <w:tcW w:w="59" w:type="dxa"/>
            <w:gridSpan w:val="4"/>
          </w:tcPr>
          <w:p w14:paraId="11E6B160" w14:textId="77777777" w:rsidR="00BA628F" w:rsidRDefault="00BA628F">
            <w:pPr>
              <w:pStyle w:val="EMPTYCELLSTYLE"/>
            </w:pPr>
          </w:p>
        </w:tc>
        <w:tc>
          <w:tcPr>
            <w:tcW w:w="40" w:type="dxa"/>
            <w:gridSpan w:val="3"/>
          </w:tcPr>
          <w:p w14:paraId="11E6B161" w14:textId="77777777" w:rsidR="00BA628F" w:rsidRDefault="00BA628F">
            <w:pPr>
              <w:pStyle w:val="EMPTYCELLSTYLE"/>
            </w:pPr>
          </w:p>
        </w:tc>
      </w:tr>
      <w:tr w:rsidR="00BA628F" w14:paraId="11E6B172" w14:textId="77777777" w:rsidTr="002C180E">
        <w:trPr>
          <w:gridAfter w:val="27"/>
          <w:wAfter w:w="1270" w:type="dxa"/>
          <w:trHeight w:hRule="exact" w:val="320"/>
        </w:trPr>
        <w:tc>
          <w:tcPr>
            <w:tcW w:w="450" w:type="dxa"/>
          </w:tcPr>
          <w:p w14:paraId="11E6B163"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B164" w14:textId="77777777" w:rsidR="00BA628F" w:rsidRDefault="0050071D">
            <w:r>
              <w:rPr>
                <w:rFonts w:ascii="DejaVu Sans" w:eastAsia="DejaVu Sans" w:hAnsi="DejaVu Sans" w:cs="DejaVu Sans"/>
                <w:b/>
                <w:color w:val="000000"/>
              </w:rPr>
              <w:t>Activity Draw Block by HUD:</w:t>
            </w:r>
          </w:p>
        </w:tc>
        <w:tc>
          <w:tcPr>
            <w:tcW w:w="340" w:type="dxa"/>
            <w:gridSpan w:val="2"/>
          </w:tcPr>
          <w:p w14:paraId="11E6B165" w14:textId="77777777" w:rsidR="00BA628F" w:rsidRDefault="00BA628F">
            <w:pPr>
              <w:pStyle w:val="EMPTYCELLSTYLE"/>
            </w:pPr>
          </w:p>
        </w:tc>
        <w:tc>
          <w:tcPr>
            <w:tcW w:w="60" w:type="dxa"/>
            <w:gridSpan w:val="3"/>
          </w:tcPr>
          <w:p w14:paraId="11E6B166" w14:textId="77777777" w:rsidR="00BA628F" w:rsidRDefault="00BA628F">
            <w:pPr>
              <w:pStyle w:val="EMPTYCELLSTYLE"/>
            </w:pPr>
          </w:p>
        </w:tc>
        <w:tc>
          <w:tcPr>
            <w:tcW w:w="200" w:type="dxa"/>
            <w:gridSpan w:val="5"/>
          </w:tcPr>
          <w:p w14:paraId="11E6B167" w14:textId="77777777" w:rsidR="00BA628F" w:rsidRDefault="00BA628F">
            <w:pPr>
              <w:pStyle w:val="EMPTYCELLSTYLE"/>
            </w:pPr>
          </w:p>
        </w:tc>
        <w:tc>
          <w:tcPr>
            <w:tcW w:w="880" w:type="dxa"/>
            <w:gridSpan w:val="16"/>
          </w:tcPr>
          <w:p w14:paraId="11E6B168" w14:textId="77777777" w:rsidR="00BA628F" w:rsidRDefault="00BA628F">
            <w:pPr>
              <w:pStyle w:val="EMPTYCELLSTYLE"/>
            </w:pPr>
          </w:p>
        </w:tc>
        <w:tc>
          <w:tcPr>
            <w:tcW w:w="180" w:type="dxa"/>
            <w:gridSpan w:val="3"/>
          </w:tcPr>
          <w:p w14:paraId="11E6B169" w14:textId="77777777" w:rsidR="00BA628F" w:rsidRDefault="00BA628F">
            <w:pPr>
              <w:pStyle w:val="EMPTYCELLSTYLE"/>
            </w:pPr>
          </w:p>
        </w:tc>
        <w:tc>
          <w:tcPr>
            <w:tcW w:w="80" w:type="dxa"/>
            <w:gridSpan w:val="2"/>
          </w:tcPr>
          <w:p w14:paraId="11E6B16A" w14:textId="77777777" w:rsidR="00BA628F" w:rsidRDefault="00BA628F">
            <w:pPr>
              <w:pStyle w:val="EMPTYCELLSTYLE"/>
            </w:pPr>
          </w:p>
        </w:tc>
        <w:tc>
          <w:tcPr>
            <w:tcW w:w="160" w:type="dxa"/>
            <w:gridSpan w:val="7"/>
          </w:tcPr>
          <w:p w14:paraId="11E6B16B" w14:textId="77777777" w:rsidR="00BA628F" w:rsidRDefault="00BA628F">
            <w:pPr>
              <w:pStyle w:val="EMPTYCELLSTYLE"/>
            </w:pPr>
          </w:p>
        </w:tc>
        <w:tc>
          <w:tcPr>
            <w:tcW w:w="720" w:type="dxa"/>
            <w:gridSpan w:val="18"/>
          </w:tcPr>
          <w:p w14:paraId="11E6B16C" w14:textId="77777777" w:rsidR="00BA628F" w:rsidRDefault="00BA628F">
            <w:pPr>
              <w:pStyle w:val="EMPTYCELLSTYLE"/>
            </w:pPr>
          </w:p>
        </w:tc>
        <w:tc>
          <w:tcPr>
            <w:tcW w:w="240" w:type="dxa"/>
            <w:gridSpan w:val="9"/>
          </w:tcPr>
          <w:p w14:paraId="11E6B16D"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B16E"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B16F" w14:textId="77777777" w:rsidR="00BA628F" w:rsidRDefault="00BA628F">
            <w:pPr>
              <w:pStyle w:val="EMPTYCELLSTYLE"/>
            </w:pPr>
          </w:p>
        </w:tc>
        <w:tc>
          <w:tcPr>
            <w:tcW w:w="59" w:type="dxa"/>
            <w:gridSpan w:val="4"/>
          </w:tcPr>
          <w:p w14:paraId="11E6B170" w14:textId="77777777" w:rsidR="00BA628F" w:rsidRDefault="00BA628F">
            <w:pPr>
              <w:pStyle w:val="EMPTYCELLSTYLE"/>
            </w:pPr>
          </w:p>
        </w:tc>
        <w:tc>
          <w:tcPr>
            <w:tcW w:w="40" w:type="dxa"/>
            <w:gridSpan w:val="3"/>
          </w:tcPr>
          <w:p w14:paraId="11E6B171" w14:textId="77777777" w:rsidR="00BA628F" w:rsidRDefault="00BA628F">
            <w:pPr>
              <w:pStyle w:val="EMPTYCELLSTYLE"/>
            </w:pPr>
          </w:p>
        </w:tc>
      </w:tr>
      <w:tr w:rsidR="00BA628F" w14:paraId="11E6B183" w14:textId="77777777" w:rsidTr="002C180E">
        <w:trPr>
          <w:gridAfter w:val="27"/>
          <w:wAfter w:w="1270" w:type="dxa"/>
          <w:trHeight w:hRule="exact" w:val="300"/>
        </w:trPr>
        <w:tc>
          <w:tcPr>
            <w:tcW w:w="450" w:type="dxa"/>
          </w:tcPr>
          <w:p w14:paraId="11E6B173"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B174" w14:textId="77777777" w:rsidR="00BA628F" w:rsidRDefault="0050071D">
            <w:r>
              <w:rPr>
                <w:rFonts w:ascii="SansSerif" w:eastAsia="SansSerif" w:hAnsi="SansSerif" w:cs="SansSerif"/>
                <w:color w:val="000000"/>
                <w:sz w:val="18"/>
              </w:rPr>
              <w:t>Not Blocked</w:t>
            </w:r>
          </w:p>
        </w:tc>
        <w:tc>
          <w:tcPr>
            <w:tcW w:w="440" w:type="dxa"/>
            <w:gridSpan w:val="11"/>
          </w:tcPr>
          <w:p w14:paraId="11E6B175" w14:textId="77777777" w:rsidR="00BA628F" w:rsidRDefault="00BA628F">
            <w:pPr>
              <w:pStyle w:val="EMPTYCELLSTYLE"/>
            </w:pPr>
          </w:p>
        </w:tc>
        <w:tc>
          <w:tcPr>
            <w:tcW w:w="340" w:type="dxa"/>
            <w:gridSpan w:val="2"/>
          </w:tcPr>
          <w:p w14:paraId="11E6B176" w14:textId="77777777" w:rsidR="00BA628F" w:rsidRDefault="00BA628F">
            <w:pPr>
              <w:pStyle w:val="EMPTYCELLSTYLE"/>
            </w:pPr>
          </w:p>
        </w:tc>
        <w:tc>
          <w:tcPr>
            <w:tcW w:w="60" w:type="dxa"/>
            <w:gridSpan w:val="3"/>
          </w:tcPr>
          <w:p w14:paraId="11E6B177" w14:textId="77777777" w:rsidR="00BA628F" w:rsidRDefault="00BA628F">
            <w:pPr>
              <w:pStyle w:val="EMPTYCELLSTYLE"/>
            </w:pPr>
          </w:p>
        </w:tc>
        <w:tc>
          <w:tcPr>
            <w:tcW w:w="200" w:type="dxa"/>
            <w:gridSpan w:val="5"/>
          </w:tcPr>
          <w:p w14:paraId="11E6B178" w14:textId="77777777" w:rsidR="00BA628F" w:rsidRDefault="00BA628F">
            <w:pPr>
              <w:pStyle w:val="EMPTYCELLSTYLE"/>
            </w:pPr>
          </w:p>
        </w:tc>
        <w:tc>
          <w:tcPr>
            <w:tcW w:w="880" w:type="dxa"/>
            <w:gridSpan w:val="16"/>
          </w:tcPr>
          <w:p w14:paraId="11E6B179" w14:textId="77777777" w:rsidR="00BA628F" w:rsidRDefault="00BA628F">
            <w:pPr>
              <w:pStyle w:val="EMPTYCELLSTYLE"/>
            </w:pPr>
          </w:p>
        </w:tc>
        <w:tc>
          <w:tcPr>
            <w:tcW w:w="180" w:type="dxa"/>
            <w:gridSpan w:val="3"/>
          </w:tcPr>
          <w:p w14:paraId="11E6B17A" w14:textId="77777777" w:rsidR="00BA628F" w:rsidRDefault="00BA628F">
            <w:pPr>
              <w:pStyle w:val="EMPTYCELLSTYLE"/>
            </w:pPr>
          </w:p>
        </w:tc>
        <w:tc>
          <w:tcPr>
            <w:tcW w:w="80" w:type="dxa"/>
            <w:gridSpan w:val="2"/>
          </w:tcPr>
          <w:p w14:paraId="11E6B17B" w14:textId="77777777" w:rsidR="00BA628F" w:rsidRDefault="00BA628F">
            <w:pPr>
              <w:pStyle w:val="EMPTYCELLSTYLE"/>
            </w:pPr>
          </w:p>
        </w:tc>
        <w:tc>
          <w:tcPr>
            <w:tcW w:w="160" w:type="dxa"/>
            <w:gridSpan w:val="7"/>
          </w:tcPr>
          <w:p w14:paraId="11E6B17C" w14:textId="77777777" w:rsidR="00BA628F" w:rsidRDefault="00BA628F">
            <w:pPr>
              <w:pStyle w:val="EMPTYCELLSTYLE"/>
            </w:pPr>
          </w:p>
        </w:tc>
        <w:tc>
          <w:tcPr>
            <w:tcW w:w="720" w:type="dxa"/>
            <w:gridSpan w:val="18"/>
          </w:tcPr>
          <w:p w14:paraId="11E6B17D" w14:textId="77777777" w:rsidR="00BA628F" w:rsidRDefault="00BA628F">
            <w:pPr>
              <w:pStyle w:val="EMPTYCELLSTYLE"/>
            </w:pPr>
          </w:p>
        </w:tc>
        <w:tc>
          <w:tcPr>
            <w:tcW w:w="240" w:type="dxa"/>
            <w:gridSpan w:val="9"/>
          </w:tcPr>
          <w:p w14:paraId="11E6B17E" w14:textId="77777777" w:rsidR="00BA628F" w:rsidRDefault="00BA628F">
            <w:pPr>
              <w:pStyle w:val="EMPTYCELLSTYLE"/>
            </w:pPr>
          </w:p>
        </w:tc>
        <w:tc>
          <w:tcPr>
            <w:tcW w:w="4020" w:type="dxa"/>
            <w:gridSpan w:val="61"/>
            <w:tcMar>
              <w:top w:w="0" w:type="dxa"/>
              <w:left w:w="0" w:type="dxa"/>
              <w:bottom w:w="0" w:type="dxa"/>
              <w:right w:w="0" w:type="dxa"/>
            </w:tcMar>
          </w:tcPr>
          <w:p w14:paraId="11E6B17F" w14:textId="77777777" w:rsidR="00BA628F" w:rsidRDefault="00BA628F"/>
        </w:tc>
        <w:tc>
          <w:tcPr>
            <w:tcW w:w="379" w:type="dxa"/>
            <w:gridSpan w:val="13"/>
          </w:tcPr>
          <w:p w14:paraId="11E6B180" w14:textId="77777777" w:rsidR="00BA628F" w:rsidRDefault="00BA628F">
            <w:pPr>
              <w:pStyle w:val="EMPTYCELLSTYLE"/>
            </w:pPr>
          </w:p>
        </w:tc>
        <w:tc>
          <w:tcPr>
            <w:tcW w:w="59" w:type="dxa"/>
            <w:gridSpan w:val="4"/>
          </w:tcPr>
          <w:p w14:paraId="11E6B181" w14:textId="77777777" w:rsidR="00BA628F" w:rsidRDefault="00BA628F">
            <w:pPr>
              <w:pStyle w:val="EMPTYCELLSTYLE"/>
            </w:pPr>
          </w:p>
        </w:tc>
        <w:tc>
          <w:tcPr>
            <w:tcW w:w="40" w:type="dxa"/>
            <w:gridSpan w:val="3"/>
          </w:tcPr>
          <w:p w14:paraId="11E6B182" w14:textId="77777777" w:rsidR="00BA628F" w:rsidRDefault="00BA628F">
            <w:pPr>
              <w:pStyle w:val="EMPTYCELLSTYLE"/>
            </w:pPr>
          </w:p>
        </w:tc>
      </w:tr>
      <w:tr w:rsidR="00BA628F" w14:paraId="11E6B1A0" w14:textId="77777777" w:rsidTr="002C180E">
        <w:trPr>
          <w:trHeight w:hRule="exact" w:val="20"/>
        </w:trPr>
        <w:tc>
          <w:tcPr>
            <w:tcW w:w="450" w:type="dxa"/>
          </w:tcPr>
          <w:p w14:paraId="11E6B184" w14:textId="77777777" w:rsidR="00BA628F" w:rsidRDefault="00BA628F">
            <w:pPr>
              <w:pStyle w:val="EMPTYCELLSTYLE"/>
            </w:pPr>
          </w:p>
        </w:tc>
        <w:tc>
          <w:tcPr>
            <w:tcW w:w="40" w:type="dxa"/>
            <w:gridSpan w:val="2"/>
          </w:tcPr>
          <w:p w14:paraId="11E6B185" w14:textId="77777777" w:rsidR="00BA628F" w:rsidRDefault="00BA628F">
            <w:pPr>
              <w:pStyle w:val="EMPTYCELLSTYLE"/>
            </w:pPr>
          </w:p>
        </w:tc>
        <w:tc>
          <w:tcPr>
            <w:tcW w:w="380" w:type="dxa"/>
          </w:tcPr>
          <w:p w14:paraId="11E6B186" w14:textId="77777777" w:rsidR="00BA628F" w:rsidRDefault="00BA628F">
            <w:pPr>
              <w:pStyle w:val="EMPTYCELLSTYLE"/>
            </w:pPr>
          </w:p>
        </w:tc>
        <w:tc>
          <w:tcPr>
            <w:tcW w:w="1470" w:type="dxa"/>
            <w:gridSpan w:val="11"/>
          </w:tcPr>
          <w:p w14:paraId="11E6B187" w14:textId="77777777" w:rsidR="00BA628F" w:rsidRDefault="00BA628F">
            <w:pPr>
              <w:pStyle w:val="EMPTYCELLSTYLE"/>
            </w:pPr>
          </w:p>
        </w:tc>
        <w:tc>
          <w:tcPr>
            <w:tcW w:w="40" w:type="dxa"/>
            <w:gridSpan w:val="2"/>
          </w:tcPr>
          <w:p w14:paraId="11E6B188" w14:textId="77777777" w:rsidR="00BA628F" w:rsidRDefault="00BA628F">
            <w:pPr>
              <w:pStyle w:val="EMPTYCELLSTYLE"/>
            </w:pPr>
          </w:p>
        </w:tc>
        <w:tc>
          <w:tcPr>
            <w:tcW w:w="760" w:type="dxa"/>
            <w:gridSpan w:val="9"/>
          </w:tcPr>
          <w:p w14:paraId="11E6B189" w14:textId="77777777" w:rsidR="00BA628F" w:rsidRDefault="00BA628F">
            <w:pPr>
              <w:pStyle w:val="EMPTYCELLSTYLE"/>
            </w:pPr>
          </w:p>
        </w:tc>
        <w:tc>
          <w:tcPr>
            <w:tcW w:w="340" w:type="dxa"/>
            <w:gridSpan w:val="12"/>
          </w:tcPr>
          <w:p w14:paraId="11E6B18A" w14:textId="77777777" w:rsidR="00BA628F" w:rsidRDefault="00BA628F">
            <w:pPr>
              <w:pStyle w:val="EMPTYCELLSTYLE"/>
            </w:pPr>
          </w:p>
        </w:tc>
        <w:tc>
          <w:tcPr>
            <w:tcW w:w="520" w:type="dxa"/>
            <w:gridSpan w:val="6"/>
          </w:tcPr>
          <w:p w14:paraId="11E6B18B" w14:textId="77777777" w:rsidR="00BA628F" w:rsidRDefault="00BA628F">
            <w:pPr>
              <w:pStyle w:val="EMPTYCELLSTYLE"/>
            </w:pPr>
          </w:p>
        </w:tc>
        <w:tc>
          <w:tcPr>
            <w:tcW w:w="440" w:type="dxa"/>
            <w:gridSpan w:val="14"/>
          </w:tcPr>
          <w:p w14:paraId="11E6B18C" w14:textId="77777777" w:rsidR="00BA628F" w:rsidRDefault="00BA628F">
            <w:pPr>
              <w:pStyle w:val="EMPTYCELLSTYLE"/>
            </w:pPr>
          </w:p>
        </w:tc>
        <w:tc>
          <w:tcPr>
            <w:tcW w:w="340" w:type="dxa"/>
            <w:gridSpan w:val="2"/>
          </w:tcPr>
          <w:p w14:paraId="11E6B18D" w14:textId="77777777" w:rsidR="00BA628F" w:rsidRDefault="00BA628F">
            <w:pPr>
              <w:pStyle w:val="EMPTYCELLSTYLE"/>
            </w:pPr>
          </w:p>
        </w:tc>
        <w:tc>
          <w:tcPr>
            <w:tcW w:w="60" w:type="dxa"/>
            <w:gridSpan w:val="2"/>
          </w:tcPr>
          <w:p w14:paraId="11E6B18E" w14:textId="77777777" w:rsidR="00BA628F" w:rsidRDefault="00BA628F">
            <w:pPr>
              <w:pStyle w:val="EMPTYCELLSTYLE"/>
            </w:pPr>
          </w:p>
        </w:tc>
        <w:tc>
          <w:tcPr>
            <w:tcW w:w="200" w:type="dxa"/>
            <w:gridSpan w:val="2"/>
          </w:tcPr>
          <w:p w14:paraId="11E6B18F" w14:textId="77777777" w:rsidR="00BA628F" w:rsidRDefault="00BA628F">
            <w:pPr>
              <w:pStyle w:val="EMPTYCELLSTYLE"/>
            </w:pPr>
          </w:p>
        </w:tc>
        <w:tc>
          <w:tcPr>
            <w:tcW w:w="880" w:type="dxa"/>
            <w:gridSpan w:val="24"/>
          </w:tcPr>
          <w:p w14:paraId="11E6B190" w14:textId="77777777" w:rsidR="00BA628F" w:rsidRDefault="00BA628F">
            <w:pPr>
              <w:pStyle w:val="EMPTYCELLSTYLE"/>
            </w:pPr>
          </w:p>
        </w:tc>
        <w:tc>
          <w:tcPr>
            <w:tcW w:w="180" w:type="dxa"/>
            <w:gridSpan w:val="5"/>
          </w:tcPr>
          <w:p w14:paraId="11E6B191" w14:textId="77777777" w:rsidR="00BA628F" w:rsidRDefault="00BA628F">
            <w:pPr>
              <w:pStyle w:val="EMPTYCELLSTYLE"/>
            </w:pPr>
          </w:p>
        </w:tc>
        <w:tc>
          <w:tcPr>
            <w:tcW w:w="80" w:type="dxa"/>
            <w:gridSpan w:val="2"/>
          </w:tcPr>
          <w:p w14:paraId="11E6B192" w14:textId="77777777" w:rsidR="00BA628F" w:rsidRDefault="00BA628F">
            <w:pPr>
              <w:pStyle w:val="EMPTYCELLSTYLE"/>
            </w:pPr>
          </w:p>
        </w:tc>
        <w:tc>
          <w:tcPr>
            <w:tcW w:w="160" w:type="dxa"/>
            <w:gridSpan w:val="7"/>
          </w:tcPr>
          <w:p w14:paraId="11E6B193" w14:textId="77777777" w:rsidR="00BA628F" w:rsidRDefault="00BA628F">
            <w:pPr>
              <w:pStyle w:val="EMPTYCELLSTYLE"/>
            </w:pPr>
          </w:p>
        </w:tc>
        <w:tc>
          <w:tcPr>
            <w:tcW w:w="720" w:type="dxa"/>
            <w:gridSpan w:val="18"/>
          </w:tcPr>
          <w:p w14:paraId="11E6B194" w14:textId="77777777" w:rsidR="00BA628F" w:rsidRDefault="00BA628F">
            <w:pPr>
              <w:pStyle w:val="EMPTYCELLSTYLE"/>
            </w:pPr>
          </w:p>
        </w:tc>
        <w:tc>
          <w:tcPr>
            <w:tcW w:w="240" w:type="dxa"/>
            <w:gridSpan w:val="3"/>
          </w:tcPr>
          <w:p w14:paraId="11E6B195" w14:textId="77777777" w:rsidR="00BA628F" w:rsidRDefault="00BA628F">
            <w:pPr>
              <w:pStyle w:val="EMPTYCELLSTYLE"/>
            </w:pPr>
          </w:p>
        </w:tc>
        <w:tc>
          <w:tcPr>
            <w:tcW w:w="40" w:type="dxa"/>
          </w:tcPr>
          <w:p w14:paraId="11E6B196" w14:textId="77777777" w:rsidR="00BA628F" w:rsidRDefault="00BA628F">
            <w:pPr>
              <w:pStyle w:val="EMPTYCELLSTYLE"/>
            </w:pPr>
          </w:p>
        </w:tc>
        <w:tc>
          <w:tcPr>
            <w:tcW w:w="3780" w:type="dxa"/>
            <w:gridSpan w:val="67"/>
          </w:tcPr>
          <w:p w14:paraId="11E6B197" w14:textId="77777777" w:rsidR="00BA628F" w:rsidRDefault="00BA628F">
            <w:pPr>
              <w:pStyle w:val="EMPTYCELLSTYLE"/>
            </w:pPr>
          </w:p>
        </w:tc>
        <w:tc>
          <w:tcPr>
            <w:tcW w:w="40" w:type="dxa"/>
          </w:tcPr>
          <w:p w14:paraId="11E6B198" w14:textId="77777777" w:rsidR="00BA628F" w:rsidRDefault="00BA628F">
            <w:pPr>
              <w:pStyle w:val="EMPTYCELLSTYLE"/>
            </w:pPr>
          </w:p>
        </w:tc>
        <w:tc>
          <w:tcPr>
            <w:tcW w:w="40" w:type="dxa"/>
          </w:tcPr>
          <w:p w14:paraId="11E6B199" w14:textId="77777777" w:rsidR="00BA628F" w:rsidRDefault="00BA628F">
            <w:pPr>
              <w:pStyle w:val="EMPTYCELLSTYLE"/>
            </w:pPr>
          </w:p>
        </w:tc>
        <w:tc>
          <w:tcPr>
            <w:tcW w:w="40" w:type="dxa"/>
          </w:tcPr>
          <w:p w14:paraId="11E6B19A" w14:textId="77777777" w:rsidR="00BA628F" w:rsidRDefault="00BA628F">
            <w:pPr>
              <w:pStyle w:val="EMPTYCELLSTYLE"/>
            </w:pPr>
          </w:p>
        </w:tc>
        <w:tc>
          <w:tcPr>
            <w:tcW w:w="40" w:type="dxa"/>
          </w:tcPr>
          <w:p w14:paraId="11E6B19B" w14:textId="77777777" w:rsidR="00BA628F" w:rsidRDefault="00BA628F">
            <w:pPr>
              <w:pStyle w:val="EMPTYCELLSTYLE"/>
            </w:pPr>
          </w:p>
        </w:tc>
        <w:tc>
          <w:tcPr>
            <w:tcW w:w="40" w:type="dxa"/>
            <w:gridSpan w:val="2"/>
          </w:tcPr>
          <w:p w14:paraId="11E6B19C" w14:textId="77777777" w:rsidR="00BA628F" w:rsidRDefault="00BA628F">
            <w:pPr>
              <w:pStyle w:val="EMPTYCELLSTYLE"/>
            </w:pPr>
          </w:p>
        </w:tc>
        <w:tc>
          <w:tcPr>
            <w:tcW w:w="379" w:type="dxa"/>
            <w:gridSpan w:val="12"/>
          </w:tcPr>
          <w:p w14:paraId="11E6B19D" w14:textId="77777777" w:rsidR="00BA628F" w:rsidRDefault="00BA628F">
            <w:pPr>
              <w:pStyle w:val="EMPTYCELLSTYLE"/>
            </w:pPr>
          </w:p>
        </w:tc>
        <w:tc>
          <w:tcPr>
            <w:tcW w:w="59" w:type="dxa"/>
            <w:gridSpan w:val="2"/>
          </w:tcPr>
          <w:p w14:paraId="11E6B19E" w14:textId="77777777" w:rsidR="00BA628F" w:rsidRDefault="00BA628F">
            <w:pPr>
              <w:pStyle w:val="EMPTYCELLSTYLE"/>
            </w:pPr>
          </w:p>
        </w:tc>
        <w:tc>
          <w:tcPr>
            <w:tcW w:w="500" w:type="dxa"/>
            <w:gridSpan w:val="3"/>
          </w:tcPr>
          <w:p w14:paraId="11E6B19F" w14:textId="77777777" w:rsidR="00BA628F" w:rsidRDefault="00BA628F">
            <w:pPr>
              <w:pStyle w:val="EMPTYCELLSTYLE"/>
            </w:pPr>
          </w:p>
        </w:tc>
      </w:tr>
      <w:tr w:rsidR="00BA628F" w14:paraId="11E6B1B6" w14:textId="77777777" w:rsidTr="002C180E">
        <w:trPr>
          <w:gridAfter w:val="27"/>
          <w:wAfter w:w="1270" w:type="dxa"/>
          <w:trHeight w:hRule="exact" w:val="320"/>
        </w:trPr>
        <w:tc>
          <w:tcPr>
            <w:tcW w:w="450" w:type="dxa"/>
          </w:tcPr>
          <w:p w14:paraId="11E6B1A1"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B1A2" w14:textId="77777777" w:rsidR="00BA628F" w:rsidRDefault="0050071D">
            <w:r>
              <w:rPr>
                <w:rFonts w:ascii="DejaVu Sans" w:eastAsia="DejaVu Sans" w:hAnsi="DejaVu Sans" w:cs="DejaVu Sans"/>
                <w:b/>
                <w:color w:val="000000"/>
              </w:rPr>
              <w:t>Block Drawdown By Grantee:</w:t>
            </w:r>
          </w:p>
        </w:tc>
        <w:tc>
          <w:tcPr>
            <w:tcW w:w="340" w:type="dxa"/>
            <w:gridSpan w:val="2"/>
          </w:tcPr>
          <w:p w14:paraId="11E6B1A3" w14:textId="77777777" w:rsidR="00BA628F" w:rsidRDefault="00BA628F">
            <w:pPr>
              <w:pStyle w:val="EMPTYCELLSTYLE"/>
            </w:pPr>
          </w:p>
        </w:tc>
        <w:tc>
          <w:tcPr>
            <w:tcW w:w="60" w:type="dxa"/>
            <w:gridSpan w:val="3"/>
          </w:tcPr>
          <w:p w14:paraId="11E6B1A4" w14:textId="77777777" w:rsidR="00BA628F" w:rsidRDefault="00BA628F">
            <w:pPr>
              <w:pStyle w:val="EMPTYCELLSTYLE"/>
            </w:pPr>
          </w:p>
        </w:tc>
        <w:tc>
          <w:tcPr>
            <w:tcW w:w="200" w:type="dxa"/>
            <w:gridSpan w:val="5"/>
          </w:tcPr>
          <w:p w14:paraId="11E6B1A5" w14:textId="77777777" w:rsidR="00BA628F" w:rsidRDefault="00BA628F">
            <w:pPr>
              <w:pStyle w:val="EMPTYCELLSTYLE"/>
            </w:pPr>
          </w:p>
        </w:tc>
        <w:tc>
          <w:tcPr>
            <w:tcW w:w="880" w:type="dxa"/>
            <w:gridSpan w:val="16"/>
          </w:tcPr>
          <w:p w14:paraId="11E6B1A6" w14:textId="77777777" w:rsidR="00BA628F" w:rsidRDefault="00BA628F">
            <w:pPr>
              <w:pStyle w:val="EMPTYCELLSTYLE"/>
            </w:pPr>
          </w:p>
        </w:tc>
        <w:tc>
          <w:tcPr>
            <w:tcW w:w="180" w:type="dxa"/>
            <w:gridSpan w:val="3"/>
          </w:tcPr>
          <w:p w14:paraId="11E6B1A7" w14:textId="77777777" w:rsidR="00BA628F" w:rsidRDefault="00BA628F">
            <w:pPr>
              <w:pStyle w:val="EMPTYCELLSTYLE"/>
            </w:pPr>
          </w:p>
        </w:tc>
        <w:tc>
          <w:tcPr>
            <w:tcW w:w="80" w:type="dxa"/>
            <w:gridSpan w:val="2"/>
          </w:tcPr>
          <w:p w14:paraId="11E6B1A8" w14:textId="77777777" w:rsidR="00BA628F" w:rsidRDefault="00BA628F">
            <w:pPr>
              <w:pStyle w:val="EMPTYCELLSTYLE"/>
            </w:pPr>
          </w:p>
        </w:tc>
        <w:tc>
          <w:tcPr>
            <w:tcW w:w="160" w:type="dxa"/>
            <w:gridSpan w:val="7"/>
          </w:tcPr>
          <w:p w14:paraId="11E6B1A9" w14:textId="77777777" w:rsidR="00BA628F" w:rsidRDefault="00BA628F">
            <w:pPr>
              <w:pStyle w:val="EMPTYCELLSTYLE"/>
            </w:pPr>
          </w:p>
        </w:tc>
        <w:tc>
          <w:tcPr>
            <w:tcW w:w="720" w:type="dxa"/>
            <w:gridSpan w:val="18"/>
          </w:tcPr>
          <w:p w14:paraId="11E6B1AA" w14:textId="77777777" w:rsidR="00BA628F" w:rsidRDefault="00BA628F">
            <w:pPr>
              <w:pStyle w:val="EMPTYCELLSTYLE"/>
            </w:pPr>
          </w:p>
        </w:tc>
        <w:tc>
          <w:tcPr>
            <w:tcW w:w="240" w:type="dxa"/>
            <w:gridSpan w:val="9"/>
          </w:tcPr>
          <w:p w14:paraId="11E6B1AB" w14:textId="77777777" w:rsidR="00BA628F" w:rsidRDefault="00BA628F">
            <w:pPr>
              <w:pStyle w:val="EMPTYCELLSTYLE"/>
            </w:pPr>
          </w:p>
        </w:tc>
        <w:tc>
          <w:tcPr>
            <w:tcW w:w="40" w:type="dxa"/>
          </w:tcPr>
          <w:p w14:paraId="11E6B1AC" w14:textId="77777777" w:rsidR="00BA628F" w:rsidRDefault="00BA628F">
            <w:pPr>
              <w:pStyle w:val="EMPTYCELLSTYLE"/>
            </w:pPr>
          </w:p>
        </w:tc>
        <w:tc>
          <w:tcPr>
            <w:tcW w:w="3780" w:type="dxa"/>
            <w:gridSpan w:val="52"/>
          </w:tcPr>
          <w:p w14:paraId="11E6B1AD" w14:textId="77777777" w:rsidR="00BA628F" w:rsidRDefault="00BA628F">
            <w:pPr>
              <w:pStyle w:val="EMPTYCELLSTYLE"/>
            </w:pPr>
          </w:p>
        </w:tc>
        <w:tc>
          <w:tcPr>
            <w:tcW w:w="40" w:type="dxa"/>
          </w:tcPr>
          <w:p w14:paraId="11E6B1AE" w14:textId="77777777" w:rsidR="00BA628F" w:rsidRDefault="00BA628F">
            <w:pPr>
              <w:pStyle w:val="EMPTYCELLSTYLE"/>
            </w:pPr>
          </w:p>
        </w:tc>
        <w:tc>
          <w:tcPr>
            <w:tcW w:w="40" w:type="dxa"/>
          </w:tcPr>
          <w:p w14:paraId="11E6B1AF" w14:textId="77777777" w:rsidR="00BA628F" w:rsidRDefault="00BA628F">
            <w:pPr>
              <w:pStyle w:val="EMPTYCELLSTYLE"/>
            </w:pPr>
          </w:p>
        </w:tc>
        <w:tc>
          <w:tcPr>
            <w:tcW w:w="40" w:type="dxa"/>
            <w:gridSpan w:val="2"/>
          </w:tcPr>
          <w:p w14:paraId="11E6B1B0" w14:textId="77777777" w:rsidR="00BA628F" w:rsidRDefault="00BA628F">
            <w:pPr>
              <w:pStyle w:val="EMPTYCELLSTYLE"/>
            </w:pPr>
          </w:p>
        </w:tc>
        <w:tc>
          <w:tcPr>
            <w:tcW w:w="40" w:type="dxa"/>
            <w:gridSpan w:val="2"/>
          </w:tcPr>
          <w:p w14:paraId="11E6B1B1" w14:textId="77777777" w:rsidR="00BA628F" w:rsidRDefault="00BA628F">
            <w:pPr>
              <w:pStyle w:val="EMPTYCELLSTYLE"/>
            </w:pPr>
          </w:p>
        </w:tc>
        <w:tc>
          <w:tcPr>
            <w:tcW w:w="40" w:type="dxa"/>
            <w:gridSpan w:val="2"/>
          </w:tcPr>
          <w:p w14:paraId="11E6B1B2" w14:textId="77777777" w:rsidR="00BA628F" w:rsidRDefault="00BA628F">
            <w:pPr>
              <w:pStyle w:val="EMPTYCELLSTYLE"/>
            </w:pPr>
          </w:p>
        </w:tc>
        <w:tc>
          <w:tcPr>
            <w:tcW w:w="379" w:type="dxa"/>
            <w:gridSpan w:val="13"/>
          </w:tcPr>
          <w:p w14:paraId="11E6B1B3" w14:textId="77777777" w:rsidR="00BA628F" w:rsidRDefault="00BA628F">
            <w:pPr>
              <w:pStyle w:val="EMPTYCELLSTYLE"/>
            </w:pPr>
          </w:p>
        </w:tc>
        <w:tc>
          <w:tcPr>
            <w:tcW w:w="59" w:type="dxa"/>
            <w:gridSpan w:val="4"/>
          </w:tcPr>
          <w:p w14:paraId="11E6B1B4" w14:textId="77777777" w:rsidR="00BA628F" w:rsidRDefault="00BA628F">
            <w:pPr>
              <w:pStyle w:val="EMPTYCELLSTYLE"/>
            </w:pPr>
          </w:p>
        </w:tc>
        <w:tc>
          <w:tcPr>
            <w:tcW w:w="40" w:type="dxa"/>
            <w:gridSpan w:val="3"/>
          </w:tcPr>
          <w:p w14:paraId="11E6B1B5" w14:textId="77777777" w:rsidR="00BA628F" w:rsidRDefault="00BA628F">
            <w:pPr>
              <w:pStyle w:val="EMPTYCELLSTYLE"/>
            </w:pPr>
          </w:p>
        </w:tc>
      </w:tr>
      <w:tr w:rsidR="00BA628F" w14:paraId="11E6B1CD" w14:textId="77777777" w:rsidTr="002C180E">
        <w:trPr>
          <w:gridAfter w:val="27"/>
          <w:wAfter w:w="1270" w:type="dxa"/>
          <w:trHeight w:hRule="exact" w:val="300"/>
        </w:trPr>
        <w:tc>
          <w:tcPr>
            <w:tcW w:w="450" w:type="dxa"/>
          </w:tcPr>
          <w:p w14:paraId="11E6B1B7"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B1B8" w14:textId="77777777" w:rsidR="00BA628F" w:rsidRDefault="0050071D">
            <w:r>
              <w:rPr>
                <w:rFonts w:ascii="SansSerif" w:eastAsia="SansSerif" w:hAnsi="SansSerif" w:cs="SansSerif"/>
                <w:color w:val="000000"/>
                <w:sz w:val="18"/>
              </w:rPr>
              <w:t>Not Blocked</w:t>
            </w:r>
          </w:p>
        </w:tc>
        <w:tc>
          <w:tcPr>
            <w:tcW w:w="440" w:type="dxa"/>
            <w:gridSpan w:val="11"/>
          </w:tcPr>
          <w:p w14:paraId="11E6B1B9" w14:textId="77777777" w:rsidR="00BA628F" w:rsidRDefault="00BA628F">
            <w:pPr>
              <w:pStyle w:val="EMPTYCELLSTYLE"/>
            </w:pPr>
          </w:p>
        </w:tc>
        <w:tc>
          <w:tcPr>
            <w:tcW w:w="340" w:type="dxa"/>
            <w:gridSpan w:val="2"/>
          </w:tcPr>
          <w:p w14:paraId="11E6B1BA" w14:textId="77777777" w:rsidR="00BA628F" w:rsidRDefault="00BA628F">
            <w:pPr>
              <w:pStyle w:val="EMPTYCELLSTYLE"/>
            </w:pPr>
          </w:p>
        </w:tc>
        <w:tc>
          <w:tcPr>
            <w:tcW w:w="60" w:type="dxa"/>
            <w:gridSpan w:val="3"/>
          </w:tcPr>
          <w:p w14:paraId="11E6B1BB" w14:textId="77777777" w:rsidR="00BA628F" w:rsidRDefault="00BA628F">
            <w:pPr>
              <w:pStyle w:val="EMPTYCELLSTYLE"/>
            </w:pPr>
          </w:p>
        </w:tc>
        <w:tc>
          <w:tcPr>
            <w:tcW w:w="200" w:type="dxa"/>
            <w:gridSpan w:val="5"/>
          </w:tcPr>
          <w:p w14:paraId="11E6B1BC" w14:textId="77777777" w:rsidR="00BA628F" w:rsidRDefault="00BA628F">
            <w:pPr>
              <w:pStyle w:val="EMPTYCELLSTYLE"/>
            </w:pPr>
          </w:p>
        </w:tc>
        <w:tc>
          <w:tcPr>
            <w:tcW w:w="880" w:type="dxa"/>
            <w:gridSpan w:val="16"/>
          </w:tcPr>
          <w:p w14:paraId="11E6B1BD" w14:textId="77777777" w:rsidR="00BA628F" w:rsidRDefault="00BA628F">
            <w:pPr>
              <w:pStyle w:val="EMPTYCELLSTYLE"/>
            </w:pPr>
          </w:p>
        </w:tc>
        <w:tc>
          <w:tcPr>
            <w:tcW w:w="180" w:type="dxa"/>
            <w:gridSpan w:val="3"/>
          </w:tcPr>
          <w:p w14:paraId="11E6B1BE" w14:textId="77777777" w:rsidR="00BA628F" w:rsidRDefault="00BA628F">
            <w:pPr>
              <w:pStyle w:val="EMPTYCELLSTYLE"/>
            </w:pPr>
          </w:p>
        </w:tc>
        <w:tc>
          <w:tcPr>
            <w:tcW w:w="80" w:type="dxa"/>
            <w:gridSpan w:val="2"/>
          </w:tcPr>
          <w:p w14:paraId="11E6B1BF" w14:textId="77777777" w:rsidR="00BA628F" w:rsidRDefault="00BA628F">
            <w:pPr>
              <w:pStyle w:val="EMPTYCELLSTYLE"/>
            </w:pPr>
          </w:p>
        </w:tc>
        <w:tc>
          <w:tcPr>
            <w:tcW w:w="160" w:type="dxa"/>
            <w:gridSpan w:val="7"/>
          </w:tcPr>
          <w:p w14:paraId="11E6B1C0" w14:textId="77777777" w:rsidR="00BA628F" w:rsidRDefault="00BA628F">
            <w:pPr>
              <w:pStyle w:val="EMPTYCELLSTYLE"/>
            </w:pPr>
          </w:p>
        </w:tc>
        <w:tc>
          <w:tcPr>
            <w:tcW w:w="720" w:type="dxa"/>
            <w:gridSpan w:val="18"/>
          </w:tcPr>
          <w:p w14:paraId="11E6B1C1" w14:textId="77777777" w:rsidR="00BA628F" w:rsidRDefault="00BA628F">
            <w:pPr>
              <w:pStyle w:val="EMPTYCELLSTYLE"/>
            </w:pPr>
          </w:p>
        </w:tc>
        <w:tc>
          <w:tcPr>
            <w:tcW w:w="240" w:type="dxa"/>
            <w:gridSpan w:val="9"/>
          </w:tcPr>
          <w:p w14:paraId="11E6B1C2" w14:textId="77777777" w:rsidR="00BA628F" w:rsidRDefault="00BA628F">
            <w:pPr>
              <w:pStyle w:val="EMPTYCELLSTYLE"/>
            </w:pPr>
          </w:p>
        </w:tc>
        <w:tc>
          <w:tcPr>
            <w:tcW w:w="40" w:type="dxa"/>
          </w:tcPr>
          <w:p w14:paraId="11E6B1C3" w14:textId="77777777" w:rsidR="00BA628F" w:rsidRDefault="00BA628F">
            <w:pPr>
              <w:pStyle w:val="EMPTYCELLSTYLE"/>
            </w:pPr>
          </w:p>
        </w:tc>
        <w:tc>
          <w:tcPr>
            <w:tcW w:w="3780" w:type="dxa"/>
            <w:gridSpan w:val="52"/>
          </w:tcPr>
          <w:p w14:paraId="11E6B1C4" w14:textId="77777777" w:rsidR="00BA628F" w:rsidRDefault="00BA628F">
            <w:pPr>
              <w:pStyle w:val="EMPTYCELLSTYLE"/>
            </w:pPr>
          </w:p>
        </w:tc>
        <w:tc>
          <w:tcPr>
            <w:tcW w:w="40" w:type="dxa"/>
          </w:tcPr>
          <w:p w14:paraId="11E6B1C5" w14:textId="77777777" w:rsidR="00BA628F" w:rsidRDefault="00BA628F">
            <w:pPr>
              <w:pStyle w:val="EMPTYCELLSTYLE"/>
            </w:pPr>
          </w:p>
        </w:tc>
        <w:tc>
          <w:tcPr>
            <w:tcW w:w="40" w:type="dxa"/>
          </w:tcPr>
          <w:p w14:paraId="11E6B1C6" w14:textId="77777777" w:rsidR="00BA628F" w:rsidRDefault="00BA628F">
            <w:pPr>
              <w:pStyle w:val="EMPTYCELLSTYLE"/>
            </w:pPr>
          </w:p>
        </w:tc>
        <w:tc>
          <w:tcPr>
            <w:tcW w:w="40" w:type="dxa"/>
            <w:gridSpan w:val="2"/>
          </w:tcPr>
          <w:p w14:paraId="11E6B1C7" w14:textId="77777777" w:rsidR="00BA628F" w:rsidRDefault="00BA628F">
            <w:pPr>
              <w:pStyle w:val="EMPTYCELLSTYLE"/>
            </w:pPr>
          </w:p>
        </w:tc>
        <w:tc>
          <w:tcPr>
            <w:tcW w:w="40" w:type="dxa"/>
            <w:gridSpan w:val="2"/>
          </w:tcPr>
          <w:p w14:paraId="11E6B1C8" w14:textId="77777777" w:rsidR="00BA628F" w:rsidRDefault="00BA628F">
            <w:pPr>
              <w:pStyle w:val="EMPTYCELLSTYLE"/>
            </w:pPr>
          </w:p>
        </w:tc>
        <w:tc>
          <w:tcPr>
            <w:tcW w:w="40" w:type="dxa"/>
            <w:gridSpan w:val="2"/>
          </w:tcPr>
          <w:p w14:paraId="11E6B1C9" w14:textId="77777777" w:rsidR="00BA628F" w:rsidRDefault="00BA628F">
            <w:pPr>
              <w:pStyle w:val="EMPTYCELLSTYLE"/>
            </w:pPr>
          </w:p>
        </w:tc>
        <w:tc>
          <w:tcPr>
            <w:tcW w:w="379" w:type="dxa"/>
            <w:gridSpan w:val="13"/>
          </w:tcPr>
          <w:p w14:paraId="11E6B1CA" w14:textId="77777777" w:rsidR="00BA628F" w:rsidRDefault="00BA628F">
            <w:pPr>
              <w:pStyle w:val="EMPTYCELLSTYLE"/>
            </w:pPr>
          </w:p>
        </w:tc>
        <w:tc>
          <w:tcPr>
            <w:tcW w:w="59" w:type="dxa"/>
            <w:gridSpan w:val="4"/>
          </w:tcPr>
          <w:p w14:paraId="11E6B1CB" w14:textId="77777777" w:rsidR="00BA628F" w:rsidRDefault="00BA628F">
            <w:pPr>
              <w:pStyle w:val="EMPTYCELLSTYLE"/>
            </w:pPr>
          </w:p>
        </w:tc>
        <w:tc>
          <w:tcPr>
            <w:tcW w:w="40" w:type="dxa"/>
            <w:gridSpan w:val="3"/>
          </w:tcPr>
          <w:p w14:paraId="11E6B1CC" w14:textId="77777777" w:rsidR="00BA628F" w:rsidRDefault="00BA628F">
            <w:pPr>
              <w:pStyle w:val="EMPTYCELLSTYLE"/>
            </w:pPr>
          </w:p>
        </w:tc>
      </w:tr>
      <w:tr w:rsidR="00BA628F" w14:paraId="11E6B1EA" w14:textId="77777777" w:rsidTr="002C180E">
        <w:trPr>
          <w:trHeight w:hRule="exact" w:val="60"/>
        </w:trPr>
        <w:tc>
          <w:tcPr>
            <w:tcW w:w="450" w:type="dxa"/>
          </w:tcPr>
          <w:p w14:paraId="11E6B1CE" w14:textId="77777777" w:rsidR="00BA628F" w:rsidRDefault="00BA628F">
            <w:pPr>
              <w:pStyle w:val="EMPTYCELLSTYLE"/>
            </w:pPr>
          </w:p>
        </w:tc>
        <w:tc>
          <w:tcPr>
            <w:tcW w:w="40" w:type="dxa"/>
            <w:gridSpan w:val="2"/>
          </w:tcPr>
          <w:p w14:paraId="11E6B1CF" w14:textId="77777777" w:rsidR="00BA628F" w:rsidRDefault="00BA628F">
            <w:pPr>
              <w:pStyle w:val="EMPTYCELLSTYLE"/>
            </w:pPr>
          </w:p>
        </w:tc>
        <w:tc>
          <w:tcPr>
            <w:tcW w:w="380" w:type="dxa"/>
          </w:tcPr>
          <w:p w14:paraId="11E6B1D0" w14:textId="77777777" w:rsidR="00BA628F" w:rsidRDefault="00BA628F">
            <w:pPr>
              <w:pStyle w:val="EMPTYCELLSTYLE"/>
            </w:pPr>
          </w:p>
        </w:tc>
        <w:tc>
          <w:tcPr>
            <w:tcW w:w="1470" w:type="dxa"/>
            <w:gridSpan w:val="11"/>
          </w:tcPr>
          <w:p w14:paraId="11E6B1D1" w14:textId="77777777" w:rsidR="00BA628F" w:rsidRDefault="00BA628F">
            <w:pPr>
              <w:pStyle w:val="EMPTYCELLSTYLE"/>
            </w:pPr>
          </w:p>
        </w:tc>
        <w:tc>
          <w:tcPr>
            <w:tcW w:w="40" w:type="dxa"/>
            <w:gridSpan w:val="2"/>
          </w:tcPr>
          <w:p w14:paraId="11E6B1D2" w14:textId="77777777" w:rsidR="00BA628F" w:rsidRDefault="00BA628F">
            <w:pPr>
              <w:pStyle w:val="EMPTYCELLSTYLE"/>
            </w:pPr>
          </w:p>
        </w:tc>
        <w:tc>
          <w:tcPr>
            <w:tcW w:w="760" w:type="dxa"/>
            <w:gridSpan w:val="9"/>
          </w:tcPr>
          <w:p w14:paraId="11E6B1D3" w14:textId="77777777" w:rsidR="00BA628F" w:rsidRDefault="00BA628F">
            <w:pPr>
              <w:pStyle w:val="EMPTYCELLSTYLE"/>
            </w:pPr>
          </w:p>
        </w:tc>
        <w:tc>
          <w:tcPr>
            <w:tcW w:w="340" w:type="dxa"/>
            <w:gridSpan w:val="12"/>
          </w:tcPr>
          <w:p w14:paraId="11E6B1D4" w14:textId="77777777" w:rsidR="00BA628F" w:rsidRDefault="00BA628F">
            <w:pPr>
              <w:pStyle w:val="EMPTYCELLSTYLE"/>
            </w:pPr>
          </w:p>
        </w:tc>
        <w:tc>
          <w:tcPr>
            <w:tcW w:w="520" w:type="dxa"/>
            <w:gridSpan w:val="6"/>
          </w:tcPr>
          <w:p w14:paraId="11E6B1D5" w14:textId="77777777" w:rsidR="00BA628F" w:rsidRDefault="00BA628F">
            <w:pPr>
              <w:pStyle w:val="EMPTYCELLSTYLE"/>
            </w:pPr>
          </w:p>
        </w:tc>
        <w:tc>
          <w:tcPr>
            <w:tcW w:w="440" w:type="dxa"/>
            <w:gridSpan w:val="14"/>
          </w:tcPr>
          <w:p w14:paraId="11E6B1D6" w14:textId="77777777" w:rsidR="00BA628F" w:rsidRDefault="00BA628F">
            <w:pPr>
              <w:pStyle w:val="EMPTYCELLSTYLE"/>
            </w:pPr>
          </w:p>
        </w:tc>
        <w:tc>
          <w:tcPr>
            <w:tcW w:w="340" w:type="dxa"/>
            <w:gridSpan w:val="2"/>
          </w:tcPr>
          <w:p w14:paraId="11E6B1D7" w14:textId="77777777" w:rsidR="00BA628F" w:rsidRDefault="00BA628F">
            <w:pPr>
              <w:pStyle w:val="EMPTYCELLSTYLE"/>
            </w:pPr>
          </w:p>
        </w:tc>
        <w:tc>
          <w:tcPr>
            <w:tcW w:w="60" w:type="dxa"/>
            <w:gridSpan w:val="2"/>
          </w:tcPr>
          <w:p w14:paraId="11E6B1D8" w14:textId="77777777" w:rsidR="00BA628F" w:rsidRDefault="00BA628F">
            <w:pPr>
              <w:pStyle w:val="EMPTYCELLSTYLE"/>
            </w:pPr>
          </w:p>
        </w:tc>
        <w:tc>
          <w:tcPr>
            <w:tcW w:w="200" w:type="dxa"/>
            <w:gridSpan w:val="2"/>
          </w:tcPr>
          <w:p w14:paraId="11E6B1D9" w14:textId="77777777" w:rsidR="00BA628F" w:rsidRDefault="00BA628F">
            <w:pPr>
              <w:pStyle w:val="EMPTYCELLSTYLE"/>
            </w:pPr>
          </w:p>
        </w:tc>
        <w:tc>
          <w:tcPr>
            <w:tcW w:w="880" w:type="dxa"/>
            <w:gridSpan w:val="24"/>
          </w:tcPr>
          <w:p w14:paraId="11E6B1DA" w14:textId="77777777" w:rsidR="00BA628F" w:rsidRDefault="00BA628F">
            <w:pPr>
              <w:pStyle w:val="EMPTYCELLSTYLE"/>
            </w:pPr>
          </w:p>
        </w:tc>
        <w:tc>
          <w:tcPr>
            <w:tcW w:w="180" w:type="dxa"/>
            <w:gridSpan w:val="5"/>
          </w:tcPr>
          <w:p w14:paraId="11E6B1DB" w14:textId="77777777" w:rsidR="00BA628F" w:rsidRDefault="00BA628F">
            <w:pPr>
              <w:pStyle w:val="EMPTYCELLSTYLE"/>
            </w:pPr>
          </w:p>
        </w:tc>
        <w:tc>
          <w:tcPr>
            <w:tcW w:w="80" w:type="dxa"/>
            <w:gridSpan w:val="2"/>
          </w:tcPr>
          <w:p w14:paraId="11E6B1DC" w14:textId="77777777" w:rsidR="00BA628F" w:rsidRDefault="00BA628F">
            <w:pPr>
              <w:pStyle w:val="EMPTYCELLSTYLE"/>
            </w:pPr>
          </w:p>
        </w:tc>
        <w:tc>
          <w:tcPr>
            <w:tcW w:w="160" w:type="dxa"/>
            <w:gridSpan w:val="7"/>
          </w:tcPr>
          <w:p w14:paraId="11E6B1DD" w14:textId="77777777" w:rsidR="00BA628F" w:rsidRDefault="00BA628F">
            <w:pPr>
              <w:pStyle w:val="EMPTYCELLSTYLE"/>
            </w:pPr>
          </w:p>
        </w:tc>
        <w:tc>
          <w:tcPr>
            <w:tcW w:w="720" w:type="dxa"/>
            <w:gridSpan w:val="18"/>
          </w:tcPr>
          <w:p w14:paraId="11E6B1DE" w14:textId="77777777" w:rsidR="00BA628F" w:rsidRDefault="00BA628F">
            <w:pPr>
              <w:pStyle w:val="EMPTYCELLSTYLE"/>
            </w:pPr>
          </w:p>
        </w:tc>
        <w:tc>
          <w:tcPr>
            <w:tcW w:w="240" w:type="dxa"/>
            <w:gridSpan w:val="3"/>
          </w:tcPr>
          <w:p w14:paraId="11E6B1DF" w14:textId="77777777" w:rsidR="00BA628F" w:rsidRDefault="00BA628F">
            <w:pPr>
              <w:pStyle w:val="EMPTYCELLSTYLE"/>
            </w:pPr>
          </w:p>
        </w:tc>
        <w:tc>
          <w:tcPr>
            <w:tcW w:w="40" w:type="dxa"/>
          </w:tcPr>
          <w:p w14:paraId="11E6B1E0" w14:textId="77777777" w:rsidR="00BA628F" w:rsidRDefault="00BA628F">
            <w:pPr>
              <w:pStyle w:val="EMPTYCELLSTYLE"/>
            </w:pPr>
          </w:p>
        </w:tc>
        <w:tc>
          <w:tcPr>
            <w:tcW w:w="3780" w:type="dxa"/>
            <w:gridSpan w:val="67"/>
          </w:tcPr>
          <w:p w14:paraId="11E6B1E1" w14:textId="77777777" w:rsidR="00BA628F" w:rsidRDefault="00BA628F">
            <w:pPr>
              <w:pStyle w:val="EMPTYCELLSTYLE"/>
            </w:pPr>
          </w:p>
        </w:tc>
        <w:tc>
          <w:tcPr>
            <w:tcW w:w="40" w:type="dxa"/>
          </w:tcPr>
          <w:p w14:paraId="11E6B1E2" w14:textId="77777777" w:rsidR="00BA628F" w:rsidRDefault="00BA628F">
            <w:pPr>
              <w:pStyle w:val="EMPTYCELLSTYLE"/>
            </w:pPr>
          </w:p>
        </w:tc>
        <w:tc>
          <w:tcPr>
            <w:tcW w:w="40" w:type="dxa"/>
          </w:tcPr>
          <w:p w14:paraId="11E6B1E3" w14:textId="77777777" w:rsidR="00BA628F" w:rsidRDefault="00BA628F">
            <w:pPr>
              <w:pStyle w:val="EMPTYCELLSTYLE"/>
            </w:pPr>
          </w:p>
        </w:tc>
        <w:tc>
          <w:tcPr>
            <w:tcW w:w="40" w:type="dxa"/>
          </w:tcPr>
          <w:p w14:paraId="11E6B1E4" w14:textId="77777777" w:rsidR="00BA628F" w:rsidRDefault="00BA628F">
            <w:pPr>
              <w:pStyle w:val="EMPTYCELLSTYLE"/>
            </w:pPr>
          </w:p>
        </w:tc>
        <w:tc>
          <w:tcPr>
            <w:tcW w:w="40" w:type="dxa"/>
          </w:tcPr>
          <w:p w14:paraId="11E6B1E5" w14:textId="77777777" w:rsidR="00BA628F" w:rsidRDefault="00BA628F">
            <w:pPr>
              <w:pStyle w:val="EMPTYCELLSTYLE"/>
            </w:pPr>
          </w:p>
        </w:tc>
        <w:tc>
          <w:tcPr>
            <w:tcW w:w="40" w:type="dxa"/>
            <w:gridSpan w:val="2"/>
          </w:tcPr>
          <w:p w14:paraId="11E6B1E6" w14:textId="77777777" w:rsidR="00BA628F" w:rsidRDefault="00BA628F">
            <w:pPr>
              <w:pStyle w:val="EMPTYCELLSTYLE"/>
            </w:pPr>
          </w:p>
        </w:tc>
        <w:tc>
          <w:tcPr>
            <w:tcW w:w="379" w:type="dxa"/>
            <w:gridSpan w:val="12"/>
          </w:tcPr>
          <w:p w14:paraId="11E6B1E7" w14:textId="77777777" w:rsidR="00BA628F" w:rsidRDefault="00BA628F">
            <w:pPr>
              <w:pStyle w:val="EMPTYCELLSTYLE"/>
            </w:pPr>
          </w:p>
        </w:tc>
        <w:tc>
          <w:tcPr>
            <w:tcW w:w="59" w:type="dxa"/>
            <w:gridSpan w:val="2"/>
          </w:tcPr>
          <w:p w14:paraId="11E6B1E8" w14:textId="77777777" w:rsidR="00BA628F" w:rsidRDefault="00BA628F">
            <w:pPr>
              <w:pStyle w:val="EMPTYCELLSTYLE"/>
            </w:pPr>
          </w:p>
        </w:tc>
        <w:tc>
          <w:tcPr>
            <w:tcW w:w="500" w:type="dxa"/>
            <w:gridSpan w:val="3"/>
          </w:tcPr>
          <w:p w14:paraId="11E6B1E9" w14:textId="77777777" w:rsidR="00BA628F" w:rsidRDefault="00BA628F">
            <w:pPr>
              <w:pStyle w:val="EMPTYCELLSTYLE"/>
            </w:pPr>
          </w:p>
        </w:tc>
      </w:tr>
      <w:tr w:rsidR="00BA628F" w14:paraId="11E6B1F9" w14:textId="77777777" w:rsidTr="002C180E">
        <w:trPr>
          <w:gridAfter w:val="27"/>
          <w:wAfter w:w="1270" w:type="dxa"/>
          <w:trHeight w:hRule="exact" w:val="320"/>
        </w:trPr>
        <w:tc>
          <w:tcPr>
            <w:tcW w:w="450" w:type="dxa"/>
          </w:tcPr>
          <w:p w14:paraId="11E6B1EB" w14:textId="77777777" w:rsidR="00BA628F" w:rsidRDefault="00BA628F">
            <w:pPr>
              <w:pStyle w:val="EMPTYCELLSTYLE"/>
            </w:pPr>
          </w:p>
        </w:tc>
        <w:tc>
          <w:tcPr>
            <w:tcW w:w="5080" w:type="dxa"/>
            <w:gridSpan w:val="78"/>
            <w:tcMar>
              <w:top w:w="0" w:type="dxa"/>
              <w:left w:w="0" w:type="dxa"/>
              <w:bottom w:w="0" w:type="dxa"/>
              <w:right w:w="0" w:type="dxa"/>
            </w:tcMar>
          </w:tcPr>
          <w:p w14:paraId="11E6B1EC" w14:textId="77777777" w:rsidR="00BA628F" w:rsidRDefault="0050071D">
            <w:r>
              <w:rPr>
                <w:rFonts w:ascii="DejaVu Sans" w:eastAsia="DejaVu Sans" w:hAnsi="DejaVu Sans" w:cs="DejaVu Sans"/>
                <w:b/>
                <w:color w:val="000000"/>
              </w:rPr>
              <w:t>National Objective:</w:t>
            </w:r>
          </w:p>
        </w:tc>
        <w:tc>
          <w:tcPr>
            <w:tcW w:w="720" w:type="dxa"/>
            <w:gridSpan w:val="18"/>
          </w:tcPr>
          <w:p w14:paraId="11E6B1ED" w14:textId="77777777" w:rsidR="00BA628F" w:rsidRDefault="00BA628F">
            <w:pPr>
              <w:pStyle w:val="EMPTYCELLSTYLE"/>
            </w:pPr>
          </w:p>
        </w:tc>
        <w:tc>
          <w:tcPr>
            <w:tcW w:w="240" w:type="dxa"/>
            <w:gridSpan w:val="9"/>
          </w:tcPr>
          <w:p w14:paraId="11E6B1EE" w14:textId="77777777" w:rsidR="00BA628F" w:rsidRDefault="00BA628F">
            <w:pPr>
              <w:pStyle w:val="EMPTYCELLSTYLE"/>
            </w:pPr>
          </w:p>
        </w:tc>
        <w:tc>
          <w:tcPr>
            <w:tcW w:w="40" w:type="dxa"/>
          </w:tcPr>
          <w:p w14:paraId="11E6B1EF" w14:textId="77777777" w:rsidR="00BA628F" w:rsidRDefault="00BA628F">
            <w:pPr>
              <w:pStyle w:val="EMPTYCELLSTYLE"/>
            </w:pPr>
          </w:p>
        </w:tc>
        <w:tc>
          <w:tcPr>
            <w:tcW w:w="3780" w:type="dxa"/>
            <w:gridSpan w:val="52"/>
          </w:tcPr>
          <w:p w14:paraId="11E6B1F0" w14:textId="77777777" w:rsidR="00BA628F" w:rsidRDefault="00BA628F">
            <w:pPr>
              <w:pStyle w:val="EMPTYCELLSTYLE"/>
            </w:pPr>
          </w:p>
        </w:tc>
        <w:tc>
          <w:tcPr>
            <w:tcW w:w="40" w:type="dxa"/>
          </w:tcPr>
          <w:p w14:paraId="11E6B1F1" w14:textId="77777777" w:rsidR="00BA628F" w:rsidRDefault="00BA628F">
            <w:pPr>
              <w:pStyle w:val="EMPTYCELLSTYLE"/>
            </w:pPr>
          </w:p>
        </w:tc>
        <w:tc>
          <w:tcPr>
            <w:tcW w:w="40" w:type="dxa"/>
          </w:tcPr>
          <w:p w14:paraId="11E6B1F2" w14:textId="77777777" w:rsidR="00BA628F" w:rsidRDefault="00BA628F">
            <w:pPr>
              <w:pStyle w:val="EMPTYCELLSTYLE"/>
            </w:pPr>
          </w:p>
        </w:tc>
        <w:tc>
          <w:tcPr>
            <w:tcW w:w="40" w:type="dxa"/>
            <w:gridSpan w:val="2"/>
          </w:tcPr>
          <w:p w14:paraId="11E6B1F3" w14:textId="77777777" w:rsidR="00BA628F" w:rsidRDefault="00BA628F">
            <w:pPr>
              <w:pStyle w:val="EMPTYCELLSTYLE"/>
            </w:pPr>
          </w:p>
        </w:tc>
        <w:tc>
          <w:tcPr>
            <w:tcW w:w="40" w:type="dxa"/>
            <w:gridSpan w:val="2"/>
          </w:tcPr>
          <w:p w14:paraId="11E6B1F4" w14:textId="77777777" w:rsidR="00BA628F" w:rsidRDefault="00BA628F">
            <w:pPr>
              <w:pStyle w:val="EMPTYCELLSTYLE"/>
            </w:pPr>
          </w:p>
        </w:tc>
        <w:tc>
          <w:tcPr>
            <w:tcW w:w="40" w:type="dxa"/>
            <w:gridSpan w:val="2"/>
          </w:tcPr>
          <w:p w14:paraId="11E6B1F5" w14:textId="77777777" w:rsidR="00BA628F" w:rsidRDefault="00BA628F">
            <w:pPr>
              <w:pStyle w:val="EMPTYCELLSTYLE"/>
            </w:pPr>
          </w:p>
        </w:tc>
        <w:tc>
          <w:tcPr>
            <w:tcW w:w="379" w:type="dxa"/>
            <w:gridSpan w:val="13"/>
          </w:tcPr>
          <w:p w14:paraId="11E6B1F6" w14:textId="77777777" w:rsidR="00BA628F" w:rsidRDefault="00BA628F">
            <w:pPr>
              <w:pStyle w:val="EMPTYCELLSTYLE"/>
            </w:pPr>
          </w:p>
        </w:tc>
        <w:tc>
          <w:tcPr>
            <w:tcW w:w="59" w:type="dxa"/>
            <w:gridSpan w:val="4"/>
          </w:tcPr>
          <w:p w14:paraId="11E6B1F7" w14:textId="77777777" w:rsidR="00BA628F" w:rsidRDefault="00BA628F">
            <w:pPr>
              <w:pStyle w:val="EMPTYCELLSTYLE"/>
            </w:pPr>
          </w:p>
        </w:tc>
        <w:tc>
          <w:tcPr>
            <w:tcW w:w="40" w:type="dxa"/>
            <w:gridSpan w:val="3"/>
          </w:tcPr>
          <w:p w14:paraId="11E6B1F8" w14:textId="77777777" w:rsidR="00BA628F" w:rsidRDefault="00BA628F">
            <w:pPr>
              <w:pStyle w:val="EMPTYCELLSTYLE"/>
            </w:pPr>
          </w:p>
        </w:tc>
      </w:tr>
      <w:tr w:rsidR="00BA628F" w14:paraId="11E6B208" w14:textId="77777777" w:rsidTr="002C180E">
        <w:trPr>
          <w:gridAfter w:val="27"/>
          <w:wAfter w:w="1270" w:type="dxa"/>
          <w:trHeight w:hRule="exact" w:val="340"/>
        </w:trPr>
        <w:tc>
          <w:tcPr>
            <w:tcW w:w="450" w:type="dxa"/>
          </w:tcPr>
          <w:p w14:paraId="11E6B1FA" w14:textId="77777777" w:rsidR="00BA628F" w:rsidRDefault="00BA628F">
            <w:pPr>
              <w:pStyle w:val="EMPTYCELLSTYLE"/>
            </w:pPr>
          </w:p>
        </w:tc>
        <w:tc>
          <w:tcPr>
            <w:tcW w:w="5080" w:type="dxa"/>
            <w:gridSpan w:val="78"/>
            <w:tcMar>
              <w:top w:w="0" w:type="dxa"/>
              <w:left w:w="0" w:type="dxa"/>
              <w:bottom w:w="0" w:type="dxa"/>
              <w:right w:w="0" w:type="dxa"/>
            </w:tcMar>
          </w:tcPr>
          <w:p w14:paraId="11E6B1FB"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B1FC" w14:textId="77777777" w:rsidR="00BA628F" w:rsidRDefault="00BA628F">
            <w:pPr>
              <w:pStyle w:val="EMPTYCELLSTYLE"/>
            </w:pPr>
          </w:p>
        </w:tc>
        <w:tc>
          <w:tcPr>
            <w:tcW w:w="240" w:type="dxa"/>
            <w:gridSpan w:val="9"/>
          </w:tcPr>
          <w:p w14:paraId="11E6B1FD" w14:textId="77777777" w:rsidR="00BA628F" w:rsidRDefault="00BA628F">
            <w:pPr>
              <w:pStyle w:val="EMPTYCELLSTYLE"/>
            </w:pPr>
          </w:p>
        </w:tc>
        <w:tc>
          <w:tcPr>
            <w:tcW w:w="40" w:type="dxa"/>
          </w:tcPr>
          <w:p w14:paraId="11E6B1FE" w14:textId="77777777" w:rsidR="00BA628F" w:rsidRDefault="00BA628F">
            <w:pPr>
              <w:pStyle w:val="EMPTYCELLSTYLE"/>
            </w:pPr>
          </w:p>
        </w:tc>
        <w:tc>
          <w:tcPr>
            <w:tcW w:w="3780" w:type="dxa"/>
            <w:gridSpan w:val="52"/>
          </w:tcPr>
          <w:p w14:paraId="11E6B1FF" w14:textId="77777777" w:rsidR="00BA628F" w:rsidRDefault="00BA628F">
            <w:pPr>
              <w:pStyle w:val="EMPTYCELLSTYLE"/>
            </w:pPr>
          </w:p>
        </w:tc>
        <w:tc>
          <w:tcPr>
            <w:tcW w:w="40" w:type="dxa"/>
          </w:tcPr>
          <w:p w14:paraId="11E6B200" w14:textId="77777777" w:rsidR="00BA628F" w:rsidRDefault="00BA628F">
            <w:pPr>
              <w:pStyle w:val="EMPTYCELLSTYLE"/>
            </w:pPr>
          </w:p>
        </w:tc>
        <w:tc>
          <w:tcPr>
            <w:tcW w:w="40" w:type="dxa"/>
          </w:tcPr>
          <w:p w14:paraId="11E6B201" w14:textId="77777777" w:rsidR="00BA628F" w:rsidRDefault="00BA628F">
            <w:pPr>
              <w:pStyle w:val="EMPTYCELLSTYLE"/>
            </w:pPr>
          </w:p>
        </w:tc>
        <w:tc>
          <w:tcPr>
            <w:tcW w:w="40" w:type="dxa"/>
            <w:gridSpan w:val="2"/>
          </w:tcPr>
          <w:p w14:paraId="11E6B202" w14:textId="77777777" w:rsidR="00BA628F" w:rsidRDefault="00BA628F">
            <w:pPr>
              <w:pStyle w:val="EMPTYCELLSTYLE"/>
            </w:pPr>
          </w:p>
        </w:tc>
        <w:tc>
          <w:tcPr>
            <w:tcW w:w="40" w:type="dxa"/>
            <w:gridSpan w:val="2"/>
          </w:tcPr>
          <w:p w14:paraId="11E6B203" w14:textId="77777777" w:rsidR="00BA628F" w:rsidRDefault="00BA628F">
            <w:pPr>
              <w:pStyle w:val="EMPTYCELLSTYLE"/>
            </w:pPr>
          </w:p>
        </w:tc>
        <w:tc>
          <w:tcPr>
            <w:tcW w:w="40" w:type="dxa"/>
            <w:gridSpan w:val="2"/>
          </w:tcPr>
          <w:p w14:paraId="11E6B204" w14:textId="77777777" w:rsidR="00BA628F" w:rsidRDefault="00BA628F">
            <w:pPr>
              <w:pStyle w:val="EMPTYCELLSTYLE"/>
            </w:pPr>
          </w:p>
        </w:tc>
        <w:tc>
          <w:tcPr>
            <w:tcW w:w="379" w:type="dxa"/>
            <w:gridSpan w:val="13"/>
          </w:tcPr>
          <w:p w14:paraId="11E6B205" w14:textId="77777777" w:rsidR="00BA628F" w:rsidRDefault="00BA628F">
            <w:pPr>
              <w:pStyle w:val="EMPTYCELLSTYLE"/>
            </w:pPr>
          </w:p>
        </w:tc>
        <w:tc>
          <w:tcPr>
            <w:tcW w:w="59" w:type="dxa"/>
            <w:gridSpan w:val="4"/>
          </w:tcPr>
          <w:p w14:paraId="11E6B206" w14:textId="77777777" w:rsidR="00BA628F" w:rsidRDefault="00BA628F">
            <w:pPr>
              <w:pStyle w:val="EMPTYCELLSTYLE"/>
            </w:pPr>
          </w:p>
        </w:tc>
        <w:tc>
          <w:tcPr>
            <w:tcW w:w="40" w:type="dxa"/>
            <w:gridSpan w:val="3"/>
          </w:tcPr>
          <w:p w14:paraId="11E6B207" w14:textId="77777777" w:rsidR="00BA628F" w:rsidRDefault="00BA628F">
            <w:pPr>
              <w:pStyle w:val="EMPTYCELLSTYLE"/>
            </w:pPr>
          </w:p>
        </w:tc>
      </w:tr>
      <w:tr w:rsidR="00BA628F" w14:paraId="11E6B225" w14:textId="77777777" w:rsidTr="002C180E">
        <w:trPr>
          <w:trHeight w:hRule="exact" w:val="480"/>
        </w:trPr>
        <w:tc>
          <w:tcPr>
            <w:tcW w:w="450" w:type="dxa"/>
          </w:tcPr>
          <w:p w14:paraId="11E6B209" w14:textId="77777777" w:rsidR="00BA628F" w:rsidRDefault="00BA628F">
            <w:pPr>
              <w:pStyle w:val="EMPTYCELLSTYLE"/>
            </w:pPr>
          </w:p>
        </w:tc>
        <w:tc>
          <w:tcPr>
            <w:tcW w:w="40" w:type="dxa"/>
            <w:gridSpan w:val="2"/>
          </w:tcPr>
          <w:p w14:paraId="11E6B20A" w14:textId="77777777" w:rsidR="00BA628F" w:rsidRDefault="00BA628F">
            <w:pPr>
              <w:pStyle w:val="EMPTYCELLSTYLE"/>
            </w:pPr>
          </w:p>
        </w:tc>
        <w:tc>
          <w:tcPr>
            <w:tcW w:w="380" w:type="dxa"/>
          </w:tcPr>
          <w:p w14:paraId="11E6B20B" w14:textId="77777777" w:rsidR="00BA628F" w:rsidRDefault="00BA628F">
            <w:pPr>
              <w:pStyle w:val="EMPTYCELLSTYLE"/>
            </w:pPr>
          </w:p>
        </w:tc>
        <w:tc>
          <w:tcPr>
            <w:tcW w:w="1470" w:type="dxa"/>
            <w:gridSpan w:val="11"/>
          </w:tcPr>
          <w:p w14:paraId="11E6B20C" w14:textId="77777777" w:rsidR="00BA628F" w:rsidRDefault="00BA628F">
            <w:pPr>
              <w:pStyle w:val="EMPTYCELLSTYLE"/>
            </w:pPr>
          </w:p>
        </w:tc>
        <w:tc>
          <w:tcPr>
            <w:tcW w:w="40" w:type="dxa"/>
            <w:gridSpan w:val="2"/>
          </w:tcPr>
          <w:p w14:paraId="11E6B20D" w14:textId="77777777" w:rsidR="00BA628F" w:rsidRDefault="00BA628F">
            <w:pPr>
              <w:pStyle w:val="EMPTYCELLSTYLE"/>
            </w:pPr>
          </w:p>
        </w:tc>
        <w:tc>
          <w:tcPr>
            <w:tcW w:w="760" w:type="dxa"/>
            <w:gridSpan w:val="9"/>
          </w:tcPr>
          <w:p w14:paraId="11E6B20E" w14:textId="77777777" w:rsidR="00BA628F" w:rsidRDefault="00BA628F">
            <w:pPr>
              <w:pStyle w:val="EMPTYCELLSTYLE"/>
            </w:pPr>
          </w:p>
        </w:tc>
        <w:tc>
          <w:tcPr>
            <w:tcW w:w="340" w:type="dxa"/>
            <w:gridSpan w:val="12"/>
          </w:tcPr>
          <w:p w14:paraId="11E6B20F" w14:textId="77777777" w:rsidR="00BA628F" w:rsidRDefault="00BA628F">
            <w:pPr>
              <w:pStyle w:val="EMPTYCELLSTYLE"/>
            </w:pPr>
          </w:p>
        </w:tc>
        <w:tc>
          <w:tcPr>
            <w:tcW w:w="520" w:type="dxa"/>
            <w:gridSpan w:val="6"/>
          </w:tcPr>
          <w:p w14:paraId="11E6B210" w14:textId="77777777" w:rsidR="00BA628F" w:rsidRDefault="00BA628F">
            <w:pPr>
              <w:pStyle w:val="EMPTYCELLSTYLE"/>
            </w:pPr>
          </w:p>
        </w:tc>
        <w:tc>
          <w:tcPr>
            <w:tcW w:w="440" w:type="dxa"/>
            <w:gridSpan w:val="14"/>
          </w:tcPr>
          <w:p w14:paraId="11E6B211" w14:textId="77777777" w:rsidR="00BA628F" w:rsidRDefault="00BA628F">
            <w:pPr>
              <w:pStyle w:val="EMPTYCELLSTYLE"/>
            </w:pPr>
          </w:p>
        </w:tc>
        <w:tc>
          <w:tcPr>
            <w:tcW w:w="340" w:type="dxa"/>
            <w:gridSpan w:val="2"/>
          </w:tcPr>
          <w:p w14:paraId="11E6B212" w14:textId="77777777" w:rsidR="00BA628F" w:rsidRDefault="00BA628F">
            <w:pPr>
              <w:pStyle w:val="EMPTYCELLSTYLE"/>
            </w:pPr>
          </w:p>
        </w:tc>
        <w:tc>
          <w:tcPr>
            <w:tcW w:w="60" w:type="dxa"/>
            <w:gridSpan w:val="2"/>
          </w:tcPr>
          <w:p w14:paraId="11E6B213" w14:textId="77777777" w:rsidR="00BA628F" w:rsidRDefault="00BA628F">
            <w:pPr>
              <w:pStyle w:val="EMPTYCELLSTYLE"/>
            </w:pPr>
          </w:p>
        </w:tc>
        <w:tc>
          <w:tcPr>
            <w:tcW w:w="200" w:type="dxa"/>
            <w:gridSpan w:val="2"/>
          </w:tcPr>
          <w:p w14:paraId="11E6B214" w14:textId="77777777" w:rsidR="00BA628F" w:rsidRDefault="00BA628F">
            <w:pPr>
              <w:pStyle w:val="EMPTYCELLSTYLE"/>
            </w:pPr>
          </w:p>
        </w:tc>
        <w:tc>
          <w:tcPr>
            <w:tcW w:w="880" w:type="dxa"/>
            <w:gridSpan w:val="24"/>
          </w:tcPr>
          <w:p w14:paraId="11E6B215" w14:textId="77777777" w:rsidR="00BA628F" w:rsidRDefault="00BA628F">
            <w:pPr>
              <w:pStyle w:val="EMPTYCELLSTYLE"/>
            </w:pPr>
          </w:p>
        </w:tc>
        <w:tc>
          <w:tcPr>
            <w:tcW w:w="180" w:type="dxa"/>
            <w:gridSpan w:val="5"/>
          </w:tcPr>
          <w:p w14:paraId="11E6B216" w14:textId="77777777" w:rsidR="00BA628F" w:rsidRDefault="00BA628F">
            <w:pPr>
              <w:pStyle w:val="EMPTYCELLSTYLE"/>
            </w:pPr>
          </w:p>
        </w:tc>
        <w:tc>
          <w:tcPr>
            <w:tcW w:w="80" w:type="dxa"/>
            <w:gridSpan w:val="2"/>
          </w:tcPr>
          <w:p w14:paraId="11E6B217" w14:textId="77777777" w:rsidR="00BA628F" w:rsidRDefault="00BA628F">
            <w:pPr>
              <w:pStyle w:val="EMPTYCELLSTYLE"/>
            </w:pPr>
          </w:p>
        </w:tc>
        <w:tc>
          <w:tcPr>
            <w:tcW w:w="160" w:type="dxa"/>
            <w:gridSpan w:val="7"/>
          </w:tcPr>
          <w:p w14:paraId="11E6B218" w14:textId="77777777" w:rsidR="00BA628F" w:rsidRDefault="00BA628F">
            <w:pPr>
              <w:pStyle w:val="EMPTYCELLSTYLE"/>
            </w:pPr>
          </w:p>
        </w:tc>
        <w:tc>
          <w:tcPr>
            <w:tcW w:w="720" w:type="dxa"/>
            <w:gridSpan w:val="18"/>
          </w:tcPr>
          <w:p w14:paraId="11E6B219" w14:textId="77777777" w:rsidR="00BA628F" w:rsidRDefault="00BA628F">
            <w:pPr>
              <w:pStyle w:val="EMPTYCELLSTYLE"/>
            </w:pPr>
          </w:p>
        </w:tc>
        <w:tc>
          <w:tcPr>
            <w:tcW w:w="240" w:type="dxa"/>
            <w:gridSpan w:val="3"/>
          </w:tcPr>
          <w:p w14:paraId="11E6B21A" w14:textId="77777777" w:rsidR="00BA628F" w:rsidRDefault="00BA628F">
            <w:pPr>
              <w:pStyle w:val="EMPTYCELLSTYLE"/>
            </w:pPr>
          </w:p>
        </w:tc>
        <w:tc>
          <w:tcPr>
            <w:tcW w:w="40" w:type="dxa"/>
          </w:tcPr>
          <w:p w14:paraId="11E6B21B" w14:textId="77777777" w:rsidR="00BA628F" w:rsidRDefault="00BA628F">
            <w:pPr>
              <w:pStyle w:val="EMPTYCELLSTYLE"/>
            </w:pPr>
          </w:p>
        </w:tc>
        <w:tc>
          <w:tcPr>
            <w:tcW w:w="3780" w:type="dxa"/>
            <w:gridSpan w:val="67"/>
          </w:tcPr>
          <w:p w14:paraId="11E6B21C" w14:textId="77777777" w:rsidR="00BA628F" w:rsidRDefault="00BA628F">
            <w:pPr>
              <w:pStyle w:val="EMPTYCELLSTYLE"/>
            </w:pPr>
          </w:p>
        </w:tc>
        <w:tc>
          <w:tcPr>
            <w:tcW w:w="40" w:type="dxa"/>
          </w:tcPr>
          <w:p w14:paraId="11E6B21D" w14:textId="77777777" w:rsidR="00BA628F" w:rsidRDefault="00BA628F">
            <w:pPr>
              <w:pStyle w:val="EMPTYCELLSTYLE"/>
            </w:pPr>
          </w:p>
        </w:tc>
        <w:tc>
          <w:tcPr>
            <w:tcW w:w="40" w:type="dxa"/>
          </w:tcPr>
          <w:p w14:paraId="11E6B21E" w14:textId="77777777" w:rsidR="00BA628F" w:rsidRDefault="00BA628F">
            <w:pPr>
              <w:pStyle w:val="EMPTYCELLSTYLE"/>
            </w:pPr>
          </w:p>
        </w:tc>
        <w:tc>
          <w:tcPr>
            <w:tcW w:w="40" w:type="dxa"/>
          </w:tcPr>
          <w:p w14:paraId="11E6B21F" w14:textId="77777777" w:rsidR="00BA628F" w:rsidRDefault="00BA628F">
            <w:pPr>
              <w:pStyle w:val="EMPTYCELLSTYLE"/>
            </w:pPr>
          </w:p>
        </w:tc>
        <w:tc>
          <w:tcPr>
            <w:tcW w:w="40" w:type="dxa"/>
          </w:tcPr>
          <w:p w14:paraId="11E6B220" w14:textId="77777777" w:rsidR="00BA628F" w:rsidRDefault="00BA628F">
            <w:pPr>
              <w:pStyle w:val="EMPTYCELLSTYLE"/>
            </w:pPr>
          </w:p>
        </w:tc>
        <w:tc>
          <w:tcPr>
            <w:tcW w:w="40" w:type="dxa"/>
            <w:gridSpan w:val="2"/>
          </w:tcPr>
          <w:p w14:paraId="11E6B221" w14:textId="77777777" w:rsidR="00BA628F" w:rsidRDefault="00BA628F">
            <w:pPr>
              <w:pStyle w:val="EMPTYCELLSTYLE"/>
            </w:pPr>
          </w:p>
        </w:tc>
        <w:tc>
          <w:tcPr>
            <w:tcW w:w="379" w:type="dxa"/>
            <w:gridSpan w:val="12"/>
          </w:tcPr>
          <w:p w14:paraId="11E6B222" w14:textId="77777777" w:rsidR="00BA628F" w:rsidRDefault="00BA628F">
            <w:pPr>
              <w:pStyle w:val="EMPTYCELLSTYLE"/>
            </w:pPr>
          </w:p>
        </w:tc>
        <w:tc>
          <w:tcPr>
            <w:tcW w:w="59" w:type="dxa"/>
            <w:gridSpan w:val="2"/>
          </w:tcPr>
          <w:p w14:paraId="11E6B223" w14:textId="77777777" w:rsidR="00BA628F" w:rsidRDefault="00BA628F">
            <w:pPr>
              <w:pStyle w:val="EMPTYCELLSTYLE"/>
            </w:pPr>
          </w:p>
        </w:tc>
        <w:tc>
          <w:tcPr>
            <w:tcW w:w="500" w:type="dxa"/>
            <w:gridSpan w:val="3"/>
          </w:tcPr>
          <w:p w14:paraId="11E6B224" w14:textId="77777777" w:rsidR="00BA628F" w:rsidRDefault="00BA628F">
            <w:pPr>
              <w:pStyle w:val="EMPTYCELLSTYLE"/>
            </w:pPr>
          </w:p>
        </w:tc>
      </w:tr>
      <w:tr w:rsidR="00BA628F" w14:paraId="11E6B22B" w14:textId="77777777" w:rsidTr="002C180E">
        <w:trPr>
          <w:gridAfter w:val="27"/>
          <w:wAfter w:w="1270" w:type="dxa"/>
          <w:trHeight w:hRule="exact" w:val="20"/>
        </w:trPr>
        <w:tc>
          <w:tcPr>
            <w:tcW w:w="450" w:type="dxa"/>
          </w:tcPr>
          <w:p w14:paraId="11E6B226"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B227" w14:textId="77777777" w:rsidR="00BA628F" w:rsidRDefault="00BA628F">
            <w:pPr>
              <w:pStyle w:val="EMPTYCELLSTYLE"/>
            </w:pPr>
          </w:p>
        </w:tc>
        <w:tc>
          <w:tcPr>
            <w:tcW w:w="379" w:type="dxa"/>
            <w:gridSpan w:val="13"/>
          </w:tcPr>
          <w:p w14:paraId="11E6B228" w14:textId="77777777" w:rsidR="00BA628F" w:rsidRDefault="00BA628F">
            <w:pPr>
              <w:pStyle w:val="EMPTYCELLSTYLE"/>
            </w:pPr>
          </w:p>
        </w:tc>
        <w:tc>
          <w:tcPr>
            <w:tcW w:w="59" w:type="dxa"/>
            <w:gridSpan w:val="4"/>
          </w:tcPr>
          <w:p w14:paraId="11E6B229" w14:textId="77777777" w:rsidR="00BA628F" w:rsidRDefault="00BA628F">
            <w:pPr>
              <w:pStyle w:val="EMPTYCELLSTYLE"/>
            </w:pPr>
          </w:p>
        </w:tc>
        <w:tc>
          <w:tcPr>
            <w:tcW w:w="40" w:type="dxa"/>
            <w:gridSpan w:val="3"/>
          </w:tcPr>
          <w:p w14:paraId="11E6B22A" w14:textId="77777777" w:rsidR="00BA628F" w:rsidRDefault="00BA628F">
            <w:pPr>
              <w:pStyle w:val="EMPTYCELLSTYLE"/>
            </w:pPr>
          </w:p>
        </w:tc>
      </w:tr>
      <w:tr w:rsidR="00BA628F" w14:paraId="11E6B248" w14:textId="77777777" w:rsidTr="002C180E">
        <w:trPr>
          <w:trHeight w:hRule="exact" w:val="140"/>
        </w:trPr>
        <w:tc>
          <w:tcPr>
            <w:tcW w:w="450" w:type="dxa"/>
          </w:tcPr>
          <w:p w14:paraId="11E6B22C" w14:textId="77777777" w:rsidR="00BA628F" w:rsidRDefault="00BA628F">
            <w:pPr>
              <w:pStyle w:val="EMPTYCELLSTYLE"/>
            </w:pPr>
          </w:p>
        </w:tc>
        <w:tc>
          <w:tcPr>
            <w:tcW w:w="40" w:type="dxa"/>
            <w:gridSpan w:val="2"/>
          </w:tcPr>
          <w:p w14:paraId="11E6B22D" w14:textId="77777777" w:rsidR="00BA628F" w:rsidRDefault="00BA628F">
            <w:pPr>
              <w:pStyle w:val="EMPTYCELLSTYLE"/>
            </w:pPr>
          </w:p>
        </w:tc>
        <w:tc>
          <w:tcPr>
            <w:tcW w:w="380" w:type="dxa"/>
          </w:tcPr>
          <w:p w14:paraId="11E6B22E" w14:textId="77777777" w:rsidR="00BA628F" w:rsidRDefault="00BA628F">
            <w:pPr>
              <w:pStyle w:val="EMPTYCELLSTYLE"/>
            </w:pPr>
          </w:p>
        </w:tc>
        <w:tc>
          <w:tcPr>
            <w:tcW w:w="1470" w:type="dxa"/>
            <w:gridSpan w:val="11"/>
          </w:tcPr>
          <w:p w14:paraId="11E6B22F" w14:textId="77777777" w:rsidR="00BA628F" w:rsidRDefault="00BA628F">
            <w:pPr>
              <w:pStyle w:val="EMPTYCELLSTYLE"/>
            </w:pPr>
          </w:p>
        </w:tc>
        <w:tc>
          <w:tcPr>
            <w:tcW w:w="40" w:type="dxa"/>
            <w:gridSpan w:val="2"/>
          </w:tcPr>
          <w:p w14:paraId="11E6B230" w14:textId="77777777" w:rsidR="00BA628F" w:rsidRDefault="00BA628F">
            <w:pPr>
              <w:pStyle w:val="EMPTYCELLSTYLE"/>
            </w:pPr>
          </w:p>
        </w:tc>
        <w:tc>
          <w:tcPr>
            <w:tcW w:w="760" w:type="dxa"/>
            <w:gridSpan w:val="9"/>
          </w:tcPr>
          <w:p w14:paraId="11E6B231" w14:textId="77777777" w:rsidR="00BA628F" w:rsidRDefault="00BA628F">
            <w:pPr>
              <w:pStyle w:val="EMPTYCELLSTYLE"/>
            </w:pPr>
          </w:p>
        </w:tc>
        <w:tc>
          <w:tcPr>
            <w:tcW w:w="340" w:type="dxa"/>
            <w:gridSpan w:val="12"/>
          </w:tcPr>
          <w:p w14:paraId="11E6B232" w14:textId="77777777" w:rsidR="00BA628F" w:rsidRDefault="00BA628F">
            <w:pPr>
              <w:pStyle w:val="EMPTYCELLSTYLE"/>
            </w:pPr>
          </w:p>
        </w:tc>
        <w:tc>
          <w:tcPr>
            <w:tcW w:w="520" w:type="dxa"/>
            <w:gridSpan w:val="6"/>
          </w:tcPr>
          <w:p w14:paraId="11E6B233" w14:textId="77777777" w:rsidR="00BA628F" w:rsidRDefault="00BA628F">
            <w:pPr>
              <w:pStyle w:val="EMPTYCELLSTYLE"/>
            </w:pPr>
          </w:p>
        </w:tc>
        <w:tc>
          <w:tcPr>
            <w:tcW w:w="440" w:type="dxa"/>
            <w:gridSpan w:val="14"/>
          </w:tcPr>
          <w:p w14:paraId="11E6B234" w14:textId="77777777" w:rsidR="00BA628F" w:rsidRDefault="00BA628F">
            <w:pPr>
              <w:pStyle w:val="EMPTYCELLSTYLE"/>
            </w:pPr>
          </w:p>
        </w:tc>
        <w:tc>
          <w:tcPr>
            <w:tcW w:w="340" w:type="dxa"/>
            <w:gridSpan w:val="2"/>
          </w:tcPr>
          <w:p w14:paraId="11E6B235" w14:textId="77777777" w:rsidR="00BA628F" w:rsidRDefault="00BA628F">
            <w:pPr>
              <w:pStyle w:val="EMPTYCELLSTYLE"/>
            </w:pPr>
          </w:p>
        </w:tc>
        <w:tc>
          <w:tcPr>
            <w:tcW w:w="60" w:type="dxa"/>
            <w:gridSpan w:val="2"/>
          </w:tcPr>
          <w:p w14:paraId="11E6B236" w14:textId="77777777" w:rsidR="00BA628F" w:rsidRDefault="00BA628F">
            <w:pPr>
              <w:pStyle w:val="EMPTYCELLSTYLE"/>
            </w:pPr>
          </w:p>
        </w:tc>
        <w:tc>
          <w:tcPr>
            <w:tcW w:w="200" w:type="dxa"/>
            <w:gridSpan w:val="2"/>
          </w:tcPr>
          <w:p w14:paraId="11E6B237" w14:textId="77777777" w:rsidR="00BA628F" w:rsidRDefault="00BA628F">
            <w:pPr>
              <w:pStyle w:val="EMPTYCELLSTYLE"/>
            </w:pPr>
          </w:p>
        </w:tc>
        <w:tc>
          <w:tcPr>
            <w:tcW w:w="880" w:type="dxa"/>
            <w:gridSpan w:val="24"/>
          </w:tcPr>
          <w:p w14:paraId="11E6B238" w14:textId="77777777" w:rsidR="00BA628F" w:rsidRDefault="00BA628F">
            <w:pPr>
              <w:pStyle w:val="EMPTYCELLSTYLE"/>
            </w:pPr>
          </w:p>
        </w:tc>
        <w:tc>
          <w:tcPr>
            <w:tcW w:w="180" w:type="dxa"/>
            <w:gridSpan w:val="5"/>
          </w:tcPr>
          <w:p w14:paraId="11E6B239" w14:textId="77777777" w:rsidR="00BA628F" w:rsidRDefault="00BA628F">
            <w:pPr>
              <w:pStyle w:val="EMPTYCELLSTYLE"/>
            </w:pPr>
          </w:p>
        </w:tc>
        <w:tc>
          <w:tcPr>
            <w:tcW w:w="80" w:type="dxa"/>
            <w:gridSpan w:val="2"/>
          </w:tcPr>
          <w:p w14:paraId="11E6B23A" w14:textId="77777777" w:rsidR="00BA628F" w:rsidRDefault="00BA628F">
            <w:pPr>
              <w:pStyle w:val="EMPTYCELLSTYLE"/>
            </w:pPr>
          </w:p>
        </w:tc>
        <w:tc>
          <w:tcPr>
            <w:tcW w:w="160" w:type="dxa"/>
            <w:gridSpan w:val="7"/>
          </w:tcPr>
          <w:p w14:paraId="11E6B23B" w14:textId="77777777" w:rsidR="00BA628F" w:rsidRDefault="00BA628F">
            <w:pPr>
              <w:pStyle w:val="EMPTYCELLSTYLE"/>
            </w:pPr>
          </w:p>
        </w:tc>
        <w:tc>
          <w:tcPr>
            <w:tcW w:w="720" w:type="dxa"/>
            <w:gridSpan w:val="18"/>
          </w:tcPr>
          <w:p w14:paraId="11E6B23C" w14:textId="77777777" w:rsidR="00BA628F" w:rsidRDefault="00BA628F">
            <w:pPr>
              <w:pStyle w:val="EMPTYCELLSTYLE"/>
            </w:pPr>
          </w:p>
        </w:tc>
        <w:tc>
          <w:tcPr>
            <w:tcW w:w="240" w:type="dxa"/>
            <w:gridSpan w:val="3"/>
          </w:tcPr>
          <w:p w14:paraId="11E6B23D" w14:textId="77777777" w:rsidR="00BA628F" w:rsidRDefault="00BA628F">
            <w:pPr>
              <w:pStyle w:val="EMPTYCELLSTYLE"/>
            </w:pPr>
          </w:p>
        </w:tc>
        <w:tc>
          <w:tcPr>
            <w:tcW w:w="40" w:type="dxa"/>
          </w:tcPr>
          <w:p w14:paraId="11E6B23E" w14:textId="77777777" w:rsidR="00BA628F" w:rsidRDefault="00BA628F">
            <w:pPr>
              <w:pStyle w:val="EMPTYCELLSTYLE"/>
            </w:pPr>
          </w:p>
        </w:tc>
        <w:tc>
          <w:tcPr>
            <w:tcW w:w="3780" w:type="dxa"/>
            <w:gridSpan w:val="67"/>
          </w:tcPr>
          <w:p w14:paraId="11E6B23F" w14:textId="77777777" w:rsidR="00BA628F" w:rsidRDefault="00BA628F">
            <w:pPr>
              <w:pStyle w:val="EMPTYCELLSTYLE"/>
            </w:pPr>
          </w:p>
        </w:tc>
        <w:tc>
          <w:tcPr>
            <w:tcW w:w="40" w:type="dxa"/>
          </w:tcPr>
          <w:p w14:paraId="11E6B240" w14:textId="77777777" w:rsidR="00BA628F" w:rsidRDefault="00BA628F">
            <w:pPr>
              <w:pStyle w:val="EMPTYCELLSTYLE"/>
            </w:pPr>
          </w:p>
        </w:tc>
        <w:tc>
          <w:tcPr>
            <w:tcW w:w="40" w:type="dxa"/>
          </w:tcPr>
          <w:p w14:paraId="11E6B241" w14:textId="77777777" w:rsidR="00BA628F" w:rsidRDefault="00BA628F">
            <w:pPr>
              <w:pStyle w:val="EMPTYCELLSTYLE"/>
            </w:pPr>
          </w:p>
        </w:tc>
        <w:tc>
          <w:tcPr>
            <w:tcW w:w="40" w:type="dxa"/>
          </w:tcPr>
          <w:p w14:paraId="11E6B242" w14:textId="77777777" w:rsidR="00BA628F" w:rsidRDefault="00BA628F">
            <w:pPr>
              <w:pStyle w:val="EMPTYCELLSTYLE"/>
            </w:pPr>
          </w:p>
        </w:tc>
        <w:tc>
          <w:tcPr>
            <w:tcW w:w="40" w:type="dxa"/>
          </w:tcPr>
          <w:p w14:paraId="11E6B243" w14:textId="77777777" w:rsidR="00BA628F" w:rsidRDefault="00BA628F">
            <w:pPr>
              <w:pStyle w:val="EMPTYCELLSTYLE"/>
            </w:pPr>
          </w:p>
        </w:tc>
        <w:tc>
          <w:tcPr>
            <w:tcW w:w="40" w:type="dxa"/>
            <w:gridSpan w:val="2"/>
          </w:tcPr>
          <w:p w14:paraId="11E6B244" w14:textId="77777777" w:rsidR="00BA628F" w:rsidRDefault="00BA628F">
            <w:pPr>
              <w:pStyle w:val="EMPTYCELLSTYLE"/>
            </w:pPr>
          </w:p>
        </w:tc>
        <w:tc>
          <w:tcPr>
            <w:tcW w:w="379" w:type="dxa"/>
            <w:gridSpan w:val="12"/>
          </w:tcPr>
          <w:p w14:paraId="11E6B245" w14:textId="77777777" w:rsidR="00BA628F" w:rsidRDefault="00BA628F">
            <w:pPr>
              <w:pStyle w:val="EMPTYCELLSTYLE"/>
            </w:pPr>
          </w:p>
        </w:tc>
        <w:tc>
          <w:tcPr>
            <w:tcW w:w="59" w:type="dxa"/>
            <w:gridSpan w:val="2"/>
          </w:tcPr>
          <w:p w14:paraId="11E6B246" w14:textId="77777777" w:rsidR="00BA628F" w:rsidRDefault="00BA628F">
            <w:pPr>
              <w:pStyle w:val="EMPTYCELLSTYLE"/>
            </w:pPr>
          </w:p>
        </w:tc>
        <w:tc>
          <w:tcPr>
            <w:tcW w:w="500" w:type="dxa"/>
            <w:gridSpan w:val="3"/>
          </w:tcPr>
          <w:p w14:paraId="11E6B247" w14:textId="77777777" w:rsidR="00BA628F" w:rsidRDefault="00BA628F">
            <w:pPr>
              <w:pStyle w:val="EMPTYCELLSTYLE"/>
            </w:pPr>
          </w:p>
        </w:tc>
      </w:tr>
      <w:tr w:rsidR="00BA628F" w14:paraId="11E6B260" w14:textId="77777777" w:rsidTr="002C180E">
        <w:trPr>
          <w:gridAfter w:val="27"/>
          <w:wAfter w:w="1270" w:type="dxa"/>
          <w:trHeight w:hRule="exact" w:val="320"/>
        </w:trPr>
        <w:tc>
          <w:tcPr>
            <w:tcW w:w="450" w:type="dxa"/>
          </w:tcPr>
          <w:p w14:paraId="11E6B249" w14:textId="77777777" w:rsidR="00BA628F" w:rsidRDefault="00BA628F">
            <w:pPr>
              <w:pStyle w:val="EMPTYCELLSTYLE"/>
            </w:pPr>
          </w:p>
        </w:tc>
        <w:tc>
          <w:tcPr>
            <w:tcW w:w="2220" w:type="dxa"/>
            <w:gridSpan w:val="18"/>
            <w:tcMar>
              <w:top w:w="0" w:type="dxa"/>
              <w:left w:w="0" w:type="dxa"/>
              <w:bottom w:w="0" w:type="dxa"/>
              <w:right w:w="0" w:type="dxa"/>
            </w:tcMar>
          </w:tcPr>
          <w:p w14:paraId="11E6B24A" w14:textId="77777777" w:rsidR="00BA628F" w:rsidRDefault="0050071D">
            <w:r>
              <w:rPr>
                <w:rFonts w:ascii="DejaVu Sans" w:eastAsia="DejaVu Sans" w:hAnsi="DejaVu Sans" w:cs="DejaVu Sans"/>
                <w:b/>
                <w:color w:val="000000"/>
              </w:rPr>
              <w:t>Total Budget:</w:t>
            </w:r>
          </w:p>
        </w:tc>
        <w:tc>
          <w:tcPr>
            <w:tcW w:w="520" w:type="dxa"/>
            <w:gridSpan w:val="11"/>
          </w:tcPr>
          <w:p w14:paraId="11E6B24B" w14:textId="77777777" w:rsidR="00BA628F" w:rsidRDefault="00BA628F">
            <w:pPr>
              <w:pStyle w:val="EMPTYCELLSTYLE"/>
            </w:pPr>
          </w:p>
        </w:tc>
        <w:tc>
          <w:tcPr>
            <w:tcW w:w="440" w:type="dxa"/>
            <w:gridSpan w:val="11"/>
          </w:tcPr>
          <w:p w14:paraId="11E6B24C" w14:textId="77777777" w:rsidR="00BA628F" w:rsidRDefault="00BA628F">
            <w:pPr>
              <w:pStyle w:val="EMPTYCELLSTYLE"/>
            </w:pPr>
          </w:p>
        </w:tc>
        <w:tc>
          <w:tcPr>
            <w:tcW w:w="340" w:type="dxa"/>
            <w:gridSpan w:val="2"/>
          </w:tcPr>
          <w:p w14:paraId="11E6B24D" w14:textId="77777777" w:rsidR="00BA628F" w:rsidRDefault="00BA628F">
            <w:pPr>
              <w:pStyle w:val="EMPTYCELLSTYLE"/>
            </w:pPr>
          </w:p>
        </w:tc>
        <w:tc>
          <w:tcPr>
            <w:tcW w:w="60" w:type="dxa"/>
            <w:gridSpan w:val="3"/>
          </w:tcPr>
          <w:p w14:paraId="11E6B24E" w14:textId="77777777" w:rsidR="00BA628F" w:rsidRDefault="00BA628F">
            <w:pPr>
              <w:pStyle w:val="EMPTYCELLSTYLE"/>
            </w:pPr>
          </w:p>
        </w:tc>
        <w:tc>
          <w:tcPr>
            <w:tcW w:w="200" w:type="dxa"/>
            <w:gridSpan w:val="5"/>
          </w:tcPr>
          <w:p w14:paraId="11E6B24F" w14:textId="77777777" w:rsidR="00BA628F" w:rsidRDefault="00BA628F">
            <w:pPr>
              <w:pStyle w:val="EMPTYCELLSTYLE"/>
            </w:pPr>
          </w:p>
        </w:tc>
        <w:tc>
          <w:tcPr>
            <w:tcW w:w="880" w:type="dxa"/>
            <w:gridSpan w:val="16"/>
          </w:tcPr>
          <w:p w14:paraId="11E6B250" w14:textId="77777777" w:rsidR="00BA628F" w:rsidRDefault="00BA628F">
            <w:pPr>
              <w:pStyle w:val="EMPTYCELLSTYLE"/>
            </w:pPr>
          </w:p>
        </w:tc>
        <w:tc>
          <w:tcPr>
            <w:tcW w:w="180" w:type="dxa"/>
            <w:gridSpan w:val="3"/>
          </w:tcPr>
          <w:p w14:paraId="11E6B251" w14:textId="77777777" w:rsidR="00BA628F" w:rsidRDefault="00BA628F">
            <w:pPr>
              <w:pStyle w:val="EMPTYCELLSTYLE"/>
            </w:pPr>
          </w:p>
        </w:tc>
        <w:tc>
          <w:tcPr>
            <w:tcW w:w="80" w:type="dxa"/>
            <w:gridSpan w:val="2"/>
          </w:tcPr>
          <w:p w14:paraId="11E6B252" w14:textId="77777777" w:rsidR="00BA628F" w:rsidRDefault="00BA628F">
            <w:pPr>
              <w:pStyle w:val="EMPTYCELLSTYLE"/>
            </w:pPr>
          </w:p>
        </w:tc>
        <w:tc>
          <w:tcPr>
            <w:tcW w:w="160" w:type="dxa"/>
            <w:gridSpan w:val="7"/>
          </w:tcPr>
          <w:p w14:paraId="11E6B253" w14:textId="77777777" w:rsidR="00BA628F" w:rsidRDefault="00BA628F">
            <w:pPr>
              <w:pStyle w:val="EMPTYCELLSTYLE"/>
            </w:pPr>
          </w:p>
        </w:tc>
        <w:tc>
          <w:tcPr>
            <w:tcW w:w="720" w:type="dxa"/>
            <w:gridSpan w:val="18"/>
          </w:tcPr>
          <w:p w14:paraId="11E6B254" w14:textId="77777777" w:rsidR="00BA628F" w:rsidRDefault="00BA628F">
            <w:pPr>
              <w:pStyle w:val="EMPTYCELLSTYLE"/>
            </w:pPr>
          </w:p>
        </w:tc>
        <w:tc>
          <w:tcPr>
            <w:tcW w:w="240" w:type="dxa"/>
            <w:gridSpan w:val="9"/>
          </w:tcPr>
          <w:p w14:paraId="11E6B255" w14:textId="77777777" w:rsidR="00BA628F" w:rsidRDefault="00BA628F">
            <w:pPr>
              <w:pStyle w:val="EMPTYCELLSTYLE"/>
            </w:pPr>
          </w:p>
        </w:tc>
        <w:tc>
          <w:tcPr>
            <w:tcW w:w="40" w:type="dxa"/>
          </w:tcPr>
          <w:p w14:paraId="11E6B256" w14:textId="77777777" w:rsidR="00BA628F" w:rsidRDefault="00BA628F">
            <w:pPr>
              <w:pStyle w:val="EMPTYCELLSTYLE"/>
            </w:pPr>
          </w:p>
        </w:tc>
        <w:tc>
          <w:tcPr>
            <w:tcW w:w="3780" w:type="dxa"/>
            <w:gridSpan w:val="52"/>
          </w:tcPr>
          <w:p w14:paraId="11E6B257" w14:textId="77777777" w:rsidR="00BA628F" w:rsidRDefault="00BA628F">
            <w:pPr>
              <w:pStyle w:val="EMPTYCELLSTYLE"/>
            </w:pPr>
          </w:p>
        </w:tc>
        <w:tc>
          <w:tcPr>
            <w:tcW w:w="40" w:type="dxa"/>
          </w:tcPr>
          <w:p w14:paraId="11E6B258" w14:textId="77777777" w:rsidR="00BA628F" w:rsidRDefault="00BA628F">
            <w:pPr>
              <w:pStyle w:val="EMPTYCELLSTYLE"/>
            </w:pPr>
          </w:p>
        </w:tc>
        <w:tc>
          <w:tcPr>
            <w:tcW w:w="40" w:type="dxa"/>
          </w:tcPr>
          <w:p w14:paraId="11E6B259" w14:textId="77777777" w:rsidR="00BA628F" w:rsidRDefault="00BA628F">
            <w:pPr>
              <w:pStyle w:val="EMPTYCELLSTYLE"/>
            </w:pPr>
          </w:p>
        </w:tc>
        <w:tc>
          <w:tcPr>
            <w:tcW w:w="40" w:type="dxa"/>
            <w:gridSpan w:val="2"/>
          </w:tcPr>
          <w:p w14:paraId="11E6B25A" w14:textId="77777777" w:rsidR="00BA628F" w:rsidRDefault="00BA628F">
            <w:pPr>
              <w:pStyle w:val="EMPTYCELLSTYLE"/>
            </w:pPr>
          </w:p>
        </w:tc>
        <w:tc>
          <w:tcPr>
            <w:tcW w:w="40" w:type="dxa"/>
            <w:gridSpan w:val="2"/>
          </w:tcPr>
          <w:p w14:paraId="11E6B25B" w14:textId="77777777" w:rsidR="00BA628F" w:rsidRDefault="00BA628F">
            <w:pPr>
              <w:pStyle w:val="EMPTYCELLSTYLE"/>
            </w:pPr>
          </w:p>
        </w:tc>
        <w:tc>
          <w:tcPr>
            <w:tcW w:w="40" w:type="dxa"/>
            <w:gridSpan w:val="2"/>
          </w:tcPr>
          <w:p w14:paraId="11E6B25C" w14:textId="77777777" w:rsidR="00BA628F" w:rsidRDefault="00BA628F">
            <w:pPr>
              <w:pStyle w:val="EMPTYCELLSTYLE"/>
            </w:pPr>
          </w:p>
        </w:tc>
        <w:tc>
          <w:tcPr>
            <w:tcW w:w="379" w:type="dxa"/>
            <w:gridSpan w:val="13"/>
          </w:tcPr>
          <w:p w14:paraId="11E6B25D" w14:textId="77777777" w:rsidR="00BA628F" w:rsidRDefault="00BA628F">
            <w:pPr>
              <w:pStyle w:val="EMPTYCELLSTYLE"/>
            </w:pPr>
          </w:p>
        </w:tc>
        <w:tc>
          <w:tcPr>
            <w:tcW w:w="59" w:type="dxa"/>
            <w:gridSpan w:val="4"/>
          </w:tcPr>
          <w:p w14:paraId="11E6B25E" w14:textId="77777777" w:rsidR="00BA628F" w:rsidRDefault="00BA628F">
            <w:pPr>
              <w:pStyle w:val="EMPTYCELLSTYLE"/>
            </w:pPr>
          </w:p>
        </w:tc>
        <w:tc>
          <w:tcPr>
            <w:tcW w:w="40" w:type="dxa"/>
            <w:gridSpan w:val="3"/>
          </w:tcPr>
          <w:p w14:paraId="11E6B25F" w14:textId="77777777" w:rsidR="00BA628F" w:rsidRDefault="00BA628F">
            <w:pPr>
              <w:pStyle w:val="EMPTYCELLSTYLE"/>
            </w:pPr>
          </w:p>
        </w:tc>
      </w:tr>
      <w:tr w:rsidR="00BA628F" w14:paraId="11E6B27D" w14:textId="77777777" w:rsidTr="002C180E">
        <w:trPr>
          <w:trHeight w:hRule="exact" w:val="40"/>
        </w:trPr>
        <w:tc>
          <w:tcPr>
            <w:tcW w:w="450" w:type="dxa"/>
          </w:tcPr>
          <w:p w14:paraId="11E6B261" w14:textId="77777777" w:rsidR="00BA628F" w:rsidRDefault="00BA628F">
            <w:pPr>
              <w:pStyle w:val="EMPTYCELLSTYLE"/>
            </w:pPr>
          </w:p>
        </w:tc>
        <w:tc>
          <w:tcPr>
            <w:tcW w:w="40" w:type="dxa"/>
            <w:gridSpan w:val="2"/>
          </w:tcPr>
          <w:p w14:paraId="11E6B262" w14:textId="77777777" w:rsidR="00BA628F" w:rsidRDefault="00BA628F">
            <w:pPr>
              <w:pStyle w:val="EMPTYCELLSTYLE"/>
            </w:pPr>
          </w:p>
        </w:tc>
        <w:tc>
          <w:tcPr>
            <w:tcW w:w="380" w:type="dxa"/>
          </w:tcPr>
          <w:p w14:paraId="11E6B263" w14:textId="77777777" w:rsidR="00BA628F" w:rsidRDefault="00BA628F">
            <w:pPr>
              <w:pStyle w:val="EMPTYCELLSTYLE"/>
            </w:pPr>
          </w:p>
        </w:tc>
        <w:tc>
          <w:tcPr>
            <w:tcW w:w="1470" w:type="dxa"/>
            <w:gridSpan w:val="11"/>
          </w:tcPr>
          <w:p w14:paraId="11E6B264" w14:textId="77777777" w:rsidR="00BA628F" w:rsidRDefault="00BA628F">
            <w:pPr>
              <w:pStyle w:val="EMPTYCELLSTYLE"/>
            </w:pPr>
          </w:p>
        </w:tc>
        <w:tc>
          <w:tcPr>
            <w:tcW w:w="40" w:type="dxa"/>
            <w:gridSpan w:val="2"/>
          </w:tcPr>
          <w:p w14:paraId="11E6B265" w14:textId="77777777" w:rsidR="00BA628F" w:rsidRDefault="00BA628F">
            <w:pPr>
              <w:pStyle w:val="EMPTYCELLSTYLE"/>
            </w:pPr>
          </w:p>
        </w:tc>
        <w:tc>
          <w:tcPr>
            <w:tcW w:w="760" w:type="dxa"/>
            <w:gridSpan w:val="9"/>
          </w:tcPr>
          <w:p w14:paraId="11E6B266" w14:textId="77777777" w:rsidR="00BA628F" w:rsidRDefault="00BA628F">
            <w:pPr>
              <w:pStyle w:val="EMPTYCELLSTYLE"/>
            </w:pPr>
          </w:p>
        </w:tc>
        <w:tc>
          <w:tcPr>
            <w:tcW w:w="340" w:type="dxa"/>
            <w:gridSpan w:val="12"/>
          </w:tcPr>
          <w:p w14:paraId="11E6B267" w14:textId="77777777" w:rsidR="00BA628F" w:rsidRDefault="00BA628F">
            <w:pPr>
              <w:pStyle w:val="EMPTYCELLSTYLE"/>
            </w:pPr>
          </w:p>
        </w:tc>
        <w:tc>
          <w:tcPr>
            <w:tcW w:w="520" w:type="dxa"/>
            <w:gridSpan w:val="6"/>
          </w:tcPr>
          <w:p w14:paraId="11E6B268" w14:textId="77777777" w:rsidR="00BA628F" w:rsidRDefault="00BA628F">
            <w:pPr>
              <w:pStyle w:val="EMPTYCELLSTYLE"/>
            </w:pPr>
          </w:p>
        </w:tc>
        <w:tc>
          <w:tcPr>
            <w:tcW w:w="440" w:type="dxa"/>
            <w:gridSpan w:val="14"/>
          </w:tcPr>
          <w:p w14:paraId="11E6B269" w14:textId="77777777" w:rsidR="00BA628F" w:rsidRDefault="00BA628F">
            <w:pPr>
              <w:pStyle w:val="EMPTYCELLSTYLE"/>
            </w:pPr>
          </w:p>
        </w:tc>
        <w:tc>
          <w:tcPr>
            <w:tcW w:w="340" w:type="dxa"/>
            <w:gridSpan w:val="2"/>
          </w:tcPr>
          <w:p w14:paraId="11E6B26A" w14:textId="77777777" w:rsidR="00BA628F" w:rsidRDefault="00BA628F">
            <w:pPr>
              <w:pStyle w:val="EMPTYCELLSTYLE"/>
            </w:pPr>
          </w:p>
        </w:tc>
        <w:tc>
          <w:tcPr>
            <w:tcW w:w="60" w:type="dxa"/>
            <w:gridSpan w:val="2"/>
          </w:tcPr>
          <w:p w14:paraId="11E6B26B" w14:textId="77777777" w:rsidR="00BA628F" w:rsidRDefault="00BA628F">
            <w:pPr>
              <w:pStyle w:val="EMPTYCELLSTYLE"/>
            </w:pPr>
          </w:p>
        </w:tc>
        <w:tc>
          <w:tcPr>
            <w:tcW w:w="200" w:type="dxa"/>
            <w:gridSpan w:val="2"/>
          </w:tcPr>
          <w:p w14:paraId="11E6B26C" w14:textId="77777777" w:rsidR="00BA628F" w:rsidRDefault="00BA628F">
            <w:pPr>
              <w:pStyle w:val="EMPTYCELLSTYLE"/>
            </w:pPr>
          </w:p>
        </w:tc>
        <w:tc>
          <w:tcPr>
            <w:tcW w:w="880" w:type="dxa"/>
            <w:gridSpan w:val="24"/>
          </w:tcPr>
          <w:p w14:paraId="11E6B26D" w14:textId="77777777" w:rsidR="00BA628F" w:rsidRDefault="00BA628F">
            <w:pPr>
              <w:pStyle w:val="EMPTYCELLSTYLE"/>
            </w:pPr>
          </w:p>
        </w:tc>
        <w:tc>
          <w:tcPr>
            <w:tcW w:w="180" w:type="dxa"/>
            <w:gridSpan w:val="5"/>
          </w:tcPr>
          <w:p w14:paraId="11E6B26E" w14:textId="77777777" w:rsidR="00BA628F" w:rsidRDefault="00BA628F">
            <w:pPr>
              <w:pStyle w:val="EMPTYCELLSTYLE"/>
            </w:pPr>
          </w:p>
        </w:tc>
        <w:tc>
          <w:tcPr>
            <w:tcW w:w="80" w:type="dxa"/>
            <w:gridSpan w:val="2"/>
          </w:tcPr>
          <w:p w14:paraId="11E6B26F" w14:textId="77777777" w:rsidR="00BA628F" w:rsidRDefault="00BA628F">
            <w:pPr>
              <w:pStyle w:val="EMPTYCELLSTYLE"/>
            </w:pPr>
          </w:p>
        </w:tc>
        <w:tc>
          <w:tcPr>
            <w:tcW w:w="160" w:type="dxa"/>
            <w:gridSpan w:val="7"/>
          </w:tcPr>
          <w:p w14:paraId="11E6B270" w14:textId="77777777" w:rsidR="00BA628F" w:rsidRDefault="00BA628F">
            <w:pPr>
              <w:pStyle w:val="EMPTYCELLSTYLE"/>
            </w:pPr>
          </w:p>
        </w:tc>
        <w:tc>
          <w:tcPr>
            <w:tcW w:w="720" w:type="dxa"/>
            <w:gridSpan w:val="18"/>
          </w:tcPr>
          <w:p w14:paraId="11E6B271" w14:textId="77777777" w:rsidR="00BA628F" w:rsidRDefault="00BA628F">
            <w:pPr>
              <w:pStyle w:val="EMPTYCELLSTYLE"/>
            </w:pPr>
          </w:p>
        </w:tc>
        <w:tc>
          <w:tcPr>
            <w:tcW w:w="240" w:type="dxa"/>
            <w:gridSpan w:val="3"/>
          </w:tcPr>
          <w:p w14:paraId="11E6B272" w14:textId="77777777" w:rsidR="00BA628F" w:rsidRDefault="00BA628F">
            <w:pPr>
              <w:pStyle w:val="EMPTYCELLSTYLE"/>
            </w:pPr>
          </w:p>
        </w:tc>
        <w:tc>
          <w:tcPr>
            <w:tcW w:w="40" w:type="dxa"/>
          </w:tcPr>
          <w:p w14:paraId="11E6B273" w14:textId="77777777" w:rsidR="00BA628F" w:rsidRDefault="00BA628F">
            <w:pPr>
              <w:pStyle w:val="EMPTYCELLSTYLE"/>
            </w:pPr>
          </w:p>
        </w:tc>
        <w:tc>
          <w:tcPr>
            <w:tcW w:w="3780" w:type="dxa"/>
            <w:gridSpan w:val="67"/>
          </w:tcPr>
          <w:p w14:paraId="11E6B274" w14:textId="77777777" w:rsidR="00BA628F" w:rsidRDefault="00BA628F">
            <w:pPr>
              <w:pStyle w:val="EMPTYCELLSTYLE"/>
            </w:pPr>
          </w:p>
        </w:tc>
        <w:tc>
          <w:tcPr>
            <w:tcW w:w="40" w:type="dxa"/>
          </w:tcPr>
          <w:p w14:paraId="11E6B275" w14:textId="77777777" w:rsidR="00BA628F" w:rsidRDefault="00BA628F">
            <w:pPr>
              <w:pStyle w:val="EMPTYCELLSTYLE"/>
            </w:pPr>
          </w:p>
        </w:tc>
        <w:tc>
          <w:tcPr>
            <w:tcW w:w="40" w:type="dxa"/>
          </w:tcPr>
          <w:p w14:paraId="11E6B276" w14:textId="77777777" w:rsidR="00BA628F" w:rsidRDefault="00BA628F">
            <w:pPr>
              <w:pStyle w:val="EMPTYCELLSTYLE"/>
            </w:pPr>
          </w:p>
        </w:tc>
        <w:tc>
          <w:tcPr>
            <w:tcW w:w="40" w:type="dxa"/>
          </w:tcPr>
          <w:p w14:paraId="11E6B277" w14:textId="77777777" w:rsidR="00BA628F" w:rsidRDefault="00BA628F">
            <w:pPr>
              <w:pStyle w:val="EMPTYCELLSTYLE"/>
            </w:pPr>
          </w:p>
        </w:tc>
        <w:tc>
          <w:tcPr>
            <w:tcW w:w="40" w:type="dxa"/>
          </w:tcPr>
          <w:p w14:paraId="11E6B278" w14:textId="77777777" w:rsidR="00BA628F" w:rsidRDefault="00BA628F">
            <w:pPr>
              <w:pStyle w:val="EMPTYCELLSTYLE"/>
            </w:pPr>
          </w:p>
        </w:tc>
        <w:tc>
          <w:tcPr>
            <w:tcW w:w="40" w:type="dxa"/>
            <w:gridSpan w:val="2"/>
          </w:tcPr>
          <w:p w14:paraId="11E6B279" w14:textId="77777777" w:rsidR="00BA628F" w:rsidRDefault="00BA628F">
            <w:pPr>
              <w:pStyle w:val="EMPTYCELLSTYLE"/>
            </w:pPr>
          </w:p>
        </w:tc>
        <w:tc>
          <w:tcPr>
            <w:tcW w:w="379" w:type="dxa"/>
            <w:gridSpan w:val="12"/>
          </w:tcPr>
          <w:p w14:paraId="11E6B27A" w14:textId="77777777" w:rsidR="00BA628F" w:rsidRDefault="00BA628F">
            <w:pPr>
              <w:pStyle w:val="EMPTYCELLSTYLE"/>
            </w:pPr>
          </w:p>
        </w:tc>
        <w:tc>
          <w:tcPr>
            <w:tcW w:w="59" w:type="dxa"/>
            <w:gridSpan w:val="2"/>
          </w:tcPr>
          <w:p w14:paraId="11E6B27B" w14:textId="77777777" w:rsidR="00BA628F" w:rsidRDefault="00BA628F">
            <w:pPr>
              <w:pStyle w:val="EMPTYCELLSTYLE"/>
            </w:pPr>
          </w:p>
        </w:tc>
        <w:tc>
          <w:tcPr>
            <w:tcW w:w="500" w:type="dxa"/>
            <w:gridSpan w:val="3"/>
          </w:tcPr>
          <w:p w14:paraId="11E6B27C" w14:textId="77777777" w:rsidR="00BA628F" w:rsidRDefault="00BA628F">
            <w:pPr>
              <w:pStyle w:val="EMPTYCELLSTYLE"/>
            </w:pPr>
          </w:p>
        </w:tc>
      </w:tr>
      <w:tr w:rsidR="00BA628F" w14:paraId="11E6B288" w14:textId="77777777" w:rsidTr="002C180E">
        <w:trPr>
          <w:gridAfter w:val="27"/>
          <w:wAfter w:w="1270" w:type="dxa"/>
          <w:trHeight w:hRule="exact" w:val="320"/>
        </w:trPr>
        <w:tc>
          <w:tcPr>
            <w:tcW w:w="450" w:type="dxa"/>
          </w:tcPr>
          <w:p w14:paraId="11E6B27E" w14:textId="77777777" w:rsidR="00BA628F" w:rsidRDefault="00BA628F">
            <w:pPr>
              <w:pStyle w:val="EMPTYCELLSTYLE"/>
            </w:pPr>
          </w:p>
        </w:tc>
        <w:tc>
          <w:tcPr>
            <w:tcW w:w="2220" w:type="dxa"/>
            <w:gridSpan w:val="18"/>
            <w:tcMar>
              <w:top w:w="0" w:type="dxa"/>
              <w:left w:w="0" w:type="dxa"/>
              <w:bottom w:w="0" w:type="dxa"/>
              <w:right w:w="0" w:type="dxa"/>
            </w:tcMar>
          </w:tcPr>
          <w:p w14:paraId="11E6B27F"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B280" w14:textId="77777777" w:rsidR="00BA628F" w:rsidRDefault="0050071D">
            <w:r>
              <w:rPr>
                <w:rFonts w:ascii="DejaVu Sans" w:eastAsia="DejaVu Sans" w:hAnsi="DejaVu Sans" w:cs="DejaVu Sans"/>
                <w:b/>
                <w:color w:val="000000"/>
              </w:rPr>
              <w:t>Total Budget</w:t>
            </w:r>
          </w:p>
        </w:tc>
        <w:tc>
          <w:tcPr>
            <w:tcW w:w="80" w:type="dxa"/>
            <w:gridSpan w:val="2"/>
          </w:tcPr>
          <w:p w14:paraId="11E6B281" w14:textId="77777777" w:rsidR="00BA628F" w:rsidRDefault="00BA628F">
            <w:pPr>
              <w:pStyle w:val="EMPTYCELLSTYLE"/>
            </w:pPr>
          </w:p>
        </w:tc>
        <w:tc>
          <w:tcPr>
            <w:tcW w:w="5060" w:type="dxa"/>
            <w:gridSpan w:val="91"/>
            <w:tcMar>
              <w:top w:w="0" w:type="dxa"/>
              <w:left w:w="0" w:type="dxa"/>
              <w:bottom w:w="0" w:type="dxa"/>
              <w:right w:w="0" w:type="dxa"/>
            </w:tcMar>
          </w:tcPr>
          <w:p w14:paraId="11E6B282"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B283" w14:textId="77777777" w:rsidR="00BA628F" w:rsidRDefault="00BA628F">
            <w:pPr>
              <w:pStyle w:val="EMPTYCELLSTYLE"/>
            </w:pPr>
          </w:p>
        </w:tc>
        <w:tc>
          <w:tcPr>
            <w:tcW w:w="40" w:type="dxa"/>
            <w:gridSpan w:val="2"/>
          </w:tcPr>
          <w:p w14:paraId="11E6B284" w14:textId="77777777" w:rsidR="00BA628F" w:rsidRDefault="00BA628F">
            <w:pPr>
              <w:pStyle w:val="EMPTYCELLSTYLE"/>
            </w:pPr>
          </w:p>
        </w:tc>
        <w:tc>
          <w:tcPr>
            <w:tcW w:w="379" w:type="dxa"/>
            <w:gridSpan w:val="13"/>
          </w:tcPr>
          <w:p w14:paraId="11E6B285" w14:textId="77777777" w:rsidR="00BA628F" w:rsidRDefault="00BA628F">
            <w:pPr>
              <w:pStyle w:val="EMPTYCELLSTYLE"/>
            </w:pPr>
          </w:p>
        </w:tc>
        <w:tc>
          <w:tcPr>
            <w:tcW w:w="59" w:type="dxa"/>
            <w:gridSpan w:val="4"/>
          </w:tcPr>
          <w:p w14:paraId="11E6B286" w14:textId="77777777" w:rsidR="00BA628F" w:rsidRDefault="00BA628F">
            <w:pPr>
              <w:pStyle w:val="EMPTYCELLSTYLE"/>
            </w:pPr>
          </w:p>
        </w:tc>
        <w:tc>
          <w:tcPr>
            <w:tcW w:w="40" w:type="dxa"/>
            <w:gridSpan w:val="3"/>
          </w:tcPr>
          <w:p w14:paraId="11E6B287" w14:textId="77777777" w:rsidR="00BA628F" w:rsidRDefault="00BA628F">
            <w:pPr>
              <w:pStyle w:val="EMPTYCELLSTYLE"/>
            </w:pPr>
          </w:p>
        </w:tc>
      </w:tr>
      <w:tr w:rsidR="00BA628F" w14:paraId="11E6B2A5" w14:textId="77777777" w:rsidTr="002C180E">
        <w:trPr>
          <w:trHeight w:hRule="exact" w:val="80"/>
        </w:trPr>
        <w:tc>
          <w:tcPr>
            <w:tcW w:w="450" w:type="dxa"/>
          </w:tcPr>
          <w:p w14:paraId="11E6B289" w14:textId="77777777" w:rsidR="00BA628F" w:rsidRDefault="00BA628F">
            <w:pPr>
              <w:pStyle w:val="EMPTYCELLSTYLE"/>
            </w:pPr>
          </w:p>
        </w:tc>
        <w:tc>
          <w:tcPr>
            <w:tcW w:w="40" w:type="dxa"/>
            <w:gridSpan w:val="2"/>
          </w:tcPr>
          <w:p w14:paraId="11E6B28A" w14:textId="77777777" w:rsidR="00BA628F" w:rsidRDefault="00BA628F">
            <w:pPr>
              <w:pStyle w:val="EMPTYCELLSTYLE"/>
            </w:pPr>
          </w:p>
        </w:tc>
        <w:tc>
          <w:tcPr>
            <w:tcW w:w="380" w:type="dxa"/>
          </w:tcPr>
          <w:p w14:paraId="11E6B28B" w14:textId="77777777" w:rsidR="00BA628F" w:rsidRDefault="00BA628F">
            <w:pPr>
              <w:pStyle w:val="EMPTYCELLSTYLE"/>
            </w:pPr>
          </w:p>
        </w:tc>
        <w:tc>
          <w:tcPr>
            <w:tcW w:w="1470" w:type="dxa"/>
            <w:gridSpan w:val="11"/>
          </w:tcPr>
          <w:p w14:paraId="11E6B28C" w14:textId="77777777" w:rsidR="00BA628F" w:rsidRDefault="00BA628F">
            <w:pPr>
              <w:pStyle w:val="EMPTYCELLSTYLE"/>
            </w:pPr>
          </w:p>
        </w:tc>
        <w:tc>
          <w:tcPr>
            <w:tcW w:w="40" w:type="dxa"/>
            <w:gridSpan w:val="2"/>
          </w:tcPr>
          <w:p w14:paraId="11E6B28D" w14:textId="77777777" w:rsidR="00BA628F" w:rsidRDefault="00BA628F">
            <w:pPr>
              <w:pStyle w:val="EMPTYCELLSTYLE"/>
            </w:pPr>
          </w:p>
        </w:tc>
        <w:tc>
          <w:tcPr>
            <w:tcW w:w="760" w:type="dxa"/>
            <w:gridSpan w:val="9"/>
          </w:tcPr>
          <w:p w14:paraId="11E6B28E" w14:textId="77777777" w:rsidR="00BA628F" w:rsidRDefault="00BA628F">
            <w:pPr>
              <w:pStyle w:val="EMPTYCELLSTYLE"/>
            </w:pPr>
          </w:p>
        </w:tc>
        <w:tc>
          <w:tcPr>
            <w:tcW w:w="340" w:type="dxa"/>
            <w:gridSpan w:val="12"/>
          </w:tcPr>
          <w:p w14:paraId="11E6B28F" w14:textId="77777777" w:rsidR="00BA628F" w:rsidRDefault="00BA628F">
            <w:pPr>
              <w:pStyle w:val="EMPTYCELLSTYLE"/>
            </w:pPr>
          </w:p>
        </w:tc>
        <w:tc>
          <w:tcPr>
            <w:tcW w:w="520" w:type="dxa"/>
            <w:gridSpan w:val="6"/>
          </w:tcPr>
          <w:p w14:paraId="11E6B290" w14:textId="77777777" w:rsidR="00BA628F" w:rsidRDefault="00BA628F">
            <w:pPr>
              <w:pStyle w:val="EMPTYCELLSTYLE"/>
            </w:pPr>
          </w:p>
        </w:tc>
        <w:tc>
          <w:tcPr>
            <w:tcW w:w="440" w:type="dxa"/>
            <w:gridSpan w:val="14"/>
          </w:tcPr>
          <w:p w14:paraId="11E6B291" w14:textId="77777777" w:rsidR="00BA628F" w:rsidRDefault="00BA628F">
            <w:pPr>
              <w:pStyle w:val="EMPTYCELLSTYLE"/>
            </w:pPr>
          </w:p>
        </w:tc>
        <w:tc>
          <w:tcPr>
            <w:tcW w:w="340" w:type="dxa"/>
            <w:gridSpan w:val="2"/>
          </w:tcPr>
          <w:p w14:paraId="11E6B292" w14:textId="77777777" w:rsidR="00BA628F" w:rsidRDefault="00BA628F">
            <w:pPr>
              <w:pStyle w:val="EMPTYCELLSTYLE"/>
            </w:pPr>
          </w:p>
        </w:tc>
        <w:tc>
          <w:tcPr>
            <w:tcW w:w="60" w:type="dxa"/>
            <w:gridSpan w:val="2"/>
          </w:tcPr>
          <w:p w14:paraId="11E6B293" w14:textId="77777777" w:rsidR="00BA628F" w:rsidRDefault="00BA628F">
            <w:pPr>
              <w:pStyle w:val="EMPTYCELLSTYLE"/>
            </w:pPr>
          </w:p>
        </w:tc>
        <w:tc>
          <w:tcPr>
            <w:tcW w:w="200" w:type="dxa"/>
            <w:gridSpan w:val="2"/>
          </w:tcPr>
          <w:p w14:paraId="11E6B294" w14:textId="77777777" w:rsidR="00BA628F" w:rsidRDefault="00BA628F">
            <w:pPr>
              <w:pStyle w:val="EMPTYCELLSTYLE"/>
            </w:pPr>
          </w:p>
        </w:tc>
        <w:tc>
          <w:tcPr>
            <w:tcW w:w="880" w:type="dxa"/>
            <w:gridSpan w:val="24"/>
          </w:tcPr>
          <w:p w14:paraId="11E6B295" w14:textId="77777777" w:rsidR="00BA628F" w:rsidRDefault="00BA628F">
            <w:pPr>
              <w:pStyle w:val="EMPTYCELLSTYLE"/>
            </w:pPr>
          </w:p>
        </w:tc>
        <w:tc>
          <w:tcPr>
            <w:tcW w:w="180" w:type="dxa"/>
            <w:gridSpan w:val="5"/>
          </w:tcPr>
          <w:p w14:paraId="11E6B296" w14:textId="77777777" w:rsidR="00BA628F" w:rsidRDefault="00BA628F">
            <w:pPr>
              <w:pStyle w:val="EMPTYCELLSTYLE"/>
            </w:pPr>
          </w:p>
        </w:tc>
        <w:tc>
          <w:tcPr>
            <w:tcW w:w="80" w:type="dxa"/>
            <w:gridSpan w:val="2"/>
          </w:tcPr>
          <w:p w14:paraId="11E6B297" w14:textId="77777777" w:rsidR="00BA628F" w:rsidRDefault="00BA628F">
            <w:pPr>
              <w:pStyle w:val="EMPTYCELLSTYLE"/>
            </w:pPr>
          </w:p>
        </w:tc>
        <w:tc>
          <w:tcPr>
            <w:tcW w:w="160" w:type="dxa"/>
            <w:gridSpan w:val="7"/>
          </w:tcPr>
          <w:p w14:paraId="11E6B298" w14:textId="77777777" w:rsidR="00BA628F" w:rsidRDefault="00BA628F">
            <w:pPr>
              <w:pStyle w:val="EMPTYCELLSTYLE"/>
            </w:pPr>
          </w:p>
        </w:tc>
        <w:tc>
          <w:tcPr>
            <w:tcW w:w="720" w:type="dxa"/>
            <w:gridSpan w:val="18"/>
          </w:tcPr>
          <w:p w14:paraId="11E6B299" w14:textId="77777777" w:rsidR="00BA628F" w:rsidRDefault="00BA628F">
            <w:pPr>
              <w:pStyle w:val="EMPTYCELLSTYLE"/>
            </w:pPr>
          </w:p>
        </w:tc>
        <w:tc>
          <w:tcPr>
            <w:tcW w:w="240" w:type="dxa"/>
            <w:gridSpan w:val="3"/>
          </w:tcPr>
          <w:p w14:paraId="11E6B29A" w14:textId="77777777" w:rsidR="00BA628F" w:rsidRDefault="00BA628F">
            <w:pPr>
              <w:pStyle w:val="EMPTYCELLSTYLE"/>
            </w:pPr>
          </w:p>
        </w:tc>
        <w:tc>
          <w:tcPr>
            <w:tcW w:w="40" w:type="dxa"/>
          </w:tcPr>
          <w:p w14:paraId="11E6B29B" w14:textId="77777777" w:rsidR="00BA628F" w:rsidRDefault="00BA628F">
            <w:pPr>
              <w:pStyle w:val="EMPTYCELLSTYLE"/>
            </w:pPr>
          </w:p>
        </w:tc>
        <w:tc>
          <w:tcPr>
            <w:tcW w:w="3780" w:type="dxa"/>
            <w:gridSpan w:val="67"/>
          </w:tcPr>
          <w:p w14:paraId="11E6B29C" w14:textId="77777777" w:rsidR="00BA628F" w:rsidRDefault="00BA628F">
            <w:pPr>
              <w:pStyle w:val="EMPTYCELLSTYLE"/>
            </w:pPr>
          </w:p>
        </w:tc>
        <w:tc>
          <w:tcPr>
            <w:tcW w:w="40" w:type="dxa"/>
          </w:tcPr>
          <w:p w14:paraId="11E6B29D" w14:textId="77777777" w:rsidR="00BA628F" w:rsidRDefault="00BA628F">
            <w:pPr>
              <w:pStyle w:val="EMPTYCELLSTYLE"/>
            </w:pPr>
          </w:p>
        </w:tc>
        <w:tc>
          <w:tcPr>
            <w:tcW w:w="40" w:type="dxa"/>
          </w:tcPr>
          <w:p w14:paraId="11E6B29E" w14:textId="77777777" w:rsidR="00BA628F" w:rsidRDefault="00BA628F">
            <w:pPr>
              <w:pStyle w:val="EMPTYCELLSTYLE"/>
            </w:pPr>
          </w:p>
        </w:tc>
        <w:tc>
          <w:tcPr>
            <w:tcW w:w="40" w:type="dxa"/>
          </w:tcPr>
          <w:p w14:paraId="11E6B29F" w14:textId="77777777" w:rsidR="00BA628F" w:rsidRDefault="00BA628F">
            <w:pPr>
              <w:pStyle w:val="EMPTYCELLSTYLE"/>
            </w:pPr>
          </w:p>
        </w:tc>
        <w:tc>
          <w:tcPr>
            <w:tcW w:w="40" w:type="dxa"/>
          </w:tcPr>
          <w:p w14:paraId="11E6B2A0" w14:textId="77777777" w:rsidR="00BA628F" w:rsidRDefault="00BA628F">
            <w:pPr>
              <w:pStyle w:val="EMPTYCELLSTYLE"/>
            </w:pPr>
          </w:p>
        </w:tc>
        <w:tc>
          <w:tcPr>
            <w:tcW w:w="40" w:type="dxa"/>
            <w:gridSpan w:val="2"/>
          </w:tcPr>
          <w:p w14:paraId="11E6B2A1" w14:textId="77777777" w:rsidR="00BA628F" w:rsidRDefault="00BA628F">
            <w:pPr>
              <w:pStyle w:val="EMPTYCELLSTYLE"/>
            </w:pPr>
          </w:p>
        </w:tc>
        <w:tc>
          <w:tcPr>
            <w:tcW w:w="379" w:type="dxa"/>
            <w:gridSpan w:val="12"/>
          </w:tcPr>
          <w:p w14:paraId="11E6B2A2" w14:textId="77777777" w:rsidR="00BA628F" w:rsidRDefault="00BA628F">
            <w:pPr>
              <w:pStyle w:val="EMPTYCELLSTYLE"/>
            </w:pPr>
          </w:p>
        </w:tc>
        <w:tc>
          <w:tcPr>
            <w:tcW w:w="59" w:type="dxa"/>
            <w:gridSpan w:val="2"/>
          </w:tcPr>
          <w:p w14:paraId="11E6B2A3" w14:textId="77777777" w:rsidR="00BA628F" w:rsidRDefault="00BA628F">
            <w:pPr>
              <w:pStyle w:val="EMPTYCELLSTYLE"/>
            </w:pPr>
          </w:p>
        </w:tc>
        <w:tc>
          <w:tcPr>
            <w:tcW w:w="500" w:type="dxa"/>
            <w:gridSpan w:val="3"/>
          </w:tcPr>
          <w:p w14:paraId="11E6B2A4" w14:textId="77777777" w:rsidR="00BA628F" w:rsidRDefault="00BA628F">
            <w:pPr>
              <w:pStyle w:val="EMPTYCELLSTYLE"/>
            </w:pPr>
          </w:p>
        </w:tc>
      </w:tr>
      <w:tr w:rsidR="00BA628F" w14:paraId="11E6B2B0" w14:textId="77777777" w:rsidTr="002C180E">
        <w:trPr>
          <w:gridAfter w:val="27"/>
          <w:wAfter w:w="1270" w:type="dxa"/>
          <w:trHeight w:hRule="exact" w:val="300"/>
        </w:trPr>
        <w:tc>
          <w:tcPr>
            <w:tcW w:w="450" w:type="dxa"/>
          </w:tcPr>
          <w:p w14:paraId="11E6B2A6" w14:textId="77777777" w:rsidR="00BA628F" w:rsidRDefault="00BA628F">
            <w:pPr>
              <w:pStyle w:val="EMPTYCELLSTYLE"/>
            </w:pPr>
          </w:p>
        </w:tc>
        <w:tc>
          <w:tcPr>
            <w:tcW w:w="2220" w:type="dxa"/>
            <w:gridSpan w:val="18"/>
            <w:tcMar>
              <w:top w:w="0" w:type="dxa"/>
              <w:left w:w="0" w:type="dxa"/>
              <w:bottom w:w="0" w:type="dxa"/>
              <w:right w:w="0" w:type="dxa"/>
            </w:tcMar>
          </w:tcPr>
          <w:p w14:paraId="11E6B2A7"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B2A8" w14:textId="77777777" w:rsidR="00BA628F" w:rsidRDefault="0050071D">
            <w:r>
              <w:rPr>
                <w:rFonts w:ascii="DejaVu Sans" w:eastAsia="DejaVu Sans" w:hAnsi="DejaVu Sans" w:cs="DejaVu Sans"/>
                <w:color w:val="000000"/>
                <w:sz w:val="18"/>
              </w:rPr>
              <w:t>$ 0.00</w:t>
            </w:r>
          </w:p>
        </w:tc>
        <w:tc>
          <w:tcPr>
            <w:tcW w:w="80" w:type="dxa"/>
            <w:gridSpan w:val="2"/>
          </w:tcPr>
          <w:p w14:paraId="11E6B2A9" w14:textId="77777777" w:rsidR="00BA628F" w:rsidRDefault="00BA628F">
            <w:pPr>
              <w:pStyle w:val="EMPTYCELLSTYLE"/>
            </w:pPr>
          </w:p>
        </w:tc>
        <w:tc>
          <w:tcPr>
            <w:tcW w:w="5060" w:type="dxa"/>
            <w:gridSpan w:val="91"/>
            <w:tcMar>
              <w:top w:w="0" w:type="dxa"/>
              <w:left w:w="0" w:type="dxa"/>
              <w:bottom w:w="0" w:type="dxa"/>
              <w:right w:w="0" w:type="dxa"/>
            </w:tcMar>
          </w:tcPr>
          <w:p w14:paraId="11E6B2AA" w14:textId="77777777" w:rsidR="00BA628F" w:rsidRDefault="0050071D">
            <w:r>
              <w:rPr>
                <w:rFonts w:ascii="DejaVu Sans" w:eastAsia="DejaVu Sans" w:hAnsi="DejaVu Sans" w:cs="DejaVu Sans"/>
                <w:color w:val="000000"/>
                <w:sz w:val="18"/>
              </w:rPr>
              <w:t>$ 0.00</w:t>
            </w:r>
          </w:p>
        </w:tc>
        <w:tc>
          <w:tcPr>
            <w:tcW w:w="40" w:type="dxa"/>
            <w:gridSpan w:val="2"/>
          </w:tcPr>
          <w:p w14:paraId="11E6B2AB" w14:textId="77777777" w:rsidR="00BA628F" w:rsidRDefault="00BA628F">
            <w:pPr>
              <w:pStyle w:val="EMPTYCELLSTYLE"/>
            </w:pPr>
          </w:p>
        </w:tc>
        <w:tc>
          <w:tcPr>
            <w:tcW w:w="40" w:type="dxa"/>
            <w:gridSpan w:val="2"/>
          </w:tcPr>
          <w:p w14:paraId="11E6B2AC" w14:textId="77777777" w:rsidR="00BA628F" w:rsidRDefault="00BA628F">
            <w:pPr>
              <w:pStyle w:val="EMPTYCELLSTYLE"/>
            </w:pPr>
          </w:p>
        </w:tc>
        <w:tc>
          <w:tcPr>
            <w:tcW w:w="379" w:type="dxa"/>
            <w:gridSpan w:val="13"/>
          </w:tcPr>
          <w:p w14:paraId="11E6B2AD" w14:textId="77777777" w:rsidR="00BA628F" w:rsidRDefault="00BA628F">
            <w:pPr>
              <w:pStyle w:val="EMPTYCELLSTYLE"/>
            </w:pPr>
          </w:p>
        </w:tc>
        <w:tc>
          <w:tcPr>
            <w:tcW w:w="59" w:type="dxa"/>
            <w:gridSpan w:val="4"/>
          </w:tcPr>
          <w:p w14:paraId="11E6B2AE" w14:textId="77777777" w:rsidR="00BA628F" w:rsidRDefault="00BA628F">
            <w:pPr>
              <w:pStyle w:val="EMPTYCELLSTYLE"/>
            </w:pPr>
          </w:p>
        </w:tc>
        <w:tc>
          <w:tcPr>
            <w:tcW w:w="40" w:type="dxa"/>
            <w:gridSpan w:val="3"/>
          </w:tcPr>
          <w:p w14:paraId="11E6B2AF" w14:textId="77777777" w:rsidR="00BA628F" w:rsidRDefault="00BA628F">
            <w:pPr>
              <w:pStyle w:val="EMPTYCELLSTYLE"/>
            </w:pPr>
          </w:p>
        </w:tc>
      </w:tr>
      <w:tr w:rsidR="00BA628F" w14:paraId="11E6B2CD" w14:textId="77777777" w:rsidTr="002C180E">
        <w:trPr>
          <w:trHeight w:hRule="exact" w:val="80"/>
        </w:trPr>
        <w:tc>
          <w:tcPr>
            <w:tcW w:w="450" w:type="dxa"/>
          </w:tcPr>
          <w:p w14:paraId="11E6B2B1" w14:textId="77777777" w:rsidR="00BA628F" w:rsidRDefault="00BA628F">
            <w:pPr>
              <w:pStyle w:val="EMPTYCELLSTYLE"/>
            </w:pPr>
          </w:p>
        </w:tc>
        <w:tc>
          <w:tcPr>
            <w:tcW w:w="40" w:type="dxa"/>
            <w:gridSpan w:val="2"/>
          </w:tcPr>
          <w:p w14:paraId="11E6B2B2" w14:textId="77777777" w:rsidR="00BA628F" w:rsidRDefault="00BA628F">
            <w:pPr>
              <w:pStyle w:val="EMPTYCELLSTYLE"/>
            </w:pPr>
          </w:p>
        </w:tc>
        <w:tc>
          <w:tcPr>
            <w:tcW w:w="380" w:type="dxa"/>
          </w:tcPr>
          <w:p w14:paraId="11E6B2B3" w14:textId="77777777" w:rsidR="00BA628F" w:rsidRDefault="00BA628F">
            <w:pPr>
              <w:pStyle w:val="EMPTYCELLSTYLE"/>
            </w:pPr>
          </w:p>
        </w:tc>
        <w:tc>
          <w:tcPr>
            <w:tcW w:w="1470" w:type="dxa"/>
            <w:gridSpan w:val="11"/>
          </w:tcPr>
          <w:p w14:paraId="11E6B2B4" w14:textId="77777777" w:rsidR="00BA628F" w:rsidRDefault="00BA628F">
            <w:pPr>
              <w:pStyle w:val="EMPTYCELLSTYLE"/>
            </w:pPr>
          </w:p>
        </w:tc>
        <w:tc>
          <w:tcPr>
            <w:tcW w:w="40" w:type="dxa"/>
            <w:gridSpan w:val="2"/>
          </w:tcPr>
          <w:p w14:paraId="11E6B2B5" w14:textId="77777777" w:rsidR="00BA628F" w:rsidRDefault="00BA628F">
            <w:pPr>
              <w:pStyle w:val="EMPTYCELLSTYLE"/>
            </w:pPr>
          </w:p>
        </w:tc>
        <w:tc>
          <w:tcPr>
            <w:tcW w:w="760" w:type="dxa"/>
            <w:gridSpan w:val="9"/>
          </w:tcPr>
          <w:p w14:paraId="11E6B2B6" w14:textId="77777777" w:rsidR="00BA628F" w:rsidRDefault="00BA628F">
            <w:pPr>
              <w:pStyle w:val="EMPTYCELLSTYLE"/>
            </w:pPr>
          </w:p>
        </w:tc>
        <w:tc>
          <w:tcPr>
            <w:tcW w:w="340" w:type="dxa"/>
            <w:gridSpan w:val="12"/>
          </w:tcPr>
          <w:p w14:paraId="11E6B2B7" w14:textId="77777777" w:rsidR="00BA628F" w:rsidRDefault="00BA628F">
            <w:pPr>
              <w:pStyle w:val="EMPTYCELLSTYLE"/>
            </w:pPr>
          </w:p>
        </w:tc>
        <w:tc>
          <w:tcPr>
            <w:tcW w:w="520" w:type="dxa"/>
            <w:gridSpan w:val="6"/>
          </w:tcPr>
          <w:p w14:paraId="11E6B2B8" w14:textId="77777777" w:rsidR="00BA628F" w:rsidRDefault="00BA628F">
            <w:pPr>
              <w:pStyle w:val="EMPTYCELLSTYLE"/>
            </w:pPr>
          </w:p>
        </w:tc>
        <w:tc>
          <w:tcPr>
            <w:tcW w:w="440" w:type="dxa"/>
            <w:gridSpan w:val="14"/>
          </w:tcPr>
          <w:p w14:paraId="11E6B2B9" w14:textId="77777777" w:rsidR="00BA628F" w:rsidRDefault="00BA628F">
            <w:pPr>
              <w:pStyle w:val="EMPTYCELLSTYLE"/>
            </w:pPr>
          </w:p>
        </w:tc>
        <w:tc>
          <w:tcPr>
            <w:tcW w:w="340" w:type="dxa"/>
            <w:gridSpan w:val="2"/>
          </w:tcPr>
          <w:p w14:paraId="11E6B2BA" w14:textId="77777777" w:rsidR="00BA628F" w:rsidRDefault="00BA628F">
            <w:pPr>
              <w:pStyle w:val="EMPTYCELLSTYLE"/>
            </w:pPr>
          </w:p>
        </w:tc>
        <w:tc>
          <w:tcPr>
            <w:tcW w:w="60" w:type="dxa"/>
            <w:gridSpan w:val="2"/>
          </w:tcPr>
          <w:p w14:paraId="11E6B2BB" w14:textId="77777777" w:rsidR="00BA628F" w:rsidRDefault="00BA628F">
            <w:pPr>
              <w:pStyle w:val="EMPTYCELLSTYLE"/>
            </w:pPr>
          </w:p>
        </w:tc>
        <w:tc>
          <w:tcPr>
            <w:tcW w:w="200" w:type="dxa"/>
            <w:gridSpan w:val="2"/>
          </w:tcPr>
          <w:p w14:paraId="11E6B2BC" w14:textId="77777777" w:rsidR="00BA628F" w:rsidRDefault="00BA628F">
            <w:pPr>
              <w:pStyle w:val="EMPTYCELLSTYLE"/>
            </w:pPr>
          </w:p>
        </w:tc>
        <w:tc>
          <w:tcPr>
            <w:tcW w:w="880" w:type="dxa"/>
            <w:gridSpan w:val="24"/>
          </w:tcPr>
          <w:p w14:paraId="11E6B2BD" w14:textId="77777777" w:rsidR="00BA628F" w:rsidRDefault="00BA628F">
            <w:pPr>
              <w:pStyle w:val="EMPTYCELLSTYLE"/>
            </w:pPr>
          </w:p>
        </w:tc>
        <w:tc>
          <w:tcPr>
            <w:tcW w:w="180" w:type="dxa"/>
            <w:gridSpan w:val="5"/>
          </w:tcPr>
          <w:p w14:paraId="11E6B2BE" w14:textId="77777777" w:rsidR="00BA628F" w:rsidRDefault="00BA628F">
            <w:pPr>
              <w:pStyle w:val="EMPTYCELLSTYLE"/>
            </w:pPr>
          </w:p>
        </w:tc>
        <w:tc>
          <w:tcPr>
            <w:tcW w:w="80" w:type="dxa"/>
            <w:gridSpan w:val="2"/>
          </w:tcPr>
          <w:p w14:paraId="11E6B2BF" w14:textId="77777777" w:rsidR="00BA628F" w:rsidRDefault="00BA628F">
            <w:pPr>
              <w:pStyle w:val="EMPTYCELLSTYLE"/>
            </w:pPr>
          </w:p>
        </w:tc>
        <w:tc>
          <w:tcPr>
            <w:tcW w:w="160" w:type="dxa"/>
            <w:gridSpan w:val="7"/>
          </w:tcPr>
          <w:p w14:paraId="11E6B2C0" w14:textId="77777777" w:rsidR="00BA628F" w:rsidRDefault="00BA628F">
            <w:pPr>
              <w:pStyle w:val="EMPTYCELLSTYLE"/>
            </w:pPr>
          </w:p>
        </w:tc>
        <w:tc>
          <w:tcPr>
            <w:tcW w:w="720" w:type="dxa"/>
            <w:gridSpan w:val="18"/>
          </w:tcPr>
          <w:p w14:paraId="11E6B2C1" w14:textId="77777777" w:rsidR="00BA628F" w:rsidRDefault="00BA628F">
            <w:pPr>
              <w:pStyle w:val="EMPTYCELLSTYLE"/>
            </w:pPr>
          </w:p>
        </w:tc>
        <w:tc>
          <w:tcPr>
            <w:tcW w:w="240" w:type="dxa"/>
            <w:gridSpan w:val="3"/>
          </w:tcPr>
          <w:p w14:paraId="11E6B2C2" w14:textId="77777777" w:rsidR="00BA628F" w:rsidRDefault="00BA628F">
            <w:pPr>
              <w:pStyle w:val="EMPTYCELLSTYLE"/>
            </w:pPr>
          </w:p>
        </w:tc>
        <w:tc>
          <w:tcPr>
            <w:tcW w:w="40" w:type="dxa"/>
          </w:tcPr>
          <w:p w14:paraId="11E6B2C3" w14:textId="77777777" w:rsidR="00BA628F" w:rsidRDefault="00BA628F">
            <w:pPr>
              <w:pStyle w:val="EMPTYCELLSTYLE"/>
            </w:pPr>
          </w:p>
        </w:tc>
        <w:tc>
          <w:tcPr>
            <w:tcW w:w="3780" w:type="dxa"/>
            <w:gridSpan w:val="67"/>
          </w:tcPr>
          <w:p w14:paraId="11E6B2C4" w14:textId="77777777" w:rsidR="00BA628F" w:rsidRDefault="00BA628F">
            <w:pPr>
              <w:pStyle w:val="EMPTYCELLSTYLE"/>
            </w:pPr>
          </w:p>
        </w:tc>
        <w:tc>
          <w:tcPr>
            <w:tcW w:w="40" w:type="dxa"/>
          </w:tcPr>
          <w:p w14:paraId="11E6B2C5" w14:textId="77777777" w:rsidR="00BA628F" w:rsidRDefault="00BA628F">
            <w:pPr>
              <w:pStyle w:val="EMPTYCELLSTYLE"/>
            </w:pPr>
          </w:p>
        </w:tc>
        <w:tc>
          <w:tcPr>
            <w:tcW w:w="40" w:type="dxa"/>
          </w:tcPr>
          <w:p w14:paraId="11E6B2C6" w14:textId="77777777" w:rsidR="00BA628F" w:rsidRDefault="00BA628F">
            <w:pPr>
              <w:pStyle w:val="EMPTYCELLSTYLE"/>
            </w:pPr>
          </w:p>
        </w:tc>
        <w:tc>
          <w:tcPr>
            <w:tcW w:w="40" w:type="dxa"/>
          </w:tcPr>
          <w:p w14:paraId="11E6B2C7" w14:textId="77777777" w:rsidR="00BA628F" w:rsidRDefault="00BA628F">
            <w:pPr>
              <w:pStyle w:val="EMPTYCELLSTYLE"/>
            </w:pPr>
          </w:p>
        </w:tc>
        <w:tc>
          <w:tcPr>
            <w:tcW w:w="40" w:type="dxa"/>
          </w:tcPr>
          <w:p w14:paraId="11E6B2C8" w14:textId="77777777" w:rsidR="00BA628F" w:rsidRDefault="00BA628F">
            <w:pPr>
              <w:pStyle w:val="EMPTYCELLSTYLE"/>
            </w:pPr>
          </w:p>
        </w:tc>
        <w:tc>
          <w:tcPr>
            <w:tcW w:w="40" w:type="dxa"/>
            <w:gridSpan w:val="2"/>
          </w:tcPr>
          <w:p w14:paraId="11E6B2C9" w14:textId="77777777" w:rsidR="00BA628F" w:rsidRDefault="00BA628F">
            <w:pPr>
              <w:pStyle w:val="EMPTYCELLSTYLE"/>
            </w:pPr>
          </w:p>
        </w:tc>
        <w:tc>
          <w:tcPr>
            <w:tcW w:w="379" w:type="dxa"/>
            <w:gridSpan w:val="12"/>
          </w:tcPr>
          <w:p w14:paraId="11E6B2CA" w14:textId="77777777" w:rsidR="00BA628F" w:rsidRDefault="00BA628F">
            <w:pPr>
              <w:pStyle w:val="EMPTYCELLSTYLE"/>
            </w:pPr>
          </w:p>
        </w:tc>
        <w:tc>
          <w:tcPr>
            <w:tcW w:w="59" w:type="dxa"/>
            <w:gridSpan w:val="2"/>
          </w:tcPr>
          <w:p w14:paraId="11E6B2CB" w14:textId="77777777" w:rsidR="00BA628F" w:rsidRDefault="00BA628F">
            <w:pPr>
              <w:pStyle w:val="EMPTYCELLSTYLE"/>
            </w:pPr>
          </w:p>
        </w:tc>
        <w:tc>
          <w:tcPr>
            <w:tcW w:w="500" w:type="dxa"/>
            <w:gridSpan w:val="3"/>
          </w:tcPr>
          <w:p w14:paraId="11E6B2CC" w14:textId="77777777" w:rsidR="00BA628F" w:rsidRDefault="00BA628F">
            <w:pPr>
              <w:pStyle w:val="EMPTYCELLSTYLE"/>
            </w:pPr>
          </w:p>
        </w:tc>
      </w:tr>
      <w:tr w:rsidR="00BA628F" w14:paraId="11E6B2D8" w14:textId="77777777" w:rsidTr="002C180E">
        <w:trPr>
          <w:gridAfter w:val="27"/>
          <w:wAfter w:w="1270" w:type="dxa"/>
          <w:trHeight w:hRule="exact" w:val="300"/>
        </w:trPr>
        <w:tc>
          <w:tcPr>
            <w:tcW w:w="450" w:type="dxa"/>
          </w:tcPr>
          <w:p w14:paraId="11E6B2CE" w14:textId="77777777" w:rsidR="00BA628F" w:rsidRDefault="00BA628F">
            <w:pPr>
              <w:pStyle w:val="EMPTYCELLSTYLE"/>
            </w:pPr>
          </w:p>
        </w:tc>
        <w:tc>
          <w:tcPr>
            <w:tcW w:w="2220" w:type="dxa"/>
            <w:gridSpan w:val="18"/>
            <w:tcMar>
              <w:top w:w="0" w:type="dxa"/>
              <w:left w:w="0" w:type="dxa"/>
              <w:bottom w:w="0" w:type="dxa"/>
              <w:right w:w="0" w:type="dxa"/>
            </w:tcMar>
          </w:tcPr>
          <w:p w14:paraId="11E6B2CF"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B2D0" w14:textId="77777777" w:rsidR="00BA628F" w:rsidRDefault="0050071D">
            <w:r>
              <w:rPr>
                <w:rFonts w:ascii="DejaVu Sans" w:eastAsia="DejaVu Sans" w:hAnsi="DejaVu Sans" w:cs="DejaVu Sans"/>
                <w:color w:val="000000"/>
                <w:sz w:val="18"/>
              </w:rPr>
              <w:t>$ 0.00</w:t>
            </w:r>
          </w:p>
        </w:tc>
        <w:tc>
          <w:tcPr>
            <w:tcW w:w="80" w:type="dxa"/>
            <w:gridSpan w:val="2"/>
          </w:tcPr>
          <w:p w14:paraId="11E6B2D1" w14:textId="77777777" w:rsidR="00BA628F" w:rsidRDefault="00BA628F">
            <w:pPr>
              <w:pStyle w:val="EMPTYCELLSTYLE"/>
            </w:pPr>
          </w:p>
        </w:tc>
        <w:tc>
          <w:tcPr>
            <w:tcW w:w="5060" w:type="dxa"/>
            <w:gridSpan w:val="91"/>
            <w:tcMar>
              <w:top w:w="0" w:type="dxa"/>
              <w:left w:w="0" w:type="dxa"/>
              <w:bottom w:w="0" w:type="dxa"/>
              <w:right w:w="0" w:type="dxa"/>
            </w:tcMar>
          </w:tcPr>
          <w:p w14:paraId="11E6B2D2" w14:textId="77777777" w:rsidR="00BA628F" w:rsidRDefault="0050071D">
            <w:r>
              <w:rPr>
                <w:rFonts w:ascii="DejaVu Sans" w:eastAsia="DejaVu Sans" w:hAnsi="DejaVu Sans" w:cs="DejaVu Sans"/>
                <w:color w:val="000000"/>
                <w:sz w:val="18"/>
              </w:rPr>
              <w:t>$ 0.00</w:t>
            </w:r>
          </w:p>
        </w:tc>
        <w:tc>
          <w:tcPr>
            <w:tcW w:w="40" w:type="dxa"/>
            <w:gridSpan w:val="2"/>
          </w:tcPr>
          <w:p w14:paraId="11E6B2D3" w14:textId="77777777" w:rsidR="00BA628F" w:rsidRDefault="00BA628F">
            <w:pPr>
              <w:pStyle w:val="EMPTYCELLSTYLE"/>
            </w:pPr>
          </w:p>
        </w:tc>
        <w:tc>
          <w:tcPr>
            <w:tcW w:w="40" w:type="dxa"/>
            <w:gridSpan w:val="2"/>
          </w:tcPr>
          <w:p w14:paraId="11E6B2D4" w14:textId="77777777" w:rsidR="00BA628F" w:rsidRDefault="00BA628F">
            <w:pPr>
              <w:pStyle w:val="EMPTYCELLSTYLE"/>
            </w:pPr>
          </w:p>
        </w:tc>
        <w:tc>
          <w:tcPr>
            <w:tcW w:w="379" w:type="dxa"/>
            <w:gridSpan w:val="13"/>
          </w:tcPr>
          <w:p w14:paraId="11E6B2D5" w14:textId="77777777" w:rsidR="00BA628F" w:rsidRDefault="00BA628F">
            <w:pPr>
              <w:pStyle w:val="EMPTYCELLSTYLE"/>
            </w:pPr>
          </w:p>
        </w:tc>
        <w:tc>
          <w:tcPr>
            <w:tcW w:w="59" w:type="dxa"/>
            <w:gridSpan w:val="4"/>
          </w:tcPr>
          <w:p w14:paraId="11E6B2D6" w14:textId="77777777" w:rsidR="00BA628F" w:rsidRDefault="00BA628F">
            <w:pPr>
              <w:pStyle w:val="EMPTYCELLSTYLE"/>
            </w:pPr>
          </w:p>
        </w:tc>
        <w:tc>
          <w:tcPr>
            <w:tcW w:w="40" w:type="dxa"/>
            <w:gridSpan w:val="3"/>
          </w:tcPr>
          <w:p w14:paraId="11E6B2D7" w14:textId="77777777" w:rsidR="00BA628F" w:rsidRDefault="00BA628F">
            <w:pPr>
              <w:pStyle w:val="EMPTYCELLSTYLE"/>
            </w:pPr>
          </w:p>
        </w:tc>
      </w:tr>
      <w:tr w:rsidR="00BA628F" w14:paraId="11E6B2F5" w14:textId="77777777" w:rsidTr="002C180E">
        <w:trPr>
          <w:trHeight w:hRule="exact" w:val="80"/>
        </w:trPr>
        <w:tc>
          <w:tcPr>
            <w:tcW w:w="450" w:type="dxa"/>
          </w:tcPr>
          <w:p w14:paraId="11E6B2D9" w14:textId="77777777" w:rsidR="00BA628F" w:rsidRDefault="00BA628F">
            <w:pPr>
              <w:pStyle w:val="EMPTYCELLSTYLE"/>
            </w:pPr>
          </w:p>
        </w:tc>
        <w:tc>
          <w:tcPr>
            <w:tcW w:w="40" w:type="dxa"/>
            <w:gridSpan w:val="2"/>
          </w:tcPr>
          <w:p w14:paraId="11E6B2DA" w14:textId="77777777" w:rsidR="00BA628F" w:rsidRDefault="00BA628F">
            <w:pPr>
              <w:pStyle w:val="EMPTYCELLSTYLE"/>
            </w:pPr>
          </w:p>
        </w:tc>
        <w:tc>
          <w:tcPr>
            <w:tcW w:w="380" w:type="dxa"/>
          </w:tcPr>
          <w:p w14:paraId="11E6B2DB" w14:textId="77777777" w:rsidR="00BA628F" w:rsidRDefault="00BA628F">
            <w:pPr>
              <w:pStyle w:val="EMPTYCELLSTYLE"/>
            </w:pPr>
          </w:p>
        </w:tc>
        <w:tc>
          <w:tcPr>
            <w:tcW w:w="1470" w:type="dxa"/>
            <w:gridSpan w:val="11"/>
          </w:tcPr>
          <w:p w14:paraId="11E6B2DC" w14:textId="77777777" w:rsidR="00BA628F" w:rsidRDefault="00BA628F">
            <w:pPr>
              <w:pStyle w:val="EMPTYCELLSTYLE"/>
            </w:pPr>
          </w:p>
        </w:tc>
        <w:tc>
          <w:tcPr>
            <w:tcW w:w="40" w:type="dxa"/>
            <w:gridSpan w:val="2"/>
          </w:tcPr>
          <w:p w14:paraId="11E6B2DD" w14:textId="77777777" w:rsidR="00BA628F" w:rsidRDefault="00BA628F">
            <w:pPr>
              <w:pStyle w:val="EMPTYCELLSTYLE"/>
            </w:pPr>
          </w:p>
        </w:tc>
        <w:tc>
          <w:tcPr>
            <w:tcW w:w="760" w:type="dxa"/>
            <w:gridSpan w:val="9"/>
          </w:tcPr>
          <w:p w14:paraId="11E6B2DE" w14:textId="77777777" w:rsidR="00BA628F" w:rsidRDefault="00BA628F">
            <w:pPr>
              <w:pStyle w:val="EMPTYCELLSTYLE"/>
            </w:pPr>
          </w:p>
        </w:tc>
        <w:tc>
          <w:tcPr>
            <w:tcW w:w="340" w:type="dxa"/>
            <w:gridSpan w:val="12"/>
          </w:tcPr>
          <w:p w14:paraId="11E6B2DF" w14:textId="77777777" w:rsidR="00BA628F" w:rsidRDefault="00BA628F">
            <w:pPr>
              <w:pStyle w:val="EMPTYCELLSTYLE"/>
            </w:pPr>
          </w:p>
        </w:tc>
        <w:tc>
          <w:tcPr>
            <w:tcW w:w="520" w:type="dxa"/>
            <w:gridSpan w:val="6"/>
          </w:tcPr>
          <w:p w14:paraId="11E6B2E0" w14:textId="77777777" w:rsidR="00BA628F" w:rsidRDefault="00BA628F">
            <w:pPr>
              <w:pStyle w:val="EMPTYCELLSTYLE"/>
            </w:pPr>
          </w:p>
        </w:tc>
        <w:tc>
          <w:tcPr>
            <w:tcW w:w="440" w:type="dxa"/>
            <w:gridSpan w:val="14"/>
          </w:tcPr>
          <w:p w14:paraId="11E6B2E1" w14:textId="77777777" w:rsidR="00BA628F" w:rsidRDefault="00BA628F">
            <w:pPr>
              <w:pStyle w:val="EMPTYCELLSTYLE"/>
            </w:pPr>
          </w:p>
        </w:tc>
        <w:tc>
          <w:tcPr>
            <w:tcW w:w="340" w:type="dxa"/>
            <w:gridSpan w:val="2"/>
          </w:tcPr>
          <w:p w14:paraId="11E6B2E2" w14:textId="77777777" w:rsidR="00BA628F" w:rsidRDefault="00BA628F">
            <w:pPr>
              <w:pStyle w:val="EMPTYCELLSTYLE"/>
            </w:pPr>
          </w:p>
        </w:tc>
        <w:tc>
          <w:tcPr>
            <w:tcW w:w="60" w:type="dxa"/>
            <w:gridSpan w:val="2"/>
          </w:tcPr>
          <w:p w14:paraId="11E6B2E3" w14:textId="77777777" w:rsidR="00BA628F" w:rsidRDefault="00BA628F">
            <w:pPr>
              <w:pStyle w:val="EMPTYCELLSTYLE"/>
            </w:pPr>
          </w:p>
        </w:tc>
        <w:tc>
          <w:tcPr>
            <w:tcW w:w="200" w:type="dxa"/>
            <w:gridSpan w:val="2"/>
          </w:tcPr>
          <w:p w14:paraId="11E6B2E4" w14:textId="77777777" w:rsidR="00BA628F" w:rsidRDefault="00BA628F">
            <w:pPr>
              <w:pStyle w:val="EMPTYCELLSTYLE"/>
            </w:pPr>
          </w:p>
        </w:tc>
        <w:tc>
          <w:tcPr>
            <w:tcW w:w="880" w:type="dxa"/>
            <w:gridSpan w:val="24"/>
          </w:tcPr>
          <w:p w14:paraId="11E6B2E5" w14:textId="77777777" w:rsidR="00BA628F" w:rsidRDefault="00BA628F">
            <w:pPr>
              <w:pStyle w:val="EMPTYCELLSTYLE"/>
            </w:pPr>
          </w:p>
        </w:tc>
        <w:tc>
          <w:tcPr>
            <w:tcW w:w="180" w:type="dxa"/>
            <w:gridSpan w:val="5"/>
          </w:tcPr>
          <w:p w14:paraId="11E6B2E6" w14:textId="77777777" w:rsidR="00BA628F" w:rsidRDefault="00BA628F">
            <w:pPr>
              <w:pStyle w:val="EMPTYCELLSTYLE"/>
            </w:pPr>
          </w:p>
        </w:tc>
        <w:tc>
          <w:tcPr>
            <w:tcW w:w="80" w:type="dxa"/>
            <w:gridSpan w:val="2"/>
          </w:tcPr>
          <w:p w14:paraId="11E6B2E7" w14:textId="77777777" w:rsidR="00BA628F" w:rsidRDefault="00BA628F">
            <w:pPr>
              <w:pStyle w:val="EMPTYCELLSTYLE"/>
            </w:pPr>
          </w:p>
        </w:tc>
        <w:tc>
          <w:tcPr>
            <w:tcW w:w="160" w:type="dxa"/>
            <w:gridSpan w:val="7"/>
          </w:tcPr>
          <w:p w14:paraId="11E6B2E8" w14:textId="77777777" w:rsidR="00BA628F" w:rsidRDefault="00BA628F">
            <w:pPr>
              <w:pStyle w:val="EMPTYCELLSTYLE"/>
            </w:pPr>
          </w:p>
        </w:tc>
        <w:tc>
          <w:tcPr>
            <w:tcW w:w="720" w:type="dxa"/>
            <w:gridSpan w:val="18"/>
          </w:tcPr>
          <w:p w14:paraId="11E6B2E9" w14:textId="77777777" w:rsidR="00BA628F" w:rsidRDefault="00BA628F">
            <w:pPr>
              <w:pStyle w:val="EMPTYCELLSTYLE"/>
            </w:pPr>
          </w:p>
        </w:tc>
        <w:tc>
          <w:tcPr>
            <w:tcW w:w="240" w:type="dxa"/>
            <w:gridSpan w:val="3"/>
          </w:tcPr>
          <w:p w14:paraId="11E6B2EA" w14:textId="77777777" w:rsidR="00BA628F" w:rsidRDefault="00BA628F">
            <w:pPr>
              <w:pStyle w:val="EMPTYCELLSTYLE"/>
            </w:pPr>
          </w:p>
        </w:tc>
        <w:tc>
          <w:tcPr>
            <w:tcW w:w="40" w:type="dxa"/>
          </w:tcPr>
          <w:p w14:paraId="11E6B2EB" w14:textId="77777777" w:rsidR="00BA628F" w:rsidRDefault="00BA628F">
            <w:pPr>
              <w:pStyle w:val="EMPTYCELLSTYLE"/>
            </w:pPr>
          </w:p>
        </w:tc>
        <w:tc>
          <w:tcPr>
            <w:tcW w:w="3780" w:type="dxa"/>
            <w:gridSpan w:val="67"/>
          </w:tcPr>
          <w:p w14:paraId="11E6B2EC" w14:textId="77777777" w:rsidR="00BA628F" w:rsidRDefault="00BA628F">
            <w:pPr>
              <w:pStyle w:val="EMPTYCELLSTYLE"/>
            </w:pPr>
          </w:p>
        </w:tc>
        <w:tc>
          <w:tcPr>
            <w:tcW w:w="40" w:type="dxa"/>
          </w:tcPr>
          <w:p w14:paraId="11E6B2ED" w14:textId="77777777" w:rsidR="00BA628F" w:rsidRDefault="00BA628F">
            <w:pPr>
              <w:pStyle w:val="EMPTYCELLSTYLE"/>
            </w:pPr>
          </w:p>
        </w:tc>
        <w:tc>
          <w:tcPr>
            <w:tcW w:w="40" w:type="dxa"/>
          </w:tcPr>
          <w:p w14:paraId="11E6B2EE" w14:textId="77777777" w:rsidR="00BA628F" w:rsidRDefault="00BA628F">
            <w:pPr>
              <w:pStyle w:val="EMPTYCELLSTYLE"/>
            </w:pPr>
          </w:p>
        </w:tc>
        <w:tc>
          <w:tcPr>
            <w:tcW w:w="40" w:type="dxa"/>
          </w:tcPr>
          <w:p w14:paraId="11E6B2EF" w14:textId="77777777" w:rsidR="00BA628F" w:rsidRDefault="00BA628F">
            <w:pPr>
              <w:pStyle w:val="EMPTYCELLSTYLE"/>
            </w:pPr>
          </w:p>
        </w:tc>
        <w:tc>
          <w:tcPr>
            <w:tcW w:w="40" w:type="dxa"/>
          </w:tcPr>
          <w:p w14:paraId="11E6B2F0" w14:textId="77777777" w:rsidR="00BA628F" w:rsidRDefault="00BA628F">
            <w:pPr>
              <w:pStyle w:val="EMPTYCELLSTYLE"/>
            </w:pPr>
          </w:p>
        </w:tc>
        <w:tc>
          <w:tcPr>
            <w:tcW w:w="40" w:type="dxa"/>
            <w:gridSpan w:val="2"/>
          </w:tcPr>
          <w:p w14:paraId="11E6B2F1" w14:textId="77777777" w:rsidR="00BA628F" w:rsidRDefault="00BA628F">
            <w:pPr>
              <w:pStyle w:val="EMPTYCELLSTYLE"/>
            </w:pPr>
          </w:p>
        </w:tc>
        <w:tc>
          <w:tcPr>
            <w:tcW w:w="379" w:type="dxa"/>
            <w:gridSpan w:val="12"/>
          </w:tcPr>
          <w:p w14:paraId="11E6B2F2" w14:textId="77777777" w:rsidR="00BA628F" w:rsidRDefault="00BA628F">
            <w:pPr>
              <w:pStyle w:val="EMPTYCELLSTYLE"/>
            </w:pPr>
          </w:p>
        </w:tc>
        <w:tc>
          <w:tcPr>
            <w:tcW w:w="59" w:type="dxa"/>
            <w:gridSpan w:val="2"/>
          </w:tcPr>
          <w:p w14:paraId="11E6B2F3" w14:textId="77777777" w:rsidR="00BA628F" w:rsidRDefault="00BA628F">
            <w:pPr>
              <w:pStyle w:val="EMPTYCELLSTYLE"/>
            </w:pPr>
          </w:p>
        </w:tc>
        <w:tc>
          <w:tcPr>
            <w:tcW w:w="500" w:type="dxa"/>
            <w:gridSpan w:val="3"/>
          </w:tcPr>
          <w:p w14:paraId="11E6B2F4" w14:textId="77777777" w:rsidR="00BA628F" w:rsidRDefault="00BA628F">
            <w:pPr>
              <w:pStyle w:val="EMPTYCELLSTYLE"/>
            </w:pPr>
          </w:p>
        </w:tc>
      </w:tr>
      <w:tr w:rsidR="00BA628F" w14:paraId="11E6B300" w14:textId="77777777" w:rsidTr="002C180E">
        <w:trPr>
          <w:gridAfter w:val="27"/>
          <w:wAfter w:w="1270" w:type="dxa"/>
          <w:trHeight w:hRule="exact" w:val="300"/>
        </w:trPr>
        <w:tc>
          <w:tcPr>
            <w:tcW w:w="450" w:type="dxa"/>
          </w:tcPr>
          <w:p w14:paraId="11E6B2F6" w14:textId="77777777" w:rsidR="00BA628F" w:rsidRDefault="00BA628F">
            <w:pPr>
              <w:pStyle w:val="EMPTYCELLSTYLE"/>
            </w:pPr>
          </w:p>
        </w:tc>
        <w:tc>
          <w:tcPr>
            <w:tcW w:w="2220" w:type="dxa"/>
            <w:gridSpan w:val="18"/>
            <w:tcMar>
              <w:top w:w="0" w:type="dxa"/>
              <w:left w:w="0" w:type="dxa"/>
              <w:bottom w:w="0" w:type="dxa"/>
              <w:right w:w="0" w:type="dxa"/>
            </w:tcMar>
          </w:tcPr>
          <w:p w14:paraId="11E6B2F7"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B2F8" w14:textId="77777777" w:rsidR="00BA628F" w:rsidRDefault="0050071D">
            <w:r>
              <w:rPr>
                <w:rFonts w:ascii="DejaVu Sans" w:eastAsia="DejaVu Sans" w:hAnsi="DejaVu Sans" w:cs="DejaVu Sans"/>
                <w:color w:val="000000"/>
                <w:sz w:val="18"/>
              </w:rPr>
              <w:t>$ 57,508.85</w:t>
            </w:r>
          </w:p>
        </w:tc>
        <w:tc>
          <w:tcPr>
            <w:tcW w:w="80" w:type="dxa"/>
            <w:gridSpan w:val="2"/>
          </w:tcPr>
          <w:p w14:paraId="11E6B2F9" w14:textId="77777777" w:rsidR="00BA628F" w:rsidRDefault="00BA628F">
            <w:pPr>
              <w:pStyle w:val="EMPTYCELLSTYLE"/>
            </w:pPr>
          </w:p>
        </w:tc>
        <w:tc>
          <w:tcPr>
            <w:tcW w:w="5060" w:type="dxa"/>
            <w:gridSpan w:val="91"/>
            <w:tcMar>
              <w:top w:w="0" w:type="dxa"/>
              <w:left w:w="0" w:type="dxa"/>
              <w:bottom w:w="0" w:type="dxa"/>
              <w:right w:w="0" w:type="dxa"/>
            </w:tcMar>
          </w:tcPr>
          <w:p w14:paraId="11E6B2FA" w14:textId="77777777" w:rsidR="00BA628F" w:rsidRDefault="0050071D">
            <w:r>
              <w:rPr>
                <w:rFonts w:ascii="DejaVu Sans" w:eastAsia="DejaVu Sans" w:hAnsi="DejaVu Sans" w:cs="DejaVu Sans"/>
                <w:color w:val="000000"/>
                <w:sz w:val="18"/>
              </w:rPr>
              <w:t>$ 0.00</w:t>
            </w:r>
          </w:p>
        </w:tc>
        <w:tc>
          <w:tcPr>
            <w:tcW w:w="40" w:type="dxa"/>
            <w:gridSpan w:val="2"/>
          </w:tcPr>
          <w:p w14:paraId="11E6B2FB" w14:textId="77777777" w:rsidR="00BA628F" w:rsidRDefault="00BA628F">
            <w:pPr>
              <w:pStyle w:val="EMPTYCELLSTYLE"/>
            </w:pPr>
          </w:p>
        </w:tc>
        <w:tc>
          <w:tcPr>
            <w:tcW w:w="40" w:type="dxa"/>
            <w:gridSpan w:val="2"/>
          </w:tcPr>
          <w:p w14:paraId="11E6B2FC" w14:textId="77777777" w:rsidR="00BA628F" w:rsidRDefault="00BA628F">
            <w:pPr>
              <w:pStyle w:val="EMPTYCELLSTYLE"/>
            </w:pPr>
          </w:p>
        </w:tc>
        <w:tc>
          <w:tcPr>
            <w:tcW w:w="379" w:type="dxa"/>
            <w:gridSpan w:val="13"/>
          </w:tcPr>
          <w:p w14:paraId="11E6B2FD" w14:textId="77777777" w:rsidR="00BA628F" w:rsidRDefault="00BA628F">
            <w:pPr>
              <w:pStyle w:val="EMPTYCELLSTYLE"/>
            </w:pPr>
          </w:p>
        </w:tc>
        <w:tc>
          <w:tcPr>
            <w:tcW w:w="59" w:type="dxa"/>
            <w:gridSpan w:val="4"/>
          </w:tcPr>
          <w:p w14:paraId="11E6B2FE" w14:textId="77777777" w:rsidR="00BA628F" w:rsidRDefault="00BA628F">
            <w:pPr>
              <w:pStyle w:val="EMPTYCELLSTYLE"/>
            </w:pPr>
          </w:p>
        </w:tc>
        <w:tc>
          <w:tcPr>
            <w:tcW w:w="40" w:type="dxa"/>
            <w:gridSpan w:val="3"/>
          </w:tcPr>
          <w:p w14:paraId="11E6B2FF" w14:textId="77777777" w:rsidR="00BA628F" w:rsidRDefault="00BA628F">
            <w:pPr>
              <w:pStyle w:val="EMPTYCELLSTYLE"/>
            </w:pPr>
          </w:p>
        </w:tc>
      </w:tr>
      <w:tr w:rsidR="00BA628F" w14:paraId="11E6B31D" w14:textId="77777777" w:rsidTr="002C180E">
        <w:trPr>
          <w:trHeight w:hRule="exact" w:val="100"/>
        </w:trPr>
        <w:tc>
          <w:tcPr>
            <w:tcW w:w="450" w:type="dxa"/>
          </w:tcPr>
          <w:p w14:paraId="11E6B301" w14:textId="77777777" w:rsidR="00BA628F" w:rsidRDefault="00BA628F">
            <w:pPr>
              <w:pStyle w:val="EMPTYCELLSTYLE"/>
            </w:pPr>
          </w:p>
        </w:tc>
        <w:tc>
          <w:tcPr>
            <w:tcW w:w="40" w:type="dxa"/>
            <w:gridSpan w:val="2"/>
          </w:tcPr>
          <w:p w14:paraId="11E6B302" w14:textId="77777777" w:rsidR="00BA628F" w:rsidRDefault="00BA628F">
            <w:pPr>
              <w:pStyle w:val="EMPTYCELLSTYLE"/>
            </w:pPr>
          </w:p>
        </w:tc>
        <w:tc>
          <w:tcPr>
            <w:tcW w:w="380" w:type="dxa"/>
          </w:tcPr>
          <w:p w14:paraId="11E6B303" w14:textId="77777777" w:rsidR="00BA628F" w:rsidRDefault="00BA628F">
            <w:pPr>
              <w:pStyle w:val="EMPTYCELLSTYLE"/>
            </w:pPr>
          </w:p>
        </w:tc>
        <w:tc>
          <w:tcPr>
            <w:tcW w:w="1470" w:type="dxa"/>
            <w:gridSpan w:val="11"/>
          </w:tcPr>
          <w:p w14:paraId="11E6B304" w14:textId="77777777" w:rsidR="00BA628F" w:rsidRDefault="00BA628F">
            <w:pPr>
              <w:pStyle w:val="EMPTYCELLSTYLE"/>
            </w:pPr>
          </w:p>
        </w:tc>
        <w:tc>
          <w:tcPr>
            <w:tcW w:w="40" w:type="dxa"/>
            <w:gridSpan w:val="2"/>
          </w:tcPr>
          <w:p w14:paraId="11E6B305" w14:textId="77777777" w:rsidR="00BA628F" w:rsidRDefault="00BA628F">
            <w:pPr>
              <w:pStyle w:val="EMPTYCELLSTYLE"/>
            </w:pPr>
          </w:p>
        </w:tc>
        <w:tc>
          <w:tcPr>
            <w:tcW w:w="760" w:type="dxa"/>
            <w:gridSpan w:val="9"/>
          </w:tcPr>
          <w:p w14:paraId="11E6B306" w14:textId="77777777" w:rsidR="00BA628F" w:rsidRDefault="00BA628F">
            <w:pPr>
              <w:pStyle w:val="EMPTYCELLSTYLE"/>
            </w:pPr>
          </w:p>
        </w:tc>
        <w:tc>
          <w:tcPr>
            <w:tcW w:w="340" w:type="dxa"/>
            <w:gridSpan w:val="12"/>
          </w:tcPr>
          <w:p w14:paraId="11E6B307" w14:textId="77777777" w:rsidR="00BA628F" w:rsidRDefault="00BA628F">
            <w:pPr>
              <w:pStyle w:val="EMPTYCELLSTYLE"/>
            </w:pPr>
          </w:p>
        </w:tc>
        <w:tc>
          <w:tcPr>
            <w:tcW w:w="520" w:type="dxa"/>
            <w:gridSpan w:val="6"/>
          </w:tcPr>
          <w:p w14:paraId="11E6B308" w14:textId="77777777" w:rsidR="00BA628F" w:rsidRDefault="00BA628F">
            <w:pPr>
              <w:pStyle w:val="EMPTYCELLSTYLE"/>
            </w:pPr>
          </w:p>
        </w:tc>
        <w:tc>
          <w:tcPr>
            <w:tcW w:w="440" w:type="dxa"/>
            <w:gridSpan w:val="14"/>
          </w:tcPr>
          <w:p w14:paraId="11E6B309" w14:textId="77777777" w:rsidR="00BA628F" w:rsidRDefault="00BA628F">
            <w:pPr>
              <w:pStyle w:val="EMPTYCELLSTYLE"/>
            </w:pPr>
          </w:p>
        </w:tc>
        <w:tc>
          <w:tcPr>
            <w:tcW w:w="340" w:type="dxa"/>
            <w:gridSpan w:val="2"/>
          </w:tcPr>
          <w:p w14:paraId="11E6B30A" w14:textId="77777777" w:rsidR="00BA628F" w:rsidRDefault="00BA628F">
            <w:pPr>
              <w:pStyle w:val="EMPTYCELLSTYLE"/>
            </w:pPr>
          </w:p>
        </w:tc>
        <w:tc>
          <w:tcPr>
            <w:tcW w:w="60" w:type="dxa"/>
            <w:gridSpan w:val="2"/>
          </w:tcPr>
          <w:p w14:paraId="11E6B30B" w14:textId="77777777" w:rsidR="00BA628F" w:rsidRDefault="00BA628F">
            <w:pPr>
              <w:pStyle w:val="EMPTYCELLSTYLE"/>
            </w:pPr>
          </w:p>
        </w:tc>
        <w:tc>
          <w:tcPr>
            <w:tcW w:w="200" w:type="dxa"/>
            <w:gridSpan w:val="2"/>
          </w:tcPr>
          <w:p w14:paraId="11E6B30C" w14:textId="77777777" w:rsidR="00BA628F" w:rsidRDefault="00BA628F">
            <w:pPr>
              <w:pStyle w:val="EMPTYCELLSTYLE"/>
            </w:pPr>
          </w:p>
        </w:tc>
        <w:tc>
          <w:tcPr>
            <w:tcW w:w="880" w:type="dxa"/>
            <w:gridSpan w:val="24"/>
          </w:tcPr>
          <w:p w14:paraId="11E6B30D" w14:textId="77777777" w:rsidR="00BA628F" w:rsidRDefault="00BA628F">
            <w:pPr>
              <w:pStyle w:val="EMPTYCELLSTYLE"/>
            </w:pPr>
          </w:p>
        </w:tc>
        <w:tc>
          <w:tcPr>
            <w:tcW w:w="180" w:type="dxa"/>
            <w:gridSpan w:val="5"/>
          </w:tcPr>
          <w:p w14:paraId="11E6B30E" w14:textId="77777777" w:rsidR="00BA628F" w:rsidRDefault="00BA628F">
            <w:pPr>
              <w:pStyle w:val="EMPTYCELLSTYLE"/>
            </w:pPr>
          </w:p>
        </w:tc>
        <w:tc>
          <w:tcPr>
            <w:tcW w:w="80" w:type="dxa"/>
            <w:gridSpan w:val="2"/>
          </w:tcPr>
          <w:p w14:paraId="11E6B30F" w14:textId="77777777" w:rsidR="00BA628F" w:rsidRDefault="00BA628F">
            <w:pPr>
              <w:pStyle w:val="EMPTYCELLSTYLE"/>
            </w:pPr>
          </w:p>
        </w:tc>
        <w:tc>
          <w:tcPr>
            <w:tcW w:w="160" w:type="dxa"/>
            <w:gridSpan w:val="7"/>
          </w:tcPr>
          <w:p w14:paraId="11E6B310" w14:textId="77777777" w:rsidR="00BA628F" w:rsidRDefault="00BA628F">
            <w:pPr>
              <w:pStyle w:val="EMPTYCELLSTYLE"/>
            </w:pPr>
          </w:p>
        </w:tc>
        <w:tc>
          <w:tcPr>
            <w:tcW w:w="720" w:type="dxa"/>
            <w:gridSpan w:val="18"/>
          </w:tcPr>
          <w:p w14:paraId="11E6B311" w14:textId="77777777" w:rsidR="00BA628F" w:rsidRDefault="00BA628F">
            <w:pPr>
              <w:pStyle w:val="EMPTYCELLSTYLE"/>
            </w:pPr>
          </w:p>
        </w:tc>
        <w:tc>
          <w:tcPr>
            <w:tcW w:w="240" w:type="dxa"/>
            <w:gridSpan w:val="3"/>
          </w:tcPr>
          <w:p w14:paraId="11E6B312" w14:textId="77777777" w:rsidR="00BA628F" w:rsidRDefault="00BA628F">
            <w:pPr>
              <w:pStyle w:val="EMPTYCELLSTYLE"/>
            </w:pPr>
          </w:p>
        </w:tc>
        <w:tc>
          <w:tcPr>
            <w:tcW w:w="40" w:type="dxa"/>
          </w:tcPr>
          <w:p w14:paraId="11E6B313" w14:textId="77777777" w:rsidR="00BA628F" w:rsidRDefault="00BA628F">
            <w:pPr>
              <w:pStyle w:val="EMPTYCELLSTYLE"/>
            </w:pPr>
          </w:p>
        </w:tc>
        <w:tc>
          <w:tcPr>
            <w:tcW w:w="3780" w:type="dxa"/>
            <w:gridSpan w:val="67"/>
          </w:tcPr>
          <w:p w14:paraId="11E6B314" w14:textId="77777777" w:rsidR="00BA628F" w:rsidRDefault="00BA628F">
            <w:pPr>
              <w:pStyle w:val="EMPTYCELLSTYLE"/>
            </w:pPr>
          </w:p>
        </w:tc>
        <w:tc>
          <w:tcPr>
            <w:tcW w:w="40" w:type="dxa"/>
          </w:tcPr>
          <w:p w14:paraId="11E6B315" w14:textId="77777777" w:rsidR="00BA628F" w:rsidRDefault="00BA628F">
            <w:pPr>
              <w:pStyle w:val="EMPTYCELLSTYLE"/>
            </w:pPr>
          </w:p>
        </w:tc>
        <w:tc>
          <w:tcPr>
            <w:tcW w:w="40" w:type="dxa"/>
          </w:tcPr>
          <w:p w14:paraId="11E6B316" w14:textId="77777777" w:rsidR="00BA628F" w:rsidRDefault="00BA628F">
            <w:pPr>
              <w:pStyle w:val="EMPTYCELLSTYLE"/>
            </w:pPr>
          </w:p>
        </w:tc>
        <w:tc>
          <w:tcPr>
            <w:tcW w:w="40" w:type="dxa"/>
          </w:tcPr>
          <w:p w14:paraId="11E6B317" w14:textId="77777777" w:rsidR="00BA628F" w:rsidRDefault="00BA628F">
            <w:pPr>
              <w:pStyle w:val="EMPTYCELLSTYLE"/>
            </w:pPr>
          </w:p>
        </w:tc>
        <w:tc>
          <w:tcPr>
            <w:tcW w:w="40" w:type="dxa"/>
          </w:tcPr>
          <w:p w14:paraId="11E6B318" w14:textId="77777777" w:rsidR="00BA628F" w:rsidRDefault="00BA628F">
            <w:pPr>
              <w:pStyle w:val="EMPTYCELLSTYLE"/>
            </w:pPr>
          </w:p>
        </w:tc>
        <w:tc>
          <w:tcPr>
            <w:tcW w:w="40" w:type="dxa"/>
            <w:gridSpan w:val="2"/>
          </w:tcPr>
          <w:p w14:paraId="11E6B319" w14:textId="77777777" w:rsidR="00BA628F" w:rsidRDefault="00BA628F">
            <w:pPr>
              <w:pStyle w:val="EMPTYCELLSTYLE"/>
            </w:pPr>
          </w:p>
        </w:tc>
        <w:tc>
          <w:tcPr>
            <w:tcW w:w="379" w:type="dxa"/>
            <w:gridSpan w:val="12"/>
          </w:tcPr>
          <w:p w14:paraId="11E6B31A" w14:textId="77777777" w:rsidR="00BA628F" w:rsidRDefault="00BA628F">
            <w:pPr>
              <w:pStyle w:val="EMPTYCELLSTYLE"/>
            </w:pPr>
          </w:p>
        </w:tc>
        <w:tc>
          <w:tcPr>
            <w:tcW w:w="59" w:type="dxa"/>
            <w:gridSpan w:val="2"/>
          </w:tcPr>
          <w:p w14:paraId="11E6B31B" w14:textId="77777777" w:rsidR="00BA628F" w:rsidRDefault="00BA628F">
            <w:pPr>
              <w:pStyle w:val="EMPTYCELLSTYLE"/>
            </w:pPr>
          </w:p>
        </w:tc>
        <w:tc>
          <w:tcPr>
            <w:tcW w:w="500" w:type="dxa"/>
            <w:gridSpan w:val="3"/>
          </w:tcPr>
          <w:p w14:paraId="11E6B31C" w14:textId="77777777" w:rsidR="00BA628F" w:rsidRDefault="00BA628F">
            <w:pPr>
              <w:pStyle w:val="EMPTYCELLSTYLE"/>
            </w:pPr>
          </w:p>
        </w:tc>
      </w:tr>
      <w:tr w:rsidR="00BA628F" w14:paraId="11E6B328" w14:textId="77777777" w:rsidTr="002C180E">
        <w:trPr>
          <w:gridAfter w:val="27"/>
          <w:wAfter w:w="1270" w:type="dxa"/>
          <w:trHeight w:hRule="exact" w:val="300"/>
        </w:trPr>
        <w:tc>
          <w:tcPr>
            <w:tcW w:w="450" w:type="dxa"/>
          </w:tcPr>
          <w:p w14:paraId="11E6B31E" w14:textId="77777777" w:rsidR="00BA628F" w:rsidRDefault="00BA628F">
            <w:pPr>
              <w:pStyle w:val="EMPTYCELLSTYLE"/>
            </w:pPr>
          </w:p>
        </w:tc>
        <w:tc>
          <w:tcPr>
            <w:tcW w:w="2220" w:type="dxa"/>
            <w:gridSpan w:val="18"/>
            <w:tcMar>
              <w:top w:w="0" w:type="dxa"/>
              <w:left w:w="0" w:type="dxa"/>
              <w:bottom w:w="0" w:type="dxa"/>
              <w:right w:w="0" w:type="dxa"/>
            </w:tcMar>
          </w:tcPr>
          <w:p w14:paraId="11E6B31F"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B320" w14:textId="77777777" w:rsidR="00BA628F" w:rsidRDefault="0050071D">
            <w:r>
              <w:rPr>
                <w:rFonts w:ascii="DejaVu Sans" w:eastAsia="DejaVu Sans" w:hAnsi="DejaVu Sans" w:cs="DejaVu Sans"/>
                <w:b/>
                <w:color w:val="000000"/>
                <w:sz w:val="18"/>
                <w:u w:val="single"/>
              </w:rPr>
              <w:t>$ 57,508.85</w:t>
            </w:r>
          </w:p>
        </w:tc>
        <w:tc>
          <w:tcPr>
            <w:tcW w:w="80" w:type="dxa"/>
            <w:gridSpan w:val="2"/>
          </w:tcPr>
          <w:p w14:paraId="11E6B321" w14:textId="77777777" w:rsidR="00BA628F" w:rsidRDefault="00BA628F">
            <w:pPr>
              <w:pStyle w:val="EMPTYCELLSTYLE"/>
            </w:pPr>
          </w:p>
        </w:tc>
        <w:tc>
          <w:tcPr>
            <w:tcW w:w="5060" w:type="dxa"/>
            <w:gridSpan w:val="91"/>
            <w:tcMar>
              <w:top w:w="0" w:type="dxa"/>
              <w:left w:w="0" w:type="dxa"/>
              <w:bottom w:w="0" w:type="dxa"/>
              <w:right w:w="0" w:type="dxa"/>
            </w:tcMar>
          </w:tcPr>
          <w:p w14:paraId="11E6B322"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B323" w14:textId="77777777" w:rsidR="00BA628F" w:rsidRDefault="00BA628F">
            <w:pPr>
              <w:pStyle w:val="EMPTYCELLSTYLE"/>
            </w:pPr>
          </w:p>
        </w:tc>
        <w:tc>
          <w:tcPr>
            <w:tcW w:w="40" w:type="dxa"/>
            <w:gridSpan w:val="2"/>
          </w:tcPr>
          <w:p w14:paraId="11E6B324" w14:textId="77777777" w:rsidR="00BA628F" w:rsidRDefault="00BA628F">
            <w:pPr>
              <w:pStyle w:val="EMPTYCELLSTYLE"/>
            </w:pPr>
          </w:p>
        </w:tc>
        <w:tc>
          <w:tcPr>
            <w:tcW w:w="379" w:type="dxa"/>
            <w:gridSpan w:val="13"/>
          </w:tcPr>
          <w:p w14:paraId="11E6B325" w14:textId="77777777" w:rsidR="00BA628F" w:rsidRDefault="00BA628F">
            <w:pPr>
              <w:pStyle w:val="EMPTYCELLSTYLE"/>
            </w:pPr>
          </w:p>
        </w:tc>
        <w:tc>
          <w:tcPr>
            <w:tcW w:w="59" w:type="dxa"/>
            <w:gridSpan w:val="4"/>
          </w:tcPr>
          <w:p w14:paraId="11E6B326" w14:textId="77777777" w:rsidR="00BA628F" w:rsidRDefault="00BA628F">
            <w:pPr>
              <w:pStyle w:val="EMPTYCELLSTYLE"/>
            </w:pPr>
          </w:p>
        </w:tc>
        <w:tc>
          <w:tcPr>
            <w:tcW w:w="40" w:type="dxa"/>
            <w:gridSpan w:val="3"/>
          </w:tcPr>
          <w:p w14:paraId="11E6B327" w14:textId="77777777" w:rsidR="00BA628F" w:rsidRDefault="00BA628F">
            <w:pPr>
              <w:pStyle w:val="EMPTYCELLSTYLE"/>
            </w:pPr>
          </w:p>
        </w:tc>
      </w:tr>
      <w:tr w:rsidR="00BA628F" w14:paraId="11E6B345" w14:textId="77777777" w:rsidTr="002C180E">
        <w:trPr>
          <w:trHeight w:hRule="exact" w:val="60"/>
        </w:trPr>
        <w:tc>
          <w:tcPr>
            <w:tcW w:w="450" w:type="dxa"/>
          </w:tcPr>
          <w:p w14:paraId="11E6B329" w14:textId="77777777" w:rsidR="00BA628F" w:rsidRDefault="00BA628F">
            <w:pPr>
              <w:pStyle w:val="EMPTYCELLSTYLE"/>
            </w:pPr>
          </w:p>
        </w:tc>
        <w:tc>
          <w:tcPr>
            <w:tcW w:w="40" w:type="dxa"/>
            <w:gridSpan w:val="2"/>
          </w:tcPr>
          <w:p w14:paraId="11E6B32A" w14:textId="77777777" w:rsidR="00BA628F" w:rsidRDefault="00BA628F">
            <w:pPr>
              <w:pStyle w:val="EMPTYCELLSTYLE"/>
            </w:pPr>
          </w:p>
        </w:tc>
        <w:tc>
          <w:tcPr>
            <w:tcW w:w="380" w:type="dxa"/>
          </w:tcPr>
          <w:p w14:paraId="11E6B32B" w14:textId="77777777" w:rsidR="00BA628F" w:rsidRDefault="00BA628F">
            <w:pPr>
              <w:pStyle w:val="EMPTYCELLSTYLE"/>
            </w:pPr>
          </w:p>
        </w:tc>
        <w:tc>
          <w:tcPr>
            <w:tcW w:w="1470" w:type="dxa"/>
            <w:gridSpan w:val="11"/>
          </w:tcPr>
          <w:p w14:paraId="11E6B32C" w14:textId="77777777" w:rsidR="00BA628F" w:rsidRDefault="00BA628F">
            <w:pPr>
              <w:pStyle w:val="EMPTYCELLSTYLE"/>
            </w:pPr>
          </w:p>
        </w:tc>
        <w:tc>
          <w:tcPr>
            <w:tcW w:w="40" w:type="dxa"/>
            <w:gridSpan w:val="2"/>
          </w:tcPr>
          <w:p w14:paraId="11E6B32D" w14:textId="77777777" w:rsidR="00BA628F" w:rsidRDefault="00BA628F">
            <w:pPr>
              <w:pStyle w:val="EMPTYCELLSTYLE"/>
            </w:pPr>
          </w:p>
        </w:tc>
        <w:tc>
          <w:tcPr>
            <w:tcW w:w="760" w:type="dxa"/>
            <w:gridSpan w:val="9"/>
          </w:tcPr>
          <w:p w14:paraId="11E6B32E" w14:textId="77777777" w:rsidR="00BA628F" w:rsidRDefault="00BA628F">
            <w:pPr>
              <w:pStyle w:val="EMPTYCELLSTYLE"/>
            </w:pPr>
          </w:p>
        </w:tc>
        <w:tc>
          <w:tcPr>
            <w:tcW w:w="340" w:type="dxa"/>
            <w:gridSpan w:val="12"/>
          </w:tcPr>
          <w:p w14:paraId="11E6B32F" w14:textId="77777777" w:rsidR="00BA628F" w:rsidRDefault="00BA628F">
            <w:pPr>
              <w:pStyle w:val="EMPTYCELLSTYLE"/>
            </w:pPr>
          </w:p>
        </w:tc>
        <w:tc>
          <w:tcPr>
            <w:tcW w:w="520" w:type="dxa"/>
            <w:gridSpan w:val="6"/>
          </w:tcPr>
          <w:p w14:paraId="11E6B330" w14:textId="77777777" w:rsidR="00BA628F" w:rsidRDefault="00BA628F">
            <w:pPr>
              <w:pStyle w:val="EMPTYCELLSTYLE"/>
            </w:pPr>
          </w:p>
        </w:tc>
        <w:tc>
          <w:tcPr>
            <w:tcW w:w="440" w:type="dxa"/>
            <w:gridSpan w:val="14"/>
          </w:tcPr>
          <w:p w14:paraId="11E6B331" w14:textId="77777777" w:rsidR="00BA628F" w:rsidRDefault="00BA628F">
            <w:pPr>
              <w:pStyle w:val="EMPTYCELLSTYLE"/>
            </w:pPr>
          </w:p>
        </w:tc>
        <w:tc>
          <w:tcPr>
            <w:tcW w:w="340" w:type="dxa"/>
            <w:gridSpan w:val="2"/>
          </w:tcPr>
          <w:p w14:paraId="11E6B332" w14:textId="77777777" w:rsidR="00BA628F" w:rsidRDefault="00BA628F">
            <w:pPr>
              <w:pStyle w:val="EMPTYCELLSTYLE"/>
            </w:pPr>
          </w:p>
        </w:tc>
        <w:tc>
          <w:tcPr>
            <w:tcW w:w="60" w:type="dxa"/>
            <w:gridSpan w:val="2"/>
          </w:tcPr>
          <w:p w14:paraId="11E6B333" w14:textId="77777777" w:rsidR="00BA628F" w:rsidRDefault="00BA628F">
            <w:pPr>
              <w:pStyle w:val="EMPTYCELLSTYLE"/>
            </w:pPr>
          </w:p>
        </w:tc>
        <w:tc>
          <w:tcPr>
            <w:tcW w:w="200" w:type="dxa"/>
            <w:gridSpan w:val="2"/>
          </w:tcPr>
          <w:p w14:paraId="11E6B334" w14:textId="77777777" w:rsidR="00BA628F" w:rsidRDefault="00BA628F">
            <w:pPr>
              <w:pStyle w:val="EMPTYCELLSTYLE"/>
            </w:pPr>
          </w:p>
        </w:tc>
        <w:tc>
          <w:tcPr>
            <w:tcW w:w="880" w:type="dxa"/>
            <w:gridSpan w:val="24"/>
          </w:tcPr>
          <w:p w14:paraId="11E6B335" w14:textId="77777777" w:rsidR="00BA628F" w:rsidRDefault="00BA628F">
            <w:pPr>
              <w:pStyle w:val="EMPTYCELLSTYLE"/>
            </w:pPr>
          </w:p>
        </w:tc>
        <w:tc>
          <w:tcPr>
            <w:tcW w:w="180" w:type="dxa"/>
            <w:gridSpan w:val="5"/>
          </w:tcPr>
          <w:p w14:paraId="11E6B336" w14:textId="77777777" w:rsidR="00BA628F" w:rsidRDefault="00BA628F">
            <w:pPr>
              <w:pStyle w:val="EMPTYCELLSTYLE"/>
            </w:pPr>
          </w:p>
        </w:tc>
        <w:tc>
          <w:tcPr>
            <w:tcW w:w="80" w:type="dxa"/>
            <w:gridSpan w:val="2"/>
          </w:tcPr>
          <w:p w14:paraId="11E6B337" w14:textId="77777777" w:rsidR="00BA628F" w:rsidRDefault="00BA628F">
            <w:pPr>
              <w:pStyle w:val="EMPTYCELLSTYLE"/>
            </w:pPr>
          </w:p>
        </w:tc>
        <w:tc>
          <w:tcPr>
            <w:tcW w:w="160" w:type="dxa"/>
            <w:gridSpan w:val="7"/>
          </w:tcPr>
          <w:p w14:paraId="11E6B338" w14:textId="77777777" w:rsidR="00BA628F" w:rsidRDefault="00BA628F">
            <w:pPr>
              <w:pStyle w:val="EMPTYCELLSTYLE"/>
            </w:pPr>
          </w:p>
        </w:tc>
        <w:tc>
          <w:tcPr>
            <w:tcW w:w="720" w:type="dxa"/>
            <w:gridSpan w:val="18"/>
          </w:tcPr>
          <w:p w14:paraId="11E6B339" w14:textId="77777777" w:rsidR="00BA628F" w:rsidRDefault="00BA628F">
            <w:pPr>
              <w:pStyle w:val="EMPTYCELLSTYLE"/>
            </w:pPr>
          </w:p>
        </w:tc>
        <w:tc>
          <w:tcPr>
            <w:tcW w:w="240" w:type="dxa"/>
            <w:gridSpan w:val="3"/>
          </w:tcPr>
          <w:p w14:paraId="11E6B33A" w14:textId="77777777" w:rsidR="00BA628F" w:rsidRDefault="00BA628F">
            <w:pPr>
              <w:pStyle w:val="EMPTYCELLSTYLE"/>
            </w:pPr>
          </w:p>
        </w:tc>
        <w:tc>
          <w:tcPr>
            <w:tcW w:w="40" w:type="dxa"/>
          </w:tcPr>
          <w:p w14:paraId="11E6B33B" w14:textId="77777777" w:rsidR="00BA628F" w:rsidRDefault="00BA628F">
            <w:pPr>
              <w:pStyle w:val="EMPTYCELLSTYLE"/>
            </w:pPr>
          </w:p>
        </w:tc>
        <w:tc>
          <w:tcPr>
            <w:tcW w:w="3780" w:type="dxa"/>
            <w:gridSpan w:val="67"/>
          </w:tcPr>
          <w:p w14:paraId="11E6B33C" w14:textId="77777777" w:rsidR="00BA628F" w:rsidRDefault="00BA628F">
            <w:pPr>
              <w:pStyle w:val="EMPTYCELLSTYLE"/>
            </w:pPr>
          </w:p>
        </w:tc>
        <w:tc>
          <w:tcPr>
            <w:tcW w:w="40" w:type="dxa"/>
          </w:tcPr>
          <w:p w14:paraId="11E6B33D" w14:textId="77777777" w:rsidR="00BA628F" w:rsidRDefault="00BA628F">
            <w:pPr>
              <w:pStyle w:val="EMPTYCELLSTYLE"/>
            </w:pPr>
          </w:p>
        </w:tc>
        <w:tc>
          <w:tcPr>
            <w:tcW w:w="40" w:type="dxa"/>
          </w:tcPr>
          <w:p w14:paraId="11E6B33E" w14:textId="77777777" w:rsidR="00BA628F" w:rsidRDefault="00BA628F">
            <w:pPr>
              <w:pStyle w:val="EMPTYCELLSTYLE"/>
            </w:pPr>
          </w:p>
        </w:tc>
        <w:tc>
          <w:tcPr>
            <w:tcW w:w="40" w:type="dxa"/>
          </w:tcPr>
          <w:p w14:paraId="11E6B33F" w14:textId="77777777" w:rsidR="00BA628F" w:rsidRDefault="00BA628F">
            <w:pPr>
              <w:pStyle w:val="EMPTYCELLSTYLE"/>
            </w:pPr>
          </w:p>
        </w:tc>
        <w:tc>
          <w:tcPr>
            <w:tcW w:w="40" w:type="dxa"/>
          </w:tcPr>
          <w:p w14:paraId="11E6B340" w14:textId="77777777" w:rsidR="00BA628F" w:rsidRDefault="00BA628F">
            <w:pPr>
              <w:pStyle w:val="EMPTYCELLSTYLE"/>
            </w:pPr>
          </w:p>
        </w:tc>
        <w:tc>
          <w:tcPr>
            <w:tcW w:w="40" w:type="dxa"/>
            <w:gridSpan w:val="2"/>
          </w:tcPr>
          <w:p w14:paraId="11E6B341" w14:textId="77777777" w:rsidR="00BA628F" w:rsidRDefault="00BA628F">
            <w:pPr>
              <w:pStyle w:val="EMPTYCELLSTYLE"/>
            </w:pPr>
          </w:p>
        </w:tc>
        <w:tc>
          <w:tcPr>
            <w:tcW w:w="379" w:type="dxa"/>
            <w:gridSpan w:val="12"/>
          </w:tcPr>
          <w:p w14:paraId="11E6B342" w14:textId="77777777" w:rsidR="00BA628F" w:rsidRDefault="00BA628F">
            <w:pPr>
              <w:pStyle w:val="EMPTYCELLSTYLE"/>
            </w:pPr>
          </w:p>
        </w:tc>
        <w:tc>
          <w:tcPr>
            <w:tcW w:w="59" w:type="dxa"/>
            <w:gridSpan w:val="2"/>
          </w:tcPr>
          <w:p w14:paraId="11E6B343" w14:textId="77777777" w:rsidR="00BA628F" w:rsidRDefault="00BA628F">
            <w:pPr>
              <w:pStyle w:val="EMPTYCELLSTYLE"/>
            </w:pPr>
          </w:p>
        </w:tc>
        <w:tc>
          <w:tcPr>
            <w:tcW w:w="500" w:type="dxa"/>
            <w:gridSpan w:val="3"/>
          </w:tcPr>
          <w:p w14:paraId="11E6B344" w14:textId="77777777" w:rsidR="00BA628F" w:rsidRDefault="00BA628F">
            <w:pPr>
              <w:pStyle w:val="EMPTYCELLSTYLE"/>
            </w:pPr>
          </w:p>
        </w:tc>
      </w:tr>
      <w:tr w:rsidR="00BA628F" w14:paraId="11E6B350" w14:textId="77777777" w:rsidTr="002C180E">
        <w:trPr>
          <w:gridAfter w:val="27"/>
          <w:wAfter w:w="1270" w:type="dxa"/>
          <w:trHeight w:hRule="exact" w:val="300"/>
        </w:trPr>
        <w:tc>
          <w:tcPr>
            <w:tcW w:w="450" w:type="dxa"/>
          </w:tcPr>
          <w:p w14:paraId="11E6B346" w14:textId="77777777" w:rsidR="00BA628F" w:rsidRDefault="00BA628F">
            <w:pPr>
              <w:pStyle w:val="EMPTYCELLSTYLE"/>
            </w:pPr>
          </w:p>
        </w:tc>
        <w:tc>
          <w:tcPr>
            <w:tcW w:w="2220" w:type="dxa"/>
            <w:gridSpan w:val="18"/>
            <w:tcMar>
              <w:top w:w="0" w:type="dxa"/>
              <w:left w:w="0" w:type="dxa"/>
              <w:bottom w:w="0" w:type="dxa"/>
              <w:right w:w="0" w:type="dxa"/>
            </w:tcMar>
          </w:tcPr>
          <w:p w14:paraId="11E6B347"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B348" w14:textId="77777777" w:rsidR="00BA628F" w:rsidRDefault="0050071D">
            <w:r>
              <w:rPr>
                <w:rFonts w:ascii="DejaVu Sans" w:eastAsia="DejaVu Sans" w:hAnsi="DejaVu Sans" w:cs="DejaVu Sans"/>
                <w:color w:val="000000"/>
                <w:sz w:val="18"/>
              </w:rPr>
              <w:t>$ 0.00</w:t>
            </w:r>
          </w:p>
        </w:tc>
        <w:tc>
          <w:tcPr>
            <w:tcW w:w="80" w:type="dxa"/>
            <w:gridSpan w:val="2"/>
          </w:tcPr>
          <w:p w14:paraId="11E6B349" w14:textId="77777777" w:rsidR="00BA628F" w:rsidRDefault="00BA628F">
            <w:pPr>
              <w:pStyle w:val="EMPTYCELLSTYLE"/>
            </w:pPr>
          </w:p>
        </w:tc>
        <w:tc>
          <w:tcPr>
            <w:tcW w:w="5060" w:type="dxa"/>
            <w:gridSpan w:val="91"/>
            <w:tcMar>
              <w:top w:w="0" w:type="dxa"/>
              <w:left w:w="0" w:type="dxa"/>
              <w:bottom w:w="0" w:type="dxa"/>
              <w:right w:w="0" w:type="dxa"/>
            </w:tcMar>
          </w:tcPr>
          <w:p w14:paraId="11E6B34A" w14:textId="77777777" w:rsidR="00BA628F" w:rsidRDefault="00BA628F"/>
        </w:tc>
        <w:tc>
          <w:tcPr>
            <w:tcW w:w="40" w:type="dxa"/>
            <w:gridSpan w:val="2"/>
          </w:tcPr>
          <w:p w14:paraId="11E6B34B" w14:textId="77777777" w:rsidR="00BA628F" w:rsidRDefault="00BA628F">
            <w:pPr>
              <w:pStyle w:val="EMPTYCELLSTYLE"/>
            </w:pPr>
          </w:p>
        </w:tc>
        <w:tc>
          <w:tcPr>
            <w:tcW w:w="40" w:type="dxa"/>
            <w:gridSpan w:val="2"/>
          </w:tcPr>
          <w:p w14:paraId="11E6B34C" w14:textId="77777777" w:rsidR="00BA628F" w:rsidRDefault="00BA628F">
            <w:pPr>
              <w:pStyle w:val="EMPTYCELLSTYLE"/>
            </w:pPr>
          </w:p>
        </w:tc>
        <w:tc>
          <w:tcPr>
            <w:tcW w:w="379" w:type="dxa"/>
            <w:gridSpan w:val="13"/>
          </w:tcPr>
          <w:p w14:paraId="11E6B34D" w14:textId="77777777" w:rsidR="00BA628F" w:rsidRDefault="00BA628F">
            <w:pPr>
              <w:pStyle w:val="EMPTYCELLSTYLE"/>
            </w:pPr>
          </w:p>
        </w:tc>
        <w:tc>
          <w:tcPr>
            <w:tcW w:w="59" w:type="dxa"/>
            <w:gridSpan w:val="4"/>
          </w:tcPr>
          <w:p w14:paraId="11E6B34E" w14:textId="77777777" w:rsidR="00BA628F" w:rsidRDefault="00BA628F">
            <w:pPr>
              <w:pStyle w:val="EMPTYCELLSTYLE"/>
            </w:pPr>
          </w:p>
        </w:tc>
        <w:tc>
          <w:tcPr>
            <w:tcW w:w="40" w:type="dxa"/>
            <w:gridSpan w:val="3"/>
          </w:tcPr>
          <w:p w14:paraId="11E6B34F" w14:textId="77777777" w:rsidR="00BA628F" w:rsidRDefault="00BA628F">
            <w:pPr>
              <w:pStyle w:val="EMPTYCELLSTYLE"/>
            </w:pPr>
          </w:p>
        </w:tc>
      </w:tr>
      <w:tr w:rsidR="00BA628F" w14:paraId="11E6B36D" w14:textId="77777777" w:rsidTr="002C180E">
        <w:trPr>
          <w:trHeight w:hRule="exact" w:val="80"/>
        </w:trPr>
        <w:tc>
          <w:tcPr>
            <w:tcW w:w="450" w:type="dxa"/>
          </w:tcPr>
          <w:p w14:paraId="11E6B351" w14:textId="77777777" w:rsidR="00BA628F" w:rsidRDefault="00BA628F">
            <w:pPr>
              <w:pStyle w:val="EMPTYCELLSTYLE"/>
            </w:pPr>
          </w:p>
        </w:tc>
        <w:tc>
          <w:tcPr>
            <w:tcW w:w="40" w:type="dxa"/>
            <w:gridSpan w:val="2"/>
          </w:tcPr>
          <w:p w14:paraId="11E6B352" w14:textId="77777777" w:rsidR="00BA628F" w:rsidRDefault="00BA628F">
            <w:pPr>
              <w:pStyle w:val="EMPTYCELLSTYLE"/>
            </w:pPr>
          </w:p>
        </w:tc>
        <w:tc>
          <w:tcPr>
            <w:tcW w:w="380" w:type="dxa"/>
          </w:tcPr>
          <w:p w14:paraId="11E6B353" w14:textId="77777777" w:rsidR="00BA628F" w:rsidRDefault="00BA628F">
            <w:pPr>
              <w:pStyle w:val="EMPTYCELLSTYLE"/>
            </w:pPr>
          </w:p>
        </w:tc>
        <w:tc>
          <w:tcPr>
            <w:tcW w:w="1470" w:type="dxa"/>
            <w:gridSpan w:val="11"/>
          </w:tcPr>
          <w:p w14:paraId="11E6B354" w14:textId="77777777" w:rsidR="00BA628F" w:rsidRDefault="00BA628F">
            <w:pPr>
              <w:pStyle w:val="EMPTYCELLSTYLE"/>
            </w:pPr>
          </w:p>
        </w:tc>
        <w:tc>
          <w:tcPr>
            <w:tcW w:w="40" w:type="dxa"/>
            <w:gridSpan w:val="2"/>
          </w:tcPr>
          <w:p w14:paraId="11E6B355" w14:textId="77777777" w:rsidR="00BA628F" w:rsidRDefault="00BA628F">
            <w:pPr>
              <w:pStyle w:val="EMPTYCELLSTYLE"/>
            </w:pPr>
          </w:p>
        </w:tc>
        <w:tc>
          <w:tcPr>
            <w:tcW w:w="760" w:type="dxa"/>
            <w:gridSpan w:val="9"/>
          </w:tcPr>
          <w:p w14:paraId="11E6B356" w14:textId="77777777" w:rsidR="00BA628F" w:rsidRDefault="00BA628F">
            <w:pPr>
              <w:pStyle w:val="EMPTYCELLSTYLE"/>
            </w:pPr>
          </w:p>
        </w:tc>
        <w:tc>
          <w:tcPr>
            <w:tcW w:w="340" w:type="dxa"/>
            <w:gridSpan w:val="12"/>
          </w:tcPr>
          <w:p w14:paraId="11E6B357" w14:textId="77777777" w:rsidR="00BA628F" w:rsidRDefault="00BA628F">
            <w:pPr>
              <w:pStyle w:val="EMPTYCELLSTYLE"/>
            </w:pPr>
          </w:p>
        </w:tc>
        <w:tc>
          <w:tcPr>
            <w:tcW w:w="520" w:type="dxa"/>
            <w:gridSpan w:val="6"/>
          </w:tcPr>
          <w:p w14:paraId="11E6B358" w14:textId="77777777" w:rsidR="00BA628F" w:rsidRDefault="00BA628F">
            <w:pPr>
              <w:pStyle w:val="EMPTYCELLSTYLE"/>
            </w:pPr>
          </w:p>
        </w:tc>
        <w:tc>
          <w:tcPr>
            <w:tcW w:w="440" w:type="dxa"/>
            <w:gridSpan w:val="14"/>
          </w:tcPr>
          <w:p w14:paraId="11E6B359" w14:textId="77777777" w:rsidR="00BA628F" w:rsidRDefault="00BA628F">
            <w:pPr>
              <w:pStyle w:val="EMPTYCELLSTYLE"/>
            </w:pPr>
          </w:p>
        </w:tc>
        <w:tc>
          <w:tcPr>
            <w:tcW w:w="340" w:type="dxa"/>
            <w:gridSpan w:val="2"/>
          </w:tcPr>
          <w:p w14:paraId="11E6B35A" w14:textId="77777777" w:rsidR="00BA628F" w:rsidRDefault="00BA628F">
            <w:pPr>
              <w:pStyle w:val="EMPTYCELLSTYLE"/>
            </w:pPr>
          </w:p>
        </w:tc>
        <w:tc>
          <w:tcPr>
            <w:tcW w:w="60" w:type="dxa"/>
            <w:gridSpan w:val="2"/>
          </w:tcPr>
          <w:p w14:paraId="11E6B35B" w14:textId="77777777" w:rsidR="00BA628F" w:rsidRDefault="00BA628F">
            <w:pPr>
              <w:pStyle w:val="EMPTYCELLSTYLE"/>
            </w:pPr>
          </w:p>
        </w:tc>
        <w:tc>
          <w:tcPr>
            <w:tcW w:w="200" w:type="dxa"/>
            <w:gridSpan w:val="2"/>
          </w:tcPr>
          <w:p w14:paraId="11E6B35C" w14:textId="77777777" w:rsidR="00BA628F" w:rsidRDefault="00BA628F">
            <w:pPr>
              <w:pStyle w:val="EMPTYCELLSTYLE"/>
            </w:pPr>
          </w:p>
        </w:tc>
        <w:tc>
          <w:tcPr>
            <w:tcW w:w="880" w:type="dxa"/>
            <w:gridSpan w:val="24"/>
          </w:tcPr>
          <w:p w14:paraId="11E6B35D" w14:textId="77777777" w:rsidR="00BA628F" w:rsidRDefault="00BA628F">
            <w:pPr>
              <w:pStyle w:val="EMPTYCELLSTYLE"/>
            </w:pPr>
          </w:p>
        </w:tc>
        <w:tc>
          <w:tcPr>
            <w:tcW w:w="180" w:type="dxa"/>
            <w:gridSpan w:val="5"/>
          </w:tcPr>
          <w:p w14:paraId="11E6B35E" w14:textId="77777777" w:rsidR="00BA628F" w:rsidRDefault="00BA628F">
            <w:pPr>
              <w:pStyle w:val="EMPTYCELLSTYLE"/>
            </w:pPr>
          </w:p>
        </w:tc>
        <w:tc>
          <w:tcPr>
            <w:tcW w:w="80" w:type="dxa"/>
            <w:gridSpan w:val="2"/>
          </w:tcPr>
          <w:p w14:paraId="11E6B35F" w14:textId="77777777" w:rsidR="00BA628F" w:rsidRDefault="00BA628F">
            <w:pPr>
              <w:pStyle w:val="EMPTYCELLSTYLE"/>
            </w:pPr>
          </w:p>
        </w:tc>
        <w:tc>
          <w:tcPr>
            <w:tcW w:w="160" w:type="dxa"/>
            <w:gridSpan w:val="7"/>
          </w:tcPr>
          <w:p w14:paraId="11E6B360" w14:textId="77777777" w:rsidR="00BA628F" w:rsidRDefault="00BA628F">
            <w:pPr>
              <w:pStyle w:val="EMPTYCELLSTYLE"/>
            </w:pPr>
          </w:p>
        </w:tc>
        <w:tc>
          <w:tcPr>
            <w:tcW w:w="720" w:type="dxa"/>
            <w:gridSpan w:val="18"/>
          </w:tcPr>
          <w:p w14:paraId="11E6B361" w14:textId="77777777" w:rsidR="00BA628F" w:rsidRDefault="00BA628F">
            <w:pPr>
              <w:pStyle w:val="EMPTYCELLSTYLE"/>
            </w:pPr>
          </w:p>
        </w:tc>
        <w:tc>
          <w:tcPr>
            <w:tcW w:w="240" w:type="dxa"/>
            <w:gridSpan w:val="3"/>
          </w:tcPr>
          <w:p w14:paraId="11E6B362" w14:textId="77777777" w:rsidR="00BA628F" w:rsidRDefault="00BA628F">
            <w:pPr>
              <w:pStyle w:val="EMPTYCELLSTYLE"/>
            </w:pPr>
          </w:p>
        </w:tc>
        <w:tc>
          <w:tcPr>
            <w:tcW w:w="40" w:type="dxa"/>
          </w:tcPr>
          <w:p w14:paraId="11E6B363" w14:textId="77777777" w:rsidR="00BA628F" w:rsidRDefault="00BA628F">
            <w:pPr>
              <w:pStyle w:val="EMPTYCELLSTYLE"/>
            </w:pPr>
          </w:p>
        </w:tc>
        <w:tc>
          <w:tcPr>
            <w:tcW w:w="3780" w:type="dxa"/>
            <w:gridSpan w:val="67"/>
          </w:tcPr>
          <w:p w14:paraId="11E6B364" w14:textId="77777777" w:rsidR="00BA628F" w:rsidRDefault="00BA628F">
            <w:pPr>
              <w:pStyle w:val="EMPTYCELLSTYLE"/>
            </w:pPr>
          </w:p>
        </w:tc>
        <w:tc>
          <w:tcPr>
            <w:tcW w:w="40" w:type="dxa"/>
          </w:tcPr>
          <w:p w14:paraId="11E6B365" w14:textId="77777777" w:rsidR="00BA628F" w:rsidRDefault="00BA628F">
            <w:pPr>
              <w:pStyle w:val="EMPTYCELLSTYLE"/>
            </w:pPr>
          </w:p>
        </w:tc>
        <w:tc>
          <w:tcPr>
            <w:tcW w:w="40" w:type="dxa"/>
          </w:tcPr>
          <w:p w14:paraId="11E6B366" w14:textId="77777777" w:rsidR="00BA628F" w:rsidRDefault="00BA628F">
            <w:pPr>
              <w:pStyle w:val="EMPTYCELLSTYLE"/>
            </w:pPr>
          </w:p>
        </w:tc>
        <w:tc>
          <w:tcPr>
            <w:tcW w:w="40" w:type="dxa"/>
          </w:tcPr>
          <w:p w14:paraId="11E6B367" w14:textId="77777777" w:rsidR="00BA628F" w:rsidRDefault="00BA628F">
            <w:pPr>
              <w:pStyle w:val="EMPTYCELLSTYLE"/>
            </w:pPr>
          </w:p>
        </w:tc>
        <w:tc>
          <w:tcPr>
            <w:tcW w:w="40" w:type="dxa"/>
          </w:tcPr>
          <w:p w14:paraId="11E6B368" w14:textId="77777777" w:rsidR="00BA628F" w:rsidRDefault="00BA628F">
            <w:pPr>
              <w:pStyle w:val="EMPTYCELLSTYLE"/>
            </w:pPr>
          </w:p>
        </w:tc>
        <w:tc>
          <w:tcPr>
            <w:tcW w:w="40" w:type="dxa"/>
            <w:gridSpan w:val="2"/>
          </w:tcPr>
          <w:p w14:paraId="11E6B369" w14:textId="77777777" w:rsidR="00BA628F" w:rsidRDefault="00BA628F">
            <w:pPr>
              <w:pStyle w:val="EMPTYCELLSTYLE"/>
            </w:pPr>
          </w:p>
        </w:tc>
        <w:tc>
          <w:tcPr>
            <w:tcW w:w="379" w:type="dxa"/>
            <w:gridSpan w:val="12"/>
          </w:tcPr>
          <w:p w14:paraId="11E6B36A" w14:textId="77777777" w:rsidR="00BA628F" w:rsidRDefault="00BA628F">
            <w:pPr>
              <w:pStyle w:val="EMPTYCELLSTYLE"/>
            </w:pPr>
          </w:p>
        </w:tc>
        <w:tc>
          <w:tcPr>
            <w:tcW w:w="59" w:type="dxa"/>
            <w:gridSpan w:val="2"/>
          </w:tcPr>
          <w:p w14:paraId="11E6B36B" w14:textId="77777777" w:rsidR="00BA628F" w:rsidRDefault="00BA628F">
            <w:pPr>
              <w:pStyle w:val="EMPTYCELLSTYLE"/>
            </w:pPr>
          </w:p>
        </w:tc>
        <w:tc>
          <w:tcPr>
            <w:tcW w:w="500" w:type="dxa"/>
            <w:gridSpan w:val="3"/>
          </w:tcPr>
          <w:p w14:paraId="11E6B36C" w14:textId="77777777" w:rsidR="00BA628F" w:rsidRDefault="00BA628F">
            <w:pPr>
              <w:pStyle w:val="EMPTYCELLSTYLE"/>
            </w:pPr>
          </w:p>
        </w:tc>
      </w:tr>
      <w:tr w:rsidR="00BA628F" w14:paraId="11E6B378" w14:textId="77777777" w:rsidTr="002C180E">
        <w:trPr>
          <w:gridAfter w:val="27"/>
          <w:wAfter w:w="1270" w:type="dxa"/>
          <w:trHeight w:hRule="exact" w:val="300"/>
        </w:trPr>
        <w:tc>
          <w:tcPr>
            <w:tcW w:w="450" w:type="dxa"/>
          </w:tcPr>
          <w:p w14:paraId="11E6B36E" w14:textId="77777777" w:rsidR="00BA628F" w:rsidRDefault="00BA628F">
            <w:pPr>
              <w:pStyle w:val="EMPTYCELLSTYLE"/>
            </w:pPr>
          </w:p>
        </w:tc>
        <w:tc>
          <w:tcPr>
            <w:tcW w:w="2220" w:type="dxa"/>
            <w:gridSpan w:val="18"/>
            <w:tcMar>
              <w:top w:w="0" w:type="dxa"/>
              <w:left w:w="0" w:type="dxa"/>
              <w:bottom w:w="0" w:type="dxa"/>
              <w:right w:w="0" w:type="dxa"/>
            </w:tcMar>
          </w:tcPr>
          <w:p w14:paraId="11E6B36F"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B370" w14:textId="77777777" w:rsidR="00BA628F" w:rsidRDefault="0050071D">
            <w:r>
              <w:rPr>
                <w:rFonts w:ascii="DejaVu Sans" w:eastAsia="DejaVu Sans" w:hAnsi="DejaVu Sans" w:cs="DejaVu Sans"/>
                <w:color w:val="000000"/>
                <w:sz w:val="18"/>
              </w:rPr>
              <w:t>$ 57,508.85</w:t>
            </w:r>
          </w:p>
        </w:tc>
        <w:tc>
          <w:tcPr>
            <w:tcW w:w="80" w:type="dxa"/>
            <w:gridSpan w:val="2"/>
          </w:tcPr>
          <w:p w14:paraId="11E6B371" w14:textId="77777777" w:rsidR="00BA628F" w:rsidRDefault="00BA628F">
            <w:pPr>
              <w:pStyle w:val="EMPTYCELLSTYLE"/>
            </w:pPr>
          </w:p>
        </w:tc>
        <w:tc>
          <w:tcPr>
            <w:tcW w:w="5060" w:type="dxa"/>
            <w:gridSpan w:val="91"/>
            <w:tcMar>
              <w:top w:w="0" w:type="dxa"/>
              <w:left w:w="0" w:type="dxa"/>
              <w:bottom w:w="0" w:type="dxa"/>
              <w:right w:w="0" w:type="dxa"/>
            </w:tcMar>
          </w:tcPr>
          <w:p w14:paraId="11E6B372" w14:textId="77777777" w:rsidR="00BA628F" w:rsidRDefault="00BA628F"/>
        </w:tc>
        <w:tc>
          <w:tcPr>
            <w:tcW w:w="40" w:type="dxa"/>
            <w:gridSpan w:val="2"/>
          </w:tcPr>
          <w:p w14:paraId="11E6B373" w14:textId="77777777" w:rsidR="00BA628F" w:rsidRDefault="00BA628F">
            <w:pPr>
              <w:pStyle w:val="EMPTYCELLSTYLE"/>
            </w:pPr>
          </w:p>
        </w:tc>
        <w:tc>
          <w:tcPr>
            <w:tcW w:w="40" w:type="dxa"/>
            <w:gridSpan w:val="2"/>
          </w:tcPr>
          <w:p w14:paraId="11E6B374" w14:textId="77777777" w:rsidR="00BA628F" w:rsidRDefault="00BA628F">
            <w:pPr>
              <w:pStyle w:val="EMPTYCELLSTYLE"/>
            </w:pPr>
          </w:p>
        </w:tc>
        <w:tc>
          <w:tcPr>
            <w:tcW w:w="379" w:type="dxa"/>
            <w:gridSpan w:val="13"/>
          </w:tcPr>
          <w:p w14:paraId="11E6B375" w14:textId="77777777" w:rsidR="00BA628F" w:rsidRDefault="00BA628F">
            <w:pPr>
              <w:pStyle w:val="EMPTYCELLSTYLE"/>
            </w:pPr>
          </w:p>
        </w:tc>
        <w:tc>
          <w:tcPr>
            <w:tcW w:w="59" w:type="dxa"/>
            <w:gridSpan w:val="4"/>
          </w:tcPr>
          <w:p w14:paraId="11E6B376" w14:textId="77777777" w:rsidR="00BA628F" w:rsidRDefault="00BA628F">
            <w:pPr>
              <w:pStyle w:val="EMPTYCELLSTYLE"/>
            </w:pPr>
          </w:p>
        </w:tc>
        <w:tc>
          <w:tcPr>
            <w:tcW w:w="40" w:type="dxa"/>
            <w:gridSpan w:val="3"/>
          </w:tcPr>
          <w:p w14:paraId="11E6B377" w14:textId="77777777" w:rsidR="00BA628F" w:rsidRDefault="00BA628F">
            <w:pPr>
              <w:pStyle w:val="EMPTYCELLSTYLE"/>
            </w:pPr>
          </w:p>
        </w:tc>
      </w:tr>
      <w:tr w:rsidR="00BA628F" w14:paraId="11E6B395" w14:textId="77777777" w:rsidTr="002C180E">
        <w:trPr>
          <w:trHeight w:hRule="exact" w:val="220"/>
        </w:trPr>
        <w:tc>
          <w:tcPr>
            <w:tcW w:w="450" w:type="dxa"/>
          </w:tcPr>
          <w:p w14:paraId="11E6B379" w14:textId="77777777" w:rsidR="00BA628F" w:rsidRDefault="00BA628F">
            <w:pPr>
              <w:pStyle w:val="EMPTYCELLSTYLE"/>
            </w:pPr>
          </w:p>
        </w:tc>
        <w:tc>
          <w:tcPr>
            <w:tcW w:w="40" w:type="dxa"/>
            <w:gridSpan w:val="2"/>
          </w:tcPr>
          <w:p w14:paraId="11E6B37A" w14:textId="77777777" w:rsidR="00BA628F" w:rsidRDefault="00BA628F">
            <w:pPr>
              <w:pStyle w:val="EMPTYCELLSTYLE"/>
            </w:pPr>
          </w:p>
        </w:tc>
        <w:tc>
          <w:tcPr>
            <w:tcW w:w="380" w:type="dxa"/>
          </w:tcPr>
          <w:p w14:paraId="11E6B37B" w14:textId="77777777" w:rsidR="00BA628F" w:rsidRDefault="00BA628F">
            <w:pPr>
              <w:pStyle w:val="EMPTYCELLSTYLE"/>
            </w:pPr>
          </w:p>
        </w:tc>
        <w:tc>
          <w:tcPr>
            <w:tcW w:w="1470" w:type="dxa"/>
            <w:gridSpan w:val="11"/>
          </w:tcPr>
          <w:p w14:paraId="11E6B37C" w14:textId="77777777" w:rsidR="00BA628F" w:rsidRDefault="00BA628F">
            <w:pPr>
              <w:pStyle w:val="EMPTYCELLSTYLE"/>
            </w:pPr>
          </w:p>
        </w:tc>
        <w:tc>
          <w:tcPr>
            <w:tcW w:w="40" w:type="dxa"/>
            <w:gridSpan w:val="2"/>
          </w:tcPr>
          <w:p w14:paraId="11E6B37D" w14:textId="77777777" w:rsidR="00BA628F" w:rsidRDefault="00BA628F">
            <w:pPr>
              <w:pStyle w:val="EMPTYCELLSTYLE"/>
            </w:pPr>
          </w:p>
        </w:tc>
        <w:tc>
          <w:tcPr>
            <w:tcW w:w="760" w:type="dxa"/>
            <w:gridSpan w:val="9"/>
          </w:tcPr>
          <w:p w14:paraId="11E6B37E" w14:textId="77777777" w:rsidR="00BA628F" w:rsidRDefault="00BA628F">
            <w:pPr>
              <w:pStyle w:val="EMPTYCELLSTYLE"/>
            </w:pPr>
          </w:p>
        </w:tc>
        <w:tc>
          <w:tcPr>
            <w:tcW w:w="340" w:type="dxa"/>
            <w:gridSpan w:val="12"/>
          </w:tcPr>
          <w:p w14:paraId="11E6B37F" w14:textId="77777777" w:rsidR="00BA628F" w:rsidRDefault="00BA628F">
            <w:pPr>
              <w:pStyle w:val="EMPTYCELLSTYLE"/>
            </w:pPr>
          </w:p>
        </w:tc>
        <w:tc>
          <w:tcPr>
            <w:tcW w:w="520" w:type="dxa"/>
            <w:gridSpan w:val="6"/>
          </w:tcPr>
          <w:p w14:paraId="11E6B380" w14:textId="77777777" w:rsidR="00BA628F" w:rsidRDefault="00BA628F">
            <w:pPr>
              <w:pStyle w:val="EMPTYCELLSTYLE"/>
            </w:pPr>
          </w:p>
        </w:tc>
        <w:tc>
          <w:tcPr>
            <w:tcW w:w="440" w:type="dxa"/>
            <w:gridSpan w:val="14"/>
          </w:tcPr>
          <w:p w14:paraId="11E6B381" w14:textId="77777777" w:rsidR="00BA628F" w:rsidRDefault="00BA628F">
            <w:pPr>
              <w:pStyle w:val="EMPTYCELLSTYLE"/>
            </w:pPr>
          </w:p>
        </w:tc>
        <w:tc>
          <w:tcPr>
            <w:tcW w:w="340" w:type="dxa"/>
            <w:gridSpan w:val="2"/>
          </w:tcPr>
          <w:p w14:paraId="11E6B382" w14:textId="77777777" w:rsidR="00BA628F" w:rsidRDefault="00BA628F">
            <w:pPr>
              <w:pStyle w:val="EMPTYCELLSTYLE"/>
            </w:pPr>
          </w:p>
        </w:tc>
        <w:tc>
          <w:tcPr>
            <w:tcW w:w="60" w:type="dxa"/>
            <w:gridSpan w:val="2"/>
          </w:tcPr>
          <w:p w14:paraId="11E6B383" w14:textId="77777777" w:rsidR="00BA628F" w:rsidRDefault="00BA628F">
            <w:pPr>
              <w:pStyle w:val="EMPTYCELLSTYLE"/>
            </w:pPr>
          </w:p>
        </w:tc>
        <w:tc>
          <w:tcPr>
            <w:tcW w:w="200" w:type="dxa"/>
            <w:gridSpan w:val="2"/>
          </w:tcPr>
          <w:p w14:paraId="11E6B384" w14:textId="77777777" w:rsidR="00BA628F" w:rsidRDefault="00BA628F">
            <w:pPr>
              <w:pStyle w:val="EMPTYCELLSTYLE"/>
            </w:pPr>
          </w:p>
        </w:tc>
        <w:tc>
          <w:tcPr>
            <w:tcW w:w="880" w:type="dxa"/>
            <w:gridSpan w:val="24"/>
          </w:tcPr>
          <w:p w14:paraId="11E6B385" w14:textId="77777777" w:rsidR="00BA628F" w:rsidRDefault="00BA628F">
            <w:pPr>
              <w:pStyle w:val="EMPTYCELLSTYLE"/>
            </w:pPr>
          </w:p>
        </w:tc>
        <w:tc>
          <w:tcPr>
            <w:tcW w:w="180" w:type="dxa"/>
            <w:gridSpan w:val="5"/>
          </w:tcPr>
          <w:p w14:paraId="11E6B386" w14:textId="77777777" w:rsidR="00BA628F" w:rsidRDefault="00BA628F">
            <w:pPr>
              <w:pStyle w:val="EMPTYCELLSTYLE"/>
            </w:pPr>
          </w:p>
        </w:tc>
        <w:tc>
          <w:tcPr>
            <w:tcW w:w="80" w:type="dxa"/>
            <w:gridSpan w:val="2"/>
          </w:tcPr>
          <w:p w14:paraId="11E6B387" w14:textId="77777777" w:rsidR="00BA628F" w:rsidRDefault="00BA628F">
            <w:pPr>
              <w:pStyle w:val="EMPTYCELLSTYLE"/>
            </w:pPr>
          </w:p>
        </w:tc>
        <w:tc>
          <w:tcPr>
            <w:tcW w:w="160" w:type="dxa"/>
            <w:gridSpan w:val="7"/>
          </w:tcPr>
          <w:p w14:paraId="11E6B388" w14:textId="77777777" w:rsidR="00BA628F" w:rsidRDefault="00BA628F">
            <w:pPr>
              <w:pStyle w:val="EMPTYCELLSTYLE"/>
            </w:pPr>
          </w:p>
        </w:tc>
        <w:tc>
          <w:tcPr>
            <w:tcW w:w="720" w:type="dxa"/>
            <w:gridSpan w:val="18"/>
          </w:tcPr>
          <w:p w14:paraId="11E6B389" w14:textId="77777777" w:rsidR="00BA628F" w:rsidRDefault="00BA628F">
            <w:pPr>
              <w:pStyle w:val="EMPTYCELLSTYLE"/>
            </w:pPr>
          </w:p>
        </w:tc>
        <w:tc>
          <w:tcPr>
            <w:tcW w:w="240" w:type="dxa"/>
            <w:gridSpan w:val="3"/>
          </w:tcPr>
          <w:p w14:paraId="11E6B38A" w14:textId="77777777" w:rsidR="00BA628F" w:rsidRDefault="00BA628F">
            <w:pPr>
              <w:pStyle w:val="EMPTYCELLSTYLE"/>
            </w:pPr>
          </w:p>
        </w:tc>
        <w:tc>
          <w:tcPr>
            <w:tcW w:w="40" w:type="dxa"/>
          </w:tcPr>
          <w:p w14:paraId="11E6B38B" w14:textId="77777777" w:rsidR="00BA628F" w:rsidRDefault="00BA628F">
            <w:pPr>
              <w:pStyle w:val="EMPTYCELLSTYLE"/>
            </w:pPr>
          </w:p>
        </w:tc>
        <w:tc>
          <w:tcPr>
            <w:tcW w:w="3780" w:type="dxa"/>
            <w:gridSpan w:val="67"/>
          </w:tcPr>
          <w:p w14:paraId="11E6B38C" w14:textId="77777777" w:rsidR="00BA628F" w:rsidRDefault="00BA628F">
            <w:pPr>
              <w:pStyle w:val="EMPTYCELLSTYLE"/>
            </w:pPr>
          </w:p>
        </w:tc>
        <w:tc>
          <w:tcPr>
            <w:tcW w:w="40" w:type="dxa"/>
          </w:tcPr>
          <w:p w14:paraId="11E6B38D" w14:textId="77777777" w:rsidR="00BA628F" w:rsidRDefault="00BA628F">
            <w:pPr>
              <w:pStyle w:val="EMPTYCELLSTYLE"/>
            </w:pPr>
          </w:p>
        </w:tc>
        <w:tc>
          <w:tcPr>
            <w:tcW w:w="40" w:type="dxa"/>
          </w:tcPr>
          <w:p w14:paraId="11E6B38E" w14:textId="77777777" w:rsidR="00BA628F" w:rsidRDefault="00BA628F">
            <w:pPr>
              <w:pStyle w:val="EMPTYCELLSTYLE"/>
            </w:pPr>
          </w:p>
        </w:tc>
        <w:tc>
          <w:tcPr>
            <w:tcW w:w="40" w:type="dxa"/>
          </w:tcPr>
          <w:p w14:paraId="11E6B38F" w14:textId="77777777" w:rsidR="00BA628F" w:rsidRDefault="00BA628F">
            <w:pPr>
              <w:pStyle w:val="EMPTYCELLSTYLE"/>
            </w:pPr>
          </w:p>
        </w:tc>
        <w:tc>
          <w:tcPr>
            <w:tcW w:w="40" w:type="dxa"/>
          </w:tcPr>
          <w:p w14:paraId="11E6B390" w14:textId="77777777" w:rsidR="00BA628F" w:rsidRDefault="00BA628F">
            <w:pPr>
              <w:pStyle w:val="EMPTYCELLSTYLE"/>
            </w:pPr>
          </w:p>
        </w:tc>
        <w:tc>
          <w:tcPr>
            <w:tcW w:w="40" w:type="dxa"/>
            <w:gridSpan w:val="2"/>
          </w:tcPr>
          <w:p w14:paraId="11E6B391" w14:textId="77777777" w:rsidR="00BA628F" w:rsidRDefault="00BA628F">
            <w:pPr>
              <w:pStyle w:val="EMPTYCELLSTYLE"/>
            </w:pPr>
          </w:p>
        </w:tc>
        <w:tc>
          <w:tcPr>
            <w:tcW w:w="379" w:type="dxa"/>
            <w:gridSpan w:val="12"/>
          </w:tcPr>
          <w:p w14:paraId="11E6B392" w14:textId="77777777" w:rsidR="00BA628F" w:rsidRDefault="00BA628F">
            <w:pPr>
              <w:pStyle w:val="EMPTYCELLSTYLE"/>
            </w:pPr>
          </w:p>
        </w:tc>
        <w:tc>
          <w:tcPr>
            <w:tcW w:w="59" w:type="dxa"/>
            <w:gridSpan w:val="2"/>
          </w:tcPr>
          <w:p w14:paraId="11E6B393" w14:textId="77777777" w:rsidR="00BA628F" w:rsidRDefault="00BA628F">
            <w:pPr>
              <w:pStyle w:val="EMPTYCELLSTYLE"/>
            </w:pPr>
          </w:p>
        </w:tc>
        <w:tc>
          <w:tcPr>
            <w:tcW w:w="500" w:type="dxa"/>
            <w:gridSpan w:val="3"/>
          </w:tcPr>
          <w:p w14:paraId="11E6B394" w14:textId="77777777" w:rsidR="00BA628F" w:rsidRDefault="00BA628F">
            <w:pPr>
              <w:pStyle w:val="EMPTYCELLSTYLE"/>
            </w:pPr>
          </w:p>
        </w:tc>
      </w:tr>
      <w:tr w:rsidR="00BA628F" w14:paraId="11E6B39B" w14:textId="77777777" w:rsidTr="002C180E">
        <w:trPr>
          <w:gridAfter w:val="27"/>
          <w:wAfter w:w="1270" w:type="dxa"/>
          <w:trHeight w:hRule="exact" w:val="20"/>
        </w:trPr>
        <w:tc>
          <w:tcPr>
            <w:tcW w:w="450" w:type="dxa"/>
          </w:tcPr>
          <w:p w14:paraId="11E6B396"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B397" w14:textId="77777777" w:rsidR="00BA628F" w:rsidRDefault="00BA628F">
            <w:pPr>
              <w:pStyle w:val="EMPTYCELLSTYLE"/>
            </w:pPr>
          </w:p>
        </w:tc>
        <w:tc>
          <w:tcPr>
            <w:tcW w:w="379" w:type="dxa"/>
            <w:gridSpan w:val="13"/>
          </w:tcPr>
          <w:p w14:paraId="11E6B398" w14:textId="77777777" w:rsidR="00BA628F" w:rsidRDefault="00BA628F">
            <w:pPr>
              <w:pStyle w:val="EMPTYCELLSTYLE"/>
            </w:pPr>
          </w:p>
        </w:tc>
        <w:tc>
          <w:tcPr>
            <w:tcW w:w="59" w:type="dxa"/>
            <w:gridSpan w:val="4"/>
          </w:tcPr>
          <w:p w14:paraId="11E6B399" w14:textId="77777777" w:rsidR="00BA628F" w:rsidRDefault="00BA628F">
            <w:pPr>
              <w:pStyle w:val="EMPTYCELLSTYLE"/>
            </w:pPr>
          </w:p>
        </w:tc>
        <w:tc>
          <w:tcPr>
            <w:tcW w:w="40" w:type="dxa"/>
            <w:gridSpan w:val="3"/>
          </w:tcPr>
          <w:p w14:paraId="11E6B39A" w14:textId="77777777" w:rsidR="00BA628F" w:rsidRDefault="00BA628F">
            <w:pPr>
              <w:pStyle w:val="EMPTYCELLSTYLE"/>
            </w:pPr>
          </w:p>
        </w:tc>
      </w:tr>
      <w:tr w:rsidR="00BA628F" w14:paraId="11E6B3B8" w14:textId="77777777" w:rsidTr="002C180E">
        <w:trPr>
          <w:trHeight w:hRule="exact" w:val="240"/>
        </w:trPr>
        <w:tc>
          <w:tcPr>
            <w:tcW w:w="450" w:type="dxa"/>
          </w:tcPr>
          <w:p w14:paraId="11E6B39C" w14:textId="77777777" w:rsidR="00BA628F" w:rsidRDefault="00BA628F">
            <w:pPr>
              <w:pStyle w:val="EMPTYCELLSTYLE"/>
            </w:pPr>
          </w:p>
        </w:tc>
        <w:tc>
          <w:tcPr>
            <w:tcW w:w="40" w:type="dxa"/>
            <w:gridSpan w:val="2"/>
          </w:tcPr>
          <w:p w14:paraId="11E6B39D" w14:textId="77777777" w:rsidR="00BA628F" w:rsidRDefault="00BA628F">
            <w:pPr>
              <w:pStyle w:val="EMPTYCELLSTYLE"/>
            </w:pPr>
          </w:p>
        </w:tc>
        <w:tc>
          <w:tcPr>
            <w:tcW w:w="380" w:type="dxa"/>
          </w:tcPr>
          <w:p w14:paraId="11E6B39E" w14:textId="77777777" w:rsidR="00BA628F" w:rsidRDefault="00BA628F">
            <w:pPr>
              <w:pStyle w:val="EMPTYCELLSTYLE"/>
            </w:pPr>
          </w:p>
        </w:tc>
        <w:tc>
          <w:tcPr>
            <w:tcW w:w="1470" w:type="dxa"/>
            <w:gridSpan w:val="11"/>
          </w:tcPr>
          <w:p w14:paraId="11E6B39F" w14:textId="77777777" w:rsidR="00BA628F" w:rsidRDefault="00BA628F">
            <w:pPr>
              <w:pStyle w:val="EMPTYCELLSTYLE"/>
            </w:pPr>
          </w:p>
        </w:tc>
        <w:tc>
          <w:tcPr>
            <w:tcW w:w="40" w:type="dxa"/>
            <w:gridSpan w:val="2"/>
          </w:tcPr>
          <w:p w14:paraId="11E6B3A0" w14:textId="77777777" w:rsidR="00BA628F" w:rsidRDefault="00BA628F">
            <w:pPr>
              <w:pStyle w:val="EMPTYCELLSTYLE"/>
            </w:pPr>
          </w:p>
        </w:tc>
        <w:tc>
          <w:tcPr>
            <w:tcW w:w="760" w:type="dxa"/>
            <w:gridSpan w:val="9"/>
          </w:tcPr>
          <w:p w14:paraId="11E6B3A1" w14:textId="77777777" w:rsidR="00BA628F" w:rsidRDefault="00BA628F">
            <w:pPr>
              <w:pStyle w:val="EMPTYCELLSTYLE"/>
            </w:pPr>
          </w:p>
        </w:tc>
        <w:tc>
          <w:tcPr>
            <w:tcW w:w="340" w:type="dxa"/>
            <w:gridSpan w:val="12"/>
          </w:tcPr>
          <w:p w14:paraId="11E6B3A2" w14:textId="77777777" w:rsidR="00BA628F" w:rsidRDefault="00BA628F">
            <w:pPr>
              <w:pStyle w:val="EMPTYCELLSTYLE"/>
            </w:pPr>
          </w:p>
        </w:tc>
        <w:tc>
          <w:tcPr>
            <w:tcW w:w="520" w:type="dxa"/>
            <w:gridSpan w:val="6"/>
          </w:tcPr>
          <w:p w14:paraId="11E6B3A3" w14:textId="77777777" w:rsidR="00BA628F" w:rsidRDefault="00BA628F">
            <w:pPr>
              <w:pStyle w:val="EMPTYCELLSTYLE"/>
            </w:pPr>
          </w:p>
        </w:tc>
        <w:tc>
          <w:tcPr>
            <w:tcW w:w="440" w:type="dxa"/>
            <w:gridSpan w:val="14"/>
          </w:tcPr>
          <w:p w14:paraId="11E6B3A4" w14:textId="77777777" w:rsidR="00BA628F" w:rsidRDefault="00BA628F">
            <w:pPr>
              <w:pStyle w:val="EMPTYCELLSTYLE"/>
            </w:pPr>
          </w:p>
        </w:tc>
        <w:tc>
          <w:tcPr>
            <w:tcW w:w="340" w:type="dxa"/>
            <w:gridSpan w:val="2"/>
          </w:tcPr>
          <w:p w14:paraId="11E6B3A5" w14:textId="77777777" w:rsidR="00BA628F" w:rsidRDefault="00BA628F">
            <w:pPr>
              <w:pStyle w:val="EMPTYCELLSTYLE"/>
            </w:pPr>
          </w:p>
        </w:tc>
        <w:tc>
          <w:tcPr>
            <w:tcW w:w="60" w:type="dxa"/>
            <w:gridSpan w:val="2"/>
          </w:tcPr>
          <w:p w14:paraId="11E6B3A6" w14:textId="77777777" w:rsidR="00BA628F" w:rsidRDefault="00BA628F">
            <w:pPr>
              <w:pStyle w:val="EMPTYCELLSTYLE"/>
            </w:pPr>
          </w:p>
        </w:tc>
        <w:tc>
          <w:tcPr>
            <w:tcW w:w="200" w:type="dxa"/>
            <w:gridSpan w:val="2"/>
          </w:tcPr>
          <w:p w14:paraId="11E6B3A7" w14:textId="77777777" w:rsidR="00BA628F" w:rsidRDefault="00BA628F">
            <w:pPr>
              <w:pStyle w:val="EMPTYCELLSTYLE"/>
            </w:pPr>
          </w:p>
        </w:tc>
        <w:tc>
          <w:tcPr>
            <w:tcW w:w="880" w:type="dxa"/>
            <w:gridSpan w:val="24"/>
          </w:tcPr>
          <w:p w14:paraId="11E6B3A8" w14:textId="77777777" w:rsidR="00BA628F" w:rsidRDefault="00BA628F">
            <w:pPr>
              <w:pStyle w:val="EMPTYCELLSTYLE"/>
            </w:pPr>
          </w:p>
        </w:tc>
        <w:tc>
          <w:tcPr>
            <w:tcW w:w="180" w:type="dxa"/>
            <w:gridSpan w:val="5"/>
          </w:tcPr>
          <w:p w14:paraId="11E6B3A9" w14:textId="77777777" w:rsidR="00BA628F" w:rsidRDefault="00BA628F">
            <w:pPr>
              <w:pStyle w:val="EMPTYCELLSTYLE"/>
            </w:pPr>
          </w:p>
        </w:tc>
        <w:tc>
          <w:tcPr>
            <w:tcW w:w="80" w:type="dxa"/>
            <w:gridSpan w:val="2"/>
          </w:tcPr>
          <w:p w14:paraId="11E6B3AA" w14:textId="77777777" w:rsidR="00BA628F" w:rsidRDefault="00BA628F">
            <w:pPr>
              <w:pStyle w:val="EMPTYCELLSTYLE"/>
            </w:pPr>
          </w:p>
        </w:tc>
        <w:tc>
          <w:tcPr>
            <w:tcW w:w="160" w:type="dxa"/>
            <w:gridSpan w:val="7"/>
          </w:tcPr>
          <w:p w14:paraId="11E6B3AB" w14:textId="77777777" w:rsidR="00BA628F" w:rsidRDefault="00BA628F">
            <w:pPr>
              <w:pStyle w:val="EMPTYCELLSTYLE"/>
            </w:pPr>
          </w:p>
        </w:tc>
        <w:tc>
          <w:tcPr>
            <w:tcW w:w="720" w:type="dxa"/>
            <w:gridSpan w:val="18"/>
          </w:tcPr>
          <w:p w14:paraId="11E6B3AC" w14:textId="77777777" w:rsidR="00BA628F" w:rsidRDefault="00BA628F">
            <w:pPr>
              <w:pStyle w:val="EMPTYCELLSTYLE"/>
            </w:pPr>
          </w:p>
        </w:tc>
        <w:tc>
          <w:tcPr>
            <w:tcW w:w="240" w:type="dxa"/>
            <w:gridSpan w:val="3"/>
          </w:tcPr>
          <w:p w14:paraId="11E6B3AD" w14:textId="77777777" w:rsidR="00BA628F" w:rsidRDefault="00BA628F">
            <w:pPr>
              <w:pStyle w:val="EMPTYCELLSTYLE"/>
            </w:pPr>
          </w:p>
        </w:tc>
        <w:tc>
          <w:tcPr>
            <w:tcW w:w="40" w:type="dxa"/>
          </w:tcPr>
          <w:p w14:paraId="11E6B3AE" w14:textId="77777777" w:rsidR="00BA628F" w:rsidRDefault="00BA628F">
            <w:pPr>
              <w:pStyle w:val="EMPTYCELLSTYLE"/>
            </w:pPr>
          </w:p>
        </w:tc>
        <w:tc>
          <w:tcPr>
            <w:tcW w:w="3780" w:type="dxa"/>
            <w:gridSpan w:val="67"/>
          </w:tcPr>
          <w:p w14:paraId="11E6B3AF" w14:textId="77777777" w:rsidR="00BA628F" w:rsidRDefault="00BA628F">
            <w:pPr>
              <w:pStyle w:val="EMPTYCELLSTYLE"/>
            </w:pPr>
          </w:p>
        </w:tc>
        <w:tc>
          <w:tcPr>
            <w:tcW w:w="40" w:type="dxa"/>
          </w:tcPr>
          <w:p w14:paraId="11E6B3B0" w14:textId="77777777" w:rsidR="00BA628F" w:rsidRDefault="00BA628F">
            <w:pPr>
              <w:pStyle w:val="EMPTYCELLSTYLE"/>
            </w:pPr>
          </w:p>
        </w:tc>
        <w:tc>
          <w:tcPr>
            <w:tcW w:w="40" w:type="dxa"/>
          </w:tcPr>
          <w:p w14:paraId="11E6B3B1" w14:textId="77777777" w:rsidR="00BA628F" w:rsidRDefault="00BA628F">
            <w:pPr>
              <w:pStyle w:val="EMPTYCELLSTYLE"/>
            </w:pPr>
          </w:p>
        </w:tc>
        <w:tc>
          <w:tcPr>
            <w:tcW w:w="40" w:type="dxa"/>
          </w:tcPr>
          <w:p w14:paraId="11E6B3B2" w14:textId="77777777" w:rsidR="00BA628F" w:rsidRDefault="00BA628F">
            <w:pPr>
              <w:pStyle w:val="EMPTYCELLSTYLE"/>
            </w:pPr>
          </w:p>
        </w:tc>
        <w:tc>
          <w:tcPr>
            <w:tcW w:w="40" w:type="dxa"/>
          </w:tcPr>
          <w:p w14:paraId="11E6B3B3" w14:textId="77777777" w:rsidR="00BA628F" w:rsidRDefault="00BA628F">
            <w:pPr>
              <w:pStyle w:val="EMPTYCELLSTYLE"/>
            </w:pPr>
          </w:p>
        </w:tc>
        <w:tc>
          <w:tcPr>
            <w:tcW w:w="40" w:type="dxa"/>
            <w:gridSpan w:val="2"/>
          </w:tcPr>
          <w:p w14:paraId="11E6B3B4" w14:textId="77777777" w:rsidR="00BA628F" w:rsidRDefault="00BA628F">
            <w:pPr>
              <w:pStyle w:val="EMPTYCELLSTYLE"/>
            </w:pPr>
          </w:p>
        </w:tc>
        <w:tc>
          <w:tcPr>
            <w:tcW w:w="379" w:type="dxa"/>
            <w:gridSpan w:val="12"/>
          </w:tcPr>
          <w:p w14:paraId="11E6B3B5" w14:textId="77777777" w:rsidR="00BA628F" w:rsidRDefault="00BA628F">
            <w:pPr>
              <w:pStyle w:val="EMPTYCELLSTYLE"/>
            </w:pPr>
          </w:p>
        </w:tc>
        <w:tc>
          <w:tcPr>
            <w:tcW w:w="59" w:type="dxa"/>
            <w:gridSpan w:val="2"/>
          </w:tcPr>
          <w:p w14:paraId="11E6B3B6" w14:textId="77777777" w:rsidR="00BA628F" w:rsidRDefault="00BA628F">
            <w:pPr>
              <w:pStyle w:val="EMPTYCELLSTYLE"/>
            </w:pPr>
          </w:p>
        </w:tc>
        <w:tc>
          <w:tcPr>
            <w:tcW w:w="500" w:type="dxa"/>
            <w:gridSpan w:val="3"/>
          </w:tcPr>
          <w:p w14:paraId="11E6B3B7" w14:textId="77777777" w:rsidR="00BA628F" w:rsidRDefault="00BA628F">
            <w:pPr>
              <w:pStyle w:val="EMPTYCELLSTYLE"/>
            </w:pPr>
          </w:p>
        </w:tc>
      </w:tr>
      <w:tr w:rsidR="00BA628F" w14:paraId="11E6B3C7" w14:textId="77777777" w:rsidTr="002C180E">
        <w:trPr>
          <w:gridAfter w:val="27"/>
          <w:wAfter w:w="1270" w:type="dxa"/>
          <w:trHeight w:hRule="exact" w:val="320"/>
        </w:trPr>
        <w:tc>
          <w:tcPr>
            <w:tcW w:w="450" w:type="dxa"/>
          </w:tcPr>
          <w:p w14:paraId="11E6B3B9"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B3BA" w14:textId="77777777" w:rsidR="00BA628F" w:rsidRDefault="0050071D">
            <w:r>
              <w:rPr>
                <w:rFonts w:ascii="DejaVu Sans" w:eastAsia="DejaVu Sans" w:hAnsi="DejaVu Sans" w:cs="DejaVu Sans"/>
                <w:b/>
                <w:color w:val="000000"/>
              </w:rPr>
              <w:t>Benefit Report Type:</w:t>
            </w:r>
          </w:p>
        </w:tc>
        <w:tc>
          <w:tcPr>
            <w:tcW w:w="720" w:type="dxa"/>
            <w:gridSpan w:val="18"/>
          </w:tcPr>
          <w:p w14:paraId="11E6B3BB" w14:textId="77777777" w:rsidR="00BA628F" w:rsidRDefault="00BA628F">
            <w:pPr>
              <w:pStyle w:val="EMPTYCELLSTYLE"/>
            </w:pPr>
          </w:p>
        </w:tc>
        <w:tc>
          <w:tcPr>
            <w:tcW w:w="240" w:type="dxa"/>
            <w:gridSpan w:val="9"/>
          </w:tcPr>
          <w:p w14:paraId="11E6B3BC" w14:textId="77777777" w:rsidR="00BA628F" w:rsidRDefault="00BA628F">
            <w:pPr>
              <w:pStyle w:val="EMPTYCELLSTYLE"/>
            </w:pPr>
          </w:p>
        </w:tc>
        <w:tc>
          <w:tcPr>
            <w:tcW w:w="40" w:type="dxa"/>
          </w:tcPr>
          <w:p w14:paraId="11E6B3BD" w14:textId="77777777" w:rsidR="00BA628F" w:rsidRDefault="00BA628F">
            <w:pPr>
              <w:pStyle w:val="EMPTYCELLSTYLE"/>
            </w:pPr>
          </w:p>
        </w:tc>
        <w:tc>
          <w:tcPr>
            <w:tcW w:w="3780" w:type="dxa"/>
            <w:gridSpan w:val="52"/>
          </w:tcPr>
          <w:p w14:paraId="11E6B3BE" w14:textId="77777777" w:rsidR="00BA628F" w:rsidRDefault="00BA628F">
            <w:pPr>
              <w:pStyle w:val="EMPTYCELLSTYLE"/>
            </w:pPr>
          </w:p>
        </w:tc>
        <w:tc>
          <w:tcPr>
            <w:tcW w:w="40" w:type="dxa"/>
          </w:tcPr>
          <w:p w14:paraId="11E6B3BF" w14:textId="77777777" w:rsidR="00BA628F" w:rsidRDefault="00BA628F">
            <w:pPr>
              <w:pStyle w:val="EMPTYCELLSTYLE"/>
            </w:pPr>
          </w:p>
        </w:tc>
        <w:tc>
          <w:tcPr>
            <w:tcW w:w="40" w:type="dxa"/>
          </w:tcPr>
          <w:p w14:paraId="11E6B3C0" w14:textId="77777777" w:rsidR="00BA628F" w:rsidRDefault="00BA628F">
            <w:pPr>
              <w:pStyle w:val="EMPTYCELLSTYLE"/>
            </w:pPr>
          </w:p>
        </w:tc>
        <w:tc>
          <w:tcPr>
            <w:tcW w:w="40" w:type="dxa"/>
            <w:gridSpan w:val="2"/>
          </w:tcPr>
          <w:p w14:paraId="11E6B3C1" w14:textId="77777777" w:rsidR="00BA628F" w:rsidRDefault="00BA628F">
            <w:pPr>
              <w:pStyle w:val="EMPTYCELLSTYLE"/>
            </w:pPr>
          </w:p>
        </w:tc>
        <w:tc>
          <w:tcPr>
            <w:tcW w:w="40" w:type="dxa"/>
            <w:gridSpan w:val="2"/>
          </w:tcPr>
          <w:p w14:paraId="11E6B3C2" w14:textId="77777777" w:rsidR="00BA628F" w:rsidRDefault="00BA628F">
            <w:pPr>
              <w:pStyle w:val="EMPTYCELLSTYLE"/>
            </w:pPr>
          </w:p>
        </w:tc>
        <w:tc>
          <w:tcPr>
            <w:tcW w:w="40" w:type="dxa"/>
            <w:gridSpan w:val="2"/>
          </w:tcPr>
          <w:p w14:paraId="11E6B3C3" w14:textId="77777777" w:rsidR="00BA628F" w:rsidRDefault="00BA628F">
            <w:pPr>
              <w:pStyle w:val="EMPTYCELLSTYLE"/>
            </w:pPr>
          </w:p>
        </w:tc>
        <w:tc>
          <w:tcPr>
            <w:tcW w:w="379" w:type="dxa"/>
            <w:gridSpan w:val="13"/>
          </w:tcPr>
          <w:p w14:paraId="11E6B3C4" w14:textId="77777777" w:rsidR="00BA628F" w:rsidRDefault="00BA628F">
            <w:pPr>
              <w:pStyle w:val="EMPTYCELLSTYLE"/>
            </w:pPr>
          </w:p>
        </w:tc>
        <w:tc>
          <w:tcPr>
            <w:tcW w:w="59" w:type="dxa"/>
            <w:gridSpan w:val="4"/>
          </w:tcPr>
          <w:p w14:paraId="11E6B3C5" w14:textId="77777777" w:rsidR="00BA628F" w:rsidRDefault="00BA628F">
            <w:pPr>
              <w:pStyle w:val="EMPTYCELLSTYLE"/>
            </w:pPr>
          </w:p>
        </w:tc>
        <w:tc>
          <w:tcPr>
            <w:tcW w:w="40" w:type="dxa"/>
            <w:gridSpan w:val="3"/>
          </w:tcPr>
          <w:p w14:paraId="11E6B3C6" w14:textId="77777777" w:rsidR="00BA628F" w:rsidRDefault="00BA628F">
            <w:pPr>
              <w:pStyle w:val="EMPTYCELLSTYLE"/>
            </w:pPr>
          </w:p>
        </w:tc>
      </w:tr>
      <w:tr w:rsidR="00BA628F" w14:paraId="11E6B3D6" w14:textId="77777777" w:rsidTr="002C180E">
        <w:trPr>
          <w:gridAfter w:val="27"/>
          <w:wAfter w:w="1270" w:type="dxa"/>
          <w:trHeight w:hRule="exact" w:val="300"/>
        </w:trPr>
        <w:tc>
          <w:tcPr>
            <w:tcW w:w="450" w:type="dxa"/>
          </w:tcPr>
          <w:p w14:paraId="11E6B3C8" w14:textId="77777777" w:rsidR="00BA628F" w:rsidRDefault="00BA628F">
            <w:pPr>
              <w:pStyle w:val="EMPTYCELLSTYLE"/>
            </w:pPr>
          </w:p>
        </w:tc>
        <w:tc>
          <w:tcPr>
            <w:tcW w:w="5080" w:type="dxa"/>
            <w:gridSpan w:val="78"/>
            <w:tcMar>
              <w:top w:w="0" w:type="dxa"/>
              <w:left w:w="0" w:type="dxa"/>
              <w:bottom w:w="0" w:type="dxa"/>
              <w:right w:w="0" w:type="dxa"/>
            </w:tcMar>
          </w:tcPr>
          <w:p w14:paraId="11E6B3C9" w14:textId="77777777" w:rsidR="00BA628F" w:rsidRDefault="0050071D">
            <w:r>
              <w:rPr>
                <w:rFonts w:ascii="SansSerif" w:eastAsia="SansSerif" w:hAnsi="SansSerif" w:cs="SansSerif"/>
                <w:color w:val="000000"/>
                <w:sz w:val="18"/>
              </w:rPr>
              <w:t>NA</w:t>
            </w:r>
          </w:p>
        </w:tc>
        <w:tc>
          <w:tcPr>
            <w:tcW w:w="720" w:type="dxa"/>
            <w:gridSpan w:val="18"/>
          </w:tcPr>
          <w:p w14:paraId="11E6B3CA" w14:textId="77777777" w:rsidR="00BA628F" w:rsidRDefault="00BA628F">
            <w:pPr>
              <w:pStyle w:val="EMPTYCELLSTYLE"/>
            </w:pPr>
          </w:p>
        </w:tc>
        <w:tc>
          <w:tcPr>
            <w:tcW w:w="240" w:type="dxa"/>
            <w:gridSpan w:val="9"/>
          </w:tcPr>
          <w:p w14:paraId="11E6B3CB" w14:textId="77777777" w:rsidR="00BA628F" w:rsidRDefault="00BA628F">
            <w:pPr>
              <w:pStyle w:val="EMPTYCELLSTYLE"/>
            </w:pPr>
          </w:p>
        </w:tc>
        <w:tc>
          <w:tcPr>
            <w:tcW w:w="40" w:type="dxa"/>
          </w:tcPr>
          <w:p w14:paraId="11E6B3CC" w14:textId="77777777" w:rsidR="00BA628F" w:rsidRDefault="00BA628F">
            <w:pPr>
              <w:pStyle w:val="EMPTYCELLSTYLE"/>
            </w:pPr>
          </w:p>
        </w:tc>
        <w:tc>
          <w:tcPr>
            <w:tcW w:w="3780" w:type="dxa"/>
            <w:gridSpan w:val="52"/>
          </w:tcPr>
          <w:p w14:paraId="11E6B3CD" w14:textId="77777777" w:rsidR="00BA628F" w:rsidRDefault="00BA628F">
            <w:pPr>
              <w:pStyle w:val="EMPTYCELLSTYLE"/>
            </w:pPr>
          </w:p>
        </w:tc>
        <w:tc>
          <w:tcPr>
            <w:tcW w:w="40" w:type="dxa"/>
          </w:tcPr>
          <w:p w14:paraId="11E6B3CE" w14:textId="77777777" w:rsidR="00BA628F" w:rsidRDefault="00BA628F">
            <w:pPr>
              <w:pStyle w:val="EMPTYCELLSTYLE"/>
            </w:pPr>
          </w:p>
        </w:tc>
        <w:tc>
          <w:tcPr>
            <w:tcW w:w="40" w:type="dxa"/>
          </w:tcPr>
          <w:p w14:paraId="11E6B3CF" w14:textId="77777777" w:rsidR="00BA628F" w:rsidRDefault="00BA628F">
            <w:pPr>
              <w:pStyle w:val="EMPTYCELLSTYLE"/>
            </w:pPr>
          </w:p>
        </w:tc>
        <w:tc>
          <w:tcPr>
            <w:tcW w:w="40" w:type="dxa"/>
            <w:gridSpan w:val="2"/>
          </w:tcPr>
          <w:p w14:paraId="11E6B3D0" w14:textId="77777777" w:rsidR="00BA628F" w:rsidRDefault="00BA628F">
            <w:pPr>
              <w:pStyle w:val="EMPTYCELLSTYLE"/>
            </w:pPr>
          </w:p>
        </w:tc>
        <w:tc>
          <w:tcPr>
            <w:tcW w:w="40" w:type="dxa"/>
            <w:gridSpan w:val="2"/>
          </w:tcPr>
          <w:p w14:paraId="11E6B3D1" w14:textId="77777777" w:rsidR="00BA628F" w:rsidRDefault="00BA628F">
            <w:pPr>
              <w:pStyle w:val="EMPTYCELLSTYLE"/>
            </w:pPr>
          </w:p>
        </w:tc>
        <w:tc>
          <w:tcPr>
            <w:tcW w:w="40" w:type="dxa"/>
            <w:gridSpan w:val="2"/>
          </w:tcPr>
          <w:p w14:paraId="11E6B3D2" w14:textId="77777777" w:rsidR="00BA628F" w:rsidRDefault="00BA628F">
            <w:pPr>
              <w:pStyle w:val="EMPTYCELLSTYLE"/>
            </w:pPr>
          </w:p>
        </w:tc>
        <w:tc>
          <w:tcPr>
            <w:tcW w:w="379" w:type="dxa"/>
            <w:gridSpan w:val="13"/>
          </w:tcPr>
          <w:p w14:paraId="11E6B3D3" w14:textId="77777777" w:rsidR="00BA628F" w:rsidRDefault="00BA628F">
            <w:pPr>
              <w:pStyle w:val="EMPTYCELLSTYLE"/>
            </w:pPr>
          </w:p>
        </w:tc>
        <w:tc>
          <w:tcPr>
            <w:tcW w:w="59" w:type="dxa"/>
            <w:gridSpan w:val="4"/>
          </w:tcPr>
          <w:p w14:paraId="11E6B3D4" w14:textId="77777777" w:rsidR="00BA628F" w:rsidRDefault="00BA628F">
            <w:pPr>
              <w:pStyle w:val="EMPTYCELLSTYLE"/>
            </w:pPr>
          </w:p>
        </w:tc>
        <w:tc>
          <w:tcPr>
            <w:tcW w:w="40" w:type="dxa"/>
            <w:gridSpan w:val="3"/>
          </w:tcPr>
          <w:p w14:paraId="11E6B3D5" w14:textId="77777777" w:rsidR="00BA628F" w:rsidRDefault="00BA628F">
            <w:pPr>
              <w:pStyle w:val="EMPTYCELLSTYLE"/>
            </w:pPr>
          </w:p>
        </w:tc>
      </w:tr>
      <w:tr w:rsidR="00BA628F" w14:paraId="11E6B3F3" w14:textId="77777777" w:rsidTr="002C180E">
        <w:trPr>
          <w:trHeight w:hRule="exact" w:val="480"/>
        </w:trPr>
        <w:tc>
          <w:tcPr>
            <w:tcW w:w="450" w:type="dxa"/>
          </w:tcPr>
          <w:p w14:paraId="11E6B3D7" w14:textId="77777777" w:rsidR="00BA628F" w:rsidRDefault="00BA628F">
            <w:pPr>
              <w:pStyle w:val="EMPTYCELLSTYLE"/>
            </w:pPr>
          </w:p>
        </w:tc>
        <w:tc>
          <w:tcPr>
            <w:tcW w:w="40" w:type="dxa"/>
            <w:gridSpan w:val="2"/>
          </w:tcPr>
          <w:p w14:paraId="11E6B3D8" w14:textId="77777777" w:rsidR="00BA628F" w:rsidRDefault="00BA628F">
            <w:pPr>
              <w:pStyle w:val="EMPTYCELLSTYLE"/>
            </w:pPr>
          </w:p>
        </w:tc>
        <w:tc>
          <w:tcPr>
            <w:tcW w:w="380" w:type="dxa"/>
          </w:tcPr>
          <w:p w14:paraId="11E6B3D9" w14:textId="77777777" w:rsidR="00BA628F" w:rsidRDefault="00BA628F">
            <w:pPr>
              <w:pStyle w:val="EMPTYCELLSTYLE"/>
            </w:pPr>
          </w:p>
        </w:tc>
        <w:tc>
          <w:tcPr>
            <w:tcW w:w="1470" w:type="dxa"/>
            <w:gridSpan w:val="11"/>
          </w:tcPr>
          <w:p w14:paraId="11E6B3DA" w14:textId="77777777" w:rsidR="00BA628F" w:rsidRDefault="00BA628F">
            <w:pPr>
              <w:pStyle w:val="EMPTYCELLSTYLE"/>
            </w:pPr>
          </w:p>
        </w:tc>
        <w:tc>
          <w:tcPr>
            <w:tcW w:w="40" w:type="dxa"/>
            <w:gridSpan w:val="2"/>
          </w:tcPr>
          <w:p w14:paraId="11E6B3DB" w14:textId="77777777" w:rsidR="00BA628F" w:rsidRDefault="00BA628F">
            <w:pPr>
              <w:pStyle w:val="EMPTYCELLSTYLE"/>
            </w:pPr>
          </w:p>
        </w:tc>
        <w:tc>
          <w:tcPr>
            <w:tcW w:w="760" w:type="dxa"/>
            <w:gridSpan w:val="9"/>
          </w:tcPr>
          <w:p w14:paraId="11E6B3DC" w14:textId="77777777" w:rsidR="00BA628F" w:rsidRDefault="00BA628F">
            <w:pPr>
              <w:pStyle w:val="EMPTYCELLSTYLE"/>
            </w:pPr>
          </w:p>
        </w:tc>
        <w:tc>
          <w:tcPr>
            <w:tcW w:w="340" w:type="dxa"/>
            <w:gridSpan w:val="12"/>
          </w:tcPr>
          <w:p w14:paraId="11E6B3DD" w14:textId="77777777" w:rsidR="00BA628F" w:rsidRDefault="00BA628F">
            <w:pPr>
              <w:pStyle w:val="EMPTYCELLSTYLE"/>
            </w:pPr>
          </w:p>
        </w:tc>
        <w:tc>
          <w:tcPr>
            <w:tcW w:w="520" w:type="dxa"/>
            <w:gridSpan w:val="6"/>
          </w:tcPr>
          <w:p w14:paraId="11E6B3DE" w14:textId="77777777" w:rsidR="00BA628F" w:rsidRDefault="00BA628F">
            <w:pPr>
              <w:pStyle w:val="EMPTYCELLSTYLE"/>
            </w:pPr>
          </w:p>
        </w:tc>
        <w:tc>
          <w:tcPr>
            <w:tcW w:w="440" w:type="dxa"/>
            <w:gridSpan w:val="14"/>
          </w:tcPr>
          <w:p w14:paraId="11E6B3DF" w14:textId="77777777" w:rsidR="00BA628F" w:rsidRDefault="00BA628F">
            <w:pPr>
              <w:pStyle w:val="EMPTYCELLSTYLE"/>
            </w:pPr>
          </w:p>
        </w:tc>
        <w:tc>
          <w:tcPr>
            <w:tcW w:w="340" w:type="dxa"/>
            <w:gridSpan w:val="2"/>
          </w:tcPr>
          <w:p w14:paraId="11E6B3E0" w14:textId="77777777" w:rsidR="00BA628F" w:rsidRDefault="00BA628F">
            <w:pPr>
              <w:pStyle w:val="EMPTYCELLSTYLE"/>
            </w:pPr>
          </w:p>
        </w:tc>
        <w:tc>
          <w:tcPr>
            <w:tcW w:w="60" w:type="dxa"/>
            <w:gridSpan w:val="2"/>
          </w:tcPr>
          <w:p w14:paraId="11E6B3E1" w14:textId="77777777" w:rsidR="00BA628F" w:rsidRDefault="00BA628F">
            <w:pPr>
              <w:pStyle w:val="EMPTYCELLSTYLE"/>
            </w:pPr>
          </w:p>
        </w:tc>
        <w:tc>
          <w:tcPr>
            <w:tcW w:w="200" w:type="dxa"/>
            <w:gridSpan w:val="2"/>
          </w:tcPr>
          <w:p w14:paraId="11E6B3E2" w14:textId="77777777" w:rsidR="00BA628F" w:rsidRDefault="00BA628F">
            <w:pPr>
              <w:pStyle w:val="EMPTYCELLSTYLE"/>
            </w:pPr>
          </w:p>
        </w:tc>
        <w:tc>
          <w:tcPr>
            <w:tcW w:w="880" w:type="dxa"/>
            <w:gridSpan w:val="24"/>
          </w:tcPr>
          <w:p w14:paraId="11E6B3E3" w14:textId="77777777" w:rsidR="00BA628F" w:rsidRDefault="00BA628F">
            <w:pPr>
              <w:pStyle w:val="EMPTYCELLSTYLE"/>
            </w:pPr>
          </w:p>
        </w:tc>
        <w:tc>
          <w:tcPr>
            <w:tcW w:w="180" w:type="dxa"/>
            <w:gridSpan w:val="5"/>
          </w:tcPr>
          <w:p w14:paraId="11E6B3E4" w14:textId="77777777" w:rsidR="00BA628F" w:rsidRDefault="00BA628F">
            <w:pPr>
              <w:pStyle w:val="EMPTYCELLSTYLE"/>
            </w:pPr>
          </w:p>
        </w:tc>
        <w:tc>
          <w:tcPr>
            <w:tcW w:w="80" w:type="dxa"/>
            <w:gridSpan w:val="2"/>
          </w:tcPr>
          <w:p w14:paraId="11E6B3E5" w14:textId="77777777" w:rsidR="00BA628F" w:rsidRDefault="00BA628F">
            <w:pPr>
              <w:pStyle w:val="EMPTYCELLSTYLE"/>
            </w:pPr>
          </w:p>
        </w:tc>
        <w:tc>
          <w:tcPr>
            <w:tcW w:w="160" w:type="dxa"/>
            <w:gridSpan w:val="7"/>
          </w:tcPr>
          <w:p w14:paraId="11E6B3E6" w14:textId="77777777" w:rsidR="00BA628F" w:rsidRDefault="00BA628F">
            <w:pPr>
              <w:pStyle w:val="EMPTYCELLSTYLE"/>
            </w:pPr>
          </w:p>
        </w:tc>
        <w:tc>
          <w:tcPr>
            <w:tcW w:w="720" w:type="dxa"/>
            <w:gridSpan w:val="18"/>
          </w:tcPr>
          <w:p w14:paraId="11E6B3E7" w14:textId="77777777" w:rsidR="00BA628F" w:rsidRDefault="00BA628F">
            <w:pPr>
              <w:pStyle w:val="EMPTYCELLSTYLE"/>
            </w:pPr>
          </w:p>
        </w:tc>
        <w:tc>
          <w:tcPr>
            <w:tcW w:w="240" w:type="dxa"/>
            <w:gridSpan w:val="3"/>
          </w:tcPr>
          <w:p w14:paraId="11E6B3E8" w14:textId="77777777" w:rsidR="00BA628F" w:rsidRDefault="00BA628F">
            <w:pPr>
              <w:pStyle w:val="EMPTYCELLSTYLE"/>
            </w:pPr>
          </w:p>
        </w:tc>
        <w:tc>
          <w:tcPr>
            <w:tcW w:w="40" w:type="dxa"/>
          </w:tcPr>
          <w:p w14:paraId="11E6B3E9" w14:textId="77777777" w:rsidR="00BA628F" w:rsidRDefault="00BA628F">
            <w:pPr>
              <w:pStyle w:val="EMPTYCELLSTYLE"/>
            </w:pPr>
          </w:p>
        </w:tc>
        <w:tc>
          <w:tcPr>
            <w:tcW w:w="3780" w:type="dxa"/>
            <w:gridSpan w:val="67"/>
          </w:tcPr>
          <w:p w14:paraId="11E6B3EA" w14:textId="77777777" w:rsidR="00BA628F" w:rsidRDefault="00BA628F">
            <w:pPr>
              <w:pStyle w:val="EMPTYCELLSTYLE"/>
            </w:pPr>
          </w:p>
        </w:tc>
        <w:tc>
          <w:tcPr>
            <w:tcW w:w="40" w:type="dxa"/>
          </w:tcPr>
          <w:p w14:paraId="11E6B3EB" w14:textId="77777777" w:rsidR="00BA628F" w:rsidRDefault="00BA628F">
            <w:pPr>
              <w:pStyle w:val="EMPTYCELLSTYLE"/>
            </w:pPr>
          </w:p>
        </w:tc>
        <w:tc>
          <w:tcPr>
            <w:tcW w:w="40" w:type="dxa"/>
          </w:tcPr>
          <w:p w14:paraId="11E6B3EC" w14:textId="77777777" w:rsidR="00BA628F" w:rsidRDefault="00BA628F">
            <w:pPr>
              <w:pStyle w:val="EMPTYCELLSTYLE"/>
            </w:pPr>
          </w:p>
        </w:tc>
        <w:tc>
          <w:tcPr>
            <w:tcW w:w="40" w:type="dxa"/>
          </w:tcPr>
          <w:p w14:paraId="11E6B3ED" w14:textId="77777777" w:rsidR="00BA628F" w:rsidRDefault="00BA628F">
            <w:pPr>
              <w:pStyle w:val="EMPTYCELLSTYLE"/>
            </w:pPr>
          </w:p>
        </w:tc>
        <w:tc>
          <w:tcPr>
            <w:tcW w:w="40" w:type="dxa"/>
          </w:tcPr>
          <w:p w14:paraId="11E6B3EE" w14:textId="77777777" w:rsidR="00BA628F" w:rsidRDefault="00BA628F">
            <w:pPr>
              <w:pStyle w:val="EMPTYCELLSTYLE"/>
            </w:pPr>
          </w:p>
        </w:tc>
        <w:tc>
          <w:tcPr>
            <w:tcW w:w="40" w:type="dxa"/>
            <w:gridSpan w:val="2"/>
          </w:tcPr>
          <w:p w14:paraId="11E6B3EF" w14:textId="77777777" w:rsidR="00BA628F" w:rsidRDefault="00BA628F">
            <w:pPr>
              <w:pStyle w:val="EMPTYCELLSTYLE"/>
            </w:pPr>
          </w:p>
        </w:tc>
        <w:tc>
          <w:tcPr>
            <w:tcW w:w="379" w:type="dxa"/>
            <w:gridSpan w:val="12"/>
          </w:tcPr>
          <w:p w14:paraId="11E6B3F0" w14:textId="77777777" w:rsidR="00BA628F" w:rsidRDefault="00BA628F">
            <w:pPr>
              <w:pStyle w:val="EMPTYCELLSTYLE"/>
            </w:pPr>
          </w:p>
        </w:tc>
        <w:tc>
          <w:tcPr>
            <w:tcW w:w="59" w:type="dxa"/>
            <w:gridSpan w:val="2"/>
          </w:tcPr>
          <w:p w14:paraId="11E6B3F1" w14:textId="77777777" w:rsidR="00BA628F" w:rsidRDefault="00BA628F">
            <w:pPr>
              <w:pStyle w:val="EMPTYCELLSTYLE"/>
            </w:pPr>
          </w:p>
        </w:tc>
        <w:tc>
          <w:tcPr>
            <w:tcW w:w="500" w:type="dxa"/>
            <w:gridSpan w:val="3"/>
          </w:tcPr>
          <w:p w14:paraId="11E6B3F2" w14:textId="77777777" w:rsidR="00BA628F" w:rsidRDefault="00BA628F">
            <w:pPr>
              <w:pStyle w:val="EMPTYCELLSTYLE"/>
            </w:pPr>
          </w:p>
        </w:tc>
      </w:tr>
      <w:tr w:rsidR="00BA628F" w14:paraId="11E6B406" w14:textId="77777777" w:rsidTr="002C180E">
        <w:trPr>
          <w:trHeight w:hRule="exact" w:val="500"/>
        </w:trPr>
        <w:tc>
          <w:tcPr>
            <w:tcW w:w="450" w:type="dxa"/>
          </w:tcPr>
          <w:p w14:paraId="11E6B3F4" w14:textId="77777777" w:rsidR="00BA628F" w:rsidRDefault="00BA628F">
            <w:pPr>
              <w:pStyle w:val="EMPTYCELLSTYLE"/>
            </w:pPr>
          </w:p>
        </w:tc>
        <w:tc>
          <w:tcPr>
            <w:tcW w:w="40" w:type="dxa"/>
            <w:gridSpan w:val="2"/>
          </w:tcPr>
          <w:p w14:paraId="11E6B3F5"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B3F6" w14:textId="77777777" w:rsidR="00BA628F" w:rsidRDefault="0050071D">
            <w:r>
              <w:rPr>
                <w:rFonts w:ascii="SansSerif" w:eastAsia="SansSerif" w:hAnsi="SansSerif" w:cs="SansSerif"/>
                <w:b/>
                <w:color w:val="000000"/>
              </w:rPr>
              <w:t>Ancillary Activities</w:t>
            </w:r>
          </w:p>
        </w:tc>
        <w:tc>
          <w:tcPr>
            <w:tcW w:w="180" w:type="dxa"/>
            <w:gridSpan w:val="4"/>
          </w:tcPr>
          <w:p w14:paraId="11E6B3F7" w14:textId="77777777" w:rsidR="00BA628F" w:rsidRDefault="00BA628F">
            <w:pPr>
              <w:pStyle w:val="EMPTYCELLSTYLE"/>
            </w:pPr>
          </w:p>
        </w:tc>
        <w:tc>
          <w:tcPr>
            <w:tcW w:w="80" w:type="dxa"/>
            <w:gridSpan w:val="2"/>
          </w:tcPr>
          <w:p w14:paraId="11E6B3F8" w14:textId="77777777" w:rsidR="00BA628F" w:rsidRDefault="00BA628F">
            <w:pPr>
              <w:pStyle w:val="EMPTYCELLSTYLE"/>
            </w:pPr>
          </w:p>
        </w:tc>
        <w:tc>
          <w:tcPr>
            <w:tcW w:w="160" w:type="dxa"/>
            <w:gridSpan w:val="5"/>
          </w:tcPr>
          <w:p w14:paraId="11E6B3F9" w14:textId="77777777" w:rsidR="00BA628F" w:rsidRDefault="00BA628F">
            <w:pPr>
              <w:pStyle w:val="EMPTYCELLSTYLE"/>
            </w:pPr>
          </w:p>
        </w:tc>
        <w:tc>
          <w:tcPr>
            <w:tcW w:w="720" w:type="dxa"/>
            <w:gridSpan w:val="22"/>
          </w:tcPr>
          <w:p w14:paraId="11E6B3FA" w14:textId="77777777" w:rsidR="00BA628F" w:rsidRDefault="00BA628F">
            <w:pPr>
              <w:pStyle w:val="EMPTYCELLSTYLE"/>
            </w:pPr>
          </w:p>
        </w:tc>
        <w:tc>
          <w:tcPr>
            <w:tcW w:w="240" w:type="dxa"/>
            <w:gridSpan w:val="5"/>
          </w:tcPr>
          <w:p w14:paraId="11E6B3FB" w14:textId="77777777" w:rsidR="00BA628F" w:rsidRDefault="00BA628F">
            <w:pPr>
              <w:pStyle w:val="EMPTYCELLSTYLE"/>
            </w:pPr>
          </w:p>
        </w:tc>
        <w:tc>
          <w:tcPr>
            <w:tcW w:w="40" w:type="dxa"/>
          </w:tcPr>
          <w:p w14:paraId="11E6B3FC" w14:textId="77777777" w:rsidR="00BA628F" w:rsidRDefault="00BA628F">
            <w:pPr>
              <w:pStyle w:val="EMPTYCELLSTYLE"/>
            </w:pPr>
          </w:p>
        </w:tc>
        <w:tc>
          <w:tcPr>
            <w:tcW w:w="3780" w:type="dxa"/>
            <w:gridSpan w:val="56"/>
          </w:tcPr>
          <w:p w14:paraId="11E6B3FD" w14:textId="77777777" w:rsidR="00BA628F" w:rsidRDefault="00BA628F">
            <w:pPr>
              <w:pStyle w:val="EMPTYCELLSTYLE"/>
            </w:pPr>
          </w:p>
        </w:tc>
        <w:tc>
          <w:tcPr>
            <w:tcW w:w="40" w:type="dxa"/>
          </w:tcPr>
          <w:p w14:paraId="11E6B3FE" w14:textId="77777777" w:rsidR="00BA628F" w:rsidRDefault="00BA628F">
            <w:pPr>
              <w:pStyle w:val="EMPTYCELLSTYLE"/>
            </w:pPr>
          </w:p>
        </w:tc>
        <w:tc>
          <w:tcPr>
            <w:tcW w:w="40" w:type="dxa"/>
            <w:gridSpan w:val="2"/>
          </w:tcPr>
          <w:p w14:paraId="11E6B3FF" w14:textId="77777777" w:rsidR="00BA628F" w:rsidRDefault="00BA628F">
            <w:pPr>
              <w:pStyle w:val="EMPTYCELLSTYLE"/>
            </w:pPr>
          </w:p>
        </w:tc>
        <w:tc>
          <w:tcPr>
            <w:tcW w:w="40" w:type="dxa"/>
          </w:tcPr>
          <w:p w14:paraId="11E6B400" w14:textId="77777777" w:rsidR="00BA628F" w:rsidRDefault="00BA628F">
            <w:pPr>
              <w:pStyle w:val="EMPTYCELLSTYLE"/>
            </w:pPr>
          </w:p>
        </w:tc>
        <w:tc>
          <w:tcPr>
            <w:tcW w:w="40" w:type="dxa"/>
            <w:gridSpan w:val="2"/>
          </w:tcPr>
          <w:p w14:paraId="11E6B401" w14:textId="77777777" w:rsidR="00BA628F" w:rsidRDefault="00BA628F">
            <w:pPr>
              <w:pStyle w:val="EMPTYCELLSTYLE"/>
            </w:pPr>
          </w:p>
        </w:tc>
        <w:tc>
          <w:tcPr>
            <w:tcW w:w="40" w:type="dxa"/>
            <w:gridSpan w:val="3"/>
          </w:tcPr>
          <w:p w14:paraId="11E6B402" w14:textId="77777777" w:rsidR="00BA628F" w:rsidRDefault="00BA628F">
            <w:pPr>
              <w:pStyle w:val="EMPTYCELLSTYLE"/>
            </w:pPr>
          </w:p>
        </w:tc>
        <w:tc>
          <w:tcPr>
            <w:tcW w:w="379" w:type="dxa"/>
            <w:gridSpan w:val="14"/>
          </w:tcPr>
          <w:p w14:paraId="11E6B403" w14:textId="77777777" w:rsidR="00BA628F" w:rsidRDefault="00BA628F">
            <w:pPr>
              <w:pStyle w:val="EMPTYCELLSTYLE"/>
            </w:pPr>
          </w:p>
        </w:tc>
        <w:tc>
          <w:tcPr>
            <w:tcW w:w="59" w:type="dxa"/>
            <w:gridSpan w:val="3"/>
          </w:tcPr>
          <w:p w14:paraId="11E6B404" w14:textId="77777777" w:rsidR="00BA628F" w:rsidRDefault="00BA628F">
            <w:pPr>
              <w:pStyle w:val="EMPTYCELLSTYLE"/>
            </w:pPr>
          </w:p>
        </w:tc>
        <w:tc>
          <w:tcPr>
            <w:tcW w:w="500" w:type="dxa"/>
            <w:gridSpan w:val="15"/>
          </w:tcPr>
          <w:p w14:paraId="11E6B405" w14:textId="77777777" w:rsidR="00BA628F" w:rsidRDefault="00BA628F">
            <w:pPr>
              <w:pStyle w:val="EMPTYCELLSTYLE"/>
            </w:pPr>
          </w:p>
        </w:tc>
      </w:tr>
      <w:tr w:rsidR="00BA628F" w14:paraId="11E6B420" w14:textId="77777777" w:rsidTr="002C180E">
        <w:trPr>
          <w:gridAfter w:val="27"/>
          <w:wAfter w:w="1270" w:type="dxa"/>
          <w:trHeight w:hRule="exact" w:val="420"/>
        </w:trPr>
        <w:tc>
          <w:tcPr>
            <w:tcW w:w="450" w:type="dxa"/>
          </w:tcPr>
          <w:p w14:paraId="11E6B407"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B408" w14:textId="77777777" w:rsidR="00BA628F" w:rsidRDefault="0050071D">
            <w:r>
              <w:rPr>
                <w:rFonts w:ascii="SansSerif" w:eastAsia="SansSerif" w:hAnsi="SansSerif" w:cs="SansSerif"/>
                <w:b/>
                <w:color w:val="00807E"/>
                <w:sz w:val="18"/>
              </w:rPr>
              <w:t xml:space="preserve">     None</w:t>
            </w:r>
          </w:p>
        </w:tc>
        <w:tc>
          <w:tcPr>
            <w:tcW w:w="760" w:type="dxa"/>
            <w:gridSpan w:val="7"/>
          </w:tcPr>
          <w:p w14:paraId="11E6B409" w14:textId="77777777" w:rsidR="00BA628F" w:rsidRDefault="00BA628F">
            <w:pPr>
              <w:pStyle w:val="EMPTYCELLSTYLE"/>
            </w:pPr>
          </w:p>
        </w:tc>
        <w:tc>
          <w:tcPr>
            <w:tcW w:w="340" w:type="dxa"/>
            <w:gridSpan w:val="5"/>
          </w:tcPr>
          <w:p w14:paraId="11E6B40A" w14:textId="77777777" w:rsidR="00BA628F" w:rsidRDefault="00BA628F">
            <w:pPr>
              <w:pStyle w:val="EMPTYCELLSTYLE"/>
            </w:pPr>
          </w:p>
        </w:tc>
        <w:tc>
          <w:tcPr>
            <w:tcW w:w="520" w:type="dxa"/>
            <w:gridSpan w:val="11"/>
          </w:tcPr>
          <w:p w14:paraId="11E6B40B" w14:textId="77777777" w:rsidR="00BA628F" w:rsidRDefault="00BA628F">
            <w:pPr>
              <w:pStyle w:val="EMPTYCELLSTYLE"/>
            </w:pPr>
          </w:p>
        </w:tc>
        <w:tc>
          <w:tcPr>
            <w:tcW w:w="440" w:type="dxa"/>
            <w:gridSpan w:val="11"/>
          </w:tcPr>
          <w:p w14:paraId="11E6B40C" w14:textId="77777777" w:rsidR="00BA628F" w:rsidRDefault="00BA628F">
            <w:pPr>
              <w:pStyle w:val="EMPTYCELLSTYLE"/>
            </w:pPr>
          </w:p>
        </w:tc>
        <w:tc>
          <w:tcPr>
            <w:tcW w:w="340" w:type="dxa"/>
            <w:gridSpan w:val="2"/>
          </w:tcPr>
          <w:p w14:paraId="11E6B40D" w14:textId="77777777" w:rsidR="00BA628F" w:rsidRDefault="00BA628F">
            <w:pPr>
              <w:pStyle w:val="EMPTYCELLSTYLE"/>
            </w:pPr>
          </w:p>
        </w:tc>
        <w:tc>
          <w:tcPr>
            <w:tcW w:w="60" w:type="dxa"/>
            <w:gridSpan w:val="3"/>
          </w:tcPr>
          <w:p w14:paraId="11E6B40E" w14:textId="77777777" w:rsidR="00BA628F" w:rsidRDefault="00BA628F">
            <w:pPr>
              <w:pStyle w:val="EMPTYCELLSTYLE"/>
            </w:pPr>
          </w:p>
        </w:tc>
        <w:tc>
          <w:tcPr>
            <w:tcW w:w="200" w:type="dxa"/>
            <w:gridSpan w:val="5"/>
          </w:tcPr>
          <w:p w14:paraId="11E6B40F" w14:textId="77777777" w:rsidR="00BA628F" w:rsidRDefault="00BA628F">
            <w:pPr>
              <w:pStyle w:val="EMPTYCELLSTYLE"/>
            </w:pPr>
          </w:p>
        </w:tc>
        <w:tc>
          <w:tcPr>
            <w:tcW w:w="880" w:type="dxa"/>
            <w:gridSpan w:val="16"/>
          </w:tcPr>
          <w:p w14:paraId="11E6B410" w14:textId="77777777" w:rsidR="00BA628F" w:rsidRDefault="00BA628F">
            <w:pPr>
              <w:pStyle w:val="EMPTYCELLSTYLE"/>
            </w:pPr>
          </w:p>
        </w:tc>
        <w:tc>
          <w:tcPr>
            <w:tcW w:w="180" w:type="dxa"/>
            <w:gridSpan w:val="3"/>
          </w:tcPr>
          <w:p w14:paraId="11E6B411" w14:textId="77777777" w:rsidR="00BA628F" w:rsidRDefault="00BA628F">
            <w:pPr>
              <w:pStyle w:val="EMPTYCELLSTYLE"/>
            </w:pPr>
          </w:p>
        </w:tc>
        <w:tc>
          <w:tcPr>
            <w:tcW w:w="80" w:type="dxa"/>
            <w:gridSpan w:val="2"/>
          </w:tcPr>
          <w:p w14:paraId="11E6B412" w14:textId="77777777" w:rsidR="00BA628F" w:rsidRDefault="00BA628F">
            <w:pPr>
              <w:pStyle w:val="EMPTYCELLSTYLE"/>
            </w:pPr>
          </w:p>
        </w:tc>
        <w:tc>
          <w:tcPr>
            <w:tcW w:w="160" w:type="dxa"/>
            <w:gridSpan w:val="7"/>
          </w:tcPr>
          <w:p w14:paraId="11E6B413" w14:textId="77777777" w:rsidR="00BA628F" w:rsidRDefault="00BA628F">
            <w:pPr>
              <w:pStyle w:val="EMPTYCELLSTYLE"/>
            </w:pPr>
          </w:p>
        </w:tc>
        <w:tc>
          <w:tcPr>
            <w:tcW w:w="720" w:type="dxa"/>
            <w:gridSpan w:val="18"/>
          </w:tcPr>
          <w:p w14:paraId="11E6B414" w14:textId="77777777" w:rsidR="00BA628F" w:rsidRDefault="00BA628F">
            <w:pPr>
              <w:pStyle w:val="EMPTYCELLSTYLE"/>
            </w:pPr>
          </w:p>
        </w:tc>
        <w:tc>
          <w:tcPr>
            <w:tcW w:w="240" w:type="dxa"/>
            <w:gridSpan w:val="9"/>
          </w:tcPr>
          <w:p w14:paraId="11E6B415" w14:textId="77777777" w:rsidR="00BA628F" w:rsidRDefault="00BA628F">
            <w:pPr>
              <w:pStyle w:val="EMPTYCELLSTYLE"/>
            </w:pPr>
          </w:p>
        </w:tc>
        <w:tc>
          <w:tcPr>
            <w:tcW w:w="40" w:type="dxa"/>
          </w:tcPr>
          <w:p w14:paraId="11E6B416" w14:textId="77777777" w:rsidR="00BA628F" w:rsidRDefault="00BA628F">
            <w:pPr>
              <w:pStyle w:val="EMPTYCELLSTYLE"/>
            </w:pPr>
          </w:p>
        </w:tc>
        <w:tc>
          <w:tcPr>
            <w:tcW w:w="3780" w:type="dxa"/>
            <w:gridSpan w:val="52"/>
          </w:tcPr>
          <w:p w14:paraId="11E6B417" w14:textId="77777777" w:rsidR="00BA628F" w:rsidRDefault="00BA628F">
            <w:pPr>
              <w:pStyle w:val="EMPTYCELLSTYLE"/>
            </w:pPr>
          </w:p>
        </w:tc>
        <w:tc>
          <w:tcPr>
            <w:tcW w:w="40" w:type="dxa"/>
          </w:tcPr>
          <w:p w14:paraId="11E6B418" w14:textId="77777777" w:rsidR="00BA628F" w:rsidRDefault="00BA628F">
            <w:pPr>
              <w:pStyle w:val="EMPTYCELLSTYLE"/>
            </w:pPr>
          </w:p>
        </w:tc>
        <w:tc>
          <w:tcPr>
            <w:tcW w:w="40" w:type="dxa"/>
          </w:tcPr>
          <w:p w14:paraId="11E6B419" w14:textId="77777777" w:rsidR="00BA628F" w:rsidRDefault="00BA628F">
            <w:pPr>
              <w:pStyle w:val="EMPTYCELLSTYLE"/>
            </w:pPr>
          </w:p>
        </w:tc>
        <w:tc>
          <w:tcPr>
            <w:tcW w:w="40" w:type="dxa"/>
            <w:gridSpan w:val="2"/>
          </w:tcPr>
          <w:p w14:paraId="11E6B41A" w14:textId="77777777" w:rsidR="00BA628F" w:rsidRDefault="00BA628F">
            <w:pPr>
              <w:pStyle w:val="EMPTYCELLSTYLE"/>
            </w:pPr>
          </w:p>
        </w:tc>
        <w:tc>
          <w:tcPr>
            <w:tcW w:w="40" w:type="dxa"/>
            <w:gridSpan w:val="2"/>
          </w:tcPr>
          <w:p w14:paraId="11E6B41B" w14:textId="77777777" w:rsidR="00BA628F" w:rsidRDefault="00BA628F">
            <w:pPr>
              <w:pStyle w:val="EMPTYCELLSTYLE"/>
            </w:pPr>
          </w:p>
        </w:tc>
        <w:tc>
          <w:tcPr>
            <w:tcW w:w="40" w:type="dxa"/>
            <w:gridSpan w:val="2"/>
          </w:tcPr>
          <w:p w14:paraId="11E6B41C" w14:textId="77777777" w:rsidR="00BA628F" w:rsidRDefault="00BA628F">
            <w:pPr>
              <w:pStyle w:val="EMPTYCELLSTYLE"/>
            </w:pPr>
          </w:p>
        </w:tc>
        <w:tc>
          <w:tcPr>
            <w:tcW w:w="379" w:type="dxa"/>
            <w:gridSpan w:val="13"/>
          </w:tcPr>
          <w:p w14:paraId="11E6B41D" w14:textId="77777777" w:rsidR="00BA628F" w:rsidRDefault="00BA628F">
            <w:pPr>
              <w:pStyle w:val="EMPTYCELLSTYLE"/>
            </w:pPr>
          </w:p>
        </w:tc>
        <w:tc>
          <w:tcPr>
            <w:tcW w:w="59" w:type="dxa"/>
            <w:gridSpan w:val="4"/>
          </w:tcPr>
          <w:p w14:paraId="11E6B41E" w14:textId="77777777" w:rsidR="00BA628F" w:rsidRDefault="00BA628F">
            <w:pPr>
              <w:pStyle w:val="EMPTYCELLSTYLE"/>
            </w:pPr>
          </w:p>
        </w:tc>
        <w:tc>
          <w:tcPr>
            <w:tcW w:w="40" w:type="dxa"/>
            <w:gridSpan w:val="3"/>
          </w:tcPr>
          <w:p w14:paraId="11E6B41F" w14:textId="77777777" w:rsidR="00BA628F" w:rsidRDefault="00BA628F">
            <w:pPr>
              <w:pStyle w:val="EMPTYCELLSTYLE"/>
            </w:pPr>
          </w:p>
        </w:tc>
      </w:tr>
      <w:tr w:rsidR="00BA628F" w14:paraId="11E6B43D" w14:textId="77777777" w:rsidTr="002C180E">
        <w:trPr>
          <w:trHeight w:hRule="exact" w:val="2460"/>
        </w:trPr>
        <w:tc>
          <w:tcPr>
            <w:tcW w:w="450" w:type="dxa"/>
          </w:tcPr>
          <w:p w14:paraId="11E6B421" w14:textId="77777777" w:rsidR="00BA628F" w:rsidRDefault="00BA628F">
            <w:pPr>
              <w:pStyle w:val="EMPTYCELLSTYLE"/>
            </w:pPr>
          </w:p>
        </w:tc>
        <w:tc>
          <w:tcPr>
            <w:tcW w:w="40" w:type="dxa"/>
            <w:gridSpan w:val="2"/>
          </w:tcPr>
          <w:p w14:paraId="11E6B422" w14:textId="77777777" w:rsidR="00BA628F" w:rsidRDefault="00BA628F">
            <w:pPr>
              <w:pStyle w:val="EMPTYCELLSTYLE"/>
            </w:pPr>
          </w:p>
        </w:tc>
        <w:tc>
          <w:tcPr>
            <w:tcW w:w="380" w:type="dxa"/>
          </w:tcPr>
          <w:p w14:paraId="11E6B423" w14:textId="77777777" w:rsidR="00BA628F" w:rsidRDefault="00BA628F">
            <w:pPr>
              <w:pStyle w:val="EMPTYCELLSTYLE"/>
            </w:pPr>
          </w:p>
        </w:tc>
        <w:tc>
          <w:tcPr>
            <w:tcW w:w="1470" w:type="dxa"/>
            <w:gridSpan w:val="11"/>
          </w:tcPr>
          <w:p w14:paraId="11E6B424" w14:textId="77777777" w:rsidR="00BA628F" w:rsidRDefault="00BA628F">
            <w:pPr>
              <w:pStyle w:val="EMPTYCELLSTYLE"/>
            </w:pPr>
          </w:p>
        </w:tc>
        <w:tc>
          <w:tcPr>
            <w:tcW w:w="40" w:type="dxa"/>
            <w:gridSpan w:val="2"/>
          </w:tcPr>
          <w:p w14:paraId="11E6B425" w14:textId="77777777" w:rsidR="00BA628F" w:rsidRDefault="00BA628F">
            <w:pPr>
              <w:pStyle w:val="EMPTYCELLSTYLE"/>
            </w:pPr>
          </w:p>
        </w:tc>
        <w:tc>
          <w:tcPr>
            <w:tcW w:w="760" w:type="dxa"/>
            <w:gridSpan w:val="9"/>
          </w:tcPr>
          <w:p w14:paraId="11E6B426" w14:textId="77777777" w:rsidR="00BA628F" w:rsidRDefault="00BA628F">
            <w:pPr>
              <w:pStyle w:val="EMPTYCELLSTYLE"/>
            </w:pPr>
          </w:p>
        </w:tc>
        <w:tc>
          <w:tcPr>
            <w:tcW w:w="340" w:type="dxa"/>
            <w:gridSpan w:val="12"/>
          </w:tcPr>
          <w:p w14:paraId="11E6B427" w14:textId="77777777" w:rsidR="00BA628F" w:rsidRDefault="00BA628F">
            <w:pPr>
              <w:pStyle w:val="EMPTYCELLSTYLE"/>
            </w:pPr>
          </w:p>
        </w:tc>
        <w:tc>
          <w:tcPr>
            <w:tcW w:w="520" w:type="dxa"/>
            <w:gridSpan w:val="6"/>
          </w:tcPr>
          <w:p w14:paraId="11E6B428" w14:textId="77777777" w:rsidR="00BA628F" w:rsidRDefault="00BA628F">
            <w:pPr>
              <w:pStyle w:val="EMPTYCELLSTYLE"/>
            </w:pPr>
          </w:p>
        </w:tc>
        <w:tc>
          <w:tcPr>
            <w:tcW w:w="440" w:type="dxa"/>
            <w:gridSpan w:val="14"/>
          </w:tcPr>
          <w:p w14:paraId="11E6B429" w14:textId="77777777" w:rsidR="00BA628F" w:rsidRDefault="00BA628F">
            <w:pPr>
              <w:pStyle w:val="EMPTYCELLSTYLE"/>
            </w:pPr>
          </w:p>
        </w:tc>
        <w:tc>
          <w:tcPr>
            <w:tcW w:w="340" w:type="dxa"/>
            <w:gridSpan w:val="2"/>
          </w:tcPr>
          <w:p w14:paraId="11E6B42A" w14:textId="77777777" w:rsidR="00BA628F" w:rsidRDefault="00BA628F">
            <w:pPr>
              <w:pStyle w:val="EMPTYCELLSTYLE"/>
            </w:pPr>
          </w:p>
        </w:tc>
        <w:tc>
          <w:tcPr>
            <w:tcW w:w="60" w:type="dxa"/>
            <w:gridSpan w:val="2"/>
          </w:tcPr>
          <w:p w14:paraId="11E6B42B" w14:textId="77777777" w:rsidR="00BA628F" w:rsidRDefault="00BA628F">
            <w:pPr>
              <w:pStyle w:val="EMPTYCELLSTYLE"/>
            </w:pPr>
          </w:p>
        </w:tc>
        <w:tc>
          <w:tcPr>
            <w:tcW w:w="200" w:type="dxa"/>
            <w:gridSpan w:val="2"/>
          </w:tcPr>
          <w:p w14:paraId="11E6B42C" w14:textId="77777777" w:rsidR="00BA628F" w:rsidRDefault="00BA628F">
            <w:pPr>
              <w:pStyle w:val="EMPTYCELLSTYLE"/>
            </w:pPr>
          </w:p>
        </w:tc>
        <w:tc>
          <w:tcPr>
            <w:tcW w:w="880" w:type="dxa"/>
            <w:gridSpan w:val="24"/>
          </w:tcPr>
          <w:p w14:paraId="11E6B42D" w14:textId="77777777" w:rsidR="00BA628F" w:rsidRDefault="00BA628F">
            <w:pPr>
              <w:pStyle w:val="EMPTYCELLSTYLE"/>
            </w:pPr>
          </w:p>
        </w:tc>
        <w:tc>
          <w:tcPr>
            <w:tcW w:w="180" w:type="dxa"/>
            <w:gridSpan w:val="5"/>
          </w:tcPr>
          <w:p w14:paraId="11E6B42E" w14:textId="77777777" w:rsidR="00BA628F" w:rsidRDefault="00BA628F">
            <w:pPr>
              <w:pStyle w:val="EMPTYCELLSTYLE"/>
            </w:pPr>
          </w:p>
        </w:tc>
        <w:tc>
          <w:tcPr>
            <w:tcW w:w="80" w:type="dxa"/>
            <w:gridSpan w:val="2"/>
          </w:tcPr>
          <w:p w14:paraId="11E6B42F" w14:textId="77777777" w:rsidR="00BA628F" w:rsidRDefault="00BA628F">
            <w:pPr>
              <w:pStyle w:val="EMPTYCELLSTYLE"/>
            </w:pPr>
          </w:p>
        </w:tc>
        <w:tc>
          <w:tcPr>
            <w:tcW w:w="160" w:type="dxa"/>
            <w:gridSpan w:val="7"/>
          </w:tcPr>
          <w:p w14:paraId="11E6B430" w14:textId="77777777" w:rsidR="00BA628F" w:rsidRDefault="00BA628F">
            <w:pPr>
              <w:pStyle w:val="EMPTYCELLSTYLE"/>
            </w:pPr>
          </w:p>
        </w:tc>
        <w:tc>
          <w:tcPr>
            <w:tcW w:w="720" w:type="dxa"/>
            <w:gridSpan w:val="18"/>
          </w:tcPr>
          <w:p w14:paraId="11E6B431" w14:textId="77777777" w:rsidR="00BA628F" w:rsidRDefault="00BA628F">
            <w:pPr>
              <w:pStyle w:val="EMPTYCELLSTYLE"/>
            </w:pPr>
          </w:p>
        </w:tc>
        <w:tc>
          <w:tcPr>
            <w:tcW w:w="240" w:type="dxa"/>
            <w:gridSpan w:val="3"/>
          </w:tcPr>
          <w:p w14:paraId="11E6B432" w14:textId="77777777" w:rsidR="00BA628F" w:rsidRDefault="00BA628F">
            <w:pPr>
              <w:pStyle w:val="EMPTYCELLSTYLE"/>
            </w:pPr>
          </w:p>
        </w:tc>
        <w:tc>
          <w:tcPr>
            <w:tcW w:w="40" w:type="dxa"/>
          </w:tcPr>
          <w:p w14:paraId="11E6B433" w14:textId="77777777" w:rsidR="00BA628F" w:rsidRDefault="00BA628F">
            <w:pPr>
              <w:pStyle w:val="EMPTYCELLSTYLE"/>
            </w:pPr>
          </w:p>
        </w:tc>
        <w:tc>
          <w:tcPr>
            <w:tcW w:w="3780" w:type="dxa"/>
            <w:gridSpan w:val="67"/>
          </w:tcPr>
          <w:p w14:paraId="11E6B434" w14:textId="77777777" w:rsidR="00BA628F" w:rsidRDefault="00BA628F">
            <w:pPr>
              <w:pStyle w:val="EMPTYCELLSTYLE"/>
            </w:pPr>
          </w:p>
        </w:tc>
        <w:tc>
          <w:tcPr>
            <w:tcW w:w="40" w:type="dxa"/>
          </w:tcPr>
          <w:p w14:paraId="11E6B435" w14:textId="77777777" w:rsidR="00BA628F" w:rsidRDefault="00BA628F">
            <w:pPr>
              <w:pStyle w:val="EMPTYCELLSTYLE"/>
            </w:pPr>
          </w:p>
        </w:tc>
        <w:tc>
          <w:tcPr>
            <w:tcW w:w="40" w:type="dxa"/>
          </w:tcPr>
          <w:p w14:paraId="11E6B436" w14:textId="77777777" w:rsidR="00BA628F" w:rsidRDefault="00BA628F">
            <w:pPr>
              <w:pStyle w:val="EMPTYCELLSTYLE"/>
            </w:pPr>
          </w:p>
        </w:tc>
        <w:tc>
          <w:tcPr>
            <w:tcW w:w="40" w:type="dxa"/>
          </w:tcPr>
          <w:p w14:paraId="11E6B437" w14:textId="77777777" w:rsidR="00BA628F" w:rsidRDefault="00BA628F">
            <w:pPr>
              <w:pStyle w:val="EMPTYCELLSTYLE"/>
            </w:pPr>
          </w:p>
        </w:tc>
        <w:tc>
          <w:tcPr>
            <w:tcW w:w="40" w:type="dxa"/>
          </w:tcPr>
          <w:p w14:paraId="11E6B438" w14:textId="77777777" w:rsidR="00BA628F" w:rsidRDefault="00BA628F">
            <w:pPr>
              <w:pStyle w:val="EMPTYCELLSTYLE"/>
            </w:pPr>
          </w:p>
        </w:tc>
        <w:tc>
          <w:tcPr>
            <w:tcW w:w="40" w:type="dxa"/>
            <w:gridSpan w:val="2"/>
          </w:tcPr>
          <w:p w14:paraId="11E6B439" w14:textId="77777777" w:rsidR="00BA628F" w:rsidRDefault="00BA628F">
            <w:pPr>
              <w:pStyle w:val="EMPTYCELLSTYLE"/>
            </w:pPr>
          </w:p>
        </w:tc>
        <w:tc>
          <w:tcPr>
            <w:tcW w:w="379" w:type="dxa"/>
            <w:gridSpan w:val="12"/>
          </w:tcPr>
          <w:p w14:paraId="11E6B43A" w14:textId="77777777" w:rsidR="00BA628F" w:rsidRDefault="00BA628F">
            <w:pPr>
              <w:pStyle w:val="EMPTYCELLSTYLE"/>
            </w:pPr>
          </w:p>
        </w:tc>
        <w:tc>
          <w:tcPr>
            <w:tcW w:w="59" w:type="dxa"/>
            <w:gridSpan w:val="2"/>
          </w:tcPr>
          <w:p w14:paraId="11E6B43B" w14:textId="77777777" w:rsidR="00BA628F" w:rsidRDefault="00BA628F">
            <w:pPr>
              <w:pStyle w:val="EMPTYCELLSTYLE"/>
            </w:pPr>
          </w:p>
        </w:tc>
        <w:tc>
          <w:tcPr>
            <w:tcW w:w="500" w:type="dxa"/>
            <w:gridSpan w:val="3"/>
          </w:tcPr>
          <w:p w14:paraId="11E6B43C" w14:textId="77777777" w:rsidR="00BA628F" w:rsidRDefault="00BA628F">
            <w:pPr>
              <w:pStyle w:val="EMPTYCELLSTYLE"/>
            </w:pPr>
          </w:p>
        </w:tc>
      </w:tr>
      <w:tr w:rsidR="00BA628F" w14:paraId="11E6B456" w14:textId="77777777" w:rsidTr="002C180E">
        <w:trPr>
          <w:trHeight w:hRule="exact" w:val="320"/>
        </w:trPr>
        <w:tc>
          <w:tcPr>
            <w:tcW w:w="450" w:type="dxa"/>
          </w:tcPr>
          <w:p w14:paraId="11E6B43E" w14:textId="77777777" w:rsidR="00BA628F" w:rsidRDefault="00BA628F">
            <w:pPr>
              <w:pStyle w:val="EMPTYCELLSTYLE"/>
            </w:pPr>
          </w:p>
        </w:tc>
        <w:tc>
          <w:tcPr>
            <w:tcW w:w="40" w:type="dxa"/>
            <w:gridSpan w:val="2"/>
          </w:tcPr>
          <w:p w14:paraId="11E6B43F" w14:textId="77777777" w:rsidR="00BA628F" w:rsidRDefault="00BA628F">
            <w:pPr>
              <w:pStyle w:val="EMPTYCELLSTYLE"/>
            </w:pPr>
          </w:p>
        </w:tc>
        <w:tc>
          <w:tcPr>
            <w:tcW w:w="380" w:type="dxa"/>
          </w:tcPr>
          <w:p w14:paraId="11E6B440" w14:textId="77777777" w:rsidR="00BA628F" w:rsidRDefault="00BA628F">
            <w:pPr>
              <w:pStyle w:val="EMPTYCELLSTYLE"/>
            </w:pPr>
          </w:p>
        </w:tc>
        <w:tc>
          <w:tcPr>
            <w:tcW w:w="1470" w:type="dxa"/>
            <w:gridSpan w:val="11"/>
          </w:tcPr>
          <w:p w14:paraId="11E6B441" w14:textId="77777777" w:rsidR="00BA628F" w:rsidRDefault="00BA628F">
            <w:pPr>
              <w:pStyle w:val="EMPTYCELLSTYLE"/>
            </w:pPr>
          </w:p>
        </w:tc>
        <w:tc>
          <w:tcPr>
            <w:tcW w:w="40" w:type="dxa"/>
            <w:gridSpan w:val="2"/>
          </w:tcPr>
          <w:p w14:paraId="11E6B442" w14:textId="77777777" w:rsidR="00BA628F" w:rsidRDefault="00BA628F">
            <w:pPr>
              <w:pStyle w:val="EMPTYCELLSTYLE"/>
            </w:pPr>
          </w:p>
        </w:tc>
        <w:tc>
          <w:tcPr>
            <w:tcW w:w="760" w:type="dxa"/>
            <w:gridSpan w:val="9"/>
          </w:tcPr>
          <w:p w14:paraId="11E6B443" w14:textId="77777777" w:rsidR="00BA628F" w:rsidRDefault="00BA628F">
            <w:pPr>
              <w:pStyle w:val="EMPTYCELLSTYLE"/>
            </w:pPr>
          </w:p>
        </w:tc>
        <w:tc>
          <w:tcPr>
            <w:tcW w:w="340" w:type="dxa"/>
            <w:gridSpan w:val="12"/>
          </w:tcPr>
          <w:p w14:paraId="11E6B444" w14:textId="77777777" w:rsidR="00BA628F" w:rsidRDefault="00BA628F">
            <w:pPr>
              <w:pStyle w:val="EMPTYCELLSTYLE"/>
            </w:pPr>
          </w:p>
        </w:tc>
        <w:tc>
          <w:tcPr>
            <w:tcW w:w="520" w:type="dxa"/>
            <w:gridSpan w:val="6"/>
          </w:tcPr>
          <w:p w14:paraId="11E6B445" w14:textId="77777777" w:rsidR="00BA628F" w:rsidRDefault="00BA628F">
            <w:pPr>
              <w:pStyle w:val="EMPTYCELLSTYLE"/>
            </w:pPr>
          </w:p>
        </w:tc>
        <w:tc>
          <w:tcPr>
            <w:tcW w:w="440" w:type="dxa"/>
            <w:gridSpan w:val="14"/>
          </w:tcPr>
          <w:p w14:paraId="11E6B446" w14:textId="77777777" w:rsidR="00BA628F" w:rsidRDefault="00BA628F">
            <w:pPr>
              <w:pStyle w:val="EMPTYCELLSTYLE"/>
            </w:pPr>
          </w:p>
        </w:tc>
        <w:tc>
          <w:tcPr>
            <w:tcW w:w="340" w:type="dxa"/>
            <w:gridSpan w:val="2"/>
          </w:tcPr>
          <w:p w14:paraId="11E6B447" w14:textId="77777777" w:rsidR="00BA628F" w:rsidRDefault="00BA628F">
            <w:pPr>
              <w:pStyle w:val="EMPTYCELLSTYLE"/>
            </w:pPr>
          </w:p>
        </w:tc>
        <w:tc>
          <w:tcPr>
            <w:tcW w:w="60" w:type="dxa"/>
            <w:gridSpan w:val="2"/>
          </w:tcPr>
          <w:p w14:paraId="11E6B448" w14:textId="77777777" w:rsidR="00BA628F" w:rsidRDefault="00BA628F">
            <w:pPr>
              <w:pStyle w:val="EMPTYCELLSTYLE"/>
            </w:pPr>
          </w:p>
        </w:tc>
        <w:tc>
          <w:tcPr>
            <w:tcW w:w="200" w:type="dxa"/>
            <w:gridSpan w:val="2"/>
          </w:tcPr>
          <w:p w14:paraId="11E6B449"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B44A" w14:textId="77777777" w:rsidR="00BA628F" w:rsidRDefault="0050071D">
            <w:pPr>
              <w:jc w:val="center"/>
            </w:pPr>
            <w:r>
              <w:rPr>
                <w:rFonts w:ascii="SansSerif" w:eastAsia="SansSerif" w:hAnsi="SansSerif" w:cs="SansSerif"/>
                <w:color w:val="000000"/>
                <w:sz w:val="16"/>
              </w:rPr>
              <w:t>24</w:t>
            </w:r>
          </w:p>
        </w:tc>
        <w:tc>
          <w:tcPr>
            <w:tcW w:w="240" w:type="dxa"/>
            <w:gridSpan w:val="3"/>
          </w:tcPr>
          <w:p w14:paraId="11E6B44B" w14:textId="77777777" w:rsidR="00BA628F" w:rsidRDefault="00BA628F">
            <w:pPr>
              <w:pStyle w:val="EMPTYCELLSTYLE"/>
            </w:pPr>
          </w:p>
        </w:tc>
        <w:tc>
          <w:tcPr>
            <w:tcW w:w="40" w:type="dxa"/>
          </w:tcPr>
          <w:p w14:paraId="11E6B44C" w14:textId="77777777" w:rsidR="00BA628F" w:rsidRDefault="00BA628F">
            <w:pPr>
              <w:pStyle w:val="EMPTYCELLSTYLE"/>
            </w:pPr>
          </w:p>
        </w:tc>
        <w:tc>
          <w:tcPr>
            <w:tcW w:w="3780" w:type="dxa"/>
            <w:gridSpan w:val="67"/>
          </w:tcPr>
          <w:p w14:paraId="11E6B44D" w14:textId="77777777" w:rsidR="00BA628F" w:rsidRDefault="00BA628F">
            <w:pPr>
              <w:pStyle w:val="EMPTYCELLSTYLE"/>
            </w:pPr>
          </w:p>
        </w:tc>
        <w:tc>
          <w:tcPr>
            <w:tcW w:w="40" w:type="dxa"/>
          </w:tcPr>
          <w:p w14:paraId="11E6B44E" w14:textId="77777777" w:rsidR="00BA628F" w:rsidRDefault="00BA628F">
            <w:pPr>
              <w:pStyle w:val="EMPTYCELLSTYLE"/>
            </w:pPr>
          </w:p>
        </w:tc>
        <w:tc>
          <w:tcPr>
            <w:tcW w:w="40" w:type="dxa"/>
          </w:tcPr>
          <w:p w14:paraId="11E6B44F" w14:textId="77777777" w:rsidR="00BA628F" w:rsidRDefault="00BA628F">
            <w:pPr>
              <w:pStyle w:val="EMPTYCELLSTYLE"/>
            </w:pPr>
          </w:p>
        </w:tc>
        <w:tc>
          <w:tcPr>
            <w:tcW w:w="40" w:type="dxa"/>
          </w:tcPr>
          <w:p w14:paraId="11E6B450" w14:textId="77777777" w:rsidR="00BA628F" w:rsidRDefault="00BA628F">
            <w:pPr>
              <w:pStyle w:val="EMPTYCELLSTYLE"/>
            </w:pPr>
          </w:p>
        </w:tc>
        <w:tc>
          <w:tcPr>
            <w:tcW w:w="40" w:type="dxa"/>
          </w:tcPr>
          <w:p w14:paraId="11E6B451" w14:textId="77777777" w:rsidR="00BA628F" w:rsidRDefault="00BA628F">
            <w:pPr>
              <w:pStyle w:val="EMPTYCELLSTYLE"/>
            </w:pPr>
          </w:p>
        </w:tc>
        <w:tc>
          <w:tcPr>
            <w:tcW w:w="40" w:type="dxa"/>
            <w:gridSpan w:val="2"/>
          </w:tcPr>
          <w:p w14:paraId="11E6B452" w14:textId="77777777" w:rsidR="00BA628F" w:rsidRDefault="00BA628F">
            <w:pPr>
              <w:pStyle w:val="EMPTYCELLSTYLE"/>
            </w:pPr>
          </w:p>
        </w:tc>
        <w:tc>
          <w:tcPr>
            <w:tcW w:w="379" w:type="dxa"/>
            <w:gridSpan w:val="12"/>
          </w:tcPr>
          <w:p w14:paraId="11E6B453" w14:textId="77777777" w:rsidR="00BA628F" w:rsidRDefault="00BA628F">
            <w:pPr>
              <w:pStyle w:val="EMPTYCELLSTYLE"/>
            </w:pPr>
          </w:p>
        </w:tc>
        <w:tc>
          <w:tcPr>
            <w:tcW w:w="59" w:type="dxa"/>
            <w:gridSpan w:val="2"/>
          </w:tcPr>
          <w:p w14:paraId="11E6B454" w14:textId="77777777" w:rsidR="00BA628F" w:rsidRDefault="00BA628F">
            <w:pPr>
              <w:pStyle w:val="EMPTYCELLSTYLE"/>
            </w:pPr>
          </w:p>
        </w:tc>
        <w:tc>
          <w:tcPr>
            <w:tcW w:w="500" w:type="dxa"/>
            <w:gridSpan w:val="3"/>
          </w:tcPr>
          <w:p w14:paraId="11E6B455" w14:textId="77777777" w:rsidR="00BA628F" w:rsidRDefault="00BA628F">
            <w:pPr>
              <w:pStyle w:val="EMPTYCELLSTYLE"/>
            </w:pPr>
          </w:p>
        </w:tc>
      </w:tr>
      <w:tr w:rsidR="00BA628F" w14:paraId="11E6B473" w14:textId="77777777" w:rsidTr="002C180E">
        <w:trPr>
          <w:trHeight w:hRule="exact" w:val="100"/>
        </w:trPr>
        <w:tc>
          <w:tcPr>
            <w:tcW w:w="450" w:type="dxa"/>
          </w:tcPr>
          <w:p w14:paraId="11E6B457" w14:textId="77777777" w:rsidR="00BA628F" w:rsidRDefault="00BA628F">
            <w:pPr>
              <w:pStyle w:val="EMPTYCELLSTYLE"/>
            </w:pPr>
          </w:p>
        </w:tc>
        <w:tc>
          <w:tcPr>
            <w:tcW w:w="40" w:type="dxa"/>
            <w:gridSpan w:val="2"/>
          </w:tcPr>
          <w:p w14:paraId="11E6B458" w14:textId="77777777" w:rsidR="00BA628F" w:rsidRDefault="00BA628F">
            <w:pPr>
              <w:pStyle w:val="EMPTYCELLSTYLE"/>
            </w:pPr>
          </w:p>
        </w:tc>
        <w:tc>
          <w:tcPr>
            <w:tcW w:w="380" w:type="dxa"/>
          </w:tcPr>
          <w:p w14:paraId="11E6B459" w14:textId="77777777" w:rsidR="00BA628F" w:rsidRDefault="00BA628F">
            <w:pPr>
              <w:pStyle w:val="EMPTYCELLSTYLE"/>
            </w:pPr>
          </w:p>
        </w:tc>
        <w:tc>
          <w:tcPr>
            <w:tcW w:w="1470" w:type="dxa"/>
            <w:gridSpan w:val="11"/>
          </w:tcPr>
          <w:p w14:paraId="11E6B45A" w14:textId="77777777" w:rsidR="00BA628F" w:rsidRDefault="00BA628F">
            <w:pPr>
              <w:pStyle w:val="EMPTYCELLSTYLE"/>
            </w:pPr>
          </w:p>
        </w:tc>
        <w:tc>
          <w:tcPr>
            <w:tcW w:w="40" w:type="dxa"/>
            <w:gridSpan w:val="2"/>
          </w:tcPr>
          <w:p w14:paraId="11E6B45B" w14:textId="77777777" w:rsidR="00BA628F" w:rsidRDefault="00BA628F">
            <w:pPr>
              <w:pStyle w:val="EMPTYCELLSTYLE"/>
            </w:pPr>
          </w:p>
        </w:tc>
        <w:tc>
          <w:tcPr>
            <w:tcW w:w="760" w:type="dxa"/>
            <w:gridSpan w:val="9"/>
          </w:tcPr>
          <w:p w14:paraId="11E6B45C" w14:textId="77777777" w:rsidR="00BA628F" w:rsidRDefault="00BA628F">
            <w:pPr>
              <w:pStyle w:val="EMPTYCELLSTYLE"/>
            </w:pPr>
          </w:p>
        </w:tc>
        <w:tc>
          <w:tcPr>
            <w:tcW w:w="340" w:type="dxa"/>
            <w:gridSpan w:val="12"/>
          </w:tcPr>
          <w:p w14:paraId="11E6B45D" w14:textId="77777777" w:rsidR="00BA628F" w:rsidRDefault="00BA628F">
            <w:pPr>
              <w:pStyle w:val="EMPTYCELLSTYLE"/>
            </w:pPr>
          </w:p>
        </w:tc>
        <w:tc>
          <w:tcPr>
            <w:tcW w:w="520" w:type="dxa"/>
            <w:gridSpan w:val="6"/>
          </w:tcPr>
          <w:p w14:paraId="11E6B45E" w14:textId="77777777" w:rsidR="00BA628F" w:rsidRDefault="00BA628F">
            <w:pPr>
              <w:pStyle w:val="EMPTYCELLSTYLE"/>
            </w:pPr>
          </w:p>
        </w:tc>
        <w:tc>
          <w:tcPr>
            <w:tcW w:w="440" w:type="dxa"/>
            <w:gridSpan w:val="14"/>
          </w:tcPr>
          <w:p w14:paraId="11E6B45F" w14:textId="77777777" w:rsidR="00BA628F" w:rsidRDefault="00BA628F">
            <w:pPr>
              <w:pStyle w:val="EMPTYCELLSTYLE"/>
            </w:pPr>
          </w:p>
        </w:tc>
        <w:tc>
          <w:tcPr>
            <w:tcW w:w="340" w:type="dxa"/>
            <w:gridSpan w:val="2"/>
          </w:tcPr>
          <w:p w14:paraId="11E6B460" w14:textId="77777777" w:rsidR="00BA628F" w:rsidRDefault="00BA628F">
            <w:pPr>
              <w:pStyle w:val="EMPTYCELLSTYLE"/>
            </w:pPr>
          </w:p>
        </w:tc>
        <w:tc>
          <w:tcPr>
            <w:tcW w:w="60" w:type="dxa"/>
            <w:gridSpan w:val="2"/>
          </w:tcPr>
          <w:p w14:paraId="11E6B461" w14:textId="77777777" w:rsidR="00BA628F" w:rsidRDefault="00BA628F">
            <w:pPr>
              <w:pStyle w:val="EMPTYCELLSTYLE"/>
            </w:pPr>
          </w:p>
        </w:tc>
        <w:tc>
          <w:tcPr>
            <w:tcW w:w="200" w:type="dxa"/>
            <w:gridSpan w:val="2"/>
          </w:tcPr>
          <w:p w14:paraId="11E6B462" w14:textId="77777777" w:rsidR="00BA628F" w:rsidRDefault="00BA628F">
            <w:pPr>
              <w:pStyle w:val="EMPTYCELLSTYLE"/>
            </w:pPr>
          </w:p>
        </w:tc>
        <w:tc>
          <w:tcPr>
            <w:tcW w:w="880" w:type="dxa"/>
            <w:gridSpan w:val="24"/>
          </w:tcPr>
          <w:p w14:paraId="11E6B463" w14:textId="77777777" w:rsidR="00BA628F" w:rsidRDefault="00BA628F">
            <w:pPr>
              <w:pStyle w:val="EMPTYCELLSTYLE"/>
            </w:pPr>
          </w:p>
        </w:tc>
        <w:tc>
          <w:tcPr>
            <w:tcW w:w="180" w:type="dxa"/>
            <w:gridSpan w:val="5"/>
          </w:tcPr>
          <w:p w14:paraId="11E6B464" w14:textId="77777777" w:rsidR="00BA628F" w:rsidRDefault="00BA628F">
            <w:pPr>
              <w:pStyle w:val="EMPTYCELLSTYLE"/>
            </w:pPr>
          </w:p>
        </w:tc>
        <w:tc>
          <w:tcPr>
            <w:tcW w:w="80" w:type="dxa"/>
            <w:gridSpan w:val="2"/>
          </w:tcPr>
          <w:p w14:paraId="11E6B465" w14:textId="77777777" w:rsidR="00BA628F" w:rsidRDefault="00BA628F">
            <w:pPr>
              <w:pStyle w:val="EMPTYCELLSTYLE"/>
            </w:pPr>
          </w:p>
        </w:tc>
        <w:tc>
          <w:tcPr>
            <w:tcW w:w="160" w:type="dxa"/>
            <w:gridSpan w:val="7"/>
          </w:tcPr>
          <w:p w14:paraId="11E6B466" w14:textId="77777777" w:rsidR="00BA628F" w:rsidRDefault="00BA628F">
            <w:pPr>
              <w:pStyle w:val="EMPTYCELLSTYLE"/>
            </w:pPr>
          </w:p>
        </w:tc>
        <w:tc>
          <w:tcPr>
            <w:tcW w:w="720" w:type="dxa"/>
            <w:gridSpan w:val="18"/>
          </w:tcPr>
          <w:p w14:paraId="11E6B467" w14:textId="77777777" w:rsidR="00BA628F" w:rsidRDefault="00BA628F">
            <w:pPr>
              <w:pStyle w:val="EMPTYCELLSTYLE"/>
            </w:pPr>
          </w:p>
        </w:tc>
        <w:tc>
          <w:tcPr>
            <w:tcW w:w="240" w:type="dxa"/>
            <w:gridSpan w:val="3"/>
          </w:tcPr>
          <w:p w14:paraId="11E6B468" w14:textId="77777777" w:rsidR="00BA628F" w:rsidRDefault="00BA628F">
            <w:pPr>
              <w:pStyle w:val="EMPTYCELLSTYLE"/>
            </w:pPr>
          </w:p>
        </w:tc>
        <w:tc>
          <w:tcPr>
            <w:tcW w:w="40" w:type="dxa"/>
          </w:tcPr>
          <w:p w14:paraId="11E6B469" w14:textId="77777777" w:rsidR="00BA628F" w:rsidRDefault="00BA628F">
            <w:pPr>
              <w:pStyle w:val="EMPTYCELLSTYLE"/>
            </w:pPr>
          </w:p>
        </w:tc>
        <w:tc>
          <w:tcPr>
            <w:tcW w:w="3780" w:type="dxa"/>
            <w:gridSpan w:val="67"/>
          </w:tcPr>
          <w:p w14:paraId="11E6B46A" w14:textId="77777777" w:rsidR="00BA628F" w:rsidRDefault="00BA628F">
            <w:pPr>
              <w:pStyle w:val="EMPTYCELLSTYLE"/>
            </w:pPr>
          </w:p>
        </w:tc>
        <w:tc>
          <w:tcPr>
            <w:tcW w:w="40" w:type="dxa"/>
          </w:tcPr>
          <w:p w14:paraId="11E6B46B" w14:textId="77777777" w:rsidR="00BA628F" w:rsidRDefault="00BA628F">
            <w:pPr>
              <w:pStyle w:val="EMPTYCELLSTYLE"/>
            </w:pPr>
          </w:p>
        </w:tc>
        <w:tc>
          <w:tcPr>
            <w:tcW w:w="40" w:type="dxa"/>
          </w:tcPr>
          <w:p w14:paraId="11E6B46C" w14:textId="77777777" w:rsidR="00BA628F" w:rsidRDefault="00BA628F">
            <w:pPr>
              <w:pStyle w:val="EMPTYCELLSTYLE"/>
            </w:pPr>
          </w:p>
        </w:tc>
        <w:tc>
          <w:tcPr>
            <w:tcW w:w="40" w:type="dxa"/>
          </w:tcPr>
          <w:p w14:paraId="11E6B46D" w14:textId="77777777" w:rsidR="00BA628F" w:rsidRDefault="00BA628F">
            <w:pPr>
              <w:pStyle w:val="EMPTYCELLSTYLE"/>
            </w:pPr>
          </w:p>
        </w:tc>
        <w:tc>
          <w:tcPr>
            <w:tcW w:w="40" w:type="dxa"/>
          </w:tcPr>
          <w:p w14:paraId="11E6B46E" w14:textId="77777777" w:rsidR="00BA628F" w:rsidRDefault="00BA628F">
            <w:pPr>
              <w:pStyle w:val="EMPTYCELLSTYLE"/>
            </w:pPr>
          </w:p>
        </w:tc>
        <w:tc>
          <w:tcPr>
            <w:tcW w:w="40" w:type="dxa"/>
            <w:gridSpan w:val="2"/>
          </w:tcPr>
          <w:p w14:paraId="11E6B46F" w14:textId="77777777" w:rsidR="00BA628F" w:rsidRDefault="00BA628F">
            <w:pPr>
              <w:pStyle w:val="EMPTYCELLSTYLE"/>
            </w:pPr>
          </w:p>
        </w:tc>
        <w:tc>
          <w:tcPr>
            <w:tcW w:w="379" w:type="dxa"/>
            <w:gridSpan w:val="12"/>
          </w:tcPr>
          <w:p w14:paraId="11E6B470" w14:textId="77777777" w:rsidR="00BA628F" w:rsidRDefault="00BA628F">
            <w:pPr>
              <w:pStyle w:val="EMPTYCELLSTYLE"/>
            </w:pPr>
          </w:p>
        </w:tc>
        <w:tc>
          <w:tcPr>
            <w:tcW w:w="59" w:type="dxa"/>
            <w:gridSpan w:val="2"/>
          </w:tcPr>
          <w:p w14:paraId="11E6B471" w14:textId="77777777" w:rsidR="00BA628F" w:rsidRDefault="00BA628F">
            <w:pPr>
              <w:pStyle w:val="EMPTYCELLSTYLE"/>
            </w:pPr>
          </w:p>
        </w:tc>
        <w:tc>
          <w:tcPr>
            <w:tcW w:w="500" w:type="dxa"/>
            <w:gridSpan w:val="3"/>
          </w:tcPr>
          <w:p w14:paraId="11E6B472" w14:textId="77777777" w:rsidR="00BA628F" w:rsidRDefault="00BA628F">
            <w:pPr>
              <w:pStyle w:val="EMPTYCELLSTYLE"/>
            </w:pPr>
          </w:p>
        </w:tc>
      </w:tr>
      <w:tr w:rsidR="00BA628F" w14:paraId="11E6B479" w14:textId="77777777" w:rsidTr="002C180E">
        <w:trPr>
          <w:gridAfter w:val="27"/>
          <w:wAfter w:w="1270" w:type="dxa"/>
          <w:trHeight w:hRule="exact" w:val="20"/>
        </w:trPr>
        <w:tc>
          <w:tcPr>
            <w:tcW w:w="450" w:type="dxa"/>
          </w:tcPr>
          <w:p w14:paraId="11E6B474"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B475" w14:textId="77777777" w:rsidR="00BA628F" w:rsidRDefault="00BA628F">
            <w:pPr>
              <w:pStyle w:val="EMPTYCELLSTYLE"/>
            </w:pPr>
          </w:p>
        </w:tc>
        <w:tc>
          <w:tcPr>
            <w:tcW w:w="379" w:type="dxa"/>
            <w:gridSpan w:val="13"/>
          </w:tcPr>
          <w:p w14:paraId="11E6B476" w14:textId="77777777" w:rsidR="00BA628F" w:rsidRDefault="00BA628F">
            <w:pPr>
              <w:pStyle w:val="EMPTYCELLSTYLE"/>
            </w:pPr>
          </w:p>
        </w:tc>
        <w:tc>
          <w:tcPr>
            <w:tcW w:w="59" w:type="dxa"/>
            <w:gridSpan w:val="4"/>
          </w:tcPr>
          <w:p w14:paraId="11E6B477" w14:textId="77777777" w:rsidR="00BA628F" w:rsidRDefault="00BA628F">
            <w:pPr>
              <w:pStyle w:val="EMPTYCELLSTYLE"/>
            </w:pPr>
          </w:p>
        </w:tc>
        <w:tc>
          <w:tcPr>
            <w:tcW w:w="40" w:type="dxa"/>
            <w:gridSpan w:val="3"/>
          </w:tcPr>
          <w:p w14:paraId="11E6B478" w14:textId="77777777" w:rsidR="00BA628F" w:rsidRDefault="00BA628F">
            <w:pPr>
              <w:pStyle w:val="EMPTYCELLSTYLE"/>
            </w:pPr>
          </w:p>
        </w:tc>
      </w:tr>
      <w:tr w:rsidR="00BA628F" w14:paraId="11E6B496" w14:textId="77777777" w:rsidTr="002C180E">
        <w:trPr>
          <w:trHeight w:hRule="exact" w:val="20"/>
        </w:trPr>
        <w:tc>
          <w:tcPr>
            <w:tcW w:w="450" w:type="dxa"/>
          </w:tcPr>
          <w:p w14:paraId="11E6B47A" w14:textId="77777777" w:rsidR="00BA628F" w:rsidRDefault="00BA628F">
            <w:pPr>
              <w:pStyle w:val="EMPTYCELLSTYLE"/>
            </w:pPr>
          </w:p>
        </w:tc>
        <w:tc>
          <w:tcPr>
            <w:tcW w:w="40" w:type="dxa"/>
            <w:gridSpan w:val="2"/>
          </w:tcPr>
          <w:p w14:paraId="11E6B47B" w14:textId="77777777" w:rsidR="00BA628F" w:rsidRDefault="00BA628F">
            <w:pPr>
              <w:pStyle w:val="EMPTYCELLSTYLE"/>
            </w:pPr>
          </w:p>
        </w:tc>
        <w:tc>
          <w:tcPr>
            <w:tcW w:w="380" w:type="dxa"/>
          </w:tcPr>
          <w:p w14:paraId="11E6B47C" w14:textId="77777777" w:rsidR="00BA628F" w:rsidRDefault="00BA628F">
            <w:pPr>
              <w:pStyle w:val="EMPTYCELLSTYLE"/>
            </w:pPr>
          </w:p>
        </w:tc>
        <w:tc>
          <w:tcPr>
            <w:tcW w:w="1470" w:type="dxa"/>
            <w:gridSpan w:val="11"/>
          </w:tcPr>
          <w:p w14:paraId="11E6B47D" w14:textId="77777777" w:rsidR="00BA628F" w:rsidRDefault="00BA628F">
            <w:pPr>
              <w:pStyle w:val="EMPTYCELLSTYLE"/>
            </w:pPr>
          </w:p>
        </w:tc>
        <w:tc>
          <w:tcPr>
            <w:tcW w:w="40" w:type="dxa"/>
            <w:gridSpan w:val="2"/>
          </w:tcPr>
          <w:p w14:paraId="11E6B47E" w14:textId="77777777" w:rsidR="00BA628F" w:rsidRDefault="00BA628F">
            <w:pPr>
              <w:pStyle w:val="EMPTYCELLSTYLE"/>
            </w:pPr>
          </w:p>
        </w:tc>
        <w:tc>
          <w:tcPr>
            <w:tcW w:w="760" w:type="dxa"/>
            <w:gridSpan w:val="9"/>
          </w:tcPr>
          <w:p w14:paraId="11E6B47F" w14:textId="77777777" w:rsidR="00BA628F" w:rsidRDefault="00BA628F">
            <w:pPr>
              <w:pStyle w:val="EMPTYCELLSTYLE"/>
            </w:pPr>
          </w:p>
        </w:tc>
        <w:tc>
          <w:tcPr>
            <w:tcW w:w="340" w:type="dxa"/>
            <w:gridSpan w:val="12"/>
          </w:tcPr>
          <w:p w14:paraId="11E6B480" w14:textId="77777777" w:rsidR="00BA628F" w:rsidRDefault="00BA628F">
            <w:pPr>
              <w:pStyle w:val="EMPTYCELLSTYLE"/>
            </w:pPr>
          </w:p>
        </w:tc>
        <w:tc>
          <w:tcPr>
            <w:tcW w:w="520" w:type="dxa"/>
            <w:gridSpan w:val="6"/>
          </w:tcPr>
          <w:p w14:paraId="11E6B481" w14:textId="77777777" w:rsidR="00BA628F" w:rsidRDefault="00BA628F">
            <w:pPr>
              <w:pStyle w:val="EMPTYCELLSTYLE"/>
            </w:pPr>
          </w:p>
        </w:tc>
        <w:tc>
          <w:tcPr>
            <w:tcW w:w="440" w:type="dxa"/>
            <w:gridSpan w:val="14"/>
          </w:tcPr>
          <w:p w14:paraId="11E6B482" w14:textId="77777777" w:rsidR="00BA628F" w:rsidRDefault="00BA628F">
            <w:pPr>
              <w:pStyle w:val="EMPTYCELLSTYLE"/>
            </w:pPr>
          </w:p>
        </w:tc>
        <w:tc>
          <w:tcPr>
            <w:tcW w:w="340" w:type="dxa"/>
            <w:gridSpan w:val="2"/>
          </w:tcPr>
          <w:p w14:paraId="11E6B483" w14:textId="77777777" w:rsidR="00BA628F" w:rsidRDefault="00BA628F">
            <w:pPr>
              <w:pStyle w:val="EMPTYCELLSTYLE"/>
            </w:pPr>
          </w:p>
        </w:tc>
        <w:tc>
          <w:tcPr>
            <w:tcW w:w="60" w:type="dxa"/>
            <w:gridSpan w:val="2"/>
          </w:tcPr>
          <w:p w14:paraId="11E6B484" w14:textId="77777777" w:rsidR="00BA628F" w:rsidRDefault="00BA628F">
            <w:pPr>
              <w:pStyle w:val="EMPTYCELLSTYLE"/>
            </w:pPr>
          </w:p>
        </w:tc>
        <w:tc>
          <w:tcPr>
            <w:tcW w:w="200" w:type="dxa"/>
            <w:gridSpan w:val="2"/>
          </w:tcPr>
          <w:p w14:paraId="11E6B485" w14:textId="77777777" w:rsidR="00BA628F" w:rsidRDefault="00BA628F">
            <w:pPr>
              <w:pStyle w:val="EMPTYCELLSTYLE"/>
            </w:pPr>
          </w:p>
        </w:tc>
        <w:tc>
          <w:tcPr>
            <w:tcW w:w="880" w:type="dxa"/>
            <w:gridSpan w:val="24"/>
          </w:tcPr>
          <w:p w14:paraId="11E6B486" w14:textId="77777777" w:rsidR="00BA628F" w:rsidRDefault="00BA628F">
            <w:pPr>
              <w:pStyle w:val="EMPTYCELLSTYLE"/>
            </w:pPr>
          </w:p>
        </w:tc>
        <w:tc>
          <w:tcPr>
            <w:tcW w:w="180" w:type="dxa"/>
            <w:gridSpan w:val="5"/>
          </w:tcPr>
          <w:p w14:paraId="11E6B487" w14:textId="77777777" w:rsidR="00BA628F" w:rsidRDefault="00BA628F">
            <w:pPr>
              <w:pStyle w:val="EMPTYCELLSTYLE"/>
            </w:pPr>
          </w:p>
        </w:tc>
        <w:tc>
          <w:tcPr>
            <w:tcW w:w="80" w:type="dxa"/>
            <w:gridSpan w:val="2"/>
          </w:tcPr>
          <w:p w14:paraId="11E6B488" w14:textId="77777777" w:rsidR="00BA628F" w:rsidRDefault="00BA628F">
            <w:pPr>
              <w:pStyle w:val="EMPTYCELLSTYLE"/>
            </w:pPr>
          </w:p>
        </w:tc>
        <w:tc>
          <w:tcPr>
            <w:tcW w:w="160" w:type="dxa"/>
            <w:gridSpan w:val="7"/>
          </w:tcPr>
          <w:p w14:paraId="11E6B489" w14:textId="77777777" w:rsidR="00BA628F" w:rsidRDefault="00BA628F">
            <w:pPr>
              <w:pStyle w:val="EMPTYCELLSTYLE"/>
            </w:pPr>
          </w:p>
        </w:tc>
        <w:tc>
          <w:tcPr>
            <w:tcW w:w="720" w:type="dxa"/>
            <w:gridSpan w:val="18"/>
          </w:tcPr>
          <w:p w14:paraId="11E6B48A" w14:textId="77777777" w:rsidR="00BA628F" w:rsidRDefault="00BA628F">
            <w:pPr>
              <w:pStyle w:val="EMPTYCELLSTYLE"/>
            </w:pPr>
          </w:p>
        </w:tc>
        <w:tc>
          <w:tcPr>
            <w:tcW w:w="240" w:type="dxa"/>
            <w:gridSpan w:val="3"/>
          </w:tcPr>
          <w:p w14:paraId="11E6B48B" w14:textId="77777777" w:rsidR="00BA628F" w:rsidRDefault="00BA628F">
            <w:pPr>
              <w:pStyle w:val="EMPTYCELLSTYLE"/>
            </w:pPr>
          </w:p>
        </w:tc>
        <w:tc>
          <w:tcPr>
            <w:tcW w:w="40" w:type="dxa"/>
          </w:tcPr>
          <w:p w14:paraId="11E6B48C" w14:textId="77777777" w:rsidR="00BA628F" w:rsidRDefault="00BA628F">
            <w:pPr>
              <w:pStyle w:val="EMPTYCELLSTYLE"/>
            </w:pPr>
          </w:p>
        </w:tc>
        <w:tc>
          <w:tcPr>
            <w:tcW w:w="3780" w:type="dxa"/>
            <w:gridSpan w:val="67"/>
          </w:tcPr>
          <w:p w14:paraId="11E6B48D" w14:textId="77777777" w:rsidR="00BA628F" w:rsidRDefault="00BA628F">
            <w:pPr>
              <w:pStyle w:val="EMPTYCELLSTYLE"/>
            </w:pPr>
          </w:p>
        </w:tc>
        <w:tc>
          <w:tcPr>
            <w:tcW w:w="40" w:type="dxa"/>
          </w:tcPr>
          <w:p w14:paraId="11E6B48E" w14:textId="77777777" w:rsidR="00BA628F" w:rsidRDefault="00BA628F">
            <w:pPr>
              <w:pStyle w:val="EMPTYCELLSTYLE"/>
            </w:pPr>
          </w:p>
        </w:tc>
        <w:tc>
          <w:tcPr>
            <w:tcW w:w="40" w:type="dxa"/>
          </w:tcPr>
          <w:p w14:paraId="11E6B48F" w14:textId="77777777" w:rsidR="00BA628F" w:rsidRDefault="00BA628F">
            <w:pPr>
              <w:pStyle w:val="EMPTYCELLSTYLE"/>
            </w:pPr>
          </w:p>
        </w:tc>
        <w:tc>
          <w:tcPr>
            <w:tcW w:w="40" w:type="dxa"/>
          </w:tcPr>
          <w:p w14:paraId="11E6B490" w14:textId="77777777" w:rsidR="00BA628F" w:rsidRDefault="00BA628F">
            <w:pPr>
              <w:pStyle w:val="EMPTYCELLSTYLE"/>
            </w:pPr>
          </w:p>
        </w:tc>
        <w:tc>
          <w:tcPr>
            <w:tcW w:w="40" w:type="dxa"/>
          </w:tcPr>
          <w:p w14:paraId="11E6B491" w14:textId="77777777" w:rsidR="00BA628F" w:rsidRDefault="00BA628F">
            <w:pPr>
              <w:pStyle w:val="EMPTYCELLSTYLE"/>
            </w:pPr>
          </w:p>
        </w:tc>
        <w:tc>
          <w:tcPr>
            <w:tcW w:w="40" w:type="dxa"/>
            <w:gridSpan w:val="2"/>
          </w:tcPr>
          <w:p w14:paraId="11E6B492" w14:textId="77777777" w:rsidR="00BA628F" w:rsidRDefault="00BA628F">
            <w:pPr>
              <w:pStyle w:val="EMPTYCELLSTYLE"/>
            </w:pPr>
          </w:p>
        </w:tc>
        <w:tc>
          <w:tcPr>
            <w:tcW w:w="379" w:type="dxa"/>
            <w:gridSpan w:val="12"/>
          </w:tcPr>
          <w:p w14:paraId="11E6B493" w14:textId="77777777" w:rsidR="00BA628F" w:rsidRDefault="00BA628F">
            <w:pPr>
              <w:pStyle w:val="EMPTYCELLSTYLE"/>
            </w:pPr>
          </w:p>
        </w:tc>
        <w:tc>
          <w:tcPr>
            <w:tcW w:w="59" w:type="dxa"/>
            <w:gridSpan w:val="2"/>
          </w:tcPr>
          <w:p w14:paraId="11E6B494" w14:textId="77777777" w:rsidR="00BA628F" w:rsidRDefault="00BA628F">
            <w:pPr>
              <w:pStyle w:val="EMPTYCELLSTYLE"/>
            </w:pPr>
          </w:p>
        </w:tc>
        <w:tc>
          <w:tcPr>
            <w:tcW w:w="500" w:type="dxa"/>
            <w:gridSpan w:val="3"/>
          </w:tcPr>
          <w:p w14:paraId="11E6B495" w14:textId="77777777" w:rsidR="00BA628F" w:rsidRDefault="00BA628F">
            <w:pPr>
              <w:pStyle w:val="EMPTYCELLSTYLE"/>
            </w:pPr>
          </w:p>
        </w:tc>
      </w:tr>
      <w:tr w:rsidR="00BA628F" w14:paraId="11E6B4B2" w14:textId="77777777" w:rsidTr="002C180E">
        <w:trPr>
          <w:gridAfter w:val="27"/>
          <w:wAfter w:w="1270" w:type="dxa"/>
          <w:trHeight w:hRule="exact" w:val="340"/>
        </w:trPr>
        <w:tc>
          <w:tcPr>
            <w:tcW w:w="450" w:type="dxa"/>
          </w:tcPr>
          <w:p w14:paraId="11E6B497" w14:textId="77777777" w:rsidR="00BA628F" w:rsidRDefault="00BA628F">
            <w:pPr>
              <w:pStyle w:val="EMPTYCELLSTYLE"/>
            </w:pPr>
          </w:p>
        </w:tc>
        <w:tc>
          <w:tcPr>
            <w:tcW w:w="20" w:type="dxa"/>
            <w:tcMar>
              <w:top w:w="0" w:type="dxa"/>
              <w:left w:w="0" w:type="dxa"/>
              <w:bottom w:w="0" w:type="dxa"/>
              <w:right w:w="0" w:type="dxa"/>
            </w:tcMar>
          </w:tcPr>
          <w:p w14:paraId="11E6B498" w14:textId="77777777" w:rsidR="00BA628F" w:rsidRDefault="0050071D">
            <w:r>
              <w:rPr>
                <w:noProof/>
              </w:rPr>
              <w:drawing>
                <wp:anchor distT="0" distB="0" distL="0" distR="0" simplePos="0" relativeHeight="251681792" behindDoc="0" locked="0" layoutInCell="1" allowOverlap="1" wp14:anchorId="11E70A72" wp14:editId="11E70A73">
                  <wp:simplePos x="0" y="0"/>
                  <wp:positionH relativeFrom="column">
                    <wp:posOffset>0</wp:posOffset>
                  </wp:positionH>
                  <wp:positionV relativeFrom="paragraph">
                    <wp:posOffset>0</wp:posOffset>
                  </wp:positionV>
                  <wp:extent cx="254000" cy="215900"/>
                  <wp:effectExtent l="0" t="0" r="0" b="0"/>
                  <wp:wrapNone/>
                  <wp:docPr id="1964831998" name="Picture"/>
                  <wp:cNvGraphicFramePr/>
                  <a:graphic xmlns:a="http://schemas.openxmlformats.org/drawingml/2006/main">
                    <a:graphicData uri="http://schemas.openxmlformats.org/drawingml/2006/picture">
                      <pic:pic xmlns:pic="http://schemas.openxmlformats.org/drawingml/2006/picture">
                        <pic:nvPicPr>
                          <pic:cNvPr id="1964831998"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B499" w14:textId="77777777" w:rsidR="00BA628F" w:rsidRDefault="00BA628F">
            <w:pPr>
              <w:pStyle w:val="EMPTYCELLSTYLE"/>
            </w:pPr>
          </w:p>
        </w:tc>
        <w:tc>
          <w:tcPr>
            <w:tcW w:w="120" w:type="dxa"/>
            <w:gridSpan w:val="2"/>
          </w:tcPr>
          <w:p w14:paraId="11E6B49A" w14:textId="77777777" w:rsidR="00BA628F" w:rsidRDefault="00BA628F">
            <w:pPr>
              <w:pStyle w:val="EMPTYCELLSTYLE"/>
            </w:pPr>
          </w:p>
        </w:tc>
        <w:tc>
          <w:tcPr>
            <w:tcW w:w="760" w:type="dxa"/>
            <w:gridSpan w:val="7"/>
          </w:tcPr>
          <w:p w14:paraId="11E6B49B" w14:textId="77777777" w:rsidR="00BA628F" w:rsidRDefault="00BA628F">
            <w:pPr>
              <w:pStyle w:val="EMPTYCELLSTYLE"/>
            </w:pPr>
          </w:p>
        </w:tc>
        <w:tc>
          <w:tcPr>
            <w:tcW w:w="340" w:type="dxa"/>
            <w:gridSpan w:val="5"/>
          </w:tcPr>
          <w:p w14:paraId="11E6B49C" w14:textId="77777777" w:rsidR="00BA628F" w:rsidRDefault="00BA628F">
            <w:pPr>
              <w:pStyle w:val="EMPTYCELLSTYLE"/>
            </w:pPr>
          </w:p>
        </w:tc>
        <w:tc>
          <w:tcPr>
            <w:tcW w:w="520" w:type="dxa"/>
            <w:gridSpan w:val="11"/>
          </w:tcPr>
          <w:p w14:paraId="11E6B49D" w14:textId="77777777" w:rsidR="00BA628F" w:rsidRDefault="00BA628F">
            <w:pPr>
              <w:pStyle w:val="EMPTYCELLSTYLE"/>
            </w:pPr>
          </w:p>
        </w:tc>
        <w:tc>
          <w:tcPr>
            <w:tcW w:w="440" w:type="dxa"/>
            <w:gridSpan w:val="11"/>
          </w:tcPr>
          <w:p w14:paraId="11E6B49E" w14:textId="77777777" w:rsidR="00BA628F" w:rsidRDefault="00BA628F">
            <w:pPr>
              <w:pStyle w:val="EMPTYCELLSTYLE"/>
            </w:pPr>
          </w:p>
        </w:tc>
        <w:tc>
          <w:tcPr>
            <w:tcW w:w="340" w:type="dxa"/>
            <w:gridSpan w:val="2"/>
          </w:tcPr>
          <w:p w14:paraId="11E6B49F" w14:textId="77777777" w:rsidR="00BA628F" w:rsidRDefault="00BA628F">
            <w:pPr>
              <w:pStyle w:val="EMPTYCELLSTYLE"/>
            </w:pPr>
          </w:p>
        </w:tc>
        <w:tc>
          <w:tcPr>
            <w:tcW w:w="60" w:type="dxa"/>
            <w:gridSpan w:val="3"/>
          </w:tcPr>
          <w:p w14:paraId="11E6B4A0" w14:textId="77777777" w:rsidR="00BA628F" w:rsidRDefault="00BA628F">
            <w:pPr>
              <w:pStyle w:val="EMPTYCELLSTYLE"/>
            </w:pPr>
          </w:p>
        </w:tc>
        <w:tc>
          <w:tcPr>
            <w:tcW w:w="200" w:type="dxa"/>
            <w:gridSpan w:val="5"/>
          </w:tcPr>
          <w:p w14:paraId="11E6B4A1" w14:textId="77777777" w:rsidR="00BA628F" w:rsidRDefault="00BA628F">
            <w:pPr>
              <w:pStyle w:val="EMPTYCELLSTYLE"/>
            </w:pPr>
          </w:p>
        </w:tc>
        <w:tc>
          <w:tcPr>
            <w:tcW w:w="880" w:type="dxa"/>
            <w:gridSpan w:val="16"/>
          </w:tcPr>
          <w:p w14:paraId="11E6B4A2" w14:textId="77777777" w:rsidR="00BA628F" w:rsidRDefault="00BA628F">
            <w:pPr>
              <w:pStyle w:val="EMPTYCELLSTYLE"/>
            </w:pPr>
          </w:p>
        </w:tc>
        <w:tc>
          <w:tcPr>
            <w:tcW w:w="180" w:type="dxa"/>
            <w:gridSpan w:val="3"/>
          </w:tcPr>
          <w:p w14:paraId="11E6B4A3" w14:textId="77777777" w:rsidR="00BA628F" w:rsidRDefault="00BA628F">
            <w:pPr>
              <w:pStyle w:val="EMPTYCELLSTYLE"/>
            </w:pPr>
          </w:p>
        </w:tc>
        <w:tc>
          <w:tcPr>
            <w:tcW w:w="80" w:type="dxa"/>
            <w:gridSpan w:val="2"/>
          </w:tcPr>
          <w:p w14:paraId="11E6B4A4" w14:textId="77777777" w:rsidR="00BA628F" w:rsidRDefault="00BA628F">
            <w:pPr>
              <w:pStyle w:val="EMPTYCELLSTYLE"/>
            </w:pPr>
          </w:p>
        </w:tc>
        <w:tc>
          <w:tcPr>
            <w:tcW w:w="160" w:type="dxa"/>
            <w:gridSpan w:val="7"/>
          </w:tcPr>
          <w:p w14:paraId="11E6B4A5" w14:textId="77777777" w:rsidR="00BA628F" w:rsidRDefault="00BA628F">
            <w:pPr>
              <w:pStyle w:val="EMPTYCELLSTYLE"/>
            </w:pPr>
          </w:p>
        </w:tc>
        <w:tc>
          <w:tcPr>
            <w:tcW w:w="720" w:type="dxa"/>
            <w:gridSpan w:val="18"/>
          </w:tcPr>
          <w:p w14:paraId="11E6B4A6" w14:textId="77777777" w:rsidR="00BA628F" w:rsidRDefault="00BA628F">
            <w:pPr>
              <w:pStyle w:val="EMPTYCELLSTYLE"/>
            </w:pPr>
          </w:p>
        </w:tc>
        <w:tc>
          <w:tcPr>
            <w:tcW w:w="240" w:type="dxa"/>
            <w:gridSpan w:val="9"/>
          </w:tcPr>
          <w:p w14:paraId="11E6B4A7" w14:textId="77777777" w:rsidR="00BA628F" w:rsidRDefault="00BA628F">
            <w:pPr>
              <w:pStyle w:val="EMPTYCELLSTYLE"/>
            </w:pPr>
          </w:p>
        </w:tc>
        <w:tc>
          <w:tcPr>
            <w:tcW w:w="40" w:type="dxa"/>
          </w:tcPr>
          <w:p w14:paraId="11E6B4A8" w14:textId="77777777" w:rsidR="00BA628F" w:rsidRDefault="00BA628F">
            <w:pPr>
              <w:pStyle w:val="EMPTYCELLSTYLE"/>
            </w:pPr>
          </w:p>
        </w:tc>
        <w:tc>
          <w:tcPr>
            <w:tcW w:w="3780" w:type="dxa"/>
            <w:gridSpan w:val="52"/>
          </w:tcPr>
          <w:p w14:paraId="11E6B4A9" w14:textId="77777777" w:rsidR="00BA628F" w:rsidRDefault="00BA628F">
            <w:pPr>
              <w:pStyle w:val="EMPTYCELLSTYLE"/>
            </w:pPr>
          </w:p>
        </w:tc>
        <w:tc>
          <w:tcPr>
            <w:tcW w:w="40" w:type="dxa"/>
          </w:tcPr>
          <w:p w14:paraId="11E6B4AA" w14:textId="77777777" w:rsidR="00BA628F" w:rsidRDefault="00BA628F">
            <w:pPr>
              <w:pStyle w:val="EMPTYCELLSTYLE"/>
            </w:pPr>
          </w:p>
        </w:tc>
        <w:tc>
          <w:tcPr>
            <w:tcW w:w="40" w:type="dxa"/>
          </w:tcPr>
          <w:p w14:paraId="11E6B4AB" w14:textId="77777777" w:rsidR="00BA628F" w:rsidRDefault="00BA628F">
            <w:pPr>
              <w:pStyle w:val="EMPTYCELLSTYLE"/>
            </w:pPr>
          </w:p>
        </w:tc>
        <w:tc>
          <w:tcPr>
            <w:tcW w:w="40" w:type="dxa"/>
            <w:gridSpan w:val="2"/>
          </w:tcPr>
          <w:p w14:paraId="11E6B4AC" w14:textId="77777777" w:rsidR="00BA628F" w:rsidRDefault="00BA628F">
            <w:pPr>
              <w:pStyle w:val="EMPTYCELLSTYLE"/>
            </w:pPr>
          </w:p>
        </w:tc>
        <w:tc>
          <w:tcPr>
            <w:tcW w:w="40" w:type="dxa"/>
            <w:gridSpan w:val="2"/>
          </w:tcPr>
          <w:p w14:paraId="11E6B4AD" w14:textId="77777777" w:rsidR="00BA628F" w:rsidRDefault="00BA628F">
            <w:pPr>
              <w:pStyle w:val="EMPTYCELLSTYLE"/>
            </w:pPr>
          </w:p>
        </w:tc>
        <w:tc>
          <w:tcPr>
            <w:tcW w:w="40" w:type="dxa"/>
            <w:gridSpan w:val="2"/>
          </w:tcPr>
          <w:p w14:paraId="11E6B4AE" w14:textId="77777777" w:rsidR="00BA628F" w:rsidRDefault="00BA628F">
            <w:pPr>
              <w:pStyle w:val="EMPTYCELLSTYLE"/>
            </w:pPr>
          </w:p>
        </w:tc>
        <w:tc>
          <w:tcPr>
            <w:tcW w:w="379" w:type="dxa"/>
            <w:gridSpan w:val="13"/>
          </w:tcPr>
          <w:p w14:paraId="11E6B4AF" w14:textId="77777777" w:rsidR="00BA628F" w:rsidRDefault="00BA628F">
            <w:pPr>
              <w:pStyle w:val="EMPTYCELLSTYLE"/>
            </w:pPr>
          </w:p>
        </w:tc>
        <w:tc>
          <w:tcPr>
            <w:tcW w:w="59" w:type="dxa"/>
            <w:gridSpan w:val="4"/>
          </w:tcPr>
          <w:p w14:paraId="11E6B4B0" w14:textId="77777777" w:rsidR="00BA628F" w:rsidRDefault="00BA628F">
            <w:pPr>
              <w:pStyle w:val="EMPTYCELLSTYLE"/>
            </w:pPr>
          </w:p>
        </w:tc>
        <w:tc>
          <w:tcPr>
            <w:tcW w:w="40" w:type="dxa"/>
            <w:gridSpan w:val="3"/>
          </w:tcPr>
          <w:p w14:paraId="11E6B4B1" w14:textId="77777777" w:rsidR="00BA628F" w:rsidRDefault="00BA628F">
            <w:pPr>
              <w:pStyle w:val="EMPTYCELLSTYLE"/>
            </w:pPr>
          </w:p>
        </w:tc>
      </w:tr>
      <w:tr w:rsidR="00BA628F" w14:paraId="11E6B4CF" w14:textId="77777777" w:rsidTr="002C180E">
        <w:trPr>
          <w:trHeight w:hRule="exact" w:val="20"/>
        </w:trPr>
        <w:tc>
          <w:tcPr>
            <w:tcW w:w="450" w:type="dxa"/>
          </w:tcPr>
          <w:p w14:paraId="11E6B4B3" w14:textId="77777777" w:rsidR="00BA628F" w:rsidRDefault="00BA628F">
            <w:pPr>
              <w:pStyle w:val="EMPTYCELLSTYLE"/>
            </w:pPr>
          </w:p>
        </w:tc>
        <w:tc>
          <w:tcPr>
            <w:tcW w:w="40" w:type="dxa"/>
            <w:gridSpan w:val="2"/>
          </w:tcPr>
          <w:p w14:paraId="11E6B4B4" w14:textId="77777777" w:rsidR="00BA628F" w:rsidRDefault="00BA628F">
            <w:pPr>
              <w:pStyle w:val="EMPTYCELLSTYLE"/>
            </w:pPr>
          </w:p>
        </w:tc>
        <w:tc>
          <w:tcPr>
            <w:tcW w:w="380" w:type="dxa"/>
          </w:tcPr>
          <w:p w14:paraId="11E6B4B5" w14:textId="77777777" w:rsidR="00BA628F" w:rsidRDefault="00BA628F">
            <w:pPr>
              <w:pStyle w:val="EMPTYCELLSTYLE"/>
            </w:pPr>
          </w:p>
        </w:tc>
        <w:tc>
          <w:tcPr>
            <w:tcW w:w="1470" w:type="dxa"/>
            <w:gridSpan w:val="11"/>
          </w:tcPr>
          <w:p w14:paraId="11E6B4B6" w14:textId="77777777" w:rsidR="00BA628F" w:rsidRDefault="00BA628F">
            <w:pPr>
              <w:pStyle w:val="EMPTYCELLSTYLE"/>
            </w:pPr>
          </w:p>
        </w:tc>
        <w:tc>
          <w:tcPr>
            <w:tcW w:w="40" w:type="dxa"/>
            <w:gridSpan w:val="2"/>
          </w:tcPr>
          <w:p w14:paraId="11E6B4B7" w14:textId="77777777" w:rsidR="00BA628F" w:rsidRDefault="00BA628F">
            <w:pPr>
              <w:pStyle w:val="EMPTYCELLSTYLE"/>
            </w:pPr>
          </w:p>
        </w:tc>
        <w:tc>
          <w:tcPr>
            <w:tcW w:w="760" w:type="dxa"/>
            <w:gridSpan w:val="9"/>
          </w:tcPr>
          <w:p w14:paraId="11E6B4B8" w14:textId="77777777" w:rsidR="00BA628F" w:rsidRDefault="00BA628F">
            <w:pPr>
              <w:pStyle w:val="EMPTYCELLSTYLE"/>
            </w:pPr>
          </w:p>
        </w:tc>
        <w:tc>
          <w:tcPr>
            <w:tcW w:w="340" w:type="dxa"/>
            <w:gridSpan w:val="12"/>
          </w:tcPr>
          <w:p w14:paraId="11E6B4B9" w14:textId="77777777" w:rsidR="00BA628F" w:rsidRDefault="00BA628F">
            <w:pPr>
              <w:pStyle w:val="EMPTYCELLSTYLE"/>
            </w:pPr>
          </w:p>
        </w:tc>
        <w:tc>
          <w:tcPr>
            <w:tcW w:w="520" w:type="dxa"/>
            <w:gridSpan w:val="6"/>
          </w:tcPr>
          <w:p w14:paraId="11E6B4BA" w14:textId="77777777" w:rsidR="00BA628F" w:rsidRDefault="00BA628F">
            <w:pPr>
              <w:pStyle w:val="EMPTYCELLSTYLE"/>
            </w:pPr>
          </w:p>
        </w:tc>
        <w:tc>
          <w:tcPr>
            <w:tcW w:w="440" w:type="dxa"/>
            <w:gridSpan w:val="14"/>
          </w:tcPr>
          <w:p w14:paraId="11E6B4BB" w14:textId="77777777" w:rsidR="00BA628F" w:rsidRDefault="00BA628F">
            <w:pPr>
              <w:pStyle w:val="EMPTYCELLSTYLE"/>
            </w:pPr>
          </w:p>
        </w:tc>
        <w:tc>
          <w:tcPr>
            <w:tcW w:w="340" w:type="dxa"/>
            <w:gridSpan w:val="2"/>
          </w:tcPr>
          <w:p w14:paraId="11E6B4BC" w14:textId="77777777" w:rsidR="00BA628F" w:rsidRDefault="00BA628F">
            <w:pPr>
              <w:pStyle w:val="EMPTYCELLSTYLE"/>
            </w:pPr>
          </w:p>
        </w:tc>
        <w:tc>
          <w:tcPr>
            <w:tcW w:w="60" w:type="dxa"/>
            <w:gridSpan w:val="2"/>
          </w:tcPr>
          <w:p w14:paraId="11E6B4BD" w14:textId="77777777" w:rsidR="00BA628F" w:rsidRDefault="00BA628F">
            <w:pPr>
              <w:pStyle w:val="EMPTYCELLSTYLE"/>
            </w:pPr>
          </w:p>
        </w:tc>
        <w:tc>
          <w:tcPr>
            <w:tcW w:w="200" w:type="dxa"/>
            <w:gridSpan w:val="2"/>
          </w:tcPr>
          <w:p w14:paraId="11E6B4BE" w14:textId="77777777" w:rsidR="00BA628F" w:rsidRDefault="00BA628F">
            <w:pPr>
              <w:pStyle w:val="EMPTYCELLSTYLE"/>
            </w:pPr>
          </w:p>
        </w:tc>
        <w:tc>
          <w:tcPr>
            <w:tcW w:w="880" w:type="dxa"/>
            <w:gridSpan w:val="24"/>
          </w:tcPr>
          <w:p w14:paraId="11E6B4BF" w14:textId="77777777" w:rsidR="00BA628F" w:rsidRDefault="00BA628F">
            <w:pPr>
              <w:pStyle w:val="EMPTYCELLSTYLE"/>
            </w:pPr>
          </w:p>
        </w:tc>
        <w:tc>
          <w:tcPr>
            <w:tcW w:w="180" w:type="dxa"/>
            <w:gridSpan w:val="5"/>
          </w:tcPr>
          <w:p w14:paraId="11E6B4C0" w14:textId="77777777" w:rsidR="00BA628F" w:rsidRDefault="00BA628F">
            <w:pPr>
              <w:pStyle w:val="EMPTYCELLSTYLE"/>
            </w:pPr>
          </w:p>
        </w:tc>
        <w:tc>
          <w:tcPr>
            <w:tcW w:w="80" w:type="dxa"/>
            <w:gridSpan w:val="2"/>
          </w:tcPr>
          <w:p w14:paraId="11E6B4C1" w14:textId="77777777" w:rsidR="00BA628F" w:rsidRDefault="00BA628F">
            <w:pPr>
              <w:pStyle w:val="EMPTYCELLSTYLE"/>
            </w:pPr>
          </w:p>
        </w:tc>
        <w:tc>
          <w:tcPr>
            <w:tcW w:w="160" w:type="dxa"/>
            <w:gridSpan w:val="7"/>
          </w:tcPr>
          <w:p w14:paraId="11E6B4C2" w14:textId="77777777" w:rsidR="00BA628F" w:rsidRDefault="00BA628F">
            <w:pPr>
              <w:pStyle w:val="EMPTYCELLSTYLE"/>
            </w:pPr>
          </w:p>
        </w:tc>
        <w:tc>
          <w:tcPr>
            <w:tcW w:w="720" w:type="dxa"/>
            <w:gridSpan w:val="18"/>
          </w:tcPr>
          <w:p w14:paraId="11E6B4C3" w14:textId="77777777" w:rsidR="00BA628F" w:rsidRDefault="00BA628F">
            <w:pPr>
              <w:pStyle w:val="EMPTYCELLSTYLE"/>
            </w:pPr>
          </w:p>
        </w:tc>
        <w:tc>
          <w:tcPr>
            <w:tcW w:w="240" w:type="dxa"/>
            <w:gridSpan w:val="3"/>
          </w:tcPr>
          <w:p w14:paraId="11E6B4C4" w14:textId="77777777" w:rsidR="00BA628F" w:rsidRDefault="00BA628F">
            <w:pPr>
              <w:pStyle w:val="EMPTYCELLSTYLE"/>
            </w:pPr>
          </w:p>
        </w:tc>
        <w:tc>
          <w:tcPr>
            <w:tcW w:w="40" w:type="dxa"/>
          </w:tcPr>
          <w:p w14:paraId="11E6B4C5" w14:textId="77777777" w:rsidR="00BA628F" w:rsidRDefault="00BA628F">
            <w:pPr>
              <w:pStyle w:val="EMPTYCELLSTYLE"/>
            </w:pPr>
          </w:p>
        </w:tc>
        <w:tc>
          <w:tcPr>
            <w:tcW w:w="3780" w:type="dxa"/>
            <w:gridSpan w:val="67"/>
          </w:tcPr>
          <w:p w14:paraId="11E6B4C6" w14:textId="77777777" w:rsidR="00BA628F" w:rsidRDefault="00BA628F">
            <w:pPr>
              <w:pStyle w:val="EMPTYCELLSTYLE"/>
            </w:pPr>
          </w:p>
        </w:tc>
        <w:tc>
          <w:tcPr>
            <w:tcW w:w="40" w:type="dxa"/>
          </w:tcPr>
          <w:p w14:paraId="11E6B4C7" w14:textId="77777777" w:rsidR="00BA628F" w:rsidRDefault="00BA628F">
            <w:pPr>
              <w:pStyle w:val="EMPTYCELLSTYLE"/>
            </w:pPr>
          </w:p>
        </w:tc>
        <w:tc>
          <w:tcPr>
            <w:tcW w:w="40" w:type="dxa"/>
          </w:tcPr>
          <w:p w14:paraId="11E6B4C8" w14:textId="77777777" w:rsidR="00BA628F" w:rsidRDefault="00BA628F">
            <w:pPr>
              <w:pStyle w:val="EMPTYCELLSTYLE"/>
            </w:pPr>
          </w:p>
        </w:tc>
        <w:tc>
          <w:tcPr>
            <w:tcW w:w="40" w:type="dxa"/>
          </w:tcPr>
          <w:p w14:paraId="11E6B4C9" w14:textId="77777777" w:rsidR="00BA628F" w:rsidRDefault="00BA628F">
            <w:pPr>
              <w:pStyle w:val="EMPTYCELLSTYLE"/>
            </w:pPr>
          </w:p>
        </w:tc>
        <w:tc>
          <w:tcPr>
            <w:tcW w:w="40" w:type="dxa"/>
          </w:tcPr>
          <w:p w14:paraId="11E6B4CA" w14:textId="77777777" w:rsidR="00BA628F" w:rsidRDefault="00BA628F">
            <w:pPr>
              <w:pStyle w:val="EMPTYCELLSTYLE"/>
            </w:pPr>
          </w:p>
        </w:tc>
        <w:tc>
          <w:tcPr>
            <w:tcW w:w="40" w:type="dxa"/>
            <w:gridSpan w:val="2"/>
          </w:tcPr>
          <w:p w14:paraId="11E6B4CB" w14:textId="77777777" w:rsidR="00BA628F" w:rsidRDefault="00BA628F">
            <w:pPr>
              <w:pStyle w:val="EMPTYCELLSTYLE"/>
            </w:pPr>
          </w:p>
        </w:tc>
        <w:tc>
          <w:tcPr>
            <w:tcW w:w="379" w:type="dxa"/>
            <w:gridSpan w:val="12"/>
          </w:tcPr>
          <w:p w14:paraId="11E6B4CC" w14:textId="77777777" w:rsidR="00BA628F" w:rsidRDefault="00BA628F">
            <w:pPr>
              <w:pStyle w:val="EMPTYCELLSTYLE"/>
            </w:pPr>
          </w:p>
        </w:tc>
        <w:tc>
          <w:tcPr>
            <w:tcW w:w="59" w:type="dxa"/>
            <w:gridSpan w:val="2"/>
          </w:tcPr>
          <w:p w14:paraId="11E6B4CD" w14:textId="77777777" w:rsidR="00BA628F" w:rsidRDefault="00BA628F">
            <w:pPr>
              <w:pStyle w:val="EMPTYCELLSTYLE"/>
            </w:pPr>
          </w:p>
        </w:tc>
        <w:tc>
          <w:tcPr>
            <w:tcW w:w="500" w:type="dxa"/>
            <w:gridSpan w:val="3"/>
          </w:tcPr>
          <w:p w14:paraId="11E6B4CE" w14:textId="77777777" w:rsidR="00BA628F" w:rsidRDefault="00BA628F">
            <w:pPr>
              <w:pStyle w:val="EMPTYCELLSTYLE"/>
            </w:pPr>
          </w:p>
        </w:tc>
      </w:tr>
      <w:tr w:rsidR="00BA628F" w14:paraId="11E6B4E8" w14:textId="77777777" w:rsidTr="002C180E">
        <w:trPr>
          <w:trHeight w:hRule="exact" w:val="80"/>
        </w:trPr>
        <w:tc>
          <w:tcPr>
            <w:tcW w:w="450" w:type="dxa"/>
          </w:tcPr>
          <w:p w14:paraId="11E6B4D0" w14:textId="77777777" w:rsidR="00BA628F" w:rsidRDefault="00BA628F">
            <w:pPr>
              <w:pStyle w:val="EMPTYCELLSTYLE"/>
              <w:pageBreakBefore/>
            </w:pPr>
          </w:p>
        </w:tc>
        <w:tc>
          <w:tcPr>
            <w:tcW w:w="40" w:type="dxa"/>
            <w:gridSpan w:val="2"/>
          </w:tcPr>
          <w:p w14:paraId="11E6B4D1" w14:textId="77777777" w:rsidR="00BA628F" w:rsidRDefault="00BA628F">
            <w:pPr>
              <w:pStyle w:val="EMPTYCELLSTYLE"/>
            </w:pPr>
          </w:p>
        </w:tc>
        <w:tc>
          <w:tcPr>
            <w:tcW w:w="980" w:type="dxa"/>
            <w:gridSpan w:val="3"/>
          </w:tcPr>
          <w:p w14:paraId="11E6B4D2" w14:textId="77777777" w:rsidR="00BA628F" w:rsidRDefault="00BA628F">
            <w:pPr>
              <w:pStyle w:val="EMPTYCELLSTYLE"/>
            </w:pPr>
          </w:p>
        </w:tc>
        <w:tc>
          <w:tcPr>
            <w:tcW w:w="640" w:type="dxa"/>
            <w:gridSpan w:val="4"/>
          </w:tcPr>
          <w:p w14:paraId="11E6B4D3" w14:textId="77777777" w:rsidR="00BA628F" w:rsidRDefault="00BA628F">
            <w:pPr>
              <w:pStyle w:val="EMPTYCELLSTYLE"/>
            </w:pPr>
          </w:p>
        </w:tc>
        <w:tc>
          <w:tcPr>
            <w:tcW w:w="620" w:type="dxa"/>
            <w:gridSpan w:val="12"/>
          </w:tcPr>
          <w:p w14:paraId="11E6B4D4" w14:textId="77777777" w:rsidR="00BA628F" w:rsidRDefault="00BA628F">
            <w:pPr>
              <w:pStyle w:val="EMPTYCELLSTYLE"/>
            </w:pPr>
          </w:p>
        </w:tc>
        <w:tc>
          <w:tcPr>
            <w:tcW w:w="420" w:type="dxa"/>
            <w:gridSpan w:val="5"/>
          </w:tcPr>
          <w:p w14:paraId="11E6B4D5" w14:textId="77777777" w:rsidR="00BA628F" w:rsidRDefault="00BA628F">
            <w:pPr>
              <w:pStyle w:val="EMPTYCELLSTYLE"/>
            </w:pPr>
          </w:p>
        </w:tc>
        <w:tc>
          <w:tcPr>
            <w:tcW w:w="40" w:type="dxa"/>
            <w:gridSpan w:val="3"/>
          </w:tcPr>
          <w:p w14:paraId="11E6B4D6" w14:textId="77777777" w:rsidR="00BA628F" w:rsidRDefault="00BA628F">
            <w:pPr>
              <w:pStyle w:val="EMPTYCELLSTYLE"/>
            </w:pPr>
          </w:p>
        </w:tc>
        <w:tc>
          <w:tcPr>
            <w:tcW w:w="220" w:type="dxa"/>
            <w:gridSpan w:val="4"/>
          </w:tcPr>
          <w:p w14:paraId="11E6B4D7" w14:textId="77777777" w:rsidR="00BA628F" w:rsidRDefault="00BA628F">
            <w:pPr>
              <w:pStyle w:val="EMPTYCELLSTYLE"/>
            </w:pPr>
          </w:p>
        </w:tc>
        <w:tc>
          <w:tcPr>
            <w:tcW w:w="40" w:type="dxa"/>
            <w:gridSpan w:val="2"/>
          </w:tcPr>
          <w:p w14:paraId="11E6B4D8" w14:textId="77777777" w:rsidR="00BA628F" w:rsidRDefault="00BA628F">
            <w:pPr>
              <w:pStyle w:val="EMPTYCELLSTYLE"/>
            </w:pPr>
          </w:p>
        </w:tc>
        <w:tc>
          <w:tcPr>
            <w:tcW w:w="600" w:type="dxa"/>
            <w:gridSpan w:val="12"/>
          </w:tcPr>
          <w:p w14:paraId="11E6B4D9" w14:textId="77777777" w:rsidR="00BA628F" w:rsidRDefault="00BA628F">
            <w:pPr>
              <w:pStyle w:val="EMPTYCELLSTYLE"/>
            </w:pPr>
          </w:p>
        </w:tc>
        <w:tc>
          <w:tcPr>
            <w:tcW w:w="200" w:type="dxa"/>
            <w:gridSpan w:val="4"/>
          </w:tcPr>
          <w:p w14:paraId="11E6B4DA" w14:textId="77777777" w:rsidR="00BA628F" w:rsidRDefault="00BA628F">
            <w:pPr>
              <w:pStyle w:val="EMPTYCELLSTYLE"/>
            </w:pPr>
          </w:p>
        </w:tc>
        <w:tc>
          <w:tcPr>
            <w:tcW w:w="860" w:type="dxa"/>
            <w:gridSpan w:val="15"/>
          </w:tcPr>
          <w:p w14:paraId="11E6B4DB" w14:textId="77777777" w:rsidR="00BA628F" w:rsidRDefault="00BA628F">
            <w:pPr>
              <w:pStyle w:val="EMPTYCELLSTYLE"/>
            </w:pPr>
          </w:p>
        </w:tc>
        <w:tc>
          <w:tcPr>
            <w:tcW w:w="300" w:type="dxa"/>
            <w:gridSpan w:val="7"/>
          </w:tcPr>
          <w:p w14:paraId="11E6B4DC" w14:textId="77777777" w:rsidR="00BA628F" w:rsidRDefault="00BA628F">
            <w:pPr>
              <w:pStyle w:val="EMPTYCELLSTYLE"/>
            </w:pPr>
          </w:p>
        </w:tc>
        <w:tc>
          <w:tcPr>
            <w:tcW w:w="360" w:type="dxa"/>
            <w:gridSpan w:val="10"/>
          </w:tcPr>
          <w:p w14:paraId="11E6B4DD" w14:textId="77777777" w:rsidR="00BA628F" w:rsidRDefault="00BA628F">
            <w:pPr>
              <w:pStyle w:val="EMPTYCELLSTYLE"/>
            </w:pPr>
          </w:p>
        </w:tc>
        <w:tc>
          <w:tcPr>
            <w:tcW w:w="500" w:type="dxa"/>
            <w:gridSpan w:val="14"/>
          </w:tcPr>
          <w:p w14:paraId="11E6B4DE" w14:textId="77777777" w:rsidR="00BA628F" w:rsidRDefault="00BA628F">
            <w:pPr>
              <w:pStyle w:val="EMPTYCELLSTYLE"/>
            </w:pPr>
          </w:p>
        </w:tc>
        <w:tc>
          <w:tcPr>
            <w:tcW w:w="380" w:type="dxa"/>
            <w:gridSpan w:val="13"/>
          </w:tcPr>
          <w:p w14:paraId="11E6B4DF" w14:textId="77777777" w:rsidR="00BA628F" w:rsidRDefault="00BA628F">
            <w:pPr>
              <w:pStyle w:val="EMPTYCELLSTYLE"/>
            </w:pPr>
          </w:p>
        </w:tc>
        <w:tc>
          <w:tcPr>
            <w:tcW w:w="2300" w:type="dxa"/>
            <w:gridSpan w:val="30"/>
          </w:tcPr>
          <w:p w14:paraId="11E6B4E0" w14:textId="77777777" w:rsidR="00BA628F" w:rsidRDefault="00BA628F">
            <w:pPr>
              <w:pStyle w:val="EMPTYCELLSTYLE"/>
            </w:pPr>
          </w:p>
        </w:tc>
        <w:tc>
          <w:tcPr>
            <w:tcW w:w="80" w:type="dxa"/>
            <w:gridSpan w:val="5"/>
          </w:tcPr>
          <w:p w14:paraId="11E6B4E1" w14:textId="77777777" w:rsidR="00BA628F" w:rsidRDefault="00BA628F">
            <w:pPr>
              <w:pStyle w:val="EMPTYCELLSTYLE"/>
            </w:pPr>
          </w:p>
        </w:tc>
        <w:tc>
          <w:tcPr>
            <w:tcW w:w="480" w:type="dxa"/>
            <w:gridSpan w:val="5"/>
          </w:tcPr>
          <w:p w14:paraId="11E6B4E2" w14:textId="77777777" w:rsidR="00BA628F" w:rsidRDefault="00BA628F">
            <w:pPr>
              <w:pStyle w:val="EMPTYCELLSTYLE"/>
            </w:pPr>
          </w:p>
        </w:tc>
        <w:tc>
          <w:tcPr>
            <w:tcW w:w="740" w:type="dxa"/>
            <w:gridSpan w:val="5"/>
          </w:tcPr>
          <w:p w14:paraId="11E6B4E3" w14:textId="77777777" w:rsidR="00BA628F" w:rsidRDefault="00BA628F">
            <w:pPr>
              <w:pStyle w:val="EMPTYCELLSTYLE"/>
            </w:pPr>
          </w:p>
        </w:tc>
        <w:tc>
          <w:tcPr>
            <w:tcW w:w="160" w:type="dxa"/>
            <w:gridSpan w:val="6"/>
          </w:tcPr>
          <w:p w14:paraId="11E6B4E4" w14:textId="77777777" w:rsidR="00BA628F" w:rsidRDefault="00BA628F">
            <w:pPr>
              <w:pStyle w:val="EMPTYCELLSTYLE"/>
            </w:pPr>
          </w:p>
        </w:tc>
        <w:tc>
          <w:tcPr>
            <w:tcW w:w="80" w:type="dxa"/>
            <w:gridSpan w:val="4"/>
          </w:tcPr>
          <w:p w14:paraId="11E6B4E5" w14:textId="77777777" w:rsidR="00BA628F" w:rsidRDefault="00BA628F">
            <w:pPr>
              <w:pStyle w:val="EMPTYCELLSTYLE"/>
            </w:pPr>
          </w:p>
        </w:tc>
        <w:tc>
          <w:tcPr>
            <w:tcW w:w="40" w:type="dxa"/>
            <w:gridSpan w:val="2"/>
          </w:tcPr>
          <w:p w14:paraId="11E6B4E6" w14:textId="77777777" w:rsidR="00BA628F" w:rsidRDefault="00BA628F">
            <w:pPr>
              <w:pStyle w:val="EMPTYCELLSTYLE"/>
            </w:pPr>
          </w:p>
        </w:tc>
        <w:tc>
          <w:tcPr>
            <w:tcW w:w="1318" w:type="dxa"/>
            <w:gridSpan w:val="46"/>
          </w:tcPr>
          <w:p w14:paraId="11E6B4E7" w14:textId="77777777" w:rsidR="00BA628F" w:rsidRDefault="00BA628F">
            <w:pPr>
              <w:pStyle w:val="EMPTYCELLSTYLE"/>
            </w:pPr>
          </w:p>
        </w:tc>
      </w:tr>
      <w:tr w:rsidR="00BA628F" w14:paraId="11E6B4EF" w14:textId="77777777" w:rsidTr="002C180E">
        <w:trPr>
          <w:gridAfter w:val="45"/>
          <w:wAfter w:w="1708" w:type="dxa"/>
          <w:trHeight w:hRule="exact" w:val="340"/>
        </w:trPr>
        <w:tc>
          <w:tcPr>
            <w:tcW w:w="450" w:type="dxa"/>
          </w:tcPr>
          <w:p w14:paraId="11E6B4E9" w14:textId="77777777" w:rsidR="00BA628F" w:rsidRDefault="00BA628F">
            <w:pPr>
              <w:pStyle w:val="EMPTYCELLSTYLE"/>
            </w:pPr>
          </w:p>
        </w:tc>
        <w:tc>
          <w:tcPr>
            <w:tcW w:w="9780" w:type="dxa"/>
            <w:gridSpan w:val="154"/>
            <w:tcMar>
              <w:top w:w="0" w:type="dxa"/>
              <w:left w:w="0" w:type="dxa"/>
              <w:bottom w:w="0" w:type="dxa"/>
              <w:right w:w="0" w:type="dxa"/>
            </w:tcMar>
          </w:tcPr>
          <w:p w14:paraId="11E6B4EA"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B4EB" w14:textId="77777777" w:rsidR="00BA628F" w:rsidRDefault="00BA628F">
            <w:pPr>
              <w:pStyle w:val="EMPTYCELLSTYLE"/>
            </w:pPr>
          </w:p>
        </w:tc>
        <w:tc>
          <w:tcPr>
            <w:tcW w:w="80" w:type="dxa"/>
            <w:gridSpan w:val="4"/>
          </w:tcPr>
          <w:p w14:paraId="11E6B4EC" w14:textId="77777777" w:rsidR="00BA628F" w:rsidRDefault="00BA628F">
            <w:pPr>
              <w:pStyle w:val="EMPTYCELLSTYLE"/>
            </w:pPr>
          </w:p>
        </w:tc>
        <w:tc>
          <w:tcPr>
            <w:tcW w:w="40" w:type="dxa"/>
            <w:gridSpan w:val="2"/>
          </w:tcPr>
          <w:p w14:paraId="11E6B4ED" w14:textId="77777777" w:rsidR="00BA628F" w:rsidRDefault="00BA628F">
            <w:pPr>
              <w:pStyle w:val="EMPTYCELLSTYLE"/>
            </w:pPr>
          </w:p>
        </w:tc>
        <w:tc>
          <w:tcPr>
            <w:tcW w:w="40" w:type="dxa"/>
            <w:gridSpan w:val="2"/>
          </w:tcPr>
          <w:p w14:paraId="11E6B4EE" w14:textId="77777777" w:rsidR="00BA628F" w:rsidRDefault="00BA628F">
            <w:pPr>
              <w:pStyle w:val="EMPTYCELLSTYLE"/>
            </w:pPr>
          </w:p>
        </w:tc>
      </w:tr>
      <w:tr w:rsidR="00BA628F" w14:paraId="11E6B508" w14:textId="77777777" w:rsidTr="002C180E">
        <w:trPr>
          <w:trHeight w:hRule="exact" w:val="40"/>
        </w:trPr>
        <w:tc>
          <w:tcPr>
            <w:tcW w:w="450" w:type="dxa"/>
          </w:tcPr>
          <w:p w14:paraId="11E6B4F0" w14:textId="77777777" w:rsidR="00BA628F" w:rsidRDefault="00BA628F">
            <w:pPr>
              <w:pStyle w:val="EMPTYCELLSTYLE"/>
            </w:pPr>
          </w:p>
        </w:tc>
        <w:tc>
          <w:tcPr>
            <w:tcW w:w="40" w:type="dxa"/>
            <w:gridSpan w:val="2"/>
          </w:tcPr>
          <w:p w14:paraId="11E6B4F1" w14:textId="77777777" w:rsidR="00BA628F" w:rsidRDefault="00BA628F">
            <w:pPr>
              <w:pStyle w:val="EMPTYCELLSTYLE"/>
            </w:pPr>
          </w:p>
        </w:tc>
        <w:tc>
          <w:tcPr>
            <w:tcW w:w="980" w:type="dxa"/>
            <w:gridSpan w:val="3"/>
          </w:tcPr>
          <w:p w14:paraId="11E6B4F2" w14:textId="77777777" w:rsidR="00BA628F" w:rsidRDefault="00BA628F">
            <w:pPr>
              <w:pStyle w:val="EMPTYCELLSTYLE"/>
            </w:pPr>
          </w:p>
        </w:tc>
        <w:tc>
          <w:tcPr>
            <w:tcW w:w="640" w:type="dxa"/>
            <w:gridSpan w:val="4"/>
          </w:tcPr>
          <w:p w14:paraId="11E6B4F3" w14:textId="77777777" w:rsidR="00BA628F" w:rsidRDefault="00BA628F">
            <w:pPr>
              <w:pStyle w:val="EMPTYCELLSTYLE"/>
            </w:pPr>
          </w:p>
        </w:tc>
        <w:tc>
          <w:tcPr>
            <w:tcW w:w="620" w:type="dxa"/>
            <w:gridSpan w:val="12"/>
          </w:tcPr>
          <w:p w14:paraId="11E6B4F4" w14:textId="77777777" w:rsidR="00BA628F" w:rsidRDefault="00BA628F">
            <w:pPr>
              <w:pStyle w:val="EMPTYCELLSTYLE"/>
            </w:pPr>
          </w:p>
        </w:tc>
        <w:tc>
          <w:tcPr>
            <w:tcW w:w="420" w:type="dxa"/>
            <w:gridSpan w:val="5"/>
          </w:tcPr>
          <w:p w14:paraId="11E6B4F5" w14:textId="77777777" w:rsidR="00BA628F" w:rsidRDefault="00BA628F">
            <w:pPr>
              <w:pStyle w:val="EMPTYCELLSTYLE"/>
            </w:pPr>
          </w:p>
        </w:tc>
        <w:tc>
          <w:tcPr>
            <w:tcW w:w="40" w:type="dxa"/>
            <w:gridSpan w:val="3"/>
          </w:tcPr>
          <w:p w14:paraId="11E6B4F6" w14:textId="77777777" w:rsidR="00BA628F" w:rsidRDefault="00BA628F">
            <w:pPr>
              <w:pStyle w:val="EMPTYCELLSTYLE"/>
            </w:pPr>
          </w:p>
        </w:tc>
        <w:tc>
          <w:tcPr>
            <w:tcW w:w="220" w:type="dxa"/>
            <w:gridSpan w:val="4"/>
          </w:tcPr>
          <w:p w14:paraId="11E6B4F7" w14:textId="77777777" w:rsidR="00BA628F" w:rsidRDefault="00BA628F">
            <w:pPr>
              <w:pStyle w:val="EMPTYCELLSTYLE"/>
            </w:pPr>
          </w:p>
        </w:tc>
        <w:tc>
          <w:tcPr>
            <w:tcW w:w="40" w:type="dxa"/>
            <w:gridSpan w:val="2"/>
          </w:tcPr>
          <w:p w14:paraId="11E6B4F8" w14:textId="77777777" w:rsidR="00BA628F" w:rsidRDefault="00BA628F">
            <w:pPr>
              <w:pStyle w:val="EMPTYCELLSTYLE"/>
            </w:pPr>
          </w:p>
        </w:tc>
        <w:tc>
          <w:tcPr>
            <w:tcW w:w="600" w:type="dxa"/>
            <w:gridSpan w:val="12"/>
          </w:tcPr>
          <w:p w14:paraId="11E6B4F9" w14:textId="77777777" w:rsidR="00BA628F" w:rsidRDefault="00BA628F">
            <w:pPr>
              <w:pStyle w:val="EMPTYCELLSTYLE"/>
            </w:pPr>
          </w:p>
        </w:tc>
        <w:tc>
          <w:tcPr>
            <w:tcW w:w="200" w:type="dxa"/>
            <w:gridSpan w:val="4"/>
          </w:tcPr>
          <w:p w14:paraId="11E6B4FA" w14:textId="77777777" w:rsidR="00BA628F" w:rsidRDefault="00BA628F">
            <w:pPr>
              <w:pStyle w:val="EMPTYCELLSTYLE"/>
            </w:pPr>
          </w:p>
        </w:tc>
        <w:tc>
          <w:tcPr>
            <w:tcW w:w="860" w:type="dxa"/>
            <w:gridSpan w:val="15"/>
          </w:tcPr>
          <w:p w14:paraId="11E6B4FB" w14:textId="77777777" w:rsidR="00BA628F" w:rsidRDefault="00BA628F">
            <w:pPr>
              <w:pStyle w:val="EMPTYCELLSTYLE"/>
            </w:pPr>
          </w:p>
        </w:tc>
        <w:tc>
          <w:tcPr>
            <w:tcW w:w="300" w:type="dxa"/>
            <w:gridSpan w:val="7"/>
          </w:tcPr>
          <w:p w14:paraId="11E6B4FC" w14:textId="77777777" w:rsidR="00BA628F" w:rsidRDefault="00BA628F">
            <w:pPr>
              <w:pStyle w:val="EMPTYCELLSTYLE"/>
            </w:pPr>
          </w:p>
        </w:tc>
        <w:tc>
          <w:tcPr>
            <w:tcW w:w="360" w:type="dxa"/>
            <w:gridSpan w:val="10"/>
          </w:tcPr>
          <w:p w14:paraId="11E6B4FD" w14:textId="77777777" w:rsidR="00BA628F" w:rsidRDefault="00BA628F">
            <w:pPr>
              <w:pStyle w:val="EMPTYCELLSTYLE"/>
            </w:pPr>
          </w:p>
        </w:tc>
        <w:tc>
          <w:tcPr>
            <w:tcW w:w="500" w:type="dxa"/>
            <w:gridSpan w:val="14"/>
          </w:tcPr>
          <w:p w14:paraId="11E6B4FE" w14:textId="77777777" w:rsidR="00BA628F" w:rsidRDefault="00BA628F">
            <w:pPr>
              <w:pStyle w:val="EMPTYCELLSTYLE"/>
            </w:pPr>
          </w:p>
        </w:tc>
        <w:tc>
          <w:tcPr>
            <w:tcW w:w="380" w:type="dxa"/>
            <w:gridSpan w:val="13"/>
          </w:tcPr>
          <w:p w14:paraId="11E6B4FF" w14:textId="77777777" w:rsidR="00BA628F" w:rsidRDefault="00BA628F">
            <w:pPr>
              <w:pStyle w:val="EMPTYCELLSTYLE"/>
            </w:pPr>
          </w:p>
        </w:tc>
        <w:tc>
          <w:tcPr>
            <w:tcW w:w="2300" w:type="dxa"/>
            <w:gridSpan w:val="30"/>
          </w:tcPr>
          <w:p w14:paraId="11E6B500" w14:textId="77777777" w:rsidR="00BA628F" w:rsidRDefault="00BA628F">
            <w:pPr>
              <w:pStyle w:val="EMPTYCELLSTYLE"/>
            </w:pPr>
          </w:p>
        </w:tc>
        <w:tc>
          <w:tcPr>
            <w:tcW w:w="80" w:type="dxa"/>
            <w:gridSpan w:val="5"/>
          </w:tcPr>
          <w:p w14:paraId="11E6B501" w14:textId="77777777" w:rsidR="00BA628F" w:rsidRDefault="00BA628F">
            <w:pPr>
              <w:pStyle w:val="EMPTYCELLSTYLE"/>
            </w:pPr>
          </w:p>
        </w:tc>
        <w:tc>
          <w:tcPr>
            <w:tcW w:w="480" w:type="dxa"/>
            <w:gridSpan w:val="5"/>
          </w:tcPr>
          <w:p w14:paraId="11E6B502" w14:textId="77777777" w:rsidR="00BA628F" w:rsidRDefault="00BA628F">
            <w:pPr>
              <w:pStyle w:val="EMPTYCELLSTYLE"/>
            </w:pPr>
          </w:p>
        </w:tc>
        <w:tc>
          <w:tcPr>
            <w:tcW w:w="740" w:type="dxa"/>
            <w:gridSpan w:val="5"/>
          </w:tcPr>
          <w:p w14:paraId="11E6B503" w14:textId="77777777" w:rsidR="00BA628F" w:rsidRDefault="00BA628F">
            <w:pPr>
              <w:pStyle w:val="EMPTYCELLSTYLE"/>
            </w:pPr>
          </w:p>
        </w:tc>
        <w:tc>
          <w:tcPr>
            <w:tcW w:w="160" w:type="dxa"/>
            <w:gridSpan w:val="6"/>
          </w:tcPr>
          <w:p w14:paraId="11E6B504" w14:textId="77777777" w:rsidR="00BA628F" w:rsidRDefault="00BA628F">
            <w:pPr>
              <w:pStyle w:val="EMPTYCELLSTYLE"/>
            </w:pPr>
          </w:p>
        </w:tc>
        <w:tc>
          <w:tcPr>
            <w:tcW w:w="80" w:type="dxa"/>
            <w:gridSpan w:val="4"/>
          </w:tcPr>
          <w:p w14:paraId="11E6B505" w14:textId="77777777" w:rsidR="00BA628F" w:rsidRDefault="00BA628F">
            <w:pPr>
              <w:pStyle w:val="EMPTYCELLSTYLE"/>
            </w:pPr>
          </w:p>
        </w:tc>
        <w:tc>
          <w:tcPr>
            <w:tcW w:w="40" w:type="dxa"/>
            <w:gridSpan w:val="2"/>
          </w:tcPr>
          <w:p w14:paraId="11E6B506" w14:textId="77777777" w:rsidR="00BA628F" w:rsidRDefault="00BA628F">
            <w:pPr>
              <w:pStyle w:val="EMPTYCELLSTYLE"/>
            </w:pPr>
          </w:p>
        </w:tc>
        <w:tc>
          <w:tcPr>
            <w:tcW w:w="1318" w:type="dxa"/>
            <w:gridSpan w:val="46"/>
          </w:tcPr>
          <w:p w14:paraId="11E6B507" w14:textId="77777777" w:rsidR="00BA628F" w:rsidRDefault="00BA628F">
            <w:pPr>
              <w:pStyle w:val="EMPTYCELLSTYLE"/>
            </w:pPr>
          </w:p>
        </w:tc>
      </w:tr>
      <w:tr w:rsidR="00BA628F" w14:paraId="11E6B50D" w14:textId="77777777" w:rsidTr="002C180E">
        <w:trPr>
          <w:gridAfter w:val="45"/>
          <w:wAfter w:w="1708" w:type="dxa"/>
          <w:trHeight w:hRule="exact" w:val="280"/>
        </w:trPr>
        <w:tc>
          <w:tcPr>
            <w:tcW w:w="450" w:type="dxa"/>
          </w:tcPr>
          <w:p w14:paraId="11E6B509" w14:textId="77777777" w:rsidR="00BA628F" w:rsidRDefault="00BA628F">
            <w:pPr>
              <w:pStyle w:val="EMPTYCELLSTYLE"/>
            </w:pPr>
          </w:p>
        </w:tc>
        <w:tc>
          <w:tcPr>
            <w:tcW w:w="6180" w:type="dxa"/>
            <w:gridSpan w:val="109"/>
            <w:tcMar>
              <w:top w:w="0" w:type="dxa"/>
              <w:left w:w="0" w:type="dxa"/>
              <w:bottom w:w="0" w:type="dxa"/>
              <w:right w:w="0" w:type="dxa"/>
            </w:tcMar>
          </w:tcPr>
          <w:p w14:paraId="11E6B50A"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B50B"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B50C" w14:textId="77777777" w:rsidR="00BA628F" w:rsidRDefault="0050071D">
            <w:r>
              <w:rPr>
                <w:rFonts w:ascii="SansSerif" w:eastAsia="SansSerif" w:hAnsi="SansSerif" w:cs="SansSerif"/>
                <w:b/>
                <w:color w:val="00807E"/>
                <w:sz w:val="18"/>
              </w:rPr>
              <w:t xml:space="preserve">Proposed Budget </w:t>
            </w:r>
          </w:p>
        </w:tc>
      </w:tr>
      <w:tr w:rsidR="00BA628F" w14:paraId="11E6B526" w14:textId="77777777" w:rsidTr="002C180E">
        <w:trPr>
          <w:trHeight w:hRule="exact" w:val="20"/>
        </w:trPr>
        <w:tc>
          <w:tcPr>
            <w:tcW w:w="450" w:type="dxa"/>
          </w:tcPr>
          <w:p w14:paraId="11E6B50E" w14:textId="77777777" w:rsidR="00BA628F" w:rsidRDefault="00BA628F">
            <w:pPr>
              <w:pStyle w:val="EMPTYCELLSTYLE"/>
            </w:pPr>
          </w:p>
        </w:tc>
        <w:tc>
          <w:tcPr>
            <w:tcW w:w="40" w:type="dxa"/>
            <w:gridSpan w:val="2"/>
          </w:tcPr>
          <w:p w14:paraId="11E6B50F" w14:textId="77777777" w:rsidR="00BA628F" w:rsidRDefault="00BA628F">
            <w:pPr>
              <w:pStyle w:val="EMPTYCELLSTYLE"/>
            </w:pPr>
          </w:p>
        </w:tc>
        <w:tc>
          <w:tcPr>
            <w:tcW w:w="980" w:type="dxa"/>
            <w:gridSpan w:val="3"/>
          </w:tcPr>
          <w:p w14:paraId="11E6B510" w14:textId="77777777" w:rsidR="00BA628F" w:rsidRDefault="00BA628F">
            <w:pPr>
              <w:pStyle w:val="EMPTYCELLSTYLE"/>
            </w:pPr>
          </w:p>
        </w:tc>
        <w:tc>
          <w:tcPr>
            <w:tcW w:w="640" w:type="dxa"/>
            <w:gridSpan w:val="4"/>
          </w:tcPr>
          <w:p w14:paraId="11E6B511" w14:textId="77777777" w:rsidR="00BA628F" w:rsidRDefault="00BA628F">
            <w:pPr>
              <w:pStyle w:val="EMPTYCELLSTYLE"/>
            </w:pPr>
          </w:p>
        </w:tc>
        <w:tc>
          <w:tcPr>
            <w:tcW w:w="620" w:type="dxa"/>
            <w:gridSpan w:val="12"/>
          </w:tcPr>
          <w:p w14:paraId="11E6B512" w14:textId="77777777" w:rsidR="00BA628F" w:rsidRDefault="00BA628F">
            <w:pPr>
              <w:pStyle w:val="EMPTYCELLSTYLE"/>
            </w:pPr>
          </w:p>
        </w:tc>
        <w:tc>
          <w:tcPr>
            <w:tcW w:w="420" w:type="dxa"/>
            <w:gridSpan w:val="5"/>
          </w:tcPr>
          <w:p w14:paraId="11E6B513" w14:textId="77777777" w:rsidR="00BA628F" w:rsidRDefault="00BA628F">
            <w:pPr>
              <w:pStyle w:val="EMPTYCELLSTYLE"/>
            </w:pPr>
          </w:p>
        </w:tc>
        <w:tc>
          <w:tcPr>
            <w:tcW w:w="40" w:type="dxa"/>
            <w:gridSpan w:val="3"/>
          </w:tcPr>
          <w:p w14:paraId="11E6B514" w14:textId="77777777" w:rsidR="00BA628F" w:rsidRDefault="00BA628F">
            <w:pPr>
              <w:pStyle w:val="EMPTYCELLSTYLE"/>
            </w:pPr>
          </w:p>
        </w:tc>
        <w:tc>
          <w:tcPr>
            <w:tcW w:w="220" w:type="dxa"/>
            <w:gridSpan w:val="4"/>
          </w:tcPr>
          <w:p w14:paraId="11E6B515" w14:textId="77777777" w:rsidR="00BA628F" w:rsidRDefault="00BA628F">
            <w:pPr>
              <w:pStyle w:val="EMPTYCELLSTYLE"/>
            </w:pPr>
          </w:p>
        </w:tc>
        <w:tc>
          <w:tcPr>
            <w:tcW w:w="40" w:type="dxa"/>
            <w:gridSpan w:val="2"/>
          </w:tcPr>
          <w:p w14:paraId="11E6B516" w14:textId="77777777" w:rsidR="00BA628F" w:rsidRDefault="00BA628F">
            <w:pPr>
              <w:pStyle w:val="EMPTYCELLSTYLE"/>
            </w:pPr>
          </w:p>
        </w:tc>
        <w:tc>
          <w:tcPr>
            <w:tcW w:w="600" w:type="dxa"/>
            <w:gridSpan w:val="12"/>
          </w:tcPr>
          <w:p w14:paraId="11E6B517" w14:textId="77777777" w:rsidR="00BA628F" w:rsidRDefault="00BA628F">
            <w:pPr>
              <w:pStyle w:val="EMPTYCELLSTYLE"/>
            </w:pPr>
          </w:p>
        </w:tc>
        <w:tc>
          <w:tcPr>
            <w:tcW w:w="200" w:type="dxa"/>
            <w:gridSpan w:val="4"/>
          </w:tcPr>
          <w:p w14:paraId="11E6B518" w14:textId="77777777" w:rsidR="00BA628F" w:rsidRDefault="00BA628F">
            <w:pPr>
              <w:pStyle w:val="EMPTYCELLSTYLE"/>
            </w:pPr>
          </w:p>
        </w:tc>
        <w:tc>
          <w:tcPr>
            <w:tcW w:w="860" w:type="dxa"/>
            <w:gridSpan w:val="15"/>
          </w:tcPr>
          <w:p w14:paraId="11E6B519" w14:textId="77777777" w:rsidR="00BA628F" w:rsidRDefault="00BA628F">
            <w:pPr>
              <w:pStyle w:val="EMPTYCELLSTYLE"/>
            </w:pPr>
          </w:p>
        </w:tc>
        <w:tc>
          <w:tcPr>
            <w:tcW w:w="300" w:type="dxa"/>
            <w:gridSpan w:val="7"/>
          </w:tcPr>
          <w:p w14:paraId="11E6B51A" w14:textId="77777777" w:rsidR="00BA628F" w:rsidRDefault="00BA628F">
            <w:pPr>
              <w:pStyle w:val="EMPTYCELLSTYLE"/>
            </w:pPr>
          </w:p>
        </w:tc>
        <w:tc>
          <w:tcPr>
            <w:tcW w:w="360" w:type="dxa"/>
            <w:gridSpan w:val="10"/>
          </w:tcPr>
          <w:p w14:paraId="11E6B51B" w14:textId="77777777" w:rsidR="00BA628F" w:rsidRDefault="00BA628F">
            <w:pPr>
              <w:pStyle w:val="EMPTYCELLSTYLE"/>
            </w:pPr>
          </w:p>
        </w:tc>
        <w:tc>
          <w:tcPr>
            <w:tcW w:w="500" w:type="dxa"/>
            <w:gridSpan w:val="14"/>
          </w:tcPr>
          <w:p w14:paraId="11E6B51C" w14:textId="77777777" w:rsidR="00BA628F" w:rsidRDefault="00BA628F">
            <w:pPr>
              <w:pStyle w:val="EMPTYCELLSTYLE"/>
            </w:pPr>
          </w:p>
        </w:tc>
        <w:tc>
          <w:tcPr>
            <w:tcW w:w="380" w:type="dxa"/>
            <w:gridSpan w:val="13"/>
          </w:tcPr>
          <w:p w14:paraId="11E6B51D" w14:textId="77777777" w:rsidR="00BA628F" w:rsidRDefault="00BA628F">
            <w:pPr>
              <w:pStyle w:val="EMPTYCELLSTYLE"/>
            </w:pPr>
          </w:p>
        </w:tc>
        <w:tc>
          <w:tcPr>
            <w:tcW w:w="2300" w:type="dxa"/>
            <w:gridSpan w:val="30"/>
          </w:tcPr>
          <w:p w14:paraId="11E6B51E" w14:textId="77777777" w:rsidR="00BA628F" w:rsidRDefault="00BA628F">
            <w:pPr>
              <w:pStyle w:val="EMPTYCELLSTYLE"/>
            </w:pPr>
          </w:p>
        </w:tc>
        <w:tc>
          <w:tcPr>
            <w:tcW w:w="80" w:type="dxa"/>
            <w:gridSpan w:val="5"/>
          </w:tcPr>
          <w:p w14:paraId="11E6B51F" w14:textId="77777777" w:rsidR="00BA628F" w:rsidRDefault="00BA628F">
            <w:pPr>
              <w:pStyle w:val="EMPTYCELLSTYLE"/>
            </w:pPr>
          </w:p>
        </w:tc>
        <w:tc>
          <w:tcPr>
            <w:tcW w:w="480" w:type="dxa"/>
            <w:gridSpan w:val="5"/>
          </w:tcPr>
          <w:p w14:paraId="11E6B520" w14:textId="77777777" w:rsidR="00BA628F" w:rsidRDefault="00BA628F">
            <w:pPr>
              <w:pStyle w:val="EMPTYCELLSTYLE"/>
            </w:pPr>
          </w:p>
        </w:tc>
        <w:tc>
          <w:tcPr>
            <w:tcW w:w="740" w:type="dxa"/>
            <w:gridSpan w:val="5"/>
          </w:tcPr>
          <w:p w14:paraId="11E6B521" w14:textId="77777777" w:rsidR="00BA628F" w:rsidRDefault="00BA628F">
            <w:pPr>
              <w:pStyle w:val="EMPTYCELLSTYLE"/>
            </w:pPr>
          </w:p>
        </w:tc>
        <w:tc>
          <w:tcPr>
            <w:tcW w:w="160" w:type="dxa"/>
            <w:gridSpan w:val="6"/>
          </w:tcPr>
          <w:p w14:paraId="11E6B522" w14:textId="77777777" w:rsidR="00BA628F" w:rsidRDefault="00BA628F">
            <w:pPr>
              <w:pStyle w:val="EMPTYCELLSTYLE"/>
            </w:pPr>
          </w:p>
        </w:tc>
        <w:tc>
          <w:tcPr>
            <w:tcW w:w="80" w:type="dxa"/>
            <w:gridSpan w:val="4"/>
          </w:tcPr>
          <w:p w14:paraId="11E6B523" w14:textId="77777777" w:rsidR="00BA628F" w:rsidRDefault="00BA628F">
            <w:pPr>
              <w:pStyle w:val="EMPTYCELLSTYLE"/>
            </w:pPr>
          </w:p>
        </w:tc>
        <w:tc>
          <w:tcPr>
            <w:tcW w:w="40" w:type="dxa"/>
            <w:gridSpan w:val="2"/>
          </w:tcPr>
          <w:p w14:paraId="11E6B524" w14:textId="77777777" w:rsidR="00BA628F" w:rsidRDefault="00BA628F">
            <w:pPr>
              <w:pStyle w:val="EMPTYCELLSTYLE"/>
            </w:pPr>
          </w:p>
        </w:tc>
        <w:tc>
          <w:tcPr>
            <w:tcW w:w="1318" w:type="dxa"/>
            <w:gridSpan w:val="46"/>
          </w:tcPr>
          <w:p w14:paraId="11E6B525" w14:textId="77777777" w:rsidR="00BA628F" w:rsidRDefault="00BA628F">
            <w:pPr>
              <w:pStyle w:val="EMPTYCELLSTYLE"/>
            </w:pPr>
          </w:p>
        </w:tc>
      </w:tr>
      <w:tr w:rsidR="00BA628F" w14:paraId="11E6B52B" w14:textId="77777777" w:rsidTr="002C180E">
        <w:trPr>
          <w:gridAfter w:val="45"/>
          <w:wAfter w:w="1708" w:type="dxa"/>
          <w:trHeight w:hRule="exact" w:val="320"/>
        </w:trPr>
        <w:tc>
          <w:tcPr>
            <w:tcW w:w="450" w:type="dxa"/>
          </w:tcPr>
          <w:p w14:paraId="11E6B527" w14:textId="77777777" w:rsidR="00BA628F" w:rsidRDefault="00BA628F">
            <w:pPr>
              <w:pStyle w:val="EMPTYCELLSTYLE"/>
            </w:pPr>
          </w:p>
        </w:tc>
        <w:tc>
          <w:tcPr>
            <w:tcW w:w="6180" w:type="dxa"/>
            <w:gridSpan w:val="109"/>
            <w:tcMar>
              <w:top w:w="0" w:type="dxa"/>
              <w:left w:w="0" w:type="dxa"/>
              <w:bottom w:w="0" w:type="dxa"/>
              <w:right w:w="0" w:type="dxa"/>
            </w:tcMar>
          </w:tcPr>
          <w:p w14:paraId="11E6B528" w14:textId="77777777" w:rsidR="00BA628F" w:rsidRDefault="0050071D">
            <w:r>
              <w:rPr>
                <w:rFonts w:ascii="SansSerif" w:eastAsia="SansSerif" w:hAnsi="SansSerif" w:cs="SansSerif"/>
                <w:color w:val="000000"/>
                <w:sz w:val="16"/>
              </w:rPr>
              <w:t>South Carolina-DAODAS</w:t>
            </w:r>
          </w:p>
        </w:tc>
        <w:tc>
          <w:tcPr>
            <w:tcW w:w="2300" w:type="dxa"/>
            <w:gridSpan w:val="30"/>
            <w:tcMar>
              <w:top w:w="0" w:type="dxa"/>
              <w:left w:w="0" w:type="dxa"/>
              <w:bottom w:w="0" w:type="dxa"/>
              <w:right w:w="0" w:type="dxa"/>
            </w:tcMar>
          </w:tcPr>
          <w:p w14:paraId="11E6B529" w14:textId="77777777" w:rsidR="00BA628F" w:rsidRDefault="0050071D">
            <w:r>
              <w:rPr>
                <w:rFonts w:ascii="SansSerif" w:eastAsia="SansSerif" w:hAnsi="SansSerif" w:cs="SansSerif"/>
                <w:color w:val="000000"/>
                <w:sz w:val="16"/>
              </w:rPr>
              <w:t>Unknown</w:t>
            </w:r>
          </w:p>
        </w:tc>
        <w:tc>
          <w:tcPr>
            <w:tcW w:w="1620" w:type="dxa"/>
            <w:gridSpan w:val="29"/>
            <w:tcMar>
              <w:top w:w="0" w:type="dxa"/>
              <w:left w:w="0" w:type="dxa"/>
              <w:bottom w:w="0" w:type="dxa"/>
              <w:right w:w="0" w:type="dxa"/>
            </w:tcMar>
          </w:tcPr>
          <w:p w14:paraId="11E6B52A" w14:textId="77777777" w:rsidR="00BA628F" w:rsidRDefault="0050071D">
            <w:r>
              <w:rPr>
                <w:rFonts w:ascii="SansSerif" w:eastAsia="SansSerif" w:hAnsi="SansSerif" w:cs="SansSerif"/>
                <w:color w:val="000000"/>
                <w:sz w:val="16"/>
              </w:rPr>
              <w:t>$ 57,508.85</w:t>
            </w:r>
          </w:p>
        </w:tc>
      </w:tr>
      <w:tr w:rsidR="00BA628F" w14:paraId="11E6B544" w14:textId="77777777" w:rsidTr="002C180E">
        <w:trPr>
          <w:trHeight w:hRule="exact" w:val="220"/>
        </w:trPr>
        <w:tc>
          <w:tcPr>
            <w:tcW w:w="450" w:type="dxa"/>
          </w:tcPr>
          <w:p w14:paraId="11E6B52C" w14:textId="77777777" w:rsidR="00BA628F" w:rsidRDefault="00BA628F">
            <w:pPr>
              <w:pStyle w:val="EMPTYCELLSTYLE"/>
            </w:pPr>
          </w:p>
        </w:tc>
        <w:tc>
          <w:tcPr>
            <w:tcW w:w="40" w:type="dxa"/>
            <w:gridSpan w:val="2"/>
          </w:tcPr>
          <w:p w14:paraId="11E6B52D" w14:textId="77777777" w:rsidR="00BA628F" w:rsidRDefault="00BA628F">
            <w:pPr>
              <w:pStyle w:val="EMPTYCELLSTYLE"/>
            </w:pPr>
          </w:p>
        </w:tc>
        <w:tc>
          <w:tcPr>
            <w:tcW w:w="980" w:type="dxa"/>
            <w:gridSpan w:val="3"/>
          </w:tcPr>
          <w:p w14:paraId="11E6B52E" w14:textId="77777777" w:rsidR="00BA628F" w:rsidRDefault="00BA628F">
            <w:pPr>
              <w:pStyle w:val="EMPTYCELLSTYLE"/>
            </w:pPr>
          </w:p>
        </w:tc>
        <w:tc>
          <w:tcPr>
            <w:tcW w:w="640" w:type="dxa"/>
            <w:gridSpan w:val="4"/>
          </w:tcPr>
          <w:p w14:paraId="11E6B52F" w14:textId="77777777" w:rsidR="00BA628F" w:rsidRDefault="00BA628F">
            <w:pPr>
              <w:pStyle w:val="EMPTYCELLSTYLE"/>
            </w:pPr>
          </w:p>
        </w:tc>
        <w:tc>
          <w:tcPr>
            <w:tcW w:w="620" w:type="dxa"/>
            <w:gridSpan w:val="12"/>
          </w:tcPr>
          <w:p w14:paraId="11E6B530" w14:textId="77777777" w:rsidR="00BA628F" w:rsidRDefault="00BA628F">
            <w:pPr>
              <w:pStyle w:val="EMPTYCELLSTYLE"/>
            </w:pPr>
          </w:p>
        </w:tc>
        <w:tc>
          <w:tcPr>
            <w:tcW w:w="420" w:type="dxa"/>
            <w:gridSpan w:val="5"/>
          </w:tcPr>
          <w:p w14:paraId="11E6B531" w14:textId="77777777" w:rsidR="00BA628F" w:rsidRDefault="00BA628F">
            <w:pPr>
              <w:pStyle w:val="EMPTYCELLSTYLE"/>
            </w:pPr>
          </w:p>
        </w:tc>
        <w:tc>
          <w:tcPr>
            <w:tcW w:w="40" w:type="dxa"/>
            <w:gridSpan w:val="3"/>
          </w:tcPr>
          <w:p w14:paraId="11E6B532" w14:textId="77777777" w:rsidR="00BA628F" w:rsidRDefault="00BA628F">
            <w:pPr>
              <w:pStyle w:val="EMPTYCELLSTYLE"/>
            </w:pPr>
          </w:p>
        </w:tc>
        <w:tc>
          <w:tcPr>
            <w:tcW w:w="220" w:type="dxa"/>
            <w:gridSpan w:val="4"/>
          </w:tcPr>
          <w:p w14:paraId="11E6B533" w14:textId="77777777" w:rsidR="00BA628F" w:rsidRDefault="00BA628F">
            <w:pPr>
              <w:pStyle w:val="EMPTYCELLSTYLE"/>
            </w:pPr>
          </w:p>
        </w:tc>
        <w:tc>
          <w:tcPr>
            <w:tcW w:w="40" w:type="dxa"/>
            <w:gridSpan w:val="2"/>
          </w:tcPr>
          <w:p w14:paraId="11E6B534" w14:textId="77777777" w:rsidR="00BA628F" w:rsidRDefault="00BA628F">
            <w:pPr>
              <w:pStyle w:val="EMPTYCELLSTYLE"/>
            </w:pPr>
          </w:p>
        </w:tc>
        <w:tc>
          <w:tcPr>
            <w:tcW w:w="600" w:type="dxa"/>
            <w:gridSpan w:val="12"/>
          </w:tcPr>
          <w:p w14:paraId="11E6B535" w14:textId="77777777" w:rsidR="00BA628F" w:rsidRDefault="00BA628F">
            <w:pPr>
              <w:pStyle w:val="EMPTYCELLSTYLE"/>
            </w:pPr>
          </w:p>
        </w:tc>
        <w:tc>
          <w:tcPr>
            <w:tcW w:w="200" w:type="dxa"/>
            <w:gridSpan w:val="4"/>
          </w:tcPr>
          <w:p w14:paraId="11E6B536" w14:textId="77777777" w:rsidR="00BA628F" w:rsidRDefault="00BA628F">
            <w:pPr>
              <w:pStyle w:val="EMPTYCELLSTYLE"/>
            </w:pPr>
          </w:p>
        </w:tc>
        <w:tc>
          <w:tcPr>
            <w:tcW w:w="860" w:type="dxa"/>
            <w:gridSpan w:val="15"/>
          </w:tcPr>
          <w:p w14:paraId="11E6B537" w14:textId="77777777" w:rsidR="00BA628F" w:rsidRDefault="00BA628F">
            <w:pPr>
              <w:pStyle w:val="EMPTYCELLSTYLE"/>
            </w:pPr>
          </w:p>
        </w:tc>
        <w:tc>
          <w:tcPr>
            <w:tcW w:w="300" w:type="dxa"/>
            <w:gridSpan w:val="7"/>
          </w:tcPr>
          <w:p w14:paraId="11E6B538" w14:textId="77777777" w:rsidR="00BA628F" w:rsidRDefault="00BA628F">
            <w:pPr>
              <w:pStyle w:val="EMPTYCELLSTYLE"/>
            </w:pPr>
          </w:p>
        </w:tc>
        <w:tc>
          <w:tcPr>
            <w:tcW w:w="360" w:type="dxa"/>
            <w:gridSpan w:val="10"/>
          </w:tcPr>
          <w:p w14:paraId="11E6B539" w14:textId="77777777" w:rsidR="00BA628F" w:rsidRDefault="00BA628F">
            <w:pPr>
              <w:pStyle w:val="EMPTYCELLSTYLE"/>
            </w:pPr>
          </w:p>
        </w:tc>
        <w:tc>
          <w:tcPr>
            <w:tcW w:w="500" w:type="dxa"/>
            <w:gridSpan w:val="14"/>
          </w:tcPr>
          <w:p w14:paraId="11E6B53A" w14:textId="77777777" w:rsidR="00BA628F" w:rsidRDefault="00BA628F">
            <w:pPr>
              <w:pStyle w:val="EMPTYCELLSTYLE"/>
            </w:pPr>
          </w:p>
        </w:tc>
        <w:tc>
          <w:tcPr>
            <w:tcW w:w="380" w:type="dxa"/>
            <w:gridSpan w:val="13"/>
          </w:tcPr>
          <w:p w14:paraId="11E6B53B" w14:textId="77777777" w:rsidR="00BA628F" w:rsidRDefault="00BA628F">
            <w:pPr>
              <w:pStyle w:val="EMPTYCELLSTYLE"/>
            </w:pPr>
          </w:p>
        </w:tc>
        <w:tc>
          <w:tcPr>
            <w:tcW w:w="2300" w:type="dxa"/>
            <w:gridSpan w:val="30"/>
          </w:tcPr>
          <w:p w14:paraId="11E6B53C" w14:textId="77777777" w:rsidR="00BA628F" w:rsidRDefault="00BA628F">
            <w:pPr>
              <w:pStyle w:val="EMPTYCELLSTYLE"/>
            </w:pPr>
          </w:p>
        </w:tc>
        <w:tc>
          <w:tcPr>
            <w:tcW w:w="80" w:type="dxa"/>
            <w:gridSpan w:val="5"/>
          </w:tcPr>
          <w:p w14:paraId="11E6B53D" w14:textId="77777777" w:rsidR="00BA628F" w:rsidRDefault="00BA628F">
            <w:pPr>
              <w:pStyle w:val="EMPTYCELLSTYLE"/>
            </w:pPr>
          </w:p>
        </w:tc>
        <w:tc>
          <w:tcPr>
            <w:tcW w:w="480" w:type="dxa"/>
            <w:gridSpan w:val="5"/>
          </w:tcPr>
          <w:p w14:paraId="11E6B53E" w14:textId="77777777" w:rsidR="00BA628F" w:rsidRDefault="00BA628F">
            <w:pPr>
              <w:pStyle w:val="EMPTYCELLSTYLE"/>
            </w:pPr>
          </w:p>
        </w:tc>
        <w:tc>
          <w:tcPr>
            <w:tcW w:w="740" w:type="dxa"/>
            <w:gridSpan w:val="5"/>
          </w:tcPr>
          <w:p w14:paraId="11E6B53F" w14:textId="77777777" w:rsidR="00BA628F" w:rsidRDefault="00BA628F">
            <w:pPr>
              <w:pStyle w:val="EMPTYCELLSTYLE"/>
            </w:pPr>
          </w:p>
        </w:tc>
        <w:tc>
          <w:tcPr>
            <w:tcW w:w="160" w:type="dxa"/>
            <w:gridSpan w:val="6"/>
          </w:tcPr>
          <w:p w14:paraId="11E6B540" w14:textId="77777777" w:rsidR="00BA628F" w:rsidRDefault="00BA628F">
            <w:pPr>
              <w:pStyle w:val="EMPTYCELLSTYLE"/>
            </w:pPr>
          </w:p>
        </w:tc>
        <w:tc>
          <w:tcPr>
            <w:tcW w:w="80" w:type="dxa"/>
            <w:gridSpan w:val="4"/>
          </w:tcPr>
          <w:p w14:paraId="11E6B541" w14:textId="77777777" w:rsidR="00BA628F" w:rsidRDefault="00BA628F">
            <w:pPr>
              <w:pStyle w:val="EMPTYCELLSTYLE"/>
            </w:pPr>
          </w:p>
        </w:tc>
        <w:tc>
          <w:tcPr>
            <w:tcW w:w="40" w:type="dxa"/>
            <w:gridSpan w:val="2"/>
          </w:tcPr>
          <w:p w14:paraId="11E6B542" w14:textId="77777777" w:rsidR="00BA628F" w:rsidRDefault="00BA628F">
            <w:pPr>
              <w:pStyle w:val="EMPTYCELLSTYLE"/>
            </w:pPr>
          </w:p>
        </w:tc>
        <w:tc>
          <w:tcPr>
            <w:tcW w:w="1318" w:type="dxa"/>
            <w:gridSpan w:val="46"/>
          </w:tcPr>
          <w:p w14:paraId="11E6B543" w14:textId="77777777" w:rsidR="00BA628F" w:rsidRDefault="00BA628F">
            <w:pPr>
              <w:pStyle w:val="EMPTYCELLSTYLE"/>
            </w:pPr>
          </w:p>
        </w:tc>
      </w:tr>
      <w:tr w:rsidR="00BA628F" w14:paraId="11E6B555" w14:textId="77777777" w:rsidTr="002C180E">
        <w:trPr>
          <w:gridAfter w:val="45"/>
          <w:wAfter w:w="1708" w:type="dxa"/>
          <w:trHeight w:hRule="exact" w:val="320"/>
        </w:trPr>
        <w:tc>
          <w:tcPr>
            <w:tcW w:w="450" w:type="dxa"/>
          </w:tcPr>
          <w:p w14:paraId="11E6B545" w14:textId="77777777" w:rsidR="00BA628F" w:rsidRDefault="00BA628F">
            <w:pPr>
              <w:pStyle w:val="EMPTYCELLSTYLE"/>
            </w:pPr>
          </w:p>
        </w:tc>
        <w:tc>
          <w:tcPr>
            <w:tcW w:w="3580" w:type="dxa"/>
            <w:gridSpan w:val="45"/>
            <w:tcMar>
              <w:top w:w="0" w:type="dxa"/>
              <w:left w:w="0" w:type="dxa"/>
              <w:bottom w:w="0" w:type="dxa"/>
              <w:right w:w="0" w:type="dxa"/>
            </w:tcMar>
          </w:tcPr>
          <w:p w14:paraId="11E6B546" w14:textId="77777777" w:rsidR="00BA628F" w:rsidRDefault="0050071D">
            <w:r>
              <w:rPr>
                <w:rFonts w:ascii="DejaVu Sans" w:eastAsia="DejaVu Sans" w:hAnsi="DejaVu Sans" w:cs="DejaVu Sans"/>
                <w:b/>
                <w:color w:val="000000"/>
              </w:rPr>
              <w:t>Location Description:</w:t>
            </w:r>
          </w:p>
        </w:tc>
        <w:tc>
          <w:tcPr>
            <w:tcW w:w="200" w:type="dxa"/>
            <w:gridSpan w:val="5"/>
          </w:tcPr>
          <w:p w14:paraId="11E6B547" w14:textId="77777777" w:rsidR="00BA628F" w:rsidRDefault="00BA628F">
            <w:pPr>
              <w:pStyle w:val="EMPTYCELLSTYLE"/>
            </w:pPr>
          </w:p>
        </w:tc>
        <w:tc>
          <w:tcPr>
            <w:tcW w:w="860" w:type="dxa"/>
            <w:gridSpan w:val="15"/>
          </w:tcPr>
          <w:p w14:paraId="11E6B548" w14:textId="77777777" w:rsidR="00BA628F" w:rsidRDefault="00BA628F">
            <w:pPr>
              <w:pStyle w:val="EMPTYCELLSTYLE"/>
            </w:pPr>
          </w:p>
        </w:tc>
        <w:tc>
          <w:tcPr>
            <w:tcW w:w="300" w:type="dxa"/>
            <w:gridSpan w:val="7"/>
          </w:tcPr>
          <w:p w14:paraId="11E6B549" w14:textId="77777777" w:rsidR="00BA628F" w:rsidRDefault="00BA628F">
            <w:pPr>
              <w:pStyle w:val="EMPTYCELLSTYLE"/>
            </w:pPr>
          </w:p>
        </w:tc>
        <w:tc>
          <w:tcPr>
            <w:tcW w:w="360" w:type="dxa"/>
            <w:gridSpan w:val="10"/>
          </w:tcPr>
          <w:p w14:paraId="11E6B54A" w14:textId="77777777" w:rsidR="00BA628F" w:rsidRDefault="00BA628F">
            <w:pPr>
              <w:pStyle w:val="EMPTYCELLSTYLE"/>
            </w:pPr>
          </w:p>
        </w:tc>
        <w:tc>
          <w:tcPr>
            <w:tcW w:w="500" w:type="dxa"/>
            <w:gridSpan w:val="14"/>
          </w:tcPr>
          <w:p w14:paraId="11E6B54B" w14:textId="77777777" w:rsidR="00BA628F" w:rsidRDefault="00BA628F">
            <w:pPr>
              <w:pStyle w:val="EMPTYCELLSTYLE"/>
            </w:pPr>
          </w:p>
        </w:tc>
        <w:tc>
          <w:tcPr>
            <w:tcW w:w="380" w:type="dxa"/>
            <w:gridSpan w:val="13"/>
          </w:tcPr>
          <w:p w14:paraId="11E6B54C" w14:textId="77777777" w:rsidR="00BA628F" w:rsidRDefault="00BA628F">
            <w:pPr>
              <w:pStyle w:val="EMPTYCELLSTYLE"/>
            </w:pPr>
          </w:p>
        </w:tc>
        <w:tc>
          <w:tcPr>
            <w:tcW w:w="2300" w:type="dxa"/>
            <w:gridSpan w:val="30"/>
          </w:tcPr>
          <w:p w14:paraId="11E6B54D" w14:textId="77777777" w:rsidR="00BA628F" w:rsidRDefault="00BA628F">
            <w:pPr>
              <w:pStyle w:val="EMPTYCELLSTYLE"/>
            </w:pPr>
          </w:p>
        </w:tc>
        <w:tc>
          <w:tcPr>
            <w:tcW w:w="80" w:type="dxa"/>
            <w:gridSpan w:val="4"/>
          </w:tcPr>
          <w:p w14:paraId="11E6B54E" w14:textId="77777777" w:rsidR="00BA628F" w:rsidRDefault="00BA628F">
            <w:pPr>
              <w:pStyle w:val="EMPTYCELLSTYLE"/>
            </w:pPr>
          </w:p>
        </w:tc>
        <w:tc>
          <w:tcPr>
            <w:tcW w:w="480" w:type="dxa"/>
            <w:gridSpan w:val="6"/>
          </w:tcPr>
          <w:p w14:paraId="11E6B54F" w14:textId="77777777" w:rsidR="00BA628F" w:rsidRDefault="00BA628F">
            <w:pPr>
              <w:pStyle w:val="EMPTYCELLSTYLE"/>
            </w:pPr>
          </w:p>
        </w:tc>
        <w:tc>
          <w:tcPr>
            <w:tcW w:w="740" w:type="dxa"/>
            <w:gridSpan w:val="5"/>
          </w:tcPr>
          <w:p w14:paraId="11E6B550" w14:textId="77777777" w:rsidR="00BA628F" w:rsidRDefault="00BA628F">
            <w:pPr>
              <w:pStyle w:val="EMPTYCELLSTYLE"/>
            </w:pPr>
          </w:p>
        </w:tc>
        <w:tc>
          <w:tcPr>
            <w:tcW w:w="160" w:type="dxa"/>
            <w:gridSpan w:val="6"/>
          </w:tcPr>
          <w:p w14:paraId="11E6B551" w14:textId="77777777" w:rsidR="00BA628F" w:rsidRDefault="00BA628F">
            <w:pPr>
              <w:pStyle w:val="EMPTYCELLSTYLE"/>
            </w:pPr>
          </w:p>
        </w:tc>
        <w:tc>
          <w:tcPr>
            <w:tcW w:w="80" w:type="dxa"/>
            <w:gridSpan w:val="4"/>
          </w:tcPr>
          <w:p w14:paraId="11E6B552" w14:textId="77777777" w:rsidR="00BA628F" w:rsidRDefault="00BA628F">
            <w:pPr>
              <w:pStyle w:val="EMPTYCELLSTYLE"/>
            </w:pPr>
          </w:p>
        </w:tc>
        <w:tc>
          <w:tcPr>
            <w:tcW w:w="40" w:type="dxa"/>
            <w:gridSpan w:val="2"/>
          </w:tcPr>
          <w:p w14:paraId="11E6B553" w14:textId="77777777" w:rsidR="00BA628F" w:rsidRDefault="00BA628F">
            <w:pPr>
              <w:pStyle w:val="EMPTYCELLSTYLE"/>
            </w:pPr>
          </w:p>
        </w:tc>
        <w:tc>
          <w:tcPr>
            <w:tcW w:w="40" w:type="dxa"/>
            <w:gridSpan w:val="2"/>
          </w:tcPr>
          <w:p w14:paraId="11E6B554" w14:textId="77777777" w:rsidR="00BA628F" w:rsidRDefault="00BA628F">
            <w:pPr>
              <w:pStyle w:val="EMPTYCELLSTYLE"/>
            </w:pPr>
          </w:p>
        </w:tc>
      </w:tr>
      <w:tr w:rsidR="00BA628F" w14:paraId="11E6B55B" w14:textId="77777777" w:rsidTr="002C180E">
        <w:trPr>
          <w:gridAfter w:val="45"/>
          <w:wAfter w:w="1708" w:type="dxa"/>
          <w:trHeight w:hRule="exact" w:val="300"/>
        </w:trPr>
        <w:tc>
          <w:tcPr>
            <w:tcW w:w="450" w:type="dxa"/>
          </w:tcPr>
          <w:p w14:paraId="11E6B556" w14:textId="77777777" w:rsidR="00BA628F" w:rsidRDefault="00BA628F">
            <w:pPr>
              <w:pStyle w:val="EMPTYCELLSTYLE"/>
            </w:pPr>
          </w:p>
        </w:tc>
        <w:tc>
          <w:tcPr>
            <w:tcW w:w="9940" w:type="dxa"/>
            <w:gridSpan w:val="160"/>
            <w:tcMar>
              <w:top w:w="0" w:type="dxa"/>
              <w:left w:w="0" w:type="dxa"/>
              <w:bottom w:w="0" w:type="dxa"/>
              <w:right w:w="0" w:type="dxa"/>
            </w:tcMar>
          </w:tcPr>
          <w:p w14:paraId="11E6B557" w14:textId="77777777" w:rsidR="00BA628F" w:rsidRDefault="00BA628F"/>
        </w:tc>
        <w:tc>
          <w:tcPr>
            <w:tcW w:w="80" w:type="dxa"/>
            <w:gridSpan w:val="4"/>
          </w:tcPr>
          <w:p w14:paraId="11E6B558" w14:textId="77777777" w:rsidR="00BA628F" w:rsidRDefault="00BA628F">
            <w:pPr>
              <w:pStyle w:val="EMPTYCELLSTYLE"/>
            </w:pPr>
          </w:p>
        </w:tc>
        <w:tc>
          <w:tcPr>
            <w:tcW w:w="40" w:type="dxa"/>
            <w:gridSpan w:val="2"/>
          </w:tcPr>
          <w:p w14:paraId="11E6B559" w14:textId="77777777" w:rsidR="00BA628F" w:rsidRDefault="00BA628F">
            <w:pPr>
              <w:pStyle w:val="EMPTYCELLSTYLE"/>
            </w:pPr>
          </w:p>
        </w:tc>
        <w:tc>
          <w:tcPr>
            <w:tcW w:w="40" w:type="dxa"/>
            <w:gridSpan w:val="2"/>
          </w:tcPr>
          <w:p w14:paraId="11E6B55A" w14:textId="77777777" w:rsidR="00BA628F" w:rsidRDefault="00BA628F">
            <w:pPr>
              <w:pStyle w:val="EMPTYCELLSTYLE"/>
            </w:pPr>
          </w:p>
        </w:tc>
      </w:tr>
      <w:tr w:rsidR="00BA628F" w14:paraId="11E6B574" w14:textId="77777777" w:rsidTr="002C180E">
        <w:trPr>
          <w:trHeight w:hRule="exact" w:val="180"/>
        </w:trPr>
        <w:tc>
          <w:tcPr>
            <w:tcW w:w="450" w:type="dxa"/>
          </w:tcPr>
          <w:p w14:paraId="11E6B55C" w14:textId="77777777" w:rsidR="00BA628F" w:rsidRDefault="00BA628F">
            <w:pPr>
              <w:pStyle w:val="EMPTYCELLSTYLE"/>
            </w:pPr>
          </w:p>
        </w:tc>
        <w:tc>
          <w:tcPr>
            <w:tcW w:w="40" w:type="dxa"/>
            <w:gridSpan w:val="2"/>
          </w:tcPr>
          <w:p w14:paraId="11E6B55D" w14:textId="77777777" w:rsidR="00BA628F" w:rsidRDefault="00BA628F">
            <w:pPr>
              <w:pStyle w:val="EMPTYCELLSTYLE"/>
            </w:pPr>
          </w:p>
        </w:tc>
        <w:tc>
          <w:tcPr>
            <w:tcW w:w="980" w:type="dxa"/>
            <w:gridSpan w:val="3"/>
          </w:tcPr>
          <w:p w14:paraId="11E6B55E" w14:textId="77777777" w:rsidR="00BA628F" w:rsidRDefault="00BA628F">
            <w:pPr>
              <w:pStyle w:val="EMPTYCELLSTYLE"/>
            </w:pPr>
          </w:p>
        </w:tc>
        <w:tc>
          <w:tcPr>
            <w:tcW w:w="640" w:type="dxa"/>
            <w:gridSpan w:val="4"/>
          </w:tcPr>
          <w:p w14:paraId="11E6B55F" w14:textId="77777777" w:rsidR="00BA628F" w:rsidRDefault="00BA628F">
            <w:pPr>
              <w:pStyle w:val="EMPTYCELLSTYLE"/>
            </w:pPr>
          </w:p>
        </w:tc>
        <w:tc>
          <w:tcPr>
            <w:tcW w:w="620" w:type="dxa"/>
            <w:gridSpan w:val="12"/>
          </w:tcPr>
          <w:p w14:paraId="11E6B560" w14:textId="77777777" w:rsidR="00BA628F" w:rsidRDefault="00BA628F">
            <w:pPr>
              <w:pStyle w:val="EMPTYCELLSTYLE"/>
            </w:pPr>
          </w:p>
        </w:tc>
        <w:tc>
          <w:tcPr>
            <w:tcW w:w="420" w:type="dxa"/>
            <w:gridSpan w:val="5"/>
          </w:tcPr>
          <w:p w14:paraId="11E6B561" w14:textId="77777777" w:rsidR="00BA628F" w:rsidRDefault="00BA628F">
            <w:pPr>
              <w:pStyle w:val="EMPTYCELLSTYLE"/>
            </w:pPr>
          </w:p>
        </w:tc>
        <w:tc>
          <w:tcPr>
            <w:tcW w:w="40" w:type="dxa"/>
            <w:gridSpan w:val="3"/>
          </w:tcPr>
          <w:p w14:paraId="11E6B562" w14:textId="77777777" w:rsidR="00BA628F" w:rsidRDefault="00BA628F">
            <w:pPr>
              <w:pStyle w:val="EMPTYCELLSTYLE"/>
            </w:pPr>
          </w:p>
        </w:tc>
        <w:tc>
          <w:tcPr>
            <w:tcW w:w="220" w:type="dxa"/>
            <w:gridSpan w:val="4"/>
          </w:tcPr>
          <w:p w14:paraId="11E6B563" w14:textId="77777777" w:rsidR="00BA628F" w:rsidRDefault="00BA628F">
            <w:pPr>
              <w:pStyle w:val="EMPTYCELLSTYLE"/>
            </w:pPr>
          </w:p>
        </w:tc>
        <w:tc>
          <w:tcPr>
            <w:tcW w:w="40" w:type="dxa"/>
            <w:gridSpan w:val="2"/>
          </w:tcPr>
          <w:p w14:paraId="11E6B564" w14:textId="77777777" w:rsidR="00BA628F" w:rsidRDefault="00BA628F">
            <w:pPr>
              <w:pStyle w:val="EMPTYCELLSTYLE"/>
            </w:pPr>
          </w:p>
        </w:tc>
        <w:tc>
          <w:tcPr>
            <w:tcW w:w="600" w:type="dxa"/>
            <w:gridSpan w:val="12"/>
          </w:tcPr>
          <w:p w14:paraId="11E6B565" w14:textId="77777777" w:rsidR="00BA628F" w:rsidRDefault="00BA628F">
            <w:pPr>
              <w:pStyle w:val="EMPTYCELLSTYLE"/>
            </w:pPr>
          </w:p>
        </w:tc>
        <w:tc>
          <w:tcPr>
            <w:tcW w:w="200" w:type="dxa"/>
            <w:gridSpan w:val="4"/>
          </w:tcPr>
          <w:p w14:paraId="11E6B566" w14:textId="77777777" w:rsidR="00BA628F" w:rsidRDefault="00BA628F">
            <w:pPr>
              <w:pStyle w:val="EMPTYCELLSTYLE"/>
            </w:pPr>
          </w:p>
        </w:tc>
        <w:tc>
          <w:tcPr>
            <w:tcW w:w="860" w:type="dxa"/>
            <w:gridSpan w:val="15"/>
          </w:tcPr>
          <w:p w14:paraId="11E6B567" w14:textId="77777777" w:rsidR="00BA628F" w:rsidRDefault="00BA628F">
            <w:pPr>
              <w:pStyle w:val="EMPTYCELLSTYLE"/>
            </w:pPr>
          </w:p>
        </w:tc>
        <w:tc>
          <w:tcPr>
            <w:tcW w:w="300" w:type="dxa"/>
            <w:gridSpan w:val="7"/>
          </w:tcPr>
          <w:p w14:paraId="11E6B568" w14:textId="77777777" w:rsidR="00BA628F" w:rsidRDefault="00BA628F">
            <w:pPr>
              <w:pStyle w:val="EMPTYCELLSTYLE"/>
            </w:pPr>
          </w:p>
        </w:tc>
        <w:tc>
          <w:tcPr>
            <w:tcW w:w="360" w:type="dxa"/>
            <w:gridSpan w:val="10"/>
          </w:tcPr>
          <w:p w14:paraId="11E6B569" w14:textId="77777777" w:rsidR="00BA628F" w:rsidRDefault="00BA628F">
            <w:pPr>
              <w:pStyle w:val="EMPTYCELLSTYLE"/>
            </w:pPr>
          </w:p>
        </w:tc>
        <w:tc>
          <w:tcPr>
            <w:tcW w:w="500" w:type="dxa"/>
            <w:gridSpan w:val="14"/>
          </w:tcPr>
          <w:p w14:paraId="11E6B56A" w14:textId="77777777" w:rsidR="00BA628F" w:rsidRDefault="00BA628F">
            <w:pPr>
              <w:pStyle w:val="EMPTYCELLSTYLE"/>
            </w:pPr>
          </w:p>
        </w:tc>
        <w:tc>
          <w:tcPr>
            <w:tcW w:w="380" w:type="dxa"/>
            <w:gridSpan w:val="13"/>
          </w:tcPr>
          <w:p w14:paraId="11E6B56B" w14:textId="77777777" w:rsidR="00BA628F" w:rsidRDefault="00BA628F">
            <w:pPr>
              <w:pStyle w:val="EMPTYCELLSTYLE"/>
            </w:pPr>
          </w:p>
        </w:tc>
        <w:tc>
          <w:tcPr>
            <w:tcW w:w="2300" w:type="dxa"/>
            <w:gridSpan w:val="30"/>
          </w:tcPr>
          <w:p w14:paraId="11E6B56C" w14:textId="77777777" w:rsidR="00BA628F" w:rsidRDefault="00BA628F">
            <w:pPr>
              <w:pStyle w:val="EMPTYCELLSTYLE"/>
            </w:pPr>
          </w:p>
        </w:tc>
        <w:tc>
          <w:tcPr>
            <w:tcW w:w="80" w:type="dxa"/>
            <w:gridSpan w:val="5"/>
          </w:tcPr>
          <w:p w14:paraId="11E6B56D" w14:textId="77777777" w:rsidR="00BA628F" w:rsidRDefault="00BA628F">
            <w:pPr>
              <w:pStyle w:val="EMPTYCELLSTYLE"/>
            </w:pPr>
          </w:p>
        </w:tc>
        <w:tc>
          <w:tcPr>
            <w:tcW w:w="480" w:type="dxa"/>
            <w:gridSpan w:val="5"/>
          </w:tcPr>
          <w:p w14:paraId="11E6B56E" w14:textId="77777777" w:rsidR="00BA628F" w:rsidRDefault="00BA628F">
            <w:pPr>
              <w:pStyle w:val="EMPTYCELLSTYLE"/>
            </w:pPr>
          </w:p>
        </w:tc>
        <w:tc>
          <w:tcPr>
            <w:tcW w:w="740" w:type="dxa"/>
            <w:gridSpan w:val="5"/>
          </w:tcPr>
          <w:p w14:paraId="11E6B56F" w14:textId="77777777" w:rsidR="00BA628F" w:rsidRDefault="00BA628F">
            <w:pPr>
              <w:pStyle w:val="EMPTYCELLSTYLE"/>
            </w:pPr>
          </w:p>
        </w:tc>
        <w:tc>
          <w:tcPr>
            <w:tcW w:w="160" w:type="dxa"/>
            <w:gridSpan w:val="6"/>
          </w:tcPr>
          <w:p w14:paraId="11E6B570" w14:textId="77777777" w:rsidR="00BA628F" w:rsidRDefault="00BA628F">
            <w:pPr>
              <w:pStyle w:val="EMPTYCELLSTYLE"/>
            </w:pPr>
          </w:p>
        </w:tc>
        <w:tc>
          <w:tcPr>
            <w:tcW w:w="80" w:type="dxa"/>
            <w:gridSpan w:val="4"/>
          </w:tcPr>
          <w:p w14:paraId="11E6B571" w14:textId="77777777" w:rsidR="00BA628F" w:rsidRDefault="00BA628F">
            <w:pPr>
              <w:pStyle w:val="EMPTYCELLSTYLE"/>
            </w:pPr>
          </w:p>
        </w:tc>
        <w:tc>
          <w:tcPr>
            <w:tcW w:w="40" w:type="dxa"/>
            <w:gridSpan w:val="2"/>
          </w:tcPr>
          <w:p w14:paraId="11E6B572" w14:textId="77777777" w:rsidR="00BA628F" w:rsidRDefault="00BA628F">
            <w:pPr>
              <w:pStyle w:val="EMPTYCELLSTYLE"/>
            </w:pPr>
          </w:p>
        </w:tc>
        <w:tc>
          <w:tcPr>
            <w:tcW w:w="1318" w:type="dxa"/>
            <w:gridSpan w:val="46"/>
          </w:tcPr>
          <w:p w14:paraId="11E6B573" w14:textId="77777777" w:rsidR="00BA628F" w:rsidRDefault="00BA628F">
            <w:pPr>
              <w:pStyle w:val="EMPTYCELLSTYLE"/>
            </w:pPr>
          </w:p>
        </w:tc>
      </w:tr>
      <w:tr w:rsidR="00BA628F" w14:paraId="11E6B585" w14:textId="77777777" w:rsidTr="002C180E">
        <w:trPr>
          <w:gridAfter w:val="45"/>
          <w:wAfter w:w="1708" w:type="dxa"/>
          <w:trHeight w:hRule="exact" w:val="320"/>
        </w:trPr>
        <w:tc>
          <w:tcPr>
            <w:tcW w:w="450" w:type="dxa"/>
          </w:tcPr>
          <w:p w14:paraId="11E6B575" w14:textId="77777777" w:rsidR="00BA628F" w:rsidRDefault="00BA628F">
            <w:pPr>
              <w:pStyle w:val="EMPTYCELLSTYLE"/>
            </w:pPr>
          </w:p>
        </w:tc>
        <w:tc>
          <w:tcPr>
            <w:tcW w:w="3580" w:type="dxa"/>
            <w:gridSpan w:val="45"/>
            <w:tcMar>
              <w:top w:w="0" w:type="dxa"/>
              <w:left w:w="0" w:type="dxa"/>
              <w:bottom w:w="0" w:type="dxa"/>
              <w:right w:w="0" w:type="dxa"/>
            </w:tcMar>
          </w:tcPr>
          <w:p w14:paraId="11E6B576" w14:textId="77777777" w:rsidR="00BA628F" w:rsidRDefault="0050071D">
            <w:r>
              <w:rPr>
                <w:rFonts w:ascii="DejaVu Sans" w:eastAsia="DejaVu Sans" w:hAnsi="DejaVu Sans" w:cs="DejaVu Sans"/>
                <w:b/>
                <w:color w:val="000000"/>
              </w:rPr>
              <w:t>Activity Description:</w:t>
            </w:r>
          </w:p>
        </w:tc>
        <w:tc>
          <w:tcPr>
            <w:tcW w:w="200" w:type="dxa"/>
            <w:gridSpan w:val="5"/>
          </w:tcPr>
          <w:p w14:paraId="11E6B577" w14:textId="77777777" w:rsidR="00BA628F" w:rsidRDefault="00BA628F">
            <w:pPr>
              <w:pStyle w:val="EMPTYCELLSTYLE"/>
            </w:pPr>
          </w:p>
        </w:tc>
        <w:tc>
          <w:tcPr>
            <w:tcW w:w="860" w:type="dxa"/>
            <w:gridSpan w:val="15"/>
          </w:tcPr>
          <w:p w14:paraId="11E6B578" w14:textId="77777777" w:rsidR="00BA628F" w:rsidRDefault="00BA628F">
            <w:pPr>
              <w:pStyle w:val="EMPTYCELLSTYLE"/>
            </w:pPr>
          </w:p>
        </w:tc>
        <w:tc>
          <w:tcPr>
            <w:tcW w:w="300" w:type="dxa"/>
            <w:gridSpan w:val="7"/>
          </w:tcPr>
          <w:p w14:paraId="11E6B579" w14:textId="77777777" w:rsidR="00BA628F" w:rsidRDefault="00BA628F">
            <w:pPr>
              <w:pStyle w:val="EMPTYCELLSTYLE"/>
            </w:pPr>
          </w:p>
        </w:tc>
        <w:tc>
          <w:tcPr>
            <w:tcW w:w="360" w:type="dxa"/>
            <w:gridSpan w:val="10"/>
          </w:tcPr>
          <w:p w14:paraId="11E6B57A" w14:textId="77777777" w:rsidR="00BA628F" w:rsidRDefault="00BA628F">
            <w:pPr>
              <w:pStyle w:val="EMPTYCELLSTYLE"/>
            </w:pPr>
          </w:p>
        </w:tc>
        <w:tc>
          <w:tcPr>
            <w:tcW w:w="500" w:type="dxa"/>
            <w:gridSpan w:val="14"/>
          </w:tcPr>
          <w:p w14:paraId="11E6B57B" w14:textId="77777777" w:rsidR="00BA628F" w:rsidRDefault="00BA628F">
            <w:pPr>
              <w:pStyle w:val="EMPTYCELLSTYLE"/>
            </w:pPr>
          </w:p>
        </w:tc>
        <w:tc>
          <w:tcPr>
            <w:tcW w:w="380" w:type="dxa"/>
            <w:gridSpan w:val="13"/>
          </w:tcPr>
          <w:p w14:paraId="11E6B57C" w14:textId="77777777" w:rsidR="00BA628F" w:rsidRDefault="00BA628F">
            <w:pPr>
              <w:pStyle w:val="EMPTYCELLSTYLE"/>
            </w:pPr>
          </w:p>
        </w:tc>
        <w:tc>
          <w:tcPr>
            <w:tcW w:w="2300" w:type="dxa"/>
            <w:gridSpan w:val="30"/>
          </w:tcPr>
          <w:p w14:paraId="11E6B57D" w14:textId="77777777" w:rsidR="00BA628F" w:rsidRDefault="00BA628F">
            <w:pPr>
              <w:pStyle w:val="EMPTYCELLSTYLE"/>
            </w:pPr>
          </w:p>
        </w:tc>
        <w:tc>
          <w:tcPr>
            <w:tcW w:w="80" w:type="dxa"/>
            <w:gridSpan w:val="4"/>
          </w:tcPr>
          <w:p w14:paraId="11E6B57E" w14:textId="77777777" w:rsidR="00BA628F" w:rsidRDefault="00BA628F">
            <w:pPr>
              <w:pStyle w:val="EMPTYCELLSTYLE"/>
            </w:pPr>
          </w:p>
        </w:tc>
        <w:tc>
          <w:tcPr>
            <w:tcW w:w="480" w:type="dxa"/>
            <w:gridSpan w:val="6"/>
          </w:tcPr>
          <w:p w14:paraId="11E6B57F" w14:textId="77777777" w:rsidR="00BA628F" w:rsidRDefault="00BA628F">
            <w:pPr>
              <w:pStyle w:val="EMPTYCELLSTYLE"/>
            </w:pPr>
          </w:p>
        </w:tc>
        <w:tc>
          <w:tcPr>
            <w:tcW w:w="740" w:type="dxa"/>
            <w:gridSpan w:val="5"/>
          </w:tcPr>
          <w:p w14:paraId="11E6B580" w14:textId="77777777" w:rsidR="00BA628F" w:rsidRDefault="00BA628F">
            <w:pPr>
              <w:pStyle w:val="EMPTYCELLSTYLE"/>
            </w:pPr>
          </w:p>
        </w:tc>
        <w:tc>
          <w:tcPr>
            <w:tcW w:w="160" w:type="dxa"/>
            <w:gridSpan w:val="6"/>
          </w:tcPr>
          <w:p w14:paraId="11E6B581" w14:textId="77777777" w:rsidR="00BA628F" w:rsidRDefault="00BA628F">
            <w:pPr>
              <w:pStyle w:val="EMPTYCELLSTYLE"/>
            </w:pPr>
          </w:p>
        </w:tc>
        <w:tc>
          <w:tcPr>
            <w:tcW w:w="80" w:type="dxa"/>
            <w:gridSpan w:val="4"/>
          </w:tcPr>
          <w:p w14:paraId="11E6B582" w14:textId="77777777" w:rsidR="00BA628F" w:rsidRDefault="00BA628F">
            <w:pPr>
              <w:pStyle w:val="EMPTYCELLSTYLE"/>
            </w:pPr>
          </w:p>
        </w:tc>
        <w:tc>
          <w:tcPr>
            <w:tcW w:w="40" w:type="dxa"/>
            <w:gridSpan w:val="2"/>
          </w:tcPr>
          <w:p w14:paraId="11E6B583" w14:textId="77777777" w:rsidR="00BA628F" w:rsidRDefault="00BA628F">
            <w:pPr>
              <w:pStyle w:val="EMPTYCELLSTYLE"/>
            </w:pPr>
          </w:p>
        </w:tc>
        <w:tc>
          <w:tcPr>
            <w:tcW w:w="40" w:type="dxa"/>
            <w:gridSpan w:val="2"/>
          </w:tcPr>
          <w:p w14:paraId="11E6B584" w14:textId="77777777" w:rsidR="00BA628F" w:rsidRDefault="00BA628F">
            <w:pPr>
              <w:pStyle w:val="EMPTYCELLSTYLE"/>
            </w:pPr>
          </w:p>
        </w:tc>
      </w:tr>
      <w:tr w:rsidR="00BA628F" w14:paraId="11E6B58B" w14:textId="77777777" w:rsidTr="002C180E">
        <w:trPr>
          <w:gridAfter w:val="45"/>
          <w:wAfter w:w="1708" w:type="dxa"/>
          <w:trHeight w:hRule="exact" w:val="300"/>
        </w:trPr>
        <w:tc>
          <w:tcPr>
            <w:tcW w:w="450" w:type="dxa"/>
          </w:tcPr>
          <w:p w14:paraId="11E6B586" w14:textId="77777777" w:rsidR="00BA628F" w:rsidRDefault="00BA628F">
            <w:pPr>
              <w:pStyle w:val="EMPTYCELLSTYLE"/>
            </w:pPr>
          </w:p>
        </w:tc>
        <w:tc>
          <w:tcPr>
            <w:tcW w:w="9940" w:type="dxa"/>
            <w:gridSpan w:val="160"/>
            <w:tcMar>
              <w:top w:w="0" w:type="dxa"/>
              <w:left w:w="0" w:type="dxa"/>
              <w:bottom w:w="0" w:type="dxa"/>
              <w:right w:w="0" w:type="dxa"/>
            </w:tcMar>
          </w:tcPr>
          <w:p w14:paraId="11E6B587" w14:textId="77777777" w:rsidR="00BA628F" w:rsidRDefault="0050071D">
            <w:r>
              <w:rPr>
                <w:rFonts w:ascii="SansSerif" w:eastAsia="SansSerif" w:hAnsi="SansSerif" w:cs="SansSerif"/>
                <w:color w:val="000000"/>
                <w:sz w:val="18"/>
              </w:rPr>
              <w:t>To provide funding for the administration of the grant.</w:t>
            </w:r>
          </w:p>
        </w:tc>
        <w:tc>
          <w:tcPr>
            <w:tcW w:w="80" w:type="dxa"/>
            <w:gridSpan w:val="4"/>
          </w:tcPr>
          <w:p w14:paraId="11E6B588" w14:textId="77777777" w:rsidR="00BA628F" w:rsidRDefault="00BA628F">
            <w:pPr>
              <w:pStyle w:val="EMPTYCELLSTYLE"/>
            </w:pPr>
          </w:p>
        </w:tc>
        <w:tc>
          <w:tcPr>
            <w:tcW w:w="40" w:type="dxa"/>
            <w:gridSpan w:val="2"/>
          </w:tcPr>
          <w:p w14:paraId="11E6B589" w14:textId="77777777" w:rsidR="00BA628F" w:rsidRDefault="00BA628F">
            <w:pPr>
              <w:pStyle w:val="EMPTYCELLSTYLE"/>
            </w:pPr>
          </w:p>
        </w:tc>
        <w:tc>
          <w:tcPr>
            <w:tcW w:w="40" w:type="dxa"/>
            <w:gridSpan w:val="2"/>
          </w:tcPr>
          <w:p w14:paraId="11E6B58A" w14:textId="77777777" w:rsidR="00BA628F" w:rsidRDefault="00BA628F">
            <w:pPr>
              <w:pStyle w:val="EMPTYCELLSTYLE"/>
            </w:pPr>
          </w:p>
        </w:tc>
      </w:tr>
      <w:tr w:rsidR="00BA628F" w14:paraId="11E6B5A5" w14:textId="77777777" w:rsidTr="002C180E">
        <w:trPr>
          <w:gridAfter w:val="45"/>
          <w:wAfter w:w="1708" w:type="dxa"/>
          <w:trHeight w:hRule="exact" w:val="200"/>
        </w:trPr>
        <w:tc>
          <w:tcPr>
            <w:tcW w:w="450" w:type="dxa"/>
          </w:tcPr>
          <w:p w14:paraId="11E6B58C" w14:textId="77777777" w:rsidR="00BA628F" w:rsidRDefault="00BA628F">
            <w:pPr>
              <w:pStyle w:val="EMPTYCELLSTYLE"/>
            </w:pPr>
          </w:p>
        </w:tc>
        <w:tc>
          <w:tcPr>
            <w:tcW w:w="1640" w:type="dxa"/>
            <w:gridSpan w:val="8"/>
            <w:tcMar>
              <w:top w:w="0" w:type="dxa"/>
              <w:left w:w="0" w:type="dxa"/>
              <w:bottom w:w="0" w:type="dxa"/>
              <w:right w:w="0" w:type="dxa"/>
            </w:tcMar>
          </w:tcPr>
          <w:p w14:paraId="11E6B58D" w14:textId="77777777" w:rsidR="00BA628F" w:rsidRDefault="0050071D">
            <w:r>
              <w:br w:type="page"/>
            </w:r>
          </w:p>
          <w:p w14:paraId="11E6B58E" w14:textId="77777777" w:rsidR="00BA628F" w:rsidRDefault="00BA628F">
            <w:bookmarkStart w:id="25" w:name="JR_PAGE_ANCHOR_0_25"/>
            <w:bookmarkEnd w:id="25"/>
          </w:p>
          <w:p w14:paraId="11E6B58F" w14:textId="77777777" w:rsidR="00BA628F" w:rsidRDefault="0050071D">
            <w:r>
              <w:br w:type="page"/>
            </w:r>
          </w:p>
          <w:p w14:paraId="11E6B590" w14:textId="77777777" w:rsidR="00BA628F" w:rsidRDefault="00BA628F">
            <w:pPr>
              <w:pStyle w:val="EMPTYCELLSTYLE"/>
            </w:pPr>
          </w:p>
        </w:tc>
        <w:tc>
          <w:tcPr>
            <w:tcW w:w="620" w:type="dxa"/>
            <w:gridSpan w:val="12"/>
          </w:tcPr>
          <w:p w14:paraId="11E6B591" w14:textId="77777777" w:rsidR="00BA628F" w:rsidRDefault="00BA628F">
            <w:pPr>
              <w:pStyle w:val="EMPTYCELLSTYLE"/>
            </w:pPr>
          </w:p>
        </w:tc>
        <w:tc>
          <w:tcPr>
            <w:tcW w:w="420" w:type="dxa"/>
            <w:gridSpan w:val="4"/>
          </w:tcPr>
          <w:p w14:paraId="11E6B592" w14:textId="77777777" w:rsidR="00BA628F" w:rsidRDefault="00BA628F">
            <w:pPr>
              <w:pStyle w:val="EMPTYCELLSTYLE"/>
            </w:pPr>
          </w:p>
        </w:tc>
        <w:tc>
          <w:tcPr>
            <w:tcW w:w="40" w:type="dxa"/>
            <w:gridSpan w:val="3"/>
          </w:tcPr>
          <w:p w14:paraId="11E6B593" w14:textId="77777777" w:rsidR="00BA628F" w:rsidRDefault="00BA628F">
            <w:pPr>
              <w:pStyle w:val="EMPTYCELLSTYLE"/>
            </w:pPr>
          </w:p>
        </w:tc>
        <w:tc>
          <w:tcPr>
            <w:tcW w:w="220" w:type="dxa"/>
            <w:gridSpan w:val="5"/>
          </w:tcPr>
          <w:p w14:paraId="11E6B594" w14:textId="77777777" w:rsidR="00BA628F" w:rsidRDefault="00BA628F">
            <w:pPr>
              <w:pStyle w:val="EMPTYCELLSTYLE"/>
            </w:pPr>
          </w:p>
        </w:tc>
        <w:tc>
          <w:tcPr>
            <w:tcW w:w="40" w:type="dxa"/>
            <w:gridSpan w:val="2"/>
          </w:tcPr>
          <w:p w14:paraId="11E6B595" w14:textId="77777777" w:rsidR="00BA628F" w:rsidRDefault="00BA628F">
            <w:pPr>
              <w:pStyle w:val="EMPTYCELLSTYLE"/>
            </w:pPr>
          </w:p>
        </w:tc>
        <w:tc>
          <w:tcPr>
            <w:tcW w:w="600" w:type="dxa"/>
            <w:gridSpan w:val="11"/>
          </w:tcPr>
          <w:p w14:paraId="11E6B596" w14:textId="77777777" w:rsidR="00BA628F" w:rsidRDefault="00BA628F">
            <w:pPr>
              <w:pStyle w:val="EMPTYCELLSTYLE"/>
            </w:pPr>
          </w:p>
        </w:tc>
        <w:tc>
          <w:tcPr>
            <w:tcW w:w="200" w:type="dxa"/>
            <w:gridSpan w:val="5"/>
          </w:tcPr>
          <w:p w14:paraId="11E6B597" w14:textId="77777777" w:rsidR="00BA628F" w:rsidRDefault="00BA628F">
            <w:pPr>
              <w:pStyle w:val="EMPTYCELLSTYLE"/>
            </w:pPr>
          </w:p>
        </w:tc>
        <w:tc>
          <w:tcPr>
            <w:tcW w:w="860" w:type="dxa"/>
            <w:gridSpan w:val="15"/>
          </w:tcPr>
          <w:p w14:paraId="11E6B598" w14:textId="77777777" w:rsidR="00BA628F" w:rsidRDefault="00BA628F">
            <w:pPr>
              <w:pStyle w:val="EMPTYCELLSTYLE"/>
            </w:pPr>
          </w:p>
        </w:tc>
        <w:tc>
          <w:tcPr>
            <w:tcW w:w="300" w:type="dxa"/>
            <w:gridSpan w:val="7"/>
          </w:tcPr>
          <w:p w14:paraId="11E6B599" w14:textId="77777777" w:rsidR="00BA628F" w:rsidRDefault="00BA628F">
            <w:pPr>
              <w:pStyle w:val="EMPTYCELLSTYLE"/>
            </w:pPr>
          </w:p>
        </w:tc>
        <w:tc>
          <w:tcPr>
            <w:tcW w:w="360" w:type="dxa"/>
            <w:gridSpan w:val="10"/>
          </w:tcPr>
          <w:p w14:paraId="11E6B59A" w14:textId="77777777" w:rsidR="00BA628F" w:rsidRDefault="00BA628F">
            <w:pPr>
              <w:pStyle w:val="EMPTYCELLSTYLE"/>
            </w:pPr>
          </w:p>
        </w:tc>
        <w:tc>
          <w:tcPr>
            <w:tcW w:w="500" w:type="dxa"/>
            <w:gridSpan w:val="14"/>
          </w:tcPr>
          <w:p w14:paraId="11E6B59B" w14:textId="77777777" w:rsidR="00BA628F" w:rsidRDefault="00BA628F">
            <w:pPr>
              <w:pStyle w:val="EMPTYCELLSTYLE"/>
            </w:pPr>
          </w:p>
        </w:tc>
        <w:tc>
          <w:tcPr>
            <w:tcW w:w="380" w:type="dxa"/>
            <w:gridSpan w:val="13"/>
          </w:tcPr>
          <w:p w14:paraId="11E6B59C" w14:textId="77777777" w:rsidR="00BA628F" w:rsidRDefault="00BA628F">
            <w:pPr>
              <w:pStyle w:val="EMPTYCELLSTYLE"/>
            </w:pPr>
          </w:p>
        </w:tc>
        <w:tc>
          <w:tcPr>
            <w:tcW w:w="2300" w:type="dxa"/>
            <w:gridSpan w:val="30"/>
          </w:tcPr>
          <w:p w14:paraId="11E6B59D" w14:textId="77777777" w:rsidR="00BA628F" w:rsidRDefault="00BA628F">
            <w:pPr>
              <w:pStyle w:val="EMPTYCELLSTYLE"/>
            </w:pPr>
          </w:p>
        </w:tc>
        <w:tc>
          <w:tcPr>
            <w:tcW w:w="80" w:type="dxa"/>
            <w:gridSpan w:val="4"/>
          </w:tcPr>
          <w:p w14:paraId="11E6B59E" w14:textId="77777777" w:rsidR="00BA628F" w:rsidRDefault="00BA628F">
            <w:pPr>
              <w:pStyle w:val="EMPTYCELLSTYLE"/>
            </w:pPr>
          </w:p>
        </w:tc>
        <w:tc>
          <w:tcPr>
            <w:tcW w:w="480" w:type="dxa"/>
            <w:gridSpan w:val="6"/>
          </w:tcPr>
          <w:p w14:paraId="11E6B59F" w14:textId="77777777" w:rsidR="00BA628F" w:rsidRDefault="00BA628F">
            <w:pPr>
              <w:pStyle w:val="EMPTYCELLSTYLE"/>
            </w:pPr>
          </w:p>
        </w:tc>
        <w:tc>
          <w:tcPr>
            <w:tcW w:w="740" w:type="dxa"/>
            <w:gridSpan w:val="5"/>
          </w:tcPr>
          <w:p w14:paraId="11E6B5A0" w14:textId="77777777" w:rsidR="00BA628F" w:rsidRDefault="00BA628F">
            <w:pPr>
              <w:pStyle w:val="EMPTYCELLSTYLE"/>
            </w:pPr>
          </w:p>
        </w:tc>
        <w:tc>
          <w:tcPr>
            <w:tcW w:w="160" w:type="dxa"/>
            <w:gridSpan w:val="6"/>
          </w:tcPr>
          <w:p w14:paraId="11E6B5A1" w14:textId="77777777" w:rsidR="00BA628F" w:rsidRDefault="00BA628F">
            <w:pPr>
              <w:pStyle w:val="EMPTYCELLSTYLE"/>
            </w:pPr>
          </w:p>
        </w:tc>
        <w:tc>
          <w:tcPr>
            <w:tcW w:w="80" w:type="dxa"/>
            <w:gridSpan w:val="4"/>
          </w:tcPr>
          <w:p w14:paraId="11E6B5A2" w14:textId="77777777" w:rsidR="00BA628F" w:rsidRDefault="00BA628F">
            <w:pPr>
              <w:pStyle w:val="EMPTYCELLSTYLE"/>
            </w:pPr>
          </w:p>
        </w:tc>
        <w:tc>
          <w:tcPr>
            <w:tcW w:w="40" w:type="dxa"/>
            <w:gridSpan w:val="2"/>
          </w:tcPr>
          <w:p w14:paraId="11E6B5A3" w14:textId="77777777" w:rsidR="00BA628F" w:rsidRDefault="00BA628F">
            <w:pPr>
              <w:pStyle w:val="EMPTYCELLSTYLE"/>
            </w:pPr>
          </w:p>
        </w:tc>
        <w:tc>
          <w:tcPr>
            <w:tcW w:w="40" w:type="dxa"/>
            <w:gridSpan w:val="2"/>
          </w:tcPr>
          <w:p w14:paraId="11E6B5A4" w14:textId="77777777" w:rsidR="00BA628F" w:rsidRDefault="00BA628F">
            <w:pPr>
              <w:pStyle w:val="EMPTYCELLSTYLE"/>
            </w:pPr>
          </w:p>
        </w:tc>
      </w:tr>
      <w:tr w:rsidR="00BA628F" w14:paraId="11E6B5BE" w14:textId="77777777" w:rsidTr="002C180E">
        <w:trPr>
          <w:trHeight w:hRule="exact" w:val="220"/>
        </w:trPr>
        <w:tc>
          <w:tcPr>
            <w:tcW w:w="450" w:type="dxa"/>
          </w:tcPr>
          <w:p w14:paraId="11E6B5A6" w14:textId="77777777" w:rsidR="00BA628F" w:rsidRDefault="00BA628F">
            <w:pPr>
              <w:pStyle w:val="EMPTYCELLSTYLE"/>
            </w:pPr>
          </w:p>
        </w:tc>
        <w:tc>
          <w:tcPr>
            <w:tcW w:w="40" w:type="dxa"/>
            <w:gridSpan w:val="2"/>
          </w:tcPr>
          <w:p w14:paraId="11E6B5A7" w14:textId="77777777" w:rsidR="00BA628F" w:rsidRDefault="00BA628F">
            <w:pPr>
              <w:pStyle w:val="EMPTYCELLSTYLE"/>
            </w:pPr>
          </w:p>
        </w:tc>
        <w:tc>
          <w:tcPr>
            <w:tcW w:w="980" w:type="dxa"/>
            <w:gridSpan w:val="3"/>
          </w:tcPr>
          <w:p w14:paraId="11E6B5A8" w14:textId="77777777" w:rsidR="00BA628F" w:rsidRDefault="00BA628F">
            <w:pPr>
              <w:pStyle w:val="EMPTYCELLSTYLE"/>
            </w:pPr>
          </w:p>
        </w:tc>
        <w:tc>
          <w:tcPr>
            <w:tcW w:w="640" w:type="dxa"/>
            <w:gridSpan w:val="4"/>
          </w:tcPr>
          <w:p w14:paraId="11E6B5A9" w14:textId="77777777" w:rsidR="00BA628F" w:rsidRDefault="00BA628F">
            <w:pPr>
              <w:pStyle w:val="EMPTYCELLSTYLE"/>
            </w:pPr>
          </w:p>
        </w:tc>
        <w:tc>
          <w:tcPr>
            <w:tcW w:w="620" w:type="dxa"/>
            <w:gridSpan w:val="12"/>
          </w:tcPr>
          <w:p w14:paraId="11E6B5AA" w14:textId="77777777" w:rsidR="00BA628F" w:rsidRDefault="00BA628F">
            <w:pPr>
              <w:pStyle w:val="EMPTYCELLSTYLE"/>
            </w:pPr>
          </w:p>
        </w:tc>
        <w:tc>
          <w:tcPr>
            <w:tcW w:w="420" w:type="dxa"/>
            <w:gridSpan w:val="5"/>
          </w:tcPr>
          <w:p w14:paraId="11E6B5AB" w14:textId="77777777" w:rsidR="00BA628F" w:rsidRDefault="00BA628F">
            <w:pPr>
              <w:pStyle w:val="EMPTYCELLSTYLE"/>
            </w:pPr>
          </w:p>
        </w:tc>
        <w:tc>
          <w:tcPr>
            <w:tcW w:w="40" w:type="dxa"/>
            <w:gridSpan w:val="3"/>
          </w:tcPr>
          <w:p w14:paraId="11E6B5AC" w14:textId="77777777" w:rsidR="00BA628F" w:rsidRDefault="00BA628F">
            <w:pPr>
              <w:pStyle w:val="EMPTYCELLSTYLE"/>
            </w:pPr>
          </w:p>
        </w:tc>
        <w:tc>
          <w:tcPr>
            <w:tcW w:w="220" w:type="dxa"/>
            <w:gridSpan w:val="4"/>
          </w:tcPr>
          <w:p w14:paraId="11E6B5AD" w14:textId="77777777" w:rsidR="00BA628F" w:rsidRDefault="00BA628F">
            <w:pPr>
              <w:pStyle w:val="EMPTYCELLSTYLE"/>
            </w:pPr>
          </w:p>
        </w:tc>
        <w:tc>
          <w:tcPr>
            <w:tcW w:w="40" w:type="dxa"/>
            <w:gridSpan w:val="2"/>
          </w:tcPr>
          <w:p w14:paraId="11E6B5AE" w14:textId="77777777" w:rsidR="00BA628F" w:rsidRDefault="00BA628F">
            <w:pPr>
              <w:pStyle w:val="EMPTYCELLSTYLE"/>
            </w:pPr>
          </w:p>
        </w:tc>
        <w:tc>
          <w:tcPr>
            <w:tcW w:w="600" w:type="dxa"/>
            <w:gridSpan w:val="12"/>
          </w:tcPr>
          <w:p w14:paraId="11E6B5AF" w14:textId="77777777" w:rsidR="00BA628F" w:rsidRDefault="00BA628F">
            <w:pPr>
              <w:pStyle w:val="EMPTYCELLSTYLE"/>
            </w:pPr>
          </w:p>
        </w:tc>
        <w:tc>
          <w:tcPr>
            <w:tcW w:w="200" w:type="dxa"/>
            <w:gridSpan w:val="4"/>
          </w:tcPr>
          <w:p w14:paraId="11E6B5B0" w14:textId="77777777" w:rsidR="00BA628F" w:rsidRDefault="00BA628F">
            <w:pPr>
              <w:pStyle w:val="EMPTYCELLSTYLE"/>
            </w:pPr>
          </w:p>
        </w:tc>
        <w:tc>
          <w:tcPr>
            <w:tcW w:w="860" w:type="dxa"/>
            <w:gridSpan w:val="15"/>
          </w:tcPr>
          <w:p w14:paraId="11E6B5B1" w14:textId="77777777" w:rsidR="00BA628F" w:rsidRDefault="00BA628F">
            <w:pPr>
              <w:pStyle w:val="EMPTYCELLSTYLE"/>
            </w:pPr>
          </w:p>
        </w:tc>
        <w:tc>
          <w:tcPr>
            <w:tcW w:w="300" w:type="dxa"/>
            <w:gridSpan w:val="7"/>
          </w:tcPr>
          <w:p w14:paraId="11E6B5B2" w14:textId="77777777" w:rsidR="00BA628F" w:rsidRDefault="00BA628F">
            <w:pPr>
              <w:pStyle w:val="EMPTYCELLSTYLE"/>
            </w:pPr>
          </w:p>
        </w:tc>
        <w:tc>
          <w:tcPr>
            <w:tcW w:w="360" w:type="dxa"/>
            <w:gridSpan w:val="10"/>
          </w:tcPr>
          <w:p w14:paraId="11E6B5B3" w14:textId="77777777" w:rsidR="00BA628F" w:rsidRDefault="00BA628F">
            <w:pPr>
              <w:pStyle w:val="EMPTYCELLSTYLE"/>
            </w:pPr>
          </w:p>
        </w:tc>
        <w:tc>
          <w:tcPr>
            <w:tcW w:w="500" w:type="dxa"/>
            <w:gridSpan w:val="14"/>
          </w:tcPr>
          <w:p w14:paraId="11E6B5B4" w14:textId="77777777" w:rsidR="00BA628F" w:rsidRDefault="00BA628F">
            <w:pPr>
              <w:pStyle w:val="EMPTYCELLSTYLE"/>
            </w:pPr>
          </w:p>
        </w:tc>
        <w:tc>
          <w:tcPr>
            <w:tcW w:w="380" w:type="dxa"/>
            <w:gridSpan w:val="13"/>
          </w:tcPr>
          <w:p w14:paraId="11E6B5B5" w14:textId="77777777" w:rsidR="00BA628F" w:rsidRDefault="00BA628F">
            <w:pPr>
              <w:pStyle w:val="EMPTYCELLSTYLE"/>
            </w:pPr>
          </w:p>
        </w:tc>
        <w:tc>
          <w:tcPr>
            <w:tcW w:w="2300" w:type="dxa"/>
            <w:gridSpan w:val="30"/>
          </w:tcPr>
          <w:p w14:paraId="11E6B5B6" w14:textId="77777777" w:rsidR="00BA628F" w:rsidRDefault="00BA628F">
            <w:pPr>
              <w:pStyle w:val="EMPTYCELLSTYLE"/>
            </w:pPr>
          </w:p>
        </w:tc>
        <w:tc>
          <w:tcPr>
            <w:tcW w:w="80" w:type="dxa"/>
            <w:gridSpan w:val="5"/>
          </w:tcPr>
          <w:p w14:paraId="11E6B5B7" w14:textId="77777777" w:rsidR="00BA628F" w:rsidRDefault="00BA628F">
            <w:pPr>
              <w:pStyle w:val="EMPTYCELLSTYLE"/>
            </w:pPr>
          </w:p>
        </w:tc>
        <w:tc>
          <w:tcPr>
            <w:tcW w:w="480" w:type="dxa"/>
            <w:gridSpan w:val="5"/>
          </w:tcPr>
          <w:p w14:paraId="11E6B5B8" w14:textId="77777777" w:rsidR="00BA628F" w:rsidRDefault="00BA628F">
            <w:pPr>
              <w:pStyle w:val="EMPTYCELLSTYLE"/>
            </w:pPr>
          </w:p>
        </w:tc>
        <w:tc>
          <w:tcPr>
            <w:tcW w:w="740" w:type="dxa"/>
            <w:gridSpan w:val="5"/>
          </w:tcPr>
          <w:p w14:paraId="11E6B5B9" w14:textId="77777777" w:rsidR="00BA628F" w:rsidRDefault="00BA628F">
            <w:pPr>
              <w:pStyle w:val="EMPTYCELLSTYLE"/>
            </w:pPr>
          </w:p>
        </w:tc>
        <w:tc>
          <w:tcPr>
            <w:tcW w:w="160" w:type="dxa"/>
            <w:gridSpan w:val="6"/>
          </w:tcPr>
          <w:p w14:paraId="11E6B5BA" w14:textId="77777777" w:rsidR="00BA628F" w:rsidRDefault="00BA628F">
            <w:pPr>
              <w:pStyle w:val="EMPTYCELLSTYLE"/>
            </w:pPr>
          </w:p>
        </w:tc>
        <w:tc>
          <w:tcPr>
            <w:tcW w:w="80" w:type="dxa"/>
            <w:gridSpan w:val="4"/>
          </w:tcPr>
          <w:p w14:paraId="11E6B5BB" w14:textId="77777777" w:rsidR="00BA628F" w:rsidRDefault="00BA628F">
            <w:pPr>
              <w:pStyle w:val="EMPTYCELLSTYLE"/>
            </w:pPr>
          </w:p>
        </w:tc>
        <w:tc>
          <w:tcPr>
            <w:tcW w:w="40" w:type="dxa"/>
            <w:gridSpan w:val="2"/>
          </w:tcPr>
          <w:p w14:paraId="11E6B5BC" w14:textId="77777777" w:rsidR="00BA628F" w:rsidRDefault="00BA628F">
            <w:pPr>
              <w:pStyle w:val="EMPTYCELLSTYLE"/>
            </w:pPr>
          </w:p>
        </w:tc>
        <w:tc>
          <w:tcPr>
            <w:tcW w:w="1318" w:type="dxa"/>
            <w:gridSpan w:val="46"/>
          </w:tcPr>
          <w:p w14:paraId="11E6B5BD" w14:textId="77777777" w:rsidR="00BA628F" w:rsidRDefault="00BA628F">
            <w:pPr>
              <w:pStyle w:val="EMPTYCELLSTYLE"/>
            </w:pPr>
          </w:p>
        </w:tc>
      </w:tr>
      <w:tr w:rsidR="00BA628F" w14:paraId="11E6B5D1" w14:textId="77777777" w:rsidTr="002C180E">
        <w:trPr>
          <w:gridAfter w:val="45"/>
          <w:wAfter w:w="1708" w:type="dxa"/>
          <w:trHeight w:hRule="exact" w:val="20"/>
        </w:trPr>
        <w:tc>
          <w:tcPr>
            <w:tcW w:w="450" w:type="dxa"/>
          </w:tcPr>
          <w:p w14:paraId="11E6B5BF"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B5C0" w14:textId="77777777" w:rsidR="00BA628F" w:rsidRDefault="0050071D">
            <w:r>
              <w:rPr>
                <w:rFonts w:ascii="DejaVu Sans" w:eastAsia="DejaVu Sans" w:hAnsi="DejaVu Sans" w:cs="DejaVu Sans"/>
                <w:b/>
                <w:color w:val="000000"/>
              </w:rPr>
              <w:t>Environmental Assessment:</w:t>
            </w:r>
          </w:p>
        </w:tc>
        <w:tc>
          <w:tcPr>
            <w:tcW w:w="40" w:type="dxa"/>
            <w:gridSpan w:val="2"/>
          </w:tcPr>
          <w:p w14:paraId="11E6B5C1" w14:textId="77777777" w:rsidR="00BA628F" w:rsidRDefault="00BA628F">
            <w:pPr>
              <w:pStyle w:val="EMPTYCELLSTYLE"/>
            </w:pPr>
          </w:p>
        </w:tc>
        <w:tc>
          <w:tcPr>
            <w:tcW w:w="600" w:type="dxa"/>
            <w:gridSpan w:val="11"/>
          </w:tcPr>
          <w:p w14:paraId="11E6B5C2" w14:textId="77777777" w:rsidR="00BA628F" w:rsidRDefault="00BA628F">
            <w:pPr>
              <w:pStyle w:val="EMPTYCELLSTYLE"/>
            </w:pPr>
          </w:p>
        </w:tc>
        <w:tc>
          <w:tcPr>
            <w:tcW w:w="200" w:type="dxa"/>
            <w:gridSpan w:val="5"/>
          </w:tcPr>
          <w:p w14:paraId="11E6B5C3" w14:textId="77777777" w:rsidR="00BA628F" w:rsidRDefault="00BA628F">
            <w:pPr>
              <w:pStyle w:val="EMPTYCELLSTYLE"/>
            </w:pPr>
          </w:p>
        </w:tc>
        <w:tc>
          <w:tcPr>
            <w:tcW w:w="860" w:type="dxa"/>
            <w:gridSpan w:val="15"/>
          </w:tcPr>
          <w:p w14:paraId="11E6B5C4" w14:textId="77777777" w:rsidR="00BA628F" w:rsidRDefault="00BA628F">
            <w:pPr>
              <w:pStyle w:val="EMPTYCELLSTYLE"/>
            </w:pPr>
          </w:p>
        </w:tc>
        <w:tc>
          <w:tcPr>
            <w:tcW w:w="300" w:type="dxa"/>
            <w:gridSpan w:val="7"/>
          </w:tcPr>
          <w:p w14:paraId="11E6B5C5" w14:textId="77777777" w:rsidR="00BA628F" w:rsidRDefault="00BA628F">
            <w:pPr>
              <w:pStyle w:val="EMPTYCELLSTYLE"/>
            </w:pPr>
          </w:p>
        </w:tc>
        <w:tc>
          <w:tcPr>
            <w:tcW w:w="360" w:type="dxa"/>
            <w:gridSpan w:val="10"/>
          </w:tcPr>
          <w:p w14:paraId="11E6B5C6" w14:textId="77777777" w:rsidR="00BA628F" w:rsidRDefault="00BA628F">
            <w:pPr>
              <w:pStyle w:val="EMPTYCELLSTYLE"/>
            </w:pPr>
          </w:p>
        </w:tc>
        <w:tc>
          <w:tcPr>
            <w:tcW w:w="500" w:type="dxa"/>
            <w:gridSpan w:val="14"/>
          </w:tcPr>
          <w:p w14:paraId="11E6B5C7" w14:textId="77777777" w:rsidR="00BA628F" w:rsidRDefault="00BA628F">
            <w:pPr>
              <w:pStyle w:val="EMPTYCELLSTYLE"/>
            </w:pPr>
          </w:p>
        </w:tc>
        <w:tc>
          <w:tcPr>
            <w:tcW w:w="380" w:type="dxa"/>
            <w:gridSpan w:val="13"/>
          </w:tcPr>
          <w:p w14:paraId="11E6B5C8" w14:textId="77777777" w:rsidR="00BA628F" w:rsidRDefault="00BA628F">
            <w:pPr>
              <w:pStyle w:val="EMPTYCELLSTYLE"/>
            </w:pPr>
          </w:p>
        </w:tc>
        <w:tc>
          <w:tcPr>
            <w:tcW w:w="2300" w:type="dxa"/>
            <w:gridSpan w:val="30"/>
          </w:tcPr>
          <w:p w14:paraId="11E6B5C9" w14:textId="77777777" w:rsidR="00BA628F" w:rsidRDefault="00BA628F">
            <w:pPr>
              <w:pStyle w:val="EMPTYCELLSTYLE"/>
            </w:pPr>
          </w:p>
        </w:tc>
        <w:tc>
          <w:tcPr>
            <w:tcW w:w="80" w:type="dxa"/>
            <w:gridSpan w:val="4"/>
          </w:tcPr>
          <w:p w14:paraId="11E6B5CA" w14:textId="77777777" w:rsidR="00BA628F" w:rsidRDefault="00BA628F">
            <w:pPr>
              <w:pStyle w:val="EMPTYCELLSTYLE"/>
            </w:pPr>
          </w:p>
        </w:tc>
        <w:tc>
          <w:tcPr>
            <w:tcW w:w="480" w:type="dxa"/>
            <w:gridSpan w:val="6"/>
          </w:tcPr>
          <w:p w14:paraId="11E6B5CB" w14:textId="77777777" w:rsidR="00BA628F" w:rsidRDefault="00BA628F">
            <w:pPr>
              <w:pStyle w:val="EMPTYCELLSTYLE"/>
            </w:pPr>
          </w:p>
        </w:tc>
        <w:tc>
          <w:tcPr>
            <w:tcW w:w="740" w:type="dxa"/>
            <w:gridSpan w:val="5"/>
          </w:tcPr>
          <w:p w14:paraId="11E6B5CC" w14:textId="77777777" w:rsidR="00BA628F" w:rsidRDefault="00BA628F">
            <w:pPr>
              <w:pStyle w:val="EMPTYCELLSTYLE"/>
            </w:pPr>
          </w:p>
        </w:tc>
        <w:tc>
          <w:tcPr>
            <w:tcW w:w="160" w:type="dxa"/>
            <w:gridSpan w:val="6"/>
          </w:tcPr>
          <w:p w14:paraId="11E6B5CD" w14:textId="77777777" w:rsidR="00BA628F" w:rsidRDefault="00BA628F">
            <w:pPr>
              <w:pStyle w:val="EMPTYCELLSTYLE"/>
            </w:pPr>
          </w:p>
        </w:tc>
        <w:tc>
          <w:tcPr>
            <w:tcW w:w="80" w:type="dxa"/>
            <w:gridSpan w:val="4"/>
          </w:tcPr>
          <w:p w14:paraId="11E6B5CE" w14:textId="77777777" w:rsidR="00BA628F" w:rsidRDefault="00BA628F">
            <w:pPr>
              <w:pStyle w:val="EMPTYCELLSTYLE"/>
            </w:pPr>
          </w:p>
        </w:tc>
        <w:tc>
          <w:tcPr>
            <w:tcW w:w="40" w:type="dxa"/>
            <w:gridSpan w:val="2"/>
          </w:tcPr>
          <w:p w14:paraId="11E6B5CF" w14:textId="77777777" w:rsidR="00BA628F" w:rsidRDefault="00BA628F">
            <w:pPr>
              <w:pStyle w:val="EMPTYCELLSTYLE"/>
            </w:pPr>
          </w:p>
        </w:tc>
        <w:tc>
          <w:tcPr>
            <w:tcW w:w="40" w:type="dxa"/>
            <w:gridSpan w:val="2"/>
          </w:tcPr>
          <w:p w14:paraId="11E6B5D0" w14:textId="77777777" w:rsidR="00BA628F" w:rsidRDefault="00BA628F">
            <w:pPr>
              <w:pStyle w:val="EMPTYCELLSTYLE"/>
            </w:pPr>
          </w:p>
        </w:tc>
      </w:tr>
      <w:tr w:rsidR="00BA628F" w14:paraId="11E6B5DB" w14:textId="77777777" w:rsidTr="002C180E">
        <w:trPr>
          <w:gridAfter w:val="45"/>
          <w:wAfter w:w="1708" w:type="dxa"/>
          <w:trHeight w:hRule="exact" w:val="300"/>
        </w:trPr>
        <w:tc>
          <w:tcPr>
            <w:tcW w:w="450" w:type="dxa"/>
          </w:tcPr>
          <w:p w14:paraId="11E6B5D2" w14:textId="77777777" w:rsidR="00BA628F" w:rsidRDefault="00BA628F">
            <w:pPr>
              <w:pStyle w:val="EMPTYCELLSTYLE"/>
            </w:pPr>
          </w:p>
        </w:tc>
        <w:tc>
          <w:tcPr>
            <w:tcW w:w="2940" w:type="dxa"/>
            <w:gridSpan w:val="32"/>
            <w:vMerge/>
            <w:tcMar>
              <w:top w:w="0" w:type="dxa"/>
              <w:left w:w="0" w:type="dxa"/>
              <w:bottom w:w="0" w:type="dxa"/>
              <w:right w:w="0" w:type="dxa"/>
            </w:tcMar>
          </w:tcPr>
          <w:p w14:paraId="11E6B5D3" w14:textId="77777777" w:rsidR="00BA628F" w:rsidRDefault="00BA628F">
            <w:pPr>
              <w:pStyle w:val="EMPTYCELLSTYLE"/>
            </w:pPr>
          </w:p>
        </w:tc>
        <w:tc>
          <w:tcPr>
            <w:tcW w:w="40" w:type="dxa"/>
            <w:gridSpan w:val="2"/>
          </w:tcPr>
          <w:p w14:paraId="11E6B5D4" w14:textId="77777777" w:rsidR="00BA628F" w:rsidRDefault="00BA628F">
            <w:pPr>
              <w:pStyle w:val="EMPTYCELLSTYLE"/>
            </w:pPr>
          </w:p>
        </w:tc>
        <w:tc>
          <w:tcPr>
            <w:tcW w:w="6060" w:type="dxa"/>
            <w:gridSpan w:val="115"/>
            <w:tcMar>
              <w:top w:w="0" w:type="dxa"/>
              <w:left w:w="0" w:type="dxa"/>
              <w:bottom w:w="0" w:type="dxa"/>
              <w:right w:w="0" w:type="dxa"/>
            </w:tcMar>
          </w:tcPr>
          <w:p w14:paraId="11E6B5D5" w14:textId="77777777" w:rsidR="00BA628F" w:rsidRDefault="00BA628F"/>
        </w:tc>
        <w:tc>
          <w:tcPr>
            <w:tcW w:w="740" w:type="dxa"/>
            <w:gridSpan w:val="5"/>
          </w:tcPr>
          <w:p w14:paraId="11E6B5D6" w14:textId="77777777" w:rsidR="00BA628F" w:rsidRDefault="00BA628F">
            <w:pPr>
              <w:pStyle w:val="EMPTYCELLSTYLE"/>
            </w:pPr>
          </w:p>
        </w:tc>
        <w:tc>
          <w:tcPr>
            <w:tcW w:w="160" w:type="dxa"/>
            <w:gridSpan w:val="6"/>
          </w:tcPr>
          <w:p w14:paraId="11E6B5D7" w14:textId="77777777" w:rsidR="00BA628F" w:rsidRDefault="00BA628F">
            <w:pPr>
              <w:pStyle w:val="EMPTYCELLSTYLE"/>
            </w:pPr>
          </w:p>
        </w:tc>
        <w:tc>
          <w:tcPr>
            <w:tcW w:w="80" w:type="dxa"/>
            <w:gridSpan w:val="4"/>
          </w:tcPr>
          <w:p w14:paraId="11E6B5D8" w14:textId="77777777" w:rsidR="00BA628F" w:rsidRDefault="00BA628F">
            <w:pPr>
              <w:pStyle w:val="EMPTYCELLSTYLE"/>
            </w:pPr>
          </w:p>
        </w:tc>
        <w:tc>
          <w:tcPr>
            <w:tcW w:w="40" w:type="dxa"/>
            <w:gridSpan w:val="2"/>
          </w:tcPr>
          <w:p w14:paraId="11E6B5D9" w14:textId="77777777" w:rsidR="00BA628F" w:rsidRDefault="00BA628F">
            <w:pPr>
              <w:pStyle w:val="EMPTYCELLSTYLE"/>
            </w:pPr>
          </w:p>
        </w:tc>
        <w:tc>
          <w:tcPr>
            <w:tcW w:w="40" w:type="dxa"/>
            <w:gridSpan w:val="2"/>
          </w:tcPr>
          <w:p w14:paraId="11E6B5DA" w14:textId="77777777" w:rsidR="00BA628F" w:rsidRDefault="00BA628F">
            <w:pPr>
              <w:pStyle w:val="EMPTYCELLSTYLE"/>
            </w:pPr>
          </w:p>
        </w:tc>
      </w:tr>
      <w:tr w:rsidR="00BA628F" w14:paraId="11E6B5F4" w14:textId="77777777" w:rsidTr="002C180E">
        <w:trPr>
          <w:trHeight w:hRule="exact" w:val="180"/>
        </w:trPr>
        <w:tc>
          <w:tcPr>
            <w:tcW w:w="450" w:type="dxa"/>
          </w:tcPr>
          <w:p w14:paraId="11E6B5DC" w14:textId="77777777" w:rsidR="00BA628F" w:rsidRDefault="00BA628F">
            <w:pPr>
              <w:pStyle w:val="EMPTYCELLSTYLE"/>
            </w:pPr>
          </w:p>
        </w:tc>
        <w:tc>
          <w:tcPr>
            <w:tcW w:w="40" w:type="dxa"/>
            <w:gridSpan w:val="2"/>
          </w:tcPr>
          <w:p w14:paraId="11E6B5DD" w14:textId="77777777" w:rsidR="00BA628F" w:rsidRDefault="00BA628F">
            <w:pPr>
              <w:pStyle w:val="EMPTYCELLSTYLE"/>
            </w:pPr>
          </w:p>
        </w:tc>
        <w:tc>
          <w:tcPr>
            <w:tcW w:w="980" w:type="dxa"/>
            <w:gridSpan w:val="3"/>
          </w:tcPr>
          <w:p w14:paraId="11E6B5DE" w14:textId="77777777" w:rsidR="00BA628F" w:rsidRDefault="00BA628F">
            <w:pPr>
              <w:pStyle w:val="EMPTYCELLSTYLE"/>
            </w:pPr>
          </w:p>
        </w:tc>
        <w:tc>
          <w:tcPr>
            <w:tcW w:w="640" w:type="dxa"/>
            <w:gridSpan w:val="4"/>
          </w:tcPr>
          <w:p w14:paraId="11E6B5DF" w14:textId="77777777" w:rsidR="00BA628F" w:rsidRDefault="00BA628F">
            <w:pPr>
              <w:pStyle w:val="EMPTYCELLSTYLE"/>
            </w:pPr>
          </w:p>
        </w:tc>
        <w:tc>
          <w:tcPr>
            <w:tcW w:w="620" w:type="dxa"/>
            <w:gridSpan w:val="12"/>
          </w:tcPr>
          <w:p w14:paraId="11E6B5E0" w14:textId="77777777" w:rsidR="00BA628F" w:rsidRDefault="00BA628F">
            <w:pPr>
              <w:pStyle w:val="EMPTYCELLSTYLE"/>
            </w:pPr>
          </w:p>
        </w:tc>
        <w:tc>
          <w:tcPr>
            <w:tcW w:w="420" w:type="dxa"/>
            <w:gridSpan w:val="5"/>
          </w:tcPr>
          <w:p w14:paraId="11E6B5E1" w14:textId="77777777" w:rsidR="00BA628F" w:rsidRDefault="00BA628F">
            <w:pPr>
              <w:pStyle w:val="EMPTYCELLSTYLE"/>
            </w:pPr>
          </w:p>
        </w:tc>
        <w:tc>
          <w:tcPr>
            <w:tcW w:w="40" w:type="dxa"/>
            <w:gridSpan w:val="3"/>
          </w:tcPr>
          <w:p w14:paraId="11E6B5E2" w14:textId="77777777" w:rsidR="00BA628F" w:rsidRDefault="00BA628F">
            <w:pPr>
              <w:pStyle w:val="EMPTYCELLSTYLE"/>
            </w:pPr>
          </w:p>
        </w:tc>
        <w:tc>
          <w:tcPr>
            <w:tcW w:w="220" w:type="dxa"/>
            <w:gridSpan w:val="4"/>
          </w:tcPr>
          <w:p w14:paraId="11E6B5E3" w14:textId="77777777" w:rsidR="00BA628F" w:rsidRDefault="00BA628F">
            <w:pPr>
              <w:pStyle w:val="EMPTYCELLSTYLE"/>
            </w:pPr>
          </w:p>
        </w:tc>
        <w:tc>
          <w:tcPr>
            <w:tcW w:w="40" w:type="dxa"/>
            <w:gridSpan w:val="2"/>
          </w:tcPr>
          <w:p w14:paraId="11E6B5E4" w14:textId="77777777" w:rsidR="00BA628F" w:rsidRDefault="00BA628F">
            <w:pPr>
              <w:pStyle w:val="EMPTYCELLSTYLE"/>
            </w:pPr>
          </w:p>
        </w:tc>
        <w:tc>
          <w:tcPr>
            <w:tcW w:w="600" w:type="dxa"/>
            <w:gridSpan w:val="12"/>
          </w:tcPr>
          <w:p w14:paraId="11E6B5E5" w14:textId="77777777" w:rsidR="00BA628F" w:rsidRDefault="00BA628F">
            <w:pPr>
              <w:pStyle w:val="EMPTYCELLSTYLE"/>
            </w:pPr>
          </w:p>
        </w:tc>
        <w:tc>
          <w:tcPr>
            <w:tcW w:w="200" w:type="dxa"/>
            <w:gridSpan w:val="4"/>
          </w:tcPr>
          <w:p w14:paraId="11E6B5E6" w14:textId="77777777" w:rsidR="00BA628F" w:rsidRDefault="00BA628F">
            <w:pPr>
              <w:pStyle w:val="EMPTYCELLSTYLE"/>
            </w:pPr>
          </w:p>
        </w:tc>
        <w:tc>
          <w:tcPr>
            <w:tcW w:w="860" w:type="dxa"/>
            <w:gridSpan w:val="15"/>
          </w:tcPr>
          <w:p w14:paraId="11E6B5E7" w14:textId="77777777" w:rsidR="00BA628F" w:rsidRDefault="00BA628F">
            <w:pPr>
              <w:pStyle w:val="EMPTYCELLSTYLE"/>
            </w:pPr>
          </w:p>
        </w:tc>
        <w:tc>
          <w:tcPr>
            <w:tcW w:w="300" w:type="dxa"/>
            <w:gridSpan w:val="7"/>
          </w:tcPr>
          <w:p w14:paraId="11E6B5E8" w14:textId="77777777" w:rsidR="00BA628F" w:rsidRDefault="00BA628F">
            <w:pPr>
              <w:pStyle w:val="EMPTYCELLSTYLE"/>
            </w:pPr>
          </w:p>
        </w:tc>
        <w:tc>
          <w:tcPr>
            <w:tcW w:w="360" w:type="dxa"/>
            <w:gridSpan w:val="10"/>
          </w:tcPr>
          <w:p w14:paraId="11E6B5E9" w14:textId="77777777" w:rsidR="00BA628F" w:rsidRDefault="00BA628F">
            <w:pPr>
              <w:pStyle w:val="EMPTYCELLSTYLE"/>
            </w:pPr>
          </w:p>
        </w:tc>
        <w:tc>
          <w:tcPr>
            <w:tcW w:w="500" w:type="dxa"/>
            <w:gridSpan w:val="14"/>
          </w:tcPr>
          <w:p w14:paraId="11E6B5EA" w14:textId="77777777" w:rsidR="00BA628F" w:rsidRDefault="00BA628F">
            <w:pPr>
              <w:pStyle w:val="EMPTYCELLSTYLE"/>
            </w:pPr>
          </w:p>
        </w:tc>
        <w:tc>
          <w:tcPr>
            <w:tcW w:w="380" w:type="dxa"/>
            <w:gridSpan w:val="13"/>
          </w:tcPr>
          <w:p w14:paraId="11E6B5EB" w14:textId="77777777" w:rsidR="00BA628F" w:rsidRDefault="00BA628F">
            <w:pPr>
              <w:pStyle w:val="EMPTYCELLSTYLE"/>
            </w:pPr>
          </w:p>
        </w:tc>
        <w:tc>
          <w:tcPr>
            <w:tcW w:w="2300" w:type="dxa"/>
            <w:gridSpan w:val="30"/>
          </w:tcPr>
          <w:p w14:paraId="11E6B5EC" w14:textId="77777777" w:rsidR="00BA628F" w:rsidRDefault="00BA628F">
            <w:pPr>
              <w:pStyle w:val="EMPTYCELLSTYLE"/>
            </w:pPr>
          </w:p>
        </w:tc>
        <w:tc>
          <w:tcPr>
            <w:tcW w:w="80" w:type="dxa"/>
            <w:gridSpan w:val="5"/>
          </w:tcPr>
          <w:p w14:paraId="11E6B5ED" w14:textId="77777777" w:rsidR="00BA628F" w:rsidRDefault="00BA628F">
            <w:pPr>
              <w:pStyle w:val="EMPTYCELLSTYLE"/>
            </w:pPr>
          </w:p>
        </w:tc>
        <w:tc>
          <w:tcPr>
            <w:tcW w:w="480" w:type="dxa"/>
            <w:gridSpan w:val="5"/>
          </w:tcPr>
          <w:p w14:paraId="11E6B5EE" w14:textId="77777777" w:rsidR="00BA628F" w:rsidRDefault="00BA628F">
            <w:pPr>
              <w:pStyle w:val="EMPTYCELLSTYLE"/>
            </w:pPr>
          </w:p>
        </w:tc>
        <w:tc>
          <w:tcPr>
            <w:tcW w:w="740" w:type="dxa"/>
            <w:gridSpan w:val="5"/>
          </w:tcPr>
          <w:p w14:paraId="11E6B5EF" w14:textId="77777777" w:rsidR="00BA628F" w:rsidRDefault="00BA628F">
            <w:pPr>
              <w:pStyle w:val="EMPTYCELLSTYLE"/>
            </w:pPr>
          </w:p>
        </w:tc>
        <w:tc>
          <w:tcPr>
            <w:tcW w:w="160" w:type="dxa"/>
            <w:gridSpan w:val="6"/>
          </w:tcPr>
          <w:p w14:paraId="11E6B5F0" w14:textId="77777777" w:rsidR="00BA628F" w:rsidRDefault="00BA628F">
            <w:pPr>
              <w:pStyle w:val="EMPTYCELLSTYLE"/>
            </w:pPr>
          </w:p>
        </w:tc>
        <w:tc>
          <w:tcPr>
            <w:tcW w:w="80" w:type="dxa"/>
            <w:gridSpan w:val="4"/>
          </w:tcPr>
          <w:p w14:paraId="11E6B5F1" w14:textId="77777777" w:rsidR="00BA628F" w:rsidRDefault="00BA628F">
            <w:pPr>
              <w:pStyle w:val="EMPTYCELLSTYLE"/>
            </w:pPr>
          </w:p>
        </w:tc>
        <w:tc>
          <w:tcPr>
            <w:tcW w:w="40" w:type="dxa"/>
            <w:gridSpan w:val="2"/>
          </w:tcPr>
          <w:p w14:paraId="11E6B5F2" w14:textId="77777777" w:rsidR="00BA628F" w:rsidRDefault="00BA628F">
            <w:pPr>
              <w:pStyle w:val="EMPTYCELLSTYLE"/>
            </w:pPr>
          </w:p>
        </w:tc>
        <w:tc>
          <w:tcPr>
            <w:tcW w:w="1318" w:type="dxa"/>
            <w:gridSpan w:val="46"/>
          </w:tcPr>
          <w:p w14:paraId="11E6B5F3" w14:textId="77777777" w:rsidR="00BA628F" w:rsidRDefault="00BA628F">
            <w:pPr>
              <w:pStyle w:val="EMPTYCELLSTYLE"/>
            </w:pPr>
          </w:p>
        </w:tc>
      </w:tr>
      <w:tr w:rsidR="00BA628F" w14:paraId="11E6B604" w14:textId="77777777" w:rsidTr="002C180E">
        <w:trPr>
          <w:gridAfter w:val="45"/>
          <w:wAfter w:w="1708" w:type="dxa"/>
          <w:trHeight w:hRule="exact" w:val="280"/>
        </w:trPr>
        <w:tc>
          <w:tcPr>
            <w:tcW w:w="450" w:type="dxa"/>
          </w:tcPr>
          <w:p w14:paraId="11E6B5F5"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B5F6" w14:textId="77777777" w:rsidR="00BA628F" w:rsidRDefault="0050071D">
            <w:r>
              <w:rPr>
                <w:rFonts w:ascii="SansSerif" w:eastAsia="SansSerif" w:hAnsi="SansSerif" w:cs="SansSerif"/>
                <w:b/>
                <w:color w:val="000000"/>
              </w:rPr>
              <w:t>Environmental Reviews:</w:t>
            </w:r>
          </w:p>
        </w:tc>
        <w:tc>
          <w:tcPr>
            <w:tcW w:w="220" w:type="dxa"/>
            <w:gridSpan w:val="5"/>
          </w:tcPr>
          <w:p w14:paraId="11E6B5F7"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B5F8" w14:textId="77777777" w:rsidR="00BA628F" w:rsidRDefault="0050071D">
            <w:r>
              <w:rPr>
                <w:rFonts w:ascii="SansSerif" w:eastAsia="SansSerif" w:hAnsi="SansSerif" w:cs="SansSerif"/>
                <w:color w:val="000000"/>
              </w:rPr>
              <w:t>None</w:t>
            </w:r>
          </w:p>
        </w:tc>
        <w:tc>
          <w:tcPr>
            <w:tcW w:w="360" w:type="dxa"/>
            <w:gridSpan w:val="10"/>
          </w:tcPr>
          <w:p w14:paraId="11E6B5F9" w14:textId="77777777" w:rsidR="00BA628F" w:rsidRDefault="00BA628F">
            <w:pPr>
              <w:pStyle w:val="EMPTYCELLSTYLE"/>
            </w:pPr>
          </w:p>
        </w:tc>
        <w:tc>
          <w:tcPr>
            <w:tcW w:w="500" w:type="dxa"/>
            <w:gridSpan w:val="14"/>
          </w:tcPr>
          <w:p w14:paraId="11E6B5FA" w14:textId="77777777" w:rsidR="00BA628F" w:rsidRDefault="00BA628F">
            <w:pPr>
              <w:pStyle w:val="EMPTYCELLSTYLE"/>
            </w:pPr>
          </w:p>
        </w:tc>
        <w:tc>
          <w:tcPr>
            <w:tcW w:w="380" w:type="dxa"/>
            <w:gridSpan w:val="13"/>
          </w:tcPr>
          <w:p w14:paraId="11E6B5FB" w14:textId="77777777" w:rsidR="00BA628F" w:rsidRDefault="00BA628F">
            <w:pPr>
              <w:pStyle w:val="EMPTYCELLSTYLE"/>
            </w:pPr>
          </w:p>
        </w:tc>
        <w:tc>
          <w:tcPr>
            <w:tcW w:w="2300" w:type="dxa"/>
            <w:gridSpan w:val="30"/>
          </w:tcPr>
          <w:p w14:paraId="11E6B5FC" w14:textId="77777777" w:rsidR="00BA628F" w:rsidRDefault="00BA628F">
            <w:pPr>
              <w:pStyle w:val="EMPTYCELLSTYLE"/>
            </w:pPr>
          </w:p>
        </w:tc>
        <w:tc>
          <w:tcPr>
            <w:tcW w:w="80" w:type="dxa"/>
            <w:gridSpan w:val="4"/>
          </w:tcPr>
          <w:p w14:paraId="11E6B5FD" w14:textId="77777777" w:rsidR="00BA628F" w:rsidRDefault="00BA628F">
            <w:pPr>
              <w:pStyle w:val="EMPTYCELLSTYLE"/>
            </w:pPr>
          </w:p>
        </w:tc>
        <w:tc>
          <w:tcPr>
            <w:tcW w:w="480" w:type="dxa"/>
            <w:gridSpan w:val="6"/>
          </w:tcPr>
          <w:p w14:paraId="11E6B5FE" w14:textId="77777777" w:rsidR="00BA628F" w:rsidRDefault="00BA628F">
            <w:pPr>
              <w:pStyle w:val="EMPTYCELLSTYLE"/>
            </w:pPr>
          </w:p>
        </w:tc>
        <w:tc>
          <w:tcPr>
            <w:tcW w:w="740" w:type="dxa"/>
            <w:gridSpan w:val="5"/>
          </w:tcPr>
          <w:p w14:paraId="11E6B5FF" w14:textId="77777777" w:rsidR="00BA628F" w:rsidRDefault="00BA628F">
            <w:pPr>
              <w:pStyle w:val="EMPTYCELLSTYLE"/>
            </w:pPr>
          </w:p>
        </w:tc>
        <w:tc>
          <w:tcPr>
            <w:tcW w:w="160" w:type="dxa"/>
            <w:gridSpan w:val="6"/>
          </w:tcPr>
          <w:p w14:paraId="11E6B600" w14:textId="77777777" w:rsidR="00BA628F" w:rsidRDefault="00BA628F">
            <w:pPr>
              <w:pStyle w:val="EMPTYCELLSTYLE"/>
            </w:pPr>
          </w:p>
        </w:tc>
        <w:tc>
          <w:tcPr>
            <w:tcW w:w="80" w:type="dxa"/>
            <w:gridSpan w:val="4"/>
          </w:tcPr>
          <w:p w14:paraId="11E6B601" w14:textId="77777777" w:rsidR="00BA628F" w:rsidRDefault="00BA628F">
            <w:pPr>
              <w:pStyle w:val="EMPTYCELLSTYLE"/>
            </w:pPr>
          </w:p>
        </w:tc>
        <w:tc>
          <w:tcPr>
            <w:tcW w:w="40" w:type="dxa"/>
            <w:gridSpan w:val="2"/>
          </w:tcPr>
          <w:p w14:paraId="11E6B602" w14:textId="77777777" w:rsidR="00BA628F" w:rsidRDefault="00BA628F">
            <w:pPr>
              <w:pStyle w:val="EMPTYCELLSTYLE"/>
            </w:pPr>
          </w:p>
        </w:tc>
        <w:tc>
          <w:tcPr>
            <w:tcW w:w="40" w:type="dxa"/>
            <w:gridSpan w:val="2"/>
          </w:tcPr>
          <w:p w14:paraId="11E6B603" w14:textId="77777777" w:rsidR="00BA628F" w:rsidRDefault="00BA628F">
            <w:pPr>
              <w:pStyle w:val="EMPTYCELLSTYLE"/>
            </w:pPr>
          </w:p>
        </w:tc>
      </w:tr>
      <w:tr w:rsidR="00BA628F" w14:paraId="11E6B61D" w14:textId="77777777" w:rsidTr="002C180E">
        <w:trPr>
          <w:trHeight w:hRule="exact" w:val="320"/>
        </w:trPr>
        <w:tc>
          <w:tcPr>
            <w:tcW w:w="450" w:type="dxa"/>
          </w:tcPr>
          <w:p w14:paraId="11E6B605" w14:textId="77777777" w:rsidR="00BA628F" w:rsidRDefault="00BA628F">
            <w:pPr>
              <w:pStyle w:val="EMPTYCELLSTYLE"/>
            </w:pPr>
          </w:p>
        </w:tc>
        <w:tc>
          <w:tcPr>
            <w:tcW w:w="40" w:type="dxa"/>
            <w:gridSpan w:val="2"/>
          </w:tcPr>
          <w:p w14:paraId="11E6B606" w14:textId="77777777" w:rsidR="00BA628F" w:rsidRDefault="00BA628F">
            <w:pPr>
              <w:pStyle w:val="EMPTYCELLSTYLE"/>
            </w:pPr>
          </w:p>
        </w:tc>
        <w:tc>
          <w:tcPr>
            <w:tcW w:w="980" w:type="dxa"/>
            <w:gridSpan w:val="3"/>
          </w:tcPr>
          <w:p w14:paraId="11E6B607" w14:textId="77777777" w:rsidR="00BA628F" w:rsidRDefault="00BA628F">
            <w:pPr>
              <w:pStyle w:val="EMPTYCELLSTYLE"/>
            </w:pPr>
          </w:p>
        </w:tc>
        <w:tc>
          <w:tcPr>
            <w:tcW w:w="640" w:type="dxa"/>
            <w:gridSpan w:val="4"/>
          </w:tcPr>
          <w:p w14:paraId="11E6B608" w14:textId="77777777" w:rsidR="00BA628F" w:rsidRDefault="00BA628F">
            <w:pPr>
              <w:pStyle w:val="EMPTYCELLSTYLE"/>
            </w:pPr>
          </w:p>
        </w:tc>
        <w:tc>
          <w:tcPr>
            <w:tcW w:w="620" w:type="dxa"/>
            <w:gridSpan w:val="12"/>
          </w:tcPr>
          <w:p w14:paraId="11E6B609" w14:textId="77777777" w:rsidR="00BA628F" w:rsidRDefault="00BA628F">
            <w:pPr>
              <w:pStyle w:val="EMPTYCELLSTYLE"/>
            </w:pPr>
          </w:p>
        </w:tc>
        <w:tc>
          <w:tcPr>
            <w:tcW w:w="420" w:type="dxa"/>
            <w:gridSpan w:val="5"/>
          </w:tcPr>
          <w:p w14:paraId="11E6B60A" w14:textId="77777777" w:rsidR="00BA628F" w:rsidRDefault="00BA628F">
            <w:pPr>
              <w:pStyle w:val="EMPTYCELLSTYLE"/>
            </w:pPr>
          </w:p>
        </w:tc>
        <w:tc>
          <w:tcPr>
            <w:tcW w:w="40" w:type="dxa"/>
            <w:gridSpan w:val="3"/>
          </w:tcPr>
          <w:p w14:paraId="11E6B60B" w14:textId="77777777" w:rsidR="00BA628F" w:rsidRDefault="00BA628F">
            <w:pPr>
              <w:pStyle w:val="EMPTYCELLSTYLE"/>
            </w:pPr>
          </w:p>
        </w:tc>
        <w:tc>
          <w:tcPr>
            <w:tcW w:w="220" w:type="dxa"/>
            <w:gridSpan w:val="4"/>
          </w:tcPr>
          <w:p w14:paraId="11E6B60C" w14:textId="77777777" w:rsidR="00BA628F" w:rsidRDefault="00BA628F">
            <w:pPr>
              <w:pStyle w:val="EMPTYCELLSTYLE"/>
            </w:pPr>
          </w:p>
        </w:tc>
        <w:tc>
          <w:tcPr>
            <w:tcW w:w="40" w:type="dxa"/>
            <w:gridSpan w:val="2"/>
          </w:tcPr>
          <w:p w14:paraId="11E6B60D" w14:textId="77777777" w:rsidR="00BA628F" w:rsidRDefault="00BA628F">
            <w:pPr>
              <w:pStyle w:val="EMPTYCELLSTYLE"/>
            </w:pPr>
          </w:p>
        </w:tc>
        <w:tc>
          <w:tcPr>
            <w:tcW w:w="600" w:type="dxa"/>
            <w:gridSpan w:val="12"/>
          </w:tcPr>
          <w:p w14:paraId="11E6B60E" w14:textId="77777777" w:rsidR="00BA628F" w:rsidRDefault="00BA628F">
            <w:pPr>
              <w:pStyle w:val="EMPTYCELLSTYLE"/>
            </w:pPr>
          </w:p>
        </w:tc>
        <w:tc>
          <w:tcPr>
            <w:tcW w:w="200" w:type="dxa"/>
            <w:gridSpan w:val="4"/>
          </w:tcPr>
          <w:p w14:paraId="11E6B60F" w14:textId="77777777" w:rsidR="00BA628F" w:rsidRDefault="00BA628F">
            <w:pPr>
              <w:pStyle w:val="EMPTYCELLSTYLE"/>
            </w:pPr>
          </w:p>
        </w:tc>
        <w:tc>
          <w:tcPr>
            <w:tcW w:w="860" w:type="dxa"/>
            <w:gridSpan w:val="15"/>
          </w:tcPr>
          <w:p w14:paraId="11E6B610" w14:textId="77777777" w:rsidR="00BA628F" w:rsidRDefault="00BA628F">
            <w:pPr>
              <w:pStyle w:val="EMPTYCELLSTYLE"/>
            </w:pPr>
          </w:p>
        </w:tc>
        <w:tc>
          <w:tcPr>
            <w:tcW w:w="300" w:type="dxa"/>
            <w:gridSpan w:val="7"/>
          </w:tcPr>
          <w:p w14:paraId="11E6B611" w14:textId="77777777" w:rsidR="00BA628F" w:rsidRDefault="00BA628F">
            <w:pPr>
              <w:pStyle w:val="EMPTYCELLSTYLE"/>
            </w:pPr>
          </w:p>
        </w:tc>
        <w:tc>
          <w:tcPr>
            <w:tcW w:w="360" w:type="dxa"/>
            <w:gridSpan w:val="10"/>
          </w:tcPr>
          <w:p w14:paraId="11E6B612" w14:textId="77777777" w:rsidR="00BA628F" w:rsidRDefault="00BA628F">
            <w:pPr>
              <w:pStyle w:val="EMPTYCELLSTYLE"/>
            </w:pPr>
          </w:p>
        </w:tc>
        <w:tc>
          <w:tcPr>
            <w:tcW w:w="500" w:type="dxa"/>
            <w:gridSpan w:val="14"/>
          </w:tcPr>
          <w:p w14:paraId="11E6B613" w14:textId="77777777" w:rsidR="00BA628F" w:rsidRDefault="00BA628F">
            <w:pPr>
              <w:pStyle w:val="EMPTYCELLSTYLE"/>
            </w:pPr>
          </w:p>
        </w:tc>
        <w:tc>
          <w:tcPr>
            <w:tcW w:w="380" w:type="dxa"/>
            <w:gridSpan w:val="13"/>
          </w:tcPr>
          <w:p w14:paraId="11E6B614" w14:textId="77777777" w:rsidR="00BA628F" w:rsidRDefault="00BA628F">
            <w:pPr>
              <w:pStyle w:val="EMPTYCELLSTYLE"/>
            </w:pPr>
          </w:p>
        </w:tc>
        <w:tc>
          <w:tcPr>
            <w:tcW w:w="2300" w:type="dxa"/>
            <w:gridSpan w:val="30"/>
          </w:tcPr>
          <w:p w14:paraId="11E6B615" w14:textId="77777777" w:rsidR="00BA628F" w:rsidRDefault="00BA628F">
            <w:pPr>
              <w:pStyle w:val="EMPTYCELLSTYLE"/>
            </w:pPr>
          </w:p>
        </w:tc>
        <w:tc>
          <w:tcPr>
            <w:tcW w:w="80" w:type="dxa"/>
            <w:gridSpan w:val="5"/>
          </w:tcPr>
          <w:p w14:paraId="11E6B616" w14:textId="77777777" w:rsidR="00BA628F" w:rsidRDefault="00BA628F">
            <w:pPr>
              <w:pStyle w:val="EMPTYCELLSTYLE"/>
            </w:pPr>
          </w:p>
        </w:tc>
        <w:tc>
          <w:tcPr>
            <w:tcW w:w="480" w:type="dxa"/>
            <w:gridSpan w:val="5"/>
          </w:tcPr>
          <w:p w14:paraId="11E6B617" w14:textId="77777777" w:rsidR="00BA628F" w:rsidRDefault="00BA628F">
            <w:pPr>
              <w:pStyle w:val="EMPTYCELLSTYLE"/>
            </w:pPr>
          </w:p>
        </w:tc>
        <w:tc>
          <w:tcPr>
            <w:tcW w:w="740" w:type="dxa"/>
            <w:gridSpan w:val="5"/>
          </w:tcPr>
          <w:p w14:paraId="11E6B618" w14:textId="77777777" w:rsidR="00BA628F" w:rsidRDefault="00BA628F">
            <w:pPr>
              <w:pStyle w:val="EMPTYCELLSTYLE"/>
            </w:pPr>
          </w:p>
        </w:tc>
        <w:tc>
          <w:tcPr>
            <w:tcW w:w="160" w:type="dxa"/>
            <w:gridSpan w:val="6"/>
          </w:tcPr>
          <w:p w14:paraId="11E6B619" w14:textId="77777777" w:rsidR="00BA628F" w:rsidRDefault="00BA628F">
            <w:pPr>
              <w:pStyle w:val="EMPTYCELLSTYLE"/>
            </w:pPr>
          </w:p>
        </w:tc>
        <w:tc>
          <w:tcPr>
            <w:tcW w:w="80" w:type="dxa"/>
            <w:gridSpan w:val="4"/>
          </w:tcPr>
          <w:p w14:paraId="11E6B61A" w14:textId="77777777" w:rsidR="00BA628F" w:rsidRDefault="00BA628F">
            <w:pPr>
              <w:pStyle w:val="EMPTYCELLSTYLE"/>
            </w:pPr>
          </w:p>
        </w:tc>
        <w:tc>
          <w:tcPr>
            <w:tcW w:w="40" w:type="dxa"/>
            <w:gridSpan w:val="2"/>
          </w:tcPr>
          <w:p w14:paraId="11E6B61B" w14:textId="77777777" w:rsidR="00BA628F" w:rsidRDefault="00BA628F">
            <w:pPr>
              <w:pStyle w:val="EMPTYCELLSTYLE"/>
            </w:pPr>
          </w:p>
        </w:tc>
        <w:tc>
          <w:tcPr>
            <w:tcW w:w="1318" w:type="dxa"/>
            <w:gridSpan w:val="46"/>
          </w:tcPr>
          <w:p w14:paraId="11E6B61C" w14:textId="77777777" w:rsidR="00BA628F" w:rsidRDefault="00BA628F">
            <w:pPr>
              <w:pStyle w:val="EMPTYCELLSTYLE"/>
            </w:pPr>
          </w:p>
        </w:tc>
      </w:tr>
      <w:tr w:rsidR="00BA628F" w14:paraId="11E6B62C" w14:textId="77777777" w:rsidTr="002C180E">
        <w:trPr>
          <w:gridAfter w:val="45"/>
          <w:wAfter w:w="1708" w:type="dxa"/>
          <w:trHeight w:hRule="exact" w:val="280"/>
        </w:trPr>
        <w:tc>
          <w:tcPr>
            <w:tcW w:w="450" w:type="dxa"/>
          </w:tcPr>
          <w:p w14:paraId="11E6B61E"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B61F" w14:textId="77777777" w:rsidR="00BA628F" w:rsidRDefault="0050071D">
            <w:r>
              <w:rPr>
                <w:rFonts w:ascii="SansSerif" w:eastAsia="SansSerif" w:hAnsi="SansSerif" w:cs="SansSerif"/>
                <w:b/>
                <w:color w:val="000000"/>
              </w:rPr>
              <w:t>Activity Attributes:</w:t>
            </w:r>
          </w:p>
        </w:tc>
        <w:tc>
          <w:tcPr>
            <w:tcW w:w="420" w:type="dxa"/>
            <w:gridSpan w:val="4"/>
          </w:tcPr>
          <w:p w14:paraId="11E6B620"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B621" w14:textId="77777777" w:rsidR="00BA628F" w:rsidRDefault="0050071D">
            <w:r>
              <w:rPr>
                <w:rFonts w:ascii="SansSerif" w:eastAsia="SansSerif" w:hAnsi="SansSerif" w:cs="SansSerif"/>
                <w:color w:val="000000"/>
              </w:rPr>
              <w:t>None</w:t>
            </w:r>
          </w:p>
        </w:tc>
        <w:tc>
          <w:tcPr>
            <w:tcW w:w="500" w:type="dxa"/>
            <w:gridSpan w:val="14"/>
          </w:tcPr>
          <w:p w14:paraId="11E6B622" w14:textId="77777777" w:rsidR="00BA628F" w:rsidRDefault="00BA628F">
            <w:pPr>
              <w:pStyle w:val="EMPTYCELLSTYLE"/>
            </w:pPr>
          </w:p>
        </w:tc>
        <w:tc>
          <w:tcPr>
            <w:tcW w:w="380" w:type="dxa"/>
            <w:gridSpan w:val="13"/>
          </w:tcPr>
          <w:p w14:paraId="11E6B623" w14:textId="77777777" w:rsidR="00BA628F" w:rsidRDefault="00BA628F">
            <w:pPr>
              <w:pStyle w:val="EMPTYCELLSTYLE"/>
            </w:pPr>
          </w:p>
        </w:tc>
        <w:tc>
          <w:tcPr>
            <w:tcW w:w="2300" w:type="dxa"/>
            <w:gridSpan w:val="30"/>
          </w:tcPr>
          <w:p w14:paraId="11E6B624" w14:textId="77777777" w:rsidR="00BA628F" w:rsidRDefault="00BA628F">
            <w:pPr>
              <w:pStyle w:val="EMPTYCELLSTYLE"/>
            </w:pPr>
          </w:p>
        </w:tc>
        <w:tc>
          <w:tcPr>
            <w:tcW w:w="80" w:type="dxa"/>
            <w:gridSpan w:val="4"/>
          </w:tcPr>
          <w:p w14:paraId="11E6B625" w14:textId="77777777" w:rsidR="00BA628F" w:rsidRDefault="00BA628F">
            <w:pPr>
              <w:pStyle w:val="EMPTYCELLSTYLE"/>
            </w:pPr>
          </w:p>
        </w:tc>
        <w:tc>
          <w:tcPr>
            <w:tcW w:w="480" w:type="dxa"/>
            <w:gridSpan w:val="6"/>
          </w:tcPr>
          <w:p w14:paraId="11E6B626" w14:textId="77777777" w:rsidR="00BA628F" w:rsidRDefault="00BA628F">
            <w:pPr>
              <w:pStyle w:val="EMPTYCELLSTYLE"/>
            </w:pPr>
          </w:p>
        </w:tc>
        <w:tc>
          <w:tcPr>
            <w:tcW w:w="740" w:type="dxa"/>
            <w:gridSpan w:val="5"/>
          </w:tcPr>
          <w:p w14:paraId="11E6B627" w14:textId="77777777" w:rsidR="00BA628F" w:rsidRDefault="00BA628F">
            <w:pPr>
              <w:pStyle w:val="EMPTYCELLSTYLE"/>
            </w:pPr>
          </w:p>
        </w:tc>
        <w:tc>
          <w:tcPr>
            <w:tcW w:w="160" w:type="dxa"/>
            <w:gridSpan w:val="6"/>
          </w:tcPr>
          <w:p w14:paraId="11E6B628" w14:textId="77777777" w:rsidR="00BA628F" w:rsidRDefault="00BA628F">
            <w:pPr>
              <w:pStyle w:val="EMPTYCELLSTYLE"/>
            </w:pPr>
          </w:p>
        </w:tc>
        <w:tc>
          <w:tcPr>
            <w:tcW w:w="80" w:type="dxa"/>
            <w:gridSpan w:val="4"/>
          </w:tcPr>
          <w:p w14:paraId="11E6B629" w14:textId="77777777" w:rsidR="00BA628F" w:rsidRDefault="00BA628F">
            <w:pPr>
              <w:pStyle w:val="EMPTYCELLSTYLE"/>
            </w:pPr>
          </w:p>
        </w:tc>
        <w:tc>
          <w:tcPr>
            <w:tcW w:w="40" w:type="dxa"/>
            <w:gridSpan w:val="2"/>
          </w:tcPr>
          <w:p w14:paraId="11E6B62A" w14:textId="77777777" w:rsidR="00BA628F" w:rsidRDefault="00BA628F">
            <w:pPr>
              <w:pStyle w:val="EMPTYCELLSTYLE"/>
            </w:pPr>
          </w:p>
        </w:tc>
        <w:tc>
          <w:tcPr>
            <w:tcW w:w="40" w:type="dxa"/>
            <w:gridSpan w:val="2"/>
          </w:tcPr>
          <w:p w14:paraId="11E6B62B" w14:textId="77777777" w:rsidR="00BA628F" w:rsidRDefault="00BA628F">
            <w:pPr>
              <w:pStyle w:val="EMPTYCELLSTYLE"/>
            </w:pPr>
          </w:p>
        </w:tc>
      </w:tr>
      <w:tr w:rsidR="00BA628F" w14:paraId="11E6B645" w14:textId="77777777" w:rsidTr="002C180E">
        <w:trPr>
          <w:trHeight w:hRule="exact" w:val="640"/>
        </w:trPr>
        <w:tc>
          <w:tcPr>
            <w:tcW w:w="450" w:type="dxa"/>
          </w:tcPr>
          <w:p w14:paraId="11E6B62D" w14:textId="77777777" w:rsidR="00BA628F" w:rsidRDefault="00BA628F">
            <w:pPr>
              <w:pStyle w:val="EMPTYCELLSTYLE"/>
            </w:pPr>
          </w:p>
        </w:tc>
        <w:tc>
          <w:tcPr>
            <w:tcW w:w="40" w:type="dxa"/>
            <w:gridSpan w:val="2"/>
          </w:tcPr>
          <w:p w14:paraId="11E6B62E" w14:textId="77777777" w:rsidR="00BA628F" w:rsidRDefault="00BA628F">
            <w:pPr>
              <w:pStyle w:val="EMPTYCELLSTYLE"/>
            </w:pPr>
          </w:p>
        </w:tc>
        <w:tc>
          <w:tcPr>
            <w:tcW w:w="980" w:type="dxa"/>
            <w:gridSpan w:val="3"/>
          </w:tcPr>
          <w:p w14:paraId="11E6B62F" w14:textId="77777777" w:rsidR="00BA628F" w:rsidRDefault="00BA628F">
            <w:pPr>
              <w:pStyle w:val="EMPTYCELLSTYLE"/>
            </w:pPr>
          </w:p>
        </w:tc>
        <w:tc>
          <w:tcPr>
            <w:tcW w:w="640" w:type="dxa"/>
            <w:gridSpan w:val="4"/>
          </w:tcPr>
          <w:p w14:paraId="11E6B630" w14:textId="77777777" w:rsidR="00BA628F" w:rsidRDefault="00BA628F">
            <w:pPr>
              <w:pStyle w:val="EMPTYCELLSTYLE"/>
            </w:pPr>
          </w:p>
        </w:tc>
        <w:tc>
          <w:tcPr>
            <w:tcW w:w="620" w:type="dxa"/>
            <w:gridSpan w:val="12"/>
          </w:tcPr>
          <w:p w14:paraId="11E6B631" w14:textId="77777777" w:rsidR="00BA628F" w:rsidRDefault="00BA628F">
            <w:pPr>
              <w:pStyle w:val="EMPTYCELLSTYLE"/>
            </w:pPr>
          </w:p>
        </w:tc>
        <w:tc>
          <w:tcPr>
            <w:tcW w:w="420" w:type="dxa"/>
            <w:gridSpan w:val="5"/>
          </w:tcPr>
          <w:p w14:paraId="11E6B632" w14:textId="77777777" w:rsidR="00BA628F" w:rsidRDefault="00BA628F">
            <w:pPr>
              <w:pStyle w:val="EMPTYCELLSTYLE"/>
            </w:pPr>
          </w:p>
        </w:tc>
        <w:tc>
          <w:tcPr>
            <w:tcW w:w="40" w:type="dxa"/>
            <w:gridSpan w:val="3"/>
          </w:tcPr>
          <w:p w14:paraId="11E6B633" w14:textId="77777777" w:rsidR="00BA628F" w:rsidRDefault="00BA628F">
            <w:pPr>
              <w:pStyle w:val="EMPTYCELLSTYLE"/>
            </w:pPr>
          </w:p>
        </w:tc>
        <w:tc>
          <w:tcPr>
            <w:tcW w:w="220" w:type="dxa"/>
            <w:gridSpan w:val="4"/>
          </w:tcPr>
          <w:p w14:paraId="11E6B634" w14:textId="77777777" w:rsidR="00BA628F" w:rsidRDefault="00BA628F">
            <w:pPr>
              <w:pStyle w:val="EMPTYCELLSTYLE"/>
            </w:pPr>
          </w:p>
        </w:tc>
        <w:tc>
          <w:tcPr>
            <w:tcW w:w="40" w:type="dxa"/>
            <w:gridSpan w:val="2"/>
          </w:tcPr>
          <w:p w14:paraId="11E6B635" w14:textId="77777777" w:rsidR="00BA628F" w:rsidRDefault="00BA628F">
            <w:pPr>
              <w:pStyle w:val="EMPTYCELLSTYLE"/>
            </w:pPr>
          </w:p>
        </w:tc>
        <w:tc>
          <w:tcPr>
            <w:tcW w:w="600" w:type="dxa"/>
            <w:gridSpan w:val="12"/>
          </w:tcPr>
          <w:p w14:paraId="11E6B636" w14:textId="77777777" w:rsidR="00BA628F" w:rsidRDefault="00BA628F">
            <w:pPr>
              <w:pStyle w:val="EMPTYCELLSTYLE"/>
            </w:pPr>
          </w:p>
        </w:tc>
        <w:tc>
          <w:tcPr>
            <w:tcW w:w="200" w:type="dxa"/>
            <w:gridSpan w:val="4"/>
          </w:tcPr>
          <w:p w14:paraId="11E6B637" w14:textId="77777777" w:rsidR="00BA628F" w:rsidRDefault="00BA628F">
            <w:pPr>
              <w:pStyle w:val="EMPTYCELLSTYLE"/>
            </w:pPr>
          </w:p>
        </w:tc>
        <w:tc>
          <w:tcPr>
            <w:tcW w:w="860" w:type="dxa"/>
            <w:gridSpan w:val="15"/>
          </w:tcPr>
          <w:p w14:paraId="11E6B638" w14:textId="77777777" w:rsidR="00BA628F" w:rsidRDefault="00BA628F">
            <w:pPr>
              <w:pStyle w:val="EMPTYCELLSTYLE"/>
            </w:pPr>
          </w:p>
        </w:tc>
        <w:tc>
          <w:tcPr>
            <w:tcW w:w="300" w:type="dxa"/>
            <w:gridSpan w:val="7"/>
          </w:tcPr>
          <w:p w14:paraId="11E6B639" w14:textId="77777777" w:rsidR="00BA628F" w:rsidRDefault="00BA628F">
            <w:pPr>
              <w:pStyle w:val="EMPTYCELLSTYLE"/>
            </w:pPr>
          </w:p>
        </w:tc>
        <w:tc>
          <w:tcPr>
            <w:tcW w:w="360" w:type="dxa"/>
            <w:gridSpan w:val="10"/>
          </w:tcPr>
          <w:p w14:paraId="11E6B63A" w14:textId="77777777" w:rsidR="00BA628F" w:rsidRDefault="00BA628F">
            <w:pPr>
              <w:pStyle w:val="EMPTYCELLSTYLE"/>
            </w:pPr>
          </w:p>
        </w:tc>
        <w:tc>
          <w:tcPr>
            <w:tcW w:w="500" w:type="dxa"/>
            <w:gridSpan w:val="14"/>
          </w:tcPr>
          <w:p w14:paraId="11E6B63B" w14:textId="77777777" w:rsidR="00BA628F" w:rsidRDefault="00BA628F">
            <w:pPr>
              <w:pStyle w:val="EMPTYCELLSTYLE"/>
            </w:pPr>
          </w:p>
        </w:tc>
        <w:tc>
          <w:tcPr>
            <w:tcW w:w="380" w:type="dxa"/>
            <w:gridSpan w:val="13"/>
          </w:tcPr>
          <w:p w14:paraId="11E6B63C" w14:textId="77777777" w:rsidR="00BA628F" w:rsidRDefault="00BA628F">
            <w:pPr>
              <w:pStyle w:val="EMPTYCELLSTYLE"/>
            </w:pPr>
          </w:p>
        </w:tc>
        <w:tc>
          <w:tcPr>
            <w:tcW w:w="2300" w:type="dxa"/>
            <w:gridSpan w:val="30"/>
          </w:tcPr>
          <w:p w14:paraId="11E6B63D" w14:textId="77777777" w:rsidR="00BA628F" w:rsidRDefault="00BA628F">
            <w:pPr>
              <w:pStyle w:val="EMPTYCELLSTYLE"/>
            </w:pPr>
          </w:p>
        </w:tc>
        <w:tc>
          <w:tcPr>
            <w:tcW w:w="80" w:type="dxa"/>
            <w:gridSpan w:val="5"/>
          </w:tcPr>
          <w:p w14:paraId="11E6B63E" w14:textId="77777777" w:rsidR="00BA628F" w:rsidRDefault="00BA628F">
            <w:pPr>
              <w:pStyle w:val="EMPTYCELLSTYLE"/>
            </w:pPr>
          </w:p>
        </w:tc>
        <w:tc>
          <w:tcPr>
            <w:tcW w:w="480" w:type="dxa"/>
            <w:gridSpan w:val="5"/>
          </w:tcPr>
          <w:p w14:paraId="11E6B63F" w14:textId="77777777" w:rsidR="00BA628F" w:rsidRDefault="00BA628F">
            <w:pPr>
              <w:pStyle w:val="EMPTYCELLSTYLE"/>
            </w:pPr>
          </w:p>
        </w:tc>
        <w:tc>
          <w:tcPr>
            <w:tcW w:w="740" w:type="dxa"/>
            <w:gridSpan w:val="5"/>
          </w:tcPr>
          <w:p w14:paraId="11E6B640" w14:textId="77777777" w:rsidR="00BA628F" w:rsidRDefault="00BA628F">
            <w:pPr>
              <w:pStyle w:val="EMPTYCELLSTYLE"/>
            </w:pPr>
          </w:p>
        </w:tc>
        <w:tc>
          <w:tcPr>
            <w:tcW w:w="160" w:type="dxa"/>
            <w:gridSpan w:val="6"/>
          </w:tcPr>
          <w:p w14:paraId="11E6B641" w14:textId="77777777" w:rsidR="00BA628F" w:rsidRDefault="00BA628F">
            <w:pPr>
              <w:pStyle w:val="EMPTYCELLSTYLE"/>
            </w:pPr>
          </w:p>
        </w:tc>
        <w:tc>
          <w:tcPr>
            <w:tcW w:w="80" w:type="dxa"/>
            <w:gridSpan w:val="4"/>
          </w:tcPr>
          <w:p w14:paraId="11E6B642" w14:textId="77777777" w:rsidR="00BA628F" w:rsidRDefault="00BA628F">
            <w:pPr>
              <w:pStyle w:val="EMPTYCELLSTYLE"/>
            </w:pPr>
          </w:p>
        </w:tc>
        <w:tc>
          <w:tcPr>
            <w:tcW w:w="40" w:type="dxa"/>
            <w:gridSpan w:val="2"/>
          </w:tcPr>
          <w:p w14:paraId="11E6B643" w14:textId="77777777" w:rsidR="00BA628F" w:rsidRDefault="00BA628F">
            <w:pPr>
              <w:pStyle w:val="EMPTYCELLSTYLE"/>
            </w:pPr>
          </w:p>
        </w:tc>
        <w:tc>
          <w:tcPr>
            <w:tcW w:w="1318" w:type="dxa"/>
            <w:gridSpan w:val="46"/>
          </w:tcPr>
          <w:p w14:paraId="11E6B644" w14:textId="77777777" w:rsidR="00BA628F" w:rsidRDefault="00BA628F">
            <w:pPr>
              <w:pStyle w:val="EMPTYCELLSTYLE"/>
            </w:pPr>
          </w:p>
        </w:tc>
      </w:tr>
      <w:tr w:rsidR="00BA628F" w14:paraId="11E6B654" w14:textId="77777777" w:rsidTr="002C180E">
        <w:trPr>
          <w:gridAfter w:val="45"/>
          <w:wAfter w:w="1708" w:type="dxa"/>
          <w:trHeight w:hRule="exact" w:val="40"/>
        </w:trPr>
        <w:tc>
          <w:tcPr>
            <w:tcW w:w="450" w:type="dxa"/>
          </w:tcPr>
          <w:p w14:paraId="11E6B646"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B647" w14:textId="77777777" w:rsidR="00BA628F" w:rsidRDefault="0050071D">
            <w:r>
              <w:rPr>
                <w:rFonts w:ascii="SansSerif" w:eastAsia="SansSerif" w:hAnsi="SansSerif" w:cs="SansSerif"/>
                <w:b/>
                <w:color w:val="000000"/>
              </w:rPr>
              <w:t>Activity Supporting Documents:</w:t>
            </w:r>
          </w:p>
        </w:tc>
        <w:tc>
          <w:tcPr>
            <w:tcW w:w="300" w:type="dxa"/>
            <w:gridSpan w:val="7"/>
          </w:tcPr>
          <w:p w14:paraId="11E6B648" w14:textId="77777777" w:rsidR="00BA628F" w:rsidRDefault="00BA628F">
            <w:pPr>
              <w:pStyle w:val="EMPTYCELLSTYLE"/>
            </w:pPr>
          </w:p>
        </w:tc>
        <w:tc>
          <w:tcPr>
            <w:tcW w:w="360" w:type="dxa"/>
            <w:gridSpan w:val="10"/>
          </w:tcPr>
          <w:p w14:paraId="11E6B649" w14:textId="77777777" w:rsidR="00BA628F" w:rsidRDefault="00BA628F">
            <w:pPr>
              <w:pStyle w:val="EMPTYCELLSTYLE"/>
            </w:pPr>
          </w:p>
        </w:tc>
        <w:tc>
          <w:tcPr>
            <w:tcW w:w="500" w:type="dxa"/>
            <w:gridSpan w:val="14"/>
          </w:tcPr>
          <w:p w14:paraId="11E6B64A" w14:textId="77777777" w:rsidR="00BA628F" w:rsidRDefault="00BA628F">
            <w:pPr>
              <w:pStyle w:val="EMPTYCELLSTYLE"/>
            </w:pPr>
          </w:p>
        </w:tc>
        <w:tc>
          <w:tcPr>
            <w:tcW w:w="380" w:type="dxa"/>
            <w:gridSpan w:val="13"/>
          </w:tcPr>
          <w:p w14:paraId="11E6B64B" w14:textId="77777777" w:rsidR="00BA628F" w:rsidRDefault="00BA628F">
            <w:pPr>
              <w:pStyle w:val="EMPTYCELLSTYLE"/>
            </w:pPr>
          </w:p>
        </w:tc>
        <w:tc>
          <w:tcPr>
            <w:tcW w:w="2300" w:type="dxa"/>
            <w:gridSpan w:val="30"/>
          </w:tcPr>
          <w:p w14:paraId="11E6B64C" w14:textId="77777777" w:rsidR="00BA628F" w:rsidRDefault="00BA628F">
            <w:pPr>
              <w:pStyle w:val="EMPTYCELLSTYLE"/>
            </w:pPr>
          </w:p>
        </w:tc>
        <w:tc>
          <w:tcPr>
            <w:tcW w:w="80" w:type="dxa"/>
            <w:gridSpan w:val="4"/>
          </w:tcPr>
          <w:p w14:paraId="11E6B64D" w14:textId="77777777" w:rsidR="00BA628F" w:rsidRDefault="00BA628F">
            <w:pPr>
              <w:pStyle w:val="EMPTYCELLSTYLE"/>
            </w:pPr>
          </w:p>
        </w:tc>
        <w:tc>
          <w:tcPr>
            <w:tcW w:w="480" w:type="dxa"/>
            <w:gridSpan w:val="6"/>
          </w:tcPr>
          <w:p w14:paraId="11E6B64E" w14:textId="77777777" w:rsidR="00BA628F" w:rsidRDefault="00BA628F">
            <w:pPr>
              <w:pStyle w:val="EMPTYCELLSTYLE"/>
            </w:pPr>
          </w:p>
        </w:tc>
        <w:tc>
          <w:tcPr>
            <w:tcW w:w="740" w:type="dxa"/>
            <w:gridSpan w:val="5"/>
          </w:tcPr>
          <w:p w14:paraId="11E6B64F" w14:textId="77777777" w:rsidR="00BA628F" w:rsidRDefault="00BA628F">
            <w:pPr>
              <w:pStyle w:val="EMPTYCELLSTYLE"/>
            </w:pPr>
          </w:p>
        </w:tc>
        <w:tc>
          <w:tcPr>
            <w:tcW w:w="160" w:type="dxa"/>
            <w:gridSpan w:val="6"/>
          </w:tcPr>
          <w:p w14:paraId="11E6B650" w14:textId="77777777" w:rsidR="00BA628F" w:rsidRDefault="00BA628F">
            <w:pPr>
              <w:pStyle w:val="EMPTYCELLSTYLE"/>
            </w:pPr>
          </w:p>
        </w:tc>
        <w:tc>
          <w:tcPr>
            <w:tcW w:w="80" w:type="dxa"/>
            <w:gridSpan w:val="4"/>
          </w:tcPr>
          <w:p w14:paraId="11E6B651" w14:textId="77777777" w:rsidR="00BA628F" w:rsidRDefault="00BA628F">
            <w:pPr>
              <w:pStyle w:val="EMPTYCELLSTYLE"/>
            </w:pPr>
          </w:p>
        </w:tc>
        <w:tc>
          <w:tcPr>
            <w:tcW w:w="40" w:type="dxa"/>
            <w:gridSpan w:val="2"/>
          </w:tcPr>
          <w:p w14:paraId="11E6B652" w14:textId="77777777" w:rsidR="00BA628F" w:rsidRDefault="00BA628F">
            <w:pPr>
              <w:pStyle w:val="EMPTYCELLSTYLE"/>
            </w:pPr>
          </w:p>
        </w:tc>
        <w:tc>
          <w:tcPr>
            <w:tcW w:w="40" w:type="dxa"/>
            <w:gridSpan w:val="2"/>
          </w:tcPr>
          <w:p w14:paraId="11E6B653" w14:textId="77777777" w:rsidR="00BA628F" w:rsidRDefault="00BA628F">
            <w:pPr>
              <w:pStyle w:val="EMPTYCELLSTYLE"/>
            </w:pPr>
          </w:p>
        </w:tc>
      </w:tr>
      <w:tr w:rsidR="00BA628F" w14:paraId="11E6B65E" w14:textId="77777777" w:rsidTr="002C180E">
        <w:trPr>
          <w:gridAfter w:val="45"/>
          <w:wAfter w:w="1708" w:type="dxa"/>
          <w:trHeight w:hRule="exact" w:val="460"/>
        </w:trPr>
        <w:tc>
          <w:tcPr>
            <w:tcW w:w="450" w:type="dxa"/>
          </w:tcPr>
          <w:p w14:paraId="11E6B655"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B656"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B657" w14:textId="77777777" w:rsidR="00BA628F" w:rsidRDefault="0050071D">
            <w:r>
              <w:rPr>
                <w:rFonts w:ascii="SansSerif" w:eastAsia="SansSerif" w:hAnsi="SansSerif" w:cs="SansSerif"/>
                <w:color w:val="000000"/>
              </w:rPr>
              <w:t>None</w:t>
            </w:r>
          </w:p>
        </w:tc>
        <w:tc>
          <w:tcPr>
            <w:tcW w:w="480" w:type="dxa"/>
            <w:gridSpan w:val="6"/>
          </w:tcPr>
          <w:p w14:paraId="11E6B658" w14:textId="77777777" w:rsidR="00BA628F" w:rsidRDefault="00BA628F">
            <w:pPr>
              <w:pStyle w:val="EMPTYCELLSTYLE"/>
            </w:pPr>
          </w:p>
        </w:tc>
        <w:tc>
          <w:tcPr>
            <w:tcW w:w="740" w:type="dxa"/>
            <w:gridSpan w:val="5"/>
          </w:tcPr>
          <w:p w14:paraId="11E6B659" w14:textId="77777777" w:rsidR="00BA628F" w:rsidRDefault="00BA628F">
            <w:pPr>
              <w:pStyle w:val="EMPTYCELLSTYLE"/>
            </w:pPr>
          </w:p>
        </w:tc>
        <w:tc>
          <w:tcPr>
            <w:tcW w:w="160" w:type="dxa"/>
            <w:gridSpan w:val="6"/>
          </w:tcPr>
          <w:p w14:paraId="11E6B65A" w14:textId="77777777" w:rsidR="00BA628F" w:rsidRDefault="00BA628F">
            <w:pPr>
              <w:pStyle w:val="EMPTYCELLSTYLE"/>
            </w:pPr>
          </w:p>
        </w:tc>
        <w:tc>
          <w:tcPr>
            <w:tcW w:w="80" w:type="dxa"/>
            <w:gridSpan w:val="4"/>
          </w:tcPr>
          <w:p w14:paraId="11E6B65B" w14:textId="77777777" w:rsidR="00BA628F" w:rsidRDefault="00BA628F">
            <w:pPr>
              <w:pStyle w:val="EMPTYCELLSTYLE"/>
            </w:pPr>
          </w:p>
        </w:tc>
        <w:tc>
          <w:tcPr>
            <w:tcW w:w="40" w:type="dxa"/>
            <w:gridSpan w:val="2"/>
          </w:tcPr>
          <w:p w14:paraId="11E6B65C" w14:textId="77777777" w:rsidR="00BA628F" w:rsidRDefault="00BA628F">
            <w:pPr>
              <w:pStyle w:val="EMPTYCELLSTYLE"/>
            </w:pPr>
          </w:p>
        </w:tc>
        <w:tc>
          <w:tcPr>
            <w:tcW w:w="40" w:type="dxa"/>
            <w:gridSpan w:val="2"/>
          </w:tcPr>
          <w:p w14:paraId="11E6B65D" w14:textId="77777777" w:rsidR="00BA628F" w:rsidRDefault="00BA628F">
            <w:pPr>
              <w:pStyle w:val="EMPTYCELLSTYLE"/>
            </w:pPr>
          </w:p>
        </w:tc>
      </w:tr>
      <w:tr w:rsidR="00BA628F" w14:paraId="11E6B672" w14:textId="77777777" w:rsidTr="002C180E">
        <w:trPr>
          <w:trHeight w:hRule="exact" w:val="40"/>
        </w:trPr>
        <w:tc>
          <w:tcPr>
            <w:tcW w:w="450" w:type="dxa"/>
          </w:tcPr>
          <w:p w14:paraId="11E6B65F" w14:textId="77777777" w:rsidR="00BA628F" w:rsidRDefault="00BA628F">
            <w:pPr>
              <w:pStyle w:val="EMPTYCELLSTYLE"/>
            </w:pPr>
          </w:p>
        </w:tc>
        <w:tc>
          <w:tcPr>
            <w:tcW w:w="40" w:type="dxa"/>
            <w:gridSpan w:val="2"/>
          </w:tcPr>
          <w:p w14:paraId="11E6B660" w14:textId="77777777" w:rsidR="00BA628F" w:rsidRDefault="00BA628F">
            <w:pPr>
              <w:pStyle w:val="EMPTYCELLSTYLE"/>
            </w:pPr>
          </w:p>
        </w:tc>
        <w:tc>
          <w:tcPr>
            <w:tcW w:w="980" w:type="dxa"/>
            <w:gridSpan w:val="3"/>
          </w:tcPr>
          <w:p w14:paraId="11E6B661" w14:textId="77777777" w:rsidR="00BA628F" w:rsidRDefault="00BA628F">
            <w:pPr>
              <w:pStyle w:val="EMPTYCELLSTYLE"/>
            </w:pPr>
          </w:p>
        </w:tc>
        <w:tc>
          <w:tcPr>
            <w:tcW w:w="640" w:type="dxa"/>
            <w:gridSpan w:val="4"/>
          </w:tcPr>
          <w:p w14:paraId="11E6B662" w14:textId="77777777" w:rsidR="00BA628F" w:rsidRDefault="00BA628F">
            <w:pPr>
              <w:pStyle w:val="EMPTYCELLSTYLE"/>
            </w:pPr>
          </w:p>
        </w:tc>
        <w:tc>
          <w:tcPr>
            <w:tcW w:w="620" w:type="dxa"/>
            <w:gridSpan w:val="12"/>
          </w:tcPr>
          <w:p w14:paraId="11E6B663" w14:textId="77777777" w:rsidR="00BA628F" w:rsidRDefault="00BA628F">
            <w:pPr>
              <w:pStyle w:val="EMPTYCELLSTYLE"/>
            </w:pPr>
          </w:p>
        </w:tc>
        <w:tc>
          <w:tcPr>
            <w:tcW w:w="420" w:type="dxa"/>
            <w:gridSpan w:val="5"/>
          </w:tcPr>
          <w:p w14:paraId="11E6B664" w14:textId="77777777" w:rsidR="00BA628F" w:rsidRDefault="00BA628F">
            <w:pPr>
              <w:pStyle w:val="EMPTYCELLSTYLE"/>
            </w:pPr>
          </w:p>
        </w:tc>
        <w:tc>
          <w:tcPr>
            <w:tcW w:w="40" w:type="dxa"/>
            <w:gridSpan w:val="3"/>
          </w:tcPr>
          <w:p w14:paraId="11E6B665" w14:textId="77777777" w:rsidR="00BA628F" w:rsidRDefault="00BA628F">
            <w:pPr>
              <w:pStyle w:val="EMPTYCELLSTYLE"/>
            </w:pPr>
          </w:p>
        </w:tc>
        <w:tc>
          <w:tcPr>
            <w:tcW w:w="220" w:type="dxa"/>
            <w:gridSpan w:val="4"/>
          </w:tcPr>
          <w:p w14:paraId="11E6B666" w14:textId="77777777" w:rsidR="00BA628F" w:rsidRDefault="00BA628F">
            <w:pPr>
              <w:pStyle w:val="EMPTYCELLSTYLE"/>
            </w:pPr>
          </w:p>
        </w:tc>
        <w:tc>
          <w:tcPr>
            <w:tcW w:w="40" w:type="dxa"/>
            <w:gridSpan w:val="2"/>
          </w:tcPr>
          <w:p w14:paraId="11E6B667" w14:textId="77777777" w:rsidR="00BA628F" w:rsidRDefault="00BA628F">
            <w:pPr>
              <w:pStyle w:val="EMPTYCELLSTYLE"/>
            </w:pPr>
          </w:p>
        </w:tc>
        <w:tc>
          <w:tcPr>
            <w:tcW w:w="600" w:type="dxa"/>
            <w:gridSpan w:val="12"/>
          </w:tcPr>
          <w:p w14:paraId="11E6B668" w14:textId="77777777" w:rsidR="00BA628F" w:rsidRDefault="00BA628F">
            <w:pPr>
              <w:pStyle w:val="EMPTYCELLSTYLE"/>
            </w:pPr>
          </w:p>
        </w:tc>
        <w:tc>
          <w:tcPr>
            <w:tcW w:w="200" w:type="dxa"/>
            <w:gridSpan w:val="4"/>
          </w:tcPr>
          <w:p w14:paraId="11E6B669" w14:textId="77777777" w:rsidR="00BA628F" w:rsidRDefault="00BA628F">
            <w:pPr>
              <w:pStyle w:val="EMPTYCELLSTYLE"/>
            </w:pPr>
          </w:p>
        </w:tc>
        <w:tc>
          <w:tcPr>
            <w:tcW w:w="860" w:type="dxa"/>
            <w:gridSpan w:val="15"/>
          </w:tcPr>
          <w:p w14:paraId="11E6B66A"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B66B" w14:textId="77777777" w:rsidR="00BA628F" w:rsidRDefault="00BA628F">
            <w:pPr>
              <w:pStyle w:val="EMPTYCELLSTYLE"/>
            </w:pPr>
          </w:p>
        </w:tc>
        <w:tc>
          <w:tcPr>
            <w:tcW w:w="480" w:type="dxa"/>
            <w:gridSpan w:val="5"/>
          </w:tcPr>
          <w:p w14:paraId="11E6B66C" w14:textId="77777777" w:rsidR="00BA628F" w:rsidRDefault="00BA628F">
            <w:pPr>
              <w:pStyle w:val="EMPTYCELLSTYLE"/>
            </w:pPr>
          </w:p>
        </w:tc>
        <w:tc>
          <w:tcPr>
            <w:tcW w:w="740" w:type="dxa"/>
            <w:gridSpan w:val="5"/>
          </w:tcPr>
          <w:p w14:paraId="11E6B66D" w14:textId="77777777" w:rsidR="00BA628F" w:rsidRDefault="00BA628F">
            <w:pPr>
              <w:pStyle w:val="EMPTYCELLSTYLE"/>
            </w:pPr>
          </w:p>
        </w:tc>
        <w:tc>
          <w:tcPr>
            <w:tcW w:w="160" w:type="dxa"/>
            <w:gridSpan w:val="6"/>
          </w:tcPr>
          <w:p w14:paraId="11E6B66E" w14:textId="77777777" w:rsidR="00BA628F" w:rsidRDefault="00BA628F">
            <w:pPr>
              <w:pStyle w:val="EMPTYCELLSTYLE"/>
            </w:pPr>
          </w:p>
        </w:tc>
        <w:tc>
          <w:tcPr>
            <w:tcW w:w="80" w:type="dxa"/>
            <w:gridSpan w:val="4"/>
          </w:tcPr>
          <w:p w14:paraId="11E6B66F" w14:textId="77777777" w:rsidR="00BA628F" w:rsidRDefault="00BA628F">
            <w:pPr>
              <w:pStyle w:val="EMPTYCELLSTYLE"/>
            </w:pPr>
          </w:p>
        </w:tc>
        <w:tc>
          <w:tcPr>
            <w:tcW w:w="40" w:type="dxa"/>
            <w:gridSpan w:val="2"/>
          </w:tcPr>
          <w:p w14:paraId="11E6B670" w14:textId="77777777" w:rsidR="00BA628F" w:rsidRDefault="00BA628F">
            <w:pPr>
              <w:pStyle w:val="EMPTYCELLSTYLE"/>
            </w:pPr>
          </w:p>
        </w:tc>
        <w:tc>
          <w:tcPr>
            <w:tcW w:w="1318" w:type="dxa"/>
            <w:gridSpan w:val="46"/>
          </w:tcPr>
          <w:p w14:paraId="11E6B671" w14:textId="77777777" w:rsidR="00BA628F" w:rsidRDefault="00BA628F">
            <w:pPr>
              <w:pStyle w:val="EMPTYCELLSTYLE"/>
            </w:pPr>
          </w:p>
        </w:tc>
      </w:tr>
      <w:tr w:rsidR="00BA628F" w14:paraId="11E6B68B" w14:textId="77777777" w:rsidTr="002C180E">
        <w:trPr>
          <w:trHeight w:hRule="exact" w:val="380"/>
        </w:trPr>
        <w:tc>
          <w:tcPr>
            <w:tcW w:w="450" w:type="dxa"/>
          </w:tcPr>
          <w:p w14:paraId="11E6B673" w14:textId="77777777" w:rsidR="00BA628F" w:rsidRDefault="00BA628F">
            <w:pPr>
              <w:pStyle w:val="EMPTYCELLSTYLE"/>
            </w:pPr>
          </w:p>
        </w:tc>
        <w:tc>
          <w:tcPr>
            <w:tcW w:w="40" w:type="dxa"/>
            <w:gridSpan w:val="2"/>
          </w:tcPr>
          <w:p w14:paraId="11E6B674" w14:textId="77777777" w:rsidR="00BA628F" w:rsidRDefault="00BA628F">
            <w:pPr>
              <w:pStyle w:val="EMPTYCELLSTYLE"/>
            </w:pPr>
          </w:p>
        </w:tc>
        <w:tc>
          <w:tcPr>
            <w:tcW w:w="980" w:type="dxa"/>
            <w:gridSpan w:val="3"/>
          </w:tcPr>
          <w:p w14:paraId="11E6B675" w14:textId="77777777" w:rsidR="00BA628F" w:rsidRDefault="00BA628F">
            <w:pPr>
              <w:pStyle w:val="EMPTYCELLSTYLE"/>
            </w:pPr>
          </w:p>
        </w:tc>
        <w:tc>
          <w:tcPr>
            <w:tcW w:w="640" w:type="dxa"/>
            <w:gridSpan w:val="4"/>
          </w:tcPr>
          <w:p w14:paraId="11E6B676" w14:textId="77777777" w:rsidR="00BA628F" w:rsidRDefault="00BA628F">
            <w:pPr>
              <w:pStyle w:val="EMPTYCELLSTYLE"/>
            </w:pPr>
          </w:p>
        </w:tc>
        <w:tc>
          <w:tcPr>
            <w:tcW w:w="620" w:type="dxa"/>
            <w:gridSpan w:val="12"/>
          </w:tcPr>
          <w:p w14:paraId="11E6B677" w14:textId="77777777" w:rsidR="00BA628F" w:rsidRDefault="00BA628F">
            <w:pPr>
              <w:pStyle w:val="EMPTYCELLSTYLE"/>
            </w:pPr>
          </w:p>
        </w:tc>
        <w:tc>
          <w:tcPr>
            <w:tcW w:w="420" w:type="dxa"/>
            <w:gridSpan w:val="5"/>
          </w:tcPr>
          <w:p w14:paraId="11E6B678" w14:textId="77777777" w:rsidR="00BA628F" w:rsidRDefault="00BA628F">
            <w:pPr>
              <w:pStyle w:val="EMPTYCELLSTYLE"/>
            </w:pPr>
          </w:p>
        </w:tc>
        <w:tc>
          <w:tcPr>
            <w:tcW w:w="40" w:type="dxa"/>
            <w:gridSpan w:val="3"/>
          </w:tcPr>
          <w:p w14:paraId="11E6B679" w14:textId="77777777" w:rsidR="00BA628F" w:rsidRDefault="00BA628F">
            <w:pPr>
              <w:pStyle w:val="EMPTYCELLSTYLE"/>
            </w:pPr>
          </w:p>
        </w:tc>
        <w:tc>
          <w:tcPr>
            <w:tcW w:w="220" w:type="dxa"/>
            <w:gridSpan w:val="4"/>
          </w:tcPr>
          <w:p w14:paraId="11E6B67A" w14:textId="77777777" w:rsidR="00BA628F" w:rsidRDefault="00BA628F">
            <w:pPr>
              <w:pStyle w:val="EMPTYCELLSTYLE"/>
            </w:pPr>
          </w:p>
        </w:tc>
        <w:tc>
          <w:tcPr>
            <w:tcW w:w="40" w:type="dxa"/>
            <w:gridSpan w:val="2"/>
          </w:tcPr>
          <w:p w14:paraId="11E6B67B" w14:textId="77777777" w:rsidR="00BA628F" w:rsidRDefault="00BA628F">
            <w:pPr>
              <w:pStyle w:val="EMPTYCELLSTYLE"/>
            </w:pPr>
          </w:p>
        </w:tc>
        <w:tc>
          <w:tcPr>
            <w:tcW w:w="600" w:type="dxa"/>
            <w:gridSpan w:val="12"/>
          </w:tcPr>
          <w:p w14:paraId="11E6B67C" w14:textId="77777777" w:rsidR="00BA628F" w:rsidRDefault="00BA628F">
            <w:pPr>
              <w:pStyle w:val="EMPTYCELLSTYLE"/>
            </w:pPr>
          </w:p>
        </w:tc>
        <w:tc>
          <w:tcPr>
            <w:tcW w:w="200" w:type="dxa"/>
            <w:gridSpan w:val="4"/>
          </w:tcPr>
          <w:p w14:paraId="11E6B67D" w14:textId="77777777" w:rsidR="00BA628F" w:rsidRDefault="00BA628F">
            <w:pPr>
              <w:pStyle w:val="EMPTYCELLSTYLE"/>
            </w:pPr>
          </w:p>
        </w:tc>
        <w:tc>
          <w:tcPr>
            <w:tcW w:w="860" w:type="dxa"/>
            <w:gridSpan w:val="15"/>
          </w:tcPr>
          <w:p w14:paraId="11E6B67E" w14:textId="77777777" w:rsidR="00BA628F" w:rsidRDefault="00BA628F">
            <w:pPr>
              <w:pStyle w:val="EMPTYCELLSTYLE"/>
            </w:pPr>
          </w:p>
        </w:tc>
        <w:tc>
          <w:tcPr>
            <w:tcW w:w="300" w:type="dxa"/>
            <w:gridSpan w:val="7"/>
          </w:tcPr>
          <w:p w14:paraId="11E6B67F" w14:textId="77777777" w:rsidR="00BA628F" w:rsidRDefault="00BA628F">
            <w:pPr>
              <w:pStyle w:val="EMPTYCELLSTYLE"/>
            </w:pPr>
          </w:p>
        </w:tc>
        <w:tc>
          <w:tcPr>
            <w:tcW w:w="360" w:type="dxa"/>
            <w:gridSpan w:val="10"/>
          </w:tcPr>
          <w:p w14:paraId="11E6B680" w14:textId="77777777" w:rsidR="00BA628F" w:rsidRDefault="00BA628F">
            <w:pPr>
              <w:pStyle w:val="EMPTYCELLSTYLE"/>
            </w:pPr>
          </w:p>
        </w:tc>
        <w:tc>
          <w:tcPr>
            <w:tcW w:w="500" w:type="dxa"/>
            <w:gridSpan w:val="14"/>
          </w:tcPr>
          <w:p w14:paraId="11E6B681" w14:textId="77777777" w:rsidR="00BA628F" w:rsidRDefault="00BA628F">
            <w:pPr>
              <w:pStyle w:val="EMPTYCELLSTYLE"/>
            </w:pPr>
          </w:p>
        </w:tc>
        <w:tc>
          <w:tcPr>
            <w:tcW w:w="380" w:type="dxa"/>
            <w:gridSpan w:val="13"/>
          </w:tcPr>
          <w:p w14:paraId="11E6B682" w14:textId="77777777" w:rsidR="00BA628F" w:rsidRDefault="00BA628F">
            <w:pPr>
              <w:pStyle w:val="EMPTYCELLSTYLE"/>
            </w:pPr>
          </w:p>
        </w:tc>
        <w:tc>
          <w:tcPr>
            <w:tcW w:w="2300" w:type="dxa"/>
            <w:gridSpan w:val="30"/>
          </w:tcPr>
          <w:p w14:paraId="11E6B683" w14:textId="77777777" w:rsidR="00BA628F" w:rsidRDefault="00BA628F">
            <w:pPr>
              <w:pStyle w:val="EMPTYCELLSTYLE"/>
            </w:pPr>
          </w:p>
        </w:tc>
        <w:tc>
          <w:tcPr>
            <w:tcW w:w="80" w:type="dxa"/>
            <w:gridSpan w:val="5"/>
          </w:tcPr>
          <w:p w14:paraId="11E6B684" w14:textId="77777777" w:rsidR="00BA628F" w:rsidRDefault="00BA628F">
            <w:pPr>
              <w:pStyle w:val="EMPTYCELLSTYLE"/>
            </w:pPr>
          </w:p>
        </w:tc>
        <w:tc>
          <w:tcPr>
            <w:tcW w:w="480" w:type="dxa"/>
            <w:gridSpan w:val="5"/>
          </w:tcPr>
          <w:p w14:paraId="11E6B685" w14:textId="77777777" w:rsidR="00BA628F" w:rsidRDefault="00BA628F">
            <w:pPr>
              <w:pStyle w:val="EMPTYCELLSTYLE"/>
            </w:pPr>
          </w:p>
        </w:tc>
        <w:tc>
          <w:tcPr>
            <w:tcW w:w="740" w:type="dxa"/>
            <w:gridSpan w:val="5"/>
          </w:tcPr>
          <w:p w14:paraId="11E6B686" w14:textId="77777777" w:rsidR="00BA628F" w:rsidRDefault="00BA628F">
            <w:pPr>
              <w:pStyle w:val="EMPTYCELLSTYLE"/>
            </w:pPr>
          </w:p>
        </w:tc>
        <w:tc>
          <w:tcPr>
            <w:tcW w:w="160" w:type="dxa"/>
            <w:gridSpan w:val="6"/>
          </w:tcPr>
          <w:p w14:paraId="11E6B687" w14:textId="77777777" w:rsidR="00BA628F" w:rsidRDefault="00BA628F">
            <w:pPr>
              <w:pStyle w:val="EMPTYCELLSTYLE"/>
            </w:pPr>
          </w:p>
        </w:tc>
        <w:tc>
          <w:tcPr>
            <w:tcW w:w="80" w:type="dxa"/>
            <w:gridSpan w:val="4"/>
          </w:tcPr>
          <w:p w14:paraId="11E6B688" w14:textId="77777777" w:rsidR="00BA628F" w:rsidRDefault="00BA628F">
            <w:pPr>
              <w:pStyle w:val="EMPTYCELLSTYLE"/>
            </w:pPr>
          </w:p>
        </w:tc>
        <w:tc>
          <w:tcPr>
            <w:tcW w:w="40" w:type="dxa"/>
            <w:gridSpan w:val="2"/>
          </w:tcPr>
          <w:p w14:paraId="11E6B689" w14:textId="77777777" w:rsidR="00BA628F" w:rsidRDefault="00BA628F">
            <w:pPr>
              <w:pStyle w:val="EMPTYCELLSTYLE"/>
            </w:pPr>
          </w:p>
        </w:tc>
        <w:tc>
          <w:tcPr>
            <w:tcW w:w="1318" w:type="dxa"/>
            <w:gridSpan w:val="46"/>
          </w:tcPr>
          <w:p w14:paraId="11E6B68A" w14:textId="77777777" w:rsidR="00BA628F" w:rsidRDefault="00BA628F">
            <w:pPr>
              <w:pStyle w:val="EMPTYCELLSTYLE"/>
            </w:pPr>
          </w:p>
        </w:tc>
      </w:tr>
      <w:tr w:rsidR="00BA628F" w14:paraId="11E6B691" w14:textId="77777777" w:rsidTr="002C180E">
        <w:trPr>
          <w:gridAfter w:val="45"/>
          <w:wAfter w:w="1708" w:type="dxa"/>
          <w:trHeight w:hRule="exact" w:val="20"/>
        </w:trPr>
        <w:tc>
          <w:tcPr>
            <w:tcW w:w="450" w:type="dxa"/>
          </w:tcPr>
          <w:p w14:paraId="11E6B68C"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B68D" w14:textId="77777777" w:rsidR="00BA628F" w:rsidRDefault="00BA628F">
            <w:pPr>
              <w:pStyle w:val="EMPTYCELLSTYLE"/>
            </w:pPr>
          </w:p>
        </w:tc>
        <w:tc>
          <w:tcPr>
            <w:tcW w:w="80" w:type="dxa"/>
            <w:gridSpan w:val="4"/>
          </w:tcPr>
          <w:p w14:paraId="11E6B68E" w14:textId="77777777" w:rsidR="00BA628F" w:rsidRDefault="00BA628F">
            <w:pPr>
              <w:pStyle w:val="EMPTYCELLSTYLE"/>
            </w:pPr>
          </w:p>
        </w:tc>
        <w:tc>
          <w:tcPr>
            <w:tcW w:w="40" w:type="dxa"/>
            <w:gridSpan w:val="2"/>
          </w:tcPr>
          <w:p w14:paraId="11E6B68F" w14:textId="77777777" w:rsidR="00BA628F" w:rsidRDefault="00BA628F">
            <w:pPr>
              <w:pStyle w:val="EMPTYCELLSTYLE"/>
            </w:pPr>
          </w:p>
        </w:tc>
        <w:tc>
          <w:tcPr>
            <w:tcW w:w="40" w:type="dxa"/>
            <w:gridSpan w:val="2"/>
          </w:tcPr>
          <w:p w14:paraId="11E6B690" w14:textId="77777777" w:rsidR="00BA628F" w:rsidRDefault="00BA628F">
            <w:pPr>
              <w:pStyle w:val="EMPTYCELLSTYLE"/>
            </w:pPr>
          </w:p>
        </w:tc>
      </w:tr>
      <w:tr w:rsidR="00BA628F" w14:paraId="11E6B6AA" w14:textId="77777777" w:rsidTr="002C180E">
        <w:trPr>
          <w:trHeight w:hRule="exact" w:val="7920"/>
        </w:trPr>
        <w:tc>
          <w:tcPr>
            <w:tcW w:w="450" w:type="dxa"/>
          </w:tcPr>
          <w:p w14:paraId="11E6B692" w14:textId="77777777" w:rsidR="00BA628F" w:rsidRDefault="00BA628F">
            <w:pPr>
              <w:pStyle w:val="EMPTYCELLSTYLE"/>
            </w:pPr>
          </w:p>
        </w:tc>
        <w:tc>
          <w:tcPr>
            <w:tcW w:w="40" w:type="dxa"/>
            <w:gridSpan w:val="2"/>
          </w:tcPr>
          <w:p w14:paraId="11E6B693" w14:textId="77777777" w:rsidR="00BA628F" w:rsidRDefault="00BA628F">
            <w:pPr>
              <w:pStyle w:val="EMPTYCELLSTYLE"/>
            </w:pPr>
          </w:p>
        </w:tc>
        <w:tc>
          <w:tcPr>
            <w:tcW w:w="980" w:type="dxa"/>
            <w:gridSpan w:val="3"/>
          </w:tcPr>
          <w:p w14:paraId="11E6B694" w14:textId="77777777" w:rsidR="00BA628F" w:rsidRDefault="00BA628F">
            <w:pPr>
              <w:pStyle w:val="EMPTYCELLSTYLE"/>
            </w:pPr>
          </w:p>
        </w:tc>
        <w:tc>
          <w:tcPr>
            <w:tcW w:w="640" w:type="dxa"/>
            <w:gridSpan w:val="4"/>
          </w:tcPr>
          <w:p w14:paraId="11E6B695" w14:textId="77777777" w:rsidR="00BA628F" w:rsidRDefault="00BA628F">
            <w:pPr>
              <w:pStyle w:val="EMPTYCELLSTYLE"/>
            </w:pPr>
          </w:p>
        </w:tc>
        <w:tc>
          <w:tcPr>
            <w:tcW w:w="620" w:type="dxa"/>
            <w:gridSpan w:val="12"/>
          </w:tcPr>
          <w:p w14:paraId="11E6B696" w14:textId="77777777" w:rsidR="00BA628F" w:rsidRDefault="00BA628F">
            <w:pPr>
              <w:pStyle w:val="EMPTYCELLSTYLE"/>
            </w:pPr>
          </w:p>
        </w:tc>
        <w:tc>
          <w:tcPr>
            <w:tcW w:w="420" w:type="dxa"/>
            <w:gridSpan w:val="5"/>
          </w:tcPr>
          <w:p w14:paraId="11E6B697" w14:textId="77777777" w:rsidR="00BA628F" w:rsidRDefault="00BA628F">
            <w:pPr>
              <w:pStyle w:val="EMPTYCELLSTYLE"/>
            </w:pPr>
          </w:p>
        </w:tc>
        <w:tc>
          <w:tcPr>
            <w:tcW w:w="40" w:type="dxa"/>
            <w:gridSpan w:val="3"/>
          </w:tcPr>
          <w:p w14:paraId="11E6B698" w14:textId="77777777" w:rsidR="00BA628F" w:rsidRDefault="00BA628F">
            <w:pPr>
              <w:pStyle w:val="EMPTYCELLSTYLE"/>
            </w:pPr>
          </w:p>
        </w:tc>
        <w:tc>
          <w:tcPr>
            <w:tcW w:w="220" w:type="dxa"/>
            <w:gridSpan w:val="4"/>
          </w:tcPr>
          <w:p w14:paraId="11E6B699" w14:textId="77777777" w:rsidR="00BA628F" w:rsidRDefault="00BA628F">
            <w:pPr>
              <w:pStyle w:val="EMPTYCELLSTYLE"/>
            </w:pPr>
          </w:p>
        </w:tc>
        <w:tc>
          <w:tcPr>
            <w:tcW w:w="40" w:type="dxa"/>
            <w:gridSpan w:val="2"/>
          </w:tcPr>
          <w:p w14:paraId="11E6B69A" w14:textId="77777777" w:rsidR="00BA628F" w:rsidRDefault="00BA628F">
            <w:pPr>
              <w:pStyle w:val="EMPTYCELLSTYLE"/>
            </w:pPr>
          </w:p>
        </w:tc>
        <w:tc>
          <w:tcPr>
            <w:tcW w:w="600" w:type="dxa"/>
            <w:gridSpan w:val="12"/>
          </w:tcPr>
          <w:p w14:paraId="11E6B69B" w14:textId="77777777" w:rsidR="00BA628F" w:rsidRDefault="00BA628F">
            <w:pPr>
              <w:pStyle w:val="EMPTYCELLSTYLE"/>
            </w:pPr>
          </w:p>
        </w:tc>
        <w:tc>
          <w:tcPr>
            <w:tcW w:w="200" w:type="dxa"/>
            <w:gridSpan w:val="4"/>
          </w:tcPr>
          <w:p w14:paraId="11E6B69C" w14:textId="77777777" w:rsidR="00BA628F" w:rsidRDefault="00BA628F">
            <w:pPr>
              <w:pStyle w:val="EMPTYCELLSTYLE"/>
            </w:pPr>
          </w:p>
        </w:tc>
        <w:tc>
          <w:tcPr>
            <w:tcW w:w="860" w:type="dxa"/>
            <w:gridSpan w:val="15"/>
          </w:tcPr>
          <w:p w14:paraId="11E6B69D" w14:textId="77777777" w:rsidR="00BA628F" w:rsidRDefault="00BA628F">
            <w:pPr>
              <w:pStyle w:val="EMPTYCELLSTYLE"/>
            </w:pPr>
          </w:p>
        </w:tc>
        <w:tc>
          <w:tcPr>
            <w:tcW w:w="300" w:type="dxa"/>
            <w:gridSpan w:val="7"/>
          </w:tcPr>
          <w:p w14:paraId="11E6B69E" w14:textId="77777777" w:rsidR="00BA628F" w:rsidRDefault="00BA628F">
            <w:pPr>
              <w:pStyle w:val="EMPTYCELLSTYLE"/>
            </w:pPr>
          </w:p>
        </w:tc>
        <w:tc>
          <w:tcPr>
            <w:tcW w:w="360" w:type="dxa"/>
            <w:gridSpan w:val="10"/>
          </w:tcPr>
          <w:p w14:paraId="11E6B69F" w14:textId="77777777" w:rsidR="00BA628F" w:rsidRDefault="00BA628F">
            <w:pPr>
              <w:pStyle w:val="EMPTYCELLSTYLE"/>
            </w:pPr>
          </w:p>
        </w:tc>
        <w:tc>
          <w:tcPr>
            <w:tcW w:w="500" w:type="dxa"/>
            <w:gridSpan w:val="14"/>
          </w:tcPr>
          <w:p w14:paraId="11E6B6A0" w14:textId="77777777" w:rsidR="00BA628F" w:rsidRDefault="00BA628F">
            <w:pPr>
              <w:pStyle w:val="EMPTYCELLSTYLE"/>
            </w:pPr>
          </w:p>
        </w:tc>
        <w:tc>
          <w:tcPr>
            <w:tcW w:w="380" w:type="dxa"/>
            <w:gridSpan w:val="13"/>
          </w:tcPr>
          <w:p w14:paraId="11E6B6A1" w14:textId="77777777" w:rsidR="00BA628F" w:rsidRDefault="00BA628F">
            <w:pPr>
              <w:pStyle w:val="EMPTYCELLSTYLE"/>
            </w:pPr>
          </w:p>
        </w:tc>
        <w:tc>
          <w:tcPr>
            <w:tcW w:w="2300" w:type="dxa"/>
            <w:gridSpan w:val="30"/>
          </w:tcPr>
          <w:p w14:paraId="11E6B6A2" w14:textId="77777777" w:rsidR="00BA628F" w:rsidRDefault="00BA628F">
            <w:pPr>
              <w:pStyle w:val="EMPTYCELLSTYLE"/>
            </w:pPr>
          </w:p>
        </w:tc>
        <w:tc>
          <w:tcPr>
            <w:tcW w:w="80" w:type="dxa"/>
            <w:gridSpan w:val="5"/>
          </w:tcPr>
          <w:p w14:paraId="11E6B6A3" w14:textId="77777777" w:rsidR="00BA628F" w:rsidRDefault="00BA628F">
            <w:pPr>
              <w:pStyle w:val="EMPTYCELLSTYLE"/>
            </w:pPr>
          </w:p>
        </w:tc>
        <w:tc>
          <w:tcPr>
            <w:tcW w:w="480" w:type="dxa"/>
            <w:gridSpan w:val="5"/>
          </w:tcPr>
          <w:p w14:paraId="11E6B6A4" w14:textId="77777777" w:rsidR="00BA628F" w:rsidRDefault="00BA628F">
            <w:pPr>
              <w:pStyle w:val="EMPTYCELLSTYLE"/>
            </w:pPr>
          </w:p>
        </w:tc>
        <w:tc>
          <w:tcPr>
            <w:tcW w:w="740" w:type="dxa"/>
            <w:gridSpan w:val="5"/>
          </w:tcPr>
          <w:p w14:paraId="11E6B6A5" w14:textId="77777777" w:rsidR="00BA628F" w:rsidRDefault="00BA628F">
            <w:pPr>
              <w:pStyle w:val="EMPTYCELLSTYLE"/>
            </w:pPr>
          </w:p>
        </w:tc>
        <w:tc>
          <w:tcPr>
            <w:tcW w:w="160" w:type="dxa"/>
            <w:gridSpan w:val="6"/>
          </w:tcPr>
          <w:p w14:paraId="11E6B6A6" w14:textId="77777777" w:rsidR="00BA628F" w:rsidRDefault="00BA628F">
            <w:pPr>
              <w:pStyle w:val="EMPTYCELLSTYLE"/>
            </w:pPr>
          </w:p>
        </w:tc>
        <w:tc>
          <w:tcPr>
            <w:tcW w:w="80" w:type="dxa"/>
            <w:gridSpan w:val="4"/>
          </w:tcPr>
          <w:p w14:paraId="11E6B6A7" w14:textId="77777777" w:rsidR="00BA628F" w:rsidRDefault="00BA628F">
            <w:pPr>
              <w:pStyle w:val="EMPTYCELLSTYLE"/>
            </w:pPr>
          </w:p>
        </w:tc>
        <w:tc>
          <w:tcPr>
            <w:tcW w:w="40" w:type="dxa"/>
            <w:gridSpan w:val="2"/>
          </w:tcPr>
          <w:p w14:paraId="11E6B6A8" w14:textId="77777777" w:rsidR="00BA628F" w:rsidRDefault="00BA628F">
            <w:pPr>
              <w:pStyle w:val="EMPTYCELLSTYLE"/>
            </w:pPr>
          </w:p>
        </w:tc>
        <w:tc>
          <w:tcPr>
            <w:tcW w:w="1318" w:type="dxa"/>
            <w:gridSpan w:val="46"/>
          </w:tcPr>
          <w:p w14:paraId="11E6B6A9" w14:textId="77777777" w:rsidR="00BA628F" w:rsidRDefault="00BA628F">
            <w:pPr>
              <w:pStyle w:val="EMPTYCELLSTYLE"/>
            </w:pPr>
          </w:p>
        </w:tc>
      </w:tr>
      <w:tr w:rsidR="00BA628F" w14:paraId="11E6B6C0" w14:textId="77777777" w:rsidTr="002C180E">
        <w:trPr>
          <w:trHeight w:hRule="exact" w:val="320"/>
        </w:trPr>
        <w:tc>
          <w:tcPr>
            <w:tcW w:w="450" w:type="dxa"/>
          </w:tcPr>
          <w:p w14:paraId="11E6B6AB" w14:textId="77777777" w:rsidR="00BA628F" w:rsidRDefault="00BA628F">
            <w:pPr>
              <w:pStyle w:val="EMPTYCELLSTYLE"/>
            </w:pPr>
          </w:p>
        </w:tc>
        <w:tc>
          <w:tcPr>
            <w:tcW w:w="40" w:type="dxa"/>
            <w:gridSpan w:val="2"/>
          </w:tcPr>
          <w:p w14:paraId="11E6B6AC" w14:textId="77777777" w:rsidR="00BA628F" w:rsidRDefault="00BA628F">
            <w:pPr>
              <w:pStyle w:val="EMPTYCELLSTYLE"/>
            </w:pPr>
          </w:p>
        </w:tc>
        <w:tc>
          <w:tcPr>
            <w:tcW w:w="980" w:type="dxa"/>
            <w:gridSpan w:val="3"/>
          </w:tcPr>
          <w:p w14:paraId="11E6B6AD" w14:textId="77777777" w:rsidR="00BA628F" w:rsidRDefault="00BA628F">
            <w:pPr>
              <w:pStyle w:val="EMPTYCELLSTYLE"/>
            </w:pPr>
          </w:p>
        </w:tc>
        <w:tc>
          <w:tcPr>
            <w:tcW w:w="640" w:type="dxa"/>
            <w:gridSpan w:val="4"/>
          </w:tcPr>
          <w:p w14:paraId="11E6B6AE" w14:textId="77777777" w:rsidR="00BA628F" w:rsidRDefault="00BA628F">
            <w:pPr>
              <w:pStyle w:val="EMPTYCELLSTYLE"/>
            </w:pPr>
          </w:p>
        </w:tc>
        <w:tc>
          <w:tcPr>
            <w:tcW w:w="620" w:type="dxa"/>
            <w:gridSpan w:val="12"/>
          </w:tcPr>
          <w:p w14:paraId="11E6B6AF" w14:textId="77777777" w:rsidR="00BA628F" w:rsidRDefault="00BA628F">
            <w:pPr>
              <w:pStyle w:val="EMPTYCELLSTYLE"/>
            </w:pPr>
          </w:p>
        </w:tc>
        <w:tc>
          <w:tcPr>
            <w:tcW w:w="420" w:type="dxa"/>
            <w:gridSpan w:val="5"/>
          </w:tcPr>
          <w:p w14:paraId="11E6B6B0" w14:textId="77777777" w:rsidR="00BA628F" w:rsidRDefault="00BA628F">
            <w:pPr>
              <w:pStyle w:val="EMPTYCELLSTYLE"/>
            </w:pPr>
          </w:p>
        </w:tc>
        <w:tc>
          <w:tcPr>
            <w:tcW w:w="40" w:type="dxa"/>
            <w:gridSpan w:val="3"/>
          </w:tcPr>
          <w:p w14:paraId="11E6B6B1" w14:textId="77777777" w:rsidR="00BA628F" w:rsidRDefault="00BA628F">
            <w:pPr>
              <w:pStyle w:val="EMPTYCELLSTYLE"/>
            </w:pPr>
          </w:p>
        </w:tc>
        <w:tc>
          <w:tcPr>
            <w:tcW w:w="220" w:type="dxa"/>
            <w:gridSpan w:val="4"/>
          </w:tcPr>
          <w:p w14:paraId="11E6B6B2" w14:textId="77777777" w:rsidR="00BA628F" w:rsidRDefault="00BA628F">
            <w:pPr>
              <w:pStyle w:val="EMPTYCELLSTYLE"/>
            </w:pPr>
          </w:p>
        </w:tc>
        <w:tc>
          <w:tcPr>
            <w:tcW w:w="40" w:type="dxa"/>
            <w:gridSpan w:val="2"/>
          </w:tcPr>
          <w:p w14:paraId="11E6B6B3" w14:textId="77777777" w:rsidR="00BA628F" w:rsidRDefault="00BA628F">
            <w:pPr>
              <w:pStyle w:val="EMPTYCELLSTYLE"/>
            </w:pPr>
          </w:p>
        </w:tc>
        <w:tc>
          <w:tcPr>
            <w:tcW w:w="600" w:type="dxa"/>
            <w:gridSpan w:val="12"/>
          </w:tcPr>
          <w:p w14:paraId="11E6B6B4" w14:textId="77777777" w:rsidR="00BA628F" w:rsidRDefault="00BA628F">
            <w:pPr>
              <w:pStyle w:val="EMPTYCELLSTYLE"/>
            </w:pPr>
          </w:p>
        </w:tc>
        <w:tc>
          <w:tcPr>
            <w:tcW w:w="200" w:type="dxa"/>
            <w:gridSpan w:val="4"/>
          </w:tcPr>
          <w:p w14:paraId="11E6B6B5"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B6B6" w14:textId="77777777" w:rsidR="00BA628F" w:rsidRDefault="0050071D">
            <w:pPr>
              <w:jc w:val="center"/>
            </w:pPr>
            <w:r>
              <w:rPr>
                <w:rFonts w:ascii="SansSerif" w:eastAsia="SansSerif" w:hAnsi="SansSerif" w:cs="SansSerif"/>
                <w:color w:val="000000"/>
                <w:sz w:val="16"/>
              </w:rPr>
              <w:t>25</w:t>
            </w:r>
          </w:p>
        </w:tc>
        <w:tc>
          <w:tcPr>
            <w:tcW w:w="380" w:type="dxa"/>
            <w:gridSpan w:val="13"/>
          </w:tcPr>
          <w:p w14:paraId="11E6B6B7" w14:textId="77777777" w:rsidR="00BA628F" w:rsidRDefault="00BA628F">
            <w:pPr>
              <w:pStyle w:val="EMPTYCELLSTYLE"/>
            </w:pPr>
          </w:p>
        </w:tc>
        <w:tc>
          <w:tcPr>
            <w:tcW w:w="2300" w:type="dxa"/>
            <w:gridSpan w:val="30"/>
          </w:tcPr>
          <w:p w14:paraId="11E6B6B8" w14:textId="77777777" w:rsidR="00BA628F" w:rsidRDefault="00BA628F">
            <w:pPr>
              <w:pStyle w:val="EMPTYCELLSTYLE"/>
            </w:pPr>
          </w:p>
        </w:tc>
        <w:tc>
          <w:tcPr>
            <w:tcW w:w="80" w:type="dxa"/>
            <w:gridSpan w:val="5"/>
          </w:tcPr>
          <w:p w14:paraId="11E6B6B9" w14:textId="77777777" w:rsidR="00BA628F" w:rsidRDefault="00BA628F">
            <w:pPr>
              <w:pStyle w:val="EMPTYCELLSTYLE"/>
            </w:pPr>
          </w:p>
        </w:tc>
        <w:tc>
          <w:tcPr>
            <w:tcW w:w="480" w:type="dxa"/>
            <w:gridSpan w:val="5"/>
          </w:tcPr>
          <w:p w14:paraId="11E6B6BA" w14:textId="77777777" w:rsidR="00BA628F" w:rsidRDefault="00BA628F">
            <w:pPr>
              <w:pStyle w:val="EMPTYCELLSTYLE"/>
            </w:pPr>
          </w:p>
        </w:tc>
        <w:tc>
          <w:tcPr>
            <w:tcW w:w="740" w:type="dxa"/>
            <w:gridSpan w:val="5"/>
          </w:tcPr>
          <w:p w14:paraId="11E6B6BB" w14:textId="77777777" w:rsidR="00BA628F" w:rsidRDefault="00BA628F">
            <w:pPr>
              <w:pStyle w:val="EMPTYCELLSTYLE"/>
            </w:pPr>
          </w:p>
        </w:tc>
        <w:tc>
          <w:tcPr>
            <w:tcW w:w="160" w:type="dxa"/>
            <w:gridSpan w:val="6"/>
          </w:tcPr>
          <w:p w14:paraId="11E6B6BC" w14:textId="77777777" w:rsidR="00BA628F" w:rsidRDefault="00BA628F">
            <w:pPr>
              <w:pStyle w:val="EMPTYCELLSTYLE"/>
            </w:pPr>
          </w:p>
        </w:tc>
        <w:tc>
          <w:tcPr>
            <w:tcW w:w="80" w:type="dxa"/>
            <w:gridSpan w:val="4"/>
          </w:tcPr>
          <w:p w14:paraId="11E6B6BD" w14:textId="77777777" w:rsidR="00BA628F" w:rsidRDefault="00BA628F">
            <w:pPr>
              <w:pStyle w:val="EMPTYCELLSTYLE"/>
            </w:pPr>
          </w:p>
        </w:tc>
        <w:tc>
          <w:tcPr>
            <w:tcW w:w="40" w:type="dxa"/>
            <w:gridSpan w:val="2"/>
          </w:tcPr>
          <w:p w14:paraId="11E6B6BE" w14:textId="77777777" w:rsidR="00BA628F" w:rsidRDefault="00BA628F">
            <w:pPr>
              <w:pStyle w:val="EMPTYCELLSTYLE"/>
            </w:pPr>
          </w:p>
        </w:tc>
        <w:tc>
          <w:tcPr>
            <w:tcW w:w="1318" w:type="dxa"/>
            <w:gridSpan w:val="46"/>
          </w:tcPr>
          <w:p w14:paraId="11E6B6BF" w14:textId="77777777" w:rsidR="00BA628F" w:rsidRDefault="00BA628F">
            <w:pPr>
              <w:pStyle w:val="EMPTYCELLSTYLE"/>
            </w:pPr>
          </w:p>
        </w:tc>
      </w:tr>
      <w:tr w:rsidR="00BA628F" w14:paraId="11E6B6D9" w14:textId="77777777" w:rsidTr="002C180E">
        <w:trPr>
          <w:trHeight w:hRule="exact" w:val="100"/>
        </w:trPr>
        <w:tc>
          <w:tcPr>
            <w:tcW w:w="450" w:type="dxa"/>
          </w:tcPr>
          <w:p w14:paraId="11E6B6C1" w14:textId="77777777" w:rsidR="00BA628F" w:rsidRDefault="00BA628F">
            <w:pPr>
              <w:pStyle w:val="EMPTYCELLSTYLE"/>
            </w:pPr>
          </w:p>
        </w:tc>
        <w:tc>
          <w:tcPr>
            <w:tcW w:w="40" w:type="dxa"/>
            <w:gridSpan w:val="2"/>
          </w:tcPr>
          <w:p w14:paraId="11E6B6C2" w14:textId="77777777" w:rsidR="00BA628F" w:rsidRDefault="00BA628F">
            <w:pPr>
              <w:pStyle w:val="EMPTYCELLSTYLE"/>
            </w:pPr>
          </w:p>
        </w:tc>
        <w:tc>
          <w:tcPr>
            <w:tcW w:w="980" w:type="dxa"/>
            <w:gridSpan w:val="3"/>
          </w:tcPr>
          <w:p w14:paraId="11E6B6C3" w14:textId="77777777" w:rsidR="00BA628F" w:rsidRDefault="00BA628F">
            <w:pPr>
              <w:pStyle w:val="EMPTYCELLSTYLE"/>
            </w:pPr>
          </w:p>
        </w:tc>
        <w:tc>
          <w:tcPr>
            <w:tcW w:w="640" w:type="dxa"/>
            <w:gridSpan w:val="4"/>
          </w:tcPr>
          <w:p w14:paraId="11E6B6C4" w14:textId="77777777" w:rsidR="00BA628F" w:rsidRDefault="00BA628F">
            <w:pPr>
              <w:pStyle w:val="EMPTYCELLSTYLE"/>
            </w:pPr>
          </w:p>
        </w:tc>
        <w:tc>
          <w:tcPr>
            <w:tcW w:w="620" w:type="dxa"/>
            <w:gridSpan w:val="12"/>
          </w:tcPr>
          <w:p w14:paraId="11E6B6C5" w14:textId="77777777" w:rsidR="00BA628F" w:rsidRDefault="00BA628F">
            <w:pPr>
              <w:pStyle w:val="EMPTYCELLSTYLE"/>
            </w:pPr>
          </w:p>
        </w:tc>
        <w:tc>
          <w:tcPr>
            <w:tcW w:w="420" w:type="dxa"/>
            <w:gridSpan w:val="5"/>
          </w:tcPr>
          <w:p w14:paraId="11E6B6C6" w14:textId="77777777" w:rsidR="00BA628F" w:rsidRDefault="00BA628F">
            <w:pPr>
              <w:pStyle w:val="EMPTYCELLSTYLE"/>
            </w:pPr>
          </w:p>
        </w:tc>
        <w:tc>
          <w:tcPr>
            <w:tcW w:w="40" w:type="dxa"/>
            <w:gridSpan w:val="3"/>
          </w:tcPr>
          <w:p w14:paraId="11E6B6C7" w14:textId="77777777" w:rsidR="00BA628F" w:rsidRDefault="00BA628F">
            <w:pPr>
              <w:pStyle w:val="EMPTYCELLSTYLE"/>
            </w:pPr>
          </w:p>
        </w:tc>
        <w:tc>
          <w:tcPr>
            <w:tcW w:w="220" w:type="dxa"/>
            <w:gridSpan w:val="4"/>
          </w:tcPr>
          <w:p w14:paraId="11E6B6C8" w14:textId="77777777" w:rsidR="00BA628F" w:rsidRDefault="00BA628F">
            <w:pPr>
              <w:pStyle w:val="EMPTYCELLSTYLE"/>
            </w:pPr>
          </w:p>
        </w:tc>
        <w:tc>
          <w:tcPr>
            <w:tcW w:w="40" w:type="dxa"/>
            <w:gridSpan w:val="2"/>
          </w:tcPr>
          <w:p w14:paraId="11E6B6C9" w14:textId="77777777" w:rsidR="00BA628F" w:rsidRDefault="00BA628F">
            <w:pPr>
              <w:pStyle w:val="EMPTYCELLSTYLE"/>
            </w:pPr>
          </w:p>
        </w:tc>
        <w:tc>
          <w:tcPr>
            <w:tcW w:w="600" w:type="dxa"/>
            <w:gridSpan w:val="12"/>
          </w:tcPr>
          <w:p w14:paraId="11E6B6CA" w14:textId="77777777" w:rsidR="00BA628F" w:rsidRDefault="00BA628F">
            <w:pPr>
              <w:pStyle w:val="EMPTYCELLSTYLE"/>
            </w:pPr>
          </w:p>
        </w:tc>
        <w:tc>
          <w:tcPr>
            <w:tcW w:w="200" w:type="dxa"/>
            <w:gridSpan w:val="4"/>
          </w:tcPr>
          <w:p w14:paraId="11E6B6CB" w14:textId="77777777" w:rsidR="00BA628F" w:rsidRDefault="00BA628F">
            <w:pPr>
              <w:pStyle w:val="EMPTYCELLSTYLE"/>
            </w:pPr>
          </w:p>
        </w:tc>
        <w:tc>
          <w:tcPr>
            <w:tcW w:w="860" w:type="dxa"/>
            <w:gridSpan w:val="15"/>
          </w:tcPr>
          <w:p w14:paraId="11E6B6CC" w14:textId="77777777" w:rsidR="00BA628F" w:rsidRDefault="00BA628F">
            <w:pPr>
              <w:pStyle w:val="EMPTYCELLSTYLE"/>
            </w:pPr>
          </w:p>
        </w:tc>
        <w:tc>
          <w:tcPr>
            <w:tcW w:w="300" w:type="dxa"/>
            <w:gridSpan w:val="7"/>
          </w:tcPr>
          <w:p w14:paraId="11E6B6CD" w14:textId="77777777" w:rsidR="00BA628F" w:rsidRDefault="00BA628F">
            <w:pPr>
              <w:pStyle w:val="EMPTYCELLSTYLE"/>
            </w:pPr>
          </w:p>
        </w:tc>
        <w:tc>
          <w:tcPr>
            <w:tcW w:w="360" w:type="dxa"/>
            <w:gridSpan w:val="10"/>
          </w:tcPr>
          <w:p w14:paraId="11E6B6CE" w14:textId="77777777" w:rsidR="00BA628F" w:rsidRDefault="00BA628F">
            <w:pPr>
              <w:pStyle w:val="EMPTYCELLSTYLE"/>
            </w:pPr>
          </w:p>
        </w:tc>
        <w:tc>
          <w:tcPr>
            <w:tcW w:w="500" w:type="dxa"/>
            <w:gridSpan w:val="14"/>
          </w:tcPr>
          <w:p w14:paraId="11E6B6CF" w14:textId="77777777" w:rsidR="00BA628F" w:rsidRDefault="00BA628F">
            <w:pPr>
              <w:pStyle w:val="EMPTYCELLSTYLE"/>
            </w:pPr>
          </w:p>
        </w:tc>
        <w:tc>
          <w:tcPr>
            <w:tcW w:w="380" w:type="dxa"/>
            <w:gridSpan w:val="13"/>
          </w:tcPr>
          <w:p w14:paraId="11E6B6D0" w14:textId="77777777" w:rsidR="00BA628F" w:rsidRDefault="00BA628F">
            <w:pPr>
              <w:pStyle w:val="EMPTYCELLSTYLE"/>
            </w:pPr>
          </w:p>
        </w:tc>
        <w:tc>
          <w:tcPr>
            <w:tcW w:w="2300" w:type="dxa"/>
            <w:gridSpan w:val="30"/>
          </w:tcPr>
          <w:p w14:paraId="11E6B6D1" w14:textId="77777777" w:rsidR="00BA628F" w:rsidRDefault="00BA628F">
            <w:pPr>
              <w:pStyle w:val="EMPTYCELLSTYLE"/>
            </w:pPr>
          </w:p>
        </w:tc>
        <w:tc>
          <w:tcPr>
            <w:tcW w:w="80" w:type="dxa"/>
            <w:gridSpan w:val="5"/>
          </w:tcPr>
          <w:p w14:paraId="11E6B6D2" w14:textId="77777777" w:rsidR="00BA628F" w:rsidRDefault="00BA628F">
            <w:pPr>
              <w:pStyle w:val="EMPTYCELLSTYLE"/>
            </w:pPr>
          </w:p>
        </w:tc>
        <w:tc>
          <w:tcPr>
            <w:tcW w:w="480" w:type="dxa"/>
            <w:gridSpan w:val="5"/>
          </w:tcPr>
          <w:p w14:paraId="11E6B6D3" w14:textId="77777777" w:rsidR="00BA628F" w:rsidRDefault="00BA628F">
            <w:pPr>
              <w:pStyle w:val="EMPTYCELLSTYLE"/>
            </w:pPr>
          </w:p>
        </w:tc>
        <w:tc>
          <w:tcPr>
            <w:tcW w:w="740" w:type="dxa"/>
            <w:gridSpan w:val="5"/>
          </w:tcPr>
          <w:p w14:paraId="11E6B6D4" w14:textId="77777777" w:rsidR="00BA628F" w:rsidRDefault="00BA628F">
            <w:pPr>
              <w:pStyle w:val="EMPTYCELLSTYLE"/>
            </w:pPr>
          </w:p>
        </w:tc>
        <w:tc>
          <w:tcPr>
            <w:tcW w:w="160" w:type="dxa"/>
            <w:gridSpan w:val="6"/>
          </w:tcPr>
          <w:p w14:paraId="11E6B6D5" w14:textId="77777777" w:rsidR="00BA628F" w:rsidRDefault="00BA628F">
            <w:pPr>
              <w:pStyle w:val="EMPTYCELLSTYLE"/>
            </w:pPr>
          </w:p>
        </w:tc>
        <w:tc>
          <w:tcPr>
            <w:tcW w:w="80" w:type="dxa"/>
            <w:gridSpan w:val="4"/>
          </w:tcPr>
          <w:p w14:paraId="11E6B6D6" w14:textId="77777777" w:rsidR="00BA628F" w:rsidRDefault="00BA628F">
            <w:pPr>
              <w:pStyle w:val="EMPTYCELLSTYLE"/>
            </w:pPr>
          </w:p>
        </w:tc>
        <w:tc>
          <w:tcPr>
            <w:tcW w:w="40" w:type="dxa"/>
            <w:gridSpan w:val="2"/>
          </w:tcPr>
          <w:p w14:paraId="11E6B6D7" w14:textId="77777777" w:rsidR="00BA628F" w:rsidRDefault="00BA628F">
            <w:pPr>
              <w:pStyle w:val="EMPTYCELLSTYLE"/>
            </w:pPr>
          </w:p>
        </w:tc>
        <w:tc>
          <w:tcPr>
            <w:tcW w:w="1318" w:type="dxa"/>
            <w:gridSpan w:val="46"/>
          </w:tcPr>
          <w:p w14:paraId="11E6B6D8" w14:textId="77777777" w:rsidR="00BA628F" w:rsidRDefault="00BA628F">
            <w:pPr>
              <w:pStyle w:val="EMPTYCELLSTYLE"/>
            </w:pPr>
          </w:p>
        </w:tc>
      </w:tr>
      <w:tr w:rsidR="00BA628F" w14:paraId="11E6B6DD" w14:textId="77777777" w:rsidTr="002C180E">
        <w:trPr>
          <w:gridAfter w:val="45"/>
          <w:wAfter w:w="1708" w:type="dxa"/>
          <w:trHeight w:hRule="exact" w:val="20"/>
        </w:trPr>
        <w:tc>
          <w:tcPr>
            <w:tcW w:w="450" w:type="dxa"/>
          </w:tcPr>
          <w:p w14:paraId="11E6B6DA"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B6DB" w14:textId="77777777" w:rsidR="00BA628F" w:rsidRDefault="00BA628F">
            <w:pPr>
              <w:pStyle w:val="EMPTYCELLSTYLE"/>
            </w:pPr>
          </w:p>
        </w:tc>
        <w:tc>
          <w:tcPr>
            <w:tcW w:w="40" w:type="dxa"/>
            <w:gridSpan w:val="2"/>
          </w:tcPr>
          <w:p w14:paraId="11E6B6DC" w14:textId="77777777" w:rsidR="00BA628F" w:rsidRDefault="00BA628F">
            <w:pPr>
              <w:pStyle w:val="EMPTYCELLSTYLE"/>
            </w:pPr>
          </w:p>
        </w:tc>
      </w:tr>
      <w:tr w:rsidR="00BA628F" w14:paraId="11E6B6F6" w14:textId="77777777" w:rsidTr="002C180E">
        <w:trPr>
          <w:trHeight w:hRule="exact" w:val="20"/>
        </w:trPr>
        <w:tc>
          <w:tcPr>
            <w:tcW w:w="450" w:type="dxa"/>
          </w:tcPr>
          <w:p w14:paraId="11E6B6DE" w14:textId="77777777" w:rsidR="00BA628F" w:rsidRDefault="00BA628F">
            <w:pPr>
              <w:pStyle w:val="EMPTYCELLSTYLE"/>
            </w:pPr>
          </w:p>
        </w:tc>
        <w:tc>
          <w:tcPr>
            <w:tcW w:w="40" w:type="dxa"/>
            <w:gridSpan w:val="2"/>
          </w:tcPr>
          <w:p w14:paraId="11E6B6DF" w14:textId="77777777" w:rsidR="00BA628F" w:rsidRDefault="00BA628F">
            <w:pPr>
              <w:pStyle w:val="EMPTYCELLSTYLE"/>
            </w:pPr>
          </w:p>
        </w:tc>
        <w:tc>
          <w:tcPr>
            <w:tcW w:w="980" w:type="dxa"/>
            <w:gridSpan w:val="3"/>
          </w:tcPr>
          <w:p w14:paraId="11E6B6E0" w14:textId="77777777" w:rsidR="00BA628F" w:rsidRDefault="00BA628F">
            <w:pPr>
              <w:pStyle w:val="EMPTYCELLSTYLE"/>
            </w:pPr>
          </w:p>
        </w:tc>
        <w:tc>
          <w:tcPr>
            <w:tcW w:w="640" w:type="dxa"/>
            <w:gridSpan w:val="4"/>
          </w:tcPr>
          <w:p w14:paraId="11E6B6E1" w14:textId="77777777" w:rsidR="00BA628F" w:rsidRDefault="00BA628F">
            <w:pPr>
              <w:pStyle w:val="EMPTYCELLSTYLE"/>
            </w:pPr>
          </w:p>
        </w:tc>
        <w:tc>
          <w:tcPr>
            <w:tcW w:w="620" w:type="dxa"/>
            <w:gridSpan w:val="12"/>
          </w:tcPr>
          <w:p w14:paraId="11E6B6E2" w14:textId="77777777" w:rsidR="00BA628F" w:rsidRDefault="00BA628F">
            <w:pPr>
              <w:pStyle w:val="EMPTYCELLSTYLE"/>
            </w:pPr>
          </w:p>
        </w:tc>
        <w:tc>
          <w:tcPr>
            <w:tcW w:w="420" w:type="dxa"/>
            <w:gridSpan w:val="5"/>
          </w:tcPr>
          <w:p w14:paraId="11E6B6E3" w14:textId="77777777" w:rsidR="00BA628F" w:rsidRDefault="00BA628F">
            <w:pPr>
              <w:pStyle w:val="EMPTYCELLSTYLE"/>
            </w:pPr>
          </w:p>
        </w:tc>
        <w:tc>
          <w:tcPr>
            <w:tcW w:w="40" w:type="dxa"/>
            <w:gridSpan w:val="3"/>
          </w:tcPr>
          <w:p w14:paraId="11E6B6E4" w14:textId="77777777" w:rsidR="00BA628F" w:rsidRDefault="00BA628F">
            <w:pPr>
              <w:pStyle w:val="EMPTYCELLSTYLE"/>
            </w:pPr>
          </w:p>
        </w:tc>
        <w:tc>
          <w:tcPr>
            <w:tcW w:w="220" w:type="dxa"/>
            <w:gridSpan w:val="4"/>
          </w:tcPr>
          <w:p w14:paraId="11E6B6E5" w14:textId="77777777" w:rsidR="00BA628F" w:rsidRDefault="00BA628F">
            <w:pPr>
              <w:pStyle w:val="EMPTYCELLSTYLE"/>
            </w:pPr>
          </w:p>
        </w:tc>
        <w:tc>
          <w:tcPr>
            <w:tcW w:w="40" w:type="dxa"/>
            <w:gridSpan w:val="2"/>
          </w:tcPr>
          <w:p w14:paraId="11E6B6E6" w14:textId="77777777" w:rsidR="00BA628F" w:rsidRDefault="00BA628F">
            <w:pPr>
              <w:pStyle w:val="EMPTYCELLSTYLE"/>
            </w:pPr>
          </w:p>
        </w:tc>
        <w:tc>
          <w:tcPr>
            <w:tcW w:w="600" w:type="dxa"/>
            <w:gridSpan w:val="12"/>
          </w:tcPr>
          <w:p w14:paraId="11E6B6E7" w14:textId="77777777" w:rsidR="00BA628F" w:rsidRDefault="00BA628F">
            <w:pPr>
              <w:pStyle w:val="EMPTYCELLSTYLE"/>
            </w:pPr>
          </w:p>
        </w:tc>
        <w:tc>
          <w:tcPr>
            <w:tcW w:w="200" w:type="dxa"/>
            <w:gridSpan w:val="4"/>
          </w:tcPr>
          <w:p w14:paraId="11E6B6E8" w14:textId="77777777" w:rsidR="00BA628F" w:rsidRDefault="00BA628F">
            <w:pPr>
              <w:pStyle w:val="EMPTYCELLSTYLE"/>
            </w:pPr>
          </w:p>
        </w:tc>
        <w:tc>
          <w:tcPr>
            <w:tcW w:w="860" w:type="dxa"/>
            <w:gridSpan w:val="15"/>
          </w:tcPr>
          <w:p w14:paraId="11E6B6E9" w14:textId="77777777" w:rsidR="00BA628F" w:rsidRDefault="00BA628F">
            <w:pPr>
              <w:pStyle w:val="EMPTYCELLSTYLE"/>
            </w:pPr>
          </w:p>
        </w:tc>
        <w:tc>
          <w:tcPr>
            <w:tcW w:w="300" w:type="dxa"/>
            <w:gridSpan w:val="7"/>
          </w:tcPr>
          <w:p w14:paraId="11E6B6EA" w14:textId="77777777" w:rsidR="00BA628F" w:rsidRDefault="00BA628F">
            <w:pPr>
              <w:pStyle w:val="EMPTYCELLSTYLE"/>
            </w:pPr>
          </w:p>
        </w:tc>
        <w:tc>
          <w:tcPr>
            <w:tcW w:w="360" w:type="dxa"/>
            <w:gridSpan w:val="10"/>
          </w:tcPr>
          <w:p w14:paraId="11E6B6EB" w14:textId="77777777" w:rsidR="00BA628F" w:rsidRDefault="00BA628F">
            <w:pPr>
              <w:pStyle w:val="EMPTYCELLSTYLE"/>
            </w:pPr>
          </w:p>
        </w:tc>
        <w:tc>
          <w:tcPr>
            <w:tcW w:w="500" w:type="dxa"/>
            <w:gridSpan w:val="14"/>
          </w:tcPr>
          <w:p w14:paraId="11E6B6EC" w14:textId="77777777" w:rsidR="00BA628F" w:rsidRDefault="00BA628F">
            <w:pPr>
              <w:pStyle w:val="EMPTYCELLSTYLE"/>
            </w:pPr>
          </w:p>
        </w:tc>
        <w:tc>
          <w:tcPr>
            <w:tcW w:w="380" w:type="dxa"/>
            <w:gridSpan w:val="13"/>
          </w:tcPr>
          <w:p w14:paraId="11E6B6ED" w14:textId="77777777" w:rsidR="00BA628F" w:rsidRDefault="00BA628F">
            <w:pPr>
              <w:pStyle w:val="EMPTYCELLSTYLE"/>
            </w:pPr>
          </w:p>
        </w:tc>
        <w:tc>
          <w:tcPr>
            <w:tcW w:w="2300" w:type="dxa"/>
            <w:gridSpan w:val="30"/>
          </w:tcPr>
          <w:p w14:paraId="11E6B6EE" w14:textId="77777777" w:rsidR="00BA628F" w:rsidRDefault="00BA628F">
            <w:pPr>
              <w:pStyle w:val="EMPTYCELLSTYLE"/>
            </w:pPr>
          </w:p>
        </w:tc>
        <w:tc>
          <w:tcPr>
            <w:tcW w:w="80" w:type="dxa"/>
            <w:gridSpan w:val="5"/>
          </w:tcPr>
          <w:p w14:paraId="11E6B6EF" w14:textId="77777777" w:rsidR="00BA628F" w:rsidRDefault="00BA628F">
            <w:pPr>
              <w:pStyle w:val="EMPTYCELLSTYLE"/>
            </w:pPr>
          </w:p>
        </w:tc>
        <w:tc>
          <w:tcPr>
            <w:tcW w:w="480" w:type="dxa"/>
            <w:gridSpan w:val="5"/>
          </w:tcPr>
          <w:p w14:paraId="11E6B6F0" w14:textId="77777777" w:rsidR="00BA628F" w:rsidRDefault="00BA628F">
            <w:pPr>
              <w:pStyle w:val="EMPTYCELLSTYLE"/>
            </w:pPr>
          </w:p>
        </w:tc>
        <w:tc>
          <w:tcPr>
            <w:tcW w:w="740" w:type="dxa"/>
            <w:gridSpan w:val="5"/>
          </w:tcPr>
          <w:p w14:paraId="11E6B6F1" w14:textId="77777777" w:rsidR="00BA628F" w:rsidRDefault="00BA628F">
            <w:pPr>
              <w:pStyle w:val="EMPTYCELLSTYLE"/>
            </w:pPr>
          </w:p>
        </w:tc>
        <w:tc>
          <w:tcPr>
            <w:tcW w:w="160" w:type="dxa"/>
            <w:gridSpan w:val="6"/>
          </w:tcPr>
          <w:p w14:paraId="11E6B6F2" w14:textId="77777777" w:rsidR="00BA628F" w:rsidRDefault="00BA628F">
            <w:pPr>
              <w:pStyle w:val="EMPTYCELLSTYLE"/>
            </w:pPr>
          </w:p>
        </w:tc>
        <w:tc>
          <w:tcPr>
            <w:tcW w:w="80" w:type="dxa"/>
            <w:gridSpan w:val="4"/>
          </w:tcPr>
          <w:p w14:paraId="11E6B6F3" w14:textId="77777777" w:rsidR="00BA628F" w:rsidRDefault="00BA628F">
            <w:pPr>
              <w:pStyle w:val="EMPTYCELLSTYLE"/>
            </w:pPr>
          </w:p>
        </w:tc>
        <w:tc>
          <w:tcPr>
            <w:tcW w:w="40" w:type="dxa"/>
            <w:gridSpan w:val="2"/>
          </w:tcPr>
          <w:p w14:paraId="11E6B6F4" w14:textId="77777777" w:rsidR="00BA628F" w:rsidRDefault="00BA628F">
            <w:pPr>
              <w:pStyle w:val="EMPTYCELLSTYLE"/>
            </w:pPr>
          </w:p>
        </w:tc>
        <w:tc>
          <w:tcPr>
            <w:tcW w:w="1318" w:type="dxa"/>
            <w:gridSpan w:val="46"/>
          </w:tcPr>
          <w:p w14:paraId="11E6B6F5" w14:textId="77777777" w:rsidR="00BA628F" w:rsidRDefault="00BA628F">
            <w:pPr>
              <w:pStyle w:val="EMPTYCELLSTYLE"/>
            </w:pPr>
          </w:p>
        </w:tc>
      </w:tr>
      <w:tr w:rsidR="00BA628F" w14:paraId="11E6B70F" w14:textId="77777777" w:rsidTr="002C180E">
        <w:trPr>
          <w:gridAfter w:val="45"/>
          <w:wAfter w:w="1708" w:type="dxa"/>
          <w:trHeight w:hRule="exact" w:val="340"/>
        </w:trPr>
        <w:tc>
          <w:tcPr>
            <w:tcW w:w="450" w:type="dxa"/>
          </w:tcPr>
          <w:p w14:paraId="11E6B6F7" w14:textId="77777777" w:rsidR="00BA628F" w:rsidRDefault="00BA628F">
            <w:pPr>
              <w:pStyle w:val="EMPTYCELLSTYLE"/>
            </w:pPr>
          </w:p>
        </w:tc>
        <w:tc>
          <w:tcPr>
            <w:tcW w:w="20" w:type="dxa"/>
            <w:tcMar>
              <w:top w:w="0" w:type="dxa"/>
              <w:left w:w="0" w:type="dxa"/>
              <w:bottom w:w="0" w:type="dxa"/>
              <w:right w:w="0" w:type="dxa"/>
            </w:tcMar>
          </w:tcPr>
          <w:p w14:paraId="11E6B6F8" w14:textId="77777777" w:rsidR="00BA628F" w:rsidRDefault="0050071D">
            <w:r>
              <w:rPr>
                <w:noProof/>
              </w:rPr>
              <w:drawing>
                <wp:anchor distT="0" distB="0" distL="0" distR="0" simplePos="0" relativeHeight="251682816" behindDoc="0" locked="0" layoutInCell="1" allowOverlap="1" wp14:anchorId="11E70A74" wp14:editId="11E70A75">
                  <wp:simplePos x="0" y="0"/>
                  <wp:positionH relativeFrom="column">
                    <wp:posOffset>0</wp:posOffset>
                  </wp:positionH>
                  <wp:positionV relativeFrom="paragraph">
                    <wp:posOffset>0</wp:posOffset>
                  </wp:positionV>
                  <wp:extent cx="254000" cy="215900"/>
                  <wp:effectExtent l="0" t="0" r="0" b="0"/>
                  <wp:wrapNone/>
                  <wp:docPr id="51747299" name="Picture"/>
                  <wp:cNvGraphicFramePr/>
                  <a:graphic xmlns:a="http://schemas.openxmlformats.org/drawingml/2006/main">
                    <a:graphicData uri="http://schemas.openxmlformats.org/drawingml/2006/picture">
                      <pic:pic xmlns:pic="http://schemas.openxmlformats.org/drawingml/2006/picture">
                        <pic:nvPicPr>
                          <pic:cNvPr id="51747299"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B6F9" w14:textId="77777777" w:rsidR="00BA628F" w:rsidRDefault="00BA628F">
            <w:pPr>
              <w:pStyle w:val="EMPTYCELLSTYLE"/>
            </w:pPr>
          </w:p>
        </w:tc>
        <w:tc>
          <w:tcPr>
            <w:tcW w:w="640" w:type="dxa"/>
            <w:gridSpan w:val="4"/>
          </w:tcPr>
          <w:p w14:paraId="11E6B6FA" w14:textId="77777777" w:rsidR="00BA628F" w:rsidRDefault="00BA628F">
            <w:pPr>
              <w:pStyle w:val="EMPTYCELLSTYLE"/>
            </w:pPr>
          </w:p>
        </w:tc>
        <w:tc>
          <w:tcPr>
            <w:tcW w:w="620" w:type="dxa"/>
            <w:gridSpan w:val="12"/>
          </w:tcPr>
          <w:p w14:paraId="11E6B6FB" w14:textId="77777777" w:rsidR="00BA628F" w:rsidRDefault="00BA628F">
            <w:pPr>
              <w:pStyle w:val="EMPTYCELLSTYLE"/>
            </w:pPr>
          </w:p>
        </w:tc>
        <w:tc>
          <w:tcPr>
            <w:tcW w:w="420" w:type="dxa"/>
            <w:gridSpan w:val="4"/>
          </w:tcPr>
          <w:p w14:paraId="11E6B6FC" w14:textId="77777777" w:rsidR="00BA628F" w:rsidRDefault="00BA628F">
            <w:pPr>
              <w:pStyle w:val="EMPTYCELLSTYLE"/>
            </w:pPr>
          </w:p>
        </w:tc>
        <w:tc>
          <w:tcPr>
            <w:tcW w:w="40" w:type="dxa"/>
            <w:gridSpan w:val="3"/>
          </w:tcPr>
          <w:p w14:paraId="11E6B6FD" w14:textId="77777777" w:rsidR="00BA628F" w:rsidRDefault="00BA628F">
            <w:pPr>
              <w:pStyle w:val="EMPTYCELLSTYLE"/>
            </w:pPr>
          </w:p>
        </w:tc>
        <w:tc>
          <w:tcPr>
            <w:tcW w:w="220" w:type="dxa"/>
            <w:gridSpan w:val="5"/>
          </w:tcPr>
          <w:p w14:paraId="11E6B6FE" w14:textId="77777777" w:rsidR="00BA628F" w:rsidRDefault="00BA628F">
            <w:pPr>
              <w:pStyle w:val="EMPTYCELLSTYLE"/>
            </w:pPr>
          </w:p>
        </w:tc>
        <w:tc>
          <w:tcPr>
            <w:tcW w:w="40" w:type="dxa"/>
            <w:gridSpan w:val="2"/>
          </w:tcPr>
          <w:p w14:paraId="11E6B6FF" w14:textId="77777777" w:rsidR="00BA628F" w:rsidRDefault="00BA628F">
            <w:pPr>
              <w:pStyle w:val="EMPTYCELLSTYLE"/>
            </w:pPr>
          </w:p>
        </w:tc>
        <w:tc>
          <w:tcPr>
            <w:tcW w:w="600" w:type="dxa"/>
            <w:gridSpan w:val="11"/>
          </w:tcPr>
          <w:p w14:paraId="11E6B700" w14:textId="77777777" w:rsidR="00BA628F" w:rsidRDefault="00BA628F">
            <w:pPr>
              <w:pStyle w:val="EMPTYCELLSTYLE"/>
            </w:pPr>
          </w:p>
        </w:tc>
        <w:tc>
          <w:tcPr>
            <w:tcW w:w="200" w:type="dxa"/>
            <w:gridSpan w:val="5"/>
          </w:tcPr>
          <w:p w14:paraId="11E6B701" w14:textId="77777777" w:rsidR="00BA628F" w:rsidRDefault="00BA628F">
            <w:pPr>
              <w:pStyle w:val="EMPTYCELLSTYLE"/>
            </w:pPr>
          </w:p>
        </w:tc>
        <w:tc>
          <w:tcPr>
            <w:tcW w:w="860" w:type="dxa"/>
            <w:gridSpan w:val="15"/>
          </w:tcPr>
          <w:p w14:paraId="11E6B702" w14:textId="77777777" w:rsidR="00BA628F" w:rsidRDefault="00BA628F">
            <w:pPr>
              <w:pStyle w:val="EMPTYCELLSTYLE"/>
            </w:pPr>
          </w:p>
        </w:tc>
        <w:tc>
          <w:tcPr>
            <w:tcW w:w="300" w:type="dxa"/>
            <w:gridSpan w:val="7"/>
          </w:tcPr>
          <w:p w14:paraId="11E6B703" w14:textId="77777777" w:rsidR="00BA628F" w:rsidRDefault="00BA628F">
            <w:pPr>
              <w:pStyle w:val="EMPTYCELLSTYLE"/>
            </w:pPr>
          </w:p>
        </w:tc>
        <w:tc>
          <w:tcPr>
            <w:tcW w:w="360" w:type="dxa"/>
            <w:gridSpan w:val="10"/>
          </w:tcPr>
          <w:p w14:paraId="11E6B704" w14:textId="77777777" w:rsidR="00BA628F" w:rsidRDefault="00BA628F">
            <w:pPr>
              <w:pStyle w:val="EMPTYCELLSTYLE"/>
            </w:pPr>
          </w:p>
        </w:tc>
        <w:tc>
          <w:tcPr>
            <w:tcW w:w="500" w:type="dxa"/>
            <w:gridSpan w:val="14"/>
          </w:tcPr>
          <w:p w14:paraId="11E6B705" w14:textId="77777777" w:rsidR="00BA628F" w:rsidRDefault="00BA628F">
            <w:pPr>
              <w:pStyle w:val="EMPTYCELLSTYLE"/>
            </w:pPr>
          </w:p>
        </w:tc>
        <w:tc>
          <w:tcPr>
            <w:tcW w:w="380" w:type="dxa"/>
            <w:gridSpan w:val="13"/>
          </w:tcPr>
          <w:p w14:paraId="11E6B706" w14:textId="77777777" w:rsidR="00BA628F" w:rsidRDefault="00BA628F">
            <w:pPr>
              <w:pStyle w:val="EMPTYCELLSTYLE"/>
            </w:pPr>
          </w:p>
        </w:tc>
        <w:tc>
          <w:tcPr>
            <w:tcW w:w="2300" w:type="dxa"/>
            <w:gridSpan w:val="30"/>
          </w:tcPr>
          <w:p w14:paraId="11E6B707" w14:textId="77777777" w:rsidR="00BA628F" w:rsidRDefault="00BA628F">
            <w:pPr>
              <w:pStyle w:val="EMPTYCELLSTYLE"/>
            </w:pPr>
          </w:p>
        </w:tc>
        <w:tc>
          <w:tcPr>
            <w:tcW w:w="80" w:type="dxa"/>
            <w:gridSpan w:val="4"/>
          </w:tcPr>
          <w:p w14:paraId="11E6B708" w14:textId="77777777" w:rsidR="00BA628F" w:rsidRDefault="00BA628F">
            <w:pPr>
              <w:pStyle w:val="EMPTYCELLSTYLE"/>
            </w:pPr>
          </w:p>
        </w:tc>
        <w:tc>
          <w:tcPr>
            <w:tcW w:w="480" w:type="dxa"/>
            <w:gridSpan w:val="6"/>
          </w:tcPr>
          <w:p w14:paraId="11E6B709" w14:textId="77777777" w:rsidR="00BA628F" w:rsidRDefault="00BA628F">
            <w:pPr>
              <w:pStyle w:val="EMPTYCELLSTYLE"/>
            </w:pPr>
          </w:p>
        </w:tc>
        <w:tc>
          <w:tcPr>
            <w:tcW w:w="740" w:type="dxa"/>
            <w:gridSpan w:val="5"/>
          </w:tcPr>
          <w:p w14:paraId="11E6B70A" w14:textId="77777777" w:rsidR="00BA628F" w:rsidRDefault="00BA628F">
            <w:pPr>
              <w:pStyle w:val="EMPTYCELLSTYLE"/>
            </w:pPr>
          </w:p>
        </w:tc>
        <w:tc>
          <w:tcPr>
            <w:tcW w:w="160" w:type="dxa"/>
            <w:gridSpan w:val="6"/>
          </w:tcPr>
          <w:p w14:paraId="11E6B70B" w14:textId="77777777" w:rsidR="00BA628F" w:rsidRDefault="00BA628F">
            <w:pPr>
              <w:pStyle w:val="EMPTYCELLSTYLE"/>
            </w:pPr>
          </w:p>
        </w:tc>
        <w:tc>
          <w:tcPr>
            <w:tcW w:w="80" w:type="dxa"/>
            <w:gridSpan w:val="4"/>
          </w:tcPr>
          <w:p w14:paraId="11E6B70C" w14:textId="77777777" w:rsidR="00BA628F" w:rsidRDefault="00BA628F">
            <w:pPr>
              <w:pStyle w:val="EMPTYCELLSTYLE"/>
            </w:pPr>
          </w:p>
        </w:tc>
        <w:tc>
          <w:tcPr>
            <w:tcW w:w="40" w:type="dxa"/>
            <w:gridSpan w:val="2"/>
          </w:tcPr>
          <w:p w14:paraId="11E6B70D" w14:textId="77777777" w:rsidR="00BA628F" w:rsidRDefault="00BA628F">
            <w:pPr>
              <w:pStyle w:val="EMPTYCELLSTYLE"/>
            </w:pPr>
          </w:p>
        </w:tc>
        <w:tc>
          <w:tcPr>
            <w:tcW w:w="40" w:type="dxa"/>
            <w:gridSpan w:val="2"/>
          </w:tcPr>
          <w:p w14:paraId="11E6B70E" w14:textId="77777777" w:rsidR="00BA628F" w:rsidRDefault="00BA628F">
            <w:pPr>
              <w:pStyle w:val="EMPTYCELLSTYLE"/>
            </w:pPr>
          </w:p>
        </w:tc>
      </w:tr>
      <w:tr w:rsidR="00BA628F" w14:paraId="11E6B728" w14:textId="77777777" w:rsidTr="002C180E">
        <w:trPr>
          <w:trHeight w:hRule="exact" w:val="20"/>
        </w:trPr>
        <w:tc>
          <w:tcPr>
            <w:tcW w:w="450" w:type="dxa"/>
          </w:tcPr>
          <w:p w14:paraId="11E6B710" w14:textId="77777777" w:rsidR="00BA628F" w:rsidRDefault="00BA628F">
            <w:pPr>
              <w:pStyle w:val="EMPTYCELLSTYLE"/>
            </w:pPr>
          </w:p>
        </w:tc>
        <w:tc>
          <w:tcPr>
            <w:tcW w:w="40" w:type="dxa"/>
            <w:gridSpan w:val="2"/>
          </w:tcPr>
          <w:p w14:paraId="11E6B711" w14:textId="77777777" w:rsidR="00BA628F" w:rsidRDefault="00BA628F">
            <w:pPr>
              <w:pStyle w:val="EMPTYCELLSTYLE"/>
            </w:pPr>
          </w:p>
        </w:tc>
        <w:tc>
          <w:tcPr>
            <w:tcW w:w="980" w:type="dxa"/>
            <w:gridSpan w:val="3"/>
          </w:tcPr>
          <w:p w14:paraId="11E6B712" w14:textId="77777777" w:rsidR="00BA628F" w:rsidRDefault="00BA628F">
            <w:pPr>
              <w:pStyle w:val="EMPTYCELLSTYLE"/>
            </w:pPr>
          </w:p>
        </w:tc>
        <w:tc>
          <w:tcPr>
            <w:tcW w:w="640" w:type="dxa"/>
            <w:gridSpan w:val="4"/>
          </w:tcPr>
          <w:p w14:paraId="11E6B713" w14:textId="77777777" w:rsidR="00BA628F" w:rsidRDefault="00BA628F">
            <w:pPr>
              <w:pStyle w:val="EMPTYCELLSTYLE"/>
            </w:pPr>
          </w:p>
        </w:tc>
        <w:tc>
          <w:tcPr>
            <w:tcW w:w="620" w:type="dxa"/>
            <w:gridSpan w:val="12"/>
          </w:tcPr>
          <w:p w14:paraId="11E6B714" w14:textId="77777777" w:rsidR="00BA628F" w:rsidRDefault="00BA628F">
            <w:pPr>
              <w:pStyle w:val="EMPTYCELLSTYLE"/>
            </w:pPr>
          </w:p>
        </w:tc>
        <w:tc>
          <w:tcPr>
            <w:tcW w:w="420" w:type="dxa"/>
            <w:gridSpan w:val="5"/>
          </w:tcPr>
          <w:p w14:paraId="11E6B715" w14:textId="77777777" w:rsidR="00BA628F" w:rsidRDefault="00BA628F">
            <w:pPr>
              <w:pStyle w:val="EMPTYCELLSTYLE"/>
            </w:pPr>
          </w:p>
        </w:tc>
        <w:tc>
          <w:tcPr>
            <w:tcW w:w="40" w:type="dxa"/>
            <w:gridSpan w:val="3"/>
          </w:tcPr>
          <w:p w14:paraId="11E6B716" w14:textId="77777777" w:rsidR="00BA628F" w:rsidRDefault="00BA628F">
            <w:pPr>
              <w:pStyle w:val="EMPTYCELLSTYLE"/>
            </w:pPr>
          </w:p>
        </w:tc>
        <w:tc>
          <w:tcPr>
            <w:tcW w:w="220" w:type="dxa"/>
            <w:gridSpan w:val="4"/>
          </w:tcPr>
          <w:p w14:paraId="11E6B717" w14:textId="77777777" w:rsidR="00BA628F" w:rsidRDefault="00BA628F">
            <w:pPr>
              <w:pStyle w:val="EMPTYCELLSTYLE"/>
            </w:pPr>
          </w:p>
        </w:tc>
        <w:tc>
          <w:tcPr>
            <w:tcW w:w="40" w:type="dxa"/>
            <w:gridSpan w:val="2"/>
          </w:tcPr>
          <w:p w14:paraId="11E6B718" w14:textId="77777777" w:rsidR="00BA628F" w:rsidRDefault="00BA628F">
            <w:pPr>
              <w:pStyle w:val="EMPTYCELLSTYLE"/>
            </w:pPr>
          </w:p>
        </w:tc>
        <w:tc>
          <w:tcPr>
            <w:tcW w:w="600" w:type="dxa"/>
            <w:gridSpan w:val="12"/>
          </w:tcPr>
          <w:p w14:paraId="11E6B719" w14:textId="77777777" w:rsidR="00BA628F" w:rsidRDefault="00BA628F">
            <w:pPr>
              <w:pStyle w:val="EMPTYCELLSTYLE"/>
            </w:pPr>
          </w:p>
        </w:tc>
        <w:tc>
          <w:tcPr>
            <w:tcW w:w="200" w:type="dxa"/>
            <w:gridSpan w:val="4"/>
          </w:tcPr>
          <w:p w14:paraId="11E6B71A" w14:textId="77777777" w:rsidR="00BA628F" w:rsidRDefault="00BA628F">
            <w:pPr>
              <w:pStyle w:val="EMPTYCELLSTYLE"/>
            </w:pPr>
          </w:p>
        </w:tc>
        <w:tc>
          <w:tcPr>
            <w:tcW w:w="860" w:type="dxa"/>
            <w:gridSpan w:val="15"/>
          </w:tcPr>
          <w:p w14:paraId="11E6B71B" w14:textId="77777777" w:rsidR="00BA628F" w:rsidRDefault="00BA628F">
            <w:pPr>
              <w:pStyle w:val="EMPTYCELLSTYLE"/>
            </w:pPr>
          </w:p>
        </w:tc>
        <w:tc>
          <w:tcPr>
            <w:tcW w:w="300" w:type="dxa"/>
            <w:gridSpan w:val="7"/>
          </w:tcPr>
          <w:p w14:paraId="11E6B71C" w14:textId="77777777" w:rsidR="00BA628F" w:rsidRDefault="00BA628F">
            <w:pPr>
              <w:pStyle w:val="EMPTYCELLSTYLE"/>
            </w:pPr>
          </w:p>
        </w:tc>
        <w:tc>
          <w:tcPr>
            <w:tcW w:w="360" w:type="dxa"/>
            <w:gridSpan w:val="10"/>
          </w:tcPr>
          <w:p w14:paraId="11E6B71D" w14:textId="77777777" w:rsidR="00BA628F" w:rsidRDefault="00BA628F">
            <w:pPr>
              <w:pStyle w:val="EMPTYCELLSTYLE"/>
            </w:pPr>
          </w:p>
        </w:tc>
        <w:tc>
          <w:tcPr>
            <w:tcW w:w="500" w:type="dxa"/>
            <w:gridSpan w:val="14"/>
          </w:tcPr>
          <w:p w14:paraId="11E6B71E" w14:textId="77777777" w:rsidR="00BA628F" w:rsidRDefault="00BA628F">
            <w:pPr>
              <w:pStyle w:val="EMPTYCELLSTYLE"/>
            </w:pPr>
          </w:p>
        </w:tc>
        <w:tc>
          <w:tcPr>
            <w:tcW w:w="380" w:type="dxa"/>
            <w:gridSpan w:val="13"/>
          </w:tcPr>
          <w:p w14:paraId="11E6B71F" w14:textId="77777777" w:rsidR="00BA628F" w:rsidRDefault="00BA628F">
            <w:pPr>
              <w:pStyle w:val="EMPTYCELLSTYLE"/>
            </w:pPr>
          </w:p>
        </w:tc>
        <w:tc>
          <w:tcPr>
            <w:tcW w:w="2300" w:type="dxa"/>
            <w:gridSpan w:val="30"/>
          </w:tcPr>
          <w:p w14:paraId="11E6B720" w14:textId="77777777" w:rsidR="00BA628F" w:rsidRDefault="00BA628F">
            <w:pPr>
              <w:pStyle w:val="EMPTYCELLSTYLE"/>
            </w:pPr>
          </w:p>
        </w:tc>
        <w:tc>
          <w:tcPr>
            <w:tcW w:w="80" w:type="dxa"/>
            <w:gridSpan w:val="5"/>
          </w:tcPr>
          <w:p w14:paraId="11E6B721" w14:textId="77777777" w:rsidR="00BA628F" w:rsidRDefault="00BA628F">
            <w:pPr>
              <w:pStyle w:val="EMPTYCELLSTYLE"/>
            </w:pPr>
          </w:p>
        </w:tc>
        <w:tc>
          <w:tcPr>
            <w:tcW w:w="480" w:type="dxa"/>
            <w:gridSpan w:val="5"/>
          </w:tcPr>
          <w:p w14:paraId="11E6B722" w14:textId="77777777" w:rsidR="00BA628F" w:rsidRDefault="00BA628F">
            <w:pPr>
              <w:pStyle w:val="EMPTYCELLSTYLE"/>
            </w:pPr>
          </w:p>
        </w:tc>
        <w:tc>
          <w:tcPr>
            <w:tcW w:w="740" w:type="dxa"/>
            <w:gridSpan w:val="5"/>
          </w:tcPr>
          <w:p w14:paraId="11E6B723" w14:textId="77777777" w:rsidR="00BA628F" w:rsidRDefault="00BA628F">
            <w:pPr>
              <w:pStyle w:val="EMPTYCELLSTYLE"/>
            </w:pPr>
          </w:p>
        </w:tc>
        <w:tc>
          <w:tcPr>
            <w:tcW w:w="160" w:type="dxa"/>
            <w:gridSpan w:val="6"/>
          </w:tcPr>
          <w:p w14:paraId="11E6B724" w14:textId="77777777" w:rsidR="00BA628F" w:rsidRDefault="00BA628F">
            <w:pPr>
              <w:pStyle w:val="EMPTYCELLSTYLE"/>
            </w:pPr>
          </w:p>
        </w:tc>
        <w:tc>
          <w:tcPr>
            <w:tcW w:w="80" w:type="dxa"/>
            <w:gridSpan w:val="4"/>
          </w:tcPr>
          <w:p w14:paraId="11E6B725" w14:textId="77777777" w:rsidR="00BA628F" w:rsidRDefault="00BA628F">
            <w:pPr>
              <w:pStyle w:val="EMPTYCELLSTYLE"/>
            </w:pPr>
          </w:p>
        </w:tc>
        <w:tc>
          <w:tcPr>
            <w:tcW w:w="40" w:type="dxa"/>
            <w:gridSpan w:val="2"/>
          </w:tcPr>
          <w:p w14:paraId="11E6B726" w14:textId="77777777" w:rsidR="00BA628F" w:rsidRDefault="00BA628F">
            <w:pPr>
              <w:pStyle w:val="EMPTYCELLSTYLE"/>
            </w:pPr>
          </w:p>
        </w:tc>
        <w:tc>
          <w:tcPr>
            <w:tcW w:w="1318" w:type="dxa"/>
            <w:gridSpan w:val="46"/>
          </w:tcPr>
          <w:p w14:paraId="11E6B727" w14:textId="77777777" w:rsidR="00BA628F" w:rsidRDefault="00BA628F">
            <w:pPr>
              <w:pStyle w:val="EMPTYCELLSTYLE"/>
            </w:pPr>
          </w:p>
        </w:tc>
      </w:tr>
      <w:tr w:rsidR="00BA628F" w14:paraId="11E6B747" w14:textId="77777777" w:rsidTr="002C180E">
        <w:tc>
          <w:tcPr>
            <w:tcW w:w="450" w:type="dxa"/>
          </w:tcPr>
          <w:p w14:paraId="11E6B729" w14:textId="77777777" w:rsidR="00BA628F" w:rsidRDefault="00BA628F">
            <w:pPr>
              <w:pStyle w:val="EMPTYCELLSTYLE"/>
              <w:pageBreakBefore/>
            </w:pPr>
          </w:p>
        </w:tc>
        <w:tc>
          <w:tcPr>
            <w:tcW w:w="40" w:type="dxa"/>
            <w:gridSpan w:val="2"/>
          </w:tcPr>
          <w:p w14:paraId="11E6B72A" w14:textId="77777777" w:rsidR="00BA628F" w:rsidRDefault="00BA628F">
            <w:pPr>
              <w:pStyle w:val="EMPTYCELLSTYLE"/>
            </w:pPr>
          </w:p>
        </w:tc>
        <w:tc>
          <w:tcPr>
            <w:tcW w:w="380" w:type="dxa"/>
          </w:tcPr>
          <w:p w14:paraId="11E6B72B" w14:textId="77777777" w:rsidR="00BA628F" w:rsidRDefault="00BA628F">
            <w:pPr>
              <w:pStyle w:val="EMPTYCELLSTYLE"/>
            </w:pPr>
          </w:p>
        </w:tc>
        <w:tc>
          <w:tcPr>
            <w:tcW w:w="1470" w:type="dxa"/>
            <w:gridSpan w:val="11"/>
          </w:tcPr>
          <w:p w14:paraId="11E6B72C" w14:textId="77777777" w:rsidR="00BA628F" w:rsidRDefault="00BA628F">
            <w:pPr>
              <w:pStyle w:val="EMPTYCELLSTYLE"/>
            </w:pPr>
          </w:p>
        </w:tc>
        <w:tc>
          <w:tcPr>
            <w:tcW w:w="40" w:type="dxa"/>
            <w:gridSpan w:val="2"/>
          </w:tcPr>
          <w:p w14:paraId="11E6B72D" w14:textId="77777777" w:rsidR="00BA628F" w:rsidRDefault="00BA628F">
            <w:pPr>
              <w:pStyle w:val="EMPTYCELLSTYLE"/>
            </w:pPr>
          </w:p>
        </w:tc>
        <w:tc>
          <w:tcPr>
            <w:tcW w:w="760" w:type="dxa"/>
            <w:gridSpan w:val="9"/>
          </w:tcPr>
          <w:p w14:paraId="11E6B72E" w14:textId="77777777" w:rsidR="00BA628F" w:rsidRDefault="00BA628F">
            <w:pPr>
              <w:pStyle w:val="EMPTYCELLSTYLE"/>
            </w:pPr>
          </w:p>
        </w:tc>
        <w:tc>
          <w:tcPr>
            <w:tcW w:w="340" w:type="dxa"/>
            <w:gridSpan w:val="12"/>
          </w:tcPr>
          <w:p w14:paraId="11E6B72F" w14:textId="77777777" w:rsidR="00BA628F" w:rsidRDefault="00BA628F">
            <w:pPr>
              <w:pStyle w:val="EMPTYCELLSTYLE"/>
            </w:pPr>
          </w:p>
        </w:tc>
        <w:tc>
          <w:tcPr>
            <w:tcW w:w="520" w:type="dxa"/>
            <w:gridSpan w:val="6"/>
          </w:tcPr>
          <w:p w14:paraId="11E6B730" w14:textId="77777777" w:rsidR="00BA628F" w:rsidRDefault="00BA628F">
            <w:pPr>
              <w:pStyle w:val="EMPTYCELLSTYLE"/>
            </w:pPr>
          </w:p>
        </w:tc>
        <w:tc>
          <w:tcPr>
            <w:tcW w:w="440" w:type="dxa"/>
            <w:gridSpan w:val="14"/>
          </w:tcPr>
          <w:p w14:paraId="11E6B731" w14:textId="77777777" w:rsidR="00BA628F" w:rsidRDefault="00BA628F">
            <w:pPr>
              <w:pStyle w:val="EMPTYCELLSTYLE"/>
            </w:pPr>
          </w:p>
        </w:tc>
        <w:tc>
          <w:tcPr>
            <w:tcW w:w="340" w:type="dxa"/>
            <w:gridSpan w:val="2"/>
          </w:tcPr>
          <w:p w14:paraId="11E6B732" w14:textId="77777777" w:rsidR="00BA628F" w:rsidRDefault="00BA628F">
            <w:pPr>
              <w:pStyle w:val="EMPTYCELLSTYLE"/>
            </w:pPr>
          </w:p>
        </w:tc>
        <w:tc>
          <w:tcPr>
            <w:tcW w:w="60" w:type="dxa"/>
            <w:gridSpan w:val="2"/>
          </w:tcPr>
          <w:p w14:paraId="11E6B733" w14:textId="77777777" w:rsidR="00BA628F" w:rsidRDefault="00BA628F">
            <w:pPr>
              <w:pStyle w:val="EMPTYCELLSTYLE"/>
            </w:pPr>
          </w:p>
        </w:tc>
        <w:tc>
          <w:tcPr>
            <w:tcW w:w="200" w:type="dxa"/>
            <w:gridSpan w:val="2"/>
          </w:tcPr>
          <w:p w14:paraId="11E6B734" w14:textId="77777777" w:rsidR="00BA628F" w:rsidRDefault="00BA628F">
            <w:pPr>
              <w:pStyle w:val="EMPTYCELLSTYLE"/>
            </w:pPr>
          </w:p>
        </w:tc>
        <w:tc>
          <w:tcPr>
            <w:tcW w:w="880" w:type="dxa"/>
            <w:gridSpan w:val="24"/>
          </w:tcPr>
          <w:p w14:paraId="11E6B735" w14:textId="77777777" w:rsidR="00BA628F" w:rsidRDefault="00BA628F">
            <w:pPr>
              <w:pStyle w:val="EMPTYCELLSTYLE"/>
            </w:pPr>
          </w:p>
        </w:tc>
        <w:tc>
          <w:tcPr>
            <w:tcW w:w="180" w:type="dxa"/>
            <w:gridSpan w:val="5"/>
          </w:tcPr>
          <w:p w14:paraId="11E6B736" w14:textId="77777777" w:rsidR="00BA628F" w:rsidRDefault="00BA628F">
            <w:pPr>
              <w:pStyle w:val="EMPTYCELLSTYLE"/>
            </w:pPr>
          </w:p>
        </w:tc>
        <w:tc>
          <w:tcPr>
            <w:tcW w:w="80" w:type="dxa"/>
            <w:gridSpan w:val="2"/>
          </w:tcPr>
          <w:p w14:paraId="11E6B737" w14:textId="77777777" w:rsidR="00BA628F" w:rsidRDefault="00BA628F">
            <w:pPr>
              <w:pStyle w:val="EMPTYCELLSTYLE"/>
            </w:pPr>
          </w:p>
        </w:tc>
        <w:tc>
          <w:tcPr>
            <w:tcW w:w="160" w:type="dxa"/>
            <w:gridSpan w:val="7"/>
          </w:tcPr>
          <w:p w14:paraId="11E6B738" w14:textId="77777777" w:rsidR="00BA628F" w:rsidRDefault="00BA628F">
            <w:pPr>
              <w:pStyle w:val="EMPTYCELLSTYLE"/>
            </w:pPr>
          </w:p>
        </w:tc>
        <w:tc>
          <w:tcPr>
            <w:tcW w:w="720" w:type="dxa"/>
            <w:gridSpan w:val="18"/>
          </w:tcPr>
          <w:p w14:paraId="11E6B739" w14:textId="77777777" w:rsidR="00BA628F" w:rsidRDefault="00BA628F">
            <w:pPr>
              <w:pStyle w:val="EMPTYCELLSTYLE"/>
            </w:pPr>
          </w:p>
        </w:tc>
        <w:tc>
          <w:tcPr>
            <w:tcW w:w="240" w:type="dxa"/>
            <w:gridSpan w:val="3"/>
          </w:tcPr>
          <w:p w14:paraId="11E6B73A" w14:textId="77777777" w:rsidR="00BA628F" w:rsidRDefault="00BA628F">
            <w:pPr>
              <w:pStyle w:val="EMPTYCELLSTYLE"/>
            </w:pPr>
          </w:p>
        </w:tc>
        <w:tc>
          <w:tcPr>
            <w:tcW w:w="40" w:type="dxa"/>
          </w:tcPr>
          <w:p w14:paraId="11E6B73B" w14:textId="77777777" w:rsidR="00BA628F" w:rsidRDefault="00BA628F">
            <w:pPr>
              <w:pStyle w:val="EMPTYCELLSTYLE"/>
            </w:pPr>
          </w:p>
        </w:tc>
        <w:tc>
          <w:tcPr>
            <w:tcW w:w="100" w:type="dxa"/>
            <w:gridSpan w:val="2"/>
          </w:tcPr>
          <w:p w14:paraId="11E6B73C" w14:textId="77777777" w:rsidR="00BA628F" w:rsidRDefault="00BA628F">
            <w:pPr>
              <w:pStyle w:val="EMPTYCELLSTYLE"/>
            </w:pPr>
          </w:p>
        </w:tc>
        <w:tc>
          <w:tcPr>
            <w:tcW w:w="1200" w:type="dxa"/>
            <w:gridSpan w:val="10"/>
          </w:tcPr>
          <w:p w14:paraId="11E6B73D" w14:textId="77777777" w:rsidR="00BA628F" w:rsidRDefault="00BA628F">
            <w:pPr>
              <w:pStyle w:val="EMPTYCELLSTYLE"/>
            </w:pPr>
          </w:p>
        </w:tc>
        <w:tc>
          <w:tcPr>
            <w:tcW w:w="2480" w:type="dxa"/>
            <w:gridSpan w:val="55"/>
          </w:tcPr>
          <w:p w14:paraId="11E6B73E" w14:textId="77777777" w:rsidR="00BA628F" w:rsidRDefault="00BA628F">
            <w:pPr>
              <w:pStyle w:val="EMPTYCELLSTYLE"/>
            </w:pPr>
          </w:p>
        </w:tc>
        <w:tc>
          <w:tcPr>
            <w:tcW w:w="40" w:type="dxa"/>
          </w:tcPr>
          <w:p w14:paraId="11E6B73F" w14:textId="77777777" w:rsidR="00BA628F" w:rsidRDefault="00BA628F">
            <w:pPr>
              <w:pStyle w:val="EMPTYCELLSTYLE"/>
            </w:pPr>
          </w:p>
        </w:tc>
        <w:tc>
          <w:tcPr>
            <w:tcW w:w="40" w:type="dxa"/>
          </w:tcPr>
          <w:p w14:paraId="11E6B740" w14:textId="77777777" w:rsidR="00BA628F" w:rsidRDefault="00BA628F">
            <w:pPr>
              <w:pStyle w:val="EMPTYCELLSTYLE"/>
            </w:pPr>
          </w:p>
        </w:tc>
        <w:tc>
          <w:tcPr>
            <w:tcW w:w="40" w:type="dxa"/>
          </w:tcPr>
          <w:p w14:paraId="11E6B741" w14:textId="77777777" w:rsidR="00BA628F" w:rsidRDefault="00BA628F">
            <w:pPr>
              <w:pStyle w:val="EMPTYCELLSTYLE"/>
            </w:pPr>
          </w:p>
        </w:tc>
        <w:tc>
          <w:tcPr>
            <w:tcW w:w="40" w:type="dxa"/>
          </w:tcPr>
          <w:p w14:paraId="11E6B742" w14:textId="77777777" w:rsidR="00BA628F" w:rsidRDefault="00BA628F">
            <w:pPr>
              <w:pStyle w:val="EMPTYCELLSTYLE"/>
            </w:pPr>
          </w:p>
        </w:tc>
        <w:tc>
          <w:tcPr>
            <w:tcW w:w="40" w:type="dxa"/>
            <w:gridSpan w:val="2"/>
          </w:tcPr>
          <w:p w14:paraId="11E6B743" w14:textId="77777777" w:rsidR="00BA628F" w:rsidRDefault="00BA628F">
            <w:pPr>
              <w:pStyle w:val="EMPTYCELLSTYLE"/>
            </w:pPr>
          </w:p>
        </w:tc>
        <w:tc>
          <w:tcPr>
            <w:tcW w:w="379" w:type="dxa"/>
            <w:gridSpan w:val="12"/>
          </w:tcPr>
          <w:p w14:paraId="11E6B744" w14:textId="77777777" w:rsidR="00BA628F" w:rsidRDefault="00BA628F">
            <w:pPr>
              <w:pStyle w:val="EMPTYCELLSTYLE"/>
            </w:pPr>
          </w:p>
        </w:tc>
        <w:tc>
          <w:tcPr>
            <w:tcW w:w="59" w:type="dxa"/>
            <w:gridSpan w:val="2"/>
          </w:tcPr>
          <w:p w14:paraId="11E6B745" w14:textId="77777777" w:rsidR="00BA628F" w:rsidRDefault="00BA628F">
            <w:pPr>
              <w:pStyle w:val="EMPTYCELLSTYLE"/>
            </w:pPr>
          </w:p>
        </w:tc>
        <w:tc>
          <w:tcPr>
            <w:tcW w:w="500" w:type="dxa"/>
            <w:gridSpan w:val="3"/>
          </w:tcPr>
          <w:p w14:paraId="11E6B746" w14:textId="77777777" w:rsidR="00BA628F" w:rsidRDefault="00BA628F">
            <w:pPr>
              <w:pStyle w:val="EMPTYCELLSTYLE"/>
            </w:pPr>
          </w:p>
        </w:tc>
      </w:tr>
      <w:tr w:rsidR="00BA628F" w14:paraId="11E6B74D" w14:textId="77777777" w:rsidTr="002C180E">
        <w:trPr>
          <w:gridAfter w:val="27"/>
          <w:wAfter w:w="1270" w:type="dxa"/>
          <w:trHeight w:hRule="exact" w:val="400"/>
        </w:trPr>
        <w:tc>
          <w:tcPr>
            <w:tcW w:w="450" w:type="dxa"/>
          </w:tcPr>
          <w:p w14:paraId="11E6B748" w14:textId="77777777" w:rsidR="00BA628F" w:rsidRDefault="00BA628F">
            <w:pPr>
              <w:pStyle w:val="EMPTYCELLSTYLE"/>
            </w:pPr>
          </w:p>
        </w:tc>
        <w:tc>
          <w:tcPr>
            <w:tcW w:w="3520" w:type="dxa"/>
            <w:gridSpan w:val="42"/>
            <w:tcMar>
              <w:top w:w="0" w:type="dxa"/>
              <w:left w:w="0" w:type="dxa"/>
              <w:bottom w:w="0" w:type="dxa"/>
              <w:right w:w="0" w:type="dxa"/>
            </w:tcMar>
          </w:tcPr>
          <w:p w14:paraId="11E6B749"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B74A" w14:textId="77777777" w:rsidR="00BA628F" w:rsidRDefault="00BA628F">
            <w:pPr>
              <w:pStyle w:val="EMPTYCELLSTYLE"/>
            </w:pPr>
          </w:p>
        </w:tc>
        <w:tc>
          <w:tcPr>
            <w:tcW w:w="6918" w:type="dxa"/>
            <w:gridSpan w:val="138"/>
            <w:tcMar>
              <w:top w:w="0" w:type="dxa"/>
              <w:left w:w="0" w:type="dxa"/>
              <w:bottom w:w="0" w:type="dxa"/>
              <w:right w:w="0" w:type="dxa"/>
            </w:tcMar>
          </w:tcPr>
          <w:p w14:paraId="11E6B74B" w14:textId="77777777" w:rsidR="00BA628F" w:rsidRDefault="0050071D">
            <w:r>
              <w:rPr>
                <w:rFonts w:ascii="DejaVu Sans" w:eastAsia="DejaVu Sans" w:hAnsi="DejaVu Sans" w:cs="DejaVu Sans"/>
                <w:b/>
                <w:color w:val="000000"/>
                <w:sz w:val="26"/>
              </w:rPr>
              <w:t>SCRHPY3-OH</w:t>
            </w:r>
          </w:p>
        </w:tc>
        <w:tc>
          <w:tcPr>
            <w:tcW w:w="40" w:type="dxa"/>
            <w:gridSpan w:val="3"/>
          </w:tcPr>
          <w:p w14:paraId="11E6B74C" w14:textId="77777777" w:rsidR="00BA628F" w:rsidRDefault="00BA628F">
            <w:pPr>
              <w:pStyle w:val="EMPTYCELLSTYLE"/>
            </w:pPr>
          </w:p>
        </w:tc>
      </w:tr>
      <w:tr w:rsidR="00BA628F" w14:paraId="11E6B76C" w14:textId="77777777" w:rsidTr="002C180E">
        <w:trPr>
          <w:trHeight w:hRule="exact" w:val="20"/>
        </w:trPr>
        <w:tc>
          <w:tcPr>
            <w:tcW w:w="450" w:type="dxa"/>
          </w:tcPr>
          <w:p w14:paraId="11E6B74E" w14:textId="77777777" w:rsidR="00BA628F" w:rsidRDefault="00BA628F">
            <w:pPr>
              <w:pStyle w:val="EMPTYCELLSTYLE"/>
            </w:pPr>
          </w:p>
        </w:tc>
        <w:tc>
          <w:tcPr>
            <w:tcW w:w="40" w:type="dxa"/>
            <w:gridSpan w:val="2"/>
          </w:tcPr>
          <w:p w14:paraId="11E6B74F" w14:textId="77777777" w:rsidR="00BA628F" w:rsidRDefault="00BA628F">
            <w:pPr>
              <w:pStyle w:val="EMPTYCELLSTYLE"/>
            </w:pPr>
          </w:p>
        </w:tc>
        <w:tc>
          <w:tcPr>
            <w:tcW w:w="380" w:type="dxa"/>
          </w:tcPr>
          <w:p w14:paraId="11E6B750" w14:textId="77777777" w:rsidR="00BA628F" w:rsidRDefault="00BA628F">
            <w:pPr>
              <w:pStyle w:val="EMPTYCELLSTYLE"/>
            </w:pPr>
          </w:p>
        </w:tc>
        <w:tc>
          <w:tcPr>
            <w:tcW w:w="1470" w:type="dxa"/>
            <w:gridSpan w:val="11"/>
          </w:tcPr>
          <w:p w14:paraId="11E6B751" w14:textId="77777777" w:rsidR="00BA628F" w:rsidRDefault="00BA628F">
            <w:pPr>
              <w:pStyle w:val="EMPTYCELLSTYLE"/>
            </w:pPr>
          </w:p>
        </w:tc>
        <w:tc>
          <w:tcPr>
            <w:tcW w:w="40" w:type="dxa"/>
            <w:gridSpan w:val="2"/>
          </w:tcPr>
          <w:p w14:paraId="11E6B752" w14:textId="77777777" w:rsidR="00BA628F" w:rsidRDefault="00BA628F">
            <w:pPr>
              <w:pStyle w:val="EMPTYCELLSTYLE"/>
            </w:pPr>
          </w:p>
        </w:tc>
        <w:tc>
          <w:tcPr>
            <w:tcW w:w="760" w:type="dxa"/>
            <w:gridSpan w:val="9"/>
          </w:tcPr>
          <w:p w14:paraId="11E6B753" w14:textId="77777777" w:rsidR="00BA628F" w:rsidRDefault="00BA628F">
            <w:pPr>
              <w:pStyle w:val="EMPTYCELLSTYLE"/>
            </w:pPr>
          </w:p>
        </w:tc>
        <w:tc>
          <w:tcPr>
            <w:tcW w:w="340" w:type="dxa"/>
            <w:gridSpan w:val="12"/>
          </w:tcPr>
          <w:p w14:paraId="11E6B754" w14:textId="77777777" w:rsidR="00BA628F" w:rsidRDefault="00BA628F">
            <w:pPr>
              <w:pStyle w:val="EMPTYCELLSTYLE"/>
            </w:pPr>
          </w:p>
        </w:tc>
        <w:tc>
          <w:tcPr>
            <w:tcW w:w="520" w:type="dxa"/>
            <w:gridSpan w:val="6"/>
          </w:tcPr>
          <w:p w14:paraId="11E6B755" w14:textId="77777777" w:rsidR="00BA628F" w:rsidRDefault="00BA628F">
            <w:pPr>
              <w:pStyle w:val="EMPTYCELLSTYLE"/>
            </w:pPr>
          </w:p>
        </w:tc>
        <w:tc>
          <w:tcPr>
            <w:tcW w:w="440" w:type="dxa"/>
            <w:gridSpan w:val="14"/>
          </w:tcPr>
          <w:p w14:paraId="11E6B756" w14:textId="77777777" w:rsidR="00BA628F" w:rsidRDefault="00BA628F">
            <w:pPr>
              <w:pStyle w:val="EMPTYCELLSTYLE"/>
            </w:pPr>
          </w:p>
        </w:tc>
        <w:tc>
          <w:tcPr>
            <w:tcW w:w="340" w:type="dxa"/>
            <w:gridSpan w:val="2"/>
          </w:tcPr>
          <w:p w14:paraId="11E6B757" w14:textId="77777777" w:rsidR="00BA628F" w:rsidRDefault="00BA628F">
            <w:pPr>
              <w:pStyle w:val="EMPTYCELLSTYLE"/>
            </w:pPr>
          </w:p>
        </w:tc>
        <w:tc>
          <w:tcPr>
            <w:tcW w:w="60" w:type="dxa"/>
            <w:gridSpan w:val="2"/>
          </w:tcPr>
          <w:p w14:paraId="11E6B758" w14:textId="77777777" w:rsidR="00BA628F" w:rsidRDefault="00BA628F">
            <w:pPr>
              <w:pStyle w:val="EMPTYCELLSTYLE"/>
            </w:pPr>
          </w:p>
        </w:tc>
        <w:tc>
          <w:tcPr>
            <w:tcW w:w="200" w:type="dxa"/>
            <w:gridSpan w:val="2"/>
          </w:tcPr>
          <w:p w14:paraId="11E6B759" w14:textId="77777777" w:rsidR="00BA628F" w:rsidRDefault="00BA628F">
            <w:pPr>
              <w:pStyle w:val="EMPTYCELLSTYLE"/>
            </w:pPr>
          </w:p>
        </w:tc>
        <w:tc>
          <w:tcPr>
            <w:tcW w:w="880" w:type="dxa"/>
            <w:gridSpan w:val="24"/>
          </w:tcPr>
          <w:p w14:paraId="11E6B75A" w14:textId="77777777" w:rsidR="00BA628F" w:rsidRDefault="00BA628F">
            <w:pPr>
              <w:pStyle w:val="EMPTYCELLSTYLE"/>
            </w:pPr>
          </w:p>
        </w:tc>
        <w:tc>
          <w:tcPr>
            <w:tcW w:w="180" w:type="dxa"/>
            <w:gridSpan w:val="5"/>
          </w:tcPr>
          <w:p w14:paraId="11E6B75B" w14:textId="77777777" w:rsidR="00BA628F" w:rsidRDefault="00BA628F">
            <w:pPr>
              <w:pStyle w:val="EMPTYCELLSTYLE"/>
            </w:pPr>
          </w:p>
        </w:tc>
        <w:tc>
          <w:tcPr>
            <w:tcW w:w="80" w:type="dxa"/>
            <w:gridSpan w:val="2"/>
          </w:tcPr>
          <w:p w14:paraId="11E6B75C" w14:textId="77777777" w:rsidR="00BA628F" w:rsidRDefault="00BA628F">
            <w:pPr>
              <w:pStyle w:val="EMPTYCELLSTYLE"/>
            </w:pPr>
          </w:p>
        </w:tc>
        <w:tc>
          <w:tcPr>
            <w:tcW w:w="160" w:type="dxa"/>
            <w:gridSpan w:val="7"/>
          </w:tcPr>
          <w:p w14:paraId="11E6B75D" w14:textId="77777777" w:rsidR="00BA628F" w:rsidRDefault="00BA628F">
            <w:pPr>
              <w:pStyle w:val="EMPTYCELLSTYLE"/>
            </w:pPr>
          </w:p>
        </w:tc>
        <w:tc>
          <w:tcPr>
            <w:tcW w:w="720" w:type="dxa"/>
            <w:gridSpan w:val="18"/>
          </w:tcPr>
          <w:p w14:paraId="11E6B75E" w14:textId="77777777" w:rsidR="00BA628F" w:rsidRDefault="00BA628F">
            <w:pPr>
              <w:pStyle w:val="EMPTYCELLSTYLE"/>
            </w:pPr>
          </w:p>
        </w:tc>
        <w:tc>
          <w:tcPr>
            <w:tcW w:w="240" w:type="dxa"/>
            <w:gridSpan w:val="3"/>
          </w:tcPr>
          <w:p w14:paraId="11E6B75F" w14:textId="77777777" w:rsidR="00BA628F" w:rsidRDefault="00BA628F">
            <w:pPr>
              <w:pStyle w:val="EMPTYCELLSTYLE"/>
            </w:pPr>
          </w:p>
        </w:tc>
        <w:tc>
          <w:tcPr>
            <w:tcW w:w="40" w:type="dxa"/>
          </w:tcPr>
          <w:p w14:paraId="11E6B760" w14:textId="77777777" w:rsidR="00BA628F" w:rsidRDefault="00BA628F">
            <w:pPr>
              <w:pStyle w:val="EMPTYCELLSTYLE"/>
            </w:pPr>
          </w:p>
        </w:tc>
        <w:tc>
          <w:tcPr>
            <w:tcW w:w="100" w:type="dxa"/>
            <w:gridSpan w:val="2"/>
          </w:tcPr>
          <w:p w14:paraId="11E6B761" w14:textId="77777777" w:rsidR="00BA628F" w:rsidRDefault="00BA628F">
            <w:pPr>
              <w:pStyle w:val="EMPTYCELLSTYLE"/>
            </w:pPr>
          </w:p>
        </w:tc>
        <w:tc>
          <w:tcPr>
            <w:tcW w:w="1200" w:type="dxa"/>
            <w:gridSpan w:val="10"/>
          </w:tcPr>
          <w:p w14:paraId="11E6B762" w14:textId="77777777" w:rsidR="00BA628F" w:rsidRDefault="00BA628F">
            <w:pPr>
              <w:pStyle w:val="EMPTYCELLSTYLE"/>
            </w:pPr>
          </w:p>
        </w:tc>
        <w:tc>
          <w:tcPr>
            <w:tcW w:w="2480" w:type="dxa"/>
            <w:gridSpan w:val="55"/>
          </w:tcPr>
          <w:p w14:paraId="11E6B763" w14:textId="77777777" w:rsidR="00BA628F" w:rsidRDefault="00BA628F">
            <w:pPr>
              <w:pStyle w:val="EMPTYCELLSTYLE"/>
            </w:pPr>
          </w:p>
        </w:tc>
        <w:tc>
          <w:tcPr>
            <w:tcW w:w="40" w:type="dxa"/>
          </w:tcPr>
          <w:p w14:paraId="11E6B764" w14:textId="77777777" w:rsidR="00BA628F" w:rsidRDefault="00BA628F">
            <w:pPr>
              <w:pStyle w:val="EMPTYCELLSTYLE"/>
            </w:pPr>
          </w:p>
        </w:tc>
        <w:tc>
          <w:tcPr>
            <w:tcW w:w="40" w:type="dxa"/>
          </w:tcPr>
          <w:p w14:paraId="11E6B765" w14:textId="77777777" w:rsidR="00BA628F" w:rsidRDefault="00BA628F">
            <w:pPr>
              <w:pStyle w:val="EMPTYCELLSTYLE"/>
            </w:pPr>
          </w:p>
        </w:tc>
        <w:tc>
          <w:tcPr>
            <w:tcW w:w="40" w:type="dxa"/>
          </w:tcPr>
          <w:p w14:paraId="11E6B766" w14:textId="77777777" w:rsidR="00BA628F" w:rsidRDefault="00BA628F">
            <w:pPr>
              <w:pStyle w:val="EMPTYCELLSTYLE"/>
            </w:pPr>
          </w:p>
        </w:tc>
        <w:tc>
          <w:tcPr>
            <w:tcW w:w="40" w:type="dxa"/>
          </w:tcPr>
          <w:p w14:paraId="11E6B767" w14:textId="77777777" w:rsidR="00BA628F" w:rsidRDefault="00BA628F">
            <w:pPr>
              <w:pStyle w:val="EMPTYCELLSTYLE"/>
            </w:pPr>
          </w:p>
        </w:tc>
        <w:tc>
          <w:tcPr>
            <w:tcW w:w="40" w:type="dxa"/>
            <w:gridSpan w:val="2"/>
          </w:tcPr>
          <w:p w14:paraId="11E6B768" w14:textId="77777777" w:rsidR="00BA628F" w:rsidRDefault="00BA628F">
            <w:pPr>
              <w:pStyle w:val="EMPTYCELLSTYLE"/>
            </w:pPr>
          </w:p>
        </w:tc>
        <w:tc>
          <w:tcPr>
            <w:tcW w:w="379" w:type="dxa"/>
            <w:gridSpan w:val="12"/>
          </w:tcPr>
          <w:p w14:paraId="11E6B769" w14:textId="77777777" w:rsidR="00BA628F" w:rsidRDefault="00BA628F">
            <w:pPr>
              <w:pStyle w:val="EMPTYCELLSTYLE"/>
            </w:pPr>
          </w:p>
        </w:tc>
        <w:tc>
          <w:tcPr>
            <w:tcW w:w="59" w:type="dxa"/>
            <w:gridSpan w:val="2"/>
          </w:tcPr>
          <w:p w14:paraId="11E6B76A" w14:textId="77777777" w:rsidR="00BA628F" w:rsidRDefault="00BA628F">
            <w:pPr>
              <w:pStyle w:val="EMPTYCELLSTYLE"/>
            </w:pPr>
          </w:p>
        </w:tc>
        <w:tc>
          <w:tcPr>
            <w:tcW w:w="500" w:type="dxa"/>
            <w:gridSpan w:val="3"/>
          </w:tcPr>
          <w:p w14:paraId="11E6B76B" w14:textId="77777777" w:rsidR="00BA628F" w:rsidRDefault="00BA628F">
            <w:pPr>
              <w:pStyle w:val="EMPTYCELLSTYLE"/>
            </w:pPr>
          </w:p>
        </w:tc>
      </w:tr>
      <w:tr w:rsidR="00BA628F" w14:paraId="11E6B774" w14:textId="77777777" w:rsidTr="002C180E">
        <w:trPr>
          <w:gridAfter w:val="27"/>
          <w:wAfter w:w="1270" w:type="dxa"/>
          <w:trHeight w:hRule="exact" w:val="20"/>
        </w:trPr>
        <w:tc>
          <w:tcPr>
            <w:tcW w:w="450" w:type="dxa"/>
          </w:tcPr>
          <w:p w14:paraId="11E6B76D" w14:textId="77777777" w:rsidR="00BA628F" w:rsidRDefault="00BA628F">
            <w:pPr>
              <w:pStyle w:val="EMPTYCELLSTYLE"/>
            </w:pPr>
          </w:p>
        </w:tc>
        <w:tc>
          <w:tcPr>
            <w:tcW w:w="10439" w:type="dxa"/>
            <w:gridSpan w:val="179"/>
            <w:tcMar>
              <w:top w:w="0" w:type="dxa"/>
              <w:left w:w="0" w:type="dxa"/>
              <w:bottom w:w="0" w:type="dxa"/>
              <w:right w:w="0" w:type="dxa"/>
            </w:tcMar>
          </w:tcPr>
          <w:p w14:paraId="11E6B76E" w14:textId="77777777" w:rsidR="00BA628F" w:rsidRDefault="0050071D">
            <w:r>
              <w:br w:type="page"/>
            </w:r>
          </w:p>
          <w:p w14:paraId="11E6B76F" w14:textId="77777777" w:rsidR="00BA628F" w:rsidRDefault="00BA628F">
            <w:bookmarkStart w:id="26" w:name="JR_PAGE_ANCHOR_0_26"/>
            <w:bookmarkEnd w:id="26"/>
          </w:p>
          <w:p w14:paraId="11E6B770" w14:textId="77777777" w:rsidR="00BA628F" w:rsidRDefault="0050071D">
            <w:r>
              <w:br w:type="page"/>
            </w:r>
          </w:p>
          <w:p w14:paraId="11E6B771" w14:textId="77777777" w:rsidR="00BA628F" w:rsidRDefault="00BA628F">
            <w:pPr>
              <w:pStyle w:val="EMPTYCELLSTYLE"/>
            </w:pPr>
          </w:p>
        </w:tc>
        <w:tc>
          <w:tcPr>
            <w:tcW w:w="59" w:type="dxa"/>
            <w:gridSpan w:val="4"/>
          </w:tcPr>
          <w:p w14:paraId="11E6B772" w14:textId="77777777" w:rsidR="00BA628F" w:rsidRDefault="00BA628F">
            <w:pPr>
              <w:pStyle w:val="EMPTYCELLSTYLE"/>
            </w:pPr>
          </w:p>
        </w:tc>
        <w:tc>
          <w:tcPr>
            <w:tcW w:w="40" w:type="dxa"/>
            <w:gridSpan w:val="3"/>
          </w:tcPr>
          <w:p w14:paraId="11E6B773" w14:textId="77777777" w:rsidR="00BA628F" w:rsidRDefault="00BA628F">
            <w:pPr>
              <w:pStyle w:val="EMPTYCELLSTYLE"/>
            </w:pPr>
          </w:p>
        </w:tc>
      </w:tr>
      <w:tr w:rsidR="00BA628F" w14:paraId="11E6B793" w14:textId="77777777" w:rsidTr="002C180E">
        <w:trPr>
          <w:trHeight w:hRule="exact" w:val="40"/>
        </w:trPr>
        <w:tc>
          <w:tcPr>
            <w:tcW w:w="450" w:type="dxa"/>
          </w:tcPr>
          <w:p w14:paraId="11E6B775" w14:textId="77777777" w:rsidR="00BA628F" w:rsidRDefault="00BA628F">
            <w:pPr>
              <w:pStyle w:val="EMPTYCELLSTYLE"/>
            </w:pPr>
          </w:p>
        </w:tc>
        <w:tc>
          <w:tcPr>
            <w:tcW w:w="40" w:type="dxa"/>
            <w:gridSpan w:val="2"/>
          </w:tcPr>
          <w:p w14:paraId="11E6B776" w14:textId="77777777" w:rsidR="00BA628F" w:rsidRDefault="00BA628F">
            <w:pPr>
              <w:pStyle w:val="EMPTYCELLSTYLE"/>
            </w:pPr>
          </w:p>
        </w:tc>
        <w:tc>
          <w:tcPr>
            <w:tcW w:w="380" w:type="dxa"/>
          </w:tcPr>
          <w:p w14:paraId="11E6B777" w14:textId="77777777" w:rsidR="00BA628F" w:rsidRDefault="00BA628F">
            <w:pPr>
              <w:pStyle w:val="EMPTYCELLSTYLE"/>
            </w:pPr>
          </w:p>
        </w:tc>
        <w:tc>
          <w:tcPr>
            <w:tcW w:w="1470" w:type="dxa"/>
            <w:gridSpan w:val="11"/>
          </w:tcPr>
          <w:p w14:paraId="11E6B778" w14:textId="77777777" w:rsidR="00BA628F" w:rsidRDefault="00BA628F">
            <w:pPr>
              <w:pStyle w:val="EMPTYCELLSTYLE"/>
            </w:pPr>
          </w:p>
        </w:tc>
        <w:tc>
          <w:tcPr>
            <w:tcW w:w="40" w:type="dxa"/>
            <w:gridSpan w:val="2"/>
          </w:tcPr>
          <w:p w14:paraId="11E6B779" w14:textId="77777777" w:rsidR="00BA628F" w:rsidRDefault="00BA628F">
            <w:pPr>
              <w:pStyle w:val="EMPTYCELLSTYLE"/>
            </w:pPr>
          </w:p>
        </w:tc>
        <w:tc>
          <w:tcPr>
            <w:tcW w:w="760" w:type="dxa"/>
            <w:gridSpan w:val="9"/>
          </w:tcPr>
          <w:p w14:paraId="11E6B77A" w14:textId="77777777" w:rsidR="00BA628F" w:rsidRDefault="00BA628F">
            <w:pPr>
              <w:pStyle w:val="EMPTYCELLSTYLE"/>
            </w:pPr>
          </w:p>
        </w:tc>
        <w:tc>
          <w:tcPr>
            <w:tcW w:w="340" w:type="dxa"/>
            <w:gridSpan w:val="12"/>
          </w:tcPr>
          <w:p w14:paraId="11E6B77B" w14:textId="77777777" w:rsidR="00BA628F" w:rsidRDefault="00BA628F">
            <w:pPr>
              <w:pStyle w:val="EMPTYCELLSTYLE"/>
            </w:pPr>
          </w:p>
        </w:tc>
        <w:tc>
          <w:tcPr>
            <w:tcW w:w="520" w:type="dxa"/>
            <w:gridSpan w:val="6"/>
          </w:tcPr>
          <w:p w14:paraId="11E6B77C" w14:textId="77777777" w:rsidR="00BA628F" w:rsidRDefault="00BA628F">
            <w:pPr>
              <w:pStyle w:val="EMPTYCELLSTYLE"/>
            </w:pPr>
          </w:p>
        </w:tc>
        <w:tc>
          <w:tcPr>
            <w:tcW w:w="440" w:type="dxa"/>
            <w:gridSpan w:val="14"/>
          </w:tcPr>
          <w:p w14:paraId="11E6B77D" w14:textId="77777777" w:rsidR="00BA628F" w:rsidRDefault="00BA628F">
            <w:pPr>
              <w:pStyle w:val="EMPTYCELLSTYLE"/>
            </w:pPr>
          </w:p>
        </w:tc>
        <w:tc>
          <w:tcPr>
            <w:tcW w:w="340" w:type="dxa"/>
            <w:gridSpan w:val="2"/>
          </w:tcPr>
          <w:p w14:paraId="11E6B77E" w14:textId="77777777" w:rsidR="00BA628F" w:rsidRDefault="00BA628F">
            <w:pPr>
              <w:pStyle w:val="EMPTYCELLSTYLE"/>
            </w:pPr>
          </w:p>
        </w:tc>
        <w:tc>
          <w:tcPr>
            <w:tcW w:w="60" w:type="dxa"/>
            <w:gridSpan w:val="2"/>
          </w:tcPr>
          <w:p w14:paraId="11E6B77F" w14:textId="77777777" w:rsidR="00BA628F" w:rsidRDefault="00BA628F">
            <w:pPr>
              <w:pStyle w:val="EMPTYCELLSTYLE"/>
            </w:pPr>
          </w:p>
        </w:tc>
        <w:tc>
          <w:tcPr>
            <w:tcW w:w="200" w:type="dxa"/>
            <w:gridSpan w:val="2"/>
          </w:tcPr>
          <w:p w14:paraId="11E6B780" w14:textId="77777777" w:rsidR="00BA628F" w:rsidRDefault="00BA628F">
            <w:pPr>
              <w:pStyle w:val="EMPTYCELLSTYLE"/>
            </w:pPr>
          </w:p>
        </w:tc>
        <w:tc>
          <w:tcPr>
            <w:tcW w:w="880" w:type="dxa"/>
            <w:gridSpan w:val="24"/>
          </w:tcPr>
          <w:p w14:paraId="11E6B781" w14:textId="77777777" w:rsidR="00BA628F" w:rsidRDefault="00BA628F">
            <w:pPr>
              <w:pStyle w:val="EMPTYCELLSTYLE"/>
            </w:pPr>
          </w:p>
        </w:tc>
        <w:tc>
          <w:tcPr>
            <w:tcW w:w="180" w:type="dxa"/>
            <w:gridSpan w:val="5"/>
          </w:tcPr>
          <w:p w14:paraId="11E6B782" w14:textId="77777777" w:rsidR="00BA628F" w:rsidRDefault="00BA628F">
            <w:pPr>
              <w:pStyle w:val="EMPTYCELLSTYLE"/>
            </w:pPr>
          </w:p>
        </w:tc>
        <w:tc>
          <w:tcPr>
            <w:tcW w:w="80" w:type="dxa"/>
            <w:gridSpan w:val="2"/>
          </w:tcPr>
          <w:p w14:paraId="11E6B783" w14:textId="77777777" w:rsidR="00BA628F" w:rsidRDefault="00BA628F">
            <w:pPr>
              <w:pStyle w:val="EMPTYCELLSTYLE"/>
            </w:pPr>
          </w:p>
        </w:tc>
        <w:tc>
          <w:tcPr>
            <w:tcW w:w="160" w:type="dxa"/>
            <w:gridSpan w:val="7"/>
          </w:tcPr>
          <w:p w14:paraId="11E6B784" w14:textId="77777777" w:rsidR="00BA628F" w:rsidRDefault="00BA628F">
            <w:pPr>
              <w:pStyle w:val="EMPTYCELLSTYLE"/>
            </w:pPr>
          </w:p>
        </w:tc>
        <w:tc>
          <w:tcPr>
            <w:tcW w:w="720" w:type="dxa"/>
            <w:gridSpan w:val="18"/>
          </w:tcPr>
          <w:p w14:paraId="11E6B785" w14:textId="77777777" w:rsidR="00BA628F" w:rsidRDefault="00BA628F">
            <w:pPr>
              <w:pStyle w:val="EMPTYCELLSTYLE"/>
            </w:pPr>
          </w:p>
        </w:tc>
        <w:tc>
          <w:tcPr>
            <w:tcW w:w="240" w:type="dxa"/>
            <w:gridSpan w:val="3"/>
          </w:tcPr>
          <w:p w14:paraId="11E6B786" w14:textId="77777777" w:rsidR="00BA628F" w:rsidRDefault="00BA628F">
            <w:pPr>
              <w:pStyle w:val="EMPTYCELLSTYLE"/>
            </w:pPr>
          </w:p>
        </w:tc>
        <w:tc>
          <w:tcPr>
            <w:tcW w:w="40" w:type="dxa"/>
          </w:tcPr>
          <w:p w14:paraId="11E6B787" w14:textId="77777777" w:rsidR="00BA628F" w:rsidRDefault="00BA628F">
            <w:pPr>
              <w:pStyle w:val="EMPTYCELLSTYLE"/>
            </w:pPr>
          </w:p>
        </w:tc>
        <w:tc>
          <w:tcPr>
            <w:tcW w:w="100" w:type="dxa"/>
            <w:gridSpan w:val="2"/>
          </w:tcPr>
          <w:p w14:paraId="11E6B788" w14:textId="77777777" w:rsidR="00BA628F" w:rsidRDefault="00BA628F">
            <w:pPr>
              <w:pStyle w:val="EMPTYCELLSTYLE"/>
            </w:pPr>
          </w:p>
        </w:tc>
        <w:tc>
          <w:tcPr>
            <w:tcW w:w="1200" w:type="dxa"/>
            <w:gridSpan w:val="10"/>
          </w:tcPr>
          <w:p w14:paraId="11E6B789" w14:textId="77777777" w:rsidR="00BA628F" w:rsidRDefault="00BA628F">
            <w:pPr>
              <w:pStyle w:val="EMPTYCELLSTYLE"/>
            </w:pPr>
          </w:p>
        </w:tc>
        <w:tc>
          <w:tcPr>
            <w:tcW w:w="2480" w:type="dxa"/>
            <w:gridSpan w:val="55"/>
          </w:tcPr>
          <w:p w14:paraId="11E6B78A" w14:textId="77777777" w:rsidR="00BA628F" w:rsidRDefault="00BA628F">
            <w:pPr>
              <w:pStyle w:val="EMPTYCELLSTYLE"/>
            </w:pPr>
          </w:p>
        </w:tc>
        <w:tc>
          <w:tcPr>
            <w:tcW w:w="40" w:type="dxa"/>
          </w:tcPr>
          <w:p w14:paraId="11E6B78B" w14:textId="77777777" w:rsidR="00BA628F" w:rsidRDefault="00BA628F">
            <w:pPr>
              <w:pStyle w:val="EMPTYCELLSTYLE"/>
            </w:pPr>
          </w:p>
        </w:tc>
        <w:tc>
          <w:tcPr>
            <w:tcW w:w="40" w:type="dxa"/>
          </w:tcPr>
          <w:p w14:paraId="11E6B78C" w14:textId="77777777" w:rsidR="00BA628F" w:rsidRDefault="00BA628F">
            <w:pPr>
              <w:pStyle w:val="EMPTYCELLSTYLE"/>
            </w:pPr>
          </w:p>
        </w:tc>
        <w:tc>
          <w:tcPr>
            <w:tcW w:w="40" w:type="dxa"/>
          </w:tcPr>
          <w:p w14:paraId="11E6B78D" w14:textId="77777777" w:rsidR="00BA628F" w:rsidRDefault="00BA628F">
            <w:pPr>
              <w:pStyle w:val="EMPTYCELLSTYLE"/>
            </w:pPr>
          </w:p>
        </w:tc>
        <w:tc>
          <w:tcPr>
            <w:tcW w:w="40" w:type="dxa"/>
          </w:tcPr>
          <w:p w14:paraId="11E6B78E" w14:textId="77777777" w:rsidR="00BA628F" w:rsidRDefault="00BA628F">
            <w:pPr>
              <w:pStyle w:val="EMPTYCELLSTYLE"/>
            </w:pPr>
          </w:p>
        </w:tc>
        <w:tc>
          <w:tcPr>
            <w:tcW w:w="40" w:type="dxa"/>
            <w:gridSpan w:val="2"/>
          </w:tcPr>
          <w:p w14:paraId="11E6B78F" w14:textId="77777777" w:rsidR="00BA628F" w:rsidRDefault="00BA628F">
            <w:pPr>
              <w:pStyle w:val="EMPTYCELLSTYLE"/>
            </w:pPr>
          </w:p>
        </w:tc>
        <w:tc>
          <w:tcPr>
            <w:tcW w:w="379" w:type="dxa"/>
            <w:gridSpan w:val="12"/>
          </w:tcPr>
          <w:p w14:paraId="11E6B790" w14:textId="77777777" w:rsidR="00BA628F" w:rsidRDefault="00BA628F">
            <w:pPr>
              <w:pStyle w:val="EMPTYCELLSTYLE"/>
            </w:pPr>
          </w:p>
        </w:tc>
        <w:tc>
          <w:tcPr>
            <w:tcW w:w="59" w:type="dxa"/>
            <w:gridSpan w:val="2"/>
          </w:tcPr>
          <w:p w14:paraId="11E6B791" w14:textId="77777777" w:rsidR="00BA628F" w:rsidRDefault="00BA628F">
            <w:pPr>
              <w:pStyle w:val="EMPTYCELLSTYLE"/>
            </w:pPr>
          </w:p>
        </w:tc>
        <w:tc>
          <w:tcPr>
            <w:tcW w:w="500" w:type="dxa"/>
            <w:gridSpan w:val="3"/>
          </w:tcPr>
          <w:p w14:paraId="11E6B792" w14:textId="77777777" w:rsidR="00BA628F" w:rsidRDefault="00BA628F">
            <w:pPr>
              <w:pStyle w:val="EMPTYCELLSTYLE"/>
            </w:pPr>
          </w:p>
        </w:tc>
      </w:tr>
      <w:tr w:rsidR="00BA628F" w14:paraId="11E6B799" w14:textId="77777777" w:rsidTr="002C180E">
        <w:trPr>
          <w:gridAfter w:val="27"/>
          <w:wAfter w:w="1270" w:type="dxa"/>
          <w:trHeight w:hRule="exact" w:val="340"/>
        </w:trPr>
        <w:tc>
          <w:tcPr>
            <w:tcW w:w="450" w:type="dxa"/>
          </w:tcPr>
          <w:p w14:paraId="11E6B794" w14:textId="77777777" w:rsidR="00BA628F" w:rsidRDefault="00BA628F">
            <w:pPr>
              <w:pStyle w:val="EMPTYCELLSTYLE"/>
            </w:pPr>
          </w:p>
        </w:tc>
        <w:tc>
          <w:tcPr>
            <w:tcW w:w="3520" w:type="dxa"/>
            <w:gridSpan w:val="42"/>
            <w:tcMar>
              <w:top w:w="0" w:type="dxa"/>
              <w:left w:w="0" w:type="dxa"/>
              <w:bottom w:w="0" w:type="dxa"/>
              <w:right w:w="0" w:type="dxa"/>
            </w:tcMar>
          </w:tcPr>
          <w:p w14:paraId="11E6B795" w14:textId="77777777" w:rsidR="00BA628F" w:rsidRDefault="0050071D">
            <w:r>
              <w:rPr>
                <w:rFonts w:ascii="DejaVu Sans" w:eastAsia="DejaVu Sans" w:hAnsi="DejaVu Sans" w:cs="DejaVu Sans"/>
                <w:b/>
                <w:color w:val="000000"/>
                <w:sz w:val="26"/>
              </w:rPr>
              <w:t>Activity Title:</w:t>
            </w:r>
          </w:p>
        </w:tc>
        <w:tc>
          <w:tcPr>
            <w:tcW w:w="60" w:type="dxa"/>
            <w:gridSpan w:val="3"/>
          </w:tcPr>
          <w:p w14:paraId="11E6B796" w14:textId="77777777" w:rsidR="00BA628F" w:rsidRDefault="00BA628F">
            <w:pPr>
              <w:pStyle w:val="EMPTYCELLSTYLE"/>
            </w:pPr>
          </w:p>
        </w:tc>
        <w:tc>
          <w:tcPr>
            <w:tcW w:w="6918" w:type="dxa"/>
            <w:gridSpan w:val="138"/>
            <w:tcMar>
              <w:top w:w="0" w:type="dxa"/>
              <w:left w:w="0" w:type="dxa"/>
              <w:bottom w:w="0" w:type="dxa"/>
              <w:right w:w="0" w:type="dxa"/>
            </w:tcMar>
          </w:tcPr>
          <w:p w14:paraId="11E6B797" w14:textId="77777777" w:rsidR="00BA628F" w:rsidRDefault="0050071D">
            <w:r>
              <w:rPr>
                <w:rFonts w:ascii="DejaVu Sans" w:eastAsia="DejaVu Sans" w:hAnsi="DejaVu Sans" w:cs="DejaVu Sans"/>
                <w:b/>
                <w:color w:val="000000"/>
                <w:sz w:val="26"/>
              </w:rPr>
              <w:t>Rental Assistance</w:t>
            </w:r>
          </w:p>
        </w:tc>
        <w:tc>
          <w:tcPr>
            <w:tcW w:w="40" w:type="dxa"/>
            <w:gridSpan w:val="3"/>
          </w:tcPr>
          <w:p w14:paraId="11E6B798" w14:textId="77777777" w:rsidR="00BA628F" w:rsidRDefault="00BA628F">
            <w:pPr>
              <w:pStyle w:val="EMPTYCELLSTYLE"/>
            </w:pPr>
          </w:p>
        </w:tc>
      </w:tr>
      <w:tr w:rsidR="00BA628F" w14:paraId="11E6B7B8" w14:textId="77777777" w:rsidTr="002C180E">
        <w:trPr>
          <w:trHeight w:hRule="exact" w:val="20"/>
        </w:trPr>
        <w:tc>
          <w:tcPr>
            <w:tcW w:w="450" w:type="dxa"/>
          </w:tcPr>
          <w:p w14:paraId="11E6B79A" w14:textId="77777777" w:rsidR="00BA628F" w:rsidRDefault="00BA628F">
            <w:pPr>
              <w:pStyle w:val="EMPTYCELLSTYLE"/>
            </w:pPr>
          </w:p>
        </w:tc>
        <w:tc>
          <w:tcPr>
            <w:tcW w:w="40" w:type="dxa"/>
            <w:gridSpan w:val="2"/>
          </w:tcPr>
          <w:p w14:paraId="11E6B79B" w14:textId="77777777" w:rsidR="00BA628F" w:rsidRDefault="00BA628F">
            <w:pPr>
              <w:pStyle w:val="EMPTYCELLSTYLE"/>
            </w:pPr>
          </w:p>
        </w:tc>
        <w:tc>
          <w:tcPr>
            <w:tcW w:w="380" w:type="dxa"/>
          </w:tcPr>
          <w:p w14:paraId="11E6B79C" w14:textId="77777777" w:rsidR="00BA628F" w:rsidRDefault="00BA628F">
            <w:pPr>
              <w:pStyle w:val="EMPTYCELLSTYLE"/>
            </w:pPr>
          </w:p>
        </w:tc>
        <w:tc>
          <w:tcPr>
            <w:tcW w:w="1470" w:type="dxa"/>
            <w:gridSpan w:val="11"/>
          </w:tcPr>
          <w:p w14:paraId="11E6B79D" w14:textId="77777777" w:rsidR="00BA628F" w:rsidRDefault="00BA628F">
            <w:pPr>
              <w:pStyle w:val="EMPTYCELLSTYLE"/>
            </w:pPr>
          </w:p>
        </w:tc>
        <w:tc>
          <w:tcPr>
            <w:tcW w:w="40" w:type="dxa"/>
            <w:gridSpan w:val="2"/>
          </w:tcPr>
          <w:p w14:paraId="11E6B79E" w14:textId="77777777" w:rsidR="00BA628F" w:rsidRDefault="00BA628F">
            <w:pPr>
              <w:pStyle w:val="EMPTYCELLSTYLE"/>
            </w:pPr>
          </w:p>
        </w:tc>
        <w:tc>
          <w:tcPr>
            <w:tcW w:w="760" w:type="dxa"/>
            <w:gridSpan w:val="9"/>
          </w:tcPr>
          <w:p w14:paraId="11E6B79F" w14:textId="77777777" w:rsidR="00BA628F" w:rsidRDefault="00BA628F">
            <w:pPr>
              <w:pStyle w:val="EMPTYCELLSTYLE"/>
            </w:pPr>
          </w:p>
        </w:tc>
        <w:tc>
          <w:tcPr>
            <w:tcW w:w="340" w:type="dxa"/>
            <w:gridSpan w:val="12"/>
          </w:tcPr>
          <w:p w14:paraId="11E6B7A0" w14:textId="77777777" w:rsidR="00BA628F" w:rsidRDefault="00BA628F">
            <w:pPr>
              <w:pStyle w:val="EMPTYCELLSTYLE"/>
            </w:pPr>
          </w:p>
        </w:tc>
        <w:tc>
          <w:tcPr>
            <w:tcW w:w="520" w:type="dxa"/>
            <w:gridSpan w:val="6"/>
          </w:tcPr>
          <w:p w14:paraId="11E6B7A1" w14:textId="77777777" w:rsidR="00BA628F" w:rsidRDefault="00BA628F">
            <w:pPr>
              <w:pStyle w:val="EMPTYCELLSTYLE"/>
            </w:pPr>
          </w:p>
        </w:tc>
        <w:tc>
          <w:tcPr>
            <w:tcW w:w="440" w:type="dxa"/>
            <w:gridSpan w:val="14"/>
          </w:tcPr>
          <w:p w14:paraId="11E6B7A2" w14:textId="77777777" w:rsidR="00BA628F" w:rsidRDefault="00BA628F">
            <w:pPr>
              <w:pStyle w:val="EMPTYCELLSTYLE"/>
            </w:pPr>
          </w:p>
        </w:tc>
        <w:tc>
          <w:tcPr>
            <w:tcW w:w="340" w:type="dxa"/>
            <w:gridSpan w:val="2"/>
          </w:tcPr>
          <w:p w14:paraId="11E6B7A3" w14:textId="77777777" w:rsidR="00BA628F" w:rsidRDefault="00BA628F">
            <w:pPr>
              <w:pStyle w:val="EMPTYCELLSTYLE"/>
            </w:pPr>
          </w:p>
        </w:tc>
        <w:tc>
          <w:tcPr>
            <w:tcW w:w="60" w:type="dxa"/>
            <w:gridSpan w:val="2"/>
          </w:tcPr>
          <w:p w14:paraId="11E6B7A4" w14:textId="77777777" w:rsidR="00BA628F" w:rsidRDefault="00BA628F">
            <w:pPr>
              <w:pStyle w:val="EMPTYCELLSTYLE"/>
            </w:pPr>
          </w:p>
        </w:tc>
        <w:tc>
          <w:tcPr>
            <w:tcW w:w="200" w:type="dxa"/>
            <w:gridSpan w:val="2"/>
          </w:tcPr>
          <w:p w14:paraId="11E6B7A5" w14:textId="77777777" w:rsidR="00BA628F" w:rsidRDefault="00BA628F">
            <w:pPr>
              <w:pStyle w:val="EMPTYCELLSTYLE"/>
            </w:pPr>
          </w:p>
        </w:tc>
        <w:tc>
          <w:tcPr>
            <w:tcW w:w="880" w:type="dxa"/>
            <w:gridSpan w:val="24"/>
          </w:tcPr>
          <w:p w14:paraId="11E6B7A6" w14:textId="77777777" w:rsidR="00BA628F" w:rsidRDefault="00BA628F">
            <w:pPr>
              <w:pStyle w:val="EMPTYCELLSTYLE"/>
            </w:pPr>
          </w:p>
        </w:tc>
        <w:tc>
          <w:tcPr>
            <w:tcW w:w="180" w:type="dxa"/>
            <w:gridSpan w:val="5"/>
          </w:tcPr>
          <w:p w14:paraId="11E6B7A7" w14:textId="77777777" w:rsidR="00BA628F" w:rsidRDefault="00BA628F">
            <w:pPr>
              <w:pStyle w:val="EMPTYCELLSTYLE"/>
            </w:pPr>
          </w:p>
        </w:tc>
        <w:tc>
          <w:tcPr>
            <w:tcW w:w="80" w:type="dxa"/>
            <w:gridSpan w:val="2"/>
          </w:tcPr>
          <w:p w14:paraId="11E6B7A8" w14:textId="77777777" w:rsidR="00BA628F" w:rsidRDefault="00BA628F">
            <w:pPr>
              <w:pStyle w:val="EMPTYCELLSTYLE"/>
            </w:pPr>
          </w:p>
        </w:tc>
        <w:tc>
          <w:tcPr>
            <w:tcW w:w="160" w:type="dxa"/>
            <w:gridSpan w:val="7"/>
          </w:tcPr>
          <w:p w14:paraId="11E6B7A9" w14:textId="77777777" w:rsidR="00BA628F" w:rsidRDefault="00BA628F">
            <w:pPr>
              <w:pStyle w:val="EMPTYCELLSTYLE"/>
            </w:pPr>
          </w:p>
        </w:tc>
        <w:tc>
          <w:tcPr>
            <w:tcW w:w="720" w:type="dxa"/>
            <w:gridSpan w:val="18"/>
          </w:tcPr>
          <w:p w14:paraId="11E6B7AA" w14:textId="77777777" w:rsidR="00BA628F" w:rsidRDefault="00BA628F">
            <w:pPr>
              <w:pStyle w:val="EMPTYCELLSTYLE"/>
            </w:pPr>
          </w:p>
        </w:tc>
        <w:tc>
          <w:tcPr>
            <w:tcW w:w="240" w:type="dxa"/>
            <w:gridSpan w:val="3"/>
          </w:tcPr>
          <w:p w14:paraId="11E6B7AB" w14:textId="77777777" w:rsidR="00BA628F" w:rsidRDefault="00BA628F">
            <w:pPr>
              <w:pStyle w:val="EMPTYCELLSTYLE"/>
            </w:pPr>
          </w:p>
        </w:tc>
        <w:tc>
          <w:tcPr>
            <w:tcW w:w="40" w:type="dxa"/>
          </w:tcPr>
          <w:p w14:paraId="11E6B7AC" w14:textId="77777777" w:rsidR="00BA628F" w:rsidRDefault="00BA628F">
            <w:pPr>
              <w:pStyle w:val="EMPTYCELLSTYLE"/>
            </w:pPr>
          </w:p>
        </w:tc>
        <w:tc>
          <w:tcPr>
            <w:tcW w:w="100" w:type="dxa"/>
            <w:gridSpan w:val="2"/>
          </w:tcPr>
          <w:p w14:paraId="11E6B7AD" w14:textId="77777777" w:rsidR="00BA628F" w:rsidRDefault="00BA628F">
            <w:pPr>
              <w:pStyle w:val="EMPTYCELLSTYLE"/>
            </w:pPr>
          </w:p>
        </w:tc>
        <w:tc>
          <w:tcPr>
            <w:tcW w:w="1200" w:type="dxa"/>
            <w:gridSpan w:val="10"/>
          </w:tcPr>
          <w:p w14:paraId="11E6B7AE" w14:textId="77777777" w:rsidR="00BA628F" w:rsidRDefault="00BA628F">
            <w:pPr>
              <w:pStyle w:val="EMPTYCELLSTYLE"/>
            </w:pPr>
          </w:p>
        </w:tc>
        <w:tc>
          <w:tcPr>
            <w:tcW w:w="2480" w:type="dxa"/>
            <w:gridSpan w:val="55"/>
          </w:tcPr>
          <w:p w14:paraId="11E6B7AF" w14:textId="77777777" w:rsidR="00BA628F" w:rsidRDefault="00BA628F">
            <w:pPr>
              <w:pStyle w:val="EMPTYCELLSTYLE"/>
            </w:pPr>
          </w:p>
        </w:tc>
        <w:tc>
          <w:tcPr>
            <w:tcW w:w="40" w:type="dxa"/>
          </w:tcPr>
          <w:p w14:paraId="11E6B7B0" w14:textId="77777777" w:rsidR="00BA628F" w:rsidRDefault="00BA628F">
            <w:pPr>
              <w:pStyle w:val="EMPTYCELLSTYLE"/>
            </w:pPr>
          </w:p>
        </w:tc>
        <w:tc>
          <w:tcPr>
            <w:tcW w:w="40" w:type="dxa"/>
          </w:tcPr>
          <w:p w14:paraId="11E6B7B1" w14:textId="77777777" w:rsidR="00BA628F" w:rsidRDefault="00BA628F">
            <w:pPr>
              <w:pStyle w:val="EMPTYCELLSTYLE"/>
            </w:pPr>
          </w:p>
        </w:tc>
        <w:tc>
          <w:tcPr>
            <w:tcW w:w="40" w:type="dxa"/>
          </w:tcPr>
          <w:p w14:paraId="11E6B7B2" w14:textId="77777777" w:rsidR="00BA628F" w:rsidRDefault="00BA628F">
            <w:pPr>
              <w:pStyle w:val="EMPTYCELLSTYLE"/>
            </w:pPr>
          </w:p>
        </w:tc>
        <w:tc>
          <w:tcPr>
            <w:tcW w:w="40" w:type="dxa"/>
          </w:tcPr>
          <w:p w14:paraId="11E6B7B3" w14:textId="77777777" w:rsidR="00BA628F" w:rsidRDefault="00BA628F">
            <w:pPr>
              <w:pStyle w:val="EMPTYCELLSTYLE"/>
            </w:pPr>
          </w:p>
        </w:tc>
        <w:tc>
          <w:tcPr>
            <w:tcW w:w="40" w:type="dxa"/>
            <w:gridSpan w:val="2"/>
          </w:tcPr>
          <w:p w14:paraId="11E6B7B4" w14:textId="77777777" w:rsidR="00BA628F" w:rsidRDefault="00BA628F">
            <w:pPr>
              <w:pStyle w:val="EMPTYCELLSTYLE"/>
            </w:pPr>
          </w:p>
        </w:tc>
        <w:tc>
          <w:tcPr>
            <w:tcW w:w="379" w:type="dxa"/>
            <w:gridSpan w:val="12"/>
          </w:tcPr>
          <w:p w14:paraId="11E6B7B5" w14:textId="77777777" w:rsidR="00BA628F" w:rsidRDefault="00BA628F">
            <w:pPr>
              <w:pStyle w:val="EMPTYCELLSTYLE"/>
            </w:pPr>
          </w:p>
        </w:tc>
        <w:tc>
          <w:tcPr>
            <w:tcW w:w="59" w:type="dxa"/>
            <w:gridSpan w:val="2"/>
          </w:tcPr>
          <w:p w14:paraId="11E6B7B6" w14:textId="77777777" w:rsidR="00BA628F" w:rsidRDefault="00BA628F">
            <w:pPr>
              <w:pStyle w:val="EMPTYCELLSTYLE"/>
            </w:pPr>
          </w:p>
        </w:tc>
        <w:tc>
          <w:tcPr>
            <w:tcW w:w="500" w:type="dxa"/>
            <w:gridSpan w:val="3"/>
          </w:tcPr>
          <w:p w14:paraId="11E6B7B7" w14:textId="77777777" w:rsidR="00BA628F" w:rsidRDefault="00BA628F">
            <w:pPr>
              <w:pStyle w:val="EMPTYCELLSTYLE"/>
            </w:pPr>
          </w:p>
        </w:tc>
      </w:tr>
      <w:tr w:rsidR="00BA628F" w14:paraId="11E6B7D7" w14:textId="77777777" w:rsidTr="002C180E">
        <w:trPr>
          <w:trHeight w:hRule="exact" w:val="140"/>
        </w:trPr>
        <w:tc>
          <w:tcPr>
            <w:tcW w:w="450" w:type="dxa"/>
          </w:tcPr>
          <w:p w14:paraId="11E6B7B9" w14:textId="77777777" w:rsidR="00BA628F" w:rsidRDefault="00BA628F">
            <w:pPr>
              <w:pStyle w:val="EMPTYCELLSTYLE"/>
            </w:pPr>
          </w:p>
        </w:tc>
        <w:tc>
          <w:tcPr>
            <w:tcW w:w="40" w:type="dxa"/>
            <w:gridSpan w:val="2"/>
          </w:tcPr>
          <w:p w14:paraId="11E6B7BA" w14:textId="77777777" w:rsidR="00BA628F" w:rsidRDefault="00BA628F">
            <w:pPr>
              <w:pStyle w:val="EMPTYCELLSTYLE"/>
            </w:pPr>
          </w:p>
        </w:tc>
        <w:tc>
          <w:tcPr>
            <w:tcW w:w="380" w:type="dxa"/>
          </w:tcPr>
          <w:p w14:paraId="11E6B7BB" w14:textId="77777777" w:rsidR="00BA628F" w:rsidRDefault="00BA628F">
            <w:pPr>
              <w:pStyle w:val="EMPTYCELLSTYLE"/>
            </w:pPr>
          </w:p>
        </w:tc>
        <w:tc>
          <w:tcPr>
            <w:tcW w:w="1470" w:type="dxa"/>
            <w:gridSpan w:val="11"/>
          </w:tcPr>
          <w:p w14:paraId="11E6B7BC" w14:textId="77777777" w:rsidR="00BA628F" w:rsidRDefault="00BA628F">
            <w:pPr>
              <w:pStyle w:val="EMPTYCELLSTYLE"/>
            </w:pPr>
          </w:p>
        </w:tc>
        <w:tc>
          <w:tcPr>
            <w:tcW w:w="40" w:type="dxa"/>
            <w:gridSpan w:val="2"/>
          </w:tcPr>
          <w:p w14:paraId="11E6B7BD" w14:textId="77777777" w:rsidR="00BA628F" w:rsidRDefault="00BA628F">
            <w:pPr>
              <w:pStyle w:val="EMPTYCELLSTYLE"/>
            </w:pPr>
          </w:p>
        </w:tc>
        <w:tc>
          <w:tcPr>
            <w:tcW w:w="760" w:type="dxa"/>
            <w:gridSpan w:val="9"/>
          </w:tcPr>
          <w:p w14:paraId="11E6B7BE" w14:textId="77777777" w:rsidR="00BA628F" w:rsidRDefault="00BA628F">
            <w:pPr>
              <w:pStyle w:val="EMPTYCELLSTYLE"/>
            </w:pPr>
          </w:p>
        </w:tc>
        <w:tc>
          <w:tcPr>
            <w:tcW w:w="340" w:type="dxa"/>
            <w:gridSpan w:val="12"/>
          </w:tcPr>
          <w:p w14:paraId="11E6B7BF" w14:textId="77777777" w:rsidR="00BA628F" w:rsidRDefault="00BA628F">
            <w:pPr>
              <w:pStyle w:val="EMPTYCELLSTYLE"/>
            </w:pPr>
          </w:p>
        </w:tc>
        <w:tc>
          <w:tcPr>
            <w:tcW w:w="520" w:type="dxa"/>
            <w:gridSpan w:val="6"/>
          </w:tcPr>
          <w:p w14:paraId="11E6B7C0" w14:textId="77777777" w:rsidR="00BA628F" w:rsidRDefault="00BA628F">
            <w:pPr>
              <w:pStyle w:val="EMPTYCELLSTYLE"/>
            </w:pPr>
          </w:p>
        </w:tc>
        <w:tc>
          <w:tcPr>
            <w:tcW w:w="440" w:type="dxa"/>
            <w:gridSpan w:val="14"/>
          </w:tcPr>
          <w:p w14:paraId="11E6B7C1" w14:textId="77777777" w:rsidR="00BA628F" w:rsidRDefault="00BA628F">
            <w:pPr>
              <w:pStyle w:val="EMPTYCELLSTYLE"/>
            </w:pPr>
          </w:p>
        </w:tc>
        <w:tc>
          <w:tcPr>
            <w:tcW w:w="340" w:type="dxa"/>
            <w:gridSpan w:val="2"/>
          </w:tcPr>
          <w:p w14:paraId="11E6B7C2" w14:textId="77777777" w:rsidR="00BA628F" w:rsidRDefault="00BA628F">
            <w:pPr>
              <w:pStyle w:val="EMPTYCELLSTYLE"/>
            </w:pPr>
          </w:p>
        </w:tc>
        <w:tc>
          <w:tcPr>
            <w:tcW w:w="60" w:type="dxa"/>
            <w:gridSpan w:val="2"/>
          </w:tcPr>
          <w:p w14:paraId="11E6B7C3" w14:textId="77777777" w:rsidR="00BA628F" w:rsidRDefault="00BA628F">
            <w:pPr>
              <w:pStyle w:val="EMPTYCELLSTYLE"/>
            </w:pPr>
          </w:p>
        </w:tc>
        <w:tc>
          <w:tcPr>
            <w:tcW w:w="200" w:type="dxa"/>
            <w:gridSpan w:val="2"/>
          </w:tcPr>
          <w:p w14:paraId="11E6B7C4" w14:textId="77777777" w:rsidR="00BA628F" w:rsidRDefault="00BA628F">
            <w:pPr>
              <w:pStyle w:val="EMPTYCELLSTYLE"/>
            </w:pPr>
          </w:p>
        </w:tc>
        <w:tc>
          <w:tcPr>
            <w:tcW w:w="880" w:type="dxa"/>
            <w:gridSpan w:val="24"/>
          </w:tcPr>
          <w:p w14:paraId="11E6B7C5" w14:textId="77777777" w:rsidR="00BA628F" w:rsidRDefault="00BA628F">
            <w:pPr>
              <w:pStyle w:val="EMPTYCELLSTYLE"/>
            </w:pPr>
          </w:p>
        </w:tc>
        <w:tc>
          <w:tcPr>
            <w:tcW w:w="180" w:type="dxa"/>
            <w:gridSpan w:val="5"/>
          </w:tcPr>
          <w:p w14:paraId="11E6B7C6" w14:textId="77777777" w:rsidR="00BA628F" w:rsidRDefault="00BA628F">
            <w:pPr>
              <w:pStyle w:val="EMPTYCELLSTYLE"/>
            </w:pPr>
          </w:p>
        </w:tc>
        <w:tc>
          <w:tcPr>
            <w:tcW w:w="80" w:type="dxa"/>
            <w:gridSpan w:val="2"/>
          </w:tcPr>
          <w:p w14:paraId="11E6B7C7" w14:textId="77777777" w:rsidR="00BA628F" w:rsidRDefault="00BA628F">
            <w:pPr>
              <w:pStyle w:val="EMPTYCELLSTYLE"/>
            </w:pPr>
          </w:p>
        </w:tc>
        <w:tc>
          <w:tcPr>
            <w:tcW w:w="160" w:type="dxa"/>
            <w:gridSpan w:val="7"/>
          </w:tcPr>
          <w:p w14:paraId="11E6B7C8" w14:textId="77777777" w:rsidR="00BA628F" w:rsidRDefault="00BA628F">
            <w:pPr>
              <w:pStyle w:val="EMPTYCELLSTYLE"/>
            </w:pPr>
          </w:p>
        </w:tc>
        <w:tc>
          <w:tcPr>
            <w:tcW w:w="720" w:type="dxa"/>
            <w:gridSpan w:val="18"/>
          </w:tcPr>
          <w:p w14:paraId="11E6B7C9" w14:textId="77777777" w:rsidR="00BA628F" w:rsidRDefault="00BA628F">
            <w:pPr>
              <w:pStyle w:val="EMPTYCELLSTYLE"/>
            </w:pPr>
          </w:p>
        </w:tc>
        <w:tc>
          <w:tcPr>
            <w:tcW w:w="240" w:type="dxa"/>
            <w:gridSpan w:val="3"/>
          </w:tcPr>
          <w:p w14:paraId="11E6B7CA" w14:textId="77777777" w:rsidR="00BA628F" w:rsidRDefault="00BA628F">
            <w:pPr>
              <w:pStyle w:val="EMPTYCELLSTYLE"/>
            </w:pPr>
          </w:p>
        </w:tc>
        <w:tc>
          <w:tcPr>
            <w:tcW w:w="40" w:type="dxa"/>
          </w:tcPr>
          <w:p w14:paraId="11E6B7CB" w14:textId="77777777" w:rsidR="00BA628F" w:rsidRDefault="00BA628F">
            <w:pPr>
              <w:pStyle w:val="EMPTYCELLSTYLE"/>
            </w:pPr>
          </w:p>
        </w:tc>
        <w:tc>
          <w:tcPr>
            <w:tcW w:w="100" w:type="dxa"/>
            <w:gridSpan w:val="2"/>
          </w:tcPr>
          <w:p w14:paraId="11E6B7CC" w14:textId="77777777" w:rsidR="00BA628F" w:rsidRDefault="00BA628F">
            <w:pPr>
              <w:pStyle w:val="EMPTYCELLSTYLE"/>
            </w:pPr>
          </w:p>
        </w:tc>
        <w:tc>
          <w:tcPr>
            <w:tcW w:w="1200" w:type="dxa"/>
            <w:gridSpan w:val="10"/>
          </w:tcPr>
          <w:p w14:paraId="11E6B7CD" w14:textId="77777777" w:rsidR="00BA628F" w:rsidRDefault="00BA628F">
            <w:pPr>
              <w:pStyle w:val="EMPTYCELLSTYLE"/>
            </w:pPr>
          </w:p>
        </w:tc>
        <w:tc>
          <w:tcPr>
            <w:tcW w:w="2480" w:type="dxa"/>
            <w:gridSpan w:val="55"/>
          </w:tcPr>
          <w:p w14:paraId="11E6B7CE" w14:textId="77777777" w:rsidR="00BA628F" w:rsidRDefault="00BA628F">
            <w:pPr>
              <w:pStyle w:val="EMPTYCELLSTYLE"/>
            </w:pPr>
          </w:p>
        </w:tc>
        <w:tc>
          <w:tcPr>
            <w:tcW w:w="40" w:type="dxa"/>
          </w:tcPr>
          <w:p w14:paraId="11E6B7CF" w14:textId="77777777" w:rsidR="00BA628F" w:rsidRDefault="00BA628F">
            <w:pPr>
              <w:pStyle w:val="EMPTYCELLSTYLE"/>
            </w:pPr>
          </w:p>
        </w:tc>
        <w:tc>
          <w:tcPr>
            <w:tcW w:w="40" w:type="dxa"/>
          </w:tcPr>
          <w:p w14:paraId="11E6B7D0" w14:textId="77777777" w:rsidR="00BA628F" w:rsidRDefault="00BA628F">
            <w:pPr>
              <w:pStyle w:val="EMPTYCELLSTYLE"/>
            </w:pPr>
          </w:p>
        </w:tc>
        <w:tc>
          <w:tcPr>
            <w:tcW w:w="40" w:type="dxa"/>
          </w:tcPr>
          <w:p w14:paraId="11E6B7D1" w14:textId="77777777" w:rsidR="00BA628F" w:rsidRDefault="00BA628F">
            <w:pPr>
              <w:pStyle w:val="EMPTYCELLSTYLE"/>
            </w:pPr>
          </w:p>
        </w:tc>
        <w:tc>
          <w:tcPr>
            <w:tcW w:w="40" w:type="dxa"/>
          </w:tcPr>
          <w:p w14:paraId="11E6B7D2" w14:textId="77777777" w:rsidR="00BA628F" w:rsidRDefault="00BA628F">
            <w:pPr>
              <w:pStyle w:val="EMPTYCELLSTYLE"/>
            </w:pPr>
          </w:p>
        </w:tc>
        <w:tc>
          <w:tcPr>
            <w:tcW w:w="40" w:type="dxa"/>
            <w:gridSpan w:val="2"/>
          </w:tcPr>
          <w:p w14:paraId="11E6B7D3" w14:textId="77777777" w:rsidR="00BA628F" w:rsidRDefault="00BA628F">
            <w:pPr>
              <w:pStyle w:val="EMPTYCELLSTYLE"/>
            </w:pPr>
          </w:p>
        </w:tc>
        <w:tc>
          <w:tcPr>
            <w:tcW w:w="379" w:type="dxa"/>
            <w:gridSpan w:val="12"/>
          </w:tcPr>
          <w:p w14:paraId="11E6B7D4" w14:textId="77777777" w:rsidR="00BA628F" w:rsidRDefault="00BA628F">
            <w:pPr>
              <w:pStyle w:val="EMPTYCELLSTYLE"/>
            </w:pPr>
          </w:p>
        </w:tc>
        <w:tc>
          <w:tcPr>
            <w:tcW w:w="59" w:type="dxa"/>
            <w:gridSpan w:val="2"/>
          </w:tcPr>
          <w:p w14:paraId="11E6B7D5" w14:textId="77777777" w:rsidR="00BA628F" w:rsidRDefault="00BA628F">
            <w:pPr>
              <w:pStyle w:val="EMPTYCELLSTYLE"/>
            </w:pPr>
          </w:p>
        </w:tc>
        <w:tc>
          <w:tcPr>
            <w:tcW w:w="500" w:type="dxa"/>
            <w:gridSpan w:val="3"/>
          </w:tcPr>
          <w:p w14:paraId="11E6B7D6" w14:textId="77777777" w:rsidR="00BA628F" w:rsidRDefault="00BA628F">
            <w:pPr>
              <w:pStyle w:val="EMPTYCELLSTYLE"/>
            </w:pPr>
          </w:p>
        </w:tc>
      </w:tr>
      <w:tr w:rsidR="00BA628F" w14:paraId="11E6B7E3" w14:textId="77777777" w:rsidTr="002C180E">
        <w:trPr>
          <w:gridAfter w:val="27"/>
          <w:wAfter w:w="1270" w:type="dxa"/>
          <w:trHeight w:hRule="exact" w:val="320"/>
        </w:trPr>
        <w:tc>
          <w:tcPr>
            <w:tcW w:w="450" w:type="dxa"/>
          </w:tcPr>
          <w:p w14:paraId="11E6B7D8"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7D9"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B7DA" w14:textId="77777777" w:rsidR="00BA628F" w:rsidRDefault="0050071D">
            <w:r>
              <w:rPr>
                <w:rFonts w:ascii="DejaVu Sans" w:eastAsia="DejaVu Sans" w:hAnsi="DejaVu Sans" w:cs="DejaVu Sans"/>
                <w:b/>
                <w:color w:val="000000"/>
              </w:rPr>
              <w:t>Activity Status:</w:t>
            </w:r>
          </w:p>
        </w:tc>
        <w:tc>
          <w:tcPr>
            <w:tcW w:w="40" w:type="dxa"/>
          </w:tcPr>
          <w:p w14:paraId="11E6B7DB" w14:textId="77777777" w:rsidR="00BA628F" w:rsidRDefault="00BA628F">
            <w:pPr>
              <w:pStyle w:val="EMPTYCELLSTYLE"/>
            </w:pPr>
          </w:p>
        </w:tc>
        <w:tc>
          <w:tcPr>
            <w:tcW w:w="40" w:type="dxa"/>
          </w:tcPr>
          <w:p w14:paraId="11E6B7DC" w14:textId="77777777" w:rsidR="00BA628F" w:rsidRDefault="00BA628F">
            <w:pPr>
              <w:pStyle w:val="EMPTYCELLSTYLE"/>
            </w:pPr>
          </w:p>
        </w:tc>
        <w:tc>
          <w:tcPr>
            <w:tcW w:w="40" w:type="dxa"/>
            <w:gridSpan w:val="2"/>
          </w:tcPr>
          <w:p w14:paraId="11E6B7DD" w14:textId="77777777" w:rsidR="00BA628F" w:rsidRDefault="00BA628F">
            <w:pPr>
              <w:pStyle w:val="EMPTYCELLSTYLE"/>
            </w:pPr>
          </w:p>
        </w:tc>
        <w:tc>
          <w:tcPr>
            <w:tcW w:w="40" w:type="dxa"/>
            <w:gridSpan w:val="2"/>
          </w:tcPr>
          <w:p w14:paraId="11E6B7DE" w14:textId="77777777" w:rsidR="00BA628F" w:rsidRDefault="00BA628F">
            <w:pPr>
              <w:pStyle w:val="EMPTYCELLSTYLE"/>
            </w:pPr>
          </w:p>
        </w:tc>
        <w:tc>
          <w:tcPr>
            <w:tcW w:w="40" w:type="dxa"/>
            <w:gridSpan w:val="2"/>
          </w:tcPr>
          <w:p w14:paraId="11E6B7DF" w14:textId="77777777" w:rsidR="00BA628F" w:rsidRDefault="00BA628F">
            <w:pPr>
              <w:pStyle w:val="EMPTYCELLSTYLE"/>
            </w:pPr>
          </w:p>
        </w:tc>
        <w:tc>
          <w:tcPr>
            <w:tcW w:w="379" w:type="dxa"/>
            <w:gridSpan w:val="13"/>
          </w:tcPr>
          <w:p w14:paraId="11E6B7E0" w14:textId="77777777" w:rsidR="00BA628F" w:rsidRDefault="00BA628F">
            <w:pPr>
              <w:pStyle w:val="EMPTYCELLSTYLE"/>
            </w:pPr>
          </w:p>
        </w:tc>
        <w:tc>
          <w:tcPr>
            <w:tcW w:w="59" w:type="dxa"/>
            <w:gridSpan w:val="4"/>
          </w:tcPr>
          <w:p w14:paraId="11E6B7E1" w14:textId="77777777" w:rsidR="00BA628F" w:rsidRDefault="00BA628F">
            <w:pPr>
              <w:pStyle w:val="EMPTYCELLSTYLE"/>
            </w:pPr>
          </w:p>
        </w:tc>
        <w:tc>
          <w:tcPr>
            <w:tcW w:w="40" w:type="dxa"/>
            <w:gridSpan w:val="3"/>
          </w:tcPr>
          <w:p w14:paraId="11E6B7E2" w14:textId="77777777" w:rsidR="00BA628F" w:rsidRDefault="00BA628F">
            <w:pPr>
              <w:pStyle w:val="EMPTYCELLSTYLE"/>
            </w:pPr>
          </w:p>
        </w:tc>
      </w:tr>
      <w:tr w:rsidR="00BA628F" w14:paraId="11E6B7EE" w14:textId="77777777" w:rsidTr="002C180E">
        <w:trPr>
          <w:gridAfter w:val="27"/>
          <w:wAfter w:w="1270" w:type="dxa"/>
          <w:trHeight w:hRule="exact" w:val="300"/>
        </w:trPr>
        <w:tc>
          <w:tcPr>
            <w:tcW w:w="450" w:type="dxa"/>
          </w:tcPr>
          <w:p w14:paraId="11E6B7E4"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7E5" w14:textId="77777777" w:rsidR="00BA628F" w:rsidRDefault="0050071D">
            <w:r>
              <w:rPr>
                <w:rFonts w:ascii="SansSerif" w:eastAsia="SansSerif" w:hAnsi="SansSerif" w:cs="SansSerif"/>
                <w:color w:val="000000"/>
                <w:sz w:val="18"/>
              </w:rPr>
              <w:t>RHP - Lease, Rent, and Utilities</w:t>
            </w:r>
          </w:p>
        </w:tc>
        <w:tc>
          <w:tcPr>
            <w:tcW w:w="3860" w:type="dxa"/>
            <w:gridSpan w:val="54"/>
            <w:shd w:val="clear" w:color="auto" w:fill="FFFFFF"/>
            <w:tcMar>
              <w:top w:w="0" w:type="dxa"/>
              <w:left w:w="0" w:type="dxa"/>
              <w:bottom w:w="0" w:type="dxa"/>
              <w:right w:w="0" w:type="dxa"/>
            </w:tcMar>
          </w:tcPr>
          <w:p w14:paraId="11E6B7E6" w14:textId="77777777" w:rsidR="00BA628F" w:rsidRDefault="0050071D">
            <w:r>
              <w:rPr>
                <w:rFonts w:ascii="SansSerif" w:eastAsia="SansSerif" w:hAnsi="SansSerif" w:cs="SansSerif"/>
                <w:color w:val="000000"/>
                <w:sz w:val="18"/>
              </w:rPr>
              <w:t>Under Way</w:t>
            </w:r>
          </w:p>
        </w:tc>
        <w:tc>
          <w:tcPr>
            <w:tcW w:w="40" w:type="dxa"/>
          </w:tcPr>
          <w:p w14:paraId="11E6B7E7" w14:textId="77777777" w:rsidR="00BA628F" w:rsidRDefault="00BA628F">
            <w:pPr>
              <w:pStyle w:val="EMPTYCELLSTYLE"/>
            </w:pPr>
          </w:p>
        </w:tc>
        <w:tc>
          <w:tcPr>
            <w:tcW w:w="40" w:type="dxa"/>
            <w:gridSpan w:val="2"/>
          </w:tcPr>
          <w:p w14:paraId="11E6B7E8" w14:textId="77777777" w:rsidR="00BA628F" w:rsidRDefault="00BA628F">
            <w:pPr>
              <w:pStyle w:val="EMPTYCELLSTYLE"/>
            </w:pPr>
          </w:p>
        </w:tc>
        <w:tc>
          <w:tcPr>
            <w:tcW w:w="40" w:type="dxa"/>
            <w:gridSpan w:val="2"/>
          </w:tcPr>
          <w:p w14:paraId="11E6B7E9" w14:textId="77777777" w:rsidR="00BA628F" w:rsidRDefault="00BA628F">
            <w:pPr>
              <w:pStyle w:val="EMPTYCELLSTYLE"/>
            </w:pPr>
          </w:p>
        </w:tc>
        <w:tc>
          <w:tcPr>
            <w:tcW w:w="40" w:type="dxa"/>
            <w:gridSpan w:val="2"/>
          </w:tcPr>
          <w:p w14:paraId="11E6B7EA" w14:textId="77777777" w:rsidR="00BA628F" w:rsidRDefault="00BA628F">
            <w:pPr>
              <w:pStyle w:val="EMPTYCELLSTYLE"/>
            </w:pPr>
          </w:p>
        </w:tc>
        <w:tc>
          <w:tcPr>
            <w:tcW w:w="379" w:type="dxa"/>
            <w:gridSpan w:val="13"/>
          </w:tcPr>
          <w:p w14:paraId="11E6B7EB" w14:textId="77777777" w:rsidR="00BA628F" w:rsidRDefault="00BA628F">
            <w:pPr>
              <w:pStyle w:val="EMPTYCELLSTYLE"/>
            </w:pPr>
          </w:p>
        </w:tc>
        <w:tc>
          <w:tcPr>
            <w:tcW w:w="59" w:type="dxa"/>
            <w:gridSpan w:val="4"/>
          </w:tcPr>
          <w:p w14:paraId="11E6B7EC" w14:textId="77777777" w:rsidR="00BA628F" w:rsidRDefault="00BA628F">
            <w:pPr>
              <w:pStyle w:val="EMPTYCELLSTYLE"/>
            </w:pPr>
          </w:p>
        </w:tc>
        <w:tc>
          <w:tcPr>
            <w:tcW w:w="40" w:type="dxa"/>
            <w:gridSpan w:val="3"/>
          </w:tcPr>
          <w:p w14:paraId="11E6B7ED" w14:textId="77777777" w:rsidR="00BA628F" w:rsidRDefault="00BA628F">
            <w:pPr>
              <w:pStyle w:val="EMPTYCELLSTYLE"/>
            </w:pPr>
          </w:p>
        </w:tc>
      </w:tr>
      <w:tr w:rsidR="00BA628F" w14:paraId="11E6B7F9" w14:textId="77777777" w:rsidTr="002C180E">
        <w:trPr>
          <w:gridAfter w:val="27"/>
          <w:wAfter w:w="1270" w:type="dxa"/>
          <w:trHeight w:hRule="exact" w:val="320"/>
        </w:trPr>
        <w:tc>
          <w:tcPr>
            <w:tcW w:w="450" w:type="dxa"/>
          </w:tcPr>
          <w:p w14:paraId="11E6B7EF"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7F0" w14:textId="77777777" w:rsidR="00BA628F" w:rsidRDefault="0050071D">
            <w:r>
              <w:rPr>
                <w:rFonts w:ascii="DejaVu Sans" w:eastAsia="DejaVu Sans" w:hAnsi="DejaVu Sans" w:cs="DejaVu Sans"/>
                <w:b/>
                <w:color w:val="000000"/>
              </w:rPr>
              <w:t>Project Number:</w:t>
            </w:r>
          </w:p>
        </w:tc>
        <w:tc>
          <w:tcPr>
            <w:tcW w:w="40" w:type="dxa"/>
          </w:tcPr>
          <w:p w14:paraId="11E6B7F1"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B7F2" w14:textId="77777777" w:rsidR="00BA628F" w:rsidRDefault="0050071D">
            <w:r>
              <w:rPr>
                <w:rFonts w:ascii="DejaVu Sans" w:eastAsia="DejaVu Sans" w:hAnsi="DejaVu Sans" w:cs="DejaVu Sans"/>
                <w:b/>
                <w:color w:val="000000"/>
              </w:rPr>
              <w:t>Project Title:</w:t>
            </w:r>
          </w:p>
        </w:tc>
        <w:tc>
          <w:tcPr>
            <w:tcW w:w="40" w:type="dxa"/>
            <w:gridSpan w:val="2"/>
          </w:tcPr>
          <w:p w14:paraId="11E6B7F3" w14:textId="77777777" w:rsidR="00BA628F" w:rsidRDefault="00BA628F">
            <w:pPr>
              <w:pStyle w:val="EMPTYCELLSTYLE"/>
            </w:pPr>
          </w:p>
        </w:tc>
        <w:tc>
          <w:tcPr>
            <w:tcW w:w="40" w:type="dxa"/>
            <w:gridSpan w:val="2"/>
          </w:tcPr>
          <w:p w14:paraId="11E6B7F4" w14:textId="77777777" w:rsidR="00BA628F" w:rsidRDefault="00BA628F">
            <w:pPr>
              <w:pStyle w:val="EMPTYCELLSTYLE"/>
            </w:pPr>
          </w:p>
        </w:tc>
        <w:tc>
          <w:tcPr>
            <w:tcW w:w="40" w:type="dxa"/>
            <w:gridSpan w:val="2"/>
          </w:tcPr>
          <w:p w14:paraId="11E6B7F5" w14:textId="77777777" w:rsidR="00BA628F" w:rsidRDefault="00BA628F">
            <w:pPr>
              <w:pStyle w:val="EMPTYCELLSTYLE"/>
            </w:pPr>
          </w:p>
        </w:tc>
        <w:tc>
          <w:tcPr>
            <w:tcW w:w="379" w:type="dxa"/>
            <w:gridSpan w:val="13"/>
          </w:tcPr>
          <w:p w14:paraId="11E6B7F6" w14:textId="77777777" w:rsidR="00BA628F" w:rsidRDefault="00BA628F">
            <w:pPr>
              <w:pStyle w:val="EMPTYCELLSTYLE"/>
            </w:pPr>
          </w:p>
        </w:tc>
        <w:tc>
          <w:tcPr>
            <w:tcW w:w="59" w:type="dxa"/>
            <w:gridSpan w:val="4"/>
          </w:tcPr>
          <w:p w14:paraId="11E6B7F7" w14:textId="77777777" w:rsidR="00BA628F" w:rsidRDefault="00BA628F">
            <w:pPr>
              <w:pStyle w:val="EMPTYCELLSTYLE"/>
            </w:pPr>
          </w:p>
        </w:tc>
        <w:tc>
          <w:tcPr>
            <w:tcW w:w="40" w:type="dxa"/>
            <w:gridSpan w:val="3"/>
          </w:tcPr>
          <w:p w14:paraId="11E6B7F8" w14:textId="77777777" w:rsidR="00BA628F" w:rsidRDefault="00BA628F">
            <w:pPr>
              <w:pStyle w:val="EMPTYCELLSTYLE"/>
            </w:pPr>
          </w:p>
        </w:tc>
      </w:tr>
      <w:tr w:rsidR="00BA628F" w14:paraId="11E6B804" w14:textId="77777777" w:rsidTr="002C180E">
        <w:trPr>
          <w:gridAfter w:val="27"/>
          <w:wAfter w:w="1270" w:type="dxa"/>
          <w:trHeight w:hRule="exact" w:val="300"/>
        </w:trPr>
        <w:tc>
          <w:tcPr>
            <w:tcW w:w="450" w:type="dxa"/>
          </w:tcPr>
          <w:p w14:paraId="11E6B7FA"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7FB" w14:textId="77777777" w:rsidR="00BA628F" w:rsidRDefault="0050071D">
            <w:r>
              <w:rPr>
                <w:rFonts w:ascii="SansSerif" w:eastAsia="SansSerif" w:hAnsi="SansSerif" w:cs="SansSerif"/>
                <w:color w:val="000000"/>
                <w:sz w:val="18"/>
              </w:rPr>
              <w:t>SCRHPY3</w:t>
            </w:r>
          </w:p>
        </w:tc>
        <w:tc>
          <w:tcPr>
            <w:tcW w:w="40" w:type="dxa"/>
          </w:tcPr>
          <w:p w14:paraId="11E6B7FC"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B7FD" w14:textId="77777777" w:rsidR="00BA628F" w:rsidRDefault="0050071D">
            <w:r>
              <w:rPr>
                <w:rFonts w:ascii="SansSerif" w:eastAsia="SansSerif" w:hAnsi="SansSerif" w:cs="SansSerif"/>
                <w:color w:val="000000"/>
                <w:sz w:val="18"/>
              </w:rPr>
              <w:t>SCRHPY3</w:t>
            </w:r>
          </w:p>
        </w:tc>
        <w:tc>
          <w:tcPr>
            <w:tcW w:w="40" w:type="dxa"/>
            <w:gridSpan w:val="2"/>
          </w:tcPr>
          <w:p w14:paraId="11E6B7FE" w14:textId="77777777" w:rsidR="00BA628F" w:rsidRDefault="00BA628F">
            <w:pPr>
              <w:pStyle w:val="EMPTYCELLSTYLE"/>
            </w:pPr>
          </w:p>
        </w:tc>
        <w:tc>
          <w:tcPr>
            <w:tcW w:w="40" w:type="dxa"/>
            <w:gridSpan w:val="2"/>
          </w:tcPr>
          <w:p w14:paraId="11E6B7FF" w14:textId="77777777" w:rsidR="00BA628F" w:rsidRDefault="00BA628F">
            <w:pPr>
              <w:pStyle w:val="EMPTYCELLSTYLE"/>
            </w:pPr>
          </w:p>
        </w:tc>
        <w:tc>
          <w:tcPr>
            <w:tcW w:w="40" w:type="dxa"/>
            <w:gridSpan w:val="2"/>
          </w:tcPr>
          <w:p w14:paraId="11E6B800" w14:textId="77777777" w:rsidR="00BA628F" w:rsidRDefault="00BA628F">
            <w:pPr>
              <w:pStyle w:val="EMPTYCELLSTYLE"/>
            </w:pPr>
          </w:p>
        </w:tc>
        <w:tc>
          <w:tcPr>
            <w:tcW w:w="379" w:type="dxa"/>
            <w:gridSpan w:val="13"/>
          </w:tcPr>
          <w:p w14:paraId="11E6B801" w14:textId="77777777" w:rsidR="00BA628F" w:rsidRDefault="00BA628F">
            <w:pPr>
              <w:pStyle w:val="EMPTYCELLSTYLE"/>
            </w:pPr>
          </w:p>
        </w:tc>
        <w:tc>
          <w:tcPr>
            <w:tcW w:w="59" w:type="dxa"/>
            <w:gridSpan w:val="4"/>
          </w:tcPr>
          <w:p w14:paraId="11E6B802" w14:textId="77777777" w:rsidR="00BA628F" w:rsidRDefault="00BA628F">
            <w:pPr>
              <w:pStyle w:val="EMPTYCELLSTYLE"/>
            </w:pPr>
          </w:p>
        </w:tc>
        <w:tc>
          <w:tcPr>
            <w:tcW w:w="40" w:type="dxa"/>
            <w:gridSpan w:val="3"/>
          </w:tcPr>
          <w:p w14:paraId="11E6B803" w14:textId="77777777" w:rsidR="00BA628F" w:rsidRDefault="00BA628F">
            <w:pPr>
              <w:pStyle w:val="EMPTYCELLSTYLE"/>
            </w:pPr>
          </w:p>
        </w:tc>
      </w:tr>
      <w:tr w:rsidR="00BA628F" w14:paraId="11E6B80E" w14:textId="77777777" w:rsidTr="002C180E">
        <w:trPr>
          <w:gridAfter w:val="27"/>
          <w:wAfter w:w="1270" w:type="dxa"/>
          <w:trHeight w:hRule="exact" w:val="320"/>
        </w:trPr>
        <w:tc>
          <w:tcPr>
            <w:tcW w:w="450" w:type="dxa"/>
          </w:tcPr>
          <w:p w14:paraId="11E6B805"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806"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B807" w14:textId="77777777" w:rsidR="00BA628F" w:rsidRDefault="0050071D">
            <w:r>
              <w:rPr>
                <w:rFonts w:ascii="DejaVu Sans" w:eastAsia="DejaVu Sans" w:hAnsi="DejaVu Sans" w:cs="DejaVu Sans"/>
                <w:b/>
                <w:color w:val="000000"/>
              </w:rPr>
              <w:t>Projected End Date:</w:t>
            </w:r>
          </w:p>
        </w:tc>
        <w:tc>
          <w:tcPr>
            <w:tcW w:w="40" w:type="dxa"/>
            <w:gridSpan w:val="2"/>
          </w:tcPr>
          <w:p w14:paraId="11E6B808" w14:textId="77777777" w:rsidR="00BA628F" w:rsidRDefault="00BA628F">
            <w:pPr>
              <w:pStyle w:val="EMPTYCELLSTYLE"/>
            </w:pPr>
          </w:p>
        </w:tc>
        <w:tc>
          <w:tcPr>
            <w:tcW w:w="40" w:type="dxa"/>
            <w:gridSpan w:val="2"/>
          </w:tcPr>
          <w:p w14:paraId="11E6B809" w14:textId="77777777" w:rsidR="00BA628F" w:rsidRDefault="00BA628F">
            <w:pPr>
              <w:pStyle w:val="EMPTYCELLSTYLE"/>
            </w:pPr>
          </w:p>
        </w:tc>
        <w:tc>
          <w:tcPr>
            <w:tcW w:w="40" w:type="dxa"/>
            <w:gridSpan w:val="2"/>
          </w:tcPr>
          <w:p w14:paraId="11E6B80A" w14:textId="77777777" w:rsidR="00BA628F" w:rsidRDefault="00BA628F">
            <w:pPr>
              <w:pStyle w:val="EMPTYCELLSTYLE"/>
            </w:pPr>
          </w:p>
        </w:tc>
        <w:tc>
          <w:tcPr>
            <w:tcW w:w="379" w:type="dxa"/>
            <w:gridSpan w:val="13"/>
          </w:tcPr>
          <w:p w14:paraId="11E6B80B" w14:textId="77777777" w:rsidR="00BA628F" w:rsidRDefault="00BA628F">
            <w:pPr>
              <w:pStyle w:val="EMPTYCELLSTYLE"/>
            </w:pPr>
          </w:p>
        </w:tc>
        <w:tc>
          <w:tcPr>
            <w:tcW w:w="59" w:type="dxa"/>
            <w:gridSpan w:val="4"/>
          </w:tcPr>
          <w:p w14:paraId="11E6B80C" w14:textId="77777777" w:rsidR="00BA628F" w:rsidRDefault="00BA628F">
            <w:pPr>
              <w:pStyle w:val="EMPTYCELLSTYLE"/>
            </w:pPr>
          </w:p>
        </w:tc>
        <w:tc>
          <w:tcPr>
            <w:tcW w:w="40" w:type="dxa"/>
            <w:gridSpan w:val="3"/>
          </w:tcPr>
          <w:p w14:paraId="11E6B80D" w14:textId="77777777" w:rsidR="00BA628F" w:rsidRDefault="00BA628F">
            <w:pPr>
              <w:pStyle w:val="EMPTYCELLSTYLE"/>
            </w:pPr>
          </w:p>
        </w:tc>
      </w:tr>
      <w:tr w:rsidR="00BA628F" w14:paraId="11E6B822" w14:textId="77777777" w:rsidTr="002C180E">
        <w:trPr>
          <w:gridAfter w:val="27"/>
          <w:wAfter w:w="1270" w:type="dxa"/>
          <w:trHeight w:hRule="exact" w:val="300"/>
        </w:trPr>
        <w:tc>
          <w:tcPr>
            <w:tcW w:w="450" w:type="dxa"/>
          </w:tcPr>
          <w:p w14:paraId="11E6B80F" w14:textId="77777777" w:rsidR="00BA628F" w:rsidRDefault="00BA628F">
            <w:pPr>
              <w:pStyle w:val="EMPTYCELLSTYLE"/>
            </w:pPr>
          </w:p>
        </w:tc>
        <w:tc>
          <w:tcPr>
            <w:tcW w:w="1880" w:type="dxa"/>
            <w:gridSpan w:val="13"/>
            <w:tcMar>
              <w:top w:w="0" w:type="dxa"/>
              <w:left w:w="0" w:type="dxa"/>
              <w:bottom w:w="0" w:type="dxa"/>
              <w:right w:w="0" w:type="dxa"/>
            </w:tcMar>
          </w:tcPr>
          <w:p w14:paraId="11E6B810" w14:textId="77777777" w:rsidR="00BA628F" w:rsidRDefault="0050071D">
            <w:r>
              <w:rPr>
                <w:rFonts w:ascii="SansSerif" w:eastAsia="SansSerif" w:hAnsi="SansSerif" w:cs="SansSerif"/>
                <w:color w:val="000000"/>
                <w:sz w:val="18"/>
              </w:rPr>
              <w:t>08/01/2023</w:t>
            </w:r>
          </w:p>
        </w:tc>
        <w:tc>
          <w:tcPr>
            <w:tcW w:w="340" w:type="dxa"/>
            <w:gridSpan w:val="5"/>
          </w:tcPr>
          <w:p w14:paraId="11E6B811" w14:textId="77777777" w:rsidR="00BA628F" w:rsidRDefault="00BA628F">
            <w:pPr>
              <w:pStyle w:val="EMPTYCELLSTYLE"/>
            </w:pPr>
          </w:p>
        </w:tc>
        <w:tc>
          <w:tcPr>
            <w:tcW w:w="520" w:type="dxa"/>
            <w:gridSpan w:val="11"/>
          </w:tcPr>
          <w:p w14:paraId="11E6B812" w14:textId="77777777" w:rsidR="00BA628F" w:rsidRDefault="00BA628F">
            <w:pPr>
              <w:pStyle w:val="EMPTYCELLSTYLE"/>
            </w:pPr>
          </w:p>
        </w:tc>
        <w:tc>
          <w:tcPr>
            <w:tcW w:w="440" w:type="dxa"/>
            <w:gridSpan w:val="11"/>
          </w:tcPr>
          <w:p w14:paraId="11E6B813" w14:textId="77777777" w:rsidR="00BA628F" w:rsidRDefault="00BA628F">
            <w:pPr>
              <w:pStyle w:val="EMPTYCELLSTYLE"/>
            </w:pPr>
          </w:p>
        </w:tc>
        <w:tc>
          <w:tcPr>
            <w:tcW w:w="340" w:type="dxa"/>
            <w:gridSpan w:val="2"/>
          </w:tcPr>
          <w:p w14:paraId="11E6B814" w14:textId="77777777" w:rsidR="00BA628F" w:rsidRDefault="00BA628F">
            <w:pPr>
              <w:pStyle w:val="EMPTYCELLSTYLE"/>
            </w:pPr>
          </w:p>
        </w:tc>
        <w:tc>
          <w:tcPr>
            <w:tcW w:w="60" w:type="dxa"/>
            <w:gridSpan w:val="3"/>
          </w:tcPr>
          <w:p w14:paraId="11E6B815" w14:textId="77777777" w:rsidR="00BA628F" w:rsidRDefault="00BA628F">
            <w:pPr>
              <w:pStyle w:val="EMPTYCELLSTYLE"/>
            </w:pPr>
          </w:p>
        </w:tc>
        <w:tc>
          <w:tcPr>
            <w:tcW w:w="200" w:type="dxa"/>
            <w:gridSpan w:val="5"/>
          </w:tcPr>
          <w:p w14:paraId="11E6B816" w14:textId="77777777" w:rsidR="00BA628F" w:rsidRDefault="00BA628F">
            <w:pPr>
              <w:pStyle w:val="EMPTYCELLSTYLE"/>
            </w:pPr>
          </w:p>
        </w:tc>
        <w:tc>
          <w:tcPr>
            <w:tcW w:w="880" w:type="dxa"/>
            <w:gridSpan w:val="16"/>
          </w:tcPr>
          <w:p w14:paraId="11E6B817" w14:textId="77777777" w:rsidR="00BA628F" w:rsidRDefault="00BA628F">
            <w:pPr>
              <w:pStyle w:val="EMPTYCELLSTYLE"/>
            </w:pPr>
          </w:p>
        </w:tc>
        <w:tc>
          <w:tcPr>
            <w:tcW w:w="180" w:type="dxa"/>
            <w:gridSpan w:val="3"/>
          </w:tcPr>
          <w:p w14:paraId="11E6B818" w14:textId="77777777" w:rsidR="00BA628F" w:rsidRDefault="00BA628F">
            <w:pPr>
              <w:pStyle w:val="EMPTYCELLSTYLE"/>
            </w:pPr>
          </w:p>
        </w:tc>
        <w:tc>
          <w:tcPr>
            <w:tcW w:w="80" w:type="dxa"/>
            <w:gridSpan w:val="2"/>
          </w:tcPr>
          <w:p w14:paraId="11E6B819" w14:textId="77777777" w:rsidR="00BA628F" w:rsidRDefault="00BA628F">
            <w:pPr>
              <w:pStyle w:val="EMPTYCELLSTYLE"/>
            </w:pPr>
          </w:p>
        </w:tc>
        <w:tc>
          <w:tcPr>
            <w:tcW w:w="160" w:type="dxa"/>
            <w:gridSpan w:val="7"/>
          </w:tcPr>
          <w:p w14:paraId="11E6B81A" w14:textId="77777777" w:rsidR="00BA628F" w:rsidRDefault="00BA628F">
            <w:pPr>
              <w:pStyle w:val="EMPTYCELLSTYLE"/>
            </w:pPr>
          </w:p>
        </w:tc>
        <w:tc>
          <w:tcPr>
            <w:tcW w:w="720" w:type="dxa"/>
            <w:gridSpan w:val="18"/>
          </w:tcPr>
          <w:p w14:paraId="11E6B81B" w14:textId="77777777" w:rsidR="00BA628F" w:rsidRDefault="00BA628F">
            <w:pPr>
              <w:pStyle w:val="EMPTYCELLSTYLE"/>
            </w:pPr>
          </w:p>
        </w:tc>
        <w:tc>
          <w:tcPr>
            <w:tcW w:w="240" w:type="dxa"/>
            <w:gridSpan w:val="9"/>
          </w:tcPr>
          <w:p w14:paraId="11E6B81C" w14:textId="77777777" w:rsidR="00BA628F" w:rsidRDefault="00BA628F">
            <w:pPr>
              <w:pStyle w:val="EMPTYCELLSTYLE"/>
            </w:pPr>
          </w:p>
        </w:tc>
        <w:tc>
          <w:tcPr>
            <w:tcW w:w="40" w:type="dxa"/>
          </w:tcPr>
          <w:p w14:paraId="11E6B81D" w14:textId="77777777" w:rsidR="00BA628F" w:rsidRDefault="00BA628F">
            <w:pPr>
              <w:pStyle w:val="EMPTYCELLSTYLE"/>
            </w:pPr>
          </w:p>
        </w:tc>
        <w:tc>
          <w:tcPr>
            <w:tcW w:w="3980" w:type="dxa"/>
            <w:gridSpan w:val="60"/>
            <w:tcMar>
              <w:top w:w="0" w:type="dxa"/>
              <w:left w:w="0" w:type="dxa"/>
              <w:bottom w:w="0" w:type="dxa"/>
              <w:right w:w="0" w:type="dxa"/>
            </w:tcMar>
          </w:tcPr>
          <w:p w14:paraId="11E6B81E" w14:textId="77777777" w:rsidR="00BA628F" w:rsidRDefault="0050071D">
            <w:r>
              <w:rPr>
                <w:rFonts w:ascii="SansSerif" w:eastAsia="SansSerif" w:hAnsi="SansSerif" w:cs="SansSerif"/>
                <w:color w:val="000000"/>
                <w:sz w:val="18"/>
              </w:rPr>
              <w:t>07/31/2025</w:t>
            </w:r>
          </w:p>
        </w:tc>
        <w:tc>
          <w:tcPr>
            <w:tcW w:w="379" w:type="dxa"/>
            <w:gridSpan w:val="13"/>
          </w:tcPr>
          <w:p w14:paraId="11E6B81F" w14:textId="77777777" w:rsidR="00BA628F" w:rsidRDefault="00BA628F">
            <w:pPr>
              <w:pStyle w:val="EMPTYCELLSTYLE"/>
            </w:pPr>
          </w:p>
        </w:tc>
        <w:tc>
          <w:tcPr>
            <w:tcW w:w="59" w:type="dxa"/>
            <w:gridSpan w:val="4"/>
          </w:tcPr>
          <w:p w14:paraId="11E6B820" w14:textId="77777777" w:rsidR="00BA628F" w:rsidRDefault="00BA628F">
            <w:pPr>
              <w:pStyle w:val="EMPTYCELLSTYLE"/>
            </w:pPr>
          </w:p>
        </w:tc>
        <w:tc>
          <w:tcPr>
            <w:tcW w:w="40" w:type="dxa"/>
            <w:gridSpan w:val="3"/>
          </w:tcPr>
          <w:p w14:paraId="11E6B821" w14:textId="77777777" w:rsidR="00BA628F" w:rsidRDefault="00BA628F">
            <w:pPr>
              <w:pStyle w:val="EMPTYCELLSTYLE"/>
            </w:pPr>
          </w:p>
        </w:tc>
      </w:tr>
      <w:tr w:rsidR="00BA628F" w14:paraId="11E6B841" w14:textId="77777777" w:rsidTr="002C180E">
        <w:trPr>
          <w:trHeight w:hRule="exact" w:val="20"/>
        </w:trPr>
        <w:tc>
          <w:tcPr>
            <w:tcW w:w="450" w:type="dxa"/>
          </w:tcPr>
          <w:p w14:paraId="11E6B823" w14:textId="77777777" w:rsidR="00BA628F" w:rsidRDefault="00BA628F">
            <w:pPr>
              <w:pStyle w:val="EMPTYCELLSTYLE"/>
            </w:pPr>
          </w:p>
        </w:tc>
        <w:tc>
          <w:tcPr>
            <w:tcW w:w="40" w:type="dxa"/>
            <w:gridSpan w:val="2"/>
          </w:tcPr>
          <w:p w14:paraId="11E6B824" w14:textId="77777777" w:rsidR="00BA628F" w:rsidRDefault="00BA628F">
            <w:pPr>
              <w:pStyle w:val="EMPTYCELLSTYLE"/>
            </w:pPr>
          </w:p>
        </w:tc>
        <w:tc>
          <w:tcPr>
            <w:tcW w:w="380" w:type="dxa"/>
          </w:tcPr>
          <w:p w14:paraId="11E6B825" w14:textId="77777777" w:rsidR="00BA628F" w:rsidRDefault="00BA628F">
            <w:pPr>
              <w:pStyle w:val="EMPTYCELLSTYLE"/>
            </w:pPr>
          </w:p>
        </w:tc>
        <w:tc>
          <w:tcPr>
            <w:tcW w:w="1470" w:type="dxa"/>
            <w:gridSpan w:val="11"/>
          </w:tcPr>
          <w:p w14:paraId="11E6B826" w14:textId="77777777" w:rsidR="00BA628F" w:rsidRDefault="00BA628F">
            <w:pPr>
              <w:pStyle w:val="EMPTYCELLSTYLE"/>
            </w:pPr>
          </w:p>
        </w:tc>
        <w:tc>
          <w:tcPr>
            <w:tcW w:w="40" w:type="dxa"/>
            <w:gridSpan w:val="2"/>
          </w:tcPr>
          <w:p w14:paraId="11E6B827" w14:textId="77777777" w:rsidR="00BA628F" w:rsidRDefault="00BA628F">
            <w:pPr>
              <w:pStyle w:val="EMPTYCELLSTYLE"/>
            </w:pPr>
          </w:p>
        </w:tc>
        <w:tc>
          <w:tcPr>
            <w:tcW w:w="760" w:type="dxa"/>
            <w:gridSpan w:val="9"/>
          </w:tcPr>
          <w:p w14:paraId="11E6B828" w14:textId="77777777" w:rsidR="00BA628F" w:rsidRDefault="00BA628F">
            <w:pPr>
              <w:pStyle w:val="EMPTYCELLSTYLE"/>
            </w:pPr>
          </w:p>
        </w:tc>
        <w:tc>
          <w:tcPr>
            <w:tcW w:w="340" w:type="dxa"/>
            <w:gridSpan w:val="12"/>
          </w:tcPr>
          <w:p w14:paraId="11E6B829" w14:textId="77777777" w:rsidR="00BA628F" w:rsidRDefault="00BA628F">
            <w:pPr>
              <w:pStyle w:val="EMPTYCELLSTYLE"/>
            </w:pPr>
          </w:p>
        </w:tc>
        <w:tc>
          <w:tcPr>
            <w:tcW w:w="520" w:type="dxa"/>
            <w:gridSpan w:val="6"/>
          </w:tcPr>
          <w:p w14:paraId="11E6B82A" w14:textId="77777777" w:rsidR="00BA628F" w:rsidRDefault="00BA628F">
            <w:pPr>
              <w:pStyle w:val="EMPTYCELLSTYLE"/>
            </w:pPr>
          </w:p>
        </w:tc>
        <w:tc>
          <w:tcPr>
            <w:tcW w:w="440" w:type="dxa"/>
            <w:gridSpan w:val="14"/>
          </w:tcPr>
          <w:p w14:paraId="11E6B82B" w14:textId="77777777" w:rsidR="00BA628F" w:rsidRDefault="00BA628F">
            <w:pPr>
              <w:pStyle w:val="EMPTYCELLSTYLE"/>
            </w:pPr>
          </w:p>
        </w:tc>
        <w:tc>
          <w:tcPr>
            <w:tcW w:w="340" w:type="dxa"/>
            <w:gridSpan w:val="2"/>
          </w:tcPr>
          <w:p w14:paraId="11E6B82C" w14:textId="77777777" w:rsidR="00BA628F" w:rsidRDefault="00BA628F">
            <w:pPr>
              <w:pStyle w:val="EMPTYCELLSTYLE"/>
            </w:pPr>
          </w:p>
        </w:tc>
        <w:tc>
          <w:tcPr>
            <w:tcW w:w="60" w:type="dxa"/>
            <w:gridSpan w:val="2"/>
          </w:tcPr>
          <w:p w14:paraId="11E6B82D" w14:textId="77777777" w:rsidR="00BA628F" w:rsidRDefault="00BA628F">
            <w:pPr>
              <w:pStyle w:val="EMPTYCELLSTYLE"/>
            </w:pPr>
          </w:p>
        </w:tc>
        <w:tc>
          <w:tcPr>
            <w:tcW w:w="200" w:type="dxa"/>
            <w:gridSpan w:val="2"/>
          </w:tcPr>
          <w:p w14:paraId="11E6B82E" w14:textId="77777777" w:rsidR="00BA628F" w:rsidRDefault="00BA628F">
            <w:pPr>
              <w:pStyle w:val="EMPTYCELLSTYLE"/>
            </w:pPr>
          </w:p>
        </w:tc>
        <w:tc>
          <w:tcPr>
            <w:tcW w:w="880" w:type="dxa"/>
            <w:gridSpan w:val="24"/>
          </w:tcPr>
          <w:p w14:paraId="11E6B82F" w14:textId="77777777" w:rsidR="00BA628F" w:rsidRDefault="00BA628F">
            <w:pPr>
              <w:pStyle w:val="EMPTYCELLSTYLE"/>
            </w:pPr>
          </w:p>
        </w:tc>
        <w:tc>
          <w:tcPr>
            <w:tcW w:w="180" w:type="dxa"/>
            <w:gridSpan w:val="5"/>
          </w:tcPr>
          <w:p w14:paraId="11E6B830" w14:textId="77777777" w:rsidR="00BA628F" w:rsidRDefault="00BA628F">
            <w:pPr>
              <w:pStyle w:val="EMPTYCELLSTYLE"/>
            </w:pPr>
          </w:p>
        </w:tc>
        <w:tc>
          <w:tcPr>
            <w:tcW w:w="80" w:type="dxa"/>
            <w:gridSpan w:val="2"/>
          </w:tcPr>
          <w:p w14:paraId="11E6B831" w14:textId="77777777" w:rsidR="00BA628F" w:rsidRDefault="00BA628F">
            <w:pPr>
              <w:pStyle w:val="EMPTYCELLSTYLE"/>
            </w:pPr>
          </w:p>
        </w:tc>
        <w:tc>
          <w:tcPr>
            <w:tcW w:w="160" w:type="dxa"/>
            <w:gridSpan w:val="7"/>
          </w:tcPr>
          <w:p w14:paraId="11E6B832" w14:textId="77777777" w:rsidR="00BA628F" w:rsidRDefault="00BA628F">
            <w:pPr>
              <w:pStyle w:val="EMPTYCELLSTYLE"/>
            </w:pPr>
          </w:p>
        </w:tc>
        <w:tc>
          <w:tcPr>
            <w:tcW w:w="720" w:type="dxa"/>
            <w:gridSpan w:val="18"/>
          </w:tcPr>
          <w:p w14:paraId="11E6B833" w14:textId="77777777" w:rsidR="00BA628F" w:rsidRDefault="00BA628F">
            <w:pPr>
              <w:pStyle w:val="EMPTYCELLSTYLE"/>
            </w:pPr>
          </w:p>
        </w:tc>
        <w:tc>
          <w:tcPr>
            <w:tcW w:w="240" w:type="dxa"/>
            <w:gridSpan w:val="3"/>
          </w:tcPr>
          <w:p w14:paraId="11E6B834" w14:textId="77777777" w:rsidR="00BA628F" w:rsidRDefault="00BA628F">
            <w:pPr>
              <w:pStyle w:val="EMPTYCELLSTYLE"/>
            </w:pPr>
          </w:p>
        </w:tc>
        <w:tc>
          <w:tcPr>
            <w:tcW w:w="40" w:type="dxa"/>
          </w:tcPr>
          <w:p w14:paraId="11E6B835" w14:textId="77777777" w:rsidR="00BA628F" w:rsidRDefault="00BA628F">
            <w:pPr>
              <w:pStyle w:val="EMPTYCELLSTYLE"/>
            </w:pPr>
          </w:p>
        </w:tc>
        <w:tc>
          <w:tcPr>
            <w:tcW w:w="100" w:type="dxa"/>
            <w:gridSpan w:val="2"/>
          </w:tcPr>
          <w:p w14:paraId="11E6B836" w14:textId="77777777" w:rsidR="00BA628F" w:rsidRDefault="00BA628F">
            <w:pPr>
              <w:pStyle w:val="EMPTYCELLSTYLE"/>
            </w:pPr>
          </w:p>
        </w:tc>
        <w:tc>
          <w:tcPr>
            <w:tcW w:w="1200" w:type="dxa"/>
            <w:gridSpan w:val="10"/>
          </w:tcPr>
          <w:p w14:paraId="11E6B837" w14:textId="77777777" w:rsidR="00BA628F" w:rsidRDefault="00BA628F">
            <w:pPr>
              <w:pStyle w:val="EMPTYCELLSTYLE"/>
            </w:pPr>
          </w:p>
        </w:tc>
        <w:tc>
          <w:tcPr>
            <w:tcW w:w="2480" w:type="dxa"/>
            <w:gridSpan w:val="55"/>
          </w:tcPr>
          <w:p w14:paraId="11E6B838" w14:textId="77777777" w:rsidR="00BA628F" w:rsidRDefault="00BA628F">
            <w:pPr>
              <w:pStyle w:val="EMPTYCELLSTYLE"/>
            </w:pPr>
          </w:p>
        </w:tc>
        <w:tc>
          <w:tcPr>
            <w:tcW w:w="40" w:type="dxa"/>
          </w:tcPr>
          <w:p w14:paraId="11E6B839" w14:textId="77777777" w:rsidR="00BA628F" w:rsidRDefault="00BA628F">
            <w:pPr>
              <w:pStyle w:val="EMPTYCELLSTYLE"/>
            </w:pPr>
          </w:p>
        </w:tc>
        <w:tc>
          <w:tcPr>
            <w:tcW w:w="40" w:type="dxa"/>
          </w:tcPr>
          <w:p w14:paraId="11E6B83A" w14:textId="77777777" w:rsidR="00BA628F" w:rsidRDefault="00BA628F">
            <w:pPr>
              <w:pStyle w:val="EMPTYCELLSTYLE"/>
            </w:pPr>
          </w:p>
        </w:tc>
        <w:tc>
          <w:tcPr>
            <w:tcW w:w="40" w:type="dxa"/>
          </w:tcPr>
          <w:p w14:paraId="11E6B83B" w14:textId="77777777" w:rsidR="00BA628F" w:rsidRDefault="00BA628F">
            <w:pPr>
              <w:pStyle w:val="EMPTYCELLSTYLE"/>
            </w:pPr>
          </w:p>
        </w:tc>
        <w:tc>
          <w:tcPr>
            <w:tcW w:w="40" w:type="dxa"/>
          </w:tcPr>
          <w:p w14:paraId="11E6B83C" w14:textId="77777777" w:rsidR="00BA628F" w:rsidRDefault="00BA628F">
            <w:pPr>
              <w:pStyle w:val="EMPTYCELLSTYLE"/>
            </w:pPr>
          </w:p>
        </w:tc>
        <w:tc>
          <w:tcPr>
            <w:tcW w:w="40" w:type="dxa"/>
            <w:gridSpan w:val="2"/>
          </w:tcPr>
          <w:p w14:paraId="11E6B83D" w14:textId="77777777" w:rsidR="00BA628F" w:rsidRDefault="00BA628F">
            <w:pPr>
              <w:pStyle w:val="EMPTYCELLSTYLE"/>
            </w:pPr>
          </w:p>
        </w:tc>
        <w:tc>
          <w:tcPr>
            <w:tcW w:w="379" w:type="dxa"/>
            <w:gridSpan w:val="12"/>
          </w:tcPr>
          <w:p w14:paraId="11E6B83E" w14:textId="77777777" w:rsidR="00BA628F" w:rsidRDefault="00BA628F">
            <w:pPr>
              <w:pStyle w:val="EMPTYCELLSTYLE"/>
            </w:pPr>
          </w:p>
        </w:tc>
        <w:tc>
          <w:tcPr>
            <w:tcW w:w="59" w:type="dxa"/>
            <w:gridSpan w:val="2"/>
          </w:tcPr>
          <w:p w14:paraId="11E6B83F" w14:textId="77777777" w:rsidR="00BA628F" w:rsidRDefault="00BA628F">
            <w:pPr>
              <w:pStyle w:val="EMPTYCELLSTYLE"/>
            </w:pPr>
          </w:p>
        </w:tc>
        <w:tc>
          <w:tcPr>
            <w:tcW w:w="500" w:type="dxa"/>
            <w:gridSpan w:val="3"/>
          </w:tcPr>
          <w:p w14:paraId="11E6B840" w14:textId="77777777" w:rsidR="00BA628F" w:rsidRDefault="00BA628F">
            <w:pPr>
              <w:pStyle w:val="EMPTYCELLSTYLE"/>
            </w:pPr>
          </w:p>
        </w:tc>
      </w:tr>
      <w:tr w:rsidR="00BA628F" w14:paraId="11E6B854" w14:textId="77777777" w:rsidTr="002C180E">
        <w:trPr>
          <w:gridAfter w:val="27"/>
          <w:wAfter w:w="1270" w:type="dxa"/>
          <w:trHeight w:hRule="exact" w:val="320"/>
        </w:trPr>
        <w:tc>
          <w:tcPr>
            <w:tcW w:w="450" w:type="dxa"/>
          </w:tcPr>
          <w:p w14:paraId="11E6B842"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B843" w14:textId="77777777" w:rsidR="00BA628F" w:rsidRDefault="0050071D">
            <w:r>
              <w:rPr>
                <w:rFonts w:ascii="DejaVu Sans" w:eastAsia="DejaVu Sans" w:hAnsi="DejaVu Sans" w:cs="DejaVu Sans"/>
                <w:b/>
                <w:color w:val="000000"/>
              </w:rPr>
              <w:t>Project Draw Block by HUD:</w:t>
            </w:r>
          </w:p>
        </w:tc>
        <w:tc>
          <w:tcPr>
            <w:tcW w:w="340" w:type="dxa"/>
            <w:gridSpan w:val="2"/>
          </w:tcPr>
          <w:p w14:paraId="11E6B844" w14:textId="77777777" w:rsidR="00BA628F" w:rsidRDefault="00BA628F">
            <w:pPr>
              <w:pStyle w:val="EMPTYCELLSTYLE"/>
            </w:pPr>
          </w:p>
        </w:tc>
        <w:tc>
          <w:tcPr>
            <w:tcW w:w="60" w:type="dxa"/>
            <w:gridSpan w:val="3"/>
          </w:tcPr>
          <w:p w14:paraId="11E6B845" w14:textId="77777777" w:rsidR="00BA628F" w:rsidRDefault="00BA628F">
            <w:pPr>
              <w:pStyle w:val="EMPTYCELLSTYLE"/>
            </w:pPr>
          </w:p>
        </w:tc>
        <w:tc>
          <w:tcPr>
            <w:tcW w:w="200" w:type="dxa"/>
            <w:gridSpan w:val="5"/>
          </w:tcPr>
          <w:p w14:paraId="11E6B846" w14:textId="77777777" w:rsidR="00BA628F" w:rsidRDefault="00BA628F">
            <w:pPr>
              <w:pStyle w:val="EMPTYCELLSTYLE"/>
            </w:pPr>
          </w:p>
        </w:tc>
        <w:tc>
          <w:tcPr>
            <w:tcW w:w="880" w:type="dxa"/>
            <w:gridSpan w:val="16"/>
          </w:tcPr>
          <w:p w14:paraId="11E6B847" w14:textId="77777777" w:rsidR="00BA628F" w:rsidRDefault="00BA628F">
            <w:pPr>
              <w:pStyle w:val="EMPTYCELLSTYLE"/>
            </w:pPr>
          </w:p>
        </w:tc>
        <w:tc>
          <w:tcPr>
            <w:tcW w:w="180" w:type="dxa"/>
            <w:gridSpan w:val="3"/>
          </w:tcPr>
          <w:p w14:paraId="11E6B848" w14:textId="77777777" w:rsidR="00BA628F" w:rsidRDefault="00BA628F">
            <w:pPr>
              <w:pStyle w:val="EMPTYCELLSTYLE"/>
            </w:pPr>
          </w:p>
        </w:tc>
        <w:tc>
          <w:tcPr>
            <w:tcW w:w="80" w:type="dxa"/>
            <w:gridSpan w:val="2"/>
          </w:tcPr>
          <w:p w14:paraId="11E6B849" w14:textId="77777777" w:rsidR="00BA628F" w:rsidRDefault="00BA628F">
            <w:pPr>
              <w:pStyle w:val="EMPTYCELLSTYLE"/>
            </w:pPr>
          </w:p>
        </w:tc>
        <w:tc>
          <w:tcPr>
            <w:tcW w:w="160" w:type="dxa"/>
            <w:gridSpan w:val="7"/>
          </w:tcPr>
          <w:p w14:paraId="11E6B84A" w14:textId="77777777" w:rsidR="00BA628F" w:rsidRDefault="00BA628F">
            <w:pPr>
              <w:pStyle w:val="EMPTYCELLSTYLE"/>
            </w:pPr>
          </w:p>
        </w:tc>
        <w:tc>
          <w:tcPr>
            <w:tcW w:w="720" w:type="dxa"/>
            <w:gridSpan w:val="18"/>
          </w:tcPr>
          <w:p w14:paraId="11E6B84B" w14:textId="77777777" w:rsidR="00BA628F" w:rsidRDefault="00BA628F">
            <w:pPr>
              <w:pStyle w:val="EMPTYCELLSTYLE"/>
            </w:pPr>
          </w:p>
        </w:tc>
        <w:tc>
          <w:tcPr>
            <w:tcW w:w="240" w:type="dxa"/>
            <w:gridSpan w:val="9"/>
          </w:tcPr>
          <w:p w14:paraId="11E6B84C"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B84D"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B84E" w14:textId="77777777" w:rsidR="00BA628F" w:rsidRDefault="00BA628F">
            <w:pPr>
              <w:pStyle w:val="EMPTYCELLSTYLE"/>
            </w:pPr>
          </w:p>
        </w:tc>
        <w:tc>
          <w:tcPr>
            <w:tcW w:w="40" w:type="dxa"/>
            <w:gridSpan w:val="2"/>
          </w:tcPr>
          <w:p w14:paraId="11E6B84F" w14:textId="77777777" w:rsidR="00BA628F" w:rsidRDefault="00BA628F">
            <w:pPr>
              <w:pStyle w:val="EMPTYCELLSTYLE"/>
            </w:pPr>
          </w:p>
        </w:tc>
        <w:tc>
          <w:tcPr>
            <w:tcW w:w="40" w:type="dxa"/>
            <w:gridSpan w:val="2"/>
          </w:tcPr>
          <w:p w14:paraId="11E6B850" w14:textId="77777777" w:rsidR="00BA628F" w:rsidRDefault="00BA628F">
            <w:pPr>
              <w:pStyle w:val="EMPTYCELLSTYLE"/>
            </w:pPr>
          </w:p>
        </w:tc>
        <w:tc>
          <w:tcPr>
            <w:tcW w:w="379" w:type="dxa"/>
            <w:gridSpan w:val="13"/>
          </w:tcPr>
          <w:p w14:paraId="11E6B851" w14:textId="77777777" w:rsidR="00BA628F" w:rsidRDefault="00BA628F">
            <w:pPr>
              <w:pStyle w:val="EMPTYCELLSTYLE"/>
            </w:pPr>
          </w:p>
        </w:tc>
        <w:tc>
          <w:tcPr>
            <w:tcW w:w="59" w:type="dxa"/>
            <w:gridSpan w:val="4"/>
          </w:tcPr>
          <w:p w14:paraId="11E6B852" w14:textId="77777777" w:rsidR="00BA628F" w:rsidRDefault="00BA628F">
            <w:pPr>
              <w:pStyle w:val="EMPTYCELLSTYLE"/>
            </w:pPr>
          </w:p>
        </w:tc>
        <w:tc>
          <w:tcPr>
            <w:tcW w:w="40" w:type="dxa"/>
            <w:gridSpan w:val="3"/>
          </w:tcPr>
          <w:p w14:paraId="11E6B853" w14:textId="77777777" w:rsidR="00BA628F" w:rsidRDefault="00BA628F">
            <w:pPr>
              <w:pStyle w:val="EMPTYCELLSTYLE"/>
            </w:pPr>
          </w:p>
        </w:tc>
      </w:tr>
      <w:tr w:rsidR="00BA628F" w14:paraId="11E6B865" w14:textId="77777777" w:rsidTr="002C180E">
        <w:trPr>
          <w:gridAfter w:val="27"/>
          <w:wAfter w:w="1270" w:type="dxa"/>
          <w:trHeight w:hRule="exact" w:val="300"/>
        </w:trPr>
        <w:tc>
          <w:tcPr>
            <w:tcW w:w="450" w:type="dxa"/>
          </w:tcPr>
          <w:p w14:paraId="11E6B855"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B856" w14:textId="77777777" w:rsidR="00BA628F" w:rsidRDefault="0050071D">
            <w:r>
              <w:rPr>
                <w:rFonts w:ascii="SansSerif" w:eastAsia="SansSerif" w:hAnsi="SansSerif" w:cs="SansSerif"/>
                <w:color w:val="000000"/>
                <w:sz w:val="18"/>
              </w:rPr>
              <w:t>Not Blocked</w:t>
            </w:r>
          </w:p>
        </w:tc>
        <w:tc>
          <w:tcPr>
            <w:tcW w:w="440" w:type="dxa"/>
            <w:gridSpan w:val="11"/>
          </w:tcPr>
          <w:p w14:paraId="11E6B857" w14:textId="77777777" w:rsidR="00BA628F" w:rsidRDefault="00BA628F">
            <w:pPr>
              <w:pStyle w:val="EMPTYCELLSTYLE"/>
            </w:pPr>
          </w:p>
        </w:tc>
        <w:tc>
          <w:tcPr>
            <w:tcW w:w="340" w:type="dxa"/>
            <w:gridSpan w:val="2"/>
          </w:tcPr>
          <w:p w14:paraId="11E6B858" w14:textId="77777777" w:rsidR="00BA628F" w:rsidRDefault="00BA628F">
            <w:pPr>
              <w:pStyle w:val="EMPTYCELLSTYLE"/>
            </w:pPr>
          </w:p>
        </w:tc>
        <w:tc>
          <w:tcPr>
            <w:tcW w:w="60" w:type="dxa"/>
            <w:gridSpan w:val="3"/>
          </w:tcPr>
          <w:p w14:paraId="11E6B859" w14:textId="77777777" w:rsidR="00BA628F" w:rsidRDefault="00BA628F">
            <w:pPr>
              <w:pStyle w:val="EMPTYCELLSTYLE"/>
            </w:pPr>
          </w:p>
        </w:tc>
        <w:tc>
          <w:tcPr>
            <w:tcW w:w="200" w:type="dxa"/>
            <w:gridSpan w:val="5"/>
          </w:tcPr>
          <w:p w14:paraId="11E6B85A" w14:textId="77777777" w:rsidR="00BA628F" w:rsidRDefault="00BA628F">
            <w:pPr>
              <w:pStyle w:val="EMPTYCELLSTYLE"/>
            </w:pPr>
          </w:p>
        </w:tc>
        <w:tc>
          <w:tcPr>
            <w:tcW w:w="880" w:type="dxa"/>
            <w:gridSpan w:val="16"/>
          </w:tcPr>
          <w:p w14:paraId="11E6B85B" w14:textId="77777777" w:rsidR="00BA628F" w:rsidRDefault="00BA628F">
            <w:pPr>
              <w:pStyle w:val="EMPTYCELLSTYLE"/>
            </w:pPr>
          </w:p>
        </w:tc>
        <w:tc>
          <w:tcPr>
            <w:tcW w:w="180" w:type="dxa"/>
            <w:gridSpan w:val="3"/>
          </w:tcPr>
          <w:p w14:paraId="11E6B85C" w14:textId="77777777" w:rsidR="00BA628F" w:rsidRDefault="00BA628F">
            <w:pPr>
              <w:pStyle w:val="EMPTYCELLSTYLE"/>
            </w:pPr>
          </w:p>
        </w:tc>
        <w:tc>
          <w:tcPr>
            <w:tcW w:w="80" w:type="dxa"/>
            <w:gridSpan w:val="2"/>
          </w:tcPr>
          <w:p w14:paraId="11E6B85D" w14:textId="77777777" w:rsidR="00BA628F" w:rsidRDefault="00BA628F">
            <w:pPr>
              <w:pStyle w:val="EMPTYCELLSTYLE"/>
            </w:pPr>
          </w:p>
        </w:tc>
        <w:tc>
          <w:tcPr>
            <w:tcW w:w="160" w:type="dxa"/>
            <w:gridSpan w:val="7"/>
          </w:tcPr>
          <w:p w14:paraId="11E6B85E" w14:textId="77777777" w:rsidR="00BA628F" w:rsidRDefault="00BA628F">
            <w:pPr>
              <w:pStyle w:val="EMPTYCELLSTYLE"/>
            </w:pPr>
          </w:p>
        </w:tc>
        <w:tc>
          <w:tcPr>
            <w:tcW w:w="720" w:type="dxa"/>
            <w:gridSpan w:val="18"/>
          </w:tcPr>
          <w:p w14:paraId="11E6B85F" w14:textId="77777777" w:rsidR="00BA628F" w:rsidRDefault="00BA628F">
            <w:pPr>
              <w:pStyle w:val="EMPTYCELLSTYLE"/>
            </w:pPr>
          </w:p>
        </w:tc>
        <w:tc>
          <w:tcPr>
            <w:tcW w:w="240" w:type="dxa"/>
            <w:gridSpan w:val="9"/>
          </w:tcPr>
          <w:p w14:paraId="11E6B860" w14:textId="77777777" w:rsidR="00BA628F" w:rsidRDefault="00BA628F">
            <w:pPr>
              <w:pStyle w:val="EMPTYCELLSTYLE"/>
            </w:pPr>
          </w:p>
        </w:tc>
        <w:tc>
          <w:tcPr>
            <w:tcW w:w="4020" w:type="dxa"/>
            <w:gridSpan w:val="61"/>
            <w:tcMar>
              <w:top w:w="0" w:type="dxa"/>
              <w:left w:w="0" w:type="dxa"/>
              <w:bottom w:w="0" w:type="dxa"/>
              <w:right w:w="0" w:type="dxa"/>
            </w:tcMar>
          </w:tcPr>
          <w:p w14:paraId="11E6B861" w14:textId="77777777" w:rsidR="00BA628F" w:rsidRDefault="00BA628F"/>
        </w:tc>
        <w:tc>
          <w:tcPr>
            <w:tcW w:w="379" w:type="dxa"/>
            <w:gridSpan w:val="13"/>
          </w:tcPr>
          <w:p w14:paraId="11E6B862" w14:textId="77777777" w:rsidR="00BA628F" w:rsidRDefault="00BA628F">
            <w:pPr>
              <w:pStyle w:val="EMPTYCELLSTYLE"/>
            </w:pPr>
          </w:p>
        </w:tc>
        <w:tc>
          <w:tcPr>
            <w:tcW w:w="59" w:type="dxa"/>
            <w:gridSpan w:val="4"/>
          </w:tcPr>
          <w:p w14:paraId="11E6B863" w14:textId="77777777" w:rsidR="00BA628F" w:rsidRDefault="00BA628F">
            <w:pPr>
              <w:pStyle w:val="EMPTYCELLSTYLE"/>
            </w:pPr>
          </w:p>
        </w:tc>
        <w:tc>
          <w:tcPr>
            <w:tcW w:w="40" w:type="dxa"/>
            <w:gridSpan w:val="3"/>
          </w:tcPr>
          <w:p w14:paraId="11E6B864" w14:textId="77777777" w:rsidR="00BA628F" w:rsidRDefault="00BA628F">
            <w:pPr>
              <w:pStyle w:val="EMPTYCELLSTYLE"/>
            </w:pPr>
          </w:p>
        </w:tc>
      </w:tr>
      <w:tr w:rsidR="00BA628F" w14:paraId="11E6B875" w14:textId="77777777" w:rsidTr="002C180E">
        <w:trPr>
          <w:gridAfter w:val="27"/>
          <w:wAfter w:w="1270" w:type="dxa"/>
          <w:trHeight w:hRule="exact" w:val="320"/>
        </w:trPr>
        <w:tc>
          <w:tcPr>
            <w:tcW w:w="450" w:type="dxa"/>
          </w:tcPr>
          <w:p w14:paraId="11E6B866"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B867" w14:textId="77777777" w:rsidR="00BA628F" w:rsidRDefault="0050071D">
            <w:r>
              <w:rPr>
                <w:rFonts w:ascii="DejaVu Sans" w:eastAsia="DejaVu Sans" w:hAnsi="DejaVu Sans" w:cs="DejaVu Sans"/>
                <w:b/>
                <w:color w:val="000000"/>
              </w:rPr>
              <w:t>Activity Draw Block by HUD:</w:t>
            </w:r>
          </w:p>
        </w:tc>
        <w:tc>
          <w:tcPr>
            <w:tcW w:w="340" w:type="dxa"/>
            <w:gridSpan w:val="2"/>
          </w:tcPr>
          <w:p w14:paraId="11E6B868" w14:textId="77777777" w:rsidR="00BA628F" w:rsidRDefault="00BA628F">
            <w:pPr>
              <w:pStyle w:val="EMPTYCELLSTYLE"/>
            </w:pPr>
          </w:p>
        </w:tc>
        <w:tc>
          <w:tcPr>
            <w:tcW w:w="60" w:type="dxa"/>
            <w:gridSpan w:val="3"/>
          </w:tcPr>
          <w:p w14:paraId="11E6B869" w14:textId="77777777" w:rsidR="00BA628F" w:rsidRDefault="00BA628F">
            <w:pPr>
              <w:pStyle w:val="EMPTYCELLSTYLE"/>
            </w:pPr>
          </w:p>
        </w:tc>
        <w:tc>
          <w:tcPr>
            <w:tcW w:w="200" w:type="dxa"/>
            <w:gridSpan w:val="5"/>
          </w:tcPr>
          <w:p w14:paraId="11E6B86A" w14:textId="77777777" w:rsidR="00BA628F" w:rsidRDefault="00BA628F">
            <w:pPr>
              <w:pStyle w:val="EMPTYCELLSTYLE"/>
            </w:pPr>
          </w:p>
        </w:tc>
        <w:tc>
          <w:tcPr>
            <w:tcW w:w="880" w:type="dxa"/>
            <w:gridSpan w:val="16"/>
          </w:tcPr>
          <w:p w14:paraId="11E6B86B" w14:textId="77777777" w:rsidR="00BA628F" w:rsidRDefault="00BA628F">
            <w:pPr>
              <w:pStyle w:val="EMPTYCELLSTYLE"/>
            </w:pPr>
          </w:p>
        </w:tc>
        <w:tc>
          <w:tcPr>
            <w:tcW w:w="180" w:type="dxa"/>
            <w:gridSpan w:val="3"/>
          </w:tcPr>
          <w:p w14:paraId="11E6B86C" w14:textId="77777777" w:rsidR="00BA628F" w:rsidRDefault="00BA628F">
            <w:pPr>
              <w:pStyle w:val="EMPTYCELLSTYLE"/>
            </w:pPr>
          </w:p>
        </w:tc>
        <w:tc>
          <w:tcPr>
            <w:tcW w:w="80" w:type="dxa"/>
            <w:gridSpan w:val="2"/>
          </w:tcPr>
          <w:p w14:paraId="11E6B86D" w14:textId="77777777" w:rsidR="00BA628F" w:rsidRDefault="00BA628F">
            <w:pPr>
              <w:pStyle w:val="EMPTYCELLSTYLE"/>
            </w:pPr>
          </w:p>
        </w:tc>
        <w:tc>
          <w:tcPr>
            <w:tcW w:w="160" w:type="dxa"/>
            <w:gridSpan w:val="7"/>
          </w:tcPr>
          <w:p w14:paraId="11E6B86E" w14:textId="77777777" w:rsidR="00BA628F" w:rsidRDefault="00BA628F">
            <w:pPr>
              <w:pStyle w:val="EMPTYCELLSTYLE"/>
            </w:pPr>
          </w:p>
        </w:tc>
        <w:tc>
          <w:tcPr>
            <w:tcW w:w="720" w:type="dxa"/>
            <w:gridSpan w:val="18"/>
          </w:tcPr>
          <w:p w14:paraId="11E6B86F" w14:textId="77777777" w:rsidR="00BA628F" w:rsidRDefault="00BA628F">
            <w:pPr>
              <w:pStyle w:val="EMPTYCELLSTYLE"/>
            </w:pPr>
          </w:p>
        </w:tc>
        <w:tc>
          <w:tcPr>
            <w:tcW w:w="240" w:type="dxa"/>
            <w:gridSpan w:val="9"/>
          </w:tcPr>
          <w:p w14:paraId="11E6B870"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B871"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B872" w14:textId="77777777" w:rsidR="00BA628F" w:rsidRDefault="00BA628F">
            <w:pPr>
              <w:pStyle w:val="EMPTYCELLSTYLE"/>
            </w:pPr>
          </w:p>
        </w:tc>
        <w:tc>
          <w:tcPr>
            <w:tcW w:w="59" w:type="dxa"/>
            <w:gridSpan w:val="4"/>
          </w:tcPr>
          <w:p w14:paraId="11E6B873" w14:textId="77777777" w:rsidR="00BA628F" w:rsidRDefault="00BA628F">
            <w:pPr>
              <w:pStyle w:val="EMPTYCELLSTYLE"/>
            </w:pPr>
          </w:p>
        </w:tc>
        <w:tc>
          <w:tcPr>
            <w:tcW w:w="40" w:type="dxa"/>
            <w:gridSpan w:val="3"/>
          </w:tcPr>
          <w:p w14:paraId="11E6B874" w14:textId="77777777" w:rsidR="00BA628F" w:rsidRDefault="00BA628F">
            <w:pPr>
              <w:pStyle w:val="EMPTYCELLSTYLE"/>
            </w:pPr>
          </w:p>
        </w:tc>
      </w:tr>
      <w:tr w:rsidR="00BA628F" w14:paraId="11E6B886" w14:textId="77777777" w:rsidTr="002C180E">
        <w:trPr>
          <w:gridAfter w:val="27"/>
          <w:wAfter w:w="1270" w:type="dxa"/>
          <w:trHeight w:hRule="exact" w:val="300"/>
        </w:trPr>
        <w:tc>
          <w:tcPr>
            <w:tcW w:w="450" w:type="dxa"/>
          </w:tcPr>
          <w:p w14:paraId="11E6B876"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B877" w14:textId="77777777" w:rsidR="00BA628F" w:rsidRDefault="0050071D">
            <w:r>
              <w:rPr>
                <w:rFonts w:ascii="SansSerif" w:eastAsia="SansSerif" w:hAnsi="SansSerif" w:cs="SansSerif"/>
                <w:color w:val="000000"/>
                <w:sz w:val="18"/>
              </w:rPr>
              <w:t>Not Blocked</w:t>
            </w:r>
          </w:p>
        </w:tc>
        <w:tc>
          <w:tcPr>
            <w:tcW w:w="440" w:type="dxa"/>
            <w:gridSpan w:val="11"/>
          </w:tcPr>
          <w:p w14:paraId="11E6B878" w14:textId="77777777" w:rsidR="00BA628F" w:rsidRDefault="00BA628F">
            <w:pPr>
              <w:pStyle w:val="EMPTYCELLSTYLE"/>
            </w:pPr>
          </w:p>
        </w:tc>
        <w:tc>
          <w:tcPr>
            <w:tcW w:w="340" w:type="dxa"/>
            <w:gridSpan w:val="2"/>
          </w:tcPr>
          <w:p w14:paraId="11E6B879" w14:textId="77777777" w:rsidR="00BA628F" w:rsidRDefault="00BA628F">
            <w:pPr>
              <w:pStyle w:val="EMPTYCELLSTYLE"/>
            </w:pPr>
          </w:p>
        </w:tc>
        <w:tc>
          <w:tcPr>
            <w:tcW w:w="60" w:type="dxa"/>
            <w:gridSpan w:val="3"/>
          </w:tcPr>
          <w:p w14:paraId="11E6B87A" w14:textId="77777777" w:rsidR="00BA628F" w:rsidRDefault="00BA628F">
            <w:pPr>
              <w:pStyle w:val="EMPTYCELLSTYLE"/>
            </w:pPr>
          </w:p>
        </w:tc>
        <w:tc>
          <w:tcPr>
            <w:tcW w:w="200" w:type="dxa"/>
            <w:gridSpan w:val="5"/>
          </w:tcPr>
          <w:p w14:paraId="11E6B87B" w14:textId="77777777" w:rsidR="00BA628F" w:rsidRDefault="00BA628F">
            <w:pPr>
              <w:pStyle w:val="EMPTYCELLSTYLE"/>
            </w:pPr>
          </w:p>
        </w:tc>
        <w:tc>
          <w:tcPr>
            <w:tcW w:w="880" w:type="dxa"/>
            <w:gridSpan w:val="16"/>
          </w:tcPr>
          <w:p w14:paraId="11E6B87C" w14:textId="77777777" w:rsidR="00BA628F" w:rsidRDefault="00BA628F">
            <w:pPr>
              <w:pStyle w:val="EMPTYCELLSTYLE"/>
            </w:pPr>
          </w:p>
        </w:tc>
        <w:tc>
          <w:tcPr>
            <w:tcW w:w="180" w:type="dxa"/>
            <w:gridSpan w:val="3"/>
          </w:tcPr>
          <w:p w14:paraId="11E6B87D" w14:textId="77777777" w:rsidR="00BA628F" w:rsidRDefault="00BA628F">
            <w:pPr>
              <w:pStyle w:val="EMPTYCELLSTYLE"/>
            </w:pPr>
          </w:p>
        </w:tc>
        <w:tc>
          <w:tcPr>
            <w:tcW w:w="80" w:type="dxa"/>
            <w:gridSpan w:val="2"/>
          </w:tcPr>
          <w:p w14:paraId="11E6B87E" w14:textId="77777777" w:rsidR="00BA628F" w:rsidRDefault="00BA628F">
            <w:pPr>
              <w:pStyle w:val="EMPTYCELLSTYLE"/>
            </w:pPr>
          </w:p>
        </w:tc>
        <w:tc>
          <w:tcPr>
            <w:tcW w:w="160" w:type="dxa"/>
            <w:gridSpan w:val="7"/>
          </w:tcPr>
          <w:p w14:paraId="11E6B87F" w14:textId="77777777" w:rsidR="00BA628F" w:rsidRDefault="00BA628F">
            <w:pPr>
              <w:pStyle w:val="EMPTYCELLSTYLE"/>
            </w:pPr>
          </w:p>
        </w:tc>
        <w:tc>
          <w:tcPr>
            <w:tcW w:w="720" w:type="dxa"/>
            <w:gridSpan w:val="18"/>
          </w:tcPr>
          <w:p w14:paraId="11E6B880" w14:textId="77777777" w:rsidR="00BA628F" w:rsidRDefault="00BA628F">
            <w:pPr>
              <w:pStyle w:val="EMPTYCELLSTYLE"/>
            </w:pPr>
          </w:p>
        </w:tc>
        <w:tc>
          <w:tcPr>
            <w:tcW w:w="240" w:type="dxa"/>
            <w:gridSpan w:val="9"/>
          </w:tcPr>
          <w:p w14:paraId="11E6B881" w14:textId="77777777" w:rsidR="00BA628F" w:rsidRDefault="00BA628F">
            <w:pPr>
              <w:pStyle w:val="EMPTYCELLSTYLE"/>
            </w:pPr>
          </w:p>
        </w:tc>
        <w:tc>
          <w:tcPr>
            <w:tcW w:w="4020" w:type="dxa"/>
            <w:gridSpan w:val="61"/>
            <w:tcMar>
              <w:top w:w="0" w:type="dxa"/>
              <w:left w:w="0" w:type="dxa"/>
              <w:bottom w:w="0" w:type="dxa"/>
              <w:right w:w="0" w:type="dxa"/>
            </w:tcMar>
          </w:tcPr>
          <w:p w14:paraId="11E6B882" w14:textId="77777777" w:rsidR="00BA628F" w:rsidRDefault="00BA628F"/>
        </w:tc>
        <w:tc>
          <w:tcPr>
            <w:tcW w:w="379" w:type="dxa"/>
            <w:gridSpan w:val="13"/>
          </w:tcPr>
          <w:p w14:paraId="11E6B883" w14:textId="77777777" w:rsidR="00BA628F" w:rsidRDefault="00BA628F">
            <w:pPr>
              <w:pStyle w:val="EMPTYCELLSTYLE"/>
            </w:pPr>
          </w:p>
        </w:tc>
        <w:tc>
          <w:tcPr>
            <w:tcW w:w="59" w:type="dxa"/>
            <w:gridSpan w:val="4"/>
          </w:tcPr>
          <w:p w14:paraId="11E6B884" w14:textId="77777777" w:rsidR="00BA628F" w:rsidRDefault="00BA628F">
            <w:pPr>
              <w:pStyle w:val="EMPTYCELLSTYLE"/>
            </w:pPr>
          </w:p>
        </w:tc>
        <w:tc>
          <w:tcPr>
            <w:tcW w:w="40" w:type="dxa"/>
            <w:gridSpan w:val="3"/>
          </w:tcPr>
          <w:p w14:paraId="11E6B885" w14:textId="77777777" w:rsidR="00BA628F" w:rsidRDefault="00BA628F">
            <w:pPr>
              <w:pStyle w:val="EMPTYCELLSTYLE"/>
            </w:pPr>
          </w:p>
        </w:tc>
      </w:tr>
      <w:tr w:rsidR="00BA628F" w14:paraId="11E6B8A5" w14:textId="77777777" w:rsidTr="002C180E">
        <w:trPr>
          <w:trHeight w:hRule="exact" w:val="20"/>
        </w:trPr>
        <w:tc>
          <w:tcPr>
            <w:tcW w:w="450" w:type="dxa"/>
          </w:tcPr>
          <w:p w14:paraId="11E6B887" w14:textId="77777777" w:rsidR="00BA628F" w:rsidRDefault="00BA628F">
            <w:pPr>
              <w:pStyle w:val="EMPTYCELLSTYLE"/>
            </w:pPr>
          </w:p>
        </w:tc>
        <w:tc>
          <w:tcPr>
            <w:tcW w:w="40" w:type="dxa"/>
            <w:gridSpan w:val="2"/>
          </w:tcPr>
          <w:p w14:paraId="11E6B888" w14:textId="77777777" w:rsidR="00BA628F" w:rsidRDefault="00BA628F">
            <w:pPr>
              <w:pStyle w:val="EMPTYCELLSTYLE"/>
            </w:pPr>
          </w:p>
        </w:tc>
        <w:tc>
          <w:tcPr>
            <w:tcW w:w="380" w:type="dxa"/>
          </w:tcPr>
          <w:p w14:paraId="11E6B889" w14:textId="77777777" w:rsidR="00BA628F" w:rsidRDefault="00BA628F">
            <w:pPr>
              <w:pStyle w:val="EMPTYCELLSTYLE"/>
            </w:pPr>
          </w:p>
        </w:tc>
        <w:tc>
          <w:tcPr>
            <w:tcW w:w="1470" w:type="dxa"/>
            <w:gridSpan w:val="11"/>
          </w:tcPr>
          <w:p w14:paraId="11E6B88A" w14:textId="77777777" w:rsidR="00BA628F" w:rsidRDefault="00BA628F">
            <w:pPr>
              <w:pStyle w:val="EMPTYCELLSTYLE"/>
            </w:pPr>
          </w:p>
        </w:tc>
        <w:tc>
          <w:tcPr>
            <w:tcW w:w="40" w:type="dxa"/>
            <w:gridSpan w:val="2"/>
          </w:tcPr>
          <w:p w14:paraId="11E6B88B" w14:textId="77777777" w:rsidR="00BA628F" w:rsidRDefault="00BA628F">
            <w:pPr>
              <w:pStyle w:val="EMPTYCELLSTYLE"/>
            </w:pPr>
          </w:p>
        </w:tc>
        <w:tc>
          <w:tcPr>
            <w:tcW w:w="760" w:type="dxa"/>
            <w:gridSpan w:val="9"/>
          </w:tcPr>
          <w:p w14:paraId="11E6B88C" w14:textId="77777777" w:rsidR="00BA628F" w:rsidRDefault="00BA628F">
            <w:pPr>
              <w:pStyle w:val="EMPTYCELLSTYLE"/>
            </w:pPr>
          </w:p>
        </w:tc>
        <w:tc>
          <w:tcPr>
            <w:tcW w:w="340" w:type="dxa"/>
            <w:gridSpan w:val="12"/>
          </w:tcPr>
          <w:p w14:paraId="11E6B88D" w14:textId="77777777" w:rsidR="00BA628F" w:rsidRDefault="00BA628F">
            <w:pPr>
              <w:pStyle w:val="EMPTYCELLSTYLE"/>
            </w:pPr>
          </w:p>
        </w:tc>
        <w:tc>
          <w:tcPr>
            <w:tcW w:w="520" w:type="dxa"/>
            <w:gridSpan w:val="6"/>
          </w:tcPr>
          <w:p w14:paraId="11E6B88E" w14:textId="77777777" w:rsidR="00BA628F" w:rsidRDefault="00BA628F">
            <w:pPr>
              <w:pStyle w:val="EMPTYCELLSTYLE"/>
            </w:pPr>
          </w:p>
        </w:tc>
        <w:tc>
          <w:tcPr>
            <w:tcW w:w="440" w:type="dxa"/>
            <w:gridSpan w:val="14"/>
          </w:tcPr>
          <w:p w14:paraId="11E6B88F" w14:textId="77777777" w:rsidR="00BA628F" w:rsidRDefault="00BA628F">
            <w:pPr>
              <w:pStyle w:val="EMPTYCELLSTYLE"/>
            </w:pPr>
          </w:p>
        </w:tc>
        <w:tc>
          <w:tcPr>
            <w:tcW w:w="340" w:type="dxa"/>
            <w:gridSpan w:val="2"/>
          </w:tcPr>
          <w:p w14:paraId="11E6B890" w14:textId="77777777" w:rsidR="00BA628F" w:rsidRDefault="00BA628F">
            <w:pPr>
              <w:pStyle w:val="EMPTYCELLSTYLE"/>
            </w:pPr>
          </w:p>
        </w:tc>
        <w:tc>
          <w:tcPr>
            <w:tcW w:w="60" w:type="dxa"/>
            <w:gridSpan w:val="2"/>
          </w:tcPr>
          <w:p w14:paraId="11E6B891" w14:textId="77777777" w:rsidR="00BA628F" w:rsidRDefault="00BA628F">
            <w:pPr>
              <w:pStyle w:val="EMPTYCELLSTYLE"/>
            </w:pPr>
          </w:p>
        </w:tc>
        <w:tc>
          <w:tcPr>
            <w:tcW w:w="200" w:type="dxa"/>
            <w:gridSpan w:val="2"/>
          </w:tcPr>
          <w:p w14:paraId="11E6B892" w14:textId="77777777" w:rsidR="00BA628F" w:rsidRDefault="00BA628F">
            <w:pPr>
              <w:pStyle w:val="EMPTYCELLSTYLE"/>
            </w:pPr>
          </w:p>
        </w:tc>
        <w:tc>
          <w:tcPr>
            <w:tcW w:w="880" w:type="dxa"/>
            <w:gridSpan w:val="24"/>
          </w:tcPr>
          <w:p w14:paraId="11E6B893" w14:textId="77777777" w:rsidR="00BA628F" w:rsidRDefault="00BA628F">
            <w:pPr>
              <w:pStyle w:val="EMPTYCELLSTYLE"/>
            </w:pPr>
          </w:p>
        </w:tc>
        <w:tc>
          <w:tcPr>
            <w:tcW w:w="180" w:type="dxa"/>
            <w:gridSpan w:val="5"/>
          </w:tcPr>
          <w:p w14:paraId="11E6B894" w14:textId="77777777" w:rsidR="00BA628F" w:rsidRDefault="00BA628F">
            <w:pPr>
              <w:pStyle w:val="EMPTYCELLSTYLE"/>
            </w:pPr>
          </w:p>
        </w:tc>
        <w:tc>
          <w:tcPr>
            <w:tcW w:w="80" w:type="dxa"/>
            <w:gridSpan w:val="2"/>
          </w:tcPr>
          <w:p w14:paraId="11E6B895" w14:textId="77777777" w:rsidR="00BA628F" w:rsidRDefault="00BA628F">
            <w:pPr>
              <w:pStyle w:val="EMPTYCELLSTYLE"/>
            </w:pPr>
          </w:p>
        </w:tc>
        <w:tc>
          <w:tcPr>
            <w:tcW w:w="160" w:type="dxa"/>
            <w:gridSpan w:val="7"/>
          </w:tcPr>
          <w:p w14:paraId="11E6B896" w14:textId="77777777" w:rsidR="00BA628F" w:rsidRDefault="00BA628F">
            <w:pPr>
              <w:pStyle w:val="EMPTYCELLSTYLE"/>
            </w:pPr>
          </w:p>
        </w:tc>
        <w:tc>
          <w:tcPr>
            <w:tcW w:w="720" w:type="dxa"/>
            <w:gridSpan w:val="18"/>
          </w:tcPr>
          <w:p w14:paraId="11E6B897" w14:textId="77777777" w:rsidR="00BA628F" w:rsidRDefault="00BA628F">
            <w:pPr>
              <w:pStyle w:val="EMPTYCELLSTYLE"/>
            </w:pPr>
          </w:p>
        </w:tc>
        <w:tc>
          <w:tcPr>
            <w:tcW w:w="240" w:type="dxa"/>
            <w:gridSpan w:val="3"/>
          </w:tcPr>
          <w:p w14:paraId="11E6B898" w14:textId="77777777" w:rsidR="00BA628F" w:rsidRDefault="00BA628F">
            <w:pPr>
              <w:pStyle w:val="EMPTYCELLSTYLE"/>
            </w:pPr>
          </w:p>
        </w:tc>
        <w:tc>
          <w:tcPr>
            <w:tcW w:w="40" w:type="dxa"/>
          </w:tcPr>
          <w:p w14:paraId="11E6B899" w14:textId="77777777" w:rsidR="00BA628F" w:rsidRDefault="00BA628F">
            <w:pPr>
              <w:pStyle w:val="EMPTYCELLSTYLE"/>
            </w:pPr>
          </w:p>
        </w:tc>
        <w:tc>
          <w:tcPr>
            <w:tcW w:w="100" w:type="dxa"/>
            <w:gridSpan w:val="2"/>
          </w:tcPr>
          <w:p w14:paraId="11E6B89A" w14:textId="77777777" w:rsidR="00BA628F" w:rsidRDefault="00BA628F">
            <w:pPr>
              <w:pStyle w:val="EMPTYCELLSTYLE"/>
            </w:pPr>
          </w:p>
        </w:tc>
        <w:tc>
          <w:tcPr>
            <w:tcW w:w="1200" w:type="dxa"/>
            <w:gridSpan w:val="10"/>
          </w:tcPr>
          <w:p w14:paraId="11E6B89B" w14:textId="77777777" w:rsidR="00BA628F" w:rsidRDefault="00BA628F">
            <w:pPr>
              <w:pStyle w:val="EMPTYCELLSTYLE"/>
            </w:pPr>
          </w:p>
        </w:tc>
        <w:tc>
          <w:tcPr>
            <w:tcW w:w="2480" w:type="dxa"/>
            <w:gridSpan w:val="55"/>
          </w:tcPr>
          <w:p w14:paraId="11E6B89C" w14:textId="77777777" w:rsidR="00BA628F" w:rsidRDefault="00BA628F">
            <w:pPr>
              <w:pStyle w:val="EMPTYCELLSTYLE"/>
            </w:pPr>
          </w:p>
        </w:tc>
        <w:tc>
          <w:tcPr>
            <w:tcW w:w="40" w:type="dxa"/>
          </w:tcPr>
          <w:p w14:paraId="11E6B89D" w14:textId="77777777" w:rsidR="00BA628F" w:rsidRDefault="00BA628F">
            <w:pPr>
              <w:pStyle w:val="EMPTYCELLSTYLE"/>
            </w:pPr>
          </w:p>
        </w:tc>
        <w:tc>
          <w:tcPr>
            <w:tcW w:w="40" w:type="dxa"/>
          </w:tcPr>
          <w:p w14:paraId="11E6B89E" w14:textId="77777777" w:rsidR="00BA628F" w:rsidRDefault="00BA628F">
            <w:pPr>
              <w:pStyle w:val="EMPTYCELLSTYLE"/>
            </w:pPr>
          </w:p>
        </w:tc>
        <w:tc>
          <w:tcPr>
            <w:tcW w:w="40" w:type="dxa"/>
          </w:tcPr>
          <w:p w14:paraId="11E6B89F" w14:textId="77777777" w:rsidR="00BA628F" w:rsidRDefault="00BA628F">
            <w:pPr>
              <w:pStyle w:val="EMPTYCELLSTYLE"/>
            </w:pPr>
          </w:p>
        </w:tc>
        <w:tc>
          <w:tcPr>
            <w:tcW w:w="40" w:type="dxa"/>
          </w:tcPr>
          <w:p w14:paraId="11E6B8A0" w14:textId="77777777" w:rsidR="00BA628F" w:rsidRDefault="00BA628F">
            <w:pPr>
              <w:pStyle w:val="EMPTYCELLSTYLE"/>
            </w:pPr>
          </w:p>
        </w:tc>
        <w:tc>
          <w:tcPr>
            <w:tcW w:w="40" w:type="dxa"/>
            <w:gridSpan w:val="2"/>
          </w:tcPr>
          <w:p w14:paraId="11E6B8A1" w14:textId="77777777" w:rsidR="00BA628F" w:rsidRDefault="00BA628F">
            <w:pPr>
              <w:pStyle w:val="EMPTYCELLSTYLE"/>
            </w:pPr>
          </w:p>
        </w:tc>
        <w:tc>
          <w:tcPr>
            <w:tcW w:w="379" w:type="dxa"/>
            <w:gridSpan w:val="12"/>
          </w:tcPr>
          <w:p w14:paraId="11E6B8A2" w14:textId="77777777" w:rsidR="00BA628F" w:rsidRDefault="00BA628F">
            <w:pPr>
              <w:pStyle w:val="EMPTYCELLSTYLE"/>
            </w:pPr>
          </w:p>
        </w:tc>
        <w:tc>
          <w:tcPr>
            <w:tcW w:w="59" w:type="dxa"/>
            <w:gridSpan w:val="2"/>
          </w:tcPr>
          <w:p w14:paraId="11E6B8A3" w14:textId="77777777" w:rsidR="00BA628F" w:rsidRDefault="00BA628F">
            <w:pPr>
              <w:pStyle w:val="EMPTYCELLSTYLE"/>
            </w:pPr>
          </w:p>
        </w:tc>
        <w:tc>
          <w:tcPr>
            <w:tcW w:w="500" w:type="dxa"/>
            <w:gridSpan w:val="3"/>
          </w:tcPr>
          <w:p w14:paraId="11E6B8A4" w14:textId="77777777" w:rsidR="00BA628F" w:rsidRDefault="00BA628F">
            <w:pPr>
              <w:pStyle w:val="EMPTYCELLSTYLE"/>
            </w:pPr>
          </w:p>
        </w:tc>
      </w:tr>
      <w:tr w:rsidR="00BA628F" w14:paraId="11E6B8BD" w14:textId="77777777" w:rsidTr="002C180E">
        <w:trPr>
          <w:gridAfter w:val="27"/>
          <w:wAfter w:w="1270" w:type="dxa"/>
          <w:trHeight w:hRule="exact" w:val="320"/>
        </w:trPr>
        <w:tc>
          <w:tcPr>
            <w:tcW w:w="450" w:type="dxa"/>
          </w:tcPr>
          <w:p w14:paraId="11E6B8A6"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B8A7" w14:textId="77777777" w:rsidR="00BA628F" w:rsidRDefault="0050071D">
            <w:r>
              <w:rPr>
                <w:rFonts w:ascii="DejaVu Sans" w:eastAsia="DejaVu Sans" w:hAnsi="DejaVu Sans" w:cs="DejaVu Sans"/>
                <w:b/>
                <w:color w:val="000000"/>
              </w:rPr>
              <w:t>Block Drawdown By Grantee:</w:t>
            </w:r>
          </w:p>
        </w:tc>
        <w:tc>
          <w:tcPr>
            <w:tcW w:w="340" w:type="dxa"/>
            <w:gridSpan w:val="2"/>
          </w:tcPr>
          <w:p w14:paraId="11E6B8A8" w14:textId="77777777" w:rsidR="00BA628F" w:rsidRDefault="00BA628F">
            <w:pPr>
              <w:pStyle w:val="EMPTYCELLSTYLE"/>
            </w:pPr>
          </w:p>
        </w:tc>
        <w:tc>
          <w:tcPr>
            <w:tcW w:w="60" w:type="dxa"/>
            <w:gridSpan w:val="3"/>
          </w:tcPr>
          <w:p w14:paraId="11E6B8A9" w14:textId="77777777" w:rsidR="00BA628F" w:rsidRDefault="00BA628F">
            <w:pPr>
              <w:pStyle w:val="EMPTYCELLSTYLE"/>
            </w:pPr>
          </w:p>
        </w:tc>
        <w:tc>
          <w:tcPr>
            <w:tcW w:w="200" w:type="dxa"/>
            <w:gridSpan w:val="5"/>
          </w:tcPr>
          <w:p w14:paraId="11E6B8AA" w14:textId="77777777" w:rsidR="00BA628F" w:rsidRDefault="00BA628F">
            <w:pPr>
              <w:pStyle w:val="EMPTYCELLSTYLE"/>
            </w:pPr>
          </w:p>
        </w:tc>
        <w:tc>
          <w:tcPr>
            <w:tcW w:w="880" w:type="dxa"/>
            <w:gridSpan w:val="16"/>
          </w:tcPr>
          <w:p w14:paraId="11E6B8AB" w14:textId="77777777" w:rsidR="00BA628F" w:rsidRDefault="00BA628F">
            <w:pPr>
              <w:pStyle w:val="EMPTYCELLSTYLE"/>
            </w:pPr>
          </w:p>
        </w:tc>
        <w:tc>
          <w:tcPr>
            <w:tcW w:w="180" w:type="dxa"/>
            <w:gridSpan w:val="3"/>
          </w:tcPr>
          <w:p w14:paraId="11E6B8AC" w14:textId="77777777" w:rsidR="00BA628F" w:rsidRDefault="00BA628F">
            <w:pPr>
              <w:pStyle w:val="EMPTYCELLSTYLE"/>
            </w:pPr>
          </w:p>
        </w:tc>
        <w:tc>
          <w:tcPr>
            <w:tcW w:w="80" w:type="dxa"/>
            <w:gridSpan w:val="2"/>
          </w:tcPr>
          <w:p w14:paraId="11E6B8AD" w14:textId="77777777" w:rsidR="00BA628F" w:rsidRDefault="00BA628F">
            <w:pPr>
              <w:pStyle w:val="EMPTYCELLSTYLE"/>
            </w:pPr>
          </w:p>
        </w:tc>
        <w:tc>
          <w:tcPr>
            <w:tcW w:w="160" w:type="dxa"/>
            <w:gridSpan w:val="7"/>
          </w:tcPr>
          <w:p w14:paraId="11E6B8AE" w14:textId="77777777" w:rsidR="00BA628F" w:rsidRDefault="00BA628F">
            <w:pPr>
              <w:pStyle w:val="EMPTYCELLSTYLE"/>
            </w:pPr>
          </w:p>
        </w:tc>
        <w:tc>
          <w:tcPr>
            <w:tcW w:w="720" w:type="dxa"/>
            <w:gridSpan w:val="18"/>
          </w:tcPr>
          <w:p w14:paraId="11E6B8AF" w14:textId="77777777" w:rsidR="00BA628F" w:rsidRDefault="00BA628F">
            <w:pPr>
              <w:pStyle w:val="EMPTYCELLSTYLE"/>
            </w:pPr>
          </w:p>
        </w:tc>
        <w:tc>
          <w:tcPr>
            <w:tcW w:w="240" w:type="dxa"/>
            <w:gridSpan w:val="9"/>
          </w:tcPr>
          <w:p w14:paraId="11E6B8B0" w14:textId="77777777" w:rsidR="00BA628F" w:rsidRDefault="00BA628F">
            <w:pPr>
              <w:pStyle w:val="EMPTYCELLSTYLE"/>
            </w:pPr>
          </w:p>
        </w:tc>
        <w:tc>
          <w:tcPr>
            <w:tcW w:w="40" w:type="dxa"/>
          </w:tcPr>
          <w:p w14:paraId="11E6B8B1" w14:textId="77777777" w:rsidR="00BA628F" w:rsidRDefault="00BA628F">
            <w:pPr>
              <w:pStyle w:val="EMPTYCELLSTYLE"/>
            </w:pPr>
          </w:p>
        </w:tc>
        <w:tc>
          <w:tcPr>
            <w:tcW w:w="100" w:type="dxa"/>
            <w:gridSpan w:val="3"/>
          </w:tcPr>
          <w:p w14:paraId="11E6B8B2" w14:textId="77777777" w:rsidR="00BA628F" w:rsidRDefault="00BA628F">
            <w:pPr>
              <w:pStyle w:val="EMPTYCELLSTYLE"/>
            </w:pPr>
          </w:p>
        </w:tc>
        <w:tc>
          <w:tcPr>
            <w:tcW w:w="1200" w:type="dxa"/>
            <w:gridSpan w:val="18"/>
          </w:tcPr>
          <w:p w14:paraId="11E6B8B3" w14:textId="77777777" w:rsidR="00BA628F" w:rsidRDefault="00BA628F">
            <w:pPr>
              <w:pStyle w:val="EMPTYCELLSTYLE"/>
            </w:pPr>
          </w:p>
        </w:tc>
        <w:tc>
          <w:tcPr>
            <w:tcW w:w="2480" w:type="dxa"/>
            <w:gridSpan w:val="31"/>
          </w:tcPr>
          <w:p w14:paraId="11E6B8B4" w14:textId="77777777" w:rsidR="00BA628F" w:rsidRDefault="00BA628F">
            <w:pPr>
              <w:pStyle w:val="EMPTYCELLSTYLE"/>
            </w:pPr>
          </w:p>
        </w:tc>
        <w:tc>
          <w:tcPr>
            <w:tcW w:w="40" w:type="dxa"/>
          </w:tcPr>
          <w:p w14:paraId="11E6B8B5" w14:textId="77777777" w:rsidR="00BA628F" w:rsidRDefault="00BA628F">
            <w:pPr>
              <w:pStyle w:val="EMPTYCELLSTYLE"/>
            </w:pPr>
          </w:p>
        </w:tc>
        <w:tc>
          <w:tcPr>
            <w:tcW w:w="40" w:type="dxa"/>
          </w:tcPr>
          <w:p w14:paraId="11E6B8B6" w14:textId="77777777" w:rsidR="00BA628F" w:rsidRDefault="00BA628F">
            <w:pPr>
              <w:pStyle w:val="EMPTYCELLSTYLE"/>
            </w:pPr>
          </w:p>
        </w:tc>
        <w:tc>
          <w:tcPr>
            <w:tcW w:w="40" w:type="dxa"/>
            <w:gridSpan w:val="2"/>
          </w:tcPr>
          <w:p w14:paraId="11E6B8B7" w14:textId="77777777" w:rsidR="00BA628F" w:rsidRDefault="00BA628F">
            <w:pPr>
              <w:pStyle w:val="EMPTYCELLSTYLE"/>
            </w:pPr>
          </w:p>
        </w:tc>
        <w:tc>
          <w:tcPr>
            <w:tcW w:w="40" w:type="dxa"/>
            <w:gridSpan w:val="2"/>
          </w:tcPr>
          <w:p w14:paraId="11E6B8B8" w14:textId="77777777" w:rsidR="00BA628F" w:rsidRDefault="00BA628F">
            <w:pPr>
              <w:pStyle w:val="EMPTYCELLSTYLE"/>
            </w:pPr>
          </w:p>
        </w:tc>
        <w:tc>
          <w:tcPr>
            <w:tcW w:w="40" w:type="dxa"/>
            <w:gridSpan w:val="2"/>
          </w:tcPr>
          <w:p w14:paraId="11E6B8B9" w14:textId="77777777" w:rsidR="00BA628F" w:rsidRDefault="00BA628F">
            <w:pPr>
              <w:pStyle w:val="EMPTYCELLSTYLE"/>
            </w:pPr>
          </w:p>
        </w:tc>
        <w:tc>
          <w:tcPr>
            <w:tcW w:w="379" w:type="dxa"/>
            <w:gridSpan w:val="13"/>
          </w:tcPr>
          <w:p w14:paraId="11E6B8BA" w14:textId="77777777" w:rsidR="00BA628F" w:rsidRDefault="00BA628F">
            <w:pPr>
              <w:pStyle w:val="EMPTYCELLSTYLE"/>
            </w:pPr>
          </w:p>
        </w:tc>
        <w:tc>
          <w:tcPr>
            <w:tcW w:w="59" w:type="dxa"/>
            <w:gridSpan w:val="4"/>
          </w:tcPr>
          <w:p w14:paraId="11E6B8BB" w14:textId="77777777" w:rsidR="00BA628F" w:rsidRDefault="00BA628F">
            <w:pPr>
              <w:pStyle w:val="EMPTYCELLSTYLE"/>
            </w:pPr>
          </w:p>
        </w:tc>
        <w:tc>
          <w:tcPr>
            <w:tcW w:w="40" w:type="dxa"/>
            <w:gridSpan w:val="3"/>
          </w:tcPr>
          <w:p w14:paraId="11E6B8BC" w14:textId="77777777" w:rsidR="00BA628F" w:rsidRDefault="00BA628F">
            <w:pPr>
              <w:pStyle w:val="EMPTYCELLSTYLE"/>
            </w:pPr>
          </w:p>
        </w:tc>
      </w:tr>
      <w:tr w:rsidR="00BA628F" w14:paraId="11E6B8D6" w14:textId="77777777" w:rsidTr="002C180E">
        <w:trPr>
          <w:gridAfter w:val="27"/>
          <w:wAfter w:w="1270" w:type="dxa"/>
          <w:trHeight w:hRule="exact" w:val="300"/>
        </w:trPr>
        <w:tc>
          <w:tcPr>
            <w:tcW w:w="450" w:type="dxa"/>
          </w:tcPr>
          <w:p w14:paraId="11E6B8BE"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B8BF" w14:textId="77777777" w:rsidR="00BA628F" w:rsidRDefault="0050071D">
            <w:r>
              <w:rPr>
                <w:rFonts w:ascii="SansSerif" w:eastAsia="SansSerif" w:hAnsi="SansSerif" w:cs="SansSerif"/>
                <w:color w:val="000000"/>
                <w:sz w:val="18"/>
              </w:rPr>
              <w:t>Not Blocked</w:t>
            </w:r>
          </w:p>
        </w:tc>
        <w:tc>
          <w:tcPr>
            <w:tcW w:w="440" w:type="dxa"/>
            <w:gridSpan w:val="11"/>
          </w:tcPr>
          <w:p w14:paraId="11E6B8C0" w14:textId="77777777" w:rsidR="00BA628F" w:rsidRDefault="00BA628F">
            <w:pPr>
              <w:pStyle w:val="EMPTYCELLSTYLE"/>
            </w:pPr>
          </w:p>
        </w:tc>
        <w:tc>
          <w:tcPr>
            <w:tcW w:w="340" w:type="dxa"/>
            <w:gridSpan w:val="2"/>
          </w:tcPr>
          <w:p w14:paraId="11E6B8C1" w14:textId="77777777" w:rsidR="00BA628F" w:rsidRDefault="00BA628F">
            <w:pPr>
              <w:pStyle w:val="EMPTYCELLSTYLE"/>
            </w:pPr>
          </w:p>
        </w:tc>
        <w:tc>
          <w:tcPr>
            <w:tcW w:w="60" w:type="dxa"/>
            <w:gridSpan w:val="3"/>
          </w:tcPr>
          <w:p w14:paraId="11E6B8C2" w14:textId="77777777" w:rsidR="00BA628F" w:rsidRDefault="00BA628F">
            <w:pPr>
              <w:pStyle w:val="EMPTYCELLSTYLE"/>
            </w:pPr>
          </w:p>
        </w:tc>
        <w:tc>
          <w:tcPr>
            <w:tcW w:w="200" w:type="dxa"/>
            <w:gridSpan w:val="5"/>
          </w:tcPr>
          <w:p w14:paraId="11E6B8C3" w14:textId="77777777" w:rsidR="00BA628F" w:rsidRDefault="00BA628F">
            <w:pPr>
              <w:pStyle w:val="EMPTYCELLSTYLE"/>
            </w:pPr>
          </w:p>
        </w:tc>
        <w:tc>
          <w:tcPr>
            <w:tcW w:w="880" w:type="dxa"/>
            <w:gridSpan w:val="16"/>
          </w:tcPr>
          <w:p w14:paraId="11E6B8C4" w14:textId="77777777" w:rsidR="00BA628F" w:rsidRDefault="00BA628F">
            <w:pPr>
              <w:pStyle w:val="EMPTYCELLSTYLE"/>
            </w:pPr>
          </w:p>
        </w:tc>
        <w:tc>
          <w:tcPr>
            <w:tcW w:w="180" w:type="dxa"/>
            <w:gridSpan w:val="3"/>
          </w:tcPr>
          <w:p w14:paraId="11E6B8C5" w14:textId="77777777" w:rsidR="00BA628F" w:rsidRDefault="00BA628F">
            <w:pPr>
              <w:pStyle w:val="EMPTYCELLSTYLE"/>
            </w:pPr>
          </w:p>
        </w:tc>
        <w:tc>
          <w:tcPr>
            <w:tcW w:w="80" w:type="dxa"/>
            <w:gridSpan w:val="2"/>
          </w:tcPr>
          <w:p w14:paraId="11E6B8C6" w14:textId="77777777" w:rsidR="00BA628F" w:rsidRDefault="00BA628F">
            <w:pPr>
              <w:pStyle w:val="EMPTYCELLSTYLE"/>
            </w:pPr>
          </w:p>
        </w:tc>
        <w:tc>
          <w:tcPr>
            <w:tcW w:w="160" w:type="dxa"/>
            <w:gridSpan w:val="7"/>
          </w:tcPr>
          <w:p w14:paraId="11E6B8C7" w14:textId="77777777" w:rsidR="00BA628F" w:rsidRDefault="00BA628F">
            <w:pPr>
              <w:pStyle w:val="EMPTYCELLSTYLE"/>
            </w:pPr>
          </w:p>
        </w:tc>
        <w:tc>
          <w:tcPr>
            <w:tcW w:w="720" w:type="dxa"/>
            <w:gridSpan w:val="18"/>
          </w:tcPr>
          <w:p w14:paraId="11E6B8C8" w14:textId="77777777" w:rsidR="00BA628F" w:rsidRDefault="00BA628F">
            <w:pPr>
              <w:pStyle w:val="EMPTYCELLSTYLE"/>
            </w:pPr>
          </w:p>
        </w:tc>
        <w:tc>
          <w:tcPr>
            <w:tcW w:w="240" w:type="dxa"/>
            <w:gridSpan w:val="9"/>
          </w:tcPr>
          <w:p w14:paraId="11E6B8C9" w14:textId="77777777" w:rsidR="00BA628F" w:rsidRDefault="00BA628F">
            <w:pPr>
              <w:pStyle w:val="EMPTYCELLSTYLE"/>
            </w:pPr>
          </w:p>
        </w:tc>
        <w:tc>
          <w:tcPr>
            <w:tcW w:w="40" w:type="dxa"/>
          </w:tcPr>
          <w:p w14:paraId="11E6B8CA" w14:textId="77777777" w:rsidR="00BA628F" w:rsidRDefault="00BA628F">
            <w:pPr>
              <w:pStyle w:val="EMPTYCELLSTYLE"/>
            </w:pPr>
          </w:p>
        </w:tc>
        <w:tc>
          <w:tcPr>
            <w:tcW w:w="100" w:type="dxa"/>
            <w:gridSpan w:val="3"/>
          </w:tcPr>
          <w:p w14:paraId="11E6B8CB" w14:textId="77777777" w:rsidR="00BA628F" w:rsidRDefault="00BA628F">
            <w:pPr>
              <w:pStyle w:val="EMPTYCELLSTYLE"/>
            </w:pPr>
          </w:p>
        </w:tc>
        <w:tc>
          <w:tcPr>
            <w:tcW w:w="1200" w:type="dxa"/>
            <w:gridSpan w:val="18"/>
          </w:tcPr>
          <w:p w14:paraId="11E6B8CC" w14:textId="77777777" w:rsidR="00BA628F" w:rsidRDefault="00BA628F">
            <w:pPr>
              <w:pStyle w:val="EMPTYCELLSTYLE"/>
            </w:pPr>
          </w:p>
        </w:tc>
        <w:tc>
          <w:tcPr>
            <w:tcW w:w="2480" w:type="dxa"/>
            <w:gridSpan w:val="31"/>
          </w:tcPr>
          <w:p w14:paraId="11E6B8CD" w14:textId="77777777" w:rsidR="00BA628F" w:rsidRDefault="00BA628F">
            <w:pPr>
              <w:pStyle w:val="EMPTYCELLSTYLE"/>
            </w:pPr>
          </w:p>
        </w:tc>
        <w:tc>
          <w:tcPr>
            <w:tcW w:w="40" w:type="dxa"/>
          </w:tcPr>
          <w:p w14:paraId="11E6B8CE" w14:textId="77777777" w:rsidR="00BA628F" w:rsidRDefault="00BA628F">
            <w:pPr>
              <w:pStyle w:val="EMPTYCELLSTYLE"/>
            </w:pPr>
          </w:p>
        </w:tc>
        <w:tc>
          <w:tcPr>
            <w:tcW w:w="40" w:type="dxa"/>
          </w:tcPr>
          <w:p w14:paraId="11E6B8CF" w14:textId="77777777" w:rsidR="00BA628F" w:rsidRDefault="00BA628F">
            <w:pPr>
              <w:pStyle w:val="EMPTYCELLSTYLE"/>
            </w:pPr>
          </w:p>
        </w:tc>
        <w:tc>
          <w:tcPr>
            <w:tcW w:w="40" w:type="dxa"/>
            <w:gridSpan w:val="2"/>
          </w:tcPr>
          <w:p w14:paraId="11E6B8D0" w14:textId="77777777" w:rsidR="00BA628F" w:rsidRDefault="00BA628F">
            <w:pPr>
              <w:pStyle w:val="EMPTYCELLSTYLE"/>
            </w:pPr>
          </w:p>
        </w:tc>
        <w:tc>
          <w:tcPr>
            <w:tcW w:w="40" w:type="dxa"/>
            <w:gridSpan w:val="2"/>
          </w:tcPr>
          <w:p w14:paraId="11E6B8D1" w14:textId="77777777" w:rsidR="00BA628F" w:rsidRDefault="00BA628F">
            <w:pPr>
              <w:pStyle w:val="EMPTYCELLSTYLE"/>
            </w:pPr>
          </w:p>
        </w:tc>
        <w:tc>
          <w:tcPr>
            <w:tcW w:w="40" w:type="dxa"/>
            <w:gridSpan w:val="2"/>
          </w:tcPr>
          <w:p w14:paraId="11E6B8D2" w14:textId="77777777" w:rsidR="00BA628F" w:rsidRDefault="00BA628F">
            <w:pPr>
              <w:pStyle w:val="EMPTYCELLSTYLE"/>
            </w:pPr>
          </w:p>
        </w:tc>
        <w:tc>
          <w:tcPr>
            <w:tcW w:w="379" w:type="dxa"/>
            <w:gridSpan w:val="13"/>
          </w:tcPr>
          <w:p w14:paraId="11E6B8D3" w14:textId="77777777" w:rsidR="00BA628F" w:rsidRDefault="00BA628F">
            <w:pPr>
              <w:pStyle w:val="EMPTYCELLSTYLE"/>
            </w:pPr>
          </w:p>
        </w:tc>
        <w:tc>
          <w:tcPr>
            <w:tcW w:w="59" w:type="dxa"/>
            <w:gridSpan w:val="4"/>
          </w:tcPr>
          <w:p w14:paraId="11E6B8D4" w14:textId="77777777" w:rsidR="00BA628F" w:rsidRDefault="00BA628F">
            <w:pPr>
              <w:pStyle w:val="EMPTYCELLSTYLE"/>
            </w:pPr>
          </w:p>
        </w:tc>
        <w:tc>
          <w:tcPr>
            <w:tcW w:w="40" w:type="dxa"/>
            <w:gridSpan w:val="3"/>
          </w:tcPr>
          <w:p w14:paraId="11E6B8D5" w14:textId="77777777" w:rsidR="00BA628F" w:rsidRDefault="00BA628F">
            <w:pPr>
              <w:pStyle w:val="EMPTYCELLSTYLE"/>
            </w:pPr>
          </w:p>
        </w:tc>
      </w:tr>
      <w:tr w:rsidR="00BA628F" w14:paraId="11E6B8F5" w14:textId="77777777" w:rsidTr="002C180E">
        <w:trPr>
          <w:trHeight w:hRule="exact" w:val="60"/>
        </w:trPr>
        <w:tc>
          <w:tcPr>
            <w:tcW w:w="450" w:type="dxa"/>
          </w:tcPr>
          <w:p w14:paraId="11E6B8D7" w14:textId="77777777" w:rsidR="00BA628F" w:rsidRDefault="00BA628F">
            <w:pPr>
              <w:pStyle w:val="EMPTYCELLSTYLE"/>
            </w:pPr>
          </w:p>
        </w:tc>
        <w:tc>
          <w:tcPr>
            <w:tcW w:w="40" w:type="dxa"/>
            <w:gridSpan w:val="2"/>
          </w:tcPr>
          <w:p w14:paraId="11E6B8D8" w14:textId="77777777" w:rsidR="00BA628F" w:rsidRDefault="00BA628F">
            <w:pPr>
              <w:pStyle w:val="EMPTYCELLSTYLE"/>
            </w:pPr>
          </w:p>
        </w:tc>
        <w:tc>
          <w:tcPr>
            <w:tcW w:w="380" w:type="dxa"/>
          </w:tcPr>
          <w:p w14:paraId="11E6B8D9" w14:textId="77777777" w:rsidR="00BA628F" w:rsidRDefault="00BA628F">
            <w:pPr>
              <w:pStyle w:val="EMPTYCELLSTYLE"/>
            </w:pPr>
          </w:p>
        </w:tc>
        <w:tc>
          <w:tcPr>
            <w:tcW w:w="1470" w:type="dxa"/>
            <w:gridSpan w:val="11"/>
          </w:tcPr>
          <w:p w14:paraId="11E6B8DA" w14:textId="77777777" w:rsidR="00BA628F" w:rsidRDefault="00BA628F">
            <w:pPr>
              <w:pStyle w:val="EMPTYCELLSTYLE"/>
            </w:pPr>
          </w:p>
        </w:tc>
        <w:tc>
          <w:tcPr>
            <w:tcW w:w="40" w:type="dxa"/>
            <w:gridSpan w:val="2"/>
          </w:tcPr>
          <w:p w14:paraId="11E6B8DB" w14:textId="77777777" w:rsidR="00BA628F" w:rsidRDefault="00BA628F">
            <w:pPr>
              <w:pStyle w:val="EMPTYCELLSTYLE"/>
            </w:pPr>
          </w:p>
        </w:tc>
        <w:tc>
          <w:tcPr>
            <w:tcW w:w="760" w:type="dxa"/>
            <w:gridSpan w:val="9"/>
          </w:tcPr>
          <w:p w14:paraId="11E6B8DC" w14:textId="77777777" w:rsidR="00BA628F" w:rsidRDefault="00BA628F">
            <w:pPr>
              <w:pStyle w:val="EMPTYCELLSTYLE"/>
            </w:pPr>
          </w:p>
        </w:tc>
        <w:tc>
          <w:tcPr>
            <w:tcW w:w="340" w:type="dxa"/>
            <w:gridSpan w:val="12"/>
          </w:tcPr>
          <w:p w14:paraId="11E6B8DD" w14:textId="77777777" w:rsidR="00BA628F" w:rsidRDefault="00BA628F">
            <w:pPr>
              <w:pStyle w:val="EMPTYCELLSTYLE"/>
            </w:pPr>
          </w:p>
        </w:tc>
        <w:tc>
          <w:tcPr>
            <w:tcW w:w="520" w:type="dxa"/>
            <w:gridSpan w:val="6"/>
          </w:tcPr>
          <w:p w14:paraId="11E6B8DE" w14:textId="77777777" w:rsidR="00BA628F" w:rsidRDefault="00BA628F">
            <w:pPr>
              <w:pStyle w:val="EMPTYCELLSTYLE"/>
            </w:pPr>
          </w:p>
        </w:tc>
        <w:tc>
          <w:tcPr>
            <w:tcW w:w="440" w:type="dxa"/>
            <w:gridSpan w:val="14"/>
          </w:tcPr>
          <w:p w14:paraId="11E6B8DF" w14:textId="77777777" w:rsidR="00BA628F" w:rsidRDefault="00BA628F">
            <w:pPr>
              <w:pStyle w:val="EMPTYCELLSTYLE"/>
            </w:pPr>
          </w:p>
        </w:tc>
        <w:tc>
          <w:tcPr>
            <w:tcW w:w="340" w:type="dxa"/>
            <w:gridSpan w:val="2"/>
          </w:tcPr>
          <w:p w14:paraId="11E6B8E0" w14:textId="77777777" w:rsidR="00BA628F" w:rsidRDefault="00BA628F">
            <w:pPr>
              <w:pStyle w:val="EMPTYCELLSTYLE"/>
            </w:pPr>
          </w:p>
        </w:tc>
        <w:tc>
          <w:tcPr>
            <w:tcW w:w="60" w:type="dxa"/>
            <w:gridSpan w:val="2"/>
          </w:tcPr>
          <w:p w14:paraId="11E6B8E1" w14:textId="77777777" w:rsidR="00BA628F" w:rsidRDefault="00BA628F">
            <w:pPr>
              <w:pStyle w:val="EMPTYCELLSTYLE"/>
            </w:pPr>
          </w:p>
        </w:tc>
        <w:tc>
          <w:tcPr>
            <w:tcW w:w="200" w:type="dxa"/>
            <w:gridSpan w:val="2"/>
          </w:tcPr>
          <w:p w14:paraId="11E6B8E2" w14:textId="77777777" w:rsidR="00BA628F" w:rsidRDefault="00BA628F">
            <w:pPr>
              <w:pStyle w:val="EMPTYCELLSTYLE"/>
            </w:pPr>
          </w:p>
        </w:tc>
        <w:tc>
          <w:tcPr>
            <w:tcW w:w="880" w:type="dxa"/>
            <w:gridSpan w:val="24"/>
          </w:tcPr>
          <w:p w14:paraId="11E6B8E3" w14:textId="77777777" w:rsidR="00BA628F" w:rsidRDefault="00BA628F">
            <w:pPr>
              <w:pStyle w:val="EMPTYCELLSTYLE"/>
            </w:pPr>
          </w:p>
        </w:tc>
        <w:tc>
          <w:tcPr>
            <w:tcW w:w="180" w:type="dxa"/>
            <w:gridSpan w:val="5"/>
          </w:tcPr>
          <w:p w14:paraId="11E6B8E4" w14:textId="77777777" w:rsidR="00BA628F" w:rsidRDefault="00BA628F">
            <w:pPr>
              <w:pStyle w:val="EMPTYCELLSTYLE"/>
            </w:pPr>
          </w:p>
        </w:tc>
        <w:tc>
          <w:tcPr>
            <w:tcW w:w="80" w:type="dxa"/>
            <w:gridSpan w:val="2"/>
          </w:tcPr>
          <w:p w14:paraId="11E6B8E5" w14:textId="77777777" w:rsidR="00BA628F" w:rsidRDefault="00BA628F">
            <w:pPr>
              <w:pStyle w:val="EMPTYCELLSTYLE"/>
            </w:pPr>
          </w:p>
        </w:tc>
        <w:tc>
          <w:tcPr>
            <w:tcW w:w="160" w:type="dxa"/>
            <w:gridSpan w:val="7"/>
          </w:tcPr>
          <w:p w14:paraId="11E6B8E6" w14:textId="77777777" w:rsidR="00BA628F" w:rsidRDefault="00BA628F">
            <w:pPr>
              <w:pStyle w:val="EMPTYCELLSTYLE"/>
            </w:pPr>
          </w:p>
        </w:tc>
        <w:tc>
          <w:tcPr>
            <w:tcW w:w="720" w:type="dxa"/>
            <w:gridSpan w:val="18"/>
          </w:tcPr>
          <w:p w14:paraId="11E6B8E7" w14:textId="77777777" w:rsidR="00BA628F" w:rsidRDefault="00BA628F">
            <w:pPr>
              <w:pStyle w:val="EMPTYCELLSTYLE"/>
            </w:pPr>
          </w:p>
        </w:tc>
        <w:tc>
          <w:tcPr>
            <w:tcW w:w="240" w:type="dxa"/>
            <w:gridSpan w:val="3"/>
          </w:tcPr>
          <w:p w14:paraId="11E6B8E8" w14:textId="77777777" w:rsidR="00BA628F" w:rsidRDefault="00BA628F">
            <w:pPr>
              <w:pStyle w:val="EMPTYCELLSTYLE"/>
            </w:pPr>
          </w:p>
        </w:tc>
        <w:tc>
          <w:tcPr>
            <w:tcW w:w="40" w:type="dxa"/>
          </w:tcPr>
          <w:p w14:paraId="11E6B8E9" w14:textId="77777777" w:rsidR="00BA628F" w:rsidRDefault="00BA628F">
            <w:pPr>
              <w:pStyle w:val="EMPTYCELLSTYLE"/>
            </w:pPr>
          </w:p>
        </w:tc>
        <w:tc>
          <w:tcPr>
            <w:tcW w:w="100" w:type="dxa"/>
            <w:gridSpan w:val="2"/>
          </w:tcPr>
          <w:p w14:paraId="11E6B8EA" w14:textId="77777777" w:rsidR="00BA628F" w:rsidRDefault="00BA628F">
            <w:pPr>
              <w:pStyle w:val="EMPTYCELLSTYLE"/>
            </w:pPr>
          </w:p>
        </w:tc>
        <w:tc>
          <w:tcPr>
            <w:tcW w:w="1200" w:type="dxa"/>
            <w:gridSpan w:val="10"/>
          </w:tcPr>
          <w:p w14:paraId="11E6B8EB" w14:textId="77777777" w:rsidR="00BA628F" w:rsidRDefault="00BA628F">
            <w:pPr>
              <w:pStyle w:val="EMPTYCELLSTYLE"/>
            </w:pPr>
          </w:p>
        </w:tc>
        <w:tc>
          <w:tcPr>
            <w:tcW w:w="2480" w:type="dxa"/>
            <w:gridSpan w:val="55"/>
          </w:tcPr>
          <w:p w14:paraId="11E6B8EC" w14:textId="77777777" w:rsidR="00BA628F" w:rsidRDefault="00BA628F">
            <w:pPr>
              <w:pStyle w:val="EMPTYCELLSTYLE"/>
            </w:pPr>
          </w:p>
        </w:tc>
        <w:tc>
          <w:tcPr>
            <w:tcW w:w="40" w:type="dxa"/>
          </w:tcPr>
          <w:p w14:paraId="11E6B8ED" w14:textId="77777777" w:rsidR="00BA628F" w:rsidRDefault="00BA628F">
            <w:pPr>
              <w:pStyle w:val="EMPTYCELLSTYLE"/>
            </w:pPr>
          </w:p>
        </w:tc>
        <w:tc>
          <w:tcPr>
            <w:tcW w:w="40" w:type="dxa"/>
          </w:tcPr>
          <w:p w14:paraId="11E6B8EE" w14:textId="77777777" w:rsidR="00BA628F" w:rsidRDefault="00BA628F">
            <w:pPr>
              <w:pStyle w:val="EMPTYCELLSTYLE"/>
            </w:pPr>
          </w:p>
        </w:tc>
        <w:tc>
          <w:tcPr>
            <w:tcW w:w="40" w:type="dxa"/>
          </w:tcPr>
          <w:p w14:paraId="11E6B8EF" w14:textId="77777777" w:rsidR="00BA628F" w:rsidRDefault="00BA628F">
            <w:pPr>
              <w:pStyle w:val="EMPTYCELLSTYLE"/>
            </w:pPr>
          </w:p>
        </w:tc>
        <w:tc>
          <w:tcPr>
            <w:tcW w:w="40" w:type="dxa"/>
          </w:tcPr>
          <w:p w14:paraId="11E6B8F0" w14:textId="77777777" w:rsidR="00BA628F" w:rsidRDefault="00BA628F">
            <w:pPr>
              <w:pStyle w:val="EMPTYCELLSTYLE"/>
            </w:pPr>
          </w:p>
        </w:tc>
        <w:tc>
          <w:tcPr>
            <w:tcW w:w="40" w:type="dxa"/>
            <w:gridSpan w:val="2"/>
          </w:tcPr>
          <w:p w14:paraId="11E6B8F1" w14:textId="77777777" w:rsidR="00BA628F" w:rsidRDefault="00BA628F">
            <w:pPr>
              <w:pStyle w:val="EMPTYCELLSTYLE"/>
            </w:pPr>
          </w:p>
        </w:tc>
        <w:tc>
          <w:tcPr>
            <w:tcW w:w="379" w:type="dxa"/>
            <w:gridSpan w:val="12"/>
          </w:tcPr>
          <w:p w14:paraId="11E6B8F2" w14:textId="77777777" w:rsidR="00BA628F" w:rsidRDefault="00BA628F">
            <w:pPr>
              <w:pStyle w:val="EMPTYCELLSTYLE"/>
            </w:pPr>
          </w:p>
        </w:tc>
        <w:tc>
          <w:tcPr>
            <w:tcW w:w="59" w:type="dxa"/>
            <w:gridSpan w:val="2"/>
          </w:tcPr>
          <w:p w14:paraId="11E6B8F3" w14:textId="77777777" w:rsidR="00BA628F" w:rsidRDefault="00BA628F">
            <w:pPr>
              <w:pStyle w:val="EMPTYCELLSTYLE"/>
            </w:pPr>
          </w:p>
        </w:tc>
        <w:tc>
          <w:tcPr>
            <w:tcW w:w="500" w:type="dxa"/>
            <w:gridSpan w:val="3"/>
          </w:tcPr>
          <w:p w14:paraId="11E6B8F4" w14:textId="77777777" w:rsidR="00BA628F" w:rsidRDefault="00BA628F">
            <w:pPr>
              <w:pStyle w:val="EMPTYCELLSTYLE"/>
            </w:pPr>
          </w:p>
        </w:tc>
      </w:tr>
      <w:tr w:rsidR="00BA628F" w14:paraId="11E6B906" w14:textId="77777777" w:rsidTr="002C180E">
        <w:trPr>
          <w:gridAfter w:val="27"/>
          <w:wAfter w:w="1270" w:type="dxa"/>
          <w:trHeight w:hRule="exact" w:val="320"/>
        </w:trPr>
        <w:tc>
          <w:tcPr>
            <w:tcW w:w="450" w:type="dxa"/>
          </w:tcPr>
          <w:p w14:paraId="11E6B8F6" w14:textId="77777777" w:rsidR="00BA628F" w:rsidRDefault="00BA628F">
            <w:pPr>
              <w:pStyle w:val="EMPTYCELLSTYLE"/>
            </w:pPr>
          </w:p>
        </w:tc>
        <w:tc>
          <w:tcPr>
            <w:tcW w:w="5080" w:type="dxa"/>
            <w:gridSpan w:val="78"/>
            <w:tcMar>
              <w:top w:w="0" w:type="dxa"/>
              <w:left w:w="0" w:type="dxa"/>
              <w:bottom w:w="0" w:type="dxa"/>
              <w:right w:w="0" w:type="dxa"/>
            </w:tcMar>
          </w:tcPr>
          <w:p w14:paraId="11E6B8F7" w14:textId="77777777" w:rsidR="00BA628F" w:rsidRDefault="0050071D">
            <w:r>
              <w:rPr>
                <w:rFonts w:ascii="DejaVu Sans" w:eastAsia="DejaVu Sans" w:hAnsi="DejaVu Sans" w:cs="DejaVu Sans"/>
                <w:b/>
                <w:color w:val="000000"/>
              </w:rPr>
              <w:t>National Objective:</w:t>
            </w:r>
          </w:p>
        </w:tc>
        <w:tc>
          <w:tcPr>
            <w:tcW w:w="720" w:type="dxa"/>
            <w:gridSpan w:val="18"/>
          </w:tcPr>
          <w:p w14:paraId="11E6B8F8" w14:textId="77777777" w:rsidR="00BA628F" w:rsidRDefault="00BA628F">
            <w:pPr>
              <w:pStyle w:val="EMPTYCELLSTYLE"/>
            </w:pPr>
          </w:p>
        </w:tc>
        <w:tc>
          <w:tcPr>
            <w:tcW w:w="240" w:type="dxa"/>
            <w:gridSpan w:val="9"/>
          </w:tcPr>
          <w:p w14:paraId="11E6B8F9" w14:textId="77777777" w:rsidR="00BA628F" w:rsidRDefault="00BA628F">
            <w:pPr>
              <w:pStyle w:val="EMPTYCELLSTYLE"/>
            </w:pPr>
          </w:p>
        </w:tc>
        <w:tc>
          <w:tcPr>
            <w:tcW w:w="40" w:type="dxa"/>
          </w:tcPr>
          <w:p w14:paraId="11E6B8FA" w14:textId="77777777" w:rsidR="00BA628F" w:rsidRDefault="00BA628F">
            <w:pPr>
              <w:pStyle w:val="EMPTYCELLSTYLE"/>
            </w:pPr>
          </w:p>
        </w:tc>
        <w:tc>
          <w:tcPr>
            <w:tcW w:w="100" w:type="dxa"/>
            <w:gridSpan w:val="3"/>
          </w:tcPr>
          <w:p w14:paraId="11E6B8FB" w14:textId="77777777" w:rsidR="00BA628F" w:rsidRDefault="00BA628F">
            <w:pPr>
              <w:pStyle w:val="EMPTYCELLSTYLE"/>
            </w:pPr>
          </w:p>
        </w:tc>
        <w:tc>
          <w:tcPr>
            <w:tcW w:w="1200" w:type="dxa"/>
            <w:gridSpan w:val="18"/>
          </w:tcPr>
          <w:p w14:paraId="11E6B8FC" w14:textId="77777777" w:rsidR="00BA628F" w:rsidRDefault="00BA628F">
            <w:pPr>
              <w:pStyle w:val="EMPTYCELLSTYLE"/>
            </w:pPr>
          </w:p>
        </w:tc>
        <w:tc>
          <w:tcPr>
            <w:tcW w:w="2480" w:type="dxa"/>
            <w:gridSpan w:val="31"/>
          </w:tcPr>
          <w:p w14:paraId="11E6B8FD" w14:textId="77777777" w:rsidR="00BA628F" w:rsidRDefault="00BA628F">
            <w:pPr>
              <w:pStyle w:val="EMPTYCELLSTYLE"/>
            </w:pPr>
          </w:p>
        </w:tc>
        <w:tc>
          <w:tcPr>
            <w:tcW w:w="40" w:type="dxa"/>
          </w:tcPr>
          <w:p w14:paraId="11E6B8FE" w14:textId="77777777" w:rsidR="00BA628F" w:rsidRDefault="00BA628F">
            <w:pPr>
              <w:pStyle w:val="EMPTYCELLSTYLE"/>
            </w:pPr>
          </w:p>
        </w:tc>
        <w:tc>
          <w:tcPr>
            <w:tcW w:w="40" w:type="dxa"/>
          </w:tcPr>
          <w:p w14:paraId="11E6B8FF" w14:textId="77777777" w:rsidR="00BA628F" w:rsidRDefault="00BA628F">
            <w:pPr>
              <w:pStyle w:val="EMPTYCELLSTYLE"/>
            </w:pPr>
          </w:p>
        </w:tc>
        <w:tc>
          <w:tcPr>
            <w:tcW w:w="40" w:type="dxa"/>
            <w:gridSpan w:val="2"/>
          </w:tcPr>
          <w:p w14:paraId="11E6B900" w14:textId="77777777" w:rsidR="00BA628F" w:rsidRDefault="00BA628F">
            <w:pPr>
              <w:pStyle w:val="EMPTYCELLSTYLE"/>
            </w:pPr>
          </w:p>
        </w:tc>
        <w:tc>
          <w:tcPr>
            <w:tcW w:w="40" w:type="dxa"/>
            <w:gridSpan w:val="2"/>
          </w:tcPr>
          <w:p w14:paraId="11E6B901" w14:textId="77777777" w:rsidR="00BA628F" w:rsidRDefault="00BA628F">
            <w:pPr>
              <w:pStyle w:val="EMPTYCELLSTYLE"/>
            </w:pPr>
          </w:p>
        </w:tc>
        <w:tc>
          <w:tcPr>
            <w:tcW w:w="40" w:type="dxa"/>
            <w:gridSpan w:val="2"/>
          </w:tcPr>
          <w:p w14:paraId="11E6B902" w14:textId="77777777" w:rsidR="00BA628F" w:rsidRDefault="00BA628F">
            <w:pPr>
              <w:pStyle w:val="EMPTYCELLSTYLE"/>
            </w:pPr>
          </w:p>
        </w:tc>
        <w:tc>
          <w:tcPr>
            <w:tcW w:w="379" w:type="dxa"/>
            <w:gridSpan w:val="13"/>
          </w:tcPr>
          <w:p w14:paraId="11E6B903" w14:textId="77777777" w:rsidR="00BA628F" w:rsidRDefault="00BA628F">
            <w:pPr>
              <w:pStyle w:val="EMPTYCELLSTYLE"/>
            </w:pPr>
          </w:p>
        </w:tc>
        <w:tc>
          <w:tcPr>
            <w:tcW w:w="59" w:type="dxa"/>
            <w:gridSpan w:val="4"/>
          </w:tcPr>
          <w:p w14:paraId="11E6B904" w14:textId="77777777" w:rsidR="00BA628F" w:rsidRDefault="00BA628F">
            <w:pPr>
              <w:pStyle w:val="EMPTYCELLSTYLE"/>
            </w:pPr>
          </w:p>
        </w:tc>
        <w:tc>
          <w:tcPr>
            <w:tcW w:w="40" w:type="dxa"/>
            <w:gridSpan w:val="3"/>
          </w:tcPr>
          <w:p w14:paraId="11E6B905" w14:textId="77777777" w:rsidR="00BA628F" w:rsidRDefault="00BA628F">
            <w:pPr>
              <w:pStyle w:val="EMPTYCELLSTYLE"/>
            </w:pPr>
          </w:p>
        </w:tc>
      </w:tr>
      <w:tr w:rsidR="00BA628F" w14:paraId="11E6B917" w14:textId="77777777" w:rsidTr="002C180E">
        <w:trPr>
          <w:gridAfter w:val="27"/>
          <w:wAfter w:w="1270" w:type="dxa"/>
          <w:trHeight w:hRule="exact" w:val="340"/>
        </w:trPr>
        <w:tc>
          <w:tcPr>
            <w:tcW w:w="450" w:type="dxa"/>
          </w:tcPr>
          <w:p w14:paraId="11E6B907" w14:textId="77777777" w:rsidR="00BA628F" w:rsidRDefault="00BA628F">
            <w:pPr>
              <w:pStyle w:val="EMPTYCELLSTYLE"/>
            </w:pPr>
          </w:p>
        </w:tc>
        <w:tc>
          <w:tcPr>
            <w:tcW w:w="5080" w:type="dxa"/>
            <w:gridSpan w:val="78"/>
            <w:tcMar>
              <w:top w:w="0" w:type="dxa"/>
              <w:left w:w="0" w:type="dxa"/>
              <w:bottom w:w="0" w:type="dxa"/>
              <w:right w:w="0" w:type="dxa"/>
            </w:tcMar>
          </w:tcPr>
          <w:p w14:paraId="11E6B908"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B909" w14:textId="77777777" w:rsidR="00BA628F" w:rsidRDefault="00BA628F">
            <w:pPr>
              <w:pStyle w:val="EMPTYCELLSTYLE"/>
            </w:pPr>
          </w:p>
        </w:tc>
        <w:tc>
          <w:tcPr>
            <w:tcW w:w="240" w:type="dxa"/>
            <w:gridSpan w:val="9"/>
          </w:tcPr>
          <w:p w14:paraId="11E6B90A" w14:textId="77777777" w:rsidR="00BA628F" w:rsidRDefault="00BA628F">
            <w:pPr>
              <w:pStyle w:val="EMPTYCELLSTYLE"/>
            </w:pPr>
          </w:p>
        </w:tc>
        <w:tc>
          <w:tcPr>
            <w:tcW w:w="40" w:type="dxa"/>
          </w:tcPr>
          <w:p w14:paraId="11E6B90B" w14:textId="77777777" w:rsidR="00BA628F" w:rsidRDefault="00BA628F">
            <w:pPr>
              <w:pStyle w:val="EMPTYCELLSTYLE"/>
            </w:pPr>
          </w:p>
        </w:tc>
        <w:tc>
          <w:tcPr>
            <w:tcW w:w="100" w:type="dxa"/>
            <w:gridSpan w:val="3"/>
          </w:tcPr>
          <w:p w14:paraId="11E6B90C" w14:textId="77777777" w:rsidR="00BA628F" w:rsidRDefault="00BA628F">
            <w:pPr>
              <w:pStyle w:val="EMPTYCELLSTYLE"/>
            </w:pPr>
          </w:p>
        </w:tc>
        <w:tc>
          <w:tcPr>
            <w:tcW w:w="1200" w:type="dxa"/>
            <w:gridSpan w:val="18"/>
          </w:tcPr>
          <w:p w14:paraId="11E6B90D" w14:textId="77777777" w:rsidR="00BA628F" w:rsidRDefault="00BA628F">
            <w:pPr>
              <w:pStyle w:val="EMPTYCELLSTYLE"/>
            </w:pPr>
          </w:p>
        </w:tc>
        <w:tc>
          <w:tcPr>
            <w:tcW w:w="2480" w:type="dxa"/>
            <w:gridSpan w:val="31"/>
          </w:tcPr>
          <w:p w14:paraId="11E6B90E" w14:textId="77777777" w:rsidR="00BA628F" w:rsidRDefault="00BA628F">
            <w:pPr>
              <w:pStyle w:val="EMPTYCELLSTYLE"/>
            </w:pPr>
          </w:p>
        </w:tc>
        <w:tc>
          <w:tcPr>
            <w:tcW w:w="40" w:type="dxa"/>
          </w:tcPr>
          <w:p w14:paraId="11E6B90F" w14:textId="77777777" w:rsidR="00BA628F" w:rsidRDefault="00BA628F">
            <w:pPr>
              <w:pStyle w:val="EMPTYCELLSTYLE"/>
            </w:pPr>
          </w:p>
        </w:tc>
        <w:tc>
          <w:tcPr>
            <w:tcW w:w="40" w:type="dxa"/>
          </w:tcPr>
          <w:p w14:paraId="11E6B910" w14:textId="77777777" w:rsidR="00BA628F" w:rsidRDefault="00BA628F">
            <w:pPr>
              <w:pStyle w:val="EMPTYCELLSTYLE"/>
            </w:pPr>
          </w:p>
        </w:tc>
        <w:tc>
          <w:tcPr>
            <w:tcW w:w="40" w:type="dxa"/>
            <w:gridSpan w:val="2"/>
          </w:tcPr>
          <w:p w14:paraId="11E6B911" w14:textId="77777777" w:rsidR="00BA628F" w:rsidRDefault="00BA628F">
            <w:pPr>
              <w:pStyle w:val="EMPTYCELLSTYLE"/>
            </w:pPr>
          </w:p>
        </w:tc>
        <w:tc>
          <w:tcPr>
            <w:tcW w:w="40" w:type="dxa"/>
            <w:gridSpan w:val="2"/>
          </w:tcPr>
          <w:p w14:paraId="11E6B912" w14:textId="77777777" w:rsidR="00BA628F" w:rsidRDefault="00BA628F">
            <w:pPr>
              <w:pStyle w:val="EMPTYCELLSTYLE"/>
            </w:pPr>
          </w:p>
        </w:tc>
        <w:tc>
          <w:tcPr>
            <w:tcW w:w="40" w:type="dxa"/>
            <w:gridSpan w:val="2"/>
          </w:tcPr>
          <w:p w14:paraId="11E6B913" w14:textId="77777777" w:rsidR="00BA628F" w:rsidRDefault="00BA628F">
            <w:pPr>
              <w:pStyle w:val="EMPTYCELLSTYLE"/>
            </w:pPr>
          </w:p>
        </w:tc>
        <w:tc>
          <w:tcPr>
            <w:tcW w:w="379" w:type="dxa"/>
            <w:gridSpan w:val="13"/>
          </w:tcPr>
          <w:p w14:paraId="11E6B914" w14:textId="77777777" w:rsidR="00BA628F" w:rsidRDefault="00BA628F">
            <w:pPr>
              <w:pStyle w:val="EMPTYCELLSTYLE"/>
            </w:pPr>
          </w:p>
        </w:tc>
        <w:tc>
          <w:tcPr>
            <w:tcW w:w="59" w:type="dxa"/>
            <w:gridSpan w:val="4"/>
          </w:tcPr>
          <w:p w14:paraId="11E6B915" w14:textId="77777777" w:rsidR="00BA628F" w:rsidRDefault="00BA628F">
            <w:pPr>
              <w:pStyle w:val="EMPTYCELLSTYLE"/>
            </w:pPr>
          </w:p>
        </w:tc>
        <w:tc>
          <w:tcPr>
            <w:tcW w:w="40" w:type="dxa"/>
            <w:gridSpan w:val="3"/>
          </w:tcPr>
          <w:p w14:paraId="11E6B916" w14:textId="77777777" w:rsidR="00BA628F" w:rsidRDefault="00BA628F">
            <w:pPr>
              <w:pStyle w:val="EMPTYCELLSTYLE"/>
            </w:pPr>
          </w:p>
        </w:tc>
      </w:tr>
      <w:tr w:rsidR="00BA628F" w14:paraId="11E6B936" w14:textId="77777777" w:rsidTr="002C180E">
        <w:trPr>
          <w:trHeight w:hRule="exact" w:val="480"/>
        </w:trPr>
        <w:tc>
          <w:tcPr>
            <w:tcW w:w="450" w:type="dxa"/>
          </w:tcPr>
          <w:p w14:paraId="11E6B918" w14:textId="77777777" w:rsidR="00BA628F" w:rsidRDefault="00BA628F">
            <w:pPr>
              <w:pStyle w:val="EMPTYCELLSTYLE"/>
            </w:pPr>
          </w:p>
        </w:tc>
        <w:tc>
          <w:tcPr>
            <w:tcW w:w="40" w:type="dxa"/>
            <w:gridSpan w:val="2"/>
          </w:tcPr>
          <w:p w14:paraId="11E6B919" w14:textId="77777777" w:rsidR="00BA628F" w:rsidRDefault="00BA628F">
            <w:pPr>
              <w:pStyle w:val="EMPTYCELLSTYLE"/>
            </w:pPr>
          </w:p>
        </w:tc>
        <w:tc>
          <w:tcPr>
            <w:tcW w:w="380" w:type="dxa"/>
          </w:tcPr>
          <w:p w14:paraId="11E6B91A" w14:textId="77777777" w:rsidR="00BA628F" w:rsidRDefault="00BA628F">
            <w:pPr>
              <w:pStyle w:val="EMPTYCELLSTYLE"/>
            </w:pPr>
          </w:p>
        </w:tc>
        <w:tc>
          <w:tcPr>
            <w:tcW w:w="1470" w:type="dxa"/>
            <w:gridSpan w:val="11"/>
          </w:tcPr>
          <w:p w14:paraId="11E6B91B" w14:textId="77777777" w:rsidR="00BA628F" w:rsidRDefault="00BA628F">
            <w:pPr>
              <w:pStyle w:val="EMPTYCELLSTYLE"/>
            </w:pPr>
          </w:p>
        </w:tc>
        <w:tc>
          <w:tcPr>
            <w:tcW w:w="40" w:type="dxa"/>
            <w:gridSpan w:val="2"/>
          </w:tcPr>
          <w:p w14:paraId="11E6B91C" w14:textId="77777777" w:rsidR="00BA628F" w:rsidRDefault="00BA628F">
            <w:pPr>
              <w:pStyle w:val="EMPTYCELLSTYLE"/>
            </w:pPr>
          </w:p>
        </w:tc>
        <w:tc>
          <w:tcPr>
            <w:tcW w:w="760" w:type="dxa"/>
            <w:gridSpan w:val="9"/>
          </w:tcPr>
          <w:p w14:paraId="11E6B91D" w14:textId="77777777" w:rsidR="00BA628F" w:rsidRDefault="00BA628F">
            <w:pPr>
              <w:pStyle w:val="EMPTYCELLSTYLE"/>
            </w:pPr>
          </w:p>
        </w:tc>
        <w:tc>
          <w:tcPr>
            <w:tcW w:w="340" w:type="dxa"/>
            <w:gridSpan w:val="12"/>
          </w:tcPr>
          <w:p w14:paraId="11E6B91E" w14:textId="77777777" w:rsidR="00BA628F" w:rsidRDefault="00BA628F">
            <w:pPr>
              <w:pStyle w:val="EMPTYCELLSTYLE"/>
            </w:pPr>
          </w:p>
        </w:tc>
        <w:tc>
          <w:tcPr>
            <w:tcW w:w="520" w:type="dxa"/>
            <w:gridSpan w:val="6"/>
          </w:tcPr>
          <w:p w14:paraId="11E6B91F" w14:textId="77777777" w:rsidR="00BA628F" w:rsidRDefault="00BA628F">
            <w:pPr>
              <w:pStyle w:val="EMPTYCELLSTYLE"/>
            </w:pPr>
          </w:p>
        </w:tc>
        <w:tc>
          <w:tcPr>
            <w:tcW w:w="440" w:type="dxa"/>
            <w:gridSpan w:val="14"/>
          </w:tcPr>
          <w:p w14:paraId="11E6B920" w14:textId="77777777" w:rsidR="00BA628F" w:rsidRDefault="00BA628F">
            <w:pPr>
              <w:pStyle w:val="EMPTYCELLSTYLE"/>
            </w:pPr>
          </w:p>
        </w:tc>
        <w:tc>
          <w:tcPr>
            <w:tcW w:w="340" w:type="dxa"/>
            <w:gridSpan w:val="2"/>
          </w:tcPr>
          <w:p w14:paraId="11E6B921" w14:textId="77777777" w:rsidR="00BA628F" w:rsidRDefault="00BA628F">
            <w:pPr>
              <w:pStyle w:val="EMPTYCELLSTYLE"/>
            </w:pPr>
          </w:p>
        </w:tc>
        <w:tc>
          <w:tcPr>
            <w:tcW w:w="60" w:type="dxa"/>
            <w:gridSpan w:val="2"/>
          </w:tcPr>
          <w:p w14:paraId="11E6B922" w14:textId="77777777" w:rsidR="00BA628F" w:rsidRDefault="00BA628F">
            <w:pPr>
              <w:pStyle w:val="EMPTYCELLSTYLE"/>
            </w:pPr>
          </w:p>
        </w:tc>
        <w:tc>
          <w:tcPr>
            <w:tcW w:w="200" w:type="dxa"/>
            <w:gridSpan w:val="2"/>
          </w:tcPr>
          <w:p w14:paraId="11E6B923" w14:textId="77777777" w:rsidR="00BA628F" w:rsidRDefault="00BA628F">
            <w:pPr>
              <w:pStyle w:val="EMPTYCELLSTYLE"/>
            </w:pPr>
          </w:p>
        </w:tc>
        <w:tc>
          <w:tcPr>
            <w:tcW w:w="880" w:type="dxa"/>
            <w:gridSpan w:val="24"/>
          </w:tcPr>
          <w:p w14:paraId="11E6B924" w14:textId="77777777" w:rsidR="00BA628F" w:rsidRDefault="00BA628F">
            <w:pPr>
              <w:pStyle w:val="EMPTYCELLSTYLE"/>
            </w:pPr>
          </w:p>
        </w:tc>
        <w:tc>
          <w:tcPr>
            <w:tcW w:w="180" w:type="dxa"/>
            <w:gridSpan w:val="5"/>
          </w:tcPr>
          <w:p w14:paraId="11E6B925" w14:textId="77777777" w:rsidR="00BA628F" w:rsidRDefault="00BA628F">
            <w:pPr>
              <w:pStyle w:val="EMPTYCELLSTYLE"/>
            </w:pPr>
          </w:p>
        </w:tc>
        <w:tc>
          <w:tcPr>
            <w:tcW w:w="80" w:type="dxa"/>
            <w:gridSpan w:val="2"/>
          </w:tcPr>
          <w:p w14:paraId="11E6B926" w14:textId="77777777" w:rsidR="00BA628F" w:rsidRDefault="00BA628F">
            <w:pPr>
              <w:pStyle w:val="EMPTYCELLSTYLE"/>
            </w:pPr>
          </w:p>
        </w:tc>
        <w:tc>
          <w:tcPr>
            <w:tcW w:w="160" w:type="dxa"/>
            <w:gridSpan w:val="7"/>
          </w:tcPr>
          <w:p w14:paraId="11E6B927" w14:textId="77777777" w:rsidR="00BA628F" w:rsidRDefault="00BA628F">
            <w:pPr>
              <w:pStyle w:val="EMPTYCELLSTYLE"/>
            </w:pPr>
          </w:p>
        </w:tc>
        <w:tc>
          <w:tcPr>
            <w:tcW w:w="720" w:type="dxa"/>
            <w:gridSpan w:val="18"/>
          </w:tcPr>
          <w:p w14:paraId="11E6B928" w14:textId="77777777" w:rsidR="00BA628F" w:rsidRDefault="00BA628F">
            <w:pPr>
              <w:pStyle w:val="EMPTYCELLSTYLE"/>
            </w:pPr>
          </w:p>
        </w:tc>
        <w:tc>
          <w:tcPr>
            <w:tcW w:w="240" w:type="dxa"/>
            <w:gridSpan w:val="3"/>
          </w:tcPr>
          <w:p w14:paraId="11E6B929" w14:textId="77777777" w:rsidR="00BA628F" w:rsidRDefault="00BA628F">
            <w:pPr>
              <w:pStyle w:val="EMPTYCELLSTYLE"/>
            </w:pPr>
          </w:p>
        </w:tc>
        <w:tc>
          <w:tcPr>
            <w:tcW w:w="40" w:type="dxa"/>
          </w:tcPr>
          <w:p w14:paraId="11E6B92A" w14:textId="77777777" w:rsidR="00BA628F" w:rsidRDefault="00BA628F">
            <w:pPr>
              <w:pStyle w:val="EMPTYCELLSTYLE"/>
            </w:pPr>
          </w:p>
        </w:tc>
        <w:tc>
          <w:tcPr>
            <w:tcW w:w="100" w:type="dxa"/>
            <w:gridSpan w:val="2"/>
          </w:tcPr>
          <w:p w14:paraId="11E6B92B" w14:textId="77777777" w:rsidR="00BA628F" w:rsidRDefault="00BA628F">
            <w:pPr>
              <w:pStyle w:val="EMPTYCELLSTYLE"/>
            </w:pPr>
          </w:p>
        </w:tc>
        <w:tc>
          <w:tcPr>
            <w:tcW w:w="1200" w:type="dxa"/>
            <w:gridSpan w:val="10"/>
          </w:tcPr>
          <w:p w14:paraId="11E6B92C" w14:textId="77777777" w:rsidR="00BA628F" w:rsidRDefault="00BA628F">
            <w:pPr>
              <w:pStyle w:val="EMPTYCELLSTYLE"/>
            </w:pPr>
          </w:p>
        </w:tc>
        <w:tc>
          <w:tcPr>
            <w:tcW w:w="2480" w:type="dxa"/>
            <w:gridSpan w:val="55"/>
          </w:tcPr>
          <w:p w14:paraId="11E6B92D" w14:textId="77777777" w:rsidR="00BA628F" w:rsidRDefault="00BA628F">
            <w:pPr>
              <w:pStyle w:val="EMPTYCELLSTYLE"/>
            </w:pPr>
          </w:p>
        </w:tc>
        <w:tc>
          <w:tcPr>
            <w:tcW w:w="40" w:type="dxa"/>
          </w:tcPr>
          <w:p w14:paraId="11E6B92E" w14:textId="77777777" w:rsidR="00BA628F" w:rsidRDefault="00BA628F">
            <w:pPr>
              <w:pStyle w:val="EMPTYCELLSTYLE"/>
            </w:pPr>
          </w:p>
        </w:tc>
        <w:tc>
          <w:tcPr>
            <w:tcW w:w="40" w:type="dxa"/>
          </w:tcPr>
          <w:p w14:paraId="11E6B92F" w14:textId="77777777" w:rsidR="00BA628F" w:rsidRDefault="00BA628F">
            <w:pPr>
              <w:pStyle w:val="EMPTYCELLSTYLE"/>
            </w:pPr>
          </w:p>
        </w:tc>
        <w:tc>
          <w:tcPr>
            <w:tcW w:w="40" w:type="dxa"/>
          </w:tcPr>
          <w:p w14:paraId="11E6B930" w14:textId="77777777" w:rsidR="00BA628F" w:rsidRDefault="00BA628F">
            <w:pPr>
              <w:pStyle w:val="EMPTYCELLSTYLE"/>
            </w:pPr>
          </w:p>
        </w:tc>
        <w:tc>
          <w:tcPr>
            <w:tcW w:w="40" w:type="dxa"/>
          </w:tcPr>
          <w:p w14:paraId="11E6B931" w14:textId="77777777" w:rsidR="00BA628F" w:rsidRDefault="00BA628F">
            <w:pPr>
              <w:pStyle w:val="EMPTYCELLSTYLE"/>
            </w:pPr>
          </w:p>
        </w:tc>
        <w:tc>
          <w:tcPr>
            <w:tcW w:w="40" w:type="dxa"/>
            <w:gridSpan w:val="2"/>
          </w:tcPr>
          <w:p w14:paraId="11E6B932" w14:textId="77777777" w:rsidR="00BA628F" w:rsidRDefault="00BA628F">
            <w:pPr>
              <w:pStyle w:val="EMPTYCELLSTYLE"/>
            </w:pPr>
          </w:p>
        </w:tc>
        <w:tc>
          <w:tcPr>
            <w:tcW w:w="379" w:type="dxa"/>
            <w:gridSpan w:val="12"/>
          </w:tcPr>
          <w:p w14:paraId="11E6B933" w14:textId="77777777" w:rsidR="00BA628F" w:rsidRDefault="00BA628F">
            <w:pPr>
              <w:pStyle w:val="EMPTYCELLSTYLE"/>
            </w:pPr>
          </w:p>
        </w:tc>
        <w:tc>
          <w:tcPr>
            <w:tcW w:w="59" w:type="dxa"/>
            <w:gridSpan w:val="2"/>
          </w:tcPr>
          <w:p w14:paraId="11E6B934" w14:textId="77777777" w:rsidR="00BA628F" w:rsidRDefault="00BA628F">
            <w:pPr>
              <w:pStyle w:val="EMPTYCELLSTYLE"/>
            </w:pPr>
          </w:p>
        </w:tc>
        <w:tc>
          <w:tcPr>
            <w:tcW w:w="500" w:type="dxa"/>
            <w:gridSpan w:val="3"/>
          </w:tcPr>
          <w:p w14:paraId="11E6B935" w14:textId="77777777" w:rsidR="00BA628F" w:rsidRDefault="00BA628F">
            <w:pPr>
              <w:pStyle w:val="EMPTYCELLSTYLE"/>
            </w:pPr>
          </w:p>
        </w:tc>
      </w:tr>
      <w:tr w:rsidR="00BA628F" w14:paraId="11E6B93C" w14:textId="77777777" w:rsidTr="002C180E">
        <w:trPr>
          <w:gridAfter w:val="27"/>
          <w:wAfter w:w="1270" w:type="dxa"/>
          <w:trHeight w:hRule="exact" w:val="20"/>
        </w:trPr>
        <w:tc>
          <w:tcPr>
            <w:tcW w:w="450" w:type="dxa"/>
          </w:tcPr>
          <w:p w14:paraId="11E6B937"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B938" w14:textId="77777777" w:rsidR="00BA628F" w:rsidRDefault="00BA628F">
            <w:pPr>
              <w:pStyle w:val="EMPTYCELLSTYLE"/>
            </w:pPr>
          </w:p>
        </w:tc>
        <w:tc>
          <w:tcPr>
            <w:tcW w:w="379" w:type="dxa"/>
            <w:gridSpan w:val="13"/>
          </w:tcPr>
          <w:p w14:paraId="11E6B939" w14:textId="77777777" w:rsidR="00BA628F" w:rsidRDefault="00BA628F">
            <w:pPr>
              <w:pStyle w:val="EMPTYCELLSTYLE"/>
            </w:pPr>
          </w:p>
        </w:tc>
        <w:tc>
          <w:tcPr>
            <w:tcW w:w="59" w:type="dxa"/>
            <w:gridSpan w:val="4"/>
          </w:tcPr>
          <w:p w14:paraId="11E6B93A" w14:textId="77777777" w:rsidR="00BA628F" w:rsidRDefault="00BA628F">
            <w:pPr>
              <w:pStyle w:val="EMPTYCELLSTYLE"/>
            </w:pPr>
          </w:p>
        </w:tc>
        <w:tc>
          <w:tcPr>
            <w:tcW w:w="40" w:type="dxa"/>
            <w:gridSpan w:val="3"/>
          </w:tcPr>
          <w:p w14:paraId="11E6B93B" w14:textId="77777777" w:rsidR="00BA628F" w:rsidRDefault="00BA628F">
            <w:pPr>
              <w:pStyle w:val="EMPTYCELLSTYLE"/>
            </w:pPr>
          </w:p>
        </w:tc>
      </w:tr>
      <w:tr w:rsidR="00BA628F" w14:paraId="11E6B95B" w14:textId="77777777" w:rsidTr="002C180E">
        <w:trPr>
          <w:trHeight w:hRule="exact" w:val="140"/>
        </w:trPr>
        <w:tc>
          <w:tcPr>
            <w:tcW w:w="450" w:type="dxa"/>
          </w:tcPr>
          <w:p w14:paraId="11E6B93D" w14:textId="77777777" w:rsidR="00BA628F" w:rsidRDefault="00BA628F">
            <w:pPr>
              <w:pStyle w:val="EMPTYCELLSTYLE"/>
            </w:pPr>
          </w:p>
        </w:tc>
        <w:tc>
          <w:tcPr>
            <w:tcW w:w="40" w:type="dxa"/>
            <w:gridSpan w:val="2"/>
          </w:tcPr>
          <w:p w14:paraId="11E6B93E" w14:textId="77777777" w:rsidR="00BA628F" w:rsidRDefault="00BA628F">
            <w:pPr>
              <w:pStyle w:val="EMPTYCELLSTYLE"/>
            </w:pPr>
          </w:p>
        </w:tc>
        <w:tc>
          <w:tcPr>
            <w:tcW w:w="380" w:type="dxa"/>
          </w:tcPr>
          <w:p w14:paraId="11E6B93F" w14:textId="77777777" w:rsidR="00BA628F" w:rsidRDefault="00BA628F">
            <w:pPr>
              <w:pStyle w:val="EMPTYCELLSTYLE"/>
            </w:pPr>
          </w:p>
        </w:tc>
        <w:tc>
          <w:tcPr>
            <w:tcW w:w="1470" w:type="dxa"/>
            <w:gridSpan w:val="11"/>
          </w:tcPr>
          <w:p w14:paraId="11E6B940" w14:textId="77777777" w:rsidR="00BA628F" w:rsidRDefault="00BA628F">
            <w:pPr>
              <w:pStyle w:val="EMPTYCELLSTYLE"/>
            </w:pPr>
          </w:p>
        </w:tc>
        <w:tc>
          <w:tcPr>
            <w:tcW w:w="40" w:type="dxa"/>
            <w:gridSpan w:val="2"/>
          </w:tcPr>
          <w:p w14:paraId="11E6B941" w14:textId="77777777" w:rsidR="00BA628F" w:rsidRDefault="00BA628F">
            <w:pPr>
              <w:pStyle w:val="EMPTYCELLSTYLE"/>
            </w:pPr>
          </w:p>
        </w:tc>
        <w:tc>
          <w:tcPr>
            <w:tcW w:w="760" w:type="dxa"/>
            <w:gridSpan w:val="9"/>
          </w:tcPr>
          <w:p w14:paraId="11E6B942" w14:textId="77777777" w:rsidR="00BA628F" w:rsidRDefault="00BA628F">
            <w:pPr>
              <w:pStyle w:val="EMPTYCELLSTYLE"/>
            </w:pPr>
          </w:p>
        </w:tc>
        <w:tc>
          <w:tcPr>
            <w:tcW w:w="340" w:type="dxa"/>
            <w:gridSpan w:val="12"/>
          </w:tcPr>
          <w:p w14:paraId="11E6B943" w14:textId="77777777" w:rsidR="00BA628F" w:rsidRDefault="00BA628F">
            <w:pPr>
              <w:pStyle w:val="EMPTYCELLSTYLE"/>
            </w:pPr>
          </w:p>
        </w:tc>
        <w:tc>
          <w:tcPr>
            <w:tcW w:w="520" w:type="dxa"/>
            <w:gridSpan w:val="6"/>
          </w:tcPr>
          <w:p w14:paraId="11E6B944" w14:textId="77777777" w:rsidR="00BA628F" w:rsidRDefault="00BA628F">
            <w:pPr>
              <w:pStyle w:val="EMPTYCELLSTYLE"/>
            </w:pPr>
          </w:p>
        </w:tc>
        <w:tc>
          <w:tcPr>
            <w:tcW w:w="440" w:type="dxa"/>
            <w:gridSpan w:val="14"/>
          </w:tcPr>
          <w:p w14:paraId="11E6B945" w14:textId="77777777" w:rsidR="00BA628F" w:rsidRDefault="00BA628F">
            <w:pPr>
              <w:pStyle w:val="EMPTYCELLSTYLE"/>
            </w:pPr>
          </w:p>
        </w:tc>
        <w:tc>
          <w:tcPr>
            <w:tcW w:w="340" w:type="dxa"/>
            <w:gridSpan w:val="2"/>
          </w:tcPr>
          <w:p w14:paraId="11E6B946" w14:textId="77777777" w:rsidR="00BA628F" w:rsidRDefault="00BA628F">
            <w:pPr>
              <w:pStyle w:val="EMPTYCELLSTYLE"/>
            </w:pPr>
          </w:p>
        </w:tc>
        <w:tc>
          <w:tcPr>
            <w:tcW w:w="60" w:type="dxa"/>
            <w:gridSpan w:val="2"/>
          </w:tcPr>
          <w:p w14:paraId="11E6B947" w14:textId="77777777" w:rsidR="00BA628F" w:rsidRDefault="00BA628F">
            <w:pPr>
              <w:pStyle w:val="EMPTYCELLSTYLE"/>
            </w:pPr>
          </w:p>
        </w:tc>
        <w:tc>
          <w:tcPr>
            <w:tcW w:w="200" w:type="dxa"/>
            <w:gridSpan w:val="2"/>
          </w:tcPr>
          <w:p w14:paraId="11E6B948" w14:textId="77777777" w:rsidR="00BA628F" w:rsidRDefault="00BA628F">
            <w:pPr>
              <w:pStyle w:val="EMPTYCELLSTYLE"/>
            </w:pPr>
          </w:p>
        </w:tc>
        <w:tc>
          <w:tcPr>
            <w:tcW w:w="880" w:type="dxa"/>
            <w:gridSpan w:val="24"/>
          </w:tcPr>
          <w:p w14:paraId="11E6B949" w14:textId="77777777" w:rsidR="00BA628F" w:rsidRDefault="00BA628F">
            <w:pPr>
              <w:pStyle w:val="EMPTYCELLSTYLE"/>
            </w:pPr>
          </w:p>
        </w:tc>
        <w:tc>
          <w:tcPr>
            <w:tcW w:w="180" w:type="dxa"/>
            <w:gridSpan w:val="5"/>
          </w:tcPr>
          <w:p w14:paraId="11E6B94A" w14:textId="77777777" w:rsidR="00BA628F" w:rsidRDefault="00BA628F">
            <w:pPr>
              <w:pStyle w:val="EMPTYCELLSTYLE"/>
            </w:pPr>
          </w:p>
        </w:tc>
        <w:tc>
          <w:tcPr>
            <w:tcW w:w="80" w:type="dxa"/>
            <w:gridSpan w:val="2"/>
          </w:tcPr>
          <w:p w14:paraId="11E6B94B" w14:textId="77777777" w:rsidR="00BA628F" w:rsidRDefault="00BA628F">
            <w:pPr>
              <w:pStyle w:val="EMPTYCELLSTYLE"/>
            </w:pPr>
          </w:p>
        </w:tc>
        <w:tc>
          <w:tcPr>
            <w:tcW w:w="160" w:type="dxa"/>
            <w:gridSpan w:val="7"/>
          </w:tcPr>
          <w:p w14:paraId="11E6B94C" w14:textId="77777777" w:rsidR="00BA628F" w:rsidRDefault="00BA628F">
            <w:pPr>
              <w:pStyle w:val="EMPTYCELLSTYLE"/>
            </w:pPr>
          </w:p>
        </w:tc>
        <w:tc>
          <w:tcPr>
            <w:tcW w:w="720" w:type="dxa"/>
            <w:gridSpan w:val="18"/>
          </w:tcPr>
          <w:p w14:paraId="11E6B94D" w14:textId="77777777" w:rsidR="00BA628F" w:rsidRDefault="00BA628F">
            <w:pPr>
              <w:pStyle w:val="EMPTYCELLSTYLE"/>
            </w:pPr>
          </w:p>
        </w:tc>
        <w:tc>
          <w:tcPr>
            <w:tcW w:w="240" w:type="dxa"/>
            <w:gridSpan w:val="3"/>
          </w:tcPr>
          <w:p w14:paraId="11E6B94E" w14:textId="77777777" w:rsidR="00BA628F" w:rsidRDefault="00BA628F">
            <w:pPr>
              <w:pStyle w:val="EMPTYCELLSTYLE"/>
            </w:pPr>
          </w:p>
        </w:tc>
        <w:tc>
          <w:tcPr>
            <w:tcW w:w="40" w:type="dxa"/>
          </w:tcPr>
          <w:p w14:paraId="11E6B94F" w14:textId="77777777" w:rsidR="00BA628F" w:rsidRDefault="00BA628F">
            <w:pPr>
              <w:pStyle w:val="EMPTYCELLSTYLE"/>
            </w:pPr>
          </w:p>
        </w:tc>
        <w:tc>
          <w:tcPr>
            <w:tcW w:w="100" w:type="dxa"/>
            <w:gridSpan w:val="2"/>
          </w:tcPr>
          <w:p w14:paraId="11E6B950" w14:textId="77777777" w:rsidR="00BA628F" w:rsidRDefault="00BA628F">
            <w:pPr>
              <w:pStyle w:val="EMPTYCELLSTYLE"/>
            </w:pPr>
          </w:p>
        </w:tc>
        <w:tc>
          <w:tcPr>
            <w:tcW w:w="1200" w:type="dxa"/>
            <w:gridSpan w:val="10"/>
          </w:tcPr>
          <w:p w14:paraId="11E6B951" w14:textId="77777777" w:rsidR="00BA628F" w:rsidRDefault="00BA628F">
            <w:pPr>
              <w:pStyle w:val="EMPTYCELLSTYLE"/>
            </w:pPr>
          </w:p>
        </w:tc>
        <w:tc>
          <w:tcPr>
            <w:tcW w:w="2480" w:type="dxa"/>
            <w:gridSpan w:val="55"/>
          </w:tcPr>
          <w:p w14:paraId="11E6B952" w14:textId="77777777" w:rsidR="00BA628F" w:rsidRDefault="00BA628F">
            <w:pPr>
              <w:pStyle w:val="EMPTYCELLSTYLE"/>
            </w:pPr>
          </w:p>
        </w:tc>
        <w:tc>
          <w:tcPr>
            <w:tcW w:w="40" w:type="dxa"/>
          </w:tcPr>
          <w:p w14:paraId="11E6B953" w14:textId="77777777" w:rsidR="00BA628F" w:rsidRDefault="00BA628F">
            <w:pPr>
              <w:pStyle w:val="EMPTYCELLSTYLE"/>
            </w:pPr>
          </w:p>
        </w:tc>
        <w:tc>
          <w:tcPr>
            <w:tcW w:w="40" w:type="dxa"/>
          </w:tcPr>
          <w:p w14:paraId="11E6B954" w14:textId="77777777" w:rsidR="00BA628F" w:rsidRDefault="00BA628F">
            <w:pPr>
              <w:pStyle w:val="EMPTYCELLSTYLE"/>
            </w:pPr>
          </w:p>
        </w:tc>
        <w:tc>
          <w:tcPr>
            <w:tcW w:w="40" w:type="dxa"/>
          </w:tcPr>
          <w:p w14:paraId="11E6B955" w14:textId="77777777" w:rsidR="00BA628F" w:rsidRDefault="00BA628F">
            <w:pPr>
              <w:pStyle w:val="EMPTYCELLSTYLE"/>
            </w:pPr>
          </w:p>
        </w:tc>
        <w:tc>
          <w:tcPr>
            <w:tcW w:w="40" w:type="dxa"/>
          </w:tcPr>
          <w:p w14:paraId="11E6B956" w14:textId="77777777" w:rsidR="00BA628F" w:rsidRDefault="00BA628F">
            <w:pPr>
              <w:pStyle w:val="EMPTYCELLSTYLE"/>
            </w:pPr>
          </w:p>
        </w:tc>
        <w:tc>
          <w:tcPr>
            <w:tcW w:w="40" w:type="dxa"/>
            <w:gridSpan w:val="2"/>
          </w:tcPr>
          <w:p w14:paraId="11E6B957" w14:textId="77777777" w:rsidR="00BA628F" w:rsidRDefault="00BA628F">
            <w:pPr>
              <w:pStyle w:val="EMPTYCELLSTYLE"/>
            </w:pPr>
          </w:p>
        </w:tc>
        <w:tc>
          <w:tcPr>
            <w:tcW w:w="379" w:type="dxa"/>
            <w:gridSpan w:val="12"/>
          </w:tcPr>
          <w:p w14:paraId="11E6B958" w14:textId="77777777" w:rsidR="00BA628F" w:rsidRDefault="00BA628F">
            <w:pPr>
              <w:pStyle w:val="EMPTYCELLSTYLE"/>
            </w:pPr>
          </w:p>
        </w:tc>
        <w:tc>
          <w:tcPr>
            <w:tcW w:w="59" w:type="dxa"/>
            <w:gridSpan w:val="2"/>
          </w:tcPr>
          <w:p w14:paraId="11E6B959" w14:textId="77777777" w:rsidR="00BA628F" w:rsidRDefault="00BA628F">
            <w:pPr>
              <w:pStyle w:val="EMPTYCELLSTYLE"/>
            </w:pPr>
          </w:p>
        </w:tc>
        <w:tc>
          <w:tcPr>
            <w:tcW w:w="500" w:type="dxa"/>
            <w:gridSpan w:val="3"/>
          </w:tcPr>
          <w:p w14:paraId="11E6B95A" w14:textId="77777777" w:rsidR="00BA628F" w:rsidRDefault="00BA628F">
            <w:pPr>
              <w:pStyle w:val="EMPTYCELLSTYLE"/>
            </w:pPr>
          </w:p>
        </w:tc>
      </w:tr>
      <w:tr w:rsidR="00BA628F" w14:paraId="11E6B975" w14:textId="77777777" w:rsidTr="002C180E">
        <w:trPr>
          <w:gridAfter w:val="27"/>
          <w:wAfter w:w="1270" w:type="dxa"/>
          <w:trHeight w:hRule="exact" w:val="320"/>
        </w:trPr>
        <w:tc>
          <w:tcPr>
            <w:tcW w:w="450" w:type="dxa"/>
          </w:tcPr>
          <w:p w14:paraId="11E6B95C" w14:textId="77777777" w:rsidR="00BA628F" w:rsidRDefault="00BA628F">
            <w:pPr>
              <w:pStyle w:val="EMPTYCELLSTYLE"/>
            </w:pPr>
          </w:p>
        </w:tc>
        <w:tc>
          <w:tcPr>
            <w:tcW w:w="2220" w:type="dxa"/>
            <w:gridSpan w:val="18"/>
            <w:tcMar>
              <w:top w:w="0" w:type="dxa"/>
              <w:left w:w="0" w:type="dxa"/>
              <w:bottom w:w="0" w:type="dxa"/>
              <w:right w:w="0" w:type="dxa"/>
            </w:tcMar>
          </w:tcPr>
          <w:p w14:paraId="11E6B95D" w14:textId="77777777" w:rsidR="00BA628F" w:rsidRDefault="0050071D">
            <w:r>
              <w:rPr>
                <w:rFonts w:ascii="DejaVu Sans" w:eastAsia="DejaVu Sans" w:hAnsi="DejaVu Sans" w:cs="DejaVu Sans"/>
                <w:b/>
                <w:color w:val="000000"/>
              </w:rPr>
              <w:t>Total Budget:</w:t>
            </w:r>
          </w:p>
        </w:tc>
        <w:tc>
          <w:tcPr>
            <w:tcW w:w="520" w:type="dxa"/>
            <w:gridSpan w:val="11"/>
          </w:tcPr>
          <w:p w14:paraId="11E6B95E" w14:textId="77777777" w:rsidR="00BA628F" w:rsidRDefault="00BA628F">
            <w:pPr>
              <w:pStyle w:val="EMPTYCELLSTYLE"/>
            </w:pPr>
          </w:p>
        </w:tc>
        <w:tc>
          <w:tcPr>
            <w:tcW w:w="440" w:type="dxa"/>
            <w:gridSpan w:val="11"/>
          </w:tcPr>
          <w:p w14:paraId="11E6B95F" w14:textId="77777777" w:rsidR="00BA628F" w:rsidRDefault="00BA628F">
            <w:pPr>
              <w:pStyle w:val="EMPTYCELLSTYLE"/>
            </w:pPr>
          </w:p>
        </w:tc>
        <w:tc>
          <w:tcPr>
            <w:tcW w:w="340" w:type="dxa"/>
            <w:gridSpan w:val="2"/>
          </w:tcPr>
          <w:p w14:paraId="11E6B960" w14:textId="77777777" w:rsidR="00BA628F" w:rsidRDefault="00BA628F">
            <w:pPr>
              <w:pStyle w:val="EMPTYCELLSTYLE"/>
            </w:pPr>
          </w:p>
        </w:tc>
        <w:tc>
          <w:tcPr>
            <w:tcW w:w="60" w:type="dxa"/>
            <w:gridSpan w:val="3"/>
          </w:tcPr>
          <w:p w14:paraId="11E6B961" w14:textId="77777777" w:rsidR="00BA628F" w:rsidRDefault="00BA628F">
            <w:pPr>
              <w:pStyle w:val="EMPTYCELLSTYLE"/>
            </w:pPr>
          </w:p>
        </w:tc>
        <w:tc>
          <w:tcPr>
            <w:tcW w:w="200" w:type="dxa"/>
            <w:gridSpan w:val="5"/>
          </w:tcPr>
          <w:p w14:paraId="11E6B962" w14:textId="77777777" w:rsidR="00BA628F" w:rsidRDefault="00BA628F">
            <w:pPr>
              <w:pStyle w:val="EMPTYCELLSTYLE"/>
            </w:pPr>
          </w:p>
        </w:tc>
        <w:tc>
          <w:tcPr>
            <w:tcW w:w="880" w:type="dxa"/>
            <w:gridSpan w:val="16"/>
          </w:tcPr>
          <w:p w14:paraId="11E6B963" w14:textId="77777777" w:rsidR="00BA628F" w:rsidRDefault="00BA628F">
            <w:pPr>
              <w:pStyle w:val="EMPTYCELLSTYLE"/>
            </w:pPr>
          </w:p>
        </w:tc>
        <w:tc>
          <w:tcPr>
            <w:tcW w:w="180" w:type="dxa"/>
            <w:gridSpan w:val="3"/>
          </w:tcPr>
          <w:p w14:paraId="11E6B964" w14:textId="77777777" w:rsidR="00BA628F" w:rsidRDefault="00BA628F">
            <w:pPr>
              <w:pStyle w:val="EMPTYCELLSTYLE"/>
            </w:pPr>
          </w:p>
        </w:tc>
        <w:tc>
          <w:tcPr>
            <w:tcW w:w="80" w:type="dxa"/>
            <w:gridSpan w:val="2"/>
          </w:tcPr>
          <w:p w14:paraId="11E6B965" w14:textId="77777777" w:rsidR="00BA628F" w:rsidRDefault="00BA628F">
            <w:pPr>
              <w:pStyle w:val="EMPTYCELLSTYLE"/>
            </w:pPr>
          </w:p>
        </w:tc>
        <w:tc>
          <w:tcPr>
            <w:tcW w:w="160" w:type="dxa"/>
            <w:gridSpan w:val="7"/>
          </w:tcPr>
          <w:p w14:paraId="11E6B966" w14:textId="77777777" w:rsidR="00BA628F" w:rsidRDefault="00BA628F">
            <w:pPr>
              <w:pStyle w:val="EMPTYCELLSTYLE"/>
            </w:pPr>
          </w:p>
        </w:tc>
        <w:tc>
          <w:tcPr>
            <w:tcW w:w="720" w:type="dxa"/>
            <w:gridSpan w:val="18"/>
          </w:tcPr>
          <w:p w14:paraId="11E6B967" w14:textId="77777777" w:rsidR="00BA628F" w:rsidRDefault="00BA628F">
            <w:pPr>
              <w:pStyle w:val="EMPTYCELLSTYLE"/>
            </w:pPr>
          </w:p>
        </w:tc>
        <w:tc>
          <w:tcPr>
            <w:tcW w:w="240" w:type="dxa"/>
            <w:gridSpan w:val="9"/>
          </w:tcPr>
          <w:p w14:paraId="11E6B968" w14:textId="77777777" w:rsidR="00BA628F" w:rsidRDefault="00BA628F">
            <w:pPr>
              <w:pStyle w:val="EMPTYCELLSTYLE"/>
            </w:pPr>
          </w:p>
        </w:tc>
        <w:tc>
          <w:tcPr>
            <w:tcW w:w="40" w:type="dxa"/>
          </w:tcPr>
          <w:p w14:paraId="11E6B969" w14:textId="77777777" w:rsidR="00BA628F" w:rsidRDefault="00BA628F">
            <w:pPr>
              <w:pStyle w:val="EMPTYCELLSTYLE"/>
            </w:pPr>
          </w:p>
        </w:tc>
        <w:tc>
          <w:tcPr>
            <w:tcW w:w="100" w:type="dxa"/>
            <w:gridSpan w:val="3"/>
          </w:tcPr>
          <w:p w14:paraId="11E6B96A" w14:textId="77777777" w:rsidR="00BA628F" w:rsidRDefault="00BA628F">
            <w:pPr>
              <w:pStyle w:val="EMPTYCELLSTYLE"/>
            </w:pPr>
          </w:p>
        </w:tc>
        <w:tc>
          <w:tcPr>
            <w:tcW w:w="1200" w:type="dxa"/>
            <w:gridSpan w:val="18"/>
          </w:tcPr>
          <w:p w14:paraId="11E6B96B" w14:textId="77777777" w:rsidR="00BA628F" w:rsidRDefault="00BA628F">
            <w:pPr>
              <w:pStyle w:val="EMPTYCELLSTYLE"/>
            </w:pPr>
          </w:p>
        </w:tc>
        <w:tc>
          <w:tcPr>
            <w:tcW w:w="2480" w:type="dxa"/>
            <w:gridSpan w:val="31"/>
          </w:tcPr>
          <w:p w14:paraId="11E6B96C" w14:textId="77777777" w:rsidR="00BA628F" w:rsidRDefault="00BA628F">
            <w:pPr>
              <w:pStyle w:val="EMPTYCELLSTYLE"/>
            </w:pPr>
          </w:p>
        </w:tc>
        <w:tc>
          <w:tcPr>
            <w:tcW w:w="40" w:type="dxa"/>
          </w:tcPr>
          <w:p w14:paraId="11E6B96D" w14:textId="77777777" w:rsidR="00BA628F" w:rsidRDefault="00BA628F">
            <w:pPr>
              <w:pStyle w:val="EMPTYCELLSTYLE"/>
            </w:pPr>
          </w:p>
        </w:tc>
        <w:tc>
          <w:tcPr>
            <w:tcW w:w="40" w:type="dxa"/>
          </w:tcPr>
          <w:p w14:paraId="11E6B96E" w14:textId="77777777" w:rsidR="00BA628F" w:rsidRDefault="00BA628F">
            <w:pPr>
              <w:pStyle w:val="EMPTYCELLSTYLE"/>
            </w:pPr>
          </w:p>
        </w:tc>
        <w:tc>
          <w:tcPr>
            <w:tcW w:w="40" w:type="dxa"/>
            <w:gridSpan w:val="2"/>
          </w:tcPr>
          <w:p w14:paraId="11E6B96F" w14:textId="77777777" w:rsidR="00BA628F" w:rsidRDefault="00BA628F">
            <w:pPr>
              <w:pStyle w:val="EMPTYCELLSTYLE"/>
            </w:pPr>
          </w:p>
        </w:tc>
        <w:tc>
          <w:tcPr>
            <w:tcW w:w="40" w:type="dxa"/>
            <w:gridSpan w:val="2"/>
          </w:tcPr>
          <w:p w14:paraId="11E6B970" w14:textId="77777777" w:rsidR="00BA628F" w:rsidRDefault="00BA628F">
            <w:pPr>
              <w:pStyle w:val="EMPTYCELLSTYLE"/>
            </w:pPr>
          </w:p>
        </w:tc>
        <w:tc>
          <w:tcPr>
            <w:tcW w:w="40" w:type="dxa"/>
            <w:gridSpan w:val="2"/>
          </w:tcPr>
          <w:p w14:paraId="11E6B971" w14:textId="77777777" w:rsidR="00BA628F" w:rsidRDefault="00BA628F">
            <w:pPr>
              <w:pStyle w:val="EMPTYCELLSTYLE"/>
            </w:pPr>
          </w:p>
        </w:tc>
        <w:tc>
          <w:tcPr>
            <w:tcW w:w="379" w:type="dxa"/>
            <w:gridSpan w:val="13"/>
          </w:tcPr>
          <w:p w14:paraId="11E6B972" w14:textId="77777777" w:rsidR="00BA628F" w:rsidRDefault="00BA628F">
            <w:pPr>
              <w:pStyle w:val="EMPTYCELLSTYLE"/>
            </w:pPr>
          </w:p>
        </w:tc>
        <w:tc>
          <w:tcPr>
            <w:tcW w:w="59" w:type="dxa"/>
            <w:gridSpan w:val="4"/>
          </w:tcPr>
          <w:p w14:paraId="11E6B973" w14:textId="77777777" w:rsidR="00BA628F" w:rsidRDefault="00BA628F">
            <w:pPr>
              <w:pStyle w:val="EMPTYCELLSTYLE"/>
            </w:pPr>
          </w:p>
        </w:tc>
        <w:tc>
          <w:tcPr>
            <w:tcW w:w="40" w:type="dxa"/>
            <w:gridSpan w:val="3"/>
          </w:tcPr>
          <w:p w14:paraId="11E6B974" w14:textId="77777777" w:rsidR="00BA628F" w:rsidRDefault="00BA628F">
            <w:pPr>
              <w:pStyle w:val="EMPTYCELLSTYLE"/>
            </w:pPr>
          </w:p>
        </w:tc>
      </w:tr>
      <w:tr w:rsidR="00BA628F" w14:paraId="11E6B994" w14:textId="77777777" w:rsidTr="002C180E">
        <w:trPr>
          <w:trHeight w:hRule="exact" w:val="40"/>
        </w:trPr>
        <w:tc>
          <w:tcPr>
            <w:tcW w:w="450" w:type="dxa"/>
          </w:tcPr>
          <w:p w14:paraId="11E6B976" w14:textId="77777777" w:rsidR="00BA628F" w:rsidRDefault="00BA628F">
            <w:pPr>
              <w:pStyle w:val="EMPTYCELLSTYLE"/>
            </w:pPr>
          </w:p>
        </w:tc>
        <w:tc>
          <w:tcPr>
            <w:tcW w:w="40" w:type="dxa"/>
            <w:gridSpan w:val="2"/>
          </w:tcPr>
          <w:p w14:paraId="11E6B977" w14:textId="77777777" w:rsidR="00BA628F" w:rsidRDefault="00BA628F">
            <w:pPr>
              <w:pStyle w:val="EMPTYCELLSTYLE"/>
            </w:pPr>
          </w:p>
        </w:tc>
        <w:tc>
          <w:tcPr>
            <w:tcW w:w="380" w:type="dxa"/>
          </w:tcPr>
          <w:p w14:paraId="11E6B978" w14:textId="77777777" w:rsidR="00BA628F" w:rsidRDefault="00BA628F">
            <w:pPr>
              <w:pStyle w:val="EMPTYCELLSTYLE"/>
            </w:pPr>
          </w:p>
        </w:tc>
        <w:tc>
          <w:tcPr>
            <w:tcW w:w="1470" w:type="dxa"/>
            <w:gridSpan w:val="11"/>
          </w:tcPr>
          <w:p w14:paraId="11E6B979" w14:textId="77777777" w:rsidR="00BA628F" w:rsidRDefault="00BA628F">
            <w:pPr>
              <w:pStyle w:val="EMPTYCELLSTYLE"/>
            </w:pPr>
          </w:p>
        </w:tc>
        <w:tc>
          <w:tcPr>
            <w:tcW w:w="40" w:type="dxa"/>
            <w:gridSpan w:val="2"/>
          </w:tcPr>
          <w:p w14:paraId="11E6B97A" w14:textId="77777777" w:rsidR="00BA628F" w:rsidRDefault="00BA628F">
            <w:pPr>
              <w:pStyle w:val="EMPTYCELLSTYLE"/>
            </w:pPr>
          </w:p>
        </w:tc>
        <w:tc>
          <w:tcPr>
            <w:tcW w:w="760" w:type="dxa"/>
            <w:gridSpan w:val="9"/>
          </w:tcPr>
          <w:p w14:paraId="11E6B97B" w14:textId="77777777" w:rsidR="00BA628F" w:rsidRDefault="00BA628F">
            <w:pPr>
              <w:pStyle w:val="EMPTYCELLSTYLE"/>
            </w:pPr>
          </w:p>
        </w:tc>
        <w:tc>
          <w:tcPr>
            <w:tcW w:w="340" w:type="dxa"/>
            <w:gridSpan w:val="12"/>
          </w:tcPr>
          <w:p w14:paraId="11E6B97C" w14:textId="77777777" w:rsidR="00BA628F" w:rsidRDefault="00BA628F">
            <w:pPr>
              <w:pStyle w:val="EMPTYCELLSTYLE"/>
            </w:pPr>
          </w:p>
        </w:tc>
        <w:tc>
          <w:tcPr>
            <w:tcW w:w="520" w:type="dxa"/>
            <w:gridSpan w:val="6"/>
          </w:tcPr>
          <w:p w14:paraId="11E6B97D" w14:textId="77777777" w:rsidR="00BA628F" w:rsidRDefault="00BA628F">
            <w:pPr>
              <w:pStyle w:val="EMPTYCELLSTYLE"/>
            </w:pPr>
          </w:p>
        </w:tc>
        <w:tc>
          <w:tcPr>
            <w:tcW w:w="440" w:type="dxa"/>
            <w:gridSpan w:val="14"/>
          </w:tcPr>
          <w:p w14:paraId="11E6B97E" w14:textId="77777777" w:rsidR="00BA628F" w:rsidRDefault="00BA628F">
            <w:pPr>
              <w:pStyle w:val="EMPTYCELLSTYLE"/>
            </w:pPr>
          </w:p>
        </w:tc>
        <w:tc>
          <w:tcPr>
            <w:tcW w:w="340" w:type="dxa"/>
            <w:gridSpan w:val="2"/>
          </w:tcPr>
          <w:p w14:paraId="11E6B97F" w14:textId="77777777" w:rsidR="00BA628F" w:rsidRDefault="00BA628F">
            <w:pPr>
              <w:pStyle w:val="EMPTYCELLSTYLE"/>
            </w:pPr>
          </w:p>
        </w:tc>
        <w:tc>
          <w:tcPr>
            <w:tcW w:w="60" w:type="dxa"/>
            <w:gridSpan w:val="2"/>
          </w:tcPr>
          <w:p w14:paraId="11E6B980" w14:textId="77777777" w:rsidR="00BA628F" w:rsidRDefault="00BA628F">
            <w:pPr>
              <w:pStyle w:val="EMPTYCELLSTYLE"/>
            </w:pPr>
          </w:p>
        </w:tc>
        <w:tc>
          <w:tcPr>
            <w:tcW w:w="200" w:type="dxa"/>
            <w:gridSpan w:val="2"/>
          </w:tcPr>
          <w:p w14:paraId="11E6B981" w14:textId="77777777" w:rsidR="00BA628F" w:rsidRDefault="00BA628F">
            <w:pPr>
              <w:pStyle w:val="EMPTYCELLSTYLE"/>
            </w:pPr>
          </w:p>
        </w:tc>
        <w:tc>
          <w:tcPr>
            <w:tcW w:w="880" w:type="dxa"/>
            <w:gridSpan w:val="24"/>
          </w:tcPr>
          <w:p w14:paraId="11E6B982" w14:textId="77777777" w:rsidR="00BA628F" w:rsidRDefault="00BA628F">
            <w:pPr>
              <w:pStyle w:val="EMPTYCELLSTYLE"/>
            </w:pPr>
          </w:p>
        </w:tc>
        <w:tc>
          <w:tcPr>
            <w:tcW w:w="180" w:type="dxa"/>
            <w:gridSpan w:val="5"/>
          </w:tcPr>
          <w:p w14:paraId="11E6B983" w14:textId="77777777" w:rsidR="00BA628F" w:rsidRDefault="00BA628F">
            <w:pPr>
              <w:pStyle w:val="EMPTYCELLSTYLE"/>
            </w:pPr>
          </w:p>
        </w:tc>
        <w:tc>
          <w:tcPr>
            <w:tcW w:w="80" w:type="dxa"/>
            <w:gridSpan w:val="2"/>
          </w:tcPr>
          <w:p w14:paraId="11E6B984" w14:textId="77777777" w:rsidR="00BA628F" w:rsidRDefault="00BA628F">
            <w:pPr>
              <w:pStyle w:val="EMPTYCELLSTYLE"/>
            </w:pPr>
          </w:p>
        </w:tc>
        <w:tc>
          <w:tcPr>
            <w:tcW w:w="160" w:type="dxa"/>
            <w:gridSpan w:val="7"/>
          </w:tcPr>
          <w:p w14:paraId="11E6B985" w14:textId="77777777" w:rsidR="00BA628F" w:rsidRDefault="00BA628F">
            <w:pPr>
              <w:pStyle w:val="EMPTYCELLSTYLE"/>
            </w:pPr>
          </w:p>
        </w:tc>
        <w:tc>
          <w:tcPr>
            <w:tcW w:w="720" w:type="dxa"/>
            <w:gridSpan w:val="18"/>
          </w:tcPr>
          <w:p w14:paraId="11E6B986" w14:textId="77777777" w:rsidR="00BA628F" w:rsidRDefault="00BA628F">
            <w:pPr>
              <w:pStyle w:val="EMPTYCELLSTYLE"/>
            </w:pPr>
          </w:p>
        </w:tc>
        <w:tc>
          <w:tcPr>
            <w:tcW w:w="240" w:type="dxa"/>
            <w:gridSpan w:val="3"/>
          </w:tcPr>
          <w:p w14:paraId="11E6B987" w14:textId="77777777" w:rsidR="00BA628F" w:rsidRDefault="00BA628F">
            <w:pPr>
              <w:pStyle w:val="EMPTYCELLSTYLE"/>
            </w:pPr>
          </w:p>
        </w:tc>
        <w:tc>
          <w:tcPr>
            <w:tcW w:w="40" w:type="dxa"/>
          </w:tcPr>
          <w:p w14:paraId="11E6B988" w14:textId="77777777" w:rsidR="00BA628F" w:rsidRDefault="00BA628F">
            <w:pPr>
              <w:pStyle w:val="EMPTYCELLSTYLE"/>
            </w:pPr>
          </w:p>
        </w:tc>
        <w:tc>
          <w:tcPr>
            <w:tcW w:w="100" w:type="dxa"/>
            <w:gridSpan w:val="2"/>
          </w:tcPr>
          <w:p w14:paraId="11E6B989" w14:textId="77777777" w:rsidR="00BA628F" w:rsidRDefault="00BA628F">
            <w:pPr>
              <w:pStyle w:val="EMPTYCELLSTYLE"/>
            </w:pPr>
          </w:p>
        </w:tc>
        <w:tc>
          <w:tcPr>
            <w:tcW w:w="1200" w:type="dxa"/>
            <w:gridSpan w:val="10"/>
          </w:tcPr>
          <w:p w14:paraId="11E6B98A" w14:textId="77777777" w:rsidR="00BA628F" w:rsidRDefault="00BA628F">
            <w:pPr>
              <w:pStyle w:val="EMPTYCELLSTYLE"/>
            </w:pPr>
          </w:p>
        </w:tc>
        <w:tc>
          <w:tcPr>
            <w:tcW w:w="2480" w:type="dxa"/>
            <w:gridSpan w:val="55"/>
          </w:tcPr>
          <w:p w14:paraId="11E6B98B" w14:textId="77777777" w:rsidR="00BA628F" w:rsidRDefault="00BA628F">
            <w:pPr>
              <w:pStyle w:val="EMPTYCELLSTYLE"/>
            </w:pPr>
          </w:p>
        </w:tc>
        <w:tc>
          <w:tcPr>
            <w:tcW w:w="40" w:type="dxa"/>
          </w:tcPr>
          <w:p w14:paraId="11E6B98C" w14:textId="77777777" w:rsidR="00BA628F" w:rsidRDefault="00BA628F">
            <w:pPr>
              <w:pStyle w:val="EMPTYCELLSTYLE"/>
            </w:pPr>
          </w:p>
        </w:tc>
        <w:tc>
          <w:tcPr>
            <w:tcW w:w="40" w:type="dxa"/>
          </w:tcPr>
          <w:p w14:paraId="11E6B98D" w14:textId="77777777" w:rsidR="00BA628F" w:rsidRDefault="00BA628F">
            <w:pPr>
              <w:pStyle w:val="EMPTYCELLSTYLE"/>
            </w:pPr>
          </w:p>
        </w:tc>
        <w:tc>
          <w:tcPr>
            <w:tcW w:w="40" w:type="dxa"/>
          </w:tcPr>
          <w:p w14:paraId="11E6B98E" w14:textId="77777777" w:rsidR="00BA628F" w:rsidRDefault="00BA628F">
            <w:pPr>
              <w:pStyle w:val="EMPTYCELLSTYLE"/>
            </w:pPr>
          </w:p>
        </w:tc>
        <w:tc>
          <w:tcPr>
            <w:tcW w:w="40" w:type="dxa"/>
          </w:tcPr>
          <w:p w14:paraId="11E6B98F" w14:textId="77777777" w:rsidR="00BA628F" w:rsidRDefault="00BA628F">
            <w:pPr>
              <w:pStyle w:val="EMPTYCELLSTYLE"/>
            </w:pPr>
          </w:p>
        </w:tc>
        <w:tc>
          <w:tcPr>
            <w:tcW w:w="40" w:type="dxa"/>
            <w:gridSpan w:val="2"/>
          </w:tcPr>
          <w:p w14:paraId="11E6B990" w14:textId="77777777" w:rsidR="00BA628F" w:rsidRDefault="00BA628F">
            <w:pPr>
              <w:pStyle w:val="EMPTYCELLSTYLE"/>
            </w:pPr>
          </w:p>
        </w:tc>
        <w:tc>
          <w:tcPr>
            <w:tcW w:w="379" w:type="dxa"/>
            <w:gridSpan w:val="12"/>
          </w:tcPr>
          <w:p w14:paraId="11E6B991" w14:textId="77777777" w:rsidR="00BA628F" w:rsidRDefault="00BA628F">
            <w:pPr>
              <w:pStyle w:val="EMPTYCELLSTYLE"/>
            </w:pPr>
          </w:p>
        </w:tc>
        <w:tc>
          <w:tcPr>
            <w:tcW w:w="59" w:type="dxa"/>
            <w:gridSpan w:val="2"/>
          </w:tcPr>
          <w:p w14:paraId="11E6B992" w14:textId="77777777" w:rsidR="00BA628F" w:rsidRDefault="00BA628F">
            <w:pPr>
              <w:pStyle w:val="EMPTYCELLSTYLE"/>
            </w:pPr>
          </w:p>
        </w:tc>
        <w:tc>
          <w:tcPr>
            <w:tcW w:w="500" w:type="dxa"/>
            <w:gridSpan w:val="3"/>
          </w:tcPr>
          <w:p w14:paraId="11E6B993" w14:textId="77777777" w:rsidR="00BA628F" w:rsidRDefault="00BA628F">
            <w:pPr>
              <w:pStyle w:val="EMPTYCELLSTYLE"/>
            </w:pPr>
          </w:p>
        </w:tc>
      </w:tr>
      <w:tr w:rsidR="00BA628F" w14:paraId="11E6B99F" w14:textId="77777777" w:rsidTr="002C180E">
        <w:trPr>
          <w:gridAfter w:val="27"/>
          <w:wAfter w:w="1270" w:type="dxa"/>
          <w:trHeight w:hRule="exact" w:val="320"/>
        </w:trPr>
        <w:tc>
          <w:tcPr>
            <w:tcW w:w="450" w:type="dxa"/>
          </w:tcPr>
          <w:p w14:paraId="11E6B995" w14:textId="77777777" w:rsidR="00BA628F" w:rsidRDefault="00BA628F">
            <w:pPr>
              <w:pStyle w:val="EMPTYCELLSTYLE"/>
            </w:pPr>
          </w:p>
        </w:tc>
        <w:tc>
          <w:tcPr>
            <w:tcW w:w="2220" w:type="dxa"/>
            <w:gridSpan w:val="18"/>
            <w:tcMar>
              <w:top w:w="0" w:type="dxa"/>
              <w:left w:w="0" w:type="dxa"/>
              <w:bottom w:w="0" w:type="dxa"/>
              <w:right w:w="0" w:type="dxa"/>
            </w:tcMar>
          </w:tcPr>
          <w:p w14:paraId="11E6B996"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B997" w14:textId="77777777" w:rsidR="00BA628F" w:rsidRDefault="0050071D">
            <w:r>
              <w:rPr>
                <w:rFonts w:ascii="DejaVu Sans" w:eastAsia="DejaVu Sans" w:hAnsi="DejaVu Sans" w:cs="DejaVu Sans"/>
                <w:b/>
                <w:color w:val="000000"/>
              </w:rPr>
              <w:t>Total Budget</w:t>
            </w:r>
          </w:p>
        </w:tc>
        <w:tc>
          <w:tcPr>
            <w:tcW w:w="80" w:type="dxa"/>
            <w:gridSpan w:val="2"/>
          </w:tcPr>
          <w:p w14:paraId="11E6B998" w14:textId="77777777" w:rsidR="00BA628F" w:rsidRDefault="00BA628F">
            <w:pPr>
              <w:pStyle w:val="EMPTYCELLSTYLE"/>
            </w:pPr>
          </w:p>
        </w:tc>
        <w:tc>
          <w:tcPr>
            <w:tcW w:w="5060" w:type="dxa"/>
            <w:gridSpan w:val="91"/>
            <w:tcMar>
              <w:top w:w="0" w:type="dxa"/>
              <w:left w:w="0" w:type="dxa"/>
              <w:bottom w:w="0" w:type="dxa"/>
              <w:right w:w="0" w:type="dxa"/>
            </w:tcMar>
          </w:tcPr>
          <w:p w14:paraId="11E6B999"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B99A" w14:textId="77777777" w:rsidR="00BA628F" w:rsidRDefault="00BA628F">
            <w:pPr>
              <w:pStyle w:val="EMPTYCELLSTYLE"/>
            </w:pPr>
          </w:p>
        </w:tc>
        <w:tc>
          <w:tcPr>
            <w:tcW w:w="40" w:type="dxa"/>
            <w:gridSpan w:val="2"/>
          </w:tcPr>
          <w:p w14:paraId="11E6B99B" w14:textId="77777777" w:rsidR="00BA628F" w:rsidRDefault="00BA628F">
            <w:pPr>
              <w:pStyle w:val="EMPTYCELLSTYLE"/>
            </w:pPr>
          </w:p>
        </w:tc>
        <w:tc>
          <w:tcPr>
            <w:tcW w:w="379" w:type="dxa"/>
            <w:gridSpan w:val="13"/>
          </w:tcPr>
          <w:p w14:paraId="11E6B99C" w14:textId="77777777" w:rsidR="00BA628F" w:rsidRDefault="00BA628F">
            <w:pPr>
              <w:pStyle w:val="EMPTYCELLSTYLE"/>
            </w:pPr>
          </w:p>
        </w:tc>
        <w:tc>
          <w:tcPr>
            <w:tcW w:w="59" w:type="dxa"/>
            <w:gridSpan w:val="4"/>
          </w:tcPr>
          <w:p w14:paraId="11E6B99D" w14:textId="77777777" w:rsidR="00BA628F" w:rsidRDefault="00BA628F">
            <w:pPr>
              <w:pStyle w:val="EMPTYCELLSTYLE"/>
            </w:pPr>
          </w:p>
        </w:tc>
        <w:tc>
          <w:tcPr>
            <w:tcW w:w="40" w:type="dxa"/>
            <w:gridSpan w:val="3"/>
          </w:tcPr>
          <w:p w14:paraId="11E6B99E" w14:textId="77777777" w:rsidR="00BA628F" w:rsidRDefault="00BA628F">
            <w:pPr>
              <w:pStyle w:val="EMPTYCELLSTYLE"/>
            </w:pPr>
          </w:p>
        </w:tc>
      </w:tr>
      <w:tr w:rsidR="00BA628F" w14:paraId="11E6B9BE" w14:textId="77777777" w:rsidTr="002C180E">
        <w:trPr>
          <w:trHeight w:hRule="exact" w:val="80"/>
        </w:trPr>
        <w:tc>
          <w:tcPr>
            <w:tcW w:w="450" w:type="dxa"/>
          </w:tcPr>
          <w:p w14:paraId="11E6B9A0" w14:textId="77777777" w:rsidR="00BA628F" w:rsidRDefault="00BA628F">
            <w:pPr>
              <w:pStyle w:val="EMPTYCELLSTYLE"/>
            </w:pPr>
          </w:p>
        </w:tc>
        <w:tc>
          <w:tcPr>
            <w:tcW w:w="40" w:type="dxa"/>
            <w:gridSpan w:val="2"/>
          </w:tcPr>
          <w:p w14:paraId="11E6B9A1" w14:textId="77777777" w:rsidR="00BA628F" w:rsidRDefault="00BA628F">
            <w:pPr>
              <w:pStyle w:val="EMPTYCELLSTYLE"/>
            </w:pPr>
          </w:p>
        </w:tc>
        <w:tc>
          <w:tcPr>
            <w:tcW w:w="380" w:type="dxa"/>
          </w:tcPr>
          <w:p w14:paraId="11E6B9A2" w14:textId="77777777" w:rsidR="00BA628F" w:rsidRDefault="00BA628F">
            <w:pPr>
              <w:pStyle w:val="EMPTYCELLSTYLE"/>
            </w:pPr>
          </w:p>
        </w:tc>
        <w:tc>
          <w:tcPr>
            <w:tcW w:w="1470" w:type="dxa"/>
            <w:gridSpan w:val="11"/>
          </w:tcPr>
          <w:p w14:paraId="11E6B9A3" w14:textId="77777777" w:rsidR="00BA628F" w:rsidRDefault="00BA628F">
            <w:pPr>
              <w:pStyle w:val="EMPTYCELLSTYLE"/>
            </w:pPr>
          </w:p>
        </w:tc>
        <w:tc>
          <w:tcPr>
            <w:tcW w:w="40" w:type="dxa"/>
            <w:gridSpan w:val="2"/>
          </w:tcPr>
          <w:p w14:paraId="11E6B9A4" w14:textId="77777777" w:rsidR="00BA628F" w:rsidRDefault="00BA628F">
            <w:pPr>
              <w:pStyle w:val="EMPTYCELLSTYLE"/>
            </w:pPr>
          </w:p>
        </w:tc>
        <w:tc>
          <w:tcPr>
            <w:tcW w:w="760" w:type="dxa"/>
            <w:gridSpan w:val="9"/>
          </w:tcPr>
          <w:p w14:paraId="11E6B9A5" w14:textId="77777777" w:rsidR="00BA628F" w:rsidRDefault="00BA628F">
            <w:pPr>
              <w:pStyle w:val="EMPTYCELLSTYLE"/>
            </w:pPr>
          </w:p>
        </w:tc>
        <w:tc>
          <w:tcPr>
            <w:tcW w:w="340" w:type="dxa"/>
            <w:gridSpan w:val="12"/>
          </w:tcPr>
          <w:p w14:paraId="11E6B9A6" w14:textId="77777777" w:rsidR="00BA628F" w:rsidRDefault="00BA628F">
            <w:pPr>
              <w:pStyle w:val="EMPTYCELLSTYLE"/>
            </w:pPr>
          </w:p>
        </w:tc>
        <w:tc>
          <w:tcPr>
            <w:tcW w:w="520" w:type="dxa"/>
            <w:gridSpan w:val="6"/>
          </w:tcPr>
          <w:p w14:paraId="11E6B9A7" w14:textId="77777777" w:rsidR="00BA628F" w:rsidRDefault="00BA628F">
            <w:pPr>
              <w:pStyle w:val="EMPTYCELLSTYLE"/>
            </w:pPr>
          </w:p>
        </w:tc>
        <w:tc>
          <w:tcPr>
            <w:tcW w:w="440" w:type="dxa"/>
            <w:gridSpan w:val="14"/>
          </w:tcPr>
          <w:p w14:paraId="11E6B9A8" w14:textId="77777777" w:rsidR="00BA628F" w:rsidRDefault="00BA628F">
            <w:pPr>
              <w:pStyle w:val="EMPTYCELLSTYLE"/>
            </w:pPr>
          </w:p>
        </w:tc>
        <w:tc>
          <w:tcPr>
            <w:tcW w:w="340" w:type="dxa"/>
            <w:gridSpan w:val="2"/>
          </w:tcPr>
          <w:p w14:paraId="11E6B9A9" w14:textId="77777777" w:rsidR="00BA628F" w:rsidRDefault="00BA628F">
            <w:pPr>
              <w:pStyle w:val="EMPTYCELLSTYLE"/>
            </w:pPr>
          </w:p>
        </w:tc>
        <w:tc>
          <w:tcPr>
            <w:tcW w:w="60" w:type="dxa"/>
            <w:gridSpan w:val="2"/>
          </w:tcPr>
          <w:p w14:paraId="11E6B9AA" w14:textId="77777777" w:rsidR="00BA628F" w:rsidRDefault="00BA628F">
            <w:pPr>
              <w:pStyle w:val="EMPTYCELLSTYLE"/>
            </w:pPr>
          </w:p>
        </w:tc>
        <w:tc>
          <w:tcPr>
            <w:tcW w:w="200" w:type="dxa"/>
            <w:gridSpan w:val="2"/>
          </w:tcPr>
          <w:p w14:paraId="11E6B9AB" w14:textId="77777777" w:rsidR="00BA628F" w:rsidRDefault="00BA628F">
            <w:pPr>
              <w:pStyle w:val="EMPTYCELLSTYLE"/>
            </w:pPr>
          </w:p>
        </w:tc>
        <w:tc>
          <w:tcPr>
            <w:tcW w:w="880" w:type="dxa"/>
            <w:gridSpan w:val="24"/>
          </w:tcPr>
          <w:p w14:paraId="11E6B9AC" w14:textId="77777777" w:rsidR="00BA628F" w:rsidRDefault="00BA628F">
            <w:pPr>
              <w:pStyle w:val="EMPTYCELLSTYLE"/>
            </w:pPr>
          </w:p>
        </w:tc>
        <w:tc>
          <w:tcPr>
            <w:tcW w:w="180" w:type="dxa"/>
            <w:gridSpan w:val="5"/>
          </w:tcPr>
          <w:p w14:paraId="11E6B9AD" w14:textId="77777777" w:rsidR="00BA628F" w:rsidRDefault="00BA628F">
            <w:pPr>
              <w:pStyle w:val="EMPTYCELLSTYLE"/>
            </w:pPr>
          </w:p>
        </w:tc>
        <w:tc>
          <w:tcPr>
            <w:tcW w:w="80" w:type="dxa"/>
            <w:gridSpan w:val="2"/>
          </w:tcPr>
          <w:p w14:paraId="11E6B9AE" w14:textId="77777777" w:rsidR="00BA628F" w:rsidRDefault="00BA628F">
            <w:pPr>
              <w:pStyle w:val="EMPTYCELLSTYLE"/>
            </w:pPr>
          </w:p>
        </w:tc>
        <w:tc>
          <w:tcPr>
            <w:tcW w:w="160" w:type="dxa"/>
            <w:gridSpan w:val="7"/>
          </w:tcPr>
          <w:p w14:paraId="11E6B9AF" w14:textId="77777777" w:rsidR="00BA628F" w:rsidRDefault="00BA628F">
            <w:pPr>
              <w:pStyle w:val="EMPTYCELLSTYLE"/>
            </w:pPr>
          </w:p>
        </w:tc>
        <w:tc>
          <w:tcPr>
            <w:tcW w:w="720" w:type="dxa"/>
            <w:gridSpan w:val="18"/>
          </w:tcPr>
          <w:p w14:paraId="11E6B9B0" w14:textId="77777777" w:rsidR="00BA628F" w:rsidRDefault="00BA628F">
            <w:pPr>
              <w:pStyle w:val="EMPTYCELLSTYLE"/>
            </w:pPr>
          </w:p>
        </w:tc>
        <w:tc>
          <w:tcPr>
            <w:tcW w:w="240" w:type="dxa"/>
            <w:gridSpan w:val="3"/>
          </w:tcPr>
          <w:p w14:paraId="11E6B9B1" w14:textId="77777777" w:rsidR="00BA628F" w:rsidRDefault="00BA628F">
            <w:pPr>
              <w:pStyle w:val="EMPTYCELLSTYLE"/>
            </w:pPr>
          </w:p>
        </w:tc>
        <w:tc>
          <w:tcPr>
            <w:tcW w:w="40" w:type="dxa"/>
          </w:tcPr>
          <w:p w14:paraId="11E6B9B2" w14:textId="77777777" w:rsidR="00BA628F" w:rsidRDefault="00BA628F">
            <w:pPr>
              <w:pStyle w:val="EMPTYCELLSTYLE"/>
            </w:pPr>
          </w:p>
        </w:tc>
        <w:tc>
          <w:tcPr>
            <w:tcW w:w="100" w:type="dxa"/>
            <w:gridSpan w:val="2"/>
          </w:tcPr>
          <w:p w14:paraId="11E6B9B3" w14:textId="77777777" w:rsidR="00BA628F" w:rsidRDefault="00BA628F">
            <w:pPr>
              <w:pStyle w:val="EMPTYCELLSTYLE"/>
            </w:pPr>
          </w:p>
        </w:tc>
        <w:tc>
          <w:tcPr>
            <w:tcW w:w="1200" w:type="dxa"/>
            <w:gridSpan w:val="10"/>
          </w:tcPr>
          <w:p w14:paraId="11E6B9B4" w14:textId="77777777" w:rsidR="00BA628F" w:rsidRDefault="00BA628F">
            <w:pPr>
              <w:pStyle w:val="EMPTYCELLSTYLE"/>
            </w:pPr>
          </w:p>
        </w:tc>
        <w:tc>
          <w:tcPr>
            <w:tcW w:w="2480" w:type="dxa"/>
            <w:gridSpan w:val="55"/>
          </w:tcPr>
          <w:p w14:paraId="11E6B9B5" w14:textId="77777777" w:rsidR="00BA628F" w:rsidRDefault="00BA628F">
            <w:pPr>
              <w:pStyle w:val="EMPTYCELLSTYLE"/>
            </w:pPr>
          </w:p>
        </w:tc>
        <w:tc>
          <w:tcPr>
            <w:tcW w:w="40" w:type="dxa"/>
          </w:tcPr>
          <w:p w14:paraId="11E6B9B6" w14:textId="77777777" w:rsidR="00BA628F" w:rsidRDefault="00BA628F">
            <w:pPr>
              <w:pStyle w:val="EMPTYCELLSTYLE"/>
            </w:pPr>
          </w:p>
        </w:tc>
        <w:tc>
          <w:tcPr>
            <w:tcW w:w="40" w:type="dxa"/>
          </w:tcPr>
          <w:p w14:paraId="11E6B9B7" w14:textId="77777777" w:rsidR="00BA628F" w:rsidRDefault="00BA628F">
            <w:pPr>
              <w:pStyle w:val="EMPTYCELLSTYLE"/>
            </w:pPr>
          </w:p>
        </w:tc>
        <w:tc>
          <w:tcPr>
            <w:tcW w:w="40" w:type="dxa"/>
          </w:tcPr>
          <w:p w14:paraId="11E6B9B8" w14:textId="77777777" w:rsidR="00BA628F" w:rsidRDefault="00BA628F">
            <w:pPr>
              <w:pStyle w:val="EMPTYCELLSTYLE"/>
            </w:pPr>
          </w:p>
        </w:tc>
        <w:tc>
          <w:tcPr>
            <w:tcW w:w="40" w:type="dxa"/>
          </w:tcPr>
          <w:p w14:paraId="11E6B9B9" w14:textId="77777777" w:rsidR="00BA628F" w:rsidRDefault="00BA628F">
            <w:pPr>
              <w:pStyle w:val="EMPTYCELLSTYLE"/>
            </w:pPr>
          </w:p>
        </w:tc>
        <w:tc>
          <w:tcPr>
            <w:tcW w:w="40" w:type="dxa"/>
            <w:gridSpan w:val="2"/>
          </w:tcPr>
          <w:p w14:paraId="11E6B9BA" w14:textId="77777777" w:rsidR="00BA628F" w:rsidRDefault="00BA628F">
            <w:pPr>
              <w:pStyle w:val="EMPTYCELLSTYLE"/>
            </w:pPr>
          </w:p>
        </w:tc>
        <w:tc>
          <w:tcPr>
            <w:tcW w:w="379" w:type="dxa"/>
            <w:gridSpan w:val="12"/>
          </w:tcPr>
          <w:p w14:paraId="11E6B9BB" w14:textId="77777777" w:rsidR="00BA628F" w:rsidRDefault="00BA628F">
            <w:pPr>
              <w:pStyle w:val="EMPTYCELLSTYLE"/>
            </w:pPr>
          </w:p>
        </w:tc>
        <w:tc>
          <w:tcPr>
            <w:tcW w:w="59" w:type="dxa"/>
            <w:gridSpan w:val="2"/>
          </w:tcPr>
          <w:p w14:paraId="11E6B9BC" w14:textId="77777777" w:rsidR="00BA628F" w:rsidRDefault="00BA628F">
            <w:pPr>
              <w:pStyle w:val="EMPTYCELLSTYLE"/>
            </w:pPr>
          </w:p>
        </w:tc>
        <w:tc>
          <w:tcPr>
            <w:tcW w:w="500" w:type="dxa"/>
            <w:gridSpan w:val="3"/>
          </w:tcPr>
          <w:p w14:paraId="11E6B9BD" w14:textId="77777777" w:rsidR="00BA628F" w:rsidRDefault="00BA628F">
            <w:pPr>
              <w:pStyle w:val="EMPTYCELLSTYLE"/>
            </w:pPr>
          </w:p>
        </w:tc>
      </w:tr>
      <w:tr w:rsidR="00BA628F" w14:paraId="11E6B9C9" w14:textId="77777777" w:rsidTr="002C180E">
        <w:trPr>
          <w:gridAfter w:val="27"/>
          <w:wAfter w:w="1270" w:type="dxa"/>
          <w:trHeight w:hRule="exact" w:val="300"/>
        </w:trPr>
        <w:tc>
          <w:tcPr>
            <w:tcW w:w="450" w:type="dxa"/>
          </w:tcPr>
          <w:p w14:paraId="11E6B9BF" w14:textId="77777777" w:rsidR="00BA628F" w:rsidRDefault="00BA628F">
            <w:pPr>
              <w:pStyle w:val="EMPTYCELLSTYLE"/>
            </w:pPr>
          </w:p>
        </w:tc>
        <w:tc>
          <w:tcPr>
            <w:tcW w:w="2220" w:type="dxa"/>
            <w:gridSpan w:val="18"/>
            <w:tcMar>
              <w:top w:w="0" w:type="dxa"/>
              <w:left w:w="0" w:type="dxa"/>
              <w:bottom w:w="0" w:type="dxa"/>
              <w:right w:w="0" w:type="dxa"/>
            </w:tcMar>
          </w:tcPr>
          <w:p w14:paraId="11E6B9C0"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B9C1" w14:textId="77777777" w:rsidR="00BA628F" w:rsidRDefault="0050071D">
            <w:r>
              <w:rPr>
                <w:rFonts w:ascii="DejaVu Sans" w:eastAsia="DejaVu Sans" w:hAnsi="DejaVu Sans" w:cs="DejaVu Sans"/>
                <w:color w:val="000000"/>
                <w:sz w:val="18"/>
              </w:rPr>
              <w:t>$ 0.00</w:t>
            </w:r>
          </w:p>
        </w:tc>
        <w:tc>
          <w:tcPr>
            <w:tcW w:w="80" w:type="dxa"/>
            <w:gridSpan w:val="2"/>
          </w:tcPr>
          <w:p w14:paraId="11E6B9C2" w14:textId="77777777" w:rsidR="00BA628F" w:rsidRDefault="00BA628F">
            <w:pPr>
              <w:pStyle w:val="EMPTYCELLSTYLE"/>
            </w:pPr>
          </w:p>
        </w:tc>
        <w:tc>
          <w:tcPr>
            <w:tcW w:w="5060" w:type="dxa"/>
            <w:gridSpan w:val="91"/>
            <w:tcMar>
              <w:top w:w="0" w:type="dxa"/>
              <w:left w:w="0" w:type="dxa"/>
              <w:bottom w:w="0" w:type="dxa"/>
              <w:right w:w="0" w:type="dxa"/>
            </w:tcMar>
          </w:tcPr>
          <w:p w14:paraId="11E6B9C3" w14:textId="77777777" w:rsidR="00BA628F" w:rsidRDefault="0050071D">
            <w:r>
              <w:rPr>
                <w:rFonts w:ascii="DejaVu Sans" w:eastAsia="DejaVu Sans" w:hAnsi="DejaVu Sans" w:cs="DejaVu Sans"/>
                <w:color w:val="000000"/>
                <w:sz w:val="18"/>
              </w:rPr>
              <w:t>$ 0.00</w:t>
            </w:r>
          </w:p>
        </w:tc>
        <w:tc>
          <w:tcPr>
            <w:tcW w:w="40" w:type="dxa"/>
            <w:gridSpan w:val="2"/>
          </w:tcPr>
          <w:p w14:paraId="11E6B9C4" w14:textId="77777777" w:rsidR="00BA628F" w:rsidRDefault="00BA628F">
            <w:pPr>
              <w:pStyle w:val="EMPTYCELLSTYLE"/>
            </w:pPr>
          </w:p>
        </w:tc>
        <w:tc>
          <w:tcPr>
            <w:tcW w:w="40" w:type="dxa"/>
            <w:gridSpan w:val="2"/>
          </w:tcPr>
          <w:p w14:paraId="11E6B9C5" w14:textId="77777777" w:rsidR="00BA628F" w:rsidRDefault="00BA628F">
            <w:pPr>
              <w:pStyle w:val="EMPTYCELLSTYLE"/>
            </w:pPr>
          </w:p>
        </w:tc>
        <w:tc>
          <w:tcPr>
            <w:tcW w:w="379" w:type="dxa"/>
            <w:gridSpan w:val="13"/>
          </w:tcPr>
          <w:p w14:paraId="11E6B9C6" w14:textId="77777777" w:rsidR="00BA628F" w:rsidRDefault="00BA628F">
            <w:pPr>
              <w:pStyle w:val="EMPTYCELLSTYLE"/>
            </w:pPr>
          </w:p>
        </w:tc>
        <w:tc>
          <w:tcPr>
            <w:tcW w:w="59" w:type="dxa"/>
            <w:gridSpan w:val="4"/>
          </w:tcPr>
          <w:p w14:paraId="11E6B9C7" w14:textId="77777777" w:rsidR="00BA628F" w:rsidRDefault="00BA628F">
            <w:pPr>
              <w:pStyle w:val="EMPTYCELLSTYLE"/>
            </w:pPr>
          </w:p>
        </w:tc>
        <w:tc>
          <w:tcPr>
            <w:tcW w:w="40" w:type="dxa"/>
            <w:gridSpan w:val="3"/>
          </w:tcPr>
          <w:p w14:paraId="11E6B9C8" w14:textId="77777777" w:rsidR="00BA628F" w:rsidRDefault="00BA628F">
            <w:pPr>
              <w:pStyle w:val="EMPTYCELLSTYLE"/>
            </w:pPr>
          </w:p>
        </w:tc>
      </w:tr>
      <w:tr w:rsidR="00BA628F" w14:paraId="11E6B9E8" w14:textId="77777777" w:rsidTr="002C180E">
        <w:trPr>
          <w:trHeight w:hRule="exact" w:val="80"/>
        </w:trPr>
        <w:tc>
          <w:tcPr>
            <w:tcW w:w="450" w:type="dxa"/>
          </w:tcPr>
          <w:p w14:paraId="11E6B9CA" w14:textId="77777777" w:rsidR="00BA628F" w:rsidRDefault="00BA628F">
            <w:pPr>
              <w:pStyle w:val="EMPTYCELLSTYLE"/>
            </w:pPr>
          </w:p>
        </w:tc>
        <w:tc>
          <w:tcPr>
            <w:tcW w:w="40" w:type="dxa"/>
            <w:gridSpan w:val="2"/>
          </w:tcPr>
          <w:p w14:paraId="11E6B9CB" w14:textId="77777777" w:rsidR="00BA628F" w:rsidRDefault="00BA628F">
            <w:pPr>
              <w:pStyle w:val="EMPTYCELLSTYLE"/>
            </w:pPr>
          </w:p>
        </w:tc>
        <w:tc>
          <w:tcPr>
            <w:tcW w:w="380" w:type="dxa"/>
          </w:tcPr>
          <w:p w14:paraId="11E6B9CC" w14:textId="77777777" w:rsidR="00BA628F" w:rsidRDefault="00BA628F">
            <w:pPr>
              <w:pStyle w:val="EMPTYCELLSTYLE"/>
            </w:pPr>
          </w:p>
        </w:tc>
        <w:tc>
          <w:tcPr>
            <w:tcW w:w="1470" w:type="dxa"/>
            <w:gridSpan w:val="11"/>
          </w:tcPr>
          <w:p w14:paraId="11E6B9CD" w14:textId="77777777" w:rsidR="00BA628F" w:rsidRDefault="00BA628F">
            <w:pPr>
              <w:pStyle w:val="EMPTYCELLSTYLE"/>
            </w:pPr>
          </w:p>
        </w:tc>
        <w:tc>
          <w:tcPr>
            <w:tcW w:w="40" w:type="dxa"/>
            <w:gridSpan w:val="2"/>
          </w:tcPr>
          <w:p w14:paraId="11E6B9CE" w14:textId="77777777" w:rsidR="00BA628F" w:rsidRDefault="00BA628F">
            <w:pPr>
              <w:pStyle w:val="EMPTYCELLSTYLE"/>
            </w:pPr>
          </w:p>
        </w:tc>
        <w:tc>
          <w:tcPr>
            <w:tcW w:w="760" w:type="dxa"/>
            <w:gridSpan w:val="9"/>
          </w:tcPr>
          <w:p w14:paraId="11E6B9CF" w14:textId="77777777" w:rsidR="00BA628F" w:rsidRDefault="00BA628F">
            <w:pPr>
              <w:pStyle w:val="EMPTYCELLSTYLE"/>
            </w:pPr>
          </w:p>
        </w:tc>
        <w:tc>
          <w:tcPr>
            <w:tcW w:w="340" w:type="dxa"/>
            <w:gridSpan w:val="12"/>
          </w:tcPr>
          <w:p w14:paraId="11E6B9D0" w14:textId="77777777" w:rsidR="00BA628F" w:rsidRDefault="00BA628F">
            <w:pPr>
              <w:pStyle w:val="EMPTYCELLSTYLE"/>
            </w:pPr>
          </w:p>
        </w:tc>
        <w:tc>
          <w:tcPr>
            <w:tcW w:w="520" w:type="dxa"/>
            <w:gridSpan w:val="6"/>
          </w:tcPr>
          <w:p w14:paraId="11E6B9D1" w14:textId="77777777" w:rsidR="00BA628F" w:rsidRDefault="00BA628F">
            <w:pPr>
              <w:pStyle w:val="EMPTYCELLSTYLE"/>
            </w:pPr>
          </w:p>
        </w:tc>
        <w:tc>
          <w:tcPr>
            <w:tcW w:w="440" w:type="dxa"/>
            <w:gridSpan w:val="14"/>
          </w:tcPr>
          <w:p w14:paraId="11E6B9D2" w14:textId="77777777" w:rsidR="00BA628F" w:rsidRDefault="00BA628F">
            <w:pPr>
              <w:pStyle w:val="EMPTYCELLSTYLE"/>
            </w:pPr>
          </w:p>
        </w:tc>
        <w:tc>
          <w:tcPr>
            <w:tcW w:w="340" w:type="dxa"/>
            <w:gridSpan w:val="2"/>
          </w:tcPr>
          <w:p w14:paraId="11E6B9D3" w14:textId="77777777" w:rsidR="00BA628F" w:rsidRDefault="00BA628F">
            <w:pPr>
              <w:pStyle w:val="EMPTYCELLSTYLE"/>
            </w:pPr>
          </w:p>
        </w:tc>
        <w:tc>
          <w:tcPr>
            <w:tcW w:w="60" w:type="dxa"/>
            <w:gridSpan w:val="2"/>
          </w:tcPr>
          <w:p w14:paraId="11E6B9D4" w14:textId="77777777" w:rsidR="00BA628F" w:rsidRDefault="00BA628F">
            <w:pPr>
              <w:pStyle w:val="EMPTYCELLSTYLE"/>
            </w:pPr>
          </w:p>
        </w:tc>
        <w:tc>
          <w:tcPr>
            <w:tcW w:w="200" w:type="dxa"/>
            <w:gridSpan w:val="2"/>
          </w:tcPr>
          <w:p w14:paraId="11E6B9D5" w14:textId="77777777" w:rsidR="00BA628F" w:rsidRDefault="00BA628F">
            <w:pPr>
              <w:pStyle w:val="EMPTYCELLSTYLE"/>
            </w:pPr>
          </w:p>
        </w:tc>
        <w:tc>
          <w:tcPr>
            <w:tcW w:w="880" w:type="dxa"/>
            <w:gridSpan w:val="24"/>
          </w:tcPr>
          <w:p w14:paraId="11E6B9D6" w14:textId="77777777" w:rsidR="00BA628F" w:rsidRDefault="00BA628F">
            <w:pPr>
              <w:pStyle w:val="EMPTYCELLSTYLE"/>
            </w:pPr>
          </w:p>
        </w:tc>
        <w:tc>
          <w:tcPr>
            <w:tcW w:w="180" w:type="dxa"/>
            <w:gridSpan w:val="5"/>
          </w:tcPr>
          <w:p w14:paraId="11E6B9D7" w14:textId="77777777" w:rsidR="00BA628F" w:rsidRDefault="00BA628F">
            <w:pPr>
              <w:pStyle w:val="EMPTYCELLSTYLE"/>
            </w:pPr>
          </w:p>
        </w:tc>
        <w:tc>
          <w:tcPr>
            <w:tcW w:w="80" w:type="dxa"/>
            <w:gridSpan w:val="2"/>
          </w:tcPr>
          <w:p w14:paraId="11E6B9D8" w14:textId="77777777" w:rsidR="00BA628F" w:rsidRDefault="00BA628F">
            <w:pPr>
              <w:pStyle w:val="EMPTYCELLSTYLE"/>
            </w:pPr>
          </w:p>
        </w:tc>
        <w:tc>
          <w:tcPr>
            <w:tcW w:w="160" w:type="dxa"/>
            <w:gridSpan w:val="7"/>
          </w:tcPr>
          <w:p w14:paraId="11E6B9D9" w14:textId="77777777" w:rsidR="00BA628F" w:rsidRDefault="00BA628F">
            <w:pPr>
              <w:pStyle w:val="EMPTYCELLSTYLE"/>
            </w:pPr>
          </w:p>
        </w:tc>
        <w:tc>
          <w:tcPr>
            <w:tcW w:w="720" w:type="dxa"/>
            <w:gridSpan w:val="18"/>
          </w:tcPr>
          <w:p w14:paraId="11E6B9DA" w14:textId="77777777" w:rsidR="00BA628F" w:rsidRDefault="00BA628F">
            <w:pPr>
              <w:pStyle w:val="EMPTYCELLSTYLE"/>
            </w:pPr>
          </w:p>
        </w:tc>
        <w:tc>
          <w:tcPr>
            <w:tcW w:w="240" w:type="dxa"/>
            <w:gridSpan w:val="3"/>
          </w:tcPr>
          <w:p w14:paraId="11E6B9DB" w14:textId="77777777" w:rsidR="00BA628F" w:rsidRDefault="00BA628F">
            <w:pPr>
              <w:pStyle w:val="EMPTYCELLSTYLE"/>
            </w:pPr>
          </w:p>
        </w:tc>
        <w:tc>
          <w:tcPr>
            <w:tcW w:w="40" w:type="dxa"/>
          </w:tcPr>
          <w:p w14:paraId="11E6B9DC" w14:textId="77777777" w:rsidR="00BA628F" w:rsidRDefault="00BA628F">
            <w:pPr>
              <w:pStyle w:val="EMPTYCELLSTYLE"/>
            </w:pPr>
          </w:p>
        </w:tc>
        <w:tc>
          <w:tcPr>
            <w:tcW w:w="100" w:type="dxa"/>
            <w:gridSpan w:val="2"/>
          </w:tcPr>
          <w:p w14:paraId="11E6B9DD" w14:textId="77777777" w:rsidR="00BA628F" w:rsidRDefault="00BA628F">
            <w:pPr>
              <w:pStyle w:val="EMPTYCELLSTYLE"/>
            </w:pPr>
          </w:p>
        </w:tc>
        <w:tc>
          <w:tcPr>
            <w:tcW w:w="1200" w:type="dxa"/>
            <w:gridSpan w:val="10"/>
          </w:tcPr>
          <w:p w14:paraId="11E6B9DE" w14:textId="77777777" w:rsidR="00BA628F" w:rsidRDefault="00BA628F">
            <w:pPr>
              <w:pStyle w:val="EMPTYCELLSTYLE"/>
            </w:pPr>
          </w:p>
        </w:tc>
        <w:tc>
          <w:tcPr>
            <w:tcW w:w="2480" w:type="dxa"/>
            <w:gridSpan w:val="55"/>
          </w:tcPr>
          <w:p w14:paraId="11E6B9DF" w14:textId="77777777" w:rsidR="00BA628F" w:rsidRDefault="00BA628F">
            <w:pPr>
              <w:pStyle w:val="EMPTYCELLSTYLE"/>
            </w:pPr>
          </w:p>
        </w:tc>
        <w:tc>
          <w:tcPr>
            <w:tcW w:w="40" w:type="dxa"/>
          </w:tcPr>
          <w:p w14:paraId="11E6B9E0" w14:textId="77777777" w:rsidR="00BA628F" w:rsidRDefault="00BA628F">
            <w:pPr>
              <w:pStyle w:val="EMPTYCELLSTYLE"/>
            </w:pPr>
          </w:p>
        </w:tc>
        <w:tc>
          <w:tcPr>
            <w:tcW w:w="40" w:type="dxa"/>
          </w:tcPr>
          <w:p w14:paraId="11E6B9E1" w14:textId="77777777" w:rsidR="00BA628F" w:rsidRDefault="00BA628F">
            <w:pPr>
              <w:pStyle w:val="EMPTYCELLSTYLE"/>
            </w:pPr>
          </w:p>
        </w:tc>
        <w:tc>
          <w:tcPr>
            <w:tcW w:w="40" w:type="dxa"/>
          </w:tcPr>
          <w:p w14:paraId="11E6B9E2" w14:textId="77777777" w:rsidR="00BA628F" w:rsidRDefault="00BA628F">
            <w:pPr>
              <w:pStyle w:val="EMPTYCELLSTYLE"/>
            </w:pPr>
          </w:p>
        </w:tc>
        <w:tc>
          <w:tcPr>
            <w:tcW w:w="40" w:type="dxa"/>
          </w:tcPr>
          <w:p w14:paraId="11E6B9E3" w14:textId="77777777" w:rsidR="00BA628F" w:rsidRDefault="00BA628F">
            <w:pPr>
              <w:pStyle w:val="EMPTYCELLSTYLE"/>
            </w:pPr>
          </w:p>
        </w:tc>
        <w:tc>
          <w:tcPr>
            <w:tcW w:w="40" w:type="dxa"/>
            <w:gridSpan w:val="2"/>
          </w:tcPr>
          <w:p w14:paraId="11E6B9E4" w14:textId="77777777" w:rsidR="00BA628F" w:rsidRDefault="00BA628F">
            <w:pPr>
              <w:pStyle w:val="EMPTYCELLSTYLE"/>
            </w:pPr>
          </w:p>
        </w:tc>
        <w:tc>
          <w:tcPr>
            <w:tcW w:w="379" w:type="dxa"/>
            <w:gridSpan w:val="12"/>
          </w:tcPr>
          <w:p w14:paraId="11E6B9E5" w14:textId="77777777" w:rsidR="00BA628F" w:rsidRDefault="00BA628F">
            <w:pPr>
              <w:pStyle w:val="EMPTYCELLSTYLE"/>
            </w:pPr>
          </w:p>
        </w:tc>
        <w:tc>
          <w:tcPr>
            <w:tcW w:w="59" w:type="dxa"/>
            <w:gridSpan w:val="2"/>
          </w:tcPr>
          <w:p w14:paraId="11E6B9E6" w14:textId="77777777" w:rsidR="00BA628F" w:rsidRDefault="00BA628F">
            <w:pPr>
              <w:pStyle w:val="EMPTYCELLSTYLE"/>
            </w:pPr>
          </w:p>
        </w:tc>
        <w:tc>
          <w:tcPr>
            <w:tcW w:w="500" w:type="dxa"/>
            <w:gridSpan w:val="3"/>
          </w:tcPr>
          <w:p w14:paraId="11E6B9E7" w14:textId="77777777" w:rsidR="00BA628F" w:rsidRDefault="00BA628F">
            <w:pPr>
              <w:pStyle w:val="EMPTYCELLSTYLE"/>
            </w:pPr>
          </w:p>
        </w:tc>
      </w:tr>
      <w:tr w:rsidR="00BA628F" w14:paraId="11E6B9F3" w14:textId="77777777" w:rsidTr="002C180E">
        <w:trPr>
          <w:gridAfter w:val="27"/>
          <w:wAfter w:w="1270" w:type="dxa"/>
          <w:trHeight w:hRule="exact" w:val="300"/>
        </w:trPr>
        <w:tc>
          <w:tcPr>
            <w:tcW w:w="450" w:type="dxa"/>
          </w:tcPr>
          <w:p w14:paraId="11E6B9E9" w14:textId="77777777" w:rsidR="00BA628F" w:rsidRDefault="00BA628F">
            <w:pPr>
              <w:pStyle w:val="EMPTYCELLSTYLE"/>
            </w:pPr>
          </w:p>
        </w:tc>
        <w:tc>
          <w:tcPr>
            <w:tcW w:w="2220" w:type="dxa"/>
            <w:gridSpan w:val="18"/>
            <w:tcMar>
              <w:top w:w="0" w:type="dxa"/>
              <w:left w:w="0" w:type="dxa"/>
              <w:bottom w:w="0" w:type="dxa"/>
              <w:right w:w="0" w:type="dxa"/>
            </w:tcMar>
          </w:tcPr>
          <w:p w14:paraId="11E6B9EA"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B9EB" w14:textId="77777777" w:rsidR="00BA628F" w:rsidRDefault="0050071D">
            <w:r>
              <w:rPr>
                <w:rFonts w:ascii="DejaVu Sans" w:eastAsia="DejaVu Sans" w:hAnsi="DejaVu Sans" w:cs="DejaVu Sans"/>
                <w:color w:val="000000"/>
                <w:sz w:val="18"/>
              </w:rPr>
              <w:t>$ 0.00</w:t>
            </w:r>
          </w:p>
        </w:tc>
        <w:tc>
          <w:tcPr>
            <w:tcW w:w="80" w:type="dxa"/>
            <w:gridSpan w:val="2"/>
          </w:tcPr>
          <w:p w14:paraId="11E6B9EC" w14:textId="77777777" w:rsidR="00BA628F" w:rsidRDefault="00BA628F">
            <w:pPr>
              <w:pStyle w:val="EMPTYCELLSTYLE"/>
            </w:pPr>
          </w:p>
        </w:tc>
        <w:tc>
          <w:tcPr>
            <w:tcW w:w="5060" w:type="dxa"/>
            <w:gridSpan w:val="91"/>
            <w:tcMar>
              <w:top w:w="0" w:type="dxa"/>
              <w:left w:w="0" w:type="dxa"/>
              <w:bottom w:w="0" w:type="dxa"/>
              <w:right w:w="0" w:type="dxa"/>
            </w:tcMar>
          </w:tcPr>
          <w:p w14:paraId="11E6B9ED" w14:textId="77777777" w:rsidR="00BA628F" w:rsidRDefault="0050071D">
            <w:r>
              <w:rPr>
                <w:rFonts w:ascii="DejaVu Sans" w:eastAsia="DejaVu Sans" w:hAnsi="DejaVu Sans" w:cs="DejaVu Sans"/>
                <w:color w:val="000000"/>
                <w:sz w:val="18"/>
              </w:rPr>
              <w:t>$ 0.00</w:t>
            </w:r>
          </w:p>
        </w:tc>
        <w:tc>
          <w:tcPr>
            <w:tcW w:w="40" w:type="dxa"/>
            <w:gridSpan w:val="2"/>
          </w:tcPr>
          <w:p w14:paraId="11E6B9EE" w14:textId="77777777" w:rsidR="00BA628F" w:rsidRDefault="00BA628F">
            <w:pPr>
              <w:pStyle w:val="EMPTYCELLSTYLE"/>
            </w:pPr>
          </w:p>
        </w:tc>
        <w:tc>
          <w:tcPr>
            <w:tcW w:w="40" w:type="dxa"/>
            <w:gridSpan w:val="2"/>
          </w:tcPr>
          <w:p w14:paraId="11E6B9EF" w14:textId="77777777" w:rsidR="00BA628F" w:rsidRDefault="00BA628F">
            <w:pPr>
              <w:pStyle w:val="EMPTYCELLSTYLE"/>
            </w:pPr>
          </w:p>
        </w:tc>
        <w:tc>
          <w:tcPr>
            <w:tcW w:w="379" w:type="dxa"/>
            <w:gridSpan w:val="13"/>
          </w:tcPr>
          <w:p w14:paraId="11E6B9F0" w14:textId="77777777" w:rsidR="00BA628F" w:rsidRDefault="00BA628F">
            <w:pPr>
              <w:pStyle w:val="EMPTYCELLSTYLE"/>
            </w:pPr>
          </w:p>
        </w:tc>
        <w:tc>
          <w:tcPr>
            <w:tcW w:w="59" w:type="dxa"/>
            <w:gridSpan w:val="4"/>
          </w:tcPr>
          <w:p w14:paraId="11E6B9F1" w14:textId="77777777" w:rsidR="00BA628F" w:rsidRDefault="00BA628F">
            <w:pPr>
              <w:pStyle w:val="EMPTYCELLSTYLE"/>
            </w:pPr>
          </w:p>
        </w:tc>
        <w:tc>
          <w:tcPr>
            <w:tcW w:w="40" w:type="dxa"/>
            <w:gridSpan w:val="3"/>
          </w:tcPr>
          <w:p w14:paraId="11E6B9F2" w14:textId="77777777" w:rsidR="00BA628F" w:rsidRDefault="00BA628F">
            <w:pPr>
              <w:pStyle w:val="EMPTYCELLSTYLE"/>
            </w:pPr>
          </w:p>
        </w:tc>
      </w:tr>
      <w:tr w:rsidR="00BA628F" w14:paraId="11E6BA12" w14:textId="77777777" w:rsidTr="002C180E">
        <w:trPr>
          <w:trHeight w:hRule="exact" w:val="80"/>
        </w:trPr>
        <w:tc>
          <w:tcPr>
            <w:tcW w:w="450" w:type="dxa"/>
          </w:tcPr>
          <w:p w14:paraId="11E6B9F4" w14:textId="77777777" w:rsidR="00BA628F" w:rsidRDefault="00BA628F">
            <w:pPr>
              <w:pStyle w:val="EMPTYCELLSTYLE"/>
            </w:pPr>
          </w:p>
        </w:tc>
        <w:tc>
          <w:tcPr>
            <w:tcW w:w="40" w:type="dxa"/>
            <w:gridSpan w:val="2"/>
          </w:tcPr>
          <w:p w14:paraId="11E6B9F5" w14:textId="77777777" w:rsidR="00BA628F" w:rsidRDefault="00BA628F">
            <w:pPr>
              <w:pStyle w:val="EMPTYCELLSTYLE"/>
            </w:pPr>
          </w:p>
        </w:tc>
        <w:tc>
          <w:tcPr>
            <w:tcW w:w="380" w:type="dxa"/>
          </w:tcPr>
          <w:p w14:paraId="11E6B9F6" w14:textId="77777777" w:rsidR="00BA628F" w:rsidRDefault="00BA628F">
            <w:pPr>
              <w:pStyle w:val="EMPTYCELLSTYLE"/>
            </w:pPr>
          </w:p>
        </w:tc>
        <w:tc>
          <w:tcPr>
            <w:tcW w:w="1470" w:type="dxa"/>
            <w:gridSpan w:val="11"/>
          </w:tcPr>
          <w:p w14:paraId="11E6B9F7" w14:textId="77777777" w:rsidR="00BA628F" w:rsidRDefault="00BA628F">
            <w:pPr>
              <w:pStyle w:val="EMPTYCELLSTYLE"/>
            </w:pPr>
          </w:p>
        </w:tc>
        <w:tc>
          <w:tcPr>
            <w:tcW w:w="40" w:type="dxa"/>
            <w:gridSpan w:val="2"/>
          </w:tcPr>
          <w:p w14:paraId="11E6B9F8" w14:textId="77777777" w:rsidR="00BA628F" w:rsidRDefault="00BA628F">
            <w:pPr>
              <w:pStyle w:val="EMPTYCELLSTYLE"/>
            </w:pPr>
          </w:p>
        </w:tc>
        <w:tc>
          <w:tcPr>
            <w:tcW w:w="760" w:type="dxa"/>
            <w:gridSpan w:val="9"/>
          </w:tcPr>
          <w:p w14:paraId="11E6B9F9" w14:textId="77777777" w:rsidR="00BA628F" w:rsidRDefault="00BA628F">
            <w:pPr>
              <w:pStyle w:val="EMPTYCELLSTYLE"/>
            </w:pPr>
          </w:p>
        </w:tc>
        <w:tc>
          <w:tcPr>
            <w:tcW w:w="340" w:type="dxa"/>
            <w:gridSpan w:val="12"/>
          </w:tcPr>
          <w:p w14:paraId="11E6B9FA" w14:textId="77777777" w:rsidR="00BA628F" w:rsidRDefault="00BA628F">
            <w:pPr>
              <w:pStyle w:val="EMPTYCELLSTYLE"/>
            </w:pPr>
          </w:p>
        </w:tc>
        <w:tc>
          <w:tcPr>
            <w:tcW w:w="520" w:type="dxa"/>
            <w:gridSpan w:val="6"/>
          </w:tcPr>
          <w:p w14:paraId="11E6B9FB" w14:textId="77777777" w:rsidR="00BA628F" w:rsidRDefault="00BA628F">
            <w:pPr>
              <w:pStyle w:val="EMPTYCELLSTYLE"/>
            </w:pPr>
          </w:p>
        </w:tc>
        <w:tc>
          <w:tcPr>
            <w:tcW w:w="440" w:type="dxa"/>
            <w:gridSpan w:val="14"/>
          </w:tcPr>
          <w:p w14:paraId="11E6B9FC" w14:textId="77777777" w:rsidR="00BA628F" w:rsidRDefault="00BA628F">
            <w:pPr>
              <w:pStyle w:val="EMPTYCELLSTYLE"/>
            </w:pPr>
          </w:p>
        </w:tc>
        <w:tc>
          <w:tcPr>
            <w:tcW w:w="340" w:type="dxa"/>
            <w:gridSpan w:val="2"/>
          </w:tcPr>
          <w:p w14:paraId="11E6B9FD" w14:textId="77777777" w:rsidR="00BA628F" w:rsidRDefault="00BA628F">
            <w:pPr>
              <w:pStyle w:val="EMPTYCELLSTYLE"/>
            </w:pPr>
          </w:p>
        </w:tc>
        <w:tc>
          <w:tcPr>
            <w:tcW w:w="60" w:type="dxa"/>
            <w:gridSpan w:val="2"/>
          </w:tcPr>
          <w:p w14:paraId="11E6B9FE" w14:textId="77777777" w:rsidR="00BA628F" w:rsidRDefault="00BA628F">
            <w:pPr>
              <w:pStyle w:val="EMPTYCELLSTYLE"/>
            </w:pPr>
          </w:p>
        </w:tc>
        <w:tc>
          <w:tcPr>
            <w:tcW w:w="200" w:type="dxa"/>
            <w:gridSpan w:val="2"/>
          </w:tcPr>
          <w:p w14:paraId="11E6B9FF" w14:textId="77777777" w:rsidR="00BA628F" w:rsidRDefault="00BA628F">
            <w:pPr>
              <w:pStyle w:val="EMPTYCELLSTYLE"/>
            </w:pPr>
          </w:p>
        </w:tc>
        <w:tc>
          <w:tcPr>
            <w:tcW w:w="880" w:type="dxa"/>
            <w:gridSpan w:val="24"/>
          </w:tcPr>
          <w:p w14:paraId="11E6BA00" w14:textId="77777777" w:rsidR="00BA628F" w:rsidRDefault="00BA628F">
            <w:pPr>
              <w:pStyle w:val="EMPTYCELLSTYLE"/>
            </w:pPr>
          </w:p>
        </w:tc>
        <w:tc>
          <w:tcPr>
            <w:tcW w:w="180" w:type="dxa"/>
            <w:gridSpan w:val="5"/>
          </w:tcPr>
          <w:p w14:paraId="11E6BA01" w14:textId="77777777" w:rsidR="00BA628F" w:rsidRDefault="00BA628F">
            <w:pPr>
              <w:pStyle w:val="EMPTYCELLSTYLE"/>
            </w:pPr>
          </w:p>
        </w:tc>
        <w:tc>
          <w:tcPr>
            <w:tcW w:w="80" w:type="dxa"/>
            <w:gridSpan w:val="2"/>
          </w:tcPr>
          <w:p w14:paraId="11E6BA02" w14:textId="77777777" w:rsidR="00BA628F" w:rsidRDefault="00BA628F">
            <w:pPr>
              <w:pStyle w:val="EMPTYCELLSTYLE"/>
            </w:pPr>
          </w:p>
        </w:tc>
        <w:tc>
          <w:tcPr>
            <w:tcW w:w="160" w:type="dxa"/>
            <w:gridSpan w:val="7"/>
          </w:tcPr>
          <w:p w14:paraId="11E6BA03" w14:textId="77777777" w:rsidR="00BA628F" w:rsidRDefault="00BA628F">
            <w:pPr>
              <w:pStyle w:val="EMPTYCELLSTYLE"/>
            </w:pPr>
          </w:p>
        </w:tc>
        <w:tc>
          <w:tcPr>
            <w:tcW w:w="720" w:type="dxa"/>
            <w:gridSpan w:val="18"/>
          </w:tcPr>
          <w:p w14:paraId="11E6BA04" w14:textId="77777777" w:rsidR="00BA628F" w:rsidRDefault="00BA628F">
            <w:pPr>
              <w:pStyle w:val="EMPTYCELLSTYLE"/>
            </w:pPr>
          </w:p>
        </w:tc>
        <w:tc>
          <w:tcPr>
            <w:tcW w:w="240" w:type="dxa"/>
            <w:gridSpan w:val="3"/>
          </w:tcPr>
          <w:p w14:paraId="11E6BA05" w14:textId="77777777" w:rsidR="00BA628F" w:rsidRDefault="00BA628F">
            <w:pPr>
              <w:pStyle w:val="EMPTYCELLSTYLE"/>
            </w:pPr>
          </w:p>
        </w:tc>
        <w:tc>
          <w:tcPr>
            <w:tcW w:w="40" w:type="dxa"/>
          </w:tcPr>
          <w:p w14:paraId="11E6BA06" w14:textId="77777777" w:rsidR="00BA628F" w:rsidRDefault="00BA628F">
            <w:pPr>
              <w:pStyle w:val="EMPTYCELLSTYLE"/>
            </w:pPr>
          </w:p>
        </w:tc>
        <w:tc>
          <w:tcPr>
            <w:tcW w:w="100" w:type="dxa"/>
            <w:gridSpan w:val="2"/>
          </w:tcPr>
          <w:p w14:paraId="11E6BA07" w14:textId="77777777" w:rsidR="00BA628F" w:rsidRDefault="00BA628F">
            <w:pPr>
              <w:pStyle w:val="EMPTYCELLSTYLE"/>
            </w:pPr>
          </w:p>
        </w:tc>
        <w:tc>
          <w:tcPr>
            <w:tcW w:w="1200" w:type="dxa"/>
            <w:gridSpan w:val="10"/>
          </w:tcPr>
          <w:p w14:paraId="11E6BA08" w14:textId="77777777" w:rsidR="00BA628F" w:rsidRDefault="00BA628F">
            <w:pPr>
              <w:pStyle w:val="EMPTYCELLSTYLE"/>
            </w:pPr>
          </w:p>
        </w:tc>
        <w:tc>
          <w:tcPr>
            <w:tcW w:w="2480" w:type="dxa"/>
            <w:gridSpan w:val="55"/>
          </w:tcPr>
          <w:p w14:paraId="11E6BA09" w14:textId="77777777" w:rsidR="00BA628F" w:rsidRDefault="00BA628F">
            <w:pPr>
              <w:pStyle w:val="EMPTYCELLSTYLE"/>
            </w:pPr>
          </w:p>
        </w:tc>
        <w:tc>
          <w:tcPr>
            <w:tcW w:w="40" w:type="dxa"/>
          </w:tcPr>
          <w:p w14:paraId="11E6BA0A" w14:textId="77777777" w:rsidR="00BA628F" w:rsidRDefault="00BA628F">
            <w:pPr>
              <w:pStyle w:val="EMPTYCELLSTYLE"/>
            </w:pPr>
          </w:p>
        </w:tc>
        <w:tc>
          <w:tcPr>
            <w:tcW w:w="40" w:type="dxa"/>
          </w:tcPr>
          <w:p w14:paraId="11E6BA0B" w14:textId="77777777" w:rsidR="00BA628F" w:rsidRDefault="00BA628F">
            <w:pPr>
              <w:pStyle w:val="EMPTYCELLSTYLE"/>
            </w:pPr>
          </w:p>
        </w:tc>
        <w:tc>
          <w:tcPr>
            <w:tcW w:w="40" w:type="dxa"/>
          </w:tcPr>
          <w:p w14:paraId="11E6BA0C" w14:textId="77777777" w:rsidR="00BA628F" w:rsidRDefault="00BA628F">
            <w:pPr>
              <w:pStyle w:val="EMPTYCELLSTYLE"/>
            </w:pPr>
          </w:p>
        </w:tc>
        <w:tc>
          <w:tcPr>
            <w:tcW w:w="40" w:type="dxa"/>
          </w:tcPr>
          <w:p w14:paraId="11E6BA0D" w14:textId="77777777" w:rsidR="00BA628F" w:rsidRDefault="00BA628F">
            <w:pPr>
              <w:pStyle w:val="EMPTYCELLSTYLE"/>
            </w:pPr>
          </w:p>
        </w:tc>
        <w:tc>
          <w:tcPr>
            <w:tcW w:w="40" w:type="dxa"/>
            <w:gridSpan w:val="2"/>
          </w:tcPr>
          <w:p w14:paraId="11E6BA0E" w14:textId="77777777" w:rsidR="00BA628F" w:rsidRDefault="00BA628F">
            <w:pPr>
              <w:pStyle w:val="EMPTYCELLSTYLE"/>
            </w:pPr>
          </w:p>
        </w:tc>
        <w:tc>
          <w:tcPr>
            <w:tcW w:w="379" w:type="dxa"/>
            <w:gridSpan w:val="12"/>
          </w:tcPr>
          <w:p w14:paraId="11E6BA0F" w14:textId="77777777" w:rsidR="00BA628F" w:rsidRDefault="00BA628F">
            <w:pPr>
              <w:pStyle w:val="EMPTYCELLSTYLE"/>
            </w:pPr>
          </w:p>
        </w:tc>
        <w:tc>
          <w:tcPr>
            <w:tcW w:w="59" w:type="dxa"/>
            <w:gridSpan w:val="2"/>
          </w:tcPr>
          <w:p w14:paraId="11E6BA10" w14:textId="77777777" w:rsidR="00BA628F" w:rsidRDefault="00BA628F">
            <w:pPr>
              <w:pStyle w:val="EMPTYCELLSTYLE"/>
            </w:pPr>
          </w:p>
        </w:tc>
        <w:tc>
          <w:tcPr>
            <w:tcW w:w="500" w:type="dxa"/>
            <w:gridSpan w:val="3"/>
          </w:tcPr>
          <w:p w14:paraId="11E6BA11" w14:textId="77777777" w:rsidR="00BA628F" w:rsidRDefault="00BA628F">
            <w:pPr>
              <w:pStyle w:val="EMPTYCELLSTYLE"/>
            </w:pPr>
          </w:p>
        </w:tc>
      </w:tr>
      <w:tr w:rsidR="00BA628F" w14:paraId="11E6BA1D" w14:textId="77777777" w:rsidTr="002C180E">
        <w:trPr>
          <w:gridAfter w:val="27"/>
          <w:wAfter w:w="1270" w:type="dxa"/>
          <w:trHeight w:hRule="exact" w:val="300"/>
        </w:trPr>
        <w:tc>
          <w:tcPr>
            <w:tcW w:w="450" w:type="dxa"/>
          </w:tcPr>
          <w:p w14:paraId="11E6BA13" w14:textId="77777777" w:rsidR="00BA628F" w:rsidRDefault="00BA628F">
            <w:pPr>
              <w:pStyle w:val="EMPTYCELLSTYLE"/>
            </w:pPr>
          </w:p>
        </w:tc>
        <w:tc>
          <w:tcPr>
            <w:tcW w:w="2220" w:type="dxa"/>
            <w:gridSpan w:val="18"/>
            <w:tcMar>
              <w:top w:w="0" w:type="dxa"/>
              <w:left w:w="0" w:type="dxa"/>
              <w:bottom w:w="0" w:type="dxa"/>
              <w:right w:w="0" w:type="dxa"/>
            </w:tcMar>
          </w:tcPr>
          <w:p w14:paraId="11E6BA14"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BA15" w14:textId="77777777" w:rsidR="00BA628F" w:rsidRDefault="0050071D">
            <w:r>
              <w:rPr>
                <w:rFonts w:ascii="DejaVu Sans" w:eastAsia="DejaVu Sans" w:hAnsi="DejaVu Sans" w:cs="DejaVu Sans"/>
                <w:color w:val="000000"/>
                <w:sz w:val="18"/>
              </w:rPr>
              <w:t>$ 403,378.87</w:t>
            </w:r>
          </w:p>
        </w:tc>
        <w:tc>
          <w:tcPr>
            <w:tcW w:w="80" w:type="dxa"/>
            <w:gridSpan w:val="2"/>
          </w:tcPr>
          <w:p w14:paraId="11E6BA16" w14:textId="77777777" w:rsidR="00BA628F" w:rsidRDefault="00BA628F">
            <w:pPr>
              <w:pStyle w:val="EMPTYCELLSTYLE"/>
            </w:pPr>
          </w:p>
        </w:tc>
        <w:tc>
          <w:tcPr>
            <w:tcW w:w="5060" w:type="dxa"/>
            <w:gridSpan w:val="91"/>
            <w:tcMar>
              <w:top w:w="0" w:type="dxa"/>
              <w:left w:w="0" w:type="dxa"/>
              <w:bottom w:w="0" w:type="dxa"/>
              <w:right w:w="0" w:type="dxa"/>
            </w:tcMar>
          </w:tcPr>
          <w:p w14:paraId="11E6BA17" w14:textId="77777777" w:rsidR="00BA628F" w:rsidRDefault="0050071D">
            <w:r>
              <w:rPr>
                <w:rFonts w:ascii="DejaVu Sans" w:eastAsia="DejaVu Sans" w:hAnsi="DejaVu Sans" w:cs="DejaVu Sans"/>
                <w:color w:val="000000"/>
                <w:sz w:val="18"/>
              </w:rPr>
              <w:t>$ 0.00</w:t>
            </w:r>
          </w:p>
        </w:tc>
        <w:tc>
          <w:tcPr>
            <w:tcW w:w="40" w:type="dxa"/>
            <w:gridSpan w:val="2"/>
          </w:tcPr>
          <w:p w14:paraId="11E6BA18" w14:textId="77777777" w:rsidR="00BA628F" w:rsidRDefault="00BA628F">
            <w:pPr>
              <w:pStyle w:val="EMPTYCELLSTYLE"/>
            </w:pPr>
          </w:p>
        </w:tc>
        <w:tc>
          <w:tcPr>
            <w:tcW w:w="40" w:type="dxa"/>
            <w:gridSpan w:val="2"/>
          </w:tcPr>
          <w:p w14:paraId="11E6BA19" w14:textId="77777777" w:rsidR="00BA628F" w:rsidRDefault="00BA628F">
            <w:pPr>
              <w:pStyle w:val="EMPTYCELLSTYLE"/>
            </w:pPr>
          </w:p>
        </w:tc>
        <w:tc>
          <w:tcPr>
            <w:tcW w:w="379" w:type="dxa"/>
            <w:gridSpan w:val="13"/>
          </w:tcPr>
          <w:p w14:paraId="11E6BA1A" w14:textId="77777777" w:rsidR="00BA628F" w:rsidRDefault="00BA628F">
            <w:pPr>
              <w:pStyle w:val="EMPTYCELLSTYLE"/>
            </w:pPr>
          </w:p>
        </w:tc>
        <w:tc>
          <w:tcPr>
            <w:tcW w:w="59" w:type="dxa"/>
            <w:gridSpan w:val="4"/>
          </w:tcPr>
          <w:p w14:paraId="11E6BA1B" w14:textId="77777777" w:rsidR="00BA628F" w:rsidRDefault="00BA628F">
            <w:pPr>
              <w:pStyle w:val="EMPTYCELLSTYLE"/>
            </w:pPr>
          </w:p>
        </w:tc>
        <w:tc>
          <w:tcPr>
            <w:tcW w:w="40" w:type="dxa"/>
            <w:gridSpan w:val="3"/>
          </w:tcPr>
          <w:p w14:paraId="11E6BA1C" w14:textId="77777777" w:rsidR="00BA628F" w:rsidRDefault="00BA628F">
            <w:pPr>
              <w:pStyle w:val="EMPTYCELLSTYLE"/>
            </w:pPr>
          </w:p>
        </w:tc>
      </w:tr>
      <w:tr w:rsidR="00BA628F" w14:paraId="11E6BA3C" w14:textId="77777777" w:rsidTr="002C180E">
        <w:trPr>
          <w:trHeight w:hRule="exact" w:val="100"/>
        </w:trPr>
        <w:tc>
          <w:tcPr>
            <w:tcW w:w="450" w:type="dxa"/>
          </w:tcPr>
          <w:p w14:paraId="11E6BA1E" w14:textId="77777777" w:rsidR="00BA628F" w:rsidRDefault="00BA628F">
            <w:pPr>
              <w:pStyle w:val="EMPTYCELLSTYLE"/>
            </w:pPr>
          </w:p>
        </w:tc>
        <w:tc>
          <w:tcPr>
            <w:tcW w:w="40" w:type="dxa"/>
            <w:gridSpan w:val="2"/>
          </w:tcPr>
          <w:p w14:paraId="11E6BA1F" w14:textId="77777777" w:rsidR="00BA628F" w:rsidRDefault="00BA628F">
            <w:pPr>
              <w:pStyle w:val="EMPTYCELLSTYLE"/>
            </w:pPr>
          </w:p>
        </w:tc>
        <w:tc>
          <w:tcPr>
            <w:tcW w:w="380" w:type="dxa"/>
          </w:tcPr>
          <w:p w14:paraId="11E6BA20" w14:textId="77777777" w:rsidR="00BA628F" w:rsidRDefault="00BA628F">
            <w:pPr>
              <w:pStyle w:val="EMPTYCELLSTYLE"/>
            </w:pPr>
          </w:p>
        </w:tc>
        <w:tc>
          <w:tcPr>
            <w:tcW w:w="1470" w:type="dxa"/>
            <w:gridSpan w:val="11"/>
          </w:tcPr>
          <w:p w14:paraId="11E6BA21" w14:textId="77777777" w:rsidR="00BA628F" w:rsidRDefault="00BA628F">
            <w:pPr>
              <w:pStyle w:val="EMPTYCELLSTYLE"/>
            </w:pPr>
          </w:p>
        </w:tc>
        <w:tc>
          <w:tcPr>
            <w:tcW w:w="40" w:type="dxa"/>
            <w:gridSpan w:val="2"/>
          </w:tcPr>
          <w:p w14:paraId="11E6BA22" w14:textId="77777777" w:rsidR="00BA628F" w:rsidRDefault="00BA628F">
            <w:pPr>
              <w:pStyle w:val="EMPTYCELLSTYLE"/>
            </w:pPr>
          </w:p>
        </w:tc>
        <w:tc>
          <w:tcPr>
            <w:tcW w:w="760" w:type="dxa"/>
            <w:gridSpan w:val="9"/>
          </w:tcPr>
          <w:p w14:paraId="11E6BA23" w14:textId="77777777" w:rsidR="00BA628F" w:rsidRDefault="00BA628F">
            <w:pPr>
              <w:pStyle w:val="EMPTYCELLSTYLE"/>
            </w:pPr>
          </w:p>
        </w:tc>
        <w:tc>
          <w:tcPr>
            <w:tcW w:w="340" w:type="dxa"/>
            <w:gridSpan w:val="12"/>
          </w:tcPr>
          <w:p w14:paraId="11E6BA24" w14:textId="77777777" w:rsidR="00BA628F" w:rsidRDefault="00BA628F">
            <w:pPr>
              <w:pStyle w:val="EMPTYCELLSTYLE"/>
            </w:pPr>
          </w:p>
        </w:tc>
        <w:tc>
          <w:tcPr>
            <w:tcW w:w="520" w:type="dxa"/>
            <w:gridSpan w:val="6"/>
          </w:tcPr>
          <w:p w14:paraId="11E6BA25" w14:textId="77777777" w:rsidR="00BA628F" w:rsidRDefault="00BA628F">
            <w:pPr>
              <w:pStyle w:val="EMPTYCELLSTYLE"/>
            </w:pPr>
          </w:p>
        </w:tc>
        <w:tc>
          <w:tcPr>
            <w:tcW w:w="440" w:type="dxa"/>
            <w:gridSpan w:val="14"/>
          </w:tcPr>
          <w:p w14:paraId="11E6BA26" w14:textId="77777777" w:rsidR="00BA628F" w:rsidRDefault="00BA628F">
            <w:pPr>
              <w:pStyle w:val="EMPTYCELLSTYLE"/>
            </w:pPr>
          </w:p>
        </w:tc>
        <w:tc>
          <w:tcPr>
            <w:tcW w:w="340" w:type="dxa"/>
            <w:gridSpan w:val="2"/>
          </w:tcPr>
          <w:p w14:paraId="11E6BA27" w14:textId="77777777" w:rsidR="00BA628F" w:rsidRDefault="00BA628F">
            <w:pPr>
              <w:pStyle w:val="EMPTYCELLSTYLE"/>
            </w:pPr>
          </w:p>
        </w:tc>
        <w:tc>
          <w:tcPr>
            <w:tcW w:w="60" w:type="dxa"/>
            <w:gridSpan w:val="2"/>
          </w:tcPr>
          <w:p w14:paraId="11E6BA28" w14:textId="77777777" w:rsidR="00BA628F" w:rsidRDefault="00BA628F">
            <w:pPr>
              <w:pStyle w:val="EMPTYCELLSTYLE"/>
            </w:pPr>
          </w:p>
        </w:tc>
        <w:tc>
          <w:tcPr>
            <w:tcW w:w="200" w:type="dxa"/>
            <w:gridSpan w:val="2"/>
          </w:tcPr>
          <w:p w14:paraId="11E6BA29" w14:textId="77777777" w:rsidR="00BA628F" w:rsidRDefault="00BA628F">
            <w:pPr>
              <w:pStyle w:val="EMPTYCELLSTYLE"/>
            </w:pPr>
          </w:p>
        </w:tc>
        <w:tc>
          <w:tcPr>
            <w:tcW w:w="880" w:type="dxa"/>
            <w:gridSpan w:val="24"/>
          </w:tcPr>
          <w:p w14:paraId="11E6BA2A" w14:textId="77777777" w:rsidR="00BA628F" w:rsidRDefault="00BA628F">
            <w:pPr>
              <w:pStyle w:val="EMPTYCELLSTYLE"/>
            </w:pPr>
          </w:p>
        </w:tc>
        <w:tc>
          <w:tcPr>
            <w:tcW w:w="180" w:type="dxa"/>
            <w:gridSpan w:val="5"/>
          </w:tcPr>
          <w:p w14:paraId="11E6BA2B" w14:textId="77777777" w:rsidR="00BA628F" w:rsidRDefault="00BA628F">
            <w:pPr>
              <w:pStyle w:val="EMPTYCELLSTYLE"/>
            </w:pPr>
          </w:p>
        </w:tc>
        <w:tc>
          <w:tcPr>
            <w:tcW w:w="80" w:type="dxa"/>
            <w:gridSpan w:val="2"/>
          </w:tcPr>
          <w:p w14:paraId="11E6BA2C" w14:textId="77777777" w:rsidR="00BA628F" w:rsidRDefault="00BA628F">
            <w:pPr>
              <w:pStyle w:val="EMPTYCELLSTYLE"/>
            </w:pPr>
          </w:p>
        </w:tc>
        <w:tc>
          <w:tcPr>
            <w:tcW w:w="160" w:type="dxa"/>
            <w:gridSpan w:val="7"/>
          </w:tcPr>
          <w:p w14:paraId="11E6BA2D" w14:textId="77777777" w:rsidR="00BA628F" w:rsidRDefault="00BA628F">
            <w:pPr>
              <w:pStyle w:val="EMPTYCELLSTYLE"/>
            </w:pPr>
          </w:p>
        </w:tc>
        <w:tc>
          <w:tcPr>
            <w:tcW w:w="720" w:type="dxa"/>
            <w:gridSpan w:val="18"/>
          </w:tcPr>
          <w:p w14:paraId="11E6BA2E" w14:textId="77777777" w:rsidR="00BA628F" w:rsidRDefault="00BA628F">
            <w:pPr>
              <w:pStyle w:val="EMPTYCELLSTYLE"/>
            </w:pPr>
          </w:p>
        </w:tc>
        <w:tc>
          <w:tcPr>
            <w:tcW w:w="240" w:type="dxa"/>
            <w:gridSpan w:val="3"/>
          </w:tcPr>
          <w:p w14:paraId="11E6BA2F" w14:textId="77777777" w:rsidR="00BA628F" w:rsidRDefault="00BA628F">
            <w:pPr>
              <w:pStyle w:val="EMPTYCELLSTYLE"/>
            </w:pPr>
          </w:p>
        </w:tc>
        <w:tc>
          <w:tcPr>
            <w:tcW w:w="40" w:type="dxa"/>
          </w:tcPr>
          <w:p w14:paraId="11E6BA30" w14:textId="77777777" w:rsidR="00BA628F" w:rsidRDefault="00BA628F">
            <w:pPr>
              <w:pStyle w:val="EMPTYCELLSTYLE"/>
            </w:pPr>
          </w:p>
        </w:tc>
        <w:tc>
          <w:tcPr>
            <w:tcW w:w="100" w:type="dxa"/>
            <w:gridSpan w:val="2"/>
          </w:tcPr>
          <w:p w14:paraId="11E6BA31" w14:textId="77777777" w:rsidR="00BA628F" w:rsidRDefault="00BA628F">
            <w:pPr>
              <w:pStyle w:val="EMPTYCELLSTYLE"/>
            </w:pPr>
          </w:p>
        </w:tc>
        <w:tc>
          <w:tcPr>
            <w:tcW w:w="1200" w:type="dxa"/>
            <w:gridSpan w:val="10"/>
          </w:tcPr>
          <w:p w14:paraId="11E6BA32" w14:textId="77777777" w:rsidR="00BA628F" w:rsidRDefault="00BA628F">
            <w:pPr>
              <w:pStyle w:val="EMPTYCELLSTYLE"/>
            </w:pPr>
          </w:p>
        </w:tc>
        <w:tc>
          <w:tcPr>
            <w:tcW w:w="2480" w:type="dxa"/>
            <w:gridSpan w:val="55"/>
          </w:tcPr>
          <w:p w14:paraId="11E6BA33" w14:textId="77777777" w:rsidR="00BA628F" w:rsidRDefault="00BA628F">
            <w:pPr>
              <w:pStyle w:val="EMPTYCELLSTYLE"/>
            </w:pPr>
          </w:p>
        </w:tc>
        <w:tc>
          <w:tcPr>
            <w:tcW w:w="40" w:type="dxa"/>
          </w:tcPr>
          <w:p w14:paraId="11E6BA34" w14:textId="77777777" w:rsidR="00BA628F" w:rsidRDefault="00BA628F">
            <w:pPr>
              <w:pStyle w:val="EMPTYCELLSTYLE"/>
            </w:pPr>
          </w:p>
        </w:tc>
        <w:tc>
          <w:tcPr>
            <w:tcW w:w="40" w:type="dxa"/>
          </w:tcPr>
          <w:p w14:paraId="11E6BA35" w14:textId="77777777" w:rsidR="00BA628F" w:rsidRDefault="00BA628F">
            <w:pPr>
              <w:pStyle w:val="EMPTYCELLSTYLE"/>
            </w:pPr>
          </w:p>
        </w:tc>
        <w:tc>
          <w:tcPr>
            <w:tcW w:w="40" w:type="dxa"/>
          </w:tcPr>
          <w:p w14:paraId="11E6BA36" w14:textId="77777777" w:rsidR="00BA628F" w:rsidRDefault="00BA628F">
            <w:pPr>
              <w:pStyle w:val="EMPTYCELLSTYLE"/>
            </w:pPr>
          </w:p>
        </w:tc>
        <w:tc>
          <w:tcPr>
            <w:tcW w:w="40" w:type="dxa"/>
          </w:tcPr>
          <w:p w14:paraId="11E6BA37" w14:textId="77777777" w:rsidR="00BA628F" w:rsidRDefault="00BA628F">
            <w:pPr>
              <w:pStyle w:val="EMPTYCELLSTYLE"/>
            </w:pPr>
          </w:p>
        </w:tc>
        <w:tc>
          <w:tcPr>
            <w:tcW w:w="40" w:type="dxa"/>
            <w:gridSpan w:val="2"/>
          </w:tcPr>
          <w:p w14:paraId="11E6BA38" w14:textId="77777777" w:rsidR="00BA628F" w:rsidRDefault="00BA628F">
            <w:pPr>
              <w:pStyle w:val="EMPTYCELLSTYLE"/>
            </w:pPr>
          </w:p>
        </w:tc>
        <w:tc>
          <w:tcPr>
            <w:tcW w:w="379" w:type="dxa"/>
            <w:gridSpan w:val="12"/>
          </w:tcPr>
          <w:p w14:paraId="11E6BA39" w14:textId="77777777" w:rsidR="00BA628F" w:rsidRDefault="00BA628F">
            <w:pPr>
              <w:pStyle w:val="EMPTYCELLSTYLE"/>
            </w:pPr>
          </w:p>
        </w:tc>
        <w:tc>
          <w:tcPr>
            <w:tcW w:w="59" w:type="dxa"/>
            <w:gridSpan w:val="2"/>
          </w:tcPr>
          <w:p w14:paraId="11E6BA3A" w14:textId="77777777" w:rsidR="00BA628F" w:rsidRDefault="00BA628F">
            <w:pPr>
              <w:pStyle w:val="EMPTYCELLSTYLE"/>
            </w:pPr>
          </w:p>
        </w:tc>
        <w:tc>
          <w:tcPr>
            <w:tcW w:w="500" w:type="dxa"/>
            <w:gridSpan w:val="3"/>
          </w:tcPr>
          <w:p w14:paraId="11E6BA3B" w14:textId="77777777" w:rsidR="00BA628F" w:rsidRDefault="00BA628F">
            <w:pPr>
              <w:pStyle w:val="EMPTYCELLSTYLE"/>
            </w:pPr>
          </w:p>
        </w:tc>
      </w:tr>
      <w:tr w:rsidR="00BA628F" w14:paraId="11E6BA47" w14:textId="77777777" w:rsidTr="002C180E">
        <w:trPr>
          <w:gridAfter w:val="27"/>
          <w:wAfter w:w="1270" w:type="dxa"/>
          <w:trHeight w:hRule="exact" w:val="300"/>
        </w:trPr>
        <w:tc>
          <w:tcPr>
            <w:tcW w:w="450" w:type="dxa"/>
          </w:tcPr>
          <w:p w14:paraId="11E6BA3D" w14:textId="77777777" w:rsidR="00BA628F" w:rsidRDefault="00BA628F">
            <w:pPr>
              <w:pStyle w:val="EMPTYCELLSTYLE"/>
            </w:pPr>
          </w:p>
        </w:tc>
        <w:tc>
          <w:tcPr>
            <w:tcW w:w="2220" w:type="dxa"/>
            <w:gridSpan w:val="18"/>
            <w:tcMar>
              <w:top w:w="0" w:type="dxa"/>
              <w:left w:w="0" w:type="dxa"/>
              <w:bottom w:w="0" w:type="dxa"/>
              <w:right w:w="0" w:type="dxa"/>
            </w:tcMar>
          </w:tcPr>
          <w:p w14:paraId="11E6BA3E"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BA3F" w14:textId="77777777" w:rsidR="00BA628F" w:rsidRDefault="0050071D">
            <w:r>
              <w:rPr>
                <w:rFonts w:ascii="DejaVu Sans" w:eastAsia="DejaVu Sans" w:hAnsi="DejaVu Sans" w:cs="DejaVu Sans"/>
                <w:b/>
                <w:color w:val="000000"/>
                <w:sz w:val="18"/>
                <w:u w:val="single"/>
              </w:rPr>
              <w:t>$ 403,378.87</w:t>
            </w:r>
          </w:p>
        </w:tc>
        <w:tc>
          <w:tcPr>
            <w:tcW w:w="80" w:type="dxa"/>
            <w:gridSpan w:val="2"/>
          </w:tcPr>
          <w:p w14:paraId="11E6BA40" w14:textId="77777777" w:rsidR="00BA628F" w:rsidRDefault="00BA628F">
            <w:pPr>
              <w:pStyle w:val="EMPTYCELLSTYLE"/>
            </w:pPr>
          </w:p>
        </w:tc>
        <w:tc>
          <w:tcPr>
            <w:tcW w:w="5060" w:type="dxa"/>
            <w:gridSpan w:val="91"/>
            <w:tcMar>
              <w:top w:w="0" w:type="dxa"/>
              <w:left w:w="0" w:type="dxa"/>
              <w:bottom w:w="0" w:type="dxa"/>
              <w:right w:w="0" w:type="dxa"/>
            </w:tcMar>
          </w:tcPr>
          <w:p w14:paraId="11E6BA41"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BA42" w14:textId="77777777" w:rsidR="00BA628F" w:rsidRDefault="00BA628F">
            <w:pPr>
              <w:pStyle w:val="EMPTYCELLSTYLE"/>
            </w:pPr>
          </w:p>
        </w:tc>
        <w:tc>
          <w:tcPr>
            <w:tcW w:w="40" w:type="dxa"/>
            <w:gridSpan w:val="2"/>
          </w:tcPr>
          <w:p w14:paraId="11E6BA43" w14:textId="77777777" w:rsidR="00BA628F" w:rsidRDefault="00BA628F">
            <w:pPr>
              <w:pStyle w:val="EMPTYCELLSTYLE"/>
            </w:pPr>
          </w:p>
        </w:tc>
        <w:tc>
          <w:tcPr>
            <w:tcW w:w="379" w:type="dxa"/>
            <w:gridSpan w:val="13"/>
          </w:tcPr>
          <w:p w14:paraId="11E6BA44" w14:textId="77777777" w:rsidR="00BA628F" w:rsidRDefault="00BA628F">
            <w:pPr>
              <w:pStyle w:val="EMPTYCELLSTYLE"/>
            </w:pPr>
          </w:p>
        </w:tc>
        <w:tc>
          <w:tcPr>
            <w:tcW w:w="59" w:type="dxa"/>
            <w:gridSpan w:val="4"/>
          </w:tcPr>
          <w:p w14:paraId="11E6BA45" w14:textId="77777777" w:rsidR="00BA628F" w:rsidRDefault="00BA628F">
            <w:pPr>
              <w:pStyle w:val="EMPTYCELLSTYLE"/>
            </w:pPr>
          </w:p>
        </w:tc>
        <w:tc>
          <w:tcPr>
            <w:tcW w:w="40" w:type="dxa"/>
            <w:gridSpan w:val="3"/>
          </w:tcPr>
          <w:p w14:paraId="11E6BA46" w14:textId="77777777" w:rsidR="00BA628F" w:rsidRDefault="00BA628F">
            <w:pPr>
              <w:pStyle w:val="EMPTYCELLSTYLE"/>
            </w:pPr>
          </w:p>
        </w:tc>
      </w:tr>
      <w:tr w:rsidR="00BA628F" w14:paraId="11E6BA66" w14:textId="77777777" w:rsidTr="002C180E">
        <w:trPr>
          <w:trHeight w:hRule="exact" w:val="60"/>
        </w:trPr>
        <w:tc>
          <w:tcPr>
            <w:tcW w:w="450" w:type="dxa"/>
          </w:tcPr>
          <w:p w14:paraId="11E6BA48" w14:textId="77777777" w:rsidR="00BA628F" w:rsidRDefault="00BA628F">
            <w:pPr>
              <w:pStyle w:val="EMPTYCELLSTYLE"/>
            </w:pPr>
          </w:p>
        </w:tc>
        <w:tc>
          <w:tcPr>
            <w:tcW w:w="40" w:type="dxa"/>
            <w:gridSpan w:val="2"/>
          </w:tcPr>
          <w:p w14:paraId="11E6BA49" w14:textId="77777777" w:rsidR="00BA628F" w:rsidRDefault="00BA628F">
            <w:pPr>
              <w:pStyle w:val="EMPTYCELLSTYLE"/>
            </w:pPr>
          </w:p>
        </w:tc>
        <w:tc>
          <w:tcPr>
            <w:tcW w:w="380" w:type="dxa"/>
          </w:tcPr>
          <w:p w14:paraId="11E6BA4A" w14:textId="77777777" w:rsidR="00BA628F" w:rsidRDefault="00BA628F">
            <w:pPr>
              <w:pStyle w:val="EMPTYCELLSTYLE"/>
            </w:pPr>
          </w:p>
        </w:tc>
        <w:tc>
          <w:tcPr>
            <w:tcW w:w="1470" w:type="dxa"/>
            <w:gridSpan w:val="11"/>
          </w:tcPr>
          <w:p w14:paraId="11E6BA4B" w14:textId="77777777" w:rsidR="00BA628F" w:rsidRDefault="00BA628F">
            <w:pPr>
              <w:pStyle w:val="EMPTYCELLSTYLE"/>
            </w:pPr>
          </w:p>
        </w:tc>
        <w:tc>
          <w:tcPr>
            <w:tcW w:w="40" w:type="dxa"/>
            <w:gridSpan w:val="2"/>
          </w:tcPr>
          <w:p w14:paraId="11E6BA4C" w14:textId="77777777" w:rsidR="00BA628F" w:rsidRDefault="00BA628F">
            <w:pPr>
              <w:pStyle w:val="EMPTYCELLSTYLE"/>
            </w:pPr>
          </w:p>
        </w:tc>
        <w:tc>
          <w:tcPr>
            <w:tcW w:w="760" w:type="dxa"/>
            <w:gridSpan w:val="9"/>
          </w:tcPr>
          <w:p w14:paraId="11E6BA4D" w14:textId="77777777" w:rsidR="00BA628F" w:rsidRDefault="00BA628F">
            <w:pPr>
              <w:pStyle w:val="EMPTYCELLSTYLE"/>
            </w:pPr>
          </w:p>
        </w:tc>
        <w:tc>
          <w:tcPr>
            <w:tcW w:w="340" w:type="dxa"/>
            <w:gridSpan w:val="12"/>
          </w:tcPr>
          <w:p w14:paraId="11E6BA4E" w14:textId="77777777" w:rsidR="00BA628F" w:rsidRDefault="00BA628F">
            <w:pPr>
              <w:pStyle w:val="EMPTYCELLSTYLE"/>
            </w:pPr>
          </w:p>
        </w:tc>
        <w:tc>
          <w:tcPr>
            <w:tcW w:w="520" w:type="dxa"/>
            <w:gridSpan w:val="6"/>
          </w:tcPr>
          <w:p w14:paraId="11E6BA4F" w14:textId="77777777" w:rsidR="00BA628F" w:rsidRDefault="00BA628F">
            <w:pPr>
              <w:pStyle w:val="EMPTYCELLSTYLE"/>
            </w:pPr>
          </w:p>
        </w:tc>
        <w:tc>
          <w:tcPr>
            <w:tcW w:w="440" w:type="dxa"/>
            <w:gridSpan w:val="14"/>
          </w:tcPr>
          <w:p w14:paraId="11E6BA50" w14:textId="77777777" w:rsidR="00BA628F" w:rsidRDefault="00BA628F">
            <w:pPr>
              <w:pStyle w:val="EMPTYCELLSTYLE"/>
            </w:pPr>
          </w:p>
        </w:tc>
        <w:tc>
          <w:tcPr>
            <w:tcW w:w="340" w:type="dxa"/>
            <w:gridSpan w:val="2"/>
          </w:tcPr>
          <w:p w14:paraId="11E6BA51" w14:textId="77777777" w:rsidR="00BA628F" w:rsidRDefault="00BA628F">
            <w:pPr>
              <w:pStyle w:val="EMPTYCELLSTYLE"/>
            </w:pPr>
          </w:p>
        </w:tc>
        <w:tc>
          <w:tcPr>
            <w:tcW w:w="60" w:type="dxa"/>
            <w:gridSpan w:val="2"/>
          </w:tcPr>
          <w:p w14:paraId="11E6BA52" w14:textId="77777777" w:rsidR="00BA628F" w:rsidRDefault="00BA628F">
            <w:pPr>
              <w:pStyle w:val="EMPTYCELLSTYLE"/>
            </w:pPr>
          </w:p>
        </w:tc>
        <w:tc>
          <w:tcPr>
            <w:tcW w:w="200" w:type="dxa"/>
            <w:gridSpan w:val="2"/>
          </w:tcPr>
          <w:p w14:paraId="11E6BA53" w14:textId="77777777" w:rsidR="00BA628F" w:rsidRDefault="00BA628F">
            <w:pPr>
              <w:pStyle w:val="EMPTYCELLSTYLE"/>
            </w:pPr>
          </w:p>
        </w:tc>
        <w:tc>
          <w:tcPr>
            <w:tcW w:w="880" w:type="dxa"/>
            <w:gridSpan w:val="24"/>
          </w:tcPr>
          <w:p w14:paraId="11E6BA54" w14:textId="77777777" w:rsidR="00BA628F" w:rsidRDefault="00BA628F">
            <w:pPr>
              <w:pStyle w:val="EMPTYCELLSTYLE"/>
            </w:pPr>
          </w:p>
        </w:tc>
        <w:tc>
          <w:tcPr>
            <w:tcW w:w="180" w:type="dxa"/>
            <w:gridSpan w:val="5"/>
          </w:tcPr>
          <w:p w14:paraId="11E6BA55" w14:textId="77777777" w:rsidR="00BA628F" w:rsidRDefault="00BA628F">
            <w:pPr>
              <w:pStyle w:val="EMPTYCELLSTYLE"/>
            </w:pPr>
          </w:p>
        </w:tc>
        <w:tc>
          <w:tcPr>
            <w:tcW w:w="80" w:type="dxa"/>
            <w:gridSpan w:val="2"/>
          </w:tcPr>
          <w:p w14:paraId="11E6BA56" w14:textId="77777777" w:rsidR="00BA628F" w:rsidRDefault="00BA628F">
            <w:pPr>
              <w:pStyle w:val="EMPTYCELLSTYLE"/>
            </w:pPr>
          </w:p>
        </w:tc>
        <w:tc>
          <w:tcPr>
            <w:tcW w:w="160" w:type="dxa"/>
            <w:gridSpan w:val="7"/>
          </w:tcPr>
          <w:p w14:paraId="11E6BA57" w14:textId="77777777" w:rsidR="00BA628F" w:rsidRDefault="00BA628F">
            <w:pPr>
              <w:pStyle w:val="EMPTYCELLSTYLE"/>
            </w:pPr>
          </w:p>
        </w:tc>
        <w:tc>
          <w:tcPr>
            <w:tcW w:w="720" w:type="dxa"/>
            <w:gridSpan w:val="18"/>
          </w:tcPr>
          <w:p w14:paraId="11E6BA58" w14:textId="77777777" w:rsidR="00BA628F" w:rsidRDefault="00BA628F">
            <w:pPr>
              <w:pStyle w:val="EMPTYCELLSTYLE"/>
            </w:pPr>
          </w:p>
        </w:tc>
        <w:tc>
          <w:tcPr>
            <w:tcW w:w="240" w:type="dxa"/>
            <w:gridSpan w:val="3"/>
          </w:tcPr>
          <w:p w14:paraId="11E6BA59" w14:textId="77777777" w:rsidR="00BA628F" w:rsidRDefault="00BA628F">
            <w:pPr>
              <w:pStyle w:val="EMPTYCELLSTYLE"/>
            </w:pPr>
          </w:p>
        </w:tc>
        <w:tc>
          <w:tcPr>
            <w:tcW w:w="40" w:type="dxa"/>
          </w:tcPr>
          <w:p w14:paraId="11E6BA5A" w14:textId="77777777" w:rsidR="00BA628F" w:rsidRDefault="00BA628F">
            <w:pPr>
              <w:pStyle w:val="EMPTYCELLSTYLE"/>
            </w:pPr>
          </w:p>
        </w:tc>
        <w:tc>
          <w:tcPr>
            <w:tcW w:w="100" w:type="dxa"/>
            <w:gridSpan w:val="2"/>
          </w:tcPr>
          <w:p w14:paraId="11E6BA5B" w14:textId="77777777" w:rsidR="00BA628F" w:rsidRDefault="00BA628F">
            <w:pPr>
              <w:pStyle w:val="EMPTYCELLSTYLE"/>
            </w:pPr>
          </w:p>
        </w:tc>
        <w:tc>
          <w:tcPr>
            <w:tcW w:w="1200" w:type="dxa"/>
            <w:gridSpan w:val="10"/>
          </w:tcPr>
          <w:p w14:paraId="11E6BA5C" w14:textId="77777777" w:rsidR="00BA628F" w:rsidRDefault="00BA628F">
            <w:pPr>
              <w:pStyle w:val="EMPTYCELLSTYLE"/>
            </w:pPr>
          </w:p>
        </w:tc>
        <w:tc>
          <w:tcPr>
            <w:tcW w:w="2480" w:type="dxa"/>
            <w:gridSpan w:val="55"/>
          </w:tcPr>
          <w:p w14:paraId="11E6BA5D" w14:textId="77777777" w:rsidR="00BA628F" w:rsidRDefault="00BA628F">
            <w:pPr>
              <w:pStyle w:val="EMPTYCELLSTYLE"/>
            </w:pPr>
          </w:p>
        </w:tc>
        <w:tc>
          <w:tcPr>
            <w:tcW w:w="40" w:type="dxa"/>
          </w:tcPr>
          <w:p w14:paraId="11E6BA5E" w14:textId="77777777" w:rsidR="00BA628F" w:rsidRDefault="00BA628F">
            <w:pPr>
              <w:pStyle w:val="EMPTYCELLSTYLE"/>
            </w:pPr>
          </w:p>
        </w:tc>
        <w:tc>
          <w:tcPr>
            <w:tcW w:w="40" w:type="dxa"/>
          </w:tcPr>
          <w:p w14:paraId="11E6BA5F" w14:textId="77777777" w:rsidR="00BA628F" w:rsidRDefault="00BA628F">
            <w:pPr>
              <w:pStyle w:val="EMPTYCELLSTYLE"/>
            </w:pPr>
          </w:p>
        </w:tc>
        <w:tc>
          <w:tcPr>
            <w:tcW w:w="40" w:type="dxa"/>
          </w:tcPr>
          <w:p w14:paraId="11E6BA60" w14:textId="77777777" w:rsidR="00BA628F" w:rsidRDefault="00BA628F">
            <w:pPr>
              <w:pStyle w:val="EMPTYCELLSTYLE"/>
            </w:pPr>
          </w:p>
        </w:tc>
        <w:tc>
          <w:tcPr>
            <w:tcW w:w="40" w:type="dxa"/>
          </w:tcPr>
          <w:p w14:paraId="11E6BA61" w14:textId="77777777" w:rsidR="00BA628F" w:rsidRDefault="00BA628F">
            <w:pPr>
              <w:pStyle w:val="EMPTYCELLSTYLE"/>
            </w:pPr>
          </w:p>
        </w:tc>
        <w:tc>
          <w:tcPr>
            <w:tcW w:w="40" w:type="dxa"/>
            <w:gridSpan w:val="2"/>
          </w:tcPr>
          <w:p w14:paraId="11E6BA62" w14:textId="77777777" w:rsidR="00BA628F" w:rsidRDefault="00BA628F">
            <w:pPr>
              <w:pStyle w:val="EMPTYCELLSTYLE"/>
            </w:pPr>
          </w:p>
        </w:tc>
        <w:tc>
          <w:tcPr>
            <w:tcW w:w="379" w:type="dxa"/>
            <w:gridSpan w:val="12"/>
          </w:tcPr>
          <w:p w14:paraId="11E6BA63" w14:textId="77777777" w:rsidR="00BA628F" w:rsidRDefault="00BA628F">
            <w:pPr>
              <w:pStyle w:val="EMPTYCELLSTYLE"/>
            </w:pPr>
          </w:p>
        </w:tc>
        <w:tc>
          <w:tcPr>
            <w:tcW w:w="59" w:type="dxa"/>
            <w:gridSpan w:val="2"/>
          </w:tcPr>
          <w:p w14:paraId="11E6BA64" w14:textId="77777777" w:rsidR="00BA628F" w:rsidRDefault="00BA628F">
            <w:pPr>
              <w:pStyle w:val="EMPTYCELLSTYLE"/>
            </w:pPr>
          </w:p>
        </w:tc>
        <w:tc>
          <w:tcPr>
            <w:tcW w:w="500" w:type="dxa"/>
            <w:gridSpan w:val="3"/>
          </w:tcPr>
          <w:p w14:paraId="11E6BA65" w14:textId="77777777" w:rsidR="00BA628F" w:rsidRDefault="00BA628F">
            <w:pPr>
              <w:pStyle w:val="EMPTYCELLSTYLE"/>
            </w:pPr>
          </w:p>
        </w:tc>
      </w:tr>
      <w:tr w:rsidR="00BA628F" w14:paraId="11E6BA71" w14:textId="77777777" w:rsidTr="002C180E">
        <w:trPr>
          <w:gridAfter w:val="27"/>
          <w:wAfter w:w="1270" w:type="dxa"/>
          <w:trHeight w:hRule="exact" w:val="300"/>
        </w:trPr>
        <w:tc>
          <w:tcPr>
            <w:tcW w:w="450" w:type="dxa"/>
          </w:tcPr>
          <w:p w14:paraId="11E6BA67" w14:textId="77777777" w:rsidR="00BA628F" w:rsidRDefault="00BA628F">
            <w:pPr>
              <w:pStyle w:val="EMPTYCELLSTYLE"/>
            </w:pPr>
          </w:p>
        </w:tc>
        <w:tc>
          <w:tcPr>
            <w:tcW w:w="2220" w:type="dxa"/>
            <w:gridSpan w:val="18"/>
            <w:tcMar>
              <w:top w:w="0" w:type="dxa"/>
              <w:left w:w="0" w:type="dxa"/>
              <w:bottom w:w="0" w:type="dxa"/>
              <w:right w:w="0" w:type="dxa"/>
            </w:tcMar>
          </w:tcPr>
          <w:p w14:paraId="11E6BA68"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BA69" w14:textId="77777777" w:rsidR="00BA628F" w:rsidRDefault="0050071D">
            <w:r>
              <w:rPr>
                <w:rFonts w:ascii="DejaVu Sans" w:eastAsia="DejaVu Sans" w:hAnsi="DejaVu Sans" w:cs="DejaVu Sans"/>
                <w:color w:val="000000"/>
                <w:sz w:val="18"/>
              </w:rPr>
              <w:t>$ 0.00</w:t>
            </w:r>
          </w:p>
        </w:tc>
        <w:tc>
          <w:tcPr>
            <w:tcW w:w="80" w:type="dxa"/>
            <w:gridSpan w:val="2"/>
          </w:tcPr>
          <w:p w14:paraId="11E6BA6A" w14:textId="77777777" w:rsidR="00BA628F" w:rsidRDefault="00BA628F">
            <w:pPr>
              <w:pStyle w:val="EMPTYCELLSTYLE"/>
            </w:pPr>
          </w:p>
        </w:tc>
        <w:tc>
          <w:tcPr>
            <w:tcW w:w="5060" w:type="dxa"/>
            <w:gridSpan w:val="91"/>
            <w:tcMar>
              <w:top w:w="0" w:type="dxa"/>
              <w:left w:w="0" w:type="dxa"/>
              <w:bottom w:w="0" w:type="dxa"/>
              <w:right w:w="0" w:type="dxa"/>
            </w:tcMar>
          </w:tcPr>
          <w:p w14:paraId="11E6BA6B" w14:textId="77777777" w:rsidR="00BA628F" w:rsidRDefault="00BA628F"/>
        </w:tc>
        <w:tc>
          <w:tcPr>
            <w:tcW w:w="40" w:type="dxa"/>
            <w:gridSpan w:val="2"/>
          </w:tcPr>
          <w:p w14:paraId="11E6BA6C" w14:textId="77777777" w:rsidR="00BA628F" w:rsidRDefault="00BA628F">
            <w:pPr>
              <w:pStyle w:val="EMPTYCELLSTYLE"/>
            </w:pPr>
          </w:p>
        </w:tc>
        <w:tc>
          <w:tcPr>
            <w:tcW w:w="40" w:type="dxa"/>
            <w:gridSpan w:val="2"/>
          </w:tcPr>
          <w:p w14:paraId="11E6BA6D" w14:textId="77777777" w:rsidR="00BA628F" w:rsidRDefault="00BA628F">
            <w:pPr>
              <w:pStyle w:val="EMPTYCELLSTYLE"/>
            </w:pPr>
          </w:p>
        </w:tc>
        <w:tc>
          <w:tcPr>
            <w:tcW w:w="379" w:type="dxa"/>
            <w:gridSpan w:val="13"/>
          </w:tcPr>
          <w:p w14:paraId="11E6BA6E" w14:textId="77777777" w:rsidR="00BA628F" w:rsidRDefault="00BA628F">
            <w:pPr>
              <w:pStyle w:val="EMPTYCELLSTYLE"/>
            </w:pPr>
          </w:p>
        </w:tc>
        <w:tc>
          <w:tcPr>
            <w:tcW w:w="59" w:type="dxa"/>
            <w:gridSpan w:val="4"/>
          </w:tcPr>
          <w:p w14:paraId="11E6BA6F" w14:textId="77777777" w:rsidR="00BA628F" w:rsidRDefault="00BA628F">
            <w:pPr>
              <w:pStyle w:val="EMPTYCELLSTYLE"/>
            </w:pPr>
          </w:p>
        </w:tc>
        <w:tc>
          <w:tcPr>
            <w:tcW w:w="40" w:type="dxa"/>
            <w:gridSpan w:val="3"/>
          </w:tcPr>
          <w:p w14:paraId="11E6BA70" w14:textId="77777777" w:rsidR="00BA628F" w:rsidRDefault="00BA628F">
            <w:pPr>
              <w:pStyle w:val="EMPTYCELLSTYLE"/>
            </w:pPr>
          </w:p>
        </w:tc>
      </w:tr>
      <w:tr w:rsidR="00BA628F" w14:paraId="11E6BA90" w14:textId="77777777" w:rsidTr="002C180E">
        <w:trPr>
          <w:trHeight w:hRule="exact" w:val="80"/>
        </w:trPr>
        <w:tc>
          <w:tcPr>
            <w:tcW w:w="450" w:type="dxa"/>
          </w:tcPr>
          <w:p w14:paraId="11E6BA72" w14:textId="77777777" w:rsidR="00BA628F" w:rsidRDefault="00BA628F">
            <w:pPr>
              <w:pStyle w:val="EMPTYCELLSTYLE"/>
            </w:pPr>
          </w:p>
        </w:tc>
        <w:tc>
          <w:tcPr>
            <w:tcW w:w="40" w:type="dxa"/>
            <w:gridSpan w:val="2"/>
          </w:tcPr>
          <w:p w14:paraId="11E6BA73" w14:textId="77777777" w:rsidR="00BA628F" w:rsidRDefault="00BA628F">
            <w:pPr>
              <w:pStyle w:val="EMPTYCELLSTYLE"/>
            </w:pPr>
          </w:p>
        </w:tc>
        <w:tc>
          <w:tcPr>
            <w:tcW w:w="380" w:type="dxa"/>
          </w:tcPr>
          <w:p w14:paraId="11E6BA74" w14:textId="77777777" w:rsidR="00BA628F" w:rsidRDefault="00BA628F">
            <w:pPr>
              <w:pStyle w:val="EMPTYCELLSTYLE"/>
            </w:pPr>
          </w:p>
        </w:tc>
        <w:tc>
          <w:tcPr>
            <w:tcW w:w="1470" w:type="dxa"/>
            <w:gridSpan w:val="11"/>
          </w:tcPr>
          <w:p w14:paraId="11E6BA75" w14:textId="77777777" w:rsidR="00BA628F" w:rsidRDefault="00BA628F">
            <w:pPr>
              <w:pStyle w:val="EMPTYCELLSTYLE"/>
            </w:pPr>
          </w:p>
        </w:tc>
        <w:tc>
          <w:tcPr>
            <w:tcW w:w="40" w:type="dxa"/>
            <w:gridSpan w:val="2"/>
          </w:tcPr>
          <w:p w14:paraId="11E6BA76" w14:textId="77777777" w:rsidR="00BA628F" w:rsidRDefault="00BA628F">
            <w:pPr>
              <w:pStyle w:val="EMPTYCELLSTYLE"/>
            </w:pPr>
          </w:p>
        </w:tc>
        <w:tc>
          <w:tcPr>
            <w:tcW w:w="760" w:type="dxa"/>
            <w:gridSpan w:val="9"/>
          </w:tcPr>
          <w:p w14:paraId="11E6BA77" w14:textId="77777777" w:rsidR="00BA628F" w:rsidRDefault="00BA628F">
            <w:pPr>
              <w:pStyle w:val="EMPTYCELLSTYLE"/>
            </w:pPr>
          </w:p>
        </w:tc>
        <w:tc>
          <w:tcPr>
            <w:tcW w:w="340" w:type="dxa"/>
            <w:gridSpan w:val="12"/>
          </w:tcPr>
          <w:p w14:paraId="11E6BA78" w14:textId="77777777" w:rsidR="00BA628F" w:rsidRDefault="00BA628F">
            <w:pPr>
              <w:pStyle w:val="EMPTYCELLSTYLE"/>
            </w:pPr>
          </w:p>
        </w:tc>
        <w:tc>
          <w:tcPr>
            <w:tcW w:w="520" w:type="dxa"/>
            <w:gridSpan w:val="6"/>
          </w:tcPr>
          <w:p w14:paraId="11E6BA79" w14:textId="77777777" w:rsidR="00BA628F" w:rsidRDefault="00BA628F">
            <w:pPr>
              <w:pStyle w:val="EMPTYCELLSTYLE"/>
            </w:pPr>
          </w:p>
        </w:tc>
        <w:tc>
          <w:tcPr>
            <w:tcW w:w="440" w:type="dxa"/>
            <w:gridSpan w:val="14"/>
          </w:tcPr>
          <w:p w14:paraId="11E6BA7A" w14:textId="77777777" w:rsidR="00BA628F" w:rsidRDefault="00BA628F">
            <w:pPr>
              <w:pStyle w:val="EMPTYCELLSTYLE"/>
            </w:pPr>
          </w:p>
        </w:tc>
        <w:tc>
          <w:tcPr>
            <w:tcW w:w="340" w:type="dxa"/>
            <w:gridSpan w:val="2"/>
          </w:tcPr>
          <w:p w14:paraId="11E6BA7B" w14:textId="77777777" w:rsidR="00BA628F" w:rsidRDefault="00BA628F">
            <w:pPr>
              <w:pStyle w:val="EMPTYCELLSTYLE"/>
            </w:pPr>
          </w:p>
        </w:tc>
        <w:tc>
          <w:tcPr>
            <w:tcW w:w="60" w:type="dxa"/>
            <w:gridSpan w:val="2"/>
          </w:tcPr>
          <w:p w14:paraId="11E6BA7C" w14:textId="77777777" w:rsidR="00BA628F" w:rsidRDefault="00BA628F">
            <w:pPr>
              <w:pStyle w:val="EMPTYCELLSTYLE"/>
            </w:pPr>
          </w:p>
        </w:tc>
        <w:tc>
          <w:tcPr>
            <w:tcW w:w="200" w:type="dxa"/>
            <w:gridSpan w:val="2"/>
          </w:tcPr>
          <w:p w14:paraId="11E6BA7D" w14:textId="77777777" w:rsidR="00BA628F" w:rsidRDefault="00BA628F">
            <w:pPr>
              <w:pStyle w:val="EMPTYCELLSTYLE"/>
            </w:pPr>
          </w:p>
        </w:tc>
        <w:tc>
          <w:tcPr>
            <w:tcW w:w="880" w:type="dxa"/>
            <w:gridSpan w:val="24"/>
          </w:tcPr>
          <w:p w14:paraId="11E6BA7E" w14:textId="77777777" w:rsidR="00BA628F" w:rsidRDefault="00BA628F">
            <w:pPr>
              <w:pStyle w:val="EMPTYCELLSTYLE"/>
            </w:pPr>
          </w:p>
        </w:tc>
        <w:tc>
          <w:tcPr>
            <w:tcW w:w="180" w:type="dxa"/>
            <w:gridSpan w:val="5"/>
          </w:tcPr>
          <w:p w14:paraId="11E6BA7F" w14:textId="77777777" w:rsidR="00BA628F" w:rsidRDefault="00BA628F">
            <w:pPr>
              <w:pStyle w:val="EMPTYCELLSTYLE"/>
            </w:pPr>
          </w:p>
        </w:tc>
        <w:tc>
          <w:tcPr>
            <w:tcW w:w="80" w:type="dxa"/>
            <w:gridSpan w:val="2"/>
          </w:tcPr>
          <w:p w14:paraId="11E6BA80" w14:textId="77777777" w:rsidR="00BA628F" w:rsidRDefault="00BA628F">
            <w:pPr>
              <w:pStyle w:val="EMPTYCELLSTYLE"/>
            </w:pPr>
          </w:p>
        </w:tc>
        <w:tc>
          <w:tcPr>
            <w:tcW w:w="160" w:type="dxa"/>
            <w:gridSpan w:val="7"/>
          </w:tcPr>
          <w:p w14:paraId="11E6BA81" w14:textId="77777777" w:rsidR="00BA628F" w:rsidRDefault="00BA628F">
            <w:pPr>
              <w:pStyle w:val="EMPTYCELLSTYLE"/>
            </w:pPr>
          </w:p>
        </w:tc>
        <w:tc>
          <w:tcPr>
            <w:tcW w:w="720" w:type="dxa"/>
            <w:gridSpan w:val="18"/>
          </w:tcPr>
          <w:p w14:paraId="11E6BA82" w14:textId="77777777" w:rsidR="00BA628F" w:rsidRDefault="00BA628F">
            <w:pPr>
              <w:pStyle w:val="EMPTYCELLSTYLE"/>
            </w:pPr>
          </w:p>
        </w:tc>
        <w:tc>
          <w:tcPr>
            <w:tcW w:w="240" w:type="dxa"/>
            <w:gridSpan w:val="3"/>
          </w:tcPr>
          <w:p w14:paraId="11E6BA83" w14:textId="77777777" w:rsidR="00BA628F" w:rsidRDefault="00BA628F">
            <w:pPr>
              <w:pStyle w:val="EMPTYCELLSTYLE"/>
            </w:pPr>
          </w:p>
        </w:tc>
        <w:tc>
          <w:tcPr>
            <w:tcW w:w="40" w:type="dxa"/>
          </w:tcPr>
          <w:p w14:paraId="11E6BA84" w14:textId="77777777" w:rsidR="00BA628F" w:rsidRDefault="00BA628F">
            <w:pPr>
              <w:pStyle w:val="EMPTYCELLSTYLE"/>
            </w:pPr>
          </w:p>
        </w:tc>
        <w:tc>
          <w:tcPr>
            <w:tcW w:w="100" w:type="dxa"/>
            <w:gridSpan w:val="2"/>
          </w:tcPr>
          <w:p w14:paraId="11E6BA85" w14:textId="77777777" w:rsidR="00BA628F" w:rsidRDefault="00BA628F">
            <w:pPr>
              <w:pStyle w:val="EMPTYCELLSTYLE"/>
            </w:pPr>
          </w:p>
        </w:tc>
        <w:tc>
          <w:tcPr>
            <w:tcW w:w="1200" w:type="dxa"/>
            <w:gridSpan w:val="10"/>
          </w:tcPr>
          <w:p w14:paraId="11E6BA86" w14:textId="77777777" w:rsidR="00BA628F" w:rsidRDefault="00BA628F">
            <w:pPr>
              <w:pStyle w:val="EMPTYCELLSTYLE"/>
            </w:pPr>
          </w:p>
        </w:tc>
        <w:tc>
          <w:tcPr>
            <w:tcW w:w="2480" w:type="dxa"/>
            <w:gridSpan w:val="55"/>
          </w:tcPr>
          <w:p w14:paraId="11E6BA87" w14:textId="77777777" w:rsidR="00BA628F" w:rsidRDefault="00BA628F">
            <w:pPr>
              <w:pStyle w:val="EMPTYCELLSTYLE"/>
            </w:pPr>
          </w:p>
        </w:tc>
        <w:tc>
          <w:tcPr>
            <w:tcW w:w="40" w:type="dxa"/>
          </w:tcPr>
          <w:p w14:paraId="11E6BA88" w14:textId="77777777" w:rsidR="00BA628F" w:rsidRDefault="00BA628F">
            <w:pPr>
              <w:pStyle w:val="EMPTYCELLSTYLE"/>
            </w:pPr>
          </w:p>
        </w:tc>
        <w:tc>
          <w:tcPr>
            <w:tcW w:w="40" w:type="dxa"/>
          </w:tcPr>
          <w:p w14:paraId="11E6BA89" w14:textId="77777777" w:rsidR="00BA628F" w:rsidRDefault="00BA628F">
            <w:pPr>
              <w:pStyle w:val="EMPTYCELLSTYLE"/>
            </w:pPr>
          </w:p>
        </w:tc>
        <w:tc>
          <w:tcPr>
            <w:tcW w:w="40" w:type="dxa"/>
          </w:tcPr>
          <w:p w14:paraId="11E6BA8A" w14:textId="77777777" w:rsidR="00BA628F" w:rsidRDefault="00BA628F">
            <w:pPr>
              <w:pStyle w:val="EMPTYCELLSTYLE"/>
            </w:pPr>
          </w:p>
        </w:tc>
        <w:tc>
          <w:tcPr>
            <w:tcW w:w="40" w:type="dxa"/>
          </w:tcPr>
          <w:p w14:paraId="11E6BA8B" w14:textId="77777777" w:rsidR="00BA628F" w:rsidRDefault="00BA628F">
            <w:pPr>
              <w:pStyle w:val="EMPTYCELLSTYLE"/>
            </w:pPr>
          </w:p>
        </w:tc>
        <w:tc>
          <w:tcPr>
            <w:tcW w:w="40" w:type="dxa"/>
            <w:gridSpan w:val="2"/>
          </w:tcPr>
          <w:p w14:paraId="11E6BA8C" w14:textId="77777777" w:rsidR="00BA628F" w:rsidRDefault="00BA628F">
            <w:pPr>
              <w:pStyle w:val="EMPTYCELLSTYLE"/>
            </w:pPr>
          </w:p>
        </w:tc>
        <w:tc>
          <w:tcPr>
            <w:tcW w:w="379" w:type="dxa"/>
            <w:gridSpan w:val="12"/>
          </w:tcPr>
          <w:p w14:paraId="11E6BA8D" w14:textId="77777777" w:rsidR="00BA628F" w:rsidRDefault="00BA628F">
            <w:pPr>
              <w:pStyle w:val="EMPTYCELLSTYLE"/>
            </w:pPr>
          </w:p>
        </w:tc>
        <w:tc>
          <w:tcPr>
            <w:tcW w:w="59" w:type="dxa"/>
            <w:gridSpan w:val="2"/>
          </w:tcPr>
          <w:p w14:paraId="11E6BA8E" w14:textId="77777777" w:rsidR="00BA628F" w:rsidRDefault="00BA628F">
            <w:pPr>
              <w:pStyle w:val="EMPTYCELLSTYLE"/>
            </w:pPr>
          </w:p>
        </w:tc>
        <w:tc>
          <w:tcPr>
            <w:tcW w:w="500" w:type="dxa"/>
            <w:gridSpan w:val="3"/>
          </w:tcPr>
          <w:p w14:paraId="11E6BA8F" w14:textId="77777777" w:rsidR="00BA628F" w:rsidRDefault="00BA628F">
            <w:pPr>
              <w:pStyle w:val="EMPTYCELLSTYLE"/>
            </w:pPr>
          </w:p>
        </w:tc>
      </w:tr>
      <w:tr w:rsidR="00BA628F" w14:paraId="11E6BA9B" w14:textId="77777777" w:rsidTr="002C180E">
        <w:trPr>
          <w:gridAfter w:val="27"/>
          <w:wAfter w:w="1270" w:type="dxa"/>
          <w:trHeight w:hRule="exact" w:val="300"/>
        </w:trPr>
        <w:tc>
          <w:tcPr>
            <w:tcW w:w="450" w:type="dxa"/>
          </w:tcPr>
          <w:p w14:paraId="11E6BA91" w14:textId="77777777" w:rsidR="00BA628F" w:rsidRDefault="00BA628F">
            <w:pPr>
              <w:pStyle w:val="EMPTYCELLSTYLE"/>
            </w:pPr>
          </w:p>
        </w:tc>
        <w:tc>
          <w:tcPr>
            <w:tcW w:w="2220" w:type="dxa"/>
            <w:gridSpan w:val="18"/>
            <w:tcMar>
              <w:top w:w="0" w:type="dxa"/>
              <w:left w:w="0" w:type="dxa"/>
              <w:bottom w:w="0" w:type="dxa"/>
              <w:right w:w="0" w:type="dxa"/>
            </w:tcMar>
          </w:tcPr>
          <w:p w14:paraId="11E6BA92"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BA93" w14:textId="77777777" w:rsidR="00BA628F" w:rsidRDefault="0050071D">
            <w:r>
              <w:rPr>
                <w:rFonts w:ascii="DejaVu Sans" w:eastAsia="DejaVu Sans" w:hAnsi="DejaVu Sans" w:cs="DejaVu Sans"/>
                <w:color w:val="000000"/>
                <w:sz w:val="18"/>
              </w:rPr>
              <w:t>$ 403,378.87</w:t>
            </w:r>
          </w:p>
        </w:tc>
        <w:tc>
          <w:tcPr>
            <w:tcW w:w="80" w:type="dxa"/>
            <w:gridSpan w:val="2"/>
          </w:tcPr>
          <w:p w14:paraId="11E6BA94" w14:textId="77777777" w:rsidR="00BA628F" w:rsidRDefault="00BA628F">
            <w:pPr>
              <w:pStyle w:val="EMPTYCELLSTYLE"/>
            </w:pPr>
          </w:p>
        </w:tc>
        <w:tc>
          <w:tcPr>
            <w:tcW w:w="5060" w:type="dxa"/>
            <w:gridSpan w:val="91"/>
            <w:tcMar>
              <w:top w:w="0" w:type="dxa"/>
              <w:left w:w="0" w:type="dxa"/>
              <w:bottom w:w="0" w:type="dxa"/>
              <w:right w:w="0" w:type="dxa"/>
            </w:tcMar>
          </w:tcPr>
          <w:p w14:paraId="11E6BA95" w14:textId="77777777" w:rsidR="00BA628F" w:rsidRDefault="00BA628F"/>
        </w:tc>
        <w:tc>
          <w:tcPr>
            <w:tcW w:w="40" w:type="dxa"/>
            <w:gridSpan w:val="2"/>
          </w:tcPr>
          <w:p w14:paraId="11E6BA96" w14:textId="77777777" w:rsidR="00BA628F" w:rsidRDefault="00BA628F">
            <w:pPr>
              <w:pStyle w:val="EMPTYCELLSTYLE"/>
            </w:pPr>
          </w:p>
        </w:tc>
        <w:tc>
          <w:tcPr>
            <w:tcW w:w="40" w:type="dxa"/>
            <w:gridSpan w:val="2"/>
          </w:tcPr>
          <w:p w14:paraId="11E6BA97" w14:textId="77777777" w:rsidR="00BA628F" w:rsidRDefault="00BA628F">
            <w:pPr>
              <w:pStyle w:val="EMPTYCELLSTYLE"/>
            </w:pPr>
          </w:p>
        </w:tc>
        <w:tc>
          <w:tcPr>
            <w:tcW w:w="379" w:type="dxa"/>
            <w:gridSpan w:val="13"/>
          </w:tcPr>
          <w:p w14:paraId="11E6BA98" w14:textId="77777777" w:rsidR="00BA628F" w:rsidRDefault="00BA628F">
            <w:pPr>
              <w:pStyle w:val="EMPTYCELLSTYLE"/>
            </w:pPr>
          </w:p>
        </w:tc>
        <w:tc>
          <w:tcPr>
            <w:tcW w:w="59" w:type="dxa"/>
            <w:gridSpan w:val="4"/>
          </w:tcPr>
          <w:p w14:paraId="11E6BA99" w14:textId="77777777" w:rsidR="00BA628F" w:rsidRDefault="00BA628F">
            <w:pPr>
              <w:pStyle w:val="EMPTYCELLSTYLE"/>
            </w:pPr>
          </w:p>
        </w:tc>
        <w:tc>
          <w:tcPr>
            <w:tcW w:w="40" w:type="dxa"/>
            <w:gridSpan w:val="3"/>
          </w:tcPr>
          <w:p w14:paraId="11E6BA9A" w14:textId="77777777" w:rsidR="00BA628F" w:rsidRDefault="00BA628F">
            <w:pPr>
              <w:pStyle w:val="EMPTYCELLSTYLE"/>
            </w:pPr>
          </w:p>
        </w:tc>
      </w:tr>
      <w:tr w:rsidR="00BA628F" w14:paraId="11E6BABA" w14:textId="77777777" w:rsidTr="002C180E">
        <w:trPr>
          <w:trHeight w:hRule="exact" w:val="220"/>
        </w:trPr>
        <w:tc>
          <w:tcPr>
            <w:tcW w:w="450" w:type="dxa"/>
          </w:tcPr>
          <w:p w14:paraId="11E6BA9C" w14:textId="77777777" w:rsidR="00BA628F" w:rsidRDefault="00BA628F">
            <w:pPr>
              <w:pStyle w:val="EMPTYCELLSTYLE"/>
            </w:pPr>
          </w:p>
        </w:tc>
        <w:tc>
          <w:tcPr>
            <w:tcW w:w="40" w:type="dxa"/>
            <w:gridSpan w:val="2"/>
          </w:tcPr>
          <w:p w14:paraId="11E6BA9D" w14:textId="77777777" w:rsidR="00BA628F" w:rsidRDefault="00BA628F">
            <w:pPr>
              <w:pStyle w:val="EMPTYCELLSTYLE"/>
            </w:pPr>
          </w:p>
        </w:tc>
        <w:tc>
          <w:tcPr>
            <w:tcW w:w="380" w:type="dxa"/>
          </w:tcPr>
          <w:p w14:paraId="11E6BA9E" w14:textId="77777777" w:rsidR="00BA628F" w:rsidRDefault="00BA628F">
            <w:pPr>
              <w:pStyle w:val="EMPTYCELLSTYLE"/>
            </w:pPr>
          </w:p>
        </w:tc>
        <w:tc>
          <w:tcPr>
            <w:tcW w:w="1470" w:type="dxa"/>
            <w:gridSpan w:val="11"/>
          </w:tcPr>
          <w:p w14:paraId="11E6BA9F" w14:textId="77777777" w:rsidR="00BA628F" w:rsidRDefault="00BA628F">
            <w:pPr>
              <w:pStyle w:val="EMPTYCELLSTYLE"/>
            </w:pPr>
          </w:p>
        </w:tc>
        <w:tc>
          <w:tcPr>
            <w:tcW w:w="40" w:type="dxa"/>
            <w:gridSpan w:val="2"/>
          </w:tcPr>
          <w:p w14:paraId="11E6BAA0" w14:textId="77777777" w:rsidR="00BA628F" w:rsidRDefault="00BA628F">
            <w:pPr>
              <w:pStyle w:val="EMPTYCELLSTYLE"/>
            </w:pPr>
          </w:p>
        </w:tc>
        <w:tc>
          <w:tcPr>
            <w:tcW w:w="760" w:type="dxa"/>
            <w:gridSpan w:val="9"/>
          </w:tcPr>
          <w:p w14:paraId="11E6BAA1" w14:textId="77777777" w:rsidR="00BA628F" w:rsidRDefault="00BA628F">
            <w:pPr>
              <w:pStyle w:val="EMPTYCELLSTYLE"/>
            </w:pPr>
          </w:p>
        </w:tc>
        <w:tc>
          <w:tcPr>
            <w:tcW w:w="340" w:type="dxa"/>
            <w:gridSpan w:val="12"/>
          </w:tcPr>
          <w:p w14:paraId="11E6BAA2" w14:textId="77777777" w:rsidR="00BA628F" w:rsidRDefault="00BA628F">
            <w:pPr>
              <w:pStyle w:val="EMPTYCELLSTYLE"/>
            </w:pPr>
          </w:p>
        </w:tc>
        <w:tc>
          <w:tcPr>
            <w:tcW w:w="520" w:type="dxa"/>
            <w:gridSpan w:val="6"/>
          </w:tcPr>
          <w:p w14:paraId="11E6BAA3" w14:textId="77777777" w:rsidR="00BA628F" w:rsidRDefault="00BA628F">
            <w:pPr>
              <w:pStyle w:val="EMPTYCELLSTYLE"/>
            </w:pPr>
          </w:p>
        </w:tc>
        <w:tc>
          <w:tcPr>
            <w:tcW w:w="440" w:type="dxa"/>
            <w:gridSpan w:val="14"/>
          </w:tcPr>
          <w:p w14:paraId="11E6BAA4" w14:textId="77777777" w:rsidR="00BA628F" w:rsidRDefault="00BA628F">
            <w:pPr>
              <w:pStyle w:val="EMPTYCELLSTYLE"/>
            </w:pPr>
          </w:p>
        </w:tc>
        <w:tc>
          <w:tcPr>
            <w:tcW w:w="340" w:type="dxa"/>
            <w:gridSpan w:val="2"/>
          </w:tcPr>
          <w:p w14:paraId="11E6BAA5" w14:textId="77777777" w:rsidR="00BA628F" w:rsidRDefault="00BA628F">
            <w:pPr>
              <w:pStyle w:val="EMPTYCELLSTYLE"/>
            </w:pPr>
          </w:p>
        </w:tc>
        <w:tc>
          <w:tcPr>
            <w:tcW w:w="60" w:type="dxa"/>
            <w:gridSpan w:val="2"/>
          </w:tcPr>
          <w:p w14:paraId="11E6BAA6" w14:textId="77777777" w:rsidR="00BA628F" w:rsidRDefault="00BA628F">
            <w:pPr>
              <w:pStyle w:val="EMPTYCELLSTYLE"/>
            </w:pPr>
          </w:p>
        </w:tc>
        <w:tc>
          <w:tcPr>
            <w:tcW w:w="200" w:type="dxa"/>
            <w:gridSpan w:val="2"/>
          </w:tcPr>
          <w:p w14:paraId="11E6BAA7" w14:textId="77777777" w:rsidR="00BA628F" w:rsidRDefault="00BA628F">
            <w:pPr>
              <w:pStyle w:val="EMPTYCELLSTYLE"/>
            </w:pPr>
          </w:p>
        </w:tc>
        <w:tc>
          <w:tcPr>
            <w:tcW w:w="880" w:type="dxa"/>
            <w:gridSpan w:val="24"/>
          </w:tcPr>
          <w:p w14:paraId="11E6BAA8" w14:textId="77777777" w:rsidR="00BA628F" w:rsidRDefault="00BA628F">
            <w:pPr>
              <w:pStyle w:val="EMPTYCELLSTYLE"/>
            </w:pPr>
          </w:p>
        </w:tc>
        <w:tc>
          <w:tcPr>
            <w:tcW w:w="180" w:type="dxa"/>
            <w:gridSpan w:val="5"/>
          </w:tcPr>
          <w:p w14:paraId="11E6BAA9" w14:textId="77777777" w:rsidR="00BA628F" w:rsidRDefault="00BA628F">
            <w:pPr>
              <w:pStyle w:val="EMPTYCELLSTYLE"/>
            </w:pPr>
          </w:p>
        </w:tc>
        <w:tc>
          <w:tcPr>
            <w:tcW w:w="80" w:type="dxa"/>
            <w:gridSpan w:val="2"/>
          </w:tcPr>
          <w:p w14:paraId="11E6BAAA" w14:textId="77777777" w:rsidR="00BA628F" w:rsidRDefault="00BA628F">
            <w:pPr>
              <w:pStyle w:val="EMPTYCELLSTYLE"/>
            </w:pPr>
          </w:p>
        </w:tc>
        <w:tc>
          <w:tcPr>
            <w:tcW w:w="160" w:type="dxa"/>
            <w:gridSpan w:val="7"/>
          </w:tcPr>
          <w:p w14:paraId="11E6BAAB" w14:textId="77777777" w:rsidR="00BA628F" w:rsidRDefault="00BA628F">
            <w:pPr>
              <w:pStyle w:val="EMPTYCELLSTYLE"/>
            </w:pPr>
          </w:p>
        </w:tc>
        <w:tc>
          <w:tcPr>
            <w:tcW w:w="720" w:type="dxa"/>
            <w:gridSpan w:val="18"/>
          </w:tcPr>
          <w:p w14:paraId="11E6BAAC" w14:textId="77777777" w:rsidR="00BA628F" w:rsidRDefault="00BA628F">
            <w:pPr>
              <w:pStyle w:val="EMPTYCELLSTYLE"/>
            </w:pPr>
          </w:p>
        </w:tc>
        <w:tc>
          <w:tcPr>
            <w:tcW w:w="240" w:type="dxa"/>
            <w:gridSpan w:val="3"/>
          </w:tcPr>
          <w:p w14:paraId="11E6BAAD" w14:textId="77777777" w:rsidR="00BA628F" w:rsidRDefault="00BA628F">
            <w:pPr>
              <w:pStyle w:val="EMPTYCELLSTYLE"/>
            </w:pPr>
          </w:p>
        </w:tc>
        <w:tc>
          <w:tcPr>
            <w:tcW w:w="40" w:type="dxa"/>
          </w:tcPr>
          <w:p w14:paraId="11E6BAAE" w14:textId="77777777" w:rsidR="00BA628F" w:rsidRDefault="00BA628F">
            <w:pPr>
              <w:pStyle w:val="EMPTYCELLSTYLE"/>
            </w:pPr>
          </w:p>
        </w:tc>
        <w:tc>
          <w:tcPr>
            <w:tcW w:w="100" w:type="dxa"/>
            <w:gridSpan w:val="2"/>
          </w:tcPr>
          <w:p w14:paraId="11E6BAAF" w14:textId="77777777" w:rsidR="00BA628F" w:rsidRDefault="00BA628F">
            <w:pPr>
              <w:pStyle w:val="EMPTYCELLSTYLE"/>
            </w:pPr>
          </w:p>
        </w:tc>
        <w:tc>
          <w:tcPr>
            <w:tcW w:w="1200" w:type="dxa"/>
            <w:gridSpan w:val="10"/>
          </w:tcPr>
          <w:p w14:paraId="11E6BAB0" w14:textId="77777777" w:rsidR="00BA628F" w:rsidRDefault="00BA628F">
            <w:pPr>
              <w:pStyle w:val="EMPTYCELLSTYLE"/>
            </w:pPr>
          </w:p>
        </w:tc>
        <w:tc>
          <w:tcPr>
            <w:tcW w:w="2480" w:type="dxa"/>
            <w:gridSpan w:val="55"/>
          </w:tcPr>
          <w:p w14:paraId="11E6BAB1" w14:textId="77777777" w:rsidR="00BA628F" w:rsidRDefault="00BA628F">
            <w:pPr>
              <w:pStyle w:val="EMPTYCELLSTYLE"/>
            </w:pPr>
          </w:p>
        </w:tc>
        <w:tc>
          <w:tcPr>
            <w:tcW w:w="40" w:type="dxa"/>
          </w:tcPr>
          <w:p w14:paraId="11E6BAB2" w14:textId="77777777" w:rsidR="00BA628F" w:rsidRDefault="00BA628F">
            <w:pPr>
              <w:pStyle w:val="EMPTYCELLSTYLE"/>
            </w:pPr>
          </w:p>
        </w:tc>
        <w:tc>
          <w:tcPr>
            <w:tcW w:w="40" w:type="dxa"/>
          </w:tcPr>
          <w:p w14:paraId="11E6BAB3" w14:textId="77777777" w:rsidR="00BA628F" w:rsidRDefault="00BA628F">
            <w:pPr>
              <w:pStyle w:val="EMPTYCELLSTYLE"/>
            </w:pPr>
          </w:p>
        </w:tc>
        <w:tc>
          <w:tcPr>
            <w:tcW w:w="40" w:type="dxa"/>
          </w:tcPr>
          <w:p w14:paraId="11E6BAB4" w14:textId="77777777" w:rsidR="00BA628F" w:rsidRDefault="00BA628F">
            <w:pPr>
              <w:pStyle w:val="EMPTYCELLSTYLE"/>
            </w:pPr>
          </w:p>
        </w:tc>
        <w:tc>
          <w:tcPr>
            <w:tcW w:w="40" w:type="dxa"/>
          </w:tcPr>
          <w:p w14:paraId="11E6BAB5" w14:textId="77777777" w:rsidR="00BA628F" w:rsidRDefault="00BA628F">
            <w:pPr>
              <w:pStyle w:val="EMPTYCELLSTYLE"/>
            </w:pPr>
          </w:p>
        </w:tc>
        <w:tc>
          <w:tcPr>
            <w:tcW w:w="40" w:type="dxa"/>
            <w:gridSpan w:val="2"/>
          </w:tcPr>
          <w:p w14:paraId="11E6BAB6" w14:textId="77777777" w:rsidR="00BA628F" w:rsidRDefault="00BA628F">
            <w:pPr>
              <w:pStyle w:val="EMPTYCELLSTYLE"/>
            </w:pPr>
          </w:p>
        </w:tc>
        <w:tc>
          <w:tcPr>
            <w:tcW w:w="379" w:type="dxa"/>
            <w:gridSpan w:val="12"/>
          </w:tcPr>
          <w:p w14:paraId="11E6BAB7" w14:textId="77777777" w:rsidR="00BA628F" w:rsidRDefault="00BA628F">
            <w:pPr>
              <w:pStyle w:val="EMPTYCELLSTYLE"/>
            </w:pPr>
          </w:p>
        </w:tc>
        <w:tc>
          <w:tcPr>
            <w:tcW w:w="59" w:type="dxa"/>
            <w:gridSpan w:val="2"/>
          </w:tcPr>
          <w:p w14:paraId="11E6BAB8" w14:textId="77777777" w:rsidR="00BA628F" w:rsidRDefault="00BA628F">
            <w:pPr>
              <w:pStyle w:val="EMPTYCELLSTYLE"/>
            </w:pPr>
          </w:p>
        </w:tc>
        <w:tc>
          <w:tcPr>
            <w:tcW w:w="500" w:type="dxa"/>
            <w:gridSpan w:val="3"/>
          </w:tcPr>
          <w:p w14:paraId="11E6BAB9" w14:textId="77777777" w:rsidR="00BA628F" w:rsidRDefault="00BA628F">
            <w:pPr>
              <w:pStyle w:val="EMPTYCELLSTYLE"/>
            </w:pPr>
          </w:p>
        </w:tc>
      </w:tr>
      <w:tr w:rsidR="00BA628F" w14:paraId="11E6BAC0" w14:textId="77777777" w:rsidTr="002C180E">
        <w:trPr>
          <w:gridAfter w:val="27"/>
          <w:wAfter w:w="1270" w:type="dxa"/>
          <w:trHeight w:hRule="exact" w:val="20"/>
        </w:trPr>
        <w:tc>
          <w:tcPr>
            <w:tcW w:w="450" w:type="dxa"/>
          </w:tcPr>
          <w:p w14:paraId="11E6BABB"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BABC" w14:textId="77777777" w:rsidR="00BA628F" w:rsidRDefault="00BA628F">
            <w:pPr>
              <w:pStyle w:val="EMPTYCELLSTYLE"/>
            </w:pPr>
          </w:p>
        </w:tc>
        <w:tc>
          <w:tcPr>
            <w:tcW w:w="379" w:type="dxa"/>
            <w:gridSpan w:val="13"/>
          </w:tcPr>
          <w:p w14:paraId="11E6BABD" w14:textId="77777777" w:rsidR="00BA628F" w:rsidRDefault="00BA628F">
            <w:pPr>
              <w:pStyle w:val="EMPTYCELLSTYLE"/>
            </w:pPr>
          </w:p>
        </w:tc>
        <w:tc>
          <w:tcPr>
            <w:tcW w:w="59" w:type="dxa"/>
            <w:gridSpan w:val="4"/>
          </w:tcPr>
          <w:p w14:paraId="11E6BABE" w14:textId="77777777" w:rsidR="00BA628F" w:rsidRDefault="00BA628F">
            <w:pPr>
              <w:pStyle w:val="EMPTYCELLSTYLE"/>
            </w:pPr>
          </w:p>
        </w:tc>
        <w:tc>
          <w:tcPr>
            <w:tcW w:w="40" w:type="dxa"/>
            <w:gridSpan w:val="3"/>
          </w:tcPr>
          <w:p w14:paraId="11E6BABF" w14:textId="77777777" w:rsidR="00BA628F" w:rsidRDefault="00BA628F">
            <w:pPr>
              <w:pStyle w:val="EMPTYCELLSTYLE"/>
            </w:pPr>
          </w:p>
        </w:tc>
      </w:tr>
      <w:tr w:rsidR="00BA628F" w14:paraId="11E6BADF" w14:textId="77777777" w:rsidTr="002C180E">
        <w:trPr>
          <w:trHeight w:hRule="exact" w:val="240"/>
        </w:trPr>
        <w:tc>
          <w:tcPr>
            <w:tcW w:w="450" w:type="dxa"/>
          </w:tcPr>
          <w:p w14:paraId="11E6BAC1" w14:textId="77777777" w:rsidR="00BA628F" w:rsidRDefault="00BA628F">
            <w:pPr>
              <w:pStyle w:val="EMPTYCELLSTYLE"/>
            </w:pPr>
          </w:p>
        </w:tc>
        <w:tc>
          <w:tcPr>
            <w:tcW w:w="40" w:type="dxa"/>
            <w:gridSpan w:val="2"/>
          </w:tcPr>
          <w:p w14:paraId="11E6BAC2" w14:textId="77777777" w:rsidR="00BA628F" w:rsidRDefault="00BA628F">
            <w:pPr>
              <w:pStyle w:val="EMPTYCELLSTYLE"/>
            </w:pPr>
          </w:p>
        </w:tc>
        <w:tc>
          <w:tcPr>
            <w:tcW w:w="380" w:type="dxa"/>
          </w:tcPr>
          <w:p w14:paraId="11E6BAC3" w14:textId="77777777" w:rsidR="00BA628F" w:rsidRDefault="00BA628F">
            <w:pPr>
              <w:pStyle w:val="EMPTYCELLSTYLE"/>
            </w:pPr>
          </w:p>
        </w:tc>
        <w:tc>
          <w:tcPr>
            <w:tcW w:w="1470" w:type="dxa"/>
            <w:gridSpan w:val="11"/>
          </w:tcPr>
          <w:p w14:paraId="11E6BAC4" w14:textId="77777777" w:rsidR="00BA628F" w:rsidRDefault="00BA628F">
            <w:pPr>
              <w:pStyle w:val="EMPTYCELLSTYLE"/>
            </w:pPr>
          </w:p>
        </w:tc>
        <w:tc>
          <w:tcPr>
            <w:tcW w:w="40" w:type="dxa"/>
            <w:gridSpan w:val="2"/>
          </w:tcPr>
          <w:p w14:paraId="11E6BAC5" w14:textId="77777777" w:rsidR="00BA628F" w:rsidRDefault="00BA628F">
            <w:pPr>
              <w:pStyle w:val="EMPTYCELLSTYLE"/>
            </w:pPr>
          </w:p>
        </w:tc>
        <w:tc>
          <w:tcPr>
            <w:tcW w:w="760" w:type="dxa"/>
            <w:gridSpan w:val="9"/>
          </w:tcPr>
          <w:p w14:paraId="11E6BAC6" w14:textId="77777777" w:rsidR="00BA628F" w:rsidRDefault="00BA628F">
            <w:pPr>
              <w:pStyle w:val="EMPTYCELLSTYLE"/>
            </w:pPr>
          </w:p>
        </w:tc>
        <w:tc>
          <w:tcPr>
            <w:tcW w:w="340" w:type="dxa"/>
            <w:gridSpan w:val="12"/>
          </w:tcPr>
          <w:p w14:paraId="11E6BAC7" w14:textId="77777777" w:rsidR="00BA628F" w:rsidRDefault="00BA628F">
            <w:pPr>
              <w:pStyle w:val="EMPTYCELLSTYLE"/>
            </w:pPr>
          </w:p>
        </w:tc>
        <w:tc>
          <w:tcPr>
            <w:tcW w:w="520" w:type="dxa"/>
            <w:gridSpan w:val="6"/>
          </w:tcPr>
          <w:p w14:paraId="11E6BAC8" w14:textId="77777777" w:rsidR="00BA628F" w:rsidRDefault="00BA628F">
            <w:pPr>
              <w:pStyle w:val="EMPTYCELLSTYLE"/>
            </w:pPr>
          </w:p>
        </w:tc>
        <w:tc>
          <w:tcPr>
            <w:tcW w:w="440" w:type="dxa"/>
            <w:gridSpan w:val="14"/>
          </w:tcPr>
          <w:p w14:paraId="11E6BAC9" w14:textId="77777777" w:rsidR="00BA628F" w:rsidRDefault="00BA628F">
            <w:pPr>
              <w:pStyle w:val="EMPTYCELLSTYLE"/>
            </w:pPr>
          </w:p>
        </w:tc>
        <w:tc>
          <w:tcPr>
            <w:tcW w:w="340" w:type="dxa"/>
            <w:gridSpan w:val="2"/>
          </w:tcPr>
          <w:p w14:paraId="11E6BACA" w14:textId="77777777" w:rsidR="00BA628F" w:rsidRDefault="00BA628F">
            <w:pPr>
              <w:pStyle w:val="EMPTYCELLSTYLE"/>
            </w:pPr>
          </w:p>
        </w:tc>
        <w:tc>
          <w:tcPr>
            <w:tcW w:w="60" w:type="dxa"/>
            <w:gridSpan w:val="2"/>
          </w:tcPr>
          <w:p w14:paraId="11E6BACB" w14:textId="77777777" w:rsidR="00BA628F" w:rsidRDefault="00BA628F">
            <w:pPr>
              <w:pStyle w:val="EMPTYCELLSTYLE"/>
            </w:pPr>
          </w:p>
        </w:tc>
        <w:tc>
          <w:tcPr>
            <w:tcW w:w="200" w:type="dxa"/>
            <w:gridSpan w:val="2"/>
          </w:tcPr>
          <w:p w14:paraId="11E6BACC" w14:textId="77777777" w:rsidR="00BA628F" w:rsidRDefault="00BA628F">
            <w:pPr>
              <w:pStyle w:val="EMPTYCELLSTYLE"/>
            </w:pPr>
          </w:p>
        </w:tc>
        <w:tc>
          <w:tcPr>
            <w:tcW w:w="880" w:type="dxa"/>
            <w:gridSpan w:val="24"/>
          </w:tcPr>
          <w:p w14:paraId="11E6BACD" w14:textId="77777777" w:rsidR="00BA628F" w:rsidRDefault="00BA628F">
            <w:pPr>
              <w:pStyle w:val="EMPTYCELLSTYLE"/>
            </w:pPr>
          </w:p>
        </w:tc>
        <w:tc>
          <w:tcPr>
            <w:tcW w:w="180" w:type="dxa"/>
            <w:gridSpan w:val="5"/>
          </w:tcPr>
          <w:p w14:paraId="11E6BACE" w14:textId="77777777" w:rsidR="00BA628F" w:rsidRDefault="00BA628F">
            <w:pPr>
              <w:pStyle w:val="EMPTYCELLSTYLE"/>
            </w:pPr>
          </w:p>
        </w:tc>
        <w:tc>
          <w:tcPr>
            <w:tcW w:w="80" w:type="dxa"/>
            <w:gridSpan w:val="2"/>
          </w:tcPr>
          <w:p w14:paraId="11E6BACF" w14:textId="77777777" w:rsidR="00BA628F" w:rsidRDefault="00BA628F">
            <w:pPr>
              <w:pStyle w:val="EMPTYCELLSTYLE"/>
            </w:pPr>
          </w:p>
        </w:tc>
        <w:tc>
          <w:tcPr>
            <w:tcW w:w="160" w:type="dxa"/>
            <w:gridSpan w:val="7"/>
          </w:tcPr>
          <w:p w14:paraId="11E6BAD0" w14:textId="77777777" w:rsidR="00BA628F" w:rsidRDefault="00BA628F">
            <w:pPr>
              <w:pStyle w:val="EMPTYCELLSTYLE"/>
            </w:pPr>
          </w:p>
        </w:tc>
        <w:tc>
          <w:tcPr>
            <w:tcW w:w="720" w:type="dxa"/>
            <w:gridSpan w:val="18"/>
          </w:tcPr>
          <w:p w14:paraId="11E6BAD1" w14:textId="77777777" w:rsidR="00BA628F" w:rsidRDefault="00BA628F">
            <w:pPr>
              <w:pStyle w:val="EMPTYCELLSTYLE"/>
            </w:pPr>
          </w:p>
        </w:tc>
        <w:tc>
          <w:tcPr>
            <w:tcW w:w="240" w:type="dxa"/>
            <w:gridSpan w:val="3"/>
          </w:tcPr>
          <w:p w14:paraId="11E6BAD2" w14:textId="77777777" w:rsidR="00BA628F" w:rsidRDefault="00BA628F">
            <w:pPr>
              <w:pStyle w:val="EMPTYCELLSTYLE"/>
            </w:pPr>
          </w:p>
        </w:tc>
        <w:tc>
          <w:tcPr>
            <w:tcW w:w="40" w:type="dxa"/>
          </w:tcPr>
          <w:p w14:paraId="11E6BAD3" w14:textId="77777777" w:rsidR="00BA628F" w:rsidRDefault="00BA628F">
            <w:pPr>
              <w:pStyle w:val="EMPTYCELLSTYLE"/>
            </w:pPr>
          </w:p>
        </w:tc>
        <w:tc>
          <w:tcPr>
            <w:tcW w:w="100" w:type="dxa"/>
            <w:gridSpan w:val="2"/>
          </w:tcPr>
          <w:p w14:paraId="11E6BAD4" w14:textId="77777777" w:rsidR="00BA628F" w:rsidRDefault="00BA628F">
            <w:pPr>
              <w:pStyle w:val="EMPTYCELLSTYLE"/>
            </w:pPr>
          </w:p>
        </w:tc>
        <w:tc>
          <w:tcPr>
            <w:tcW w:w="1200" w:type="dxa"/>
            <w:gridSpan w:val="10"/>
          </w:tcPr>
          <w:p w14:paraId="11E6BAD5" w14:textId="77777777" w:rsidR="00BA628F" w:rsidRDefault="00BA628F">
            <w:pPr>
              <w:pStyle w:val="EMPTYCELLSTYLE"/>
            </w:pPr>
          </w:p>
        </w:tc>
        <w:tc>
          <w:tcPr>
            <w:tcW w:w="2480" w:type="dxa"/>
            <w:gridSpan w:val="55"/>
          </w:tcPr>
          <w:p w14:paraId="11E6BAD6" w14:textId="77777777" w:rsidR="00BA628F" w:rsidRDefault="00BA628F">
            <w:pPr>
              <w:pStyle w:val="EMPTYCELLSTYLE"/>
            </w:pPr>
          </w:p>
        </w:tc>
        <w:tc>
          <w:tcPr>
            <w:tcW w:w="40" w:type="dxa"/>
          </w:tcPr>
          <w:p w14:paraId="11E6BAD7" w14:textId="77777777" w:rsidR="00BA628F" w:rsidRDefault="00BA628F">
            <w:pPr>
              <w:pStyle w:val="EMPTYCELLSTYLE"/>
            </w:pPr>
          </w:p>
        </w:tc>
        <w:tc>
          <w:tcPr>
            <w:tcW w:w="40" w:type="dxa"/>
          </w:tcPr>
          <w:p w14:paraId="11E6BAD8" w14:textId="77777777" w:rsidR="00BA628F" w:rsidRDefault="00BA628F">
            <w:pPr>
              <w:pStyle w:val="EMPTYCELLSTYLE"/>
            </w:pPr>
          </w:p>
        </w:tc>
        <w:tc>
          <w:tcPr>
            <w:tcW w:w="40" w:type="dxa"/>
          </w:tcPr>
          <w:p w14:paraId="11E6BAD9" w14:textId="77777777" w:rsidR="00BA628F" w:rsidRDefault="00BA628F">
            <w:pPr>
              <w:pStyle w:val="EMPTYCELLSTYLE"/>
            </w:pPr>
          </w:p>
        </w:tc>
        <w:tc>
          <w:tcPr>
            <w:tcW w:w="40" w:type="dxa"/>
          </w:tcPr>
          <w:p w14:paraId="11E6BADA" w14:textId="77777777" w:rsidR="00BA628F" w:rsidRDefault="00BA628F">
            <w:pPr>
              <w:pStyle w:val="EMPTYCELLSTYLE"/>
            </w:pPr>
          </w:p>
        </w:tc>
        <w:tc>
          <w:tcPr>
            <w:tcW w:w="40" w:type="dxa"/>
            <w:gridSpan w:val="2"/>
          </w:tcPr>
          <w:p w14:paraId="11E6BADB" w14:textId="77777777" w:rsidR="00BA628F" w:rsidRDefault="00BA628F">
            <w:pPr>
              <w:pStyle w:val="EMPTYCELLSTYLE"/>
            </w:pPr>
          </w:p>
        </w:tc>
        <w:tc>
          <w:tcPr>
            <w:tcW w:w="379" w:type="dxa"/>
            <w:gridSpan w:val="12"/>
          </w:tcPr>
          <w:p w14:paraId="11E6BADC" w14:textId="77777777" w:rsidR="00BA628F" w:rsidRDefault="00BA628F">
            <w:pPr>
              <w:pStyle w:val="EMPTYCELLSTYLE"/>
            </w:pPr>
          </w:p>
        </w:tc>
        <w:tc>
          <w:tcPr>
            <w:tcW w:w="59" w:type="dxa"/>
            <w:gridSpan w:val="2"/>
          </w:tcPr>
          <w:p w14:paraId="11E6BADD" w14:textId="77777777" w:rsidR="00BA628F" w:rsidRDefault="00BA628F">
            <w:pPr>
              <w:pStyle w:val="EMPTYCELLSTYLE"/>
            </w:pPr>
          </w:p>
        </w:tc>
        <w:tc>
          <w:tcPr>
            <w:tcW w:w="500" w:type="dxa"/>
            <w:gridSpan w:val="3"/>
          </w:tcPr>
          <w:p w14:paraId="11E6BADE" w14:textId="77777777" w:rsidR="00BA628F" w:rsidRDefault="00BA628F">
            <w:pPr>
              <w:pStyle w:val="EMPTYCELLSTYLE"/>
            </w:pPr>
          </w:p>
        </w:tc>
      </w:tr>
      <w:tr w:rsidR="00BA628F" w14:paraId="11E6BAF0" w14:textId="77777777" w:rsidTr="002C180E">
        <w:trPr>
          <w:gridAfter w:val="27"/>
          <w:wAfter w:w="1270" w:type="dxa"/>
          <w:trHeight w:hRule="exact" w:val="320"/>
        </w:trPr>
        <w:tc>
          <w:tcPr>
            <w:tcW w:w="450" w:type="dxa"/>
          </w:tcPr>
          <w:p w14:paraId="11E6BAE0"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BAE1" w14:textId="77777777" w:rsidR="00BA628F" w:rsidRDefault="0050071D">
            <w:r>
              <w:rPr>
                <w:rFonts w:ascii="DejaVu Sans" w:eastAsia="DejaVu Sans" w:hAnsi="DejaVu Sans" w:cs="DejaVu Sans"/>
                <w:b/>
                <w:color w:val="000000"/>
              </w:rPr>
              <w:t>Benefit Report Type:</w:t>
            </w:r>
          </w:p>
        </w:tc>
        <w:tc>
          <w:tcPr>
            <w:tcW w:w="720" w:type="dxa"/>
            <w:gridSpan w:val="18"/>
          </w:tcPr>
          <w:p w14:paraId="11E6BAE2" w14:textId="77777777" w:rsidR="00BA628F" w:rsidRDefault="00BA628F">
            <w:pPr>
              <w:pStyle w:val="EMPTYCELLSTYLE"/>
            </w:pPr>
          </w:p>
        </w:tc>
        <w:tc>
          <w:tcPr>
            <w:tcW w:w="240" w:type="dxa"/>
            <w:gridSpan w:val="9"/>
          </w:tcPr>
          <w:p w14:paraId="11E6BAE3" w14:textId="77777777" w:rsidR="00BA628F" w:rsidRDefault="00BA628F">
            <w:pPr>
              <w:pStyle w:val="EMPTYCELLSTYLE"/>
            </w:pPr>
          </w:p>
        </w:tc>
        <w:tc>
          <w:tcPr>
            <w:tcW w:w="40" w:type="dxa"/>
          </w:tcPr>
          <w:p w14:paraId="11E6BAE4" w14:textId="77777777" w:rsidR="00BA628F" w:rsidRDefault="00BA628F">
            <w:pPr>
              <w:pStyle w:val="EMPTYCELLSTYLE"/>
            </w:pPr>
          </w:p>
        </w:tc>
        <w:tc>
          <w:tcPr>
            <w:tcW w:w="100" w:type="dxa"/>
            <w:gridSpan w:val="3"/>
          </w:tcPr>
          <w:p w14:paraId="11E6BAE5" w14:textId="77777777" w:rsidR="00BA628F" w:rsidRDefault="00BA628F">
            <w:pPr>
              <w:pStyle w:val="EMPTYCELLSTYLE"/>
            </w:pPr>
          </w:p>
        </w:tc>
        <w:tc>
          <w:tcPr>
            <w:tcW w:w="1200" w:type="dxa"/>
            <w:gridSpan w:val="18"/>
          </w:tcPr>
          <w:p w14:paraId="11E6BAE6" w14:textId="77777777" w:rsidR="00BA628F" w:rsidRDefault="00BA628F">
            <w:pPr>
              <w:pStyle w:val="EMPTYCELLSTYLE"/>
            </w:pPr>
          </w:p>
        </w:tc>
        <w:tc>
          <w:tcPr>
            <w:tcW w:w="2480" w:type="dxa"/>
            <w:gridSpan w:val="31"/>
          </w:tcPr>
          <w:p w14:paraId="11E6BAE7" w14:textId="77777777" w:rsidR="00BA628F" w:rsidRDefault="00BA628F">
            <w:pPr>
              <w:pStyle w:val="EMPTYCELLSTYLE"/>
            </w:pPr>
          </w:p>
        </w:tc>
        <w:tc>
          <w:tcPr>
            <w:tcW w:w="40" w:type="dxa"/>
          </w:tcPr>
          <w:p w14:paraId="11E6BAE8" w14:textId="77777777" w:rsidR="00BA628F" w:rsidRDefault="00BA628F">
            <w:pPr>
              <w:pStyle w:val="EMPTYCELLSTYLE"/>
            </w:pPr>
          </w:p>
        </w:tc>
        <w:tc>
          <w:tcPr>
            <w:tcW w:w="40" w:type="dxa"/>
          </w:tcPr>
          <w:p w14:paraId="11E6BAE9" w14:textId="77777777" w:rsidR="00BA628F" w:rsidRDefault="00BA628F">
            <w:pPr>
              <w:pStyle w:val="EMPTYCELLSTYLE"/>
            </w:pPr>
          </w:p>
        </w:tc>
        <w:tc>
          <w:tcPr>
            <w:tcW w:w="40" w:type="dxa"/>
            <w:gridSpan w:val="2"/>
          </w:tcPr>
          <w:p w14:paraId="11E6BAEA" w14:textId="77777777" w:rsidR="00BA628F" w:rsidRDefault="00BA628F">
            <w:pPr>
              <w:pStyle w:val="EMPTYCELLSTYLE"/>
            </w:pPr>
          </w:p>
        </w:tc>
        <w:tc>
          <w:tcPr>
            <w:tcW w:w="40" w:type="dxa"/>
            <w:gridSpan w:val="2"/>
          </w:tcPr>
          <w:p w14:paraId="11E6BAEB" w14:textId="77777777" w:rsidR="00BA628F" w:rsidRDefault="00BA628F">
            <w:pPr>
              <w:pStyle w:val="EMPTYCELLSTYLE"/>
            </w:pPr>
          </w:p>
        </w:tc>
        <w:tc>
          <w:tcPr>
            <w:tcW w:w="40" w:type="dxa"/>
            <w:gridSpan w:val="2"/>
          </w:tcPr>
          <w:p w14:paraId="11E6BAEC" w14:textId="77777777" w:rsidR="00BA628F" w:rsidRDefault="00BA628F">
            <w:pPr>
              <w:pStyle w:val="EMPTYCELLSTYLE"/>
            </w:pPr>
          </w:p>
        </w:tc>
        <w:tc>
          <w:tcPr>
            <w:tcW w:w="379" w:type="dxa"/>
            <w:gridSpan w:val="13"/>
          </w:tcPr>
          <w:p w14:paraId="11E6BAED" w14:textId="77777777" w:rsidR="00BA628F" w:rsidRDefault="00BA628F">
            <w:pPr>
              <w:pStyle w:val="EMPTYCELLSTYLE"/>
            </w:pPr>
          </w:p>
        </w:tc>
        <w:tc>
          <w:tcPr>
            <w:tcW w:w="59" w:type="dxa"/>
            <w:gridSpan w:val="4"/>
          </w:tcPr>
          <w:p w14:paraId="11E6BAEE" w14:textId="77777777" w:rsidR="00BA628F" w:rsidRDefault="00BA628F">
            <w:pPr>
              <w:pStyle w:val="EMPTYCELLSTYLE"/>
            </w:pPr>
          </w:p>
        </w:tc>
        <w:tc>
          <w:tcPr>
            <w:tcW w:w="40" w:type="dxa"/>
            <w:gridSpan w:val="3"/>
          </w:tcPr>
          <w:p w14:paraId="11E6BAEF" w14:textId="77777777" w:rsidR="00BA628F" w:rsidRDefault="00BA628F">
            <w:pPr>
              <w:pStyle w:val="EMPTYCELLSTYLE"/>
            </w:pPr>
          </w:p>
        </w:tc>
      </w:tr>
      <w:tr w:rsidR="00BA628F" w14:paraId="11E6BB01" w14:textId="77777777" w:rsidTr="002C180E">
        <w:trPr>
          <w:gridAfter w:val="27"/>
          <w:wAfter w:w="1270" w:type="dxa"/>
          <w:trHeight w:hRule="exact" w:val="300"/>
        </w:trPr>
        <w:tc>
          <w:tcPr>
            <w:tcW w:w="450" w:type="dxa"/>
          </w:tcPr>
          <w:p w14:paraId="11E6BAF1" w14:textId="77777777" w:rsidR="00BA628F" w:rsidRDefault="00BA628F">
            <w:pPr>
              <w:pStyle w:val="EMPTYCELLSTYLE"/>
            </w:pPr>
          </w:p>
        </w:tc>
        <w:tc>
          <w:tcPr>
            <w:tcW w:w="5080" w:type="dxa"/>
            <w:gridSpan w:val="78"/>
            <w:tcMar>
              <w:top w:w="0" w:type="dxa"/>
              <w:left w:w="0" w:type="dxa"/>
              <w:bottom w:w="0" w:type="dxa"/>
              <w:right w:w="0" w:type="dxa"/>
            </w:tcMar>
          </w:tcPr>
          <w:p w14:paraId="11E6BAF2" w14:textId="77777777" w:rsidR="00BA628F" w:rsidRDefault="0050071D">
            <w:r>
              <w:rPr>
                <w:rFonts w:ascii="SansSerif" w:eastAsia="SansSerif" w:hAnsi="SansSerif" w:cs="SansSerif"/>
                <w:color w:val="000000"/>
                <w:sz w:val="18"/>
              </w:rPr>
              <w:t>NA</w:t>
            </w:r>
          </w:p>
        </w:tc>
        <w:tc>
          <w:tcPr>
            <w:tcW w:w="720" w:type="dxa"/>
            <w:gridSpan w:val="18"/>
          </w:tcPr>
          <w:p w14:paraId="11E6BAF3" w14:textId="77777777" w:rsidR="00BA628F" w:rsidRDefault="00BA628F">
            <w:pPr>
              <w:pStyle w:val="EMPTYCELLSTYLE"/>
            </w:pPr>
          </w:p>
        </w:tc>
        <w:tc>
          <w:tcPr>
            <w:tcW w:w="240" w:type="dxa"/>
            <w:gridSpan w:val="9"/>
          </w:tcPr>
          <w:p w14:paraId="11E6BAF4" w14:textId="77777777" w:rsidR="00BA628F" w:rsidRDefault="00BA628F">
            <w:pPr>
              <w:pStyle w:val="EMPTYCELLSTYLE"/>
            </w:pPr>
          </w:p>
        </w:tc>
        <w:tc>
          <w:tcPr>
            <w:tcW w:w="40" w:type="dxa"/>
          </w:tcPr>
          <w:p w14:paraId="11E6BAF5" w14:textId="77777777" w:rsidR="00BA628F" w:rsidRDefault="00BA628F">
            <w:pPr>
              <w:pStyle w:val="EMPTYCELLSTYLE"/>
            </w:pPr>
          </w:p>
        </w:tc>
        <w:tc>
          <w:tcPr>
            <w:tcW w:w="100" w:type="dxa"/>
            <w:gridSpan w:val="3"/>
          </w:tcPr>
          <w:p w14:paraId="11E6BAF6" w14:textId="77777777" w:rsidR="00BA628F" w:rsidRDefault="00BA628F">
            <w:pPr>
              <w:pStyle w:val="EMPTYCELLSTYLE"/>
            </w:pPr>
          </w:p>
        </w:tc>
        <w:tc>
          <w:tcPr>
            <w:tcW w:w="1200" w:type="dxa"/>
            <w:gridSpan w:val="18"/>
          </w:tcPr>
          <w:p w14:paraId="11E6BAF7" w14:textId="77777777" w:rsidR="00BA628F" w:rsidRDefault="00BA628F">
            <w:pPr>
              <w:pStyle w:val="EMPTYCELLSTYLE"/>
            </w:pPr>
          </w:p>
        </w:tc>
        <w:tc>
          <w:tcPr>
            <w:tcW w:w="2480" w:type="dxa"/>
            <w:gridSpan w:val="31"/>
          </w:tcPr>
          <w:p w14:paraId="11E6BAF8" w14:textId="77777777" w:rsidR="00BA628F" w:rsidRDefault="00BA628F">
            <w:pPr>
              <w:pStyle w:val="EMPTYCELLSTYLE"/>
            </w:pPr>
          </w:p>
        </w:tc>
        <w:tc>
          <w:tcPr>
            <w:tcW w:w="40" w:type="dxa"/>
          </w:tcPr>
          <w:p w14:paraId="11E6BAF9" w14:textId="77777777" w:rsidR="00BA628F" w:rsidRDefault="00BA628F">
            <w:pPr>
              <w:pStyle w:val="EMPTYCELLSTYLE"/>
            </w:pPr>
          </w:p>
        </w:tc>
        <w:tc>
          <w:tcPr>
            <w:tcW w:w="40" w:type="dxa"/>
          </w:tcPr>
          <w:p w14:paraId="11E6BAFA" w14:textId="77777777" w:rsidR="00BA628F" w:rsidRDefault="00BA628F">
            <w:pPr>
              <w:pStyle w:val="EMPTYCELLSTYLE"/>
            </w:pPr>
          </w:p>
        </w:tc>
        <w:tc>
          <w:tcPr>
            <w:tcW w:w="40" w:type="dxa"/>
            <w:gridSpan w:val="2"/>
          </w:tcPr>
          <w:p w14:paraId="11E6BAFB" w14:textId="77777777" w:rsidR="00BA628F" w:rsidRDefault="00BA628F">
            <w:pPr>
              <w:pStyle w:val="EMPTYCELLSTYLE"/>
            </w:pPr>
          </w:p>
        </w:tc>
        <w:tc>
          <w:tcPr>
            <w:tcW w:w="40" w:type="dxa"/>
            <w:gridSpan w:val="2"/>
          </w:tcPr>
          <w:p w14:paraId="11E6BAFC" w14:textId="77777777" w:rsidR="00BA628F" w:rsidRDefault="00BA628F">
            <w:pPr>
              <w:pStyle w:val="EMPTYCELLSTYLE"/>
            </w:pPr>
          </w:p>
        </w:tc>
        <w:tc>
          <w:tcPr>
            <w:tcW w:w="40" w:type="dxa"/>
            <w:gridSpan w:val="2"/>
          </w:tcPr>
          <w:p w14:paraId="11E6BAFD" w14:textId="77777777" w:rsidR="00BA628F" w:rsidRDefault="00BA628F">
            <w:pPr>
              <w:pStyle w:val="EMPTYCELLSTYLE"/>
            </w:pPr>
          </w:p>
        </w:tc>
        <w:tc>
          <w:tcPr>
            <w:tcW w:w="379" w:type="dxa"/>
            <w:gridSpan w:val="13"/>
          </w:tcPr>
          <w:p w14:paraId="11E6BAFE" w14:textId="77777777" w:rsidR="00BA628F" w:rsidRDefault="00BA628F">
            <w:pPr>
              <w:pStyle w:val="EMPTYCELLSTYLE"/>
            </w:pPr>
          </w:p>
        </w:tc>
        <w:tc>
          <w:tcPr>
            <w:tcW w:w="59" w:type="dxa"/>
            <w:gridSpan w:val="4"/>
          </w:tcPr>
          <w:p w14:paraId="11E6BAFF" w14:textId="77777777" w:rsidR="00BA628F" w:rsidRDefault="00BA628F">
            <w:pPr>
              <w:pStyle w:val="EMPTYCELLSTYLE"/>
            </w:pPr>
          </w:p>
        </w:tc>
        <w:tc>
          <w:tcPr>
            <w:tcW w:w="40" w:type="dxa"/>
            <w:gridSpan w:val="3"/>
          </w:tcPr>
          <w:p w14:paraId="11E6BB00" w14:textId="77777777" w:rsidR="00BA628F" w:rsidRDefault="00BA628F">
            <w:pPr>
              <w:pStyle w:val="EMPTYCELLSTYLE"/>
            </w:pPr>
          </w:p>
        </w:tc>
      </w:tr>
      <w:tr w:rsidR="00BA628F" w14:paraId="11E6BB20" w14:textId="77777777" w:rsidTr="002C180E">
        <w:trPr>
          <w:trHeight w:hRule="exact" w:val="480"/>
        </w:trPr>
        <w:tc>
          <w:tcPr>
            <w:tcW w:w="450" w:type="dxa"/>
          </w:tcPr>
          <w:p w14:paraId="11E6BB02" w14:textId="77777777" w:rsidR="00BA628F" w:rsidRDefault="00BA628F">
            <w:pPr>
              <w:pStyle w:val="EMPTYCELLSTYLE"/>
            </w:pPr>
          </w:p>
        </w:tc>
        <w:tc>
          <w:tcPr>
            <w:tcW w:w="40" w:type="dxa"/>
            <w:gridSpan w:val="2"/>
          </w:tcPr>
          <w:p w14:paraId="11E6BB03" w14:textId="77777777" w:rsidR="00BA628F" w:rsidRDefault="00BA628F">
            <w:pPr>
              <w:pStyle w:val="EMPTYCELLSTYLE"/>
            </w:pPr>
          </w:p>
        </w:tc>
        <w:tc>
          <w:tcPr>
            <w:tcW w:w="380" w:type="dxa"/>
          </w:tcPr>
          <w:p w14:paraId="11E6BB04" w14:textId="77777777" w:rsidR="00BA628F" w:rsidRDefault="00BA628F">
            <w:pPr>
              <w:pStyle w:val="EMPTYCELLSTYLE"/>
            </w:pPr>
          </w:p>
        </w:tc>
        <w:tc>
          <w:tcPr>
            <w:tcW w:w="1470" w:type="dxa"/>
            <w:gridSpan w:val="11"/>
          </w:tcPr>
          <w:p w14:paraId="11E6BB05" w14:textId="77777777" w:rsidR="00BA628F" w:rsidRDefault="00BA628F">
            <w:pPr>
              <w:pStyle w:val="EMPTYCELLSTYLE"/>
            </w:pPr>
          </w:p>
        </w:tc>
        <w:tc>
          <w:tcPr>
            <w:tcW w:w="40" w:type="dxa"/>
            <w:gridSpan w:val="2"/>
          </w:tcPr>
          <w:p w14:paraId="11E6BB06" w14:textId="77777777" w:rsidR="00BA628F" w:rsidRDefault="00BA628F">
            <w:pPr>
              <w:pStyle w:val="EMPTYCELLSTYLE"/>
            </w:pPr>
          </w:p>
        </w:tc>
        <w:tc>
          <w:tcPr>
            <w:tcW w:w="760" w:type="dxa"/>
            <w:gridSpan w:val="9"/>
          </w:tcPr>
          <w:p w14:paraId="11E6BB07" w14:textId="77777777" w:rsidR="00BA628F" w:rsidRDefault="00BA628F">
            <w:pPr>
              <w:pStyle w:val="EMPTYCELLSTYLE"/>
            </w:pPr>
          </w:p>
        </w:tc>
        <w:tc>
          <w:tcPr>
            <w:tcW w:w="340" w:type="dxa"/>
            <w:gridSpan w:val="12"/>
          </w:tcPr>
          <w:p w14:paraId="11E6BB08" w14:textId="77777777" w:rsidR="00BA628F" w:rsidRDefault="00BA628F">
            <w:pPr>
              <w:pStyle w:val="EMPTYCELLSTYLE"/>
            </w:pPr>
          </w:p>
        </w:tc>
        <w:tc>
          <w:tcPr>
            <w:tcW w:w="520" w:type="dxa"/>
            <w:gridSpan w:val="6"/>
          </w:tcPr>
          <w:p w14:paraId="11E6BB09" w14:textId="77777777" w:rsidR="00BA628F" w:rsidRDefault="00BA628F">
            <w:pPr>
              <w:pStyle w:val="EMPTYCELLSTYLE"/>
            </w:pPr>
          </w:p>
        </w:tc>
        <w:tc>
          <w:tcPr>
            <w:tcW w:w="440" w:type="dxa"/>
            <w:gridSpan w:val="14"/>
          </w:tcPr>
          <w:p w14:paraId="11E6BB0A" w14:textId="77777777" w:rsidR="00BA628F" w:rsidRDefault="00BA628F">
            <w:pPr>
              <w:pStyle w:val="EMPTYCELLSTYLE"/>
            </w:pPr>
          </w:p>
        </w:tc>
        <w:tc>
          <w:tcPr>
            <w:tcW w:w="340" w:type="dxa"/>
            <w:gridSpan w:val="2"/>
          </w:tcPr>
          <w:p w14:paraId="11E6BB0B" w14:textId="77777777" w:rsidR="00BA628F" w:rsidRDefault="00BA628F">
            <w:pPr>
              <w:pStyle w:val="EMPTYCELLSTYLE"/>
            </w:pPr>
          </w:p>
        </w:tc>
        <w:tc>
          <w:tcPr>
            <w:tcW w:w="60" w:type="dxa"/>
            <w:gridSpan w:val="2"/>
          </w:tcPr>
          <w:p w14:paraId="11E6BB0C" w14:textId="77777777" w:rsidR="00BA628F" w:rsidRDefault="00BA628F">
            <w:pPr>
              <w:pStyle w:val="EMPTYCELLSTYLE"/>
            </w:pPr>
          </w:p>
        </w:tc>
        <w:tc>
          <w:tcPr>
            <w:tcW w:w="200" w:type="dxa"/>
            <w:gridSpan w:val="2"/>
          </w:tcPr>
          <w:p w14:paraId="11E6BB0D" w14:textId="77777777" w:rsidR="00BA628F" w:rsidRDefault="00BA628F">
            <w:pPr>
              <w:pStyle w:val="EMPTYCELLSTYLE"/>
            </w:pPr>
          </w:p>
        </w:tc>
        <w:tc>
          <w:tcPr>
            <w:tcW w:w="880" w:type="dxa"/>
            <w:gridSpan w:val="24"/>
          </w:tcPr>
          <w:p w14:paraId="11E6BB0E" w14:textId="77777777" w:rsidR="00BA628F" w:rsidRDefault="00BA628F">
            <w:pPr>
              <w:pStyle w:val="EMPTYCELLSTYLE"/>
            </w:pPr>
          </w:p>
        </w:tc>
        <w:tc>
          <w:tcPr>
            <w:tcW w:w="180" w:type="dxa"/>
            <w:gridSpan w:val="5"/>
          </w:tcPr>
          <w:p w14:paraId="11E6BB0F" w14:textId="77777777" w:rsidR="00BA628F" w:rsidRDefault="00BA628F">
            <w:pPr>
              <w:pStyle w:val="EMPTYCELLSTYLE"/>
            </w:pPr>
          </w:p>
        </w:tc>
        <w:tc>
          <w:tcPr>
            <w:tcW w:w="80" w:type="dxa"/>
            <w:gridSpan w:val="2"/>
          </w:tcPr>
          <w:p w14:paraId="11E6BB10" w14:textId="77777777" w:rsidR="00BA628F" w:rsidRDefault="00BA628F">
            <w:pPr>
              <w:pStyle w:val="EMPTYCELLSTYLE"/>
            </w:pPr>
          </w:p>
        </w:tc>
        <w:tc>
          <w:tcPr>
            <w:tcW w:w="160" w:type="dxa"/>
            <w:gridSpan w:val="7"/>
          </w:tcPr>
          <w:p w14:paraId="11E6BB11" w14:textId="77777777" w:rsidR="00BA628F" w:rsidRDefault="00BA628F">
            <w:pPr>
              <w:pStyle w:val="EMPTYCELLSTYLE"/>
            </w:pPr>
          </w:p>
        </w:tc>
        <w:tc>
          <w:tcPr>
            <w:tcW w:w="720" w:type="dxa"/>
            <w:gridSpan w:val="18"/>
          </w:tcPr>
          <w:p w14:paraId="11E6BB12" w14:textId="77777777" w:rsidR="00BA628F" w:rsidRDefault="00BA628F">
            <w:pPr>
              <w:pStyle w:val="EMPTYCELLSTYLE"/>
            </w:pPr>
          </w:p>
        </w:tc>
        <w:tc>
          <w:tcPr>
            <w:tcW w:w="240" w:type="dxa"/>
            <w:gridSpan w:val="3"/>
          </w:tcPr>
          <w:p w14:paraId="11E6BB13" w14:textId="77777777" w:rsidR="00BA628F" w:rsidRDefault="00BA628F">
            <w:pPr>
              <w:pStyle w:val="EMPTYCELLSTYLE"/>
            </w:pPr>
          </w:p>
        </w:tc>
        <w:tc>
          <w:tcPr>
            <w:tcW w:w="40" w:type="dxa"/>
          </w:tcPr>
          <w:p w14:paraId="11E6BB14" w14:textId="77777777" w:rsidR="00BA628F" w:rsidRDefault="00BA628F">
            <w:pPr>
              <w:pStyle w:val="EMPTYCELLSTYLE"/>
            </w:pPr>
          </w:p>
        </w:tc>
        <w:tc>
          <w:tcPr>
            <w:tcW w:w="100" w:type="dxa"/>
            <w:gridSpan w:val="2"/>
          </w:tcPr>
          <w:p w14:paraId="11E6BB15" w14:textId="77777777" w:rsidR="00BA628F" w:rsidRDefault="00BA628F">
            <w:pPr>
              <w:pStyle w:val="EMPTYCELLSTYLE"/>
            </w:pPr>
          </w:p>
        </w:tc>
        <w:tc>
          <w:tcPr>
            <w:tcW w:w="1200" w:type="dxa"/>
            <w:gridSpan w:val="10"/>
          </w:tcPr>
          <w:p w14:paraId="11E6BB16" w14:textId="77777777" w:rsidR="00BA628F" w:rsidRDefault="00BA628F">
            <w:pPr>
              <w:pStyle w:val="EMPTYCELLSTYLE"/>
            </w:pPr>
          </w:p>
        </w:tc>
        <w:tc>
          <w:tcPr>
            <w:tcW w:w="2480" w:type="dxa"/>
            <w:gridSpan w:val="55"/>
          </w:tcPr>
          <w:p w14:paraId="11E6BB17" w14:textId="77777777" w:rsidR="00BA628F" w:rsidRDefault="00BA628F">
            <w:pPr>
              <w:pStyle w:val="EMPTYCELLSTYLE"/>
            </w:pPr>
          </w:p>
        </w:tc>
        <w:tc>
          <w:tcPr>
            <w:tcW w:w="40" w:type="dxa"/>
          </w:tcPr>
          <w:p w14:paraId="11E6BB18" w14:textId="77777777" w:rsidR="00BA628F" w:rsidRDefault="00BA628F">
            <w:pPr>
              <w:pStyle w:val="EMPTYCELLSTYLE"/>
            </w:pPr>
          </w:p>
        </w:tc>
        <w:tc>
          <w:tcPr>
            <w:tcW w:w="40" w:type="dxa"/>
          </w:tcPr>
          <w:p w14:paraId="11E6BB19" w14:textId="77777777" w:rsidR="00BA628F" w:rsidRDefault="00BA628F">
            <w:pPr>
              <w:pStyle w:val="EMPTYCELLSTYLE"/>
            </w:pPr>
          </w:p>
        </w:tc>
        <w:tc>
          <w:tcPr>
            <w:tcW w:w="40" w:type="dxa"/>
          </w:tcPr>
          <w:p w14:paraId="11E6BB1A" w14:textId="77777777" w:rsidR="00BA628F" w:rsidRDefault="00BA628F">
            <w:pPr>
              <w:pStyle w:val="EMPTYCELLSTYLE"/>
            </w:pPr>
          </w:p>
        </w:tc>
        <w:tc>
          <w:tcPr>
            <w:tcW w:w="40" w:type="dxa"/>
          </w:tcPr>
          <w:p w14:paraId="11E6BB1B" w14:textId="77777777" w:rsidR="00BA628F" w:rsidRDefault="00BA628F">
            <w:pPr>
              <w:pStyle w:val="EMPTYCELLSTYLE"/>
            </w:pPr>
          </w:p>
        </w:tc>
        <w:tc>
          <w:tcPr>
            <w:tcW w:w="40" w:type="dxa"/>
            <w:gridSpan w:val="2"/>
          </w:tcPr>
          <w:p w14:paraId="11E6BB1C" w14:textId="77777777" w:rsidR="00BA628F" w:rsidRDefault="00BA628F">
            <w:pPr>
              <w:pStyle w:val="EMPTYCELLSTYLE"/>
            </w:pPr>
          </w:p>
        </w:tc>
        <w:tc>
          <w:tcPr>
            <w:tcW w:w="379" w:type="dxa"/>
            <w:gridSpan w:val="12"/>
          </w:tcPr>
          <w:p w14:paraId="11E6BB1D" w14:textId="77777777" w:rsidR="00BA628F" w:rsidRDefault="00BA628F">
            <w:pPr>
              <w:pStyle w:val="EMPTYCELLSTYLE"/>
            </w:pPr>
          </w:p>
        </w:tc>
        <w:tc>
          <w:tcPr>
            <w:tcW w:w="59" w:type="dxa"/>
            <w:gridSpan w:val="2"/>
          </w:tcPr>
          <w:p w14:paraId="11E6BB1E" w14:textId="77777777" w:rsidR="00BA628F" w:rsidRDefault="00BA628F">
            <w:pPr>
              <w:pStyle w:val="EMPTYCELLSTYLE"/>
            </w:pPr>
          </w:p>
        </w:tc>
        <w:tc>
          <w:tcPr>
            <w:tcW w:w="500" w:type="dxa"/>
            <w:gridSpan w:val="3"/>
          </w:tcPr>
          <w:p w14:paraId="11E6BB1F" w14:textId="77777777" w:rsidR="00BA628F" w:rsidRDefault="00BA628F">
            <w:pPr>
              <w:pStyle w:val="EMPTYCELLSTYLE"/>
            </w:pPr>
          </w:p>
        </w:tc>
      </w:tr>
      <w:tr w:rsidR="00BA628F" w14:paraId="11E6BB35" w14:textId="77777777" w:rsidTr="002C180E">
        <w:trPr>
          <w:trHeight w:hRule="exact" w:val="500"/>
        </w:trPr>
        <w:tc>
          <w:tcPr>
            <w:tcW w:w="450" w:type="dxa"/>
          </w:tcPr>
          <w:p w14:paraId="11E6BB21" w14:textId="77777777" w:rsidR="00BA628F" w:rsidRDefault="00BA628F">
            <w:pPr>
              <w:pStyle w:val="EMPTYCELLSTYLE"/>
            </w:pPr>
          </w:p>
        </w:tc>
        <w:tc>
          <w:tcPr>
            <w:tcW w:w="40" w:type="dxa"/>
            <w:gridSpan w:val="2"/>
          </w:tcPr>
          <w:p w14:paraId="11E6BB22"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BB23" w14:textId="77777777" w:rsidR="00BA628F" w:rsidRDefault="0050071D">
            <w:r>
              <w:rPr>
                <w:rFonts w:ascii="SansSerif" w:eastAsia="SansSerif" w:hAnsi="SansSerif" w:cs="SansSerif"/>
                <w:b/>
                <w:color w:val="000000"/>
              </w:rPr>
              <w:t>Ancillary Activities</w:t>
            </w:r>
          </w:p>
        </w:tc>
        <w:tc>
          <w:tcPr>
            <w:tcW w:w="180" w:type="dxa"/>
            <w:gridSpan w:val="4"/>
          </w:tcPr>
          <w:p w14:paraId="11E6BB24" w14:textId="77777777" w:rsidR="00BA628F" w:rsidRDefault="00BA628F">
            <w:pPr>
              <w:pStyle w:val="EMPTYCELLSTYLE"/>
            </w:pPr>
          </w:p>
        </w:tc>
        <w:tc>
          <w:tcPr>
            <w:tcW w:w="80" w:type="dxa"/>
            <w:gridSpan w:val="2"/>
          </w:tcPr>
          <w:p w14:paraId="11E6BB25" w14:textId="77777777" w:rsidR="00BA628F" w:rsidRDefault="00BA628F">
            <w:pPr>
              <w:pStyle w:val="EMPTYCELLSTYLE"/>
            </w:pPr>
          </w:p>
        </w:tc>
        <w:tc>
          <w:tcPr>
            <w:tcW w:w="160" w:type="dxa"/>
            <w:gridSpan w:val="5"/>
          </w:tcPr>
          <w:p w14:paraId="11E6BB26" w14:textId="77777777" w:rsidR="00BA628F" w:rsidRDefault="00BA628F">
            <w:pPr>
              <w:pStyle w:val="EMPTYCELLSTYLE"/>
            </w:pPr>
          </w:p>
        </w:tc>
        <w:tc>
          <w:tcPr>
            <w:tcW w:w="720" w:type="dxa"/>
            <w:gridSpan w:val="22"/>
          </w:tcPr>
          <w:p w14:paraId="11E6BB27" w14:textId="77777777" w:rsidR="00BA628F" w:rsidRDefault="00BA628F">
            <w:pPr>
              <w:pStyle w:val="EMPTYCELLSTYLE"/>
            </w:pPr>
          </w:p>
        </w:tc>
        <w:tc>
          <w:tcPr>
            <w:tcW w:w="240" w:type="dxa"/>
            <w:gridSpan w:val="5"/>
          </w:tcPr>
          <w:p w14:paraId="11E6BB28" w14:textId="77777777" w:rsidR="00BA628F" w:rsidRDefault="00BA628F">
            <w:pPr>
              <w:pStyle w:val="EMPTYCELLSTYLE"/>
            </w:pPr>
          </w:p>
        </w:tc>
        <w:tc>
          <w:tcPr>
            <w:tcW w:w="40" w:type="dxa"/>
          </w:tcPr>
          <w:p w14:paraId="11E6BB29" w14:textId="77777777" w:rsidR="00BA628F" w:rsidRDefault="00BA628F">
            <w:pPr>
              <w:pStyle w:val="EMPTYCELLSTYLE"/>
            </w:pPr>
          </w:p>
        </w:tc>
        <w:tc>
          <w:tcPr>
            <w:tcW w:w="100" w:type="dxa"/>
            <w:gridSpan w:val="2"/>
          </w:tcPr>
          <w:p w14:paraId="11E6BB2A" w14:textId="77777777" w:rsidR="00BA628F" w:rsidRDefault="00BA628F">
            <w:pPr>
              <w:pStyle w:val="EMPTYCELLSTYLE"/>
            </w:pPr>
          </w:p>
        </w:tc>
        <w:tc>
          <w:tcPr>
            <w:tcW w:w="1200" w:type="dxa"/>
            <w:gridSpan w:val="14"/>
          </w:tcPr>
          <w:p w14:paraId="11E6BB2B" w14:textId="77777777" w:rsidR="00BA628F" w:rsidRDefault="00BA628F">
            <w:pPr>
              <w:pStyle w:val="EMPTYCELLSTYLE"/>
            </w:pPr>
          </w:p>
        </w:tc>
        <w:tc>
          <w:tcPr>
            <w:tcW w:w="2480" w:type="dxa"/>
            <w:gridSpan w:val="40"/>
          </w:tcPr>
          <w:p w14:paraId="11E6BB2C" w14:textId="77777777" w:rsidR="00BA628F" w:rsidRDefault="00BA628F">
            <w:pPr>
              <w:pStyle w:val="EMPTYCELLSTYLE"/>
            </w:pPr>
          </w:p>
        </w:tc>
        <w:tc>
          <w:tcPr>
            <w:tcW w:w="40" w:type="dxa"/>
          </w:tcPr>
          <w:p w14:paraId="11E6BB2D" w14:textId="77777777" w:rsidR="00BA628F" w:rsidRDefault="00BA628F">
            <w:pPr>
              <w:pStyle w:val="EMPTYCELLSTYLE"/>
            </w:pPr>
          </w:p>
        </w:tc>
        <w:tc>
          <w:tcPr>
            <w:tcW w:w="40" w:type="dxa"/>
            <w:gridSpan w:val="2"/>
          </w:tcPr>
          <w:p w14:paraId="11E6BB2E" w14:textId="77777777" w:rsidR="00BA628F" w:rsidRDefault="00BA628F">
            <w:pPr>
              <w:pStyle w:val="EMPTYCELLSTYLE"/>
            </w:pPr>
          </w:p>
        </w:tc>
        <w:tc>
          <w:tcPr>
            <w:tcW w:w="40" w:type="dxa"/>
          </w:tcPr>
          <w:p w14:paraId="11E6BB2F" w14:textId="77777777" w:rsidR="00BA628F" w:rsidRDefault="00BA628F">
            <w:pPr>
              <w:pStyle w:val="EMPTYCELLSTYLE"/>
            </w:pPr>
          </w:p>
        </w:tc>
        <w:tc>
          <w:tcPr>
            <w:tcW w:w="40" w:type="dxa"/>
            <w:gridSpan w:val="2"/>
          </w:tcPr>
          <w:p w14:paraId="11E6BB30" w14:textId="77777777" w:rsidR="00BA628F" w:rsidRDefault="00BA628F">
            <w:pPr>
              <w:pStyle w:val="EMPTYCELLSTYLE"/>
            </w:pPr>
          </w:p>
        </w:tc>
        <w:tc>
          <w:tcPr>
            <w:tcW w:w="40" w:type="dxa"/>
            <w:gridSpan w:val="3"/>
          </w:tcPr>
          <w:p w14:paraId="11E6BB31" w14:textId="77777777" w:rsidR="00BA628F" w:rsidRDefault="00BA628F">
            <w:pPr>
              <w:pStyle w:val="EMPTYCELLSTYLE"/>
            </w:pPr>
          </w:p>
        </w:tc>
        <w:tc>
          <w:tcPr>
            <w:tcW w:w="379" w:type="dxa"/>
            <w:gridSpan w:val="14"/>
          </w:tcPr>
          <w:p w14:paraId="11E6BB32" w14:textId="77777777" w:rsidR="00BA628F" w:rsidRDefault="00BA628F">
            <w:pPr>
              <w:pStyle w:val="EMPTYCELLSTYLE"/>
            </w:pPr>
          </w:p>
        </w:tc>
        <w:tc>
          <w:tcPr>
            <w:tcW w:w="59" w:type="dxa"/>
            <w:gridSpan w:val="3"/>
          </w:tcPr>
          <w:p w14:paraId="11E6BB33" w14:textId="77777777" w:rsidR="00BA628F" w:rsidRDefault="00BA628F">
            <w:pPr>
              <w:pStyle w:val="EMPTYCELLSTYLE"/>
            </w:pPr>
          </w:p>
        </w:tc>
        <w:tc>
          <w:tcPr>
            <w:tcW w:w="500" w:type="dxa"/>
            <w:gridSpan w:val="15"/>
          </w:tcPr>
          <w:p w14:paraId="11E6BB34" w14:textId="77777777" w:rsidR="00BA628F" w:rsidRDefault="00BA628F">
            <w:pPr>
              <w:pStyle w:val="EMPTYCELLSTYLE"/>
            </w:pPr>
          </w:p>
        </w:tc>
      </w:tr>
      <w:tr w:rsidR="00BA628F" w14:paraId="11E6BB51" w14:textId="77777777" w:rsidTr="002C180E">
        <w:trPr>
          <w:gridAfter w:val="27"/>
          <w:wAfter w:w="1270" w:type="dxa"/>
          <w:trHeight w:hRule="exact" w:val="420"/>
        </w:trPr>
        <w:tc>
          <w:tcPr>
            <w:tcW w:w="450" w:type="dxa"/>
          </w:tcPr>
          <w:p w14:paraId="11E6BB36"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BB37" w14:textId="77777777" w:rsidR="00BA628F" w:rsidRDefault="0050071D">
            <w:r>
              <w:rPr>
                <w:rFonts w:ascii="SansSerif" w:eastAsia="SansSerif" w:hAnsi="SansSerif" w:cs="SansSerif"/>
                <w:b/>
                <w:color w:val="00807E"/>
                <w:sz w:val="18"/>
              </w:rPr>
              <w:t xml:space="preserve">     None</w:t>
            </w:r>
          </w:p>
        </w:tc>
        <w:tc>
          <w:tcPr>
            <w:tcW w:w="760" w:type="dxa"/>
            <w:gridSpan w:val="7"/>
          </w:tcPr>
          <w:p w14:paraId="11E6BB38" w14:textId="77777777" w:rsidR="00BA628F" w:rsidRDefault="00BA628F">
            <w:pPr>
              <w:pStyle w:val="EMPTYCELLSTYLE"/>
            </w:pPr>
          </w:p>
        </w:tc>
        <w:tc>
          <w:tcPr>
            <w:tcW w:w="340" w:type="dxa"/>
            <w:gridSpan w:val="5"/>
          </w:tcPr>
          <w:p w14:paraId="11E6BB39" w14:textId="77777777" w:rsidR="00BA628F" w:rsidRDefault="00BA628F">
            <w:pPr>
              <w:pStyle w:val="EMPTYCELLSTYLE"/>
            </w:pPr>
          </w:p>
        </w:tc>
        <w:tc>
          <w:tcPr>
            <w:tcW w:w="520" w:type="dxa"/>
            <w:gridSpan w:val="11"/>
          </w:tcPr>
          <w:p w14:paraId="11E6BB3A" w14:textId="77777777" w:rsidR="00BA628F" w:rsidRDefault="00BA628F">
            <w:pPr>
              <w:pStyle w:val="EMPTYCELLSTYLE"/>
            </w:pPr>
          </w:p>
        </w:tc>
        <w:tc>
          <w:tcPr>
            <w:tcW w:w="440" w:type="dxa"/>
            <w:gridSpan w:val="11"/>
          </w:tcPr>
          <w:p w14:paraId="11E6BB3B" w14:textId="77777777" w:rsidR="00BA628F" w:rsidRDefault="00BA628F">
            <w:pPr>
              <w:pStyle w:val="EMPTYCELLSTYLE"/>
            </w:pPr>
          </w:p>
        </w:tc>
        <w:tc>
          <w:tcPr>
            <w:tcW w:w="340" w:type="dxa"/>
            <w:gridSpan w:val="2"/>
          </w:tcPr>
          <w:p w14:paraId="11E6BB3C" w14:textId="77777777" w:rsidR="00BA628F" w:rsidRDefault="00BA628F">
            <w:pPr>
              <w:pStyle w:val="EMPTYCELLSTYLE"/>
            </w:pPr>
          </w:p>
        </w:tc>
        <w:tc>
          <w:tcPr>
            <w:tcW w:w="60" w:type="dxa"/>
            <w:gridSpan w:val="3"/>
          </w:tcPr>
          <w:p w14:paraId="11E6BB3D" w14:textId="77777777" w:rsidR="00BA628F" w:rsidRDefault="00BA628F">
            <w:pPr>
              <w:pStyle w:val="EMPTYCELLSTYLE"/>
            </w:pPr>
          </w:p>
        </w:tc>
        <w:tc>
          <w:tcPr>
            <w:tcW w:w="200" w:type="dxa"/>
            <w:gridSpan w:val="5"/>
          </w:tcPr>
          <w:p w14:paraId="11E6BB3E" w14:textId="77777777" w:rsidR="00BA628F" w:rsidRDefault="00BA628F">
            <w:pPr>
              <w:pStyle w:val="EMPTYCELLSTYLE"/>
            </w:pPr>
          </w:p>
        </w:tc>
        <w:tc>
          <w:tcPr>
            <w:tcW w:w="880" w:type="dxa"/>
            <w:gridSpan w:val="16"/>
          </w:tcPr>
          <w:p w14:paraId="11E6BB3F" w14:textId="77777777" w:rsidR="00BA628F" w:rsidRDefault="00BA628F">
            <w:pPr>
              <w:pStyle w:val="EMPTYCELLSTYLE"/>
            </w:pPr>
          </w:p>
        </w:tc>
        <w:tc>
          <w:tcPr>
            <w:tcW w:w="180" w:type="dxa"/>
            <w:gridSpan w:val="3"/>
          </w:tcPr>
          <w:p w14:paraId="11E6BB40" w14:textId="77777777" w:rsidR="00BA628F" w:rsidRDefault="00BA628F">
            <w:pPr>
              <w:pStyle w:val="EMPTYCELLSTYLE"/>
            </w:pPr>
          </w:p>
        </w:tc>
        <w:tc>
          <w:tcPr>
            <w:tcW w:w="80" w:type="dxa"/>
            <w:gridSpan w:val="2"/>
          </w:tcPr>
          <w:p w14:paraId="11E6BB41" w14:textId="77777777" w:rsidR="00BA628F" w:rsidRDefault="00BA628F">
            <w:pPr>
              <w:pStyle w:val="EMPTYCELLSTYLE"/>
            </w:pPr>
          </w:p>
        </w:tc>
        <w:tc>
          <w:tcPr>
            <w:tcW w:w="160" w:type="dxa"/>
            <w:gridSpan w:val="7"/>
          </w:tcPr>
          <w:p w14:paraId="11E6BB42" w14:textId="77777777" w:rsidR="00BA628F" w:rsidRDefault="00BA628F">
            <w:pPr>
              <w:pStyle w:val="EMPTYCELLSTYLE"/>
            </w:pPr>
          </w:p>
        </w:tc>
        <w:tc>
          <w:tcPr>
            <w:tcW w:w="720" w:type="dxa"/>
            <w:gridSpan w:val="18"/>
          </w:tcPr>
          <w:p w14:paraId="11E6BB43" w14:textId="77777777" w:rsidR="00BA628F" w:rsidRDefault="00BA628F">
            <w:pPr>
              <w:pStyle w:val="EMPTYCELLSTYLE"/>
            </w:pPr>
          </w:p>
        </w:tc>
        <w:tc>
          <w:tcPr>
            <w:tcW w:w="240" w:type="dxa"/>
            <w:gridSpan w:val="9"/>
          </w:tcPr>
          <w:p w14:paraId="11E6BB44" w14:textId="77777777" w:rsidR="00BA628F" w:rsidRDefault="00BA628F">
            <w:pPr>
              <w:pStyle w:val="EMPTYCELLSTYLE"/>
            </w:pPr>
          </w:p>
        </w:tc>
        <w:tc>
          <w:tcPr>
            <w:tcW w:w="40" w:type="dxa"/>
          </w:tcPr>
          <w:p w14:paraId="11E6BB45" w14:textId="77777777" w:rsidR="00BA628F" w:rsidRDefault="00BA628F">
            <w:pPr>
              <w:pStyle w:val="EMPTYCELLSTYLE"/>
            </w:pPr>
          </w:p>
        </w:tc>
        <w:tc>
          <w:tcPr>
            <w:tcW w:w="100" w:type="dxa"/>
            <w:gridSpan w:val="3"/>
          </w:tcPr>
          <w:p w14:paraId="11E6BB46" w14:textId="77777777" w:rsidR="00BA628F" w:rsidRDefault="00BA628F">
            <w:pPr>
              <w:pStyle w:val="EMPTYCELLSTYLE"/>
            </w:pPr>
          </w:p>
        </w:tc>
        <w:tc>
          <w:tcPr>
            <w:tcW w:w="1200" w:type="dxa"/>
            <w:gridSpan w:val="18"/>
          </w:tcPr>
          <w:p w14:paraId="11E6BB47" w14:textId="77777777" w:rsidR="00BA628F" w:rsidRDefault="00BA628F">
            <w:pPr>
              <w:pStyle w:val="EMPTYCELLSTYLE"/>
            </w:pPr>
          </w:p>
        </w:tc>
        <w:tc>
          <w:tcPr>
            <w:tcW w:w="2480" w:type="dxa"/>
            <w:gridSpan w:val="31"/>
          </w:tcPr>
          <w:p w14:paraId="11E6BB48" w14:textId="77777777" w:rsidR="00BA628F" w:rsidRDefault="00BA628F">
            <w:pPr>
              <w:pStyle w:val="EMPTYCELLSTYLE"/>
            </w:pPr>
          </w:p>
        </w:tc>
        <w:tc>
          <w:tcPr>
            <w:tcW w:w="40" w:type="dxa"/>
          </w:tcPr>
          <w:p w14:paraId="11E6BB49" w14:textId="77777777" w:rsidR="00BA628F" w:rsidRDefault="00BA628F">
            <w:pPr>
              <w:pStyle w:val="EMPTYCELLSTYLE"/>
            </w:pPr>
          </w:p>
        </w:tc>
        <w:tc>
          <w:tcPr>
            <w:tcW w:w="40" w:type="dxa"/>
          </w:tcPr>
          <w:p w14:paraId="11E6BB4A" w14:textId="77777777" w:rsidR="00BA628F" w:rsidRDefault="00BA628F">
            <w:pPr>
              <w:pStyle w:val="EMPTYCELLSTYLE"/>
            </w:pPr>
          </w:p>
        </w:tc>
        <w:tc>
          <w:tcPr>
            <w:tcW w:w="40" w:type="dxa"/>
            <w:gridSpan w:val="2"/>
          </w:tcPr>
          <w:p w14:paraId="11E6BB4B" w14:textId="77777777" w:rsidR="00BA628F" w:rsidRDefault="00BA628F">
            <w:pPr>
              <w:pStyle w:val="EMPTYCELLSTYLE"/>
            </w:pPr>
          </w:p>
        </w:tc>
        <w:tc>
          <w:tcPr>
            <w:tcW w:w="40" w:type="dxa"/>
            <w:gridSpan w:val="2"/>
          </w:tcPr>
          <w:p w14:paraId="11E6BB4C" w14:textId="77777777" w:rsidR="00BA628F" w:rsidRDefault="00BA628F">
            <w:pPr>
              <w:pStyle w:val="EMPTYCELLSTYLE"/>
            </w:pPr>
          </w:p>
        </w:tc>
        <w:tc>
          <w:tcPr>
            <w:tcW w:w="40" w:type="dxa"/>
            <w:gridSpan w:val="2"/>
          </w:tcPr>
          <w:p w14:paraId="11E6BB4D" w14:textId="77777777" w:rsidR="00BA628F" w:rsidRDefault="00BA628F">
            <w:pPr>
              <w:pStyle w:val="EMPTYCELLSTYLE"/>
            </w:pPr>
          </w:p>
        </w:tc>
        <w:tc>
          <w:tcPr>
            <w:tcW w:w="379" w:type="dxa"/>
            <w:gridSpan w:val="13"/>
          </w:tcPr>
          <w:p w14:paraId="11E6BB4E" w14:textId="77777777" w:rsidR="00BA628F" w:rsidRDefault="00BA628F">
            <w:pPr>
              <w:pStyle w:val="EMPTYCELLSTYLE"/>
            </w:pPr>
          </w:p>
        </w:tc>
        <w:tc>
          <w:tcPr>
            <w:tcW w:w="59" w:type="dxa"/>
            <w:gridSpan w:val="4"/>
          </w:tcPr>
          <w:p w14:paraId="11E6BB4F" w14:textId="77777777" w:rsidR="00BA628F" w:rsidRDefault="00BA628F">
            <w:pPr>
              <w:pStyle w:val="EMPTYCELLSTYLE"/>
            </w:pPr>
          </w:p>
        </w:tc>
        <w:tc>
          <w:tcPr>
            <w:tcW w:w="40" w:type="dxa"/>
            <w:gridSpan w:val="3"/>
          </w:tcPr>
          <w:p w14:paraId="11E6BB50" w14:textId="77777777" w:rsidR="00BA628F" w:rsidRDefault="00BA628F">
            <w:pPr>
              <w:pStyle w:val="EMPTYCELLSTYLE"/>
            </w:pPr>
          </w:p>
        </w:tc>
      </w:tr>
      <w:tr w:rsidR="00BA628F" w14:paraId="11E6BB70" w14:textId="77777777" w:rsidTr="002C180E">
        <w:trPr>
          <w:trHeight w:hRule="exact" w:val="360"/>
        </w:trPr>
        <w:tc>
          <w:tcPr>
            <w:tcW w:w="450" w:type="dxa"/>
          </w:tcPr>
          <w:p w14:paraId="11E6BB52" w14:textId="77777777" w:rsidR="00BA628F" w:rsidRDefault="00BA628F">
            <w:pPr>
              <w:pStyle w:val="EMPTYCELLSTYLE"/>
            </w:pPr>
          </w:p>
        </w:tc>
        <w:tc>
          <w:tcPr>
            <w:tcW w:w="40" w:type="dxa"/>
            <w:gridSpan w:val="2"/>
          </w:tcPr>
          <w:p w14:paraId="11E6BB53" w14:textId="77777777" w:rsidR="00BA628F" w:rsidRDefault="00BA628F">
            <w:pPr>
              <w:pStyle w:val="EMPTYCELLSTYLE"/>
            </w:pPr>
          </w:p>
        </w:tc>
        <w:tc>
          <w:tcPr>
            <w:tcW w:w="380" w:type="dxa"/>
          </w:tcPr>
          <w:p w14:paraId="11E6BB54" w14:textId="77777777" w:rsidR="00BA628F" w:rsidRDefault="00BA628F">
            <w:pPr>
              <w:pStyle w:val="EMPTYCELLSTYLE"/>
            </w:pPr>
          </w:p>
        </w:tc>
        <w:tc>
          <w:tcPr>
            <w:tcW w:w="1470" w:type="dxa"/>
            <w:gridSpan w:val="11"/>
          </w:tcPr>
          <w:p w14:paraId="11E6BB55" w14:textId="77777777" w:rsidR="00BA628F" w:rsidRDefault="00BA628F">
            <w:pPr>
              <w:pStyle w:val="EMPTYCELLSTYLE"/>
            </w:pPr>
          </w:p>
        </w:tc>
        <w:tc>
          <w:tcPr>
            <w:tcW w:w="40" w:type="dxa"/>
            <w:gridSpan w:val="2"/>
          </w:tcPr>
          <w:p w14:paraId="11E6BB56" w14:textId="77777777" w:rsidR="00BA628F" w:rsidRDefault="00BA628F">
            <w:pPr>
              <w:pStyle w:val="EMPTYCELLSTYLE"/>
            </w:pPr>
          </w:p>
        </w:tc>
        <w:tc>
          <w:tcPr>
            <w:tcW w:w="760" w:type="dxa"/>
            <w:gridSpan w:val="9"/>
          </w:tcPr>
          <w:p w14:paraId="11E6BB57" w14:textId="77777777" w:rsidR="00BA628F" w:rsidRDefault="00BA628F">
            <w:pPr>
              <w:pStyle w:val="EMPTYCELLSTYLE"/>
            </w:pPr>
          </w:p>
        </w:tc>
        <w:tc>
          <w:tcPr>
            <w:tcW w:w="340" w:type="dxa"/>
            <w:gridSpan w:val="12"/>
          </w:tcPr>
          <w:p w14:paraId="11E6BB58" w14:textId="77777777" w:rsidR="00BA628F" w:rsidRDefault="00BA628F">
            <w:pPr>
              <w:pStyle w:val="EMPTYCELLSTYLE"/>
            </w:pPr>
          </w:p>
        </w:tc>
        <w:tc>
          <w:tcPr>
            <w:tcW w:w="520" w:type="dxa"/>
            <w:gridSpan w:val="6"/>
          </w:tcPr>
          <w:p w14:paraId="11E6BB59" w14:textId="77777777" w:rsidR="00BA628F" w:rsidRDefault="00BA628F">
            <w:pPr>
              <w:pStyle w:val="EMPTYCELLSTYLE"/>
            </w:pPr>
          </w:p>
        </w:tc>
        <w:tc>
          <w:tcPr>
            <w:tcW w:w="440" w:type="dxa"/>
            <w:gridSpan w:val="14"/>
          </w:tcPr>
          <w:p w14:paraId="11E6BB5A" w14:textId="77777777" w:rsidR="00BA628F" w:rsidRDefault="00BA628F">
            <w:pPr>
              <w:pStyle w:val="EMPTYCELLSTYLE"/>
            </w:pPr>
          </w:p>
        </w:tc>
        <w:tc>
          <w:tcPr>
            <w:tcW w:w="340" w:type="dxa"/>
            <w:gridSpan w:val="2"/>
          </w:tcPr>
          <w:p w14:paraId="11E6BB5B" w14:textId="77777777" w:rsidR="00BA628F" w:rsidRDefault="00BA628F">
            <w:pPr>
              <w:pStyle w:val="EMPTYCELLSTYLE"/>
            </w:pPr>
          </w:p>
        </w:tc>
        <w:tc>
          <w:tcPr>
            <w:tcW w:w="60" w:type="dxa"/>
            <w:gridSpan w:val="2"/>
          </w:tcPr>
          <w:p w14:paraId="11E6BB5C" w14:textId="77777777" w:rsidR="00BA628F" w:rsidRDefault="00BA628F">
            <w:pPr>
              <w:pStyle w:val="EMPTYCELLSTYLE"/>
            </w:pPr>
          </w:p>
        </w:tc>
        <w:tc>
          <w:tcPr>
            <w:tcW w:w="200" w:type="dxa"/>
            <w:gridSpan w:val="2"/>
          </w:tcPr>
          <w:p w14:paraId="11E6BB5D" w14:textId="77777777" w:rsidR="00BA628F" w:rsidRDefault="00BA628F">
            <w:pPr>
              <w:pStyle w:val="EMPTYCELLSTYLE"/>
            </w:pPr>
          </w:p>
        </w:tc>
        <w:tc>
          <w:tcPr>
            <w:tcW w:w="880" w:type="dxa"/>
            <w:gridSpan w:val="24"/>
          </w:tcPr>
          <w:p w14:paraId="11E6BB5E" w14:textId="77777777" w:rsidR="00BA628F" w:rsidRDefault="00BA628F">
            <w:pPr>
              <w:pStyle w:val="EMPTYCELLSTYLE"/>
            </w:pPr>
          </w:p>
        </w:tc>
        <w:tc>
          <w:tcPr>
            <w:tcW w:w="180" w:type="dxa"/>
            <w:gridSpan w:val="5"/>
          </w:tcPr>
          <w:p w14:paraId="11E6BB5F" w14:textId="77777777" w:rsidR="00BA628F" w:rsidRDefault="00BA628F">
            <w:pPr>
              <w:pStyle w:val="EMPTYCELLSTYLE"/>
            </w:pPr>
          </w:p>
        </w:tc>
        <w:tc>
          <w:tcPr>
            <w:tcW w:w="80" w:type="dxa"/>
            <w:gridSpan w:val="2"/>
          </w:tcPr>
          <w:p w14:paraId="11E6BB60" w14:textId="77777777" w:rsidR="00BA628F" w:rsidRDefault="00BA628F">
            <w:pPr>
              <w:pStyle w:val="EMPTYCELLSTYLE"/>
            </w:pPr>
          </w:p>
        </w:tc>
        <w:tc>
          <w:tcPr>
            <w:tcW w:w="160" w:type="dxa"/>
            <w:gridSpan w:val="7"/>
          </w:tcPr>
          <w:p w14:paraId="11E6BB61" w14:textId="77777777" w:rsidR="00BA628F" w:rsidRDefault="00BA628F">
            <w:pPr>
              <w:pStyle w:val="EMPTYCELLSTYLE"/>
            </w:pPr>
          </w:p>
        </w:tc>
        <w:tc>
          <w:tcPr>
            <w:tcW w:w="720" w:type="dxa"/>
            <w:gridSpan w:val="18"/>
          </w:tcPr>
          <w:p w14:paraId="11E6BB62" w14:textId="77777777" w:rsidR="00BA628F" w:rsidRDefault="00BA628F">
            <w:pPr>
              <w:pStyle w:val="EMPTYCELLSTYLE"/>
            </w:pPr>
          </w:p>
        </w:tc>
        <w:tc>
          <w:tcPr>
            <w:tcW w:w="240" w:type="dxa"/>
            <w:gridSpan w:val="3"/>
          </w:tcPr>
          <w:p w14:paraId="11E6BB63" w14:textId="77777777" w:rsidR="00BA628F" w:rsidRDefault="00BA628F">
            <w:pPr>
              <w:pStyle w:val="EMPTYCELLSTYLE"/>
            </w:pPr>
          </w:p>
        </w:tc>
        <w:tc>
          <w:tcPr>
            <w:tcW w:w="40" w:type="dxa"/>
          </w:tcPr>
          <w:p w14:paraId="11E6BB64" w14:textId="77777777" w:rsidR="00BA628F" w:rsidRDefault="00BA628F">
            <w:pPr>
              <w:pStyle w:val="EMPTYCELLSTYLE"/>
            </w:pPr>
          </w:p>
        </w:tc>
        <w:tc>
          <w:tcPr>
            <w:tcW w:w="100" w:type="dxa"/>
            <w:gridSpan w:val="2"/>
          </w:tcPr>
          <w:p w14:paraId="11E6BB65" w14:textId="77777777" w:rsidR="00BA628F" w:rsidRDefault="00BA628F">
            <w:pPr>
              <w:pStyle w:val="EMPTYCELLSTYLE"/>
            </w:pPr>
          </w:p>
        </w:tc>
        <w:tc>
          <w:tcPr>
            <w:tcW w:w="1200" w:type="dxa"/>
            <w:gridSpan w:val="10"/>
          </w:tcPr>
          <w:p w14:paraId="11E6BB66" w14:textId="77777777" w:rsidR="00BA628F" w:rsidRDefault="00BA628F">
            <w:pPr>
              <w:pStyle w:val="EMPTYCELLSTYLE"/>
            </w:pPr>
          </w:p>
        </w:tc>
        <w:tc>
          <w:tcPr>
            <w:tcW w:w="2480" w:type="dxa"/>
            <w:gridSpan w:val="55"/>
          </w:tcPr>
          <w:p w14:paraId="11E6BB67" w14:textId="77777777" w:rsidR="00BA628F" w:rsidRDefault="00BA628F">
            <w:pPr>
              <w:pStyle w:val="EMPTYCELLSTYLE"/>
            </w:pPr>
          </w:p>
        </w:tc>
        <w:tc>
          <w:tcPr>
            <w:tcW w:w="40" w:type="dxa"/>
          </w:tcPr>
          <w:p w14:paraId="11E6BB68" w14:textId="77777777" w:rsidR="00BA628F" w:rsidRDefault="00BA628F">
            <w:pPr>
              <w:pStyle w:val="EMPTYCELLSTYLE"/>
            </w:pPr>
          </w:p>
        </w:tc>
        <w:tc>
          <w:tcPr>
            <w:tcW w:w="40" w:type="dxa"/>
          </w:tcPr>
          <w:p w14:paraId="11E6BB69" w14:textId="77777777" w:rsidR="00BA628F" w:rsidRDefault="00BA628F">
            <w:pPr>
              <w:pStyle w:val="EMPTYCELLSTYLE"/>
            </w:pPr>
          </w:p>
        </w:tc>
        <w:tc>
          <w:tcPr>
            <w:tcW w:w="40" w:type="dxa"/>
          </w:tcPr>
          <w:p w14:paraId="11E6BB6A" w14:textId="77777777" w:rsidR="00BA628F" w:rsidRDefault="00BA628F">
            <w:pPr>
              <w:pStyle w:val="EMPTYCELLSTYLE"/>
            </w:pPr>
          </w:p>
        </w:tc>
        <w:tc>
          <w:tcPr>
            <w:tcW w:w="40" w:type="dxa"/>
          </w:tcPr>
          <w:p w14:paraId="11E6BB6B" w14:textId="77777777" w:rsidR="00BA628F" w:rsidRDefault="00BA628F">
            <w:pPr>
              <w:pStyle w:val="EMPTYCELLSTYLE"/>
            </w:pPr>
          </w:p>
        </w:tc>
        <w:tc>
          <w:tcPr>
            <w:tcW w:w="40" w:type="dxa"/>
            <w:gridSpan w:val="2"/>
          </w:tcPr>
          <w:p w14:paraId="11E6BB6C" w14:textId="77777777" w:rsidR="00BA628F" w:rsidRDefault="00BA628F">
            <w:pPr>
              <w:pStyle w:val="EMPTYCELLSTYLE"/>
            </w:pPr>
          </w:p>
        </w:tc>
        <w:tc>
          <w:tcPr>
            <w:tcW w:w="379" w:type="dxa"/>
            <w:gridSpan w:val="12"/>
          </w:tcPr>
          <w:p w14:paraId="11E6BB6D" w14:textId="77777777" w:rsidR="00BA628F" w:rsidRDefault="00BA628F">
            <w:pPr>
              <w:pStyle w:val="EMPTYCELLSTYLE"/>
            </w:pPr>
          </w:p>
        </w:tc>
        <w:tc>
          <w:tcPr>
            <w:tcW w:w="59" w:type="dxa"/>
            <w:gridSpan w:val="2"/>
          </w:tcPr>
          <w:p w14:paraId="11E6BB6E" w14:textId="77777777" w:rsidR="00BA628F" w:rsidRDefault="00BA628F">
            <w:pPr>
              <w:pStyle w:val="EMPTYCELLSTYLE"/>
            </w:pPr>
          </w:p>
        </w:tc>
        <w:tc>
          <w:tcPr>
            <w:tcW w:w="500" w:type="dxa"/>
            <w:gridSpan w:val="3"/>
          </w:tcPr>
          <w:p w14:paraId="11E6BB6F" w14:textId="77777777" w:rsidR="00BA628F" w:rsidRDefault="00BA628F">
            <w:pPr>
              <w:pStyle w:val="EMPTYCELLSTYLE"/>
            </w:pPr>
          </w:p>
        </w:tc>
      </w:tr>
      <w:tr w:rsidR="00BA628F" w14:paraId="11E6BB7D" w14:textId="77777777" w:rsidTr="002C180E">
        <w:trPr>
          <w:gridAfter w:val="27"/>
          <w:wAfter w:w="1270" w:type="dxa"/>
          <w:trHeight w:hRule="exact" w:val="280"/>
        </w:trPr>
        <w:tc>
          <w:tcPr>
            <w:tcW w:w="450" w:type="dxa"/>
          </w:tcPr>
          <w:p w14:paraId="11E6BB71" w14:textId="77777777" w:rsidR="00BA628F" w:rsidRDefault="00BA628F">
            <w:pPr>
              <w:pStyle w:val="EMPTYCELLSTYLE"/>
            </w:pPr>
          </w:p>
        </w:tc>
        <w:tc>
          <w:tcPr>
            <w:tcW w:w="6180" w:type="dxa"/>
            <w:gridSpan w:val="109"/>
            <w:tcMar>
              <w:top w:w="0" w:type="dxa"/>
              <w:left w:w="0" w:type="dxa"/>
              <w:bottom w:w="0" w:type="dxa"/>
              <w:right w:w="0" w:type="dxa"/>
            </w:tcMar>
          </w:tcPr>
          <w:p w14:paraId="11E6BB72" w14:textId="77777777" w:rsidR="00BA628F" w:rsidRDefault="0050071D">
            <w:r>
              <w:rPr>
                <w:rFonts w:ascii="SansSerif" w:eastAsia="SansSerif" w:hAnsi="SansSerif" w:cs="SansSerif"/>
                <w:b/>
                <w:color w:val="00807E"/>
                <w:sz w:val="18"/>
              </w:rPr>
              <w:t>Projected Accomplishments</w:t>
            </w:r>
          </w:p>
        </w:tc>
        <w:tc>
          <w:tcPr>
            <w:tcW w:w="1200" w:type="dxa"/>
            <w:gridSpan w:val="18"/>
            <w:tcMar>
              <w:top w:w="0" w:type="dxa"/>
              <w:left w:w="0" w:type="dxa"/>
              <w:bottom w:w="0" w:type="dxa"/>
              <w:right w:w="0" w:type="dxa"/>
            </w:tcMar>
          </w:tcPr>
          <w:p w14:paraId="11E6BB73" w14:textId="77777777" w:rsidR="00BA628F" w:rsidRDefault="0050071D">
            <w:r>
              <w:rPr>
                <w:rFonts w:ascii="SansSerif" w:eastAsia="SansSerif" w:hAnsi="SansSerif" w:cs="SansSerif"/>
                <w:b/>
                <w:color w:val="00807E"/>
                <w:sz w:val="18"/>
              </w:rPr>
              <w:t>Total</w:t>
            </w:r>
          </w:p>
        </w:tc>
        <w:tc>
          <w:tcPr>
            <w:tcW w:w="2480" w:type="dxa"/>
            <w:gridSpan w:val="31"/>
          </w:tcPr>
          <w:p w14:paraId="11E6BB74" w14:textId="77777777" w:rsidR="00BA628F" w:rsidRDefault="00BA628F">
            <w:pPr>
              <w:pStyle w:val="EMPTYCELLSTYLE"/>
            </w:pPr>
          </w:p>
        </w:tc>
        <w:tc>
          <w:tcPr>
            <w:tcW w:w="40" w:type="dxa"/>
          </w:tcPr>
          <w:p w14:paraId="11E6BB75" w14:textId="77777777" w:rsidR="00BA628F" w:rsidRDefault="00BA628F">
            <w:pPr>
              <w:pStyle w:val="EMPTYCELLSTYLE"/>
            </w:pPr>
          </w:p>
        </w:tc>
        <w:tc>
          <w:tcPr>
            <w:tcW w:w="40" w:type="dxa"/>
          </w:tcPr>
          <w:p w14:paraId="11E6BB76" w14:textId="77777777" w:rsidR="00BA628F" w:rsidRDefault="00BA628F">
            <w:pPr>
              <w:pStyle w:val="EMPTYCELLSTYLE"/>
            </w:pPr>
          </w:p>
        </w:tc>
        <w:tc>
          <w:tcPr>
            <w:tcW w:w="40" w:type="dxa"/>
            <w:gridSpan w:val="2"/>
          </w:tcPr>
          <w:p w14:paraId="11E6BB77" w14:textId="77777777" w:rsidR="00BA628F" w:rsidRDefault="00BA628F">
            <w:pPr>
              <w:pStyle w:val="EMPTYCELLSTYLE"/>
            </w:pPr>
          </w:p>
        </w:tc>
        <w:tc>
          <w:tcPr>
            <w:tcW w:w="40" w:type="dxa"/>
            <w:gridSpan w:val="2"/>
          </w:tcPr>
          <w:p w14:paraId="11E6BB78" w14:textId="77777777" w:rsidR="00BA628F" w:rsidRDefault="00BA628F">
            <w:pPr>
              <w:pStyle w:val="EMPTYCELLSTYLE"/>
            </w:pPr>
          </w:p>
        </w:tc>
        <w:tc>
          <w:tcPr>
            <w:tcW w:w="40" w:type="dxa"/>
            <w:gridSpan w:val="2"/>
          </w:tcPr>
          <w:p w14:paraId="11E6BB79" w14:textId="77777777" w:rsidR="00BA628F" w:rsidRDefault="00BA628F">
            <w:pPr>
              <w:pStyle w:val="EMPTYCELLSTYLE"/>
            </w:pPr>
          </w:p>
        </w:tc>
        <w:tc>
          <w:tcPr>
            <w:tcW w:w="379" w:type="dxa"/>
            <w:gridSpan w:val="13"/>
          </w:tcPr>
          <w:p w14:paraId="11E6BB7A" w14:textId="77777777" w:rsidR="00BA628F" w:rsidRDefault="00BA628F">
            <w:pPr>
              <w:pStyle w:val="EMPTYCELLSTYLE"/>
            </w:pPr>
          </w:p>
        </w:tc>
        <w:tc>
          <w:tcPr>
            <w:tcW w:w="59" w:type="dxa"/>
            <w:gridSpan w:val="4"/>
          </w:tcPr>
          <w:p w14:paraId="11E6BB7B" w14:textId="77777777" w:rsidR="00BA628F" w:rsidRDefault="00BA628F">
            <w:pPr>
              <w:pStyle w:val="EMPTYCELLSTYLE"/>
            </w:pPr>
          </w:p>
        </w:tc>
        <w:tc>
          <w:tcPr>
            <w:tcW w:w="40" w:type="dxa"/>
            <w:gridSpan w:val="3"/>
          </w:tcPr>
          <w:p w14:paraId="11E6BB7C" w14:textId="77777777" w:rsidR="00BA628F" w:rsidRDefault="00BA628F">
            <w:pPr>
              <w:pStyle w:val="EMPTYCELLSTYLE"/>
            </w:pPr>
          </w:p>
        </w:tc>
      </w:tr>
      <w:tr w:rsidR="00BA628F" w14:paraId="11E6BB9C" w14:textId="77777777" w:rsidTr="002C180E">
        <w:trPr>
          <w:trHeight w:hRule="exact" w:val="20"/>
        </w:trPr>
        <w:tc>
          <w:tcPr>
            <w:tcW w:w="450" w:type="dxa"/>
          </w:tcPr>
          <w:p w14:paraId="11E6BB7E" w14:textId="77777777" w:rsidR="00BA628F" w:rsidRDefault="00BA628F">
            <w:pPr>
              <w:pStyle w:val="EMPTYCELLSTYLE"/>
            </w:pPr>
          </w:p>
        </w:tc>
        <w:tc>
          <w:tcPr>
            <w:tcW w:w="40" w:type="dxa"/>
            <w:gridSpan w:val="2"/>
          </w:tcPr>
          <w:p w14:paraId="11E6BB7F" w14:textId="77777777" w:rsidR="00BA628F" w:rsidRDefault="00BA628F">
            <w:pPr>
              <w:pStyle w:val="EMPTYCELLSTYLE"/>
            </w:pPr>
          </w:p>
        </w:tc>
        <w:tc>
          <w:tcPr>
            <w:tcW w:w="380" w:type="dxa"/>
          </w:tcPr>
          <w:p w14:paraId="11E6BB80" w14:textId="77777777" w:rsidR="00BA628F" w:rsidRDefault="00BA628F">
            <w:pPr>
              <w:pStyle w:val="EMPTYCELLSTYLE"/>
            </w:pPr>
          </w:p>
        </w:tc>
        <w:tc>
          <w:tcPr>
            <w:tcW w:w="1470" w:type="dxa"/>
            <w:gridSpan w:val="11"/>
          </w:tcPr>
          <w:p w14:paraId="11E6BB81" w14:textId="77777777" w:rsidR="00BA628F" w:rsidRDefault="00BA628F">
            <w:pPr>
              <w:pStyle w:val="EMPTYCELLSTYLE"/>
            </w:pPr>
          </w:p>
        </w:tc>
        <w:tc>
          <w:tcPr>
            <w:tcW w:w="40" w:type="dxa"/>
            <w:gridSpan w:val="2"/>
          </w:tcPr>
          <w:p w14:paraId="11E6BB82" w14:textId="77777777" w:rsidR="00BA628F" w:rsidRDefault="00BA628F">
            <w:pPr>
              <w:pStyle w:val="EMPTYCELLSTYLE"/>
            </w:pPr>
          </w:p>
        </w:tc>
        <w:tc>
          <w:tcPr>
            <w:tcW w:w="760" w:type="dxa"/>
            <w:gridSpan w:val="9"/>
          </w:tcPr>
          <w:p w14:paraId="11E6BB83" w14:textId="77777777" w:rsidR="00BA628F" w:rsidRDefault="00BA628F">
            <w:pPr>
              <w:pStyle w:val="EMPTYCELLSTYLE"/>
            </w:pPr>
          </w:p>
        </w:tc>
        <w:tc>
          <w:tcPr>
            <w:tcW w:w="340" w:type="dxa"/>
            <w:gridSpan w:val="12"/>
          </w:tcPr>
          <w:p w14:paraId="11E6BB84" w14:textId="77777777" w:rsidR="00BA628F" w:rsidRDefault="00BA628F">
            <w:pPr>
              <w:pStyle w:val="EMPTYCELLSTYLE"/>
            </w:pPr>
          </w:p>
        </w:tc>
        <w:tc>
          <w:tcPr>
            <w:tcW w:w="520" w:type="dxa"/>
            <w:gridSpan w:val="6"/>
          </w:tcPr>
          <w:p w14:paraId="11E6BB85" w14:textId="77777777" w:rsidR="00BA628F" w:rsidRDefault="00BA628F">
            <w:pPr>
              <w:pStyle w:val="EMPTYCELLSTYLE"/>
            </w:pPr>
          </w:p>
        </w:tc>
        <w:tc>
          <w:tcPr>
            <w:tcW w:w="440" w:type="dxa"/>
            <w:gridSpan w:val="14"/>
          </w:tcPr>
          <w:p w14:paraId="11E6BB86" w14:textId="77777777" w:rsidR="00BA628F" w:rsidRDefault="00BA628F">
            <w:pPr>
              <w:pStyle w:val="EMPTYCELLSTYLE"/>
            </w:pPr>
          </w:p>
        </w:tc>
        <w:tc>
          <w:tcPr>
            <w:tcW w:w="340" w:type="dxa"/>
            <w:gridSpan w:val="2"/>
          </w:tcPr>
          <w:p w14:paraId="11E6BB87" w14:textId="77777777" w:rsidR="00BA628F" w:rsidRDefault="00BA628F">
            <w:pPr>
              <w:pStyle w:val="EMPTYCELLSTYLE"/>
            </w:pPr>
          </w:p>
        </w:tc>
        <w:tc>
          <w:tcPr>
            <w:tcW w:w="60" w:type="dxa"/>
            <w:gridSpan w:val="2"/>
          </w:tcPr>
          <w:p w14:paraId="11E6BB88" w14:textId="77777777" w:rsidR="00BA628F" w:rsidRDefault="00BA628F">
            <w:pPr>
              <w:pStyle w:val="EMPTYCELLSTYLE"/>
            </w:pPr>
          </w:p>
        </w:tc>
        <w:tc>
          <w:tcPr>
            <w:tcW w:w="200" w:type="dxa"/>
            <w:gridSpan w:val="2"/>
          </w:tcPr>
          <w:p w14:paraId="11E6BB89" w14:textId="77777777" w:rsidR="00BA628F" w:rsidRDefault="00BA628F">
            <w:pPr>
              <w:pStyle w:val="EMPTYCELLSTYLE"/>
            </w:pPr>
          </w:p>
        </w:tc>
        <w:tc>
          <w:tcPr>
            <w:tcW w:w="880" w:type="dxa"/>
            <w:gridSpan w:val="24"/>
          </w:tcPr>
          <w:p w14:paraId="11E6BB8A" w14:textId="77777777" w:rsidR="00BA628F" w:rsidRDefault="00BA628F">
            <w:pPr>
              <w:pStyle w:val="EMPTYCELLSTYLE"/>
            </w:pPr>
          </w:p>
        </w:tc>
        <w:tc>
          <w:tcPr>
            <w:tcW w:w="180" w:type="dxa"/>
            <w:gridSpan w:val="5"/>
          </w:tcPr>
          <w:p w14:paraId="11E6BB8B" w14:textId="77777777" w:rsidR="00BA628F" w:rsidRDefault="00BA628F">
            <w:pPr>
              <w:pStyle w:val="EMPTYCELLSTYLE"/>
            </w:pPr>
          </w:p>
        </w:tc>
        <w:tc>
          <w:tcPr>
            <w:tcW w:w="80" w:type="dxa"/>
            <w:gridSpan w:val="2"/>
          </w:tcPr>
          <w:p w14:paraId="11E6BB8C" w14:textId="77777777" w:rsidR="00BA628F" w:rsidRDefault="00BA628F">
            <w:pPr>
              <w:pStyle w:val="EMPTYCELLSTYLE"/>
            </w:pPr>
          </w:p>
        </w:tc>
        <w:tc>
          <w:tcPr>
            <w:tcW w:w="160" w:type="dxa"/>
            <w:gridSpan w:val="7"/>
          </w:tcPr>
          <w:p w14:paraId="11E6BB8D" w14:textId="77777777" w:rsidR="00BA628F" w:rsidRDefault="00BA628F">
            <w:pPr>
              <w:pStyle w:val="EMPTYCELLSTYLE"/>
            </w:pPr>
          </w:p>
        </w:tc>
        <w:tc>
          <w:tcPr>
            <w:tcW w:w="720" w:type="dxa"/>
            <w:gridSpan w:val="18"/>
          </w:tcPr>
          <w:p w14:paraId="11E6BB8E" w14:textId="77777777" w:rsidR="00BA628F" w:rsidRDefault="00BA628F">
            <w:pPr>
              <w:pStyle w:val="EMPTYCELLSTYLE"/>
            </w:pPr>
          </w:p>
        </w:tc>
        <w:tc>
          <w:tcPr>
            <w:tcW w:w="240" w:type="dxa"/>
            <w:gridSpan w:val="3"/>
          </w:tcPr>
          <w:p w14:paraId="11E6BB8F" w14:textId="77777777" w:rsidR="00BA628F" w:rsidRDefault="00BA628F">
            <w:pPr>
              <w:pStyle w:val="EMPTYCELLSTYLE"/>
            </w:pPr>
          </w:p>
        </w:tc>
        <w:tc>
          <w:tcPr>
            <w:tcW w:w="40" w:type="dxa"/>
          </w:tcPr>
          <w:p w14:paraId="11E6BB90" w14:textId="77777777" w:rsidR="00BA628F" w:rsidRDefault="00BA628F">
            <w:pPr>
              <w:pStyle w:val="EMPTYCELLSTYLE"/>
            </w:pPr>
          </w:p>
        </w:tc>
        <w:tc>
          <w:tcPr>
            <w:tcW w:w="100" w:type="dxa"/>
            <w:gridSpan w:val="2"/>
          </w:tcPr>
          <w:p w14:paraId="11E6BB91" w14:textId="77777777" w:rsidR="00BA628F" w:rsidRDefault="00BA628F">
            <w:pPr>
              <w:pStyle w:val="EMPTYCELLSTYLE"/>
            </w:pPr>
          </w:p>
        </w:tc>
        <w:tc>
          <w:tcPr>
            <w:tcW w:w="1200" w:type="dxa"/>
            <w:gridSpan w:val="10"/>
          </w:tcPr>
          <w:p w14:paraId="11E6BB92" w14:textId="77777777" w:rsidR="00BA628F" w:rsidRDefault="00BA628F">
            <w:pPr>
              <w:pStyle w:val="EMPTYCELLSTYLE"/>
            </w:pPr>
          </w:p>
        </w:tc>
        <w:tc>
          <w:tcPr>
            <w:tcW w:w="2480" w:type="dxa"/>
            <w:gridSpan w:val="55"/>
          </w:tcPr>
          <w:p w14:paraId="11E6BB93" w14:textId="77777777" w:rsidR="00BA628F" w:rsidRDefault="00BA628F">
            <w:pPr>
              <w:pStyle w:val="EMPTYCELLSTYLE"/>
            </w:pPr>
          </w:p>
        </w:tc>
        <w:tc>
          <w:tcPr>
            <w:tcW w:w="40" w:type="dxa"/>
          </w:tcPr>
          <w:p w14:paraId="11E6BB94" w14:textId="77777777" w:rsidR="00BA628F" w:rsidRDefault="00BA628F">
            <w:pPr>
              <w:pStyle w:val="EMPTYCELLSTYLE"/>
            </w:pPr>
          </w:p>
        </w:tc>
        <w:tc>
          <w:tcPr>
            <w:tcW w:w="40" w:type="dxa"/>
          </w:tcPr>
          <w:p w14:paraId="11E6BB95" w14:textId="77777777" w:rsidR="00BA628F" w:rsidRDefault="00BA628F">
            <w:pPr>
              <w:pStyle w:val="EMPTYCELLSTYLE"/>
            </w:pPr>
          </w:p>
        </w:tc>
        <w:tc>
          <w:tcPr>
            <w:tcW w:w="40" w:type="dxa"/>
          </w:tcPr>
          <w:p w14:paraId="11E6BB96" w14:textId="77777777" w:rsidR="00BA628F" w:rsidRDefault="00BA628F">
            <w:pPr>
              <w:pStyle w:val="EMPTYCELLSTYLE"/>
            </w:pPr>
          </w:p>
        </w:tc>
        <w:tc>
          <w:tcPr>
            <w:tcW w:w="40" w:type="dxa"/>
          </w:tcPr>
          <w:p w14:paraId="11E6BB97" w14:textId="77777777" w:rsidR="00BA628F" w:rsidRDefault="00BA628F">
            <w:pPr>
              <w:pStyle w:val="EMPTYCELLSTYLE"/>
            </w:pPr>
          </w:p>
        </w:tc>
        <w:tc>
          <w:tcPr>
            <w:tcW w:w="40" w:type="dxa"/>
            <w:gridSpan w:val="2"/>
          </w:tcPr>
          <w:p w14:paraId="11E6BB98" w14:textId="77777777" w:rsidR="00BA628F" w:rsidRDefault="00BA628F">
            <w:pPr>
              <w:pStyle w:val="EMPTYCELLSTYLE"/>
            </w:pPr>
          </w:p>
        </w:tc>
        <w:tc>
          <w:tcPr>
            <w:tcW w:w="379" w:type="dxa"/>
            <w:gridSpan w:val="12"/>
          </w:tcPr>
          <w:p w14:paraId="11E6BB99" w14:textId="77777777" w:rsidR="00BA628F" w:rsidRDefault="00BA628F">
            <w:pPr>
              <w:pStyle w:val="EMPTYCELLSTYLE"/>
            </w:pPr>
          </w:p>
        </w:tc>
        <w:tc>
          <w:tcPr>
            <w:tcW w:w="59" w:type="dxa"/>
            <w:gridSpan w:val="2"/>
          </w:tcPr>
          <w:p w14:paraId="11E6BB9A" w14:textId="77777777" w:rsidR="00BA628F" w:rsidRDefault="00BA628F">
            <w:pPr>
              <w:pStyle w:val="EMPTYCELLSTYLE"/>
            </w:pPr>
          </w:p>
        </w:tc>
        <w:tc>
          <w:tcPr>
            <w:tcW w:w="500" w:type="dxa"/>
            <w:gridSpan w:val="3"/>
          </w:tcPr>
          <w:p w14:paraId="11E6BB9B" w14:textId="77777777" w:rsidR="00BA628F" w:rsidRDefault="00BA628F">
            <w:pPr>
              <w:pStyle w:val="EMPTYCELLSTYLE"/>
            </w:pPr>
          </w:p>
        </w:tc>
      </w:tr>
      <w:tr w:rsidR="00BA628F" w14:paraId="11E6BBA9" w14:textId="77777777" w:rsidTr="002C180E">
        <w:trPr>
          <w:gridAfter w:val="27"/>
          <w:wAfter w:w="1270" w:type="dxa"/>
          <w:trHeight w:hRule="exact" w:val="320"/>
        </w:trPr>
        <w:tc>
          <w:tcPr>
            <w:tcW w:w="450" w:type="dxa"/>
          </w:tcPr>
          <w:p w14:paraId="11E6BB9D" w14:textId="77777777" w:rsidR="00BA628F" w:rsidRDefault="00BA628F">
            <w:pPr>
              <w:pStyle w:val="EMPTYCELLSTYLE"/>
            </w:pPr>
          </w:p>
        </w:tc>
        <w:tc>
          <w:tcPr>
            <w:tcW w:w="6180" w:type="dxa"/>
            <w:gridSpan w:val="109"/>
            <w:tcMar>
              <w:top w:w="0" w:type="dxa"/>
              <w:left w:w="0" w:type="dxa"/>
              <w:bottom w:w="0" w:type="dxa"/>
              <w:right w:w="0" w:type="dxa"/>
            </w:tcMar>
          </w:tcPr>
          <w:p w14:paraId="11E6BB9E" w14:textId="77777777" w:rsidR="00BA628F" w:rsidRDefault="0050071D">
            <w:r>
              <w:rPr>
                <w:rFonts w:ascii="SansSerif" w:eastAsia="SansSerif" w:hAnsi="SansSerif" w:cs="SansSerif"/>
                <w:color w:val="000000"/>
                <w:sz w:val="16"/>
              </w:rPr>
              <w:t>Facility or Group Home</w:t>
            </w:r>
          </w:p>
        </w:tc>
        <w:tc>
          <w:tcPr>
            <w:tcW w:w="1200" w:type="dxa"/>
            <w:gridSpan w:val="18"/>
            <w:tcMar>
              <w:top w:w="0" w:type="dxa"/>
              <w:left w:w="0" w:type="dxa"/>
              <w:bottom w:w="0" w:type="dxa"/>
              <w:right w:w="0" w:type="dxa"/>
            </w:tcMar>
          </w:tcPr>
          <w:p w14:paraId="11E6BB9F" w14:textId="77777777" w:rsidR="00BA628F" w:rsidRDefault="0050071D">
            <w:r>
              <w:rPr>
                <w:rFonts w:ascii="SansSerif" w:eastAsia="SansSerif" w:hAnsi="SansSerif" w:cs="SansSerif"/>
                <w:color w:val="000000"/>
                <w:sz w:val="16"/>
              </w:rPr>
              <w:t>2</w:t>
            </w:r>
          </w:p>
        </w:tc>
        <w:tc>
          <w:tcPr>
            <w:tcW w:w="2480" w:type="dxa"/>
            <w:gridSpan w:val="31"/>
          </w:tcPr>
          <w:p w14:paraId="11E6BBA0" w14:textId="77777777" w:rsidR="00BA628F" w:rsidRDefault="00BA628F">
            <w:pPr>
              <w:pStyle w:val="EMPTYCELLSTYLE"/>
            </w:pPr>
          </w:p>
        </w:tc>
        <w:tc>
          <w:tcPr>
            <w:tcW w:w="40" w:type="dxa"/>
          </w:tcPr>
          <w:p w14:paraId="11E6BBA1" w14:textId="77777777" w:rsidR="00BA628F" w:rsidRDefault="00BA628F">
            <w:pPr>
              <w:pStyle w:val="EMPTYCELLSTYLE"/>
            </w:pPr>
          </w:p>
        </w:tc>
        <w:tc>
          <w:tcPr>
            <w:tcW w:w="40" w:type="dxa"/>
          </w:tcPr>
          <w:p w14:paraId="11E6BBA2" w14:textId="77777777" w:rsidR="00BA628F" w:rsidRDefault="00BA628F">
            <w:pPr>
              <w:pStyle w:val="EMPTYCELLSTYLE"/>
            </w:pPr>
          </w:p>
        </w:tc>
        <w:tc>
          <w:tcPr>
            <w:tcW w:w="40" w:type="dxa"/>
            <w:gridSpan w:val="2"/>
          </w:tcPr>
          <w:p w14:paraId="11E6BBA3" w14:textId="77777777" w:rsidR="00BA628F" w:rsidRDefault="00BA628F">
            <w:pPr>
              <w:pStyle w:val="EMPTYCELLSTYLE"/>
            </w:pPr>
          </w:p>
        </w:tc>
        <w:tc>
          <w:tcPr>
            <w:tcW w:w="40" w:type="dxa"/>
            <w:gridSpan w:val="2"/>
          </w:tcPr>
          <w:p w14:paraId="11E6BBA4" w14:textId="77777777" w:rsidR="00BA628F" w:rsidRDefault="00BA628F">
            <w:pPr>
              <w:pStyle w:val="EMPTYCELLSTYLE"/>
            </w:pPr>
          </w:p>
        </w:tc>
        <w:tc>
          <w:tcPr>
            <w:tcW w:w="40" w:type="dxa"/>
            <w:gridSpan w:val="2"/>
          </w:tcPr>
          <w:p w14:paraId="11E6BBA5" w14:textId="77777777" w:rsidR="00BA628F" w:rsidRDefault="00BA628F">
            <w:pPr>
              <w:pStyle w:val="EMPTYCELLSTYLE"/>
            </w:pPr>
          </w:p>
        </w:tc>
        <w:tc>
          <w:tcPr>
            <w:tcW w:w="379" w:type="dxa"/>
            <w:gridSpan w:val="13"/>
          </w:tcPr>
          <w:p w14:paraId="11E6BBA6" w14:textId="77777777" w:rsidR="00BA628F" w:rsidRDefault="00BA628F">
            <w:pPr>
              <w:pStyle w:val="EMPTYCELLSTYLE"/>
            </w:pPr>
          </w:p>
        </w:tc>
        <w:tc>
          <w:tcPr>
            <w:tcW w:w="59" w:type="dxa"/>
            <w:gridSpan w:val="4"/>
          </w:tcPr>
          <w:p w14:paraId="11E6BBA7" w14:textId="77777777" w:rsidR="00BA628F" w:rsidRDefault="00BA628F">
            <w:pPr>
              <w:pStyle w:val="EMPTYCELLSTYLE"/>
            </w:pPr>
          </w:p>
        </w:tc>
        <w:tc>
          <w:tcPr>
            <w:tcW w:w="40" w:type="dxa"/>
            <w:gridSpan w:val="3"/>
          </w:tcPr>
          <w:p w14:paraId="11E6BBA8" w14:textId="77777777" w:rsidR="00BA628F" w:rsidRDefault="00BA628F">
            <w:pPr>
              <w:pStyle w:val="EMPTYCELLSTYLE"/>
            </w:pPr>
          </w:p>
        </w:tc>
      </w:tr>
      <w:tr w:rsidR="00BA628F" w14:paraId="11E6BBB6" w14:textId="77777777" w:rsidTr="002C180E">
        <w:trPr>
          <w:gridAfter w:val="27"/>
          <w:wAfter w:w="1270" w:type="dxa"/>
          <w:trHeight w:hRule="exact" w:val="320"/>
        </w:trPr>
        <w:tc>
          <w:tcPr>
            <w:tcW w:w="450" w:type="dxa"/>
          </w:tcPr>
          <w:p w14:paraId="11E6BBAA" w14:textId="77777777" w:rsidR="00BA628F" w:rsidRDefault="00BA628F">
            <w:pPr>
              <w:pStyle w:val="EMPTYCELLSTYLE"/>
            </w:pPr>
          </w:p>
        </w:tc>
        <w:tc>
          <w:tcPr>
            <w:tcW w:w="6180" w:type="dxa"/>
            <w:gridSpan w:val="109"/>
            <w:tcMar>
              <w:top w:w="0" w:type="dxa"/>
              <w:left w:w="0" w:type="dxa"/>
              <w:bottom w:w="0" w:type="dxa"/>
              <w:right w:w="0" w:type="dxa"/>
            </w:tcMar>
          </w:tcPr>
          <w:p w14:paraId="11E6BBAB" w14:textId="77777777" w:rsidR="00BA628F" w:rsidRDefault="0050071D">
            <w:r>
              <w:rPr>
                <w:rFonts w:ascii="SansSerif" w:eastAsia="SansSerif" w:hAnsi="SansSerif" w:cs="SansSerif"/>
                <w:color w:val="000000"/>
                <w:sz w:val="16"/>
              </w:rPr>
              <w:t>Increased residential capacity as # of beds</w:t>
            </w:r>
          </w:p>
        </w:tc>
        <w:tc>
          <w:tcPr>
            <w:tcW w:w="1200" w:type="dxa"/>
            <w:gridSpan w:val="18"/>
            <w:tcMar>
              <w:top w:w="0" w:type="dxa"/>
              <w:left w:w="0" w:type="dxa"/>
              <w:bottom w:w="0" w:type="dxa"/>
              <w:right w:w="0" w:type="dxa"/>
            </w:tcMar>
          </w:tcPr>
          <w:p w14:paraId="11E6BBAC" w14:textId="77777777" w:rsidR="00BA628F" w:rsidRDefault="0050071D">
            <w:r>
              <w:rPr>
                <w:rFonts w:ascii="SansSerif" w:eastAsia="SansSerif" w:hAnsi="SansSerif" w:cs="SansSerif"/>
                <w:color w:val="000000"/>
                <w:sz w:val="16"/>
              </w:rPr>
              <w:t>25</w:t>
            </w:r>
          </w:p>
        </w:tc>
        <w:tc>
          <w:tcPr>
            <w:tcW w:w="2480" w:type="dxa"/>
            <w:gridSpan w:val="31"/>
          </w:tcPr>
          <w:p w14:paraId="11E6BBAD" w14:textId="77777777" w:rsidR="00BA628F" w:rsidRDefault="00BA628F">
            <w:pPr>
              <w:pStyle w:val="EMPTYCELLSTYLE"/>
            </w:pPr>
          </w:p>
        </w:tc>
        <w:tc>
          <w:tcPr>
            <w:tcW w:w="40" w:type="dxa"/>
          </w:tcPr>
          <w:p w14:paraId="11E6BBAE" w14:textId="77777777" w:rsidR="00BA628F" w:rsidRDefault="00BA628F">
            <w:pPr>
              <w:pStyle w:val="EMPTYCELLSTYLE"/>
            </w:pPr>
          </w:p>
        </w:tc>
        <w:tc>
          <w:tcPr>
            <w:tcW w:w="40" w:type="dxa"/>
          </w:tcPr>
          <w:p w14:paraId="11E6BBAF" w14:textId="77777777" w:rsidR="00BA628F" w:rsidRDefault="00BA628F">
            <w:pPr>
              <w:pStyle w:val="EMPTYCELLSTYLE"/>
            </w:pPr>
          </w:p>
        </w:tc>
        <w:tc>
          <w:tcPr>
            <w:tcW w:w="40" w:type="dxa"/>
            <w:gridSpan w:val="2"/>
          </w:tcPr>
          <w:p w14:paraId="11E6BBB0" w14:textId="77777777" w:rsidR="00BA628F" w:rsidRDefault="00BA628F">
            <w:pPr>
              <w:pStyle w:val="EMPTYCELLSTYLE"/>
            </w:pPr>
          </w:p>
        </w:tc>
        <w:tc>
          <w:tcPr>
            <w:tcW w:w="40" w:type="dxa"/>
            <w:gridSpan w:val="2"/>
          </w:tcPr>
          <w:p w14:paraId="11E6BBB1" w14:textId="77777777" w:rsidR="00BA628F" w:rsidRDefault="00BA628F">
            <w:pPr>
              <w:pStyle w:val="EMPTYCELLSTYLE"/>
            </w:pPr>
          </w:p>
        </w:tc>
        <w:tc>
          <w:tcPr>
            <w:tcW w:w="40" w:type="dxa"/>
            <w:gridSpan w:val="2"/>
          </w:tcPr>
          <w:p w14:paraId="11E6BBB2" w14:textId="77777777" w:rsidR="00BA628F" w:rsidRDefault="00BA628F">
            <w:pPr>
              <w:pStyle w:val="EMPTYCELLSTYLE"/>
            </w:pPr>
          </w:p>
        </w:tc>
        <w:tc>
          <w:tcPr>
            <w:tcW w:w="379" w:type="dxa"/>
            <w:gridSpan w:val="13"/>
          </w:tcPr>
          <w:p w14:paraId="11E6BBB3" w14:textId="77777777" w:rsidR="00BA628F" w:rsidRDefault="00BA628F">
            <w:pPr>
              <w:pStyle w:val="EMPTYCELLSTYLE"/>
            </w:pPr>
          </w:p>
        </w:tc>
        <w:tc>
          <w:tcPr>
            <w:tcW w:w="59" w:type="dxa"/>
            <w:gridSpan w:val="4"/>
          </w:tcPr>
          <w:p w14:paraId="11E6BBB4" w14:textId="77777777" w:rsidR="00BA628F" w:rsidRDefault="00BA628F">
            <w:pPr>
              <w:pStyle w:val="EMPTYCELLSTYLE"/>
            </w:pPr>
          </w:p>
        </w:tc>
        <w:tc>
          <w:tcPr>
            <w:tcW w:w="40" w:type="dxa"/>
            <w:gridSpan w:val="3"/>
          </w:tcPr>
          <w:p w14:paraId="11E6BBB5" w14:textId="77777777" w:rsidR="00BA628F" w:rsidRDefault="00BA628F">
            <w:pPr>
              <w:pStyle w:val="EMPTYCELLSTYLE"/>
            </w:pPr>
          </w:p>
        </w:tc>
      </w:tr>
      <w:tr w:rsidR="00BA628F" w14:paraId="11E6BBC3" w14:textId="77777777" w:rsidTr="002C180E">
        <w:trPr>
          <w:gridAfter w:val="27"/>
          <w:wAfter w:w="1270" w:type="dxa"/>
          <w:trHeight w:hRule="exact" w:val="320"/>
        </w:trPr>
        <w:tc>
          <w:tcPr>
            <w:tcW w:w="450" w:type="dxa"/>
          </w:tcPr>
          <w:p w14:paraId="11E6BBB7" w14:textId="77777777" w:rsidR="00BA628F" w:rsidRDefault="00BA628F">
            <w:pPr>
              <w:pStyle w:val="EMPTYCELLSTYLE"/>
            </w:pPr>
          </w:p>
        </w:tc>
        <w:tc>
          <w:tcPr>
            <w:tcW w:w="6180" w:type="dxa"/>
            <w:gridSpan w:val="109"/>
            <w:tcMar>
              <w:top w:w="0" w:type="dxa"/>
              <w:left w:w="0" w:type="dxa"/>
              <w:bottom w:w="0" w:type="dxa"/>
              <w:right w:w="0" w:type="dxa"/>
            </w:tcMar>
          </w:tcPr>
          <w:p w14:paraId="11E6BBB8" w14:textId="77777777" w:rsidR="00BA628F" w:rsidRDefault="0050071D">
            <w:r>
              <w:rPr>
                <w:rFonts w:ascii="SansSerif" w:eastAsia="SansSerif" w:hAnsi="SansSerif" w:cs="SansSerif"/>
                <w:color w:val="000000"/>
                <w:sz w:val="16"/>
              </w:rPr>
              <w:t># of persons that transitioned to permanent housing</w:t>
            </w:r>
          </w:p>
        </w:tc>
        <w:tc>
          <w:tcPr>
            <w:tcW w:w="1200" w:type="dxa"/>
            <w:gridSpan w:val="18"/>
            <w:tcMar>
              <w:top w:w="0" w:type="dxa"/>
              <w:left w:w="0" w:type="dxa"/>
              <w:bottom w:w="0" w:type="dxa"/>
              <w:right w:w="0" w:type="dxa"/>
            </w:tcMar>
          </w:tcPr>
          <w:p w14:paraId="11E6BBB9" w14:textId="77777777" w:rsidR="00BA628F" w:rsidRDefault="0050071D">
            <w:r>
              <w:rPr>
                <w:rFonts w:ascii="SansSerif" w:eastAsia="SansSerif" w:hAnsi="SansSerif" w:cs="SansSerif"/>
                <w:color w:val="000000"/>
                <w:sz w:val="16"/>
              </w:rPr>
              <w:t>50</w:t>
            </w:r>
          </w:p>
        </w:tc>
        <w:tc>
          <w:tcPr>
            <w:tcW w:w="2480" w:type="dxa"/>
            <w:gridSpan w:val="31"/>
          </w:tcPr>
          <w:p w14:paraId="11E6BBBA" w14:textId="77777777" w:rsidR="00BA628F" w:rsidRDefault="00BA628F">
            <w:pPr>
              <w:pStyle w:val="EMPTYCELLSTYLE"/>
            </w:pPr>
          </w:p>
        </w:tc>
        <w:tc>
          <w:tcPr>
            <w:tcW w:w="40" w:type="dxa"/>
          </w:tcPr>
          <w:p w14:paraId="11E6BBBB" w14:textId="77777777" w:rsidR="00BA628F" w:rsidRDefault="00BA628F">
            <w:pPr>
              <w:pStyle w:val="EMPTYCELLSTYLE"/>
            </w:pPr>
          </w:p>
        </w:tc>
        <w:tc>
          <w:tcPr>
            <w:tcW w:w="40" w:type="dxa"/>
          </w:tcPr>
          <w:p w14:paraId="11E6BBBC" w14:textId="77777777" w:rsidR="00BA628F" w:rsidRDefault="00BA628F">
            <w:pPr>
              <w:pStyle w:val="EMPTYCELLSTYLE"/>
            </w:pPr>
          </w:p>
        </w:tc>
        <w:tc>
          <w:tcPr>
            <w:tcW w:w="40" w:type="dxa"/>
            <w:gridSpan w:val="2"/>
          </w:tcPr>
          <w:p w14:paraId="11E6BBBD" w14:textId="77777777" w:rsidR="00BA628F" w:rsidRDefault="00BA628F">
            <w:pPr>
              <w:pStyle w:val="EMPTYCELLSTYLE"/>
            </w:pPr>
          </w:p>
        </w:tc>
        <w:tc>
          <w:tcPr>
            <w:tcW w:w="40" w:type="dxa"/>
            <w:gridSpan w:val="2"/>
          </w:tcPr>
          <w:p w14:paraId="11E6BBBE" w14:textId="77777777" w:rsidR="00BA628F" w:rsidRDefault="00BA628F">
            <w:pPr>
              <w:pStyle w:val="EMPTYCELLSTYLE"/>
            </w:pPr>
          </w:p>
        </w:tc>
        <w:tc>
          <w:tcPr>
            <w:tcW w:w="40" w:type="dxa"/>
            <w:gridSpan w:val="2"/>
          </w:tcPr>
          <w:p w14:paraId="11E6BBBF" w14:textId="77777777" w:rsidR="00BA628F" w:rsidRDefault="00BA628F">
            <w:pPr>
              <w:pStyle w:val="EMPTYCELLSTYLE"/>
            </w:pPr>
          </w:p>
        </w:tc>
        <w:tc>
          <w:tcPr>
            <w:tcW w:w="379" w:type="dxa"/>
            <w:gridSpan w:val="13"/>
          </w:tcPr>
          <w:p w14:paraId="11E6BBC0" w14:textId="77777777" w:rsidR="00BA628F" w:rsidRDefault="00BA628F">
            <w:pPr>
              <w:pStyle w:val="EMPTYCELLSTYLE"/>
            </w:pPr>
          </w:p>
        </w:tc>
        <w:tc>
          <w:tcPr>
            <w:tcW w:w="59" w:type="dxa"/>
            <w:gridSpan w:val="4"/>
          </w:tcPr>
          <w:p w14:paraId="11E6BBC1" w14:textId="77777777" w:rsidR="00BA628F" w:rsidRDefault="00BA628F">
            <w:pPr>
              <w:pStyle w:val="EMPTYCELLSTYLE"/>
            </w:pPr>
          </w:p>
        </w:tc>
        <w:tc>
          <w:tcPr>
            <w:tcW w:w="40" w:type="dxa"/>
            <w:gridSpan w:val="3"/>
          </w:tcPr>
          <w:p w14:paraId="11E6BBC2" w14:textId="77777777" w:rsidR="00BA628F" w:rsidRDefault="00BA628F">
            <w:pPr>
              <w:pStyle w:val="EMPTYCELLSTYLE"/>
            </w:pPr>
          </w:p>
        </w:tc>
      </w:tr>
      <w:tr w:rsidR="00BA628F" w14:paraId="11E6BBE2" w14:textId="77777777" w:rsidTr="002C180E">
        <w:trPr>
          <w:trHeight w:hRule="exact" w:val="840"/>
        </w:trPr>
        <w:tc>
          <w:tcPr>
            <w:tcW w:w="450" w:type="dxa"/>
          </w:tcPr>
          <w:p w14:paraId="11E6BBC4" w14:textId="77777777" w:rsidR="00BA628F" w:rsidRDefault="00BA628F">
            <w:pPr>
              <w:pStyle w:val="EMPTYCELLSTYLE"/>
            </w:pPr>
          </w:p>
        </w:tc>
        <w:tc>
          <w:tcPr>
            <w:tcW w:w="40" w:type="dxa"/>
            <w:gridSpan w:val="2"/>
          </w:tcPr>
          <w:p w14:paraId="11E6BBC5" w14:textId="77777777" w:rsidR="00BA628F" w:rsidRDefault="00BA628F">
            <w:pPr>
              <w:pStyle w:val="EMPTYCELLSTYLE"/>
            </w:pPr>
          </w:p>
        </w:tc>
        <w:tc>
          <w:tcPr>
            <w:tcW w:w="380" w:type="dxa"/>
          </w:tcPr>
          <w:p w14:paraId="11E6BBC6" w14:textId="77777777" w:rsidR="00BA628F" w:rsidRDefault="00BA628F">
            <w:pPr>
              <w:pStyle w:val="EMPTYCELLSTYLE"/>
            </w:pPr>
          </w:p>
        </w:tc>
        <w:tc>
          <w:tcPr>
            <w:tcW w:w="1470" w:type="dxa"/>
            <w:gridSpan w:val="11"/>
          </w:tcPr>
          <w:p w14:paraId="11E6BBC7" w14:textId="77777777" w:rsidR="00BA628F" w:rsidRDefault="00BA628F">
            <w:pPr>
              <w:pStyle w:val="EMPTYCELLSTYLE"/>
            </w:pPr>
          </w:p>
        </w:tc>
        <w:tc>
          <w:tcPr>
            <w:tcW w:w="40" w:type="dxa"/>
            <w:gridSpan w:val="2"/>
          </w:tcPr>
          <w:p w14:paraId="11E6BBC8" w14:textId="77777777" w:rsidR="00BA628F" w:rsidRDefault="00BA628F">
            <w:pPr>
              <w:pStyle w:val="EMPTYCELLSTYLE"/>
            </w:pPr>
          </w:p>
        </w:tc>
        <w:tc>
          <w:tcPr>
            <w:tcW w:w="760" w:type="dxa"/>
            <w:gridSpan w:val="9"/>
          </w:tcPr>
          <w:p w14:paraId="11E6BBC9" w14:textId="77777777" w:rsidR="00BA628F" w:rsidRDefault="00BA628F">
            <w:pPr>
              <w:pStyle w:val="EMPTYCELLSTYLE"/>
            </w:pPr>
          </w:p>
        </w:tc>
        <w:tc>
          <w:tcPr>
            <w:tcW w:w="340" w:type="dxa"/>
            <w:gridSpan w:val="12"/>
          </w:tcPr>
          <w:p w14:paraId="11E6BBCA" w14:textId="77777777" w:rsidR="00BA628F" w:rsidRDefault="00BA628F">
            <w:pPr>
              <w:pStyle w:val="EMPTYCELLSTYLE"/>
            </w:pPr>
          </w:p>
        </w:tc>
        <w:tc>
          <w:tcPr>
            <w:tcW w:w="520" w:type="dxa"/>
            <w:gridSpan w:val="6"/>
          </w:tcPr>
          <w:p w14:paraId="11E6BBCB" w14:textId="77777777" w:rsidR="00BA628F" w:rsidRDefault="00BA628F">
            <w:pPr>
              <w:pStyle w:val="EMPTYCELLSTYLE"/>
            </w:pPr>
          </w:p>
        </w:tc>
        <w:tc>
          <w:tcPr>
            <w:tcW w:w="440" w:type="dxa"/>
            <w:gridSpan w:val="14"/>
          </w:tcPr>
          <w:p w14:paraId="11E6BBCC" w14:textId="77777777" w:rsidR="00BA628F" w:rsidRDefault="00BA628F">
            <w:pPr>
              <w:pStyle w:val="EMPTYCELLSTYLE"/>
            </w:pPr>
          </w:p>
        </w:tc>
        <w:tc>
          <w:tcPr>
            <w:tcW w:w="340" w:type="dxa"/>
            <w:gridSpan w:val="2"/>
          </w:tcPr>
          <w:p w14:paraId="11E6BBCD" w14:textId="77777777" w:rsidR="00BA628F" w:rsidRDefault="00BA628F">
            <w:pPr>
              <w:pStyle w:val="EMPTYCELLSTYLE"/>
            </w:pPr>
          </w:p>
        </w:tc>
        <w:tc>
          <w:tcPr>
            <w:tcW w:w="60" w:type="dxa"/>
            <w:gridSpan w:val="2"/>
          </w:tcPr>
          <w:p w14:paraId="11E6BBCE" w14:textId="77777777" w:rsidR="00BA628F" w:rsidRDefault="00BA628F">
            <w:pPr>
              <w:pStyle w:val="EMPTYCELLSTYLE"/>
            </w:pPr>
          </w:p>
        </w:tc>
        <w:tc>
          <w:tcPr>
            <w:tcW w:w="200" w:type="dxa"/>
            <w:gridSpan w:val="2"/>
          </w:tcPr>
          <w:p w14:paraId="11E6BBCF" w14:textId="77777777" w:rsidR="00BA628F" w:rsidRDefault="00BA628F">
            <w:pPr>
              <w:pStyle w:val="EMPTYCELLSTYLE"/>
            </w:pPr>
          </w:p>
        </w:tc>
        <w:tc>
          <w:tcPr>
            <w:tcW w:w="880" w:type="dxa"/>
            <w:gridSpan w:val="24"/>
          </w:tcPr>
          <w:p w14:paraId="11E6BBD0" w14:textId="77777777" w:rsidR="00BA628F" w:rsidRDefault="00BA628F">
            <w:pPr>
              <w:pStyle w:val="EMPTYCELLSTYLE"/>
            </w:pPr>
          </w:p>
        </w:tc>
        <w:tc>
          <w:tcPr>
            <w:tcW w:w="180" w:type="dxa"/>
            <w:gridSpan w:val="5"/>
          </w:tcPr>
          <w:p w14:paraId="11E6BBD1" w14:textId="77777777" w:rsidR="00BA628F" w:rsidRDefault="00BA628F">
            <w:pPr>
              <w:pStyle w:val="EMPTYCELLSTYLE"/>
            </w:pPr>
          </w:p>
        </w:tc>
        <w:tc>
          <w:tcPr>
            <w:tcW w:w="80" w:type="dxa"/>
            <w:gridSpan w:val="2"/>
          </w:tcPr>
          <w:p w14:paraId="11E6BBD2" w14:textId="77777777" w:rsidR="00BA628F" w:rsidRDefault="00BA628F">
            <w:pPr>
              <w:pStyle w:val="EMPTYCELLSTYLE"/>
            </w:pPr>
          </w:p>
        </w:tc>
        <w:tc>
          <w:tcPr>
            <w:tcW w:w="160" w:type="dxa"/>
            <w:gridSpan w:val="7"/>
          </w:tcPr>
          <w:p w14:paraId="11E6BBD3" w14:textId="77777777" w:rsidR="00BA628F" w:rsidRDefault="00BA628F">
            <w:pPr>
              <w:pStyle w:val="EMPTYCELLSTYLE"/>
            </w:pPr>
          </w:p>
        </w:tc>
        <w:tc>
          <w:tcPr>
            <w:tcW w:w="720" w:type="dxa"/>
            <w:gridSpan w:val="18"/>
          </w:tcPr>
          <w:p w14:paraId="11E6BBD4" w14:textId="77777777" w:rsidR="00BA628F" w:rsidRDefault="00BA628F">
            <w:pPr>
              <w:pStyle w:val="EMPTYCELLSTYLE"/>
            </w:pPr>
          </w:p>
        </w:tc>
        <w:tc>
          <w:tcPr>
            <w:tcW w:w="240" w:type="dxa"/>
            <w:gridSpan w:val="3"/>
          </w:tcPr>
          <w:p w14:paraId="11E6BBD5" w14:textId="77777777" w:rsidR="00BA628F" w:rsidRDefault="00BA628F">
            <w:pPr>
              <w:pStyle w:val="EMPTYCELLSTYLE"/>
            </w:pPr>
          </w:p>
        </w:tc>
        <w:tc>
          <w:tcPr>
            <w:tcW w:w="40" w:type="dxa"/>
          </w:tcPr>
          <w:p w14:paraId="11E6BBD6" w14:textId="77777777" w:rsidR="00BA628F" w:rsidRDefault="00BA628F">
            <w:pPr>
              <w:pStyle w:val="EMPTYCELLSTYLE"/>
            </w:pPr>
          </w:p>
        </w:tc>
        <w:tc>
          <w:tcPr>
            <w:tcW w:w="100" w:type="dxa"/>
            <w:gridSpan w:val="2"/>
          </w:tcPr>
          <w:p w14:paraId="11E6BBD7" w14:textId="77777777" w:rsidR="00BA628F" w:rsidRDefault="00BA628F">
            <w:pPr>
              <w:pStyle w:val="EMPTYCELLSTYLE"/>
            </w:pPr>
          </w:p>
        </w:tc>
        <w:tc>
          <w:tcPr>
            <w:tcW w:w="1200" w:type="dxa"/>
            <w:gridSpan w:val="10"/>
          </w:tcPr>
          <w:p w14:paraId="11E6BBD8" w14:textId="77777777" w:rsidR="00BA628F" w:rsidRDefault="00BA628F">
            <w:pPr>
              <w:pStyle w:val="EMPTYCELLSTYLE"/>
            </w:pPr>
          </w:p>
        </w:tc>
        <w:tc>
          <w:tcPr>
            <w:tcW w:w="2480" w:type="dxa"/>
            <w:gridSpan w:val="55"/>
          </w:tcPr>
          <w:p w14:paraId="11E6BBD9" w14:textId="77777777" w:rsidR="00BA628F" w:rsidRDefault="00BA628F">
            <w:pPr>
              <w:pStyle w:val="EMPTYCELLSTYLE"/>
            </w:pPr>
          </w:p>
        </w:tc>
        <w:tc>
          <w:tcPr>
            <w:tcW w:w="40" w:type="dxa"/>
          </w:tcPr>
          <w:p w14:paraId="11E6BBDA" w14:textId="77777777" w:rsidR="00BA628F" w:rsidRDefault="00BA628F">
            <w:pPr>
              <w:pStyle w:val="EMPTYCELLSTYLE"/>
            </w:pPr>
          </w:p>
        </w:tc>
        <w:tc>
          <w:tcPr>
            <w:tcW w:w="40" w:type="dxa"/>
          </w:tcPr>
          <w:p w14:paraId="11E6BBDB" w14:textId="77777777" w:rsidR="00BA628F" w:rsidRDefault="00BA628F">
            <w:pPr>
              <w:pStyle w:val="EMPTYCELLSTYLE"/>
            </w:pPr>
          </w:p>
        </w:tc>
        <w:tc>
          <w:tcPr>
            <w:tcW w:w="40" w:type="dxa"/>
          </w:tcPr>
          <w:p w14:paraId="11E6BBDC" w14:textId="77777777" w:rsidR="00BA628F" w:rsidRDefault="00BA628F">
            <w:pPr>
              <w:pStyle w:val="EMPTYCELLSTYLE"/>
            </w:pPr>
          </w:p>
        </w:tc>
        <w:tc>
          <w:tcPr>
            <w:tcW w:w="40" w:type="dxa"/>
          </w:tcPr>
          <w:p w14:paraId="11E6BBDD" w14:textId="77777777" w:rsidR="00BA628F" w:rsidRDefault="00BA628F">
            <w:pPr>
              <w:pStyle w:val="EMPTYCELLSTYLE"/>
            </w:pPr>
          </w:p>
        </w:tc>
        <w:tc>
          <w:tcPr>
            <w:tcW w:w="40" w:type="dxa"/>
            <w:gridSpan w:val="2"/>
          </w:tcPr>
          <w:p w14:paraId="11E6BBDE" w14:textId="77777777" w:rsidR="00BA628F" w:rsidRDefault="00BA628F">
            <w:pPr>
              <w:pStyle w:val="EMPTYCELLSTYLE"/>
            </w:pPr>
          </w:p>
        </w:tc>
        <w:tc>
          <w:tcPr>
            <w:tcW w:w="379" w:type="dxa"/>
            <w:gridSpan w:val="12"/>
          </w:tcPr>
          <w:p w14:paraId="11E6BBDF" w14:textId="77777777" w:rsidR="00BA628F" w:rsidRDefault="00BA628F">
            <w:pPr>
              <w:pStyle w:val="EMPTYCELLSTYLE"/>
            </w:pPr>
          </w:p>
        </w:tc>
        <w:tc>
          <w:tcPr>
            <w:tcW w:w="59" w:type="dxa"/>
            <w:gridSpan w:val="2"/>
          </w:tcPr>
          <w:p w14:paraId="11E6BBE0" w14:textId="77777777" w:rsidR="00BA628F" w:rsidRDefault="00BA628F">
            <w:pPr>
              <w:pStyle w:val="EMPTYCELLSTYLE"/>
            </w:pPr>
          </w:p>
        </w:tc>
        <w:tc>
          <w:tcPr>
            <w:tcW w:w="500" w:type="dxa"/>
            <w:gridSpan w:val="3"/>
          </w:tcPr>
          <w:p w14:paraId="11E6BBE1" w14:textId="77777777" w:rsidR="00BA628F" w:rsidRDefault="00BA628F">
            <w:pPr>
              <w:pStyle w:val="EMPTYCELLSTYLE"/>
            </w:pPr>
          </w:p>
        </w:tc>
      </w:tr>
      <w:tr w:rsidR="00BA628F" w14:paraId="11E6BBFD" w14:textId="77777777" w:rsidTr="002C180E">
        <w:trPr>
          <w:trHeight w:hRule="exact" w:val="320"/>
        </w:trPr>
        <w:tc>
          <w:tcPr>
            <w:tcW w:w="450" w:type="dxa"/>
          </w:tcPr>
          <w:p w14:paraId="11E6BBE3" w14:textId="77777777" w:rsidR="00BA628F" w:rsidRDefault="00BA628F">
            <w:pPr>
              <w:pStyle w:val="EMPTYCELLSTYLE"/>
            </w:pPr>
          </w:p>
        </w:tc>
        <w:tc>
          <w:tcPr>
            <w:tcW w:w="40" w:type="dxa"/>
            <w:gridSpan w:val="2"/>
          </w:tcPr>
          <w:p w14:paraId="11E6BBE4" w14:textId="77777777" w:rsidR="00BA628F" w:rsidRDefault="00BA628F">
            <w:pPr>
              <w:pStyle w:val="EMPTYCELLSTYLE"/>
            </w:pPr>
          </w:p>
        </w:tc>
        <w:tc>
          <w:tcPr>
            <w:tcW w:w="380" w:type="dxa"/>
          </w:tcPr>
          <w:p w14:paraId="11E6BBE5" w14:textId="77777777" w:rsidR="00BA628F" w:rsidRDefault="00BA628F">
            <w:pPr>
              <w:pStyle w:val="EMPTYCELLSTYLE"/>
            </w:pPr>
          </w:p>
        </w:tc>
        <w:tc>
          <w:tcPr>
            <w:tcW w:w="1470" w:type="dxa"/>
            <w:gridSpan w:val="11"/>
          </w:tcPr>
          <w:p w14:paraId="11E6BBE6" w14:textId="77777777" w:rsidR="00BA628F" w:rsidRDefault="00BA628F">
            <w:pPr>
              <w:pStyle w:val="EMPTYCELLSTYLE"/>
            </w:pPr>
          </w:p>
        </w:tc>
        <w:tc>
          <w:tcPr>
            <w:tcW w:w="40" w:type="dxa"/>
            <w:gridSpan w:val="2"/>
          </w:tcPr>
          <w:p w14:paraId="11E6BBE7" w14:textId="77777777" w:rsidR="00BA628F" w:rsidRDefault="00BA628F">
            <w:pPr>
              <w:pStyle w:val="EMPTYCELLSTYLE"/>
            </w:pPr>
          </w:p>
        </w:tc>
        <w:tc>
          <w:tcPr>
            <w:tcW w:w="760" w:type="dxa"/>
            <w:gridSpan w:val="9"/>
          </w:tcPr>
          <w:p w14:paraId="11E6BBE8" w14:textId="77777777" w:rsidR="00BA628F" w:rsidRDefault="00BA628F">
            <w:pPr>
              <w:pStyle w:val="EMPTYCELLSTYLE"/>
            </w:pPr>
          </w:p>
        </w:tc>
        <w:tc>
          <w:tcPr>
            <w:tcW w:w="340" w:type="dxa"/>
            <w:gridSpan w:val="12"/>
          </w:tcPr>
          <w:p w14:paraId="11E6BBE9" w14:textId="77777777" w:rsidR="00BA628F" w:rsidRDefault="00BA628F">
            <w:pPr>
              <w:pStyle w:val="EMPTYCELLSTYLE"/>
            </w:pPr>
          </w:p>
        </w:tc>
        <w:tc>
          <w:tcPr>
            <w:tcW w:w="520" w:type="dxa"/>
            <w:gridSpan w:val="6"/>
          </w:tcPr>
          <w:p w14:paraId="11E6BBEA" w14:textId="77777777" w:rsidR="00BA628F" w:rsidRDefault="00BA628F">
            <w:pPr>
              <w:pStyle w:val="EMPTYCELLSTYLE"/>
            </w:pPr>
          </w:p>
        </w:tc>
        <w:tc>
          <w:tcPr>
            <w:tcW w:w="440" w:type="dxa"/>
            <w:gridSpan w:val="14"/>
          </w:tcPr>
          <w:p w14:paraId="11E6BBEB" w14:textId="77777777" w:rsidR="00BA628F" w:rsidRDefault="00BA628F">
            <w:pPr>
              <w:pStyle w:val="EMPTYCELLSTYLE"/>
            </w:pPr>
          </w:p>
        </w:tc>
        <w:tc>
          <w:tcPr>
            <w:tcW w:w="340" w:type="dxa"/>
            <w:gridSpan w:val="2"/>
          </w:tcPr>
          <w:p w14:paraId="11E6BBEC" w14:textId="77777777" w:rsidR="00BA628F" w:rsidRDefault="00BA628F">
            <w:pPr>
              <w:pStyle w:val="EMPTYCELLSTYLE"/>
            </w:pPr>
          </w:p>
        </w:tc>
        <w:tc>
          <w:tcPr>
            <w:tcW w:w="60" w:type="dxa"/>
            <w:gridSpan w:val="2"/>
          </w:tcPr>
          <w:p w14:paraId="11E6BBED" w14:textId="77777777" w:rsidR="00BA628F" w:rsidRDefault="00BA628F">
            <w:pPr>
              <w:pStyle w:val="EMPTYCELLSTYLE"/>
            </w:pPr>
          </w:p>
        </w:tc>
        <w:tc>
          <w:tcPr>
            <w:tcW w:w="200" w:type="dxa"/>
            <w:gridSpan w:val="2"/>
          </w:tcPr>
          <w:p w14:paraId="11E6BBEE"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BBEF" w14:textId="77777777" w:rsidR="00BA628F" w:rsidRDefault="0050071D">
            <w:pPr>
              <w:jc w:val="center"/>
            </w:pPr>
            <w:r>
              <w:rPr>
                <w:rFonts w:ascii="SansSerif" w:eastAsia="SansSerif" w:hAnsi="SansSerif" w:cs="SansSerif"/>
                <w:color w:val="000000"/>
                <w:sz w:val="16"/>
              </w:rPr>
              <w:t>26</w:t>
            </w:r>
          </w:p>
        </w:tc>
        <w:tc>
          <w:tcPr>
            <w:tcW w:w="240" w:type="dxa"/>
            <w:gridSpan w:val="3"/>
          </w:tcPr>
          <w:p w14:paraId="11E6BBF0" w14:textId="77777777" w:rsidR="00BA628F" w:rsidRDefault="00BA628F">
            <w:pPr>
              <w:pStyle w:val="EMPTYCELLSTYLE"/>
            </w:pPr>
          </w:p>
        </w:tc>
        <w:tc>
          <w:tcPr>
            <w:tcW w:w="40" w:type="dxa"/>
          </w:tcPr>
          <w:p w14:paraId="11E6BBF1" w14:textId="77777777" w:rsidR="00BA628F" w:rsidRDefault="00BA628F">
            <w:pPr>
              <w:pStyle w:val="EMPTYCELLSTYLE"/>
            </w:pPr>
          </w:p>
        </w:tc>
        <w:tc>
          <w:tcPr>
            <w:tcW w:w="100" w:type="dxa"/>
            <w:gridSpan w:val="2"/>
          </w:tcPr>
          <w:p w14:paraId="11E6BBF2" w14:textId="77777777" w:rsidR="00BA628F" w:rsidRDefault="00BA628F">
            <w:pPr>
              <w:pStyle w:val="EMPTYCELLSTYLE"/>
            </w:pPr>
          </w:p>
        </w:tc>
        <w:tc>
          <w:tcPr>
            <w:tcW w:w="1200" w:type="dxa"/>
            <w:gridSpan w:val="10"/>
          </w:tcPr>
          <w:p w14:paraId="11E6BBF3" w14:textId="77777777" w:rsidR="00BA628F" w:rsidRDefault="00BA628F">
            <w:pPr>
              <w:pStyle w:val="EMPTYCELLSTYLE"/>
            </w:pPr>
          </w:p>
        </w:tc>
        <w:tc>
          <w:tcPr>
            <w:tcW w:w="2480" w:type="dxa"/>
            <w:gridSpan w:val="55"/>
          </w:tcPr>
          <w:p w14:paraId="11E6BBF4" w14:textId="77777777" w:rsidR="00BA628F" w:rsidRDefault="00BA628F">
            <w:pPr>
              <w:pStyle w:val="EMPTYCELLSTYLE"/>
            </w:pPr>
          </w:p>
        </w:tc>
        <w:tc>
          <w:tcPr>
            <w:tcW w:w="40" w:type="dxa"/>
          </w:tcPr>
          <w:p w14:paraId="11E6BBF5" w14:textId="77777777" w:rsidR="00BA628F" w:rsidRDefault="00BA628F">
            <w:pPr>
              <w:pStyle w:val="EMPTYCELLSTYLE"/>
            </w:pPr>
          </w:p>
        </w:tc>
        <w:tc>
          <w:tcPr>
            <w:tcW w:w="40" w:type="dxa"/>
          </w:tcPr>
          <w:p w14:paraId="11E6BBF6" w14:textId="77777777" w:rsidR="00BA628F" w:rsidRDefault="00BA628F">
            <w:pPr>
              <w:pStyle w:val="EMPTYCELLSTYLE"/>
            </w:pPr>
          </w:p>
        </w:tc>
        <w:tc>
          <w:tcPr>
            <w:tcW w:w="40" w:type="dxa"/>
          </w:tcPr>
          <w:p w14:paraId="11E6BBF7" w14:textId="77777777" w:rsidR="00BA628F" w:rsidRDefault="00BA628F">
            <w:pPr>
              <w:pStyle w:val="EMPTYCELLSTYLE"/>
            </w:pPr>
          </w:p>
        </w:tc>
        <w:tc>
          <w:tcPr>
            <w:tcW w:w="40" w:type="dxa"/>
          </w:tcPr>
          <w:p w14:paraId="11E6BBF8" w14:textId="77777777" w:rsidR="00BA628F" w:rsidRDefault="00BA628F">
            <w:pPr>
              <w:pStyle w:val="EMPTYCELLSTYLE"/>
            </w:pPr>
          </w:p>
        </w:tc>
        <w:tc>
          <w:tcPr>
            <w:tcW w:w="40" w:type="dxa"/>
            <w:gridSpan w:val="2"/>
          </w:tcPr>
          <w:p w14:paraId="11E6BBF9" w14:textId="77777777" w:rsidR="00BA628F" w:rsidRDefault="00BA628F">
            <w:pPr>
              <w:pStyle w:val="EMPTYCELLSTYLE"/>
            </w:pPr>
          </w:p>
        </w:tc>
        <w:tc>
          <w:tcPr>
            <w:tcW w:w="379" w:type="dxa"/>
            <w:gridSpan w:val="12"/>
          </w:tcPr>
          <w:p w14:paraId="11E6BBFA" w14:textId="77777777" w:rsidR="00BA628F" w:rsidRDefault="00BA628F">
            <w:pPr>
              <w:pStyle w:val="EMPTYCELLSTYLE"/>
            </w:pPr>
          </w:p>
        </w:tc>
        <w:tc>
          <w:tcPr>
            <w:tcW w:w="59" w:type="dxa"/>
            <w:gridSpan w:val="2"/>
          </w:tcPr>
          <w:p w14:paraId="11E6BBFB" w14:textId="77777777" w:rsidR="00BA628F" w:rsidRDefault="00BA628F">
            <w:pPr>
              <w:pStyle w:val="EMPTYCELLSTYLE"/>
            </w:pPr>
          </w:p>
        </w:tc>
        <w:tc>
          <w:tcPr>
            <w:tcW w:w="500" w:type="dxa"/>
            <w:gridSpan w:val="3"/>
          </w:tcPr>
          <w:p w14:paraId="11E6BBFC" w14:textId="77777777" w:rsidR="00BA628F" w:rsidRDefault="00BA628F">
            <w:pPr>
              <w:pStyle w:val="EMPTYCELLSTYLE"/>
            </w:pPr>
          </w:p>
        </w:tc>
      </w:tr>
      <w:tr w:rsidR="00BA628F" w14:paraId="11E6BC1C" w14:textId="77777777" w:rsidTr="002C180E">
        <w:trPr>
          <w:trHeight w:hRule="exact" w:val="100"/>
        </w:trPr>
        <w:tc>
          <w:tcPr>
            <w:tcW w:w="450" w:type="dxa"/>
          </w:tcPr>
          <w:p w14:paraId="11E6BBFE" w14:textId="77777777" w:rsidR="00BA628F" w:rsidRDefault="00BA628F">
            <w:pPr>
              <w:pStyle w:val="EMPTYCELLSTYLE"/>
            </w:pPr>
          </w:p>
        </w:tc>
        <w:tc>
          <w:tcPr>
            <w:tcW w:w="40" w:type="dxa"/>
            <w:gridSpan w:val="2"/>
          </w:tcPr>
          <w:p w14:paraId="11E6BBFF" w14:textId="77777777" w:rsidR="00BA628F" w:rsidRDefault="00BA628F">
            <w:pPr>
              <w:pStyle w:val="EMPTYCELLSTYLE"/>
            </w:pPr>
          </w:p>
        </w:tc>
        <w:tc>
          <w:tcPr>
            <w:tcW w:w="380" w:type="dxa"/>
          </w:tcPr>
          <w:p w14:paraId="11E6BC00" w14:textId="77777777" w:rsidR="00BA628F" w:rsidRDefault="00BA628F">
            <w:pPr>
              <w:pStyle w:val="EMPTYCELLSTYLE"/>
            </w:pPr>
          </w:p>
        </w:tc>
        <w:tc>
          <w:tcPr>
            <w:tcW w:w="1470" w:type="dxa"/>
            <w:gridSpan w:val="11"/>
          </w:tcPr>
          <w:p w14:paraId="11E6BC01" w14:textId="77777777" w:rsidR="00BA628F" w:rsidRDefault="00BA628F">
            <w:pPr>
              <w:pStyle w:val="EMPTYCELLSTYLE"/>
            </w:pPr>
          </w:p>
        </w:tc>
        <w:tc>
          <w:tcPr>
            <w:tcW w:w="40" w:type="dxa"/>
            <w:gridSpan w:val="2"/>
          </w:tcPr>
          <w:p w14:paraId="11E6BC02" w14:textId="77777777" w:rsidR="00BA628F" w:rsidRDefault="00BA628F">
            <w:pPr>
              <w:pStyle w:val="EMPTYCELLSTYLE"/>
            </w:pPr>
          </w:p>
        </w:tc>
        <w:tc>
          <w:tcPr>
            <w:tcW w:w="760" w:type="dxa"/>
            <w:gridSpan w:val="9"/>
          </w:tcPr>
          <w:p w14:paraId="11E6BC03" w14:textId="77777777" w:rsidR="00BA628F" w:rsidRDefault="00BA628F">
            <w:pPr>
              <w:pStyle w:val="EMPTYCELLSTYLE"/>
            </w:pPr>
          </w:p>
        </w:tc>
        <w:tc>
          <w:tcPr>
            <w:tcW w:w="340" w:type="dxa"/>
            <w:gridSpan w:val="12"/>
          </w:tcPr>
          <w:p w14:paraId="11E6BC04" w14:textId="77777777" w:rsidR="00BA628F" w:rsidRDefault="00BA628F">
            <w:pPr>
              <w:pStyle w:val="EMPTYCELLSTYLE"/>
            </w:pPr>
          </w:p>
        </w:tc>
        <w:tc>
          <w:tcPr>
            <w:tcW w:w="520" w:type="dxa"/>
            <w:gridSpan w:val="6"/>
          </w:tcPr>
          <w:p w14:paraId="11E6BC05" w14:textId="77777777" w:rsidR="00BA628F" w:rsidRDefault="00BA628F">
            <w:pPr>
              <w:pStyle w:val="EMPTYCELLSTYLE"/>
            </w:pPr>
          </w:p>
        </w:tc>
        <w:tc>
          <w:tcPr>
            <w:tcW w:w="440" w:type="dxa"/>
            <w:gridSpan w:val="14"/>
          </w:tcPr>
          <w:p w14:paraId="11E6BC06" w14:textId="77777777" w:rsidR="00BA628F" w:rsidRDefault="00BA628F">
            <w:pPr>
              <w:pStyle w:val="EMPTYCELLSTYLE"/>
            </w:pPr>
          </w:p>
        </w:tc>
        <w:tc>
          <w:tcPr>
            <w:tcW w:w="340" w:type="dxa"/>
            <w:gridSpan w:val="2"/>
          </w:tcPr>
          <w:p w14:paraId="11E6BC07" w14:textId="77777777" w:rsidR="00BA628F" w:rsidRDefault="00BA628F">
            <w:pPr>
              <w:pStyle w:val="EMPTYCELLSTYLE"/>
            </w:pPr>
          </w:p>
        </w:tc>
        <w:tc>
          <w:tcPr>
            <w:tcW w:w="60" w:type="dxa"/>
            <w:gridSpan w:val="2"/>
          </w:tcPr>
          <w:p w14:paraId="11E6BC08" w14:textId="77777777" w:rsidR="00BA628F" w:rsidRDefault="00BA628F">
            <w:pPr>
              <w:pStyle w:val="EMPTYCELLSTYLE"/>
            </w:pPr>
          </w:p>
        </w:tc>
        <w:tc>
          <w:tcPr>
            <w:tcW w:w="200" w:type="dxa"/>
            <w:gridSpan w:val="2"/>
          </w:tcPr>
          <w:p w14:paraId="11E6BC09" w14:textId="77777777" w:rsidR="00BA628F" w:rsidRDefault="00BA628F">
            <w:pPr>
              <w:pStyle w:val="EMPTYCELLSTYLE"/>
            </w:pPr>
          </w:p>
        </w:tc>
        <w:tc>
          <w:tcPr>
            <w:tcW w:w="880" w:type="dxa"/>
            <w:gridSpan w:val="24"/>
          </w:tcPr>
          <w:p w14:paraId="11E6BC0A" w14:textId="77777777" w:rsidR="00BA628F" w:rsidRDefault="00BA628F">
            <w:pPr>
              <w:pStyle w:val="EMPTYCELLSTYLE"/>
            </w:pPr>
          </w:p>
        </w:tc>
        <w:tc>
          <w:tcPr>
            <w:tcW w:w="180" w:type="dxa"/>
            <w:gridSpan w:val="5"/>
          </w:tcPr>
          <w:p w14:paraId="11E6BC0B" w14:textId="77777777" w:rsidR="00BA628F" w:rsidRDefault="00BA628F">
            <w:pPr>
              <w:pStyle w:val="EMPTYCELLSTYLE"/>
            </w:pPr>
          </w:p>
        </w:tc>
        <w:tc>
          <w:tcPr>
            <w:tcW w:w="80" w:type="dxa"/>
            <w:gridSpan w:val="2"/>
          </w:tcPr>
          <w:p w14:paraId="11E6BC0C" w14:textId="77777777" w:rsidR="00BA628F" w:rsidRDefault="00BA628F">
            <w:pPr>
              <w:pStyle w:val="EMPTYCELLSTYLE"/>
            </w:pPr>
          </w:p>
        </w:tc>
        <w:tc>
          <w:tcPr>
            <w:tcW w:w="160" w:type="dxa"/>
            <w:gridSpan w:val="7"/>
          </w:tcPr>
          <w:p w14:paraId="11E6BC0D" w14:textId="77777777" w:rsidR="00BA628F" w:rsidRDefault="00BA628F">
            <w:pPr>
              <w:pStyle w:val="EMPTYCELLSTYLE"/>
            </w:pPr>
          </w:p>
        </w:tc>
        <w:tc>
          <w:tcPr>
            <w:tcW w:w="720" w:type="dxa"/>
            <w:gridSpan w:val="18"/>
          </w:tcPr>
          <w:p w14:paraId="11E6BC0E" w14:textId="77777777" w:rsidR="00BA628F" w:rsidRDefault="00BA628F">
            <w:pPr>
              <w:pStyle w:val="EMPTYCELLSTYLE"/>
            </w:pPr>
          </w:p>
        </w:tc>
        <w:tc>
          <w:tcPr>
            <w:tcW w:w="240" w:type="dxa"/>
            <w:gridSpan w:val="3"/>
          </w:tcPr>
          <w:p w14:paraId="11E6BC0F" w14:textId="77777777" w:rsidR="00BA628F" w:rsidRDefault="00BA628F">
            <w:pPr>
              <w:pStyle w:val="EMPTYCELLSTYLE"/>
            </w:pPr>
          </w:p>
        </w:tc>
        <w:tc>
          <w:tcPr>
            <w:tcW w:w="40" w:type="dxa"/>
          </w:tcPr>
          <w:p w14:paraId="11E6BC10" w14:textId="77777777" w:rsidR="00BA628F" w:rsidRDefault="00BA628F">
            <w:pPr>
              <w:pStyle w:val="EMPTYCELLSTYLE"/>
            </w:pPr>
          </w:p>
        </w:tc>
        <w:tc>
          <w:tcPr>
            <w:tcW w:w="100" w:type="dxa"/>
            <w:gridSpan w:val="2"/>
          </w:tcPr>
          <w:p w14:paraId="11E6BC11" w14:textId="77777777" w:rsidR="00BA628F" w:rsidRDefault="00BA628F">
            <w:pPr>
              <w:pStyle w:val="EMPTYCELLSTYLE"/>
            </w:pPr>
          </w:p>
        </w:tc>
        <w:tc>
          <w:tcPr>
            <w:tcW w:w="1200" w:type="dxa"/>
            <w:gridSpan w:val="10"/>
          </w:tcPr>
          <w:p w14:paraId="11E6BC12" w14:textId="77777777" w:rsidR="00BA628F" w:rsidRDefault="00BA628F">
            <w:pPr>
              <w:pStyle w:val="EMPTYCELLSTYLE"/>
            </w:pPr>
          </w:p>
        </w:tc>
        <w:tc>
          <w:tcPr>
            <w:tcW w:w="2480" w:type="dxa"/>
            <w:gridSpan w:val="55"/>
          </w:tcPr>
          <w:p w14:paraId="11E6BC13" w14:textId="77777777" w:rsidR="00BA628F" w:rsidRDefault="00BA628F">
            <w:pPr>
              <w:pStyle w:val="EMPTYCELLSTYLE"/>
            </w:pPr>
          </w:p>
        </w:tc>
        <w:tc>
          <w:tcPr>
            <w:tcW w:w="40" w:type="dxa"/>
          </w:tcPr>
          <w:p w14:paraId="11E6BC14" w14:textId="77777777" w:rsidR="00BA628F" w:rsidRDefault="00BA628F">
            <w:pPr>
              <w:pStyle w:val="EMPTYCELLSTYLE"/>
            </w:pPr>
          </w:p>
        </w:tc>
        <w:tc>
          <w:tcPr>
            <w:tcW w:w="40" w:type="dxa"/>
          </w:tcPr>
          <w:p w14:paraId="11E6BC15" w14:textId="77777777" w:rsidR="00BA628F" w:rsidRDefault="00BA628F">
            <w:pPr>
              <w:pStyle w:val="EMPTYCELLSTYLE"/>
            </w:pPr>
          </w:p>
        </w:tc>
        <w:tc>
          <w:tcPr>
            <w:tcW w:w="40" w:type="dxa"/>
          </w:tcPr>
          <w:p w14:paraId="11E6BC16" w14:textId="77777777" w:rsidR="00BA628F" w:rsidRDefault="00BA628F">
            <w:pPr>
              <w:pStyle w:val="EMPTYCELLSTYLE"/>
            </w:pPr>
          </w:p>
        </w:tc>
        <w:tc>
          <w:tcPr>
            <w:tcW w:w="40" w:type="dxa"/>
          </w:tcPr>
          <w:p w14:paraId="11E6BC17" w14:textId="77777777" w:rsidR="00BA628F" w:rsidRDefault="00BA628F">
            <w:pPr>
              <w:pStyle w:val="EMPTYCELLSTYLE"/>
            </w:pPr>
          </w:p>
        </w:tc>
        <w:tc>
          <w:tcPr>
            <w:tcW w:w="40" w:type="dxa"/>
            <w:gridSpan w:val="2"/>
          </w:tcPr>
          <w:p w14:paraId="11E6BC18" w14:textId="77777777" w:rsidR="00BA628F" w:rsidRDefault="00BA628F">
            <w:pPr>
              <w:pStyle w:val="EMPTYCELLSTYLE"/>
            </w:pPr>
          </w:p>
        </w:tc>
        <w:tc>
          <w:tcPr>
            <w:tcW w:w="379" w:type="dxa"/>
            <w:gridSpan w:val="12"/>
          </w:tcPr>
          <w:p w14:paraId="11E6BC19" w14:textId="77777777" w:rsidR="00BA628F" w:rsidRDefault="00BA628F">
            <w:pPr>
              <w:pStyle w:val="EMPTYCELLSTYLE"/>
            </w:pPr>
          </w:p>
        </w:tc>
        <w:tc>
          <w:tcPr>
            <w:tcW w:w="59" w:type="dxa"/>
            <w:gridSpan w:val="2"/>
          </w:tcPr>
          <w:p w14:paraId="11E6BC1A" w14:textId="77777777" w:rsidR="00BA628F" w:rsidRDefault="00BA628F">
            <w:pPr>
              <w:pStyle w:val="EMPTYCELLSTYLE"/>
            </w:pPr>
          </w:p>
        </w:tc>
        <w:tc>
          <w:tcPr>
            <w:tcW w:w="500" w:type="dxa"/>
            <w:gridSpan w:val="3"/>
          </w:tcPr>
          <w:p w14:paraId="11E6BC1B" w14:textId="77777777" w:rsidR="00BA628F" w:rsidRDefault="00BA628F">
            <w:pPr>
              <w:pStyle w:val="EMPTYCELLSTYLE"/>
            </w:pPr>
          </w:p>
        </w:tc>
      </w:tr>
      <w:tr w:rsidR="00BA628F" w14:paraId="11E6BC22" w14:textId="77777777" w:rsidTr="002C180E">
        <w:trPr>
          <w:gridAfter w:val="27"/>
          <w:wAfter w:w="1270" w:type="dxa"/>
          <w:trHeight w:hRule="exact" w:val="20"/>
        </w:trPr>
        <w:tc>
          <w:tcPr>
            <w:tcW w:w="450" w:type="dxa"/>
          </w:tcPr>
          <w:p w14:paraId="11E6BC1D"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BC1E" w14:textId="77777777" w:rsidR="00BA628F" w:rsidRDefault="00BA628F">
            <w:pPr>
              <w:pStyle w:val="EMPTYCELLSTYLE"/>
            </w:pPr>
          </w:p>
        </w:tc>
        <w:tc>
          <w:tcPr>
            <w:tcW w:w="379" w:type="dxa"/>
            <w:gridSpan w:val="13"/>
          </w:tcPr>
          <w:p w14:paraId="11E6BC1F" w14:textId="77777777" w:rsidR="00BA628F" w:rsidRDefault="00BA628F">
            <w:pPr>
              <w:pStyle w:val="EMPTYCELLSTYLE"/>
            </w:pPr>
          </w:p>
        </w:tc>
        <w:tc>
          <w:tcPr>
            <w:tcW w:w="59" w:type="dxa"/>
            <w:gridSpan w:val="4"/>
          </w:tcPr>
          <w:p w14:paraId="11E6BC20" w14:textId="77777777" w:rsidR="00BA628F" w:rsidRDefault="00BA628F">
            <w:pPr>
              <w:pStyle w:val="EMPTYCELLSTYLE"/>
            </w:pPr>
          </w:p>
        </w:tc>
        <w:tc>
          <w:tcPr>
            <w:tcW w:w="40" w:type="dxa"/>
            <w:gridSpan w:val="3"/>
          </w:tcPr>
          <w:p w14:paraId="11E6BC21" w14:textId="77777777" w:rsidR="00BA628F" w:rsidRDefault="00BA628F">
            <w:pPr>
              <w:pStyle w:val="EMPTYCELLSTYLE"/>
            </w:pPr>
          </w:p>
        </w:tc>
      </w:tr>
      <w:tr w:rsidR="00BA628F" w14:paraId="11E6BC41" w14:textId="77777777" w:rsidTr="002C180E">
        <w:trPr>
          <w:trHeight w:hRule="exact" w:val="20"/>
        </w:trPr>
        <w:tc>
          <w:tcPr>
            <w:tcW w:w="450" w:type="dxa"/>
          </w:tcPr>
          <w:p w14:paraId="11E6BC23" w14:textId="77777777" w:rsidR="00BA628F" w:rsidRDefault="00BA628F">
            <w:pPr>
              <w:pStyle w:val="EMPTYCELLSTYLE"/>
            </w:pPr>
          </w:p>
        </w:tc>
        <w:tc>
          <w:tcPr>
            <w:tcW w:w="40" w:type="dxa"/>
            <w:gridSpan w:val="2"/>
          </w:tcPr>
          <w:p w14:paraId="11E6BC24" w14:textId="77777777" w:rsidR="00BA628F" w:rsidRDefault="00BA628F">
            <w:pPr>
              <w:pStyle w:val="EMPTYCELLSTYLE"/>
            </w:pPr>
          </w:p>
        </w:tc>
        <w:tc>
          <w:tcPr>
            <w:tcW w:w="380" w:type="dxa"/>
          </w:tcPr>
          <w:p w14:paraId="11E6BC25" w14:textId="77777777" w:rsidR="00BA628F" w:rsidRDefault="00BA628F">
            <w:pPr>
              <w:pStyle w:val="EMPTYCELLSTYLE"/>
            </w:pPr>
          </w:p>
        </w:tc>
        <w:tc>
          <w:tcPr>
            <w:tcW w:w="1470" w:type="dxa"/>
            <w:gridSpan w:val="11"/>
          </w:tcPr>
          <w:p w14:paraId="11E6BC26" w14:textId="77777777" w:rsidR="00BA628F" w:rsidRDefault="00BA628F">
            <w:pPr>
              <w:pStyle w:val="EMPTYCELLSTYLE"/>
            </w:pPr>
          </w:p>
        </w:tc>
        <w:tc>
          <w:tcPr>
            <w:tcW w:w="40" w:type="dxa"/>
            <w:gridSpan w:val="2"/>
          </w:tcPr>
          <w:p w14:paraId="11E6BC27" w14:textId="77777777" w:rsidR="00BA628F" w:rsidRDefault="00BA628F">
            <w:pPr>
              <w:pStyle w:val="EMPTYCELLSTYLE"/>
            </w:pPr>
          </w:p>
        </w:tc>
        <w:tc>
          <w:tcPr>
            <w:tcW w:w="760" w:type="dxa"/>
            <w:gridSpan w:val="9"/>
          </w:tcPr>
          <w:p w14:paraId="11E6BC28" w14:textId="77777777" w:rsidR="00BA628F" w:rsidRDefault="00BA628F">
            <w:pPr>
              <w:pStyle w:val="EMPTYCELLSTYLE"/>
            </w:pPr>
          </w:p>
        </w:tc>
        <w:tc>
          <w:tcPr>
            <w:tcW w:w="340" w:type="dxa"/>
            <w:gridSpan w:val="12"/>
          </w:tcPr>
          <w:p w14:paraId="11E6BC29" w14:textId="77777777" w:rsidR="00BA628F" w:rsidRDefault="00BA628F">
            <w:pPr>
              <w:pStyle w:val="EMPTYCELLSTYLE"/>
            </w:pPr>
          </w:p>
        </w:tc>
        <w:tc>
          <w:tcPr>
            <w:tcW w:w="520" w:type="dxa"/>
            <w:gridSpan w:val="6"/>
          </w:tcPr>
          <w:p w14:paraId="11E6BC2A" w14:textId="77777777" w:rsidR="00BA628F" w:rsidRDefault="00BA628F">
            <w:pPr>
              <w:pStyle w:val="EMPTYCELLSTYLE"/>
            </w:pPr>
          </w:p>
        </w:tc>
        <w:tc>
          <w:tcPr>
            <w:tcW w:w="440" w:type="dxa"/>
            <w:gridSpan w:val="14"/>
          </w:tcPr>
          <w:p w14:paraId="11E6BC2B" w14:textId="77777777" w:rsidR="00BA628F" w:rsidRDefault="00BA628F">
            <w:pPr>
              <w:pStyle w:val="EMPTYCELLSTYLE"/>
            </w:pPr>
          </w:p>
        </w:tc>
        <w:tc>
          <w:tcPr>
            <w:tcW w:w="340" w:type="dxa"/>
            <w:gridSpan w:val="2"/>
          </w:tcPr>
          <w:p w14:paraId="11E6BC2C" w14:textId="77777777" w:rsidR="00BA628F" w:rsidRDefault="00BA628F">
            <w:pPr>
              <w:pStyle w:val="EMPTYCELLSTYLE"/>
            </w:pPr>
          </w:p>
        </w:tc>
        <w:tc>
          <w:tcPr>
            <w:tcW w:w="60" w:type="dxa"/>
            <w:gridSpan w:val="2"/>
          </w:tcPr>
          <w:p w14:paraId="11E6BC2D" w14:textId="77777777" w:rsidR="00BA628F" w:rsidRDefault="00BA628F">
            <w:pPr>
              <w:pStyle w:val="EMPTYCELLSTYLE"/>
            </w:pPr>
          </w:p>
        </w:tc>
        <w:tc>
          <w:tcPr>
            <w:tcW w:w="200" w:type="dxa"/>
            <w:gridSpan w:val="2"/>
          </w:tcPr>
          <w:p w14:paraId="11E6BC2E" w14:textId="77777777" w:rsidR="00BA628F" w:rsidRDefault="00BA628F">
            <w:pPr>
              <w:pStyle w:val="EMPTYCELLSTYLE"/>
            </w:pPr>
          </w:p>
        </w:tc>
        <w:tc>
          <w:tcPr>
            <w:tcW w:w="880" w:type="dxa"/>
            <w:gridSpan w:val="24"/>
          </w:tcPr>
          <w:p w14:paraId="11E6BC2F" w14:textId="77777777" w:rsidR="00BA628F" w:rsidRDefault="00BA628F">
            <w:pPr>
              <w:pStyle w:val="EMPTYCELLSTYLE"/>
            </w:pPr>
          </w:p>
        </w:tc>
        <w:tc>
          <w:tcPr>
            <w:tcW w:w="180" w:type="dxa"/>
            <w:gridSpan w:val="5"/>
          </w:tcPr>
          <w:p w14:paraId="11E6BC30" w14:textId="77777777" w:rsidR="00BA628F" w:rsidRDefault="00BA628F">
            <w:pPr>
              <w:pStyle w:val="EMPTYCELLSTYLE"/>
            </w:pPr>
          </w:p>
        </w:tc>
        <w:tc>
          <w:tcPr>
            <w:tcW w:w="80" w:type="dxa"/>
            <w:gridSpan w:val="2"/>
          </w:tcPr>
          <w:p w14:paraId="11E6BC31" w14:textId="77777777" w:rsidR="00BA628F" w:rsidRDefault="00BA628F">
            <w:pPr>
              <w:pStyle w:val="EMPTYCELLSTYLE"/>
            </w:pPr>
          </w:p>
        </w:tc>
        <w:tc>
          <w:tcPr>
            <w:tcW w:w="160" w:type="dxa"/>
            <w:gridSpan w:val="7"/>
          </w:tcPr>
          <w:p w14:paraId="11E6BC32" w14:textId="77777777" w:rsidR="00BA628F" w:rsidRDefault="00BA628F">
            <w:pPr>
              <w:pStyle w:val="EMPTYCELLSTYLE"/>
            </w:pPr>
          </w:p>
        </w:tc>
        <w:tc>
          <w:tcPr>
            <w:tcW w:w="720" w:type="dxa"/>
            <w:gridSpan w:val="18"/>
          </w:tcPr>
          <w:p w14:paraId="11E6BC33" w14:textId="77777777" w:rsidR="00BA628F" w:rsidRDefault="00BA628F">
            <w:pPr>
              <w:pStyle w:val="EMPTYCELLSTYLE"/>
            </w:pPr>
          </w:p>
        </w:tc>
        <w:tc>
          <w:tcPr>
            <w:tcW w:w="240" w:type="dxa"/>
            <w:gridSpan w:val="3"/>
          </w:tcPr>
          <w:p w14:paraId="11E6BC34" w14:textId="77777777" w:rsidR="00BA628F" w:rsidRDefault="00BA628F">
            <w:pPr>
              <w:pStyle w:val="EMPTYCELLSTYLE"/>
            </w:pPr>
          </w:p>
        </w:tc>
        <w:tc>
          <w:tcPr>
            <w:tcW w:w="40" w:type="dxa"/>
          </w:tcPr>
          <w:p w14:paraId="11E6BC35" w14:textId="77777777" w:rsidR="00BA628F" w:rsidRDefault="00BA628F">
            <w:pPr>
              <w:pStyle w:val="EMPTYCELLSTYLE"/>
            </w:pPr>
          </w:p>
        </w:tc>
        <w:tc>
          <w:tcPr>
            <w:tcW w:w="100" w:type="dxa"/>
            <w:gridSpan w:val="2"/>
          </w:tcPr>
          <w:p w14:paraId="11E6BC36" w14:textId="77777777" w:rsidR="00BA628F" w:rsidRDefault="00BA628F">
            <w:pPr>
              <w:pStyle w:val="EMPTYCELLSTYLE"/>
            </w:pPr>
          </w:p>
        </w:tc>
        <w:tc>
          <w:tcPr>
            <w:tcW w:w="1200" w:type="dxa"/>
            <w:gridSpan w:val="10"/>
          </w:tcPr>
          <w:p w14:paraId="11E6BC37" w14:textId="77777777" w:rsidR="00BA628F" w:rsidRDefault="00BA628F">
            <w:pPr>
              <w:pStyle w:val="EMPTYCELLSTYLE"/>
            </w:pPr>
          </w:p>
        </w:tc>
        <w:tc>
          <w:tcPr>
            <w:tcW w:w="2480" w:type="dxa"/>
            <w:gridSpan w:val="55"/>
          </w:tcPr>
          <w:p w14:paraId="11E6BC38" w14:textId="77777777" w:rsidR="00BA628F" w:rsidRDefault="00BA628F">
            <w:pPr>
              <w:pStyle w:val="EMPTYCELLSTYLE"/>
            </w:pPr>
          </w:p>
        </w:tc>
        <w:tc>
          <w:tcPr>
            <w:tcW w:w="40" w:type="dxa"/>
          </w:tcPr>
          <w:p w14:paraId="11E6BC39" w14:textId="77777777" w:rsidR="00BA628F" w:rsidRDefault="00BA628F">
            <w:pPr>
              <w:pStyle w:val="EMPTYCELLSTYLE"/>
            </w:pPr>
          </w:p>
        </w:tc>
        <w:tc>
          <w:tcPr>
            <w:tcW w:w="40" w:type="dxa"/>
          </w:tcPr>
          <w:p w14:paraId="11E6BC3A" w14:textId="77777777" w:rsidR="00BA628F" w:rsidRDefault="00BA628F">
            <w:pPr>
              <w:pStyle w:val="EMPTYCELLSTYLE"/>
            </w:pPr>
          </w:p>
        </w:tc>
        <w:tc>
          <w:tcPr>
            <w:tcW w:w="40" w:type="dxa"/>
          </w:tcPr>
          <w:p w14:paraId="11E6BC3B" w14:textId="77777777" w:rsidR="00BA628F" w:rsidRDefault="00BA628F">
            <w:pPr>
              <w:pStyle w:val="EMPTYCELLSTYLE"/>
            </w:pPr>
          </w:p>
        </w:tc>
        <w:tc>
          <w:tcPr>
            <w:tcW w:w="40" w:type="dxa"/>
          </w:tcPr>
          <w:p w14:paraId="11E6BC3C" w14:textId="77777777" w:rsidR="00BA628F" w:rsidRDefault="00BA628F">
            <w:pPr>
              <w:pStyle w:val="EMPTYCELLSTYLE"/>
            </w:pPr>
          </w:p>
        </w:tc>
        <w:tc>
          <w:tcPr>
            <w:tcW w:w="40" w:type="dxa"/>
            <w:gridSpan w:val="2"/>
          </w:tcPr>
          <w:p w14:paraId="11E6BC3D" w14:textId="77777777" w:rsidR="00BA628F" w:rsidRDefault="00BA628F">
            <w:pPr>
              <w:pStyle w:val="EMPTYCELLSTYLE"/>
            </w:pPr>
          </w:p>
        </w:tc>
        <w:tc>
          <w:tcPr>
            <w:tcW w:w="379" w:type="dxa"/>
            <w:gridSpan w:val="12"/>
          </w:tcPr>
          <w:p w14:paraId="11E6BC3E" w14:textId="77777777" w:rsidR="00BA628F" w:rsidRDefault="00BA628F">
            <w:pPr>
              <w:pStyle w:val="EMPTYCELLSTYLE"/>
            </w:pPr>
          </w:p>
        </w:tc>
        <w:tc>
          <w:tcPr>
            <w:tcW w:w="59" w:type="dxa"/>
            <w:gridSpan w:val="2"/>
          </w:tcPr>
          <w:p w14:paraId="11E6BC3F" w14:textId="77777777" w:rsidR="00BA628F" w:rsidRDefault="00BA628F">
            <w:pPr>
              <w:pStyle w:val="EMPTYCELLSTYLE"/>
            </w:pPr>
          </w:p>
        </w:tc>
        <w:tc>
          <w:tcPr>
            <w:tcW w:w="500" w:type="dxa"/>
            <w:gridSpan w:val="3"/>
          </w:tcPr>
          <w:p w14:paraId="11E6BC40" w14:textId="77777777" w:rsidR="00BA628F" w:rsidRDefault="00BA628F">
            <w:pPr>
              <w:pStyle w:val="EMPTYCELLSTYLE"/>
            </w:pPr>
          </w:p>
        </w:tc>
      </w:tr>
      <w:tr w:rsidR="00BA628F" w14:paraId="11E6BC5F" w14:textId="77777777" w:rsidTr="002C180E">
        <w:trPr>
          <w:gridAfter w:val="27"/>
          <w:wAfter w:w="1270" w:type="dxa"/>
          <w:trHeight w:hRule="exact" w:val="340"/>
        </w:trPr>
        <w:tc>
          <w:tcPr>
            <w:tcW w:w="450" w:type="dxa"/>
          </w:tcPr>
          <w:p w14:paraId="11E6BC42" w14:textId="77777777" w:rsidR="00BA628F" w:rsidRDefault="00BA628F">
            <w:pPr>
              <w:pStyle w:val="EMPTYCELLSTYLE"/>
            </w:pPr>
          </w:p>
        </w:tc>
        <w:tc>
          <w:tcPr>
            <w:tcW w:w="20" w:type="dxa"/>
            <w:tcMar>
              <w:top w:w="0" w:type="dxa"/>
              <w:left w:w="0" w:type="dxa"/>
              <w:bottom w:w="0" w:type="dxa"/>
              <w:right w:w="0" w:type="dxa"/>
            </w:tcMar>
          </w:tcPr>
          <w:p w14:paraId="11E6BC43" w14:textId="77777777" w:rsidR="00BA628F" w:rsidRDefault="0050071D">
            <w:r>
              <w:rPr>
                <w:noProof/>
              </w:rPr>
              <w:drawing>
                <wp:anchor distT="0" distB="0" distL="0" distR="0" simplePos="0" relativeHeight="251683840" behindDoc="0" locked="0" layoutInCell="1" allowOverlap="1" wp14:anchorId="11E70A76" wp14:editId="11E70A77">
                  <wp:simplePos x="0" y="0"/>
                  <wp:positionH relativeFrom="column">
                    <wp:posOffset>0</wp:posOffset>
                  </wp:positionH>
                  <wp:positionV relativeFrom="paragraph">
                    <wp:posOffset>0</wp:posOffset>
                  </wp:positionV>
                  <wp:extent cx="254000" cy="215900"/>
                  <wp:effectExtent l="0" t="0" r="0" b="0"/>
                  <wp:wrapNone/>
                  <wp:docPr id="268473886" name="Picture"/>
                  <wp:cNvGraphicFramePr/>
                  <a:graphic xmlns:a="http://schemas.openxmlformats.org/drawingml/2006/main">
                    <a:graphicData uri="http://schemas.openxmlformats.org/drawingml/2006/picture">
                      <pic:pic xmlns:pic="http://schemas.openxmlformats.org/drawingml/2006/picture">
                        <pic:nvPicPr>
                          <pic:cNvPr id="268473886"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BC44" w14:textId="77777777" w:rsidR="00BA628F" w:rsidRDefault="00BA628F">
            <w:pPr>
              <w:pStyle w:val="EMPTYCELLSTYLE"/>
            </w:pPr>
          </w:p>
        </w:tc>
        <w:tc>
          <w:tcPr>
            <w:tcW w:w="120" w:type="dxa"/>
            <w:gridSpan w:val="2"/>
          </w:tcPr>
          <w:p w14:paraId="11E6BC45" w14:textId="77777777" w:rsidR="00BA628F" w:rsidRDefault="00BA628F">
            <w:pPr>
              <w:pStyle w:val="EMPTYCELLSTYLE"/>
            </w:pPr>
          </w:p>
        </w:tc>
        <w:tc>
          <w:tcPr>
            <w:tcW w:w="760" w:type="dxa"/>
            <w:gridSpan w:val="7"/>
          </w:tcPr>
          <w:p w14:paraId="11E6BC46" w14:textId="77777777" w:rsidR="00BA628F" w:rsidRDefault="00BA628F">
            <w:pPr>
              <w:pStyle w:val="EMPTYCELLSTYLE"/>
            </w:pPr>
          </w:p>
        </w:tc>
        <w:tc>
          <w:tcPr>
            <w:tcW w:w="340" w:type="dxa"/>
            <w:gridSpan w:val="5"/>
          </w:tcPr>
          <w:p w14:paraId="11E6BC47" w14:textId="77777777" w:rsidR="00BA628F" w:rsidRDefault="00BA628F">
            <w:pPr>
              <w:pStyle w:val="EMPTYCELLSTYLE"/>
            </w:pPr>
          </w:p>
        </w:tc>
        <w:tc>
          <w:tcPr>
            <w:tcW w:w="520" w:type="dxa"/>
            <w:gridSpan w:val="11"/>
          </w:tcPr>
          <w:p w14:paraId="11E6BC48" w14:textId="77777777" w:rsidR="00BA628F" w:rsidRDefault="00BA628F">
            <w:pPr>
              <w:pStyle w:val="EMPTYCELLSTYLE"/>
            </w:pPr>
          </w:p>
        </w:tc>
        <w:tc>
          <w:tcPr>
            <w:tcW w:w="440" w:type="dxa"/>
            <w:gridSpan w:val="11"/>
          </w:tcPr>
          <w:p w14:paraId="11E6BC49" w14:textId="77777777" w:rsidR="00BA628F" w:rsidRDefault="00BA628F">
            <w:pPr>
              <w:pStyle w:val="EMPTYCELLSTYLE"/>
            </w:pPr>
          </w:p>
        </w:tc>
        <w:tc>
          <w:tcPr>
            <w:tcW w:w="340" w:type="dxa"/>
            <w:gridSpan w:val="2"/>
          </w:tcPr>
          <w:p w14:paraId="11E6BC4A" w14:textId="77777777" w:rsidR="00BA628F" w:rsidRDefault="00BA628F">
            <w:pPr>
              <w:pStyle w:val="EMPTYCELLSTYLE"/>
            </w:pPr>
          </w:p>
        </w:tc>
        <w:tc>
          <w:tcPr>
            <w:tcW w:w="60" w:type="dxa"/>
            <w:gridSpan w:val="3"/>
          </w:tcPr>
          <w:p w14:paraId="11E6BC4B" w14:textId="77777777" w:rsidR="00BA628F" w:rsidRDefault="00BA628F">
            <w:pPr>
              <w:pStyle w:val="EMPTYCELLSTYLE"/>
            </w:pPr>
          </w:p>
        </w:tc>
        <w:tc>
          <w:tcPr>
            <w:tcW w:w="200" w:type="dxa"/>
            <w:gridSpan w:val="5"/>
          </w:tcPr>
          <w:p w14:paraId="11E6BC4C" w14:textId="77777777" w:rsidR="00BA628F" w:rsidRDefault="00BA628F">
            <w:pPr>
              <w:pStyle w:val="EMPTYCELLSTYLE"/>
            </w:pPr>
          </w:p>
        </w:tc>
        <w:tc>
          <w:tcPr>
            <w:tcW w:w="880" w:type="dxa"/>
            <w:gridSpan w:val="16"/>
          </w:tcPr>
          <w:p w14:paraId="11E6BC4D" w14:textId="77777777" w:rsidR="00BA628F" w:rsidRDefault="00BA628F">
            <w:pPr>
              <w:pStyle w:val="EMPTYCELLSTYLE"/>
            </w:pPr>
          </w:p>
        </w:tc>
        <w:tc>
          <w:tcPr>
            <w:tcW w:w="180" w:type="dxa"/>
            <w:gridSpan w:val="3"/>
          </w:tcPr>
          <w:p w14:paraId="11E6BC4E" w14:textId="77777777" w:rsidR="00BA628F" w:rsidRDefault="00BA628F">
            <w:pPr>
              <w:pStyle w:val="EMPTYCELLSTYLE"/>
            </w:pPr>
          </w:p>
        </w:tc>
        <w:tc>
          <w:tcPr>
            <w:tcW w:w="80" w:type="dxa"/>
            <w:gridSpan w:val="2"/>
          </w:tcPr>
          <w:p w14:paraId="11E6BC4F" w14:textId="77777777" w:rsidR="00BA628F" w:rsidRDefault="00BA628F">
            <w:pPr>
              <w:pStyle w:val="EMPTYCELLSTYLE"/>
            </w:pPr>
          </w:p>
        </w:tc>
        <w:tc>
          <w:tcPr>
            <w:tcW w:w="160" w:type="dxa"/>
            <w:gridSpan w:val="7"/>
          </w:tcPr>
          <w:p w14:paraId="11E6BC50" w14:textId="77777777" w:rsidR="00BA628F" w:rsidRDefault="00BA628F">
            <w:pPr>
              <w:pStyle w:val="EMPTYCELLSTYLE"/>
            </w:pPr>
          </w:p>
        </w:tc>
        <w:tc>
          <w:tcPr>
            <w:tcW w:w="720" w:type="dxa"/>
            <w:gridSpan w:val="18"/>
          </w:tcPr>
          <w:p w14:paraId="11E6BC51" w14:textId="77777777" w:rsidR="00BA628F" w:rsidRDefault="00BA628F">
            <w:pPr>
              <w:pStyle w:val="EMPTYCELLSTYLE"/>
            </w:pPr>
          </w:p>
        </w:tc>
        <w:tc>
          <w:tcPr>
            <w:tcW w:w="240" w:type="dxa"/>
            <w:gridSpan w:val="9"/>
          </w:tcPr>
          <w:p w14:paraId="11E6BC52" w14:textId="77777777" w:rsidR="00BA628F" w:rsidRDefault="00BA628F">
            <w:pPr>
              <w:pStyle w:val="EMPTYCELLSTYLE"/>
            </w:pPr>
          </w:p>
        </w:tc>
        <w:tc>
          <w:tcPr>
            <w:tcW w:w="40" w:type="dxa"/>
          </w:tcPr>
          <w:p w14:paraId="11E6BC53" w14:textId="77777777" w:rsidR="00BA628F" w:rsidRDefault="00BA628F">
            <w:pPr>
              <w:pStyle w:val="EMPTYCELLSTYLE"/>
            </w:pPr>
          </w:p>
        </w:tc>
        <w:tc>
          <w:tcPr>
            <w:tcW w:w="100" w:type="dxa"/>
            <w:gridSpan w:val="3"/>
          </w:tcPr>
          <w:p w14:paraId="11E6BC54" w14:textId="77777777" w:rsidR="00BA628F" w:rsidRDefault="00BA628F">
            <w:pPr>
              <w:pStyle w:val="EMPTYCELLSTYLE"/>
            </w:pPr>
          </w:p>
        </w:tc>
        <w:tc>
          <w:tcPr>
            <w:tcW w:w="1200" w:type="dxa"/>
            <w:gridSpan w:val="18"/>
          </w:tcPr>
          <w:p w14:paraId="11E6BC55" w14:textId="77777777" w:rsidR="00BA628F" w:rsidRDefault="00BA628F">
            <w:pPr>
              <w:pStyle w:val="EMPTYCELLSTYLE"/>
            </w:pPr>
          </w:p>
        </w:tc>
        <w:tc>
          <w:tcPr>
            <w:tcW w:w="2480" w:type="dxa"/>
            <w:gridSpan w:val="31"/>
          </w:tcPr>
          <w:p w14:paraId="11E6BC56" w14:textId="77777777" w:rsidR="00BA628F" w:rsidRDefault="00BA628F">
            <w:pPr>
              <w:pStyle w:val="EMPTYCELLSTYLE"/>
            </w:pPr>
          </w:p>
        </w:tc>
        <w:tc>
          <w:tcPr>
            <w:tcW w:w="40" w:type="dxa"/>
          </w:tcPr>
          <w:p w14:paraId="11E6BC57" w14:textId="77777777" w:rsidR="00BA628F" w:rsidRDefault="00BA628F">
            <w:pPr>
              <w:pStyle w:val="EMPTYCELLSTYLE"/>
            </w:pPr>
          </w:p>
        </w:tc>
        <w:tc>
          <w:tcPr>
            <w:tcW w:w="40" w:type="dxa"/>
          </w:tcPr>
          <w:p w14:paraId="11E6BC58" w14:textId="77777777" w:rsidR="00BA628F" w:rsidRDefault="00BA628F">
            <w:pPr>
              <w:pStyle w:val="EMPTYCELLSTYLE"/>
            </w:pPr>
          </w:p>
        </w:tc>
        <w:tc>
          <w:tcPr>
            <w:tcW w:w="40" w:type="dxa"/>
            <w:gridSpan w:val="2"/>
          </w:tcPr>
          <w:p w14:paraId="11E6BC59" w14:textId="77777777" w:rsidR="00BA628F" w:rsidRDefault="00BA628F">
            <w:pPr>
              <w:pStyle w:val="EMPTYCELLSTYLE"/>
            </w:pPr>
          </w:p>
        </w:tc>
        <w:tc>
          <w:tcPr>
            <w:tcW w:w="40" w:type="dxa"/>
            <w:gridSpan w:val="2"/>
          </w:tcPr>
          <w:p w14:paraId="11E6BC5A" w14:textId="77777777" w:rsidR="00BA628F" w:rsidRDefault="00BA628F">
            <w:pPr>
              <w:pStyle w:val="EMPTYCELLSTYLE"/>
            </w:pPr>
          </w:p>
        </w:tc>
        <w:tc>
          <w:tcPr>
            <w:tcW w:w="40" w:type="dxa"/>
            <w:gridSpan w:val="2"/>
          </w:tcPr>
          <w:p w14:paraId="11E6BC5B" w14:textId="77777777" w:rsidR="00BA628F" w:rsidRDefault="00BA628F">
            <w:pPr>
              <w:pStyle w:val="EMPTYCELLSTYLE"/>
            </w:pPr>
          </w:p>
        </w:tc>
        <w:tc>
          <w:tcPr>
            <w:tcW w:w="379" w:type="dxa"/>
            <w:gridSpan w:val="13"/>
          </w:tcPr>
          <w:p w14:paraId="11E6BC5C" w14:textId="77777777" w:rsidR="00BA628F" w:rsidRDefault="00BA628F">
            <w:pPr>
              <w:pStyle w:val="EMPTYCELLSTYLE"/>
            </w:pPr>
          </w:p>
        </w:tc>
        <w:tc>
          <w:tcPr>
            <w:tcW w:w="59" w:type="dxa"/>
            <w:gridSpan w:val="4"/>
          </w:tcPr>
          <w:p w14:paraId="11E6BC5D" w14:textId="77777777" w:rsidR="00BA628F" w:rsidRDefault="00BA628F">
            <w:pPr>
              <w:pStyle w:val="EMPTYCELLSTYLE"/>
            </w:pPr>
          </w:p>
        </w:tc>
        <w:tc>
          <w:tcPr>
            <w:tcW w:w="40" w:type="dxa"/>
            <w:gridSpan w:val="3"/>
          </w:tcPr>
          <w:p w14:paraId="11E6BC5E" w14:textId="77777777" w:rsidR="00BA628F" w:rsidRDefault="00BA628F">
            <w:pPr>
              <w:pStyle w:val="EMPTYCELLSTYLE"/>
            </w:pPr>
          </w:p>
        </w:tc>
      </w:tr>
      <w:tr w:rsidR="00BA628F" w14:paraId="11E6BC7E" w14:textId="77777777" w:rsidTr="002C180E">
        <w:trPr>
          <w:trHeight w:hRule="exact" w:val="20"/>
        </w:trPr>
        <w:tc>
          <w:tcPr>
            <w:tcW w:w="450" w:type="dxa"/>
          </w:tcPr>
          <w:p w14:paraId="11E6BC60" w14:textId="77777777" w:rsidR="00BA628F" w:rsidRDefault="00BA628F">
            <w:pPr>
              <w:pStyle w:val="EMPTYCELLSTYLE"/>
            </w:pPr>
          </w:p>
        </w:tc>
        <w:tc>
          <w:tcPr>
            <w:tcW w:w="40" w:type="dxa"/>
            <w:gridSpan w:val="2"/>
          </w:tcPr>
          <w:p w14:paraId="11E6BC61" w14:textId="77777777" w:rsidR="00BA628F" w:rsidRDefault="00BA628F">
            <w:pPr>
              <w:pStyle w:val="EMPTYCELLSTYLE"/>
            </w:pPr>
          </w:p>
        </w:tc>
        <w:tc>
          <w:tcPr>
            <w:tcW w:w="380" w:type="dxa"/>
          </w:tcPr>
          <w:p w14:paraId="11E6BC62" w14:textId="77777777" w:rsidR="00BA628F" w:rsidRDefault="00BA628F">
            <w:pPr>
              <w:pStyle w:val="EMPTYCELLSTYLE"/>
            </w:pPr>
          </w:p>
        </w:tc>
        <w:tc>
          <w:tcPr>
            <w:tcW w:w="1470" w:type="dxa"/>
            <w:gridSpan w:val="11"/>
          </w:tcPr>
          <w:p w14:paraId="11E6BC63" w14:textId="77777777" w:rsidR="00BA628F" w:rsidRDefault="00BA628F">
            <w:pPr>
              <w:pStyle w:val="EMPTYCELLSTYLE"/>
            </w:pPr>
          </w:p>
        </w:tc>
        <w:tc>
          <w:tcPr>
            <w:tcW w:w="40" w:type="dxa"/>
            <w:gridSpan w:val="2"/>
          </w:tcPr>
          <w:p w14:paraId="11E6BC64" w14:textId="77777777" w:rsidR="00BA628F" w:rsidRDefault="00BA628F">
            <w:pPr>
              <w:pStyle w:val="EMPTYCELLSTYLE"/>
            </w:pPr>
          </w:p>
        </w:tc>
        <w:tc>
          <w:tcPr>
            <w:tcW w:w="760" w:type="dxa"/>
            <w:gridSpan w:val="9"/>
          </w:tcPr>
          <w:p w14:paraId="11E6BC65" w14:textId="77777777" w:rsidR="00BA628F" w:rsidRDefault="00BA628F">
            <w:pPr>
              <w:pStyle w:val="EMPTYCELLSTYLE"/>
            </w:pPr>
          </w:p>
        </w:tc>
        <w:tc>
          <w:tcPr>
            <w:tcW w:w="340" w:type="dxa"/>
            <w:gridSpan w:val="12"/>
          </w:tcPr>
          <w:p w14:paraId="11E6BC66" w14:textId="77777777" w:rsidR="00BA628F" w:rsidRDefault="00BA628F">
            <w:pPr>
              <w:pStyle w:val="EMPTYCELLSTYLE"/>
            </w:pPr>
          </w:p>
        </w:tc>
        <w:tc>
          <w:tcPr>
            <w:tcW w:w="520" w:type="dxa"/>
            <w:gridSpan w:val="6"/>
          </w:tcPr>
          <w:p w14:paraId="11E6BC67" w14:textId="77777777" w:rsidR="00BA628F" w:rsidRDefault="00BA628F">
            <w:pPr>
              <w:pStyle w:val="EMPTYCELLSTYLE"/>
            </w:pPr>
          </w:p>
        </w:tc>
        <w:tc>
          <w:tcPr>
            <w:tcW w:w="440" w:type="dxa"/>
            <w:gridSpan w:val="14"/>
          </w:tcPr>
          <w:p w14:paraId="11E6BC68" w14:textId="77777777" w:rsidR="00BA628F" w:rsidRDefault="00BA628F">
            <w:pPr>
              <w:pStyle w:val="EMPTYCELLSTYLE"/>
            </w:pPr>
          </w:p>
        </w:tc>
        <w:tc>
          <w:tcPr>
            <w:tcW w:w="340" w:type="dxa"/>
            <w:gridSpan w:val="2"/>
          </w:tcPr>
          <w:p w14:paraId="11E6BC69" w14:textId="77777777" w:rsidR="00BA628F" w:rsidRDefault="00BA628F">
            <w:pPr>
              <w:pStyle w:val="EMPTYCELLSTYLE"/>
            </w:pPr>
          </w:p>
        </w:tc>
        <w:tc>
          <w:tcPr>
            <w:tcW w:w="60" w:type="dxa"/>
            <w:gridSpan w:val="2"/>
          </w:tcPr>
          <w:p w14:paraId="11E6BC6A" w14:textId="77777777" w:rsidR="00BA628F" w:rsidRDefault="00BA628F">
            <w:pPr>
              <w:pStyle w:val="EMPTYCELLSTYLE"/>
            </w:pPr>
          </w:p>
        </w:tc>
        <w:tc>
          <w:tcPr>
            <w:tcW w:w="200" w:type="dxa"/>
            <w:gridSpan w:val="2"/>
          </w:tcPr>
          <w:p w14:paraId="11E6BC6B" w14:textId="77777777" w:rsidR="00BA628F" w:rsidRDefault="00BA628F">
            <w:pPr>
              <w:pStyle w:val="EMPTYCELLSTYLE"/>
            </w:pPr>
          </w:p>
        </w:tc>
        <w:tc>
          <w:tcPr>
            <w:tcW w:w="880" w:type="dxa"/>
            <w:gridSpan w:val="24"/>
          </w:tcPr>
          <w:p w14:paraId="11E6BC6C" w14:textId="77777777" w:rsidR="00BA628F" w:rsidRDefault="00BA628F">
            <w:pPr>
              <w:pStyle w:val="EMPTYCELLSTYLE"/>
            </w:pPr>
          </w:p>
        </w:tc>
        <w:tc>
          <w:tcPr>
            <w:tcW w:w="180" w:type="dxa"/>
            <w:gridSpan w:val="5"/>
          </w:tcPr>
          <w:p w14:paraId="11E6BC6D" w14:textId="77777777" w:rsidR="00BA628F" w:rsidRDefault="00BA628F">
            <w:pPr>
              <w:pStyle w:val="EMPTYCELLSTYLE"/>
            </w:pPr>
          </w:p>
        </w:tc>
        <w:tc>
          <w:tcPr>
            <w:tcW w:w="80" w:type="dxa"/>
            <w:gridSpan w:val="2"/>
          </w:tcPr>
          <w:p w14:paraId="11E6BC6E" w14:textId="77777777" w:rsidR="00BA628F" w:rsidRDefault="00BA628F">
            <w:pPr>
              <w:pStyle w:val="EMPTYCELLSTYLE"/>
            </w:pPr>
          </w:p>
        </w:tc>
        <w:tc>
          <w:tcPr>
            <w:tcW w:w="160" w:type="dxa"/>
            <w:gridSpan w:val="7"/>
          </w:tcPr>
          <w:p w14:paraId="11E6BC6F" w14:textId="77777777" w:rsidR="00BA628F" w:rsidRDefault="00BA628F">
            <w:pPr>
              <w:pStyle w:val="EMPTYCELLSTYLE"/>
            </w:pPr>
          </w:p>
        </w:tc>
        <w:tc>
          <w:tcPr>
            <w:tcW w:w="720" w:type="dxa"/>
            <w:gridSpan w:val="18"/>
          </w:tcPr>
          <w:p w14:paraId="11E6BC70" w14:textId="77777777" w:rsidR="00BA628F" w:rsidRDefault="00BA628F">
            <w:pPr>
              <w:pStyle w:val="EMPTYCELLSTYLE"/>
            </w:pPr>
          </w:p>
        </w:tc>
        <w:tc>
          <w:tcPr>
            <w:tcW w:w="240" w:type="dxa"/>
            <w:gridSpan w:val="3"/>
          </w:tcPr>
          <w:p w14:paraId="11E6BC71" w14:textId="77777777" w:rsidR="00BA628F" w:rsidRDefault="00BA628F">
            <w:pPr>
              <w:pStyle w:val="EMPTYCELLSTYLE"/>
            </w:pPr>
          </w:p>
        </w:tc>
        <w:tc>
          <w:tcPr>
            <w:tcW w:w="40" w:type="dxa"/>
          </w:tcPr>
          <w:p w14:paraId="11E6BC72" w14:textId="77777777" w:rsidR="00BA628F" w:rsidRDefault="00BA628F">
            <w:pPr>
              <w:pStyle w:val="EMPTYCELLSTYLE"/>
            </w:pPr>
          </w:p>
        </w:tc>
        <w:tc>
          <w:tcPr>
            <w:tcW w:w="100" w:type="dxa"/>
            <w:gridSpan w:val="2"/>
          </w:tcPr>
          <w:p w14:paraId="11E6BC73" w14:textId="77777777" w:rsidR="00BA628F" w:rsidRDefault="00BA628F">
            <w:pPr>
              <w:pStyle w:val="EMPTYCELLSTYLE"/>
            </w:pPr>
          </w:p>
        </w:tc>
        <w:tc>
          <w:tcPr>
            <w:tcW w:w="1200" w:type="dxa"/>
            <w:gridSpan w:val="10"/>
          </w:tcPr>
          <w:p w14:paraId="11E6BC74" w14:textId="77777777" w:rsidR="00BA628F" w:rsidRDefault="00BA628F">
            <w:pPr>
              <w:pStyle w:val="EMPTYCELLSTYLE"/>
            </w:pPr>
          </w:p>
        </w:tc>
        <w:tc>
          <w:tcPr>
            <w:tcW w:w="2480" w:type="dxa"/>
            <w:gridSpan w:val="55"/>
          </w:tcPr>
          <w:p w14:paraId="11E6BC75" w14:textId="77777777" w:rsidR="00BA628F" w:rsidRDefault="00BA628F">
            <w:pPr>
              <w:pStyle w:val="EMPTYCELLSTYLE"/>
            </w:pPr>
          </w:p>
        </w:tc>
        <w:tc>
          <w:tcPr>
            <w:tcW w:w="40" w:type="dxa"/>
          </w:tcPr>
          <w:p w14:paraId="11E6BC76" w14:textId="77777777" w:rsidR="00BA628F" w:rsidRDefault="00BA628F">
            <w:pPr>
              <w:pStyle w:val="EMPTYCELLSTYLE"/>
            </w:pPr>
          </w:p>
        </w:tc>
        <w:tc>
          <w:tcPr>
            <w:tcW w:w="40" w:type="dxa"/>
          </w:tcPr>
          <w:p w14:paraId="11E6BC77" w14:textId="77777777" w:rsidR="00BA628F" w:rsidRDefault="00BA628F">
            <w:pPr>
              <w:pStyle w:val="EMPTYCELLSTYLE"/>
            </w:pPr>
          </w:p>
        </w:tc>
        <w:tc>
          <w:tcPr>
            <w:tcW w:w="40" w:type="dxa"/>
          </w:tcPr>
          <w:p w14:paraId="11E6BC78" w14:textId="77777777" w:rsidR="00BA628F" w:rsidRDefault="00BA628F">
            <w:pPr>
              <w:pStyle w:val="EMPTYCELLSTYLE"/>
            </w:pPr>
          </w:p>
        </w:tc>
        <w:tc>
          <w:tcPr>
            <w:tcW w:w="40" w:type="dxa"/>
          </w:tcPr>
          <w:p w14:paraId="11E6BC79" w14:textId="77777777" w:rsidR="00BA628F" w:rsidRDefault="00BA628F">
            <w:pPr>
              <w:pStyle w:val="EMPTYCELLSTYLE"/>
            </w:pPr>
          </w:p>
        </w:tc>
        <w:tc>
          <w:tcPr>
            <w:tcW w:w="40" w:type="dxa"/>
            <w:gridSpan w:val="2"/>
          </w:tcPr>
          <w:p w14:paraId="11E6BC7A" w14:textId="77777777" w:rsidR="00BA628F" w:rsidRDefault="00BA628F">
            <w:pPr>
              <w:pStyle w:val="EMPTYCELLSTYLE"/>
            </w:pPr>
          </w:p>
        </w:tc>
        <w:tc>
          <w:tcPr>
            <w:tcW w:w="379" w:type="dxa"/>
            <w:gridSpan w:val="12"/>
          </w:tcPr>
          <w:p w14:paraId="11E6BC7B" w14:textId="77777777" w:rsidR="00BA628F" w:rsidRDefault="00BA628F">
            <w:pPr>
              <w:pStyle w:val="EMPTYCELLSTYLE"/>
            </w:pPr>
          </w:p>
        </w:tc>
        <w:tc>
          <w:tcPr>
            <w:tcW w:w="59" w:type="dxa"/>
            <w:gridSpan w:val="2"/>
          </w:tcPr>
          <w:p w14:paraId="11E6BC7C" w14:textId="77777777" w:rsidR="00BA628F" w:rsidRDefault="00BA628F">
            <w:pPr>
              <w:pStyle w:val="EMPTYCELLSTYLE"/>
            </w:pPr>
          </w:p>
        </w:tc>
        <w:tc>
          <w:tcPr>
            <w:tcW w:w="500" w:type="dxa"/>
            <w:gridSpan w:val="3"/>
          </w:tcPr>
          <w:p w14:paraId="11E6BC7D" w14:textId="77777777" w:rsidR="00BA628F" w:rsidRDefault="00BA628F">
            <w:pPr>
              <w:pStyle w:val="EMPTYCELLSTYLE"/>
            </w:pPr>
          </w:p>
        </w:tc>
      </w:tr>
      <w:tr w:rsidR="00BA628F" w14:paraId="11E6BC98" w14:textId="77777777" w:rsidTr="002C180E">
        <w:tc>
          <w:tcPr>
            <w:tcW w:w="450" w:type="dxa"/>
          </w:tcPr>
          <w:p w14:paraId="11E6BC7F" w14:textId="77777777" w:rsidR="00BA628F" w:rsidRDefault="00BA628F">
            <w:pPr>
              <w:pStyle w:val="EMPTYCELLSTYLE"/>
              <w:pageBreakBefore/>
            </w:pPr>
          </w:p>
        </w:tc>
        <w:tc>
          <w:tcPr>
            <w:tcW w:w="40" w:type="dxa"/>
            <w:gridSpan w:val="2"/>
          </w:tcPr>
          <w:p w14:paraId="11E6BC80" w14:textId="77777777" w:rsidR="00BA628F" w:rsidRDefault="00BA628F">
            <w:pPr>
              <w:pStyle w:val="EMPTYCELLSTYLE"/>
            </w:pPr>
          </w:p>
        </w:tc>
        <w:tc>
          <w:tcPr>
            <w:tcW w:w="980" w:type="dxa"/>
            <w:gridSpan w:val="3"/>
          </w:tcPr>
          <w:p w14:paraId="11E6BC81" w14:textId="77777777" w:rsidR="00BA628F" w:rsidRDefault="00BA628F">
            <w:pPr>
              <w:pStyle w:val="EMPTYCELLSTYLE"/>
            </w:pPr>
          </w:p>
        </w:tc>
        <w:tc>
          <w:tcPr>
            <w:tcW w:w="640" w:type="dxa"/>
            <w:gridSpan w:val="4"/>
          </w:tcPr>
          <w:p w14:paraId="11E6BC82" w14:textId="77777777" w:rsidR="00BA628F" w:rsidRDefault="00BA628F">
            <w:pPr>
              <w:pStyle w:val="EMPTYCELLSTYLE"/>
            </w:pPr>
          </w:p>
        </w:tc>
        <w:tc>
          <w:tcPr>
            <w:tcW w:w="620" w:type="dxa"/>
            <w:gridSpan w:val="12"/>
          </w:tcPr>
          <w:p w14:paraId="11E6BC83" w14:textId="77777777" w:rsidR="00BA628F" w:rsidRDefault="00BA628F">
            <w:pPr>
              <w:pStyle w:val="EMPTYCELLSTYLE"/>
            </w:pPr>
          </w:p>
        </w:tc>
        <w:tc>
          <w:tcPr>
            <w:tcW w:w="420" w:type="dxa"/>
            <w:gridSpan w:val="5"/>
          </w:tcPr>
          <w:p w14:paraId="11E6BC84" w14:textId="77777777" w:rsidR="00BA628F" w:rsidRDefault="00BA628F">
            <w:pPr>
              <w:pStyle w:val="EMPTYCELLSTYLE"/>
            </w:pPr>
          </w:p>
        </w:tc>
        <w:tc>
          <w:tcPr>
            <w:tcW w:w="40" w:type="dxa"/>
            <w:gridSpan w:val="3"/>
          </w:tcPr>
          <w:p w14:paraId="11E6BC85" w14:textId="77777777" w:rsidR="00BA628F" w:rsidRDefault="00BA628F">
            <w:pPr>
              <w:pStyle w:val="EMPTYCELLSTYLE"/>
            </w:pPr>
          </w:p>
        </w:tc>
        <w:tc>
          <w:tcPr>
            <w:tcW w:w="220" w:type="dxa"/>
            <w:gridSpan w:val="4"/>
          </w:tcPr>
          <w:p w14:paraId="11E6BC86" w14:textId="77777777" w:rsidR="00BA628F" w:rsidRDefault="00BA628F">
            <w:pPr>
              <w:pStyle w:val="EMPTYCELLSTYLE"/>
            </w:pPr>
          </w:p>
        </w:tc>
        <w:tc>
          <w:tcPr>
            <w:tcW w:w="40" w:type="dxa"/>
            <w:gridSpan w:val="2"/>
          </w:tcPr>
          <w:p w14:paraId="11E6BC87" w14:textId="77777777" w:rsidR="00BA628F" w:rsidRDefault="00BA628F">
            <w:pPr>
              <w:pStyle w:val="EMPTYCELLSTYLE"/>
            </w:pPr>
          </w:p>
        </w:tc>
        <w:tc>
          <w:tcPr>
            <w:tcW w:w="600" w:type="dxa"/>
            <w:gridSpan w:val="12"/>
          </w:tcPr>
          <w:p w14:paraId="11E6BC88" w14:textId="77777777" w:rsidR="00BA628F" w:rsidRDefault="00BA628F">
            <w:pPr>
              <w:pStyle w:val="EMPTYCELLSTYLE"/>
            </w:pPr>
          </w:p>
        </w:tc>
        <w:tc>
          <w:tcPr>
            <w:tcW w:w="200" w:type="dxa"/>
            <w:gridSpan w:val="4"/>
          </w:tcPr>
          <w:p w14:paraId="11E6BC89" w14:textId="77777777" w:rsidR="00BA628F" w:rsidRDefault="00BA628F">
            <w:pPr>
              <w:pStyle w:val="EMPTYCELLSTYLE"/>
            </w:pPr>
          </w:p>
        </w:tc>
        <w:tc>
          <w:tcPr>
            <w:tcW w:w="860" w:type="dxa"/>
            <w:gridSpan w:val="15"/>
          </w:tcPr>
          <w:p w14:paraId="11E6BC8A" w14:textId="77777777" w:rsidR="00BA628F" w:rsidRDefault="00BA628F">
            <w:pPr>
              <w:pStyle w:val="EMPTYCELLSTYLE"/>
            </w:pPr>
          </w:p>
        </w:tc>
        <w:tc>
          <w:tcPr>
            <w:tcW w:w="300" w:type="dxa"/>
            <w:gridSpan w:val="7"/>
          </w:tcPr>
          <w:p w14:paraId="11E6BC8B" w14:textId="77777777" w:rsidR="00BA628F" w:rsidRDefault="00BA628F">
            <w:pPr>
              <w:pStyle w:val="EMPTYCELLSTYLE"/>
            </w:pPr>
          </w:p>
        </w:tc>
        <w:tc>
          <w:tcPr>
            <w:tcW w:w="360" w:type="dxa"/>
            <w:gridSpan w:val="10"/>
          </w:tcPr>
          <w:p w14:paraId="11E6BC8C" w14:textId="77777777" w:rsidR="00BA628F" w:rsidRDefault="00BA628F">
            <w:pPr>
              <w:pStyle w:val="EMPTYCELLSTYLE"/>
            </w:pPr>
          </w:p>
        </w:tc>
        <w:tc>
          <w:tcPr>
            <w:tcW w:w="500" w:type="dxa"/>
            <w:gridSpan w:val="14"/>
          </w:tcPr>
          <w:p w14:paraId="11E6BC8D" w14:textId="77777777" w:rsidR="00BA628F" w:rsidRDefault="00BA628F">
            <w:pPr>
              <w:pStyle w:val="EMPTYCELLSTYLE"/>
            </w:pPr>
          </w:p>
        </w:tc>
        <w:tc>
          <w:tcPr>
            <w:tcW w:w="380" w:type="dxa"/>
            <w:gridSpan w:val="13"/>
          </w:tcPr>
          <w:p w14:paraId="11E6BC8E" w14:textId="77777777" w:rsidR="00BA628F" w:rsidRDefault="00BA628F">
            <w:pPr>
              <w:pStyle w:val="EMPTYCELLSTYLE"/>
            </w:pPr>
          </w:p>
        </w:tc>
        <w:tc>
          <w:tcPr>
            <w:tcW w:w="1200" w:type="dxa"/>
            <w:gridSpan w:val="18"/>
          </w:tcPr>
          <w:p w14:paraId="11E6BC8F" w14:textId="77777777" w:rsidR="00BA628F" w:rsidRDefault="00BA628F">
            <w:pPr>
              <w:pStyle w:val="EMPTYCELLSTYLE"/>
            </w:pPr>
          </w:p>
        </w:tc>
        <w:tc>
          <w:tcPr>
            <w:tcW w:w="1100" w:type="dxa"/>
            <w:gridSpan w:val="12"/>
          </w:tcPr>
          <w:p w14:paraId="11E6BC90" w14:textId="77777777" w:rsidR="00BA628F" w:rsidRDefault="00BA628F">
            <w:pPr>
              <w:pStyle w:val="EMPTYCELLSTYLE"/>
            </w:pPr>
          </w:p>
        </w:tc>
        <w:tc>
          <w:tcPr>
            <w:tcW w:w="80" w:type="dxa"/>
            <w:gridSpan w:val="5"/>
          </w:tcPr>
          <w:p w14:paraId="11E6BC91" w14:textId="77777777" w:rsidR="00BA628F" w:rsidRDefault="00BA628F">
            <w:pPr>
              <w:pStyle w:val="EMPTYCELLSTYLE"/>
            </w:pPr>
          </w:p>
        </w:tc>
        <w:tc>
          <w:tcPr>
            <w:tcW w:w="480" w:type="dxa"/>
            <w:gridSpan w:val="5"/>
          </w:tcPr>
          <w:p w14:paraId="11E6BC92" w14:textId="77777777" w:rsidR="00BA628F" w:rsidRDefault="00BA628F">
            <w:pPr>
              <w:pStyle w:val="EMPTYCELLSTYLE"/>
            </w:pPr>
          </w:p>
        </w:tc>
        <w:tc>
          <w:tcPr>
            <w:tcW w:w="740" w:type="dxa"/>
            <w:gridSpan w:val="5"/>
          </w:tcPr>
          <w:p w14:paraId="11E6BC93" w14:textId="77777777" w:rsidR="00BA628F" w:rsidRDefault="00BA628F">
            <w:pPr>
              <w:pStyle w:val="EMPTYCELLSTYLE"/>
            </w:pPr>
          </w:p>
        </w:tc>
        <w:tc>
          <w:tcPr>
            <w:tcW w:w="160" w:type="dxa"/>
            <w:gridSpan w:val="6"/>
          </w:tcPr>
          <w:p w14:paraId="11E6BC94" w14:textId="77777777" w:rsidR="00BA628F" w:rsidRDefault="00BA628F">
            <w:pPr>
              <w:pStyle w:val="EMPTYCELLSTYLE"/>
            </w:pPr>
          </w:p>
        </w:tc>
        <w:tc>
          <w:tcPr>
            <w:tcW w:w="80" w:type="dxa"/>
            <w:gridSpan w:val="4"/>
          </w:tcPr>
          <w:p w14:paraId="11E6BC95" w14:textId="77777777" w:rsidR="00BA628F" w:rsidRDefault="00BA628F">
            <w:pPr>
              <w:pStyle w:val="EMPTYCELLSTYLE"/>
            </w:pPr>
          </w:p>
        </w:tc>
        <w:tc>
          <w:tcPr>
            <w:tcW w:w="40" w:type="dxa"/>
            <w:gridSpan w:val="2"/>
          </w:tcPr>
          <w:p w14:paraId="11E6BC96" w14:textId="77777777" w:rsidR="00BA628F" w:rsidRDefault="00BA628F">
            <w:pPr>
              <w:pStyle w:val="EMPTYCELLSTYLE"/>
            </w:pPr>
          </w:p>
        </w:tc>
        <w:tc>
          <w:tcPr>
            <w:tcW w:w="1318" w:type="dxa"/>
            <w:gridSpan w:val="46"/>
          </w:tcPr>
          <w:p w14:paraId="11E6BC97" w14:textId="77777777" w:rsidR="00BA628F" w:rsidRDefault="00BA628F">
            <w:pPr>
              <w:pStyle w:val="EMPTYCELLSTYLE"/>
            </w:pPr>
          </w:p>
        </w:tc>
      </w:tr>
      <w:tr w:rsidR="00BA628F" w14:paraId="11E6BCA4" w14:textId="77777777" w:rsidTr="002C180E">
        <w:trPr>
          <w:gridAfter w:val="45"/>
          <w:wAfter w:w="1708" w:type="dxa"/>
          <w:trHeight w:hRule="exact" w:val="320"/>
        </w:trPr>
        <w:tc>
          <w:tcPr>
            <w:tcW w:w="450" w:type="dxa"/>
          </w:tcPr>
          <w:p w14:paraId="11E6BC99" w14:textId="77777777" w:rsidR="00BA628F" w:rsidRDefault="00BA628F">
            <w:pPr>
              <w:pStyle w:val="EMPTYCELLSTYLE"/>
            </w:pPr>
          </w:p>
        </w:tc>
        <w:tc>
          <w:tcPr>
            <w:tcW w:w="6180" w:type="dxa"/>
            <w:gridSpan w:val="109"/>
            <w:tcMar>
              <w:top w:w="0" w:type="dxa"/>
              <w:left w:w="0" w:type="dxa"/>
              <w:bottom w:w="0" w:type="dxa"/>
              <w:right w:w="0" w:type="dxa"/>
            </w:tcMar>
          </w:tcPr>
          <w:p w14:paraId="11E6BC9A" w14:textId="77777777" w:rsidR="00BA628F" w:rsidRDefault="0050071D">
            <w:r>
              <w:rPr>
                <w:rFonts w:ascii="SansSerif" w:eastAsia="SansSerif" w:hAnsi="SansSerif" w:cs="SansSerif"/>
                <w:color w:val="000000"/>
                <w:sz w:val="16"/>
              </w:rPr>
              <w:t># of persons with additional disability</w:t>
            </w:r>
          </w:p>
        </w:tc>
        <w:tc>
          <w:tcPr>
            <w:tcW w:w="1200" w:type="dxa"/>
            <w:gridSpan w:val="18"/>
            <w:tcMar>
              <w:top w:w="0" w:type="dxa"/>
              <w:left w:w="0" w:type="dxa"/>
              <w:bottom w:w="0" w:type="dxa"/>
              <w:right w:w="0" w:type="dxa"/>
            </w:tcMar>
          </w:tcPr>
          <w:p w14:paraId="11E6BC9B" w14:textId="77777777" w:rsidR="00BA628F" w:rsidRDefault="0050071D">
            <w:r>
              <w:rPr>
                <w:rFonts w:ascii="SansSerif" w:eastAsia="SansSerif" w:hAnsi="SansSerif" w:cs="SansSerif"/>
                <w:color w:val="000000"/>
                <w:sz w:val="16"/>
              </w:rPr>
              <w:t>50</w:t>
            </w:r>
          </w:p>
        </w:tc>
        <w:tc>
          <w:tcPr>
            <w:tcW w:w="1100" w:type="dxa"/>
            <w:gridSpan w:val="12"/>
          </w:tcPr>
          <w:p w14:paraId="11E6BC9C" w14:textId="77777777" w:rsidR="00BA628F" w:rsidRDefault="00BA628F">
            <w:pPr>
              <w:pStyle w:val="EMPTYCELLSTYLE"/>
            </w:pPr>
          </w:p>
        </w:tc>
        <w:tc>
          <w:tcPr>
            <w:tcW w:w="80" w:type="dxa"/>
            <w:gridSpan w:val="4"/>
          </w:tcPr>
          <w:p w14:paraId="11E6BC9D" w14:textId="77777777" w:rsidR="00BA628F" w:rsidRDefault="00BA628F">
            <w:pPr>
              <w:pStyle w:val="EMPTYCELLSTYLE"/>
            </w:pPr>
          </w:p>
        </w:tc>
        <w:tc>
          <w:tcPr>
            <w:tcW w:w="480" w:type="dxa"/>
            <w:gridSpan w:val="6"/>
          </w:tcPr>
          <w:p w14:paraId="11E6BC9E" w14:textId="77777777" w:rsidR="00BA628F" w:rsidRDefault="00BA628F">
            <w:pPr>
              <w:pStyle w:val="EMPTYCELLSTYLE"/>
            </w:pPr>
          </w:p>
        </w:tc>
        <w:tc>
          <w:tcPr>
            <w:tcW w:w="740" w:type="dxa"/>
            <w:gridSpan w:val="5"/>
          </w:tcPr>
          <w:p w14:paraId="11E6BC9F" w14:textId="77777777" w:rsidR="00BA628F" w:rsidRDefault="00BA628F">
            <w:pPr>
              <w:pStyle w:val="EMPTYCELLSTYLE"/>
            </w:pPr>
          </w:p>
        </w:tc>
        <w:tc>
          <w:tcPr>
            <w:tcW w:w="160" w:type="dxa"/>
            <w:gridSpan w:val="6"/>
          </w:tcPr>
          <w:p w14:paraId="11E6BCA0" w14:textId="77777777" w:rsidR="00BA628F" w:rsidRDefault="00BA628F">
            <w:pPr>
              <w:pStyle w:val="EMPTYCELLSTYLE"/>
            </w:pPr>
          </w:p>
        </w:tc>
        <w:tc>
          <w:tcPr>
            <w:tcW w:w="80" w:type="dxa"/>
            <w:gridSpan w:val="4"/>
          </w:tcPr>
          <w:p w14:paraId="11E6BCA1" w14:textId="77777777" w:rsidR="00BA628F" w:rsidRDefault="00BA628F">
            <w:pPr>
              <w:pStyle w:val="EMPTYCELLSTYLE"/>
            </w:pPr>
          </w:p>
        </w:tc>
        <w:tc>
          <w:tcPr>
            <w:tcW w:w="40" w:type="dxa"/>
            <w:gridSpan w:val="2"/>
          </w:tcPr>
          <w:p w14:paraId="11E6BCA2" w14:textId="77777777" w:rsidR="00BA628F" w:rsidRDefault="00BA628F">
            <w:pPr>
              <w:pStyle w:val="EMPTYCELLSTYLE"/>
            </w:pPr>
          </w:p>
        </w:tc>
        <w:tc>
          <w:tcPr>
            <w:tcW w:w="40" w:type="dxa"/>
            <w:gridSpan w:val="2"/>
          </w:tcPr>
          <w:p w14:paraId="11E6BCA3" w14:textId="77777777" w:rsidR="00BA628F" w:rsidRDefault="00BA628F">
            <w:pPr>
              <w:pStyle w:val="EMPTYCELLSTYLE"/>
            </w:pPr>
          </w:p>
        </w:tc>
      </w:tr>
      <w:tr w:rsidR="00BA628F" w14:paraId="11E6BCBE" w14:textId="77777777" w:rsidTr="002C180E">
        <w:trPr>
          <w:trHeight w:hRule="exact" w:val="360"/>
        </w:trPr>
        <w:tc>
          <w:tcPr>
            <w:tcW w:w="450" w:type="dxa"/>
          </w:tcPr>
          <w:p w14:paraId="11E6BCA5" w14:textId="77777777" w:rsidR="00BA628F" w:rsidRDefault="00BA628F">
            <w:pPr>
              <w:pStyle w:val="EMPTYCELLSTYLE"/>
            </w:pPr>
          </w:p>
        </w:tc>
        <w:tc>
          <w:tcPr>
            <w:tcW w:w="40" w:type="dxa"/>
            <w:gridSpan w:val="2"/>
          </w:tcPr>
          <w:p w14:paraId="11E6BCA6" w14:textId="77777777" w:rsidR="00BA628F" w:rsidRDefault="00BA628F">
            <w:pPr>
              <w:pStyle w:val="EMPTYCELLSTYLE"/>
            </w:pPr>
          </w:p>
        </w:tc>
        <w:tc>
          <w:tcPr>
            <w:tcW w:w="980" w:type="dxa"/>
            <w:gridSpan w:val="3"/>
          </w:tcPr>
          <w:p w14:paraId="11E6BCA7" w14:textId="77777777" w:rsidR="00BA628F" w:rsidRDefault="00BA628F">
            <w:pPr>
              <w:pStyle w:val="EMPTYCELLSTYLE"/>
            </w:pPr>
          </w:p>
        </w:tc>
        <w:tc>
          <w:tcPr>
            <w:tcW w:w="640" w:type="dxa"/>
            <w:gridSpan w:val="4"/>
          </w:tcPr>
          <w:p w14:paraId="11E6BCA8" w14:textId="77777777" w:rsidR="00BA628F" w:rsidRDefault="00BA628F">
            <w:pPr>
              <w:pStyle w:val="EMPTYCELLSTYLE"/>
            </w:pPr>
          </w:p>
        </w:tc>
        <w:tc>
          <w:tcPr>
            <w:tcW w:w="620" w:type="dxa"/>
            <w:gridSpan w:val="12"/>
          </w:tcPr>
          <w:p w14:paraId="11E6BCA9" w14:textId="77777777" w:rsidR="00BA628F" w:rsidRDefault="00BA628F">
            <w:pPr>
              <w:pStyle w:val="EMPTYCELLSTYLE"/>
            </w:pPr>
          </w:p>
        </w:tc>
        <w:tc>
          <w:tcPr>
            <w:tcW w:w="420" w:type="dxa"/>
            <w:gridSpan w:val="5"/>
          </w:tcPr>
          <w:p w14:paraId="11E6BCAA" w14:textId="77777777" w:rsidR="00BA628F" w:rsidRDefault="00BA628F">
            <w:pPr>
              <w:pStyle w:val="EMPTYCELLSTYLE"/>
            </w:pPr>
          </w:p>
        </w:tc>
        <w:tc>
          <w:tcPr>
            <w:tcW w:w="40" w:type="dxa"/>
            <w:gridSpan w:val="3"/>
          </w:tcPr>
          <w:p w14:paraId="11E6BCAB" w14:textId="77777777" w:rsidR="00BA628F" w:rsidRDefault="00BA628F">
            <w:pPr>
              <w:pStyle w:val="EMPTYCELLSTYLE"/>
            </w:pPr>
          </w:p>
        </w:tc>
        <w:tc>
          <w:tcPr>
            <w:tcW w:w="220" w:type="dxa"/>
            <w:gridSpan w:val="4"/>
          </w:tcPr>
          <w:p w14:paraId="11E6BCAC" w14:textId="77777777" w:rsidR="00BA628F" w:rsidRDefault="00BA628F">
            <w:pPr>
              <w:pStyle w:val="EMPTYCELLSTYLE"/>
            </w:pPr>
          </w:p>
        </w:tc>
        <w:tc>
          <w:tcPr>
            <w:tcW w:w="40" w:type="dxa"/>
            <w:gridSpan w:val="2"/>
          </w:tcPr>
          <w:p w14:paraId="11E6BCAD" w14:textId="77777777" w:rsidR="00BA628F" w:rsidRDefault="00BA628F">
            <w:pPr>
              <w:pStyle w:val="EMPTYCELLSTYLE"/>
            </w:pPr>
          </w:p>
        </w:tc>
        <w:tc>
          <w:tcPr>
            <w:tcW w:w="600" w:type="dxa"/>
            <w:gridSpan w:val="12"/>
          </w:tcPr>
          <w:p w14:paraId="11E6BCAE" w14:textId="77777777" w:rsidR="00BA628F" w:rsidRDefault="00BA628F">
            <w:pPr>
              <w:pStyle w:val="EMPTYCELLSTYLE"/>
            </w:pPr>
          </w:p>
        </w:tc>
        <w:tc>
          <w:tcPr>
            <w:tcW w:w="200" w:type="dxa"/>
            <w:gridSpan w:val="4"/>
          </w:tcPr>
          <w:p w14:paraId="11E6BCAF" w14:textId="77777777" w:rsidR="00BA628F" w:rsidRDefault="00BA628F">
            <w:pPr>
              <w:pStyle w:val="EMPTYCELLSTYLE"/>
            </w:pPr>
          </w:p>
        </w:tc>
        <w:tc>
          <w:tcPr>
            <w:tcW w:w="860" w:type="dxa"/>
            <w:gridSpan w:val="15"/>
          </w:tcPr>
          <w:p w14:paraId="11E6BCB0" w14:textId="77777777" w:rsidR="00BA628F" w:rsidRDefault="00BA628F">
            <w:pPr>
              <w:pStyle w:val="EMPTYCELLSTYLE"/>
            </w:pPr>
          </w:p>
        </w:tc>
        <w:tc>
          <w:tcPr>
            <w:tcW w:w="300" w:type="dxa"/>
            <w:gridSpan w:val="7"/>
          </w:tcPr>
          <w:p w14:paraId="11E6BCB1" w14:textId="77777777" w:rsidR="00BA628F" w:rsidRDefault="00BA628F">
            <w:pPr>
              <w:pStyle w:val="EMPTYCELLSTYLE"/>
            </w:pPr>
          </w:p>
        </w:tc>
        <w:tc>
          <w:tcPr>
            <w:tcW w:w="360" w:type="dxa"/>
            <w:gridSpan w:val="10"/>
          </w:tcPr>
          <w:p w14:paraId="11E6BCB2" w14:textId="77777777" w:rsidR="00BA628F" w:rsidRDefault="00BA628F">
            <w:pPr>
              <w:pStyle w:val="EMPTYCELLSTYLE"/>
            </w:pPr>
          </w:p>
        </w:tc>
        <w:tc>
          <w:tcPr>
            <w:tcW w:w="500" w:type="dxa"/>
            <w:gridSpan w:val="14"/>
          </w:tcPr>
          <w:p w14:paraId="11E6BCB3" w14:textId="77777777" w:rsidR="00BA628F" w:rsidRDefault="00BA628F">
            <w:pPr>
              <w:pStyle w:val="EMPTYCELLSTYLE"/>
            </w:pPr>
          </w:p>
        </w:tc>
        <w:tc>
          <w:tcPr>
            <w:tcW w:w="380" w:type="dxa"/>
            <w:gridSpan w:val="13"/>
          </w:tcPr>
          <w:p w14:paraId="11E6BCB4" w14:textId="77777777" w:rsidR="00BA628F" w:rsidRDefault="00BA628F">
            <w:pPr>
              <w:pStyle w:val="EMPTYCELLSTYLE"/>
            </w:pPr>
          </w:p>
        </w:tc>
        <w:tc>
          <w:tcPr>
            <w:tcW w:w="1200" w:type="dxa"/>
            <w:gridSpan w:val="18"/>
          </w:tcPr>
          <w:p w14:paraId="11E6BCB5" w14:textId="77777777" w:rsidR="00BA628F" w:rsidRDefault="00BA628F">
            <w:pPr>
              <w:pStyle w:val="EMPTYCELLSTYLE"/>
            </w:pPr>
          </w:p>
        </w:tc>
        <w:tc>
          <w:tcPr>
            <w:tcW w:w="1100" w:type="dxa"/>
            <w:gridSpan w:val="12"/>
          </w:tcPr>
          <w:p w14:paraId="11E6BCB6" w14:textId="77777777" w:rsidR="00BA628F" w:rsidRDefault="00BA628F">
            <w:pPr>
              <w:pStyle w:val="EMPTYCELLSTYLE"/>
            </w:pPr>
          </w:p>
        </w:tc>
        <w:tc>
          <w:tcPr>
            <w:tcW w:w="80" w:type="dxa"/>
            <w:gridSpan w:val="5"/>
          </w:tcPr>
          <w:p w14:paraId="11E6BCB7" w14:textId="77777777" w:rsidR="00BA628F" w:rsidRDefault="00BA628F">
            <w:pPr>
              <w:pStyle w:val="EMPTYCELLSTYLE"/>
            </w:pPr>
          </w:p>
        </w:tc>
        <w:tc>
          <w:tcPr>
            <w:tcW w:w="480" w:type="dxa"/>
            <w:gridSpan w:val="5"/>
          </w:tcPr>
          <w:p w14:paraId="11E6BCB8" w14:textId="77777777" w:rsidR="00BA628F" w:rsidRDefault="00BA628F">
            <w:pPr>
              <w:pStyle w:val="EMPTYCELLSTYLE"/>
            </w:pPr>
          </w:p>
        </w:tc>
        <w:tc>
          <w:tcPr>
            <w:tcW w:w="740" w:type="dxa"/>
            <w:gridSpan w:val="5"/>
          </w:tcPr>
          <w:p w14:paraId="11E6BCB9" w14:textId="77777777" w:rsidR="00BA628F" w:rsidRDefault="00BA628F">
            <w:pPr>
              <w:pStyle w:val="EMPTYCELLSTYLE"/>
            </w:pPr>
          </w:p>
        </w:tc>
        <w:tc>
          <w:tcPr>
            <w:tcW w:w="160" w:type="dxa"/>
            <w:gridSpan w:val="6"/>
          </w:tcPr>
          <w:p w14:paraId="11E6BCBA" w14:textId="77777777" w:rsidR="00BA628F" w:rsidRDefault="00BA628F">
            <w:pPr>
              <w:pStyle w:val="EMPTYCELLSTYLE"/>
            </w:pPr>
          </w:p>
        </w:tc>
        <w:tc>
          <w:tcPr>
            <w:tcW w:w="80" w:type="dxa"/>
            <w:gridSpan w:val="4"/>
          </w:tcPr>
          <w:p w14:paraId="11E6BCBB" w14:textId="77777777" w:rsidR="00BA628F" w:rsidRDefault="00BA628F">
            <w:pPr>
              <w:pStyle w:val="EMPTYCELLSTYLE"/>
            </w:pPr>
          </w:p>
        </w:tc>
        <w:tc>
          <w:tcPr>
            <w:tcW w:w="40" w:type="dxa"/>
            <w:gridSpan w:val="2"/>
          </w:tcPr>
          <w:p w14:paraId="11E6BCBC" w14:textId="77777777" w:rsidR="00BA628F" w:rsidRDefault="00BA628F">
            <w:pPr>
              <w:pStyle w:val="EMPTYCELLSTYLE"/>
            </w:pPr>
          </w:p>
        </w:tc>
        <w:tc>
          <w:tcPr>
            <w:tcW w:w="1318" w:type="dxa"/>
            <w:gridSpan w:val="46"/>
          </w:tcPr>
          <w:p w14:paraId="11E6BCBD" w14:textId="77777777" w:rsidR="00BA628F" w:rsidRDefault="00BA628F">
            <w:pPr>
              <w:pStyle w:val="EMPTYCELLSTYLE"/>
            </w:pPr>
          </w:p>
        </w:tc>
      </w:tr>
      <w:tr w:rsidR="00BA628F" w14:paraId="11E6BCC5" w14:textId="77777777" w:rsidTr="002C180E">
        <w:trPr>
          <w:gridAfter w:val="45"/>
          <w:wAfter w:w="1708" w:type="dxa"/>
          <w:trHeight w:hRule="exact" w:val="340"/>
        </w:trPr>
        <w:tc>
          <w:tcPr>
            <w:tcW w:w="450" w:type="dxa"/>
          </w:tcPr>
          <w:p w14:paraId="11E6BCBF" w14:textId="77777777" w:rsidR="00BA628F" w:rsidRDefault="00BA628F">
            <w:pPr>
              <w:pStyle w:val="EMPTYCELLSTYLE"/>
            </w:pPr>
          </w:p>
        </w:tc>
        <w:tc>
          <w:tcPr>
            <w:tcW w:w="9780" w:type="dxa"/>
            <w:gridSpan w:val="154"/>
            <w:tcMar>
              <w:top w:w="0" w:type="dxa"/>
              <w:left w:w="0" w:type="dxa"/>
              <w:bottom w:w="0" w:type="dxa"/>
              <w:right w:w="0" w:type="dxa"/>
            </w:tcMar>
          </w:tcPr>
          <w:p w14:paraId="11E6BCC0"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BCC1" w14:textId="77777777" w:rsidR="00BA628F" w:rsidRDefault="00BA628F">
            <w:pPr>
              <w:pStyle w:val="EMPTYCELLSTYLE"/>
            </w:pPr>
          </w:p>
        </w:tc>
        <w:tc>
          <w:tcPr>
            <w:tcW w:w="80" w:type="dxa"/>
            <w:gridSpan w:val="4"/>
          </w:tcPr>
          <w:p w14:paraId="11E6BCC2" w14:textId="77777777" w:rsidR="00BA628F" w:rsidRDefault="00BA628F">
            <w:pPr>
              <w:pStyle w:val="EMPTYCELLSTYLE"/>
            </w:pPr>
          </w:p>
        </w:tc>
        <w:tc>
          <w:tcPr>
            <w:tcW w:w="40" w:type="dxa"/>
            <w:gridSpan w:val="2"/>
          </w:tcPr>
          <w:p w14:paraId="11E6BCC3" w14:textId="77777777" w:rsidR="00BA628F" w:rsidRDefault="00BA628F">
            <w:pPr>
              <w:pStyle w:val="EMPTYCELLSTYLE"/>
            </w:pPr>
          </w:p>
        </w:tc>
        <w:tc>
          <w:tcPr>
            <w:tcW w:w="40" w:type="dxa"/>
            <w:gridSpan w:val="2"/>
          </w:tcPr>
          <w:p w14:paraId="11E6BCC4" w14:textId="77777777" w:rsidR="00BA628F" w:rsidRDefault="00BA628F">
            <w:pPr>
              <w:pStyle w:val="EMPTYCELLSTYLE"/>
            </w:pPr>
          </w:p>
        </w:tc>
      </w:tr>
      <w:tr w:rsidR="00BA628F" w14:paraId="11E6BCDF" w14:textId="77777777" w:rsidTr="002C180E">
        <w:trPr>
          <w:trHeight w:hRule="exact" w:val="40"/>
        </w:trPr>
        <w:tc>
          <w:tcPr>
            <w:tcW w:w="450" w:type="dxa"/>
          </w:tcPr>
          <w:p w14:paraId="11E6BCC6" w14:textId="77777777" w:rsidR="00BA628F" w:rsidRDefault="00BA628F">
            <w:pPr>
              <w:pStyle w:val="EMPTYCELLSTYLE"/>
            </w:pPr>
          </w:p>
        </w:tc>
        <w:tc>
          <w:tcPr>
            <w:tcW w:w="40" w:type="dxa"/>
            <w:gridSpan w:val="2"/>
          </w:tcPr>
          <w:p w14:paraId="11E6BCC7" w14:textId="77777777" w:rsidR="00BA628F" w:rsidRDefault="00BA628F">
            <w:pPr>
              <w:pStyle w:val="EMPTYCELLSTYLE"/>
            </w:pPr>
          </w:p>
        </w:tc>
        <w:tc>
          <w:tcPr>
            <w:tcW w:w="980" w:type="dxa"/>
            <w:gridSpan w:val="3"/>
          </w:tcPr>
          <w:p w14:paraId="11E6BCC8" w14:textId="77777777" w:rsidR="00BA628F" w:rsidRDefault="00BA628F">
            <w:pPr>
              <w:pStyle w:val="EMPTYCELLSTYLE"/>
            </w:pPr>
          </w:p>
        </w:tc>
        <w:tc>
          <w:tcPr>
            <w:tcW w:w="640" w:type="dxa"/>
            <w:gridSpan w:val="4"/>
          </w:tcPr>
          <w:p w14:paraId="11E6BCC9" w14:textId="77777777" w:rsidR="00BA628F" w:rsidRDefault="00BA628F">
            <w:pPr>
              <w:pStyle w:val="EMPTYCELLSTYLE"/>
            </w:pPr>
          </w:p>
        </w:tc>
        <w:tc>
          <w:tcPr>
            <w:tcW w:w="620" w:type="dxa"/>
            <w:gridSpan w:val="12"/>
          </w:tcPr>
          <w:p w14:paraId="11E6BCCA" w14:textId="77777777" w:rsidR="00BA628F" w:rsidRDefault="00BA628F">
            <w:pPr>
              <w:pStyle w:val="EMPTYCELLSTYLE"/>
            </w:pPr>
          </w:p>
        </w:tc>
        <w:tc>
          <w:tcPr>
            <w:tcW w:w="420" w:type="dxa"/>
            <w:gridSpan w:val="5"/>
          </w:tcPr>
          <w:p w14:paraId="11E6BCCB" w14:textId="77777777" w:rsidR="00BA628F" w:rsidRDefault="00BA628F">
            <w:pPr>
              <w:pStyle w:val="EMPTYCELLSTYLE"/>
            </w:pPr>
          </w:p>
        </w:tc>
        <w:tc>
          <w:tcPr>
            <w:tcW w:w="40" w:type="dxa"/>
            <w:gridSpan w:val="3"/>
          </w:tcPr>
          <w:p w14:paraId="11E6BCCC" w14:textId="77777777" w:rsidR="00BA628F" w:rsidRDefault="00BA628F">
            <w:pPr>
              <w:pStyle w:val="EMPTYCELLSTYLE"/>
            </w:pPr>
          </w:p>
        </w:tc>
        <w:tc>
          <w:tcPr>
            <w:tcW w:w="220" w:type="dxa"/>
            <w:gridSpan w:val="4"/>
          </w:tcPr>
          <w:p w14:paraId="11E6BCCD" w14:textId="77777777" w:rsidR="00BA628F" w:rsidRDefault="00BA628F">
            <w:pPr>
              <w:pStyle w:val="EMPTYCELLSTYLE"/>
            </w:pPr>
          </w:p>
        </w:tc>
        <w:tc>
          <w:tcPr>
            <w:tcW w:w="40" w:type="dxa"/>
            <w:gridSpan w:val="2"/>
          </w:tcPr>
          <w:p w14:paraId="11E6BCCE" w14:textId="77777777" w:rsidR="00BA628F" w:rsidRDefault="00BA628F">
            <w:pPr>
              <w:pStyle w:val="EMPTYCELLSTYLE"/>
            </w:pPr>
          </w:p>
        </w:tc>
        <w:tc>
          <w:tcPr>
            <w:tcW w:w="600" w:type="dxa"/>
            <w:gridSpan w:val="12"/>
          </w:tcPr>
          <w:p w14:paraId="11E6BCCF" w14:textId="77777777" w:rsidR="00BA628F" w:rsidRDefault="00BA628F">
            <w:pPr>
              <w:pStyle w:val="EMPTYCELLSTYLE"/>
            </w:pPr>
          </w:p>
        </w:tc>
        <w:tc>
          <w:tcPr>
            <w:tcW w:w="200" w:type="dxa"/>
            <w:gridSpan w:val="4"/>
          </w:tcPr>
          <w:p w14:paraId="11E6BCD0" w14:textId="77777777" w:rsidR="00BA628F" w:rsidRDefault="00BA628F">
            <w:pPr>
              <w:pStyle w:val="EMPTYCELLSTYLE"/>
            </w:pPr>
          </w:p>
        </w:tc>
        <w:tc>
          <w:tcPr>
            <w:tcW w:w="860" w:type="dxa"/>
            <w:gridSpan w:val="15"/>
          </w:tcPr>
          <w:p w14:paraId="11E6BCD1" w14:textId="77777777" w:rsidR="00BA628F" w:rsidRDefault="00BA628F">
            <w:pPr>
              <w:pStyle w:val="EMPTYCELLSTYLE"/>
            </w:pPr>
          </w:p>
        </w:tc>
        <w:tc>
          <w:tcPr>
            <w:tcW w:w="300" w:type="dxa"/>
            <w:gridSpan w:val="7"/>
          </w:tcPr>
          <w:p w14:paraId="11E6BCD2" w14:textId="77777777" w:rsidR="00BA628F" w:rsidRDefault="00BA628F">
            <w:pPr>
              <w:pStyle w:val="EMPTYCELLSTYLE"/>
            </w:pPr>
          </w:p>
        </w:tc>
        <w:tc>
          <w:tcPr>
            <w:tcW w:w="360" w:type="dxa"/>
            <w:gridSpan w:val="10"/>
          </w:tcPr>
          <w:p w14:paraId="11E6BCD3" w14:textId="77777777" w:rsidR="00BA628F" w:rsidRDefault="00BA628F">
            <w:pPr>
              <w:pStyle w:val="EMPTYCELLSTYLE"/>
            </w:pPr>
          </w:p>
        </w:tc>
        <w:tc>
          <w:tcPr>
            <w:tcW w:w="500" w:type="dxa"/>
            <w:gridSpan w:val="14"/>
          </w:tcPr>
          <w:p w14:paraId="11E6BCD4" w14:textId="77777777" w:rsidR="00BA628F" w:rsidRDefault="00BA628F">
            <w:pPr>
              <w:pStyle w:val="EMPTYCELLSTYLE"/>
            </w:pPr>
          </w:p>
        </w:tc>
        <w:tc>
          <w:tcPr>
            <w:tcW w:w="380" w:type="dxa"/>
            <w:gridSpan w:val="13"/>
          </w:tcPr>
          <w:p w14:paraId="11E6BCD5" w14:textId="77777777" w:rsidR="00BA628F" w:rsidRDefault="00BA628F">
            <w:pPr>
              <w:pStyle w:val="EMPTYCELLSTYLE"/>
            </w:pPr>
          </w:p>
        </w:tc>
        <w:tc>
          <w:tcPr>
            <w:tcW w:w="1200" w:type="dxa"/>
            <w:gridSpan w:val="18"/>
          </w:tcPr>
          <w:p w14:paraId="11E6BCD6" w14:textId="77777777" w:rsidR="00BA628F" w:rsidRDefault="00BA628F">
            <w:pPr>
              <w:pStyle w:val="EMPTYCELLSTYLE"/>
            </w:pPr>
          </w:p>
        </w:tc>
        <w:tc>
          <w:tcPr>
            <w:tcW w:w="1100" w:type="dxa"/>
            <w:gridSpan w:val="12"/>
          </w:tcPr>
          <w:p w14:paraId="11E6BCD7" w14:textId="77777777" w:rsidR="00BA628F" w:rsidRDefault="00BA628F">
            <w:pPr>
              <w:pStyle w:val="EMPTYCELLSTYLE"/>
            </w:pPr>
          </w:p>
        </w:tc>
        <w:tc>
          <w:tcPr>
            <w:tcW w:w="80" w:type="dxa"/>
            <w:gridSpan w:val="5"/>
          </w:tcPr>
          <w:p w14:paraId="11E6BCD8" w14:textId="77777777" w:rsidR="00BA628F" w:rsidRDefault="00BA628F">
            <w:pPr>
              <w:pStyle w:val="EMPTYCELLSTYLE"/>
            </w:pPr>
          </w:p>
        </w:tc>
        <w:tc>
          <w:tcPr>
            <w:tcW w:w="480" w:type="dxa"/>
            <w:gridSpan w:val="5"/>
          </w:tcPr>
          <w:p w14:paraId="11E6BCD9" w14:textId="77777777" w:rsidR="00BA628F" w:rsidRDefault="00BA628F">
            <w:pPr>
              <w:pStyle w:val="EMPTYCELLSTYLE"/>
            </w:pPr>
          </w:p>
        </w:tc>
        <w:tc>
          <w:tcPr>
            <w:tcW w:w="740" w:type="dxa"/>
            <w:gridSpan w:val="5"/>
          </w:tcPr>
          <w:p w14:paraId="11E6BCDA" w14:textId="77777777" w:rsidR="00BA628F" w:rsidRDefault="00BA628F">
            <w:pPr>
              <w:pStyle w:val="EMPTYCELLSTYLE"/>
            </w:pPr>
          </w:p>
        </w:tc>
        <w:tc>
          <w:tcPr>
            <w:tcW w:w="160" w:type="dxa"/>
            <w:gridSpan w:val="6"/>
          </w:tcPr>
          <w:p w14:paraId="11E6BCDB" w14:textId="77777777" w:rsidR="00BA628F" w:rsidRDefault="00BA628F">
            <w:pPr>
              <w:pStyle w:val="EMPTYCELLSTYLE"/>
            </w:pPr>
          </w:p>
        </w:tc>
        <w:tc>
          <w:tcPr>
            <w:tcW w:w="80" w:type="dxa"/>
            <w:gridSpan w:val="4"/>
          </w:tcPr>
          <w:p w14:paraId="11E6BCDC" w14:textId="77777777" w:rsidR="00BA628F" w:rsidRDefault="00BA628F">
            <w:pPr>
              <w:pStyle w:val="EMPTYCELLSTYLE"/>
            </w:pPr>
          </w:p>
        </w:tc>
        <w:tc>
          <w:tcPr>
            <w:tcW w:w="40" w:type="dxa"/>
            <w:gridSpan w:val="2"/>
          </w:tcPr>
          <w:p w14:paraId="11E6BCDD" w14:textId="77777777" w:rsidR="00BA628F" w:rsidRDefault="00BA628F">
            <w:pPr>
              <w:pStyle w:val="EMPTYCELLSTYLE"/>
            </w:pPr>
          </w:p>
        </w:tc>
        <w:tc>
          <w:tcPr>
            <w:tcW w:w="1318" w:type="dxa"/>
            <w:gridSpan w:val="46"/>
          </w:tcPr>
          <w:p w14:paraId="11E6BCDE" w14:textId="77777777" w:rsidR="00BA628F" w:rsidRDefault="00BA628F">
            <w:pPr>
              <w:pStyle w:val="EMPTYCELLSTYLE"/>
            </w:pPr>
          </w:p>
        </w:tc>
      </w:tr>
      <w:tr w:rsidR="00BA628F" w14:paraId="11E6BCE4" w14:textId="77777777" w:rsidTr="002C180E">
        <w:trPr>
          <w:gridAfter w:val="45"/>
          <w:wAfter w:w="1708" w:type="dxa"/>
          <w:trHeight w:hRule="exact" w:val="280"/>
        </w:trPr>
        <w:tc>
          <w:tcPr>
            <w:tcW w:w="450" w:type="dxa"/>
          </w:tcPr>
          <w:p w14:paraId="11E6BCE0" w14:textId="77777777" w:rsidR="00BA628F" w:rsidRDefault="00BA628F">
            <w:pPr>
              <w:pStyle w:val="EMPTYCELLSTYLE"/>
            </w:pPr>
          </w:p>
        </w:tc>
        <w:tc>
          <w:tcPr>
            <w:tcW w:w="6180" w:type="dxa"/>
            <w:gridSpan w:val="109"/>
            <w:tcMar>
              <w:top w:w="0" w:type="dxa"/>
              <w:left w:w="0" w:type="dxa"/>
              <w:bottom w:w="0" w:type="dxa"/>
              <w:right w:w="0" w:type="dxa"/>
            </w:tcMar>
          </w:tcPr>
          <w:p w14:paraId="11E6BCE1"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BCE2"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BCE3" w14:textId="77777777" w:rsidR="00BA628F" w:rsidRDefault="0050071D">
            <w:r>
              <w:rPr>
                <w:rFonts w:ascii="SansSerif" w:eastAsia="SansSerif" w:hAnsi="SansSerif" w:cs="SansSerif"/>
                <w:b/>
                <w:color w:val="00807E"/>
                <w:sz w:val="18"/>
              </w:rPr>
              <w:t xml:space="preserve">Proposed Budget </w:t>
            </w:r>
          </w:p>
        </w:tc>
      </w:tr>
      <w:tr w:rsidR="00BA628F" w14:paraId="11E6BCFE" w14:textId="77777777" w:rsidTr="002C180E">
        <w:trPr>
          <w:trHeight w:hRule="exact" w:val="20"/>
        </w:trPr>
        <w:tc>
          <w:tcPr>
            <w:tcW w:w="450" w:type="dxa"/>
          </w:tcPr>
          <w:p w14:paraId="11E6BCE5" w14:textId="77777777" w:rsidR="00BA628F" w:rsidRDefault="00BA628F">
            <w:pPr>
              <w:pStyle w:val="EMPTYCELLSTYLE"/>
            </w:pPr>
          </w:p>
        </w:tc>
        <w:tc>
          <w:tcPr>
            <w:tcW w:w="40" w:type="dxa"/>
            <w:gridSpan w:val="2"/>
          </w:tcPr>
          <w:p w14:paraId="11E6BCE6" w14:textId="77777777" w:rsidR="00BA628F" w:rsidRDefault="00BA628F">
            <w:pPr>
              <w:pStyle w:val="EMPTYCELLSTYLE"/>
            </w:pPr>
          </w:p>
        </w:tc>
        <w:tc>
          <w:tcPr>
            <w:tcW w:w="980" w:type="dxa"/>
            <w:gridSpan w:val="3"/>
          </w:tcPr>
          <w:p w14:paraId="11E6BCE7" w14:textId="77777777" w:rsidR="00BA628F" w:rsidRDefault="00BA628F">
            <w:pPr>
              <w:pStyle w:val="EMPTYCELLSTYLE"/>
            </w:pPr>
          </w:p>
        </w:tc>
        <w:tc>
          <w:tcPr>
            <w:tcW w:w="640" w:type="dxa"/>
            <w:gridSpan w:val="4"/>
          </w:tcPr>
          <w:p w14:paraId="11E6BCE8" w14:textId="77777777" w:rsidR="00BA628F" w:rsidRDefault="00BA628F">
            <w:pPr>
              <w:pStyle w:val="EMPTYCELLSTYLE"/>
            </w:pPr>
          </w:p>
        </w:tc>
        <w:tc>
          <w:tcPr>
            <w:tcW w:w="620" w:type="dxa"/>
            <w:gridSpan w:val="12"/>
          </w:tcPr>
          <w:p w14:paraId="11E6BCE9" w14:textId="77777777" w:rsidR="00BA628F" w:rsidRDefault="00BA628F">
            <w:pPr>
              <w:pStyle w:val="EMPTYCELLSTYLE"/>
            </w:pPr>
          </w:p>
        </w:tc>
        <w:tc>
          <w:tcPr>
            <w:tcW w:w="420" w:type="dxa"/>
            <w:gridSpan w:val="5"/>
          </w:tcPr>
          <w:p w14:paraId="11E6BCEA" w14:textId="77777777" w:rsidR="00BA628F" w:rsidRDefault="00BA628F">
            <w:pPr>
              <w:pStyle w:val="EMPTYCELLSTYLE"/>
            </w:pPr>
          </w:p>
        </w:tc>
        <w:tc>
          <w:tcPr>
            <w:tcW w:w="40" w:type="dxa"/>
            <w:gridSpan w:val="3"/>
          </w:tcPr>
          <w:p w14:paraId="11E6BCEB" w14:textId="77777777" w:rsidR="00BA628F" w:rsidRDefault="00BA628F">
            <w:pPr>
              <w:pStyle w:val="EMPTYCELLSTYLE"/>
            </w:pPr>
          </w:p>
        </w:tc>
        <w:tc>
          <w:tcPr>
            <w:tcW w:w="220" w:type="dxa"/>
            <w:gridSpan w:val="4"/>
          </w:tcPr>
          <w:p w14:paraId="11E6BCEC" w14:textId="77777777" w:rsidR="00BA628F" w:rsidRDefault="00BA628F">
            <w:pPr>
              <w:pStyle w:val="EMPTYCELLSTYLE"/>
            </w:pPr>
          </w:p>
        </w:tc>
        <w:tc>
          <w:tcPr>
            <w:tcW w:w="40" w:type="dxa"/>
            <w:gridSpan w:val="2"/>
          </w:tcPr>
          <w:p w14:paraId="11E6BCED" w14:textId="77777777" w:rsidR="00BA628F" w:rsidRDefault="00BA628F">
            <w:pPr>
              <w:pStyle w:val="EMPTYCELLSTYLE"/>
            </w:pPr>
          </w:p>
        </w:tc>
        <w:tc>
          <w:tcPr>
            <w:tcW w:w="600" w:type="dxa"/>
            <w:gridSpan w:val="12"/>
          </w:tcPr>
          <w:p w14:paraId="11E6BCEE" w14:textId="77777777" w:rsidR="00BA628F" w:rsidRDefault="00BA628F">
            <w:pPr>
              <w:pStyle w:val="EMPTYCELLSTYLE"/>
            </w:pPr>
          </w:p>
        </w:tc>
        <w:tc>
          <w:tcPr>
            <w:tcW w:w="200" w:type="dxa"/>
            <w:gridSpan w:val="4"/>
          </w:tcPr>
          <w:p w14:paraId="11E6BCEF" w14:textId="77777777" w:rsidR="00BA628F" w:rsidRDefault="00BA628F">
            <w:pPr>
              <w:pStyle w:val="EMPTYCELLSTYLE"/>
            </w:pPr>
          </w:p>
        </w:tc>
        <w:tc>
          <w:tcPr>
            <w:tcW w:w="860" w:type="dxa"/>
            <w:gridSpan w:val="15"/>
          </w:tcPr>
          <w:p w14:paraId="11E6BCF0" w14:textId="77777777" w:rsidR="00BA628F" w:rsidRDefault="00BA628F">
            <w:pPr>
              <w:pStyle w:val="EMPTYCELLSTYLE"/>
            </w:pPr>
          </w:p>
        </w:tc>
        <w:tc>
          <w:tcPr>
            <w:tcW w:w="300" w:type="dxa"/>
            <w:gridSpan w:val="7"/>
          </w:tcPr>
          <w:p w14:paraId="11E6BCF1" w14:textId="77777777" w:rsidR="00BA628F" w:rsidRDefault="00BA628F">
            <w:pPr>
              <w:pStyle w:val="EMPTYCELLSTYLE"/>
            </w:pPr>
          </w:p>
        </w:tc>
        <w:tc>
          <w:tcPr>
            <w:tcW w:w="360" w:type="dxa"/>
            <w:gridSpan w:val="10"/>
          </w:tcPr>
          <w:p w14:paraId="11E6BCF2" w14:textId="77777777" w:rsidR="00BA628F" w:rsidRDefault="00BA628F">
            <w:pPr>
              <w:pStyle w:val="EMPTYCELLSTYLE"/>
            </w:pPr>
          </w:p>
        </w:tc>
        <w:tc>
          <w:tcPr>
            <w:tcW w:w="500" w:type="dxa"/>
            <w:gridSpan w:val="14"/>
          </w:tcPr>
          <w:p w14:paraId="11E6BCF3" w14:textId="77777777" w:rsidR="00BA628F" w:rsidRDefault="00BA628F">
            <w:pPr>
              <w:pStyle w:val="EMPTYCELLSTYLE"/>
            </w:pPr>
          </w:p>
        </w:tc>
        <w:tc>
          <w:tcPr>
            <w:tcW w:w="380" w:type="dxa"/>
            <w:gridSpan w:val="13"/>
          </w:tcPr>
          <w:p w14:paraId="11E6BCF4" w14:textId="77777777" w:rsidR="00BA628F" w:rsidRDefault="00BA628F">
            <w:pPr>
              <w:pStyle w:val="EMPTYCELLSTYLE"/>
            </w:pPr>
          </w:p>
        </w:tc>
        <w:tc>
          <w:tcPr>
            <w:tcW w:w="1200" w:type="dxa"/>
            <w:gridSpan w:val="18"/>
          </w:tcPr>
          <w:p w14:paraId="11E6BCF5" w14:textId="77777777" w:rsidR="00BA628F" w:rsidRDefault="00BA628F">
            <w:pPr>
              <w:pStyle w:val="EMPTYCELLSTYLE"/>
            </w:pPr>
          </w:p>
        </w:tc>
        <w:tc>
          <w:tcPr>
            <w:tcW w:w="1100" w:type="dxa"/>
            <w:gridSpan w:val="12"/>
          </w:tcPr>
          <w:p w14:paraId="11E6BCF6" w14:textId="77777777" w:rsidR="00BA628F" w:rsidRDefault="00BA628F">
            <w:pPr>
              <w:pStyle w:val="EMPTYCELLSTYLE"/>
            </w:pPr>
          </w:p>
        </w:tc>
        <w:tc>
          <w:tcPr>
            <w:tcW w:w="80" w:type="dxa"/>
            <w:gridSpan w:val="5"/>
          </w:tcPr>
          <w:p w14:paraId="11E6BCF7" w14:textId="77777777" w:rsidR="00BA628F" w:rsidRDefault="00BA628F">
            <w:pPr>
              <w:pStyle w:val="EMPTYCELLSTYLE"/>
            </w:pPr>
          </w:p>
        </w:tc>
        <w:tc>
          <w:tcPr>
            <w:tcW w:w="480" w:type="dxa"/>
            <w:gridSpan w:val="5"/>
          </w:tcPr>
          <w:p w14:paraId="11E6BCF8" w14:textId="77777777" w:rsidR="00BA628F" w:rsidRDefault="00BA628F">
            <w:pPr>
              <w:pStyle w:val="EMPTYCELLSTYLE"/>
            </w:pPr>
          </w:p>
        </w:tc>
        <w:tc>
          <w:tcPr>
            <w:tcW w:w="740" w:type="dxa"/>
            <w:gridSpan w:val="5"/>
          </w:tcPr>
          <w:p w14:paraId="11E6BCF9" w14:textId="77777777" w:rsidR="00BA628F" w:rsidRDefault="00BA628F">
            <w:pPr>
              <w:pStyle w:val="EMPTYCELLSTYLE"/>
            </w:pPr>
          </w:p>
        </w:tc>
        <w:tc>
          <w:tcPr>
            <w:tcW w:w="160" w:type="dxa"/>
            <w:gridSpan w:val="6"/>
          </w:tcPr>
          <w:p w14:paraId="11E6BCFA" w14:textId="77777777" w:rsidR="00BA628F" w:rsidRDefault="00BA628F">
            <w:pPr>
              <w:pStyle w:val="EMPTYCELLSTYLE"/>
            </w:pPr>
          </w:p>
        </w:tc>
        <w:tc>
          <w:tcPr>
            <w:tcW w:w="80" w:type="dxa"/>
            <w:gridSpan w:val="4"/>
          </w:tcPr>
          <w:p w14:paraId="11E6BCFB" w14:textId="77777777" w:rsidR="00BA628F" w:rsidRDefault="00BA628F">
            <w:pPr>
              <w:pStyle w:val="EMPTYCELLSTYLE"/>
            </w:pPr>
          </w:p>
        </w:tc>
        <w:tc>
          <w:tcPr>
            <w:tcW w:w="40" w:type="dxa"/>
            <w:gridSpan w:val="2"/>
          </w:tcPr>
          <w:p w14:paraId="11E6BCFC" w14:textId="77777777" w:rsidR="00BA628F" w:rsidRDefault="00BA628F">
            <w:pPr>
              <w:pStyle w:val="EMPTYCELLSTYLE"/>
            </w:pPr>
          </w:p>
        </w:tc>
        <w:tc>
          <w:tcPr>
            <w:tcW w:w="1318" w:type="dxa"/>
            <w:gridSpan w:val="46"/>
          </w:tcPr>
          <w:p w14:paraId="11E6BCFD" w14:textId="77777777" w:rsidR="00BA628F" w:rsidRDefault="00BA628F">
            <w:pPr>
              <w:pStyle w:val="EMPTYCELLSTYLE"/>
            </w:pPr>
          </w:p>
        </w:tc>
      </w:tr>
      <w:tr w:rsidR="00BA628F" w14:paraId="11E6BD03" w14:textId="77777777" w:rsidTr="002C180E">
        <w:trPr>
          <w:gridAfter w:val="45"/>
          <w:wAfter w:w="1708" w:type="dxa"/>
          <w:trHeight w:hRule="exact" w:val="320"/>
        </w:trPr>
        <w:tc>
          <w:tcPr>
            <w:tcW w:w="450" w:type="dxa"/>
          </w:tcPr>
          <w:p w14:paraId="11E6BCFF" w14:textId="77777777" w:rsidR="00BA628F" w:rsidRDefault="00BA628F">
            <w:pPr>
              <w:pStyle w:val="EMPTYCELLSTYLE"/>
            </w:pPr>
          </w:p>
        </w:tc>
        <w:tc>
          <w:tcPr>
            <w:tcW w:w="6180" w:type="dxa"/>
            <w:gridSpan w:val="109"/>
            <w:tcMar>
              <w:top w:w="0" w:type="dxa"/>
              <w:left w:w="0" w:type="dxa"/>
              <w:bottom w:w="0" w:type="dxa"/>
              <w:right w:w="0" w:type="dxa"/>
            </w:tcMar>
          </w:tcPr>
          <w:p w14:paraId="11E6BD00" w14:textId="77777777" w:rsidR="00BA628F" w:rsidRDefault="0050071D">
            <w:r>
              <w:rPr>
                <w:rFonts w:ascii="SansSerif" w:eastAsia="SansSerif" w:hAnsi="SansSerif" w:cs="SansSerif"/>
                <w:color w:val="000000"/>
                <w:sz w:val="16"/>
              </w:rPr>
              <w:t>OXFORD HOUSE, INC.</w:t>
            </w:r>
          </w:p>
        </w:tc>
        <w:tc>
          <w:tcPr>
            <w:tcW w:w="2300" w:type="dxa"/>
            <w:gridSpan w:val="30"/>
            <w:tcMar>
              <w:top w:w="0" w:type="dxa"/>
              <w:left w:w="0" w:type="dxa"/>
              <w:bottom w:w="0" w:type="dxa"/>
              <w:right w:w="0" w:type="dxa"/>
            </w:tcMar>
          </w:tcPr>
          <w:p w14:paraId="11E6BD01" w14:textId="77777777" w:rsidR="00BA628F" w:rsidRDefault="0050071D">
            <w:r>
              <w:rPr>
                <w:rFonts w:ascii="SansSerif" w:eastAsia="SansSerif" w:hAnsi="SansSerif" w:cs="SansSerif"/>
                <w:color w:val="000000"/>
                <w:sz w:val="16"/>
              </w:rPr>
              <w:t>Non-Profit</w:t>
            </w:r>
          </w:p>
        </w:tc>
        <w:tc>
          <w:tcPr>
            <w:tcW w:w="1620" w:type="dxa"/>
            <w:gridSpan w:val="29"/>
            <w:tcMar>
              <w:top w:w="0" w:type="dxa"/>
              <w:left w:w="0" w:type="dxa"/>
              <w:bottom w:w="0" w:type="dxa"/>
              <w:right w:w="0" w:type="dxa"/>
            </w:tcMar>
          </w:tcPr>
          <w:p w14:paraId="11E6BD02" w14:textId="77777777" w:rsidR="00BA628F" w:rsidRDefault="0050071D">
            <w:r>
              <w:rPr>
                <w:rFonts w:ascii="SansSerif" w:eastAsia="SansSerif" w:hAnsi="SansSerif" w:cs="SansSerif"/>
                <w:color w:val="000000"/>
                <w:sz w:val="16"/>
              </w:rPr>
              <w:t>$ 403,378.87</w:t>
            </w:r>
          </w:p>
        </w:tc>
      </w:tr>
      <w:tr w:rsidR="00BA628F" w14:paraId="11E6BD1D" w14:textId="77777777" w:rsidTr="002C180E">
        <w:trPr>
          <w:trHeight w:hRule="exact" w:val="220"/>
        </w:trPr>
        <w:tc>
          <w:tcPr>
            <w:tcW w:w="450" w:type="dxa"/>
          </w:tcPr>
          <w:p w14:paraId="11E6BD04" w14:textId="77777777" w:rsidR="00BA628F" w:rsidRDefault="00BA628F">
            <w:pPr>
              <w:pStyle w:val="EMPTYCELLSTYLE"/>
            </w:pPr>
          </w:p>
        </w:tc>
        <w:tc>
          <w:tcPr>
            <w:tcW w:w="40" w:type="dxa"/>
            <w:gridSpan w:val="2"/>
          </w:tcPr>
          <w:p w14:paraId="11E6BD05" w14:textId="77777777" w:rsidR="00BA628F" w:rsidRDefault="00BA628F">
            <w:pPr>
              <w:pStyle w:val="EMPTYCELLSTYLE"/>
            </w:pPr>
          </w:p>
        </w:tc>
        <w:tc>
          <w:tcPr>
            <w:tcW w:w="980" w:type="dxa"/>
            <w:gridSpan w:val="3"/>
          </w:tcPr>
          <w:p w14:paraId="11E6BD06" w14:textId="77777777" w:rsidR="00BA628F" w:rsidRDefault="00BA628F">
            <w:pPr>
              <w:pStyle w:val="EMPTYCELLSTYLE"/>
            </w:pPr>
          </w:p>
        </w:tc>
        <w:tc>
          <w:tcPr>
            <w:tcW w:w="640" w:type="dxa"/>
            <w:gridSpan w:val="4"/>
          </w:tcPr>
          <w:p w14:paraId="11E6BD07" w14:textId="77777777" w:rsidR="00BA628F" w:rsidRDefault="00BA628F">
            <w:pPr>
              <w:pStyle w:val="EMPTYCELLSTYLE"/>
            </w:pPr>
          </w:p>
        </w:tc>
        <w:tc>
          <w:tcPr>
            <w:tcW w:w="620" w:type="dxa"/>
            <w:gridSpan w:val="12"/>
          </w:tcPr>
          <w:p w14:paraId="11E6BD08" w14:textId="77777777" w:rsidR="00BA628F" w:rsidRDefault="00BA628F">
            <w:pPr>
              <w:pStyle w:val="EMPTYCELLSTYLE"/>
            </w:pPr>
          </w:p>
        </w:tc>
        <w:tc>
          <w:tcPr>
            <w:tcW w:w="420" w:type="dxa"/>
            <w:gridSpan w:val="5"/>
          </w:tcPr>
          <w:p w14:paraId="11E6BD09" w14:textId="77777777" w:rsidR="00BA628F" w:rsidRDefault="00BA628F">
            <w:pPr>
              <w:pStyle w:val="EMPTYCELLSTYLE"/>
            </w:pPr>
          </w:p>
        </w:tc>
        <w:tc>
          <w:tcPr>
            <w:tcW w:w="40" w:type="dxa"/>
            <w:gridSpan w:val="3"/>
          </w:tcPr>
          <w:p w14:paraId="11E6BD0A" w14:textId="77777777" w:rsidR="00BA628F" w:rsidRDefault="00BA628F">
            <w:pPr>
              <w:pStyle w:val="EMPTYCELLSTYLE"/>
            </w:pPr>
          </w:p>
        </w:tc>
        <w:tc>
          <w:tcPr>
            <w:tcW w:w="220" w:type="dxa"/>
            <w:gridSpan w:val="4"/>
          </w:tcPr>
          <w:p w14:paraId="11E6BD0B" w14:textId="77777777" w:rsidR="00BA628F" w:rsidRDefault="00BA628F">
            <w:pPr>
              <w:pStyle w:val="EMPTYCELLSTYLE"/>
            </w:pPr>
          </w:p>
        </w:tc>
        <w:tc>
          <w:tcPr>
            <w:tcW w:w="40" w:type="dxa"/>
            <w:gridSpan w:val="2"/>
          </w:tcPr>
          <w:p w14:paraId="11E6BD0C" w14:textId="77777777" w:rsidR="00BA628F" w:rsidRDefault="00BA628F">
            <w:pPr>
              <w:pStyle w:val="EMPTYCELLSTYLE"/>
            </w:pPr>
          </w:p>
        </w:tc>
        <w:tc>
          <w:tcPr>
            <w:tcW w:w="600" w:type="dxa"/>
            <w:gridSpan w:val="12"/>
          </w:tcPr>
          <w:p w14:paraId="11E6BD0D" w14:textId="77777777" w:rsidR="00BA628F" w:rsidRDefault="00BA628F">
            <w:pPr>
              <w:pStyle w:val="EMPTYCELLSTYLE"/>
            </w:pPr>
          </w:p>
        </w:tc>
        <w:tc>
          <w:tcPr>
            <w:tcW w:w="200" w:type="dxa"/>
            <w:gridSpan w:val="4"/>
          </w:tcPr>
          <w:p w14:paraId="11E6BD0E" w14:textId="77777777" w:rsidR="00BA628F" w:rsidRDefault="00BA628F">
            <w:pPr>
              <w:pStyle w:val="EMPTYCELLSTYLE"/>
            </w:pPr>
          </w:p>
        </w:tc>
        <w:tc>
          <w:tcPr>
            <w:tcW w:w="860" w:type="dxa"/>
            <w:gridSpan w:val="15"/>
          </w:tcPr>
          <w:p w14:paraId="11E6BD0F" w14:textId="77777777" w:rsidR="00BA628F" w:rsidRDefault="00BA628F">
            <w:pPr>
              <w:pStyle w:val="EMPTYCELLSTYLE"/>
            </w:pPr>
          </w:p>
        </w:tc>
        <w:tc>
          <w:tcPr>
            <w:tcW w:w="300" w:type="dxa"/>
            <w:gridSpan w:val="7"/>
          </w:tcPr>
          <w:p w14:paraId="11E6BD10" w14:textId="77777777" w:rsidR="00BA628F" w:rsidRDefault="00BA628F">
            <w:pPr>
              <w:pStyle w:val="EMPTYCELLSTYLE"/>
            </w:pPr>
          </w:p>
        </w:tc>
        <w:tc>
          <w:tcPr>
            <w:tcW w:w="360" w:type="dxa"/>
            <w:gridSpan w:val="10"/>
          </w:tcPr>
          <w:p w14:paraId="11E6BD11" w14:textId="77777777" w:rsidR="00BA628F" w:rsidRDefault="00BA628F">
            <w:pPr>
              <w:pStyle w:val="EMPTYCELLSTYLE"/>
            </w:pPr>
          </w:p>
        </w:tc>
        <w:tc>
          <w:tcPr>
            <w:tcW w:w="500" w:type="dxa"/>
            <w:gridSpan w:val="14"/>
          </w:tcPr>
          <w:p w14:paraId="11E6BD12" w14:textId="77777777" w:rsidR="00BA628F" w:rsidRDefault="00BA628F">
            <w:pPr>
              <w:pStyle w:val="EMPTYCELLSTYLE"/>
            </w:pPr>
          </w:p>
        </w:tc>
        <w:tc>
          <w:tcPr>
            <w:tcW w:w="380" w:type="dxa"/>
            <w:gridSpan w:val="13"/>
          </w:tcPr>
          <w:p w14:paraId="11E6BD13" w14:textId="77777777" w:rsidR="00BA628F" w:rsidRDefault="00BA628F">
            <w:pPr>
              <w:pStyle w:val="EMPTYCELLSTYLE"/>
            </w:pPr>
          </w:p>
        </w:tc>
        <w:tc>
          <w:tcPr>
            <w:tcW w:w="1200" w:type="dxa"/>
            <w:gridSpan w:val="18"/>
          </w:tcPr>
          <w:p w14:paraId="11E6BD14" w14:textId="77777777" w:rsidR="00BA628F" w:rsidRDefault="00BA628F">
            <w:pPr>
              <w:pStyle w:val="EMPTYCELLSTYLE"/>
            </w:pPr>
          </w:p>
        </w:tc>
        <w:tc>
          <w:tcPr>
            <w:tcW w:w="1100" w:type="dxa"/>
            <w:gridSpan w:val="12"/>
          </w:tcPr>
          <w:p w14:paraId="11E6BD15" w14:textId="77777777" w:rsidR="00BA628F" w:rsidRDefault="00BA628F">
            <w:pPr>
              <w:pStyle w:val="EMPTYCELLSTYLE"/>
            </w:pPr>
          </w:p>
        </w:tc>
        <w:tc>
          <w:tcPr>
            <w:tcW w:w="80" w:type="dxa"/>
            <w:gridSpan w:val="5"/>
          </w:tcPr>
          <w:p w14:paraId="11E6BD16" w14:textId="77777777" w:rsidR="00BA628F" w:rsidRDefault="00BA628F">
            <w:pPr>
              <w:pStyle w:val="EMPTYCELLSTYLE"/>
            </w:pPr>
          </w:p>
        </w:tc>
        <w:tc>
          <w:tcPr>
            <w:tcW w:w="480" w:type="dxa"/>
            <w:gridSpan w:val="5"/>
          </w:tcPr>
          <w:p w14:paraId="11E6BD17" w14:textId="77777777" w:rsidR="00BA628F" w:rsidRDefault="00BA628F">
            <w:pPr>
              <w:pStyle w:val="EMPTYCELLSTYLE"/>
            </w:pPr>
          </w:p>
        </w:tc>
        <w:tc>
          <w:tcPr>
            <w:tcW w:w="740" w:type="dxa"/>
            <w:gridSpan w:val="5"/>
          </w:tcPr>
          <w:p w14:paraId="11E6BD18" w14:textId="77777777" w:rsidR="00BA628F" w:rsidRDefault="00BA628F">
            <w:pPr>
              <w:pStyle w:val="EMPTYCELLSTYLE"/>
            </w:pPr>
          </w:p>
        </w:tc>
        <w:tc>
          <w:tcPr>
            <w:tcW w:w="160" w:type="dxa"/>
            <w:gridSpan w:val="6"/>
          </w:tcPr>
          <w:p w14:paraId="11E6BD19" w14:textId="77777777" w:rsidR="00BA628F" w:rsidRDefault="00BA628F">
            <w:pPr>
              <w:pStyle w:val="EMPTYCELLSTYLE"/>
            </w:pPr>
          </w:p>
        </w:tc>
        <w:tc>
          <w:tcPr>
            <w:tcW w:w="80" w:type="dxa"/>
            <w:gridSpan w:val="4"/>
          </w:tcPr>
          <w:p w14:paraId="11E6BD1A" w14:textId="77777777" w:rsidR="00BA628F" w:rsidRDefault="00BA628F">
            <w:pPr>
              <w:pStyle w:val="EMPTYCELLSTYLE"/>
            </w:pPr>
          </w:p>
        </w:tc>
        <w:tc>
          <w:tcPr>
            <w:tcW w:w="40" w:type="dxa"/>
            <w:gridSpan w:val="2"/>
          </w:tcPr>
          <w:p w14:paraId="11E6BD1B" w14:textId="77777777" w:rsidR="00BA628F" w:rsidRDefault="00BA628F">
            <w:pPr>
              <w:pStyle w:val="EMPTYCELLSTYLE"/>
            </w:pPr>
          </w:p>
        </w:tc>
        <w:tc>
          <w:tcPr>
            <w:tcW w:w="1318" w:type="dxa"/>
            <w:gridSpan w:val="46"/>
          </w:tcPr>
          <w:p w14:paraId="11E6BD1C" w14:textId="77777777" w:rsidR="00BA628F" w:rsidRDefault="00BA628F">
            <w:pPr>
              <w:pStyle w:val="EMPTYCELLSTYLE"/>
            </w:pPr>
          </w:p>
        </w:tc>
      </w:tr>
      <w:tr w:rsidR="00BA628F" w14:paraId="11E6BD2F" w14:textId="77777777" w:rsidTr="002C180E">
        <w:trPr>
          <w:gridAfter w:val="45"/>
          <w:wAfter w:w="1708" w:type="dxa"/>
          <w:trHeight w:hRule="exact" w:val="320"/>
        </w:trPr>
        <w:tc>
          <w:tcPr>
            <w:tcW w:w="450" w:type="dxa"/>
          </w:tcPr>
          <w:p w14:paraId="11E6BD1E" w14:textId="77777777" w:rsidR="00BA628F" w:rsidRDefault="00BA628F">
            <w:pPr>
              <w:pStyle w:val="EMPTYCELLSTYLE"/>
            </w:pPr>
          </w:p>
        </w:tc>
        <w:tc>
          <w:tcPr>
            <w:tcW w:w="3580" w:type="dxa"/>
            <w:gridSpan w:val="45"/>
            <w:tcMar>
              <w:top w:w="0" w:type="dxa"/>
              <w:left w:w="0" w:type="dxa"/>
              <w:bottom w:w="0" w:type="dxa"/>
              <w:right w:w="0" w:type="dxa"/>
            </w:tcMar>
          </w:tcPr>
          <w:p w14:paraId="11E6BD1F" w14:textId="77777777" w:rsidR="00BA628F" w:rsidRDefault="0050071D">
            <w:r>
              <w:rPr>
                <w:rFonts w:ascii="DejaVu Sans" w:eastAsia="DejaVu Sans" w:hAnsi="DejaVu Sans" w:cs="DejaVu Sans"/>
                <w:b/>
                <w:color w:val="000000"/>
              </w:rPr>
              <w:t>Location Description:</w:t>
            </w:r>
          </w:p>
        </w:tc>
        <w:tc>
          <w:tcPr>
            <w:tcW w:w="200" w:type="dxa"/>
            <w:gridSpan w:val="5"/>
          </w:tcPr>
          <w:p w14:paraId="11E6BD20" w14:textId="77777777" w:rsidR="00BA628F" w:rsidRDefault="00BA628F">
            <w:pPr>
              <w:pStyle w:val="EMPTYCELLSTYLE"/>
            </w:pPr>
          </w:p>
        </w:tc>
        <w:tc>
          <w:tcPr>
            <w:tcW w:w="860" w:type="dxa"/>
            <w:gridSpan w:val="15"/>
          </w:tcPr>
          <w:p w14:paraId="11E6BD21" w14:textId="77777777" w:rsidR="00BA628F" w:rsidRDefault="00BA628F">
            <w:pPr>
              <w:pStyle w:val="EMPTYCELLSTYLE"/>
            </w:pPr>
          </w:p>
        </w:tc>
        <w:tc>
          <w:tcPr>
            <w:tcW w:w="300" w:type="dxa"/>
            <w:gridSpan w:val="7"/>
          </w:tcPr>
          <w:p w14:paraId="11E6BD22" w14:textId="77777777" w:rsidR="00BA628F" w:rsidRDefault="00BA628F">
            <w:pPr>
              <w:pStyle w:val="EMPTYCELLSTYLE"/>
            </w:pPr>
          </w:p>
        </w:tc>
        <w:tc>
          <w:tcPr>
            <w:tcW w:w="360" w:type="dxa"/>
            <w:gridSpan w:val="10"/>
          </w:tcPr>
          <w:p w14:paraId="11E6BD23" w14:textId="77777777" w:rsidR="00BA628F" w:rsidRDefault="00BA628F">
            <w:pPr>
              <w:pStyle w:val="EMPTYCELLSTYLE"/>
            </w:pPr>
          </w:p>
        </w:tc>
        <w:tc>
          <w:tcPr>
            <w:tcW w:w="500" w:type="dxa"/>
            <w:gridSpan w:val="14"/>
          </w:tcPr>
          <w:p w14:paraId="11E6BD24" w14:textId="77777777" w:rsidR="00BA628F" w:rsidRDefault="00BA628F">
            <w:pPr>
              <w:pStyle w:val="EMPTYCELLSTYLE"/>
            </w:pPr>
          </w:p>
        </w:tc>
        <w:tc>
          <w:tcPr>
            <w:tcW w:w="380" w:type="dxa"/>
            <w:gridSpan w:val="13"/>
          </w:tcPr>
          <w:p w14:paraId="11E6BD25" w14:textId="77777777" w:rsidR="00BA628F" w:rsidRDefault="00BA628F">
            <w:pPr>
              <w:pStyle w:val="EMPTYCELLSTYLE"/>
            </w:pPr>
          </w:p>
        </w:tc>
        <w:tc>
          <w:tcPr>
            <w:tcW w:w="1200" w:type="dxa"/>
            <w:gridSpan w:val="18"/>
          </w:tcPr>
          <w:p w14:paraId="11E6BD26" w14:textId="77777777" w:rsidR="00BA628F" w:rsidRDefault="00BA628F">
            <w:pPr>
              <w:pStyle w:val="EMPTYCELLSTYLE"/>
            </w:pPr>
          </w:p>
        </w:tc>
        <w:tc>
          <w:tcPr>
            <w:tcW w:w="1100" w:type="dxa"/>
            <w:gridSpan w:val="12"/>
          </w:tcPr>
          <w:p w14:paraId="11E6BD27" w14:textId="77777777" w:rsidR="00BA628F" w:rsidRDefault="00BA628F">
            <w:pPr>
              <w:pStyle w:val="EMPTYCELLSTYLE"/>
            </w:pPr>
          </w:p>
        </w:tc>
        <w:tc>
          <w:tcPr>
            <w:tcW w:w="80" w:type="dxa"/>
            <w:gridSpan w:val="4"/>
          </w:tcPr>
          <w:p w14:paraId="11E6BD28" w14:textId="77777777" w:rsidR="00BA628F" w:rsidRDefault="00BA628F">
            <w:pPr>
              <w:pStyle w:val="EMPTYCELLSTYLE"/>
            </w:pPr>
          </w:p>
        </w:tc>
        <w:tc>
          <w:tcPr>
            <w:tcW w:w="480" w:type="dxa"/>
            <w:gridSpan w:val="6"/>
          </w:tcPr>
          <w:p w14:paraId="11E6BD29" w14:textId="77777777" w:rsidR="00BA628F" w:rsidRDefault="00BA628F">
            <w:pPr>
              <w:pStyle w:val="EMPTYCELLSTYLE"/>
            </w:pPr>
          </w:p>
        </w:tc>
        <w:tc>
          <w:tcPr>
            <w:tcW w:w="740" w:type="dxa"/>
            <w:gridSpan w:val="5"/>
          </w:tcPr>
          <w:p w14:paraId="11E6BD2A" w14:textId="77777777" w:rsidR="00BA628F" w:rsidRDefault="00BA628F">
            <w:pPr>
              <w:pStyle w:val="EMPTYCELLSTYLE"/>
            </w:pPr>
          </w:p>
        </w:tc>
        <w:tc>
          <w:tcPr>
            <w:tcW w:w="160" w:type="dxa"/>
            <w:gridSpan w:val="6"/>
          </w:tcPr>
          <w:p w14:paraId="11E6BD2B" w14:textId="77777777" w:rsidR="00BA628F" w:rsidRDefault="00BA628F">
            <w:pPr>
              <w:pStyle w:val="EMPTYCELLSTYLE"/>
            </w:pPr>
          </w:p>
        </w:tc>
        <w:tc>
          <w:tcPr>
            <w:tcW w:w="80" w:type="dxa"/>
            <w:gridSpan w:val="4"/>
          </w:tcPr>
          <w:p w14:paraId="11E6BD2C" w14:textId="77777777" w:rsidR="00BA628F" w:rsidRDefault="00BA628F">
            <w:pPr>
              <w:pStyle w:val="EMPTYCELLSTYLE"/>
            </w:pPr>
          </w:p>
        </w:tc>
        <w:tc>
          <w:tcPr>
            <w:tcW w:w="40" w:type="dxa"/>
            <w:gridSpan w:val="2"/>
          </w:tcPr>
          <w:p w14:paraId="11E6BD2D" w14:textId="77777777" w:rsidR="00BA628F" w:rsidRDefault="00BA628F">
            <w:pPr>
              <w:pStyle w:val="EMPTYCELLSTYLE"/>
            </w:pPr>
          </w:p>
        </w:tc>
        <w:tc>
          <w:tcPr>
            <w:tcW w:w="40" w:type="dxa"/>
            <w:gridSpan w:val="2"/>
          </w:tcPr>
          <w:p w14:paraId="11E6BD2E" w14:textId="77777777" w:rsidR="00BA628F" w:rsidRDefault="00BA628F">
            <w:pPr>
              <w:pStyle w:val="EMPTYCELLSTYLE"/>
            </w:pPr>
          </w:p>
        </w:tc>
      </w:tr>
      <w:tr w:rsidR="00BA628F" w14:paraId="11E6BD35" w14:textId="77777777" w:rsidTr="002C180E">
        <w:trPr>
          <w:gridAfter w:val="45"/>
          <w:wAfter w:w="1708" w:type="dxa"/>
          <w:trHeight w:hRule="exact" w:val="300"/>
        </w:trPr>
        <w:tc>
          <w:tcPr>
            <w:tcW w:w="450" w:type="dxa"/>
          </w:tcPr>
          <w:p w14:paraId="11E6BD30" w14:textId="77777777" w:rsidR="00BA628F" w:rsidRDefault="00BA628F">
            <w:pPr>
              <w:pStyle w:val="EMPTYCELLSTYLE"/>
            </w:pPr>
          </w:p>
        </w:tc>
        <w:tc>
          <w:tcPr>
            <w:tcW w:w="9940" w:type="dxa"/>
            <w:gridSpan w:val="160"/>
            <w:tcMar>
              <w:top w:w="0" w:type="dxa"/>
              <w:left w:w="0" w:type="dxa"/>
              <w:bottom w:w="0" w:type="dxa"/>
              <w:right w:w="0" w:type="dxa"/>
            </w:tcMar>
          </w:tcPr>
          <w:p w14:paraId="11E6BD31" w14:textId="77777777" w:rsidR="00BA628F" w:rsidRDefault="00BA628F"/>
        </w:tc>
        <w:tc>
          <w:tcPr>
            <w:tcW w:w="80" w:type="dxa"/>
            <w:gridSpan w:val="4"/>
          </w:tcPr>
          <w:p w14:paraId="11E6BD32" w14:textId="77777777" w:rsidR="00BA628F" w:rsidRDefault="00BA628F">
            <w:pPr>
              <w:pStyle w:val="EMPTYCELLSTYLE"/>
            </w:pPr>
          </w:p>
        </w:tc>
        <w:tc>
          <w:tcPr>
            <w:tcW w:w="40" w:type="dxa"/>
            <w:gridSpan w:val="2"/>
          </w:tcPr>
          <w:p w14:paraId="11E6BD33" w14:textId="77777777" w:rsidR="00BA628F" w:rsidRDefault="00BA628F">
            <w:pPr>
              <w:pStyle w:val="EMPTYCELLSTYLE"/>
            </w:pPr>
          </w:p>
        </w:tc>
        <w:tc>
          <w:tcPr>
            <w:tcW w:w="40" w:type="dxa"/>
            <w:gridSpan w:val="2"/>
          </w:tcPr>
          <w:p w14:paraId="11E6BD34" w14:textId="77777777" w:rsidR="00BA628F" w:rsidRDefault="00BA628F">
            <w:pPr>
              <w:pStyle w:val="EMPTYCELLSTYLE"/>
            </w:pPr>
          </w:p>
        </w:tc>
      </w:tr>
      <w:tr w:rsidR="00BA628F" w14:paraId="11E6BD4F" w14:textId="77777777" w:rsidTr="002C180E">
        <w:trPr>
          <w:trHeight w:hRule="exact" w:val="180"/>
        </w:trPr>
        <w:tc>
          <w:tcPr>
            <w:tcW w:w="450" w:type="dxa"/>
          </w:tcPr>
          <w:p w14:paraId="11E6BD36" w14:textId="77777777" w:rsidR="00BA628F" w:rsidRDefault="00BA628F">
            <w:pPr>
              <w:pStyle w:val="EMPTYCELLSTYLE"/>
            </w:pPr>
          </w:p>
        </w:tc>
        <w:tc>
          <w:tcPr>
            <w:tcW w:w="40" w:type="dxa"/>
            <w:gridSpan w:val="2"/>
          </w:tcPr>
          <w:p w14:paraId="11E6BD37" w14:textId="77777777" w:rsidR="00BA628F" w:rsidRDefault="00BA628F">
            <w:pPr>
              <w:pStyle w:val="EMPTYCELLSTYLE"/>
            </w:pPr>
          </w:p>
        </w:tc>
        <w:tc>
          <w:tcPr>
            <w:tcW w:w="980" w:type="dxa"/>
            <w:gridSpan w:val="3"/>
          </w:tcPr>
          <w:p w14:paraId="11E6BD38" w14:textId="77777777" w:rsidR="00BA628F" w:rsidRDefault="00BA628F">
            <w:pPr>
              <w:pStyle w:val="EMPTYCELLSTYLE"/>
            </w:pPr>
          </w:p>
        </w:tc>
        <w:tc>
          <w:tcPr>
            <w:tcW w:w="640" w:type="dxa"/>
            <w:gridSpan w:val="4"/>
          </w:tcPr>
          <w:p w14:paraId="11E6BD39" w14:textId="77777777" w:rsidR="00BA628F" w:rsidRDefault="00BA628F">
            <w:pPr>
              <w:pStyle w:val="EMPTYCELLSTYLE"/>
            </w:pPr>
          </w:p>
        </w:tc>
        <w:tc>
          <w:tcPr>
            <w:tcW w:w="620" w:type="dxa"/>
            <w:gridSpan w:val="12"/>
          </w:tcPr>
          <w:p w14:paraId="11E6BD3A" w14:textId="77777777" w:rsidR="00BA628F" w:rsidRDefault="00BA628F">
            <w:pPr>
              <w:pStyle w:val="EMPTYCELLSTYLE"/>
            </w:pPr>
          </w:p>
        </w:tc>
        <w:tc>
          <w:tcPr>
            <w:tcW w:w="420" w:type="dxa"/>
            <w:gridSpan w:val="5"/>
          </w:tcPr>
          <w:p w14:paraId="11E6BD3B" w14:textId="77777777" w:rsidR="00BA628F" w:rsidRDefault="00BA628F">
            <w:pPr>
              <w:pStyle w:val="EMPTYCELLSTYLE"/>
            </w:pPr>
          </w:p>
        </w:tc>
        <w:tc>
          <w:tcPr>
            <w:tcW w:w="40" w:type="dxa"/>
            <w:gridSpan w:val="3"/>
          </w:tcPr>
          <w:p w14:paraId="11E6BD3C" w14:textId="77777777" w:rsidR="00BA628F" w:rsidRDefault="00BA628F">
            <w:pPr>
              <w:pStyle w:val="EMPTYCELLSTYLE"/>
            </w:pPr>
          </w:p>
        </w:tc>
        <w:tc>
          <w:tcPr>
            <w:tcW w:w="220" w:type="dxa"/>
            <w:gridSpan w:val="4"/>
          </w:tcPr>
          <w:p w14:paraId="11E6BD3D" w14:textId="77777777" w:rsidR="00BA628F" w:rsidRDefault="00BA628F">
            <w:pPr>
              <w:pStyle w:val="EMPTYCELLSTYLE"/>
            </w:pPr>
          </w:p>
        </w:tc>
        <w:tc>
          <w:tcPr>
            <w:tcW w:w="40" w:type="dxa"/>
            <w:gridSpan w:val="2"/>
          </w:tcPr>
          <w:p w14:paraId="11E6BD3E" w14:textId="77777777" w:rsidR="00BA628F" w:rsidRDefault="00BA628F">
            <w:pPr>
              <w:pStyle w:val="EMPTYCELLSTYLE"/>
            </w:pPr>
          </w:p>
        </w:tc>
        <w:tc>
          <w:tcPr>
            <w:tcW w:w="600" w:type="dxa"/>
            <w:gridSpan w:val="12"/>
          </w:tcPr>
          <w:p w14:paraId="11E6BD3F" w14:textId="77777777" w:rsidR="00BA628F" w:rsidRDefault="00BA628F">
            <w:pPr>
              <w:pStyle w:val="EMPTYCELLSTYLE"/>
            </w:pPr>
          </w:p>
        </w:tc>
        <w:tc>
          <w:tcPr>
            <w:tcW w:w="200" w:type="dxa"/>
            <w:gridSpan w:val="4"/>
          </w:tcPr>
          <w:p w14:paraId="11E6BD40" w14:textId="77777777" w:rsidR="00BA628F" w:rsidRDefault="00BA628F">
            <w:pPr>
              <w:pStyle w:val="EMPTYCELLSTYLE"/>
            </w:pPr>
          </w:p>
        </w:tc>
        <w:tc>
          <w:tcPr>
            <w:tcW w:w="860" w:type="dxa"/>
            <w:gridSpan w:val="15"/>
          </w:tcPr>
          <w:p w14:paraId="11E6BD41" w14:textId="77777777" w:rsidR="00BA628F" w:rsidRDefault="00BA628F">
            <w:pPr>
              <w:pStyle w:val="EMPTYCELLSTYLE"/>
            </w:pPr>
          </w:p>
        </w:tc>
        <w:tc>
          <w:tcPr>
            <w:tcW w:w="300" w:type="dxa"/>
            <w:gridSpan w:val="7"/>
          </w:tcPr>
          <w:p w14:paraId="11E6BD42" w14:textId="77777777" w:rsidR="00BA628F" w:rsidRDefault="00BA628F">
            <w:pPr>
              <w:pStyle w:val="EMPTYCELLSTYLE"/>
            </w:pPr>
          </w:p>
        </w:tc>
        <w:tc>
          <w:tcPr>
            <w:tcW w:w="360" w:type="dxa"/>
            <w:gridSpan w:val="10"/>
          </w:tcPr>
          <w:p w14:paraId="11E6BD43" w14:textId="77777777" w:rsidR="00BA628F" w:rsidRDefault="00BA628F">
            <w:pPr>
              <w:pStyle w:val="EMPTYCELLSTYLE"/>
            </w:pPr>
          </w:p>
        </w:tc>
        <w:tc>
          <w:tcPr>
            <w:tcW w:w="500" w:type="dxa"/>
            <w:gridSpan w:val="14"/>
          </w:tcPr>
          <w:p w14:paraId="11E6BD44" w14:textId="77777777" w:rsidR="00BA628F" w:rsidRDefault="00BA628F">
            <w:pPr>
              <w:pStyle w:val="EMPTYCELLSTYLE"/>
            </w:pPr>
          </w:p>
        </w:tc>
        <w:tc>
          <w:tcPr>
            <w:tcW w:w="380" w:type="dxa"/>
            <w:gridSpan w:val="13"/>
          </w:tcPr>
          <w:p w14:paraId="11E6BD45" w14:textId="77777777" w:rsidR="00BA628F" w:rsidRDefault="00BA628F">
            <w:pPr>
              <w:pStyle w:val="EMPTYCELLSTYLE"/>
            </w:pPr>
          </w:p>
        </w:tc>
        <w:tc>
          <w:tcPr>
            <w:tcW w:w="1200" w:type="dxa"/>
            <w:gridSpan w:val="18"/>
          </w:tcPr>
          <w:p w14:paraId="11E6BD46" w14:textId="77777777" w:rsidR="00BA628F" w:rsidRDefault="00BA628F">
            <w:pPr>
              <w:pStyle w:val="EMPTYCELLSTYLE"/>
            </w:pPr>
          </w:p>
        </w:tc>
        <w:tc>
          <w:tcPr>
            <w:tcW w:w="1100" w:type="dxa"/>
            <w:gridSpan w:val="12"/>
          </w:tcPr>
          <w:p w14:paraId="11E6BD47" w14:textId="77777777" w:rsidR="00BA628F" w:rsidRDefault="00BA628F">
            <w:pPr>
              <w:pStyle w:val="EMPTYCELLSTYLE"/>
            </w:pPr>
          </w:p>
        </w:tc>
        <w:tc>
          <w:tcPr>
            <w:tcW w:w="80" w:type="dxa"/>
            <w:gridSpan w:val="5"/>
          </w:tcPr>
          <w:p w14:paraId="11E6BD48" w14:textId="77777777" w:rsidR="00BA628F" w:rsidRDefault="00BA628F">
            <w:pPr>
              <w:pStyle w:val="EMPTYCELLSTYLE"/>
            </w:pPr>
          </w:p>
        </w:tc>
        <w:tc>
          <w:tcPr>
            <w:tcW w:w="480" w:type="dxa"/>
            <w:gridSpan w:val="5"/>
          </w:tcPr>
          <w:p w14:paraId="11E6BD49" w14:textId="77777777" w:rsidR="00BA628F" w:rsidRDefault="00BA628F">
            <w:pPr>
              <w:pStyle w:val="EMPTYCELLSTYLE"/>
            </w:pPr>
          </w:p>
        </w:tc>
        <w:tc>
          <w:tcPr>
            <w:tcW w:w="740" w:type="dxa"/>
            <w:gridSpan w:val="5"/>
          </w:tcPr>
          <w:p w14:paraId="11E6BD4A" w14:textId="77777777" w:rsidR="00BA628F" w:rsidRDefault="00BA628F">
            <w:pPr>
              <w:pStyle w:val="EMPTYCELLSTYLE"/>
            </w:pPr>
          </w:p>
        </w:tc>
        <w:tc>
          <w:tcPr>
            <w:tcW w:w="160" w:type="dxa"/>
            <w:gridSpan w:val="6"/>
          </w:tcPr>
          <w:p w14:paraId="11E6BD4B" w14:textId="77777777" w:rsidR="00BA628F" w:rsidRDefault="00BA628F">
            <w:pPr>
              <w:pStyle w:val="EMPTYCELLSTYLE"/>
            </w:pPr>
          </w:p>
        </w:tc>
        <w:tc>
          <w:tcPr>
            <w:tcW w:w="80" w:type="dxa"/>
            <w:gridSpan w:val="4"/>
          </w:tcPr>
          <w:p w14:paraId="11E6BD4C" w14:textId="77777777" w:rsidR="00BA628F" w:rsidRDefault="00BA628F">
            <w:pPr>
              <w:pStyle w:val="EMPTYCELLSTYLE"/>
            </w:pPr>
          </w:p>
        </w:tc>
        <w:tc>
          <w:tcPr>
            <w:tcW w:w="40" w:type="dxa"/>
            <w:gridSpan w:val="2"/>
          </w:tcPr>
          <w:p w14:paraId="11E6BD4D" w14:textId="77777777" w:rsidR="00BA628F" w:rsidRDefault="00BA628F">
            <w:pPr>
              <w:pStyle w:val="EMPTYCELLSTYLE"/>
            </w:pPr>
          </w:p>
        </w:tc>
        <w:tc>
          <w:tcPr>
            <w:tcW w:w="1318" w:type="dxa"/>
            <w:gridSpan w:val="46"/>
          </w:tcPr>
          <w:p w14:paraId="11E6BD4E" w14:textId="77777777" w:rsidR="00BA628F" w:rsidRDefault="00BA628F">
            <w:pPr>
              <w:pStyle w:val="EMPTYCELLSTYLE"/>
            </w:pPr>
          </w:p>
        </w:tc>
      </w:tr>
      <w:tr w:rsidR="00BA628F" w14:paraId="11E6BD61" w14:textId="77777777" w:rsidTr="002C180E">
        <w:trPr>
          <w:gridAfter w:val="45"/>
          <w:wAfter w:w="1708" w:type="dxa"/>
          <w:trHeight w:hRule="exact" w:val="320"/>
        </w:trPr>
        <w:tc>
          <w:tcPr>
            <w:tcW w:w="450" w:type="dxa"/>
          </w:tcPr>
          <w:p w14:paraId="11E6BD50" w14:textId="77777777" w:rsidR="00BA628F" w:rsidRDefault="00BA628F">
            <w:pPr>
              <w:pStyle w:val="EMPTYCELLSTYLE"/>
            </w:pPr>
          </w:p>
        </w:tc>
        <w:tc>
          <w:tcPr>
            <w:tcW w:w="3580" w:type="dxa"/>
            <w:gridSpan w:val="45"/>
            <w:tcMar>
              <w:top w:w="0" w:type="dxa"/>
              <w:left w:w="0" w:type="dxa"/>
              <w:bottom w:w="0" w:type="dxa"/>
              <w:right w:w="0" w:type="dxa"/>
            </w:tcMar>
          </w:tcPr>
          <w:p w14:paraId="11E6BD51" w14:textId="77777777" w:rsidR="00BA628F" w:rsidRDefault="0050071D">
            <w:r>
              <w:rPr>
                <w:rFonts w:ascii="DejaVu Sans" w:eastAsia="DejaVu Sans" w:hAnsi="DejaVu Sans" w:cs="DejaVu Sans"/>
                <w:b/>
                <w:color w:val="000000"/>
              </w:rPr>
              <w:t>Activity Description:</w:t>
            </w:r>
          </w:p>
        </w:tc>
        <w:tc>
          <w:tcPr>
            <w:tcW w:w="200" w:type="dxa"/>
            <w:gridSpan w:val="5"/>
          </w:tcPr>
          <w:p w14:paraId="11E6BD52" w14:textId="77777777" w:rsidR="00BA628F" w:rsidRDefault="00BA628F">
            <w:pPr>
              <w:pStyle w:val="EMPTYCELLSTYLE"/>
            </w:pPr>
          </w:p>
        </w:tc>
        <w:tc>
          <w:tcPr>
            <w:tcW w:w="860" w:type="dxa"/>
            <w:gridSpan w:val="15"/>
          </w:tcPr>
          <w:p w14:paraId="11E6BD53" w14:textId="77777777" w:rsidR="00BA628F" w:rsidRDefault="00BA628F">
            <w:pPr>
              <w:pStyle w:val="EMPTYCELLSTYLE"/>
            </w:pPr>
          </w:p>
        </w:tc>
        <w:tc>
          <w:tcPr>
            <w:tcW w:w="300" w:type="dxa"/>
            <w:gridSpan w:val="7"/>
          </w:tcPr>
          <w:p w14:paraId="11E6BD54" w14:textId="77777777" w:rsidR="00BA628F" w:rsidRDefault="00BA628F">
            <w:pPr>
              <w:pStyle w:val="EMPTYCELLSTYLE"/>
            </w:pPr>
          </w:p>
        </w:tc>
        <w:tc>
          <w:tcPr>
            <w:tcW w:w="360" w:type="dxa"/>
            <w:gridSpan w:val="10"/>
          </w:tcPr>
          <w:p w14:paraId="11E6BD55" w14:textId="77777777" w:rsidR="00BA628F" w:rsidRDefault="00BA628F">
            <w:pPr>
              <w:pStyle w:val="EMPTYCELLSTYLE"/>
            </w:pPr>
          </w:p>
        </w:tc>
        <w:tc>
          <w:tcPr>
            <w:tcW w:w="500" w:type="dxa"/>
            <w:gridSpan w:val="14"/>
          </w:tcPr>
          <w:p w14:paraId="11E6BD56" w14:textId="77777777" w:rsidR="00BA628F" w:rsidRDefault="00BA628F">
            <w:pPr>
              <w:pStyle w:val="EMPTYCELLSTYLE"/>
            </w:pPr>
          </w:p>
        </w:tc>
        <w:tc>
          <w:tcPr>
            <w:tcW w:w="380" w:type="dxa"/>
            <w:gridSpan w:val="13"/>
          </w:tcPr>
          <w:p w14:paraId="11E6BD57" w14:textId="77777777" w:rsidR="00BA628F" w:rsidRDefault="00BA628F">
            <w:pPr>
              <w:pStyle w:val="EMPTYCELLSTYLE"/>
            </w:pPr>
          </w:p>
        </w:tc>
        <w:tc>
          <w:tcPr>
            <w:tcW w:w="1200" w:type="dxa"/>
            <w:gridSpan w:val="18"/>
          </w:tcPr>
          <w:p w14:paraId="11E6BD58" w14:textId="77777777" w:rsidR="00BA628F" w:rsidRDefault="00BA628F">
            <w:pPr>
              <w:pStyle w:val="EMPTYCELLSTYLE"/>
            </w:pPr>
          </w:p>
        </w:tc>
        <w:tc>
          <w:tcPr>
            <w:tcW w:w="1100" w:type="dxa"/>
            <w:gridSpan w:val="12"/>
          </w:tcPr>
          <w:p w14:paraId="11E6BD59" w14:textId="77777777" w:rsidR="00BA628F" w:rsidRDefault="00BA628F">
            <w:pPr>
              <w:pStyle w:val="EMPTYCELLSTYLE"/>
            </w:pPr>
          </w:p>
        </w:tc>
        <w:tc>
          <w:tcPr>
            <w:tcW w:w="80" w:type="dxa"/>
            <w:gridSpan w:val="4"/>
          </w:tcPr>
          <w:p w14:paraId="11E6BD5A" w14:textId="77777777" w:rsidR="00BA628F" w:rsidRDefault="00BA628F">
            <w:pPr>
              <w:pStyle w:val="EMPTYCELLSTYLE"/>
            </w:pPr>
          </w:p>
        </w:tc>
        <w:tc>
          <w:tcPr>
            <w:tcW w:w="480" w:type="dxa"/>
            <w:gridSpan w:val="6"/>
          </w:tcPr>
          <w:p w14:paraId="11E6BD5B" w14:textId="77777777" w:rsidR="00BA628F" w:rsidRDefault="00BA628F">
            <w:pPr>
              <w:pStyle w:val="EMPTYCELLSTYLE"/>
            </w:pPr>
          </w:p>
        </w:tc>
        <w:tc>
          <w:tcPr>
            <w:tcW w:w="740" w:type="dxa"/>
            <w:gridSpan w:val="5"/>
          </w:tcPr>
          <w:p w14:paraId="11E6BD5C" w14:textId="77777777" w:rsidR="00BA628F" w:rsidRDefault="00BA628F">
            <w:pPr>
              <w:pStyle w:val="EMPTYCELLSTYLE"/>
            </w:pPr>
          </w:p>
        </w:tc>
        <w:tc>
          <w:tcPr>
            <w:tcW w:w="160" w:type="dxa"/>
            <w:gridSpan w:val="6"/>
          </w:tcPr>
          <w:p w14:paraId="11E6BD5D" w14:textId="77777777" w:rsidR="00BA628F" w:rsidRDefault="00BA628F">
            <w:pPr>
              <w:pStyle w:val="EMPTYCELLSTYLE"/>
            </w:pPr>
          </w:p>
        </w:tc>
        <w:tc>
          <w:tcPr>
            <w:tcW w:w="80" w:type="dxa"/>
            <w:gridSpan w:val="4"/>
          </w:tcPr>
          <w:p w14:paraId="11E6BD5E" w14:textId="77777777" w:rsidR="00BA628F" w:rsidRDefault="00BA628F">
            <w:pPr>
              <w:pStyle w:val="EMPTYCELLSTYLE"/>
            </w:pPr>
          </w:p>
        </w:tc>
        <w:tc>
          <w:tcPr>
            <w:tcW w:w="40" w:type="dxa"/>
            <w:gridSpan w:val="2"/>
          </w:tcPr>
          <w:p w14:paraId="11E6BD5F" w14:textId="77777777" w:rsidR="00BA628F" w:rsidRDefault="00BA628F">
            <w:pPr>
              <w:pStyle w:val="EMPTYCELLSTYLE"/>
            </w:pPr>
          </w:p>
        </w:tc>
        <w:tc>
          <w:tcPr>
            <w:tcW w:w="40" w:type="dxa"/>
            <w:gridSpan w:val="2"/>
          </w:tcPr>
          <w:p w14:paraId="11E6BD60" w14:textId="77777777" w:rsidR="00BA628F" w:rsidRDefault="00BA628F">
            <w:pPr>
              <w:pStyle w:val="EMPTYCELLSTYLE"/>
            </w:pPr>
          </w:p>
        </w:tc>
      </w:tr>
      <w:tr w:rsidR="00BA628F" w14:paraId="11E6BD67" w14:textId="77777777" w:rsidTr="002C180E">
        <w:trPr>
          <w:gridAfter w:val="45"/>
          <w:wAfter w:w="1708" w:type="dxa"/>
          <w:trHeight w:hRule="exact" w:val="300"/>
        </w:trPr>
        <w:tc>
          <w:tcPr>
            <w:tcW w:w="450" w:type="dxa"/>
          </w:tcPr>
          <w:p w14:paraId="11E6BD62" w14:textId="77777777" w:rsidR="00BA628F" w:rsidRDefault="00BA628F">
            <w:pPr>
              <w:pStyle w:val="EMPTYCELLSTYLE"/>
            </w:pPr>
          </w:p>
        </w:tc>
        <w:tc>
          <w:tcPr>
            <w:tcW w:w="9940" w:type="dxa"/>
            <w:gridSpan w:val="160"/>
            <w:tcMar>
              <w:top w:w="0" w:type="dxa"/>
              <w:left w:w="0" w:type="dxa"/>
              <w:bottom w:w="0" w:type="dxa"/>
              <w:right w:w="0" w:type="dxa"/>
            </w:tcMar>
          </w:tcPr>
          <w:p w14:paraId="11E6BD63" w14:textId="77777777" w:rsidR="00BA628F" w:rsidRDefault="0050071D">
            <w:r>
              <w:rPr>
                <w:rFonts w:ascii="SansSerif" w:eastAsia="SansSerif" w:hAnsi="SansSerif" w:cs="SansSerif"/>
                <w:color w:val="000000"/>
                <w:sz w:val="18"/>
              </w:rPr>
              <w:t>To provide funding for individuals in recovery residing in an Oxford House.</w:t>
            </w:r>
          </w:p>
        </w:tc>
        <w:tc>
          <w:tcPr>
            <w:tcW w:w="80" w:type="dxa"/>
            <w:gridSpan w:val="4"/>
          </w:tcPr>
          <w:p w14:paraId="11E6BD64" w14:textId="77777777" w:rsidR="00BA628F" w:rsidRDefault="00BA628F">
            <w:pPr>
              <w:pStyle w:val="EMPTYCELLSTYLE"/>
            </w:pPr>
          </w:p>
        </w:tc>
        <w:tc>
          <w:tcPr>
            <w:tcW w:w="40" w:type="dxa"/>
            <w:gridSpan w:val="2"/>
          </w:tcPr>
          <w:p w14:paraId="11E6BD65" w14:textId="77777777" w:rsidR="00BA628F" w:rsidRDefault="00BA628F">
            <w:pPr>
              <w:pStyle w:val="EMPTYCELLSTYLE"/>
            </w:pPr>
          </w:p>
        </w:tc>
        <w:tc>
          <w:tcPr>
            <w:tcW w:w="40" w:type="dxa"/>
            <w:gridSpan w:val="2"/>
          </w:tcPr>
          <w:p w14:paraId="11E6BD66" w14:textId="77777777" w:rsidR="00BA628F" w:rsidRDefault="00BA628F">
            <w:pPr>
              <w:pStyle w:val="EMPTYCELLSTYLE"/>
            </w:pPr>
          </w:p>
        </w:tc>
      </w:tr>
      <w:tr w:rsidR="00BA628F" w14:paraId="11E6BD82" w14:textId="77777777" w:rsidTr="002C180E">
        <w:trPr>
          <w:gridAfter w:val="45"/>
          <w:wAfter w:w="1708" w:type="dxa"/>
          <w:trHeight w:hRule="exact" w:val="200"/>
        </w:trPr>
        <w:tc>
          <w:tcPr>
            <w:tcW w:w="450" w:type="dxa"/>
          </w:tcPr>
          <w:p w14:paraId="11E6BD68" w14:textId="77777777" w:rsidR="00BA628F" w:rsidRDefault="00BA628F">
            <w:pPr>
              <w:pStyle w:val="EMPTYCELLSTYLE"/>
            </w:pPr>
          </w:p>
        </w:tc>
        <w:tc>
          <w:tcPr>
            <w:tcW w:w="1640" w:type="dxa"/>
            <w:gridSpan w:val="8"/>
            <w:tcMar>
              <w:top w:w="0" w:type="dxa"/>
              <w:left w:w="0" w:type="dxa"/>
              <w:bottom w:w="0" w:type="dxa"/>
              <w:right w:w="0" w:type="dxa"/>
            </w:tcMar>
          </w:tcPr>
          <w:p w14:paraId="11E6BD69" w14:textId="77777777" w:rsidR="00BA628F" w:rsidRDefault="0050071D">
            <w:r>
              <w:br w:type="page"/>
            </w:r>
          </w:p>
          <w:p w14:paraId="11E6BD6A" w14:textId="77777777" w:rsidR="00BA628F" w:rsidRDefault="00BA628F">
            <w:bookmarkStart w:id="27" w:name="JR_PAGE_ANCHOR_0_27"/>
            <w:bookmarkEnd w:id="27"/>
          </w:p>
          <w:p w14:paraId="11E6BD6B" w14:textId="77777777" w:rsidR="00BA628F" w:rsidRDefault="0050071D">
            <w:r>
              <w:br w:type="page"/>
            </w:r>
          </w:p>
          <w:p w14:paraId="11E6BD6C" w14:textId="77777777" w:rsidR="00BA628F" w:rsidRDefault="00BA628F">
            <w:pPr>
              <w:pStyle w:val="EMPTYCELLSTYLE"/>
            </w:pPr>
          </w:p>
        </w:tc>
        <w:tc>
          <w:tcPr>
            <w:tcW w:w="620" w:type="dxa"/>
            <w:gridSpan w:val="12"/>
          </w:tcPr>
          <w:p w14:paraId="11E6BD6D" w14:textId="77777777" w:rsidR="00BA628F" w:rsidRDefault="00BA628F">
            <w:pPr>
              <w:pStyle w:val="EMPTYCELLSTYLE"/>
            </w:pPr>
          </w:p>
        </w:tc>
        <w:tc>
          <w:tcPr>
            <w:tcW w:w="420" w:type="dxa"/>
            <w:gridSpan w:val="4"/>
          </w:tcPr>
          <w:p w14:paraId="11E6BD6E" w14:textId="77777777" w:rsidR="00BA628F" w:rsidRDefault="00BA628F">
            <w:pPr>
              <w:pStyle w:val="EMPTYCELLSTYLE"/>
            </w:pPr>
          </w:p>
        </w:tc>
        <w:tc>
          <w:tcPr>
            <w:tcW w:w="40" w:type="dxa"/>
            <w:gridSpan w:val="3"/>
          </w:tcPr>
          <w:p w14:paraId="11E6BD6F" w14:textId="77777777" w:rsidR="00BA628F" w:rsidRDefault="00BA628F">
            <w:pPr>
              <w:pStyle w:val="EMPTYCELLSTYLE"/>
            </w:pPr>
          </w:p>
        </w:tc>
        <w:tc>
          <w:tcPr>
            <w:tcW w:w="220" w:type="dxa"/>
            <w:gridSpan w:val="5"/>
          </w:tcPr>
          <w:p w14:paraId="11E6BD70" w14:textId="77777777" w:rsidR="00BA628F" w:rsidRDefault="00BA628F">
            <w:pPr>
              <w:pStyle w:val="EMPTYCELLSTYLE"/>
            </w:pPr>
          </w:p>
        </w:tc>
        <w:tc>
          <w:tcPr>
            <w:tcW w:w="40" w:type="dxa"/>
            <w:gridSpan w:val="2"/>
          </w:tcPr>
          <w:p w14:paraId="11E6BD71" w14:textId="77777777" w:rsidR="00BA628F" w:rsidRDefault="00BA628F">
            <w:pPr>
              <w:pStyle w:val="EMPTYCELLSTYLE"/>
            </w:pPr>
          </w:p>
        </w:tc>
        <w:tc>
          <w:tcPr>
            <w:tcW w:w="600" w:type="dxa"/>
            <w:gridSpan w:val="11"/>
          </w:tcPr>
          <w:p w14:paraId="11E6BD72" w14:textId="77777777" w:rsidR="00BA628F" w:rsidRDefault="00BA628F">
            <w:pPr>
              <w:pStyle w:val="EMPTYCELLSTYLE"/>
            </w:pPr>
          </w:p>
        </w:tc>
        <w:tc>
          <w:tcPr>
            <w:tcW w:w="200" w:type="dxa"/>
            <w:gridSpan w:val="5"/>
          </w:tcPr>
          <w:p w14:paraId="11E6BD73" w14:textId="77777777" w:rsidR="00BA628F" w:rsidRDefault="00BA628F">
            <w:pPr>
              <w:pStyle w:val="EMPTYCELLSTYLE"/>
            </w:pPr>
          </w:p>
        </w:tc>
        <w:tc>
          <w:tcPr>
            <w:tcW w:w="860" w:type="dxa"/>
            <w:gridSpan w:val="15"/>
          </w:tcPr>
          <w:p w14:paraId="11E6BD74" w14:textId="77777777" w:rsidR="00BA628F" w:rsidRDefault="00BA628F">
            <w:pPr>
              <w:pStyle w:val="EMPTYCELLSTYLE"/>
            </w:pPr>
          </w:p>
        </w:tc>
        <w:tc>
          <w:tcPr>
            <w:tcW w:w="300" w:type="dxa"/>
            <w:gridSpan w:val="7"/>
          </w:tcPr>
          <w:p w14:paraId="11E6BD75" w14:textId="77777777" w:rsidR="00BA628F" w:rsidRDefault="00BA628F">
            <w:pPr>
              <w:pStyle w:val="EMPTYCELLSTYLE"/>
            </w:pPr>
          </w:p>
        </w:tc>
        <w:tc>
          <w:tcPr>
            <w:tcW w:w="360" w:type="dxa"/>
            <w:gridSpan w:val="10"/>
          </w:tcPr>
          <w:p w14:paraId="11E6BD76" w14:textId="77777777" w:rsidR="00BA628F" w:rsidRDefault="00BA628F">
            <w:pPr>
              <w:pStyle w:val="EMPTYCELLSTYLE"/>
            </w:pPr>
          </w:p>
        </w:tc>
        <w:tc>
          <w:tcPr>
            <w:tcW w:w="500" w:type="dxa"/>
            <w:gridSpan w:val="14"/>
          </w:tcPr>
          <w:p w14:paraId="11E6BD77" w14:textId="77777777" w:rsidR="00BA628F" w:rsidRDefault="00BA628F">
            <w:pPr>
              <w:pStyle w:val="EMPTYCELLSTYLE"/>
            </w:pPr>
          </w:p>
        </w:tc>
        <w:tc>
          <w:tcPr>
            <w:tcW w:w="380" w:type="dxa"/>
            <w:gridSpan w:val="13"/>
          </w:tcPr>
          <w:p w14:paraId="11E6BD78" w14:textId="77777777" w:rsidR="00BA628F" w:rsidRDefault="00BA628F">
            <w:pPr>
              <w:pStyle w:val="EMPTYCELLSTYLE"/>
            </w:pPr>
          </w:p>
        </w:tc>
        <w:tc>
          <w:tcPr>
            <w:tcW w:w="1200" w:type="dxa"/>
            <w:gridSpan w:val="18"/>
          </w:tcPr>
          <w:p w14:paraId="11E6BD79" w14:textId="77777777" w:rsidR="00BA628F" w:rsidRDefault="00BA628F">
            <w:pPr>
              <w:pStyle w:val="EMPTYCELLSTYLE"/>
            </w:pPr>
          </w:p>
        </w:tc>
        <w:tc>
          <w:tcPr>
            <w:tcW w:w="1100" w:type="dxa"/>
            <w:gridSpan w:val="12"/>
          </w:tcPr>
          <w:p w14:paraId="11E6BD7A" w14:textId="77777777" w:rsidR="00BA628F" w:rsidRDefault="00BA628F">
            <w:pPr>
              <w:pStyle w:val="EMPTYCELLSTYLE"/>
            </w:pPr>
          </w:p>
        </w:tc>
        <w:tc>
          <w:tcPr>
            <w:tcW w:w="80" w:type="dxa"/>
            <w:gridSpan w:val="4"/>
          </w:tcPr>
          <w:p w14:paraId="11E6BD7B" w14:textId="77777777" w:rsidR="00BA628F" w:rsidRDefault="00BA628F">
            <w:pPr>
              <w:pStyle w:val="EMPTYCELLSTYLE"/>
            </w:pPr>
          </w:p>
        </w:tc>
        <w:tc>
          <w:tcPr>
            <w:tcW w:w="480" w:type="dxa"/>
            <w:gridSpan w:val="6"/>
          </w:tcPr>
          <w:p w14:paraId="11E6BD7C" w14:textId="77777777" w:rsidR="00BA628F" w:rsidRDefault="00BA628F">
            <w:pPr>
              <w:pStyle w:val="EMPTYCELLSTYLE"/>
            </w:pPr>
          </w:p>
        </w:tc>
        <w:tc>
          <w:tcPr>
            <w:tcW w:w="740" w:type="dxa"/>
            <w:gridSpan w:val="5"/>
          </w:tcPr>
          <w:p w14:paraId="11E6BD7D" w14:textId="77777777" w:rsidR="00BA628F" w:rsidRDefault="00BA628F">
            <w:pPr>
              <w:pStyle w:val="EMPTYCELLSTYLE"/>
            </w:pPr>
          </w:p>
        </w:tc>
        <w:tc>
          <w:tcPr>
            <w:tcW w:w="160" w:type="dxa"/>
            <w:gridSpan w:val="6"/>
          </w:tcPr>
          <w:p w14:paraId="11E6BD7E" w14:textId="77777777" w:rsidR="00BA628F" w:rsidRDefault="00BA628F">
            <w:pPr>
              <w:pStyle w:val="EMPTYCELLSTYLE"/>
            </w:pPr>
          </w:p>
        </w:tc>
        <w:tc>
          <w:tcPr>
            <w:tcW w:w="80" w:type="dxa"/>
            <w:gridSpan w:val="4"/>
          </w:tcPr>
          <w:p w14:paraId="11E6BD7F" w14:textId="77777777" w:rsidR="00BA628F" w:rsidRDefault="00BA628F">
            <w:pPr>
              <w:pStyle w:val="EMPTYCELLSTYLE"/>
            </w:pPr>
          </w:p>
        </w:tc>
        <w:tc>
          <w:tcPr>
            <w:tcW w:w="40" w:type="dxa"/>
            <w:gridSpan w:val="2"/>
          </w:tcPr>
          <w:p w14:paraId="11E6BD80" w14:textId="77777777" w:rsidR="00BA628F" w:rsidRDefault="00BA628F">
            <w:pPr>
              <w:pStyle w:val="EMPTYCELLSTYLE"/>
            </w:pPr>
          </w:p>
        </w:tc>
        <w:tc>
          <w:tcPr>
            <w:tcW w:w="40" w:type="dxa"/>
            <w:gridSpan w:val="2"/>
          </w:tcPr>
          <w:p w14:paraId="11E6BD81" w14:textId="77777777" w:rsidR="00BA628F" w:rsidRDefault="00BA628F">
            <w:pPr>
              <w:pStyle w:val="EMPTYCELLSTYLE"/>
            </w:pPr>
          </w:p>
        </w:tc>
      </w:tr>
      <w:tr w:rsidR="00BA628F" w14:paraId="11E6BD9C" w14:textId="77777777" w:rsidTr="002C180E">
        <w:trPr>
          <w:trHeight w:hRule="exact" w:val="220"/>
        </w:trPr>
        <w:tc>
          <w:tcPr>
            <w:tcW w:w="450" w:type="dxa"/>
          </w:tcPr>
          <w:p w14:paraId="11E6BD83" w14:textId="77777777" w:rsidR="00BA628F" w:rsidRDefault="00BA628F">
            <w:pPr>
              <w:pStyle w:val="EMPTYCELLSTYLE"/>
            </w:pPr>
          </w:p>
        </w:tc>
        <w:tc>
          <w:tcPr>
            <w:tcW w:w="40" w:type="dxa"/>
            <w:gridSpan w:val="2"/>
          </w:tcPr>
          <w:p w14:paraId="11E6BD84" w14:textId="77777777" w:rsidR="00BA628F" w:rsidRDefault="00BA628F">
            <w:pPr>
              <w:pStyle w:val="EMPTYCELLSTYLE"/>
            </w:pPr>
          </w:p>
        </w:tc>
        <w:tc>
          <w:tcPr>
            <w:tcW w:w="980" w:type="dxa"/>
            <w:gridSpan w:val="3"/>
          </w:tcPr>
          <w:p w14:paraId="11E6BD85" w14:textId="77777777" w:rsidR="00BA628F" w:rsidRDefault="00BA628F">
            <w:pPr>
              <w:pStyle w:val="EMPTYCELLSTYLE"/>
            </w:pPr>
          </w:p>
        </w:tc>
        <w:tc>
          <w:tcPr>
            <w:tcW w:w="640" w:type="dxa"/>
            <w:gridSpan w:val="4"/>
          </w:tcPr>
          <w:p w14:paraId="11E6BD86" w14:textId="77777777" w:rsidR="00BA628F" w:rsidRDefault="00BA628F">
            <w:pPr>
              <w:pStyle w:val="EMPTYCELLSTYLE"/>
            </w:pPr>
          </w:p>
        </w:tc>
        <w:tc>
          <w:tcPr>
            <w:tcW w:w="620" w:type="dxa"/>
            <w:gridSpan w:val="12"/>
          </w:tcPr>
          <w:p w14:paraId="11E6BD87" w14:textId="77777777" w:rsidR="00BA628F" w:rsidRDefault="00BA628F">
            <w:pPr>
              <w:pStyle w:val="EMPTYCELLSTYLE"/>
            </w:pPr>
          </w:p>
        </w:tc>
        <w:tc>
          <w:tcPr>
            <w:tcW w:w="420" w:type="dxa"/>
            <w:gridSpan w:val="5"/>
          </w:tcPr>
          <w:p w14:paraId="11E6BD88" w14:textId="77777777" w:rsidR="00BA628F" w:rsidRDefault="00BA628F">
            <w:pPr>
              <w:pStyle w:val="EMPTYCELLSTYLE"/>
            </w:pPr>
          </w:p>
        </w:tc>
        <w:tc>
          <w:tcPr>
            <w:tcW w:w="40" w:type="dxa"/>
            <w:gridSpan w:val="3"/>
          </w:tcPr>
          <w:p w14:paraId="11E6BD89" w14:textId="77777777" w:rsidR="00BA628F" w:rsidRDefault="00BA628F">
            <w:pPr>
              <w:pStyle w:val="EMPTYCELLSTYLE"/>
            </w:pPr>
          </w:p>
        </w:tc>
        <w:tc>
          <w:tcPr>
            <w:tcW w:w="220" w:type="dxa"/>
            <w:gridSpan w:val="4"/>
          </w:tcPr>
          <w:p w14:paraId="11E6BD8A" w14:textId="77777777" w:rsidR="00BA628F" w:rsidRDefault="00BA628F">
            <w:pPr>
              <w:pStyle w:val="EMPTYCELLSTYLE"/>
            </w:pPr>
          </w:p>
        </w:tc>
        <w:tc>
          <w:tcPr>
            <w:tcW w:w="40" w:type="dxa"/>
            <w:gridSpan w:val="2"/>
          </w:tcPr>
          <w:p w14:paraId="11E6BD8B" w14:textId="77777777" w:rsidR="00BA628F" w:rsidRDefault="00BA628F">
            <w:pPr>
              <w:pStyle w:val="EMPTYCELLSTYLE"/>
            </w:pPr>
          </w:p>
        </w:tc>
        <w:tc>
          <w:tcPr>
            <w:tcW w:w="600" w:type="dxa"/>
            <w:gridSpan w:val="12"/>
          </w:tcPr>
          <w:p w14:paraId="11E6BD8C" w14:textId="77777777" w:rsidR="00BA628F" w:rsidRDefault="00BA628F">
            <w:pPr>
              <w:pStyle w:val="EMPTYCELLSTYLE"/>
            </w:pPr>
          </w:p>
        </w:tc>
        <w:tc>
          <w:tcPr>
            <w:tcW w:w="200" w:type="dxa"/>
            <w:gridSpan w:val="4"/>
          </w:tcPr>
          <w:p w14:paraId="11E6BD8D" w14:textId="77777777" w:rsidR="00BA628F" w:rsidRDefault="00BA628F">
            <w:pPr>
              <w:pStyle w:val="EMPTYCELLSTYLE"/>
            </w:pPr>
          </w:p>
        </w:tc>
        <w:tc>
          <w:tcPr>
            <w:tcW w:w="860" w:type="dxa"/>
            <w:gridSpan w:val="15"/>
          </w:tcPr>
          <w:p w14:paraId="11E6BD8E" w14:textId="77777777" w:rsidR="00BA628F" w:rsidRDefault="00BA628F">
            <w:pPr>
              <w:pStyle w:val="EMPTYCELLSTYLE"/>
            </w:pPr>
          </w:p>
        </w:tc>
        <w:tc>
          <w:tcPr>
            <w:tcW w:w="300" w:type="dxa"/>
            <w:gridSpan w:val="7"/>
          </w:tcPr>
          <w:p w14:paraId="11E6BD8F" w14:textId="77777777" w:rsidR="00BA628F" w:rsidRDefault="00BA628F">
            <w:pPr>
              <w:pStyle w:val="EMPTYCELLSTYLE"/>
            </w:pPr>
          </w:p>
        </w:tc>
        <w:tc>
          <w:tcPr>
            <w:tcW w:w="360" w:type="dxa"/>
            <w:gridSpan w:val="10"/>
          </w:tcPr>
          <w:p w14:paraId="11E6BD90" w14:textId="77777777" w:rsidR="00BA628F" w:rsidRDefault="00BA628F">
            <w:pPr>
              <w:pStyle w:val="EMPTYCELLSTYLE"/>
            </w:pPr>
          </w:p>
        </w:tc>
        <w:tc>
          <w:tcPr>
            <w:tcW w:w="500" w:type="dxa"/>
            <w:gridSpan w:val="14"/>
          </w:tcPr>
          <w:p w14:paraId="11E6BD91" w14:textId="77777777" w:rsidR="00BA628F" w:rsidRDefault="00BA628F">
            <w:pPr>
              <w:pStyle w:val="EMPTYCELLSTYLE"/>
            </w:pPr>
          </w:p>
        </w:tc>
        <w:tc>
          <w:tcPr>
            <w:tcW w:w="380" w:type="dxa"/>
            <w:gridSpan w:val="13"/>
          </w:tcPr>
          <w:p w14:paraId="11E6BD92" w14:textId="77777777" w:rsidR="00BA628F" w:rsidRDefault="00BA628F">
            <w:pPr>
              <w:pStyle w:val="EMPTYCELLSTYLE"/>
            </w:pPr>
          </w:p>
        </w:tc>
        <w:tc>
          <w:tcPr>
            <w:tcW w:w="1200" w:type="dxa"/>
            <w:gridSpan w:val="18"/>
          </w:tcPr>
          <w:p w14:paraId="11E6BD93" w14:textId="77777777" w:rsidR="00BA628F" w:rsidRDefault="00BA628F">
            <w:pPr>
              <w:pStyle w:val="EMPTYCELLSTYLE"/>
            </w:pPr>
          </w:p>
        </w:tc>
        <w:tc>
          <w:tcPr>
            <w:tcW w:w="1100" w:type="dxa"/>
            <w:gridSpan w:val="12"/>
          </w:tcPr>
          <w:p w14:paraId="11E6BD94" w14:textId="77777777" w:rsidR="00BA628F" w:rsidRDefault="00BA628F">
            <w:pPr>
              <w:pStyle w:val="EMPTYCELLSTYLE"/>
            </w:pPr>
          </w:p>
        </w:tc>
        <w:tc>
          <w:tcPr>
            <w:tcW w:w="80" w:type="dxa"/>
            <w:gridSpan w:val="5"/>
          </w:tcPr>
          <w:p w14:paraId="11E6BD95" w14:textId="77777777" w:rsidR="00BA628F" w:rsidRDefault="00BA628F">
            <w:pPr>
              <w:pStyle w:val="EMPTYCELLSTYLE"/>
            </w:pPr>
          </w:p>
        </w:tc>
        <w:tc>
          <w:tcPr>
            <w:tcW w:w="480" w:type="dxa"/>
            <w:gridSpan w:val="5"/>
          </w:tcPr>
          <w:p w14:paraId="11E6BD96" w14:textId="77777777" w:rsidR="00BA628F" w:rsidRDefault="00BA628F">
            <w:pPr>
              <w:pStyle w:val="EMPTYCELLSTYLE"/>
            </w:pPr>
          </w:p>
        </w:tc>
        <w:tc>
          <w:tcPr>
            <w:tcW w:w="740" w:type="dxa"/>
            <w:gridSpan w:val="5"/>
          </w:tcPr>
          <w:p w14:paraId="11E6BD97" w14:textId="77777777" w:rsidR="00BA628F" w:rsidRDefault="00BA628F">
            <w:pPr>
              <w:pStyle w:val="EMPTYCELLSTYLE"/>
            </w:pPr>
          </w:p>
        </w:tc>
        <w:tc>
          <w:tcPr>
            <w:tcW w:w="160" w:type="dxa"/>
            <w:gridSpan w:val="6"/>
          </w:tcPr>
          <w:p w14:paraId="11E6BD98" w14:textId="77777777" w:rsidR="00BA628F" w:rsidRDefault="00BA628F">
            <w:pPr>
              <w:pStyle w:val="EMPTYCELLSTYLE"/>
            </w:pPr>
          </w:p>
        </w:tc>
        <w:tc>
          <w:tcPr>
            <w:tcW w:w="80" w:type="dxa"/>
            <w:gridSpan w:val="4"/>
          </w:tcPr>
          <w:p w14:paraId="11E6BD99" w14:textId="77777777" w:rsidR="00BA628F" w:rsidRDefault="00BA628F">
            <w:pPr>
              <w:pStyle w:val="EMPTYCELLSTYLE"/>
            </w:pPr>
          </w:p>
        </w:tc>
        <w:tc>
          <w:tcPr>
            <w:tcW w:w="40" w:type="dxa"/>
            <w:gridSpan w:val="2"/>
          </w:tcPr>
          <w:p w14:paraId="11E6BD9A" w14:textId="77777777" w:rsidR="00BA628F" w:rsidRDefault="00BA628F">
            <w:pPr>
              <w:pStyle w:val="EMPTYCELLSTYLE"/>
            </w:pPr>
          </w:p>
        </w:tc>
        <w:tc>
          <w:tcPr>
            <w:tcW w:w="1318" w:type="dxa"/>
            <w:gridSpan w:val="46"/>
          </w:tcPr>
          <w:p w14:paraId="11E6BD9B" w14:textId="77777777" w:rsidR="00BA628F" w:rsidRDefault="00BA628F">
            <w:pPr>
              <w:pStyle w:val="EMPTYCELLSTYLE"/>
            </w:pPr>
          </w:p>
        </w:tc>
      </w:tr>
      <w:tr w:rsidR="00BA628F" w14:paraId="11E6BDB0" w14:textId="77777777" w:rsidTr="002C180E">
        <w:trPr>
          <w:gridAfter w:val="45"/>
          <w:wAfter w:w="1708" w:type="dxa"/>
          <w:trHeight w:hRule="exact" w:val="20"/>
        </w:trPr>
        <w:tc>
          <w:tcPr>
            <w:tcW w:w="450" w:type="dxa"/>
          </w:tcPr>
          <w:p w14:paraId="11E6BD9D"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BD9E" w14:textId="77777777" w:rsidR="00BA628F" w:rsidRDefault="0050071D">
            <w:r>
              <w:rPr>
                <w:rFonts w:ascii="DejaVu Sans" w:eastAsia="DejaVu Sans" w:hAnsi="DejaVu Sans" w:cs="DejaVu Sans"/>
                <w:b/>
                <w:color w:val="000000"/>
              </w:rPr>
              <w:t>Environmental Assessment:</w:t>
            </w:r>
          </w:p>
        </w:tc>
        <w:tc>
          <w:tcPr>
            <w:tcW w:w="40" w:type="dxa"/>
            <w:gridSpan w:val="2"/>
          </w:tcPr>
          <w:p w14:paraId="11E6BD9F" w14:textId="77777777" w:rsidR="00BA628F" w:rsidRDefault="00BA628F">
            <w:pPr>
              <w:pStyle w:val="EMPTYCELLSTYLE"/>
            </w:pPr>
          </w:p>
        </w:tc>
        <w:tc>
          <w:tcPr>
            <w:tcW w:w="600" w:type="dxa"/>
            <w:gridSpan w:val="11"/>
          </w:tcPr>
          <w:p w14:paraId="11E6BDA0" w14:textId="77777777" w:rsidR="00BA628F" w:rsidRDefault="00BA628F">
            <w:pPr>
              <w:pStyle w:val="EMPTYCELLSTYLE"/>
            </w:pPr>
          </w:p>
        </w:tc>
        <w:tc>
          <w:tcPr>
            <w:tcW w:w="200" w:type="dxa"/>
            <w:gridSpan w:val="5"/>
          </w:tcPr>
          <w:p w14:paraId="11E6BDA1" w14:textId="77777777" w:rsidR="00BA628F" w:rsidRDefault="00BA628F">
            <w:pPr>
              <w:pStyle w:val="EMPTYCELLSTYLE"/>
            </w:pPr>
          </w:p>
        </w:tc>
        <w:tc>
          <w:tcPr>
            <w:tcW w:w="860" w:type="dxa"/>
            <w:gridSpan w:val="15"/>
          </w:tcPr>
          <w:p w14:paraId="11E6BDA2" w14:textId="77777777" w:rsidR="00BA628F" w:rsidRDefault="00BA628F">
            <w:pPr>
              <w:pStyle w:val="EMPTYCELLSTYLE"/>
            </w:pPr>
          </w:p>
        </w:tc>
        <w:tc>
          <w:tcPr>
            <w:tcW w:w="300" w:type="dxa"/>
            <w:gridSpan w:val="7"/>
          </w:tcPr>
          <w:p w14:paraId="11E6BDA3" w14:textId="77777777" w:rsidR="00BA628F" w:rsidRDefault="00BA628F">
            <w:pPr>
              <w:pStyle w:val="EMPTYCELLSTYLE"/>
            </w:pPr>
          </w:p>
        </w:tc>
        <w:tc>
          <w:tcPr>
            <w:tcW w:w="360" w:type="dxa"/>
            <w:gridSpan w:val="10"/>
          </w:tcPr>
          <w:p w14:paraId="11E6BDA4" w14:textId="77777777" w:rsidR="00BA628F" w:rsidRDefault="00BA628F">
            <w:pPr>
              <w:pStyle w:val="EMPTYCELLSTYLE"/>
            </w:pPr>
          </w:p>
        </w:tc>
        <w:tc>
          <w:tcPr>
            <w:tcW w:w="500" w:type="dxa"/>
            <w:gridSpan w:val="14"/>
          </w:tcPr>
          <w:p w14:paraId="11E6BDA5" w14:textId="77777777" w:rsidR="00BA628F" w:rsidRDefault="00BA628F">
            <w:pPr>
              <w:pStyle w:val="EMPTYCELLSTYLE"/>
            </w:pPr>
          </w:p>
        </w:tc>
        <w:tc>
          <w:tcPr>
            <w:tcW w:w="380" w:type="dxa"/>
            <w:gridSpan w:val="13"/>
          </w:tcPr>
          <w:p w14:paraId="11E6BDA6" w14:textId="77777777" w:rsidR="00BA628F" w:rsidRDefault="00BA628F">
            <w:pPr>
              <w:pStyle w:val="EMPTYCELLSTYLE"/>
            </w:pPr>
          </w:p>
        </w:tc>
        <w:tc>
          <w:tcPr>
            <w:tcW w:w="1200" w:type="dxa"/>
            <w:gridSpan w:val="18"/>
          </w:tcPr>
          <w:p w14:paraId="11E6BDA7" w14:textId="77777777" w:rsidR="00BA628F" w:rsidRDefault="00BA628F">
            <w:pPr>
              <w:pStyle w:val="EMPTYCELLSTYLE"/>
            </w:pPr>
          </w:p>
        </w:tc>
        <w:tc>
          <w:tcPr>
            <w:tcW w:w="1100" w:type="dxa"/>
            <w:gridSpan w:val="12"/>
          </w:tcPr>
          <w:p w14:paraId="11E6BDA8" w14:textId="77777777" w:rsidR="00BA628F" w:rsidRDefault="00BA628F">
            <w:pPr>
              <w:pStyle w:val="EMPTYCELLSTYLE"/>
            </w:pPr>
          </w:p>
        </w:tc>
        <w:tc>
          <w:tcPr>
            <w:tcW w:w="80" w:type="dxa"/>
            <w:gridSpan w:val="4"/>
          </w:tcPr>
          <w:p w14:paraId="11E6BDA9" w14:textId="77777777" w:rsidR="00BA628F" w:rsidRDefault="00BA628F">
            <w:pPr>
              <w:pStyle w:val="EMPTYCELLSTYLE"/>
            </w:pPr>
          </w:p>
        </w:tc>
        <w:tc>
          <w:tcPr>
            <w:tcW w:w="480" w:type="dxa"/>
            <w:gridSpan w:val="6"/>
          </w:tcPr>
          <w:p w14:paraId="11E6BDAA" w14:textId="77777777" w:rsidR="00BA628F" w:rsidRDefault="00BA628F">
            <w:pPr>
              <w:pStyle w:val="EMPTYCELLSTYLE"/>
            </w:pPr>
          </w:p>
        </w:tc>
        <w:tc>
          <w:tcPr>
            <w:tcW w:w="740" w:type="dxa"/>
            <w:gridSpan w:val="5"/>
          </w:tcPr>
          <w:p w14:paraId="11E6BDAB" w14:textId="77777777" w:rsidR="00BA628F" w:rsidRDefault="00BA628F">
            <w:pPr>
              <w:pStyle w:val="EMPTYCELLSTYLE"/>
            </w:pPr>
          </w:p>
        </w:tc>
        <w:tc>
          <w:tcPr>
            <w:tcW w:w="160" w:type="dxa"/>
            <w:gridSpan w:val="6"/>
          </w:tcPr>
          <w:p w14:paraId="11E6BDAC" w14:textId="77777777" w:rsidR="00BA628F" w:rsidRDefault="00BA628F">
            <w:pPr>
              <w:pStyle w:val="EMPTYCELLSTYLE"/>
            </w:pPr>
          </w:p>
        </w:tc>
        <w:tc>
          <w:tcPr>
            <w:tcW w:w="80" w:type="dxa"/>
            <w:gridSpan w:val="4"/>
          </w:tcPr>
          <w:p w14:paraId="11E6BDAD" w14:textId="77777777" w:rsidR="00BA628F" w:rsidRDefault="00BA628F">
            <w:pPr>
              <w:pStyle w:val="EMPTYCELLSTYLE"/>
            </w:pPr>
          </w:p>
        </w:tc>
        <w:tc>
          <w:tcPr>
            <w:tcW w:w="40" w:type="dxa"/>
            <w:gridSpan w:val="2"/>
          </w:tcPr>
          <w:p w14:paraId="11E6BDAE" w14:textId="77777777" w:rsidR="00BA628F" w:rsidRDefault="00BA628F">
            <w:pPr>
              <w:pStyle w:val="EMPTYCELLSTYLE"/>
            </w:pPr>
          </w:p>
        </w:tc>
        <w:tc>
          <w:tcPr>
            <w:tcW w:w="40" w:type="dxa"/>
            <w:gridSpan w:val="2"/>
          </w:tcPr>
          <w:p w14:paraId="11E6BDAF" w14:textId="77777777" w:rsidR="00BA628F" w:rsidRDefault="00BA628F">
            <w:pPr>
              <w:pStyle w:val="EMPTYCELLSTYLE"/>
            </w:pPr>
          </w:p>
        </w:tc>
      </w:tr>
      <w:tr w:rsidR="00BA628F" w14:paraId="11E6BDBA" w14:textId="77777777" w:rsidTr="002C180E">
        <w:trPr>
          <w:gridAfter w:val="45"/>
          <w:wAfter w:w="1708" w:type="dxa"/>
          <w:trHeight w:hRule="exact" w:val="300"/>
        </w:trPr>
        <w:tc>
          <w:tcPr>
            <w:tcW w:w="450" w:type="dxa"/>
          </w:tcPr>
          <w:p w14:paraId="11E6BDB1" w14:textId="77777777" w:rsidR="00BA628F" w:rsidRDefault="00BA628F">
            <w:pPr>
              <w:pStyle w:val="EMPTYCELLSTYLE"/>
            </w:pPr>
          </w:p>
        </w:tc>
        <w:tc>
          <w:tcPr>
            <w:tcW w:w="2940" w:type="dxa"/>
            <w:gridSpan w:val="32"/>
            <w:vMerge/>
            <w:tcMar>
              <w:top w:w="0" w:type="dxa"/>
              <w:left w:w="0" w:type="dxa"/>
              <w:bottom w:w="0" w:type="dxa"/>
              <w:right w:w="0" w:type="dxa"/>
            </w:tcMar>
          </w:tcPr>
          <w:p w14:paraId="11E6BDB2" w14:textId="77777777" w:rsidR="00BA628F" w:rsidRDefault="00BA628F">
            <w:pPr>
              <w:pStyle w:val="EMPTYCELLSTYLE"/>
            </w:pPr>
          </w:p>
        </w:tc>
        <w:tc>
          <w:tcPr>
            <w:tcW w:w="40" w:type="dxa"/>
            <w:gridSpan w:val="2"/>
          </w:tcPr>
          <w:p w14:paraId="11E6BDB3" w14:textId="77777777" w:rsidR="00BA628F" w:rsidRDefault="00BA628F">
            <w:pPr>
              <w:pStyle w:val="EMPTYCELLSTYLE"/>
            </w:pPr>
          </w:p>
        </w:tc>
        <w:tc>
          <w:tcPr>
            <w:tcW w:w="6060" w:type="dxa"/>
            <w:gridSpan w:val="115"/>
            <w:tcMar>
              <w:top w:w="0" w:type="dxa"/>
              <w:left w:w="0" w:type="dxa"/>
              <w:bottom w:w="0" w:type="dxa"/>
              <w:right w:w="0" w:type="dxa"/>
            </w:tcMar>
          </w:tcPr>
          <w:p w14:paraId="11E6BDB4" w14:textId="77777777" w:rsidR="00BA628F" w:rsidRDefault="00BA628F"/>
        </w:tc>
        <w:tc>
          <w:tcPr>
            <w:tcW w:w="740" w:type="dxa"/>
            <w:gridSpan w:val="5"/>
          </w:tcPr>
          <w:p w14:paraId="11E6BDB5" w14:textId="77777777" w:rsidR="00BA628F" w:rsidRDefault="00BA628F">
            <w:pPr>
              <w:pStyle w:val="EMPTYCELLSTYLE"/>
            </w:pPr>
          </w:p>
        </w:tc>
        <w:tc>
          <w:tcPr>
            <w:tcW w:w="160" w:type="dxa"/>
            <w:gridSpan w:val="6"/>
          </w:tcPr>
          <w:p w14:paraId="11E6BDB6" w14:textId="77777777" w:rsidR="00BA628F" w:rsidRDefault="00BA628F">
            <w:pPr>
              <w:pStyle w:val="EMPTYCELLSTYLE"/>
            </w:pPr>
          </w:p>
        </w:tc>
        <w:tc>
          <w:tcPr>
            <w:tcW w:w="80" w:type="dxa"/>
            <w:gridSpan w:val="4"/>
          </w:tcPr>
          <w:p w14:paraId="11E6BDB7" w14:textId="77777777" w:rsidR="00BA628F" w:rsidRDefault="00BA628F">
            <w:pPr>
              <w:pStyle w:val="EMPTYCELLSTYLE"/>
            </w:pPr>
          </w:p>
        </w:tc>
        <w:tc>
          <w:tcPr>
            <w:tcW w:w="40" w:type="dxa"/>
            <w:gridSpan w:val="2"/>
          </w:tcPr>
          <w:p w14:paraId="11E6BDB8" w14:textId="77777777" w:rsidR="00BA628F" w:rsidRDefault="00BA628F">
            <w:pPr>
              <w:pStyle w:val="EMPTYCELLSTYLE"/>
            </w:pPr>
          </w:p>
        </w:tc>
        <w:tc>
          <w:tcPr>
            <w:tcW w:w="40" w:type="dxa"/>
            <w:gridSpan w:val="2"/>
          </w:tcPr>
          <w:p w14:paraId="11E6BDB9" w14:textId="77777777" w:rsidR="00BA628F" w:rsidRDefault="00BA628F">
            <w:pPr>
              <w:pStyle w:val="EMPTYCELLSTYLE"/>
            </w:pPr>
          </w:p>
        </w:tc>
      </w:tr>
      <w:tr w:rsidR="00BA628F" w14:paraId="11E6BDD4" w14:textId="77777777" w:rsidTr="002C180E">
        <w:trPr>
          <w:trHeight w:hRule="exact" w:val="180"/>
        </w:trPr>
        <w:tc>
          <w:tcPr>
            <w:tcW w:w="450" w:type="dxa"/>
          </w:tcPr>
          <w:p w14:paraId="11E6BDBB" w14:textId="77777777" w:rsidR="00BA628F" w:rsidRDefault="00BA628F">
            <w:pPr>
              <w:pStyle w:val="EMPTYCELLSTYLE"/>
            </w:pPr>
          </w:p>
        </w:tc>
        <w:tc>
          <w:tcPr>
            <w:tcW w:w="40" w:type="dxa"/>
            <w:gridSpan w:val="2"/>
          </w:tcPr>
          <w:p w14:paraId="11E6BDBC" w14:textId="77777777" w:rsidR="00BA628F" w:rsidRDefault="00BA628F">
            <w:pPr>
              <w:pStyle w:val="EMPTYCELLSTYLE"/>
            </w:pPr>
          </w:p>
        </w:tc>
        <w:tc>
          <w:tcPr>
            <w:tcW w:w="980" w:type="dxa"/>
            <w:gridSpan w:val="3"/>
          </w:tcPr>
          <w:p w14:paraId="11E6BDBD" w14:textId="77777777" w:rsidR="00BA628F" w:rsidRDefault="00BA628F">
            <w:pPr>
              <w:pStyle w:val="EMPTYCELLSTYLE"/>
            </w:pPr>
          </w:p>
        </w:tc>
        <w:tc>
          <w:tcPr>
            <w:tcW w:w="640" w:type="dxa"/>
            <w:gridSpan w:val="4"/>
          </w:tcPr>
          <w:p w14:paraId="11E6BDBE" w14:textId="77777777" w:rsidR="00BA628F" w:rsidRDefault="00BA628F">
            <w:pPr>
              <w:pStyle w:val="EMPTYCELLSTYLE"/>
            </w:pPr>
          </w:p>
        </w:tc>
        <w:tc>
          <w:tcPr>
            <w:tcW w:w="620" w:type="dxa"/>
            <w:gridSpan w:val="12"/>
          </w:tcPr>
          <w:p w14:paraId="11E6BDBF" w14:textId="77777777" w:rsidR="00BA628F" w:rsidRDefault="00BA628F">
            <w:pPr>
              <w:pStyle w:val="EMPTYCELLSTYLE"/>
            </w:pPr>
          </w:p>
        </w:tc>
        <w:tc>
          <w:tcPr>
            <w:tcW w:w="420" w:type="dxa"/>
            <w:gridSpan w:val="5"/>
          </w:tcPr>
          <w:p w14:paraId="11E6BDC0" w14:textId="77777777" w:rsidR="00BA628F" w:rsidRDefault="00BA628F">
            <w:pPr>
              <w:pStyle w:val="EMPTYCELLSTYLE"/>
            </w:pPr>
          </w:p>
        </w:tc>
        <w:tc>
          <w:tcPr>
            <w:tcW w:w="40" w:type="dxa"/>
            <w:gridSpan w:val="3"/>
          </w:tcPr>
          <w:p w14:paraId="11E6BDC1" w14:textId="77777777" w:rsidR="00BA628F" w:rsidRDefault="00BA628F">
            <w:pPr>
              <w:pStyle w:val="EMPTYCELLSTYLE"/>
            </w:pPr>
          </w:p>
        </w:tc>
        <w:tc>
          <w:tcPr>
            <w:tcW w:w="220" w:type="dxa"/>
            <w:gridSpan w:val="4"/>
          </w:tcPr>
          <w:p w14:paraId="11E6BDC2" w14:textId="77777777" w:rsidR="00BA628F" w:rsidRDefault="00BA628F">
            <w:pPr>
              <w:pStyle w:val="EMPTYCELLSTYLE"/>
            </w:pPr>
          </w:p>
        </w:tc>
        <w:tc>
          <w:tcPr>
            <w:tcW w:w="40" w:type="dxa"/>
            <w:gridSpan w:val="2"/>
          </w:tcPr>
          <w:p w14:paraId="11E6BDC3" w14:textId="77777777" w:rsidR="00BA628F" w:rsidRDefault="00BA628F">
            <w:pPr>
              <w:pStyle w:val="EMPTYCELLSTYLE"/>
            </w:pPr>
          </w:p>
        </w:tc>
        <w:tc>
          <w:tcPr>
            <w:tcW w:w="600" w:type="dxa"/>
            <w:gridSpan w:val="12"/>
          </w:tcPr>
          <w:p w14:paraId="11E6BDC4" w14:textId="77777777" w:rsidR="00BA628F" w:rsidRDefault="00BA628F">
            <w:pPr>
              <w:pStyle w:val="EMPTYCELLSTYLE"/>
            </w:pPr>
          </w:p>
        </w:tc>
        <w:tc>
          <w:tcPr>
            <w:tcW w:w="200" w:type="dxa"/>
            <w:gridSpan w:val="4"/>
          </w:tcPr>
          <w:p w14:paraId="11E6BDC5" w14:textId="77777777" w:rsidR="00BA628F" w:rsidRDefault="00BA628F">
            <w:pPr>
              <w:pStyle w:val="EMPTYCELLSTYLE"/>
            </w:pPr>
          </w:p>
        </w:tc>
        <w:tc>
          <w:tcPr>
            <w:tcW w:w="860" w:type="dxa"/>
            <w:gridSpan w:val="15"/>
          </w:tcPr>
          <w:p w14:paraId="11E6BDC6" w14:textId="77777777" w:rsidR="00BA628F" w:rsidRDefault="00BA628F">
            <w:pPr>
              <w:pStyle w:val="EMPTYCELLSTYLE"/>
            </w:pPr>
          </w:p>
        </w:tc>
        <w:tc>
          <w:tcPr>
            <w:tcW w:w="300" w:type="dxa"/>
            <w:gridSpan w:val="7"/>
          </w:tcPr>
          <w:p w14:paraId="11E6BDC7" w14:textId="77777777" w:rsidR="00BA628F" w:rsidRDefault="00BA628F">
            <w:pPr>
              <w:pStyle w:val="EMPTYCELLSTYLE"/>
            </w:pPr>
          </w:p>
        </w:tc>
        <w:tc>
          <w:tcPr>
            <w:tcW w:w="360" w:type="dxa"/>
            <w:gridSpan w:val="10"/>
          </w:tcPr>
          <w:p w14:paraId="11E6BDC8" w14:textId="77777777" w:rsidR="00BA628F" w:rsidRDefault="00BA628F">
            <w:pPr>
              <w:pStyle w:val="EMPTYCELLSTYLE"/>
            </w:pPr>
          </w:p>
        </w:tc>
        <w:tc>
          <w:tcPr>
            <w:tcW w:w="500" w:type="dxa"/>
            <w:gridSpan w:val="14"/>
          </w:tcPr>
          <w:p w14:paraId="11E6BDC9" w14:textId="77777777" w:rsidR="00BA628F" w:rsidRDefault="00BA628F">
            <w:pPr>
              <w:pStyle w:val="EMPTYCELLSTYLE"/>
            </w:pPr>
          </w:p>
        </w:tc>
        <w:tc>
          <w:tcPr>
            <w:tcW w:w="380" w:type="dxa"/>
            <w:gridSpan w:val="13"/>
          </w:tcPr>
          <w:p w14:paraId="11E6BDCA" w14:textId="77777777" w:rsidR="00BA628F" w:rsidRDefault="00BA628F">
            <w:pPr>
              <w:pStyle w:val="EMPTYCELLSTYLE"/>
            </w:pPr>
          </w:p>
        </w:tc>
        <w:tc>
          <w:tcPr>
            <w:tcW w:w="1200" w:type="dxa"/>
            <w:gridSpan w:val="18"/>
          </w:tcPr>
          <w:p w14:paraId="11E6BDCB" w14:textId="77777777" w:rsidR="00BA628F" w:rsidRDefault="00BA628F">
            <w:pPr>
              <w:pStyle w:val="EMPTYCELLSTYLE"/>
            </w:pPr>
          </w:p>
        </w:tc>
        <w:tc>
          <w:tcPr>
            <w:tcW w:w="1100" w:type="dxa"/>
            <w:gridSpan w:val="12"/>
          </w:tcPr>
          <w:p w14:paraId="11E6BDCC" w14:textId="77777777" w:rsidR="00BA628F" w:rsidRDefault="00BA628F">
            <w:pPr>
              <w:pStyle w:val="EMPTYCELLSTYLE"/>
            </w:pPr>
          </w:p>
        </w:tc>
        <w:tc>
          <w:tcPr>
            <w:tcW w:w="80" w:type="dxa"/>
            <w:gridSpan w:val="5"/>
          </w:tcPr>
          <w:p w14:paraId="11E6BDCD" w14:textId="77777777" w:rsidR="00BA628F" w:rsidRDefault="00BA628F">
            <w:pPr>
              <w:pStyle w:val="EMPTYCELLSTYLE"/>
            </w:pPr>
          </w:p>
        </w:tc>
        <w:tc>
          <w:tcPr>
            <w:tcW w:w="480" w:type="dxa"/>
            <w:gridSpan w:val="5"/>
          </w:tcPr>
          <w:p w14:paraId="11E6BDCE" w14:textId="77777777" w:rsidR="00BA628F" w:rsidRDefault="00BA628F">
            <w:pPr>
              <w:pStyle w:val="EMPTYCELLSTYLE"/>
            </w:pPr>
          </w:p>
        </w:tc>
        <w:tc>
          <w:tcPr>
            <w:tcW w:w="740" w:type="dxa"/>
            <w:gridSpan w:val="5"/>
          </w:tcPr>
          <w:p w14:paraId="11E6BDCF" w14:textId="77777777" w:rsidR="00BA628F" w:rsidRDefault="00BA628F">
            <w:pPr>
              <w:pStyle w:val="EMPTYCELLSTYLE"/>
            </w:pPr>
          </w:p>
        </w:tc>
        <w:tc>
          <w:tcPr>
            <w:tcW w:w="160" w:type="dxa"/>
            <w:gridSpan w:val="6"/>
          </w:tcPr>
          <w:p w14:paraId="11E6BDD0" w14:textId="77777777" w:rsidR="00BA628F" w:rsidRDefault="00BA628F">
            <w:pPr>
              <w:pStyle w:val="EMPTYCELLSTYLE"/>
            </w:pPr>
          </w:p>
        </w:tc>
        <w:tc>
          <w:tcPr>
            <w:tcW w:w="80" w:type="dxa"/>
            <w:gridSpan w:val="4"/>
          </w:tcPr>
          <w:p w14:paraId="11E6BDD1" w14:textId="77777777" w:rsidR="00BA628F" w:rsidRDefault="00BA628F">
            <w:pPr>
              <w:pStyle w:val="EMPTYCELLSTYLE"/>
            </w:pPr>
          </w:p>
        </w:tc>
        <w:tc>
          <w:tcPr>
            <w:tcW w:w="40" w:type="dxa"/>
            <w:gridSpan w:val="2"/>
          </w:tcPr>
          <w:p w14:paraId="11E6BDD2" w14:textId="77777777" w:rsidR="00BA628F" w:rsidRDefault="00BA628F">
            <w:pPr>
              <w:pStyle w:val="EMPTYCELLSTYLE"/>
            </w:pPr>
          </w:p>
        </w:tc>
        <w:tc>
          <w:tcPr>
            <w:tcW w:w="1318" w:type="dxa"/>
            <w:gridSpan w:val="46"/>
          </w:tcPr>
          <w:p w14:paraId="11E6BDD3" w14:textId="77777777" w:rsidR="00BA628F" w:rsidRDefault="00BA628F">
            <w:pPr>
              <w:pStyle w:val="EMPTYCELLSTYLE"/>
            </w:pPr>
          </w:p>
        </w:tc>
      </w:tr>
      <w:tr w:rsidR="00BA628F" w14:paraId="11E6BDE5" w14:textId="77777777" w:rsidTr="002C180E">
        <w:trPr>
          <w:gridAfter w:val="45"/>
          <w:wAfter w:w="1708" w:type="dxa"/>
          <w:trHeight w:hRule="exact" w:val="280"/>
        </w:trPr>
        <w:tc>
          <w:tcPr>
            <w:tcW w:w="450" w:type="dxa"/>
          </w:tcPr>
          <w:p w14:paraId="11E6BDD5"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BDD6" w14:textId="77777777" w:rsidR="00BA628F" w:rsidRDefault="0050071D">
            <w:r>
              <w:rPr>
                <w:rFonts w:ascii="SansSerif" w:eastAsia="SansSerif" w:hAnsi="SansSerif" w:cs="SansSerif"/>
                <w:b/>
                <w:color w:val="000000"/>
              </w:rPr>
              <w:t>Environmental Reviews:</w:t>
            </w:r>
          </w:p>
        </w:tc>
        <w:tc>
          <w:tcPr>
            <w:tcW w:w="220" w:type="dxa"/>
            <w:gridSpan w:val="5"/>
          </w:tcPr>
          <w:p w14:paraId="11E6BDD7"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BDD8" w14:textId="77777777" w:rsidR="00BA628F" w:rsidRDefault="0050071D">
            <w:r>
              <w:rPr>
                <w:rFonts w:ascii="SansSerif" w:eastAsia="SansSerif" w:hAnsi="SansSerif" w:cs="SansSerif"/>
                <w:color w:val="000000"/>
              </w:rPr>
              <w:t>None</w:t>
            </w:r>
          </w:p>
        </w:tc>
        <w:tc>
          <w:tcPr>
            <w:tcW w:w="360" w:type="dxa"/>
            <w:gridSpan w:val="10"/>
          </w:tcPr>
          <w:p w14:paraId="11E6BDD9" w14:textId="77777777" w:rsidR="00BA628F" w:rsidRDefault="00BA628F">
            <w:pPr>
              <w:pStyle w:val="EMPTYCELLSTYLE"/>
            </w:pPr>
          </w:p>
        </w:tc>
        <w:tc>
          <w:tcPr>
            <w:tcW w:w="500" w:type="dxa"/>
            <w:gridSpan w:val="14"/>
          </w:tcPr>
          <w:p w14:paraId="11E6BDDA" w14:textId="77777777" w:rsidR="00BA628F" w:rsidRDefault="00BA628F">
            <w:pPr>
              <w:pStyle w:val="EMPTYCELLSTYLE"/>
            </w:pPr>
          </w:p>
        </w:tc>
        <w:tc>
          <w:tcPr>
            <w:tcW w:w="380" w:type="dxa"/>
            <w:gridSpan w:val="13"/>
          </w:tcPr>
          <w:p w14:paraId="11E6BDDB" w14:textId="77777777" w:rsidR="00BA628F" w:rsidRDefault="00BA628F">
            <w:pPr>
              <w:pStyle w:val="EMPTYCELLSTYLE"/>
            </w:pPr>
          </w:p>
        </w:tc>
        <w:tc>
          <w:tcPr>
            <w:tcW w:w="1200" w:type="dxa"/>
            <w:gridSpan w:val="18"/>
          </w:tcPr>
          <w:p w14:paraId="11E6BDDC" w14:textId="77777777" w:rsidR="00BA628F" w:rsidRDefault="00BA628F">
            <w:pPr>
              <w:pStyle w:val="EMPTYCELLSTYLE"/>
            </w:pPr>
          </w:p>
        </w:tc>
        <w:tc>
          <w:tcPr>
            <w:tcW w:w="1100" w:type="dxa"/>
            <w:gridSpan w:val="12"/>
          </w:tcPr>
          <w:p w14:paraId="11E6BDDD" w14:textId="77777777" w:rsidR="00BA628F" w:rsidRDefault="00BA628F">
            <w:pPr>
              <w:pStyle w:val="EMPTYCELLSTYLE"/>
            </w:pPr>
          </w:p>
        </w:tc>
        <w:tc>
          <w:tcPr>
            <w:tcW w:w="80" w:type="dxa"/>
            <w:gridSpan w:val="4"/>
          </w:tcPr>
          <w:p w14:paraId="11E6BDDE" w14:textId="77777777" w:rsidR="00BA628F" w:rsidRDefault="00BA628F">
            <w:pPr>
              <w:pStyle w:val="EMPTYCELLSTYLE"/>
            </w:pPr>
          </w:p>
        </w:tc>
        <w:tc>
          <w:tcPr>
            <w:tcW w:w="480" w:type="dxa"/>
            <w:gridSpan w:val="6"/>
          </w:tcPr>
          <w:p w14:paraId="11E6BDDF" w14:textId="77777777" w:rsidR="00BA628F" w:rsidRDefault="00BA628F">
            <w:pPr>
              <w:pStyle w:val="EMPTYCELLSTYLE"/>
            </w:pPr>
          </w:p>
        </w:tc>
        <w:tc>
          <w:tcPr>
            <w:tcW w:w="740" w:type="dxa"/>
            <w:gridSpan w:val="5"/>
          </w:tcPr>
          <w:p w14:paraId="11E6BDE0" w14:textId="77777777" w:rsidR="00BA628F" w:rsidRDefault="00BA628F">
            <w:pPr>
              <w:pStyle w:val="EMPTYCELLSTYLE"/>
            </w:pPr>
          </w:p>
        </w:tc>
        <w:tc>
          <w:tcPr>
            <w:tcW w:w="160" w:type="dxa"/>
            <w:gridSpan w:val="6"/>
          </w:tcPr>
          <w:p w14:paraId="11E6BDE1" w14:textId="77777777" w:rsidR="00BA628F" w:rsidRDefault="00BA628F">
            <w:pPr>
              <w:pStyle w:val="EMPTYCELLSTYLE"/>
            </w:pPr>
          </w:p>
        </w:tc>
        <w:tc>
          <w:tcPr>
            <w:tcW w:w="80" w:type="dxa"/>
            <w:gridSpan w:val="4"/>
          </w:tcPr>
          <w:p w14:paraId="11E6BDE2" w14:textId="77777777" w:rsidR="00BA628F" w:rsidRDefault="00BA628F">
            <w:pPr>
              <w:pStyle w:val="EMPTYCELLSTYLE"/>
            </w:pPr>
          </w:p>
        </w:tc>
        <w:tc>
          <w:tcPr>
            <w:tcW w:w="40" w:type="dxa"/>
            <w:gridSpan w:val="2"/>
          </w:tcPr>
          <w:p w14:paraId="11E6BDE3" w14:textId="77777777" w:rsidR="00BA628F" w:rsidRDefault="00BA628F">
            <w:pPr>
              <w:pStyle w:val="EMPTYCELLSTYLE"/>
            </w:pPr>
          </w:p>
        </w:tc>
        <w:tc>
          <w:tcPr>
            <w:tcW w:w="40" w:type="dxa"/>
            <w:gridSpan w:val="2"/>
          </w:tcPr>
          <w:p w14:paraId="11E6BDE4" w14:textId="77777777" w:rsidR="00BA628F" w:rsidRDefault="00BA628F">
            <w:pPr>
              <w:pStyle w:val="EMPTYCELLSTYLE"/>
            </w:pPr>
          </w:p>
        </w:tc>
      </w:tr>
      <w:tr w:rsidR="00BA628F" w14:paraId="11E6BDFF" w14:textId="77777777" w:rsidTr="002C180E">
        <w:trPr>
          <w:trHeight w:hRule="exact" w:val="320"/>
        </w:trPr>
        <w:tc>
          <w:tcPr>
            <w:tcW w:w="450" w:type="dxa"/>
          </w:tcPr>
          <w:p w14:paraId="11E6BDE6" w14:textId="77777777" w:rsidR="00BA628F" w:rsidRDefault="00BA628F">
            <w:pPr>
              <w:pStyle w:val="EMPTYCELLSTYLE"/>
            </w:pPr>
          </w:p>
        </w:tc>
        <w:tc>
          <w:tcPr>
            <w:tcW w:w="40" w:type="dxa"/>
            <w:gridSpan w:val="2"/>
          </w:tcPr>
          <w:p w14:paraId="11E6BDE7" w14:textId="77777777" w:rsidR="00BA628F" w:rsidRDefault="00BA628F">
            <w:pPr>
              <w:pStyle w:val="EMPTYCELLSTYLE"/>
            </w:pPr>
          </w:p>
        </w:tc>
        <w:tc>
          <w:tcPr>
            <w:tcW w:w="980" w:type="dxa"/>
            <w:gridSpan w:val="3"/>
          </w:tcPr>
          <w:p w14:paraId="11E6BDE8" w14:textId="77777777" w:rsidR="00BA628F" w:rsidRDefault="00BA628F">
            <w:pPr>
              <w:pStyle w:val="EMPTYCELLSTYLE"/>
            </w:pPr>
          </w:p>
        </w:tc>
        <w:tc>
          <w:tcPr>
            <w:tcW w:w="640" w:type="dxa"/>
            <w:gridSpan w:val="4"/>
          </w:tcPr>
          <w:p w14:paraId="11E6BDE9" w14:textId="77777777" w:rsidR="00BA628F" w:rsidRDefault="00BA628F">
            <w:pPr>
              <w:pStyle w:val="EMPTYCELLSTYLE"/>
            </w:pPr>
          </w:p>
        </w:tc>
        <w:tc>
          <w:tcPr>
            <w:tcW w:w="620" w:type="dxa"/>
            <w:gridSpan w:val="12"/>
          </w:tcPr>
          <w:p w14:paraId="11E6BDEA" w14:textId="77777777" w:rsidR="00BA628F" w:rsidRDefault="00BA628F">
            <w:pPr>
              <w:pStyle w:val="EMPTYCELLSTYLE"/>
            </w:pPr>
          </w:p>
        </w:tc>
        <w:tc>
          <w:tcPr>
            <w:tcW w:w="420" w:type="dxa"/>
            <w:gridSpan w:val="5"/>
          </w:tcPr>
          <w:p w14:paraId="11E6BDEB" w14:textId="77777777" w:rsidR="00BA628F" w:rsidRDefault="00BA628F">
            <w:pPr>
              <w:pStyle w:val="EMPTYCELLSTYLE"/>
            </w:pPr>
          </w:p>
        </w:tc>
        <w:tc>
          <w:tcPr>
            <w:tcW w:w="40" w:type="dxa"/>
            <w:gridSpan w:val="3"/>
          </w:tcPr>
          <w:p w14:paraId="11E6BDEC" w14:textId="77777777" w:rsidR="00BA628F" w:rsidRDefault="00BA628F">
            <w:pPr>
              <w:pStyle w:val="EMPTYCELLSTYLE"/>
            </w:pPr>
          </w:p>
        </w:tc>
        <w:tc>
          <w:tcPr>
            <w:tcW w:w="220" w:type="dxa"/>
            <w:gridSpan w:val="4"/>
          </w:tcPr>
          <w:p w14:paraId="11E6BDED" w14:textId="77777777" w:rsidR="00BA628F" w:rsidRDefault="00BA628F">
            <w:pPr>
              <w:pStyle w:val="EMPTYCELLSTYLE"/>
            </w:pPr>
          </w:p>
        </w:tc>
        <w:tc>
          <w:tcPr>
            <w:tcW w:w="40" w:type="dxa"/>
            <w:gridSpan w:val="2"/>
          </w:tcPr>
          <w:p w14:paraId="11E6BDEE" w14:textId="77777777" w:rsidR="00BA628F" w:rsidRDefault="00BA628F">
            <w:pPr>
              <w:pStyle w:val="EMPTYCELLSTYLE"/>
            </w:pPr>
          </w:p>
        </w:tc>
        <w:tc>
          <w:tcPr>
            <w:tcW w:w="600" w:type="dxa"/>
            <w:gridSpan w:val="12"/>
          </w:tcPr>
          <w:p w14:paraId="11E6BDEF" w14:textId="77777777" w:rsidR="00BA628F" w:rsidRDefault="00BA628F">
            <w:pPr>
              <w:pStyle w:val="EMPTYCELLSTYLE"/>
            </w:pPr>
          </w:p>
        </w:tc>
        <w:tc>
          <w:tcPr>
            <w:tcW w:w="200" w:type="dxa"/>
            <w:gridSpan w:val="4"/>
          </w:tcPr>
          <w:p w14:paraId="11E6BDF0" w14:textId="77777777" w:rsidR="00BA628F" w:rsidRDefault="00BA628F">
            <w:pPr>
              <w:pStyle w:val="EMPTYCELLSTYLE"/>
            </w:pPr>
          </w:p>
        </w:tc>
        <w:tc>
          <w:tcPr>
            <w:tcW w:w="860" w:type="dxa"/>
            <w:gridSpan w:val="15"/>
          </w:tcPr>
          <w:p w14:paraId="11E6BDF1" w14:textId="77777777" w:rsidR="00BA628F" w:rsidRDefault="00BA628F">
            <w:pPr>
              <w:pStyle w:val="EMPTYCELLSTYLE"/>
            </w:pPr>
          </w:p>
        </w:tc>
        <w:tc>
          <w:tcPr>
            <w:tcW w:w="300" w:type="dxa"/>
            <w:gridSpan w:val="7"/>
          </w:tcPr>
          <w:p w14:paraId="11E6BDF2" w14:textId="77777777" w:rsidR="00BA628F" w:rsidRDefault="00BA628F">
            <w:pPr>
              <w:pStyle w:val="EMPTYCELLSTYLE"/>
            </w:pPr>
          </w:p>
        </w:tc>
        <w:tc>
          <w:tcPr>
            <w:tcW w:w="360" w:type="dxa"/>
            <w:gridSpan w:val="10"/>
          </w:tcPr>
          <w:p w14:paraId="11E6BDF3" w14:textId="77777777" w:rsidR="00BA628F" w:rsidRDefault="00BA628F">
            <w:pPr>
              <w:pStyle w:val="EMPTYCELLSTYLE"/>
            </w:pPr>
          </w:p>
        </w:tc>
        <w:tc>
          <w:tcPr>
            <w:tcW w:w="500" w:type="dxa"/>
            <w:gridSpan w:val="14"/>
          </w:tcPr>
          <w:p w14:paraId="11E6BDF4" w14:textId="77777777" w:rsidR="00BA628F" w:rsidRDefault="00BA628F">
            <w:pPr>
              <w:pStyle w:val="EMPTYCELLSTYLE"/>
            </w:pPr>
          </w:p>
        </w:tc>
        <w:tc>
          <w:tcPr>
            <w:tcW w:w="380" w:type="dxa"/>
            <w:gridSpan w:val="13"/>
          </w:tcPr>
          <w:p w14:paraId="11E6BDF5" w14:textId="77777777" w:rsidR="00BA628F" w:rsidRDefault="00BA628F">
            <w:pPr>
              <w:pStyle w:val="EMPTYCELLSTYLE"/>
            </w:pPr>
          </w:p>
        </w:tc>
        <w:tc>
          <w:tcPr>
            <w:tcW w:w="1200" w:type="dxa"/>
            <w:gridSpan w:val="18"/>
          </w:tcPr>
          <w:p w14:paraId="11E6BDF6" w14:textId="77777777" w:rsidR="00BA628F" w:rsidRDefault="00BA628F">
            <w:pPr>
              <w:pStyle w:val="EMPTYCELLSTYLE"/>
            </w:pPr>
          </w:p>
        </w:tc>
        <w:tc>
          <w:tcPr>
            <w:tcW w:w="1100" w:type="dxa"/>
            <w:gridSpan w:val="12"/>
          </w:tcPr>
          <w:p w14:paraId="11E6BDF7" w14:textId="77777777" w:rsidR="00BA628F" w:rsidRDefault="00BA628F">
            <w:pPr>
              <w:pStyle w:val="EMPTYCELLSTYLE"/>
            </w:pPr>
          </w:p>
        </w:tc>
        <w:tc>
          <w:tcPr>
            <w:tcW w:w="80" w:type="dxa"/>
            <w:gridSpan w:val="5"/>
          </w:tcPr>
          <w:p w14:paraId="11E6BDF8" w14:textId="77777777" w:rsidR="00BA628F" w:rsidRDefault="00BA628F">
            <w:pPr>
              <w:pStyle w:val="EMPTYCELLSTYLE"/>
            </w:pPr>
          </w:p>
        </w:tc>
        <w:tc>
          <w:tcPr>
            <w:tcW w:w="480" w:type="dxa"/>
            <w:gridSpan w:val="5"/>
          </w:tcPr>
          <w:p w14:paraId="11E6BDF9" w14:textId="77777777" w:rsidR="00BA628F" w:rsidRDefault="00BA628F">
            <w:pPr>
              <w:pStyle w:val="EMPTYCELLSTYLE"/>
            </w:pPr>
          </w:p>
        </w:tc>
        <w:tc>
          <w:tcPr>
            <w:tcW w:w="740" w:type="dxa"/>
            <w:gridSpan w:val="5"/>
          </w:tcPr>
          <w:p w14:paraId="11E6BDFA" w14:textId="77777777" w:rsidR="00BA628F" w:rsidRDefault="00BA628F">
            <w:pPr>
              <w:pStyle w:val="EMPTYCELLSTYLE"/>
            </w:pPr>
          </w:p>
        </w:tc>
        <w:tc>
          <w:tcPr>
            <w:tcW w:w="160" w:type="dxa"/>
            <w:gridSpan w:val="6"/>
          </w:tcPr>
          <w:p w14:paraId="11E6BDFB" w14:textId="77777777" w:rsidR="00BA628F" w:rsidRDefault="00BA628F">
            <w:pPr>
              <w:pStyle w:val="EMPTYCELLSTYLE"/>
            </w:pPr>
          </w:p>
        </w:tc>
        <w:tc>
          <w:tcPr>
            <w:tcW w:w="80" w:type="dxa"/>
            <w:gridSpan w:val="4"/>
          </w:tcPr>
          <w:p w14:paraId="11E6BDFC" w14:textId="77777777" w:rsidR="00BA628F" w:rsidRDefault="00BA628F">
            <w:pPr>
              <w:pStyle w:val="EMPTYCELLSTYLE"/>
            </w:pPr>
          </w:p>
        </w:tc>
        <w:tc>
          <w:tcPr>
            <w:tcW w:w="40" w:type="dxa"/>
            <w:gridSpan w:val="2"/>
          </w:tcPr>
          <w:p w14:paraId="11E6BDFD" w14:textId="77777777" w:rsidR="00BA628F" w:rsidRDefault="00BA628F">
            <w:pPr>
              <w:pStyle w:val="EMPTYCELLSTYLE"/>
            </w:pPr>
          </w:p>
        </w:tc>
        <w:tc>
          <w:tcPr>
            <w:tcW w:w="1318" w:type="dxa"/>
            <w:gridSpan w:val="46"/>
          </w:tcPr>
          <w:p w14:paraId="11E6BDFE" w14:textId="77777777" w:rsidR="00BA628F" w:rsidRDefault="00BA628F">
            <w:pPr>
              <w:pStyle w:val="EMPTYCELLSTYLE"/>
            </w:pPr>
          </w:p>
        </w:tc>
      </w:tr>
      <w:tr w:rsidR="00BA628F" w14:paraId="11E6BE0F" w14:textId="77777777" w:rsidTr="002C180E">
        <w:trPr>
          <w:gridAfter w:val="45"/>
          <w:wAfter w:w="1708" w:type="dxa"/>
          <w:trHeight w:hRule="exact" w:val="280"/>
        </w:trPr>
        <w:tc>
          <w:tcPr>
            <w:tcW w:w="450" w:type="dxa"/>
          </w:tcPr>
          <w:p w14:paraId="11E6BE00"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BE01" w14:textId="77777777" w:rsidR="00BA628F" w:rsidRDefault="0050071D">
            <w:r>
              <w:rPr>
                <w:rFonts w:ascii="SansSerif" w:eastAsia="SansSerif" w:hAnsi="SansSerif" w:cs="SansSerif"/>
                <w:b/>
                <w:color w:val="000000"/>
              </w:rPr>
              <w:t>Activity Attributes:</w:t>
            </w:r>
          </w:p>
        </w:tc>
        <w:tc>
          <w:tcPr>
            <w:tcW w:w="420" w:type="dxa"/>
            <w:gridSpan w:val="4"/>
          </w:tcPr>
          <w:p w14:paraId="11E6BE02"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BE03" w14:textId="77777777" w:rsidR="00BA628F" w:rsidRDefault="0050071D">
            <w:r>
              <w:rPr>
                <w:rFonts w:ascii="SansSerif" w:eastAsia="SansSerif" w:hAnsi="SansSerif" w:cs="SansSerif"/>
                <w:color w:val="000000"/>
              </w:rPr>
              <w:t>None</w:t>
            </w:r>
          </w:p>
        </w:tc>
        <w:tc>
          <w:tcPr>
            <w:tcW w:w="500" w:type="dxa"/>
            <w:gridSpan w:val="14"/>
          </w:tcPr>
          <w:p w14:paraId="11E6BE04" w14:textId="77777777" w:rsidR="00BA628F" w:rsidRDefault="00BA628F">
            <w:pPr>
              <w:pStyle w:val="EMPTYCELLSTYLE"/>
            </w:pPr>
          </w:p>
        </w:tc>
        <w:tc>
          <w:tcPr>
            <w:tcW w:w="380" w:type="dxa"/>
            <w:gridSpan w:val="13"/>
          </w:tcPr>
          <w:p w14:paraId="11E6BE05" w14:textId="77777777" w:rsidR="00BA628F" w:rsidRDefault="00BA628F">
            <w:pPr>
              <w:pStyle w:val="EMPTYCELLSTYLE"/>
            </w:pPr>
          </w:p>
        </w:tc>
        <w:tc>
          <w:tcPr>
            <w:tcW w:w="1200" w:type="dxa"/>
            <w:gridSpan w:val="18"/>
          </w:tcPr>
          <w:p w14:paraId="11E6BE06" w14:textId="77777777" w:rsidR="00BA628F" w:rsidRDefault="00BA628F">
            <w:pPr>
              <w:pStyle w:val="EMPTYCELLSTYLE"/>
            </w:pPr>
          </w:p>
        </w:tc>
        <w:tc>
          <w:tcPr>
            <w:tcW w:w="1100" w:type="dxa"/>
            <w:gridSpan w:val="12"/>
          </w:tcPr>
          <w:p w14:paraId="11E6BE07" w14:textId="77777777" w:rsidR="00BA628F" w:rsidRDefault="00BA628F">
            <w:pPr>
              <w:pStyle w:val="EMPTYCELLSTYLE"/>
            </w:pPr>
          </w:p>
        </w:tc>
        <w:tc>
          <w:tcPr>
            <w:tcW w:w="80" w:type="dxa"/>
            <w:gridSpan w:val="4"/>
          </w:tcPr>
          <w:p w14:paraId="11E6BE08" w14:textId="77777777" w:rsidR="00BA628F" w:rsidRDefault="00BA628F">
            <w:pPr>
              <w:pStyle w:val="EMPTYCELLSTYLE"/>
            </w:pPr>
          </w:p>
        </w:tc>
        <w:tc>
          <w:tcPr>
            <w:tcW w:w="480" w:type="dxa"/>
            <w:gridSpan w:val="6"/>
          </w:tcPr>
          <w:p w14:paraId="11E6BE09" w14:textId="77777777" w:rsidR="00BA628F" w:rsidRDefault="00BA628F">
            <w:pPr>
              <w:pStyle w:val="EMPTYCELLSTYLE"/>
            </w:pPr>
          </w:p>
        </w:tc>
        <w:tc>
          <w:tcPr>
            <w:tcW w:w="740" w:type="dxa"/>
            <w:gridSpan w:val="5"/>
          </w:tcPr>
          <w:p w14:paraId="11E6BE0A" w14:textId="77777777" w:rsidR="00BA628F" w:rsidRDefault="00BA628F">
            <w:pPr>
              <w:pStyle w:val="EMPTYCELLSTYLE"/>
            </w:pPr>
          </w:p>
        </w:tc>
        <w:tc>
          <w:tcPr>
            <w:tcW w:w="160" w:type="dxa"/>
            <w:gridSpan w:val="6"/>
          </w:tcPr>
          <w:p w14:paraId="11E6BE0B" w14:textId="77777777" w:rsidR="00BA628F" w:rsidRDefault="00BA628F">
            <w:pPr>
              <w:pStyle w:val="EMPTYCELLSTYLE"/>
            </w:pPr>
          </w:p>
        </w:tc>
        <w:tc>
          <w:tcPr>
            <w:tcW w:w="80" w:type="dxa"/>
            <w:gridSpan w:val="4"/>
          </w:tcPr>
          <w:p w14:paraId="11E6BE0C" w14:textId="77777777" w:rsidR="00BA628F" w:rsidRDefault="00BA628F">
            <w:pPr>
              <w:pStyle w:val="EMPTYCELLSTYLE"/>
            </w:pPr>
          </w:p>
        </w:tc>
        <w:tc>
          <w:tcPr>
            <w:tcW w:w="40" w:type="dxa"/>
            <w:gridSpan w:val="2"/>
          </w:tcPr>
          <w:p w14:paraId="11E6BE0D" w14:textId="77777777" w:rsidR="00BA628F" w:rsidRDefault="00BA628F">
            <w:pPr>
              <w:pStyle w:val="EMPTYCELLSTYLE"/>
            </w:pPr>
          </w:p>
        </w:tc>
        <w:tc>
          <w:tcPr>
            <w:tcW w:w="40" w:type="dxa"/>
            <w:gridSpan w:val="2"/>
          </w:tcPr>
          <w:p w14:paraId="11E6BE0E" w14:textId="77777777" w:rsidR="00BA628F" w:rsidRDefault="00BA628F">
            <w:pPr>
              <w:pStyle w:val="EMPTYCELLSTYLE"/>
            </w:pPr>
          </w:p>
        </w:tc>
      </w:tr>
      <w:tr w:rsidR="00BA628F" w14:paraId="11E6BE29" w14:textId="77777777" w:rsidTr="002C180E">
        <w:trPr>
          <w:trHeight w:hRule="exact" w:val="640"/>
        </w:trPr>
        <w:tc>
          <w:tcPr>
            <w:tcW w:w="450" w:type="dxa"/>
          </w:tcPr>
          <w:p w14:paraId="11E6BE10" w14:textId="77777777" w:rsidR="00BA628F" w:rsidRDefault="00BA628F">
            <w:pPr>
              <w:pStyle w:val="EMPTYCELLSTYLE"/>
            </w:pPr>
          </w:p>
        </w:tc>
        <w:tc>
          <w:tcPr>
            <w:tcW w:w="40" w:type="dxa"/>
            <w:gridSpan w:val="2"/>
          </w:tcPr>
          <w:p w14:paraId="11E6BE11" w14:textId="77777777" w:rsidR="00BA628F" w:rsidRDefault="00BA628F">
            <w:pPr>
              <w:pStyle w:val="EMPTYCELLSTYLE"/>
            </w:pPr>
          </w:p>
        </w:tc>
        <w:tc>
          <w:tcPr>
            <w:tcW w:w="980" w:type="dxa"/>
            <w:gridSpan w:val="3"/>
          </w:tcPr>
          <w:p w14:paraId="11E6BE12" w14:textId="77777777" w:rsidR="00BA628F" w:rsidRDefault="00BA628F">
            <w:pPr>
              <w:pStyle w:val="EMPTYCELLSTYLE"/>
            </w:pPr>
          </w:p>
        </w:tc>
        <w:tc>
          <w:tcPr>
            <w:tcW w:w="640" w:type="dxa"/>
            <w:gridSpan w:val="4"/>
          </w:tcPr>
          <w:p w14:paraId="11E6BE13" w14:textId="77777777" w:rsidR="00BA628F" w:rsidRDefault="00BA628F">
            <w:pPr>
              <w:pStyle w:val="EMPTYCELLSTYLE"/>
            </w:pPr>
          </w:p>
        </w:tc>
        <w:tc>
          <w:tcPr>
            <w:tcW w:w="620" w:type="dxa"/>
            <w:gridSpan w:val="12"/>
          </w:tcPr>
          <w:p w14:paraId="11E6BE14" w14:textId="77777777" w:rsidR="00BA628F" w:rsidRDefault="00BA628F">
            <w:pPr>
              <w:pStyle w:val="EMPTYCELLSTYLE"/>
            </w:pPr>
          </w:p>
        </w:tc>
        <w:tc>
          <w:tcPr>
            <w:tcW w:w="420" w:type="dxa"/>
            <w:gridSpan w:val="5"/>
          </w:tcPr>
          <w:p w14:paraId="11E6BE15" w14:textId="77777777" w:rsidR="00BA628F" w:rsidRDefault="00BA628F">
            <w:pPr>
              <w:pStyle w:val="EMPTYCELLSTYLE"/>
            </w:pPr>
          </w:p>
        </w:tc>
        <w:tc>
          <w:tcPr>
            <w:tcW w:w="40" w:type="dxa"/>
            <w:gridSpan w:val="3"/>
          </w:tcPr>
          <w:p w14:paraId="11E6BE16" w14:textId="77777777" w:rsidR="00BA628F" w:rsidRDefault="00BA628F">
            <w:pPr>
              <w:pStyle w:val="EMPTYCELLSTYLE"/>
            </w:pPr>
          </w:p>
        </w:tc>
        <w:tc>
          <w:tcPr>
            <w:tcW w:w="220" w:type="dxa"/>
            <w:gridSpan w:val="4"/>
          </w:tcPr>
          <w:p w14:paraId="11E6BE17" w14:textId="77777777" w:rsidR="00BA628F" w:rsidRDefault="00BA628F">
            <w:pPr>
              <w:pStyle w:val="EMPTYCELLSTYLE"/>
            </w:pPr>
          </w:p>
        </w:tc>
        <w:tc>
          <w:tcPr>
            <w:tcW w:w="40" w:type="dxa"/>
            <w:gridSpan w:val="2"/>
          </w:tcPr>
          <w:p w14:paraId="11E6BE18" w14:textId="77777777" w:rsidR="00BA628F" w:rsidRDefault="00BA628F">
            <w:pPr>
              <w:pStyle w:val="EMPTYCELLSTYLE"/>
            </w:pPr>
          </w:p>
        </w:tc>
        <w:tc>
          <w:tcPr>
            <w:tcW w:w="600" w:type="dxa"/>
            <w:gridSpan w:val="12"/>
          </w:tcPr>
          <w:p w14:paraId="11E6BE19" w14:textId="77777777" w:rsidR="00BA628F" w:rsidRDefault="00BA628F">
            <w:pPr>
              <w:pStyle w:val="EMPTYCELLSTYLE"/>
            </w:pPr>
          </w:p>
        </w:tc>
        <w:tc>
          <w:tcPr>
            <w:tcW w:w="200" w:type="dxa"/>
            <w:gridSpan w:val="4"/>
          </w:tcPr>
          <w:p w14:paraId="11E6BE1A" w14:textId="77777777" w:rsidR="00BA628F" w:rsidRDefault="00BA628F">
            <w:pPr>
              <w:pStyle w:val="EMPTYCELLSTYLE"/>
            </w:pPr>
          </w:p>
        </w:tc>
        <w:tc>
          <w:tcPr>
            <w:tcW w:w="860" w:type="dxa"/>
            <w:gridSpan w:val="15"/>
          </w:tcPr>
          <w:p w14:paraId="11E6BE1B" w14:textId="77777777" w:rsidR="00BA628F" w:rsidRDefault="00BA628F">
            <w:pPr>
              <w:pStyle w:val="EMPTYCELLSTYLE"/>
            </w:pPr>
          </w:p>
        </w:tc>
        <w:tc>
          <w:tcPr>
            <w:tcW w:w="300" w:type="dxa"/>
            <w:gridSpan w:val="7"/>
          </w:tcPr>
          <w:p w14:paraId="11E6BE1C" w14:textId="77777777" w:rsidR="00BA628F" w:rsidRDefault="00BA628F">
            <w:pPr>
              <w:pStyle w:val="EMPTYCELLSTYLE"/>
            </w:pPr>
          </w:p>
        </w:tc>
        <w:tc>
          <w:tcPr>
            <w:tcW w:w="360" w:type="dxa"/>
            <w:gridSpan w:val="10"/>
          </w:tcPr>
          <w:p w14:paraId="11E6BE1D" w14:textId="77777777" w:rsidR="00BA628F" w:rsidRDefault="00BA628F">
            <w:pPr>
              <w:pStyle w:val="EMPTYCELLSTYLE"/>
            </w:pPr>
          </w:p>
        </w:tc>
        <w:tc>
          <w:tcPr>
            <w:tcW w:w="500" w:type="dxa"/>
            <w:gridSpan w:val="14"/>
          </w:tcPr>
          <w:p w14:paraId="11E6BE1E" w14:textId="77777777" w:rsidR="00BA628F" w:rsidRDefault="00BA628F">
            <w:pPr>
              <w:pStyle w:val="EMPTYCELLSTYLE"/>
            </w:pPr>
          </w:p>
        </w:tc>
        <w:tc>
          <w:tcPr>
            <w:tcW w:w="380" w:type="dxa"/>
            <w:gridSpan w:val="13"/>
          </w:tcPr>
          <w:p w14:paraId="11E6BE1F" w14:textId="77777777" w:rsidR="00BA628F" w:rsidRDefault="00BA628F">
            <w:pPr>
              <w:pStyle w:val="EMPTYCELLSTYLE"/>
            </w:pPr>
          </w:p>
        </w:tc>
        <w:tc>
          <w:tcPr>
            <w:tcW w:w="1200" w:type="dxa"/>
            <w:gridSpan w:val="18"/>
          </w:tcPr>
          <w:p w14:paraId="11E6BE20" w14:textId="77777777" w:rsidR="00BA628F" w:rsidRDefault="00BA628F">
            <w:pPr>
              <w:pStyle w:val="EMPTYCELLSTYLE"/>
            </w:pPr>
          </w:p>
        </w:tc>
        <w:tc>
          <w:tcPr>
            <w:tcW w:w="1100" w:type="dxa"/>
            <w:gridSpan w:val="12"/>
          </w:tcPr>
          <w:p w14:paraId="11E6BE21" w14:textId="77777777" w:rsidR="00BA628F" w:rsidRDefault="00BA628F">
            <w:pPr>
              <w:pStyle w:val="EMPTYCELLSTYLE"/>
            </w:pPr>
          </w:p>
        </w:tc>
        <w:tc>
          <w:tcPr>
            <w:tcW w:w="80" w:type="dxa"/>
            <w:gridSpan w:val="5"/>
          </w:tcPr>
          <w:p w14:paraId="11E6BE22" w14:textId="77777777" w:rsidR="00BA628F" w:rsidRDefault="00BA628F">
            <w:pPr>
              <w:pStyle w:val="EMPTYCELLSTYLE"/>
            </w:pPr>
          </w:p>
        </w:tc>
        <w:tc>
          <w:tcPr>
            <w:tcW w:w="480" w:type="dxa"/>
            <w:gridSpan w:val="5"/>
          </w:tcPr>
          <w:p w14:paraId="11E6BE23" w14:textId="77777777" w:rsidR="00BA628F" w:rsidRDefault="00BA628F">
            <w:pPr>
              <w:pStyle w:val="EMPTYCELLSTYLE"/>
            </w:pPr>
          </w:p>
        </w:tc>
        <w:tc>
          <w:tcPr>
            <w:tcW w:w="740" w:type="dxa"/>
            <w:gridSpan w:val="5"/>
          </w:tcPr>
          <w:p w14:paraId="11E6BE24" w14:textId="77777777" w:rsidR="00BA628F" w:rsidRDefault="00BA628F">
            <w:pPr>
              <w:pStyle w:val="EMPTYCELLSTYLE"/>
            </w:pPr>
          </w:p>
        </w:tc>
        <w:tc>
          <w:tcPr>
            <w:tcW w:w="160" w:type="dxa"/>
            <w:gridSpan w:val="6"/>
          </w:tcPr>
          <w:p w14:paraId="11E6BE25" w14:textId="77777777" w:rsidR="00BA628F" w:rsidRDefault="00BA628F">
            <w:pPr>
              <w:pStyle w:val="EMPTYCELLSTYLE"/>
            </w:pPr>
          </w:p>
        </w:tc>
        <w:tc>
          <w:tcPr>
            <w:tcW w:w="80" w:type="dxa"/>
            <w:gridSpan w:val="4"/>
          </w:tcPr>
          <w:p w14:paraId="11E6BE26" w14:textId="77777777" w:rsidR="00BA628F" w:rsidRDefault="00BA628F">
            <w:pPr>
              <w:pStyle w:val="EMPTYCELLSTYLE"/>
            </w:pPr>
          </w:p>
        </w:tc>
        <w:tc>
          <w:tcPr>
            <w:tcW w:w="40" w:type="dxa"/>
            <w:gridSpan w:val="2"/>
          </w:tcPr>
          <w:p w14:paraId="11E6BE27" w14:textId="77777777" w:rsidR="00BA628F" w:rsidRDefault="00BA628F">
            <w:pPr>
              <w:pStyle w:val="EMPTYCELLSTYLE"/>
            </w:pPr>
          </w:p>
        </w:tc>
        <w:tc>
          <w:tcPr>
            <w:tcW w:w="1318" w:type="dxa"/>
            <w:gridSpan w:val="46"/>
          </w:tcPr>
          <w:p w14:paraId="11E6BE28" w14:textId="77777777" w:rsidR="00BA628F" w:rsidRDefault="00BA628F">
            <w:pPr>
              <w:pStyle w:val="EMPTYCELLSTYLE"/>
            </w:pPr>
          </w:p>
        </w:tc>
      </w:tr>
      <w:tr w:rsidR="00BA628F" w14:paraId="11E6BE39" w14:textId="77777777" w:rsidTr="002C180E">
        <w:trPr>
          <w:gridAfter w:val="45"/>
          <w:wAfter w:w="1708" w:type="dxa"/>
          <w:trHeight w:hRule="exact" w:val="40"/>
        </w:trPr>
        <w:tc>
          <w:tcPr>
            <w:tcW w:w="450" w:type="dxa"/>
          </w:tcPr>
          <w:p w14:paraId="11E6BE2A"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BE2B" w14:textId="77777777" w:rsidR="00BA628F" w:rsidRDefault="0050071D">
            <w:r>
              <w:rPr>
                <w:rFonts w:ascii="SansSerif" w:eastAsia="SansSerif" w:hAnsi="SansSerif" w:cs="SansSerif"/>
                <w:b/>
                <w:color w:val="000000"/>
              </w:rPr>
              <w:t>Activity Supporting Documents:</w:t>
            </w:r>
          </w:p>
        </w:tc>
        <w:tc>
          <w:tcPr>
            <w:tcW w:w="300" w:type="dxa"/>
            <w:gridSpan w:val="7"/>
          </w:tcPr>
          <w:p w14:paraId="11E6BE2C" w14:textId="77777777" w:rsidR="00BA628F" w:rsidRDefault="00BA628F">
            <w:pPr>
              <w:pStyle w:val="EMPTYCELLSTYLE"/>
            </w:pPr>
          </w:p>
        </w:tc>
        <w:tc>
          <w:tcPr>
            <w:tcW w:w="360" w:type="dxa"/>
            <w:gridSpan w:val="10"/>
          </w:tcPr>
          <w:p w14:paraId="11E6BE2D" w14:textId="77777777" w:rsidR="00BA628F" w:rsidRDefault="00BA628F">
            <w:pPr>
              <w:pStyle w:val="EMPTYCELLSTYLE"/>
            </w:pPr>
          </w:p>
        </w:tc>
        <w:tc>
          <w:tcPr>
            <w:tcW w:w="500" w:type="dxa"/>
            <w:gridSpan w:val="14"/>
          </w:tcPr>
          <w:p w14:paraId="11E6BE2E" w14:textId="77777777" w:rsidR="00BA628F" w:rsidRDefault="00BA628F">
            <w:pPr>
              <w:pStyle w:val="EMPTYCELLSTYLE"/>
            </w:pPr>
          </w:p>
        </w:tc>
        <w:tc>
          <w:tcPr>
            <w:tcW w:w="380" w:type="dxa"/>
            <w:gridSpan w:val="13"/>
          </w:tcPr>
          <w:p w14:paraId="11E6BE2F" w14:textId="77777777" w:rsidR="00BA628F" w:rsidRDefault="00BA628F">
            <w:pPr>
              <w:pStyle w:val="EMPTYCELLSTYLE"/>
            </w:pPr>
          </w:p>
        </w:tc>
        <w:tc>
          <w:tcPr>
            <w:tcW w:w="1200" w:type="dxa"/>
            <w:gridSpan w:val="18"/>
          </w:tcPr>
          <w:p w14:paraId="11E6BE30" w14:textId="77777777" w:rsidR="00BA628F" w:rsidRDefault="00BA628F">
            <w:pPr>
              <w:pStyle w:val="EMPTYCELLSTYLE"/>
            </w:pPr>
          </w:p>
        </w:tc>
        <w:tc>
          <w:tcPr>
            <w:tcW w:w="1100" w:type="dxa"/>
            <w:gridSpan w:val="12"/>
          </w:tcPr>
          <w:p w14:paraId="11E6BE31" w14:textId="77777777" w:rsidR="00BA628F" w:rsidRDefault="00BA628F">
            <w:pPr>
              <w:pStyle w:val="EMPTYCELLSTYLE"/>
            </w:pPr>
          </w:p>
        </w:tc>
        <w:tc>
          <w:tcPr>
            <w:tcW w:w="80" w:type="dxa"/>
            <w:gridSpan w:val="4"/>
          </w:tcPr>
          <w:p w14:paraId="11E6BE32" w14:textId="77777777" w:rsidR="00BA628F" w:rsidRDefault="00BA628F">
            <w:pPr>
              <w:pStyle w:val="EMPTYCELLSTYLE"/>
            </w:pPr>
          </w:p>
        </w:tc>
        <w:tc>
          <w:tcPr>
            <w:tcW w:w="480" w:type="dxa"/>
            <w:gridSpan w:val="6"/>
          </w:tcPr>
          <w:p w14:paraId="11E6BE33" w14:textId="77777777" w:rsidR="00BA628F" w:rsidRDefault="00BA628F">
            <w:pPr>
              <w:pStyle w:val="EMPTYCELLSTYLE"/>
            </w:pPr>
          </w:p>
        </w:tc>
        <w:tc>
          <w:tcPr>
            <w:tcW w:w="740" w:type="dxa"/>
            <w:gridSpan w:val="5"/>
          </w:tcPr>
          <w:p w14:paraId="11E6BE34" w14:textId="77777777" w:rsidR="00BA628F" w:rsidRDefault="00BA628F">
            <w:pPr>
              <w:pStyle w:val="EMPTYCELLSTYLE"/>
            </w:pPr>
          </w:p>
        </w:tc>
        <w:tc>
          <w:tcPr>
            <w:tcW w:w="160" w:type="dxa"/>
            <w:gridSpan w:val="6"/>
          </w:tcPr>
          <w:p w14:paraId="11E6BE35" w14:textId="77777777" w:rsidR="00BA628F" w:rsidRDefault="00BA628F">
            <w:pPr>
              <w:pStyle w:val="EMPTYCELLSTYLE"/>
            </w:pPr>
          </w:p>
        </w:tc>
        <w:tc>
          <w:tcPr>
            <w:tcW w:w="80" w:type="dxa"/>
            <w:gridSpan w:val="4"/>
          </w:tcPr>
          <w:p w14:paraId="11E6BE36" w14:textId="77777777" w:rsidR="00BA628F" w:rsidRDefault="00BA628F">
            <w:pPr>
              <w:pStyle w:val="EMPTYCELLSTYLE"/>
            </w:pPr>
          </w:p>
        </w:tc>
        <w:tc>
          <w:tcPr>
            <w:tcW w:w="40" w:type="dxa"/>
            <w:gridSpan w:val="2"/>
          </w:tcPr>
          <w:p w14:paraId="11E6BE37" w14:textId="77777777" w:rsidR="00BA628F" w:rsidRDefault="00BA628F">
            <w:pPr>
              <w:pStyle w:val="EMPTYCELLSTYLE"/>
            </w:pPr>
          </w:p>
        </w:tc>
        <w:tc>
          <w:tcPr>
            <w:tcW w:w="40" w:type="dxa"/>
            <w:gridSpan w:val="2"/>
          </w:tcPr>
          <w:p w14:paraId="11E6BE38" w14:textId="77777777" w:rsidR="00BA628F" w:rsidRDefault="00BA628F">
            <w:pPr>
              <w:pStyle w:val="EMPTYCELLSTYLE"/>
            </w:pPr>
          </w:p>
        </w:tc>
      </w:tr>
      <w:tr w:rsidR="00BA628F" w14:paraId="11E6BE43" w14:textId="77777777" w:rsidTr="002C180E">
        <w:trPr>
          <w:gridAfter w:val="45"/>
          <w:wAfter w:w="1708" w:type="dxa"/>
          <w:trHeight w:hRule="exact" w:val="460"/>
        </w:trPr>
        <w:tc>
          <w:tcPr>
            <w:tcW w:w="450" w:type="dxa"/>
          </w:tcPr>
          <w:p w14:paraId="11E6BE3A"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BE3B"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BE3C" w14:textId="77777777" w:rsidR="00BA628F" w:rsidRDefault="0050071D">
            <w:r>
              <w:rPr>
                <w:rFonts w:ascii="SansSerif" w:eastAsia="SansSerif" w:hAnsi="SansSerif" w:cs="SansSerif"/>
                <w:color w:val="000000"/>
              </w:rPr>
              <w:t>None</w:t>
            </w:r>
          </w:p>
        </w:tc>
        <w:tc>
          <w:tcPr>
            <w:tcW w:w="480" w:type="dxa"/>
            <w:gridSpan w:val="6"/>
          </w:tcPr>
          <w:p w14:paraId="11E6BE3D" w14:textId="77777777" w:rsidR="00BA628F" w:rsidRDefault="00BA628F">
            <w:pPr>
              <w:pStyle w:val="EMPTYCELLSTYLE"/>
            </w:pPr>
          </w:p>
        </w:tc>
        <w:tc>
          <w:tcPr>
            <w:tcW w:w="740" w:type="dxa"/>
            <w:gridSpan w:val="5"/>
          </w:tcPr>
          <w:p w14:paraId="11E6BE3E" w14:textId="77777777" w:rsidR="00BA628F" w:rsidRDefault="00BA628F">
            <w:pPr>
              <w:pStyle w:val="EMPTYCELLSTYLE"/>
            </w:pPr>
          </w:p>
        </w:tc>
        <w:tc>
          <w:tcPr>
            <w:tcW w:w="160" w:type="dxa"/>
            <w:gridSpan w:val="6"/>
          </w:tcPr>
          <w:p w14:paraId="11E6BE3F" w14:textId="77777777" w:rsidR="00BA628F" w:rsidRDefault="00BA628F">
            <w:pPr>
              <w:pStyle w:val="EMPTYCELLSTYLE"/>
            </w:pPr>
          </w:p>
        </w:tc>
        <w:tc>
          <w:tcPr>
            <w:tcW w:w="80" w:type="dxa"/>
            <w:gridSpan w:val="4"/>
          </w:tcPr>
          <w:p w14:paraId="11E6BE40" w14:textId="77777777" w:rsidR="00BA628F" w:rsidRDefault="00BA628F">
            <w:pPr>
              <w:pStyle w:val="EMPTYCELLSTYLE"/>
            </w:pPr>
          </w:p>
        </w:tc>
        <w:tc>
          <w:tcPr>
            <w:tcW w:w="40" w:type="dxa"/>
            <w:gridSpan w:val="2"/>
          </w:tcPr>
          <w:p w14:paraId="11E6BE41" w14:textId="77777777" w:rsidR="00BA628F" w:rsidRDefault="00BA628F">
            <w:pPr>
              <w:pStyle w:val="EMPTYCELLSTYLE"/>
            </w:pPr>
          </w:p>
        </w:tc>
        <w:tc>
          <w:tcPr>
            <w:tcW w:w="40" w:type="dxa"/>
            <w:gridSpan w:val="2"/>
          </w:tcPr>
          <w:p w14:paraId="11E6BE42" w14:textId="77777777" w:rsidR="00BA628F" w:rsidRDefault="00BA628F">
            <w:pPr>
              <w:pStyle w:val="EMPTYCELLSTYLE"/>
            </w:pPr>
          </w:p>
        </w:tc>
      </w:tr>
      <w:tr w:rsidR="00BA628F" w14:paraId="11E6BE57" w14:textId="77777777" w:rsidTr="002C180E">
        <w:trPr>
          <w:trHeight w:hRule="exact" w:val="40"/>
        </w:trPr>
        <w:tc>
          <w:tcPr>
            <w:tcW w:w="450" w:type="dxa"/>
          </w:tcPr>
          <w:p w14:paraId="11E6BE44" w14:textId="77777777" w:rsidR="00BA628F" w:rsidRDefault="00BA628F">
            <w:pPr>
              <w:pStyle w:val="EMPTYCELLSTYLE"/>
            </w:pPr>
          </w:p>
        </w:tc>
        <w:tc>
          <w:tcPr>
            <w:tcW w:w="40" w:type="dxa"/>
            <w:gridSpan w:val="2"/>
          </w:tcPr>
          <w:p w14:paraId="11E6BE45" w14:textId="77777777" w:rsidR="00BA628F" w:rsidRDefault="00BA628F">
            <w:pPr>
              <w:pStyle w:val="EMPTYCELLSTYLE"/>
            </w:pPr>
          </w:p>
        </w:tc>
        <w:tc>
          <w:tcPr>
            <w:tcW w:w="980" w:type="dxa"/>
            <w:gridSpan w:val="3"/>
          </w:tcPr>
          <w:p w14:paraId="11E6BE46" w14:textId="77777777" w:rsidR="00BA628F" w:rsidRDefault="00BA628F">
            <w:pPr>
              <w:pStyle w:val="EMPTYCELLSTYLE"/>
            </w:pPr>
          </w:p>
        </w:tc>
        <w:tc>
          <w:tcPr>
            <w:tcW w:w="640" w:type="dxa"/>
            <w:gridSpan w:val="4"/>
          </w:tcPr>
          <w:p w14:paraId="11E6BE47" w14:textId="77777777" w:rsidR="00BA628F" w:rsidRDefault="00BA628F">
            <w:pPr>
              <w:pStyle w:val="EMPTYCELLSTYLE"/>
            </w:pPr>
          </w:p>
        </w:tc>
        <w:tc>
          <w:tcPr>
            <w:tcW w:w="620" w:type="dxa"/>
            <w:gridSpan w:val="12"/>
          </w:tcPr>
          <w:p w14:paraId="11E6BE48" w14:textId="77777777" w:rsidR="00BA628F" w:rsidRDefault="00BA628F">
            <w:pPr>
              <w:pStyle w:val="EMPTYCELLSTYLE"/>
            </w:pPr>
          </w:p>
        </w:tc>
        <w:tc>
          <w:tcPr>
            <w:tcW w:w="420" w:type="dxa"/>
            <w:gridSpan w:val="5"/>
          </w:tcPr>
          <w:p w14:paraId="11E6BE49" w14:textId="77777777" w:rsidR="00BA628F" w:rsidRDefault="00BA628F">
            <w:pPr>
              <w:pStyle w:val="EMPTYCELLSTYLE"/>
            </w:pPr>
          </w:p>
        </w:tc>
        <w:tc>
          <w:tcPr>
            <w:tcW w:w="40" w:type="dxa"/>
            <w:gridSpan w:val="3"/>
          </w:tcPr>
          <w:p w14:paraId="11E6BE4A" w14:textId="77777777" w:rsidR="00BA628F" w:rsidRDefault="00BA628F">
            <w:pPr>
              <w:pStyle w:val="EMPTYCELLSTYLE"/>
            </w:pPr>
          </w:p>
        </w:tc>
        <w:tc>
          <w:tcPr>
            <w:tcW w:w="220" w:type="dxa"/>
            <w:gridSpan w:val="4"/>
          </w:tcPr>
          <w:p w14:paraId="11E6BE4B" w14:textId="77777777" w:rsidR="00BA628F" w:rsidRDefault="00BA628F">
            <w:pPr>
              <w:pStyle w:val="EMPTYCELLSTYLE"/>
            </w:pPr>
          </w:p>
        </w:tc>
        <w:tc>
          <w:tcPr>
            <w:tcW w:w="40" w:type="dxa"/>
            <w:gridSpan w:val="2"/>
          </w:tcPr>
          <w:p w14:paraId="11E6BE4C" w14:textId="77777777" w:rsidR="00BA628F" w:rsidRDefault="00BA628F">
            <w:pPr>
              <w:pStyle w:val="EMPTYCELLSTYLE"/>
            </w:pPr>
          </w:p>
        </w:tc>
        <w:tc>
          <w:tcPr>
            <w:tcW w:w="600" w:type="dxa"/>
            <w:gridSpan w:val="12"/>
          </w:tcPr>
          <w:p w14:paraId="11E6BE4D" w14:textId="77777777" w:rsidR="00BA628F" w:rsidRDefault="00BA628F">
            <w:pPr>
              <w:pStyle w:val="EMPTYCELLSTYLE"/>
            </w:pPr>
          </w:p>
        </w:tc>
        <w:tc>
          <w:tcPr>
            <w:tcW w:w="200" w:type="dxa"/>
            <w:gridSpan w:val="4"/>
          </w:tcPr>
          <w:p w14:paraId="11E6BE4E" w14:textId="77777777" w:rsidR="00BA628F" w:rsidRDefault="00BA628F">
            <w:pPr>
              <w:pStyle w:val="EMPTYCELLSTYLE"/>
            </w:pPr>
          </w:p>
        </w:tc>
        <w:tc>
          <w:tcPr>
            <w:tcW w:w="860" w:type="dxa"/>
            <w:gridSpan w:val="15"/>
          </w:tcPr>
          <w:p w14:paraId="11E6BE4F"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BE50" w14:textId="77777777" w:rsidR="00BA628F" w:rsidRDefault="00BA628F">
            <w:pPr>
              <w:pStyle w:val="EMPTYCELLSTYLE"/>
            </w:pPr>
          </w:p>
        </w:tc>
        <w:tc>
          <w:tcPr>
            <w:tcW w:w="480" w:type="dxa"/>
            <w:gridSpan w:val="5"/>
          </w:tcPr>
          <w:p w14:paraId="11E6BE51" w14:textId="77777777" w:rsidR="00BA628F" w:rsidRDefault="00BA628F">
            <w:pPr>
              <w:pStyle w:val="EMPTYCELLSTYLE"/>
            </w:pPr>
          </w:p>
        </w:tc>
        <w:tc>
          <w:tcPr>
            <w:tcW w:w="740" w:type="dxa"/>
            <w:gridSpan w:val="5"/>
          </w:tcPr>
          <w:p w14:paraId="11E6BE52" w14:textId="77777777" w:rsidR="00BA628F" w:rsidRDefault="00BA628F">
            <w:pPr>
              <w:pStyle w:val="EMPTYCELLSTYLE"/>
            </w:pPr>
          </w:p>
        </w:tc>
        <w:tc>
          <w:tcPr>
            <w:tcW w:w="160" w:type="dxa"/>
            <w:gridSpan w:val="6"/>
          </w:tcPr>
          <w:p w14:paraId="11E6BE53" w14:textId="77777777" w:rsidR="00BA628F" w:rsidRDefault="00BA628F">
            <w:pPr>
              <w:pStyle w:val="EMPTYCELLSTYLE"/>
            </w:pPr>
          </w:p>
        </w:tc>
        <w:tc>
          <w:tcPr>
            <w:tcW w:w="80" w:type="dxa"/>
            <w:gridSpan w:val="4"/>
          </w:tcPr>
          <w:p w14:paraId="11E6BE54" w14:textId="77777777" w:rsidR="00BA628F" w:rsidRDefault="00BA628F">
            <w:pPr>
              <w:pStyle w:val="EMPTYCELLSTYLE"/>
            </w:pPr>
          </w:p>
        </w:tc>
        <w:tc>
          <w:tcPr>
            <w:tcW w:w="40" w:type="dxa"/>
            <w:gridSpan w:val="2"/>
          </w:tcPr>
          <w:p w14:paraId="11E6BE55" w14:textId="77777777" w:rsidR="00BA628F" w:rsidRDefault="00BA628F">
            <w:pPr>
              <w:pStyle w:val="EMPTYCELLSTYLE"/>
            </w:pPr>
          </w:p>
        </w:tc>
        <w:tc>
          <w:tcPr>
            <w:tcW w:w="1318" w:type="dxa"/>
            <w:gridSpan w:val="46"/>
          </w:tcPr>
          <w:p w14:paraId="11E6BE56" w14:textId="77777777" w:rsidR="00BA628F" w:rsidRDefault="00BA628F">
            <w:pPr>
              <w:pStyle w:val="EMPTYCELLSTYLE"/>
            </w:pPr>
          </w:p>
        </w:tc>
      </w:tr>
      <w:tr w:rsidR="00BA628F" w14:paraId="11E6BE71" w14:textId="77777777" w:rsidTr="002C180E">
        <w:trPr>
          <w:trHeight w:hRule="exact" w:val="380"/>
        </w:trPr>
        <w:tc>
          <w:tcPr>
            <w:tcW w:w="450" w:type="dxa"/>
          </w:tcPr>
          <w:p w14:paraId="11E6BE58" w14:textId="77777777" w:rsidR="00BA628F" w:rsidRDefault="00BA628F">
            <w:pPr>
              <w:pStyle w:val="EMPTYCELLSTYLE"/>
            </w:pPr>
          </w:p>
        </w:tc>
        <w:tc>
          <w:tcPr>
            <w:tcW w:w="40" w:type="dxa"/>
            <w:gridSpan w:val="2"/>
          </w:tcPr>
          <w:p w14:paraId="11E6BE59" w14:textId="77777777" w:rsidR="00BA628F" w:rsidRDefault="00BA628F">
            <w:pPr>
              <w:pStyle w:val="EMPTYCELLSTYLE"/>
            </w:pPr>
          </w:p>
        </w:tc>
        <w:tc>
          <w:tcPr>
            <w:tcW w:w="980" w:type="dxa"/>
            <w:gridSpan w:val="3"/>
          </w:tcPr>
          <w:p w14:paraId="11E6BE5A" w14:textId="77777777" w:rsidR="00BA628F" w:rsidRDefault="00BA628F">
            <w:pPr>
              <w:pStyle w:val="EMPTYCELLSTYLE"/>
            </w:pPr>
          </w:p>
        </w:tc>
        <w:tc>
          <w:tcPr>
            <w:tcW w:w="640" w:type="dxa"/>
            <w:gridSpan w:val="4"/>
          </w:tcPr>
          <w:p w14:paraId="11E6BE5B" w14:textId="77777777" w:rsidR="00BA628F" w:rsidRDefault="00BA628F">
            <w:pPr>
              <w:pStyle w:val="EMPTYCELLSTYLE"/>
            </w:pPr>
          </w:p>
        </w:tc>
        <w:tc>
          <w:tcPr>
            <w:tcW w:w="620" w:type="dxa"/>
            <w:gridSpan w:val="12"/>
          </w:tcPr>
          <w:p w14:paraId="11E6BE5C" w14:textId="77777777" w:rsidR="00BA628F" w:rsidRDefault="00BA628F">
            <w:pPr>
              <w:pStyle w:val="EMPTYCELLSTYLE"/>
            </w:pPr>
          </w:p>
        </w:tc>
        <w:tc>
          <w:tcPr>
            <w:tcW w:w="420" w:type="dxa"/>
            <w:gridSpan w:val="5"/>
          </w:tcPr>
          <w:p w14:paraId="11E6BE5D" w14:textId="77777777" w:rsidR="00BA628F" w:rsidRDefault="00BA628F">
            <w:pPr>
              <w:pStyle w:val="EMPTYCELLSTYLE"/>
            </w:pPr>
          </w:p>
        </w:tc>
        <w:tc>
          <w:tcPr>
            <w:tcW w:w="40" w:type="dxa"/>
            <w:gridSpan w:val="3"/>
          </w:tcPr>
          <w:p w14:paraId="11E6BE5E" w14:textId="77777777" w:rsidR="00BA628F" w:rsidRDefault="00BA628F">
            <w:pPr>
              <w:pStyle w:val="EMPTYCELLSTYLE"/>
            </w:pPr>
          </w:p>
        </w:tc>
        <w:tc>
          <w:tcPr>
            <w:tcW w:w="220" w:type="dxa"/>
            <w:gridSpan w:val="4"/>
          </w:tcPr>
          <w:p w14:paraId="11E6BE5F" w14:textId="77777777" w:rsidR="00BA628F" w:rsidRDefault="00BA628F">
            <w:pPr>
              <w:pStyle w:val="EMPTYCELLSTYLE"/>
            </w:pPr>
          </w:p>
        </w:tc>
        <w:tc>
          <w:tcPr>
            <w:tcW w:w="40" w:type="dxa"/>
            <w:gridSpan w:val="2"/>
          </w:tcPr>
          <w:p w14:paraId="11E6BE60" w14:textId="77777777" w:rsidR="00BA628F" w:rsidRDefault="00BA628F">
            <w:pPr>
              <w:pStyle w:val="EMPTYCELLSTYLE"/>
            </w:pPr>
          </w:p>
        </w:tc>
        <w:tc>
          <w:tcPr>
            <w:tcW w:w="600" w:type="dxa"/>
            <w:gridSpan w:val="12"/>
          </w:tcPr>
          <w:p w14:paraId="11E6BE61" w14:textId="77777777" w:rsidR="00BA628F" w:rsidRDefault="00BA628F">
            <w:pPr>
              <w:pStyle w:val="EMPTYCELLSTYLE"/>
            </w:pPr>
          </w:p>
        </w:tc>
        <w:tc>
          <w:tcPr>
            <w:tcW w:w="200" w:type="dxa"/>
            <w:gridSpan w:val="4"/>
          </w:tcPr>
          <w:p w14:paraId="11E6BE62" w14:textId="77777777" w:rsidR="00BA628F" w:rsidRDefault="00BA628F">
            <w:pPr>
              <w:pStyle w:val="EMPTYCELLSTYLE"/>
            </w:pPr>
          </w:p>
        </w:tc>
        <w:tc>
          <w:tcPr>
            <w:tcW w:w="860" w:type="dxa"/>
            <w:gridSpan w:val="15"/>
          </w:tcPr>
          <w:p w14:paraId="11E6BE63" w14:textId="77777777" w:rsidR="00BA628F" w:rsidRDefault="00BA628F">
            <w:pPr>
              <w:pStyle w:val="EMPTYCELLSTYLE"/>
            </w:pPr>
          </w:p>
        </w:tc>
        <w:tc>
          <w:tcPr>
            <w:tcW w:w="300" w:type="dxa"/>
            <w:gridSpan w:val="7"/>
          </w:tcPr>
          <w:p w14:paraId="11E6BE64" w14:textId="77777777" w:rsidR="00BA628F" w:rsidRDefault="00BA628F">
            <w:pPr>
              <w:pStyle w:val="EMPTYCELLSTYLE"/>
            </w:pPr>
          </w:p>
        </w:tc>
        <w:tc>
          <w:tcPr>
            <w:tcW w:w="360" w:type="dxa"/>
            <w:gridSpan w:val="10"/>
          </w:tcPr>
          <w:p w14:paraId="11E6BE65" w14:textId="77777777" w:rsidR="00BA628F" w:rsidRDefault="00BA628F">
            <w:pPr>
              <w:pStyle w:val="EMPTYCELLSTYLE"/>
            </w:pPr>
          </w:p>
        </w:tc>
        <w:tc>
          <w:tcPr>
            <w:tcW w:w="500" w:type="dxa"/>
            <w:gridSpan w:val="14"/>
          </w:tcPr>
          <w:p w14:paraId="11E6BE66" w14:textId="77777777" w:rsidR="00BA628F" w:rsidRDefault="00BA628F">
            <w:pPr>
              <w:pStyle w:val="EMPTYCELLSTYLE"/>
            </w:pPr>
          </w:p>
        </w:tc>
        <w:tc>
          <w:tcPr>
            <w:tcW w:w="380" w:type="dxa"/>
            <w:gridSpan w:val="13"/>
          </w:tcPr>
          <w:p w14:paraId="11E6BE67" w14:textId="77777777" w:rsidR="00BA628F" w:rsidRDefault="00BA628F">
            <w:pPr>
              <w:pStyle w:val="EMPTYCELLSTYLE"/>
            </w:pPr>
          </w:p>
        </w:tc>
        <w:tc>
          <w:tcPr>
            <w:tcW w:w="1200" w:type="dxa"/>
            <w:gridSpan w:val="18"/>
          </w:tcPr>
          <w:p w14:paraId="11E6BE68" w14:textId="77777777" w:rsidR="00BA628F" w:rsidRDefault="00BA628F">
            <w:pPr>
              <w:pStyle w:val="EMPTYCELLSTYLE"/>
            </w:pPr>
          </w:p>
        </w:tc>
        <w:tc>
          <w:tcPr>
            <w:tcW w:w="1100" w:type="dxa"/>
            <w:gridSpan w:val="12"/>
          </w:tcPr>
          <w:p w14:paraId="11E6BE69" w14:textId="77777777" w:rsidR="00BA628F" w:rsidRDefault="00BA628F">
            <w:pPr>
              <w:pStyle w:val="EMPTYCELLSTYLE"/>
            </w:pPr>
          </w:p>
        </w:tc>
        <w:tc>
          <w:tcPr>
            <w:tcW w:w="80" w:type="dxa"/>
            <w:gridSpan w:val="5"/>
          </w:tcPr>
          <w:p w14:paraId="11E6BE6A" w14:textId="77777777" w:rsidR="00BA628F" w:rsidRDefault="00BA628F">
            <w:pPr>
              <w:pStyle w:val="EMPTYCELLSTYLE"/>
            </w:pPr>
          </w:p>
        </w:tc>
        <w:tc>
          <w:tcPr>
            <w:tcW w:w="480" w:type="dxa"/>
            <w:gridSpan w:val="5"/>
          </w:tcPr>
          <w:p w14:paraId="11E6BE6B" w14:textId="77777777" w:rsidR="00BA628F" w:rsidRDefault="00BA628F">
            <w:pPr>
              <w:pStyle w:val="EMPTYCELLSTYLE"/>
            </w:pPr>
          </w:p>
        </w:tc>
        <w:tc>
          <w:tcPr>
            <w:tcW w:w="740" w:type="dxa"/>
            <w:gridSpan w:val="5"/>
          </w:tcPr>
          <w:p w14:paraId="11E6BE6C" w14:textId="77777777" w:rsidR="00BA628F" w:rsidRDefault="00BA628F">
            <w:pPr>
              <w:pStyle w:val="EMPTYCELLSTYLE"/>
            </w:pPr>
          </w:p>
        </w:tc>
        <w:tc>
          <w:tcPr>
            <w:tcW w:w="160" w:type="dxa"/>
            <w:gridSpan w:val="6"/>
          </w:tcPr>
          <w:p w14:paraId="11E6BE6D" w14:textId="77777777" w:rsidR="00BA628F" w:rsidRDefault="00BA628F">
            <w:pPr>
              <w:pStyle w:val="EMPTYCELLSTYLE"/>
            </w:pPr>
          </w:p>
        </w:tc>
        <w:tc>
          <w:tcPr>
            <w:tcW w:w="80" w:type="dxa"/>
            <w:gridSpan w:val="4"/>
          </w:tcPr>
          <w:p w14:paraId="11E6BE6E" w14:textId="77777777" w:rsidR="00BA628F" w:rsidRDefault="00BA628F">
            <w:pPr>
              <w:pStyle w:val="EMPTYCELLSTYLE"/>
            </w:pPr>
          </w:p>
        </w:tc>
        <w:tc>
          <w:tcPr>
            <w:tcW w:w="40" w:type="dxa"/>
            <w:gridSpan w:val="2"/>
          </w:tcPr>
          <w:p w14:paraId="11E6BE6F" w14:textId="77777777" w:rsidR="00BA628F" w:rsidRDefault="00BA628F">
            <w:pPr>
              <w:pStyle w:val="EMPTYCELLSTYLE"/>
            </w:pPr>
          </w:p>
        </w:tc>
        <w:tc>
          <w:tcPr>
            <w:tcW w:w="1318" w:type="dxa"/>
            <w:gridSpan w:val="46"/>
          </w:tcPr>
          <w:p w14:paraId="11E6BE70" w14:textId="77777777" w:rsidR="00BA628F" w:rsidRDefault="00BA628F">
            <w:pPr>
              <w:pStyle w:val="EMPTYCELLSTYLE"/>
            </w:pPr>
          </w:p>
        </w:tc>
      </w:tr>
      <w:tr w:rsidR="00BA628F" w14:paraId="11E6BE77" w14:textId="77777777" w:rsidTr="002C180E">
        <w:trPr>
          <w:gridAfter w:val="45"/>
          <w:wAfter w:w="1708" w:type="dxa"/>
          <w:trHeight w:hRule="exact" w:val="20"/>
        </w:trPr>
        <w:tc>
          <w:tcPr>
            <w:tcW w:w="450" w:type="dxa"/>
          </w:tcPr>
          <w:p w14:paraId="11E6BE72"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BE73" w14:textId="77777777" w:rsidR="00BA628F" w:rsidRDefault="00BA628F">
            <w:pPr>
              <w:pStyle w:val="EMPTYCELLSTYLE"/>
            </w:pPr>
          </w:p>
        </w:tc>
        <w:tc>
          <w:tcPr>
            <w:tcW w:w="80" w:type="dxa"/>
            <w:gridSpan w:val="4"/>
          </w:tcPr>
          <w:p w14:paraId="11E6BE74" w14:textId="77777777" w:rsidR="00BA628F" w:rsidRDefault="00BA628F">
            <w:pPr>
              <w:pStyle w:val="EMPTYCELLSTYLE"/>
            </w:pPr>
          </w:p>
        </w:tc>
        <w:tc>
          <w:tcPr>
            <w:tcW w:w="40" w:type="dxa"/>
            <w:gridSpan w:val="2"/>
          </w:tcPr>
          <w:p w14:paraId="11E6BE75" w14:textId="77777777" w:rsidR="00BA628F" w:rsidRDefault="00BA628F">
            <w:pPr>
              <w:pStyle w:val="EMPTYCELLSTYLE"/>
            </w:pPr>
          </w:p>
        </w:tc>
        <w:tc>
          <w:tcPr>
            <w:tcW w:w="40" w:type="dxa"/>
            <w:gridSpan w:val="2"/>
          </w:tcPr>
          <w:p w14:paraId="11E6BE76" w14:textId="77777777" w:rsidR="00BA628F" w:rsidRDefault="00BA628F">
            <w:pPr>
              <w:pStyle w:val="EMPTYCELLSTYLE"/>
            </w:pPr>
          </w:p>
        </w:tc>
      </w:tr>
      <w:tr w:rsidR="00BA628F" w14:paraId="11E6BE91" w14:textId="77777777" w:rsidTr="002C180E">
        <w:trPr>
          <w:trHeight w:hRule="exact" w:val="7320"/>
        </w:trPr>
        <w:tc>
          <w:tcPr>
            <w:tcW w:w="450" w:type="dxa"/>
          </w:tcPr>
          <w:p w14:paraId="11E6BE78" w14:textId="77777777" w:rsidR="00BA628F" w:rsidRDefault="00BA628F">
            <w:pPr>
              <w:pStyle w:val="EMPTYCELLSTYLE"/>
            </w:pPr>
          </w:p>
        </w:tc>
        <w:tc>
          <w:tcPr>
            <w:tcW w:w="40" w:type="dxa"/>
            <w:gridSpan w:val="2"/>
          </w:tcPr>
          <w:p w14:paraId="11E6BE79" w14:textId="77777777" w:rsidR="00BA628F" w:rsidRDefault="00BA628F">
            <w:pPr>
              <w:pStyle w:val="EMPTYCELLSTYLE"/>
            </w:pPr>
          </w:p>
        </w:tc>
        <w:tc>
          <w:tcPr>
            <w:tcW w:w="980" w:type="dxa"/>
            <w:gridSpan w:val="3"/>
          </w:tcPr>
          <w:p w14:paraId="11E6BE7A" w14:textId="77777777" w:rsidR="00BA628F" w:rsidRDefault="00BA628F">
            <w:pPr>
              <w:pStyle w:val="EMPTYCELLSTYLE"/>
            </w:pPr>
          </w:p>
        </w:tc>
        <w:tc>
          <w:tcPr>
            <w:tcW w:w="640" w:type="dxa"/>
            <w:gridSpan w:val="4"/>
          </w:tcPr>
          <w:p w14:paraId="11E6BE7B" w14:textId="77777777" w:rsidR="00BA628F" w:rsidRDefault="00BA628F">
            <w:pPr>
              <w:pStyle w:val="EMPTYCELLSTYLE"/>
            </w:pPr>
          </w:p>
        </w:tc>
        <w:tc>
          <w:tcPr>
            <w:tcW w:w="620" w:type="dxa"/>
            <w:gridSpan w:val="12"/>
          </w:tcPr>
          <w:p w14:paraId="11E6BE7C" w14:textId="77777777" w:rsidR="00BA628F" w:rsidRDefault="00BA628F">
            <w:pPr>
              <w:pStyle w:val="EMPTYCELLSTYLE"/>
            </w:pPr>
          </w:p>
        </w:tc>
        <w:tc>
          <w:tcPr>
            <w:tcW w:w="420" w:type="dxa"/>
            <w:gridSpan w:val="5"/>
          </w:tcPr>
          <w:p w14:paraId="11E6BE7D" w14:textId="77777777" w:rsidR="00BA628F" w:rsidRDefault="00BA628F">
            <w:pPr>
              <w:pStyle w:val="EMPTYCELLSTYLE"/>
            </w:pPr>
          </w:p>
        </w:tc>
        <w:tc>
          <w:tcPr>
            <w:tcW w:w="40" w:type="dxa"/>
            <w:gridSpan w:val="3"/>
          </w:tcPr>
          <w:p w14:paraId="11E6BE7E" w14:textId="77777777" w:rsidR="00BA628F" w:rsidRDefault="00BA628F">
            <w:pPr>
              <w:pStyle w:val="EMPTYCELLSTYLE"/>
            </w:pPr>
          </w:p>
        </w:tc>
        <w:tc>
          <w:tcPr>
            <w:tcW w:w="220" w:type="dxa"/>
            <w:gridSpan w:val="4"/>
          </w:tcPr>
          <w:p w14:paraId="11E6BE7F" w14:textId="77777777" w:rsidR="00BA628F" w:rsidRDefault="00BA628F">
            <w:pPr>
              <w:pStyle w:val="EMPTYCELLSTYLE"/>
            </w:pPr>
          </w:p>
        </w:tc>
        <w:tc>
          <w:tcPr>
            <w:tcW w:w="40" w:type="dxa"/>
            <w:gridSpan w:val="2"/>
          </w:tcPr>
          <w:p w14:paraId="11E6BE80" w14:textId="77777777" w:rsidR="00BA628F" w:rsidRDefault="00BA628F">
            <w:pPr>
              <w:pStyle w:val="EMPTYCELLSTYLE"/>
            </w:pPr>
          </w:p>
        </w:tc>
        <w:tc>
          <w:tcPr>
            <w:tcW w:w="600" w:type="dxa"/>
            <w:gridSpan w:val="12"/>
          </w:tcPr>
          <w:p w14:paraId="11E6BE81" w14:textId="77777777" w:rsidR="00BA628F" w:rsidRDefault="00BA628F">
            <w:pPr>
              <w:pStyle w:val="EMPTYCELLSTYLE"/>
            </w:pPr>
          </w:p>
        </w:tc>
        <w:tc>
          <w:tcPr>
            <w:tcW w:w="200" w:type="dxa"/>
            <w:gridSpan w:val="4"/>
          </w:tcPr>
          <w:p w14:paraId="11E6BE82" w14:textId="77777777" w:rsidR="00BA628F" w:rsidRDefault="00BA628F">
            <w:pPr>
              <w:pStyle w:val="EMPTYCELLSTYLE"/>
            </w:pPr>
          </w:p>
        </w:tc>
        <w:tc>
          <w:tcPr>
            <w:tcW w:w="860" w:type="dxa"/>
            <w:gridSpan w:val="15"/>
          </w:tcPr>
          <w:p w14:paraId="11E6BE83" w14:textId="77777777" w:rsidR="00BA628F" w:rsidRDefault="00BA628F">
            <w:pPr>
              <w:pStyle w:val="EMPTYCELLSTYLE"/>
            </w:pPr>
          </w:p>
        </w:tc>
        <w:tc>
          <w:tcPr>
            <w:tcW w:w="300" w:type="dxa"/>
            <w:gridSpan w:val="7"/>
          </w:tcPr>
          <w:p w14:paraId="11E6BE84" w14:textId="77777777" w:rsidR="00BA628F" w:rsidRDefault="00BA628F">
            <w:pPr>
              <w:pStyle w:val="EMPTYCELLSTYLE"/>
            </w:pPr>
          </w:p>
        </w:tc>
        <w:tc>
          <w:tcPr>
            <w:tcW w:w="360" w:type="dxa"/>
            <w:gridSpan w:val="10"/>
          </w:tcPr>
          <w:p w14:paraId="11E6BE85" w14:textId="77777777" w:rsidR="00BA628F" w:rsidRDefault="00BA628F">
            <w:pPr>
              <w:pStyle w:val="EMPTYCELLSTYLE"/>
            </w:pPr>
          </w:p>
        </w:tc>
        <w:tc>
          <w:tcPr>
            <w:tcW w:w="500" w:type="dxa"/>
            <w:gridSpan w:val="14"/>
          </w:tcPr>
          <w:p w14:paraId="11E6BE86" w14:textId="77777777" w:rsidR="00BA628F" w:rsidRDefault="00BA628F">
            <w:pPr>
              <w:pStyle w:val="EMPTYCELLSTYLE"/>
            </w:pPr>
          </w:p>
        </w:tc>
        <w:tc>
          <w:tcPr>
            <w:tcW w:w="380" w:type="dxa"/>
            <w:gridSpan w:val="13"/>
          </w:tcPr>
          <w:p w14:paraId="11E6BE87" w14:textId="77777777" w:rsidR="00BA628F" w:rsidRDefault="00BA628F">
            <w:pPr>
              <w:pStyle w:val="EMPTYCELLSTYLE"/>
            </w:pPr>
          </w:p>
        </w:tc>
        <w:tc>
          <w:tcPr>
            <w:tcW w:w="1200" w:type="dxa"/>
            <w:gridSpan w:val="18"/>
          </w:tcPr>
          <w:p w14:paraId="11E6BE88" w14:textId="77777777" w:rsidR="00BA628F" w:rsidRDefault="00BA628F">
            <w:pPr>
              <w:pStyle w:val="EMPTYCELLSTYLE"/>
            </w:pPr>
          </w:p>
        </w:tc>
        <w:tc>
          <w:tcPr>
            <w:tcW w:w="1100" w:type="dxa"/>
            <w:gridSpan w:val="12"/>
          </w:tcPr>
          <w:p w14:paraId="11E6BE89" w14:textId="77777777" w:rsidR="00BA628F" w:rsidRDefault="00BA628F">
            <w:pPr>
              <w:pStyle w:val="EMPTYCELLSTYLE"/>
            </w:pPr>
          </w:p>
        </w:tc>
        <w:tc>
          <w:tcPr>
            <w:tcW w:w="80" w:type="dxa"/>
            <w:gridSpan w:val="5"/>
          </w:tcPr>
          <w:p w14:paraId="11E6BE8A" w14:textId="77777777" w:rsidR="00BA628F" w:rsidRDefault="00BA628F">
            <w:pPr>
              <w:pStyle w:val="EMPTYCELLSTYLE"/>
            </w:pPr>
          </w:p>
        </w:tc>
        <w:tc>
          <w:tcPr>
            <w:tcW w:w="480" w:type="dxa"/>
            <w:gridSpan w:val="5"/>
          </w:tcPr>
          <w:p w14:paraId="11E6BE8B" w14:textId="77777777" w:rsidR="00BA628F" w:rsidRDefault="00BA628F">
            <w:pPr>
              <w:pStyle w:val="EMPTYCELLSTYLE"/>
            </w:pPr>
          </w:p>
        </w:tc>
        <w:tc>
          <w:tcPr>
            <w:tcW w:w="740" w:type="dxa"/>
            <w:gridSpan w:val="5"/>
          </w:tcPr>
          <w:p w14:paraId="11E6BE8C" w14:textId="77777777" w:rsidR="00BA628F" w:rsidRDefault="00BA628F">
            <w:pPr>
              <w:pStyle w:val="EMPTYCELLSTYLE"/>
            </w:pPr>
          </w:p>
        </w:tc>
        <w:tc>
          <w:tcPr>
            <w:tcW w:w="160" w:type="dxa"/>
            <w:gridSpan w:val="6"/>
          </w:tcPr>
          <w:p w14:paraId="11E6BE8D" w14:textId="77777777" w:rsidR="00BA628F" w:rsidRDefault="00BA628F">
            <w:pPr>
              <w:pStyle w:val="EMPTYCELLSTYLE"/>
            </w:pPr>
          </w:p>
        </w:tc>
        <w:tc>
          <w:tcPr>
            <w:tcW w:w="80" w:type="dxa"/>
            <w:gridSpan w:val="4"/>
          </w:tcPr>
          <w:p w14:paraId="11E6BE8E" w14:textId="77777777" w:rsidR="00BA628F" w:rsidRDefault="00BA628F">
            <w:pPr>
              <w:pStyle w:val="EMPTYCELLSTYLE"/>
            </w:pPr>
          </w:p>
        </w:tc>
        <w:tc>
          <w:tcPr>
            <w:tcW w:w="40" w:type="dxa"/>
            <w:gridSpan w:val="2"/>
          </w:tcPr>
          <w:p w14:paraId="11E6BE8F" w14:textId="77777777" w:rsidR="00BA628F" w:rsidRDefault="00BA628F">
            <w:pPr>
              <w:pStyle w:val="EMPTYCELLSTYLE"/>
            </w:pPr>
          </w:p>
        </w:tc>
        <w:tc>
          <w:tcPr>
            <w:tcW w:w="1318" w:type="dxa"/>
            <w:gridSpan w:val="46"/>
          </w:tcPr>
          <w:p w14:paraId="11E6BE90" w14:textId="77777777" w:rsidR="00BA628F" w:rsidRDefault="00BA628F">
            <w:pPr>
              <w:pStyle w:val="EMPTYCELLSTYLE"/>
            </w:pPr>
          </w:p>
        </w:tc>
      </w:tr>
      <w:tr w:rsidR="00BA628F" w14:paraId="11E6BEA8" w14:textId="77777777" w:rsidTr="002C180E">
        <w:trPr>
          <w:trHeight w:hRule="exact" w:val="320"/>
        </w:trPr>
        <w:tc>
          <w:tcPr>
            <w:tcW w:w="450" w:type="dxa"/>
          </w:tcPr>
          <w:p w14:paraId="11E6BE92" w14:textId="77777777" w:rsidR="00BA628F" w:rsidRDefault="00BA628F">
            <w:pPr>
              <w:pStyle w:val="EMPTYCELLSTYLE"/>
            </w:pPr>
          </w:p>
        </w:tc>
        <w:tc>
          <w:tcPr>
            <w:tcW w:w="40" w:type="dxa"/>
            <w:gridSpan w:val="2"/>
          </w:tcPr>
          <w:p w14:paraId="11E6BE93" w14:textId="77777777" w:rsidR="00BA628F" w:rsidRDefault="00BA628F">
            <w:pPr>
              <w:pStyle w:val="EMPTYCELLSTYLE"/>
            </w:pPr>
          </w:p>
        </w:tc>
        <w:tc>
          <w:tcPr>
            <w:tcW w:w="980" w:type="dxa"/>
            <w:gridSpan w:val="3"/>
          </w:tcPr>
          <w:p w14:paraId="11E6BE94" w14:textId="77777777" w:rsidR="00BA628F" w:rsidRDefault="00BA628F">
            <w:pPr>
              <w:pStyle w:val="EMPTYCELLSTYLE"/>
            </w:pPr>
          </w:p>
        </w:tc>
        <w:tc>
          <w:tcPr>
            <w:tcW w:w="640" w:type="dxa"/>
            <w:gridSpan w:val="4"/>
          </w:tcPr>
          <w:p w14:paraId="11E6BE95" w14:textId="77777777" w:rsidR="00BA628F" w:rsidRDefault="00BA628F">
            <w:pPr>
              <w:pStyle w:val="EMPTYCELLSTYLE"/>
            </w:pPr>
          </w:p>
        </w:tc>
        <w:tc>
          <w:tcPr>
            <w:tcW w:w="620" w:type="dxa"/>
            <w:gridSpan w:val="12"/>
          </w:tcPr>
          <w:p w14:paraId="11E6BE96" w14:textId="77777777" w:rsidR="00BA628F" w:rsidRDefault="00BA628F">
            <w:pPr>
              <w:pStyle w:val="EMPTYCELLSTYLE"/>
            </w:pPr>
          </w:p>
        </w:tc>
        <w:tc>
          <w:tcPr>
            <w:tcW w:w="420" w:type="dxa"/>
            <w:gridSpan w:val="5"/>
          </w:tcPr>
          <w:p w14:paraId="11E6BE97" w14:textId="77777777" w:rsidR="00BA628F" w:rsidRDefault="00BA628F">
            <w:pPr>
              <w:pStyle w:val="EMPTYCELLSTYLE"/>
            </w:pPr>
          </w:p>
        </w:tc>
        <w:tc>
          <w:tcPr>
            <w:tcW w:w="40" w:type="dxa"/>
            <w:gridSpan w:val="3"/>
          </w:tcPr>
          <w:p w14:paraId="11E6BE98" w14:textId="77777777" w:rsidR="00BA628F" w:rsidRDefault="00BA628F">
            <w:pPr>
              <w:pStyle w:val="EMPTYCELLSTYLE"/>
            </w:pPr>
          </w:p>
        </w:tc>
        <w:tc>
          <w:tcPr>
            <w:tcW w:w="220" w:type="dxa"/>
            <w:gridSpan w:val="4"/>
          </w:tcPr>
          <w:p w14:paraId="11E6BE99" w14:textId="77777777" w:rsidR="00BA628F" w:rsidRDefault="00BA628F">
            <w:pPr>
              <w:pStyle w:val="EMPTYCELLSTYLE"/>
            </w:pPr>
          </w:p>
        </w:tc>
        <w:tc>
          <w:tcPr>
            <w:tcW w:w="40" w:type="dxa"/>
            <w:gridSpan w:val="2"/>
          </w:tcPr>
          <w:p w14:paraId="11E6BE9A" w14:textId="77777777" w:rsidR="00BA628F" w:rsidRDefault="00BA628F">
            <w:pPr>
              <w:pStyle w:val="EMPTYCELLSTYLE"/>
            </w:pPr>
          </w:p>
        </w:tc>
        <w:tc>
          <w:tcPr>
            <w:tcW w:w="600" w:type="dxa"/>
            <w:gridSpan w:val="12"/>
          </w:tcPr>
          <w:p w14:paraId="11E6BE9B" w14:textId="77777777" w:rsidR="00BA628F" w:rsidRDefault="00BA628F">
            <w:pPr>
              <w:pStyle w:val="EMPTYCELLSTYLE"/>
            </w:pPr>
          </w:p>
        </w:tc>
        <w:tc>
          <w:tcPr>
            <w:tcW w:w="200" w:type="dxa"/>
            <w:gridSpan w:val="4"/>
          </w:tcPr>
          <w:p w14:paraId="11E6BE9C"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BE9D" w14:textId="77777777" w:rsidR="00BA628F" w:rsidRDefault="0050071D">
            <w:pPr>
              <w:jc w:val="center"/>
            </w:pPr>
            <w:r>
              <w:rPr>
                <w:rFonts w:ascii="SansSerif" w:eastAsia="SansSerif" w:hAnsi="SansSerif" w:cs="SansSerif"/>
                <w:color w:val="000000"/>
                <w:sz w:val="16"/>
              </w:rPr>
              <w:t>27</w:t>
            </w:r>
          </w:p>
        </w:tc>
        <w:tc>
          <w:tcPr>
            <w:tcW w:w="380" w:type="dxa"/>
            <w:gridSpan w:val="13"/>
          </w:tcPr>
          <w:p w14:paraId="11E6BE9E" w14:textId="77777777" w:rsidR="00BA628F" w:rsidRDefault="00BA628F">
            <w:pPr>
              <w:pStyle w:val="EMPTYCELLSTYLE"/>
            </w:pPr>
          </w:p>
        </w:tc>
        <w:tc>
          <w:tcPr>
            <w:tcW w:w="1200" w:type="dxa"/>
            <w:gridSpan w:val="18"/>
          </w:tcPr>
          <w:p w14:paraId="11E6BE9F" w14:textId="77777777" w:rsidR="00BA628F" w:rsidRDefault="00BA628F">
            <w:pPr>
              <w:pStyle w:val="EMPTYCELLSTYLE"/>
            </w:pPr>
          </w:p>
        </w:tc>
        <w:tc>
          <w:tcPr>
            <w:tcW w:w="1100" w:type="dxa"/>
            <w:gridSpan w:val="12"/>
          </w:tcPr>
          <w:p w14:paraId="11E6BEA0" w14:textId="77777777" w:rsidR="00BA628F" w:rsidRDefault="00BA628F">
            <w:pPr>
              <w:pStyle w:val="EMPTYCELLSTYLE"/>
            </w:pPr>
          </w:p>
        </w:tc>
        <w:tc>
          <w:tcPr>
            <w:tcW w:w="80" w:type="dxa"/>
            <w:gridSpan w:val="5"/>
          </w:tcPr>
          <w:p w14:paraId="11E6BEA1" w14:textId="77777777" w:rsidR="00BA628F" w:rsidRDefault="00BA628F">
            <w:pPr>
              <w:pStyle w:val="EMPTYCELLSTYLE"/>
            </w:pPr>
          </w:p>
        </w:tc>
        <w:tc>
          <w:tcPr>
            <w:tcW w:w="480" w:type="dxa"/>
            <w:gridSpan w:val="5"/>
          </w:tcPr>
          <w:p w14:paraId="11E6BEA2" w14:textId="77777777" w:rsidR="00BA628F" w:rsidRDefault="00BA628F">
            <w:pPr>
              <w:pStyle w:val="EMPTYCELLSTYLE"/>
            </w:pPr>
          </w:p>
        </w:tc>
        <w:tc>
          <w:tcPr>
            <w:tcW w:w="740" w:type="dxa"/>
            <w:gridSpan w:val="5"/>
          </w:tcPr>
          <w:p w14:paraId="11E6BEA3" w14:textId="77777777" w:rsidR="00BA628F" w:rsidRDefault="00BA628F">
            <w:pPr>
              <w:pStyle w:val="EMPTYCELLSTYLE"/>
            </w:pPr>
          </w:p>
        </w:tc>
        <w:tc>
          <w:tcPr>
            <w:tcW w:w="160" w:type="dxa"/>
            <w:gridSpan w:val="6"/>
          </w:tcPr>
          <w:p w14:paraId="11E6BEA4" w14:textId="77777777" w:rsidR="00BA628F" w:rsidRDefault="00BA628F">
            <w:pPr>
              <w:pStyle w:val="EMPTYCELLSTYLE"/>
            </w:pPr>
          </w:p>
        </w:tc>
        <w:tc>
          <w:tcPr>
            <w:tcW w:w="80" w:type="dxa"/>
            <w:gridSpan w:val="4"/>
          </w:tcPr>
          <w:p w14:paraId="11E6BEA5" w14:textId="77777777" w:rsidR="00BA628F" w:rsidRDefault="00BA628F">
            <w:pPr>
              <w:pStyle w:val="EMPTYCELLSTYLE"/>
            </w:pPr>
          </w:p>
        </w:tc>
        <w:tc>
          <w:tcPr>
            <w:tcW w:w="40" w:type="dxa"/>
            <w:gridSpan w:val="2"/>
          </w:tcPr>
          <w:p w14:paraId="11E6BEA6" w14:textId="77777777" w:rsidR="00BA628F" w:rsidRDefault="00BA628F">
            <w:pPr>
              <w:pStyle w:val="EMPTYCELLSTYLE"/>
            </w:pPr>
          </w:p>
        </w:tc>
        <w:tc>
          <w:tcPr>
            <w:tcW w:w="1318" w:type="dxa"/>
            <w:gridSpan w:val="46"/>
          </w:tcPr>
          <w:p w14:paraId="11E6BEA7" w14:textId="77777777" w:rsidR="00BA628F" w:rsidRDefault="00BA628F">
            <w:pPr>
              <w:pStyle w:val="EMPTYCELLSTYLE"/>
            </w:pPr>
          </w:p>
        </w:tc>
      </w:tr>
      <w:tr w:rsidR="00BA628F" w14:paraId="11E6BEC2" w14:textId="77777777" w:rsidTr="002C180E">
        <w:trPr>
          <w:trHeight w:hRule="exact" w:val="100"/>
        </w:trPr>
        <w:tc>
          <w:tcPr>
            <w:tcW w:w="450" w:type="dxa"/>
          </w:tcPr>
          <w:p w14:paraId="11E6BEA9" w14:textId="77777777" w:rsidR="00BA628F" w:rsidRDefault="00BA628F">
            <w:pPr>
              <w:pStyle w:val="EMPTYCELLSTYLE"/>
            </w:pPr>
          </w:p>
        </w:tc>
        <w:tc>
          <w:tcPr>
            <w:tcW w:w="40" w:type="dxa"/>
            <w:gridSpan w:val="2"/>
          </w:tcPr>
          <w:p w14:paraId="11E6BEAA" w14:textId="77777777" w:rsidR="00BA628F" w:rsidRDefault="00BA628F">
            <w:pPr>
              <w:pStyle w:val="EMPTYCELLSTYLE"/>
            </w:pPr>
          </w:p>
        </w:tc>
        <w:tc>
          <w:tcPr>
            <w:tcW w:w="980" w:type="dxa"/>
            <w:gridSpan w:val="3"/>
          </w:tcPr>
          <w:p w14:paraId="11E6BEAB" w14:textId="77777777" w:rsidR="00BA628F" w:rsidRDefault="00BA628F">
            <w:pPr>
              <w:pStyle w:val="EMPTYCELLSTYLE"/>
            </w:pPr>
          </w:p>
        </w:tc>
        <w:tc>
          <w:tcPr>
            <w:tcW w:w="640" w:type="dxa"/>
            <w:gridSpan w:val="4"/>
          </w:tcPr>
          <w:p w14:paraId="11E6BEAC" w14:textId="77777777" w:rsidR="00BA628F" w:rsidRDefault="00BA628F">
            <w:pPr>
              <w:pStyle w:val="EMPTYCELLSTYLE"/>
            </w:pPr>
          </w:p>
        </w:tc>
        <w:tc>
          <w:tcPr>
            <w:tcW w:w="620" w:type="dxa"/>
            <w:gridSpan w:val="12"/>
          </w:tcPr>
          <w:p w14:paraId="11E6BEAD" w14:textId="77777777" w:rsidR="00BA628F" w:rsidRDefault="00BA628F">
            <w:pPr>
              <w:pStyle w:val="EMPTYCELLSTYLE"/>
            </w:pPr>
          </w:p>
        </w:tc>
        <w:tc>
          <w:tcPr>
            <w:tcW w:w="420" w:type="dxa"/>
            <w:gridSpan w:val="5"/>
          </w:tcPr>
          <w:p w14:paraId="11E6BEAE" w14:textId="77777777" w:rsidR="00BA628F" w:rsidRDefault="00BA628F">
            <w:pPr>
              <w:pStyle w:val="EMPTYCELLSTYLE"/>
            </w:pPr>
          </w:p>
        </w:tc>
        <w:tc>
          <w:tcPr>
            <w:tcW w:w="40" w:type="dxa"/>
            <w:gridSpan w:val="3"/>
          </w:tcPr>
          <w:p w14:paraId="11E6BEAF" w14:textId="77777777" w:rsidR="00BA628F" w:rsidRDefault="00BA628F">
            <w:pPr>
              <w:pStyle w:val="EMPTYCELLSTYLE"/>
            </w:pPr>
          </w:p>
        </w:tc>
        <w:tc>
          <w:tcPr>
            <w:tcW w:w="220" w:type="dxa"/>
            <w:gridSpan w:val="4"/>
          </w:tcPr>
          <w:p w14:paraId="11E6BEB0" w14:textId="77777777" w:rsidR="00BA628F" w:rsidRDefault="00BA628F">
            <w:pPr>
              <w:pStyle w:val="EMPTYCELLSTYLE"/>
            </w:pPr>
          </w:p>
        </w:tc>
        <w:tc>
          <w:tcPr>
            <w:tcW w:w="40" w:type="dxa"/>
            <w:gridSpan w:val="2"/>
          </w:tcPr>
          <w:p w14:paraId="11E6BEB1" w14:textId="77777777" w:rsidR="00BA628F" w:rsidRDefault="00BA628F">
            <w:pPr>
              <w:pStyle w:val="EMPTYCELLSTYLE"/>
            </w:pPr>
          </w:p>
        </w:tc>
        <w:tc>
          <w:tcPr>
            <w:tcW w:w="600" w:type="dxa"/>
            <w:gridSpan w:val="12"/>
          </w:tcPr>
          <w:p w14:paraId="11E6BEB2" w14:textId="77777777" w:rsidR="00BA628F" w:rsidRDefault="00BA628F">
            <w:pPr>
              <w:pStyle w:val="EMPTYCELLSTYLE"/>
            </w:pPr>
          </w:p>
        </w:tc>
        <w:tc>
          <w:tcPr>
            <w:tcW w:w="200" w:type="dxa"/>
            <w:gridSpan w:val="4"/>
          </w:tcPr>
          <w:p w14:paraId="11E6BEB3" w14:textId="77777777" w:rsidR="00BA628F" w:rsidRDefault="00BA628F">
            <w:pPr>
              <w:pStyle w:val="EMPTYCELLSTYLE"/>
            </w:pPr>
          </w:p>
        </w:tc>
        <w:tc>
          <w:tcPr>
            <w:tcW w:w="860" w:type="dxa"/>
            <w:gridSpan w:val="15"/>
          </w:tcPr>
          <w:p w14:paraId="11E6BEB4" w14:textId="77777777" w:rsidR="00BA628F" w:rsidRDefault="00BA628F">
            <w:pPr>
              <w:pStyle w:val="EMPTYCELLSTYLE"/>
            </w:pPr>
          </w:p>
        </w:tc>
        <w:tc>
          <w:tcPr>
            <w:tcW w:w="300" w:type="dxa"/>
            <w:gridSpan w:val="7"/>
          </w:tcPr>
          <w:p w14:paraId="11E6BEB5" w14:textId="77777777" w:rsidR="00BA628F" w:rsidRDefault="00BA628F">
            <w:pPr>
              <w:pStyle w:val="EMPTYCELLSTYLE"/>
            </w:pPr>
          </w:p>
        </w:tc>
        <w:tc>
          <w:tcPr>
            <w:tcW w:w="360" w:type="dxa"/>
            <w:gridSpan w:val="10"/>
          </w:tcPr>
          <w:p w14:paraId="11E6BEB6" w14:textId="77777777" w:rsidR="00BA628F" w:rsidRDefault="00BA628F">
            <w:pPr>
              <w:pStyle w:val="EMPTYCELLSTYLE"/>
            </w:pPr>
          </w:p>
        </w:tc>
        <w:tc>
          <w:tcPr>
            <w:tcW w:w="500" w:type="dxa"/>
            <w:gridSpan w:val="14"/>
          </w:tcPr>
          <w:p w14:paraId="11E6BEB7" w14:textId="77777777" w:rsidR="00BA628F" w:rsidRDefault="00BA628F">
            <w:pPr>
              <w:pStyle w:val="EMPTYCELLSTYLE"/>
            </w:pPr>
          </w:p>
        </w:tc>
        <w:tc>
          <w:tcPr>
            <w:tcW w:w="380" w:type="dxa"/>
            <w:gridSpan w:val="13"/>
          </w:tcPr>
          <w:p w14:paraId="11E6BEB8" w14:textId="77777777" w:rsidR="00BA628F" w:rsidRDefault="00BA628F">
            <w:pPr>
              <w:pStyle w:val="EMPTYCELLSTYLE"/>
            </w:pPr>
          </w:p>
        </w:tc>
        <w:tc>
          <w:tcPr>
            <w:tcW w:w="1200" w:type="dxa"/>
            <w:gridSpan w:val="18"/>
          </w:tcPr>
          <w:p w14:paraId="11E6BEB9" w14:textId="77777777" w:rsidR="00BA628F" w:rsidRDefault="00BA628F">
            <w:pPr>
              <w:pStyle w:val="EMPTYCELLSTYLE"/>
            </w:pPr>
          </w:p>
        </w:tc>
        <w:tc>
          <w:tcPr>
            <w:tcW w:w="1100" w:type="dxa"/>
            <w:gridSpan w:val="12"/>
          </w:tcPr>
          <w:p w14:paraId="11E6BEBA" w14:textId="77777777" w:rsidR="00BA628F" w:rsidRDefault="00BA628F">
            <w:pPr>
              <w:pStyle w:val="EMPTYCELLSTYLE"/>
            </w:pPr>
          </w:p>
        </w:tc>
        <w:tc>
          <w:tcPr>
            <w:tcW w:w="80" w:type="dxa"/>
            <w:gridSpan w:val="5"/>
          </w:tcPr>
          <w:p w14:paraId="11E6BEBB" w14:textId="77777777" w:rsidR="00BA628F" w:rsidRDefault="00BA628F">
            <w:pPr>
              <w:pStyle w:val="EMPTYCELLSTYLE"/>
            </w:pPr>
          </w:p>
        </w:tc>
        <w:tc>
          <w:tcPr>
            <w:tcW w:w="480" w:type="dxa"/>
            <w:gridSpan w:val="5"/>
          </w:tcPr>
          <w:p w14:paraId="11E6BEBC" w14:textId="77777777" w:rsidR="00BA628F" w:rsidRDefault="00BA628F">
            <w:pPr>
              <w:pStyle w:val="EMPTYCELLSTYLE"/>
            </w:pPr>
          </w:p>
        </w:tc>
        <w:tc>
          <w:tcPr>
            <w:tcW w:w="740" w:type="dxa"/>
            <w:gridSpan w:val="5"/>
          </w:tcPr>
          <w:p w14:paraId="11E6BEBD" w14:textId="77777777" w:rsidR="00BA628F" w:rsidRDefault="00BA628F">
            <w:pPr>
              <w:pStyle w:val="EMPTYCELLSTYLE"/>
            </w:pPr>
          </w:p>
        </w:tc>
        <w:tc>
          <w:tcPr>
            <w:tcW w:w="160" w:type="dxa"/>
            <w:gridSpan w:val="6"/>
          </w:tcPr>
          <w:p w14:paraId="11E6BEBE" w14:textId="77777777" w:rsidR="00BA628F" w:rsidRDefault="00BA628F">
            <w:pPr>
              <w:pStyle w:val="EMPTYCELLSTYLE"/>
            </w:pPr>
          </w:p>
        </w:tc>
        <w:tc>
          <w:tcPr>
            <w:tcW w:w="80" w:type="dxa"/>
            <w:gridSpan w:val="4"/>
          </w:tcPr>
          <w:p w14:paraId="11E6BEBF" w14:textId="77777777" w:rsidR="00BA628F" w:rsidRDefault="00BA628F">
            <w:pPr>
              <w:pStyle w:val="EMPTYCELLSTYLE"/>
            </w:pPr>
          </w:p>
        </w:tc>
        <w:tc>
          <w:tcPr>
            <w:tcW w:w="40" w:type="dxa"/>
            <w:gridSpan w:val="2"/>
          </w:tcPr>
          <w:p w14:paraId="11E6BEC0" w14:textId="77777777" w:rsidR="00BA628F" w:rsidRDefault="00BA628F">
            <w:pPr>
              <w:pStyle w:val="EMPTYCELLSTYLE"/>
            </w:pPr>
          </w:p>
        </w:tc>
        <w:tc>
          <w:tcPr>
            <w:tcW w:w="1318" w:type="dxa"/>
            <w:gridSpan w:val="46"/>
          </w:tcPr>
          <w:p w14:paraId="11E6BEC1" w14:textId="77777777" w:rsidR="00BA628F" w:rsidRDefault="00BA628F">
            <w:pPr>
              <w:pStyle w:val="EMPTYCELLSTYLE"/>
            </w:pPr>
          </w:p>
        </w:tc>
      </w:tr>
      <w:tr w:rsidR="00BA628F" w14:paraId="11E6BEC6" w14:textId="77777777" w:rsidTr="002C180E">
        <w:trPr>
          <w:gridAfter w:val="45"/>
          <w:wAfter w:w="1708" w:type="dxa"/>
          <w:trHeight w:hRule="exact" w:val="20"/>
        </w:trPr>
        <w:tc>
          <w:tcPr>
            <w:tcW w:w="450" w:type="dxa"/>
          </w:tcPr>
          <w:p w14:paraId="11E6BEC3"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BEC4" w14:textId="77777777" w:rsidR="00BA628F" w:rsidRDefault="00BA628F">
            <w:pPr>
              <w:pStyle w:val="EMPTYCELLSTYLE"/>
            </w:pPr>
          </w:p>
        </w:tc>
        <w:tc>
          <w:tcPr>
            <w:tcW w:w="40" w:type="dxa"/>
            <w:gridSpan w:val="2"/>
          </w:tcPr>
          <w:p w14:paraId="11E6BEC5" w14:textId="77777777" w:rsidR="00BA628F" w:rsidRDefault="00BA628F">
            <w:pPr>
              <w:pStyle w:val="EMPTYCELLSTYLE"/>
            </w:pPr>
          </w:p>
        </w:tc>
      </w:tr>
      <w:tr w:rsidR="00BA628F" w14:paraId="11E6BEE0" w14:textId="77777777" w:rsidTr="002C180E">
        <w:trPr>
          <w:trHeight w:hRule="exact" w:val="20"/>
        </w:trPr>
        <w:tc>
          <w:tcPr>
            <w:tcW w:w="450" w:type="dxa"/>
          </w:tcPr>
          <w:p w14:paraId="11E6BEC7" w14:textId="77777777" w:rsidR="00BA628F" w:rsidRDefault="00BA628F">
            <w:pPr>
              <w:pStyle w:val="EMPTYCELLSTYLE"/>
            </w:pPr>
          </w:p>
        </w:tc>
        <w:tc>
          <w:tcPr>
            <w:tcW w:w="40" w:type="dxa"/>
            <w:gridSpan w:val="2"/>
          </w:tcPr>
          <w:p w14:paraId="11E6BEC8" w14:textId="77777777" w:rsidR="00BA628F" w:rsidRDefault="00BA628F">
            <w:pPr>
              <w:pStyle w:val="EMPTYCELLSTYLE"/>
            </w:pPr>
          </w:p>
        </w:tc>
        <w:tc>
          <w:tcPr>
            <w:tcW w:w="980" w:type="dxa"/>
            <w:gridSpan w:val="3"/>
          </w:tcPr>
          <w:p w14:paraId="11E6BEC9" w14:textId="77777777" w:rsidR="00BA628F" w:rsidRDefault="00BA628F">
            <w:pPr>
              <w:pStyle w:val="EMPTYCELLSTYLE"/>
            </w:pPr>
          </w:p>
        </w:tc>
        <w:tc>
          <w:tcPr>
            <w:tcW w:w="640" w:type="dxa"/>
            <w:gridSpan w:val="4"/>
          </w:tcPr>
          <w:p w14:paraId="11E6BECA" w14:textId="77777777" w:rsidR="00BA628F" w:rsidRDefault="00BA628F">
            <w:pPr>
              <w:pStyle w:val="EMPTYCELLSTYLE"/>
            </w:pPr>
          </w:p>
        </w:tc>
        <w:tc>
          <w:tcPr>
            <w:tcW w:w="620" w:type="dxa"/>
            <w:gridSpan w:val="12"/>
          </w:tcPr>
          <w:p w14:paraId="11E6BECB" w14:textId="77777777" w:rsidR="00BA628F" w:rsidRDefault="00BA628F">
            <w:pPr>
              <w:pStyle w:val="EMPTYCELLSTYLE"/>
            </w:pPr>
          </w:p>
        </w:tc>
        <w:tc>
          <w:tcPr>
            <w:tcW w:w="420" w:type="dxa"/>
            <w:gridSpan w:val="5"/>
          </w:tcPr>
          <w:p w14:paraId="11E6BECC" w14:textId="77777777" w:rsidR="00BA628F" w:rsidRDefault="00BA628F">
            <w:pPr>
              <w:pStyle w:val="EMPTYCELLSTYLE"/>
            </w:pPr>
          </w:p>
        </w:tc>
        <w:tc>
          <w:tcPr>
            <w:tcW w:w="40" w:type="dxa"/>
            <w:gridSpan w:val="3"/>
          </w:tcPr>
          <w:p w14:paraId="11E6BECD" w14:textId="77777777" w:rsidR="00BA628F" w:rsidRDefault="00BA628F">
            <w:pPr>
              <w:pStyle w:val="EMPTYCELLSTYLE"/>
            </w:pPr>
          </w:p>
        </w:tc>
        <w:tc>
          <w:tcPr>
            <w:tcW w:w="220" w:type="dxa"/>
            <w:gridSpan w:val="4"/>
          </w:tcPr>
          <w:p w14:paraId="11E6BECE" w14:textId="77777777" w:rsidR="00BA628F" w:rsidRDefault="00BA628F">
            <w:pPr>
              <w:pStyle w:val="EMPTYCELLSTYLE"/>
            </w:pPr>
          </w:p>
        </w:tc>
        <w:tc>
          <w:tcPr>
            <w:tcW w:w="40" w:type="dxa"/>
            <w:gridSpan w:val="2"/>
          </w:tcPr>
          <w:p w14:paraId="11E6BECF" w14:textId="77777777" w:rsidR="00BA628F" w:rsidRDefault="00BA628F">
            <w:pPr>
              <w:pStyle w:val="EMPTYCELLSTYLE"/>
            </w:pPr>
          </w:p>
        </w:tc>
        <w:tc>
          <w:tcPr>
            <w:tcW w:w="600" w:type="dxa"/>
            <w:gridSpan w:val="12"/>
          </w:tcPr>
          <w:p w14:paraId="11E6BED0" w14:textId="77777777" w:rsidR="00BA628F" w:rsidRDefault="00BA628F">
            <w:pPr>
              <w:pStyle w:val="EMPTYCELLSTYLE"/>
            </w:pPr>
          </w:p>
        </w:tc>
        <w:tc>
          <w:tcPr>
            <w:tcW w:w="200" w:type="dxa"/>
            <w:gridSpan w:val="4"/>
          </w:tcPr>
          <w:p w14:paraId="11E6BED1" w14:textId="77777777" w:rsidR="00BA628F" w:rsidRDefault="00BA628F">
            <w:pPr>
              <w:pStyle w:val="EMPTYCELLSTYLE"/>
            </w:pPr>
          </w:p>
        </w:tc>
        <w:tc>
          <w:tcPr>
            <w:tcW w:w="860" w:type="dxa"/>
            <w:gridSpan w:val="15"/>
          </w:tcPr>
          <w:p w14:paraId="11E6BED2" w14:textId="77777777" w:rsidR="00BA628F" w:rsidRDefault="00BA628F">
            <w:pPr>
              <w:pStyle w:val="EMPTYCELLSTYLE"/>
            </w:pPr>
          </w:p>
        </w:tc>
        <w:tc>
          <w:tcPr>
            <w:tcW w:w="300" w:type="dxa"/>
            <w:gridSpan w:val="7"/>
          </w:tcPr>
          <w:p w14:paraId="11E6BED3" w14:textId="77777777" w:rsidR="00BA628F" w:rsidRDefault="00BA628F">
            <w:pPr>
              <w:pStyle w:val="EMPTYCELLSTYLE"/>
            </w:pPr>
          </w:p>
        </w:tc>
        <w:tc>
          <w:tcPr>
            <w:tcW w:w="360" w:type="dxa"/>
            <w:gridSpan w:val="10"/>
          </w:tcPr>
          <w:p w14:paraId="11E6BED4" w14:textId="77777777" w:rsidR="00BA628F" w:rsidRDefault="00BA628F">
            <w:pPr>
              <w:pStyle w:val="EMPTYCELLSTYLE"/>
            </w:pPr>
          </w:p>
        </w:tc>
        <w:tc>
          <w:tcPr>
            <w:tcW w:w="500" w:type="dxa"/>
            <w:gridSpan w:val="14"/>
          </w:tcPr>
          <w:p w14:paraId="11E6BED5" w14:textId="77777777" w:rsidR="00BA628F" w:rsidRDefault="00BA628F">
            <w:pPr>
              <w:pStyle w:val="EMPTYCELLSTYLE"/>
            </w:pPr>
          </w:p>
        </w:tc>
        <w:tc>
          <w:tcPr>
            <w:tcW w:w="380" w:type="dxa"/>
            <w:gridSpan w:val="13"/>
          </w:tcPr>
          <w:p w14:paraId="11E6BED6" w14:textId="77777777" w:rsidR="00BA628F" w:rsidRDefault="00BA628F">
            <w:pPr>
              <w:pStyle w:val="EMPTYCELLSTYLE"/>
            </w:pPr>
          </w:p>
        </w:tc>
        <w:tc>
          <w:tcPr>
            <w:tcW w:w="1200" w:type="dxa"/>
            <w:gridSpan w:val="18"/>
          </w:tcPr>
          <w:p w14:paraId="11E6BED7" w14:textId="77777777" w:rsidR="00BA628F" w:rsidRDefault="00BA628F">
            <w:pPr>
              <w:pStyle w:val="EMPTYCELLSTYLE"/>
            </w:pPr>
          </w:p>
        </w:tc>
        <w:tc>
          <w:tcPr>
            <w:tcW w:w="1100" w:type="dxa"/>
            <w:gridSpan w:val="12"/>
          </w:tcPr>
          <w:p w14:paraId="11E6BED8" w14:textId="77777777" w:rsidR="00BA628F" w:rsidRDefault="00BA628F">
            <w:pPr>
              <w:pStyle w:val="EMPTYCELLSTYLE"/>
            </w:pPr>
          </w:p>
        </w:tc>
        <w:tc>
          <w:tcPr>
            <w:tcW w:w="80" w:type="dxa"/>
            <w:gridSpan w:val="5"/>
          </w:tcPr>
          <w:p w14:paraId="11E6BED9" w14:textId="77777777" w:rsidR="00BA628F" w:rsidRDefault="00BA628F">
            <w:pPr>
              <w:pStyle w:val="EMPTYCELLSTYLE"/>
            </w:pPr>
          </w:p>
        </w:tc>
        <w:tc>
          <w:tcPr>
            <w:tcW w:w="480" w:type="dxa"/>
            <w:gridSpan w:val="5"/>
          </w:tcPr>
          <w:p w14:paraId="11E6BEDA" w14:textId="77777777" w:rsidR="00BA628F" w:rsidRDefault="00BA628F">
            <w:pPr>
              <w:pStyle w:val="EMPTYCELLSTYLE"/>
            </w:pPr>
          </w:p>
        </w:tc>
        <w:tc>
          <w:tcPr>
            <w:tcW w:w="740" w:type="dxa"/>
            <w:gridSpan w:val="5"/>
          </w:tcPr>
          <w:p w14:paraId="11E6BEDB" w14:textId="77777777" w:rsidR="00BA628F" w:rsidRDefault="00BA628F">
            <w:pPr>
              <w:pStyle w:val="EMPTYCELLSTYLE"/>
            </w:pPr>
          </w:p>
        </w:tc>
        <w:tc>
          <w:tcPr>
            <w:tcW w:w="160" w:type="dxa"/>
            <w:gridSpan w:val="6"/>
          </w:tcPr>
          <w:p w14:paraId="11E6BEDC" w14:textId="77777777" w:rsidR="00BA628F" w:rsidRDefault="00BA628F">
            <w:pPr>
              <w:pStyle w:val="EMPTYCELLSTYLE"/>
            </w:pPr>
          </w:p>
        </w:tc>
        <w:tc>
          <w:tcPr>
            <w:tcW w:w="80" w:type="dxa"/>
            <w:gridSpan w:val="4"/>
          </w:tcPr>
          <w:p w14:paraId="11E6BEDD" w14:textId="77777777" w:rsidR="00BA628F" w:rsidRDefault="00BA628F">
            <w:pPr>
              <w:pStyle w:val="EMPTYCELLSTYLE"/>
            </w:pPr>
          </w:p>
        </w:tc>
        <w:tc>
          <w:tcPr>
            <w:tcW w:w="40" w:type="dxa"/>
            <w:gridSpan w:val="2"/>
          </w:tcPr>
          <w:p w14:paraId="11E6BEDE" w14:textId="77777777" w:rsidR="00BA628F" w:rsidRDefault="00BA628F">
            <w:pPr>
              <w:pStyle w:val="EMPTYCELLSTYLE"/>
            </w:pPr>
          </w:p>
        </w:tc>
        <w:tc>
          <w:tcPr>
            <w:tcW w:w="1318" w:type="dxa"/>
            <w:gridSpan w:val="46"/>
          </w:tcPr>
          <w:p w14:paraId="11E6BEDF" w14:textId="77777777" w:rsidR="00BA628F" w:rsidRDefault="00BA628F">
            <w:pPr>
              <w:pStyle w:val="EMPTYCELLSTYLE"/>
            </w:pPr>
          </w:p>
        </w:tc>
      </w:tr>
      <w:tr w:rsidR="00BA628F" w14:paraId="11E6BEFA" w14:textId="77777777" w:rsidTr="002C180E">
        <w:trPr>
          <w:gridAfter w:val="45"/>
          <w:wAfter w:w="1708" w:type="dxa"/>
          <w:trHeight w:hRule="exact" w:val="340"/>
        </w:trPr>
        <w:tc>
          <w:tcPr>
            <w:tcW w:w="450" w:type="dxa"/>
          </w:tcPr>
          <w:p w14:paraId="11E6BEE1" w14:textId="77777777" w:rsidR="00BA628F" w:rsidRDefault="00BA628F">
            <w:pPr>
              <w:pStyle w:val="EMPTYCELLSTYLE"/>
            </w:pPr>
          </w:p>
        </w:tc>
        <w:tc>
          <w:tcPr>
            <w:tcW w:w="20" w:type="dxa"/>
            <w:tcMar>
              <w:top w:w="0" w:type="dxa"/>
              <w:left w:w="0" w:type="dxa"/>
              <w:bottom w:w="0" w:type="dxa"/>
              <w:right w:w="0" w:type="dxa"/>
            </w:tcMar>
          </w:tcPr>
          <w:p w14:paraId="11E6BEE2" w14:textId="77777777" w:rsidR="00BA628F" w:rsidRDefault="0050071D">
            <w:r>
              <w:rPr>
                <w:noProof/>
              </w:rPr>
              <w:drawing>
                <wp:anchor distT="0" distB="0" distL="0" distR="0" simplePos="0" relativeHeight="251684864" behindDoc="0" locked="0" layoutInCell="1" allowOverlap="1" wp14:anchorId="11E70A78" wp14:editId="11E70A79">
                  <wp:simplePos x="0" y="0"/>
                  <wp:positionH relativeFrom="column">
                    <wp:posOffset>0</wp:posOffset>
                  </wp:positionH>
                  <wp:positionV relativeFrom="paragraph">
                    <wp:posOffset>0</wp:posOffset>
                  </wp:positionV>
                  <wp:extent cx="254000" cy="215900"/>
                  <wp:effectExtent l="0" t="0" r="0" b="0"/>
                  <wp:wrapNone/>
                  <wp:docPr id="570064517" name="Picture"/>
                  <wp:cNvGraphicFramePr/>
                  <a:graphic xmlns:a="http://schemas.openxmlformats.org/drawingml/2006/main">
                    <a:graphicData uri="http://schemas.openxmlformats.org/drawingml/2006/picture">
                      <pic:pic xmlns:pic="http://schemas.openxmlformats.org/drawingml/2006/picture">
                        <pic:nvPicPr>
                          <pic:cNvPr id="570064517"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BEE3" w14:textId="77777777" w:rsidR="00BA628F" w:rsidRDefault="00BA628F">
            <w:pPr>
              <w:pStyle w:val="EMPTYCELLSTYLE"/>
            </w:pPr>
          </w:p>
        </w:tc>
        <w:tc>
          <w:tcPr>
            <w:tcW w:w="640" w:type="dxa"/>
            <w:gridSpan w:val="4"/>
          </w:tcPr>
          <w:p w14:paraId="11E6BEE4" w14:textId="77777777" w:rsidR="00BA628F" w:rsidRDefault="00BA628F">
            <w:pPr>
              <w:pStyle w:val="EMPTYCELLSTYLE"/>
            </w:pPr>
          </w:p>
        </w:tc>
        <w:tc>
          <w:tcPr>
            <w:tcW w:w="620" w:type="dxa"/>
            <w:gridSpan w:val="12"/>
          </w:tcPr>
          <w:p w14:paraId="11E6BEE5" w14:textId="77777777" w:rsidR="00BA628F" w:rsidRDefault="00BA628F">
            <w:pPr>
              <w:pStyle w:val="EMPTYCELLSTYLE"/>
            </w:pPr>
          </w:p>
        </w:tc>
        <w:tc>
          <w:tcPr>
            <w:tcW w:w="420" w:type="dxa"/>
            <w:gridSpan w:val="4"/>
          </w:tcPr>
          <w:p w14:paraId="11E6BEE6" w14:textId="77777777" w:rsidR="00BA628F" w:rsidRDefault="00BA628F">
            <w:pPr>
              <w:pStyle w:val="EMPTYCELLSTYLE"/>
            </w:pPr>
          </w:p>
        </w:tc>
        <w:tc>
          <w:tcPr>
            <w:tcW w:w="40" w:type="dxa"/>
            <w:gridSpan w:val="3"/>
          </w:tcPr>
          <w:p w14:paraId="11E6BEE7" w14:textId="77777777" w:rsidR="00BA628F" w:rsidRDefault="00BA628F">
            <w:pPr>
              <w:pStyle w:val="EMPTYCELLSTYLE"/>
            </w:pPr>
          </w:p>
        </w:tc>
        <w:tc>
          <w:tcPr>
            <w:tcW w:w="220" w:type="dxa"/>
            <w:gridSpan w:val="5"/>
          </w:tcPr>
          <w:p w14:paraId="11E6BEE8" w14:textId="77777777" w:rsidR="00BA628F" w:rsidRDefault="00BA628F">
            <w:pPr>
              <w:pStyle w:val="EMPTYCELLSTYLE"/>
            </w:pPr>
          </w:p>
        </w:tc>
        <w:tc>
          <w:tcPr>
            <w:tcW w:w="40" w:type="dxa"/>
            <w:gridSpan w:val="2"/>
          </w:tcPr>
          <w:p w14:paraId="11E6BEE9" w14:textId="77777777" w:rsidR="00BA628F" w:rsidRDefault="00BA628F">
            <w:pPr>
              <w:pStyle w:val="EMPTYCELLSTYLE"/>
            </w:pPr>
          </w:p>
        </w:tc>
        <w:tc>
          <w:tcPr>
            <w:tcW w:w="600" w:type="dxa"/>
            <w:gridSpan w:val="11"/>
          </w:tcPr>
          <w:p w14:paraId="11E6BEEA" w14:textId="77777777" w:rsidR="00BA628F" w:rsidRDefault="00BA628F">
            <w:pPr>
              <w:pStyle w:val="EMPTYCELLSTYLE"/>
            </w:pPr>
          </w:p>
        </w:tc>
        <w:tc>
          <w:tcPr>
            <w:tcW w:w="200" w:type="dxa"/>
            <w:gridSpan w:val="5"/>
          </w:tcPr>
          <w:p w14:paraId="11E6BEEB" w14:textId="77777777" w:rsidR="00BA628F" w:rsidRDefault="00BA628F">
            <w:pPr>
              <w:pStyle w:val="EMPTYCELLSTYLE"/>
            </w:pPr>
          </w:p>
        </w:tc>
        <w:tc>
          <w:tcPr>
            <w:tcW w:w="860" w:type="dxa"/>
            <w:gridSpan w:val="15"/>
          </w:tcPr>
          <w:p w14:paraId="11E6BEEC" w14:textId="77777777" w:rsidR="00BA628F" w:rsidRDefault="00BA628F">
            <w:pPr>
              <w:pStyle w:val="EMPTYCELLSTYLE"/>
            </w:pPr>
          </w:p>
        </w:tc>
        <w:tc>
          <w:tcPr>
            <w:tcW w:w="300" w:type="dxa"/>
            <w:gridSpan w:val="7"/>
          </w:tcPr>
          <w:p w14:paraId="11E6BEED" w14:textId="77777777" w:rsidR="00BA628F" w:rsidRDefault="00BA628F">
            <w:pPr>
              <w:pStyle w:val="EMPTYCELLSTYLE"/>
            </w:pPr>
          </w:p>
        </w:tc>
        <w:tc>
          <w:tcPr>
            <w:tcW w:w="360" w:type="dxa"/>
            <w:gridSpan w:val="10"/>
          </w:tcPr>
          <w:p w14:paraId="11E6BEEE" w14:textId="77777777" w:rsidR="00BA628F" w:rsidRDefault="00BA628F">
            <w:pPr>
              <w:pStyle w:val="EMPTYCELLSTYLE"/>
            </w:pPr>
          </w:p>
        </w:tc>
        <w:tc>
          <w:tcPr>
            <w:tcW w:w="500" w:type="dxa"/>
            <w:gridSpan w:val="14"/>
          </w:tcPr>
          <w:p w14:paraId="11E6BEEF" w14:textId="77777777" w:rsidR="00BA628F" w:rsidRDefault="00BA628F">
            <w:pPr>
              <w:pStyle w:val="EMPTYCELLSTYLE"/>
            </w:pPr>
          </w:p>
        </w:tc>
        <w:tc>
          <w:tcPr>
            <w:tcW w:w="380" w:type="dxa"/>
            <w:gridSpan w:val="13"/>
          </w:tcPr>
          <w:p w14:paraId="11E6BEF0" w14:textId="77777777" w:rsidR="00BA628F" w:rsidRDefault="00BA628F">
            <w:pPr>
              <w:pStyle w:val="EMPTYCELLSTYLE"/>
            </w:pPr>
          </w:p>
        </w:tc>
        <w:tc>
          <w:tcPr>
            <w:tcW w:w="1200" w:type="dxa"/>
            <w:gridSpan w:val="18"/>
          </w:tcPr>
          <w:p w14:paraId="11E6BEF1" w14:textId="77777777" w:rsidR="00BA628F" w:rsidRDefault="00BA628F">
            <w:pPr>
              <w:pStyle w:val="EMPTYCELLSTYLE"/>
            </w:pPr>
          </w:p>
        </w:tc>
        <w:tc>
          <w:tcPr>
            <w:tcW w:w="1100" w:type="dxa"/>
            <w:gridSpan w:val="12"/>
          </w:tcPr>
          <w:p w14:paraId="11E6BEF2" w14:textId="77777777" w:rsidR="00BA628F" w:rsidRDefault="00BA628F">
            <w:pPr>
              <w:pStyle w:val="EMPTYCELLSTYLE"/>
            </w:pPr>
          </w:p>
        </w:tc>
        <w:tc>
          <w:tcPr>
            <w:tcW w:w="80" w:type="dxa"/>
            <w:gridSpan w:val="4"/>
          </w:tcPr>
          <w:p w14:paraId="11E6BEF3" w14:textId="77777777" w:rsidR="00BA628F" w:rsidRDefault="00BA628F">
            <w:pPr>
              <w:pStyle w:val="EMPTYCELLSTYLE"/>
            </w:pPr>
          </w:p>
        </w:tc>
        <w:tc>
          <w:tcPr>
            <w:tcW w:w="480" w:type="dxa"/>
            <w:gridSpan w:val="6"/>
          </w:tcPr>
          <w:p w14:paraId="11E6BEF4" w14:textId="77777777" w:rsidR="00BA628F" w:rsidRDefault="00BA628F">
            <w:pPr>
              <w:pStyle w:val="EMPTYCELLSTYLE"/>
            </w:pPr>
          </w:p>
        </w:tc>
        <w:tc>
          <w:tcPr>
            <w:tcW w:w="740" w:type="dxa"/>
            <w:gridSpan w:val="5"/>
          </w:tcPr>
          <w:p w14:paraId="11E6BEF5" w14:textId="77777777" w:rsidR="00BA628F" w:rsidRDefault="00BA628F">
            <w:pPr>
              <w:pStyle w:val="EMPTYCELLSTYLE"/>
            </w:pPr>
          </w:p>
        </w:tc>
        <w:tc>
          <w:tcPr>
            <w:tcW w:w="160" w:type="dxa"/>
            <w:gridSpan w:val="6"/>
          </w:tcPr>
          <w:p w14:paraId="11E6BEF6" w14:textId="77777777" w:rsidR="00BA628F" w:rsidRDefault="00BA628F">
            <w:pPr>
              <w:pStyle w:val="EMPTYCELLSTYLE"/>
            </w:pPr>
          </w:p>
        </w:tc>
        <w:tc>
          <w:tcPr>
            <w:tcW w:w="80" w:type="dxa"/>
            <w:gridSpan w:val="4"/>
          </w:tcPr>
          <w:p w14:paraId="11E6BEF7" w14:textId="77777777" w:rsidR="00BA628F" w:rsidRDefault="00BA628F">
            <w:pPr>
              <w:pStyle w:val="EMPTYCELLSTYLE"/>
            </w:pPr>
          </w:p>
        </w:tc>
        <w:tc>
          <w:tcPr>
            <w:tcW w:w="40" w:type="dxa"/>
            <w:gridSpan w:val="2"/>
          </w:tcPr>
          <w:p w14:paraId="11E6BEF8" w14:textId="77777777" w:rsidR="00BA628F" w:rsidRDefault="00BA628F">
            <w:pPr>
              <w:pStyle w:val="EMPTYCELLSTYLE"/>
            </w:pPr>
          </w:p>
        </w:tc>
        <w:tc>
          <w:tcPr>
            <w:tcW w:w="40" w:type="dxa"/>
            <w:gridSpan w:val="2"/>
          </w:tcPr>
          <w:p w14:paraId="11E6BEF9" w14:textId="77777777" w:rsidR="00BA628F" w:rsidRDefault="00BA628F">
            <w:pPr>
              <w:pStyle w:val="EMPTYCELLSTYLE"/>
            </w:pPr>
          </w:p>
        </w:tc>
      </w:tr>
      <w:tr w:rsidR="00BA628F" w14:paraId="11E6BF14" w14:textId="77777777" w:rsidTr="002C180E">
        <w:trPr>
          <w:trHeight w:hRule="exact" w:val="20"/>
        </w:trPr>
        <w:tc>
          <w:tcPr>
            <w:tcW w:w="450" w:type="dxa"/>
          </w:tcPr>
          <w:p w14:paraId="11E6BEFB" w14:textId="77777777" w:rsidR="00BA628F" w:rsidRDefault="00BA628F">
            <w:pPr>
              <w:pStyle w:val="EMPTYCELLSTYLE"/>
            </w:pPr>
          </w:p>
        </w:tc>
        <w:tc>
          <w:tcPr>
            <w:tcW w:w="40" w:type="dxa"/>
            <w:gridSpan w:val="2"/>
          </w:tcPr>
          <w:p w14:paraId="11E6BEFC" w14:textId="77777777" w:rsidR="00BA628F" w:rsidRDefault="00BA628F">
            <w:pPr>
              <w:pStyle w:val="EMPTYCELLSTYLE"/>
            </w:pPr>
          </w:p>
        </w:tc>
        <w:tc>
          <w:tcPr>
            <w:tcW w:w="980" w:type="dxa"/>
            <w:gridSpan w:val="3"/>
          </w:tcPr>
          <w:p w14:paraId="11E6BEFD" w14:textId="77777777" w:rsidR="00BA628F" w:rsidRDefault="00BA628F">
            <w:pPr>
              <w:pStyle w:val="EMPTYCELLSTYLE"/>
            </w:pPr>
          </w:p>
        </w:tc>
        <w:tc>
          <w:tcPr>
            <w:tcW w:w="640" w:type="dxa"/>
            <w:gridSpan w:val="4"/>
          </w:tcPr>
          <w:p w14:paraId="11E6BEFE" w14:textId="77777777" w:rsidR="00BA628F" w:rsidRDefault="00BA628F">
            <w:pPr>
              <w:pStyle w:val="EMPTYCELLSTYLE"/>
            </w:pPr>
          </w:p>
        </w:tc>
        <w:tc>
          <w:tcPr>
            <w:tcW w:w="620" w:type="dxa"/>
            <w:gridSpan w:val="12"/>
          </w:tcPr>
          <w:p w14:paraId="11E6BEFF" w14:textId="77777777" w:rsidR="00BA628F" w:rsidRDefault="00BA628F">
            <w:pPr>
              <w:pStyle w:val="EMPTYCELLSTYLE"/>
            </w:pPr>
          </w:p>
        </w:tc>
        <w:tc>
          <w:tcPr>
            <w:tcW w:w="420" w:type="dxa"/>
            <w:gridSpan w:val="5"/>
          </w:tcPr>
          <w:p w14:paraId="11E6BF00" w14:textId="77777777" w:rsidR="00BA628F" w:rsidRDefault="00BA628F">
            <w:pPr>
              <w:pStyle w:val="EMPTYCELLSTYLE"/>
            </w:pPr>
          </w:p>
        </w:tc>
        <w:tc>
          <w:tcPr>
            <w:tcW w:w="40" w:type="dxa"/>
            <w:gridSpan w:val="3"/>
          </w:tcPr>
          <w:p w14:paraId="11E6BF01" w14:textId="77777777" w:rsidR="00BA628F" w:rsidRDefault="00BA628F">
            <w:pPr>
              <w:pStyle w:val="EMPTYCELLSTYLE"/>
            </w:pPr>
          </w:p>
        </w:tc>
        <w:tc>
          <w:tcPr>
            <w:tcW w:w="220" w:type="dxa"/>
            <w:gridSpan w:val="4"/>
          </w:tcPr>
          <w:p w14:paraId="11E6BF02" w14:textId="77777777" w:rsidR="00BA628F" w:rsidRDefault="00BA628F">
            <w:pPr>
              <w:pStyle w:val="EMPTYCELLSTYLE"/>
            </w:pPr>
          </w:p>
        </w:tc>
        <w:tc>
          <w:tcPr>
            <w:tcW w:w="40" w:type="dxa"/>
            <w:gridSpan w:val="2"/>
          </w:tcPr>
          <w:p w14:paraId="11E6BF03" w14:textId="77777777" w:rsidR="00BA628F" w:rsidRDefault="00BA628F">
            <w:pPr>
              <w:pStyle w:val="EMPTYCELLSTYLE"/>
            </w:pPr>
          </w:p>
        </w:tc>
        <w:tc>
          <w:tcPr>
            <w:tcW w:w="600" w:type="dxa"/>
            <w:gridSpan w:val="12"/>
          </w:tcPr>
          <w:p w14:paraId="11E6BF04" w14:textId="77777777" w:rsidR="00BA628F" w:rsidRDefault="00BA628F">
            <w:pPr>
              <w:pStyle w:val="EMPTYCELLSTYLE"/>
            </w:pPr>
          </w:p>
        </w:tc>
        <w:tc>
          <w:tcPr>
            <w:tcW w:w="200" w:type="dxa"/>
            <w:gridSpan w:val="4"/>
          </w:tcPr>
          <w:p w14:paraId="11E6BF05" w14:textId="77777777" w:rsidR="00BA628F" w:rsidRDefault="00BA628F">
            <w:pPr>
              <w:pStyle w:val="EMPTYCELLSTYLE"/>
            </w:pPr>
          </w:p>
        </w:tc>
        <w:tc>
          <w:tcPr>
            <w:tcW w:w="860" w:type="dxa"/>
            <w:gridSpan w:val="15"/>
          </w:tcPr>
          <w:p w14:paraId="11E6BF06" w14:textId="77777777" w:rsidR="00BA628F" w:rsidRDefault="00BA628F">
            <w:pPr>
              <w:pStyle w:val="EMPTYCELLSTYLE"/>
            </w:pPr>
          </w:p>
        </w:tc>
        <w:tc>
          <w:tcPr>
            <w:tcW w:w="300" w:type="dxa"/>
            <w:gridSpan w:val="7"/>
          </w:tcPr>
          <w:p w14:paraId="11E6BF07" w14:textId="77777777" w:rsidR="00BA628F" w:rsidRDefault="00BA628F">
            <w:pPr>
              <w:pStyle w:val="EMPTYCELLSTYLE"/>
            </w:pPr>
          </w:p>
        </w:tc>
        <w:tc>
          <w:tcPr>
            <w:tcW w:w="360" w:type="dxa"/>
            <w:gridSpan w:val="10"/>
          </w:tcPr>
          <w:p w14:paraId="11E6BF08" w14:textId="77777777" w:rsidR="00BA628F" w:rsidRDefault="00BA628F">
            <w:pPr>
              <w:pStyle w:val="EMPTYCELLSTYLE"/>
            </w:pPr>
          </w:p>
        </w:tc>
        <w:tc>
          <w:tcPr>
            <w:tcW w:w="500" w:type="dxa"/>
            <w:gridSpan w:val="14"/>
          </w:tcPr>
          <w:p w14:paraId="11E6BF09" w14:textId="77777777" w:rsidR="00BA628F" w:rsidRDefault="00BA628F">
            <w:pPr>
              <w:pStyle w:val="EMPTYCELLSTYLE"/>
            </w:pPr>
          </w:p>
        </w:tc>
        <w:tc>
          <w:tcPr>
            <w:tcW w:w="380" w:type="dxa"/>
            <w:gridSpan w:val="13"/>
          </w:tcPr>
          <w:p w14:paraId="11E6BF0A" w14:textId="77777777" w:rsidR="00BA628F" w:rsidRDefault="00BA628F">
            <w:pPr>
              <w:pStyle w:val="EMPTYCELLSTYLE"/>
            </w:pPr>
          </w:p>
        </w:tc>
        <w:tc>
          <w:tcPr>
            <w:tcW w:w="1200" w:type="dxa"/>
            <w:gridSpan w:val="18"/>
          </w:tcPr>
          <w:p w14:paraId="11E6BF0B" w14:textId="77777777" w:rsidR="00BA628F" w:rsidRDefault="00BA628F">
            <w:pPr>
              <w:pStyle w:val="EMPTYCELLSTYLE"/>
            </w:pPr>
          </w:p>
        </w:tc>
        <w:tc>
          <w:tcPr>
            <w:tcW w:w="1100" w:type="dxa"/>
            <w:gridSpan w:val="12"/>
          </w:tcPr>
          <w:p w14:paraId="11E6BF0C" w14:textId="77777777" w:rsidR="00BA628F" w:rsidRDefault="00BA628F">
            <w:pPr>
              <w:pStyle w:val="EMPTYCELLSTYLE"/>
            </w:pPr>
          </w:p>
        </w:tc>
        <w:tc>
          <w:tcPr>
            <w:tcW w:w="80" w:type="dxa"/>
            <w:gridSpan w:val="5"/>
          </w:tcPr>
          <w:p w14:paraId="11E6BF0D" w14:textId="77777777" w:rsidR="00BA628F" w:rsidRDefault="00BA628F">
            <w:pPr>
              <w:pStyle w:val="EMPTYCELLSTYLE"/>
            </w:pPr>
          </w:p>
        </w:tc>
        <w:tc>
          <w:tcPr>
            <w:tcW w:w="480" w:type="dxa"/>
            <w:gridSpan w:val="5"/>
          </w:tcPr>
          <w:p w14:paraId="11E6BF0E" w14:textId="77777777" w:rsidR="00BA628F" w:rsidRDefault="00BA628F">
            <w:pPr>
              <w:pStyle w:val="EMPTYCELLSTYLE"/>
            </w:pPr>
          </w:p>
        </w:tc>
        <w:tc>
          <w:tcPr>
            <w:tcW w:w="740" w:type="dxa"/>
            <w:gridSpan w:val="5"/>
          </w:tcPr>
          <w:p w14:paraId="11E6BF0F" w14:textId="77777777" w:rsidR="00BA628F" w:rsidRDefault="00BA628F">
            <w:pPr>
              <w:pStyle w:val="EMPTYCELLSTYLE"/>
            </w:pPr>
          </w:p>
        </w:tc>
        <w:tc>
          <w:tcPr>
            <w:tcW w:w="160" w:type="dxa"/>
            <w:gridSpan w:val="6"/>
          </w:tcPr>
          <w:p w14:paraId="11E6BF10" w14:textId="77777777" w:rsidR="00BA628F" w:rsidRDefault="00BA628F">
            <w:pPr>
              <w:pStyle w:val="EMPTYCELLSTYLE"/>
            </w:pPr>
          </w:p>
        </w:tc>
        <w:tc>
          <w:tcPr>
            <w:tcW w:w="80" w:type="dxa"/>
            <w:gridSpan w:val="4"/>
          </w:tcPr>
          <w:p w14:paraId="11E6BF11" w14:textId="77777777" w:rsidR="00BA628F" w:rsidRDefault="00BA628F">
            <w:pPr>
              <w:pStyle w:val="EMPTYCELLSTYLE"/>
            </w:pPr>
          </w:p>
        </w:tc>
        <w:tc>
          <w:tcPr>
            <w:tcW w:w="40" w:type="dxa"/>
            <w:gridSpan w:val="2"/>
          </w:tcPr>
          <w:p w14:paraId="11E6BF12" w14:textId="77777777" w:rsidR="00BA628F" w:rsidRDefault="00BA628F">
            <w:pPr>
              <w:pStyle w:val="EMPTYCELLSTYLE"/>
            </w:pPr>
          </w:p>
        </w:tc>
        <w:tc>
          <w:tcPr>
            <w:tcW w:w="1318" w:type="dxa"/>
            <w:gridSpan w:val="46"/>
          </w:tcPr>
          <w:p w14:paraId="11E6BF13" w14:textId="77777777" w:rsidR="00BA628F" w:rsidRDefault="00BA628F">
            <w:pPr>
              <w:pStyle w:val="EMPTYCELLSTYLE"/>
            </w:pPr>
          </w:p>
        </w:tc>
      </w:tr>
      <w:tr w:rsidR="00BA628F" w14:paraId="11E6BF33" w14:textId="77777777" w:rsidTr="002C180E">
        <w:tc>
          <w:tcPr>
            <w:tcW w:w="450" w:type="dxa"/>
          </w:tcPr>
          <w:p w14:paraId="11E6BF15" w14:textId="77777777" w:rsidR="00BA628F" w:rsidRDefault="00BA628F">
            <w:pPr>
              <w:pStyle w:val="EMPTYCELLSTYLE"/>
              <w:pageBreakBefore/>
            </w:pPr>
          </w:p>
        </w:tc>
        <w:tc>
          <w:tcPr>
            <w:tcW w:w="40" w:type="dxa"/>
            <w:gridSpan w:val="2"/>
          </w:tcPr>
          <w:p w14:paraId="11E6BF16" w14:textId="77777777" w:rsidR="00BA628F" w:rsidRDefault="00BA628F">
            <w:pPr>
              <w:pStyle w:val="EMPTYCELLSTYLE"/>
            </w:pPr>
          </w:p>
        </w:tc>
        <w:tc>
          <w:tcPr>
            <w:tcW w:w="380" w:type="dxa"/>
          </w:tcPr>
          <w:p w14:paraId="11E6BF17" w14:textId="77777777" w:rsidR="00BA628F" w:rsidRDefault="00BA628F">
            <w:pPr>
              <w:pStyle w:val="EMPTYCELLSTYLE"/>
            </w:pPr>
          </w:p>
        </w:tc>
        <w:tc>
          <w:tcPr>
            <w:tcW w:w="1470" w:type="dxa"/>
            <w:gridSpan w:val="11"/>
          </w:tcPr>
          <w:p w14:paraId="11E6BF18" w14:textId="77777777" w:rsidR="00BA628F" w:rsidRDefault="00BA628F">
            <w:pPr>
              <w:pStyle w:val="EMPTYCELLSTYLE"/>
            </w:pPr>
          </w:p>
        </w:tc>
        <w:tc>
          <w:tcPr>
            <w:tcW w:w="40" w:type="dxa"/>
            <w:gridSpan w:val="2"/>
          </w:tcPr>
          <w:p w14:paraId="11E6BF19" w14:textId="77777777" w:rsidR="00BA628F" w:rsidRDefault="00BA628F">
            <w:pPr>
              <w:pStyle w:val="EMPTYCELLSTYLE"/>
            </w:pPr>
          </w:p>
        </w:tc>
        <w:tc>
          <w:tcPr>
            <w:tcW w:w="760" w:type="dxa"/>
            <w:gridSpan w:val="9"/>
          </w:tcPr>
          <w:p w14:paraId="11E6BF1A" w14:textId="77777777" w:rsidR="00BA628F" w:rsidRDefault="00BA628F">
            <w:pPr>
              <w:pStyle w:val="EMPTYCELLSTYLE"/>
            </w:pPr>
          </w:p>
        </w:tc>
        <w:tc>
          <w:tcPr>
            <w:tcW w:w="340" w:type="dxa"/>
            <w:gridSpan w:val="12"/>
          </w:tcPr>
          <w:p w14:paraId="11E6BF1B" w14:textId="77777777" w:rsidR="00BA628F" w:rsidRDefault="00BA628F">
            <w:pPr>
              <w:pStyle w:val="EMPTYCELLSTYLE"/>
            </w:pPr>
          </w:p>
        </w:tc>
        <w:tc>
          <w:tcPr>
            <w:tcW w:w="520" w:type="dxa"/>
            <w:gridSpan w:val="6"/>
          </w:tcPr>
          <w:p w14:paraId="11E6BF1C" w14:textId="77777777" w:rsidR="00BA628F" w:rsidRDefault="00BA628F">
            <w:pPr>
              <w:pStyle w:val="EMPTYCELLSTYLE"/>
            </w:pPr>
          </w:p>
        </w:tc>
        <w:tc>
          <w:tcPr>
            <w:tcW w:w="440" w:type="dxa"/>
            <w:gridSpan w:val="14"/>
          </w:tcPr>
          <w:p w14:paraId="11E6BF1D" w14:textId="77777777" w:rsidR="00BA628F" w:rsidRDefault="00BA628F">
            <w:pPr>
              <w:pStyle w:val="EMPTYCELLSTYLE"/>
            </w:pPr>
          </w:p>
        </w:tc>
        <w:tc>
          <w:tcPr>
            <w:tcW w:w="340" w:type="dxa"/>
            <w:gridSpan w:val="2"/>
          </w:tcPr>
          <w:p w14:paraId="11E6BF1E" w14:textId="77777777" w:rsidR="00BA628F" w:rsidRDefault="00BA628F">
            <w:pPr>
              <w:pStyle w:val="EMPTYCELLSTYLE"/>
            </w:pPr>
          </w:p>
        </w:tc>
        <w:tc>
          <w:tcPr>
            <w:tcW w:w="60" w:type="dxa"/>
            <w:gridSpan w:val="2"/>
          </w:tcPr>
          <w:p w14:paraId="11E6BF1F" w14:textId="77777777" w:rsidR="00BA628F" w:rsidRDefault="00BA628F">
            <w:pPr>
              <w:pStyle w:val="EMPTYCELLSTYLE"/>
            </w:pPr>
          </w:p>
        </w:tc>
        <w:tc>
          <w:tcPr>
            <w:tcW w:w="200" w:type="dxa"/>
            <w:gridSpan w:val="2"/>
          </w:tcPr>
          <w:p w14:paraId="11E6BF20" w14:textId="77777777" w:rsidR="00BA628F" w:rsidRDefault="00BA628F">
            <w:pPr>
              <w:pStyle w:val="EMPTYCELLSTYLE"/>
            </w:pPr>
          </w:p>
        </w:tc>
        <w:tc>
          <w:tcPr>
            <w:tcW w:w="880" w:type="dxa"/>
            <w:gridSpan w:val="24"/>
          </w:tcPr>
          <w:p w14:paraId="11E6BF21" w14:textId="77777777" w:rsidR="00BA628F" w:rsidRDefault="00BA628F">
            <w:pPr>
              <w:pStyle w:val="EMPTYCELLSTYLE"/>
            </w:pPr>
          </w:p>
        </w:tc>
        <w:tc>
          <w:tcPr>
            <w:tcW w:w="180" w:type="dxa"/>
            <w:gridSpan w:val="5"/>
          </w:tcPr>
          <w:p w14:paraId="11E6BF22" w14:textId="77777777" w:rsidR="00BA628F" w:rsidRDefault="00BA628F">
            <w:pPr>
              <w:pStyle w:val="EMPTYCELLSTYLE"/>
            </w:pPr>
          </w:p>
        </w:tc>
        <w:tc>
          <w:tcPr>
            <w:tcW w:w="80" w:type="dxa"/>
            <w:gridSpan w:val="2"/>
          </w:tcPr>
          <w:p w14:paraId="11E6BF23" w14:textId="77777777" w:rsidR="00BA628F" w:rsidRDefault="00BA628F">
            <w:pPr>
              <w:pStyle w:val="EMPTYCELLSTYLE"/>
            </w:pPr>
          </w:p>
        </w:tc>
        <w:tc>
          <w:tcPr>
            <w:tcW w:w="160" w:type="dxa"/>
            <w:gridSpan w:val="7"/>
          </w:tcPr>
          <w:p w14:paraId="11E6BF24" w14:textId="77777777" w:rsidR="00BA628F" w:rsidRDefault="00BA628F">
            <w:pPr>
              <w:pStyle w:val="EMPTYCELLSTYLE"/>
            </w:pPr>
          </w:p>
        </w:tc>
        <w:tc>
          <w:tcPr>
            <w:tcW w:w="720" w:type="dxa"/>
            <w:gridSpan w:val="18"/>
          </w:tcPr>
          <w:p w14:paraId="11E6BF25" w14:textId="77777777" w:rsidR="00BA628F" w:rsidRDefault="00BA628F">
            <w:pPr>
              <w:pStyle w:val="EMPTYCELLSTYLE"/>
            </w:pPr>
          </w:p>
        </w:tc>
        <w:tc>
          <w:tcPr>
            <w:tcW w:w="240" w:type="dxa"/>
            <w:gridSpan w:val="3"/>
          </w:tcPr>
          <w:p w14:paraId="11E6BF26" w14:textId="77777777" w:rsidR="00BA628F" w:rsidRDefault="00BA628F">
            <w:pPr>
              <w:pStyle w:val="EMPTYCELLSTYLE"/>
            </w:pPr>
          </w:p>
        </w:tc>
        <w:tc>
          <w:tcPr>
            <w:tcW w:w="40" w:type="dxa"/>
          </w:tcPr>
          <w:p w14:paraId="11E6BF27" w14:textId="77777777" w:rsidR="00BA628F" w:rsidRDefault="00BA628F">
            <w:pPr>
              <w:pStyle w:val="EMPTYCELLSTYLE"/>
            </w:pPr>
          </w:p>
        </w:tc>
        <w:tc>
          <w:tcPr>
            <w:tcW w:w="100" w:type="dxa"/>
            <w:gridSpan w:val="2"/>
          </w:tcPr>
          <w:p w14:paraId="11E6BF28" w14:textId="77777777" w:rsidR="00BA628F" w:rsidRDefault="00BA628F">
            <w:pPr>
              <w:pStyle w:val="EMPTYCELLSTYLE"/>
            </w:pPr>
          </w:p>
        </w:tc>
        <w:tc>
          <w:tcPr>
            <w:tcW w:w="1200" w:type="dxa"/>
            <w:gridSpan w:val="10"/>
          </w:tcPr>
          <w:p w14:paraId="11E6BF29" w14:textId="77777777" w:rsidR="00BA628F" w:rsidRDefault="00BA628F">
            <w:pPr>
              <w:pStyle w:val="EMPTYCELLSTYLE"/>
            </w:pPr>
          </w:p>
        </w:tc>
        <w:tc>
          <w:tcPr>
            <w:tcW w:w="2480" w:type="dxa"/>
            <w:gridSpan w:val="55"/>
          </w:tcPr>
          <w:p w14:paraId="11E6BF2A" w14:textId="77777777" w:rsidR="00BA628F" w:rsidRDefault="00BA628F">
            <w:pPr>
              <w:pStyle w:val="EMPTYCELLSTYLE"/>
            </w:pPr>
          </w:p>
        </w:tc>
        <w:tc>
          <w:tcPr>
            <w:tcW w:w="40" w:type="dxa"/>
          </w:tcPr>
          <w:p w14:paraId="11E6BF2B" w14:textId="77777777" w:rsidR="00BA628F" w:rsidRDefault="00BA628F">
            <w:pPr>
              <w:pStyle w:val="EMPTYCELLSTYLE"/>
            </w:pPr>
          </w:p>
        </w:tc>
        <w:tc>
          <w:tcPr>
            <w:tcW w:w="40" w:type="dxa"/>
          </w:tcPr>
          <w:p w14:paraId="11E6BF2C" w14:textId="77777777" w:rsidR="00BA628F" w:rsidRDefault="00BA628F">
            <w:pPr>
              <w:pStyle w:val="EMPTYCELLSTYLE"/>
            </w:pPr>
          </w:p>
        </w:tc>
        <w:tc>
          <w:tcPr>
            <w:tcW w:w="40" w:type="dxa"/>
          </w:tcPr>
          <w:p w14:paraId="11E6BF2D" w14:textId="77777777" w:rsidR="00BA628F" w:rsidRDefault="00BA628F">
            <w:pPr>
              <w:pStyle w:val="EMPTYCELLSTYLE"/>
            </w:pPr>
          </w:p>
        </w:tc>
        <w:tc>
          <w:tcPr>
            <w:tcW w:w="40" w:type="dxa"/>
          </w:tcPr>
          <w:p w14:paraId="11E6BF2E" w14:textId="77777777" w:rsidR="00BA628F" w:rsidRDefault="00BA628F">
            <w:pPr>
              <w:pStyle w:val="EMPTYCELLSTYLE"/>
            </w:pPr>
          </w:p>
        </w:tc>
        <w:tc>
          <w:tcPr>
            <w:tcW w:w="40" w:type="dxa"/>
            <w:gridSpan w:val="2"/>
          </w:tcPr>
          <w:p w14:paraId="11E6BF2F" w14:textId="77777777" w:rsidR="00BA628F" w:rsidRDefault="00BA628F">
            <w:pPr>
              <w:pStyle w:val="EMPTYCELLSTYLE"/>
            </w:pPr>
          </w:p>
        </w:tc>
        <w:tc>
          <w:tcPr>
            <w:tcW w:w="379" w:type="dxa"/>
            <w:gridSpan w:val="12"/>
          </w:tcPr>
          <w:p w14:paraId="11E6BF30" w14:textId="77777777" w:rsidR="00BA628F" w:rsidRDefault="00BA628F">
            <w:pPr>
              <w:pStyle w:val="EMPTYCELLSTYLE"/>
            </w:pPr>
          </w:p>
        </w:tc>
        <w:tc>
          <w:tcPr>
            <w:tcW w:w="59" w:type="dxa"/>
            <w:gridSpan w:val="2"/>
          </w:tcPr>
          <w:p w14:paraId="11E6BF31" w14:textId="77777777" w:rsidR="00BA628F" w:rsidRDefault="00BA628F">
            <w:pPr>
              <w:pStyle w:val="EMPTYCELLSTYLE"/>
            </w:pPr>
          </w:p>
        </w:tc>
        <w:tc>
          <w:tcPr>
            <w:tcW w:w="500" w:type="dxa"/>
            <w:gridSpan w:val="3"/>
          </w:tcPr>
          <w:p w14:paraId="11E6BF32" w14:textId="77777777" w:rsidR="00BA628F" w:rsidRDefault="00BA628F">
            <w:pPr>
              <w:pStyle w:val="EMPTYCELLSTYLE"/>
            </w:pPr>
          </w:p>
        </w:tc>
      </w:tr>
      <w:tr w:rsidR="00BA628F" w14:paraId="11E6BF39" w14:textId="77777777" w:rsidTr="002C180E">
        <w:trPr>
          <w:gridAfter w:val="27"/>
          <w:wAfter w:w="1270" w:type="dxa"/>
          <w:trHeight w:hRule="exact" w:val="400"/>
        </w:trPr>
        <w:tc>
          <w:tcPr>
            <w:tcW w:w="450" w:type="dxa"/>
          </w:tcPr>
          <w:p w14:paraId="11E6BF34" w14:textId="77777777" w:rsidR="00BA628F" w:rsidRDefault="00BA628F">
            <w:pPr>
              <w:pStyle w:val="EMPTYCELLSTYLE"/>
            </w:pPr>
          </w:p>
        </w:tc>
        <w:tc>
          <w:tcPr>
            <w:tcW w:w="3520" w:type="dxa"/>
            <w:gridSpan w:val="42"/>
            <w:tcMar>
              <w:top w:w="0" w:type="dxa"/>
              <w:left w:w="0" w:type="dxa"/>
              <w:bottom w:w="0" w:type="dxa"/>
              <w:right w:w="0" w:type="dxa"/>
            </w:tcMar>
          </w:tcPr>
          <w:p w14:paraId="11E6BF35"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BF36" w14:textId="77777777" w:rsidR="00BA628F" w:rsidRDefault="00BA628F">
            <w:pPr>
              <w:pStyle w:val="EMPTYCELLSTYLE"/>
            </w:pPr>
          </w:p>
        </w:tc>
        <w:tc>
          <w:tcPr>
            <w:tcW w:w="6918" w:type="dxa"/>
            <w:gridSpan w:val="138"/>
            <w:tcMar>
              <w:top w:w="0" w:type="dxa"/>
              <w:left w:w="0" w:type="dxa"/>
              <w:bottom w:w="0" w:type="dxa"/>
              <w:right w:w="0" w:type="dxa"/>
            </w:tcMar>
          </w:tcPr>
          <w:p w14:paraId="11E6BF37" w14:textId="77777777" w:rsidR="00BA628F" w:rsidRDefault="0050071D">
            <w:r>
              <w:rPr>
                <w:rFonts w:ascii="DejaVu Sans" w:eastAsia="DejaVu Sans" w:hAnsi="DejaVu Sans" w:cs="DejaVu Sans"/>
                <w:b/>
                <w:color w:val="000000"/>
                <w:sz w:val="26"/>
              </w:rPr>
              <w:t>SCRHPY3-SCARR</w:t>
            </w:r>
          </w:p>
        </w:tc>
        <w:tc>
          <w:tcPr>
            <w:tcW w:w="40" w:type="dxa"/>
            <w:gridSpan w:val="3"/>
          </w:tcPr>
          <w:p w14:paraId="11E6BF38" w14:textId="77777777" w:rsidR="00BA628F" w:rsidRDefault="00BA628F">
            <w:pPr>
              <w:pStyle w:val="EMPTYCELLSTYLE"/>
            </w:pPr>
          </w:p>
        </w:tc>
      </w:tr>
      <w:tr w:rsidR="00BA628F" w14:paraId="11E6BF58" w14:textId="77777777" w:rsidTr="002C180E">
        <w:trPr>
          <w:trHeight w:hRule="exact" w:val="20"/>
        </w:trPr>
        <w:tc>
          <w:tcPr>
            <w:tcW w:w="450" w:type="dxa"/>
          </w:tcPr>
          <w:p w14:paraId="11E6BF3A" w14:textId="77777777" w:rsidR="00BA628F" w:rsidRDefault="00BA628F">
            <w:pPr>
              <w:pStyle w:val="EMPTYCELLSTYLE"/>
            </w:pPr>
          </w:p>
        </w:tc>
        <w:tc>
          <w:tcPr>
            <w:tcW w:w="40" w:type="dxa"/>
            <w:gridSpan w:val="2"/>
          </w:tcPr>
          <w:p w14:paraId="11E6BF3B" w14:textId="77777777" w:rsidR="00BA628F" w:rsidRDefault="00BA628F">
            <w:pPr>
              <w:pStyle w:val="EMPTYCELLSTYLE"/>
            </w:pPr>
          </w:p>
        </w:tc>
        <w:tc>
          <w:tcPr>
            <w:tcW w:w="380" w:type="dxa"/>
          </w:tcPr>
          <w:p w14:paraId="11E6BF3C" w14:textId="77777777" w:rsidR="00BA628F" w:rsidRDefault="00BA628F">
            <w:pPr>
              <w:pStyle w:val="EMPTYCELLSTYLE"/>
            </w:pPr>
          </w:p>
        </w:tc>
        <w:tc>
          <w:tcPr>
            <w:tcW w:w="1470" w:type="dxa"/>
            <w:gridSpan w:val="11"/>
          </w:tcPr>
          <w:p w14:paraId="11E6BF3D" w14:textId="77777777" w:rsidR="00BA628F" w:rsidRDefault="00BA628F">
            <w:pPr>
              <w:pStyle w:val="EMPTYCELLSTYLE"/>
            </w:pPr>
          </w:p>
        </w:tc>
        <w:tc>
          <w:tcPr>
            <w:tcW w:w="40" w:type="dxa"/>
            <w:gridSpan w:val="2"/>
          </w:tcPr>
          <w:p w14:paraId="11E6BF3E" w14:textId="77777777" w:rsidR="00BA628F" w:rsidRDefault="00BA628F">
            <w:pPr>
              <w:pStyle w:val="EMPTYCELLSTYLE"/>
            </w:pPr>
          </w:p>
        </w:tc>
        <w:tc>
          <w:tcPr>
            <w:tcW w:w="760" w:type="dxa"/>
            <w:gridSpan w:val="9"/>
          </w:tcPr>
          <w:p w14:paraId="11E6BF3F" w14:textId="77777777" w:rsidR="00BA628F" w:rsidRDefault="00BA628F">
            <w:pPr>
              <w:pStyle w:val="EMPTYCELLSTYLE"/>
            </w:pPr>
          </w:p>
        </w:tc>
        <w:tc>
          <w:tcPr>
            <w:tcW w:w="340" w:type="dxa"/>
            <w:gridSpan w:val="12"/>
          </w:tcPr>
          <w:p w14:paraId="11E6BF40" w14:textId="77777777" w:rsidR="00BA628F" w:rsidRDefault="00BA628F">
            <w:pPr>
              <w:pStyle w:val="EMPTYCELLSTYLE"/>
            </w:pPr>
          </w:p>
        </w:tc>
        <w:tc>
          <w:tcPr>
            <w:tcW w:w="520" w:type="dxa"/>
            <w:gridSpan w:val="6"/>
          </w:tcPr>
          <w:p w14:paraId="11E6BF41" w14:textId="77777777" w:rsidR="00BA628F" w:rsidRDefault="00BA628F">
            <w:pPr>
              <w:pStyle w:val="EMPTYCELLSTYLE"/>
            </w:pPr>
          </w:p>
        </w:tc>
        <w:tc>
          <w:tcPr>
            <w:tcW w:w="440" w:type="dxa"/>
            <w:gridSpan w:val="14"/>
          </w:tcPr>
          <w:p w14:paraId="11E6BF42" w14:textId="77777777" w:rsidR="00BA628F" w:rsidRDefault="00BA628F">
            <w:pPr>
              <w:pStyle w:val="EMPTYCELLSTYLE"/>
            </w:pPr>
          </w:p>
        </w:tc>
        <w:tc>
          <w:tcPr>
            <w:tcW w:w="340" w:type="dxa"/>
            <w:gridSpan w:val="2"/>
          </w:tcPr>
          <w:p w14:paraId="11E6BF43" w14:textId="77777777" w:rsidR="00BA628F" w:rsidRDefault="00BA628F">
            <w:pPr>
              <w:pStyle w:val="EMPTYCELLSTYLE"/>
            </w:pPr>
          </w:p>
        </w:tc>
        <w:tc>
          <w:tcPr>
            <w:tcW w:w="60" w:type="dxa"/>
            <w:gridSpan w:val="2"/>
          </w:tcPr>
          <w:p w14:paraId="11E6BF44" w14:textId="77777777" w:rsidR="00BA628F" w:rsidRDefault="00BA628F">
            <w:pPr>
              <w:pStyle w:val="EMPTYCELLSTYLE"/>
            </w:pPr>
          </w:p>
        </w:tc>
        <w:tc>
          <w:tcPr>
            <w:tcW w:w="200" w:type="dxa"/>
            <w:gridSpan w:val="2"/>
          </w:tcPr>
          <w:p w14:paraId="11E6BF45" w14:textId="77777777" w:rsidR="00BA628F" w:rsidRDefault="00BA628F">
            <w:pPr>
              <w:pStyle w:val="EMPTYCELLSTYLE"/>
            </w:pPr>
          </w:p>
        </w:tc>
        <w:tc>
          <w:tcPr>
            <w:tcW w:w="880" w:type="dxa"/>
            <w:gridSpan w:val="24"/>
          </w:tcPr>
          <w:p w14:paraId="11E6BF46" w14:textId="77777777" w:rsidR="00BA628F" w:rsidRDefault="00BA628F">
            <w:pPr>
              <w:pStyle w:val="EMPTYCELLSTYLE"/>
            </w:pPr>
          </w:p>
        </w:tc>
        <w:tc>
          <w:tcPr>
            <w:tcW w:w="180" w:type="dxa"/>
            <w:gridSpan w:val="5"/>
          </w:tcPr>
          <w:p w14:paraId="11E6BF47" w14:textId="77777777" w:rsidR="00BA628F" w:rsidRDefault="00BA628F">
            <w:pPr>
              <w:pStyle w:val="EMPTYCELLSTYLE"/>
            </w:pPr>
          </w:p>
        </w:tc>
        <w:tc>
          <w:tcPr>
            <w:tcW w:w="80" w:type="dxa"/>
            <w:gridSpan w:val="2"/>
          </w:tcPr>
          <w:p w14:paraId="11E6BF48" w14:textId="77777777" w:rsidR="00BA628F" w:rsidRDefault="00BA628F">
            <w:pPr>
              <w:pStyle w:val="EMPTYCELLSTYLE"/>
            </w:pPr>
          </w:p>
        </w:tc>
        <w:tc>
          <w:tcPr>
            <w:tcW w:w="160" w:type="dxa"/>
            <w:gridSpan w:val="7"/>
          </w:tcPr>
          <w:p w14:paraId="11E6BF49" w14:textId="77777777" w:rsidR="00BA628F" w:rsidRDefault="00BA628F">
            <w:pPr>
              <w:pStyle w:val="EMPTYCELLSTYLE"/>
            </w:pPr>
          </w:p>
        </w:tc>
        <w:tc>
          <w:tcPr>
            <w:tcW w:w="720" w:type="dxa"/>
            <w:gridSpan w:val="18"/>
          </w:tcPr>
          <w:p w14:paraId="11E6BF4A" w14:textId="77777777" w:rsidR="00BA628F" w:rsidRDefault="00BA628F">
            <w:pPr>
              <w:pStyle w:val="EMPTYCELLSTYLE"/>
            </w:pPr>
          </w:p>
        </w:tc>
        <w:tc>
          <w:tcPr>
            <w:tcW w:w="240" w:type="dxa"/>
            <w:gridSpan w:val="3"/>
          </w:tcPr>
          <w:p w14:paraId="11E6BF4B" w14:textId="77777777" w:rsidR="00BA628F" w:rsidRDefault="00BA628F">
            <w:pPr>
              <w:pStyle w:val="EMPTYCELLSTYLE"/>
            </w:pPr>
          </w:p>
        </w:tc>
        <w:tc>
          <w:tcPr>
            <w:tcW w:w="40" w:type="dxa"/>
          </w:tcPr>
          <w:p w14:paraId="11E6BF4C" w14:textId="77777777" w:rsidR="00BA628F" w:rsidRDefault="00BA628F">
            <w:pPr>
              <w:pStyle w:val="EMPTYCELLSTYLE"/>
            </w:pPr>
          </w:p>
        </w:tc>
        <w:tc>
          <w:tcPr>
            <w:tcW w:w="100" w:type="dxa"/>
            <w:gridSpan w:val="2"/>
          </w:tcPr>
          <w:p w14:paraId="11E6BF4D" w14:textId="77777777" w:rsidR="00BA628F" w:rsidRDefault="00BA628F">
            <w:pPr>
              <w:pStyle w:val="EMPTYCELLSTYLE"/>
            </w:pPr>
          </w:p>
        </w:tc>
        <w:tc>
          <w:tcPr>
            <w:tcW w:w="1200" w:type="dxa"/>
            <w:gridSpan w:val="10"/>
          </w:tcPr>
          <w:p w14:paraId="11E6BF4E" w14:textId="77777777" w:rsidR="00BA628F" w:rsidRDefault="00BA628F">
            <w:pPr>
              <w:pStyle w:val="EMPTYCELLSTYLE"/>
            </w:pPr>
          </w:p>
        </w:tc>
        <w:tc>
          <w:tcPr>
            <w:tcW w:w="2480" w:type="dxa"/>
            <w:gridSpan w:val="55"/>
          </w:tcPr>
          <w:p w14:paraId="11E6BF4F" w14:textId="77777777" w:rsidR="00BA628F" w:rsidRDefault="00BA628F">
            <w:pPr>
              <w:pStyle w:val="EMPTYCELLSTYLE"/>
            </w:pPr>
          </w:p>
        </w:tc>
        <w:tc>
          <w:tcPr>
            <w:tcW w:w="40" w:type="dxa"/>
          </w:tcPr>
          <w:p w14:paraId="11E6BF50" w14:textId="77777777" w:rsidR="00BA628F" w:rsidRDefault="00BA628F">
            <w:pPr>
              <w:pStyle w:val="EMPTYCELLSTYLE"/>
            </w:pPr>
          </w:p>
        </w:tc>
        <w:tc>
          <w:tcPr>
            <w:tcW w:w="40" w:type="dxa"/>
          </w:tcPr>
          <w:p w14:paraId="11E6BF51" w14:textId="77777777" w:rsidR="00BA628F" w:rsidRDefault="00BA628F">
            <w:pPr>
              <w:pStyle w:val="EMPTYCELLSTYLE"/>
            </w:pPr>
          </w:p>
        </w:tc>
        <w:tc>
          <w:tcPr>
            <w:tcW w:w="40" w:type="dxa"/>
          </w:tcPr>
          <w:p w14:paraId="11E6BF52" w14:textId="77777777" w:rsidR="00BA628F" w:rsidRDefault="00BA628F">
            <w:pPr>
              <w:pStyle w:val="EMPTYCELLSTYLE"/>
            </w:pPr>
          </w:p>
        </w:tc>
        <w:tc>
          <w:tcPr>
            <w:tcW w:w="40" w:type="dxa"/>
          </w:tcPr>
          <w:p w14:paraId="11E6BF53" w14:textId="77777777" w:rsidR="00BA628F" w:rsidRDefault="00BA628F">
            <w:pPr>
              <w:pStyle w:val="EMPTYCELLSTYLE"/>
            </w:pPr>
          </w:p>
        </w:tc>
        <w:tc>
          <w:tcPr>
            <w:tcW w:w="40" w:type="dxa"/>
            <w:gridSpan w:val="2"/>
          </w:tcPr>
          <w:p w14:paraId="11E6BF54" w14:textId="77777777" w:rsidR="00BA628F" w:rsidRDefault="00BA628F">
            <w:pPr>
              <w:pStyle w:val="EMPTYCELLSTYLE"/>
            </w:pPr>
          </w:p>
        </w:tc>
        <w:tc>
          <w:tcPr>
            <w:tcW w:w="379" w:type="dxa"/>
            <w:gridSpan w:val="12"/>
          </w:tcPr>
          <w:p w14:paraId="11E6BF55" w14:textId="77777777" w:rsidR="00BA628F" w:rsidRDefault="00BA628F">
            <w:pPr>
              <w:pStyle w:val="EMPTYCELLSTYLE"/>
            </w:pPr>
          </w:p>
        </w:tc>
        <w:tc>
          <w:tcPr>
            <w:tcW w:w="59" w:type="dxa"/>
            <w:gridSpan w:val="2"/>
          </w:tcPr>
          <w:p w14:paraId="11E6BF56" w14:textId="77777777" w:rsidR="00BA628F" w:rsidRDefault="00BA628F">
            <w:pPr>
              <w:pStyle w:val="EMPTYCELLSTYLE"/>
            </w:pPr>
          </w:p>
        </w:tc>
        <w:tc>
          <w:tcPr>
            <w:tcW w:w="500" w:type="dxa"/>
            <w:gridSpan w:val="3"/>
          </w:tcPr>
          <w:p w14:paraId="11E6BF57" w14:textId="77777777" w:rsidR="00BA628F" w:rsidRDefault="00BA628F">
            <w:pPr>
              <w:pStyle w:val="EMPTYCELLSTYLE"/>
            </w:pPr>
          </w:p>
        </w:tc>
      </w:tr>
      <w:tr w:rsidR="00BA628F" w14:paraId="11E6BF60" w14:textId="77777777" w:rsidTr="002C180E">
        <w:trPr>
          <w:gridAfter w:val="27"/>
          <w:wAfter w:w="1270" w:type="dxa"/>
          <w:trHeight w:hRule="exact" w:val="20"/>
        </w:trPr>
        <w:tc>
          <w:tcPr>
            <w:tcW w:w="450" w:type="dxa"/>
          </w:tcPr>
          <w:p w14:paraId="11E6BF59" w14:textId="77777777" w:rsidR="00BA628F" w:rsidRDefault="00BA628F">
            <w:pPr>
              <w:pStyle w:val="EMPTYCELLSTYLE"/>
            </w:pPr>
          </w:p>
        </w:tc>
        <w:tc>
          <w:tcPr>
            <w:tcW w:w="10439" w:type="dxa"/>
            <w:gridSpan w:val="179"/>
            <w:tcMar>
              <w:top w:w="0" w:type="dxa"/>
              <w:left w:w="0" w:type="dxa"/>
              <w:bottom w:w="0" w:type="dxa"/>
              <w:right w:w="0" w:type="dxa"/>
            </w:tcMar>
          </w:tcPr>
          <w:p w14:paraId="11E6BF5A" w14:textId="77777777" w:rsidR="00BA628F" w:rsidRDefault="0050071D">
            <w:r>
              <w:br w:type="page"/>
            </w:r>
          </w:p>
          <w:p w14:paraId="11E6BF5B" w14:textId="77777777" w:rsidR="00BA628F" w:rsidRDefault="00BA628F">
            <w:bookmarkStart w:id="28" w:name="JR_PAGE_ANCHOR_0_28"/>
            <w:bookmarkEnd w:id="28"/>
          </w:p>
          <w:p w14:paraId="11E6BF5C" w14:textId="77777777" w:rsidR="00BA628F" w:rsidRDefault="0050071D">
            <w:r>
              <w:br w:type="page"/>
            </w:r>
          </w:p>
          <w:p w14:paraId="11E6BF5D" w14:textId="77777777" w:rsidR="00BA628F" w:rsidRDefault="00BA628F">
            <w:pPr>
              <w:pStyle w:val="EMPTYCELLSTYLE"/>
            </w:pPr>
          </w:p>
        </w:tc>
        <w:tc>
          <w:tcPr>
            <w:tcW w:w="59" w:type="dxa"/>
            <w:gridSpan w:val="4"/>
          </w:tcPr>
          <w:p w14:paraId="11E6BF5E" w14:textId="77777777" w:rsidR="00BA628F" w:rsidRDefault="00BA628F">
            <w:pPr>
              <w:pStyle w:val="EMPTYCELLSTYLE"/>
            </w:pPr>
          </w:p>
        </w:tc>
        <w:tc>
          <w:tcPr>
            <w:tcW w:w="40" w:type="dxa"/>
            <w:gridSpan w:val="3"/>
          </w:tcPr>
          <w:p w14:paraId="11E6BF5F" w14:textId="77777777" w:rsidR="00BA628F" w:rsidRDefault="00BA628F">
            <w:pPr>
              <w:pStyle w:val="EMPTYCELLSTYLE"/>
            </w:pPr>
          </w:p>
        </w:tc>
      </w:tr>
      <w:tr w:rsidR="00BA628F" w14:paraId="11E6BF7F" w14:textId="77777777" w:rsidTr="002C180E">
        <w:trPr>
          <w:trHeight w:hRule="exact" w:val="40"/>
        </w:trPr>
        <w:tc>
          <w:tcPr>
            <w:tcW w:w="450" w:type="dxa"/>
          </w:tcPr>
          <w:p w14:paraId="11E6BF61" w14:textId="77777777" w:rsidR="00BA628F" w:rsidRDefault="00BA628F">
            <w:pPr>
              <w:pStyle w:val="EMPTYCELLSTYLE"/>
            </w:pPr>
          </w:p>
        </w:tc>
        <w:tc>
          <w:tcPr>
            <w:tcW w:w="40" w:type="dxa"/>
            <w:gridSpan w:val="2"/>
          </w:tcPr>
          <w:p w14:paraId="11E6BF62" w14:textId="77777777" w:rsidR="00BA628F" w:rsidRDefault="00BA628F">
            <w:pPr>
              <w:pStyle w:val="EMPTYCELLSTYLE"/>
            </w:pPr>
          </w:p>
        </w:tc>
        <w:tc>
          <w:tcPr>
            <w:tcW w:w="380" w:type="dxa"/>
          </w:tcPr>
          <w:p w14:paraId="11E6BF63" w14:textId="77777777" w:rsidR="00BA628F" w:rsidRDefault="00BA628F">
            <w:pPr>
              <w:pStyle w:val="EMPTYCELLSTYLE"/>
            </w:pPr>
          </w:p>
        </w:tc>
        <w:tc>
          <w:tcPr>
            <w:tcW w:w="1470" w:type="dxa"/>
            <w:gridSpan w:val="11"/>
          </w:tcPr>
          <w:p w14:paraId="11E6BF64" w14:textId="77777777" w:rsidR="00BA628F" w:rsidRDefault="00BA628F">
            <w:pPr>
              <w:pStyle w:val="EMPTYCELLSTYLE"/>
            </w:pPr>
          </w:p>
        </w:tc>
        <w:tc>
          <w:tcPr>
            <w:tcW w:w="40" w:type="dxa"/>
            <w:gridSpan w:val="2"/>
          </w:tcPr>
          <w:p w14:paraId="11E6BF65" w14:textId="77777777" w:rsidR="00BA628F" w:rsidRDefault="00BA628F">
            <w:pPr>
              <w:pStyle w:val="EMPTYCELLSTYLE"/>
            </w:pPr>
          </w:p>
        </w:tc>
        <w:tc>
          <w:tcPr>
            <w:tcW w:w="760" w:type="dxa"/>
            <w:gridSpan w:val="9"/>
          </w:tcPr>
          <w:p w14:paraId="11E6BF66" w14:textId="77777777" w:rsidR="00BA628F" w:rsidRDefault="00BA628F">
            <w:pPr>
              <w:pStyle w:val="EMPTYCELLSTYLE"/>
            </w:pPr>
          </w:p>
        </w:tc>
        <w:tc>
          <w:tcPr>
            <w:tcW w:w="340" w:type="dxa"/>
            <w:gridSpan w:val="12"/>
          </w:tcPr>
          <w:p w14:paraId="11E6BF67" w14:textId="77777777" w:rsidR="00BA628F" w:rsidRDefault="00BA628F">
            <w:pPr>
              <w:pStyle w:val="EMPTYCELLSTYLE"/>
            </w:pPr>
          </w:p>
        </w:tc>
        <w:tc>
          <w:tcPr>
            <w:tcW w:w="520" w:type="dxa"/>
            <w:gridSpan w:val="6"/>
          </w:tcPr>
          <w:p w14:paraId="11E6BF68" w14:textId="77777777" w:rsidR="00BA628F" w:rsidRDefault="00BA628F">
            <w:pPr>
              <w:pStyle w:val="EMPTYCELLSTYLE"/>
            </w:pPr>
          </w:p>
        </w:tc>
        <w:tc>
          <w:tcPr>
            <w:tcW w:w="440" w:type="dxa"/>
            <w:gridSpan w:val="14"/>
          </w:tcPr>
          <w:p w14:paraId="11E6BF69" w14:textId="77777777" w:rsidR="00BA628F" w:rsidRDefault="00BA628F">
            <w:pPr>
              <w:pStyle w:val="EMPTYCELLSTYLE"/>
            </w:pPr>
          </w:p>
        </w:tc>
        <w:tc>
          <w:tcPr>
            <w:tcW w:w="340" w:type="dxa"/>
            <w:gridSpan w:val="2"/>
          </w:tcPr>
          <w:p w14:paraId="11E6BF6A" w14:textId="77777777" w:rsidR="00BA628F" w:rsidRDefault="00BA628F">
            <w:pPr>
              <w:pStyle w:val="EMPTYCELLSTYLE"/>
            </w:pPr>
          </w:p>
        </w:tc>
        <w:tc>
          <w:tcPr>
            <w:tcW w:w="60" w:type="dxa"/>
            <w:gridSpan w:val="2"/>
          </w:tcPr>
          <w:p w14:paraId="11E6BF6B" w14:textId="77777777" w:rsidR="00BA628F" w:rsidRDefault="00BA628F">
            <w:pPr>
              <w:pStyle w:val="EMPTYCELLSTYLE"/>
            </w:pPr>
          </w:p>
        </w:tc>
        <w:tc>
          <w:tcPr>
            <w:tcW w:w="200" w:type="dxa"/>
            <w:gridSpan w:val="2"/>
          </w:tcPr>
          <w:p w14:paraId="11E6BF6C" w14:textId="77777777" w:rsidR="00BA628F" w:rsidRDefault="00BA628F">
            <w:pPr>
              <w:pStyle w:val="EMPTYCELLSTYLE"/>
            </w:pPr>
          </w:p>
        </w:tc>
        <w:tc>
          <w:tcPr>
            <w:tcW w:w="880" w:type="dxa"/>
            <w:gridSpan w:val="24"/>
          </w:tcPr>
          <w:p w14:paraId="11E6BF6D" w14:textId="77777777" w:rsidR="00BA628F" w:rsidRDefault="00BA628F">
            <w:pPr>
              <w:pStyle w:val="EMPTYCELLSTYLE"/>
            </w:pPr>
          </w:p>
        </w:tc>
        <w:tc>
          <w:tcPr>
            <w:tcW w:w="180" w:type="dxa"/>
            <w:gridSpan w:val="5"/>
          </w:tcPr>
          <w:p w14:paraId="11E6BF6E" w14:textId="77777777" w:rsidR="00BA628F" w:rsidRDefault="00BA628F">
            <w:pPr>
              <w:pStyle w:val="EMPTYCELLSTYLE"/>
            </w:pPr>
          </w:p>
        </w:tc>
        <w:tc>
          <w:tcPr>
            <w:tcW w:w="80" w:type="dxa"/>
            <w:gridSpan w:val="2"/>
          </w:tcPr>
          <w:p w14:paraId="11E6BF6F" w14:textId="77777777" w:rsidR="00BA628F" w:rsidRDefault="00BA628F">
            <w:pPr>
              <w:pStyle w:val="EMPTYCELLSTYLE"/>
            </w:pPr>
          </w:p>
        </w:tc>
        <w:tc>
          <w:tcPr>
            <w:tcW w:w="160" w:type="dxa"/>
            <w:gridSpan w:val="7"/>
          </w:tcPr>
          <w:p w14:paraId="11E6BF70" w14:textId="77777777" w:rsidR="00BA628F" w:rsidRDefault="00BA628F">
            <w:pPr>
              <w:pStyle w:val="EMPTYCELLSTYLE"/>
            </w:pPr>
          </w:p>
        </w:tc>
        <w:tc>
          <w:tcPr>
            <w:tcW w:w="720" w:type="dxa"/>
            <w:gridSpan w:val="18"/>
          </w:tcPr>
          <w:p w14:paraId="11E6BF71" w14:textId="77777777" w:rsidR="00BA628F" w:rsidRDefault="00BA628F">
            <w:pPr>
              <w:pStyle w:val="EMPTYCELLSTYLE"/>
            </w:pPr>
          </w:p>
        </w:tc>
        <w:tc>
          <w:tcPr>
            <w:tcW w:w="240" w:type="dxa"/>
            <w:gridSpan w:val="3"/>
          </w:tcPr>
          <w:p w14:paraId="11E6BF72" w14:textId="77777777" w:rsidR="00BA628F" w:rsidRDefault="00BA628F">
            <w:pPr>
              <w:pStyle w:val="EMPTYCELLSTYLE"/>
            </w:pPr>
          </w:p>
        </w:tc>
        <w:tc>
          <w:tcPr>
            <w:tcW w:w="40" w:type="dxa"/>
          </w:tcPr>
          <w:p w14:paraId="11E6BF73" w14:textId="77777777" w:rsidR="00BA628F" w:rsidRDefault="00BA628F">
            <w:pPr>
              <w:pStyle w:val="EMPTYCELLSTYLE"/>
            </w:pPr>
          </w:p>
        </w:tc>
        <w:tc>
          <w:tcPr>
            <w:tcW w:w="100" w:type="dxa"/>
            <w:gridSpan w:val="2"/>
          </w:tcPr>
          <w:p w14:paraId="11E6BF74" w14:textId="77777777" w:rsidR="00BA628F" w:rsidRDefault="00BA628F">
            <w:pPr>
              <w:pStyle w:val="EMPTYCELLSTYLE"/>
            </w:pPr>
          </w:p>
        </w:tc>
        <w:tc>
          <w:tcPr>
            <w:tcW w:w="1200" w:type="dxa"/>
            <w:gridSpan w:val="10"/>
          </w:tcPr>
          <w:p w14:paraId="11E6BF75" w14:textId="77777777" w:rsidR="00BA628F" w:rsidRDefault="00BA628F">
            <w:pPr>
              <w:pStyle w:val="EMPTYCELLSTYLE"/>
            </w:pPr>
          </w:p>
        </w:tc>
        <w:tc>
          <w:tcPr>
            <w:tcW w:w="2480" w:type="dxa"/>
            <w:gridSpan w:val="55"/>
          </w:tcPr>
          <w:p w14:paraId="11E6BF76" w14:textId="77777777" w:rsidR="00BA628F" w:rsidRDefault="00BA628F">
            <w:pPr>
              <w:pStyle w:val="EMPTYCELLSTYLE"/>
            </w:pPr>
          </w:p>
        </w:tc>
        <w:tc>
          <w:tcPr>
            <w:tcW w:w="40" w:type="dxa"/>
          </w:tcPr>
          <w:p w14:paraId="11E6BF77" w14:textId="77777777" w:rsidR="00BA628F" w:rsidRDefault="00BA628F">
            <w:pPr>
              <w:pStyle w:val="EMPTYCELLSTYLE"/>
            </w:pPr>
          </w:p>
        </w:tc>
        <w:tc>
          <w:tcPr>
            <w:tcW w:w="40" w:type="dxa"/>
          </w:tcPr>
          <w:p w14:paraId="11E6BF78" w14:textId="77777777" w:rsidR="00BA628F" w:rsidRDefault="00BA628F">
            <w:pPr>
              <w:pStyle w:val="EMPTYCELLSTYLE"/>
            </w:pPr>
          </w:p>
        </w:tc>
        <w:tc>
          <w:tcPr>
            <w:tcW w:w="40" w:type="dxa"/>
          </w:tcPr>
          <w:p w14:paraId="11E6BF79" w14:textId="77777777" w:rsidR="00BA628F" w:rsidRDefault="00BA628F">
            <w:pPr>
              <w:pStyle w:val="EMPTYCELLSTYLE"/>
            </w:pPr>
          </w:p>
        </w:tc>
        <w:tc>
          <w:tcPr>
            <w:tcW w:w="40" w:type="dxa"/>
          </w:tcPr>
          <w:p w14:paraId="11E6BF7A" w14:textId="77777777" w:rsidR="00BA628F" w:rsidRDefault="00BA628F">
            <w:pPr>
              <w:pStyle w:val="EMPTYCELLSTYLE"/>
            </w:pPr>
          </w:p>
        </w:tc>
        <w:tc>
          <w:tcPr>
            <w:tcW w:w="40" w:type="dxa"/>
            <w:gridSpan w:val="2"/>
          </w:tcPr>
          <w:p w14:paraId="11E6BF7B" w14:textId="77777777" w:rsidR="00BA628F" w:rsidRDefault="00BA628F">
            <w:pPr>
              <w:pStyle w:val="EMPTYCELLSTYLE"/>
            </w:pPr>
          </w:p>
        </w:tc>
        <w:tc>
          <w:tcPr>
            <w:tcW w:w="379" w:type="dxa"/>
            <w:gridSpan w:val="12"/>
          </w:tcPr>
          <w:p w14:paraId="11E6BF7C" w14:textId="77777777" w:rsidR="00BA628F" w:rsidRDefault="00BA628F">
            <w:pPr>
              <w:pStyle w:val="EMPTYCELLSTYLE"/>
            </w:pPr>
          </w:p>
        </w:tc>
        <w:tc>
          <w:tcPr>
            <w:tcW w:w="59" w:type="dxa"/>
            <w:gridSpan w:val="2"/>
          </w:tcPr>
          <w:p w14:paraId="11E6BF7D" w14:textId="77777777" w:rsidR="00BA628F" w:rsidRDefault="00BA628F">
            <w:pPr>
              <w:pStyle w:val="EMPTYCELLSTYLE"/>
            </w:pPr>
          </w:p>
        </w:tc>
        <w:tc>
          <w:tcPr>
            <w:tcW w:w="500" w:type="dxa"/>
            <w:gridSpan w:val="3"/>
          </w:tcPr>
          <w:p w14:paraId="11E6BF7E" w14:textId="77777777" w:rsidR="00BA628F" w:rsidRDefault="00BA628F">
            <w:pPr>
              <w:pStyle w:val="EMPTYCELLSTYLE"/>
            </w:pPr>
          </w:p>
        </w:tc>
      </w:tr>
      <w:tr w:rsidR="00BA628F" w14:paraId="11E6BF85" w14:textId="77777777" w:rsidTr="002C180E">
        <w:trPr>
          <w:gridAfter w:val="27"/>
          <w:wAfter w:w="1270" w:type="dxa"/>
          <w:trHeight w:hRule="exact" w:val="340"/>
        </w:trPr>
        <w:tc>
          <w:tcPr>
            <w:tcW w:w="450" w:type="dxa"/>
          </w:tcPr>
          <w:p w14:paraId="11E6BF80" w14:textId="77777777" w:rsidR="00BA628F" w:rsidRDefault="00BA628F">
            <w:pPr>
              <w:pStyle w:val="EMPTYCELLSTYLE"/>
            </w:pPr>
          </w:p>
        </w:tc>
        <w:tc>
          <w:tcPr>
            <w:tcW w:w="3520" w:type="dxa"/>
            <w:gridSpan w:val="42"/>
            <w:tcMar>
              <w:top w:w="0" w:type="dxa"/>
              <w:left w:w="0" w:type="dxa"/>
              <w:bottom w:w="0" w:type="dxa"/>
              <w:right w:w="0" w:type="dxa"/>
            </w:tcMar>
          </w:tcPr>
          <w:p w14:paraId="11E6BF81" w14:textId="77777777" w:rsidR="00BA628F" w:rsidRDefault="0050071D">
            <w:r>
              <w:rPr>
                <w:rFonts w:ascii="DejaVu Sans" w:eastAsia="DejaVu Sans" w:hAnsi="DejaVu Sans" w:cs="DejaVu Sans"/>
                <w:b/>
                <w:color w:val="000000"/>
                <w:sz w:val="26"/>
              </w:rPr>
              <w:t>Activity Title:</w:t>
            </w:r>
          </w:p>
        </w:tc>
        <w:tc>
          <w:tcPr>
            <w:tcW w:w="60" w:type="dxa"/>
            <w:gridSpan w:val="3"/>
          </w:tcPr>
          <w:p w14:paraId="11E6BF82" w14:textId="77777777" w:rsidR="00BA628F" w:rsidRDefault="00BA628F">
            <w:pPr>
              <w:pStyle w:val="EMPTYCELLSTYLE"/>
            </w:pPr>
          </w:p>
        </w:tc>
        <w:tc>
          <w:tcPr>
            <w:tcW w:w="6918" w:type="dxa"/>
            <w:gridSpan w:val="138"/>
            <w:tcMar>
              <w:top w:w="0" w:type="dxa"/>
              <w:left w:w="0" w:type="dxa"/>
              <w:bottom w:w="0" w:type="dxa"/>
              <w:right w:w="0" w:type="dxa"/>
            </w:tcMar>
          </w:tcPr>
          <w:p w14:paraId="11E6BF83" w14:textId="77777777" w:rsidR="00BA628F" w:rsidRDefault="0050071D">
            <w:r>
              <w:rPr>
                <w:rFonts w:ascii="DejaVu Sans" w:eastAsia="DejaVu Sans" w:hAnsi="DejaVu Sans" w:cs="DejaVu Sans"/>
                <w:b/>
                <w:color w:val="000000"/>
                <w:sz w:val="26"/>
              </w:rPr>
              <w:t>Rental Assistance</w:t>
            </w:r>
          </w:p>
        </w:tc>
        <w:tc>
          <w:tcPr>
            <w:tcW w:w="40" w:type="dxa"/>
            <w:gridSpan w:val="3"/>
          </w:tcPr>
          <w:p w14:paraId="11E6BF84" w14:textId="77777777" w:rsidR="00BA628F" w:rsidRDefault="00BA628F">
            <w:pPr>
              <w:pStyle w:val="EMPTYCELLSTYLE"/>
            </w:pPr>
          </w:p>
        </w:tc>
      </w:tr>
      <w:tr w:rsidR="00BA628F" w14:paraId="11E6BFA4" w14:textId="77777777" w:rsidTr="002C180E">
        <w:trPr>
          <w:trHeight w:hRule="exact" w:val="20"/>
        </w:trPr>
        <w:tc>
          <w:tcPr>
            <w:tcW w:w="450" w:type="dxa"/>
          </w:tcPr>
          <w:p w14:paraId="11E6BF86" w14:textId="77777777" w:rsidR="00BA628F" w:rsidRDefault="00BA628F">
            <w:pPr>
              <w:pStyle w:val="EMPTYCELLSTYLE"/>
            </w:pPr>
          </w:p>
        </w:tc>
        <w:tc>
          <w:tcPr>
            <w:tcW w:w="40" w:type="dxa"/>
            <w:gridSpan w:val="2"/>
          </w:tcPr>
          <w:p w14:paraId="11E6BF87" w14:textId="77777777" w:rsidR="00BA628F" w:rsidRDefault="00BA628F">
            <w:pPr>
              <w:pStyle w:val="EMPTYCELLSTYLE"/>
            </w:pPr>
          </w:p>
        </w:tc>
        <w:tc>
          <w:tcPr>
            <w:tcW w:w="380" w:type="dxa"/>
          </w:tcPr>
          <w:p w14:paraId="11E6BF88" w14:textId="77777777" w:rsidR="00BA628F" w:rsidRDefault="00BA628F">
            <w:pPr>
              <w:pStyle w:val="EMPTYCELLSTYLE"/>
            </w:pPr>
          </w:p>
        </w:tc>
        <w:tc>
          <w:tcPr>
            <w:tcW w:w="1470" w:type="dxa"/>
            <w:gridSpan w:val="11"/>
          </w:tcPr>
          <w:p w14:paraId="11E6BF89" w14:textId="77777777" w:rsidR="00BA628F" w:rsidRDefault="00BA628F">
            <w:pPr>
              <w:pStyle w:val="EMPTYCELLSTYLE"/>
            </w:pPr>
          </w:p>
        </w:tc>
        <w:tc>
          <w:tcPr>
            <w:tcW w:w="40" w:type="dxa"/>
            <w:gridSpan w:val="2"/>
          </w:tcPr>
          <w:p w14:paraId="11E6BF8A" w14:textId="77777777" w:rsidR="00BA628F" w:rsidRDefault="00BA628F">
            <w:pPr>
              <w:pStyle w:val="EMPTYCELLSTYLE"/>
            </w:pPr>
          </w:p>
        </w:tc>
        <w:tc>
          <w:tcPr>
            <w:tcW w:w="760" w:type="dxa"/>
            <w:gridSpan w:val="9"/>
          </w:tcPr>
          <w:p w14:paraId="11E6BF8B" w14:textId="77777777" w:rsidR="00BA628F" w:rsidRDefault="00BA628F">
            <w:pPr>
              <w:pStyle w:val="EMPTYCELLSTYLE"/>
            </w:pPr>
          </w:p>
        </w:tc>
        <w:tc>
          <w:tcPr>
            <w:tcW w:w="340" w:type="dxa"/>
            <w:gridSpan w:val="12"/>
          </w:tcPr>
          <w:p w14:paraId="11E6BF8C" w14:textId="77777777" w:rsidR="00BA628F" w:rsidRDefault="00BA628F">
            <w:pPr>
              <w:pStyle w:val="EMPTYCELLSTYLE"/>
            </w:pPr>
          </w:p>
        </w:tc>
        <w:tc>
          <w:tcPr>
            <w:tcW w:w="520" w:type="dxa"/>
            <w:gridSpan w:val="6"/>
          </w:tcPr>
          <w:p w14:paraId="11E6BF8D" w14:textId="77777777" w:rsidR="00BA628F" w:rsidRDefault="00BA628F">
            <w:pPr>
              <w:pStyle w:val="EMPTYCELLSTYLE"/>
            </w:pPr>
          </w:p>
        </w:tc>
        <w:tc>
          <w:tcPr>
            <w:tcW w:w="440" w:type="dxa"/>
            <w:gridSpan w:val="14"/>
          </w:tcPr>
          <w:p w14:paraId="11E6BF8E" w14:textId="77777777" w:rsidR="00BA628F" w:rsidRDefault="00BA628F">
            <w:pPr>
              <w:pStyle w:val="EMPTYCELLSTYLE"/>
            </w:pPr>
          </w:p>
        </w:tc>
        <w:tc>
          <w:tcPr>
            <w:tcW w:w="340" w:type="dxa"/>
            <w:gridSpan w:val="2"/>
          </w:tcPr>
          <w:p w14:paraId="11E6BF8F" w14:textId="77777777" w:rsidR="00BA628F" w:rsidRDefault="00BA628F">
            <w:pPr>
              <w:pStyle w:val="EMPTYCELLSTYLE"/>
            </w:pPr>
          </w:p>
        </w:tc>
        <w:tc>
          <w:tcPr>
            <w:tcW w:w="60" w:type="dxa"/>
            <w:gridSpan w:val="2"/>
          </w:tcPr>
          <w:p w14:paraId="11E6BF90" w14:textId="77777777" w:rsidR="00BA628F" w:rsidRDefault="00BA628F">
            <w:pPr>
              <w:pStyle w:val="EMPTYCELLSTYLE"/>
            </w:pPr>
          </w:p>
        </w:tc>
        <w:tc>
          <w:tcPr>
            <w:tcW w:w="200" w:type="dxa"/>
            <w:gridSpan w:val="2"/>
          </w:tcPr>
          <w:p w14:paraId="11E6BF91" w14:textId="77777777" w:rsidR="00BA628F" w:rsidRDefault="00BA628F">
            <w:pPr>
              <w:pStyle w:val="EMPTYCELLSTYLE"/>
            </w:pPr>
          </w:p>
        </w:tc>
        <w:tc>
          <w:tcPr>
            <w:tcW w:w="880" w:type="dxa"/>
            <w:gridSpan w:val="24"/>
          </w:tcPr>
          <w:p w14:paraId="11E6BF92" w14:textId="77777777" w:rsidR="00BA628F" w:rsidRDefault="00BA628F">
            <w:pPr>
              <w:pStyle w:val="EMPTYCELLSTYLE"/>
            </w:pPr>
          </w:p>
        </w:tc>
        <w:tc>
          <w:tcPr>
            <w:tcW w:w="180" w:type="dxa"/>
            <w:gridSpan w:val="5"/>
          </w:tcPr>
          <w:p w14:paraId="11E6BF93" w14:textId="77777777" w:rsidR="00BA628F" w:rsidRDefault="00BA628F">
            <w:pPr>
              <w:pStyle w:val="EMPTYCELLSTYLE"/>
            </w:pPr>
          </w:p>
        </w:tc>
        <w:tc>
          <w:tcPr>
            <w:tcW w:w="80" w:type="dxa"/>
            <w:gridSpan w:val="2"/>
          </w:tcPr>
          <w:p w14:paraId="11E6BF94" w14:textId="77777777" w:rsidR="00BA628F" w:rsidRDefault="00BA628F">
            <w:pPr>
              <w:pStyle w:val="EMPTYCELLSTYLE"/>
            </w:pPr>
          </w:p>
        </w:tc>
        <w:tc>
          <w:tcPr>
            <w:tcW w:w="160" w:type="dxa"/>
            <w:gridSpan w:val="7"/>
          </w:tcPr>
          <w:p w14:paraId="11E6BF95" w14:textId="77777777" w:rsidR="00BA628F" w:rsidRDefault="00BA628F">
            <w:pPr>
              <w:pStyle w:val="EMPTYCELLSTYLE"/>
            </w:pPr>
          </w:p>
        </w:tc>
        <w:tc>
          <w:tcPr>
            <w:tcW w:w="720" w:type="dxa"/>
            <w:gridSpan w:val="18"/>
          </w:tcPr>
          <w:p w14:paraId="11E6BF96" w14:textId="77777777" w:rsidR="00BA628F" w:rsidRDefault="00BA628F">
            <w:pPr>
              <w:pStyle w:val="EMPTYCELLSTYLE"/>
            </w:pPr>
          </w:p>
        </w:tc>
        <w:tc>
          <w:tcPr>
            <w:tcW w:w="240" w:type="dxa"/>
            <w:gridSpan w:val="3"/>
          </w:tcPr>
          <w:p w14:paraId="11E6BF97" w14:textId="77777777" w:rsidR="00BA628F" w:rsidRDefault="00BA628F">
            <w:pPr>
              <w:pStyle w:val="EMPTYCELLSTYLE"/>
            </w:pPr>
          </w:p>
        </w:tc>
        <w:tc>
          <w:tcPr>
            <w:tcW w:w="40" w:type="dxa"/>
          </w:tcPr>
          <w:p w14:paraId="11E6BF98" w14:textId="77777777" w:rsidR="00BA628F" w:rsidRDefault="00BA628F">
            <w:pPr>
              <w:pStyle w:val="EMPTYCELLSTYLE"/>
            </w:pPr>
          </w:p>
        </w:tc>
        <w:tc>
          <w:tcPr>
            <w:tcW w:w="100" w:type="dxa"/>
            <w:gridSpan w:val="2"/>
          </w:tcPr>
          <w:p w14:paraId="11E6BF99" w14:textId="77777777" w:rsidR="00BA628F" w:rsidRDefault="00BA628F">
            <w:pPr>
              <w:pStyle w:val="EMPTYCELLSTYLE"/>
            </w:pPr>
          </w:p>
        </w:tc>
        <w:tc>
          <w:tcPr>
            <w:tcW w:w="1200" w:type="dxa"/>
            <w:gridSpan w:val="10"/>
          </w:tcPr>
          <w:p w14:paraId="11E6BF9A" w14:textId="77777777" w:rsidR="00BA628F" w:rsidRDefault="00BA628F">
            <w:pPr>
              <w:pStyle w:val="EMPTYCELLSTYLE"/>
            </w:pPr>
          </w:p>
        </w:tc>
        <w:tc>
          <w:tcPr>
            <w:tcW w:w="2480" w:type="dxa"/>
            <w:gridSpan w:val="55"/>
          </w:tcPr>
          <w:p w14:paraId="11E6BF9B" w14:textId="77777777" w:rsidR="00BA628F" w:rsidRDefault="00BA628F">
            <w:pPr>
              <w:pStyle w:val="EMPTYCELLSTYLE"/>
            </w:pPr>
          </w:p>
        </w:tc>
        <w:tc>
          <w:tcPr>
            <w:tcW w:w="40" w:type="dxa"/>
          </w:tcPr>
          <w:p w14:paraId="11E6BF9C" w14:textId="77777777" w:rsidR="00BA628F" w:rsidRDefault="00BA628F">
            <w:pPr>
              <w:pStyle w:val="EMPTYCELLSTYLE"/>
            </w:pPr>
          </w:p>
        </w:tc>
        <w:tc>
          <w:tcPr>
            <w:tcW w:w="40" w:type="dxa"/>
          </w:tcPr>
          <w:p w14:paraId="11E6BF9D" w14:textId="77777777" w:rsidR="00BA628F" w:rsidRDefault="00BA628F">
            <w:pPr>
              <w:pStyle w:val="EMPTYCELLSTYLE"/>
            </w:pPr>
          </w:p>
        </w:tc>
        <w:tc>
          <w:tcPr>
            <w:tcW w:w="40" w:type="dxa"/>
          </w:tcPr>
          <w:p w14:paraId="11E6BF9E" w14:textId="77777777" w:rsidR="00BA628F" w:rsidRDefault="00BA628F">
            <w:pPr>
              <w:pStyle w:val="EMPTYCELLSTYLE"/>
            </w:pPr>
          </w:p>
        </w:tc>
        <w:tc>
          <w:tcPr>
            <w:tcW w:w="40" w:type="dxa"/>
          </w:tcPr>
          <w:p w14:paraId="11E6BF9F" w14:textId="77777777" w:rsidR="00BA628F" w:rsidRDefault="00BA628F">
            <w:pPr>
              <w:pStyle w:val="EMPTYCELLSTYLE"/>
            </w:pPr>
          </w:p>
        </w:tc>
        <w:tc>
          <w:tcPr>
            <w:tcW w:w="40" w:type="dxa"/>
            <w:gridSpan w:val="2"/>
          </w:tcPr>
          <w:p w14:paraId="11E6BFA0" w14:textId="77777777" w:rsidR="00BA628F" w:rsidRDefault="00BA628F">
            <w:pPr>
              <w:pStyle w:val="EMPTYCELLSTYLE"/>
            </w:pPr>
          </w:p>
        </w:tc>
        <w:tc>
          <w:tcPr>
            <w:tcW w:w="379" w:type="dxa"/>
            <w:gridSpan w:val="12"/>
          </w:tcPr>
          <w:p w14:paraId="11E6BFA1" w14:textId="77777777" w:rsidR="00BA628F" w:rsidRDefault="00BA628F">
            <w:pPr>
              <w:pStyle w:val="EMPTYCELLSTYLE"/>
            </w:pPr>
          </w:p>
        </w:tc>
        <w:tc>
          <w:tcPr>
            <w:tcW w:w="59" w:type="dxa"/>
            <w:gridSpan w:val="2"/>
          </w:tcPr>
          <w:p w14:paraId="11E6BFA2" w14:textId="77777777" w:rsidR="00BA628F" w:rsidRDefault="00BA628F">
            <w:pPr>
              <w:pStyle w:val="EMPTYCELLSTYLE"/>
            </w:pPr>
          </w:p>
        </w:tc>
        <w:tc>
          <w:tcPr>
            <w:tcW w:w="500" w:type="dxa"/>
            <w:gridSpan w:val="3"/>
          </w:tcPr>
          <w:p w14:paraId="11E6BFA3" w14:textId="77777777" w:rsidR="00BA628F" w:rsidRDefault="00BA628F">
            <w:pPr>
              <w:pStyle w:val="EMPTYCELLSTYLE"/>
            </w:pPr>
          </w:p>
        </w:tc>
      </w:tr>
      <w:tr w:rsidR="00BA628F" w14:paraId="11E6BFC3" w14:textId="77777777" w:rsidTr="002C180E">
        <w:trPr>
          <w:trHeight w:hRule="exact" w:val="140"/>
        </w:trPr>
        <w:tc>
          <w:tcPr>
            <w:tcW w:w="450" w:type="dxa"/>
          </w:tcPr>
          <w:p w14:paraId="11E6BFA5" w14:textId="77777777" w:rsidR="00BA628F" w:rsidRDefault="00BA628F">
            <w:pPr>
              <w:pStyle w:val="EMPTYCELLSTYLE"/>
            </w:pPr>
          </w:p>
        </w:tc>
        <w:tc>
          <w:tcPr>
            <w:tcW w:w="40" w:type="dxa"/>
            <w:gridSpan w:val="2"/>
          </w:tcPr>
          <w:p w14:paraId="11E6BFA6" w14:textId="77777777" w:rsidR="00BA628F" w:rsidRDefault="00BA628F">
            <w:pPr>
              <w:pStyle w:val="EMPTYCELLSTYLE"/>
            </w:pPr>
          </w:p>
        </w:tc>
        <w:tc>
          <w:tcPr>
            <w:tcW w:w="380" w:type="dxa"/>
          </w:tcPr>
          <w:p w14:paraId="11E6BFA7" w14:textId="77777777" w:rsidR="00BA628F" w:rsidRDefault="00BA628F">
            <w:pPr>
              <w:pStyle w:val="EMPTYCELLSTYLE"/>
            </w:pPr>
          </w:p>
        </w:tc>
        <w:tc>
          <w:tcPr>
            <w:tcW w:w="1470" w:type="dxa"/>
            <w:gridSpan w:val="11"/>
          </w:tcPr>
          <w:p w14:paraId="11E6BFA8" w14:textId="77777777" w:rsidR="00BA628F" w:rsidRDefault="00BA628F">
            <w:pPr>
              <w:pStyle w:val="EMPTYCELLSTYLE"/>
            </w:pPr>
          </w:p>
        </w:tc>
        <w:tc>
          <w:tcPr>
            <w:tcW w:w="40" w:type="dxa"/>
            <w:gridSpan w:val="2"/>
          </w:tcPr>
          <w:p w14:paraId="11E6BFA9" w14:textId="77777777" w:rsidR="00BA628F" w:rsidRDefault="00BA628F">
            <w:pPr>
              <w:pStyle w:val="EMPTYCELLSTYLE"/>
            </w:pPr>
          </w:p>
        </w:tc>
        <w:tc>
          <w:tcPr>
            <w:tcW w:w="760" w:type="dxa"/>
            <w:gridSpan w:val="9"/>
          </w:tcPr>
          <w:p w14:paraId="11E6BFAA" w14:textId="77777777" w:rsidR="00BA628F" w:rsidRDefault="00BA628F">
            <w:pPr>
              <w:pStyle w:val="EMPTYCELLSTYLE"/>
            </w:pPr>
          </w:p>
        </w:tc>
        <w:tc>
          <w:tcPr>
            <w:tcW w:w="340" w:type="dxa"/>
            <w:gridSpan w:val="12"/>
          </w:tcPr>
          <w:p w14:paraId="11E6BFAB" w14:textId="77777777" w:rsidR="00BA628F" w:rsidRDefault="00BA628F">
            <w:pPr>
              <w:pStyle w:val="EMPTYCELLSTYLE"/>
            </w:pPr>
          </w:p>
        </w:tc>
        <w:tc>
          <w:tcPr>
            <w:tcW w:w="520" w:type="dxa"/>
            <w:gridSpan w:val="6"/>
          </w:tcPr>
          <w:p w14:paraId="11E6BFAC" w14:textId="77777777" w:rsidR="00BA628F" w:rsidRDefault="00BA628F">
            <w:pPr>
              <w:pStyle w:val="EMPTYCELLSTYLE"/>
            </w:pPr>
          </w:p>
        </w:tc>
        <w:tc>
          <w:tcPr>
            <w:tcW w:w="440" w:type="dxa"/>
            <w:gridSpan w:val="14"/>
          </w:tcPr>
          <w:p w14:paraId="11E6BFAD" w14:textId="77777777" w:rsidR="00BA628F" w:rsidRDefault="00BA628F">
            <w:pPr>
              <w:pStyle w:val="EMPTYCELLSTYLE"/>
            </w:pPr>
          </w:p>
        </w:tc>
        <w:tc>
          <w:tcPr>
            <w:tcW w:w="340" w:type="dxa"/>
            <w:gridSpan w:val="2"/>
          </w:tcPr>
          <w:p w14:paraId="11E6BFAE" w14:textId="77777777" w:rsidR="00BA628F" w:rsidRDefault="00BA628F">
            <w:pPr>
              <w:pStyle w:val="EMPTYCELLSTYLE"/>
            </w:pPr>
          </w:p>
        </w:tc>
        <w:tc>
          <w:tcPr>
            <w:tcW w:w="60" w:type="dxa"/>
            <w:gridSpan w:val="2"/>
          </w:tcPr>
          <w:p w14:paraId="11E6BFAF" w14:textId="77777777" w:rsidR="00BA628F" w:rsidRDefault="00BA628F">
            <w:pPr>
              <w:pStyle w:val="EMPTYCELLSTYLE"/>
            </w:pPr>
          </w:p>
        </w:tc>
        <w:tc>
          <w:tcPr>
            <w:tcW w:w="200" w:type="dxa"/>
            <w:gridSpan w:val="2"/>
          </w:tcPr>
          <w:p w14:paraId="11E6BFB0" w14:textId="77777777" w:rsidR="00BA628F" w:rsidRDefault="00BA628F">
            <w:pPr>
              <w:pStyle w:val="EMPTYCELLSTYLE"/>
            </w:pPr>
          </w:p>
        </w:tc>
        <w:tc>
          <w:tcPr>
            <w:tcW w:w="880" w:type="dxa"/>
            <w:gridSpan w:val="24"/>
          </w:tcPr>
          <w:p w14:paraId="11E6BFB1" w14:textId="77777777" w:rsidR="00BA628F" w:rsidRDefault="00BA628F">
            <w:pPr>
              <w:pStyle w:val="EMPTYCELLSTYLE"/>
            </w:pPr>
          </w:p>
        </w:tc>
        <w:tc>
          <w:tcPr>
            <w:tcW w:w="180" w:type="dxa"/>
            <w:gridSpan w:val="5"/>
          </w:tcPr>
          <w:p w14:paraId="11E6BFB2" w14:textId="77777777" w:rsidR="00BA628F" w:rsidRDefault="00BA628F">
            <w:pPr>
              <w:pStyle w:val="EMPTYCELLSTYLE"/>
            </w:pPr>
          </w:p>
        </w:tc>
        <w:tc>
          <w:tcPr>
            <w:tcW w:w="80" w:type="dxa"/>
            <w:gridSpan w:val="2"/>
          </w:tcPr>
          <w:p w14:paraId="11E6BFB3" w14:textId="77777777" w:rsidR="00BA628F" w:rsidRDefault="00BA628F">
            <w:pPr>
              <w:pStyle w:val="EMPTYCELLSTYLE"/>
            </w:pPr>
          </w:p>
        </w:tc>
        <w:tc>
          <w:tcPr>
            <w:tcW w:w="160" w:type="dxa"/>
            <w:gridSpan w:val="7"/>
          </w:tcPr>
          <w:p w14:paraId="11E6BFB4" w14:textId="77777777" w:rsidR="00BA628F" w:rsidRDefault="00BA628F">
            <w:pPr>
              <w:pStyle w:val="EMPTYCELLSTYLE"/>
            </w:pPr>
          </w:p>
        </w:tc>
        <w:tc>
          <w:tcPr>
            <w:tcW w:w="720" w:type="dxa"/>
            <w:gridSpan w:val="18"/>
          </w:tcPr>
          <w:p w14:paraId="11E6BFB5" w14:textId="77777777" w:rsidR="00BA628F" w:rsidRDefault="00BA628F">
            <w:pPr>
              <w:pStyle w:val="EMPTYCELLSTYLE"/>
            </w:pPr>
          </w:p>
        </w:tc>
        <w:tc>
          <w:tcPr>
            <w:tcW w:w="240" w:type="dxa"/>
            <w:gridSpan w:val="3"/>
          </w:tcPr>
          <w:p w14:paraId="11E6BFB6" w14:textId="77777777" w:rsidR="00BA628F" w:rsidRDefault="00BA628F">
            <w:pPr>
              <w:pStyle w:val="EMPTYCELLSTYLE"/>
            </w:pPr>
          </w:p>
        </w:tc>
        <w:tc>
          <w:tcPr>
            <w:tcW w:w="40" w:type="dxa"/>
          </w:tcPr>
          <w:p w14:paraId="11E6BFB7" w14:textId="77777777" w:rsidR="00BA628F" w:rsidRDefault="00BA628F">
            <w:pPr>
              <w:pStyle w:val="EMPTYCELLSTYLE"/>
            </w:pPr>
          </w:p>
        </w:tc>
        <w:tc>
          <w:tcPr>
            <w:tcW w:w="100" w:type="dxa"/>
            <w:gridSpan w:val="2"/>
          </w:tcPr>
          <w:p w14:paraId="11E6BFB8" w14:textId="77777777" w:rsidR="00BA628F" w:rsidRDefault="00BA628F">
            <w:pPr>
              <w:pStyle w:val="EMPTYCELLSTYLE"/>
            </w:pPr>
          </w:p>
        </w:tc>
        <w:tc>
          <w:tcPr>
            <w:tcW w:w="1200" w:type="dxa"/>
            <w:gridSpan w:val="10"/>
          </w:tcPr>
          <w:p w14:paraId="11E6BFB9" w14:textId="77777777" w:rsidR="00BA628F" w:rsidRDefault="00BA628F">
            <w:pPr>
              <w:pStyle w:val="EMPTYCELLSTYLE"/>
            </w:pPr>
          </w:p>
        </w:tc>
        <w:tc>
          <w:tcPr>
            <w:tcW w:w="2480" w:type="dxa"/>
            <w:gridSpan w:val="55"/>
          </w:tcPr>
          <w:p w14:paraId="11E6BFBA" w14:textId="77777777" w:rsidR="00BA628F" w:rsidRDefault="00BA628F">
            <w:pPr>
              <w:pStyle w:val="EMPTYCELLSTYLE"/>
            </w:pPr>
          </w:p>
        </w:tc>
        <w:tc>
          <w:tcPr>
            <w:tcW w:w="40" w:type="dxa"/>
          </w:tcPr>
          <w:p w14:paraId="11E6BFBB" w14:textId="77777777" w:rsidR="00BA628F" w:rsidRDefault="00BA628F">
            <w:pPr>
              <w:pStyle w:val="EMPTYCELLSTYLE"/>
            </w:pPr>
          </w:p>
        </w:tc>
        <w:tc>
          <w:tcPr>
            <w:tcW w:w="40" w:type="dxa"/>
          </w:tcPr>
          <w:p w14:paraId="11E6BFBC" w14:textId="77777777" w:rsidR="00BA628F" w:rsidRDefault="00BA628F">
            <w:pPr>
              <w:pStyle w:val="EMPTYCELLSTYLE"/>
            </w:pPr>
          </w:p>
        </w:tc>
        <w:tc>
          <w:tcPr>
            <w:tcW w:w="40" w:type="dxa"/>
          </w:tcPr>
          <w:p w14:paraId="11E6BFBD" w14:textId="77777777" w:rsidR="00BA628F" w:rsidRDefault="00BA628F">
            <w:pPr>
              <w:pStyle w:val="EMPTYCELLSTYLE"/>
            </w:pPr>
          </w:p>
        </w:tc>
        <w:tc>
          <w:tcPr>
            <w:tcW w:w="40" w:type="dxa"/>
          </w:tcPr>
          <w:p w14:paraId="11E6BFBE" w14:textId="77777777" w:rsidR="00BA628F" w:rsidRDefault="00BA628F">
            <w:pPr>
              <w:pStyle w:val="EMPTYCELLSTYLE"/>
            </w:pPr>
          </w:p>
        </w:tc>
        <w:tc>
          <w:tcPr>
            <w:tcW w:w="40" w:type="dxa"/>
            <w:gridSpan w:val="2"/>
          </w:tcPr>
          <w:p w14:paraId="11E6BFBF" w14:textId="77777777" w:rsidR="00BA628F" w:rsidRDefault="00BA628F">
            <w:pPr>
              <w:pStyle w:val="EMPTYCELLSTYLE"/>
            </w:pPr>
          </w:p>
        </w:tc>
        <w:tc>
          <w:tcPr>
            <w:tcW w:w="379" w:type="dxa"/>
            <w:gridSpan w:val="12"/>
          </w:tcPr>
          <w:p w14:paraId="11E6BFC0" w14:textId="77777777" w:rsidR="00BA628F" w:rsidRDefault="00BA628F">
            <w:pPr>
              <w:pStyle w:val="EMPTYCELLSTYLE"/>
            </w:pPr>
          </w:p>
        </w:tc>
        <w:tc>
          <w:tcPr>
            <w:tcW w:w="59" w:type="dxa"/>
            <w:gridSpan w:val="2"/>
          </w:tcPr>
          <w:p w14:paraId="11E6BFC1" w14:textId="77777777" w:rsidR="00BA628F" w:rsidRDefault="00BA628F">
            <w:pPr>
              <w:pStyle w:val="EMPTYCELLSTYLE"/>
            </w:pPr>
          </w:p>
        </w:tc>
        <w:tc>
          <w:tcPr>
            <w:tcW w:w="500" w:type="dxa"/>
            <w:gridSpan w:val="3"/>
          </w:tcPr>
          <w:p w14:paraId="11E6BFC2" w14:textId="77777777" w:rsidR="00BA628F" w:rsidRDefault="00BA628F">
            <w:pPr>
              <w:pStyle w:val="EMPTYCELLSTYLE"/>
            </w:pPr>
          </w:p>
        </w:tc>
      </w:tr>
      <w:tr w:rsidR="00BA628F" w14:paraId="11E6BFCF" w14:textId="77777777" w:rsidTr="002C180E">
        <w:trPr>
          <w:gridAfter w:val="27"/>
          <w:wAfter w:w="1270" w:type="dxa"/>
          <w:trHeight w:hRule="exact" w:val="320"/>
        </w:trPr>
        <w:tc>
          <w:tcPr>
            <w:tcW w:w="450" w:type="dxa"/>
          </w:tcPr>
          <w:p w14:paraId="11E6BFC4"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FC5"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BFC6" w14:textId="77777777" w:rsidR="00BA628F" w:rsidRDefault="0050071D">
            <w:r>
              <w:rPr>
                <w:rFonts w:ascii="DejaVu Sans" w:eastAsia="DejaVu Sans" w:hAnsi="DejaVu Sans" w:cs="DejaVu Sans"/>
                <w:b/>
                <w:color w:val="000000"/>
              </w:rPr>
              <w:t>Activity Status:</w:t>
            </w:r>
          </w:p>
        </w:tc>
        <w:tc>
          <w:tcPr>
            <w:tcW w:w="40" w:type="dxa"/>
          </w:tcPr>
          <w:p w14:paraId="11E6BFC7" w14:textId="77777777" w:rsidR="00BA628F" w:rsidRDefault="00BA628F">
            <w:pPr>
              <w:pStyle w:val="EMPTYCELLSTYLE"/>
            </w:pPr>
          </w:p>
        </w:tc>
        <w:tc>
          <w:tcPr>
            <w:tcW w:w="40" w:type="dxa"/>
          </w:tcPr>
          <w:p w14:paraId="11E6BFC8" w14:textId="77777777" w:rsidR="00BA628F" w:rsidRDefault="00BA628F">
            <w:pPr>
              <w:pStyle w:val="EMPTYCELLSTYLE"/>
            </w:pPr>
          </w:p>
        </w:tc>
        <w:tc>
          <w:tcPr>
            <w:tcW w:w="40" w:type="dxa"/>
            <w:gridSpan w:val="2"/>
          </w:tcPr>
          <w:p w14:paraId="11E6BFC9" w14:textId="77777777" w:rsidR="00BA628F" w:rsidRDefault="00BA628F">
            <w:pPr>
              <w:pStyle w:val="EMPTYCELLSTYLE"/>
            </w:pPr>
          </w:p>
        </w:tc>
        <w:tc>
          <w:tcPr>
            <w:tcW w:w="40" w:type="dxa"/>
            <w:gridSpan w:val="2"/>
          </w:tcPr>
          <w:p w14:paraId="11E6BFCA" w14:textId="77777777" w:rsidR="00BA628F" w:rsidRDefault="00BA628F">
            <w:pPr>
              <w:pStyle w:val="EMPTYCELLSTYLE"/>
            </w:pPr>
          </w:p>
        </w:tc>
        <w:tc>
          <w:tcPr>
            <w:tcW w:w="40" w:type="dxa"/>
            <w:gridSpan w:val="2"/>
          </w:tcPr>
          <w:p w14:paraId="11E6BFCB" w14:textId="77777777" w:rsidR="00BA628F" w:rsidRDefault="00BA628F">
            <w:pPr>
              <w:pStyle w:val="EMPTYCELLSTYLE"/>
            </w:pPr>
          </w:p>
        </w:tc>
        <w:tc>
          <w:tcPr>
            <w:tcW w:w="379" w:type="dxa"/>
            <w:gridSpan w:val="13"/>
          </w:tcPr>
          <w:p w14:paraId="11E6BFCC" w14:textId="77777777" w:rsidR="00BA628F" w:rsidRDefault="00BA628F">
            <w:pPr>
              <w:pStyle w:val="EMPTYCELLSTYLE"/>
            </w:pPr>
          </w:p>
        </w:tc>
        <w:tc>
          <w:tcPr>
            <w:tcW w:w="59" w:type="dxa"/>
            <w:gridSpan w:val="4"/>
          </w:tcPr>
          <w:p w14:paraId="11E6BFCD" w14:textId="77777777" w:rsidR="00BA628F" w:rsidRDefault="00BA628F">
            <w:pPr>
              <w:pStyle w:val="EMPTYCELLSTYLE"/>
            </w:pPr>
          </w:p>
        </w:tc>
        <w:tc>
          <w:tcPr>
            <w:tcW w:w="40" w:type="dxa"/>
            <w:gridSpan w:val="3"/>
          </w:tcPr>
          <w:p w14:paraId="11E6BFCE" w14:textId="77777777" w:rsidR="00BA628F" w:rsidRDefault="00BA628F">
            <w:pPr>
              <w:pStyle w:val="EMPTYCELLSTYLE"/>
            </w:pPr>
          </w:p>
        </w:tc>
      </w:tr>
      <w:tr w:rsidR="00BA628F" w14:paraId="11E6BFDA" w14:textId="77777777" w:rsidTr="002C180E">
        <w:trPr>
          <w:gridAfter w:val="27"/>
          <w:wAfter w:w="1270" w:type="dxa"/>
          <w:trHeight w:hRule="exact" w:val="300"/>
        </w:trPr>
        <w:tc>
          <w:tcPr>
            <w:tcW w:w="450" w:type="dxa"/>
          </w:tcPr>
          <w:p w14:paraId="11E6BFD0"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FD1" w14:textId="77777777" w:rsidR="00BA628F" w:rsidRDefault="0050071D">
            <w:r>
              <w:rPr>
                <w:rFonts w:ascii="SansSerif" w:eastAsia="SansSerif" w:hAnsi="SansSerif" w:cs="SansSerif"/>
                <w:color w:val="000000"/>
                <w:sz w:val="18"/>
              </w:rPr>
              <w:t>RHP - Lease, Rent, and Utilities</w:t>
            </w:r>
          </w:p>
        </w:tc>
        <w:tc>
          <w:tcPr>
            <w:tcW w:w="3860" w:type="dxa"/>
            <w:gridSpan w:val="54"/>
            <w:shd w:val="clear" w:color="auto" w:fill="FFFFFF"/>
            <w:tcMar>
              <w:top w:w="0" w:type="dxa"/>
              <w:left w:w="0" w:type="dxa"/>
              <w:bottom w:w="0" w:type="dxa"/>
              <w:right w:w="0" w:type="dxa"/>
            </w:tcMar>
          </w:tcPr>
          <w:p w14:paraId="11E6BFD2" w14:textId="77777777" w:rsidR="00BA628F" w:rsidRDefault="0050071D">
            <w:r>
              <w:rPr>
                <w:rFonts w:ascii="SansSerif" w:eastAsia="SansSerif" w:hAnsi="SansSerif" w:cs="SansSerif"/>
                <w:color w:val="000000"/>
                <w:sz w:val="18"/>
              </w:rPr>
              <w:t>Under Way</w:t>
            </w:r>
          </w:p>
        </w:tc>
        <w:tc>
          <w:tcPr>
            <w:tcW w:w="40" w:type="dxa"/>
          </w:tcPr>
          <w:p w14:paraId="11E6BFD3" w14:textId="77777777" w:rsidR="00BA628F" w:rsidRDefault="00BA628F">
            <w:pPr>
              <w:pStyle w:val="EMPTYCELLSTYLE"/>
            </w:pPr>
          </w:p>
        </w:tc>
        <w:tc>
          <w:tcPr>
            <w:tcW w:w="40" w:type="dxa"/>
            <w:gridSpan w:val="2"/>
          </w:tcPr>
          <w:p w14:paraId="11E6BFD4" w14:textId="77777777" w:rsidR="00BA628F" w:rsidRDefault="00BA628F">
            <w:pPr>
              <w:pStyle w:val="EMPTYCELLSTYLE"/>
            </w:pPr>
          </w:p>
        </w:tc>
        <w:tc>
          <w:tcPr>
            <w:tcW w:w="40" w:type="dxa"/>
            <w:gridSpan w:val="2"/>
          </w:tcPr>
          <w:p w14:paraId="11E6BFD5" w14:textId="77777777" w:rsidR="00BA628F" w:rsidRDefault="00BA628F">
            <w:pPr>
              <w:pStyle w:val="EMPTYCELLSTYLE"/>
            </w:pPr>
          </w:p>
        </w:tc>
        <w:tc>
          <w:tcPr>
            <w:tcW w:w="40" w:type="dxa"/>
            <w:gridSpan w:val="2"/>
          </w:tcPr>
          <w:p w14:paraId="11E6BFD6" w14:textId="77777777" w:rsidR="00BA628F" w:rsidRDefault="00BA628F">
            <w:pPr>
              <w:pStyle w:val="EMPTYCELLSTYLE"/>
            </w:pPr>
          </w:p>
        </w:tc>
        <w:tc>
          <w:tcPr>
            <w:tcW w:w="379" w:type="dxa"/>
            <w:gridSpan w:val="13"/>
          </w:tcPr>
          <w:p w14:paraId="11E6BFD7" w14:textId="77777777" w:rsidR="00BA628F" w:rsidRDefault="00BA628F">
            <w:pPr>
              <w:pStyle w:val="EMPTYCELLSTYLE"/>
            </w:pPr>
          </w:p>
        </w:tc>
        <w:tc>
          <w:tcPr>
            <w:tcW w:w="59" w:type="dxa"/>
            <w:gridSpan w:val="4"/>
          </w:tcPr>
          <w:p w14:paraId="11E6BFD8" w14:textId="77777777" w:rsidR="00BA628F" w:rsidRDefault="00BA628F">
            <w:pPr>
              <w:pStyle w:val="EMPTYCELLSTYLE"/>
            </w:pPr>
          </w:p>
        </w:tc>
        <w:tc>
          <w:tcPr>
            <w:tcW w:w="40" w:type="dxa"/>
            <w:gridSpan w:val="3"/>
          </w:tcPr>
          <w:p w14:paraId="11E6BFD9" w14:textId="77777777" w:rsidR="00BA628F" w:rsidRDefault="00BA628F">
            <w:pPr>
              <w:pStyle w:val="EMPTYCELLSTYLE"/>
            </w:pPr>
          </w:p>
        </w:tc>
      </w:tr>
      <w:tr w:rsidR="00BA628F" w14:paraId="11E6BFE5" w14:textId="77777777" w:rsidTr="002C180E">
        <w:trPr>
          <w:gridAfter w:val="27"/>
          <w:wAfter w:w="1270" w:type="dxa"/>
          <w:trHeight w:hRule="exact" w:val="320"/>
        </w:trPr>
        <w:tc>
          <w:tcPr>
            <w:tcW w:w="450" w:type="dxa"/>
          </w:tcPr>
          <w:p w14:paraId="11E6BFDB"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FDC" w14:textId="77777777" w:rsidR="00BA628F" w:rsidRDefault="0050071D">
            <w:r>
              <w:rPr>
                <w:rFonts w:ascii="DejaVu Sans" w:eastAsia="DejaVu Sans" w:hAnsi="DejaVu Sans" w:cs="DejaVu Sans"/>
                <w:b/>
                <w:color w:val="000000"/>
              </w:rPr>
              <w:t>Project Number:</w:t>
            </w:r>
          </w:p>
        </w:tc>
        <w:tc>
          <w:tcPr>
            <w:tcW w:w="40" w:type="dxa"/>
          </w:tcPr>
          <w:p w14:paraId="11E6BFDD"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BFDE" w14:textId="77777777" w:rsidR="00BA628F" w:rsidRDefault="0050071D">
            <w:r>
              <w:rPr>
                <w:rFonts w:ascii="DejaVu Sans" w:eastAsia="DejaVu Sans" w:hAnsi="DejaVu Sans" w:cs="DejaVu Sans"/>
                <w:b/>
                <w:color w:val="000000"/>
              </w:rPr>
              <w:t>Project Title:</w:t>
            </w:r>
          </w:p>
        </w:tc>
        <w:tc>
          <w:tcPr>
            <w:tcW w:w="40" w:type="dxa"/>
            <w:gridSpan w:val="2"/>
          </w:tcPr>
          <w:p w14:paraId="11E6BFDF" w14:textId="77777777" w:rsidR="00BA628F" w:rsidRDefault="00BA628F">
            <w:pPr>
              <w:pStyle w:val="EMPTYCELLSTYLE"/>
            </w:pPr>
          </w:p>
        </w:tc>
        <w:tc>
          <w:tcPr>
            <w:tcW w:w="40" w:type="dxa"/>
            <w:gridSpan w:val="2"/>
          </w:tcPr>
          <w:p w14:paraId="11E6BFE0" w14:textId="77777777" w:rsidR="00BA628F" w:rsidRDefault="00BA628F">
            <w:pPr>
              <w:pStyle w:val="EMPTYCELLSTYLE"/>
            </w:pPr>
          </w:p>
        </w:tc>
        <w:tc>
          <w:tcPr>
            <w:tcW w:w="40" w:type="dxa"/>
            <w:gridSpan w:val="2"/>
          </w:tcPr>
          <w:p w14:paraId="11E6BFE1" w14:textId="77777777" w:rsidR="00BA628F" w:rsidRDefault="00BA628F">
            <w:pPr>
              <w:pStyle w:val="EMPTYCELLSTYLE"/>
            </w:pPr>
          </w:p>
        </w:tc>
        <w:tc>
          <w:tcPr>
            <w:tcW w:w="379" w:type="dxa"/>
            <w:gridSpan w:val="13"/>
          </w:tcPr>
          <w:p w14:paraId="11E6BFE2" w14:textId="77777777" w:rsidR="00BA628F" w:rsidRDefault="00BA628F">
            <w:pPr>
              <w:pStyle w:val="EMPTYCELLSTYLE"/>
            </w:pPr>
          </w:p>
        </w:tc>
        <w:tc>
          <w:tcPr>
            <w:tcW w:w="59" w:type="dxa"/>
            <w:gridSpan w:val="4"/>
          </w:tcPr>
          <w:p w14:paraId="11E6BFE3" w14:textId="77777777" w:rsidR="00BA628F" w:rsidRDefault="00BA628F">
            <w:pPr>
              <w:pStyle w:val="EMPTYCELLSTYLE"/>
            </w:pPr>
          </w:p>
        </w:tc>
        <w:tc>
          <w:tcPr>
            <w:tcW w:w="40" w:type="dxa"/>
            <w:gridSpan w:val="3"/>
          </w:tcPr>
          <w:p w14:paraId="11E6BFE4" w14:textId="77777777" w:rsidR="00BA628F" w:rsidRDefault="00BA628F">
            <w:pPr>
              <w:pStyle w:val="EMPTYCELLSTYLE"/>
            </w:pPr>
          </w:p>
        </w:tc>
      </w:tr>
      <w:tr w:rsidR="00BA628F" w14:paraId="11E6BFF0" w14:textId="77777777" w:rsidTr="002C180E">
        <w:trPr>
          <w:gridAfter w:val="27"/>
          <w:wAfter w:w="1270" w:type="dxa"/>
          <w:trHeight w:hRule="exact" w:val="300"/>
        </w:trPr>
        <w:tc>
          <w:tcPr>
            <w:tcW w:w="450" w:type="dxa"/>
          </w:tcPr>
          <w:p w14:paraId="11E6BFE6"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FE7" w14:textId="77777777" w:rsidR="00BA628F" w:rsidRDefault="0050071D">
            <w:r>
              <w:rPr>
                <w:rFonts w:ascii="SansSerif" w:eastAsia="SansSerif" w:hAnsi="SansSerif" w:cs="SansSerif"/>
                <w:color w:val="000000"/>
                <w:sz w:val="18"/>
              </w:rPr>
              <w:t>SCRHPY3</w:t>
            </w:r>
          </w:p>
        </w:tc>
        <w:tc>
          <w:tcPr>
            <w:tcW w:w="40" w:type="dxa"/>
          </w:tcPr>
          <w:p w14:paraId="11E6BFE8"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BFE9" w14:textId="77777777" w:rsidR="00BA628F" w:rsidRDefault="0050071D">
            <w:r>
              <w:rPr>
                <w:rFonts w:ascii="SansSerif" w:eastAsia="SansSerif" w:hAnsi="SansSerif" w:cs="SansSerif"/>
                <w:color w:val="000000"/>
                <w:sz w:val="18"/>
              </w:rPr>
              <w:t>SCRHPY3</w:t>
            </w:r>
          </w:p>
        </w:tc>
        <w:tc>
          <w:tcPr>
            <w:tcW w:w="40" w:type="dxa"/>
            <w:gridSpan w:val="2"/>
          </w:tcPr>
          <w:p w14:paraId="11E6BFEA" w14:textId="77777777" w:rsidR="00BA628F" w:rsidRDefault="00BA628F">
            <w:pPr>
              <w:pStyle w:val="EMPTYCELLSTYLE"/>
            </w:pPr>
          </w:p>
        </w:tc>
        <w:tc>
          <w:tcPr>
            <w:tcW w:w="40" w:type="dxa"/>
            <w:gridSpan w:val="2"/>
          </w:tcPr>
          <w:p w14:paraId="11E6BFEB" w14:textId="77777777" w:rsidR="00BA628F" w:rsidRDefault="00BA628F">
            <w:pPr>
              <w:pStyle w:val="EMPTYCELLSTYLE"/>
            </w:pPr>
          </w:p>
        </w:tc>
        <w:tc>
          <w:tcPr>
            <w:tcW w:w="40" w:type="dxa"/>
            <w:gridSpan w:val="2"/>
          </w:tcPr>
          <w:p w14:paraId="11E6BFEC" w14:textId="77777777" w:rsidR="00BA628F" w:rsidRDefault="00BA628F">
            <w:pPr>
              <w:pStyle w:val="EMPTYCELLSTYLE"/>
            </w:pPr>
          </w:p>
        </w:tc>
        <w:tc>
          <w:tcPr>
            <w:tcW w:w="379" w:type="dxa"/>
            <w:gridSpan w:val="13"/>
          </w:tcPr>
          <w:p w14:paraId="11E6BFED" w14:textId="77777777" w:rsidR="00BA628F" w:rsidRDefault="00BA628F">
            <w:pPr>
              <w:pStyle w:val="EMPTYCELLSTYLE"/>
            </w:pPr>
          </w:p>
        </w:tc>
        <w:tc>
          <w:tcPr>
            <w:tcW w:w="59" w:type="dxa"/>
            <w:gridSpan w:val="4"/>
          </w:tcPr>
          <w:p w14:paraId="11E6BFEE" w14:textId="77777777" w:rsidR="00BA628F" w:rsidRDefault="00BA628F">
            <w:pPr>
              <w:pStyle w:val="EMPTYCELLSTYLE"/>
            </w:pPr>
          </w:p>
        </w:tc>
        <w:tc>
          <w:tcPr>
            <w:tcW w:w="40" w:type="dxa"/>
            <w:gridSpan w:val="3"/>
          </w:tcPr>
          <w:p w14:paraId="11E6BFEF" w14:textId="77777777" w:rsidR="00BA628F" w:rsidRDefault="00BA628F">
            <w:pPr>
              <w:pStyle w:val="EMPTYCELLSTYLE"/>
            </w:pPr>
          </w:p>
        </w:tc>
      </w:tr>
      <w:tr w:rsidR="00BA628F" w14:paraId="11E6BFFA" w14:textId="77777777" w:rsidTr="002C180E">
        <w:trPr>
          <w:gridAfter w:val="27"/>
          <w:wAfter w:w="1270" w:type="dxa"/>
          <w:trHeight w:hRule="exact" w:val="320"/>
        </w:trPr>
        <w:tc>
          <w:tcPr>
            <w:tcW w:w="450" w:type="dxa"/>
          </w:tcPr>
          <w:p w14:paraId="11E6BFF1"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BFF2"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BFF3" w14:textId="77777777" w:rsidR="00BA628F" w:rsidRDefault="0050071D">
            <w:r>
              <w:rPr>
                <w:rFonts w:ascii="DejaVu Sans" w:eastAsia="DejaVu Sans" w:hAnsi="DejaVu Sans" w:cs="DejaVu Sans"/>
                <w:b/>
                <w:color w:val="000000"/>
              </w:rPr>
              <w:t>Projected End Date:</w:t>
            </w:r>
          </w:p>
        </w:tc>
        <w:tc>
          <w:tcPr>
            <w:tcW w:w="40" w:type="dxa"/>
            <w:gridSpan w:val="2"/>
          </w:tcPr>
          <w:p w14:paraId="11E6BFF4" w14:textId="77777777" w:rsidR="00BA628F" w:rsidRDefault="00BA628F">
            <w:pPr>
              <w:pStyle w:val="EMPTYCELLSTYLE"/>
            </w:pPr>
          </w:p>
        </w:tc>
        <w:tc>
          <w:tcPr>
            <w:tcW w:w="40" w:type="dxa"/>
            <w:gridSpan w:val="2"/>
          </w:tcPr>
          <w:p w14:paraId="11E6BFF5" w14:textId="77777777" w:rsidR="00BA628F" w:rsidRDefault="00BA628F">
            <w:pPr>
              <w:pStyle w:val="EMPTYCELLSTYLE"/>
            </w:pPr>
          </w:p>
        </w:tc>
        <w:tc>
          <w:tcPr>
            <w:tcW w:w="40" w:type="dxa"/>
            <w:gridSpan w:val="2"/>
          </w:tcPr>
          <w:p w14:paraId="11E6BFF6" w14:textId="77777777" w:rsidR="00BA628F" w:rsidRDefault="00BA628F">
            <w:pPr>
              <w:pStyle w:val="EMPTYCELLSTYLE"/>
            </w:pPr>
          </w:p>
        </w:tc>
        <w:tc>
          <w:tcPr>
            <w:tcW w:w="379" w:type="dxa"/>
            <w:gridSpan w:val="13"/>
          </w:tcPr>
          <w:p w14:paraId="11E6BFF7" w14:textId="77777777" w:rsidR="00BA628F" w:rsidRDefault="00BA628F">
            <w:pPr>
              <w:pStyle w:val="EMPTYCELLSTYLE"/>
            </w:pPr>
          </w:p>
        </w:tc>
        <w:tc>
          <w:tcPr>
            <w:tcW w:w="59" w:type="dxa"/>
            <w:gridSpan w:val="4"/>
          </w:tcPr>
          <w:p w14:paraId="11E6BFF8" w14:textId="77777777" w:rsidR="00BA628F" w:rsidRDefault="00BA628F">
            <w:pPr>
              <w:pStyle w:val="EMPTYCELLSTYLE"/>
            </w:pPr>
          </w:p>
        </w:tc>
        <w:tc>
          <w:tcPr>
            <w:tcW w:w="40" w:type="dxa"/>
            <w:gridSpan w:val="3"/>
          </w:tcPr>
          <w:p w14:paraId="11E6BFF9" w14:textId="77777777" w:rsidR="00BA628F" w:rsidRDefault="00BA628F">
            <w:pPr>
              <w:pStyle w:val="EMPTYCELLSTYLE"/>
            </w:pPr>
          </w:p>
        </w:tc>
      </w:tr>
      <w:tr w:rsidR="00BA628F" w14:paraId="11E6C00E" w14:textId="77777777" w:rsidTr="002C180E">
        <w:trPr>
          <w:gridAfter w:val="27"/>
          <w:wAfter w:w="1270" w:type="dxa"/>
          <w:trHeight w:hRule="exact" w:val="300"/>
        </w:trPr>
        <w:tc>
          <w:tcPr>
            <w:tcW w:w="450" w:type="dxa"/>
          </w:tcPr>
          <w:p w14:paraId="11E6BFFB" w14:textId="77777777" w:rsidR="00BA628F" w:rsidRDefault="00BA628F">
            <w:pPr>
              <w:pStyle w:val="EMPTYCELLSTYLE"/>
            </w:pPr>
          </w:p>
        </w:tc>
        <w:tc>
          <w:tcPr>
            <w:tcW w:w="1880" w:type="dxa"/>
            <w:gridSpan w:val="13"/>
            <w:tcMar>
              <w:top w:w="0" w:type="dxa"/>
              <w:left w:w="0" w:type="dxa"/>
              <w:bottom w:w="0" w:type="dxa"/>
              <w:right w:w="0" w:type="dxa"/>
            </w:tcMar>
          </w:tcPr>
          <w:p w14:paraId="11E6BFFC" w14:textId="77777777" w:rsidR="00BA628F" w:rsidRDefault="0050071D">
            <w:r>
              <w:rPr>
                <w:rFonts w:ascii="SansSerif" w:eastAsia="SansSerif" w:hAnsi="SansSerif" w:cs="SansSerif"/>
                <w:color w:val="000000"/>
                <w:sz w:val="18"/>
              </w:rPr>
              <w:t>08/01/2023</w:t>
            </w:r>
          </w:p>
        </w:tc>
        <w:tc>
          <w:tcPr>
            <w:tcW w:w="340" w:type="dxa"/>
            <w:gridSpan w:val="5"/>
          </w:tcPr>
          <w:p w14:paraId="11E6BFFD" w14:textId="77777777" w:rsidR="00BA628F" w:rsidRDefault="00BA628F">
            <w:pPr>
              <w:pStyle w:val="EMPTYCELLSTYLE"/>
            </w:pPr>
          </w:p>
        </w:tc>
        <w:tc>
          <w:tcPr>
            <w:tcW w:w="520" w:type="dxa"/>
            <w:gridSpan w:val="11"/>
          </w:tcPr>
          <w:p w14:paraId="11E6BFFE" w14:textId="77777777" w:rsidR="00BA628F" w:rsidRDefault="00BA628F">
            <w:pPr>
              <w:pStyle w:val="EMPTYCELLSTYLE"/>
            </w:pPr>
          </w:p>
        </w:tc>
        <w:tc>
          <w:tcPr>
            <w:tcW w:w="440" w:type="dxa"/>
            <w:gridSpan w:val="11"/>
          </w:tcPr>
          <w:p w14:paraId="11E6BFFF" w14:textId="77777777" w:rsidR="00BA628F" w:rsidRDefault="00BA628F">
            <w:pPr>
              <w:pStyle w:val="EMPTYCELLSTYLE"/>
            </w:pPr>
          </w:p>
        </w:tc>
        <w:tc>
          <w:tcPr>
            <w:tcW w:w="340" w:type="dxa"/>
            <w:gridSpan w:val="2"/>
          </w:tcPr>
          <w:p w14:paraId="11E6C000" w14:textId="77777777" w:rsidR="00BA628F" w:rsidRDefault="00BA628F">
            <w:pPr>
              <w:pStyle w:val="EMPTYCELLSTYLE"/>
            </w:pPr>
          </w:p>
        </w:tc>
        <w:tc>
          <w:tcPr>
            <w:tcW w:w="60" w:type="dxa"/>
            <w:gridSpan w:val="3"/>
          </w:tcPr>
          <w:p w14:paraId="11E6C001" w14:textId="77777777" w:rsidR="00BA628F" w:rsidRDefault="00BA628F">
            <w:pPr>
              <w:pStyle w:val="EMPTYCELLSTYLE"/>
            </w:pPr>
          </w:p>
        </w:tc>
        <w:tc>
          <w:tcPr>
            <w:tcW w:w="200" w:type="dxa"/>
            <w:gridSpan w:val="5"/>
          </w:tcPr>
          <w:p w14:paraId="11E6C002" w14:textId="77777777" w:rsidR="00BA628F" w:rsidRDefault="00BA628F">
            <w:pPr>
              <w:pStyle w:val="EMPTYCELLSTYLE"/>
            </w:pPr>
          </w:p>
        </w:tc>
        <w:tc>
          <w:tcPr>
            <w:tcW w:w="880" w:type="dxa"/>
            <w:gridSpan w:val="16"/>
          </w:tcPr>
          <w:p w14:paraId="11E6C003" w14:textId="77777777" w:rsidR="00BA628F" w:rsidRDefault="00BA628F">
            <w:pPr>
              <w:pStyle w:val="EMPTYCELLSTYLE"/>
            </w:pPr>
          </w:p>
        </w:tc>
        <w:tc>
          <w:tcPr>
            <w:tcW w:w="180" w:type="dxa"/>
            <w:gridSpan w:val="3"/>
          </w:tcPr>
          <w:p w14:paraId="11E6C004" w14:textId="77777777" w:rsidR="00BA628F" w:rsidRDefault="00BA628F">
            <w:pPr>
              <w:pStyle w:val="EMPTYCELLSTYLE"/>
            </w:pPr>
          </w:p>
        </w:tc>
        <w:tc>
          <w:tcPr>
            <w:tcW w:w="80" w:type="dxa"/>
            <w:gridSpan w:val="2"/>
          </w:tcPr>
          <w:p w14:paraId="11E6C005" w14:textId="77777777" w:rsidR="00BA628F" w:rsidRDefault="00BA628F">
            <w:pPr>
              <w:pStyle w:val="EMPTYCELLSTYLE"/>
            </w:pPr>
          </w:p>
        </w:tc>
        <w:tc>
          <w:tcPr>
            <w:tcW w:w="160" w:type="dxa"/>
            <w:gridSpan w:val="7"/>
          </w:tcPr>
          <w:p w14:paraId="11E6C006" w14:textId="77777777" w:rsidR="00BA628F" w:rsidRDefault="00BA628F">
            <w:pPr>
              <w:pStyle w:val="EMPTYCELLSTYLE"/>
            </w:pPr>
          </w:p>
        </w:tc>
        <w:tc>
          <w:tcPr>
            <w:tcW w:w="720" w:type="dxa"/>
            <w:gridSpan w:val="18"/>
          </w:tcPr>
          <w:p w14:paraId="11E6C007" w14:textId="77777777" w:rsidR="00BA628F" w:rsidRDefault="00BA628F">
            <w:pPr>
              <w:pStyle w:val="EMPTYCELLSTYLE"/>
            </w:pPr>
          </w:p>
        </w:tc>
        <w:tc>
          <w:tcPr>
            <w:tcW w:w="240" w:type="dxa"/>
            <w:gridSpan w:val="9"/>
          </w:tcPr>
          <w:p w14:paraId="11E6C008" w14:textId="77777777" w:rsidR="00BA628F" w:rsidRDefault="00BA628F">
            <w:pPr>
              <w:pStyle w:val="EMPTYCELLSTYLE"/>
            </w:pPr>
          </w:p>
        </w:tc>
        <w:tc>
          <w:tcPr>
            <w:tcW w:w="40" w:type="dxa"/>
          </w:tcPr>
          <w:p w14:paraId="11E6C009" w14:textId="77777777" w:rsidR="00BA628F" w:rsidRDefault="00BA628F">
            <w:pPr>
              <w:pStyle w:val="EMPTYCELLSTYLE"/>
            </w:pPr>
          </w:p>
        </w:tc>
        <w:tc>
          <w:tcPr>
            <w:tcW w:w="3980" w:type="dxa"/>
            <w:gridSpan w:val="60"/>
            <w:tcMar>
              <w:top w:w="0" w:type="dxa"/>
              <w:left w:w="0" w:type="dxa"/>
              <w:bottom w:w="0" w:type="dxa"/>
              <w:right w:w="0" w:type="dxa"/>
            </w:tcMar>
          </w:tcPr>
          <w:p w14:paraId="11E6C00A" w14:textId="77777777" w:rsidR="00BA628F" w:rsidRDefault="0050071D">
            <w:r>
              <w:rPr>
                <w:rFonts w:ascii="SansSerif" w:eastAsia="SansSerif" w:hAnsi="SansSerif" w:cs="SansSerif"/>
                <w:color w:val="000000"/>
                <w:sz w:val="18"/>
              </w:rPr>
              <w:t>07/31/2025</w:t>
            </w:r>
          </w:p>
        </w:tc>
        <w:tc>
          <w:tcPr>
            <w:tcW w:w="379" w:type="dxa"/>
            <w:gridSpan w:val="13"/>
          </w:tcPr>
          <w:p w14:paraId="11E6C00B" w14:textId="77777777" w:rsidR="00BA628F" w:rsidRDefault="00BA628F">
            <w:pPr>
              <w:pStyle w:val="EMPTYCELLSTYLE"/>
            </w:pPr>
          </w:p>
        </w:tc>
        <w:tc>
          <w:tcPr>
            <w:tcW w:w="59" w:type="dxa"/>
            <w:gridSpan w:val="4"/>
          </w:tcPr>
          <w:p w14:paraId="11E6C00C" w14:textId="77777777" w:rsidR="00BA628F" w:rsidRDefault="00BA628F">
            <w:pPr>
              <w:pStyle w:val="EMPTYCELLSTYLE"/>
            </w:pPr>
          </w:p>
        </w:tc>
        <w:tc>
          <w:tcPr>
            <w:tcW w:w="40" w:type="dxa"/>
            <w:gridSpan w:val="3"/>
          </w:tcPr>
          <w:p w14:paraId="11E6C00D" w14:textId="77777777" w:rsidR="00BA628F" w:rsidRDefault="00BA628F">
            <w:pPr>
              <w:pStyle w:val="EMPTYCELLSTYLE"/>
            </w:pPr>
          </w:p>
        </w:tc>
      </w:tr>
      <w:tr w:rsidR="00BA628F" w14:paraId="11E6C02D" w14:textId="77777777" w:rsidTr="002C180E">
        <w:trPr>
          <w:trHeight w:hRule="exact" w:val="20"/>
        </w:trPr>
        <w:tc>
          <w:tcPr>
            <w:tcW w:w="450" w:type="dxa"/>
          </w:tcPr>
          <w:p w14:paraId="11E6C00F" w14:textId="77777777" w:rsidR="00BA628F" w:rsidRDefault="00BA628F">
            <w:pPr>
              <w:pStyle w:val="EMPTYCELLSTYLE"/>
            </w:pPr>
          </w:p>
        </w:tc>
        <w:tc>
          <w:tcPr>
            <w:tcW w:w="40" w:type="dxa"/>
            <w:gridSpan w:val="2"/>
          </w:tcPr>
          <w:p w14:paraId="11E6C010" w14:textId="77777777" w:rsidR="00BA628F" w:rsidRDefault="00BA628F">
            <w:pPr>
              <w:pStyle w:val="EMPTYCELLSTYLE"/>
            </w:pPr>
          </w:p>
        </w:tc>
        <w:tc>
          <w:tcPr>
            <w:tcW w:w="380" w:type="dxa"/>
          </w:tcPr>
          <w:p w14:paraId="11E6C011" w14:textId="77777777" w:rsidR="00BA628F" w:rsidRDefault="00BA628F">
            <w:pPr>
              <w:pStyle w:val="EMPTYCELLSTYLE"/>
            </w:pPr>
          </w:p>
        </w:tc>
        <w:tc>
          <w:tcPr>
            <w:tcW w:w="1470" w:type="dxa"/>
            <w:gridSpan w:val="11"/>
          </w:tcPr>
          <w:p w14:paraId="11E6C012" w14:textId="77777777" w:rsidR="00BA628F" w:rsidRDefault="00BA628F">
            <w:pPr>
              <w:pStyle w:val="EMPTYCELLSTYLE"/>
            </w:pPr>
          </w:p>
        </w:tc>
        <w:tc>
          <w:tcPr>
            <w:tcW w:w="40" w:type="dxa"/>
            <w:gridSpan w:val="2"/>
          </w:tcPr>
          <w:p w14:paraId="11E6C013" w14:textId="77777777" w:rsidR="00BA628F" w:rsidRDefault="00BA628F">
            <w:pPr>
              <w:pStyle w:val="EMPTYCELLSTYLE"/>
            </w:pPr>
          </w:p>
        </w:tc>
        <w:tc>
          <w:tcPr>
            <w:tcW w:w="760" w:type="dxa"/>
            <w:gridSpan w:val="9"/>
          </w:tcPr>
          <w:p w14:paraId="11E6C014" w14:textId="77777777" w:rsidR="00BA628F" w:rsidRDefault="00BA628F">
            <w:pPr>
              <w:pStyle w:val="EMPTYCELLSTYLE"/>
            </w:pPr>
          </w:p>
        </w:tc>
        <w:tc>
          <w:tcPr>
            <w:tcW w:w="340" w:type="dxa"/>
            <w:gridSpan w:val="12"/>
          </w:tcPr>
          <w:p w14:paraId="11E6C015" w14:textId="77777777" w:rsidR="00BA628F" w:rsidRDefault="00BA628F">
            <w:pPr>
              <w:pStyle w:val="EMPTYCELLSTYLE"/>
            </w:pPr>
          </w:p>
        </w:tc>
        <w:tc>
          <w:tcPr>
            <w:tcW w:w="520" w:type="dxa"/>
            <w:gridSpan w:val="6"/>
          </w:tcPr>
          <w:p w14:paraId="11E6C016" w14:textId="77777777" w:rsidR="00BA628F" w:rsidRDefault="00BA628F">
            <w:pPr>
              <w:pStyle w:val="EMPTYCELLSTYLE"/>
            </w:pPr>
          </w:p>
        </w:tc>
        <w:tc>
          <w:tcPr>
            <w:tcW w:w="440" w:type="dxa"/>
            <w:gridSpan w:val="14"/>
          </w:tcPr>
          <w:p w14:paraId="11E6C017" w14:textId="77777777" w:rsidR="00BA628F" w:rsidRDefault="00BA628F">
            <w:pPr>
              <w:pStyle w:val="EMPTYCELLSTYLE"/>
            </w:pPr>
          </w:p>
        </w:tc>
        <w:tc>
          <w:tcPr>
            <w:tcW w:w="340" w:type="dxa"/>
            <w:gridSpan w:val="2"/>
          </w:tcPr>
          <w:p w14:paraId="11E6C018" w14:textId="77777777" w:rsidR="00BA628F" w:rsidRDefault="00BA628F">
            <w:pPr>
              <w:pStyle w:val="EMPTYCELLSTYLE"/>
            </w:pPr>
          </w:p>
        </w:tc>
        <w:tc>
          <w:tcPr>
            <w:tcW w:w="60" w:type="dxa"/>
            <w:gridSpan w:val="2"/>
          </w:tcPr>
          <w:p w14:paraId="11E6C019" w14:textId="77777777" w:rsidR="00BA628F" w:rsidRDefault="00BA628F">
            <w:pPr>
              <w:pStyle w:val="EMPTYCELLSTYLE"/>
            </w:pPr>
          </w:p>
        </w:tc>
        <w:tc>
          <w:tcPr>
            <w:tcW w:w="200" w:type="dxa"/>
            <w:gridSpan w:val="2"/>
          </w:tcPr>
          <w:p w14:paraId="11E6C01A" w14:textId="77777777" w:rsidR="00BA628F" w:rsidRDefault="00BA628F">
            <w:pPr>
              <w:pStyle w:val="EMPTYCELLSTYLE"/>
            </w:pPr>
          </w:p>
        </w:tc>
        <w:tc>
          <w:tcPr>
            <w:tcW w:w="880" w:type="dxa"/>
            <w:gridSpan w:val="24"/>
          </w:tcPr>
          <w:p w14:paraId="11E6C01B" w14:textId="77777777" w:rsidR="00BA628F" w:rsidRDefault="00BA628F">
            <w:pPr>
              <w:pStyle w:val="EMPTYCELLSTYLE"/>
            </w:pPr>
          </w:p>
        </w:tc>
        <w:tc>
          <w:tcPr>
            <w:tcW w:w="180" w:type="dxa"/>
            <w:gridSpan w:val="5"/>
          </w:tcPr>
          <w:p w14:paraId="11E6C01C" w14:textId="77777777" w:rsidR="00BA628F" w:rsidRDefault="00BA628F">
            <w:pPr>
              <w:pStyle w:val="EMPTYCELLSTYLE"/>
            </w:pPr>
          </w:p>
        </w:tc>
        <w:tc>
          <w:tcPr>
            <w:tcW w:w="80" w:type="dxa"/>
            <w:gridSpan w:val="2"/>
          </w:tcPr>
          <w:p w14:paraId="11E6C01D" w14:textId="77777777" w:rsidR="00BA628F" w:rsidRDefault="00BA628F">
            <w:pPr>
              <w:pStyle w:val="EMPTYCELLSTYLE"/>
            </w:pPr>
          </w:p>
        </w:tc>
        <w:tc>
          <w:tcPr>
            <w:tcW w:w="160" w:type="dxa"/>
            <w:gridSpan w:val="7"/>
          </w:tcPr>
          <w:p w14:paraId="11E6C01E" w14:textId="77777777" w:rsidR="00BA628F" w:rsidRDefault="00BA628F">
            <w:pPr>
              <w:pStyle w:val="EMPTYCELLSTYLE"/>
            </w:pPr>
          </w:p>
        </w:tc>
        <w:tc>
          <w:tcPr>
            <w:tcW w:w="720" w:type="dxa"/>
            <w:gridSpan w:val="18"/>
          </w:tcPr>
          <w:p w14:paraId="11E6C01F" w14:textId="77777777" w:rsidR="00BA628F" w:rsidRDefault="00BA628F">
            <w:pPr>
              <w:pStyle w:val="EMPTYCELLSTYLE"/>
            </w:pPr>
          </w:p>
        </w:tc>
        <w:tc>
          <w:tcPr>
            <w:tcW w:w="240" w:type="dxa"/>
            <w:gridSpan w:val="3"/>
          </w:tcPr>
          <w:p w14:paraId="11E6C020" w14:textId="77777777" w:rsidR="00BA628F" w:rsidRDefault="00BA628F">
            <w:pPr>
              <w:pStyle w:val="EMPTYCELLSTYLE"/>
            </w:pPr>
          </w:p>
        </w:tc>
        <w:tc>
          <w:tcPr>
            <w:tcW w:w="40" w:type="dxa"/>
          </w:tcPr>
          <w:p w14:paraId="11E6C021" w14:textId="77777777" w:rsidR="00BA628F" w:rsidRDefault="00BA628F">
            <w:pPr>
              <w:pStyle w:val="EMPTYCELLSTYLE"/>
            </w:pPr>
          </w:p>
        </w:tc>
        <w:tc>
          <w:tcPr>
            <w:tcW w:w="100" w:type="dxa"/>
            <w:gridSpan w:val="2"/>
          </w:tcPr>
          <w:p w14:paraId="11E6C022" w14:textId="77777777" w:rsidR="00BA628F" w:rsidRDefault="00BA628F">
            <w:pPr>
              <w:pStyle w:val="EMPTYCELLSTYLE"/>
            </w:pPr>
          </w:p>
        </w:tc>
        <w:tc>
          <w:tcPr>
            <w:tcW w:w="1200" w:type="dxa"/>
            <w:gridSpan w:val="10"/>
          </w:tcPr>
          <w:p w14:paraId="11E6C023" w14:textId="77777777" w:rsidR="00BA628F" w:rsidRDefault="00BA628F">
            <w:pPr>
              <w:pStyle w:val="EMPTYCELLSTYLE"/>
            </w:pPr>
          </w:p>
        </w:tc>
        <w:tc>
          <w:tcPr>
            <w:tcW w:w="2480" w:type="dxa"/>
            <w:gridSpan w:val="55"/>
          </w:tcPr>
          <w:p w14:paraId="11E6C024" w14:textId="77777777" w:rsidR="00BA628F" w:rsidRDefault="00BA628F">
            <w:pPr>
              <w:pStyle w:val="EMPTYCELLSTYLE"/>
            </w:pPr>
          </w:p>
        </w:tc>
        <w:tc>
          <w:tcPr>
            <w:tcW w:w="40" w:type="dxa"/>
          </w:tcPr>
          <w:p w14:paraId="11E6C025" w14:textId="77777777" w:rsidR="00BA628F" w:rsidRDefault="00BA628F">
            <w:pPr>
              <w:pStyle w:val="EMPTYCELLSTYLE"/>
            </w:pPr>
          </w:p>
        </w:tc>
        <w:tc>
          <w:tcPr>
            <w:tcW w:w="40" w:type="dxa"/>
          </w:tcPr>
          <w:p w14:paraId="11E6C026" w14:textId="77777777" w:rsidR="00BA628F" w:rsidRDefault="00BA628F">
            <w:pPr>
              <w:pStyle w:val="EMPTYCELLSTYLE"/>
            </w:pPr>
          </w:p>
        </w:tc>
        <w:tc>
          <w:tcPr>
            <w:tcW w:w="40" w:type="dxa"/>
          </w:tcPr>
          <w:p w14:paraId="11E6C027" w14:textId="77777777" w:rsidR="00BA628F" w:rsidRDefault="00BA628F">
            <w:pPr>
              <w:pStyle w:val="EMPTYCELLSTYLE"/>
            </w:pPr>
          </w:p>
        </w:tc>
        <w:tc>
          <w:tcPr>
            <w:tcW w:w="40" w:type="dxa"/>
          </w:tcPr>
          <w:p w14:paraId="11E6C028" w14:textId="77777777" w:rsidR="00BA628F" w:rsidRDefault="00BA628F">
            <w:pPr>
              <w:pStyle w:val="EMPTYCELLSTYLE"/>
            </w:pPr>
          </w:p>
        </w:tc>
        <w:tc>
          <w:tcPr>
            <w:tcW w:w="40" w:type="dxa"/>
            <w:gridSpan w:val="2"/>
          </w:tcPr>
          <w:p w14:paraId="11E6C029" w14:textId="77777777" w:rsidR="00BA628F" w:rsidRDefault="00BA628F">
            <w:pPr>
              <w:pStyle w:val="EMPTYCELLSTYLE"/>
            </w:pPr>
          </w:p>
        </w:tc>
        <w:tc>
          <w:tcPr>
            <w:tcW w:w="379" w:type="dxa"/>
            <w:gridSpan w:val="12"/>
          </w:tcPr>
          <w:p w14:paraId="11E6C02A" w14:textId="77777777" w:rsidR="00BA628F" w:rsidRDefault="00BA628F">
            <w:pPr>
              <w:pStyle w:val="EMPTYCELLSTYLE"/>
            </w:pPr>
          </w:p>
        </w:tc>
        <w:tc>
          <w:tcPr>
            <w:tcW w:w="59" w:type="dxa"/>
            <w:gridSpan w:val="2"/>
          </w:tcPr>
          <w:p w14:paraId="11E6C02B" w14:textId="77777777" w:rsidR="00BA628F" w:rsidRDefault="00BA628F">
            <w:pPr>
              <w:pStyle w:val="EMPTYCELLSTYLE"/>
            </w:pPr>
          </w:p>
        </w:tc>
        <w:tc>
          <w:tcPr>
            <w:tcW w:w="500" w:type="dxa"/>
            <w:gridSpan w:val="3"/>
          </w:tcPr>
          <w:p w14:paraId="11E6C02C" w14:textId="77777777" w:rsidR="00BA628F" w:rsidRDefault="00BA628F">
            <w:pPr>
              <w:pStyle w:val="EMPTYCELLSTYLE"/>
            </w:pPr>
          </w:p>
        </w:tc>
      </w:tr>
      <w:tr w:rsidR="00BA628F" w14:paraId="11E6C040" w14:textId="77777777" w:rsidTr="002C180E">
        <w:trPr>
          <w:gridAfter w:val="27"/>
          <w:wAfter w:w="1270" w:type="dxa"/>
          <w:trHeight w:hRule="exact" w:val="320"/>
        </w:trPr>
        <w:tc>
          <w:tcPr>
            <w:tcW w:w="450" w:type="dxa"/>
          </w:tcPr>
          <w:p w14:paraId="11E6C02E"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C02F" w14:textId="77777777" w:rsidR="00BA628F" w:rsidRDefault="0050071D">
            <w:r>
              <w:rPr>
                <w:rFonts w:ascii="DejaVu Sans" w:eastAsia="DejaVu Sans" w:hAnsi="DejaVu Sans" w:cs="DejaVu Sans"/>
                <w:b/>
                <w:color w:val="000000"/>
              </w:rPr>
              <w:t>Project Draw Block by HUD:</w:t>
            </w:r>
          </w:p>
        </w:tc>
        <w:tc>
          <w:tcPr>
            <w:tcW w:w="340" w:type="dxa"/>
            <w:gridSpan w:val="2"/>
          </w:tcPr>
          <w:p w14:paraId="11E6C030" w14:textId="77777777" w:rsidR="00BA628F" w:rsidRDefault="00BA628F">
            <w:pPr>
              <w:pStyle w:val="EMPTYCELLSTYLE"/>
            </w:pPr>
          </w:p>
        </w:tc>
        <w:tc>
          <w:tcPr>
            <w:tcW w:w="60" w:type="dxa"/>
            <w:gridSpan w:val="3"/>
          </w:tcPr>
          <w:p w14:paraId="11E6C031" w14:textId="77777777" w:rsidR="00BA628F" w:rsidRDefault="00BA628F">
            <w:pPr>
              <w:pStyle w:val="EMPTYCELLSTYLE"/>
            </w:pPr>
          </w:p>
        </w:tc>
        <w:tc>
          <w:tcPr>
            <w:tcW w:w="200" w:type="dxa"/>
            <w:gridSpan w:val="5"/>
          </w:tcPr>
          <w:p w14:paraId="11E6C032" w14:textId="77777777" w:rsidR="00BA628F" w:rsidRDefault="00BA628F">
            <w:pPr>
              <w:pStyle w:val="EMPTYCELLSTYLE"/>
            </w:pPr>
          </w:p>
        </w:tc>
        <w:tc>
          <w:tcPr>
            <w:tcW w:w="880" w:type="dxa"/>
            <w:gridSpan w:val="16"/>
          </w:tcPr>
          <w:p w14:paraId="11E6C033" w14:textId="77777777" w:rsidR="00BA628F" w:rsidRDefault="00BA628F">
            <w:pPr>
              <w:pStyle w:val="EMPTYCELLSTYLE"/>
            </w:pPr>
          </w:p>
        </w:tc>
        <w:tc>
          <w:tcPr>
            <w:tcW w:w="180" w:type="dxa"/>
            <w:gridSpan w:val="3"/>
          </w:tcPr>
          <w:p w14:paraId="11E6C034" w14:textId="77777777" w:rsidR="00BA628F" w:rsidRDefault="00BA628F">
            <w:pPr>
              <w:pStyle w:val="EMPTYCELLSTYLE"/>
            </w:pPr>
          </w:p>
        </w:tc>
        <w:tc>
          <w:tcPr>
            <w:tcW w:w="80" w:type="dxa"/>
            <w:gridSpan w:val="2"/>
          </w:tcPr>
          <w:p w14:paraId="11E6C035" w14:textId="77777777" w:rsidR="00BA628F" w:rsidRDefault="00BA628F">
            <w:pPr>
              <w:pStyle w:val="EMPTYCELLSTYLE"/>
            </w:pPr>
          </w:p>
        </w:tc>
        <w:tc>
          <w:tcPr>
            <w:tcW w:w="160" w:type="dxa"/>
            <w:gridSpan w:val="7"/>
          </w:tcPr>
          <w:p w14:paraId="11E6C036" w14:textId="77777777" w:rsidR="00BA628F" w:rsidRDefault="00BA628F">
            <w:pPr>
              <w:pStyle w:val="EMPTYCELLSTYLE"/>
            </w:pPr>
          </w:p>
        </w:tc>
        <w:tc>
          <w:tcPr>
            <w:tcW w:w="720" w:type="dxa"/>
            <w:gridSpan w:val="18"/>
          </w:tcPr>
          <w:p w14:paraId="11E6C037" w14:textId="77777777" w:rsidR="00BA628F" w:rsidRDefault="00BA628F">
            <w:pPr>
              <w:pStyle w:val="EMPTYCELLSTYLE"/>
            </w:pPr>
          </w:p>
        </w:tc>
        <w:tc>
          <w:tcPr>
            <w:tcW w:w="240" w:type="dxa"/>
            <w:gridSpan w:val="9"/>
          </w:tcPr>
          <w:p w14:paraId="11E6C038"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C039"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C03A" w14:textId="77777777" w:rsidR="00BA628F" w:rsidRDefault="00BA628F">
            <w:pPr>
              <w:pStyle w:val="EMPTYCELLSTYLE"/>
            </w:pPr>
          </w:p>
        </w:tc>
        <w:tc>
          <w:tcPr>
            <w:tcW w:w="40" w:type="dxa"/>
            <w:gridSpan w:val="2"/>
          </w:tcPr>
          <w:p w14:paraId="11E6C03B" w14:textId="77777777" w:rsidR="00BA628F" w:rsidRDefault="00BA628F">
            <w:pPr>
              <w:pStyle w:val="EMPTYCELLSTYLE"/>
            </w:pPr>
          </w:p>
        </w:tc>
        <w:tc>
          <w:tcPr>
            <w:tcW w:w="40" w:type="dxa"/>
            <w:gridSpan w:val="2"/>
          </w:tcPr>
          <w:p w14:paraId="11E6C03C" w14:textId="77777777" w:rsidR="00BA628F" w:rsidRDefault="00BA628F">
            <w:pPr>
              <w:pStyle w:val="EMPTYCELLSTYLE"/>
            </w:pPr>
          </w:p>
        </w:tc>
        <w:tc>
          <w:tcPr>
            <w:tcW w:w="379" w:type="dxa"/>
            <w:gridSpan w:val="13"/>
          </w:tcPr>
          <w:p w14:paraId="11E6C03D" w14:textId="77777777" w:rsidR="00BA628F" w:rsidRDefault="00BA628F">
            <w:pPr>
              <w:pStyle w:val="EMPTYCELLSTYLE"/>
            </w:pPr>
          </w:p>
        </w:tc>
        <w:tc>
          <w:tcPr>
            <w:tcW w:w="59" w:type="dxa"/>
            <w:gridSpan w:val="4"/>
          </w:tcPr>
          <w:p w14:paraId="11E6C03E" w14:textId="77777777" w:rsidR="00BA628F" w:rsidRDefault="00BA628F">
            <w:pPr>
              <w:pStyle w:val="EMPTYCELLSTYLE"/>
            </w:pPr>
          </w:p>
        </w:tc>
        <w:tc>
          <w:tcPr>
            <w:tcW w:w="40" w:type="dxa"/>
            <w:gridSpan w:val="3"/>
          </w:tcPr>
          <w:p w14:paraId="11E6C03F" w14:textId="77777777" w:rsidR="00BA628F" w:rsidRDefault="00BA628F">
            <w:pPr>
              <w:pStyle w:val="EMPTYCELLSTYLE"/>
            </w:pPr>
          </w:p>
        </w:tc>
      </w:tr>
      <w:tr w:rsidR="00BA628F" w14:paraId="11E6C051" w14:textId="77777777" w:rsidTr="002C180E">
        <w:trPr>
          <w:gridAfter w:val="27"/>
          <w:wAfter w:w="1270" w:type="dxa"/>
          <w:trHeight w:hRule="exact" w:val="300"/>
        </w:trPr>
        <w:tc>
          <w:tcPr>
            <w:tcW w:w="450" w:type="dxa"/>
          </w:tcPr>
          <w:p w14:paraId="11E6C041"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C042" w14:textId="77777777" w:rsidR="00BA628F" w:rsidRDefault="0050071D">
            <w:r>
              <w:rPr>
                <w:rFonts w:ascii="SansSerif" w:eastAsia="SansSerif" w:hAnsi="SansSerif" w:cs="SansSerif"/>
                <w:color w:val="000000"/>
                <w:sz w:val="18"/>
              </w:rPr>
              <w:t>Not Blocked</w:t>
            </w:r>
          </w:p>
        </w:tc>
        <w:tc>
          <w:tcPr>
            <w:tcW w:w="440" w:type="dxa"/>
            <w:gridSpan w:val="11"/>
          </w:tcPr>
          <w:p w14:paraId="11E6C043" w14:textId="77777777" w:rsidR="00BA628F" w:rsidRDefault="00BA628F">
            <w:pPr>
              <w:pStyle w:val="EMPTYCELLSTYLE"/>
            </w:pPr>
          </w:p>
        </w:tc>
        <w:tc>
          <w:tcPr>
            <w:tcW w:w="340" w:type="dxa"/>
            <w:gridSpan w:val="2"/>
          </w:tcPr>
          <w:p w14:paraId="11E6C044" w14:textId="77777777" w:rsidR="00BA628F" w:rsidRDefault="00BA628F">
            <w:pPr>
              <w:pStyle w:val="EMPTYCELLSTYLE"/>
            </w:pPr>
          </w:p>
        </w:tc>
        <w:tc>
          <w:tcPr>
            <w:tcW w:w="60" w:type="dxa"/>
            <w:gridSpan w:val="3"/>
          </w:tcPr>
          <w:p w14:paraId="11E6C045" w14:textId="77777777" w:rsidR="00BA628F" w:rsidRDefault="00BA628F">
            <w:pPr>
              <w:pStyle w:val="EMPTYCELLSTYLE"/>
            </w:pPr>
          </w:p>
        </w:tc>
        <w:tc>
          <w:tcPr>
            <w:tcW w:w="200" w:type="dxa"/>
            <w:gridSpan w:val="5"/>
          </w:tcPr>
          <w:p w14:paraId="11E6C046" w14:textId="77777777" w:rsidR="00BA628F" w:rsidRDefault="00BA628F">
            <w:pPr>
              <w:pStyle w:val="EMPTYCELLSTYLE"/>
            </w:pPr>
          </w:p>
        </w:tc>
        <w:tc>
          <w:tcPr>
            <w:tcW w:w="880" w:type="dxa"/>
            <w:gridSpan w:val="16"/>
          </w:tcPr>
          <w:p w14:paraId="11E6C047" w14:textId="77777777" w:rsidR="00BA628F" w:rsidRDefault="00BA628F">
            <w:pPr>
              <w:pStyle w:val="EMPTYCELLSTYLE"/>
            </w:pPr>
          </w:p>
        </w:tc>
        <w:tc>
          <w:tcPr>
            <w:tcW w:w="180" w:type="dxa"/>
            <w:gridSpan w:val="3"/>
          </w:tcPr>
          <w:p w14:paraId="11E6C048" w14:textId="77777777" w:rsidR="00BA628F" w:rsidRDefault="00BA628F">
            <w:pPr>
              <w:pStyle w:val="EMPTYCELLSTYLE"/>
            </w:pPr>
          </w:p>
        </w:tc>
        <w:tc>
          <w:tcPr>
            <w:tcW w:w="80" w:type="dxa"/>
            <w:gridSpan w:val="2"/>
          </w:tcPr>
          <w:p w14:paraId="11E6C049" w14:textId="77777777" w:rsidR="00BA628F" w:rsidRDefault="00BA628F">
            <w:pPr>
              <w:pStyle w:val="EMPTYCELLSTYLE"/>
            </w:pPr>
          </w:p>
        </w:tc>
        <w:tc>
          <w:tcPr>
            <w:tcW w:w="160" w:type="dxa"/>
            <w:gridSpan w:val="7"/>
          </w:tcPr>
          <w:p w14:paraId="11E6C04A" w14:textId="77777777" w:rsidR="00BA628F" w:rsidRDefault="00BA628F">
            <w:pPr>
              <w:pStyle w:val="EMPTYCELLSTYLE"/>
            </w:pPr>
          </w:p>
        </w:tc>
        <w:tc>
          <w:tcPr>
            <w:tcW w:w="720" w:type="dxa"/>
            <w:gridSpan w:val="18"/>
          </w:tcPr>
          <w:p w14:paraId="11E6C04B" w14:textId="77777777" w:rsidR="00BA628F" w:rsidRDefault="00BA628F">
            <w:pPr>
              <w:pStyle w:val="EMPTYCELLSTYLE"/>
            </w:pPr>
          </w:p>
        </w:tc>
        <w:tc>
          <w:tcPr>
            <w:tcW w:w="240" w:type="dxa"/>
            <w:gridSpan w:val="9"/>
          </w:tcPr>
          <w:p w14:paraId="11E6C04C" w14:textId="77777777" w:rsidR="00BA628F" w:rsidRDefault="00BA628F">
            <w:pPr>
              <w:pStyle w:val="EMPTYCELLSTYLE"/>
            </w:pPr>
          </w:p>
        </w:tc>
        <w:tc>
          <w:tcPr>
            <w:tcW w:w="4020" w:type="dxa"/>
            <w:gridSpan w:val="61"/>
            <w:tcMar>
              <w:top w:w="0" w:type="dxa"/>
              <w:left w:w="0" w:type="dxa"/>
              <w:bottom w:w="0" w:type="dxa"/>
              <w:right w:w="0" w:type="dxa"/>
            </w:tcMar>
          </w:tcPr>
          <w:p w14:paraId="11E6C04D" w14:textId="77777777" w:rsidR="00BA628F" w:rsidRDefault="00BA628F"/>
        </w:tc>
        <w:tc>
          <w:tcPr>
            <w:tcW w:w="379" w:type="dxa"/>
            <w:gridSpan w:val="13"/>
          </w:tcPr>
          <w:p w14:paraId="11E6C04E" w14:textId="77777777" w:rsidR="00BA628F" w:rsidRDefault="00BA628F">
            <w:pPr>
              <w:pStyle w:val="EMPTYCELLSTYLE"/>
            </w:pPr>
          </w:p>
        </w:tc>
        <w:tc>
          <w:tcPr>
            <w:tcW w:w="59" w:type="dxa"/>
            <w:gridSpan w:val="4"/>
          </w:tcPr>
          <w:p w14:paraId="11E6C04F" w14:textId="77777777" w:rsidR="00BA628F" w:rsidRDefault="00BA628F">
            <w:pPr>
              <w:pStyle w:val="EMPTYCELLSTYLE"/>
            </w:pPr>
          </w:p>
        </w:tc>
        <w:tc>
          <w:tcPr>
            <w:tcW w:w="40" w:type="dxa"/>
            <w:gridSpan w:val="3"/>
          </w:tcPr>
          <w:p w14:paraId="11E6C050" w14:textId="77777777" w:rsidR="00BA628F" w:rsidRDefault="00BA628F">
            <w:pPr>
              <w:pStyle w:val="EMPTYCELLSTYLE"/>
            </w:pPr>
          </w:p>
        </w:tc>
      </w:tr>
      <w:tr w:rsidR="00BA628F" w14:paraId="11E6C061" w14:textId="77777777" w:rsidTr="002C180E">
        <w:trPr>
          <w:gridAfter w:val="27"/>
          <w:wAfter w:w="1270" w:type="dxa"/>
          <w:trHeight w:hRule="exact" w:val="320"/>
        </w:trPr>
        <w:tc>
          <w:tcPr>
            <w:tcW w:w="450" w:type="dxa"/>
          </w:tcPr>
          <w:p w14:paraId="11E6C052"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C053" w14:textId="77777777" w:rsidR="00BA628F" w:rsidRDefault="0050071D">
            <w:r>
              <w:rPr>
                <w:rFonts w:ascii="DejaVu Sans" w:eastAsia="DejaVu Sans" w:hAnsi="DejaVu Sans" w:cs="DejaVu Sans"/>
                <w:b/>
                <w:color w:val="000000"/>
              </w:rPr>
              <w:t>Activity Draw Block by HUD:</w:t>
            </w:r>
          </w:p>
        </w:tc>
        <w:tc>
          <w:tcPr>
            <w:tcW w:w="340" w:type="dxa"/>
            <w:gridSpan w:val="2"/>
          </w:tcPr>
          <w:p w14:paraId="11E6C054" w14:textId="77777777" w:rsidR="00BA628F" w:rsidRDefault="00BA628F">
            <w:pPr>
              <w:pStyle w:val="EMPTYCELLSTYLE"/>
            </w:pPr>
          </w:p>
        </w:tc>
        <w:tc>
          <w:tcPr>
            <w:tcW w:w="60" w:type="dxa"/>
            <w:gridSpan w:val="3"/>
          </w:tcPr>
          <w:p w14:paraId="11E6C055" w14:textId="77777777" w:rsidR="00BA628F" w:rsidRDefault="00BA628F">
            <w:pPr>
              <w:pStyle w:val="EMPTYCELLSTYLE"/>
            </w:pPr>
          </w:p>
        </w:tc>
        <w:tc>
          <w:tcPr>
            <w:tcW w:w="200" w:type="dxa"/>
            <w:gridSpan w:val="5"/>
          </w:tcPr>
          <w:p w14:paraId="11E6C056" w14:textId="77777777" w:rsidR="00BA628F" w:rsidRDefault="00BA628F">
            <w:pPr>
              <w:pStyle w:val="EMPTYCELLSTYLE"/>
            </w:pPr>
          </w:p>
        </w:tc>
        <w:tc>
          <w:tcPr>
            <w:tcW w:w="880" w:type="dxa"/>
            <w:gridSpan w:val="16"/>
          </w:tcPr>
          <w:p w14:paraId="11E6C057" w14:textId="77777777" w:rsidR="00BA628F" w:rsidRDefault="00BA628F">
            <w:pPr>
              <w:pStyle w:val="EMPTYCELLSTYLE"/>
            </w:pPr>
          </w:p>
        </w:tc>
        <w:tc>
          <w:tcPr>
            <w:tcW w:w="180" w:type="dxa"/>
            <w:gridSpan w:val="3"/>
          </w:tcPr>
          <w:p w14:paraId="11E6C058" w14:textId="77777777" w:rsidR="00BA628F" w:rsidRDefault="00BA628F">
            <w:pPr>
              <w:pStyle w:val="EMPTYCELLSTYLE"/>
            </w:pPr>
          </w:p>
        </w:tc>
        <w:tc>
          <w:tcPr>
            <w:tcW w:w="80" w:type="dxa"/>
            <w:gridSpan w:val="2"/>
          </w:tcPr>
          <w:p w14:paraId="11E6C059" w14:textId="77777777" w:rsidR="00BA628F" w:rsidRDefault="00BA628F">
            <w:pPr>
              <w:pStyle w:val="EMPTYCELLSTYLE"/>
            </w:pPr>
          </w:p>
        </w:tc>
        <w:tc>
          <w:tcPr>
            <w:tcW w:w="160" w:type="dxa"/>
            <w:gridSpan w:val="7"/>
          </w:tcPr>
          <w:p w14:paraId="11E6C05A" w14:textId="77777777" w:rsidR="00BA628F" w:rsidRDefault="00BA628F">
            <w:pPr>
              <w:pStyle w:val="EMPTYCELLSTYLE"/>
            </w:pPr>
          </w:p>
        </w:tc>
        <w:tc>
          <w:tcPr>
            <w:tcW w:w="720" w:type="dxa"/>
            <w:gridSpan w:val="18"/>
          </w:tcPr>
          <w:p w14:paraId="11E6C05B" w14:textId="77777777" w:rsidR="00BA628F" w:rsidRDefault="00BA628F">
            <w:pPr>
              <w:pStyle w:val="EMPTYCELLSTYLE"/>
            </w:pPr>
          </w:p>
        </w:tc>
        <w:tc>
          <w:tcPr>
            <w:tcW w:w="240" w:type="dxa"/>
            <w:gridSpan w:val="9"/>
          </w:tcPr>
          <w:p w14:paraId="11E6C05C"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C05D"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C05E" w14:textId="77777777" w:rsidR="00BA628F" w:rsidRDefault="00BA628F">
            <w:pPr>
              <w:pStyle w:val="EMPTYCELLSTYLE"/>
            </w:pPr>
          </w:p>
        </w:tc>
        <w:tc>
          <w:tcPr>
            <w:tcW w:w="59" w:type="dxa"/>
            <w:gridSpan w:val="4"/>
          </w:tcPr>
          <w:p w14:paraId="11E6C05F" w14:textId="77777777" w:rsidR="00BA628F" w:rsidRDefault="00BA628F">
            <w:pPr>
              <w:pStyle w:val="EMPTYCELLSTYLE"/>
            </w:pPr>
          </w:p>
        </w:tc>
        <w:tc>
          <w:tcPr>
            <w:tcW w:w="40" w:type="dxa"/>
            <w:gridSpan w:val="3"/>
          </w:tcPr>
          <w:p w14:paraId="11E6C060" w14:textId="77777777" w:rsidR="00BA628F" w:rsidRDefault="00BA628F">
            <w:pPr>
              <w:pStyle w:val="EMPTYCELLSTYLE"/>
            </w:pPr>
          </w:p>
        </w:tc>
      </w:tr>
      <w:tr w:rsidR="00BA628F" w14:paraId="11E6C072" w14:textId="77777777" w:rsidTr="002C180E">
        <w:trPr>
          <w:gridAfter w:val="27"/>
          <w:wAfter w:w="1270" w:type="dxa"/>
          <w:trHeight w:hRule="exact" w:val="300"/>
        </w:trPr>
        <w:tc>
          <w:tcPr>
            <w:tcW w:w="450" w:type="dxa"/>
          </w:tcPr>
          <w:p w14:paraId="11E6C062"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C063" w14:textId="77777777" w:rsidR="00BA628F" w:rsidRDefault="0050071D">
            <w:r>
              <w:rPr>
                <w:rFonts w:ascii="SansSerif" w:eastAsia="SansSerif" w:hAnsi="SansSerif" w:cs="SansSerif"/>
                <w:color w:val="000000"/>
                <w:sz w:val="18"/>
              </w:rPr>
              <w:t>Not Blocked</w:t>
            </w:r>
          </w:p>
        </w:tc>
        <w:tc>
          <w:tcPr>
            <w:tcW w:w="440" w:type="dxa"/>
            <w:gridSpan w:val="11"/>
          </w:tcPr>
          <w:p w14:paraId="11E6C064" w14:textId="77777777" w:rsidR="00BA628F" w:rsidRDefault="00BA628F">
            <w:pPr>
              <w:pStyle w:val="EMPTYCELLSTYLE"/>
            </w:pPr>
          </w:p>
        </w:tc>
        <w:tc>
          <w:tcPr>
            <w:tcW w:w="340" w:type="dxa"/>
            <w:gridSpan w:val="2"/>
          </w:tcPr>
          <w:p w14:paraId="11E6C065" w14:textId="77777777" w:rsidR="00BA628F" w:rsidRDefault="00BA628F">
            <w:pPr>
              <w:pStyle w:val="EMPTYCELLSTYLE"/>
            </w:pPr>
          </w:p>
        </w:tc>
        <w:tc>
          <w:tcPr>
            <w:tcW w:w="60" w:type="dxa"/>
            <w:gridSpan w:val="3"/>
          </w:tcPr>
          <w:p w14:paraId="11E6C066" w14:textId="77777777" w:rsidR="00BA628F" w:rsidRDefault="00BA628F">
            <w:pPr>
              <w:pStyle w:val="EMPTYCELLSTYLE"/>
            </w:pPr>
          </w:p>
        </w:tc>
        <w:tc>
          <w:tcPr>
            <w:tcW w:w="200" w:type="dxa"/>
            <w:gridSpan w:val="5"/>
          </w:tcPr>
          <w:p w14:paraId="11E6C067" w14:textId="77777777" w:rsidR="00BA628F" w:rsidRDefault="00BA628F">
            <w:pPr>
              <w:pStyle w:val="EMPTYCELLSTYLE"/>
            </w:pPr>
          </w:p>
        </w:tc>
        <w:tc>
          <w:tcPr>
            <w:tcW w:w="880" w:type="dxa"/>
            <w:gridSpan w:val="16"/>
          </w:tcPr>
          <w:p w14:paraId="11E6C068" w14:textId="77777777" w:rsidR="00BA628F" w:rsidRDefault="00BA628F">
            <w:pPr>
              <w:pStyle w:val="EMPTYCELLSTYLE"/>
            </w:pPr>
          </w:p>
        </w:tc>
        <w:tc>
          <w:tcPr>
            <w:tcW w:w="180" w:type="dxa"/>
            <w:gridSpan w:val="3"/>
          </w:tcPr>
          <w:p w14:paraId="11E6C069" w14:textId="77777777" w:rsidR="00BA628F" w:rsidRDefault="00BA628F">
            <w:pPr>
              <w:pStyle w:val="EMPTYCELLSTYLE"/>
            </w:pPr>
          </w:p>
        </w:tc>
        <w:tc>
          <w:tcPr>
            <w:tcW w:w="80" w:type="dxa"/>
            <w:gridSpan w:val="2"/>
          </w:tcPr>
          <w:p w14:paraId="11E6C06A" w14:textId="77777777" w:rsidR="00BA628F" w:rsidRDefault="00BA628F">
            <w:pPr>
              <w:pStyle w:val="EMPTYCELLSTYLE"/>
            </w:pPr>
          </w:p>
        </w:tc>
        <w:tc>
          <w:tcPr>
            <w:tcW w:w="160" w:type="dxa"/>
            <w:gridSpan w:val="7"/>
          </w:tcPr>
          <w:p w14:paraId="11E6C06B" w14:textId="77777777" w:rsidR="00BA628F" w:rsidRDefault="00BA628F">
            <w:pPr>
              <w:pStyle w:val="EMPTYCELLSTYLE"/>
            </w:pPr>
          </w:p>
        </w:tc>
        <w:tc>
          <w:tcPr>
            <w:tcW w:w="720" w:type="dxa"/>
            <w:gridSpan w:val="18"/>
          </w:tcPr>
          <w:p w14:paraId="11E6C06C" w14:textId="77777777" w:rsidR="00BA628F" w:rsidRDefault="00BA628F">
            <w:pPr>
              <w:pStyle w:val="EMPTYCELLSTYLE"/>
            </w:pPr>
          </w:p>
        </w:tc>
        <w:tc>
          <w:tcPr>
            <w:tcW w:w="240" w:type="dxa"/>
            <w:gridSpan w:val="9"/>
          </w:tcPr>
          <w:p w14:paraId="11E6C06D" w14:textId="77777777" w:rsidR="00BA628F" w:rsidRDefault="00BA628F">
            <w:pPr>
              <w:pStyle w:val="EMPTYCELLSTYLE"/>
            </w:pPr>
          </w:p>
        </w:tc>
        <w:tc>
          <w:tcPr>
            <w:tcW w:w="4020" w:type="dxa"/>
            <w:gridSpan w:val="61"/>
            <w:tcMar>
              <w:top w:w="0" w:type="dxa"/>
              <w:left w:w="0" w:type="dxa"/>
              <w:bottom w:w="0" w:type="dxa"/>
              <w:right w:w="0" w:type="dxa"/>
            </w:tcMar>
          </w:tcPr>
          <w:p w14:paraId="11E6C06E" w14:textId="77777777" w:rsidR="00BA628F" w:rsidRDefault="00BA628F"/>
        </w:tc>
        <w:tc>
          <w:tcPr>
            <w:tcW w:w="379" w:type="dxa"/>
            <w:gridSpan w:val="13"/>
          </w:tcPr>
          <w:p w14:paraId="11E6C06F" w14:textId="77777777" w:rsidR="00BA628F" w:rsidRDefault="00BA628F">
            <w:pPr>
              <w:pStyle w:val="EMPTYCELLSTYLE"/>
            </w:pPr>
          </w:p>
        </w:tc>
        <w:tc>
          <w:tcPr>
            <w:tcW w:w="59" w:type="dxa"/>
            <w:gridSpan w:val="4"/>
          </w:tcPr>
          <w:p w14:paraId="11E6C070" w14:textId="77777777" w:rsidR="00BA628F" w:rsidRDefault="00BA628F">
            <w:pPr>
              <w:pStyle w:val="EMPTYCELLSTYLE"/>
            </w:pPr>
          </w:p>
        </w:tc>
        <w:tc>
          <w:tcPr>
            <w:tcW w:w="40" w:type="dxa"/>
            <w:gridSpan w:val="3"/>
          </w:tcPr>
          <w:p w14:paraId="11E6C071" w14:textId="77777777" w:rsidR="00BA628F" w:rsidRDefault="00BA628F">
            <w:pPr>
              <w:pStyle w:val="EMPTYCELLSTYLE"/>
            </w:pPr>
          </w:p>
        </w:tc>
      </w:tr>
      <w:tr w:rsidR="00BA628F" w14:paraId="11E6C091" w14:textId="77777777" w:rsidTr="002C180E">
        <w:trPr>
          <w:trHeight w:hRule="exact" w:val="20"/>
        </w:trPr>
        <w:tc>
          <w:tcPr>
            <w:tcW w:w="450" w:type="dxa"/>
          </w:tcPr>
          <w:p w14:paraId="11E6C073" w14:textId="77777777" w:rsidR="00BA628F" w:rsidRDefault="00BA628F">
            <w:pPr>
              <w:pStyle w:val="EMPTYCELLSTYLE"/>
            </w:pPr>
          </w:p>
        </w:tc>
        <w:tc>
          <w:tcPr>
            <w:tcW w:w="40" w:type="dxa"/>
            <w:gridSpan w:val="2"/>
          </w:tcPr>
          <w:p w14:paraId="11E6C074" w14:textId="77777777" w:rsidR="00BA628F" w:rsidRDefault="00BA628F">
            <w:pPr>
              <w:pStyle w:val="EMPTYCELLSTYLE"/>
            </w:pPr>
          </w:p>
        </w:tc>
        <w:tc>
          <w:tcPr>
            <w:tcW w:w="380" w:type="dxa"/>
          </w:tcPr>
          <w:p w14:paraId="11E6C075" w14:textId="77777777" w:rsidR="00BA628F" w:rsidRDefault="00BA628F">
            <w:pPr>
              <w:pStyle w:val="EMPTYCELLSTYLE"/>
            </w:pPr>
          </w:p>
        </w:tc>
        <w:tc>
          <w:tcPr>
            <w:tcW w:w="1470" w:type="dxa"/>
            <w:gridSpan w:val="11"/>
          </w:tcPr>
          <w:p w14:paraId="11E6C076" w14:textId="77777777" w:rsidR="00BA628F" w:rsidRDefault="00BA628F">
            <w:pPr>
              <w:pStyle w:val="EMPTYCELLSTYLE"/>
            </w:pPr>
          </w:p>
        </w:tc>
        <w:tc>
          <w:tcPr>
            <w:tcW w:w="40" w:type="dxa"/>
            <w:gridSpan w:val="2"/>
          </w:tcPr>
          <w:p w14:paraId="11E6C077" w14:textId="77777777" w:rsidR="00BA628F" w:rsidRDefault="00BA628F">
            <w:pPr>
              <w:pStyle w:val="EMPTYCELLSTYLE"/>
            </w:pPr>
          </w:p>
        </w:tc>
        <w:tc>
          <w:tcPr>
            <w:tcW w:w="760" w:type="dxa"/>
            <w:gridSpan w:val="9"/>
          </w:tcPr>
          <w:p w14:paraId="11E6C078" w14:textId="77777777" w:rsidR="00BA628F" w:rsidRDefault="00BA628F">
            <w:pPr>
              <w:pStyle w:val="EMPTYCELLSTYLE"/>
            </w:pPr>
          </w:p>
        </w:tc>
        <w:tc>
          <w:tcPr>
            <w:tcW w:w="340" w:type="dxa"/>
            <w:gridSpan w:val="12"/>
          </w:tcPr>
          <w:p w14:paraId="11E6C079" w14:textId="77777777" w:rsidR="00BA628F" w:rsidRDefault="00BA628F">
            <w:pPr>
              <w:pStyle w:val="EMPTYCELLSTYLE"/>
            </w:pPr>
          </w:p>
        </w:tc>
        <w:tc>
          <w:tcPr>
            <w:tcW w:w="520" w:type="dxa"/>
            <w:gridSpan w:val="6"/>
          </w:tcPr>
          <w:p w14:paraId="11E6C07A" w14:textId="77777777" w:rsidR="00BA628F" w:rsidRDefault="00BA628F">
            <w:pPr>
              <w:pStyle w:val="EMPTYCELLSTYLE"/>
            </w:pPr>
          </w:p>
        </w:tc>
        <w:tc>
          <w:tcPr>
            <w:tcW w:w="440" w:type="dxa"/>
            <w:gridSpan w:val="14"/>
          </w:tcPr>
          <w:p w14:paraId="11E6C07B" w14:textId="77777777" w:rsidR="00BA628F" w:rsidRDefault="00BA628F">
            <w:pPr>
              <w:pStyle w:val="EMPTYCELLSTYLE"/>
            </w:pPr>
          </w:p>
        </w:tc>
        <w:tc>
          <w:tcPr>
            <w:tcW w:w="340" w:type="dxa"/>
            <w:gridSpan w:val="2"/>
          </w:tcPr>
          <w:p w14:paraId="11E6C07C" w14:textId="77777777" w:rsidR="00BA628F" w:rsidRDefault="00BA628F">
            <w:pPr>
              <w:pStyle w:val="EMPTYCELLSTYLE"/>
            </w:pPr>
          </w:p>
        </w:tc>
        <w:tc>
          <w:tcPr>
            <w:tcW w:w="60" w:type="dxa"/>
            <w:gridSpan w:val="2"/>
          </w:tcPr>
          <w:p w14:paraId="11E6C07D" w14:textId="77777777" w:rsidR="00BA628F" w:rsidRDefault="00BA628F">
            <w:pPr>
              <w:pStyle w:val="EMPTYCELLSTYLE"/>
            </w:pPr>
          </w:p>
        </w:tc>
        <w:tc>
          <w:tcPr>
            <w:tcW w:w="200" w:type="dxa"/>
            <w:gridSpan w:val="2"/>
          </w:tcPr>
          <w:p w14:paraId="11E6C07E" w14:textId="77777777" w:rsidR="00BA628F" w:rsidRDefault="00BA628F">
            <w:pPr>
              <w:pStyle w:val="EMPTYCELLSTYLE"/>
            </w:pPr>
          </w:p>
        </w:tc>
        <w:tc>
          <w:tcPr>
            <w:tcW w:w="880" w:type="dxa"/>
            <w:gridSpan w:val="24"/>
          </w:tcPr>
          <w:p w14:paraId="11E6C07F" w14:textId="77777777" w:rsidR="00BA628F" w:rsidRDefault="00BA628F">
            <w:pPr>
              <w:pStyle w:val="EMPTYCELLSTYLE"/>
            </w:pPr>
          </w:p>
        </w:tc>
        <w:tc>
          <w:tcPr>
            <w:tcW w:w="180" w:type="dxa"/>
            <w:gridSpan w:val="5"/>
          </w:tcPr>
          <w:p w14:paraId="11E6C080" w14:textId="77777777" w:rsidR="00BA628F" w:rsidRDefault="00BA628F">
            <w:pPr>
              <w:pStyle w:val="EMPTYCELLSTYLE"/>
            </w:pPr>
          </w:p>
        </w:tc>
        <w:tc>
          <w:tcPr>
            <w:tcW w:w="80" w:type="dxa"/>
            <w:gridSpan w:val="2"/>
          </w:tcPr>
          <w:p w14:paraId="11E6C081" w14:textId="77777777" w:rsidR="00BA628F" w:rsidRDefault="00BA628F">
            <w:pPr>
              <w:pStyle w:val="EMPTYCELLSTYLE"/>
            </w:pPr>
          </w:p>
        </w:tc>
        <w:tc>
          <w:tcPr>
            <w:tcW w:w="160" w:type="dxa"/>
            <w:gridSpan w:val="7"/>
          </w:tcPr>
          <w:p w14:paraId="11E6C082" w14:textId="77777777" w:rsidR="00BA628F" w:rsidRDefault="00BA628F">
            <w:pPr>
              <w:pStyle w:val="EMPTYCELLSTYLE"/>
            </w:pPr>
          </w:p>
        </w:tc>
        <w:tc>
          <w:tcPr>
            <w:tcW w:w="720" w:type="dxa"/>
            <w:gridSpan w:val="18"/>
          </w:tcPr>
          <w:p w14:paraId="11E6C083" w14:textId="77777777" w:rsidR="00BA628F" w:rsidRDefault="00BA628F">
            <w:pPr>
              <w:pStyle w:val="EMPTYCELLSTYLE"/>
            </w:pPr>
          </w:p>
        </w:tc>
        <w:tc>
          <w:tcPr>
            <w:tcW w:w="240" w:type="dxa"/>
            <w:gridSpan w:val="3"/>
          </w:tcPr>
          <w:p w14:paraId="11E6C084" w14:textId="77777777" w:rsidR="00BA628F" w:rsidRDefault="00BA628F">
            <w:pPr>
              <w:pStyle w:val="EMPTYCELLSTYLE"/>
            </w:pPr>
          </w:p>
        </w:tc>
        <w:tc>
          <w:tcPr>
            <w:tcW w:w="40" w:type="dxa"/>
          </w:tcPr>
          <w:p w14:paraId="11E6C085" w14:textId="77777777" w:rsidR="00BA628F" w:rsidRDefault="00BA628F">
            <w:pPr>
              <w:pStyle w:val="EMPTYCELLSTYLE"/>
            </w:pPr>
          </w:p>
        </w:tc>
        <w:tc>
          <w:tcPr>
            <w:tcW w:w="100" w:type="dxa"/>
            <w:gridSpan w:val="2"/>
          </w:tcPr>
          <w:p w14:paraId="11E6C086" w14:textId="77777777" w:rsidR="00BA628F" w:rsidRDefault="00BA628F">
            <w:pPr>
              <w:pStyle w:val="EMPTYCELLSTYLE"/>
            </w:pPr>
          </w:p>
        </w:tc>
        <w:tc>
          <w:tcPr>
            <w:tcW w:w="1200" w:type="dxa"/>
            <w:gridSpan w:val="10"/>
          </w:tcPr>
          <w:p w14:paraId="11E6C087" w14:textId="77777777" w:rsidR="00BA628F" w:rsidRDefault="00BA628F">
            <w:pPr>
              <w:pStyle w:val="EMPTYCELLSTYLE"/>
            </w:pPr>
          </w:p>
        </w:tc>
        <w:tc>
          <w:tcPr>
            <w:tcW w:w="2480" w:type="dxa"/>
            <w:gridSpan w:val="55"/>
          </w:tcPr>
          <w:p w14:paraId="11E6C088" w14:textId="77777777" w:rsidR="00BA628F" w:rsidRDefault="00BA628F">
            <w:pPr>
              <w:pStyle w:val="EMPTYCELLSTYLE"/>
            </w:pPr>
          </w:p>
        </w:tc>
        <w:tc>
          <w:tcPr>
            <w:tcW w:w="40" w:type="dxa"/>
          </w:tcPr>
          <w:p w14:paraId="11E6C089" w14:textId="77777777" w:rsidR="00BA628F" w:rsidRDefault="00BA628F">
            <w:pPr>
              <w:pStyle w:val="EMPTYCELLSTYLE"/>
            </w:pPr>
          </w:p>
        </w:tc>
        <w:tc>
          <w:tcPr>
            <w:tcW w:w="40" w:type="dxa"/>
          </w:tcPr>
          <w:p w14:paraId="11E6C08A" w14:textId="77777777" w:rsidR="00BA628F" w:rsidRDefault="00BA628F">
            <w:pPr>
              <w:pStyle w:val="EMPTYCELLSTYLE"/>
            </w:pPr>
          </w:p>
        </w:tc>
        <w:tc>
          <w:tcPr>
            <w:tcW w:w="40" w:type="dxa"/>
          </w:tcPr>
          <w:p w14:paraId="11E6C08B" w14:textId="77777777" w:rsidR="00BA628F" w:rsidRDefault="00BA628F">
            <w:pPr>
              <w:pStyle w:val="EMPTYCELLSTYLE"/>
            </w:pPr>
          </w:p>
        </w:tc>
        <w:tc>
          <w:tcPr>
            <w:tcW w:w="40" w:type="dxa"/>
          </w:tcPr>
          <w:p w14:paraId="11E6C08C" w14:textId="77777777" w:rsidR="00BA628F" w:rsidRDefault="00BA628F">
            <w:pPr>
              <w:pStyle w:val="EMPTYCELLSTYLE"/>
            </w:pPr>
          </w:p>
        </w:tc>
        <w:tc>
          <w:tcPr>
            <w:tcW w:w="40" w:type="dxa"/>
            <w:gridSpan w:val="2"/>
          </w:tcPr>
          <w:p w14:paraId="11E6C08D" w14:textId="77777777" w:rsidR="00BA628F" w:rsidRDefault="00BA628F">
            <w:pPr>
              <w:pStyle w:val="EMPTYCELLSTYLE"/>
            </w:pPr>
          </w:p>
        </w:tc>
        <w:tc>
          <w:tcPr>
            <w:tcW w:w="379" w:type="dxa"/>
            <w:gridSpan w:val="12"/>
          </w:tcPr>
          <w:p w14:paraId="11E6C08E" w14:textId="77777777" w:rsidR="00BA628F" w:rsidRDefault="00BA628F">
            <w:pPr>
              <w:pStyle w:val="EMPTYCELLSTYLE"/>
            </w:pPr>
          </w:p>
        </w:tc>
        <w:tc>
          <w:tcPr>
            <w:tcW w:w="59" w:type="dxa"/>
            <w:gridSpan w:val="2"/>
          </w:tcPr>
          <w:p w14:paraId="11E6C08F" w14:textId="77777777" w:rsidR="00BA628F" w:rsidRDefault="00BA628F">
            <w:pPr>
              <w:pStyle w:val="EMPTYCELLSTYLE"/>
            </w:pPr>
          </w:p>
        </w:tc>
        <w:tc>
          <w:tcPr>
            <w:tcW w:w="500" w:type="dxa"/>
            <w:gridSpan w:val="3"/>
          </w:tcPr>
          <w:p w14:paraId="11E6C090" w14:textId="77777777" w:rsidR="00BA628F" w:rsidRDefault="00BA628F">
            <w:pPr>
              <w:pStyle w:val="EMPTYCELLSTYLE"/>
            </w:pPr>
          </w:p>
        </w:tc>
      </w:tr>
      <w:tr w:rsidR="00BA628F" w14:paraId="11E6C0A9" w14:textId="77777777" w:rsidTr="002C180E">
        <w:trPr>
          <w:gridAfter w:val="27"/>
          <w:wAfter w:w="1270" w:type="dxa"/>
          <w:trHeight w:hRule="exact" w:val="320"/>
        </w:trPr>
        <w:tc>
          <w:tcPr>
            <w:tcW w:w="450" w:type="dxa"/>
          </w:tcPr>
          <w:p w14:paraId="11E6C092"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C093" w14:textId="77777777" w:rsidR="00BA628F" w:rsidRDefault="0050071D">
            <w:r>
              <w:rPr>
                <w:rFonts w:ascii="DejaVu Sans" w:eastAsia="DejaVu Sans" w:hAnsi="DejaVu Sans" w:cs="DejaVu Sans"/>
                <w:b/>
                <w:color w:val="000000"/>
              </w:rPr>
              <w:t>Block Drawdown By Grantee:</w:t>
            </w:r>
          </w:p>
        </w:tc>
        <w:tc>
          <w:tcPr>
            <w:tcW w:w="340" w:type="dxa"/>
            <w:gridSpan w:val="2"/>
          </w:tcPr>
          <w:p w14:paraId="11E6C094" w14:textId="77777777" w:rsidR="00BA628F" w:rsidRDefault="00BA628F">
            <w:pPr>
              <w:pStyle w:val="EMPTYCELLSTYLE"/>
            </w:pPr>
          </w:p>
        </w:tc>
        <w:tc>
          <w:tcPr>
            <w:tcW w:w="60" w:type="dxa"/>
            <w:gridSpan w:val="3"/>
          </w:tcPr>
          <w:p w14:paraId="11E6C095" w14:textId="77777777" w:rsidR="00BA628F" w:rsidRDefault="00BA628F">
            <w:pPr>
              <w:pStyle w:val="EMPTYCELLSTYLE"/>
            </w:pPr>
          </w:p>
        </w:tc>
        <w:tc>
          <w:tcPr>
            <w:tcW w:w="200" w:type="dxa"/>
            <w:gridSpan w:val="5"/>
          </w:tcPr>
          <w:p w14:paraId="11E6C096" w14:textId="77777777" w:rsidR="00BA628F" w:rsidRDefault="00BA628F">
            <w:pPr>
              <w:pStyle w:val="EMPTYCELLSTYLE"/>
            </w:pPr>
          </w:p>
        </w:tc>
        <w:tc>
          <w:tcPr>
            <w:tcW w:w="880" w:type="dxa"/>
            <w:gridSpan w:val="16"/>
          </w:tcPr>
          <w:p w14:paraId="11E6C097" w14:textId="77777777" w:rsidR="00BA628F" w:rsidRDefault="00BA628F">
            <w:pPr>
              <w:pStyle w:val="EMPTYCELLSTYLE"/>
            </w:pPr>
          </w:p>
        </w:tc>
        <w:tc>
          <w:tcPr>
            <w:tcW w:w="180" w:type="dxa"/>
            <w:gridSpan w:val="3"/>
          </w:tcPr>
          <w:p w14:paraId="11E6C098" w14:textId="77777777" w:rsidR="00BA628F" w:rsidRDefault="00BA628F">
            <w:pPr>
              <w:pStyle w:val="EMPTYCELLSTYLE"/>
            </w:pPr>
          </w:p>
        </w:tc>
        <w:tc>
          <w:tcPr>
            <w:tcW w:w="80" w:type="dxa"/>
            <w:gridSpan w:val="2"/>
          </w:tcPr>
          <w:p w14:paraId="11E6C099" w14:textId="77777777" w:rsidR="00BA628F" w:rsidRDefault="00BA628F">
            <w:pPr>
              <w:pStyle w:val="EMPTYCELLSTYLE"/>
            </w:pPr>
          </w:p>
        </w:tc>
        <w:tc>
          <w:tcPr>
            <w:tcW w:w="160" w:type="dxa"/>
            <w:gridSpan w:val="7"/>
          </w:tcPr>
          <w:p w14:paraId="11E6C09A" w14:textId="77777777" w:rsidR="00BA628F" w:rsidRDefault="00BA628F">
            <w:pPr>
              <w:pStyle w:val="EMPTYCELLSTYLE"/>
            </w:pPr>
          </w:p>
        </w:tc>
        <w:tc>
          <w:tcPr>
            <w:tcW w:w="720" w:type="dxa"/>
            <w:gridSpan w:val="18"/>
          </w:tcPr>
          <w:p w14:paraId="11E6C09B" w14:textId="77777777" w:rsidR="00BA628F" w:rsidRDefault="00BA628F">
            <w:pPr>
              <w:pStyle w:val="EMPTYCELLSTYLE"/>
            </w:pPr>
          </w:p>
        </w:tc>
        <w:tc>
          <w:tcPr>
            <w:tcW w:w="240" w:type="dxa"/>
            <w:gridSpan w:val="9"/>
          </w:tcPr>
          <w:p w14:paraId="11E6C09C" w14:textId="77777777" w:rsidR="00BA628F" w:rsidRDefault="00BA628F">
            <w:pPr>
              <w:pStyle w:val="EMPTYCELLSTYLE"/>
            </w:pPr>
          </w:p>
        </w:tc>
        <w:tc>
          <w:tcPr>
            <w:tcW w:w="40" w:type="dxa"/>
          </w:tcPr>
          <w:p w14:paraId="11E6C09D" w14:textId="77777777" w:rsidR="00BA628F" w:rsidRDefault="00BA628F">
            <w:pPr>
              <w:pStyle w:val="EMPTYCELLSTYLE"/>
            </w:pPr>
          </w:p>
        </w:tc>
        <w:tc>
          <w:tcPr>
            <w:tcW w:w="100" w:type="dxa"/>
            <w:gridSpan w:val="3"/>
          </w:tcPr>
          <w:p w14:paraId="11E6C09E" w14:textId="77777777" w:rsidR="00BA628F" w:rsidRDefault="00BA628F">
            <w:pPr>
              <w:pStyle w:val="EMPTYCELLSTYLE"/>
            </w:pPr>
          </w:p>
        </w:tc>
        <w:tc>
          <w:tcPr>
            <w:tcW w:w="1200" w:type="dxa"/>
            <w:gridSpan w:val="18"/>
          </w:tcPr>
          <w:p w14:paraId="11E6C09F" w14:textId="77777777" w:rsidR="00BA628F" w:rsidRDefault="00BA628F">
            <w:pPr>
              <w:pStyle w:val="EMPTYCELLSTYLE"/>
            </w:pPr>
          </w:p>
        </w:tc>
        <w:tc>
          <w:tcPr>
            <w:tcW w:w="2480" w:type="dxa"/>
            <w:gridSpan w:val="31"/>
          </w:tcPr>
          <w:p w14:paraId="11E6C0A0" w14:textId="77777777" w:rsidR="00BA628F" w:rsidRDefault="00BA628F">
            <w:pPr>
              <w:pStyle w:val="EMPTYCELLSTYLE"/>
            </w:pPr>
          </w:p>
        </w:tc>
        <w:tc>
          <w:tcPr>
            <w:tcW w:w="40" w:type="dxa"/>
          </w:tcPr>
          <w:p w14:paraId="11E6C0A1" w14:textId="77777777" w:rsidR="00BA628F" w:rsidRDefault="00BA628F">
            <w:pPr>
              <w:pStyle w:val="EMPTYCELLSTYLE"/>
            </w:pPr>
          </w:p>
        </w:tc>
        <w:tc>
          <w:tcPr>
            <w:tcW w:w="40" w:type="dxa"/>
          </w:tcPr>
          <w:p w14:paraId="11E6C0A2" w14:textId="77777777" w:rsidR="00BA628F" w:rsidRDefault="00BA628F">
            <w:pPr>
              <w:pStyle w:val="EMPTYCELLSTYLE"/>
            </w:pPr>
          </w:p>
        </w:tc>
        <w:tc>
          <w:tcPr>
            <w:tcW w:w="40" w:type="dxa"/>
            <w:gridSpan w:val="2"/>
          </w:tcPr>
          <w:p w14:paraId="11E6C0A3" w14:textId="77777777" w:rsidR="00BA628F" w:rsidRDefault="00BA628F">
            <w:pPr>
              <w:pStyle w:val="EMPTYCELLSTYLE"/>
            </w:pPr>
          </w:p>
        </w:tc>
        <w:tc>
          <w:tcPr>
            <w:tcW w:w="40" w:type="dxa"/>
            <w:gridSpan w:val="2"/>
          </w:tcPr>
          <w:p w14:paraId="11E6C0A4" w14:textId="77777777" w:rsidR="00BA628F" w:rsidRDefault="00BA628F">
            <w:pPr>
              <w:pStyle w:val="EMPTYCELLSTYLE"/>
            </w:pPr>
          </w:p>
        </w:tc>
        <w:tc>
          <w:tcPr>
            <w:tcW w:w="40" w:type="dxa"/>
            <w:gridSpan w:val="2"/>
          </w:tcPr>
          <w:p w14:paraId="11E6C0A5" w14:textId="77777777" w:rsidR="00BA628F" w:rsidRDefault="00BA628F">
            <w:pPr>
              <w:pStyle w:val="EMPTYCELLSTYLE"/>
            </w:pPr>
          </w:p>
        </w:tc>
        <w:tc>
          <w:tcPr>
            <w:tcW w:w="379" w:type="dxa"/>
            <w:gridSpan w:val="13"/>
          </w:tcPr>
          <w:p w14:paraId="11E6C0A6" w14:textId="77777777" w:rsidR="00BA628F" w:rsidRDefault="00BA628F">
            <w:pPr>
              <w:pStyle w:val="EMPTYCELLSTYLE"/>
            </w:pPr>
          </w:p>
        </w:tc>
        <w:tc>
          <w:tcPr>
            <w:tcW w:w="59" w:type="dxa"/>
            <w:gridSpan w:val="4"/>
          </w:tcPr>
          <w:p w14:paraId="11E6C0A7" w14:textId="77777777" w:rsidR="00BA628F" w:rsidRDefault="00BA628F">
            <w:pPr>
              <w:pStyle w:val="EMPTYCELLSTYLE"/>
            </w:pPr>
          </w:p>
        </w:tc>
        <w:tc>
          <w:tcPr>
            <w:tcW w:w="40" w:type="dxa"/>
            <w:gridSpan w:val="3"/>
          </w:tcPr>
          <w:p w14:paraId="11E6C0A8" w14:textId="77777777" w:rsidR="00BA628F" w:rsidRDefault="00BA628F">
            <w:pPr>
              <w:pStyle w:val="EMPTYCELLSTYLE"/>
            </w:pPr>
          </w:p>
        </w:tc>
      </w:tr>
      <w:tr w:rsidR="00BA628F" w14:paraId="11E6C0C2" w14:textId="77777777" w:rsidTr="002C180E">
        <w:trPr>
          <w:gridAfter w:val="27"/>
          <w:wAfter w:w="1270" w:type="dxa"/>
          <w:trHeight w:hRule="exact" w:val="300"/>
        </w:trPr>
        <w:tc>
          <w:tcPr>
            <w:tcW w:w="450" w:type="dxa"/>
          </w:tcPr>
          <w:p w14:paraId="11E6C0AA"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C0AB" w14:textId="77777777" w:rsidR="00BA628F" w:rsidRDefault="0050071D">
            <w:r>
              <w:rPr>
                <w:rFonts w:ascii="SansSerif" w:eastAsia="SansSerif" w:hAnsi="SansSerif" w:cs="SansSerif"/>
                <w:color w:val="000000"/>
                <w:sz w:val="18"/>
              </w:rPr>
              <w:t>Not Blocked</w:t>
            </w:r>
          </w:p>
        </w:tc>
        <w:tc>
          <w:tcPr>
            <w:tcW w:w="440" w:type="dxa"/>
            <w:gridSpan w:val="11"/>
          </w:tcPr>
          <w:p w14:paraId="11E6C0AC" w14:textId="77777777" w:rsidR="00BA628F" w:rsidRDefault="00BA628F">
            <w:pPr>
              <w:pStyle w:val="EMPTYCELLSTYLE"/>
            </w:pPr>
          </w:p>
        </w:tc>
        <w:tc>
          <w:tcPr>
            <w:tcW w:w="340" w:type="dxa"/>
            <w:gridSpan w:val="2"/>
          </w:tcPr>
          <w:p w14:paraId="11E6C0AD" w14:textId="77777777" w:rsidR="00BA628F" w:rsidRDefault="00BA628F">
            <w:pPr>
              <w:pStyle w:val="EMPTYCELLSTYLE"/>
            </w:pPr>
          </w:p>
        </w:tc>
        <w:tc>
          <w:tcPr>
            <w:tcW w:w="60" w:type="dxa"/>
            <w:gridSpan w:val="3"/>
          </w:tcPr>
          <w:p w14:paraId="11E6C0AE" w14:textId="77777777" w:rsidR="00BA628F" w:rsidRDefault="00BA628F">
            <w:pPr>
              <w:pStyle w:val="EMPTYCELLSTYLE"/>
            </w:pPr>
          </w:p>
        </w:tc>
        <w:tc>
          <w:tcPr>
            <w:tcW w:w="200" w:type="dxa"/>
            <w:gridSpan w:val="5"/>
          </w:tcPr>
          <w:p w14:paraId="11E6C0AF" w14:textId="77777777" w:rsidR="00BA628F" w:rsidRDefault="00BA628F">
            <w:pPr>
              <w:pStyle w:val="EMPTYCELLSTYLE"/>
            </w:pPr>
          </w:p>
        </w:tc>
        <w:tc>
          <w:tcPr>
            <w:tcW w:w="880" w:type="dxa"/>
            <w:gridSpan w:val="16"/>
          </w:tcPr>
          <w:p w14:paraId="11E6C0B0" w14:textId="77777777" w:rsidR="00BA628F" w:rsidRDefault="00BA628F">
            <w:pPr>
              <w:pStyle w:val="EMPTYCELLSTYLE"/>
            </w:pPr>
          </w:p>
        </w:tc>
        <w:tc>
          <w:tcPr>
            <w:tcW w:w="180" w:type="dxa"/>
            <w:gridSpan w:val="3"/>
          </w:tcPr>
          <w:p w14:paraId="11E6C0B1" w14:textId="77777777" w:rsidR="00BA628F" w:rsidRDefault="00BA628F">
            <w:pPr>
              <w:pStyle w:val="EMPTYCELLSTYLE"/>
            </w:pPr>
          </w:p>
        </w:tc>
        <w:tc>
          <w:tcPr>
            <w:tcW w:w="80" w:type="dxa"/>
            <w:gridSpan w:val="2"/>
          </w:tcPr>
          <w:p w14:paraId="11E6C0B2" w14:textId="77777777" w:rsidR="00BA628F" w:rsidRDefault="00BA628F">
            <w:pPr>
              <w:pStyle w:val="EMPTYCELLSTYLE"/>
            </w:pPr>
          </w:p>
        </w:tc>
        <w:tc>
          <w:tcPr>
            <w:tcW w:w="160" w:type="dxa"/>
            <w:gridSpan w:val="7"/>
          </w:tcPr>
          <w:p w14:paraId="11E6C0B3" w14:textId="77777777" w:rsidR="00BA628F" w:rsidRDefault="00BA628F">
            <w:pPr>
              <w:pStyle w:val="EMPTYCELLSTYLE"/>
            </w:pPr>
          </w:p>
        </w:tc>
        <w:tc>
          <w:tcPr>
            <w:tcW w:w="720" w:type="dxa"/>
            <w:gridSpan w:val="18"/>
          </w:tcPr>
          <w:p w14:paraId="11E6C0B4" w14:textId="77777777" w:rsidR="00BA628F" w:rsidRDefault="00BA628F">
            <w:pPr>
              <w:pStyle w:val="EMPTYCELLSTYLE"/>
            </w:pPr>
          </w:p>
        </w:tc>
        <w:tc>
          <w:tcPr>
            <w:tcW w:w="240" w:type="dxa"/>
            <w:gridSpan w:val="9"/>
          </w:tcPr>
          <w:p w14:paraId="11E6C0B5" w14:textId="77777777" w:rsidR="00BA628F" w:rsidRDefault="00BA628F">
            <w:pPr>
              <w:pStyle w:val="EMPTYCELLSTYLE"/>
            </w:pPr>
          </w:p>
        </w:tc>
        <w:tc>
          <w:tcPr>
            <w:tcW w:w="40" w:type="dxa"/>
          </w:tcPr>
          <w:p w14:paraId="11E6C0B6" w14:textId="77777777" w:rsidR="00BA628F" w:rsidRDefault="00BA628F">
            <w:pPr>
              <w:pStyle w:val="EMPTYCELLSTYLE"/>
            </w:pPr>
          </w:p>
        </w:tc>
        <w:tc>
          <w:tcPr>
            <w:tcW w:w="100" w:type="dxa"/>
            <w:gridSpan w:val="3"/>
          </w:tcPr>
          <w:p w14:paraId="11E6C0B7" w14:textId="77777777" w:rsidR="00BA628F" w:rsidRDefault="00BA628F">
            <w:pPr>
              <w:pStyle w:val="EMPTYCELLSTYLE"/>
            </w:pPr>
          </w:p>
        </w:tc>
        <w:tc>
          <w:tcPr>
            <w:tcW w:w="1200" w:type="dxa"/>
            <w:gridSpan w:val="18"/>
          </w:tcPr>
          <w:p w14:paraId="11E6C0B8" w14:textId="77777777" w:rsidR="00BA628F" w:rsidRDefault="00BA628F">
            <w:pPr>
              <w:pStyle w:val="EMPTYCELLSTYLE"/>
            </w:pPr>
          </w:p>
        </w:tc>
        <w:tc>
          <w:tcPr>
            <w:tcW w:w="2480" w:type="dxa"/>
            <w:gridSpan w:val="31"/>
          </w:tcPr>
          <w:p w14:paraId="11E6C0B9" w14:textId="77777777" w:rsidR="00BA628F" w:rsidRDefault="00BA628F">
            <w:pPr>
              <w:pStyle w:val="EMPTYCELLSTYLE"/>
            </w:pPr>
          </w:p>
        </w:tc>
        <w:tc>
          <w:tcPr>
            <w:tcW w:w="40" w:type="dxa"/>
          </w:tcPr>
          <w:p w14:paraId="11E6C0BA" w14:textId="77777777" w:rsidR="00BA628F" w:rsidRDefault="00BA628F">
            <w:pPr>
              <w:pStyle w:val="EMPTYCELLSTYLE"/>
            </w:pPr>
          </w:p>
        </w:tc>
        <w:tc>
          <w:tcPr>
            <w:tcW w:w="40" w:type="dxa"/>
          </w:tcPr>
          <w:p w14:paraId="11E6C0BB" w14:textId="77777777" w:rsidR="00BA628F" w:rsidRDefault="00BA628F">
            <w:pPr>
              <w:pStyle w:val="EMPTYCELLSTYLE"/>
            </w:pPr>
          </w:p>
        </w:tc>
        <w:tc>
          <w:tcPr>
            <w:tcW w:w="40" w:type="dxa"/>
            <w:gridSpan w:val="2"/>
          </w:tcPr>
          <w:p w14:paraId="11E6C0BC" w14:textId="77777777" w:rsidR="00BA628F" w:rsidRDefault="00BA628F">
            <w:pPr>
              <w:pStyle w:val="EMPTYCELLSTYLE"/>
            </w:pPr>
          </w:p>
        </w:tc>
        <w:tc>
          <w:tcPr>
            <w:tcW w:w="40" w:type="dxa"/>
            <w:gridSpan w:val="2"/>
          </w:tcPr>
          <w:p w14:paraId="11E6C0BD" w14:textId="77777777" w:rsidR="00BA628F" w:rsidRDefault="00BA628F">
            <w:pPr>
              <w:pStyle w:val="EMPTYCELLSTYLE"/>
            </w:pPr>
          </w:p>
        </w:tc>
        <w:tc>
          <w:tcPr>
            <w:tcW w:w="40" w:type="dxa"/>
            <w:gridSpan w:val="2"/>
          </w:tcPr>
          <w:p w14:paraId="11E6C0BE" w14:textId="77777777" w:rsidR="00BA628F" w:rsidRDefault="00BA628F">
            <w:pPr>
              <w:pStyle w:val="EMPTYCELLSTYLE"/>
            </w:pPr>
          </w:p>
        </w:tc>
        <w:tc>
          <w:tcPr>
            <w:tcW w:w="379" w:type="dxa"/>
            <w:gridSpan w:val="13"/>
          </w:tcPr>
          <w:p w14:paraId="11E6C0BF" w14:textId="77777777" w:rsidR="00BA628F" w:rsidRDefault="00BA628F">
            <w:pPr>
              <w:pStyle w:val="EMPTYCELLSTYLE"/>
            </w:pPr>
          </w:p>
        </w:tc>
        <w:tc>
          <w:tcPr>
            <w:tcW w:w="59" w:type="dxa"/>
            <w:gridSpan w:val="4"/>
          </w:tcPr>
          <w:p w14:paraId="11E6C0C0" w14:textId="77777777" w:rsidR="00BA628F" w:rsidRDefault="00BA628F">
            <w:pPr>
              <w:pStyle w:val="EMPTYCELLSTYLE"/>
            </w:pPr>
          </w:p>
        </w:tc>
        <w:tc>
          <w:tcPr>
            <w:tcW w:w="40" w:type="dxa"/>
            <w:gridSpan w:val="3"/>
          </w:tcPr>
          <w:p w14:paraId="11E6C0C1" w14:textId="77777777" w:rsidR="00BA628F" w:rsidRDefault="00BA628F">
            <w:pPr>
              <w:pStyle w:val="EMPTYCELLSTYLE"/>
            </w:pPr>
          </w:p>
        </w:tc>
      </w:tr>
      <w:tr w:rsidR="00BA628F" w14:paraId="11E6C0E1" w14:textId="77777777" w:rsidTr="002C180E">
        <w:trPr>
          <w:trHeight w:hRule="exact" w:val="60"/>
        </w:trPr>
        <w:tc>
          <w:tcPr>
            <w:tcW w:w="450" w:type="dxa"/>
          </w:tcPr>
          <w:p w14:paraId="11E6C0C3" w14:textId="77777777" w:rsidR="00BA628F" w:rsidRDefault="00BA628F">
            <w:pPr>
              <w:pStyle w:val="EMPTYCELLSTYLE"/>
            </w:pPr>
          </w:p>
        </w:tc>
        <w:tc>
          <w:tcPr>
            <w:tcW w:w="40" w:type="dxa"/>
            <w:gridSpan w:val="2"/>
          </w:tcPr>
          <w:p w14:paraId="11E6C0C4" w14:textId="77777777" w:rsidR="00BA628F" w:rsidRDefault="00BA628F">
            <w:pPr>
              <w:pStyle w:val="EMPTYCELLSTYLE"/>
            </w:pPr>
          </w:p>
        </w:tc>
        <w:tc>
          <w:tcPr>
            <w:tcW w:w="380" w:type="dxa"/>
          </w:tcPr>
          <w:p w14:paraId="11E6C0C5" w14:textId="77777777" w:rsidR="00BA628F" w:rsidRDefault="00BA628F">
            <w:pPr>
              <w:pStyle w:val="EMPTYCELLSTYLE"/>
            </w:pPr>
          </w:p>
        </w:tc>
        <w:tc>
          <w:tcPr>
            <w:tcW w:w="1470" w:type="dxa"/>
            <w:gridSpan w:val="11"/>
          </w:tcPr>
          <w:p w14:paraId="11E6C0C6" w14:textId="77777777" w:rsidR="00BA628F" w:rsidRDefault="00BA628F">
            <w:pPr>
              <w:pStyle w:val="EMPTYCELLSTYLE"/>
            </w:pPr>
          </w:p>
        </w:tc>
        <w:tc>
          <w:tcPr>
            <w:tcW w:w="40" w:type="dxa"/>
            <w:gridSpan w:val="2"/>
          </w:tcPr>
          <w:p w14:paraId="11E6C0C7" w14:textId="77777777" w:rsidR="00BA628F" w:rsidRDefault="00BA628F">
            <w:pPr>
              <w:pStyle w:val="EMPTYCELLSTYLE"/>
            </w:pPr>
          </w:p>
        </w:tc>
        <w:tc>
          <w:tcPr>
            <w:tcW w:w="760" w:type="dxa"/>
            <w:gridSpan w:val="9"/>
          </w:tcPr>
          <w:p w14:paraId="11E6C0C8" w14:textId="77777777" w:rsidR="00BA628F" w:rsidRDefault="00BA628F">
            <w:pPr>
              <w:pStyle w:val="EMPTYCELLSTYLE"/>
            </w:pPr>
          </w:p>
        </w:tc>
        <w:tc>
          <w:tcPr>
            <w:tcW w:w="340" w:type="dxa"/>
            <w:gridSpan w:val="12"/>
          </w:tcPr>
          <w:p w14:paraId="11E6C0C9" w14:textId="77777777" w:rsidR="00BA628F" w:rsidRDefault="00BA628F">
            <w:pPr>
              <w:pStyle w:val="EMPTYCELLSTYLE"/>
            </w:pPr>
          </w:p>
        </w:tc>
        <w:tc>
          <w:tcPr>
            <w:tcW w:w="520" w:type="dxa"/>
            <w:gridSpan w:val="6"/>
          </w:tcPr>
          <w:p w14:paraId="11E6C0CA" w14:textId="77777777" w:rsidR="00BA628F" w:rsidRDefault="00BA628F">
            <w:pPr>
              <w:pStyle w:val="EMPTYCELLSTYLE"/>
            </w:pPr>
          </w:p>
        </w:tc>
        <w:tc>
          <w:tcPr>
            <w:tcW w:w="440" w:type="dxa"/>
            <w:gridSpan w:val="14"/>
          </w:tcPr>
          <w:p w14:paraId="11E6C0CB" w14:textId="77777777" w:rsidR="00BA628F" w:rsidRDefault="00BA628F">
            <w:pPr>
              <w:pStyle w:val="EMPTYCELLSTYLE"/>
            </w:pPr>
          </w:p>
        </w:tc>
        <w:tc>
          <w:tcPr>
            <w:tcW w:w="340" w:type="dxa"/>
            <w:gridSpan w:val="2"/>
          </w:tcPr>
          <w:p w14:paraId="11E6C0CC" w14:textId="77777777" w:rsidR="00BA628F" w:rsidRDefault="00BA628F">
            <w:pPr>
              <w:pStyle w:val="EMPTYCELLSTYLE"/>
            </w:pPr>
          </w:p>
        </w:tc>
        <w:tc>
          <w:tcPr>
            <w:tcW w:w="60" w:type="dxa"/>
            <w:gridSpan w:val="2"/>
          </w:tcPr>
          <w:p w14:paraId="11E6C0CD" w14:textId="77777777" w:rsidR="00BA628F" w:rsidRDefault="00BA628F">
            <w:pPr>
              <w:pStyle w:val="EMPTYCELLSTYLE"/>
            </w:pPr>
          </w:p>
        </w:tc>
        <w:tc>
          <w:tcPr>
            <w:tcW w:w="200" w:type="dxa"/>
            <w:gridSpan w:val="2"/>
          </w:tcPr>
          <w:p w14:paraId="11E6C0CE" w14:textId="77777777" w:rsidR="00BA628F" w:rsidRDefault="00BA628F">
            <w:pPr>
              <w:pStyle w:val="EMPTYCELLSTYLE"/>
            </w:pPr>
          </w:p>
        </w:tc>
        <w:tc>
          <w:tcPr>
            <w:tcW w:w="880" w:type="dxa"/>
            <w:gridSpan w:val="24"/>
          </w:tcPr>
          <w:p w14:paraId="11E6C0CF" w14:textId="77777777" w:rsidR="00BA628F" w:rsidRDefault="00BA628F">
            <w:pPr>
              <w:pStyle w:val="EMPTYCELLSTYLE"/>
            </w:pPr>
          </w:p>
        </w:tc>
        <w:tc>
          <w:tcPr>
            <w:tcW w:w="180" w:type="dxa"/>
            <w:gridSpan w:val="5"/>
          </w:tcPr>
          <w:p w14:paraId="11E6C0D0" w14:textId="77777777" w:rsidR="00BA628F" w:rsidRDefault="00BA628F">
            <w:pPr>
              <w:pStyle w:val="EMPTYCELLSTYLE"/>
            </w:pPr>
          </w:p>
        </w:tc>
        <w:tc>
          <w:tcPr>
            <w:tcW w:w="80" w:type="dxa"/>
            <w:gridSpan w:val="2"/>
          </w:tcPr>
          <w:p w14:paraId="11E6C0D1" w14:textId="77777777" w:rsidR="00BA628F" w:rsidRDefault="00BA628F">
            <w:pPr>
              <w:pStyle w:val="EMPTYCELLSTYLE"/>
            </w:pPr>
          </w:p>
        </w:tc>
        <w:tc>
          <w:tcPr>
            <w:tcW w:w="160" w:type="dxa"/>
            <w:gridSpan w:val="7"/>
          </w:tcPr>
          <w:p w14:paraId="11E6C0D2" w14:textId="77777777" w:rsidR="00BA628F" w:rsidRDefault="00BA628F">
            <w:pPr>
              <w:pStyle w:val="EMPTYCELLSTYLE"/>
            </w:pPr>
          </w:p>
        </w:tc>
        <w:tc>
          <w:tcPr>
            <w:tcW w:w="720" w:type="dxa"/>
            <w:gridSpan w:val="18"/>
          </w:tcPr>
          <w:p w14:paraId="11E6C0D3" w14:textId="77777777" w:rsidR="00BA628F" w:rsidRDefault="00BA628F">
            <w:pPr>
              <w:pStyle w:val="EMPTYCELLSTYLE"/>
            </w:pPr>
          </w:p>
        </w:tc>
        <w:tc>
          <w:tcPr>
            <w:tcW w:w="240" w:type="dxa"/>
            <w:gridSpan w:val="3"/>
          </w:tcPr>
          <w:p w14:paraId="11E6C0D4" w14:textId="77777777" w:rsidR="00BA628F" w:rsidRDefault="00BA628F">
            <w:pPr>
              <w:pStyle w:val="EMPTYCELLSTYLE"/>
            </w:pPr>
          </w:p>
        </w:tc>
        <w:tc>
          <w:tcPr>
            <w:tcW w:w="40" w:type="dxa"/>
          </w:tcPr>
          <w:p w14:paraId="11E6C0D5" w14:textId="77777777" w:rsidR="00BA628F" w:rsidRDefault="00BA628F">
            <w:pPr>
              <w:pStyle w:val="EMPTYCELLSTYLE"/>
            </w:pPr>
          </w:p>
        </w:tc>
        <w:tc>
          <w:tcPr>
            <w:tcW w:w="100" w:type="dxa"/>
            <w:gridSpan w:val="2"/>
          </w:tcPr>
          <w:p w14:paraId="11E6C0D6" w14:textId="77777777" w:rsidR="00BA628F" w:rsidRDefault="00BA628F">
            <w:pPr>
              <w:pStyle w:val="EMPTYCELLSTYLE"/>
            </w:pPr>
          </w:p>
        </w:tc>
        <w:tc>
          <w:tcPr>
            <w:tcW w:w="1200" w:type="dxa"/>
            <w:gridSpan w:val="10"/>
          </w:tcPr>
          <w:p w14:paraId="11E6C0D7" w14:textId="77777777" w:rsidR="00BA628F" w:rsidRDefault="00BA628F">
            <w:pPr>
              <w:pStyle w:val="EMPTYCELLSTYLE"/>
            </w:pPr>
          </w:p>
        </w:tc>
        <w:tc>
          <w:tcPr>
            <w:tcW w:w="2480" w:type="dxa"/>
            <w:gridSpan w:val="55"/>
          </w:tcPr>
          <w:p w14:paraId="11E6C0D8" w14:textId="77777777" w:rsidR="00BA628F" w:rsidRDefault="00BA628F">
            <w:pPr>
              <w:pStyle w:val="EMPTYCELLSTYLE"/>
            </w:pPr>
          </w:p>
        </w:tc>
        <w:tc>
          <w:tcPr>
            <w:tcW w:w="40" w:type="dxa"/>
          </w:tcPr>
          <w:p w14:paraId="11E6C0D9" w14:textId="77777777" w:rsidR="00BA628F" w:rsidRDefault="00BA628F">
            <w:pPr>
              <w:pStyle w:val="EMPTYCELLSTYLE"/>
            </w:pPr>
          </w:p>
        </w:tc>
        <w:tc>
          <w:tcPr>
            <w:tcW w:w="40" w:type="dxa"/>
          </w:tcPr>
          <w:p w14:paraId="11E6C0DA" w14:textId="77777777" w:rsidR="00BA628F" w:rsidRDefault="00BA628F">
            <w:pPr>
              <w:pStyle w:val="EMPTYCELLSTYLE"/>
            </w:pPr>
          </w:p>
        </w:tc>
        <w:tc>
          <w:tcPr>
            <w:tcW w:w="40" w:type="dxa"/>
          </w:tcPr>
          <w:p w14:paraId="11E6C0DB" w14:textId="77777777" w:rsidR="00BA628F" w:rsidRDefault="00BA628F">
            <w:pPr>
              <w:pStyle w:val="EMPTYCELLSTYLE"/>
            </w:pPr>
          </w:p>
        </w:tc>
        <w:tc>
          <w:tcPr>
            <w:tcW w:w="40" w:type="dxa"/>
          </w:tcPr>
          <w:p w14:paraId="11E6C0DC" w14:textId="77777777" w:rsidR="00BA628F" w:rsidRDefault="00BA628F">
            <w:pPr>
              <w:pStyle w:val="EMPTYCELLSTYLE"/>
            </w:pPr>
          </w:p>
        </w:tc>
        <w:tc>
          <w:tcPr>
            <w:tcW w:w="40" w:type="dxa"/>
            <w:gridSpan w:val="2"/>
          </w:tcPr>
          <w:p w14:paraId="11E6C0DD" w14:textId="77777777" w:rsidR="00BA628F" w:rsidRDefault="00BA628F">
            <w:pPr>
              <w:pStyle w:val="EMPTYCELLSTYLE"/>
            </w:pPr>
          </w:p>
        </w:tc>
        <w:tc>
          <w:tcPr>
            <w:tcW w:w="379" w:type="dxa"/>
            <w:gridSpan w:val="12"/>
          </w:tcPr>
          <w:p w14:paraId="11E6C0DE" w14:textId="77777777" w:rsidR="00BA628F" w:rsidRDefault="00BA628F">
            <w:pPr>
              <w:pStyle w:val="EMPTYCELLSTYLE"/>
            </w:pPr>
          </w:p>
        </w:tc>
        <w:tc>
          <w:tcPr>
            <w:tcW w:w="59" w:type="dxa"/>
            <w:gridSpan w:val="2"/>
          </w:tcPr>
          <w:p w14:paraId="11E6C0DF" w14:textId="77777777" w:rsidR="00BA628F" w:rsidRDefault="00BA628F">
            <w:pPr>
              <w:pStyle w:val="EMPTYCELLSTYLE"/>
            </w:pPr>
          </w:p>
        </w:tc>
        <w:tc>
          <w:tcPr>
            <w:tcW w:w="500" w:type="dxa"/>
            <w:gridSpan w:val="3"/>
          </w:tcPr>
          <w:p w14:paraId="11E6C0E0" w14:textId="77777777" w:rsidR="00BA628F" w:rsidRDefault="00BA628F">
            <w:pPr>
              <w:pStyle w:val="EMPTYCELLSTYLE"/>
            </w:pPr>
          </w:p>
        </w:tc>
      </w:tr>
      <w:tr w:rsidR="00BA628F" w14:paraId="11E6C0F2" w14:textId="77777777" w:rsidTr="002C180E">
        <w:trPr>
          <w:gridAfter w:val="27"/>
          <w:wAfter w:w="1270" w:type="dxa"/>
          <w:trHeight w:hRule="exact" w:val="320"/>
        </w:trPr>
        <w:tc>
          <w:tcPr>
            <w:tcW w:w="450" w:type="dxa"/>
          </w:tcPr>
          <w:p w14:paraId="11E6C0E2" w14:textId="77777777" w:rsidR="00BA628F" w:rsidRDefault="00BA628F">
            <w:pPr>
              <w:pStyle w:val="EMPTYCELLSTYLE"/>
            </w:pPr>
          </w:p>
        </w:tc>
        <w:tc>
          <w:tcPr>
            <w:tcW w:w="5080" w:type="dxa"/>
            <w:gridSpan w:val="78"/>
            <w:tcMar>
              <w:top w:w="0" w:type="dxa"/>
              <w:left w:w="0" w:type="dxa"/>
              <w:bottom w:w="0" w:type="dxa"/>
              <w:right w:w="0" w:type="dxa"/>
            </w:tcMar>
          </w:tcPr>
          <w:p w14:paraId="11E6C0E3" w14:textId="77777777" w:rsidR="00BA628F" w:rsidRDefault="0050071D">
            <w:r>
              <w:rPr>
                <w:rFonts w:ascii="DejaVu Sans" w:eastAsia="DejaVu Sans" w:hAnsi="DejaVu Sans" w:cs="DejaVu Sans"/>
                <w:b/>
                <w:color w:val="000000"/>
              </w:rPr>
              <w:t>National Objective:</w:t>
            </w:r>
          </w:p>
        </w:tc>
        <w:tc>
          <w:tcPr>
            <w:tcW w:w="720" w:type="dxa"/>
            <w:gridSpan w:val="18"/>
          </w:tcPr>
          <w:p w14:paraId="11E6C0E4" w14:textId="77777777" w:rsidR="00BA628F" w:rsidRDefault="00BA628F">
            <w:pPr>
              <w:pStyle w:val="EMPTYCELLSTYLE"/>
            </w:pPr>
          </w:p>
        </w:tc>
        <w:tc>
          <w:tcPr>
            <w:tcW w:w="240" w:type="dxa"/>
            <w:gridSpan w:val="9"/>
          </w:tcPr>
          <w:p w14:paraId="11E6C0E5" w14:textId="77777777" w:rsidR="00BA628F" w:rsidRDefault="00BA628F">
            <w:pPr>
              <w:pStyle w:val="EMPTYCELLSTYLE"/>
            </w:pPr>
          </w:p>
        </w:tc>
        <w:tc>
          <w:tcPr>
            <w:tcW w:w="40" w:type="dxa"/>
          </w:tcPr>
          <w:p w14:paraId="11E6C0E6" w14:textId="77777777" w:rsidR="00BA628F" w:rsidRDefault="00BA628F">
            <w:pPr>
              <w:pStyle w:val="EMPTYCELLSTYLE"/>
            </w:pPr>
          </w:p>
        </w:tc>
        <w:tc>
          <w:tcPr>
            <w:tcW w:w="100" w:type="dxa"/>
            <w:gridSpan w:val="3"/>
          </w:tcPr>
          <w:p w14:paraId="11E6C0E7" w14:textId="77777777" w:rsidR="00BA628F" w:rsidRDefault="00BA628F">
            <w:pPr>
              <w:pStyle w:val="EMPTYCELLSTYLE"/>
            </w:pPr>
          </w:p>
        </w:tc>
        <w:tc>
          <w:tcPr>
            <w:tcW w:w="1200" w:type="dxa"/>
            <w:gridSpan w:val="18"/>
          </w:tcPr>
          <w:p w14:paraId="11E6C0E8" w14:textId="77777777" w:rsidR="00BA628F" w:rsidRDefault="00BA628F">
            <w:pPr>
              <w:pStyle w:val="EMPTYCELLSTYLE"/>
            </w:pPr>
          </w:p>
        </w:tc>
        <w:tc>
          <w:tcPr>
            <w:tcW w:w="2480" w:type="dxa"/>
            <w:gridSpan w:val="31"/>
          </w:tcPr>
          <w:p w14:paraId="11E6C0E9" w14:textId="77777777" w:rsidR="00BA628F" w:rsidRDefault="00BA628F">
            <w:pPr>
              <w:pStyle w:val="EMPTYCELLSTYLE"/>
            </w:pPr>
          </w:p>
        </w:tc>
        <w:tc>
          <w:tcPr>
            <w:tcW w:w="40" w:type="dxa"/>
          </w:tcPr>
          <w:p w14:paraId="11E6C0EA" w14:textId="77777777" w:rsidR="00BA628F" w:rsidRDefault="00BA628F">
            <w:pPr>
              <w:pStyle w:val="EMPTYCELLSTYLE"/>
            </w:pPr>
          </w:p>
        </w:tc>
        <w:tc>
          <w:tcPr>
            <w:tcW w:w="40" w:type="dxa"/>
          </w:tcPr>
          <w:p w14:paraId="11E6C0EB" w14:textId="77777777" w:rsidR="00BA628F" w:rsidRDefault="00BA628F">
            <w:pPr>
              <w:pStyle w:val="EMPTYCELLSTYLE"/>
            </w:pPr>
          </w:p>
        </w:tc>
        <w:tc>
          <w:tcPr>
            <w:tcW w:w="40" w:type="dxa"/>
            <w:gridSpan w:val="2"/>
          </w:tcPr>
          <w:p w14:paraId="11E6C0EC" w14:textId="77777777" w:rsidR="00BA628F" w:rsidRDefault="00BA628F">
            <w:pPr>
              <w:pStyle w:val="EMPTYCELLSTYLE"/>
            </w:pPr>
          </w:p>
        </w:tc>
        <w:tc>
          <w:tcPr>
            <w:tcW w:w="40" w:type="dxa"/>
            <w:gridSpan w:val="2"/>
          </w:tcPr>
          <w:p w14:paraId="11E6C0ED" w14:textId="77777777" w:rsidR="00BA628F" w:rsidRDefault="00BA628F">
            <w:pPr>
              <w:pStyle w:val="EMPTYCELLSTYLE"/>
            </w:pPr>
          </w:p>
        </w:tc>
        <w:tc>
          <w:tcPr>
            <w:tcW w:w="40" w:type="dxa"/>
            <w:gridSpan w:val="2"/>
          </w:tcPr>
          <w:p w14:paraId="11E6C0EE" w14:textId="77777777" w:rsidR="00BA628F" w:rsidRDefault="00BA628F">
            <w:pPr>
              <w:pStyle w:val="EMPTYCELLSTYLE"/>
            </w:pPr>
          </w:p>
        </w:tc>
        <w:tc>
          <w:tcPr>
            <w:tcW w:w="379" w:type="dxa"/>
            <w:gridSpan w:val="13"/>
          </w:tcPr>
          <w:p w14:paraId="11E6C0EF" w14:textId="77777777" w:rsidR="00BA628F" w:rsidRDefault="00BA628F">
            <w:pPr>
              <w:pStyle w:val="EMPTYCELLSTYLE"/>
            </w:pPr>
          </w:p>
        </w:tc>
        <w:tc>
          <w:tcPr>
            <w:tcW w:w="59" w:type="dxa"/>
            <w:gridSpan w:val="4"/>
          </w:tcPr>
          <w:p w14:paraId="11E6C0F0" w14:textId="77777777" w:rsidR="00BA628F" w:rsidRDefault="00BA628F">
            <w:pPr>
              <w:pStyle w:val="EMPTYCELLSTYLE"/>
            </w:pPr>
          </w:p>
        </w:tc>
        <w:tc>
          <w:tcPr>
            <w:tcW w:w="40" w:type="dxa"/>
            <w:gridSpan w:val="3"/>
          </w:tcPr>
          <w:p w14:paraId="11E6C0F1" w14:textId="77777777" w:rsidR="00BA628F" w:rsidRDefault="00BA628F">
            <w:pPr>
              <w:pStyle w:val="EMPTYCELLSTYLE"/>
            </w:pPr>
          </w:p>
        </w:tc>
      </w:tr>
      <w:tr w:rsidR="00BA628F" w14:paraId="11E6C103" w14:textId="77777777" w:rsidTr="002C180E">
        <w:trPr>
          <w:gridAfter w:val="27"/>
          <w:wAfter w:w="1270" w:type="dxa"/>
          <w:trHeight w:hRule="exact" w:val="340"/>
        </w:trPr>
        <w:tc>
          <w:tcPr>
            <w:tcW w:w="450" w:type="dxa"/>
          </w:tcPr>
          <w:p w14:paraId="11E6C0F3" w14:textId="77777777" w:rsidR="00BA628F" w:rsidRDefault="00BA628F">
            <w:pPr>
              <w:pStyle w:val="EMPTYCELLSTYLE"/>
            </w:pPr>
          </w:p>
        </w:tc>
        <w:tc>
          <w:tcPr>
            <w:tcW w:w="5080" w:type="dxa"/>
            <w:gridSpan w:val="78"/>
            <w:tcMar>
              <w:top w:w="0" w:type="dxa"/>
              <w:left w:w="0" w:type="dxa"/>
              <w:bottom w:w="0" w:type="dxa"/>
              <w:right w:w="0" w:type="dxa"/>
            </w:tcMar>
          </w:tcPr>
          <w:p w14:paraId="11E6C0F4"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C0F5" w14:textId="77777777" w:rsidR="00BA628F" w:rsidRDefault="00BA628F">
            <w:pPr>
              <w:pStyle w:val="EMPTYCELLSTYLE"/>
            </w:pPr>
          </w:p>
        </w:tc>
        <w:tc>
          <w:tcPr>
            <w:tcW w:w="240" w:type="dxa"/>
            <w:gridSpan w:val="9"/>
          </w:tcPr>
          <w:p w14:paraId="11E6C0F6" w14:textId="77777777" w:rsidR="00BA628F" w:rsidRDefault="00BA628F">
            <w:pPr>
              <w:pStyle w:val="EMPTYCELLSTYLE"/>
            </w:pPr>
          </w:p>
        </w:tc>
        <w:tc>
          <w:tcPr>
            <w:tcW w:w="40" w:type="dxa"/>
          </w:tcPr>
          <w:p w14:paraId="11E6C0F7" w14:textId="77777777" w:rsidR="00BA628F" w:rsidRDefault="00BA628F">
            <w:pPr>
              <w:pStyle w:val="EMPTYCELLSTYLE"/>
            </w:pPr>
          </w:p>
        </w:tc>
        <w:tc>
          <w:tcPr>
            <w:tcW w:w="100" w:type="dxa"/>
            <w:gridSpan w:val="3"/>
          </w:tcPr>
          <w:p w14:paraId="11E6C0F8" w14:textId="77777777" w:rsidR="00BA628F" w:rsidRDefault="00BA628F">
            <w:pPr>
              <w:pStyle w:val="EMPTYCELLSTYLE"/>
            </w:pPr>
          </w:p>
        </w:tc>
        <w:tc>
          <w:tcPr>
            <w:tcW w:w="1200" w:type="dxa"/>
            <w:gridSpan w:val="18"/>
          </w:tcPr>
          <w:p w14:paraId="11E6C0F9" w14:textId="77777777" w:rsidR="00BA628F" w:rsidRDefault="00BA628F">
            <w:pPr>
              <w:pStyle w:val="EMPTYCELLSTYLE"/>
            </w:pPr>
          </w:p>
        </w:tc>
        <w:tc>
          <w:tcPr>
            <w:tcW w:w="2480" w:type="dxa"/>
            <w:gridSpan w:val="31"/>
          </w:tcPr>
          <w:p w14:paraId="11E6C0FA" w14:textId="77777777" w:rsidR="00BA628F" w:rsidRDefault="00BA628F">
            <w:pPr>
              <w:pStyle w:val="EMPTYCELLSTYLE"/>
            </w:pPr>
          </w:p>
        </w:tc>
        <w:tc>
          <w:tcPr>
            <w:tcW w:w="40" w:type="dxa"/>
          </w:tcPr>
          <w:p w14:paraId="11E6C0FB" w14:textId="77777777" w:rsidR="00BA628F" w:rsidRDefault="00BA628F">
            <w:pPr>
              <w:pStyle w:val="EMPTYCELLSTYLE"/>
            </w:pPr>
          </w:p>
        </w:tc>
        <w:tc>
          <w:tcPr>
            <w:tcW w:w="40" w:type="dxa"/>
          </w:tcPr>
          <w:p w14:paraId="11E6C0FC" w14:textId="77777777" w:rsidR="00BA628F" w:rsidRDefault="00BA628F">
            <w:pPr>
              <w:pStyle w:val="EMPTYCELLSTYLE"/>
            </w:pPr>
          </w:p>
        </w:tc>
        <w:tc>
          <w:tcPr>
            <w:tcW w:w="40" w:type="dxa"/>
            <w:gridSpan w:val="2"/>
          </w:tcPr>
          <w:p w14:paraId="11E6C0FD" w14:textId="77777777" w:rsidR="00BA628F" w:rsidRDefault="00BA628F">
            <w:pPr>
              <w:pStyle w:val="EMPTYCELLSTYLE"/>
            </w:pPr>
          </w:p>
        </w:tc>
        <w:tc>
          <w:tcPr>
            <w:tcW w:w="40" w:type="dxa"/>
            <w:gridSpan w:val="2"/>
          </w:tcPr>
          <w:p w14:paraId="11E6C0FE" w14:textId="77777777" w:rsidR="00BA628F" w:rsidRDefault="00BA628F">
            <w:pPr>
              <w:pStyle w:val="EMPTYCELLSTYLE"/>
            </w:pPr>
          </w:p>
        </w:tc>
        <w:tc>
          <w:tcPr>
            <w:tcW w:w="40" w:type="dxa"/>
            <w:gridSpan w:val="2"/>
          </w:tcPr>
          <w:p w14:paraId="11E6C0FF" w14:textId="77777777" w:rsidR="00BA628F" w:rsidRDefault="00BA628F">
            <w:pPr>
              <w:pStyle w:val="EMPTYCELLSTYLE"/>
            </w:pPr>
          </w:p>
        </w:tc>
        <w:tc>
          <w:tcPr>
            <w:tcW w:w="379" w:type="dxa"/>
            <w:gridSpan w:val="13"/>
          </w:tcPr>
          <w:p w14:paraId="11E6C100" w14:textId="77777777" w:rsidR="00BA628F" w:rsidRDefault="00BA628F">
            <w:pPr>
              <w:pStyle w:val="EMPTYCELLSTYLE"/>
            </w:pPr>
          </w:p>
        </w:tc>
        <w:tc>
          <w:tcPr>
            <w:tcW w:w="59" w:type="dxa"/>
            <w:gridSpan w:val="4"/>
          </w:tcPr>
          <w:p w14:paraId="11E6C101" w14:textId="77777777" w:rsidR="00BA628F" w:rsidRDefault="00BA628F">
            <w:pPr>
              <w:pStyle w:val="EMPTYCELLSTYLE"/>
            </w:pPr>
          </w:p>
        </w:tc>
        <w:tc>
          <w:tcPr>
            <w:tcW w:w="40" w:type="dxa"/>
            <w:gridSpan w:val="3"/>
          </w:tcPr>
          <w:p w14:paraId="11E6C102" w14:textId="77777777" w:rsidR="00BA628F" w:rsidRDefault="00BA628F">
            <w:pPr>
              <w:pStyle w:val="EMPTYCELLSTYLE"/>
            </w:pPr>
          </w:p>
        </w:tc>
      </w:tr>
      <w:tr w:rsidR="00BA628F" w14:paraId="11E6C122" w14:textId="77777777" w:rsidTr="002C180E">
        <w:trPr>
          <w:trHeight w:hRule="exact" w:val="480"/>
        </w:trPr>
        <w:tc>
          <w:tcPr>
            <w:tcW w:w="450" w:type="dxa"/>
          </w:tcPr>
          <w:p w14:paraId="11E6C104" w14:textId="77777777" w:rsidR="00BA628F" w:rsidRDefault="00BA628F">
            <w:pPr>
              <w:pStyle w:val="EMPTYCELLSTYLE"/>
            </w:pPr>
          </w:p>
        </w:tc>
        <w:tc>
          <w:tcPr>
            <w:tcW w:w="40" w:type="dxa"/>
            <w:gridSpan w:val="2"/>
          </w:tcPr>
          <w:p w14:paraId="11E6C105" w14:textId="77777777" w:rsidR="00BA628F" w:rsidRDefault="00BA628F">
            <w:pPr>
              <w:pStyle w:val="EMPTYCELLSTYLE"/>
            </w:pPr>
          </w:p>
        </w:tc>
        <w:tc>
          <w:tcPr>
            <w:tcW w:w="380" w:type="dxa"/>
          </w:tcPr>
          <w:p w14:paraId="11E6C106" w14:textId="77777777" w:rsidR="00BA628F" w:rsidRDefault="00BA628F">
            <w:pPr>
              <w:pStyle w:val="EMPTYCELLSTYLE"/>
            </w:pPr>
          </w:p>
        </w:tc>
        <w:tc>
          <w:tcPr>
            <w:tcW w:w="1470" w:type="dxa"/>
            <w:gridSpan w:val="11"/>
          </w:tcPr>
          <w:p w14:paraId="11E6C107" w14:textId="77777777" w:rsidR="00BA628F" w:rsidRDefault="00BA628F">
            <w:pPr>
              <w:pStyle w:val="EMPTYCELLSTYLE"/>
            </w:pPr>
          </w:p>
        </w:tc>
        <w:tc>
          <w:tcPr>
            <w:tcW w:w="40" w:type="dxa"/>
            <w:gridSpan w:val="2"/>
          </w:tcPr>
          <w:p w14:paraId="11E6C108" w14:textId="77777777" w:rsidR="00BA628F" w:rsidRDefault="00BA628F">
            <w:pPr>
              <w:pStyle w:val="EMPTYCELLSTYLE"/>
            </w:pPr>
          </w:p>
        </w:tc>
        <w:tc>
          <w:tcPr>
            <w:tcW w:w="760" w:type="dxa"/>
            <w:gridSpan w:val="9"/>
          </w:tcPr>
          <w:p w14:paraId="11E6C109" w14:textId="77777777" w:rsidR="00BA628F" w:rsidRDefault="00BA628F">
            <w:pPr>
              <w:pStyle w:val="EMPTYCELLSTYLE"/>
            </w:pPr>
          </w:p>
        </w:tc>
        <w:tc>
          <w:tcPr>
            <w:tcW w:w="340" w:type="dxa"/>
            <w:gridSpan w:val="12"/>
          </w:tcPr>
          <w:p w14:paraId="11E6C10A" w14:textId="77777777" w:rsidR="00BA628F" w:rsidRDefault="00BA628F">
            <w:pPr>
              <w:pStyle w:val="EMPTYCELLSTYLE"/>
            </w:pPr>
          </w:p>
        </w:tc>
        <w:tc>
          <w:tcPr>
            <w:tcW w:w="520" w:type="dxa"/>
            <w:gridSpan w:val="6"/>
          </w:tcPr>
          <w:p w14:paraId="11E6C10B" w14:textId="77777777" w:rsidR="00BA628F" w:rsidRDefault="00BA628F">
            <w:pPr>
              <w:pStyle w:val="EMPTYCELLSTYLE"/>
            </w:pPr>
          </w:p>
        </w:tc>
        <w:tc>
          <w:tcPr>
            <w:tcW w:w="440" w:type="dxa"/>
            <w:gridSpan w:val="14"/>
          </w:tcPr>
          <w:p w14:paraId="11E6C10C" w14:textId="77777777" w:rsidR="00BA628F" w:rsidRDefault="00BA628F">
            <w:pPr>
              <w:pStyle w:val="EMPTYCELLSTYLE"/>
            </w:pPr>
          </w:p>
        </w:tc>
        <w:tc>
          <w:tcPr>
            <w:tcW w:w="340" w:type="dxa"/>
            <w:gridSpan w:val="2"/>
          </w:tcPr>
          <w:p w14:paraId="11E6C10D" w14:textId="77777777" w:rsidR="00BA628F" w:rsidRDefault="00BA628F">
            <w:pPr>
              <w:pStyle w:val="EMPTYCELLSTYLE"/>
            </w:pPr>
          </w:p>
        </w:tc>
        <w:tc>
          <w:tcPr>
            <w:tcW w:w="60" w:type="dxa"/>
            <w:gridSpan w:val="2"/>
          </w:tcPr>
          <w:p w14:paraId="11E6C10E" w14:textId="77777777" w:rsidR="00BA628F" w:rsidRDefault="00BA628F">
            <w:pPr>
              <w:pStyle w:val="EMPTYCELLSTYLE"/>
            </w:pPr>
          </w:p>
        </w:tc>
        <w:tc>
          <w:tcPr>
            <w:tcW w:w="200" w:type="dxa"/>
            <w:gridSpan w:val="2"/>
          </w:tcPr>
          <w:p w14:paraId="11E6C10F" w14:textId="77777777" w:rsidR="00BA628F" w:rsidRDefault="00BA628F">
            <w:pPr>
              <w:pStyle w:val="EMPTYCELLSTYLE"/>
            </w:pPr>
          </w:p>
        </w:tc>
        <w:tc>
          <w:tcPr>
            <w:tcW w:w="880" w:type="dxa"/>
            <w:gridSpan w:val="24"/>
          </w:tcPr>
          <w:p w14:paraId="11E6C110" w14:textId="77777777" w:rsidR="00BA628F" w:rsidRDefault="00BA628F">
            <w:pPr>
              <w:pStyle w:val="EMPTYCELLSTYLE"/>
            </w:pPr>
          </w:p>
        </w:tc>
        <w:tc>
          <w:tcPr>
            <w:tcW w:w="180" w:type="dxa"/>
            <w:gridSpan w:val="5"/>
          </w:tcPr>
          <w:p w14:paraId="11E6C111" w14:textId="77777777" w:rsidR="00BA628F" w:rsidRDefault="00BA628F">
            <w:pPr>
              <w:pStyle w:val="EMPTYCELLSTYLE"/>
            </w:pPr>
          </w:p>
        </w:tc>
        <w:tc>
          <w:tcPr>
            <w:tcW w:w="80" w:type="dxa"/>
            <w:gridSpan w:val="2"/>
          </w:tcPr>
          <w:p w14:paraId="11E6C112" w14:textId="77777777" w:rsidR="00BA628F" w:rsidRDefault="00BA628F">
            <w:pPr>
              <w:pStyle w:val="EMPTYCELLSTYLE"/>
            </w:pPr>
          </w:p>
        </w:tc>
        <w:tc>
          <w:tcPr>
            <w:tcW w:w="160" w:type="dxa"/>
            <w:gridSpan w:val="7"/>
          </w:tcPr>
          <w:p w14:paraId="11E6C113" w14:textId="77777777" w:rsidR="00BA628F" w:rsidRDefault="00BA628F">
            <w:pPr>
              <w:pStyle w:val="EMPTYCELLSTYLE"/>
            </w:pPr>
          </w:p>
        </w:tc>
        <w:tc>
          <w:tcPr>
            <w:tcW w:w="720" w:type="dxa"/>
            <w:gridSpan w:val="18"/>
          </w:tcPr>
          <w:p w14:paraId="11E6C114" w14:textId="77777777" w:rsidR="00BA628F" w:rsidRDefault="00BA628F">
            <w:pPr>
              <w:pStyle w:val="EMPTYCELLSTYLE"/>
            </w:pPr>
          </w:p>
        </w:tc>
        <w:tc>
          <w:tcPr>
            <w:tcW w:w="240" w:type="dxa"/>
            <w:gridSpan w:val="3"/>
          </w:tcPr>
          <w:p w14:paraId="11E6C115" w14:textId="77777777" w:rsidR="00BA628F" w:rsidRDefault="00BA628F">
            <w:pPr>
              <w:pStyle w:val="EMPTYCELLSTYLE"/>
            </w:pPr>
          </w:p>
        </w:tc>
        <w:tc>
          <w:tcPr>
            <w:tcW w:w="40" w:type="dxa"/>
          </w:tcPr>
          <w:p w14:paraId="11E6C116" w14:textId="77777777" w:rsidR="00BA628F" w:rsidRDefault="00BA628F">
            <w:pPr>
              <w:pStyle w:val="EMPTYCELLSTYLE"/>
            </w:pPr>
          </w:p>
        </w:tc>
        <w:tc>
          <w:tcPr>
            <w:tcW w:w="100" w:type="dxa"/>
            <w:gridSpan w:val="2"/>
          </w:tcPr>
          <w:p w14:paraId="11E6C117" w14:textId="77777777" w:rsidR="00BA628F" w:rsidRDefault="00BA628F">
            <w:pPr>
              <w:pStyle w:val="EMPTYCELLSTYLE"/>
            </w:pPr>
          </w:p>
        </w:tc>
        <w:tc>
          <w:tcPr>
            <w:tcW w:w="1200" w:type="dxa"/>
            <w:gridSpan w:val="10"/>
          </w:tcPr>
          <w:p w14:paraId="11E6C118" w14:textId="77777777" w:rsidR="00BA628F" w:rsidRDefault="00BA628F">
            <w:pPr>
              <w:pStyle w:val="EMPTYCELLSTYLE"/>
            </w:pPr>
          </w:p>
        </w:tc>
        <w:tc>
          <w:tcPr>
            <w:tcW w:w="2480" w:type="dxa"/>
            <w:gridSpan w:val="55"/>
          </w:tcPr>
          <w:p w14:paraId="11E6C119" w14:textId="77777777" w:rsidR="00BA628F" w:rsidRDefault="00BA628F">
            <w:pPr>
              <w:pStyle w:val="EMPTYCELLSTYLE"/>
            </w:pPr>
          </w:p>
        </w:tc>
        <w:tc>
          <w:tcPr>
            <w:tcW w:w="40" w:type="dxa"/>
          </w:tcPr>
          <w:p w14:paraId="11E6C11A" w14:textId="77777777" w:rsidR="00BA628F" w:rsidRDefault="00BA628F">
            <w:pPr>
              <w:pStyle w:val="EMPTYCELLSTYLE"/>
            </w:pPr>
          </w:p>
        </w:tc>
        <w:tc>
          <w:tcPr>
            <w:tcW w:w="40" w:type="dxa"/>
          </w:tcPr>
          <w:p w14:paraId="11E6C11B" w14:textId="77777777" w:rsidR="00BA628F" w:rsidRDefault="00BA628F">
            <w:pPr>
              <w:pStyle w:val="EMPTYCELLSTYLE"/>
            </w:pPr>
          </w:p>
        </w:tc>
        <w:tc>
          <w:tcPr>
            <w:tcW w:w="40" w:type="dxa"/>
          </w:tcPr>
          <w:p w14:paraId="11E6C11C" w14:textId="77777777" w:rsidR="00BA628F" w:rsidRDefault="00BA628F">
            <w:pPr>
              <w:pStyle w:val="EMPTYCELLSTYLE"/>
            </w:pPr>
          </w:p>
        </w:tc>
        <w:tc>
          <w:tcPr>
            <w:tcW w:w="40" w:type="dxa"/>
          </w:tcPr>
          <w:p w14:paraId="11E6C11D" w14:textId="77777777" w:rsidR="00BA628F" w:rsidRDefault="00BA628F">
            <w:pPr>
              <w:pStyle w:val="EMPTYCELLSTYLE"/>
            </w:pPr>
          </w:p>
        </w:tc>
        <w:tc>
          <w:tcPr>
            <w:tcW w:w="40" w:type="dxa"/>
            <w:gridSpan w:val="2"/>
          </w:tcPr>
          <w:p w14:paraId="11E6C11E" w14:textId="77777777" w:rsidR="00BA628F" w:rsidRDefault="00BA628F">
            <w:pPr>
              <w:pStyle w:val="EMPTYCELLSTYLE"/>
            </w:pPr>
          </w:p>
        </w:tc>
        <w:tc>
          <w:tcPr>
            <w:tcW w:w="379" w:type="dxa"/>
            <w:gridSpan w:val="12"/>
          </w:tcPr>
          <w:p w14:paraId="11E6C11F" w14:textId="77777777" w:rsidR="00BA628F" w:rsidRDefault="00BA628F">
            <w:pPr>
              <w:pStyle w:val="EMPTYCELLSTYLE"/>
            </w:pPr>
          </w:p>
        </w:tc>
        <w:tc>
          <w:tcPr>
            <w:tcW w:w="59" w:type="dxa"/>
            <w:gridSpan w:val="2"/>
          </w:tcPr>
          <w:p w14:paraId="11E6C120" w14:textId="77777777" w:rsidR="00BA628F" w:rsidRDefault="00BA628F">
            <w:pPr>
              <w:pStyle w:val="EMPTYCELLSTYLE"/>
            </w:pPr>
          </w:p>
        </w:tc>
        <w:tc>
          <w:tcPr>
            <w:tcW w:w="500" w:type="dxa"/>
            <w:gridSpan w:val="3"/>
          </w:tcPr>
          <w:p w14:paraId="11E6C121" w14:textId="77777777" w:rsidR="00BA628F" w:rsidRDefault="00BA628F">
            <w:pPr>
              <w:pStyle w:val="EMPTYCELLSTYLE"/>
            </w:pPr>
          </w:p>
        </w:tc>
      </w:tr>
      <w:tr w:rsidR="00BA628F" w14:paraId="11E6C128" w14:textId="77777777" w:rsidTr="002C180E">
        <w:trPr>
          <w:gridAfter w:val="27"/>
          <w:wAfter w:w="1270" w:type="dxa"/>
          <w:trHeight w:hRule="exact" w:val="20"/>
        </w:trPr>
        <w:tc>
          <w:tcPr>
            <w:tcW w:w="450" w:type="dxa"/>
          </w:tcPr>
          <w:p w14:paraId="11E6C123"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C124" w14:textId="77777777" w:rsidR="00BA628F" w:rsidRDefault="00BA628F">
            <w:pPr>
              <w:pStyle w:val="EMPTYCELLSTYLE"/>
            </w:pPr>
          </w:p>
        </w:tc>
        <w:tc>
          <w:tcPr>
            <w:tcW w:w="379" w:type="dxa"/>
            <w:gridSpan w:val="13"/>
          </w:tcPr>
          <w:p w14:paraId="11E6C125" w14:textId="77777777" w:rsidR="00BA628F" w:rsidRDefault="00BA628F">
            <w:pPr>
              <w:pStyle w:val="EMPTYCELLSTYLE"/>
            </w:pPr>
          </w:p>
        </w:tc>
        <w:tc>
          <w:tcPr>
            <w:tcW w:w="59" w:type="dxa"/>
            <w:gridSpan w:val="4"/>
          </w:tcPr>
          <w:p w14:paraId="11E6C126" w14:textId="77777777" w:rsidR="00BA628F" w:rsidRDefault="00BA628F">
            <w:pPr>
              <w:pStyle w:val="EMPTYCELLSTYLE"/>
            </w:pPr>
          </w:p>
        </w:tc>
        <w:tc>
          <w:tcPr>
            <w:tcW w:w="40" w:type="dxa"/>
            <w:gridSpan w:val="3"/>
          </w:tcPr>
          <w:p w14:paraId="11E6C127" w14:textId="77777777" w:rsidR="00BA628F" w:rsidRDefault="00BA628F">
            <w:pPr>
              <w:pStyle w:val="EMPTYCELLSTYLE"/>
            </w:pPr>
          </w:p>
        </w:tc>
      </w:tr>
      <w:tr w:rsidR="00BA628F" w14:paraId="11E6C147" w14:textId="77777777" w:rsidTr="002C180E">
        <w:trPr>
          <w:trHeight w:hRule="exact" w:val="140"/>
        </w:trPr>
        <w:tc>
          <w:tcPr>
            <w:tcW w:w="450" w:type="dxa"/>
          </w:tcPr>
          <w:p w14:paraId="11E6C129" w14:textId="77777777" w:rsidR="00BA628F" w:rsidRDefault="00BA628F">
            <w:pPr>
              <w:pStyle w:val="EMPTYCELLSTYLE"/>
            </w:pPr>
          </w:p>
        </w:tc>
        <w:tc>
          <w:tcPr>
            <w:tcW w:w="40" w:type="dxa"/>
            <w:gridSpan w:val="2"/>
          </w:tcPr>
          <w:p w14:paraId="11E6C12A" w14:textId="77777777" w:rsidR="00BA628F" w:rsidRDefault="00BA628F">
            <w:pPr>
              <w:pStyle w:val="EMPTYCELLSTYLE"/>
            </w:pPr>
          </w:p>
        </w:tc>
        <w:tc>
          <w:tcPr>
            <w:tcW w:w="380" w:type="dxa"/>
          </w:tcPr>
          <w:p w14:paraId="11E6C12B" w14:textId="77777777" w:rsidR="00BA628F" w:rsidRDefault="00BA628F">
            <w:pPr>
              <w:pStyle w:val="EMPTYCELLSTYLE"/>
            </w:pPr>
          </w:p>
        </w:tc>
        <w:tc>
          <w:tcPr>
            <w:tcW w:w="1470" w:type="dxa"/>
            <w:gridSpan w:val="11"/>
          </w:tcPr>
          <w:p w14:paraId="11E6C12C" w14:textId="77777777" w:rsidR="00BA628F" w:rsidRDefault="00BA628F">
            <w:pPr>
              <w:pStyle w:val="EMPTYCELLSTYLE"/>
            </w:pPr>
          </w:p>
        </w:tc>
        <w:tc>
          <w:tcPr>
            <w:tcW w:w="40" w:type="dxa"/>
            <w:gridSpan w:val="2"/>
          </w:tcPr>
          <w:p w14:paraId="11E6C12D" w14:textId="77777777" w:rsidR="00BA628F" w:rsidRDefault="00BA628F">
            <w:pPr>
              <w:pStyle w:val="EMPTYCELLSTYLE"/>
            </w:pPr>
          </w:p>
        </w:tc>
        <w:tc>
          <w:tcPr>
            <w:tcW w:w="760" w:type="dxa"/>
            <w:gridSpan w:val="9"/>
          </w:tcPr>
          <w:p w14:paraId="11E6C12E" w14:textId="77777777" w:rsidR="00BA628F" w:rsidRDefault="00BA628F">
            <w:pPr>
              <w:pStyle w:val="EMPTYCELLSTYLE"/>
            </w:pPr>
          </w:p>
        </w:tc>
        <w:tc>
          <w:tcPr>
            <w:tcW w:w="340" w:type="dxa"/>
            <w:gridSpan w:val="12"/>
          </w:tcPr>
          <w:p w14:paraId="11E6C12F" w14:textId="77777777" w:rsidR="00BA628F" w:rsidRDefault="00BA628F">
            <w:pPr>
              <w:pStyle w:val="EMPTYCELLSTYLE"/>
            </w:pPr>
          </w:p>
        </w:tc>
        <w:tc>
          <w:tcPr>
            <w:tcW w:w="520" w:type="dxa"/>
            <w:gridSpan w:val="6"/>
          </w:tcPr>
          <w:p w14:paraId="11E6C130" w14:textId="77777777" w:rsidR="00BA628F" w:rsidRDefault="00BA628F">
            <w:pPr>
              <w:pStyle w:val="EMPTYCELLSTYLE"/>
            </w:pPr>
          </w:p>
        </w:tc>
        <w:tc>
          <w:tcPr>
            <w:tcW w:w="440" w:type="dxa"/>
            <w:gridSpan w:val="14"/>
          </w:tcPr>
          <w:p w14:paraId="11E6C131" w14:textId="77777777" w:rsidR="00BA628F" w:rsidRDefault="00BA628F">
            <w:pPr>
              <w:pStyle w:val="EMPTYCELLSTYLE"/>
            </w:pPr>
          </w:p>
        </w:tc>
        <w:tc>
          <w:tcPr>
            <w:tcW w:w="340" w:type="dxa"/>
            <w:gridSpan w:val="2"/>
          </w:tcPr>
          <w:p w14:paraId="11E6C132" w14:textId="77777777" w:rsidR="00BA628F" w:rsidRDefault="00BA628F">
            <w:pPr>
              <w:pStyle w:val="EMPTYCELLSTYLE"/>
            </w:pPr>
          </w:p>
        </w:tc>
        <w:tc>
          <w:tcPr>
            <w:tcW w:w="60" w:type="dxa"/>
            <w:gridSpan w:val="2"/>
          </w:tcPr>
          <w:p w14:paraId="11E6C133" w14:textId="77777777" w:rsidR="00BA628F" w:rsidRDefault="00BA628F">
            <w:pPr>
              <w:pStyle w:val="EMPTYCELLSTYLE"/>
            </w:pPr>
          </w:p>
        </w:tc>
        <w:tc>
          <w:tcPr>
            <w:tcW w:w="200" w:type="dxa"/>
            <w:gridSpan w:val="2"/>
          </w:tcPr>
          <w:p w14:paraId="11E6C134" w14:textId="77777777" w:rsidR="00BA628F" w:rsidRDefault="00BA628F">
            <w:pPr>
              <w:pStyle w:val="EMPTYCELLSTYLE"/>
            </w:pPr>
          </w:p>
        </w:tc>
        <w:tc>
          <w:tcPr>
            <w:tcW w:w="880" w:type="dxa"/>
            <w:gridSpan w:val="24"/>
          </w:tcPr>
          <w:p w14:paraId="11E6C135" w14:textId="77777777" w:rsidR="00BA628F" w:rsidRDefault="00BA628F">
            <w:pPr>
              <w:pStyle w:val="EMPTYCELLSTYLE"/>
            </w:pPr>
          </w:p>
        </w:tc>
        <w:tc>
          <w:tcPr>
            <w:tcW w:w="180" w:type="dxa"/>
            <w:gridSpan w:val="5"/>
          </w:tcPr>
          <w:p w14:paraId="11E6C136" w14:textId="77777777" w:rsidR="00BA628F" w:rsidRDefault="00BA628F">
            <w:pPr>
              <w:pStyle w:val="EMPTYCELLSTYLE"/>
            </w:pPr>
          </w:p>
        </w:tc>
        <w:tc>
          <w:tcPr>
            <w:tcW w:w="80" w:type="dxa"/>
            <w:gridSpan w:val="2"/>
          </w:tcPr>
          <w:p w14:paraId="11E6C137" w14:textId="77777777" w:rsidR="00BA628F" w:rsidRDefault="00BA628F">
            <w:pPr>
              <w:pStyle w:val="EMPTYCELLSTYLE"/>
            </w:pPr>
          </w:p>
        </w:tc>
        <w:tc>
          <w:tcPr>
            <w:tcW w:w="160" w:type="dxa"/>
            <w:gridSpan w:val="7"/>
          </w:tcPr>
          <w:p w14:paraId="11E6C138" w14:textId="77777777" w:rsidR="00BA628F" w:rsidRDefault="00BA628F">
            <w:pPr>
              <w:pStyle w:val="EMPTYCELLSTYLE"/>
            </w:pPr>
          </w:p>
        </w:tc>
        <w:tc>
          <w:tcPr>
            <w:tcW w:w="720" w:type="dxa"/>
            <w:gridSpan w:val="18"/>
          </w:tcPr>
          <w:p w14:paraId="11E6C139" w14:textId="77777777" w:rsidR="00BA628F" w:rsidRDefault="00BA628F">
            <w:pPr>
              <w:pStyle w:val="EMPTYCELLSTYLE"/>
            </w:pPr>
          </w:p>
        </w:tc>
        <w:tc>
          <w:tcPr>
            <w:tcW w:w="240" w:type="dxa"/>
            <w:gridSpan w:val="3"/>
          </w:tcPr>
          <w:p w14:paraId="11E6C13A" w14:textId="77777777" w:rsidR="00BA628F" w:rsidRDefault="00BA628F">
            <w:pPr>
              <w:pStyle w:val="EMPTYCELLSTYLE"/>
            </w:pPr>
          </w:p>
        </w:tc>
        <w:tc>
          <w:tcPr>
            <w:tcW w:w="40" w:type="dxa"/>
          </w:tcPr>
          <w:p w14:paraId="11E6C13B" w14:textId="77777777" w:rsidR="00BA628F" w:rsidRDefault="00BA628F">
            <w:pPr>
              <w:pStyle w:val="EMPTYCELLSTYLE"/>
            </w:pPr>
          </w:p>
        </w:tc>
        <w:tc>
          <w:tcPr>
            <w:tcW w:w="100" w:type="dxa"/>
            <w:gridSpan w:val="2"/>
          </w:tcPr>
          <w:p w14:paraId="11E6C13C" w14:textId="77777777" w:rsidR="00BA628F" w:rsidRDefault="00BA628F">
            <w:pPr>
              <w:pStyle w:val="EMPTYCELLSTYLE"/>
            </w:pPr>
          </w:p>
        </w:tc>
        <w:tc>
          <w:tcPr>
            <w:tcW w:w="1200" w:type="dxa"/>
            <w:gridSpan w:val="10"/>
          </w:tcPr>
          <w:p w14:paraId="11E6C13D" w14:textId="77777777" w:rsidR="00BA628F" w:rsidRDefault="00BA628F">
            <w:pPr>
              <w:pStyle w:val="EMPTYCELLSTYLE"/>
            </w:pPr>
          </w:p>
        </w:tc>
        <w:tc>
          <w:tcPr>
            <w:tcW w:w="2480" w:type="dxa"/>
            <w:gridSpan w:val="55"/>
          </w:tcPr>
          <w:p w14:paraId="11E6C13E" w14:textId="77777777" w:rsidR="00BA628F" w:rsidRDefault="00BA628F">
            <w:pPr>
              <w:pStyle w:val="EMPTYCELLSTYLE"/>
            </w:pPr>
          </w:p>
        </w:tc>
        <w:tc>
          <w:tcPr>
            <w:tcW w:w="40" w:type="dxa"/>
          </w:tcPr>
          <w:p w14:paraId="11E6C13F" w14:textId="77777777" w:rsidR="00BA628F" w:rsidRDefault="00BA628F">
            <w:pPr>
              <w:pStyle w:val="EMPTYCELLSTYLE"/>
            </w:pPr>
          </w:p>
        </w:tc>
        <w:tc>
          <w:tcPr>
            <w:tcW w:w="40" w:type="dxa"/>
          </w:tcPr>
          <w:p w14:paraId="11E6C140" w14:textId="77777777" w:rsidR="00BA628F" w:rsidRDefault="00BA628F">
            <w:pPr>
              <w:pStyle w:val="EMPTYCELLSTYLE"/>
            </w:pPr>
          </w:p>
        </w:tc>
        <w:tc>
          <w:tcPr>
            <w:tcW w:w="40" w:type="dxa"/>
          </w:tcPr>
          <w:p w14:paraId="11E6C141" w14:textId="77777777" w:rsidR="00BA628F" w:rsidRDefault="00BA628F">
            <w:pPr>
              <w:pStyle w:val="EMPTYCELLSTYLE"/>
            </w:pPr>
          </w:p>
        </w:tc>
        <w:tc>
          <w:tcPr>
            <w:tcW w:w="40" w:type="dxa"/>
          </w:tcPr>
          <w:p w14:paraId="11E6C142" w14:textId="77777777" w:rsidR="00BA628F" w:rsidRDefault="00BA628F">
            <w:pPr>
              <w:pStyle w:val="EMPTYCELLSTYLE"/>
            </w:pPr>
          </w:p>
        </w:tc>
        <w:tc>
          <w:tcPr>
            <w:tcW w:w="40" w:type="dxa"/>
            <w:gridSpan w:val="2"/>
          </w:tcPr>
          <w:p w14:paraId="11E6C143" w14:textId="77777777" w:rsidR="00BA628F" w:rsidRDefault="00BA628F">
            <w:pPr>
              <w:pStyle w:val="EMPTYCELLSTYLE"/>
            </w:pPr>
          </w:p>
        </w:tc>
        <w:tc>
          <w:tcPr>
            <w:tcW w:w="379" w:type="dxa"/>
            <w:gridSpan w:val="12"/>
          </w:tcPr>
          <w:p w14:paraId="11E6C144" w14:textId="77777777" w:rsidR="00BA628F" w:rsidRDefault="00BA628F">
            <w:pPr>
              <w:pStyle w:val="EMPTYCELLSTYLE"/>
            </w:pPr>
          </w:p>
        </w:tc>
        <w:tc>
          <w:tcPr>
            <w:tcW w:w="59" w:type="dxa"/>
            <w:gridSpan w:val="2"/>
          </w:tcPr>
          <w:p w14:paraId="11E6C145" w14:textId="77777777" w:rsidR="00BA628F" w:rsidRDefault="00BA628F">
            <w:pPr>
              <w:pStyle w:val="EMPTYCELLSTYLE"/>
            </w:pPr>
          </w:p>
        </w:tc>
        <w:tc>
          <w:tcPr>
            <w:tcW w:w="500" w:type="dxa"/>
            <w:gridSpan w:val="3"/>
          </w:tcPr>
          <w:p w14:paraId="11E6C146" w14:textId="77777777" w:rsidR="00BA628F" w:rsidRDefault="00BA628F">
            <w:pPr>
              <w:pStyle w:val="EMPTYCELLSTYLE"/>
            </w:pPr>
          </w:p>
        </w:tc>
      </w:tr>
      <w:tr w:rsidR="00BA628F" w14:paraId="11E6C161" w14:textId="77777777" w:rsidTr="002C180E">
        <w:trPr>
          <w:gridAfter w:val="27"/>
          <w:wAfter w:w="1270" w:type="dxa"/>
          <w:trHeight w:hRule="exact" w:val="320"/>
        </w:trPr>
        <w:tc>
          <w:tcPr>
            <w:tcW w:w="450" w:type="dxa"/>
          </w:tcPr>
          <w:p w14:paraId="11E6C148" w14:textId="77777777" w:rsidR="00BA628F" w:rsidRDefault="00BA628F">
            <w:pPr>
              <w:pStyle w:val="EMPTYCELLSTYLE"/>
            </w:pPr>
          </w:p>
        </w:tc>
        <w:tc>
          <w:tcPr>
            <w:tcW w:w="2220" w:type="dxa"/>
            <w:gridSpan w:val="18"/>
            <w:tcMar>
              <w:top w:w="0" w:type="dxa"/>
              <w:left w:w="0" w:type="dxa"/>
              <w:bottom w:w="0" w:type="dxa"/>
              <w:right w:w="0" w:type="dxa"/>
            </w:tcMar>
          </w:tcPr>
          <w:p w14:paraId="11E6C149" w14:textId="77777777" w:rsidR="00BA628F" w:rsidRDefault="0050071D">
            <w:r>
              <w:rPr>
                <w:rFonts w:ascii="DejaVu Sans" w:eastAsia="DejaVu Sans" w:hAnsi="DejaVu Sans" w:cs="DejaVu Sans"/>
                <w:b/>
                <w:color w:val="000000"/>
              </w:rPr>
              <w:t>Total Budget:</w:t>
            </w:r>
          </w:p>
        </w:tc>
        <w:tc>
          <w:tcPr>
            <w:tcW w:w="520" w:type="dxa"/>
            <w:gridSpan w:val="11"/>
          </w:tcPr>
          <w:p w14:paraId="11E6C14A" w14:textId="77777777" w:rsidR="00BA628F" w:rsidRDefault="00BA628F">
            <w:pPr>
              <w:pStyle w:val="EMPTYCELLSTYLE"/>
            </w:pPr>
          </w:p>
        </w:tc>
        <w:tc>
          <w:tcPr>
            <w:tcW w:w="440" w:type="dxa"/>
            <w:gridSpan w:val="11"/>
          </w:tcPr>
          <w:p w14:paraId="11E6C14B" w14:textId="77777777" w:rsidR="00BA628F" w:rsidRDefault="00BA628F">
            <w:pPr>
              <w:pStyle w:val="EMPTYCELLSTYLE"/>
            </w:pPr>
          </w:p>
        </w:tc>
        <w:tc>
          <w:tcPr>
            <w:tcW w:w="340" w:type="dxa"/>
            <w:gridSpan w:val="2"/>
          </w:tcPr>
          <w:p w14:paraId="11E6C14C" w14:textId="77777777" w:rsidR="00BA628F" w:rsidRDefault="00BA628F">
            <w:pPr>
              <w:pStyle w:val="EMPTYCELLSTYLE"/>
            </w:pPr>
          </w:p>
        </w:tc>
        <w:tc>
          <w:tcPr>
            <w:tcW w:w="60" w:type="dxa"/>
            <w:gridSpan w:val="3"/>
          </w:tcPr>
          <w:p w14:paraId="11E6C14D" w14:textId="77777777" w:rsidR="00BA628F" w:rsidRDefault="00BA628F">
            <w:pPr>
              <w:pStyle w:val="EMPTYCELLSTYLE"/>
            </w:pPr>
          </w:p>
        </w:tc>
        <w:tc>
          <w:tcPr>
            <w:tcW w:w="200" w:type="dxa"/>
            <w:gridSpan w:val="5"/>
          </w:tcPr>
          <w:p w14:paraId="11E6C14E" w14:textId="77777777" w:rsidR="00BA628F" w:rsidRDefault="00BA628F">
            <w:pPr>
              <w:pStyle w:val="EMPTYCELLSTYLE"/>
            </w:pPr>
          </w:p>
        </w:tc>
        <w:tc>
          <w:tcPr>
            <w:tcW w:w="880" w:type="dxa"/>
            <w:gridSpan w:val="16"/>
          </w:tcPr>
          <w:p w14:paraId="11E6C14F" w14:textId="77777777" w:rsidR="00BA628F" w:rsidRDefault="00BA628F">
            <w:pPr>
              <w:pStyle w:val="EMPTYCELLSTYLE"/>
            </w:pPr>
          </w:p>
        </w:tc>
        <w:tc>
          <w:tcPr>
            <w:tcW w:w="180" w:type="dxa"/>
            <w:gridSpan w:val="3"/>
          </w:tcPr>
          <w:p w14:paraId="11E6C150" w14:textId="77777777" w:rsidR="00BA628F" w:rsidRDefault="00BA628F">
            <w:pPr>
              <w:pStyle w:val="EMPTYCELLSTYLE"/>
            </w:pPr>
          </w:p>
        </w:tc>
        <w:tc>
          <w:tcPr>
            <w:tcW w:w="80" w:type="dxa"/>
            <w:gridSpan w:val="2"/>
          </w:tcPr>
          <w:p w14:paraId="11E6C151" w14:textId="77777777" w:rsidR="00BA628F" w:rsidRDefault="00BA628F">
            <w:pPr>
              <w:pStyle w:val="EMPTYCELLSTYLE"/>
            </w:pPr>
          </w:p>
        </w:tc>
        <w:tc>
          <w:tcPr>
            <w:tcW w:w="160" w:type="dxa"/>
            <w:gridSpan w:val="7"/>
          </w:tcPr>
          <w:p w14:paraId="11E6C152" w14:textId="77777777" w:rsidR="00BA628F" w:rsidRDefault="00BA628F">
            <w:pPr>
              <w:pStyle w:val="EMPTYCELLSTYLE"/>
            </w:pPr>
          </w:p>
        </w:tc>
        <w:tc>
          <w:tcPr>
            <w:tcW w:w="720" w:type="dxa"/>
            <w:gridSpan w:val="18"/>
          </w:tcPr>
          <w:p w14:paraId="11E6C153" w14:textId="77777777" w:rsidR="00BA628F" w:rsidRDefault="00BA628F">
            <w:pPr>
              <w:pStyle w:val="EMPTYCELLSTYLE"/>
            </w:pPr>
          </w:p>
        </w:tc>
        <w:tc>
          <w:tcPr>
            <w:tcW w:w="240" w:type="dxa"/>
            <w:gridSpan w:val="9"/>
          </w:tcPr>
          <w:p w14:paraId="11E6C154" w14:textId="77777777" w:rsidR="00BA628F" w:rsidRDefault="00BA628F">
            <w:pPr>
              <w:pStyle w:val="EMPTYCELLSTYLE"/>
            </w:pPr>
          </w:p>
        </w:tc>
        <w:tc>
          <w:tcPr>
            <w:tcW w:w="40" w:type="dxa"/>
          </w:tcPr>
          <w:p w14:paraId="11E6C155" w14:textId="77777777" w:rsidR="00BA628F" w:rsidRDefault="00BA628F">
            <w:pPr>
              <w:pStyle w:val="EMPTYCELLSTYLE"/>
            </w:pPr>
          </w:p>
        </w:tc>
        <w:tc>
          <w:tcPr>
            <w:tcW w:w="100" w:type="dxa"/>
            <w:gridSpan w:val="3"/>
          </w:tcPr>
          <w:p w14:paraId="11E6C156" w14:textId="77777777" w:rsidR="00BA628F" w:rsidRDefault="00BA628F">
            <w:pPr>
              <w:pStyle w:val="EMPTYCELLSTYLE"/>
            </w:pPr>
          </w:p>
        </w:tc>
        <w:tc>
          <w:tcPr>
            <w:tcW w:w="1200" w:type="dxa"/>
            <w:gridSpan w:val="18"/>
          </w:tcPr>
          <w:p w14:paraId="11E6C157" w14:textId="77777777" w:rsidR="00BA628F" w:rsidRDefault="00BA628F">
            <w:pPr>
              <w:pStyle w:val="EMPTYCELLSTYLE"/>
            </w:pPr>
          </w:p>
        </w:tc>
        <w:tc>
          <w:tcPr>
            <w:tcW w:w="2480" w:type="dxa"/>
            <w:gridSpan w:val="31"/>
          </w:tcPr>
          <w:p w14:paraId="11E6C158" w14:textId="77777777" w:rsidR="00BA628F" w:rsidRDefault="00BA628F">
            <w:pPr>
              <w:pStyle w:val="EMPTYCELLSTYLE"/>
            </w:pPr>
          </w:p>
        </w:tc>
        <w:tc>
          <w:tcPr>
            <w:tcW w:w="40" w:type="dxa"/>
          </w:tcPr>
          <w:p w14:paraId="11E6C159" w14:textId="77777777" w:rsidR="00BA628F" w:rsidRDefault="00BA628F">
            <w:pPr>
              <w:pStyle w:val="EMPTYCELLSTYLE"/>
            </w:pPr>
          </w:p>
        </w:tc>
        <w:tc>
          <w:tcPr>
            <w:tcW w:w="40" w:type="dxa"/>
          </w:tcPr>
          <w:p w14:paraId="11E6C15A" w14:textId="77777777" w:rsidR="00BA628F" w:rsidRDefault="00BA628F">
            <w:pPr>
              <w:pStyle w:val="EMPTYCELLSTYLE"/>
            </w:pPr>
          </w:p>
        </w:tc>
        <w:tc>
          <w:tcPr>
            <w:tcW w:w="40" w:type="dxa"/>
            <w:gridSpan w:val="2"/>
          </w:tcPr>
          <w:p w14:paraId="11E6C15B" w14:textId="77777777" w:rsidR="00BA628F" w:rsidRDefault="00BA628F">
            <w:pPr>
              <w:pStyle w:val="EMPTYCELLSTYLE"/>
            </w:pPr>
          </w:p>
        </w:tc>
        <w:tc>
          <w:tcPr>
            <w:tcW w:w="40" w:type="dxa"/>
            <w:gridSpan w:val="2"/>
          </w:tcPr>
          <w:p w14:paraId="11E6C15C" w14:textId="77777777" w:rsidR="00BA628F" w:rsidRDefault="00BA628F">
            <w:pPr>
              <w:pStyle w:val="EMPTYCELLSTYLE"/>
            </w:pPr>
          </w:p>
        </w:tc>
        <w:tc>
          <w:tcPr>
            <w:tcW w:w="40" w:type="dxa"/>
            <w:gridSpan w:val="2"/>
          </w:tcPr>
          <w:p w14:paraId="11E6C15D" w14:textId="77777777" w:rsidR="00BA628F" w:rsidRDefault="00BA628F">
            <w:pPr>
              <w:pStyle w:val="EMPTYCELLSTYLE"/>
            </w:pPr>
          </w:p>
        </w:tc>
        <w:tc>
          <w:tcPr>
            <w:tcW w:w="379" w:type="dxa"/>
            <w:gridSpan w:val="13"/>
          </w:tcPr>
          <w:p w14:paraId="11E6C15E" w14:textId="77777777" w:rsidR="00BA628F" w:rsidRDefault="00BA628F">
            <w:pPr>
              <w:pStyle w:val="EMPTYCELLSTYLE"/>
            </w:pPr>
          </w:p>
        </w:tc>
        <w:tc>
          <w:tcPr>
            <w:tcW w:w="59" w:type="dxa"/>
            <w:gridSpan w:val="4"/>
          </w:tcPr>
          <w:p w14:paraId="11E6C15F" w14:textId="77777777" w:rsidR="00BA628F" w:rsidRDefault="00BA628F">
            <w:pPr>
              <w:pStyle w:val="EMPTYCELLSTYLE"/>
            </w:pPr>
          </w:p>
        </w:tc>
        <w:tc>
          <w:tcPr>
            <w:tcW w:w="40" w:type="dxa"/>
            <w:gridSpan w:val="3"/>
          </w:tcPr>
          <w:p w14:paraId="11E6C160" w14:textId="77777777" w:rsidR="00BA628F" w:rsidRDefault="00BA628F">
            <w:pPr>
              <w:pStyle w:val="EMPTYCELLSTYLE"/>
            </w:pPr>
          </w:p>
        </w:tc>
      </w:tr>
      <w:tr w:rsidR="00BA628F" w14:paraId="11E6C180" w14:textId="77777777" w:rsidTr="002C180E">
        <w:trPr>
          <w:trHeight w:hRule="exact" w:val="40"/>
        </w:trPr>
        <w:tc>
          <w:tcPr>
            <w:tcW w:w="450" w:type="dxa"/>
          </w:tcPr>
          <w:p w14:paraId="11E6C162" w14:textId="77777777" w:rsidR="00BA628F" w:rsidRDefault="00BA628F">
            <w:pPr>
              <w:pStyle w:val="EMPTYCELLSTYLE"/>
            </w:pPr>
          </w:p>
        </w:tc>
        <w:tc>
          <w:tcPr>
            <w:tcW w:w="40" w:type="dxa"/>
            <w:gridSpan w:val="2"/>
          </w:tcPr>
          <w:p w14:paraId="11E6C163" w14:textId="77777777" w:rsidR="00BA628F" w:rsidRDefault="00BA628F">
            <w:pPr>
              <w:pStyle w:val="EMPTYCELLSTYLE"/>
            </w:pPr>
          </w:p>
        </w:tc>
        <w:tc>
          <w:tcPr>
            <w:tcW w:w="380" w:type="dxa"/>
          </w:tcPr>
          <w:p w14:paraId="11E6C164" w14:textId="77777777" w:rsidR="00BA628F" w:rsidRDefault="00BA628F">
            <w:pPr>
              <w:pStyle w:val="EMPTYCELLSTYLE"/>
            </w:pPr>
          </w:p>
        </w:tc>
        <w:tc>
          <w:tcPr>
            <w:tcW w:w="1470" w:type="dxa"/>
            <w:gridSpan w:val="11"/>
          </w:tcPr>
          <w:p w14:paraId="11E6C165" w14:textId="77777777" w:rsidR="00BA628F" w:rsidRDefault="00BA628F">
            <w:pPr>
              <w:pStyle w:val="EMPTYCELLSTYLE"/>
            </w:pPr>
          </w:p>
        </w:tc>
        <w:tc>
          <w:tcPr>
            <w:tcW w:w="40" w:type="dxa"/>
            <w:gridSpan w:val="2"/>
          </w:tcPr>
          <w:p w14:paraId="11E6C166" w14:textId="77777777" w:rsidR="00BA628F" w:rsidRDefault="00BA628F">
            <w:pPr>
              <w:pStyle w:val="EMPTYCELLSTYLE"/>
            </w:pPr>
          </w:p>
        </w:tc>
        <w:tc>
          <w:tcPr>
            <w:tcW w:w="760" w:type="dxa"/>
            <w:gridSpan w:val="9"/>
          </w:tcPr>
          <w:p w14:paraId="11E6C167" w14:textId="77777777" w:rsidR="00BA628F" w:rsidRDefault="00BA628F">
            <w:pPr>
              <w:pStyle w:val="EMPTYCELLSTYLE"/>
            </w:pPr>
          </w:p>
        </w:tc>
        <w:tc>
          <w:tcPr>
            <w:tcW w:w="340" w:type="dxa"/>
            <w:gridSpan w:val="12"/>
          </w:tcPr>
          <w:p w14:paraId="11E6C168" w14:textId="77777777" w:rsidR="00BA628F" w:rsidRDefault="00BA628F">
            <w:pPr>
              <w:pStyle w:val="EMPTYCELLSTYLE"/>
            </w:pPr>
          </w:p>
        </w:tc>
        <w:tc>
          <w:tcPr>
            <w:tcW w:w="520" w:type="dxa"/>
            <w:gridSpan w:val="6"/>
          </w:tcPr>
          <w:p w14:paraId="11E6C169" w14:textId="77777777" w:rsidR="00BA628F" w:rsidRDefault="00BA628F">
            <w:pPr>
              <w:pStyle w:val="EMPTYCELLSTYLE"/>
            </w:pPr>
          </w:p>
        </w:tc>
        <w:tc>
          <w:tcPr>
            <w:tcW w:w="440" w:type="dxa"/>
            <w:gridSpan w:val="14"/>
          </w:tcPr>
          <w:p w14:paraId="11E6C16A" w14:textId="77777777" w:rsidR="00BA628F" w:rsidRDefault="00BA628F">
            <w:pPr>
              <w:pStyle w:val="EMPTYCELLSTYLE"/>
            </w:pPr>
          </w:p>
        </w:tc>
        <w:tc>
          <w:tcPr>
            <w:tcW w:w="340" w:type="dxa"/>
            <w:gridSpan w:val="2"/>
          </w:tcPr>
          <w:p w14:paraId="11E6C16B" w14:textId="77777777" w:rsidR="00BA628F" w:rsidRDefault="00BA628F">
            <w:pPr>
              <w:pStyle w:val="EMPTYCELLSTYLE"/>
            </w:pPr>
          </w:p>
        </w:tc>
        <w:tc>
          <w:tcPr>
            <w:tcW w:w="60" w:type="dxa"/>
            <w:gridSpan w:val="2"/>
          </w:tcPr>
          <w:p w14:paraId="11E6C16C" w14:textId="77777777" w:rsidR="00BA628F" w:rsidRDefault="00BA628F">
            <w:pPr>
              <w:pStyle w:val="EMPTYCELLSTYLE"/>
            </w:pPr>
          </w:p>
        </w:tc>
        <w:tc>
          <w:tcPr>
            <w:tcW w:w="200" w:type="dxa"/>
            <w:gridSpan w:val="2"/>
          </w:tcPr>
          <w:p w14:paraId="11E6C16D" w14:textId="77777777" w:rsidR="00BA628F" w:rsidRDefault="00BA628F">
            <w:pPr>
              <w:pStyle w:val="EMPTYCELLSTYLE"/>
            </w:pPr>
          </w:p>
        </w:tc>
        <w:tc>
          <w:tcPr>
            <w:tcW w:w="880" w:type="dxa"/>
            <w:gridSpan w:val="24"/>
          </w:tcPr>
          <w:p w14:paraId="11E6C16E" w14:textId="77777777" w:rsidR="00BA628F" w:rsidRDefault="00BA628F">
            <w:pPr>
              <w:pStyle w:val="EMPTYCELLSTYLE"/>
            </w:pPr>
          </w:p>
        </w:tc>
        <w:tc>
          <w:tcPr>
            <w:tcW w:w="180" w:type="dxa"/>
            <w:gridSpan w:val="5"/>
          </w:tcPr>
          <w:p w14:paraId="11E6C16F" w14:textId="77777777" w:rsidR="00BA628F" w:rsidRDefault="00BA628F">
            <w:pPr>
              <w:pStyle w:val="EMPTYCELLSTYLE"/>
            </w:pPr>
          </w:p>
        </w:tc>
        <w:tc>
          <w:tcPr>
            <w:tcW w:w="80" w:type="dxa"/>
            <w:gridSpan w:val="2"/>
          </w:tcPr>
          <w:p w14:paraId="11E6C170" w14:textId="77777777" w:rsidR="00BA628F" w:rsidRDefault="00BA628F">
            <w:pPr>
              <w:pStyle w:val="EMPTYCELLSTYLE"/>
            </w:pPr>
          </w:p>
        </w:tc>
        <w:tc>
          <w:tcPr>
            <w:tcW w:w="160" w:type="dxa"/>
            <w:gridSpan w:val="7"/>
          </w:tcPr>
          <w:p w14:paraId="11E6C171" w14:textId="77777777" w:rsidR="00BA628F" w:rsidRDefault="00BA628F">
            <w:pPr>
              <w:pStyle w:val="EMPTYCELLSTYLE"/>
            </w:pPr>
          </w:p>
        </w:tc>
        <w:tc>
          <w:tcPr>
            <w:tcW w:w="720" w:type="dxa"/>
            <w:gridSpan w:val="18"/>
          </w:tcPr>
          <w:p w14:paraId="11E6C172" w14:textId="77777777" w:rsidR="00BA628F" w:rsidRDefault="00BA628F">
            <w:pPr>
              <w:pStyle w:val="EMPTYCELLSTYLE"/>
            </w:pPr>
          </w:p>
        </w:tc>
        <w:tc>
          <w:tcPr>
            <w:tcW w:w="240" w:type="dxa"/>
            <w:gridSpan w:val="3"/>
          </w:tcPr>
          <w:p w14:paraId="11E6C173" w14:textId="77777777" w:rsidR="00BA628F" w:rsidRDefault="00BA628F">
            <w:pPr>
              <w:pStyle w:val="EMPTYCELLSTYLE"/>
            </w:pPr>
          </w:p>
        </w:tc>
        <w:tc>
          <w:tcPr>
            <w:tcW w:w="40" w:type="dxa"/>
          </w:tcPr>
          <w:p w14:paraId="11E6C174" w14:textId="77777777" w:rsidR="00BA628F" w:rsidRDefault="00BA628F">
            <w:pPr>
              <w:pStyle w:val="EMPTYCELLSTYLE"/>
            </w:pPr>
          </w:p>
        </w:tc>
        <w:tc>
          <w:tcPr>
            <w:tcW w:w="100" w:type="dxa"/>
            <w:gridSpan w:val="2"/>
          </w:tcPr>
          <w:p w14:paraId="11E6C175" w14:textId="77777777" w:rsidR="00BA628F" w:rsidRDefault="00BA628F">
            <w:pPr>
              <w:pStyle w:val="EMPTYCELLSTYLE"/>
            </w:pPr>
          </w:p>
        </w:tc>
        <w:tc>
          <w:tcPr>
            <w:tcW w:w="1200" w:type="dxa"/>
            <w:gridSpan w:val="10"/>
          </w:tcPr>
          <w:p w14:paraId="11E6C176" w14:textId="77777777" w:rsidR="00BA628F" w:rsidRDefault="00BA628F">
            <w:pPr>
              <w:pStyle w:val="EMPTYCELLSTYLE"/>
            </w:pPr>
          </w:p>
        </w:tc>
        <w:tc>
          <w:tcPr>
            <w:tcW w:w="2480" w:type="dxa"/>
            <w:gridSpan w:val="55"/>
          </w:tcPr>
          <w:p w14:paraId="11E6C177" w14:textId="77777777" w:rsidR="00BA628F" w:rsidRDefault="00BA628F">
            <w:pPr>
              <w:pStyle w:val="EMPTYCELLSTYLE"/>
            </w:pPr>
          </w:p>
        </w:tc>
        <w:tc>
          <w:tcPr>
            <w:tcW w:w="40" w:type="dxa"/>
          </w:tcPr>
          <w:p w14:paraId="11E6C178" w14:textId="77777777" w:rsidR="00BA628F" w:rsidRDefault="00BA628F">
            <w:pPr>
              <w:pStyle w:val="EMPTYCELLSTYLE"/>
            </w:pPr>
          </w:p>
        </w:tc>
        <w:tc>
          <w:tcPr>
            <w:tcW w:w="40" w:type="dxa"/>
          </w:tcPr>
          <w:p w14:paraId="11E6C179" w14:textId="77777777" w:rsidR="00BA628F" w:rsidRDefault="00BA628F">
            <w:pPr>
              <w:pStyle w:val="EMPTYCELLSTYLE"/>
            </w:pPr>
          </w:p>
        </w:tc>
        <w:tc>
          <w:tcPr>
            <w:tcW w:w="40" w:type="dxa"/>
          </w:tcPr>
          <w:p w14:paraId="11E6C17A" w14:textId="77777777" w:rsidR="00BA628F" w:rsidRDefault="00BA628F">
            <w:pPr>
              <w:pStyle w:val="EMPTYCELLSTYLE"/>
            </w:pPr>
          </w:p>
        </w:tc>
        <w:tc>
          <w:tcPr>
            <w:tcW w:w="40" w:type="dxa"/>
          </w:tcPr>
          <w:p w14:paraId="11E6C17B" w14:textId="77777777" w:rsidR="00BA628F" w:rsidRDefault="00BA628F">
            <w:pPr>
              <w:pStyle w:val="EMPTYCELLSTYLE"/>
            </w:pPr>
          </w:p>
        </w:tc>
        <w:tc>
          <w:tcPr>
            <w:tcW w:w="40" w:type="dxa"/>
            <w:gridSpan w:val="2"/>
          </w:tcPr>
          <w:p w14:paraId="11E6C17C" w14:textId="77777777" w:rsidR="00BA628F" w:rsidRDefault="00BA628F">
            <w:pPr>
              <w:pStyle w:val="EMPTYCELLSTYLE"/>
            </w:pPr>
          </w:p>
        </w:tc>
        <w:tc>
          <w:tcPr>
            <w:tcW w:w="379" w:type="dxa"/>
            <w:gridSpan w:val="12"/>
          </w:tcPr>
          <w:p w14:paraId="11E6C17D" w14:textId="77777777" w:rsidR="00BA628F" w:rsidRDefault="00BA628F">
            <w:pPr>
              <w:pStyle w:val="EMPTYCELLSTYLE"/>
            </w:pPr>
          </w:p>
        </w:tc>
        <w:tc>
          <w:tcPr>
            <w:tcW w:w="59" w:type="dxa"/>
            <w:gridSpan w:val="2"/>
          </w:tcPr>
          <w:p w14:paraId="11E6C17E" w14:textId="77777777" w:rsidR="00BA628F" w:rsidRDefault="00BA628F">
            <w:pPr>
              <w:pStyle w:val="EMPTYCELLSTYLE"/>
            </w:pPr>
          </w:p>
        </w:tc>
        <w:tc>
          <w:tcPr>
            <w:tcW w:w="500" w:type="dxa"/>
            <w:gridSpan w:val="3"/>
          </w:tcPr>
          <w:p w14:paraId="11E6C17F" w14:textId="77777777" w:rsidR="00BA628F" w:rsidRDefault="00BA628F">
            <w:pPr>
              <w:pStyle w:val="EMPTYCELLSTYLE"/>
            </w:pPr>
          </w:p>
        </w:tc>
      </w:tr>
      <w:tr w:rsidR="00BA628F" w14:paraId="11E6C18B" w14:textId="77777777" w:rsidTr="002C180E">
        <w:trPr>
          <w:gridAfter w:val="27"/>
          <w:wAfter w:w="1270" w:type="dxa"/>
          <w:trHeight w:hRule="exact" w:val="320"/>
        </w:trPr>
        <w:tc>
          <w:tcPr>
            <w:tcW w:w="450" w:type="dxa"/>
          </w:tcPr>
          <w:p w14:paraId="11E6C181" w14:textId="77777777" w:rsidR="00BA628F" w:rsidRDefault="00BA628F">
            <w:pPr>
              <w:pStyle w:val="EMPTYCELLSTYLE"/>
            </w:pPr>
          </w:p>
        </w:tc>
        <w:tc>
          <w:tcPr>
            <w:tcW w:w="2220" w:type="dxa"/>
            <w:gridSpan w:val="18"/>
            <w:tcMar>
              <w:top w:w="0" w:type="dxa"/>
              <w:left w:w="0" w:type="dxa"/>
              <w:bottom w:w="0" w:type="dxa"/>
              <w:right w:w="0" w:type="dxa"/>
            </w:tcMar>
          </w:tcPr>
          <w:p w14:paraId="11E6C182"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C183" w14:textId="77777777" w:rsidR="00BA628F" w:rsidRDefault="0050071D">
            <w:r>
              <w:rPr>
                <w:rFonts w:ascii="DejaVu Sans" w:eastAsia="DejaVu Sans" w:hAnsi="DejaVu Sans" w:cs="DejaVu Sans"/>
                <w:b/>
                <w:color w:val="000000"/>
              </w:rPr>
              <w:t>Total Budget</w:t>
            </w:r>
          </w:p>
        </w:tc>
        <w:tc>
          <w:tcPr>
            <w:tcW w:w="80" w:type="dxa"/>
            <w:gridSpan w:val="2"/>
          </w:tcPr>
          <w:p w14:paraId="11E6C184" w14:textId="77777777" w:rsidR="00BA628F" w:rsidRDefault="00BA628F">
            <w:pPr>
              <w:pStyle w:val="EMPTYCELLSTYLE"/>
            </w:pPr>
          </w:p>
        </w:tc>
        <w:tc>
          <w:tcPr>
            <w:tcW w:w="5060" w:type="dxa"/>
            <w:gridSpan w:val="91"/>
            <w:tcMar>
              <w:top w:w="0" w:type="dxa"/>
              <w:left w:w="0" w:type="dxa"/>
              <w:bottom w:w="0" w:type="dxa"/>
              <w:right w:w="0" w:type="dxa"/>
            </w:tcMar>
          </w:tcPr>
          <w:p w14:paraId="11E6C185"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C186" w14:textId="77777777" w:rsidR="00BA628F" w:rsidRDefault="00BA628F">
            <w:pPr>
              <w:pStyle w:val="EMPTYCELLSTYLE"/>
            </w:pPr>
          </w:p>
        </w:tc>
        <w:tc>
          <w:tcPr>
            <w:tcW w:w="40" w:type="dxa"/>
            <w:gridSpan w:val="2"/>
          </w:tcPr>
          <w:p w14:paraId="11E6C187" w14:textId="77777777" w:rsidR="00BA628F" w:rsidRDefault="00BA628F">
            <w:pPr>
              <w:pStyle w:val="EMPTYCELLSTYLE"/>
            </w:pPr>
          </w:p>
        </w:tc>
        <w:tc>
          <w:tcPr>
            <w:tcW w:w="379" w:type="dxa"/>
            <w:gridSpan w:val="13"/>
          </w:tcPr>
          <w:p w14:paraId="11E6C188" w14:textId="77777777" w:rsidR="00BA628F" w:rsidRDefault="00BA628F">
            <w:pPr>
              <w:pStyle w:val="EMPTYCELLSTYLE"/>
            </w:pPr>
          </w:p>
        </w:tc>
        <w:tc>
          <w:tcPr>
            <w:tcW w:w="59" w:type="dxa"/>
            <w:gridSpan w:val="4"/>
          </w:tcPr>
          <w:p w14:paraId="11E6C189" w14:textId="77777777" w:rsidR="00BA628F" w:rsidRDefault="00BA628F">
            <w:pPr>
              <w:pStyle w:val="EMPTYCELLSTYLE"/>
            </w:pPr>
          </w:p>
        </w:tc>
        <w:tc>
          <w:tcPr>
            <w:tcW w:w="40" w:type="dxa"/>
            <w:gridSpan w:val="3"/>
          </w:tcPr>
          <w:p w14:paraId="11E6C18A" w14:textId="77777777" w:rsidR="00BA628F" w:rsidRDefault="00BA628F">
            <w:pPr>
              <w:pStyle w:val="EMPTYCELLSTYLE"/>
            </w:pPr>
          </w:p>
        </w:tc>
      </w:tr>
      <w:tr w:rsidR="00BA628F" w14:paraId="11E6C1AA" w14:textId="77777777" w:rsidTr="002C180E">
        <w:trPr>
          <w:trHeight w:hRule="exact" w:val="80"/>
        </w:trPr>
        <w:tc>
          <w:tcPr>
            <w:tcW w:w="450" w:type="dxa"/>
          </w:tcPr>
          <w:p w14:paraId="11E6C18C" w14:textId="77777777" w:rsidR="00BA628F" w:rsidRDefault="00BA628F">
            <w:pPr>
              <w:pStyle w:val="EMPTYCELLSTYLE"/>
            </w:pPr>
          </w:p>
        </w:tc>
        <w:tc>
          <w:tcPr>
            <w:tcW w:w="40" w:type="dxa"/>
            <w:gridSpan w:val="2"/>
          </w:tcPr>
          <w:p w14:paraId="11E6C18D" w14:textId="77777777" w:rsidR="00BA628F" w:rsidRDefault="00BA628F">
            <w:pPr>
              <w:pStyle w:val="EMPTYCELLSTYLE"/>
            </w:pPr>
          </w:p>
        </w:tc>
        <w:tc>
          <w:tcPr>
            <w:tcW w:w="380" w:type="dxa"/>
          </w:tcPr>
          <w:p w14:paraId="11E6C18E" w14:textId="77777777" w:rsidR="00BA628F" w:rsidRDefault="00BA628F">
            <w:pPr>
              <w:pStyle w:val="EMPTYCELLSTYLE"/>
            </w:pPr>
          </w:p>
        </w:tc>
        <w:tc>
          <w:tcPr>
            <w:tcW w:w="1470" w:type="dxa"/>
            <w:gridSpan w:val="11"/>
          </w:tcPr>
          <w:p w14:paraId="11E6C18F" w14:textId="77777777" w:rsidR="00BA628F" w:rsidRDefault="00BA628F">
            <w:pPr>
              <w:pStyle w:val="EMPTYCELLSTYLE"/>
            </w:pPr>
          </w:p>
        </w:tc>
        <w:tc>
          <w:tcPr>
            <w:tcW w:w="40" w:type="dxa"/>
            <w:gridSpan w:val="2"/>
          </w:tcPr>
          <w:p w14:paraId="11E6C190" w14:textId="77777777" w:rsidR="00BA628F" w:rsidRDefault="00BA628F">
            <w:pPr>
              <w:pStyle w:val="EMPTYCELLSTYLE"/>
            </w:pPr>
          </w:p>
        </w:tc>
        <w:tc>
          <w:tcPr>
            <w:tcW w:w="760" w:type="dxa"/>
            <w:gridSpan w:val="9"/>
          </w:tcPr>
          <w:p w14:paraId="11E6C191" w14:textId="77777777" w:rsidR="00BA628F" w:rsidRDefault="00BA628F">
            <w:pPr>
              <w:pStyle w:val="EMPTYCELLSTYLE"/>
            </w:pPr>
          </w:p>
        </w:tc>
        <w:tc>
          <w:tcPr>
            <w:tcW w:w="340" w:type="dxa"/>
            <w:gridSpan w:val="12"/>
          </w:tcPr>
          <w:p w14:paraId="11E6C192" w14:textId="77777777" w:rsidR="00BA628F" w:rsidRDefault="00BA628F">
            <w:pPr>
              <w:pStyle w:val="EMPTYCELLSTYLE"/>
            </w:pPr>
          </w:p>
        </w:tc>
        <w:tc>
          <w:tcPr>
            <w:tcW w:w="520" w:type="dxa"/>
            <w:gridSpan w:val="6"/>
          </w:tcPr>
          <w:p w14:paraId="11E6C193" w14:textId="77777777" w:rsidR="00BA628F" w:rsidRDefault="00BA628F">
            <w:pPr>
              <w:pStyle w:val="EMPTYCELLSTYLE"/>
            </w:pPr>
          </w:p>
        </w:tc>
        <w:tc>
          <w:tcPr>
            <w:tcW w:w="440" w:type="dxa"/>
            <w:gridSpan w:val="14"/>
          </w:tcPr>
          <w:p w14:paraId="11E6C194" w14:textId="77777777" w:rsidR="00BA628F" w:rsidRDefault="00BA628F">
            <w:pPr>
              <w:pStyle w:val="EMPTYCELLSTYLE"/>
            </w:pPr>
          </w:p>
        </w:tc>
        <w:tc>
          <w:tcPr>
            <w:tcW w:w="340" w:type="dxa"/>
            <w:gridSpan w:val="2"/>
          </w:tcPr>
          <w:p w14:paraId="11E6C195" w14:textId="77777777" w:rsidR="00BA628F" w:rsidRDefault="00BA628F">
            <w:pPr>
              <w:pStyle w:val="EMPTYCELLSTYLE"/>
            </w:pPr>
          </w:p>
        </w:tc>
        <w:tc>
          <w:tcPr>
            <w:tcW w:w="60" w:type="dxa"/>
            <w:gridSpan w:val="2"/>
          </w:tcPr>
          <w:p w14:paraId="11E6C196" w14:textId="77777777" w:rsidR="00BA628F" w:rsidRDefault="00BA628F">
            <w:pPr>
              <w:pStyle w:val="EMPTYCELLSTYLE"/>
            </w:pPr>
          </w:p>
        </w:tc>
        <w:tc>
          <w:tcPr>
            <w:tcW w:w="200" w:type="dxa"/>
            <w:gridSpan w:val="2"/>
          </w:tcPr>
          <w:p w14:paraId="11E6C197" w14:textId="77777777" w:rsidR="00BA628F" w:rsidRDefault="00BA628F">
            <w:pPr>
              <w:pStyle w:val="EMPTYCELLSTYLE"/>
            </w:pPr>
          </w:p>
        </w:tc>
        <w:tc>
          <w:tcPr>
            <w:tcW w:w="880" w:type="dxa"/>
            <w:gridSpan w:val="24"/>
          </w:tcPr>
          <w:p w14:paraId="11E6C198" w14:textId="77777777" w:rsidR="00BA628F" w:rsidRDefault="00BA628F">
            <w:pPr>
              <w:pStyle w:val="EMPTYCELLSTYLE"/>
            </w:pPr>
          </w:p>
        </w:tc>
        <w:tc>
          <w:tcPr>
            <w:tcW w:w="180" w:type="dxa"/>
            <w:gridSpan w:val="5"/>
          </w:tcPr>
          <w:p w14:paraId="11E6C199" w14:textId="77777777" w:rsidR="00BA628F" w:rsidRDefault="00BA628F">
            <w:pPr>
              <w:pStyle w:val="EMPTYCELLSTYLE"/>
            </w:pPr>
          </w:p>
        </w:tc>
        <w:tc>
          <w:tcPr>
            <w:tcW w:w="80" w:type="dxa"/>
            <w:gridSpan w:val="2"/>
          </w:tcPr>
          <w:p w14:paraId="11E6C19A" w14:textId="77777777" w:rsidR="00BA628F" w:rsidRDefault="00BA628F">
            <w:pPr>
              <w:pStyle w:val="EMPTYCELLSTYLE"/>
            </w:pPr>
          </w:p>
        </w:tc>
        <w:tc>
          <w:tcPr>
            <w:tcW w:w="160" w:type="dxa"/>
            <w:gridSpan w:val="7"/>
          </w:tcPr>
          <w:p w14:paraId="11E6C19B" w14:textId="77777777" w:rsidR="00BA628F" w:rsidRDefault="00BA628F">
            <w:pPr>
              <w:pStyle w:val="EMPTYCELLSTYLE"/>
            </w:pPr>
          </w:p>
        </w:tc>
        <w:tc>
          <w:tcPr>
            <w:tcW w:w="720" w:type="dxa"/>
            <w:gridSpan w:val="18"/>
          </w:tcPr>
          <w:p w14:paraId="11E6C19C" w14:textId="77777777" w:rsidR="00BA628F" w:rsidRDefault="00BA628F">
            <w:pPr>
              <w:pStyle w:val="EMPTYCELLSTYLE"/>
            </w:pPr>
          </w:p>
        </w:tc>
        <w:tc>
          <w:tcPr>
            <w:tcW w:w="240" w:type="dxa"/>
            <w:gridSpan w:val="3"/>
          </w:tcPr>
          <w:p w14:paraId="11E6C19D" w14:textId="77777777" w:rsidR="00BA628F" w:rsidRDefault="00BA628F">
            <w:pPr>
              <w:pStyle w:val="EMPTYCELLSTYLE"/>
            </w:pPr>
          </w:p>
        </w:tc>
        <w:tc>
          <w:tcPr>
            <w:tcW w:w="40" w:type="dxa"/>
          </w:tcPr>
          <w:p w14:paraId="11E6C19E" w14:textId="77777777" w:rsidR="00BA628F" w:rsidRDefault="00BA628F">
            <w:pPr>
              <w:pStyle w:val="EMPTYCELLSTYLE"/>
            </w:pPr>
          </w:p>
        </w:tc>
        <w:tc>
          <w:tcPr>
            <w:tcW w:w="100" w:type="dxa"/>
            <w:gridSpan w:val="2"/>
          </w:tcPr>
          <w:p w14:paraId="11E6C19F" w14:textId="77777777" w:rsidR="00BA628F" w:rsidRDefault="00BA628F">
            <w:pPr>
              <w:pStyle w:val="EMPTYCELLSTYLE"/>
            </w:pPr>
          </w:p>
        </w:tc>
        <w:tc>
          <w:tcPr>
            <w:tcW w:w="1200" w:type="dxa"/>
            <w:gridSpan w:val="10"/>
          </w:tcPr>
          <w:p w14:paraId="11E6C1A0" w14:textId="77777777" w:rsidR="00BA628F" w:rsidRDefault="00BA628F">
            <w:pPr>
              <w:pStyle w:val="EMPTYCELLSTYLE"/>
            </w:pPr>
          </w:p>
        </w:tc>
        <w:tc>
          <w:tcPr>
            <w:tcW w:w="2480" w:type="dxa"/>
            <w:gridSpan w:val="55"/>
          </w:tcPr>
          <w:p w14:paraId="11E6C1A1" w14:textId="77777777" w:rsidR="00BA628F" w:rsidRDefault="00BA628F">
            <w:pPr>
              <w:pStyle w:val="EMPTYCELLSTYLE"/>
            </w:pPr>
          </w:p>
        </w:tc>
        <w:tc>
          <w:tcPr>
            <w:tcW w:w="40" w:type="dxa"/>
          </w:tcPr>
          <w:p w14:paraId="11E6C1A2" w14:textId="77777777" w:rsidR="00BA628F" w:rsidRDefault="00BA628F">
            <w:pPr>
              <w:pStyle w:val="EMPTYCELLSTYLE"/>
            </w:pPr>
          </w:p>
        </w:tc>
        <w:tc>
          <w:tcPr>
            <w:tcW w:w="40" w:type="dxa"/>
          </w:tcPr>
          <w:p w14:paraId="11E6C1A3" w14:textId="77777777" w:rsidR="00BA628F" w:rsidRDefault="00BA628F">
            <w:pPr>
              <w:pStyle w:val="EMPTYCELLSTYLE"/>
            </w:pPr>
          </w:p>
        </w:tc>
        <w:tc>
          <w:tcPr>
            <w:tcW w:w="40" w:type="dxa"/>
          </w:tcPr>
          <w:p w14:paraId="11E6C1A4" w14:textId="77777777" w:rsidR="00BA628F" w:rsidRDefault="00BA628F">
            <w:pPr>
              <w:pStyle w:val="EMPTYCELLSTYLE"/>
            </w:pPr>
          </w:p>
        </w:tc>
        <w:tc>
          <w:tcPr>
            <w:tcW w:w="40" w:type="dxa"/>
          </w:tcPr>
          <w:p w14:paraId="11E6C1A5" w14:textId="77777777" w:rsidR="00BA628F" w:rsidRDefault="00BA628F">
            <w:pPr>
              <w:pStyle w:val="EMPTYCELLSTYLE"/>
            </w:pPr>
          </w:p>
        </w:tc>
        <w:tc>
          <w:tcPr>
            <w:tcW w:w="40" w:type="dxa"/>
            <w:gridSpan w:val="2"/>
          </w:tcPr>
          <w:p w14:paraId="11E6C1A6" w14:textId="77777777" w:rsidR="00BA628F" w:rsidRDefault="00BA628F">
            <w:pPr>
              <w:pStyle w:val="EMPTYCELLSTYLE"/>
            </w:pPr>
          </w:p>
        </w:tc>
        <w:tc>
          <w:tcPr>
            <w:tcW w:w="379" w:type="dxa"/>
            <w:gridSpan w:val="12"/>
          </w:tcPr>
          <w:p w14:paraId="11E6C1A7" w14:textId="77777777" w:rsidR="00BA628F" w:rsidRDefault="00BA628F">
            <w:pPr>
              <w:pStyle w:val="EMPTYCELLSTYLE"/>
            </w:pPr>
          </w:p>
        </w:tc>
        <w:tc>
          <w:tcPr>
            <w:tcW w:w="59" w:type="dxa"/>
            <w:gridSpan w:val="2"/>
          </w:tcPr>
          <w:p w14:paraId="11E6C1A8" w14:textId="77777777" w:rsidR="00BA628F" w:rsidRDefault="00BA628F">
            <w:pPr>
              <w:pStyle w:val="EMPTYCELLSTYLE"/>
            </w:pPr>
          </w:p>
        </w:tc>
        <w:tc>
          <w:tcPr>
            <w:tcW w:w="500" w:type="dxa"/>
            <w:gridSpan w:val="3"/>
          </w:tcPr>
          <w:p w14:paraId="11E6C1A9" w14:textId="77777777" w:rsidR="00BA628F" w:rsidRDefault="00BA628F">
            <w:pPr>
              <w:pStyle w:val="EMPTYCELLSTYLE"/>
            </w:pPr>
          </w:p>
        </w:tc>
      </w:tr>
      <w:tr w:rsidR="00BA628F" w14:paraId="11E6C1B5" w14:textId="77777777" w:rsidTr="002C180E">
        <w:trPr>
          <w:gridAfter w:val="27"/>
          <w:wAfter w:w="1270" w:type="dxa"/>
          <w:trHeight w:hRule="exact" w:val="300"/>
        </w:trPr>
        <w:tc>
          <w:tcPr>
            <w:tcW w:w="450" w:type="dxa"/>
          </w:tcPr>
          <w:p w14:paraId="11E6C1AB" w14:textId="77777777" w:rsidR="00BA628F" w:rsidRDefault="00BA628F">
            <w:pPr>
              <w:pStyle w:val="EMPTYCELLSTYLE"/>
            </w:pPr>
          </w:p>
        </w:tc>
        <w:tc>
          <w:tcPr>
            <w:tcW w:w="2220" w:type="dxa"/>
            <w:gridSpan w:val="18"/>
            <w:tcMar>
              <w:top w:w="0" w:type="dxa"/>
              <w:left w:w="0" w:type="dxa"/>
              <w:bottom w:w="0" w:type="dxa"/>
              <w:right w:w="0" w:type="dxa"/>
            </w:tcMar>
          </w:tcPr>
          <w:p w14:paraId="11E6C1AC"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C1AD" w14:textId="77777777" w:rsidR="00BA628F" w:rsidRDefault="0050071D">
            <w:r>
              <w:rPr>
                <w:rFonts w:ascii="DejaVu Sans" w:eastAsia="DejaVu Sans" w:hAnsi="DejaVu Sans" w:cs="DejaVu Sans"/>
                <w:color w:val="000000"/>
                <w:sz w:val="18"/>
              </w:rPr>
              <w:t>$ 0.00</w:t>
            </w:r>
          </w:p>
        </w:tc>
        <w:tc>
          <w:tcPr>
            <w:tcW w:w="80" w:type="dxa"/>
            <w:gridSpan w:val="2"/>
          </w:tcPr>
          <w:p w14:paraId="11E6C1AE" w14:textId="77777777" w:rsidR="00BA628F" w:rsidRDefault="00BA628F">
            <w:pPr>
              <w:pStyle w:val="EMPTYCELLSTYLE"/>
            </w:pPr>
          </w:p>
        </w:tc>
        <w:tc>
          <w:tcPr>
            <w:tcW w:w="5060" w:type="dxa"/>
            <w:gridSpan w:val="91"/>
            <w:tcMar>
              <w:top w:w="0" w:type="dxa"/>
              <w:left w:w="0" w:type="dxa"/>
              <w:bottom w:w="0" w:type="dxa"/>
              <w:right w:w="0" w:type="dxa"/>
            </w:tcMar>
          </w:tcPr>
          <w:p w14:paraId="11E6C1AF" w14:textId="77777777" w:rsidR="00BA628F" w:rsidRDefault="0050071D">
            <w:r>
              <w:rPr>
                <w:rFonts w:ascii="DejaVu Sans" w:eastAsia="DejaVu Sans" w:hAnsi="DejaVu Sans" w:cs="DejaVu Sans"/>
                <w:color w:val="000000"/>
                <w:sz w:val="18"/>
              </w:rPr>
              <w:t>$ 0.00</w:t>
            </w:r>
          </w:p>
        </w:tc>
        <w:tc>
          <w:tcPr>
            <w:tcW w:w="40" w:type="dxa"/>
            <w:gridSpan w:val="2"/>
          </w:tcPr>
          <w:p w14:paraId="11E6C1B0" w14:textId="77777777" w:rsidR="00BA628F" w:rsidRDefault="00BA628F">
            <w:pPr>
              <w:pStyle w:val="EMPTYCELLSTYLE"/>
            </w:pPr>
          </w:p>
        </w:tc>
        <w:tc>
          <w:tcPr>
            <w:tcW w:w="40" w:type="dxa"/>
            <w:gridSpan w:val="2"/>
          </w:tcPr>
          <w:p w14:paraId="11E6C1B1" w14:textId="77777777" w:rsidR="00BA628F" w:rsidRDefault="00BA628F">
            <w:pPr>
              <w:pStyle w:val="EMPTYCELLSTYLE"/>
            </w:pPr>
          </w:p>
        </w:tc>
        <w:tc>
          <w:tcPr>
            <w:tcW w:w="379" w:type="dxa"/>
            <w:gridSpan w:val="13"/>
          </w:tcPr>
          <w:p w14:paraId="11E6C1B2" w14:textId="77777777" w:rsidR="00BA628F" w:rsidRDefault="00BA628F">
            <w:pPr>
              <w:pStyle w:val="EMPTYCELLSTYLE"/>
            </w:pPr>
          </w:p>
        </w:tc>
        <w:tc>
          <w:tcPr>
            <w:tcW w:w="59" w:type="dxa"/>
            <w:gridSpan w:val="4"/>
          </w:tcPr>
          <w:p w14:paraId="11E6C1B3" w14:textId="77777777" w:rsidR="00BA628F" w:rsidRDefault="00BA628F">
            <w:pPr>
              <w:pStyle w:val="EMPTYCELLSTYLE"/>
            </w:pPr>
          </w:p>
        </w:tc>
        <w:tc>
          <w:tcPr>
            <w:tcW w:w="40" w:type="dxa"/>
            <w:gridSpan w:val="3"/>
          </w:tcPr>
          <w:p w14:paraId="11E6C1B4" w14:textId="77777777" w:rsidR="00BA628F" w:rsidRDefault="00BA628F">
            <w:pPr>
              <w:pStyle w:val="EMPTYCELLSTYLE"/>
            </w:pPr>
          </w:p>
        </w:tc>
      </w:tr>
      <w:tr w:rsidR="00BA628F" w14:paraId="11E6C1D4" w14:textId="77777777" w:rsidTr="002C180E">
        <w:trPr>
          <w:trHeight w:hRule="exact" w:val="80"/>
        </w:trPr>
        <w:tc>
          <w:tcPr>
            <w:tcW w:w="450" w:type="dxa"/>
          </w:tcPr>
          <w:p w14:paraId="11E6C1B6" w14:textId="77777777" w:rsidR="00BA628F" w:rsidRDefault="00BA628F">
            <w:pPr>
              <w:pStyle w:val="EMPTYCELLSTYLE"/>
            </w:pPr>
          </w:p>
        </w:tc>
        <w:tc>
          <w:tcPr>
            <w:tcW w:w="40" w:type="dxa"/>
            <w:gridSpan w:val="2"/>
          </w:tcPr>
          <w:p w14:paraId="11E6C1B7" w14:textId="77777777" w:rsidR="00BA628F" w:rsidRDefault="00BA628F">
            <w:pPr>
              <w:pStyle w:val="EMPTYCELLSTYLE"/>
            </w:pPr>
          </w:p>
        </w:tc>
        <w:tc>
          <w:tcPr>
            <w:tcW w:w="380" w:type="dxa"/>
          </w:tcPr>
          <w:p w14:paraId="11E6C1B8" w14:textId="77777777" w:rsidR="00BA628F" w:rsidRDefault="00BA628F">
            <w:pPr>
              <w:pStyle w:val="EMPTYCELLSTYLE"/>
            </w:pPr>
          </w:p>
        </w:tc>
        <w:tc>
          <w:tcPr>
            <w:tcW w:w="1470" w:type="dxa"/>
            <w:gridSpan w:val="11"/>
          </w:tcPr>
          <w:p w14:paraId="11E6C1B9" w14:textId="77777777" w:rsidR="00BA628F" w:rsidRDefault="00BA628F">
            <w:pPr>
              <w:pStyle w:val="EMPTYCELLSTYLE"/>
            </w:pPr>
          </w:p>
        </w:tc>
        <w:tc>
          <w:tcPr>
            <w:tcW w:w="40" w:type="dxa"/>
            <w:gridSpan w:val="2"/>
          </w:tcPr>
          <w:p w14:paraId="11E6C1BA" w14:textId="77777777" w:rsidR="00BA628F" w:rsidRDefault="00BA628F">
            <w:pPr>
              <w:pStyle w:val="EMPTYCELLSTYLE"/>
            </w:pPr>
          </w:p>
        </w:tc>
        <w:tc>
          <w:tcPr>
            <w:tcW w:w="760" w:type="dxa"/>
            <w:gridSpan w:val="9"/>
          </w:tcPr>
          <w:p w14:paraId="11E6C1BB" w14:textId="77777777" w:rsidR="00BA628F" w:rsidRDefault="00BA628F">
            <w:pPr>
              <w:pStyle w:val="EMPTYCELLSTYLE"/>
            </w:pPr>
          </w:p>
        </w:tc>
        <w:tc>
          <w:tcPr>
            <w:tcW w:w="340" w:type="dxa"/>
            <w:gridSpan w:val="12"/>
          </w:tcPr>
          <w:p w14:paraId="11E6C1BC" w14:textId="77777777" w:rsidR="00BA628F" w:rsidRDefault="00BA628F">
            <w:pPr>
              <w:pStyle w:val="EMPTYCELLSTYLE"/>
            </w:pPr>
          </w:p>
        </w:tc>
        <w:tc>
          <w:tcPr>
            <w:tcW w:w="520" w:type="dxa"/>
            <w:gridSpan w:val="6"/>
          </w:tcPr>
          <w:p w14:paraId="11E6C1BD" w14:textId="77777777" w:rsidR="00BA628F" w:rsidRDefault="00BA628F">
            <w:pPr>
              <w:pStyle w:val="EMPTYCELLSTYLE"/>
            </w:pPr>
          </w:p>
        </w:tc>
        <w:tc>
          <w:tcPr>
            <w:tcW w:w="440" w:type="dxa"/>
            <w:gridSpan w:val="14"/>
          </w:tcPr>
          <w:p w14:paraId="11E6C1BE" w14:textId="77777777" w:rsidR="00BA628F" w:rsidRDefault="00BA628F">
            <w:pPr>
              <w:pStyle w:val="EMPTYCELLSTYLE"/>
            </w:pPr>
          </w:p>
        </w:tc>
        <w:tc>
          <w:tcPr>
            <w:tcW w:w="340" w:type="dxa"/>
            <w:gridSpan w:val="2"/>
          </w:tcPr>
          <w:p w14:paraId="11E6C1BF" w14:textId="77777777" w:rsidR="00BA628F" w:rsidRDefault="00BA628F">
            <w:pPr>
              <w:pStyle w:val="EMPTYCELLSTYLE"/>
            </w:pPr>
          </w:p>
        </w:tc>
        <w:tc>
          <w:tcPr>
            <w:tcW w:w="60" w:type="dxa"/>
            <w:gridSpan w:val="2"/>
          </w:tcPr>
          <w:p w14:paraId="11E6C1C0" w14:textId="77777777" w:rsidR="00BA628F" w:rsidRDefault="00BA628F">
            <w:pPr>
              <w:pStyle w:val="EMPTYCELLSTYLE"/>
            </w:pPr>
          </w:p>
        </w:tc>
        <w:tc>
          <w:tcPr>
            <w:tcW w:w="200" w:type="dxa"/>
            <w:gridSpan w:val="2"/>
          </w:tcPr>
          <w:p w14:paraId="11E6C1C1" w14:textId="77777777" w:rsidR="00BA628F" w:rsidRDefault="00BA628F">
            <w:pPr>
              <w:pStyle w:val="EMPTYCELLSTYLE"/>
            </w:pPr>
          </w:p>
        </w:tc>
        <w:tc>
          <w:tcPr>
            <w:tcW w:w="880" w:type="dxa"/>
            <w:gridSpan w:val="24"/>
          </w:tcPr>
          <w:p w14:paraId="11E6C1C2" w14:textId="77777777" w:rsidR="00BA628F" w:rsidRDefault="00BA628F">
            <w:pPr>
              <w:pStyle w:val="EMPTYCELLSTYLE"/>
            </w:pPr>
          </w:p>
        </w:tc>
        <w:tc>
          <w:tcPr>
            <w:tcW w:w="180" w:type="dxa"/>
            <w:gridSpan w:val="5"/>
          </w:tcPr>
          <w:p w14:paraId="11E6C1C3" w14:textId="77777777" w:rsidR="00BA628F" w:rsidRDefault="00BA628F">
            <w:pPr>
              <w:pStyle w:val="EMPTYCELLSTYLE"/>
            </w:pPr>
          </w:p>
        </w:tc>
        <w:tc>
          <w:tcPr>
            <w:tcW w:w="80" w:type="dxa"/>
            <w:gridSpan w:val="2"/>
          </w:tcPr>
          <w:p w14:paraId="11E6C1C4" w14:textId="77777777" w:rsidR="00BA628F" w:rsidRDefault="00BA628F">
            <w:pPr>
              <w:pStyle w:val="EMPTYCELLSTYLE"/>
            </w:pPr>
          </w:p>
        </w:tc>
        <w:tc>
          <w:tcPr>
            <w:tcW w:w="160" w:type="dxa"/>
            <w:gridSpan w:val="7"/>
          </w:tcPr>
          <w:p w14:paraId="11E6C1C5" w14:textId="77777777" w:rsidR="00BA628F" w:rsidRDefault="00BA628F">
            <w:pPr>
              <w:pStyle w:val="EMPTYCELLSTYLE"/>
            </w:pPr>
          </w:p>
        </w:tc>
        <w:tc>
          <w:tcPr>
            <w:tcW w:w="720" w:type="dxa"/>
            <w:gridSpan w:val="18"/>
          </w:tcPr>
          <w:p w14:paraId="11E6C1C6" w14:textId="77777777" w:rsidR="00BA628F" w:rsidRDefault="00BA628F">
            <w:pPr>
              <w:pStyle w:val="EMPTYCELLSTYLE"/>
            </w:pPr>
          </w:p>
        </w:tc>
        <w:tc>
          <w:tcPr>
            <w:tcW w:w="240" w:type="dxa"/>
            <w:gridSpan w:val="3"/>
          </w:tcPr>
          <w:p w14:paraId="11E6C1C7" w14:textId="77777777" w:rsidR="00BA628F" w:rsidRDefault="00BA628F">
            <w:pPr>
              <w:pStyle w:val="EMPTYCELLSTYLE"/>
            </w:pPr>
          </w:p>
        </w:tc>
        <w:tc>
          <w:tcPr>
            <w:tcW w:w="40" w:type="dxa"/>
          </w:tcPr>
          <w:p w14:paraId="11E6C1C8" w14:textId="77777777" w:rsidR="00BA628F" w:rsidRDefault="00BA628F">
            <w:pPr>
              <w:pStyle w:val="EMPTYCELLSTYLE"/>
            </w:pPr>
          </w:p>
        </w:tc>
        <w:tc>
          <w:tcPr>
            <w:tcW w:w="100" w:type="dxa"/>
            <w:gridSpan w:val="2"/>
          </w:tcPr>
          <w:p w14:paraId="11E6C1C9" w14:textId="77777777" w:rsidR="00BA628F" w:rsidRDefault="00BA628F">
            <w:pPr>
              <w:pStyle w:val="EMPTYCELLSTYLE"/>
            </w:pPr>
          </w:p>
        </w:tc>
        <w:tc>
          <w:tcPr>
            <w:tcW w:w="1200" w:type="dxa"/>
            <w:gridSpan w:val="10"/>
          </w:tcPr>
          <w:p w14:paraId="11E6C1CA" w14:textId="77777777" w:rsidR="00BA628F" w:rsidRDefault="00BA628F">
            <w:pPr>
              <w:pStyle w:val="EMPTYCELLSTYLE"/>
            </w:pPr>
          </w:p>
        </w:tc>
        <w:tc>
          <w:tcPr>
            <w:tcW w:w="2480" w:type="dxa"/>
            <w:gridSpan w:val="55"/>
          </w:tcPr>
          <w:p w14:paraId="11E6C1CB" w14:textId="77777777" w:rsidR="00BA628F" w:rsidRDefault="00BA628F">
            <w:pPr>
              <w:pStyle w:val="EMPTYCELLSTYLE"/>
            </w:pPr>
          </w:p>
        </w:tc>
        <w:tc>
          <w:tcPr>
            <w:tcW w:w="40" w:type="dxa"/>
          </w:tcPr>
          <w:p w14:paraId="11E6C1CC" w14:textId="77777777" w:rsidR="00BA628F" w:rsidRDefault="00BA628F">
            <w:pPr>
              <w:pStyle w:val="EMPTYCELLSTYLE"/>
            </w:pPr>
          </w:p>
        </w:tc>
        <w:tc>
          <w:tcPr>
            <w:tcW w:w="40" w:type="dxa"/>
          </w:tcPr>
          <w:p w14:paraId="11E6C1CD" w14:textId="77777777" w:rsidR="00BA628F" w:rsidRDefault="00BA628F">
            <w:pPr>
              <w:pStyle w:val="EMPTYCELLSTYLE"/>
            </w:pPr>
          </w:p>
        </w:tc>
        <w:tc>
          <w:tcPr>
            <w:tcW w:w="40" w:type="dxa"/>
          </w:tcPr>
          <w:p w14:paraId="11E6C1CE" w14:textId="77777777" w:rsidR="00BA628F" w:rsidRDefault="00BA628F">
            <w:pPr>
              <w:pStyle w:val="EMPTYCELLSTYLE"/>
            </w:pPr>
          </w:p>
        </w:tc>
        <w:tc>
          <w:tcPr>
            <w:tcW w:w="40" w:type="dxa"/>
          </w:tcPr>
          <w:p w14:paraId="11E6C1CF" w14:textId="77777777" w:rsidR="00BA628F" w:rsidRDefault="00BA628F">
            <w:pPr>
              <w:pStyle w:val="EMPTYCELLSTYLE"/>
            </w:pPr>
          </w:p>
        </w:tc>
        <w:tc>
          <w:tcPr>
            <w:tcW w:w="40" w:type="dxa"/>
            <w:gridSpan w:val="2"/>
          </w:tcPr>
          <w:p w14:paraId="11E6C1D0" w14:textId="77777777" w:rsidR="00BA628F" w:rsidRDefault="00BA628F">
            <w:pPr>
              <w:pStyle w:val="EMPTYCELLSTYLE"/>
            </w:pPr>
          </w:p>
        </w:tc>
        <w:tc>
          <w:tcPr>
            <w:tcW w:w="379" w:type="dxa"/>
            <w:gridSpan w:val="12"/>
          </w:tcPr>
          <w:p w14:paraId="11E6C1D1" w14:textId="77777777" w:rsidR="00BA628F" w:rsidRDefault="00BA628F">
            <w:pPr>
              <w:pStyle w:val="EMPTYCELLSTYLE"/>
            </w:pPr>
          </w:p>
        </w:tc>
        <w:tc>
          <w:tcPr>
            <w:tcW w:w="59" w:type="dxa"/>
            <w:gridSpan w:val="2"/>
          </w:tcPr>
          <w:p w14:paraId="11E6C1D2" w14:textId="77777777" w:rsidR="00BA628F" w:rsidRDefault="00BA628F">
            <w:pPr>
              <w:pStyle w:val="EMPTYCELLSTYLE"/>
            </w:pPr>
          </w:p>
        </w:tc>
        <w:tc>
          <w:tcPr>
            <w:tcW w:w="500" w:type="dxa"/>
            <w:gridSpan w:val="3"/>
          </w:tcPr>
          <w:p w14:paraId="11E6C1D3" w14:textId="77777777" w:rsidR="00BA628F" w:rsidRDefault="00BA628F">
            <w:pPr>
              <w:pStyle w:val="EMPTYCELLSTYLE"/>
            </w:pPr>
          </w:p>
        </w:tc>
      </w:tr>
      <w:tr w:rsidR="00BA628F" w14:paraId="11E6C1DF" w14:textId="77777777" w:rsidTr="002C180E">
        <w:trPr>
          <w:gridAfter w:val="27"/>
          <w:wAfter w:w="1270" w:type="dxa"/>
          <w:trHeight w:hRule="exact" w:val="300"/>
        </w:trPr>
        <w:tc>
          <w:tcPr>
            <w:tcW w:w="450" w:type="dxa"/>
          </w:tcPr>
          <w:p w14:paraId="11E6C1D5" w14:textId="77777777" w:rsidR="00BA628F" w:rsidRDefault="00BA628F">
            <w:pPr>
              <w:pStyle w:val="EMPTYCELLSTYLE"/>
            </w:pPr>
          </w:p>
        </w:tc>
        <w:tc>
          <w:tcPr>
            <w:tcW w:w="2220" w:type="dxa"/>
            <w:gridSpan w:val="18"/>
            <w:tcMar>
              <w:top w:w="0" w:type="dxa"/>
              <w:left w:w="0" w:type="dxa"/>
              <w:bottom w:w="0" w:type="dxa"/>
              <w:right w:w="0" w:type="dxa"/>
            </w:tcMar>
          </w:tcPr>
          <w:p w14:paraId="11E6C1D6"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C1D7" w14:textId="77777777" w:rsidR="00BA628F" w:rsidRDefault="0050071D">
            <w:r>
              <w:rPr>
                <w:rFonts w:ascii="DejaVu Sans" w:eastAsia="DejaVu Sans" w:hAnsi="DejaVu Sans" w:cs="DejaVu Sans"/>
                <w:color w:val="000000"/>
                <w:sz w:val="18"/>
              </w:rPr>
              <w:t>$ 0.00</w:t>
            </w:r>
          </w:p>
        </w:tc>
        <w:tc>
          <w:tcPr>
            <w:tcW w:w="80" w:type="dxa"/>
            <w:gridSpan w:val="2"/>
          </w:tcPr>
          <w:p w14:paraId="11E6C1D8" w14:textId="77777777" w:rsidR="00BA628F" w:rsidRDefault="00BA628F">
            <w:pPr>
              <w:pStyle w:val="EMPTYCELLSTYLE"/>
            </w:pPr>
          </w:p>
        </w:tc>
        <w:tc>
          <w:tcPr>
            <w:tcW w:w="5060" w:type="dxa"/>
            <w:gridSpan w:val="91"/>
            <w:tcMar>
              <w:top w:w="0" w:type="dxa"/>
              <w:left w:w="0" w:type="dxa"/>
              <w:bottom w:w="0" w:type="dxa"/>
              <w:right w:w="0" w:type="dxa"/>
            </w:tcMar>
          </w:tcPr>
          <w:p w14:paraId="11E6C1D9" w14:textId="77777777" w:rsidR="00BA628F" w:rsidRDefault="0050071D">
            <w:r>
              <w:rPr>
                <w:rFonts w:ascii="DejaVu Sans" w:eastAsia="DejaVu Sans" w:hAnsi="DejaVu Sans" w:cs="DejaVu Sans"/>
                <w:color w:val="000000"/>
                <w:sz w:val="18"/>
              </w:rPr>
              <w:t>$ 0.00</w:t>
            </w:r>
          </w:p>
        </w:tc>
        <w:tc>
          <w:tcPr>
            <w:tcW w:w="40" w:type="dxa"/>
            <w:gridSpan w:val="2"/>
          </w:tcPr>
          <w:p w14:paraId="11E6C1DA" w14:textId="77777777" w:rsidR="00BA628F" w:rsidRDefault="00BA628F">
            <w:pPr>
              <w:pStyle w:val="EMPTYCELLSTYLE"/>
            </w:pPr>
          </w:p>
        </w:tc>
        <w:tc>
          <w:tcPr>
            <w:tcW w:w="40" w:type="dxa"/>
            <w:gridSpan w:val="2"/>
          </w:tcPr>
          <w:p w14:paraId="11E6C1DB" w14:textId="77777777" w:rsidR="00BA628F" w:rsidRDefault="00BA628F">
            <w:pPr>
              <w:pStyle w:val="EMPTYCELLSTYLE"/>
            </w:pPr>
          </w:p>
        </w:tc>
        <w:tc>
          <w:tcPr>
            <w:tcW w:w="379" w:type="dxa"/>
            <w:gridSpan w:val="13"/>
          </w:tcPr>
          <w:p w14:paraId="11E6C1DC" w14:textId="77777777" w:rsidR="00BA628F" w:rsidRDefault="00BA628F">
            <w:pPr>
              <w:pStyle w:val="EMPTYCELLSTYLE"/>
            </w:pPr>
          </w:p>
        </w:tc>
        <w:tc>
          <w:tcPr>
            <w:tcW w:w="59" w:type="dxa"/>
            <w:gridSpan w:val="4"/>
          </w:tcPr>
          <w:p w14:paraId="11E6C1DD" w14:textId="77777777" w:rsidR="00BA628F" w:rsidRDefault="00BA628F">
            <w:pPr>
              <w:pStyle w:val="EMPTYCELLSTYLE"/>
            </w:pPr>
          </w:p>
        </w:tc>
        <w:tc>
          <w:tcPr>
            <w:tcW w:w="40" w:type="dxa"/>
            <w:gridSpan w:val="3"/>
          </w:tcPr>
          <w:p w14:paraId="11E6C1DE" w14:textId="77777777" w:rsidR="00BA628F" w:rsidRDefault="00BA628F">
            <w:pPr>
              <w:pStyle w:val="EMPTYCELLSTYLE"/>
            </w:pPr>
          </w:p>
        </w:tc>
      </w:tr>
      <w:tr w:rsidR="00BA628F" w14:paraId="11E6C1FE" w14:textId="77777777" w:rsidTr="002C180E">
        <w:trPr>
          <w:trHeight w:hRule="exact" w:val="80"/>
        </w:trPr>
        <w:tc>
          <w:tcPr>
            <w:tcW w:w="450" w:type="dxa"/>
          </w:tcPr>
          <w:p w14:paraId="11E6C1E0" w14:textId="77777777" w:rsidR="00BA628F" w:rsidRDefault="00BA628F">
            <w:pPr>
              <w:pStyle w:val="EMPTYCELLSTYLE"/>
            </w:pPr>
          </w:p>
        </w:tc>
        <w:tc>
          <w:tcPr>
            <w:tcW w:w="40" w:type="dxa"/>
            <w:gridSpan w:val="2"/>
          </w:tcPr>
          <w:p w14:paraId="11E6C1E1" w14:textId="77777777" w:rsidR="00BA628F" w:rsidRDefault="00BA628F">
            <w:pPr>
              <w:pStyle w:val="EMPTYCELLSTYLE"/>
            </w:pPr>
          </w:p>
        </w:tc>
        <w:tc>
          <w:tcPr>
            <w:tcW w:w="380" w:type="dxa"/>
          </w:tcPr>
          <w:p w14:paraId="11E6C1E2" w14:textId="77777777" w:rsidR="00BA628F" w:rsidRDefault="00BA628F">
            <w:pPr>
              <w:pStyle w:val="EMPTYCELLSTYLE"/>
            </w:pPr>
          </w:p>
        </w:tc>
        <w:tc>
          <w:tcPr>
            <w:tcW w:w="1470" w:type="dxa"/>
            <w:gridSpan w:val="11"/>
          </w:tcPr>
          <w:p w14:paraId="11E6C1E3" w14:textId="77777777" w:rsidR="00BA628F" w:rsidRDefault="00BA628F">
            <w:pPr>
              <w:pStyle w:val="EMPTYCELLSTYLE"/>
            </w:pPr>
          </w:p>
        </w:tc>
        <w:tc>
          <w:tcPr>
            <w:tcW w:w="40" w:type="dxa"/>
            <w:gridSpan w:val="2"/>
          </w:tcPr>
          <w:p w14:paraId="11E6C1E4" w14:textId="77777777" w:rsidR="00BA628F" w:rsidRDefault="00BA628F">
            <w:pPr>
              <w:pStyle w:val="EMPTYCELLSTYLE"/>
            </w:pPr>
          </w:p>
        </w:tc>
        <w:tc>
          <w:tcPr>
            <w:tcW w:w="760" w:type="dxa"/>
            <w:gridSpan w:val="9"/>
          </w:tcPr>
          <w:p w14:paraId="11E6C1E5" w14:textId="77777777" w:rsidR="00BA628F" w:rsidRDefault="00BA628F">
            <w:pPr>
              <w:pStyle w:val="EMPTYCELLSTYLE"/>
            </w:pPr>
          </w:p>
        </w:tc>
        <w:tc>
          <w:tcPr>
            <w:tcW w:w="340" w:type="dxa"/>
            <w:gridSpan w:val="12"/>
          </w:tcPr>
          <w:p w14:paraId="11E6C1E6" w14:textId="77777777" w:rsidR="00BA628F" w:rsidRDefault="00BA628F">
            <w:pPr>
              <w:pStyle w:val="EMPTYCELLSTYLE"/>
            </w:pPr>
          </w:p>
        </w:tc>
        <w:tc>
          <w:tcPr>
            <w:tcW w:w="520" w:type="dxa"/>
            <w:gridSpan w:val="6"/>
          </w:tcPr>
          <w:p w14:paraId="11E6C1E7" w14:textId="77777777" w:rsidR="00BA628F" w:rsidRDefault="00BA628F">
            <w:pPr>
              <w:pStyle w:val="EMPTYCELLSTYLE"/>
            </w:pPr>
          </w:p>
        </w:tc>
        <w:tc>
          <w:tcPr>
            <w:tcW w:w="440" w:type="dxa"/>
            <w:gridSpan w:val="14"/>
          </w:tcPr>
          <w:p w14:paraId="11E6C1E8" w14:textId="77777777" w:rsidR="00BA628F" w:rsidRDefault="00BA628F">
            <w:pPr>
              <w:pStyle w:val="EMPTYCELLSTYLE"/>
            </w:pPr>
          </w:p>
        </w:tc>
        <w:tc>
          <w:tcPr>
            <w:tcW w:w="340" w:type="dxa"/>
            <w:gridSpan w:val="2"/>
          </w:tcPr>
          <w:p w14:paraId="11E6C1E9" w14:textId="77777777" w:rsidR="00BA628F" w:rsidRDefault="00BA628F">
            <w:pPr>
              <w:pStyle w:val="EMPTYCELLSTYLE"/>
            </w:pPr>
          </w:p>
        </w:tc>
        <w:tc>
          <w:tcPr>
            <w:tcW w:w="60" w:type="dxa"/>
            <w:gridSpan w:val="2"/>
          </w:tcPr>
          <w:p w14:paraId="11E6C1EA" w14:textId="77777777" w:rsidR="00BA628F" w:rsidRDefault="00BA628F">
            <w:pPr>
              <w:pStyle w:val="EMPTYCELLSTYLE"/>
            </w:pPr>
          </w:p>
        </w:tc>
        <w:tc>
          <w:tcPr>
            <w:tcW w:w="200" w:type="dxa"/>
            <w:gridSpan w:val="2"/>
          </w:tcPr>
          <w:p w14:paraId="11E6C1EB" w14:textId="77777777" w:rsidR="00BA628F" w:rsidRDefault="00BA628F">
            <w:pPr>
              <w:pStyle w:val="EMPTYCELLSTYLE"/>
            </w:pPr>
          </w:p>
        </w:tc>
        <w:tc>
          <w:tcPr>
            <w:tcW w:w="880" w:type="dxa"/>
            <w:gridSpan w:val="24"/>
          </w:tcPr>
          <w:p w14:paraId="11E6C1EC" w14:textId="77777777" w:rsidR="00BA628F" w:rsidRDefault="00BA628F">
            <w:pPr>
              <w:pStyle w:val="EMPTYCELLSTYLE"/>
            </w:pPr>
          </w:p>
        </w:tc>
        <w:tc>
          <w:tcPr>
            <w:tcW w:w="180" w:type="dxa"/>
            <w:gridSpan w:val="5"/>
          </w:tcPr>
          <w:p w14:paraId="11E6C1ED" w14:textId="77777777" w:rsidR="00BA628F" w:rsidRDefault="00BA628F">
            <w:pPr>
              <w:pStyle w:val="EMPTYCELLSTYLE"/>
            </w:pPr>
          </w:p>
        </w:tc>
        <w:tc>
          <w:tcPr>
            <w:tcW w:w="80" w:type="dxa"/>
            <w:gridSpan w:val="2"/>
          </w:tcPr>
          <w:p w14:paraId="11E6C1EE" w14:textId="77777777" w:rsidR="00BA628F" w:rsidRDefault="00BA628F">
            <w:pPr>
              <w:pStyle w:val="EMPTYCELLSTYLE"/>
            </w:pPr>
          </w:p>
        </w:tc>
        <w:tc>
          <w:tcPr>
            <w:tcW w:w="160" w:type="dxa"/>
            <w:gridSpan w:val="7"/>
          </w:tcPr>
          <w:p w14:paraId="11E6C1EF" w14:textId="77777777" w:rsidR="00BA628F" w:rsidRDefault="00BA628F">
            <w:pPr>
              <w:pStyle w:val="EMPTYCELLSTYLE"/>
            </w:pPr>
          </w:p>
        </w:tc>
        <w:tc>
          <w:tcPr>
            <w:tcW w:w="720" w:type="dxa"/>
            <w:gridSpan w:val="18"/>
          </w:tcPr>
          <w:p w14:paraId="11E6C1F0" w14:textId="77777777" w:rsidR="00BA628F" w:rsidRDefault="00BA628F">
            <w:pPr>
              <w:pStyle w:val="EMPTYCELLSTYLE"/>
            </w:pPr>
          </w:p>
        </w:tc>
        <w:tc>
          <w:tcPr>
            <w:tcW w:w="240" w:type="dxa"/>
            <w:gridSpan w:val="3"/>
          </w:tcPr>
          <w:p w14:paraId="11E6C1F1" w14:textId="77777777" w:rsidR="00BA628F" w:rsidRDefault="00BA628F">
            <w:pPr>
              <w:pStyle w:val="EMPTYCELLSTYLE"/>
            </w:pPr>
          </w:p>
        </w:tc>
        <w:tc>
          <w:tcPr>
            <w:tcW w:w="40" w:type="dxa"/>
          </w:tcPr>
          <w:p w14:paraId="11E6C1F2" w14:textId="77777777" w:rsidR="00BA628F" w:rsidRDefault="00BA628F">
            <w:pPr>
              <w:pStyle w:val="EMPTYCELLSTYLE"/>
            </w:pPr>
          </w:p>
        </w:tc>
        <w:tc>
          <w:tcPr>
            <w:tcW w:w="100" w:type="dxa"/>
            <w:gridSpan w:val="2"/>
          </w:tcPr>
          <w:p w14:paraId="11E6C1F3" w14:textId="77777777" w:rsidR="00BA628F" w:rsidRDefault="00BA628F">
            <w:pPr>
              <w:pStyle w:val="EMPTYCELLSTYLE"/>
            </w:pPr>
          </w:p>
        </w:tc>
        <w:tc>
          <w:tcPr>
            <w:tcW w:w="1200" w:type="dxa"/>
            <w:gridSpan w:val="10"/>
          </w:tcPr>
          <w:p w14:paraId="11E6C1F4" w14:textId="77777777" w:rsidR="00BA628F" w:rsidRDefault="00BA628F">
            <w:pPr>
              <w:pStyle w:val="EMPTYCELLSTYLE"/>
            </w:pPr>
          </w:p>
        </w:tc>
        <w:tc>
          <w:tcPr>
            <w:tcW w:w="2480" w:type="dxa"/>
            <w:gridSpan w:val="55"/>
          </w:tcPr>
          <w:p w14:paraId="11E6C1F5" w14:textId="77777777" w:rsidR="00BA628F" w:rsidRDefault="00BA628F">
            <w:pPr>
              <w:pStyle w:val="EMPTYCELLSTYLE"/>
            </w:pPr>
          </w:p>
        </w:tc>
        <w:tc>
          <w:tcPr>
            <w:tcW w:w="40" w:type="dxa"/>
          </w:tcPr>
          <w:p w14:paraId="11E6C1F6" w14:textId="77777777" w:rsidR="00BA628F" w:rsidRDefault="00BA628F">
            <w:pPr>
              <w:pStyle w:val="EMPTYCELLSTYLE"/>
            </w:pPr>
          </w:p>
        </w:tc>
        <w:tc>
          <w:tcPr>
            <w:tcW w:w="40" w:type="dxa"/>
          </w:tcPr>
          <w:p w14:paraId="11E6C1F7" w14:textId="77777777" w:rsidR="00BA628F" w:rsidRDefault="00BA628F">
            <w:pPr>
              <w:pStyle w:val="EMPTYCELLSTYLE"/>
            </w:pPr>
          </w:p>
        </w:tc>
        <w:tc>
          <w:tcPr>
            <w:tcW w:w="40" w:type="dxa"/>
          </w:tcPr>
          <w:p w14:paraId="11E6C1F8" w14:textId="77777777" w:rsidR="00BA628F" w:rsidRDefault="00BA628F">
            <w:pPr>
              <w:pStyle w:val="EMPTYCELLSTYLE"/>
            </w:pPr>
          </w:p>
        </w:tc>
        <w:tc>
          <w:tcPr>
            <w:tcW w:w="40" w:type="dxa"/>
          </w:tcPr>
          <w:p w14:paraId="11E6C1F9" w14:textId="77777777" w:rsidR="00BA628F" w:rsidRDefault="00BA628F">
            <w:pPr>
              <w:pStyle w:val="EMPTYCELLSTYLE"/>
            </w:pPr>
          </w:p>
        </w:tc>
        <w:tc>
          <w:tcPr>
            <w:tcW w:w="40" w:type="dxa"/>
            <w:gridSpan w:val="2"/>
          </w:tcPr>
          <w:p w14:paraId="11E6C1FA" w14:textId="77777777" w:rsidR="00BA628F" w:rsidRDefault="00BA628F">
            <w:pPr>
              <w:pStyle w:val="EMPTYCELLSTYLE"/>
            </w:pPr>
          </w:p>
        </w:tc>
        <w:tc>
          <w:tcPr>
            <w:tcW w:w="379" w:type="dxa"/>
            <w:gridSpan w:val="12"/>
          </w:tcPr>
          <w:p w14:paraId="11E6C1FB" w14:textId="77777777" w:rsidR="00BA628F" w:rsidRDefault="00BA628F">
            <w:pPr>
              <w:pStyle w:val="EMPTYCELLSTYLE"/>
            </w:pPr>
          </w:p>
        </w:tc>
        <w:tc>
          <w:tcPr>
            <w:tcW w:w="59" w:type="dxa"/>
            <w:gridSpan w:val="2"/>
          </w:tcPr>
          <w:p w14:paraId="11E6C1FC" w14:textId="77777777" w:rsidR="00BA628F" w:rsidRDefault="00BA628F">
            <w:pPr>
              <w:pStyle w:val="EMPTYCELLSTYLE"/>
            </w:pPr>
          </w:p>
        </w:tc>
        <w:tc>
          <w:tcPr>
            <w:tcW w:w="500" w:type="dxa"/>
            <w:gridSpan w:val="3"/>
          </w:tcPr>
          <w:p w14:paraId="11E6C1FD" w14:textId="77777777" w:rsidR="00BA628F" w:rsidRDefault="00BA628F">
            <w:pPr>
              <w:pStyle w:val="EMPTYCELLSTYLE"/>
            </w:pPr>
          </w:p>
        </w:tc>
      </w:tr>
      <w:tr w:rsidR="00BA628F" w14:paraId="11E6C209" w14:textId="77777777" w:rsidTr="002C180E">
        <w:trPr>
          <w:gridAfter w:val="27"/>
          <w:wAfter w:w="1270" w:type="dxa"/>
          <w:trHeight w:hRule="exact" w:val="300"/>
        </w:trPr>
        <w:tc>
          <w:tcPr>
            <w:tcW w:w="450" w:type="dxa"/>
          </w:tcPr>
          <w:p w14:paraId="11E6C1FF" w14:textId="77777777" w:rsidR="00BA628F" w:rsidRDefault="00BA628F">
            <w:pPr>
              <w:pStyle w:val="EMPTYCELLSTYLE"/>
            </w:pPr>
          </w:p>
        </w:tc>
        <w:tc>
          <w:tcPr>
            <w:tcW w:w="2220" w:type="dxa"/>
            <w:gridSpan w:val="18"/>
            <w:tcMar>
              <w:top w:w="0" w:type="dxa"/>
              <w:left w:w="0" w:type="dxa"/>
              <w:bottom w:w="0" w:type="dxa"/>
              <w:right w:w="0" w:type="dxa"/>
            </w:tcMar>
          </w:tcPr>
          <w:p w14:paraId="11E6C200"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C201" w14:textId="77777777" w:rsidR="00BA628F" w:rsidRDefault="0050071D">
            <w:r>
              <w:rPr>
                <w:rFonts w:ascii="DejaVu Sans" w:eastAsia="DejaVu Sans" w:hAnsi="DejaVu Sans" w:cs="DejaVu Sans"/>
                <w:color w:val="000000"/>
                <w:sz w:val="18"/>
              </w:rPr>
              <w:t>$ 654,783.97</w:t>
            </w:r>
          </w:p>
        </w:tc>
        <w:tc>
          <w:tcPr>
            <w:tcW w:w="80" w:type="dxa"/>
            <w:gridSpan w:val="2"/>
          </w:tcPr>
          <w:p w14:paraId="11E6C202" w14:textId="77777777" w:rsidR="00BA628F" w:rsidRDefault="00BA628F">
            <w:pPr>
              <w:pStyle w:val="EMPTYCELLSTYLE"/>
            </w:pPr>
          </w:p>
        </w:tc>
        <w:tc>
          <w:tcPr>
            <w:tcW w:w="5060" w:type="dxa"/>
            <w:gridSpan w:val="91"/>
            <w:tcMar>
              <w:top w:w="0" w:type="dxa"/>
              <w:left w:w="0" w:type="dxa"/>
              <w:bottom w:w="0" w:type="dxa"/>
              <w:right w:w="0" w:type="dxa"/>
            </w:tcMar>
          </w:tcPr>
          <w:p w14:paraId="11E6C203" w14:textId="77777777" w:rsidR="00BA628F" w:rsidRDefault="0050071D">
            <w:r>
              <w:rPr>
                <w:rFonts w:ascii="DejaVu Sans" w:eastAsia="DejaVu Sans" w:hAnsi="DejaVu Sans" w:cs="DejaVu Sans"/>
                <w:color w:val="000000"/>
                <w:sz w:val="18"/>
              </w:rPr>
              <w:t>$ 0.00</w:t>
            </w:r>
          </w:p>
        </w:tc>
        <w:tc>
          <w:tcPr>
            <w:tcW w:w="40" w:type="dxa"/>
            <w:gridSpan w:val="2"/>
          </w:tcPr>
          <w:p w14:paraId="11E6C204" w14:textId="77777777" w:rsidR="00BA628F" w:rsidRDefault="00BA628F">
            <w:pPr>
              <w:pStyle w:val="EMPTYCELLSTYLE"/>
            </w:pPr>
          </w:p>
        </w:tc>
        <w:tc>
          <w:tcPr>
            <w:tcW w:w="40" w:type="dxa"/>
            <w:gridSpan w:val="2"/>
          </w:tcPr>
          <w:p w14:paraId="11E6C205" w14:textId="77777777" w:rsidR="00BA628F" w:rsidRDefault="00BA628F">
            <w:pPr>
              <w:pStyle w:val="EMPTYCELLSTYLE"/>
            </w:pPr>
          </w:p>
        </w:tc>
        <w:tc>
          <w:tcPr>
            <w:tcW w:w="379" w:type="dxa"/>
            <w:gridSpan w:val="13"/>
          </w:tcPr>
          <w:p w14:paraId="11E6C206" w14:textId="77777777" w:rsidR="00BA628F" w:rsidRDefault="00BA628F">
            <w:pPr>
              <w:pStyle w:val="EMPTYCELLSTYLE"/>
            </w:pPr>
          </w:p>
        </w:tc>
        <w:tc>
          <w:tcPr>
            <w:tcW w:w="59" w:type="dxa"/>
            <w:gridSpan w:val="4"/>
          </w:tcPr>
          <w:p w14:paraId="11E6C207" w14:textId="77777777" w:rsidR="00BA628F" w:rsidRDefault="00BA628F">
            <w:pPr>
              <w:pStyle w:val="EMPTYCELLSTYLE"/>
            </w:pPr>
          </w:p>
        </w:tc>
        <w:tc>
          <w:tcPr>
            <w:tcW w:w="40" w:type="dxa"/>
            <w:gridSpan w:val="3"/>
          </w:tcPr>
          <w:p w14:paraId="11E6C208" w14:textId="77777777" w:rsidR="00BA628F" w:rsidRDefault="00BA628F">
            <w:pPr>
              <w:pStyle w:val="EMPTYCELLSTYLE"/>
            </w:pPr>
          </w:p>
        </w:tc>
      </w:tr>
      <w:tr w:rsidR="00BA628F" w14:paraId="11E6C228" w14:textId="77777777" w:rsidTr="002C180E">
        <w:trPr>
          <w:trHeight w:hRule="exact" w:val="100"/>
        </w:trPr>
        <w:tc>
          <w:tcPr>
            <w:tcW w:w="450" w:type="dxa"/>
          </w:tcPr>
          <w:p w14:paraId="11E6C20A" w14:textId="77777777" w:rsidR="00BA628F" w:rsidRDefault="00BA628F">
            <w:pPr>
              <w:pStyle w:val="EMPTYCELLSTYLE"/>
            </w:pPr>
          </w:p>
        </w:tc>
        <w:tc>
          <w:tcPr>
            <w:tcW w:w="40" w:type="dxa"/>
            <w:gridSpan w:val="2"/>
          </w:tcPr>
          <w:p w14:paraId="11E6C20B" w14:textId="77777777" w:rsidR="00BA628F" w:rsidRDefault="00BA628F">
            <w:pPr>
              <w:pStyle w:val="EMPTYCELLSTYLE"/>
            </w:pPr>
          </w:p>
        </w:tc>
        <w:tc>
          <w:tcPr>
            <w:tcW w:w="380" w:type="dxa"/>
          </w:tcPr>
          <w:p w14:paraId="11E6C20C" w14:textId="77777777" w:rsidR="00BA628F" w:rsidRDefault="00BA628F">
            <w:pPr>
              <w:pStyle w:val="EMPTYCELLSTYLE"/>
            </w:pPr>
          </w:p>
        </w:tc>
        <w:tc>
          <w:tcPr>
            <w:tcW w:w="1470" w:type="dxa"/>
            <w:gridSpan w:val="11"/>
          </w:tcPr>
          <w:p w14:paraId="11E6C20D" w14:textId="77777777" w:rsidR="00BA628F" w:rsidRDefault="00BA628F">
            <w:pPr>
              <w:pStyle w:val="EMPTYCELLSTYLE"/>
            </w:pPr>
          </w:p>
        </w:tc>
        <w:tc>
          <w:tcPr>
            <w:tcW w:w="40" w:type="dxa"/>
            <w:gridSpan w:val="2"/>
          </w:tcPr>
          <w:p w14:paraId="11E6C20E" w14:textId="77777777" w:rsidR="00BA628F" w:rsidRDefault="00BA628F">
            <w:pPr>
              <w:pStyle w:val="EMPTYCELLSTYLE"/>
            </w:pPr>
          </w:p>
        </w:tc>
        <w:tc>
          <w:tcPr>
            <w:tcW w:w="760" w:type="dxa"/>
            <w:gridSpan w:val="9"/>
          </w:tcPr>
          <w:p w14:paraId="11E6C20F" w14:textId="77777777" w:rsidR="00BA628F" w:rsidRDefault="00BA628F">
            <w:pPr>
              <w:pStyle w:val="EMPTYCELLSTYLE"/>
            </w:pPr>
          </w:p>
        </w:tc>
        <w:tc>
          <w:tcPr>
            <w:tcW w:w="340" w:type="dxa"/>
            <w:gridSpan w:val="12"/>
          </w:tcPr>
          <w:p w14:paraId="11E6C210" w14:textId="77777777" w:rsidR="00BA628F" w:rsidRDefault="00BA628F">
            <w:pPr>
              <w:pStyle w:val="EMPTYCELLSTYLE"/>
            </w:pPr>
          </w:p>
        </w:tc>
        <w:tc>
          <w:tcPr>
            <w:tcW w:w="520" w:type="dxa"/>
            <w:gridSpan w:val="6"/>
          </w:tcPr>
          <w:p w14:paraId="11E6C211" w14:textId="77777777" w:rsidR="00BA628F" w:rsidRDefault="00BA628F">
            <w:pPr>
              <w:pStyle w:val="EMPTYCELLSTYLE"/>
            </w:pPr>
          </w:p>
        </w:tc>
        <w:tc>
          <w:tcPr>
            <w:tcW w:w="440" w:type="dxa"/>
            <w:gridSpan w:val="14"/>
          </w:tcPr>
          <w:p w14:paraId="11E6C212" w14:textId="77777777" w:rsidR="00BA628F" w:rsidRDefault="00BA628F">
            <w:pPr>
              <w:pStyle w:val="EMPTYCELLSTYLE"/>
            </w:pPr>
          </w:p>
        </w:tc>
        <w:tc>
          <w:tcPr>
            <w:tcW w:w="340" w:type="dxa"/>
            <w:gridSpan w:val="2"/>
          </w:tcPr>
          <w:p w14:paraId="11E6C213" w14:textId="77777777" w:rsidR="00BA628F" w:rsidRDefault="00BA628F">
            <w:pPr>
              <w:pStyle w:val="EMPTYCELLSTYLE"/>
            </w:pPr>
          </w:p>
        </w:tc>
        <w:tc>
          <w:tcPr>
            <w:tcW w:w="60" w:type="dxa"/>
            <w:gridSpan w:val="2"/>
          </w:tcPr>
          <w:p w14:paraId="11E6C214" w14:textId="77777777" w:rsidR="00BA628F" w:rsidRDefault="00BA628F">
            <w:pPr>
              <w:pStyle w:val="EMPTYCELLSTYLE"/>
            </w:pPr>
          </w:p>
        </w:tc>
        <w:tc>
          <w:tcPr>
            <w:tcW w:w="200" w:type="dxa"/>
            <w:gridSpan w:val="2"/>
          </w:tcPr>
          <w:p w14:paraId="11E6C215" w14:textId="77777777" w:rsidR="00BA628F" w:rsidRDefault="00BA628F">
            <w:pPr>
              <w:pStyle w:val="EMPTYCELLSTYLE"/>
            </w:pPr>
          </w:p>
        </w:tc>
        <w:tc>
          <w:tcPr>
            <w:tcW w:w="880" w:type="dxa"/>
            <w:gridSpan w:val="24"/>
          </w:tcPr>
          <w:p w14:paraId="11E6C216" w14:textId="77777777" w:rsidR="00BA628F" w:rsidRDefault="00BA628F">
            <w:pPr>
              <w:pStyle w:val="EMPTYCELLSTYLE"/>
            </w:pPr>
          </w:p>
        </w:tc>
        <w:tc>
          <w:tcPr>
            <w:tcW w:w="180" w:type="dxa"/>
            <w:gridSpan w:val="5"/>
          </w:tcPr>
          <w:p w14:paraId="11E6C217" w14:textId="77777777" w:rsidR="00BA628F" w:rsidRDefault="00BA628F">
            <w:pPr>
              <w:pStyle w:val="EMPTYCELLSTYLE"/>
            </w:pPr>
          </w:p>
        </w:tc>
        <w:tc>
          <w:tcPr>
            <w:tcW w:w="80" w:type="dxa"/>
            <w:gridSpan w:val="2"/>
          </w:tcPr>
          <w:p w14:paraId="11E6C218" w14:textId="77777777" w:rsidR="00BA628F" w:rsidRDefault="00BA628F">
            <w:pPr>
              <w:pStyle w:val="EMPTYCELLSTYLE"/>
            </w:pPr>
          </w:p>
        </w:tc>
        <w:tc>
          <w:tcPr>
            <w:tcW w:w="160" w:type="dxa"/>
            <w:gridSpan w:val="7"/>
          </w:tcPr>
          <w:p w14:paraId="11E6C219" w14:textId="77777777" w:rsidR="00BA628F" w:rsidRDefault="00BA628F">
            <w:pPr>
              <w:pStyle w:val="EMPTYCELLSTYLE"/>
            </w:pPr>
          </w:p>
        </w:tc>
        <w:tc>
          <w:tcPr>
            <w:tcW w:w="720" w:type="dxa"/>
            <w:gridSpan w:val="18"/>
          </w:tcPr>
          <w:p w14:paraId="11E6C21A" w14:textId="77777777" w:rsidR="00BA628F" w:rsidRDefault="00BA628F">
            <w:pPr>
              <w:pStyle w:val="EMPTYCELLSTYLE"/>
            </w:pPr>
          </w:p>
        </w:tc>
        <w:tc>
          <w:tcPr>
            <w:tcW w:w="240" w:type="dxa"/>
            <w:gridSpan w:val="3"/>
          </w:tcPr>
          <w:p w14:paraId="11E6C21B" w14:textId="77777777" w:rsidR="00BA628F" w:rsidRDefault="00BA628F">
            <w:pPr>
              <w:pStyle w:val="EMPTYCELLSTYLE"/>
            </w:pPr>
          </w:p>
        </w:tc>
        <w:tc>
          <w:tcPr>
            <w:tcW w:w="40" w:type="dxa"/>
          </w:tcPr>
          <w:p w14:paraId="11E6C21C" w14:textId="77777777" w:rsidR="00BA628F" w:rsidRDefault="00BA628F">
            <w:pPr>
              <w:pStyle w:val="EMPTYCELLSTYLE"/>
            </w:pPr>
          </w:p>
        </w:tc>
        <w:tc>
          <w:tcPr>
            <w:tcW w:w="100" w:type="dxa"/>
            <w:gridSpan w:val="2"/>
          </w:tcPr>
          <w:p w14:paraId="11E6C21D" w14:textId="77777777" w:rsidR="00BA628F" w:rsidRDefault="00BA628F">
            <w:pPr>
              <w:pStyle w:val="EMPTYCELLSTYLE"/>
            </w:pPr>
          </w:p>
        </w:tc>
        <w:tc>
          <w:tcPr>
            <w:tcW w:w="1200" w:type="dxa"/>
            <w:gridSpan w:val="10"/>
          </w:tcPr>
          <w:p w14:paraId="11E6C21E" w14:textId="77777777" w:rsidR="00BA628F" w:rsidRDefault="00BA628F">
            <w:pPr>
              <w:pStyle w:val="EMPTYCELLSTYLE"/>
            </w:pPr>
          </w:p>
        </w:tc>
        <w:tc>
          <w:tcPr>
            <w:tcW w:w="2480" w:type="dxa"/>
            <w:gridSpan w:val="55"/>
          </w:tcPr>
          <w:p w14:paraId="11E6C21F" w14:textId="77777777" w:rsidR="00BA628F" w:rsidRDefault="00BA628F">
            <w:pPr>
              <w:pStyle w:val="EMPTYCELLSTYLE"/>
            </w:pPr>
          </w:p>
        </w:tc>
        <w:tc>
          <w:tcPr>
            <w:tcW w:w="40" w:type="dxa"/>
          </w:tcPr>
          <w:p w14:paraId="11E6C220" w14:textId="77777777" w:rsidR="00BA628F" w:rsidRDefault="00BA628F">
            <w:pPr>
              <w:pStyle w:val="EMPTYCELLSTYLE"/>
            </w:pPr>
          </w:p>
        </w:tc>
        <w:tc>
          <w:tcPr>
            <w:tcW w:w="40" w:type="dxa"/>
          </w:tcPr>
          <w:p w14:paraId="11E6C221" w14:textId="77777777" w:rsidR="00BA628F" w:rsidRDefault="00BA628F">
            <w:pPr>
              <w:pStyle w:val="EMPTYCELLSTYLE"/>
            </w:pPr>
          </w:p>
        </w:tc>
        <w:tc>
          <w:tcPr>
            <w:tcW w:w="40" w:type="dxa"/>
          </w:tcPr>
          <w:p w14:paraId="11E6C222" w14:textId="77777777" w:rsidR="00BA628F" w:rsidRDefault="00BA628F">
            <w:pPr>
              <w:pStyle w:val="EMPTYCELLSTYLE"/>
            </w:pPr>
          </w:p>
        </w:tc>
        <w:tc>
          <w:tcPr>
            <w:tcW w:w="40" w:type="dxa"/>
          </w:tcPr>
          <w:p w14:paraId="11E6C223" w14:textId="77777777" w:rsidR="00BA628F" w:rsidRDefault="00BA628F">
            <w:pPr>
              <w:pStyle w:val="EMPTYCELLSTYLE"/>
            </w:pPr>
          </w:p>
        </w:tc>
        <w:tc>
          <w:tcPr>
            <w:tcW w:w="40" w:type="dxa"/>
            <w:gridSpan w:val="2"/>
          </w:tcPr>
          <w:p w14:paraId="11E6C224" w14:textId="77777777" w:rsidR="00BA628F" w:rsidRDefault="00BA628F">
            <w:pPr>
              <w:pStyle w:val="EMPTYCELLSTYLE"/>
            </w:pPr>
          </w:p>
        </w:tc>
        <w:tc>
          <w:tcPr>
            <w:tcW w:w="379" w:type="dxa"/>
            <w:gridSpan w:val="12"/>
          </w:tcPr>
          <w:p w14:paraId="11E6C225" w14:textId="77777777" w:rsidR="00BA628F" w:rsidRDefault="00BA628F">
            <w:pPr>
              <w:pStyle w:val="EMPTYCELLSTYLE"/>
            </w:pPr>
          </w:p>
        </w:tc>
        <w:tc>
          <w:tcPr>
            <w:tcW w:w="59" w:type="dxa"/>
            <w:gridSpan w:val="2"/>
          </w:tcPr>
          <w:p w14:paraId="11E6C226" w14:textId="77777777" w:rsidR="00BA628F" w:rsidRDefault="00BA628F">
            <w:pPr>
              <w:pStyle w:val="EMPTYCELLSTYLE"/>
            </w:pPr>
          </w:p>
        </w:tc>
        <w:tc>
          <w:tcPr>
            <w:tcW w:w="500" w:type="dxa"/>
            <w:gridSpan w:val="3"/>
          </w:tcPr>
          <w:p w14:paraId="11E6C227" w14:textId="77777777" w:rsidR="00BA628F" w:rsidRDefault="00BA628F">
            <w:pPr>
              <w:pStyle w:val="EMPTYCELLSTYLE"/>
            </w:pPr>
          </w:p>
        </w:tc>
      </w:tr>
      <w:tr w:rsidR="00BA628F" w14:paraId="11E6C233" w14:textId="77777777" w:rsidTr="002C180E">
        <w:trPr>
          <w:gridAfter w:val="27"/>
          <w:wAfter w:w="1270" w:type="dxa"/>
          <w:trHeight w:hRule="exact" w:val="300"/>
        </w:trPr>
        <w:tc>
          <w:tcPr>
            <w:tcW w:w="450" w:type="dxa"/>
          </w:tcPr>
          <w:p w14:paraId="11E6C229" w14:textId="77777777" w:rsidR="00BA628F" w:rsidRDefault="00BA628F">
            <w:pPr>
              <w:pStyle w:val="EMPTYCELLSTYLE"/>
            </w:pPr>
          </w:p>
        </w:tc>
        <w:tc>
          <w:tcPr>
            <w:tcW w:w="2220" w:type="dxa"/>
            <w:gridSpan w:val="18"/>
            <w:tcMar>
              <w:top w:w="0" w:type="dxa"/>
              <w:left w:w="0" w:type="dxa"/>
              <w:bottom w:w="0" w:type="dxa"/>
              <w:right w:w="0" w:type="dxa"/>
            </w:tcMar>
          </w:tcPr>
          <w:p w14:paraId="11E6C22A"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C22B" w14:textId="77777777" w:rsidR="00BA628F" w:rsidRDefault="0050071D">
            <w:r>
              <w:rPr>
                <w:rFonts w:ascii="DejaVu Sans" w:eastAsia="DejaVu Sans" w:hAnsi="DejaVu Sans" w:cs="DejaVu Sans"/>
                <w:b/>
                <w:color w:val="000000"/>
                <w:sz w:val="18"/>
                <w:u w:val="single"/>
              </w:rPr>
              <w:t>$ 654,783.97</w:t>
            </w:r>
          </w:p>
        </w:tc>
        <w:tc>
          <w:tcPr>
            <w:tcW w:w="80" w:type="dxa"/>
            <w:gridSpan w:val="2"/>
          </w:tcPr>
          <w:p w14:paraId="11E6C22C" w14:textId="77777777" w:rsidR="00BA628F" w:rsidRDefault="00BA628F">
            <w:pPr>
              <w:pStyle w:val="EMPTYCELLSTYLE"/>
            </w:pPr>
          </w:p>
        </w:tc>
        <w:tc>
          <w:tcPr>
            <w:tcW w:w="5060" w:type="dxa"/>
            <w:gridSpan w:val="91"/>
            <w:tcMar>
              <w:top w:w="0" w:type="dxa"/>
              <w:left w:w="0" w:type="dxa"/>
              <w:bottom w:w="0" w:type="dxa"/>
              <w:right w:w="0" w:type="dxa"/>
            </w:tcMar>
          </w:tcPr>
          <w:p w14:paraId="11E6C22D"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C22E" w14:textId="77777777" w:rsidR="00BA628F" w:rsidRDefault="00BA628F">
            <w:pPr>
              <w:pStyle w:val="EMPTYCELLSTYLE"/>
            </w:pPr>
          </w:p>
        </w:tc>
        <w:tc>
          <w:tcPr>
            <w:tcW w:w="40" w:type="dxa"/>
            <w:gridSpan w:val="2"/>
          </w:tcPr>
          <w:p w14:paraId="11E6C22F" w14:textId="77777777" w:rsidR="00BA628F" w:rsidRDefault="00BA628F">
            <w:pPr>
              <w:pStyle w:val="EMPTYCELLSTYLE"/>
            </w:pPr>
          </w:p>
        </w:tc>
        <w:tc>
          <w:tcPr>
            <w:tcW w:w="379" w:type="dxa"/>
            <w:gridSpan w:val="13"/>
          </w:tcPr>
          <w:p w14:paraId="11E6C230" w14:textId="77777777" w:rsidR="00BA628F" w:rsidRDefault="00BA628F">
            <w:pPr>
              <w:pStyle w:val="EMPTYCELLSTYLE"/>
            </w:pPr>
          </w:p>
        </w:tc>
        <w:tc>
          <w:tcPr>
            <w:tcW w:w="59" w:type="dxa"/>
            <w:gridSpan w:val="4"/>
          </w:tcPr>
          <w:p w14:paraId="11E6C231" w14:textId="77777777" w:rsidR="00BA628F" w:rsidRDefault="00BA628F">
            <w:pPr>
              <w:pStyle w:val="EMPTYCELLSTYLE"/>
            </w:pPr>
          </w:p>
        </w:tc>
        <w:tc>
          <w:tcPr>
            <w:tcW w:w="40" w:type="dxa"/>
            <w:gridSpan w:val="3"/>
          </w:tcPr>
          <w:p w14:paraId="11E6C232" w14:textId="77777777" w:rsidR="00BA628F" w:rsidRDefault="00BA628F">
            <w:pPr>
              <w:pStyle w:val="EMPTYCELLSTYLE"/>
            </w:pPr>
          </w:p>
        </w:tc>
      </w:tr>
      <w:tr w:rsidR="00BA628F" w14:paraId="11E6C252" w14:textId="77777777" w:rsidTr="002C180E">
        <w:trPr>
          <w:trHeight w:hRule="exact" w:val="60"/>
        </w:trPr>
        <w:tc>
          <w:tcPr>
            <w:tcW w:w="450" w:type="dxa"/>
          </w:tcPr>
          <w:p w14:paraId="11E6C234" w14:textId="77777777" w:rsidR="00BA628F" w:rsidRDefault="00BA628F">
            <w:pPr>
              <w:pStyle w:val="EMPTYCELLSTYLE"/>
            </w:pPr>
          </w:p>
        </w:tc>
        <w:tc>
          <w:tcPr>
            <w:tcW w:w="40" w:type="dxa"/>
            <w:gridSpan w:val="2"/>
          </w:tcPr>
          <w:p w14:paraId="11E6C235" w14:textId="77777777" w:rsidR="00BA628F" w:rsidRDefault="00BA628F">
            <w:pPr>
              <w:pStyle w:val="EMPTYCELLSTYLE"/>
            </w:pPr>
          </w:p>
        </w:tc>
        <w:tc>
          <w:tcPr>
            <w:tcW w:w="380" w:type="dxa"/>
          </w:tcPr>
          <w:p w14:paraId="11E6C236" w14:textId="77777777" w:rsidR="00BA628F" w:rsidRDefault="00BA628F">
            <w:pPr>
              <w:pStyle w:val="EMPTYCELLSTYLE"/>
            </w:pPr>
          </w:p>
        </w:tc>
        <w:tc>
          <w:tcPr>
            <w:tcW w:w="1470" w:type="dxa"/>
            <w:gridSpan w:val="11"/>
          </w:tcPr>
          <w:p w14:paraId="11E6C237" w14:textId="77777777" w:rsidR="00BA628F" w:rsidRDefault="00BA628F">
            <w:pPr>
              <w:pStyle w:val="EMPTYCELLSTYLE"/>
            </w:pPr>
          </w:p>
        </w:tc>
        <w:tc>
          <w:tcPr>
            <w:tcW w:w="40" w:type="dxa"/>
            <w:gridSpan w:val="2"/>
          </w:tcPr>
          <w:p w14:paraId="11E6C238" w14:textId="77777777" w:rsidR="00BA628F" w:rsidRDefault="00BA628F">
            <w:pPr>
              <w:pStyle w:val="EMPTYCELLSTYLE"/>
            </w:pPr>
          </w:p>
        </w:tc>
        <w:tc>
          <w:tcPr>
            <w:tcW w:w="760" w:type="dxa"/>
            <w:gridSpan w:val="9"/>
          </w:tcPr>
          <w:p w14:paraId="11E6C239" w14:textId="77777777" w:rsidR="00BA628F" w:rsidRDefault="00BA628F">
            <w:pPr>
              <w:pStyle w:val="EMPTYCELLSTYLE"/>
            </w:pPr>
          </w:p>
        </w:tc>
        <w:tc>
          <w:tcPr>
            <w:tcW w:w="340" w:type="dxa"/>
            <w:gridSpan w:val="12"/>
          </w:tcPr>
          <w:p w14:paraId="11E6C23A" w14:textId="77777777" w:rsidR="00BA628F" w:rsidRDefault="00BA628F">
            <w:pPr>
              <w:pStyle w:val="EMPTYCELLSTYLE"/>
            </w:pPr>
          </w:p>
        </w:tc>
        <w:tc>
          <w:tcPr>
            <w:tcW w:w="520" w:type="dxa"/>
            <w:gridSpan w:val="6"/>
          </w:tcPr>
          <w:p w14:paraId="11E6C23B" w14:textId="77777777" w:rsidR="00BA628F" w:rsidRDefault="00BA628F">
            <w:pPr>
              <w:pStyle w:val="EMPTYCELLSTYLE"/>
            </w:pPr>
          </w:p>
        </w:tc>
        <w:tc>
          <w:tcPr>
            <w:tcW w:w="440" w:type="dxa"/>
            <w:gridSpan w:val="14"/>
          </w:tcPr>
          <w:p w14:paraId="11E6C23C" w14:textId="77777777" w:rsidR="00BA628F" w:rsidRDefault="00BA628F">
            <w:pPr>
              <w:pStyle w:val="EMPTYCELLSTYLE"/>
            </w:pPr>
          </w:p>
        </w:tc>
        <w:tc>
          <w:tcPr>
            <w:tcW w:w="340" w:type="dxa"/>
            <w:gridSpan w:val="2"/>
          </w:tcPr>
          <w:p w14:paraId="11E6C23D" w14:textId="77777777" w:rsidR="00BA628F" w:rsidRDefault="00BA628F">
            <w:pPr>
              <w:pStyle w:val="EMPTYCELLSTYLE"/>
            </w:pPr>
          </w:p>
        </w:tc>
        <w:tc>
          <w:tcPr>
            <w:tcW w:w="60" w:type="dxa"/>
            <w:gridSpan w:val="2"/>
          </w:tcPr>
          <w:p w14:paraId="11E6C23E" w14:textId="77777777" w:rsidR="00BA628F" w:rsidRDefault="00BA628F">
            <w:pPr>
              <w:pStyle w:val="EMPTYCELLSTYLE"/>
            </w:pPr>
          </w:p>
        </w:tc>
        <w:tc>
          <w:tcPr>
            <w:tcW w:w="200" w:type="dxa"/>
            <w:gridSpan w:val="2"/>
          </w:tcPr>
          <w:p w14:paraId="11E6C23F" w14:textId="77777777" w:rsidR="00BA628F" w:rsidRDefault="00BA628F">
            <w:pPr>
              <w:pStyle w:val="EMPTYCELLSTYLE"/>
            </w:pPr>
          </w:p>
        </w:tc>
        <w:tc>
          <w:tcPr>
            <w:tcW w:w="880" w:type="dxa"/>
            <w:gridSpan w:val="24"/>
          </w:tcPr>
          <w:p w14:paraId="11E6C240" w14:textId="77777777" w:rsidR="00BA628F" w:rsidRDefault="00BA628F">
            <w:pPr>
              <w:pStyle w:val="EMPTYCELLSTYLE"/>
            </w:pPr>
          </w:p>
        </w:tc>
        <w:tc>
          <w:tcPr>
            <w:tcW w:w="180" w:type="dxa"/>
            <w:gridSpan w:val="5"/>
          </w:tcPr>
          <w:p w14:paraId="11E6C241" w14:textId="77777777" w:rsidR="00BA628F" w:rsidRDefault="00BA628F">
            <w:pPr>
              <w:pStyle w:val="EMPTYCELLSTYLE"/>
            </w:pPr>
          </w:p>
        </w:tc>
        <w:tc>
          <w:tcPr>
            <w:tcW w:w="80" w:type="dxa"/>
            <w:gridSpan w:val="2"/>
          </w:tcPr>
          <w:p w14:paraId="11E6C242" w14:textId="77777777" w:rsidR="00BA628F" w:rsidRDefault="00BA628F">
            <w:pPr>
              <w:pStyle w:val="EMPTYCELLSTYLE"/>
            </w:pPr>
          </w:p>
        </w:tc>
        <w:tc>
          <w:tcPr>
            <w:tcW w:w="160" w:type="dxa"/>
            <w:gridSpan w:val="7"/>
          </w:tcPr>
          <w:p w14:paraId="11E6C243" w14:textId="77777777" w:rsidR="00BA628F" w:rsidRDefault="00BA628F">
            <w:pPr>
              <w:pStyle w:val="EMPTYCELLSTYLE"/>
            </w:pPr>
          </w:p>
        </w:tc>
        <w:tc>
          <w:tcPr>
            <w:tcW w:w="720" w:type="dxa"/>
            <w:gridSpan w:val="18"/>
          </w:tcPr>
          <w:p w14:paraId="11E6C244" w14:textId="77777777" w:rsidR="00BA628F" w:rsidRDefault="00BA628F">
            <w:pPr>
              <w:pStyle w:val="EMPTYCELLSTYLE"/>
            </w:pPr>
          </w:p>
        </w:tc>
        <w:tc>
          <w:tcPr>
            <w:tcW w:w="240" w:type="dxa"/>
            <w:gridSpan w:val="3"/>
          </w:tcPr>
          <w:p w14:paraId="11E6C245" w14:textId="77777777" w:rsidR="00BA628F" w:rsidRDefault="00BA628F">
            <w:pPr>
              <w:pStyle w:val="EMPTYCELLSTYLE"/>
            </w:pPr>
          </w:p>
        </w:tc>
        <w:tc>
          <w:tcPr>
            <w:tcW w:w="40" w:type="dxa"/>
          </w:tcPr>
          <w:p w14:paraId="11E6C246" w14:textId="77777777" w:rsidR="00BA628F" w:rsidRDefault="00BA628F">
            <w:pPr>
              <w:pStyle w:val="EMPTYCELLSTYLE"/>
            </w:pPr>
          </w:p>
        </w:tc>
        <w:tc>
          <w:tcPr>
            <w:tcW w:w="100" w:type="dxa"/>
            <w:gridSpan w:val="2"/>
          </w:tcPr>
          <w:p w14:paraId="11E6C247" w14:textId="77777777" w:rsidR="00BA628F" w:rsidRDefault="00BA628F">
            <w:pPr>
              <w:pStyle w:val="EMPTYCELLSTYLE"/>
            </w:pPr>
          </w:p>
        </w:tc>
        <w:tc>
          <w:tcPr>
            <w:tcW w:w="1200" w:type="dxa"/>
            <w:gridSpan w:val="10"/>
          </w:tcPr>
          <w:p w14:paraId="11E6C248" w14:textId="77777777" w:rsidR="00BA628F" w:rsidRDefault="00BA628F">
            <w:pPr>
              <w:pStyle w:val="EMPTYCELLSTYLE"/>
            </w:pPr>
          </w:p>
        </w:tc>
        <w:tc>
          <w:tcPr>
            <w:tcW w:w="2480" w:type="dxa"/>
            <w:gridSpan w:val="55"/>
          </w:tcPr>
          <w:p w14:paraId="11E6C249" w14:textId="77777777" w:rsidR="00BA628F" w:rsidRDefault="00BA628F">
            <w:pPr>
              <w:pStyle w:val="EMPTYCELLSTYLE"/>
            </w:pPr>
          </w:p>
        </w:tc>
        <w:tc>
          <w:tcPr>
            <w:tcW w:w="40" w:type="dxa"/>
          </w:tcPr>
          <w:p w14:paraId="11E6C24A" w14:textId="77777777" w:rsidR="00BA628F" w:rsidRDefault="00BA628F">
            <w:pPr>
              <w:pStyle w:val="EMPTYCELLSTYLE"/>
            </w:pPr>
          </w:p>
        </w:tc>
        <w:tc>
          <w:tcPr>
            <w:tcW w:w="40" w:type="dxa"/>
          </w:tcPr>
          <w:p w14:paraId="11E6C24B" w14:textId="77777777" w:rsidR="00BA628F" w:rsidRDefault="00BA628F">
            <w:pPr>
              <w:pStyle w:val="EMPTYCELLSTYLE"/>
            </w:pPr>
          </w:p>
        </w:tc>
        <w:tc>
          <w:tcPr>
            <w:tcW w:w="40" w:type="dxa"/>
          </w:tcPr>
          <w:p w14:paraId="11E6C24C" w14:textId="77777777" w:rsidR="00BA628F" w:rsidRDefault="00BA628F">
            <w:pPr>
              <w:pStyle w:val="EMPTYCELLSTYLE"/>
            </w:pPr>
          </w:p>
        </w:tc>
        <w:tc>
          <w:tcPr>
            <w:tcW w:w="40" w:type="dxa"/>
          </w:tcPr>
          <w:p w14:paraId="11E6C24D" w14:textId="77777777" w:rsidR="00BA628F" w:rsidRDefault="00BA628F">
            <w:pPr>
              <w:pStyle w:val="EMPTYCELLSTYLE"/>
            </w:pPr>
          </w:p>
        </w:tc>
        <w:tc>
          <w:tcPr>
            <w:tcW w:w="40" w:type="dxa"/>
            <w:gridSpan w:val="2"/>
          </w:tcPr>
          <w:p w14:paraId="11E6C24E" w14:textId="77777777" w:rsidR="00BA628F" w:rsidRDefault="00BA628F">
            <w:pPr>
              <w:pStyle w:val="EMPTYCELLSTYLE"/>
            </w:pPr>
          </w:p>
        </w:tc>
        <w:tc>
          <w:tcPr>
            <w:tcW w:w="379" w:type="dxa"/>
            <w:gridSpan w:val="12"/>
          </w:tcPr>
          <w:p w14:paraId="11E6C24F" w14:textId="77777777" w:rsidR="00BA628F" w:rsidRDefault="00BA628F">
            <w:pPr>
              <w:pStyle w:val="EMPTYCELLSTYLE"/>
            </w:pPr>
          </w:p>
        </w:tc>
        <w:tc>
          <w:tcPr>
            <w:tcW w:w="59" w:type="dxa"/>
            <w:gridSpan w:val="2"/>
          </w:tcPr>
          <w:p w14:paraId="11E6C250" w14:textId="77777777" w:rsidR="00BA628F" w:rsidRDefault="00BA628F">
            <w:pPr>
              <w:pStyle w:val="EMPTYCELLSTYLE"/>
            </w:pPr>
          </w:p>
        </w:tc>
        <w:tc>
          <w:tcPr>
            <w:tcW w:w="500" w:type="dxa"/>
            <w:gridSpan w:val="3"/>
          </w:tcPr>
          <w:p w14:paraId="11E6C251" w14:textId="77777777" w:rsidR="00BA628F" w:rsidRDefault="00BA628F">
            <w:pPr>
              <w:pStyle w:val="EMPTYCELLSTYLE"/>
            </w:pPr>
          </w:p>
        </w:tc>
      </w:tr>
      <w:tr w:rsidR="00BA628F" w14:paraId="11E6C25D" w14:textId="77777777" w:rsidTr="002C180E">
        <w:trPr>
          <w:gridAfter w:val="27"/>
          <w:wAfter w:w="1270" w:type="dxa"/>
          <w:trHeight w:hRule="exact" w:val="300"/>
        </w:trPr>
        <w:tc>
          <w:tcPr>
            <w:tcW w:w="450" w:type="dxa"/>
          </w:tcPr>
          <w:p w14:paraId="11E6C253" w14:textId="77777777" w:rsidR="00BA628F" w:rsidRDefault="00BA628F">
            <w:pPr>
              <w:pStyle w:val="EMPTYCELLSTYLE"/>
            </w:pPr>
          </w:p>
        </w:tc>
        <w:tc>
          <w:tcPr>
            <w:tcW w:w="2220" w:type="dxa"/>
            <w:gridSpan w:val="18"/>
            <w:tcMar>
              <w:top w:w="0" w:type="dxa"/>
              <w:left w:w="0" w:type="dxa"/>
              <w:bottom w:w="0" w:type="dxa"/>
              <w:right w:w="0" w:type="dxa"/>
            </w:tcMar>
          </w:tcPr>
          <w:p w14:paraId="11E6C254"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C255" w14:textId="77777777" w:rsidR="00BA628F" w:rsidRDefault="0050071D">
            <w:r>
              <w:rPr>
                <w:rFonts w:ascii="DejaVu Sans" w:eastAsia="DejaVu Sans" w:hAnsi="DejaVu Sans" w:cs="DejaVu Sans"/>
                <w:color w:val="000000"/>
                <w:sz w:val="18"/>
              </w:rPr>
              <w:t>$ 0.00</w:t>
            </w:r>
          </w:p>
        </w:tc>
        <w:tc>
          <w:tcPr>
            <w:tcW w:w="80" w:type="dxa"/>
            <w:gridSpan w:val="2"/>
          </w:tcPr>
          <w:p w14:paraId="11E6C256" w14:textId="77777777" w:rsidR="00BA628F" w:rsidRDefault="00BA628F">
            <w:pPr>
              <w:pStyle w:val="EMPTYCELLSTYLE"/>
            </w:pPr>
          </w:p>
        </w:tc>
        <w:tc>
          <w:tcPr>
            <w:tcW w:w="5060" w:type="dxa"/>
            <w:gridSpan w:val="91"/>
            <w:tcMar>
              <w:top w:w="0" w:type="dxa"/>
              <w:left w:w="0" w:type="dxa"/>
              <w:bottom w:w="0" w:type="dxa"/>
              <w:right w:w="0" w:type="dxa"/>
            </w:tcMar>
          </w:tcPr>
          <w:p w14:paraId="11E6C257" w14:textId="77777777" w:rsidR="00BA628F" w:rsidRDefault="00BA628F"/>
        </w:tc>
        <w:tc>
          <w:tcPr>
            <w:tcW w:w="40" w:type="dxa"/>
            <w:gridSpan w:val="2"/>
          </w:tcPr>
          <w:p w14:paraId="11E6C258" w14:textId="77777777" w:rsidR="00BA628F" w:rsidRDefault="00BA628F">
            <w:pPr>
              <w:pStyle w:val="EMPTYCELLSTYLE"/>
            </w:pPr>
          </w:p>
        </w:tc>
        <w:tc>
          <w:tcPr>
            <w:tcW w:w="40" w:type="dxa"/>
            <w:gridSpan w:val="2"/>
          </w:tcPr>
          <w:p w14:paraId="11E6C259" w14:textId="77777777" w:rsidR="00BA628F" w:rsidRDefault="00BA628F">
            <w:pPr>
              <w:pStyle w:val="EMPTYCELLSTYLE"/>
            </w:pPr>
          </w:p>
        </w:tc>
        <w:tc>
          <w:tcPr>
            <w:tcW w:w="379" w:type="dxa"/>
            <w:gridSpan w:val="13"/>
          </w:tcPr>
          <w:p w14:paraId="11E6C25A" w14:textId="77777777" w:rsidR="00BA628F" w:rsidRDefault="00BA628F">
            <w:pPr>
              <w:pStyle w:val="EMPTYCELLSTYLE"/>
            </w:pPr>
          </w:p>
        </w:tc>
        <w:tc>
          <w:tcPr>
            <w:tcW w:w="59" w:type="dxa"/>
            <w:gridSpan w:val="4"/>
          </w:tcPr>
          <w:p w14:paraId="11E6C25B" w14:textId="77777777" w:rsidR="00BA628F" w:rsidRDefault="00BA628F">
            <w:pPr>
              <w:pStyle w:val="EMPTYCELLSTYLE"/>
            </w:pPr>
          </w:p>
        </w:tc>
        <w:tc>
          <w:tcPr>
            <w:tcW w:w="40" w:type="dxa"/>
            <w:gridSpan w:val="3"/>
          </w:tcPr>
          <w:p w14:paraId="11E6C25C" w14:textId="77777777" w:rsidR="00BA628F" w:rsidRDefault="00BA628F">
            <w:pPr>
              <w:pStyle w:val="EMPTYCELLSTYLE"/>
            </w:pPr>
          </w:p>
        </w:tc>
      </w:tr>
      <w:tr w:rsidR="00BA628F" w14:paraId="11E6C27C" w14:textId="77777777" w:rsidTr="002C180E">
        <w:trPr>
          <w:trHeight w:hRule="exact" w:val="80"/>
        </w:trPr>
        <w:tc>
          <w:tcPr>
            <w:tcW w:w="450" w:type="dxa"/>
          </w:tcPr>
          <w:p w14:paraId="11E6C25E" w14:textId="77777777" w:rsidR="00BA628F" w:rsidRDefault="00BA628F">
            <w:pPr>
              <w:pStyle w:val="EMPTYCELLSTYLE"/>
            </w:pPr>
          </w:p>
        </w:tc>
        <w:tc>
          <w:tcPr>
            <w:tcW w:w="40" w:type="dxa"/>
            <w:gridSpan w:val="2"/>
          </w:tcPr>
          <w:p w14:paraId="11E6C25F" w14:textId="77777777" w:rsidR="00BA628F" w:rsidRDefault="00BA628F">
            <w:pPr>
              <w:pStyle w:val="EMPTYCELLSTYLE"/>
            </w:pPr>
          </w:p>
        </w:tc>
        <w:tc>
          <w:tcPr>
            <w:tcW w:w="380" w:type="dxa"/>
          </w:tcPr>
          <w:p w14:paraId="11E6C260" w14:textId="77777777" w:rsidR="00BA628F" w:rsidRDefault="00BA628F">
            <w:pPr>
              <w:pStyle w:val="EMPTYCELLSTYLE"/>
            </w:pPr>
          </w:p>
        </w:tc>
        <w:tc>
          <w:tcPr>
            <w:tcW w:w="1470" w:type="dxa"/>
            <w:gridSpan w:val="11"/>
          </w:tcPr>
          <w:p w14:paraId="11E6C261" w14:textId="77777777" w:rsidR="00BA628F" w:rsidRDefault="00BA628F">
            <w:pPr>
              <w:pStyle w:val="EMPTYCELLSTYLE"/>
            </w:pPr>
          </w:p>
        </w:tc>
        <w:tc>
          <w:tcPr>
            <w:tcW w:w="40" w:type="dxa"/>
            <w:gridSpan w:val="2"/>
          </w:tcPr>
          <w:p w14:paraId="11E6C262" w14:textId="77777777" w:rsidR="00BA628F" w:rsidRDefault="00BA628F">
            <w:pPr>
              <w:pStyle w:val="EMPTYCELLSTYLE"/>
            </w:pPr>
          </w:p>
        </w:tc>
        <w:tc>
          <w:tcPr>
            <w:tcW w:w="760" w:type="dxa"/>
            <w:gridSpan w:val="9"/>
          </w:tcPr>
          <w:p w14:paraId="11E6C263" w14:textId="77777777" w:rsidR="00BA628F" w:rsidRDefault="00BA628F">
            <w:pPr>
              <w:pStyle w:val="EMPTYCELLSTYLE"/>
            </w:pPr>
          </w:p>
        </w:tc>
        <w:tc>
          <w:tcPr>
            <w:tcW w:w="340" w:type="dxa"/>
            <w:gridSpan w:val="12"/>
          </w:tcPr>
          <w:p w14:paraId="11E6C264" w14:textId="77777777" w:rsidR="00BA628F" w:rsidRDefault="00BA628F">
            <w:pPr>
              <w:pStyle w:val="EMPTYCELLSTYLE"/>
            </w:pPr>
          </w:p>
        </w:tc>
        <w:tc>
          <w:tcPr>
            <w:tcW w:w="520" w:type="dxa"/>
            <w:gridSpan w:val="6"/>
          </w:tcPr>
          <w:p w14:paraId="11E6C265" w14:textId="77777777" w:rsidR="00BA628F" w:rsidRDefault="00BA628F">
            <w:pPr>
              <w:pStyle w:val="EMPTYCELLSTYLE"/>
            </w:pPr>
          </w:p>
        </w:tc>
        <w:tc>
          <w:tcPr>
            <w:tcW w:w="440" w:type="dxa"/>
            <w:gridSpan w:val="14"/>
          </w:tcPr>
          <w:p w14:paraId="11E6C266" w14:textId="77777777" w:rsidR="00BA628F" w:rsidRDefault="00BA628F">
            <w:pPr>
              <w:pStyle w:val="EMPTYCELLSTYLE"/>
            </w:pPr>
          </w:p>
        </w:tc>
        <w:tc>
          <w:tcPr>
            <w:tcW w:w="340" w:type="dxa"/>
            <w:gridSpan w:val="2"/>
          </w:tcPr>
          <w:p w14:paraId="11E6C267" w14:textId="77777777" w:rsidR="00BA628F" w:rsidRDefault="00BA628F">
            <w:pPr>
              <w:pStyle w:val="EMPTYCELLSTYLE"/>
            </w:pPr>
          </w:p>
        </w:tc>
        <w:tc>
          <w:tcPr>
            <w:tcW w:w="60" w:type="dxa"/>
            <w:gridSpan w:val="2"/>
          </w:tcPr>
          <w:p w14:paraId="11E6C268" w14:textId="77777777" w:rsidR="00BA628F" w:rsidRDefault="00BA628F">
            <w:pPr>
              <w:pStyle w:val="EMPTYCELLSTYLE"/>
            </w:pPr>
          </w:p>
        </w:tc>
        <w:tc>
          <w:tcPr>
            <w:tcW w:w="200" w:type="dxa"/>
            <w:gridSpan w:val="2"/>
          </w:tcPr>
          <w:p w14:paraId="11E6C269" w14:textId="77777777" w:rsidR="00BA628F" w:rsidRDefault="00BA628F">
            <w:pPr>
              <w:pStyle w:val="EMPTYCELLSTYLE"/>
            </w:pPr>
          </w:p>
        </w:tc>
        <w:tc>
          <w:tcPr>
            <w:tcW w:w="880" w:type="dxa"/>
            <w:gridSpan w:val="24"/>
          </w:tcPr>
          <w:p w14:paraId="11E6C26A" w14:textId="77777777" w:rsidR="00BA628F" w:rsidRDefault="00BA628F">
            <w:pPr>
              <w:pStyle w:val="EMPTYCELLSTYLE"/>
            </w:pPr>
          </w:p>
        </w:tc>
        <w:tc>
          <w:tcPr>
            <w:tcW w:w="180" w:type="dxa"/>
            <w:gridSpan w:val="5"/>
          </w:tcPr>
          <w:p w14:paraId="11E6C26B" w14:textId="77777777" w:rsidR="00BA628F" w:rsidRDefault="00BA628F">
            <w:pPr>
              <w:pStyle w:val="EMPTYCELLSTYLE"/>
            </w:pPr>
          </w:p>
        </w:tc>
        <w:tc>
          <w:tcPr>
            <w:tcW w:w="80" w:type="dxa"/>
            <w:gridSpan w:val="2"/>
          </w:tcPr>
          <w:p w14:paraId="11E6C26C" w14:textId="77777777" w:rsidR="00BA628F" w:rsidRDefault="00BA628F">
            <w:pPr>
              <w:pStyle w:val="EMPTYCELLSTYLE"/>
            </w:pPr>
          </w:p>
        </w:tc>
        <w:tc>
          <w:tcPr>
            <w:tcW w:w="160" w:type="dxa"/>
            <w:gridSpan w:val="7"/>
          </w:tcPr>
          <w:p w14:paraId="11E6C26D" w14:textId="77777777" w:rsidR="00BA628F" w:rsidRDefault="00BA628F">
            <w:pPr>
              <w:pStyle w:val="EMPTYCELLSTYLE"/>
            </w:pPr>
          </w:p>
        </w:tc>
        <w:tc>
          <w:tcPr>
            <w:tcW w:w="720" w:type="dxa"/>
            <w:gridSpan w:val="18"/>
          </w:tcPr>
          <w:p w14:paraId="11E6C26E" w14:textId="77777777" w:rsidR="00BA628F" w:rsidRDefault="00BA628F">
            <w:pPr>
              <w:pStyle w:val="EMPTYCELLSTYLE"/>
            </w:pPr>
          </w:p>
        </w:tc>
        <w:tc>
          <w:tcPr>
            <w:tcW w:w="240" w:type="dxa"/>
            <w:gridSpan w:val="3"/>
          </w:tcPr>
          <w:p w14:paraId="11E6C26F" w14:textId="77777777" w:rsidR="00BA628F" w:rsidRDefault="00BA628F">
            <w:pPr>
              <w:pStyle w:val="EMPTYCELLSTYLE"/>
            </w:pPr>
          </w:p>
        </w:tc>
        <w:tc>
          <w:tcPr>
            <w:tcW w:w="40" w:type="dxa"/>
          </w:tcPr>
          <w:p w14:paraId="11E6C270" w14:textId="77777777" w:rsidR="00BA628F" w:rsidRDefault="00BA628F">
            <w:pPr>
              <w:pStyle w:val="EMPTYCELLSTYLE"/>
            </w:pPr>
          </w:p>
        </w:tc>
        <w:tc>
          <w:tcPr>
            <w:tcW w:w="100" w:type="dxa"/>
            <w:gridSpan w:val="2"/>
          </w:tcPr>
          <w:p w14:paraId="11E6C271" w14:textId="77777777" w:rsidR="00BA628F" w:rsidRDefault="00BA628F">
            <w:pPr>
              <w:pStyle w:val="EMPTYCELLSTYLE"/>
            </w:pPr>
          </w:p>
        </w:tc>
        <w:tc>
          <w:tcPr>
            <w:tcW w:w="1200" w:type="dxa"/>
            <w:gridSpan w:val="10"/>
          </w:tcPr>
          <w:p w14:paraId="11E6C272" w14:textId="77777777" w:rsidR="00BA628F" w:rsidRDefault="00BA628F">
            <w:pPr>
              <w:pStyle w:val="EMPTYCELLSTYLE"/>
            </w:pPr>
          </w:p>
        </w:tc>
        <w:tc>
          <w:tcPr>
            <w:tcW w:w="2480" w:type="dxa"/>
            <w:gridSpan w:val="55"/>
          </w:tcPr>
          <w:p w14:paraId="11E6C273" w14:textId="77777777" w:rsidR="00BA628F" w:rsidRDefault="00BA628F">
            <w:pPr>
              <w:pStyle w:val="EMPTYCELLSTYLE"/>
            </w:pPr>
          </w:p>
        </w:tc>
        <w:tc>
          <w:tcPr>
            <w:tcW w:w="40" w:type="dxa"/>
          </w:tcPr>
          <w:p w14:paraId="11E6C274" w14:textId="77777777" w:rsidR="00BA628F" w:rsidRDefault="00BA628F">
            <w:pPr>
              <w:pStyle w:val="EMPTYCELLSTYLE"/>
            </w:pPr>
          </w:p>
        </w:tc>
        <w:tc>
          <w:tcPr>
            <w:tcW w:w="40" w:type="dxa"/>
          </w:tcPr>
          <w:p w14:paraId="11E6C275" w14:textId="77777777" w:rsidR="00BA628F" w:rsidRDefault="00BA628F">
            <w:pPr>
              <w:pStyle w:val="EMPTYCELLSTYLE"/>
            </w:pPr>
          </w:p>
        </w:tc>
        <w:tc>
          <w:tcPr>
            <w:tcW w:w="40" w:type="dxa"/>
          </w:tcPr>
          <w:p w14:paraId="11E6C276" w14:textId="77777777" w:rsidR="00BA628F" w:rsidRDefault="00BA628F">
            <w:pPr>
              <w:pStyle w:val="EMPTYCELLSTYLE"/>
            </w:pPr>
          </w:p>
        </w:tc>
        <w:tc>
          <w:tcPr>
            <w:tcW w:w="40" w:type="dxa"/>
          </w:tcPr>
          <w:p w14:paraId="11E6C277" w14:textId="77777777" w:rsidR="00BA628F" w:rsidRDefault="00BA628F">
            <w:pPr>
              <w:pStyle w:val="EMPTYCELLSTYLE"/>
            </w:pPr>
          </w:p>
        </w:tc>
        <w:tc>
          <w:tcPr>
            <w:tcW w:w="40" w:type="dxa"/>
            <w:gridSpan w:val="2"/>
          </w:tcPr>
          <w:p w14:paraId="11E6C278" w14:textId="77777777" w:rsidR="00BA628F" w:rsidRDefault="00BA628F">
            <w:pPr>
              <w:pStyle w:val="EMPTYCELLSTYLE"/>
            </w:pPr>
          </w:p>
        </w:tc>
        <w:tc>
          <w:tcPr>
            <w:tcW w:w="379" w:type="dxa"/>
            <w:gridSpan w:val="12"/>
          </w:tcPr>
          <w:p w14:paraId="11E6C279" w14:textId="77777777" w:rsidR="00BA628F" w:rsidRDefault="00BA628F">
            <w:pPr>
              <w:pStyle w:val="EMPTYCELLSTYLE"/>
            </w:pPr>
          </w:p>
        </w:tc>
        <w:tc>
          <w:tcPr>
            <w:tcW w:w="59" w:type="dxa"/>
            <w:gridSpan w:val="2"/>
          </w:tcPr>
          <w:p w14:paraId="11E6C27A" w14:textId="77777777" w:rsidR="00BA628F" w:rsidRDefault="00BA628F">
            <w:pPr>
              <w:pStyle w:val="EMPTYCELLSTYLE"/>
            </w:pPr>
          </w:p>
        </w:tc>
        <w:tc>
          <w:tcPr>
            <w:tcW w:w="500" w:type="dxa"/>
            <w:gridSpan w:val="3"/>
          </w:tcPr>
          <w:p w14:paraId="11E6C27B" w14:textId="77777777" w:rsidR="00BA628F" w:rsidRDefault="00BA628F">
            <w:pPr>
              <w:pStyle w:val="EMPTYCELLSTYLE"/>
            </w:pPr>
          </w:p>
        </w:tc>
      </w:tr>
      <w:tr w:rsidR="00BA628F" w14:paraId="11E6C287" w14:textId="77777777" w:rsidTr="002C180E">
        <w:trPr>
          <w:gridAfter w:val="27"/>
          <w:wAfter w:w="1270" w:type="dxa"/>
          <w:trHeight w:hRule="exact" w:val="300"/>
        </w:trPr>
        <w:tc>
          <w:tcPr>
            <w:tcW w:w="450" w:type="dxa"/>
          </w:tcPr>
          <w:p w14:paraId="11E6C27D" w14:textId="77777777" w:rsidR="00BA628F" w:rsidRDefault="00BA628F">
            <w:pPr>
              <w:pStyle w:val="EMPTYCELLSTYLE"/>
            </w:pPr>
          </w:p>
        </w:tc>
        <w:tc>
          <w:tcPr>
            <w:tcW w:w="2220" w:type="dxa"/>
            <w:gridSpan w:val="18"/>
            <w:tcMar>
              <w:top w:w="0" w:type="dxa"/>
              <w:left w:w="0" w:type="dxa"/>
              <w:bottom w:w="0" w:type="dxa"/>
              <w:right w:w="0" w:type="dxa"/>
            </w:tcMar>
          </w:tcPr>
          <w:p w14:paraId="11E6C27E"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C27F" w14:textId="77777777" w:rsidR="00BA628F" w:rsidRDefault="0050071D">
            <w:r>
              <w:rPr>
                <w:rFonts w:ascii="DejaVu Sans" w:eastAsia="DejaVu Sans" w:hAnsi="DejaVu Sans" w:cs="DejaVu Sans"/>
                <w:color w:val="000000"/>
                <w:sz w:val="18"/>
              </w:rPr>
              <w:t>$ 654,783.97</w:t>
            </w:r>
          </w:p>
        </w:tc>
        <w:tc>
          <w:tcPr>
            <w:tcW w:w="80" w:type="dxa"/>
            <w:gridSpan w:val="2"/>
          </w:tcPr>
          <w:p w14:paraId="11E6C280" w14:textId="77777777" w:rsidR="00BA628F" w:rsidRDefault="00BA628F">
            <w:pPr>
              <w:pStyle w:val="EMPTYCELLSTYLE"/>
            </w:pPr>
          </w:p>
        </w:tc>
        <w:tc>
          <w:tcPr>
            <w:tcW w:w="5060" w:type="dxa"/>
            <w:gridSpan w:val="91"/>
            <w:tcMar>
              <w:top w:w="0" w:type="dxa"/>
              <w:left w:w="0" w:type="dxa"/>
              <w:bottom w:w="0" w:type="dxa"/>
              <w:right w:w="0" w:type="dxa"/>
            </w:tcMar>
          </w:tcPr>
          <w:p w14:paraId="11E6C281" w14:textId="77777777" w:rsidR="00BA628F" w:rsidRDefault="00BA628F"/>
        </w:tc>
        <w:tc>
          <w:tcPr>
            <w:tcW w:w="40" w:type="dxa"/>
            <w:gridSpan w:val="2"/>
          </w:tcPr>
          <w:p w14:paraId="11E6C282" w14:textId="77777777" w:rsidR="00BA628F" w:rsidRDefault="00BA628F">
            <w:pPr>
              <w:pStyle w:val="EMPTYCELLSTYLE"/>
            </w:pPr>
          </w:p>
        </w:tc>
        <w:tc>
          <w:tcPr>
            <w:tcW w:w="40" w:type="dxa"/>
            <w:gridSpan w:val="2"/>
          </w:tcPr>
          <w:p w14:paraId="11E6C283" w14:textId="77777777" w:rsidR="00BA628F" w:rsidRDefault="00BA628F">
            <w:pPr>
              <w:pStyle w:val="EMPTYCELLSTYLE"/>
            </w:pPr>
          </w:p>
        </w:tc>
        <w:tc>
          <w:tcPr>
            <w:tcW w:w="379" w:type="dxa"/>
            <w:gridSpan w:val="13"/>
          </w:tcPr>
          <w:p w14:paraId="11E6C284" w14:textId="77777777" w:rsidR="00BA628F" w:rsidRDefault="00BA628F">
            <w:pPr>
              <w:pStyle w:val="EMPTYCELLSTYLE"/>
            </w:pPr>
          </w:p>
        </w:tc>
        <w:tc>
          <w:tcPr>
            <w:tcW w:w="59" w:type="dxa"/>
            <w:gridSpan w:val="4"/>
          </w:tcPr>
          <w:p w14:paraId="11E6C285" w14:textId="77777777" w:rsidR="00BA628F" w:rsidRDefault="00BA628F">
            <w:pPr>
              <w:pStyle w:val="EMPTYCELLSTYLE"/>
            </w:pPr>
          </w:p>
        </w:tc>
        <w:tc>
          <w:tcPr>
            <w:tcW w:w="40" w:type="dxa"/>
            <w:gridSpan w:val="3"/>
          </w:tcPr>
          <w:p w14:paraId="11E6C286" w14:textId="77777777" w:rsidR="00BA628F" w:rsidRDefault="00BA628F">
            <w:pPr>
              <w:pStyle w:val="EMPTYCELLSTYLE"/>
            </w:pPr>
          </w:p>
        </w:tc>
      </w:tr>
      <w:tr w:rsidR="00BA628F" w14:paraId="11E6C2A6" w14:textId="77777777" w:rsidTr="002C180E">
        <w:trPr>
          <w:trHeight w:hRule="exact" w:val="220"/>
        </w:trPr>
        <w:tc>
          <w:tcPr>
            <w:tcW w:w="450" w:type="dxa"/>
          </w:tcPr>
          <w:p w14:paraId="11E6C288" w14:textId="77777777" w:rsidR="00BA628F" w:rsidRDefault="00BA628F">
            <w:pPr>
              <w:pStyle w:val="EMPTYCELLSTYLE"/>
            </w:pPr>
          </w:p>
        </w:tc>
        <w:tc>
          <w:tcPr>
            <w:tcW w:w="40" w:type="dxa"/>
            <w:gridSpan w:val="2"/>
          </w:tcPr>
          <w:p w14:paraId="11E6C289" w14:textId="77777777" w:rsidR="00BA628F" w:rsidRDefault="00BA628F">
            <w:pPr>
              <w:pStyle w:val="EMPTYCELLSTYLE"/>
            </w:pPr>
          </w:p>
        </w:tc>
        <w:tc>
          <w:tcPr>
            <w:tcW w:w="380" w:type="dxa"/>
          </w:tcPr>
          <w:p w14:paraId="11E6C28A" w14:textId="77777777" w:rsidR="00BA628F" w:rsidRDefault="00BA628F">
            <w:pPr>
              <w:pStyle w:val="EMPTYCELLSTYLE"/>
            </w:pPr>
          </w:p>
        </w:tc>
        <w:tc>
          <w:tcPr>
            <w:tcW w:w="1470" w:type="dxa"/>
            <w:gridSpan w:val="11"/>
          </w:tcPr>
          <w:p w14:paraId="11E6C28B" w14:textId="77777777" w:rsidR="00BA628F" w:rsidRDefault="00BA628F">
            <w:pPr>
              <w:pStyle w:val="EMPTYCELLSTYLE"/>
            </w:pPr>
          </w:p>
        </w:tc>
        <w:tc>
          <w:tcPr>
            <w:tcW w:w="40" w:type="dxa"/>
            <w:gridSpan w:val="2"/>
          </w:tcPr>
          <w:p w14:paraId="11E6C28C" w14:textId="77777777" w:rsidR="00BA628F" w:rsidRDefault="00BA628F">
            <w:pPr>
              <w:pStyle w:val="EMPTYCELLSTYLE"/>
            </w:pPr>
          </w:p>
        </w:tc>
        <w:tc>
          <w:tcPr>
            <w:tcW w:w="760" w:type="dxa"/>
            <w:gridSpan w:val="9"/>
          </w:tcPr>
          <w:p w14:paraId="11E6C28D" w14:textId="77777777" w:rsidR="00BA628F" w:rsidRDefault="00BA628F">
            <w:pPr>
              <w:pStyle w:val="EMPTYCELLSTYLE"/>
            </w:pPr>
          </w:p>
        </w:tc>
        <w:tc>
          <w:tcPr>
            <w:tcW w:w="340" w:type="dxa"/>
            <w:gridSpan w:val="12"/>
          </w:tcPr>
          <w:p w14:paraId="11E6C28E" w14:textId="77777777" w:rsidR="00BA628F" w:rsidRDefault="00BA628F">
            <w:pPr>
              <w:pStyle w:val="EMPTYCELLSTYLE"/>
            </w:pPr>
          </w:p>
        </w:tc>
        <w:tc>
          <w:tcPr>
            <w:tcW w:w="520" w:type="dxa"/>
            <w:gridSpan w:val="6"/>
          </w:tcPr>
          <w:p w14:paraId="11E6C28F" w14:textId="77777777" w:rsidR="00BA628F" w:rsidRDefault="00BA628F">
            <w:pPr>
              <w:pStyle w:val="EMPTYCELLSTYLE"/>
            </w:pPr>
          </w:p>
        </w:tc>
        <w:tc>
          <w:tcPr>
            <w:tcW w:w="440" w:type="dxa"/>
            <w:gridSpan w:val="14"/>
          </w:tcPr>
          <w:p w14:paraId="11E6C290" w14:textId="77777777" w:rsidR="00BA628F" w:rsidRDefault="00BA628F">
            <w:pPr>
              <w:pStyle w:val="EMPTYCELLSTYLE"/>
            </w:pPr>
          </w:p>
        </w:tc>
        <w:tc>
          <w:tcPr>
            <w:tcW w:w="340" w:type="dxa"/>
            <w:gridSpan w:val="2"/>
          </w:tcPr>
          <w:p w14:paraId="11E6C291" w14:textId="77777777" w:rsidR="00BA628F" w:rsidRDefault="00BA628F">
            <w:pPr>
              <w:pStyle w:val="EMPTYCELLSTYLE"/>
            </w:pPr>
          </w:p>
        </w:tc>
        <w:tc>
          <w:tcPr>
            <w:tcW w:w="60" w:type="dxa"/>
            <w:gridSpan w:val="2"/>
          </w:tcPr>
          <w:p w14:paraId="11E6C292" w14:textId="77777777" w:rsidR="00BA628F" w:rsidRDefault="00BA628F">
            <w:pPr>
              <w:pStyle w:val="EMPTYCELLSTYLE"/>
            </w:pPr>
          </w:p>
        </w:tc>
        <w:tc>
          <w:tcPr>
            <w:tcW w:w="200" w:type="dxa"/>
            <w:gridSpan w:val="2"/>
          </w:tcPr>
          <w:p w14:paraId="11E6C293" w14:textId="77777777" w:rsidR="00BA628F" w:rsidRDefault="00BA628F">
            <w:pPr>
              <w:pStyle w:val="EMPTYCELLSTYLE"/>
            </w:pPr>
          </w:p>
        </w:tc>
        <w:tc>
          <w:tcPr>
            <w:tcW w:w="880" w:type="dxa"/>
            <w:gridSpan w:val="24"/>
          </w:tcPr>
          <w:p w14:paraId="11E6C294" w14:textId="77777777" w:rsidR="00BA628F" w:rsidRDefault="00BA628F">
            <w:pPr>
              <w:pStyle w:val="EMPTYCELLSTYLE"/>
            </w:pPr>
          </w:p>
        </w:tc>
        <w:tc>
          <w:tcPr>
            <w:tcW w:w="180" w:type="dxa"/>
            <w:gridSpan w:val="5"/>
          </w:tcPr>
          <w:p w14:paraId="11E6C295" w14:textId="77777777" w:rsidR="00BA628F" w:rsidRDefault="00BA628F">
            <w:pPr>
              <w:pStyle w:val="EMPTYCELLSTYLE"/>
            </w:pPr>
          </w:p>
        </w:tc>
        <w:tc>
          <w:tcPr>
            <w:tcW w:w="80" w:type="dxa"/>
            <w:gridSpan w:val="2"/>
          </w:tcPr>
          <w:p w14:paraId="11E6C296" w14:textId="77777777" w:rsidR="00BA628F" w:rsidRDefault="00BA628F">
            <w:pPr>
              <w:pStyle w:val="EMPTYCELLSTYLE"/>
            </w:pPr>
          </w:p>
        </w:tc>
        <w:tc>
          <w:tcPr>
            <w:tcW w:w="160" w:type="dxa"/>
            <w:gridSpan w:val="7"/>
          </w:tcPr>
          <w:p w14:paraId="11E6C297" w14:textId="77777777" w:rsidR="00BA628F" w:rsidRDefault="00BA628F">
            <w:pPr>
              <w:pStyle w:val="EMPTYCELLSTYLE"/>
            </w:pPr>
          </w:p>
        </w:tc>
        <w:tc>
          <w:tcPr>
            <w:tcW w:w="720" w:type="dxa"/>
            <w:gridSpan w:val="18"/>
          </w:tcPr>
          <w:p w14:paraId="11E6C298" w14:textId="77777777" w:rsidR="00BA628F" w:rsidRDefault="00BA628F">
            <w:pPr>
              <w:pStyle w:val="EMPTYCELLSTYLE"/>
            </w:pPr>
          </w:p>
        </w:tc>
        <w:tc>
          <w:tcPr>
            <w:tcW w:w="240" w:type="dxa"/>
            <w:gridSpan w:val="3"/>
          </w:tcPr>
          <w:p w14:paraId="11E6C299" w14:textId="77777777" w:rsidR="00BA628F" w:rsidRDefault="00BA628F">
            <w:pPr>
              <w:pStyle w:val="EMPTYCELLSTYLE"/>
            </w:pPr>
          </w:p>
        </w:tc>
        <w:tc>
          <w:tcPr>
            <w:tcW w:w="40" w:type="dxa"/>
          </w:tcPr>
          <w:p w14:paraId="11E6C29A" w14:textId="77777777" w:rsidR="00BA628F" w:rsidRDefault="00BA628F">
            <w:pPr>
              <w:pStyle w:val="EMPTYCELLSTYLE"/>
            </w:pPr>
          </w:p>
        </w:tc>
        <w:tc>
          <w:tcPr>
            <w:tcW w:w="100" w:type="dxa"/>
            <w:gridSpan w:val="2"/>
          </w:tcPr>
          <w:p w14:paraId="11E6C29B" w14:textId="77777777" w:rsidR="00BA628F" w:rsidRDefault="00BA628F">
            <w:pPr>
              <w:pStyle w:val="EMPTYCELLSTYLE"/>
            </w:pPr>
          </w:p>
        </w:tc>
        <w:tc>
          <w:tcPr>
            <w:tcW w:w="1200" w:type="dxa"/>
            <w:gridSpan w:val="10"/>
          </w:tcPr>
          <w:p w14:paraId="11E6C29C" w14:textId="77777777" w:rsidR="00BA628F" w:rsidRDefault="00BA628F">
            <w:pPr>
              <w:pStyle w:val="EMPTYCELLSTYLE"/>
            </w:pPr>
          </w:p>
        </w:tc>
        <w:tc>
          <w:tcPr>
            <w:tcW w:w="2480" w:type="dxa"/>
            <w:gridSpan w:val="55"/>
          </w:tcPr>
          <w:p w14:paraId="11E6C29D" w14:textId="77777777" w:rsidR="00BA628F" w:rsidRDefault="00BA628F">
            <w:pPr>
              <w:pStyle w:val="EMPTYCELLSTYLE"/>
            </w:pPr>
          </w:p>
        </w:tc>
        <w:tc>
          <w:tcPr>
            <w:tcW w:w="40" w:type="dxa"/>
          </w:tcPr>
          <w:p w14:paraId="11E6C29E" w14:textId="77777777" w:rsidR="00BA628F" w:rsidRDefault="00BA628F">
            <w:pPr>
              <w:pStyle w:val="EMPTYCELLSTYLE"/>
            </w:pPr>
          </w:p>
        </w:tc>
        <w:tc>
          <w:tcPr>
            <w:tcW w:w="40" w:type="dxa"/>
          </w:tcPr>
          <w:p w14:paraId="11E6C29F" w14:textId="77777777" w:rsidR="00BA628F" w:rsidRDefault="00BA628F">
            <w:pPr>
              <w:pStyle w:val="EMPTYCELLSTYLE"/>
            </w:pPr>
          </w:p>
        </w:tc>
        <w:tc>
          <w:tcPr>
            <w:tcW w:w="40" w:type="dxa"/>
          </w:tcPr>
          <w:p w14:paraId="11E6C2A0" w14:textId="77777777" w:rsidR="00BA628F" w:rsidRDefault="00BA628F">
            <w:pPr>
              <w:pStyle w:val="EMPTYCELLSTYLE"/>
            </w:pPr>
          </w:p>
        </w:tc>
        <w:tc>
          <w:tcPr>
            <w:tcW w:w="40" w:type="dxa"/>
          </w:tcPr>
          <w:p w14:paraId="11E6C2A1" w14:textId="77777777" w:rsidR="00BA628F" w:rsidRDefault="00BA628F">
            <w:pPr>
              <w:pStyle w:val="EMPTYCELLSTYLE"/>
            </w:pPr>
          </w:p>
        </w:tc>
        <w:tc>
          <w:tcPr>
            <w:tcW w:w="40" w:type="dxa"/>
            <w:gridSpan w:val="2"/>
          </w:tcPr>
          <w:p w14:paraId="11E6C2A2" w14:textId="77777777" w:rsidR="00BA628F" w:rsidRDefault="00BA628F">
            <w:pPr>
              <w:pStyle w:val="EMPTYCELLSTYLE"/>
            </w:pPr>
          </w:p>
        </w:tc>
        <w:tc>
          <w:tcPr>
            <w:tcW w:w="379" w:type="dxa"/>
            <w:gridSpan w:val="12"/>
          </w:tcPr>
          <w:p w14:paraId="11E6C2A3" w14:textId="77777777" w:rsidR="00BA628F" w:rsidRDefault="00BA628F">
            <w:pPr>
              <w:pStyle w:val="EMPTYCELLSTYLE"/>
            </w:pPr>
          </w:p>
        </w:tc>
        <w:tc>
          <w:tcPr>
            <w:tcW w:w="59" w:type="dxa"/>
            <w:gridSpan w:val="2"/>
          </w:tcPr>
          <w:p w14:paraId="11E6C2A4" w14:textId="77777777" w:rsidR="00BA628F" w:rsidRDefault="00BA628F">
            <w:pPr>
              <w:pStyle w:val="EMPTYCELLSTYLE"/>
            </w:pPr>
          </w:p>
        </w:tc>
        <w:tc>
          <w:tcPr>
            <w:tcW w:w="500" w:type="dxa"/>
            <w:gridSpan w:val="3"/>
          </w:tcPr>
          <w:p w14:paraId="11E6C2A5" w14:textId="77777777" w:rsidR="00BA628F" w:rsidRDefault="00BA628F">
            <w:pPr>
              <w:pStyle w:val="EMPTYCELLSTYLE"/>
            </w:pPr>
          </w:p>
        </w:tc>
      </w:tr>
      <w:tr w:rsidR="00BA628F" w14:paraId="11E6C2AC" w14:textId="77777777" w:rsidTr="002C180E">
        <w:trPr>
          <w:gridAfter w:val="27"/>
          <w:wAfter w:w="1270" w:type="dxa"/>
          <w:trHeight w:hRule="exact" w:val="20"/>
        </w:trPr>
        <w:tc>
          <w:tcPr>
            <w:tcW w:w="450" w:type="dxa"/>
          </w:tcPr>
          <w:p w14:paraId="11E6C2A7"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C2A8" w14:textId="77777777" w:rsidR="00BA628F" w:rsidRDefault="00BA628F">
            <w:pPr>
              <w:pStyle w:val="EMPTYCELLSTYLE"/>
            </w:pPr>
          </w:p>
        </w:tc>
        <w:tc>
          <w:tcPr>
            <w:tcW w:w="379" w:type="dxa"/>
            <w:gridSpan w:val="13"/>
          </w:tcPr>
          <w:p w14:paraId="11E6C2A9" w14:textId="77777777" w:rsidR="00BA628F" w:rsidRDefault="00BA628F">
            <w:pPr>
              <w:pStyle w:val="EMPTYCELLSTYLE"/>
            </w:pPr>
          </w:p>
        </w:tc>
        <w:tc>
          <w:tcPr>
            <w:tcW w:w="59" w:type="dxa"/>
            <w:gridSpan w:val="4"/>
          </w:tcPr>
          <w:p w14:paraId="11E6C2AA" w14:textId="77777777" w:rsidR="00BA628F" w:rsidRDefault="00BA628F">
            <w:pPr>
              <w:pStyle w:val="EMPTYCELLSTYLE"/>
            </w:pPr>
          </w:p>
        </w:tc>
        <w:tc>
          <w:tcPr>
            <w:tcW w:w="40" w:type="dxa"/>
            <w:gridSpan w:val="3"/>
          </w:tcPr>
          <w:p w14:paraId="11E6C2AB" w14:textId="77777777" w:rsidR="00BA628F" w:rsidRDefault="00BA628F">
            <w:pPr>
              <w:pStyle w:val="EMPTYCELLSTYLE"/>
            </w:pPr>
          </w:p>
        </w:tc>
      </w:tr>
      <w:tr w:rsidR="00BA628F" w14:paraId="11E6C2CB" w14:textId="77777777" w:rsidTr="002C180E">
        <w:trPr>
          <w:trHeight w:hRule="exact" w:val="240"/>
        </w:trPr>
        <w:tc>
          <w:tcPr>
            <w:tcW w:w="450" w:type="dxa"/>
          </w:tcPr>
          <w:p w14:paraId="11E6C2AD" w14:textId="77777777" w:rsidR="00BA628F" w:rsidRDefault="00BA628F">
            <w:pPr>
              <w:pStyle w:val="EMPTYCELLSTYLE"/>
            </w:pPr>
          </w:p>
        </w:tc>
        <w:tc>
          <w:tcPr>
            <w:tcW w:w="40" w:type="dxa"/>
            <w:gridSpan w:val="2"/>
          </w:tcPr>
          <w:p w14:paraId="11E6C2AE" w14:textId="77777777" w:rsidR="00BA628F" w:rsidRDefault="00BA628F">
            <w:pPr>
              <w:pStyle w:val="EMPTYCELLSTYLE"/>
            </w:pPr>
          </w:p>
        </w:tc>
        <w:tc>
          <w:tcPr>
            <w:tcW w:w="380" w:type="dxa"/>
          </w:tcPr>
          <w:p w14:paraId="11E6C2AF" w14:textId="77777777" w:rsidR="00BA628F" w:rsidRDefault="00BA628F">
            <w:pPr>
              <w:pStyle w:val="EMPTYCELLSTYLE"/>
            </w:pPr>
          </w:p>
        </w:tc>
        <w:tc>
          <w:tcPr>
            <w:tcW w:w="1470" w:type="dxa"/>
            <w:gridSpan w:val="11"/>
          </w:tcPr>
          <w:p w14:paraId="11E6C2B0" w14:textId="77777777" w:rsidR="00BA628F" w:rsidRDefault="00BA628F">
            <w:pPr>
              <w:pStyle w:val="EMPTYCELLSTYLE"/>
            </w:pPr>
          </w:p>
        </w:tc>
        <w:tc>
          <w:tcPr>
            <w:tcW w:w="40" w:type="dxa"/>
            <w:gridSpan w:val="2"/>
          </w:tcPr>
          <w:p w14:paraId="11E6C2B1" w14:textId="77777777" w:rsidR="00BA628F" w:rsidRDefault="00BA628F">
            <w:pPr>
              <w:pStyle w:val="EMPTYCELLSTYLE"/>
            </w:pPr>
          </w:p>
        </w:tc>
        <w:tc>
          <w:tcPr>
            <w:tcW w:w="760" w:type="dxa"/>
            <w:gridSpan w:val="9"/>
          </w:tcPr>
          <w:p w14:paraId="11E6C2B2" w14:textId="77777777" w:rsidR="00BA628F" w:rsidRDefault="00BA628F">
            <w:pPr>
              <w:pStyle w:val="EMPTYCELLSTYLE"/>
            </w:pPr>
          </w:p>
        </w:tc>
        <w:tc>
          <w:tcPr>
            <w:tcW w:w="340" w:type="dxa"/>
            <w:gridSpan w:val="12"/>
          </w:tcPr>
          <w:p w14:paraId="11E6C2B3" w14:textId="77777777" w:rsidR="00BA628F" w:rsidRDefault="00BA628F">
            <w:pPr>
              <w:pStyle w:val="EMPTYCELLSTYLE"/>
            </w:pPr>
          </w:p>
        </w:tc>
        <w:tc>
          <w:tcPr>
            <w:tcW w:w="520" w:type="dxa"/>
            <w:gridSpan w:val="6"/>
          </w:tcPr>
          <w:p w14:paraId="11E6C2B4" w14:textId="77777777" w:rsidR="00BA628F" w:rsidRDefault="00BA628F">
            <w:pPr>
              <w:pStyle w:val="EMPTYCELLSTYLE"/>
            </w:pPr>
          </w:p>
        </w:tc>
        <w:tc>
          <w:tcPr>
            <w:tcW w:w="440" w:type="dxa"/>
            <w:gridSpan w:val="14"/>
          </w:tcPr>
          <w:p w14:paraId="11E6C2B5" w14:textId="77777777" w:rsidR="00BA628F" w:rsidRDefault="00BA628F">
            <w:pPr>
              <w:pStyle w:val="EMPTYCELLSTYLE"/>
            </w:pPr>
          </w:p>
        </w:tc>
        <w:tc>
          <w:tcPr>
            <w:tcW w:w="340" w:type="dxa"/>
            <w:gridSpan w:val="2"/>
          </w:tcPr>
          <w:p w14:paraId="11E6C2B6" w14:textId="77777777" w:rsidR="00BA628F" w:rsidRDefault="00BA628F">
            <w:pPr>
              <w:pStyle w:val="EMPTYCELLSTYLE"/>
            </w:pPr>
          </w:p>
        </w:tc>
        <w:tc>
          <w:tcPr>
            <w:tcW w:w="60" w:type="dxa"/>
            <w:gridSpan w:val="2"/>
          </w:tcPr>
          <w:p w14:paraId="11E6C2B7" w14:textId="77777777" w:rsidR="00BA628F" w:rsidRDefault="00BA628F">
            <w:pPr>
              <w:pStyle w:val="EMPTYCELLSTYLE"/>
            </w:pPr>
          </w:p>
        </w:tc>
        <w:tc>
          <w:tcPr>
            <w:tcW w:w="200" w:type="dxa"/>
            <w:gridSpan w:val="2"/>
          </w:tcPr>
          <w:p w14:paraId="11E6C2B8" w14:textId="77777777" w:rsidR="00BA628F" w:rsidRDefault="00BA628F">
            <w:pPr>
              <w:pStyle w:val="EMPTYCELLSTYLE"/>
            </w:pPr>
          </w:p>
        </w:tc>
        <w:tc>
          <w:tcPr>
            <w:tcW w:w="880" w:type="dxa"/>
            <w:gridSpan w:val="24"/>
          </w:tcPr>
          <w:p w14:paraId="11E6C2B9" w14:textId="77777777" w:rsidR="00BA628F" w:rsidRDefault="00BA628F">
            <w:pPr>
              <w:pStyle w:val="EMPTYCELLSTYLE"/>
            </w:pPr>
          </w:p>
        </w:tc>
        <w:tc>
          <w:tcPr>
            <w:tcW w:w="180" w:type="dxa"/>
            <w:gridSpan w:val="5"/>
          </w:tcPr>
          <w:p w14:paraId="11E6C2BA" w14:textId="77777777" w:rsidR="00BA628F" w:rsidRDefault="00BA628F">
            <w:pPr>
              <w:pStyle w:val="EMPTYCELLSTYLE"/>
            </w:pPr>
          </w:p>
        </w:tc>
        <w:tc>
          <w:tcPr>
            <w:tcW w:w="80" w:type="dxa"/>
            <w:gridSpan w:val="2"/>
          </w:tcPr>
          <w:p w14:paraId="11E6C2BB" w14:textId="77777777" w:rsidR="00BA628F" w:rsidRDefault="00BA628F">
            <w:pPr>
              <w:pStyle w:val="EMPTYCELLSTYLE"/>
            </w:pPr>
          </w:p>
        </w:tc>
        <w:tc>
          <w:tcPr>
            <w:tcW w:w="160" w:type="dxa"/>
            <w:gridSpan w:val="7"/>
          </w:tcPr>
          <w:p w14:paraId="11E6C2BC" w14:textId="77777777" w:rsidR="00BA628F" w:rsidRDefault="00BA628F">
            <w:pPr>
              <w:pStyle w:val="EMPTYCELLSTYLE"/>
            </w:pPr>
          </w:p>
        </w:tc>
        <w:tc>
          <w:tcPr>
            <w:tcW w:w="720" w:type="dxa"/>
            <w:gridSpan w:val="18"/>
          </w:tcPr>
          <w:p w14:paraId="11E6C2BD" w14:textId="77777777" w:rsidR="00BA628F" w:rsidRDefault="00BA628F">
            <w:pPr>
              <w:pStyle w:val="EMPTYCELLSTYLE"/>
            </w:pPr>
          </w:p>
        </w:tc>
        <w:tc>
          <w:tcPr>
            <w:tcW w:w="240" w:type="dxa"/>
            <w:gridSpan w:val="3"/>
          </w:tcPr>
          <w:p w14:paraId="11E6C2BE" w14:textId="77777777" w:rsidR="00BA628F" w:rsidRDefault="00BA628F">
            <w:pPr>
              <w:pStyle w:val="EMPTYCELLSTYLE"/>
            </w:pPr>
          </w:p>
        </w:tc>
        <w:tc>
          <w:tcPr>
            <w:tcW w:w="40" w:type="dxa"/>
          </w:tcPr>
          <w:p w14:paraId="11E6C2BF" w14:textId="77777777" w:rsidR="00BA628F" w:rsidRDefault="00BA628F">
            <w:pPr>
              <w:pStyle w:val="EMPTYCELLSTYLE"/>
            </w:pPr>
          </w:p>
        </w:tc>
        <w:tc>
          <w:tcPr>
            <w:tcW w:w="100" w:type="dxa"/>
            <w:gridSpan w:val="2"/>
          </w:tcPr>
          <w:p w14:paraId="11E6C2C0" w14:textId="77777777" w:rsidR="00BA628F" w:rsidRDefault="00BA628F">
            <w:pPr>
              <w:pStyle w:val="EMPTYCELLSTYLE"/>
            </w:pPr>
          </w:p>
        </w:tc>
        <w:tc>
          <w:tcPr>
            <w:tcW w:w="1200" w:type="dxa"/>
            <w:gridSpan w:val="10"/>
          </w:tcPr>
          <w:p w14:paraId="11E6C2C1" w14:textId="77777777" w:rsidR="00BA628F" w:rsidRDefault="00BA628F">
            <w:pPr>
              <w:pStyle w:val="EMPTYCELLSTYLE"/>
            </w:pPr>
          </w:p>
        </w:tc>
        <w:tc>
          <w:tcPr>
            <w:tcW w:w="2480" w:type="dxa"/>
            <w:gridSpan w:val="55"/>
          </w:tcPr>
          <w:p w14:paraId="11E6C2C2" w14:textId="77777777" w:rsidR="00BA628F" w:rsidRDefault="00BA628F">
            <w:pPr>
              <w:pStyle w:val="EMPTYCELLSTYLE"/>
            </w:pPr>
          </w:p>
        </w:tc>
        <w:tc>
          <w:tcPr>
            <w:tcW w:w="40" w:type="dxa"/>
          </w:tcPr>
          <w:p w14:paraId="11E6C2C3" w14:textId="77777777" w:rsidR="00BA628F" w:rsidRDefault="00BA628F">
            <w:pPr>
              <w:pStyle w:val="EMPTYCELLSTYLE"/>
            </w:pPr>
          </w:p>
        </w:tc>
        <w:tc>
          <w:tcPr>
            <w:tcW w:w="40" w:type="dxa"/>
          </w:tcPr>
          <w:p w14:paraId="11E6C2C4" w14:textId="77777777" w:rsidR="00BA628F" w:rsidRDefault="00BA628F">
            <w:pPr>
              <w:pStyle w:val="EMPTYCELLSTYLE"/>
            </w:pPr>
          </w:p>
        </w:tc>
        <w:tc>
          <w:tcPr>
            <w:tcW w:w="40" w:type="dxa"/>
          </w:tcPr>
          <w:p w14:paraId="11E6C2C5" w14:textId="77777777" w:rsidR="00BA628F" w:rsidRDefault="00BA628F">
            <w:pPr>
              <w:pStyle w:val="EMPTYCELLSTYLE"/>
            </w:pPr>
          </w:p>
        </w:tc>
        <w:tc>
          <w:tcPr>
            <w:tcW w:w="40" w:type="dxa"/>
          </w:tcPr>
          <w:p w14:paraId="11E6C2C6" w14:textId="77777777" w:rsidR="00BA628F" w:rsidRDefault="00BA628F">
            <w:pPr>
              <w:pStyle w:val="EMPTYCELLSTYLE"/>
            </w:pPr>
          </w:p>
        </w:tc>
        <w:tc>
          <w:tcPr>
            <w:tcW w:w="40" w:type="dxa"/>
            <w:gridSpan w:val="2"/>
          </w:tcPr>
          <w:p w14:paraId="11E6C2C7" w14:textId="77777777" w:rsidR="00BA628F" w:rsidRDefault="00BA628F">
            <w:pPr>
              <w:pStyle w:val="EMPTYCELLSTYLE"/>
            </w:pPr>
          </w:p>
        </w:tc>
        <w:tc>
          <w:tcPr>
            <w:tcW w:w="379" w:type="dxa"/>
            <w:gridSpan w:val="12"/>
          </w:tcPr>
          <w:p w14:paraId="11E6C2C8" w14:textId="77777777" w:rsidR="00BA628F" w:rsidRDefault="00BA628F">
            <w:pPr>
              <w:pStyle w:val="EMPTYCELLSTYLE"/>
            </w:pPr>
          </w:p>
        </w:tc>
        <w:tc>
          <w:tcPr>
            <w:tcW w:w="59" w:type="dxa"/>
            <w:gridSpan w:val="2"/>
          </w:tcPr>
          <w:p w14:paraId="11E6C2C9" w14:textId="77777777" w:rsidR="00BA628F" w:rsidRDefault="00BA628F">
            <w:pPr>
              <w:pStyle w:val="EMPTYCELLSTYLE"/>
            </w:pPr>
          </w:p>
        </w:tc>
        <w:tc>
          <w:tcPr>
            <w:tcW w:w="500" w:type="dxa"/>
            <w:gridSpan w:val="3"/>
          </w:tcPr>
          <w:p w14:paraId="11E6C2CA" w14:textId="77777777" w:rsidR="00BA628F" w:rsidRDefault="00BA628F">
            <w:pPr>
              <w:pStyle w:val="EMPTYCELLSTYLE"/>
            </w:pPr>
          </w:p>
        </w:tc>
      </w:tr>
      <w:tr w:rsidR="00BA628F" w14:paraId="11E6C2DC" w14:textId="77777777" w:rsidTr="002C180E">
        <w:trPr>
          <w:gridAfter w:val="27"/>
          <w:wAfter w:w="1270" w:type="dxa"/>
          <w:trHeight w:hRule="exact" w:val="320"/>
        </w:trPr>
        <w:tc>
          <w:tcPr>
            <w:tcW w:w="450" w:type="dxa"/>
          </w:tcPr>
          <w:p w14:paraId="11E6C2CC"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C2CD" w14:textId="77777777" w:rsidR="00BA628F" w:rsidRDefault="0050071D">
            <w:r>
              <w:rPr>
                <w:rFonts w:ascii="DejaVu Sans" w:eastAsia="DejaVu Sans" w:hAnsi="DejaVu Sans" w:cs="DejaVu Sans"/>
                <w:b/>
                <w:color w:val="000000"/>
              </w:rPr>
              <w:t>Benefit Report Type:</w:t>
            </w:r>
          </w:p>
        </w:tc>
        <w:tc>
          <w:tcPr>
            <w:tcW w:w="720" w:type="dxa"/>
            <w:gridSpan w:val="18"/>
          </w:tcPr>
          <w:p w14:paraId="11E6C2CE" w14:textId="77777777" w:rsidR="00BA628F" w:rsidRDefault="00BA628F">
            <w:pPr>
              <w:pStyle w:val="EMPTYCELLSTYLE"/>
            </w:pPr>
          </w:p>
        </w:tc>
        <w:tc>
          <w:tcPr>
            <w:tcW w:w="240" w:type="dxa"/>
            <w:gridSpan w:val="9"/>
          </w:tcPr>
          <w:p w14:paraId="11E6C2CF" w14:textId="77777777" w:rsidR="00BA628F" w:rsidRDefault="00BA628F">
            <w:pPr>
              <w:pStyle w:val="EMPTYCELLSTYLE"/>
            </w:pPr>
          </w:p>
        </w:tc>
        <w:tc>
          <w:tcPr>
            <w:tcW w:w="40" w:type="dxa"/>
          </w:tcPr>
          <w:p w14:paraId="11E6C2D0" w14:textId="77777777" w:rsidR="00BA628F" w:rsidRDefault="00BA628F">
            <w:pPr>
              <w:pStyle w:val="EMPTYCELLSTYLE"/>
            </w:pPr>
          </w:p>
        </w:tc>
        <w:tc>
          <w:tcPr>
            <w:tcW w:w="100" w:type="dxa"/>
            <w:gridSpan w:val="3"/>
          </w:tcPr>
          <w:p w14:paraId="11E6C2D1" w14:textId="77777777" w:rsidR="00BA628F" w:rsidRDefault="00BA628F">
            <w:pPr>
              <w:pStyle w:val="EMPTYCELLSTYLE"/>
            </w:pPr>
          </w:p>
        </w:tc>
        <w:tc>
          <w:tcPr>
            <w:tcW w:w="1200" w:type="dxa"/>
            <w:gridSpan w:val="18"/>
          </w:tcPr>
          <w:p w14:paraId="11E6C2D2" w14:textId="77777777" w:rsidR="00BA628F" w:rsidRDefault="00BA628F">
            <w:pPr>
              <w:pStyle w:val="EMPTYCELLSTYLE"/>
            </w:pPr>
          </w:p>
        </w:tc>
        <w:tc>
          <w:tcPr>
            <w:tcW w:w="2480" w:type="dxa"/>
            <w:gridSpan w:val="31"/>
          </w:tcPr>
          <w:p w14:paraId="11E6C2D3" w14:textId="77777777" w:rsidR="00BA628F" w:rsidRDefault="00BA628F">
            <w:pPr>
              <w:pStyle w:val="EMPTYCELLSTYLE"/>
            </w:pPr>
          </w:p>
        </w:tc>
        <w:tc>
          <w:tcPr>
            <w:tcW w:w="40" w:type="dxa"/>
          </w:tcPr>
          <w:p w14:paraId="11E6C2D4" w14:textId="77777777" w:rsidR="00BA628F" w:rsidRDefault="00BA628F">
            <w:pPr>
              <w:pStyle w:val="EMPTYCELLSTYLE"/>
            </w:pPr>
          </w:p>
        </w:tc>
        <w:tc>
          <w:tcPr>
            <w:tcW w:w="40" w:type="dxa"/>
          </w:tcPr>
          <w:p w14:paraId="11E6C2D5" w14:textId="77777777" w:rsidR="00BA628F" w:rsidRDefault="00BA628F">
            <w:pPr>
              <w:pStyle w:val="EMPTYCELLSTYLE"/>
            </w:pPr>
          </w:p>
        </w:tc>
        <w:tc>
          <w:tcPr>
            <w:tcW w:w="40" w:type="dxa"/>
            <w:gridSpan w:val="2"/>
          </w:tcPr>
          <w:p w14:paraId="11E6C2D6" w14:textId="77777777" w:rsidR="00BA628F" w:rsidRDefault="00BA628F">
            <w:pPr>
              <w:pStyle w:val="EMPTYCELLSTYLE"/>
            </w:pPr>
          </w:p>
        </w:tc>
        <w:tc>
          <w:tcPr>
            <w:tcW w:w="40" w:type="dxa"/>
            <w:gridSpan w:val="2"/>
          </w:tcPr>
          <w:p w14:paraId="11E6C2D7" w14:textId="77777777" w:rsidR="00BA628F" w:rsidRDefault="00BA628F">
            <w:pPr>
              <w:pStyle w:val="EMPTYCELLSTYLE"/>
            </w:pPr>
          </w:p>
        </w:tc>
        <w:tc>
          <w:tcPr>
            <w:tcW w:w="40" w:type="dxa"/>
            <w:gridSpan w:val="2"/>
          </w:tcPr>
          <w:p w14:paraId="11E6C2D8" w14:textId="77777777" w:rsidR="00BA628F" w:rsidRDefault="00BA628F">
            <w:pPr>
              <w:pStyle w:val="EMPTYCELLSTYLE"/>
            </w:pPr>
          </w:p>
        </w:tc>
        <w:tc>
          <w:tcPr>
            <w:tcW w:w="379" w:type="dxa"/>
            <w:gridSpan w:val="13"/>
          </w:tcPr>
          <w:p w14:paraId="11E6C2D9" w14:textId="77777777" w:rsidR="00BA628F" w:rsidRDefault="00BA628F">
            <w:pPr>
              <w:pStyle w:val="EMPTYCELLSTYLE"/>
            </w:pPr>
          </w:p>
        </w:tc>
        <w:tc>
          <w:tcPr>
            <w:tcW w:w="59" w:type="dxa"/>
            <w:gridSpan w:val="4"/>
          </w:tcPr>
          <w:p w14:paraId="11E6C2DA" w14:textId="77777777" w:rsidR="00BA628F" w:rsidRDefault="00BA628F">
            <w:pPr>
              <w:pStyle w:val="EMPTYCELLSTYLE"/>
            </w:pPr>
          </w:p>
        </w:tc>
        <w:tc>
          <w:tcPr>
            <w:tcW w:w="40" w:type="dxa"/>
            <w:gridSpan w:val="3"/>
          </w:tcPr>
          <w:p w14:paraId="11E6C2DB" w14:textId="77777777" w:rsidR="00BA628F" w:rsidRDefault="00BA628F">
            <w:pPr>
              <w:pStyle w:val="EMPTYCELLSTYLE"/>
            </w:pPr>
          </w:p>
        </w:tc>
      </w:tr>
      <w:tr w:rsidR="00BA628F" w14:paraId="11E6C2ED" w14:textId="77777777" w:rsidTr="002C180E">
        <w:trPr>
          <w:gridAfter w:val="27"/>
          <w:wAfter w:w="1270" w:type="dxa"/>
          <w:trHeight w:hRule="exact" w:val="300"/>
        </w:trPr>
        <w:tc>
          <w:tcPr>
            <w:tcW w:w="450" w:type="dxa"/>
          </w:tcPr>
          <w:p w14:paraId="11E6C2DD" w14:textId="77777777" w:rsidR="00BA628F" w:rsidRDefault="00BA628F">
            <w:pPr>
              <w:pStyle w:val="EMPTYCELLSTYLE"/>
            </w:pPr>
          </w:p>
        </w:tc>
        <w:tc>
          <w:tcPr>
            <w:tcW w:w="5080" w:type="dxa"/>
            <w:gridSpan w:val="78"/>
            <w:tcMar>
              <w:top w:w="0" w:type="dxa"/>
              <w:left w:w="0" w:type="dxa"/>
              <w:bottom w:w="0" w:type="dxa"/>
              <w:right w:w="0" w:type="dxa"/>
            </w:tcMar>
          </w:tcPr>
          <w:p w14:paraId="11E6C2DE" w14:textId="77777777" w:rsidR="00BA628F" w:rsidRDefault="0050071D">
            <w:r>
              <w:rPr>
                <w:rFonts w:ascii="SansSerif" w:eastAsia="SansSerif" w:hAnsi="SansSerif" w:cs="SansSerif"/>
                <w:color w:val="000000"/>
                <w:sz w:val="18"/>
              </w:rPr>
              <w:t>NA</w:t>
            </w:r>
          </w:p>
        </w:tc>
        <w:tc>
          <w:tcPr>
            <w:tcW w:w="720" w:type="dxa"/>
            <w:gridSpan w:val="18"/>
          </w:tcPr>
          <w:p w14:paraId="11E6C2DF" w14:textId="77777777" w:rsidR="00BA628F" w:rsidRDefault="00BA628F">
            <w:pPr>
              <w:pStyle w:val="EMPTYCELLSTYLE"/>
            </w:pPr>
          </w:p>
        </w:tc>
        <w:tc>
          <w:tcPr>
            <w:tcW w:w="240" w:type="dxa"/>
            <w:gridSpan w:val="9"/>
          </w:tcPr>
          <w:p w14:paraId="11E6C2E0" w14:textId="77777777" w:rsidR="00BA628F" w:rsidRDefault="00BA628F">
            <w:pPr>
              <w:pStyle w:val="EMPTYCELLSTYLE"/>
            </w:pPr>
          </w:p>
        </w:tc>
        <w:tc>
          <w:tcPr>
            <w:tcW w:w="40" w:type="dxa"/>
          </w:tcPr>
          <w:p w14:paraId="11E6C2E1" w14:textId="77777777" w:rsidR="00BA628F" w:rsidRDefault="00BA628F">
            <w:pPr>
              <w:pStyle w:val="EMPTYCELLSTYLE"/>
            </w:pPr>
          </w:p>
        </w:tc>
        <w:tc>
          <w:tcPr>
            <w:tcW w:w="100" w:type="dxa"/>
            <w:gridSpan w:val="3"/>
          </w:tcPr>
          <w:p w14:paraId="11E6C2E2" w14:textId="77777777" w:rsidR="00BA628F" w:rsidRDefault="00BA628F">
            <w:pPr>
              <w:pStyle w:val="EMPTYCELLSTYLE"/>
            </w:pPr>
          </w:p>
        </w:tc>
        <w:tc>
          <w:tcPr>
            <w:tcW w:w="1200" w:type="dxa"/>
            <w:gridSpan w:val="18"/>
          </w:tcPr>
          <w:p w14:paraId="11E6C2E3" w14:textId="77777777" w:rsidR="00BA628F" w:rsidRDefault="00BA628F">
            <w:pPr>
              <w:pStyle w:val="EMPTYCELLSTYLE"/>
            </w:pPr>
          </w:p>
        </w:tc>
        <w:tc>
          <w:tcPr>
            <w:tcW w:w="2480" w:type="dxa"/>
            <w:gridSpan w:val="31"/>
          </w:tcPr>
          <w:p w14:paraId="11E6C2E4" w14:textId="77777777" w:rsidR="00BA628F" w:rsidRDefault="00BA628F">
            <w:pPr>
              <w:pStyle w:val="EMPTYCELLSTYLE"/>
            </w:pPr>
          </w:p>
        </w:tc>
        <w:tc>
          <w:tcPr>
            <w:tcW w:w="40" w:type="dxa"/>
          </w:tcPr>
          <w:p w14:paraId="11E6C2E5" w14:textId="77777777" w:rsidR="00BA628F" w:rsidRDefault="00BA628F">
            <w:pPr>
              <w:pStyle w:val="EMPTYCELLSTYLE"/>
            </w:pPr>
          </w:p>
        </w:tc>
        <w:tc>
          <w:tcPr>
            <w:tcW w:w="40" w:type="dxa"/>
          </w:tcPr>
          <w:p w14:paraId="11E6C2E6" w14:textId="77777777" w:rsidR="00BA628F" w:rsidRDefault="00BA628F">
            <w:pPr>
              <w:pStyle w:val="EMPTYCELLSTYLE"/>
            </w:pPr>
          </w:p>
        </w:tc>
        <w:tc>
          <w:tcPr>
            <w:tcW w:w="40" w:type="dxa"/>
            <w:gridSpan w:val="2"/>
          </w:tcPr>
          <w:p w14:paraId="11E6C2E7" w14:textId="77777777" w:rsidR="00BA628F" w:rsidRDefault="00BA628F">
            <w:pPr>
              <w:pStyle w:val="EMPTYCELLSTYLE"/>
            </w:pPr>
          </w:p>
        </w:tc>
        <w:tc>
          <w:tcPr>
            <w:tcW w:w="40" w:type="dxa"/>
            <w:gridSpan w:val="2"/>
          </w:tcPr>
          <w:p w14:paraId="11E6C2E8" w14:textId="77777777" w:rsidR="00BA628F" w:rsidRDefault="00BA628F">
            <w:pPr>
              <w:pStyle w:val="EMPTYCELLSTYLE"/>
            </w:pPr>
          </w:p>
        </w:tc>
        <w:tc>
          <w:tcPr>
            <w:tcW w:w="40" w:type="dxa"/>
            <w:gridSpan w:val="2"/>
          </w:tcPr>
          <w:p w14:paraId="11E6C2E9" w14:textId="77777777" w:rsidR="00BA628F" w:rsidRDefault="00BA628F">
            <w:pPr>
              <w:pStyle w:val="EMPTYCELLSTYLE"/>
            </w:pPr>
          </w:p>
        </w:tc>
        <w:tc>
          <w:tcPr>
            <w:tcW w:w="379" w:type="dxa"/>
            <w:gridSpan w:val="13"/>
          </w:tcPr>
          <w:p w14:paraId="11E6C2EA" w14:textId="77777777" w:rsidR="00BA628F" w:rsidRDefault="00BA628F">
            <w:pPr>
              <w:pStyle w:val="EMPTYCELLSTYLE"/>
            </w:pPr>
          </w:p>
        </w:tc>
        <w:tc>
          <w:tcPr>
            <w:tcW w:w="59" w:type="dxa"/>
            <w:gridSpan w:val="4"/>
          </w:tcPr>
          <w:p w14:paraId="11E6C2EB" w14:textId="77777777" w:rsidR="00BA628F" w:rsidRDefault="00BA628F">
            <w:pPr>
              <w:pStyle w:val="EMPTYCELLSTYLE"/>
            </w:pPr>
          </w:p>
        </w:tc>
        <w:tc>
          <w:tcPr>
            <w:tcW w:w="40" w:type="dxa"/>
            <w:gridSpan w:val="3"/>
          </w:tcPr>
          <w:p w14:paraId="11E6C2EC" w14:textId="77777777" w:rsidR="00BA628F" w:rsidRDefault="00BA628F">
            <w:pPr>
              <w:pStyle w:val="EMPTYCELLSTYLE"/>
            </w:pPr>
          </w:p>
        </w:tc>
      </w:tr>
      <w:tr w:rsidR="00BA628F" w14:paraId="11E6C30C" w14:textId="77777777" w:rsidTr="002C180E">
        <w:trPr>
          <w:trHeight w:hRule="exact" w:val="480"/>
        </w:trPr>
        <w:tc>
          <w:tcPr>
            <w:tcW w:w="450" w:type="dxa"/>
          </w:tcPr>
          <w:p w14:paraId="11E6C2EE" w14:textId="77777777" w:rsidR="00BA628F" w:rsidRDefault="00BA628F">
            <w:pPr>
              <w:pStyle w:val="EMPTYCELLSTYLE"/>
            </w:pPr>
          </w:p>
        </w:tc>
        <w:tc>
          <w:tcPr>
            <w:tcW w:w="40" w:type="dxa"/>
            <w:gridSpan w:val="2"/>
          </w:tcPr>
          <w:p w14:paraId="11E6C2EF" w14:textId="77777777" w:rsidR="00BA628F" w:rsidRDefault="00BA628F">
            <w:pPr>
              <w:pStyle w:val="EMPTYCELLSTYLE"/>
            </w:pPr>
          </w:p>
        </w:tc>
        <w:tc>
          <w:tcPr>
            <w:tcW w:w="380" w:type="dxa"/>
          </w:tcPr>
          <w:p w14:paraId="11E6C2F0" w14:textId="77777777" w:rsidR="00BA628F" w:rsidRDefault="00BA628F">
            <w:pPr>
              <w:pStyle w:val="EMPTYCELLSTYLE"/>
            </w:pPr>
          </w:p>
        </w:tc>
        <w:tc>
          <w:tcPr>
            <w:tcW w:w="1470" w:type="dxa"/>
            <w:gridSpan w:val="11"/>
          </w:tcPr>
          <w:p w14:paraId="11E6C2F1" w14:textId="77777777" w:rsidR="00BA628F" w:rsidRDefault="00BA628F">
            <w:pPr>
              <w:pStyle w:val="EMPTYCELLSTYLE"/>
            </w:pPr>
          </w:p>
        </w:tc>
        <w:tc>
          <w:tcPr>
            <w:tcW w:w="40" w:type="dxa"/>
            <w:gridSpan w:val="2"/>
          </w:tcPr>
          <w:p w14:paraId="11E6C2F2" w14:textId="77777777" w:rsidR="00BA628F" w:rsidRDefault="00BA628F">
            <w:pPr>
              <w:pStyle w:val="EMPTYCELLSTYLE"/>
            </w:pPr>
          </w:p>
        </w:tc>
        <w:tc>
          <w:tcPr>
            <w:tcW w:w="760" w:type="dxa"/>
            <w:gridSpan w:val="9"/>
          </w:tcPr>
          <w:p w14:paraId="11E6C2F3" w14:textId="77777777" w:rsidR="00BA628F" w:rsidRDefault="00BA628F">
            <w:pPr>
              <w:pStyle w:val="EMPTYCELLSTYLE"/>
            </w:pPr>
          </w:p>
        </w:tc>
        <w:tc>
          <w:tcPr>
            <w:tcW w:w="340" w:type="dxa"/>
            <w:gridSpan w:val="12"/>
          </w:tcPr>
          <w:p w14:paraId="11E6C2F4" w14:textId="77777777" w:rsidR="00BA628F" w:rsidRDefault="00BA628F">
            <w:pPr>
              <w:pStyle w:val="EMPTYCELLSTYLE"/>
            </w:pPr>
          </w:p>
        </w:tc>
        <w:tc>
          <w:tcPr>
            <w:tcW w:w="520" w:type="dxa"/>
            <w:gridSpan w:val="6"/>
          </w:tcPr>
          <w:p w14:paraId="11E6C2F5" w14:textId="77777777" w:rsidR="00BA628F" w:rsidRDefault="00BA628F">
            <w:pPr>
              <w:pStyle w:val="EMPTYCELLSTYLE"/>
            </w:pPr>
          </w:p>
        </w:tc>
        <w:tc>
          <w:tcPr>
            <w:tcW w:w="440" w:type="dxa"/>
            <w:gridSpan w:val="14"/>
          </w:tcPr>
          <w:p w14:paraId="11E6C2F6" w14:textId="77777777" w:rsidR="00BA628F" w:rsidRDefault="00BA628F">
            <w:pPr>
              <w:pStyle w:val="EMPTYCELLSTYLE"/>
            </w:pPr>
          </w:p>
        </w:tc>
        <w:tc>
          <w:tcPr>
            <w:tcW w:w="340" w:type="dxa"/>
            <w:gridSpan w:val="2"/>
          </w:tcPr>
          <w:p w14:paraId="11E6C2F7" w14:textId="77777777" w:rsidR="00BA628F" w:rsidRDefault="00BA628F">
            <w:pPr>
              <w:pStyle w:val="EMPTYCELLSTYLE"/>
            </w:pPr>
          </w:p>
        </w:tc>
        <w:tc>
          <w:tcPr>
            <w:tcW w:w="60" w:type="dxa"/>
            <w:gridSpan w:val="2"/>
          </w:tcPr>
          <w:p w14:paraId="11E6C2F8" w14:textId="77777777" w:rsidR="00BA628F" w:rsidRDefault="00BA628F">
            <w:pPr>
              <w:pStyle w:val="EMPTYCELLSTYLE"/>
            </w:pPr>
          </w:p>
        </w:tc>
        <w:tc>
          <w:tcPr>
            <w:tcW w:w="200" w:type="dxa"/>
            <w:gridSpan w:val="2"/>
          </w:tcPr>
          <w:p w14:paraId="11E6C2F9" w14:textId="77777777" w:rsidR="00BA628F" w:rsidRDefault="00BA628F">
            <w:pPr>
              <w:pStyle w:val="EMPTYCELLSTYLE"/>
            </w:pPr>
          </w:p>
        </w:tc>
        <w:tc>
          <w:tcPr>
            <w:tcW w:w="880" w:type="dxa"/>
            <w:gridSpan w:val="24"/>
          </w:tcPr>
          <w:p w14:paraId="11E6C2FA" w14:textId="77777777" w:rsidR="00BA628F" w:rsidRDefault="00BA628F">
            <w:pPr>
              <w:pStyle w:val="EMPTYCELLSTYLE"/>
            </w:pPr>
          </w:p>
        </w:tc>
        <w:tc>
          <w:tcPr>
            <w:tcW w:w="180" w:type="dxa"/>
            <w:gridSpan w:val="5"/>
          </w:tcPr>
          <w:p w14:paraId="11E6C2FB" w14:textId="77777777" w:rsidR="00BA628F" w:rsidRDefault="00BA628F">
            <w:pPr>
              <w:pStyle w:val="EMPTYCELLSTYLE"/>
            </w:pPr>
          </w:p>
        </w:tc>
        <w:tc>
          <w:tcPr>
            <w:tcW w:w="80" w:type="dxa"/>
            <w:gridSpan w:val="2"/>
          </w:tcPr>
          <w:p w14:paraId="11E6C2FC" w14:textId="77777777" w:rsidR="00BA628F" w:rsidRDefault="00BA628F">
            <w:pPr>
              <w:pStyle w:val="EMPTYCELLSTYLE"/>
            </w:pPr>
          </w:p>
        </w:tc>
        <w:tc>
          <w:tcPr>
            <w:tcW w:w="160" w:type="dxa"/>
            <w:gridSpan w:val="7"/>
          </w:tcPr>
          <w:p w14:paraId="11E6C2FD" w14:textId="77777777" w:rsidR="00BA628F" w:rsidRDefault="00BA628F">
            <w:pPr>
              <w:pStyle w:val="EMPTYCELLSTYLE"/>
            </w:pPr>
          </w:p>
        </w:tc>
        <w:tc>
          <w:tcPr>
            <w:tcW w:w="720" w:type="dxa"/>
            <w:gridSpan w:val="18"/>
          </w:tcPr>
          <w:p w14:paraId="11E6C2FE" w14:textId="77777777" w:rsidR="00BA628F" w:rsidRDefault="00BA628F">
            <w:pPr>
              <w:pStyle w:val="EMPTYCELLSTYLE"/>
            </w:pPr>
          </w:p>
        </w:tc>
        <w:tc>
          <w:tcPr>
            <w:tcW w:w="240" w:type="dxa"/>
            <w:gridSpan w:val="3"/>
          </w:tcPr>
          <w:p w14:paraId="11E6C2FF" w14:textId="77777777" w:rsidR="00BA628F" w:rsidRDefault="00BA628F">
            <w:pPr>
              <w:pStyle w:val="EMPTYCELLSTYLE"/>
            </w:pPr>
          </w:p>
        </w:tc>
        <w:tc>
          <w:tcPr>
            <w:tcW w:w="40" w:type="dxa"/>
          </w:tcPr>
          <w:p w14:paraId="11E6C300" w14:textId="77777777" w:rsidR="00BA628F" w:rsidRDefault="00BA628F">
            <w:pPr>
              <w:pStyle w:val="EMPTYCELLSTYLE"/>
            </w:pPr>
          </w:p>
        </w:tc>
        <w:tc>
          <w:tcPr>
            <w:tcW w:w="100" w:type="dxa"/>
            <w:gridSpan w:val="2"/>
          </w:tcPr>
          <w:p w14:paraId="11E6C301" w14:textId="77777777" w:rsidR="00BA628F" w:rsidRDefault="00BA628F">
            <w:pPr>
              <w:pStyle w:val="EMPTYCELLSTYLE"/>
            </w:pPr>
          </w:p>
        </w:tc>
        <w:tc>
          <w:tcPr>
            <w:tcW w:w="1200" w:type="dxa"/>
            <w:gridSpan w:val="10"/>
          </w:tcPr>
          <w:p w14:paraId="11E6C302" w14:textId="77777777" w:rsidR="00BA628F" w:rsidRDefault="00BA628F">
            <w:pPr>
              <w:pStyle w:val="EMPTYCELLSTYLE"/>
            </w:pPr>
          </w:p>
        </w:tc>
        <w:tc>
          <w:tcPr>
            <w:tcW w:w="2480" w:type="dxa"/>
            <w:gridSpan w:val="55"/>
          </w:tcPr>
          <w:p w14:paraId="11E6C303" w14:textId="77777777" w:rsidR="00BA628F" w:rsidRDefault="00BA628F">
            <w:pPr>
              <w:pStyle w:val="EMPTYCELLSTYLE"/>
            </w:pPr>
          </w:p>
        </w:tc>
        <w:tc>
          <w:tcPr>
            <w:tcW w:w="40" w:type="dxa"/>
          </w:tcPr>
          <w:p w14:paraId="11E6C304" w14:textId="77777777" w:rsidR="00BA628F" w:rsidRDefault="00BA628F">
            <w:pPr>
              <w:pStyle w:val="EMPTYCELLSTYLE"/>
            </w:pPr>
          </w:p>
        </w:tc>
        <w:tc>
          <w:tcPr>
            <w:tcW w:w="40" w:type="dxa"/>
          </w:tcPr>
          <w:p w14:paraId="11E6C305" w14:textId="77777777" w:rsidR="00BA628F" w:rsidRDefault="00BA628F">
            <w:pPr>
              <w:pStyle w:val="EMPTYCELLSTYLE"/>
            </w:pPr>
          </w:p>
        </w:tc>
        <w:tc>
          <w:tcPr>
            <w:tcW w:w="40" w:type="dxa"/>
          </w:tcPr>
          <w:p w14:paraId="11E6C306" w14:textId="77777777" w:rsidR="00BA628F" w:rsidRDefault="00BA628F">
            <w:pPr>
              <w:pStyle w:val="EMPTYCELLSTYLE"/>
            </w:pPr>
          </w:p>
        </w:tc>
        <w:tc>
          <w:tcPr>
            <w:tcW w:w="40" w:type="dxa"/>
          </w:tcPr>
          <w:p w14:paraId="11E6C307" w14:textId="77777777" w:rsidR="00BA628F" w:rsidRDefault="00BA628F">
            <w:pPr>
              <w:pStyle w:val="EMPTYCELLSTYLE"/>
            </w:pPr>
          </w:p>
        </w:tc>
        <w:tc>
          <w:tcPr>
            <w:tcW w:w="40" w:type="dxa"/>
            <w:gridSpan w:val="2"/>
          </w:tcPr>
          <w:p w14:paraId="11E6C308" w14:textId="77777777" w:rsidR="00BA628F" w:rsidRDefault="00BA628F">
            <w:pPr>
              <w:pStyle w:val="EMPTYCELLSTYLE"/>
            </w:pPr>
          </w:p>
        </w:tc>
        <w:tc>
          <w:tcPr>
            <w:tcW w:w="379" w:type="dxa"/>
            <w:gridSpan w:val="12"/>
          </w:tcPr>
          <w:p w14:paraId="11E6C309" w14:textId="77777777" w:rsidR="00BA628F" w:rsidRDefault="00BA628F">
            <w:pPr>
              <w:pStyle w:val="EMPTYCELLSTYLE"/>
            </w:pPr>
          </w:p>
        </w:tc>
        <w:tc>
          <w:tcPr>
            <w:tcW w:w="59" w:type="dxa"/>
            <w:gridSpan w:val="2"/>
          </w:tcPr>
          <w:p w14:paraId="11E6C30A" w14:textId="77777777" w:rsidR="00BA628F" w:rsidRDefault="00BA628F">
            <w:pPr>
              <w:pStyle w:val="EMPTYCELLSTYLE"/>
            </w:pPr>
          </w:p>
        </w:tc>
        <w:tc>
          <w:tcPr>
            <w:tcW w:w="500" w:type="dxa"/>
            <w:gridSpan w:val="3"/>
          </w:tcPr>
          <w:p w14:paraId="11E6C30B" w14:textId="77777777" w:rsidR="00BA628F" w:rsidRDefault="00BA628F">
            <w:pPr>
              <w:pStyle w:val="EMPTYCELLSTYLE"/>
            </w:pPr>
          </w:p>
        </w:tc>
      </w:tr>
      <w:tr w:rsidR="00BA628F" w14:paraId="11E6C321" w14:textId="77777777" w:rsidTr="002C180E">
        <w:trPr>
          <w:trHeight w:hRule="exact" w:val="500"/>
        </w:trPr>
        <w:tc>
          <w:tcPr>
            <w:tcW w:w="450" w:type="dxa"/>
          </w:tcPr>
          <w:p w14:paraId="11E6C30D" w14:textId="77777777" w:rsidR="00BA628F" w:rsidRDefault="00BA628F">
            <w:pPr>
              <w:pStyle w:val="EMPTYCELLSTYLE"/>
            </w:pPr>
          </w:p>
        </w:tc>
        <w:tc>
          <w:tcPr>
            <w:tcW w:w="40" w:type="dxa"/>
            <w:gridSpan w:val="2"/>
          </w:tcPr>
          <w:p w14:paraId="11E6C30E"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C30F" w14:textId="77777777" w:rsidR="00BA628F" w:rsidRDefault="0050071D">
            <w:r>
              <w:rPr>
                <w:rFonts w:ascii="SansSerif" w:eastAsia="SansSerif" w:hAnsi="SansSerif" w:cs="SansSerif"/>
                <w:b/>
                <w:color w:val="000000"/>
              </w:rPr>
              <w:t>Ancillary Activities</w:t>
            </w:r>
          </w:p>
        </w:tc>
        <w:tc>
          <w:tcPr>
            <w:tcW w:w="180" w:type="dxa"/>
            <w:gridSpan w:val="4"/>
          </w:tcPr>
          <w:p w14:paraId="11E6C310" w14:textId="77777777" w:rsidR="00BA628F" w:rsidRDefault="00BA628F">
            <w:pPr>
              <w:pStyle w:val="EMPTYCELLSTYLE"/>
            </w:pPr>
          </w:p>
        </w:tc>
        <w:tc>
          <w:tcPr>
            <w:tcW w:w="80" w:type="dxa"/>
            <w:gridSpan w:val="2"/>
          </w:tcPr>
          <w:p w14:paraId="11E6C311" w14:textId="77777777" w:rsidR="00BA628F" w:rsidRDefault="00BA628F">
            <w:pPr>
              <w:pStyle w:val="EMPTYCELLSTYLE"/>
            </w:pPr>
          </w:p>
        </w:tc>
        <w:tc>
          <w:tcPr>
            <w:tcW w:w="160" w:type="dxa"/>
            <w:gridSpan w:val="5"/>
          </w:tcPr>
          <w:p w14:paraId="11E6C312" w14:textId="77777777" w:rsidR="00BA628F" w:rsidRDefault="00BA628F">
            <w:pPr>
              <w:pStyle w:val="EMPTYCELLSTYLE"/>
            </w:pPr>
          </w:p>
        </w:tc>
        <w:tc>
          <w:tcPr>
            <w:tcW w:w="720" w:type="dxa"/>
            <w:gridSpan w:val="22"/>
          </w:tcPr>
          <w:p w14:paraId="11E6C313" w14:textId="77777777" w:rsidR="00BA628F" w:rsidRDefault="00BA628F">
            <w:pPr>
              <w:pStyle w:val="EMPTYCELLSTYLE"/>
            </w:pPr>
          </w:p>
        </w:tc>
        <w:tc>
          <w:tcPr>
            <w:tcW w:w="240" w:type="dxa"/>
            <w:gridSpan w:val="5"/>
          </w:tcPr>
          <w:p w14:paraId="11E6C314" w14:textId="77777777" w:rsidR="00BA628F" w:rsidRDefault="00BA628F">
            <w:pPr>
              <w:pStyle w:val="EMPTYCELLSTYLE"/>
            </w:pPr>
          </w:p>
        </w:tc>
        <w:tc>
          <w:tcPr>
            <w:tcW w:w="40" w:type="dxa"/>
          </w:tcPr>
          <w:p w14:paraId="11E6C315" w14:textId="77777777" w:rsidR="00BA628F" w:rsidRDefault="00BA628F">
            <w:pPr>
              <w:pStyle w:val="EMPTYCELLSTYLE"/>
            </w:pPr>
          </w:p>
        </w:tc>
        <w:tc>
          <w:tcPr>
            <w:tcW w:w="100" w:type="dxa"/>
            <w:gridSpan w:val="2"/>
          </w:tcPr>
          <w:p w14:paraId="11E6C316" w14:textId="77777777" w:rsidR="00BA628F" w:rsidRDefault="00BA628F">
            <w:pPr>
              <w:pStyle w:val="EMPTYCELLSTYLE"/>
            </w:pPr>
          </w:p>
        </w:tc>
        <w:tc>
          <w:tcPr>
            <w:tcW w:w="1200" w:type="dxa"/>
            <w:gridSpan w:val="14"/>
          </w:tcPr>
          <w:p w14:paraId="11E6C317" w14:textId="77777777" w:rsidR="00BA628F" w:rsidRDefault="00BA628F">
            <w:pPr>
              <w:pStyle w:val="EMPTYCELLSTYLE"/>
            </w:pPr>
          </w:p>
        </w:tc>
        <w:tc>
          <w:tcPr>
            <w:tcW w:w="2480" w:type="dxa"/>
            <w:gridSpan w:val="40"/>
          </w:tcPr>
          <w:p w14:paraId="11E6C318" w14:textId="77777777" w:rsidR="00BA628F" w:rsidRDefault="00BA628F">
            <w:pPr>
              <w:pStyle w:val="EMPTYCELLSTYLE"/>
            </w:pPr>
          </w:p>
        </w:tc>
        <w:tc>
          <w:tcPr>
            <w:tcW w:w="40" w:type="dxa"/>
          </w:tcPr>
          <w:p w14:paraId="11E6C319" w14:textId="77777777" w:rsidR="00BA628F" w:rsidRDefault="00BA628F">
            <w:pPr>
              <w:pStyle w:val="EMPTYCELLSTYLE"/>
            </w:pPr>
          </w:p>
        </w:tc>
        <w:tc>
          <w:tcPr>
            <w:tcW w:w="40" w:type="dxa"/>
            <w:gridSpan w:val="2"/>
          </w:tcPr>
          <w:p w14:paraId="11E6C31A" w14:textId="77777777" w:rsidR="00BA628F" w:rsidRDefault="00BA628F">
            <w:pPr>
              <w:pStyle w:val="EMPTYCELLSTYLE"/>
            </w:pPr>
          </w:p>
        </w:tc>
        <w:tc>
          <w:tcPr>
            <w:tcW w:w="40" w:type="dxa"/>
          </w:tcPr>
          <w:p w14:paraId="11E6C31B" w14:textId="77777777" w:rsidR="00BA628F" w:rsidRDefault="00BA628F">
            <w:pPr>
              <w:pStyle w:val="EMPTYCELLSTYLE"/>
            </w:pPr>
          </w:p>
        </w:tc>
        <w:tc>
          <w:tcPr>
            <w:tcW w:w="40" w:type="dxa"/>
            <w:gridSpan w:val="2"/>
          </w:tcPr>
          <w:p w14:paraId="11E6C31C" w14:textId="77777777" w:rsidR="00BA628F" w:rsidRDefault="00BA628F">
            <w:pPr>
              <w:pStyle w:val="EMPTYCELLSTYLE"/>
            </w:pPr>
          </w:p>
        </w:tc>
        <w:tc>
          <w:tcPr>
            <w:tcW w:w="40" w:type="dxa"/>
            <w:gridSpan w:val="3"/>
          </w:tcPr>
          <w:p w14:paraId="11E6C31D" w14:textId="77777777" w:rsidR="00BA628F" w:rsidRDefault="00BA628F">
            <w:pPr>
              <w:pStyle w:val="EMPTYCELLSTYLE"/>
            </w:pPr>
          </w:p>
        </w:tc>
        <w:tc>
          <w:tcPr>
            <w:tcW w:w="379" w:type="dxa"/>
            <w:gridSpan w:val="14"/>
          </w:tcPr>
          <w:p w14:paraId="11E6C31E" w14:textId="77777777" w:rsidR="00BA628F" w:rsidRDefault="00BA628F">
            <w:pPr>
              <w:pStyle w:val="EMPTYCELLSTYLE"/>
            </w:pPr>
          </w:p>
        </w:tc>
        <w:tc>
          <w:tcPr>
            <w:tcW w:w="59" w:type="dxa"/>
            <w:gridSpan w:val="3"/>
          </w:tcPr>
          <w:p w14:paraId="11E6C31F" w14:textId="77777777" w:rsidR="00BA628F" w:rsidRDefault="00BA628F">
            <w:pPr>
              <w:pStyle w:val="EMPTYCELLSTYLE"/>
            </w:pPr>
          </w:p>
        </w:tc>
        <w:tc>
          <w:tcPr>
            <w:tcW w:w="500" w:type="dxa"/>
            <w:gridSpan w:val="15"/>
          </w:tcPr>
          <w:p w14:paraId="11E6C320" w14:textId="77777777" w:rsidR="00BA628F" w:rsidRDefault="00BA628F">
            <w:pPr>
              <w:pStyle w:val="EMPTYCELLSTYLE"/>
            </w:pPr>
          </w:p>
        </w:tc>
      </w:tr>
      <w:tr w:rsidR="00BA628F" w14:paraId="11E6C33D" w14:textId="77777777" w:rsidTr="002C180E">
        <w:trPr>
          <w:gridAfter w:val="27"/>
          <w:wAfter w:w="1270" w:type="dxa"/>
          <w:trHeight w:hRule="exact" w:val="420"/>
        </w:trPr>
        <w:tc>
          <w:tcPr>
            <w:tcW w:w="450" w:type="dxa"/>
          </w:tcPr>
          <w:p w14:paraId="11E6C322"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C323" w14:textId="77777777" w:rsidR="00BA628F" w:rsidRDefault="0050071D">
            <w:r>
              <w:rPr>
                <w:rFonts w:ascii="SansSerif" w:eastAsia="SansSerif" w:hAnsi="SansSerif" w:cs="SansSerif"/>
                <w:b/>
                <w:color w:val="00807E"/>
                <w:sz w:val="18"/>
              </w:rPr>
              <w:t xml:space="preserve">     None</w:t>
            </w:r>
          </w:p>
        </w:tc>
        <w:tc>
          <w:tcPr>
            <w:tcW w:w="760" w:type="dxa"/>
            <w:gridSpan w:val="7"/>
          </w:tcPr>
          <w:p w14:paraId="11E6C324" w14:textId="77777777" w:rsidR="00BA628F" w:rsidRDefault="00BA628F">
            <w:pPr>
              <w:pStyle w:val="EMPTYCELLSTYLE"/>
            </w:pPr>
          </w:p>
        </w:tc>
        <w:tc>
          <w:tcPr>
            <w:tcW w:w="340" w:type="dxa"/>
            <w:gridSpan w:val="5"/>
          </w:tcPr>
          <w:p w14:paraId="11E6C325" w14:textId="77777777" w:rsidR="00BA628F" w:rsidRDefault="00BA628F">
            <w:pPr>
              <w:pStyle w:val="EMPTYCELLSTYLE"/>
            </w:pPr>
          </w:p>
        </w:tc>
        <w:tc>
          <w:tcPr>
            <w:tcW w:w="520" w:type="dxa"/>
            <w:gridSpan w:val="11"/>
          </w:tcPr>
          <w:p w14:paraId="11E6C326" w14:textId="77777777" w:rsidR="00BA628F" w:rsidRDefault="00BA628F">
            <w:pPr>
              <w:pStyle w:val="EMPTYCELLSTYLE"/>
            </w:pPr>
          </w:p>
        </w:tc>
        <w:tc>
          <w:tcPr>
            <w:tcW w:w="440" w:type="dxa"/>
            <w:gridSpan w:val="11"/>
          </w:tcPr>
          <w:p w14:paraId="11E6C327" w14:textId="77777777" w:rsidR="00BA628F" w:rsidRDefault="00BA628F">
            <w:pPr>
              <w:pStyle w:val="EMPTYCELLSTYLE"/>
            </w:pPr>
          </w:p>
        </w:tc>
        <w:tc>
          <w:tcPr>
            <w:tcW w:w="340" w:type="dxa"/>
            <w:gridSpan w:val="2"/>
          </w:tcPr>
          <w:p w14:paraId="11E6C328" w14:textId="77777777" w:rsidR="00BA628F" w:rsidRDefault="00BA628F">
            <w:pPr>
              <w:pStyle w:val="EMPTYCELLSTYLE"/>
            </w:pPr>
          </w:p>
        </w:tc>
        <w:tc>
          <w:tcPr>
            <w:tcW w:w="60" w:type="dxa"/>
            <w:gridSpan w:val="3"/>
          </w:tcPr>
          <w:p w14:paraId="11E6C329" w14:textId="77777777" w:rsidR="00BA628F" w:rsidRDefault="00BA628F">
            <w:pPr>
              <w:pStyle w:val="EMPTYCELLSTYLE"/>
            </w:pPr>
          </w:p>
        </w:tc>
        <w:tc>
          <w:tcPr>
            <w:tcW w:w="200" w:type="dxa"/>
            <w:gridSpan w:val="5"/>
          </w:tcPr>
          <w:p w14:paraId="11E6C32A" w14:textId="77777777" w:rsidR="00BA628F" w:rsidRDefault="00BA628F">
            <w:pPr>
              <w:pStyle w:val="EMPTYCELLSTYLE"/>
            </w:pPr>
          </w:p>
        </w:tc>
        <w:tc>
          <w:tcPr>
            <w:tcW w:w="880" w:type="dxa"/>
            <w:gridSpan w:val="16"/>
          </w:tcPr>
          <w:p w14:paraId="11E6C32B" w14:textId="77777777" w:rsidR="00BA628F" w:rsidRDefault="00BA628F">
            <w:pPr>
              <w:pStyle w:val="EMPTYCELLSTYLE"/>
            </w:pPr>
          </w:p>
        </w:tc>
        <w:tc>
          <w:tcPr>
            <w:tcW w:w="180" w:type="dxa"/>
            <w:gridSpan w:val="3"/>
          </w:tcPr>
          <w:p w14:paraId="11E6C32C" w14:textId="77777777" w:rsidR="00BA628F" w:rsidRDefault="00BA628F">
            <w:pPr>
              <w:pStyle w:val="EMPTYCELLSTYLE"/>
            </w:pPr>
          </w:p>
        </w:tc>
        <w:tc>
          <w:tcPr>
            <w:tcW w:w="80" w:type="dxa"/>
            <w:gridSpan w:val="2"/>
          </w:tcPr>
          <w:p w14:paraId="11E6C32D" w14:textId="77777777" w:rsidR="00BA628F" w:rsidRDefault="00BA628F">
            <w:pPr>
              <w:pStyle w:val="EMPTYCELLSTYLE"/>
            </w:pPr>
          </w:p>
        </w:tc>
        <w:tc>
          <w:tcPr>
            <w:tcW w:w="160" w:type="dxa"/>
            <w:gridSpan w:val="7"/>
          </w:tcPr>
          <w:p w14:paraId="11E6C32E" w14:textId="77777777" w:rsidR="00BA628F" w:rsidRDefault="00BA628F">
            <w:pPr>
              <w:pStyle w:val="EMPTYCELLSTYLE"/>
            </w:pPr>
          </w:p>
        </w:tc>
        <w:tc>
          <w:tcPr>
            <w:tcW w:w="720" w:type="dxa"/>
            <w:gridSpan w:val="18"/>
          </w:tcPr>
          <w:p w14:paraId="11E6C32F" w14:textId="77777777" w:rsidR="00BA628F" w:rsidRDefault="00BA628F">
            <w:pPr>
              <w:pStyle w:val="EMPTYCELLSTYLE"/>
            </w:pPr>
          </w:p>
        </w:tc>
        <w:tc>
          <w:tcPr>
            <w:tcW w:w="240" w:type="dxa"/>
            <w:gridSpan w:val="9"/>
          </w:tcPr>
          <w:p w14:paraId="11E6C330" w14:textId="77777777" w:rsidR="00BA628F" w:rsidRDefault="00BA628F">
            <w:pPr>
              <w:pStyle w:val="EMPTYCELLSTYLE"/>
            </w:pPr>
          </w:p>
        </w:tc>
        <w:tc>
          <w:tcPr>
            <w:tcW w:w="40" w:type="dxa"/>
          </w:tcPr>
          <w:p w14:paraId="11E6C331" w14:textId="77777777" w:rsidR="00BA628F" w:rsidRDefault="00BA628F">
            <w:pPr>
              <w:pStyle w:val="EMPTYCELLSTYLE"/>
            </w:pPr>
          </w:p>
        </w:tc>
        <w:tc>
          <w:tcPr>
            <w:tcW w:w="100" w:type="dxa"/>
            <w:gridSpan w:val="3"/>
          </w:tcPr>
          <w:p w14:paraId="11E6C332" w14:textId="77777777" w:rsidR="00BA628F" w:rsidRDefault="00BA628F">
            <w:pPr>
              <w:pStyle w:val="EMPTYCELLSTYLE"/>
            </w:pPr>
          </w:p>
        </w:tc>
        <w:tc>
          <w:tcPr>
            <w:tcW w:w="1200" w:type="dxa"/>
            <w:gridSpan w:val="18"/>
          </w:tcPr>
          <w:p w14:paraId="11E6C333" w14:textId="77777777" w:rsidR="00BA628F" w:rsidRDefault="00BA628F">
            <w:pPr>
              <w:pStyle w:val="EMPTYCELLSTYLE"/>
            </w:pPr>
          </w:p>
        </w:tc>
        <w:tc>
          <w:tcPr>
            <w:tcW w:w="2480" w:type="dxa"/>
            <w:gridSpan w:val="31"/>
          </w:tcPr>
          <w:p w14:paraId="11E6C334" w14:textId="77777777" w:rsidR="00BA628F" w:rsidRDefault="00BA628F">
            <w:pPr>
              <w:pStyle w:val="EMPTYCELLSTYLE"/>
            </w:pPr>
          </w:p>
        </w:tc>
        <w:tc>
          <w:tcPr>
            <w:tcW w:w="40" w:type="dxa"/>
          </w:tcPr>
          <w:p w14:paraId="11E6C335" w14:textId="77777777" w:rsidR="00BA628F" w:rsidRDefault="00BA628F">
            <w:pPr>
              <w:pStyle w:val="EMPTYCELLSTYLE"/>
            </w:pPr>
          </w:p>
        </w:tc>
        <w:tc>
          <w:tcPr>
            <w:tcW w:w="40" w:type="dxa"/>
          </w:tcPr>
          <w:p w14:paraId="11E6C336" w14:textId="77777777" w:rsidR="00BA628F" w:rsidRDefault="00BA628F">
            <w:pPr>
              <w:pStyle w:val="EMPTYCELLSTYLE"/>
            </w:pPr>
          </w:p>
        </w:tc>
        <w:tc>
          <w:tcPr>
            <w:tcW w:w="40" w:type="dxa"/>
            <w:gridSpan w:val="2"/>
          </w:tcPr>
          <w:p w14:paraId="11E6C337" w14:textId="77777777" w:rsidR="00BA628F" w:rsidRDefault="00BA628F">
            <w:pPr>
              <w:pStyle w:val="EMPTYCELLSTYLE"/>
            </w:pPr>
          </w:p>
        </w:tc>
        <w:tc>
          <w:tcPr>
            <w:tcW w:w="40" w:type="dxa"/>
            <w:gridSpan w:val="2"/>
          </w:tcPr>
          <w:p w14:paraId="11E6C338" w14:textId="77777777" w:rsidR="00BA628F" w:rsidRDefault="00BA628F">
            <w:pPr>
              <w:pStyle w:val="EMPTYCELLSTYLE"/>
            </w:pPr>
          </w:p>
        </w:tc>
        <w:tc>
          <w:tcPr>
            <w:tcW w:w="40" w:type="dxa"/>
            <w:gridSpan w:val="2"/>
          </w:tcPr>
          <w:p w14:paraId="11E6C339" w14:textId="77777777" w:rsidR="00BA628F" w:rsidRDefault="00BA628F">
            <w:pPr>
              <w:pStyle w:val="EMPTYCELLSTYLE"/>
            </w:pPr>
          </w:p>
        </w:tc>
        <w:tc>
          <w:tcPr>
            <w:tcW w:w="379" w:type="dxa"/>
            <w:gridSpan w:val="13"/>
          </w:tcPr>
          <w:p w14:paraId="11E6C33A" w14:textId="77777777" w:rsidR="00BA628F" w:rsidRDefault="00BA628F">
            <w:pPr>
              <w:pStyle w:val="EMPTYCELLSTYLE"/>
            </w:pPr>
          </w:p>
        </w:tc>
        <w:tc>
          <w:tcPr>
            <w:tcW w:w="59" w:type="dxa"/>
            <w:gridSpan w:val="4"/>
          </w:tcPr>
          <w:p w14:paraId="11E6C33B" w14:textId="77777777" w:rsidR="00BA628F" w:rsidRDefault="00BA628F">
            <w:pPr>
              <w:pStyle w:val="EMPTYCELLSTYLE"/>
            </w:pPr>
          </w:p>
        </w:tc>
        <w:tc>
          <w:tcPr>
            <w:tcW w:w="40" w:type="dxa"/>
            <w:gridSpan w:val="3"/>
          </w:tcPr>
          <w:p w14:paraId="11E6C33C" w14:textId="77777777" w:rsidR="00BA628F" w:rsidRDefault="00BA628F">
            <w:pPr>
              <w:pStyle w:val="EMPTYCELLSTYLE"/>
            </w:pPr>
          </w:p>
        </w:tc>
      </w:tr>
      <w:tr w:rsidR="00BA628F" w14:paraId="11E6C35C" w14:textId="77777777" w:rsidTr="002C180E">
        <w:trPr>
          <w:trHeight w:hRule="exact" w:val="360"/>
        </w:trPr>
        <w:tc>
          <w:tcPr>
            <w:tcW w:w="450" w:type="dxa"/>
          </w:tcPr>
          <w:p w14:paraId="11E6C33E" w14:textId="77777777" w:rsidR="00BA628F" w:rsidRDefault="00BA628F">
            <w:pPr>
              <w:pStyle w:val="EMPTYCELLSTYLE"/>
            </w:pPr>
          </w:p>
        </w:tc>
        <w:tc>
          <w:tcPr>
            <w:tcW w:w="40" w:type="dxa"/>
            <w:gridSpan w:val="2"/>
          </w:tcPr>
          <w:p w14:paraId="11E6C33F" w14:textId="77777777" w:rsidR="00BA628F" w:rsidRDefault="00BA628F">
            <w:pPr>
              <w:pStyle w:val="EMPTYCELLSTYLE"/>
            </w:pPr>
          </w:p>
        </w:tc>
        <w:tc>
          <w:tcPr>
            <w:tcW w:w="380" w:type="dxa"/>
          </w:tcPr>
          <w:p w14:paraId="11E6C340" w14:textId="77777777" w:rsidR="00BA628F" w:rsidRDefault="00BA628F">
            <w:pPr>
              <w:pStyle w:val="EMPTYCELLSTYLE"/>
            </w:pPr>
          </w:p>
        </w:tc>
        <w:tc>
          <w:tcPr>
            <w:tcW w:w="1470" w:type="dxa"/>
            <w:gridSpan w:val="11"/>
          </w:tcPr>
          <w:p w14:paraId="11E6C341" w14:textId="77777777" w:rsidR="00BA628F" w:rsidRDefault="00BA628F">
            <w:pPr>
              <w:pStyle w:val="EMPTYCELLSTYLE"/>
            </w:pPr>
          </w:p>
        </w:tc>
        <w:tc>
          <w:tcPr>
            <w:tcW w:w="40" w:type="dxa"/>
            <w:gridSpan w:val="2"/>
          </w:tcPr>
          <w:p w14:paraId="11E6C342" w14:textId="77777777" w:rsidR="00BA628F" w:rsidRDefault="00BA628F">
            <w:pPr>
              <w:pStyle w:val="EMPTYCELLSTYLE"/>
            </w:pPr>
          </w:p>
        </w:tc>
        <w:tc>
          <w:tcPr>
            <w:tcW w:w="760" w:type="dxa"/>
            <w:gridSpan w:val="9"/>
          </w:tcPr>
          <w:p w14:paraId="11E6C343" w14:textId="77777777" w:rsidR="00BA628F" w:rsidRDefault="00BA628F">
            <w:pPr>
              <w:pStyle w:val="EMPTYCELLSTYLE"/>
            </w:pPr>
          </w:p>
        </w:tc>
        <w:tc>
          <w:tcPr>
            <w:tcW w:w="340" w:type="dxa"/>
            <w:gridSpan w:val="12"/>
          </w:tcPr>
          <w:p w14:paraId="11E6C344" w14:textId="77777777" w:rsidR="00BA628F" w:rsidRDefault="00BA628F">
            <w:pPr>
              <w:pStyle w:val="EMPTYCELLSTYLE"/>
            </w:pPr>
          </w:p>
        </w:tc>
        <w:tc>
          <w:tcPr>
            <w:tcW w:w="520" w:type="dxa"/>
            <w:gridSpan w:val="6"/>
          </w:tcPr>
          <w:p w14:paraId="11E6C345" w14:textId="77777777" w:rsidR="00BA628F" w:rsidRDefault="00BA628F">
            <w:pPr>
              <w:pStyle w:val="EMPTYCELLSTYLE"/>
            </w:pPr>
          </w:p>
        </w:tc>
        <w:tc>
          <w:tcPr>
            <w:tcW w:w="440" w:type="dxa"/>
            <w:gridSpan w:val="14"/>
          </w:tcPr>
          <w:p w14:paraId="11E6C346" w14:textId="77777777" w:rsidR="00BA628F" w:rsidRDefault="00BA628F">
            <w:pPr>
              <w:pStyle w:val="EMPTYCELLSTYLE"/>
            </w:pPr>
          </w:p>
        </w:tc>
        <w:tc>
          <w:tcPr>
            <w:tcW w:w="340" w:type="dxa"/>
            <w:gridSpan w:val="2"/>
          </w:tcPr>
          <w:p w14:paraId="11E6C347" w14:textId="77777777" w:rsidR="00BA628F" w:rsidRDefault="00BA628F">
            <w:pPr>
              <w:pStyle w:val="EMPTYCELLSTYLE"/>
            </w:pPr>
          </w:p>
        </w:tc>
        <w:tc>
          <w:tcPr>
            <w:tcW w:w="60" w:type="dxa"/>
            <w:gridSpan w:val="2"/>
          </w:tcPr>
          <w:p w14:paraId="11E6C348" w14:textId="77777777" w:rsidR="00BA628F" w:rsidRDefault="00BA628F">
            <w:pPr>
              <w:pStyle w:val="EMPTYCELLSTYLE"/>
            </w:pPr>
          </w:p>
        </w:tc>
        <w:tc>
          <w:tcPr>
            <w:tcW w:w="200" w:type="dxa"/>
            <w:gridSpan w:val="2"/>
          </w:tcPr>
          <w:p w14:paraId="11E6C349" w14:textId="77777777" w:rsidR="00BA628F" w:rsidRDefault="00BA628F">
            <w:pPr>
              <w:pStyle w:val="EMPTYCELLSTYLE"/>
            </w:pPr>
          </w:p>
        </w:tc>
        <w:tc>
          <w:tcPr>
            <w:tcW w:w="880" w:type="dxa"/>
            <w:gridSpan w:val="24"/>
          </w:tcPr>
          <w:p w14:paraId="11E6C34A" w14:textId="77777777" w:rsidR="00BA628F" w:rsidRDefault="00BA628F">
            <w:pPr>
              <w:pStyle w:val="EMPTYCELLSTYLE"/>
            </w:pPr>
          </w:p>
        </w:tc>
        <w:tc>
          <w:tcPr>
            <w:tcW w:w="180" w:type="dxa"/>
            <w:gridSpan w:val="5"/>
          </w:tcPr>
          <w:p w14:paraId="11E6C34B" w14:textId="77777777" w:rsidR="00BA628F" w:rsidRDefault="00BA628F">
            <w:pPr>
              <w:pStyle w:val="EMPTYCELLSTYLE"/>
            </w:pPr>
          </w:p>
        </w:tc>
        <w:tc>
          <w:tcPr>
            <w:tcW w:w="80" w:type="dxa"/>
            <w:gridSpan w:val="2"/>
          </w:tcPr>
          <w:p w14:paraId="11E6C34C" w14:textId="77777777" w:rsidR="00BA628F" w:rsidRDefault="00BA628F">
            <w:pPr>
              <w:pStyle w:val="EMPTYCELLSTYLE"/>
            </w:pPr>
          </w:p>
        </w:tc>
        <w:tc>
          <w:tcPr>
            <w:tcW w:w="160" w:type="dxa"/>
            <w:gridSpan w:val="7"/>
          </w:tcPr>
          <w:p w14:paraId="11E6C34D" w14:textId="77777777" w:rsidR="00BA628F" w:rsidRDefault="00BA628F">
            <w:pPr>
              <w:pStyle w:val="EMPTYCELLSTYLE"/>
            </w:pPr>
          </w:p>
        </w:tc>
        <w:tc>
          <w:tcPr>
            <w:tcW w:w="720" w:type="dxa"/>
            <w:gridSpan w:val="18"/>
          </w:tcPr>
          <w:p w14:paraId="11E6C34E" w14:textId="77777777" w:rsidR="00BA628F" w:rsidRDefault="00BA628F">
            <w:pPr>
              <w:pStyle w:val="EMPTYCELLSTYLE"/>
            </w:pPr>
          </w:p>
        </w:tc>
        <w:tc>
          <w:tcPr>
            <w:tcW w:w="240" w:type="dxa"/>
            <w:gridSpan w:val="3"/>
          </w:tcPr>
          <w:p w14:paraId="11E6C34F" w14:textId="77777777" w:rsidR="00BA628F" w:rsidRDefault="00BA628F">
            <w:pPr>
              <w:pStyle w:val="EMPTYCELLSTYLE"/>
            </w:pPr>
          </w:p>
        </w:tc>
        <w:tc>
          <w:tcPr>
            <w:tcW w:w="40" w:type="dxa"/>
          </w:tcPr>
          <w:p w14:paraId="11E6C350" w14:textId="77777777" w:rsidR="00BA628F" w:rsidRDefault="00BA628F">
            <w:pPr>
              <w:pStyle w:val="EMPTYCELLSTYLE"/>
            </w:pPr>
          </w:p>
        </w:tc>
        <w:tc>
          <w:tcPr>
            <w:tcW w:w="100" w:type="dxa"/>
            <w:gridSpan w:val="2"/>
          </w:tcPr>
          <w:p w14:paraId="11E6C351" w14:textId="77777777" w:rsidR="00BA628F" w:rsidRDefault="00BA628F">
            <w:pPr>
              <w:pStyle w:val="EMPTYCELLSTYLE"/>
            </w:pPr>
          </w:p>
        </w:tc>
        <w:tc>
          <w:tcPr>
            <w:tcW w:w="1200" w:type="dxa"/>
            <w:gridSpan w:val="10"/>
          </w:tcPr>
          <w:p w14:paraId="11E6C352" w14:textId="77777777" w:rsidR="00BA628F" w:rsidRDefault="00BA628F">
            <w:pPr>
              <w:pStyle w:val="EMPTYCELLSTYLE"/>
            </w:pPr>
          </w:p>
        </w:tc>
        <w:tc>
          <w:tcPr>
            <w:tcW w:w="2480" w:type="dxa"/>
            <w:gridSpan w:val="55"/>
          </w:tcPr>
          <w:p w14:paraId="11E6C353" w14:textId="77777777" w:rsidR="00BA628F" w:rsidRDefault="00BA628F">
            <w:pPr>
              <w:pStyle w:val="EMPTYCELLSTYLE"/>
            </w:pPr>
          </w:p>
        </w:tc>
        <w:tc>
          <w:tcPr>
            <w:tcW w:w="40" w:type="dxa"/>
          </w:tcPr>
          <w:p w14:paraId="11E6C354" w14:textId="77777777" w:rsidR="00BA628F" w:rsidRDefault="00BA628F">
            <w:pPr>
              <w:pStyle w:val="EMPTYCELLSTYLE"/>
            </w:pPr>
          </w:p>
        </w:tc>
        <w:tc>
          <w:tcPr>
            <w:tcW w:w="40" w:type="dxa"/>
          </w:tcPr>
          <w:p w14:paraId="11E6C355" w14:textId="77777777" w:rsidR="00BA628F" w:rsidRDefault="00BA628F">
            <w:pPr>
              <w:pStyle w:val="EMPTYCELLSTYLE"/>
            </w:pPr>
          </w:p>
        </w:tc>
        <w:tc>
          <w:tcPr>
            <w:tcW w:w="40" w:type="dxa"/>
          </w:tcPr>
          <w:p w14:paraId="11E6C356" w14:textId="77777777" w:rsidR="00BA628F" w:rsidRDefault="00BA628F">
            <w:pPr>
              <w:pStyle w:val="EMPTYCELLSTYLE"/>
            </w:pPr>
          </w:p>
        </w:tc>
        <w:tc>
          <w:tcPr>
            <w:tcW w:w="40" w:type="dxa"/>
          </w:tcPr>
          <w:p w14:paraId="11E6C357" w14:textId="77777777" w:rsidR="00BA628F" w:rsidRDefault="00BA628F">
            <w:pPr>
              <w:pStyle w:val="EMPTYCELLSTYLE"/>
            </w:pPr>
          </w:p>
        </w:tc>
        <w:tc>
          <w:tcPr>
            <w:tcW w:w="40" w:type="dxa"/>
            <w:gridSpan w:val="2"/>
          </w:tcPr>
          <w:p w14:paraId="11E6C358" w14:textId="77777777" w:rsidR="00BA628F" w:rsidRDefault="00BA628F">
            <w:pPr>
              <w:pStyle w:val="EMPTYCELLSTYLE"/>
            </w:pPr>
          </w:p>
        </w:tc>
        <w:tc>
          <w:tcPr>
            <w:tcW w:w="379" w:type="dxa"/>
            <w:gridSpan w:val="12"/>
          </w:tcPr>
          <w:p w14:paraId="11E6C359" w14:textId="77777777" w:rsidR="00BA628F" w:rsidRDefault="00BA628F">
            <w:pPr>
              <w:pStyle w:val="EMPTYCELLSTYLE"/>
            </w:pPr>
          </w:p>
        </w:tc>
        <w:tc>
          <w:tcPr>
            <w:tcW w:w="59" w:type="dxa"/>
            <w:gridSpan w:val="2"/>
          </w:tcPr>
          <w:p w14:paraId="11E6C35A" w14:textId="77777777" w:rsidR="00BA628F" w:rsidRDefault="00BA628F">
            <w:pPr>
              <w:pStyle w:val="EMPTYCELLSTYLE"/>
            </w:pPr>
          </w:p>
        </w:tc>
        <w:tc>
          <w:tcPr>
            <w:tcW w:w="500" w:type="dxa"/>
            <w:gridSpan w:val="3"/>
          </w:tcPr>
          <w:p w14:paraId="11E6C35B" w14:textId="77777777" w:rsidR="00BA628F" w:rsidRDefault="00BA628F">
            <w:pPr>
              <w:pStyle w:val="EMPTYCELLSTYLE"/>
            </w:pPr>
          </w:p>
        </w:tc>
      </w:tr>
      <w:tr w:rsidR="00BA628F" w14:paraId="11E6C369" w14:textId="77777777" w:rsidTr="002C180E">
        <w:trPr>
          <w:gridAfter w:val="27"/>
          <w:wAfter w:w="1270" w:type="dxa"/>
          <w:trHeight w:hRule="exact" w:val="280"/>
        </w:trPr>
        <w:tc>
          <w:tcPr>
            <w:tcW w:w="450" w:type="dxa"/>
          </w:tcPr>
          <w:p w14:paraId="11E6C35D" w14:textId="77777777" w:rsidR="00BA628F" w:rsidRDefault="00BA628F">
            <w:pPr>
              <w:pStyle w:val="EMPTYCELLSTYLE"/>
            </w:pPr>
          </w:p>
        </w:tc>
        <w:tc>
          <w:tcPr>
            <w:tcW w:w="6180" w:type="dxa"/>
            <w:gridSpan w:val="109"/>
            <w:tcMar>
              <w:top w:w="0" w:type="dxa"/>
              <w:left w:w="0" w:type="dxa"/>
              <w:bottom w:w="0" w:type="dxa"/>
              <w:right w:w="0" w:type="dxa"/>
            </w:tcMar>
          </w:tcPr>
          <w:p w14:paraId="11E6C35E" w14:textId="77777777" w:rsidR="00BA628F" w:rsidRDefault="0050071D">
            <w:r>
              <w:rPr>
                <w:rFonts w:ascii="SansSerif" w:eastAsia="SansSerif" w:hAnsi="SansSerif" w:cs="SansSerif"/>
                <w:b/>
                <w:color w:val="00807E"/>
                <w:sz w:val="18"/>
              </w:rPr>
              <w:t>Projected Accomplishments</w:t>
            </w:r>
          </w:p>
        </w:tc>
        <w:tc>
          <w:tcPr>
            <w:tcW w:w="1200" w:type="dxa"/>
            <w:gridSpan w:val="18"/>
            <w:tcMar>
              <w:top w:w="0" w:type="dxa"/>
              <w:left w:w="0" w:type="dxa"/>
              <w:bottom w:w="0" w:type="dxa"/>
              <w:right w:w="0" w:type="dxa"/>
            </w:tcMar>
          </w:tcPr>
          <w:p w14:paraId="11E6C35F" w14:textId="77777777" w:rsidR="00BA628F" w:rsidRDefault="0050071D">
            <w:r>
              <w:rPr>
                <w:rFonts w:ascii="SansSerif" w:eastAsia="SansSerif" w:hAnsi="SansSerif" w:cs="SansSerif"/>
                <w:b/>
                <w:color w:val="00807E"/>
                <w:sz w:val="18"/>
              </w:rPr>
              <w:t>Total</w:t>
            </w:r>
          </w:p>
        </w:tc>
        <w:tc>
          <w:tcPr>
            <w:tcW w:w="2480" w:type="dxa"/>
            <w:gridSpan w:val="31"/>
          </w:tcPr>
          <w:p w14:paraId="11E6C360" w14:textId="77777777" w:rsidR="00BA628F" w:rsidRDefault="00BA628F">
            <w:pPr>
              <w:pStyle w:val="EMPTYCELLSTYLE"/>
            </w:pPr>
          </w:p>
        </w:tc>
        <w:tc>
          <w:tcPr>
            <w:tcW w:w="40" w:type="dxa"/>
          </w:tcPr>
          <w:p w14:paraId="11E6C361" w14:textId="77777777" w:rsidR="00BA628F" w:rsidRDefault="00BA628F">
            <w:pPr>
              <w:pStyle w:val="EMPTYCELLSTYLE"/>
            </w:pPr>
          </w:p>
        </w:tc>
        <w:tc>
          <w:tcPr>
            <w:tcW w:w="40" w:type="dxa"/>
          </w:tcPr>
          <w:p w14:paraId="11E6C362" w14:textId="77777777" w:rsidR="00BA628F" w:rsidRDefault="00BA628F">
            <w:pPr>
              <w:pStyle w:val="EMPTYCELLSTYLE"/>
            </w:pPr>
          </w:p>
        </w:tc>
        <w:tc>
          <w:tcPr>
            <w:tcW w:w="40" w:type="dxa"/>
            <w:gridSpan w:val="2"/>
          </w:tcPr>
          <w:p w14:paraId="11E6C363" w14:textId="77777777" w:rsidR="00BA628F" w:rsidRDefault="00BA628F">
            <w:pPr>
              <w:pStyle w:val="EMPTYCELLSTYLE"/>
            </w:pPr>
          </w:p>
        </w:tc>
        <w:tc>
          <w:tcPr>
            <w:tcW w:w="40" w:type="dxa"/>
            <w:gridSpan w:val="2"/>
          </w:tcPr>
          <w:p w14:paraId="11E6C364" w14:textId="77777777" w:rsidR="00BA628F" w:rsidRDefault="00BA628F">
            <w:pPr>
              <w:pStyle w:val="EMPTYCELLSTYLE"/>
            </w:pPr>
          </w:p>
        </w:tc>
        <w:tc>
          <w:tcPr>
            <w:tcW w:w="40" w:type="dxa"/>
            <w:gridSpan w:val="2"/>
          </w:tcPr>
          <w:p w14:paraId="11E6C365" w14:textId="77777777" w:rsidR="00BA628F" w:rsidRDefault="00BA628F">
            <w:pPr>
              <w:pStyle w:val="EMPTYCELLSTYLE"/>
            </w:pPr>
          </w:p>
        </w:tc>
        <w:tc>
          <w:tcPr>
            <w:tcW w:w="379" w:type="dxa"/>
            <w:gridSpan w:val="13"/>
          </w:tcPr>
          <w:p w14:paraId="11E6C366" w14:textId="77777777" w:rsidR="00BA628F" w:rsidRDefault="00BA628F">
            <w:pPr>
              <w:pStyle w:val="EMPTYCELLSTYLE"/>
            </w:pPr>
          </w:p>
        </w:tc>
        <w:tc>
          <w:tcPr>
            <w:tcW w:w="59" w:type="dxa"/>
            <w:gridSpan w:val="4"/>
          </w:tcPr>
          <w:p w14:paraId="11E6C367" w14:textId="77777777" w:rsidR="00BA628F" w:rsidRDefault="00BA628F">
            <w:pPr>
              <w:pStyle w:val="EMPTYCELLSTYLE"/>
            </w:pPr>
          </w:p>
        </w:tc>
        <w:tc>
          <w:tcPr>
            <w:tcW w:w="40" w:type="dxa"/>
            <w:gridSpan w:val="3"/>
          </w:tcPr>
          <w:p w14:paraId="11E6C368" w14:textId="77777777" w:rsidR="00BA628F" w:rsidRDefault="00BA628F">
            <w:pPr>
              <w:pStyle w:val="EMPTYCELLSTYLE"/>
            </w:pPr>
          </w:p>
        </w:tc>
      </w:tr>
      <w:tr w:rsidR="00BA628F" w14:paraId="11E6C388" w14:textId="77777777" w:rsidTr="002C180E">
        <w:trPr>
          <w:trHeight w:hRule="exact" w:val="20"/>
        </w:trPr>
        <w:tc>
          <w:tcPr>
            <w:tcW w:w="450" w:type="dxa"/>
          </w:tcPr>
          <w:p w14:paraId="11E6C36A" w14:textId="77777777" w:rsidR="00BA628F" w:rsidRDefault="00BA628F">
            <w:pPr>
              <w:pStyle w:val="EMPTYCELLSTYLE"/>
            </w:pPr>
          </w:p>
        </w:tc>
        <w:tc>
          <w:tcPr>
            <w:tcW w:w="40" w:type="dxa"/>
            <w:gridSpan w:val="2"/>
          </w:tcPr>
          <w:p w14:paraId="11E6C36B" w14:textId="77777777" w:rsidR="00BA628F" w:rsidRDefault="00BA628F">
            <w:pPr>
              <w:pStyle w:val="EMPTYCELLSTYLE"/>
            </w:pPr>
          </w:p>
        </w:tc>
        <w:tc>
          <w:tcPr>
            <w:tcW w:w="380" w:type="dxa"/>
          </w:tcPr>
          <w:p w14:paraId="11E6C36C" w14:textId="77777777" w:rsidR="00BA628F" w:rsidRDefault="00BA628F">
            <w:pPr>
              <w:pStyle w:val="EMPTYCELLSTYLE"/>
            </w:pPr>
          </w:p>
        </w:tc>
        <w:tc>
          <w:tcPr>
            <w:tcW w:w="1470" w:type="dxa"/>
            <w:gridSpan w:val="11"/>
          </w:tcPr>
          <w:p w14:paraId="11E6C36D" w14:textId="77777777" w:rsidR="00BA628F" w:rsidRDefault="00BA628F">
            <w:pPr>
              <w:pStyle w:val="EMPTYCELLSTYLE"/>
            </w:pPr>
          </w:p>
        </w:tc>
        <w:tc>
          <w:tcPr>
            <w:tcW w:w="40" w:type="dxa"/>
            <w:gridSpan w:val="2"/>
          </w:tcPr>
          <w:p w14:paraId="11E6C36E" w14:textId="77777777" w:rsidR="00BA628F" w:rsidRDefault="00BA628F">
            <w:pPr>
              <w:pStyle w:val="EMPTYCELLSTYLE"/>
            </w:pPr>
          </w:p>
        </w:tc>
        <w:tc>
          <w:tcPr>
            <w:tcW w:w="760" w:type="dxa"/>
            <w:gridSpan w:val="9"/>
          </w:tcPr>
          <w:p w14:paraId="11E6C36F" w14:textId="77777777" w:rsidR="00BA628F" w:rsidRDefault="00BA628F">
            <w:pPr>
              <w:pStyle w:val="EMPTYCELLSTYLE"/>
            </w:pPr>
          </w:p>
        </w:tc>
        <w:tc>
          <w:tcPr>
            <w:tcW w:w="340" w:type="dxa"/>
            <w:gridSpan w:val="12"/>
          </w:tcPr>
          <w:p w14:paraId="11E6C370" w14:textId="77777777" w:rsidR="00BA628F" w:rsidRDefault="00BA628F">
            <w:pPr>
              <w:pStyle w:val="EMPTYCELLSTYLE"/>
            </w:pPr>
          </w:p>
        </w:tc>
        <w:tc>
          <w:tcPr>
            <w:tcW w:w="520" w:type="dxa"/>
            <w:gridSpan w:val="6"/>
          </w:tcPr>
          <w:p w14:paraId="11E6C371" w14:textId="77777777" w:rsidR="00BA628F" w:rsidRDefault="00BA628F">
            <w:pPr>
              <w:pStyle w:val="EMPTYCELLSTYLE"/>
            </w:pPr>
          </w:p>
        </w:tc>
        <w:tc>
          <w:tcPr>
            <w:tcW w:w="440" w:type="dxa"/>
            <w:gridSpan w:val="14"/>
          </w:tcPr>
          <w:p w14:paraId="11E6C372" w14:textId="77777777" w:rsidR="00BA628F" w:rsidRDefault="00BA628F">
            <w:pPr>
              <w:pStyle w:val="EMPTYCELLSTYLE"/>
            </w:pPr>
          </w:p>
        </w:tc>
        <w:tc>
          <w:tcPr>
            <w:tcW w:w="340" w:type="dxa"/>
            <w:gridSpan w:val="2"/>
          </w:tcPr>
          <w:p w14:paraId="11E6C373" w14:textId="77777777" w:rsidR="00BA628F" w:rsidRDefault="00BA628F">
            <w:pPr>
              <w:pStyle w:val="EMPTYCELLSTYLE"/>
            </w:pPr>
          </w:p>
        </w:tc>
        <w:tc>
          <w:tcPr>
            <w:tcW w:w="60" w:type="dxa"/>
            <w:gridSpan w:val="2"/>
          </w:tcPr>
          <w:p w14:paraId="11E6C374" w14:textId="77777777" w:rsidR="00BA628F" w:rsidRDefault="00BA628F">
            <w:pPr>
              <w:pStyle w:val="EMPTYCELLSTYLE"/>
            </w:pPr>
          </w:p>
        </w:tc>
        <w:tc>
          <w:tcPr>
            <w:tcW w:w="200" w:type="dxa"/>
            <w:gridSpan w:val="2"/>
          </w:tcPr>
          <w:p w14:paraId="11E6C375" w14:textId="77777777" w:rsidR="00BA628F" w:rsidRDefault="00BA628F">
            <w:pPr>
              <w:pStyle w:val="EMPTYCELLSTYLE"/>
            </w:pPr>
          </w:p>
        </w:tc>
        <w:tc>
          <w:tcPr>
            <w:tcW w:w="880" w:type="dxa"/>
            <w:gridSpan w:val="24"/>
          </w:tcPr>
          <w:p w14:paraId="11E6C376" w14:textId="77777777" w:rsidR="00BA628F" w:rsidRDefault="00BA628F">
            <w:pPr>
              <w:pStyle w:val="EMPTYCELLSTYLE"/>
            </w:pPr>
          </w:p>
        </w:tc>
        <w:tc>
          <w:tcPr>
            <w:tcW w:w="180" w:type="dxa"/>
            <w:gridSpan w:val="5"/>
          </w:tcPr>
          <w:p w14:paraId="11E6C377" w14:textId="77777777" w:rsidR="00BA628F" w:rsidRDefault="00BA628F">
            <w:pPr>
              <w:pStyle w:val="EMPTYCELLSTYLE"/>
            </w:pPr>
          </w:p>
        </w:tc>
        <w:tc>
          <w:tcPr>
            <w:tcW w:w="80" w:type="dxa"/>
            <w:gridSpan w:val="2"/>
          </w:tcPr>
          <w:p w14:paraId="11E6C378" w14:textId="77777777" w:rsidR="00BA628F" w:rsidRDefault="00BA628F">
            <w:pPr>
              <w:pStyle w:val="EMPTYCELLSTYLE"/>
            </w:pPr>
          </w:p>
        </w:tc>
        <w:tc>
          <w:tcPr>
            <w:tcW w:w="160" w:type="dxa"/>
            <w:gridSpan w:val="7"/>
          </w:tcPr>
          <w:p w14:paraId="11E6C379" w14:textId="77777777" w:rsidR="00BA628F" w:rsidRDefault="00BA628F">
            <w:pPr>
              <w:pStyle w:val="EMPTYCELLSTYLE"/>
            </w:pPr>
          </w:p>
        </w:tc>
        <w:tc>
          <w:tcPr>
            <w:tcW w:w="720" w:type="dxa"/>
            <w:gridSpan w:val="18"/>
          </w:tcPr>
          <w:p w14:paraId="11E6C37A" w14:textId="77777777" w:rsidR="00BA628F" w:rsidRDefault="00BA628F">
            <w:pPr>
              <w:pStyle w:val="EMPTYCELLSTYLE"/>
            </w:pPr>
          </w:p>
        </w:tc>
        <w:tc>
          <w:tcPr>
            <w:tcW w:w="240" w:type="dxa"/>
            <w:gridSpan w:val="3"/>
          </w:tcPr>
          <w:p w14:paraId="11E6C37B" w14:textId="77777777" w:rsidR="00BA628F" w:rsidRDefault="00BA628F">
            <w:pPr>
              <w:pStyle w:val="EMPTYCELLSTYLE"/>
            </w:pPr>
          </w:p>
        </w:tc>
        <w:tc>
          <w:tcPr>
            <w:tcW w:w="40" w:type="dxa"/>
          </w:tcPr>
          <w:p w14:paraId="11E6C37C" w14:textId="77777777" w:rsidR="00BA628F" w:rsidRDefault="00BA628F">
            <w:pPr>
              <w:pStyle w:val="EMPTYCELLSTYLE"/>
            </w:pPr>
          </w:p>
        </w:tc>
        <w:tc>
          <w:tcPr>
            <w:tcW w:w="100" w:type="dxa"/>
            <w:gridSpan w:val="2"/>
          </w:tcPr>
          <w:p w14:paraId="11E6C37D" w14:textId="77777777" w:rsidR="00BA628F" w:rsidRDefault="00BA628F">
            <w:pPr>
              <w:pStyle w:val="EMPTYCELLSTYLE"/>
            </w:pPr>
          </w:p>
        </w:tc>
        <w:tc>
          <w:tcPr>
            <w:tcW w:w="1200" w:type="dxa"/>
            <w:gridSpan w:val="10"/>
          </w:tcPr>
          <w:p w14:paraId="11E6C37E" w14:textId="77777777" w:rsidR="00BA628F" w:rsidRDefault="00BA628F">
            <w:pPr>
              <w:pStyle w:val="EMPTYCELLSTYLE"/>
            </w:pPr>
          </w:p>
        </w:tc>
        <w:tc>
          <w:tcPr>
            <w:tcW w:w="2480" w:type="dxa"/>
            <w:gridSpan w:val="55"/>
          </w:tcPr>
          <w:p w14:paraId="11E6C37F" w14:textId="77777777" w:rsidR="00BA628F" w:rsidRDefault="00BA628F">
            <w:pPr>
              <w:pStyle w:val="EMPTYCELLSTYLE"/>
            </w:pPr>
          </w:p>
        </w:tc>
        <w:tc>
          <w:tcPr>
            <w:tcW w:w="40" w:type="dxa"/>
          </w:tcPr>
          <w:p w14:paraId="11E6C380" w14:textId="77777777" w:rsidR="00BA628F" w:rsidRDefault="00BA628F">
            <w:pPr>
              <w:pStyle w:val="EMPTYCELLSTYLE"/>
            </w:pPr>
          </w:p>
        </w:tc>
        <w:tc>
          <w:tcPr>
            <w:tcW w:w="40" w:type="dxa"/>
          </w:tcPr>
          <w:p w14:paraId="11E6C381" w14:textId="77777777" w:rsidR="00BA628F" w:rsidRDefault="00BA628F">
            <w:pPr>
              <w:pStyle w:val="EMPTYCELLSTYLE"/>
            </w:pPr>
          </w:p>
        </w:tc>
        <w:tc>
          <w:tcPr>
            <w:tcW w:w="40" w:type="dxa"/>
          </w:tcPr>
          <w:p w14:paraId="11E6C382" w14:textId="77777777" w:rsidR="00BA628F" w:rsidRDefault="00BA628F">
            <w:pPr>
              <w:pStyle w:val="EMPTYCELLSTYLE"/>
            </w:pPr>
          </w:p>
        </w:tc>
        <w:tc>
          <w:tcPr>
            <w:tcW w:w="40" w:type="dxa"/>
          </w:tcPr>
          <w:p w14:paraId="11E6C383" w14:textId="77777777" w:rsidR="00BA628F" w:rsidRDefault="00BA628F">
            <w:pPr>
              <w:pStyle w:val="EMPTYCELLSTYLE"/>
            </w:pPr>
          </w:p>
        </w:tc>
        <w:tc>
          <w:tcPr>
            <w:tcW w:w="40" w:type="dxa"/>
            <w:gridSpan w:val="2"/>
          </w:tcPr>
          <w:p w14:paraId="11E6C384" w14:textId="77777777" w:rsidR="00BA628F" w:rsidRDefault="00BA628F">
            <w:pPr>
              <w:pStyle w:val="EMPTYCELLSTYLE"/>
            </w:pPr>
          </w:p>
        </w:tc>
        <w:tc>
          <w:tcPr>
            <w:tcW w:w="379" w:type="dxa"/>
            <w:gridSpan w:val="12"/>
          </w:tcPr>
          <w:p w14:paraId="11E6C385" w14:textId="77777777" w:rsidR="00BA628F" w:rsidRDefault="00BA628F">
            <w:pPr>
              <w:pStyle w:val="EMPTYCELLSTYLE"/>
            </w:pPr>
          </w:p>
        </w:tc>
        <w:tc>
          <w:tcPr>
            <w:tcW w:w="59" w:type="dxa"/>
            <w:gridSpan w:val="2"/>
          </w:tcPr>
          <w:p w14:paraId="11E6C386" w14:textId="77777777" w:rsidR="00BA628F" w:rsidRDefault="00BA628F">
            <w:pPr>
              <w:pStyle w:val="EMPTYCELLSTYLE"/>
            </w:pPr>
          </w:p>
        </w:tc>
        <w:tc>
          <w:tcPr>
            <w:tcW w:w="500" w:type="dxa"/>
            <w:gridSpan w:val="3"/>
          </w:tcPr>
          <w:p w14:paraId="11E6C387" w14:textId="77777777" w:rsidR="00BA628F" w:rsidRDefault="00BA628F">
            <w:pPr>
              <w:pStyle w:val="EMPTYCELLSTYLE"/>
            </w:pPr>
          </w:p>
        </w:tc>
      </w:tr>
      <w:tr w:rsidR="00BA628F" w14:paraId="11E6C395" w14:textId="77777777" w:rsidTr="002C180E">
        <w:trPr>
          <w:gridAfter w:val="27"/>
          <w:wAfter w:w="1270" w:type="dxa"/>
          <w:trHeight w:hRule="exact" w:val="320"/>
        </w:trPr>
        <w:tc>
          <w:tcPr>
            <w:tcW w:w="450" w:type="dxa"/>
          </w:tcPr>
          <w:p w14:paraId="11E6C389" w14:textId="77777777" w:rsidR="00BA628F" w:rsidRDefault="00BA628F">
            <w:pPr>
              <w:pStyle w:val="EMPTYCELLSTYLE"/>
            </w:pPr>
          </w:p>
        </w:tc>
        <w:tc>
          <w:tcPr>
            <w:tcW w:w="6180" w:type="dxa"/>
            <w:gridSpan w:val="109"/>
            <w:tcMar>
              <w:top w:w="0" w:type="dxa"/>
              <w:left w:w="0" w:type="dxa"/>
              <w:bottom w:w="0" w:type="dxa"/>
              <w:right w:w="0" w:type="dxa"/>
            </w:tcMar>
          </w:tcPr>
          <w:p w14:paraId="11E6C38A" w14:textId="77777777" w:rsidR="00BA628F" w:rsidRDefault="0050071D">
            <w:r>
              <w:rPr>
                <w:rFonts w:ascii="SansSerif" w:eastAsia="SansSerif" w:hAnsi="SansSerif" w:cs="SansSerif"/>
                <w:color w:val="000000"/>
                <w:sz w:val="16"/>
              </w:rPr>
              <w:t>Facility or Group Home</w:t>
            </w:r>
          </w:p>
        </w:tc>
        <w:tc>
          <w:tcPr>
            <w:tcW w:w="1200" w:type="dxa"/>
            <w:gridSpan w:val="18"/>
            <w:tcMar>
              <w:top w:w="0" w:type="dxa"/>
              <w:left w:w="0" w:type="dxa"/>
              <w:bottom w:w="0" w:type="dxa"/>
              <w:right w:w="0" w:type="dxa"/>
            </w:tcMar>
          </w:tcPr>
          <w:p w14:paraId="11E6C38B" w14:textId="77777777" w:rsidR="00BA628F" w:rsidRDefault="0050071D">
            <w:r>
              <w:rPr>
                <w:rFonts w:ascii="SansSerif" w:eastAsia="SansSerif" w:hAnsi="SansSerif" w:cs="SansSerif"/>
                <w:color w:val="000000"/>
                <w:sz w:val="16"/>
              </w:rPr>
              <w:t>2</w:t>
            </w:r>
          </w:p>
        </w:tc>
        <w:tc>
          <w:tcPr>
            <w:tcW w:w="2480" w:type="dxa"/>
            <w:gridSpan w:val="31"/>
          </w:tcPr>
          <w:p w14:paraId="11E6C38C" w14:textId="77777777" w:rsidR="00BA628F" w:rsidRDefault="00BA628F">
            <w:pPr>
              <w:pStyle w:val="EMPTYCELLSTYLE"/>
            </w:pPr>
          </w:p>
        </w:tc>
        <w:tc>
          <w:tcPr>
            <w:tcW w:w="40" w:type="dxa"/>
          </w:tcPr>
          <w:p w14:paraId="11E6C38D" w14:textId="77777777" w:rsidR="00BA628F" w:rsidRDefault="00BA628F">
            <w:pPr>
              <w:pStyle w:val="EMPTYCELLSTYLE"/>
            </w:pPr>
          </w:p>
        </w:tc>
        <w:tc>
          <w:tcPr>
            <w:tcW w:w="40" w:type="dxa"/>
          </w:tcPr>
          <w:p w14:paraId="11E6C38E" w14:textId="77777777" w:rsidR="00BA628F" w:rsidRDefault="00BA628F">
            <w:pPr>
              <w:pStyle w:val="EMPTYCELLSTYLE"/>
            </w:pPr>
          </w:p>
        </w:tc>
        <w:tc>
          <w:tcPr>
            <w:tcW w:w="40" w:type="dxa"/>
            <w:gridSpan w:val="2"/>
          </w:tcPr>
          <w:p w14:paraId="11E6C38F" w14:textId="77777777" w:rsidR="00BA628F" w:rsidRDefault="00BA628F">
            <w:pPr>
              <w:pStyle w:val="EMPTYCELLSTYLE"/>
            </w:pPr>
          </w:p>
        </w:tc>
        <w:tc>
          <w:tcPr>
            <w:tcW w:w="40" w:type="dxa"/>
            <w:gridSpan w:val="2"/>
          </w:tcPr>
          <w:p w14:paraId="11E6C390" w14:textId="77777777" w:rsidR="00BA628F" w:rsidRDefault="00BA628F">
            <w:pPr>
              <w:pStyle w:val="EMPTYCELLSTYLE"/>
            </w:pPr>
          </w:p>
        </w:tc>
        <w:tc>
          <w:tcPr>
            <w:tcW w:w="40" w:type="dxa"/>
            <w:gridSpan w:val="2"/>
          </w:tcPr>
          <w:p w14:paraId="11E6C391" w14:textId="77777777" w:rsidR="00BA628F" w:rsidRDefault="00BA628F">
            <w:pPr>
              <w:pStyle w:val="EMPTYCELLSTYLE"/>
            </w:pPr>
          </w:p>
        </w:tc>
        <w:tc>
          <w:tcPr>
            <w:tcW w:w="379" w:type="dxa"/>
            <w:gridSpan w:val="13"/>
          </w:tcPr>
          <w:p w14:paraId="11E6C392" w14:textId="77777777" w:rsidR="00BA628F" w:rsidRDefault="00BA628F">
            <w:pPr>
              <w:pStyle w:val="EMPTYCELLSTYLE"/>
            </w:pPr>
          </w:p>
        </w:tc>
        <w:tc>
          <w:tcPr>
            <w:tcW w:w="59" w:type="dxa"/>
            <w:gridSpan w:val="4"/>
          </w:tcPr>
          <w:p w14:paraId="11E6C393" w14:textId="77777777" w:rsidR="00BA628F" w:rsidRDefault="00BA628F">
            <w:pPr>
              <w:pStyle w:val="EMPTYCELLSTYLE"/>
            </w:pPr>
          </w:p>
        </w:tc>
        <w:tc>
          <w:tcPr>
            <w:tcW w:w="40" w:type="dxa"/>
            <w:gridSpan w:val="3"/>
          </w:tcPr>
          <w:p w14:paraId="11E6C394" w14:textId="77777777" w:rsidR="00BA628F" w:rsidRDefault="00BA628F">
            <w:pPr>
              <w:pStyle w:val="EMPTYCELLSTYLE"/>
            </w:pPr>
          </w:p>
        </w:tc>
      </w:tr>
      <w:tr w:rsidR="00BA628F" w14:paraId="11E6C3A2" w14:textId="77777777" w:rsidTr="002C180E">
        <w:trPr>
          <w:gridAfter w:val="27"/>
          <w:wAfter w:w="1270" w:type="dxa"/>
          <w:trHeight w:hRule="exact" w:val="320"/>
        </w:trPr>
        <w:tc>
          <w:tcPr>
            <w:tcW w:w="450" w:type="dxa"/>
          </w:tcPr>
          <w:p w14:paraId="11E6C396" w14:textId="77777777" w:rsidR="00BA628F" w:rsidRDefault="00BA628F">
            <w:pPr>
              <w:pStyle w:val="EMPTYCELLSTYLE"/>
            </w:pPr>
          </w:p>
        </w:tc>
        <w:tc>
          <w:tcPr>
            <w:tcW w:w="6180" w:type="dxa"/>
            <w:gridSpan w:val="109"/>
            <w:tcMar>
              <w:top w:w="0" w:type="dxa"/>
              <w:left w:w="0" w:type="dxa"/>
              <w:bottom w:w="0" w:type="dxa"/>
              <w:right w:w="0" w:type="dxa"/>
            </w:tcMar>
          </w:tcPr>
          <w:p w14:paraId="11E6C397" w14:textId="77777777" w:rsidR="00BA628F" w:rsidRDefault="0050071D">
            <w:r>
              <w:rPr>
                <w:rFonts w:ascii="SansSerif" w:eastAsia="SansSerif" w:hAnsi="SansSerif" w:cs="SansSerif"/>
                <w:color w:val="000000"/>
                <w:sz w:val="16"/>
              </w:rPr>
              <w:t>Increased residential capacity as # of beds</w:t>
            </w:r>
          </w:p>
        </w:tc>
        <w:tc>
          <w:tcPr>
            <w:tcW w:w="1200" w:type="dxa"/>
            <w:gridSpan w:val="18"/>
            <w:tcMar>
              <w:top w:w="0" w:type="dxa"/>
              <w:left w:w="0" w:type="dxa"/>
              <w:bottom w:w="0" w:type="dxa"/>
              <w:right w:w="0" w:type="dxa"/>
            </w:tcMar>
          </w:tcPr>
          <w:p w14:paraId="11E6C398" w14:textId="77777777" w:rsidR="00BA628F" w:rsidRDefault="0050071D">
            <w:r>
              <w:rPr>
                <w:rFonts w:ascii="SansSerif" w:eastAsia="SansSerif" w:hAnsi="SansSerif" w:cs="SansSerif"/>
                <w:color w:val="000000"/>
                <w:sz w:val="16"/>
              </w:rPr>
              <w:t>50</w:t>
            </w:r>
          </w:p>
        </w:tc>
        <w:tc>
          <w:tcPr>
            <w:tcW w:w="2480" w:type="dxa"/>
            <w:gridSpan w:val="31"/>
          </w:tcPr>
          <w:p w14:paraId="11E6C399" w14:textId="77777777" w:rsidR="00BA628F" w:rsidRDefault="00BA628F">
            <w:pPr>
              <w:pStyle w:val="EMPTYCELLSTYLE"/>
            </w:pPr>
          </w:p>
        </w:tc>
        <w:tc>
          <w:tcPr>
            <w:tcW w:w="40" w:type="dxa"/>
          </w:tcPr>
          <w:p w14:paraId="11E6C39A" w14:textId="77777777" w:rsidR="00BA628F" w:rsidRDefault="00BA628F">
            <w:pPr>
              <w:pStyle w:val="EMPTYCELLSTYLE"/>
            </w:pPr>
          </w:p>
        </w:tc>
        <w:tc>
          <w:tcPr>
            <w:tcW w:w="40" w:type="dxa"/>
          </w:tcPr>
          <w:p w14:paraId="11E6C39B" w14:textId="77777777" w:rsidR="00BA628F" w:rsidRDefault="00BA628F">
            <w:pPr>
              <w:pStyle w:val="EMPTYCELLSTYLE"/>
            </w:pPr>
          </w:p>
        </w:tc>
        <w:tc>
          <w:tcPr>
            <w:tcW w:w="40" w:type="dxa"/>
            <w:gridSpan w:val="2"/>
          </w:tcPr>
          <w:p w14:paraId="11E6C39C" w14:textId="77777777" w:rsidR="00BA628F" w:rsidRDefault="00BA628F">
            <w:pPr>
              <w:pStyle w:val="EMPTYCELLSTYLE"/>
            </w:pPr>
          </w:p>
        </w:tc>
        <w:tc>
          <w:tcPr>
            <w:tcW w:w="40" w:type="dxa"/>
            <w:gridSpan w:val="2"/>
          </w:tcPr>
          <w:p w14:paraId="11E6C39D" w14:textId="77777777" w:rsidR="00BA628F" w:rsidRDefault="00BA628F">
            <w:pPr>
              <w:pStyle w:val="EMPTYCELLSTYLE"/>
            </w:pPr>
          </w:p>
        </w:tc>
        <w:tc>
          <w:tcPr>
            <w:tcW w:w="40" w:type="dxa"/>
            <w:gridSpan w:val="2"/>
          </w:tcPr>
          <w:p w14:paraId="11E6C39E" w14:textId="77777777" w:rsidR="00BA628F" w:rsidRDefault="00BA628F">
            <w:pPr>
              <w:pStyle w:val="EMPTYCELLSTYLE"/>
            </w:pPr>
          </w:p>
        </w:tc>
        <w:tc>
          <w:tcPr>
            <w:tcW w:w="379" w:type="dxa"/>
            <w:gridSpan w:val="13"/>
          </w:tcPr>
          <w:p w14:paraId="11E6C39F" w14:textId="77777777" w:rsidR="00BA628F" w:rsidRDefault="00BA628F">
            <w:pPr>
              <w:pStyle w:val="EMPTYCELLSTYLE"/>
            </w:pPr>
          </w:p>
        </w:tc>
        <w:tc>
          <w:tcPr>
            <w:tcW w:w="59" w:type="dxa"/>
            <w:gridSpan w:val="4"/>
          </w:tcPr>
          <w:p w14:paraId="11E6C3A0" w14:textId="77777777" w:rsidR="00BA628F" w:rsidRDefault="00BA628F">
            <w:pPr>
              <w:pStyle w:val="EMPTYCELLSTYLE"/>
            </w:pPr>
          </w:p>
        </w:tc>
        <w:tc>
          <w:tcPr>
            <w:tcW w:w="40" w:type="dxa"/>
            <w:gridSpan w:val="3"/>
          </w:tcPr>
          <w:p w14:paraId="11E6C3A1" w14:textId="77777777" w:rsidR="00BA628F" w:rsidRDefault="00BA628F">
            <w:pPr>
              <w:pStyle w:val="EMPTYCELLSTYLE"/>
            </w:pPr>
          </w:p>
        </w:tc>
      </w:tr>
      <w:tr w:rsidR="00BA628F" w14:paraId="11E6C3AF" w14:textId="77777777" w:rsidTr="002C180E">
        <w:trPr>
          <w:gridAfter w:val="27"/>
          <w:wAfter w:w="1270" w:type="dxa"/>
          <w:trHeight w:hRule="exact" w:val="320"/>
        </w:trPr>
        <w:tc>
          <w:tcPr>
            <w:tcW w:w="450" w:type="dxa"/>
          </w:tcPr>
          <w:p w14:paraId="11E6C3A3" w14:textId="77777777" w:rsidR="00BA628F" w:rsidRDefault="00BA628F">
            <w:pPr>
              <w:pStyle w:val="EMPTYCELLSTYLE"/>
            </w:pPr>
          </w:p>
        </w:tc>
        <w:tc>
          <w:tcPr>
            <w:tcW w:w="6180" w:type="dxa"/>
            <w:gridSpan w:val="109"/>
            <w:tcMar>
              <w:top w:w="0" w:type="dxa"/>
              <w:left w:w="0" w:type="dxa"/>
              <w:bottom w:w="0" w:type="dxa"/>
              <w:right w:w="0" w:type="dxa"/>
            </w:tcMar>
          </w:tcPr>
          <w:p w14:paraId="11E6C3A4" w14:textId="77777777" w:rsidR="00BA628F" w:rsidRDefault="0050071D">
            <w:r>
              <w:rPr>
                <w:rFonts w:ascii="SansSerif" w:eastAsia="SansSerif" w:hAnsi="SansSerif" w:cs="SansSerif"/>
                <w:color w:val="000000"/>
                <w:sz w:val="16"/>
              </w:rPr>
              <w:t># of persons that transitioned to permanent housing</w:t>
            </w:r>
          </w:p>
        </w:tc>
        <w:tc>
          <w:tcPr>
            <w:tcW w:w="1200" w:type="dxa"/>
            <w:gridSpan w:val="18"/>
            <w:tcMar>
              <w:top w:w="0" w:type="dxa"/>
              <w:left w:w="0" w:type="dxa"/>
              <w:bottom w:w="0" w:type="dxa"/>
              <w:right w:w="0" w:type="dxa"/>
            </w:tcMar>
          </w:tcPr>
          <w:p w14:paraId="11E6C3A5" w14:textId="77777777" w:rsidR="00BA628F" w:rsidRDefault="0050071D">
            <w:r>
              <w:rPr>
                <w:rFonts w:ascii="SansSerif" w:eastAsia="SansSerif" w:hAnsi="SansSerif" w:cs="SansSerif"/>
                <w:color w:val="000000"/>
                <w:sz w:val="16"/>
              </w:rPr>
              <w:t>25</w:t>
            </w:r>
          </w:p>
        </w:tc>
        <w:tc>
          <w:tcPr>
            <w:tcW w:w="2480" w:type="dxa"/>
            <w:gridSpan w:val="31"/>
          </w:tcPr>
          <w:p w14:paraId="11E6C3A6" w14:textId="77777777" w:rsidR="00BA628F" w:rsidRDefault="00BA628F">
            <w:pPr>
              <w:pStyle w:val="EMPTYCELLSTYLE"/>
            </w:pPr>
          </w:p>
        </w:tc>
        <w:tc>
          <w:tcPr>
            <w:tcW w:w="40" w:type="dxa"/>
          </w:tcPr>
          <w:p w14:paraId="11E6C3A7" w14:textId="77777777" w:rsidR="00BA628F" w:rsidRDefault="00BA628F">
            <w:pPr>
              <w:pStyle w:val="EMPTYCELLSTYLE"/>
            </w:pPr>
          </w:p>
        </w:tc>
        <w:tc>
          <w:tcPr>
            <w:tcW w:w="40" w:type="dxa"/>
          </w:tcPr>
          <w:p w14:paraId="11E6C3A8" w14:textId="77777777" w:rsidR="00BA628F" w:rsidRDefault="00BA628F">
            <w:pPr>
              <w:pStyle w:val="EMPTYCELLSTYLE"/>
            </w:pPr>
          </w:p>
        </w:tc>
        <w:tc>
          <w:tcPr>
            <w:tcW w:w="40" w:type="dxa"/>
            <w:gridSpan w:val="2"/>
          </w:tcPr>
          <w:p w14:paraId="11E6C3A9" w14:textId="77777777" w:rsidR="00BA628F" w:rsidRDefault="00BA628F">
            <w:pPr>
              <w:pStyle w:val="EMPTYCELLSTYLE"/>
            </w:pPr>
          </w:p>
        </w:tc>
        <w:tc>
          <w:tcPr>
            <w:tcW w:w="40" w:type="dxa"/>
            <w:gridSpan w:val="2"/>
          </w:tcPr>
          <w:p w14:paraId="11E6C3AA" w14:textId="77777777" w:rsidR="00BA628F" w:rsidRDefault="00BA628F">
            <w:pPr>
              <w:pStyle w:val="EMPTYCELLSTYLE"/>
            </w:pPr>
          </w:p>
        </w:tc>
        <w:tc>
          <w:tcPr>
            <w:tcW w:w="40" w:type="dxa"/>
            <w:gridSpan w:val="2"/>
          </w:tcPr>
          <w:p w14:paraId="11E6C3AB" w14:textId="77777777" w:rsidR="00BA628F" w:rsidRDefault="00BA628F">
            <w:pPr>
              <w:pStyle w:val="EMPTYCELLSTYLE"/>
            </w:pPr>
          </w:p>
        </w:tc>
        <w:tc>
          <w:tcPr>
            <w:tcW w:w="379" w:type="dxa"/>
            <w:gridSpan w:val="13"/>
          </w:tcPr>
          <w:p w14:paraId="11E6C3AC" w14:textId="77777777" w:rsidR="00BA628F" w:rsidRDefault="00BA628F">
            <w:pPr>
              <w:pStyle w:val="EMPTYCELLSTYLE"/>
            </w:pPr>
          </w:p>
        </w:tc>
        <w:tc>
          <w:tcPr>
            <w:tcW w:w="59" w:type="dxa"/>
            <w:gridSpan w:val="4"/>
          </w:tcPr>
          <w:p w14:paraId="11E6C3AD" w14:textId="77777777" w:rsidR="00BA628F" w:rsidRDefault="00BA628F">
            <w:pPr>
              <w:pStyle w:val="EMPTYCELLSTYLE"/>
            </w:pPr>
          </w:p>
        </w:tc>
        <w:tc>
          <w:tcPr>
            <w:tcW w:w="40" w:type="dxa"/>
            <w:gridSpan w:val="3"/>
          </w:tcPr>
          <w:p w14:paraId="11E6C3AE" w14:textId="77777777" w:rsidR="00BA628F" w:rsidRDefault="00BA628F">
            <w:pPr>
              <w:pStyle w:val="EMPTYCELLSTYLE"/>
            </w:pPr>
          </w:p>
        </w:tc>
      </w:tr>
      <w:tr w:rsidR="00BA628F" w14:paraId="11E6C3CE" w14:textId="77777777" w:rsidTr="002C180E">
        <w:trPr>
          <w:trHeight w:hRule="exact" w:val="840"/>
        </w:trPr>
        <w:tc>
          <w:tcPr>
            <w:tcW w:w="450" w:type="dxa"/>
          </w:tcPr>
          <w:p w14:paraId="11E6C3B0" w14:textId="77777777" w:rsidR="00BA628F" w:rsidRDefault="00BA628F">
            <w:pPr>
              <w:pStyle w:val="EMPTYCELLSTYLE"/>
            </w:pPr>
          </w:p>
        </w:tc>
        <w:tc>
          <w:tcPr>
            <w:tcW w:w="40" w:type="dxa"/>
            <w:gridSpan w:val="2"/>
          </w:tcPr>
          <w:p w14:paraId="11E6C3B1" w14:textId="77777777" w:rsidR="00BA628F" w:rsidRDefault="00BA628F">
            <w:pPr>
              <w:pStyle w:val="EMPTYCELLSTYLE"/>
            </w:pPr>
          </w:p>
        </w:tc>
        <w:tc>
          <w:tcPr>
            <w:tcW w:w="380" w:type="dxa"/>
          </w:tcPr>
          <w:p w14:paraId="11E6C3B2" w14:textId="77777777" w:rsidR="00BA628F" w:rsidRDefault="00BA628F">
            <w:pPr>
              <w:pStyle w:val="EMPTYCELLSTYLE"/>
            </w:pPr>
          </w:p>
        </w:tc>
        <w:tc>
          <w:tcPr>
            <w:tcW w:w="1470" w:type="dxa"/>
            <w:gridSpan w:val="11"/>
          </w:tcPr>
          <w:p w14:paraId="11E6C3B3" w14:textId="77777777" w:rsidR="00BA628F" w:rsidRDefault="00BA628F">
            <w:pPr>
              <w:pStyle w:val="EMPTYCELLSTYLE"/>
            </w:pPr>
          </w:p>
        </w:tc>
        <w:tc>
          <w:tcPr>
            <w:tcW w:w="40" w:type="dxa"/>
            <w:gridSpan w:val="2"/>
          </w:tcPr>
          <w:p w14:paraId="11E6C3B4" w14:textId="77777777" w:rsidR="00BA628F" w:rsidRDefault="00BA628F">
            <w:pPr>
              <w:pStyle w:val="EMPTYCELLSTYLE"/>
            </w:pPr>
          </w:p>
        </w:tc>
        <w:tc>
          <w:tcPr>
            <w:tcW w:w="760" w:type="dxa"/>
            <w:gridSpan w:val="9"/>
          </w:tcPr>
          <w:p w14:paraId="11E6C3B5" w14:textId="77777777" w:rsidR="00BA628F" w:rsidRDefault="00BA628F">
            <w:pPr>
              <w:pStyle w:val="EMPTYCELLSTYLE"/>
            </w:pPr>
          </w:p>
        </w:tc>
        <w:tc>
          <w:tcPr>
            <w:tcW w:w="340" w:type="dxa"/>
            <w:gridSpan w:val="12"/>
          </w:tcPr>
          <w:p w14:paraId="11E6C3B6" w14:textId="77777777" w:rsidR="00BA628F" w:rsidRDefault="00BA628F">
            <w:pPr>
              <w:pStyle w:val="EMPTYCELLSTYLE"/>
            </w:pPr>
          </w:p>
        </w:tc>
        <w:tc>
          <w:tcPr>
            <w:tcW w:w="520" w:type="dxa"/>
            <w:gridSpan w:val="6"/>
          </w:tcPr>
          <w:p w14:paraId="11E6C3B7" w14:textId="77777777" w:rsidR="00BA628F" w:rsidRDefault="00BA628F">
            <w:pPr>
              <w:pStyle w:val="EMPTYCELLSTYLE"/>
            </w:pPr>
          </w:p>
        </w:tc>
        <w:tc>
          <w:tcPr>
            <w:tcW w:w="440" w:type="dxa"/>
            <w:gridSpan w:val="14"/>
          </w:tcPr>
          <w:p w14:paraId="11E6C3B8" w14:textId="77777777" w:rsidR="00BA628F" w:rsidRDefault="00BA628F">
            <w:pPr>
              <w:pStyle w:val="EMPTYCELLSTYLE"/>
            </w:pPr>
          </w:p>
        </w:tc>
        <w:tc>
          <w:tcPr>
            <w:tcW w:w="340" w:type="dxa"/>
            <w:gridSpan w:val="2"/>
          </w:tcPr>
          <w:p w14:paraId="11E6C3B9" w14:textId="77777777" w:rsidR="00BA628F" w:rsidRDefault="00BA628F">
            <w:pPr>
              <w:pStyle w:val="EMPTYCELLSTYLE"/>
            </w:pPr>
          </w:p>
        </w:tc>
        <w:tc>
          <w:tcPr>
            <w:tcW w:w="60" w:type="dxa"/>
            <w:gridSpan w:val="2"/>
          </w:tcPr>
          <w:p w14:paraId="11E6C3BA" w14:textId="77777777" w:rsidR="00BA628F" w:rsidRDefault="00BA628F">
            <w:pPr>
              <w:pStyle w:val="EMPTYCELLSTYLE"/>
            </w:pPr>
          </w:p>
        </w:tc>
        <w:tc>
          <w:tcPr>
            <w:tcW w:w="200" w:type="dxa"/>
            <w:gridSpan w:val="2"/>
          </w:tcPr>
          <w:p w14:paraId="11E6C3BB" w14:textId="77777777" w:rsidR="00BA628F" w:rsidRDefault="00BA628F">
            <w:pPr>
              <w:pStyle w:val="EMPTYCELLSTYLE"/>
            </w:pPr>
          </w:p>
        </w:tc>
        <w:tc>
          <w:tcPr>
            <w:tcW w:w="880" w:type="dxa"/>
            <w:gridSpan w:val="24"/>
          </w:tcPr>
          <w:p w14:paraId="11E6C3BC" w14:textId="77777777" w:rsidR="00BA628F" w:rsidRDefault="00BA628F">
            <w:pPr>
              <w:pStyle w:val="EMPTYCELLSTYLE"/>
            </w:pPr>
          </w:p>
        </w:tc>
        <w:tc>
          <w:tcPr>
            <w:tcW w:w="180" w:type="dxa"/>
            <w:gridSpan w:val="5"/>
          </w:tcPr>
          <w:p w14:paraId="11E6C3BD" w14:textId="77777777" w:rsidR="00BA628F" w:rsidRDefault="00BA628F">
            <w:pPr>
              <w:pStyle w:val="EMPTYCELLSTYLE"/>
            </w:pPr>
          </w:p>
        </w:tc>
        <w:tc>
          <w:tcPr>
            <w:tcW w:w="80" w:type="dxa"/>
            <w:gridSpan w:val="2"/>
          </w:tcPr>
          <w:p w14:paraId="11E6C3BE" w14:textId="77777777" w:rsidR="00BA628F" w:rsidRDefault="00BA628F">
            <w:pPr>
              <w:pStyle w:val="EMPTYCELLSTYLE"/>
            </w:pPr>
          </w:p>
        </w:tc>
        <w:tc>
          <w:tcPr>
            <w:tcW w:w="160" w:type="dxa"/>
            <w:gridSpan w:val="7"/>
          </w:tcPr>
          <w:p w14:paraId="11E6C3BF" w14:textId="77777777" w:rsidR="00BA628F" w:rsidRDefault="00BA628F">
            <w:pPr>
              <w:pStyle w:val="EMPTYCELLSTYLE"/>
            </w:pPr>
          </w:p>
        </w:tc>
        <w:tc>
          <w:tcPr>
            <w:tcW w:w="720" w:type="dxa"/>
            <w:gridSpan w:val="18"/>
          </w:tcPr>
          <w:p w14:paraId="11E6C3C0" w14:textId="77777777" w:rsidR="00BA628F" w:rsidRDefault="00BA628F">
            <w:pPr>
              <w:pStyle w:val="EMPTYCELLSTYLE"/>
            </w:pPr>
          </w:p>
        </w:tc>
        <w:tc>
          <w:tcPr>
            <w:tcW w:w="240" w:type="dxa"/>
            <w:gridSpan w:val="3"/>
          </w:tcPr>
          <w:p w14:paraId="11E6C3C1" w14:textId="77777777" w:rsidR="00BA628F" w:rsidRDefault="00BA628F">
            <w:pPr>
              <w:pStyle w:val="EMPTYCELLSTYLE"/>
            </w:pPr>
          </w:p>
        </w:tc>
        <w:tc>
          <w:tcPr>
            <w:tcW w:w="40" w:type="dxa"/>
          </w:tcPr>
          <w:p w14:paraId="11E6C3C2" w14:textId="77777777" w:rsidR="00BA628F" w:rsidRDefault="00BA628F">
            <w:pPr>
              <w:pStyle w:val="EMPTYCELLSTYLE"/>
            </w:pPr>
          </w:p>
        </w:tc>
        <w:tc>
          <w:tcPr>
            <w:tcW w:w="100" w:type="dxa"/>
            <w:gridSpan w:val="2"/>
          </w:tcPr>
          <w:p w14:paraId="11E6C3C3" w14:textId="77777777" w:rsidR="00BA628F" w:rsidRDefault="00BA628F">
            <w:pPr>
              <w:pStyle w:val="EMPTYCELLSTYLE"/>
            </w:pPr>
          </w:p>
        </w:tc>
        <w:tc>
          <w:tcPr>
            <w:tcW w:w="1200" w:type="dxa"/>
            <w:gridSpan w:val="10"/>
          </w:tcPr>
          <w:p w14:paraId="11E6C3C4" w14:textId="77777777" w:rsidR="00BA628F" w:rsidRDefault="00BA628F">
            <w:pPr>
              <w:pStyle w:val="EMPTYCELLSTYLE"/>
            </w:pPr>
          </w:p>
        </w:tc>
        <w:tc>
          <w:tcPr>
            <w:tcW w:w="2480" w:type="dxa"/>
            <w:gridSpan w:val="55"/>
          </w:tcPr>
          <w:p w14:paraId="11E6C3C5" w14:textId="77777777" w:rsidR="00BA628F" w:rsidRDefault="00BA628F">
            <w:pPr>
              <w:pStyle w:val="EMPTYCELLSTYLE"/>
            </w:pPr>
          </w:p>
        </w:tc>
        <w:tc>
          <w:tcPr>
            <w:tcW w:w="40" w:type="dxa"/>
          </w:tcPr>
          <w:p w14:paraId="11E6C3C6" w14:textId="77777777" w:rsidR="00BA628F" w:rsidRDefault="00BA628F">
            <w:pPr>
              <w:pStyle w:val="EMPTYCELLSTYLE"/>
            </w:pPr>
          </w:p>
        </w:tc>
        <w:tc>
          <w:tcPr>
            <w:tcW w:w="40" w:type="dxa"/>
          </w:tcPr>
          <w:p w14:paraId="11E6C3C7" w14:textId="77777777" w:rsidR="00BA628F" w:rsidRDefault="00BA628F">
            <w:pPr>
              <w:pStyle w:val="EMPTYCELLSTYLE"/>
            </w:pPr>
          </w:p>
        </w:tc>
        <w:tc>
          <w:tcPr>
            <w:tcW w:w="40" w:type="dxa"/>
          </w:tcPr>
          <w:p w14:paraId="11E6C3C8" w14:textId="77777777" w:rsidR="00BA628F" w:rsidRDefault="00BA628F">
            <w:pPr>
              <w:pStyle w:val="EMPTYCELLSTYLE"/>
            </w:pPr>
          </w:p>
        </w:tc>
        <w:tc>
          <w:tcPr>
            <w:tcW w:w="40" w:type="dxa"/>
          </w:tcPr>
          <w:p w14:paraId="11E6C3C9" w14:textId="77777777" w:rsidR="00BA628F" w:rsidRDefault="00BA628F">
            <w:pPr>
              <w:pStyle w:val="EMPTYCELLSTYLE"/>
            </w:pPr>
          </w:p>
        </w:tc>
        <w:tc>
          <w:tcPr>
            <w:tcW w:w="40" w:type="dxa"/>
            <w:gridSpan w:val="2"/>
          </w:tcPr>
          <w:p w14:paraId="11E6C3CA" w14:textId="77777777" w:rsidR="00BA628F" w:rsidRDefault="00BA628F">
            <w:pPr>
              <w:pStyle w:val="EMPTYCELLSTYLE"/>
            </w:pPr>
          </w:p>
        </w:tc>
        <w:tc>
          <w:tcPr>
            <w:tcW w:w="379" w:type="dxa"/>
            <w:gridSpan w:val="12"/>
          </w:tcPr>
          <w:p w14:paraId="11E6C3CB" w14:textId="77777777" w:rsidR="00BA628F" w:rsidRDefault="00BA628F">
            <w:pPr>
              <w:pStyle w:val="EMPTYCELLSTYLE"/>
            </w:pPr>
          </w:p>
        </w:tc>
        <w:tc>
          <w:tcPr>
            <w:tcW w:w="59" w:type="dxa"/>
            <w:gridSpan w:val="2"/>
          </w:tcPr>
          <w:p w14:paraId="11E6C3CC" w14:textId="77777777" w:rsidR="00BA628F" w:rsidRDefault="00BA628F">
            <w:pPr>
              <w:pStyle w:val="EMPTYCELLSTYLE"/>
            </w:pPr>
          </w:p>
        </w:tc>
        <w:tc>
          <w:tcPr>
            <w:tcW w:w="500" w:type="dxa"/>
            <w:gridSpan w:val="3"/>
          </w:tcPr>
          <w:p w14:paraId="11E6C3CD" w14:textId="77777777" w:rsidR="00BA628F" w:rsidRDefault="00BA628F">
            <w:pPr>
              <w:pStyle w:val="EMPTYCELLSTYLE"/>
            </w:pPr>
          </w:p>
        </w:tc>
      </w:tr>
      <w:tr w:rsidR="00BA628F" w14:paraId="11E6C3E9" w14:textId="77777777" w:rsidTr="002C180E">
        <w:trPr>
          <w:trHeight w:hRule="exact" w:val="320"/>
        </w:trPr>
        <w:tc>
          <w:tcPr>
            <w:tcW w:w="450" w:type="dxa"/>
          </w:tcPr>
          <w:p w14:paraId="11E6C3CF" w14:textId="77777777" w:rsidR="00BA628F" w:rsidRDefault="00BA628F">
            <w:pPr>
              <w:pStyle w:val="EMPTYCELLSTYLE"/>
            </w:pPr>
          </w:p>
        </w:tc>
        <w:tc>
          <w:tcPr>
            <w:tcW w:w="40" w:type="dxa"/>
            <w:gridSpan w:val="2"/>
          </w:tcPr>
          <w:p w14:paraId="11E6C3D0" w14:textId="77777777" w:rsidR="00BA628F" w:rsidRDefault="00BA628F">
            <w:pPr>
              <w:pStyle w:val="EMPTYCELLSTYLE"/>
            </w:pPr>
          </w:p>
        </w:tc>
        <w:tc>
          <w:tcPr>
            <w:tcW w:w="380" w:type="dxa"/>
          </w:tcPr>
          <w:p w14:paraId="11E6C3D1" w14:textId="77777777" w:rsidR="00BA628F" w:rsidRDefault="00BA628F">
            <w:pPr>
              <w:pStyle w:val="EMPTYCELLSTYLE"/>
            </w:pPr>
          </w:p>
        </w:tc>
        <w:tc>
          <w:tcPr>
            <w:tcW w:w="1470" w:type="dxa"/>
            <w:gridSpan w:val="11"/>
          </w:tcPr>
          <w:p w14:paraId="11E6C3D2" w14:textId="77777777" w:rsidR="00BA628F" w:rsidRDefault="00BA628F">
            <w:pPr>
              <w:pStyle w:val="EMPTYCELLSTYLE"/>
            </w:pPr>
          </w:p>
        </w:tc>
        <w:tc>
          <w:tcPr>
            <w:tcW w:w="40" w:type="dxa"/>
            <w:gridSpan w:val="2"/>
          </w:tcPr>
          <w:p w14:paraId="11E6C3D3" w14:textId="77777777" w:rsidR="00BA628F" w:rsidRDefault="00BA628F">
            <w:pPr>
              <w:pStyle w:val="EMPTYCELLSTYLE"/>
            </w:pPr>
          </w:p>
        </w:tc>
        <w:tc>
          <w:tcPr>
            <w:tcW w:w="760" w:type="dxa"/>
            <w:gridSpan w:val="9"/>
          </w:tcPr>
          <w:p w14:paraId="11E6C3D4" w14:textId="77777777" w:rsidR="00BA628F" w:rsidRDefault="00BA628F">
            <w:pPr>
              <w:pStyle w:val="EMPTYCELLSTYLE"/>
            </w:pPr>
          </w:p>
        </w:tc>
        <w:tc>
          <w:tcPr>
            <w:tcW w:w="340" w:type="dxa"/>
            <w:gridSpan w:val="12"/>
          </w:tcPr>
          <w:p w14:paraId="11E6C3D5" w14:textId="77777777" w:rsidR="00BA628F" w:rsidRDefault="00BA628F">
            <w:pPr>
              <w:pStyle w:val="EMPTYCELLSTYLE"/>
            </w:pPr>
          </w:p>
        </w:tc>
        <w:tc>
          <w:tcPr>
            <w:tcW w:w="520" w:type="dxa"/>
            <w:gridSpan w:val="6"/>
          </w:tcPr>
          <w:p w14:paraId="11E6C3D6" w14:textId="77777777" w:rsidR="00BA628F" w:rsidRDefault="00BA628F">
            <w:pPr>
              <w:pStyle w:val="EMPTYCELLSTYLE"/>
            </w:pPr>
          </w:p>
        </w:tc>
        <w:tc>
          <w:tcPr>
            <w:tcW w:w="440" w:type="dxa"/>
            <w:gridSpan w:val="14"/>
          </w:tcPr>
          <w:p w14:paraId="11E6C3D7" w14:textId="77777777" w:rsidR="00BA628F" w:rsidRDefault="00BA628F">
            <w:pPr>
              <w:pStyle w:val="EMPTYCELLSTYLE"/>
            </w:pPr>
          </w:p>
        </w:tc>
        <w:tc>
          <w:tcPr>
            <w:tcW w:w="340" w:type="dxa"/>
            <w:gridSpan w:val="2"/>
          </w:tcPr>
          <w:p w14:paraId="11E6C3D8" w14:textId="77777777" w:rsidR="00BA628F" w:rsidRDefault="00BA628F">
            <w:pPr>
              <w:pStyle w:val="EMPTYCELLSTYLE"/>
            </w:pPr>
          </w:p>
        </w:tc>
        <w:tc>
          <w:tcPr>
            <w:tcW w:w="60" w:type="dxa"/>
            <w:gridSpan w:val="2"/>
          </w:tcPr>
          <w:p w14:paraId="11E6C3D9" w14:textId="77777777" w:rsidR="00BA628F" w:rsidRDefault="00BA628F">
            <w:pPr>
              <w:pStyle w:val="EMPTYCELLSTYLE"/>
            </w:pPr>
          </w:p>
        </w:tc>
        <w:tc>
          <w:tcPr>
            <w:tcW w:w="200" w:type="dxa"/>
            <w:gridSpan w:val="2"/>
          </w:tcPr>
          <w:p w14:paraId="11E6C3DA"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C3DB" w14:textId="77777777" w:rsidR="00BA628F" w:rsidRDefault="0050071D">
            <w:pPr>
              <w:jc w:val="center"/>
            </w:pPr>
            <w:r>
              <w:rPr>
                <w:rFonts w:ascii="SansSerif" w:eastAsia="SansSerif" w:hAnsi="SansSerif" w:cs="SansSerif"/>
                <w:color w:val="000000"/>
                <w:sz w:val="16"/>
              </w:rPr>
              <w:t>28</w:t>
            </w:r>
          </w:p>
        </w:tc>
        <w:tc>
          <w:tcPr>
            <w:tcW w:w="240" w:type="dxa"/>
            <w:gridSpan w:val="3"/>
          </w:tcPr>
          <w:p w14:paraId="11E6C3DC" w14:textId="77777777" w:rsidR="00BA628F" w:rsidRDefault="00BA628F">
            <w:pPr>
              <w:pStyle w:val="EMPTYCELLSTYLE"/>
            </w:pPr>
          </w:p>
        </w:tc>
        <w:tc>
          <w:tcPr>
            <w:tcW w:w="40" w:type="dxa"/>
          </w:tcPr>
          <w:p w14:paraId="11E6C3DD" w14:textId="77777777" w:rsidR="00BA628F" w:rsidRDefault="00BA628F">
            <w:pPr>
              <w:pStyle w:val="EMPTYCELLSTYLE"/>
            </w:pPr>
          </w:p>
        </w:tc>
        <w:tc>
          <w:tcPr>
            <w:tcW w:w="100" w:type="dxa"/>
            <w:gridSpan w:val="2"/>
          </w:tcPr>
          <w:p w14:paraId="11E6C3DE" w14:textId="77777777" w:rsidR="00BA628F" w:rsidRDefault="00BA628F">
            <w:pPr>
              <w:pStyle w:val="EMPTYCELLSTYLE"/>
            </w:pPr>
          </w:p>
        </w:tc>
        <w:tc>
          <w:tcPr>
            <w:tcW w:w="1200" w:type="dxa"/>
            <w:gridSpan w:val="10"/>
          </w:tcPr>
          <w:p w14:paraId="11E6C3DF" w14:textId="77777777" w:rsidR="00BA628F" w:rsidRDefault="00BA628F">
            <w:pPr>
              <w:pStyle w:val="EMPTYCELLSTYLE"/>
            </w:pPr>
          </w:p>
        </w:tc>
        <w:tc>
          <w:tcPr>
            <w:tcW w:w="2480" w:type="dxa"/>
            <w:gridSpan w:val="55"/>
          </w:tcPr>
          <w:p w14:paraId="11E6C3E0" w14:textId="77777777" w:rsidR="00BA628F" w:rsidRDefault="00BA628F">
            <w:pPr>
              <w:pStyle w:val="EMPTYCELLSTYLE"/>
            </w:pPr>
          </w:p>
        </w:tc>
        <w:tc>
          <w:tcPr>
            <w:tcW w:w="40" w:type="dxa"/>
          </w:tcPr>
          <w:p w14:paraId="11E6C3E1" w14:textId="77777777" w:rsidR="00BA628F" w:rsidRDefault="00BA628F">
            <w:pPr>
              <w:pStyle w:val="EMPTYCELLSTYLE"/>
            </w:pPr>
          </w:p>
        </w:tc>
        <w:tc>
          <w:tcPr>
            <w:tcW w:w="40" w:type="dxa"/>
          </w:tcPr>
          <w:p w14:paraId="11E6C3E2" w14:textId="77777777" w:rsidR="00BA628F" w:rsidRDefault="00BA628F">
            <w:pPr>
              <w:pStyle w:val="EMPTYCELLSTYLE"/>
            </w:pPr>
          </w:p>
        </w:tc>
        <w:tc>
          <w:tcPr>
            <w:tcW w:w="40" w:type="dxa"/>
          </w:tcPr>
          <w:p w14:paraId="11E6C3E3" w14:textId="77777777" w:rsidR="00BA628F" w:rsidRDefault="00BA628F">
            <w:pPr>
              <w:pStyle w:val="EMPTYCELLSTYLE"/>
            </w:pPr>
          </w:p>
        </w:tc>
        <w:tc>
          <w:tcPr>
            <w:tcW w:w="40" w:type="dxa"/>
          </w:tcPr>
          <w:p w14:paraId="11E6C3E4" w14:textId="77777777" w:rsidR="00BA628F" w:rsidRDefault="00BA628F">
            <w:pPr>
              <w:pStyle w:val="EMPTYCELLSTYLE"/>
            </w:pPr>
          </w:p>
        </w:tc>
        <w:tc>
          <w:tcPr>
            <w:tcW w:w="40" w:type="dxa"/>
            <w:gridSpan w:val="2"/>
          </w:tcPr>
          <w:p w14:paraId="11E6C3E5" w14:textId="77777777" w:rsidR="00BA628F" w:rsidRDefault="00BA628F">
            <w:pPr>
              <w:pStyle w:val="EMPTYCELLSTYLE"/>
            </w:pPr>
          </w:p>
        </w:tc>
        <w:tc>
          <w:tcPr>
            <w:tcW w:w="379" w:type="dxa"/>
            <w:gridSpan w:val="12"/>
          </w:tcPr>
          <w:p w14:paraId="11E6C3E6" w14:textId="77777777" w:rsidR="00BA628F" w:rsidRDefault="00BA628F">
            <w:pPr>
              <w:pStyle w:val="EMPTYCELLSTYLE"/>
            </w:pPr>
          </w:p>
        </w:tc>
        <w:tc>
          <w:tcPr>
            <w:tcW w:w="59" w:type="dxa"/>
            <w:gridSpan w:val="2"/>
          </w:tcPr>
          <w:p w14:paraId="11E6C3E7" w14:textId="77777777" w:rsidR="00BA628F" w:rsidRDefault="00BA628F">
            <w:pPr>
              <w:pStyle w:val="EMPTYCELLSTYLE"/>
            </w:pPr>
          </w:p>
        </w:tc>
        <w:tc>
          <w:tcPr>
            <w:tcW w:w="500" w:type="dxa"/>
            <w:gridSpan w:val="3"/>
          </w:tcPr>
          <w:p w14:paraId="11E6C3E8" w14:textId="77777777" w:rsidR="00BA628F" w:rsidRDefault="00BA628F">
            <w:pPr>
              <w:pStyle w:val="EMPTYCELLSTYLE"/>
            </w:pPr>
          </w:p>
        </w:tc>
      </w:tr>
      <w:tr w:rsidR="00BA628F" w14:paraId="11E6C408" w14:textId="77777777" w:rsidTr="002C180E">
        <w:trPr>
          <w:trHeight w:hRule="exact" w:val="100"/>
        </w:trPr>
        <w:tc>
          <w:tcPr>
            <w:tcW w:w="450" w:type="dxa"/>
          </w:tcPr>
          <w:p w14:paraId="11E6C3EA" w14:textId="77777777" w:rsidR="00BA628F" w:rsidRDefault="00BA628F">
            <w:pPr>
              <w:pStyle w:val="EMPTYCELLSTYLE"/>
            </w:pPr>
          </w:p>
        </w:tc>
        <w:tc>
          <w:tcPr>
            <w:tcW w:w="40" w:type="dxa"/>
            <w:gridSpan w:val="2"/>
          </w:tcPr>
          <w:p w14:paraId="11E6C3EB" w14:textId="77777777" w:rsidR="00BA628F" w:rsidRDefault="00BA628F">
            <w:pPr>
              <w:pStyle w:val="EMPTYCELLSTYLE"/>
            </w:pPr>
          </w:p>
        </w:tc>
        <w:tc>
          <w:tcPr>
            <w:tcW w:w="380" w:type="dxa"/>
          </w:tcPr>
          <w:p w14:paraId="11E6C3EC" w14:textId="77777777" w:rsidR="00BA628F" w:rsidRDefault="00BA628F">
            <w:pPr>
              <w:pStyle w:val="EMPTYCELLSTYLE"/>
            </w:pPr>
          </w:p>
        </w:tc>
        <w:tc>
          <w:tcPr>
            <w:tcW w:w="1470" w:type="dxa"/>
            <w:gridSpan w:val="11"/>
          </w:tcPr>
          <w:p w14:paraId="11E6C3ED" w14:textId="77777777" w:rsidR="00BA628F" w:rsidRDefault="00BA628F">
            <w:pPr>
              <w:pStyle w:val="EMPTYCELLSTYLE"/>
            </w:pPr>
          </w:p>
        </w:tc>
        <w:tc>
          <w:tcPr>
            <w:tcW w:w="40" w:type="dxa"/>
            <w:gridSpan w:val="2"/>
          </w:tcPr>
          <w:p w14:paraId="11E6C3EE" w14:textId="77777777" w:rsidR="00BA628F" w:rsidRDefault="00BA628F">
            <w:pPr>
              <w:pStyle w:val="EMPTYCELLSTYLE"/>
            </w:pPr>
          </w:p>
        </w:tc>
        <w:tc>
          <w:tcPr>
            <w:tcW w:w="760" w:type="dxa"/>
            <w:gridSpan w:val="9"/>
          </w:tcPr>
          <w:p w14:paraId="11E6C3EF" w14:textId="77777777" w:rsidR="00BA628F" w:rsidRDefault="00BA628F">
            <w:pPr>
              <w:pStyle w:val="EMPTYCELLSTYLE"/>
            </w:pPr>
          </w:p>
        </w:tc>
        <w:tc>
          <w:tcPr>
            <w:tcW w:w="340" w:type="dxa"/>
            <w:gridSpan w:val="12"/>
          </w:tcPr>
          <w:p w14:paraId="11E6C3F0" w14:textId="77777777" w:rsidR="00BA628F" w:rsidRDefault="00BA628F">
            <w:pPr>
              <w:pStyle w:val="EMPTYCELLSTYLE"/>
            </w:pPr>
          </w:p>
        </w:tc>
        <w:tc>
          <w:tcPr>
            <w:tcW w:w="520" w:type="dxa"/>
            <w:gridSpan w:val="6"/>
          </w:tcPr>
          <w:p w14:paraId="11E6C3F1" w14:textId="77777777" w:rsidR="00BA628F" w:rsidRDefault="00BA628F">
            <w:pPr>
              <w:pStyle w:val="EMPTYCELLSTYLE"/>
            </w:pPr>
          </w:p>
        </w:tc>
        <w:tc>
          <w:tcPr>
            <w:tcW w:w="440" w:type="dxa"/>
            <w:gridSpan w:val="14"/>
          </w:tcPr>
          <w:p w14:paraId="11E6C3F2" w14:textId="77777777" w:rsidR="00BA628F" w:rsidRDefault="00BA628F">
            <w:pPr>
              <w:pStyle w:val="EMPTYCELLSTYLE"/>
            </w:pPr>
          </w:p>
        </w:tc>
        <w:tc>
          <w:tcPr>
            <w:tcW w:w="340" w:type="dxa"/>
            <w:gridSpan w:val="2"/>
          </w:tcPr>
          <w:p w14:paraId="11E6C3F3" w14:textId="77777777" w:rsidR="00BA628F" w:rsidRDefault="00BA628F">
            <w:pPr>
              <w:pStyle w:val="EMPTYCELLSTYLE"/>
            </w:pPr>
          </w:p>
        </w:tc>
        <w:tc>
          <w:tcPr>
            <w:tcW w:w="60" w:type="dxa"/>
            <w:gridSpan w:val="2"/>
          </w:tcPr>
          <w:p w14:paraId="11E6C3F4" w14:textId="77777777" w:rsidR="00BA628F" w:rsidRDefault="00BA628F">
            <w:pPr>
              <w:pStyle w:val="EMPTYCELLSTYLE"/>
            </w:pPr>
          </w:p>
        </w:tc>
        <w:tc>
          <w:tcPr>
            <w:tcW w:w="200" w:type="dxa"/>
            <w:gridSpan w:val="2"/>
          </w:tcPr>
          <w:p w14:paraId="11E6C3F5" w14:textId="77777777" w:rsidR="00BA628F" w:rsidRDefault="00BA628F">
            <w:pPr>
              <w:pStyle w:val="EMPTYCELLSTYLE"/>
            </w:pPr>
          </w:p>
        </w:tc>
        <w:tc>
          <w:tcPr>
            <w:tcW w:w="880" w:type="dxa"/>
            <w:gridSpan w:val="24"/>
          </w:tcPr>
          <w:p w14:paraId="11E6C3F6" w14:textId="77777777" w:rsidR="00BA628F" w:rsidRDefault="00BA628F">
            <w:pPr>
              <w:pStyle w:val="EMPTYCELLSTYLE"/>
            </w:pPr>
          </w:p>
        </w:tc>
        <w:tc>
          <w:tcPr>
            <w:tcW w:w="180" w:type="dxa"/>
            <w:gridSpan w:val="5"/>
          </w:tcPr>
          <w:p w14:paraId="11E6C3F7" w14:textId="77777777" w:rsidR="00BA628F" w:rsidRDefault="00BA628F">
            <w:pPr>
              <w:pStyle w:val="EMPTYCELLSTYLE"/>
            </w:pPr>
          </w:p>
        </w:tc>
        <w:tc>
          <w:tcPr>
            <w:tcW w:w="80" w:type="dxa"/>
            <w:gridSpan w:val="2"/>
          </w:tcPr>
          <w:p w14:paraId="11E6C3F8" w14:textId="77777777" w:rsidR="00BA628F" w:rsidRDefault="00BA628F">
            <w:pPr>
              <w:pStyle w:val="EMPTYCELLSTYLE"/>
            </w:pPr>
          </w:p>
        </w:tc>
        <w:tc>
          <w:tcPr>
            <w:tcW w:w="160" w:type="dxa"/>
            <w:gridSpan w:val="7"/>
          </w:tcPr>
          <w:p w14:paraId="11E6C3F9" w14:textId="77777777" w:rsidR="00BA628F" w:rsidRDefault="00BA628F">
            <w:pPr>
              <w:pStyle w:val="EMPTYCELLSTYLE"/>
            </w:pPr>
          </w:p>
        </w:tc>
        <w:tc>
          <w:tcPr>
            <w:tcW w:w="720" w:type="dxa"/>
            <w:gridSpan w:val="18"/>
          </w:tcPr>
          <w:p w14:paraId="11E6C3FA" w14:textId="77777777" w:rsidR="00BA628F" w:rsidRDefault="00BA628F">
            <w:pPr>
              <w:pStyle w:val="EMPTYCELLSTYLE"/>
            </w:pPr>
          </w:p>
        </w:tc>
        <w:tc>
          <w:tcPr>
            <w:tcW w:w="240" w:type="dxa"/>
            <w:gridSpan w:val="3"/>
          </w:tcPr>
          <w:p w14:paraId="11E6C3FB" w14:textId="77777777" w:rsidR="00BA628F" w:rsidRDefault="00BA628F">
            <w:pPr>
              <w:pStyle w:val="EMPTYCELLSTYLE"/>
            </w:pPr>
          </w:p>
        </w:tc>
        <w:tc>
          <w:tcPr>
            <w:tcW w:w="40" w:type="dxa"/>
          </w:tcPr>
          <w:p w14:paraId="11E6C3FC" w14:textId="77777777" w:rsidR="00BA628F" w:rsidRDefault="00BA628F">
            <w:pPr>
              <w:pStyle w:val="EMPTYCELLSTYLE"/>
            </w:pPr>
          </w:p>
        </w:tc>
        <w:tc>
          <w:tcPr>
            <w:tcW w:w="100" w:type="dxa"/>
            <w:gridSpan w:val="2"/>
          </w:tcPr>
          <w:p w14:paraId="11E6C3FD" w14:textId="77777777" w:rsidR="00BA628F" w:rsidRDefault="00BA628F">
            <w:pPr>
              <w:pStyle w:val="EMPTYCELLSTYLE"/>
            </w:pPr>
          </w:p>
        </w:tc>
        <w:tc>
          <w:tcPr>
            <w:tcW w:w="1200" w:type="dxa"/>
            <w:gridSpan w:val="10"/>
          </w:tcPr>
          <w:p w14:paraId="11E6C3FE" w14:textId="77777777" w:rsidR="00BA628F" w:rsidRDefault="00BA628F">
            <w:pPr>
              <w:pStyle w:val="EMPTYCELLSTYLE"/>
            </w:pPr>
          </w:p>
        </w:tc>
        <w:tc>
          <w:tcPr>
            <w:tcW w:w="2480" w:type="dxa"/>
            <w:gridSpan w:val="55"/>
          </w:tcPr>
          <w:p w14:paraId="11E6C3FF" w14:textId="77777777" w:rsidR="00BA628F" w:rsidRDefault="00BA628F">
            <w:pPr>
              <w:pStyle w:val="EMPTYCELLSTYLE"/>
            </w:pPr>
          </w:p>
        </w:tc>
        <w:tc>
          <w:tcPr>
            <w:tcW w:w="40" w:type="dxa"/>
          </w:tcPr>
          <w:p w14:paraId="11E6C400" w14:textId="77777777" w:rsidR="00BA628F" w:rsidRDefault="00BA628F">
            <w:pPr>
              <w:pStyle w:val="EMPTYCELLSTYLE"/>
            </w:pPr>
          </w:p>
        </w:tc>
        <w:tc>
          <w:tcPr>
            <w:tcW w:w="40" w:type="dxa"/>
          </w:tcPr>
          <w:p w14:paraId="11E6C401" w14:textId="77777777" w:rsidR="00BA628F" w:rsidRDefault="00BA628F">
            <w:pPr>
              <w:pStyle w:val="EMPTYCELLSTYLE"/>
            </w:pPr>
          </w:p>
        </w:tc>
        <w:tc>
          <w:tcPr>
            <w:tcW w:w="40" w:type="dxa"/>
          </w:tcPr>
          <w:p w14:paraId="11E6C402" w14:textId="77777777" w:rsidR="00BA628F" w:rsidRDefault="00BA628F">
            <w:pPr>
              <w:pStyle w:val="EMPTYCELLSTYLE"/>
            </w:pPr>
          </w:p>
        </w:tc>
        <w:tc>
          <w:tcPr>
            <w:tcW w:w="40" w:type="dxa"/>
          </w:tcPr>
          <w:p w14:paraId="11E6C403" w14:textId="77777777" w:rsidR="00BA628F" w:rsidRDefault="00BA628F">
            <w:pPr>
              <w:pStyle w:val="EMPTYCELLSTYLE"/>
            </w:pPr>
          </w:p>
        </w:tc>
        <w:tc>
          <w:tcPr>
            <w:tcW w:w="40" w:type="dxa"/>
            <w:gridSpan w:val="2"/>
          </w:tcPr>
          <w:p w14:paraId="11E6C404" w14:textId="77777777" w:rsidR="00BA628F" w:rsidRDefault="00BA628F">
            <w:pPr>
              <w:pStyle w:val="EMPTYCELLSTYLE"/>
            </w:pPr>
          </w:p>
        </w:tc>
        <w:tc>
          <w:tcPr>
            <w:tcW w:w="379" w:type="dxa"/>
            <w:gridSpan w:val="12"/>
          </w:tcPr>
          <w:p w14:paraId="11E6C405" w14:textId="77777777" w:rsidR="00BA628F" w:rsidRDefault="00BA628F">
            <w:pPr>
              <w:pStyle w:val="EMPTYCELLSTYLE"/>
            </w:pPr>
          </w:p>
        </w:tc>
        <w:tc>
          <w:tcPr>
            <w:tcW w:w="59" w:type="dxa"/>
            <w:gridSpan w:val="2"/>
          </w:tcPr>
          <w:p w14:paraId="11E6C406" w14:textId="77777777" w:rsidR="00BA628F" w:rsidRDefault="00BA628F">
            <w:pPr>
              <w:pStyle w:val="EMPTYCELLSTYLE"/>
            </w:pPr>
          </w:p>
        </w:tc>
        <w:tc>
          <w:tcPr>
            <w:tcW w:w="500" w:type="dxa"/>
            <w:gridSpan w:val="3"/>
          </w:tcPr>
          <w:p w14:paraId="11E6C407" w14:textId="77777777" w:rsidR="00BA628F" w:rsidRDefault="00BA628F">
            <w:pPr>
              <w:pStyle w:val="EMPTYCELLSTYLE"/>
            </w:pPr>
          </w:p>
        </w:tc>
      </w:tr>
      <w:tr w:rsidR="00BA628F" w14:paraId="11E6C40E" w14:textId="77777777" w:rsidTr="002C180E">
        <w:trPr>
          <w:gridAfter w:val="27"/>
          <w:wAfter w:w="1270" w:type="dxa"/>
          <w:trHeight w:hRule="exact" w:val="20"/>
        </w:trPr>
        <w:tc>
          <w:tcPr>
            <w:tcW w:w="450" w:type="dxa"/>
          </w:tcPr>
          <w:p w14:paraId="11E6C409"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C40A" w14:textId="77777777" w:rsidR="00BA628F" w:rsidRDefault="00BA628F">
            <w:pPr>
              <w:pStyle w:val="EMPTYCELLSTYLE"/>
            </w:pPr>
          </w:p>
        </w:tc>
        <w:tc>
          <w:tcPr>
            <w:tcW w:w="379" w:type="dxa"/>
            <w:gridSpan w:val="13"/>
          </w:tcPr>
          <w:p w14:paraId="11E6C40B" w14:textId="77777777" w:rsidR="00BA628F" w:rsidRDefault="00BA628F">
            <w:pPr>
              <w:pStyle w:val="EMPTYCELLSTYLE"/>
            </w:pPr>
          </w:p>
        </w:tc>
        <w:tc>
          <w:tcPr>
            <w:tcW w:w="59" w:type="dxa"/>
            <w:gridSpan w:val="4"/>
          </w:tcPr>
          <w:p w14:paraId="11E6C40C" w14:textId="77777777" w:rsidR="00BA628F" w:rsidRDefault="00BA628F">
            <w:pPr>
              <w:pStyle w:val="EMPTYCELLSTYLE"/>
            </w:pPr>
          </w:p>
        </w:tc>
        <w:tc>
          <w:tcPr>
            <w:tcW w:w="40" w:type="dxa"/>
            <w:gridSpan w:val="3"/>
          </w:tcPr>
          <w:p w14:paraId="11E6C40D" w14:textId="77777777" w:rsidR="00BA628F" w:rsidRDefault="00BA628F">
            <w:pPr>
              <w:pStyle w:val="EMPTYCELLSTYLE"/>
            </w:pPr>
          </w:p>
        </w:tc>
      </w:tr>
      <w:tr w:rsidR="00BA628F" w14:paraId="11E6C42D" w14:textId="77777777" w:rsidTr="002C180E">
        <w:trPr>
          <w:trHeight w:hRule="exact" w:val="20"/>
        </w:trPr>
        <w:tc>
          <w:tcPr>
            <w:tcW w:w="450" w:type="dxa"/>
          </w:tcPr>
          <w:p w14:paraId="11E6C40F" w14:textId="77777777" w:rsidR="00BA628F" w:rsidRDefault="00BA628F">
            <w:pPr>
              <w:pStyle w:val="EMPTYCELLSTYLE"/>
            </w:pPr>
          </w:p>
        </w:tc>
        <w:tc>
          <w:tcPr>
            <w:tcW w:w="40" w:type="dxa"/>
            <w:gridSpan w:val="2"/>
          </w:tcPr>
          <w:p w14:paraId="11E6C410" w14:textId="77777777" w:rsidR="00BA628F" w:rsidRDefault="00BA628F">
            <w:pPr>
              <w:pStyle w:val="EMPTYCELLSTYLE"/>
            </w:pPr>
          </w:p>
        </w:tc>
        <w:tc>
          <w:tcPr>
            <w:tcW w:w="380" w:type="dxa"/>
          </w:tcPr>
          <w:p w14:paraId="11E6C411" w14:textId="77777777" w:rsidR="00BA628F" w:rsidRDefault="00BA628F">
            <w:pPr>
              <w:pStyle w:val="EMPTYCELLSTYLE"/>
            </w:pPr>
          </w:p>
        </w:tc>
        <w:tc>
          <w:tcPr>
            <w:tcW w:w="1470" w:type="dxa"/>
            <w:gridSpan w:val="11"/>
          </w:tcPr>
          <w:p w14:paraId="11E6C412" w14:textId="77777777" w:rsidR="00BA628F" w:rsidRDefault="00BA628F">
            <w:pPr>
              <w:pStyle w:val="EMPTYCELLSTYLE"/>
            </w:pPr>
          </w:p>
        </w:tc>
        <w:tc>
          <w:tcPr>
            <w:tcW w:w="40" w:type="dxa"/>
            <w:gridSpan w:val="2"/>
          </w:tcPr>
          <w:p w14:paraId="11E6C413" w14:textId="77777777" w:rsidR="00BA628F" w:rsidRDefault="00BA628F">
            <w:pPr>
              <w:pStyle w:val="EMPTYCELLSTYLE"/>
            </w:pPr>
          </w:p>
        </w:tc>
        <w:tc>
          <w:tcPr>
            <w:tcW w:w="760" w:type="dxa"/>
            <w:gridSpan w:val="9"/>
          </w:tcPr>
          <w:p w14:paraId="11E6C414" w14:textId="77777777" w:rsidR="00BA628F" w:rsidRDefault="00BA628F">
            <w:pPr>
              <w:pStyle w:val="EMPTYCELLSTYLE"/>
            </w:pPr>
          </w:p>
        </w:tc>
        <w:tc>
          <w:tcPr>
            <w:tcW w:w="340" w:type="dxa"/>
            <w:gridSpan w:val="12"/>
          </w:tcPr>
          <w:p w14:paraId="11E6C415" w14:textId="77777777" w:rsidR="00BA628F" w:rsidRDefault="00BA628F">
            <w:pPr>
              <w:pStyle w:val="EMPTYCELLSTYLE"/>
            </w:pPr>
          </w:p>
        </w:tc>
        <w:tc>
          <w:tcPr>
            <w:tcW w:w="520" w:type="dxa"/>
            <w:gridSpan w:val="6"/>
          </w:tcPr>
          <w:p w14:paraId="11E6C416" w14:textId="77777777" w:rsidR="00BA628F" w:rsidRDefault="00BA628F">
            <w:pPr>
              <w:pStyle w:val="EMPTYCELLSTYLE"/>
            </w:pPr>
          </w:p>
        </w:tc>
        <w:tc>
          <w:tcPr>
            <w:tcW w:w="440" w:type="dxa"/>
            <w:gridSpan w:val="14"/>
          </w:tcPr>
          <w:p w14:paraId="11E6C417" w14:textId="77777777" w:rsidR="00BA628F" w:rsidRDefault="00BA628F">
            <w:pPr>
              <w:pStyle w:val="EMPTYCELLSTYLE"/>
            </w:pPr>
          </w:p>
        </w:tc>
        <w:tc>
          <w:tcPr>
            <w:tcW w:w="340" w:type="dxa"/>
            <w:gridSpan w:val="2"/>
          </w:tcPr>
          <w:p w14:paraId="11E6C418" w14:textId="77777777" w:rsidR="00BA628F" w:rsidRDefault="00BA628F">
            <w:pPr>
              <w:pStyle w:val="EMPTYCELLSTYLE"/>
            </w:pPr>
          </w:p>
        </w:tc>
        <w:tc>
          <w:tcPr>
            <w:tcW w:w="60" w:type="dxa"/>
            <w:gridSpan w:val="2"/>
          </w:tcPr>
          <w:p w14:paraId="11E6C419" w14:textId="77777777" w:rsidR="00BA628F" w:rsidRDefault="00BA628F">
            <w:pPr>
              <w:pStyle w:val="EMPTYCELLSTYLE"/>
            </w:pPr>
          </w:p>
        </w:tc>
        <w:tc>
          <w:tcPr>
            <w:tcW w:w="200" w:type="dxa"/>
            <w:gridSpan w:val="2"/>
          </w:tcPr>
          <w:p w14:paraId="11E6C41A" w14:textId="77777777" w:rsidR="00BA628F" w:rsidRDefault="00BA628F">
            <w:pPr>
              <w:pStyle w:val="EMPTYCELLSTYLE"/>
            </w:pPr>
          </w:p>
        </w:tc>
        <w:tc>
          <w:tcPr>
            <w:tcW w:w="880" w:type="dxa"/>
            <w:gridSpan w:val="24"/>
          </w:tcPr>
          <w:p w14:paraId="11E6C41B" w14:textId="77777777" w:rsidR="00BA628F" w:rsidRDefault="00BA628F">
            <w:pPr>
              <w:pStyle w:val="EMPTYCELLSTYLE"/>
            </w:pPr>
          </w:p>
        </w:tc>
        <w:tc>
          <w:tcPr>
            <w:tcW w:w="180" w:type="dxa"/>
            <w:gridSpan w:val="5"/>
          </w:tcPr>
          <w:p w14:paraId="11E6C41C" w14:textId="77777777" w:rsidR="00BA628F" w:rsidRDefault="00BA628F">
            <w:pPr>
              <w:pStyle w:val="EMPTYCELLSTYLE"/>
            </w:pPr>
          </w:p>
        </w:tc>
        <w:tc>
          <w:tcPr>
            <w:tcW w:w="80" w:type="dxa"/>
            <w:gridSpan w:val="2"/>
          </w:tcPr>
          <w:p w14:paraId="11E6C41D" w14:textId="77777777" w:rsidR="00BA628F" w:rsidRDefault="00BA628F">
            <w:pPr>
              <w:pStyle w:val="EMPTYCELLSTYLE"/>
            </w:pPr>
          </w:p>
        </w:tc>
        <w:tc>
          <w:tcPr>
            <w:tcW w:w="160" w:type="dxa"/>
            <w:gridSpan w:val="7"/>
          </w:tcPr>
          <w:p w14:paraId="11E6C41E" w14:textId="77777777" w:rsidR="00BA628F" w:rsidRDefault="00BA628F">
            <w:pPr>
              <w:pStyle w:val="EMPTYCELLSTYLE"/>
            </w:pPr>
          </w:p>
        </w:tc>
        <w:tc>
          <w:tcPr>
            <w:tcW w:w="720" w:type="dxa"/>
            <w:gridSpan w:val="18"/>
          </w:tcPr>
          <w:p w14:paraId="11E6C41F" w14:textId="77777777" w:rsidR="00BA628F" w:rsidRDefault="00BA628F">
            <w:pPr>
              <w:pStyle w:val="EMPTYCELLSTYLE"/>
            </w:pPr>
          </w:p>
        </w:tc>
        <w:tc>
          <w:tcPr>
            <w:tcW w:w="240" w:type="dxa"/>
            <w:gridSpan w:val="3"/>
          </w:tcPr>
          <w:p w14:paraId="11E6C420" w14:textId="77777777" w:rsidR="00BA628F" w:rsidRDefault="00BA628F">
            <w:pPr>
              <w:pStyle w:val="EMPTYCELLSTYLE"/>
            </w:pPr>
          </w:p>
        </w:tc>
        <w:tc>
          <w:tcPr>
            <w:tcW w:w="40" w:type="dxa"/>
          </w:tcPr>
          <w:p w14:paraId="11E6C421" w14:textId="77777777" w:rsidR="00BA628F" w:rsidRDefault="00BA628F">
            <w:pPr>
              <w:pStyle w:val="EMPTYCELLSTYLE"/>
            </w:pPr>
          </w:p>
        </w:tc>
        <w:tc>
          <w:tcPr>
            <w:tcW w:w="100" w:type="dxa"/>
            <w:gridSpan w:val="2"/>
          </w:tcPr>
          <w:p w14:paraId="11E6C422" w14:textId="77777777" w:rsidR="00BA628F" w:rsidRDefault="00BA628F">
            <w:pPr>
              <w:pStyle w:val="EMPTYCELLSTYLE"/>
            </w:pPr>
          </w:p>
        </w:tc>
        <w:tc>
          <w:tcPr>
            <w:tcW w:w="1200" w:type="dxa"/>
            <w:gridSpan w:val="10"/>
          </w:tcPr>
          <w:p w14:paraId="11E6C423" w14:textId="77777777" w:rsidR="00BA628F" w:rsidRDefault="00BA628F">
            <w:pPr>
              <w:pStyle w:val="EMPTYCELLSTYLE"/>
            </w:pPr>
          </w:p>
        </w:tc>
        <w:tc>
          <w:tcPr>
            <w:tcW w:w="2480" w:type="dxa"/>
            <w:gridSpan w:val="55"/>
          </w:tcPr>
          <w:p w14:paraId="11E6C424" w14:textId="77777777" w:rsidR="00BA628F" w:rsidRDefault="00BA628F">
            <w:pPr>
              <w:pStyle w:val="EMPTYCELLSTYLE"/>
            </w:pPr>
          </w:p>
        </w:tc>
        <w:tc>
          <w:tcPr>
            <w:tcW w:w="40" w:type="dxa"/>
          </w:tcPr>
          <w:p w14:paraId="11E6C425" w14:textId="77777777" w:rsidR="00BA628F" w:rsidRDefault="00BA628F">
            <w:pPr>
              <w:pStyle w:val="EMPTYCELLSTYLE"/>
            </w:pPr>
          </w:p>
        </w:tc>
        <w:tc>
          <w:tcPr>
            <w:tcW w:w="40" w:type="dxa"/>
          </w:tcPr>
          <w:p w14:paraId="11E6C426" w14:textId="77777777" w:rsidR="00BA628F" w:rsidRDefault="00BA628F">
            <w:pPr>
              <w:pStyle w:val="EMPTYCELLSTYLE"/>
            </w:pPr>
          </w:p>
        </w:tc>
        <w:tc>
          <w:tcPr>
            <w:tcW w:w="40" w:type="dxa"/>
          </w:tcPr>
          <w:p w14:paraId="11E6C427" w14:textId="77777777" w:rsidR="00BA628F" w:rsidRDefault="00BA628F">
            <w:pPr>
              <w:pStyle w:val="EMPTYCELLSTYLE"/>
            </w:pPr>
          </w:p>
        </w:tc>
        <w:tc>
          <w:tcPr>
            <w:tcW w:w="40" w:type="dxa"/>
          </w:tcPr>
          <w:p w14:paraId="11E6C428" w14:textId="77777777" w:rsidR="00BA628F" w:rsidRDefault="00BA628F">
            <w:pPr>
              <w:pStyle w:val="EMPTYCELLSTYLE"/>
            </w:pPr>
          </w:p>
        </w:tc>
        <w:tc>
          <w:tcPr>
            <w:tcW w:w="40" w:type="dxa"/>
            <w:gridSpan w:val="2"/>
          </w:tcPr>
          <w:p w14:paraId="11E6C429" w14:textId="77777777" w:rsidR="00BA628F" w:rsidRDefault="00BA628F">
            <w:pPr>
              <w:pStyle w:val="EMPTYCELLSTYLE"/>
            </w:pPr>
          </w:p>
        </w:tc>
        <w:tc>
          <w:tcPr>
            <w:tcW w:w="379" w:type="dxa"/>
            <w:gridSpan w:val="12"/>
          </w:tcPr>
          <w:p w14:paraId="11E6C42A" w14:textId="77777777" w:rsidR="00BA628F" w:rsidRDefault="00BA628F">
            <w:pPr>
              <w:pStyle w:val="EMPTYCELLSTYLE"/>
            </w:pPr>
          </w:p>
        </w:tc>
        <w:tc>
          <w:tcPr>
            <w:tcW w:w="59" w:type="dxa"/>
            <w:gridSpan w:val="2"/>
          </w:tcPr>
          <w:p w14:paraId="11E6C42B" w14:textId="77777777" w:rsidR="00BA628F" w:rsidRDefault="00BA628F">
            <w:pPr>
              <w:pStyle w:val="EMPTYCELLSTYLE"/>
            </w:pPr>
          </w:p>
        </w:tc>
        <w:tc>
          <w:tcPr>
            <w:tcW w:w="500" w:type="dxa"/>
            <w:gridSpan w:val="3"/>
          </w:tcPr>
          <w:p w14:paraId="11E6C42C" w14:textId="77777777" w:rsidR="00BA628F" w:rsidRDefault="00BA628F">
            <w:pPr>
              <w:pStyle w:val="EMPTYCELLSTYLE"/>
            </w:pPr>
          </w:p>
        </w:tc>
      </w:tr>
      <w:tr w:rsidR="00BA628F" w14:paraId="11E6C44B" w14:textId="77777777" w:rsidTr="002C180E">
        <w:trPr>
          <w:gridAfter w:val="27"/>
          <w:wAfter w:w="1270" w:type="dxa"/>
          <w:trHeight w:hRule="exact" w:val="340"/>
        </w:trPr>
        <w:tc>
          <w:tcPr>
            <w:tcW w:w="450" w:type="dxa"/>
          </w:tcPr>
          <w:p w14:paraId="11E6C42E" w14:textId="77777777" w:rsidR="00BA628F" w:rsidRDefault="00BA628F">
            <w:pPr>
              <w:pStyle w:val="EMPTYCELLSTYLE"/>
            </w:pPr>
          </w:p>
        </w:tc>
        <w:tc>
          <w:tcPr>
            <w:tcW w:w="20" w:type="dxa"/>
            <w:tcMar>
              <w:top w:w="0" w:type="dxa"/>
              <w:left w:w="0" w:type="dxa"/>
              <w:bottom w:w="0" w:type="dxa"/>
              <w:right w:w="0" w:type="dxa"/>
            </w:tcMar>
          </w:tcPr>
          <w:p w14:paraId="11E6C42F" w14:textId="77777777" w:rsidR="00BA628F" w:rsidRDefault="0050071D">
            <w:r>
              <w:rPr>
                <w:noProof/>
              </w:rPr>
              <w:drawing>
                <wp:anchor distT="0" distB="0" distL="0" distR="0" simplePos="0" relativeHeight="251685888" behindDoc="0" locked="0" layoutInCell="1" allowOverlap="1" wp14:anchorId="11E70A7A" wp14:editId="11E70A7B">
                  <wp:simplePos x="0" y="0"/>
                  <wp:positionH relativeFrom="column">
                    <wp:posOffset>0</wp:posOffset>
                  </wp:positionH>
                  <wp:positionV relativeFrom="paragraph">
                    <wp:posOffset>0</wp:posOffset>
                  </wp:positionV>
                  <wp:extent cx="254000" cy="215900"/>
                  <wp:effectExtent l="0" t="0" r="0" b="0"/>
                  <wp:wrapNone/>
                  <wp:docPr id="1020982269" name="Picture"/>
                  <wp:cNvGraphicFramePr/>
                  <a:graphic xmlns:a="http://schemas.openxmlformats.org/drawingml/2006/main">
                    <a:graphicData uri="http://schemas.openxmlformats.org/drawingml/2006/picture">
                      <pic:pic xmlns:pic="http://schemas.openxmlformats.org/drawingml/2006/picture">
                        <pic:nvPicPr>
                          <pic:cNvPr id="1020982269"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C430" w14:textId="77777777" w:rsidR="00BA628F" w:rsidRDefault="00BA628F">
            <w:pPr>
              <w:pStyle w:val="EMPTYCELLSTYLE"/>
            </w:pPr>
          </w:p>
        </w:tc>
        <w:tc>
          <w:tcPr>
            <w:tcW w:w="120" w:type="dxa"/>
            <w:gridSpan w:val="2"/>
          </w:tcPr>
          <w:p w14:paraId="11E6C431" w14:textId="77777777" w:rsidR="00BA628F" w:rsidRDefault="00BA628F">
            <w:pPr>
              <w:pStyle w:val="EMPTYCELLSTYLE"/>
            </w:pPr>
          </w:p>
        </w:tc>
        <w:tc>
          <w:tcPr>
            <w:tcW w:w="760" w:type="dxa"/>
            <w:gridSpan w:val="7"/>
          </w:tcPr>
          <w:p w14:paraId="11E6C432" w14:textId="77777777" w:rsidR="00BA628F" w:rsidRDefault="00BA628F">
            <w:pPr>
              <w:pStyle w:val="EMPTYCELLSTYLE"/>
            </w:pPr>
          </w:p>
        </w:tc>
        <w:tc>
          <w:tcPr>
            <w:tcW w:w="340" w:type="dxa"/>
            <w:gridSpan w:val="5"/>
          </w:tcPr>
          <w:p w14:paraId="11E6C433" w14:textId="77777777" w:rsidR="00BA628F" w:rsidRDefault="00BA628F">
            <w:pPr>
              <w:pStyle w:val="EMPTYCELLSTYLE"/>
            </w:pPr>
          </w:p>
        </w:tc>
        <w:tc>
          <w:tcPr>
            <w:tcW w:w="520" w:type="dxa"/>
            <w:gridSpan w:val="11"/>
          </w:tcPr>
          <w:p w14:paraId="11E6C434" w14:textId="77777777" w:rsidR="00BA628F" w:rsidRDefault="00BA628F">
            <w:pPr>
              <w:pStyle w:val="EMPTYCELLSTYLE"/>
            </w:pPr>
          </w:p>
        </w:tc>
        <w:tc>
          <w:tcPr>
            <w:tcW w:w="440" w:type="dxa"/>
            <w:gridSpan w:val="11"/>
          </w:tcPr>
          <w:p w14:paraId="11E6C435" w14:textId="77777777" w:rsidR="00BA628F" w:rsidRDefault="00BA628F">
            <w:pPr>
              <w:pStyle w:val="EMPTYCELLSTYLE"/>
            </w:pPr>
          </w:p>
        </w:tc>
        <w:tc>
          <w:tcPr>
            <w:tcW w:w="340" w:type="dxa"/>
            <w:gridSpan w:val="2"/>
          </w:tcPr>
          <w:p w14:paraId="11E6C436" w14:textId="77777777" w:rsidR="00BA628F" w:rsidRDefault="00BA628F">
            <w:pPr>
              <w:pStyle w:val="EMPTYCELLSTYLE"/>
            </w:pPr>
          </w:p>
        </w:tc>
        <w:tc>
          <w:tcPr>
            <w:tcW w:w="60" w:type="dxa"/>
            <w:gridSpan w:val="3"/>
          </w:tcPr>
          <w:p w14:paraId="11E6C437" w14:textId="77777777" w:rsidR="00BA628F" w:rsidRDefault="00BA628F">
            <w:pPr>
              <w:pStyle w:val="EMPTYCELLSTYLE"/>
            </w:pPr>
          </w:p>
        </w:tc>
        <w:tc>
          <w:tcPr>
            <w:tcW w:w="200" w:type="dxa"/>
            <w:gridSpan w:val="5"/>
          </w:tcPr>
          <w:p w14:paraId="11E6C438" w14:textId="77777777" w:rsidR="00BA628F" w:rsidRDefault="00BA628F">
            <w:pPr>
              <w:pStyle w:val="EMPTYCELLSTYLE"/>
            </w:pPr>
          </w:p>
        </w:tc>
        <w:tc>
          <w:tcPr>
            <w:tcW w:w="880" w:type="dxa"/>
            <w:gridSpan w:val="16"/>
          </w:tcPr>
          <w:p w14:paraId="11E6C439" w14:textId="77777777" w:rsidR="00BA628F" w:rsidRDefault="00BA628F">
            <w:pPr>
              <w:pStyle w:val="EMPTYCELLSTYLE"/>
            </w:pPr>
          </w:p>
        </w:tc>
        <w:tc>
          <w:tcPr>
            <w:tcW w:w="180" w:type="dxa"/>
            <w:gridSpan w:val="3"/>
          </w:tcPr>
          <w:p w14:paraId="11E6C43A" w14:textId="77777777" w:rsidR="00BA628F" w:rsidRDefault="00BA628F">
            <w:pPr>
              <w:pStyle w:val="EMPTYCELLSTYLE"/>
            </w:pPr>
          </w:p>
        </w:tc>
        <w:tc>
          <w:tcPr>
            <w:tcW w:w="80" w:type="dxa"/>
            <w:gridSpan w:val="2"/>
          </w:tcPr>
          <w:p w14:paraId="11E6C43B" w14:textId="77777777" w:rsidR="00BA628F" w:rsidRDefault="00BA628F">
            <w:pPr>
              <w:pStyle w:val="EMPTYCELLSTYLE"/>
            </w:pPr>
          </w:p>
        </w:tc>
        <w:tc>
          <w:tcPr>
            <w:tcW w:w="160" w:type="dxa"/>
            <w:gridSpan w:val="7"/>
          </w:tcPr>
          <w:p w14:paraId="11E6C43C" w14:textId="77777777" w:rsidR="00BA628F" w:rsidRDefault="00BA628F">
            <w:pPr>
              <w:pStyle w:val="EMPTYCELLSTYLE"/>
            </w:pPr>
          </w:p>
        </w:tc>
        <w:tc>
          <w:tcPr>
            <w:tcW w:w="720" w:type="dxa"/>
            <w:gridSpan w:val="18"/>
          </w:tcPr>
          <w:p w14:paraId="11E6C43D" w14:textId="77777777" w:rsidR="00BA628F" w:rsidRDefault="00BA628F">
            <w:pPr>
              <w:pStyle w:val="EMPTYCELLSTYLE"/>
            </w:pPr>
          </w:p>
        </w:tc>
        <w:tc>
          <w:tcPr>
            <w:tcW w:w="240" w:type="dxa"/>
            <w:gridSpan w:val="9"/>
          </w:tcPr>
          <w:p w14:paraId="11E6C43E" w14:textId="77777777" w:rsidR="00BA628F" w:rsidRDefault="00BA628F">
            <w:pPr>
              <w:pStyle w:val="EMPTYCELLSTYLE"/>
            </w:pPr>
          </w:p>
        </w:tc>
        <w:tc>
          <w:tcPr>
            <w:tcW w:w="40" w:type="dxa"/>
          </w:tcPr>
          <w:p w14:paraId="11E6C43F" w14:textId="77777777" w:rsidR="00BA628F" w:rsidRDefault="00BA628F">
            <w:pPr>
              <w:pStyle w:val="EMPTYCELLSTYLE"/>
            </w:pPr>
          </w:p>
        </w:tc>
        <w:tc>
          <w:tcPr>
            <w:tcW w:w="100" w:type="dxa"/>
            <w:gridSpan w:val="3"/>
          </w:tcPr>
          <w:p w14:paraId="11E6C440" w14:textId="77777777" w:rsidR="00BA628F" w:rsidRDefault="00BA628F">
            <w:pPr>
              <w:pStyle w:val="EMPTYCELLSTYLE"/>
            </w:pPr>
          </w:p>
        </w:tc>
        <w:tc>
          <w:tcPr>
            <w:tcW w:w="1200" w:type="dxa"/>
            <w:gridSpan w:val="18"/>
          </w:tcPr>
          <w:p w14:paraId="11E6C441" w14:textId="77777777" w:rsidR="00BA628F" w:rsidRDefault="00BA628F">
            <w:pPr>
              <w:pStyle w:val="EMPTYCELLSTYLE"/>
            </w:pPr>
          </w:p>
        </w:tc>
        <w:tc>
          <w:tcPr>
            <w:tcW w:w="2480" w:type="dxa"/>
            <w:gridSpan w:val="31"/>
          </w:tcPr>
          <w:p w14:paraId="11E6C442" w14:textId="77777777" w:rsidR="00BA628F" w:rsidRDefault="00BA628F">
            <w:pPr>
              <w:pStyle w:val="EMPTYCELLSTYLE"/>
            </w:pPr>
          </w:p>
        </w:tc>
        <w:tc>
          <w:tcPr>
            <w:tcW w:w="40" w:type="dxa"/>
          </w:tcPr>
          <w:p w14:paraId="11E6C443" w14:textId="77777777" w:rsidR="00BA628F" w:rsidRDefault="00BA628F">
            <w:pPr>
              <w:pStyle w:val="EMPTYCELLSTYLE"/>
            </w:pPr>
          </w:p>
        </w:tc>
        <w:tc>
          <w:tcPr>
            <w:tcW w:w="40" w:type="dxa"/>
          </w:tcPr>
          <w:p w14:paraId="11E6C444" w14:textId="77777777" w:rsidR="00BA628F" w:rsidRDefault="00BA628F">
            <w:pPr>
              <w:pStyle w:val="EMPTYCELLSTYLE"/>
            </w:pPr>
          </w:p>
        </w:tc>
        <w:tc>
          <w:tcPr>
            <w:tcW w:w="40" w:type="dxa"/>
            <w:gridSpan w:val="2"/>
          </w:tcPr>
          <w:p w14:paraId="11E6C445" w14:textId="77777777" w:rsidR="00BA628F" w:rsidRDefault="00BA628F">
            <w:pPr>
              <w:pStyle w:val="EMPTYCELLSTYLE"/>
            </w:pPr>
          </w:p>
        </w:tc>
        <w:tc>
          <w:tcPr>
            <w:tcW w:w="40" w:type="dxa"/>
            <w:gridSpan w:val="2"/>
          </w:tcPr>
          <w:p w14:paraId="11E6C446" w14:textId="77777777" w:rsidR="00BA628F" w:rsidRDefault="00BA628F">
            <w:pPr>
              <w:pStyle w:val="EMPTYCELLSTYLE"/>
            </w:pPr>
          </w:p>
        </w:tc>
        <w:tc>
          <w:tcPr>
            <w:tcW w:w="40" w:type="dxa"/>
            <w:gridSpan w:val="2"/>
          </w:tcPr>
          <w:p w14:paraId="11E6C447" w14:textId="77777777" w:rsidR="00BA628F" w:rsidRDefault="00BA628F">
            <w:pPr>
              <w:pStyle w:val="EMPTYCELLSTYLE"/>
            </w:pPr>
          </w:p>
        </w:tc>
        <w:tc>
          <w:tcPr>
            <w:tcW w:w="379" w:type="dxa"/>
            <w:gridSpan w:val="13"/>
          </w:tcPr>
          <w:p w14:paraId="11E6C448" w14:textId="77777777" w:rsidR="00BA628F" w:rsidRDefault="00BA628F">
            <w:pPr>
              <w:pStyle w:val="EMPTYCELLSTYLE"/>
            </w:pPr>
          </w:p>
        </w:tc>
        <w:tc>
          <w:tcPr>
            <w:tcW w:w="59" w:type="dxa"/>
            <w:gridSpan w:val="4"/>
          </w:tcPr>
          <w:p w14:paraId="11E6C449" w14:textId="77777777" w:rsidR="00BA628F" w:rsidRDefault="00BA628F">
            <w:pPr>
              <w:pStyle w:val="EMPTYCELLSTYLE"/>
            </w:pPr>
          </w:p>
        </w:tc>
        <w:tc>
          <w:tcPr>
            <w:tcW w:w="40" w:type="dxa"/>
            <w:gridSpan w:val="3"/>
          </w:tcPr>
          <w:p w14:paraId="11E6C44A" w14:textId="77777777" w:rsidR="00BA628F" w:rsidRDefault="00BA628F">
            <w:pPr>
              <w:pStyle w:val="EMPTYCELLSTYLE"/>
            </w:pPr>
          </w:p>
        </w:tc>
      </w:tr>
      <w:tr w:rsidR="00BA628F" w14:paraId="11E6C46A" w14:textId="77777777" w:rsidTr="002C180E">
        <w:trPr>
          <w:trHeight w:hRule="exact" w:val="20"/>
        </w:trPr>
        <w:tc>
          <w:tcPr>
            <w:tcW w:w="450" w:type="dxa"/>
          </w:tcPr>
          <w:p w14:paraId="11E6C44C" w14:textId="77777777" w:rsidR="00BA628F" w:rsidRDefault="00BA628F">
            <w:pPr>
              <w:pStyle w:val="EMPTYCELLSTYLE"/>
            </w:pPr>
          </w:p>
        </w:tc>
        <w:tc>
          <w:tcPr>
            <w:tcW w:w="40" w:type="dxa"/>
            <w:gridSpan w:val="2"/>
          </w:tcPr>
          <w:p w14:paraId="11E6C44D" w14:textId="77777777" w:rsidR="00BA628F" w:rsidRDefault="00BA628F">
            <w:pPr>
              <w:pStyle w:val="EMPTYCELLSTYLE"/>
            </w:pPr>
          </w:p>
        </w:tc>
        <w:tc>
          <w:tcPr>
            <w:tcW w:w="380" w:type="dxa"/>
          </w:tcPr>
          <w:p w14:paraId="11E6C44E" w14:textId="77777777" w:rsidR="00BA628F" w:rsidRDefault="00BA628F">
            <w:pPr>
              <w:pStyle w:val="EMPTYCELLSTYLE"/>
            </w:pPr>
          </w:p>
        </w:tc>
        <w:tc>
          <w:tcPr>
            <w:tcW w:w="1470" w:type="dxa"/>
            <w:gridSpan w:val="11"/>
          </w:tcPr>
          <w:p w14:paraId="11E6C44F" w14:textId="77777777" w:rsidR="00BA628F" w:rsidRDefault="00BA628F">
            <w:pPr>
              <w:pStyle w:val="EMPTYCELLSTYLE"/>
            </w:pPr>
          </w:p>
        </w:tc>
        <w:tc>
          <w:tcPr>
            <w:tcW w:w="40" w:type="dxa"/>
            <w:gridSpan w:val="2"/>
          </w:tcPr>
          <w:p w14:paraId="11E6C450" w14:textId="77777777" w:rsidR="00BA628F" w:rsidRDefault="00BA628F">
            <w:pPr>
              <w:pStyle w:val="EMPTYCELLSTYLE"/>
            </w:pPr>
          </w:p>
        </w:tc>
        <w:tc>
          <w:tcPr>
            <w:tcW w:w="760" w:type="dxa"/>
            <w:gridSpan w:val="9"/>
          </w:tcPr>
          <w:p w14:paraId="11E6C451" w14:textId="77777777" w:rsidR="00BA628F" w:rsidRDefault="00BA628F">
            <w:pPr>
              <w:pStyle w:val="EMPTYCELLSTYLE"/>
            </w:pPr>
          </w:p>
        </w:tc>
        <w:tc>
          <w:tcPr>
            <w:tcW w:w="340" w:type="dxa"/>
            <w:gridSpan w:val="12"/>
          </w:tcPr>
          <w:p w14:paraId="11E6C452" w14:textId="77777777" w:rsidR="00BA628F" w:rsidRDefault="00BA628F">
            <w:pPr>
              <w:pStyle w:val="EMPTYCELLSTYLE"/>
            </w:pPr>
          </w:p>
        </w:tc>
        <w:tc>
          <w:tcPr>
            <w:tcW w:w="520" w:type="dxa"/>
            <w:gridSpan w:val="6"/>
          </w:tcPr>
          <w:p w14:paraId="11E6C453" w14:textId="77777777" w:rsidR="00BA628F" w:rsidRDefault="00BA628F">
            <w:pPr>
              <w:pStyle w:val="EMPTYCELLSTYLE"/>
            </w:pPr>
          </w:p>
        </w:tc>
        <w:tc>
          <w:tcPr>
            <w:tcW w:w="440" w:type="dxa"/>
            <w:gridSpan w:val="14"/>
          </w:tcPr>
          <w:p w14:paraId="11E6C454" w14:textId="77777777" w:rsidR="00BA628F" w:rsidRDefault="00BA628F">
            <w:pPr>
              <w:pStyle w:val="EMPTYCELLSTYLE"/>
            </w:pPr>
          </w:p>
        </w:tc>
        <w:tc>
          <w:tcPr>
            <w:tcW w:w="340" w:type="dxa"/>
            <w:gridSpan w:val="2"/>
          </w:tcPr>
          <w:p w14:paraId="11E6C455" w14:textId="77777777" w:rsidR="00BA628F" w:rsidRDefault="00BA628F">
            <w:pPr>
              <w:pStyle w:val="EMPTYCELLSTYLE"/>
            </w:pPr>
          </w:p>
        </w:tc>
        <w:tc>
          <w:tcPr>
            <w:tcW w:w="60" w:type="dxa"/>
            <w:gridSpan w:val="2"/>
          </w:tcPr>
          <w:p w14:paraId="11E6C456" w14:textId="77777777" w:rsidR="00BA628F" w:rsidRDefault="00BA628F">
            <w:pPr>
              <w:pStyle w:val="EMPTYCELLSTYLE"/>
            </w:pPr>
          </w:p>
        </w:tc>
        <w:tc>
          <w:tcPr>
            <w:tcW w:w="200" w:type="dxa"/>
            <w:gridSpan w:val="2"/>
          </w:tcPr>
          <w:p w14:paraId="11E6C457" w14:textId="77777777" w:rsidR="00BA628F" w:rsidRDefault="00BA628F">
            <w:pPr>
              <w:pStyle w:val="EMPTYCELLSTYLE"/>
            </w:pPr>
          </w:p>
        </w:tc>
        <w:tc>
          <w:tcPr>
            <w:tcW w:w="880" w:type="dxa"/>
            <w:gridSpan w:val="24"/>
          </w:tcPr>
          <w:p w14:paraId="11E6C458" w14:textId="77777777" w:rsidR="00BA628F" w:rsidRDefault="00BA628F">
            <w:pPr>
              <w:pStyle w:val="EMPTYCELLSTYLE"/>
            </w:pPr>
          </w:p>
        </w:tc>
        <w:tc>
          <w:tcPr>
            <w:tcW w:w="180" w:type="dxa"/>
            <w:gridSpan w:val="5"/>
          </w:tcPr>
          <w:p w14:paraId="11E6C459" w14:textId="77777777" w:rsidR="00BA628F" w:rsidRDefault="00BA628F">
            <w:pPr>
              <w:pStyle w:val="EMPTYCELLSTYLE"/>
            </w:pPr>
          </w:p>
        </w:tc>
        <w:tc>
          <w:tcPr>
            <w:tcW w:w="80" w:type="dxa"/>
            <w:gridSpan w:val="2"/>
          </w:tcPr>
          <w:p w14:paraId="11E6C45A" w14:textId="77777777" w:rsidR="00BA628F" w:rsidRDefault="00BA628F">
            <w:pPr>
              <w:pStyle w:val="EMPTYCELLSTYLE"/>
            </w:pPr>
          </w:p>
        </w:tc>
        <w:tc>
          <w:tcPr>
            <w:tcW w:w="160" w:type="dxa"/>
            <w:gridSpan w:val="7"/>
          </w:tcPr>
          <w:p w14:paraId="11E6C45B" w14:textId="77777777" w:rsidR="00BA628F" w:rsidRDefault="00BA628F">
            <w:pPr>
              <w:pStyle w:val="EMPTYCELLSTYLE"/>
            </w:pPr>
          </w:p>
        </w:tc>
        <w:tc>
          <w:tcPr>
            <w:tcW w:w="720" w:type="dxa"/>
            <w:gridSpan w:val="18"/>
          </w:tcPr>
          <w:p w14:paraId="11E6C45C" w14:textId="77777777" w:rsidR="00BA628F" w:rsidRDefault="00BA628F">
            <w:pPr>
              <w:pStyle w:val="EMPTYCELLSTYLE"/>
            </w:pPr>
          </w:p>
        </w:tc>
        <w:tc>
          <w:tcPr>
            <w:tcW w:w="240" w:type="dxa"/>
            <w:gridSpan w:val="3"/>
          </w:tcPr>
          <w:p w14:paraId="11E6C45D" w14:textId="77777777" w:rsidR="00BA628F" w:rsidRDefault="00BA628F">
            <w:pPr>
              <w:pStyle w:val="EMPTYCELLSTYLE"/>
            </w:pPr>
          </w:p>
        </w:tc>
        <w:tc>
          <w:tcPr>
            <w:tcW w:w="40" w:type="dxa"/>
          </w:tcPr>
          <w:p w14:paraId="11E6C45E" w14:textId="77777777" w:rsidR="00BA628F" w:rsidRDefault="00BA628F">
            <w:pPr>
              <w:pStyle w:val="EMPTYCELLSTYLE"/>
            </w:pPr>
          </w:p>
        </w:tc>
        <w:tc>
          <w:tcPr>
            <w:tcW w:w="100" w:type="dxa"/>
            <w:gridSpan w:val="2"/>
          </w:tcPr>
          <w:p w14:paraId="11E6C45F" w14:textId="77777777" w:rsidR="00BA628F" w:rsidRDefault="00BA628F">
            <w:pPr>
              <w:pStyle w:val="EMPTYCELLSTYLE"/>
            </w:pPr>
          </w:p>
        </w:tc>
        <w:tc>
          <w:tcPr>
            <w:tcW w:w="1200" w:type="dxa"/>
            <w:gridSpan w:val="10"/>
          </w:tcPr>
          <w:p w14:paraId="11E6C460" w14:textId="77777777" w:rsidR="00BA628F" w:rsidRDefault="00BA628F">
            <w:pPr>
              <w:pStyle w:val="EMPTYCELLSTYLE"/>
            </w:pPr>
          </w:p>
        </w:tc>
        <w:tc>
          <w:tcPr>
            <w:tcW w:w="2480" w:type="dxa"/>
            <w:gridSpan w:val="55"/>
          </w:tcPr>
          <w:p w14:paraId="11E6C461" w14:textId="77777777" w:rsidR="00BA628F" w:rsidRDefault="00BA628F">
            <w:pPr>
              <w:pStyle w:val="EMPTYCELLSTYLE"/>
            </w:pPr>
          </w:p>
        </w:tc>
        <w:tc>
          <w:tcPr>
            <w:tcW w:w="40" w:type="dxa"/>
          </w:tcPr>
          <w:p w14:paraId="11E6C462" w14:textId="77777777" w:rsidR="00BA628F" w:rsidRDefault="00BA628F">
            <w:pPr>
              <w:pStyle w:val="EMPTYCELLSTYLE"/>
            </w:pPr>
          </w:p>
        </w:tc>
        <w:tc>
          <w:tcPr>
            <w:tcW w:w="40" w:type="dxa"/>
          </w:tcPr>
          <w:p w14:paraId="11E6C463" w14:textId="77777777" w:rsidR="00BA628F" w:rsidRDefault="00BA628F">
            <w:pPr>
              <w:pStyle w:val="EMPTYCELLSTYLE"/>
            </w:pPr>
          </w:p>
        </w:tc>
        <w:tc>
          <w:tcPr>
            <w:tcW w:w="40" w:type="dxa"/>
          </w:tcPr>
          <w:p w14:paraId="11E6C464" w14:textId="77777777" w:rsidR="00BA628F" w:rsidRDefault="00BA628F">
            <w:pPr>
              <w:pStyle w:val="EMPTYCELLSTYLE"/>
            </w:pPr>
          </w:p>
        </w:tc>
        <w:tc>
          <w:tcPr>
            <w:tcW w:w="40" w:type="dxa"/>
          </w:tcPr>
          <w:p w14:paraId="11E6C465" w14:textId="77777777" w:rsidR="00BA628F" w:rsidRDefault="00BA628F">
            <w:pPr>
              <w:pStyle w:val="EMPTYCELLSTYLE"/>
            </w:pPr>
          </w:p>
        </w:tc>
        <w:tc>
          <w:tcPr>
            <w:tcW w:w="40" w:type="dxa"/>
            <w:gridSpan w:val="2"/>
          </w:tcPr>
          <w:p w14:paraId="11E6C466" w14:textId="77777777" w:rsidR="00BA628F" w:rsidRDefault="00BA628F">
            <w:pPr>
              <w:pStyle w:val="EMPTYCELLSTYLE"/>
            </w:pPr>
          </w:p>
        </w:tc>
        <w:tc>
          <w:tcPr>
            <w:tcW w:w="379" w:type="dxa"/>
            <w:gridSpan w:val="12"/>
          </w:tcPr>
          <w:p w14:paraId="11E6C467" w14:textId="77777777" w:rsidR="00BA628F" w:rsidRDefault="00BA628F">
            <w:pPr>
              <w:pStyle w:val="EMPTYCELLSTYLE"/>
            </w:pPr>
          </w:p>
        </w:tc>
        <w:tc>
          <w:tcPr>
            <w:tcW w:w="59" w:type="dxa"/>
            <w:gridSpan w:val="2"/>
          </w:tcPr>
          <w:p w14:paraId="11E6C468" w14:textId="77777777" w:rsidR="00BA628F" w:rsidRDefault="00BA628F">
            <w:pPr>
              <w:pStyle w:val="EMPTYCELLSTYLE"/>
            </w:pPr>
          </w:p>
        </w:tc>
        <w:tc>
          <w:tcPr>
            <w:tcW w:w="500" w:type="dxa"/>
            <w:gridSpan w:val="3"/>
          </w:tcPr>
          <w:p w14:paraId="11E6C469" w14:textId="77777777" w:rsidR="00BA628F" w:rsidRDefault="00BA628F">
            <w:pPr>
              <w:pStyle w:val="EMPTYCELLSTYLE"/>
            </w:pPr>
          </w:p>
        </w:tc>
      </w:tr>
      <w:tr w:rsidR="00BA628F" w14:paraId="11E6C484" w14:textId="77777777" w:rsidTr="002C180E">
        <w:tc>
          <w:tcPr>
            <w:tcW w:w="450" w:type="dxa"/>
          </w:tcPr>
          <w:p w14:paraId="11E6C46B" w14:textId="77777777" w:rsidR="00BA628F" w:rsidRDefault="00BA628F">
            <w:pPr>
              <w:pStyle w:val="EMPTYCELLSTYLE"/>
              <w:pageBreakBefore/>
            </w:pPr>
          </w:p>
        </w:tc>
        <w:tc>
          <w:tcPr>
            <w:tcW w:w="40" w:type="dxa"/>
            <w:gridSpan w:val="2"/>
          </w:tcPr>
          <w:p w14:paraId="11E6C46C" w14:textId="77777777" w:rsidR="00BA628F" w:rsidRDefault="00BA628F">
            <w:pPr>
              <w:pStyle w:val="EMPTYCELLSTYLE"/>
            </w:pPr>
          </w:p>
        </w:tc>
        <w:tc>
          <w:tcPr>
            <w:tcW w:w="980" w:type="dxa"/>
            <w:gridSpan w:val="3"/>
          </w:tcPr>
          <w:p w14:paraId="11E6C46D" w14:textId="77777777" w:rsidR="00BA628F" w:rsidRDefault="00BA628F">
            <w:pPr>
              <w:pStyle w:val="EMPTYCELLSTYLE"/>
            </w:pPr>
          </w:p>
        </w:tc>
        <w:tc>
          <w:tcPr>
            <w:tcW w:w="640" w:type="dxa"/>
            <w:gridSpan w:val="4"/>
          </w:tcPr>
          <w:p w14:paraId="11E6C46E" w14:textId="77777777" w:rsidR="00BA628F" w:rsidRDefault="00BA628F">
            <w:pPr>
              <w:pStyle w:val="EMPTYCELLSTYLE"/>
            </w:pPr>
          </w:p>
        </w:tc>
        <w:tc>
          <w:tcPr>
            <w:tcW w:w="620" w:type="dxa"/>
            <w:gridSpan w:val="12"/>
          </w:tcPr>
          <w:p w14:paraId="11E6C46F" w14:textId="77777777" w:rsidR="00BA628F" w:rsidRDefault="00BA628F">
            <w:pPr>
              <w:pStyle w:val="EMPTYCELLSTYLE"/>
            </w:pPr>
          </w:p>
        </w:tc>
        <w:tc>
          <w:tcPr>
            <w:tcW w:w="420" w:type="dxa"/>
            <w:gridSpan w:val="5"/>
          </w:tcPr>
          <w:p w14:paraId="11E6C470" w14:textId="77777777" w:rsidR="00BA628F" w:rsidRDefault="00BA628F">
            <w:pPr>
              <w:pStyle w:val="EMPTYCELLSTYLE"/>
            </w:pPr>
          </w:p>
        </w:tc>
        <w:tc>
          <w:tcPr>
            <w:tcW w:w="40" w:type="dxa"/>
            <w:gridSpan w:val="3"/>
          </w:tcPr>
          <w:p w14:paraId="11E6C471" w14:textId="77777777" w:rsidR="00BA628F" w:rsidRDefault="00BA628F">
            <w:pPr>
              <w:pStyle w:val="EMPTYCELLSTYLE"/>
            </w:pPr>
          </w:p>
        </w:tc>
        <w:tc>
          <w:tcPr>
            <w:tcW w:w="220" w:type="dxa"/>
            <w:gridSpan w:val="4"/>
          </w:tcPr>
          <w:p w14:paraId="11E6C472" w14:textId="77777777" w:rsidR="00BA628F" w:rsidRDefault="00BA628F">
            <w:pPr>
              <w:pStyle w:val="EMPTYCELLSTYLE"/>
            </w:pPr>
          </w:p>
        </w:tc>
        <w:tc>
          <w:tcPr>
            <w:tcW w:w="40" w:type="dxa"/>
            <w:gridSpan w:val="2"/>
          </w:tcPr>
          <w:p w14:paraId="11E6C473" w14:textId="77777777" w:rsidR="00BA628F" w:rsidRDefault="00BA628F">
            <w:pPr>
              <w:pStyle w:val="EMPTYCELLSTYLE"/>
            </w:pPr>
          </w:p>
        </w:tc>
        <w:tc>
          <w:tcPr>
            <w:tcW w:w="600" w:type="dxa"/>
            <w:gridSpan w:val="12"/>
          </w:tcPr>
          <w:p w14:paraId="11E6C474" w14:textId="77777777" w:rsidR="00BA628F" w:rsidRDefault="00BA628F">
            <w:pPr>
              <w:pStyle w:val="EMPTYCELLSTYLE"/>
            </w:pPr>
          </w:p>
        </w:tc>
        <w:tc>
          <w:tcPr>
            <w:tcW w:w="200" w:type="dxa"/>
            <w:gridSpan w:val="4"/>
          </w:tcPr>
          <w:p w14:paraId="11E6C475" w14:textId="77777777" w:rsidR="00BA628F" w:rsidRDefault="00BA628F">
            <w:pPr>
              <w:pStyle w:val="EMPTYCELLSTYLE"/>
            </w:pPr>
          </w:p>
        </w:tc>
        <w:tc>
          <w:tcPr>
            <w:tcW w:w="860" w:type="dxa"/>
            <w:gridSpan w:val="15"/>
          </w:tcPr>
          <w:p w14:paraId="11E6C476" w14:textId="77777777" w:rsidR="00BA628F" w:rsidRDefault="00BA628F">
            <w:pPr>
              <w:pStyle w:val="EMPTYCELLSTYLE"/>
            </w:pPr>
          </w:p>
        </w:tc>
        <w:tc>
          <w:tcPr>
            <w:tcW w:w="300" w:type="dxa"/>
            <w:gridSpan w:val="7"/>
          </w:tcPr>
          <w:p w14:paraId="11E6C477" w14:textId="77777777" w:rsidR="00BA628F" w:rsidRDefault="00BA628F">
            <w:pPr>
              <w:pStyle w:val="EMPTYCELLSTYLE"/>
            </w:pPr>
          </w:p>
        </w:tc>
        <w:tc>
          <w:tcPr>
            <w:tcW w:w="360" w:type="dxa"/>
            <w:gridSpan w:val="10"/>
          </w:tcPr>
          <w:p w14:paraId="11E6C478" w14:textId="77777777" w:rsidR="00BA628F" w:rsidRDefault="00BA628F">
            <w:pPr>
              <w:pStyle w:val="EMPTYCELLSTYLE"/>
            </w:pPr>
          </w:p>
        </w:tc>
        <w:tc>
          <w:tcPr>
            <w:tcW w:w="500" w:type="dxa"/>
            <w:gridSpan w:val="14"/>
          </w:tcPr>
          <w:p w14:paraId="11E6C479" w14:textId="77777777" w:rsidR="00BA628F" w:rsidRDefault="00BA628F">
            <w:pPr>
              <w:pStyle w:val="EMPTYCELLSTYLE"/>
            </w:pPr>
          </w:p>
        </w:tc>
        <w:tc>
          <w:tcPr>
            <w:tcW w:w="380" w:type="dxa"/>
            <w:gridSpan w:val="13"/>
          </w:tcPr>
          <w:p w14:paraId="11E6C47A" w14:textId="77777777" w:rsidR="00BA628F" w:rsidRDefault="00BA628F">
            <w:pPr>
              <w:pStyle w:val="EMPTYCELLSTYLE"/>
            </w:pPr>
          </w:p>
        </w:tc>
        <w:tc>
          <w:tcPr>
            <w:tcW w:w="1200" w:type="dxa"/>
            <w:gridSpan w:val="18"/>
          </w:tcPr>
          <w:p w14:paraId="11E6C47B" w14:textId="77777777" w:rsidR="00BA628F" w:rsidRDefault="00BA628F">
            <w:pPr>
              <w:pStyle w:val="EMPTYCELLSTYLE"/>
            </w:pPr>
          </w:p>
        </w:tc>
        <w:tc>
          <w:tcPr>
            <w:tcW w:w="1100" w:type="dxa"/>
            <w:gridSpan w:val="12"/>
          </w:tcPr>
          <w:p w14:paraId="11E6C47C" w14:textId="77777777" w:rsidR="00BA628F" w:rsidRDefault="00BA628F">
            <w:pPr>
              <w:pStyle w:val="EMPTYCELLSTYLE"/>
            </w:pPr>
          </w:p>
        </w:tc>
        <w:tc>
          <w:tcPr>
            <w:tcW w:w="80" w:type="dxa"/>
            <w:gridSpan w:val="5"/>
          </w:tcPr>
          <w:p w14:paraId="11E6C47D" w14:textId="77777777" w:rsidR="00BA628F" w:rsidRDefault="00BA628F">
            <w:pPr>
              <w:pStyle w:val="EMPTYCELLSTYLE"/>
            </w:pPr>
          </w:p>
        </w:tc>
        <w:tc>
          <w:tcPr>
            <w:tcW w:w="480" w:type="dxa"/>
            <w:gridSpan w:val="5"/>
          </w:tcPr>
          <w:p w14:paraId="11E6C47E" w14:textId="77777777" w:rsidR="00BA628F" w:rsidRDefault="00BA628F">
            <w:pPr>
              <w:pStyle w:val="EMPTYCELLSTYLE"/>
            </w:pPr>
          </w:p>
        </w:tc>
        <w:tc>
          <w:tcPr>
            <w:tcW w:w="740" w:type="dxa"/>
            <w:gridSpan w:val="5"/>
          </w:tcPr>
          <w:p w14:paraId="11E6C47F" w14:textId="77777777" w:rsidR="00BA628F" w:rsidRDefault="00BA628F">
            <w:pPr>
              <w:pStyle w:val="EMPTYCELLSTYLE"/>
            </w:pPr>
          </w:p>
        </w:tc>
        <w:tc>
          <w:tcPr>
            <w:tcW w:w="160" w:type="dxa"/>
            <w:gridSpan w:val="6"/>
          </w:tcPr>
          <w:p w14:paraId="11E6C480" w14:textId="77777777" w:rsidR="00BA628F" w:rsidRDefault="00BA628F">
            <w:pPr>
              <w:pStyle w:val="EMPTYCELLSTYLE"/>
            </w:pPr>
          </w:p>
        </w:tc>
        <w:tc>
          <w:tcPr>
            <w:tcW w:w="80" w:type="dxa"/>
            <w:gridSpan w:val="4"/>
          </w:tcPr>
          <w:p w14:paraId="11E6C481" w14:textId="77777777" w:rsidR="00BA628F" w:rsidRDefault="00BA628F">
            <w:pPr>
              <w:pStyle w:val="EMPTYCELLSTYLE"/>
            </w:pPr>
          </w:p>
        </w:tc>
        <w:tc>
          <w:tcPr>
            <w:tcW w:w="40" w:type="dxa"/>
            <w:gridSpan w:val="2"/>
          </w:tcPr>
          <w:p w14:paraId="11E6C482" w14:textId="77777777" w:rsidR="00BA628F" w:rsidRDefault="00BA628F">
            <w:pPr>
              <w:pStyle w:val="EMPTYCELLSTYLE"/>
            </w:pPr>
          </w:p>
        </w:tc>
        <w:tc>
          <w:tcPr>
            <w:tcW w:w="1318" w:type="dxa"/>
            <w:gridSpan w:val="46"/>
          </w:tcPr>
          <w:p w14:paraId="11E6C483" w14:textId="77777777" w:rsidR="00BA628F" w:rsidRDefault="00BA628F">
            <w:pPr>
              <w:pStyle w:val="EMPTYCELLSTYLE"/>
            </w:pPr>
          </w:p>
        </w:tc>
      </w:tr>
      <w:tr w:rsidR="00BA628F" w14:paraId="11E6C490" w14:textId="77777777" w:rsidTr="002C180E">
        <w:trPr>
          <w:gridAfter w:val="45"/>
          <w:wAfter w:w="1708" w:type="dxa"/>
          <w:trHeight w:hRule="exact" w:val="320"/>
        </w:trPr>
        <w:tc>
          <w:tcPr>
            <w:tcW w:w="450" w:type="dxa"/>
          </w:tcPr>
          <w:p w14:paraId="11E6C485" w14:textId="77777777" w:rsidR="00BA628F" w:rsidRDefault="00BA628F">
            <w:pPr>
              <w:pStyle w:val="EMPTYCELLSTYLE"/>
            </w:pPr>
          </w:p>
        </w:tc>
        <w:tc>
          <w:tcPr>
            <w:tcW w:w="6180" w:type="dxa"/>
            <w:gridSpan w:val="109"/>
            <w:tcMar>
              <w:top w:w="0" w:type="dxa"/>
              <w:left w:w="0" w:type="dxa"/>
              <w:bottom w:w="0" w:type="dxa"/>
              <w:right w:w="0" w:type="dxa"/>
            </w:tcMar>
          </w:tcPr>
          <w:p w14:paraId="11E6C486" w14:textId="77777777" w:rsidR="00BA628F" w:rsidRDefault="0050071D">
            <w:r>
              <w:rPr>
                <w:rFonts w:ascii="SansSerif" w:eastAsia="SansSerif" w:hAnsi="SansSerif" w:cs="SansSerif"/>
                <w:color w:val="000000"/>
                <w:sz w:val="16"/>
              </w:rPr>
              <w:t># of persons with additional disability</w:t>
            </w:r>
          </w:p>
        </w:tc>
        <w:tc>
          <w:tcPr>
            <w:tcW w:w="1200" w:type="dxa"/>
            <w:gridSpan w:val="18"/>
            <w:tcMar>
              <w:top w:w="0" w:type="dxa"/>
              <w:left w:w="0" w:type="dxa"/>
              <w:bottom w:w="0" w:type="dxa"/>
              <w:right w:w="0" w:type="dxa"/>
            </w:tcMar>
          </w:tcPr>
          <w:p w14:paraId="11E6C487" w14:textId="77777777" w:rsidR="00BA628F" w:rsidRDefault="0050071D">
            <w:r>
              <w:rPr>
                <w:rFonts w:ascii="SansSerif" w:eastAsia="SansSerif" w:hAnsi="SansSerif" w:cs="SansSerif"/>
                <w:color w:val="000000"/>
                <w:sz w:val="16"/>
              </w:rPr>
              <w:t>50</w:t>
            </w:r>
          </w:p>
        </w:tc>
        <w:tc>
          <w:tcPr>
            <w:tcW w:w="1100" w:type="dxa"/>
            <w:gridSpan w:val="12"/>
          </w:tcPr>
          <w:p w14:paraId="11E6C488" w14:textId="77777777" w:rsidR="00BA628F" w:rsidRDefault="00BA628F">
            <w:pPr>
              <w:pStyle w:val="EMPTYCELLSTYLE"/>
            </w:pPr>
          </w:p>
        </w:tc>
        <w:tc>
          <w:tcPr>
            <w:tcW w:w="80" w:type="dxa"/>
            <w:gridSpan w:val="4"/>
          </w:tcPr>
          <w:p w14:paraId="11E6C489" w14:textId="77777777" w:rsidR="00BA628F" w:rsidRDefault="00BA628F">
            <w:pPr>
              <w:pStyle w:val="EMPTYCELLSTYLE"/>
            </w:pPr>
          </w:p>
        </w:tc>
        <w:tc>
          <w:tcPr>
            <w:tcW w:w="480" w:type="dxa"/>
            <w:gridSpan w:val="6"/>
          </w:tcPr>
          <w:p w14:paraId="11E6C48A" w14:textId="77777777" w:rsidR="00BA628F" w:rsidRDefault="00BA628F">
            <w:pPr>
              <w:pStyle w:val="EMPTYCELLSTYLE"/>
            </w:pPr>
          </w:p>
        </w:tc>
        <w:tc>
          <w:tcPr>
            <w:tcW w:w="740" w:type="dxa"/>
            <w:gridSpan w:val="5"/>
          </w:tcPr>
          <w:p w14:paraId="11E6C48B" w14:textId="77777777" w:rsidR="00BA628F" w:rsidRDefault="00BA628F">
            <w:pPr>
              <w:pStyle w:val="EMPTYCELLSTYLE"/>
            </w:pPr>
          </w:p>
        </w:tc>
        <w:tc>
          <w:tcPr>
            <w:tcW w:w="160" w:type="dxa"/>
            <w:gridSpan w:val="6"/>
          </w:tcPr>
          <w:p w14:paraId="11E6C48C" w14:textId="77777777" w:rsidR="00BA628F" w:rsidRDefault="00BA628F">
            <w:pPr>
              <w:pStyle w:val="EMPTYCELLSTYLE"/>
            </w:pPr>
          </w:p>
        </w:tc>
        <w:tc>
          <w:tcPr>
            <w:tcW w:w="80" w:type="dxa"/>
            <w:gridSpan w:val="4"/>
          </w:tcPr>
          <w:p w14:paraId="11E6C48D" w14:textId="77777777" w:rsidR="00BA628F" w:rsidRDefault="00BA628F">
            <w:pPr>
              <w:pStyle w:val="EMPTYCELLSTYLE"/>
            </w:pPr>
          </w:p>
        </w:tc>
        <w:tc>
          <w:tcPr>
            <w:tcW w:w="40" w:type="dxa"/>
            <w:gridSpan w:val="2"/>
          </w:tcPr>
          <w:p w14:paraId="11E6C48E" w14:textId="77777777" w:rsidR="00BA628F" w:rsidRDefault="00BA628F">
            <w:pPr>
              <w:pStyle w:val="EMPTYCELLSTYLE"/>
            </w:pPr>
          </w:p>
        </w:tc>
        <w:tc>
          <w:tcPr>
            <w:tcW w:w="40" w:type="dxa"/>
            <w:gridSpan w:val="2"/>
          </w:tcPr>
          <w:p w14:paraId="11E6C48F" w14:textId="77777777" w:rsidR="00BA628F" w:rsidRDefault="00BA628F">
            <w:pPr>
              <w:pStyle w:val="EMPTYCELLSTYLE"/>
            </w:pPr>
          </w:p>
        </w:tc>
      </w:tr>
      <w:tr w:rsidR="00BA628F" w14:paraId="11E6C4AA" w14:textId="77777777" w:rsidTr="002C180E">
        <w:trPr>
          <w:trHeight w:hRule="exact" w:val="360"/>
        </w:trPr>
        <w:tc>
          <w:tcPr>
            <w:tcW w:w="450" w:type="dxa"/>
          </w:tcPr>
          <w:p w14:paraId="11E6C491" w14:textId="77777777" w:rsidR="00BA628F" w:rsidRDefault="00BA628F">
            <w:pPr>
              <w:pStyle w:val="EMPTYCELLSTYLE"/>
            </w:pPr>
          </w:p>
        </w:tc>
        <w:tc>
          <w:tcPr>
            <w:tcW w:w="40" w:type="dxa"/>
            <w:gridSpan w:val="2"/>
          </w:tcPr>
          <w:p w14:paraId="11E6C492" w14:textId="77777777" w:rsidR="00BA628F" w:rsidRDefault="00BA628F">
            <w:pPr>
              <w:pStyle w:val="EMPTYCELLSTYLE"/>
            </w:pPr>
          </w:p>
        </w:tc>
        <w:tc>
          <w:tcPr>
            <w:tcW w:w="980" w:type="dxa"/>
            <w:gridSpan w:val="3"/>
          </w:tcPr>
          <w:p w14:paraId="11E6C493" w14:textId="77777777" w:rsidR="00BA628F" w:rsidRDefault="00BA628F">
            <w:pPr>
              <w:pStyle w:val="EMPTYCELLSTYLE"/>
            </w:pPr>
          </w:p>
        </w:tc>
        <w:tc>
          <w:tcPr>
            <w:tcW w:w="640" w:type="dxa"/>
            <w:gridSpan w:val="4"/>
          </w:tcPr>
          <w:p w14:paraId="11E6C494" w14:textId="77777777" w:rsidR="00BA628F" w:rsidRDefault="00BA628F">
            <w:pPr>
              <w:pStyle w:val="EMPTYCELLSTYLE"/>
            </w:pPr>
          </w:p>
        </w:tc>
        <w:tc>
          <w:tcPr>
            <w:tcW w:w="620" w:type="dxa"/>
            <w:gridSpan w:val="12"/>
          </w:tcPr>
          <w:p w14:paraId="11E6C495" w14:textId="77777777" w:rsidR="00BA628F" w:rsidRDefault="00BA628F">
            <w:pPr>
              <w:pStyle w:val="EMPTYCELLSTYLE"/>
            </w:pPr>
          </w:p>
        </w:tc>
        <w:tc>
          <w:tcPr>
            <w:tcW w:w="420" w:type="dxa"/>
            <w:gridSpan w:val="5"/>
          </w:tcPr>
          <w:p w14:paraId="11E6C496" w14:textId="77777777" w:rsidR="00BA628F" w:rsidRDefault="00BA628F">
            <w:pPr>
              <w:pStyle w:val="EMPTYCELLSTYLE"/>
            </w:pPr>
          </w:p>
        </w:tc>
        <w:tc>
          <w:tcPr>
            <w:tcW w:w="40" w:type="dxa"/>
            <w:gridSpan w:val="3"/>
          </w:tcPr>
          <w:p w14:paraId="11E6C497" w14:textId="77777777" w:rsidR="00BA628F" w:rsidRDefault="00BA628F">
            <w:pPr>
              <w:pStyle w:val="EMPTYCELLSTYLE"/>
            </w:pPr>
          </w:p>
        </w:tc>
        <w:tc>
          <w:tcPr>
            <w:tcW w:w="220" w:type="dxa"/>
            <w:gridSpan w:val="4"/>
          </w:tcPr>
          <w:p w14:paraId="11E6C498" w14:textId="77777777" w:rsidR="00BA628F" w:rsidRDefault="00BA628F">
            <w:pPr>
              <w:pStyle w:val="EMPTYCELLSTYLE"/>
            </w:pPr>
          </w:p>
        </w:tc>
        <w:tc>
          <w:tcPr>
            <w:tcW w:w="40" w:type="dxa"/>
            <w:gridSpan w:val="2"/>
          </w:tcPr>
          <w:p w14:paraId="11E6C499" w14:textId="77777777" w:rsidR="00BA628F" w:rsidRDefault="00BA628F">
            <w:pPr>
              <w:pStyle w:val="EMPTYCELLSTYLE"/>
            </w:pPr>
          </w:p>
        </w:tc>
        <w:tc>
          <w:tcPr>
            <w:tcW w:w="600" w:type="dxa"/>
            <w:gridSpan w:val="12"/>
          </w:tcPr>
          <w:p w14:paraId="11E6C49A" w14:textId="77777777" w:rsidR="00BA628F" w:rsidRDefault="00BA628F">
            <w:pPr>
              <w:pStyle w:val="EMPTYCELLSTYLE"/>
            </w:pPr>
          </w:p>
        </w:tc>
        <w:tc>
          <w:tcPr>
            <w:tcW w:w="200" w:type="dxa"/>
            <w:gridSpan w:val="4"/>
          </w:tcPr>
          <w:p w14:paraId="11E6C49B" w14:textId="77777777" w:rsidR="00BA628F" w:rsidRDefault="00BA628F">
            <w:pPr>
              <w:pStyle w:val="EMPTYCELLSTYLE"/>
            </w:pPr>
          </w:p>
        </w:tc>
        <w:tc>
          <w:tcPr>
            <w:tcW w:w="860" w:type="dxa"/>
            <w:gridSpan w:val="15"/>
          </w:tcPr>
          <w:p w14:paraId="11E6C49C" w14:textId="77777777" w:rsidR="00BA628F" w:rsidRDefault="00BA628F">
            <w:pPr>
              <w:pStyle w:val="EMPTYCELLSTYLE"/>
            </w:pPr>
          </w:p>
        </w:tc>
        <w:tc>
          <w:tcPr>
            <w:tcW w:w="300" w:type="dxa"/>
            <w:gridSpan w:val="7"/>
          </w:tcPr>
          <w:p w14:paraId="11E6C49D" w14:textId="77777777" w:rsidR="00BA628F" w:rsidRDefault="00BA628F">
            <w:pPr>
              <w:pStyle w:val="EMPTYCELLSTYLE"/>
            </w:pPr>
          </w:p>
        </w:tc>
        <w:tc>
          <w:tcPr>
            <w:tcW w:w="360" w:type="dxa"/>
            <w:gridSpan w:val="10"/>
          </w:tcPr>
          <w:p w14:paraId="11E6C49E" w14:textId="77777777" w:rsidR="00BA628F" w:rsidRDefault="00BA628F">
            <w:pPr>
              <w:pStyle w:val="EMPTYCELLSTYLE"/>
            </w:pPr>
          </w:p>
        </w:tc>
        <w:tc>
          <w:tcPr>
            <w:tcW w:w="500" w:type="dxa"/>
            <w:gridSpan w:val="14"/>
          </w:tcPr>
          <w:p w14:paraId="11E6C49F" w14:textId="77777777" w:rsidR="00BA628F" w:rsidRDefault="00BA628F">
            <w:pPr>
              <w:pStyle w:val="EMPTYCELLSTYLE"/>
            </w:pPr>
          </w:p>
        </w:tc>
        <w:tc>
          <w:tcPr>
            <w:tcW w:w="380" w:type="dxa"/>
            <w:gridSpan w:val="13"/>
          </w:tcPr>
          <w:p w14:paraId="11E6C4A0" w14:textId="77777777" w:rsidR="00BA628F" w:rsidRDefault="00BA628F">
            <w:pPr>
              <w:pStyle w:val="EMPTYCELLSTYLE"/>
            </w:pPr>
          </w:p>
        </w:tc>
        <w:tc>
          <w:tcPr>
            <w:tcW w:w="1200" w:type="dxa"/>
            <w:gridSpan w:val="18"/>
          </w:tcPr>
          <w:p w14:paraId="11E6C4A1" w14:textId="77777777" w:rsidR="00BA628F" w:rsidRDefault="00BA628F">
            <w:pPr>
              <w:pStyle w:val="EMPTYCELLSTYLE"/>
            </w:pPr>
          </w:p>
        </w:tc>
        <w:tc>
          <w:tcPr>
            <w:tcW w:w="1100" w:type="dxa"/>
            <w:gridSpan w:val="12"/>
          </w:tcPr>
          <w:p w14:paraId="11E6C4A2" w14:textId="77777777" w:rsidR="00BA628F" w:rsidRDefault="00BA628F">
            <w:pPr>
              <w:pStyle w:val="EMPTYCELLSTYLE"/>
            </w:pPr>
          </w:p>
        </w:tc>
        <w:tc>
          <w:tcPr>
            <w:tcW w:w="80" w:type="dxa"/>
            <w:gridSpan w:val="5"/>
          </w:tcPr>
          <w:p w14:paraId="11E6C4A3" w14:textId="77777777" w:rsidR="00BA628F" w:rsidRDefault="00BA628F">
            <w:pPr>
              <w:pStyle w:val="EMPTYCELLSTYLE"/>
            </w:pPr>
          </w:p>
        </w:tc>
        <w:tc>
          <w:tcPr>
            <w:tcW w:w="480" w:type="dxa"/>
            <w:gridSpan w:val="5"/>
          </w:tcPr>
          <w:p w14:paraId="11E6C4A4" w14:textId="77777777" w:rsidR="00BA628F" w:rsidRDefault="00BA628F">
            <w:pPr>
              <w:pStyle w:val="EMPTYCELLSTYLE"/>
            </w:pPr>
          </w:p>
        </w:tc>
        <w:tc>
          <w:tcPr>
            <w:tcW w:w="740" w:type="dxa"/>
            <w:gridSpan w:val="5"/>
          </w:tcPr>
          <w:p w14:paraId="11E6C4A5" w14:textId="77777777" w:rsidR="00BA628F" w:rsidRDefault="00BA628F">
            <w:pPr>
              <w:pStyle w:val="EMPTYCELLSTYLE"/>
            </w:pPr>
          </w:p>
        </w:tc>
        <w:tc>
          <w:tcPr>
            <w:tcW w:w="160" w:type="dxa"/>
            <w:gridSpan w:val="6"/>
          </w:tcPr>
          <w:p w14:paraId="11E6C4A6" w14:textId="77777777" w:rsidR="00BA628F" w:rsidRDefault="00BA628F">
            <w:pPr>
              <w:pStyle w:val="EMPTYCELLSTYLE"/>
            </w:pPr>
          </w:p>
        </w:tc>
        <w:tc>
          <w:tcPr>
            <w:tcW w:w="80" w:type="dxa"/>
            <w:gridSpan w:val="4"/>
          </w:tcPr>
          <w:p w14:paraId="11E6C4A7" w14:textId="77777777" w:rsidR="00BA628F" w:rsidRDefault="00BA628F">
            <w:pPr>
              <w:pStyle w:val="EMPTYCELLSTYLE"/>
            </w:pPr>
          </w:p>
        </w:tc>
        <w:tc>
          <w:tcPr>
            <w:tcW w:w="40" w:type="dxa"/>
            <w:gridSpan w:val="2"/>
          </w:tcPr>
          <w:p w14:paraId="11E6C4A8" w14:textId="77777777" w:rsidR="00BA628F" w:rsidRDefault="00BA628F">
            <w:pPr>
              <w:pStyle w:val="EMPTYCELLSTYLE"/>
            </w:pPr>
          </w:p>
        </w:tc>
        <w:tc>
          <w:tcPr>
            <w:tcW w:w="1318" w:type="dxa"/>
            <w:gridSpan w:val="46"/>
          </w:tcPr>
          <w:p w14:paraId="11E6C4A9" w14:textId="77777777" w:rsidR="00BA628F" w:rsidRDefault="00BA628F">
            <w:pPr>
              <w:pStyle w:val="EMPTYCELLSTYLE"/>
            </w:pPr>
          </w:p>
        </w:tc>
      </w:tr>
      <w:tr w:rsidR="00BA628F" w14:paraId="11E6C4B1" w14:textId="77777777" w:rsidTr="002C180E">
        <w:trPr>
          <w:gridAfter w:val="45"/>
          <w:wAfter w:w="1708" w:type="dxa"/>
          <w:trHeight w:hRule="exact" w:val="340"/>
        </w:trPr>
        <w:tc>
          <w:tcPr>
            <w:tcW w:w="450" w:type="dxa"/>
          </w:tcPr>
          <w:p w14:paraId="11E6C4AB" w14:textId="77777777" w:rsidR="00BA628F" w:rsidRDefault="00BA628F">
            <w:pPr>
              <w:pStyle w:val="EMPTYCELLSTYLE"/>
            </w:pPr>
          </w:p>
        </w:tc>
        <w:tc>
          <w:tcPr>
            <w:tcW w:w="9780" w:type="dxa"/>
            <w:gridSpan w:val="154"/>
            <w:tcMar>
              <w:top w:w="0" w:type="dxa"/>
              <w:left w:w="0" w:type="dxa"/>
              <w:bottom w:w="0" w:type="dxa"/>
              <w:right w:w="0" w:type="dxa"/>
            </w:tcMar>
          </w:tcPr>
          <w:p w14:paraId="11E6C4AC"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C4AD" w14:textId="77777777" w:rsidR="00BA628F" w:rsidRDefault="00BA628F">
            <w:pPr>
              <w:pStyle w:val="EMPTYCELLSTYLE"/>
            </w:pPr>
          </w:p>
        </w:tc>
        <w:tc>
          <w:tcPr>
            <w:tcW w:w="80" w:type="dxa"/>
            <w:gridSpan w:val="4"/>
          </w:tcPr>
          <w:p w14:paraId="11E6C4AE" w14:textId="77777777" w:rsidR="00BA628F" w:rsidRDefault="00BA628F">
            <w:pPr>
              <w:pStyle w:val="EMPTYCELLSTYLE"/>
            </w:pPr>
          </w:p>
        </w:tc>
        <w:tc>
          <w:tcPr>
            <w:tcW w:w="40" w:type="dxa"/>
            <w:gridSpan w:val="2"/>
          </w:tcPr>
          <w:p w14:paraId="11E6C4AF" w14:textId="77777777" w:rsidR="00BA628F" w:rsidRDefault="00BA628F">
            <w:pPr>
              <w:pStyle w:val="EMPTYCELLSTYLE"/>
            </w:pPr>
          </w:p>
        </w:tc>
        <w:tc>
          <w:tcPr>
            <w:tcW w:w="40" w:type="dxa"/>
            <w:gridSpan w:val="2"/>
          </w:tcPr>
          <w:p w14:paraId="11E6C4B0" w14:textId="77777777" w:rsidR="00BA628F" w:rsidRDefault="00BA628F">
            <w:pPr>
              <w:pStyle w:val="EMPTYCELLSTYLE"/>
            </w:pPr>
          </w:p>
        </w:tc>
      </w:tr>
      <w:tr w:rsidR="00BA628F" w14:paraId="11E6C4CB" w14:textId="77777777" w:rsidTr="002C180E">
        <w:trPr>
          <w:trHeight w:hRule="exact" w:val="40"/>
        </w:trPr>
        <w:tc>
          <w:tcPr>
            <w:tcW w:w="450" w:type="dxa"/>
          </w:tcPr>
          <w:p w14:paraId="11E6C4B2" w14:textId="77777777" w:rsidR="00BA628F" w:rsidRDefault="00BA628F">
            <w:pPr>
              <w:pStyle w:val="EMPTYCELLSTYLE"/>
            </w:pPr>
          </w:p>
        </w:tc>
        <w:tc>
          <w:tcPr>
            <w:tcW w:w="40" w:type="dxa"/>
            <w:gridSpan w:val="2"/>
          </w:tcPr>
          <w:p w14:paraId="11E6C4B3" w14:textId="77777777" w:rsidR="00BA628F" w:rsidRDefault="00BA628F">
            <w:pPr>
              <w:pStyle w:val="EMPTYCELLSTYLE"/>
            </w:pPr>
          </w:p>
        </w:tc>
        <w:tc>
          <w:tcPr>
            <w:tcW w:w="980" w:type="dxa"/>
            <w:gridSpan w:val="3"/>
          </w:tcPr>
          <w:p w14:paraId="11E6C4B4" w14:textId="77777777" w:rsidR="00BA628F" w:rsidRDefault="00BA628F">
            <w:pPr>
              <w:pStyle w:val="EMPTYCELLSTYLE"/>
            </w:pPr>
          </w:p>
        </w:tc>
        <w:tc>
          <w:tcPr>
            <w:tcW w:w="640" w:type="dxa"/>
            <w:gridSpan w:val="4"/>
          </w:tcPr>
          <w:p w14:paraId="11E6C4B5" w14:textId="77777777" w:rsidR="00BA628F" w:rsidRDefault="00BA628F">
            <w:pPr>
              <w:pStyle w:val="EMPTYCELLSTYLE"/>
            </w:pPr>
          </w:p>
        </w:tc>
        <w:tc>
          <w:tcPr>
            <w:tcW w:w="620" w:type="dxa"/>
            <w:gridSpan w:val="12"/>
          </w:tcPr>
          <w:p w14:paraId="11E6C4B6" w14:textId="77777777" w:rsidR="00BA628F" w:rsidRDefault="00BA628F">
            <w:pPr>
              <w:pStyle w:val="EMPTYCELLSTYLE"/>
            </w:pPr>
          </w:p>
        </w:tc>
        <w:tc>
          <w:tcPr>
            <w:tcW w:w="420" w:type="dxa"/>
            <w:gridSpan w:val="5"/>
          </w:tcPr>
          <w:p w14:paraId="11E6C4B7" w14:textId="77777777" w:rsidR="00BA628F" w:rsidRDefault="00BA628F">
            <w:pPr>
              <w:pStyle w:val="EMPTYCELLSTYLE"/>
            </w:pPr>
          </w:p>
        </w:tc>
        <w:tc>
          <w:tcPr>
            <w:tcW w:w="40" w:type="dxa"/>
            <w:gridSpan w:val="3"/>
          </w:tcPr>
          <w:p w14:paraId="11E6C4B8" w14:textId="77777777" w:rsidR="00BA628F" w:rsidRDefault="00BA628F">
            <w:pPr>
              <w:pStyle w:val="EMPTYCELLSTYLE"/>
            </w:pPr>
          </w:p>
        </w:tc>
        <w:tc>
          <w:tcPr>
            <w:tcW w:w="220" w:type="dxa"/>
            <w:gridSpan w:val="4"/>
          </w:tcPr>
          <w:p w14:paraId="11E6C4B9" w14:textId="77777777" w:rsidR="00BA628F" w:rsidRDefault="00BA628F">
            <w:pPr>
              <w:pStyle w:val="EMPTYCELLSTYLE"/>
            </w:pPr>
          </w:p>
        </w:tc>
        <w:tc>
          <w:tcPr>
            <w:tcW w:w="40" w:type="dxa"/>
            <w:gridSpan w:val="2"/>
          </w:tcPr>
          <w:p w14:paraId="11E6C4BA" w14:textId="77777777" w:rsidR="00BA628F" w:rsidRDefault="00BA628F">
            <w:pPr>
              <w:pStyle w:val="EMPTYCELLSTYLE"/>
            </w:pPr>
          </w:p>
        </w:tc>
        <w:tc>
          <w:tcPr>
            <w:tcW w:w="600" w:type="dxa"/>
            <w:gridSpan w:val="12"/>
          </w:tcPr>
          <w:p w14:paraId="11E6C4BB" w14:textId="77777777" w:rsidR="00BA628F" w:rsidRDefault="00BA628F">
            <w:pPr>
              <w:pStyle w:val="EMPTYCELLSTYLE"/>
            </w:pPr>
          </w:p>
        </w:tc>
        <w:tc>
          <w:tcPr>
            <w:tcW w:w="200" w:type="dxa"/>
            <w:gridSpan w:val="4"/>
          </w:tcPr>
          <w:p w14:paraId="11E6C4BC" w14:textId="77777777" w:rsidR="00BA628F" w:rsidRDefault="00BA628F">
            <w:pPr>
              <w:pStyle w:val="EMPTYCELLSTYLE"/>
            </w:pPr>
          </w:p>
        </w:tc>
        <w:tc>
          <w:tcPr>
            <w:tcW w:w="860" w:type="dxa"/>
            <w:gridSpan w:val="15"/>
          </w:tcPr>
          <w:p w14:paraId="11E6C4BD" w14:textId="77777777" w:rsidR="00BA628F" w:rsidRDefault="00BA628F">
            <w:pPr>
              <w:pStyle w:val="EMPTYCELLSTYLE"/>
            </w:pPr>
          </w:p>
        </w:tc>
        <w:tc>
          <w:tcPr>
            <w:tcW w:w="300" w:type="dxa"/>
            <w:gridSpan w:val="7"/>
          </w:tcPr>
          <w:p w14:paraId="11E6C4BE" w14:textId="77777777" w:rsidR="00BA628F" w:rsidRDefault="00BA628F">
            <w:pPr>
              <w:pStyle w:val="EMPTYCELLSTYLE"/>
            </w:pPr>
          </w:p>
        </w:tc>
        <w:tc>
          <w:tcPr>
            <w:tcW w:w="360" w:type="dxa"/>
            <w:gridSpan w:val="10"/>
          </w:tcPr>
          <w:p w14:paraId="11E6C4BF" w14:textId="77777777" w:rsidR="00BA628F" w:rsidRDefault="00BA628F">
            <w:pPr>
              <w:pStyle w:val="EMPTYCELLSTYLE"/>
            </w:pPr>
          </w:p>
        </w:tc>
        <w:tc>
          <w:tcPr>
            <w:tcW w:w="500" w:type="dxa"/>
            <w:gridSpan w:val="14"/>
          </w:tcPr>
          <w:p w14:paraId="11E6C4C0" w14:textId="77777777" w:rsidR="00BA628F" w:rsidRDefault="00BA628F">
            <w:pPr>
              <w:pStyle w:val="EMPTYCELLSTYLE"/>
            </w:pPr>
          </w:p>
        </w:tc>
        <w:tc>
          <w:tcPr>
            <w:tcW w:w="380" w:type="dxa"/>
            <w:gridSpan w:val="13"/>
          </w:tcPr>
          <w:p w14:paraId="11E6C4C1" w14:textId="77777777" w:rsidR="00BA628F" w:rsidRDefault="00BA628F">
            <w:pPr>
              <w:pStyle w:val="EMPTYCELLSTYLE"/>
            </w:pPr>
          </w:p>
        </w:tc>
        <w:tc>
          <w:tcPr>
            <w:tcW w:w="1200" w:type="dxa"/>
            <w:gridSpan w:val="18"/>
          </w:tcPr>
          <w:p w14:paraId="11E6C4C2" w14:textId="77777777" w:rsidR="00BA628F" w:rsidRDefault="00BA628F">
            <w:pPr>
              <w:pStyle w:val="EMPTYCELLSTYLE"/>
            </w:pPr>
          </w:p>
        </w:tc>
        <w:tc>
          <w:tcPr>
            <w:tcW w:w="1100" w:type="dxa"/>
            <w:gridSpan w:val="12"/>
          </w:tcPr>
          <w:p w14:paraId="11E6C4C3" w14:textId="77777777" w:rsidR="00BA628F" w:rsidRDefault="00BA628F">
            <w:pPr>
              <w:pStyle w:val="EMPTYCELLSTYLE"/>
            </w:pPr>
          </w:p>
        </w:tc>
        <w:tc>
          <w:tcPr>
            <w:tcW w:w="80" w:type="dxa"/>
            <w:gridSpan w:val="5"/>
          </w:tcPr>
          <w:p w14:paraId="11E6C4C4" w14:textId="77777777" w:rsidR="00BA628F" w:rsidRDefault="00BA628F">
            <w:pPr>
              <w:pStyle w:val="EMPTYCELLSTYLE"/>
            </w:pPr>
          </w:p>
        </w:tc>
        <w:tc>
          <w:tcPr>
            <w:tcW w:w="480" w:type="dxa"/>
            <w:gridSpan w:val="5"/>
          </w:tcPr>
          <w:p w14:paraId="11E6C4C5" w14:textId="77777777" w:rsidR="00BA628F" w:rsidRDefault="00BA628F">
            <w:pPr>
              <w:pStyle w:val="EMPTYCELLSTYLE"/>
            </w:pPr>
          </w:p>
        </w:tc>
        <w:tc>
          <w:tcPr>
            <w:tcW w:w="740" w:type="dxa"/>
            <w:gridSpan w:val="5"/>
          </w:tcPr>
          <w:p w14:paraId="11E6C4C6" w14:textId="77777777" w:rsidR="00BA628F" w:rsidRDefault="00BA628F">
            <w:pPr>
              <w:pStyle w:val="EMPTYCELLSTYLE"/>
            </w:pPr>
          </w:p>
        </w:tc>
        <w:tc>
          <w:tcPr>
            <w:tcW w:w="160" w:type="dxa"/>
            <w:gridSpan w:val="6"/>
          </w:tcPr>
          <w:p w14:paraId="11E6C4C7" w14:textId="77777777" w:rsidR="00BA628F" w:rsidRDefault="00BA628F">
            <w:pPr>
              <w:pStyle w:val="EMPTYCELLSTYLE"/>
            </w:pPr>
          </w:p>
        </w:tc>
        <w:tc>
          <w:tcPr>
            <w:tcW w:w="80" w:type="dxa"/>
            <w:gridSpan w:val="4"/>
          </w:tcPr>
          <w:p w14:paraId="11E6C4C8" w14:textId="77777777" w:rsidR="00BA628F" w:rsidRDefault="00BA628F">
            <w:pPr>
              <w:pStyle w:val="EMPTYCELLSTYLE"/>
            </w:pPr>
          </w:p>
        </w:tc>
        <w:tc>
          <w:tcPr>
            <w:tcW w:w="40" w:type="dxa"/>
            <w:gridSpan w:val="2"/>
          </w:tcPr>
          <w:p w14:paraId="11E6C4C9" w14:textId="77777777" w:rsidR="00BA628F" w:rsidRDefault="00BA628F">
            <w:pPr>
              <w:pStyle w:val="EMPTYCELLSTYLE"/>
            </w:pPr>
          </w:p>
        </w:tc>
        <w:tc>
          <w:tcPr>
            <w:tcW w:w="1318" w:type="dxa"/>
            <w:gridSpan w:val="46"/>
          </w:tcPr>
          <w:p w14:paraId="11E6C4CA" w14:textId="77777777" w:rsidR="00BA628F" w:rsidRDefault="00BA628F">
            <w:pPr>
              <w:pStyle w:val="EMPTYCELLSTYLE"/>
            </w:pPr>
          </w:p>
        </w:tc>
      </w:tr>
      <w:tr w:rsidR="00BA628F" w14:paraId="11E6C4D0" w14:textId="77777777" w:rsidTr="002C180E">
        <w:trPr>
          <w:gridAfter w:val="45"/>
          <w:wAfter w:w="1708" w:type="dxa"/>
          <w:trHeight w:hRule="exact" w:val="280"/>
        </w:trPr>
        <w:tc>
          <w:tcPr>
            <w:tcW w:w="450" w:type="dxa"/>
          </w:tcPr>
          <w:p w14:paraId="11E6C4CC" w14:textId="77777777" w:rsidR="00BA628F" w:rsidRDefault="00BA628F">
            <w:pPr>
              <w:pStyle w:val="EMPTYCELLSTYLE"/>
            </w:pPr>
          </w:p>
        </w:tc>
        <w:tc>
          <w:tcPr>
            <w:tcW w:w="6180" w:type="dxa"/>
            <w:gridSpan w:val="109"/>
            <w:tcMar>
              <w:top w:w="0" w:type="dxa"/>
              <w:left w:w="0" w:type="dxa"/>
              <w:bottom w:w="0" w:type="dxa"/>
              <w:right w:w="0" w:type="dxa"/>
            </w:tcMar>
          </w:tcPr>
          <w:p w14:paraId="11E6C4CD"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C4CE"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C4CF" w14:textId="77777777" w:rsidR="00BA628F" w:rsidRDefault="0050071D">
            <w:r>
              <w:rPr>
                <w:rFonts w:ascii="SansSerif" w:eastAsia="SansSerif" w:hAnsi="SansSerif" w:cs="SansSerif"/>
                <w:b/>
                <w:color w:val="00807E"/>
                <w:sz w:val="18"/>
              </w:rPr>
              <w:t xml:space="preserve">Proposed Budget </w:t>
            </w:r>
          </w:p>
        </w:tc>
      </w:tr>
      <w:tr w:rsidR="00BA628F" w14:paraId="11E6C4EA" w14:textId="77777777" w:rsidTr="002C180E">
        <w:trPr>
          <w:trHeight w:hRule="exact" w:val="20"/>
        </w:trPr>
        <w:tc>
          <w:tcPr>
            <w:tcW w:w="450" w:type="dxa"/>
          </w:tcPr>
          <w:p w14:paraId="11E6C4D1" w14:textId="77777777" w:rsidR="00BA628F" w:rsidRDefault="00BA628F">
            <w:pPr>
              <w:pStyle w:val="EMPTYCELLSTYLE"/>
            </w:pPr>
          </w:p>
        </w:tc>
        <w:tc>
          <w:tcPr>
            <w:tcW w:w="40" w:type="dxa"/>
            <w:gridSpan w:val="2"/>
          </w:tcPr>
          <w:p w14:paraId="11E6C4D2" w14:textId="77777777" w:rsidR="00BA628F" w:rsidRDefault="00BA628F">
            <w:pPr>
              <w:pStyle w:val="EMPTYCELLSTYLE"/>
            </w:pPr>
          </w:p>
        </w:tc>
        <w:tc>
          <w:tcPr>
            <w:tcW w:w="980" w:type="dxa"/>
            <w:gridSpan w:val="3"/>
          </w:tcPr>
          <w:p w14:paraId="11E6C4D3" w14:textId="77777777" w:rsidR="00BA628F" w:rsidRDefault="00BA628F">
            <w:pPr>
              <w:pStyle w:val="EMPTYCELLSTYLE"/>
            </w:pPr>
          </w:p>
        </w:tc>
        <w:tc>
          <w:tcPr>
            <w:tcW w:w="640" w:type="dxa"/>
            <w:gridSpan w:val="4"/>
          </w:tcPr>
          <w:p w14:paraId="11E6C4D4" w14:textId="77777777" w:rsidR="00BA628F" w:rsidRDefault="00BA628F">
            <w:pPr>
              <w:pStyle w:val="EMPTYCELLSTYLE"/>
            </w:pPr>
          </w:p>
        </w:tc>
        <w:tc>
          <w:tcPr>
            <w:tcW w:w="620" w:type="dxa"/>
            <w:gridSpan w:val="12"/>
          </w:tcPr>
          <w:p w14:paraId="11E6C4D5" w14:textId="77777777" w:rsidR="00BA628F" w:rsidRDefault="00BA628F">
            <w:pPr>
              <w:pStyle w:val="EMPTYCELLSTYLE"/>
            </w:pPr>
          </w:p>
        </w:tc>
        <w:tc>
          <w:tcPr>
            <w:tcW w:w="420" w:type="dxa"/>
            <w:gridSpan w:val="5"/>
          </w:tcPr>
          <w:p w14:paraId="11E6C4D6" w14:textId="77777777" w:rsidR="00BA628F" w:rsidRDefault="00BA628F">
            <w:pPr>
              <w:pStyle w:val="EMPTYCELLSTYLE"/>
            </w:pPr>
          </w:p>
        </w:tc>
        <w:tc>
          <w:tcPr>
            <w:tcW w:w="40" w:type="dxa"/>
            <w:gridSpan w:val="3"/>
          </w:tcPr>
          <w:p w14:paraId="11E6C4D7" w14:textId="77777777" w:rsidR="00BA628F" w:rsidRDefault="00BA628F">
            <w:pPr>
              <w:pStyle w:val="EMPTYCELLSTYLE"/>
            </w:pPr>
          </w:p>
        </w:tc>
        <w:tc>
          <w:tcPr>
            <w:tcW w:w="220" w:type="dxa"/>
            <w:gridSpan w:val="4"/>
          </w:tcPr>
          <w:p w14:paraId="11E6C4D8" w14:textId="77777777" w:rsidR="00BA628F" w:rsidRDefault="00BA628F">
            <w:pPr>
              <w:pStyle w:val="EMPTYCELLSTYLE"/>
            </w:pPr>
          </w:p>
        </w:tc>
        <w:tc>
          <w:tcPr>
            <w:tcW w:w="40" w:type="dxa"/>
            <w:gridSpan w:val="2"/>
          </w:tcPr>
          <w:p w14:paraId="11E6C4D9" w14:textId="77777777" w:rsidR="00BA628F" w:rsidRDefault="00BA628F">
            <w:pPr>
              <w:pStyle w:val="EMPTYCELLSTYLE"/>
            </w:pPr>
          </w:p>
        </w:tc>
        <w:tc>
          <w:tcPr>
            <w:tcW w:w="600" w:type="dxa"/>
            <w:gridSpan w:val="12"/>
          </w:tcPr>
          <w:p w14:paraId="11E6C4DA" w14:textId="77777777" w:rsidR="00BA628F" w:rsidRDefault="00BA628F">
            <w:pPr>
              <w:pStyle w:val="EMPTYCELLSTYLE"/>
            </w:pPr>
          </w:p>
        </w:tc>
        <w:tc>
          <w:tcPr>
            <w:tcW w:w="200" w:type="dxa"/>
            <w:gridSpan w:val="4"/>
          </w:tcPr>
          <w:p w14:paraId="11E6C4DB" w14:textId="77777777" w:rsidR="00BA628F" w:rsidRDefault="00BA628F">
            <w:pPr>
              <w:pStyle w:val="EMPTYCELLSTYLE"/>
            </w:pPr>
          </w:p>
        </w:tc>
        <w:tc>
          <w:tcPr>
            <w:tcW w:w="860" w:type="dxa"/>
            <w:gridSpan w:val="15"/>
          </w:tcPr>
          <w:p w14:paraId="11E6C4DC" w14:textId="77777777" w:rsidR="00BA628F" w:rsidRDefault="00BA628F">
            <w:pPr>
              <w:pStyle w:val="EMPTYCELLSTYLE"/>
            </w:pPr>
          </w:p>
        </w:tc>
        <w:tc>
          <w:tcPr>
            <w:tcW w:w="300" w:type="dxa"/>
            <w:gridSpan w:val="7"/>
          </w:tcPr>
          <w:p w14:paraId="11E6C4DD" w14:textId="77777777" w:rsidR="00BA628F" w:rsidRDefault="00BA628F">
            <w:pPr>
              <w:pStyle w:val="EMPTYCELLSTYLE"/>
            </w:pPr>
          </w:p>
        </w:tc>
        <w:tc>
          <w:tcPr>
            <w:tcW w:w="360" w:type="dxa"/>
            <w:gridSpan w:val="10"/>
          </w:tcPr>
          <w:p w14:paraId="11E6C4DE" w14:textId="77777777" w:rsidR="00BA628F" w:rsidRDefault="00BA628F">
            <w:pPr>
              <w:pStyle w:val="EMPTYCELLSTYLE"/>
            </w:pPr>
          </w:p>
        </w:tc>
        <w:tc>
          <w:tcPr>
            <w:tcW w:w="500" w:type="dxa"/>
            <w:gridSpan w:val="14"/>
          </w:tcPr>
          <w:p w14:paraId="11E6C4DF" w14:textId="77777777" w:rsidR="00BA628F" w:rsidRDefault="00BA628F">
            <w:pPr>
              <w:pStyle w:val="EMPTYCELLSTYLE"/>
            </w:pPr>
          </w:p>
        </w:tc>
        <w:tc>
          <w:tcPr>
            <w:tcW w:w="380" w:type="dxa"/>
            <w:gridSpan w:val="13"/>
          </w:tcPr>
          <w:p w14:paraId="11E6C4E0" w14:textId="77777777" w:rsidR="00BA628F" w:rsidRDefault="00BA628F">
            <w:pPr>
              <w:pStyle w:val="EMPTYCELLSTYLE"/>
            </w:pPr>
          </w:p>
        </w:tc>
        <w:tc>
          <w:tcPr>
            <w:tcW w:w="1200" w:type="dxa"/>
            <w:gridSpan w:val="18"/>
          </w:tcPr>
          <w:p w14:paraId="11E6C4E1" w14:textId="77777777" w:rsidR="00BA628F" w:rsidRDefault="00BA628F">
            <w:pPr>
              <w:pStyle w:val="EMPTYCELLSTYLE"/>
            </w:pPr>
          </w:p>
        </w:tc>
        <w:tc>
          <w:tcPr>
            <w:tcW w:w="1100" w:type="dxa"/>
            <w:gridSpan w:val="12"/>
          </w:tcPr>
          <w:p w14:paraId="11E6C4E2" w14:textId="77777777" w:rsidR="00BA628F" w:rsidRDefault="00BA628F">
            <w:pPr>
              <w:pStyle w:val="EMPTYCELLSTYLE"/>
            </w:pPr>
          </w:p>
        </w:tc>
        <w:tc>
          <w:tcPr>
            <w:tcW w:w="80" w:type="dxa"/>
            <w:gridSpan w:val="5"/>
          </w:tcPr>
          <w:p w14:paraId="11E6C4E3" w14:textId="77777777" w:rsidR="00BA628F" w:rsidRDefault="00BA628F">
            <w:pPr>
              <w:pStyle w:val="EMPTYCELLSTYLE"/>
            </w:pPr>
          </w:p>
        </w:tc>
        <w:tc>
          <w:tcPr>
            <w:tcW w:w="480" w:type="dxa"/>
            <w:gridSpan w:val="5"/>
          </w:tcPr>
          <w:p w14:paraId="11E6C4E4" w14:textId="77777777" w:rsidR="00BA628F" w:rsidRDefault="00BA628F">
            <w:pPr>
              <w:pStyle w:val="EMPTYCELLSTYLE"/>
            </w:pPr>
          </w:p>
        </w:tc>
        <w:tc>
          <w:tcPr>
            <w:tcW w:w="740" w:type="dxa"/>
            <w:gridSpan w:val="5"/>
          </w:tcPr>
          <w:p w14:paraId="11E6C4E5" w14:textId="77777777" w:rsidR="00BA628F" w:rsidRDefault="00BA628F">
            <w:pPr>
              <w:pStyle w:val="EMPTYCELLSTYLE"/>
            </w:pPr>
          </w:p>
        </w:tc>
        <w:tc>
          <w:tcPr>
            <w:tcW w:w="160" w:type="dxa"/>
            <w:gridSpan w:val="6"/>
          </w:tcPr>
          <w:p w14:paraId="11E6C4E6" w14:textId="77777777" w:rsidR="00BA628F" w:rsidRDefault="00BA628F">
            <w:pPr>
              <w:pStyle w:val="EMPTYCELLSTYLE"/>
            </w:pPr>
          </w:p>
        </w:tc>
        <w:tc>
          <w:tcPr>
            <w:tcW w:w="80" w:type="dxa"/>
            <w:gridSpan w:val="4"/>
          </w:tcPr>
          <w:p w14:paraId="11E6C4E7" w14:textId="77777777" w:rsidR="00BA628F" w:rsidRDefault="00BA628F">
            <w:pPr>
              <w:pStyle w:val="EMPTYCELLSTYLE"/>
            </w:pPr>
          </w:p>
        </w:tc>
        <w:tc>
          <w:tcPr>
            <w:tcW w:w="40" w:type="dxa"/>
            <w:gridSpan w:val="2"/>
          </w:tcPr>
          <w:p w14:paraId="11E6C4E8" w14:textId="77777777" w:rsidR="00BA628F" w:rsidRDefault="00BA628F">
            <w:pPr>
              <w:pStyle w:val="EMPTYCELLSTYLE"/>
            </w:pPr>
          </w:p>
        </w:tc>
        <w:tc>
          <w:tcPr>
            <w:tcW w:w="1318" w:type="dxa"/>
            <w:gridSpan w:val="46"/>
          </w:tcPr>
          <w:p w14:paraId="11E6C4E9" w14:textId="77777777" w:rsidR="00BA628F" w:rsidRDefault="00BA628F">
            <w:pPr>
              <w:pStyle w:val="EMPTYCELLSTYLE"/>
            </w:pPr>
          </w:p>
        </w:tc>
      </w:tr>
      <w:tr w:rsidR="00BA628F" w14:paraId="11E6C4EF" w14:textId="77777777" w:rsidTr="002C180E">
        <w:trPr>
          <w:gridAfter w:val="45"/>
          <w:wAfter w:w="1708" w:type="dxa"/>
          <w:trHeight w:hRule="exact" w:val="320"/>
        </w:trPr>
        <w:tc>
          <w:tcPr>
            <w:tcW w:w="450" w:type="dxa"/>
          </w:tcPr>
          <w:p w14:paraId="11E6C4EB" w14:textId="77777777" w:rsidR="00BA628F" w:rsidRDefault="00BA628F">
            <w:pPr>
              <w:pStyle w:val="EMPTYCELLSTYLE"/>
            </w:pPr>
          </w:p>
        </w:tc>
        <w:tc>
          <w:tcPr>
            <w:tcW w:w="6180" w:type="dxa"/>
            <w:gridSpan w:val="109"/>
            <w:tcMar>
              <w:top w:w="0" w:type="dxa"/>
              <w:left w:w="0" w:type="dxa"/>
              <w:bottom w:w="0" w:type="dxa"/>
              <w:right w:w="0" w:type="dxa"/>
            </w:tcMar>
          </w:tcPr>
          <w:p w14:paraId="11E6C4EC" w14:textId="77777777" w:rsidR="00BA628F" w:rsidRDefault="0050071D">
            <w:r>
              <w:rPr>
                <w:rFonts w:ascii="SansSerif" w:eastAsia="SansSerif" w:hAnsi="SansSerif" w:cs="SansSerif"/>
                <w:color w:val="000000"/>
                <w:sz w:val="16"/>
              </w:rPr>
              <w:t>South Carolina Alliance for Recovery Residences</w:t>
            </w:r>
          </w:p>
        </w:tc>
        <w:tc>
          <w:tcPr>
            <w:tcW w:w="2300" w:type="dxa"/>
            <w:gridSpan w:val="30"/>
            <w:tcMar>
              <w:top w:w="0" w:type="dxa"/>
              <w:left w:w="0" w:type="dxa"/>
              <w:bottom w:w="0" w:type="dxa"/>
              <w:right w:w="0" w:type="dxa"/>
            </w:tcMar>
          </w:tcPr>
          <w:p w14:paraId="11E6C4ED" w14:textId="77777777" w:rsidR="00BA628F" w:rsidRDefault="0050071D">
            <w:r>
              <w:rPr>
                <w:rFonts w:ascii="SansSerif" w:eastAsia="SansSerif" w:hAnsi="SansSerif" w:cs="SansSerif"/>
                <w:color w:val="000000"/>
                <w:sz w:val="16"/>
              </w:rPr>
              <w:t>Non-Profit</w:t>
            </w:r>
          </w:p>
        </w:tc>
        <w:tc>
          <w:tcPr>
            <w:tcW w:w="1620" w:type="dxa"/>
            <w:gridSpan w:val="29"/>
            <w:tcMar>
              <w:top w:w="0" w:type="dxa"/>
              <w:left w:w="0" w:type="dxa"/>
              <w:bottom w:w="0" w:type="dxa"/>
              <w:right w:w="0" w:type="dxa"/>
            </w:tcMar>
          </w:tcPr>
          <w:p w14:paraId="11E6C4EE" w14:textId="77777777" w:rsidR="00BA628F" w:rsidRDefault="0050071D">
            <w:r>
              <w:rPr>
                <w:rFonts w:ascii="SansSerif" w:eastAsia="SansSerif" w:hAnsi="SansSerif" w:cs="SansSerif"/>
                <w:color w:val="000000"/>
                <w:sz w:val="16"/>
              </w:rPr>
              <w:t>$ 654,783.97</w:t>
            </w:r>
          </w:p>
        </w:tc>
      </w:tr>
      <w:tr w:rsidR="00BA628F" w14:paraId="11E6C509" w14:textId="77777777" w:rsidTr="002C180E">
        <w:trPr>
          <w:trHeight w:hRule="exact" w:val="220"/>
        </w:trPr>
        <w:tc>
          <w:tcPr>
            <w:tcW w:w="450" w:type="dxa"/>
          </w:tcPr>
          <w:p w14:paraId="11E6C4F0" w14:textId="77777777" w:rsidR="00BA628F" w:rsidRDefault="00BA628F">
            <w:pPr>
              <w:pStyle w:val="EMPTYCELLSTYLE"/>
            </w:pPr>
          </w:p>
        </w:tc>
        <w:tc>
          <w:tcPr>
            <w:tcW w:w="40" w:type="dxa"/>
            <w:gridSpan w:val="2"/>
          </w:tcPr>
          <w:p w14:paraId="11E6C4F1" w14:textId="77777777" w:rsidR="00BA628F" w:rsidRDefault="00BA628F">
            <w:pPr>
              <w:pStyle w:val="EMPTYCELLSTYLE"/>
            </w:pPr>
          </w:p>
        </w:tc>
        <w:tc>
          <w:tcPr>
            <w:tcW w:w="980" w:type="dxa"/>
            <w:gridSpan w:val="3"/>
          </w:tcPr>
          <w:p w14:paraId="11E6C4F2" w14:textId="77777777" w:rsidR="00BA628F" w:rsidRDefault="00BA628F">
            <w:pPr>
              <w:pStyle w:val="EMPTYCELLSTYLE"/>
            </w:pPr>
          </w:p>
        </w:tc>
        <w:tc>
          <w:tcPr>
            <w:tcW w:w="640" w:type="dxa"/>
            <w:gridSpan w:val="4"/>
          </w:tcPr>
          <w:p w14:paraId="11E6C4F3" w14:textId="77777777" w:rsidR="00BA628F" w:rsidRDefault="00BA628F">
            <w:pPr>
              <w:pStyle w:val="EMPTYCELLSTYLE"/>
            </w:pPr>
          </w:p>
        </w:tc>
        <w:tc>
          <w:tcPr>
            <w:tcW w:w="620" w:type="dxa"/>
            <w:gridSpan w:val="12"/>
          </w:tcPr>
          <w:p w14:paraId="11E6C4F4" w14:textId="77777777" w:rsidR="00BA628F" w:rsidRDefault="00BA628F">
            <w:pPr>
              <w:pStyle w:val="EMPTYCELLSTYLE"/>
            </w:pPr>
          </w:p>
        </w:tc>
        <w:tc>
          <w:tcPr>
            <w:tcW w:w="420" w:type="dxa"/>
            <w:gridSpan w:val="5"/>
          </w:tcPr>
          <w:p w14:paraId="11E6C4F5" w14:textId="77777777" w:rsidR="00BA628F" w:rsidRDefault="00BA628F">
            <w:pPr>
              <w:pStyle w:val="EMPTYCELLSTYLE"/>
            </w:pPr>
          </w:p>
        </w:tc>
        <w:tc>
          <w:tcPr>
            <w:tcW w:w="40" w:type="dxa"/>
            <w:gridSpan w:val="3"/>
          </w:tcPr>
          <w:p w14:paraId="11E6C4F6" w14:textId="77777777" w:rsidR="00BA628F" w:rsidRDefault="00BA628F">
            <w:pPr>
              <w:pStyle w:val="EMPTYCELLSTYLE"/>
            </w:pPr>
          </w:p>
        </w:tc>
        <w:tc>
          <w:tcPr>
            <w:tcW w:w="220" w:type="dxa"/>
            <w:gridSpan w:val="4"/>
          </w:tcPr>
          <w:p w14:paraId="11E6C4F7" w14:textId="77777777" w:rsidR="00BA628F" w:rsidRDefault="00BA628F">
            <w:pPr>
              <w:pStyle w:val="EMPTYCELLSTYLE"/>
            </w:pPr>
          </w:p>
        </w:tc>
        <w:tc>
          <w:tcPr>
            <w:tcW w:w="40" w:type="dxa"/>
            <w:gridSpan w:val="2"/>
          </w:tcPr>
          <w:p w14:paraId="11E6C4F8" w14:textId="77777777" w:rsidR="00BA628F" w:rsidRDefault="00BA628F">
            <w:pPr>
              <w:pStyle w:val="EMPTYCELLSTYLE"/>
            </w:pPr>
          </w:p>
        </w:tc>
        <w:tc>
          <w:tcPr>
            <w:tcW w:w="600" w:type="dxa"/>
            <w:gridSpan w:val="12"/>
          </w:tcPr>
          <w:p w14:paraId="11E6C4F9" w14:textId="77777777" w:rsidR="00BA628F" w:rsidRDefault="00BA628F">
            <w:pPr>
              <w:pStyle w:val="EMPTYCELLSTYLE"/>
            </w:pPr>
          </w:p>
        </w:tc>
        <w:tc>
          <w:tcPr>
            <w:tcW w:w="200" w:type="dxa"/>
            <w:gridSpan w:val="4"/>
          </w:tcPr>
          <w:p w14:paraId="11E6C4FA" w14:textId="77777777" w:rsidR="00BA628F" w:rsidRDefault="00BA628F">
            <w:pPr>
              <w:pStyle w:val="EMPTYCELLSTYLE"/>
            </w:pPr>
          </w:p>
        </w:tc>
        <w:tc>
          <w:tcPr>
            <w:tcW w:w="860" w:type="dxa"/>
            <w:gridSpan w:val="15"/>
          </w:tcPr>
          <w:p w14:paraId="11E6C4FB" w14:textId="77777777" w:rsidR="00BA628F" w:rsidRDefault="00BA628F">
            <w:pPr>
              <w:pStyle w:val="EMPTYCELLSTYLE"/>
            </w:pPr>
          </w:p>
        </w:tc>
        <w:tc>
          <w:tcPr>
            <w:tcW w:w="300" w:type="dxa"/>
            <w:gridSpan w:val="7"/>
          </w:tcPr>
          <w:p w14:paraId="11E6C4FC" w14:textId="77777777" w:rsidR="00BA628F" w:rsidRDefault="00BA628F">
            <w:pPr>
              <w:pStyle w:val="EMPTYCELLSTYLE"/>
            </w:pPr>
          </w:p>
        </w:tc>
        <w:tc>
          <w:tcPr>
            <w:tcW w:w="360" w:type="dxa"/>
            <w:gridSpan w:val="10"/>
          </w:tcPr>
          <w:p w14:paraId="11E6C4FD" w14:textId="77777777" w:rsidR="00BA628F" w:rsidRDefault="00BA628F">
            <w:pPr>
              <w:pStyle w:val="EMPTYCELLSTYLE"/>
            </w:pPr>
          </w:p>
        </w:tc>
        <w:tc>
          <w:tcPr>
            <w:tcW w:w="500" w:type="dxa"/>
            <w:gridSpan w:val="14"/>
          </w:tcPr>
          <w:p w14:paraId="11E6C4FE" w14:textId="77777777" w:rsidR="00BA628F" w:rsidRDefault="00BA628F">
            <w:pPr>
              <w:pStyle w:val="EMPTYCELLSTYLE"/>
            </w:pPr>
          </w:p>
        </w:tc>
        <w:tc>
          <w:tcPr>
            <w:tcW w:w="380" w:type="dxa"/>
            <w:gridSpan w:val="13"/>
          </w:tcPr>
          <w:p w14:paraId="11E6C4FF" w14:textId="77777777" w:rsidR="00BA628F" w:rsidRDefault="00BA628F">
            <w:pPr>
              <w:pStyle w:val="EMPTYCELLSTYLE"/>
            </w:pPr>
          </w:p>
        </w:tc>
        <w:tc>
          <w:tcPr>
            <w:tcW w:w="1200" w:type="dxa"/>
            <w:gridSpan w:val="18"/>
          </w:tcPr>
          <w:p w14:paraId="11E6C500" w14:textId="77777777" w:rsidR="00BA628F" w:rsidRDefault="00BA628F">
            <w:pPr>
              <w:pStyle w:val="EMPTYCELLSTYLE"/>
            </w:pPr>
          </w:p>
        </w:tc>
        <w:tc>
          <w:tcPr>
            <w:tcW w:w="1100" w:type="dxa"/>
            <w:gridSpan w:val="12"/>
          </w:tcPr>
          <w:p w14:paraId="11E6C501" w14:textId="77777777" w:rsidR="00BA628F" w:rsidRDefault="00BA628F">
            <w:pPr>
              <w:pStyle w:val="EMPTYCELLSTYLE"/>
            </w:pPr>
          </w:p>
        </w:tc>
        <w:tc>
          <w:tcPr>
            <w:tcW w:w="80" w:type="dxa"/>
            <w:gridSpan w:val="5"/>
          </w:tcPr>
          <w:p w14:paraId="11E6C502" w14:textId="77777777" w:rsidR="00BA628F" w:rsidRDefault="00BA628F">
            <w:pPr>
              <w:pStyle w:val="EMPTYCELLSTYLE"/>
            </w:pPr>
          </w:p>
        </w:tc>
        <w:tc>
          <w:tcPr>
            <w:tcW w:w="480" w:type="dxa"/>
            <w:gridSpan w:val="5"/>
          </w:tcPr>
          <w:p w14:paraId="11E6C503" w14:textId="77777777" w:rsidR="00BA628F" w:rsidRDefault="00BA628F">
            <w:pPr>
              <w:pStyle w:val="EMPTYCELLSTYLE"/>
            </w:pPr>
          </w:p>
        </w:tc>
        <w:tc>
          <w:tcPr>
            <w:tcW w:w="740" w:type="dxa"/>
            <w:gridSpan w:val="5"/>
          </w:tcPr>
          <w:p w14:paraId="11E6C504" w14:textId="77777777" w:rsidR="00BA628F" w:rsidRDefault="00BA628F">
            <w:pPr>
              <w:pStyle w:val="EMPTYCELLSTYLE"/>
            </w:pPr>
          </w:p>
        </w:tc>
        <w:tc>
          <w:tcPr>
            <w:tcW w:w="160" w:type="dxa"/>
            <w:gridSpan w:val="6"/>
          </w:tcPr>
          <w:p w14:paraId="11E6C505" w14:textId="77777777" w:rsidR="00BA628F" w:rsidRDefault="00BA628F">
            <w:pPr>
              <w:pStyle w:val="EMPTYCELLSTYLE"/>
            </w:pPr>
          </w:p>
        </w:tc>
        <w:tc>
          <w:tcPr>
            <w:tcW w:w="80" w:type="dxa"/>
            <w:gridSpan w:val="4"/>
          </w:tcPr>
          <w:p w14:paraId="11E6C506" w14:textId="77777777" w:rsidR="00BA628F" w:rsidRDefault="00BA628F">
            <w:pPr>
              <w:pStyle w:val="EMPTYCELLSTYLE"/>
            </w:pPr>
          </w:p>
        </w:tc>
        <w:tc>
          <w:tcPr>
            <w:tcW w:w="40" w:type="dxa"/>
            <w:gridSpan w:val="2"/>
          </w:tcPr>
          <w:p w14:paraId="11E6C507" w14:textId="77777777" w:rsidR="00BA628F" w:rsidRDefault="00BA628F">
            <w:pPr>
              <w:pStyle w:val="EMPTYCELLSTYLE"/>
            </w:pPr>
          </w:p>
        </w:tc>
        <w:tc>
          <w:tcPr>
            <w:tcW w:w="1318" w:type="dxa"/>
            <w:gridSpan w:val="46"/>
          </w:tcPr>
          <w:p w14:paraId="11E6C508" w14:textId="77777777" w:rsidR="00BA628F" w:rsidRDefault="00BA628F">
            <w:pPr>
              <w:pStyle w:val="EMPTYCELLSTYLE"/>
            </w:pPr>
          </w:p>
        </w:tc>
      </w:tr>
      <w:tr w:rsidR="00BA628F" w14:paraId="11E6C51B" w14:textId="77777777" w:rsidTr="002C180E">
        <w:trPr>
          <w:gridAfter w:val="45"/>
          <w:wAfter w:w="1708" w:type="dxa"/>
          <w:trHeight w:hRule="exact" w:val="320"/>
        </w:trPr>
        <w:tc>
          <w:tcPr>
            <w:tcW w:w="450" w:type="dxa"/>
          </w:tcPr>
          <w:p w14:paraId="11E6C50A" w14:textId="77777777" w:rsidR="00BA628F" w:rsidRDefault="00BA628F">
            <w:pPr>
              <w:pStyle w:val="EMPTYCELLSTYLE"/>
            </w:pPr>
          </w:p>
        </w:tc>
        <w:tc>
          <w:tcPr>
            <w:tcW w:w="3580" w:type="dxa"/>
            <w:gridSpan w:val="45"/>
            <w:tcMar>
              <w:top w:w="0" w:type="dxa"/>
              <w:left w:w="0" w:type="dxa"/>
              <w:bottom w:w="0" w:type="dxa"/>
              <w:right w:w="0" w:type="dxa"/>
            </w:tcMar>
          </w:tcPr>
          <w:p w14:paraId="11E6C50B" w14:textId="77777777" w:rsidR="00BA628F" w:rsidRDefault="0050071D">
            <w:r>
              <w:rPr>
                <w:rFonts w:ascii="DejaVu Sans" w:eastAsia="DejaVu Sans" w:hAnsi="DejaVu Sans" w:cs="DejaVu Sans"/>
                <w:b/>
                <w:color w:val="000000"/>
              </w:rPr>
              <w:t>Location Description:</w:t>
            </w:r>
          </w:p>
        </w:tc>
        <w:tc>
          <w:tcPr>
            <w:tcW w:w="200" w:type="dxa"/>
            <w:gridSpan w:val="5"/>
          </w:tcPr>
          <w:p w14:paraId="11E6C50C" w14:textId="77777777" w:rsidR="00BA628F" w:rsidRDefault="00BA628F">
            <w:pPr>
              <w:pStyle w:val="EMPTYCELLSTYLE"/>
            </w:pPr>
          </w:p>
        </w:tc>
        <w:tc>
          <w:tcPr>
            <w:tcW w:w="860" w:type="dxa"/>
            <w:gridSpan w:val="15"/>
          </w:tcPr>
          <w:p w14:paraId="11E6C50D" w14:textId="77777777" w:rsidR="00BA628F" w:rsidRDefault="00BA628F">
            <w:pPr>
              <w:pStyle w:val="EMPTYCELLSTYLE"/>
            </w:pPr>
          </w:p>
        </w:tc>
        <w:tc>
          <w:tcPr>
            <w:tcW w:w="300" w:type="dxa"/>
            <w:gridSpan w:val="7"/>
          </w:tcPr>
          <w:p w14:paraId="11E6C50E" w14:textId="77777777" w:rsidR="00BA628F" w:rsidRDefault="00BA628F">
            <w:pPr>
              <w:pStyle w:val="EMPTYCELLSTYLE"/>
            </w:pPr>
          </w:p>
        </w:tc>
        <w:tc>
          <w:tcPr>
            <w:tcW w:w="360" w:type="dxa"/>
            <w:gridSpan w:val="10"/>
          </w:tcPr>
          <w:p w14:paraId="11E6C50F" w14:textId="77777777" w:rsidR="00BA628F" w:rsidRDefault="00BA628F">
            <w:pPr>
              <w:pStyle w:val="EMPTYCELLSTYLE"/>
            </w:pPr>
          </w:p>
        </w:tc>
        <w:tc>
          <w:tcPr>
            <w:tcW w:w="500" w:type="dxa"/>
            <w:gridSpan w:val="14"/>
          </w:tcPr>
          <w:p w14:paraId="11E6C510" w14:textId="77777777" w:rsidR="00BA628F" w:rsidRDefault="00BA628F">
            <w:pPr>
              <w:pStyle w:val="EMPTYCELLSTYLE"/>
            </w:pPr>
          </w:p>
        </w:tc>
        <w:tc>
          <w:tcPr>
            <w:tcW w:w="380" w:type="dxa"/>
            <w:gridSpan w:val="13"/>
          </w:tcPr>
          <w:p w14:paraId="11E6C511" w14:textId="77777777" w:rsidR="00BA628F" w:rsidRDefault="00BA628F">
            <w:pPr>
              <w:pStyle w:val="EMPTYCELLSTYLE"/>
            </w:pPr>
          </w:p>
        </w:tc>
        <w:tc>
          <w:tcPr>
            <w:tcW w:w="1200" w:type="dxa"/>
            <w:gridSpan w:val="18"/>
          </w:tcPr>
          <w:p w14:paraId="11E6C512" w14:textId="77777777" w:rsidR="00BA628F" w:rsidRDefault="00BA628F">
            <w:pPr>
              <w:pStyle w:val="EMPTYCELLSTYLE"/>
            </w:pPr>
          </w:p>
        </w:tc>
        <w:tc>
          <w:tcPr>
            <w:tcW w:w="1100" w:type="dxa"/>
            <w:gridSpan w:val="12"/>
          </w:tcPr>
          <w:p w14:paraId="11E6C513" w14:textId="77777777" w:rsidR="00BA628F" w:rsidRDefault="00BA628F">
            <w:pPr>
              <w:pStyle w:val="EMPTYCELLSTYLE"/>
            </w:pPr>
          </w:p>
        </w:tc>
        <w:tc>
          <w:tcPr>
            <w:tcW w:w="80" w:type="dxa"/>
            <w:gridSpan w:val="4"/>
          </w:tcPr>
          <w:p w14:paraId="11E6C514" w14:textId="77777777" w:rsidR="00BA628F" w:rsidRDefault="00BA628F">
            <w:pPr>
              <w:pStyle w:val="EMPTYCELLSTYLE"/>
            </w:pPr>
          </w:p>
        </w:tc>
        <w:tc>
          <w:tcPr>
            <w:tcW w:w="480" w:type="dxa"/>
            <w:gridSpan w:val="6"/>
          </w:tcPr>
          <w:p w14:paraId="11E6C515" w14:textId="77777777" w:rsidR="00BA628F" w:rsidRDefault="00BA628F">
            <w:pPr>
              <w:pStyle w:val="EMPTYCELLSTYLE"/>
            </w:pPr>
          </w:p>
        </w:tc>
        <w:tc>
          <w:tcPr>
            <w:tcW w:w="740" w:type="dxa"/>
            <w:gridSpan w:val="5"/>
          </w:tcPr>
          <w:p w14:paraId="11E6C516" w14:textId="77777777" w:rsidR="00BA628F" w:rsidRDefault="00BA628F">
            <w:pPr>
              <w:pStyle w:val="EMPTYCELLSTYLE"/>
            </w:pPr>
          </w:p>
        </w:tc>
        <w:tc>
          <w:tcPr>
            <w:tcW w:w="160" w:type="dxa"/>
            <w:gridSpan w:val="6"/>
          </w:tcPr>
          <w:p w14:paraId="11E6C517" w14:textId="77777777" w:rsidR="00BA628F" w:rsidRDefault="00BA628F">
            <w:pPr>
              <w:pStyle w:val="EMPTYCELLSTYLE"/>
            </w:pPr>
          </w:p>
        </w:tc>
        <w:tc>
          <w:tcPr>
            <w:tcW w:w="80" w:type="dxa"/>
            <w:gridSpan w:val="4"/>
          </w:tcPr>
          <w:p w14:paraId="11E6C518" w14:textId="77777777" w:rsidR="00BA628F" w:rsidRDefault="00BA628F">
            <w:pPr>
              <w:pStyle w:val="EMPTYCELLSTYLE"/>
            </w:pPr>
          </w:p>
        </w:tc>
        <w:tc>
          <w:tcPr>
            <w:tcW w:w="40" w:type="dxa"/>
            <w:gridSpan w:val="2"/>
          </w:tcPr>
          <w:p w14:paraId="11E6C519" w14:textId="77777777" w:rsidR="00BA628F" w:rsidRDefault="00BA628F">
            <w:pPr>
              <w:pStyle w:val="EMPTYCELLSTYLE"/>
            </w:pPr>
          </w:p>
        </w:tc>
        <w:tc>
          <w:tcPr>
            <w:tcW w:w="40" w:type="dxa"/>
            <w:gridSpan w:val="2"/>
          </w:tcPr>
          <w:p w14:paraId="11E6C51A" w14:textId="77777777" w:rsidR="00BA628F" w:rsidRDefault="00BA628F">
            <w:pPr>
              <w:pStyle w:val="EMPTYCELLSTYLE"/>
            </w:pPr>
          </w:p>
        </w:tc>
      </w:tr>
      <w:tr w:rsidR="00BA628F" w14:paraId="11E6C521" w14:textId="77777777" w:rsidTr="002C180E">
        <w:trPr>
          <w:gridAfter w:val="45"/>
          <w:wAfter w:w="1708" w:type="dxa"/>
          <w:trHeight w:hRule="exact" w:val="300"/>
        </w:trPr>
        <w:tc>
          <w:tcPr>
            <w:tcW w:w="450" w:type="dxa"/>
          </w:tcPr>
          <w:p w14:paraId="11E6C51C" w14:textId="77777777" w:rsidR="00BA628F" w:rsidRDefault="00BA628F">
            <w:pPr>
              <w:pStyle w:val="EMPTYCELLSTYLE"/>
            </w:pPr>
          </w:p>
        </w:tc>
        <w:tc>
          <w:tcPr>
            <w:tcW w:w="9940" w:type="dxa"/>
            <w:gridSpan w:val="160"/>
            <w:tcMar>
              <w:top w:w="0" w:type="dxa"/>
              <w:left w:w="0" w:type="dxa"/>
              <w:bottom w:w="0" w:type="dxa"/>
              <w:right w:w="0" w:type="dxa"/>
            </w:tcMar>
          </w:tcPr>
          <w:p w14:paraId="11E6C51D" w14:textId="77777777" w:rsidR="00BA628F" w:rsidRDefault="00BA628F"/>
        </w:tc>
        <w:tc>
          <w:tcPr>
            <w:tcW w:w="80" w:type="dxa"/>
            <w:gridSpan w:val="4"/>
          </w:tcPr>
          <w:p w14:paraId="11E6C51E" w14:textId="77777777" w:rsidR="00BA628F" w:rsidRDefault="00BA628F">
            <w:pPr>
              <w:pStyle w:val="EMPTYCELLSTYLE"/>
            </w:pPr>
          </w:p>
        </w:tc>
        <w:tc>
          <w:tcPr>
            <w:tcW w:w="40" w:type="dxa"/>
            <w:gridSpan w:val="2"/>
          </w:tcPr>
          <w:p w14:paraId="11E6C51F" w14:textId="77777777" w:rsidR="00BA628F" w:rsidRDefault="00BA628F">
            <w:pPr>
              <w:pStyle w:val="EMPTYCELLSTYLE"/>
            </w:pPr>
          </w:p>
        </w:tc>
        <w:tc>
          <w:tcPr>
            <w:tcW w:w="40" w:type="dxa"/>
            <w:gridSpan w:val="2"/>
          </w:tcPr>
          <w:p w14:paraId="11E6C520" w14:textId="77777777" w:rsidR="00BA628F" w:rsidRDefault="00BA628F">
            <w:pPr>
              <w:pStyle w:val="EMPTYCELLSTYLE"/>
            </w:pPr>
          </w:p>
        </w:tc>
      </w:tr>
      <w:tr w:rsidR="00BA628F" w14:paraId="11E6C53B" w14:textId="77777777" w:rsidTr="002C180E">
        <w:trPr>
          <w:trHeight w:hRule="exact" w:val="180"/>
        </w:trPr>
        <w:tc>
          <w:tcPr>
            <w:tcW w:w="450" w:type="dxa"/>
          </w:tcPr>
          <w:p w14:paraId="11E6C522" w14:textId="77777777" w:rsidR="00BA628F" w:rsidRDefault="00BA628F">
            <w:pPr>
              <w:pStyle w:val="EMPTYCELLSTYLE"/>
            </w:pPr>
          </w:p>
        </w:tc>
        <w:tc>
          <w:tcPr>
            <w:tcW w:w="40" w:type="dxa"/>
            <w:gridSpan w:val="2"/>
          </w:tcPr>
          <w:p w14:paraId="11E6C523" w14:textId="77777777" w:rsidR="00BA628F" w:rsidRDefault="00BA628F">
            <w:pPr>
              <w:pStyle w:val="EMPTYCELLSTYLE"/>
            </w:pPr>
          </w:p>
        </w:tc>
        <w:tc>
          <w:tcPr>
            <w:tcW w:w="980" w:type="dxa"/>
            <w:gridSpan w:val="3"/>
          </w:tcPr>
          <w:p w14:paraId="11E6C524" w14:textId="77777777" w:rsidR="00BA628F" w:rsidRDefault="00BA628F">
            <w:pPr>
              <w:pStyle w:val="EMPTYCELLSTYLE"/>
            </w:pPr>
          </w:p>
        </w:tc>
        <w:tc>
          <w:tcPr>
            <w:tcW w:w="640" w:type="dxa"/>
            <w:gridSpan w:val="4"/>
          </w:tcPr>
          <w:p w14:paraId="11E6C525" w14:textId="77777777" w:rsidR="00BA628F" w:rsidRDefault="00BA628F">
            <w:pPr>
              <w:pStyle w:val="EMPTYCELLSTYLE"/>
            </w:pPr>
          </w:p>
        </w:tc>
        <w:tc>
          <w:tcPr>
            <w:tcW w:w="620" w:type="dxa"/>
            <w:gridSpan w:val="12"/>
          </w:tcPr>
          <w:p w14:paraId="11E6C526" w14:textId="77777777" w:rsidR="00BA628F" w:rsidRDefault="00BA628F">
            <w:pPr>
              <w:pStyle w:val="EMPTYCELLSTYLE"/>
            </w:pPr>
          </w:p>
        </w:tc>
        <w:tc>
          <w:tcPr>
            <w:tcW w:w="420" w:type="dxa"/>
            <w:gridSpan w:val="5"/>
          </w:tcPr>
          <w:p w14:paraId="11E6C527" w14:textId="77777777" w:rsidR="00BA628F" w:rsidRDefault="00BA628F">
            <w:pPr>
              <w:pStyle w:val="EMPTYCELLSTYLE"/>
            </w:pPr>
          </w:p>
        </w:tc>
        <w:tc>
          <w:tcPr>
            <w:tcW w:w="40" w:type="dxa"/>
            <w:gridSpan w:val="3"/>
          </w:tcPr>
          <w:p w14:paraId="11E6C528" w14:textId="77777777" w:rsidR="00BA628F" w:rsidRDefault="00BA628F">
            <w:pPr>
              <w:pStyle w:val="EMPTYCELLSTYLE"/>
            </w:pPr>
          </w:p>
        </w:tc>
        <w:tc>
          <w:tcPr>
            <w:tcW w:w="220" w:type="dxa"/>
            <w:gridSpan w:val="4"/>
          </w:tcPr>
          <w:p w14:paraId="11E6C529" w14:textId="77777777" w:rsidR="00BA628F" w:rsidRDefault="00BA628F">
            <w:pPr>
              <w:pStyle w:val="EMPTYCELLSTYLE"/>
            </w:pPr>
          </w:p>
        </w:tc>
        <w:tc>
          <w:tcPr>
            <w:tcW w:w="40" w:type="dxa"/>
            <w:gridSpan w:val="2"/>
          </w:tcPr>
          <w:p w14:paraId="11E6C52A" w14:textId="77777777" w:rsidR="00BA628F" w:rsidRDefault="00BA628F">
            <w:pPr>
              <w:pStyle w:val="EMPTYCELLSTYLE"/>
            </w:pPr>
          </w:p>
        </w:tc>
        <w:tc>
          <w:tcPr>
            <w:tcW w:w="600" w:type="dxa"/>
            <w:gridSpan w:val="12"/>
          </w:tcPr>
          <w:p w14:paraId="11E6C52B" w14:textId="77777777" w:rsidR="00BA628F" w:rsidRDefault="00BA628F">
            <w:pPr>
              <w:pStyle w:val="EMPTYCELLSTYLE"/>
            </w:pPr>
          </w:p>
        </w:tc>
        <w:tc>
          <w:tcPr>
            <w:tcW w:w="200" w:type="dxa"/>
            <w:gridSpan w:val="4"/>
          </w:tcPr>
          <w:p w14:paraId="11E6C52C" w14:textId="77777777" w:rsidR="00BA628F" w:rsidRDefault="00BA628F">
            <w:pPr>
              <w:pStyle w:val="EMPTYCELLSTYLE"/>
            </w:pPr>
          </w:p>
        </w:tc>
        <w:tc>
          <w:tcPr>
            <w:tcW w:w="860" w:type="dxa"/>
            <w:gridSpan w:val="15"/>
          </w:tcPr>
          <w:p w14:paraId="11E6C52D" w14:textId="77777777" w:rsidR="00BA628F" w:rsidRDefault="00BA628F">
            <w:pPr>
              <w:pStyle w:val="EMPTYCELLSTYLE"/>
            </w:pPr>
          </w:p>
        </w:tc>
        <w:tc>
          <w:tcPr>
            <w:tcW w:w="300" w:type="dxa"/>
            <w:gridSpan w:val="7"/>
          </w:tcPr>
          <w:p w14:paraId="11E6C52E" w14:textId="77777777" w:rsidR="00BA628F" w:rsidRDefault="00BA628F">
            <w:pPr>
              <w:pStyle w:val="EMPTYCELLSTYLE"/>
            </w:pPr>
          </w:p>
        </w:tc>
        <w:tc>
          <w:tcPr>
            <w:tcW w:w="360" w:type="dxa"/>
            <w:gridSpan w:val="10"/>
          </w:tcPr>
          <w:p w14:paraId="11E6C52F" w14:textId="77777777" w:rsidR="00BA628F" w:rsidRDefault="00BA628F">
            <w:pPr>
              <w:pStyle w:val="EMPTYCELLSTYLE"/>
            </w:pPr>
          </w:p>
        </w:tc>
        <w:tc>
          <w:tcPr>
            <w:tcW w:w="500" w:type="dxa"/>
            <w:gridSpan w:val="14"/>
          </w:tcPr>
          <w:p w14:paraId="11E6C530" w14:textId="77777777" w:rsidR="00BA628F" w:rsidRDefault="00BA628F">
            <w:pPr>
              <w:pStyle w:val="EMPTYCELLSTYLE"/>
            </w:pPr>
          </w:p>
        </w:tc>
        <w:tc>
          <w:tcPr>
            <w:tcW w:w="380" w:type="dxa"/>
            <w:gridSpan w:val="13"/>
          </w:tcPr>
          <w:p w14:paraId="11E6C531" w14:textId="77777777" w:rsidR="00BA628F" w:rsidRDefault="00BA628F">
            <w:pPr>
              <w:pStyle w:val="EMPTYCELLSTYLE"/>
            </w:pPr>
          </w:p>
        </w:tc>
        <w:tc>
          <w:tcPr>
            <w:tcW w:w="1200" w:type="dxa"/>
            <w:gridSpan w:val="18"/>
          </w:tcPr>
          <w:p w14:paraId="11E6C532" w14:textId="77777777" w:rsidR="00BA628F" w:rsidRDefault="00BA628F">
            <w:pPr>
              <w:pStyle w:val="EMPTYCELLSTYLE"/>
            </w:pPr>
          </w:p>
        </w:tc>
        <w:tc>
          <w:tcPr>
            <w:tcW w:w="1100" w:type="dxa"/>
            <w:gridSpan w:val="12"/>
          </w:tcPr>
          <w:p w14:paraId="11E6C533" w14:textId="77777777" w:rsidR="00BA628F" w:rsidRDefault="00BA628F">
            <w:pPr>
              <w:pStyle w:val="EMPTYCELLSTYLE"/>
            </w:pPr>
          </w:p>
        </w:tc>
        <w:tc>
          <w:tcPr>
            <w:tcW w:w="80" w:type="dxa"/>
            <w:gridSpan w:val="5"/>
          </w:tcPr>
          <w:p w14:paraId="11E6C534" w14:textId="77777777" w:rsidR="00BA628F" w:rsidRDefault="00BA628F">
            <w:pPr>
              <w:pStyle w:val="EMPTYCELLSTYLE"/>
            </w:pPr>
          </w:p>
        </w:tc>
        <w:tc>
          <w:tcPr>
            <w:tcW w:w="480" w:type="dxa"/>
            <w:gridSpan w:val="5"/>
          </w:tcPr>
          <w:p w14:paraId="11E6C535" w14:textId="77777777" w:rsidR="00BA628F" w:rsidRDefault="00BA628F">
            <w:pPr>
              <w:pStyle w:val="EMPTYCELLSTYLE"/>
            </w:pPr>
          </w:p>
        </w:tc>
        <w:tc>
          <w:tcPr>
            <w:tcW w:w="740" w:type="dxa"/>
            <w:gridSpan w:val="5"/>
          </w:tcPr>
          <w:p w14:paraId="11E6C536" w14:textId="77777777" w:rsidR="00BA628F" w:rsidRDefault="00BA628F">
            <w:pPr>
              <w:pStyle w:val="EMPTYCELLSTYLE"/>
            </w:pPr>
          </w:p>
        </w:tc>
        <w:tc>
          <w:tcPr>
            <w:tcW w:w="160" w:type="dxa"/>
            <w:gridSpan w:val="6"/>
          </w:tcPr>
          <w:p w14:paraId="11E6C537" w14:textId="77777777" w:rsidR="00BA628F" w:rsidRDefault="00BA628F">
            <w:pPr>
              <w:pStyle w:val="EMPTYCELLSTYLE"/>
            </w:pPr>
          </w:p>
        </w:tc>
        <w:tc>
          <w:tcPr>
            <w:tcW w:w="80" w:type="dxa"/>
            <w:gridSpan w:val="4"/>
          </w:tcPr>
          <w:p w14:paraId="11E6C538" w14:textId="77777777" w:rsidR="00BA628F" w:rsidRDefault="00BA628F">
            <w:pPr>
              <w:pStyle w:val="EMPTYCELLSTYLE"/>
            </w:pPr>
          </w:p>
        </w:tc>
        <w:tc>
          <w:tcPr>
            <w:tcW w:w="40" w:type="dxa"/>
            <w:gridSpan w:val="2"/>
          </w:tcPr>
          <w:p w14:paraId="11E6C539" w14:textId="77777777" w:rsidR="00BA628F" w:rsidRDefault="00BA628F">
            <w:pPr>
              <w:pStyle w:val="EMPTYCELLSTYLE"/>
            </w:pPr>
          </w:p>
        </w:tc>
        <w:tc>
          <w:tcPr>
            <w:tcW w:w="1318" w:type="dxa"/>
            <w:gridSpan w:val="46"/>
          </w:tcPr>
          <w:p w14:paraId="11E6C53A" w14:textId="77777777" w:rsidR="00BA628F" w:rsidRDefault="00BA628F">
            <w:pPr>
              <w:pStyle w:val="EMPTYCELLSTYLE"/>
            </w:pPr>
          </w:p>
        </w:tc>
      </w:tr>
      <w:tr w:rsidR="00BA628F" w14:paraId="11E6C54D" w14:textId="77777777" w:rsidTr="002C180E">
        <w:trPr>
          <w:gridAfter w:val="45"/>
          <w:wAfter w:w="1708" w:type="dxa"/>
          <w:trHeight w:hRule="exact" w:val="320"/>
        </w:trPr>
        <w:tc>
          <w:tcPr>
            <w:tcW w:w="450" w:type="dxa"/>
          </w:tcPr>
          <w:p w14:paraId="11E6C53C" w14:textId="77777777" w:rsidR="00BA628F" w:rsidRDefault="00BA628F">
            <w:pPr>
              <w:pStyle w:val="EMPTYCELLSTYLE"/>
            </w:pPr>
          </w:p>
        </w:tc>
        <w:tc>
          <w:tcPr>
            <w:tcW w:w="3580" w:type="dxa"/>
            <w:gridSpan w:val="45"/>
            <w:tcMar>
              <w:top w:w="0" w:type="dxa"/>
              <w:left w:w="0" w:type="dxa"/>
              <w:bottom w:w="0" w:type="dxa"/>
              <w:right w:w="0" w:type="dxa"/>
            </w:tcMar>
          </w:tcPr>
          <w:p w14:paraId="11E6C53D" w14:textId="77777777" w:rsidR="00BA628F" w:rsidRDefault="0050071D">
            <w:r>
              <w:rPr>
                <w:rFonts w:ascii="DejaVu Sans" w:eastAsia="DejaVu Sans" w:hAnsi="DejaVu Sans" w:cs="DejaVu Sans"/>
                <w:b/>
                <w:color w:val="000000"/>
              </w:rPr>
              <w:t>Activity Description:</w:t>
            </w:r>
          </w:p>
        </w:tc>
        <w:tc>
          <w:tcPr>
            <w:tcW w:w="200" w:type="dxa"/>
            <w:gridSpan w:val="5"/>
          </w:tcPr>
          <w:p w14:paraId="11E6C53E" w14:textId="77777777" w:rsidR="00BA628F" w:rsidRDefault="00BA628F">
            <w:pPr>
              <w:pStyle w:val="EMPTYCELLSTYLE"/>
            </w:pPr>
          </w:p>
        </w:tc>
        <w:tc>
          <w:tcPr>
            <w:tcW w:w="860" w:type="dxa"/>
            <w:gridSpan w:val="15"/>
          </w:tcPr>
          <w:p w14:paraId="11E6C53F" w14:textId="77777777" w:rsidR="00BA628F" w:rsidRDefault="00BA628F">
            <w:pPr>
              <w:pStyle w:val="EMPTYCELLSTYLE"/>
            </w:pPr>
          </w:p>
        </w:tc>
        <w:tc>
          <w:tcPr>
            <w:tcW w:w="300" w:type="dxa"/>
            <w:gridSpan w:val="7"/>
          </w:tcPr>
          <w:p w14:paraId="11E6C540" w14:textId="77777777" w:rsidR="00BA628F" w:rsidRDefault="00BA628F">
            <w:pPr>
              <w:pStyle w:val="EMPTYCELLSTYLE"/>
            </w:pPr>
          </w:p>
        </w:tc>
        <w:tc>
          <w:tcPr>
            <w:tcW w:w="360" w:type="dxa"/>
            <w:gridSpan w:val="10"/>
          </w:tcPr>
          <w:p w14:paraId="11E6C541" w14:textId="77777777" w:rsidR="00BA628F" w:rsidRDefault="00BA628F">
            <w:pPr>
              <w:pStyle w:val="EMPTYCELLSTYLE"/>
            </w:pPr>
          </w:p>
        </w:tc>
        <w:tc>
          <w:tcPr>
            <w:tcW w:w="500" w:type="dxa"/>
            <w:gridSpan w:val="14"/>
          </w:tcPr>
          <w:p w14:paraId="11E6C542" w14:textId="77777777" w:rsidR="00BA628F" w:rsidRDefault="00BA628F">
            <w:pPr>
              <w:pStyle w:val="EMPTYCELLSTYLE"/>
            </w:pPr>
          </w:p>
        </w:tc>
        <w:tc>
          <w:tcPr>
            <w:tcW w:w="380" w:type="dxa"/>
            <w:gridSpan w:val="13"/>
          </w:tcPr>
          <w:p w14:paraId="11E6C543" w14:textId="77777777" w:rsidR="00BA628F" w:rsidRDefault="00BA628F">
            <w:pPr>
              <w:pStyle w:val="EMPTYCELLSTYLE"/>
            </w:pPr>
          </w:p>
        </w:tc>
        <w:tc>
          <w:tcPr>
            <w:tcW w:w="1200" w:type="dxa"/>
            <w:gridSpan w:val="18"/>
          </w:tcPr>
          <w:p w14:paraId="11E6C544" w14:textId="77777777" w:rsidR="00BA628F" w:rsidRDefault="00BA628F">
            <w:pPr>
              <w:pStyle w:val="EMPTYCELLSTYLE"/>
            </w:pPr>
          </w:p>
        </w:tc>
        <w:tc>
          <w:tcPr>
            <w:tcW w:w="1100" w:type="dxa"/>
            <w:gridSpan w:val="12"/>
          </w:tcPr>
          <w:p w14:paraId="11E6C545" w14:textId="77777777" w:rsidR="00BA628F" w:rsidRDefault="00BA628F">
            <w:pPr>
              <w:pStyle w:val="EMPTYCELLSTYLE"/>
            </w:pPr>
          </w:p>
        </w:tc>
        <w:tc>
          <w:tcPr>
            <w:tcW w:w="80" w:type="dxa"/>
            <w:gridSpan w:val="4"/>
          </w:tcPr>
          <w:p w14:paraId="11E6C546" w14:textId="77777777" w:rsidR="00BA628F" w:rsidRDefault="00BA628F">
            <w:pPr>
              <w:pStyle w:val="EMPTYCELLSTYLE"/>
            </w:pPr>
          </w:p>
        </w:tc>
        <w:tc>
          <w:tcPr>
            <w:tcW w:w="480" w:type="dxa"/>
            <w:gridSpan w:val="6"/>
          </w:tcPr>
          <w:p w14:paraId="11E6C547" w14:textId="77777777" w:rsidR="00BA628F" w:rsidRDefault="00BA628F">
            <w:pPr>
              <w:pStyle w:val="EMPTYCELLSTYLE"/>
            </w:pPr>
          </w:p>
        </w:tc>
        <w:tc>
          <w:tcPr>
            <w:tcW w:w="740" w:type="dxa"/>
            <w:gridSpan w:val="5"/>
          </w:tcPr>
          <w:p w14:paraId="11E6C548" w14:textId="77777777" w:rsidR="00BA628F" w:rsidRDefault="00BA628F">
            <w:pPr>
              <w:pStyle w:val="EMPTYCELLSTYLE"/>
            </w:pPr>
          </w:p>
        </w:tc>
        <w:tc>
          <w:tcPr>
            <w:tcW w:w="160" w:type="dxa"/>
            <w:gridSpan w:val="6"/>
          </w:tcPr>
          <w:p w14:paraId="11E6C549" w14:textId="77777777" w:rsidR="00BA628F" w:rsidRDefault="00BA628F">
            <w:pPr>
              <w:pStyle w:val="EMPTYCELLSTYLE"/>
            </w:pPr>
          </w:p>
        </w:tc>
        <w:tc>
          <w:tcPr>
            <w:tcW w:w="80" w:type="dxa"/>
            <w:gridSpan w:val="4"/>
          </w:tcPr>
          <w:p w14:paraId="11E6C54A" w14:textId="77777777" w:rsidR="00BA628F" w:rsidRDefault="00BA628F">
            <w:pPr>
              <w:pStyle w:val="EMPTYCELLSTYLE"/>
            </w:pPr>
          </w:p>
        </w:tc>
        <w:tc>
          <w:tcPr>
            <w:tcW w:w="40" w:type="dxa"/>
            <w:gridSpan w:val="2"/>
          </w:tcPr>
          <w:p w14:paraId="11E6C54B" w14:textId="77777777" w:rsidR="00BA628F" w:rsidRDefault="00BA628F">
            <w:pPr>
              <w:pStyle w:val="EMPTYCELLSTYLE"/>
            </w:pPr>
          </w:p>
        </w:tc>
        <w:tc>
          <w:tcPr>
            <w:tcW w:w="40" w:type="dxa"/>
            <w:gridSpan w:val="2"/>
          </w:tcPr>
          <w:p w14:paraId="11E6C54C" w14:textId="77777777" w:rsidR="00BA628F" w:rsidRDefault="00BA628F">
            <w:pPr>
              <w:pStyle w:val="EMPTYCELLSTYLE"/>
            </w:pPr>
          </w:p>
        </w:tc>
      </w:tr>
      <w:tr w:rsidR="00BA628F" w14:paraId="11E6C553" w14:textId="77777777" w:rsidTr="002C180E">
        <w:trPr>
          <w:gridAfter w:val="45"/>
          <w:wAfter w:w="1708" w:type="dxa"/>
          <w:trHeight w:hRule="exact" w:val="400"/>
        </w:trPr>
        <w:tc>
          <w:tcPr>
            <w:tcW w:w="450" w:type="dxa"/>
          </w:tcPr>
          <w:p w14:paraId="11E6C54E" w14:textId="77777777" w:rsidR="00BA628F" w:rsidRDefault="00BA628F">
            <w:pPr>
              <w:pStyle w:val="EMPTYCELLSTYLE"/>
            </w:pPr>
          </w:p>
        </w:tc>
        <w:tc>
          <w:tcPr>
            <w:tcW w:w="9940" w:type="dxa"/>
            <w:gridSpan w:val="160"/>
            <w:tcMar>
              <w:top w:w="0" w:type="dxa"/>
              <w:left w:w="0" w:type="dxa"/>
              <w:bottom w:w="0" w:type="dxa"/>
              <w:right w:w="0" w:type="dxa"/>
            </w:tcMar>
          </w:tcPr>
          <w:p w14:paraId="11E6C54F" w14:textId="77777777" w:rsidR="00BA628F" w:rsidRDefault="0050071D">
            <w:r>
              <w:rPr>
                <w:rFonts w:ascii="SansSerif" w:eastAsia="SansSerif" w:hAnsi="SansSerif" w:cs="SansSerif"/>
                <w:color w:val="000000"/>
                <w:sz w:val="18"/>
              </w:rPr>
              <w:t>To provide rental assistance opportunities for individuals in recovery who are residing in a SCARR certified recovery home.  </w:t>
            </w:r>
          </w:p>
        </w:tc>
        <w:tc>
          <w:tcPr>
            <w:tcW w:w="80" w:type="dxa"/>
            <w:gridSpan w:val="4"/>
          </w:tcPr>
          <w:p w14:paraId="11E6C550" w14:textId="77777777" w:rsidR="00BA628F" w:rsidRDefault="00BA628F">
            <w:pPr>
              <w:pStyle w:val="EMPTYCELLSTYLE"/>
            </w:pPr>
          </w:p>
        </w:tc>
        <w:tc>
          <w:tcPr>
            <w:tcW w:w="40" w:type="dxa"/>
            <w:gridSpan w:val="2"/>
          </w:tcPr>
          <w:p w14:paraId="11E6C551" w14:textId="77777777" w:rsidR="00BA628F" w:rsidRDefault="00BA628F">
            <w:pPr>
              <w:pStyle w:val="EMPTYCELLSTYLE"/>
            </w:pPr>
          </w:p>
        </w:tc>
        <w:tc>
          <w:tcPr>
            <w:tcW w:w="40" w:type="dxa"/>
            <w:gridSpan w:val="2"/>
          </w:tcPr>
          <w:p w14:paraId="11E6C552" w14:textId="77777777" w:rsidR="00BA628F" w:rsidRDefault="00BA628F">
            <w:pPr>
              <w:pStyle w:val="EMPTYCELLSTYLE"/>
            </w:pPr>
          </w:p>
        </w:tc>
      </w:tr>
      <w:tr w:rsidR="00BA628F" w14:paraId="11E6C56E" w14:textId="77777777" w:rsidTr="002C180E">
        <w:trPr>
          <w:gridAfter w:val="45"/>
          <w:wAfter w:w="1708" w:type="dxa"/>
          <w:trHeight w:hRule="exact" w:val="200"/>
        </w:trPr>
        <w:tc>
          <w:tcPr>
            <w:tcW w:w="450" w:type="dxa"/>
          </w:tcPr>
          <w:p w14:paraId="11E6C554" w14:textId="77777777" w:rsidR="00BA628F" w:rsidRDefault="00BA628F">
            <w:pPr>
              <w:pStyle w:val="EMPTYCELLSTYLE"/>
            </w:pPr>
          </w:p>
        </w:tc>
        <w:tc>
          <w:tcPr>
            <w:tcW w:w="1640" w:type="dxa"/>
            <w:gridSpan w:val="8"/>
            <w:tcMar>
              <w:top w:w="0" w:type="dxa"/>
              <w:left w:w="0" w:type="dxa"/>
              <w:bottom w:w="0" w:type="dxa"/>
              <w:right w:w="0" w:type="dxa"/>
            </w:tcMar>
          </w:tcPr>
          <w:p w14:paraId="11E6C555" w14:textId="77777777" w:rsidR="00BA628F" w:rsidRDefault="0050071D">
            <w:r>
              <w:br w:type="page"/>
            </w:r>
          </w:p>
          <w:p w14:paraId="11E6C556" w14:textId="77777777" w:rsidR="00BA628F" w:rsidRDefault="00BA628F">
            <w:bookmarkStart w:id="29" w:name="JR_PAGE_ANCHOR_0_29"/>
            <w:bookmarkEnd w:id="29"/>
          </w:p>
          <w:p w14:paraId="11E6C557" w14:textId="77777777" w:rsidR="00BA628F" w:rsidRDefault="0050071D">
            <w:r>
              <w:br w:type="page"/>
            </w:r>
          </w:p>
          <w:p w14:paraId="11E6C558" w14:textId="77777777" w:rsidR="00BA628F" w:rsidRDefault="00BA628F">
            <w:pPr>
              <w:pStyle w:val="EMPTYCELLSTYLE"/>
            </w:pPr>
          </w:p>
        </w:tc>
        <w:tc>
          <w:tcPr>
            <w:tcW w:w="620" w:type="dxa"/>
            <w:gridSpan w:val="12"/>
          </w:tcPr>
          <w:p w14:paraId="11E6C559" w14:textId="77777777" w:rsidR="00BA628F" w:rsidRDefault="00BA628F">
            <w:pPr>
              <w:pStyle w:val="EMPTYCELLSTYLE"/>
            </w:pPr>
          </w:p>
        </w:tc>
        <w:tc>
          <w:tcPr>
            <w:tcW w:w="420" w:type="dxa"/>
            <w:gridSpan w:val="4"/>
          </w:tcPr>
          <w:p w14:paraId="11E6C55A" w14:textId="77777777" w:rsidR="00BA628F" w:rsidRDefault="00BA628F">
            <w:pPr>
              <w:pStyle w:val="EMPTYCELLSTYLE"/>
            </w:pPr>
          </w:p>
        </w:tc>
        <w:tc>
          <w:tcPr>
            <w:tcW w:w="40" w:type="dxa"/>
            <w:gridSpan w:val="3"/>
          </w:tcPr>
          <w:p w14:paraId="11E6C55B" w14:textId="77777777" w:rsidR="00BA628F" w:rsidRDefault="00BA628F">
            <w:pPr>
              <w:pStyle w:val="EMPTYCELLSTYLE"/>
            </w:pPr>
          </w:p>
        </w:tc>
        <w:tc>
          <w:tcPr>
            <w:tcW w:w="220" w:type="dxa"/>
            <w:gridSpan w:val="5"/>
          </w:tcPr>
          <w:p w14:paraId="11E6C55C" w14:textId="77777777" w:rsidR="00BA628F" w:rsidRDefault="00BA628F">
            <w:pPr>
              <w:pStyle w:val="EMPTYCELLSTYLE"/>
            </w:pPr>
          </w:p>
        </w:tc>
        <w:tc>
          <w:tcPr>
            <w:tcW w:w="40" w:type="dxa"/>
            <w:gridSpan w:val="2"/>
          </w:tcPr>
          <w:p w14:paraId="11E6C55D" w14:textId="77777777" w:rsidR="00BA628F" w:rsidRDefault="00BA628F">
            <w:pPr>
              <w:pStyle w:val="EMPTYCELLSTYLE"/>
            </w:pPr>
          </w:p>
        </w:tc>
        <w:tc>
          <w:tcPr>
            <w:tcW w:w="600" w:type="dxa"/>
            <w:gridSpan w:val="11"/>
          </w:tcPr>
          <w:p w14:paraId="11E6C55E" w14:textId="77777777" w:rsidR="00BA628F" w:rsidRDefault="00BA628F">
            <w:pPr>
              <w:pStyle w:val="EMPTYCELLSTYLE"/>
            </w:pPr>
          </w:p>
        </w:tc>
        <w:tc>
          <w:tcPr>
            <w:tcW w:w="200" w:type="dxa"/>
            <w:gridSpan w:val="5"/>
          </w:tcPr>
          <w:p w14:paraId="11E6C55F" w14:textId="77777777" w:rsidR="00BA628F" w:rsidRDefault="00BA628F">
            <w:pPr>
              <w:pStyle w:val="EMPTYCELLSTYLE"/>
            </w:pPr>
          </w:p>
        </w:tc>
        <w:tc>
          <w:tcPr>
            <w:tcW w:w="860" w:type="dxa"/>
            <w:gridSpan w:val="15"/>
          </w:tcPr>
          <w:p w14:paraId="11E6C560" w14:textId="77777777" w:rsidR="00BA628F" w:rsidRDefault="00BA628F">
            <w:pPr>
              <w:pStyle w:val="EMPTYCELLSTYLE"/>
            </w:pPr>
          </w:p>
        </w:tc>
        <w:tc>
          <w:tcPr>
            <w:tcW w:w="300" w:type="dxa"/>
            <w:gridSpan w:val="7"/>
          </w:tcPr>
          <w:p w14:paraId="11E6C561" w14:textId="77777777" w:rsidR="00BA628F" w:rsidRDefault="00BA628F">
            <w:pPr>
              <w:pStyle w:val="EMPTYCELLSTYLE"/>
            </w:pPr>
          </w:p>
        </w:tc>
        <w:tc>
          <w:tcPr>
            <w:tcW w:w="360" w:type="dxa"/>
            <w:gridSpan w:val="10"/>
          </w:tcPr>
          <w:p w14:paraId="11E6C562" w14:textId="77777777" w:rsidR="00BA628F" w:rsidRDefault="00BA628F">
            <w:pPr>
              <w:pStyle w:val="EMPTYCELLSTYLE"/>
            </w:pPr>
          </w:p>
        </w:tc>
        <w:tc>
          <w:tcPr>
            <w:tcW w:w="500" w:type="dxa"/>
            <w:gridSpan w:val="14"/>
          </w:tcPr>
          <w:p w14:paraId="11E6C563" w14:textId="77777777" w:rsidR="00BA628F" w:rsidRDefault="00BA628F">
            <w:pPr>
              <w:pStyle w:val="EMPTYCELLSTYLE"/>
            </w:pPr>
          </w:p>
        </w:tc>
        <w:tc>
          <w:tcPr>
            <w:tcW w:w="380" w:type="dxa"/>
            <w:gridSpan w:val="13"/>
          </w:tcPr>
          <w:p w14:paraId="11E6C564" w14:textId="77777777" w:rsidR="00BA628F" w:rsidRDefault="00BA628F">
            <w:pPr>
              <w:pStyle w:val="EMPTYCELLSTYLE"/>
            </w:pPr>
          </w:p>
        </w:tc>
        <w:tc>
          <w:tcPr>
            <w:tcW w:w="1200" w:type="dxa"/>
            <w:gridSpan w:val="18"/>
          </w:tcPr>
          <w:p w14:paraId="11E6C565" w14:textId="77777777" w:rsidR="00BA628F" w:rsidRDefault="00BA628F">
            <w:pPr>
              <w:pStyle w:val="EMPTYCELLSTYLE"/>
            </w:pPr>
          </w:p>
        </w:tc>
        <w:tc>
          <w:tcPr>
            <w:tcW w:w="1100" w:type="dxa"/>
            <w:gridSpan w:val="12"/>
          </w:tcPr>
          <w:p w14:paraId="11E6C566" w14:textId="77777777" w:rsidR="00BA628F" w:rsidRDefault="00BA628F">
            <w:pPr>
              <w:pStyle w:val="EMPTYCELLSTYLE"/>
            </w:pPr>
          </w:p>
        </w:tc>
        <w:tc>
          <w:tcPr>
            <w:tcW w:w="80" w:type="dxa"/>
            <w:gridSpan w:val="4"/>
          </w:tcPr>
          <w:p w14:paraId="11E6C567" w14:textId="77777777" w:rsidR="00BA628F" w:rsidRDefault="00BA628F">
            <w:pPr>
              <w:pStyle w:val="EMPTYCELLSTYLE"/>
            </w:pPr>
          </w:p>
        </w:tc>
        <w:tc>
          <w:tcPr>
            <w:tcW w:w="480" w:type="dxa"/>
            <w:gridSpan w:val="6"/>
          </w:tcPr>
          <w:p w14:paraId="11E6C568" w14:textId="77777777" w:rsidR="00BA628F" w:rsidRDefault="00BA628F">
            <w:pPr>
              <w:pStyle w:val="EMPTYCELLSTYLE"/>
            </w:pPr>
          </w:p>
        </w:tc>
        <w:tc>
          <w:tcPr>
            <w:tcW w:w="740" w:type="dxa"/>
            <w:gridSpan w:val="5"/>
          </w:tcPr>
          <w:p w14:paraId="11E6C569" w14:textId="77777777" w:rsidR="00BA628F" w:rsidRDefault="00BA628F">
            <w:pPr>
              <w:pStyle w:val="EMPTYCELLSTYLE"/>
            </w:pPr>
          </w:p>
        </w:tc>
        <w:tc>
          <w:tcPr>
            <w:tcW w:w="160" w:type="dxa"/>
            <w:gridSpan w:val="6"/>
          </w:tcPr>
          <w:p w14:paraId="11E6C56A" w14:textId="77777777" w:rsidR="00BA628F" w:rsidRDefault="00BA628F">
            <w:pPr>
              <w:pStyle w:val="EMPTYCELLSTYLE"/>
            </w:pPr>
          </w:p>
        </w:tc>
        <w:tc>
          <w:tcPr>
            <w:tcW w:w="80" w:type="dxa"/>
            <w:gridSpan w:val="4"/>
          </w:tcPr>
          <w:p w14:paraId="11E6C56B" w14:textId="77777777" w:rsidR="00BA628F" w:rsidRDefault="00BA628F">
            <w:pPr>
              <w:pStyle w:val="EMPTYCELLSTYLE"/>
            </w:pPr>
          </w:p>
        </w:tc>
        <w:tc>
          <w:tcPr>
            <w:tcW w:w="40" w:type="dxa"/>
            <w:gridSpan w:val="2"/>
          </w:tcPr>
          <w:p w14:paraId="11E6C56C" w14:textId="77777777" w:rsidR="00BA628F" w:rsidRDefault="00BA628F">
            <w:pPr>
              <w:pStyle w:val="EMPTYCELLSTYLE"/>
            </w:pPr>
          </w:p>
        </w:tc>
        <w:tc>
          <w:tcPr>
            <w:tcW w:w="40" w:type="dxa"/>
            <w:gridSpan w:val="2"/>
          </w:tcPr>
          <w:p w14:paraId="11E6C56D" w14:textId="77777777" w:rsidR="00BA628F" w:rsidRDefault="00BA628F">
            <w:pPr>
              <w:pStyle w:val="EMPTYCELLSTYLE"/>
            </w:pPr>
          </w:p>
        </w:tc>
      </w:tr>
      <w:tr w:rsidR="00BA628F" w14:paraId="11E6C588" w14:textId="77777777" w:rsidTr="002C180E">
        <w:trPr>
          <w:trHeight w:hRule="exact" w:val="220"/>
        </w:trPr>
        <w:tc>
          <w:tcPr>
            <w:tcW w:w="450" w:type="dxa"/>
          </w:tcPr>
          <w:p w14:paraId="11E6C56F" w14:textId="77777777" w:rsidR="00BA628F" w:rsidRDefault="00BA628F">
            <w:pPr>
              <w:pStyle w:val="EMPTYCELLSTYLE"/>
            </w:pPr>
          </w:p>
        </w:tc>
        <w:tc>
          <w:tcPr>
            <w:tcW w:w="40" w:type="dxa"/>
            <w:gridSpan w:val="2"/>
          </w:tcPr>
          <w:p w14:paraId="11E6C570" w14:textId="77777777" w:rsidR="00BA628F" w:rsidRDefault="00BA628F">
            <w:pPr>
              <w:pStyle w:val="EMPTYCELLSTYLE"/>
            </w:pPr>
          </w:p>
        </w:tc>
        <w:tc>
          <w:tcPr>
            <w:tcW w:w="980" w:type="dxa"/>
            <w:gridSpan w:val="3"/>
          </w:tcPr>
          <w:p w14:paraId="11E6C571" w14:textId="77777777" w:rsidR="00BA628F" w:rsidRDefault="00BA628F">
            <w:pPr>
              <w:pStyle w:val="EMPTYCELLSTYLE"/>
            </w:pPr>
          </w:p>
        </w:tc>
        <w:tc>
          <w:tcPr>
            <w:tcW w:w="640" w:type="dxa"/>
            <w:gridSpan w:val="4"/>
          </w:tcPr>
          <w:p w14:paraId="11E6C572" w14:textId="77777777" w:rsidR="00BA628F" w:rsidRDefault="00BA628F">
            <w:pPr>
              <w:pStyle w:val="EMPTYCELLSTYLE"/>
            </w:pPr>
          </w:p>
        </w:tc>
        <w:tc>
          <w:tcPr>
            <w:tcW w:w="620" w:type="dxa"/>
            <w:gridSpan w:val="12"/>
          </w:tcPr>
          <w:p w14:paraId="11E6C573" w14:textId="77777777" w:rsidR="00BA628F" w:rsidRDefault="00BA628F">
            <w:pPr>
              <w:pStyle w:val="EMPTYCELLSTYLE"/>
            </w:pPr>
          </w:p>
        </w:tc>
        <w:tc>
          <w:tcPr>
            <w:tcW w:w="420" w:type="dxa"/>
            <w:gridSpan w:val="5"/>
          </w:tcPr>
          <w:p w14:paraId="11E6C574" w14:textId="77777777" w:rsidR="00BA628F" w:rsidRDefault="00BA628F">
            <w:pPr>
              <w:pStyle w:val="EMPTYCELLSTYLE"/>
            </w:pPr>
          </w:p>
        </w:tc>
        <w:tc>
          <w:tcPr>
            <w:tcW w:w="40" w:type="dxa"/>
            <w:gridSpan w:val="3"/>
          </w:tcPr>
          <w:p w14:paraId="11E6C575" w14:textId="77777777" w:rsidR="00BA628F" w:rsidRDefault="00BA628F">
            <w:pPr>
              <w:pStyle w:val="EMPTYCELLSTYLE"/>
            </w:pPr>
          </w:p>
        </w:tc>
        <w:tc>
          <w:tcPr>
            <w:tcW w:w="220" w:type="dxa"/>
            <w:gridSpan w:val="4"/>
          </w:tcPr>
          <w:p w14:paraId="11E6C576" w14:textId="77777777" w:rsidR="00BA628F" w:rsidRDefault="00BA628F">
            <w:pPr>
              <w:pStyle w:val="EMPTYCELLSTYLE"/>
            </w:pPr>
          </w:p>
        </w:tc>
        <w:tc>
          <w:tcPr>
            <w:tcW w:w="40" w:type="dxa"/>
            <w:gridSpan w:val="2"/>
          </w:tcPr>
          <w:p w14:paraId="11E6C577" w14:textId="77777777" w:rsidR="00BA628F" w:rsidRDefault="00BA628F">
            <w:pPr>
              <w:pStyle w:val="EMPTYCELLSTYLE"/>
            </w:pPr>
          </w:p>
        </w:tc>
        <w:tc>
          <w:tcPr>
            <w:tcW w:w="600" w:type="dxa"/>
            <w:gridSpan w:val="12"/>
          </w:tcPr>
          <w:p w14:paraId="11E6C578" w14:textId="77777777" w:rsidR="00BA628F" w:rsidRDefault="00BA628F">
            <w:pPr>
              <w:pStyle w:val="EMPTYCELLSTYLE"/>
            </w:pPr>
          </w:p>
        </w:tc>
        <w:tc>
          <w:tcPr>
            <w:tcW w:w="200" w:type="dxa"/>
            <w:gridSpan w:val="4"/>
          </w:tcPr>
          <w:p w14:paraId="11E6C579" w14:textId="77777777" w:rsidR="00BA628F" w:rsidRDefault="00BA628F">
            <w:pPr>
              <w:pStyle w:val="EMPTYCELLSTYLE"/>
            </w:pPr>
          </w:p>
        </w:tc>
        <w:tc>
          <w:tcPr>
            <w:tcW w:w="860" w:type="dxa"/>
            <w:gridSpan w:val="15"/>
          </w:tcPr>
          <w:p w14:paraId="11E6C57A" w14:textId="77777777" w:rsidR="00BA628F" w:rsidRDefault="00BA628F">
            <w:pPr>
              <w:pStyle w:val="EMPTYCELLSTYLE"/>
            </w:pPr>
          </w:p>
        </w:tc>
        <w:tc>
          <w:tcPr>
            <w:tcW w:w="300" w:type="dxa"/>
            <w:gridSpan w:val="7"/>
          </w:tcPr>
          <w:p w14:paraId="11E6C57B" w14:textId="77777777" w:rsidR="00BA628F" w:rsidRDefault="00BA628F">
            <w:pPr>
              <w:pStyle w:val="EMPTYCELLSTYLE"/>
            </w:pPr>
          </w:p>
        </w:tc>
        <w:tc>
          <w:tcPr>
            <w:tcW w:w="360" w:type="dxa"/>
            <w:gridSpan w:val="10"/>
          </w:tcPr>
          <w:p w14:paraId="11E6C57C" w14:textId="77777777" w:rsidR="00BA628F" w:rsidRDefault="00BA628F">
            <w:pPr>
              <w:pStyle w:val="EMPTYCELLSTYLE"/>
            </w:pPr>
          </w:p>
        </w:tc>
        <w:tc>
          <w:tcPr>
            <w:tcW w:w="500" w:type="dxa"/>
            <w:gridSpan w:val="14"/>
          </w:tcPr>
          <w:p w14:paraId="11E6C57D" w14:textId="77777777" w:rsidR="00BA628F" w:rsidRDefault="00BA628F">
            <w:pPr>
              <w:pStyle w:val="EMPTYCELLSTYLE"/>
            </w:pPr>
          </w:p>
        </w:tc>
        <w:tc>
          <w:tcPr>
            <w:tcW w:w="380" w:type="dxa"/>
            <w:gridSpan w:val="13"/>
          </w:tcPr>
          <w:p w14:paraId="11E6C57E" w14:textId="77777777" w:rsidR="00BA628F" w:rsidRDefault="00BA628F">
            <w:pPr>
              <w:pStyle w:val="EMPTYCELLSTYLE"/>
            </w:pPr>
          </w:p>
        </w:tc>
        <w:tc>
          <w:tcPr>
            <w:tcW w:w="1200" w:type="dxa"/>
            <w:gridSpan w:val="18"/>
          </w:tcPr>
          <w:p w14:paraId="11E6C57F" w14:textId="77777777" w:rsidR="00BA628F" w:rsidRDefault="00BA628F">
            <w:pPr>
              <w:pStyle w:val="EMPTYCELLSTYLE"/>
            </w:pPr>
          </w:p>
        </w:tc>
        <w:tc>
          <w:tcPr>
            <w:tcW w:w="1100" w:type="dxa"/>
            <w:gridSpan w:val="12"/>
          </w:tcPr>
          <w:p w14:paraId="11E6C580" w14:textId="77777777" w:rsidR="00BA628F" w:rsidRDefault="00BA628F">
            <w:pPr>
              <w:pStyle w:val="EMPTYCELLSTYLE"/>
            </w:pPr>
          </w:p>
        </w:tc>
        <w:tc>
          <w:tcPr>
            <w:tcW w:w="80" w:type="dxa"/>
            <w:gridSpan w:val="5"/>
          </w:tcPr>
          <w:p w14:paraId="11E6C581" w14:textId="77777777" w:rsidR="00BA628F" w:rsidRDefault="00BA628F">
            <w:pPr>
              <w:pStyle w:val="EMPTYCELLSTYLE"/>
            </w:pPr>
          </w:p>
        </w:tc>
        <w:tc>
          <w:tcPr>
            <w:tcW w:w="480" w:type="dxa"/>
            <w:gridSpan w:val="5"/>
          </w:tcPr>
          <w:p w14:paraId="11E6C582" w14:textId="77777777" w:rsidR="00BA628F" w:rsidRDefault="00BA628F">
            <w:pPr>
              <w:pStyle w:val="EMPTYCELLSTYLE"/>
            </w:pPr>
          </w:p>
        </w:tc>
        <w:tc>
          <w:tcPr>
            <w:tcW w:w="740" w:type="dxa"/>
            <w:gridSpan w:val="5"/>
          </w:tcPr>
          <w:p w14:paraId="11E6C583" w14:textId="77777777" w:rsidR="00BA628F" w:rsidRDefault="00BA628F">
            <w:pPr>
              <w:pStyle w:val="EMPTYCELLSTYLE"/>
            </w:pPr>
          </w:p>
        </w:tc>
        <w:tc>
          <w:tcPr>
            <w:tcW w:w="160" w:type="dxa"/>
            <w:gridSpan w:val="6"/>
          </w:tcPr>
          <w:p w14:paraId="11E6C584" w14:textId="77777777" w:rsidR="00BA628F" w:rsidRDefault="00BA628F">
            <w:pPr>
              <w:pStyle w:val="EMPTYCELLSTYLE"/>
            </w:pPr>
          </w:p>
        </w:tc>
        <w:tc>
          <w:tcPr>
            <w:tcW w:w="80" w:type="dxa"/>
            <w:gridSpan w:val="4"/>
          </w:tcPr>
          <w:p w14:paraId="11E6C585" w14:textId="77777777" w:rsidR="00BA628F" w:rsidRDefault="00BA628F">
            <w:pPr>
              <w:pStyle w:val="EMPTYCELLSTYLE"/>
            </w:pPr>
          </w:p>
        </w:tc>
        <w:tc>
          <w:tcPr>
            <w:tcW w:w="40" w:type="dxa"/>
            <w:gridSpan w:val="2"/>
          </w:tcPr>
          <w:p w14:paraId="11E6C586" w14:textId="77777777" w:rsidR="00BA628F" w:rsidRDefault="00BA628F">
            <w:pPr>
              <w:pStyle w:val="EMPTYCELLSTYLE"/>
            </w:pPr>
          </w:p>
        </w:tc>
        <w:tc>
          <w:tcPr>
            <w:tcW w:w="1318" w:type="dxa"/>
            <w:gridSpan w:val="46"/>
          </w:tcPr>
          <w:p w14:paraId="11E6C587" w14:textId="77777777" w:rsidR="00BA628F" w:rsidRDefault="00BA628F">
            <w:pPr>
              <w:pStyle w:val="EMPTYCELLSTYLE"/>
            </w:pPr>
          </w:p>
        </w:tc>
      </w:tr>
      <w:tr w:rsidR="00BA628F" w14:paraId="11E6C59C" w14:textId="77777777" w:rsidTr="002C180E">
        <w:trPr>
          <w:gridAfter w:val="45"/>
          <w:wAfter w:w="1708" w:type="dxa"/>
          <w:trHeight w:hRule="exact" w:val="20"/>
        </w:trPr>
        <w:tc>
          <w:tcPr>
            <w:tcW w:w="450" w:type="dxa"/>
          </w:tcPr>
          <w:p w14:paraId="11E6C589"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C58A" w14:textId="77777777" w:rsidR="00BA628F" w:rsidRDefault="0050071D">
            <w:r>
              <w:rPr>
                <w:rFonts w:ascii="DejaVu Sans" w:eastAsia="DejaVu Sans" w:hAnsi="DejaVu Sans" w:cs="DejaVu Sans"/>
                <w:b/>
                <w:color w:val="000000"/>
              </w:rPr>
              <w:t>Environmental Assessment:</w:t>
            </w:r>
          </w:p>
        </w:tc>
        <w:tc>
          <w:tcPr>
            <w:tcW w:w="40" w:type="dxa"/>
            <w:gridSpan w:val="2"/>
          </w:tcPr>
          <w:p w14:paraId="11E6C58B" w14:textId="77777777" w:rsidR="00BA628F" w:rsidRDefault="00BA628F">
            <w:pPr>
              <w:pStyle w:val="EMPTYCELLSTYLE"/>
            </w:pPr>
          </w:p>
        </w:tc>
        <w:tc>
          <w:tcPr>
            <w:tcW w:w="600" w:type="dxa"/>
            <w:gridSpan w:val="11"/>
          </w:tcPr>
          <w:p w14:paraId="11E6C58C" w14:textId="77777777" w:rsidR="00BA628F" w:rsidRDefault="00BA628F">
            <w:pPr>
              <w:pStyle w:val="EMPTYCELLSTYLE"/>
            </w:pPr>
          </w:p>
        </w:tc>
        <w:tc>
          <w:tcPr>
            <w:tcW w:w="200" w:type="dxa"/>
            <w:gridSpan w:val="5"/>
          </w:tcPr>
          <w:p w14:paraId="11E6C58D" w14:textId="77777777" w:rsidR="00BA628F" w:rsidRDefault="00BA628F">
            <w:pPr>
              <w:pStyle w:val="EMPTYCELLSTYLE"/>
            </w:pPr>
          </w:p>
        </w:tc>
        <w:tc>
          <w:tcPr>
            <w:tcW w:w="860" w:type="dxa"/>
            <w:gridSpan w:val="15"/>
          </w:tcPr>
          <w:p w14:paraId="11E6C58E" w14:textId="77777777" w:rsidR="00BA628F" w:rsidRDefault="00BA628F">
            <w:pPr>
              <w:pStyle w:val="EMPTYCELLSTYLE"/>
            </w:pPr>
          </w:p>
        </w:tc>
        <w:tc>
          <w:tcPr>
            <w:tcW w:w="300" w:type="dxa"/>
            <w:gridSpan w:val="7"/>
          </w:tcPr>
          <w:p w14:paraId="11E6C58F" w14:textId="77777777" w:rsidR="00BA628F" w:rsidRDefault="00BA628F">
            <w:pPr>
              <w:pStyle w:val="EMPTYCELLSTYLE"/>
            </w:pPr>
          </w:p>
        </w:tc>
        <w:tc>
          <w:tcPr>
            <w:tcW w:w="360" w:type="dxa"/>
            <w:gridSpan w:val="10"/>
          </w:tcPr>
          <w:p w14:paraId="11E6C590" w14:textId="77777777" w:rsidR="00BA628F" w:rsidRDefault="00BA628F">
            <w:pPr>
              <w:pStyle w:val="EMPTYCELLSTYLE"/>
            </w:pPr>
          </w:p>
        </w:tc>
        <w:tc>
          <w:tcPr>
            <w:tcW w:w="500" w:type="dxa"/>
            <w:gridSpan w:val="14"/>
          </w:tcPr>
          <w:p w14:paraId="11E6C591" w14:textId="77777777" w:rsidR="00BA628F" w:rsidRDefault="00BA628F">
            <w:pPr>
              <w:pStyle w:val="EMPTYCELLSTYLE"/>
            </w:pPr>
          </w:p>
        </w:tc>
        <w:tc>
          <w:tcPr>
            <w:tcW w:w="380" w:type="dxa"/>
            <w:gridSpan w:val="13"/>
          </w:tcPr>
          <w:p w14:paraId="11E6C592" w14:textId="77777777" w:rsidR="00BA628F" w:rsidRDefault="00BA628F">
            <w:pPr>
              <w:pStyle w:val="EMPTYCELLSTYLE"/>
            </w:pPr>
          </w:p>
        </w:tc>
        <w:tc>
          <w:tcPr>
            <w:tcW w:w="1200" w:type="dxa"/>
            <w:gridSpan w:val="18"/>
          </w:tcPr>
          <w:p w14:paraId="11E6C593" w14:textId="77777777" w:rsidR="00BA628F" w:rsidRDefault="00BA628F">
            <w:pPr>
              <w:pStyle w:val="EMPTYCELLSTYLE"/>
            </w:pPr>
          </w:p>
        </w:tc>
        <w:tc>
          <w:tcPr>
            <w:tcW w:w="1100" w:type="dxa"/>
            <w:gridSpan w:val="12"/>
          </w:tcPr>
          <w:p w14:paraId="11E6C594" w14:textId="77777777" w:rsidR="00BA628F" w:rsidRDefault="00BA628F">
            <w:pPr>
              <w:pStyle w:val="EMPTYCELLSTYLE"/>
            </w:pPr>
          </w:p>
        </w:tc>
        <w:tc>
          <w:tcPr>
            <w:tcW w:w="80" w:type="dxa"/>
            <w:gridSpan w:val="4"/>
          </w:tcPr>
          <w:p w14:paraId="11E6C595" w14:textId="77777777" w:rsidR="00BA628F" w:rsidRDefault="00BA628F">
            <w:pPr>
              <w:pStyle w:val="EMPTYCELLSTYLE"/>
            </w:pPr>
          </w:p>
        </w:tc>
        <w:tc>
          <w:tcPr>
            <w:tcW w:w="480" w:type="dxa"/>
            <w:gridSpan w:val="6"/>
          </w:tcPr>
          <w:p w14:paraId="11E6C596" w14:textId="77777777" w:rsidR="00BA628F" w:rsidRDefault="00BA628F">
            <w:pPr>
              <w:pStyle w:val="EMPTYCELLSTYLE"/>
            </w:pPr>
          </w:p>
        </w:tc>
        <w:tc>
          <w:tcPr>
            <w:tcW w:w="740" w:type="dxa"/>
            <w:gridSpan w:val="5"/>
          </w:tcPr>
          <w:p w14:paraId="11E6C597" w14:textId="77777777" w:rsidR="00BA628F" w:rsidRDefault="00BA628F">
            <w:pPr>
              <w:pStyle w:val="EMPTYCELLSTYLE"/>
            </w:pPr>
          </w:p>
        </w:tc>
        <w:tc>
          <w:tcPr>
            <w:tcW w:w="160" w:type="dxa"/>
            <w:gridSpan w:val="6"/>
          </w:tcPr>
          <w:p w14:paraId="11E6C598" w14:textId="77777777" w:rsidR="00BA628F" w:rsidRDefault="00BA628F">
            <w:pPr>
              <w:pStyle w:val="EMPTYCELLSTYLE"/>
            </w:pPr>
          </w:p>
        </w:tc>
        <w:tc>
          <w:tcPr>
            <w:tcW w:w="80" w:type="dxa"/>
            <w:gridSpan w:val="4"/>
          </w:tcPr>
          <w:p w14:paraId="11E6C599" w14:textId="77777777" w:rsidR="00BA628F" w:rsidRDefault="00BA628F">
            <w:pPr>
              <w:pStyle w:val="EMPTYCELLSTYLE"/>
            </w:pPr>
          </w:p>
        </w:tc>
        <w:tc>
          <w:tcPr>
            <w:tcW w:w="40" w:type="dxa"/>
            <w:gridSpan w:val="2"/>
          </w:tcPr>
          <w:p w14:paraId="11E6C59A" w14:textId="77777777" w:rsidR="00BA628F" w:rsidRDefault="00BA628F">
            <w:pPr>
              <w:pStyle w:val="EMPTYCELLSTYLE"/>
            </w:pPr>
          </w:p>
        </w:tc>
        <w:tc>
          <w:tcPr>
            <w:tcW w:w="40" w:type="dxa"/>
            <w:gridSpan w:val="2"/>
          </w:tcPr>
          <w:p w14:paraId="11E6C59B" w14:textId="77777777" w:rsidR="00BA628F" w:rsidRDefault="00BA628F">
            <w:pPr>
              <w:pStyle w:val="EMPTYCELLSTYLE"/>
            </w:pPr>
          </w:p>
        </w:tc>
      </w:tr>
      <w:tr w:rsidR="00BA628F" w14:paraId="11E6C5A6" w14:textId="77777777" w:rsidTr="002C180E">
        <w:trPr>
          <w:gridAfter w:val="45"/>
          <w:wAfter w:w="1708" w:type="dxa"/>
          <w:trHeight w:hRule="exact" w:val="300"/>
        </w:trPr>
        <w:tc>
          <w:tcPr>
            <w:tcW w:w="450" w:type="dxa"/>
          </w:tcPr>
          <w:p w14:paraId="11E6C59D" w14:textId="77777777" w:rsidR="00BA628F" w:rsidRDefault="00BA628F">
            <w:pPr>
              <w:pStyle w:val="EMPTYCELLSTYLE"/>
            </w:pPr>
          </w:p>
        </w:tc>
        <w:tc>
          <w:tcPr>
            <w:tcW w:w="2940" w:type="dxa"/>
            <w:gridSpan w:val="32"/>
            <w:vMerge/>
            <w:tcMar>
              <w:top w:w="0" w:type="dxa"/>
              <w:left w:w="0" w:type="dxa"/>
              <w:bottom w:w="0" w:type="dxa"/>
              <w:right w:w="0" w:type="dxa"/>
            </w:tcMar>
          </w:tcPr>
          <w:p w14:paraId="11E6C59E" w14:textId="77777777" w:rsidR="00BA628F" w:rsidRDefault="00BA628F">
            <w:pPr>
              <w:pStyle w:val="EMPTYCELLSTYLE"/>
            </w:pPr>
          </w:p>
        </w:tc>
        <w:tc>
          <w:tcPr>
            <w:tcW w:w="40" w:type="dxa"/>
            <w:gridSpan w:val="2"/>
          </w:tcPr>
          <w:p w14:paraId="11E6C59F" w14:textId="77777777" w:rsidR="00BA628F" w:rsidRDefault="00BA628F">
            <w:pPr>
              <w:pStyle w:val="EMPTYCELLSTYLE"/>
            </w:pPr>
          </w:p>
        </w:tc>
        <w:tc>
          <w:tcPr>
            <w:tcW w:w="6060" w:type="dxa"/>
            <w:gridSpan w:val="115"/>
            <w:tcMar>
              <w:top w:w="0" w:type="dxa"/>
              <w:left w:w="0" w:type="dxa"/>
              <w:bottom w:w="0" w:type="dxa"/>
              <w:right w:w="0" w:type="dxa"/>
            </w:tcMar>
          </w:tcPr>
          <w:p w14:paraId="11E6C5A0" w14:textId="77777777" w:rsidR="00BA628F" w:rsidRDefault="00BA628F"/>
        </w:tc>
        <w:tc>
          <w:tcPr>
            <w:tcW w:w="740" w:type="dxa"/>
            <w:gridSpan w:val="5"/>
          </w:tcPr>
          <w:p w14:paraId="11E6C5A1" w14:textId="77777777" w:rsidR="00BA628F" w:rsidRDefault="00BA628F">
            <w:pPr>
              <w:pStyle w:val="EMPTYCELLSTYLE"/>
            </w:pPr>
          </w:p>
        </w:tc>
        <w:tc>
          <w:tcPr>
            <w:tcW w:w="160" w:type="dxa"/>
            <w:gridSpan w:val="6"/>
          </w:tcPr>
          <w:p w14:paraId="11E6C5A2" w14:textId="77777777" w:rsidR="00BA628F" w:rsidRDefault="00BA628F">
            <w:pPr>
              <w:pStyle w:val="EMPTYCELLSTYLE"/>
            </w:pPr>
          </w:p>
        </w:tc>
        <w:tc>
          <w:tcPr>
            <w:tcW w:w="80" w:type="dxa"/>
            <w:gridSpan w:val="4"/>
          </w:tcPr>
          <w:p w14:paraId="11E6C5A3" w14:textId="77777777" w:rsidR="00BA628F" w:rsidRDefault="00BA628F">
            <w:pPr>
              <w:pStyle w:val="EMPTYCELLSTYLE"/>
            </w:pPr>
          </w:p>
        </w:tc>
        <w:tc>
          <w:tcPr>
            <w:tcW w:w="40" w:type="dxa"/>
            <w:gridSpan w:val="2"/>
          </w:tcPr>
          <w:p w14:paraId="11E6C5A4" w14:textId="77777777" w:rsidR="00BA628F" w:rsidRDefault="00BA628F">
            <w:pPr>
              <w:pStyle w:val="EMPTYCELLSTYLE"/>
            </w:pPr>
          </w:p>
        </w:tc>
        <w:tc>
          <w:tcPr>
            <w:tcW w:w="40" w:type="dxa"/>
            <w:gridSpan w:val="2"/>
          </w:tcPr>
          <w:p w14:paraId="11E6C5A5" w14:textId="77777777" w:rsidR="00BA628F" w:rsidRDefault="00BA628F">
            <w:pPr>
              <w:pStyle w:val="EMPTYCELLSTYLE"/>
            </w:pPr>
          </w:p>
        </w:tc>
      </w:tr>
      <w:tr w:rsidR="00BA628F" w14:paraId="11E6C5C0" w14:textId="77777777" w:rsidTr="002C180E">
        <w:trPr>
          <w:trHeight w:hRule="exact" w:val="180"/>
        </w:trPr>
        <w:tc>
          <w:tcPr>
            <w:tcW w:w="450" w:type="dxa"/>
          </w:tcPr>
          <w:p w14:paraId="11E6C5A7" w14:textId="77777777" w:rsidR="00BA628F" w:rsidRDefault="00BA628F">
            <w:pPr>
              <w:pStyle w:val="EMPTYCELLSTYLE"/>
            </w:pPr>
          </w:p>
        </w:tc>
        <w:tc>
          <w:tcPr>
            <w:tcW w:w="40" w:type="dxa"/>
            <w:gridSpan w:val="2"/>
          </w:tcPr>
          <w:p w14:paraId="11E6C5A8" w14:textId="77777777" w:rsidR="00BA628F" w:rsidRDefault="00BA628F">
            <w:pPr>
              <w:pStyle w:val="EMPTYCELLSTYLE"/>
            </w:pPr>
          </w:p>
        </w:tc>
        <w:tc>
          <w:tcPr>
            <w:tcW w:w="980" w:type="dxa"/>
            <w:gridSpan w:val="3"/>
          </w:tcPr>
          <w:p w14:paraId="11E6C5A9" w14:textId="77777777" w:rsidR="00BA628F" w:rsidRDefault="00BA628F">
            <w:pPr>
              <w:pStyle w:val="EMPTYCELLSTYLE"/>
            </w:pPr>
          </w:p>
        </w:tc>
        <w:tc>
          <w:tcPr>
            <w:tcW w:w="640" w:type="dxa"/>
            <w:gridSpan w:val="4"/>
          </w:tcPr>
          <w:p w14:paraId="11E6C5AA" w14:textId="77777777" w:rsidR="00BA628F" w:rsidRDefault="00BA628F">
            <w:pPr>
              <w:pStyle w:val="EMPTYCELLSTYLE"/>
            </w:pPr>
          </w:p>
        </w:tc>
        <w:tc>
          <w:tcPr>
            <w:tcW w:w="620" w:type="dxa"/>
            <w:gridSpan w:val="12"/>
          </w:tcPr>
          <w:p w14:paraId="11E6C5AB" w14:textId="77777777" w:rsidR="00BA628F" w:rsidRDefault="00BA628F">
            <w:pPr>
              <w:pStyle w:val="EMPTYCELLSTYLE"/>
            </w:pPr>
          </w:p>
        </w:tc>
        <w:tc>
          <w:tcPr>
            <w:tcW w:w="420" w:type="dxa"/>
            <w:gridSpan w:val="5"/>
          </w:tcPr>
          <w:p w14:paraId="11E6C5AC" w14:textId="77777777" w:rsidR="00BA628F" w:rsidRDefault="00BA628F">
            <w:pPr>
              <w:pStyle w:val="EMPTYCELLSTYLE"/>
            </w:pPr>
          </w:p>
        </w:tc>
        <w:tc>
          <w:tcPr>
            <w:tcW w:w="40" w:type="dxa"/>
            <w:gridSpan w:val="3"/>
          </w:tcPr>
          <w:p w14:paraId="11E6C5AD" w14:textId="77777777" w:rsidR="00BA628F" w:rsidRDefault="00BA628F">
            <w:pPr>
              <w:pStyle w:val="EMPTYCELLSTYLE"/>
            </w:pPr>
          </w:p>
        </w:tc>
        <w:tc>
          <w:tcPr>
            <w:tcW w:w="220" w:type="dxa"/>
            <w:gridSpan w:val="4"/>
          </w:tcPr>
          <w:p w14:paraId="11E6C5AE" w14:textId="77777777" w:rsidR="00BA628F" w:rsidRDefault="00BA628F">
            <w:pPr>
              <w:pStyle w:val="EMPTYCELLSTYLE"/>
            </w:pPr>
          </w:p>
        </w:tc>
        <w:tc>
          <w:tcPr>
            <w:tcW w:w="40" w:type="dxa"/>
            <w:gridSpan w:val="2"/>
          </w:tcPr>
          <w:p w14:paraId="11E6C5AF" w14:textId="77777777" w:rsidR="00BA628F" w:rsidRDefault="00BA628F">
            <w:pPr>
              <w:pStyle w:val="EMPTYCELLSTYLE"/>
            </w:pPr>
          </w:p>
        </w:tc>
        <w:tc>
          <w:tcPr>
            <w:tcW w:w="600" w:type="dxa"/>
            <w:gridSpan w:val="12"/>
          </w:tcPr>
          <w:p w14:paraId="11E6C5B0" w14:textId="77777777" w:rsidR="00BA628F" w:rsidRDefault="00BA628F">
            <w:pPr>
              <w:pStyle w:val="EMPTYCELLSTYLE"/>
            </w:pPr>
          </w:p>
        </w:tc>
        <w:tc>
          <w:tcPr>
            <w:tcW w:w="200" w:type="dxa"/>
            <w:gridSpan w:val="4"/>
          </w:tcPr>
          <w:p w14:paraId="11E6C5B1" w14:textId="77777777" w:rsidR="00BA628F" w:rsidRDefault="00BA628F">
            <w:pPr>
              <w:pStyle w:val="EMPTYCELLSTYLE"/>
            </w:pPr>
          </w:p>
        </w:tc>
        <w:tc>
          <w:tcPr>
            <w:tcW w:w="860" w:type="dxa"/>
            <w:gridSpan w:val="15"/>
          </w:tcPr>
          <w:p w14:paraId="11E6C5B2" w14:textId="77777777" w:rsidR="00BA628F" w:rsidRDefault="00BA628F">
            <w:pPr>
              <w:pStyle w:val="EMPTYCELLSTYLE"/>
            </w:pPr>
          </w:p>
        </w:tc>
        <w:tc>
          <w:tcPr>
            <w:tcW w:w="300" w:type="dxa"/>
            <w:gridSpan w:val="7"/>
          </w:tcPr>
          <w:p w14:paraId="11E6C5B3" w14:textId="77777777" w:rsidR="00BA628F" w:rsidRDefault="00BA628F">
            <w:pPr>
              <w:pStyle w:val="EMPTYCELLSTYLE"/>
            </w:pPr>
          </w:p>
        </w:tc>
        <w:tc>
          <w:tcPr>
            <w:tcW w:w="360" w:type="dxa"/>
            <w:gridSpan w:val="10"/>
          </w:tcPr>
          <w:p w14:paraId="11E6C5B4" w14:textId="77777777" w:rsidR="00BA628F" w:rsidRDefault="00BA628F">
            <w:pPr>
              <w:pStyle w:val="EMPTYCELLSTYLE"/>
            </w:pPr>
          </w:p>
        </w:tc>
        <w:tc>
          <w:tcPr>
            <w:tcW w:w="500" w:type="dxa"/>
            <w:gridSpan w:val="14"/>
          </w:tcPr>
          <w:p w14:paraId="11E6C5B5" w14:textId="77777777" w:rsidR="00BA628F" w:rsidRDefault="00BA628F">
            <w:pPr>
              <w:pStyle w:val="EMPTYCELLSTYLE"/>
            </w:pPr>
          </w:p>
        </w:tc>
        <w:tc>
          <w:tcPr>
            <w:tcW w:w="380" w:type="dxa"/>
            <w:gridSpan w:val="13"/>
          </w:tcPr>
          <w:p w14:paraId="11E6C5B6" w14:textId="77777777" w:rsidR="00BA628F" w:rsidRDefault="00BA628F">
            <w:pPr>
              <w:pStyle w:val="EMPTYCELLSTYLE"/>
            </w:pPr>
          </w:p>
        </w:tc>
        <w:tc>
          <w:tcPr>
            <w:tcW w:w="1200" w:type="dxa"/>
            <w:gridSpan w:val="18"/>
          </w:tcPr>
          <w:p w14:paraId="11E6C5B7" w14:textId="77777777" w:rsidR="00BA628F" w:rsidRDefault="00BA628F">
            <w:pPr>
              <w:pStyle w:val="EMPTYCELLSTYLE"/>
            </w:pPr>
          </w:p>
        </w:tc>
        <w:tc>
          <w:tcPr>
            <w:tcW w:w="1100" w:type="dxa"/>
            <w:gridSpan w:val="12"/>
          </w:tcPr>
          <w:p w14:paraId="11E6C5B8" w14:textId="77777777" w:rsidR="00BA628F" w:rsidRDefault="00BA628F">
            <w:pPr>
              <w:pStyle w:val="EMPTYCELLSTYLE"/>
            </w:pPr>
          </w:p>
        </w:tc>
        <w:tc>
          <w:tcPr>
            <w:tcW w:w="80" w:type="dxa"/>
            <w:gridSpan w:val="5"/>
          </w:tcPr>
          <w:p w14:paraId="11E6C5B9" w14:textId="77777777" w:rsidR="00BA628F" w:rsidRDefault="00BA628F">
            <w:pPr>
              <w:pStyle w:val="EMPTYCELLSTYLE"/>
            </w:pPr>
          </w:p>
        </w:tc>
        <w:tc>
          <w:tcPr>
            <w:tcW w:w="480" w:type="dxa"/>
            <w:gridSpan w:val="5"/>
          </w:tcPr>
          <w:p w14:paraId="11E6C5BA" w14:textId="77777777" w:rsidR="00BA628F" w:rsidRDefault="00BA628F">
            <w:pPr>
              <w:pStyle w:val="EMPTYCELLSTYLE"/>
            </w:pPr>
          </w:p>
        </w:tc>
        <w:tc>
          <w:tcPr>
            <w:tcW w:w="740" w:type="dxa"/>
            <w:gridSpan w:val="5"/>
          </w:tcPr>
          <w:p w14:paraId="11E6C5BB" w14:textId="77777777" w:rsidR="00BA628F" w:rsidRDefault="00BA628F">
            <w:pPr>
              <w:pStyle w:val="EMPTYCELLSTYLE"/>
            </w:pPr>
          </w:p>
        </w:tc>
        <w:tc>
          <w:tcPr>
            <w:tcW w:w="160" w:type="dxa"/>
            <w:gridSpan w:val="6"/>
          </w:tcPr>
          <w:p w14:paraId="11E6C5BC" w14:textId="77777777" w:rsidR="00BA628F" w:rsidRDefault="00BA628F">
            <w:pPr>
              <w:pStyle w:val="EMPTYCELLSTYLE"/>
            </w:pPr>
          </w:p>
        </w:tc>
        <w:tc>
          <w:tcPr>
            <w:tcW w:w="80" w:type="dxa"/>
            <w:gridSpan w:val="4"/>
          </w:tcPr>
          <w:p w14:paraId="11E6C5BD" w14:textId="77777777" w:rsidR="00BA628F" w:rsidRDefault="00BA628F">
            <w:pPr>
              <w:pStyle w:val="EMPTYCELLSTYLE"/>
            </w:pPr>
          </w:p>
        </w:tc>
        <w:tc>
          <w:tcPr>
            <w:tcW w:w="40" w:type="dxa"/>
            <w:gridSpan w:val="2"/>
          </w:tcPr>
          <w:p w14:paraId="11E6C5BE" w14:textId="77777777" w:rsidR="00BA628F" w:rsidRDefault="00BA628F">
            <w:pPr>
              <w:pStyle w:val="EMPTYCELLSTYLE"/>
            </w:pPr>
          </w:p>
        </w:tc>
        <w:tc>
          <w:tcPr>
            <w:tcW w:w="1318" w:type="dxa"/>
            <w:gridSpan w:val="46"/>
          </w:tcPr>
          <w:p w14:paraId="11E6C5BF" w14:textId="77777777" w:rsidR="00BA628F" w:rsidRDefault="00BA628F">
            <w:pPr>
              <w:pStyle w:val="EMPTYCELLSTYLE"/>
            </w:pPr>
          </w:p>
        </w:tc>
      </w:tr>
      <w:tr w:rsidR="00BA628F" w14:paraId="11E6C5D1" w14:textId="77777777" w:rsidTr="002C180E">
        <w:trPr>
          <w:gridAfter w:val="45"/>
          <w:wAfter w:w="1708" w:type="dxa"/>
          <w:trHeight w:hRule="exact" w:val="280"/>
        </w:trPr>
        <w:tc>
          <w:tcPr>
            <w:tcW w:w="450" w:type="dxa"/>
          </w:tcPr>
          <w:p w14:paraId="11E6C5C1"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C5C2" w14:textId="77777777" w:rsidR="00BA628F" w:rsidRDefault="0050071D">
            <w:r>
              <w:rPr>
                <w:rFonts w:ascii="SansSerif" w:eastAsia="SansSerif" w:hAnsi="SansSerif" w:cs="SansSerif"/>
                <w:b/>
                <w:color w:val="000000"/>
              </w:rPr>
              <w:t>Environmental Reviews:</w:t>
            </w:r>
          </w:p>
        </w:tc>
        <w:tc>
          <w:tcPr>
            <w:tcW w:w="220" w:type="dxa"/>
            <w:gridSpan w:val="5"/>
          </w:tcPr>
          <w:p w14:paraId="11E6C5C3"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C5C4" w14:textId="77777777" w:rsidR="00BA628F" w:rsidRDefault="0050071D">
            <w:r>
              <w:rPr>
                <w:rFonts w:ascii="SansSerif" w:eastAsia="SansSerif" w:hAnsi="SansSerif" w:cs="SansSerif"/>
                <w:color w:val="000000"/>
              </w:rPr>
              <w:t>None</w:t>
            </w:r>
          </w:p>
        </w:tc>
        <w:tc>
          <w:tcPr>
            <w:tcW w:w="360" w:type="dxa"/>
            <w:gridSpan w:val="10"/>
          </w:tcPr>
          <w:p w14:paraId="11E6C5C5" w14:textId="77777777" w:rsidR="00BA628F" w:rsidRDefault="00BA628F">
            <w:pPr>
              <w:pStyle w:val="EMPTYCELLSTYLE"/>
            </w:pPr>
          </w:p>
        </w:tc>
        <w:tc>
          <w:tcPr>
            <w:tcW w:w="500" w:type="dxa"/>
            <w:gridSpan w:val="14"/>
          </w:tcPr>
          <w:p w14:paraId="11E6C5C6" w14:textId="77777777" w:rsidR="00BA628F" w:rsidRDefault="00BA628F">
            <w:pPr>
              <w:pStyle w:val="EMPTYCELLSTYLE"/>
            </w:pPr>
          </w:p>
        </w:tc>
        <w:tc>
          <w:tcPr>
            <w:tcW w:w="380" w:type="dxa"/>
            <w:gridSpan w:val="13"/>
          </w:tcPr>
          <w:p w14:paraId="11E6C5C7" w14:textId="77777777" w:rsidR="00BA628F" w:rsidRDefault="00BA628F">
            <w:pPr>
              <w:pStyle w:val="EMPTYCELLSTYLE"/>
            </w:pPr>
          </w:p>
        </w:tc>
        <w:tc>
          <w:tcPr>
            <w:tcW w:w="1200" w:type="dxa"/>
            <w:gridSpan w:val="18"/>
          </w:tcPr>
          <w:p w14:paraId="11E6C5C8" w14:textId="77777777" w:rsidR="00BA628F" w:rsidRDefault="00BA628F">
            <w:pPr>
              <w:pStyle w:val="EMPTYCELLSTYLE"/>
            </w:pPr>
          </w:p>
        </w:tc>
        <w:tc>
          <w:tcPr>
            <w:tcW w:w="1100" w:type="dxa"/>
            <w:gridSpan w:val="12"/>
          </w:tcPr>
          <w:p w14:paraId="11E6C5C9" w14:textId="77777777" w:rsidR="00BA628F" w:rsidRDefault="00BA628F">
            <w:pPr>
              <w:pStyle w:val="EMPTYCELLSTYLE"/>
            </w:pPr>
          </w:p>
        </w:tc>
        <w:tc>
          <w:tcPr>
            <w:tcW w:w="80" w:type="dxa"/>
            <w:gridSpan w:val="4"/>
          </w:tcPr>
          <w:p w14:paraId="11E6C5CA" w14:textId="77777777" w:rsidR="00BA628F" w:rsidRDefault="00BA628F">
            <w:pPr>
              <w:pStyle w:val="EMPTYCELLSTYLE"/>
            </w:pPr>
          </w:p>
        </w:tc>
        <w:tc>
          <w:tcPr>
            <w:tcW w:w="480" w:type="dxa"/>
            <w:gridSpan w:val="6"/>
          </w:tcPr>
          <w:p w14:paraId="11E6C5CB" w14:textId="77777777" w:rsidR="00BA628F" w:rsidRDefault="00BA628F">
            <w:pPr>
              <w:pStyle w:val="EMPTYCELLSTYLE"/>
            </w:pPr>
          </w:p>
        </w:tc>
        <w:tc>
          <w:tcPr>
            <w:tcW w:w="740" w:type="dxa"/>
            <w:gridSpan w:val="5"/>
          </w:tcPr>
          <w:p w14:paraId="11E6C5CC" w14:textId="77777777" w:rsidR="00BA628F" w:rsidRDefault="00BA628F">
            <w:pPr>
              <w:pStyle w:val="EMPTYCELLSTYLE"/>
            </w:pPr>
          </w:p>
        </w:tc>
        <w:tc>
          <w:tcPr>
            <w:tcW w:w="160" w:type="dxa"/>
            <w:gridSpan w:val="6"/>
          </w:tcPr>
          <w:p w14:paraId="11E6C5CD" w14:textId="77777777" w:rsidR="00BA628F" w:rsidRDefault="00BA628F">
            <w:pPr>
              <w:pStyle w:val="EMPTYCELLSTYLE"/>
            </w:pPr>
          </w:p>
        </w:tc>
        <w:tc>
          <w:tcPr>
            <w:tcW w:w="80" w:type="dxa"/>
            <w:gridSpan w:val="4"/>
          </w:tcPr>
          <w:p w14:paraId="11E6C5CE" w14:textId="77777777" w:rsidR="00BA628F" w:rsidRDefault="00BA628F">
            <w:pPr>
              <w:pStyle w:val="EMPTYCELLSTYLE"/>
            </w:pPr>
          </w:p>
        </w:tc>
        <w:tc>
          <w:tcPr>
            <w:tcW w:w="40" w:type="dxa"/>
            <w:gridSpan w:val="2"/>
          </w:tcPr>
          <w:p w14:paraId="11E6C5CF" w14:textId="77777777" w:rsidR="00BA628F" w:rsidRDefault="00BA628F">
            <w:pPr>
              <w:pStyle w:val="EMPTYCELLSTYLE"/>
            </w:pPr>
          </w:p>
        </w:tc>
        <w:tc>
          <w:tcPr>
            <w:tcW w:w="40" w:type="dxa"/>
            <w:gridSpan w:val="2"/>
          </w:tcPr>
          <w:p w14:paraId="11E6C5D0" w14:textId="77777777" w:rsidR="00BA628F" w:rsidRDefault="00BA628F">
            <w:pPr>
              <w:pStyle w:val="EMPTYCELLSTYLE"/>
            </w:pPr>
          </w:p>
        </w:tc>
      </w:tr>
      <w:tr w:rsidR="00BA628F" w14:paraId="11E6C5EB" w14:textId="77777777" w:rsidTr="002C180E">
        <w:trPr>
          <w:trHeight w:hRule="exact" w:val="320"/>
        </w:trPr>
        <w:tc>
          <w:tcPr>
            <w:tcW w:w="450" w:type="dxa"/>
          </w:tcPr>
          <w:p w14:paraId="11E6C5D2" w14:textId="77777777" w:rsidR="00BA628F" w:rsidRDefault="00BA628F">
            <w:pPr>
              <w:pStyle w:val="EMPTYCELLSTYLE"/>
            </w:pPr>
          </w:p>
        </w:tc>
        <w:tc>
          <w:tcPr>
            <w:tcW w:w="40" w:type="dxa"/>
            <w:gridSpan w:val="2"/>
          </w:tcPr>
          <w:p w14:paraId="11E6C5D3" w14:textId="77777777" w:rsidR="00BA628F" w:rsidRDefault="00BA628F">
            <w:pPr>
              <w:pStyle w:val="EMPTYCELLSTYLE"/>
            </w:pPr>
          </w:p>
        </w:tc>
        <w:tc>
          <w:tcPr>
            <w:tcW w:w="980" w:type="dxa"/>
            <w:gridSpan w:val="3"/>
          </w:tcPr>
          <w:p w14:paraId="11E6C5D4" w14:textId="77777777" w:rsidR="00BA628F" w:rsidRDefault="00BA628F">
            <w:pPr>
              <w:pStyle w:val="EMPTYCELLSTYLE"/>
            </w:pPr>
          </w:p>
        </w:tc>
        <w:tc>
          <w:tcPr>
            <w:tcW w:w="640" w:type="dxa"/>
            <w:gridSpan w:val="4"/>
          </w:tcPr>
          <w:p w14:paraId="11E6C5D5" w14:textId="77777777" w:rsidR="00BA628F" w:rsidRDefault="00BA628F">
            <w:pPr>
              <w:pStyle w:val="EMPTYCELLSTYLE"/>
            </w:pPr>
          </w:p>
        </w:tc>
        <w:tc>
          <w:tcPr>
            <w:tcW w:w="620" w:type="dxa"/>
            <w:gridSpan w:val="12"/>
          </w:tcPr>
          <w:p w14:paraId="11E6C5D6" w14:textId="77777777" w:rsidR="00BA628F" w:rsidRDefault="00BA628F">
            <w:pPr>
              <w:pStyle w:val="EMPTYCELLSTYLE"/>
            </w:pPr>
          </w:p>
        </w:tc>
        <w:tc>
          <w:tcPr>
            <w:tcW w:w="420" w:type="dxa"/>
            <w:gridSpan w:val="5"/>
          </w:tcPr>
          <w:p w14:paraId="11E6C5D7" w14:textId="77777777" w:rsidR="00BA628F" w:rsidRDefault="00BA628F">
            <w:pPr>
              <w:pStyle w:val="EMPTYCELLSTYLE"/>
            </w:pPr>
          </w:p>
        </w:tc>
        <w:tc>
          <w:tcPr>
            <w:tcW w:w="40" w:type="dxa"/>
            <w:gridSpan w:val="3"/>
          </w:tcPr>
          <w:p w14:paraId="11E6C5D8" w14:textId="77777777" w:rsidR="00BA628F" w:rsidRDefault="00BA628F">
            <w:pPr>
              <w:pStyle w:val="EMPTYCELLSTYLE"/>
            </w:pPr>
          </w:p>
        </w:tc>
        <w:tc>
          <w:tcPr>
            <w:tcW w:w="220" w:type="dxa"/>
            <w:gridSpan w:val="4"/>
          </w:tcPr>
          <w:p w14:paraId="11E6C5D9" w14:textId="77777777" w:rsidR="00BA628F" w:rsidRDefault="00BA628F">
            <w:pPr>
              <w:pStyle w:val="EMPTYCELLSTYLE"/>
            </w:pPr>
          </w:p>
        </w:tc>
        <w:tc>
          <w:tcPr>
            <w:tcW w:w="40" w:type="dxa"/>
            <w:gridSpan w:val="2"/>
          </w:tcPr>
          <w:p w14:paraId="11E6C5DA" w14:textId="77777777" w:rsidR="00BA628F" w:rsidRDefault="00BA628F">
            <w:pPr>
              <w:pStyle w:val="EMPTYCELLSTYLE"/>
            </w:pPr>
          </w:p>
        </w:tc>
        <w:tc>
          <w:tcPr>
            <w:tcW w:w="600" w:type="dxa"/>
            <w:gridSpan w:val="12"/>
          </w:tcPr>
          <w:p w14:paraId="11E6C5DB" w14:textId="77777777" w:rsidR="00BA628F" w:rsidRDefault="00BA628F">
            <w:pPr>
              <w:pStyle w:val="EMPTYCELLSTYLE"/>
            </w:pPr>
          </w:p>
        </w:tc>
        <w:tc>
          <w:tcPr>
            <w:tcW w:w="200" w:type="dxa"/>
            <w:gridSpan w:val="4"/>
          </w:tcPr>
          <w:p w14:paraId="11E6C5DC" w14:textId="77777777" w:rsidR="00BA628F" w:rsidRDefault="00BA628F">
            <w:pPr>
              <w:pStyle w:val="EMPTYCELLSTYLE"/>
            </w:pPr>
          </w:p>
        </w:tc>
        <w:tc>
          <w:tcPr>
            <w:tcW w:w="860" w:type="dxa"/>
            <w:gridSpan w:val="15"/>
          </w:tcPr>
          <w:p w14:paraId="11E6C5DD" w14:textId="77777777" w:rsidR="00BA628F" w:rsidRDefault="00BA628F">
            <w:pPr>
              <w:pStyle w:val="EMPTYCELLSTYLE"/>
            </w:pPr>
          </w:p>
        </w:tc>
        <w:tc>
          <w:tcPr>
            <w:tcW w:w="300" w:type="dxa"/>
            <w:gridSpan w:val="7"/>
          </w:tcPr>
          <w:p w14:paraId="11E6C5DE" w14:textId="77777777" w:rsidR="00BA628F" w:rsidRDefault="00BA628F">
            <w:pPr>
              <w:pStyle w:val="EMPTYCELLSTYLE"/>
            </w:pPr>
          </w:p>
        </w:tc>
        <w:tc>
          <w:tcPr>
            <w:tcW w:w="360" w:type="dxa"/>
            <w:gridSpan w:val="10"/>
          </w:tcPr>
          <w:p w14:paraId="11E6C5DF" w14:textId="77777777" w:rsidR="00BA628F" w:rsidRDefault="00BA628F">
            <w:pPr>
              <w:pStyle w:val="EMPTYCELLSTYLE"/>
            </w:pPr>
          </w:p>
        </w:tc>
        <w:tc>
          <w:tcPr>
            <w:tcW w:w="500" w:type="dxa"/>
            <w:gridSpan w:val="14"/>
          </w:tcPr>
          <w:p w14:paraId="11E6C5E0" w14:textId="77777777" w:rsidR="00BA628F" w:rsidRDefault="00BA628F">
            <w:pPr>
              <w:pStyle w:val="EMPTYCELLSTYLE"/>
            </w:pPr>
          </w:p>
        </w:tc>
        <w:tc>
          <w:tcPr>
            <w:tcW w:w="380" w:type="dxa"/>
            <w:gridSpan w:val="13"/>
          </w:tcPr>
          <w:p w14:paraId="11E6C5E1" w14:textId="77777777" w:rsidR="00BA628F" w:rsidRDefault="00BA628F">
            <w:pPr>
              <w:pStyle w:val="EMPTYCELLSTYLE"/>
            </w:pPr>
          </w:p>
        </w:tc>
        <w:tc>
          <w:tcPr>
            <w:tcW w:w="1200" w:type="dxa"/>
            <w:gridSpan w:val="18"/>
          </w:tcPr>
          <w:p w14:paraId="11E6C5E2" w14:textId="77777777" w:rsidR="00BA628F" w:rsidRDefault="00BA628F">
            <w:pPr>
              <w:pStyle w:val="EMPTYCELLSTYLE"/>
            </w:pPr>
          </w:p>
        </w:tc>
        <w:tc>
          <w:tcPr>
            <w:tcW w:w="1100" w:type="dxa"/>
            <w:gridSpan w:val="12"/>
          </w:tcPr>
          <w:p w14:paraId="11E6C5E3" w14:textId="77777777" w:rsidR="00BA628F" w:rsidRDefault="00BA628F">
            <w:pPr>
              <w:pStyle w:val="EMPTYCELLSTYLE"/>
            </w:pPr>
          </w:p>
        </w:tc>
        <w:tc>
          <w:tcPr>
            <w:tcW w:w="80" w:type="dxa"/>
            <w:gridSpan w:val="5"/>
          </w:tcPr>
          <w:p w14:paraId="11E6C5E4" w14:textId="77777777" w:rsidR="00BA628F" w:rsidRDefault="00BA628F">
            <w:pPr>
              <w:pStyle w:val="EMPTYCELLSTYLE"/>
            </w:pPr>
          </w:p>
        </w:tc>
        <w:tc>
          <w:tcPr>
            <w:tcW w:w="480" w:type="dxa"/>
            <w:gridSpan w:val="5"/>
          </w:tcPr>
          <w:p w14:paraId="11E6C5E5" w14:textId="77777777" w:rsidR="00BA628F" w:rsidRDefault="00BA628F">
            <w:pPr>
              <w:pStyle w:val="EMPTYCELLSTYLE"/>
            </w:pPr>
          </w:p>
        </w:tc>
        <w:tc>
          <w:tcPr>
            <w:tcW w:w="740" w:type="dxa"/>
            <w:gridSpan w:val="5"/>
          </w:tcPr>
          <w:p w14:paraId="11E6C5E6" w14:textId="77777777" w:rsidR="00BA628F" w:rsidRDefault="00BA628F">
            <w:pPr>
              <w:pStyle w:val="EMPTYCELLSTYLE"/>
            </w:pPr>
          </w:p>
        </w:tc>
        <w:tc>
          <w:tcPr>
            <w:tcW w:w="160" w:type="dxa"/>
            <w:gridSpan w:val="6"/>
          </w:tcPr>
          <w:p w14:paraId="11E6C5E7" w14:textId="77777777" w:rsidR="00BA628F" w:rsidRDefault="00BA628F">
            <w:pPr>
              <w:pStyle w:val="EMPTYCELLSTYLE"/>
            </w:pPr>
          </w:p>
        </w:tc>
        <w:tc>
          <w:tcPr>
            <w:tcW w:w="80" w:type="dxa"/>
            <w:gridSpan w:val="4"/>
          </w:tcPr>
          <w:p w14:paraId="11E6C5E8" w14:textId="77777777" w:rsidR="00BA628F" w:rsidRDefault="00BA628F">
            <w:pPr>
              <w:pStyle w:val="EMPTYCELLSTYLE"/>
            </w:pPr>
          </w:p>
        </w:tc>
        <w:tc>
          <w:tcPr>
            <w:tcW w:w="40" w:type="dxa"/>
            <w:gridSpan w:val="2"/>
          </w:tcPr>
          <w:p w14:paraId="11E6C5E9" w14:textId="77777777" w:rsidR="00BA628F" w:rsidRDefault="00BA628F">
            <w:pPr>
              <w:pStyle w:val="EMPTYCELLSTYLE"/>
            </w:pPr>
          </w:p>
        </w:tc>
        <w:tc>
          <w:tcPr>
            <w:tcW w:w="1318" w:type="dxa"/>
            <w:gridSpan w:val="46"/>
          </w:tcPr>
          <w:p w14:paraId="11E6C5EA" w14:textId="77777777" w:rsidR="00BA628F" w:rsidRDefault="00BA628F">
            <w:pPr>
              <w:pStyle w:val="EMPTYCELLSTYLE"/>
            </w:pPr>
          </w:p>
        </w:tc>
      </w:tr>
      <w:tr w:rsidR="00BA628F" w14:paraId="11E6C5FB" w14:textId="77777777" w:rsidTr="002C180E">
        <w:trPr>
          <w:gridAfter w:val="45"/>
          <w:wAfter w:w="1708" w:type="dxa"/>
          <w:trHeight w:hRule="exact" w:val="280"/>
        </w:trPr>
        <w:tc>
          <w:tcPr>
            <w:tcW w:w="450" w:type="dxa"/>
          </w:tcPr>
          <w:p w14:paraId="11E6C5EC"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C5ED" w14:textId="77777777" w:rsidR="00BA628F" w:rsidRDefault="0050071D">
            <w:r>
              <w:rPr>
                <w:rFonts w:ascii="SansSerif" w:eastAsia="SansSerif" w:hAnsi="SansSerif" w:cs="SansSerif"/>
                <w:b/>
                <w:color w:val="000000"/>
              </w:rPr>
              <w:t>Activity Attributes:</w:t>
            </w:r>
          </w:p>
        </w:tc>
        <w:tc>
          <w:tcPr>
            <w:tcW w:w="420" w:type="dxa"/>
            <w:gridSpan w:val="4"/>
          </w:tcPr>
          <w:p w14:paraId="11E6C5EE"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C5EF" w14:textId="77777777" w:rsidR="00BA628F" w:rsidRDefault="0050071D">
            <w:r>
              <w:rPr>
                <w:rFonts w:ascii="SansSerif" w:eastAsia="SansSerif" w:hAnsi="SansSerif" w:cs="SansSerif"/>
                <w:color w:val="000000"/>
              </w:rPr>
              <w:t>None</w:t>
            </w:r>
          </w:p>
        </w:tc>
        <w:tc>
          <w:tcPr>
            <w:tcW w:w="500" w:type="dxa"/>
            <w:gridSpan w:val="14"/>
          </w:tcPr>
          <w:p w14:paraId="11E6C5F0" w14:textId="77777777" w:rsidR="00BA628F" w:rsidRDefault="00BA628F">
            <w:pPr>
              <w:pStyle w:val="EMPTYCELLSTYLE"/>
            </w:pPr>
          </w:p>
        </w:tc>
        <w:tc>
          <w:tcPr>
            <w:tcW w:w="380" w:type="dxa"/>
            <w:gridSpan w:val="13"/>
          </w:tcPr>
          <w:p w14:paraId="11E6C5F1" w14:textId="77777777" w:rsidR="00BA628F" w:rsidRDefault="00BA628F">
            <w:pPr>
              <w:pStyle w:val="EMPTYCELLSTYLE"/>
            </w:pPr>
          </w:p>
        </w:tc>
        <w:tc>
          <w:tcPr>
            <w:tcW w:w="1200" w:type="dxa"/>
            <w:gridSpan w:val="18"/>
          </w:tcPr>
          <w:p w14:paraId="11E6C5F2" w14:textId="77777777" w:rsidR="00BA628F" w:rsidRDefault="00BA628F">
            <w:pPr>
              <w:pStyle w:val="EMPTYCELLSTYLE"/>
            </w:pPr>
          </w:p>
        </w:tc>
        <w:tc>
          <w:tcPr>
            <w:tcW w:w="1100" w:type="dxa"/>
            <w:gridSpan w:val="12"/>
          </w:tcPr>
          <w:p w14:paraId="11E6C5F3" w14:textId="77777777" w:rsidR="00BA628F" w:rsidRDefault="00BA628F">
            <w:pPr>
              <w:pStyle w:val="EMPTYCELLSTYLE"/>
            </w:pPr>
          </w:p>
        </w:tc>
        <w:tc>
          <w:tcPr>
            <w:tcW w:w="80" w:type="dxa"/>
            <w:gridSpan w:val="4"/>
          </w:tcPr>
          <w:p w14:paraId="11E6C5F4" w14:textId="77777777" w:rsidR="00BA628F" w:rsidRDefault="00BA628F">
            <w:pPr>
              <w:pStyle w:val="EMPTYCELLSTYLE"/>
            </w:pPr>
          </w:p>
        </w:tc>
        <w:tc>
          <w:tcPr>
            <w:tcW w:w="480" w:type="dxa"/>
            <w:gridSpan w:val="6"/>
          </w:tcPr>
          <w:p w14:paraId="11E6C5F5" w14:textId="77777777" w:rsidR="00BA628F" w:rsidRDefault="00BA628F">
            <w:pPr>
              <w:pStyle w:val="EMPTYCELLSTYLE"/>
            </w:pPr>
          </w:p>
        </w:tc>
        <w:tc>
          <w:tcPr>
            <w:tcW w:w="740" w:type="dxa"/>
            <w:gridSpan w:val="5"/>
          </w:tcPr>
          <w:p w14:paraId="11E6C5F6" w14:textId="77777777" w:rsidR="00BA628F" w:rsidRDefault="00BA628F">
            <w:pPr>
              <w:pStyle w:val="EMPTYCELLSTYLE"/>
            </w:pPr>
          </w:p>
        </w:tc>
        <w:tc>
          <w:tcPr>
            <w:tcW w:w="160" w:type="dxa"/>
            <w:gridSpan w:val="6"/>
          </w:tcPr>
          <w:p w14:paraId="11E6C5F7" w14:textId="77777777" w:rsidR="00BA628F" w:rsidRDefault="00BA628F">
            <w:pPr>
              <w:pStyle w:val="EMPTYCELLSTYLE"/>
            </w:pPr>
          </w:p>
        </w:tc>
        <w:tc>
          <w:tcPr>
            <w:tcW w:w="80" w:type="dxa"/>
            <w:gridSpan w:val="4"/>
          </w:tcPr>
          <w:p w14:paraId="11E6C5F8" w14:textId="77777777" w:rsidR="00BA628F" w:rsidRDefault="00BA628F">
            <w:pPr>
              <w:pStyle w:val="EMPTYCELLSTYLE"/>
            </w:pPr>
          </w:p>
        </w:tc>
        <w:tc>
          <w:tcPr>
            <w:tcW w:w="40" w:type="dxa"/>
            <w:gridSpan w:val="2"/>
          </w:tcPr>
          <w:p w14:paraId="11E6C5F9" w14:textId="77777777" w:rsidR="00BA628F" w:rsidRDefault="00BA628F">
            <w:pPr>
              <w:pStyle w:val="EMPTYCELLSTYLE"/>
            </w:pPr>
          </w:p>
        </w:tc>
        <w:tc>
          <w:tcPr>
            <w:tcW w:w="40" w:type="dxa"/>
            <w:gridSpan w:val="2"/>
          </w:tcPr>
          <w:p w14:paraId="11E6C5FA" w14:textId="77777777" w:rsidR="00BA628F" w:rsidRDefault="00BA628F">
            <w:pPr>
              <w:pStyle w:val="EMPTYCELLSTYLE"/>
            </w:pPr>
          </w:p>
        </w:tc>
      </w:tr>
      <w:tr w:rsidR="00BA628F" w14:paraId="11E6C615" w14:textId="77777777" w:rsidTr="002C180E">
        <w:trPr>
          <w:trHeight w:hRule="exact" w:val="640"/>
        </w:trPr>
        <w:tc>
          <w:tcPr>
            <w:tcW w:w="450" w:type="dxa"/>
          </w:tcPr>
          <w:p w14:paraId="11E6C5FC" w14:textId="77777777" w:rsidR="00BA628F" w:rsidRDefault="00BA628F">
            <w:pPr>
              <w:pStyle w:val="EMPTYCELLSTYLE"/>
            </w:pPr>
          </w:p>
        </w:tc>
        <w:tc>
          <w:tcPr>
            <w:tcW w:w="40" w:type="dxa"/>
            <w:gridSpan w:val="2"/>
          </w:tcPr>
          <w:p w14:paraId="11E6C5FD" w14:textId="77777777" w:rsidR="00BA628F" w:rsidRDefault="00BA628F">
            <w:pPr>
              <w:pStyle w:val="EMPTYCELLSTYLE"/>
            </w:pPr>
          </w:p>
        </w:tc>
        <w:tc>
          <w:tcPr>
            <w:tcW w:w="980" w:type="dxa"/>
            <w:gridSpan w:val="3"/>
          </w:tcPr>
          <w:p w14:paraId="11E6C5FE" w14:textId="77777777" w:rsidR="00BA628F" w:rsidRDefault="00BA628F">
            <w:pPr>
              <w:pStyle w:val="EMPTYCELLSTYLE"/>
            </w:pPr>
          </w:p>
        </w:tc>
        <w:tc>
          <w:tcPr>
            <w:tcW w:w="640" w:type="dxa"/>
            <w:gridSpan w:val="4"/>
          </w:tcPr>
          <w:p w14:paraId="11E6C5FF" w14:textId="77777777" w:rsidR="00BA628F" w:rsidRDefault="00BA628F">
            <w:pPr>
              <w:pStyle w:val="EMPTYCELLSTYLE"/>
            </w:pPr>
          </w:p>
        </w:tc>
        <w:tc>
          <w:tcPr>
            <w:tcW w:w="620" w:type="dxa"/>
            <w:gridSpan w:val="12"/>
          </w:tcPr>
          <w:p w14:paraId="11E6C600" w14:textId="77777777" w:rsidR="00BA628F" w:rsidRDefault="00BA628F">
            <w:pPr>
              <w:pStyle w:val="EMPTYCELLSTYLE"/>
            </w:pPr>
          </w:p>
        </w:tc>
        <w:tc>
          <w:tcPr>
            <w:tcW w:w="420" w:type="dxa"/>
            <w:gridSpan w:val="5"/>
          </w:tcPr>
          <w:p w14:paraId="11E6C601" w14:textId="77777777" w:rsidR="00BA628F" w:rsidRDefault="00BA628F">
            <w:pPr>
              <w:pStyle w:val="EMPTYCELLSTYLE"/>
            </w:pPr>
          </w:p>
        </w:tc>
        <w:tc>
          <w:tcPr>
            <w:tcW w:w="40" w:type="dxa"/>
            <w:gridSpan w:val="3"/>
          </w:tcPr>
          <w:p w14:paraId="11E6C602" w14:textId="77777777" w:rsidR="00BA628F" w:rsidRDefault="00BA628F">
            <w:pPr>
              <w:pStyle w:val="EMPTYCELLSTYLE"/>
            </w:pPr>
          </w:p>
        </w:tc>
        <w:tc>
          <w:tcPr>
            <w:tcW w:w="220" w:type="dxa"/>
            <w:gridSpan w:val="4"/>
          </w:tcPr>
          <w:p w14:paraId="11E6C603" w14:textId="77777777" w:rsidR="00BA628F" w:rsidRDefault="00BA628F">
            <w:pPr>
              <w:pStyle w:val="EMPTYCELLSTYLE"/>
            </w:pPr>
          </w:p>
        </w:tc>
        <w:tc>
          <w:tcPr>
            <w:tcW w:w="40" w:type="dxa"/>
            <w:gridSpan w:val="2"/>
          </w:tcPr>
          <w:p w14:paraId="11E6C604" w14:textId="77777777" w:rsidR="00BA628F" w:rsidRDefault="00BA628F">
            <w:pPr>
              <w:pStyle w:val="EMPTYCELLSTYLE"/>
            </w:pPr>
          </w:p>
        </w:tc>
        <w:tc>
          <w:tcPr>
            <w:tcW w:w="600" w:type="dxa"/>
            <w:gridSpan w:val="12"/>
          </w:tcPr>
          <w:p w14:paraId="11E6C605" w14:textId="77777777" w:rsidR="00BA628F" w:rsidRDefault="00BA628F">
            <w:pPr>
              <w:pStyle w:val="EMPTYCELLSTYLE"/>
            </w:pPr>
          </w:p>
        </w:tc>
        <w:tc>
          <w:tcPr>
            <w:tcW w:w="200" w:type="dxa"/>
            <w:gridSpan w:val="4"/>
          </w:tcPr>
          <w:p w14:paraId="11E6C606" w14:textId="77777777" w:rsidR="00BA628F" w:rsidRDefault="00BA628F">
            <w:pPr>
              <w:pStyle w:val="EMPTYCELLSTYLE"/>
            </w:pPr>
          </w:p>
        </w:tc>
        <w:tc>
          <w:tcPr>
            <w:tcW w:w="860" w:type="dxa"/>
            <w:gridSpan w:val="15"/>
          </w:tcPr>
          <w:p w14:paraId="11E6C607" w14:textId="77777777" w:rsidR="00BA628F" w:rsidRDefault="00BA628F">
            <w:pPr>
              <w:pStyle w:val="EMPTYCELLSTYLE"/>
            </w:pPr>
          </w:p>
        </w:tc>
        <w:tc>
          <w:tcPr>
            <w:tcW w:w="300" w:type="dxa"/>
            <w:gridSpan w:val="7"/>
          </w:tcPr>
          <w:p w14:paraId="11E6C608" w14:textId="77777777" w:rsidR="00BA628F" w:rsidRDefault="00BA628F">
            <w:pPr>
              <w:pStyle w:val="EMPTYCELLSTYLE"/>
            </w:pPr>
          </w:p>
        </w:tc>
        <w:tc>
          <w:tcPr>
            <w:tcW w:w="360" w:type="dxa"/>
            <w:gridSpan w:val="10"/>
          </w:tcPr>
          <w:p w14:paraId="11E6C609" w14:textId="77777777" w:rsidR="00BA628F" w:rsidRDefault="00BA628F">
            <w:pPr>
              <w:pStyle w:val="EMPTYCELLSTYLE"/>
            </w:pPr>
          </w:p>
        </w:tc>
        <w:tc>
          <w:tcPr>
            <w:tcW w:w="500" w:type="dxa"/>
            <w:gridSpan w:val="14"/>
          </w:tcPr>
          <w:p w14:paraId="11E6C60A" w14:textId="77777777" w:rsidR="00BA628F" w:rsidRDefault="00BA628F">
            <w:pPr>
              <w:pStyle w:val="EMPTYCELLSTYLE"/>
            </w:pPr>
          </w:p>
        </w:tc>
        <w:tc>
          <w:tcPr>
            <w:tcW w:w="380" w:type="dxa"/>
            <w:gridSpan w:val="13"/>
          </w:tcPr>
          <w:p w14:paraId="11E6C60B" w14:textId="77777777" w:rsidR="00BA628F" w:rsidRDefault="00BA628F">
            <w:pPr>
              <w:pStyle w:val="EMPTYCELLSTYLE"/>
            </w:pPr>
          </w:p>
        </w:tc>
        <w:tc>
          <w:tcPr>
            <w:tcW w:w="1200" w:type="dxa"/>
            <w:gridSpan w:val="18"/>
          </w:tcPr>
          <w:p w14:paraId="11E6C60C" w14:textId="77777777" w:rsidR="00BA628F" w:rsidRDefault="00BA628F">
            <w:pPr>
              <w:pStyle w:val="EMPTYCELLSTYLE"/>
            </w:pPr>
          </w:p>
        </w:tc>
        <w:tc>
          <w:tcPr>
            <w:tcW w:w="1100" w:type="dxa"/>
            <w:gridSpan w:val="12"/>
          </w:tcPr>
          <w:p w14:paraId="11E6C60D" w14:textId="77777777" w:rsidR="00BA628F" w:rsidRDefault="00BA628F">
            <w:pPr>
              <w:pStyle w:val="EMPTYCELLSTYLE"/>
            </w:pPr>
          </w:p>
        </w:tc>
        <w:tc>
          <w:tcPr>
            <w:tcW w:w="80" w:type="dxa"/>
            <w:gridSpan w:val="5"/>
          </w:tcPr>
          <w:p w14:paraId="11E6C60E" w14:textId="77777777" w:rsidR="00BA628F" w:rsidRDefault="00BA628F">
            <w:pPr>
              <w:pStyle w:val="EMPTYCELLSTYLE"/>
            </w:pPr>
          </w:p>
        </w:tc>
        <w:tc>
          <w:tcPr>
            <w:tcW w:w="480" w:type="dxa"/>
            <w:gridSpan w:val="5"/>
          </w:tcPr>
          <w:p w14:paraId="11E6C60F" w14:textId="77777777" w:rsidR="00BA628F" w:rsidRDefault="00BA628F">
            <w:pPr>
              <w:pStyle w:val="EMPTYCELLSTYLE"/>
            </w:pPr>
          </w:p>
        </w:tc>
        <w:tc>
          <w:tcPr>
            <w:tcW w:w="740" w:type="dxa"/>
            <w:gridSpan w:val="5"/>
          </w:tcPr>
          <w:p w14:paraId="11E6C610" w14:textId="77777777" w:rsidR="00BA628F" w:rsidRDefault="00BA628F">
            <w:pPr>
              <w:pStyle w:val="EMPTYCELLSTYLE"/>
            </w:pPr>
          </w:p>
        </w:tc>
        <w:tc>
          <w:tcPr>
            <w:tcW w:w="160" w:type="dxa"/>
            <w:gridSpan w:val="6"/>
          </w:tcPr>
          <w:p w14:paraId="11E6C611" w14:textId="77777777" w:rsidR="00BA628F" w:rsidRDefault="00BA628F">
            <w:pPr>
              <w:pStyle w:val="EMPTYCELLSTYLE"/>
            </w:pPr>
          </w:p>
        </w:tc>
        <w:tc>
          <w:tcPr>
            <w:tcW w:w="80" w:type="dxa"/>
            <w:gridSpan w:val="4"/>
          </w:tcPr>
          <w:p w14:paraId="11E6C612" w14:textId="77777777" w:rsidR="00BA628F" w:rsidRDefault="00BA628F">
            <w:pPr>
              <w:pStyle w:val="EMPTYCELLSTYLE"/>
            </w:pPr>
          </w:p>
        </w:tc>
        <w:tc>
          <w:tcPr>
            <w:tcW w:w="40" w:type="dxa"/>
            <w:gridSpan w:val="2"/>
          </w:tcPr>
          <w:p w14:paraId="11E6C613" w14:textId="77777777" w:rsidR="00BA628F" w:rsidRDefault="00BA628F">
            <w:pPr>
              <w:pStyle w:val="EMPTYCELLSTYLE"/>
            </w:pPr>
          </w:p>
        </w:tc>
        <w:tc>
          <w:tcPr>
            <w:tcW w:w="1318" w:type="dxa"/>
            <w:gridSpan w:val="46"/>
          </w:tcPr>
          <w:p w14:paraId="11E6C614" w14:textId="77777777" w:rsidR="00BA628F" w:rsidRDefault="00BA628F">
            <w:pPr>
              <w:pStyle w:val="EMPTYCELLSTYLE"/>
            </w:pPr>
          </w:p>
        </w:tc>
      </w:tr>
      <w:tr w:rsidR="00BA628F" w14:paraId="11E6C625" w14:textId="77777777" w:rsidTr="002C180E">
        <w:trPr>
          <w:gridAfter w:val="45"/>
          <w:wAfter w:w="1708" w:type="dxa"/>
          <w:trHeight w:hRule="exact" w:val="40"/>
        </w:trPr>
        <w:tc>
          <w:tcPr>
            <w:tcW w:w="450" w:type="dxa"/>
          </w:tcPr>
          <w:p w14:paraId="11E6C616"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C617" w14:textId="77777777" w:rsidR="00BA628F" w:rsidRDefault="0050071D">
            <w:r>
              <w:rPr>
                <w:rFonts w:ascii="SansSerif" w:eastAsia="SansSerif" w:hAnsi="SansSerif" w:cs="SansSerif"/>
                <w:b/>
                <w:color w:val="000000"/>
              </w:rPr>
              <w:t>Activity Supporting Documents:</w:t>
            </w:r>
          </w:p>
        </w:tc>
        <w:tc>
          <w:tcPr>
            <w:tcW w:w="300" w:type="dxa"/>
            <w:gridSpan w:val="7"/>
          </w:tcPr>
          <w:p w14:paraId="11E6C618" w14:textId="77777777" w:rsidR="00BA628F" w:rsidRDefault="00BA628F">
            <w:pPr>
              <w:pStyle w:val="EMPTYCELLSTYLE"/>
            </w:pPr>
          </w:p>
        </w:tc>
        <w:tc>
          <w:tcPr>
            <w:tcW w:w="360" w:type="dxa"/>
            <w:gridSpan w:val="10"/>
          </w:tcPr>
          <w:p w14:paraId="11E6C619" w14:textId="77777777" w:rsidR="00BA628F" w:rsidRDefault="00BA628F">
            <w:pPr>
              <w:pStyle w:val="EMPTYCELLSTYLE"/>
            </w:pPr>
          </w:p>
        </w:tc>
        <w:tc>
          <w:tcPr>
            <w:tcW w:w="500" w:type="dxa"/>
            <w:gridSpan w:val="14"/>
          </w:tcPr>
          <w:p w14:paraId="11E6C61A" w14:textId="77777777" w:rsidR="00BA628F" w:rsidRDefault="00BA628F">
            <w:pPr>
              <w:pStyle w:val="EMPTYCELLSTYLE"/>
            </w:pPr>
          </w:p>
        </w:tc>
        <w:tc>
          <w:tcPr>
            <w:tcW w:w="380" w:type="dxa"/>
            <w:gridSpan w:val="13"/>
          </w:tcPr>
          <w:p w14:paraId="11E6C61B" w14:textId="77777777" w:rsidR="00BA628F" w:rsidRDefault="00BA628F">
            <w:pPr>
              <w:pStyle w:val="EMPTYCELLSTYLE"/>
            </w:pPr>
          </w:p>
        </w:tc>
        <w:tc>
          <w:tcPr>
            <w:tcW w:w="1200" w:type="dxa"/>
            <w:gridSpan w:val="18"/>
          </w:tcPr>
          <w:p w14:paraId="11E6C61C" w14:textId="77777777" w:rsidR="00BA628F" w:rsidRDefault="00BA628F">
            <w:pPr>
              <w:pStyle w:val="EMPTYCELLSTYLE"/>
            </w:pPr>
          </w:p>
        </w:tc>
        <w:tc>
          <w:tcPr>
            <w:tcW w:w="1100" w:type="dxa"/>
            <w:gridSpan w:val="12"/>
          </w:tcPr>
          <w:p w14:paraId="11E6C61D" w14:textId="77777777" w:rsidR="00BA628F" w:rsidRDefault="00BA628F">
            <w:pPr>
              <w:pStyle w:val="EMPTYCELLSTYLE"/>
            </w:pPr>
          </w:p>
        </w:tc>
        <w:tc>
          <w:tcPr>
            <w:tcW w:w="80" w:type="dxa"/>
            <w:gridSpan w:val="4"/>
          </w:tcPr>
          <w:p w14:paraId="11E6C61E" w14:textId="77777777" w:rsidR="00BA628F" w:rsidRDefault="00BA628F">
            <w:pPr>
              <w:pStyle w:val="EMPTYCELLSTYLE"/>
            </w:pPr>
          </w:p>
        </w:tc>
        <w:tc>
          <w:tcPr>
            <w:tcW w:w="480" w:type="dxa"/>
            <w:gridSpan w:val="6"/>
          </w:tcPr>
          <w:p w14:paraId="11E6C61F" w14:textId="77777777" w:rsidR="00BA628F" w:rsidRDefault="00BA628F">
            <w:pPr>
              <w:pStyle w:val="EMPTYCELLSTYLE"/>
            </w:pPr>
          </w:p>
        </w:tc>
        <w:tc>
          <w:tcPr>
            <w:tcW w:w="740" w:type="dxa"/>
            <w:gridSpan w:val="5"/>
          </w:tcPr>
          <w:p w14:paraId="11E6C620" w14:textId="77777777" w:rsidR="00BA628F" w:rsidRDefault="00BA628F">
            <w:pPr>
              <w:pStyle w:val="EMPTYCELLSTYLE"/>
            </w:pPr>
          </w:p>
        </w:tc>
        <w:tc>
          <w:tcPr>
            <w:tcW w:w="160" w:type="dxa"/>
            <w:gridSpan w:val="6"/>
          </w:tcPr>
          <w:p w14:paraId="11E6C621" w14:textId="77777777" w:rsidR="00BA628F" w:rsidRDefault="00BA628F">
            <w:pPr>
              <w:pStyle w:val="EMPTYCELLSTYLE"/>
            </w:pPr>
          </w:p>
        </w:tc>
        <w:tc>
          <w:tcPr>
            <w:tcW w:w="80" w:type="dxa"/>
            <w:gridSpan w:val="4"/>
          </w:tcPr>
          <w:p w14:paraId="11E6C622" w14:textId="77777777" w:rsidR="00BA628F" w:rsidRDefault="00BA628F">
            <w:pPr>
              <w:pStyle w:val="EMPTYCELLSTYLE"/>
            </w:pPr>
          </w:p>
        </w:tc>
        <w:tc>
          <w:tcPr>
            <w:tcW w:w="40" w:type="dxa"/>
            <w:gridSpan w:val="2"/>
          </w:tcPr>
          <w:p w14:paraId="11E6C623" w14:textId="77777777" w:rsidR="00BA628F" w:rsidRDefault="00BA628F">
            <w:pPr>
              <w:pStyle w:val="EMPTYCELLSTYLE"/>
            </w:pPr>
          </w:p>
        </w:tc>
        <w:tc>
          <w:tcPr>
            <w:tcW w:w="40" w:type="dxa"/>
            <w:gridSpan w:val="2"/>
          </w:tcPr>
          <w:p w14:paraId="11E6C624" w14:textId="77777777" w:rsidR="00BA628F" w:rsidRDefault="00BA628F">
            <w:pPr>
              <w:pStyle w:val="EMPTYCELLSTYLE"/>
            </w:pPr>
          </w:p>
        </w:tc>
      </w:tr>
      <w:tr w:rsidR="00BA628F" w14:paraId="11E6C62F" w14:textId="77777777" w:rsidTr="002C180E">
        <w:trPr>
          <w:gridAfter w:val="45"/>
          <w:wAfter w:w="1708" w:type="dxa"/>
          <w:trHeight w:hRule="exact" w:val="460"/>
        </w:trPr>
        <w:tc>
          <w:tcPr>
            <w:tcW w:w="450" w:type="dxa"/>
          </w:tcPr>
          <w:p w14:paraId="11E6C626"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C627"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C628" w14:textId="77777777" w:rsidR="00BA628F" w:rsidRDefault="0050071D">
            <w:r>
              <w:rPr>
                <w:rFonts w:ascii="SansSerif" w:eastAsia="SansSerif" w:hAnsi="SansSerif" w:cs="SansSerif"/>
                <w:color w:val="000000"/>
              </w:rPr>
              <w:t>None</w:t>
            </w:r>
          </w:p>
        </w:tc>
        <w:tc>
          <w:tcPr>
            <w:tcW w:w="480" w:type="dxa"/>
            <w:gridSpan w:val="6"/>
          </w:tcPr>
          <w:p w14:paraId="11E6C629" w14:textId="77777777" w:rsidR="00BA628F" w:rsidRDefault="00BA628F">
            <w:pPr>
              <w:pStyle w:val="EMPTYCELLSTYLE"/>
            </w:pPr>
          </w:p>
        </w:tc>
        <w:tc>
          <w:tcPr>
            <w:tcW w:w="740" w:type="dxa"/>
            <w:gridSpan w:val="5"/>
          </w:tcPr>
          <w:p w14:paraId="11E6C62A" w14:textId="77777777" w:rsidR="00BA628F" w:rsidRDefault="00BA628F">
            <w:pPr>
              <w:pStyle w:val="EMPTYCELLSTYLE"/>
            </w:pPr>
          </w:p>
        </w:tc>
        <w:tc>
          <w:tcPr>
            <w:tcW w:w="160" w:type="dxa"/>
            <w:gridSpan w:val="6"/>
          </w:tcPr>
          <w:p w14:paraId="11E6C62B" w14:textId="77777777" w:rsidR="00BA628F" w:rsidRDefault="00BA628F">
            <w:pPr>
              <w:pStyle w:val="EMPTYCELLSTYLE"/>
            </w:pPr>
          </w:p>
        </w:tc>
        <w:tc>
          <w:tcPr>
            <w:tcW w:w="80" w:type="dxa"/>
            <w:gridSpan w:val="4"/>
          </w:tcPr>
          <w:p w14:paraId="11E6C62C" w14:textId="77777777" w:rsidR="00BA628F" w:rsidRDefault="00BA628F">
            <w:pPr>
              <w:pStyle w:val="EMPTYCELLSTYLE"/>
            </w:pPr>
          </w:p>
        </w:tc>
        <w:tc>
          <w:tcPr>
            <w:tcW w:w="40" w:type="dxa"/>
            <w:gridSpan w:val="2"/>
          </w:tcPr>
          <w:p w14:paraId="11E6C62D" w14:textId="77777777" w:rsidR="00BA628F" w:rsidRDefault="00BA628F">
            <w:pPr>
              <w:pStyle w:val="EMPTYCELLSTYLE"/>
            </w:pPr>
          </w:p>
        </w:tc>
        <w:tc>
          <w:tcPr>
            <w:tcW w:w="40" w:type="dxa"/>
            <w:gridSpan w:val="2"/>
          </w:tcPr>
          <w:p w14:paraId="11E6C62E" w14:textId="77777777" w:rsidR="00BA628F" w:rsidRDefault="00BA628F">
            <w:pPr>
              <w:pStyle w:val="EMPTYCELLSTYLE"/>
            </w:pPr>
          </w:p>
        </w:tc>
      </w:tr>
      <w:tr w:rsidR="00BA628F" w14:paraId="11E6C643" w14:textId="77777777" w:rsidTr="002C180E">
        <w:trPr>
          <w:trHeight w:hRule="exact" w:val="40"/>
        </w:trPr>
        <w:tc>
          <w:tcPr>
            <w:tcW w:w="450" w:type="dxa"/>
          </w:tcPr>
          <w:p w14:paraId="11E6C630" w14:textId="77777777" w:rsidR="00BA628F" w:rsidRDefault="00BA628F">
            <w:pPr>
              <w:pStyle w:val="EMPTYCELLSTYLE"/>
            </w:pPr>
          </w:p>
        </w:tc>
        <w:tc>
          <w:tcPr>
            <w:tcW w:w="40" w:type="dxa"/>
            <w:gridSpan w:val="2"/>
          </w:tcPr>
          <w:p w14:paraId="11E6C631" w14:textId="77777777" w:rsidR="00BA628F" w:rsidRDefault="00BA628F">
            <w:pPr>
              <w:pStyle w:val="EMPTYCELLSTYLE"/>
            </w:pPr>
          </w:p>
        </w:tc>
        <w:tc>
          <w:tcPr>
            <w:tcW w:w="980" w:type="dxa"/>
            <w:gridSpan w:val="3"/>
          </w:tcPr>
          <w:p w14:paraId="11E6C632" w14:textId="77777777" w:rsidR="00BA628F" w:rsidRDefault="00BA628F">
            <w:pPr>
              <w:pStyle w:val="EMPTYCELLSTYLE"/>
            </w:pPr>
          </w:p>
        </w:tc>
        <w:tc>
          <w:tcPr>
            <w:tcW w:w="640" w:type="dxa"/>
            <w:gridSpan w:val="4"/>
          </w:tcPr>
          <w:p w14:paraId="11E6C633" w14:textId="77777777" w:rsidR="00BA628F" w:rsidRDefault="00BA628F">
            <w:pPr>
              <w:pStyle w:val="EMPTYCELLSTYLE"/>
            </w:pPr>
          </w:p>
        </w:tc>
        <w:tc>
          <w:tcPr>
            <w:tcW w:w="620" w:type="dxa"/>
            <w:gridSpan w:val="12"/>
          </w:tcPr>
          <w:p w14:paraId="11E6C634" w14:textId="77777777" w:rsidR="00BA628F" w:rsidRDefault="00BA628F">
            <w:pPr>
              <w:pStyle w:val="EMPTYCELLSTYLE"/>
            </w:pPr>
          </w:p>
        </w:tc>
        <w:tc>
          <w:tcPr>
            <w:tcW w:w="420" w:type="dxa"/>
            <w:gridSpan w:val="5"/>
          </w:tcPr>
          <w:p w14:paraId="11E6C635" w14:textId="77777777" w:rsidR="00BA628F" w:rsidRDefault="00BA628F">
            <w:pPr>
              <w:pStyle w:val="EMPTYCELLSTYLE"/>
            </w:pPr>
          </w:p>
        </w:tc>
        <w:tc>
          <w:tcPr>
            <w:tcW w:w="40" w:type="dxa"/>
            <w:gridSpan w:val="3"/>
          </w:tcPr>
          <w:p w14:paraId="11E6C636" w14:textId="77777777" w:rsidR="00BA628F" w:rsidRDefault="00BA628F">
            <w:pPr>
              <w:pStyle w:val="EMPTYCELLSTYLE"/>
            </w:pPr>
          </w:p>
        </w:tc>
        <w:tc>
          <w:tcPr>
            <w:tcW w:w="220" w:type="dxa"/>
            <w:gridSpan w:val="4"/>
          </w:tcPr>
          <w:p w14:paraId="11E6C637" w14:textId="77777777" w:rsidR="00BA628F" w:rsidRDefault="00BA628F">
            <w:pPr>
              <w:pStyle w:val="EMPTYCELLSTYLE"/>
            </w:pPr>
          </w:p>
        </w:tc>
        <w:tc>
          <w:tcPr>
            <w:tcW w:w="40" w:type="dxa"/>
            <w:gridSpan w:val="2"/>
          </w:tcPr>
          <w:p w14:paraId="11E6C638" w14:textId="77777777" w:rsidR="00BA628F" w:rsidRDefault="00BA628F">
            <w:pPr>
              <w:pStyle w:val="EMPTYCELLSTYLE"/>
            </w:pPr>
          </w:p>
        </w:tc>
        <w:tc>
          <w:tcPr>
            <w:tcW w:w="600" w:type="dxa"/>
            <w:gridSpan w:val="12"/>
          </w:tcPr>
          <w:p w14:paraId="11E6C639" w14:textId="77777777" w:rsidR="00BA628F" w:rsidRDefault="00BA628F">
            <w:pPr>
              <w:pStyle w:val="EMPTYCELLSTYLE"/>
            </w:pPr>
          </w:p>
        </w:tc>
        <w:tc>
          <w:tcPr>
            <w:tcW w:w="200" w:type="dxa"/>
            <w:gridSpan w:val="4"/>
          </w:tcPr>
          <w:p w14:paraId="11E6C63A" w14:textId="77777777" w:rsidR="00BA628F" w:rsidRDefault="00BA628F">
            <w:pPr>
              <w:pStyle w:val="EMPTYCELLSTYLE"/>
            </w:pPr>
          </w:p>
        </w:tc>
        <w:tc>
          <w:tcPr>
            <w:tcW w:w="860" w:type="dxa"/>
            <w:gridSpan w:val="15"/>
          </w:tcPr>
          <w:p w14:paraId="11E6C63B"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C63C" w14:textId="77777777" w:rsidR="00BA628F" w:rsidRDefault="00BA628F">
            <w:pPr>
              <w:pStyle w:val="EMPTYCELLSTYLE"/>
            </w:pPr>
          </w:p>
        </w:tc>
        <w:tc>
          <w:tcPr>
            <w:tcW w:w="480" w:type="dxa"/>
            <w:gridSpan w:val="5"/>
          </w:tcPr>
          <w:p w14:paraId="11E6C63D" w14:textId="77777777" w:rsidR="00BA628F" w:rsidRDefault="00BA628F">
            <w:pPr>
              <w:pStyle w:val="EMPTYCELLSTYLE"/>
            </w:pPr>
          </w:p>
        </w:tc>
        <w:tc>
          <w:tcPr>
            <w:tcW w:w="740" w:type="dxa"/>
            <w:gridSpan w:val="5"/>
          </w:tcPr>
          <w:p w14:paraId="11E6C63E" w14:textId="77777777" w:rsidR="00BA628F" w:rsidRDefault="00BA628F">
            <w:pPr>
              <w:pStyle w:val="EMPTYCELLSTYLE"/>
            </w:pPr>
          </w:p>
        </w:tc>
        <w:tc>
          <w:tcPr>
            <w:tcW w:w="160" w:type="dxa"/>
            <w:gridSpan w:val="6"/>
          </w:tcPr>
          <w:p w14:paraId="11E6C63F" w14:textId="77777777" w:rsidR="00BA628F" w:rsidRDefault="00BA628F">
            <w:pPr>
              <w:pStyle w:val="EMPTYCELLSTYLE"/>
            </w:pPr>
          </w:p>
        </w:tc>
        <w:tc>
          <w:tcPr>
            <w:tcW w:w="80" w:type="dxa"/>
            <w:gridSpan w:val="4"/>
          </w:tcPr>
          <w:p w14:paraId="11E6C640" w14:textId="77777777" w:rsidR="00BA628F" w:rsidRDefault="00BA628F">
            <w:pPr>
              <w:pStyle w:val="EMPTYCELLSTYLE"/>
            </w:pPr>
          </w:p>
        </w:tc>
        <w:tc>
          <w:tcPr>
            <w:tcW w:w="40" w:type="dxa"/>
            <w:gridSpan w:val="2"/>
          </w:tcPr>
          <w:p w14:paraId="11E6C641" w14:textId="77777777" w:rsidR="00BA628F" w:rsidRDefault="00BA628F">
            <w:pPr>
              <w:pStyle w:val="EMPTYCELLSTYLE"/>
            </w:pPr>
          </w:p>
        </w:tc>
        <w:tc>
          <w:tcPr>
            <w:tcW w:w="1318" w:type="dxa"/>
            <w:gridSpan w:val="46"/>
          </w:tcPr>
          <w:p w14:paraId="11E6C642" w14:textId="77777777" w:rsidR="00BA628F" w:rsidRDefault="00BA628F">
            <w:pPr>
              <w:pStyle w:val="EMPTYCELLSTYLE"/>
            </w:pPr>
          </w:p>
        </w:tc>
      </w:tr>
      <w:tr w:rsidR="00BA628F" w14:paraId="11E6C65D" w14:textId="77777777" w:rsidTr="002C180E">
        <w:trPr>
          <w:trHeight w:hRule="exact" w:val="380"/>
        </w:trPr>
        <w:tc>
          <w:tcPr>
            <w:tcW w:w="450" w:type="dxa"/>
          </w:tcPr>
          <w:p w14:paraId="11E6C644" w14:textId="77777777" w:rsidR="00BA628F" w:rsidRDefault="00BA628F">
            <w:pPr>
              <w:pStyle w:val="EMPTYCELLSTYLE"/>
            </w:pPr>
          </w:p>
        </w:tc>
        <w:tc>
          <w:tcPr>
            <w:tcW w:w="40" w:type="dxa"/>
            <w:gridSpan w:val="2"/>
          </w:tcPr>
          <w:p w14:paraId="11E6C645" w14:textId="77777777" w:rsidR="00BA628F" w:rsidRDefault="00BA628F">
            <w:pPr>
              <w:pStyle w:val="EMPTYCELLSTYLE"/>
            </w:pPr>
          </w:p>
        </w:tc>
        <w:tc>
          <w:tcPr>
            <w:tcW w:w="980" w:type="dxa"/>
            <w:gridSpan w:val="3"/>
          </w:tcPr>
          <w:p w14:paraId="11E6C646" w14:textId="77777777" w:rsidR="00BA628F" w:rsidRDefault="00BA628F">
            <w:pPr>
              <w:pStyle w:val="EMPTYCELLSTYLE"/>
            </w:pPr>
          </w:p>
        </w:tc>
        <w:tc>
          <w:tcPr>
            <w:tcW w:w="640" w:type="dxa"/>
            <w:gridSpan w:val="4"/>
          </w:tcPr>
          <w:p w14:paraId="11E6C647" w14:textId="77777777" w:rsidR="00BA628F" w:rsidRDefault="00BA628F">
            <w:pPr>
              <w:pStyle w:val="EMPTYCELLSTYLE"/>
            </w:pPr>
          </w:p>
        </w:tc>
        <w:tc>
          <w:tcPr>
            <w:tcW w:w="620" w:type="dxa"/>
            <w:gridSpan w:val="12"/>
          </w:tcPr>
          <w:p w14:paraId="11E6C648" w14:textId="77777777" w:rsidR="00BA628F" w:rsidRDefault="00BA628F">
            <w:pPr>
              <w:pStyle w:val="EMPTYCELLSTYLE"/>
            </w:pPr>
          </w:p>
        </w:tc>
        <w:tc>
          <w:tcPr>
            <w:tcW w:w="420" w:type="dxa"/>
            <w:gridSpan w:val="5"/>
          </w:tcPr>
          <w:p w14:paraId="11E6C649" w14:textId="77777777" w:rsidR="00BA628F" w:rsidRDefault="00BA628F">
            <w:pPr>
              <w:pStyle w:val="EMPTYCELLSTYLE"/>
            </w:pPr>
          </w:p>
        </w:tc>
        <w:tc>
          <w:tcPr>
            <w:tcW w:w="40" w:type="dxa"/>
            <w:gridSpan w:val="3"/>
          </w:tcPr>
          <w:p w14:paraId="11E6C64A" w14:textId="77777777" w:rsidR="00BA628F" w:rsidRDefault="00BA628F">
            <w:pPr>
              <w:pStyle w:val="EMPTYCELLSTYLE"/>
            </w:pPr>
          </w:p>
        </w:tc>
        <w:tc>
          <w:tcPr>
            <w:tcW w:w="220" w:type="dxa"/>
            <w:gridSpan w:val="4"/>
          </w:tcPr>
          <w:p w14:paraId="11E6C64B" w14:textId="77777777" w:rsidR="00BA628F" w:rsidRDefault="00BA628F">
            <w:pPr>
              <w:pStyle w:val="EMPTYCELLSTYLE"/>
            </w:pPr>
          </w:p>
        </w:tc>
        <w:tc>
          <w:tcPr>
            <w:tcW w:w="40" w:type="dxa"/>
            <w:gridSpan w:val="2"/>
          </w:tcPr>
          <w:p w14:paraId="11E6C64C" w14:textId="77777777" w:rsidR="00BA628F" w:rsidRDefault="00BA628F">
            <w:pPr>
              <w:pStyle w:val="EMPTYCELLSTYLE"/>
            </w:pPr>
          </w:p>
        </w:tc>
        <w:tc>
          <w:tcPr>
            <w:tcW w:w="600" w:type="dxa"/>
            <w:gridSpan w:val="12"/>
          </w:tcPr>
          <w:p w14:paraId="11E6C64D" w14:textId="77777777" w:rsidR="00BA628F" w:rsidRDefault="00BA628F">
            <w:pPr>
              <w:pStyle w:val="EMPTYCELLSTYLE"/>
            </w:pPr>
          </w:p>
        </w:tc>
        <w:tc>
          <w:tcPr>
            <w:tcW w:w="200" w:type="dxa"/>
            <w:gridSpan w:val="4"/>
          </w:tcPr>
          <w:p w14:paraId="11E6C64E" w14:textId="77777777" w:rsidR="00BA628F" w:rsidRDefault="00BA628F">
            <w:pPr>
              <w:pStyle w:val="EMPTYCELLSTYLE"/>
            </w:pPr>
          </w:p>
        </w:tc>
        <w:tc>
          <w:tcPr>
            <w:tcW w:w="860" w:type="dxa"/>
            <w:gridSpan w:val="15"/>
          </w:tcPr>
          <w:p w14:paraId="11E6C64F" w14:textId="77777777" w:rsidR="00BA628F" w:rsidRDefault="00BA628F">
            <w:pPr>
              <w:pStyle w:val="EMPTYCELLSTYLE"/>
            </w:pPr>
          </w:p>
        </w:tc>
        <w:tc>
          <w:tcPr>
            <w:tcW w:w="300" w:type="dxa"/>
            <w:gridSpan w:val="7"/>
          </w:tcPr>
          <w:p w14:paraId="11E6C650" w14:textId="77777777" w:rsidR="00BA628F" w:rsidRDefault="00BA628F">
            <w:pPr>
              <w:pStyle w:val="EMPTYCELLSTYLE"/>
            </w:pPr>
          </w:p>
        </w:tc>
        <w:tc>
          <w:tcPr>
            <w:tcW w:w="360" w:type="dxa"/>
            <w:gridSpan w:val="10"/>
          </w:tcPr>
          <w:p w14:paraId="11E6C651" w14:textId="77777777" w:rsidR="00BA628F" w:rsidRDefault="00BA628F">
            <w:pPr>
              <w:pStyle w:val="EMPTYCELLSTYLE"/>
            </w:pPr>
          </w:p>
        </w:tc>
        <w:tc>
          <w:tcPr>
            <w:tcW w:w="500" w:type="dxa"/>
            <w:gridSpan w:val="14"/>
          </w:tcPr>
          <w:p w14:paraId="11E6C652" w14:textId="77777777" w:rsidR="00BA628F" w:rsidRDefault="00BA628F">
            <w:pPr>
              <w:pStyle w:val="EMPTYCELLSTYLE"/>
            </w:pPr>
          </w:p>
        </w:tc>
        <w:tc>
          <w:tcPr>
            <w:tcW w:w="380" w:type="dxa"/>
            <w:gridSpan w:val="13"/>
          </w:tcPr>
          <w:p w14:paraId="11E6C653" w14:textId="77777777" w:rsidR="00BA628F" w:rsidRDefault="00BA628F">
            <w:pPr>
              <w:pStyle w:val="EMPTYCELLSTYLE"/>
            </w:pPr>
          </w:p>
        </w:tc>
        <w:tc>
          <w:tcPr>
            <w:tcW w:w="1200" w:type="dxa"/>
            <w:gridSpan w:val="18"/>
          </w:tcPr>
          <w:p w14:paraId="11E6C654" w14:textId="77777777" w:rsidR="00BA628F" w:rsidRDefault="00BA628F">
            <w:pPr>
              <w:pStyle w:val="EMPTYCELLSTYLE"/>
            </w:pPr>
          </w:p>
        </w:tc>
        <w:tc>
          <w:tcPr>
            <w:tcW w:w="1100" w:type="dxa"/>
            <w:gridSpan w:val="12"/>
          </w:tcPr>
          <w:p w14:paraId="11E6C655" w14:textId="77777777" w:rsidR="00BA628F" w:rsidRDefault="00BA628F">
            <w:pPr>
              <w:pStyle w:val="EMPTYCELLSTYLE"/>
            </w:pPr>
          </w:p>
        </w:tc>
        <w:tc>
          <w:tcPr>
            <w:tcW w:w="80" w:type="dxa"/>
            <w:gridSpan w:val="5"/>
          </w:tcPr>
          <w:p w14:paraId="11E6C656" w14:textId="77777777" w:rsidR="00BA628F" w:rsidRDefault="00BA628F">
            <w:pPr>
              <w:pStyle w:val="EMPTYCELLSTYLE"/>
            </w:pPr>
          </w:p>
        </w:tc>
        <w:tc>
          <w:tcPr>
            <w:tcW w:w="480" w:type="dxa"/>
            <w:gridSpan w:val="5"/>
          </w:tcPr>
          <w:p w14:paraId="11E6C657" w14:textId="77777777" w:rsidR="00BA628F" w:rsidRDefault="00BA628F">
            <w:pPr>
              <w:pStyle w:val="EMPTYCELLSTYLE"/>
            </w:pPr>
          </w:p>
        </w:tc>
        <w:tc>
          <w:tcPr>
            <w:tcW w:w="740" w:type="dxa"/>
            <w:gridSpan w:val="5"/>
          </w:tcPr>
          <w:p w14:paraId="11E6C658" w14:textId="77777777" w:rsidR="00BA628F" w:rsidRDefault="00BA628F">
            <w:pPr>
              <w:pStyle w:val="EMPTYCELLSTYLE"/>
            </w:pPr>
          </w:p>
        </w:tc>
        <w:tc>
          <w:tcPr>
            <w:tcW w:w="160" w:type="dxa"/>
            <w:gridSpan w:val="6"/>
          </w:tcPr>
          <w:p w14:paraId="11E6C659" w14:textId="77777777" w:rsidR="00BA628F" w:rsidRDefault="00BA628F">
            <w:pPr>
              <w:pStyle w:val="EMPTYCELLSTYLE"/>
            </w:pPr>
          </w:p>
        </w:tc>
        <w:tc>
          <w:tcPr>
            <w:tcW w:w="80" w:type="dxa"/>
            <w:gridSpan w:val="4"/>
          </w:tcPr>
          <w:p w14:paraId="11E6C65A" w14:textId="77777777" w:rsidR="00BA628F" w:rsidRDefault="00BA628F">
            <w:pPr>
              <w:pStyle w:val="EMPTYCELLSTYLE"/>
            </w:pPr>
          </w:p>
        </w:tc>
        <w:tc>
          <w:tcPr>
            <w:tcW w:w="40" w:type="dxa"/>
            <w:gridSpan w:val="2"/>
          </w:tcPr>
          <w:p w14:paraId="11E6C65B" w14:textId="77777777" w:rsidR="00BA628F" w:rsidRDefault="00BA628F">
            <w:pPr>
              <w:pStyle w:val="EMPTYCELLSTYLE"/>
            </w:pPr>
          </w:p>
        </w:tc>
        <w:tc>
          <w:tcPr>
            <w:tcW w:w="1318" w:type="dxa"/>
            <w:gridSpan w:val="46"/>
          </w:tcPr>
          <w:p w14:paraId="11E6C65C" w14:textId="77777777" w:rsidR="00BA628F" w:rsidRDefault="00BA628F">
            <w:pPr>
              <w:pStyle w:val="EMPTYCELLSTYLE"/>
            </w:pPr>
          </w:p>
        </w:tc>
      </w:tr>
      <w:tr w:rsidR="00BA628F" w14:paraId="11E6C663" w14:textId="77777777" w:rsidTr="002C180E">
        <w:trPr>
          <w:gridAfter w:val="45"/>
          <w:wAfter w:w="1708" w:type="dxa"/>
          <w:trHeight w:hRule="exact" w:val="20"/>
        </w:trPr>
        <w:tc>
          <w:tcPr>
            <w:tcW w:w="450" w:type="dxa"/>
          </w:tcPr>
          <w:p w14:paraId="11E6C65E"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C65F" w14:textId="77777777" w:rsidR="00BA628F" w:rsidRDefault="00BA628F">
            <w:pPr>
              <w:pStyle w:val="EMPTYCELLSTYLE"/>
            </w:pPr>
          </w:p>
        </w:tc>
        <w:tc>
          <w:tcPr>
            <w:tcW w:w="80" w:type="dxa"/>
            <w:gridSpan w:val="4"/>
          </w:tcPr>
          <w:p w14:paraId="11E6C660" w14:textId="77777777" w:rsidR="00BA628F" w:rsidRDefault="00BA628F">
            <w:pPr>
              <w:pStyle w:val="EMPTYCELLSTYLE"/>
            </w:pPr>
          </w:p>
        </w:tc>
        <w:tc>
          <w:tcPr>
            <w:tcW w:w="40" w:type="dxa"/>
            <w:gridSpan w:val="2"/>
          </w:tcPr>
          <w:p w14:paraId="11E6C661" w14:textId="77777777" w:rsidR="00BA628F" w:rsidRDefault="00BA628F">
            <w:pPr>
              <w:pStyle w:val="EMPTYCELLSTYLE"/>
            </w:pPr>
          </w:p>
        </w:tc>
        <w:tc>
          <w:tcPr>
            <w:tcW w:w="40" w:type="dxa"/>
            <w:gridSpan w:val="2"/>
          </w:tcPr>
          <w:p w14:paraId="11E6C662" w14:textId="77777777" w:rsidR="00BA628F" w:rsidRDefault="00BA628F">
            <w:pPr>
              <w:pStyle w:val="EMPTYCELLSTYLE"/>
            </w:pPr>
          </w:p>
        </w:tc>
      </w:tr>
      <w:tr w:rsidR="00BA628F" w14:paraId="11E6C67D" w14:textId="77777777" w:rsidTr="002C180E">
        <w:trPr>
          <w:trHeight w:hRule="exact" w:val="7220"/>
        </w:trPr>
        <w:tc>
          <w:tcPr>
            <w:tcW w:w="450" w:type="dxa"/>
          </w:tcPr>
          <w:p w14:paraId="11E6C664" w14:textId="77777777" w:rsidR="00BA628F" w:rsidRDefault="00BA628F">
            <w:pPr>
              <w:pStyle w:val="EMPTYCELLSTYLE"/>
            </w:pPr>
          </w:p>
        </w:tc>
        <w:tc>
          <w:tcPr>
            <w:tcW w:w="40" w:type="dxa"/>
            <w:gridSpan w:val="2"/>
          </w:tcPr>
          <w:p w14:paraId="11E6C665" w14:textId="77777777" w:rsidR="00BA628F" w:rsidRDefault="00BA628F">
            <w:pPr>
              <w:pStyle w:val="EMPTYCELLSTYLE"/>
            </w:pPr>
          </w:p>
        </w:tc>
        <w:tc>
          <w:tcPr>
            <w:tcW w:w="980" w:type="dxa"/>
            <w:gridSpan w:val="3"/>
          </w:tcPr>
          <w:p w14:paraId="11E6C666" w14:textId="77777777" w:rsidR="00BA628F" w:rsidRDefault="00BA628F">
            <w:pPr>
              <w:pStyle w:val="EMPTYCELLSTYLE"/>
            </w:pPr>
          </w:p>
        </w:tc>
        <w:tc>
          <w:tcPr>
            <w:tcW w:w="640" w:type="dxa"/>
            <w:gridSpan w:val="4"/>
          </w:tcPr>
          <w:p w14:paraId="11E6C667" w14:textId="77777777" w:rsidR="00BA628F" w:rsidRDefault="00BA628F">
            <w:pPr>
              <w:pStyle w:val="EMPTYCELLSTYLE"/>
            </w:pPr>
          </w:p>
        </w:tc>
        <w:tc>
          <w:tcPr>
            <w:tcW w:w="620" w:type="dxa"/>
            <w:gridSpan w:val="12"/>
          </w:tcPr>
          <w:p w14:paraId="11E6C668" w14:textId="77777777" w:rsidR="00BA628F" w:rsidRDefault="00BA628F">
            <w:pPr>
              <w:pStyle w:val="EMPTYCELLSTYLE"/>
            </w:pPr>
          </w:p>
        </w:tc>
        <w:tc>
          <w:tcPr>
            <w:tcW w:w="420" w:type="dxa"/>
            <w:gridSpan w:val="5"/>
          </w:tcPr>
          <w:p w14:paraId="11E6C669" w14:textId="77777777" w:rsidR="00BA628F" w:rsidRDefault="00BA628F">
            <w:pPr>
              <w:pStyle w:val="EMPTYCELLSTYLE"/>
            </w:pPr>
          </w:p>
        </w:tc>
        <w:tc>
          <w:tcPr>
            <w:tcW w:w="40" w:type="dxa"/>
            <w:gridSpan w:val="3"/>
          </w:tcPr>
          <w:p w14:paraId="11E6C66A" w14:textId="77777777" w:rsidR="00BA628F" w:rsidRDefault="00BA628F">
            <w:pPr>
              <w:pStyle w:val="EMPTYCELLSTYLE"/>
            </w:pPr>
          </w:p>
        </w:tc>
        <w:tc>
          <w:tcPr>
            <w:tcW w:w="220" w:type="dxa"/>
            <w:gridSpan w:val="4"/>
          </w:tcPr>
          <w:p w14:paraId="11E6C66B" w14:textId="77777777" w:rsidR="00BA628F" w:rsidRDefault="00BA628F">
            <w:pPr>
              <w:pStyle w:val="EMPTYCELLSTYLE"/>
            </w:pPr>
          </w:p>
        </w:tc>
        <w:tc>
          <w:tcPr>
            <w:tcW w:w="40" w:type="dxa"/>
            <w:gridSpan w:val="2"/>
          </w:tcPr>
          <w:p w14:paraId="11E6C66C" w14:textId="77777777" w:rsidR="00BA628F" w:rsidRDefault="00BA628F">
            <w:pPr>
              <w:pStyle w:val="EMPTYCELLSTYLE"/>
            </w:pPr>
          </w:p>
        </w:tc>
        <w:tc>
          <w:tcPr>
            <w:tcW w:w="600" w:type="dxa"/>
            <w:gridSpan w:val="12"/>
          </w:tcPr>
          <w:p w14:paraId="11E6C66D" w14:textId="77777777" w:rsidR="00BA628F" w:rsidRDefault="00BA628F">
            <w:pPr>
              <w:pStyle w:val="EMPTYCELLSTYLE"/>
            </w:pPr>
          </w:p>
        </w:tc>
        <w:tc>
          <w:tcPr>
            <w:tcW w:w="200" w:type="dxa"/>
            <w:gridSpan w:val="4"/>
          </w:tcPr>
          <w:p w14:paraId="11E6C66E" w14:textId="77777777" w:rsidR="00BA628F" w:rsidRDefault="00BA628F">
            <w:pPr>
              <w:pStyle w:val="EMPTYCELLSTYLE"/>
            </w:pPr>
          </w:p>
        </w:tc>
        <w:tc>
          <w:tcPr>
            <w:tcW w:w="860" w:type="dxa"/>
            <w:gridSpan w:val="15"/>
          </w:tcPr>
          <w:p w14:paraId="11E6C66F" w14:textId="77777777" w:rsidR="00BA628F" w:rsidRDefault="00BA628F">
            <w:pPr>
              <w:pStyle w:val="EMPTYCELLSTYLE"/>
            </w:pPr>
          </w:p>
        </w:tc>
        <w:tc>
          <w:tcPr>
            <w:tcW w:w="300" w:type="dxa"/>
            <w:gridSpan w:val="7"/>
          </w:tcPr>
          <w:p w14:paraId="11E6C670" w14:textId="77777777" w:rsidR="00BA628F" w:rsidRDefault="00BA628F">
            <w:pPr>
              <w:pStyle w:val="EMPTYCELLSTYLE"/>
            </w:pPr>
          </w:p>
        </w:tc>
        <w:tc>
          <w:tcPr>
            <w:tcW w:w="360" w:type="dxa"/>
            <w:gridSpan w:val="10"/>
          </w:tcPr>
          <w:p w14:paraId="11E6C671" w14:textId="77777777" w:rsidR="00BA628F" w:rsidRDefault="00BA628F">
            <w:pPr>
              <w:pStyle w:val="EMPTYCELLSTYLE"/>
            </w:pPr>
          </w:p>
        </w:tc>
        <w:tc>
          <w:tcPr>
            <w:tcW w:w="500" w:type="dxa"/>
            <w:gridSpan w:val="14"/>
          </w:tcPr>
          <w:p w14:paraId="11E6C672" w14:textId="77777777" w:rsidR="00BA628F" w:rsidRDefault="00BA628F">
            <w:pPr>
              <w:pStyle w:val="EMPTYCELLSTYLE"/>
            </w:pPr>
          </w:p>
        </w:tc>
        <w:tc>
          <w:tcPr>
            <w:tcW w:w="380" w:type="dxa"/>
            <w:gridSpan w:val="13"/>
          </w:tcPr>
          <w:p w14:paraId="11E6C673" w14:textId="77777777" w:rsidR="00BA628F" w:rsidRDefault="00BA628F">
            <w:pPr>
              <w:pStyle w:val="EMPTYCELLSTYLE"/>
            </w:pPr>
          </w:p>
        </w:tc>
        <w:tc>
          <w:tcPr>
            <w:tcW w:w="1200" w:type="dxa"/>
            <w:gridSpan w:val="18"/>
          </w:tcPr>
          <w:p w14:paraId="11E6C674" w14:textId="77777777" w:rsidR="00BA628F" w:rsidRDefault="00BA628F">
            <w:pPr>
              <w:pStyle w:val="EMPTYCELLSTYLE"/>
            </w:pPr>
          </w:p>
        </w:tc>
        <w:tc>
          <w:tcPr>
            <w:tcW w:w="1100" w:type="dxa"/>
            <w:gridSpan w:val="12"/>
          </w:tcPr>
          <w:p w14:paraId="11E6C675" w14:textId="77777777" w:rsidR="00BA628F" w:rsidRDefault="00BA628F">
            <w:pPr>
              <w:pStyle w:val="EMPTYCELLSTYLE"/>
            </w:pPr>
          </w:p>
        </w:tc>
        <w:tc>
          <w:tcPr>
            <w:tcW w:w="80" w:type="dxa"/>
            <w:gridSpan w:val="5"/>
          </w:tcPr>
          <w:p w14:paraId="11E6C676" w14:textId="77777777" w:rsidR="00BA628F" w:rsidRDefault="00BA628F">
            <w:pPr>
              <w:pStyle w:val="EMPTYCELLSTYLE"/>
            </w:pPr>
          </w:p>
        </w:tc>
        <w:tc>
          <w:tcPr>
            <w:tcW w:w="480" w:type="dxa"/>
            <w:gridSpan w:val="5"/>
          </w:tcPr>
          <w:p w14:paraId="11E6C677" w14:textId="77777777" w:rsidR="00BA628F" w:rsidRDefault="00BA628F">
            <w:pPr>
              <w:pStyle w:val="EMPTYCELLSTYLE"/>
            </w:pPr>
          </w:p>
        </w:tc>
        <w:tc>
          <w:tcPr>
            <w:tcW w:w="740" w:type="dxa"/>
            <w:gridSpan w:val="5"/>
          </w:tcPr>
          <w:p w14:paraId="11E6C678" w14:textId="77777777" w:rsidR="00BA628F" w:rsidRDefault="00BA628F">
            <w:pPr>
              <w:pStyle w:val="EMPTYCELLSTYLE"/>
            </w:pPr>
          </w:p>
        </w:tc>
        <w:tc>
          <w:tcPr>
            <w:tcW w:w="160" w:type="dxa"/>
            <w:gridSpan w:val="6"/>
          </w:tcPr>
          <w:p w14:paraId="11E6C679" w14:textId="77777777" w:rsidR="00BA628F" w:rsidRDefault="00BA628F">
            <w:pPr>
              <w:pStyle w:val="EMPTYCELLSTYLE"/>
            </w:pPr>
          </w:p>
        </w:tc>
        <w:tc>
          <w:tcPr>
            <w:tcW w:w="80" w:type="dxa"/>
            <w:gridSpan w:val="4"/>
          </w:tcPr>
          <w:p w14:paraId="11E6C67A" w14:textId="77777777" w:rsidR="00BA628F" w:rsidRDefault="00BA628F">
            <w:pPr>
              <w:pStyle w:val="EMPTYCELLSTYLE"/>
            </w:pPr>
          </w:p>
        </w:tc>
        <w:tc>
          <w:tcPr>
            <w:tcW w:w="40" w:type="dxa"/>
            <w:gridSpan w:val="2"/>
          </w:tcPr>
          <w:p w14:paraId="11E6C67B" w14:textId="77777777" w:rsidR="00BA628F" w:rsidRDefault="00BA628F">
            <w:pPr>
              <w:pStyle w:val="EMPTYCELLSTYLE"/>
            </w:pPr>
          </w:p>
        </w:tc>
        <w:tc>
          <w:tcPr>
            <w:tcW w:w="1318" w:type="dxa"/>
            <w:gridSpan w:val="46"/>
          </w:tcPr>
          <w:p w14:paraId="11E6C67C" w14:textId="77777777" w:rsidR="00BA628F" w:rsidRDefault="00BA628F">
            <w:pPr>
              <w:pStyle w:val="EMPTYCELLSTYLE"/>
            </w:pPr>
          </w:p>
        </w:tc>
      </w:tr>
      <w:tr w:rsidR="00BA628F" w14:paraId="11E6C694" w14:textId="77777777" w:rsidTr="002C180E">
        <w:trPr>
          <w:trHeight w:hRule="exact" w:val="320"/>
        </w:trPr>
        <w:tc>
          <w:tcPr>
            <w:tcW w:w="450" w:type="dxa"/>
          </w:tcPr>
          <w:p w14:paraId="11E6C67E" w14:textId="77777777" w:rsidR="00BA628F" w:rsidRDefault="00BA628F">
            <w:pPr>
              <w:pStyle w:val="EMPTYCELLSTYLE"/>
            </w:pPr>
          </w:p>
        </w:tc>
        <w:tc>
          <w:tcPr>
            <w:tcW w:w="40" w:type="dxa"/>
            <w:gridSpan w:val="2"/>
          </w:tcPr>
          <w:p w14:paraId="11E6C67F" w14:textId="77777777" w:rsidR="00BA628F" w:rsidRDefault="00BA628F">
            <w:pPr>
              <w:pStyle w:val="EMPTYCELLSTYLE"/>
            </w:pPr>
          </w:p>
        </w:tc>
        <w:tc>
          <w:tcPr>
            <w:tcW w:w="980" w:type="dxa"/>
            <w:gridSpan w:val="3"/>
          </w:tcPr>
          <w:p w14:paraId="11E6C680" w14:textId="77777777" w:rsidR="00BA628F" w:rsidRDefault="00BA628F">
            <w:pPr>
              <w:pStyle w:val="EMPTYCELLSTYLE"/>
            </w:pPr>
          </w:p>
        </w:tc>
        <w:tc>
          <w:tcPr>
            <w:tcW w:w="640" w:type="dxa"/>
            <w:gridSpan w:val="4"/>
          </w:tcPr>
          <w:p w14:paraId="11E6C681" w14:textId="77777777" w:rsidR="00BA628F" w:rsidRDefault="00BA628F">
            <w:pPr>
              <w:pStyle w:val="EMPTYCELLSTYLE"/>
            </w:pPr>
          </w:p>
        </w:tc>
        <w:tc>
          <w:tcPr>
            <w:tcW w:w="620" w:type="dxa"/>
            <w:gridSpan w:val="12"/>
          </w:tcPr>
          <w:p w14:paraId="11E6C682" w14:textId="77777777" w:rsidR="00BA628F" w:rsidRDefault="00BA628F">
            <w:pPr>
              <w:pStyle w:val="EMPTYCELLSTYLE"/>
            </w:pPr>
          </w:p>
        </w:tc>
        <w:tc>
          <w:tcPr>
            <w:tcW w:w="420" w:type="dxa"/>
            <w:gridSpan w:val="5"/>
          </w:tcPr>
          <w:p w14:paraId="11E6C683" w14:textId="77777777" w:rsidR="00BA628F" w:rsidRDefault="00BA628F">
            <w:pPr>
              <w:pStyle w:val="EMPTYCELLSTYLE"/>
            </w:pPr>
          </w:p>
        </w:tc>
        <w:tc>
          <w:tcPr>
            <w:tcW w:w="40" w:type="dxa"/>
            <w:gridSpan w:val="3"/>
          </w:tcPr>
          <w:p w14:paraId="11E6C684" w14:textId="77777777" w:rsidR="00BA628F" w:rsidRDefault="00BA628F">
            <w:pPr>
              <w:pStyle w:val="EMPTYCELLSTYLE"/>
            </w:pPr>
          </w:p>
        </w:tc>
        <w:tc>
          <w:tcPr>
            <w:tcW w:w="220" w:type="dxa"/>
            <w:gridSpan w:val="4"/>
          </w:tcPr>
          <w:p w14:paraId="11E6C685" w14:textId="77777777" w:rsidR="00BA628F" w:rsidRDefault="00BA628F">
            <w:pPr>
              <w:pStyle w:val="EMPTYCELLSTYLE"/>
            </w:pPr>
          </w:p>
        </w:tc>
        <w:tc>
          <w:tcPr>
            <w:tcW w:w="40" w:type="dxa"/>
            <w:gridSpan w:val="2"/>
          </w:tcPr>
          <w:p w14:paraId="11E6C686" w14:textId="77777777" w:rsidR="00BA628F" w:rsidRDefault="00BA628F">
            <w:pPr>
              <w:pStyle w:val="EMPTYCELLSTYLE"/>
            </w:pPr>
          </w:p>
        </w:tc>
        <w:tc>
          <w:tcPr>
            <w:tcW w:w="600" w:type="dxa"/>
            <w:gridSpan w:val="12"/>
          </w:tcPr>
          <w:p w14:paraId="11E6C687" w14:textId="77777777" w:rsidR="00BA628F" w:rsidRDefault="00BA628F">
            <w:pPr>
              <w:pStyle w:val="EMPTYCELLSTYLE"/>
            </w:pPr>
          </w:p>
        </w:tc>
        <w:tc>
          <w:tcPr>
            <w:tcW w:w="200" w:type="dxa"/>
            <w:gridSpan w:val="4"/>
          </w:tcPr>
          <w:p w14:paraId="11E6C688"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C689" w14:textId="77777777" w:rsidR="00BA628F" w:rsidRDefault="0050071D">
            <w:pPr>
              <w:jc w:val="center"/>
            </w:pPr>
            <w:r>
              <w:rPr>
                <w:rFonts w:ascii="SansSerif" w:eastAsia="SansSerif" w:hAnsi="SansSerif" w:cs="SansSerif"/>
                <w:color w:val="000000"/>
                <w:sz w:val="16"/>
              </w:rPr>
              <w:t>29</w:t>
            </w:r>
          </w:p>
        </w:tc>
        <w:tc>
          <w:tcPr>
            <w:tcW w:w="380" w:type="dxa"/>
            <w:gridSpan w:val="13"/>
          </w:tcPr>
          <w:p w14:paraId="11E6C68A" w14:textId="77777777" w:rsidR="00BA628F" w:rsidRDefault="00BA628F">
            <w:pPr>
              <w:pStyle w:val="EMPTYCELLSTYLE"/>
            </w:pPr>
          </w:p>
        </w:tc>
        <w:tc>
          <w:tcPr>
            <w:tcW w:w="1200" w:type="dxa"/>
            <w:gridSpan w:val="18"/>
          </w:tcPr>
          <w:p w14:paraId="11E6C68B" w14:textId="77777777" w:rsidR="00BA628F" w:rsidRDefault="00BA628F">
            <w:pPr>
              <w:pStyle w:val="EMPTYCELLSTYLE"/>
            </w:pPr>
          </w:p>
        </w:tc>
        <w:tc>
          <w:tcPr>
            <w:tcW w:w="1100" w:type="dxa"/>
            <w:gridSpan w:val="12"/>
          </w:tcPr>
          <w:p w14:paraId="11E6C68C" w14:textId="77777777" w:rsidR="00BA628F" w:rsidRDefault="00BA628F">
            <w:pPr>
              <w:pStyle w:val="EMPTYCELLSTYLE"/>
            </w:pPr>
          </w:p>
        </w:tc>
        <w:tc>
          <w:tcPr>
            <w:tcW w:w="80" w:type="dxa"/>
            <w:gridSpan w:val="5"/>
          </w:tcPr>
          <w:p w14:paraId="11E6C68D" w14:textId="77777777" w:rsidR="00BA628F" w:rsidRDefault="00BA628F">
            <w:pPr>
              <w:pStyle w:val="EMPTYCELLSTYLE"/>
            </w:pPr>
          </w:p>
        </w:tc>
        <w:tc>
          <w:tcPr>
            <w:tcW w:w="480" w:type="dxa"/>
            <w:gridSpan w:val="5"/>
          </w:tcPr>
          <w:p w14:paraId="11E6C68E" w14:textId="77777777" w:rsidR="00BA628F" w:rsidRDefault="00BA628F">
            <w:pPr>
              <w:pStyle w:val="EMPTYCELLSTYLE"/>
            </w:pPr>
          </w:p>
        </w:tc>
        <w:tc>
          <w:tcPr>
            <w:tcW w:w="740" w:type="dxa"/>
            <w:gridSpan w:val="5"/>
          </w:tcPr>
          <w:p w14:paraId="11E6C68F" w14:textId="77777777" w:rsidR="00BA628F" w:rsidRDefault="00BA628F">
            <w:pPr>
              <w:pStyle w:val="EMPTYCELLSTYLE"/>
            </w:pPr>
          </w:p>
        </w:tc>
        <w:tc>
          <w:tcPr>
            <w:tcW w:w="160" w:type="dxa"/>
            <w:gridSpan w:val="6"/>
          </w:tcPr>
          <w:p w14:paraId="11E6C690" w14:textId="77777777" w:rsidR="00BA628F" w:rsidRDefault="00BA628F">
            <w:pPr>
              <w:pStyle w:val="EMPTYCELLSTYLE"/>
            </w:pPr>
          </w:p>
        </w:tc>
        <w:tc>
          <w:tcPr>
            <w:tcW w:w="80" w:type="dxa"/>
            <w:gridSpan w:val="4"/>
          </w:tcPr>
          <w:p w14:paraId="11E6C691" w14:textId="77777777" w:rsidR="00BA628F" w:rsidRDefault="00BA628F">
            <w:pPr>
              <w:pStyle w:val="EMPTYCELLSTYLE"/>
            </w:pPr>
          </w:p>
        </w:tc>
        <w:tc>
          <w:tcPr>
            <w:tcW w:w="40" w:type="dxa"/>
            <w:gridSpan w:val="2"/>
          </w:tcPr>
          <w:p w14:paraId="11E6C692" w14:textId="77777777" w:rsidR="00BA628F" w:rsidRDefault="00BA628F">
            <w:pPr>
              <w:pStyle w:val="EMPTYCELLSTYLE"/>
            </w:pPr>
          </w:p>
        </w:tc>
        <w:tc>
          <w:tcPr>
            <w:tcW w:w="1318" w:type="dxa"/>
            <w:gridSpan w:val="46"/>
          </w:tcPr>
          <w:p w14:paraId="11E6C693" w14:textId="77777777" w:rsidR="00BA628F" w:rsidRDefault="00BA628F">
            <w:pPr>
              <w:pStyle w:val="EMPTYCELLSTYLE"/>
            </w:pPr>
          </w:p>
        </w:tc>
      </w:tr>
      <w:tr w:rsidR="00BA628F" w14:paraId="11E6C6AE" w14:textId="77777777" w:rsidTr="002C180E">
        <w:trPr>
          <w:trHeight w:hRule="exact" w:val="100"/>
        </w:trPr>
        <w:tc>
          <w:tcPr>
            <w:tcW w:w="450" w:type="dxa"/>
          </w:tcPr>
          <w:p w14:paraId="11E6C695" w14:textId="77777777" w:rsidR="00BA628F" w:rsidRDefault="00BA628F">
            <w:pPr>
              <w:pStyle w:val="EMPTYCELLSTYLE"/>
            </w:pPr>
          </w:p>
        </w:tc>
        <w:tc>
          <w:tcPr>
            <w:tcW w:w="40" w:type="dxa"/>
            <w:gridSpan w:val="2"/>
          </w:tcPr>
          <w:p w14:paraId="11E6C696" w14:textId="77777777" w:rsidR="00BA628F" w:rsidRDefault="00BA628F">
            <w:pPr>
              <w:pStyle w:val="EMPTYCELLSTYLE"/>
            </w:pPr>
          </w:p>
        </w:tc>
        <w:tc>
          <w:tcPr>
            <w:tcW w:w="980" w:type="dxa"/>
            <w:gridSpan w:val="3"/>
          </w:tcPr>
          <w:p w14:paraId="11E6C697" w14:textId="77777777" w:rsidR="00BA628F" w:rsidRDefault="00BA628F">
            <w:pPr>
              <w:pStyle w:val="EMPTYCELLSTYLE"/>
            </w:pPr>
          </w:p>
        </w:tc>
        <w:tc>
          <w:tcPr>
            <w:tcW w:w="640" w:type="dxa"/>
            <w:gridSpan w:val="4"/>
          </w:tcPr>
          <w:p w14:paraId="11E6C698" w14:textId="77777777" w:rsidR="00BA628F" w:rsidRDefault="00BA628F">
            <w:pPr>
              <w:pStyle w:val="EMPTYCELLSTYLE"/>
            </w:pPr>
          </w:p>
        </w:tc>
        <w:tc>
          <w:tcPr>
            <w:tcW w:w="620" w:type="dxa"/>
            <w:gridSpan w:val="12"/>
          </w:tcPr>
          <w:p w14:paraId="11E6C699" w14:textId="77777777" w:rsidR="00BA628F" w:rsidRDefault="00BA628F">
            <w:pPr>
              <w:pStyle w:val="EMPTYCELLSTYLE"/>
            </w:pPr>
          </w:p>
        </w:tc>
        <w:tc>
          <w:tcPr>
            <w:tcW w:w="420" w:type="dxa"/>
            <w:gridSpan w:val="5"/>
          </w:tcPr>
          <w:p w14:paraId="11E6C69A" w14:textId="77777777" w:rsidR="00BA628F" w:rsidRDefault="00BA628F">
            <w:pPr>
              <w:pStyle w:val="EMPTYCELLSTYLE"/>
            </w:pPr>
          </w:p>
        </w:tc>
        <w:tc>
          <w:tcPr>
            <w:tcW w:w="40" w:type="dxa"/>
            <w:gridSpan w:val="3"/>
          </w:tcPr>
          <w:p w14:paraId="11E6C69B" w14:textId="77777777" w:rsidR="00BA628F" w:rsidRDefault="00BA628F">
            <w:pPr>
              <w:pStyle w:val="EMPTYCELLSTYLE"/>
            </w:pPr>
          </w:p>
        </w:tc>
        <w:tc>
          <w:tcPr>
            <w:tcW w:w="220" w:type="dxa"/>
            <w:gridSpan w:val="4"/>
          </w:tcPr>
          <w:p w14:paraId="11E6C69C" w14:textId="77777777" w:rsidR="00BA628F" w:rsidRDefault="00BA628F">
            <w:pPr>
              <w:pStyle w:val="EMPTYCELLSTYLE"/>
            </w:pPr>
          </w:p>
        </w:tc>
        <w:tc>
          <w:tcPr>
            <w:tcW w:w="40" w:type="dxa"/>
            <w:gridSpan w:val="2"/>
          </w:tcPr>
          <w:p w14:paraId="11E6C69D" w14:textId="77777777" w:rsidR="00BA628F" w:rsidRDefault="00BA628F">
            <w:pPr>
              <w:pStyle w:val="EMPTYCELLSTYLE"/>
            </w:pPr>
          </w:p>
        </w:tc>
        <w:tc>
          <w:tcPr>
            <w:tcW w:w="600" w:type="dxa"/>
            <w:gridSpan w:val="12"/>
          </w:tcPr>
          <w:p w14:paraId="11E6C69E" w14:textId="77777777" w:rsidR="00BA628F" w:rsidRDefault="00BA628F">
            <w:pPr>
              <w:pStyle w:val="EMPTYCELLSTYLE"/>
            </w:pPr>
          </w:p>
        </w:tc>
        <w:tc>
          <w:tcPr>
            <w:tcW w:w="200" w:type="dxa"/>
            <w:gridSpan w:val="4"/>
          </w:tcPr>
          <w:p w14:paraId="11E6C69F" w14:textId="77777777" w:rsidR="00BA628F" w:rsidRDefault="00BA628F">
            <w:pPr>
              <w:pStyle w:val="EMPTYCELLSTYLE"/>
            </w:pPr>
          </w:p>
        </w:tc>
        <w:tc>
          <w:tcPr>
            <w:tcW w:w="860" w:type="dxa"/>
            <w:gridSpan w:val="15"/>
          </w:tcPr>
          <w:p w14:paraId="11E6C6A0" w14:textId="77777777" w:rsidR="00BA628F" w:rsidRDefault="00BA628F">
            <w:pPr>
              <w:pStyle w:val="EMPTYCELLSTYLE"/>
            </w:pPr>
          </w:p>
        </w:tc>
        <w:tc>
          <w:tcPr>
            <w:tcW w:w="300" w:type="dxa"/>
            <w:gridSpan w:val="7"/>
          </w:tcPr>
          <w:p w14:paraId="11E6C6A1" w14:textId="77777777" w:rsidR="00BA628F" w:rsidRDefault="00BA628F">
            <w:pPr>
              <w:pStyle w:val="EMPTYCELLSTYLE"/>
            </w:pPr>
          </w:p>
        </w:tc>
        <w:tc>
          <w:tcPr>
            <w:tcW w:w="360" w:type="dxa"/>
            <w:gridSpan w:val="10"/>
          </w:tcPr>
          <w:p w14:paraId="11E6C6A2" w14:textId="77777777" w:rsidR="00BA628F" w:rsidRDefault="00BA628F">
            <w:pPr>
              <w:pStyle w:val="EMPTYCELLSTYLE"/>
            </w:pPr>
          </w:p>
        </w:tc>
        <w:tc>
          <w:tcPr>
            <w:tcW w:w="500" w:type="dxa"/>
            <w:gridSpan w:val="14"/>
          </w:tcPr>
          <w:p w14:paraId="11E6C6A3" w14:textId="77777777" w:rsidR="00BA628F" w:rsidRDefault="00BA628F">
            <w:pPr>
              <w:pStyle w:val="EMPTYCELLSTYLE"/>
            </w:pPr>
          </w:p>
        </w:tc>
        <w:tc>
          <w:tcPr>
            <w:tcW w:w="380" w:type="dxa"/>
            <w:gridSpan w:val="13"/>
          </w:tcPr>
          <w:p w14:paraId="11E6C6A4" w14:textId="77777777" w:rsidR="00BA628F" w:rsidRDefault="00BA628F">
            <w:pPr>
              <w:pStyle w:val="EMPTYCELLSTYLE"/>
            </w:pPr>
          </w:p>
        </w:tc>
        <w:tc>
          <w:tcPr>
            <w:tcW w:w="1200" w:type="dxa"/>
            <w:gridSpan w:val="18"/>
          </w:tcPr>
          <w:p w14:paraId="11E6C6A5" w14:textId="77777777" w:rsidR="00BA628F" w:rsidRDefault="00BA628F">
            <w:pPr>
              <w:pStyle w:val="EMPTYCELLSTYLE"/>
            </w:pPr>
          </w:p>
        </w:tc>
        <w:tc>
          <w:tcPr>
            <w:tcW w:w="1100" w:type="dxa"/>
            <w:gridSpan w:val="12"/>
          </w:tcPr>
          <w:p w14:paraId="11E6C6A6" w14:textId="77777777" w:rsidR="00BA628F" w:rsidRDefault="00BA628F">
            <w:pPr>
              <w:pStyle w:val="EMPTYCELLSTYLE"/>
            </w:pPr>
          </w:p>
        </w:tc>
        <w:tc>
          <w:tcPr>
            <w:tcW w:w="80" w:type="dxa"/>
            <w:gridSpan w:val="5"/>
          </w:tcPr>
          <w:p w14:paraId="11E6C6A7" w14:textId="77777777" w:rsidR="00BA628F" w:rsidRDefault="00BA628F">
            <w:pPr>
              <w:pStyle w:val="EMPTYCELLSTYLE"/>
            </w:pPr>
          </w:p>
        </w:tc>
        <w:tc>
          <w:tcPr>
            <w:tcW w:w="480" w:type="dxa"/>
            <w:gridSpan w:val="5"/>
          </w:tcPr>
          <w:p w14:paraId="11E6C6A8" w14:textId="77777777" w:rsidR="00BA628F" w:rsidRDefault="00BA628F">
            <w:pPr>
              <w:pStyle w:val="EMPTYCELLSTYLE"/>
            </w:pPr>
          </w:p>
        </w:tc>
        <w:tc>
          <w:tcPr>
            <w:tcW w:w="740" w:type="dxa"/>
            <w:gridSpan w:val="5"/>
          </w:tcPr>
          <w:p w14:paraId="11E6C6A9" w14:textId="77777777" w:rsidR="00BA628F" w:rsidRDefault="00BA628F">
            <w:pPr>
              <w:pStyle w:val="EMPTYCELLSTYLE"/>
            </w:pPr>
          </w:p>
        </w:tc>
        <w:tc>
          <w:tcPr>
            <w:tcW w:w="160" w:type="dxa"/>
            <w:gridSpan w:val="6"/>
          </w:tcPr>
          <w:p w14:paraId="11E6C6AA" w14:textId="77777777" w:rsidR="00BA628F" w:rsidRDefault="00BA628F">
            <w:pPr>
              <w:pStyle w:val="EMPTYCELLSTYLE"/>
            </w:pPr>
          </w:p>
        </w:tc>
        <w:tc>
          <w:tcPr>
            <w:tcW w:w="80" w:type="dxa"/>
            <w:gridSpan w:val="4"/>
          </w:tcPr>
          <w:p w14:paraId="11E6C6AB" w14:textId="77777777" w:rsidR="00BA628F" w:rsidRDefault="00BA628F">
            <w:pPr>
              <w:pStyle w:val="EMPTYCELLSTYLE"/>
            </w:pPr>
          </w:p>
        </w:tc>
        <w:tc>
          <w:tcPr>
            <w:tcW w:w="40" w:type="dxa"/>
            <w:gridSpan w:val="2"/>
          </w:tcPr>
          <w:p w14:paraId="11E6C6AC" w14:textId="77777777" w:rsidR="00BA628F" w:rsidRDefault="00BA628F">
            <w:pPr>
              <w:pStyle w:val="EMPTYCELLSTYLE"/>
            </w:pPr>
          </w:p>
        </w:tc>
        <w:tc>
          <w:tcPr>
            <w:tcW w:w="1318" w:type="dxa"/>
            <w:gridSpan w:val="46"/>
          </w:tcPr>
          <w:p w14:paraId="11E6C6AD" w14:textId="77777777" w:rsidR="00BA628F" w:rsidRDefault="00BA628F">
            <w:pPr>
              <w:pStyle w:val="EMPTYCELLSTYLE"/>
            </w:pPr>
          </w:p>
        </w:tc>
      </w:tr>
      <w:tr w:rsidR="00BA628F" w14:paraId="11E6C6B2" w14:textId="77777777" w:rsidTr="002C180E">
        <w:trPr>
          <w:gridAfter w:val="45"/>
          <w:wAfter w:w="1708" w:type="dxa"/>
          <w:trHeight w:hRule="exact" w:val="20"/>
        </w:trPr>
        <w:tc>
          <w:tcPr>
            <w:tcW w:w="450" w:type="dxa"/>
          </w:tcPr>
          <w:p w14:paraId="11E6C6AF"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C6B0" w14:textId="77777777" w:rsidR="00BA628F" w:rsidRDefault="00BA628F">
            <w:pPr>
              <w:pStyle w:val="EMPTYCELLSTYLE"/>
            </w:pPr>
          </w:p>
        </w:tc>
        <w:tc>
          <w:tcPr>
            <w:tcW w:w="40" w:type="dxa"/>
            <w:gridSpan w:val="2"/>
          </w:tcPr>
          <w:p w14:paraId="11E6C6B1" w14:textId="77777777" w:rsidR="00BA628F" w:rsidRDefault="00BA628F">
            <w:pPr>
              <w:pStyle w:val="EMPTYCELLSTYLE"/>
            </w:pPr>
          </w:p>
        </w:tc>
      </w:tr>
      <w:tr w:rsidR="00BA628F" w14:paraId="11E6C6CC" w14:textId="77777777" w:rsidTr="002C180E">
        <w:trPr>
          <w:trHeight w:hRule="exact" w:val="20"/>
        </w:trPr>
        <w:tc>
          <w:tcPr>
            <w:tcW w:w="450" w:type="dxa"/>
          </w:tcPr>
          <w:p w14:paraId="11E6C6B3" w14:textId="77777777" w:rsidR="00BA628F" w:rsidRDefault="00BA628F">
            <w:pPr>
              <w:pStyle w:val="EMPTYCELLSTYLE"/>
            </w:pPr>
          </w:p>
        </w:tc>
        <w:tc>
          <w:tcPr>
            <w:tcW w:w="40" w:type="dxa"/>
            <w:gridSpan w:val="2"/>
          </w:tcPr>
          <w:p w14:paraId="11E6C6B4" w14:textId="77777777" w:rsidR="00BA628F" w:rsidRDefault="00BA628F">
            <w:pPr>
              <w:pStyle w:val="EMPTYCELLSTYLE"/>
            </w:pPr>
          </w:p>
        </w:tc>
        <w:tc>
          <w:tcPr>
            <w:tcW w:w="980" w:type="dxa"/>
            <w:gridSpan w:val="3"/>
          </w:tcPr>
          <w:p w14:paraId="11E6C6B5" w14:textId="77777777" w:rsidR="00BA628F" w:rsidRDefault="00BA628F">
            <w:pPr>
              <w:pStyle w:val="EMPTYCELLSTYLE"/>
            </w:pPr>
          </w:p>
        </w:tc>
        <w:tc>
          <w:tcPr>
            <w:tcW w:w="640" w:type="dxa"/>
            <w:gridSpan w:val="4"/>
          </w:tcPr>
          <w:p w14:paraId="11E6C6B6" w14:textId="77777777" w:rsidR="00BA628F" w:rsidRDefault="00BA628F">
            <w:pPr>
              <w:pStyle w:val="EMPTYCELLSTYLE"/>
            </w:pPr>
          </w:p>
        </w:tc>
        <w:tc>
          <w:tcPr>
            <w:tcW w:w="620" w:type="dxa"/>
            <w:gridSpan w:val="12"/>
          </w:tcPr>
          <w:p w14:paraId="11E6C6B7" w14:textId="77777777" w:rsidR="00BA628F" w:rsidRDefault="00BA628F">
            <w:pPr>
              <w:pStyle w:val="EMPTYCELLSTYLE"/>
            </w:pPr>
          </w:p>
        </w:tc>
        <w:tc>
          <w:tcPr>
            <w:tcW w:w="420" w:type="dxa"/>
            <w:gridSpan w:val="5"/>
          </w:tcPr>
          <w:p w14:paraId="11E6C6B8" w14:textId="77777777" w:rsidR="00BA628F" w:rsidRDefault="00BA628F">
            <w:pPr>
              <w:pStyle w:val="EMPTYCELLSTYLE"/>
            </w:pPr>
          </w:p>
        </w:tc>
        <w:tc>
          <w:tcPr>
            <w:tcW w:w="40" w:type="dxa"/>
            <w:gridSpan w:val="3"/>
          </w:tcPr>
          <w:p w14:paraId="11E6C6B9" w14:textId="77777777" w:rsidR="00BA628F" w:rsidRDefault="00BA628F">
            <w:pPr>
              <w:pStyle w:val="EMPTYCELLSTYLE"/>
            </w:pPr>
          </w:p>
        </w:tc>
        <w:tc>
          <w:tcPr>
            <w:tcW w:w="220" w:type="dxa"/>
            <w:gridSpan w:val="4"/>
          </w:tcPr>
          <w:p w14:paraId="11E6C6BA" w14:textId="77777777" w:rsidR="00BA628F" w:rsidRDefault="00BA628F">
            <w:pPr>
              <w:pStyle w:val="EMPTYCELLSTYLE"/>
            </w:pPr>
          </w:p>
        </w:tc>
        <w:tc>
          <w:tcPr>
            <w:tcW w:w="40" w:type="dxa"/>
            <w:gridSpan w:val="2"/>
          </w:tcPr>
          <w:p w14:paraId="11E6C6BB" w14:textId="77777777" w:rsidR="00BA628F" w:rsidRDefault="00BA628F">
            <w:pPr>
              <w:pStyle w:val="EMPTYCELLSTYLE"/>
            </w:pPr>
          </w:p>
        </w:tc>
        <w:tc>
          <w:tcPr>
            <w:tcW w:w="600" w:type="dxa"/>
            <w:gridSpan w:val="12"/>
          </w:tcPr>
          <w:p w14:paraId="11E6C6BC" w14:textId="77777777" w:rsidR="00BA628F" w:rsidRDefault="00BA628F">
            <w:pPr>
              <w:pStyle w:val="EMPTYCELLSTYLE"/>
            </w:pPr>
          </w:p>
        </w:tc>
        <w:tc>
          <w:tcPr>
            <w:tcW w:w="200" w:type="dxa"/>
            <w:gridSpan w:val="4"/>
          </w:tcPr>
          <w:p w14:paraId="11E6C6BD" w14:textId="77777777" w:rsidR="00BA628F" w:rsidRDefault="00BA628F">
            <w:pPr>
              <w:pStyle w:val="EMPTYCELLSTYLE"/>
            </w:pPr>
          </w:p>
        </w:tc>
        <w:tc>
          <w:tcPr>
            <w:tcW w:w="860" w:type="dxa"/>
            <w:gridSpan w:val="15"/>
          </w:tcPr>
          <w:p w14:paraId="11E6C6BE" w14:textId="77777777" w:rsidR="00BA628F" w:rsidRDefault="00BA628F">
            <w:pPr>
              <w:pStyle w:val="EMPTYCELLSTYLE"/>
            </w:pPr>
          </w:p>
        </w:tc>
        <w:tc>
          <w:tcPr>
            <w:tcW w:w="300" w:type="dxa"/>
            <w:gridSpan w:val="7"/>
          </w:tcPr>
          <w:p w14:paraId="11E6C6BF" w14:textId="77777777" w:rsidR="00BA628F" w:rsidRDefault="00BA628F">
            <w:pPr>
              <w:pStyle w:val="EMPTYCELLSTYLE"/>
            </w:pPr>
          </w:p>
        </w:tc>
        <w:tc>
          <w:tcPr>
            <w:tcW w:w="360" w:type="dxa"/>
            <w:gridSpan w:val="10"/>
          </w:tcPr>
          <w:p w14:paraId="11E6C6C0" w14:textId="77777777" w:rsidR="00BA628F" w:rsidRDefault="00BA628F">
            <w:pPr>
              <w:pStyle w:val="EMPTYCELLSTYLE"/>
            </w:pPr>
          </w:p>
        </w:tc>
        <w:tc>
          <w:tcPr>
            <w:tcW w:w="500" w:type="dxa"/>
            <w:gridSpan w:val="14"/>
          </w:tcPr>
          <w:p w14:paraId="11E6C6C1" w14:textId="77777777" w:rsidR="00BA628F" w:rsidRDefault="00BA628F">
            <w:pPr>
              <w:pStyle w:val="EMPTYCELLSTYLE"/>
            </w:pPr>
          </w:p>
        </w:tc>
        <w:tc>
          <w:tcPr>
            <w:tcW w:w="380" w:type="dxa"/>
            <w:gridSpan w:val="13"/>
          </w:tcPr>
          <w:p w14:paraId="11E6C6C2" w14:textId="77777777" w:rsidR="00BA628F" w:rsidRDefault="00BA628F">
            <w:pPr>
              <w:pStyle w:val="EMPTYCELLSTYLE"/>
            </w:pPr>
          </w:p>
        </w:tc>
        <w:tc>
          <w:tcPr>
            <w:tcW w:w="1200" w:type="dxa"/>
            <w:gridSpan w:val="18"/>
          </w:tcPr>
          <w:p w14:paraId="11E6C6C3" w14:textId="77777777" w:rsidR="00BA628F" w:rsidRDefault="00BA628F">
            <w:pPr>
              <w:pStyle w:val="EMPTYCELLSTYLE"/>
            </w:pPr>
          </w:p>
        </w:tc>
        <w:tc>
          <w:tcPr>
            <w:tcW w:w="1100" w:type="dxa"/>
            <w:gridSpan w:val="12"/>
          </w:tcPr>
          <w:p w14:paraId="11E6C6C4" w14:textId="77777777" w:rsidR="00BA628F" w:rsidRDefault="00BA628F">
            <w:pPr>
              <w:pStyle w:val="EMPTYCELLSTYLE"/>
            </w:pPr>
          </w:p>
        </w:tc>
        <w:tc>
          <w:tcPr>
            <w:tcW w:w="80" w:type="dxa"/>
            <w:gridSpan w:val="5"/>
          </w:tcPr>
          <w:p w14:paraId="11E6C6C5" w14:textId="77777777" w:rsidR="00BA628F" w:rsidRDefault="00BA628F">
            <w:pPr>
              <w:pStyle w:val="EMPTYCELLSTYLE"/>
            </w:pPr>
          </w:p>
        </w:tc>
        <w:tc>
          <w:tcPr>
            <w:tcW w:w="480" w:type="dxa"/>
            <w:gridSpan w:val="5"/>
          </w:tcPr>
          <w:p w14:paraId="11E6C6C6" w14:textId="77777777" w:rsidR="00BA628F" w:rsidRDefault="00BA628F">
            <w:pPr>
              <w:pStyle w:val="EMPTYCELLSTYLE"/>
            </w:pPr>
          </w:p>
        </w:tc>
        <w:tc>
          <w:tcPr>
            <w:tcW w:w="740" w:type="dxa"/>
            <w:gridSpan w:val="5"/>
          </w:tcPr>
          <w:p w14:paraId="11E6C6C7" w14:textId="77777777" w:rsidR="00BA628F" w:rsidRDefault="00BA628F">
            <w:pPr>
              <w:pStyle w:val="EMPTYCELLSTYLE"/>
            </w:pPr>
          </w:p>
        </w:tc>
        <w:tc>
          <w:tcPr>
            <w:tcW w:w="160" w:type="dxa"/>
            <w:gridSpan w:val="6"/>
          </w:tcPr>
          <w:p w14:paraId="11E6C6C8" w14:textId="77777777" w:rsidR="00BA628F" w:rsidRDefault="00BA628F">
            <w:pPr>
              <w:pStyle w:val="EMPTYCELLSTYLE"/>
            </w:pPr>
          </w:p>
        </w:tc>
        <w:tc>
          <w:tcPr>
            <w:tcW w:w="80" w:type="dxa"/>
            <w:gridSpan w:val="4"/>
          </w:tcPr>
          <w:p w14:paraId="11E6C6C9" w14:textId="77777777" w:rsidR="00BA628F" w:rsidRDefault="00BA628F">
            <w:pPr>
              <w:pStyle w:val="EMPTYCELLSTYLE"/>
            </w:pPr>
          </w:p>
        </w:tc>
        <w:tc>
          <w:tcPr>
            <w:tcW w:w="40" w:type="dxa"/>
            <w:gridSpan w:val="2"/>
          </w:tcPr>
          <w:p w14:paraId="11E6C6CA" w14:textId="77777777" w:rsidR="00BA628F" w:rsidRDefault="00BA628F">
            <w:pPr>
              <w:pStyle w:val="EMPTYCELLSTYLE"/>
            </w:pPr>
          </w:p>
        </w:tc>
        <w:tc>
          <w:tcPr>
            <w:tcW w:w="1318" w:type="dxa"/>
            <w:gridSpan w:val="46"/>
          </w:tcPr>
          <w:p w14:paraId="11E6C6CB" w14:textId="77777777" w:rsidR="00BA628F" w:rsidRDefault="00BA628F">
            <w:pPr>
              <w:pStyle w:val="EMPTYCELLSTYLE"/>
            </w:pPr>
          </w:p>
        </w:tc>
      </w:tr>
      <w:tr w:rsidR="00BA628F" w14:paraId="11E6C6E6" w14:textId="77777777" w:rsidTr="002C180E">
        <w:trPr>
          <w:gridAfter w:val="45"/>
          <w:wAfter w:w="1708" w:type="dxa"/>
          <w:trHeight w:hRule="exact" w:val="340"/>
        </w:trPr>
        <w:tc>
          <w:tcPr>
            <w:tcW w:w="450" w:type="dxa"/>
          </w:tcPr>
          <w:p w14:paraId="11E6C6CD" w14:textId="77777777" w:rsidR="00BA628F" w:rsidRDefault="00BA628F">
            <w:pPr>
              <w:pStyle w:val="EMPTYCELLSTYLE"/>
            </w:pPr>
          </w:p>
        </w:tc>
        <w:tc>
          <w:tcPr>
            <w:tcW w:w="20" w:type="dxa"/>
            <w:tcMar>
              <w:top w:w="0" w:type="dxa"/>
              <w:left w:w="0" w:type="dxa"/>
              <w:bottom w:w="0" w:type="dxa"/>
              <w:right w:w="0" w:type="dxa"/>
            </w:tcMar>
          </w:tcPr>
          <w:p w14:paraId="11E6C6CE" w14:textId="77777777" w:rsidR="00BA628F" w:rsidRDefault="0050071D">
            <w:r>
              <w:rPr>
                <w:noProof/>
              </w:rPr>
              <w:drawing>
                <wp:anchor distT="0" distB="0" distL="0" distR="0" simplePos="0" relativeHeight="251686912" behindDoc="0" locked="0" layoutInCell="1" allowOverlap="1" wp14:anchorId="11E70A7C" wp14:editId="11E70A7D">
                  <wp:simplePos x="0" y="0"/>
                  <wp:positionH relativeFrom="column">
                    <wp:posOffset>0</wp:posOffset>
                  </wp:positionH>
                  <wp:positionV relativeFrom="paragraph">
                    <wp:posOffset>0</wp:posOffset>
                  </wp:positionV>
                  <wp:extent cx="254000" cy="215900"/>
                  <wp:effectExtent l="0" t="0" r="0" b="0"/>
                  <wp:wrapNone/>
                  <wp:docPr id="1004579954" name="Picture"/>
                  <wp:cNvGraphicFramePr/>
                  <a:graphic xmlns:a="http://schemas.openxmlformats.org/drawingml/2006/main">
                    <a:graphicData uri="http://schemas.openxmlformats.org/drawingml/2006/picture">
                      <pic:pic xmlns:pic="http://schemas.openxmlformats.org/drawingml/2006/picture">
                        <pic:nvPicPr>
                          <pic:cNvPr id="100457995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C6CF" w14:textId="77777777" w:rsidR="00BA628F" w:rsidRDefault="00BA628F">
            <w:pPr>
              <w:pStyle w:val="EMPTYCELLSTYLE"/>
            </w:pPr>
          </w:p>
        </w:tc>
        <w:tc>
          <w:tcPr>
            <w:tcW w:w="640" w:type="dxa"/>
            <w:gridSpan w:val="4"/>
          </w:tcPr>
          <w:p w14:paraId="11E6C6D0" w14:textId="77777777" w:rsidR="00BA628F" w:rsidRDefault="00BA628F">
            <w:pPr>
              <w:pStyle w:val="EMPTYCELLSTYLE"/>
            </w:pPr>
          </w:p>
        </w:tc>
        <w:tc>
          <w:tcPr>
            <w:tcW w:w="620" w:type="dxa"/>
            <w:gridSpan w:val="12"/>
          </w:tcPr>
          <w:p w14:paraId="11E6C6D1" w14:textId="77777777" w:rsidR="00BA628F" w:rsidRDefault="00BA628F">
            <w:pPr>
              <w:pStyle w:val="EMPTYCELLSTYLE"/>
            </w:pPr>
          </w:p>
        </w:tc>
        <w:tc>
          <w:tcPr>
            <w:tcW w:w="420" w:type="dxa"/>
            <w:gridSpan w:val="4"/>
          </w:tcPr>
          <w:p w14:paraId="11E6C6D2" w14:textId="77777777" w:rsidR="00BA628F" w:rsidRDefault="00BA628F">
            <w:pPr>
              <w:pStyle w:val="EMPTYCELLSTYLE"/>
            </w:pPr>
          </w:p>
        </w:tc>
        <w:tc>
          <w:tcPr>
            <w:tcW w:w="40" w:type="dxa"/>
            <w:gridSpan w:val="3"/>
          </w:tcPr>
          <w:p w14:paraId="11E6C6D3" w14:textId="77777777" w:rsidR="00BA628F" w:rsidRDefault="00BA628F">
            <w:pPr>
              <w:pStyle w:val="EMPTYCELLSTYLE"/>
            </w:pPr>
          </w:p>
        </w:tc>
        <w:tc>
          <w:tcPr>
            <w:tcW w:w="220" w:type="dxa"/>
            <w:gridSpan w:val="5"/>
          </w:tcPr>
          <w:p w14:paraId="11E6C6D4" w14:textId="77777777" w:rsidR="00BA628F" w:rsidRDefault="00BA628F">
            <w:pPr>
              <w:pStyle w:val="EMPTYCELLSTYLE"/>
            </w:pPr>
          </w:p>
        </w:tc>
        <w:tc>
          <w:tcPr>
            <w:tcW w:w="40" w:type="dxa"/>
            <w:gridSpan w:val="2"/>
          </w:tcPr>
          <w:p w14:paraId="11E6C6D5" w14:textId="77777777" w:rsidR="00BA628F" w:rsidRDefault="00BA628F">
            <w:pPr>
              <w:pStyle w:val="EMPTYCELLSTYLE"/>
            </w:pPr>
          </w:p>
        </w:tc>
        <w:tc>
          <w:tcPr>
            <w:tcW w:w="600" w:type="dxa"/>
            <w:gridSpan w:val="11"/>
          </w:tcPr>
          <w:p w14:paraId="11E6C6D6" w14:textId="77777777" w:rsidR="00BA628F" w:rsidRDefault="00BA628F">
            <w:pPr>
              <w:pStyle w:val="EMPTYCELLSTYLE"/>
            </w:pPr>
          </w:p>
        </w:tc>
        <w:tc>
          <w:tcPr>
            <w:tcW w:w="200" w:type="dxa"/>
            <w:gridSpan w:val="5"/>
          </w:tcPr>
          <w:p w14:paraId="11E6C6D7" w14:textId="77777777" w:rsidR="00BA628F" w:rsidRDefault="00BA628F">
            <w:pPr>
              <w:pStyle w:val="EMPTYCELLSTYLE"/>
            </w:pPr>
          </w:p>
        </w:tc>
        <w:tc>
          <w:tcPr>
            <w:tcW w:w="860" w:type="dxa"/>
            <w:gridSpan w:val="15"/>
          </w:tcPr>
          <w:p w14:paraId="11E6C6D8" w14:textId="77777777" w:rsidR="00BA628F" w:rsidRDefault="00BA628F">
            <w:pPr>
              <w:pStyle w:val="EMPTYCELLSTYLE"/>
            </w:pPr>
          </w:p>
        </w:tc>
        <w:tc>
          <w:tcPr>
            <w:tcW w:w="300" w:type="dxa"/>
            <w:gridSpan w:val="7"/>
          </w:tcPr>
          <w:p w14:paraId="11E6C6D9" w14:textId="77777777" w:rsidR="00BA628F" w:rsidRDefault="00BA628F">
            <w:pPr>
              <w:pStyle w:val="EMPTYCELLSTYLE"/>
            </w:pPr>
          </w:p>
        </w:tc>
        <w:tc>
          <w:tcPr>
            <w:tcW w:w="360" w:type="dxa"/>
            <w:gridSpan w:val="10"/>
          </w:tcPr>
          <w:p w14:paraId="11E6C6DA" w14:textId="77777777" w:rsidR="00BA628F" w:rsidRDefault="00BA628F">
            <w:pPr>
              <w:pStyle w:val="EMPTYCELLSTYLE"/>
            </w:pPr>
          </w:p>
        </w:tc>
        <w:tc>
          <w:tcPr>
            <w:tcW w:w="500" w:type="dxa"/>
            <w:gridSpan w:val="14"/>
          </w:tcPr>
          <w:p w14:paraId="11E6C6DB" w14:textId="77777777" w:rsidR="00BA628F" w:rsidRDefault="00BA628F">
            <w:pPr>
              <w:pStyle w:val="EMPTYCELLSTYLE"/>
            </w:pPr>
          </w:p>
        </w:tc>
        <w:tc>
          <w:tcPr>
            <w:tcW w:w="380" w:type="dxa"/>
            <w:gridSpan w:val="13"/>
          </w:tcPr>
          <w:p w14:paraId="11E6C6DC" w14:textId="77777777" w:rsidR="00BA628F" w:rsidRDefault="00BA628F">
            <w:pPr>
              <w:pStyle w:val="EMPTYCELLSTYLE"/>
            </w:pPr>
          </w:p>
        </w:tc>
        <w:tc>
          <w:tcPr>
            <w:tcW w:w="1200" w:type="dxa"/>
            <w:gridSpan w:val="18"/>
          </w:tcPr>
          <w:p w14:paraId="11E6C6DD" w14:textId="77777777" w:rsidR="00BA628F" w:rsidRDefault="00BA628F">
            <w:pPr>
              <w:pStyle w:val="EMPTYCELLSTYLE"/>
            </w:pPr>
          </w:p>
        </w:tc>
        <w:tc>
          <w:tcPr>
            <w:tcW w:w="1100" w:type="dxa"/>
            <w:gridSpan w:val="12"/>
          </w:tcPr>
          <w:p w14:paraId="11E6C6DE" w14:textId="77777777" w:rsidR="00BA628F" w:rsidRDefault="00BA628F">
            <w:pPr>
              <w:pStyle w:val="EMPTYCELLSTYLE"/>
            </w:pPr>
          </w:p>
        </w:tc>
        <w:tc>
          <w:tcPr>
            <w:tcW w:w="80" w:type="dxa"/>
            <w:gridSpan w:val="4"/>
          </w:tcPr>
          <w:p w14:paraId="11E6C6DF" w14:textId="77777777" w:rsidR="00BA628F" w:rsidRDefault="00BA628F">
            <w:pPr>
              <w:pStyle w:val="EMPTYCELLSTYLE"/>
            </w:pPr>
          </w:p>
        </w:tc>
        <w:tc>
          <w:tcPr>
            <w:tcW w:w="480" w:type="dxa"/>
            <w:gridSpan w:val="6"/>
          </w:tcPr>
          <w:p w14:paraId="11E6C6E0" w14:textId="77777777" w:rsidR="00BA628F" w:rsidRDefault="00BA628F">
            <w:pPr>
              <w:pStyle w:val="EMPTYCELLSTYLE"/>
            </w:pPr>
          </w:p>
        </w:tc>
        <w:tc>
          <w:tcPr>
            <w:tcW w:w="740" w:type="dxa"/>
            <w:gridSpan w:val="5"/>
          </w:tcPr>
          <w:p w14:paraId="11E6C6E1" w14:textId="77777777" w:rsidR="00BA628F" w:rsidRDefault="00BA628F">
            <w:pPr>
              <w:pStyle w:val="EMPTYCELLSTYLE"/>
            </w:pPr>
          </w:p>
        </w:tc>
        <w:tc>
          <w:tcPr>
            <w:tcW w:w="160" w:type="dxa"/>
            <w:gridSpan w:val="6"/>
          </w:tcPr>
          <w:p w14:paraId="11E6C6E2" w14:textId="77777777" w:rsidR="00BA628F" w:rsidRDefault="00BA628F">
            <w:pPr>
              <w:pStyle w:val="EMPTYCELLSTYLE"/>
            </w:pPr>
          </w:p>
        </w:tc>
        <w:tc>
          <w:tcPr>
            <w:tcW w:w="80" w:type="dxa"/>
            <w:gridSpan w:val="4"/>
          </w:tcPr>
          <w:p w14:paraId="11E6C6E3" w14:textId="77777777" w:rsidR="00BA628F" w:rsidRDefault="00BA628F">
            <w:pPr>
              <w:pStyle w:val="EMPTYCELLSTYLE"/>
            </w:pPr>
          </w:p>
        </w:tc>
        <w:tc>
          <w:tcPr>
            <w:tcW w:w="40" w:type="dxa"/>
            <w:gridSpan w:val="2"/>
          </w:tcPr>
          <w:p w14:paraId="11E6C6E4" w14:textId="77777777" w:rsidR="00BA628F" w:rsidRDefault="00BA628F">
            <w:pPr>
              <w:pStyle w:val="EMPTYCELLSTYLE"/>
            </w:pPr>
          </w:p>
        </w:tc>
        <w:tc>
          <w:tcPr>
            <w:tcW w:w="40" w:type="dxa"/>
            <w:gridSpan w:val="2"/>
          </w:tcPr>
          <w:p w14:paraId="11E6C6E5" w14:textId="77777777" w:rsidR="00BA628F" w:rsidRDefault="00BA628F">
            <w:pPr>
              <w:pStyle w:val="EMPTYCELLSTYLE"/>
            </w:pPr>
          </w:p>
        </w:tc>
      </w:tr>
      <w:tr w:rsidR="00BA628F" w14:paraId="11E6C700" w14:textId="77777777" w:rsidTr="002C180E">
        <w:trPr>
          <w:trHeight w:hRule="exact" w:val="20"/>
        </w:trPr>
        <w:tc>
          <w:tcPr>
            <w:tcW w:w="450" w:type="dxa"/>
          </w:tcPr>
          <w:p w14:paraId="11E6C6E7" w14:textId="77777777" w:rsidR="00BA628F" w:rsidRDefault="00BA628F">
            <w:pPr>
              <w:pStyle w:val="EMPTYCELLSTYLE"/>
            </w:pPr>
          </w:p>
        </w:tc>
        <w:tc>
          <w:tcPr>
            <w:tcW w:w="40" w:type="dxa"/>
            <w:gridSpan w:val="2"/>
          </w:tcPr>
          <w:p w14:paraId="11E6C6E8" w14:textId="77777777" w:rsidR="00BA628F" w:rsidRDefault="00BA628F">
            <w:pPr>
              <w:pStyle w:val="EMPTYCELLSTYLE"/>
            </w:pPr>
          </w:p>
        </w:tc>
        <w:tc>
          <w:tcPr>
            <w:tcW w:w="980" w:type="dxa"/>
            <w:gridSpan w:val="3"/>
          </w:tcPr>
          <w:p w14:paraId="11E6C6E9" w14:textId="77777777" w:rsidR="00BA628F" w:rsidRDefault="00BA628F">
            <w:pPr>
              <w:pStyle w:val="EMPTYCELLSTYLE"/>
            </w:pPr>
          </w:p>
        </w:tc>
        <w:tc>
          <w:tcPr>
            <w:tcW w:w="640" w:type="dxa"/>
            <w:gridSpan w:val="4"/>
          </w:tcPr>
          <w:p w14:paraId="11E6C6EA" w14:textId="77777777" w:rsidR="00BA628F" w:rsidRDefault="00BA628F">
            <w:pPr>
              <w:pStyle w:val="EMPTYCELLSTYLE"/>
            </w:pPr>
          </w:p>
        </w:tc>
        <w:tc>
          <w:tcPr>
            <w:tcW w:w="620" w:type="dxa"/>
            <w:gridSpan w:val="12"/>
          </w:tcPr>
          <w:p w14:paraId="11E6C6EB" w14:textId="77777777" w:rsidR="00BA628F" w:rsidRDefault="00BA628F">
            <w:pPr>
              <w:pStyle w:val="EMPTYCELLSTYLE"/>
            </w:pPr>
          </w:p>
        </w:tc>
        <w:tc>
          <w:tcPr>
            <w:tcW w:w="420" w:type="dxa"/>
            <w:gridSpan w:val="5"/>
          </w:tcPr>
          <w:p w14:paraId="11E6C6EC" w14:textId="77777777" w:rsidR="00BA628F" w:rsidRDefault="00BA628F">
            <w:pPr>
              <w:pStyle w:val="EMPTYCELLSTYLE"/>
            </w:pPr>
          </w:p>
        </w:tc>
        <w:tc>
          <w:tcPr>
            <w:tcW w:w="40" w:type="dxa"/>
            <w:gridSpan w:val="3"/>
          </w:tcPr>
          <w:p w14:paraId="11E6C6ED" w14:textId="77777777" w:rsidR="00BA628F" w:rsidRDefault="00BA628F">
            <w:pPr>
              <w:pStyle w:val="EMPTYCELLSTYLE"/>
            </w:pPr>
          </w:p>
        </w:tc>
        <w:tc>
          <w:tcPr>
            <w:tcW w:w="220" w:type="dxa"/>
            <w:gridSpan w:val="4"/>
          </w:tcPr>
          <w:p w14:paraId="11E6C6EE" w14:textId="77777777" w:rsidR="00BA628F" w:rsidRDefault="00BA628F">
            <w:pPr>
              <w:pStyle w:val="EMPTYCELLSTYLE"/>
            </w:pPr>
          </w:p>
        </w:tc>
        <w:tc>
          <w:tcPr>
            <w:tcW w:w="40" w:type="dxa"/>
            <w:gridSpan w:val="2"/>
          </w:tcPr>
          <w:p w14:paraId="11E6C6EF" w14:textId="77777777" w:rsidR="00BA628F" w:rsidRDefault="00BA628F">
            <w:pPr>
              <w:pStyle w:val="EMPTYCELLSTYLE"/>
            </w:pPr>
          </w:p>
        </w:tc>
        <w:tc>
          <w:tcPr>
            <w:tcW w:w="600" w:type="dxa"/>
            <w:gridSpan w:val="12"/>
          </w:tcPr>
          <w:p w14:paraId="11E6C6F0" w14:textId="77777777" w:rsidR="00BA628F" w:rsidRDefault="00BA628F">
            <w:pPr>
              <w:pStyle w:val="EMPTYCELLSTYLE"/>
            </w:pPr>
          </w:p>
        </w:tc>
        <w:tc>
          <w:tcPr>
            <w:tcW w:w="200" w:type="dxa"/>
            <w:gridSpan w:val="4"/>
          </w:tcPr>
          <w:p w14:paraId="11E6C6F1" w14:textId="77777777" w:rsidR="00BA628F" w:rsidRDefault="00BA628F">
            <w:pPr>
              <w:pStyle w:val="EMPTYCELLSTYLE"/>
            </w:pPr>
          </w:p>
        </w:tc>
        <w:tc>
          <w:tcPr>
            <w:tcW w:w="860" w:type="dxa"/>
            <w:gridSpan w:val="15"/>
          </w:tcPr>
          <w:p w14:paraId="11E6C6F2" w14:textId="77777777" w:rsidR="00BA628F" w:rsidRDefault="00BA628F">
            <w:pPr>
              <w:pStyle w:val="EMPTYCELLSTYLE"/>
            </w:pPr>
          </w:p>
        </w:tc>
        <w:tc>
          <w:tcPr>
            <w:tcW w:w="300" w:type="dxa"/>
            <w:gridSpan w:val="7"/>
          </w:tcPr>
          <w:p w14:paraId="11E6C6F3" w14:textId="77777777" w:rsidR="00BA628F" w:rsidRDefault="00BA628F">
            <w:pPr>
              <w:pStyle w:val="EMPTYCELLSTYLE"/>
            </w:pPr>
          </w:p>
        </w:tc>
        <w:tc>
          <w:tcPr>
            <w:tcW w:w="360" w:type="dxa"/>
            <w:gridSpan w:val="10"/>
          </w:tcPr>
          <w:p w14:paraId="11E6C6F4" w14:textId="77777777" w:rsidR="00BA628F" w:rsidRDefault="00BA628F">
            <w:pPr>
              <w:pStyle w:val="EMPTYCELLSTYLE"/>
            </w:pPr>
          </w:p>
        </w:tc>
        <w:tc>
          <w:tcPr>
            <w:tcW w:w="500" w:type="dxa"/>
            <w:gridSpan w:val="14"/>
          </w:tcPr>
          <w:p w14:paraId="11E6C6F5" w14:textId="77777777" w:rsidR="00BA628F" w:rsidRDefault="00BA628F">
            <w:pPr>
              <w:pStyle w:val="EMPTYCELLSTYLE"/>
            </w:pPr>
          </w:p>
        </w:tc>
        <w:tc>
          <w:tcPr>
            <w:tcW w:w="380" w:type="dxa"/>
            <w:gridSpan w:val="13"/>
          </w:tcPr>
          <w:p w14:paraId="11E6C6F6" w14:textId="77777777" w:rsidR="00BA628F" w:rsidRDefault="00BA628F">
            <w:pPr>
              <w:pStyle w:val="EMPTYCELLSTYLE"/>
            </w:pPr>
          </w:p>
        </w:tc>
        <w:tc>
          <w:tcPr>
            <w:tcW w:w="1200" w:type="dxa"/>
            <w:gridSpan w:val="18"/>
          </w:tcPr>
          <w:p w14:paraId="11E6C6F7" w14:textId="77777777" w:rsidR="00BA628F" w:rsidRDefault="00BA628F">
            <w:pPr>
              <w:pStyle w:val="EMPTYCELLSTYLE"/>
            </w:pPr>
          </w:p>
        </w:tc>
        <w:tc>
          <w:tcPr>
            <w:tcW w:w="1100" w:type="dxa"/>
            <w:gridSpan w:val="12"/>
          </w:tcPr>
          <w:p w14:paraId="11E6C6F8" w14:textId="77777777" w:rsidR="00BA628F" w:rsidRDefault="00BA628F">
            <w:pPr>
              <w:pStyle w:val="EMPTYCELLSTYLE"/>
            </w:pPr>
          </w:p>
        </w:tc>
        <w:tc>
          <w:tcPr>
            <w:tcW w:w="80" w:type="dxa"/>
            <w:gridSpan w:val="5"/>
          </w:tcPr>
          <w:p w14:paraId="11E6C6F9" w14:textId="77777777" w:rsidR="00BA628F" w:rsidRDefault="00BA628F">
            <w:pPr>
              <w:pStyle w:val="EMPTYCELLSTYLE"/>
            </w:pPr>
          </w:p>
        </w:tc>
        <w:tc>
          <w:tcPr>
            <w:tcW w:w="480" w:type="dxa"/>
            <w:gridSpan w:val="5"/>
          </w:tcPr>
          <w:p w14:paraId="11E6C6FA" w14:textId="77777777" w:rsidR="00BA628F" w:rsidRDefault="00BA628F">
            <w:pPr>
              <w:pStyle w:val="EMPTYCELLSTYLE"/>
            </w:pPr>
          </w:p>
        </w:tc>
        <w:tc>
          <w:tcPr>
            <w:tcW w:w="740" w:type="dxa"/>
            <w:gridSpan w:val="5"/>
          </w:tcPr>
          <w:p w14:paraId="11E6C6FB" w14:textId="77777777" w:rsidR="00BA628F" w:rsidRDefault="00BA628F">
            <w:pPr>
              <w:pStyle w:val="EMPTYCELLSTYLE"/>
            </w:pPr>
          </w:p>
        </w:tc>
        <w:tc>
          <w:tcPr>
            <w:tcW w:w="160" w:type="dxa"/>
            <w:gridSpan w:val="6"/>
          </w:tcPr>
          <w:p w14:paraId="11E6C6FC" w14:textId="77777777" w:rsidR="00BA628F" w:rsidRDefault="00BA628F">
            <w:pPr>
              <w:pStyle w:val="EMPTYCELLSTYLE"/>
            </w:pPr>
          </w:p>
        </w:tc>
        <w:tc>
          <w:tcPr>
            <w:tcW w:w="80" w:type="dxa"/>
            <w:gridSpan w:val="4"/>
          </w:tcPr>
          <w:p w14:paraId="11E6C6FD" w14:textId="77777777" w:rsidR="00BA628F" w:rsidRDefault="00BA628F">
            <w:pPr>
              <w:pStyle w:val="EMPTYCELLSTYLE"/>
            </w:pPr>
          </w:p>
        </w:tc>
        <w:tc>
          <w:tcPr>
            <w:tcW w:w="40" w:type="dxa"/>
            <w:gridSpan w:val="2"/>
          </w:tcPr>
          <w:p w14:paraId="11E6C6FE" w14:textId="77777777" w:rsidR="00BA628F" w:rsidRDefault="00BA628F">
            <w:pPr>
              <w:pStyle w:val="EMPTYCELLSTYLE"/>
            </w:pPr>
          </w:p>
        </w:tc>
        <w:tc>
          <w:tcPr>
            <w:tcW w:w="1318" w:type="dxa"/>
            <w:gridSpan w:val="46"/>
          </w:tcPr>
          <w:p w14:paraId="11E6C6FF" w14:textId="77777777" w:rsidR="00BA628F" w:rsidRDefault="00BA628F">
            <w:pPr>
              <w:pStyle w:val="EMPTYCELLSTYLE"/>
            </w:pPr>
          </w:p>
        </w:tc>
      </w:tr>
      <w:tr w:rsidR="00BA628F" w14:paraId="11E6C71D" w14:textId="77777777" w:rsidTr="002C180E">
        <w:tc>
          <w:tcPr>
            <w:tcW w:w="450" w:type="dxa"/>
          </w:tcPr>
          <w:p w14:paraId="11E6C701" w14:textId="77777777" w:rsidR="00BA628F" w:rsidRDefault="00BA628F">
            <w:pPr>
              <w:pStyle w:val="EMPTYCELLSTYLE"/>
              <w:pageBreakBefore/>
            </w:pPr>
          </w:p>
        </w:tc>
        <w:tc>
          <w:tcPr>
            <w:tcW w:w="40" w:type="dxa"/>
            <w:gridSpan w:val="2"/>
          </w:tcPr>
          <w:p w14:paraId="11E6C702" w14:textId="77777777" w:rsidR="00BA628F" w:rsidRDefault="00BA628F">
            <w:pPr>
              <w:pStyle w:val="EMPTYCELLSTYLE"/>
            </w:pPr>
          </w:p>
        </w:tc>
        <w:tc>
          <w:tcPr>
            <w:tcW w:w="380" w:type="dxa"/>
          </w:tcPr>
          <w:p w14:paraId="11E6C703" w14:textId="77777777" w:rsidR="00BA628F" w:rsidRDefault="00BA628F">
            <w:pPr>
              <w:pStyle w:val="EMPTYCELLSTYLE"/>
            </w:pPr>
          </w:p>
        </w:tc>
        <w:tc>
          <w:tcPr>
            <w:tcW w:w="1470" w:type="dxa"/>
            <w:gridSpan w:val="11"/>
          </w:tcPr>
          <w:p w14:paraId="11E6C704" w14:textId="77777777" w:rsidR="00BA628F" w:rsidRDefault="00BA628F">
            <w:pPr>
              <w:pStyle w:val="EMPTYCELLSTYLE"/>
            </w:pPr>
          </w:p>
        </w:tc>
        <w:tc>
          <w:tcPr>
            <w:tcW w:w="40" w:type="dxa"/>
            <w:gridSpan w:val="2"/>
          </w:tcPr>
          <w:p w14:paraId="11E6C705" w14:textId="77777777" w:rsidR="00BA628F" w:rsidRDefault="00BA628F">
            <w:pPr>
              <w:pStyle w:val="EMPTYCELLSTYLE"/>
            </w:pPr>
          </w:p>
        </w:tc>
        <w:tc>
          <w:tcPr>
            <w:tcW w:w="760" w:type="dxa"/>
            <w:gridSpan w:val="9"/>
          </w:tcPr>
          <w:p w14:paraId="11E6C706" w14:textId="77777777" w:rsidR="00BA628F" w:rsidRDefault="00BA628F">
            <w:pPr>
              <w:pStyle w:val="EMPTYCELLSTYLE"/>
            </w:pPr>
          </w:p>
        </w:tc>
        <w:tc>
          <w:tcPr>
            <w:tcW w:w="340" w:type="dxa"/>
            <w:gridSpan w:val="12"/>
          </w:tcPr>
          <w:p w14:paraId="11E6C707" w14:textId="77777777" w:rsidR="00BA628F" w:rsidRDefault="00BA628F">
            <w:pPr>
              <w:pStyle w:val="EMPTYCELLSTYLE"/>
            </w:pPr>
          </w:p>
        </w:tc>
        <w:tc>
          <w:tcPr>
            <w:tcW w:w="520" w:type="dxa"/>
            <w:gridSpan w:val="6"/>
          </w:tcPr>
          <w:p w14:paraId="11E6C708" w14:textId="77777777" w:rsidR="00BA628F" w:rsidRDefault="00BA628F">
            <w:pPr>
              <w:pStyle w:val="EMPTYCELLSTYLE"/>
            </w:pPr>
          </w:p>
        </w:tc>
        <w:tc>
          <w:tcPr>
            <w:tcW w:w="440" w:type="dxa"/>
            <w:gridSpan w:val="14"/>
          </w:tcPr>
          <w:p w14:paraId="11E6C709" w14:textId="77777777" w:rsidR="00BA628F" w:rsidRDefault="00BA628F">
            <w:pPr>
              <w:pStyle w:val="EMPTYCELLSTYLE"/>
            </w:pPr>
          </w:p>
        </w:tc>
        <w:tc>
          <w:tcPr>
            <w:tcW w:w="340" w:type="dxa"/>
            <w:gridSpan w:val="2"/>
          </w:tcPr>
          <w:p w14:paraId="11E6C70A" w14:textId="77777777" w:rsidR="00BA628F" w:rsidRDefault="00BA628F">
            <w:pPr>
              <w:pStyle w:val="EMPTYCELLSTYLE"/>
            </w:pPr>
          </w:p>
        </w:tc>
        <w:tc>
          <w:tcPr>
            <w:tcW w:w="60" w:type="dxa"/>
            <w:gridSpan w:val="2"/>
          </w:tcPr>
          <w:p w14:paraId="11E6C70B" w14:textId="77777777" w:rsidR="00BA628F" w:rsidRDefault="00BA628F">
            <w:pPr>
              <w:pStyle w:val="EMPTYCELLSTYLE"/>
            </w:pPr>
          </w:p>
        </w:tc>
        <w:tc>
          <w:tcPr>
            <w:tcW w:w="200" w:type="dxa"/>
            <w:gridSpan w:val="2"/>
          </w:tcPr>
          <w:p w14:paraId="11E6C70C" w14:textId="77777777" w:rsidR="00BA628F" w:rsidRDefault="00BA628F">
            <w:pPr>
              <w:pStyle w:val="EMPTYCELLSTYLE"/>
            </w:pPr>
          </w:p>
        </w:tc>
        <w:tc>
          <w:tcPr>
            <w:tcW w:w="880" w:type="dxa"/>
            <w:gridSpan w:val="24"/>
          </w:tcPr>
          <w:p w14:paraId="11E6C70D" w14:textId="77777777" w:rsidR="00BA628F" w:rsidRDefault="00BA628F">
            <w:pPr>
              <w:pStyle w:val="EMPTYCELLSTYLE"/>
            </w:pPr>
          </w:p>
        </w:tc>
        <w:tc>
          <w:tcPr>
            <w:tcW w:w="180" w:type="dxa"/>
            <w:gridSpan w:val="5"/>
          </w:tcPr>
          <w:p w14:paraId="11E6C70E" w14:textId="77777777" w:rsidR="00BA628F" w:rsidRDefault="00BA628F">
            <w:pPr>
              <w:pStyle w:val="EMPTYCELLSTYLE"/>
            </w:pPr>
          </w:p>
        </w:tc>
        <w:tc>
          <w:tcPr>
            <w:tcW w:w="80" w:type="dxa"/>
            <w:gridSpan w:val="2"/>
          </w:tcPr>
          <w:p w14:paraId="11E6C70F" w14:textId="77777777" w:rsidR="00BA628F" w:rsidRDefault="00BA628F">
            <w:pPr>
              <w:pStyle w:val="EMPTYCELLSTYLE"/>
            </w:pPr>
          </w:p>
        </w:tc>
        <w:tc>
          <w:tcPr>
            <w:tcW w:w="160" w:type="dxa"/>
            <w:gridSpan w:val="7"/>
          </w:tcPr>
          <w:p w14:paraId="11E6C710" w14:textId="77777777" w:rsidR="00BA628F" w:rsidRDefault="00BA628F">
            <w:pPr>
              <w:pStyle w:val="EMPTYCELLSTYLE"/>
            </w:pPr>
          </w:p>
        </w:tc>
        <w:tc>
          <w:tcPr>
            <w:tcW w:w="720" w:type="dxa"/>
            <w:gridSpan w:val="18"/>
          </w:tcPr>
          <w:p w14:paraId="11E6C711" w14:textId="77777777" w:rsidR="00BA628F" w:rsidRDefault="00BA628F">
            <w:pPr>
              <w:pStyle w:val="EMPTYCELLSTYLE"/>
            </w:pPr>
          </w:p>
        </w:tc>
        <w:tc>
          <w:tcPr>
            <w:tcW w:w="240" w:type="dxa"/>
            <w:gridSpan w:val="3"/>
          </w:tcPr>
          <w:p w14:paraId="11E6C712" w14:textId="77777777" w:rsidR="00BA628F" w:rsidRDefault="00BA628F">
            <w:pPr>
              <w:pStyle w:val="EMPTYCELLSTYLE"/>
            </w:pPr>
          </w:p>
        </w:tc>
        <w:tc>
          <w:tcPr>
            <w:tcW w:w="40" w:type="dxa"/>
          </w:tcPr>
          <w:p w14:paraId="11E6C713" w14:textId="77777777" w:rsidR="00BA628F" w:rsidRDefault="00BA628F">
            <w:pPr>
              <w:pStyle w:val="EMPTYCELLSTYLE"/>
            </w:pPr>
          </w:p>
        </w:tc>
        <w:tc>
          <w:tcPr>
            <w:tcW w:w="3780" w:type="dxa"/>
            <w:gridSpan w:val="67"/>
          </w:tcPr>
          <w:p w14:paraId="11E6C714" w14:textId="77777777" w:rsidR="00BA628F" w:rsidRDefault="00BA628F">
            <w:pPr>
              <w:pStyle w:val="EMPTYCELLSTYLE"/>
            </w:pPr>
          </w:p>
        </w:tc>
        <w:tc>
          <w:tcPr>
            <w:tcW w:w="40" w:type="dxa"/>
          </w:tcPr>
          <w:p w14:paraId="11E6C715" w14:textId="77777777" w:rsidR="00BA628F" w:rsidRDefault="00BA628F">
            <w:pPr>
              <w:pStyle w:val="EMPTYCELLSTYLE"/>
            </w:pPr>
          </w:p>
        </w:tc>
        <w:tc>
          <w:tcPr>
            <w:tcW w:w="40" w:type="dxa"/>
          </w:tcPr>
          <w:p w14:paraId="11E6C716" w14:textId="77777777" w:rsidR="00BA628F" w:rsidRDefault="00BA628F">
            <w:pPr>
              <w:pStyle w:val="EMPTYCELLSTYLE"/>
            </w:pPr>
          </w:p>
        </w:tc>
        <w:tc>
          <w:tcPr>
            <w:tcW w:w="40" w:type="dxa"/>
          </w:tcPr>
          <w:p w14:paraId="11E6C717" w14:textId="77777777" w:rsidR="00BA628F" w:rsidRDefault="00BA628F">
            <w:pPr>
              <w:pStyle w:val="EMPTYCELLSTYLE"/>
            </w:pPr>
          </w:p>
        </w:tc>
        <w:tc>
          <w:tcPr>
            <w:tcW w:w="40" w:type="dxa"/>
          </w:tcPr>
          <w:p w14:paraId="11E6C718" w14:textId="77777777" w:rsidR="00BA628F" w:rsidRDefault="00BA628F">
            <w:pPr>
              <w:pStyle w:val="EMPTYCELLSTYLE"/>
            </w:pPr>
          </w:p>
        </w:tc>
        <w:tc>
          <w:tcPr>
            <w:tcW w:w="40" w:type="dxa"/>
            <w:gridSpan w:val="2"/>
          </w:tcPr>
          <w:p w14:paraId="11E6C719" w14:textId="77777777" w:rsidR="00BA628F" w:rsidRDefault="00BA628F">
            <w:pPr>
              <w:pStyle w:val="EMPTYCELLSTYLE"/>
            </w:pPr>
          </w:p>
        </w:tc>
        <w:tc>
          <w:tcPr>
            <w:tcW w:w="379" w:type="dxa"/>
            <w:gridSpan w:val="12"/>
          </w:tcPr>
          <w:p w14:paraId="11E6C71A" w14:textId="77777777" w:rsidR="00BA628F" w:rsidRDefault="00BA628F">
            <w:pPr>
              <w:pStyle w:val="EMPTYCELLSTYLE"/>
            </w:pPr>
          </w:p>
        </w:tc>
        <w:tc>
          <w:tcPr>
            <w:tcW w:w="59" w:type="dxa"/>
            <w:gridSpan w:val="2"/>
          </w:tcPr>
          <w:p w14:paraId="11E6C71B" w14:textId="77777777" w:rsidR="00BA628F" w:rsidRDefault="00BA628F">
            <w:pPr>
              <w:pStyle w:val="EMPTYCELLSTYLE"/>
            </w:pPr>
          </w:p>
        </w:tc>
        <w:tc>
          <w:tcPr>
            <w:tcW w:w="500" w:type="dxa"/>
            <w:gridSpan w:val="3"/>
          </w:tcPr>
          <w:p w14:paraId="11E6C71C" w14:textId="77777777" w:rsidR="00BA628F" w:rsidRDefault="00BA628F">
            <w:pPr>
              <w:pStyle w:val="EMPTYCELLSTYLE"/>
            </w:pPr>
          </w:p>
        </w:tc>
      </w:tr>
      <w:tr w:rsidR="00BA628F" w14:paraId="11E6C723" w14:textId="77777777" w:rsidTr="002C180E">
        <w:trPr>
          <w:gridAfter w:val="27"/>
          <w:wAfter w:w="1270" w:type="dxa"/>
          <w:trHeight w:hRule="exact" w:val="400"/>
        </w:trPr>
        <w:tc>
          <w:tcPr>
            <w:tcW w:w="450" w:type="dxa"/>
          </w:tcPr>
          <w:p w14:paraId="11E6C71E" w14:textId="77777777" w:rsidR="00BA628F" w:rsidRDefault="00BA628F">
            <w:pPr>
              <w:pStyle w:val="EMPTYCELLSTYLE"/>
            </w:pPr>
          </w:p>
        </w:tc>
        <w:tc>
          <w:tcPr>
            <w:tcW w:w="3520" w:type="dxa"/>
            <w:gridSpan w:val="42"/>
            <w:tcMar>
              <w:top w:w="0" w:type="dxa"/>
              <w:left w:w="0" w:type="dxa"/>
              <w:bottom w:w="0" w:type="dxa"/>
              <w:right w:w="0" w:type="dxa"/>
            </w:tcMar>
          </w:tcPr>
          <w:p w14:paraId="11E6C71F"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C720" w14:textId="77777777" w:rsidR="00BA628F" w:rsidRDefault="00BA628F">
            <w:pPr>
              <w:pStyle w:val="EMPTYCELLSTYLE"/>
            </w:pPr>
          </w:p>
        </w:tc>
        <w:tc>
          <w:tcPr>
            <w:tcW w:w="6918" w:type="dxa"/>
            <w:gridSpan w:val="138"/>
            <w:tcMar>
              <w:top w:w="0" w:type="dxa"/>
              <w:left w:w="0" w:type="dxa"/>
              <w:bottom w:w="0" w:type="dxa"/>
              <w:right w:w="0" w:type="dxa"/>
            </w:tcMar>
          </w:tcPr>
          <w:p w14:paraId="11E6C721" w14:textId="77777777" w:rsidR="00BA628F" w:rsidRDefault="0050071D">
            <w:r>
              <w:rPr>
                <w:rFonts w:ascii="DejaVu Sans" w:eastAsia="DejaVu Sans" w:hAnsi="DejaVu Sans" w:cs="DejaVu Sans"/>
                <w:b/>
                <w:color w:val="000000"/>
                <w:sz w:val="26"/>
              </w:rPr>
              <w:t>SCRHPY3-TA</w:t>
            </w:r>
          </w:p>
        </w:tc>
        <w:tc>
          <w:tcPr>
            <w:tcW w:w="40" w:type="dxa"/>
            <w:gridSpan w:val="3"/>
          </w:tcPr>
          <w:p w14:paraId="11E6C722" w14:textId="77777777" w:rsidR="00BA628F" w:rsidRDefault="00BA628F">
            <w:pPr>
              <w:pStyle w:val="EMPTYCELLSTYLE"/>
            </w:pPr>
          </w:p>
        </w:tc>
      </w:tr>
      <w:tr w:rsidR="00BA628F" w14:paraId="11E6C740" w14:textId="77777777" w:rsidTr="002C180E">
        <w:trPr>
          <w:trHeight w:hRule="exact" w:val="20"/>
        </w:trPr>
        <w:tc>
          <w:tcPr>
            <w:tcW w:w="450" w:type="dxa"/>
          </w:tcPr>
          <w:p w14:paraId="11E6C724" w14:textId="77777777" w:rsidR="00BA628F" w:rsidRDefault="00BA628F">
            <w:pPr>
              <w:pStyle w:val="EMPTYCELLSTYLE"/>
            </w:pPr>
          </w:p>
        </w:tc>
        <w:tc>
          <w:tcPr>
            <w:tcW w:w="40" w:type="dxa"/>
            <w:gridSpan w:val="2"/>
          </w:tcPr>
          <w:p w14:paraId="11E6C725" w14:textId="77777777" w:rsidR="00BA628F" w:rsidRDefault="00BA628F">
            <w:pPr>
              <w:pStyle w:val="EMPTYCELLSTYLE"/>
            </w:pPr>
          </w:p>
        </w:tc>
        <w:tc>
          <w:tcPr>
            <w:tcW w:w="380" w:type="dxa"/>
          </w:tcPr>
          <w:p w14:paraId="11E6C726" w14:textId="77777777" w:rsidR="00BA628F" w:rsidRDefault="00BA628F">
            <w:pPr>
              <w:pStyle w:val="EMPTYCELLSTYLE"/>
            </w:pPr>
          </w:p>
        </w:tc>
        <w:tc>
          <w:tcPr>
            <w:tcW w:w="1470" w:type="dxa"/>
            <w:gridSpan w:val="11"/>
          </w:tcPr>
          <w:p w14:paraId="11E6C727" w14:textId="77777777" w:rsidR="00BA628F" w:rsidRDefault="00BA628F">
            <w:pPr>
              <w:pStyle w:val="EMPTYCELLSTYLE"/>
            </w:pPr>
          </w:p>
        </w:tc>
        <w:tc>
          <w:tcPr>
            <w:tcW w:w="40" w:type="dxa"/>
            <w:gridSpan w:val="2"/>
          </w:tcPr>
          <w:p w14:paraId="11E6C728" w14:textId="77777777" w:rsidR="00BA628F" w:rsidRDefault="00BA628F">
            <w:pPr>
              <w:pStyle w:val="EMPTYCELLSTYLE"/>
            </w:pPr>
          </w:p>
        </w:tc>
        <w:tc>
          <w:tcPr>
            <w:tcW w:w="760" w:type="dxa"/>
            <w:gridSpan w:val="9"/>
          </w:tcPr>
          <w:p w14:paraId="11E6C729" w14:textId="77777777" w:rsidR="00BA628F" w:rsidRDefault="00BA628F">
            <w:pPr>
              <w:pStyle w:val="EMPTYCELLSTYLE"/>
            </w:pPr>
          </w:p>
        </w:tc>
        <w:tc>
          <w:tcPr>
            <w:tcW w:w="340" w:type="dxa"/>
            <w:gridSpan w:val="12"/>
          </w:tcPr>
          <w:p w14:paraId="11E6C72A" w14:textId="77777777" w:rsidR="00BA628F" w:rsidRDefault="00BA628F">
            <w:pPr>
              <w:pStyle w:val="EMPTYCELLSTYLE"/>
            </w:pPr>
          </w:p>
        </w:tc>
        <w:tc>
          <w:tcPr>
            <w:tcW w:w="520" w:type="dxa"/>
            <w:gridSpan w:val="6"/>
          </w:tcPr>
          <w:p w14:paraId="11E6C72B" w14:textId="77777777" w:rsidR="00BA628F" w:rsidRDefault="00BA628F">
            <w:pPr>
              <w:pStyle w:val="EMPTYCELLSTYLE"/>
            </w:pPr>
          </w:p>
        </w:tc>
        <w:tc>
          <w:tcPr>
            <w:tcW w:w="440" w:type="dxa"/>
            <w:gridSpan w:val="14"/>
          </w:tcPr>
          <w:p w14:paraId="11E6C72C" w14:textId="77777777" w:rsidR="00BA628F" w:rsidRDefault="00BA628F">
            <w:pPr>
              <w:pStyle w:val="EMPTYCELLSTYLE"/>
            </w:pPr>
          </w:p>
        </w:tc>
        <w:tc>
          <w:tcPr>
            <w:tcW w:w="340" w:type="dxa"/>
            <w:gridSpan w:val="2"/>
          </w:tcPr>
          <w:p w14:paraId="11E6C72D" w14:textId="77777777" w:rsidR="00BA628F" w:rsidRDefault="00BA628F">
            <w:pPr>
              <w:pStyle w:val="EMPTYCELLSTYLE"/>
            </w:pPr>
          </w:p>
        </w:tc>
        <w:tc>
          <w:tcPr>
            <w:tcW w:w="60" w:type="dxa"/>
            <w:gridSpan w:val="2"/>
          </w:tcPr>
          <w:p w14:paraId="11E6C72E" w14:textId="77777777" w:rsidR="00BA628F" w:rsidRDefault="00BA628F">
            <w:pPr>
              <w:pStyle w:val="EMPTYCELLSTYLE"/>
            </w:pPr>
          </w:p>
        </w:tc>
        <w:tc>
          <w:tcPr>
            <w:tcW w:w="200" w:type="dxa"/>
            <w:gridSpan w:val="2"/>
          </w:tcPr>
          <w:p w14:paraId="11E6C72F" w14:textId="77777777" w:rsidR="00BA628F" w:rsidRDefault="00BA628F">
            <w:pPr>
              <w:pStyle w:val="EMPTYCELLSTYLE"/>
            </w:pPr>
          </w:p>
        </w:tc>
        <w:tc>
          <w:tcPr>
            <w:tcW w:w="880" w:type="dxa"/>
            <w:gridSpan w:val="24"/>
          </w:tcPr>
          <w:p w14:paraId="11E6C730" w14:textId="77777777" w:rsidR="00BA628F" w:rsidRDefault="00BA628F">
            <w:pPr>
              <w:pStyle w:val="EMPTYCELLSTYLE"/>
            </w:pPr>
          </w:p>
        </w:tc>
        <w:tc>
          <w:tcPr>
            <w:tcW w:w="180" w:type="dxa"/>
            <w:gridSpan w:val="5"/>
          </w:tcPr>
          <w:p w14:paraId="11E6C731" w14:textId="77777777" w:rsidR="00BA628F" w:rsidRDefault="00BA628F">
            <w:pPr>
              <w:pStyle w:val="EMPTYCELLSTYLE"/>
            </w:pPr>
          </w:p>
        </w:tc>
        <w:tc>
          <w:tcPr>
            <w:tcW w:w="80" w:type="dxa"/>
            <w:gridSpan w:val="2"/>
          </w:tcPr>
          <w:p w14:paraId="11E6C732" w14:textId="77777777" w:rsidR="00BA628F" w:rsidRDefault="00BA628F">
            <w:pPr>
              <w:pStyle w:val="EMPTYCELLSTYLE"/>
            </w:pPr>
          </w:p>
        </w:tc>
        <w:tc>
          <w:tcPr>
            <w:tcW w:w="160" w:type="dxa"/>
            <w:gridSpan w:val="7"/>
          </w:tcPr>
          <w:p w14:paraId="11E6C733" w14:textId="77777777" w:rsidR="00BA628F" w:rsidRDefault="00BA628F">
            <w:pPr>
              <w:pStyle w:val="EMPTYCELLSTYLE"/>
            </w:pPr>
          </w:p>
        </w:tc>
        <w:tc>
          <w:tcPr>
            <w:tcW w:w="720" w:type="dxa"/>
            <w:gridSpan w:val="18"/>
          </w:tcPr>
          <w:p w14:paraId="11E6C734" w14:textId="77777777" w:rsidR="00BA628F" w:rsidRDefault="00BA628F">
            <w:pPr>
              <w:pStyle w:val="EMPTYCELLSTYLE"/>
            </w:pPr>
          </w:p>
        </w:tc>
        <w:tc>
          <w:tcPr>
            <w:tcW w:w="240" w:type="dxa"/>
            <w:gridSpan w:val="3"/>
          </w:tcPr>
          <w:p w14:paraId="11E6C735" w14:textId="77777777" w:rsidR="00BA628F" w:rsidRDefault="00BA628F">
            <w:pPr>
              <w:pStyle w:val="EMPTYCELLSTYLE"/>
            </w:pPr>
          </w:p>
        </w:tc>
        <w:tc>
          <w:tcPr>
            <w:tcW w:w="40" w:type="dxa"/>
          </w:tcPr>
          <w:p w14:paraId="11E6C736" w14:textId="77777777" w:rsidR="00BA628F" w:rsidRDefault="00BA628F">
            <w:pPr>
              <w:pStyle w:val="EMPTYCELLSTYLE"/>
            </w:pPr>
          </w:p>
        </w:tc>
        <w:tc>
          <w:tcPr>
            <w:tcW w:w="3780" w:type="dxa"/>
            <w:gridSpan w:val="67"/>
          </w:tcPr>
          <w:p w14:paraId="11E6C737" w14:textId="77777777" w:rsidR="00BA628F" w:rsidRDefault="00BA628F">
            <w:pPr>
              <w:pStyle w:val="EMPTYCELLSTYLE"/>
            </w:pPr>
          </w:p>
        </w:tc>
        <w:tc>
          <w:tcPr>
            <w:tcW w:w="40" w:type="dxa"/>
          </w:tcPr>
          <w:p w14:paraId="11E6C738" w14:textId="77777777" w:rsidR="00BA628F" w:rsidRDefault="00BA628F">
            <w:pPr>
              <w:pStyle w:val="EMPTYCELLSTYLE"/>
            </w:pPr>
          </w:p>
        </w:tc>
        <w:tc>
          <w:tcPr>
            <w:tcW w:w="40" w:type="dxa"/>
          </w:tcPr>
          <w:p w14:paraId="11E6C739" w14:textId="77777777" w:rsidR="00BA628F" w:rsidRDefault="00BA628F">
            <w:pPr>
              <w:pStyle w:val="EMPTYCELLSTYLE"/>
            </w:pPr>
          </w:p>
        </w:tc>
        <w:tc>
          <w:tcPr>
            <w:tcW w:w="40" w:type="dxa"/>
          </w:tcPr>
          <w:p w14:paraId="11E6C73A" w14:textId="77777777" w:rsidR="00BA628F" w:rsidRDefault="00BA628F">
            <w:pPr>
              <w:pStyle w:val="EMPTYCELLSTYLE"/>
            </w:pPr>
          </w:p>
        </w:tc>
        <w:tc>
          <w:tcPr>
            <w:tcW w:w="40" w:type="dxa"/>
          </w:tcPr>
          <w:p w14:paraId="11E6C73B" w14:textId="77777777" w:rsidR="00BA628F" w:rsidRDefault="00BA628F">
            <w:pPr>
              <w:pStyle w:val="EMPTYCELLSTYLE"/>
            </w:pPr>
          </w:p>
        </w:tc>
        <w:tc>
          <w:tcPr>
            <w:tcW w:w="40" w:type="dxa"/>
            <w:gridSpan w:val="2"/>
          </w:tcPr>
          <w:p w14:paraId="11E6C73C" w14:textId="77777777" w:rsidR="00BA628F" w:rsidRDefault="00BA628F">
            <w:pPr>
              <w:pStyle w:val="EMPTYCELLSTYLE"/>
            </w:pPr>
          </w:p>
        </w:tc>
        <w:tc>
          <w:tcPr>
            <w:tcW w:w="379" w:type="dxa"/>
            <w:gridSpan w:val="12"/>
          </w:tcPr>
          <w:p w14:paraId="11E6C73D" w14:textId="77777777" w:rsidR="00BA628F" w:rsidRDefault="00BA628F">
            <w:pPr>
              <w:pStyle w:val="EMPTYCELLSTYLE"/>
            </w:pPr>
          </w:p>
        </w:tc>
        <w:tc>
          <w:tcPr>
            <w:tcW w:w="59" w:type="dxa"/>
            <w:gridSpan w:val="2"/>
          </w:tcPr>
          <w:p w14:paraId="11E6C73E" w14:textId="77777777" w:rsidR="00BA628F" w:rsidRDefault="00BA628F">
            <w:pPr>
              <w:pStyle w:val="EMPTYCELLSTYLE"/>
            </w:pPr>
          </w:p>
        </w:tc>
        <w:tc>
          <w:tcPr>
            <w:tcW w:w="500" w:type="dxa"/>
            <w:gridSpan w:val="3"/>
          </w:tcPr>
          <w:p w14:paraId="11E6C73F" w14:textId="77777777" w:rsidR="00BA628F" w:rsidRDefault="00BA628F">
            <w:pPr>
              <w:pStyle w:val="EMPTYCELLSTYLE"/>
            </w:pPr>
          </w:p>
        </w:tc>
      </w:tr>
      <w:tr w:rsidR="00BA628F" w14:paraId="11E6C748" w14:textId="77777777" w:rsidTr="002C180E">
        <w:trPr>
          <w:gridAfter w:val="27"/>
          <w:wAfter w:w="1270" w:type="dxa"/>
          <w:trHeight w:hRule="exact" w:val="20"/>
        </w:trPr>
        <w:tc>
          <w:tcPr>
            <w:tcW w:w="450" w:type="dxa"/>
          </w:tcPr>
          <w:p w14:paraId="11E6C741" w14:textId="77777777" w:rsidR="00BA628F" w:rsidRDefault="00BA628F">
            <w:pPr>
              <w:pStyle w:val="EMPTYCELLSTYLE"/>
            </w:pPr>
          </w:p>
        </w:tc>
        <w:tc>
          <w:tcPr>
            <w:tcW w:w="10439" w:type="dxa"/>
            <w:gridSpan w:val="179"/>
            <w:tcMar>
              <w:top w:w="0" w:type="dxa"/>
              <w:left w:w="0" w:type="dxa"/>
              <w:bottom w:w="0" w:type="dxa"/>
              <w:right w:w="0" w:type="dxa"/>
            </w:tcMar>
          </w:tcPr>
          <w:p w14:paraId="11E6C742" w14:textId="77777777" w:rsidR="00BA628F" w:rsidRDefault="0050071D">
            <w:r>
              <w:br w:type="page"/>
            </w:r>
          </w:p>
          <w:p w14:paraId="11E6C743" w14:textId="77777777" w:rsidR="00BA628F" w:rsidRDefault="00BA628F">
            <w:bookmarkStart w:id="30" w:name="JR_PAGE_ANCHOR_0_30"/>
            <w:bookmarkEnd w:id="30"/>
          </w:p>
          <w:p w14:paraId="11E6C744" w14:textId="77777777" w:rsidR="00BA628F" w:rsidRDefault="0050071D">
            <w:r>
              <w:br w:type="page"/>
            </w:r>
          </w:p>
          <w:p w14:paraId="11E6C745" w14:textId="77777777" w:rsidR="00BA628F" w:rsidRDefault="00BA628F">
            <w:pPr>
              <w:pStyle w:val="EMPTYCELLSTYLE"/>
            </w:pPr>
          </w:p>
        </w:tc>
        <w:tc>
          <w:tcPr>
            <w:tcW w:w="59" w:type="dxa"/>
            <w:gridSpan w:val="4"/>
          </w:tcPr>
          <w:p w14:paraId="11E6C746" w14:textId="77777777" w:rsidR="00BA628F" w:rsidRDefault="00BA628F">
            <w:pPr>
              <w:pStyle w:val="EMPTYCELLSTYLE"/>
            </w:pPr>
          </w:p>
        </w:tc>
        <w:tc>
          <w:tcPr>
            <w:tcW w:w="40" w:type="dxa"/>
            <w:gridSpan w:val="3"/>
          </w:tcPr>
          <w:p w14:paraId="11E6C747" w14:textId="77777777" w:rsidR="00BA628F" w:rsidRDefault="00BA628F">
            <w:pPr>
              <w:pStyle w:val="EMPTYCELLSTYLE"/>
            </w:pPr>
          </w:p>
        </w:tc>
      </w:tr>
      <w:tr w:rsidR="00BA628F" w14:paraId="11E6C765" w14:textId="77777777" w:rsidTr="002C180E">
        <w:trPr>
          <w:trHeight w:hRule="exact" w:val="40"/>
        </w:trPr>
        <w:tc>
          <w:tcPr>
            <w:tcW w:w="450" w:type="dxa"/>
          </w:tcPr>
          <w:p w14:paraId="11E6C749" w14:textId="77777777" w:rsidR="00BA628F" w:rsidRDefault="00BA628F">
            <w:pPr>
              <w:pStyle w:val="EMPTYCELLSTYLE"/>
            </w:pPr>
          </w:p>
        </w:tc>
        <w:tc>
          <w:tcPr>
            <w:tcW w:w="40" w:type="dxa"/>
            <w:gridSpan w:val="2"/>
          </w:tcPr>
          <w:p w14:paraId="11E6C74A" w14:textId="77777777" w:rsidR="00BA628F" w:rsidRDefault="00BA628F">
            <w:pPr>
              <w:pStyle w:val="EMPTYCELLSTYLE"/>
            </w:pPr>
          </w:p>
        </w:tc>
        <w:tc>
          <w:tcPr>
            <w:tcW w:w="380" w:type="dxa"/>
          </w:tcPr>
          <w:p w14:paraId="11E6C74B" w14:textId="77777777" w:rsidR="00BA628F" w:rsidRDefault="00BA628F">
            <w:pPr>
              <w:pStyle w:val="EMPTYCELLSTYLE"/>
            </w:pPr>
          </w:p>
        </w:tc>
        <w:tc>
          <w:tcPr>
            <w:tcW w:w="1470" w:type="dxa"/>
            <w:gridSpan w:val="11"/>
          </w:tcPr>
          <w:p w14:paraId="11E6C74C" w14:textId="77777777" w:rsidR="00BA628F" w:rsidRDefault="00BA628F">
            <w:pPr>
              <w:pStyle w:val="EMPTYCELLSTYLE"/>
            </w:pPr>
          </w:p>
        </w:tc>
        <w:tc>
          <w:tcPr>
            <w:tcW w:w="40" w:type="dxa"/>
            <w:gridSpan w:val="2"/>
          </w:tcPr>
          <w:p w14:paraId="11E6C74D" w14:textId="77777777" w:rsidR="00BA628F" w:rsidRDefault="00BA628F">
            <w:pPr>
              <w:pStyle w:val="EMPTYCELLSTYLE"/>
            </w:pPr>
          </w:p>
        </w:tc>
        <w:tc>
          <w:tcPr>
            <w:tcW w:w="760" w:type="dxa"/>
            <w:gridSpan w:val="9"/>
          </w:tcPr>
          <w:p w14:paraId="11E6C74E" w14:textId="77777777" w:rsidR="00BA628F" w:rsidRDefault="00BA628F">
            <w:pPr>
              <w:pStyle w:val="EMPTYCELLSTYLE"/>
            </w:pPr>
          </w:p>
        </w:tc>
        <w:tc>
          <w:tcPr>
            <w:tcW w:w="340" w:type="dxa"/>
            <w:gridSpan w:val="12"/>
          </w:tcPr>
          <w:p w14:paraId="11E6C74F" w14:textId="77777777" w:rsidR="00BA628F" w:rsidRDefault="00BA628F">
            <w:pPr>
              <w:pStyle w:val="EMPTYCELLSTYLE"/>
            </w:pPr>
          </w:p>
        </w:tc>
        <w:tc>
          <w:tcPr>
            <w:tcW w:w="520" w:type="dxa"/>
            <w:gridSpan w:val="6"/>
          </w:tcPr>
          <w:p w14:paraId="11E6C750" w14:textId="77777777" w:rsidR="00BA628F" w:rsidRDefault="00BA628F">
            <w:pPr>
              <w:pStyle w:val="EMPTYCELLSTYLE"/>
            </w:pPr>
          </w:p>
        </w:tc>
        <w:tc>
          <w:tcPr>
            <w:tcW w:w="440" w:type="dxa"/>
            <w:gridSpan w:val="14"/>
          </w:tcPr>
          <w:p w14:paraId="11E6C751" w14:textId="77777777" w:rsidR="00BA628F" w:rsidRDefault="00BA628F">
            <w:pPr>
              <w:pStyle w:val="EMPTYCELLSTYLE"/>
            </w:pPr>
          </w:p>
        </w:tc>
        <w:tc>
          <w:tcPr>
            <w:tcW w:w="340" w:type="dxa"/>
            <w:gridSpan w:val="2"/>
          </w:tcPr>
          <w:p w14:paraId="11E6C752" w14:textId="77777777" w:rsidR="00BA628F" w:rsidRDefault="00BA628F">
            <w:pPr>
              <w:pStyle w:val="EMPTYCELLSTYLE"/>
            </w:pPr>
          </w:p>
        </w:tc>
        <w:tc>
          <w:tcPr>
            <w:tcW w:w="60" w:type="dxa"/>
            <w:gridSpan w:val="2"/>
          </w:tcPr>
          <w:p w14:paraId="11E6C753" w14:textId="77777777" w:rsidR="00BA628F" w:rsidRDefault="00BA628F">
            <w:pPr>
              <w:pStyle w:val="EMPTYCELLSTYLE"/>
            </w:pPr>
          </w:p>
        </w:tc>
        <w:tc>
          <w:tcPr>
            <w:tcW w:w="200" w:type="dxa"/>
            <w:gridSpan w:val="2"/>
          </w:tcPr>
          <w:p w14:paraId="11E6C754" w14:textId="77777777" w:rsidR="00BA628F" w:rsidRDefault="00BA628F">
            <w:pPr>
              <w:pStyle w:val="EMPTYCELLSTYLE"/>
            </w:pPr>
          </w:p>
        </w:tc>
        <w:tc>
          <w:tcPr>
            <w:tcW w:w="880" w:type="dxa"/>
            <w:gridSpan w:val="24"/>
          </w:tcPr>
          <w:p w14:paraId="11E6C755" w14:textId="77777777" w:rsidR="00BA628F" w:rsidRDefault="00BA628F">
            <w:pPr>
              <w:pStyle w:val="EMPTYCELLSTYLE"/>
            </w:pPr>
          </w:p>
        </w:tc>
        <w:tc>
          <w:tcPr>
            <w:tcW w:w="180" w:type="dxa"/>
            <w:gridSpan w:val="5"/>
          </w:tcPr>
          <w:p w14:paraId="11E6C756" w14:textId="77777777" w:rsidR="00BA628F" w:rsidRDefault="00BA628F">
            <w:pPr>
              <w:pStyle w:val="EMPTYCELLSTYLE"/>
            </w:pPr>
          </w:p>
        </w:tc>
        <w:tc>
          <w:tcPr>
            <w:tcW w:w="80" w:type="dxa"/>
            <w:gridSpan w:val="2"/>
          </w:tcPr>
          <w:p w14:paraId="11E6C757" w14:textId="77777777" w:rsidR="00BA628F" w:rsidRDefault="00BA628F">
            <w:pPr>
              <w:pStyle w:val="EMPTYCELLSTYLE"/>
            </w:pPr>
          </w:p>
        </w:tc>
        <w:tc>
          <w:tcPr>
            <w:tcW w:w="160" w:type="dxa"/>
            <w:gridSpan w:val="7"/>
          </w:tcPr>
          <w:p w14:paraId="11E6C758" w14:textId="77777777" w:rsidR="00BA628F" w:rsidRDefault="00BA628F">
            <w:pPr>
              <w:pStyle w:val="EMPTYCELLSTYLE"/>
            </w:pPr>
          </w:p>
        </w:tc>
        <w:tc>
          <w:tcPr>
            <w:tcW w:w="720" w:type="dxa"/>
            <w:gridSpan w:val="18"/>
          </w:tcPr>
          <w:p w14:paraId="11E6C759" w14:textId="77777777" w:rsidR="00BA628F" w:rsidRDefault="00BA628F">
            <w:pPr>
              <w:pStyle w:val="EMPTYCELLSTYLE"/>
            </w:pPr>
          </w:p>
        </w:tc>
        <w:tc>
          <w:tcPr>
            <w:tcW w:w="240" w:type="dxa"/>
            <w:gridSpan w:val="3"/>
          </w:tcPr>
          <w:p w14:paraId="11E6C75A" w14:textId="77777777" w:rsidR="00BA628F" w:rsidRDefault="00BA628F">
            <w:pPr>
              <w:pStyle w:val="EMPTYCELLSTYLE"/>
            </w:pPr>
          </w:p>
        </w:tc>
        <w:tc>
          <w:tcPr>
            <w:tcW w:w="40" w:type="dxa"/>
          </w:tcPr>
          <w:p w14:paraId="11E6C75B" w14:textId="77777777" w:rsidR="00BA628F" w:rsidRDefault="00BA628F">
            <w:pPr>
              <w:pStyle w:val="EMPTYCELLSTYLE"/>
            </w:pPr>
          </w:p>
        </w:tc>
        <w:tc>
          <w:tcPr>
            <w:tcW w:w="3780" w:type="dxa"/>
            <w:gridSpan w:val="67"/>
          </w:tcPr>
          <w:p w14:paraId="11E6C75C" w14:textId="77777777" w:rsidR="00BA628F" w:rsidRDefault="00BA628F">
            <w:pPr>
              <w:pStyle w:val="EMPTYCELLSTYLE"/>
            </w:pPr>
          </w:p>
        </w:tc>
        <w:tc>
          <w:tcPr>
            <w:tcW w:w="40" w:type="dxa"/>
          </w:tcPr>
          <w:p w14:paraId="11E6C75D" w14:textId="77777777" w:rsidR="00BA628F" w:rsidRDefault="00BA628F">
            <w:pPr>
              <w:pStyle w:val="EMPTYCELLSTYLE"/>
            </w:pPr>
          </w:p>
        </w:tc>
        <w:tc>
          <w:tcPr>
            <w:tcW w:w="40" w:type="dxa"/>
          </w:tcPr>
          <w:p w14:paraId="11E6C75E" w14:textId="77777777" w:rsidR="00BA628F" w:rsidRDefault="00BA628F">
            <w:pPr>
              <w:pStyle w:val="EMPTYCELLSTYLE"/>
            </w:pPr>
          </w:p>
        </w:tc>
        <w:tc>
          <w:tcPr>
            <w:tcW w:w="40" w:type="dxa"/>
          </w:tcPr>
          <w:p w14:paraId="11E6C75F" w14:textId="77777777" w:rsidR="00BA628F" w:rsidRDefault="00BA628F">
            <w:pPr>
              <w:pStyle w:val="EMPTYCELLSTYLE"/>
            </w:pPr>
          </w:p>
        </w:tc>
        <w:tc>
          <w:tcPr>
            <w:tcW w:w="40" w:type="dxa"/>
          </w:tcPr>
          <w:p w14:paraId="11E6C760" w14:textId="77777777" w:rsidR="00BA628F" w:rsidRDefault="00BA628F">
            <w:pPr>
              <w:pStyle w:val="EMPTYCELLSTYLE"/>
            </w:pPr>
          </w:p>
        </w:tc>
        <w:tc>
          <w:tcPr>
            <w:tcW w:w="40" w:type="dxa"/>
            <w:gridSpan w:val="2"/>
          </w:tcPr>
          <w:p w14:paraId="11E6C761" w14:textId="77777777" w:rsidR="00BA628F" w:rsidRDefault="00BA628F">
            <w:pPr>
              <w:pStyle w:val="EMPTYCELLSTYLE"/>
            </w:pPr>
          </w:p>
        </w:tc>
        <w:tc>
          <w:tcPr>
            <w:tcW w:w="379" w:type="dxa"/>
            <w:gridSpan w:val="12"/>
          </w:tcPr>
          <w:p w14:paraId="11E6C762" w14:textId="77777777" w:rsidR="00BA628F" w:rsidRDefault="00BA628F">
            <w:pPr>
              <w:pStyle w:val="EMPTYCELLSTYLE"/>
            </w:pPr>
          </w:p>
        </w:tc>
        <w:tc>
          <w:tcPr>
            <w:tcW w:w="59" w:type="dxa"/>
            <w:gridSpan w:val="2"/>
          </w:tcPr>
          <w:p w14:paraId="11E6C763" w14:textId="77777777" w:rsidR="00BA628F" w:rsidRDefault="00BA628F">
            <w:pPr>
              <w:pStyle w:val="EMPTYCELLSTYLE"/>
            </w:pPr>
          </w:p>
        </w:tc>
        <w:tc>
          <w:tcPr>
            <w:tcW w:w="500" w:type="dxa"/>
            <w:gridSpan w:val="3"/>
          </w:tcPr>
          <w:p w14:paraId="11E6C764" w14:textId="77777777" w:rsidR="00BA628F" w:rsidRDefault="00BA628F">
            <w:pPr>
              <w:pStyle w:val="EMPTYCELLSTYLE"/>
            </w:pPr>
          </w:p>
        </w:tc>
      </w:tr>
      <w:tr w:rsidR="00BA628F" w14:paraId="11E6C76B" w14:textId="77777777" w:rsidTr="002C180E">
        <w:trPr>
          <w:gridAfter w:val="27"/>
          <w:wAfter w:w="1270" w:type="dxa"/>
          <w:trHeight w:hRule="exact" w:val="340"/>
        </w:trPr>
        <w:tc>
          <w:tcPr>
            <w:tcW w:w="450" w:type="dxa"/>
          </w:tcPr>
          <w:p w14:paraId="11E6C766" w14:textId="77777777" w:rsidR="00BA628F" w:rsidRDefault="00BA628F">
            <w:pPr>
              <w:pStyle w:val="EMPTYCELLSTYLE"/>
            </w:pPr>
          </w:p>
        </w:tc>
        <w:tc>
          <w:tcPr>
            <w:tcW w:w="3520" w:type="dxa"/>
            <w:gridSpan w:val="42"/>
            <w:tcMar>
              <w:top w:w="0" w:type="dxa"/>
              <w:left w:w="0" w:type="dxa"/>
              <w:bottom w:w="0" w:type="dxa"/>
              <w:right w:w="0" w:type="dxa"/>
            </w:tcMar>
          </w:tcPr>
          <w:p w14:paraId="11E6C767" w14:textId="77777777" w:rsidR="00BA628F" w:rsidRDefault="0050071D">
            <w:r>
              <w:rPr>
                <w:rFonts w:ascii="DejaVu Sans" w:eastAsia="DejaVu Sans" w:hAnsi="DejaVu Sans" w:cs="DejaVu Sans"/>
                <w:b/>
                <w:color w:val="000000"/>
                <w:sz w:val="26"/>
              </w:rPr>
              <w:t>Activity Title:</w:t>
            </w:r>
          </w:p>
        </w:tc>
        <w:tc>
          <w:tcPr>
            <w:tcW w:w="60" w:type="dxa"/>
            <w:gridSpan w:val="3"/>
          </w:tcPr>
          <w:p w14:paraId="11E6C768" w14:textId="77777777" w:rsidR="00BA628F" w:rsidRDefault="00BA628F">
            <w:pPr>
              <w:pStyle w:val="EMPTYCELLSTYLE"/>
            </w:pPr>
          </w:p>
        </w:tc>
        <w:tc>
          <w:tcPr>
            <w:tcW w:w="6918" w:type="dxa"/>
            <w:gridSpan w:val="138"/>
            <w:tcMar>
              <w:top w:w="0" w:type="dxa"/>
              <w:left w:w="0" w:type="dxa"/>
              <w:bottom w:w="0" w:type="dxa"/>
              <w:right w:w="0" w:type="dxa"/>
            </w:tcMar>
          </w:tcPr>
          <w:p w14:paraId="11E6C769" w14:textId="77777777" w:rsidR="00BA628F" w:rsidRDefault="0050071D">
            <w:r>
              <w:rPr>
                <w:rFonts w:ascii="DejaVu Sans" w:eastAsia="DejaVu Sans" w:hAnsi="DejaVu Sans" w:cs="DejaVu Sans"/>
                <w:b/>
                <w:color w:val="000000"/>
                <w:sz w:val="26"/>
              </w:rPr>
              <w:t>Technical Assistance</w:t>
            </w:r>
          </w:p>
        </w:tc>
        <w:tc>
          <w:tcPr>
            <w:tcW w:w="40" w:type="dxa"/>
            <w:gridSpan w:val="3"/>
          </w:tcPr>
          <w:p w14:paraId="11E6C76A" w14:textId="77777777" w:rsidR="00BA628F" w:rsidRDefault="00BA628F">
            <w:pPr>
              <w:pStyle w:val="EMPTYCELLSTYLE"/>
            </w:pPr>
          </w:p>
        </w:tc>
      </w:tr>
      <w:tr w:rsidR="00BA628F" w14:paraId="11E6C788" w14:textId="77777777" w:rsidTr="002C180E">
        <w:trPr>
          <w:trHeight w:hRule="exact" w:val="20"/>
        </w:trPr>
        <w:tc>
          <w:tcPr>
            <w:tcW w:w="450" w:type="dxa"/>
          </w:tcPr>
          <w:p w14:paraId="11E6C76C" w14:textId="77777777" w:rsidR="00BA628F" w:rsidRDefault="00BA628F">
            <w:pPr>
              <w:pStyle w:val="EMPTYCELLSTYLE"/>
            </w:pPr>
          </w:p>
        </w:tc>
        <w:tc>
          <w:tcPr>
            <w:tcW w:w="40" w:type="dxa"/>
            <w:gridSpan w:val="2"/>
          </w:tcPr>
          <w:p w14:paraId="11E6C76D" w14:textId="77777777" w:rsidR="00BA628F" w:rsidRDefault="00BA628F">
            <w:pPr>
              <w:pStyle w:val="EMPTYCELLSTYLE"/>
            </w:pPr>
          </w:p>
        </w:tc>
        <w:tc>
          <w:tcPr>
            <w:tcW w:w="380" w:type="dxa"/>
          </w:tcPr>
          <w:p w14:paraId="11E6C76E" w14:textId="77777777" w:rsidR="00BA628F" w:rsidRDefault="00BA628F">
            <w:pPr>
              <w:pStyle w:val="EMPTYCELLSTYLE"/>
            </w:pPr>
          </w:p>
        </w:tc>
        <w:tc>
          <w:tcPr>
            <w:tcW w:w="1470" w:type="dxa"/>
            <w:gridSpan w:val="11"/>
          </w:tcPr>
          <w:p w14:paraId="11E6C76F" w14:textId="77777777" w:rsidR="00BA628F" w:rsidRDefault="00BA628F">
            <w:pPr>
              <w:pStyle w:val="EMPTYCELLSTYLE"/>
            </w:pPr>
          </w:p>
        </w:tc>
        <w:tc>
          <w:tcPr>
            <w:tcW w:w="40" w:type="dxa"/>
            <w:gridSpan w:val="2"/>
          </w:tcPr>
          <w:p w14:paraId="11E6C770" w14:textId="77777777" w:rsidR="00BA628F" w:rsidRDefault="00BA628F">
            <w:pPr>
              <w:pStyle w:val="EMPTYCELLSTYLE"/>
            </w:pPr>
          </w:p>
        </w:tc>
        <w:tc>
          <w:tcPr>
            <w:tcW w:w="760" w:type="dxa"/>
            <w:gridSpan w:val="9"/>
          </w:tcPr>
          <w:p w14:paraId="11E6C771" w14:textId="77777777" w:rsidR="00BA628F" w:rsidRDefault="00BA628F">
            <w:pPr>
              <w:pStyle w:val="EMPTYCELLSTYLE"/>
            </w:pPr>
          </w:p>
        </w:tc>
        <w:tc>
          <w:tcPr>
            <w:tcW w:w="340" w:type="dxa"/>
            <w:gridSpan w:val="12"/>
          </w:tcPr>
          <w:p w14:paraId="11E6C772" w14:textId="77777777" w:rsidR="00BA628F" w:rsidRDefault="00BA628F">
            <w:pPr>
              <w:pStyle w:val="EMPTYCELLSTYLE"/>
            </w:pPr>
          </w:p>
        </w:tc>
        <w:tc>
          <w:tcPr>
            <w:tcW w:w="520" w:type="dxa"/>
            <w:gridSpan w:val="6"/>
          </w:tcPr>
          <w:p w14:paraId="11E6C773" w14:textId="77777777" w:rsidR="00BA628F" w:rsidRDefault="00BA628F">
            <w:pPr>
              <w:pStyle w:val="EMPTYCELLSTYLE"/>
            </w:pPr>
          </w:p>
        </w:tc>
        <w:tc>
          <w:tcPr>
            <w:tcW w:w="440" w:type="dxa"/>
            <w:gridSpan w:val="14"/>
          </w:tcPr>
          <w:p w14:paraId="11E6C774" w14:textId="77777777" w:rsidR="00BA628F" w:rsidRDefault="00BA628F">
            <w:pPr>
              <w:pStyle w:val="EMPTYCELLSTYLE"/>
            </w:pPr>
          </w:p>
        </w:tc>
        <w:tc>
          <w:tcPr>
            <w:tcW w:w="340" w:type="dxa"/>
            <w:gridSpan w:val="2"/>
          </w:tcPr>
          <w:p w14:paraId="11E6C775" w14:textId="77777777" w:rsidR="00BA628F" w:rsidRDefault="00BA628F">
            <w:pPr>
              <w:pStyle w:val="EMPTYCELLSTYLE"/>
            </w:pPr>
          </w:p>
        </w:tc>
        <w:tc>
          <w:tcPr>
            <w:tcW w:w="60" w:type="dxa"/>
            <w:gridSpan w:val="2"/>
          </w:tcPr>
          <w:p w14:paraId="11E6C776" w14:textId="77777777" w:rsidR="00BA628F" w:rsidRDefault="00BA628F">
            <w:pPr>
              <w:pStyle w:val="EMPTYCELLSTYLE"/>
            </w:pPr>
          </w:p>
        </w:tc>
        <w:tc>
          <w:tcPr>
            <w:tcW w:w="200" w:type="dxa"/>
            <w:gridSpan w:val="2"/>
          </w:tcPr>
          <w:p w14:paraId="11E6C777" w14:textId="77777777" w:rsidR="00BA628F" w:rsidRDefault="00BA628F">
            <w:pPr>
              <w:pStyle w:val="EMPTYCELLSTYLE"/>
            </w:pPr>
          </w:p>
        </w:tc>
        <w:tc>
          <w:tcPr>
            <w:tcW w:w="880" w:type="dxa"/>
            <w:gridSpan w:val="24"/>
          </w:tcPr>
          <w:p w14:paraId="11E6C778" w14:textId="77777777" w:rsidR="00BA628F" w:rsidRDefault="00BA628F">
            <w:pPr>
              <w:pStyle w:val="EMPTYCELLSTYLE"/>
            </w:pPr>
          </w:p>
        </w:tc>
        <w:tc>
          <w:tcPr>
            <w:tcW w:w="180" w:type="dxa"/>
            <w:gridSpan w:val="5"/>
          </w:tcPr>
          <w:p w14:paraId="11E6C779" w14:textId="77777777" w:rsidR="00BA628F" w:rsidRDefault="00BA628F">
            <w:pPr>
              <w:pStyle w:val="EMPTYCELLSTYLE"/>
            </w:pPr>
          </w:p>
        </w:tc>
        <w:tc>
          <w:tcPr>
            <w:tcW w:w="80" w:type="dxa"/>
            <w:gridSpan w:val="2"/>
          </w:tcPr>
          <w:p w14:paraId="11E6C77A" w14:textId="77777777" w:rsidR="00BA628F" w:rsidRDefault="00BA628F">
            <w:pPr>
              <w:pStyle w:val="EMPTYCELLSTYLE"/>
            </w:pPr>
          </w:p>
        </w:tc>
        <w:tc>
          <w:tcPr>
            <w:tcW w:w="160" w:type="dxa"/>
            <w:gridSpan w:val="7"/>
          </w:tcPr>
          <w:p w14:paraId="11E6C77B" w14:textId="77777777" w:rsidR="00BA628F" w:rsidRDefault="00BA628F">
            <w:pPr>
              <w:pStyle w:val="EMPTYCELLSTYLE"/>
            </w:pPr>
          </w:p>
        </w:tc>
        <w:tc>
          <w:tcPr>
            <w:tcW w:w="720" w:type="dxa"/>
            <w:gridSpan w:val="18"/>
          </w:tcPr>
          <w:p w14:paraId="11E6C77C" w14:textId="77777777" w:rsidR="00BA628F" w:rsidRDefault="00BA628F">
            <w:pPr>
              <w:pStyle w:val="EMPTYCELLSTYLE"/>
            </w:pPr>
          </w:p>
        </w:tc>
        <w:tc>
          <w:tcPr>
            <w:tcW w:w="240" w:type="dxa"/>
            <w:gridSpan w:val="3"/>
          </w:tcPr>
          <w:p w14:paraId="11E6C77D" w14:textId="77777777" w:rsidR="00BA628F" w:rsidRDefault="00BA628F">
            <w:pPr>
              <w:pStyle w:val="EMPTYCELLSTYLE"/>
            </w:pPr>
          </w:p>
        </w:tc>
        <w:tc>
          <w:tcPr>
            <w:tcW w:w="40" w:type="dxa"/>
          </w:tcPr>
          <w:p w14:paraId="11E6C77E" w14:textId="77777777" w:rsidR="00BA628F" w:rsidRDefault="00BA628F">
            <w:pPr>
              <w:pStyle w:val="EMPTYCELLSTYLE"/>
            </w:pPr>
          </w:p>
        </w:tc>
        <w:tc>
          <w:tcPr>
            <w:tcW w:w="3780" w:type="dxa"/>
            <w:gridSpan w:val="67"/>
          </w:tcPr>
          <w:p w14:paraId="11E6C77F" w14:textId="77777777" w:rsidR="00BA628F" w:rsidRDefault="00BA628F">
            <w:pPr>
              <w:pStyle w:val="EMPTYCELLSTYLE"/>
            </w:pPr>
          </w:p>
        </w:tc>
        <w:tc>
          <w:tcPr>
            <w:tcW w:w="40" w:type="dxa"/>
          </w:tcPr>
          <w:p w14:paraId="11E6C780" w14:textId="77777777" w:rsidR="00BA628F" w:rsidRDefault="00BA628F">
            <w:pPr>
              <w:pStyle w:val="EMPTYCELLSTYLE"/>
            </w:pPr>
          </w:p>
        </w:tc>
        <w:tc>
          <w:tcPr>
            <w:tcW w:w="40" w:type="dxa"/>
          </w:tcPr>
          <w:p w14:paraId="11E6C781" w14:textId="77777777" w:rsidR="00BA628F" w:rsidRDefault="00BA628F">
            <w:pPr>
              <w:pStyle w:val="EMPTYCELLSTYLE"/>
            </w:pPr>
          </w:p>
        </w:tc>
        <w:tc>
          <w:tcPr>
            <w:tcW w:w="40" w:type="dxa"/>
          </w:tcPr>
          <w:p w14:paraId="11E6C782" w14:textId="77777777" w:rsidR="00BA628F" w:rsidRDefault="00BA628F">
            <w:pPr>
              <w:pStyle w:val="EMPTYCELLSTYLE"/>
            </w:pPr>
          </w:p>
        </w:tc>
        <w:tc>
          <w:tcPr>
            <w:tcW w:w="40" w:type="dxa"/>
          </w:tcPr>
          <w:p w14:paraId="11E6C783" w14:textId="77777777" w:rsidR="00BA628F" w:rsidRDefault="00BA628F">
            <w:pPr>
              <w:pStyle w:val="EMPTYCELLSTYLE"/>
            </w:pPr>
          </w:p>
        </w:tc>
        <w:tc>
          <w:tcPr>
            <w:tcW w:w="40" w:type="dxa"/>
            <w:gridSpan w:val="2"/>
          </w:tcPr>
          <w:p w14:paraId="11E6C784" w14:textId="77777777" w:rsidR="00BA628F" w:rsidRDefault="00BA628F">
            <w:pPr>
              <w:pStyle w:val="EMPTYCELLSTYLE"/>
            </w:pPr>
          </w:p>
        </w:tc>
        <w:tc>
          <w:tcPr>
            <w:tcW w:w="379" w:type="dxa"/>
            <w:gridSpan w:val="12"/>
          </w:tcPr>
          <w:p w14:paraId="11E6C785" w14:textId="77777777" w:rsidR="00BA628F" w:rsidRDefault="00BA628F">
            <w:pPr>
              <w:pStyle w:val="EMPTYCELLSTYLE"/>
            </w:pPr>
          </w:p>
        </w:tc>
        <w:tc>
          <w:tcPr>
            <w:tcW w:w="59" w:type="dxa"/>
            <w:gridSpan w:val="2"/>
          </w:tcPr>
          <w:p w14:paraId="11E6C786" w14:textId="77777777" w:rsidR="00BA628F" w:rsidRDefault="00BA628F">
            <w:pPr>
              <w:pStyle w:val="EMPTYCELLSTYLE"/>
            </w:pPr>
          </w:p>
        </w:tc>
        <w:tc>
          <w:tcPr>
            <w:tcW w:w="500" w:type="dxa"/>
            <w:gridSpan w:val="3"/>
          </w:tcPr>
          <w:p w14:paraId="11E6C787" w14:textId="77777777" w:rsidR="00BA628F" w:rsidRDefault="00BA628F">
            <w:pPr>
              <w:pStyle w:val="EMPTYCELLSTYLE"/>
            </w:pPr>
          </w:p>
        </w:tc>
      </w:tr>
      <w:tr w:rsidR="00BA628F" w14:paraId="11E6C7A5" w14:textId="77777777" w:rsidTr="002C180E">
        <w:trPr>
          <w:trHeight w:hRule="exact" w:val="140"/>
        </w:trPr>
        <w:tc>
          <w:tcPr>
            <w:tcW w:w="450" w:type="dxa"/>
          </w:tcPr>
          <w:p w14:paraId="11E6C789" w14:textId="77777777" w:rsidR="00BA628F" w:rsidRDefault="00BA628F">
            <w:pPr>
              <w:pStyle w:val="EMPTYCELLSTYLE"/>
            </w:pPr>
          </w:p>
        </w:tc>
        <w:tc>
          <w:tcPr>
            <w:tcW w:w="40" w:type="dxa"/>
            <w:gridSpan w:val="2"/>
          </w:tcPr>
          <w:p w14:paraId="11E6C78A" w14:textId="77777777" w:rsidR="00BA628F" w:rsidRDefault="00BA628F">
            <w:pPr>
              <w:pStyle w:val="EMPTYCELLSTYLE"/>
            </w:pPr>
          </w:p>
        </w:tc>
        <w:tc>
          <w:tcPr>
            <w:tcW w:w="380" w:type="dxa"/>
          </w:tcPr>
          <w:p w14:paraId="11E6C78B" w14:textId="77777777" w:rsidR="00BA628F" w:rsidRDefault="00BA628F">
            <w:pPr>
              <w:pStyle w:val="EMPTYCELLSTYLE"/>
            </w:pPr>
          </w:p>
        </w:tc>
        <w:tc>
          <w:tcPr>
            <w:tcW w:w="1470" w:type="dxa"/>
            <w:gridSpan w:val="11"/>
          </w:tcPr>
          <w:p w14:paraId="11E6C78C" w14:textId="77777777" w:rsidR="00BA628F" w:rsidRDefault="00BA628F">
            <w:pPr>
              <w:pStyle w:val="EMPTYCELLSTYLE"/>
            </w:pPr>
          </w:p>
        </w:tc>
        <w:tc>
          <w:tcPr>
            <w:tcW w:w="40" w:type="dxa"/>
            <w:gridSpan w:val="2"/>
          </w:tcPr>
          <w:p w14:paraId="11E6C78D" w14:textId="77777777" w:rsidR="00BA628F" w:rsidRDefault="00BA628F">
            <w:pPr>
              <w:pStyle w:val="EMPTYCELLSTYLE"/>
            </w:pPr>
          </w:p>
        </w:tc>
        <w:tc>
          <w:tcPr>
            <w:tcW w:w="760" w:type="dxa"/>
            <w:gridSpan w:val="9"/>
          </w:tcPr>
          <w:p w14:paraId="11E6C78E" w14:textId="77777777" w:rsidR="00BA628F" w:rsidRDefault="00BA628F">
            <w:pPr>
              <w:pStyle w:val="EMPTYCELLSTYLE"/>
            </w:pPr>
          </w:p>
        </w:tc>
        <w:tc>
          <w:tcPr>
            <w:tcW w:w="340" w:type="dxa"/>
            <w:gridSpan w:val="12"/>
          </w:tcPr>
          <w:p w14:paraId="11E6C78F" w14:textId="77777777" w:rsidR="00BA628F" w:rsidRDefault="00BA628F">
            <w:pPr>
              <w:pStyle w:val="EMPTYCELLSTYLE"/>
            </w:pPr>
          </w:p>
        </w:tc>
        <w:tc>
          <w:tcPr>
            <w:tcW w:w="520" w:type="dxa"/>
            <w:gridSpan w:val="6"/>
          </w:tcPr>
          <w:p w14:paraId="11E6C790" w14:textId="77777777" w:rsidR="00BA628F" w:rsidRDefault="00BA628F">
            <w:pPr>
              <w:pStyle w:val="EMPTYCELLSTYLE"/>
            </w:pPr>
          </w:p>
        </w:tc>
        <w:tc>
          <w:tcPr>
            <w:tcW w:w="440" w:type="dxa"/>
            <w:gridSpan w:val="14"/>
          </w:tcPr>
          <w:p w14:paraId="11E6C791" w14:textId="77777777" w:rsidR="00BA628F" w:rsidRDefault="00BA628F">
            <w:pPr>
              <w:pStyle w:val="EMPTYCELLSTYLE"/>
            </w:pPr>
          </w:p>
        </w:tc>
        <w:tc>
          <w:tcPr>
            <w:tcW w:w="340" w:type="dxa"/>
            <w:gridSpan w:val="2"/>
          </w:tcPr>
          <w:p w14:paraId="11E6C792" w14:textId="77777777" w:rsidR="00BA628F" w:rsidRDefault="00BA628F">
            <w:pPr>
              <w:pStyle w:val="EMPTYCELLSTYLE"/>
            </w:pPr>
          </w:p>
        </w:tc>
        <w:tc>
          <w:tcPr>
            <w:tcW w:w="60" w:type="dxa"/>
            <w:gridSpan w:val="2"/>
          </w:tcPr>
          <w:p w14:paraId="11E6C793" w14:textId="77777777" w:rsidR="00BA628F" w:rsidRDefault="00BA628F">
            <w:pPr>
              <w:pStyle w:val="EMPTYCELLSTYLE"/>
            </w:pPr>
          </w:p>
        </w:tc>
        <w:tc>
          <w:tcPr>
            <w:tcW w:w="200" w:type="dxa"/>
            <w:gridSpan w:val="2"/>
          </w:tcPr>
          <w:p w14:paraId="11E6C794" w14:textId="77777777" w:rsidR="00BA628F" w:rsidRDefault="00BA628F">
            <w:pPr>
              <w:pStyle w:val="EMPTYCELLSTYLE"/>
            </w:pPr>
          </w:p>
        </w:tc>
        <w:tc>
          <w:tcPr>
            <w:tcW w:w="880" w:type="dxa"/>
            <w:gridSpan w:val="24"/>
          </w:tcPr>
          <w:p w14:paraId="11E6C795" w14:textId="77777777" w:rsidR="00BA628F" w:rsidRDefault="00BA628F">
            <w:pPr>
              <w:pStyle w:val="EMPTYCELLSTYLE"/>
            </w:pPr>
          </w:p>
        </w:tc>
        <w:tc>
          <w:tcPr>
            <w:tcW w:w="180" w:type="dxa"/>
            <w:gridSpan w:val="5"/>
          </w:tcPr>
          <w:p w14:paraId="11E6C796" w14:textId="77777777" w:rsidR="00BA628F" w:rsidRDefault="00BA628F">
            <w:pPr>
              <w:pStyle w:val="EMPTYCELLSTYLE"/>
            </w:pPr>
          </w:p>
        </w:tc>
        <w:tc>
          <w:tcPr>
            <w:tcW w:w="80" w:type="dxa"/>
            <w:gridSpan w:val="2"/>
          </w:tcPr>
          <w:p w14:paraId="11E6C797" w14:textId="77777777" w:rsidR="00BA628F" w:rsidRDefault="00BA628F">
            <w:pPr>
              <w:pStyle w:val="EMPTYCELLSTYLE"/>
            </w:pPr>
          </w:p>
        </w:tc>
        <w:tc>
          <w:tcPr>
            <w:tcW w:w="160" w:type="dxa"/>
            <w:gridSpan w:val="7"/>
          </w:tcPr>
          <w:p w14:paraId="11E6C798" w14:textId="77777777" w:rsidR="00BA628F" w:rsidRDefault="00BA628F">
            <w:pPr>
              <w:pStyle w:val="EMPTYCELLSTYLE"/>
            </w:pPr>
          </w:p>
        </w:tc>
        <w:tc>
          <w:tcPr>
            <w:tcW w:w="720" w:type="dxa"/>
            <w:gridSpan w:val="18"/>
          </w:tcPr>
          <w:p w14:paraId="11E6C799" w14:textId="77777777" w:rsidR="00BA628F" w:rsidRDefault="00BA628F">
            <w:pPr>
              <w:pStyle w:val="EMPTYCELLSTYLE"/>
            </w:pPr>
          </w:p>
        </w:tc>
        <w:tc>
          <w:tcPr>
            <w:tcW w:w="240" w:type="dxa"/>
            <w:gridSpan w:val="3"/>
          </w:tcPr>
          <w:p w14:paraId="11E6C79A" w14:textId="77777777" w:rsidR="00BA628F" w:rsidRDefault="00BA628F">
            <w:pPr>
              <w:pStyle w:val="EMPTYCELLSTYLE"/>
            </w:pPr>
          </w:p>
        </w:tc>
        <w:tc>
          <w:tcPr>
            <w:tcW w:w="40" w:type="dxa"/>
          </w:tcPr>
          <w:p w14:paraId="11E6C79B" w14:textId="77777777" w:rsidR="00BA628F" w:rsidRDefault="00BA628F">
            <w:pPr>
              <w:pStyle w:val="EMPTYCELLSTYLE"/>
            </w:pPr>
          </w:p>
        </w:tc>
        <w:tc>
          <w:tcPr>
            <w:tcW w:w="3780" w:type="dxa"/>
            <w:gridSpan w:val="67"/>
          </w:tcPr>
          <w:p w14:paraId="11E6C79C" w14:textId="77777777" w:rsidR="00BA628F" w:rsidRDefault="00BA628F">
            <w:pPr>
              <w:pStyle w:val="EMPTYCELLSTYLE"/>
            </w:pPr>
          </w:p>
        </w:tc>
        <w:tc>
          <w:tcPr>
            <w:tcW w:w="40" w:type="dxa"/>
          </w:tcPr>
          <w:p w14:paraId="11E6C79D" w14:textId="77777777" w:rsidR="00BA628F" w:rsidRDefault="00BA628F">
            <w:pPr>
              <w:pStyle w:val="EMPTYCELLSTYLE"/>
            </w:pPr>
          </w:p>
        </w:tc>
        <w:tc>
          <w:tcPr>
            <w:tcW w:w="40" w:type="dxa"/>
          </w:tcPr>
          <w:p w14:paraId="11E6C79E" w14:textId="77777777" w:rsidR="00BA628F" w:rsidRDefault="00BA628F">
            <w:pPr>
              <w:pStyle w:val="EMPTYCELLSTYLE"/>
            </w:pPr>
          </w:p>
        </w:tc>
        <w:tc>
          <w:tcPr>
            <w:tcW w:w="40" w:type="dxa"/>
          </w:tcPr>
          <w:p w14:paraId="11E6C79F" w14:textId="77777777" w:rsidR="00BA628F" w:rsidRDefault="00BA628F">
            <w:pPr>
              <w:pStyle w:val="EMPTYCELLSTYLE"/>
            </w:pPr>
          </w:p>
        </w:tc>
        <w:tc>
          <w:tcPr>
            <w:tcW w:w="40" w:type="dxa"/>
          </w:tcPr>
          <w:p w14:paraId="11E6C7A0" w14:textId="77777777" w:rsidR="00BA628F" w:rsidRDefault="00BA628F">
            <w:pPr>
              <w:pStyle w:val="EMPTYCELLSTYLE"/>
            </w:pPr>
          </w:p>
        </w:tc>
        <w:tc>
          <w:tcPr>
            <w:tcW w:w="40" w:type="dxa"/>
            <w:gridSpan w:val="2"/>
          </w:tcPr>
          <w:p w14:paraId="11E6C7A1" w14:textId="77777777" w:rsidR="00BA628F" w:rsidRDefault="00BA628F">
            <w:pPr>
              <w:pStyle w:val="EMPTYCELLSTYLE"/>
            </w:pPr>
          </w:p>
        </w:tc>
        <w:tc>
          <w:tcPr>
            <w:tcW w:w="379" w:type="dxa"/>
            <w:gridSpan w:val="12"/>
          </w:tcPr>
          <w:p w14:paraId="11E6C7A2" w14:textId="77777777" w:rsidR="00BA628F" w:rsidRDefault="00BA628F">
            <w:pPr>
              <w:pStyle w:val="EMPTYCELLSTYLE"/>
            </w:pPr>
          </w:p>
        </w:tc>
        <w:tc>
          <w:tcPr>
            <w:tcW w:w="59" w:type="dxa"/>
            <w:gridSpan w:val="2"/>
          </w:tcPr>
          <w:p w14:paraId="11E6C7A3" w14:textId="77777777" w:rsidR="00BA628F" w:rsidRDefault="00BA628F">
            <w:pPr>
              <w:pStyle w:val="EMPTYCELLSTYLE"/>
            </w:pPr>
          </w:p>
        </w:tc>
        <w:tc>
          <w:tcPr>
            <w:tcW w:w="500" w:type="dxa"/>
            <w:gridSpan w:val="3"/>
          </w:tcPr>
          <w:p w14:paraId="11E6C7A4" w14:textId="77777777" w:rsidR="00BA628F" w:rsidRDefault="00BA628F">
            <w:pPr>
              <w:pStyle w:val="EMPTYCELLSTYLE"/>
            </w:pPr>
          </w:p>
        </w:tc>
      </w:tr>
      <w:tr w:rsidR="00BA628F" w14:paraId="11E6C7B1" w14:textId="77777777" w:rsidTr="002C180E">
        <w:trPr>
          <w:gridAfter w:val="27"/>
          <w:wAfter w:w="1270" w:type="dxa"/>
          <w:trHeight w:hRule="exact" w:val="320"/>
        </w:trPr>
        <w:tc>
          <w:tcPr>
            <w:tcW w:w="450" w:type="dxa"/>
          </w:tcPr>
          <w:p w14:paraId="11E6C7A6"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C7A7"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C7A8" w14:textId="77777777" w:rsidR="00BA628F" w:rsidRDefault="0050071D">
            <w:r>
              <w:rPr>
                <w:rFonts w:ascii="DejaVu Sans" w:eastAsia="DejaVu Sans" w:hAnsi="DejaVu Sans" w:cs="DejaVu Sans"/>
                <w:b/>
                <w:color w:val="000000"/>
              </w:rPr>
              <w:t>Activity Status:</w:t>
            </w:r>
          </w:p>
        </w:tc>
        <w:tc>
          <w:tcPr>
            <w:tcW w:w="40" w:type="dxa"/>
          </w:tcPr>
          <w:p w14:paraId="11E6C7A9" w14:textId="77777777" w:rsidR="00BA628F" w:rsidRDefault="00BA628F">
            <w:pPr>
              <w:pStyle w:val="EMPTYCELLSTYLE"/>
            </w:pPr>
          </w:p>
        </w:tc>
        <w:tc>
          <w:tcPr>
            <w:tcW w:w="40" w:type="dxa"/>
          </w:tcPr>
          <w:p w14:paraId="11E6C7AA" w14:textId="77777777" w:rsidR="00BA628F" w:rsidRDefault="00BA628F">
            <w:pPr>
              <w:pStyle w:val="EMPTYCELLSTYLE"/>
            </w:pPr>
          </w:p>
        </w:tc>
        <w:tc>
          <w:tcPr>
            <w:tcW w:w="40" w:type="dxa"/>
            <w:gridSpan w:val="2"/>
          </w:tcPr>
          <w:p w14:paraId="11E6C7AB" w14:textId="77777777" w:rsidR="00BA628F" w:rsidRDefault="00BA628F">
            <w:pPr>
              <w:pStyle w:val="EMPTYCELLSTYLE"/>
            </w:pPr>
          </w:p>
        </w:tc>
        <w:tc>
          <w:tcPr>
            <w:tcW w:w="40" w:type="dxa"/>
            <w:gridSpan w:val="2"/>
          </w:tcPr>
          <w:p w14:paraId="11E6C7AC" w14:textId="77777777" w:rsidR="00BA628F" w:rsidRDefault="00BA628F">
            <w:pPr>
              <w:pStyle w:val="EMPTYCELLSTYLE"/>
            </w:pPr>
          </w:p>
        </w:tc>
        <w:tc>
          <w:tcPr>
            <w:tcW w:w="40" w:type="dxa"/>
            <w:gridSpan w:val="2"/>
          </w:tcPr>
          <w:p w14:paraId="11E6C7AD" w14:textId="77777777" w:rsidR="00BA628F" w:rsidRDefault="00BA628F">
            <w:pPr>
              <w:pStyle w:val="EMPTYCELLSTYLE"/>
            </w:pPr>
          </w:p>
        </w:tc>
        <w:tc>
          <w:tcPr>
            <w:tcW w:w="379" w:type="dxa"/>
            <w:gridSpan w:val="13"/>
          </w:tcPr>
          <w:p w14:paraId="11E6C7AE" w14:textId="77777777" w:rsidR="00BA628F" w:rsidRDefault="00BA628F">
            <w:pPr>
              <w:pStyle w:val="EMPTYCELLSTYLE"/>
            </w:pPr>
          </w:p>
        </w:tc>
        <w:tc>
          <w:tcPr>
            <w:tcW w:w="59" w:type="dxa"/>
            <w:gridSpan w:val="4"/>
          </w:tcPr>
          <w:p w14:paraId="11E6C7AF" w14:textId="77777777" w:rsidR="00BA628F" w:rsidRDefault="00BA628F">
            <w:pPr>
              <w:pStyle w:val="EMPTYCELLSTYLE"/>
            </w:pPr>
          </w:p>
        </w:tc>
        <w:tc>
          <w:tcPr>
            <w:tcW w:w="40" w:type="dxa"/>
            <w:gridSpan w:val="3"/>
          </w:tcPr>
          <w:p w14:paraId="11E6C7B0" w14:textId="77777777" w:rsidR="00BA628F" w:rsidRDefault="00BA628F">
            <w:pPr>
              <w:pStyle w:val="EMPTYCELLSTYLE"/>
            </w:pPr>
          </w:p>
        </w:tc>
      </w:tr>
      <w:tr w:rsidR="00BA628F" w14:paraId="11E6C7BC" w14:textId="77777777" w:rsidTr="002C180E">
        <w:trPr>
          <w:gridAfter w:val="27"/>
          <w:wAfter w:w="1270" w:type="dxa"/>
          <w:trHeight w:hRule="exact" w:val="300"/>
        </w:trPr>
        <w:tc>
          <w:tcPr>
            <w:tcW w:w="450" w:type="dxa"/>
          </w:tcPr>
          <w:p w14:paraId="11E6C7B2"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C7B3" w14:textId="77777777" w:rsidR="00BA628F" w:rsidRDefault="0050071D">
            <w:r>
              <w:rPr>
                <w:rFonts w:ascii="SansSerif" w:eastAsia="SansSerif" w:hAnsi="SansSerif" w:cs="SansSerif"/>
                <w:color w:val="000000"/>
                <w:sz w:val="18"/>
              </w:rPr>
              <w:t>RHP - Technical Assistance</w:t>
            </w:r>
          </w:p>
        </w:tc>
        <w:tc>
          <w:tcPr>
            <w:tcW w:w="3860" w:type="dxa"/>
            <w:gridSpan w:val="54"/>
            <w:shd w:val="clear" w:color="auto" w:fill="FFFFFF"/>
            <w:tcMar>
              <w:top w:w="0" w:type="dxa"/>
              <w:left w:w="0" w:type="dxa"/>
              <w:bottom w:w="0" w:type="dxa"/>
              <w:right w:w="0" w:type="dxa"/>
            </w:tcMar>
          </w:tcPr>
          <w:p w14:paraId="11E6C7B4" w14:textId="77777777" w:rsidR="00BA628F" w:rsidRDefault="0050071D">
            <w:r>
              <w:rPr>
                <w:rFonts w:ascii="SansSerif" w:eastAsia="SansSerif" w:hAnsi="SansSerif" w:cs="SansSerif"/>
                <w:color w:val="000000"/>
                <w:sz w:val="18"/>
              </w:rPr>
              <w:t>Under Way</w:t>
            </w:r>
          </w:p>
        </w:tc>
        <w:tc>
          <w:tcPr>
            <w:tcW w:w="40" w:type="dxa"/>
          </w:tcPr>
          <w:p w14:paraId="11E6C7B5" w14:textId="77777777" w:rsidR="00BA628F" w:rsidRDefault="00BA628F">
            <w:pPr>
              <w:pStyle w:val="EMPTYCELLSTYLE"/>
            </w:pPr>
          </w:p>
        </w:tc>
        <w:tc>
          <w:tcPr>
            <w:tcW w:w="40" w:type="dxa"/>
            <w:gridSpan w:val="2"/>
          </w:tcPr>
          <w:p w14:paraId="11E6C7B6" w14:textId="77777777" w:rsidR="00BA628F" w:rsidRDefault="00BA628F">
            <w:pPr>
              <w:pStyle w:val="EMPTYCELLSTYLE"/>
            </w:pPr>
          </w:p>
        </w:tc>
        <w:tc>
          <w:tcPr>
            <w:tcW w:w="40" w:type="dxa"/>
            <w:gridSpan w:val="2"/>
          </w:tcPr>
          <w:p w14:paraId="11E6C7B7" w14:textId="77777777" w:rsidR="00BA628F" w:rsidRDefault="00BA628F">
            <w:pPr>
              <w:pStyle w:val="EMPTYCELLSTYLE"/>
            </w:pPr>
          </w:p>
        </w:tc>
        <w:tc>
          <w:tcPr>
            <w:tcW w:w="40" w:type="dxa"/>
            <w:gridSpan w:val="2"/>
          </w:tcPr>
          <w:p w14:paraId="11E6C7B8" w14:textId="77777777" w:rsidR="00BA628F" w:rsidRDefault="00BA628F">
            <w:pPr>
              <w:pStyle w:val="EMPTYCELLSTYLE"/>
            </w:pPr>
          </w:p>
        </w:tc>
        <w:tc>
          <w:tcPr>
            <w:tcW w:w="379" w:type="dxa"/>
            <w:gridSpan w:val="13"/>
          </w:tcPr>
          <w:p w14:paraId="11E6C7B9" w14:textId="77777777" w:rsidR="00BA628F" w:rsidRDefault="00BA628F">
            <w:pPr>
              <w:pStyle w:val="EMPTYCELLSTYLE"/>
            </w:pPr>
          </w:p>
        </w:tc>
        <w:tc>
          <w:tcPr>
            <w:tcW w:w="59" w:type="dxa"/>
            <w:gridSpan w:val="4"/>
          </w:tcPr>
          <w:p w14:paraId="11E6C7BA" w14:textId="77777777" w:rsidR="00BA628F" w:rsidRDefault="00BA628F">
            <w:pPr>
              <w:pStyle w:val="EMPTYCELLSTYLE"/>
            </w:pPr>
          </w:p>
        </w:tc>
        <w:tc>
          <w:tcPr>
            <w:tcW w:w="40" w:type="dxa"/>
            <w:gridSpan w:val="3"/>
          </w:tcPr>
          <w:p w14:paraId="11E6C7BB" w14:textId="77777777" w:rsidR="00BA628F" w:rsidRDefault="00BA628F">
            <w:pPr>
              <w:pStyle w:val="EMPTYCELLSTYLE"/>
            </w:pPr>
          </w:p>
        </w:tc>
      </w:tr>
      <w:tr w:rsidR="00BA628F" w14:paraId="11E6C7C7" w14:textId="77777777" w:rsidTr="002C180E">
        <w:trPr>
          <w:gridAfter w:val="27"/>
          <w:wAfter w:w="1270" w:type="dxa"/>
          <w:trHeight w:hRule="exact" w:val="320"/>
        </w:trPr>
        <w:tc>
          <w:tcPr>
            <w:tcW w:w="450" w:type="dxa"/>
          </w:tcPr>
          <w:p w14:paraId="11E6C7BD"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C7BE" w14:textId="77777777" w:rsidR="00BA628F" w:rsidRDefault="0050071D">
            <w:r>
              <w:rPr>
                <w:rFonts w:ascii="DejaVu Sans" w:eastAsia="DejaVu Sans" w:hAnsi="DejaVu Sans" w:cs="DejaVu Sans"/>
                <w:b/>
                <w:color w:val="000000"/>
              </w:rPr>
              <w:t>Project Number:</w:t>
            </w:r>
          </w:p>
        </w:tc>
        <w:tc>
          <w:tcPr>
            <w:tcW w:w="40" w:type="dxa"/>
          </w:tcPr>
          <w:p w14:paraId="11E6C7BF"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C7C0" w14:textId="77777777" w:rsidR="00BA628F" w:rsidRDefault="0050071D">
            <w:r>
              <w:rPr>
                <w:rFonts w:ascii="DejaVu Sans" w:eastAsia="DejaVu Sans" w:hAnsi="DejaVu Sans" w:cs="DejaVu Sans"/>
                <w:b/>
                <w:color w:val="000000"/>
              </w:rPr>
              <w:t>Project Title:</w:t>
            </w:r>
          </w:p>
        </w:tc>
        <w:tc>
          <w:tcPr>
            <w:tcW w:w="40" w:type="dxa"/>
            <w:gridSpan w:val="2"/>
          </w:tcPr>
          <w:p w14:paraId="11E6C7C1" w14:textId="77777777" w:rsidR="00BA628F" w:rsidRDefault="00BA628F">
            <w:pPr>
              <w:pStyle w:val="EMPTYCELLSTYLE"/>
            </w:pPr>
          </w:p>
        </w:tc>
        <w:tc>
          <w:tcPr>
            <w:tcW w:w="40" w:type="dxa"/>
            <w:gridSpan w:val="2"/>
          </w:tcPr>
          <w:p w14:paraId="11E6C7C2" w14:textId="77777777" w:rsidR="00BA628F" w:rsidRDefault="00BA628F">
            <w:pPr>
              <w:pStyle w:val="EMPTYCELLSTYLE"/>
            </w:pPr>
          </w:p>
        </w:tc>
        <w:tc>
          <w:tcPr>
            <w:tcW w:w="40" w:type="dxa"/>
            <w:gridSpan w:val="2"/>
          </w:tcPr>
          <w:p w14:paraId="11E6C7C3" w14:textId="77777777" w:rsidR="00BA628F" w:rsidRDefault="00BA628F">
            <w:pPr>
              <w:pStyle w:val="EMPTYCELLSTYLE"/>
            </w:pPr>
          </w:p>
        </w:tc>
        <w:tc>
          <w:tcPr>
            <w:tcW w:w="379" w:type="dxa"/>
            <w:gridSpan w:val="13"/>
          </w:tcPr>
          <w:p w14:paraId="11E6C7C4" w14:textId="77777777" w:rsidR="00BA628F" w:rsidRDefault="00BA628F">
            <w:pPr>
              <w:pStyle w:val="EMPTYCELLSTYLE"/>
            </w:pPr>
          </w:p>
        </w:tc>
        <w:tc>
          <w:tcPr>
            <w:tcW w:w="59" w:type="dxa"/>
            <w:gridSpan w:val="4"/>
          </w:tcPr>
          <w:p w14:paraId="11E6C7C5" w14:textId="77777777" w:rsidR="00BA628F" w:rsidRDefault="00BA628F">
            <w:pPr>
              <w:pStyle w:val="EMPTYCELLSTYLE"/>
            </w:pPr>
          </w:p>
        </w:tc>
        <w:tc>
          <w:tcPr>
            <w:tcW w:w="40" w:type="dxa"/>
            <w:gridSpan w:val="3"/>
          </w:tcPr>
          <w:p w14:paraId="11E6C7C6" w14:textId="77777777" w:rsidR="00BA628F" w:rsidRDefault="00BA628F">
            <w:pPr>
              <w:pStyle w:val="EMPTYCELLSTYLE"/>
            </w:pPr>
          </w:p>
        </w:tc>
      </w:tr>
      <w:tr w:rsidR="00BA628F" w14:paraId="11E6C7D2" w14:textId="77777777" w:rsidTr="002C180E">
        <w:trPr>
          <w:gridAfter w:val="27"/>
          <w:wAfter w:w="1270" w:type="dxa"/>
          <w:trHeight w:hRule="exact" w:val="300"/>
        </w:trPr>
        <w:tc>
          <w:tcPr>
            <w:tcW w:w="450" w:type="dxa"/>
          </w:tcPr>
          <w:p w14:paraId="11E6C7C8"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C7C9" w14:textId="77777777" w:rsidR="00BA628F" w:rsidRDefault="0050071D">
            <w:r>
              <w:rPr>
                <w:rFonts w:ascii="SansSerif" w:eastAsia="SansSerif" w:hAnsi="SansSerif" w:cs="SansSerif"/>
                <w:color w:val="000000"/>
                <w:sz w:val="18"/>
              </w:rPr>
              <w:t>SCRHPY3</w:t>
            </w:r>
          </w:p>
        </w:tc>
        <w:tc>
          <w:tcPr>
            <w:tcW w:w="40" w:type="dxa"/>
          </w:tcPr>
          <w:p w14:paraId="11E6C7CA"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C7CB" w14:textId="77777777" w:rsidR="00BA628F" w:rsidRDefault="0050071D">
            <w:r>
              <w:rPr>
                <w:rFonts w:ascii="SansSerif" w:eastAsia="SansSerif" w:hAnsi="SansSerif" w:cs="SansSerif"/>
                <w:color w:val="000000"/>
                <w:sz w:val="18"/>
              </w:rPr>
              <w:t>SCRHPY3</w:t>
            </w:r>
          </w:p>
        </w:tc>
        <w:tc>
          <w:tcPr>
            <w:tcW w:w="40" w:type="dxa"/>
            <w:gridSpan w:val="2"/>
          </w:tcPr>
          <w:p w14:paraId="11E6C7CC" w14:textId="77777777" w:rsidR="00BA628F" w:rsidRDefault="00BA628F">
            <w:pPr>
              <w:pStyle w:val="EMPTYCELLSTYLE"/>
            </w:pPr>
          </w:p>
        </w:tc>
        <w:tc>
          <w:tcPr>
            <w:tcW w:w="40" w:type="dxa"/>
            <w:gridSpan w:val="2"/>
          </w:tcPr>
          <w:p w14:paraId="11E6C7CD" w14:textId="77777777" w:rsidR="00BA628F" w:rsidRDefault="00BA628F">
            <w:pPr>
              <w:pStyle w:val="EMPTYCELLSTYLE"/>
            </w:pPr>
          </w:p>
        </w:tc>
        <w:tc>
          <w:tcPr>
            <w:tcW w:w="40" w:type="dxa"/>
            <w:gridSpan w:val="2"/>
          </w:tcPr>
          <w:p w14:paraId="11E6C7CE" w14:textId="77777777" w:rsidR="00BA628F" w:rsidRDefault="00BA628F">
            <w:pPr>
              <w:pStyle w:val="EMPTYCELLSTYLE"/>
            </w:pPr>
          </w:p>
        </w:tc>
        <w:tc>
          <w:tcPr>
            <w:tcW w:w="379" w:type="dxa"/>
            <w:gridSpan w:val="13"/>
          </w:tcPr>
          <w:p w14:paraId="11E6C7CF" w14:textId="77777777" w:rsidR="00BA628F" w:rsidRDefault="00BA628F">
            <w:pPr>
              <w:pStyle w:val="EMPTYCELLSTYLE"/>
            </w:pPr>
          </w:p>
        </w:tc>
        <w:tc>
          <w:tcPr>
            <w:tcW w:w="59" w:type="dxa"/>
            <w:gridSpan w:val="4"/>
          </w:tcPr>
          <w:p w14:paraId="11E6C7D0" w14:textId="77777777" w:rsidR="00BA628F" w:rsidRDefault="00BA628F">
            <w:pPr>
              <w:pStyle w:val="EMPTYCELLSTYLE"/>
            </w:pPr>
          </w:p>
        </w:tc>
        <w:tc>
          <w:tcPr>
            <w:tcW w:w="40" w:type="dxa"/>
            <w:gridSpan w:val="3"/>
          </w:tcPr>
          <w:p w14:paraId="11E6C7D1" w14:textId="77777777" w:rsidR="00BA628F" w:rsidRDefault="00BA628F">
            <w:pPr>
              <w:pStyle w:val="EMPTYCELLSTYLE"/>
            </w:pPr>
          </w:p>
        </w:tc>
      </w:tr>
      <w:tr w:rsidR="00BA628F" w14:paraId="11E6C7DC" w14:textId="77777777" w:rsidTr="002C180E">
        <w:trPr>
          <w:gridAfter w:val="27"/>
          <w:wAfter w:w="1270" w:type="dxa"/>
          <w:trHeight w:hRule="exact" w:val="320"/>
        </w:trPr>
        <w:tc>
          <w:tcPr>
            <w:tcW w:w="450" w:type="dxa"/>
          </w:tcPr>
          <w:p w14:paraId="11E6C7D3"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C7D4"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C7D5" w14:textId="77777777" w:rsidR="00BA628F" w:rsidRDefault="0050071D">
            <w:r>
              <w:rPr>
                <w:rFonts w:ascii="DejaVu Sans" w:eastAsia="DejaVu Sans" w:hAnsi="DejaVu Sans" w:cs="DejaVu Sans"/>
                <w:b/>
                <w:color w:val="000000"/>
              </w:rPr>
              <w:t>Projected End Date:</w:t>
            </w:r>
          </w:p>
        </w:tc>
        <w:tc>
          <w:tcPr>
            <w:tcW w:w="40" w:type="dxa"/>
            <w:gridSpan w:val="2"/>
          </w:tcPr>
          <w:p w14:paraId="11E6C7D6" w14:textId="77777777" w:rsidR="00BA628F" w:rsidRDefault="00BA628F">
            <w:pPr>
              <w:pStyle w:val="EMPTYCELLSTYLE"/>
            </w:pPr>
          </w:p>
        </w:tc>
        <w:tc>
          <w:tcPr>
            <w:tcW w:w="40" w:type="dxa"/>
            <w:gridSpan w:val="2"/>
          </w:tcPr>
          <w:p w14:paraId="11E6C7D7" w14:textId="77777777" w:rsidR="00BA628F" w:rsidRDefault="00BA628F">
            <w:pPr>
              <w:pStyle w:val="EMPTYCELLSTYLE"/>
            </w:pPr>
          </w:p>
        </w:tc>
        <w:tc>
          <w:tcPr>
            <w:tcW w:w="40" w:type="dxa"/>
            <w:gridSpan w:val="2"/>
          </w:tcPr>
          <w:p w14:paraId="11E6C7D8" w14:textId="77777777" w:rsidR="00BA628F" w:rsidRDefault="00BA628F">
            <w:pPr>
              <w:pStyle w:val="EMPTYCELLSTYLE"/>
            </w:pPr>
          </w:p>
        </w:tc>
        <w:tc>
          <w:tcPr>
            <w:tcW w:w="379" w:type="dxa"/>
            <w:gridSpan w:val="13"/>
          </w:tcPr>
          <w:p w14:paraId="11E6C7D9" w14:textId="77777777" w:rsidR="00BA628F" w:rsidRDefault="00BA628F">
            <w:pPr>
              <w:pStyle w:val="EMPTYCELLSTYLE"/>
            </w:pPr>
          </w:p>
        </w:tc>
        <w:tc>
          <w:tcPr>
            <w:tcW w:w="59" w:type="dxa"/>
            <w:gridSpan w:val="4"/>
          </w:tcPr>
          <w:p w14:paraId="11E6C7DA" w14:textId="77777777" w:rsidR="00BA628F" w:rsidRDefault="00BA628F">
            <w:pPr>
              <w:pStyle w:val="EMPTYCELLSTYLE"/>
            </w:pPr>
          </w:p>
        </w:tc>
        <w:tc>
          <w:tcPr>
            <w:tcW w:w="40" w:type="dxa"/>
            <w:gridSpan w:val="3"/>
          </w:tcPr>
          <w:p w14:paraId="11E6C7DB" w14:textId="77777777" w:rsidR="00BA628F" w:rsidRDefault="00BA628F">
            <w:pPr>
              <w:pStyle w:val="EMPTYCELLSTYLE"/>
            </w:pPr>
          </w:p>
        </w:tc>
      </w:tr>
      <w:tr w:rsidR="00BA628F" w14:paraId="11E6C7F0" w14:textId="77777777" w:rsidTr="002C180E">
        <w:trPr>
          <w:gridAfter w:val="27"/>
          <w:wAfter w:w="1270" w:type="dxa"/>
          <w:trHeight w:hRule="exact" w:val="300"/>
        </w:trPr>
        <w:tc>
          <w:tcPr>
            <w:tcW w:w="450" w:type="dxa"/>
          </w:tcPr>
          <w:p w14:paraId="11E6C7DD" w14:textId="77777777" w:rsidR="00BA628F" w:rsidRDefault="00BA628F">
            <w:pPr>
              <w:pStyle w:val="EMPTYCELLSTYLE"/>
            </w:pPr>
          </w:p>
        </w:tc>
        <w:tc>
          <w:tcPr>
            <w:tcW w:w="1880" w:type="dxa"/>
            <w:gridSpan w:val="13"/>
            <w:tcMar>
              <w:top w:w="0" w:type="dxa"/>
              <w:left w:w="0" w:type="dxa"/>
              <w:bottom w:w="0" w:type="dxa"/>
              <w:right w:w="0" w:type="dxa"/>
            </w:tcMar>
          </w:tcPr>
          <w:p w14:paraId="11E6C7DE" w14:textId="77777777" w:rsidR="00BA628F" w:rsidRDefault="0050071D">
            <w:r>
              <w:rPr>
                <w:rFonts w:ascii="SansSerif" w:eastAsia="SansSerif" w:hAnsi="SansSerif" w:cs="SansSerif"/>
                <w:color w:val="000000"/>
                <w:sz w:val="18"/>
              </w:rPr>
              <w:t>08/01/2023</w:t>
            </w:r>
          </w:p>
        </w:tc>
        <w:tc>
          <w:tcPr>
            <w:tcW w:w="340" w:type="dxa"/>
            <w:gridSpan w:val="5"/>
          </w:tcPr>
          <w:p w14:paraId="11E6C7DF" w14:textId="77777777" w:rsidR="00BA628F" w:rsidRDefault="00BA628F">
            <w:pPr>
              <w:pStyle w:val="EMPTYCELLSTYLE"/>
            </w:pPr>
          </w:p>
        </w:tc>
        <w:tc>
          <w:tcPr>
            <w:tcW w:w="520" w:type="dxa"/>
            <w:gridSpan w:val="11"/>
          </w:tcPr>
          <w:p w14:paraId="11E6C7E0" w14:textId="77777777" w:rsidR="00BA628F" w:rsidRDefault="00BA628F">
            <w:pPr>
              <w:pStyle w:val="EMPTYCELLSTYLE"/>
            </w:pPr>
          </w:p>
        </w:tc>
        <w:tc>
          <w:tcPr>
            <w:tcW w:w="440" w:type="dxa"/>
            <w:gridSpan w:val="11"/>
          </w:tcPr>
          <w:p w14:paraId="11E6C7E1" w14:textId="77777777" w:rsidR="00BA628F" w:rsidRDefault="00BA628F">
            <w:pPr>
              <w:pStyle w:val="EMPTYCELLSTYLE"/>
            </w:pPr>
          </w:p>
        </w:tc>
        <w:tc>
          <w:tcPr>
            <w:tcW w:w="340" w:type="dxa"/>
            <w:gridSpan w:val="2"/>
          </w:tcPr>
          <w:p w14:paraId="11E6C7E2" w14:textId="77777777" w:rsidR="00BA628F" w:rsidRDefault="00BA628F">
            <w:pPr>
              <w:pStyle w:val="EMPTYCELLSTYLE"/>
            </w:pPr>
          </w:p>
        </w:tc>
        <w:tc>
          <w:tcPr>
            <w:tcW w:w="60" w:type="dxa"/>
            <w:gridSpan w:val="3"/>
          </w:tcPr>
          <w:p w14:paraId="11E6C7E3" w14:textId="77777777" w:rsidR="00BA628F" w:rsidRDefault="00BA628F">
            <w:pPr>
              <w:pStyle w:val="EMPTYCELLSTYLE"/>
            </w:pPr>
          </w:p>
        </w:tc>
        <w:tc>
          <w:tcPr>
            <w:tcW w:w="200" w:type="dxa"/>
            <w:gridSpan w:val="5"/>
          </w:tcPr>
          <w:p w14:paraId="11E6C7E4" w14:textId="77777777" w:rsidR="00BA628F" w:rsidRDefault="00BA628F">
            <w:pPr>
              <w:pStyle w:val="EMPTYCELLSTYLE"/>
            </w:pPr>
          </w:p>
        </w:tc>
        <w:tc>
          <w:tcPr>
            <w:tcW w:w="880" w:type="dxa"/>
            <w:gridSpan w:val="16"/>
          </w:tcPr>
          <w:p w14:paraId="11E6C7E5" w14:textId="77777777" w:rsidR="00BA628F" w:rsidRDefault="00BA628F">
            <w:pPr>
              <w:pStyle w:val="EMPTYCELLSTYLE"/>
            </w:pPr>
          </w:p>
        </w:tc>
        <w:tc>
          <w:tcPr>
            <w:tcW w:w="180" w:type="dxa"/>
            <w:gridSpan w:val="3"/>
          </w:tcPr>
          <w:p w14:paraId="11E6C7E6" w14:textId="77777777" w:rsidR="00BA628F" w:rsidRDefault="00BA628F">
            <w:pPr>
              <w:pStyle w:val="EMPTYCELLSTYLE"/>
            </w:pPr>
          </w:p>
        </w:tc>
        <w:tc>
          <w:tcPr>
            <w:tcW w:w="80" w:type="dxa"/>
            <w:gridSpan w:val="2"/>
          </w:tcPr>
          <w:p w14:paraId="11E6C7E7" w14:textId="77777777" w:rsidR="00BA628F" w:rsidRDefault="00BA628F">
            <w:pPr>
              <w:pStyle w:val="EMPTYCELLSTYLE"/>
            </w:pPr>
          </w:p>
        </w:tc>
        <w:tc>
          <w:tcPr>
            <w:tcW w:w="160" w:type="dxa"/>
            <w:gridSpan w:val="7"/>
          </w:tcPr>
          <w:p w14:paraId="11E6C7E8" w14:textId="77777777" w:rsidR="00BA628F" w:rsidRDefault="00BA628F">
            <w:pPr>
              <w:pStyle w:val="EMPTYCELLSTYLE"/>
            </w:pPr>
          </w:p>
        </w:tc>
        <w:tc>
          <w:tcPr>
            <w:tcW w:w="720" w:type="dxa"/>
            <w:gridSpan w:val="18"/>
          </w:tcPr>
          <w:p w14:paraId="11E6C7E9" w14:textId="77777777" w:rsidR="00BA628F" w:rsidRDefault="00BA628F">
            <w:pPr>
              <w:pStyle w:val="EMPTYCELLSTYLE"/>
            </w:pPr>
          </w:p>
        </w:tc>
        <w:tc>
          <w:tcPr>
            <w:tcW w:w="240" w:type="dxa"/>
            <w:gridSpan w:val="9"/>
          </w:tcPr>
          <w:p w14:paraId="11E6C7EA" w14:textId="77777777" w:rsidR="00BA628F" w:rsidRDefault="00BA628F">
            <w:pPr>
              <w:pStyle w:val="EMPTYCELLSTYLE"/>
            </w:pPr>
          </w:p>
        </w:tc>
        <w:tc>
          <w:tcPr>
            <w:tcW w:w="40" w:type="dxa"/>
          </w:tcPr>
          <w:p w14:paraId="11E6C7EB" w14:textId="77777777" w:rsidR="00BA628F" w:rsidRDefault="00BA628F">
            <w:pPr>
              <w:pStyle w:val="EMPTYCELLSTYLE"/>
            </w:pPr>
          </w:p>
        </w:tc>
        <w:tc>
          <w:tcPr>
            <w:tcW w:w="3980" w:type="dxa"/>
            <w:gridSpan w:val="60"/>
            <w:tcMar>
              <w:top w:w="0" w:type="dxa"/>
              <w:left w:w="0" w:type="dxa"/>
              <w:bottom w:w="0" w:type="dxa"/>
              <w:right w:w="0" w:type="dxa"/>
            </w:tcMar>
          </w:tcPr>
          <w:p w14:paraId="11E6C7EC" w14:textId="77777777" w:rsidR="00BA628F" w:rsidRDefault="0050071D">
            <w:r>
              <w:rPr>
                <w:rFonts w:ascii="SansSerif" w:eastAsia="SansSerif" w:hAnsi="SansSerif" w:cs="SansSerif"/>
                <w:color w:val="000000"/>
                <w:sz w:val="18"/>
              </w:rPr>
              <w:t>07/31/2025</w:t>
            </w:r>
          </w:p>
        </w:tc>
        <w:tc>
          <w:tcPr>
            <w:tcW w:w="379" w:type="dxa"/>
            <w:gridSpan w:val="13"/>
          </w:tcPr>
          <w:p w14:paraId="11E6C7ED" w14:textId="77777777" w:rsidR="00BA628F" w:rsidRDefault="00BA628F">
            <w:pPr>
              <w:pStyle w:val="EMPTYCELLSTYLE"/>
            </w:pPr>
          </w:p>
        </w:tc>
        <w:tc>
          <w:tcPr>
            <w:tcW w:w="59" w:type="dxa"/>
            <w:gridSpan w:val="4"/>
          </w:tcPr>
          <w:p w14:paraId="11E6C7EE" w14:textId="77777777" w:rsidR="00BA628F" w:rsidRDefault="00BA628F">
            <w:pPr>
              <w:pStyle w:val="EMPTYCELLSTYLE"/>
            </w:pPr>
          </w:p>
        </w:tc>
        <w:tc>
          <w:tcPr>
            <w:tcW w:w="40" w:type="dxa"/>
            <w:gridSpan w:val="3"/>
          </w:tcPr>
          <w:p w14:paraId="11E6C7EF" w14:textId="77777777" w:rsidR="00BA628F" w:rsidRDefault="00BA628F">
            <w:pPr>
              <w:pStyle w:val="EMPTYCELLSTYLE"/>
            </w:pPr>
          </w:p>
        </w:tc>
      </w:tr>
      <w:tr w:rsidR="00BA628F" w14:paraId="11E6C80D" w14:textId="77777777" w:rsidTr="002C180E">
        <w:trPr>
          <w:trHeight w:hRule="exact" w:val="20"/>
        </w:trPr>
        <w:tc>
          <w:tcPr>
            <w:tcW w:w="450" w:type="dxa"/>
          </w:tcPr>
          <w:p w14:paraId="11E6C7F1" w14:textId="77777777" w:rsidR="00BA628F" w:rsidRDefault="00BA628F">
            <w:pPr>
              <w:pStyle w:val="EMPTYCELLSTYLE"/>
            </w:pPr>
          </w:p>
        </w:tc>
        <w:tc>
          <w:tcPr>
            <w:tcW w:w="40" w:type="dxa"/>
            <w:gridSpan w:val="2"/>
          </w:tcPr>
          <w:p w14:paraId="11E6C7F2" w14:textId="77777777" w:rsidR="00BA628F" w:rsidRDefault="00BA628F">
            <w:pPr>
              <w:pStyle w:val="EMPTYCELLSTYLE"/>
            </w:pPr>
          </w:p>
        </w:tc>
        <w:tc>
          <w:tcPr>
            <w:tcW w:w="380" w:type="dxa"/>
          </w:tcPr>
          <w:p w14:paraId="11E6C7F3" w14:textId="77777777" w:rsidR="00BA628F" w:rsidRDefault="00BA628F">
            <w:pPr>
              <w:pStyle w:val="EMPTYCELLSTYLE"/>
            </w:pPr>
          </w:p>
        </w:tc>
        <w:tc>
          <w:tcPr>
            <w:tcW w:w="1470" w:type="dxa"/>
            <w:gridSpan w:val="11"/>
          </w:tcPr>
          <w:p w14:paraId="11E6C7F4" w14:textId="77777777" w:rsidR="00BA628F" w:rsidRDefault="00BA628F">
            <w:pPr>
              <w:pStyle w:val="EMPTYCELLSTYLE"/>
            </w:pPr>
          </w:p>
        </w:tc>
        <w:tc>
          <w:tcPr>
            <w:tcW w:w="40" w:type="dxa"/>
            <w:gridSpan w:val="2"/>
          </w:tcPr>
          <w:p w14:paraId="11E6C7F5" w14:textId="77777777" w:rsidR="00BA628F" w:rsidRDefault="00BA628F">
            <w:pPr>
              <w:pStyle w:val="EMPTYCELLSTYLE"/>
            </w:pPr>
          </w:p>
        </w:tc>
        <w:tc>
          <w:tcPr>
            <w:tcW w:w="760" w:type="dxa"/>
            <w:gridSpan w:val="9"/>
          </w:tcPr>
          <w:p w14:paraId="11E6C7F6" w14:textId="77777777" w:rsidR="00BA628F" w:rsidRDefault="00BA628F">
            <w:pPr>
              <w:pStyle w:val="EMPTYCELLSTYLE"/>
            </w:pPr>
          </w:p>
        </w:tc>
        <w:tc>
          <w:tcPr>
            <w:tcW w:w="340" w:type="dxa"/>
            <w:gridSpan w:val="12"/>
          </w:tcPr>
          <w:p w14:paraId="11E6C7F7" w14:textId="77777777" w:rsidR="00BA628F" w:rsidRDefault="00BA628F">
            <w:pPr>
              <w:pStyle w:val="EMPTYCELLSTYLE"/>
            </w:pPr>
          </w:p>
        </w:tc>
        <w:tc>
          <w:tcPr>
            <w:tcW w:w="520" w:type="dxa"/>
            <w:gridSpan w:val="6"/>
          </w:tcPr>
          <w:p w14:paraId="11E6C7F8" w14:textId="77777777" w:rsidR="00BA628F" w:rsidRDefault="00BA628F">
            <w:pPr>
              <w:pStyle w:val="EMPTYCELLSTYLE"/>
            </w:pPr>
          </w:p>
        </w:tc>
        <w:tc>
          <w:tcPr>
            <w:tcW w:w="440" w:type="dxa"/>
            <w:gridSpan w:val="14"/>
          </w:tcPr>
          <w:p w14:paraId="11E6C7F9" w14:textId="77777777" w:rsidR="00BA628F" w:rsidRDefault="00BA628F">
            <w:pPr>
              <w:pStyle w:val="EMPTYCELLSTYLE"/>
            </w:pPr>
          </w:p>
        </w:tc>
        <w:tc>
          <w:tcPr>
            <w:tcW w:w="340" w:type="dxa"/>
            <w:gridSpan w:val="2"/>
          </w:tcPr>
          <w:p w14:paraId="11E6C7FA" w14:textId="77777777" w:rsidR="00BA628F" w:rsidRDefault="00BA628F">
            <w:pPr>
              <w:pStyle w:val="EMPTYCELLSTYLE"/>
            </w:pPr>
          </w:p>
        </w:tc>
        <w:tc>
          <w:tcPr>
            <w:tcW w:w="60" w:type="dxa"/>
            <w:gridSpan w:val="2"/>
          </w:tcPr>
          <w:p w14:paraId="11E6C7FB" w14:textId="77777777" w:rsidR="00BA628F" w:rsidRDefault="00BA628F">
            <w:pPr>
              <w:pStyle w:val="EMPTYCELLSTYLE"/>
            </w:pPr>
          </w:p>
        </w:tc>
        <w:tc>
          <w:tcPr>
            <w:tcW w:w="200" w:type="dxa"/>
            <w:gridSpan w:val="2"/>
          </w:tcPr>
          <w:p w14:paraId="11E6C7FC" w14:textId="77777777" w:rsidR="00BA628F" w:rsidRDefault="00BA628F">
            <w:pPr>
              <w:pStyle w:val="EMPTYCELLSTYLE"/>
            </w:pPr>
          </w:p>
        </w:tc>
        <w:tc>
          <w:tcPr>
            <w:tcW w:w="880" w:type="dxa"/>
            <w:gridSpan w:val="24"/>
          </w:tcPr>
          <w:p w14:paraId="11E6C7FD" w14:textId="77777777" w:rsidR="00BA628F" w:rsidRDefault="00BA628F">
            <w:pPr>
              <w:pStyle w:val="EMPTYCELLSTYLE"/>
            </w:pPr>
          </w:p>
        </w:tc>
        <w:tc>
          <w:tcPr>
            <w:tcW w:w="180" w:type="dxa"/>
            <w:gridSpan w:val="5"/>
          </w:tcPr>
          <w:p w14:paraId="11E6C7FE" w14:textId="77777777" w:rsidR="00BA628F" w:rsidRDefault="00BA628F">
            <w:pPr>
              <w:pStyle w:val="EMPTYCELLSTYLE"/>
            </w:pPr>
          </w:p>
        </w:tc>
        <w:tc>
          <w:tcPr>
            <w:tcW w:w="80" w:type="dxa"/>
            <w:gridSpan w:val="2"/>
          </w:tcPr>
          <w:p w14:paraId="11E6C7FF" w14:textId="77777777" w:rsidR="00BA628F" w:rsidRDefault="00BA628F">
            <w:pPr>
              <w:pStyle w:val="EMPTYCELLSTYLE"/>
            </w:pPr>
          </w:p>
        </w:tc>
        <w:tc>
          <w:tcPr>
            <w:tcW w:w="160" w:type="dxa"/>
            <w:gridSpan w:val="7"/>
          </w:tcPr>
          <w:p w14:paraId="11E6C800" w14:textId="77777777" w:rsidR="00BA628F" w:rsidRDefault="00BA628F">
            <w:pPr>
              <w:pStyle w:val="EMPTYCELLSTYLE"/>
            </w:pPr>
          </w:p>
        </w:tc>
        <w:tc>
          <w:tcPr>
            <w:tcW w:w="720" w:type="dxa"/>
            <w:gridSpan w:val="18"/>
          </w:tcPr>
          <w:p w14:paraId="11E6C801" w14:textId="77777777" w:rsidR="00BA628F" w:rsidRDefault="00BA628F">
            <w:pPr>
              <w:pStyle w:val="EMPTYCELLSTYLE"/>
            </w:pPr>
          </w:p>
        </w:tc>
        <w:tc>
          <w:tcPr>
            <w:tcW w:w="240" w:type="dxa"/>
            <w:gridSpan w:val="3"/>
          </w:tcPr>
          <w:p w14:paraId="11E6C802" w14:textId="77777777" w:rsidR="00BA628F" w:rsidRDefault="00BA628F">
            <w:pPr>
              <w:pStyle w:val="EMPTYCELLSTYLE"/>
            </w:pPr>
          </w:p>
        </w:tc>
        <w:tc>
          <w:tcPr>
            <w:tcW w:w="40" w:type="dxa"/>
          </w:tcPr>
          <w:p w14:paraId="11E6C803" w14:textId="77777777" w:rsidR="00BA628F" w:rsidRDefault="00BA628F">
            <w:pPr>
              <w:pStyle w:val="EMPTYCELLSTYLE"/>
            </w:pPr>
          </w:p>
        </w:tc>
        <w:tc>
          <w:tcPr>
            <w:tcW w:w="3780" w:type="dxa"/>
            <w:gridSpan w:val="67"/>
          </w:tcPr>
          <w:p w14:paraId="11E6C804" w14:textId="77777777" w:rsidR="00BA628F" w:rsidRDefault="00BA628F">
            <w:pPr>
              <w:pStyle w:val="EMPTYCELLSTYLE"/>
            </w:pPr>
          </w:p>
        </w:tc>
        <w:tc>
          <w:tcPr>
            <w:tcW w:w="40" w:type="dxa"/>
          </w:tcPr>
          <w:p w14:paraId="11E6C805" w14:textId="77777777" w:rsidR="00BA628F" w:rsidRDefault="00BA628F">
            <w:pPr>
              <w:pStyle w:val="EMPTYCELLSTYLE"/>
            </w:pPr>
          </w:p>
        </w:tc>
        <w:tc>
          <w:tcPr>
            <w:tcW w:w="40" w:type="dxa"/>
          </w:tcPr>
          <w:p w14:paraId="11E6C806" w14:textId="77777777" w:rsidR="00BA628F" w:rsidRDefault="00BA628F">
            <w:pPr>
              <w:pStyle w:val="EMPTYCELLSTYLE"/>
            </w:pPr>
          </w:p>
        </w:tc>
        <w:tc>
          <w:tcPr>
            <w:tcW w:w="40" w:type="dxa"/>
          </w:tcPr>
          <w:p w14:paraId="11E6C807" w14:textId="77777777" w:rsidR="00BA628F" w:rsidRDefault="00BA628F">
            <w:pPr>
              <w:pStyle w:val="EMPTYCELLSTYLE"/>
            </w:pPr>
          </w:p>
        </w:tc>
        <w:tc>
          <w:tcPr>
            <w:tcW w:w="40" w:type="dxa"/>
          </w:tcPr>
          <w:p w14:paraId="11E6C808" w14:textId="77777777" w:rsidR="00BA628F" w:rsidRDefault="00BA628F">
            <w:pPr>
              <w:pStyle w:val="EMPTYCELLSTYLE"/>
            </w:pPr>
          </w:p>
        </w:tc>
        <w:tc>
          <w:tcPr>
            <w:tcW w:w="40" w:type="dxa"/>
            <w:gridSpan w:val="2"/>
          </w:tcPr>
          <w:p w14:paraId="11E6C809" w14:textId="77777777" w:rsidR="00BA628F" w:rsidRDefault="00BA628F">
            <w:pPr>
              <w:pStyle w:val="EMPTYCELLSTYLE"/>
            </w:pPr>
          </w:p>
        </w:tc>
        <w:tc>
          <w:tcPr>
            <w:tcW w:w="379" w:type="dxa"/>
            <w:gridSpan w:val="12"/>
          </w:tcPr>
          <w:p w14:paraId="11E6C80A" w14:textId="77777777" w:rsidR="00BA628F" w:rsidRDefault="00BA628F">
            <w:pPr>
              <w:pStyle w:val="EMPTYCELLSTYLE"/>
            </w:pPr>
          </w:p>
        </w:tc>
        <w:tc>
          <w:tcPr>
            <w:tcW w:w="59" w:type="dxa"/>
            <w:gridSpan w:val="2"/>
          </w:tcPr>
          <w:p w14:paraId="11E6C80B" w14:textId="77777777" w:rsidR="00BA628F" w:rsidRDefault="00BA628F">
            <w:pPr>
              <w:pStyle w:val="EMPTYCELLSTYLE"/>
            </w:pPr>
          </w:p>
        </w:tc>
        <w:tc>
          <w:tcPr>
            <w:tcW w:w="500" w:type="dxa"/>
            <w:gridSpan w:val="3"/>
          </w:tcPr>
          <w:p w14:paraId="11E6C80C" w14:textId="77777777" w:rsidR="00BA628F" w:rsidRDefault="00BA628F">
            <w:pPr>
              <w:pStyle w:val="EMPTYCELLSTYLE"/>
            </w:pPr>
          </w:p>
        </w:tc>
      </w:tr>
      <w:tr w:rsidR="00BA628F" w14:paraId="11E6C820" w14:textId="77777777" w:rsidTr="002C180E">
        <w:trPr>
          <w:gridAfter w:val="27"/>
          <w:wAfter w:w="1270" w:type="dxa"/>
          <w:trHeight w:hRule="exact" w:val="320"/>
        </w:trPr>
        <w:tc>
          <w:tcPr>
            <w:tcW w:w="450" w:type="dxa"/>
          </w:tcPr>
          <w:p w14:paraId="11E6C80E"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C80F" w14:textId="77777777" w:rsidR="00BA628F" w:rsidRDefault="0050071D">
            <w:r>
              <w:rPr>
                <w:rFonts w:ascii="DejaVu Sans" w:eastAsia="DejaVu Sans" w:hAnsi="DejaVu Sans" w:cs="DejaVu Sans"/>
                <w:b/>
                <w:color w:val="000000"/>
              </w:rPr>
              <w:t>Project Draw Block by HUD:</w:t>
            </w:r>
          </w:p>
        </w:tc>
        <w:tc>
          <w:tcPr>
            <w:tcW w:w="340" w:type="dxa"/>
            <w:gridSpan w:val="2"/>
          </w:tcPr>
          <w:p w14:paraId="11E6C810" w14:textId="77777777" w:rsidR="00BA628F" w:rsidRDefault="00BA628F">
            <w:pPr>
              <w:pStyle w:val="EMPTYCELLSTYLE"/>
            </w:pPr>
          </w:p>
        </w:tc>
        <w:tc>
          <w:tcPr>
            <w:tcW w:w="60" w:type="dxa"/>
            <w:gridSpan w:val="3"/>
          </w:tcPr>
          <w:p w14:paraId="11E6C811" w14:textId="77777777" w:rsidR="00BA628F" w:rsidRDefault="00BA628F">
            <w:pPr>
              <w:pStyle w:val="EMPTYCELLSTYLE"/>
            </w:pPr>
          </w:p>
        </w:tc>
        <w:tc>
          <w:tcPr>
            <w:tcW w:w="200" w:type="dxa"/>
            <w:gridSpan w:val="5"/>
          </w:tcPr>
          <w:p w14:paraId="11E6C812" w14:textId="77777777" w:rsidR="00BA628F" w:rsidRDefault="00BA628F">
            <w:pPr>
              <w:pStyle w:val="EMPTYCELLSTYLE"/>
            </w:pPr>
          </w:p>
        </w:tc>
        <w:tc>
          <w:tcPr>
            <w:tcW w:w="880" w:type="dxa"/>
            <w:gridSpan w:val="16"/>
          </w:tcPr>
          <w:p w14:paraId="11E6C813" w14:textId="77777777" w:rsidR="00BA628F" w:rsidRDefault="00BA628F">
            <w:pPr>
              <w:pStyle w:val="EMPTYCELLSTYLE"/>
            </w:pPr>
          </w:p>
        </w:tc>
        <w:tc>
          <w:tcPr>
            <w:tcW w:w="180" w:type="dxa"/>
            <w:gridSpan w:val="3"/>
          </w:tcPr>
          <w:p w14:paraId="11E6C814" w14:textId="77777777" w:rsidR="00BA628F" w:rsidRDefault="00BA628F">
            <w:pPr>
              <w:pStyle w:val="EMPTYCELLSTYLE"/>
            </w:pPr>
          </w:p>
        </w:tc>
        <w:tc>
          <w:tcPr>
            <w:tcW w:w="80" w:type="dxa"/>
            <w:gridSpan w:val="2"/>
          </w:tcPr>
          <w:p w14:paraId="11E6C815" w14:textId="77777777" w:rsidR="00BA628F" w:rsidRDefault="00BA628F">
            <w:pPr>
              <w:pStyle w:val="EMPTYCELLSTYLE"/>
            </w:pPr>
          </w:p>
        </w:tc>
        <w:tc>
          <w:tcPr>
            <w:tcW w:w="160" w:type="dxa"/>
            <w:gridSpan w:val="7"/>
          </w:tcPr>
          <w:p w14:paraId="11E6C816" w14:textId="77777777" w:rsidR="00BA628F" w:rsidRDefault="00BA628F">
            <w:pPr>
              <w:pStyle w:val="EMPTYCELLSTYLE"/>
            </w:pPr>
          </w:p>
        </w:tc>
        <w:tc>
          <w:tcPr>
            <w:tcW w:w="720" w:type="dxa"/>
            <w:gridSpan w:val="18"/>
          </w:tcPr>
          <w:p w14:paraId="11E6C817" w14:textId="77777777" w:rsidR="00BA628F" w:rsidRDefault="00BA628F">
            <w:pPr>
              <w:pStyle w:val="EMPTYCELLSTYLE"/>
            </w:pPr>
          </w:p>
        </w:tc>
        <w:tc>
          <w:tcPr>
            <w:tcW w:w="240" w:type="dxa"/>
            <w:gridSpan w:val="9"/>
          </w:tcPr>
          <w:p w14:paraId="11E6C818"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C819"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C81A" w14:textId="77777777" w:rsidR="00BA628F" w:rsidRDefault="00BA628F">
            <w:pPr>
              <w:pStyle w:val="EMPTYCELLSTYLE"/>
            </w:pPr>
          </w:p>
        </w:tc>
        <w:tc>
          <w:tcPr>
            <w:tcW w:w="40" w:type="dxa"/>
            <w:gridSpan w:val="2"/>
          </w:tcPr>
          <w:p w14:paraId="11E6C81B" w14:textId="77777777" w:rsidR="00BA628F" w:rsidRDefault="00BA628F">
            <w:pPr>
              <w:pStyle w:val="EMPTYCELLSTYLE"/>
            </w:pPr>
          </w:p>
        </w:tc>
        <w:tc>
          <w:tcPr>
            <w:tcW w:w="40" w:type="dxa"/>
            <w:gridSpan w:val="2"/>
          </w:tcPr>
          <w:p w14:paraId="11E6C81C" w14:textId="77777777" w:rsidR="00BA628F" w:rsidRDefault="00BA628F">
            <w:pPr>
              <w:pStyle w:val="EMPTYCELLSTYLE"/>
            </w:pPr>
          </w:p>
        </w:tc>
        <w:tc>
          <w:tcPr>
            <w:tcW w:w="379" w:type="dxa"/>
            <w:gridSpan w:val="13"/>
          </w:tcPr>
          <w:p w14:paraId="11E6C81D" w14:textId="77777777" w:rsidR="00BA628F" w:rsidRDefault="00BA628F">
            <w:pPr>
              <w:pStyle w:val="EMPTYCELLSTYLE"/>
            </w:pPr>
          </w:p>
        </w:tc>
        <w:tc>
          <w:tcPr>
            <w:tcW w:w="59" w:type="dxa"/>
            <w:gridSpan w:val="4"/>
          </w:tcPr>
          <w:p w14:paraId="11E6C81E" w14:textId="77777777" w:rsidR="00BA628F" w:rsidRDefault="00BA628F">
            <w:pPr>
              <w:pStyle w:val="EMPTYCELLSTYLE"/>
            </w:pPr>
          </w:p>
        </w:tc>
        <w:tc>
          <w:tcPr>
            <w:tcW w:w="40" w:type="dxa"/>
            <w:gridSpan w:val="3"/>
          </w:tcPr>
          <w:p w14:paraId="11E6C81F" w14:textId="77777777" w:rsidR="00BA628F" w:rsidRDefault="00BA628F">
            <w:pPr>
              <w:pStyle w:val="EMPTYCELLSTYLE"/>
            </w:pPr>
          </w:p>
        </w:tc>
      </w:tr>
      <w:tr w:rsidR="00BA628F" w14:paraId="11E6C831" w14:textId="77777777" w:rsidTr="002C180E">
        <w:trPr>
          <w:gridAfter w:val="27"/>
          <w:wAfter w:w="1270" w:type="dxa"/>
          <w:trHeight w:hRule="exact" w:val="300"/>
        </w:trPr>
        <w:tc>
          <w:tcPr>
            <w:tcW w:w="450" w:type="dxa"/>
          </w:tcPr>
          <w:p w14:paraId="11E6C821"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C822" w14:textId="77777777" w:rsidR="00BA628F" w:rsidRDefault="0050071D">
            <w:r>
              <w:rPr>
                <w:rFonts w:ascii="SansSerif" w:eastAsia="SansSerif" w:hAnsi="SansSerif" w:cs="SansSerif"/>
                <w:color w:val="000000"/>
                <w:sz w:val="18"/>
              </w:rPr>
              <w:t>Not Blocked</w:t>
            </w:r>
          </w:p>
        </w:tc>
        <w:tc>
          <w:tcPr>
            <w:tcW w:w="440" w:type="dxa"/>
            <w:gridSpan w:val="11"/>
          </w:tcPr>
          <w:p w14:paraId="11E6C823" w14:textId="77777777" w:rsidR="00BA628F" w:rsidRDefault="00BA628F">
            <w:pPr>
              <w:pStyle w:val="EMPTYCELLSTYLE"/>
            </w:pPr>
          </w:p>
        </w:tc>
        <w:tc>
          <w:tcPr>
            <w:tcW w:w="340" w:type="dxa"/>
            <w:gridSpan w:val="2"/>
          </w:tcPr>
          <w:p w14:paraId="11E6C824" w14:textId="77777777" w:rsidR="00BA628F" w:rsidRDefault="00BA628F">
            <w:pPr>
              <w:pStyle w:val="EMPTYCELLSTYLE"/>
            </w:pPr>
          </w:p>
        </w:tc>
        <w:tc>
          <w:tcPr>
            <w:tcW w:w="60" w:type="dxa"/>
            <w:gridSpan w:val="3"/>
          </w:tcPr>
          <w:p w14:paraId="11E6C825" w14:textId="77777777" w:rsidR="00BA628F" w:rsidRDefault="00BA628F">
            <w:pPr>
              <w:pStyle w:val="EMPTYCELLSTYLE"/>
            </w:pPr>
          </w:p>
        </w:tc>
        <w:tc>
          <w:tcPr>
            <w:tcW w:w="200" w:type="dxa"/>
            <w:gridSpan w:val="5"/>
          </w:tcPr>
          <w:p w14:paraId="11E6C826" w14:textId="77777777" w:rsidR="00BA628F" w:rsidRDefault="00BA628F">
            <w:pPr>
              <w:pStyle w:val="EMPTYCELLSTYLE"/>
            </w:pPr>
          </w:p>
        </w:tc>
        <w:tc>
          <w:tcPr>
            <w:tcW w:w="880" w:type="dxa"/>
            <w:gridSpan w:val="16"/>
          </w:tcPr>
          <w:p w14:paraId="11E6C827" w14:textId="77777777" w:rsidR="00BA628F" w:rsidRDefault="00BA628F">
            <w:pPr>
              <w:pStyle w:val="EMPTYCELLSTYLE"/>
            </w:pPr>
          </w:p>
        </w:tc>
        <w:tc>
          <w:tcPr>
            <w:tcW w:w="180" w:type="dxa"/>
            <w:gridSpan w:val="3"/>
          </w:tcPr>
          <w:p w14:paraId="11E6C828" w14:textId="77777777" w:rsidR="00BA628F" w:rsidRDefault="00BA628F">
            <w:pPr>
              <w:pStyle w:val="EMPTYCELLSTYLE"/>
            </w:pPr>
          </w:p>
        </w:tc>
        <w:tc>
          <w:tcPr>
            <w:tcW w:w="80" w:type="dxa"/>
            <w:gridSpan w:val="2"/>
          </w:tcPr>
          <w:p w14:paraId="11E6C829" w14:textId="77777777" w:rsidR="00BA628F" w:rsidRDefault="00BA628F">
            <w:pPr>
              <w:pStyle w:val="EMPTYCELLSTYLE"/>
            </w:pPr>
          </w:p>
        </w:tc>
        <w:tc>
          <w:tcPr>
            <w:tcW w:w="160" w:type="dxa"/>
            <w:gridSpan w:val="7"/>
          </w:tcPr>
          <w:p w14:paraId="11E6C82A" w14:textId="77777777" w:rsidR="00BA628F" w:rsidRDefault="00BA628F">
            <w:pPr>
              <w:pStyle w:val="EMPTYCELLSTYLE"/>
            </w:pPr>
          </w:p>
        </w:tc>
        <w:tc>
          <w:tcPr>
            <w:tcW w:w="720" w:type="dxa"/>
            <w:gridSpan w:val="18"/>
          </w:tcPr>
          <w:p w14:paraId="11E6C82B" w14:textId="77777777" w:rsidR="00BA628F" w:rsidRDefault="00BA628F">
            <w:pPr>
              <w:pStyle w:val="EMPTYCELLSTYLE"/>
            </w:pPr>
          </w:p>
        </w:tc>
        <w:tc>
          <w:tcPr>
            <w:tcW w:w="240" w:type="dxa"/>
            <w:gridSpan w:val="9"/>
          </w:tcPr>
          <w:p w14:paraId="11E6C82C" w14:textId="77777777" w:rsidR="00BA628F" w:rsidRDefault="00BA628F">
            <w:pPr>
              <w:pStyle w:val="EMPTYCELLSTYLE"/>
            </w:pPr>
          </w:p>
        </w:tc>
        <w:tc>
          <w:tcPr>
            <w:tcW w:w="4020" w:type="dxa"/>
            <w:gridSpan w:val="61"/>
            <w:tcMar>
              <w:top w:w="0" w:type="dxa"/>
              <w:left w:w="0" w:type="dxa"/>
              <w:bottom w:w="0" w:type="dxa"/>
              <w:right w:w="0" w:type="dxa"/>
            </w:tcMar>
          </w:tcPr>
          <w:p w14:paraId="11E6C82D" w14:textId="77777777" w:rsidR="00BA628F" w:rsidRDefault="00BA628F"/>
        </w:tc>
        <w:tc>
          <w:tcPr>
            <w:tcW w:w="379" w:type="dxa"/>
            <w:gridSpan w:val="13"/>
          </w:tcPr>
          <w:p w14:paraId="11E6C82E" w14:textId="77777777" w:rsidR="00BA628F" w:rsidRDefault="00BA628F">
            <w:pPr>
              <w:pStyle w:val="EMPTYCELLSTYLE"/>
            </w:pPr>
          </w:p>
        </w:tc>
        <w:tc>
          <w:tcPr>
            <w:tcW w:w="59" w:type="dxa"/>
            <w:gridSpan w:val="4"/>
          </w:tcPr>
          <w:p w14:paraId="11E6C82F" w14:textId="77777777" w:rsidR="00BA628F" w:rsidRDefault="00BA628F">
            <w:pPr>
              <w:pStyle w:val="EMPTYCELLSTYLE"/>
            </w:pPr>
          </w:p>
        </w:tc>
        <w:tc>
          <w:tcPr>
            <w:tcW w:w="40" w:type="dxa"/>
            <w:gridSpan w:val="3"/>
          </w:tcPr>
          <w:p w14:paraId="11E6C830" w14:textId="77777777" w:rsidR="00BA628F" w:rsidRDefault="00BA628F">
            <w:pPr>
              <w:pStyle w:val="EMPTYCELLSTYLE"/>
            </w:pPr>
          </w:p>
        </w:tc>
      </w:tr>
      <w:tr w:rsidR="00BA628F" w14:paraId="11E6C841" w14:textId="77777777" w:rsidTr="002C180E">
        <w:trPr>
          <w:gridAfter w:val="27"/>
          <w:wAfter w:w="1270" w:type="dxa"/>
          <w:trHeight w:hRule="exact" w:val="320"/>
        </w:trPr>
        <w:tc>
          <w:tcPr>
            <w:tcW w:w="450" w:type="dxa"/>
          </w:tcPr>
          <w:p w14:paraId="11E6C832"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C833" w14:textId="77777777" w:rsidR="00BA628F" w:rsidRDefault="0050071D">
            <w:r>
              <w:rPr>
                <w:rFonts w:ascii="DejaVu Sans" w:eastAsia="DejaVu Sans" w:hAnsi="DejaVu Sans" w:cs="DejaVu Sans"/>
                <w:b/>
                <w:color w:val="000000"/>
              </w:rPr>
              <w:t>Activity Draw Block by HUD:</w:t>
            </w:r>
          </w:p>
        </w:tc>
        <w:tc>
          <w:tcPr>
            <w:tcW w:w="340" w:type="dxa"/>
            <w:gridSpan w:val="2"/>
          </w:tcPr>
          <w:p w14:paraId="11E6C834" w14:textId="77777777" w:rsidR="00BA628F" w:rsidRDefault="00BA628F">
            <w:pPr>
              <w:pStyle w:val="EMPTYCELLSTYLE"/>
            </w:pPr>
          </w:p>
        </w:tc>
        <w:tc>
          <w:tcPr>
            <w:tcW w:w="60" w:type="dxa"/>
            <w:gridSpan w:val="3"/>
          </w:tcPr>
          <w:p w14:paraId="11E6C835" w14:textId="77777777" w:rsidR="00BA628F" w:rsidRDefault="00BA628F">
            <w:pPr>
              <w:pStyle w:val="EMPTYCELLSTYLE"/>
            </w:pPr>
          </w:p>
        </w:tc>
        <w:tc>
          <w:tcPr>
            <w:tcW w:w="200" w:type="dxa"/>
            <w:gridSpan w:val="5"/>
          </w:tcPr>
          <w:p w14:paraId="11E6C836" w14:textId="77777777" w:rsidR="00BA628F" w:rsidRDefault="00BA628F">
            <w:pPr>
              <w:pStyle w:val="EMPTYCELLSTYLE"/>
            </w:pPr>
          </w:p>
        </w:tc>
        <w:tc>
          <w:tcPr>
            <w:tcW w:w="880" w:type="dxa"/>
            <w:gridSpan w:val="16"/>
          </w:tcPr>
          <w:p w14:paraId="11E6C837" w14:textId="77777777" w:rsidR="00BA628F" w:rsidRDefault="00BA628F">
            <w:pPr>
              <w:pStyle w:val="EMPTYCELLSTYLE"/>
            </w:pPr>
          </w:p>
        </w:tc>
        <w:tc>
          <w:tcPr>
            <w:tcW w:w="180" w:type="dxa"/>
            <w:gridSpan w:val="3"/>
          </w:tcPr>
          <w:p w14:paraId="11E6C838" w14:textId="77777777" w:rsidR="00BA628F" w:rsidRDefault="00BA628F">
            <w:pPr>
              <w:pStyle w:val="EMPTYCELLSTYLE"/>
            </w:pPr>
          </w:p>
        </w:tc>
        <w:tc>
          <w:tcPr>
            <w:tcW w:w="80" w:type="dxa"/>
            <w:gridSpan w:val="2"/>
          </w:tcPr>
          <w:p w14:paraId="11E6C839" w14:textId="77777777" w:rsidR="00BA628F" w:rsidRDefault="00BA628F">
            <w:pPr>
              <w:pStyle w:val="EMPTYCELLSTYLE"/>
            </w:pPr>
          </w:p>
        </w:tc>
        <w:tc>
          <w:tcPr>
            <w:tcW w:w="160" w:type="dxa"/>
            <w:gridSpan w:val="7"/>
          </w:tcPr>
          <w:p w14:paraId="11E6C83A" w14:textId="77777777" w:rsidR="00BA628F" w:rsidRDefault="00BA628F">
            <w:pPr>
              <w:pStyle w:val="EMPTYCELLSTYLE"/>
            </w:pPr>
          </w:p>
        </w:tc>
        <w:tc>
          <w:tcPr>
            <w:tcW w:w="720" w:type="dxa"/>
            <w:gridSpan w:val="18"/>
          </w:tcPr>
          <w:p w14:paraId="11E6C83B" w14:textId="77777777" w:rsidR="00BA628F" w:rsidRDefault="00BA628F">
            <w:pPr>
              <w:pStyle w:val="EMPTYCELLSTYLE"/>
            </w:pPr>
          </w:p>
        </w:tc>
        <w:tc>
          <w:tcPr>
            <w:tcW w:w="240" w:type="dxa"/>
            <w:gridSpan w:val="9"/>
          </w:tcPr>
          <w:p w14:paraId="11E6C83C"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C83D"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C83E" w14:textId="77777777" w:rsidR="00BA628F" w:rsidRDefault="00BA628F">
            <w:pPr>
              <w:pStyle w:val="EMPTYCELLSTYLE"/>
            </w:pPr>
          </w:p>
        </w:tc>
        <w:tc>
          <w:tcPr>
            <w:tcW w:w="59" w:type="dxa"/>
            <w:gridSpan w:val="4"/>
          </w:tcPr>
          <w:p w14:paraId="11E6C83F" w14:textId="77777777" w:rsidR="00BA628F" w:rsidRDefault="00BA628F">
            <w:pPr>
              <w:pStyle w:val="EMPTYCELLSTYLE"/>
            </w:pPr>
          </w:p>
        </w:tc>
        <w:tc>
          <w:tcPr>
            <w:tcW w:w="40" w:type="dxa"/>
            <w:gridSpan w:val="3"/>
          </w:tcPr>
          <w:p w14:paraId="11E6C840" w14:textId="77777777" w:rsidR="00BA628F" w:rsidRDefault="00BA628F">
            <w:pPr>
              <w:pStyle w:val="EMPTYCELLSTYLE"/>
            </w:pPr>
          </w:p>
        </w:tc>
      </w:tr>
      <w:tr w:rsidR="00BA628F" w14:paraId="11E6C852" w14:textId="77777777" w:rsidTr="002C180E">
        <w:trPr>
          <w:gridAfter w:val="27"/>
          <w:wAfter w:w="1270" w:type="dxa"/>
          <w:trHeight w:hRule="exact" w:val="300"/>
        </w:trPr>
        <w:tc>
          <w:tcPr>
            <w:tcW w:w="450" w:type="dxa"/>
          </w:tcPr>
          <w:p w14:paraId="11E6C842"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C843" w14:textId="77777777" w:rsidR="00BA628F" w:rsidRDefault="0050071D">
            <w:r>
              <w:rPr>
                <w:rFonts w:ascii="SansSerif" w:eastAsia="SansSerif" w:hAnsi="SansSerif" w:cs="SansSerif"/>
                <w:color w:val="000000"/>
                <w:sz w:val="18"/>
              </w:rPr>
              <w:t>Not Blocked</w:t>
            </w:r>
          </w:p>
        </w:tc>
        <w:tc>
          <w:tcPr>
            <w:tcW w:w="440" w:type="dxa"/>
            <w:gridSpan w:val="11"/>
          </w:tcPr>
          <w:p w14:paraId="11E6C844" w14:textId="77777777" w:rsidR="00BA628F" w:rsidRDefault="00BA628F">
            <w:pPr>
              <w:pStyle w:val="EMPTYCELLSTYLE"/>
            </w:pPr>
          </w:p>
        </w:tc>
        <w:tc>
          <w:tcPr>
            <w:tcW w:w="340" w:type="dxa"/>
            <w:gridSpan w:val="2"/>
          </w:tcPr>
          <w:p w14:paraId="11E6C845" w14:textId="77777777" w:rsidR="00BA628F" w:rsidRDefault="00BA628F">
            <w:pPr>
              <w:pStyle w:val="EMPTYCELLSTYLE"/>
            </w:pPr>
          </w:p>
        </w:tc>
        <w:tc>
          <w:tcPr>
            <w:tcW w:w="60" w:type="dxa"/>
            <w:gridSpan w:val="3"/>
          </w:tcPr>
          <w:p w14:paraId="11E6C846" w14:textId="77777777" w:rsidR="00BA628F" w:rsidRDefault="00BA628F">
            <w:pPr>
              <w:pStyle w:val="EMPTYCELLSTYLE"/>
            </w:pPr>
          </w:p>
        </w:tc>
        <w:tc>
          <w:tcPr>
            <w:tcW w:w="200" w:type="dxa"/>
            <w:gridSpan w:val="5"/>
          </w:tcPr>
          <w:p w14:paraId="11E6C847" w14:textId="77777777" w:rsidR="00BA628F" w:rsidRDefault="00BA628F">
            <w:pPr>
              <w:pStyle w:val="EMPTYCELLSTYLE"/>
            </w:pPr>
          </w:p>
        </w:tc>
        <w:tc>
          <w:tcPr>
            <w:tcW w:w="880" w:type="dxa"/>
            <w:gridSpan w:val="16"/>
          </w:tcPr>
          <w:p w14:paraId="11E6C848" w14:textId="77777777" w:rsidR="00BA628F" w:rsidRDefault="00BA628F">
            <w:pPr>
              <w:pStyle w:val="EMPTYCELLSTYLE"/>
            </w:pPr>
          </w:p>
        </w:tc>
        <w:tc>
          <w:tcPr>
            <w:tcW w:w="180" w:type="dxa"/>
            <w:gridSpan w:val="3"/>
          </w:tcPr>
          <w:p w14:paraId="11E6C849" w14:textId="77777777" w:rsidR="00BA628F" w:rsidRDefault="00BA628F">
            <w:pPr>
              <w:pStyle w:val="EMPTYCELLSTYLE"/>
            </w:pPr>
          </w:p>
        </w:tc>
        <w:tc>
          <w:tcPr>
            <w:tcW w:w="80" w:type="dxa"/>
            <w:gridSpan w:val="2"/>
          </w:tcPr>
          <w:p w14:paraId="11E6C84A" w14:textId="77777777" w:rsidR="00BA628F" w:rsidRDefault="00BA628F">
            <w:pPr>
              <w:pStyle w:val="EMPTYCELLSTYLE"/>
            </w:pPr>
          </w:p>
        </w:tc>
        <w:tc>
          <w:tcPr>
            <w:tcW w:w="160" w:type="dxa"/>
            <w:gridSpan w:val="7"/>
          </w:tcPr>
          <w:p w14:paraId="11E6C84B" w14:textId="77777777" w:rsidR="00BA628F" w:rsidRDefault="00BA628F">
            <w:pPr>
              <w:pStyle w:val="EMPTYCELLSTYLE"/>
            </w:pPr>
          </w:p>
        </w:tc>
        <w:tc>
          <w:tcPr>
            <w:tcW w:w="720" w:type="dxa"/>
            <w:gridSpan w:val="18"/>
          </w:tcPr>
          <w:p w14:paraId="11E6C84C" w14:textId="77777777" w:rsidR="00BA628F" w:rsidRDefault="00BA628F">
            <w:pPr>
              <w:pStyle w:val="EMPTYCELLSTYLE"/>
            </w:pPr>
          </w:p>
        </w:tc>
        <w:tc>
          <w:tcPr>
            <w:tcW w:w="240" w:type="dxa"/>
            <w:gridSpan w:val="9"/>
          </w:tcPr>
          <w:p w14:paraId="11E6C84D" w14:textId="77777777" w:rsidR="00BA628F" w:rsidRDefault="00BA628F">
            <w:pPr>
              <w:pStyle w:val="EMPTYCELLSTYLE"/>
            </w:pPr>
          </w:p>
        </w:tc>
        <w:tc>
          <w:tcPr>
            <w:tcW w:w="4020" w:type="dxa"/>
            <w:gridSpan w:val="61"/>
            <w:tcMar>
              <w:top w:w="0" w:type="dxa"/>
              <w:left w:w="0" w:type="dxa"/>
              <w:bottom w:w="0" w:type="dxa"/>
              <w:right w:w="0" w:type="dxa"/>
            </w:tcMar>
          </w:tcPr>
          <w:p w14:paraId="11E6C84E" w14:textId="77777777" w:rsidR="00BA628F" w:rsidRDefault="00BA628F"/>
        </w:tc>
        <w:tc>
          <w:tcPr>
            <w:tcW w:w="379" w:type="dxa"/>
            <w:gridSpan w:val="13"/>
          </w:tcPr>
          <w:p w14:paraId="11E6C84F" w14:textId="77777777" w:rsidR="00BA628F" w:rsidRDefault="00BA628F">
            <w:pPr>
              <w:pStyle w:val="EMPTYCELLSTYLE"/>
            </w:pPr>
          </w:p>
        </w:tc>
        <w:tc>
          <w:tcPr>
            <w:tcW w:w="59" w:type="dxa"/>
            <w:gridSpan w:val="4"/>
          </w:tcPr>
          <w:p w14:paraId="11E6C850" w14:textId="77777777" w:rsidR="00BA628F" w:rsidRDefault="00BA628F">
            <w:pPr>
              <w:pStyle w:val="EMPTYCELLSTYLE"/>
            </w:pPr>
          </w:p>
        </w:tc>
        <w:tc>
          <w:tcPr>
            <w:tcW w:w="40" w:type="dxa"/>
            <w:gridSpan w:val="3"/>
          </w:tcPr>
          <w:p w14:paraId="11E6C851" w14:textId="77777777" w:rsidR="00BA628F" w:rsidRDefault="00BA628F">
            <w:pPr>
              <w:pStyle w:val="EMPTYCELLSTYLE"/>
            </w:pPr>
          </w:p>
        </w:tc>
      </w:tr>
      <w:tr w:rsidR="00BA628F" w14:paraId="11E6C86F" w14:textId="77777777" w:rsidTr="002C180E">
        <w:trPr>
          <w:trHeight w:hRule="exact" w:val="20"/>
        </w:trPr>
        <w:tc>
          <w:tcPr>
            <w:tcW w:w="450" w:type="dxa"/>
          </w:tcPr>
          <w:p w14:paraId="11E6C853" w14:textId="77777777" w:rsidR="00BA628F" w:rsidRDefault="00BA628F">
            <w:pPr>
              <w:pStyle w:val="EMPTYCELLSTYLE"/>
            </w:pPr>
          </w:p>
        </w:tc>
        <w:tc>
          <w:tcPr>
            <w:tcW w:w="40" w:type="dxa"/>
            <w:gridSpan w:val="2"/>
          </w:tcPr>
          <w:p w14:paraId="11E6C854" w14:textId="77777777" w:rsidR="00BA628F" w:rsidRDefault="00BA628F">
            <w:pPr>
              <w:pStyle w:val="EMPTYCELLSTYLE"/>
            </w:pPr>
          </w:p>
        </w:tc>
        <w:tc>
          <w:tcPr>
            <w:tcW w:w="380" w:type="dxa"/>
          </w:tcPr>
          <w:p w14:paraId="11E6C855" w14:textId="77777777" w:rsidR="00BA628F" w:rsidRDefault="00BA628F">
            <w:pPr>
              <w:pStyle w:val="EMPTYCELLSTYLE"/>
            </w:pPr>
          </w:p>
        </w:tc>
        <w:tc>
          <w:tcPr>
            <w:tcW w:w="1470" w:type="dxa"/>
            <w:gridSpan w:val="11"/>
          </w:tcPr>
          <w:p w14:paraId="11E6C856" w14:textId="77777777" w:rsidR="00BA628F" w:rsidRDefault="00BA628F">
            <w:pPr>
              <w:pStyle w:val="EMPTYCELLSTYLE"/>
            </w:pPr>
          </w:p>
        </w:tc>
        <w:tc>
          <w:tcPr>
            <w:tcW w:w="40" w:type="dxa"/>
            <w:gridSpan w:val="2"/>
          </w:tcPr>
          <w:p w14:paraId="11E6C857" w14:textId="77777777" w:rsidR="00BA628F" w:rsidRDefault="00BA628F">
            <w:pPr>
              <w:pStyle w:val="EMPTYCELLSTYLE"/>
            </w:pPr>
          </w:p>
        </w:tc>
        <w:tc>
          <w:tcPr>
            <w:tcW w:w="760" w:type="dxa"/>
            <w:gridSpan w:val="9"/>
          </w:tcPr>
          <w:p w14:paraId="11E6C858" w14:textId="77777777" w:rsidR="00BA628F" w:rsidRDefault="00BA628F">
            <w:pPr>
              <w:pStyle w:val="EMPTYCELLSTYLE"/>
            </w:pPr>
          </w:p>
        </w:tc>
        <w:tc>
          <w:tcPr>
            <w:tcW w:w="340" w:type="dxa"/>
            <w:gridSpan w:val="12"/>
          </w:tcPr>
          <w:p w14:paraId="11E6C859" w14:textId="77777777" w:rsidR="00BA628F" w:rsidRDefault="00BA628F">
            <w:pPr>
              <w:pStyle w:val="EMPTYCELLSTYLE"/>
            </w:pPr>
          </w:p>
        </w:tc>
        <w:tc>
          <w:tcPr>
            <w:tcW w:w="520" w:type="dxa"/>
            <w:gridSpan w:val="6"/>
          </w:tcPr>
          <w:p w14:paraId="11E6C85A" w14:textId="77777777" w:rsidR="00BA628F" w:rsidRDefault="00BA628F">
            <w:pPr>
              <w:pStyle w:val="EMPTYCELLSTYLE"/>
            </w:pPr>
          </w:p>
        </w:tc>
        <w:tc>
          <w:tcPr>
            <w:tcW w:w="440" w:type="dxa"/>
            <w:gridSpan w:val="14"/>
          </w:tcPr>
          <w:p w14:paraId="11E6C85B" w14:textId="77777777" w:rsidR="00BA628F" w:rsidRDefault="00BA628F">
            <w:pPr>
              <w:pStyle w:val="EMPTYCELLSTYLE"/>
            </w:pPr>
          </w:p>
        </w:tc>
        <w:tc>
          <w:tcPr>
            <w:tcW w:w="340" w:type="dxa"/>
            <w:gridSpan w:val="2"/>
          </w:tcPr>
          <w:p w14:paraId="11E6C85C" w14:textId="77777777" w:rsidR="00BA628F" w:rsidRDefault="00BA628F">
            <w:pPr>
              <w:pStyle w:val="EMPTYCELLSTYLE"/>
            </w:pPr>
          </w:p>
        </w:tc>
        <w:tc>
          <w:tcPr>
            <w:tcW w:w="60" w:type="dxa"/>
            <w:gridSpan w:val="2"/>
          </w:tcPr>
          <w:p w14:paraId="11E6C85D" w14:textId="77777777" w:rsidR="00BA628F" w:rsidRDefault="00BA628F">
            <w:pPr>
              <w:pStyle w:val="EMPTYCELLSTYLE"/>
            </w:pPr>
          </w:p>
        </w:tc>
        <w:tc>
          <w:tcPr>
            <w:tcW w:w="200" w:type="dxa"/>
            <w:gridSpan w:val="2"/>
          </w:tcPr>
          <w:p w14:paraId="11E6C85E" w14:textId="77777777" w:rsidR="00BA628F" w:rsidRDefault="00BA628F">
            <w:pPr>
              <w:pStyle w:val="EMPTYCELLSTYLE"/>
            </w:pPr>
          </w:p>
        </w:tc>
        <w:tc>
          <w:tcPr>
            <w:tcW w:w="880" w:type="dxa"/>
            <w:gridSpan w:val="24"/>
          </w:tcPr>
          <w:p w14:paraId="11E6C85F" w14:textId="77777777" w:rsidR="00BA628F" w:rsidRDefault="00BA628F">
            <w:pPr>
              <w:pStyle w:val="EMPTYCELLSTYLE"/>
            </w:pPr>
          </w:p>
        </w:tc>
        <w:tc>
          <w:tcPr>
            <w:tcW w:w="180" w:type="dxa"/>
            <w:gridSpan w:val="5"/>
          </w:tcPr>
          <w:p w14:paraId="11E6C860" w14:textId="77777777" w:rsidR="00BA628F" w:rsidRDefault="00BA628F">
            <w:pPr>
              <w:pStyle w:val="EMPTYCELLSTYLE"/>
            </w:pPr>
          </w:p>
        </w:tc>
        <w:tc>
          <w:tcPr>
            <w:tcW w:w="80" w:type="dxa"/>
            <w:gridSpan w:val="2"/>
          </w:tcPr>
          <w:p w14:paraId="11E6C861" w14:textId="77777777" w:rsidR="00BA628F" w:rsidRDefault="00BA628F">
            <w:pPr>
              <w:pStyle w:val="EMPTYCELLSTYLE"/>
            </w:pPr>
          </w:p>
        </w:tc>
        <w:tc>
          <w:tcPr>
            <w:tcW w:w="160" w:type="dxa"/>
            <w:gridSpan w:val="7"/>
          </w:tcPr>
          <w:p w14:paraId="11E6C862" w14:textId="77777777" w:rsidR="00BA628F" w:rsidRDefault="00BA628F">
            <w:pPr>
              <w:pStyle w:val="EMPTYCELLSTYLE"/>
            </w:pPr>
          </w:p>
        </w:tc>
        <w:tc>
          <w:tcPr>
            <w:tcW w:w="720" w:type="dxa"/>
            <w:gridSpan w:val="18"/>
          </w:tcPr>
          <w:p w14:paraId="11E6C863" w14:textId="77777777" w:rsidR="00BA628F" w:rsidRDefault="00BA628F">
            <w:pPr>
              <w:pStyle w:val="EMPTYCELLSTYLE"/>
            </w:pPr>
          </w:p>
        </w:tc>
        <w:tc>
          <w:tcPr>
            <w:tcW w:w="240" w:type="dxa"/>
            <w:gridSpan w:val="3"/>
          </w:tcPr>
          <w:p w14:paraId="11E6C864" w14:textId="77777777" w:rsidR="00BA628F" w:rsidRDefault="00BA628F">
            <w:pPr>
              <w:pStyle w:val="EMPTYCELLSTYLE"/>
            </w:pPr>
          </w:p>
        </w:tc>
        <w:tc>
          <w:tcPr>
            <w:tcW w:w="40" w:type="dxa"/>
          </w:tcPr>
          <w:p w14:paraId="11E6C865" w14:textId="77777777" w:rsidR="00BA628F" w:rsidRDefault="00BA628F">
            <w:pPr>
              <w:pStyle w:val="EMPTYCELLSTYLE"/>
            </w:pPr>
          </w:p>
        </w:tc>
        <w:tc>
          <w:tcPr>
            <w:tcW w:w="3780" w:type="dxa"/>
            <w:gridSpan w:val="67"/>
          </w:tcPr>
          <w:p w14:paraId="11E6C866" w14:textId="77777777" w:rsidR="00BA628F" w:rsidRDefault="00BA628F">
            <w:pPr>
              <w:pStyle w:val="EMPTYCELLSTYLE"/>
            </w:pPr>
          </w:p>
        </w:tc>
        <w:tc>
          <w:tcPr>
            <w:tcW w:w="40" w:type="dxa"/>
          </w:tcPr>
          <w:p w14:paraId="11E6C867" w14:textId="77777777" w:rsidR="00BA628F" w:rsidRDefault="00BA628F">
            <w:pPr>
              <w:pStyle w:val="EMPTYCELLSTYLE"/>
            </w:pPr>
          </w:p>
        </w:tc>
        <w:tc>
          <w:tcPr>
            <w:tcW w:w="40" w:type="dxa"/>
          </w:tcPr>
          <w:p w14:paraId="11E6C868" w14:textId="77777777" w:rsidR="00BA628F" w:rsidRDefault="00BA628F">
            <w:pPr>
              <w:pStyle w:val="EMPTYCELLSTYLE"/>
            </w:pPr>
          </w:p>
        </w:tc>
        <w:tc>
          <w:tcPr>
            <w:tcW w:w="40" w:type="dxa"/>
          </w:tcPr>
          <w:p w14:paraId="11E6C869" w14:textId="77777777" w:rsidR="00BA628F" w:rsidRDefault="00BA628F">
            <w:pPr>
              <w:pStyle w:val="EMPTYCELLSTYLE"/>
            </w:pPr>
          </w:p>
        </w:tc>
        <w:tc>
          <w:tcPr>
            <w:tcW w:w="40" w:type="dxa"/>
          </w:tcPr>
          <w:p w14:paraId="11E6C86A" w14:textId="77777777" w:rsidR="00BA628F" w:rsidRDefault="00BA628F">
            <w:pPr>
              <w:pStyle w:val="EMPTYCELLSTYLE"/>
            </w:pPr>
          </w:p>
        </w:tc>
        <w:tc>
          <w:tcPr>
            <w:tcW w:w="40" w:type="dxa"/>
            <w:gridSpan w:val="2"/>
          </w:tcPr>
          <w:p w14:paraId="11E6C86B" w14:textId="77777777" w:rsidR="00BA628F" w:rsidRDefault="00BA628F">
            <w:pPr>
              <w:pStyle w:val="EMPTYCELLSTYLE"/>
            </w:pPr>
          </w:p>
        </w:tc>
        <w:tc>
          <w:tcPr>
            <w:tcW w:w="379" w:type="dxa"/>
            <w:gridSpan w:val="12"/>
          </w:tcPr>
          <w:p w14:paraId="11E6C86C" w14:textId="77777777" w:rsidR="00BA628F" w:rsidRDefault="00BA628F">
            <w:pPr>
              <w:pStyle w:val="EMPTYCELLSTYLE"/>
            </w:pPr>
          </w:p>
        </w:tc>
        <w:tc>
          <w:tcPr>
            <w:tcW w:w="59" w:type="dxa"/>
            <w:gridSpan w:val="2"/>
          </w:tcPr>
          <w:p w14:paraId="11E6C86D" w14:textId="77777777" w:rsidR="00BA628F" w:rsidRDefault="00BA628F">
            <w:pPr>
              <w:pStyle w:val="EMPTYCELLSTYLE"/>
            </w:pPr>
          </w:p>
        </w:tc>
        <w:tc>
          <w:tcPr>
            <w:tcW w:w="500" w:type="dxa"/>
            <w:gridSpan w:val="3"/>
          </w:tcPr>
          <w:p w14:paraId="11E6C86E" w14:textId="77777777" w:rsidR="00BA628F" w:rsidRDefault="00BA628F">
            <w:pPr>
              <w:pStyle w:val="EMPTYCELLSTYLE"/>
            </w:pPr>
          </w:p>
        </w:tc>
      </w:tr>
      <w:tr w:rsidR="00BA628F" w14:paraId="11E6C885" w14:textId="77777777" w:rsidTr="002C180E">
        <w:trPr>
          <w:gridAfter w:val="27"/>
          <w:wAfter w:w="1270" w:type="dxa"/>
          <w:trHeight w:hRule="exact" w:val="320"/>
        </w:trPr>
        <w:tc>
          <w:tcPr>
            <w:tcW w:w="450" w:type="dxa"/>
          </w:tcPr>
          <w:p w14:paraId="11E6C870"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C871" w14:textId="77777777" w:rsidR="00BA628F" w:rsidRDefault="0050071D">
            <w:r>
              <w:rPr>
                <w:rFonts w:ascii="DejaVu Sans" w:eastAsia="DejaVu Sans" w:hAnsi="DejaVu Sans" w:cs="DejaVu Sans"/>
                <w:b/>
                <w:color w:val="000000"/>
              </w:rPr>
              <w:t>Block Drawdown By Grantee:</w:t>
            </w:r>
          </w:p>
        </w:tc>
        <w:tc>
          <w:tcPr>
            <w:tcW w:w="340" w:type="dxa"/>
            <w:gridSpan w:val="2"/>
          </w:tcPr>
          <w:p w14:paraId="11E6C872" w14:textId="77777777" w:rsidR="00BA628F" w:rsidRDefault="00BA628F">
            <w:pPr>
              <w:pStyle w:val="EMPTYCELLSTYLE"/>
            </w:pPr>
          </w:p>
        </w:tc>
        <w:tc>
          <w:tcPr>
            <w:tcW w:w="60" w:type="dxa"/>
            <w:gridSpan w:val="3"/>
          </w:tcPr>
          <w:p w14:paraId="11E6C873" w14:textId="77777777" w:rsidR="00BA628F" w:rsidRDefault="00BA628F">
            <w:pPr>
              <w:pStyle w:val="EMPTYCELLSTYLE"/>
            </w:pPr>
          </w:p>
        </w:tc>
        <w:tc>
          <w:tcPr>
            <w:tcW w:w="200" w:type="dxa"/>
            <w:gridSpan w:val="5"/>
          </w:tcPr>
          <w:p w14:paraId="11E6C874" w14:textId="77777777" w:rsidR="00BA628F" w:rsidRDefault="00BA628F">
            <w:pPr>
              <w:pStyle w:val="EMPTYCELLSTYLE"/>
            </w:pPr>
          </w:p>
        </w:tc>
        <w:tc>
          <w:tcPr>
            <w:tcW w:w="880" w:type="dxa"/>
            <w:gridSpan w:val="16"/>
          </w:tcPr>
          <w:p w14:paraId="11E6C875" w14:textId="77777777" w:rsidR="00BA628F" w:rsidRDefault="00BA628F">
            <w:pPr>
              <w:pStyle w:val="EMPTYCELLSTYLE"/>
            </w:pPr>
          </w:p>
        </w:tc>
        <w:tc>
          <w:tcPr>
            <w:tcW w:w="180" w:type="dxa"/>
            <w:gridSpan w:val="3"/>
          </w:tcPr>
          <w:p w14:paraId="11E6C876" w14:textId="77777777" w:rsidR="00BA628F" w:rsidRDefault="00BA628F">
            <w:pPr>
              <w:pStyle w:val="EMPTYCELLSTYLE"/>
            </w:pPr>
          </w:p>
        </w:tc>
        <w:tc>
          <w:tcPr>
            <w:tcW w:w="80" w:type="dxa"/>
            <w:gridSpan w:val="2"/>
          </w:tcPr>
          <w:p w14:paraId="11E6C877" w14:textId="77777777" w:rsidR="00BA628F" w:rsidRDefault="00BA628F">
            <w:pPr>
              <w:pStyle w:val="EMPTYCELLSTYLE"/>
            </w:pPr>
          </w:p>
        </w:tc>
        <w:tc>
          <w:tcPr>
            <w:tcW w:w="160" w:type="dxa"/>
            <w:gridSpan w:val="7"/>
          </w:tcPr>
          <w:p w14:paraId="11E6C878" w14:textId="77777777" w:rsidR="00BA628F" w:rsidRDefault="00BA628F">
            <w:pPr>
              <w:pStyle w:val="EMPTYCELLSTYLE"/>
            </w:pPr>
          </w:p>
        </w:tc>
        <w:tc>
          <w:tcPr>
            <w:tcW w:w="720" w:type="dxa"/>
            <w:gridSpan w:val="18"/>
          </w:tcPr>
          <w:p w14:paraId="11E6C879" w14:textId="77777777" w:rsidR="00BA628F" w:rsidRDefault="00BA628F">
            <w:pPr>
              <w:pStyle w:val="EMPTYCELLSTYLE"/>
            </w:pPr>
          </w:p>
        </w:tc>
        <w:tc>
          <w:tcPr>
            <w:tcW w:w="240" w:type="dxa"/>
            <w:gridSpan w:val="9"/>
          </w:tcPr>
          <w:p w14:paraId="11E6C87A" w14:textId="77777777" w:rsidR="00BA628F" w:rsidRDefault="00BA628F">
            <w:pPr>
              <w:pStyle w:val="EMPTYCELLSTYLE"/>
            </w:pPr>
          </w:p>
        </w:tc>
        <w:tc>
          <w:tcPr>
            <w:tcW w:w="40" w:type="dxa"/>
          </w:tcPr>
          <w:p w14:paraId="11E6C87B" w14:textId="77777777" w:rsidR="00BA628F" w:rsidRDefault="00BA628F">
            <w:pPr>
              <w:pStyle w:val="EMPTYCELLSTYLE"/>
            </w:pPr>
          </w:p>
        </w:tc>
        <w:tc>
          <w:tcPr>
            <w:tcW w:w="3780" w:type="dxa"/>
            <w:gridSpan w:val="52"/>
          </w:tcPr>
          <w:p w14:paraId="11E6C87C" w14:textId="77777777" w:rsidR="00BA628F" w:rsidRDefault="00BA628F">
            <w:pPr>
              <w:pStyle w:val="EMPTYCELLSTYLE"/>
            </w:pPr>
          </w:p>
        </w:tc>
        <w:tc>
          <w:tcPr>
            <w:tcW w:w="40" w:type="dxa"/>
          </w:tcPr>
          <w:p w14:paraId="11E6C87D" w14:textId="77777777" w:rsidR="00BA628F" w:rsidRDefault="00BA628F">
            <w:pPr>
              <w:pStyle w:val="EMPTYCELLSTYLE"/>
            </w:pPr>
          </w:p>
        </w:tc>
        <w:tc>
          <w:tcPr>
            <w:tcW w:w="40" w:type="dxa"/>
          </w:tcPr>
          <w:p w14:paraId="11E6C87E" w14:textId="77777777" w:rsidR="00BA628F" w:rsidRDefault="00BA628F">
            <w:pPr>
              <w:pStyle w:val="EMPTYCELLSTYLE"/>
            </w:pPr>
          </w:p>
        </w:tc>
        <w:tc>
          <w:tcPr>
            <w:tcW w:w="40" w:type="dxa"/>
            <w:gridSpan w:val="2"/>
          </w:tcPr>
          <w:p w14:paraId="11E6C87F" w14:textId="77777777" w:rsidR="00BA628F" w:rsidRDefault="00BA628F">
            <w:pPr>
              <w:pStyle w:val="EMPTYCELLSTYLE"/>
            </w:pPr>
          </w:p>
        </w:tc>
        <w:tc>
          <w:tcPr>
            <w:tcW w:w="40" w:type="dxa"/>
            <w:gridSpan w:val="2"/>
          </w:tcPr>
          <w:p w14:paraId="11E6C880" w14:textId="77777777" w:rsidR="00BA628F" w:rsidRDefault="00BA628F">
            <w:pPr>
              <w:pStyle w:val="EMPTYCELLSTYLE"/>
            </w:pPr>
          </w:p>
        </w:tc>
        <w:tc>
          <w:tcPr>
            <w:tcW w:w="40" w:type="dxa"/>
            <w:gridSpan w:val="2"/>
          </w:tcPr>
          <w:p w14:paraId="11E6C881" w14:textId="77777777" w:rsidR="00BA628F" w:rsidRDefault="00BA628F">
            <w:pPr>
              <w:pStyle w:val="EMPTYCELLSTYLE"/>
            </w:pPr>
          </w:p>
        </w:tc>
        <w:tc>
          <w:tcPr>
            <w:tcW w:w="379" w:type="dxa"/>
            <w:gridSpan w:val="13"/>
          </w:tcPr>
          <w:p w14:paraId="11E6C882" w14:textId="77777777" w:rsidR="00BA628F" w:rsidRDefault="00BA628F">
            <w:pPr>
              <w:pStyle w:val="EMPTYCELLSTYLE"/>
            </w:pPr>
          </w:p>
        </w:tc>
        <w:tc>
          <w:tcPr>
            <w:tcW w:w="59" w:type="dxa"/>
            <w:gridSpan w:val="4"/>
          </w:tcPr>
          <w:p w14:paraId="11E6C883" w14:textId="77777777" w:rsidR="00BA628F" w:rsidRDefault="00BA628F">
            <w:pPr>
              <w:pStyle w:val="EMPTYCELLSTYLE"/>
            </w:pPr>
          </w:p>
        </w:tc>
        <w:tc>
          <w:tcPr>
            <w:tcW w:w="40" w:type="dxa"/>
            <w:gridSpan w:val="3"/>
          </w:tcPr>
          <w:p w14:paraId="11E6C884" w14:textId="77777777" w:rsidR="00BA628F" w:rsidRDefault="00BA628F">
            <w:pPr>
              <w:pStyle w:val="EMPTYCELLSTYLE"/>
            </w:pPr>
          </w:p>
        </w:tc>
      </w:tr>
      <w:tr w:rsidR="00BA628F" w14:paraId="11E6C89C" w14:textId="77777777" w:rsidTr="002C180E">
        <w:trPr>
          <w:gridAfter w:val="27"/>
          <w:wAfter w:w="1270" w:type="dxa"/>
          <w:trHeight w:hRule="exact" w:val="300"/>
        </w:trPr>
        <w:tc>
          <w:tcPr>
            <w:tcW w:w="450" w:type="dxa"/>
          </w:tcPr>
          <w:p w14:paraId="11E6C886"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C887" w14:textId="77777777" w:rsidR="00BA628F" w:rsidRDefault="0050071D">
            <w:r>
              <w:rPr>
                <w:rFonts w:ascii="SansSerif" w:eastAsia="SansSerif" w:hAnsi="SansSerif" w:cs="SansSerif"/>
                <w:color w:val="000000"/>
                <w:sz w:val="18"/>
              </w:rPr>
              <w:t>Not Blocked</w:t>
            </w:r>
          </w:p>
        </w:tc>
        <w:tc>
          <w:tcPr>
            <w:tcW w:w="440" w:type="dxa"/>
            <w:gridSpan w:val="11"/>
          </w:tcPr>
          <w:p w14:paraId="11E6C888" w14:textId="77777777" w:rsidR="00BA628F" w:rsidRDefault="00BA628F">
            <w:pPr>
              <w:pStyle w:val="EMPTYCELLSTYLE"/>
            </w:pPr>
          </w:p>
        </w:tc>
        <w:tc>
          <w:tcPr>
            <w:tcW w:w="340" w:type="dxa"/>
            <w:gridSpan w:val="2"/>
          </w:tcPr>
          <w:p w14:paraId="11E6C889" w14:textId="77777777" w:rsidR="00BA628F" w:rsidRDefault="00BA628F">
            <w:pPr>
              <w:pStyle w:val="EMPTYCELLSTYLE"/>
            </w:pPr>
          </w:p>
        </w:tc>
        <w:tc>
          <w:tcPr>
            <w:tcW w:w="60" w:type="dxa"/>
            <w:gridSpan w:val="3"/>
          </w:tcPr>
          <w:p w14:paraId="11E6C88A" w14:textId="77777777" w:rsidR="00BA628F" w:rsidRDefault="00BA628F">
            <w:pPr>
              <w:pStyle w:val="EMPTYCELLSTYLE"/>
            </w:pPr>
          </w:p>
        </w:tc>
        <w:tc>
          <w:tcPr>
            <w:tcW w:w="200" w:type="dxa"/>
            <w:gridSpan w:val="5"/>
          </w:tcPr>
          <w:p w14:paraId="11E6C88B" w14:textId="77777777" w:rsidR="00BA628F" w:rsidRDefault="00BA628F">
            <w:pPr>
              <w:pStyle w:val="EMPTYCELLSTYLE"/>
            </w:pPr>
          </w:p>
        </w:tc>
        <w:tc>
          <w:tcPr>
            <w:tcW w:w="880" w:type="dxa"/>
            <w:gridSpan w:val="16"/>
          </w:tcPr>
          <w:p w14:paraId="11E6C88C" w14:textId="77777777" w:rsidR="00BA628F" w:rsidRDefault="00BA628F">
            <w:pPr>
              <w:pStyle w:val="EMPTYCELLSTYLE"/>
            </w:pPr>
          </w:p>
        </w:tc>
        <w:tc>
          <w:tcPr>
            <w:tcW w:w="180" w:type="dxa"/>
            <w:gridSpan w:val="3"/>
          </w:tcPr>
          <w:p w14:paraId="11E6C88D" w14:textId="77777777" w:rsidR="00BA628F" w:rsidRDefault="00BA628F">
            <w:pPr>
              <w:pStyle w:val="EMPTYCELLSTYLE"/>
            </w:pPr>
          </w:p>
        </w:tc>
        <w:tc>
          <w:tcPr>
            <w:tcW w:w="80" w:type="dxa"/>
            <w:gridSpan w:val="2"/>
          </w:tcPr>
          <w:p w14:paraId="11E6C88E" w14:textId="77777777" w:rsidR="00BA628F" w:rsidRDefault="00BA628F">
            <w:pPr>
              <w:pStyle w:val="EMPTYCELLSTYLE"/>
            </w:pPr>
          </w:p>
        </w:tc>
        <w:tc>
          <w:tcPr>
            <w:tcW w:w="160" w:type="dxa"/>
            <w:gridSpan w:val="7"/>
          </w:tcPr>
          <w:p w14:paraId="11E6C88F" w14:textId="77777777" w:rsidR="00BA628F" w:rsidRDefault="00BA628F">
            <w:pPr>
              <w:pStyle w:val="EMPTYCELLSTYLE"/>
            </w:pPr>
          </w:p>
        </w:tc>
        <w:tc>
          <w:tcPr>
            <w:tcW w:w="720" w:type="dxa"/>
            <w:gridSpan w:val="18"/>
          </w:tcPr>
          <w:p w14:paraId="11E6C890" w14:textId="77777777" w:rsidR="00BA628F" w:rsidRDefault="00BA628F">
            <w:pPr>
              <w:pStyle w:val="EMPTYCELLSTYLE"/>
            </w:pPr>
          </w:p>
        </w:tc>
        <w:tc>
          <w:tcPr>
            <w:tcW w:w="240" w:type="dxa"/>
            <w:gridSpan w:val="9"/>
          </w:tcPr>
          <w:p w14:paraId="11E6C891" w14:textId="77777777" w:rsidR="00BA628F" w:rsidRDefault="00BA628F">
            <w:pPr>
              <w:pStyle w:val="EMPTYCELLSTYLE"/>
            </w:pPr>
          </w:p>
        </w:tc>
        <w:tc>
          <w:tcPr>
            <w:tcW w:w="40" w:type="dxa"/>
          </w:tcPr>
          <w:p w14:paraId="11E6C892" w14:textId="77777777" w:rsidR="00BA628F" w:rsidRDefault="00BA628F">
            <w:pPr>
              <w:pStyle w:val="EMPTYCELLSTYLE"/>
            </w:pPr>
          </w:p>
        </w:tc>
        <w:tc>
          <w:tcPr>
            <w:tcW w:w="3780" w:type="dxa"/>
            <w:gridSpan w:val="52"/>
          </w:tcPr>
          <w:p w14:paraId="11E6C893" w14:textId="77777777" w:rsidR="00BA628F" w:rsidRDefault="00BA628F">
            <w:pPr>
              <w:pStyle w:val="EMPTYCELLSTYLE"/>
            </w:pPr>
          </w:p>
        </w:tc>
        <w:tc>
          <w:tcPr>
            <w:tcW w:w="40" w:type="dxa"/>
          </w:tcPr>
          <w:p w14:paraId="11E6C894" w14:textId="77777777" w:rsidR="00BA628F" w:rsidRDefault="00BA628F">
            <w:pPr>
              <w:pStyle w:val="EMPTYCELLSTYLE"/>
            </w:pPr>
          </w:p>
        </w:tc>
        <w:tc>
          <w:tcPr>
            <w:tcW w:w="40" w:type="dxa"/>
          </w:tcPr>
          <w:p w14:paraId="11E6C895" w14:textId="77777777" w:rsidR="00BA628F" w:rsidRDefault="00BA628F">
            <w:pPr>
              <w:pStyle w:val="EMPTYCELLSTYLE"/>
            </w:pPr>
          </w:p>
        </w:tc>
        <w:tc>
          <w:tcPr>
            <w:tcW w:w="40" w:type="dxa"/>
            <w:gridSpan w:val="2"/>
          </w:tcPr>
          <w:p w14:paraId="11E6C896" w14:textId="77777777" w:rsidR="00BA628F" w:rsidRDefault="00BA628F">
            <w:pPr>
              <w:pStyle w:val="EMPTYCELLSTYLE"/>
            </w:pPr>
          </w:p>
        </w:tc>
        <w:tc>
          <w:tcPr>
            <w:tcW w:w="40" w:type="dxa"/>
            <w:gridSpan w:val="2"/>
          </w:tcPr>
          <w:p w14:paraId="11E6C897" w14:textId="77777777" w:rsidR="00BA628F" w:rsidRDefault="00BA628F">
            <w:pPr>
              <w:pStyle w:val="EMPTYCELLSTYLE"/>
            </w:pPr>
          </w:p>
        </w:tc>
        <w:tc>
          <w:tcPr>
            <w:tcW w:w="40" w:type="dxa"/>
            <w:gridSpan w:val="2"/>
          </w:tcPr>
          <w:p w14:paraId="11E6C898" w14:textId="77777777" w:rsidR="00BA628F" w:rsidRDefault="00BA628F">
            <w:pPr>
              <w:pStyle w:val="EMPTYCELLSTYLE"/>
            </w:pPr>
          </w:p>
        </w:tc>
        <w:tc>
          <w:tcPr>
            <w:tcW w:w="379" w:type="dxa"/>
            <w:gridSpan w:val="13"/>
          </w:tcPr>
          <w:p w14:paraId="11E6C899" w14:textId="77777777" w:rsidR="00BA628F" w:rsidRDefault="00BA628F">
            <w:pPr>
              <w:pStyle w:val="EMPTYCELLSTYLE"/>
            </w:pPr>
          </w:p>
        </w:tc>
        <w:tc>
          <w:tcPr>
            <w:tcW w:w="59" w:type="dxa"/>
            <w:gridSpan w:val="4"/>
          </w:tcPr>
          <w:p w14:paraId="11E6C89A" w14:textId="77777777" w:rsidR="00BA628F" w:rsidRDefault="00BA628F">
            <w:pPr>
              <w:pStyle w:val="EMPTYCELLSTYLE"/>
            </w:pPr>
          </w:p>
        </w:tc>
        <w:tc>
          <w:tcPr>
            <w:tcW w:w="40" w:type="dxa"/>
            <w:gridSpan w:val="3"/>
          </w:tcPr>
          <w:p w14:paraId="11E6C89B" w14:textId="77777777" w:rsidR="00BA628F" w:rsidRDefault="00BA628F">
            <w:pPr>
              <w:pStyle w:val="EMPTYCELLSTYLE"/>
            </w:pPr>
          </w:p>
        </w:tc>
      </w:tr>
      <w:tr w:rsidR="00BA628F" w14:paraId="11E6C8B9" w14:textId="77777777" w:rsidTr="002C180E">
        <w:trPr>
          <w:trHeight w:hRule="exact" w:val="60"/>
        </w:trPr>
        <w:tc>
          <w:tcPr>
            <w:tcW w:w="450" w:type="dxa"/>
          </w:tcPr>
          <w:p w14:paraId="11E6C89D" w14:textId="77777777" w:rsidR="00BA628F" w:rsidRDefault="00BA628F">
            <w:pPr>
              <w:pStyle w:val="EMPTYCELLSTYLE"/>
            </w:pPr>
          </w:p>
        </w:tc>
        <w:tc>
          <w:tcPr>
            <w:tcW w:w="40" w:type="dxa"/>
            <w:gridSpan w:val="2"/>
          </w:tcPr>
          <w:p w14:paraId="11E6C89E" w14:textId="77777777" w:rsidR="00BA628F" w:rsidRDefault="00BA628F">
            <w:pPr>
              <w:pStyle w:val="EMPTYCELLSTYLE"/>
            </w:pPr>
          </w:p>
        </w:tc>
        <w:tc>
          <w:tcPr>
            <w:tcW w:w="380" w:type="dxa"/>
          </w:tcPr>
          <w:p w14:paraId="11E6C89F" w14:textId="77777777" w:rsidR="00BA628F" w:rsidRDefault="00BA628F">
            <w:pPr>
              <w:pStyle w:val="EMPTYCELLSTYLE"/>
            </w:pPr>
          </w:p>
        </w:tc>
        <w:tc>
          <w:tcPr>
            <w:tcW w:w="1470" w:type="dxa"/>
            <w:gridSpan w:val="11"/>
          </w:tcPr>
          <w:p w14:paraId="11E6C8A0" w14:textId="77777777" w:rsidR="00BA628F" w:rsidRDefault="00BA628F">
            <w:pPr>
              <w:pStyle w:val="EMPTYCELLSTYLE"/>
            </w:pPr>
          </w:p>
        </w:tc>
        <w:tc>
          <w:tcPr>
            <w:tcW w:w="40" w:type="dxa"/>
            <w:gridSpan w:val="2"/>
          </w:tcPr>
          <w:p w14:paraId="11E6C8A1" w14:textId="77777777" w:rsidR="00BA628F" w:rsidRDefault="00BA628F">
            <w:pPr>
              <w:pStyle w:val="EMPTYCELLSTYLE"/>
            </w:pPr>
          </w:p>
        </w:tc>
        <w:tc>
          <w:tcPr>
            <w:tcW w:w="760" w:type="dxa"/>
            <w:gridSpan w:val="9"/>
          </w:tcPr>
          <w:p w14:paraId="11E6C8A2" w14:textId="77777777" w:rsidR="00BA628F" w:rsidRDefault="00BA628F">
            <w:pPr>
              <w:pStyle w:val="EMPTYCELLSTYLE"/>
            </w:pPr>
          </w:p>
        </w:tc>
        <w:tc>
          <w:tcPr>
            <w:tcW w:w="340" w:type="dxa"/>
            <w:gridSpan w:val="12"/>
          </w:tcPr>
          <w:p w14:paraId="11E6C8A3" w14:textId="77777777" w:rsidR="00BA628F" w:rsidRDefault="00BA628F">
            <w:pPr>
              <w:pStyle w:val="EMPTYCELLSTYLE"/>
            </w:pPr>
          </w:p>
        </w:tc>
        <w:tc>
          <w:tcPr>
            <w:tcW w:w="520" w:type="dxa"/>
            <w:gridSpan w:val="6"/>
          </w:tcPr>
          <w:p w14:paraId="11E6C8A4" w14:textId="77777777" w:rsidR="00BA628F" w:rsidRDefault="00BA628F">
            <w:pPr>
              <w:pStyle w:val="EMPTYCELLSTYLE"/>
            </w:pPr>
          </w:p>
        </w:tc>
        <w:tc>
          <w:tcPr>
            <w:tcW w:w="440" w:type="dxa"/>
            <w:gridSpan w:val="14"/>
          </w:tcPr>
          <w:p w14:paraId="11E6C8A5" w14:textId="77777777" w:rsidR="00BA628F" w:rsidRDefault="00BA628F">
            <w:pPr>
              <w:pStyle w:val="EMPTYCELLSTYLE"/>
            </w:pPr>
          </w:p>
        </w:tc>
        <w:tc>
          <w:tcPr>
            <w:tcW w:w="340" w:type="dxa"/>
            <w:gridSpan w:val="2"/>
          </w:tcPr>
          <w:p w14:paraId="11E6C8A6" w14:textId="77777777" w:rsidR="00BA628F" w:rsidRDefault="00BA628F">
            <w:pPr>
              <w:pStyle w:val="EMPTYCELLSTYLE"/>
            </w:pPr>
          </w:p>
        </w:tc>
        <w:tc>
          <w:tcPr>
            <w:tcW w:w="60" w:type="dxa"/>
            <w:gridSpan w:val="2"/>
          </w:tcPr>
          <w:p w14:paraId="11E6C8A7" w14:textId="77777777" w:rsidR="00BA628F" w:rsidRDefault="00BA628F">
            <w:pPr>
              <w:pStyle w:val="EMPTYCELLSTYLE"/>
            </w:pPr>
          </w:p>
        </w:tc>
        <w:tc>
          <w:tcPr>
            <w:tcW w:w="200" w:type="dxa"/>
            <w:gridSpan w:val="2"/>
          </w:tcPr>
          <w:p w14:paraId="11E6C8A8" w14:textId="77777777" w:rsidR="00BA628F" w:rsidRDefault="00BA628F">
            <w:pPr>
              <w:pStyle w:val="EMPTYCELLSTYLE"/>
            </w:pPr>
          </w:p>
        </w:tc>
        <w:tc>
          <w:tcPr>
            <w:tcW w:w="880" w:type="dxa"/>
            <w:gridSpan w:val="24"/>
          </w:tcPr>
          <w:p w14:paraId="11E6C8A9" w14:textId="77777777" w:rsidR="00BA628F" w:rsidRDefault="00BA628F">
            <w:pPr>
              <w:pStyle w:val="EMPTYCELLSTYLE"/>
            </w:pPr>
          </w:p>
        </w:tc>
        <w:tc>
          <w:tcPr>
            <w:tcW w:w="180" w:type="dxa"/>
            <w:gridSpan w:val="5"/>
          </w:tcPr>
          <w:p w14:paraId="11E6C8AA" w14:textId="77777777" w:rsidR="00BA628F" w:rsidRDefault="00BA628F">
            <w:pPr>
              <w:pStyle w:val="EMPTYCELLSTYLE"/>
            </w:pPr>
          </w:p>
        </w:tc>
        <w:tc>
          <w:tcPr>
            <w:tcW w:w="80" w:type="dxa"/>
            <w:gridSpan w:val="2"/>
          </w:tcPr>
          <w:p w14:paraId="11E6C8AB" w14:textId="77777777" w:rsidR="00BA628F" w:rsidRDefault="00BA628F">
            <w:pPr>
              <w:pStyle w:val="EMPTYCELLSTYLE"/>
            </w:pPr>
          </w:p>
        </w:tc>
        <w:tc>
          <w:tcPr>
            <w:tcW w:w="160" w:type="dxa"/>
            <w:gridSpan w:val="7"/>
          </w:tcPr>
          <w:p w14:paraId="11E6C8AC" w14:textId="77777777" w:rsidR="00BA628F" w:rsidRDefault="00BA628F">
            <w:pPr>
              <w:pStyle w:val="EMPTYCELLSTYLE"/>
            </w:pPr>
          </w:p>
        </w:tc>
        <w:tc>
          <w:tcPr>
            <w:tcW w:w="720" w:type="dxa"/>
            <w:gridSpan w:val="18"/>
          </w:tcPr>
          <w:p w14:paraId="11E6C8AD" w14:textId="77777777" w:rsidR="00BA628F" w:rsidRDefault="00BA628F">
            <w:pPr>
              <w:pStyle w:val="EMPTYCELLSTYLE"/>
            </w:pPr>
          </w:p>
        </w:tc>
        <w:tc>
          <w:tcPr>
            <w:tcW w:w="240" w:type="dxa"/>
            <w:gridSpan w:val="3"/>
          </w:tcPr>
          <w:p w14:paraId="11E6C8AE" w14:textId="77777777" w:rsidR="00BA628F" w:rsidRDefault="00BA628F">
            <w:pPr>
              <w:pStyle w:val="EMPTYCELLSTYLE"/>
            </w:pPr>
          </w:p>
        </w:tc>
        <w:tc>
          <w:tcPr>
            <w:tcW w:w="40" w:type="dxa"/>
          </w:tcPr>
          <w:p w14:paraId="11E6C8AF" w14:textId="77777777" w:rsidR="00BA628F" w:rsidRDefault="00BA628F">
            <w:pPr>
              <w:pStyle w:val="EMPTYCELLSTYLE"/>
            </w:pPr>
          </w:p>
        </w:tc>
        <w:tc>
          <w:tcPr>
            <w:tcW w:w="3780" w:type="dxa"/>
            <w:gridSpan w:val="67"/>
          </w:tcPr>
          <w:p w14:paraId="11E6C8B0" w14:textId="77777777" w:rsidR="00BA628F" w:rsidRDefault="00BA628F">
            <w:pPr>
              <w:pStyle w:val="EMPTYCELLSTYLE"/>
            </w:pPr>
          </w:p>
        </w:tc>
        <w:tc>
          <w:tcPr>
            <w:tcW w:w="40" w:type="dxa"/>
          </w:tcPr>
          <w:p w14:paraId="11E6C8B1" w14:textId="77777777" w:rsidR="00BA628F" w:rsidRDefault="00BA628F">
            <w:pPr>
              <w:pStyle w:val="EMPTYCELLSTYLE"/>
            </w:pPr>
          </w:p>
        </w:tc>
        <w:tc>
          <w:tcPr>
            <w:tcW w:w="40" w:type="dxa"/>
          </w:tcPr>
          <w:p w14:paraId="11E6C8B2" w14:textId="77777777" w:rsidR="00BA628F" w:rsidRDefault="00BA628F">
            <w:pPr>
              <w:pStyle w:val="EMPTYCELLSTYLE"/>
            </w:pPr>
          </w:p>
        </w:tc>
        <w:tc>
          <w:tcPr>
            <w:tcW w:w="40" w:type="dxa"/>
          </w:tcPr>
          <w:p w14:paraId="11E6C8B3" w14:textId="77777777" w:rsidR="00BA628F" w:rsidRDefault="00BA628F">
            <w:pPr>
              <w:pStyle w:val="EMPTYCELLSTYLE"/>
            </w:pPr>
          </w:p>
        </w:tc>
        <w:tc>
          <w:tcPr>
            <w:tcW w:w="40" w:type="dxa"/>
          </w:tcPr>
          <w:p w14:paraId="11E6C8B4" w14:textId="77777777" w:rsidR="00BA628F" w:rsidRDefault="00BA628F">
            <w:pPr>
              <w:pStyle w:val="EMPTYCELLSTYLE"/>
            </w:pPr>
          </w:p>
        </w:tc>
        <w:tc>
          <w:tcPr>
            <w:tcW w:w="40" w:type="dxa"/>
            <w:gridSpan w:val="2"/>
          </w:tcPr>
          <w:p w14:paraId="11E6C8B5" w14:textId="77777777" w:rsidR="00BA628F" w:rsidRDefault="00BA628F">
            <w:pPr>
              <w:pStyle w:val="EMPTYCELLSTYLE"/>
            </w:pPr>
          </w:p>
        </w:tc>
        <w:tc>
          <w:tcPr>
            <w:tcW w:w="379" w:type="dxa"/>
            <w:gridSpan w:val="12"/>
          </w:tcPr>
          <w:p w14:paraId="11E6C8B6" w14:textId="77777777" w:rsidR="00BA628F" w:rsidRDefault="00BA628F">
            <w:pPr>
              <w:pStyle w:val="EMPTYCELLSTYLE"/>
            </w:pPr>
          </w:p>
        </w:tc>
        <w:tc>
          <w:tcPr>
            <w:tcW w:w="59" w:type="dxa"/>
            <w:gridSpan w:val="2"/>
          </w:tcPr>
          <w:p w14:paraId="11E6C8B7" w14:textId="77777777" w:rsidR="00BA628F" w:rsidRDefault="00BA628F">
            <w:pPr>
              <w:pStyle w:val="EMPTYCELLSTYLE"/>
            </w:pPr>
          </w:p>
        </w:tc>
        <w:tc>
          <w:tcPr>
            <w:tcW w:w="500" w:type="dxa"/>
            <w:gridSpan w:val="3"/>
          </w:tcPr>
          <w:p w14:paraId="11E6C8B8" w14:textId="77777777" w:rsidR="00BA628F" w:rsidRDefault="00BA628F">
            <w:pPr>
              <w:pStyle w:val="EMPTYCELLSTYLE"/>
            </w:pPr>
          </w:p>
        </w:tc>
      </w:tr>
      <w:tr w:rsidR="00BA628F" w14:paraId="11E6C8C8" w14:textId="77777777" w:rsidTr="002C180E">
        <w:trPr>
          <w:gridAfter w:val="27"/>
          <w:wAfter w:w="1270" w:type="dxa"/>
          <w:trHeight w:hRule="exact" w:val="320"/>
        </w:trPr>
        <w:tc>
          <w:tcPr>
            <w:tcW w:w="450" w:type="dxa"/>
          </w:tcPr>
          <w:p w14:paraId="11E6C8BA" w14:textId="77777777" w:rsidR="00BA628F" w:rsidRDefault="00BA628F">
            <w:pPr>
              <w:pStyle w:val="EMPTYCELLSTYLE"/>
            </w:pPr>
          </w:p>
        </w:tc>
        <w:tc>
          <w:tcPr>
            <w:tcW w:w="5080" w:type="dxa"/>
            <w:gridSpan w:val="78"/>
            <w:tcMar>
              <w:top w:w="0" w:type="dxa"/>
              <w:left w:w="0" w:type="dxa"/>
              <w:bottom w:w="0" w:type="dxa"/>
              <w:right w:w="0" w:type="dxa"/>
            </w:tcMar>
          </w:tcPr>
          <w:p w14:paraId="11E6C8BB" w14:textId="77777777" w:rsidR="00BA628F" w:rsidRDefault="0050071D">
            <w:r>
              <w:rPr>
                <w:rFonts w:ascii="DejaVu Sans" w:eastAsia="DejaVu Sans" w:hAnsi="DejaVu Sans" w:cs="DejaVu Sans"/>
                <w:b/>
                <w:color w:val="000000"/>
              </w:rPr>
              <w:t>National Objective:</w:t>
            </w:r>
          </w:p>
        </w:tc>
        <w:tc>
          <w:tcPr>
            <w:tcW w:w="720" w:type="dxa"/>
            <w:gridSpan w:val="18"/>
          </w:tcPr>
          <w:p w14:paraId="11E6C8BC" w14:textId="77777777" w:rsidR="00BA628F" w:rsidRDefault="00BA628F">
            <w:pPr>
              <w:pStyle w:val="EMPTYCELLSTYLE"/>
            </w:pPr>
          </w:p>
        </w:tc>
        <w:tc>
          <w:tcPr>
            <w:tcW w:w="240" w:type="dxa"/>
            <w:gridSpan w:val="9"/>
          </w:tcPr>
          <w:p w14:paraId="11E6C8BD" w14:textId="77777777" w:rsidR="00BA628F" w:rsidRDefault="00BA628F">
            <w:pPr>
              <w:pStyle w:val="EMPTYCELLSTYLE"/>
            </w:pPr>
          </w:p>
        </w:tc>
        <w:tc>
          <w:tcPr>
            <w:tcW w:w="40" w:type="dxa"/>
          </w:tcPr>
          <w:p w14:paraId="11E6C8BE" w14:textId="77777777" w:rsidR="00BA628F" w:rsidRDefault="00BA628F">
            <w:pPr>
              <w:pStyle w:val="EMPTYCELLSTYLE"/>
            </w:pPr>
          </w:p>
        </w:tc>
        <w:tc>
          <w:tcPr>
            <w:tcW w:w="3780" w:type="dxa"/>
            <w:gridSpan w:val="52"/>
          </w:tcPr>
          <w:p w14:paraId="11E6C8BF" w14:textId="77777777" w:rsidR="00BA628F" w:rsidRDefault="00BA628F">
            <w:pPr>
              <w:pStyle w:val="EMPTYCELLSTYLE"/>
            </w:pPr>
          </w:p>
        </w:tc>
        <w:tc>
          <w:tcPr>
            <w:tcW w:w="40" w:type="dxa"/>
          </w:tcPr>
          <w:p w14:paraId="11E6C8C0" w14:textId="77777777" w:rsidR="00BA628F" w:rsidRDefault="00BA628F">
            <w:pPr>
              <w:pStyle w:val="EMPTYCELLSTYLE"/>
            </w:pPr>
          </w:p>
        </w:tc>
        <w:tc>
          <w:tcPr>
            <w:tcW w:w="40" w:type="dxa"/>
          </w:tcPr>
          <w:p w14:paraId="11E6C8C1" w14:textId="77777777" w:rsidR="00BA628F" w:rsidRDefault="00BA628F">
            <w:pPr>
              <w:pStyle w:val="EMPTYCELLSTYLE"/>
            </w:pPr>
          </w:p>
        </w:tc>
        <w:tc>
          <w:tcPr>
            <w:tcW w:w="40" w:type="dxa"/>
            <w:gridSpan w:val="2"/>
          </w:tcPr>
          <w:p w14:paraId="11E6C8C2" w14:textId="77777777" w:rsidR="00BA628F" w:rsidRDefault="00BA628F">
            <w:pPr>
              <w:pStyle w:val="EMPTYCELLSTYLE"/>
            </w:pPr>
          </w:p>
        </w:tc>
        <w:tc>
          <w:tcPr>
            <w:tcW w:w="40" w:type="dxa"/>
            <w:gridSpan w:val="2"/>
          </w:tcPr>
          <w:p w14:paraId="11E6C8C3" w14:textId="77777777" w:rsidR="00BA628F" w:rsidRDefault="00BA628F">
            <w:pPr>
              <w:pStyle w:val="EMPTYCELLSTYLE"/>
            </w:pPr>
          </w:p>
        </w:tc>
        <w:tc>
          <w:tcPr>
            <w:tcW w:w="40" w:type="dxa"/>
            <w:gridSpan w:val="2"/>
          </w:tcPr>
          <w:p w14:paraId="11E6C8C4" w14:textId="77777777" w:rsidR="00BA628F" w:rsidRDefault="00BA628F">
            <w:pPr>
              <w:pStyle w:val="EMPTYCELLSTYLE"/>
            </w:pPr>
          </w:p>
        </w:tc>
        <w:tc>
          <w:tcPr>
            <w:tcW w:w="379" w:type="dxa"/>
            <w:gridSpan w:val="13"/>
          </w:tcPr>
          <w:p w14:paraId="11E6C8C5" w14:textId="77777777" w:rsidR="00BA628F" w:rsidRDefault="00BA628F">
            <w:pPr>
              <w:pStyle w:val="EMPTYCELLSTYLE"/>
            </w:pPr>
          </w:p>
        </w:tc>
        <w:tc>
          <w:tcPr>
            <w:tcW w:w="59" w:type="dxa"/>
            <w:gridSpan w:val="4"/>
          </w:tcPr>
          <w:p w14:paraId="11E6C8C6" w14:textId="77777777" w:rsidR="00BA628F" w:rsidRDefault="00BA628F">
            <w:pPr>
              <w:pStyle w:val="EMPTYCELLSTYLE"/>
            </w:pPr>
          </w:p>
        </w:tc>
        <w:tc>
          <w:tcPr>
            <w:tcW w:w="40" w:type="dxa"/>
            <w:gridSpan w:val="3"/>
          </w:tcPr>
          <w:p w14:paraId="11E6C8C7" w14:textId="77777777" w:rsidR="00BA628F" w:rsidRDefault="00BA628F">
            <w:pPr>
              <w:pStyle w:val="EMPTYCELLSTYLE"/>
            </w:pPr>
          </w:p>
        </w:tc>
      </w:tr>
      <w:tr w:rsidR="00BA628F" w14:paraId="11E6C8D7" w14:textId="77777777" w:rsidTr="002C180E">
        <w:trPr>
          <w:gridAfter w:val="27"/>
          <w:wAfter w:w="1270" w:type="dxa"/>
          <w:trHeight w:hRule="exact" w:val="340"/>
        </w:trPr>
        <w:tc>
          <w:tcPr>
            <w:tcW w:w="450" w:type="dxa"/>
          </w:tcPr>
          <w:p w14:paraId="11E6C8C9" w14:textId="77777777" w:rsidR="00BA628F" w:rsidRDefault="00BA628F">
            <w:pPr>
              <w:pStyle w:val="EMPTYCELLSTYLE"/>
            </w:pPr>
          </w:p>
        </w:tc>
        <w:tc>
          <w:tcPr>
            <w:tcW w:w="5080" w:type="dxa"/>
            <w:gridSpan w:val="78"/>
            <w:tcMar>
              <w:top w:w="0" w:type="dxa"/>
              <w:left w:w="0" w:type="dxa"/>
              <w:bottom w:w="0" w:type="dxa"/>
              <w:right w:w="0" w:type="dxa"/>
            </w:tcMar>
          </w:tcPr>
          <w:p w14:paraId="11E6C8CA"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C8CB" w14:textId="77777777" w:rsidR="00BA628F" w:rsidRDefault="00BA628F">
            <w:pPr>
              <w:pStyle w:val="EMPTYCELLSTYLE"/>
            </w:pPr>
          </w:p>
        </w:tc>
        <w:tc>
          <w:tcPr>
            <w:tcW w:w="240" w:type="dxa"/>
            <w:gridSpan w:val="9"/>
          </w:tcPr>
          <w:p w14:paraId="11E6C8CC" w14:textId="77777777" w:rsidR="00BA628F" w:rsidRDefault="00BA628F">
            <w:pPr>
              <w:pStyle w:val="EMPTYCELLSTYLE"/>
            </w:pPr>
          </w:p>
        </w:tc>
        <w:tc>
          <w:tcPr>
            <w:tcW w:w="40" w:type="dxa"/>
          </w:tcPr>
          <w:p w14:paraId="11E6C8CD" w14:textId="77777777" w:rsidR="00BA628F" w:rsidRDefault="00BA628F">
            <w:pPr>
              <w:pStyle w:val="EMPTYCELLSTYLE"/>
            </w:pPr>
          </w:p>
        </w:tc>
        <w:tc>
          <w:tcPr>
            <w:tcW w:w="3780" w:type="dxa"/>
            <w:gridSpan w:val="52"/>
          </w:tcPr>
          <w:p w14:paraId="11E6C8CE" w14:textId="77777777" w:rsidR="00BA628F" w:rsidRDefault="00BA628F">
            <w:pPr>
              <w:pStyle w:val="EMPTYCELLSTYLE"/>
            </w:pPr>
          </w:p>
        </w:tc>
        <w:tc>
          <w:tcPr>
            <w:tcW w:w="40" w:type="dxa"/>
          </w:tcPr>
          <w:p w14:paraId="11E6C8CF" w14:textId="77777777" w:rsidR="00BA628F" w:rsidRDefault="00BA628F">
            <w:pPr>
              <w:pStyle w:val="EMPTYCELLSTYLE"/>
            </w:pPr>
          </w:p>
        </w:tc>
        <w:tc>
          <w:tcPr>
            <w:tcW w:w="40" w:type="dxa"/>
          </w:tcPr>
          <w:p w14:paraId="11E6C8D0" w14:textId="77777777" w:rsidR="00BA628F" w:rsidRDefault="00BA628F">
            <w:pPr>
              <w:pStyle w:val="EMPTYCELLSTYLE"/>
            </w:pPr>
          </w:p>
        </w:tc>
        <w:tc>
          <w:tcPr>
            <w:tcW w:w="40" w:type="dxa"/>
            <w:gridSpan w:val="2"/>
          </w:tcPr>
          <w:p w14:paraId="11E6C8D1" w14:textId="77777777" w:rsidR="00BA628F" w:rsidRDefault="00BA628F">
            <w:pPr>
              <w:pStyle w:val="EMPTYCELLSTYLE"/>
            </w:pPr>
          </w:p>
        </w:tc>
        <w:tc>
          <w:tcPr>
            <w:tcW w:w="40" w:type="dxa"/>
            <w:gridSpan w:val="2"/>
          </w:tcPr>
          <w:p w14:paraId="11E6C8D2" w14:textId="77777777" w:rsidR="00BA628F" w:rsidRDefault="00BA628F">
            <w:pPr>
              <w:pStyle w:val="EMPTYCELLSTYLE"/>
            </w:pPr>
          </w:p>
        </w:tc>
        <w:tc>
          <w:tcPr>
            <w:tcW w:w="40" w:type="dxa"/>
            <w:gridSpan w:val="2"/>
          </w:tcPr>
          <w:p w14:paraId="11E6C8D3" w14:textId="77777777" w:rsidR="00BA628F" w:rsidRDefault="00BA628F">
            <w:pPr>
              <w:pStyle w:val="EMPTYCELLSTYLE"/>
            </w:pPr>
          </w:p>
        </w:tc>
        <w:tc>
          <w:tcPr>
            <w:tcW w:w="379" w:type="dxa"/>
            <w:gridSpan w:val="13"/>
          </w:tcPr>
          <w:p w14:paraId="11E6C8D4" w14:textId="77777777" w:rsidR="00BA628F" w:rsidRDefault="00BA628F">
            <w:pPr>
              <w:pStyle w:val="EMPTYCELLSTYLE"/>
            </w:pPr>
          </w:p>
        </w:tc>
        <w:tc>
          <w:tcPr>
            <w:tcW w:w="59" w:type="dxa"/>
            <w:gridSpan w:val="4"/>
          </w:tcPr>
          <w:p w14:paraId="11E6C8D5" w14:textId="77777777" w:rsidR="00BA628F" w:rsidRDefault="00BA628F">
            <w:pPr>
              <w:pStyle w:val="EMPTYCELLSTYLE"/>
            </w:pPr>
          </w:p>
        </w:tc>
        <w:tc>
          <w:tcPr>
            <w:tcW w:w="40" w:type="dxa"/>
            <w:gridSpan w:val="3"/>
          </w:tcPr>
          <w:p w14:paraId="11E6C8D6" w14:textId="77777777" w:rsidR="00BA628F" w:rsidRDefault="00BA628F">
            <w:pPr>
              <w:pStyle w:val="EMPTYCELLSTYLE"/>
            </w:pPr>
          </w:p>
        </w:tc>
      </w:tr>
      <w:tr w:rsidR="00BA628F" w14:paraId="11E6C8F4" w14:textId="77777777" w:rsidTr="002C180E">
        <w:trPr>
          <w:trHeight w:hRule="exact" w:val="480"/>
        </w:trPr>
        <w:tc>
          <w:tcPr>
            <w:tcW w:w="450" w:type="dxa"/>
          </w:tcPr>
          <w:p w14:paraId="11E6C8D8" w14:textId="77777777" w:rsidR="00BA628F" w:rsidRDefault="00BA628F">
            <w:pPr>
              <w:pStyle w:val="EMPTYCELLSTYLE"/>
            </w:pPr>
          </w:p>
        </w:tc>
        <w:tc>
          <w:tcPr>
            <w:tcW w:w="40" w:type="dxa"/>
            <w:gridSpan w:val="2"/>
          </w:tcPr>
          <w:p w14:paraId="11E6C8D9" w14:textId="77777777" w:rsidR="00BA628F" w:rsidRDefault="00BA628F">
            <w:pPr>
              <w:pStyle w:val="EMPTYCELLSTYLE"/>
            </w:pPr>
          </w:p>
        </w:tc>
        <w:tc>
          <w:tcPr>
            <w:tcW w:w="380" w:type="dxa"/>
          </w:tcPr>
          <w:p w14:paraId="11E6C8DA" w14:textId="77777777" w:rsidR="00BA628F" w:rsidRDefault="00BA628F">
            <w:pPr>
              <w:pStyle w:val="EMPTYCELLSTYLE"/>
            </w:pPr>
          </w:p>
        </w:tc>
        <w:tc>
          <w:tcPr>
            <w:tcW w:w="1470" w:type="dxa"/>
            <w:gridSpan w:val="11"/>
          </w:tcPr>
          <w:p w14:paraId="11E6C8DB" w14:textId="77777777" w:rsidR="00BA628F" w:rsidRDefault="00BA628F">
            <w:pPr>
              <w:pStyle w:val="EMPTYCELLSTYLE"/>
            </w:pPr>
          </w:p>
        </w:tc>
        <w:tc>
          <w:tcPr>
            <w:tcW w:w="40" w:type="dxa"/>
            <w:gridSpan w:val="2"/>
          </w:tcPr>
          <w:p w14:paraId="11E6C8DC" w14:textId="77777777" w:rsidR="00BA628F" w:rsidRDefault="00BA628F">
            <w:pPr>
              <w:pStyle w:val="EMPTYCELLSTYLE"/>
            </w:pPr>
          </w:p>
        </w:tc>
        <w:tc>
          <w:tcPr>
            <w:tcW w:w="760" w:type="dxa"/>
            <w:gridSpan w:val="9"/>
          </w:tcPr>
          <w:p w14:paraId="11E6C8DD" w14:textId="77777777" w:rsidR="00BA628F" w:rsidRDefault="00BA628F">
            <w:pPr>
              <w:pStyle w:val="EMPTYCELLSTYLE"/>
            </w:pPr>
          </w:p>
        </w:tc>
        <w:tc>
          <w:tcPr>
            <w:tcW w:w="340" w:type="dxa"/>
            <w:gridSpan w:val="12"/>
          </w:tcPr>
          <w:p w14:paraId="11E6C8DE" w14:textId="77777777" w:rsidR="00BA628F" w:rsidRDefault="00BA628F">
            <w:pPr>
              <w:pStyle w:val="EMPTYCELLSTYLE"/>
            </w:pPr>
          </w:p>
        </w:tc>
        <w:tc>
          <w:tcPr>
            <w:tcW w:w="520" w:type="dxa"/>
            <w:gridSpan w:val="6"/>
          </w:tcPr>
          <w:p w14:paraId="11E6C8DF" w14:textId="77777777" w:rsidR="00BA628F" w:rsidRDefault="00BA628F">
            <w:pPr>
              <w:pStyle w:val="EMPTYCELLSTYLE"/>
            </w:pPr>
          </w:p>
        </w:tc>
        <w:tc>
          <w:tcPr>
            <w:tcW w:w="440" w:type="dxa"/>
            <w:gridSpan w:val="14"/>
          </w:tcPr>
          <w:p w14:paraId="11E6C8E0" w14:textId="77777777" w:rsidR="00BA628F" w:rsidRDefault="00BA628F">
            <w:pPr>
              <w:pStyle w:val="EMPTYCELLSTYLE"/>
            </w:pPr>
          </w:p>
        </w:tc>
        <w:tc>
          <w:tcPr>
            <w:tcW w:w="340" w:type="dxa"/>
            <w:gridSpan w:val="2"/>
          </w:tcPr>
          <w:p w14:paraId="11E6C8E1" w14:textId="77777777" w:rsidR="00BA628F" w:rsidRDefault="00BA628F">
            <w:pPr>
              <w:pStyle w:val="EMPTYCELLSTYLE"/>
            </w:pPr>
          </w:p>
        </w:tc>
        <w:tc>
          <w:tcPr>
            <w:tcW w:w="60" w:type="dxa"/>
            <w:gridSpan w:val="2"/>
          </w:tcPr>
          <w:p w14:paraId="11E6C8E2" w14:textId="77777777" w:rsidR="00BA628F" w:rsidRDefault="00BA628F">
            <w:pPr>
              <w:pStyle w:val="EMPTYCELLSTYLE"/>
            </w:pPr>
          </w:p>
        </w:tc>
        <w:tc>
          <w:tcPr>
            <w:tcW w:w="200" w:type="dxa"/>
            <w:gridSpan w:val="2"/>
          </w:tcPr>
          <w:p w14:paraId="11E6C8E3" w14:textId="77777777" w:rsidR="00BA628F" w:rsidRDefault="00BA628F">
            <w:pPr>
              <w:pStyle w:val="EMPTYCELLSTYLE"/>
            </w:pPr>
          </w:p>
        </w:tc>
        <w:tc>
          <w:tcPr>
            <w:tcW w:w="880" w:type="dxa"/>
            <w:gridSpan w:val="24"/>
          </w:tcPr>
          <w:p w14:paraId="11E6C8E4" w14:textId="77777777" w:rsidR="00BA628F" w:rsidRDefault="00BA628F">
            <w:pPr>
              <w:pStyle w:val="EMPTYCELLSTYLE"/>
            </w:pPr>
          </w:p>
        </w:tc>
        <w:tc>
          <w:tcPr>
            <w:tcW w:w="180" w:type="dxa"/>
            <w:gridSpan w:val="5"/>
          </w:tcPr>
          <w:p w14:paraId="11E6C8E5" w14:textId="77777777" w:rsidR="00BA628F" w:rsidRDefault="00BA628F">
            <w:pPr>
              <w:pStyle w:val="EMPTYCELLSTYLE"/>
            </w:pPr>
          </w:p>
        </w:tc>
        <w:tc>
          <w:tcPr>
            <w:tcW w:w="80" w:type="dxa"/>
            <w:gridSpan w:val="2"/>
          </w:tcPr>
          <w:p w14:paraId="11E6C8E6" w14:textId="77777777" w:rsidR="00BA628F" w:rsidRDefault="00BA628F">
            <w:pPr>
              <w:pStyle w:val="EMPTYCELLSTYLE"/>
            </w:pPr>
          </w:p>
        </w:tc>
        <w:tc>
          <w:tcPr>
            <w:tcW w:w="160" w:type="dxa"/>
            <w:gridSpan w:val="7"/>
          </w:tcPr>
          <w:p w14:paraId="11E6C8E7" w14:textId="77777777" w:rsidR="00BA628F" w:rsidRDefault="00BA628F">
            <w:pPr>
              <w:pStyle w:val="EMPTYCELLSTYLE"/>
            </w:pPr>
          </w:p>
        </w:tc>
        <w:tc>
          <w:tcPr>
            <w:tcW w:w="720" w:type="dxa"/>
            <w:gridSpan w:val="18"/>
          </w:tcPr>
          <w:p w14:paraId="11E6C8E8" w14:textId="77777777" w:rsidR="00BA628F" w:rsidRDefault="00BA628F">
            <w:pPr>
              <w:pStyle w:val="EMPTYCELLSTYLE"/>
            </w:pPr>
          </w:p>
        </w:tc>
        <w:tc>
          <w:tcPr>
            <w:tcW w:w="240" w:type="dxa"/>
            <w:gridSpan w:val="3"/>
          </w:tcPr>
          <w:p w14:paraId="11E6C8E9" w14:textId="77777777" w:rsidR="00BA628F" w:rsidRDefault="00BA628F">
            <w:pPr>
              <w:pStyle w:val="EMPTYCELLSTYLE"/>
            </w:pPr>
          </w:p>
        </w:tc>
        <w:tc>
          <w:tcPr>
            <w:tcW w:w="40" w:type="dxa"/>
          </w:tcPr>
          <w:p w14:paraId="11E6C8EA" w14:textId="77777777" w:rsidR="00BA628F" w:rsidRDefault="00BA628F">
            <w:pPr>
              <w:pStyle w:val="EMPTYCELLSTYLE"/>
            </w:pPr>
          </w:p>
        </w:tc>
        <w:tc>
          <w:tcPr>
            <w:tcW w:w="3780" w:type="dxa"/>
            <w:gridSpan w:val="67"/>
          </w:tcPr>
          <w:p w14:paraId="11E6C8EB" w14:textId="77777777" w:rsidR="00BA628F" w:rsidRDefault="00BA628F">
            <w:pPr>
              <w:pStyle w:val="EMPTYCELLSTYLE"/>
            </w:pPr>
          </w:p>
        </w:tc>
        <w:tc>
          <w:tcPr>
            <w:tcW w:w="40" w:type="dxa"/>
          </w:tcPr>
          <w:p w14:paraId="11E6C8EC" w14:textId="77777777" w:rsidR="00BA628F" w:rsidRDefault="00BA628F">
            <w:pPr>
              <w:pStyle w:val="EMPTYCELLSTYLE"/>
            </w:pPr>
          </w:p>
        </w:tc>
        <w:tc>
          <w:tcPr>
            <w:tcW w:w="40" w:type="dxa"/>
          </w:tcPr>
          <w:p w14:paraId="11E6C8ED" w14:textId="77777777" w:rsidR="00BA628F" w:rsidRDefault="00BA628F">
            <w:pPr>
              <w:pStyle w:val="EMPTYCELLSTYLE"/>
            </w:pPr>
          </w:p>
        </w:tc>
        <w:tc>
          <w:tcPr>
            <w:tcW w:w="40" w:type="dxa"/>
          </w:tcPr>
          <w:p w14:paraId="11E6C8EE" w14:textId="77777777" w:rsidR="00BA628F" w:rsidRDefault="00BA628F">
            <w:pPr>
              <w:pStyle w:val="EMPTYCELLSTYLE"/>
            </w:pPr>
          </w:p>
        </w:tc>
        <w:tc>
          <w:tcPr>
            <w:tcW w:w="40" w:type="dxa"/>
          </w:tcPr>
          <w:p w14:paraId="11E6C8EF" w14:textId="77777777" w:rsidR="00BA628F" w:rsidRDefault="00BA628F">
            <w:pPr>
              <w:pStyle w:val="EMPTYCELLSTYLE"/>
            </w:pPr>
          </w:p>
        </w:tc>
        <w:tc>
          <w:tcPr>
            <w:tcW w:w="40" w:type="dxa"/>
            <w:gridSpan w:val="2"/>
          </w:tcPr>
          <w:p w14:paraId="11E6C8F0" w14:textId="77777777" w:rsidR="00BA628F" w:rsidRDefault="00BA628F">
            <w:pPr>
              <w:pStyle w:val="EMPTYCELLSTYLE"/>
            </w:pPr>
          </w:p>
        </w:tc>
        <w:tc>
          <w:tcPr>
            <w:tcW w:w="379" w:type="dxa"/>
            <w:gridSpan w:val="12"/>
          </w:tcPr>
          <w:p w14:paraId="11E6C8F1" w14:textId="77777777" w:rsidR="00BA628F" w:rsidRDefault="00BA628F">
            <w:pPr>
              <w:pStyle w:val="EMPTYCELLSTYLE"/>
            </w:pPr>
          </w:p>
        </w:tc>
        <w:tc>
          <w:tcPr>
            <w:tcW w:w="59" w:type="dxa"/>
            <w:gridSpan w:val="2"/>
          </w:tcPr>
          <w:p w14:paraId="11E6C8F2" w14:textId="77777777" w:rsidR="00BA628F" w:rsidRDefault="00BA628F">
            <w:pPr>
              <w:pStyle w:val="EMPTYCELLSTYLE"/>
            </w:pPr>
          </w:p>
        </w:tc>
        <w:tc>
          <w:tcPr>
            <w:tcW w:w="500" w:type="dxa"/>
            <w:gridSpan w:val="3"/>
          </w:tcPr>
          <w:p w14:paraId="11E6C8F3" w14:textId="77777777" w:rsidR="00BA628F" w:rsidRDefault="00BA628F">
            <w:pPr>
              <w:pStyle w:val="EMPTYCELLSTYLE"/>
            </w:pPr>
          </w:p>
        </w:tc>
      </w:tr>
      <w:tr w:rsidR="00BA628F" w14:paraId="11E6C8FA" w14:textId="77777777" w:rsidTr="002C180E">
        <w:trPr>
          <w:gridAfter w:val="27"/>
          <w:wAfter w:w="1270" w:type="dxa"/>
          <w:trHeight w:hRule="exact" w:val="20"/>
        </w:trPr>
        <w:tc>
          <w:tcPr>
            <w:tcW w:w="450" w:type="dxa"/>
          </w:tcPr>
          <w:p w14:paraId="11E6C8F5"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C8F6" w14:textId="77777777" w:rsidR="00BA628F" w:rsidRDefault="00BA628F">
            <w:pPr>
              <w:pStyle w:val="EMPTYCELLSTYLE"/>
            </w:pPr>
          </w:p>
        </w:tc>
        <w:tc>
          <w:tcPr>
            <w:tcW w:w="379" w:type="dxa"/>
            <w:gridSpan w:val="13"/>
          </w:tcPr>
          <w:p w14:paraId="11E6C8F7" w14:textId="77777777" w:rsidR="00BA628F" w:rsidRDefault="00BA628F">
            <w:pPr>
              <w:pStyle w:val="EMPTYCELLSTYLE"/>
            </w:pPr>
          </w:p>
        </w:tc>
        <w:tc>
          <w:tcPr>
            <w:tcW w:w="59" w:type="dxa"/>
            <w:gridSpan w:val="4"/>
          </w:tcPr>
          <w:p w14:paraId="11E6C8F8" w14:textId="77777777" w:rsidR="00BA628F" w:rsidRDefault="00BA628F">
            <w:pPr>
              <w:pStyle w:val="EMPTYCELLSTYLE"/>
            </w:pPr>
          </w:p>
        </w:tc>
        <w:tc>
          <w:tcPr>
            <w:tcW w:w="40" w:type="dxa"/>
            <w:gridSpan w:val="3"/>
          </w:tcPr>
          <w:p w14:paraId="11E6C8F9" w14:textId="77777777" w:rsidR="00BA628F" w:rsidRDefault="00BA628F">
            <w:pPr>
              <w:pStyle w:val="EMPTYCELLSTYLE"/>
            </w:pPr>
          </w:p>
        </w:tc>
      </w:tr>
      <w:tr w:rsidR="00BA628F" w14:paraId="11E6C917" w14:textId="77777777" w:rsidTr="002C180E">
        <w:trPr>
          <w:trHeight w:hRule="exact" w:val="140"/>
        </w:trPr>
        <w:tc>
          <w:tcPr>
            <w:tcW w:w="450" w:type="dxa"/>
          </w:tcPr>
          <w:p w14:paraId="11E6C8FB" w14:textId="77777777" w:rsidR="00BA628F" w:rsidRDefault="00BA628F">
            <w:pPr>
              <w:pStyle w:val="EMPTYCELLSTYLE"/>
            </w:pPr>
          </w:p>
        </w:tc>
        <w:tc>
          <w:tcPr>
            <w:tcW w:w="40" w:type="dxa"/>
            <w:gridSpan w:val="2"/>
          </w:tcPr>
          <w:p w14:paraId="11E6C8FC" w14:textId="77777777" w:rsidR="00BA628F" w:rsidRDefault="00BA628F">
            <w:pPr>
              <w:pStyle w:val="EMPTYCELLSTYLE"/>
            </w:pPr>
          </w:p>
        </w:tc>
        <w:tc>
          <w:tcPr>
            <w:tcW w:w="380" w:type="dxa"/>
          </w:tcPr>
          <w:p w14:paraId="11E6C8FD" w14:textId="77777777" w:rsidR="00BA628F" w:rsidRDefault="00BA628F">
            <w:pPr>
              <w:pStyle w:val="EMPTYCELLSTYLE"/>
            </w:pPr>
          </w:p>
        </w:tc>
        <w:tc>
          <w:tcPr>
            <w:tcW w:w="1470" w:type="dxa"/>
            <w:gridSpan w:val="11"/>
          </w:tcPr>
          <w:p w14:paraId="11E6C8FE" w14:textId="77777777" w:rsidR="00BA628F" w:rsidRDefault="00BA628F">
            <w:pPr>
              <w:pStyle w:val="EMPTYCELLSTYLE"/>
            </w:pPr>
          </w:p>
        </w:tc>
        <w:tc>
          <w:tcPr>
            <w:tcW w:w="40" w:type="dxa"/>
            <w:gridSpan w:val="2"/>
          </w:tcPr>
          <w:p w14:paraId="11E6C8FF" w14:textId="77777777" w:rsidR="00BA628F" w:rsidRDefault="00BA628F">
            <w:pPr>
              <w:pStyle w:val="EMPTYCELLSTYLE"/>
            </w:pPr>
          </w:p>
        </w:tc>
        <w:tc>
          <w:tcPr>
            <w:tcW w:w="760" w:type="dxa"/>
            <w:gridSpan w:val="9"/>
          </w:tcPr>
          <w:p w14:paraId="11E6C900" w14:textId="77777777" w:rsidR="00BA628F" w:rsidRDefault="00BA628F">
            <w:pPr>
              <w:pStyle w:val="EMPTYCELLSTYLE"/>
            </w:pPr>
          </w:p>
        </w:tc>
        <w:tc>
          <w:tcPr>
            <w:tcW w:w="340" w:type="dxa"/>
            <w:gridSpan w:val="12"/>
          </w:tcPr>
          <w:p w14:paraId="11E6C901" w14:textId="77777777" w:rsidR="00BA628F" w:rsidRDefault="00BA628F">
            <w:pPr>
              <w:pStyle w:val="EMPTYCELLSTYLE"/>
            </w:pPr>
          </w:p>
        </w:tc>
        <w:tc>
          <w:tcPr>
            <w:tcW w:w="520" w:type="dxa"/>
            <w:gridSpan w:val="6"/>
          </w:tcPr>
          <w:p w14:paraId="11E6C902" w14:textId="77777777" w:rsidR="00BA628F" w:rsidRDefault="00BA628F">
            <w:pPr>
              <w:pStyle w:val="EMPTYCELLSTYLE"/>
            </w:pPr>
          </w:p>
        </w:tc>
        <w:tc>
          <w:tcPr>
            <w:tcW w:w="440" w:type="dxa"/>
            <w:gridSpan w:val="14"/>
          </w:tcPr>
          <w:p w14:paraId="11E6C903" w14:textId="77777777" w:rsidR="00BA628F" w:rsidRDefault="00BA628F">
            <w:pPr>
              <w:pStyle w:val="EMPTYCELLSTYLE"/>
            </w:pPr>
          </w:p>
        </w:tc>
        <w:tc>
          <w:tcPr>
            <w:tcW w:w="340" w:type="dxa"/>
            <w:gridSpan w:val="2"/>
          </w:tcPr>
          <w:p w14:paraId="11E6C904" w14:textId="77777777" w:rsidR="00BA628F" w:rsidRDefault="00BA628F">
            <w:pPr>
              <w:pStyle w:val="EMPTYCELLSTYLE"/>
            </w:pPr>
          </w:p>
        </w:tc>
        <w:tc>
          <w:tcPr>
            <w:tcW w:w="60" w:type="dxa"/>
            <w:gridSpan w:val="2"/>
          </w:tcPr>
          <w:p w14:paraId="11E6C905" w14:textId="77777777" w:rsidR="00BA628F" w:rsidRDefault="00BA628F">
            <w:pPr>
              <w:pStyle w:val="EMPTYCELLSTYLE"/>
            </w:pPr>
          </w:p>
        </w:tc>
        <w:tc>
          <w:tcPr>
            <w:tcW w:w="200" w:type="dxa"/>
            <w:gridSpan w:val="2"/>
          </w:tcPr>
          <w:p w14:paraId="11E6C906" w14:textId="77777777" w:rsidR="00BA628F" w:rsidRDefault="00BA628F">
            <w:pPr>
              <w:pStyle w:val="EMPTYCELLSTYLE"/>
            </w:pPr>
          </w:p>
        </w:tc>
        <w:tc>
          <w:tcPr>
            <w:tcW w:w="880" w:type="dxa"/>
            <w:gridSpan w:val="24"/>
          </w:tcPr>
          <w:p w14:paraId="11E6C907" w14:textId="77777777" w:rsidR="00BA628F" w:rsidRDefault="00BA628F">
            <w:pPr>
              <w:pStyle w:val="EMPTYCELLSTYLE"/>
            </w:pPr>
          </w:p>
        </w:tc>
        <w:tc>
          <w:tcPr>
            <w:tcW w:w="180" w:type="dxa"/>
            <w:gridSpan w:val="5"/>
          </w:tcPr>
          <w:p w14:paraId="11E6C908" w14:textId="77777777" w:rsidR="00BA628F" w:rsidRDefault="00BA628F">
            <w:pPr>
              <w:pStyle w:val="EMPTYCELLSTYLE"/>
            </w:pPr>
          </w:p>
        </w:tc>
        <w:tc>
          <w:tcPr>
            <w:tcW w:w="80" w:type="dxa"/>
            <w:gridSpan w:val="2"/>
          </w:tcPr>
          <w:p w14:paraId="11E6C909" w14:textId="77777777" w:rsidR="00BA628F" w:rsidRDefault="00BA628F">
            <w:pPr>
              <w:pStyle w:val="EMPTYCELLSTYLE"/>
            </w:pPr>
          </w:p>
        </w:tc>
        <w:tc>
          <w:tcPr>
            <w:tcW w:w="160" w:type="dxa"/>
            <w:gridSpan w:val="7"/>
          </w:tcPr>
          <w:p w14:paraId="11E6C90A" w14:textId="77777777" w:rsidR="00BA628F" w:rsidRDefault="00BA628F">
            <w:pPr>
              <w:pStyle w:val="EMPTYCELLSTYLE"/>
            </w:pPr>
          </w:p>
        </w:tc>
        <w:tc>
          <w:tcPr>
            <w:tcW w:w="720" w:type="dxa"/>
            <w:gridSpan w:val="18"/>
          </w:tcPr>
          <w:p w14:paraId="11E6C90B" w14:textId="77777777" w:rsidR="00BA628F" w:rsidRDefault="00BA628F">
            <w:pPr>
              <w:pStyle w:val="EMPTYCELLSTYLE"/>
            </w:pPr>
          </w:p>
        </w:tc>
        <w:tc>
          <w:tcPr>
            <w:tcW w:w="240" w:type="dxa"/>
            <w:gridSpan w:val="3"/>
          </w:tcPr>
          <w:p w14:paraId="11E6C90C" w14:textId="77777777" w:rsidR="00BA628F" w:rsidRDefault="00BA628F">
            <w:pPr>
              <w:pStyle w:val="EMPTYCELLSTYLE"/>
            </w:pPr>
          </w:p>
        </w:tc>
        <w:tc>
          <w:tcPr>
            <w:tcW w:w="40" w:type="dxa"/>
          </w:tcPr>
          <w:p w14:paraId="11E6C90D" w14:textId="77777777" w:rsidR="00BA628F" w:rsidRDefault="00BA628F">
            <w:pPr>
              <w:pStyle w:val="EMPTYCELLSTYLE"/>
            </w:pPr>
          </w:p>
        </w:tc>
        <w:tc>
          <w:tcPr>
            <w:tcW w:w="3780" w:type="dxa"/>
            <w:gridSpan w:val="67"/>
          </w:tcPr>
          <w:p w14:paraId="11E6C90E" w14:textId="77777777" w:rsidR="00BA628F" w:rsidRDefault="00BA628F">
            <w:pPr>
              <w:pStyle w:val="EMPTYCELLSTYLE"/>
            </w:pPr>
          </w:p>
        </w:tc>
        <w:tc>
          <w:tcPr>
            <w:tcW w:w="40" w:type="dxa"/>
          </w:tcPr>
          <w:p w14:paraId="11E6C90F" w14:textId="77777777" w:rsidR="00BA628F" w:rsidRDefault="00BA628F">
            <w:pPr>
              <w:pStyle w:val="EMPTYCELLSTYLE"/>
            </w:pPr>
          </w:p>
        </w:tc>
        <w:tc>
          <w:tcPr>
            <w:tcW w:w="40" w:type="dxa"/>
          </w:tcPr>
          <w:p w14:paraId="11E6C910" w14:textId="77777777" w:rsidR="00BA628F" w:rsidRDefault="00BA628F">
            <w:pPr>
              <w:pStyle w:val="EMPTYCELLSTYLE"/>
            </w:pPr>
          </w:p>
        </w:tc>
        <w:tc>
          <w:tcPr>
            <w:tcW w:w="40" w:type="dxa"/>
          </w:tcPr>
          <w:p w14:paraId="11E6C911" w14:textId="77777777" w:rsidR="00BA628F" w:rsidRDefault="00BA628F">
            <w:pPr>
              <w:pStyle w:val="EMPTYCELLSTYLE"/>
            </w:pPr>
          </w:p>
        </w:tc>
        <w:tc>
          <w:tcPr>
            <w:tcW w:w="40" w:type="dxa"/>
          </w:tcPr>
          <w:p w14:paraId="11E6C912" w14:textId="77777777" w:rsidR="00BA628F" w:rsidRDefault="00BA628F">
            <w:pPr>
              <w:pStyle w:val="EMPTYCELLSTYLE"/>
            </w:pPr>
          </w:p>
        </w:tc>
        <w:tc>
          <w:tcPr>
            <w:tcW w:w="40" w:type="dxa"/>
            <w:gridSpan w:val="2"/>
          </w:tcPr>
          <w:p w14:paraId="11E6C913" w14:textId="77777777" w:rsidR="00BA628F" w:rsidRDefault="00BA628F">
            <w:pPr>
              <w:pStyle w:val="EMPTYCELLSTYLE"/>
            </w:pPr>
          </w:p>
        </w:tc>
        <w:tc>
          <w:tcPr>
            <w:tcW w:w="379" w:type="dxa"/>
            <w:gridSpan w:val="12"/>
          </w:tcPr>
          <w:p w14:paraId="11E6C914" w14:textId="77777777" w:rsidR="00BA628F" w:rsidRDefault="00BA628F">
            <w:pPr>
              <w:pStyle w:val="EMPTYCELLSTYLE"/>
            </w:pPr>
          </w:p>
        </w:tc>
        <w:tc>
          <w:tcPr>
            <w:tcW w:w="59" w:type="dxa"/>
            <w:gridSpan w:val="2"/>
          </w:tcPr>
          <w:p w14:paraId="11E6C915" w14:textId="77777777" w:rsidR="00BA628F" w:rsidRDefault="00BA628F">
            <w:pPr>
              <w:pStyle w:val="EMPTYCELLSTYLE"/>
            </w:pPr>
          </w:p>
        </w:tc>
        <w:tc>
          <w:tcPr>
            <w:tcW w:w="500" w:type="dxa"/>
            <w:gridSpan w:val="3"/>
          </w:tcPr>
          <w:p w14:paraId="11E6C916" w14:textId="77777777" w:rsidR="00BA628F" w:rsidRDefault="00BA628F">
            <w:pPr>
              <w:pStyle w:val="EMPTYCELLSTYLE"/>
            </w:pPr>
          </w:p>
        </w:tc>
      </w:tr>
      <w:tr w:rsidR="00BA628F" w14:paraId="11E6C92F" w14:textId="77777777" w:rsidTr="002C180E">
        <w:trPr>
          <w:gridAfter w:val="27"/>
          <w:wAfter w:w="1270" w:type="dxa"/>
          <w:trHeight w:hRule="exact" w:val="320"/>
        </w:trPr>
        <w:tc>
          <w:tcPr>
            <w:tcW w:w="450" w:type="dxa"/>
          </w:tcPr>
          <w:p w14:paraId="11E6C918" w14:textId="77777777" w:rsidR="00BA628F" w:rsidRDefault="00BA628F">
            <w:pPr>
              <w:pStyle w:val="EMPTYCELLSTYLE"/>
            </w:pPr>
          </w:p>
        </w:tc>
        <w:tc>
          <w:tcPr>
            <w:tcW w:w="2220" w:type="dxa"/>
            <w:gridSpan w:val="18"/>
            <w:tcMar>
              <w:top w:w="0" w:type="dxa"/>
              <w:left w:w="0" w:type="dxa"/>
              <w:bottom w:w="0" w:type="dxa"/>
              <w:right w:w="0" w:type="dxa"/>
            </w:tcMar>
          </w:tcPr>
          <w:p w14:paraId="11E6C919" w14:textId="77777777" w:rsidR="00BA628F" w:rsidRDefault="0050071D">
            <w:r>
              <w:rPr>
                <w:rFonts w:ascii="DejaVu Sans" w:eastAsia="DejaVu Sans" w:hAnsi="DejaVu Sans" w:cs="DejaVu Sans"/>
                <w:b/>
                <w:color w:val="000000"/>
              </w:rPr>
              <w:t>Total Budget:</w:t>
            </w:r>
          </w:p>
        </w:tc>
        <w:tc>
          <w:tcPr>
            <w:tcW w:w="520" w:type="dxa"/>
            <w:gridSpan w:val="11"/>
          </w:tcPr>
          <w:p w14:paraId="11E6C91A" w14:textId="77777777" w:rsidR="00BA628F" w:rsidRDefault="00BA628F">
            <w:pPr>
              <w:pStyle w:val="EMPTYCELLSTYLE"/>
            </w:pPr>
          </w:p>
        </w:tc>
        <w:tc>
          <w:tcPr>
            <w:tcW w:w="440" w:type="dxa"/>
            <w:gridSpan w:val="11"/>
          </w:tcPr>
          <w:p w14:paraId="11E6C91B" w14:textId="77777777" w:rsidR="00BA628F" w:rsidRDefault="00BA628F">
            <w:pPr>
              <w:pStyle w:val="EMPTYCELLSTYLE"/>
            </w:pPr>
          </w:p>
        </w:tc>
        <w:tc>
          <w:tcPr>
            <w:tcW w:w="340" w:type="dxa"/>
            <w:gridSpan w:val="2"/>
          </w:tcPr>
          <w:p w14:paraId="11E6C91C" w14:textId="77777777" w:rsidR="00BA628F" w:rsidRDefault="00BA628F">
            <w:pPr>
              <w:pStyle w:val="EMPTYCELLSTYLE"/>
            </w:pPr>
          </w:p>
        </w:tc>
        <w:tc>
          <w:tcPr>
            <w:tcW w:w="60" w:type="dxa"/>
            <w:gridSpan w:val="3"/>
          </w:tcPr>
          <w:p w14:paraId="11E6C91D" w14:textId="77777777" w:rsidR="00BA628F" w:rsidRDefault="00BA628F">
            <w:pPr>
              <w:pStyle w:val="EMPTYCELLSTYLE"/>
            </w:pPr>
          </w:p>
        </w:tc>
        <w:tc>
          <w:tcPr>
            <w:tcW w:w="200" w:type="dxa"/>
            <w:gridSpan w:val="5"/>
          </w:tcPr>
          <w:p w14:paraId="11E6C91E" w14:textId="77777777" w:rsidR="00BA628F" w:rsidRDefault="00BA628F">
            <w:pPr>
              <w:pStyle w:val="EMPTYCELLSTYLE"/>
            </w:pPr>
          </w:p>
        </w:tc>
        <w:tc>
          <w:tcPr>
            <w:tcW w:w="880" w:type="dxa"/>
            <w:gridSpan w:val="16"/>
          </w:tcPr>
          <w:p w14:paraId="11E6C91F" w14:textId="77777777" w:rsidR="00BA628F" w:rsidRDefault="00BA628F">
            <w:pPr>
              <w:pStyle w:val="EMPTYCELLSTYLE"/>
            </w:pPr>
          </w:p>
        </w:tc>
        <w:tc>
          <w:tcPr>
            <w:tcW w:w="180" w:type="dxa"/>
            <w:gridSpan w:val="3"/>
          </w:tcPr>
          <w:p w14:paraId="11E6C920" w14:textId="77777777" w:rsidR="00BA628F" w:rsidRDefault="00BA628F">
            <w:pPr>
              <w:pStyle w:val="EMPTYCELLSTYLE"/>
            </w:pPr>
          </w:p>
        </w:tc>
        <w:tc>
          <w:tcPr>
            <w:tcW w:w="80" w:type="dxa"/>
            <w:gridSpan w:val="2"/>
          </w:tcPr>
          <w:p w14:paraId="11E6C921" w14:textId="77777777" w:rsidR="00BA628F" w:rsidRDefault="00BA628F">
            <w:pPr>
              <w:pStyle w:val="EMPTYCELLSTYLE"/>
            </w:pPr>
          </w:p>
        </w:tc>
        <w:tc>
          <w:tcPr>
            <w:tcW w:w="160" w:type="dxa"/>
            <w:gridSpan w:val="7"/>
          </w:tcPr>
          <w:p w14:paraId="11E6C922" w14:textId="77777777" w:rsidR="00BA628F" w:rsidRDefault="00BA628F">
            <w:pPr>
              <w:pStyle w:val="EMPTYCELLSTYLE"/>
            </w:pPr>
          </w:p>
        </w:tc>
        <w:tc>
          <w:tcPr>
            <w:tcW w:w="720" w:type="dxa"/>
            <w:gridSpan w:val="18"/>
          </w:tcPr>
          <w:p w14:paraId="11E6C923" w14:textId="77777777" w:rsidR="00BA628F" w:rsidRDefault="00BA628F">
            <w:pPr>
              <w:pStyle w:val="EMPTYCELLSTYLE"/>
            </w:pPr>
          </w:p>
        </w:tc>
        <w:tc>
          <w:tcPr>
            <w:tcW w:w="240" w:type="dxa"/>
            <w:gridSpan w:val="9"/>
          </w:tcPr>
          <w:p w14:paraId="11E6C924" w14:textId="77777777" w:rsidR="00BA628F" w:rsidRDefault="00BA628F">
            <w:pPr>
              <w:pStyle w:val="EMPTYCELLSTYLE"/>
            </w:pPr>
          </w:p>
        </w:tc>
        <w:tc>
          <w:tcPr>
            <w:tcW w:w="40" w:type="dxa"/>
          </w:tcPr>
          <w:p w14:paraId="11E6C925" w14:textId="77777777" w:rsidR="00BA628F" w:rsidRDefault="00BA628F">
            <w:pPr>
              <w:pStyle w:val="EMPTYCELLSTYLE"/>
            </w:pPr>
          </w:p>
        </w:tc>
        <w:tc>
          <w:tcPr>
            <w:tcW w:w="3780" w:type="dxa"/>
            <w:gridSpan w:val="52"/>
          </w:tcPr>
          <w:p w14:paraId="11E6C926" w14:textId="77777777" w:rsidR="00BA628F" w:rsidRDefault="00BA628F">
            <w:pPr>
              <w:pStyle w:val="EMPTYCELLSTYLE"/>
            </w:pPr>
          </w:p>
        </w:tc>
        <w:tc>
          <w:tcPr>
            <w:tcW w:w="40" w:type="dxa"/>
          </w:tcPr>
          <w:p w14:paraId="11E6C927" w14:textId="77777777" w:rsidR="00BA628F" w:rsidRDefault="00BA628F">
            <w:pPr>
              <w:pStyle w:val="EMPTYCELLSTYLE"/>
            </w:pPr>
          </w:p>
        </w:tc>
        <w:tc>
          <w:tcPr>
            <w:tcW w:w="40" w:type="dxa"/>
          </w:tcPr>
          <w:p w14:paraId="11E6C928" w14:textId="77777777" w:rsidR="00BA628F" w:rsidRDefault="00BA628F">
            <w:pPr>
              <w:pStyle w:val="EMPTYCELLSTYLE"/>
            </w:pPr>
          </w:p>
        </w:tc>
        <w:tc>
          <w:tcPr>
            <w:tcW w:w="40" w:type="dxa"/>
            <w:gridSpan w:val="2"/>
          </w:tcPr>
          <w:p w14:paraId="11E6C929" w14:textId="77777777" w:rsidR="00BA628F" w:rsidRDefault="00BA628F">
            <w:pPr>
              <w:pStyle w:val="EMPTYCELLSTYLE"/>
            </w:pPr>
          </w:p>
        </w:tc>
        <w:tc>
          <w:tcPr>
            <w:tcW w:w="40" w:type="dxa"/>
            <w:gridSpan w:val="2"/>
          </w:tcPr>
          <w:p w14:paraId="11E6C92A" w14:textId="77777777" w:rsidR="00BA628F" w:rsidRDefault="00BA628F">
            <w:pPr>
              <w:pStyle w:val="EMPTYCELLSTYLE"/>
            </w:pPr>
          </w:p>
        </w:tc>
        <w:tc>
          <w:tcPr>
            <w:tcW w:w="40" w:type="dxa"/>
            <w:gridSpan w:val="2"/>
          </w:tcPr>
          <w:p w14:paraId="11E6C92B" w14:textId="77777777" w:rsidR="00BA628F" w:rsidRDefault="00BA628F">
            <w:pPr>
              <w:pStyle w:val="EMPTYCELLSTYLE"/>
            </w:pPr>
          </w:p>
        </w:tc>
        <w:tc>
          <w:tcPr>
            <w:tcW w:w="379" w:type="dxa"/>
            <w:gridSpan w:val="13"/>
          </w:tcPr>
          <w:p w14:paraId="11E6C92C" w14:textId="77777777" w:rsidR="00BA628F" w:rsidRDefault="00BA628F">
            <w:pPr>
              <w:pStyle w:val="EMPTYCELLSTYLE"/>
            </w:pPr>
          </w:p>
        </w:tc>
        <w:tc>
          <w:tcPr>
            <w:tcW w:w="59" w:type="dxa"/>
            <w:gridSpan w:val="4"/>
          </w:tcPr>
          <w:p w14:paraId="11E6C92D" w14:textId="77777777" w:rsidR="00BA628F" w:rsidRDefault="00BA628F">
            <w:pPr>
              <w:pStyle w:val="EMPTYCELLSTYLE"/>
            </w:pPr>
          </w:p>
        </w:tc>
        <w:tc>
          <w:tcPr>
            <w:tcW w:w="40" w:type="dxa"/>
            <w:gridSpan w:val="3"/>
          </w:tcPr>
          <w:p w14:paraId="11E6C92E" w14:textId="77777777" w:rsidR="00BA628F" w:rsidRDefault="00BA628F">
            <w:pPr>
              <w:pStyle w:val="EMPTYCELLSTYLE"/>
            </w:pPr>
          </w:p>
        </w:tc>
      </w:tr>
      <w:tr w:rsidR="00BA628F" w14:paraId="11E6C94C" w14:textId="77777777" w:rsidTr="002C180E">
        <w:trPr>
          <w:trHeight w:hRule="exact" w:val="40"/>
        </w:trPr>
        <w:tc>
          <w:tcPr>
            <w:tcW w:w="450" w:type="dxa"/>
          </w:tcPr>
          <w:p w14:paraId="11E6C930" w14:textId="77777777" w:rsidR="00BA628F" w:rsidRDefault="00BA628F">
            <w:pPr>
              <w:pStyle w:val="EMPTYCELLSTYLE"/>
            </w:pPr>
          </w:p>
        </w:tc>
        <w:tc>
          <w:tcPr>
            <w:tcW w:w="40" w:type="dxa"/>
            <w:gridSpan w:val="2"/>
          </w:tcPr>
          <w:p w14:paraId="11E6C931" w14:textId="77777777" w:rsidR="00BA628F" w:rsidRDefault="00BA628F">
            <w:pPr>
              <w:pStyle w:val="EMPTYCELLSTYLE"/>
            </w:pPr>
          </w:p>
        </w:tc>
        <w:tc>
          <w:tcPr>
            <w:tcW w:w="380" w:type="dxa"/>
          </w:tcPr>
          <w:p w14:paraId="11E6C932" w14:textId="77777777" w:rsidR="00BA628F" w:rsidRDefault="00BA628F">
            <w:pPr>
              <w:pStyle w:val="EMPTYCELLSTYLE"/>
            </w:pPr>
          </w:p>
        </w:tc>
        <w:tc>
          <w:tcPr>
            <w:tcW w:w="1470" w:type="dxa"/>
            <w:gridSpan w:val="11"/>
          </w:tcPr>
          <w:p w14:paraId="11E6C933" w14:textId="77777777" w:rsidR="00BA628F" w:rsidRDefault="00BA628F">
            <w:pPr>
              <w:pStyle w:val="EMPTYCELLSTYLE"/>
            </w:pPr>
          </w:p>
        </w:tc>
        <w:tc>
          <w:tcPr>
            <w:tcW w:w="40" w:type="dxa"/>
            <w:gridSpan w:val="2"/>
          </w:tcPr>
          <w:p w14:paraId="11E6C934" w14:textId="77777777" w:rsidR="00BA628F" w:rsidRDefault="00BA628F">
            <w:pPr>
              <w:pStyle w:val="EMPTYCELLSTYLE"/>
            </w:pPr>
          </w:p>
        </w:tc>
        <w:tc>
          <w:tcPr>
            <w:tcW w:w="760" w:type="dxa"/>
            <w:gridSpan w:val="9"/>
          </w:tcPr>
          <w:p w14:paraId="11E6C935" w14:textId="77777777" w:rsidR="00BA628F" w:rsidRDefault="00BA628F">
            <w:pPr>
              <w:pStyle w:val="EMPTYCELLSTYLE"/>
            </w:pPr>
          </w:p>
        </w:tc>
        <w:tc>
          <w:tcPr>
            <w:tcW w:w="340" w:type="dxa"/>
            <w:gridSpan w:val="12"/>
          </w:tcPr>
          <w:p w14:paraId="11E6C936" w14:textId="77777777" w:rsidR="00BA628F" w:rsidRDefault="00BA628F">
            <w:pPr>
              <w:pStyle w:val="EMPTYCELLSTYLE"/>
            </w:pPr>
          </w:p>
        </w:tc>
        <w:tc>
          <w:tcPr>
            <w:tcW w:w="520" w:type="dxa"/>
            <w:gridSpan w:val="6"/>
          </w:tcPr>
          <w:p w14:paraId="11E6C937" w14:textId="77777777" w:rsidR="00BA628F" w:rsidRDefault="00BA628F">
            <w:pPr>
              <w:pStyle w:val="EMPTYCELLSTYLE"/>
            </w:pPr>
          </w:p>
        </w:tc>
        <w:tc>
          <w:tcPr>
            <w:tcW w:w="440" w:type="dxa"/>
            <w:gridSpan w:val="14"/>
          </w:tcPr>
          <w:p w14:paraId="11E6C938" w14:textId="77777777" w:rsidR="00BA628F" w:rsidRDefault="00BA628F">
            <w:pPr>
              <w:pStyle w:val="EMPTYCELLSTYLE"/>
            </w:pPr>
          </w:p>
        </w:tc>
        <w:tc>
          <w:tcPr>
            <w:tcW w:w="340" w:type="dxa"/>
            <w:gridSpan w:val="2"/>
          </w:tcPr>
          <w:p w14:paraId="11E6C939" w14:textId="77777777" w:rsidR="00BA628F" w:rsidRDefault="00BA628F">
            <w:pPr>
              <w:pStyle w:val="EMPTYCELLSTYLE"/>
            </w:pPr>
          </w:p>
        </w:tc>
        <w:tc>
          <w:tcPr>
            <w:tcW w:w="60" w:type="dxa"/>
            <w:gridSpan w:val="2"/>
          </w:tcPr>
          <w:p w14:paraId="11E6C93A" w14:textId="77777777" w:rsidR="00BA628F" w:rsidRDefault="00BA628F">
            <w:pPr>
              <w:pStyle w:val="EMPTYCELLSTYLE"/>
            </w:pPr>
          </w:p>
        </w:tc>
        <w:tc>
          <w:tcPr>
            <w:tcW w:w="200" w:type="dxa"/>
            <w:gridSpan w:val="2"/>
          </w:tcPr>
          <w:p w14:paraId="11E6C93B" w14:textId="77777777" w:rsidR="00BA628F" w:rsidRDefault="00BA628F">
            <w:pPr>
              <w:pStyle w:val="EMPTYCELLSTYLE"/>
            </w:pPr>
          </w:p>
        </w:tc>
        <w:tc>
          <w:tcPr>
            <w:tcW w:w="880" w:type="dxa"/>
            <w:gridSpan w:val="24"/>
          </w:tcPr>
          <w:p w14:paraId="11E6C93C" w14:textId="77777777" w:rsidR="00BA628F" w:rsidRDefault="00BA628F">
            <w:pPr>
              <w:pStyle w:val="EMPTYCELLSTYLE"/>
            </w:pPr>
          </w:p>
        </w:tc>
        <w:tc>
          <w:tcPr>
            <w:tcW w:w="180" w:type="dxa"/>
            <w:gridSpan w:val="5"/>
          </w:tcPr>
          <w:p w14:paraId="11E6C93D" w14:textId="77777777" w:rsidR="00BA628F" w:rsidRDefault="00BA628F">
            <w:pPr>
              <w:pStyle w:val="EMPTYCELLSTYLE"/>
            </w:pPr>
          </w:p>
        </w:tc>
        <w:tc>
          <w:tcPr>
            <w:tcW w:w="80" w:type="dxa"/>
            <w:gridSpan w:val="2"/>
          </w:tcPr>
          <w:p w14:paraId="11E6C93E" w14:textId="77777777" w:rsidR="00BA628F" w:rsidRDefault="00BA628F">
            <w:pPr>
              <w:pStyle w:val="EMPTYCELLSTYLE"/>
            </w:pPr>
          </w:p>
        </w:tc>
        <w:tc>
          <w:tcPr>
            <w:tcW w:w="160" w:type="dxa"/>
            <w:gridSpan w:val="7"/>
          </w:tcPr>
          <w:p w14:paraId="11E6C93F" w14:textId="77777777" w:rsidR="00BA628F" w:rsidRDefault="00BA628F">
            <w:pPr>
              <w:pStyle w:val="EMPTYCELLSTYLE"/>
            </w:pPr>
          </w:p>
        </w:tc>
        <w:tc>
          <w:tcPr>
            <w:tcW w:w="720" w:type="dxa"/>
            <w:gridSpan w:val="18"/>
          </w:tcPr>
          <w:p w14:paraId="11E6C940" w14:textId="77777777" w:rsidR="00BA628F" w:rsidRDefault="00BA628F">
            <w:pPr>
              <w:pStyle w:val="EMPTYCELLSTYLE"/>
            </w:pPr>
          </w:p>
        </w:tc>
        <w:tc>
          <w:tcPr>
            <w:tcW w:w="240" w:type="dxa"/>
            <w:gridSpan w:val="3"/>
          </w:tcPr>
          <w:p w14:paraId="11E6C941" w14:textId="77777777" w:rsidR="00BA628F" w:rsidRDefault="00BA628F">
            <w:pPr>
              <w:pStyle w:val="EMPTYCELLSTYLE"/>
            </w:pPr>
          </w:p>
        </w:tc>
        <w:tc>
          <w:tcPr>
            <w:tcW w:w="40" w:type="dxa"/>
          </w:tcPr>
          <w:p w14:paraId="11E6C942" w14:textId="77777777" w:rsidR="00BA628F" w:rsidRDefault="00BA628F">
            <w:pPr>
              <w:pStyle w:val="EMPTYCELLSTYLE"/>
            </w:pPr>
          </w:p>
        </w:tc>
        <w:tc>
          <w:tcPr>
            <w:tcW w:w="3780" w:type="dxa"/>
            <w:gridSpan w:val="67"/>
          </w:tcPr>
          <w:p w14:paraId="11E6C943" w14:textId="77777777" w:rsidR="00BA628F" w:rsidRDefault="00BA628F">
            <w:pPr>
              <w:pStyle w:val="EMPTYCELLSTYLE"/>
            </w:pPr>
          </w:p>
        </w:tc>
        <w:tc>
          <w:tcPr>
            <w:tcW w:w="40" w:type="dxa"/>
          </w:tcPr>
          <w:p w14:paraId="11E6C944" w14:textId="77777777" w:rsidR="00BA628F" w:rsidRDefault="00BA628F">
            <w:pPr>
              <w:pStyle w:val="EMPTYCELLSTYLE"/>
            </w:pPr>
          </w:p>
        </w:tc>
        <w:tc>
          <w:tcPr>
            <w:tcW w:w="40" w:type="dxa"/>
          </w:tcPr>
          <w:p w14:paraId="11E6C945" w14:textId="77777777" w:rsidR="00BA628F" w:rsidRDefault="00BA628F">
            <w:pPr>
              <w:pStyle w:val="EMPTYCELLSTYLE"/>
            </w:pPr>
          </w:p>
        </w:tc>
        <w:tc>
          <w:tcPr>
            <w:tcW w:w="40" w:type="dxa"/>
          </w:tcPr>
          <w:p w14:paraId="11E6C946" w14:textId="77777777" w:rsidR="00BA628F" w:rsidRDefault="00BA628F">
            <w:pPr>
              <w:pStyle w:val="EMPTYCELLSTYLE"/>
            </w:pPr>
          </w:p>
        </w:tc>
        <w:tc>
          <w:tcPr>
            <w:tcW w:w="40" w:type="dxa"/>
          </w:tcPr>
          <w:p w14:paraId="11E6C947" w14:textId="77777777" w:rsidR="00BA628F" w:rsidRDefault="00BA628F">
            <w:pPr>
              <w:pStyle w:val="EMPTYCELLSTYLE"/>
            </w:pPr>
          </w:p>
        </w:tc>
        <w:tc>
          <w:tcPr>
            <w:tcW w:w="40" w:type="dxa"/>
            <w:gridSpan w:val="2"/>
          </w:tcPr>
          <w:p w14:paraId="11E6C948" w14:textId="77777777" w:rsidR="00BA628F" w:rsidRDefault="00BA628F">
            <w:pPr>
              <w:pStyle w:val="EMPTYCELLSTYLE"/>
            </w:pPr>
          </w:p>
        </w:tc>
        <w:tc>
          <w:tcPr>
            <w:tcW w:w="379" w:type="dxa"/>
            <w:gridSpan w:val="12"/>
          </w:tcPr>
          <w:p w14:paraId="11E6C949" w14:textId="77777777" w:rsidR="00BA628F" w:rsidRDefault="00BA628F">
            <w:pPr>
              <w:pStyle w:val="EMPTYCELLSTYLE"/>
            </w:pPr>
          </w:p>
        </w:tc>
        <w:tc>
          <w:tcPr>
            <w:tcW w:w="59" w:type="dxa"/>
            <w:gridSpan w:val="2"/>
          </w:tcPr>
          <w:p w14:paraId="11E6C94A" w14:textId="77777777" w:rsidR="00BA628F" w:rsidRDefault="00BA628F">
            <w:pPr>
              <w:pStyle w:val="EMPTYCELLSTYLE"/>
            </w:pPr>
          </w:p>
        </w:tc>
        <w:tc>
          <w:tcPr>
            <w:tcW w:w="500" w:type="dxa"/>
            <w:gridSpan w:val="3"/>
          </w:tcPr>
          <w:p w14:paraId="11E6C94B" w14:textId="77777777" w:rsidR="00BA628F" w:rsidRDefault="00BA628F">
            <w:pPr>
              <w:pStyle w:val="EMPTYCELLSTYLE"/>
            </w:pPr>
          </w:p>
        </w:tc>
      </w:tr>
      <w:tr w:rsidR="00BA628F" w14:paraId="11E6C957" w14:textId="77777777" w:rsidTr="002C180E">
        <w:trPr>
          <w:gridAfter w:val="27"/>
          <w:wAfter w:w="1270" w:type="dxa"/>
          <w:trHeight w:hRule="exact" w:val="320"/>
        </w:trPr>
        <w:tc>
          <w:tcPr>
            <w:tcW w:w="450" w:type="dxa"/>
          </w:tcPr>
          <w:p w14:paraId="11E6C94D" w14:textId="77777777" w:rsidR="00BA628F" w:rsidRDefault="00BA628F">
            <w:pPr>
              <w:pStyle w:val="EMPTYCELLSTYLE"/>
            </w:pPr>
          </w:p>
        </w:tc>
        <w:tc>
          <w:tcPr>
            <w:tcW w:w="2220" w:type="dxa"/>
            <w:gridSpan w:val="18"/>
            <w:tcMar>
              <w:top w:w="0" w:type="dxa"/>
              <w:left w:w="0" w:type="dxa"/>
              <w:bottom w:w="0" w:type="dxa"/>
              <w:right w:w="0" w:type="dxa"/>
            </w:tcMar>
          </w:tcPr>
          <w:p w14:paraId="11E6C94E"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C94F" w14:textId="77777777" w:rsidR="00BA628F" w:rsidRDefault="0050071D">
            <w:r>
              <w:rPr>
                <w:rFonts w:ascii="DejaVu Sans" w:eastAsia="DejaVu Sans" w:hAnsi="DejaVu Sans" w:cs="DejaVu Sans"/>
                <w:b/>
                <w:color w:val="000000"/>
              </w:rPr>
              <w:t>Total Budget</w:t>
            </w:r>
          </w:p>
        </w:tc>
        <w:tc>
          <w:tcPr>
            <w:tcW w:w="80" w:type="dxa"/>
            <w:gridSpan w:val="2"/>
          </w:tcPr>
          <w:p w14:paraId="11E6C950" w14:textId="77777777" w:rsidR="00BA628F" w:rsidRDefault="00BA628F">
            <w:pPr>
              <w:pStyle w:val="EMPTYCELLSTYLE"/>
            </w:pPr>
          </w:p>
        </w:tc>
        <w:tc>
          <w:tcPr>
            <w:tcW w:w="5060" w:type="dxa"/>
            <w:gridSpan w:val="91"/>
            <w:tcMar>
              <w:top w:w="0" w:type="dxa"/>
              <w:left w:w="0" w:type="dxa"/>
              <w:bottom w:w="0" w:type="dxa"/>
              <w:right w:w="0" w:type="dxa"/>
            </w:tcMar>
          </w:tcPr>
          <w:p w14:paraId="11E6C951"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C952" w14:textId="77777777" w:rsidR="00BA628F" w:rsidRDefault="00BA628F">
            <w:pPr>
              <w:pStyle w:val="EMPTYCELLSTYLE"/>
            </w:pPr>
          </w:p>
        </w:tc>
        <w:tc>
          <w:tcPr>
            <w:tcW w:w="40" w:type="dxa"/>
            <w:gridSpan w:val="2"/>
          </w:tcPr>
          <w:p w14:paraId="11E6C953" w14:textId="77777777" w:rsidR="00BA628F" w:rsidRDefault="00BA628F">
            <w:pPr>
              <w:pStyle w:val="EMPTYCELLSTYLE"/>
            </w:pPr>
          </w:p>
        </w:tc>
        <w:tc>
          <w:tcPr>
            <w:tcW w:w="379" w:type="dxa"/>
            <w:gridSpan w:val="13"/>
          </w:tcPr>
          <w:p w14:paraId="11E6C954" w14:textId="77777777" w:rsidR="00BA628F" w:rsidRDefault="00BA628F">
            <w:pPr>
              <w:pStyle w:val="EMPTYCELLSTYLE"/>
            </w:pPr>
          </w:p>
        </w:tc>
        <w:tc>
          <w:tcPr>
            <w:tcW w:w="59" w:type="dxa"/>
            <w:gridSpan w:val="4"/>
          </w:tcPr>
          <w:p w14:paraId="11E6C955" w14:textId="77777777" w:rsidR="00BA628F" w:rsidRDefault="00BA628F">
            <w:pPr>
              <w:pStyle w:val="EMPTYCELLSTYLE"/>
            </w:pPr>
          </w:p>
        </w:tc>
        <w:tc>
          <w:tcPr>
            <w:tcW w:w="40" w:type="dxa"/>
            <w:gridSpan w:val="3"/>
          </w:tcPr>
          <w:p w14:paraId="11E6C956" w14:textId="77777777" w:rsidR="00BA628F" w:rsidRDefault="00BA628F">
            <w:pPr>
              <w:pStyle w:val="EMPTYCELLSTYLE"/>
            </w:pPr>
          </w:p>
        </w:tc>
      </w:tr>
      <w:tr w:rsidR="00BA628F" w14:paraId="11E6C974" w14:textId="77777777" w:rsidTr="002C180E">
        <w:trPr>
          <w:trHeight w:hRule="exact" w:val="80"/>
        </w:trPr>
        <w:tc>
          <w:tcPr>
            <w:tcW w:w="450" w:type="dxa"/>
          </w:tcPr>
          <w:p w14:paraId="11E6C958" w14:textId="77777777" w:rsidR="00BA628F" w:rsidRDefault="00BA628F">
            <w:pPr>
              <w:pStyle w:val="EMPTYCELLSTYLE"/>
            </w:pPr>
          </w:p>
        </w:tc>
        <w:tc>
          <w:tcPr>
            <w:tcW w:w="40" w:type="dxa"/>
            <w:gridSpan w:val="2"/>
          </w:tcPr>
          <w:p w14:paraId="11E6C959" w14:textId="77777777" w:rsidR="00BA628F" w:rsidRDefault="00BA628F">
            <w:pPr>
              <w:pStyle w:val="EMPTYCELLSTYLE"/>
            </w:pPr>
          </w:p>
        </w:tc>
        <w:tc>
          <w:tcPr>
            <w:tcW w:w="380" w:type="dxa"/>
          </w:tcPr>
          <w:p w14:paraId="11E6C95A" w14:textId="77777777" w:rsidR="00BA628F" w:rsidRDefault="00BA628F">
            <w:pPr>
              <w:pStyle w:val="EMPTYCELLSTYLE"/>
            </w:pPr>
          </w:p>
        </w:tc>
        <w:tc>
          <w:tcPr>
            <w:tcW w:w="1470" w:type="dxa"/>
            <w:gridSpan w:val="11"/>
          </w:tcPr>
          <w:p w14:paraId="11E6C95B" w14:textId="77777777" w:rsidR="00BA628F" w:rsidRDefault="00BA628F">
            <w:pPr>
              <w:pStyle w:val="EMPTYCELLSTYLE"/>
            </w:pPr>
          </w:p>
        </w:tc>
        <w:tc>
          <w:tcPr>
            <w:tcW w:w="40" w:type="dxa"/>
            <w:gridSpan w:val="2"/>
          </w:tcPr>
          <w:p w14:paraId="11E6C95C" w14:textId="77777777" w:rsidR="00BA628F" w:rsidRDefault="00BA628F">
            <w:pPr>
              <w:pStyle w:val="EMPTYCELLSTYLE"/>
            </w:pPr>
          </w:p>
        </w:tc>
        <w:tc>
          <w:tcPr>
            <w:tcW w:w="760" w:type="dxa"/>
            <w:gridSpan w:val="9"/>
          </w:tcPr>
          <w:p w14:paraId="11E6C95D" w14:textId="77777777" w:rsidR="00BA628F" w:rsidRDefault="00BA628F">
            <w:pPr>
              <w:pStyle w:val="EMPTYCELLSTYLE"/>
            </w:pPr>
          </w:p>
        </w:tc>
        <w:tc>
          <w:tcPr>
            <w:tcW w:w="340" w:type="dxa"/>
            <w:gridSpan w:val="12"/>
          </w:tcPr>
          <w:p w14:paraId="11E6C95E" w14:textId="77777777" w:rsidR="00BA628F" w:rsidRDefault="00BA628F">
            <w:pPr>
              <w:pStyle w:val="EMPTYCELLSTYLE"/>
            </w:pPr>
          </w:p>
        </w:tc>
        <w:tc>
          <w:tcPr>
            <w:tcW w:w="520" w:type="dxa"/>
            <w:gridSpan w:val="6"/>
          </w:tcPr>
          <w:p w14:paraId="11E6C95F" w14:textId="77777777" w:rsidR="00BA628F" w:rsidRDefault="00BA628F">
            <w:pPr>
              <w:pStyle w:val="EMPTYCELLSTYLE"/>
            </w:pPr>
          </w:p>
        </w:tc>
        <w:tc>
          <w:tcPr>
            <w:tcW w:w="440" w:type="dxa"/>
            <w:gridSpan w:val="14"/>
          </w:tcPr>
          <w:p w14:paraId="11E6C960" w14:textId="77777777" w:rsidR="00BA628F" w:rsidRDefault="00BA628F">
            <w:pPr>
              <w:pStyle w:val="EMPTYCELLSTYLE"/>
            </w:pPr>
          </w:p>
        </w:tc>
        <w:tc>
          <w:tcPr>
            <w:tcW w:w="340" w:type="dxa"/>
            <w:gridSpan w:val="2"/>
          </w:tcPr>
          <w:p w14:paraId="11E6C961" w14:textId="77777777" w:rsidR="00BA628F" w:rsidRDefault="00BA628F">
            <w:pPr>
              <w:pStyle w:val="EMPTYCELLSTYLE"/>
            </w:pPr>
          </w:p>
        </w:tc>
        <w:tc>
          <w:tcPr>
            <w:tcW w:w="60" w:type="dxa"/>
            <w:gridSpan w:val="2"/>
          </w:tcPr>
          <w:p w14:paraId="11E6C962" w14:textId="77777777" w:rsidR="00BA628F" w:rsidRDefault="00BA628F">
            <w:pPr>
              <w:pStyle w:val="EMPTYCELLSTYLE"/>
            </w:pPr>
          </w:p>
        </w:tc>
        <w:tc>
          <w:tcPr>
            <w:tcW w:w="200" w:type="dxa"/>
            <w:gridSpan w:val="2"/>
          </w:tcPr>
          <w:p w14:paraId="11E6C963" w14:textId="77777777" w:rsidR="00BA628F" w:rsidRDefault="00BA628F">
            <w:pPr>
              <w:pStyle w:val="EMPTYCELLSTYLE"/>
            </w:pPr>
          </w:p>
        </w:tc>
        <w:tc>
          <w:tcPr>
            <w:tcW w:w="880" w:type="dxa"/>
            <w:gridSpan w:val="24"/>
          </w:tcPr>
          <w:p w14:paraId="11E6C964" w14:textId="77777777" w:rsidR="00BA628F" w:rsidRDefault="00BA628F">
            <w:pPr>
              <w:pStyle w:val="EMPTYCELLSTYLE"/>
            </w:pPr>
          </w:p>
        </w:tc>
        <w:tc>
          <w:tcPr>
            <w:tcW w:w="180" w:type="dxa"/>
            <w:gridSpan w:val="5"/>
          </w:tcPr>
          <w:p w14:paraId="11E6C965" w14:textId="77777777" w:rsidR="00BA628F" w:rsidRDefault="00BA628F">
            <w:pPr>
              <w:pStyle w:val="EMPTYCELLSTYLE"/>
            </w:pPr>
          </w:p>
        </w:tc>
        <w:tc>
          <w:tcPr>
            <w:tcW w:w="80" w:type="dxa"/>
            <w:gridSpan w:val="2"/>
          </w:tcPr>
          <w:p w14:paraId="11E6C966" w14:textId="77777777" w:rsidR="00BA628F" w:rsidRDefault="00BA628F">
            <w:pPr>
              <w:pStyle w:val="EMPTYCELLSTYLE"/>
            </w:pPr>
          </w:p>
        </w:tc>
        <w:tc>
          <w:tcPr>
            <w:tcW w:w="160" w:type="dxa"/>
            <w:gridSpan w:val="7"/>
          </w:tcPr>
          <w:p w14:paraId="11E6C967" w14:textId="77777777" w:rsidR="00BA628F" w:rsidRDefault="00BA628F">
            <w:pPr>
              <w:pStyle w:val="EMPTYCELLSTYLE"/>
            </w:pPr>
          </w:p>
        </w:tc>
        <w:tc>
          <w:tcPr>
            <w:tcW w:w="720" w:type="dxa"/>
            <w:gridSpan w:val="18"/>
          </w:tcPr>
          <w:p w14:paraId="11E6C968" w14:textId="77777777" w:rsidR="00BA628F" w:rsidRDefault="00BA628F">
            <w:pPr>
              <w:pStyle w:val="EMPTYCELLSTYLE"/>
            </w:pPr>
          </w:p>
        </w:tc>
        <w:tc>
          <w:tcPr>
            <w:tcW w:w="240" w:type="dxa"/>
            <w:gridSpan w:val="3"/>
          </w:tcPr>
          <w:p w14:paraId="11E6C969" w14:textId="77777777" w:rsidR="00BA628F" w:rsidRDefault="00BA628F">
            <w:pPr>
              <w:pStyle w:val="EMPTYCELLSTYLE"/>
            </w:pPr>
          </w:p>
        </w:tc>
        <w:tc>
          <w:tcPr>
            <w:tcW w:w="40" w:type="dxa"/>
          </w:tcPr>
          <w:p w14:paraId="11E6C96A" w14:textId="77777777" w:rsidR="00BA628F" w:rsidRDefault="00BA628F">
            <w:pPr>
              <w:pStyle w:val="EMPTYCELLSTYLE"/>
            </w:pPr>
          </w:p>
        </w:tc>
        <w:tc>
          <w:tcPr>
            <w:tcW w:w="3780" w:type="dxa"/>
            <w:gridSpan w:val="67"/>
          </w:tcPr>
          <w:p w14:paraId="11E6C96B" w14:textId="77777777" w:rsidR="00BA628F" w:rsidRDefault="00BA628F">
            <w:pPr>
              <w:pStyle w:val="EMPTYCELLSTYLE"/>
            </w:pPr>
          </w:p>
        </w:tc>
        <w:tc>
          <w:tcPr>
            <w:tcW w:w="40" w:type="dxa"/>
          </w:tcPr>
          <w:p w14:paraId="11E6C96C" w14:textId="77777777" w:rsidR="00BA628F" w:rsidRDefault="00BA628F">
            <w:pPr>
              <w:pStyle w:val="EMPTYCELLSTYLE"/>
            </w:pPr>
          </w:p>
        </w:tc>
        <w:tc>
          <w:tcPr>
            <w:tcW w:w="40" w:type="dxa"/>
          </w:tcPr>
          <w:p w14:paraId="11E6C96D" w14:textId="77777777" w:rsidR="00BA628F" w:rsidRDefault="00BA628F">
            <w:pPr>
              <w:pStyle w:val="EMPTYCELLSTYLE"/>
            </w:pPr>
          </w:p>
        </w:tc>
        <w:tc>
          <w:tcPr>
            <w:tcW w:w="40" w:type="dxa"/>
          </w:tcPr>
          <w:p w14:paraId="11E6C96E" w14:textId="77777777" w:rsidR="00BA628F" w:rsidRDefault="00BA628F">
            <w:pPr>
              <w:pStyle w:val="EMPTYCELLSTYLE"/>
            </w:pPr>
          </w:p>
        </w:tc>
        <w:tc>
          <w:tcPr>
            <w:tcW w:w="40" w:type="dxa"/>
          </w:tcPr>
          <w:p w14:paraId="11E6C96F" w14:textId="77777777" w:rsidR="00BA628F" w:rsidRDefault="00BA628F">
            <w:pPr>
              <w:pStyle w:val="EMPTYCELLSTYLE"/>
            </w:pPr>
          </w:p>
        </w:tc>
        <w:tc>
          <w:tcPr>
            <w:tcW w:w="40" w:type="dxa"/>
            <w:gridSpan w:val="2"/>
          </w:tcPr>
          <w:p w14:paraId="11E6C970" w14:textId="77777777" w:rsidR="00BA628F" w:rsidRDefault="00BA628F">
            <w:pPr>
              <w:pStyle w:val="EMPTYCELLSTYLE"/>
            </w:pPr>
          </w:p>
        </w:tc>
        <w:tc>
          <w:tcPr>
            <w:tcW w:w="379" w:type="dxa"/>
            <w:gridSpan w:val="12"/>
          </w:tcPr>
          <w:p w14:paraId="11E6C971" w14:textId="77777777" w:rsidR="00BA628F" w:rsidRDefault="00BA628F">
            <w:pPr>
              <w:pStyle w:val="EMPTYCELLSTYLE"/>
            </w:pPr>
          </w:p>
        </w:tc>
        <w:tc>
          <w:tcPr>
            <w:tcW w:w="59" w:type="dxa"/>
            <w:gridSpan w:val="2"/>
          </w:tcPr>
          <w:p w14:paraId="11E6C972" w14:textId="77777777" w:rsidR="00BA628F" w:rsidRDefault="00BA628F">
            <w:pPr>
              <w:pStyle w:val="EMPTYCELLSTYLE"/>
            </w:pPr>
          </w:p>
        </w:tc>
        <w:tc>
          <w:tcPr>
            <w:tcW w:w="500" w:type="dxa"/>
            <w:gridSpan w:val="3"/>
          </w:tcPr>
          <w:p w14:paraId="11E6C973" w14:textId="77777777" w:rsidR="00BA628F" w:rsidRDefault="00BA628F">
            <w:pPr>
              <w:pStyle w:val="EMPTYCELLSTYLE"/>
            </w:pPr>
          </w:p>
        </w:tc>
      </w:tr>
      <w:tr w:rsidR="00BA628F" w14:paraId="11E6C97F" w14:textId="77777777" w:rsidTr="002C180E">
        <w:trPr>
          <w:gridAfter w:val="27"/>
          <w:wAfter w:w="1270" w:type="dxa"/>
          <w:trHeight w:hRule="exact" w:val="300"/>
        </w:trPr>
        <w:tc>
          <w:tcPr>
            <w:tcW w:w="450" w:type="dxa"/>
          </w:tcPr>
          <w:p w14:paraId="11E6C975" w14:textId="77777777" w:rsidR="00BA628F" w:rsidRDefault="00BA628F">
            <w:pPr>
              <w:pStyle w:val="EMPTYCELLSTYLE"/>
            </w:pPr>
          </w:p>
        </w:tc>
        <w:tc>
          <w:tcPr>
            <w:tcW w:w="2220" w:type="dxa"/>
            <w:gridSpan w:val="18"/>
            <w:tcMar>
              <w:top w:w="0" w:type="dxa"/>
              <w:left w:w="0" w:type="dxa"/>
              <w:bottom w:w="0" w:type="dxa"/>
              <w:right w:w="0" w:type="dxa"/>
            </w:tcMar>
          </w:tcPr>
          <w:p w14:paraId="11E6C976"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C977" w14:textId="77777777" w:rsidR="00BA628F" w:rsidRDefault="0050071D">
            <w:r>
              <w:rPr>
                <w:rFonts w:ascii="DejaVu Sans" w:eastAsia="DejaVu Sans" w:hAnsi="DejaVu Sans" w:cs="DejaVu Sans"/>
                <w:color w:val="000000"/>
                <w:sz w:val="18"/>
              </w:rPr>
              <w:t>$ 0.00</w:t>
            </w:r>
          </w:p>
        </w:tc>
        <w:tc>
          <w:tcPr>
            <w:tcW w:w="80" w:type="dxa"/>
            <w:gridSpan w:val="2"/>
          </w:tcPr>
          <w:p w14:paraId="11E6C978" w14:textId="77777777" w:rsidR="00BA628F" w:rsidRDefault="00BA628F">
            <w:pPr>
              <w:pStyle w:val="EMPTYCELLSTYLE"/>
            </w:pPr>
          </w:p>
        </w:tc>
        <w:tc>
          <w:tcPr>
            <w:tcW w:w="5060" w:type="dxa"/>
            <w:gridSpan w:val="91"/>
            <w:tcMar>
              <w:top w:w="0" w:type="dxa"/>
              <w:left w:w="0" w:type="dxa"/>
              <w:bottom w:w="0" w:type="dxa"/>
              <w:right w:w="0" w:type="dxa"/>
            </w:tcMar>
          </w:tcPr>
          <w:p w14:paraId="11E6C979" w14:textId="77777777" w:rsidR="00BA628F" w:rsidRDefault="0050071D">
            <w:r>
              <w:rPr>
                <w:rFonts w:ascii="DejaVu Sans" w:eastAsia="DejaVu Sans" w:hAnsi="DejaVu Sans" w:cs="DejaVu Sans"/>
                <w:color w:val="000000"/>
                <w:sz w:val="18"/>
              </w:rPr>
              <w:t>$ 0.00</w:t>
            </w:r>
          </w:p>
        </w:tc>
        <w:tc>
          <w:tcPr>
            <w:tcW w:w="40" w:type="dxa"/>
            <w:gridSpan w:val="2"/>
          </w:tcPr>
          <w:p w14:paraId="11E6C97A" w14:textId="77777777" w:rsidR="00BA628F" w:rsidRDefault="00BA628F">
            <w:pPr>
              <w:pStyle w:val="EMPTYCELLSTYLE"/>
            </w:pPr>
          </w:p>
        </w:tc>
        <w:tc>
          <w:tcPr>
            <w:tcW w:w="40" w:type="dxa"/>
            <w:gridSpan w:val="2"/>
          </w:tcPr>
          <w:p w14:paraId="11E6C97B" w14:textId="77777777" w:rsidR="00BA628F" w:rsidRDefault="00BA628F">
            <w:pPr>
              <w:pStyle w:val="EMPTYCELLSTYLE"/>
            </w:pPr>
          </w:p>
        </w:tc>
        <w:tc>
          <w:tcPr>
            <w:tcW w:w="379" w:type="dxa"/>
            <w:gridSpan w:val="13"/>
          </w:tcPr>
          <w:p w14:paraId="11E6C97C" w14:textId="77777777" w:rsidR="00BA628F" w:rsidRDefault="00BA628F">
            <w:pPr>
              <w:pStyle w:val="EMPTYCELLSTYLE"/>
            </w:pPr>
          </w:p>
        </w:tc>
        <w:tc>
          <w:tcPr>
            <w:tcW w:w="59" w:type="dxa"/>
            <w:gridSpan w:val="4"/>
          </w:tcPr>
          <w:p w14:paraId="11E6C97D" w14:textId="77777777" w:rsidR="00BA628F" w:rsidRDefault="00BA628F">
            <w:pPr>
              <w:pStyle w:val="EMPTYCELLSTYLE"/>
            </w:pPr>
          </w:p>
        </w:tc>
        <w:tc>
          <w:tcPr>
            <w:tcW w:w="40" w:type="dxa"/>
            <w:gridSpan w:val="3"/>
          </w:tcPr>
          <w:p w14:paraId="11E6C97E" w14:textId="77777777" w:rsidR="00BA628F" w:rsidRDefault="00BA628F">
            <w:pPr>
              <w:pStyle w:val="EMPTYCELLSTYLE"/>
            </w:pPr>
          </w:p>
        </w:tc>
      </w:tr>
      <w:tr w:rsidR="00BA628F" w14:paraId="11E6C99C" w14:textId="77777777" w:rsidTr="002C180E">
        <w:trPr>
          <w:trHeight w:hRule="exact" w:val="80"/>
        </w:trPr>
        <w:tc>
          <w:tcPr>
            <w:tcW w:w="450" w:type="dxa"/>
          </w:tcPr>
          <w:p w14:paraId="11E6C980" w14:textId="77777777" w:rsidR="00BA628F" w:rsidRDefault="00BA628F">
            <w:pPr>
              <w:pStyle w:val="EMPTYCELLSTYLE"/>
            </w:pPr>
          </w:p>
        </w:tc>
        <w:tc>
          <w:tcPr>
            <w:tcW w:w="40" w:type="dxa"/>
            <w:gridSpan w:val="2"/>
          </w:tcPr>
          <w:p w14:paraId="11E6C981" w14:textId="77777777" w:rsidR="00BA628F" w:rsidRDefault="00BA628F">
            <w:pPr>
              <w:pStyle w:val="EMPTYCELLSTYLE"/>
            </w:pPr>
          </w:p>
        </w:tc>
        <w:tc>
          <w:tcPr>
            <w:tcW w:w="380" w:type="dxa"/>
          </w:tcPr>
          <w:p w14:paraId="11E6C982" w14:textId="77777777" w:rsidR="00BA628F" w:rsidRDefault="00BA628F">
            <w:pPr>
              <w:pStyle w:val="EMPTYCELLSTYLE"/>
            </w:pPr>
          </w:p>
        </w:tc>
        <w:tc>
          <w:tcPr>
            <w:tcW w:w="1470" w:type="dxa"/>
            <w:gridSpan w:val="11"/>
          </w:tcPr>
          <w:p w14:paraId="11E6C983" w14:textId="77777777" w:rsidR="00BA628F" w:rsidRDefault="00BA628F">
            <w:pPr>
              <w:pStyle w:val="EMPTYCELLSTYLE"/>
            </w:pPr>
          </w:p>
        </w:tc>
        <w:tc>
          <w:tcPr>
            <w:tcW w:w="40" w:type="dxa"/>
            <w:gridSpan w:val="2"/>
          </w:tcPr>
          <w:p w14:paraId="11E6C984" w14:textId="77777777" w:rsidR="00BA628F" w:rsidRDefault="00BA628F">
            <w:pPr>
              <w:pStyle w:val="EMPTYCELLSTYLE"/>
            </w:pPr>
          </w:p>
        </w:tc>
        <w:tc>
          <w:tcPr>
            <w:tcW w:w="760" w:type="dxa"/>
            <w:gridSpan w:val="9"/>
          </w:tcPr>
          <w:p w14:paraId="11E6C985" w14:textId="77777777" w:rsidR="00BA628F" w:rsidRDefault="00BA628F">
            <w:pPr>
              <w:pStyle w:val="EMPTYCELLSTYLE"/>
            </w:pPr>
          </w:p>
        </w:tc>
        <w:tc>
          <w:tcPr>
            <w:tcW w:w="340" w:type="dxa"/>
            <w:gridSpan w:val="12"/>
          </w:tcPr>
          <w:p w14:paraId="11E6C986" w14:textId="77777777" w:rsidR="00BA628F" w:rsidRDefault="00BA628F">
            <w:pPr>
              <w:pStyle w:val="EMPTYCELLSTYLE"/>
            </w:pPr>
          </w:p>
        </w:tc>
        <w:tc>
          <w:tcPr>
            <w:tcW w:w="520" w:type="dxa"/>
            <w:gridSpan w:val="6"/>
          </w:tcPr>
          <w:p w14:paraId="11E6C987" w14:textId="77777777" w:rsidR="00BA628F" w:rsidRDefault="00BA628F">
            <w:pPr>
              <w:pStyle w:val="EMPTYCELLSTYLE"/>
            </w:pPr>
          </w:p>
        </w:tc>
        <w:tc>
          <w:tcPr>
            <w:tcW w:w="440" w:type="dxa"/>
            <w:gridSpan w:val="14"/>
          </w:tcPr>
          <w:p w14:paraId="11E6C988" w14:textId="77777777" w:rsidR="00BA628F" w:rsidRDefault="00BA628F">
            <w:pPr>
              <w:pStyle w:val="EMPTYCELLSTYLE"/>
            </w:pPr>
          </w:p>
        </w:tc>
        <w:tc>
          <w:tcPr>
            <w:tcW w:w="340" w:type="dxa"/>
            <w:gridSpan w:val="2"/>
          </w:tcPr>
          <w:p w14:paraId="11E6C989" w14:textId="77777777" w:rsidR="00BA628F" w:rsidRDefault="00BA628F">
            <w:pPr>
              <w:pStyle w:val="EMPTYCELLSTYLE"/>
            </w:pPr>
          </w:p>
        </w:tc>
        <w:tc>
          <w:tcPr>
            <w:tcW w:w="60" w:type="dxa"/>
            <w:gridSpan w:val="2"/>
          </w:tcPr>
          <w:p w14:paraId="11E6C98A" w14:textId="77777777" w:rsidR="00BA628F" w:rsidRDefault="00BA628F">
            <w:pPr>
              <w:pStyle w:val="EMPTYCELLSTYLE"/>
            </w:pPr>
          </w:p>
        </w:tc>
        <w:tc>
          <w:tcPr>
            <w:tcW w:w="200" w:type="dxa"/>
            <w:gridSpan w:val="2"/>
          </w:tcPr>
          <w:p w14:paraId="11E6C98B" w14:textId="77777777" w:rsidR="00BA628F" w:rsidRDefault="00BA628F">
            <w:pPr>
              <w:pStyle w:val="EMPTYCELLSTYLE"/>
            </w:pPr>
          </w:p>
        </w:tc>
        <w:tc>
          <w:tcPr>
            <w:tcW w:w="880" w:type="dxa"/>
            <w:gridSpan w:val="24"/>
          </w:tcPr>
          <w:p w14:paraId="11E6C98C" w14:textId="77777777" w:rsidR="00BA628F" w:rsidRDefault="00BA628F">
            <w:pPr>
              <w:pStyle w:val="EMPTYCELLSTYLE"/>
            </w:pPr>
          </w:p>
        </w:tc>
        <w:tc>
          <w:tcPr>
            <w:tcW w:w="180" w:type="dxa"/>
            <w:gridSpan w:val="5"/>
          </w:tcPr>
          <w:p w14:paraId="11E6C98D" w14:textId="77777777" w:rsidR="00BA628F" w:rsidRDefault="00BA628F">
            <w:pPr>
              <w:pStyle w:val="EMPTYCELLSTYLE"/>
            </w:pPr>
          </w:p>
        </w:tc>
        <w:tc>
          <w:tcPr>
            <w:tcW w:w="80" w:type="dxa"/>
            <w:gridSpan w:val="2"/>
          </w:tcPr>
          <w:p w14:paraId="11E6C98E" w14:textId="77777777" w:rsidR="00BA628F" w:rsidRDefault="00BA628F">
            <w:pPr>
              <w:pStyle w:val="EMPTYCELLSTYLE"/>
            </w:pPr>
          </w:p>
        </w:tc>
        <w:tc>
          <w:tcPr>
            <w:tcW w:w="160" w:type="dxa"/>
            <w:gridSpan w:val="7"/>
          </w:tcPr>
          <w:p w14:paraId="11E6C98F" w14:textId="77777777" w:rsidR="00BA628F" w:rsidRDefault="00BA628F">
            <w:pPr>
              <w:pStyle w:val="EMPTYCELLSTYLE"/>
            </w:pPr>
          </w:p>
        </w:tc>
        <w:tc>
          <w:tcPr>
            <w:tcW w:w="720" w:type="dxa"/>
            <w:gridSpan w:val="18"/>
          </w:tcPr>
          <w:p w14:paraId="11E6C990" w14:textId="77777777" w:rsidR="00BA628F" w:rsidRDefault="00BA628F">
            <w:pPr>
              <w:pStyle w:val="EMPTYCELLSTYLE"/>
            </w:pPr>
          </w:p>
        </w:tc>
        <w:tc>
          <w:tcPr>
            <w:tcW w:w="240" w:type="dxa"/>
            <w:gridSpan w:val="3"/>
          </w:tcPr>
          <w:p w14:paraId="11E6C991" w14:textId="77777777" w:rsidR="00BA628F" w:rsidRDefault="00BA628F">
            <w:pPr>
              <w:pStyle w:val="EMPTYCELLSTYLE"/>
            </w:pPr>
          </w:p>
        </w:tc>
        <w:tc>
          <w:tcPr>
            <w:tcW w:w="40" w:type="dxa"/>
          </w:tcPr>
          <w:p w14:paraId="11E6C992" w14:textId="77777777" w:rsidR="00BA628F" w:rsidRDefault="00BA628F">
            <w:pPr>
              <w:pStyle w:val="EMPTYCELLSTYLE"/>
            </w:pPr>
          </w:p>
        </w:tc>
        <w:tc>
          <w:tcPr>
            <w:tcW w:w="3780" w:type="dxa"/>
            <w:gridSpan w:val="67"/>
          </w:tcPr>
          <w:p w14:paraId="11E6C993" w14:textId="77777777" w:rsidR="00BA628F" w:rsidRDefault="00BA628F">
            <w:pPr>
              <w:pStyle w:val="EMPTYCELLSTYLE"/>
            </w:pPr>
          </w:p>
        </w:tc>
        <w:tc>
          <w:tcPr>
            <w:tcW w:w="40" w:type="dxa"/>
          </w:tcPr>
          <w:p w14:paraId="11E6C994" w14:textId="77777777" w:rsidR="00BA628F" w:rsidRDefault="00BA628F">
            <w:pPr>
              <w:pStyle w:val="EMPTYCELLSTYLE"/>
            </w:pPr>
          </w:p>
        </w:tc>
        <w:tc>
          <w:tcPr>
            <w:tcW w:w="40" w:type="dxa"/>
          </w:tcPr>
          <w:p w14:paraId="11E6C995" w14:textId="77777777" w:rsidR="00BA628F" w:rsidRDefault="00BA628F">
            <w:pPr>
              <w:pStyle w:val="EMPTYCELLSTYLE"/>
            </w:pPr>
          </w:p>
        </w:tc>
        <w:tc>
          <w:tcPr>
            <w:tcW w:w="40" w:type="dxa"/>
          </w:tcPr>
          <w:p w14:paraId="11E6C996" w14:textId="77777777" w:rsidR="00BA628F" w:rsidRDefault="00BA628F">
            <w:pPr>
              <w:pStyle w:val="EMPTYCELLSTYLE"/>
            </w:pPr>
          </w:p>
        </w:tc>
        <w:tc>
          <w:tcPr>
            <w:tcW w:w="40" w:type="dxa"/>
          </w:tcPr>
          <w:p w14:paraId="11E6C997" w14:textId="77777777" w:rsidR="00BA628F" w:rsidRDefault="00BA628F">
            <w:pPr>
              <w:pStyle w:val="EMPTYCELLSTYLE"/>
            </w:pPr>
          </w:p>
        </w:tc>
        <w:tc>
          <w:tcPr>
            <w:tcW w:w="40" w:type="dxa"/>
            <w:gridSpan w:val="2"/>
          </w:tcPr>
          <w:p w14:paraId="11E6C998" w14:textId="77777777" w:rsidR="00BA628F" w:rsidRDefault="00BA628F">
            <w:pPr>
              <w:pStyle w:val="EMPTYCELLSTYLE"/>
            </w:pPr>
          </w:p>
        </w:tc>
        <w:tc>
          <w:tcPr>
            <w:tcW w:w="379" w:type="dxa"/>
            <w:gridSpan w:val="12"/>
          </w:tcPr>
          <w:p w14:paraId="11E6C999" w14:textId="77777777" w:rsidR="00BA628F" w:rsidRDefault="00BA628F">
            <w:pPr>
              <w:pStyle w:val="EMPTYCELLSTYLE"/>
            </w:pPr>
          </w:p>
        </w:tc>
        <w:tc>
          <w:tcPr>
            <w:tcW w:w="59" w:type="dxa"/>
            <w:gridSpan w:val="2"/>
          </w:tcPr>
          <w:p w14:paraId="11E6C99A" w14:textId="77777777" w:rsidR="00BA628F" w:rsidRDefault="00BA628F">
            <w:pPr>
              <w:pStyle w:val="EMPTYCELLSTYLE"/>
            </w:pPr>
          </w:p>
        </w:tc>
        <w:tc>
          <w:tcPr>
            <w:tcW w:w="500" w:type="dxa"/>
            <w:gridSpan w:val="3"/>
          </w:tcPr>
          <w:p w14:paraId="11E6C99B" w14:textId="77777777" w:rsidR="00BA628F" w:rsidRDefault="00BA628F">
            <w:pPr>
              <w:pStyle w:val="EMPTYCELLSTYLE"/>
            </w:pPr>
          </w:p>
        </w:tc>
      </w:tr>
      <w:tr w:rsidR="00BA628F" w14:paraId="11E6C9A7" w14:textId="77777777" w:rsidTr="002C180E">
        <w:trPr>
          <w:gridAfter w:val="27"/>
          <w:wAfter w:w="1270" w:type="dxa"/>
          <w:trHeight w:hRule="exact" w:val="300"/>
        </w:trPr>
        <w:tc>
          <w:tcPr>
            <w:tcW w:w="450" w:type="dxa"/>
          </w:tcPr>
          <w:p w14:paraId="11E6C99D" w14:textId="77777777" w:rsidR="00BA628F" w:rsidRDefault="00BA628F">
            <w:pPr>
              <w:pStyle w:val="EMPTYCELLSTYLE"/>
            </w:pPr>
          </w:p>
        </w:tc>
        <w:tc>
          <w:tcPr>
            <w:tcW w:w="2220" w:type="dxa"/>
            <w:gridSpan w:val="18"/>
            <w:tcMar>
              <w:top w:w="0" w:type="dxa"/>
              <w:left w:w="0" w:type="dxa"/>
              <w:bottom w:w="0" w:type="dxa"/>
              <w:right w:w="0" w:type="dxa"/>
            </w:tcMar>
          </w:tcPr>
          <w:p w14:paraId="11E6C99E"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C99F" w14:textId="77777777" w:rsidR="00BA628F" w:rsidRDefault="0050071D">
            <w:r>
              <w:rPr>
                <w:rFonts w:ascii="DejaVu Sans" w:eastAsia="DejaVu Sans" w:hAnsi="DejaVu Sans" w:cs="DejaVu Sans"/>
                <w:color w:val="000000"/>
                <w:sz w:val="18"/>
              </w:rPr>
              <w:t>$ 0.00</w:t>
            </w:r>
          </w:p>
        </w:tc>
        <w:tc>
          <w:tcPr>
            <w:tcW w:w="80" w:type="dxa"/>
            <w:gridSpan w:val="2"/>
          </w:tcPr>
          <w:p w14:paraId="11E6C9A0" w14:textId="77777777" w:rsidR="00BA628F" w:rsidRDefault="00BA628F">
            <w:pPr>
              <w:pStyle w:val="EMPTYCELLSTYLE"/>
            </w:pPr>
          </w:p>
        </w:tc>
        <w:tc>
          <w:tcPr>
            <w:tcW w:w="5060" w:type="dxa"/>
            <w:gridSpan w:val="91"/>
            <w:tcMar>
              <w:top w:w="0" w:type="dxa"/>
              <w:left w:w="0" w:type="dxa"/>
              <w:bottom w:w="0" w:type="dxa"/>
              <w:right w:w="0" w:type="dxa"/>
            </w:tcMar>
          </w:tcPr>
          <w:p w14:paraId="11E6C9A1" w14:textId="77777777" w:rsidR="00BA628F" w:rsidRDefault="0050071D">
            <w:r>
              <w:rPr>
                <w:rFonts w:ascii="DejaVu Sans" w:eastAsia="DejaVu Sans" w:hAnsi="DejaVu Sans" w:cs="DejaVu Sans"/>
                <w:color w:val="000000"/>
                <w:sz w:val="18"/>
              </w:rPr>
              <w:t>$ 0.00</w:t>
            </w:r>
          </w:p>
        </w:tc>
        <w:tc>
          <w:tcPr>
            <w:tcW w:w="40" w:type="dxa"/>
            <w:gridSpan w:val="2"/>
          </w:tcPr>
          <w:p w14:paraId="11E6C9A2" w14:textId="77777777" w:rsidR="00BA628F" w:rsidRDefault="00BA628F">
            <w:pPr>
              <w:pStyle w:val="EMPTYCELLSTYLE"/>
            </w:pPr>
          </w:p>
        </w:tc>
        <w:tc>
          <w:tcPr>
            <w:tcW w:w="40" w:type="dxa"/>
            <w:gridSpan w:val="2"/>
          </w:tcPr>
          <w:p w14:paraId="11E6C9A3" w14:textId="77777777" w:rsidR="00BA628F" w:rsidRDefault="00BA628F">
            <w:pPr>
              <w:pStyle w:val="EMPTYCELLSTYLE"/>
            </w:pPr>
          </w:p>
        </w:tc>
        <w:tc>
          <w:tcPr>
            <w:tcW w:w="379" w:type="dxa"/>
            <w:gridSpan w:val="13"/>
          </w:tcPr>
          <w:p w14:paraId="11E6C9A4" w14:textId="77777777" w:rsidR="00BA628F" w:rsidRDefault="00BA628F">
            <w:pPr>
              <w:pStyle w:val="EMPTYCELLSTYLE"/>
            </w:pPr>
          </w:p>
        </w:tc>
        <w:tc>
          <w:tcPr>
            <w:tcW w:w="59" w:type="dxa"/>
            <w:gridSpan w:val="4"/>
          </w:tcPr>
          <w:p w14:paraId="11E6C9A5" w14:textId="77777777" w:rsidR="00BA628F" w:rsidRDefault="00BA628F">
            <w:pPr>
              <w:pStyle w:val="EMPTYCELLSTYLE"/>
            </w:pPr>
          </w:p>
        </w:tc>
        <w:tc>
          <w:tcPr>
            <w:tcW w:w="40" w:type="dxa"/>
            <w:gridSpan w:val="3"/>
          </w:tcPr>
          <w:p w14:paraId="11E6C9A6" w14:textId="77777777" w:rsidR="00BA628F" w:rsidRDefault="00BA628F">
            <w:pPr>
              <w:pStyle w:val="EMPTYCELLSTYLE"/>
            </w:pPr>
          </w:p>
        </w:tc>
      </w:tr>
      <w:tr w:rsidR="00BA628F" w14:paraId="11E6C9C4" w14:textId="77777777" w:rsidTr="002C180E">
        <w:trPr>
          <w:trHeight w:hRule="exact" w:val="80"/>
        </w:trPr>
        <w:tc>
          <w:tcPr>
            <w:tcW w:w="450" w:type="dxa"/>
          </w:tcPr>
          <w:p w14:paraId="11E6C9A8" w14:textId="77777777" w:rsidR="00BA628F" w:rsidRDefault="00BA628F">
            <w:pPr>
              <w:pStyle w:val="EMPTYCELLSTYLE"/>
            </w:pPr>
          </w:p>
        </w:tc>
        <w:tc>
          <w:tcPr>
            <w:tcW w:w="40" w:type="dxa"/>
            <w:gridSpan w:val="2"/>
          </w:tcPr>
          <w:p w14:paraId="11E6C9A9" w14:textId="77777777" w:rsidR="00BA628F" w:rsidRDefault="00BA628F">
            <w:pPr>
              <w:pStyle w:val="EMPTYCELLSTYLE"/>
            </w:pPr>
          </w:p>
        </w:tc>
        <w:tc>
          <w:tcPr>
            <w:tcW w:w="380" w:type="dxa"/>
          </w:tcPr>
          <w:p w14:paraId="11E6C9AA" w14:textId="77777777" w:rsidR="00BA628F" w:rsidRDefault="00BA628F">
            <w:pPr>
              <w:pStyle w:val="EMPTYCELLSTYLE"/>
            </w:pPr>
          </w:p>
        </w:tc>
        <w:tc>
          <w:tcPr>
            <w:tcW w:w="1470" w:type="dxa"/>
            <w:gridSpan w:val="11"/>
          </w:tcPr>
          <w:p w14:paraId="11E6C9AB" w14:textId="77777777" w:rsidR="00BA628F" w:rsidRDefault="00BA628F">
            <w:pPr>
              <w:pStyle w:val="EMPTYCELLSTYLE"/>
            </w:pPr>
          </w:p>
        </w:tc>
        <w:tc>
          <w:tcPr>
            <w:tcW w:w="40" w:type="dxa"/>
            <w:gridSpan w:val="2"/>
          </w:tcPr>
          <w:p w14:paraId="11E6C9AC" w14:textId="77777777" w:rsidR="00BA628F" w:rsidRDefault="00BA628F">
            <w:pPr>
              <w:pStyle w:val="EMPTYCELLSTYLE"/>
            </w:pPr>
          </w:p>
        </w:tc>
        <w:tc>
          <w:tcPr>
            <w:tcW w:w="760" w:type="dxa"/>
            <w:gridSpan w:val="9"/>
          </w:tcPr>
          <w:p w14:paraId="11E6C9AD" w14:textId="77777777" w:rsidR="00BA628F" w:rsidRDefault="00BA628F">
            <w:pPr>
              <w:pStyle w:val="EMPTYCELLSTYLE"/>
            </w:pPr>
          </w:p>
        </w:tc>
        <w:tc>
          <w:tcPr>
            <w:tcW w:w="340" w:type="dxa"/>
            <w:gridSpan w:val="12"/>
          </w:tcPr>
          <w:p w14:paraId="11E6C9AE" w14:textId="77777777" w:rsidR="00BA628F" w:rsidRDefault="00BA628F">
            <w:pPr>
              <w:pStyle w:val="EMPTYCELLSTYLE"/>
            </w:pPr>
          </w:p>
        </w:tc>
        <w:tc>
          <w:tcPr>
            <w:tcW w:w="520" w:type="dxa"/>
            <w:gridSpan w:val="6"/>
          </w:tcPr>
          <w:p w14:paraId="11E6C9AF" w14:textId="77777777" w:rsidR="00BA628F" w:rsidRDefault="00BA628F">
            <w:pPr>
              <w:pStyle w:val="EMPTYCELLSTYLE"/>
            </w:pPr>
          </w:p>
        </w:tc>
        <w:tc>
          <w:tcPr>
            <w:tcW w:w="440" w:type="dxa"/>
            <w:gridSpan w:val="14"/>
          </w:tcPr>
          <w:p w14:paraId="11E6C9B0" w14:textId="77777777" w:rsidR="00BA628F" w:rsidRDefault="00BA628F">
            <w:pPr>
              <w:pStyle w:val="EMPTYCELLSTYLE"/>
            </w:pPr>
          </w:p>
        </w:tc>
        <w:tc>
          <w:tcPr>
            <w:tcW w:w="340" w:type="dxa"/>
            <w:gridSpan w:val="2"/>
          </w:tcPr>
          <w:p w14:paraId="11E6C9B1" w14:textId="77777777" w:rsidR="00BA628F" w:rsidRDefault="00BA628F">
            <w:pPr>
              <w:pStyle w:val="EMPTYCELLSTYLE"/>
            </w:pPr>
          </w:p>
        </w:tc>
        <w:tc>
          <w:tcPr>
            <w:tcW w:w="60" w:type="dxa"/>
            <w:gridSpan w:val="2"/>
          </w:tcPr>
          <w:p w14:paraId="11E6C9B2" w14:textId="77777777" w:rsidR="00BA628F" w:rsidRDefault="00BA628F">
            <w:pPr>
              <w:pStyle w:val="EMPTYCELLSTYLE"/>
            </w:pPr>
          </w:p>
        </w:tc>
        <w:tc>
          <w:tcPr>
            <w:tcW w:w="200" w:type="dxa"/>
            <w:gridSpan w:val="2"/>
          </w:tcPr>
          <w:p w14:paraId="11E6C9B3" w14:textId="77777777" w:rsidR="00BA628F" w:rsidRDefault="00BA628F">
            <w:pPr>
              <w:pStyle w:val="EMPTYCELLSTYLE"/>
            </w:pPr>
          </w:p>
        </w:tc>
        <w:tc>
          <w:tcPr>
            <w:tcW w:w="880" w:type="dxa"/>
            <w:gridSpan w:val="24"/>
          </w:tcPr>
          <w:p w14:paraId="11E6C9B4" w14:textId="77777777" w:rsidR="00BA628F" w:rsidRDefault="00BA628F">
            <w:pPr>
              <w:pStyle w:val="EMPTYCELLSTYLE"/>
            </w:pPr>
          </w:p>
        </w:tc>
        <w:tc>
          <w:tcPr>
            <w:tcW w:w="180" w:type="dxa"/>
            <w:gridSpan w:val="5"/>
          </w:tcPr>
          <w:p w14:paraId="11E6C9B5" w14:textId="77777777" w:rsidR="00BA628F" w:rsidRDefault="00BA628F">
            <w:pPr>
              <w:pStyle w:val="EMPTYCELLSTYLE"/>
            </w:pPr>
          </w:p>
        </w:tc>
        <w:tc>
          <w:tcPr>
            <w:tcW w:w="80" w:type="dxa"/>
            <w:gridSpan w:val="2"/>
          </w:tcPr>
          <w:p w14:paraId="11E6C9B6" w14:textId="77777777" w:rsidR="00BA628F" w:rsidRDefault="00BA628F">
            <w:pPr>
              <w:pStyle w:val="EMPTYCELLSTYLE"/>
            </w:pPr>
          </w:p>
        </w:tc>
        <w:tc>
          <w:tcPr>
            <w:tcW w:w="160" w:type="dxa"/>
            <w:gridSpan w:val="7"/>
          </w:tcPr>
          <w:p w14:paraId="11E6C9B7" w14:textId="77777777" w:rsidR="00BA628F" w:rsidRDefault="00BA628F">
            <w:pPr>
              <w:pStyle w:val="EMPTYCELLSTYLE"/>
            </w:pPr>
          </w:p>
        </w:tc>
        <w:tc>
          <w:tcPr>
            <w:tcW w:w="720" w:type="dxa"/>
            <w:gridSpan w:val="18"/>
          </w:tcPr>
          <w:p w14:paraId="11E6C9B8" w14:textId="77777777" w:rsidR="00BA628F" w:rsidRDefault="00BA628F">
            <w:pPr>
              <w:pStyle w:val="EMPTYCELLSTYLE"/>
            </w:pPr>
          </w:p>
        </w:tc>
        <w:tc>
          <w:tcPr>
            <w:tcW w:w="240" w:type="dxa"/>
            <w:gridSpan w:val="3"/>
          </w:tcPr>
          <w:p w14:paraId="11E6C9B9" w14:textId="77777777" w:rsidR="00BA628F" w:rsidRDefault="00BA628F">
            <w:pPr>
              <w:pStyle w:val="EMPTYCELLSTYLE"/>
            </w:pPr>
          </w:p>
        </w:tc>
        <w:tc>
          <w:tcPr>
            <w:tcW w:w="40" w:type="dxa"/>
          </w:tcPr>
          <w:p w14:paraId="11E6C9BA" w14:textId="77777777" w:rsidR="00BA628F" w:rsidRDefault="00BA628F">
            <w:pPr>
              <w:pStyle w:val="EMPTYCELLSTYLE"/>
            </w:pPr>
          </w:p>
        </w:tc>
        <w:tc>
          <w:tcPr>
            <w:tcW w:w="3780" w:type="dxa"/>
            <w:gridSpan w:val="67"/>
          </w:tcPr>
          <w:p w14:paraId="11E6C9BB" w14:textId="77777777" w:rsidR="00BA628F" w:rsidRDefault="00BA628F">
            <w:pPr>
              <w:pStyle w:val="EMPTYCELLSTYLE"/>
            </w:pPr>
          </w:p>
        </w:tc>
        <w:tc>
          <w:tcPr>
            <w:tcW w:w="40" w:type="dxa"/>
          </w:tcPr>
          <w:p w14:paraId="11E6C9BC" w14:textId="77777777" w:rsidR="00BA628F" w:rsidRDefault="00BA628F">
            <w:pPr>
              <w:pStyle w:val="EMPTYCELLSTYLE"/>
            </w:pPr>
          </w:p>
        </w:tc>
        <w:tc>
          <w:tcPr>
            <w:tcW w:w="40" w:type="dxa"/>
          </w:tcPr>
          <w:p w14:paraId="11E6C9BD" w14:textId="77777777" w:rsidR="00BA628F" w:rsidRDefault="00BA628F">
            <w:pPr>
              <w:pStyle w:val="EMPTYCELLSTYLE"/>
            </w:pPr>
          </w:p>
        </w:tc>
        <w:tc>
          <w:tcPr>
            <w:tcW w:w="40" w:type="dxa"/>
          </w:tcPr>
          <w:p w14:paraId="11E6C9BE" w14:textId="77777777" w:rsidR="00BA628F" w:rsidRDefault="00BA628F">
            <w:pPr>
              <w:pStyle w:val="EMPTYCELLSTYLE"/>
            </w:pPr>
          </w:p>
        </w:tc>
        <w:tc>
          <w:tcPr>
            <w:tcW w:w="40" w:type="dxa"/>
          </w:tcPr>
          <w:p w14:paraId="11E6C9BF" w14:textId="77777777" w:rsidR="00BA628F" w:rsidRDefault="00BA628F">
            <w:pPr>
              <w:pStyle w:val="EMPTYCELLSTYLE"/>
            </w:pPr>
          </w:p>
        </w:tc>
        <w:tc>
          <w:tcPr>
            <w:tcW w:w="40" w:type="dxa"/>
            <w:gridSpan w:val="2"/>
          </w:tcPr>
          <w:p w14:paraId="11E6C9C0" w14:textId="77777777" w:rsidR="00BA628F" w:rsidRDefault="00BA628F">
            <w:pPr>
              <w:pStyle w:val="EMPTYCELLSTYLE"/>
            </w:pPr>
          </w:p>
        </w:tc>
        <w:tc>
          <w:tcPr>
            <w:tcW w:w="379" w:type="dxa"/>
            <w:gridSpan w:val="12"/>
          </w:tcPr>
          <w:p w14:paraId="11E6C9C1" w14:textId="77777777" w:rsidR="00BA628F" w:rsidRDefault="00BA628F">
            <w:pPr>
              <w:pStyle w:val="EMPTYCELLSTYLE"/>
            </w:pPr>
          </w:p>
        </w:tc>
        <w:tc>
          <w:tcPr>
            <w:tcW w:w="59" w:type="dxa"/>
            <w:gridSpan w:val="2"/>
          </w:tcPr>
          <w:p w14:paraId="11E6C9C2" w14:textId="77777777" w:rsidR="00BA628F" w:rsidRDefault="00BA628F">
            <w:pPr>
              <w:pStyle w:val="EMPTYCELLSTYLE"/>
            </w:pPr>
          </w:p>
        </w:tc>
        <w:tc>
          <w:tcPr>
            <w:tcW w:w="500" w:type="dxa"/>
            <w:gridSpan w:val="3"/>
          </w:tcPr>
          <w:p w14:paraId="11E6C9C3" w14:textId="77777777" w:rsidR="00BA628F" w:rsidRDefault="00BA628F">
            <w:pPr>
              <w:pStyle w:val="EMPTYCELLSTYLE"/>
            </w:pPr>
          </w:p>
        </w:tc>
      </w:tr>
      <w:tr w:rsidR="00BA628F" w14:paraId="11E6C9CF" w14:textId="77777777" w:rsidTr="002C180E">
        <w:trPr>
          <w:gridAfter w:val="27"/>
          <w:wAfter w:w="1270" w:type="dxa"/>
          <w:trHeight w:hRule="exact" w:val="300"/>
        </w:trPr>
        <w:tc>
          <w:tcPr>
            <w:tcW w:w="450" w:type="dxa"/>
          </w:tcPr>
          <w:p w14:paraId="11E6C9C5" w14:textId="77777777" w:rsidR="00BA628F" w:rsidRDefault="00BA628F">
            <w:pPr>
              <w:pStyle w:val="EMPTYCELLSTYLE"/>
            </w:pPr>
          </w:p>
        </w:tc>
        <w:tc>
          <w:tcPr>
            <w:tcW w:w="2220" w:type="dxa"/>
            <w:gridSpan w:val="18"/>
            <w:tcMar>
              <w:top w:w="0" w:type="dxa"/>
              <w:left w:w="0" w:type="dxa"/>
              <w:bottom w:w="0" w:type="dxa"/>
              <w:right w:w="0" w:type="dxa"/>
            </w:tcMar>
          </w:tcPr>
          <w:p w14:paraId="11E6C9C6"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C9C7" w14:textId="77777777" w:rsidR="00BA628F" w:rsidRDefault="0050071D">
            <w:r>
              <w:rPr>
                <w:rFonts w:ascii="DejaVu Sans" w:eastAsia="DejaVu Sans" w:hAnsi="DejaVu Sans" w:cs="DejaVu Sans"/>
                <w:color w:val="000000"/>
                <w:sz w:val="18"/>
              </w:rPr>
              <w:t>$ 34,505.31</w:t>
            </w:r>
          </w:p>
        </w:tc>
        <w:tc>
          <w:tcPr>
            <w:tcW w:w="80" w:type="dxa"/>
            <w:gridSpan w:val="2"/>
          </w:tcPr>
          <w:p w14:paraId="11E6C9C8" w14:textId="77777777" w:rsidR="00BA628F" w:rsidRDefault="00BA628F">
            <w:pPr>
              <w:pStyle w:val="EMPTYCELLSTYLE"/>
            </w:pPr>
          </w:p>
        </w:tc>
        <w:tc>
          <w:tcPr>
            <w:tcW w:w="5060" w:type="dxa"/>
            <w:gridSpan w:val="91"/>
            <w:tcMar>
              <w:top w:w="0" w:type="dxa"/>
              <w:left w:w="0" w:type="dxa"/>
              <w:bottom w:w="0" w:type="dxa"/>
              <w:right w:w="0" w:type="dxa"/>
            </w:tcMar>
          </w:tcPr>
          <w:p w14:paraId="11E6C9C9" w14:textId="77777777" w:rsidR="00BA628F" w:rsidRDefault="0050071D">
            <w:r>
              <w:rPr>
                <w:rFonts w:ascii="DejaVu Sans" w:eastAsia="DejaVu Sans" w:hAnsi="DejaVu Sans" w:cs="DejaVu Sans"/>
                <w:color w:val="000000"/>
                <w:sz w:val="18"/>
              </w:rPr>
              <w:t>$ 0.00</w:t>
            </w:r>
          </w:p>
        </w:tc>
        <w:tc>
          <w:tcPr>
            <w:tcW w:w="40" w:type="dxa"/>
            <w:gridSpan w:val="2"/>
          </w:tcPr>
          <w:p w14:paraId="11E6C9CA" w14:textId="77777777" w:rsidR="00BA628F" w:rsidRDefault="00BA628F">
            <w:pPr>
              <w:pStyle w:val="EMPTYCELLSTYLE"/>
            </w:pPr>
          </w:p>
        </w:tc>
        <w:tc>
          <w:tcPr>
            <w:tcW w:w="40" w:type="dxa"/>
            <w:gridSpan w:val="2"/>
          </w:tcPr>
          <w:p w14:paraId="11E6C9CB" w14:textId="77777777" w:rsidR="00BA628F" w:rsidRDefault="00BA628F">
            <w:pPr>
              <w:pStyle w:val="EMPTYCELLSTYLE"/>
            </w:pPr>
          </w:p>
        </w:tc>
        <w:tc>
          <w:tcPr>
            <w:tcW w:w="379" w:type="dxa"/>
            <w:gridSpan w:val="13"/>
          </w:tcPr>
          <w:p w14:paraId="11E6C9CC" w14:textId="77777777" w:rsidR="00BA628F" w:rsidRDefault="00BA628F">
            <w:pPr>
              <w:pStyle w:val="EMPTYCELLSTYLE"/>
            </w:pPr>
          </w:p>
        </w:tc>
        <w:tc>
          <w:tcPr>
            <w:tcW w:w="59" w:type="dxa"/>
            <w:gridSpan w:val="4"/>
          </w:tcPr>
          <w:p w14:paraId="11E6C9CD" w14:textId="77777777" w:rsidR="00BA628F" w:rsidRDefault="00BA628F">
            <w:pPr>
              <w:pStyle w:val="EMPTYCELLSTYLE"/>
            </w:pPr>
          </w:p>
        </w:tc>
        <w:tc>
          <w:tcPr>
            <w:tcW w:w="40" w:type="dxa"/>
            <w:gridSpan w:val="3"/>
          </w:tcPr>
          <w:p w14:paraId="11E6C9CE" w14:textId="77777777" w:rsidR="00BA628F" w:rsidRDefault="00BA628F">
            <w:pPr>
              <w:pStyle w:val="EMPTYCELLSTYLE"/>
            </w:pPr>
          </w:p>
        </w:tc>
      </w:tr>
      <w:tr w:rsidR="00BA628F" w14:paraId="11E6C9EC" w14:textId="77777777" w:rsidTr="002C180E">
        <w:trPr>
          <w:trHeight w:hRule="exact" w:val="100"/>
        </w:trPr>
        <w:tc>
          <w:tcPr>
            <w:tcW w:w="450" w:type="dxa"/>
          </w:tcPr>
          <w:p w14:paraId="11E6C9D0" w14:textId="77777777" w:rsidR="00BA628F" w:rsidRDefault="00BA628F">
            <w:pPr>
              <w:pStyle w:val="EMPTYCELLSTYLE"/>
            </w:pPr>
          </w:p>
        </w:tc>
        <w:tc>
          <w:tcPr>
            <w:tcW w:w="40" w:type="dxa"/>
            <w:gridSpan w:val="2"/>
          </w:tcPr>
          <w:p w14:paraId="11E6C9D1" w14:textId="77777777" w:rsidR="00BA628F" w:rsidRDefault="00BA628F">
            <w:pPr>
              <w:pStyle w:val="EMPTYCELLSTYLE"/>
            </w:pPr>
          </w:p>
        </w:tc>
        <w:tc>
          <w:tcPr>
            <w:tcW w:w="380" w:type="dxa"/>
          </w:tcPr>
          <w:p w14:paraId="11E6C9D2" w14:textId="77777777" w:rsidR="00BA628F" w:rsidRDefault="00BA628F">
            <w:pPr>
              <w:pStyle w:val="EMPTYCELLSTYLE"/>
            </w:pPr>
          </w:p>
        </w:tc>
        <w:tc>
          <w:tcPr>
            <w:tcW w:w="1470" w:type="dxa"/>
            <w:gridSpan w:val="11"/>
          </w:tcPr>
          <w:p w14:paraId="11E6C9D3" w14:textId="77777777" w:rsidR="00BA628F" w:rsidRDefault="00BA628F">
            <w:pPr>
              <w:pStyle w:val="EMPTYCELLSTYLE"/>
            </w:pPr>
          </w:p>
        </w:tc>
        <w:tc>
          <w:tcPr>
            <w:tcW w:w="40" w:type="dxa"/>
            <w:gridSpan w:val="2"/>
          </w:tcPr>
          <w:p w14:paraId="11E6C9D4" w14:textId="77777777" w:rsidR="00BA628F" w:rsidRDefault="00BA628F">
            <w:pPr>
              <w:pStyle w:val="EMPTYCELLSTYLE"/>
            </w:pPr>
          </w:p>
        </w:tc>
        <w:tc>
          <w:tcPr>
            <w:tcW w:w="760" w:type="dxa"/>
            <w:gridSpan w:val="9"/>
          </w:tcPr>
          <w:p w14:paraId="11E6C9D5" w14:textId="77777777" w:rsidR="00BA628F" w:rsidRDefault="00BA628F">
            <w:pPr>
              <w:pStyle w:val="EMPTYCELLSTYLE"/>
            </w:pPr>
          </w:p>
        </w:tc>
        <w:tc>
          <w:tcPr>
            <w:tcW w:w="340" w:type="dxa"/>
            <w:gridSpan w:val="12"/>
          </w:tcPr>
          <w:p w14:paraId="11E6C9D6" w14:textId="77777777" w:rsidR="00BA628F" w:rsidRDefault="00BA628F">
            <w:pPr>
              <w:pStyle w:val="EMPTYCELLSTYLE"/>
            </w:pPr>
          </w:p>
        </w:tc>
        <w:tc>
          <w:tcPr>
            <w:tcW w:w="520" w:type="dxa"/>
            <w:gridSpan w:val="6"/>
          </w:tcPr>
          <w:p w14:paraId="11E6C9D7" w14:textId="77777777" w:rsidR="00BA628F" w:rsidRDefault="00BA628F">
            <w:pPr>
              <w:pStyle w:val="EMPTYCELLSTYLE"/>
            </w:pPr>
          </w:p>
        </w:tc>
        <w:tc>
          <w:tcPr>
            <w:tcW w:w="440" w:type="dxa"/>
            <w:gridSpan w:val="14"/>
          </w:tcPr>
          <w:p w14:paraId="11E6C9D8" w14:textId="77777777" w:rsidR="00BA628F" w:rsidRDefault="00BA628F">
            <w:pPr>
              <w:pStyle w:val="EMPTYCELLSTYLE"/>
            </w:pPr>
          </w:p>
        </w:tc>
        <w:tc>
          <w:tcPr>
            <w:tcW w:w="340" w:type="dxa"/>
            <w:gridSpan w:val="2"/>
          </w:tcPr>
          <w:p w14:paraId="11E6C9D9" w14:textId="77777777" w:rsidR="00BA628F" w:rsidRDefault="00BA628F">
            <w:pPr>
              <w:pStyle w:val="EMPTYCELLSTYLE"/>
            </w:pPr>
          </w:p>
        </w:tc>
        <w:tc>
          <w:tcPr>
            <w:tcW w:w="60" w:type="dxa"/>
            <w:gridSpan w:val="2"/>
          </w:tcPr>
          <w:p w14:paraId="11E6C9DA" w14:textId="77777777" w:rsidR="00BA628F" w:rsidRDefault="00BA628F">
            <w:pPr>
              <w:pStyle w:val="EMPTYCELLSTYLE"/>
            </w:pPr>
          </w:p>
        </w:tc>
        <w:tc>
          <w:tcPr>
            <w:tcW w:w="200" w:type="dxa"/>
            <w:gridSpan w:val="2"/>
          </w:tcPr>
          <w:p w14:paraId="11E6C9DB" w14:textId="77777777" w:rsidR="00BA628F" w:rsidRDefault="00BA628F">
            <w:pPr>
              <w:pStyle w:val="EMPTYCELLSTYLE"/>
            </w:pPr>
          </w:p>
        </w:tc>
        <w:tc>
          <w:tcPr>
            <w:tcW w:w="880" w:type="dxa"/>
            <w:gridSpan w:val="24"/>
          </w:tcPr>
          <w:p w14:paraId="11E6C9DC" w14:textId="77777777" w:rsidR="00BA628F" w:rsidRDefault="00BA628F">
            <w:pPr>
              <w:pStyle w:val="EMPTYCELLSTYLE"/>
            </w:pPr>
          </w:p>
        </w:tc>
        <w:tc>
          <w:tcPr>
            <w:tcW w:w="180" w:type="dxa"/>
            <w:gridSpan w:val="5"/>
          </w:tcPr>
          <w:p w14:paraId="11E6C9DD" w14:textId="77777777" w:rsidR="00BA628F" w:rsidRDefault="00BA628F">
            <w:pPr>
              <w:pStyle w:val="EMPTYCELLSTYLE"/>
            </w:pPr>
          </w:p>
        </w:tc>
        <w:tc>
          <w:tcPr>
            <w:tcW w:w="80" w:type="dxa"/>
            <w:gridSpan w:val="2"/>
          </w:tcPr>
          <w:p w14:paraId="11E6C9DE" w14:textId="77777777" w:rsidR="00BA628F" w:rsidRDefault="00BA628F">
            <w:pPr>
              <w:pStyle w:val="EMPTYCELLSTYLE"/>
            </w:pPr>
          </w:p>
        </w:tc>
        <w:tc>
          <w:tcPr>
            <w:tcW w:w="160" w:type="dxa"/>
            <w:gridSpan w:val="7"/>
          </w:tcPr>
          <w:p w14:paraId="11E6C9DF" w14:textId="77777777" w:rsidR="00BA628F" w:rsidRDefault="00BA628F">
            <w:pPr>
              <w:pStyle w:val="EMPTYCELLSTYLE"/>
            </w:pPr>
          </w:p>
        </w:tc>
        <w:tc>
          <w:tcPr>
            <w:tcW w:w="720" w:type="dxa"/>
            <w:gridSpan w:val="18"/>
          </w:tcPr>
          <w:p w14:paraId="11E6C9E0" w14:textId="77777777" w:rsidR="00BA628F" w:rsidRDefault="00BA628F">
            <w:pPr>
              <w:pStyle w:val="EMPTYCELLSTYLE"/>
            </w:pPr>
          </w:p>
        </w:tc>
        <w:tc>
          <w:tcPr>
            <w:tcW w:w="240" w:type="dxa"/>
            <w:gridSpan w:val="3"/>
          </w:tcPr>
          <w:p w14:paraId="11E6C9E1" w14:textId="77777777" w:rsidR="00BA628F" w:rsidRDefault="00BA628F">
            <w:pPr>
              <w:pStyle w:val="EMPTYCELLSTYLE"/>
            </w:pPr>
          </w:p>
        </w:tc>
        <w:tc>
          <w:tcPr>
            <w:tcW w:w="40" w:type="dxa"/>
          </w:tcPr>
          <w:p w14:paraId="11E6C9E2" w14:textId="77777777" w:rsidR="00BA628F" w:rsidRDefault="00BA628F">
            <w:pPr>
              <w:pStyle w:val="EMPTYCELLSTYLE"/>
            </w:pPr>
          </w:p>
        </w:tc>
        <w:tc>
          <w:tcPr>
            <w:tcW w:w="3780" w:type="dxa"/>
            <w:gridSpan w:val="67"/>
          </w:tcPr>
          <w:p w14:paraId="11E6C9E3" w14:textId="77777777" w:rsidR="00BA628F" w:rsidRDefault="00BA628F">
            <w:pPr>
              <w:pStyle w:val="EMPTYCELLSTYLE"/>
            </w:pPr>
          </w:p>
        </w:tc>
        <w:tc>
          <w:tcPr>
            <w:tcW w:w="40" w:type="dxa"/>
          </w:tcPr>
          <w:p w14:paraId="11E6C9E4" w14:textId="77777777" w:rsidR="00BA628F" w:rsidRDefault="00BA628F">
            <w:pPr>
              <w:pStyle w:val="EMPTYCELLSTYLE"/>
            </w:pPr>
          </w:p>
        </w:tc>
        <w:tc>
          <w:tcPr>
            <w:tcW w:w="40" w:type="dxa"/>
          </w:tcPr>
          <w:p w14:paraId="11E6C9E5" w14:textId="77777777" w:rsidR="00BA628F" w:rsidRDefault="00BA628F">
            <w:pPr>
              <w:pStyle w:val="EMPTYCELLSTYLE"/>
            </w:pPr>
          </w:p>
        </w:tc>
        <w:tc>
          <w:tcPr>
            <w:tcW w:w="40" w:type="dxa"/>
          </w:tcPr>
          <w:p w14:paraId="11E6C9E6" w14:textId="77777777" w:rsidR="00BA628F" w:rsidRDefault="00BA628F">
            <w:pPr>
              <w:pStyle w:val="EMPTYCELLSTYLE"/>
            </w:pPr>
          </w:p>
        </w:tc>
        <w:tc>
          <w:tcPr>
            <w:tcW w:w="40" w:type="dxa"/>
          </w:tcPr>
          <w:p w14:paraId="11E6C9E7" w14:textId="77777777" w:rsidR="00BA628F" w:rsidRDefault="00BA628F">
            <w:pPr>
              <w:pStyle w:val="EMPTYCELLSTYLE"/>
            </w:pPr>
          </w:p>
        </w:tc>
        <w:tc>
          <w:tcPr>
            <w:tcW w:w="40" w:type="dxa"/>
            <w:gridSpan w:val="2"/>
          </w:tcPr>
          <w:p w14:paraId="11E6C9E8" w14:textId="77777777" w:rsidR="00BA628F" w:rsidRDefault="00BA628F">
            <w:pPr>
              <w:pStyle w:val="EMPTYCELLSTYLE"/>
            </w:pPr>
          </w:p>
        </w:tc>
        <w:tc>
          <w:tcPr>
            <w:tcW w:w="379" w:type="dxa"/>
            <w:gridSpan w:val="12"/>
          </w:tcPr>
          <w:p w14:paraId="11E6C9E9" w14:textId="77777777" w:rsidR="00BA628F" w:rsidRDefault="00BA628F">
            <w:pPr>
              <w:pStyle w:val="EMPTYCELLSTYLE"/>
            </w:pPr>
          </w:p>
        </w:tc>
        <w:tc>
          <w:tcPr>
            <w:tcW w:w="59" w:type="dxa"/>
            <w:gridSpan w:val="2"/>
          </w:tcPr>
          <w:p w14:paraId="11E6C9EA" w14:textId="77777777" w:rsidR="00BA628F" w:rsidRDefault="00BA628F">
            <w:pPr>
              <w:pStyle w:val="EMPTYCELLSTYLE"/>
            </w:pPr>
          </w:p>
        </w:tc>
        <w:tc>
          <w:tcPr>
            <w:tcW w:w="500" w:type="dxa"/>
            <w:gridSpan w:val="3"/>
          </w:tcPr>
          <w:p w14:paraId="11E6C9EB" w14:textId="77777777" w:rsidR="00BA628F" w:rsidRDefault="00BA628F">
            <w:pPr>
              <w:pStyle w:val="EMPTYCELLSTYLE"/>
            </w:pPr>
          </w:p>
        </w:tc>
      </w:tr>
      <w:tr w:rsidR="00BA628F" w14:paraId="11E6C9F7" w14:textId="77777777" w:rsidTr="002C180E">
        <w:trPr>
          <w:gridAfter w:val="27"/>
          <w:wAfter w:w="1270" w:type="dxa"/>
          <w:trHeight w:hRule="exact" w:val="300"/>
        </w:trPr>
        <w:tc>
          <w:tcPr>
            <w:tcW w:w="450" w:type="dxa"/>
          </w:tcPr>
          <w:p w14:paraId="11E6C9ED" w14:textId="77777777" w:rsidR="00BA628F" w:rsidRDefault="00BA628F">
            <w:pPr>
              <w:pStyle w:val="EMPTYCELLSTYLE"/>
            </w:pPr>
          </w:p>
        </w:tc>
        <w:tc>
          <w:tcPr>
            <w:tcW w:w="2220" w:type="dxa"/>
            <w:gridSpan w:val="18"/>
            <w:tcMar>
              <w:top w:w="0" w:type="dxa"/>
              <w:left w:w="0" w:type="dxa"/>
              <w:bottom w:w="0" w:type="dxa"/>
              <w:right w:w="0" w:type="dxa"/>
            </w:tcMar>
          </w:tcPr>
          <w:p w14:paraId="11E6C9EE"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C9EF" w14:textId="77777777" w:rsidR="00BA628F" w:rsidRDefault="0050071D">
            <w:r>
              <w:rPr>
                <w:rFonts w:ascii="DejaVu Sans" w:eastAsia="DejaVu Sans" w:hAnsi="DejaVu Sans" w:cs="DejaVu Sans"/>
                <w:b/>
                <w:color w:val="000000"/>
                <w:sz w:val="18"/>
                <w:u w:val="single"/>
              </w:rPr>
              <w:t>$ 34,505.31</w:t>
            </w:r>
          </w:p>
        </w:tc>
        <w:tc>
          <w:tcPr>
            <w:tcW w:w="80" w:type="dxa"/>
            <w:gridSpan w:val="2"/>
          </w:tcPr>
          <w:p w14:paraId="11E6C9F0" w14:textId="77777777" w:rsidR="00BA628F" w:rsidRDefault="00BA628F">
            <w:pPr>
              <w:pStyle w:val="EMPTYCELLSTYLE"/>
            </w:pPr>
          </w:p>
        </w:tc>
        <w:tc>
          <w:tcPr>
            <w:tcW w:w="5060" w:type="dxa"/>
            <w:gridSpan w:val="91"/>
            <w:tcMar>
              <w:top w:w="0" w:type="dxa"/>
              <w:left w:w="0" w:type="dxa"/>
              <w:bottom w:w="0" w:type="dxa"/>
              <w:right w:w="0" w:type="dxa"/>
            </w:tcMar>
          </w:tcPr>
          <w:p w14:paraId="11E6C9F1"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C9F2" w14:textId="77777777" w:rsidR="00BA628F" w:rsidRDefault="00BA628F">
            <w:pPr>
              <w:pStyle w:val="EMPTYCELLSTYLE"/>
            </w:pPr>
          </w:p>
        </w:tc>
        <w:tc>
          <w:tcPr>
            <w:tcW w:w="40" w:type="dxa"/>
            <w:gridSpan w:val="2"/>
          </w:tcPr>
          <w:p w14:paraId="11E6C9F3" w14:textId="77777777" w:rsidR="00BA628F" w:rsidRDefault="00BA628F">
            <w:pPr>
              <w:pStyle w:val="EMPTYCELLSTYLE"/>
            </w:pPr>
          </w:p>
        </w:tc>
        <w:tc>
          <w:tcPr>
            <w:tcW w:w="379" w:type="dxa"/>
            <w:gridSpan w:val="13"/>
          </w:tcPr>
          <w:p w14:paraId="11E6C9F4" w14:textId="77777777" w:rsidR="00BA628F" w:rsidRDefault="00BA628F">
            <w:pPr>
              <w:pStyle w:val="EMPTYCELLSTYLE"/>
            </w:pPr>
          </w:p>
        </w:tc>
        <w:tc>
          <w:tcPr>
            <w:tcW w:w="59" w:type="dxa"/>
            <w:gridSpan w:val="4"/>
          </w:tcPr>
          <w:p w14:paraId="11E6C9F5" w14:textId="77777777" w:rsidR="00BA628F" w:rsidRDefault="00BA628F">
            <w:pPr>
              <w:pStyle w:val="EMPTYCELLSTYLE"/>
            </w:pPr>
          </w:p>
        </w:tc>
        <w:tc>
          <w:tcPr>
            <w:tcW w:w="40" w:type="dxa"/>
            <w:gridSpan w:val="3"/>
          </w:tcPr>
          <w:p w14:paraId="11E6C9F6" w14:textId="77777777" w:rsidR="00BA628F" w:rsidRDefault="00BA628F">
            <w:pPr>
              <w:pStyle w:val="EMPTYCELLSTYLE"/>
            </w:pPr>
          </w:p>
        </w:tc>
      </w:tr>
      <w:tr w:rsidR="00BA628F" w14:paraId="11E6CA14" w14:textId="77777777" w:rsidTr="002C180E">
        <w:trPr>
          <w:trHeight w:hRule="exact" w:val="60"/>
        </w:trPr>
        <w:tc>
          <w:tcPr>
            <w:tcW w:w="450" w:type="dxa"/>
          </w:tcPr>
          <w:p w14:paraId="11E6C9F8" w14:textId="77777777" w:rsidR="00BA628F" w:rsidRDefault="00BA628F">
            <w:pPr>
              <w:pStyle w:val="EMPTYCELLSTYLE"/>
            </w:pPr>
          </w:p>
        </w:tc>
        <w:tc>
          <w:tcPr>
            <w:tcW w:w="40" w:type="dxa"/>
            <w:gridSpan w:val="2"/>
          </w:tcPr>
          <w:p w14:paraId="11E6C9F9" w14:textId="77777777" w:rsidR="00BA628F" w:rsidRDefault="00BA628F">
            <w:pPr>
              <w:pStyle w:val="EMPTYCELLSTYLE"/>
            </w:pPr>
          </w:p>
        </w:tc>
        <w:tc>
          <w:tcPr>
            <w:tcW w:w="380" w:type="dxa"/>
          </w:tcPr>
          <w:p w14:paraId="11E6C9FA" w14:textId="77777777" w:rsidR="00BA628F" w:rsidRDefault="00BA628F">
            <w:pPr>
              <w:pStyle w:val="EMPTYCELLSTYLE"/>
            </w:pPr>
          </w:p>
        </w:tc>
        <w:tc>
          <w:tcPr>
            <w:tcW w:w="1470" w:type="dxa"/>
            <w:gridSpan w:val="11"/>
          </w:tcPr>
          <w:p w14:paraId="11E6C9FB" w14:textId="77777777" w:rsidR="00BA628F" w:rsidRDefault="00BA628F">
            <w:pPr>
              <w:pStyle w:val="EMPTYCELLSTYLE"/>
            </w:pPr>
          </w:p>
        </w:tc>
        <w:tc>
          <w:tcPr>
            <w:tcW w:w="40" w:type="dxa"/>
            <w:gridSpan w:val="2"/>
          </w:tcPr>
          <w:p w14:paraId="11E6C9FC" w14:textId="77777777" w:rsidR="00BA628F" w:rsidRDefault="00BA628F">
            <w:pPr>
              <w:pStyle w:val="EMPTYCELLSTYLE"/>
            </w:pPr>
          </w:p>
        </w:tc>
        <w:tc>
          <w:tcPr>
            <w:tcW w:w="760" w:type="dxa"/>
            <w:gridSpan w:val="9"/>
          </w:tcPr>
          <w:p w14:paraId="11E6C9FD" w14:textId="77777777" w:rsidR="00BA628F" w:rsidRDefault="00BA628F">
            <w:pPr>
              <w:pStyle w:val="EMPTYCELLSTYLE"/>
            </w:pPr>
          </w:p>
        </w:tc>
        <w:tc>
          <w:tcPr>
            <w:tcW w:w="340" w:type="dxa"/>
            <w:gridSpan w:val="12"/>
          </w:tcPr>
          <w:p w14:paraId="11E6C9FE" w14:textId="77777777" w:rsidR="00BA628F" w:rsidRDefault="00BA628F">
            <w:pPr>
              <w:pStyle w:val="EMPTYCELLSTYLE"/>
            </w:pPr>
          </w:p>
        </w:tc>
        <w:tc>
          <w:tcPr>
            <w:tcW w:w="520" w:type="dxa"/>
            <w:gridSpan w:val="6"/>
          </w:tcPr>
          <w:p w14:paraId="11E6C9FF" w14:textId="77777777" w:rsidR="00BA628F" w:rsidRDefault="00BA628F">
            <w:pPr>
              <w:pStyle w:val="EMPTYCELLSTYLE"/>
            </w:pPr>
          </w:p>
        </w:tc>
        <w:tc>
          <w:tcPr>
            <w:tcW w:w="440" w:type="dxa"/>
            <w:gridSpan w:val="14"/>
          </w:tcPr>
          <w:p w14:paraId="11E6CA00" w14:textId="77777777" w:rsidR="00BA628F" w:rsidRDefault="00BA628F">
            <w:pPr>
              <w:pStyle w:val="EMPTYCELLSTYLE"/>
            </w:pPr>
          </w:p>
        </w:tc>
        <w:tc>
          <w:tcPr>
            <w:tcW w:w="340" w:type="dxa"/>
            <w:gridSpan w:val="2"/>
          </w:tcPr>
          <w:p w14:paraId="11E6CA01" w14:textId="77777777" w:rsidR="00BA628F" w:rsidRDefault="00BA628F">
            <w:pPr>
              <w:pStyle w:val="EMPTYCELLSTYLE"/>
            </w:pPr>
          </w:p>
        </w:tc>
        <w:tc>
          <w:tcPr>
            <w:tcW w:w="60" w:type="dxa"/>
            <w:gridSpan w:val="2"/>
          </w:tcPr>
          <w:p w14:paraId="11E6CA02" w14:textId="77777777" w:rsidR="00BA628F" w:rsidRDefault="00BA628F">
            <w:pPr>
              <w:pStyle w:val="EMPTYCELLSTYLE"/>
            </w:pPr>
          </w:p>
        </w:tc>
        <w:tc>
          <w:tcPr>
            <w:tcW w:w="200" w:type="dxa"/>
            <w:gridSpan w:val="2"/>
          </w:tcPr>
          <w:p w14:paraId="11E6CA03" w14:textId="77777777" w:rsidR="00BA628F" w:rsidRDefault="00BA628F">
            <w:pPr>
              <w:pStyle w:val="EMPTYCELLSTYLE"/>
            </w:pPr>
          </w:p>
        </w:tc>
        <w:tc>
          <w:tcPr>
            <w:tcW w:w="880" w:type="dxa"/>
            <w:gridSpan w:val="24"/>
          </w:tcPr>
          <w:p w14:paraId="11E6CA04" w14:textId="77777777" w:rsidR="00BA628F" w:rsidRDefault="00BA628F">
            <w:pPr>
              <w:pStyle w:val="EMPTYCELLSTYLE"/>
            </w:pPr>
          </w:p>
        </w:tc>
        <w:tc>
          <w:tcPr>
            <w:tcW w:w="180" w:type="dxa"/>
            <w:gridSpan w:val="5"/>
          </w:tcPr>
          <w:p w14:paraId="11E6CA05" w14:textId="77777777" w:rsidR="00BA628F" w:rsidRDefault="00BA628F">
            <w:pPr>
              <w:pStyle w:val="EMPTYCELLSTYLE"/>
            </w:pPr>
          </w:p>
        </w:tc>
        <w:tc>
          <w:tcPr>
            <w:tcW w:w="80" w:type="dxa"/>
            <w:gridSpan w:val="2"/>
          </w:tcPr>
          <w:p w14:paraId="11E6CA06" w14:textId="77777777" w:rsidR="00BA628F" w:rsidRDefault="00BA628F">
            <w:pPr>
              <w:pStyle w:val="EMPTYCELLSTYLE"/>
            </w:pPr>
          </w:p>
        </w:tc>
        <w:tc>
          <w:tcPr>
            <w:tcW w:w="160" w:type="dxa"/>
            <w:gridSpan w:val="7"/>
          </w:tcPr>
          <w:p w14:paraId="11E6CA07" w14:textId="77777777" w:rsidR="00BA628F" w:rsidRDefault="00BA628F">
            <w:pPr>
              <w:pStyle w:val="EMPTYCELLSTYLE"/>
            </w:pPr>
          </w:p>
        </w:tc>
        <w:tc>
          <w:tcPr>
            <w:tcW w:w="720" w:type="dxa"/>
            <w:gridSpan w:val="18"/>
          </w:tcPr>
          <w:p w14:paraId="11E6CA08" w14:textId="77777777" w:rsidR="00BA628F" w:rsidRDefault="00BA628F">
            <w:pPr>
              <w:pStyle w:val="EMPTYCELLSTYLE"/>
            </w:pPr>
          </w:p>
        </w:tc>
        <w:tc>
          <w:tcPr>
            <w:tcW w:w="240" w:type="dxa"/>
            <w:gridSpan w:val="3"/>
          </w:tcPr>
          <w:p w14:paraId="11E6CA09" w14:textId="77777777" w:rsidR="00BA628F" w:rsidRDefault="00BA628F">
            <w:pPr>
              <w:pStyle w:val="EMPTYCELLSTYLE"/>
            </w:pPr>
          </w:p>
        </w:tc>
        <w:tc>
          <w:tcPr>
            <w:tcW w:w="40" w:type="dxa"/>
          </w:tcPr>
          <w:p w14:paraId="11E6CA0A" w14:textId="77777777" w:rsidR="00BA628F" w:rsidRDefault="00BA628F">
            <w:pPr>
              <w:pStyle w:val="EMPTYCELLSTYLE"/>
            </w:pPr>
          </w:p>
        </w:tc>
        <w:tc>
          <w:tcPr>
            <w:tcW w:w="3780" w:type="dxa"/>
            <w:gridSpan w:val="67"/>
          </w:tcPr>
          <w:p w14:paraId="11E6CA0B" w14:textId="77777777" w:rsidR="00BA628F" w:rsidRDefault="00BA628F">
            <w:pPr>
              <w:pStyle w:val="EMPTYCELLSTYLE"/>
            </w:pPr>
          </w:p>
        </w:tc>
        <w:tc>
          <w:tcPr>
            <w:tcW w:w="40" w:type="dxa"/>
          </w:tcPr>
          <w:p w14:paraId="11E6CA0C" w14:textId="77777777" w:rsidR="00BA628F" w:rsidRDefault="00BA628F">
            <w:pPr>
              <w:pStyle w:val="EMPTYCELLSTYLE"/>
            </w:pPr>
          </w:p>
        </w:tc>
        <w:tc>
          <w:tcPr>
            <w:tcW w:w="40" w:type="dxa"/>
          </w:tcPr>
          <w:p w14:paraId="11E6CA0D" w14:textId="77777777" w:rsidR="00BA628F" w:rsidRDefault="00BA628F">
            <w:pPr>
              <w:pStyle w:val="EMPTYCELLSTYLE"/>
            </w:pPr>
          </w:p>
        </w:tc>
        <w:tc>
          <w:tcPr>
            <w:tcW w:w="40" w:type="dxa"/>
          </w:tcPr>
          <w:p w14:paraId="11E6CA0E" w14:textId="77777777" w:rsidR="00BA628F" w:rsidRDefault="00BA628F">
            <w:pPr>
              <w:pStyle w:val="EMPTYCELLSTYLE"/>
            </w:pPr>
          </w:p>
        </w:tc>
        <w:tc>
          <w:tcPr>
            <w:tcW w:w="40" w:type="dxa"/>
          </w:tcPr>
          <w:p w14:paraId="11E6CA0F" w14:textId="77777777" w:rsidR="00BA628F" w:rsidRDefault="00BA628F">
            <w:pPr>
              <w:pStyle w:val="EMPTYCELLSTYLE"/>
            </w:pPr>
          </w:p>
        </w:tc>
        <w:tc>
          <w:tcPr>
            <w:tcW w:w="40" w:type="dxa"/>
            <w:gridSpan w:val="2"/>
          </w:tcPr>
          <w:p w14:paraId="11E6CA10" w14:textId="77777777" w:rsidR="00BA628F" w:rsidRDefault="00BA628F">
            <w:pPr>
              <w:pStyle w:val="EMPTYCELLSTYLE"/>
            </w:pPr>
          </w:p>
        </w:tc>
        <w:tc>
          <w:tcPr>
            <w:tcW w:w="379" w:type="dxa"/>
            <w:gridSpan w:val="12"/>
          </w:tcPr>
          <w:p w14:paraId="11E6CA11" w14:textId="77777777" w:rsidR="00BA628F" w:rsidRDefault="00BA628F">
            <w:pPr>
              <w:pStyle w:val="EMPTYCELLSTYLE"/>
            </w:pPr>
          </w:p>
        </w:tc>
        <w:tc>
          <w:tcPr>
            <w:tcW w:w="59" w:type="dxa"/>
            <w:gridSpan w:val="2"/>
          </w:tcPr>
          <w:p w14:paraId="11E6CA12" w14:textId="77777777" w:rsidR="00BA628F" w:rsidRDefault="00BA628F">
            <w:pPr>
              <w:pStyle w:val="EMPTYCELLSTYLE"/>
            </w:pPr>
          </w:p>
        </w:tc>
        <w:tc>
          <w:tcPr>
            <w:tcW w:w="500" w:type="dxa"/>
            <w:gridSpan w:val="3"/>
          </w:tcPr>
          <w:p w14:paraId="11E6CA13" w14:textId="77777777" w:rsidR="00BA628F" w:rsidRDefault="00BA628F">
            <w:pPr>
              <w:pStyle w:val="EMPTYCELLSTYLE"/>
            </w:pPr>
          </w:p>
        </w:tc>
      </w:tr>
      <w:tr w:rsidR="00BA628F" w14:paraId="11E6CA1F" w14:textId="77777777" w:rsidTr="002C180E">
        <w:trPr>
          <w:gridAfter w:val="27"/>
          <w:wAfter w:w="1270" w:type="dxa"/>
          <w:trHeight w:hRule="exact" w:val="300"/>
        </w:trPr>
        <w:tc>
          <w:tcPr>
            <w:tcW w:w="450" w:type="dxa"/>
          </w:tcPr>
          <w:p w14:paraId="11E6CA15" w14:textId="77777777" w:rsidR="00BA628F" w:rsidRDefault="00BA628F">
            <w:pPr>
              <w:pStyle w:val="EMPTYCELLSTYLE"/>
            </w:pPr>
          </w:p>
        </w:tc>
        <w:tc>
          <w:tcPr>
            <w:tcW w:w="2220" w:type="dxa"/>
            <w:gridSpan w:val="18"/>
            <w:tcMar>
              <w:top w:w="0" w:type="dxa"/>
              <w:left w:w="0" w:type="dxa"/>
              <w:bottom w:w="0" w:type="dxa"/>
              <w:right w:w="0" w:type="dxa"/>
            </w:tcMar>
          </w:tcPr>
          <w:p w14:paraId="11E6CA16"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CA17" w14:textId="77777777" w:rsidR="00BA628F" w:rsidRDefault="0050071D">
            <w:r>
              <w:rPr>
                <w:rFonts w:ascii="DejaVu Sans" w:eastAsia="DejaVu Sans" w:hAnsi="DejaVu Sans" w:cs="DejaVu Sans"/>
                <w:color w:val="000000"/>
                <w:sz w:val="18"/>
              </w:rPr>
              <w:t>$ 0.00</w:t>
            </w:r>
          </w:p>
        </w:tc>
        <w:tc>
          <w:tcPr>
            <w:tcW w:w="80" w:type="dxa"/>
            <w:gridSpan w:val="2"/>
          </w:tcPr>
          <w:p w14:paraId="11E6CA18" w14:textId="77777777" w:rsidR="00BA628F" w:rsidRDefault="00BA628F">
            <w:pPr>
              <w:pStyle w:val="EMPTYCELLSTYLE"/>
            </w:pPr>
          </w:p>
        </w:tc>
        <w:tc>
          <w:tcPr>
            <w:tcW w:w="5060" w:type="dxa"/>
            <w:gridSpan w:val="91"/>
            <w:tcMar>
              <w:top w:w="0" w:type="dxa"/>
              <w:left w:w="0" w:type="dxa"/>
              <w:bottom w:w="0" w:type="dxa"/>
              <w:right w:w="0" w:type="dxa"/>
            </w:tcMar>
          </w:tcPr>
          <w:p w14:paraId="11E6CA19" w14:textId="77777777" w:rsidR="00BA628F" w:rsidRDefault="00BA628F"/>
        </w:tc>
        <w:tc>
          <w:tcPr>
            <w:tcW w:w="40" w:type="dxa"/>
            <w:gridSpan w:val="2"/>
          </w:tcPr>
          <w:p w14:paraId="11E6CA1A" w14:textId="77777777" w:rsidR="00BA628F" w:rsidRDefault="00BA628F">
            <w:pPr>
              <w:pStyle w:val="EMPTYCELLSTYLE"/>
            </w:pPr>
          </w:p>
        </w:tc>
        <w:tc>
          <w:tcPr>
            <w:tcW w:w="40" w:type="dxa"/>
            <w:gridSpan w:val="2"/>
          </w:tcPr>
          <w:p w14:paraId="11E6CA1B" w14:textId="77777777" w:rsidR="00BA628F" w:rsidRDefault="00BA628F">
            <w:pPr>
              <w:pStyle w:val="EMPTYCELLSTYLE"/>
            </w:pPr>
          </w:p>
        </w:tc>
        <w:tc>
          <w:tcPr>
            <w:tcW w:w="379" w:type="dxa"/>
            <w:gridSpan w:val="13"/>
          </w:tcPr>
          <w:p w14:paraId="11E6CA1C" w14:textId="77777777" w:rsidR="00BA628F" w:rsidRDefault="00BA628F">
            <w:pPr>
              <w:pStyle w:val="EMPTYCELLSTYLE"/>
            </w:pPr>
          </w:p>
        </w:tc>
        <w:tc>
          <w:tcPr>
            <w:tcW w:w="59" w:type="dxa"/>
            <w:gridSpan w:val="4"/>
          </w:tcPr>
          <w:p w14:paraId="11E6CA1D" w14:textId="77777777" w:rsidR="00BA628F" w:rsidRDefault="00BA628F">
            <w:pPr>
              <w:pStyle w:val="EMPTYCELLSTYLE"/>
            </w:pPr>
          </w:p>
        </w:tc>
        <w:tc>
          <w:tcPr>
            <w:tcW w:w="40" w:type="dxa"/>
            <w:gridSpan w:val="3"/>
          </w:tcPr>
          <w:p w14:paraId="11E6CA1E" w14:textId="77777777" w:rsidR="00BA628F" w:rsidRDefault="00BA628F">
            <w:pPr>
              <w:pStyle w:val="EMPTYCELLSTYLE"/>
            </w:pPr>
          </w:p>
        </w:tc>
      </w:tr>
      <w:tr w:rsidR="00BA628F" w14:paraId="11E6CA3C" w14:textId="77777777" w:rsidTr="002C180E">
        <w:trPr>
          <w:trHeight w:hRule="exact" w:val="80"/>
        </w:trPr>
        <w:tc>
          <w:tcPr>
            <w:tcW w:w="450" w:type="dxa"/>
          </w:tcPr>
          <w:p w14:paraId="11E6CA20" w14:textId="77777777" w:rsidR="00BA628F" w:rsidRDefault="00BA628F">
            <w:pPr>
              <w:pStyle w:val="EMPTYCELLSTYLE"/>
            </w:pPr>
          </w:p>
        </w:tc>
        <w:tc>
          <w:tcPr>
            <w:tcW w:w="40" w:type="dxa"/>
            <w:gridSpan w:val="2"/>
          </w:tcPr>
          <w:p w14:paraId="11E6CA21" w14:textId="77777777" w:rsidR="00BA628F" w:rsidRDefault="00BA628F">
            <w:pPr>
              <w:pStyle w:val="EMPTYCELLSTYLE"/>
            </w:pPr>
          </w:p>
        </w:tc>
        <w:tc>
          <w:tcPr>
            <w:tcW w:w="380" w:type="dxa"/>
          </w:tcPr>
          <w:p w14:paraId="11E6CA22" w14:textId="77777777" w:rsidR="00BA628F" w:rsidRDefault="00BA628F">
            <w:pPr>
              <w:pStyle w:val="EMPTYCELLSTYLE"/>
            </w:pPr>
          </w:p>
        </w:tc>
        <w:tc>
          <w:tcPr>
            <w:tcW w:w="1470" w:type="dxa"/>
            <w:gridSpan w:val="11"/>
          </w:tcPr>
          <w:p w14:paraId="11E6CA23" w14:textId="77777777" w:rsidR="00BA628F" w:rsidRDefault="00BA628F">
            <w:pPr>
              <w:pStyle w:val="EMPTYCELLSTYLE"/>
            </w:pPr>
          </w:p>
        </w:tc>
        <w:tc>
          <w:tcPr>
            <w:tcW w:w="40" w:type="dxa"/>
            <w:gridSpan w:val="2"/>
          </w:tcPr>
          <w:p w14:paraId="11E6CA24" w14:textId="77777777" w:rsidR="00BA628F" w:rsidRDefault="00BA628F">
            <w:pPr>
              <w:pStyle w:val="EMPTYCELLSTYLE"/>
            </w:pPr>
          </w:p>
        </w:tc>
        <w:tc>
          <w:tcPr>
            <w:tcW w:w="760" w:type="dxa"/>
            <w:gridSpan w:val="9"/>
          </w:tcPr>
          <w:p w14:paraId="11E6CA25" w14:textId="77777777" w:rsidR="00BA628F" w:rsidRDefault="00BA628F">
            <w:pPr>
              <w:pStyle w:val="EMPTYCELLSTYLE"/>
            </w:pPr>
          </w:p>
        </w:tc>
        <w:tc>
          <w:tcPr>
            <w:tcW w:w="340" w:type="dxa"/>
            <w:gridSpan w:val="12"/>
          </w:tcPr>
          <w:p w14:paraId="11E6CA26" w14:textId="77777777" w:rsidR="00BA628F" w:rsidRDefault="00BA628F">
            <w:pPr>
              <w:pStyle w:val="EMPTYCELLSTYLE"/>
            </w:pPr>
          </w:p>
        </w:tc>
        <w:tc>
          <w:tcPr>
            <w:tcW w:w="520" w:type="dxa"/>
            <w:gridSpan w:val="6"/>
          </w:tcPr>
          <w:p w14:paraId="11E6CA27" w14:textId="77777777" w:rsidR="00BA628F" w:rsidRDefault="00BA628F">
            <w:pPr>
              <w:pStyle w:val="EMPTYCELLSTYLE"/>
            </w:pPr>
          </w:p>
        </w:tc>
        <w:tc>
          <w:tcPr>
            <w:tcW w:w="440" w:type="dxa"/>
            <w:gridSpan w:val="14"/>
          </w:tcPr>
          <w:p w14:paraId="11E6CA28" w14:textId="77777777" w:rsidR="00BA628F" w:rsidRDefault="00BA628F">
            <w:pPr>
              <w:pStyle w:val="EMPTYCELLSTYLE"/>
            </w:pPr>
          </w:p>
        </w:tc>
        <w:tc>
          <w:tcPr>
            <w:tcW w:w="340" w:type="dxa"/>
            <w:gridSpan w:val="2"/>
          </w:tcPr>
          <w:p w14:paraId="11E6CA29" w14:textId="77777777" w:rsidR="00BA628F" w:rsidRDefault="00BA628F">
            <w:pPr>
              <w:pStyle w:val="EMPTYCELLSTYLE"/>
            </w:pPr>
          </w:p>
        </w:tc>
        <w:tc>
          <w:tcPr>
            <w:tcW w:w="60" w:type="dxa"/>
            <w:gridSpan w:val="2"/>
          </w:tcPr>
          <w:p w14:paraId="11E6CA2A" w14:textId="77777777" w:rsidR="00BA628F" w:rsidRDefault="00BA628F">
            <w:pPr>
              <w:pStyle w:val="EMPTYCELLSTYLE"/>
            </w:pPr>
          </w:p>
        </w:tc>
        <w:tc>
          <w:tcPr>
            <w:tcW w:w="200" w:type="dxa"/>
            <w:gridSpan w:val="2"/>
          </w:tcPr>
          <w:p w14:paraId="11E6CA2B" w14:textId="77777777" w:rsidR="00BA628F" w:rsidRDefault="00BA628F">
            <w:pPr>
              <w:pStyle w:val="EMPTYCELLSTYLE"/>
            </w:pPr>
          </w:p>
        </w:tc>
        <w:tc>
          <w:tcPr>
            <w:tcW w:w="880" w:type="dxa"/>
            <w:gridSpan w:val="24"/>
          </w:tcPr>
          <w:p w14:paraId="11E6CA2C" w14:textId="77777777" w:rsidR="00BA628F" w:rsidRDefault="00BA628F">
            <w:pPr>
              <w:pStyle w:val="EMPTYCELLSTYLE"/>
            </w:pPr>
          </w:p>
        </w:tc>
        <w:tc>
          <w:tcPr>
            <w:tcW w:w="180" w:type="dxa"/>
            <w:gridSpan w:val="5"/>
          </w:tcPr>
          <w:p w14:paraId="11E6CA2D" w14:textId="77777777" w:rsidR="00BA628F" w:rsidRDefault="00BA628F">
            <w:pPr>
              <w:pStyle w:val="EMPTYCELLSTYLE"/>
            </w:pPr>
          </w:p>
        </w:tc>
        <w:tc>
          <w:tcPr>
            <w:tcW w:w="80" w:type="dxa"/>
            <w:gridSpan w:val="2"/>
          </w:tcPr>
          <w:p w14:paraId="11E6CA2E" w14:textId="77777777" w:rsidR="00BA628F" w:rsidRDefault="00BA628F">
            <w:pPr>
              <w:pStyle w:val="EMPTYCELLSTYLE"/>
            </w:pPr>
          </w:p>
        </w:tc>
        <w:tc>
          <w:tcPr>
            <w:tcW w:w="160" w:type="dxa"/>
            <w:gridSpan w:val="7"/>
          </w:tcPr>
          <w:p w14:paraId="11E6CA2F" w14:textId="77777777" w:rsidR="00BA628F" w:rsidRDefault="00BA628F">
            <w:pPr>
              <w:pStyle w:val="EMPTYCELLSTYLE"/>
            </w:pPr>
          </w:p>
        </w:tc>
        <w:tc>
          <w:tcPr>
            <w:tcW w:w="720" w:type="dxa"/>
            <w:gridSpan w:val="18"/>
          </w:tcPr>
          <w:p w14:paraId="11E6CA30" w14:textId="77777777" w:rsidR="00BA628F" w:rsidRDefault="00BA628F">
            <w:pPr>
              <w:pStyle w:val="EMPTYCELLSTYLE"/>
            </w:pPr>
          </w:p>
        </w:tc>
        <w:tc>
          <w:tcPr>
            <w:tcW w:w="240" w:type="dxa"/>
            <w:gridSpan w:val="3"/>
          </w:tcPr>
          <w:p w14:paraId="11E6CA31" w14:textId="77777777" w:rsidR="00BA628F" w:rsidRDefault="00BA628F">
            <w:pPr>
              <w:pStyle w:val="EMPTYCELLSTYLE"/>
            </w:pPr>
          </w:p>
        </w:tc>
        <w:tc>
          <w:tcPr>
            <w:tcW w:w="40" w:type="dxa"/>
          </w:tcPr>
          <w:p w14:paraId="11E6CA32" w14:textId="77777777" w:rsidR="00BA628F" w:rsidRDefault="00BA628F">
            <w:pPr>
              <w:pStyle w:val="EMPTYCELLSTYLE"/>
            </w:pPr>
          </w:p>
        </w:tc>
        <w:tc>
          <w:tcPr>
            <w:tcW w:w="3780" w:type="dxa"/>
            <w:gridSpan w:val="67"/>
          </w:tcPr>
          <w:p w14:paraId="11E6CA33" w14:textId="77777777" w:rsidR="00BA628F" w:rsidRDefault="00BA628F">
            <w:pPr>
              <w:pStyle w:val="EMPTYCELLSTYLE"/>
            </w:pPr>
          </w:p>
        </w:tc>
        <w:tc>
          <w:tcPr>
            <w:tcW w:w="40" w:type="dxa"/>
          </w:tcPr>
          <w:p w14:paraId="11E6CA34" w14:textId="77777777" w:rsidR="00BA628F" w:rsidRDefault="00BA628F">
            <w:pPr>
              <w:pStyle w:val="EMPTYCELLSTYLE"/>
            </w:pPr>
          </w:p>
        </w:tc>
        <w:tc>
          <w:tcPr>
            <w:tcW w:w="40" w:type="dxa"/>
          </w:tcPr>
          <w:p w14:paraId="11E6CA35" w14:textId="77777777" w:rsidR="00BA628F" w:rsidRDefault="00BA628F">
            <w:pPr>
              <w:pStyle w:val="EMPTYCELLSTYLE"/>
            </w:pPr>
          </w:p>
        </w:tc>
        <w:tc>
          <w:tcPr>
            <w:tcW w:w="40" w:type="dxa"/>
          </w:tcPr>
          <w:p w14:paraId="11E6CA36" w14:textId="77777777" w:rsidR="00BA628F" w:rsidRDefault="00BA628F">
            <w:pPr>
              <w:pStyle w:val="EMPTYCELLSTYLE"/>
            </w:pPr>
          </w:p>
        </w:tc>
        <w:tc>
          <w:tcPr>
            <w:tcW w:w="40" w:type="dxa"/>
          </w:tcPr>
          <w:p w14:paraId="11E6CA37" w14:textId="77777777" w:rsidR="00BA628F" w:rsidRDefault="00BA628F">
            <w:pPr>
              <w:pStyle w:val="EMPTYCELLSTYLE"/>
            </w:pPr>
          </w:p>
        </w:tc>
        <w:tc>
          <w:tcPr>
            <w:tcW w:w="40" w:type="dxa"/>
            <w:gridSpan w:val="2"/>
          </w:tcPr>
          <w:p w14:paraId="11E6CA38" w14:textId="77777777" w:rsidR="00BA628F" w:rsidRDefault="00BA628F">
            <w:pPr>
              <w:pStyle w:val="EMPTYCELLSTYLE"/>
            </w:pPr>
          </w:p>
        </w:tc>
        <w:tc>
          <w:tcPr>
            <w:tcW w:w="379" w:type="dxa"/>
            <w:gridSpan w:val="12"/>
          </w:tcPr>
          <w:p w14:paraId="11E6CA39" w14:textId="77777777" w:rsidR="00BA628F" w:rsidRDefault="00BA628F">
            <w:pPr>
              <w:pStyle w:val="EMPTYCELLSTYLE"/>
            </w:pPr>
          </w:p>
        </w:tc>
        <w:tc>
          <w:tcPr>
            <w:tcW w:w="59" w:type="dxa"/>
            <w:gridSpan w:val="2"/>
          </w:tcPr>
          <w:p w14:paraId="11E6CA3A" w14:textId="77777777" w:rsidR="00BA628F" w:rsidRDefault="00BA628F">
            <w:pPr>
              <w:pStyle w:val="EMPTYCELLSTYLE"/>
            </w:pPr>
          </w:p>
        </w:tc>
        <w:tc>
          <w:tcPr>
            <w:tcW w:w="500" w:type="dxa"/>
            <w:gridSpan w:val="3"/>
          </w:tcPr>
          <w:p w14:paraId="11E6CA3B" w14:textId="77777777" w:rsidR="00BA628F" w:rsidRDefault="00BA628F">
            <w:pPr>
              <w:pStyle w:val="EMPTYCELLSTYLE"/>
            </w:pPr>
          </w:p>
        </w:tc>
      </w:tr>
      <w:tr w:rsidR="00BA628F" w14:paraId="11E6CA47" w14:textId="77777777" w:rsidTr="002C180E">
        <w:trPr>
          <w:gridAfter w:val="27"/>
          <w:wAfter w:w="1270" w:type="dxa"/>
          <w:trHeight w:hRule="exact" w:val="300"/>
        </w:trPr>
        <w:tc>
          <w:tcPr>
            <w:tcW w:w="450" w:type="dxa"/>
          </w:tcPr>
          <w:p w14:paraId="11E6CA3D" w14:textId="77777777" w:rsidR="00BA628F" w:rsidRDefault="00BA628F">
            <w:pPr>
              <w:pStyle w:val="EMPTYCELLSTYLE"/>
            </w:pPr>
          </w:p>
        </w:tc>
        <w:tc>
          <w:tcPr>
            <w:tcW w:w="2220" w:type="dxa"/>
            <w:gridSpan w:val="18"/>
            <w:tcMar>
              <w:top w:w="0" w:type="dxa"/>
              <w:left w:w="0" w:type="dxa"/>
              <w:bottom w:w="0" w:type="dxa"/>
              <w:right w:w="0" w:type="dxa"/>
            </w:tcMar>
          </w:tcPr>
          <w:p w14:paraId="11E6CA3E"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CA3F" w14:textId="77777777" w:rsidR="00BA628F" w:rsidRDefault="0050071D">
            <w:r>
              <w:rPr>
                <w:rFonts w:ascii="DejaVu Sans" w:eastAsia="DejaVu Sans" w:hAnsi="DejaVu Sans" w:cs="DejaVu Sans"/>
                <w:color w:val="000000"/>
                <w:sz w:val="18"/>
              </w:rPr>
              <w:t>$ 34,505.31</w:t>
            </w:r>
          </w:p>
        </w:tc>
        <w:tc>
          <w:tcPr>
            <w:tcW w:w="80" w:type="dxa"/>
            <w:gridSpan w:val="2"/>
          </w:tcPr>
          <w:p w14:paraId="11E6CA40" w14:textId="77777777" w:rsidR="00BA628F" w:rsidRDefault="00BA628F">
            <w:pPr>
              <w:pStyle w:val="EMPTYCELLSTYLE"/>
            </w:pPr>
          </w:p>
        </w:tc>
        <w:tc>
          <w:tcPr>
            <w:tcW w:w="5060" w:type="dxa"/>
            <w:gridSpan w:val="91"/>
            <w:tcMar>
              <w:top w:w="0" w:type="dxa"/>
              <w:left w:w="0" w:type="dxa"/>
              <w:bottom w:w="0" w:type="dxa"/>
              <w:right w:w="0" w:type="dxa"/>
            </w:tcMar>
          </w:tcPr>
          <w:p w14:paraId="11E6CA41" w14:textId="77777777" w:rsidR="00BA628F" w:rsidRDefault="00BA628F"/>
        </w:tc>
        <w:tc>
          <w:tcPr>
            <w:tcW w:w="40" w:type="dxa"/>
            <w:gridSpan w:val="2"/>
          </w:tcPr>
          <w:p w14:paraId="11E6CA42" w14:textId="77777777" w:rsidR="00BA628F" w:rsidRDefault="00BA628F">
            <w:pPr>
              <w:pStyle w:val="EMPTYCELLSTYLE"/>
            </w:pPr>
          </w:p>
        </w:tc>
        <w:tc>
          <w:tcPr>
            <w:tcW w:w="40" w:type="dxa"/>
            <w:gridSpan w:val="2"/>
          </w:tcPr>
          <w:p w14:paraId="11E6CA43" w14:textId="77777777" w:rsidR="00BA628F" w:rsidRDefault="00BA628F">
            <w:pPr>
              <w:pStyle w:val="EMPTYCELLSTYLE"/>
            </w:pPr>
          </w:p>
        </w:tc>
        <w:tc>
          <w:tcPr>
            <w:tcW w:w="379" w:type="dxa"/>
            <w:gridSpan w:val="13"/>
          </w:tcPr>
          <w:p w14:paraId="11E6CA44" w14:textId="77777777" w:rsidR="00BA628F" w:rsidRDefault="00BA628F">
            <w:pPr>
              <w:pStyle w:val="EMPTYCELLSTYLE"/>
            </w:pPr>
          </w:p>
        </w:tc>
        <w:tc>
          <w:tcPr>
            <w:tcW w:w="59" w:type="dxa"/>
            <w:gridSpan w:val="4"/>
          </w:tcPr>
          <w:p w14:paraId="11E6CA45" w14:textId="77777777" w:rsidR="00BA628F" w:rsidRDefault="00BA628F">
            <w:pPr>
              <w:pStyle w:val="EMPTYCELLSTYLE"/>
            </w:pPr>
          </w:p>
        </w:tc>
        <w:tc>
          <w:tcPr>
            <w:tcW w:w="40" w:type="dxa"/>
            <w:gridSpan w:val="3"/>
          </w:tcPr>
          <w:p w14:paraId="11E6CA46" w14:textId="77777777" w:rsidR="00BA628F" w:rsidRDefault="00BA628F">
            <w:pPr>
              <w:pStyle w:val="EMPTYCELLSTYLE"/>
            </w:pPr>
          </w:p>
        </w:tc>
      </w:tr>
      <w:tr w:rsidR="00BA628F" w14:paraId="11E6CA64" w14:textId="77777777" w:rsidTr="002C180E">
        <w:trPr>
          <w:trHeight w:hRule="exact" w:val="220"/>
        </w:trPr>
        <w:tc>
          <w:tcPr>
            <w:tcW w:w="450" w:type="dxa"/>
          </w:tcPr>
          <w:p w14:paraId="11E6CA48" w14:textId="77777777" w:rsidR="00BA628F" w:rsidRDefault="00BA628F">
            <w:pPr>
              <w:pStyle w:val="EMPTYCELLSTYLE"/>
            </w:pPr>
          </w:p>
        </w:tc>
        <w:tc>
          <w:tcPr>
            <w:tcW w:w="40" w:type="dxa"/>
            <w:gridSpan w:val="2"/>
          </w:tcPr>
          <w:p w14:paraId="11E6CA49" w14:textId="77777777" w:rsidR="00BA628F" w:rsidRDefault="00BA628F">
            <w:pPr>
              <w:pStyle w:val="EMPTYCELLSTYLE"/>
            </w:pPr>
          </w:p>
        </w:tc>
        <w:tc>
          <w:tcPr>
            <w:tcW w:w="380" w:type="dxa"/>
          </w:tcPr>
          <w:p w14:paraId="11E6CA4A" w14:textId="77777777" w:rsidR="00BA628F" w:rsidRDefault="00BA628F">
            <w:pPr>
              <w:pStyle w:val="EMPTYCELLSTYLE"/>
            </w:pPr>
          </w:p>
        </w:tc>
        <w:tc>
          <w:tcPr>
            <w:tcW w:w="1470" w:type="dxa"/>
            <w:gridSpan w:val="11"/>
          </w:tcPr>
          <w:p w14:paraId="11E6CA4B" w14:textId="77777777" w:rsidR="00BA628F" w:rsidRDefault="00BA628F">
            <w:pPr>
              <w:pStyle w:val="EMPTYCELLSTYLE"/>
            </w:pPr>
          </w:p>
        </w:tc>
        <w:tc>
          <w:tcPr>
            <w:tcW w:w="40" w:type="dxa"/>
            <w:gridSpan w:val="2"/>
          </w:tcPr>
          <w:p w14:paraId="11E6CA4C" w14:textId="77777777" w:rsidR="00BA628F" w:rsidRDefault="00BA628F">
            <w:pPr>
              <w:pStyle w:val="EMPTYCELLSTYLE"/>
            </w:pPr>
          </w:p>
        </w:tc>
        <w:tc>
          <w:tcPr>
            <w:tcW w:w="760" w:type="dxa"/>
            <w:gridSpan w:val="9"/>
          </w:tcPr>
          <w:p w14:paraId="11E6CA4D" w14:textId="77777777" w:rsidR="00BA628F" w:rsidRDefault="00BA628F">
            <w:pPr>
              <w:pStyle w:val="EMPTYCELLSTYLE"/>
            </w:pPr>
          </w:p>
        </w:tc>
        <w:tc>
          <w:tcPr>
            <w:tcW w:w="340" w:type="dxa"/>
            <w:gridSpan w:val="12"/>
          </w:tcPr>
          <w:p w14:paraId="11E6CA4E" w14:textId="77777777" w:rsidR="00BA628F" w:rsidRDefault="00BA628F">
            <w:pPr>
              <w:pStyle w:val="EMPTYCELLSTYLE"/>
            </w:pPr>
          </w:p>
        </w:tc>
        <w:tc>
          <w:tcPr>
            <w:tcW w:w="520" w:type="dxa"/>
            <w:gridSpan w:val="6"/>
          </w:tcPr>
          <w:p w14:paraId="11E6CA4F" w14:textId="77777777" w:rsidR="00BA628F" w:rsidRDefault="00BA628F">
            <w:pPr>
              <w:pStyle w:val="EMPTYCELLSTYLE"/>
            </w:pPr>
          </w:p>
        </w:tc>
        <w:tc>
          <w:tcPr>
            <w:tcW w:w="440" w:type="dxa"/>
            <w:gridSpan w:val="14"/>
          </w:tcPr>
          <w:p w14:paraId="11E6CA50" w14:textId="77777777" w:rsidR="00BA628F" w:rsidRDefault="00BA628F">
            <w:pPr>
              <w:pStyle w:val="EMPTYCELLSTYLE"/>
            </w:pPr>
          </w:p>
        </w:tc>
        <w:tc>
          <w:tcPr>
            <w:tcW w:w="340" w:type="dxa"/>
            <w:gridSpan w:val="2"/>
          </w:tcPr>
          <w:p w14:paraId="11E6CA51" w14:textId="77777777" w:rsidR="00BA628F" w:rsidRDefault="00BA628F">
            <w:pPr>
              <w:pStyle w:val="EMPTYCELLSTYLE"/>
            </w:pPr>
          </w:p>
        </w:tc>
        <w:tc>
          <w:tcPr>
            <w:tcW w:w="60" w:type="dxa"/>
            <w:gridSpan w:val="2"/>
          </w:tcPr>
          <w:p w14:paraId="11E6CA52" w14:textId="77777777" w:rsidR="00BA628F" w:rsidRDefault="00BA628F">
            <w:pPr>
              <w:pStyle w:val="EMPTYCELLSTYLE"/>
            </w:pPr>
          </w:p>
        </w:tc>
        <w:tc>
          <w:tcPr>
            <w:tcW w:w="200" w:type="dxa"/>
            <w:gridSpan w:val="2"/>
          </w:tcPr>
          <w:p w14:paraId="11E6CA53" w14:textId="77777777" w:rsidR="00BA628F" w:rsidRDefault="00BA628F">
            <w:pPr>
              <w:pStyle w:val="EMPTYCELLSTYLE"/>
            </w:pPr>
          </w:p>
        </w:tc>
        <w:tc>
          <w:tcPr>
            <w:tcW w:w="880" w:type="dxa"/>
            <w:gridSpan w:val="24"/>
          </w:tcPr>
          <w:p w14:paraId="11E6CA54" w14:textId="77777777" w:rsidR="00BA628F" w:rsidRDefault="00BA628F">
            <w:pPr>
              <w:pStyle w:val="EMPTYCELLSTYLE"/>
            </w:pPr>
          </w:p>
        </w:tc>
        <w:tc>
          <w:tcPr>
            <w:tcW w:w="180" w:type="dxa"/>
            <w:gridSpan w:val="5"/>
          </w:tcPr>
          <w:p w14:paraId="11E6CA55" w14:textId="77777777" w:rsidR="00BA628F" w:rsidRDefault="00BA628F">
            <w:pPr>
              <w:pStyle w:val="EMPTYCELLSTYLE"/>
            </w:pPr>
          </w:p>
        </w:tc>
        <w:tc>
          <w:tcPr>
            <w:tcW w:w="80" w:type="dxa"/>
            <w:gridSpan w:val="2"/>
          </w:tcPr>
          <w:p w14:paraId="11E6CA56" w14:textId="77777777" w:rsidR="00BA628F" w:rsidRDefault="00BA628F">
            <w:pPr>
              <w:pStyle w:val="EMPTYCELLSTYLE"/>
            </w:pPr>
          </w:p>
        </w:tc>
        <w:tc>
          <w:tcPr>
            <w:tcW w:w="160" w:type="dxa"/>
            <w:gridSpan w:val="7"/>
          </w:tcPr>
          <w:p w14:paraId="11E6CA57" w14:textId="77777777" w:rsidR="00BA628F" w:rsidRDefault="00BA628F">
            <w:pPr>
              <w:pStyle w:val="EMPTYCELLSTYLE"/>
            </w:pPr>
          </w:p>
        </w:tc>
        <w:tc>
          <w:tcPr>
            <w:tcW w:w="720" w:type="dxa"/>
            <w:gridSpan w:val="18"/>
          </w:tcPr>
          <w:p w14:paraId="11E6CA58" w14:textId="77777777" w:rsidR="00BA628F" w:rsidRDefault="00BA628F">
            <w:pPr>
              <w:pStyle w:val="EMPTYCELLSTYLE"/>
            </w:pPr>
          </w:p>
        </w:tc>
        <w:tc>
          <w:tcPr>
            <w:tcW w:w="240" w:type="dxa"/>
            <w:gridSpan w:val="3"/>
          </w:tcPr>
          <w:p w14:paraId="11E6CA59" w14:textId="77777777" w:rsidR="00BA628F" w:rsidRDefault="00BA628F">
            <w:pPr>
              <w:pStyle w:val="EMPTYCELLSTYLE"/>
            </w:pPr>
          </w:p>
        </w:tc>
        <w:tc>
          <w:tcPr>
            <w:tcW w:w="40" w:type="dxa"/>
          </w:tcPr>
          <w:p w14:paraId="11E6CA5A" w14:textId="77777777" w:rsidR="00BA628F" w:rsidRDefault="00BA628F">
            <w:pPr>
              <w:pStyle w:val="EMPTYCELLSTYLE"/>
            </w:pPr>
          </w:p>
        </w:tc>
        <w:tc>
          <w:tcPr>
            <w:tcW w:w="3780" w:type="dxa"/>
            <w:gridSpan w:val="67"/>
          </w:tcPr>
          <w:p w14:paraId="11E6CA5B" w14:textId="77777777" w:rsidR="00BA628F" w:rsidRDefault="00BA628F">
            <w:pPr>
              <w:pStyle w:val="EMPTYCELLSTYLE"/>
            </w:pPr>
          </w:p>
        </w:tc>
        <w:tc>
          <w:tcPr>
            <w:tcW w:w="40" w:type="dxa"/>
          </w:tcPr>
          <w:p w14:paraId="11E6CA5C" w14:textId="77777777" w:rsidR="00BA628F" w:rsidRDefault="00BA628F">
            <w:pPr>
              <w:pStyle w:val="EMPTYCELLSTYLE"/>
            </w:pPr>
          </w:p>
        </w:tc>
        <w:tc>
          <w:tcPr>
            <w:tcW w:w="40" w:type="dxa"/>
          </w:tcPr>
          <w:p w14:paraId="11E6CA5D" w14:textId="77777777" w:rsidR="00BA628F" w:rsidRDefault="00BA628F">
            <w:pPr>
              <w:pStyle w:val="EMPTYCELLSTYLE"/>
            </w:pPr>
          </w:p>
        </w:tc>
        <w:tc>
          <w:tcPr>
            <w:tcW w:w="40" w:type="dxa"/>
          </w:tcPr>
          <w:p w14:paraId="11E6CA5E" w14:textId="77777777" w:rsidR="00BA628F" w:rsidRDefault="00BA628F">
            <w:pPr>
              <w:pStyle w:val="EMPTYCELLSTYLE"/>
            </w:pPr>
          </w:p>
        </w:tc>
        <w:tc>
          <w:tcPr>
            <w:tcW w:w="40" w:type="dxa"/>
          </w:tcPr>
          <w:p w14:paraId="11E6CA5F" w14:textId="77777777" w:rsidR="00BA628F" w:rsidRDefault="00BA628F">
            <w:pPr>
              <w:pStyle w:val="EMPTYCELLSTYLE"/>
            </w:pPr>
          </w:p>
        </w:tc>
        <w:tc>
          <w:tcPr>
            <w:tcW w:w="40" w:type="dxa"/>
            <w:gridSpan w:val="2"/>
          </w:tcPr>
          <w:p w14:paraId="11E6CA60" w14:textId="77777777" w:rsidR="00BA628F" w:rsidRDefault="00BA628F">
            <w:pPr>
              <w:pStyle w:val="EMPTYCELLSTYLE"/>
            </w:pPr>
          </w:p>
        </w:tc>
        <w:tc>
          <w:tcPr>
            <w:tcW w:w="379" w:type="dxa"/>
            <w:gridSpan w:val="12"/>
          </w:tcPr>
          <w:p w14:paraId="11E6CA61" w14:textId="77777777" w:rsidR="00BA628F" w:rsidRDefault="00BA628F">
            <w:pPr>
              <w:pStyle w:val="EMPTYCELLSTYLE"/>
            </w:pPr>
          </w:p>
        </w:tc>
        <w:tc>
          <w:tcPr>
            <w:tcW w:w="59" w:type="dxa"/>
            <w:gridSpan w:val="2"/>
          </w:tcPr>
          <w:p w14:paraId="11E6CA62" w14:textId="77777777" w:rsidR="00BA628F" w:rsidRDefault="00BA628F">
            <w:pPr>
              <w:pStyle w:val="EMPTYCELLSTYLE"/>
            </w:pPr>
          </w:p>
        </w:tc>
        <w:tc>
          <w:tcPr>
            <w:tcW w:w="500" w:type="dxa"/>
            <w:gridSpan w:val="3"/>
          </w:tcPr>
          <w:p w14:paraId="11E6CA63" w14:textId="77777777" w:rsidR="00BA628F" w:rsidRDefault="00BA628F">
            <w:pPr>
              <w:pStyle w:val="EMPTYCELLSTYLE"/>
            </w:pPr>
          </w:p>
        </w:tc>
      </w:tr>
      <w:tr w:rsidR="00BA628F" w14:paraId="11E6CA6A" w14:textId="77777777" w:rsidTr="002C180E">
        <w:trPr>
          <w:gridAfter w:val="27"/>
          <w:wAfter w:w="1270" w:type="dxa"/>
          <w:trHeight w:hRule="exact" w:val="20"/>
        </w:trPr>
        <w:tc>
          <w:tcPr>
            <w:tcW w:w="450" w:type="dxa"/>
          </w:tcPr>
          <w:p w14:paraId="11E6CA65"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CA66" w14:textId="77777777" w:rsidR="00BA628F" w:rsidRDefault="00BA628F">
            <w:pPr>
              <w:pStyle w:val="EMPTYCELLSTYLE"/>
            </w:pPr>
          </w:p>
        </w:tc>
        <w:tc>
          <w:tcPr>
            <w:tcW w:w="379" w:type="dxa"/>
            <w:gridSpan w:val="13"/>
          </w:tcPr>
          <w:p w14:paraId="11E6CA67" w14:textId="77777777" w:rsidR="00BA628F" w:rsidRDefault="00BA628F">
            <w:pPr>
              <w:pStyle w:val="EMPTYCELLSTYLE"/>
            </w:pPr>
          </w:p>
        </w:tc>
        <w:tc>
          <w:tcPr>
            <w:tcW w:w="59" w:type="dxa"/>
            <w:gridSpan w:val="4"/>
          </w:tcPr>
          <w:p w14:paraId="11E6CA68" w14:textId="77777777" w:rsidR="00BA628F" w:rsidRDefault="00BA628F">
            <w:pPr>
              <w:pStyle w:val="EMPTYCELLSTYLE"/>
            </w:pPr>
          </w:p>
        </w:tc>
        <w:tc>
          <w:tcPr>
            <w:tcW w:w="40" w:type="dxa"/>
            <w:gridSpan w:val="3"/>
          </w:tcPr>
          <w:p w14:paraId="11E6CA69" w14:textId="77777777" w:rsidR="00BA628F" w:rsidRDefault="00BA628F">
            <w:pPr>
              <w:pStyle w:val="EMPTYCELLSTYLE"/>
            </w:pPr>
          </w:p>
        </w:tc>
      </w:tr>
      <w:tr w:rsidR="00BA628F" w14:paraId="11E6CA87" w14:textId="77777777" w:rsidTr="002C180E">
        <w:trPr>
          <w:trHeight w:hRule="exact" w:val="240"/>
        </w:trPr>
        <w:tc>
          <w:tcPr>
            <w:tcW w:w="450" w:type="dxa"/>
          </w:tcPr>
          <w:p w14:paraId="11E6CA6B" w14:textId="77777777" w:rsidR="00BA628F" w:rsidRDefault="00BA628F">
            <w:pPr>
              <w:pStyle w:val="EMPTYCELLSTYLE"/>
            </w:pPr>
          </w:p>
        </w:tc>
        <w:tc>
          <w:tcPr>
            <w:tcW w:w="40" w:type="dxa"/>
            <w:gridSpan w:val="2"/>
          </w:tcPr>
          <w:p w14:paraId="11E6CA6C" w14:textId="77777777" w:rsidR="00BA628F" w:rsidRDefault="00BA628F">
            <w:pPr>
              <w:pStyle w:val="EMPTYCELLSTYLE"/>
            </w:pPr>
          </w:p>
        </w:tc>
        <w:tc>
          <w:tcPr>
            <w:tcW w:w="380" w:type="dxa"/>
          </w:tcPr>
          <w:p w14:paraId="11E6CA6D" w14:textId="77777777" w:rsidR="00BA628F" w:rsidRDefault="00BA628F">
            <w:pPr>
              <w:pStyle w:val="EMPTYCELLSTYLE"/>
            </w:pPr>
          </w:p>
        </w:tc>
        <w:tc>
          <w:tcPr>
            <w:tcW w:w="1470" w:type="dxa"/>
            <w:gridSpan w:val="11"/>
          </w:tcPr>
          <w:p w14:paraId="11E6CA6E" w14:textId="77777777" w:rsidR="00BA628F" w:rsidRDefault="00BA628F">
            <w:pPr>
              <w:pStyle w:val="EMPTYCELLSTYLE"/>
            </w:pPr>
          </w:p>
        </w:tc>
        <w:tc>
          <w:tcPr>
            <w:tcW w:w="40" w:type="dxa"/>
            <w:gridSpan w:val="2"/>
          </w:tcPr>
          <w:p w14:paraId="11E6CA6F" w14:textId="77777777" w:rsidR="00BA628F" w:rsidRDefault="00BA628F">
            <w:pPr>
              <w:pStyle w:val="EMPTYCELLSTYLE"/>
            </w:pPr>
          </w:p>
        </w:tc>
        <w:tc>
          <w:tcPr>
            <w:tcW w:w="760" w:type="dxa"/>
            <w:gridSpan w:val="9"/>
          </w:tcPr>
          <w:p w14:paraId="11E6CA70" w14:textId="77777777" w:rsidR="00BA628F" w:rsidRDefault="00BA628F">
            <w:pPr>
              <w:pStyle w:val="EMPTYCELLSTYLE"/>
            </w:pPr>
          </w:p>
        </w:tc>
        <w:tc>
          <w:tcPr>
            <w:tcW w:w="340" w:type="dxa"/>
            <w:gridSpan w:val="12"/>
          </w:tcPr>
          <w:p w14:paraId="11E6CA71" w14:textId="77777777" w:rsidR="00BA628F" w:rsidRDefault="00BA628F">
            <w:pPr>
              <w:pStyle w:val="EMPTYCELLSTYLE"/>
            </w:pPr>
          </w:p>
        </w:tc>
        <w:tc>
          <w:tcPr>
            <w:tcW w:w="520" w:type="dxa"/>
            <w:gridSpan w:val="6"/>
          </w:tcPr>
          <w:p w14:paraId="11E6CA72" w14:textId="77777777" w:rsidR="00BA628F" w:rsidRDefault="00BA628F">
            <w:pPr>
              <w:pStyle w:val="EMPTYCELLSTYLE"/>
            </w:pPr>
          </w:p>
        </w:tc>
        <w:tc>
          <w:tcPr>
            <w:tcW w:w="440" w:type="dxa"/>
            <w:gridSpan w:val="14"/>
          </w:tcPr>
          <w:p w14:paraId="11E6CA73" w14:textId="77777777" w:rsidR="00BA628F" w:rsidRDefault="00BA628F">
            <w:pPr>
              <w:pStyle w:val="EMPTYCELLSTYLE"/>
            </w:pPr>
          </w:p>
        </w:tc>
        <w:tc>
          <w:tcPr>
            <w:tcW w:w="340" w:type="dxa"/>
            <w:gridSpan w:val="2"/>
          </w:tcPr>
          <w:p w14:paraId="11E6CA74" w14:textId="77777777" w:rsidR="00BA628F" w:rsidRDefault="00BA628F">
            <w:pPr>
              <w:pStyle w:val="EMPTYCELLSTYLE"/>
            </w:pPr>
          </w:p>
        </w:tc>
        <w:tc>
          <w:tcPr>
            <w:tcW w:w="60" w:type="dxa"/>
            <w:gridSpan w:val="2"/>
          </w:tcPr>
          <w:p w14:paraId="11E6CA75" w14:textId="77777777" w:rsidR="00BA628F" w:rsidRDefault="00BA628F">
            <w:pPr>
              <w:pStyle w:val="EMPTYCELLSTYLE"/>
            </w:pPr>
          </w:p>
        </w:tc>
        <w:tc>
          <w:tcPr>
            <w:tcW w:w="200" w:type="dxa"/>
            <w:gridSpan w:val="2"/>
          </w:tcPr>
          <w:p w14:paraId="11E6CA76" w14:textId="77777777" w:rsidR="00BA628F" w:rsidRDefault="00BA628F">
            <w:pPr>
              <w:pStyle w:val="EMPTYCELLSTYLE"/>
            </w:pPr>
          </w:p>
        </w:tc>
        <w:tc>
          <w:tcPr>
            <w:tcW w:w="880" w:type="dxa"/>
            <w:gridSpan w:val="24"/>
          </w:tcPr>
          <w:p w14:paraId="11E6CA77" w14:textId="77777777" w:rsidR="00BA628F" w:rsidRDefault="00BA628F">
            <w:pPr>
              <w:pStyle w:val="EMPTYCELLSTYLE"/>
            </w:pPr>
          </w:p>
        </w:tc>
        <w:tc>
          <w:tcPr>
            <w:tcW w:w="180" w:type="dxa"/>
            <w:gridSpan w:val="5"/>
          </w:tcPr>
          <w:p w14:paraId="11E6CA78" w14:textId="77777777" w:rsidR="00BA628F" w:rsidRDefault="00BA628F">
            <w:pPr>
              <w:pStyle w:val="EMPTYCELLSTYLE"/>
            </w:pPr>
          </w:p>
        </w:tc>
        <w:tc>
          <w:tcPr>
            <w:tcW w:w="80" w:type="dxa"/>
            <w:gridSpan w:val="2"/>
          </w:tcPr>
          <w:p w14:paraId="11E6CA79" w14:textId="77777777" w:rsidR="00BA628F" w:rsidRDefault="00BA628F">
            <w:pPr>
              <w:pStyle w:val="EMPTYCELLSTYLE"/>
            </w:pPr>
          </w:p>
        </w:tc>
        <w:tc>
          <w:tcPr>
            <w:tcW w:w="160" w:type="dxa"/>
            <w:gridSpan w:val="7"/>
          </w:tcPr>
          <w:p w14:paraId="11E6CA7A" w14:textId="77777777" w:rsidR="00BA628F" w:rsidRDefault="00BA628F">
            <w:pPr>
              <w:pStyle w:val="EMPTYCELLSTYLE"/>
            </w:pPr>
          </w:p>
        </w:tc>
        <w:tc>
          <w:tcPr>
            <w:tcW w:w="720" w:type="dxa"/>
            <w:gridSpan w:val="18"/>
          </w:tcPr>
          <w:p w14:paraId="11E6CA7B" w14:textId="77777777" w:rsidR="00BA628F" w:rsidRDefault="00BA628F">
            <w:pPr>
              <w:pStyle w:val="EMPTYCELLSTYLE"/>
            </w:pPr>
          </w:p>
        </w:tc>
        <w:tc>
          <w:tcPr>
            <w:tcW w:w="240" w:type="dxa"/>
            <w:gridSpan w:val="3"/>
          </w:tcPr>
          <w:p w14:paraId="11E6CA7C" w14:textId="77777777" w:rsidR="00BA628F" w:rsidRDefault="00BA628F">
            <w:pPr>
              <w:pStyle w:val="EMPTYCELLSTYLE"/>
            </w:pPr>
          </w:p>
        </w:tc>
        <w:tc>
          <w:tcPr>
            <w:tcW w:w="40" w:type="dxa"/>
          </w:tcPr>
          <w:p w14:paraId="11E6CA7D" w14:textId="77777777" w:rsidR="00BA628F" w:rsidRDefault="00BA628F">
            <w:pPr>
              <w:pStyle w:val="EMPTYCELLSTYLE"/>
            </w:pPr>
          </w:p>
        </w:tc>
        <w:tc>
          <w:tcPr>
            <w:tcW w:w="3780" w:type="dxa"/>
            <w:gridSpan w:val="67"/>
          </w:tcPr>
          <w:p w14:paraId="11E6CA7E" w14:textId="77777777" w:rsidR="00BA628F" w:rsidRDefault="00BA628F">
            <w:pPr>
              <w:pStyle w:val="EMPTYCELLSTYLE"/>
            </w:pPr>
          </w:p>
        </w:tc>
        <w:tc>
          <w:tcPr>
            <w:tcW w:w="40" w:type="dxa"/>
          </w:tcPr>
          <w:p w14:paraId="11E6CA7F" w14:textId="77777777" w:rsidR="00BA628F" w:rsidRDefault="00BA628F">
            <w:pPr>
              <w:pStyle w:val="EMPTYCELLSTYLE"/>
            </w:pPr>
          </w:p>
        </w:tc>
        <w:tc>
          <w:tcPr>
            <w:tcW w:w="40" w:type="dxa"/>
          </w:tcPr>
          <w:p w14:paraId="11E6CA80" w14:textId="77777777" w:rsidR="00BA628F" w:rsidRDefault="00BA628F">
            <w:pPr>
              <w:pStyle w:val="EMPTYCELLSTYLE"/>
            </w:pPr>
          </w:p>
        </w:tc>
        <w:tc>
          <w:tcPr>
            <w:tcW w:w="40" w:type="dxa"/>
          </w:tcPr>
          <w:p w14:paraId="11E6CA81" w14:textId="77777777" w:rsidR="00BA628F" w:rsidRDefault="00BA628F">
            <w:pPr>
              <w:pStyle w:val="EMPTYCELLSTYLE"/>
            </w:pPr>
          </w:p>
        </w:tc>
        <w:tc>
          <w:tcPr>
            <w:tcW w:w="40" w:type="dxa"/>
          </w:tcPr>
          <w:p w14:paraId="11E6CA82" w14:textId="77777777" w:rsidR="00BA628F" w:rsidRDefault="00BA628F">
            <w:pPr>
              <w:pStyle w:val="EMPTYCELLSTYLE"/>
            </w:pPr>
          </w:p>
        </w:tc>
        <w:tc>
          <w:tcPr>
            <w:tcW w:w="40" w:type="dxa"/>
            <w:gridSpan w:val="2"/>
          </w:tcPr>
          <w:p w14:paraId="11E6CA83" w14:textId="77777777" w:rsidR="00BA628F" w:rsidRDefault="00BA628F">
            <w:pPr>
              <w:pStyle w:val="EMPTYCELLSTYLE"/>
            </w:pPr>
          </w:p>
        </w:tc>
        <w:tc>
          <w:tcPr>
            <w:tcW w:w="379" w:type="dxa"/>
            <w:gridSpan w:val="12"/>
          </w:tcPr>
          <w:p w14:paraId="11E6CA84" w14:textId="77777777" w:rsidR="00BA628F" w:rsidRDefault="00BA628F">
            <w:pPr>
              <w:pStyle w:val="EMPTYCELLSTYLE"/>
            </w:pPr>
          </w:p>
        </w:tc>
        <w:tc>
          <w:tcPr>
            <w:tcW w:w="59" w:type="dxa"/>
            <w:gridSpan w:val="2"/>
          </w:tcPr>
          <w:p w14:paraId="11E6CA85" w14:textId="77777777" w:rsidR="00BA628F" w:rsidRDefault="00BA628F">
            <w:pPr>
              <w:pStyle w:val="EMPTYCELLSTYLE"/>
            </w:pPr>
          </w:p>
        </w:tc>
        <w:tc>
          <w:tcPr>
            <w:tcW w:w="500" w:type="dxa"/>
            <w:gridSpan w:val="3"/>
          </w:tcPr>
          <w:p w14:paraId="11E6CA86" w14:textId="77777777" w:rsidR="00BA628F" w:rsidRDefault="00BA628F">
            <w:pPr>
              <w:pStyle w:val="EMPTYCELLSTYLE"/>
            </w:pPr>
          </w:p>
        </w:tc>
      </w:tr>
      <w:tr w:rsidR="00BA628F" w14:paraId="11E6CA96" w14:textId="77777777" w:rsidTr="002C180E">
        <w:trPr>
          <w:gridAfter w:val="27"/>
          <w:wAfter w:w="1270" w:type="dxa"/>
          <w:trHeight w:hRule="exact" w:val="320"/>
        </w:trPr>
        <w:tc>
          <w:tcPr>
            <w:tcW w:w="450" w:type="dxa"/>
          </w:tcPr>
          <w:p w14:paraId="11E6CA88"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CA89" w14:textId="77777777" w:rsidR="00BA628F" w:rsidRDefault="0050071D">
            <w:r>
              <w:rPr>
                <w:rFonts w:ascii="DejaVu Sans" w:eastAsia="DejaVu Sans" w:hAnsi="DejaVu Sans" w:cs="DejaVu Sans"/>
                <w:b/>
                <w:color w:val="000000"/>
              </w:rPr>
              <w:t>Benefit Report Type:</w:t>
            </w:r>
          </w:p>
        </w:tc>
        <w:tc>
          <w:tcPr>
            <w:tcW w:w="720" w:type="dxa"/>
            <w:gridSpan w:val="18"/>
          </w:tcPr>
          <w:p w14:paraId="11E6CA8A" w14:textId="77777777" w:rsidR="00BA628F" w:rsidRDefault="00BA628F">
            <w:pPr>
              <w:pStyle w:val="EMPTYCELLSTYLE"/>
            </w:pPr>
          </w:p>
        </w:tc>
        <w:tc>
          <w:tcPr>
            <w:tcW w:w="240" w:type="dxa"/>
            <w:gridSpan w:val="9"/>
          </w:tcPr>
          <w:p w14:paraId="11E6CA8B" w14:textId="77777777" w:rsidR="00BA628F" w:rsidRDefault="00BA628F">
            <w:pPr>
              <w:pStyle w:val="EMPTYCELLSTYLE"/>
            </w:pPr>
          </w:p>
        </w:tc>
        <w:tc>
          <w:tcPr>
            <w:tcW w:w="40" w:type="dxa"/>
          </w:tcPr>
          <w:p w14:paraId="11E6CA8C" w14:textId="77777777" w:rsidR="00BA628F" w:rsidRDefault="00BA628F">
            <w:pPr>
              <w:pStyle w:val="EMPTYCELLSTYLE"/>
            </w:pPr>
          </w:p>
        </w:tc>
        <w:tc>
          <w:tcPr>
            <w:tcW w:w="3780" w:type="dxa"/>
            <w:gridSpan w:val="52"/>
          </w:tcPr>
          <w:p w14:paraId="11E6CA8D" w14:textId="77777777" w:rsidR="00BA628F" w:rsidRDefault="00BA628F">
            <w:pPr>
              <w:pStyle w:val="EMPTYCELLSTYLE"/>
            </w:pPr>
          </w:p>
        </w:tc>
        <w:tc>
          <w:tcPr>
            <w:tcW w:w="40" w:type="dxa"/>
          </w:tcPr>
          <w:p w14:paraId="11E6CA8E" w14:textId="77777777" w:rsidR="00BA628F" w:rsidRDefault="00BA628F">
            <w:pPr>
              <w:pStyle w:val="EMPTYCELLSTYLE"/>
            </w:pPr>
          </w:p>
        </w:tc>
        <w:tc>
          <w:tcPr>
            <w:tcW w:w="40" w:type="dxa"/>
          </w:tcPr>
          <w:p w14:paraId="11E6CA8F" w14:textId="77777777" w:rsidR="00BA628F" w:rsidRDefault="00BA628F">
            <w:pPr>
              <w:pStyle w:val="EMPTYCELLSTYLE"/>
            </w:pPr>
          </w:p>
        </w:tc>
        <w:tc>
          <w:tcPr>
            <w:tcW w:w="40" w:type="dxa"/>
            <w:gridSpan w:val="2"/>
          </w:tcPr>
          <w:p w14:paraId="11E6CA90" w14:textId="77777777" w:rsidR="00BA628F" w:rsidRDefault="00BA628F">
            <w:pPr>
              <w:pStyle w:val="EMPTYCELLSTYLE"/>
            </w:pPr>
          </w:p>
        </w:tc>
        <w:tc>
          <w:tcPr>
            <w:tcW w:w="40" w:type="dxa"/>
            <w:gridSpan w:val="2"/>
          </w:tcPr>
          <w:p w14:paraId="11E6CA91" w14:textId="77777777" w:rsidR="00BA628F" w:rsidRDefault="00BA628F">
            <w:pPr>
              <w:pStyle w:val="EMPTYCELLSTYLE"/>
            </w:pPr>
          </w:p>
        </w:tc>
        <w:tc>
          <w:tcPr>
            <w:tcW w:w="40" w:type="dxa"/>
            <w:gridSpan w:val="2"/>
          </w:tcPr>
          <w:p w14:paraId="11E6CA92" w14:textId="77777777" w:rsidR="00BA628F" w:rsidRDefault="00BA628F">
            <w:pPr>
              <w:pStyle w:val="EMPTYCELLSTYLE"/>
            </w:pPr>
          </w:p>
        </w:tc>
        <w:tc>
          <w:tcPr>
            <w:tcW w:w="379" w:type="dxa"/>
            <w:gridSpan w:val="13"/>
          </w:tcPr>
          <w:p w14:paraId="11E6CA93" w14:textId="77777777" w:rsidR="00BA628F" w:rsidRDefault="00BA628F">
            <w:pPr>
              <w:pStyle w:val="EMPTYCELLSTYLE"/>
            </w:pPr>
          </w:p>
        </w:tc>
        <w:tc>
          <w:tcPr>
            <w:tcW w:w="59" w:type="dxa"/>
            <w:gridSpan w:val="4"/>
          </w:tcPr>
          <w:p w14:paraId="11E6CA94" w14:textId="77777777" w:rsidR="00BA628F" w:rsidRDefault="00BA628F">
            <w:pPr>
              <w:pStyle w:val="EMPTYCELLSTYLE"/>
            </w:pPr>
          </w:p>
        </w:tc>
        <w:tc>
          <w:tcPr>
            <w:tcW w:w="40" w:type="dxa"/>
            <w:gridSpan w:val="3"/>
          </w:tcPr>
          <w:p w14:paraId="11E6CA95" w14:textId="77777777" w:rsidR="00BA628F" w:rsidRDefault="00BA628F">
            <w:pPr>
              <w:pStyle w:val="EMPTYCELLSTYLE"/>
            </w:pPr>
          </w:p>
        </w:tc>
      </w:tr>
      <w:tr w:rsidR="00BA628F" w14:paraId="11E6CAA5" w14:textId="77777777" w:rsidTr="002C180E">
        <w:trPr>
          <w:gridAfter w:val="27"/>
          <w:wAfter w:w="1270" w:type="dxa"/>
          <w:trHeight w:hRule="exact" w:val="300"/>
        </w:trPr>
        <w:tc>
          <w:tcPr>
            <w:tcW w:w="450" w:type="dxa"/>
          </w:tcPr>
          <w:p w14:paraId="11E6CA97" w14:textId="77777777" w:rsidR="00BA628F" w:rsidRDefault="00BA628F">
            <w:pPr>
              <w:pStyle w:val="EMPTYCELLSTYLE"/>
            </w:pPr>
          </w:p>
        </w:tc>
        <w:tc>
          <w:tcPr>
            <w:tcW w:w="5080" w:type="dxa"/>
            <w:gridSpan w:val="78"/>
            <w:tcMar>
              <w:top w:w="0" w:type="dxa"/>
              <w:left w:w="0" w:type="dxa"/>
              <w:bottom w:w="0" w:type="dxa"/>
              <w:right w:w="0" w:type="dxa"/>
            </w:tcMar>
          </w:tcPr>
          <w:p w14:paraId="11E6CA98" w14:textId="77777777" w:rsidR="00BA628F" w:rsidRDefault="0050071D">
            <w:r>
              <w:rPr>
                <w:rFonts w:ascii="SansSerif" w:eastAsia="SansSerif" w:hAnsi="SansSerif" w:cs="SansSerif"/>
                <w:color w:val="000000"/>
                <w:sz w:val="18"/>
              </w:rPr>
              <w:t>NA</w:t>
            </w:r>
          </w:p>
        </w:tc>
        <w:tc>
          <w:tcPr>
            <w:tcW w:w="720" w:type="dxa"/>
            <w:gridSpan w:val="18"/>
          </w:tcPr>
          <w:p w14:paraId="11E6CA99" w14:textId="77777777" w:rsidR="00BA628F" w:rsidRDefault="00BA628F">
            <w:pPr>
              <w:pStyle w:val="EMPTYCELLSTYLE"/>
            </w:pPr>
          </w:p>
        </w:tc>
        <w:tc>
          <w:tcPr>
            <w:tcW w:w="240" w:type="dxa"/>
            <w:gridSpan w:val="9"/>
          </w:tcPr>
          <w:p w14:paraId="11E6CA9A" w14:textId="77777777" w:rsidR="00BA628F" w:rsidRDefault="00BA628F">
            <w:pPr>
              <w:pStyle w:val="EMPTYCELLSTYLE"/>
            </w:pPr>
          </w:p>
        </w:tc>
        <w:tc>
          <w:tcPr>
            <w:tcW w:w="40" w:type="dxa"/>
          </w:tcPr>
          <w:p w14:paraId="11E6CA9B" w14:textId="77777777" w:rsidR="00BA628F" w:rsidRDefault="00BA628F">
            <w:pPr>
              <w:pStyle w:val="EMPTYCELLSTYLE"/>
            </w:pPr>
          </w:p>
        </w:tc>
        <w:tc>
          <w:tcPr>
            <w:tcW w:w="3780" w:type="dxa"/>
            <w:gridSpan w:val="52"/>
          </w:tcPr>
          <w:p w14:paraId="11E6CA9C" w14:textId="77777777" w:rsidR="00BA628F" w:rsidRDefault="00BA628F">
            <w:pPr>
              <w:pStyle w:val="EMPTYCELLSTYLE"/>
            </w:pPr>
          </w:p>
        </w:tc>
        <w:tc>
          <w:tcPr>
            <w:tcW w:w="40" w:type="dxa"/>
          </w:tcPr>
          <w:p w14:paraId="11E6CA9D" w14:textId="77777777" w:rsidR="00BA628F" w:rsidRDefault="00BA628F">
            <w:pPr>
              <w:pStyle w:val="EMPTYCELLSTYLE"/>
            </w:pPr>
          </w:p>
        </w:tc>
        <w:tc>
          <w:tcPr>
            <w:tcW w:w="40" w:type="dxa"/>
          </w:tcPr>
          <w:p w14:paraId="11E6CA9E" w14:textId="77777777" w:rsidR="00BA628F" w:rsidRDefault="00BA628F">
            <w:pPr>
              <w:pStyle w:val="EMPTYCELLSTYLE"/>
            </w:pPr>
          </w:p>
        </w:tc>
        <w:tc>
          <w:tcPr>
            <w:tcW w:w="40" w:type="dxa"/>
            <w:gridSpan w:val="2"/>
          </w:tcPr>
          <w:p w14:paraId="11E6CA9F" w14:textId="77777777" w:rsidR="00BA628F" w:rsidRDefault="00BA628F">
            <w:pPr>
              <w:pStyle w:val="EMPTYCELLSTYLE"/>
            </w:pPr>
          </w:p>
        </w:tc>
        <w:tc>
          <w:tcPr>
            <w:tcW w:w="40" w:type="dxa"/>
            <w:gridSpan w:val="2"/>
          </w:tcPr>
          <w:p w14:paraId="11E6CAA0" w14:textId="77777777" w:rsidR="00BA628F" w:rsidRDefault="00BA628F">
            <w:pPr>
              <w:pStyle w:val="EMPTYCELLSTYLE"/>
            </w:pPr>
          </w:p>
        </w:tc>
        <w:tc>
          <w:tcPr>
            <w:tcW w:w="40" w:type="dxa"/>
            <w:gridSpan w:val="2"/>
          </w:tcPr>
          <w:p w14:paraId="11E6CAA1" w14:textId="77777777" w:rsidR="00BA628F" w:rsidRDefault="00BA628F">
            <w:pPr>
              <w:pStyle w:val="EMPTYCELLSTYLE"/>
            </w:pPr>
          </w:p>
        </w:tc>
        <w:tc>
          <w:tcPr>
            <w:tcW w:w="379" w:type="dxa"/>
            <w:gridSpan w:val="13"/>
          </w:tcPr>
          <w:p w14:paraId="11E6CAA2" w14:textId="77777777" w:rsidR="00BA628F" w:rsidRDefault="00BA628F">
            <w:pPr>
              <w:pStyle w:val="EMPTYCELLSTYLE"/>
            </w:pPr>
          </w:p>
        </w:tc>
        <w:tc>
          <w:tcPr>
            <w:tcW w:w="59" w:type="dxa"/>
            <w:gridSpan w:val="4"/>
          </w:tcPr>
          <w:p w14:paraId="11E6CAA3" w14:textId="77777777" w:rsidR="00BA628F" w:rsidRDefault="00BA628F">
            <w:pPr>
              <w:pStyle w:val="EMPTYCELLSTYLE"/>
            </w:pPr>
          </w:p>
        </w:tc>
        <w:tc>
          <w:tcPr>
            <w:tcW w:w="40" w:type="dxa"/>
            <w:gridSpan w:val="3"/>
          </w:tcPr>
          <w:p w14:paraId="11E6CAA4" w14:textId="77777777" w:rsidR="00BA628F" w:rsidRDefault="00BA628F">
            <w:pPr>
              <w:pStyle w:val="EMPTYCELLSTYLE"/>
            </w:pPr>
          </w:p>
        </w:tc>
      </w:tr>
      <w:tr w:rsidR="00BA628F" w14:paraId="11E6CAC2" w14:textId="77777777" w:rsidTr="002C180E">
        <w:trPr>
          <w:trHeight w:hRule="exact" w:val="480"/>
        </w:trPr>
        <w:tc>
          <w:tcPr>
            <w:tcW w:w="450" w:type="dxa"/>
          </w:tcPr>
          <w:p w14:paraId="11E6CAA6" w14:textId="77777777" w:rsidR="00BA628F" w:rsidRDefault="00BA628F">
            <w:pPr>
              <w:pStyle w:val="EMPTYCELLSTYLE"/>
            </w:pPr>
          </w:p>
        </w:tc>
        <w:tc>
          <w:tcPr>
            <w:tcW w:w="40" w:type="dxa"/>
            <w:gridSpan w:val="2"/>
          </w:tcPr>
          <w:p w14:paraId="11E6CAA7" w14:textId="77777777" w:rsidR="00BA628F" w:rsidRDefault="00BA628F">
            <w:pPr>
              <w:pStyle w:val="EMPTYCELLSTYLE"/>
            </w:pPr>
          </w:p>
        </w:tc>
        <w:tc>
          <w:tcPr>
            <w:tcW w:w="380" w:type="dxa"/>
          </w:tcPr>
          <w:p w14:paraId="11E6CAA8" w14:textId="77777777" w:rsidR="00BA628F" w:rsidRDefault="00BA628F">
            <w:pPr>
              <w:pStyle w:val="EMPTYCELLSTYLE"/>
            </w:pPr>
          </w:p>
        </w:tc>
        <w:tc>
          <w:tcPr>
            <w:tcW w:w="1470" w:type="dxa"/>
            <w:gridSpan w:val="11"/>
          </w:tcPr>
          <w:p w14:paraId="11E6CAA9" w14:textId="77777777" w:rsidR="00BA628F" w:rsidRDefault="00BA628F">
            <w:pPr>
              <w:pStyle w:val="EMPTYCELLSTYLE"/>
            </w:pPr>
          </w:p>
        </w:tc>
        <w:tc>
          <w:tcPr>
            <w:tcW w:w="40" w:type="dxa"/>
            <w:gridSpan w:val="2"/>
          </w:tcPr>
          <w:p w14:paraId="11E6CAAA" w14:textId="77777777" w:rsidR="00BA628F" w:rsidRDefault="00BA628F">
            <w:pPr>
              <w:pStyle w:val="EMPTYCELLSTYLE"/>
            </w:pPr>
          </w:p>
        </w:tc>
        <w:tc>
          <w:tcPr>
            <w:tcW w:w="760" w:type="dxa"/>
            <w:gridSpan w:val="9"/>
          </w:tcPr>
          <w:p w14:paraId="11E6CAAB" w14:textId="77777777" w:rsidR="00BA628F" w:rsidRDefault="00BA628F">
            <w:pPr>
              <w:pStyle w:val="EMPTYCELLSTYLE"/>
            </w:pPr>
          </w:p>
        </w:tc>
        <w:tc>
          <w:tcPr>
            <w:tcW w:w="340" w:type="dxa"/>
            <w:gridSpan w:val="12"/>
          </w:tcPr>
          <w:p w14:paraId="11E6CAAC" w14:textId="77777777" w:rsidR="00BA628F" w:rsidRDefault="00BA628F">
            <w:pPr>
              <w:pStyle w:val="EMPTYCELLSTYLE"/>
            </w:pPr>
          </w:p>
        </w:tc>
        <w:tc>
          <w:tcPr>
            <w:tcW w:w="520" w:type="dxa"/>
            <w:gridSpan w:val="6"/>
          </w:tcPr>
          <w:p w14:paraId="11E6CAAD" w14:textId="77777777" w:rsidR="00BA628F" w:rsidRDefault="00BA628F">
            <w:pPr>
              <w:pStyle w:val="EMPTYCELLSTYLE"/>
            </w:pPr>
          </w:p>
        </w:tc>
        <w:tc>
          <w:tcPr>
            <w:tcW w:w="440" w:type="dxa"/>
            <w:gridSpan w:val="14"/>
          </w:tcPr>
          <w:p w14:paraId="11E6CAAE" w14:textId="77777777" w:rsidR="00BA628F" w:rsidRDefault="00BA628F">
            <w:pPr>
              <w:pStyle w:val="EMPTYCELLSTYLE"/>
            </w:pPr>
          </w:p>
        </w:tc>
        <w:tc>
          <w:tcPr>
            <w:tcW w:w="340" w:type="dxa"/>
            <w:gridSpan w:val="2"/>
          </w:tcPr>
          <w:p w14:paraId="11E6CAAF" w14:textId="77777777" w:rsidR="00BA628F" w:rsidRDefault="00BA628F">
            <w:pPr>
              <w:pStyle w:val="EMPTYCELLSTYLE"/>
            </w:pPr>
          </w:p>
        </w:tc>
        <w:tc>
          <w:tcPr>
            <w:tcW w:w="60" w:type="dxa"/>
            <w:gridSpan w:val="2"/>
          </w:tcPr>
          <w:p w14:paraId="11E6CAB0" w14:textId="77777777" w:rsidR="00BA628F" w:rsidRDefault="00BA628F">
            <w:pPr>
              <w:pStyle w:val="EMPTYCELLSTYLE"/>
            </w:pPr>
          </w:p>
        </w:tc>
        <w:tc>
          <w:tcPr>
            <w:tcW w:w="200" w:type="dxa"/>
            <w:gridSpan w:val="2"/>
          </w:tcPr>
          <w:p w14:paraId="11E6CAB1" w14:textId="77777777" w:rsidR="00BA628F" w:rsidRDefault="00BA628F">
            <w:pPr>
              <w:pStyle w:val="EMPTYCELLSTYLE"/>
            </w:pPr>
          </w:p>
        </w:tc>
        <w:tc>
          <w:tcPr>
            <w:tcW w:w="880" w:type="dxa"/>
            <w:gridSpan w:val="24"/>
          </w:tcPr>
          <w:p w14:paraId="11E6CAB2" w14:textId="77777777" w:rsidR="00BA628F" w:rsidRDefault="00BA628F">
            <w:pPr>
              <w:pStyle w:val="EMPTYCELLSTYLE"/>
            </w:pPr>
          </w:p>
        </w:tc>
        <w:tc>
          <w:tcPr>
            <w:tcW w:w="180" w:type="dxa"/>
            <w:gridSpan w:val="5"/>
          </w:tcPr>
          <w:p w14:paraId="11E6CAB3" w14:textId="77777777" w:rsidR="00BA628F" w:rsidRDefault="00BA628F">
            <w:pPr>
              <w:pStyle w:val="EMPTYCELLSTYLE"/>
            </w:pPr>
          </w:p>
        </w:tc>
        <w:tc>
          <w:tcPr>
            <w:tcW w:w="80" w:type="dxa"/>
            <w:gridSpan w:val="2"/>
          </w:tcPr>
          <w:p w14:paraId="11E6CAB4" w14:textId="77777777" w:rsidR="00BA628F" w:rsidRDefault="00BA628F">
            <w:pPr>
              <w:pStyle w:val="EMPTYCELLSTYLE"/>
            </w:pPr>
          </w:p>
        </w:tc>
        <w:tc>
          <w:tcPr>
            <w:tcW w:w="160" w:type="dxa"/>
            <w:gridSpan w:val="7"/>
          </w:tcPr>
          <w:p w14:paraId="11E6CAB5" w14:textId="77777777" w:rsidR="00BA628F" w:rsidRDefault="00BA628F">
            <w:pPr>
              <w:pStyle w:val="EMPTYCELLSTYLE"/>
            </w:pPr>
          </w:p>
        </w:tc>
        <w:tc>
          <w:tcPr>
            <w:tcW w:w="720" w:type="dxa"/>
            <w:gridSpan w:val="18"/>
          </w:tcPr>
          <w:p w14:paraId="11E6CAB6" w14:textId="77777777" w:rsidR="00BA628F" w:rsidRDefault="00BA628F">
            <w:pPr>
              <w:pStyle w:val="EMPTYCELLSTYLE"/>
            </w:pPr>
          </w:p>
        </w:tc>
        <w:tc>
          <w:tcPr>
            <w:tcW w:w="240" w:type="dxa"/>
            <w:gridSpan w:val="3"/>
          </w:tcPr>
          <w:p w14:paraId="11E6CAB7" w14:textId="77777777" w:rsidR="00BA628F" w:rsidRDefault="00BA628F">
            <w:pPr>
              <w:pStyle w:val="EMPTYCELLSTYLE"/>
            </w:pPr>
          </w:p>
        </w:tc>
        <w:tc>
          <w:tcPr>
            <w:tcW w:w="40" w:type="dxa"/>
          </w:tcPr>
          <w:p w14:paraId="11E6CAB8" w14:textId="77777777" w:rsidR="00BA628F" w:rsidRDefault="00BA628F">
            <w:pPr>
              <w:pStyle w:val="EMPTYCELLSTYLE"/>
            </w:pPr>
          </w:p>
        </w:tc>
        <w:tc>
          <w:tcPr>
            <w:tcW w:w="3780" w:type="dxa"/>
            <w:gridSpan w:val="67"/>
          </w:tcPr>
          <w:p w14:paraId="11E6CAB9" w14:textId="77777777" w:rsidR="00BA628F" w:rsidRDefault="00BA628F">
            <w:pPr>
              <w:pStyle w:val="EMPTYCELLSTYLE"/>
            </w:pPr>
          </w:p>
        </w:tc>
        <w:tc>
          <w:tcPr>
            <w:tcW w:w="40" w:type="dxa"/>
          </w:tcPr>
          <w:p w14:paraId="11E6CABA" w14:textId="77777777" w:rsidR="00BA628F" w:rsidRDefault="00BA628F">
            <w:pPr>
              <w:pStyle w:val="EMPTYCELLSTYLE"/>
            </w:pPr>
          </w:p>
        </w:tc>
        <w:tc>
          <w:tcPr>
            <w:tcW w:w="40" w:type="dxa"/>
          </w:tcPr>
          <w:p w14:paraId="11E6CABB" w14:textId="77777777" w:rsidR="00BA628F" w:rsidRDefault="00BA628F">
            <w:pPr>
              <w:pStyle w:val="EMPTYCELLSTYLE"/>
            </w:pPr>
          </w:p>
        </w:tc>
        <w:tc>
          <w:tcPr>
            <w:tcW w:w="40" w:type="dxa"/>
          </w:tcPr>
          <w:p w14:paraId="11E6CABC" w14:textId="77777777" w:rsidR="00BA628F" w:rsidRDefault="00BA628F">
            <w:pPr>
              <w:pStyle w:val="EMPTYCELLSTYLE"/>
            </w:pPr>
          </w:p>
        </w:tc>
        <w:tc>
          <w:tcPr>
            <w:tcW w:w="40" w:type="dxa"/>
          </w:tcPr>
          <w:p w14:paraId="11E6CABD" w14:textId="77777777" w:rsidR="00BA628F" w:rsidRDefault="00BA628F">
            <w:pPr>
              <w:pStyle w:val="EMPTYCELLSTYLE"/>
            </w:pPr>
          </w:p>
        </w:tc>
        <w:tc>
          <w:tcPr>
            <w:tcW w:w="40" w:type="dxa"/>
            <w:gridSpan w:val="2"/>
          </w:tcPr>
          <w:p w14:paraId="11E6CABE" w14:textId="77777777" w:rsidR="00BA628F" w:rsidRDefault="00BA628F">
            <w:pPr>
              <w:pStyle w:val="EMPTYCELLSTYLE"/>
            </w:pPr>
          </w:p>
        </w:tc>
        <w:tc>
          <w:tcPr>
            <w:tcW w:w="379" w:type="dxa"/>
            <w:gridSpan w:val="12"/>
          </w:tcPr>
          <w:p w14:paraId="11E6CABF" w14:textId="77777777" w:rsidR="00BA628F" w:rsidRDefault="00BA628F">
            <w:pPr>
              <w:pStyle w:val="EMPTYCELLSTYLE"/>
            </w:pPr>
          </w:p>
        </w:tc>
        <w:tc>
          <w:tcPr>
            <w:tcW w:w="59" w:type="dxa"/>
            <w:gridSpan w:val="2"/>
          </w:tcPr>
          <w:p w14:paraId="11E6CAC0" w14:textId="77777777" w:rsidR="00BA628F" w:rsidRDefault="00BA628F">
            <w:pPr>
              <w:pStyle w:val="EMPTYCELLSTYLE"/>
            </w:pPr>
          </w:p>
        </w:tc>
        <w:tc>
          <w:tcPr>
            <w:tcW w:w="500" w:type="dxa"/>
            <w:gridSpan w:val="3"/>
          </w:tcPr>
          <w:p w14:paraId="11E6CAC1" w14:textId="77777777" w:rsidR="00BA628F" w:rsidRDefault="00BA628F">
            <w:pPr>
              <w:pStyle w:val="EMPTYCELLSTYLE"/>
            </w:pPr>
          </w:p>
        </w:tc>
      </w:tr>
      <w:tr w:rsidR="00BA628F" w14:paraId="11E6CAD5" w14:textId="77777777" w:rsidTr="002C180E">
        <w:trPr>
          <w:trHeight w:hRule="exact" w:val="500"/>
        </w:trPr>
        <w:tc>
          <w:tcPr>
            <w:tcW w:w="450" w:type="dxa"/>
          </w:tcPr>
          <w:p w14:paraId="11E6CAC3" w14:textId="77777777" w:rsidR="00BA628F" w:rsidRDefault="00BA628F">
            <w:pPr>
              <w:pStyle w:val="EMPTYCELLSTYLE"/>
            </w:pPr>
          </w:p>
        </w:tc>
        <w:tc>
          <w:tcPr>
            <w:tcW w:w="40" w:type="dxa"/>
            <w:gridSpan w:val="2"/>
          </w:tcPr>
          <w:p w14:paraId="11E6CAC4"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CAC5" w14:textId="77777777" w:rsidR="00BA628F" w:rsidRDefault="0050071D">
            <w:r>
              <w:rPr>
                <w:rFonts w:ascii="SansSerif" w:eastAsia="SansSerif" w:hAnsi="SansSerif" w:cs="SansSerif"/>
                <w:b/>
                <w:color w:val="000000"/>
              </w:rPr>
              <w:t>Ancillary Activities</w:t>
            </w:r>
          </w:p>
        </w:tc>
        <w:tc>
          <w:tcPr>
            <w:tcW w:w="180" w:type="dxa"/>
            <w:gridSpan w:val="4"/>
          </w:tcPr>
          <w:p w14:paraId="11E6CAC6" w14:textId="77777777" w:rsidR="00BA628F" w:rsidRDefault="00BA628F">
            <w:pPr>
              <w:pStyle w:val="EMPTYCELLSTYLE"/>
            </w:pPr>
          </w:p>
        </w:tc>
        <w:tc>
          <w:tcPr>
            <w:tcW w:w="80" w:type="dxa"/>
            <w:gridSpan w:val="2"/>
          </w:tcPr>
          <w:p w14:paraId="11E6CAC7" w14:textId="77777777" w:rsidR="00BA628F" w:rsidRDefault="00BA628F">
            <w:pPr>
              <w:pStyle w:val="EMPTYCELLSTYLE"/>
            </w:pPr>
          </w:p>
        </w:tc>
        <w:tc>
          <w:tcPr>
            <w:tcW w:w="160" w:type="dxa"/>
            <w:gridSpan w:val="5"/>
          </w:tcPr>
          <w:p w14:paraId="11E6CAC8" w14:textId="77777777" w:rsidR="00BA628F" w:rsidRDefault="00BA628F">
            <w:pPr>
              <w:pStyle w:val="EMPTYCELLSTYLE"/>
            </w:pPr>
          </w:p>
        </w:tc>
        <w:tc>
          <w:tcPr>
            <w:tcW w:w="720" w:type="dxa"/>
            <w:gridSpan w:val="22"/>
          </w:tcPr>
          <w:p w14:paraId="11E6CAC9" w14:textId="77777777" w:rsidR="00BA628F" w:rsidRDefault="00BA628F">
            <w:pPr>
              <w:pStyle w:val="EMPTYCELLSTYLE"/>
            </w:pPr>
          </w:p>
        </w:tc>
        <w:tc>
          <w:tcPr>
            <w:tcW w:w="240" w:type="dxa"/>
            <w:gridSpan w:val="5"/>
          </w:tcPr>
          <w:p w14:paraId="11E6CACA" w14:textId="77777777" w:rsidR="00BA628F" w:rsidRDefault="00BA628F">
            <w:pPr>
              <w:pStyle w:val="EMPTYCELLSTYLE"/>
            </w:pPr>
          </w:p>
        </w:tc>
        <w:tc>
          <w:tcPr>
            <w:tcW w:w="40" w:type="dxa"/>
          </w:tcPr>
          <w:p w14:paraId="11E6CACB" w14:textId="77777777" w:rsidR="00BA628F" w:rsidRDefault="00BA628F">
            <w:pPr>
              <w:pStyle w:val="EMPTYCELLSTYLE"/>
            </w:pPr>
          </w:p>
        </w:tc>
        <w:tc>
          <w:tcPr>
            <w:tcW w:w="3780" w:type="dxa"/>
            <w:gridSpan w:val="56"/>
          </w:tcPr>
          <w:p w14:paraId="11E6CACC" w14:textId="77777777" w:rsidR="00BA628F" w:rsidRDefault="00BA628F">
            <w:pPr>
              <w:pStyle w:val="EMPTYCELLSTYLE"/>
            </w:pPr>
          </w:p>
        </w:tc>
        <w:tc>
          <w:tcPr>
            <w:tcW w:w="40" w:type="dxa"/>
          </w:tcPr>
          <w:p w14:paraId="11E6CACD" w14:textId="77777777" w:rsidR="00BA628F" w:rsidRDefault="00BA628F">
            <w:pPr>
              <w:pStyle w:val="EMPTYCELLSTYLE"/>
            </w:pPr>
          </w:p>
        </w:tc>
        <w:tc>
          <w:tcPr>
            <w:tcW w:w="40" w:type="dxa"/>
            <w:gridSpan w:val="2"/>
          </w:tcPr>
          <w:p w14:paraId="11E6CACE" w14:textId="77777777" w:rsidR="00BA628F" w:rsidRDefault="00BA628F">
            <w:pPr>
              <w:pStyle w:val="EMPTYCELLSTYLE"/>
            </w:pPr>
          </w:p>
        </w:tc>
        <w:tc>
          <w:tcPr>
            <w:tcW w:w="40" w:type="dxa"/>
          </w:tcPr>
          <w:p w14:paraId="11E6CACF" w14:textId="77777777" w:rsidR="00BA628F" w:rsidRDefault="00BA628F">
            <w:pPr>
              <w:pStyle w:val="EMPTYCELLSTYLE"/>
            </w:pPr>
          </w:p>
        </w:tc>
        <w:tc>
          <w:tcPr>
            <w:tcW w:w="40" w:type="dxa"/>
            <w:gridSpan w:val="2"/>
          </w:tcPr>
          <w:p w14:paraId="11E6CAD0" w14:textId="77777777" w:rsidR="00BA628F" w:rsidRDefault="00BA628F">
            <w:pPr>
              <w:pStyle w:val="EMPTYCELLSTYLE"/>
            </w:pPr>
          </w:p>
        </w:tc>
        <w:tc>
          <w:tcPr>
            <w:tcW w:w="40" w:type="dxa"/>
            <w:gridSpan w:val="3"/>
          </w:tcPr>
          <w:p w14:paraId="11E6CAD1" w14:textId="77777777" w:rsidR="00BA628F" w:rsidRDefault="00BA628F">
            <w:pPr>
              <w:pStyle w:val="EMPTYCELLSTYLE"/>
            </w:pPr>
          </w:p>
        </w:tc>
        <w:tc>
          <w:tcPr>
            <w:tcW w:w="379" w:type="dxa"/>
            <w:gridSpan w:val="14"/>
          </w:tcPr>
          <w:p w14:paraId="11E6CAD2" w14:textId="77777777" w:rsidR="00BA628F" w:rsidRDefault="00BA628F">
            <w:pPr>
              <w:pStyle w:val="EMPTYCELLSTYLE"/>
            </w:pPr>
          </w:p>
        </w:tc>
        <w:tc>
          <w:tcPr>
            <w:tcW w:w="59" w:type="dxa"/>
            <w:gridSpan w:val="3"/>
          </w:tcPr>
          <w:p w14:paraId="11E6CAD3" w14:textId="77777777" w:rsidR="00BA628F" w:rsidRDefault="00BA628F">
            <w:pPr>
              <w:pStyle w:val="EMPTYCELLSTYLE"/>
            </w:pPr>
          </w:p>
        </w:tc>
        <w:tc>
          <w:tcPr>
            <w:tcW w:w="500" w:type="dxa"/>
            <w:gridSpan w:val="15"/>
          </w:tcPr>
          <w:p w14:paraId="11E6CAD4" w14:textId="77777777" w:rsidR="00BA628F" w:rsidRDefault="00BA628F">
            <w:pPr>
              <w:pStyle w:val="EMPTYCELLSTYLE"/>
            </w:pPr>
          </w:p>
        </w:tc>
      </w:tr>
      <w:tr w:rsidR="00BA628F" w14:paraId="11E6CAEF" w14:textId="77777777" w:rsidTr="002C180E">
        <w:trPr>
          <w:gridAfter w:val="27"/>
          <w:wAfter w:w="1270" w:type="dxa"/>
          <w:trHeight w:hRule="exact" w:val="420"/>
        </w:trPr>
        <w:tc>
          <w:tcPr>
            <w:tcW w:w="450" w:type="dxa"/>
          </w:tcPr>
          <w:p w14:paraId="11E6CAD6"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CAD7" w14:textId="77777777" w:rsidR="00BA628F" w:rsidRDefault="0050071D">
            <w:r>
              <w:rPr>
                <w:rFonts w:ascii="SansSerif" w:eastAsia="SansSerif" w:hAnsi="SansSerif" w:cs="SansSerif"/>
                <w:b/>
                <w:color w:val="00807E"/>
                <w:sz w:val="18"/>
              </w:rPr>
              <w:t xml:space="preserve">     None</w:t>
            </w:r>
          </w:p>
        </w:tc>
        <w:tc>
          <w:tcPr>
            <w:tcW w:w="760" w:type="dxa"/>
            <w:gridSpan w:val="7"/>
          </w:tcPr>
          <w:p w14:paraId="11E6CAD8" w14:textId="77777777" w:rsidR="00BA628F" w:rsidRDefault="00BA628F">
            <w:pPr>
              <w:pStyle w:val="EMPTYCELLSTYLE"/>
            </w:pPr>
          </w:p>
        </w:tc>
        <w:tc>
          <w:tcPr>
            <w:tcW w:w="340" w:type="dxa"/>
            <w:gridSpan w:val="5"/>
          </w:tcPr>
          <w:p w14:paraId="11E6CAD9" w14:textId="77777777" w:rsidR="00BA628F" w:rsidRDefault="00BA628F">
            <w:pPr>
              <w:pStyle w:val="EMPTYCELLSTYLE"/>
            </w:pPr>
          </w:p>
        </w:tc>
        <w:tc>
          <w:tcPr>
            <w:tcW w:w="520" w:type="dxa"/>
            <w:gridSpan w:val="11"/>
          </w:tcPr>
          <w:p w14:paraId="11E6CADA" w14:textId="77777777" w:rsidR="00BA628F" w:rsidRDefault="00BA628F">
            <w:pPr>
              <w:pStyle w:val="EMPTYCELLSTYLE"/>
            </w:pPr>
          </w:p>
        </w:tc>
        <w:tc>
          <w:tcPr>
            <w:tcW w:w="440" w:type="dxa"/>
            <w:gridSpan w:val="11"/>
          </w:tcPr>
          <w:p w14:paraId="11E6CADB" w14:textId="77777777" w:rsidR="00BA628F" w:rsidRDefault="00BA628F">
            <w:pPr>
              <w:pStyle w:val="EMPTYCELLSTYLE"/>
            </w:pPr>
          </w:p>
        </w:tc>
        <w:tc>
          <w:tcPr>
            <w:tcW w:w="340" w:type="dxa"/>
            <w:gridSpan w:val="2"/>
          </w:tcPr>
          <w:p w14:paraId="11E6CADC" w14:textId="77777777" w:rsidR="00BA628F" w:rsidRDefault="00BA628F">
            <w:pPr>
              <w:pStyle w:val="EMPTYCELLSTYLE"/>
            </w:pPr>
          </w:p>
        </w:tc>
        <w:tc>
          <w:tcPr>
            <w:tcW w:w="60" w:type="dxa"/>
            <w:gridSpan w:val="3"/>
          </w:tcPr>
          <w:p w14:paraId="11E6CADD" w14:textId="77777777" w:rsidR="00BA628F" w:rsidRDefault="00BA628F">
            <w:pPr>
              <w:pStyle w:val="EMPTYCELLSTYLE"/>
            </w:pPr>
          </w:p>
        </w:tc>
        <w:tc>
          <w:tcPr>
            <w:tcW w:w="200" w:type="dxa"/>
            <w:gridSpan w:val="5"/>
          </w:tcPr>
          <w:p w14:paraId="11E6CADE" w14:textId="77777777" w:rsidR="00BA628F" w:rsidRDefault="00BA628F">
            <w:pPr>
              <w:pStyle w:val="EMPTYCELLSTYLE"/>
            </w:pPr>
          </w:p>
        </w:tc>
        <w:tc>
          <w:tcPr>
            <w:tcW w:w="880" w:type="dxa"/>
            <w:gridSpan w:val="16"/>
          </w:tcPr>
          <w:p w14:paraId="11E6CADF" w14:textId="77777777" w:rsidR="00BA628F" w:rsidRDefault="00BA628F">
            <w:pPr>
              <w:pStyle w:val="EMPTYCELLSTYLE"/>
            </w:pPr>
          </w:p>
        </w:tc>
        <w:tc>
          <w:tcPr>
            <w:tcW w:w="180" w:type="dxa"/>
            <w:gridSpan w:val="3"/>
          </w:tcPr>
          <w:p w14:paraId="11E6CAE0" w14:textId="77777777" w:rsidR="00BA628F" w:rsidRDefault="00BA628F">
            <w:pPr>
              <w:pStyle w:val="EMPTYCELLSTYLE"/>
            </w:pPr>
          </w:p>
        </w:tc>
        <w:tc>
          <w:tcPr>
            <w:tcW w:w="80" w:type="dxa"/>
            <w:gridSpan w:val="2"/>
          </w:tcPr>
          <w:p w14:paraId="11E6CAE1" w14:textId="77777777" w:rsidR="00BA628F" w:rsidRDefault="00BA628F">
            <w:pPr>
              <w:pStyle w:val="EMPTYCELLSTYLE"/>
            </w:pPr>
          </w:p>
        </w:tc>
        <w:tc>
          <w:tcPr>
            <w:tcW w:w="160" w:type="dxa"/>
            <w:gridSpan w:val="7"/>
          </w:tcPr>
          <w:p w14:paraId="11E6CAE2" w14:textId="77777777" w:rsidR="00BA628F" w:rsidRDefault="00BA628F">
            <w:pPr>
              <w:pStyle w:val="EMPTYCELLSTYLE"/>
            </w:pPr>
          </w:p>
        </w:tc>
        <w:tc>
          <w:tcPr>
            <w:tcW w:w="720" w:type="dxa"/>
            <w:gridSpan w:val="18"/>
          </w:tcPr>
          <w:p w14:paraId="11E6CAE3" w14:textId="77777777" w:rsidR="00BA628F" w:rsidRDefault="00BA628F">
            <w:pPr>
              <w:pStyle w:val="EMPTYCELLSTYLE"/>
            </w:pPr>
          </w:p>
        </w:tc>
        <w:tc>
          <w:tcPr>
            <w:tcW w:w="240" w:type="dxa"/>
            <w:gridSpan w:val="9"/>
          </w:tcPr>
          <w:p w14:paraId="11E6CAE4" w14:textId="77777777" w:rsidR="00BA628F" w:rsidRDefault="00BA628F">
            <w:pPr>
              <w:pStyle w:val="EMPTYCELLSTYLE"/>
            </w:pPr>
          </w:p>
        </w:tc>
        <w:tc>
          <w:tcPr>
            <w:tcW w:w="40" w:type="dxa"/>
          </w:tcPr>
          <w:p w14:paraId="11E6CAE5" w14:textId="77777777" w:rsidR="00BA628F" w:rsidRDefault="00BA628F">
            <w:pPr>
              <w:pStyle w:val="EMPTYCELLSTYLE"/>
            </w:pPr>
          </w:p>
        </w:tc>
        <w:tc>
          <w:tcPr>
            <w:tcW w:w="3780" w:type="dxa"/>
            <w:gridSpan w:val="52"/>
          </w:tcPr>
          <w:p w14:paraId="11E6CAE6" w14:textId="77777777" w:rsidR="00BA628F" w:rsidRDefault="00BA628F">
            <w:pPr>
              <w:pStyle w:val="EMPTYCELLSTYLE"/>
            </w:pPr>
          </w:p>
        </w:tc>
        <w:tc>
          <w:tcPr>
            <w:tcW w:w="40" w:type="dxa"/>
          </w:tcPr>
          <w:p w14:paraId="11E6CAE7" w14:textId="77777777" w:rsidR="00BA628F" w:rsidRDefault="00BA628F">
            <w:pPr>
              <w:pStyle w:val="EMPTYCELLSTYLE"/>
            </w:pPr>
          </w:p>
        </w:tc>
        <w:tc>
          <w:tcPr>
            <w:tcW w:w="40" w:type="dxa"/>
          </w:tcPr>
          <w:p w14:paraId="11E6CAE8" w14:textId="77777777" w:rsidR="00BA628F" w:rsidRDefault="00BA628F">
            <w:pPr>
              <w:pStyle w:val="EMPTYCELLSTYLE"/>
            </w:pPr>
          </w:p>
        </w:tc>
        <w:tc>
          <w:tcPr>
            <w:tcW w:w="40" w:type="dxa"/>
            <w:gridSpan w:val="2"/>
          </w:tcPr>
          <w:p w14:paraId="11E6CAE9" w14:textId="77777777" w:rsidR="00BA628F" w:rsidRDefault="00BA628F">
            <w:pPr>
              <w:pStyle w:val="EMPTYCELLSTYLE"/>
            </w:pPr>
          </w:p>
        </w:tc>
        <w:tc>
          <w:tcPr>
            <w:tcW w:w="40" w:type="dxa"/>
            <w:gridSpan w:val="2"/>
          </w:tcPr>
          <w:p w14:paraId="11E6CAEA" w14:textId="77777777" w:rsidR="00BA628F" w:rsidRDefault="00BA628F">
            <w:pPr>
              <w:pStyle w:val="EMPTYCELLSTYLE"/>
            </w:pPr>
          </w:p>
        </w:tc>
        <w:tc>
          <w:tcPr>
            <w:tcW w:w="40" w:type="dxa"/>
            <w:gridSpan w:val="2"/>
          </w:tcPr>
          <w:p w14:paraId="11E6CAEB" w14:textId="77777777" w:rsidR="00BA628F" w:rsidRDefault="00BA628F">
            <w:pPr>
              <w:pStyle w:val="EMPTYCELLSTYLE"/>
            </w:pPr>
          </w:p>
        </w:tc>
        <w:tc>
          <w:tcPr>
            <w:tcW w:w="379" w:type="dxa"/>
            <w:gridSpan w:val="13"/>
          </w:tcPr>
          <w:p w14:paraId="11E6CAEC" w14:textId="77777777" w:rsidR="00BA628F" w:rsidRDefault="00BA628F">
            <w:pPr>
              <w:pStyle w:val="EMPTYCELLSTYLE"/>
            </w:pPr>
          </w:p>
        </w:tc>
        <w:tc>
          <w:tcPr>
            <w:tcW w:w="59" w:type="dxa"/>
            <w:gridSpan w:val="4"/>
          </w:tcPr>
          <w:p w14:paraId="11E6CAED" w14:textId="77777777" w:rsidR="00BA628F" w:rsidRDefault="00BA628F">
            <w:pPr>
              <w:pStyle w:val="EMPTYCELLSTYLE"/>
            </w:pPr>
          </w:p>
        </w:tc>
        <w:tc>
          <w:tcPr>
            <w:tcW w:w="40" w:type="dxa"/>
            <w:gridSpan w:val="3"/>
          </w:tcPr>
          <w:p w14:paraId="11E6CAEE" w14:textId="77777777" w:rsidR="00BA628F" w:rsidRDefault="00BA628F">
            <w:pPr>
              <w:pStyle w:val="EMPTYCELLSTYLE"/>
            </w:pPr>
          </w:p>
        </w:tc>
      </w:tr>
      <w:tr w:rsidR="00BA628F" w14:paraId="11E6CB0C" w14:textId="77777777" w:rsidTr="002C180E">
        <w:trPr>
          <w:trHeight w:hRule="exact" w:val="2460"/>
        </w:trPr>
        <w:tc>
          <w:tcPr>
            <w:tcW w:w="450" w:type="dxa"/>
          </w:tcPr>
          <w:p w14:paraId="11E6CAF0" w14:textId="77777777" w:rsidR="00BA628F" w:rsidRDefault="00BA628F">
            <w:pPr>
              <w:pStyle w:val="EMPTYCELLSTYLE"/>
            </w:pPr>
          </w:p>
        </w:tc>
        <w:tc>
          <w:tcPr>
            <w:tcW w:w="40" w:type="dxa"/>
            <w:gridSpan w:val="2"/>
          </w:tcPr>
          <w:p w14:paraId="11E6CAF1" w14:textId="77777777" w:rsidR="00BA628F" w:rsidRDefault="00BA628F">
            <w:pPr>
              <w:pStyle w:val="EMPTYCELLSTYLE"/>
            </w:pPr>
          </w:p>
        </w:tc>
        <w:tc>
          <w:tcPr>
            <w:tcW w:w="380" w:type="dxa"/>
          </w:tcPr>
          <w:p w14:paraId="11E6CAF2" w14:textId="77777777" w:rsidR="00BA628F" w:rsidRDefault="00BA628F">
            <w:pPr>
              <w:pStyle w:val="EMPTYCELLSTYLE"/>
            </w:pPr>
          </w:p>
        </w:tc>
        <w:tc>
          <w:tcPr>
            <w:tcW w:w="1470" w:type="dxa"/>
            <w:gridSpan w:val="11"/>
          </w:tcPr>
          <w:p w14:paraId="11E6CAF3" w14:textId="77777777" w:rsidR="00BA628F" w:rsidRDefault="00BA628F">
            <w:pPr>
              <w:pStyle w:val="EMPTYCELLSTYLE"/>
            </w:pPr>
          </w:p>
        </w:tc>
        <w:tc>
          <w:tcPr>
            <w:tcW w:w="40" w:type="dxa"/>
            <w:gridSpan w:val="2"/>
          </w:tcPr>
          <w:p w14:paraId="11E6CAF4" w14:textId="77777777" w:rsidR="00BA628F" w:rsidRDefault="00BA628F">
            <w:pPr>
              <w:pStyle w:val="EMPTYCELLSTYLE"/>
            </w:pPr>
          </w:p>
        </w:tc>
        <w:tc>
          <w:tcPr>
            <w:tcW w:w="760" w:type="dxa"/>
            <w:gridSpan w:val="9"/>
          </w:tcPr>
          <w:p w14:paraId="11E6CAF5" w14:textId="77777777" w:rsidR="00BA628F" w:rsidRDefault="00BA628F">
            <w:pPr>
              <w:pStyle w:val="EMPTYCELLSTYLE"/>
            </w:pPr>
          </w:p>
        </w:tc>
        <w:tc>
          <w:tcPr>
            <w:tcW w:w="340" w:type="dxa"/>
            <w:gridSpan w:val="12"/>
          </w:tcPr>
          <w:p w14:paraId="11E6CAF6" w14:textId="77777777" w:rsidR="00BA628F" w:rsidRDefault="00BA628F">
            <w:pPr>
              <w:pStyle w:val="EMPTYCELLSTYLE"/>
            </w:pPr>
          </w:p>
        </w:tc>
        <w:tc>
          <w:tcPr>
            <w:tcW w:w="520" w:type="dxa"/>
            <w:gridSpan w:val="6"/>
          </w:tcPr>
          <w:p w14:paraId="11E6CAF7" w14:textId="77777777" w:rsidR="00BA628F" w:rsidRDefault="00BA628F">
            <w:pPr>
              <w:pStyle w:val="EMPTYCELLSTYLE"/>
            </w:pPr>
          </w:p>
        </w:tc>
        <w:tc>
          <w:tcPr>
            <w:tcW w:w="440" w:type="dxa"/>
            <w:gridSpan w:val="14"/>
          </w:tcPr>
          <w:p w14:paraId="11E6CAF8" w14:textId="77777777" w:rsidR="00BA628F" w:rsidRDefault="00BA628F">
            <w:pPr>
              <w:pStyle w:val="EMPTYCELLSTYLE"/>
            </w:pPr>
          </w:p>
        </w:tc>
        <w:tc>
          <w:tcPr>
            <w:tcW w:w="340" w:type="dxa"/>
            <w:gridSpan w:val="2"/>
          </w:tcPr>
          <w:p w14:paraId="11E6CAF9" w14:textId="77777777" w:rsidR="00BA628F" w:rsidRDefault="00BA628F">
            <w:pPr>
              <w:pStyle w:val="EMPTYCELLSTYLE"/>
            </w:pPr>
          </w:p>
        </w:tc>
        <w:tc>
          <w:tcPr>
            <w:tcW w:w="60" w:type="dxa"/>
            <w:gridSpan w:val="2"/>
          </w:tcPr>
          <w:p w14:paraId="11E6CAFA" w14:textId="77777777" w:rsidR="00BA628F" w:rsidRDefault="00BA628F">
            <w:pPr>
              <w:pStyle w:val="EMPTYCELLSTYLE"/>
            </w:pPr>
          </w:p>
        </w:tc>
        <w:tc>
          <w:tcPr>
            <w:tcW w:w="200" w:type="dxa"/>
            <w:gridSpan w:val="2"/>
          </w:tcPr>
          <w:p w14:paraId="11E6CAFB" w14:textId="77777777" w:rsidR="00BA628F" w:rsidRDefault="00BA628F">
            <w:pPr>
              <w:pStyle w:val="EMPTYCELLSTYLE"/>
            </w:pPr>
          </w:p>
        </w:tc>
        <w:tc>
          <w:tcPr>
            <w:tcW w:w="880" w:type="dxa"/>
            <w:gridSpan w:val="24"/>
          </w:tcPr>
          <w:p w14:paraId="11E6CAFC" w14:textId="77777777" w:rsidR="00BA628F" w:rsidRDefault="00BA628F">
            <w:pPr>
              <w:pStyle w:val="EMPTYCELLSTYLE"/>
            </w:pPr>
          </w:p>
        </w:tc>
        <w:tc>
          <w:tcPr>
            <w:tcW w:w="180" w:type="dxa"/>
            <w:gridSpan w:val="5"/>
          </w:tcPr>
          <w:p w14:paraId="11E6CAFD" w14:textId="77777777" w:rsidR="00BA628F" w:rsidRDefault="00BA628F">
            <w:pPr>
              <w:pStyle w:val="EMPTYCELLSTYLE"/>
            </w:pPr>
          </w:p>
        </w:tc>
        <w:tc>
          <w:tcPr>
            <w:tcW w:w="80" w:type="dxa"/>
            <w:gridSpan w:val="2"/>
          </w:tcPr>
          <w:p w14:paraId="11E6CAFE" w14:textId="77777777" w:rsidR="00BA628F" w:rsidRDefault="00BA628F">
            <w:pPr>
              <w:pStyle w:val="EMPTYCELLSTYLE"/>
            </w:pPr>
          </w:p>
        </w:tc>
        <w:tc>
          <w:tcPr>
            <w:tcW w:w="160" w:type="dxa"/>
            <w:gridSpan w:val="7"/>
          </w:tcPr>
          <w:p w14:paraId="11E6CAFF" w14:textId="77777777" w:rsidR="00BA628F" w:rsidRDefault="00BA628F">
            <w:pPr>
              <w:pStyle w:val="EMPTYCELLSTYLE"/>
            </w:pPr>
          </w:p>
        </w:tc>
        <w:tc>
          <w:tcPr>
            <w:tcW w:w="720" w:type="dxa"/>
            <w:gridSpan w:val="18"/>
          </w:tcPr>
          <w:p w14:paraId="11E6CB00" w14:textId="77777777" w:rsidR="00BA628F" w:rsidRDefault="00BA628F">
            <w:pPr>
              <w:pStyle w:val="EMPTYCELLSTYLE"/>
            </w:pPr>
          </w:p>
        </w:tc>
        <w:tc>
          <w:tcPr>
            <w:tcW w:w="240" w:type="dxa"/>
            <w:gridSpan w:val="3"/>
          </w:tcPr>
          <w:p w14:paraId="11E6CB01" w14:textId="77777777" w:rsidR="00BA628F" w:rsidRDefault="00BA628F">
            <w:pPr>
              <w:pStyle w:val="EMPTYCELLSTYLE"/>
            </w:pPr>
          </w:p>
        </w:tc>
        <w:tc>
          <w:tcPr>
            <w:tcW w:w="40" w:type="dxa"/>
          </w:tcPr>
          <w:p w14:paraId="11E6CB02" w14:textId="77777777" w:rsidR="00BA628F" w:rsidRDefault="00BA628F">
            <w:pPr>
              <w:pStyle w:val="EMPTYCELLSTYLE"/>
            </w:pPr>
          </w:p>
        </w:tc>
        <w:tc>
          <w:tcPr>
            <w:tcW w:w="3780" w:type="dxa"/>
            <w:gridSpan w:val="67"/>
          </w:tcPr>
          <w:p w14:paraId="11E6CB03" w14:textId="77777777" w:rsidR="00BA628F" w:rsidRDefault="00BA628F">
            <w:pPr>
              <w:pStyle w:val="EMPTYCELLSTYLE"/>
            </w:pPr>
          </w:p>
        </w:tc>
        <w:tc>
          <w:tcPr>
            <w:tcW w:w="40" w:type="dxa"/>
          </w:tcPr>
          <w:p w14:paraId="11E6CB04" w14:textId="77777777" w:rsidR="00BA628F" w:rsidRDefault="00BA628F">
            <w:pPr>
              <w:pStyle w:val="EMPTYCELLSTYLE"/>
            </w:pPr>
          </w:p>
        </w:tc>
        <w:tc>
          <w:tcPr>
            <w:tcW w:w="40" w:type="dxa"/>
          </w:tcPr>
          <w:p w14:paraId="11E6CB05" w14:textId="77777777" w:rsidR="00BA628F" w:rsidRDefault="00BA628F">
            <w:pPr>
              <w:pStyle w:val="EMPTYCELLSTYLE"/>
            </w:pPr>
          </w:p>
        </w:tc>
        <w:tc>
          <w:tcPr>
            <w:tcW w:w="40" w:type="dxa"/>
          </w:tcPr>
          <w:p w14:paraId="11E6CB06" w14:textId="77777777" w:rsidR="00BA628F" w:rsidRDefault="00BA628F">
            <w:pPr>
              <w:pStyle w:val="EMPTYCELLSTYLE"/>
            </w:pPr>
          </w:p>
        </w:tc>
        <w:tc>
          <w:tcPr>
            <w:tcW w:w="40" w:type="dxa"/>
          </w:tcPr>
          <w:p w14:paraId="11E6CB07" w14:textId="77777777" w:rsidR="00BA628F" w:rsidRDefault="00BA628F">
            <w:pPr>
              <w:pStyle w:val="EMPTYCELLSTYLE"/>
            </w:pPr>
          </w:p>
        </w:tc>
        <w:tc>
          <w:tcPr>
            <w:tcW w:w="40" w:type="dxa"/>
            <w:gridSpan w:val="2"/>
          </w:tcPr>
          <w:p w14:paraId="11E6CB08" w14:textId="77777777" w:rsidR="00BA628F" w:rsidRDefault="00BA628F">
            <w:pPr>
              <w:pStyle w:val="EMPTYCELLSTYLE"/>
            </w:pPr>
          </w:p>
        </w:tc>
        <w:tc>
          <w:tcPr>
            <w:tcW w:w="379" w:type="dxa"/>
            <w:gridSpan w:val="12"/>
          </w:tcPr>
          <w:p w14:paraId="11E6CB09" w14:textId="77777777" w:rsidR="00BA628F" w:rsidRDefault="00BA628F">
            <w:pPr>
              <w:pStyle w:val="EMPTYCELLSTYLE"/>
            </w:pPr>
          </w:p>
        </w:tc>
        <w:tc>
          <w:tcPr>
            <w:tcW w:w="59" w:type="dxa"/>
            <w:gridSpan w:val="2"/>
          </w:tcPr>
          <w:p w14:paraId="11E6CB0A" w14:textId="77777777" w:rsidR="00BA628F" w:rsidRDefault="00BA628F">
            <w:pPr>
              <w:pStyle w:val="EMPTYCELLSTYLE"/>
            </w:pPr>
          </w:p>
        </w:tc>
        <w:tc>
          <w:tcPr>
            <w:tcW w:w="500" w:type="dxa"/>
            <w:gridSpan w:val="3"/>
          </w:tcPr>
          <w:p w14:paraId="11E6CB0B" w14:textId="77777777" w:rsidR="00BA628F" w:rsidRDefault="00BA628F">
            <w:pPr>
              <w:pStyle w:val="EMPTYCELLSTYLE"/>
            </w:pPr>
          </w:p>
        </w:tc>
      </w:tr>
      <w:tr w:rsidR="00BA628F" w14:paraId="11E6CB25" w14:textId="77777777" w:rsidTr="002C180E">
        <w:trPr>
          <w:trHeight w:hRule="exact" w:val="320"/>
        </w:trPr>
        <w:tc>
          <w:tcPr>
            <w:tcW w:w="450" w:type="dxa"/>
          </w:tcPr>
          <w:p w14:paraId="11E6CB0D" w14:textId="77777777" w:rsidR="00BA628F" w:rsidRDefault="00BA628F">
            <w:pPr>
              <w:pStyle w:val="EMPTYCELLSTYLE"/>
            </w:pPr>
          </w:p>
        </w:tc>
        <w:tc>
          <w:tcPr>
            <w:tcW w:w="40" w:type="dxa"/>
            <w:gridSpan w:val="2"/>
          </w:tcPr>
          <w:p w14:paraId="11E6CB0E" w14:textId="77777777" w:rsidR="00BA628F" w:rsidRDefault="00BA628F">
            <w:pPr>
              <w:pStyle w:val="EMPTYCELLSTYLE"/>
            </w:pPr>
          </w:p>
        </w:tc>
        <w:tc>
          <w:tcPr>
            <w:tcW w:w="380" w:type="dxa"/>
          </w:tcPr>
          <w:p w14:paraId="11E6CB0F" w14:textId="77777777" w:rsidR="00BA628F" w:rsidRDefault="00BA628F">
            <w:pPr>
              <w:pStyle w:val="EMPTYCELLSTYLE"/>
            </w:pPr>
          </w:p>
        </w:tc>
        <w:tc>
          <w:tcPr>
            <w:tcW w:w="1470" w:type="dxa"/>
            <w:gridSpan w:val="11"/>
          </w:tcPr>
          <w:p w14:paraId="11E6CB10" w14:textId="77777777" w:rsidR="00BA628F" w:rsidRDefault="00BA628F">
            <w:pPr>
              <w:pStyle w:val="EMPTYCELLSTYLE"/>
            </w:pPr>
          </w:p>
        </w:tc>
        <w:tc>
          <w:tcPr>
            <w:tcW w:w="40" w:type="dxa"/>
            <w:gridSpan w:val="2"/>
          </w:tcPr>
          <w:p w14:paraId="11E6CB11" w14:textId="77777777" w:rsidR="00BA628F" w:rsidRDefault="00BA628F">
            <w:pPr>
              <w:pStyle w:val="EMPTYCELLSTYLE"/>
            </w:pPr>
          </w:p>
        </w:tc>
        <w:tc>
          <w:tcPr>
            <w:tcW w:w="760" w:type="dxa"/>
            <w:gridSpan w:val="9"/>
          </w:tcPr>
          <w:p w14:paraId="11E6CB12" w14:textId="77777777" w:rsidR="00BA628F" w:rsidRDefault="00BA628F">
            <w:pPr>
              <w:pStyle w:val="EMPTYCELLSTYLE"/>
            </w:pPr>
          </w:p>
        </w:tc>
        <w:tc>
          <w:tcPr>
            <w:tcW w:w="340" w:type="dxa"/>
            <w:gridSpan w:val="12"/>
          </w:tcPr>
          <w:p w14:paraId="11E6CB13" w14:textId="77777777" w:rsidR="00BA628F" w:rsidRDefault="00BA628F">
            <w:pPr>
              <w:pStyle w:val="EMPTYCELLSTYLE"/>
            </w:pPr>
          </w:p>
        </w:tc>
        <w:tc>
          <w:tcPr>
            <w:tcW w:w="520" w:type="dxa"/>
            <w:gridSpan w:val="6"/>
          </w:tcPr>
          <w:p w14:paraId="11E6CB14" w14:textId="77777777" w:rsidR="00BA628F" w:rsidRDefault="00BA628F">
            <w:pPr>
              <w:pStyle w:val="EMPTYCELLSTYLE"/>
            </w:pPr>
          </w:p>
        </w:tc>
        <w:tc>
          <w:tcPr>
            <w:tcW w:w="440" w:type="dxa"/>
            <w:gridSpan w:val="14"/>
          </w:tcPr>
          <w:p w14:paraId="11E6CB15" w14:textId="77777777" w:rsidR="00BA628F" w:rsidRDefault="00BA628F">
            <w:pPr>
              <w:pStyle w:val="EMPTYCELLSTYLE"/>
            </w:pPr>
          </w:p>
        </w:tc>
        <w:tc>
          <w:tcPr>
            <w:tcW w:w="340" w:type="dxa"/>
            <w:gridSpan w:val="2"/>
          </w:tcPr>
          <w:p w14:paraId="11E6CB16" w14:textId="77777777" w:rsidR="00BA628F" w:rsidRDefault="00BA628F">
            <w:pPr>
              <w:pStyle w:val="EMPTYCELLSTYLE"/>
            </w:pPr>
          </w:p>
        </w:tc>
        <w:tc>
          <w:tcPr>
            <w:tcW w:w="60" w:type="dxa"/>
            <w:gridSpan w:val="2"/>
          </w:tcPr>
          <w:p w14:paraId="11E6CB17" w14:textId="77777777" w:rsidR="00BA628F" w:rsidRDefault="00BA628F">
            <w:pPr>
              <w:pStyle w:val="EMPTYCELLSTYLE"/>
            </w:pPr>
          </w:p>
        </w:tc>
        <w:tc>
          <w:tcPr>
            <w:tcW w:w="200" w:type="dxa"/>
            <w:gridSpan w:val="2"/>
          </w:tcPr>
          <w:p w14:paraId="11E6CB18"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CB19" w14:textId="77777777" w:rsidR="00BA628F" w:rsidRDefault="0050071D">
            <w:pPr>
              <w:jc w:val="center"/>
            </w:pPr>
            <w:r>
              <w:rPr>
                <w:rFonts w:ascii="SansSerif" w:eastAsia="SansSerif" w:hAnsi="SansSerif" w:cs="SansSerif"/>
                <w:color w:val="000000"/>
                <w:sz w:val="16"/>
              </w:rPr>
              <w:t>30</w:t>
            </w:r>
          </w:p>
        </w:tc>
        <w:tc>
          <w:tcPr>
            <w:tcW w:w="240" w:type="dxa"/>
            <w:gridSpan w:val="3"/>
          </w:tcPr>
          <w:p w14:paraId="11E6CB1A" w14:textId="77777777" w:rsidR="00BA628F" w:rsidRDefault="00BA628F">
            <w:pPr>
              <w:pStyle w:val="EMPTYCELLSTYLE"/>
            </w:pPr>
          </w:p>
        </w:tc>
        <w:tc>
          <w:tcPr>
            <w:tcW w:w="40" w:type="dxa"/>
          </w:tcPr>
          <w:p w14:paraId="11E6CB1B" w14:textId="77777777" w:rsidR="00BA628F" w:rsidRDefault="00BA628F">
            <w:pPr>
              <w:pStyle w:val="EMPTYCELLSTYLE"/>
            </w:pPr>
          </w:p>
        </w:tc>
        <w:tc>
          <w:tcPr>
            <w:tcW w:w="3780" w:type="dxa"/>
            <w:gridSpan w:val="67"/>
          </w:tcPr>
          <w:p w14:paraId="11E6CB1C" w14:textId="77777777" w:rsidR="00BA628F" w:rsidRDefault="00BA628F">
            <w:pPr>
              <w:pStyle w:val="EMPTYCELLSTYLE"/>
            </w:pPr>
          </w:p>
        </w:tc>
        <w:tc>
          <w:tcPr>
            <w:tcW w:w="40" w:type="dxa"/>
          </w:tcPr>
          <w:p w14:paraId="11E6CB1D" w14:textId="77777777" w:rsidR="00BA628F" w:rsidRDefault="00BA628F">
            <w:pPr>
              <w:pStyle w:val="EMPTYCELLSTYLE"/>
            </w:pPr>
          </w:p>
        </w:tc>
        <w:tc>
          <w:tcPr>
            <w:tcW w:w="40" w:type="dxa"/>
          </w:tcPr>
          <w:p w14:paraId="11E6CB1E" w14:textId="77777777" w:rsidR="00BA628F" w:rsidRDefault="00BA628F">
            <w:pPr>
              <w:pStyle w:val="EMPTYCELLSTYLE"/>
            </w:pPr>
          </w:p>
        </w:tc>
        <w:tc>
          <w:tcPr>
            <w:tcW w:w="40" w:type="dxa"/>
          </w:tcPr>
          <w:p w14:paraId="11E6CB1F" w14:textId="77777777" w:rsidR="00BA628F" w:rsidRDefault="00BA628F">
            <w:pPr>
              <w:pStyle w:val="EMPTYCELLSTYLE"/>
            </w:pPr>
          </w:p>
        </w:tc>
        <w:tc>
          <w:tcPr>
            <w:tcW w:w="40" w:type="dxa"/>
          </w:tcPr>
          <w:p w14:paraId="11E6CB20" w14:textId="77777777" w:rsidR="00BA628F" w:rsidRDefault="00BA628F">
            <w:pPr>
              <w:pStyle w:val="EMPTYCELLSTYLE"/>
            </w:pPr>
          </w:p>
        </w:tc>
        <w:tc>
          <w:tcPr>
            <w:tcW w:w="40" w:type="dxa"/>
            <w:gridSpan w:val="2"/>
          </w:tcPr>
          <w:p w14:paraId="11E6CB21" w14:textId="77777777" w:rsidR="00BA628F" w:rsidRDefault="00BA628F">
            <w:pPr>
              <w:pStyle w:val="EMPTYCELLSTYLE"/>
            </w:pPr>
          </w:p>
        </w:tc>
        <w:tc>
          <w:tcPr>
            <w:tcW w:w="379" w:type="dxa"/>
            <w:gridSpan w:val="12"/>
          </w:tcPr>
          <w:p w14:paraId="11E6CB22" w14:textId="77777777" w:rsidR="00BA628F" w:rsidRDefault="00BA628F">
            <w:pPr>
              <w:pStyle w:val="EMPTYCELLSTYLE"/>
            </w:pPr>
          </w:p>
        </w:tc>
        <w:tc>
          <w:tcPr>
            <w:tcW w:w="59" w:type="dxa"/>
            <w:gridSpan w:val="2"/>
          </w:tcPr>
          <w:p w14:paraId="11E6CB23" w14:textId="77777777" w:rsidR="00BA628F" w:rsidRDefault="00BA628F">
            <w:pPr>
              <w:pStyle w:val="EMPTYCELLSTYLE"/>
            </w:pPr>
          </w:p>
        </w:tc>
        <w:tc>
          <w:tcPr>
            <w:tcW w:w="500" w:type="dxa"/>
            <w:gridSpan w:val="3"/>
          </w:tcPr>
          <w:p w14:paraId="11E6CB24" w14:textId="77777777" w:rsidR="00BA628F" w:rsidRDefault="00BA628F">
            <w:pPr>
              <w:pStyle w:val="EMPTYCELLSTYLE"/>
            </w:pPr>
          </w:p>
        </w:tc>
      </w:tr>
      <w:tr w:rsidR="00BA628F" w14:paraId="11E6CB42" w14:textId="77777777" w:rsidTr="002C180E">
        <w:trPr>
          <w:trHeight w:hRule="exact" w:val="100"/>
        </w:trPr>
        <w:tc>
          <w:tcPr>
            <w:tcW w:w="450" w:type="dxa"/>
          </w:tcPr>
          <w:p w14:paraId="11E6CB26" w14:textId="77777777" w:rsidR="00BA628F" w:rsidRDefault="00BA628F">
            <w:pPr>
              <w:pStyle w:val="EMPTYCELLSTYLE"/>
            </w:pPr>
          </w:p>
        </w:tc>
        <w:tc>
          <w:tcPr>
            <w:tcW w:w="40" w:type="dxa"/>
            <w:gridSpan w:val="2"/>
          </w:tcPr>
          <w:p w14:paraId="11E6CB27" w14:textId="77777777" w:rsidR="00BA628F" w:rsidRDefault="00BA628F">
            <w:pPr>
              <w:pStyle w:val="EMPTYCELLSTYLE"/>
            </w:pPr>
          </w:p>
        </w:tc>
        <w:tc>
          <w:tcPr>
            <w:tcW w:w="380" w:type="dxa"/>
          </w:tcPr>
          <w:p w14:paraId="11E6CB28" w14:textId="77777777" w:rsidR="00BA628F" w:rsidRDefault="00BA628F">
            <w:pPr>
              <w:pStyle w:val="EMPTYCELLSTYLE"/>
            </w:pPr>
          </w:p>
        </w:tc>
        <w:tc>
          <w:tcPr>
            <w:tcW w:w="1470" w:type="dxa"/>
            <w:gridSpan w:val="11"/>
          </w:tcPr>
          <w:p w14:paraId="11E6CB29" w14:textId="77777777" w:rsidR="00BA628F" w:rsidRDefault="00BA628F">
            <w:pPr>
              <w:pStyle w:val="EMPTYCELLSTYLE"/>
            </w:pPr>
          </w:p>
        </w:tc>
        <w:tc>
          <w:tcPr>
            <w:tcW w:w="40" w:type="dxa"/>
            <w:gridSpan w:val="2"/>
          </w:tcPr>
          <w:p w14:paraId="11E6CB2A" w14:textId="77777777" w:rsidR="00BA628F" w:rsidRDefault="00BA628F">
            <w:pPr>
              <w:pStyle w:val="EMPTYCELLSTYLE"/>
            </w:pPr>
          </w:p>
        </w:tc>
        <w:tc>
          <w:tcPr>
            <w:tcW w:w="760" w:type="dxa"/>
            <w:gridSpan w:val="9"/>
          </w:tcPr>
          <w:p w14:paraId="11E6CB2B" w14:textId="77777777" w:rsidR="00BA628F" w:rsidRDefault="00BA628F">
            <w:pPr>
              <w:pStyle w:val="EMPTYCELLSTYLE"/>
            </w:pPr>
          </w:p>
        </w:tc>
        <w:tc>
          <w:tcPr>
            <w:tcW w:w="340" w:type="dxa"/>
            <w:gridSpan w:val="12"/>
          </w:tcPr>
          <w:p w14:paraId="11E6CB2C" w14:textId="77777777" w:rsidR="00BA628F" w:rsidRDefault="00BA628F">
            <w:pPr>
              <w:pStyle w:val="EMPTYCELLSTYLE"/>
            </w:pPr>
          </w:p>
        </w:tc>
        <w:tc>
          <w:tcPr>
            <w:tcW w:w="520" w:type="dxa"/>
            <w:gridSpan w:val="6"/>
          </w:tcPr>
          <w:p w14:paraId="11E6CB2D" w14:textId="77777777" w:rsidR="00BA628F" w:rsidRDefault="00BA628F">
            <w:pPr>
              <w:pStyle w:val="EMPTYCELLSTYLE"/>
            </w:pPr>
          </w:p>
        </w:tc>
        <w:tc>
          <w:tcPr>
            <w:tcW w:w="440" w:type="dxa"/>
            <w:gridSpan w:val="14"/>
          </w:tcPr>
          <w:p w14:paraId="11E6CB2E" w14:textId="77777777" w:rsidR="00BA628F" w:rsidRDefault="00BA628F">
            <w:pPr>
              <w:pStyle w:val="EMPTYCELLSTYLE"/>
            </w:pPr>
          </w:p>
        </w:tc>
        <w:tc>
          <w:tcPr>
            <w:tcW w:w="340" w:type="dxa"/>
            <w:gridSpan w:val="2"/>
          </w:tcPr>
          <w:p w14:paraId="11E6CB2F" w14:textId="77777777" w:rsidR="00BA628F" w:rsidRDefault="00BA628F">
            <w:pPr>
              <w:pStyle w:val="EMPTYCELLSTYLE"/>
            </w:pPr>
          </w:p>
        </w:tc>
        <w:tc>
          <w:tcPr>
            <w:tcW w:w="60" w:type="dxa"/>
            <w:gridSpan w:val="2"/>
          </w:tcPr>
          <w:p w14:paraId="11E6CB30" w14:textId="77777777" w:rsidR="00BA628F" w:rsidRDefault="00BA628F">
            <w:pPr>
              <w:pStyle w:val="EMPTYCELLSTYLE"/>
            </w:pPr>
          </w:p>
        </w:tc>
        <w:tc>
          <w:tcPr>
            <w:tcW w:w="200" w:type="dxa"/>
            <w:gridSpan w:val="2"/>
          </w:tcPr>
          <w:p w14:paraId="11E6CB31" w14:textId="77777777" w:rsidR="00BA628F" w:rsidRDefault="00BA628F">
            <w:pPr>
              <w:pStyle w:val="EMPTYCELLSTYLE"/>
            </w:pPr>
          </w:p>
        </w:tc>
        <w:tc>
          <w:tcPr>
            <w:tcW w:w="880" w:type="dxa"/>
            <w:gridSpan w:val="24"/>
          </w:tcPr>
          <w:p w14:paraId="11E6CB32" w14:textId="77777777" w:rsidR="00BA628F" w:rsidRDefault="00BA628F">
            <w:pPr>
              <w:pStyle w:val="EMPTYCELLSTYLE"/>
            </w:pPr>
          </w:p>
        </w:tc>
        <w:tc>
          <w:tcPr>
            <w:tcW w:w="180" w:type="dxa"/>
            <w:gridSpan w:val="5"/>
          </w:tcPr>
          <w:p w14:paraId="11E6CB33" w14:textId="77777777" w:rsidR="00BA628F" w:rsidRDefault="00BA628F">
            <w:pPr>
              <w:pStyle w:val="EMPTYCELLSTYLE"/>
            </w:pPr>
          </w:p>
        </w:tc>
        <w:tc>
          <w:tcPr>
            <w:tcW w:w="80" w:type="dxa"/>
            <w:gridSpan w:val="2"/>
          </w:tcPr>
          <w:p w14:paraId="11E6CB34" w14:textId="77777777" w:rsidR="00BA628F" w:rsidRDefault="00BA628F">
            <w:pPr>
              <w:pStyle w:val="EMPTYCELLSTYLE"/>
            </w:pPr>
          </w:p>
        </w:tc>
        <w:tc>
          <w:tcPr>
            <w:tcW w:w="160" w:type="dxa"/>
            <w:gridSpan w:val="7"/>
          </w:tcPr>
          <w:p w14:paraId="11E6CB35" w14:textId="77777777" w:rsidR="00BA628F" w:rsidRDefault="00BA628F">
            <w:pPr>
              <w:pStyle w:val="EMPTYCELLSTYLE"/>
            </w:pPr>
          </w:p>
        </w:tc>
        <w:tc>
          <w:tcPr>
            <w:tcW w:w="720" w:type="dxa"/>
            <w:gridSpan w:val="18"/>
          </w:tcPr>
          <w:p w14:paraId="11E6CB36" w14:textId="77777777" w:rsidR="00BA628F" w:rsidRDefault="00BA628F">
            <w:pPr>
              <w:pStyle w:val="EMPTYCELLSTYLE"/>
            </w:pPr>
          </w:p>
        </w:tc>
        <w:tc>
          <w:tcPr>
            <w:tcW w:w="240" w:type="dxa"/>
            <w:gridSpan w:val="3"/>
          </w:tcPr>
          <w:p w14:paraId="11E6CB37" w14:textId="77777777" w:rsidR="00BA628F" w:rsidRDefault="00BA628F">
            <w:pPr>
              <w:pStyle w:val="EMPTYCELLSTYLE"/>
            </w:pPr>
          </w:p>
        </w:tc>
        <w:tc>
          <w:tcPr>
            <w:tcW w:w="40" w:type="dxa"/>
          </w:tcPr>
          <w:p w14:paraId="11E6CB38" w14:textId="77777777" w:rsidR="00BA628F" w:rsidRDefault="00BA628F">
            <w:pPr>
              <w:pStyle w:val="EMPTYCELLSTYLE"/>
            </w:pPr>
          </w:p>
        </w:tc>
        <w:tc>
          <w:tcPr>
            <w:tcW w:w="3780" w:type="dxa"/>
            <w:gridSpan w:val="67"/>
          </w:tcPr>
          <w:p w14:paraId="11E6CB39" w14:textId="77777777" w:rsidR="00BA628F" w:rsidRDefault="00BA628F">
            <w:pPr>
              <w:pStyle w:val="EMPTYCELLSTYLE"/>
            </w:pPr>
          </w:p>
        </w:tc>
        <w:tc>
          <w:tcPr>
            <w:tcW w:w="40" w:type="dxa"/>
          </w:tcPr>
          <w:p w14:paraId="11E6CB3A" w14:textId="77777777" w:rsidR="00BA628F" w:rsidRDefault="00BA628F">
            <w:pPr>
              <w:pStyle w:val="EMPTYCELLSTYLE"/>
            </w:pPr>
          </w:p>
        </w:tc>
        <w:tc>
          <w:tcPr>
            <w:tcW w:w="40" w:type="dxa"/>
          </w:tcPr>
          <w:p w14:paraId="11E6CB3B" w14:textId="77777777" w:rsidR="00BA628F" w:rsidRDefault="00BA628F">
            <w:pPr>
              <w:pStyle w:val="EMPTYCELLSTYLE"/>
            </w:pPr>
          </w:p>
        </w:tc>
        <w:tc>
          <w:tcPr>
            <w:tcW w:w="40" w:type="dxa"/>
          </w:tcPr>
          <w:p w14:paraId="11E6CB3C" w14:textId="77777777" w:rsidR="00BA628F" w:rsidRDefault="00BA628F">
            <w:pPr>
              <w:pStyle w:val="EMPTYCELLSTYLE"/>
            </w:pPr>
          </w:p>
        </w:tc>
        <w:tc>
          <w:tcPr>
            <w:tcW w:w="40" w:type="dxa"/>
          </w:tcPr>
          <w:p w14:paraId="11E6CB3D" w14:textId="77777777" w:rsidR="00BA628F" w:rsidRDefault="00BA628F">
            <w:pPr>
              <w:pStyle w:val="EMPTYCELLSTYLE"/>
            </w:pPr>
          </w:p>
        </w:tc>
        <w:tc>
          <w:tcPr>
            <w:tcW w:w="40" w:type="dxa"/>
            <w:gridSpan w:val="2"/>
          </w:tcPr>
          <w:p w14:paraId="11E6CB3E" w14:textId="77777777" w:rsidR="00BA628F" w:rsidRDefault="00BA628F">
            <w:pPr>
              <w:pStyle w:val="EMPTYCELLSTYLE"/>
            </w:pPr>
          </w:p>
        </w:tc>
        <w:tc>
          <w:tcPr>
            <w:tcW w:w="379" w:type="dxa"/>
            <w:gridSpan w:val="12"/>
          </w:tcPr>
          <w:p w14:paraId="11E6CB3F" w14:textId="77777777" w:rsidR="00BA628F" w:rsidRDefault="00BA628F">
            <w:pPr>
              <w:pStyle w:val="EMPTYCELLSTYLE"/>
            </w:pPr>
          </w:p>
        </w:tc>
        <w:tc>
          <w:tcPr>
            <w:tcW w:w="59" w:type="dxa"/>
            <w:gridSpan w:val="2"/>
          </w:tcPr>
          <w:p w14:paraId="11E6CB40" w14:textId="77777777" w:rsidR="00BA628F" w:rsidRDefault="00BA628F">
            <w:pPr>
              <w:pStyle w:val="EMPTYCELLSTYLE"/>
            </w:pPr>
          </w:p>
        </w:tc>
        <w:tc>
          <w:tcPr>
            <w:tcW w:w="500" w:type="dxa"/>
            <w:gridSpan w:val="3"/>
          </w:tcPr>
          <w:p w14:paraId="11E6CB41" w14:textId="77777777" w:rsidR="00BA628F" w:rsidRDefault="00BA628F">
            <w:pPr>
              <w:pStyle w:val="EMPTYCELLSTYLE"/>
            </w:pPr>
          </w:p>
        </w:tc>
      </w:tr>
      <w:tr w:rsidR="00BA628F" w14:paraId="11E6CB48" w14:textId="77777777" w:rsidTr="002C180E">
        <w:trPr>
          <w:gridAfter w:val="27"/>
          <w:wAfter w:w="1270" w:type="dxa"/>
          <w:trHeight w:hRule="exact" w:val="20"/>
        </w:trPr>
        <w:tc>
          <w:tcPr>
            <w:tcW w:w="450" w:type="dxa"/>
          </w:tcPr>
          <w:p w14:paraId="11E6CB43"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CB44" w14:textId="77777777" w:rsidR="00BA628F" w:rsidRDefault="00BA628F">
            <w:pPr>
              <w:pStyle w:val="EMPTYCELLSTYLE"/>
            </w:pPr>
          </w:p>
        </w:tc>
        <w:tc>
          <w:tcPr>
            <w:tcW w:w="379" w:type="dxa"/>
            <w:gridSpan w:val="13"/>
          </w:tcPr>
          <w:p w14:paraId="11E6CB45" w14:textId="77777777" w:rsidR="00BA628F" w:rsidRDefault="00BA628F">
            <w:pPr>
              <w:pStyle w:val="EMPTYCELLSTYLE"/>
            </w:pPr>
          </w:p>
        </w:tc>
        <w:tc>
          <w:tcPr>
            <w:tcW w:w="59" w:type="dxa"/>
            <w:gridSpan w:val="4"/>
          </w:tcPr>
          <w:p w14:paraId="11E6CB46" w14:textId="77777777" w:rsidR="00BA628F" w:rsidRDefault="00BA628F">
            <w:pPr>
              <w:pStyle w:val="EMPTYCELLSTYLE"/>
            </w:pPr>
          </w:p>
        </w:tc>
        <w:tc>
          <w:tcPr>
            <w:tcW w:w="40" w:type="dxa"/>
            <w:gridSpan w:val="3"/>
          </w:tcPr>
          <w:p w14:paraId="11E6CB47" w14:textId="77777777" w:rsidR="00BA628F" w:rsidRDefault="00BA628F">
            <w:pPr>
              <w:pStyle w:val="EMPTYCELLSTYLE"/>
            </w:pPr>
          </w:p>
        </w:tc>
      </w:tr>
      <w:tr w:rsidR="00BA628F" w14:paraId="11E6CB65" w14:textId="77777777" w:rsidTr="002C180E">
        <w:trPr>
          <w:trHeight w:hRule="exact" w:val="20"/>
        </w:trPr>
        <w:tc>
          <w:tcPr>
            <w:tcW w:w="450" w:type="dxa"/>
          </w:tcPr>
          <w:p w14:paraId="11E6CB49" w14:textId="77777777" w:rsidR="00BA628F" w:rsidRDefault="00BA628F">
            <w:pPr>
              <w:pStyle w:val="EMPTYCELLSTYLE"/>
            </w:pPr>
          </w:p>
        </w:tc>
        <w:tc>
          <w:tcPr>
            <w:tcW w:w="40" w:type="dxa"/>
            <w:gridSpan w:val="2"/>
          </w:tcPr>
          <w:p w14:paraId="11E6CB4A" w14:textId="77777777" w:rsidR="00BA628F" w:rsidRDefault="00BA628F">
            <w:pPr>
              <w:pStyle w:val="EMPTYCELLSTYLE"/>
            </w:pPr>
          </w:p>
        </w:tc>
        <w:tc>
          <w:tcPr>
            <w:tcW w:w="380" w:type="dxa"/>
          </w:tcPr>
          <w:p w14:paraId="11E6CB4B" w14:textId="77777777" w:rsidR="00BA628F" w:rsidRDefault="00BA628F">
            <w:pPr>
              <w:pStyle w:val="EMPTYCELLSTYLE"/>
            </w:pPr>
          </w:p>
        </w:tc>
        <w:tc>
          <w:tcPr>
            <w:tcW w:w="1470" w:type="dxa"/>
            <w:gridSpan w:val="11"/>
          </w:tcPr>
          <w:p w14:paraId="11E6CB4C" w14:textId="77777777" w:rsidR="00BA628F" w:rsidRDefault="00BA628F">
            <w:pPr>
              <w:pStyle w:val="EMPTYCELLSTYLE"/>
            </w:pPr>
          </w:p>
        </w:tc>
        <w:tc>
          <w:tcPr>
            <w:tcW w:w="40" w:type="dxa"/>
            <w:gridSpan w:val="2"/>
          </w:tcPr>
          <w:p w14:paraId="11E6CB4D" w14:textId="77777777" w:rsidR="00BA628F" w:rsidRDefault="00BA628F">
            <w:pPr>
              <w:pStyle w:val="EMPTYCELLSTYLE"/>
            </w:pPr>
          </w:p>
        </w:tc>
        <w:tc>
          <w:tcPr>
            <w:tcW w:w="760" w:type="dxa"/>
            <w:gridSpan w:val="9"/>
          </w:tcPr>
          <w:p w14:paraId="11E6CB4E" w14:textId="77777777" w:rsidR="00BA628F" w:rsidRDefault="00BA628F">
            <w:pPr>
              <w:pStyle w:val="EMPTYCELLSTYLE"/>
            </w:pPr>
          </w:p>
        </w:tc>
        <w:tc>
          <w:tcPr>
            <w:tcW w:w="340" w:type="dxa"/>
            <w:gridSpan w:val="12"/>
          </w:tcPr>
          <w:p w14:paraId="11E6CB4F" w14:textId="77777777" w:rsidR="00BA628F" w:rsidRDefault="00BA628F">
            <w:pPr>
              <w:pStyle w:val="EMPTYCELLSTYLE"/>
            </w:pPr>
          </w:p>
        </w:tc>
        <w:tc>
          <w:tcPr>
            <w:tcW w:w="520" w:type="dxa"/>
            <w:gridSpan w:val="6"/>
          </w:tcPr>
          <w:p w14:paraId="11E6CB50" w14:textId="77777777" w:rsidR="00BA628F" w:rsidRDefault="00BA628F">
            <w:pPr>
              <w:pStyle w:val="EMPTYCELLSTYLE"/>
            </w:pPr>
          </w:p>
        </w:tc>
        <w:tc>
          <w:tcPr>
            <w:tcW w:w="440" w:type="dxa"/>
            <w:gridSpan w:val="14"/>
          </w:tcPr>
          <w:p w14:paraId="11E6CB51" w14:textId="77777777" w:rsidR="00BA628F" w:rsidRDefault="00BA628F">
            <w:pPr>
              <w:pStyle w:val="EMPTYCELLSTYLE"/>
            </w:pPr>
          </w:p>
        </w:tc>
        <w:tc>
          <w:tcPr>
            <w:tcW w:w="340" w:type="dxa"/>
            <w:gridSpan w:val="2"/>
          </w:tcPr>
          <w:p w14:paraId="11E6CB52" w14:textId="77777777" w:rsidR="00BA628F" w:rsidRDefault="00BA628F">
            <w:pPr>
              <w:pStyle w:val="EMPTYCELLSTYLE"/>
            </w:pPr>
          </w:p>
        </w:tc>
        <w:tc>
          <w:tcPr>
            <w:tcW w:w="60" w:type="dxa"/>
            <w:gridSpan w:val="2"/>
          </w:tcPr>
          <w:p w14:paraId="11E6CB53" w14:textId="77777777" w:rsidR="00BA628F" w:rsidRDefault="00BA628F">
            <w:pPr>
              <w:pStyle w:val="EMPTYCELLSTYLE"/>
            </w:pPr>
          </w:p>
        </w:tc>
        <w:tc>
          <w:tcPr>
            <w:tcW w:w="200" w:type="dxa"/>
            <w:gridSpan w:val="2"/>
          </w:tcPr>
          <w:p w14:paraId="11E6CB54" w14:textId="77777777" w:rsidR="00BA628F" w:rsidRDefault="00BA628F">
            <w:pPr>
              <w:pStyle w:val="EMPTYCELLSTYLE"/>
            </w:pPr>
          </w:p>
        </w:tc>
        <w:tc>
          <w:tcPr>
            <w:tcW w:w="880" w:type="dxa"/>
            <w:gridSpan w:val="24"/>
          </w:tcPr>
          <w:p w14:paraId="11E6CB55" w14:textId="77777777" w:rsidR="00BA628F" w:rsidRDefault="00BA628F">
            <w:pPr>
              <w:pStyle w:val="EMPTYCELLSTYLE"/>
            </w:pPr>
          </w:p>
        </w:tc>
        <w:tc>
          <w:tcPr>
            <w:tcW w:w="180" w:type="dxa"/>
            <w:gridSpan w:val="5"/>
          </w:tcPr>
          <w:p w14:paraId="11E6CB56" w14:textId="77777777" w:rsidR="00BA628F" w:rsidRDefault="00BA628F">
            <w:pPr>
              <w:pStyle w:val="EMPTYCELLSTYLE"/>
            </w:pPr>
          </w:p>
        </w:tc>
        <w:tc>
          <w:tcPr>
            <w:tcW w:w="80" w:type="dxa"/>
            <w:gridSpan w:val="2"/>
          </w:tcPr>
          <w:p w14:paraId="11E6CB57" w14:textId="77777777" w:rsidR="00BA628F" w:rsidRDefault="00BA628F">
            <w:pPr>
              <w:pStyle w:val="EMPTYCELLSTYLE"/>
            </w:pPr>
          </w:p>
        </w:tc>
        <w:tc>
          <w:tcPr>
            <w:tcW w:w="160" w:type="dxa"/>
            <w:gridSpan w:val="7"/>
          </w:tcPr>
          <w:p w14:paraId="11E6CB58" w14:textId="77777777" w:rsidR="00BA628F" w:rsidRDefault="00BA628F">
            <w:pPr>
              <w:pStyle w:val="EMPTYCELLSTYLE"/>
            </w:pPr>
          </w:p>
        </w:tc>
        <w:tc>
          <w:tcPr>
            <w:tcW w:w="720" w:type="dxa"/>
            <w:gridSpan w:val="18"/>
          </w:tcPr>
          <w:p w14:paraId="11E6CB59" w14:textId="77777777" w:rsidR="00BA628F" w:rsidRDefault="00BA628F">
            <w:pPr>
              <w:pStyle w:val="EMPTYCELLSTYLE"/>
            </w:pPr>
          </w:p>
        </w:tc>
        <w:tc>
          <w:tcPr>
            <w:tcW w:w="240" w:type="dxa"/>
            <w:gridSpan w:val="3"/>
          </w:tcPr>
          <w:p w14:paraId="11E6CB5A" w14:textId="77777777" w:rsidR="00BA628F" w:rsidRDefault="00BA628F">
            <w:pPr>
              <w:pStyle w:val="EMPTYCELLSTYLE"/>
            </w:pPr>
          </w:p>
        </w:tc>
        <w:tc>
          <w:tcPr>
            <w:tcW w:w="40" w:type="dxa"/>
          </w:tcPr>
          <w:p w14:paraId="11E6CB5B" w14:textId="77777777" w:rsidR="00BA628F" w:rsidRDefault="00BA628F">
            <w:pPr>
              <w:pStyle w:val="EMPTYCELLSTYLE"/>
            </w:pPr>
          </w:p>
        </w:tc>
        <w:tc>
          <w:tcPr>
            <w:tcW w:w="3780" w:type="dxa"/>
            <w:gridSpan w:val="67"/>
          </w:tcPr>
          <w:p w14:paraId="11E6CB5C" w14:textId="77777777" w:rsidR="00BA628F" w:rsidRDefault="00BA628F">
            <w:pPr>
              <w:pStyle w:val="EMPTYCELLSTYLE"/>
            </w:pPr>
          </w:p>
        </w:tc>
        <w:tc>
          <w:tcPr>
            <w:tcW w:w="40" w:type="dxa"/>
          </w:tcPr>
          <w:p w14:paraId="11E6CB5D" w14:textId="77777777" w:rsidR="00BA628F" w:rsidRDefault="00BA628F">
            <w:pPr>
              <w:pStyle w:val="EMPTYCELLSTYLE"/>
            </w:pPr>
          </w:p>
        </w:tc>
        <w:tc>
          <w:tcPr>
            <w:tcW w:w="40" w:type="dxa"/>
          </w:tcPr>
          <w:p w14:paraId="11E6CB5E" w14:textId="77777777" w:rsidR="00BA628F" w:rsidRDefault="00BA628F">
            <w:pPr>
              <w:pStyle w:val="EMPTYCELLSTYLE"/>
            </w:pPr>
          </w:p>
        </w:tc>
        <w:tc>
          <w:tcPr>
            <w:tcW w:w="40" w:type="dxa"/>
          </w:tcPr>
          <w:p w14:paraId="11E6CB5F" w14:textId="77777777" w:rsidR="00BA628F" w:rsidRDefault="00BA628F">
            <w:pPr>
              <w:pStyle w:val="EMPTYCELLSTYLE"/>
            </w:pPr>
          </w:p>
        </w:tc>
        <w:tc>
          <w:tcPr>
            <w:tcW w:w="40" w:type="dxa"/>
          </w:tcPr>
          <w:p w14:paraId="11E6CB60" w14:textId="77777777" w:rsidR="00BA628F" w:rsidRDefault="00BA628F">
            <w:pPr>
              <w:pStyle w:val="EMPTYCELLSTYLE"/>
            </w:pPr>
          </w:p>
        </w:tc>
        <w:tc>
          <w:tcPr>
            <w:tcW w:w="40" w:type="dxa"/>
            <w:gridSpan w:val="2"/>
          </w:tcPr>
          <w:p w14:paraId="11E6CB61" w14:textId="77777777" w:rsidR="00BA628F" w:rsidRDefault="00BA628F">
            <w:pPr>
              <w:pStyle w:val="EMPTYCELLSTYLE"/>
            </w:pPr>
          </w:p>
        </w:tc>
        <w:tc>
          <w:tcPr>
            <w:tcW w:w="379" w:type="dxa"/>
            <w:gridSpan w:val="12"/>
          </w:tcPr>
          <w:p w14:paraId="11E6CB62" w14:textId="77777777" w:rsidR="00BA628F" w:rsidRDefault="00BA628F">
            <w:pPr>
              <w:pStyle w:val="EMPTYCELLSTYLE"/>
            </w:pPr>
          </w:p>
        </w:tc>
        <w:tc>
          <w:tcPr>
            <w:tcW w:w="59" w:type="dxa"/>
            <w:gridSpan w:val="2"/>
          </w:tcPr>
          <w:p w14:paraId="11E6CB63" w14:textId="77777777" w:rsidR="00BA628F" w:rsidRDefault="00BA628F">
            <w:pPr>
              <w:pStyle w:val="EMPTYCELLSTYLE"/>
            </w:pPr>
          </w:p>
        </w:tc>
        <w:tc>
          <w:tcPr>
            <w:tcW w:w="500" w:type="dxa"/>
            <w:gridSpan w:val="3"/>
          </w:tcPr>
          <w:p w14:paraId="11E6CB64" w14:textId="77777777" w:rsidR="00BA628F" w:rsidRDefault="00BA628F">
            <w:pPr>
              <w:pStyle w:val="EMPTYCELLSTYLE"/>
            </w:pPr>
          </w:p>
        </w:tc>
      </w:tr>
      <w:tr w:rsidR="00BA628F" w14:paraId="11E6CB81" w14:textId="77777777" w:rsidTr="002C180E">
        <w:trPr>
          <w:gridAfter w:val="27"/>
          <w:wAfter w:w="1270" w:type="dxa"/>
          <w:trHeight w:hRule="exact" w:val="340"/>
        </w:trPr>
        <w:tc>
          <w:tcPr>
            <w:tcW w:w="450" w:type="dxa"/>
          </w:tcPr>
          <w:p w14:paraId="11E6CB66" w14:textId="77777777" w:rsidR="00BA628F" w:rsidRDefault="00BA628F">
            <w:pPr>
              <w:pStyle w:val="EMPTYCELLSTYLE"/>
            </w:pPr>
          </w:p>
        </w:tc>
        <w:tc>
          <w:tcPr>
            <w:tcW w:w="20" w:type="dxa"/>
            <w:tcMar>
              <w:top w:w="0" w:type="dxa"/>
              <w:left w:w="0" w:type="dxa"/>
              <w:bottom w:w="0" w:type="dxa"/>
              <w:right w:w="0" w:type="dxa"/>
            </w:tcMar>
          </w:tcPr>
          <w:p w14:paraId="11E6CB67" w14:textId="77777777" w:rsidR="00BA628F" w:rsidRDefault="0050071D">
            <w:r>
              <w:rPr>
                <w:noProof/>
              </w:rPr>
              <w:drawing>
                <wp:anchor distT="0" distB="0" distL="0" distR="0" simplePos="0" relativeHeight="251687936" behindDoc="0" locked="0" layoutInCell="1" allowOverlap="1" wp14:anchorId="11E70A7E" wp14:editId="11E70A7F">
                  <wp:simplePos x="0" y="0"/>
                  <wp:positionH relativeFrom="column">
                    <wp:posOffset>0</wp:posOffset>
                  </wp:positionH>
                  <wp:positionV relativeFrom="paragraph">
                    <wp:posOffset>0</wp:posOffset>
                  </wp:positionV>
                  <wp:extent cx="254000" cy="215900"/>
                  <wp:effectExtent l="0" t="0" r="0" b="0"/>
                  <wp:wrapNone/>
                  <wp:docPr id="381442567" name="Picture"/>
                  <wp:cNvGraphicFramePr/>
                  <a:graphic xmlns:a="http://schemas.openxmlformats.org/drawingml/2006/main">
                    <a:graphicData uri="http://schemas.openxmlformats.org/drawingml/2006/picture">
                      <pic:pic xmlns:pic="http://schemas.openxmlformats.org/drawingml/2006/picture">
                        <pic:nvPicPr>
                          <pic:cNvPr id="381442567"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CB68" w14:textId="77777777" w:rsidR="00BA628F" w:rsidRDefault="00BA628F">
            <w:pPr>
              <w:pStyle w:val="EMPTYCELLSTYLE"/>
            </w:pPr>
          </w:p>
        </w:tc>
        <w:tc>
          <w:tcPr>
            <w:tcW w:w="120" w:type="dxa"/>
            <w:gridSpan w:val="2"/>
          </w:tcPr>
          <w:p w14:paraId="11E6CB69" w14:textId="77777777" w:rsidR="00BA628F" w:rsidRDefault="00BA628F">
            <w:pPr>
              <w:pStyle w:val="EMPTYCELLSTYLE"/>
            </w:pPr>
          </w:p>
        </w:tc>
        <w:tc>
          <w:tcPr>
            <w:tcW w:w="760" w:type="dxa"/>
            <w:gridSpan w:val="7"/>
          </w:tcPr>
          <w:p w14:paraId="11E6CB6A" w14:textId="77777777" w:rsidR="00BA628F" w:rsidRDefault="00BA628F">
            <w:pPr>
              <w:pStyle w:val="EMPTYCELLSTYLE"/>
            </w:pPr>
          </w:p>
        </w:tc>
        <w:tc>
          <w:tcPr>
            <w:tcW w:w="340" w:type="dxa"/>
            <w:gridSpan w:val="5"/>
          </w:tcPr>
          <w:p w14:paraId="11E6CB6B" w14:textId="77777777" w:rsidR="00BA628F" w:rsidRDefault="00BA628F">
            <w:pPr>
              <w:pStyle w:val="EMPTYCELLSTYLE"/>
            </w:pPr>
          </w:p>
        </w:tc>
        <w:tc>
          <w:tcPr>
            <w:tcW w:w="520" w:type="dxa"/>
            <w:gridSpan w:val="11"/>
          </w:tcPr>
          <w:p w14:paraId="11E6CB6C" w14:textId="77777777" w:rsidR="00BA628F" w:rsidRDefault="00BA628F">
            <w:pPr>
              <w:pStyle w:val="EMPTYCELLSTYLE"/>
            </w:pPr>
          </w:p>
        </w:tc>
        <w:tc>
          <w:tcPr>
            <w:tcW w:w="440" w:type="dxa"/>
            <w:gridSpan w:val="11"/>
          </w:tcPr>
          <w:p w14:paraId="11E6CB6D" w14:textId="77777777" w:rsidR="00BA628F" w:rsidRDefault="00BA628F">
            <w:pPr>
              <w:pStyle w:val="EMPTYCELLSTYLE"/>
            </w:pPr>
          </w:p>
        </w:tc>
        <w:tc>
          <w:tcPr>
            <w:tcW w:w="340" w:type="dxa"/>
            <w:gridSpan w:val="2"/>
          </w:tcPr>
          <w:p w14:paraId="11E6CB6E" w14:textId="77777777" w:rsidR="00BA628F" w:rsidRDefault="00BA628F">
            <w:pPr>
              <w:pStyle w:val="EMPTYCELLSTYLE"/>
            </w:pPr>
          </w:p>
        </w:tc>
        <w:tc>
          <w:tcPr>
            <w:tcW w:w="60" w:type="dxa"/>
            <w:gridSpan w:val="3"/>
          </w:tcPr>
          <w:p w14:paraId="11E6CB6F" w14:textId="77777777" w:rsidR="00BA628F" w:rsidRDefault="00BA628F">
            <w:pPr>
              <w:pStyle w:val="EMPTYCELLSTYLE"/>
            </w:pPr>
          </w:p>
        </w:tc>
        <w:tc>
          <w:tcPr>
            <w:tcW w:w="200" w:type="dxa"/>
            <w:gridSpan w:val="5"/>
          </w:tcPr>
          <w:p w14:paraId="11E6CB70" w14:textId="77777777" w:rsidR="00BA628F" w:rsidRDefault="00BA628F">
            <w:pPr>
              <w:pStyle w:val="EMPTYCELLSTYLE"/>
            </w:pPr>
          </w:p>
        </w:tc>
        <w:tc>
          <w:tcPr>
            <w:tcW w:w="880" w:type="dxa"/>
            <w:gridSpan w:val="16"/>
          </w:tcPr>
          <w:p w14:paraId="11E6CB71" w14:textId="77777777" w:rsidR="00BA628F" w:rsidRDefault="00BA628F">
            <w:pPr>
              <w:pStyle w:val="EMPTYCELLSTYLE"/>
            </w:pPr>
          </w:p>
        </w:tc>
        <w:tc>
          <w:tcPr>
            <w:tcW w:w="180" w:type="dxa"/>
            <w:gridSpan w:val="3"/>
          </w:tcPr>
          <w:p w14:paraId="11E6CB72" w14:textId="77777777" w:rsidR="00BA628F" w:rsidRDefault="00BA628F">
            <w:pPr>
              <w:pStyle w:val="EMPTYCELLSTYLE"/>
            </w:pPr>
          </w:p>
        </w:tc>
        <w:tc>
          <w:tcPr>
            <w:tcW w:w="80" w:type="dxa"/>
            <w:gridSpan w:val="2"/>
          </w:tcPr>
          <w:p w14:paraId="11E6CB73" w14:textId="77777777" w:rsidR="00BA628F" w:rsidRDefault="00BA628F">
            <w:pPr>
              <w:pStyle w:val="EMPTYCELLSTYLE"/>
            </w:pPr>
          </w:p>
        </w:tc>
        <w:tc>
          <w:tcPr>
            <w:tcW w:w="160" w:type="dxa"/>
            <w:gridSpan w:val="7"/>
          </w:tcPr>
          <w:p w14:paraId="11E6CB74" w14:textId="77777777" w:rsidR="00BA628F" w:rsidRDefault="00BA628F">
            <w:pPr>
              <w:pStyle w:val="EMPTYCELLSTYLE"/>
            </w:pPr>
          </w:p>
        </w:tc>
        <w:tc>
          <w:tcPr>
            <w:tcW w:w="720" w:type="dxa"/>
            <w:gridSpan w:val="18"/>
          </w:tcPr>
          <w:p w14:paraId="11E6CB75" w14:textId="77777777" w:rsidR="00BA628F" w:rsidRDefault="00BA628F">
            <w:pPr>
              <w:pStyle w:val="EMPTYCELLSTYLE"/>
            </w:pPr>
          </w:p>
        </w:tc>
        <w:tc>
          <w:tcPr>
            <w:tcW w:w="240" w:type="dxa"/>
            <w:gridSpan w:val="9"/>
          </w:tcPr>
          <w:p w14:paraId="11E6CB76" w14:textId="77777777" w:rsidR="00BA628F" w:rsidRDefault="00BA628F">
            <w:pPr>
              <w:pStyle w:val="EMPTYCELLSTYLE"/>
            </w:pPr>
          </w:p>
        </w:tc>
        <w:tc>
          <w:tcPr>
            <w:tcW w:w="40" w:type="dxa"/>
          </w:tcPr>
          <w:p w14:paraId="11E6CB77" w14:textId="77777777" w:rsidR="00BA628F" w:rsidRDefault="00BA628F">
            <w:pPr>
              <w:pStyle w:val="EMPTYCELLSTYLE"/>
            </w:pPr>
          </w:p>
        </w:tc>
        <w:tc>
          <w:tcPr>
            <w:tcW w:w="3780" w:type="dxa"/>
            <w:gridSpan w:val="52"/>
          </w:tcPr>
          <w:p w14:paraId="11E6CB78" w14:textId="77777777" w:rsidR="00BA628F" w:rsidRDefault="00BA628F">
            <w:pPr>
              <w:pStyle w:val="EMPTYCELLSTYLE"/>
            </w:pPr>
          </w:p>
        </w:tc>
        <w:tc>
          <w:tcPr>
            <w:tcW w:w="40" w:type="dxa"/>
          </w:tcPr>
          <w:p w14:paraId="11E6CB79" w14:textId="77777777" w:rsidR="00BA628F" w:rsidRDefault="00BA628F">
            <w:pPr>
              <w:pStyle w:val="EMPTYCELLSTYLE"/>
            </w:pPr>
          </w:p>
        </w:tc>
        <w:tc>
          <w:tcPr>
            <w:tcW w:w="40" w:type="dxa"/>
          </w:tcPr>
          <w:p w14:paraId="11E6CB7A" w14:textId="77777777" w:rsidR="00BA628F" w:rsidRDefault="00BA628F">
            <w:pPr>
              <w:pStyle w:val="EMPTYCELLSTYLE"/>
            </w:pPr>
          </w:p>
        </w:tc>
        <w:tc>
          <w:tcPr>
            <w:tcW w:w="40" w:type="dxa"/>
            <w:gridSpan w:val="2"/>
          </w:tcPr>
          <w:p w14:paraId="11E6CB7B" w14:textId="77777777" w:rsidR="00BA628F" w:rsidRDefault="00BA628F">
            <w:pPr>
              <w:pStyle w:val="EMPTYCELLSTYLE"/>
            </w:pPr>
          </w:p>
        </w:tc>
        <w:tc>
          <w:tcPr>
            <w:tcW w:w="40" w:type="dxa"/>
            <w:gridSpan w:val="2"/>
          </w:tcPr>
          <w:p w14:paraId="11E6CB7C" w14:textId="77777777" w:rsidR="00BA628F" w:rsidRDefault="00BA628F">
            <w:pPr>
              <w:pStyle w:val="EMPTYCELLSTYLE"/>
            </w:pPr>
          </w:p>
        </w:tc>
        <w:tc>
          <w:tcPr>
            <w:tcW w:w="40" w:type="dxa"/>
            <w:gridSpan w:val="2"/>
          </w:tcPr>
          <w:p w14:paraId="11E6CB7D" w14:textId="77777777" w:rsidR="00BA628F" w:rsidRDefault="00BA628F">
            <w:pPr>
              <w:pStyle w:val="EMPTYCELLSTYLE"/>
            </w:pPr>
          </w:p>
        </w:tc>
        <w:tc>
          <w:tcPr>
            <w:tcW w:w="379" w:type="dxa"/>
            <w:gridSpan w:val="13"/>
          </w:tcPr>
          <w:p w14:paraId="11E6CB7E" w14:textId="77777777" w:rsidR="00BA628F" w:rsidRDefault="00BA628F">
            <w:pPr>
              <w:pStyle w:val="EMPTYCELLSTYLE"/>
            </w:pPr>
          </w:p>
        </w:tc>
        <w:tc>
          <w:tcPr>
            <w:tcW w:w="59" w:type="dxa"/>
            <w:gridSpan w:val="4"/>
          </w:tcPr>
          <w:p w14:paraId="11E6CB7F" w14:textId="77777777" w:rsidR="00BA628F" w:rsidRDefault="00BA628F">
            <w:pPr>
              <w:pStyle w:val="EMPTYCELLSTYLE"/>
            </w:pPr>
          </w:p>
        </w:tc>
        <w:tc>
          <w:tcPr>
            <w:tcW w:w="40" w:type="dxa"/>
            <w:gridSpan w:val="3"/>
          </w:tcPr>
          <w:p w14:paraId="11E6CB80" w14:textId="77777777" w:rsidR="00BA628F" w:rsidRDefault="00BA628F">
            <w:pPr>
              <w:pStyle w:val="EMPTYCELLSTYLE"/>
            </w:pPr>
          </w:p>
        </w:tc>
      </w:tr>
      <w:tr w:rsidR="00BA628F" w14:paraId="11E6CB9E" w14:textId="77777777" w:rsidTr="002C180E">
        <w:trPr>
          <w:trHeight w:hRule="exact" w:val="20"/>
        </w:trPr>
        <w:tc>
          <w:tcPr>
            <w:tcW w:w="450" w:type="dxa"/>
          </w:tcPr>
          <w:p w14:paraId="11E6CB82" w14:textId="77777777" w:rsidR="00BA628F" w:rsidRDefault="00BA628F">
            <w:pPr>
              <w:pStyle w:val="EMPTYCELLSTYLE"/>
            </w:pPr>
          </w:p>
        </w:tc>
        <w:tc>
          <w:tcPr>
            <w:tcW w:w="40" w:type="dxa"/>
            <w:gridSpan w:val="2"/>
          </w:tcPr>
          <w:p w14:paraId="11E6CB83" w14:textId="77777777" w:rsidR="00BA628F" w:rsidRDefault="00BA628F">
            <w:pPr>
              <w:pStyle w:val="EMPTYCELLSTYLE"/>
            </w:pPr>
          </w:p>
        </w:tc>
        <w:tc>
          <w:tcPr>
            <w:tcW w:w="380" w:type="dxa"/>
          </w:tcPr>
          <w:p w14:paraId="11E6CB84" w14:textId="77777777" w:rsidR="00BA628F" w:rsidRDefault="00BA628F">
            <w:pPr>
              <w:pStyle w:val="EMPTYCELLSTYLE"/>
            </w:pPr>
          </w:p>
        </w:tc>
        <w:tc>
          <w:tcPr>
            <w:tcW w:w="1470" w:type="dxa"/>
            <w:gridSpan w:val="11"/>
          </w:tcPr>
          <w:p w14:paraId="11E6CB85" w14:textId="77777777" w:rsidR="00BA628F" w:rsidRDefault="00BA628F">
            <w:pPr>
              <w:pStyle w:val="EMPTYCELLSTYLE"/>
            </w:pPr>
          </w:p>
        </w:tc>
        <w:tc>
          <w:tcPr>
            <w:tcW w:w="40" w:type="dxa"/>
            <w:gridSpan w:val="2"/>
          </w:tcPr>
          <w:p w14:paraId="11E6CB86" w14:textId="77777777" w:rsidR="00BA628F" w:rsidRDefault="00BA628F">
            <w:pPr>
              <w:pStyle w:val="EMPTYCELLSTYLE"/>
            </w:pPr>
          </w:p>
        </w:tc>
        <w:tc>
          <w:tcPr>
            <w:tcW w:w="760" w:type="dxa"/>
            <w:gridSpan w:val="9"/>
          </w:tcPr>
          <w:p w14:paraId="11E6CB87" w14:textId="77777777" w:rsidR="00BA628F" w:rsidRDefault="00BA628F">
            <w:pPr>
              <w:pStyle w:val="EMPTYCELLSTYLE"/>
            </w:pPr>
          </w:p>
        </w:tc>
        <w:tc>
          <w:tcPr>
            <w:tcW w:w="340" w:type="dxa"/>
            <w:gridSpan w:val="12"/>
          </w:tcPr>
          <w:p w14:paraId="11E6CB88" w14:textId="77777777" w:rsidR="00BA628F" w:rsidRDefault="00BA628F">
            <w:pPr>
              <w:pStyle w:val="EMPTYCELLSTYLE"/>
            </w:pPr>
          </w:p>
        </w:tc>
        <w:tc>
          <w:tcPr>
            <w:tcW w:w="520" w:type="dxa"/>
            <w:gridSpan w:val="6"/>
          </w:tcPr>
          <w:p w14:paraId="11E6CB89" w14:textId="77777777" w:rsidR="00BA628F" w:rsidRDefault="00BA628F">
            <w:pPr>
              <w:pStyle w:val="EMPTYCELLSTYLE"/>
            </w:pPr>
          </w:p>
        </w:tc>
        <w:tc>
          <w:tcPr>
            <w:tcW w:w="440" w:type="dxa"/>
            <w:gridSpan w:val="14"/>
          </w:tcPr>
          <w:p w14:paraId="11E6CB8A" w14:textId="77777777" w:rsidR="00BA628F" w:rsidRDefault="00BA628F">
            <w:pPr>
              <w:pStyle w:val="EMPTYCELLSTYLE"/>
            </w:pPr>
          </w:p>
        </w:tc>
        <w:tc>
          <w:tcPr>
            <w:tcW w:w="340" w:type="dxa"/>
            <w:gridSpan w:val="2"/>
          </w:tcPr>
          <w:p w14:paraId="11E6CB8B" w14:textId="77777777" w:rsidR="00BA628F" w:rsidRDefault="00BA628F">
            <w:pPr>
              <w:pStyle w:val="EMPTYCELLSTYLE"/>
            </w:pPr>
          </w:p>
        </w:tc>
        <w:tc>
          <w:tcPr>
            <w:tcW w:w="60" w:type="dxa"/>
            <w:gridSpan w:val="2"/>
          </w:tcPr>
          <w:p w14:paraId="11E6CB8C" w14:textId="77777777" w:rsidR="00BA628F" w:rsidRDefault="00BA628F">
            <w:pPr>
              <w:pStyle w:val="EMPTYCELLSTYLE"/>
            </w:pPr>
          </w:p>
        </w:tc>
        <w:tc>
          <w:tcPr>
            <w:tcW w:w="200" w:type="dxa"/>
            <w:gridSpan w:val="2"/>
          </w:tcPr>
          <w:p w14:paraId="11E6CB8D" w14:textId="77777777" w:rsidR="00BA628F" w:rsidRDefault="00BA628F">
            <w:pPr>
              <w:pStyle w:val="EMPTYCELLSTYLE"/>
            </w:pPr>
          </w:p>
        </w:tc>
        <w:tc>
          <w:tcPr>
            <w:tcW w:w="880" w:type="dxa"/>
            <w:gridSpan w:val="24"/>
          </w:tcPr>
          <w:p w14:paraId="11E6CB8E" w14:textId="77777777" w:rsidR="00BA628F" w:rsidRDefault="00BA628F">
            <w:pPr>
              <w:pStyle w:val="EMPTYCELLSTYLE"/>
            </w:pPr>
          </w:p>
        </w:tc>
        <w:tc>
          <w:tcPr>
            <w:tcW w:w="180" w:type="dxa"/>
            <w:gridSpan w:val="5"/>
          </w:tcPr>
          <w:p w14:paraId="11E6CB8F" w14:textId="77777777" w:rsidR="00BA628F" w:rsidRDefault="00BA628F">
            <w:pPr>
              <w:pStyle w:val="EMPTYCELLSTYLE"/>
            </w:pPr>
          </w:p>
        </w:tc>
        <w:tc>
          <w:tcPr>
            <w:tcW w:w="80" w:type="dxa"/>
            <w:gridSpan w:val="2"/>
          </w:tcPr>
          <w:p w14:paraId="11E6CB90" w14:textId="77777777" w:rsidR="00BA628F" w:rsidRDefault="00BA628F">
            <w:pPr>
              <w:pStyle w:val="EMPTYCELLSTYLE"/>
            </w:pPr>
          </w:p>
        </w:tc>
        <w:tc>
          <w:tcPr>
            <w:tcW w:w="160" w:type="dxa"/>
            <w:gridSpan w:val="7"/>
          </w:tcPr>
          <w:p w14:paraId="11E6CB91" w14:textId="77777777" w:rsidR="00BA628F" w:rsidRDefault="00BA628F">
            <w:pPr>
              <w:pStyle w:val="EMPTYCELLSTYLE"/>
            </w:pPr>
          </w:p>
        </w:tc>
        <w:tc>
          <w:tcPr>
            <w:tcW w:w="720" w:type="dxa"/>
            <w:gridSpan w:val="18"/>
          </w:tcPr>
          <w:p w14:paraId="11E6CB92" w14:textId="77777777" w:rsidR="00BA628F" w:rsidRDefault="00BA628F">
            <w:pPr>
              <w:pStyle w:val="EMPTYCELLSTYLE"/>
            </w:pPr>
          </w:p>
        </w:tc>
        <w:tc>
          <w:tcPr>
            <w:tcW w:w="240" w:type="dxa"/>
            <w:gridSpan w:val="3"/>
          </w:tcPr>
          <w:p w14:paraId="11E6CB93" w14:textId="77777777" w:rsidR="00BA628F" w:rsidRDefault="00BA628F">
            <w:pPr>
              <w:pStyle w:val="EMPTYCELLSTYLE"/>
            </w:pPr>
          </w:p>
        </w:tc>
        <w:tc>
          <w:tcPr>
            <w:tcW w:w="40" w:type="dxa"/>
          </w:tcPr>
          <w:p w14:paraId="11E6CB94" w14:textId="77777777" w:rsidR="00BA628F" w:rsidRDefault="00BA628F">
            <w:pPr>
              <w:pStyle w:val="EMPTYCELLSTYLE"/>
            </w:pPr>
          </w:p>
        </w:tc>
        <w:tc>
          <w:tcPr>
            <w:tcW w:w="3780" w:type="dxa"/>
            <w:gridSpan w:val="67"/>
          </w:tcPr>
          <w:p w14:paraId="11E6CB95" w14:textId="77777777" w:rsidR="00BA628F" w:rsidRDefault="00BA628F">
            <w:pPr>
              <w:pStyle w:val="EMPTYCELLSTYLE"/>
            </w:pPr>
          </w:p>
        </w:tc>
        <w:tc>
          <w:tcPr>
            <w:tcW w:w="40" w:type="dxa"/>
          </w:tcPr>
          <w:p w14:paraId="11E6CB96" w14:textId="77777777" w:rsidR="00BA628F" w:rsidRDefault="00BA628F">
            <w:pPr>
              <w:pStyle w:val="EMPTYCELLSTYLE"/>
            </w:pPr>
          </w:p>
        </w:tc>
        <w:tc>
          <w:tcPr>
            <w:tcW w:w="40" w:type="dxa"/>
          </w:tcPr>
          <w:p w14:paraId="11E6CB97" w14:textId="77777777" w:rsidR="00BA628F" w:rsidRDefault="00BA628F">
            <w:pPr>
              <w:pStyle w:val="EMPTYCELLSTYLE"/>
            </w:pPr>
          </w:p>
        </w:tc>
        <w:tc>
          <w:tcPr>
            <w:tcW w:w="40" w:type="dxa"/>
          </w:tcPr>
          <w:p w14:paraId="11E6CB98" w14:textId="77777777" w:rsidR="00BA628F" w:rsidRDefault="00BA628F">
            <w:pPr>
              <w:pStyle w:val="EMPTYCELLSTYLE"/>
            </w:pPr>
          </w:p>
        </w:tc>
        <w:tc>
          <w:tcPr>
            <w:tcW w:w="40" w:type="dxa"/>
          </w:tcPr>
          <w:p w14:paraId="11E6CB99" w14:textId="77777777" w:rsidR="00BA628F" w:rsidRDefault="00BA628F">
            <w:pPr>
              <w:pStyle w:val="EMPTYCELLSTYLE"/>
            </w:pPr>
          </w:p>
        </w:tc>
        <w:tc>
          <w:tcPr>
            <w:tcW w:w="40" w:type="dxa"/>
            <w:gridSpan w:val="2"/>
          </w:tcPr>
          <w:p w14:paraId="11E6CB9A" w14:textId="77777777" w:rsidR="00BA628F" w:rsidRDefault="00BA628F">
            <w:pPr>
              <w:pStyle w:val="EMPTYCELLSTYLE"/>
            </w:pPr>
          </w:p>
        </w:tc>
        <w:tc>
          <w:tcPr>
            <w:tcW w:w="379" w:type="dxa"/>
            <w:gridSpan w:val="12"/>
          </w:tcPr>
          <w:p w14:paraId="11E6CB9B" w14:textId="77777777" w:rsidR="00BA628F" w:rsidRDefault="00BA628F">
            <w:pPr>
              <w:pStyle w:val="EMPTYCELLSTYLE"/>
            </w:pPr>
          </w:p>
        </w:tc>
        <w:tc>
          <w:tcPr>
            <w:tcW w:w="59" w:type="dxa"/>
            <w:gridSpan w:val="2"/>
          </w:tcPr>
          <w:p w14:paraId="11E6CB9C" w14:textId="77777777" w:rsidR="00BA628F" w:rsidRDefault="00BA628F">
            <w:pPr>
              <w:pStyle w:val="EMPTYCELLSTYLE"/>
            </w:pPr>
          </w:p>
        </w:tc>
        <w:tc>
          <w:tcPr>
            <w:tcW w:w="500" w:type="dxa"/>
            <w:gridSpan w:val="3"/>
          </w:tcPr>
          <w:p w14:paraId="11E6CB9D" w14:textId="77777777" w:rsidR="00BA628F" w:rsidRDefault="00BA628F">
            <w:pPr>
              <w:pStyle w:val="EMPTYCELLSTYLE"/>
            </w:pPr>
          </w:p>
        </w:tc>
      </w:tr>
      <w:tr w:rsidR="00BA628F" w14:paraId="11E6CBB9" w14:textId="77777777" w:rsidTr="002C180E">
        <w:trPr>
          <w:trHeight w:hRule="exact" w:val="80"/>
        </w:trPr>
        <w:tc>
          <w:tcPr>
            <w:tcW w:w="450" w:type="dxa"/>
          </w:tcPr>
          <w:p w14:paraId="11E6CB9F" w14:textId="77777777" w:rsidR="00BA628F" w:rsidRDefault="00BA628F">
            <w:pPr>
              <w:pStyle w:val="EMPTYCELLSTYLE"/>
              <w:pageBreakBefore/>
            </w:pPr>
          </w:p>
        </w:tc>
        <w:tc>
          <w:tcPr>
            <w:tcW w:w="40" w:type="dxa"/>
            <w:gridSpan w:val="2"/>
          </w:tcPr>
          <w:p w14:paraId="11E6CBA0" w14:textId="77777777" w:rsidR="00BA628F" w:rsidRDefault="00BA628F">
            <w:pPr>
              <w:pStyle w:val="EMPTYCELLSTYLE"/>
            </w:pPr>
          </w:p>
        </w:tc>
        <w:tc>
          <w:tcPr>
            <w:tcW w:w="980" w:type="dxa"/>
            <w:gridSpan w:val="3"/>
          </w:tcPr>
          <w:p w14:paraId="11E6CBA1" w14:textId="77777777" w:rsidR="00BA628F" w:rsidRDefault="00BA628F">
            <w:pPr>
              <w:pStyle w:val="EMPTYCELLSTYLE"/>
            </w:pPr>
          </w:p>
        </w:tc>
        <w:tc>
          <w:tcPr>
            <w:tcW w:w="640" w:type="dxa"/>
            <w:gridSpan w:val="4"/>
          </w:tcPr>
          <w:p w14:paraId="11E6CBA2" w14:textId="77777777" w:rsidR="00BA628F" w:rsidRDefault="00BA628F">
            <w:pPr>
              <w:pStyle w:val="EMPTYCELLSTYLE"/>
            </w:pPr>
          </w:p>
        </w:tc>
        <w:tc>
          <w:tcPr>
            <w:tcW w:w="220" w:type="dxa"/>
            <w:gridSpan w:val="4"/>
          </w:tcPr>
          <w:p w14:paraId="11E6CBA3" w14:textId="77777777" w:rsidR="00BA628F" w:rsidRDefault="00BA628F">
            <w:pPr>
              <w:pStyle w:val="EMPTYCELLSTYLE"/>
            </w:pPr>
          </w:p>
        </w:tc>
        <w:tc>
          <w:tcPr>
            <w:tcW w:w="400" w:type="dxa"/>
            <w:gridSpan w:val="8"/>
          </w:tcPr>
          <w:p w14:paraId="11E6CBA4" w14:textId="77777777" w:rsidR="00BA628F" w:rsidRDefault="00BA628F">
            <w:pPr>
              <w:pStyle w:val="EMPTYCELLSTYLE"/>
            </w:pPr>
          </w:p>
        </w:tc>
        <w:tc>
          <w:tcPr>
            <w:tcW w:w="420" w:type="dxa"/>
            <w:gridSpan w:val="5"/>
          </w:tcPr>
          <w:p w14:paraId="11E6CBA5" w14:textId="77777777" w:rsidR="00BA628F" w:rsidRDefault="00BA628F">
            <w:pPr>
              <w:pStyle w:val="EMPTYCELLSTYLE"/>
            </w:pPr>
          </w:p>
        </w:tc>
        <w:tc>
          <w:tcPr>
            <w:tcW w:w="40" w:type="dxa"/>
            <w:gridSpan w:val="3"/>
          </w:tcPr>
          <w:p w14:paraId="11E6CBA6" w14:textId="77777777" w:rsidR="00BA628F" w:rsidRDefault="00BA628F">
            <w:pPr>
              <w:pStyle w:val="EMPTYCELLSTYLE"/>
            </w:pPr>
          </w:p>
        </w:tc>
        <w:tc>
          <w:tcPr>
            <w:tcW w:w="220" w:type="dxa"/>
            <w:gridSpan w:val="4"/>
          </w:tcPr>
          <w:p w14:paraId="11E6CBA7" w14:textId="77777777" w:rsidR="00BA628F" w:rsidRDefault="00BA628F">
            <w:pPr>
              <w:pStyle w:val="EMPTYCELLSTYLE"/>
            </w:pPr>
          </w:p>
        </w:tc>
        <w:tc>
          <w:tcPr>
            <w:tcW w:w="40" w:type="dxa"/>
            <w:gridSpan w:val="2"/>
          </w:tcPr>
          <w:p w14:paraId="11E6CBA8" w14:textId="77777777" w:rsidR="00BA628F" w:rsidRDefault="00BA628F">
            <w:pPr>
              <w:pStyle w:val="EMPTYCELLSTYLE"/>
            </w:pPr>
          </w:p>
        </w:tc>
        <w:tc>
          <w:tcPr>
            <w:tcW w:w="600" w:type="dxa"/>
            <w:gridSpan w:val="12"/>
          </w:tcPr>
          <w:p w14:paraId="11E6CBA9" w14:textId="77777777" w:rsidR="00BA628F" w:rsidRDefault="00BA628F">
            <w:pPr>
              <w:pStyle w:val="EMPTYCELLSTYLE"/>
            </w:pPr>
          </w:p>
        </w:tc>
        <w:tc>
          <w:tcPr>
            <w:tcW w:w="200" w:type="dxa"/>
            <w:gridSpan w:val="4"/>
          </w:tcPr>
          <w:p w14:paraId="11E6CBAA" w14:textId="77777777" w:rsidR="00BA628F" w:rsidRDefault="00BA628F">
            <w:pPr>
              <w:pStyle w:val="EMPTYCELLSTYLE"/>
            </w:pPr>
          </w:p>
        </w:tc>
        <w:tc>
          <w:tcPr>
            <w:tcW w:w="860" w:type="dxa"/>
            <w:gridSpan w:val="15"/>
          </w:tcPr>
          <w:p w14:paraId="11E6CBAB" w14:textId="77777777" w:rsidR="00BA628F" w:rsidRDefault="00BA628F">
            <w:pPr>
              <w:pStyle w:val="EMPTYCELLSTYLE"/>
            </w:pPr>
          </w:p>
        </w:tc>
        <w:tc>
          <w:tcPr>
            <w:tcW w:w="300" w:type="dxa"/>
            <w:gridSpan w:val="7"/>
          </w:tcPr>
          <w:p w14:paraId="11E6CBAC" w14:textId="77777777" w:rsidR="00BA628F" w:rsidRDefault="00BA628F">
            <w:pPr>
              <w:pStyle w:val="EMPTYCELLSTYLE"/>
            </w:pPr>
          </w:p>
        </w:tc>
        <w:tc>
          <w:tcPr>
            <w:tcW w:w="360" w:type="dxa"/>
            <w:gridSpan w:val="10"/>
          </w:tcPr>
          <w:p w14:paraId="11E6CBAD" w14:textId="77777777" w:rsidR="00BA628F" w:rsidRDefault="00BA628F">
            <w:pPr>
              <w:pStyle w:val="EMPTYCELLSTYLE"/>
            </w:pPr>
          </w:p>
        </w:tc>
        <w:tc>
          <w:tcPr>
            <w:tcW w:w="500" w:type="dxa"/>
            <w:gridSpan w:val="14"/>
          </w:tcPr>
          <w:p w14:paraId="11E6CBAE" w14:textId="77777777" w:rsidR="00BA628F" w:rsidRDefault="00BA628F">
            <w:pPr>
              <w:pStyle w:val="EMPTYCELLSTYLE"/>
            </w:pPr>
          </w:p>
        </w:tc>
        <w:tc>
          <w:tcPr>
            <w:tcW w:w="380" w:type="dxa"/>
            <w:gridSpan w:val="13"/>
          </w:tcPr>
          <w:p w14:paraId="11E6CBAF" w14:textId="77777777" w:rsidR="00BA628F" w:rsidRDefault="00BA628F">
            <w:pPr>
              <w:pStyle w:val="EMPTYCELLSTYLE"/>
            </w:pPr>
          </w:p>
        </w:tc>
        <w:tc>
          <w:tcPr>
            <w:tcW w:w="2300" w:type="dxa"/>
            <w:gridSpan w:val="30"/>
          </w:tcPr>
          <w:p w14:paraId="11E6CBB0" w14:textId="77777777" w:rsidR="00BA628F" w:rsidRDefault="00BA628F">
            <w:pPr>
              <w:pStyle w:val="EMPTYCELLSTYLE"/>
            </w:pPr>
          </w:p>
        </w:tc>
        <w:tc>
          <w:tcPr>
            <w:tcW w:w="80" w:type="dxa"/>
            <w:gridSpan w:val="5"/>
          </w:tcPr>
          <w:p w14:paraId="11E6CBB1" w14:textId="77777777" w:rsidR="00BA628F" w:rsidRDefault="00BA628F">
            <w:pPr>
              <w:pStyle w:val="EMPTYCELLSTYLE"/>
            </w:pPr>
          </w:p>
        </w:tc>
        <w:tc>
          <w:tcPr>
            <w:tcW w:w="480" w:type="dxa"/>
            <w:gridSpan w:val="5"/>
          </w:tcPr>
          <w:p w14:paraId="11E6CBB2" w14:textId="77777777" w:rsidR="00BA628F" w:rsidRDefault="00BA628F">
            <w:pPr>
              <w:pStyle w:val="EMPTYCELLSTYLE"/>
            </w:pPr>
          </w:p>
        </w:tc>
        <w:tc>
          <w:tcPr>
            <w:tcW w:w="740" w:type="dxa"/>
            <w:gridSpan w:val="5"/>
          </w:tcPr>
          <w:p w14:paraId="11E6CBB3" w14:textId="77777777" w:rsidR="00BA628F" w:rsidRDefault="00BA628F">
            <w:pPr>
              <w:pStyle w:val="EMPTYCELLSTYLE"/>
            </w:pPr>
          </w:p>
        </w:tc>
        <w:tc>
          <w:tcPr>
            <w:tcW w:w="160" w:type="dxa"/>
            <w:gridSpan w:val="6"/>
          </w:tcPr>
          <w:p w14:paraId="11E6CBB4" w14:textId="77777777" w:rsidR="00BA628F" w:rsidRDefault="00BA628F">
            <w:pPr>
              <w:pStyle w:val="EMPTYCELLSTYLE"/>
            </w:pPr>
          </w:p>
        </w:tc>
        <w:tc>
          <w:tcPr>
            <w:tcW w:w="80" w:type="dxa"/>
            <w:gridSpan w:val="4"/>
          </w:tcPr>
          <w:p w14:paraId="11E6CBB5" w14:textId="77777777" w:rsidR="00BA628F" w:rsidRDefault="00BA628F">
            <w:pPr>
              <w:pStyle w:val="EMPTYCELLSTYLE"/>
            </w:pPr>
          </w:p>
        </w:tc>
        <w:tc>
          <w:tcPr>
            <w:tcW w:w="40" w:type="dxa"/>
            <w:gridSpan w:val="2"/>
          </w:tcPr>
          <w:p w14:paraId="11E6CBB6" w14:textId="77777777" w:rsidR="00BA628F" w:rsidRDefault="00BA628F">
            <w:pPr>
              <w:pStyle w:val="EMPTYCELLSTYLE"/>
            </w:pPr>
          </w:p>
        </w:tc>
        <w:tc>
          <w:tcPr>
            <w:tcW w:w="379" w:type="dxa"/>
            <w:gridSpan w:val="13"/>
          </w:tcPr>
          <w:p w14:paraId="11E6CBB7" w14:textId="77777777" w:rsidR="00BA628F" w:rsidRDefault="00BA628F">
            <w:pPr>
              <w:pStyle w:val="EMPTYCELLSTYLE"/>
            </w:pPr>
          </w:p>
        </w:tc>
        <w:tc>
          <w:tcPr>
            <w:tcW w:w="939" w:type="dxa"/>
            <w:gridSpan w:val="33"/>
          </w:tcPr>
          <w:p w14:paraId="11E6CBB8" w14:textId="77777777" w:rsidR="00BA628F" w:rsidRDefault="00BA628F">
            <w:pPr>
              <w:pStyle w:val="EMPTYCELLSTYLE"/>
            </w:pPr>
          </w:p>
        </w:tc>
      </w:tr>
      <w:tr w:rsidR="00BA628F" w14:paraId="11E6CBC1" w14:textId="77777777" w:rsidTr="002C180E">
        <w:trPr>
          <w:gridAfter w:val="31"/>
          <w:wAfter w:w="1329" w:type="dxa"/>
          <w:trHeight w:hRule="exact" w:val="340"/>
        </w:trPr>
        <w:tc>
          <w:tcPr>
            <w:tcW w:w="450" w:type="dxa"/>
          </w:tcPr>
          <w:p w14:paraId="11E6CBBA" w14:textId="77777777" w:rsidR="00BA628F" w:rsidRDefault="00BA628F">
            <w:pPr>
              <w:pStyle w:val="EMPTYCELLSTYLE"/>
            </w:pPr>
          </w:p>
        </w:tc>
        <w:tc>
          <w:tcPr>
            <w:tcW w:w="9780" w:type="dxa"/>
            <w:gridSpan w:val="154"/>
            <w:tcMar>
              <w:top w:w="0" w:type="dxa"/>
              <w:left w:w="0" w:type="dxa"/>
              <w:bottom w:w="0" w:type="dxa"/>
              <w:right w:w="0" w:type="dxa"/>
            </w:tcMar>
          </w:tcPr>
          <w:p w14:paraId="11E6CBBB"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CBBC" w14:textId="77777777" w:rsidR="00BA628F" w:rsidRDefault="00BA628F">
            <w:pPr>
              <w:pStyle w:val="EMPTYCELLSTYLE"/>
            </w:pPr>
          </w:p>
        </w:tc>
        <w:tc>
          <w:tcPr>
            <w:tcW w:w="80" w:type="dxa"/>
            <w:gridSpan w:val="4"/>
          </w:tcPr>
          <w:p w14:paraId="11E6CBBD" w14:textId="77777777" w:rsidR="00BA628F" w:rsidRDefault="00BA628F">
            <w:pPr>
              <w:pStyle w:val="EMPTYCELLSTYLE"/>
            </w:pPr>
          </w:p>
        </w:tc>
        <w:tc>
          <w:tcPr>
            <w:tcW w:w="40" w:type="dxa"/>
            <w:gridSpan w:val="2"/>
          </w:tcPr>
          <w:p w14:paraId="11E6CBBE" w14:textId="77777777" w:rsidR="00BA628F" w:rsidRDefault="00BA628F">
            <w:pPr>
              <w:pStyle w:val="EMPTYCELLSTYLE"/>
            </w:pPr>
          </w:p>
        </w:tc>
        <w:tc>
          <w:tcPr>
            <w:tcW w:w="379" w:type="dxa"/>
            <w:gridSpan w:val="13"/>
          </w:tcPr>
          <w:p w14:paraId="11E6CBBF" w14:textId="77777777" w:rsidR="00BA628F" w:rsidRDefault="00BA628F">
            <w:pPr>
              <w:pStyle w:val="EMPTYCELLSTYLE"/>
            </w:pPr>
          </w:p>
        </w:tc>
        <w:tc>
          <w:tcPr>
            <w:tcW w:w="40" w:type="dxa"/>
            <w:gridSpan w:val="3"/>
          </w:tcPr>
          <w:p w14:paraId="11E6CBC0" w14:textId="77777777" w:rsidR="00BA628F" w:rsidRDefault="00BA628F">
            <w:pPr>
              <w:pStyle w:val="EMPTYCELLSTYLE"/>
            </w:pPr>
          </w:p>
        </w:tc>
      </w:tr>
      <w:tr w:rsidR="00BA628F" w14:paraId="11E6CBDC" w14:textId="77777777" w:rsidTr="002C180E">
        <w:trPr>
          <w:trHeight w:hRule="exact" w:val="40"/>
        </w:trPr>
        <w:tc>
          <w:tcPr>
            <w:tcW w:w="450" w:type="dxa"/>
          </w:tcPr>
          <w:p w14:paraId="11E6CBC2" w14:textId="77777777" w:rsidR="00BA628F" w:rsidRDefault="00BA628F">
            <w:pPr>
              <w:pStyle w:val="EMPTYCELLSTYLE"/>
            </w:pPr>
          </w:p>
        </w:tc>
        <w:tc>
          <w:tcPr>
            <w:tcW w:w="40" w:type="dxa"/>
            <w:gridSpan w:val="2"/>
          </w:tcPr>
          <w:p w14:paraId="11E6CBC3" w14:textId="77777777" w:rsidR="00BA628F" w:rsidRDefault="00BA628F">
            <w:pPr>
              <w:pStyle w:val="EMPTYCELLSTYLE"/>
            </w:pPr>
          </w:p>
        </w:tc>
        <w:tc>
          <w:tcPr>
            <w:tcW w:w="980" w:type="dxa"/>
            <w:gridSpan w:val="3"/>
          </w:tcPr>
          <w:p w14:paraId="11E6CBC4" w14:textId="77777777" w:rsidR="00BA628F" w:rsidRDefault="00BA628F">
            <w:pPr>
              <w:pStyle w:val="EMPTYCELLSTYLE"/>
            </w:pPr>
          </w:p>
        </w:tc>
        <w:tc>
          <w:tcPr>
            <w:tcW w:w="640" w:type="dxa"/>
            <w:gridSpan w:val="4"/>
          </w:tcPr>
          <w:p w14:paraId="11E6CBC5" w14:textId="77777777" w:rsidR="00BA628F" w:rsidRDefault="00BA628F">
            <w:pPr>
              <w:pStyle w:val="EMPTYCELLSTYLE"/>
            </w:pPr>
          </w:p>
        </w:tc>
        <w:tc>
          <w:tcPr>
            <w:tcW w:w="220" w:type="dxa"/>
            <w:gridSpan w:val="4"/>
          </w:tcPr>
          <w:p w14:paraId="11E6CBC6" w14:textId="77777777" w:rsidR="00BA628F" w:rsidRDefault="00BA628F">
            <w:pPr>
              <w:pStyle w:val="EMPTYCELLSTYLE"/>
            </w:pPr>
          </w:p>
        </w:tc>
        <w:tc>
          <w:tcPr>
            <w:tcW w:w="400" w:type="dxa"/>
            <w:gridSpan w:val="8"/>
          </w:tcPr>
          <w:p w14:paraId="11E6CBC7" w14:textId="77777777" w:rsidR="00BA628F" w:rsidRDefault="00BA628F">
            <w:pPr>
              <w:pStyle w:val="EMPTYCELLSTYLE"/>
            </w:pPr>
          </w:p>
        </w:tc>
        <w:tc>
          <w:tcPr>
            <w:tcW w:w="420" w:type="dxa"/>
            <w:gridSpan w:val="5"/>
          </w:tcPr>
          <w:p w14:paraId="11E6CBC8" w14:textId="77777777" w:rsidR="00BA628F" w:rsidRDefault="00BA628F">
            <w:pPr>
              <w:pStyle w:val="EMPTYCELLSTYLE"/>
            </w:pPr>
          </w:p>
        </w:tc>
        <w:tc>
          <w:tcPr>
            <w:tcW w:w="40" w:type="dxa"/>
            <w:gridSpan w:val="3"/>
          </w:tcPr>
          <w:p w14:paraId="11E6CBC9" w14:textId="77777777" w:rsidR="00BA628F" w:rsidRDefault="00BA628F">
            <w:pPr>
              <w:pStyle w:val="EMPTYCELLSTYLE"/>
            </w:pPr>
          </w:p>
        </w:tc>
        <w:tc>
          <w:tcPr>
            <w:tcW w:w="220" w:type="dxa"/>
            <w:gridSpan w:val="4"/>
          </w:tcPr>
          <w:p w14:paraId="11E6CBCA" w14:textId="77777777" w:rsidR="00BA628F" w:rsidRDefault="00BA628F">
            <w:pPr>
              <w:pStyle w:val="EMPTYCELLSTYLE"/>
            </w:pPr>
          </w:p>
        </w:tc>
        <w:tc>
          <w:tcPr>
            <w:tcW w:w="40" w:type="dxa"/>
            <w:gridSpan w:val="2"/>
          </w:tcPr>
          <w:p w14:paraId="11E6CBCB" w14:textId="77777777" w:rsidR="00BA628F" w:rsidRDefault="00BA628F">
            <w:pPr>
              <w:pStyle w:val="EMPTYCELLSTYLE"/>
            </w:pPr>
          </w:p>
        </w:tc>
        <w:tc>
          <w:tcPr>
            <w:tcW w:w="600" w:type="dxa"/>
            <w:gridSpan w:val="12"/>
          </w:tcPr>
          <w:p w14:paraId="11E6CBCC" w14:textId="77777777" w:rsidR="00BA628F" w:rsidRDefault="00BA628F">
            <w:pPr>
              <w:pStyle w:val="EMPTYCELLSTYLE"/>
            </w:pPr>
          </w:p>
        </w:tc>
        <w:tc>
          <w:tcPr>
            <w:tcW w:w="200" w:type="dxa"/>
            <w:gridSpan w:val="4"/>
          </w:tcPr>
          <w:p w14:paraId="11E6CBCD" w14:textId="77777777" w:rsidR="00BA628F" w:rsidRDefault="00BA628F">
            <w:pPr>
              <w:pStyle w:val="EMPTYCELLSTYLE"/>
            </w:pPr>
          </w:p>
        </w:tc>
        <w:tc>
          <w:tcPr>
            <w:tcW w:w="860" w:type="dxa"/>
            <w:gridSpan w:val="15"/>
          </w:tcPr>
          <w:p w14:paraId="11E6CBCE" w14:textId="77777777" w:rsidR="00BA628F" w:rsidRDefault="00BA628F">
            <w:pPr>
              <w:pStyle w:val="EMPTYCELLSTYLE"/>
            </w:pPr>
          </w:p>
        </w:tc>
        <w:tc>
          <w:tcPr>
            <w:tcW w:w="300" w:type="dxa"/>
            <w:gridSpan w:val="7"/>
          </w:tcPr>
          <w:p w14:paraId="11E6CBCF" w14:textId="77777777" w:rsidR="00BA628F" w:rsidRDefault="00BA628F">
            <w:pPr>
              <w:pStyle w:val="EMPTYCELLSTYLE"/>
            </w:pPr>
          </w:p>
        </w:tc>
        <w:tc>
          <w:tcPr>
            <w:tcW w:w="360" w:type="dxa"/>
            <w:gridSpan w:val="10"/>
          </w:tcPr>
          <w:p w14:paraId="11E6CBD0" w14:textId="77777777" w:rsidR="00BA628F" w:rsidRDefault="00BA628F">
            <w:pPr>
              <w:pStyle w:val="EMPTYCELLSTYLE"/>
            </w:pPr>
          </w:p>
        </w:tc>
        <w:tc>
          <w:tcPr>
            <w:tcW w:w="500" w:type="dxa"/>
            <w:gridSpan w:val="14"/>
          </w:tcPr>
          <w:p w14:paraId="11E6CBD1" w14:textId="77777777" w:rsidR="00BA628F" w:rsidRDefault="00BA628F">
            <w:pPr>
              <w:pStyle w:val="EMPTYCELLSTYLE"/>
            </w:pPr>
          </w:p>
        </w:tc>
        <w:tc>
          <w:tcPr>
            <w:tcW w:w="380" w:type="dxa"/>
            <w:gridSpan w:val="13"/>
          </w:tcPr>
          <w:p w14:paraId="11E6CBD2" w14:textId="77777777" w:rsidR="00BA628F" w:rsidRDefault="00BA628F">
            <w:pPr>
              <w:pStyle w:val="EMPTYCELLSTYLE"/>
            </w:pPr>
          </w:p>
        </w:tc>
        <w:tc>
          <w:tcPr>
            <w:tcW w:w="2300" w:type="dxa"/>
            <w:gridSpan w:val="30"/>
          </w:tcPr>
          <w:p w14:paraId="11E6CBD3" w14:textId="77777777" w:rsidR="00BA628F" w:rsidRDefault="00BA628F">
            <w:pPr>
              <w:pStyle w:val="EMPTYCELLSTYLE"/>
            </w:pPr>
          </w:p>
        </w:tc>
        <w:tc>
          <w:tcPr>
            <w:tcW w:w="80" w:type="dxa"/>
            <w:gridSpan w:val="5"/>
          </w:tcPr>
          <w:p w14:paraId="11E6CBD4" w14:textId="77777777" w:rsidR="00BA628F" w:rsidRDefault="00BA628F">
            <w:pPr>
              <w:pStyle w:val="EMPTYCELLSTYLE"/>
            </w:pPr>
          </w:p>
        </w:tc>
        <w:tc>
          <w:tcPr>
            <w:tcW w:w="480" w:type="dxa"/>
            <w:gridSpan w:val="5"/>
          </w:tcPr>
          <w:p w14:paraId="11E6CBD5" w14:textId="77777777" w:rsidR="00BA628F" w:rsidRDefault="00BA628F">
            <w:pPr>
              <w:pStyle w:val="EMPTYCELLSTYLE"/>
            </w:pPr>
          </w:p>
        </w:tc>
        <w:tc>
          <w:tcPr>
            <w:tcW w:w="740" w:type="dxa"/>
            <w:gridSpan w:val="5"/>
          </w:tcPr>
          <w:p w14:paraId="11E6CBD6" w14:textId="77777777" w:rsidR="00BA628F" w:rsidRDefault="00BA628F">
            <w:pPr>
              <w:pStyle w:val="EMPTYCELLSTYLE"/>
            </w:pPr>
          </w:p>
        </w:tc>
        <w:tc>
          <w:tcPr>
            <w:tcW w:w="160" w:type="dxa"/>
            <w:gridSpan w:val="6"/>
          </w:tcPr>
          <w:p w14:paraId="11E6CBD7" w14:textId="77777777" w:rsidR="00BA628F" w:rsidRDefault="00BA628F">
            <w:pPr>
              <w:pStyle w:val="EMPTYCELLSTYLE"/>
            </w:pPr>
          </w:p>
        </w:tc>
        <w:tc>
          <w:tcPr>
            <w:tcW w:w="80" w:type="dxa"/>
            <w:gridSpan w:val="4"/>
          </w:tcPr>
          <w:p w14:paraId="11E6CBD8" w14:textId="77777777" w:rsidR="00BA628F" w:rsidRDefault="00BA628F">
            <w:pPr>
              <w:pStyle w:val="EMPTYCELLSTYLE"/>
            </w:pPr>
          </w:p>
        </w:tc>
        <w:tc>
          <w:tcPr>
            <w:tcW w:w="40" w:type="dxa"/>
            <w:gridSpan w:val="2"/>
          </w:tcPr>
          <w:p w14:paraId="11E6CBD9" w14:textId="77777777" w:rsidR="00BA628F" w:rsidRDefault="00BA628F">
            <w:pPr>
              <w:pStyle w:val="EMPTYCELLSTYLE"/>
            </w:pPr>
          </w:p>
        </w:tc>
        <w:tc>
          <w:tcPr>
            <w:tcW w:w="379" w:type="dxa"/>
            <w:gridSpan w:val="13"/>
          </w:tcPr>
          <w:p w14:paraId="11E6CBDA" w14:textId="77777777" w:rsidR="00BA628F" w:rsidRDefault="00BA628F">
            <w:pPr>
              <w:pStyle w:val="EMPTYCELLSTYLE"/>
            </w:pPr>
          </w:p>
        </w:tc>
        <w:tc>
          <w:tcPr>
            <w:tcW w:w="939" w:type="dxa"/>
            <w:gridSpan w:val="33"/>
          </w:tcPr>
          <w:p w14:paraId="11E6CBDB" w14:textId="77777777" w:rsidR="00BA628F" w:rsidRDefault="00BA628F">
            <w:pPr>
              <w:pStyle w:val="EMPTYCELLSTYLE"/>
            </w:pPr>
          </w:p>
        </w:tc>
      </w:tr>
      <w:tr w:rsidR="00BA628F" w14:paraId="11E6CBE1" w14:textId="77777777" w:rsidTr="002C180E">
        <w:trPr>
          <w:gridAfter w:val="31"/>
          <w:wAfter w:w="1329" w:type="dxa"/>
          <w:trHeight w:hRule="exact" w:val="280"/>
        </w:trPr>
        <w:tc>
          <w:tcPr>
            <w:tcW w:w="450" w:type="dxa"/>
          </w:tcPr>
          <w:p w14:paraId="11E6CBDD" w14:textId="77777777" w:rsidR="00BA628F" w:rsidRDefault="00BA628F">
            <w:pPr>
              <w:pStyle w:val="EMPTYCELLSTYLE"/>
            </w:pPr>
          </w:p>
        </w:tc>
        <w:tc>
          <w:tcPr>
            <w:tcW w:w="6180" w:type="dxa"/>
            <w:gridSpan w:val="109"/>
            <w:tcMar>
              <w:top w:w="0" w:type="dxa"/>
              <w:left w:w="0" w:type="dxa"/>
              <w:bottom w:w="0" w:type="dxa"/>
              <w:right w:w="0" w:type="dxa"/>
            </w:tcMar>
          </w:tcPr>
          <w:p w14:paraId="11E6CBDE"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CBDF" w14:textId="77777777" w:rsidR="00BA628F" w:rsidRDefault="0050071D">
            <w:r>
              <w:rPr>
                <w:rFonts w:ascii="SansSerif" w:eastAsia="SansSerif" w:hAnsi="SansSerif" w:cs="SansSerif"/>
                <w:b/>
                <w:color w:val="00807E"/>
                <w:sz w:val="18"/>
              </w:rPr>
              <w:t>Organization Type</w:t>
            </w:r>
          </w:p>
        </w:tc>
        <w:tc>
          <w:tcPr>
            <w:tcW w:w="1999" w:type="dxa"/>
            <w:gridSpan w:val="43"/>
            <w:tcMar>
              <w:top w:w="0" w:type="dxa"/>
              <w:left w:w="0" w:type="dxa"/>
              <w:bottom w:w="0" w:type="dxa"/>
              <w:right w:w="0" w:type="dxa"/>
            </w:tcMar>
          </w:tcPr>
          <w:p w14:paraId="11E6CBE0" w14:textId="77777777" w:rsidR="00BA628F" w:rsidRDefault="0050071D">
            <w:r>
              <w:rPr>
                <w:rFonts w:ascii="SansSerif" w:eastAsia="SansSerif" w:hAnsi="SansSerif" w:cs="SansSerif"/>
                <w:b/>
                <w:color w:val="00807E"/>
                <w:sz w:val="18"/>
              </w:rPr>
              <w:t xml:space="preserve">Proposed Budget </w:t>
            </w:r>
          </w:p>
        </w:tc>
      </w:tr>
      <w:tr w:rsidR="00BA628F" w14:paraId="11E6CBFC" w14:textId="77777777" w:rsidTr="002C180E">
        <w:trPr>
          <w:trHeight w:hRule="exact" w:val="20"/>
        </w:trPr>
        <w:tc>
          <w:tcPr>
            <w:tcW w:w="450" w:type="dxa"/>
          </w:tcPr>
          <w:p w14:paraId="11E6CBE2" w14:textId="77777777" w:rsidR="00BA628F" w:rsidRDefault="00BA628F">
            <w:pPr>
              <w:pStyle w:val="EMPTYCELLSTYLE"/>
            </w:pPr>
          </w:p>
        </w:tc>
        <w:tc>
          <w:tcPr>
            <w:tcW w:w="40" w:type="dxa"/>
            <w:gridSpan w:val="2"/>
          </w:tcPr>
          <w:p w14:paraId="11E6CBE3" w14:textId="77777777" w:rsidR="00BA628F" w:rsidRDefault="00BA628F">
            <w:pPr>
              <w:pStyle w:val="EMPTYCELLSTYLE"/>
            </w:pPr>
          </w:p>
        </w:tc>
        <w:tc>
          <w:tcPr>
            <w:tcW w:w="980" w:type="dxa"/>
            <w:gridSpan w:val="3"/>
          </w:tcPr>
          <w:p w14:paraId="11E6CBE4" w14:textId="77777777" w:rsidR="00BA628F" w:rsidRDefault="00BA628F">
            <w:pPr>
              <w:pStyle w:val="EMPTYCELLSTYLE"/>
            </w:pPr>
          </w:p>
        </w:tc>
        <w:tc>
          <w:tcPr>
            <w:tcW w:w="640" w:type="dxa"/>
            <w:gridSpan w:val="4"/>
          </w:tcPr>
          <w:p w14:paraId="11E6CBE5" w14:textId="77777777" w:rsidR="00BA628F" w:rsidRDefault="00BA628F">
            <w:pPr>
              <w:pStyle w:val="EMPTYCELLSTYLE"/>
            </w:pPr>
          </w:p>
        </w:tc>
        <w:tc>
          <w:tcPr>
            <w:tcW w:w="220" w:type="dxa"/>
            <w:gridSpan w:val="4"/>
          </w:tcPr>
          <w:p w14:paraId="11E6CBE6" w14:textId="77777777" w:rsidR="00BA628F" w:rsidRDefault="00BA628F">
            <w:pPr>
              <w:pStyle w:val="EMPTYCELLSTYLE"/>
            </w:pPr>
          </w:p>
        </w:tc>
        <w:tc>
          <w:tcPr>
            <w:tcW w:w="400" w:type="dxa"/>
            <w:gridSpan w:val="8"/>
          </w:tcPr>
          <w:p w14:paraId="11E6CBE7" w14:textId="77777777" w:rsidR="00BA628F" w:rsidRDefault="00BA628F">
            <w:pPr>
              <w:pStyle w:val="EMPTYCELLSTYLE"/>
            </w:pPr>
          </w:p>
        </w:tc>
        <w:tc>
          <w:tcPr>
            <w:tcW w:w="420" w:type="dxa"/>
            <w:gridSpan w:val="5"/>
          </w:tcPr>
          <w:p w14:paraId="11E6CBE8" w14:textId="77777777" w:rsidR="00BA628F" w:rsidRDefault="00BA628F">
            <w:pPr>
              <w:pStyle w:val="EMPTYCELLSTYLE"/>
            </w:pPr>
          </w:p>
        </w:tc>
        <w:tc>
          <w:tcPr>
            <w:tcW w:w="40" w:type="dxa"/>
            <w:gridSpan w:val="3"/>
          </w:tcPr>
          <w:p w14:paraId="11E6CBE9" w14:textId="77777777" w:rsidR="00BA628F" w:rsidRDefault="00BA628F">
            <w:pPr>
              <w:pStyle w:val="EMPTYCELLSTYLE"/>
            </w:pPr>
          </w:p>
        </w:tc>
        <w:tc>
          <w:tcPr>
            <w:tcW w:w="220" w:type="dxa"/>
            <w:gridSpan w:val="4"/>
          </w:tcPr>
          <w:p w14:paraId="11E6CBEA" w14:textId="77777777" w:rsidR="00BA628F" w:rsidRDefault="00BA628F">
            <w:pPr>
              <w:pStyle w:val="EMPTYCELLSTYLE"/>
            </w:pPr>
          </w:p>
        </w:tc>
        <w:tc>
          <w:tcPr>
            <w:tcW w:w="40" w:type="dxa"/>
            <w:gridSpan w:val="2"/>
          </w:tcPr>
          <w:p w14:paraId="11E6CBEB" w14:textId="77777777" w:rsidR="00BA628F" w:rsidRDefault="00BA628F">
            <w:pPr>
              <w:pStyle w:val="EMPTYCELLSTYLE"/>
            </w:pPr>
          </w:p>
        </w:tc>
        <w:tc>
          <w:tcPr>
            <w:tcW w:w="600" w:type="dxa"/>
            <w:gridSpan w:val="12"/>
          </w:tcPr>
          <w:p w14:paraId="11E6CBEC" w14:textId="77777777" w:rsidR="00BA628F" w:rsidRDefault="00BA628F">
            <w:pPr>
              <w:pStyle w:val="EMPTYCELLSTYLE"/>
            </w:pPr>
          </w:p>
        </w:tc>
        <w:tc>
          <w:tcPr>
            <w:tcW w:w="200" w:type="dxa"/>
            <w:gridSpan w:val="4"/>
          </w:tcPr>
          <w:p w14:paraId="11E6CBED" w14:textId="77777777" w:rsidR="00BA628F" w:rsidRDefault="00BA628F">
            <w:pPr>
              <w:pStyle w:val="EMPTYCELLSTYLE"/>
            </w:pPr>
          </w:p>
        </w:tc>
        <w:tc>
          <w:tcPr>
            <w:tcW w:w="860" w:type="dxa"/>
            <w:gridSpan w:val="15"/>
          </w:tcPr>
          <w:p w14:paraId="11E6CBEE" w14:textId="77777777" w:rsidR="00BA628F" w:rsidRDefault="00BA628F">
            <w:pPr>
              <w:pStyle w:val="EMPTYCELLSTYLE"/>
            </w:pPr>
          </w:p>
        </w:tc>
        <w:tc>
          <w:tcPr>
            <w:tcW w:w="300" w:type="dxa"/>
            <w:gridSpan w:val="7"/>
          </w:tcPr>
          <w:p w14:paraId="11E6CBEF" w14:textId="77777777" w:rsidR="00BA628F" w:rsidRDefault="00BA628F">
            <w:pPr>
              <w:pStyle w:val="EMPTYCELLSTYLE"/>
            </w:pPr>
          </w:p>
        </w:tc>
        <w:tc>
          <w:tcPr>
            <w:tcW w:w="360" w:type="dxa"/>
            <w:gridSpan w:val="10"/>
          </w:tcPr>
          <w:p w14:paraId="11E6CBF0" w14:textId="77777777" w:rsidR="00BA628F" w:rsidRDefault="00BA628F">
            <w:pPr>
              <w:pStyle w:val="EMPTYCELLSTYLE"/>
            </w:pPr>
          </w:p>
        </w:tc>
        <w:tc>
          <w:tcPr>
            <w:tcW w:w="500" w:type="dxa"/>
            <w:gridSpan w:val="14"/>
          </w:tcPr>
          <w:p w14:paraId="11E6CBF1" w14:textId="77777777" w:rsidR="00BA628F" w:rsidRDefault="00BA628F">
            <w:pPr>
              <w:pStyle w:val="EMPTYCELLSTYLE"/>
            </w:pPr>
          </w:p>
        </w:tc>
        <w:tc>
          <w:tcPr>
            <w:tcW w:w="380" w:type="dxa"/>
            <w:gridSpan w:val="13"/>
          </w:tcPr>
          <w:p w14:paraId="11E6CBF2" w14:textId="77777777" w:rsidR="00BA628F" w:rsidRDefault="00BA628F">
            <w:pPr>
              <w:pStyle w:val="EMPTYCELLSTYLE"/>
            </w:pPr>
          </w:p>
        </w:tc>
        <w:tc>
          <w:tcPr>
            <w:tcW w:w="2300" w:type="dxa"/>
            <w:gridSpan w:val="30"/>
          </w:tcPr>
          <w:p w14:paraId="11E6CBF3" w14:textId="77777777" w:rsidR="00BA628F" w:rsidRDefault="00BA628F">
            <w:pPr>
              <w:pStyle w:val="EMPTYCELLSTYLE"/>
            </w:pPr>
          </w:p>
        </w:tc>
        <w:tc>
          <w:tcPr>
            <w:tcW w:w="80" w:type="dxa"/>
            <w:gridSpan w:val="5"/>
          </w:tcPr>
          <w:p w14:paraId="11E6CBF4" w14:textId="77777777" w:rsidR="00BA628F" w:rsidRDefault="00BA628F">
            <w:pPr>
              <w:pStyle w:val="EMPTYCELLSTYLE"/>
            </w:pPr>
          </w:p>
        </w:tc>
        <w:tc>
          <w:tcPr>
            <w:tcW w:w="480" w:type="dxa"/>
            <w:gridSpan w:val="5"/>
          </w:tcPr>
          <w:p w14:paraId="11E6CBF5" w14:textId="77777777" w:rsidR="00BA628F" w:rsidRDefault="00BA628F">
            <w:pPr>
              <w:pStyle w:val="EMPTYCELLSTYLE"/>
            </w:pPr>
          </w:p>
        </w:tc>
        <w:tc>
          <w:tcPr>
            <w:tcW w:w="740" w:type="dxa"/>
            <w:gridSpan w:val="5"/>
          </w:tcPr>
          <w:p w14:paraId="11E6CBF6" w14:textId="77777777" w:rsidR="00BA628F" w:rsidRDefault="00BA628F">
            <w:pPr>
              <w:pStyle w:val="EMPTYCELLSTYLE"/>
            </w:pPr>
          </w:p>
        </w:tc>
        <w:tc>
          <w:tcPr>
            <w:tcW w:w="160" w:type="dxa"/>
            <w:gridSpan w:val="6"/>
          </w:tcPr>
          <w:p w14:paraId="11E6CBF7" w14:textId="77777777" w:rsidR="00BA628F" w:rsidRDefault="00BA628F">
            <w:pPr>
              <w:pStyle w:val="EMPTYCELLSTYLE"/>
            </w:pPr>
          </w:p>
        </w:tc>
        <w:tc>
          <w:tcPr>
            <w:tcW w:w="80" w:type="dxa"/>
            <w:gridSpan w:val="4"/>
          </w:tcPr>
          <w:p w14:paraId="11E6CBF8" w14:textId="77777777" w:rsidR="00BA628F" w:rsidRDefault="00BA628F">
            <w:pPr>
              <w:pStyle w:val="EMPTYCELLSTYLE"/>
            </w:pPr>
          </w:p>
        </w:tc>
        <w:tc>
          <w:tcPr>
            <w:tcW w:w="40" w:type="dxa"/>
            <w:gridSpan w:val="2"/>
          </w:tcPr>
          <w:p w14:paraId="11E6CBF9" w14:textId="77777777" w:rsidR="00BA628F" w:rsidRDefault="00BA628F">
            <w:pPr>
              <w:pStyle w:val="EMPTYCELLSTYLE"/>
            </w:pPr>
          </w:p>
        </w:tc>
        <w:tc>
          <w:tcPr>
            <w:tcW w:w="379" w:type="dxa"/>
            <w:gridSpan w:val="13"/>
          </w:tcPr>
          <w:p w14:paraId="11E6CBFA" w14:textId="77777777" w:rsidR="00BA628F" w:rsidRDefault="00BA628F">
            <w:pPr>
              <w:pStyle w:val="EMPTYCELLSTYLE"/>
            </w:pPr>
          </w:p>
        </w:tc>
        <w:tc>
          <w:tcPr>
            <w:tcW w:w="939" w:type="dxa"/>
            <w:gridSpan w:val="33"/>
          </w:tcPr>
          <w:p w14:paraId="11E6CBFB" w14:textId="77777777" w:rsidR="00BA628F" w:rsidRDefault="00BA628F">
            <w:pPr>
              <w:pStyle w:val="EMPTYCELLSTYLE"/>
            </w:pPr>
          </w:p>
        </w:tc>
      </w:tr>
      <w:tr w:rsidR="00BA628F" w14:paraId="11E6CC01" w14:textId="77777777" w:rsidTr="002C180E">
        <w:trPr>
          <w:gridAfter w:val="31"/>
          <w:wAfter w:w="1329" w:type="dxa"/>
          <w:trHeight w:hRule="exact" w:val="320"/>
        </w:trPr>
        <w:tc>
          <w:tcPr>
            <w:tcW w:w="450" w:type="dxa"/>
          </w:tcPr>
          <w:p w14:paraId="11E6CBFD" w14:textId="77777777" w:rsidR="00BA628F" w:rsidRDefault="00BA628F">
            <w:pPr>
              <w:pStyle w:val="EMPTYCELLSTYLE"/>
            </w:pPr>
          </w:p>
        </w:tc>
        <w:tc>
          <w:tcPr>
            <w:tcW w:w="6180" w:type="dxa"/>
            <w:gridSpan w:val="109"/>
            <w:tcMar>
              <w:top w:w="0" w:type="dxa"/>
              <w:left w:w="0" w:type="dxa"/>
              <w:bottom w:w="0" w:type="dxa"/>
              <w:right w:w="0" w:type="dxa"/>
            </w:tcMar>
          </w:tcPr>
          <w:p w14:paraId="11E6CBFE" w14:textId="77777777" w:rsidR="00BA628F" w:rsidRDefault="0050071D">
            <w:r>
              <w:rPr>
                <w:rFonts w:ascii="SansSerif" w:eastAsia="SansSerif" w:hAnsi="SansSerif" w:cs="SansSerif"/>
                <w:color w:val="000000"/>
                <w:sz w:val="16"/>
              </w:rPr>
              <w:t>South Carolina-DAODAS</w:t>
            </w:r>
          </w:p>
        </w:tc>
        <w:tc>
          <w:tcPr>
            <w:tcW w:w="2300" w:type="dxa"/>
            <w:gridSpan w:val="30"/>
            <w:tcMar>
              <w:top w:w="0" w:type="dxa"/>
              <w:left w:w="0" w:type="dxa"/>
              <w:bottom w:w="0" w:type="dxa"/>
              <w:right w:w="0" w:type="dxa"/>
            </w:tcMar>
          </w:tcPr>
          <w:p w14:paraId="11E6CBFF" w14:textId="77777777" w:rsidR="00BA628F" w:rsidRDefault="0050071D">
            <w:r>
              <w:rPr>
                <w:rFonts w:ascii="SansSerif" w:eastAsia="SansSerif" w:hAnsi="SansSerif" w:cs="SansSerif"/>
                <w:color w:val="000000"/>
                <w:sz w:val="16"/>
              </w:rPr>
              <w:t>Unknown</w:t>
            </w:r>
          </w:p>
        </w:tc>
        <w:tc>
          <w:tcPr>
            <w:tcW w:w="1999" w:type="dxa"/>
            <w:gridSpan w:val="43"/>
            <w:tcMar>
              <w:top w:w="0" w:type="dxa"/>
              <w:left w:w="0" w:type="dxa"/>
              <w:bottom w:w="0" w:type="dxa"/>
              <w:right w:w="0" w:type="dxa"/>
            </w:tcMar>
          </w:tcPr>
          <w:p w14:paraId="11E6CC00" w14:textId="77777777" w:rsidR="00BA628F" w:rsidRDefault="0050071D">
            <w:r>
              <w:rPr>
                <w:rFonts w:ascii="SansSerif" w:eastAsia="SansSerif" w:hAnsi="SansSerif" w:cs="SansSerif"/>
                <w:color w:val="000000"/>
                <w:sz w:val="16"/>
              </w:rPr>
              <w:t>$ 34,505.31</w:t>
            </w:r>
          </w:p>
        </w:tc>
      </w:tr>
      <w:tr w:rsidR="00BA628F" w14:paraId="11E6CC1C" w14:textId="77777777" w:rsidTr="002C180E">
        <w:trPr>
          <w:trHeight w:hRule="exact" w:val="220"/>
        </w:trPr>
        <w:tc>
          <w:tcPr>
            <w:tcW w:w="450" w:type="dxa"/>
          </w:tcPr>
          <w:p w14:paraId="11E6CC02" w14:textId="77777777" w:rsidR="00BA628F" w:rsidRDefault="00BA628F">
            <w:pPr>
              <w:pStyle w:val="EMPTYCELLSTYLE"/>
            </w:pPr>
          </w:p>
        </w:tc>
        <w:tc>
          <w:tcPr>
            <w:tcW w:w="40" w:type="dxa"/>
            <w:gridSpan w:val="2"/>
          </w:tcPr>
          <w:p w14:paraId="11E6CC03" w14:textId="77777777" w:rsidR="00BA628F" w:rsidRDefault="00BA628F">
            <w:pPr>
              <w:pStyle w:val="EMPTYCELLSTYLE"/>
            </w:pPr>
          </w:p>
        </w:tc>
        <w:tc>
          <w:tcPr>
            <w:tcW w:w="980" w:type="dxa"/>
            <w:gridSpan w:val="3"/>
          </w:tcPr>
          <w:p w14:paraId="11E6CC04" w14:textId="77777777" w:rsidR="00BA628F" w:rsidRDefault="00BA628F">
            <w:pPr>
              <w:pStyle w:val="EMPTYCELLSTYLE"/>
            </w:pPr>
          </w:p>
        </w:tc>
        <w:tc>
          <w:tcPr>
            <w:tcW w:w="640" w:type="dxa"/>
            <w:gridSpan w:val="4"/>
          </w:tcPr>
          <w:p w14:paraId="11E6CC05" w14:textId="77777777" w:rsidR="00BA628F" w:rsidRDefault="00BA628F">
            <w:pPr>
              <w:pStyle w:val="EMPTYCELLSTYLE"/>
            </w:pPr>
          </w:p>
        </w:tc>
        <w:tc>
          <w:tcPr>
            <w:tcW w:w="220" w:type="dxa"/>
            <w:gridSpan w:val="4"/>
          </w:tcPr>
          <w:p w14:paraId="11E6CC06" w14:textId="77777777" w:rsidR="00BA628F" w:rsidRDefault="00BA628F">
            <w:pPr>
              <w:pStyle w:val="EMPTYCELLSTYLE"/>
            </w:pPr>
          </w:p>
        </w:tc>
        <w:tc>
          <w:tcPr>
            <w:tcW w:w="400" w:type="dxa"/>
            <w:gridSpan w:val="8"/>
          </w:tcPr>
          <w:p w14:paraId="11E6CC07" w14:textId="77777777" w:rsidR="00BA628F" w:rsidRDefault="00BA628F">
            <w:pPr>
              <w:pStyle w:val="EMPTYCELLSTYLE"/>
            </w:pPr>
          </w:p>
        </w:tc>
        <w:tc>
          <w:tcPr>
            <w:tcW w:w="420" w:type="dxa"/>
            <w:gridSpan w:val="5"/>
          </w:tcPr>
          <w:p w14:paraId="11E6CC08" w14:textId="77777777" w:rsidR="00BA628F" w:rsidRDefault="00BA628F">
            <w:pPr>
              <w:pStyle w:val="EMPTYCELLSTYLE"/>
            </w:pPr>
          </w:p>
        </w:tc>
        <w:tc>
          <w:tcPr>
            <w:tcW w:w="40" w:type="dxa"/>
            <w:gridSpan w:val="3"/>
          </w:tcPr>
          <w:p w14:paraId="11E6CC09" w14:textId="77777777" w:rsidR="00BA628F" w:rsidRDefault="00BA628F">
            <w:pPr>
              <w:pStyle w:val="EMPTYCELLSTYLE"/>
            </w:pPr>
          </w:p>
        </w:tc>
        <w:tc>
          <w:tcPr>
            <w:tcW w:w="220" w:type="dxa"/>
            <w:gridSpan w:val="4"/>
          </w:tcPr>
          <w:p w14:paraId="11E6CC0A" w14:textId="77777777" w:rsidR="00BA628F" w:rsidRDefault="00BA628F">
            <w:pPr>
              <w:pStyle w:val="EMPTYCELLSTYLE"/>
            </w:pPr>
          </w:p>
        </w:tc>
        <w:tc>
          <w:tcPr>
            <w:tcW w:w="40" w:type="dxa"/>
            <w:gridSpan w:val="2"/>
          </w:tcPr>
          <w:p w14:paraId="11E6CC0B" w14:textId="77777777" w:rsidR="00BA628F" w:rsidRDefault="00BA628F">
            <w:pPr>
              <w:pStyle w:val="EMPTYCELLSTYLE"/>
            </w:pPr>
          </w:p>
        </w:tc>
        <w:tc>
          <w:tcPr>
            <w:tcW w:w="600" w:type="dxa"/>
            <w:gridSpan w:val="12"/>
          </w:tcPr>
          <w:p w14:paraId="11E6CC0C" w14:textId="77777777" w:rsidR="00BA628F" w:rsidRDefault="00BA628F">
            <w:pPr>
              <w:pStyle w:val="EMPTYCELLSTYLE"/>
            </w:pPr>
          </w:p>
        </w:tc>
        <w:tc>
          <w:tcPr>
            <w:tcW w:w="200" w:type="dxa"/>
            <w:gridSpan w:val="4"/>
          </w:tcPr>
          <w:p w14:paraId="11E6CC0D" w14:textId="77777777" w:rsidR="00BA628F" w:rsidRDefault="00BA628F">
            <w:pPr>
              <w:pStyle w:val="EMPTYCELLSTYLE"/>
            </w:pPr>
          </w:p>
        </w:tc>
        <w:tc>
          <w:tcPr>
            <w:tcW w:w="860" w:type="dxa"/>
            <w:gridSpan w:val="15"/>
          </w:tcPr>
          <w:p w14:paraId="11E6CC0E" w14:textId="77777777" w:rsidR="00BA628F" w:rsidRDefault="00BA628F">
            <w:pPr>
              <w:pStyle w:val="EMPTYCELLSTYLE"/>
            </w:pPr>
          </w:p>
        </w:tc>
        <w:tc>
          <w:tcPr>
            <w:tcW w:w="300" w:type="dxa"/>
            <w:gridSpan w:val="7"/>
          </w:tcPr>
          <w:p w14:paraId="11E6CC0F" w14:textId="77777777" w:rsidR="00BA628F" w:rsidRDefault="00BA628F">
            <w:pPr>
              <w:pStyle w:val="EMPTYCELLSTYLE"/>
            </w:pPr>
          </w:p>
        </w:tc>
        <w:tc>
          <w:tcPr>
            <w:tcW w:w="360" w:type="dxa"/>
            <w:gridSpan w:val="10"/>
          </w:tcPr>
          <w:p w14:paraId="11E6CC10" w14:textId="77777777" w:rsidR="00BA628F" w:rsidRDefault="00BA628F">
            <w:pPr>
              <w:pStyle w:val="EMPTYCELLSTYLE"/>
            </w:pPr>
          </w:p>
        </w:tc>
        <w:tc>
          <w:tcPr>
            <w:tcW w:w="500" w:type="dxa"/>
            <w:gridSpan w:val="14"/>
          </w:tcPr>
          <w:p w14:paraId="11E6CC11" w14:textId="77777777" w:rsidR="00BA628F" w:rsidRDefault="00BA628F">
            <w:pPr>
              <w:pStyle w:val="EMPTYCELLSTYLE"/>
            </w:pPr>
          </w:p>
        </w:tc>
        <w:tc>
          <w:tcPr>
            <w:tcW w:w="380" w:type="dxa"/>
            <w:gridSpan w:val="13"/>
          </w:tcPr>
          <w:p w14:paraId="11E6CC12" w14:textId="77777777" w:rsidR="00BA628F" w:rsidRDefault="00BA628F">
            <w:pPr>
              <w:pStyle w:val="EMPTYCELLSTYLE"/>
            </w:pPr>
          </w:p>
        </w:tc>
        <w:tc>
          <w:tcPr>
            <w:tcW w:w="2300" w:type="dxa"/>
            <w:gridSpan w:val="30"/>
          </w:tcPr>
          <w:p w14:paraId="11E6CC13" w14:textId="77777777" w:rsidR="00BA628F" w:rsidRDefault="00BA628F">
            <w:pPr>
              <w:pStyle w:val="EMPTYCELLSTYLE"/>
            </w:pPr>
          </w:p>
        </w:tc>
        <w:tc>
          <w:tcPr>
            <w:tcW w:w="80" w:type="dxa"/>
            <w:gridSpan w:val="5"/>
          </w:tcPr>
          <w:p w14:paraId="11E6CC14" w14:textId="77777777" w:rsidR="00BA628F" w:rsidRDefault="00BA628F">
            <w:pPr>
              <w:pStyle w:val="EMPTYCELLSTYLE"/>
            </w:pPr>
          </w:p>
        </w:tc>
        <w:tc>
          <w:tcPr>
            <w:tcW w:w="480" w:type="dxa"/>
            <w:gridSpan w:val="5"/>
          </w:tcPr>
          <w:p w14:paraId="11E6CC15" w14:textId="77777777" w:rsidR="00BA628F" w:rsidRDefault="00BA628F">
            <w:pPr>
              <w:pStyle w:val="EMPTYCELLSTYLE"/>
            </w:pPr>
          </w:p>
        </w:tc>
        <w:tc>
          <w:tcPr>
            <w:tcW w:w="740" w:type="dxa"/>
            <w:gridSpan w:val="5"/>
          </w:tcPr>
          <w:p w14:paraId="11E6CC16" w14:textId="77777777" w:rsidR="00BA628F" w:rsidRDefault="00BA628F">
            <w:pPr>
              <w:pStyle w:val="EMPTYCELLSTYLE"/>
            </w:pPr>
          </w:p>
        </w:tc>
        <w:tc>
          <w:tcPr>
            <w:tcW w:w="160" w:type="dxa"/>
            <w:gridSpan w:val="6"/>
          </w:tcPr>
          <w:p w14:paraId="11E6CC17" w14:textId="77777777" w:rsidR="00BA628F" w:rsidRDefault="00BA628F">
            <w:pPr>
              <w:pStyle w:val="EMPTYCELLSTYLE"/>
            </w:pPr>
          </w:p>
        </w:tc>
        <w:tc>
          <w:tcPr>
            <w:tcW w:w="80" w:type="dxa"/>
            <w:gridSpan w:val="4"/>
          </w:tcPr>
          <w:p w14:paraId="11E6CC18" w14:textId="77777777" w:rsidR="00BA628F" w:rsidRDefault="00BA628F">
            <w:pPr>
              <w:pStyle w:val="EMPTYCELLSTYLE"/>
            </w:pPr>
          </w:p>
        </w:tc>
        <w:tc>
          <w:tcPr>
            <w:tcW w:w="40" w:type="dxa"/>
            <w:gridSpan w:val="2"/>
          </w:tcPr>
          <w:p w14:paraId="11E6CC19" w14:textId="77777777" w:rsidR="00BA628F" w:rsidRDefault="00BA628F">
            <w:pPr>
              <w:pStyle w:val="EMPTYCELLSTYLE"/>
            </w:pPr>
          </w:p>
        </w:tc>
        <w:tc>
          <w:tcPr>
            <w:tcW w:w="379" w:type="dxa"/>
            <w:gridSpan w:val="13"/>
          </w:tcPr>
          <w:p w14:paraId="11E6CC1A" w14:textId="77777777" w:rsidR="00BA628F" w:rsidRDefault="00BA628F">
            <w:pPr>
              <w:pStyle w:val="EMPTYCELLSTYLE"/>
            </w:pPr>
          </w:p>
        </w:tc>
        <w:tc>
          <w:tcPr>
            <w:tcW w:w="939" w:type="dxa"/>
            <w:gridSpan w:val="33"/>
          </w:tcPr>
          <w:p w14:paraId="11E6CC1B" w14:textId="77777777" w:rsidR="00BA628F" w:rsidRDefault="00BA628F">
            <w:pPr>
              <w:pStyle w:val="EMPTYCELLSTYLE"/>
            </w:pPr>
          </w:p>
        </w:tc>
      </w:tr>
      <w:tr w:rsidR="00BA628F" w14:paraId="11E6CC2E" w14:textId="77777777" w:rsidTr="002C180E">
        <w:trPr>
          <w:gridAfter w:val="31"/>
          <w:wAfter w:w="1329" w:type="dxa"/>
          <w:trHeight w:hRule="exact" w:val="320"/>
        </w:trPr>
        <w:tc>
          <w:tcPr>
            <w:tcW w:w="450" w:type="dxa"/>
          </w:tcPr>
          <w:p w14:paraId="11E6CC1D" w14:textId="77777777" w:rsidR="00BA628F" w:rsidRDefault="00BA628F">
            <w:pPr>
              <w:pStyle w:val="EMPTYCELLSTYLE"/>
            </w:pPr>
          </w:p>
        </w:tc>
        <w:tc>
          <w:tcPr>
            <w:tcW w:w="3580" w:type="dxa"/>
            <w:gridSpan w:val="45"/>
            <w:tcMar>
              <w:top w:w="0" w:type="dxa"/>
              <w:left w:w="0" w:type="dxa"/>
              <w:bottom w:w="0" w:type="dxa"/>
              <w:right w:w="0" w:type="dxa"/>
            </w:tcMar>
          </w:tcPr>
          <w:p w14:paraId="11E6CC1E" w14:textId="77777777" w:rsidR="00BA628F" w:rsidRDefault="0050071D">
            <w:r>
              <w:rPr>
                <w:rFonts w:ascii="DejaVu Sans" w:eastAsia="DejaVu Sans" w:hAnsi="DejaVu Sans" w:cs="DejaVu Sans"/>
                <w:b/>
                <w:color w:val="000000"/>
              </w:rPr>
              <w:t>Location Description:</w:t>
            </w:r>
          </w:p>
        </w:tc>
        <w:tc>
          <w:tcPr>
            <w:tcW w:w="200" w:type="dxa"/>
            <w:gridSpan w:val="5"/>
          </w:tcPr>
          <w:p w14:paraId="11E6CC1F" w14:textId="77777777" w:rsidR="00BA628F" w:rsidRDefault="00BA628F">
            <w:pPr>
              <w:pStyle w:val="EMPTYCELLSTYLE"/>
            </w:pPr>
          </w:p>
        </w:tc>
        <w:tc>
          <w:tcPr>
            <w:tcW w:w="860" w:type="dxa"/>
            <w:gridSpan w:val="15"/>
          </w:tcPr>
          <w:p w14:paraId="11E6CC20" w14:textId="77777777" w:rsidR="00BA628F" w:rsidRDefault="00BA628F">
            <w:pPr>
              <w:pStyle w:val="EMPTYCELLSTYLE"/>
            </w:pPr>
          </w:p>
        </w:tc>
        <w:tc>
          <w:tcPr>
            <w:tcW w:w="300" w:type="dxa"/>
            <w:gridSpan w:val="7"/>
          </w:tcPr>
          <w:p w14:paraId="11E6CC21" w14:textId="77777777" w:rsidR="00BA628F" w:rsidRDefault="00BA628F">
            <w:pPr>
              <w:pStyle w:val="EMPTYCELLSTYLE"/>
            </w:pPr>
          </w:p>
        </w:tc>
        <w:tc>
          <w:tcPr>
            <w:tcW w:w="360" w:type="dxa"/>
            <w:gridSpan w:val="10"/>
          </w:tcPr>
          <w:p w14:paraId="11E6CC22" w14:textId="77777777" w:rsidR="00BA628F" w:rsidRDefault="00BA628F">
            <w:pPr>
              <w:pStyle w:val="EMPTYCELLSTYLE"/>
            </w:pPr>
          </w:p>
        </w:tc>
        <w:tc>
          <w:tcPr>
            <w:tcW w:w="500" w:type="dxa"/>
            <w:gridSpan w:val="14"/>
          </w:tcPr>
          <w:p w14:paraId="11E6CC23" w14:textId="77777777" w:rsidR="00BA628F" w:rsidRDefault="00BA628F">
            <w:pPr>
              <w:pStyle w:val="EMPTYCELLSTYLE"/>
            </w:pPr>
          </w:p>
        </w:tc>
        <w:tc>
          <w:tcPr>
            <w:tcW w:w="380" w:type="dxa"/>
            <w:gridSpan w:val="13"/>
          </w:tcPr>
          <w:p w14:paraId="11E6CC24" w14:textId="77777777" w:rsidR="00BA628F" w:rsidRDefault="00BA628F">
            <w:pPr>
              <w:pStyle w:val="EMPTYCELLSTYLE"/>
            </w:pPr>
          </w:p>
        </w:tc>
        <w:tc>
          <w:tcPr>
            <w:tcW w:w="2300" w:type="dxa"/>
            <w:gridSpan w:val="30"/>
          </w:tcPr>
          <w:p w14:paraId="11E6CC25" w14:textId="77777777" w:rsidR="00BA628F" w:rsidRDefault="00BA628F">
            <w:pPr>
              <w:pStyle w:val="EMPTYCELLSTYLE"/>
            </w:pPr>
          </w:p>
        </w:tc>
        <w:tc>
          <w:tcPr>
            <w:tcW w:w="80" w:type="dxa"/>
            <w:gridSpan w:val="4"/>
          </w:tcPr>
          <w:p w14:paraId="11E6CC26" w14:textId="77777777" w:rsidR="00BA628F" w:rsidRDefault="00BA628F">
            <w:pPr>
              <w:pStyle w:val="EMPTYCELLSTYLE"/>
            </w:pPr>
          </w:p>
        </w:tc>
        <w:tc>
          <w:tcPr>
            <w:tcW w:w="480" w:type="dxa"/>
            <w:gridSpan w:val="6"/>
          </w:tcPr>
          <w:p w14:paraId="11E6CC27" w14:textId="77777777" w:rsidR="00BA628F" w:rsidRDefault="00BA628F">
            <w:pPr>
              <w:pStyle w:val="EMPTYCELLSTYLE"/>
            </w:pPr>
          </w:p>
        </w:tc>
        <w:tc>
          <w:tcPr>
            <w:tcW w:w="740" w:type="dxa"/>
            <w:gridSpan w:val="5"/>
          </w:tcPr>
          <w:p w14:paraId="11E6CC28" w14:textId="77777777" w:rsidR="00BA628F" w:rsidRDefault="00BA628F">
            <w:pPr>
              <w:pStyle w:val="EMPTYCELLSTYLE"/>
            </w:pPr>
          </w:p>
        </w:tc>
        <w:tc>
          <w:tcPr>
            <w:tcW w:w="160" w:type="dxa"/>
            <w:gridSpan w:val="6"/>
          </w:tcPr>
          <w:p w14:paraId="11E6CC29" w14:textId="77777777" w:rsidR="00BA628F" w:rsidRDefault="00BA628F">
            <w:pPr>
              <w:pStyle w:val="EMPTYCELLSTYLE"/>
            </w:pPr>
          </w:p>
        </w:tc>
        <w:tc>
          <w:tcPr>
            <w:tcW w:w="80" w:type="dxa"/>
            <w:gridSpan w:val="4"/>
          </w:tcPr>
          <w:p w14:paraId="11E6CC2A" w14:textId="77777777" w:rsidR="00BA628F" w:rsidRDefault="00BA628F">
            <w:pPr>
              <w:pStyle w:val="EMPTYCELLSTYLE"/>
            </w:pPr>
          </w:p>
        </w:tc>
        <w:tc>
          <w:tcPr>
            <w:tcW w:w="40" w:type="dxa"/>
            <w:gridSpan w:val="2"/>
          </w:tcPr>
          <w:p w14:paraId="11E6CC2B" w14:textId="77777777" w:rsidR="00BA628F" w:rsidRDefault="00BA628F">
            <w:pPr>
              <w:pStyle w:val="EMPTYCELLSTYLE"/>
            </w:pPr>
          </w:p>
        </w:tc>
        <w:tc>
          <w:tcPr>
            <w:tcW w:w="379" w:type="dxa"/>
            <w:gridSpan w:val="13"/>
          </w:tcPr>
          <w:p w14:paraId="11E6CC2C" w14:textId="77777777" w:rsidR="00BA628F" w:rsidRDefault="00BA628F">
            <w:pPr>
              <w:pStyle w:val="EMPTYCELLSTYLE"/>
            </w:pPr>
          </w:p>
        </w:tc>
        <w:tc>
          <w:tcPr>
            <w:tcW w:w="40" w:type="dxa"/>
            <w:gridSpan w:val="3"/>
          </w:tcPr>
          <w:p w14:paraId="11E6CC2D" w14:textId="77777777" w:rsidR="00BA628F" w:rsidRDefault="00BA628F">
            <w:pPr>
              <w:pStyle w:val="EMPTYCELLSTYLE"/>
            </w:pPr>
          </w:p>
        </w:tc>
      </w:tr>
      <w:tr w:rsidR="00BA628F" w14:paraId="11E6CC35" w14:textId="77777777" w:rsidTr="002C180E">
        <w:trPr>
          <w:gridAfter w:val="31"/>
          <w:wAfter w:w="1329" w:type="dxa"/>
          <w:trHeight w:hRule="exact" w:val="300"/>
        </w:trPr>
        <w:tc>
          <w:tcPr>
            <w:tcW w:w="450" w:type="dxa"/>
          </w:tcPr>
          <w:p w14:paraId="11E6CC2F" w14:textId="77777777" w:rsidR="00BA628F" w:rsidRDefault="00BA628F">
            <w:pPr>
              <w:pStyle w:val="EMPTYCELLSTYLE"/>
            </w:pPr>
          </w:p>
        </w:tc>
        <w:tc>
          <w:tcPr>
            <w:tcW w:w="9940" w:type="dxa"/>
            <w:gridSpan w:val="160"/>
            <w:tcMar>
              <w:top w:w="0" w:type="dxa"/>
              <w:left w:w="0" w:type="dxa"/>
              <w:bottom w:w="0" w:type="dxa"/>
              <w:right w:w="0" w:type="dxa"/>
            </w:tcMar>
          </w:tcPr>
          <w:p w14:paraId="11E6CC30" w14:textId="77777777" w:rsidR="00BA628F" w:rsidRDefault="00BA628F"/>
        </w:tc>
        <w:tc>
          <w:tcPr>
            <w:tcW w:w="80" w:type="dxa"/>
            <w:gridSpan w:val="4"/>
          </w:tcPr>
          <w:p w14:paraId="11E6CC31" w14:textId="77777777" w:rsidR="00BA628F" w:rsidRDefault="00BA628F">
            <w:pPr>
              <w:pStyle w:val="EMPTYCELLSTYLE"/>
            </w:pPr>
          </w:p>
        </w:tc>
        <w:tc>
          <w:tcPr>
            <w:tcW w:w="40" w:type="dxa"/>
            <w:gridSpan w:val="2"/>
          </w:tcPr>
          <w:p w14:paraId="11E6CC32" w14:textId="77777777" w:rsidR="00BA628F" w:rsidRDefault="00BA628F">
            <w:pPr>
              <w:pStyle w:val="EMPTYCELLSTYLE"/>
            </w:pPr>
          </w:p>
        </w:tc>
        <w:tc>
          <w:tcPr>
            <w:tcW w:w="379" w:type="dxa"/>
            <w:gridSpan w:val="13"/>
          </w:tcPr>
          <w:p w14:paraId="11E6CC33" w14:textId="77777777" w:rsidR="00BA628F" w:rsidRDefault="00BA628F">
            <w:pPr>
              <w:pStyle w:val="EMPTYCELLSTYLE"/>
            </w:pPr>
          </w:p>
        </w:tc>
        <w:tc>
          <w:tcPr>
            <w:tcW w:w="40" w:type="dxa"/>
            <w:gridSpan w:val="3"/>
          </w:tcPr>
          <w:p w14:paraId="11E6CC34" w14:textId="77777777" w:rsidR="00BA628F" w:rsidRDefault="00BA628F">
            <w:pPr>
              <w:pStyle w:val="EMPTYCELLSTYLE"/>
            </w:pPr>
          </w:p>
        </w:tc>
      </w:tr>
      <w:tr w:rsidR="00BA628F" w14:paraId="11E6CC50" w14:textId="77777777" w:rsidTr="002C180E">
        <w:trPr>
          <w:trHeight w:hRule="exact" w:val="180"/>
        </w:trPr>
        <w:tc>
          <w:tcPr>
            <w:tcW w:w="450" w:type="dxa"/>
          </w:tcPr>
          <w:p w14:paraId="11E6CC36" w14:textId="77777777" w:rsidR="00BA628F" w:rsidRDefault="00BA628F">
            <w:pPr>
              <w:pStyle w:val="EMPTYCELLSTYLE"/>
            </w:pPr>
          </w:p>
        </w:tc>
        <w:tc>
          <w:tcPr>
            <w:tcW w:w="40" w:type="dxa"/>
            <w:gridSpan w:val="2"/>
          </w:tcPr>
          <w:p w14:paraId="11E6CC37" w14:textId="77777777" w:rsidR="00BA628F" w:rsidRDefault="00BA628F">
            <w:pPr>
              <w:pStyle w:val="EMPTYCELLSTYLE"/>
            </w:pPr>
          </w:p>
        </w:tc>
        <w:tc>
          <w:tcPr>
            <w:tcW w:w="980" w:type="dxa"/>
            <w:gridSpan w:val="3"/>
          </w:tcPr>
          <w:p w14:paraId="11E6CC38" w14:textId="77777777" w:rsidR="00BA628F" w:rsidRDefault="00BA628F">
            <w:pPr>
              <w:pStyle w:val="EMPTYCELLSTYLE"/>
            </w:pPr>
          </w:p>
        </w:tc>
        <w:tc>
          <w:tcPr>
            <w:tcW w:w="640" w:type="dxa"/>
            <w:gridSpan w:val="4"/>
          </w:tcPr>
          <w:p w14:paraId="11E6CC39" w14:textId="77777777" w:rsidR="00BA628F" w:rsidRDefault="00BA628F">
            <w:pPr>
              <w:pStyle w:val="EMPTYCELLSTYLE"/>
            </w:pPr>
          </w:p>
        </w:tc>
        <w:tc>
          <w:tcPr>
            <w:tcW w:w="220" w:type="dxa"/>
            <w:gridSpan w:val="4"/>
          </w:tcPr>
          <w:p w14:paraId="11E6CC3A" w14:textId="77777777" w:rsidR="00BA628F" w:rsidRDefault="00BA628F">
            <w:pPr>
              <w:pStyle w:val="EMPTYCELLSTYLE"/>
            </w:pPr>
          </w:p>
        </w:tc>
        <w:tc>
          <w:tcPr>
            <w:tcW w:w="400" w:type="dxa"/>
            <w:gridSpan w:val="8"/>
          </w:tcPr>
          <w:p w14:paraId="11E6CC3B" w14:textId="77777777" w:rsidR="00BA628F" w:rsidRDefault="00BA628F">
            <w:pPr>
              <w:pStyle w:val="EMPTYCELLSTYLE"/>
            </w:pPr>
          </w:p>
        </w:tc>
        <w:tc>
          <w:tcPr>
            <w:tcW w:w="420" w:type="dxa"/>
            <w:gridSpan w:val="5"/>
          </w:tcPr>
          <w:p w14:paraId="11E6CC3C" w14:textId="77777777" w:rsidR="00BA628F" w:rsidRDefault="00BA628F">
            <w:pPr>
              <w:pStyle w:val="EMPTYCELLSTYLE"/>
            </w:pPr>
          </w:p>
        </w:tc>
        <w:tc>
          <w:tcPr>
            <w:tcW w:w="40" w:type="dxa"/>
            <w:gridSpan w:val="3"/>
          </w:tcPr>
          <w:p w14:paraId="11E6CC3D" w14:textId="77777777" w:rsidR="00BA628F" w:rsidRDefault="00BA628F">
            <w:pPr>
              <w:pStyle w:val="EMPTYCELLSTYLE"/>
            </w:pPr>
          </w:p>
        </w:tc>
        <w:tc>
          <w:tcPr>
            <w:tcW w:w="220" w:type="dxa"/>
            <w:gridSpan w:val="4"/>
          </w:tcPr>
          <w:p w14:paraId="11E6CC3E" w14:textId="77777777" w:rsidR="00BA628F" w:rsidRDefault="00BA628F">
            <w:pPr>
              <w:pStyle w:val="EMPTYCELLSTYLE"/>
            </w:pPr>
          </w:p>
        </w:tc>
        <w:tc>
          <w:tcPr>
            <w:tcW w:w="40" w:type="dxa"/>
            <w:gridSpan w:val="2"/>
          </w:tcPr>
          <w:p w14:paraId="11E6CC3F" w14:textId="77777777" w:rsidR="00BA628F" w:rsidRDefault="00BA628F">
            <w:pPr>
              <w:pStyle w:val="EMPTYCELLSTYLE"/>
            </w:pPr>
          </w:p>
        </w:tc>
        <w:tc>
          <w:tcPr>
            <w:tcW w:w="600" w:type="dxa"/>
            <w:gridSpan w:val="12"/>
          </w:tcPr>
          <w:p w14:paraId="11E6CC40" w14:textId="77777777" w:rsidR="00BA628F" w:rsidRDefault="00BA628F">
            <w:pPr>
              <w:pStyle w:val="EMPTYCELLSTYLE"/>
            </w:pPr>
          </w:p>
        </w:tc>
        <w:tc>
          <w:tcPr>
            <w:tcW w:w="200" w:type="dxa"/>
            <w:gridSpan w:val="4"/>
          </w:tcPr>
          <w:p w14:paraId="11E6CC41" w14:textId="77777777" w:rsidR="00BA628F" w:rsidRDefault="00BA628F">
            <w:pPr>
              <w:pStyle w:val="EMPTYCELLSTYLE"/>
            </w:pPr>
          </w:p>
        </w:tc>
        <w:tc>
          <w:tcPr>
            <w:tcW w:w="860" w:type="dxa"/>
            <w:gridSpan w:val="15"/>
          </w:tcPr>
          <w:p w14:paraId="11E6CC42" w14:textId="77777777" w:rsidR="00BA628F" w:rsidRDefault="00BA628F">
            <w:pPr>
              <w:pStyle w:val="EMPTYCELLSTYLE"/>
            </w:pPr>
          </w:p>
        </w:tc>
        <w:tc>
          <w:tcPr>
            <w:tcW w:w="300" w:type="dxa"/>
            <w:gridSpan w:val="7"/>
          </w:tcPr>
          <w:p w14:paraId="11E6CC43" w14:textId="77777777" w:rsidR="00BA628F" w:rsidRDefault="00BA628F">
            <w:pPr>
              <w:pStyle w:val="EMPTYCELLSTYLE"/>
            </w:pPr>
          </w:p>
        </w:tc>
        <w:tc>
          <w:tcPr>
            <w:tcW w:w="360" w:type="dxa"/>
            <w:gridSpan w:val="10"/>
          </w:tcPr>
          <w:p w14:paraId="11E6CC44" w14:textId="77777777" w:rsidR="00BA628F" w:rsidRDefault="00BA628F">
            <w:pPr>
              <w:pStyle w:val="EMPTYCELLSTYLE"/>
            </w:pPr>
          </w:p>
        </w:tc>
        <w:tc>
          <w:tcPr>
            <w:tcW w:w="500" w:type="dxa"/>
            <w:gridSpan w:val="14"/>
          </w:tcPr>
          <w:p w14:paraId="11E6CC45" w14:textId="77777777" w:rsidR="00BA628F" w:rsidRDefault="00BA628F">
            <w:pPr>
              <w:pStyle w:val="EMPTYCELLSTYLE"/>
            </w:pPr>
          </w:p>
        </w:tc>
        <w:tc>
          <w:tcPr>
            <w:tcW w:w="380" w:type="dxa"/>
            <w:gridSpan w:val="13"/>
          </w:tcPr>
          <w:p w14:paraId="11E6CC46" w14:textId="77777777" w:rsidR="00BA628F" w:rsidRDefault="00BA628F">
            <w:pPr>
              <w:pStyle w:val="EMPTYCELLSTYLE"/>
            </w:pPr>
          </w:p>
        </w:tc>
        <w:tc>
          <w:tcPr>
            <w:tcW w:w="2300" w:type="dxa"/>
            <w:gridSpan w:val="30"/>
          </w:tcPr>
          <w:p w14:paraId="11E6CC47" w14:textId="77777777" w:rsidR="00BA628F" w:rsidRDefault="00BA628F">
            <w:pPr>
              <w:pStyle w:val="EMPTYCELLSTYLE"/>
            </w:pPr>
          </w:p>
        </w:tc>
        <w:tc>
          <w:tcPr>
            <w:tcW w:w="80" w:type="dxa"/>
            <w:gridSpan w:val="5"/>
          </w:tcPr>
          <w:p w14:paraId="11E6CC48" w14:textId="77777777" w:rsidR="00BA628F" w:rsidRDefault="00BA628F">
            <w:pPr>
              <w:pStyle w:val="EMPTYCELLSTYLE"/>
            </w:pPr>
          </w:p>
        </w:tc>
        <w:tc>
          <w:tcPr>
            <w:tcW w:w="480" w:type="dxa"/>
            <w:gridSpan w:val="5"/>
          </w:tcPr>
          <w:p w14:paraId="11E6CC49" w14:textId="77777777" w:rsidR="00BA628F" w:rsidRDefault="00BA628F">
            <w:pPr>
              <w:pStyle w:val="EMPTYCELLSTYLE"/>
            </w:pPr>
          </w:p>
        </w:tc>
        <w:tc>
          <w:tcPr>
            <w:tcW w:w="740" w:type="dxa"/>
            <w:gridSpan w:val="5"/>
          </w:tcPr>
          <w:p w14:paraId="11E6CC4A" w14:textId="77777777" w:rsidR="00BA628F" w:rsidRDefault="00BA628F">
            <w:pPr>
              <w:pStyle w:val="EMPTYCELLSTYLE"/>
            </w:pPr>
          </w:p>
        </w:tc>
        <w:tc>
          <w:tcPr>
            <w:tcW w:w="160" w:type="dxa"/>
            <w:gridSpan w:val="6"/>
          </w:tcPr>
          <w:p w14:paraId="11E6CC4B" w14:textId="77777777" w:rsidR="00BA628F" w:rsidRDefault="00BA628F">
            <w:pPr>
              <w:pStyle w:val="EMPTYCELLSTYLE"/>
            </w:pPr>
          </w:p>
        </w:tc>
        <w:tc>
          <w:tcPr>
            <w:tcW w:w="80" w:type="dxa"/>
            <w:gridSpan w:val="4"/>
          </w:tcPr>
          <w:p w14:paraId="11E6CC4C" w14:textId="77777777" w:rsidR="00BA628F" w:rsidRDefault="00BA628F">
            <w:pPr>
              <w:pStyle w:val="EMPTYCELLSTYLE"/>
            </w:pPr>
          </w:p>
        </w:tc>
        <w:tc>
          <w:tcPr>
            <w:tcW w:w="40" w:type="dxa"/>
            <w:gridSpan w:val="2"/>
          </w:tcPr>
          <w:p w14:paraId="11E6CC4D" w14:textId="77777777" w:rsidR="00BA628F" w:rsidRDefault="00BA628F">
            <w:pPr>
              <w:pStyle w:val="EMPTYCELLSTYLE"/>
            </w:pPr>
          </w:p>
        </w:tc>
        <w:tc>
          <w:tcPr>
            <w:tcW w:w="379" w:type="dxa"/>
            <w:gridSpan w:val="13"/>
          </w:tcPr>
          <w:p w14:paraId="11E6CC4E" w14:textId="77777777" w:rsidR="00BA628F" w:rsidRDefault="00BA628F">
            <w:pPr>
              <w:pStyle w:val="EMPTYCELLSTYLE"/>
            </w:pPr>
          </w:p>
        </w:tc>
        <w:tc>
          <w:tcPr>
            <w:tcW w:w="939" w:type="dxa"/>
            <w:gridSpan w:val="33"/>
          </w:tcPr>
          <w:p w14:paraId="11E6CC4F" w14:textId="77777777" w:rsidR="00BA628F" w:rsidRDefault="00BA628F">
            <w:pPr>
              <w:pStyle w:val="EMPTYCELLSTYLE"/>
            </w:pPr>
          </w:p>
        </w:tc>
      </w:tr>
      <w:tr w:rsidR="00BA628F" w14:paraId="11E6CC62" w14:textId="77777777" w:rsidTr="002C180E">
        <w:trPr>
          <w:gridAfter w:val="31"/>
          <w:wAfter w:w="1329" w:type="dxa"/>
          <w:trHeight w:hRule="exact" w:val="320"/>
        </w:trPr>
        <w:tc>
          <w:tcPr>
            <w:tcW w:w="450" w:type="dxa"/>
          </w:tcPr>
          <w:p w14:paraId="11E6CC51" w14:textId="77777777" w:rsidR="00BA628F" w:rsidRDefault="00BA628F">
            <w:pPr>
              <w:pStyle w:val="EMPTYCELLSTYLE"/>
            </w:pPr>
          </w:p>
        </w:tc>
        <w:tc>
          <w:tcPr>
            <w:tcW w:w="3580" w:type="dxa"/>
            <w:gridSpan w:val="45"/>
            <w:tcMar>
              <w:top w:w="0" w:type="dxa"/>
              <w:left w:w="0" w:type="dxa"/>
              <w:bottom w:w="0" w:type="dxa"/>
              <w:right w:w="0" w:type="dxa"/>
            </w:tcMar>
          </w:tcPr>
          <w:p w14:paraId="11E6CC52" w14:textId="77777777" w:rsidR="00BA628F" w:rsidRDefault="0050071D">
            <w:r>
              <w:rPr>
                <w:rFonts w:ascii="DejaVu Sans" w:eastAsia="DejaVu Sans" w:hAnsi="DejaVu Sans" w:cs="DejaVu Sans"/>
                <w:b/>
                <w:color w:val="000000"/>
              </w:rPr>
              <w:t>Activity Description:</w:t>
            </w:r>
          </w:p>
        </w:tc>
        <w:tc>
          <w:tcPr>
            <w:tcW w:w="200" w:type="dxa"/>
            <w:gridSpan w:val="5"/>
          </w:tcPr>
          <w:p w14:paraId="11E6CC53" w14:textId="77777777" w:rsidR="00BA628F" w:rsidRDefault="00BA628F">
            <w:pPr>
              <w:pStyle w:val="EMPTYCELLSTYLE"/>
            </w:pPr>
          </w:p>
        </w:tc>
        <w:tc>
          <w:tcPr>
            <w:tcW w:w="860" w:type="dxa"/>
            <w:gridSpan w:val="15"/>
          </w:tcPr>
          <w:p w14:paraId="11E6CC54" w14:textId="77777777" w:rsidR="00BA628F" w:rsidRDefault="00BA628F">
            <w:pPr>
              <w:pStyle w:val="EMPTYCELLSTYLE"/>
            </w:pPr>
          </w:p>
        </w:tc>
        <w:tc>
          <w:tcPr>
            <w:tcW w:w="300" w:type="dxa"/>
            <w:gridSpan w:val="7"/>
          </w:tcPr>
          <w:p w14:paraId="11E6CC55" w14:textId="77777777" w:rsidR="00BA628F" w:rsidRDefault="00BA628F">
            <w:pPr>
              <w:pStyle w:val="EMPTYCELLSTYLE"/>
            </w:pPr>
          </w:p>
        </w:tc>
        <w:tc>
          <w:tcPr>
            <w:tcW w:w="360" w:type="dxa"/>
            <w:gridSpan w:val="10"/>
          </w:tcPr>
          <w:p w14:paraId="11E6CC56" w14:textId="77777777" w:rsidR="00BA628F" w:rsidRDefault="00BA628F">
            <w:pPr>
              <w:pStyle w:val="EMPTYCELLSTYLE"/>
            </w:pPr>
          </w:p>
        </w:tc>
        <w:tc>
          <w:tcPr>
            <w:tcW w:w="500" w:type="dxa"/>
            <w:gridSpan w:val="14"/>
          </w:tcPr>
          <w:p w14:paraId="11E6CC57" w14:textId="77777777" w:rsidR="00BA628F" w:rsidRDefault="00BA628F">
            <w:pPr>
              <w:pStyle w:val="EMPTYCELLSTYLE"/>
            </w:pPr>
          </w:p>
        </w:tc>
        <w:tc>
          <w:tcPr>
            <w:tcW w:w="380" w:type="dxa"/>
            <w:gridSpan w:val="13"/>
          </w:tcPr>
          <w:p w14:paraId="11E6CC58" w14:textId="77777777" w:rsidR="00BA628F" w:rsidRDefault="00BA628F">
            <w:pPr>
              <w:pStyle w:val="EMPTYCELLSTYLE"/>
            </w:pPr>
          </w:p>
        </w:tc>
        <w:tc>
          <w:tcPr>
            <w:tcW w:w="2300" w:type="dxa"/>
            <w:gridSpan w:val="30"/>
          </w:tcPr>
          <w:p w14:paraId="11E6CC59" w14:textId="77777777" w:rsidR="00BA628F" w:rsidRDefault="00BA628F">
            <w:pPr>
              <w:pStyle w:val="EMPTYCELLSTYLE"/>
            </w:pPr>
          </w:p>
        </w:tc>
        <w:tc>
          <w:tcPr>
            <w:tcW w:w="80" w:type="dxa"/>
            <w:gridSpan w:val="4"/>
          </w:tcPr>
          <w:p w14:paraId="11E6CC5A" w14:textId="77777777" w:rsidR="00BA628F" w:rsidRDefault="00BA628F">
            <w:pPr>
              <w:pStyle w:val="EMPTYCELLSTYLE"/>
            </w:pPr>
          </w:p>
        </w:tc>
        <w:tc>
          <w:tcPr>
            <w:tcW w:w="480" w:type="dxa"/>
            <w:gridSpan w:val="6"/>
          </w:tcPr>
          <w:p w14:paraId="11E6CC5B" w14:textId="77777777" w:rsidR="00BA628F" w:rsidRDefault="00BA628F">
            <w:pPr>
              <w:pStyle w:val="EMPTYCELLSTYLE"/>
            </w:pPr>
          </w:p>
        </w:tc>
        <w:tc>
          <w:tcPr>
            <w:tcW w:w="740" w:type="dxa"/>
            <w:gridSpan w:val="5"/>
          </w:tcPr>
          <w:p w14:paraId="11E6CC5C" w14:textId="77777777" w:rsidR="00BA628F" w:rsidRDefault="00BA628F">
            <w:pPr>
              <w:pStyle w:val="EMPTYCELLSTYLE"/>
            </w:pPr>
          </w:p>
        </w:tc>
        <w:tc>
          <w:tcPr>
            <w:tcW w:w="160" w:type="dxa"/>
            <w:gridSpan w:val="6"/>
          </w:tcPr>
          <w:p w14:paraId="11E6CC5D" w14:textId="77777777" w:rsidR="00BA628F" w:rsidRDefault="00BA628F">
            <w:pPr>
              <w:pStyle w:val="EMPTYCELLSTYLE"/>
            </w:pPr>
          </w:p>
        </w:tc>
        <w:tc>
          <w:tcPr>
            <w:tcW w:w="80" w:type="dxa"/>
            <w:gridSpan w:val="4"/>
          </w:tcPr>
          <w:p w14:paraId="11E6CC5E" w14:textId="77777777" w:rsidR="00BA628F" w:rsidRDefault="00BA628F">
            <w:pPr>
              <w:pStyle w:val="EMPTYCELLSTYLE"/>
            </w:pPr>
          </w:p>
        </w:tc>
        <w:tc>
          <w:tcPr>
            <w:tcW w:w="40" w:type="dxa"/>
            <w:gridSpan w:val="2"/>
          </w:tcPr>
          <w:p w14:paraId="11E6CC5F" w14:textId="77777777" w:rsidR="00BA628F" w:rsidRDefault="00BA628F">
            <w:pPr>
              <w:pStyle w:val="EMPTYCELLSTYLE"/>
            </w:pPr>
          </w:p>
        </w:tc>
        <w:tc>
          <w:tcPr>
            <w:tcW w:w="379" w:type="dxa"/>
            <w:gridSpan w:val="13"/>
          </w:tcPr>
          <w:p w14:paraId="11E6CC60" w14:textId="77777777" w:rsidR="00BA628F" w:rsidRDefault="00BA628F">
            <w:pPr>
              <w:pStyle w:val="EMPTYCELLSTYLE"/>
            </w:pPr>
          </w:p>
        </w:tc>
        <w:tc>
          <w:tcPr>
            <w:tcW w:w="40" w:type="dxa"/>
            <w:gridSpan w:val="3"/>
          </w:tcPr>
          <w:p w14:paraId="11E6CC61" w14:textId="77777777" w:rsidR="00BA628F" w:rsidRDefault="00BA628F">
            <w:pPr>
              <w:pStyle w:val="EMPTYCELLSTYLE"/>
            </w:pPr>
          </w:p>
        </w:tc>
      </w:tr>
      <w:tr w:rsidR="00BA628F" w14:paraId="11E6CC69" w14:textId="77777777" w:rsidTr="002C180E">
        <w:trPr>
          <w:gridAfter w:val="31"/>
          <w:wAfter w:w="1329" w:type="dxa"/>
          <w:trHeight w:hRule="exact" w:val="300"/>
        </w:trPr>
        <w:tc>
          <w:tcPr>
            <w:tcW w:w="450" w:type="dxa"/>
          </w:tcPr>
          <w:p w14:paraId="11E6CC63" w14:textId="77777777" w:rsidR="00BA628F" w:rsidRDefault="00BA628F">
            <w:pPr>
              <w:pStyle w:val="EMPTYCELLSTYLE"/>
            </w:pPr>
          </w:p>
        </w:tc>
        <w:tc>
          <w:tcPr>
            <w:tcW w:w="9940" w:type="dxa"/>
            <w:gridSpan w:val="160"/>
            <w:tcMar>
              <w:top w:w="0" w:type="dxa"/>
              <w:left w:w="0" w:type="dxa"/>
              <w:bottom w:w="0" w:type="dxa"/>
              <w:right w:w="0" w:type="dxa"/>
            </w:tcMar>
          </w:tcPr>
          <w:p w14:paraId="11E6CC64" w14:textId="77777777" w:rsidR="00BA628F" w:rsidRDefault="0050071D">
            <w:r>
              <w:rPr>
                <w:rFonts w:ascii="SansSerif" w:eastAsia="SansSerif" w:hAnsi="SansSerif" w:cs="SansSerif"/>
                <w:color w:val="000000"/>
                <w:sz w:val="18"/>
              </w:rPr>
              <w:t>To provide technical assistance to RHP participants and partner organizations.</w:t>
            </w:r>
          </w:p>
        </w:tc>
        <w:tc>
          <w:tcPr>
            <w:tcW w:w="80" w:type="dxa"/>
            <w:gridSpan w:val="4"/>
          </w:tcPr>
          <w:p w14:paraId="11E6CC65" w14:textId="77777777" w:rsidR="00BA628F" w:rsidRDefault="00BA628F">
            <w:pPr>
              <w:pStyle w:val="EMPTYCELLSTYLE"/>
            </w:pPr>
          </w:p>
        </w:tc>
        <w:tc>
          <w:tcPr>
            <w:tcW w:w="40" w:type="dxa"/>
            <w:gridSpan w:val="2"/>
          </w:tcPr>
          <w:p w14:paraId="11E6CC66" w14:textId="77777777" w:rsidR="00BA628F" w:rsidRDefault="00BA628F">
            <w:pPr>
              <w:pStyle w:val="EMPTYCELLSTYLE"/>
            </w:pPr>
          </w:p>
        </w:tc>
        <w:tc>
          <w:tcPr>
            <w:tcW w:w="379" w:type="dxa"/>
            <w:gridSpan w:val="13"/>
          </w:tcPr>
          <w:p w14:paraId="11E6CC67" w14:textId="77777777" w:rsidR="00BA628F" w:rsidRDefault="00BA628F">
            <w:pPr>
              <w:pStyle w:val="EMPTYCELLSTYLE"/>
            </w:pPr>
          </w:p>
        </w:tc>
        <w:tc>
          <w:tcPr>
            <w:tcW w:w="40" w:type="dxa"/>
            <w:gridSpan w:val="3"/>
          </w:tcPr>
          <w:p w14:paraId="11E6CC68" w14:textId="77777777" w:rsidR="00BA628F" w:rsidRDefault="00BA628F">
            <w:pPr>
              <w:pStyle w:val="EMPTYCELLSTYLE"/>
            </w:pPr>
          </w:p>
        </w:tc>
      </w:tr>
      <w:tr w:rsidR="00BA628F" w14:paraId="11E6CC85" w14:textId="77777777" w:rsidTr="002C180E">
        <w:trPr>
          <w:gridAfter w:val="31"/>
          <w:wAfter w:w="1329" w:type="dxa"/>
          <w:trHeight w:hRule="exact" w:val="200"/>
        </w:trPr>
        <w:tc>
          <w:tcPr>
            <w:tcW w:w="450" w:type="dxa"/>
          </w:tcPr>
          <w:p w14:paraId="11E6CC6A" w14:textId="77777777" w:rsidR="00BA628F" w:rsidRDefault="00BA628F">
            <w:pPr>
              <w:pStyle w:val="EMPTYCELLSTYLE"/>
            </w:pPr>
          </w:p>
        </w:tc>
        <w:tc>
          <w:tcPr>
            <w:tcW w:w="1640" w:type="dxa"/>
            <w:gridSpan w:val="8"/>
            <w:tcMar>
              <w:top w:w="0" w:type="dxa"/>
              <w:left w:w="0" w:type="dxa"/>
              <w:bottom w:w="0" w:type="dxa"/>
              <w:right w:w="0" w:type="dxa"/>
            </w:tcMar>
          </w:tcPr>
          <w:p w14:paraId="11E6CC6B" w14:textId="77777777" w:rsidR="00BA628F" w:rsidRDefault="0050071D">
            <w:r>
              <w:br w:type="page"/>
            </w:r>
          </w:p>
          <w:p w14:paraId="11E6CC6C" w14:textId="77777777" w:rsidR="00BA628F" w:rsidRDefault="00BA628F">
            <w:bookmarkStart w:id="31" w:name="JR_PAGE_ANCHOR_0_31"/>
            <w:bookmarkEnd w:id="31"/>
          </w:p>
          <w:p w14:paraId="11E6CC6D" w14:textId="77777777" w:rsidR="00BA628F" w:rsidRDefault="0050071D">
            <w:r>
              <w:br w:type="page"/>
            </w:r>
          </w:p>
          <w:p w14:paraId="11E6CC6E" w14:textId="77777777" w:rsidR="00BA628F" w:rsidRDefault="00BA628F">
            <w:pPr>
              <w:pStyle w:val="EMPTYCELLSTYLE"/>
            </w:pPr>
          </w:p>
        </w:tc>
        <w:tc>
          <w:tcPr>
            <w:tcW w:w="220" w:type="dxa"/>
            <w:gridSpan w:val="4"/>
          </w:tcPr>
          <w:p w14:paraId="11E6CC6F" w14:textId="77777777" w:rsidR="00BA628F" w:rsidRDefault="00BA628F">
            <w:pPr>
              <w:pStyle w:val="EMPTYCELLSTYLE"/>
            </w:pPr>
          </w:p>
        </w:tc>
        <w:tc>
          <w:tcPr>
            <w:tcW w:w="400" w:type="dxa"/>
            <w:gridSpan w:val="8"/>
          </w:tcPr>
          <w:p w14:paraId="11E6CC70" w14:textId="77777777" w:rsidR="00BA628F" w:rsidRDefault="00BA628F">
            <w:pPr>
              <w:pStyle w:val="EMPTYCELLSTYLE"/>
            </w:pPr>
          </w:p>
        </w:tc>
        <w:tc>
          <w:tcPr>
            <w:tcW w:w="420" w:type="dxa"/>
            <w:gridSpan w:val="4"/>
          </w:tcPr>
          <w:p w14:paraId="11E6CC71" w14:textId="77777777" w:rsidR="00BA628F" w:rsidRDefault="00BA628F">
            <w:pPr>
              <w:pStyle w:val="EMPTYCELLSTYLE"/>
            </w:pPr>
          </w:p>
        </w:tc>
        <w:tc>
          <w:tcPr>
            <w:tcW w:w="40" w:type="dxa"/>
            <w:gridSpan w:val="3"/>
          </w:tcPr>
          <w:p w14:paraId="11E6CC72" w14:textId="77777777" w:rsidR="00BA628F" w:rsidRDefault="00BA628F">
            <w:pPr>
              <w:pStyle w:val="EMPTYCELLSTYLE"/>
            </w:pPr>
          </w:p>
        </w:tc>
        <w:tc>
          <w:tcPr>
            <w:tcW w:w="220" w:type="dxa"/>
            <w:gridSpan w:val="5"/>
          </w:tcPr>
          <w:p w14:paraId="11E6CC73" w14:textId="77777777" w:rsidR="00BA628F" w:rsidRDefault="00BA628F">
            <w:pPr>
              <w:pStyle w:val="EMPTYCELLSTYLE"/>
            </w:pPr>
          </w:p>
        </w:tc>
        <w:tc>
          <w:tcPr>
            <w:tcW w:w="40" w:type="dxa"/>
            <w:gridSpan w:val="2"/>
          </w:tcPr>
          <w:p w14:paraId="11E6CC74" w14:textId="77777777" w:rsidR="00BA628F" w:rsidRDefault="00BA628F">
            <w:pPr>
              <w:pStyle w:val="EMPTYCELLSTYLE"/>
            </w:pPr>
          </w:p>
        </w:tc>
        <w:tc>
          <w:tcPr>
            <w:tcW w:w="600" w:type="dxa"/>
            <w:gridSpan w:val="11"/>
          </w:tcPr>
          <w:p w14:paraId="11E6CC75" w14:textId="77777777" w:rsidR="00BA628F" w:rsidRDefault="00BA628F">
            <w:pPr>
              <w:pStyle w:val="EMPTYCELLSTYLE"/>
            </w:pPr>
          </w:p>
        </w:tc>
        <w:tc>
          <w:tcPr>
            <w:tcW w:w="200" w:type="dxa"/>
            <w:gridSpan w:val="5"/>
          </w:tcPr>
          <w:p w14:paraId="11E6CC76" w14:textId="77777777" w:rsidR="00BA628F" w:rsidRDefault="00BA628F">
            <w:pPr>
              <w:pStyle w:val="EMPTYCELLSTYLE"/>
            </w:pPr>
          </w:p>
        </w:tc>
        <w:tc>
          <w:tcPr>
            <w:tcW w:w="860" w:type="dxa"/>
            <w:gridSpan w:val="15"/>
          </w:tcPr>
          <w:p w14:paraId="11E6CC77" w14:textId="77777777" w:rsidR="00BA628F" w:rsidRDefault="00BA628F">
            <w:pPr>
              <w:pStyle w:val="EMPTYCELLSTYLE"/>
            </w:pPr>
          </w:p>
        </w:tc>
        <w:tc>
          <w:tcPr>
            <w:tcW w:w="300" w:type="dxa"/>
            <w:gridSpan w:val="7"/>
          </w:tcPr>
          <w:p w14:paraId="11E6CC78" w14:textId="77777777" w:rsidR="00BA628F" w:rsidRDefault="00BA628F">
            <w:pPr>
              <w:pStyle w:val="EMPTYCELLSTYLE"/>
            </w:pPr>
          </w:p>
        </w:tc>
        <w:tc>
          <w:tcPr>
            <w:tcW w:w="360" w:type="dxa"/>
            <w:gridSpan w:val="10"/>
          </w:tcPr>
          <w:p w14:paraId="11E6CC79" w14:textId="77777777" w:rsidR="00BA628F" w:rsidRDefault="00BA628F">
            <w:pPr>
              <w:pStyle w:val="EMPTYCELLSTYLE"/>
            </w:pPr>
          </w:p>
        </w:tc>
        <w:tc>
          <w:tcPr>
            <w:tcW w:w="500" w:type="dxa"/>
            <w:gridSpan w:val="14"/>
          </w:tcPr>
          <w:p w14:paraId="11E6CC7A" w14:textId="77777777" w:rsidR="00BA628F" w:rsidRDefault="00BA628F">
            <w:pPr>
              <w:pStyle w:val="EMPTYCELLSTYLE"/>
            </w:pPr>
          </w:p>
        </w:tc>
        <w:tc>
          <w:tcPr>
            <w:tcW w:w="380" w:type="dxa"/>
            <w:gridSpan w:val="13"/>
          </w:tcPr>
          <w:p w14:paraId="11E6CC7B" w14:textId="77777777" w:rsidR="00BA628F" w:rsidRDefault="00BA628F">
            <w:pPr>
              <w:pStyle w:val="EMPTYCELLSTYLE"/>
            </w:pPr>
          </w:p>
        </w:tc>
        <w:tc>
          <w:tcPr>
            <w:tcW w:w="2300" w:type="dxa"/>
            <w:gridSpan w:val="30"/>
          </w:tcPr>
          <w:p w14:paraId="11E6CC7C" w14:textId="77777777" w:rsidR="00BA628F" w:rsidRDefault="00BA628F">
            <w:pPr>
              <w:pStyle w:val="EMPTYCELLSTYLE"/>
            </w:pPr>
          </w:p>
        </w:tc>
        <w:tc>
          <w:tcPr>
            <w:tcW w:w="80" w:type="dxa"/>
            <w:gridSpan w:val="4"/>
          </w:tcPr>
          <w:p w14:paraId="11E6CC7D" w14:textId="77777777" w:rsidR="00BA628F" w:rsidRDefault="00BA628F">
            <w:pPr>
              <w:pStyle w:val="EMPTYCELLSTYLE"/>
            </w:pPr>
          </w:p>
        </w:tc>
        <w:tc>
          <w:tcPr>
            <w:tcW w:w="480" w:type="dxa"/>
            <w:gridSpan w:val="6"/>
          </w:tcPr>
          <w:p w14:paraId="11E6CC7E" w14:textId="77777777" w:rsidR="00BA628F" w:rsidRDefault="00BA628F">
            <w:pPr>
              <w:pStyle w:val="EMPTYCELLSTYLE"/>
            </w:pPr>
          </w:p>
        </w:tc>
        <w:tc>
          <w:tcPr>
            <w:tcW w:w="740" w:type="dxa"/>
            <w:gridSpan w:val="5"/>
          </w:tcPr>
          <w:p w14:paraId="11E6CC7F" w14:textId="77777777" w:rsidR="00BA628F" w:rsidRDefault="00BA628F">
            <w:pPr>
              <w:pStyle w:val="EMPTYCELLSTYLE"/>
            </w:pPr>
          </w:p>
        </w:tc>
        <w:tc>
          <w:tcPr>
            <w:tcW w:w="160" w:type="dxa"/>
            <w:gridSpan w:val="6"/>
          </w:tcPr>
          <w:p w14:paraId="11E6CC80" w14:textId="77777777" w:rsidR="00BA628F" w:rsidRDefault="00BA628F">
            <w:pPr>
              <w:pStyle w:val="EMPTYCELLSTYLE"/>
            </w:pPr>
          </w:p>
        </w:tc>
        <w:tc>
          <w:tcPr>
            <w:tcW w:w="80" w:type="dxa"/>
            <w:gridSpan w:val="4"/>
          </w:tcPr>
          <w:p w14:paraId="11E6CC81" w14:textId="77777777" w:rsidR="00BA628F" w:rsidRDefault="00BA628F">
            <w:pPr>
              <w:pStyle w:val="EMPTYCELLSTYLE"/>
            </w:pPr>
          </w:p>
        </w:tc>
        <w:tc>
          <w:tcPr>
            <w:tcW w:w="40" w:type="dxa"/>
            <w:gridSpan w:val="2"/>
          </w:tcPr>
          <w:p w14:paraId="11E6CC82" w14:textId="77777777" w:rsidR="00BA628F" w:rsidRDefault="00BA628F">
            <w:pPr>
              <w:pStyle w:val="EMPTYCELLSTYLE"/>
            </w:pPr>
          </w:p>
        </w:tc>
        <w:tc>
          <w:tcPr>
            <w:tcW w:w="379" w:type="dxa"/>
            <w:gridSpan w:val="13"/>
          </w:tcPr>
          <w:p w14:paraId="11E6CC83" w14:textId="77777777" w:rsidR="00BA628F" w:rsidRDefault="00BA628F">
            <w:pPr>
              <w:pStyle w:val="EMPTYCELLSTYLE"/>
            </w:pPr>
          </w:p>
        </w:tc>
        <w:tc>
          <w:tcPr>
            <w:tcW w:w="40" w:type="dxa"/>
            <w:gridSpan w:val="3"/>
          </w:tcPr>
          <w:p w14:paraId="11E6CC84" w14:textId="77777777" w:rsidR="00BA628F" w:rsidRDefault="00BA628F">
            <w:pPr>
              <w:pStyle w:val="EMPTYCELLSTYLE"/>
            </w:pPr>
          </w:p>
        </w:tc>
      </w:tr>
      <w:tr w:rsidR="00BA628F" w14:paraId="11E6CCA0" w14:textId="77777777" w:rsidTr="002C180E">
        <w:trPr>
          <w:trHeight w:hRule="exact" w:val="220"/>
        </w:trPr>
        <w:tc>
          <w:tcPr>
            <w:tcW w:w="450" w:type="dxa"/>
          </w:tcPr>
          <w:p w14:paraId="11E6CC86" w14:textId="77777777" w:rsidR="00BA628F" w:rsidRDefault="00BA628F">
            <w:pPr>
              <w:pStyle w:val="EMPTYCELLSTYLE"/>
            </w:pPr>
          </w:p>
        </w:tc>
        <w:tc>
          <w:tcPr>
            <w:tcW w:w="40" w:type="dxa"/>
            <w:gridSpan w:val="2"/>
          </w:tcPr>
          <w:p w14:paraId="11E6CC87" w14:textId="77777777" w:rsidR="00BA628F" w:rsidRDefault="00BA628F">
            <w:pPr>
              <w:pStyle w:val="EMPTYCELLSTYLE"/>
            </w:pPr>
          </w:p>
        </w:tc>
        <w:tc>
          <w:tcPr>
            <w:tcW w:w="980" w:type="dxa"/>
            <w:gridSpan w:val="3"/>
          </w:tcPr>
          <w:p w14:paraId="11E6CC88" w14:textId="77777777" w:rsidR="00BA628F" w:rsidRDefault="00BA628F">
            <w:pPr>
              <w:pStyle w:val="EMPTYCELLSTYLE"/>
            </w:pPr>
          </w:p>
        </w:tc>
        <w:tc>
          <w:tcPr>
            <w:tcW w:w="640" w:type="dxa"/>
            <w:gridSpan w:val="4"/>
          </w:tcPr>
          <w:p w14:paraId="11E6CC89" w14:textId="77777777" w:rsidR="00BA628F" w:rsidRDefault="00BA628F">
            <w:pPr>
              <w:pStyle w:val="EMPTYCELLSTYLE"/>
            </w:pPr>
          </w:p>
        </w:tc>
        <w:tc>
          <w:tcPr>
            <w:tcW w:w="220" w:type="dxa"/>
            <w:gridSpan w:val="4"/>
          </w:tcPr>
          <w:p w14:paraId="11E6CC8A" w14:textId="77777777" w:rsidR="00BA628F" w:rsidRDefault="00BA628F">
            <w:pPr>
              <w:pStyle w:val="EMPTYCELLSTYLE"/>
            </w:pPr>
          </w:p>
        </w:tc>
        <w:tc>
          <w:tcPr>
            <w:tcW w:w="400" w:type="dxa"/>
            <w:gridSpan w:val="8"/>
          </w:tcPr>
          <w:p w14:paraId="11E6CC8B" w14:textId="77777777" w:rsidR="00BA628F" w:rsidRDefault="00BA628F">
            <w:pPr>
              <w:pStyle w:val="EMPTYCELLSTYLE"/>
            </w:pPr>
          </w:p>
        </w:tc>
        <w:tc>
          <w:tcPr>
            <w:tcW w:w="420" w:type="dxa"/>
            <w:gridSpan w:val="5"/>
          </w:tcPr>
          <w:p w14:paraId="11E6CC8C" w14:textId="77777777" w:rsidR="00BA628F" w:rsidRDefault="00BA628F">
            <w:pPr>
              <w:pStyle w:val="EMPTYCELLSTYLE"/>
            </w:pPr>
          </w:p>
        </w:tc>
        <w:tc>
          <w:tcPr>
            <w:tcW w:w="40" w:type="dxa"/>
            <w:gridSpan w:val="3"/>
          </w:tcPr>
          <w:p w14:paraId="11E6CC8D" w14:textId="77777777" w:rsidR="00BA628F" w:rsidRDefault="00BA628F">
            <w:pPr>
              <w:pStyle w:val="EMPTYCELLSTYLE"/>
            </w:pPr>
          </w:p>
        </w:tc>
        <w:tc>
          <w:tcPr>
            <w:tcW w:w="220" w:type="dxa"/>
            <w:gridSpan w:val="4"/>
          </w:tcPr>
          <w:p w14:paraId="11E6CC8E" w14:textId="77777777" w:rsidR="00BA628F" w:rsidRDefault="00BA628F">
            <w:pPr>
              <w:pStyle w:val="EMPTYCELLSTYLE"/>
            </w:pPr>
          </w:p>
        </w:tc>
        <w:tc>
          <w:tcPr>
            <w:tcW w:w="40" w:type="dxa"/>
            <w:gridSpan w:val="2"/>
          </w:tcPr>
          <w:p w14:paraId="11E6CC8F" w14:textId="77777777" w:rsidR="00BA628F" w:rsidRDefault="00BA628F">
            <w:pPr>
              <w:pStyle w:val="EMPTYCELLSTYLE"/>
            </w:pPr>
          </w:p>
        </w:tc>
        <w:tc>
          <w:tcPr>
            <w:tcW w:w="600" w:type="dxa"/>
            <w:gridSpan w:val="12"/>
          </w:tcPr>
          <w:p w14:paraId="11E6CC90" w14:textId="77777777" w:rsidR="00BA628F" w:rsidRDefault="00BA628F">
            <w:pPr>
              <w:pStyle w:val="EMPTYCELLSTYLE"/>
            </w:pPr>
          </w:p>
        </w:tc>
        <w:tc>
          <w:tcPr>
            <w:tcW w:w="200" w:type="dxa"/>
            <w:gridSpan w:val="4"/>
          </w:tcPr>
          <w:p w14:paraId="11E6CC91" w14:textId="77777777" w:rsidR="00BA628F" w:rsidRDefault="00BA628F">
            <w:pPr>
              <w:pStyle w:val="EMPTYCELLSTYLE"/>
            </w:pPr>
          </w:p>
        </w:tc>
        <w:tc>
          <w:tcPr>
            <w:tcW w:w="860" w:type="dxa"/>
            <w:gridSpan w:val="15"/>
          </w:tcPr>
          <w:p w14:paraId="11E6CC92" w14:textId="77777777" w:rsidR="00BA628F" w:rsidRDefault="00BA628F">
            <w:pPr>
              <w:pStyle w:val="EMPTYCELLSTYLE"/>
            </w:pPr>
          </w:p>
        </w:tc>
        <w:tc>
          <w:tcPr>
            <w:tcW w:w="300" w:type="dxa"/>
            <w:gridSpan w:val="7"/>
          </w:tcPr>
          <w:p w14:paraId="11E6CC93" w14:textId="77777777" w:rsidR="00BA628F" w:rsidRDefault="00BA628F">
            <w:pPr>
              <w:pStyle w:val="EMPTYCELLSTYLE"/>
            </w:pPr>
          </w:p>
        </w:tc>
        <w:tc>
          <w:tcPr>
            <w:tcW w:w="360" w:type="dxa"/>
            <w:gridSpan w:val="10"/>
          </w:tcPr>
          <w:p w14:paraId="11E6CC94" w14:textId="77777777" w:rsidR="00BA628F" w:rsidRDefault="00BA628F">
            <w:pPr>
              <w:pStyle w:val="EMPTYCELLSTYLE"/>
            </w:pPr>
          </w:p>
        </w:tc>
        <w:tc>
          <w:tcPr>
            <w:tcW w:w="500" w:type="dxa"/>
            <w:gridSpan w:val="14"/>
          </w:tcPr>
          <w:p w14:paraId="11E6CC95" w14:textId="77777777" w:rsidR="00BA628F" w:rsidRDefault="00BA628F">
            <w:pPr>
              <w:pStyle w:val="EMPTYCELLSTYLE"/>
            </w:pPr>
          </w:p>
        </w:tc>
        <w:tc>
          <w:tcPr>
            <w:tcW w:w="380" w:type="dxa"/>
            <w:gridSpan w:val="13"/>
          </w:tcPr>
          <w:p w14:paraId="11E6CC96" w14:textId="77777777" w:rsidR="00BA628F" w:rsidRDefault="00BA628F">
            <w:pPr>
              <w:pStyle w:val="EMPTYCELLSTYLE"/>
            </w:pPr>
          </w:p>
        </w:tc>
        <w:tc>
          <w:tcPr>
            <w:tcW w:w="2300" w:type="dxa"/>
            <w:gridSpan w:val="30"/>
          </w:tcPr>
          <w:p w14:paraId="11E6CC97" w14:textId="77777777" w:rsidR="00BA628F" w:rsidRDefault="00BA628F">
            <w:pPr>
              <w:pStyle w:val="EMPTYCELLSTYLE"/>
            </w:pPr>
          </w:p>
        </w:tc>
        <w:tc>
          <w:tcPr>
            <w:tcW w:w="80" w:type="dxa"/>
            <w:gridSpan w:val="5"/>
          </w:tcPr>
          <w:p w14:paraId="11E6CC98" w14:textId="77777777" w:rsidR="00BA628F" w:rsidRDefault="00BA628F">
            <w:pPr>
              <w:pStyle w:val="EMPTYCELLSTYLE"/>
            </w:pPr>
          </w:p>
        </w:tc>
        <w:tc>
          <w:tcPr>
            <w:tcW w:w="480" w:type="dxa"/>
            <w:gridSpan w:val="5"/>
          </w:tcPr>
          <w:p w14:paraId="11E6CC99" w14:textId="77777777" w:rsidR="00BA628F" w:rsidRDefault="00BA628F">
            <w:pPr>
              <w:pStyle w:val="EMPTYCELLSTYLE"/>
            </w:pPr>
          </w:p>
        </w:tc>
        <w:tc>
          <w:tcPr>
            <w:tcW w:w="740" w:type="dxa"/>
            <w:gridSpan w:val="5"/>
          </w:tcPr>
          <w:p w14:paraId="11E6CC9A" w14:textId="77777777" w:rsidR="00BA628F" w:rsidRDefault="00BA628F">
            <w:pPr>
              <w:pStyle w:val="EMPTYCELLSTYLE"/>
            </w:pPr>
          </w:p>
        </w:tc>
        <w:tc>
          <w:tcPr>
            <w:tcW w:w="160" w:type="dxa"/>
            <w:gridSpan w:val="6"/>
          </w:tcPr>
          <w:p w14:paraId="11E6CC9B" w14:textId="77777777" w:rsidR="00BA628F" w:rsidRDefault="00BA628F">
            <w:pPr>
              <w:pStyle w:val="EMPTYCELLSTYLE"/>
            </w:pPr>
          </w:p>
        </w:tc>
        <w:tc>
          <w:tcPr>
            <w:tcW w:w="80" w:type="dxa"/>
            <w:gridSpan w:val="4"/>
          </w:tcPr>
          <w:p w14:paraId="11E6CC9C" w14:textId="77777777" w:rsidR="00BA628F" w:rsidRDefault="00BA628F">
            <w:pPr>
              <w:pStyle w:val="EMPTYCELLSTYLE"/>
            </w:pPr>
          </w:p>
        </w:tc>
        <w:tc>
          <w:tcPr>
            <w:tcW w:w="40" w:type="dxa"/>
            <w:gridSpan w:val="2"/>
          </w:tcPr>
          <w:p w14:paraId="11E6CC9D" w14:textId="77777777" w:rsidR="00BA628F" w:rsidRDefault="00BA628F">
            <w:pPr>
              <w:pStyle w:val="EMPTYCELLSTYLE"/>
            </w:pPr>
          </w:p>
        </w:tc>
        <w:tc>
          <w:tcPr>
            <w:tcW w:w="379" w:type="dxa"/>
            <w:gridSpan w:val="13"/>
          </w:tcPr>
          <w:p w14:paraId="11E6CC9E" w14:textId="77777777" w:rsidR="00BA628F" w:rsidRDefault="00BA628F">
            <w:pPr>
              <w:pStyle w:val="EMPTYCELLSTYLE"/>
            </w:pPr>
          </w:p>
        </w:tc>
        <w:tc>
          <w:tcPr>
            <w:tcW w:w="939" w:type="dxa"/>
            <w:gridSpan w:val="33"/>
          </w:tcPr>
          <w:p w14:paraId="11E6CC9F" w14:textId="77777777" w:rsidR="00BA628F" w:rsidRDefault="00BA628F">
            <w:pPr>
              <w:pStyle w:val="EMPTYCELLSTYLE"/>
            </w:pPr>
          </w:p>
        </w:tc>
      </w:tr>
      <w:tr w:rsidR="00BA628F" w14:paraId="11E6CCB4" w14:textId="77777777" w:rsidTr="002C180E">
        <w:trPr>
          <w:gridAfter w:val="31"/>
          <w:wAfter w:w="1329" w:type="dxa"/>
          <w:trHeight w:hRule="exact" w:val="20"/>
        </w:trPr>
        <w:tc>
          <w:tcPr>
            <w:tcW w:w="450" w:type="dxa"/>
          </w:tcPr>
          <w:p w14:paraId="11E6CCA1"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CCA2" w14:textId="77777777" w:rsidR="00BA628F" w:rsidRDefault="0050071D">
            <w:r>
              <w:rPr>
                <w:rFonts w:ascii="DejaVu Sans" w:eastAsia="DejaVu Sans" w:hAnsi="DejaVu Sans" w:cs="DejaVu Sans"/>
                <w:b/>
                <w:color w:val="000000"/>
              </w:rPr>
              <w:t>Environmental Assessment:</w:t>
            </w:r>
          </w:p>
        </w:tc>
        <w:tc>
          <w:tcPr>
            <w:tcW w:w="40" w:type="dxa"/>
            <w:gridSpan w:val="2"/>
          </w:tcPr>
          <w:p w14:paraId="11E6CCA3" w14:textId="77777777" w:rsidR="00BA628F" w:rsidRDefault="00BA628F">
            <w:pPr>
              <w:pStyle w:val="EMPTYCELLSTYLE"/>
            </w:pPr>
          </w:p>
        </w:tc>
        <w:tc>
          <w:tcPr>
            <w:tcW w:w="600" w:type="dxa"/>
            <w:gridSpan w:val="11"/>
          </w:tcPr>
          <w:p w14:paraId="11E6CCA4" w14:textId="77777777" w:rsidR="00BA628F" w:rsidRDefault="00BA628F">
            <w:pPr>
              <w:pStyle w:val="EMPTYCELLSTYLE"/>
            </w:pPr>
          </w:p>
        </w:tc>
        <w:tc>
          <w:tcPr>
            <w:tcW w:w="200" w:type="dxa"/>
            <w:gridSpan w:val="5"/>
          </w:tcPr>
          <w:p w14:paraId="11E6CCA5" w14:textId="77777777" w:rsidR="00BA628F" w:rsidRDefault="00BA628F">
            <w:pPr>
              <w:pStyle w:val="EMPTYCELLSTYLE"/>
            </w:pPr>
          </w:p>
        </w:tc>
        <w:tc>
          <w:tcPr>
            <w:tcW w:w="860" w:type="dxa"/>
            <w:gridSpan w:val="15"/>
          </w:tcPr>
          <w:p w14:paraId="11E6CCA6" w14:textId="77777777" w:rsidR="00BA628F" w:rsidRDefault="00BA628F">
            <w:pPr>
              <w:pStyle w:val="EMPTYCELLSTYLE"/>
            </w:pPr>
          </w:p>
        </w:tc>
        <w:tc>
          <w:tcPr>
            <w:tcW w:w="300" w:type="dxa"/>
            <w:gridSpan w:val="7"/>
          </w:tcPr>
          <w:p w14:paraId="11E6CCA7" w14:textId="77777777" w:rsidR="00BA628F" w:rsidRDefault="00BA628F">
            <w:pPr>
              <w:pStyle w:val="EMPTYCELLSTYLE"/>
            </w:pPr>
          </w:p>
        </w:tc>
        <w:tc>
          <w:tcPr>
            <w:tcW w:w="360" w:type="dxa"/>
            <w:gridSpan w:val="10"/>
          </w:tcPr>
          <w:p w14:paraId="11E6CCA8" w14:textId="77777777" w:rsidR="00BA628F" w:rsidRDefault="00BA628F">
            <w:pPr>
              <w:pStyle w:val="EMPTYCELLSTYLE"/>
            </w:pPr>
          </w:p>
        </w:tc>
        <w:tc>
          <w:tcPr>
            <w:tcW w:w="500" w:type="dxa"/>
            <w:gridSpan w:val="14"/>
          </w:tcPr>
          <w:p w14:paraId="11E6CCA9" w14:textId="77777777" w:rsidR="00BA628F" w:rsidRDefault="00BA628F">
            <w:pPr>
              <w:pStyle w:val="EMPTYCELLSTYLE"/>
            </w:pPr>
          </w:p>
        </w:tc>
        <w:tc>
          <w:tcPr>
            <w:tcW w:w="380" w:type="dxa"/>
            <w:gridSpan w:val="13"/>
          </w:tcPr>
          <w:p w14:paraId="11E6CCAA" w14:textId="77777777" w:rsidR="00BA628F" w:rsidRDefault="00BA628F">
            <w:pPr>
              <w:pStyle w:val="EMPTYCELLSTYLE"/>
            </w:pPr>
          </w:p>
        </w:tc>
        <w:tc>
          <w:tcPr>
            <w:tcW w:w="2300" w:type="dxa"/>
            <w:gridSpan w:val="30"/>
          </w:tcPr>
          <w:p w14:paraId="11E6CCAB" w14:textId="77777777" w:rsidR="00BA628F" w:rsidRDefault="00BA628F">
            <w:pPr>
              <w:pStyle w:val="EMPTYCELLSTYLE"/>
            </w:pPr>
          </w:p>
        </w:tc>
        <w:tc>
          <w:tcPr>
            <w:tcW w:w="80" w:type="dxa"/>
            <w:gridSpan w:val="4"/>
          </w:tcPr>
          <w:p w14:paraId="11E6CCAC" w14:textId="77777777" w:rsidR="00BA628F" w:rsidRDefault="00BA628F">
            <w:pPr>
              <w:pStyle w:val="EMPTYCELLSTYLE"/>
            </w:pPr>
          </w:p>
        </w:tc>
        <w:tc>
          <w:tcPr>
            <w:tcW w:w="480" w:type="dxa"/>
            <w:gridSpan w:val="6"/>
          </w:tcPr>
          <w:p w14:paraId="11E6CCAD" w14:textId="77777777" w:rsidR="00BA628F" w:rsidRDefault="00BA628F">
            <w:pPr>
              <w:pStyle w:val="EMPTYCELLSTYLE"/>
            </w:pPr>
          </w:p>
        </w:tc>
        <w:tc>
          <w:tcPr>
            <w:tcW w:w="740" w:type="dxa"/>
            <w:gridSpan w:val="5"/>
          </w:tcPr>
          <w:p w14:paraId="11E6CCAE" w14:textId="77777777" w:rsidR="00BA628F" w:rsidRDefault="00BA628F">
            <w:pPr>
              <w:pStyle w:val="EMPTYCELLSTYLE"/>
            </w:pPr>
          </w:p>
        </w:tc>
        <w:tc>
          <w:tcPr>
            <w:tcW w:w="160" w:type="dxa"/>
            <w:gridSpan w:val="6"/>
          </w:tcPr>
          <w:p w14:paraId="11E6CCAF" w14:textId="77777777" w:rsidR="00BA628F" w:rsidRDefault="00BA628F">
            <w:pPr>
              <w:pStyle w:val="EMPTYCELLSTYLE"/>
            </w:pPr>
          </w:p>
        </w:tc>
        <w:tc>
          <w:tcPr>
            <w:tcW w:w="80" w:type="dxa"/>
            <w:gridSpan w:val="4"/>
          </w:tcPr>
          <w:p w14:paraId="11E6CCB0" w14:textId="77777777" w:rsidR="00BA628F" w:rsidRDefault="00BA628F">
            <w:pPr>
              <w:pStyle w:val="EMPTYCELLSTYLE"/>
            </w:pPr>
          </w:p>
        </w:tc>
        <w:tc>
          <w:tcPr>
            <w:tcW w:w="40" w:type="dxa"/>
            <w:gridSpan w:val="2"/>
          </w:tcPr>
          <w:p w14:paraId="11E6CCB1" w14:textId="77777777" w:rsidR="00BA628F" w:rsidRDefault="00BA628F">
            <w:pPr>
              <w:pStyle w:val="EMPTYCELLSTYLE"/>
            </w:pPr>
          </w:p>
        </w:tc>
        <w:tc>
          <w:tcPr>
            <w:tcW w:w="379" w:type="dxa"/>
            <w:gridSpan w:val="13"/>
          </w:tcPr>
          <w:p w14:paraId="11E6CCB2" w14:textId="77777777" w:rsidR="00BA628F" w:rsidRDefault="00BA628F">
            <w:pPr>
              <w:pStyle w:val="EMPTYCELLSTYLE"/>
            </w:pPr>
          </w:p>
        </w:tc>
        <w:tc>
          <w:tcPr>
            <w:tcW w:w="40" w:type="dxa"/>
            <w:gridSpan w:val="3"/>
          </w:tcPr>
          <w:p w14:paraId="11E6CCB3" w14:textId="77777777" w:rsidR="00BA628F" w:rsidRDefault="00BA628F">
            <w:pPr>
              <w:pStyle w:val="EMPTYCELLSTYLE"/>
            </w:pPr>
          </w:p>
        </w:tc>
      </w:tr>
      <w:tr w:rsidR="00BA628F" w14:paraId="11E6CCBF" w14:textId="77777777" w:rsidTr="002C180E">
        <w:trPr>
          <w:gridAfter w:val="31"/>
          <w:wAfter w:w="1329" w:type="dxa"/>
          <w:trHeight w:hRule="exact" w:val="300"/>
        </w:trPr>
        <w:tc>
          <w:tcPr>
            <w:tcW w:w="450" w:type="dxa"/>
          </w:tcPr>
          <w:p w14:paraId="11E6CCB5" w14:textId="77777777" w:rsidR="00BA628F" w:rsidRDefault="00BA628F">
            <w:pPr>
              <w:pStyle w:val="EMPTYCELLSTYLE"/>
            </w:pPr>
          </w:p>
        </w:tc>
        <w:tc>
          <w:tcPr>
            <w:tcW w:w="2940" w:type="dxa"/>
            <w:gridSpan w:val="32"/>
            <w:vMerge/>
            <w:tcMar>
              <w:top w:w="0" w:type="dxa"/>
              <w:left w:w="0" w:type="dxa"/>
              <w:bottom w:w="0" w:type="dxa"/>
              <w:right w:w="0" w:type="dxa"/>
            </w:tcMar>
          </w:tcPr>
          <w:p w14:paraId="11E6CCB6" w14:textId="77777777" w:rsidR="00BA628F" w:rsidRDefault="00BA628F">
            <w:pPr>
              <w:pStyle w:val="EMPTYCELLSTYLE"/>
            </w:pPr>
          </w:p>
        </w:tc>
        <w:tc>
          <w:tcPr>
            <w:tcW w:w="40" w:type="dxa"/>
            <w:gridSpan w:val="2"/>
          </w:tcPr>
          <w:p w14:paraId="11E6CCB7" w14:textId="77777777" w:rsidR="00BA628F" w:rsidRDefault="00BA628F">
            <w:pPr>
              <w:pStyle w:val="EMPTYCELLSTYLE"/>
            </w:pPr>
          </w:p>
        </w:tc>
        <w:tc>
          <w:tcPr>
            <w:tcW w:w="6060" w:type="dxa"/>
            <w:gridSpan w:val="115"/>
            <w:tcMar>
              <w:top w:w="0" w:type="dxa"/>
              <w:left w:w="0" w:type="dxa"/>
              <w:bottom w:w="0" w:type="dxa"/>
              <w:right w:w="0" w:type="dxa"/>
            </w:tcMar>
          </w:tcPr>
          <w:p w14:paraId="11E6CCB8" w14:textId="77777777" w:rsidR="00BA628F" w:rsidRDefault="00BA628F"/>
        </w:tc>
        <w:tc>
          <w:tcPr>
            <w:tcW w:w="740" w:type="dxa"/>
            <w:gridSpan w:val="5"/>
          </w:tcPr>
          <w:p w14:paraId="11E6CCB9" w14:textId="77777777" w:rsidR="00BA628F" w:rsidRDefault="00BA628F">
            <w:pPr>
              <w:pStyle w:val="EMPTYCELLSTYLE"/>
            </w:pPr>
          </w:p>
        </w:tc>
        <w:tc>
          <w:tcPr>
            <w:tcW w:w="160" w:type="dxa"/>
            <w:gridSpan w:val="6"/>
          </w:tcPr>
          <w:p w14:paraId="11E6CCBA" w14:textId="77777777" w:rsidR="00BA628F" w:rsidRDefault="00BA628F">
            <w:pPr>
              <w:pStyle w:val="EMPTYCELLSTYLE"/>
            </w:pPr>
          </w:p>
        </w:tc>
        <w:tc>
          <w:tcPr>
            <w:tcW w:w="80" w:type="dxa"/>
            <w:gridSpan w:val="4"/>
          </w:tcPr>
          <w:p w14:paraId="11E6CCBB" w14:textId="77777777" w:rsidR="00BA628F" w:rsidRDefault="00BA628F">
            <w:pPr>
              <w:pStyle w:val="EMPTYCELLSTYLE"/>
            </w:pPr>
          </w:p>
        </w:tc>
        <w:tc>
          <w:tcPr>
            <w:tcW w:w="40" w:type="dxa"/>
            <w:gridSpan w:val="2"/>
          </w:tcPr>
          <w:p w14:paraId="11E6CCBC" w14:textId="77777777" w:rsidR="00BA628F" w:rsidRDefault="00BA628F">
            <w:pPr>
              <w:pStyle w:val="EMPTYCELLSTYLE"/>
            </w:pPr>
          </w:p>
        </w:tc>
        <w:tc>
          <w:tcPr>
            <w:tcW w:w="379" w:type="dxa"/>
            <w:gridSpan w:val="13"/>
          </w:tcPr>
          <w:p w14:paraId="11E6CCBD" w14:textId="77777777" w:rsidR="00BA628F" w:rsidRDefault="00BA628F">
            <w:pPr>
              <w:pStyle w:val="EMPTYCELLSTYLE"/>
            </w:pPr>
          </w:p>
        </w:tc>
        <w:tc>
          <w:tcPr>
            <w:tcW w:w="40" w:type="dxa"/>
            <w:gridSpan w:val="3"/>
          </w:tcPr>
          <w:p w14:paraId="11E6CCBE" w14:textId="77777777" w:rsidR="00BA628F" w:rsidRDefault="00BA628F">
            <w:pPr>
              <w:pStyle w:val="EMPTYCELLSTYLE"/>
            </w:pPr>
          </w:p>
        </w:tc>
      </w:tr>
      <w:tr w:rsidR="00BA628F" w14:paraId="11E6CCDA" w14:textId="77777777" w:rsidTr="002C180E">
        <w:trPr>
          <w:trHeight w:hRule="exact" w:val="180"/>
        </w:trPr>
        <w:tc>
          <w:tcPr>
            <w:tcW w:w="450" w:type="dxa"/>
          </w:tcPr>
          <w:p w14:paraId="11E6CCC0" w14:textId="77777777" w:rsidR="00BA628F" w:rsidRDefault="00BA628F">
            <w:pPr>
              <w:pStyle w:val="EMPTYCELLSTYLE"/>
            </w:pPr>
          </w:p>
        </w:tc>
        <w:tc>
          <w:tcPr>
            <w:tcW w:w="40" w:type="dxa"/>
            <w:gridSpan w:val="2"/>
          </w:tcPr>
          <w:p w14:paraId="11E6CCC1" w14:textId="77777777" w:rsidR="00BA628F" w:rsidRDefault="00BA628F">
            <w:pPr>
              <w:pStyle w:val="EMPTYCELLSTYLE"/>
            </w:pPr>
          </w:p>
        </w:tc>
        <w:tc>
          <w:tcPr>
            <w:tcW w:w="980" w:type="dxa"/>
            <w:gridSpan w:val="3"/>
          </w:tcPr>
          <w:p w14:paraId="11E6CCC2" w14:textId="77777777" w:rsidR="00BA628F" w:rsidRDefault="00BA628F">
            <w:pPr>
              <w:pStyle w:val="EMPTYCELLSTYLE"/>
            </w:pPr>
          </w:p>
        </w:tc>
        <w:tc>
          <w:tcPr>
            <w:tcW w:w="640" w:type="dxa"/>
            <w:gridSpan w:val="4"/>
          </w:tcPr>
          <w:p w14:paraId="11E6CCC3" w14:textId="77777777" w:rsidR="00BA628F" w:rsidRDefault="00BA628F">
            <w:pPr>
              <w:pStyle w:val="EMPTYCELLSTYLE"/>
            </w:pPr>
          </w:p>
        </w:tc>
        <w:tc>
          <w:tcPr>
            <w:tcW w:w="220" w:type="dxa"/>
            <w:gridSpan w:val="4"/>
          </w:tcPr>
          <w:p w14:paraId="11E6CCC4" w14:textId="77777777" w:rsidR="00BA628F" w:rsidRDefault="00BA628F">
            <w:pPr>
              <w:pStyle w:val="EMPTYCELLSTYLE"/>
            </w:pPr>
          </w:p>
        </w:tc>
        <w:tc>
          <w:tcPr>
            <w:tcW w:w="400" w:type="dxa"/>
            <w:gridSpan w:val="8"/>
          </w:tcPr>
          <w:p w14:paraId="11E6CCC5" w14:textId="77777777" w:rsidR="00BA628F" w:rsidRDefault="00BA628F">
            <w:pPr>
              <w:pStyle w:val="EMPTYCELLSTYLE"/>
            </w:pPr>
          </w:p>
        </w:tc>
        <w:tc>
          <w:tcPr>
            <w:tcW w:w="420" w:type="dxa"/>
            <w:gridSpan w:val="5"/>
          </w:tcPr>
          <w:p w14:paraId="11E6CCC6" w14:textId="77777777" w:rsidR="00BA628F" w:rsidRDefault="00BA628F">
            <w:pPr>
              <w:pStyle w:val="EMPTYCELLSTYLE"/>
            </w:pPr>
          </w:p>
        </w:tc>
        <w:tc>
          <w:tcPr>
            <w:tcW w:w="40" w:type="dxa"/>
            <w:gridSpan w:val="3"/>
          </w:tcPr>
          <w:p w14:paraId="11E6CCC7" w14:textId="77777777" w:rsidR="00BA628F" w:rsidRDefault="00BA628F">
            <w:pPr>
              <w:pStyle w:val="EMPTYCELLSTYLE"/>
            </w:pPr>
          </w:p>
        </w:tc>
        <w:tc>
          <w:tcPr>
            <w:tcW w:w="220" w:type="dxa"/>
            <w:gridSpan w:val="4"/>
          </w:tcPr>
          <w:p w14:paraId="11E6CCC8" w14:textId="77777777" w:rsidR="00BA628F" w:rsidRDefault="00BA628F">
            <w:pPr>
              <w:pStyle w:val="EMPTYCELLSTYLE"/>
            </w:pPr>
          </w:p>
        </w:tc>
        <w:tc>
          <w:tcPr>
            <w:tcW w:w="40" w:type="dxa"/>
            <w:gridSpan w:val="2"/>
          </w:tcPr>
          <w:p w14:paraId="11E6CCC9" w14:textId="77777777" w:rsidR="00BA628F" w:rsidRDefault="00BA628F">
            <w:pPr>
              <w:pStyle w:val="EMPTYCELLSTYLE"/>
            </w:pPr>
          </w:p>
        </w:tc>
        <w:tc>
          <w:tcPr>
            <w:tcW w:w="600" w:type="dxa"/>
            <w:gridSpan w:val="12"/>
          </w:tcPr>
          <w:p w14:paraId="11E6CCCA" w14:textId="77777777" w:rsidR="00BA628F" w:rsidRDefault="00BA628F">
            <w:pPr>
              <w:pStyle w:val="EMPTYCELLSTYLE"/>
            </w:pPr>
          </w:p>
        </w:tc>
        <w:tc>
          <w:tcPr>
            <w:tcW w:w="200" w:type="dxa"/>
            <w:gridSpan w:val="4"/>
          </w:tcPr>
          <w:p w14:paraId="11E6CCCB" w14:textId="77777777" w:rsidR="00BA628F" w:rsidRDefault="00BA628F">
            <w:pPr>
              <w:pStyle w:val="EMPTYCELLSTYLE"/>
            </w:pPr>
          </w:p>
        </w:tc>
        <w:tc>
          <w:tcPr>
            <w:tcW w:w="860" w:type="dxa"/>
            <w:gridSpan w:val="15"/>
          </w:tcPr>
          <w:p w14:paraId="11E6CCCC" w14:textId="77777777" w:rsidR="00BA628F" w:rsidRDefault="00BA628F">
            <w:pPr>
              <w:pStyle w:val="EMPTYCELLSTYLE"/>
            </w:pPr>
          </w:p>
        </w:tc>
        <w:tc>
          <w:tcPr>
            <w:tcW w:w="300" w:type="dxa"/>
            <w:gridSpan w:val="7"/>
          </w:tcPr>
          <w:p w14:paraId="11E6CCCD" w14:textId="77777777" w:rsidR="00BA628F" w:rsidRDefault="00BA628F">
            <w:pPr>
              <w:pStyle w:val="EMPTYCELLSTYLE"/>
            </w:pPr>
          </w:p>
        </w:tc>
        <w:tc>
          <w:tcPr>
            <w:tcW w:w="360" w:type="dxa"/>
            <w:gridSpan w:val="10"/>
          </w:tcPr>
          <w:p w14:paraId="11E6CCCE" w14:textId="77777777" w:rsidR="00BA628F" w:rsidRDefault="00BA628F">
            <w:pPr>
              <w:pStyle w:val="EMPTYCELLSTYLE"/>
            </w:pPr>
          </w:p>
        </w:tc>
        <w:tc>
          <w:tcPr>
            <w:tcW w:w="500" w:type="dxa"/>
            <w:gridSpan w:val="14"/>
          </w:tcPr>
          <w:p w14:paraId="11E6CCCF" w14:textId="77777777" w:rsidR="00BA628F" w:rsidRDefault="00BA628F">
            <w:pPr>
              <w:pStyle w:val="EMPTYCELLSTYLE"/>
            </w:pPr>
          </w:p>
        </w:tc>
        <w:tc>
          <w:tcPr>
            <w:tcW w:w="380" w:type="dxa"/>
            <w:gridSpan w:val="13"/>
          </w:tcPr>
          <w:p w14:paraId="11E6CCD0" w14:textId="77777777" w:rsidR="00BA628F" w:rsidRDefault="00BA628F">
            <w:pPr>
              <w:pStyle w:val="EMPTYCELLSTYLE"/>
            </w:pPr>
          </w:p>
        </w:tc>
        <w:tc>
          <w:tcPr>
            <w:tcW w:w="2300" w:type="dxa"/>
            <w:gridSpan w:val="30"/>
          </w:tcPr>
          <w:p w14:paraId="11E6CCD1" w14:textId="77777777" w:rsidR="00BA628F" w:rsidRDefault="00BA628F">
            <w:pPr>
              <w:pStyle w:val="EMPTYCELLSTYLE"/>
            </w:pPr>
          </w:p>
        </w:tc>
        <w:tc>
          <w:tcPr>
            <w:tcW w:w="80" w:type="dxa"/>
            <w:gridSpan w:val="5"/>
          </w:tcPr>
          <w:p w14:paraId="11E6CCD2" w14:textId="77777777" w:rsidR="00BA628F" w:rsidRDefault="00BA628F">
            <w:pPr>
              <w:pStyle w:val="EMPTYCELLSTYLE"/>
            </w:pPr>
          </w:p>
        </w:tc>
        <w:tc>
          <w:tcPr>
            <w:tcW w:w="480" w:type="dxa"/>
            <w:gridSpan w:val="5"/>
          </w:tcPr>
          <w:p w14:paraId="11E6CCD3" w14:textId="77777777" w:rsidR="00BA628F" w:rsidRDefault="00BA628F">
            <w:pPr>
              <w:pStyle w:val="EMPTYCELLSTYLE"/>
            </w:pPr>
          </w:p>
        </w:tc>
        <w:tc>
          <w:tcPr>
            <w:tcW w:w="740" w:type="dxa"/>
            <w:gridSpan w:val="5"/>
          </w:tcPr>
          <w:p w14:paraId="11E6CCD4" w14:textId="77777777" w:rsidR="00BA628F" w:rsidRDefault="00BA628F">
            <w:pPr>
              <w:pStyle w:val="EMPTYCELLSTYLE"/>
            </w:pPr>
          </w:p>
        </w:tc>
        <w:tc>
          <w:tcPr>
            <w:tcW w:w="160" w:type="dxa"/>
            <w:gridSpan w:val="6"/>
          </w:tcPr>
          <w:p w14:paraId="11E6CCD5" w14:textId="77777777" w:rsidR="00BA628F" w:rsidRDefault="00BA628F">
            <w:pPr>
              <w:pStyle w:val="EMPTYCELLSTYLE"/>
            </w:pPr>
          </w:p>
        </w:tc>
        <w:tc>
          <w:tcPr>
            <w:tcW w:w="80" w:type="dxa"/>
            <w:gridSpan w:val="4"/>
          </w:tcPr>
          <w:p w14:paraId="11E6CCD6" w14:textId="77777777" w:rsidR="00BA628F" w:rsidRDefault="00BA628F">
            <w:pPr>
              <w:pStyle w:val="EMPTYCELLSTYLE"/>
            </w:pPr>
          </w:p>
        </w:tc>
        <w:tc>
          <w:tcPr>
            <w:tcW w:w="40" w:type="dxa"/>
            <w:gridSpan w:val="2"/>
          </w:tcPr>
          <w:p w14:paraId="11E6CCD7" w14:textId="77777777" w:rsidR="00BA628F" w:rsidRDefault="00BA628F">
            <w:pPr>
              <w:pStyle w:val="EMPTYCELLSTYLE"/>
            </w:pPr>
          </w:p>
        </w:tc>
        <w:tc>
          <w:tcPr>
            <w:tcW w:w="379" w:type="dxa"/>
            <w:gridSpan w:val="13"/>
          </w:tcPr>
          <w:p w14:paraId="11E6CCD8" w14:textId="77777777" w:rsidR="00BA628F" w:rsidRDefault="00BA628F">
            <w:pPr>
              <w:pStyle w:val="EMPTYCELLSTYLE"/>
            </w:pPr>
          </w:p>
        </w:tc>
        <w:tc>
          <w:tcPr>
            <w:tcW w:w="939" w:type="dxa"/>
            <w:gridSpan w:val="33"/>
          </w:tcPr>
          <w:p w14:paraId="11E6CCD9" w14:textId="77777777" w:rsidR="00BA628F" w:rsidRDefault="00BA628F">
            <w:pPr>
              <w:pStyle w:val="EMPTYCELLSTYLE"/>
            </w:pPr>
          </w:p>
        </w:tc>
      </w:tr>
      <w:tr w:rsidR="00BA628F" w14:paraId="11E6CCEB" w14:textId="77777777" w:rsidTr="002C180E">
        <w:trPr>
          <w:gridAfter w:val="31"/>
          <w:wAfter w:w="1329" w:type="dxa"/>
          <w:trHeight w:hRule="exact" w:val="280"/>
        </w:trPr>
        <w:tc>
          <w:tcPr>
            <w:tcW w:w="450" w:type="dxa"/>
          </w:tcPr>
          <w:p w14:paraId="11E6CCDB"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CCDC" w14:textId="77777777" w:rsidR="00BA628F" w:rsidRDefault="0050071D">
            <w:r>
              <w:rPr>
                <w:rFonts w:ascii="SansSerif" w:eastAsia="SansSerif" w:hAnsi="SansSerif" w:cs="SansSerif"/>
                <w:b/>
                <w:color w:val="000000"/>
              </w:rPr>
              <w:t>Environmental Reviews:</w:t>
            </w:r>
          </w:p>
        </w:tc>
        <w:tc>
          <w:tcPr>
            <w:tcW w:w="220" w:type="dxa"/>
            <w:gridSpan w:val="5"/>
          </w:tcPr>
          <w:p w14:paraId="11E6CCDD"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CCDE" w14:textId="77777777" w:rsidR="00BA628F" w:rsidRDefault="0050071D">
            <w:r>
              <w:rPr>
                <w:rFonts w:ascii="SansSerif" w:eastAsia="SansSerif" w:hAnsi="SansSerif" w:cs="SansSerif"/>
                <w:color w:val="000000"/>
              </w:rPr>
              <w:t>None</w:t>
            </w:r>
          </w:p>
        </w:tc>
        <w:tc>
          <w:tcPr>
            <w:tcW w:w="360" w:type="dxa"/>
            <w:gridSpan w:val="10"/>
          </w:tcPr>
          <w:p w14:paraId="11E6CCDF" w14:textId="77777777" w:rsidR="00BA628F" w:rsidRDefault="00BA628F">
            <w:pPr>
              <w:pStyle w:val="EMPTYCELLSTYLE"/>
            </w:pPr>
          </w:p>
        </w:tc>
        <w:tc>
          <w:tcPr>
            <w:tcW w:w="500" w:type="dxa"/>
            <w:gridSpan w:val="14"/>
          </w:tcPr>
          <w:p w14:paraId="11E6CCE0" w14:textId="77777777" w:rsidR="00BA628F" w:rsidRDefault="00BA628F">
            <w:pPr>
              <w:pStyle w:val="EMPTYCELLSTYLE"/>
            </w:pPr>
          </w:p>
        </w:tc>
        <w:tc>
          <w:tcPr>
            <w:tcW w:w="380" w:type="dxa"/>
            <w:gridSpan w:val="13"/>
          </w:tcPr>
          <w:p w14:paraId="11E6CCE1" w14:textId="77777777" w:rsidR="00BA628F" w:rsidRDefault="00BA628F">
            <w:pPr>
              <w:pStyle w:val="EMPTYCELLSTYLE"/>
            </w:pPr>
          </w:p>
        </w:tc>
        <w:tc>
          <w:tcPr>
            <w:tcW w:w="2300" w:type="dxa"/>
            <w:gridSpan w:val="30"/>
          </w:tcPr>
          <w:p w14:paraId="11E6CCE2" w14:textId="77777777" w:rsidR="00BA628F" w:rsidRDefault="00BA628F">
            <w:pPr>
              <w:pStyle w:val="EMPTYCELLSTYLE"/>
            </w:pPr>
          </w:p>
        </w:tc>
        <w:tc>
          <w:tcPr>
            <w:tcW w:w="80" w:type="dxa"/>
            <w:gridSpan w:val="4"/>
          </w:tcPr>
          <w:p w14:paraId="11E6CCE3" w14:textId="77777777" w:rsidR="00BA628F" w:rsidRDefault="00BA628F">
            <w:pPr>
              <w:pStyle w:val="EMPTYCELLSTYLE"/>
            </w:pPr>
          </w:p>
        </w:tc>
        <w:tc>
          <w:tcPr>
            <w:tcW w:w="480" w:type="dxa"/>
            <w:gridSpan w:val="6"/>
          </w:tcPr>
          <w:p w14:paraId="11E6CCE4" w14:textId="77777777" w:rsidR="00BA628F" w:rsidRDefault="00BA628F">
            <w:pPr>
              <w:pStyle w:val="EMPTYCELLSTYLE"/>
            </w:pPr>
          </w:p>
        </w:tc>
        <w:tc>
          <w:tcPr>
            <w:tcW w:w="740" w:type="dxa"/>
            <w:gridSpan w:val="5"/>
          </w:tcPr>
          <w:p w14:paraId="11E6CCE5" w14:textId="77777777" w:rsidR="00BA628F" w:rsidRDefault="00BA628F">
            <w:pPr>
              <w:pStyle w:val="EMPTYCELLSTYLE"/>
            </w:pPr>
          </w:p>
        </w:tc>
        <w:tc>
          <w:tcPr>
            <w:tcW w:w="160" w:type="dxa"/>
            <w:gridSpan w:val="6"/>
          </w:tcPr>
          <w:p w14:paraId="11E6CCE6" w14:textId="77777777" w:rsidR="00BA628F" w:rsidRDefault="00BA628F">
            <w:pPr>
              <w:pStyle w:val="EMPTYCELLSTYLE"/>
            </w:pPr>
          </w:p>
        </w:tc>
        <w:tc>
          <w:tcPr>
            <w:tcW w:w="80" w:type="dxa"/>
            <w:gridSpan w:val="4"/>
          </w:tcPr>
          <w:p w14:paraId="11E6CCE7" w14:textId="77777777" w:rsidR="00BA628F" w:rsidRDefault="00BA628F">
            <w:pPr>
              <w:pStyle w:val="EMPTYCELLSTYLE"/>
            </w:pPr>
          </w:p>
        </w:tc>
        <w:tc>
          <w:tcPr>
            <w:tcW w:w="40" w:type="dxa"/>
            <w:gridSpan w:val="2"/>
          </w:tcPr>
          <w:p w14:paraId="11E6CCE8" w14:textId="77777777" w:rsidR="00BA628F" w:rsidRDefault="00BA628F">
            <w:pPr>
              <w:pStyle w:val="EMPTYCELLSTYLE"/>
            </w:pPr>
          </w:p>
        </w:tc>
        <w:tc>
          <w:tcPr>
            <w:tcW w:w="379" w:type="dxa"/>
            <w:gridSpan w:val="13"/>
          </w:tcPr>
          <w:p w14:paraId="11E6CCE9" w14:textId="77777777" w:rsidR="00BA628F" w:rsidRDefault="00BA628F">
            <w:pPr>
              <w:pStyle w:val="EMPTYCELLSTYLE"/>
            </w:pPr>
          </w:p>
        </w:tc>
        <w:tc>
          <w:tcPr>
            <w:tcW w:w="40" w:type="dxa"/>
            <w:gridSpan w:val="3"/>
          </w:tcPr>
          <w:p w14:paraId="11E6CCEA" w14:textId="77777777" w:rsidR="00BA628F" w:rsidRDefault="00BA628F">
            <w:pPr>
              <w:pStyle w:val="EMPTYCELLSTYLE"/>
            </w:pPr>
          </w:p>
        </w:tc>
      </w:tr>
      <w:tr w:rsidR="00BA628F" w14:paraId="11E6CD06" w14:textId="77777777" w:rsidTr="002C180E">
        <w:trPr>
          <w:trHeight w:hRule="exact" w:val="320"/>
        </w:trPr>
        <w:tc>
          <w:tcPr>
            <w:tcW w:w="450" w:type="dxa"/>
          </w:tcPr>
          <w:p w14:paraId="11E6CCEC" w14:textId="77777777" w:rsidR="00BA628F" w:rsidRDefault="00BA628F">
            <w:pPr>
              <w:pStyle w:val="EMPTYCELLSTYLE"/>
            </w:pPr>
          </w:p>
        </w:tc>
        <w:tc>
          <w:tcPr>
            <w:tcW w:w="40" w:type="dxa"/>
            <w:gridSpan w:val="2"/>
          </w:tcPr>
          <w:p w14:paraId="11E6CCED" w14:textId="77777777" w:rsidR="00BA628F" w:rsidRDefault="00BA628F">
            <w:pPr>
              <w:pStyle w:val="EMPTYCELLSTYLE"/>
            </w:pPr>
          </w:p>
        </w:tc>
        <w:tc>
          <w:tcPr>
            <w:tcW w:w="980" w:type="dxa"/>
            <w:gridSpan w:val="3"/>
          </w:tcPr>
          <w:p w14:paraId="11E6CCEE" w14:textId="77777777" w:rsidR="00BA628F" w:rsidRDefault="00BA628F">
            <w:pPr>
              <w:pStyle w:val="EMPTYCELLSTYLE"/>
            </w:pPr>
          </w:p>
        </w:tc>
        <w:tc>
          <w:tcPr>
            <w:tcW w:w="640" w:type="dxa"/>
            <w:gridSpan w:val="4"/>
          </w:tcPr>
          <w:p w14:paraId="11E6CCEF" w14:textId="77777777" w:rsidR="00BA628F" w:rsidRDefault="00BA628F">
            <w:pPr>
              <w:pStyle w:val="EMPTYCELLSTYLE"/>
            </w:pPr>
          </w:p>
        </w:tc>
        <w:tc>
          <w:tcPr>
            <w:tcW w:w="220" w:type="dxa"/>
            <w:gridSpan w:val="4"/>
          </w:tcPr>
          <w:p w14:paraId="11E6CCF0" w14:textId="77777777" w:rsidR="00BA628F" w:rsidRDefault="00BA628F">
            <w:pPr>
              <w:pStyle w:val="EMPTYCELLSTYLE"/>
            </w:pPr>
          </w:p>
        </w:tc>
        <w:tc>
          <w:tcPr>
            <w:tcW w:w="400" w:type="dxa"/>
            <w:gridSpan w:val="8"/>
          </w:tcPr>
          <w:p w14:paraId="11E6CCF1" w14:textId="77777777" w:rsidR="00BA628F" w:rsidRDefault="00BA628F">
            <w:pPr>
              <w:pStyle w:val="EMPTYCELLSTYLE"/>
            </w:pPr>
          </w:p>
        </w:tc>
        <w:tc>
          <w:tcPr>
            <w:tcW w:w="420" w:type="dxa"/>
            <w:gridSpan w:val="5"/>
          </w:tcPr>
          <w:p w14:paraId="11E6CCF2" w14:textId="77777777" w:rsidR="00BA628F" w:rsidRDefault="00BA628F">
            <w:pPr>
              <w:pStyle w:val="EMPTYCELLSTYLE"/>
            </w:pPr>
          </w:p>
        </w:tc>
        <w:tc>
          <w:tcPr>
            <w:tcW w:w="40" w:type="dxa"/>
            <w:gridSpan w:val="3"/>
          </w:tcPr>
          <w:p w14:paraId="11E6CCF3" w14:textId="77777777" w:rsidR="00BA628F" w:rsidRDefault="00BA628F">
            <w:pPr>
              <w:pStyle w:val="EMPTYCELLSTYLE"/>
            </w:pPr>
          </w:p>
        </w:tc>
        <w:tc>
          <w:tcPr>
            <w:tcW w:w="220" w:type="dxa"/>
            <w:gridSpan w:val="4"/>
          </w:tcPr>
          <w:p w14:paraId="11E6CCF4" w14:textId="77777777" w:rsidR="00BA628F" w:rsidRDefault="00BA628F">
            <w:pPr>
              <w:pStyle w:val="EMPTYCELLSTYLE"/>
            </w:pPr>
          </w:p>
        </w:tc>
        <w:tc>
          <w:tcPr>
            <w:tcW w:w="40" w:type="dxa"/>
            <w:gridSpan w:val="2"/>
          </w:tcPr>
          <w:p w14:paraId="11E6CCF5" w14:textId="77777777" w:rsidR="00BA628F" w:rsidRDefault="00BA628F">
            <w:pPr>
              <w:pStyle w:val="EMPTYCELLSTYLE"/>
            </w:pPr>
          </w:p>
        </w:tc>
        <w:tc>
          <w:tcPr>
            <w:tcW w:w="600" w:type="dxa"/>
            <w:gridSpan w:val="12"/>
          </w:tcPr>
          <w:p w14:paraId="11E6CCF6" w14:textId="77777777" w:rsidR="00BA628F" w:rsidRDefault="00BA628F">
            <w:pPr>
              <w:pStyle w:val="EMPTYCELLSTYLE"/>
            </w:pPr>
          </w:p>
        </w:tc>
        <w:tc>
          <w:tcPr>
            <w:tcW w:w="200" w:type="dxa"/>
            <w:gridSpan w:val="4"/>
          </w:tcPr>
          <w:p w14:paraId="11E6CCF7" w14:textId="77777777" w:rsidR="00BA628F" w:rsidRDefault="00BA628F">
            <w:pPr>
              <w:pStyle w:val="EMPTYCELLSTYLE"/>
            </w:pPr>
          </w:p>
        </w:tc>
        <w:tc>
          <w:tcPr>
            <w:tcW w:w="860" w:type="dxa"/>
            <w:gridSpan w:val="15"/>
          </w:tcPr>
          <w:p w14:paraId="11E6CCF8" w14:textId="77777777" w:rsidR="00BA628F" w:rsidRDefault="00BA628F">
            <w:pPr>
              <w:pStyle w:val="EMPTYCELLSTYLE"/>
            </w:pPr>
          </w:p>
        </w:tc>
        <w:tc>
          <w:tcPr>
            <w:tcW w:w="300" w:type="dxa"/>
            <w:gridSpan w:val="7"/>
          </w:tcPr>
          <w:p w14:paraId="11E6CCF9" w14:textId="77777777" w:rsidR="00BA628F" w:rsidRDefault="00BA628F">
            <w:pPr>
              <w:pStyle w:val="EMPTYCELLSTYLE"/>
            </w:pPr>
          </w:p>
        </w:tc>
        <w:tc>
          <w:tcPr>
            <w:tcW w:w="360" w:type="dxa"/>
            <w:gridSpan w:val="10"/>
          </w:tcPr>
          <w:p w14:paraId="11E6CCFA" w14:textId="77777777" w:rsidR="00BA628F" w:rsidRDefault="00BA628F">
            <w:pPr>
              <w:pStyle w:val="EMPTYCELLSTYLE"/>
            </w:pPr>
          </w:p>
        </w:tc>
        <w:tc>
          <w:tcPr>
            <w:tcW w:w="500" w:type="dxa"/>
            <w:gridSpan w:val="14"/>
          </w:tcPr>
          <w:p w14:paraId="11E6CCFB" w14:textId="77777777" w:rsidR="00BA628F" w:rsidRDefault="00BA628F">
            <w:pPr>
              <w:pStyle w:val="EMPTYCELLSTYLE"/>
            </w:pPr>
          </w:p>
        </w:tc>
        <w:tc>
          <w:tcPr>
            <w:tcW w:w="380" w:type="dxa"/>
            <w:gridSpan w:val="13"/>
          </w:tcPr>
          <w:p w14:paraId="11E6CCFC" w14:textId="77777777" w:rsidR="00BA628F" w:rsidRDefault="00BA628F">
            <w:pPr>
              <w:pStyle w:val="EMPTYCELLSTYLE"/>
            </w:pPr>
          </w:p>
        </w:tc>
        <w:tc>
          <w:tcPr>
            <w:tcW w:w="2300" w:type="dxa"/>
            <w:gridSpan w:val="30"/>
          </w:tcPr>
          <w:p w14:paraId="11E6CCFD" w14:textId="77777777" w:rsidR="00BA628F" w:rsidRDefault="00BA628F">
            <w:pPr>
              <w:pStyle w:val="EMPTYCELLSTYLE"/>
            </w:pPr>
          </w:p>
        </w:tc>
        <w:tc>
          <w:tcPr>
            <w:tcW w:w="80" w:type="dxa"/>
            <w:gridSpan w:val="5"/>
          </w:tcPr>
          <w:p w14:paraId="11E6CCFE" w14:textId="77777777" w:rsidR="00BA628F" w:rsidRDefault="00BA628F">
            <w:pPr>
              <w:pStyle w:val="EMPTYCELLSTYLE"/>
            </w:pPr>
          </w:p>
        </w:tc>
        <w:tc>
          <w:tcPr>
            <w:tcW w:w="480" w:type="dxa"/>
            <w:gridSpan w:val="5"/>
          </w:tcPr>
          <w:p w14:paraId="11E6CCFF" w14:textId="77777777" w:rsidR="00BA628F" w:rsidRDefault="00BA628F">
            <w:pPr>
              <w:pStyle w:val="EMPTYCELLSTYLE"/>
            </w:pPr>
          </w:p>
        </w:tc>
        <w:tc>
          <w:tcPr>
            <w:tcW w:w="740" w:type="dxa"/>
            <w:gridSpan w:val="5"/>
          </w:tcPr>
          <w:p w14:paraId="11E6CD00" w14:textId="77777777" w:rsidR="00BA628F" w:rsidRDefault="00BA628F">
            <w:pPr>
              <w:pStyle w:val="EMPTYCELLSTYLE"/>
            </w:pPr>
          </w:p>
        </w:tc>
        <w:tc>
          <w:tcPr>
            <w:tcW w:w="160" w:type="dxa"/>
            <w:gridSpan w:val="6"/>
          </w:tcPr>
          <w:p w14:paraId="11E6CD01" w14:textId="77777777" w:rsidR="00BA628F" w:rsidRDefault="00BA628F">
            <w:pPr>
              <w:pStyle w:val="EMPTYCELLSTYLE"/>
            </w:pPr>
          </w:p>
        </w:tc>
        <w:tc>
          <w:tcPr>
            <w:tcW w:w="80" w:type="dxa"/>
            <w:gridSpan w:val="4"/>
          </w:tcPr>
          <w:p w14:paraId="11E6CD02" w14:textId="77777777" w:rsidR="00BA628F" w:rsidRDefault="00BA628F">
            <w:pPr>
              <w:pStyle w:val="EMPTYCELLSTYLE"/>
            </w:pPr>
          </w:p>
        </w:tc>
        <w:tc>
          <w:tcPr>
            <w:tcW w:w="40" w:type="dxa"/>
            <w:gridSpan w:val="2"/>
          </w:tcPr>
          <w:p w14:paraId="11E6CD03" w14:textId="77777777" w:rsidR="00BA628F" w:rsidRDefault="00BA628F">
            <w:pPr>
              <w:pStyle w:val="EMPTYCELLSTYLE"/>
            </w:pPr>
          </w:p>
        </w:tc>
        <w:tc>
          <w:tcPr>
            <w:tcW w:w="379" w:type="dxa"/>
            <w:gridSpan w:val="13"/>
          </w:tcPr>
          <w:p w14:paraId="11E6CD04" w14:textId="77777777" w:rsidR="00BA628F" w:rsidRDefault="00BA628F">
            <w:pPr>
              <w:pStyle w:val="EMPTYCELLSTYLE"/>
            </w:pPr>
          </w:p>
        </w:tc>
        <w:tc>
          <w:tcPr>
            <w:tcW w:w="939" w:type="dxa"/>
            <w:gridSpan w:val="33"/>
          </w:tcPr>
          <w:p w14:paraId="11E6CD05" w14:textId="77777777" w:rsidR="00BA628F" w:rsidRDefault="00BA628F">
            <w:pPr>
              <w:pStyle w:val="EMPTYCELLSTYLE"/>
            </w:pPr>
          </w:p>
        </w:tc>
      </w:tr>
      <w:tr w:rsidR="00BA628F" w14:paraId="11E6CD16" w14:textId="77777777" w:rsidTr="002C180E">
        <w:trPr>
          <w:gridAfter w:val="31"/>
          <w:wAfter w:w="1329" w:type="dxa"/>
          <w:trHeight w:hRule="exact" w:val="280"/>
        </w:trPr>
        <w:tc>
          <w:tcPr>
            <w:tcW w:w="450" w:type="dxa"/>
          </w:tcPr>
          <w:p w14:paraId="11E6CD07"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CD08" w14:textId="77777777" w:rsidR="00BA628F" w:rsidRDefault="0050071D">
            <w:r>
              <w:rPr>
                <w:rFonts w:ascii="SansSerif" w:eastAsia="SansSerif" w:hAnsi="SansSerif" w:cs="SansSerif"/>
                <w:b/>
                <w:color w:val="000000"/>
              </w:rPr>
              <w:t>Activity Attributes:</w:t>
            </w:r>
          </w:p>
        </w:tc>
        <w:tc>
          <w:tcPr>
            <w:tcW w:w="420" w:type="dxa"/>
            <w:gridSpan w:val="4"/>
          </w:tcPr>
          <w:p w14:paraId="11E6CD09"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CD0A" w14:textId="77777777" w:rsidR="00BA628F" w:rsidRDefault="0050071D">
            <w:r>
              <w:rPr>
                <w:rFonts w:ascii="SansSerif" w:eastAsia="SansSerif" w:hAnsi="SansSerif" w:cs="SansSerif"/>
                <w:color w:val="000000"/>
              </w:rPr>
              <w:t>None</w:t>
            </w:r>
          </w:p>
        </w:tc>
        <w:tc>
          <w:tcPr>
            <w:tcW w:w="500" w:type="dxa"/>
            <w:gridSpan w:val="14"/>
          </w:tcPr>
          <w:p w14:paraId="11E6CD0B" w14:textId="77777777" w:rsidR="00BA628F" w:rsidRDefault="00BA628F">
            <w:pPr>
              <w:pStyle w:val="EMPTYCELLSTYLE"/>
            </w:pPr>
          </w:p>
        </w:tc>
        <w:tc>
          <w:tcPr>
            <w:tcW w:w="380" w:type="dxa"/>
            <w:gridSpan w:val="13"/>
          </w:tcPr>
          <w:p w14:paraId="11E6CD0C" w14:textId="77777777" w:rsidR="00BA628F" w:rsidRDefault="00BA628F">
            <w:pPr>
              <w:pStyle w:val="EMPTYCELLSTYLE"/>
            </w:pPr>
          </w:p>
        </w:tc>
        <w:tc>
          <w:tcPr>
            <w:tcW w:w="2300" w:type="dxa"/>
            <w:gridSpan w:val="30"/>
          </w:tcPr>
          <w:p w14:paraId="11E6CD0D" w14:textId="77777777" w:rsidR="00BA628F" w:rsidRDefault="00BA628F">
            <w:pPr>
              <w:pStyle w:val="EMPTYCELLSTYLE"/>
            </w:pPr>
          </w:p>
        </w:tc>
        <w:tc>
          <w:tcPr>
            <w:tcW w:w="80" w:type="dxa"/>
            <w:gridSpan w:val="4"/>
          </w:tcPr>
          <w:p w14:paraId="11E6CD0E" w14:textId="77777777" w:rsidR="00BA628F" w:rsidRDefault="00BA628F">
            <w:pPr>
              <w:pStyle w:val="EMPTYCELLSTYLE"/>
            </w:pPr>
          </w:p>
        </w:tc>
        <w:tc>
          <w:tcPr>
            <w:tcW w:w="480" w:type="dxa"/>
            <w:gridSpan w:val="6"/>
          </w:tcPr>
          <w:p w14:paraId="11E6CD0F" w14:textId="77777777" w:rsidR="00BA628F" w:rsidRDefault="00BA628F">
            <w:pPr>
              <w:pStyle w:val="EMPTYCELLSTYLE"/>
            </w:pPr>
          </w:p>
        </w:tc>
        <w:tc>
          <w:tcPr>
            <w:tcW w:w="740" w:type="dxa"/>
            <w:gridSpan w:val="5"/>
          </w:tcPr>
          <w:p w14:paraId="11E6CD10" w14:textId="77777777" w:rsidR="00BA628F" w:rsidRDefault="00BA628F">
            <w:pPr>
              <w:pStyle w:val="EMPTYCELLSTYLE"/>
            </w:pPr>
          </w:p>
        </w:tc>
        <w:tc>
          <w:tcPr>
            <w:tcW w:w="160" w:type="dxa"/>
            <w:gridSpan w:val="6"/>
          </w:tcPr>
          <w:p w14:paraId="11E6CD11" w14:textId="77777777" w:rsidR="00BA628F" w:rsidRDefault="00BA628F">
            <w:pPr>
              <w:pStyle w:val="EMPTYCELLSTYLE"/>
            </w:pPr>
          </w:p>
        </w:tc>
        <w:tc>
          <w:tcPr>
            <w:tcW w:w="80" w:type="dxa"/>
            <w:gridSpan w:val="4"/>
          </w:tcPr>
          <w:p w14:paraId="11E6CD12" w14:textId="77777777" w:rsidR="00BA628F" w:rsidRDefault="00BA628F">
            <w:pPr>
              <w:pStyle w:val="EMPTYCELLSTYLE"/>
            </w:pPr>
          </w:p>
        </w:tc>
        <w:tc>
          <w:tcPr>
            <w:tcW w:w="40" w:type="dxa"/>
            <w:gridSpan w:val="2"/>
          </w:tcPr>
          <w:p w14:paraId="11E6CD13" w14:textId="77777777" w:rsidR="00BA628F" w:rsidRDefault="00BA628F">
            <w:pPr>
              <w:pStyle w:val="EMPTYCELLSTYLE"/>
            </w:pPr>
          </w:p>
        </w:tc>
        <w:tc>
          <w:tcPr>
            <w:tcW w:w="379" w:type="dxa"/>
            <w:gridSpan w:val="13"/>
          </w:tcPr>
          <w:p w14:paraId="11E6CD14" w14:textId="77777777" w:rsidR="00BA628F" w:rsidRDefault="00BA628F">
            <w:pPr>
              <w:pStyle w:val="EMPTYCELLSTYLE"/>
            </w:pPr>
          </w:p>
        </w:tc>
        <w:tc>
          <w:tcPr>
            <w:tcW w:w="40" w:type="dxa"/>
            <w:gridSpan w:val="3"/>
          </w:tcPr>
          <w:p w14:paraId="11E6CD15" w14:textId="77777777" w:rsidR="00BA628F" w:rsidRDefault="00BA628F">
            <w:pPr>
              <w:pStyle w:val="EMPTYCELLSTYLE"/>
            </w:pPr>
          </w:p>
        </w:tc>
      </w:tr>
      <w:tr w:rsidR="00BA628F" w14:paraId="11E6CD31" w14:textId="77777777" w:rsidTr="002C180E">
        <w:trPr>
          <w:trHeight w:hRule="exact" w:val="640"/>
        </w:trPr>
        <w:tc>
          <w:tcPr>
            <w:tcW w:w="450" w:type="dxa"/>
          </w:tcPr>
          <w:p w14:paraId="11E6CD17" w14:textId="77777777" w:rsidR="00BA628F" w:rsidRDefault="00BA628F">
            <w:pPr>
              <w:pStyle w:val="EMPTYCELLSTYLE"/>
            </w:pPr>
          </w:p>
        </w:tc>
        <w:tc>
          <w:tcPr>
            <w:tcW w:w="40" w:type="dxa"/>
            <w:gridSpan w:val="2"/>
          </w:tcPr>
          <w:p w14:paraId="11E6CD18" w14:textId="77777777" w:rsidR="00BA628F" w:rsidRDefault="00BA628F">
            <w:pPr>
              <w:pStyle w:val="EMPTYCELLSTYLE"/>
            </w:pPr>
          </w:p>
        </w:tc>
        <w:tc>
          <w:tcPr>
            <w:tcW w:w="980" w:type="dxa"/>
            <w:gridSpan w:val="3"/>
          </w:tcPr>
          <w:p w14:paraId="11E6CD19" w14:textId="77777777" w:rsidR="00BA628F" w:rsidRDefault="00BA628F">
            <w:pPr>
              <w:pStyle w:val="EMPTYCELLSTYLE"/>
            </w:pPr>
          </w:p>
        </w:tc>
        <w:tc>
          <w:tcPr>
            <w:tcW w:w="640" w:type="dxa"/>
            <w:gridSpan w:val="4"/>
          </w:tcPr>
          <w:p w14:paraId="11E6CD1A" w14:textId="77777777" w:rsidR="00BA628F" w:rsidRDefault="00BA628F">
            <w:pPr>
              <w:pStyle w:val="EMPTYCELLSTYLE"/>
            </w:pPr>
          </w:p>
        </w:tc>
        <w:tc>
          <w:tcPr>
            <w:tcW w:w="220" w:type="dxa"/>
            <w:gridSpan w:val="4"/>
          </w:tcPr>
          <w:p w14:paraId="11E6CD1B" w14:textId="77777777" w:rsidR="00BA628F" w:rsidRDefault="00BA628F">
            <w:pPr>
              <w:pStyle w:val="EMPTYCELLSTYLE"/>
            </w:pPr>
          </w:p>
        </w:tc>
        <w:tc>
          <w:tcPr>
            <w:tcW w:w="400" w:type="dxa"/>
            <w:gridSpan w:val="8"/>
          </w:tcPr>
          <w:p w14:paraId="11E6CD1C" w14:textId="77777777" w:rsidR="00BA628F" w:rsidRDefault="00BA628F">
            <w:pPr>
              <w:pStyle w:val="EMPTYCELLSTYLE"/>
            </w:pPr>
          </w:p>
        </w:tc>
        <w:tc>
          <w:tcPr>
            <w:tcW w:w="420" w:type="dxa"/>
            <w:gridSpan w:val="5"/>
          </w:tcPr>
          <w:p w14:paraId="11E6CD1D" w14:textId="77777777" w:rsidR="00BA628F" w:rsidRDefault="00BA628F">
            <w:pPr>
              <w:pStyle w:val="EMPTYCELLSTYLE"/>
            </w:pPr>
          </w:p>
        </w:tc>
        <w:tc>
          <w:tcPr>
            <w:tcW w:w="40" w:type="dxa"/>
            <w:gridSpan w:val="3"/>
          </w:tcPr>
          <w:p w14:paraId="11E6CD1E" w14:textId="77777777" w:rsidR="00BA628F" w:rsidRDefault="00BA628F">
            <w:pPr>
              <w:pStyle w:val="EMPTYCELLSTYLE"/>
            </w:pPr>
          </w:p>
        </w:tc>
        <w:tc>
          <w:tcPr>
            <w:tcW w:w="220" w:type="dxa"/>
            <w:gridSpan w:val="4"/>
          </w:tcPr>
          <w:p w14:paraId="11E6CD1F" w14:textId="77777777" w:rsidR="00BA628F" w:rsidRDefault="00BA628F">
            <w:pPr>
              <w:pStyle w:val="EMPTYCELLSTYLE"/>
            </w:pPr>
          </w:p>
        </w:tc>
        <w:tc>
          <w:tcPr>
            <w:tcW w:w="40" w:type="dxa"/>
            <w:gridSpan w:val="2"/>
          </w:tcPr>
          <w:p w14:paraId="11E6CD20" w14:textId="77777777" w:rsidR="00BA628F" w:rsidRDefault="00BA628F">
            <w:pPr>
              <w:pStyle w:val="EMPTYCELLSTYLE"/>
            </w:pPr>
          </w:p>
        </w:tc>
        <w:tc>
          <w:tcPr>
            <w:tcW w:w="600" w:type="dxa"/>
            <w:gridSpan w:val="12"/>
          </w:tcPr>
          <w:p w14:paraId="11E6CD21" w14:textId="77777777" w:rsidR="00BA628F" w:rsidRDefault="00BA628F">
            <w:pPr>
              <w:pStyle w:val="EMPTYCELLSTYLE"/>
            </w:pPr>
          </w:p>
        </w:tc>
        <w:tc>
          <w:tcPr>
            <w:tcW w:w="200" w:type="dxa"/>
            <w:gridSpan w:val="4"/>
          </w:tcPr>
          <w:p w14:paraId="11E6CD22" w14:textId="77777777" w:rsidR="00BA628F" w:rsidRDefault="00BA628F">
            <w:pPr>
              <w:pStyle w:val="EMPTYCELLSTYLE"/>
            </w:pPr>
          </w:p>
        </w:tc>
        <w:tc>
          <w:tcPr>
            <w:tcW w:w="860" w:type="dxa"/>
            <w:gridSpan w:val="15"/>
          </w:tcPr>
          <w:p w14:paraId="11E6CD23" w14:textId="77777777" w:rsidR="00BA628F" w:rsidRDefault="00BA628F">
            <w:pPr>
              <w:pStyle w:val="EMPTYCELLSTYLE"/>
            </w:pPr>
          </w:p>
        </w:tc>
        <w:tc>
          <w:tcPr>
            <w:tcW w:w="300" w:type="dxa"/>
            <w:gridSpan w:val="7"/>
          </w:tcPr>
          <w:p w14:paraId="11E6CD24" w14:textId="77777777" w:rsidR="00BA628F" w:rsidRDefault="00BA628F">
            <w:pPr>
              <w:pStyle w:val="EMPTYCELLSTYLE"/>
            </w:pPr>
          </w:p>
        </w:tc>
        <w:tc>
          <w:tcPr>
            <w:tcW w:w="360" w:type="dxa"/>
            <w:gridSpan w:val="10"/>
          </w:tcPr>
          <w:p w14:paraId="11E6CD25" w14:textId="77777777" w:rsidR="00BA628F" w:rsidRDefault="00BA628F">
            <w:pPr>
              <w:pStyle w:val="EMPTYCELLSTYLE"/>
            </w:pPr>
          </w:p>
        </w:tc>
        <w:tc>
          <w:tcPr>
            <w:tcW w:w="500" w:type="dxa"/>
            <w:gridSpan w:val="14"/>
          </w:tcPr>
          <w:p w14:paraId="11E6CD26" w14:textId="77777777" w:rsidR="00BA628F" w:rsidRDefault="00BA628F">
            <w:pPr>
              <w:pStyle w:val="EMPTYCELLSTYLE"/>
            </w:pPr>
          </w:p>
        </w:tc>
        <w:tc>
          <w:tcPr>
            <w:tcW w:w="380" w:type="dxa"/>
            <w:gridSpan w:val="13"/>
          </w:tcPr>
          <w:p w14:paraId="11E6CD27" w14:textId="77777777" w:rsidR="00BA628F" w:rsidRDefault="00BA628F">
            <w:pPr>
              <w:pStyle w:val="EMPTYCELLSTYLE"/>
            </w:pPr>
          </w:p>
        </w:tc>
        <w:tc>
          <w:tcPr>
            <w:tcW w:w="2300" w:type="dxa"/>
            <w:gridSpan w:val="30"/>
          </w:tcPr>
          <w:p w14:paraId="11E6CD28" w14:textId="77777777" w:rsidR="00BA628F" w:rsidRDefault="00BA628F">
            <w:pPr>
              <w:pStyle w:val="EMPTYCELLSTYLE"/>
            </w:pPr>
          </w:p>
        </w:tc>
        <w:tc>
          <w:tcPr>
            <w:tcW w:w="80" w:type="dxa"/>
            <w:gridSpan w:val="5"/>
          </w:tcPr>
          <w:p w14:paraId="11E6CD29" w14:textId="77777777" w:rsidR="00BA628F" w:rsidRDefault="00BA628F">
            <w:pPr>
              <w:pStyle w:val="EMPTYCELLSTYLE"/>
            </w:pPr>
          </w:p>
        </w:tc>
        <w:tc>
          <w:tcPr>
            <w:tcW w:w="480" w:type="dxa"/>
            <w:gridSpan w:val="5"/>
          </w:tcPr>
          <w:p w14:paraId="11E6CD2A" w14:textId="77777777" w:rsidR="00BA628F" w:rsidRDefault="00BA628F">
            <w:pPr>
              <w:pStyle w:val="EMPTYCELLSTYLE"/>
            </w:pPr>
          </w:p>
        </w:tc>
        <w:tc>
          <w:tcPr>
            <w:tcW w:w="740" w:type="dxa"/>
            <w:gridSpan w:val="5"/>
          </w:tcPr>
          <w:p w14:paraId="11E6CD2B" w14:textId="77777777" w:rsidR="00BA628F" w:rsidRDefault="00BA628F">
            <w:pPr>
              <w:pStyle w:val="EMPTYCELLSTYLE"/>
            </w:pPr>
          </w:p>
        </w:tc>
        <w:tc>
          <w:tcPr>
            <w:tcW w:w="160" w:type="dxa"/>
            <w:gridSpan w:val="6"/>
          </w:tcPr>
          <w:p w14:paraId="11E6CD2C" w14:textId="77777777" w:rsidR="00BA628F" w:rsidRDefault="00BA628F">
            <w:pPr>
              <w:pStyle w:val="EMPTYCELLSTYLE"/>
            </w:pPr>
          </w:p>
        </w:tc>
        <w:tc>
          <w:tcPr>
            <w:tcW w:w="80" w:type="dxa"/>
            <w:gridSpan w:val="4"/>
          </w:tcPr>
          <w:p w14:paraId="11E6CD2D" w14:textId="77777777" w:rsidR="00BA628F" w:rsidRDefault="00BA628F">
            <w:pPr>
              <w:pStyle w:val="EMPTYCELLSTYLE"/>
            </w:pPr>
          </w:p>
        </w:tc>
        <w:tc>
          <w:tcPr>
            <w:tcW w:w="40" w:type="dxa"/>
            <w:gridSpan w:val="2"/>
          </w:tcPr>
          <w:p w14:paraId="11E6CD2E" w14:textId="77777777" w:rsidR="00BA628F" w:rsidRDefault="00BA628F">
            <w:pPr>
              <w:pStyle w:val="EMPTYCELLSTYLE"/>
            </w:pPr>
          </w:p>
        </w:tc>
        <w:tc>
          <w:tcPr>
            <w:tcW w:w="379" w:type="dxa"/>
            <w:gridSpan w:val="13"/>
          </w:tcPr>
          <w:p w14:paraId="11E6CD2F" w14:textId="77777777" w:rsidR="00BA628F" w:rsidRDefault="00BA628F">
            <w:pPr>
              <w:pStyle w:val="EMPTYCELLSTYLE"/>
            </w:pPr>
          </w:p>
        </w:tc>
        <w:tc>
          <w:tcPr>
            <w:tcW w:w="939" w:type="dxa"/>
            <w:gridSpan w:val="33"/>
          </w:tcPr>
          <w:p w14:paraId="11E6CD30" w14:textId="77777777" w:rsidR="00BA628F" w:rsidRDefault="00BA628F">
            <w:pPr>
              <w:pStyle w:val="EMPTYCELLSTYLE"/>
            </w:pPr>
          </w:p>
        </w:tc>
      </w:tr>
      <w:tr w:rsidR="00BA628F" w14:paraId="11E6CD41" w14:textId="77777777" w:rsidTr="002C180E">
        <w:trPr>
          <w:gridAfter w:val="31"/>
          <w:wAfter w:w="1329" w:type="dxa"/>
          <w:trHeight w:hRule="exact" w:val="40"/>
        </w:trPr>
        <w:tc>
          <w:tcPr>
            <w:tcW w:w="450" w:type="dxa"/>
          </w:tcPr>
          <w:p w14:paraId="11E6CD32"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CD33" w14:textId="77777777" w:rsidR="00BA628F" w:rsidRDefault="0050071D">
            <w:r>
              <w:rPr>
                <w:rFonts w:ascii="SansSerif" w:eastAsia="SansSerif" w:hAnsi="SansSerif" w:cs="SansSerif"/>
                <w:b/>
                <w:color w:val="000000"/>
              </w:rPr>
              <w:t>Activity Supporting Documents:</w:t>
            </w:r>
          </w:p>
        </w:tc>
        <w:tc>
          <w:tcPr>
            <w:tcW w:w="300" w:type="dxa"/>
            <w:gridSpan w:val="7"/>
          </w:tcPr>
          <w:p w14:paraId="11E6CD34" w14:textId="77777777" w:rsidR="00BA628F" w:rsidRDefault="00BA628F">
            <w:pPr>
              <w:pStyle w:val="EMPTYCELLSTYLE"/>
            </w:pPr>
          </w:p>
        </w:tc>
        <w:tc>
          <w:tcPr>
            <w:tcW w:w="360" w:type="dxa"/>
            <w:gridSpan w:val="10"/>
          </w:tcPr>
          <w:p w14:paraId="11E6CD35" w14:textId="77777777" w:rsidR="00BA628F" w:rsidRDefault="00BA628F">
            <w:pPr>
              <w:pStyle w:val="EMPTYCELLSTYLE"/>
            </w:pPr>
          </w:p>
        </w:tc>
        <w:tc>
          <w:tcPr>
            <w:tcW w:w="500" w:type="dxa"/>
            <w:gridSpan w:val="14"/>
          </w:tcPr>
          <w:p w14:paraId="11E6CD36" w14:textId="77777777" w:rsidR="00BA628F" w:rsidRDefault="00BA628F">
            <w:pPr>
              <w:pStyle w:val="EMPTYCELLSTYLE"/>
            </w:pPr>
          </w:p>
        </w:tc>
        <w:tc>
          <w:tcPr>
            <w:tcW w:w="380" w:type="dxa"/>
            <w:gridSpan w:val="13"/>
          </w:tcPr>
          <w:p w14:paraId="11E6CD37" w14:textId="77777777" w:rsidR="00BA628F" w:rsidRDefault="00BA628F">
            <w:pPr>
              <w:pStyle w:val="EMPTYCELLSTYLE"/>
            </w:pPr>
          </w:p>
        </w:tc>
        <w:tc>
          <w:tcPr>
            <w:tcW w:w="2300" w:type="dxa"/>
            <w:gridSpan w:val="30"/>
          </w:tcPr>
          <w:p w14:paraId="11E6CD38" w14:textId="77777777" w:rsidR="00BA628F" w:rsidRDefault="00BA628F">
            <w:pPr>
              <w:pStyle w:val="EMPTYCELLSTYLE"/>
            </w:pPr>
          </w:p>
        </w:tc>
        <w:tc>
          <w:tcPr>
            <w:tcW w:w="80" w:type="dxa"/>
            <w:gridSpan w:val="4"/>
          </w:tcPr>
          <w:p w14:paraId="11E6CD39" w14:textId="77777777" w:rsidR="00BA628F" w:rsidRDefault="00BA628F">
            <w:pPr>
              <w:pStyle w:val="EMPTYCELLSTYLE"/>
            </w:pPr>
          </w:p>
        </w:tc>
        <w:tc>
          <w:tcPr>
            <w:tcW w:w="480" w:type="dxa"/>
            <w:gridSpan w:val="6"/>
          </w:tcPr>
          <w:p w14:paraId="11E6CD3A" w14:textId="77777777" w:rsidR="00BA628F" w:rsidRDefault="00BA628F">
            <w:pPr>
              <w:pStyle w:val="EMPTYCELLSTYLE"/>
            </w:pPr>
          </w:p>
        </w:tc>
        <w:tc>
          <w:tcPr>
            <w:tcW w:w="740" w:type="dxa"/>
            <w:gridSpan w:val="5"/>
          </w:tcPr>
          <w:p w14:paraId="11E6CD3B" w14:textId="77777777" w:rsidR="00BA628F" w:rsidRDefault="00BA628F">
            <w:pPr>
              <w:pStyle w:val="EMPTYCELLSTYLE"/>
            </w:pPr>
          </w:p>
        </w:tc>
        <w:tc>
          <w:tcPr>
            <w:tcW w:w="160" w:type="dxa"/>
            <w:gridSpan w:val="6"/>
          </w:tcPr>
          <w:p w14:paraId="11E6CD3C" w14:textId="77777777" w:rsidR="00BA628F" w:rsidRDefault="00BA628F">
            <w:pPr>
              <w:pStyle w:val="EMPTYCELLSTYLE"/>
            </w:pPr>
          </w:p>
        </w:tc>
        <w:tc>
          <w:tcPr>
            <w:tcW w:w="80" w:type="dxa"/>
            <w:gridSpan w:val="4"/>
          </w:tcPr>
          <w:p w14:paraId="11E6CD3D" w14:textId="77777777" w:rsidR="00BA628F" w:rsidRDefault="00BA628F">
            <w:pPr>
              <w:pStyle w:val="EMPTYCELLSTYLE"/>
            </w:pPr>
          </w:p>
        </w:tc>
        <w:tc>
          <w:tcPr>
            <w:tcW w:w="40" w:type="dxa"/>
            <w:gridSpan w:val="2"/>
          </w:tcPr>
          <w:p w14:paraId="11E6CD3E" w14:textId="77777777" w:rsidR="00BA628F" w:rsidRDefault="00BA628F">
            <w:pPr>
              <w:pStyle w:val="EMPTYCELLSTYLE"/>
            </w:pPr>
          </w:p>
        </w:tc>
        <w:tc>
          <w:tcPr>
            <w:tcW w:w="379" w:type="dxa"/>
            <w:gridSpan w:val="13"/>
          </w:tcPr>
          <w:p w14:paraId="11E6CD3F" w14:textId="77777777" w:rsidR="00BA628F" w:rsidRDefault="00BA628F">
            <w:pPr>
              <w:pStyle w:val="EMPTYCELLSTYLE"/>
            </w:pPr>
          </w:p>
        </w:tc>
        <w:tc>
          <w:tcPr>
            <w:tcW w:w="40" w:type="dxa"/>
            <w:gridSpan w:val="3"/>
          </w:tcPr>
          <w:p w14:paraId="11E6CD40" w14:textId="77777777" w:rsidR="00BA628F" w:rsidRDefault="00BA628F">
            <w:pPr>
              <w:pStyle w:val="EMPTYCELLSTYLE"/>
            </w:pPr>
          </w:p>
        </w:tc>
      </w:tr>
      <w:tr w:rsidR="00BA628F" w14:paraId="11E6CD4C" w14:textId="77777777" w:rsidTr="002C180E">
        <w:trPr>
          <w:gridAfter w:val="31"/>
          <w:wAfter w:w="1329" w:type="dxa"/>
          <w:trHeight w:hRule="exact" w:val="460"/>
        </w:trPr>
        <w:tc>
          <w:tcPr>
            <w:tcW w:w="450" w:type="dxa"/>
          </w:tcPr>
          <w:p w14:paraId="11E6CD42"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CD43"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CD44" w14:textId="77777777" w:rsidR="00BA628F" w:rsidRDefault="0050071D">
            <w:r>
              <w:rPr>
                <w:rFonts w:ascii="SansSerif" w:eastAsia="SansSerif" w:hAnsi="SansSerif" w:cs="SansSerif"/>
                <w:color w:val="000000"/>
              </w:rPr>
              <w:t>None</w:t>
            </w:r>
          </w:p>
        </w:tc>
        <w:tc>
          <w:tcPr>
            <w:tcW w:w="480" w:type="dxa"/>
            <w:gridSpan w:val="6"/>
          </w:tcPr>
          <w:p w14:paraId="11E6CD45" w14:textId="77777777" w:rsidR="00BA628F" w:rsidRDefault="00BA628F">
            <w:pPr>
              <w:pStyle w:val="EMPTYCELLSTYLE"/>
            </w:pPr>
          </w:p>
        </w:tc>
        <w:tc>
          <w:tcPr>
            <w:tcW w:w="740" w:type="dxa"/>
            <w:gridSpan w:val="5"/>
          </w:tcPr>
          <w:p w14:paraId="11E6CD46" w14:textId="77777777" w:rsidR="00BA628F" w:rsidRDefault="00BA628F">
            <w:pPr>
              <w:pStyle w:val="EMPTYCELLSTYLE"/>
            </w:pPr>
          </w:p>
        </w:tc>
        <w:tc>
          <w:tcPr>
            <w:tcW w:w="160" w:type="dxa"/>
            <w:gridSpan w:val="6"/>
          </w:tcPr>
          <w:p w14:paraId="11E6CD47" w14:textId="77777777" w:rsidR="00BA628F" w:rsidRDefault="00BA628F">
            <w:pPr>
              <w:pStyle w:val="EMPTYCELLSTYLE"/>
            </w:pPr>
          </w:p>
        </w:tc>
        <w:tc>
          <w:tcPr>
            <w:tcW w:w="80" w:type="dxa"/>
            <w:gridSpan w:val="4"/>
          </w:tcPr>
          <w:p w14:paraId="11E6CD48" w14:textId="77777777" w:rsidR="00BA628F" w:rsidRDefault="00BA628F">
            <w:pPr>
              <w:pStyle w:val="EMPTYCELLSTYLE"/>
            </w:pPr>
          </w:p>
        </w:tc>
        <w:tc>
          <w:tcPr>
            <w:tcW w:w="40" w:type="dxa"/>
            <w:gridSpan w:val="2"/>
          </w:tcPr>
          <w:p w14:paraId="11E6CD49" w14:textId="77777777" w:rsidR="00BA628F" w:rsidRDefault="00BA628F">
            <w:pPr>
              <w:pStyle w:val="EMPTYCELLSTYLE"/>
            </w:pPr>
          </w:p>
        </w:tc>
        <w:tc>
          <w:tcPr>
            <w:tcW w:w="379" w:type="dxa"/>
            <w:gridSpan w:val="13"/>
          </w:tcPr>
          <w:p w14:paraId="11E6CD4A" w14:textId="77777777" w:rsidR="00BA628F" w:rsidRDefault="00BA628F">
            <w:pPr>
              <w:pStyle w:val="EMPTYCELLSTYLE"/>
            </w:pPr>
          </w:p>
        </w:tc>
        <w:tc>
          <w:tcPr>
            <w:tcW w:w="40" w:type="dxa"/>
            <w:gridSpan w:val="3"/>
          </w:tcPr>
          <w:p w14:paraId="11E6CD4B" w14:textId="77777777" w:rsidR="00BA628F" w:rsidRDefault="00BA628F">
            <w:pPr>
              <w:pStyle w:val="EMPTYCELLSTYLE"/>
            </w:pPr>
          </w:p>
        </w:tc>
      </w:tr>
      <w:tr w:rsidR="00BA628F" w14:paraId="11E6CD62" w14:textId="77777777" w:rsidTr="002C180E">
        <w:trPr>
          <w:trHeight w:hRule="exact" w:val="40"/>
        </w:trPr>
        <w:tc>
          <w:tcPr>
            <w:tcW w:w="450" w:type="dxa"/>
          </w:tcPr>
          <w:p w14:paraId="11E6CD4D" w14:textId="77777777" w:rsidR="00BA628F" w:rsidRDefault="00BA628F">
            <w:pPr>
              <w:pStyle w:val="EMPTYCELLSTYLE"/>
            </w:pPr>
          </w:p>
        </w:tc>
        <w:tc>
          <w:tcPr>
            <w:tcW w:w="40" w:type="dxa"/>
            <w:gridSpan w:val="2"/>
          </w:tcPr>
          <w:p w14:paraId="11E6CD4E" w14:textId="77777777" w:rsidR="00BA628F" w:rsidRDefault="00BA628F">
            <w:pPr>
              <w:pStyle w:val="EMPTYCELLSTYLE"/>
            </w:pPr>
          </w:p>
        </w:tc>
        <w:tc>
          <w:tcPr>
            <w:tcW w:w="980" w:type="dxa"/>
            <w:gridSpan w:val="3"/>
          </w:tcPr>
          <w:p w14:paraId="11E6CD4F" w14:textId="77777777" w:rsidR="00BA628F" w:rsidRDefault="00BA628F">
            <w:pPr>
              <w:pStyle w:val="EMPTYCELLSTYLE"/>
            </w:pPr>
          </w:p>
        </w:tc>
        <w:tc>
          <w:tcPr>
            <w:tcW w:w="640" w:type="dxa"/>
            <w:gridSpan w:val="4"/>
          </w:tcPr>
          <w:p w14:paraId="11E6CD50" w14:textId="77777777" w:rsidR="00BA628F" w:rsidRDefault="00BA628F">
            <w:pPr>
              <w:pStyle w:val="EMPTYCELLSTYLE"/>
            </w:pPr>
          </w:p>
        </w:tc>
        <w:tc>
          <w:tcPr>
            <w:tcW w:w="220" w:type="dxa"/>
            <w:gridSpan w:val="4"/>
          </w:tcPr>
          <w:p w14:paraId="11E6CD51" w14:textId="77777777" w:rsidR="00BA628F" w:rsidRDefault="00BA628F">
            <w:pPr>
              <w:pStyle w:val="EMPTYCELLSTYLE"/>
            </w:pPr>
          </w:p>
        </w:tc>
        <w:tc>
          <w:tcPr>
            <w:tcW w:w="400" w:type="dxa"/>
            <w:gridSpan w:val="8"/>
          </w:tcPr>
          <w:p w14:paraId="11E6CD52" w14:textId="77777777" w:rsidR="00BA628F" w:rsidRDefault="00BA628F">
            <w:pPr>
              <w:pStyle w:val="EMPTYCELLSTYLE"/>
            </w:pPr>
          </w:p>
        </w:tc>
        <w:tc>
          <w:tcPr>
            <w:tcW w:w="420" w:type="dxa"/>
            <w:gridSpan w:val="5"/>
          </w:tcPr>
          <w:p w14:paraId="11E6CD53" w14:textId="77777777" w:rsidR="00BA628F" w:rsidRDefault="00BA628F">
            <w:pPr>
              <w:pStyle w:val="EMPTYCELLSTYLE"/>
            </w:pPr>
          </w:p>
        </w:tc>
        <w:tc>
          <w:tcPr>
            <w:tcW w:w="40" w:type="dxa"/>
            <w:gridSpan w:val="3"/>
          </w:tcPr>
          <w:p w14:paraId="11E6CD54" w14:textId="77777777" w:rsidR="00BA628F" w:rsidRDefault="00BA628F">
            <w:pPr>
              <w:pStyle w:val="EMPTYCELLSTYLE"/>
            </w:pPr>
          </w:p>
        </w:tc>
        <w:tc>
          <w:tcPr>
            <w:tcW w:w="220" w:type="dxa"/>
            <w:gridSpan w:val="4"/>
          </w:tcPr>
          <w:p w14:paraId="11E6CD55" w14:textId="77777777" w:rsidR="00BA628F" w:rsidRDefault="00BA628F">
            <w:pPr>
              <w:pStyle w:val="EMPTYCELLSTYLE"/>
            </w:pPr>
          </w:p>
        </w:tc>
        <w:tc>
          <w:tcPr>
            <w:tcW w:w="40" w:type="dxa"/>
            <w:gridSpan w:val="2"/>
          </w:tcPr>
          <w:p w14:paraId="11E6CD56" w14:textId="77777777" w:rsidR="00BA628F" w:rsidRDefault="00BA628F">
            <w:pPr>
              <w:pStyle w:val="EMPTYCELLSTYLE"/>
            </w:pPr>
          </w:p>
        </w:tc>
        <w:tc>
          <w:tcPr>
            <w:tcW w:w="600" w:type="dxa"/>
            <w:gridSpan w:val="12"/>
          </w:tcPr>
          <w:p w14:paraId="11E6CD57" w14:textId="77777777" w:rsidR="00BA628F" w:rsidRDefault="00BA628F">
            <w:pPr>
              <w:pStyle w:val="EMPTYCELLSTYLE"/>
            </w:pPr>
          </w:p>
        </w:tc>
        <w:tc>
          <w:tcPr>
            <w:tcW w:w="200" w:type="dxa"/>
            <w:gridSpan w:val="4"/>
          </w:tcPr>
          <w:p w14:paraId="11E6CD58" w14:textId="77777777" w:rsidR="00BA628F" w:rsidRDefault="00BA628F">
            <w:pPr>
              <w:pStyle w:val="EMPTYCELLSTYLE"/>
            </w:pPr>
          </w:p>
        </w:tc>
        <w:tc>
          <w:tcPr>
            <w:tcW w:w="860" w:type="dxa"/>
            <w:gridSpan w:val="15"/>
          </w:tcPr>
          <w:p w14:paraId="11E6CD59"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CD5A" w14:textId="77777777" w:rsidR="00BA628F" w:rsidRDefault="00BA628F">
            <w:pPr>
              <w:pStyle w:val="EMPTYCELLSTYLE"/>
            </w:pPr>
          </w:p>
        </w:tc>
        <w:tc>
          <w:tcPr>
            <w:tcW w:w="480" w:type="dxa"/>
            <w:gridSpan w:val="5"/>
          </w:tcPr>
          <w:p w14:paraId="11E6CD5B" w14:textId="77777777" w:rsidR="00BA628F" w:rsidRDefault="00BA628F">
            <w:pPr>
              <w:pStyle w:val="EMPTYCELLSTYLE"/>
            </w:pPr>
          </w:p>
        </w:tc>
        <w:tc>
          <w:tcPr>
            <w:tcW w:w="740" w:type="dxa"/>
            <w:gridSpan w:val="5"/>
          </w:tcPr>
          <w:p w14:paraId="11E6CD5C" w14:textId="77777777" w:rsidR="00BA628F" w:rsidRDefault="00BA628F">
            <w:pPr>
              <w:pStyle w:val="EMPTYCELLSTYLE"/>
            </w:pPr>
          </w:p>
        </w:tc>
        <w:tc>
          <w:tcPr>
            <w:tcW w:w="160" w:type="dxa"/>
            <w:gridSpan w:val="6"/>
          </w:tcPr>
          <w:p w14:paraId="11E6CD5D" w14:textId="77777777" w:rsidR="00BA628F" w:rsidRDefault="00BA628F">
            <w:pPr>
              <w:pStyle w:val="EMPTYCELLSTYLE"/>
            </w:pPr>
          </w:p>
        </w:tc>
        <w:tc>
          <w:tcPr>
            <w:tcW w:w="80" w:type="dxa"/>
            <w:gridSpan w:val="4"/>
          </w:tcPr>
          <w:p w14:paraId="11E6CD5E" w14:textId="77777777" w:rsidR="00BA628F" w:rsidRDefault="00BA628F">
            <w:pPr>
              <w:pStyle w:val="EMPTYCELLSTYLE"/>
            </w:pPr>
          </w:p>
        </w:tc>
        <w:tc>
          <w:tcPr>
            <w:tcW w:w="40" w:type="dxa"/>
            <w:gridSpan w:val="2"/>
          </w:tcPr>
          <w:p w14:paraId="11E6CD5F" w14:textId="77777777" w:rsidR="00BA628F" w:rsidRDefault="00BA628F">
            <w:pPr>
              <w:pStyle w:val="EMPTYCELLSTYLE"/>
            </w:pPr>
          </w:p>
        </w:tc>
        <w:tc>
          <w:tcPr>
            <w:tcW w:w="379" w:type="dxa"/>
            <w:gridSpan w:val="13"/>
          </w:tcPr>
          <w:p w14:paraId="11E6CD60" w14:textId="77777777" w:rsidR="00BA628F" w:rsidRDefault="00BA628F">
            <w:pPr>
              <w:pStyle w:val="EMPTYCELLSTYLE"/>
            </w:pPr>
          </w:p>
        </w:tc>
        <w:tc>
          <w:tcPr>
            <w:tcW w:w="939" w:type="dxa"/>
            <w:gridSpan w:val="33"/>
          </w:tcPr>
          <w:p w14:paraId="11E6CD61" w14:textId="77777777" w:rsidR="00BA628F" w:rsidRDefault="00BA628F">
            <w:pPr>
              <w:pStyle w:val="EMPTYCELLSTYLE"/>
            </w:pPr>
          </w:p>
        </w:tc>
      </w:tr>
      <w:tr w:rsidR="00BA628F" w14:paraId="11E6CD7D" w14:textId="77777777" w:rsidTr="002C180E">
        <w:trPr>
          <w:trHeight w:hRule="exact" w:val="380"/>
        </w:trPr>
        <w:tc>
          <w:tcPr>
            <w:tcW w:w="450" w:type="dxa"/>
          </w:tcPr>
          <w:p w14:paraId="11E6CD63" w14:textId="77777777" w:rsidR="00BA628F" w:rsidRDefault="00BA628F">
            <w:pPr>
              <w:pStyle w:val="EMPTYCELLSTYLE"/>
            </w:pPr>
          </w:p>
        </w:tc>
        <w:tc>
          <w:tcPr>
            <w:tcW w:w="40" w:type="dxa"/>
            <w:gridSpan w:val="2"/>
          </w:tcPr>
          <w:p w14:paraId="11E6CD64" w14:textId="77777777" w:rsidR="00BA628F" w:rsidRDefault="00BA628F">
            <w:pPr>
              <w:pStyle w:val="EMPTYCELLSTYLE"/>
            </w:pPr>
          </w:p>
        </w:tc>
        <w:tc>
          <w:tcPr>
            <w:tcW w:w="980" w:type="dxa"/>
            <w:gridSpan w:val="3"/>
          </w:tcPr>
          <w:p w14:paraId="11E6CD65" w14:textId="77777777" w:rsidR="00BA628F" w:rsidRDefault="00BA628F">
            <w:pPr>
              <w:pStyle w:val="EMPTYCELLSTYLE"/>
            </w:pPr>
          </w:p>
        </w:tc>
        <w:tc>
          <w:tcPr>
            <w:tcW w:w="640" w:type="dxa"/>
            <w:gridSpan w:val="4"/>
          </w:tcPr>
          <w:p w14:paraId="11E6CD66" w14:textId="77777777" w:rsidR="00BA628F" w:rsidRDefault="00BA628F">
            <w:pPr>
              <w:pStyle w:val="EMPTYCELLSTYLE"/>
            </w:pPr>
          </w:p>
        </w:tc>
        <w:tc>
          <w:tcPr>
            <w:tcW w:w="220" w:type="dxa"/>
            <w:gridSpan w:val="4"/>
          </w:tcPr>
          <w:p w14:paraId="11E6CD67" w14:textId="77777777" w:rsidR="00BA628F" w:rsidRDefault="00BA628F">
            <w:pPr>
              <w:pStyle w:val="EMPTYCELLSTYLE"/>
            </w:pPr>
          </w:p>
        </w:tc>
        <w:tc>
          <w:tcPr>
            <w:tcW w:w="400" w:type="dxa"/>
            <w:gridSpan w:val="8"/>
          </w:tcPr>
          <w:p w14:paraId="11E6CD68" w14:textId="77777777" w:rsidR="00BA628F" w:rsidRDefault="00BA628F">
            <w:pPr>
              <w:pStyle w:val="EMPTYCELLSTYLE"/>
            </w:pPr>
          </w:p>
        </w:tc>
        <w:tc>
          <w:tcPr>
            <w:tcW w:w="420" w:type="dxa"/>
            <w:gridSpan w:val="5"/>
          </w:tcPr>
          <w:p w14:paraId="11E6CD69" w14:textId="77777777" w:rsidR="00BA628F" w:rsidRDefault="00BA628F">
            <w:pPr>
              <w:pStyle w:val="EMPTYCELLSTYLE"/>
            </w:pPr>
          </w:p>
        </w:tc>
        <w:tc>
          <w:tcPr>
            <w:tcW w:w="40" w:type="dxa"/>
            <w:gridSpan w:val="3"/>
          </w:tcPr>
          <w:p w14:paraId="11E6CD6A" w14:textId="77777777" w:rsidR="00BA628F" w:rsidRDefault="00BA628F">
            <w:pPr>
              <w:pStyle w:val="EMPTYCELLSTYLE"/>
            </w:pPr>
          </w:p>
        </w:tc>
        <w:tc>
          <w:tcPr>
            <w:tcW w:w="220" w:type="dxa"/>
            <w:gridSpan w:val="4"/>
          </w:tcPr>
          <w:p w14:paraId="11E6CD6B" w14:textId="77777777" w:rsidR="00BA628F" w:rsidRDefault="00BA628F">
            <w:pPr>
              <w:pStyle w:val="EMPTYCELLSTYLE"/>
            </w:pPr>
          </w:p>
        </w:tc>
        <w:tc>
          <w:tcPr>
            <w:tcW w:w="40" w:type="dxa"/>
            <w:gridSpan w:val="2"/>
          </w:tcPr>
          <w:p w14:paraId="11E6CD6C" w14:textId="77777777" w:rsidR="00BA628F" w:rsidRDefault="00BA628F">
            <w:pPr>
              <w:pStyle w:val="EMPTYCELLSTYLE"/>
            </w:pPr>
          </w:p>
        </w:tc>
        <w:tc>
          <w:tcPr>
            <w:tcW w:w="600" w:type="dxa"/>
            <w:gridSpan w:val="12"/>
          </w:tcPr>
          <w:p w14:paraId="11E6CD6D" w14:textId="77777777" w:rsidR="00BA628F" w:rsidRDefault="00BA628F">
            <w:pPr>
              <w:pStyle w:val="EMPTYCELLSTYLE"/>
            </w:pPr>
          </w:p>
        </w:tc>
        <w:tc>
          <w:tcPr>
            <w:tcW w:w="200" w:type="dxa"/>
            <w:gridSpan w:val="4"/>
          </w:tcPr>
          <w:p w14:paraId="11E6CD6E" w14:textId="77777777" w:rsidR="00BA628F" w:rsidRDefault="00BA628F">
            <w:pPr>
              <w:pStyle w:val="EMPTYCELLSTYLE"/>
            </w:pPr>
          </w:p>
        </w:tc>
        <w:tc>
          <w:tcPr>
            <w:tcW w:w="860" w:type="dxa"/>
            <w:gridSpan w:val="15"/>
          </w:tcPr>
          <w:p w14:paraId="11E6CD6F" w14:textId="77777777" w:rsidR="00BA628F" w:rsidRDefault="00BA628F">
            <w:pPr>
              <w:pStyle w:val="EMPTYCELLSTYLE"/>
            </w:pPr>
          </w:p>
        </w:tc>
        <w:tc>
          <w:tcPr>
            <w:tcW w:w="300" w:type="dxa"/>
            <w:gridSpan w:val="7"/>
          </w:tcPr>
          <w:p w14:paraId="11E6CD70" w14:textId="77777777" w:rsidR="00BA628F" w:rsidRDefault="00BA628F">
            <w:pPr>
              <w:pStyle w:val="EMPTYCELLSTYLE"/>
            </w:pPr>
          </w:p>
        </w:tc>
        <w:tc>
          <w:tcPr>
            <w:tcW w:w="360" w:type="dxa"/>
            <w:gridSpan w:val="10"/>
          </w:tcPr>
          <w:p w14:paraId="11E6CD71" w14:textId="77777777" w:rsidR="00BA628F" w:rsidRDefault="00BA628F">
            <w:pPr>
              <w:pStyle w:val="EMPTYCELLSTYLE"/>
            </w:pPr>
          </w:p>
        </w:tc>
        <w:tc>
          <w:tcPr>
            <w:tcW w:w="500" w:type="dxa"/>
            <w:gridSpan w:val="14"/>
          </w:tcPr>
          <w:p w14:paraId="11E6CD72" w14:textId="77777777" w:rsidR="00BA628F" w:rsidRDefault="00BA628F">
            <w:pPr>
              <w:pStyle w:val="EMPTYCELLSTYLE"/>
            </w:pPr>
          </w:p>
        </w:tc>
        <w:tc>
          <w:tcPr>
            <w:tcW w:w="380" w:type="dxa"/>
            <w:gridSpan w:val="13"/>
          </w:tcPr>
          <w:p w14:paraId="11E6CD73" w14:textId="77777777" w:rsidR="00BA628F" w:rsidRDefault="00BA628F">
            <w:pPr>
              <w:pStyle w:val="EMPTYCELLSTYLE"/>
            </w:pPr>
          </w:p>
        </w:tc>
        <w:tc>
          <w:tcPr>
            <w:tcW w:w="2300" w:type="dxa"/>
            <w:gridSpan w:val="30"/>
          </w:tcPr>
          <w:p w14:paraId="11E6CD74" w14:textId="77777777" w:rsidR="00BA628F" w:rsidRDefault="00BA628F">
            <w:pPr>
              <w:pStyle w:val="EMPTYCELLSTYLE"/>
            </w:pPr>
          </w:p>
        </w:tc>
        <w:tc>
          <w:tcPr>
            <w:tcW w:w="80" w:type="dxa"/>
            <w:gridSpan w:val="5"/>
          </w:tcPr>
          <w:p w14:paraId="11E6CD75" w14:textId="77777777" w:rsidR="00BA628F" w:rsidRDefault="00BA628F">
            <w:pPr>
              <w:pStyle w:val="EMPTYCELLSTYLE"/>
            </w:pPr>
          </w:p>
        </w:tc>
        <w:tc>
          <w:tcPr>
            <w:tcW w:w="480" w:type="dxa"/>
            <w:gridSpan w:val="5"/>
          </w:tcPr>
          <w:p w14:paraId="11E6CD76" w14:textId="77777777" w:rsidR="00BA628F" w:rsidRDefault="00BA628F">
            <w:pPr>
              <w:pStyle w:val="EMPTYCELLSTYLE"/>
            </w:pPr>
          </w:p>
        </w:tc>
        <w:tc>
          <w:tcPr>
            <w:tcW w:w="740" w:type="dxa"/>
            <w:gridSpan w:val="5"/>
          </w:tcPr>
          <w:p w14:paraId="11E6CD77" w14:textId="77777777" w:rsidR="00BA628F" w:rsidRDefault="00BA628F">
            <w:pPr>
              <w:pStyle w:val="EMPTYCELLSTYLE"/>
            </w:pPr>
          </w:p>
        </w:tc>
        <w:tc>
          <w:tcPr>
            <w:tcW w:w="160" w:type="dxa"/>
            <w:gridSpan w:val="6"/>
          </w:tcPr>
          <w:p w14:paraId="11E6CD78" w14:textId="77777777" w:rsidR="00BA628F" w:rsidRDefault="00BA628F">
            <w:pPr>
              <w:pStyle w:val="EMPTYCELLSTYLE"/>
            </w:pPr>
          </w:p>
        </w:tc>
        <w:tc>
          <w:tcPr>
            <w:tcW w:w="80" w:type="dxa"/>
            <w:gridSpan w:val="4"/>
          </w:tcPr>
          <w:p w14:paraId="11E6CD79" w14:textId="77777777" w:rsidR="00BA628F" w:rsidRDefault="00BA628F">
            <w:pPr>
              <w:pStyle w:val="EMPTYCELLSTYLE"/>
            </w:pPr>
          </w:p>
        </w:tc>
        <w:tc>
          <w:tcPr>
            <w:tcW w:w="40" w:type="dxa"/>
            <w:gridSpan w:val="2"/>
          </w:tcPr>
          <w:p w14:paraId="11E6CD7A" w14:textId="77777777" w:rsidR="00BA628F" w:rsidRDefault="00BA628F">
            <w:pPr>
              <w:pStyle w:val="EMPTYCELLSTYLE"/>
            </w:pPr>
          </w:p>
        </w:tc>
        <w:tc>
          <w:tcPr>
            <w:tcW w:w="379" w:type="dxa"/>
            <w:gridSpan w:val="13"/>
          </w:tcPr>
          <w:p w14:paraId="11E6CD7B" w14:textId="77777777" w:rsidR="00BA628F" w:rsidRDefault="00BA628F">
            <w:pPr>
              <w:pStyle w:val="EMPTYCELLSTYLE"/>
            </w:pPr>
          </w:p>
        </w:tc>
        <w:tc>
          <w:tcPr>
            <w:tcW w:w="939" w:type="dxa"/>
            <w:gridSpan w:val="33"/>
          </w:tcPr>
          <w:p w14:paraId="11E6CD7C" w14:textId="77777777" w:rsidR="00BA628F" w:rsidRDefault="00BA628F">
            <w:pPr>
              <w:pStyle w:val="EMPTYCELLSTYLE"/>
            </w:pPr>
          </w:p>
        </w:tc>
      </w:tr>
      <w:tr w:rsidR="00BA628F" w14:paraId="11E6CD84" w14:textId="77777777" w:rsidTr="002C180E">
        <w:trPr>
          <w:gridAfter w:val="31"/>
          <w:wAfter w:w="1329" w:type="dxa"/>
          <w:trHeight w:hRule="exact" w:val="20"/>
        </w:trPr>
        <w:tc>
          <w:tcPr>
            <w:tcW w:w="450" w:type="dxa"/>
          </w:tcPr>
          <w:p w14:paraId="11E6CD7E"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CD7F" w14:textId="77777777" w:rsidR="00BA628F" w:rsidRDefault="00BA628F">
            <w:pPr>
              <w:pStyle w:val="EMPTYCELLSTYLE"/>
            </w:pPr>
          </w:p>
        </w:tc>
        <w:tc>
          <w:tcPr>
            <w:tcW w:w="80" w:type="dxa"/>
            <w:gridSpan w:val="4"/>
          </w:tcPr>
          <w:p w14:paraId="11E6CD80" w14:textId="77777777" w:rsidR="00BA628F" w:rsidRDefault="00BA628F">
            <w:pPr>
              <w:pStyle w:val="EMPTYCELLSTYLE"/>
            </w:pPr>
          </w:p>
        </w:tc>
        <w:tc>
          <w:tcPr>
            <w:tcW w:w="40" w:type="dxa"/>
            <w:gridSpan w:val="2"/>
          </w:tcPr>
          <w:p w14:paraId="11E6CD81" w14:textId="77777777" w:rsidR="00BA628F" w:rsidRDefault="00BA628F">
            <w:pPr>
              <w:pStyle w:val="EMPTYCELLSTYLE"/>
            </w:pPr>
          </w:p>
        </w:tc>
        <w:tc>
          <w:tcPr>
            <w:tcW w:w="379" w:type="dxa"/>
            <w:gridSpan w:val="13"/>
          </w:tcPr>
          <w:p w14:paraId="11E6CD82" w14:textId="77777777" w:rsidR="00BA628F" w:rsidRDefault="00BA628F">
            <w:pPr>
              <w:pStyle w:val="EMPTYCELLSTYLE"/>
            </w:pPr>
          </w:p>
        </w:tc>
        <w:tc>
          <w:tcPr>
            <w:tcW w:w="40" w:type="dxa"/>
            <w:gridSpan w:val="3"/>
          </w:tcPr>
          <w:p w14:paraId="11E6CD83" w14:textId="77777777" w:rsidR="00BA628F" w:rsidRDefault="00BA628F">
            <w:pPr>
              <w:pStyle w:val="EMPTYCELLSTYLE"/>
            </w:pPr>
          </w:p>
        </w:tc>
      </w:tr>
      <w:tr w:rsidR="00BA628F" w14:paraId="11E6CD9F" w14:textId="77777777" w:rsidTr="002C180E">
        <w:trPr>
          <w:trHeight w:hRule="exact" w:val="120"/>
        </w:trPr>
        <w:tc>
          <w:tcPr>
            <w:tcW w:w="450" w:type="dxa"/>
          </w:tcPr>
          <w:p w14:paraId="11E6CD85" w14:textId="77777777" w:rsidR="00BA628F" w:rsidRDefault="00BA628F">
            <w:pPr>
              <w:pStyle w:val="EMPTYCELLSTYLE"/>
            </w:pPr>
          </w:p>
        </w:tc>
        <w:tc>
          <w:tcPr>
            <w:tcW w:w="40" w:type="dxa"/>
            <w:gridSpan w:val="2"/>
          </w:tcPr>
          <w:p w14:paraId="11E6CD86" w14:textId="77777777" w:rsidR="00BA628F" w:rsidRDefault="00BA628F">
            <w:pPr>
              <w:pStyle w:val="EMPTYCELLSTYLE"/>
            </w:pPr>
          </w:p>
        </w:tc>
        <w:tc>
          <w:tcPr>
            <w:tcW w:w="980" w:type="dxa"/>
            <w:gridSpan w:val="3"/>
          </w:tcPr>
          <w:p w14:paraId="11E6CD87" w14:textId="77777777" w:rsidR="00BA628F" w:rsidRDefault="00BA628F">
            <w:pPr>
              <w:pStyle w:val="EMPTYCELLSTYLE"/>
            </w:pPr>
          </w:p>
        </w:tc>
        <w:tc>
          <w:tcPr>
            <w:tcW w:w="640" w:type="dxa"/>
            <w:gridSpan w:val="4"/>
          </w:tcPr>
          <w:p w14:paraId="11E6CD88" w14:textId="77777777" w:rsidR="00BA628F" w:rsidRDefault="00BA628F">
            <w:pPr>
              <w:pStyle w:val="EMPTYCELLSTYLE"/>
            </w:pPr>
          </w:p>
        </w:tc>
        <w:tc>
          <w:tcPr>
            <w:tcW w:w="220" w:type="dxa"/>
            <w:gridSpan w:val="4"/>
          </w:tcPr>
          <w:p w14:paraId="11E6CD89" w14:textId="77777777" w:rsidR="00BA628F" w:rsidRDefault="00BA628F">
            <w:pPr>
              <w:pStyle w:val="EMPTYCELLSTYLE"/>
            </w:pPr>
          </w:p>
        </w:tc>
        <w:tc>
          <w:tcPr>
            <w:tcW w:w="400" w:type="dxa"/>
            <w:gridSpan w:val="8"/>
          </w:tcPr>
          <w:p w14:paraId="11E6CD8A" w14:textId="77777777" w:rsidR="00BA628F" w:rsidRDefault="00BA628F">
            <w:pPr>
              <w:pStyle w:val="EMPTYCELLSTYLE"/>
            </w:pPr>
          </w:p>
        </w:tc>
        <w:tc>
          <w:tcPr>
            <w:tcW w:w="420" w:type="dxa"/>
            <w:gridSpan w:val="5"/>
          </w:tcPr>
          <w:p w14:paraId="11E6CD8B" w14:textId="77777777" w:rsidR="00BA628F" w:rsidRDefault="00BA628F">
            <w:pPr>
              <w:pStyle w:val="EMPTYCELLSTYLE"/>
            </w:pPr>
          </w:p>
        </w:tc>
        <w:tc>
          <w:tcPr>
            <w:tcW w:w="40" w:type="dxa"/>
            <w:gridSpan w:val="3"/>
          </w:tcPr>
          <w:p w14:paraId="11E6CD8C" w14:textId="77777777" w:rsidR="00BA628F" w:rsidRDefault="00BA628F">
            <w:pPr>
              <w:pStyle w:val="EMPTYCELLSTYLE"/>
            </w:pPr>
          </w:p>
        </w:tc>
        <w:tc>
          <w:tcPr>
            <w:tcW w:w="220" w:type="dxa"/>
            <w:gridSpan w:val="4"/>
          </w:tcPr>
          <w:p w14:paraId="11E6CD8D" w14:textId="77777777" w:rsidR="00BA628F" w:rsidRDefault="00BA628F">
            <w:pPr>
              <w:pStyle w:val="EMPTYCELLSTYLE"/>
            </w:pPr>
          </w:p>
        </w:tc>
        <w:tc>
          <w:tcPr>
            <w:tcW w:w="40" w:type="dxa"/>
            <w:gridSpan w:val="2"/>
          </w:tcPr>
          <w:p w14:paraId="11E6CD8E" w14:textId="77777777" w:rsidR="00BA628F" w:rsidRDefault="00BA628F">
            <w:pPr>
              <w:pStyle w:val="EMPTYCELLSTYLE"/>
            </w:pPr>
          </w:p>
        </w:tc>
        <w:tc>
          <w:tcPr>
            <w:tcW w:w="600" w:type="dxa"/>
            <w:gridSpan w:val="12"/>
          </w:tcPr>
          <w:p w14:paraId="11E6CD8F" w14:textId="77777777" w:rsidR="00BA628F" w:rsidRDefault="00BA628F">
            <w:pPr>
              <w:pStyle w:val="EMPTYCELLSTYLE"/>
            </w:pPr>
          </w:p>
        </w:tc>
        <w:tc>
          <w:tcPr>
            <w:tcW w:w="200" w:type="dxa"/>
            <w:gridSpan w:val="4"/>
          </w:tcPr>
          <w:p w14:paraId="11E6CD90" w14:textId="77777777" w:rsidR="00BA628F" w:rsidRDefault="00BA628F">
            <w:pPr>
              <w:pStyle w:val="EMPTYCELLSTYLE"/>
            </w:pPr>
          </w:p>
        </w:tc>
        <w:tc>
          <w:tcPr>
            <w:tcW w:w="860" w:type="dxa"/>
            <w:gridSpan w:val="15"/>
          </w:tcPr>
          <w:p w14:paraId="11E6CD91" w14:textId="77777777" w:rsidR="00BA628F" w:rsidRDefault="00BA628F">
            <w:pPr>
              <w:pStyle w:val="EMPTYCELLSTYLE"/>
            </w:pPr>
          </w:p>
        </w:tc>
        <w:tc>
          <w:tcPr>
            <w:tcW w:w="300" w:type="dxa"/>
            <w:gridSpan w:val="7"/>
          </w:tcPr>
          <w:p w14:paraId="11E6CD92" w14:textId="77777777" w:rsidR="00BA628F" w:rsidRDefault="00BA628F">
            <w:pPr>
              <w:pStyle w:val="EMPTYCELLSTYLE"/>
            </w:pPr>
          </w:p>
        </w:tc>
        <w:tc>
          <w:tcPr>
            <w:tcW w:w="360" w:type="dxa"/>
            <w:gridSpan w:val="10"/>
          </w:tcPr>
          <w:p w14:paraId="11E6CD93" w14:textId="77777777" w:rsidR="00BA628F" w:rsidRDefault="00BA628F">
            <w:pPr>
              <w:pStyle w:val="EMPTYCELLSTYLE"/>
            </w:pPr>
          </w:p>
        </w:tc>
        <w:tc>
          <w:tcPr>
            <w:tcW w:w="500" w:type="dxa"/>
            <w:gridSpan w:val="14"/>
          </w:tcPr>
          <w:p w14:paraId="11E6CD94" w14:textId="77777777" w:rsidR="00BA628F" w:rsidRDefault="00BA628F">
            <w:pPr>
              <w:pStyle w:val="EMPTYCELLSTYLE"/>
            </w:pPr>
          </w:p>
        </w:tc>
        <w:tc>
          <w:tcPr>
            <w:tcW w:w="380" w:type="dxa"/>
            <w:gridSpan w:val="13"/>
          </w:tcPr>
          <w:p w14:paraId="11E6CD95" w14:textId="77777777" w:rsidR="00BA628F" w:rsidRDefault="00BA628F">
            <w:pPr>
              <w:pStyle w:val="EMPTYCELLSTYLE"/>
            </w:pPr>
          </w:p>
        </w:tc>
        <w:tc>
          <w:tcPr>
            <w:tcW w:w="2300" w:type="dxa"/>
            <w:gridSpan w:val="30"/>
          </w:tcPr>
          <w:p w14:paraId="11E6CD96" w14:textId="77777777" w:rsidR="00BA628F" w:rsidRDefault="00BA628F">
            <w:pPr>
              <w:pStyle w:val="EMPTYCELLSTYLE"/>
            </w:pPr>
          </w:p>
        </w:tc>
        <w:tc>
          <w:tcPr>
            <w:tcW w:w="80" w:type="dxa"/>
            <w:gridSpan w:val="5"/>
          </w:tcPr>
          <w:p w14:paraId="11E6CD97" w14:textId="77777777" w:rsidR="00BA628F" w:rsidRDefault="00BA628F">
            <w:pPr>
              <w:pStyle w:val="EMPTYCELLSTYLE"/>
            </w:pPr>
          </w:p>
        </w:tc>
        <w:tc>
          <w:tcPr>
            <w:tcW w:w="480" w:type="dxa"/>
            <w:gridSpan w:val="5"/>
          </w:tcPr>
          <w:p w14:paraId="11E6CD98" w14:textId="77777777" w:rsidR="00BA628F" w:rsidRDefault="00BA628F">
            <w:pPr>
              <w:pStyle w:val="EMPTYCELLSTYLE"/>
            </w:pPr>
          </w:p>
        </w:tc>
        <w:tc>
          <w:tcPr>
            <w:tcW w:w="740" w:type="dxa"/>
            <w:gridSpan w:val="5"/>
          </w:tcPr>
          <w:p w14:paraId="11E6CD99" w14:textId="77777777" w:rsidR="00BA628F" w:rsidRDefault="00BA628F">
            <w:pPr>
              <w:pStyle w:val="EMPTYCELLSTYLE"/>
            </w:pPr>
          </w:p>
        </w:tc>
        <w:tc>
          <w:tcPr>
            <w:tcW w:w="160" w:type="dxa"/>
            <w:gridSpan w:val="6"/>
          </w:tcPr>
          <w:p w14:paraId="11E6CD9A" w14:textId="77777777" w:rsidR="00BA628F" w:rsidRDefault="00BA628F">
            <w:pPr>
              <w:pStyle w:val="EMPTYCELLSTYLE"/>
            </w:pPr>
          </w:p>
        </w:tc>
        <w:tc>
          <w:tcPr>
            <w:tcW w:w="80" w:type="dxa"/>
            <w:gridSpan w:val="4"/>
          </w:tcPr>
          <w:p w14:paraId="11E6CD9B" w14:textId="77777777" w:rsidR="00BA628F" w:rsidRDefault="00BA628F">
            <w:pPr>
              <w:pStyle w:val="EMPTYCELLSTYLE"/>
            </w:pPr>
          </w:p>
        </w:tc>
        <w:tc>
          <w:tcPr>
            <w:tcW w:w="40" w:type="dxa"/>
            <w:gridSpan w:val="2"/>
          </w:tcPr>
          <w:p w14:paraId="11E6CD9C" w14:textId="77777777" w:rsidR="00BA628F" w:rsidRDefault="00BA628F">
            <w:pPr>
              <w:pStyle w:val="EMPTYCELLSTYLE"/>
            </w:pPr>
          </w:p>
        </w:tc>
        <w:tc>
          <w:tcPr>
            <w:tcW w:w="379" w:type="dxa"/>
            <w:gridSpan w:val="13"/>
          </w:tcPr>
          <w:p w14:paraId="11E6CD9D" w14:textId="77777777" w:rsidR="00BA628F" w:rsidRDefault="00BA628F">
            <w:pPr>
              <w:pStyle w:val="EMPTYCELLSTYLE"/>
            </w:pPr>
          </w:p>
        </w:tc>
        <w:tc>
          <w:tcPr>
            <w:tcW w:w="939" w:type="dxa"/>
            <w:gridSpan w:val="33"/>
          </w:tcPr>
          <w:p w14:paraId="11E6CD9E" w14:textId="77777777" w:rsidR="00BA628F" w:rsidRDefault="00BA628F">
            <w:pPr>
              <w:pStyle w:val="EMPTYCELLSTYLE"/>
            </w:pPr>
          </w:p>
        </w:tc>
      </w:tr>
      <w:tr w:rsidR="00BA628F" w14:paraId="11E6CDA4" w14:textId="77777777" w:rsidTr="002C180E">
        <w:trPr>
          <w:gridAfter w:val="31"/>
          <w:wAfter w:w="1329" w:type="dxa"/>
          <w:trHeight w:hRule="exact" w:val="480"/>
        </w:trPr>
        <w:tc>
          <w:tcPr>
            <w:tcW w:w="450" w:type="dxa"/>
          </w:tcPr>
          <w:p w14:paraId="11E6CDA0" w14:textId="77777777" w:rsidR="00BA628F" w:rsidRDefault="00BA628F">
            <w:pPr>
              <w:pStyle w:val="EMPTYCELLSTYLE"/>
            </w:pPr>
          </w:p>
        </w:tc>
        <w:tc>
          <w:tcPr>
            <w:tcW w:w="1860" w:type="dxa"/>
            <w:gridSpan w:val="12"/>
            <w:shd w:val="clear" w:color="auto" w:fill="E1E4B6"/>
            <w:tcMar>
              <w:top w:w="0" w:type="dxa"/>
              <w:left w:w="0" w:type="dxa"/>
              <w:bottom w:w="0" w:type="dxa"/>
              <w:right w:w="0" w:type="dxa"/>
            </w:tcMar>
          </w:tcPr>
          <w:p w14:paraId="11E6CDA1" w14:textId="77777777" w:rsidR="00BA628F" w:rsidRDefault="0050071D">
            <w:r>
              <w:rPr>
                <w:rFonts w:ascii="SansSerif" w:eastAsia="SansSerif" w:hAnsi="SansSerif" w:cs="SansSerif"/>
                <w:b/>
                <w:color w:val="00807E"/>
                <w:sz w:val="26"/>
              </w:rPr>
              <w:t xml:space="preserve">Project # / </w:t>
            </w:r>
          </w:p>
        </w:tc>
        <w:tc>
          <w:tcPr>
            <w:tcW w:w="8579" w:type="dxa"/>
            <w:gridSpan w:val="167"/>
            <w:shd w:val="clear" w:color="auto" w:fill="E1E4B6"/>
            <w:tcMar>
              <w:top w:w="0" w:type="dxa"/>
              <w:left w:w="0" w:type="dxa"/>
              <w:bottom w:w="0" w:type="dxa"/>
              <w:right w:w="0" w:type="dxa"/>
            </w:tcMar>
          </w:tcPr>
          <w:p w14:paraId="11E6CDA2" w14:textId="77777777" w:rsidR="00BA628F" w:rsidRDefault="0050071D">
            <w:r>
              <w:rPr>
                <w:rFonts w:ascii="SansSerif" w:eastAsia="SansSerif" w:hAnsi="SansSerif" w:cs="SansSerif"/>
                <w:color w:val="00807E"/>
                <w:sz w:val="26"/>
              </w:rPr>
              <w:t>SCRHPY4 / SCRHPY4</w:t>
            </w:r>
          </w:p>
        </w:tc>
        <w:tc>
          <w:tcPr>
            <w:tcW w:w="40" w:type="dxa"/>
            <w:gridSpan w:val="3"/>
          </w:tcPr>
          <w:p w14:paraId="11E6CDA3" w14:textId="77777777" w:rsidR="00BA628F" w:rsidRDefault="00BA628F">
            <w:pPr>
              <w:pStyle w:val="EMPTYCELLSTYLE"/>
            </w:pPr>
          </w:p>
        </w:tc>
      </w:tr>
      <w:tr w:rsidR="00BA628F" w14:paraId="11E6CDBF" w14:textId="77777777" w:rsidTr="002C180E">
        <w:trPr>
          <w:trHeight w:hRule="exact" w:val="7320"/>
        </w:trPr>
        <w:tc>
          <w:tcPr>
            <w:tcW w:w="450" w:type="dxa"/>
          </w:tcPr>
          <w:p w14:paraId="11E6CDA5" w14:textId="77777777" w:rsidR="00BA628F" w:rsidRDefault="00BA628F">
            <w:pPr>
              <w:pStyle w:val="EMPTYCELLSTYLE"/>
            </w:pPr>
          </w:p>
        </w:tc>
        <w:tc>
          <w:tcPr>
            <w:tcW w:w="40" w:type="dxa"/>
            <w:gridSpan w:val="2"/>
          </w:tcPr>
          <w:p w14:paraId="11E6CDA6" w14:textId="77777777" w:rsidR="00BA628F" w:rsidRDefault="00BA628F">
            <w:pPr>
              <w:pStyle w:val="EMPTYCELLSTYLE"/>
            </w:pPr>
          </w:p>
        </w:tc>
        <w:tc>
          <w:tcPr>
            <w:tcW w:w="980" w:type="dxa"/>
            <w:gridSpan w:val="3"/>
          </w:tcPr>
          <w:p w14:paraId="11E6CDA7" w14:textId="77777777" w:rsidR="00BA628F" w:rsidRDefault="00BA628F">
            <w:pPr>
              <w:pStyle w:val="EMPTYCELLSTYLE"/>
            </w:pPr>
          </w:p>
        </w:tc>
        <w:tc>
          <w:tcPr>
            <w:tcW w:w="640" w:type="dxa"/>
            <w:gridSpan w:val="4"/>
          </w:tcPr>
          <w:p w14:paraId="11E6CDA8" w14:textId="77777777" w:rsidR="00BA628F" w:rsidRDefault="00BA628F">
            <w:pPr>
              <w:pStyle w:val="EMPTYCELLSTYLE"/>
            </w:pPr>
          </w:p>
        </w:tc>
        <w:tc>
          <w:tcPr>
            <w:tcW w:w="220" w:type="dxa"/>
            <w:gridSpan w:val="4"/>
          </w:tcPr>
          <w:p w14:paraId="11E6CDA9" w14:textId="77777777" w:rsidR="00BA628F" w:rsidRDefault="00BA628F">
            <w:pPr>
              <w:pStyle w:val="EMPTYCELLSTYLE"/>
            </w:pPr>
          </w:p>
        </w:tc>
        <w:tc>
          <w:tcPr>
            <w:tcW w:w="400" w:type="dxa"/>
            <w:gridSpan w:val="8"/>
          </w:tcPr>
          <w:p w14:paraId="11E6CDAA" w14:textId="77777777" w:rsidR="00BA628F" w:rsidRDefault="00BA628F">
            <w:pPr>
              <w:pStyle w:val="EMPTYCELLSTYLE"/>
            </w:pPr>
          </w:p>
        </w:tc>
        <w:tc>
          <w:tcPr>
            <w:tcW w:w="420" w:type="dxa"/>
            <w:gridSpan w:val="5"/>
          </w:tcPr>
          <w:p w14:paraId="11E6CDAB" w14:textId="77777777" w:rsidR="00BA628F" w:rsidRDefault="00BA628F">
            <w:pPr>
              <w:pStyle w:val="EMPTYCELLSTYLE"/>
            </w:pPr>
          </w:p>
        </w:tc>
        <w:tc>
          <w:tcPr>
            <w:tcW w:w="40" w:type="dxa"/>
            <w:gridSpan w:val="3"/>
          </w:tcPr>
          <w:p w14:paraId="11E6CDAC" w14:textId="77777777" w:rsidR="00BA628F" w:rsidRDefault="00BA628F">
            <w:pPr>
              <w:pStyle w:val="EMPTYCELLSTYLE"/>
            </w:pPr>
          </w:p>
        </w:tc>
        <w:tc>
          <w:tcPr>
            <w:tcW w:w="220" w:type="dxa"/>
            <w:gridSpan w:val="4"/>
          </w:tcPr>
          <w:p w14:paraId="11E6CDAD" w14:textId="77777777" w:rsidR="00BA628F" w:rsidRDefault="00BA628F">
            <w:pPr>
              <w:pStyle w:val="EMPTYCELLSTYLE"/>
            </w:pPr>
          </w:p>
        </w:tc>
        <w:tc>
          <w:tcPr>
            <w:tcW w:w="40" w:type="dxa"/>
            <w:gridSpan w:val="2"/>
          </w:tcPr>
          <w:p w14:paraId="11E6CDAE" w14:textId="77777777" w:rsidR="00BA628F" w:rsidRDefault="00BA628F">
            <w:pPr>
              <w:pStyle w:val="EMPTYCELLSTYLE"/>
            </w:pPr>
          </w:p>
        </w:tc>
        <w:tc>
          <w:tcPr>
            <w:tcW w:w="600" w:type="dxa"/>
            <w:gridSpan w:val="12"/>
          </w:tcPr>
          <w:p w14:paraId="11E6CDAF" w14:textId="77777777" w:rsidR="00BA628F" w:rsidRDefault="00BA628F">
            <w:pPr>
              <w:pStyle w:val="EMPTYCELLSTYLE"/>
            </w:pPr>
          </w:p>
        </w:tc>
        <w:tc>
          <w:tcPr>
            <w:tcW w:w="200" w:type="dxa"/>
            <w:gridSpan w:val="4"/>
          </w:tcPr>
          <w:p w14:paraId="11E6CDB0" w14:textId="77777777" w:rsidR="00BA628F" w:rsidRDefault="00BA628F">
            <w:pPr>
              <w:pStyle w:val="EMPTYCELLSTYLE"/>
            </w:pPr>
          </w:p>
        </w:tc>
        <w:tc>
          <w:tcPr>
            <w:tcW w:w="860" w:type="dxa"/>
            <w:gridSpan w:val="15"/>
          </w:tcPr>
          <w:p w14:paraId="11E6CDB1" w14:textId="77777777" w:rsidR="00BA628F" w:rsidRDefault="00BA628F">
            <w:pPr>
              <w:pStyle w:val="EMPTYCELLSTYLE"/>
            </w:pPr>
          </w:p>
        </w:tc>
        <w:tc>
          <w:tcPr>
            <w:tcW w:w="300" w:type="dxa"/>
            <w:gridSpan w:val="7"/>
          </w:tcPr>
          <w:p w14:paraId="11E6CDB2" w14:textId="77777777" w:rsidR="00BA628F" w:rsidRDefault="00BA628F">
            <w:pPr>
              <w:pStyle w:val="EMPTYCELLSTYLE"/>
            </w:pPr>
          </w:p>
        </w:tc>
        <w:tc>
          <w:tcPr>
            <w:tcW w:w="360" w:type="dxa"/>
            <w:gridSpan w:val="10"/>
          </w:tcPr>
          <w:p w14:paraId="11E6CDB3" w14:textId="77777777" w:rsidR="00BA628F" w:rsidRDefault="00BA628F">
            <w:pPr>
              <w:pStyle w:val="EMPTYCELLSTYLE"/>
            </w:pPr>
          </w:p>
        </w:tc>
        <w:tc>
          <w:tcPr>
            <w:tcW w:w="500" w:type="dxa"/>
            <w:gridSpan w:val="14"/>
          </w:tcPr>
          <w:p w14:paraId="11E6CDB4" w14:textId="77777777" w:rsidR="00BA628F" w:rsidRDefault="00BA628F">
            <w:pPr>
              <w:pStyle w:val="EMPTYCELLSTYLE"/>
            </w:pPr>
          </w:p>
        </w:tc>
        <w:tc>
          <w:tcPr>
            <w:tcW w:w="380" w:type="dxa"/>
            <w:gridSpan w:val="13"/>
          </w:tcPr>
          <w:p w14:paraId="11E6CDB5" w14:textId="77777777" w:rsidR="00BA628F" w:rsidRDefault="00BA628F">
            <w:pPr>
              <w:pStyle w:val="EMPTYCELLSTYLE"/>
            </w:pPr>
          </w:p>
        </w:tc>
        <w:tc>
          <w:tcPr>
            <w:tcW w:w="2300" w:type="dxa"/>
            <w:gridSpan w:val="30"/>
          </w:tcPr>
          <w:p w14:paraId="11E6CDB6" w14:textId="77777777" w:rsidR="00BA628F" w:rsidRDefault="00BA628F">
            <w:pPr>
              <w:pStyle w:val="EMPTYCELLSTYLE"/>
            </w:pPr>
          </w:p>
        </w:tc>
        <w:tc>
          <w:tcPr>
            <w:tcW w:w="80" w:type="dxa"/>
            <w:gridSpan w:val="5"/>
          </w:tcPr>
          <w:p w14:paraId="11E6CDB7" w14:textId="77777777" w:rsidR="00BA628F" w:rsidRDefault="00BA628F">
            <w:pPr>
              <w:pStyle w:val="EMPTYCELLSTYLE"/>
            </w:pPr>
          </w:p>
        </w:tc>
        <w:tc>
          <w:tcPr>
            <w:tcW w:w="480" w:type="dxa"/>
            <w:gridSpan w:val="5"/>
          </w:tcPr>
          <w:p w14:paraId="11E6CDB8" w14:textId="77777777" w:rsidR="00BA628F" w:rsidRDefault="00BA628F">
            <w:pPr>
              <w:pStyle w:val="EMPTYCELLSTYLE"/>
            </w:pPr>
          </w:p>
        </w:tc>
        <w:tc>
          <w:tcPr>
            <w:tcW w:w="740" w:type="dxa"/>
            <w:gridSpan w:val="5"/>
          </w:tcPr>
          <w:p w14:paraId="11E6CDB9" w14:textId="77777777" w:rsidR="00BA628F" w:rsidRDefault="00BA628F">
            <w:pPr>
              <w:pStyle w:val="EMPTYCELLSTYLE"/>
            </w:pPr>
          </w:p>
        </w:tc>
        <w:tc>
          <w:tcPr>
            <w:tcW w:w="160" w:type="dxa"/>
            <w:gridSpan w:val="6"/>
          </w:tcPr>
          <w:p w14:paraId="11E6CDBA" w14:textId="77777777" w:rsidR="00BA628F" w:rsidRDefault="00BA628F">
            <w:pPr>
              <w:pStyle w:val="EMPTYCELLSTYLE"/>
            </w:pPr>
          </w:p>
        </w:tc>
        <w:tc>
          <w:tcPr>
            <w:tcW w:w="80" w:type="dxa"/>
            <w:gridSpan w:val="4"/>
          </w:tcPr>
          <w:p w14:paraId="11E6CDBB" w14:textId="77777777" w:rsidR="00BA628F" w:rsidRDefault="00BA628F">
            <w:pPr>
              <w:pStyle w:val="EMPTYCELLSTYLE"/>
            </w:pPr>
          </w:p>
        </w:tc>
        <w:tc>
          <w:tcPr>
            <w:tcW w:w="40" w:type="dxa"/>
            <w:gridSpan w:val="2"/>
          </w:tcPr>
          <w:p w14:paraId="11E6CDBC" w14:textId="77777777" w:rsidR="00BA628F" w:rsidRDefault="00BA628F">
            <w:pPr>
              <w:pStyle w:val="EMPTYCELLSTYLE"/>
            </w:pPr>
          </w:p>
        </w:tc>
        <w:tc>
          <w:tcPr>
            <w:tcW w:w="379" w:type="dxa"/>
            <w:gridSpan w:val="13"/>
          </w:tcPr>
          <w:p w14:paraId="11E6CDBD" w14:textId="77777777" w:rsidR="00BA628F" w:rsidRDefault="00BA628F">
            <w:pPr>
              <w:pStyle w:val="EMPTYCELLSTYLE"/>
            </w:pPr>
          </w:p>
        </w:tc>
        <w:tc>
          <w:tcPr>
            <w:tcW w:w="939" w:type="dxa"/>
            <w:gridSpan w:val="33"/>
          </w:tcPr>
          <w:p w14:paraId="11E6CDBE" w14:textId="77777777" w:rsidR="00BA628F" w:rsidRDefault="00BA628F">
            <w:pPr>
              <w:pStyle w:val="EMPTYCELLSTYLE"/>
            </w:pPr>
          </w:p>
        </w:tc>
      </w:tr>
      <w:tr w:rsidR="00BA628F" w14:paraId="11E6CDD7" w14:textId="77777777" w:rsidTr="002C180E">
        <w:trPr>
          <w:trHeight w:hRule="exact" w:val="320"/>
        </w:trPr>
        <w:tc>
          <w:tcPr>
            <w:tcW w:w="450" w:type="dxa"/>
          </w:tcPr>
          <w:p w14:paraId="11E6CDC0" w14:textId="77777777" w:rsidR="00BA628F" w:rsidRDefault="00BA628F">
            <w:pPr>
              <w:pStyle w:val="EMPTYCELLSTYLE"/>
            </w:pPr>
          </w:p>
        </w:tc>
        <w:tc>
          <w:tcPr>
            <w:tcW w:w="40" w:type="dxa"/>
            <w:gridSpan w:val="2"/>
          </w:tcPr>
          <w:p w14:paraId="11E6CDC1" w14:textId="77777777" w:rsidR="00BA628F" w:rsidRDefault="00BA628F">
            <w:pPr>
              <w:pStyle w:val="EMPTYCELLSTYLE"/>
            </w:pPr>
          </w:p>
        </w:tc>
        <w:tc>
          <w:tcPr>
            <w:tcW w:w="980" w:type="dxa"/>
            <w:gridSpan w:val="3"/>
          </w:tcPr>
          <w:p w14:paraId="11E6CDC2" w14:textId="77777777" w:rsidR="00BA628F" w:rsidRDefault="00BA628F">
            <w:pPr>
              <w:pStyle w:val="EMPTYCELLSTYLE"/>
            </w:pPr>
          </w:p>
        </w:tc>
        <w:tc>
          <w:tcPr>
            <w:tcW w:w="640" w:type="dxa"/>
            <w:gridSpan w:val="4"/>
          </w:tcPr>
          <w:p w14:paraId="11E6CDC3" w14:textId="77777777" w:rsidR="00BA628F" w:rsidRDefault="00BA628F">
            <w:pPr>
              <w:pStyle w:val="EMPTYCELLSTYLE"/>
            </w:pPr>
          </w:p>
        </w:tc>
        <w:tc>
          <w:tcPr>
            <w:tcW w:w="220" w:type="dxa"/>
            <w:gridSpan w:val="4"/>
          </w:tcPr>
          <w:p w14:paraId="11E6CDC4" w14:textId="77777777" w:rsidR="00BA628F" w:rsidRDefault="00BA628F">
            <w:pPr>
              <w:pStyle w:val="EMPTYCELLSTYLE"/>
            </w:pPr>
          </w:p>
        </w:tc>
        <w:tc>
          <w:tcPr>
            <w:tcW w:w="400" w:type="dxa"/>
            <w:gridSpan w:val="8"/>
          </w:tcPr>
          <w:p w14:paraId="11E6CDC5" w14:textId="77777777" w:rsidR="00BA628F" w:rsidRDefault="00BA628F">
            <w:pPr>
              <w:pStyle w:val="EMPTYCELLSTYLE"/>
            </w:pPr>
          </w:p>
        </w:tc>
        <w:tc>
          <w:tcPr>
            <w:tcW w:w="420" w:type="dxa"/>
            <w:gridSpan w:val="5"/>
          </w:tcPr>
          <w:p w14:paraId="11E6CDC6" w14:textId="77777777" w:rsidR="00BA628F" w:rsidRDefault="00BA628F">
            <w:pPr>
              <w:pStyle w:val="EMPTYCELLSTYLE"/>
            </w:pPr>
          </w:p>
        </w:tc>
        <w:tc>
          <w:tcPr>
            <w:tcW w:w="40" w:type="dxa"/>
            <w:gridSpan w:val="3"/>
          </w:tcPr>
          <w:p w14:paraId="11E6CDC7" w14:textId="77777777" w:rsidR="00BA628F" w:rsidRDefault="00BA628F">
            <w:pPr>
              <w:pStyle w:val="EMPTYCELLSTYLE"/>
            </w:pPr>
          </w:p>
        </w:tc>
        <w:tc>
          <w:tcPr>
            <w:tcW w:w="220" w:type="dxa"/>
            <w:gridSpan w:val="4"/>
          </w:tcPr>
          <w:p w14:paraId="11E6CDC8" w14:textId="77777777" w:rsidR="00BA628F" w:rsidRDefault="00BA628F">
            <w:pPr>
              <w:pStyle w:val="EMPTYCELLSTYLE"/>
            </w:pPr>
          </w:p>
        </w:tc>
        <w:tc>
          <w:tcPr>
            <w:tcW w:w="40" w:type="dxa"/>
            <w:gridSpan w:val="2"/>
          </w:tcPr>
          <w:p w14:paraId="11E6CDC9" w14:textId="77777777" w:rsidR="00BA628F" w:rsidRDefault="00BA628F">
            <w:pPr>
              <w:pStyle w:val="EMPTYCELLSTYLE"/>
            </w:pPr>
          </w:p>
        </w:tc>
        <w:tc>
          <w:tcPr>
            <w:tcW w:w="600" w:type="dxa"/>
            <w:gridSpan w:val="12"/>
          </w:tcPr>
          <w:p w14:paraId="11E6CDCA" w14:textId="77777777" w:rsidR="00BA628F" w:rsidRDefault="00BA628F">
            <w:pPr>
              <w:pStyle w:val="EMPTYCELLSTYLE"/>
            </w:pPr>
          </w:p>
        </w:tc>
        <w:tc>
          <w:tcPr>
            <w:tcW w:w="200" w:type="dxa"/>
            <w:gridSpan w:val="4"/>
          </w:tcPr>
          <w:p w14:paraId="11E6CDCB"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CDCC" w14:textId="77777777" w:rsidR="00BA628F" w:rsidRDefault="0050071D">
            <w:pPr>
              <w:jc w:val="center"/>
            </w:pPr>
            <w:r>
              <w:rPr>
                <w:rFonts w:ascii="SansSerif" w:eastAsia="SansSerif" w:hAnsi="SansSerif" w:cs="SansSerif"/>
                <w:color w:val="000000"/>
                <w:sz w:val="16"/>
              </w:rPr>
              <w:t>31</w:t>
            </w:r>
          </w:p>
        </w:tc>
        <w:tc>
          <w:tcPr>
            <w:tcW w:w="380" w:type="dxa"/>
            <w:gridSpan w:val="13"/>
          </w:tcPr>
          <w:p w14:paraId="11E6CDCD" w14:textId="77777777" w:rsidR="00BA628F" w:rsidRDefault="00BA628F">
            <w:pPr>
              <w:pStyle w:val="EMPTYCELLSTYLE"/>
            </w:pPr>
          </w:p>
        </w:tc>
        <w:tc>
          <w:tcPr>
            <w:tcW w:w="2300" w:type="dxa"/>
            <w:gridSpan w:val="30"/>
          </w:tcPr>
          <w:p w14:paraId="11E6CDCE" w14:textId="77777777" w:rsidR="00BA628F" w:rsidRDefault="00BA628F">
            <w:pPr>
              <w:pStyle w:val="EMPTYCELLSTYLE"/>
            </w:pPr>
          </w:p>
        </w:tc>
        <w:tc>
          <w:tcPr>
            <w:tcW w:w="80" w:type="dxa"/>
            <w:gridSpan w:val="5"/>
          </w:tcPr>
          <w:p w14:paraId="11E6CDCF" w14:textId="77777777" w:rsidR="00BA628F" w:rsidRDefault="00BA628F">
            <w:pPr>
              <w:pStyle w:val="EMPTYCELLSTYLE"/>
            </w:pPr>
          </w:p>
        </w:tc>
        <w:tc>
          <w:tcPr>
            <w:tcW w:w="480" w:type="dxa"/>
            <w:gridSpan w:val="5"/>
          </w:tcPr>
          <w:p w14:paraId="11E6CDD0" w14:textId="77777777" w:rsidR="00BA628F" w:rsidRDefault="00BA628F">
            <w:pPr>
              <w:pStyle w:val="EMPTYCELLSTYLE"/>
            </w:pPr>
          </w:p>
        </w:tc>
        <w:tc>
          <w:tcPr>
            <w:tcW w:w="740" w:type="dxa"/>
            <w:gridSpan w:val="5"/>
          </w:tcPr>
          <w:p w14:paraId="11E6CDD1" w14:textId="77777777" w:rsidR="00BA628F" w:rsidRDefault="00BA628F">
            <w:pPr>
              <w:pStyle w:val="EMPTYCELLSTYLE"/>
            </w:pPr>
          </w:p>
        </w:tc>
        <w:tc>
          <w:tcPr>
            <w:tcW w:w="160" w:type="dxa"/>
            <w:gridSpan w:val="6"/>
          </w:tcPr>
          <w:p w14:paraId="11E6CDD2" w14:textId="77777777" w:rsidR="00BA628F" w:rsidRDefault="00BA628F">
            <w:pPr>
              <w:pStyle w:val="EMPTYCELLSTYLE"/>
            </w:pPr>
          </w:p>
        </w:tc>
        <w:tc>
          <w:tcPr>
            <w:tcW w:w="80" w:type="dxa"/>
            <w:gridSpan w:val="4"/>
          </w:tcPr>
          <w:p w14:paraId="11E6CDD3" w14:textId="77777777" w:rsidR="00BA628F" w:rsidRDefault="00BA628F">
            <w:pPr>
              <w:pStyle w:val="EMPTYCELLSTYLE"/>
            </w:pPr>
          </w:p>
        </w:tc>
        <w:tc>
          <w:tcPr>
            <w:tcW w:w="40" w:type="dxa"/>
            <w:gridSpan w:val="2"/>
          </w:tcPr>
          <w:p w14:paraId="11E6CDD4" w14:textId="77777777" w:rsidR="00BA628F" w:rsidRDefault="00BA628F">
            <w:pPr>
              <w:pStyle w:val="EMPTYCELLSTYLE"/>
            </w:pPr>
          </w:p>
        </w:tc>
        <w:tc>
          <w:tcPr>
            <w:tcW w:w="379" w:type="dxa"/>
            <w:gridSpan w:val="13"/>
          </w:tcPr>
          <w:p w14:paraId="11E6CDD5" w14:textId="77777777" w:rsidR="00BA628F" w:rsidRDefault="00BA628F">
            <w:pPr>
              <w:pStyle w:val="EMPTYCELLSTYLE"/>
            </w:pPr>
          </w:p>
        </w:tc>
        <w:tc>
          <w:tcPr>
            <w:tcW w:w="939" w:type="dxa"/>
            <w:gridSpan w:val="33"/>
          </w:tcPr>
          <w:p w14:paraId="11E6CDD6" w14:textId="77777777" w:rsidR="00BA628F" w:rsidRDefault="00BA628F">
            <w:pPr>
              <w:pStyle w:val="EMPTYCELLSTYLE"/>
            </w:pPr>
          </w:p>
        </w:tc>
      </w:tr>
      <w:tr w:rsidR="00BA628F" w14:paraId="11E6CDF2" w14:textId="77777777" w:rsidTr="002C180E">
        <w:trPr>
          <w:trHeight w:hRule="exact" w:val="100"/>
        </w:trPr>
        <w:tc>
          <w:tcPr>
            <w:tcW w:w="450" w:type="dxa"/>
          </w:tcPr>
          <w:p w14:paraId="11E6CDD8" w14:textId="77777777" w:rsidR="00BA628F" w:rsidRDefault="00BA628F">
            <w:pPr>
              <w:pStyle w:val="EMPTYCELLSTYLE"/>
            </w:pPr>
          </w:p>
        </w:tc>
        <w:tc>
          <w:tcPr>
            <w:tcW w:w="40" w:type="dxa"/>
            <w:gridSpan w:val="2"/>
          </w:tcPr>
          <w:p w14:paraId="11E6CDD9" w14:textId="77777777" w:rsidR="00BA628F" w:rsidRDefault="00BA628F">
            <w:pPr>
              <w:pStyle w:val="EMPTYCELLSTYLE"/>
            </w:pPr>
          </w:p>
        </w:tc>
        <w:tc>
          <w:tcPr>
            <w:tcW w:w="980" w:type="dxa"/>
            <w:gridSpan w:val="3"/>
          </w:tcPr>
          <w:p w14:paraId="11E6CDDA" w14:textId="77777777" w:rsidR="00BA628F" w:rsidRDefault="00BA628F">
            <w:pPr>
              <w:pStyle w:val="EMPTYCELLSTYLE"/>
            </w:pPr>
          </w:p>
        </w:tc>
        <w:tc>
          <w:tcPr>
            <w:tcW w:w="640" w:type="dxa"/>
            <w:gridSpan w:val="4"/>
          </w:tcPr>
          <w:p w14:paraId="11E6CDDB" w14:textId="77777777" w:rsidR="00BA628F" w:rsidRDefault="00BA628F">
            <w:pPr>
              <w:pStyle w:val="EMPTYCELLSTYLE"/>
            </w:pPr>
          </w:p>
        </w:tc>
        <w:tc>
          <w:tcPr>
            <w:tcW w:w="220" w:type="dxa"/>
            <w:gridSpan w:val="4"/>
          </w:tcPr>
          <w:p w14:paraId="11E6CDDC" w14:textId="77777777" w:rsidR="00BA628F" w:rsidRDefault="00BA628F">
            <w:pPr>
              <w:pStyle w:val="EMPTYCELLSTYLE"/>
            </w:pPr>
          </w:p>
        </w:tc>
        <w:tc>
          <w:tcPr>
            <w:tcW w:w="400" w:type="dxa"/>
            <w:gridSpan w:val="8"/>
          </w:tcPr>
          <w:p w14:paraId="11E6CDDD" w14:textId="77777777" w:rsidR="00BA628F" w:rsidRDefault="00BA628F">
            <w:pPr>
              <w:pStyle w:val="EMPTYCELLSTYLE"/>
            </w:pPr>
          </w:p>
        </w:tc>
        <w:tc>
          <w:tcPr>
            <w:tcW w:w="420" w:type="dxa"/>
            <w:gridSpan w:val="5"/>
          </w:tcPr>
          <w:p w14:paraId="11E6CDDE" w14:textId="77777777" w:rsidR="00BA628F" w:rsidRDefault="00BA628F">
            <w:pPr>
              <w:pStyle w:val="EMPTYCELLSTYLE"/>
            </w:pPr>
          </w:p>
        </w:tc>
        <w:tc>
          <w:tcPr>
            <w:tcW w:w="40" w:type="dxa"/>
            <w:gridSpan w:val="3"/>
          </w:tcPr>
          <w:p w14:paraId="11E6CDDF" w14:textId="77777777" w:rsidR="00BA628F" w:rsidRDefault="00BA628F">
            <w:pPr>
              <w:pStyle w:val="EMPTYCELLSTYLE"/>
            </w:pPr>
          </w:p>
        </w:tc>
        <w:tc>
          <w:tcPr>
            <w:tcW w:w="220" w:type="dxa"/>
            <w:gridSpan w:val="4"/>
          </w:tcPr>
          <w:p w14:paraId="11E6CDE0" w14:textId="77777777" w:rsidR="00BA628F" w:rsidRDefault="00BA628F">
            <w:pPr>
              <w:pStyle w:val="EMPTYCELLSTYLE"/>
            </w:pPr>
          </w:p>
        </w:tc>
        <w:tc>
          <w:tcPr>
            <w:tcW w:w="40" w:type="dxa"/>
            <w:gridSpan w:val="2"/>
          </w:tcPr>
          <w:p w14:paraId="11E6CDE1" w14:textId="77777777" w:rsidR="00BA628F" w:rsidRDefault="00BA628F">
            <w:pPr>
              <w:pStyle w:val="EMPTYCELLSTYLE"/>
            </w:pPr>
          </w:p>
        </w:tc>
        <w:tc>
          <w:tcPr>
            <w:tcW w:w="600" w:type="dxa"/>
            <w:gridSpan w:val="12"/>
          </w:tcPr>
          <w:p w14:paraId="11E6CDE2" w14:textId="77777777" w:rsidR="00BA628F" w:rsidRDefault="00BA628F">
            <w:pPr>
              <w:pStyle w:val="EMPTYCELLSTYLE"/>
            </w:pPr>
          </w:p>
        </w:tc>
        <w:tc>
          <w:tcPr>
            <w:tcW w:w="200" w:type="dxa"/>
            <w:gridSpan w:val="4"/>
          </w:tcPr>
          <w:p w14:paraId="11E6CDE3" w14:textId="77777777" w:rsidR="00BA628F" w:rsidRDefault="00BA628F">
            <w:pPr>
              <w:pStyle w:val="EMPTYCELLSTYLE"/>
            </w:pPr>
          </w:p>
        </w:tc>
        <w:tc>
          <w:tcPr>
            <w:tcW w:w="860" w:type="dxa"/>
            <w:gridSpan w:val="15"/>
          </w:tcPr>
          <w:p w14:paraId="11E6CDE4" w14:textId="77777777" w:rsidR="00BA628F" w:rsidRDefault="00BA628F">
            <w:pPr>
              <w:pStyle w:val="EMPTYCELLSTYLE"/>
            </w:pPr>
          </w:p>
        </w:tc>
        <w:tc>
          <w:tcPr>
            <w:tcW w:w="300" w:type="dxa"/>
            <w:gridSpan w:val="7"/>
          </w:tcPr>
          <w:p w14:paraId="11E6CDE5" w14:textId="77777777" w:rsidR="00BA628F" w:rsidRDefault="00BA628F">
            <w:pPr>
              <w:pStyle w:val="EMPTYCELLSTYLE"/>
            </w:pPr>
          </w:p>
        </w:tc>
        <w:tc>
          <w:tcPr>
            <w:tcW w:w="360" w:type="dxa"/>
            <w:gridSpan w:val="10"/>
          </w:tcPr>
          <w:p w14:paraId="11E6CDE6" w14:textId="77777777" w:rsidR="00BA628F" w:rsidRDefault="00BA628F">
            <w:pPr>
              <w:pStyle w:val="EMPTYCELLSTYLE"/>
            </w:pPr>
          </w:p>
        </w:tc>
        <w:tc>
          <w:tcPr>
            <w:tcW w:w="500" w:type="dxa"/>
            <w:gridSpan w:val="14"/>
          </w:tcPr>
          <w:p w14:paraId="11E6CDE7" w14:textId="77777777" w:rsidR="00BA628F" w:rsidRDefault="00BA628F">
            <w:pPr>
              <w:pStyle w:val="EMPTYCELLSTYLE"/>
            </w:pPr>
          </w:p>
        </w:tc>
        <w:tc>
          <w:tcPr>
            <w:tcW w:w="380" w:type="dxa"/>
            <w:gridSpan w:val="13"/>
          </w:tcPr>
          <w:p w14:paraId="11E6CDE8" w14:textId="77777777" w:rsidR="00BA628F" w:rsidRDefault="00BA628F">
            <w:pPr>
              <w:pStyle w:val="EMPTYCELLSTYLE"/>
            </w:pPr>
          </w:p>
        </w:tc>
        <w:tc>
          <w:tcPr>
            <w:tcW w:w="2300" w:type="dxa"/>
            <w:gridSpan w:val="30"/>
          </w:tcPr>
          <w:p w14:paraId="11E6CDE9" w14:textId="77777777" w:rsidR="00BA628F" w:rsidRDefault="00BA628F">
            <w:pPr>
              <w:pStyle w:val="EMPTYCELLSTYLE"/>
            </w:pPr>
          </w:p>
        </w:tc>
        <w:tc>
          <w:tcPr>
            <w:tcW w:w="80" w:type="dxa"/>
            <w:gridSpan w:val="5"/>
          </w:tcPr>
          <w:p w14:paraId="11E6CDEA" w14:textId="77777777" w:rsidR="00BA628F" w:rsidRDefault="00BA628F">
            <w:pPr>
              <w:pStyle w:val="EMPTYCELLSTYLE"/>
            </w:pPr>
          </w:p>
        </w:tc>
        <w:tc>
          <w:tcPr>
            <w:tcW w:w="480" w:type="dxa"/>
            <w:gridSpan w:val="5"/>
          </w:tcPr>
          <w:p w14:paraId="11E6CDEB" w14:textId="77777777" w:rsidR="00BA628F" w:rsidRDefault="00BA628F">
            <w:pPr>
              <w:pStyle w:val="EMPTYCELLSTYLE"/>
            </w:pPr>
          </w:p>
        </w:tc>
        <w:tc>
          <w:tcPr>
            <w:tcW w:w="740" w:type="dxa"/>
            <w:gridSpan w:val="5"/>
          </w:tcPr>
          <w:p w14:paraId="11E6CDEC" w14:textId="77777777" w:rsidR="00BA628F" w:rsidRDefault="00BA628F">
            <w:pPr>
              <w:pStyle w:val="EMPTYCELLSTYLE"/>
            </w:pPr>
          </w:p>
        </w:tc>
        <w:tc>
          <w:tcPr>
            <w:tcW w:w="160" w:type="dxa"/>
            <w:gridSpan w:val="6"/>
          </w:tcPr>
          <w:p w14:paraId="11E6CDED" w14:textId="77777777" w:rsidR="00BA628F" w:rsidRDefault="00BA628F">
            <w:pPr>
              <w:pStyle w:val="EMPTYCELLSTYLE"/>
            </w:pPr>
          </w:p>
        </w:tc>
        <w:tc>
          <w:tcPr>
            <w:tcW w:w="80" w:type="dxa"/>
            <w:gridSpan w:val="4"/>
          </w:tcPr>
          <w:p w14:paraId="11E6CDEE" w14:textId="77777777" w:rsidR="00BA628F" w:rsidRDefault="00BA628F">
            <w:pPr>
              <w:pStyle w:val="EMPTYCELLSTYLE"/>
            </w:pPr>
          </w:p>
        </w:tc>
        <w:tc>
          <w:tcPr>
            <w:tcW w:w="40" w:type="dxa"/>
            <w:gridSpan w:val="2"/>
          </w:tcPr>
          <w:p w14:paraId="11E6CDEF" w14:textId="77777777" w:rsidR="00BA628F" w:rsidRDefault="00BA628F">
            <w:pPr>
              <w:pStyle w:val="EMPTYCELLSTYLE"/>
            </w:pPr>
          </w:p>
        </w:tc>
        <w:tc>
          <w:tcPr>
            <w:tcW w:w="379" w:type="dxa"/>
            <w:gridSpan w:val="13"/>
          </w:tcPr>
          <w:p w14:paraId="11E6CDF0" w14:textId="77777777" w:rsidR="00BA628F" w:rsidRDefault="00BA628F">
            <w:pPr>
              <w:pStyle w:val="EMPTYCELLSTYLE"/>
            </w:pPr>
          </w:p>
        </w:tc>
        <w:tc>
          <w:tcPr>
            <w:tcW w:w="939" w:type="dxa"/>
            <w:gridSpan w:val="33"/>
          </w:tcPr>
          <w:p w14:paraId="11E6CDF1" w14:textId="77777777" w:rsidR="00BA628F" w:rsidRDefault="00BA628F">
            <w:pPr>
              <w:pStyle w:val="EMPTYCELLSTYLE"/>
            </w:pPr>
          </w:p>
        </w:tc>
      </w:tr>
      <w:tr w:rsidR="00BA628F" w14:paraId="11E6CDF7" w14:textId="77777777" w:rsidTr="002C180E">
        <w:trPr>
          <w:gridAfter w:val="31"/>
          <w:wAfter w:w="1329" w:type="dxa"/>
          <w:trHeight w:hRule="exact" w:val="20"/>
        </w:trPr>
        <w:tc>
          <w:tcPr>
            <w:tcW w:w="450" w:type="dxa"/>
          </w:tcPr>
          <w:p w14:paraId="11E6CDF3"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CDF4" w14:textId="77777777" w:rsidR="00BA628F" w:rsidRDefault="00BA628F">
            <w:pPr>
              <w:pStyle w:val="EMPTYCELLSTYLE"/>
            </w:pPr>
          </w:p>
        </w:tc>
        <w:tc>
          <w:tcPr>
            <w:tcW w:w="379" w:type="dxa"/>
            <w:gridSpan w:val="13"/>
          </w:tcPr>
          <w:p w14:paraId="11E6CDF5" w14:textId="77777777" w:rsidR="00BA628F" w:rsidRDefault="00BA628F">
            <w:pPr>
              <w:pStyle w:val="EMPTYCELLSTYLE"/>
            </w:pPr>
          </w:p>
        </w:tc>
        <w:tc>
          <w:tcPr>
            <w:tcW w:w="40" w:type="dxa"/>
            <w:gridSpan w:val="3"/>
          </w:tcPr>
          <w:p w14:paraId="11E6CDF6" w14:textId="77777777" w:rsidR="00BA628F" w:rsidRDefault="00BA628F">
            <w:pPr>
              <w:pStyle w:val="EMPTYCELLSTYLE"/>
            </w:pPr>
          </w:p>
        </w:tc>
      </w:tr>
      <w:tr w:rsidR="00BA628F" w14:paraId="11E6CE12" w14:textId="77777777" w:rsidTr="002C180E">
        <w:trPr>
          <w:trHeight w:hRule="exact" w:val="20"/>
        </w:trPr>
        <w:tc>
          <w:tcPr>
            <w:tcW w:w="450" w:type="dxa"/>
          </w:tcPr>
          <w:p w14:paraId="11E6CDF8" w14:textId="77777777" w:rsidR="00BA628F" w:rsidRDefault="00BA628F">
            <w:pPr>
              <w:pStyle w:val="EMPTYCELLSTYLE"/>
            </w:pPr>
          </w:p>
        </w:tc>
        <w:tc>
          <w:tcPr>
            <w:tcW w:w="40" w:type="dxa"/>
            <w:gridSpan w:val="2"/>
          </w:tcPr>
          <w:p w14:paraId="11E6CDF9" w14:textId="77777777" w:rsidR="00BA628F" w:rsidRDefault="00BA628F">
            <w:pPr>
              <w:pStyle w:val="EMPTYCELLSTYLE"/>
            </w:pPr>
          </w:p>
        </w:tc>
        <w:tc>
          <w:tcPr>
            <w:tcW w:w="980" w:type="dxa"/>
            <w:gridSpan w:val="3"/>
          </w:tcPr>
          <w:p w14:paraId="11E6CDFA" w14:textId="77777777" w:rsidR="00BA628F" w:rsidRDefault="00BA628F">
            <w:pPr>
              <w:pStyle w:val="EMPTYCELLSTYLE"/>
            </w:pPr>
          </w:p>
        </w:tc>
        <w:tc>
          <w:tcPr>
            <w:tcW w:w="640" w:type="dxa"/>
            <w:gridSpan w:val="4"/>
          </w:tcPr>
          <w:p w14:paraId="11E6CDFB" w14:textId="77777777" w:rsidR="00BA628F" w:rsidRDefault="00BA628F">
            <w:pPr>
              <w:pStyle w:val="EMPTYCELLSTYLE"/>
            </w:pPr>
          </w:p>
        </w:tc>
        <w:tc>
          <w:tcPr>
            <w:tcW w:w="220" w:type="dxa"/>
            <w:gridSpan w:val="4"/>
          </w:tcPr>
          <w:p w14:paraId="11E6CDFC" w14:textId="77777777" w:rsidR="00BA628F" w:rsidRDefault="00BA628F">
            <w:pPr>
              <w:pStyle w:val="EMPTYCELLSTYLE"/>
            </w:pPr>
          </w:p>
        </w:tc>
        <w:tc>
          <w:tcPr>
            <w:tcW w:w="400" w:type="dxa"/>
            <w:gridSpan w:val="8"/>
          </w:tcPr>
          <w:p w14:paraId="11E6CDFD" w14:textId="77777777" w:rsidR="00BA628F" w:rsidRDefault="00BA628F">
            <w:pPr>
              <w:pStyle w:val="EMPTYCELLSTYLE"/>
            </w:pPr>
          </w:p>
        </w:tc>
        <w:tc>
          <w:tcPr>
            <w:tcW w:w="420" w:type="dxa"/>
            <w:gridSpan w:val="5"/>
          </w:tcPr>
          <w:p w14:paraId="11E6CDFE" w14:textId="77777777" w:rsidR="00BA628F" w:rsidRDefault="00BA628F">
            <w:pPr>
              <w:pStyle w:val="EMPTYCELLSTYLE"/>
            </w:pPr>
          </w:p>
        </w:tc>
        <w:tc>
          <w:tcPr>
            <w:tcW w:w="40" w:type="dxa"/>
            <w:gridSpan w:val="3"/>
          </w:tcPr>
          <w:p w14:paraId="11E6CDFF" w14:textId="77777777" w:rsidR="00BA628F" w:rsidRDefault="00BA628F">
            <w:pPr>
              <w:pStyle w:val="EMPTYCELLSTYLE"/>
            </w:pPr>
          </w:p>
        </w:tc>
        <w:tc>
          <w:tcPr>
            <w:tcW w:w="220" w:type="dxa"/>
            <w:gridSpan w:val="4"/>
          </w:tcPr>
          <w:p w14:paraId="11E6CE00" w14:textId="77777777" w:rsidR="00BA628F" w:rsidRDefault="00BA628F">
            <w:pPr>
              <w:pStyle w:val="EMPTYCELLSTYLE"/>
            </w:pPr>
          </w:p>
        </w:tc>
        <w:tc>
          <w:tcPr>
            <w:tcW w:w="40" w:type="dxa"/>
            <w:gridSpan w:val="2"/>
          </w:tcPr>
          <w:p w14:paraId="11E6CE01" w14:textId="77777777" w:rsidR="00BA628F" w:rsidRDefault="00BA628F">
            <w:pPr>
              <w:pStyle w:val="EMPTYCELLSTYLE"/>
            </w:pPr>
          </w:p>
        </w:tc>
        <w:tc>
          <w:tcPr>
            <w:tcW w:w="600" w:type="dxa"/>
            <w:gridSpan w:val="12"/>
          </w:tcPr>
          <w:p w14:paraId="11E6CE02" w14:textId="77777777" w:rsidR="00BA628F" w:rsidRDefault="00BA628F">
            <w:pPr>
              <w:pStyle w:val="EMPTYCELLSTYLE"/>
            </w:pPr>
          </w:p>
        </w:tc>
        <w:tc>
          <w:tcPr>
            <w:tcW w:w="200" w:type="dxa"/>
            <w:gridSpan w:val="4"/>
          </w:tcPr>
          <w:p w14:paraId="11E6CE03" w14:textId="77777777" w:rsidR="00BA628F" w:rsidRDefault="00BA628F">
            <w:pPr>
              <w:pStyle w:val="EMPTYCELLSTYLE"/>
            </w:pPr>
          </w:p>
        </w:tc>
        <w:tc>
          <w:tcPr>
            <w:tcW w:w="860" w:type="dxa"/>
            <w:gridSpan w:val="15"/>
          </w:tcPr>
          <w:p w14:paraId="11E6CE04" w14:textId="77777777" w:rsidR="00BA628F" w:rsidRDefault="00BA628F">
            <w:pPr>
              <w:pStyle w:val="EMPTYCELLSTYLE"/>
            </w:pPr>
          </w:p>
        </w:tc>
        <w:tc>
          <w:tcPr>
            <w:tcW w:w="300" w:type="dxa"/>
            <w:gridSpan w:val="7"/>
          </w:tcPr>
          <w:p w14:paraId="11E6CE05" w14:textId="77777777" w:rsidR="00BA628F" w:rsidRDefault="00BA628F">
            <w:pPr>
              <w:pStyle w:val="EMPTYCELLSTYLE"/>
            </w:pPr>
          </w:p>
        </w:tc>
        <w:tc>
          <w:tcPr>
            <w:tcW w:w="360" w:type="dxa"/>
            <w:gridSpan w:val="10"/>
          </w:tcPr>
          <w:p w14:paraId="11E6CE06" w14:textId="77777777" w:rsidR="00BA628F" w:rsidRDefault="00BA628F">
            <w:pPr>
              <w:pStyle w:val="EMPTYCELLSTYLE"/>
            </w:pPr>
          </w:p>
        </w:tc>
        <w:tc>
          <w:tcPr>
            <w:tcW w:w="500" w:type="dxa"/>
            <w:gridSpan w:val="14"/>
          </w:tcPr>
          <w:p w14:paraId="11E6CE07" w14:textId="77777777" w:rsidR="00BA628F" w:rsidRDefault="00BA628F">
            <w:pPr>
              <w:pStyle w:val="EMPTYCELLSTYLE"/>
            </w:pPr>
          </w:p>
        </w:tc>
        <w:tc>
          <w:tcPr>
            <w:tcW w:w="380" w:type="dxa"/>
            <w:gridSpan w:val="13"/>
          </w:tcPr>
          <w:p w14:paraId="11E6CE08" w14:textId="77777777" w:rsidR="00BA628F" w:rsidRDefault="00BA628F">
            <w:pPr>
              <w:pStyle w:val="EMPTYCELLSTYLE"/>
            </w:pPr>
          </w:p>
        </w:tc>
        <w:tc>
          <w:tcPr>
            <w:tcW w:w="2300" w:type="dxa"/>
            <w:gridSpan w:val="30"/>
          </w:tcPr>
          <w:p w14:paraId="11E6CE09" w14:textId="77777777" w:rsidR="00BA628F" w:rsidRDefault="00BA628F">
            <w:pPr>
              <w:pStyle w:val="EMPTYCELLSTYLE"/>
            </w:pPr>
          </w:p>
        </w:tc>
        <w:tc>
          <w:tcPr>
            <w:tcW w:w="80" w:type="dxa"/>
            <w:gridSpan w:val="5"/>
          </w:tcPr>
          <w:p w14:paraId="11E6CE0A" w14:textId="77777777" w:rsidR="00BA628F" w:rsidRDefault="00BA628F">
            <w:pPr>
              <w:pStyle w:val="EMPTYCELLSTYLE"/>
            </w:pPr>
          </w:p>
        </w:tc>
        <w:tc>
          <w:tcPr>
            <w:tcW w:w="480" w:type="dxa"/>
            <w:gridSpan w:val="5"/>
          </w:tcPr>
          <w:p w14:paraId="11E6CE0B" w14:textId="77777777" w:rsidR="00BA628F" w:rsidRDefault="00BA628F">
            <w:pPr>
              <w:pStyle w:val="EMPTYCELLSTYLE"/>
            </w:pPr>
          </w:p>
        </w:tc>
        <w:tc>
          <w:tcPr>
            <w:tcW w:w="740" w:type="dxa"/>
            <w:gridSpan w:val="5"/>
          </w:tcPr>
          <w:p w14:paraId="11E6CE0C" w14:textId="77777777" w:rsidR="00BA628F" w:rsidRDefault="00BA628F">
            <w:pPr>
              <w:pStyle w:val="EMPTYCELLSTYLE"/>
            </w:pPr>
          </w:p>
        </w:tc>
        <w:tc>
          <w:tcPr>
            <w:tcW w:w="160" w:type="dxa"/>
            <w:gridSpan w:val="6"/>
          </w:tcPr>
          <w:p w14:paraId="11E6CE0D" w14:textId="77777777" w:rsidR="00BA628F" w:rsidRDefault="00BA628F">
            <w:pPr>
              <w:pStyle w:val="EMPTYCELLSTYLE"/>
            </w:pPr>
          </w:p>
        </w:tc>
        <w:tc>
          <w:tcPr>
            <w:tcW w:w="80" w:type="dxa"/>
            <w:gridSpan w:val="4"/>
          </w:tcPr>
          <w:p w14:paraId="11E6CE0E" w14:textId="77777777" w:rsidR="00BA628F" w:rsidRDefault="00BA628F">
            <w:pPr>
              <w:pStyle w:val="EMPTYCELLSTYLE"/>
            </w:pPr>
          </w:p>
        </w:tc>
        <w:tc>
          <w:tcPr>
            <w:tcW w:w="40" w:type="dxa"/>
            <w:gridSpan w:val="2"/>
          </w:tcPr>
          <w:p w14:paraId="11E6CE0F" w14:textId="77777777" w:rsidR="00BA628F" w:rsidRDefault="00BA628F">
            <w:pPr>
              <w:pStyle w:val="EMPTYCELLSTYLE"/>
            </w:pPr>
          </w:p>
        </w:tc>
        <w:tc>
          <w:tcPr>
            <w:tcW w:w="379" w:type="dxa"/>
            <w:gridSpan w:val="13"/>
          </w:tcPr>
          <w:p w14:paraId="11E6CE10" w14:textId="77777777" w:rsidR="00BA628F" w:rsidRDefault="00BA628F">
            <w:pPr>
              <w:pStyle w:val="EMPTYCELLSTYLE"/>
            </w:pPr>
          </w:p>
        </w:tc>
        <w:tc>
          <w:tcPr>
            <w:tcW w:w="939" w:type="dxa"/>
            <w:gridSpan w:val="33"/>
          </w:tcPr>
          <w:p w14:paraId="11E6CE11" w14:textId="77777777" w:rsidR="00BA628F" w:rsidRDefault="00BA628F">
            <w:pPr>
              <w:pStyle w:val="EMPTYCELLSTYLE"/>
            </w:pPr>
          </w:p>
        </w:tc>
      </w:tr>
      <w:tr w:rsidR="00BA628F" w14:paraId="11E6CE2D" w14:textId="77777777" w:rsidTr="002C180E">
        <w:trPr>
          <w:gridAfter w:val="31"/>
          <w:wAfter w:w="1329" w:type="dxa"/>
          <w:trHeight w:hRule="exact" w:val="340"/>
        </w:trPr>
        <w:tc>
          <w:tcPr>
            <w:tcW w:w="450" w:type="dxa"/>
          </w:tcPr>
          <w:p w14:paraId="11E6CE13" w14:textId="77777777" w:rsidR="00BA628F" w:rsidRDefault="00BA628F">
            <w:pPr>
              <w:pStyle w:val="EMPTYCELLSTYLE"/>
            </w:pPr>
          </w:p>
        </w:tc>
        <w:tc>
          <w:tcPr>
            <w:tcW w:w="20" w:type="dxa"/>
            <w:tcMar>
              <w:top w:w="0" w:type="dxa"/>
              <w:left w:w="0" w:type="dxa"/>
              <w:bottom w:w="0" w:type="dxa"/>
              <w:right w:w="0" w:type="dxa"/>
            </w:tcMar>
          </w:tcPr>
          <w:p w14:paraId="11E6CE14" w14:textId="77777777" w:rsidR="00BA628F" w:rsidRDefault="0050071D">
            <w:r>
              <w:rPr>
                <w:noProof/>
              </w:rPr>
              <w:drawing>
                <wp:anchor distT="0" distB="0" distL="0" distR="0" simplePos="0" relativeHeight="251688960" behindDoc="0" locked="0" layoutInCell="1" allowOverlap="1" wp14:anchorId="11E70A80" wp14:editId="11E70A81">
                  <wp:simplePos x="0" y="0"/>
                  <wp:positionH relativeFrom="column">
                    <wp:posOffset>0</wp:posOffset>
                  </wp:positionH>
                  <wp:positionV relativeFrom="paragraph">
                    <wp:posOffset>0</wp:posOffset>
                  </wp:positionV>
                  <wp:extent cx="254000" cy="215900"/>
                  <wp:effectExtent l="0" t="0" r="0" b="0"/>
                  <wp:wrapNone/>
                  <wp:docPr id="372473613" name="Picture"/>
                  <wp:cNvGraphicFramePr/>
                  <a:graphic xmlns:a="http://schemas.openxmlformats.org/drawingml/2006/main">
                    <a:graphicData uri="http://schemas.openxmlformats.org/drawingml/2006/picture">
                      <pic:pic xmlns:pic="http://schemas.openxmlformats.org/drawingml/2006/picture">
                        <pic:nvPicPr>
                          <pic:cNvPr id="372473613"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CE15" w14:textId="77777777" w:rsidR="00BA628F" w:rsidRDefault="00BA628F">
            <w:pPr>
              <w:pStyle w:val="EMPTYCELLSTYLE"/>
            </w:pPr>
          </w:p>
        </w:tc>
        <w:tc>
          <w:tcPr>
            <w:tcW w:w="640" w:type="dxa"/>
            <w:gridSpan w:val="4"/>
          </w:tcPr>
          <w:p w14:paraId="11E6CE16" w14:textId="77777777" w:rsidR="00BA628F" w:rsidRDefault="00BA628F">
            <w:pPr>
              <w:pStyle w:val="EMPTYCELLSTYLE"/>
            </w:pPr>
          </w:p>
        </w:tc>
        <w:tc>
          <w:tcPr>
            <w:tcW w:w="220" w:type="dxa"/>
            <w:gridSpan w:val="4"/>
          </w:tcPr>
          <w:p w14:paraId="11E6CE17" w14:textId="77777777" w:rsidR="00BA628F" w:rsidRDefault="00BA628F">
            <w:pPr>
              <w:pStyle w:val="EMPTYCELLSTYLE"/>
            </w:pPr>
          </w:p>
        </w:tc>
        <w:tc>
          <w:tcPr>
            <w:tcW w:w="400" w:type="dxa"/>
            <w:gridSpan w:val="8"/>
          </w:tcPr>
          <w:p w14:paraId="11E6CE18" w14:textId="77777777" w:rsidR="00BA628F" w:rsidRDefault="00BA628F">
            <w:pPr>
              <w:pStyle w:val="EMPTYCELLSTYLE"/>
            </w:pPr>
          </w:p>
        </w:tc>
        <w:tc>
          <w:tcPr>
            <w:tcW w:w="420" w:type="dxa"/>
            <w:gridSpan w:val="4"/>
          </w:tcPr>
          <w:p w14:paraId="11E6CE19" w14:textId="77777777" w:rsidR="00BA628F" w:rsidRDefault="00BA628F">
            <w:pPr>
              <w:pStyle w:val="EMPTYCELLSTYLE"/>
            </w:pPr>
          </w:p>
        </w:tc>
        <w:tc>
          <w:tcPr>
            <w:tcW w:w="40" w:type="dxa"/>
            <w:gridSpan w:val="3"/>
          </w:tcPr>
          <w:p w14:paraId="11E6CE1A" w14:textId="77777777" w:rsidR="00BA628F" w:rsidRDefault="00BA628F">
            <w:pPr>
              <w:pStyle w:val="EMPTYCELLSTYLE"/>
            </w:pPr>
          </w:p>
        </w:tc>
        <w:tc>
          <w:tcPr>
            <w:tcW w:w="220" w:type="dxa"/>
            <w:gridSpan w:val="5"/>
          </w:tcPr>
          <w:p w14:paraId="11E6CE1B" w14:textId="77777777" w:rsidR="00BA628F" w:rsidRDefault="00BA628F">
            <w:pPr>
              <w:pStyle w:val="EMPTYCELLSTYLE"/>
            </w:pPr>
          </w:p>
        </w:tc>
        <w:tc>
          <w:tcPr>
            <w:tcW w:w="40" w:type="dxa"/>
            <w:gridSpan w:val="2"/>
          </w:tcPr>
          <w:p w14:paraId="11E6CE1C" w14:textId="77777777" w:rsidR="00BA628F" w:rsidRDefault="00BA628F">
            <w:pPr>
              <w:pStyle w:val="EMPTYCELLSTYLE"/>
            </w:pPr>
          </w:p>
        </w:tc>
        <w:tc>
          <w:tcPr>
            <w:tcW w:w="600" w:type="dxa"/>
            <w:gridSpan w:val="11"/>
          </w:tcPr>
          <w:p w14:paraId="11E6CE1D" w14:textId="77777777" w:rsidR="00BA628F" w:rsidRDefault="00BA628F">
            <w:pPr>
              <w:pStyle w:val="EMPTYCELLSTYLE"/>
            </w:pPr>
          </w:p>
        </w:tc>
        <w:tc>
          <w:tcPr>
            <w:tcW w:w="200" w:type="dxa"/>
            <w:gridSpan w:val="5"/>
          </w:tcPr>
          <w:p w14:paraId="11E6CE1E" w14:textId="77777777" w:rsidR="00BA628F" w:rsidRDefault="00BA628F">
            <w:pPr>
              <w:pStyle w:val="EMPTYCELLSTYLE"/>
            </w:pPr>
          </w:p>
        </w:tc>
        <w:tc>
          <w:tcPr>
            <w:tcW w:w="860" w:type="dxa"/>
            <w:gridSpan w:val="15"/>
          </w:tcPr>
          <w:p w14:paraId="11E6CE1F" w14:textId="77777777" w:rsidR="00BA628F" w:rsidRDefault="00BA628F">
            <w:pPr>
              <w:pStyle w:val="EMPTYCELLSTYLE"/>
            </w:pPr>
          </w:p>
        </w:tc>
        <w:tc>
          <w:tcPr>
            <w:tcW w:w="300" w:type="dxa"/>
            <w:gridSpan w:val="7"/>
          </w:tcPr>
          <w:p w14:paraId="11E6CE20" w14:textId="77777777" w:rsidR="00BA628F" w:rsidRDefault="00BA628F">
            <w:pPr>
              <w:pStyle w:val="EMPTYCELLSTYLE"/>
            </w:pPr>
          </w:p>
        </w:tc>
        <w:tc>
          <w:tcPr>
            <w:tcW w:w="360" w:type="dxa"/>
            <w:gridSpan w:val="10"/>
          </w:tcPr>
          <w:p w14:paraId="11E6CE21" w14:textId="77777777" w:rsidR="00BA628F" w:rsidRDefault="00BA628F">
            <w:pPr>
              <w:pStyle w:val="EMPTYCELLSTYLE"/>
            </w:pPr>
          </w:p>
        </w:tc>
        <w:tc>
          <w:tcPr>
            <w:tcW w:w="500" w:type="dxa"/>
            <w:gridSpan w:val="14"/>
          </w:tcPr>
          <w:p w14:paraId="11E6CE22" w14:textId="77777777" w:rsidR="00BA628F" w:rsidRDefault="00BA628F">
            <w:pPr>
              <w:pStyle w:val="EMPTYCELLSTYLE"/>
            </w:pPr>
          </w:p>
        </w:tc>
        <w:tc>
          <w:tcPr>
            <w:tcW w:w="380" w:type="dxa"/>
            <w:gridSpan w:val="13"/>
          </w:tcPr>
          <w:p w14:paraId="11E6CE23" w14:textId="77777777" w:rsidR="00BA628F" w:rsidRDefault="00BA628F">
            <w:pPr>
              <w:pStyle w:val="EMPTYCELLSTYLE"/>
            </w:pPr>
          </w:p>
        </w:tc>
        <w:tc>
          <w:tcPr>
            <w:tcW w:w="2300" w:type="dxa"/>
            <w:gridSpan w:val="30"/>
          </w:tcPr>
          <w:p w14:paraId="11E6CE24" w14:textId="77777777" w:rsidR="00BA628F" w:rsidRDefault="00BA628F">
            <w:pPr>
              <w:pStyle w:val="EMPTYCELLSTYLE"/>
            </w:pPr>
          </w:p>
        </w:tc>
        <w:tc>
          <w:tcPr>
            <w:tcW w:w="80" w:type="dxa"/>
            <w:gridSpan w:val="4"/>
          </w:tcPr>
          <w:p w14:paraId="11E6CE25" w14:textId="77777777" w:rsidR="00BA628F" w:rsidRDefault="00BA628F">
            <w:pPr>
              <w:pStyle w:val="EMPTYCELLSTYLE"/>
            </w:pPr>
          </w:p>
        </w:tc>
        <w:tc>
          <w:tcPr>
            <w:tcW w:w="480" w:type="dxa"/>
            <w:gridSpan w:val="6"/>
          </w:tcPr>
          <w:p w14:paraId="11E6CE26" w14:textId="77777777" w:rsidR="00BA628F" w:rsidRDefault="00BA628F">
            <w:pPr>
              <w:pStyle w:val="EMPTYCELLSTYLE"/>
            </w:pPr>
          </w:p>
        </w:tc>
        <w:tc>
          <w:tcPr>
            <w:tcW w:w="740" w:type="dxa"/>
            <w:gridSpan w:val="5"/>
          </w:tcPr>
          <w:p w14:paraId="11E6CE27" w14:textId="77777777" w:rsidR="00BA628F" w:rsidRDefault="00BA628F">
            <w:pPr>
              <w:pStyle w:val="EMPTYCELLSTYLE"/>
            </w:pPr>
          </w:p>
        </w:tc>
        <w:tc>
          <w:tcPr>
            <w:tcW w:w="160" w:type="dxa"/>
            <w:gridSpan w:val="6"/>
          </w:tcPr>
          <w:p w14:paraId="11E6CE28" w14:textId="77777777" w:rsidR="00BA628F" w:rsidRDefault="00BA628F">
            <w:pPr>
              <w:pStyle w:val="EMPTYCELLSTYLE"/>
            </w:pPr>
          </w:p>
        </w:tc>
        <w:tc>
          <w:tcPr>
            <w:tcW w:w="80" w:type="dxa"/>
            <w:gridSpan w:val="4"/>
          </w:tcPr>
          <w:p w14:paraId="11E6CE29" w14:textId="77777777" w:rsidR="00BA628F" w:rsidRDefault="00BA628F">
            <w:pPr>
              <w:pStyle w:val="EMPTYCELLSTYLE"/>
            </w:pPr>
          </w:p>
        </w:tc>
        <w:tc>
          <w:tcPr>
            <w:tcW w:w="40" w:type="dxa"/>
            <w:gridSpan w:val="2"/>
          </w:tcPr>
          <w:p w14:paraId="11E6CE2A" w14:textId="77777777" w:rsidR="00BA628F" w:rsidRDefault="00BA628F">
            <w:pPr>
              <w:pStyle w:val="EMPTYCELLSTYLE"/>
            </w:pPr>
          </w:p>
        </w:tc>
        <w:tc>
          <w:tcPr>
            <w:tcW w:w="379" w:type="dxa"/>
            <w:gridSpan w:val="13"/>
          </w:tcPr>
          <w:p w14:paraId="11E6CE2B" w14:textId="77777777" w:rsidR="00BA628F" w:rsidRDefault="00BA628F">
            <w:pPr>
              <w:pStyle w:val="EMPTYCELLSTYLE"/>
            </w:pPr>
          </w:p>
        </w:tc>
        <w:tc>
          <w:tcPr>
            <w:tcW w:w="40" w:type="dxa"/>
            <w:gridSpan w:val="3"/>
          </w:tcPr>
          <w:p w14:paraId="11E6CE2C" w14:textId="77777777" w:rsidR="00BA628F" w:rsidRDefault="00BA628F">
            <w:pPr>
              <w:pStyle w:val="EMPTYCELLSTYLE"/>
            </w:pPr>
          </w:p>
        </w:tc>
      </w:tr>
      <w:tr w:rsidR="00BA628F" w14:paraId="11E6CE48" w14:textId="77777777" w:rsidTr="002C180E">
        <w:trPr>
          <w:trHeight w:hRule="exact" w:val="20"/>
        </w:trPr>
        <w:tc>
          <w:tcPr>
            <w:tcW w:w="450" w:type="dxa"/>
          </w:tcPr>
          <w:p w14:paraId="11E6CE2E" w14:textId="77777777" w:rsidR="00BA628F" w:rsidRDefault="00BA628F">
            <w:pPr>
              <w:pStyle w:val="EMPTYCELLSTYLE"/>
            </w:pPr>
          </w:p>
        </w:tc>
        <w:tc>
          <w:tcPr>
            <w:tcW w:w="40" w:type="dxa"/>
            <w:gridSpan w:val="2"/>
          </w:tcPr>
          <w:p w14:paraId="11E6CE2F" w14:textId="77777777" w:rsidR="00BA628F" w:rsidRDefault="00BA628F">
            <w:pPr>
              <w:pStyle w:val="EMPTYCELLSTYLE"/>
            </w:pPr>
          </w:p>
        </w:tc>
        <w:tc>
          <w:tcPr>
            <w:tcW w:w="980" w:type="dxa"/>
            <w:gridSpan w:val="3"/>
          </w:tcPr>
          <w:p w14:paraId="11E6CE30" w14:textId="77777777" w:rsidR="00BA628F" w:rsidRDefault="00BA628F">
            <w:pPr>
              <w:pStyle w:val="EMPTYCELLSTYLE"/>
            </w:pPr>
          </w:p>
        </w:tc>
        <w:tc>
          <w:tcPr>
            <w:tcW w:w="640" w:type="dxa"/>
            <w:gridSpan w:val="4"/>
          </w:tcPr>
          <w:p w14:paraId="11E6CE31" w14:textId="77777777" w:rsidR="00BA628F" w:rsidRDefault="00BA628F">
            <w:pPr>
              <w:pStyle w:val="EMPTYCELLSTYLE"/>
            </w:pPr>
          </w:p>
        </w:tc>
        <w:tc>
          <w:tcPr>
            <w:tcW w:w="220" w:type="dxa"/>
            <w:gridSpan w:val="4"/>
          </w:tcPr>
          <w:p w14:paraId="11E6CE32" w14:textId="77777777" w:rsidR="00BA628F" w:rsidRDefault="00BA628F">
            <w:pPr>
              <w:pStyle w:val="EMPTYCELLSTYLE"/>
            </w:pPr>
          </w:p>
        </w:tc>
        <w:tc>
          <w:tcPr>
            <w:tcW w:w="400" w:type="dxa"/>
            <w:gridSpan w:val="8"/>
          </w:tcPr>
          <w:p w14:paraId="11E6CE33" w14:textId="77777777" w:rsidR="00BA628F" w:rsidRDefault="00BA628F">
            <w:pPr>
              <w:pStyle w:val="EMPTYCELLSTYLE"/>
            </w:pPr>
          </w:p>
        </w:tc>
        <w:tc>
          <w:tcPr>
            <w:tcW w:w="420" w:type="dxa"/>
            <w:gridSpan w:val="5"/>
          </w:tcPr>
          <w:p w14:paraId="11E6CE34" w14:textId="77777777" w:rsidR="00BA628F" w:rsidRDefault="00BA628F">
            <w:pPr>
              <w:pStyle w:val="EMPTYCELLSTYLE"/>
            </w:pPr>
          </w:p>
        </w:tc>
        <w:tc>
          <w:tcPr>
            <w:tcW w:w="40" w:type="dxa"/>
            <w:gridSpan w:val="3"/>
          </w:tcPr>
          <w:p w14:paraId="11E6CE35" w14:textId="77777777" w:rsidR="00BA628F" w:rsidRDefault="00BA628F">
            <w:pPr>
              <w:pStyle w:val="EMPTYCELLSTYLE"/>
            </w:pPr>
          </w:p>
        </w:tc>
        <w:tc>
          <w:tcPr>
            <w:tcW w:w="220" w:type="dxa"/>
            <w:gridSpan w:val="4"/>
          </w:tcPr>
          <w:p w14:paraId="11E6CE36" w14:textId="77777777" w:rsidR="00BA628F" w:rsidRDefault="00BA628F">
            <w:pPr>
              <w:pStyle w:val="EMPTYCELLSTYLE"/>
            </w:pPr>
          </w:p>
        </w:tc>
        <w:tc>
          <w:tcPr>
            <w:tcW w:w="40" w:type="dxa"/>
            <w:gridSpan w:val="2"/>
          </w:tcPr>
          <w:p w14:paraId="11E6CE37" w14:textId="77777777" w:rsidR="00BA628F" w:rsidRDefault="00BA628F">
            <w:pPr>
              <w:pStyle w:val="EMPTYCELLSTYLE"/>
            </w:pPr>
          </w:p>
        </w:tc>
        <w:tc>
          <w:tcPr>
            <w:tcW w:w="600" w:type="dxa"/>
            <w:gridSpan w:val="12"/>
          </w:tcPr>
          <w:p w14:paraId="11E6CE38" w14:textId="77777777" w:rsidR="00BA628F" w:rsidRDefault="00BA628F">
            <w:pPr>
              <w:pStyle w:val="EMPTYCELLSTYLE"/>
            </w:pPr>
          </w:p>
        </w:tc>
        <w:tc>
          <w:tcPr>
            <w:tcW w:w="200" w:type="dxa"/>
            <w:gridSpan w:val="4"/>
          </w:tcPr>
          <w:p w14:paraId="11E6CE39" w14:textId="77777777" w:rsidR="00BA628F" w:rsidRDefault="00BA628F">
            <w:pPr>
              <w:pStyle w:val="EMPTYCELLSTYLE"/>
            </w:pPr>
          </w:p>
        </w:tc>
        <w:tc>
          <w:tcPr>
            <w:tcW w:w="860" w:type="dxa"/>
            <w:gridSpan w:val="15"/>
          </w:tcPr>
          <w:p w14:paraId="11E6CE3A" w14:textId="77777777" w:rsidR="00BA628F" w:rsidRDefault="00BA628F">
            <w:pPr>
              <w:pStyle w:val="EMPTYCELLSTYLE"/>
            </w:pPr>
          </w:p>
        </w:tc>
        <w:tc>
          <w:tcPr>
            <w:tcW w:w="300" w:type="dxa"/>
            <w:gridSpan w:val="7"/>
          </w:tcPr>
          <w:p w14:paraId="11E6CE3B" w14:textId="77777777" w:rsidR="00BA628F" w:rsidRDefault="00BA628F">
            <w:pPr>
              <w:pStyle w:val="EMPTYCELLSTYLE"/>
            </w:pPr>
          </w:p>
        </w:tc>
        <w:tc>
          <w:tcPr>
            <w:tcW w:w="360" w:type="dxa"/>
            <w:gridSpan w:val="10"/>
          </w:tcPr>
          <w:p w14:paraId="11E6CE3C" w14:textId="77777777" w:rsidR="00BA628F" w:rsidRDefault="00BA628F">
            <w:pPr>
              <w:pStyle w:val="EMPTYCELLSTYLE"/>
            </w:pPr>
          </w:p>
        </w:tc>
        <w:tc>
          <w:tcPr>
            <w:tcW w:w="500" w:type="dxa"/>
            <w:gridSpan w:val="14"/>
          </w:tcPr>
          <w:p w14:paraId="11E6CE3D" w14:textId="77777777" w:rsidR="00BA628F" w:rsidRDefault="00BA628F">
            <w:pPr>
              <w:pStyle w:val="EMPTYCELLSTYLE"/>
            </w:pPr>
          </w:p>
        </w:tc>
        <w:tc>
          <w:tcPr>
            <w:tcW w:w="380" w:type="dxa"/>
            <w:gridSpan w:val="13"/>
          </w:tcPr>
          <w:p w14:paraId="11E6CE3E" w14:textId="77777777" w:rsidR="00BA628F" w:rsidRDefault="00BA628F">
            <w:pPr>
              <w:pStyle w:val="EMPTYCELLSTYLE"/>
            </w:pPr>
          </w:p>
        </w:tc>
        <w:tc>
          <w:tcPr>
            <w:tcW w:w="2300" w:type="dxa"/>
            <w:gridSpan w:val="30"/>
          </w:tcPr>
          <w:p w14:paraId="11E6CE3F" w14:textId="77777777" w:rsidR="00BA628F" w:rsidRDefault="00BA628F">
            <w:pPr>
              <w:pStyle w:val="EMPTYCELLSTYLE"/>
            </w:pPr>
          </w:p>
        </w:tc>
        <w:tc>
          <w:tcPr>
            <w:tcW w:w="80" w:type="dxa"/>
            <w:gridSpan w:val="5"/>
          </w:tcPr>
          <w:p w14:paraId="11E6CE40" w14:textId="77777777" w:rsidR="00BA628F" w:rsidRDefault="00BA628F">
            <w:pPr>
              <w:pStyle w:val="EMPTYCELLSTYLE"/>
            </w:pPr>
          </w:p>
        </w:tc>
        <w:tc>
          <w:tcPr>
            <w:tcW w:w="480" w:type="dxa"/>
            <w:gridSpan w:val="5"/>
          </w:tcPr>
          <w:p w14:paraId="11E6CE41" w14:textId="77777777" w:rsidR="00BA628F" w:rsidRDefault="00BA628F">
            <w:pPr>
              <w:pStyle w:val="EMPTYCELLSTYLE"/>
            </w:pPr>
          </w:p>
        </w:tc>
        <w:tc>
          <w:tcPr>
            <w:tcW w:w="740" w:type="dxa"/>
            <w:gridSpan w:val="5"/>
          </w:tcPr>
          <w:p w14:paraId="11E6CE42" w14:textId="77777777" w:rsidR="00BA628F" w:rsidRDefault="00BA628F">
            <w:pPr>
              <w:pStyle w:val="EMPTYCELLSTYLE"/>
            </w:pPr>
          </w:p>
        </w:tc>
        <w:tc>
          <w:tcPr>
            <w:tcW w:w="160" w:type="dxa"/>
            <w:gridSpan w:val="6"/>
          </w:tcPr>
          <w:p w14:paraId="11E6CE43" w14:textId="77777777" w:rsidR="00BA628F" w:rsidRDefault="00BA628F">
            <w:pPr>
              <w:pStyle w:val="EMPTYCELLSTYLE"/>
            </w:pPr>
          </w:p>
        </w:tc>
        <w:tc>
          <w:tcPr>
            <w:tcW w:w="80" w:type="dxa"/>
            <w:gridSpan w:val="4"/>
          </w:tcPr>
          <w:p w14:paraId="11E6CE44" w14:textId="77777777" w:rsidR="00BA628F" w:rsidRDefault="00BA628F">
            <w:pPr>
              <w:pStyle w:val="EMPTYCELLSTYLE"/>
            </w:pPr>
          </w:p>
        </w:tc>
        <w:tc>
          <w:tcPr>
            <w:tcW w:w="40" w:type="dxa"/>
            <w:gridSpan w:val="2"/>
          </w:tcPr>
          <w:p w14:paraId="11E6CE45" w14:textId="77777777" w:rsidR="00BA628F" w:rsidRDefault="00BA628F">
            <w:pPr>
              <w:pStyle w:val="EMPTYCELLSTYLE"/>
            </w:pPr>
          </w:p>
        </w:tc>
        <w:tc>
          <w:tcPr>
            <w:tcW w:w="379" w:type="dxa"/>
            <w:gridSpan w:val="13"/>
          </w:tcPr>
          <w:p w14:paraId="11E6CE46" w14:textId="77777777" w:rsidR="00BA628F" w:rsidRDefault="00BA628F">
            <w:pPr>
              <w:pStyle w:val="EMPTYCELLSTYLE"/>
            </w:pPr>
          </w:p>
        </w:tc>
        <w:tc>
          <w:tcPr>
            <w:tcW w:w="939" w:type="dxa"/>
            <w:gridSpan w:val="33"/>
          </w:tcPr>
          <w:p w14:paraId="11E6CE47" w14:textId="77777777" w:rsidR="00BA628F" w:rsidRDefault="00BA628F">
            <w:pPr>
              <w:pStyle w:val="EMPTYCELLSTYLE"/>
            </w:pPr>
          </w:p>
        </w:tc>
      </w:tr>
      <w:tr w:rsidR="00BA628F" w14:paraId="11E6CE65" w14:textId="77777777" w:rsidTr="002C180E">
        <w:tc>
          <w:tcPr>
            <w:tcW w:w="450" w:type="dxa"/>
          </w:tcPr>
          <w:p w14:paraId="11E6CE49" w14:textId="77777777" w:rsidR="00BA628F" w:rsidRDefault="00BA628F">
            <w:pPr>
              <w:pStyle w:val="EMPTYCELLSTYLE"/>
              <w:pageBreakBefore/>
            </w:pPr>
          </w:p>
        </w:tc>
        <w:tc>
          <w:tcPr>
            <w:tcW w:w="40" w:type="dxa"/>
            <w:gridSpan w:val="2"/>
          </w:tcPr>
          <w:p w14:paraId="11E6CE4A" w14:textId="77777777" w:rsidR="00BA628F" w:rsidRDefault="00BA628F">
            <w:pPr>
              <w:pStyle w:val="EMPTYCELLSTYLE"/>
            </w:pPr>
          </w:p>
        </w:tc>
        <w:tc>
          <w:tcPr>
            <w:tcW w:w="380" w:type="dxa"/>
          </w:tcPr>
          <w:p w14:paraId="11E6CE4B" w14:textId="77777777" w:rsidR="00BA628F" w:rsidRDefault="00BA628F">
            <w:pPr>
              <w:pStyle w:val="EMPTYCELLSTYLE"/>
            </w:pPr>
          </w:p>
        </w:tc>
        <w:tc>
          <w:tcPr>
            <w:tcW w:w="1470" w:type="dxa"/>
            <w:gridSpan w:val="11"/>
          </w:tcPr>
          <w:p w14:paraId="11E6CE4C" w14:textId="77777777" w:rsidR="00BA628F" w:rsidRDefault="00BA628F">
            <w:pPr>
              <w:pStyle w:val="EMPTYCELLSTYLE"/>
            </w:pPr>
          </w:p>
        </w:tc>
        <w:tc>
          <w:tcPr>
            <w:tcW w:w="40" w:type="dxa"/>
            <w:gridSpan w:val="2"/>
          </w:tcPr>
          <w:p w14:paraId="11E6CE4D" w14:textId="77777777" w:rsidR="00BA628F" w:rsidRDefault="00BA628F">
            <w:pPr>
              <w:pStyle w:val="EMPTYCELLSTYLE"/>
            </w:pPr>
          </w:p>
        </w:tc>
        <w:tc>
          <w:tcPr>
            <w:tcW w:w="760" w:type="dxa"/>
            <w:gridSpan w:val="9"/>
          </w:tcPr>
          <w:p w14:paraId="11E6CE4E" w14:textId="77777777" w:rsidR="00BA628F" w:rsidRDefault="00BA628F">
            <w:pPr>
              <w:pStyle w:val="EMPTYCELLSTYLE"/>
            </w:pPr>
          </w:p>
        </w:tc>
        <w:tc>
          <w:tcPr>
            <w:tcW w:w="340" w:type="dxa"/>
            <w:gridSpan w:val="12"/>
          </w:tcPr>
          <w:p w14:paraId="11E6CE4F" w14:textId="77777777" w:rsidR="00BA628F" w:rsidRDefault="00BA628F">
            <w:pPr>
              <w:pStyle w:val="EMPTYCELLSTYLE"/>
            </w:pPr>
          </w:p>
        </w:tc>
        <w:tc>
          <w:tcPr>
            <w:tcW w:w="520" w:type="dxa"/>
            <w:gridSpan w:val="6"/>
          </w:tcPr>
          <w:p w14:paraId="11E6CE50" w14:textId="77777777" w:rsidR="00BA628F" w:rsidRDefault="00BA628F">
            <w:pPr>
              <w:pStyle w:val="EMPTYCELLSTYLE"/>
            </w:pPr>
          </w:p>
        </w:tc>
        <w:tc>
          <w:tcPr>
            <w:tcW w:w="440" w:type="dxa"/>
            <w:gridSpan w:val="14"/>
          </w:tcPr>
          <w:p w14:paraId="11E6CE51" w14:textId="77777777" w:rsidR="00BA628F" w:rsidRDefault="00BA628F">
            <w:pPr>
              <w:pStyle w:val="EMPTYCELLSTYLE"/>
            </w:pPr>
          </w:p>
        </w:tc>
        <w:tc>
          <w:tcPr>
            <w:tcW w:w="340" w:type="dxa"/>
            <w:gridSpan w:val="2"/>
          </w:tcPr>
          <w:p w14:paraId="11E6CE52" w14:textId="77777777" w:rsidR="00BA628F" w:rsidRDefault="00BA628F">
            <w:pPr>
              <w:pStyle w:val="EMPTYCELLSTYLE"/>
            </w:pPr>
          </w:p>
        </w:tc>
        <w:tc>
          <w:tcPr>
            <w:tcW w:w="60" w:type="dxa"/>
            <w:gridSpan w:val="2"/>
          </w:tcPr>
          <w:p w14:paraId="11E6CE53" w14:textId="77777777" w:rsidR="00BA628F" w:rsidRDefault="00BA628F">
            <w:pPr>
              <w:pStyle w:val="EMPTYCELLSTYLE"/>
            </w:pPr>
          </w:p>
        </w:tc>
        <w:tc>
          <w:tcPr>
            <w:tcW w:w="200" w:type="dxa"/>
            <w:gridSpan w:val="2"/>
          </w:tcPr>
          <w:p w14:paraId="11E6CE54" w14:textId="77777777" w:rsidR="00BA628F" w:rsidRDefault="00BA628F">
            <w:pPr>
              <w:pStyle w:val="EMPTYCELLSTYLE"/>
            </w:pPr>
          </w:p>
        </w:tc>
        <w:tc>
          <w:tcPr>
            <w:tcW w:w="880" w:type="dxa"/>
            <w:gridSpan w:val="24"/>
          </w:tcPr>
          <w:p w14:paraId="11E6CE55" w14:textId="77777777" w:rsidR="00BA628F" w:rsidRDefault="00BA628F">
            <w:pPr>
              <w:pStyle w:val="EMPTYCELLSTYLE"/>
            </w:pPr>
          </w:p>
        </w:tc>
        <w:tc>
          <w:tcPr>
            <w:tcW w:w="180" w:type="dxa"/>
            <w:gridSpan w:val="5"/>
          </w:tcPr>
          <w:p w14:paraId="11E6CE56" w14:textId="77777777" w:rsidR="00BA628F" w:rsidRDefault="00BA628F">
            <w:pPr>
              <w:pStyle w:val="EMPTYCELLSTYLE"/>
            </w:pPr>
          </w:p>
        </w:tc>
        <w:tc>
          <w:tcPr>
            <w:tcW w:w="80" w:type="dxa"/>
            <w:gridSpan w:val="2"/>
          </w:tcPr>
          <w:p w14:paraId="11E6CE57" w14:textId="77777777" w:rsidR="00BA628F" w:rsidRDefault="00BA628F">
            <w:pPr>
              <w:pStyle w:val="EMPTYCELLSTYLE"/>
            </w:pPr>
          </w:p>
        </w:tc>
        <w:tc>
          <w:tcPr>
            <w:tcW w:w="160" w:type="dxa"/>
            <w:gridSpan w:val="7"/>
          </w:tcPr>
          <w:p w14:paraId="11E6CE58" w14:textId="77777777" w:rsidR="00BA628F" w:rsidRDefault="00BA628F">
            <w:pPr>
              <w:pStyle w:val="EMPTYCELLSTYLE"/>
            </w:pPr>
          </w:p>
        </w:tc>
        <w:tc>
          <w:tcPr>
            <w:tcW w:w="720" w:type="dxa"/>
            <w:gridSpan w:val="18"/>
          </w:tcPr>
          <w:p w14:paraId="11E6CE59" w14:textId="77777777" w:rsidR="00BA628F" w:rsidRDefault="00BA628F">
            <w:pPr>
              <w:pStyle w:val="EMPTYCELLSTYLE"/>
            </w:pPr>
          </w:p>
        </w:tc>
        <w:tc>
          <w:tcPr>
            <w:tcW w:w="240" w:type="dxa"/>
            <w:gridSpan w:val="3"/>
          </w:tcPr>
          <w:p w14:paraId="11E6CE5A" w14:textId="77777777" w:rsidR="00BA628F" w:rsidRDefault="00BA628F">
            <w:pPr>
              <w:pStyle w:val="EMPTYCELLSTYLE"/>
            </w:pPr>
          </w:p>
        </w:tc>
        <w:tc>
          <w:tcPr>
            <w:tcW w:w="40" w:type="dxa"/>
          </w:tcPr>
          <w:p w14:paraId="11E6CE5B" w14:textId="77777777" w:rsidR="00BA628F" w:rsidRDefault="00BA628F">
            <w:pPr>
              <w:pStyle w:val="EMPTYCELLSTYLE"/>
            </w:pPr>
          </w:p>
        </w:tc>
        <w:tc>
          <w:tcPr>
            <w:tcW w:w="3780" w:type="dxa"/>
            <w:gridSpan w:val="67"/>
          </w:tcPr>
          <w:p w14:paraId="11E6CE5C" w14:textId="77777777" w:rsidR="00BA628F" w:rsidRDefault="00BA628F">
            <w:pPr>
              <w:pStyle w:val="EMPTYCELLSTYLE"/>
            </w:pPr>
          </w:p>
        </w:tc>
        <w:tc>
          <w:tcPr>
            <w:tcW w:w="40" w:type="dxa"/>
          </w:tcPr>
          <w:p w14:paraId="11E6CE5D" w14:textId="77777777" w:rsidR="00BA628F" w:rsidRDefault="00BA628F">
            <w:pPr>
              <w:pStyle w:val="EMPTYCELLSTYLE"/>
            </w:pPr>
          </w:p>
        </w:tc>
        <w:tc>
          <w:tcPr>
            <w:tcW w:w="40" w:type="dxa"/>
          </w:tcPr>
          <w:p w14:paraId="11E6CE5E" w14:textId="77777777" w:rsidR="00BA628F" w:rsidRDefault="00BA628F">
            <w:pPr>
              <w:pStyle w:val="EMPTYCELLSTYLE"/>
            </w:pPr>
          </w:p>
        </w:tc>
        <w:tc>
          <w:tcPr>
            <w:tcW w:w="40" w:type="dxa"/>
          </w:tcPr>
          <w:p w14:paraId="11E6CE5F" w14:textId="77777777" w:rsidR="00BA628F" w:rsidRDefault="00BA628F">
            <w:pPr>
              <w:pStyle w:val="EMPTYCELLSTYLE"/>
            </w:pPr>
          </w:p>
        </w:tc>
        <w:tc>
          <w:tcPr>
            <w:tcW w:w="40" w:type="dxa"/>
          </w:tcPr>
          <w:p w14:paraId="11E6CE60" w14:textId="77777777" w:rsidR="00BA628F" w:rsidRDefault="00BA628F">
            <w:pPr>
              <w:pStyle w:val="EMPTYCELLSTYLE"/>
            </w:pPr>
          </w:p>
        </w:tc>
        <w:tc>
          <w:tcPr>
            <w:tcW w:w="40" w:type="dxa"/>
            <w:gridSpan w:val="2"/>
          </w:tcPr>
          <w:p w14:paraId="11E6CE61" w14:textId="77777777" w:rsidR="00BA628F" w:rsidRDefault="00BA628F">
            <w:pPr>
              <w:pStyle w:val="EMPTYCELLSTYLE"/>
            </w:pPr>
          </w:p>
        </w:tc>
        <w:tc>
          <w:tcPr>
            <w:tcW w:w="379" w:type="dxa"/>
            <w:gridSpan w:val="12"/>
          </w:tcPr>
          <w:p w14:paraId="11E6CE62" w14:textId="77777777" w:rsidR="00BA628F" w:rsidRDefault="00BA628F">
            <w:pPr>
              <w:pStyle w:val="EMPTYCELLSTYLE"/>
            </w:pPr>
          </w:p>
        </w:tc>
        <w:tc>
          <w:tcPr>
            <w:tcW w:w="59" w:type="dxa"/>
            <w:gridSpan w:val="2"/>
          </w:tcPr>
          <w:p w14:paraId="11E6CE63" w14:textId="77777777" w:rsidR="00BA628F" w:rsidRDefault="00BA628F">
            <w:pPr>
              <w:pStyle w:val="EMPTYCELLSTYLE"/>
            </w:pPr>
          </w:p>
        </w:tc>
        <w:tc>
          <w:tcPr>
            <w:tcW w:w="500" w:type="dxa"/>
            <w:gridSpan w:val="3"/>
          </w:tcPr>
          <w:p w14:paraId="11E6CE64" w14:textId="77777777" w:rsidR="00BA628F" w:rsidRDefault="00BA628F">
            <w:pPr>
              <w:pStyle w:val="EMPTYCELLSTYLE"/>
            </w:pPr>
          </w:p>
        </w:tc>
      </w:tr>
      <w:tr w:rsidR="00BA628F" w14:paraId="11E6CE6B" w14:textId="77777777" w:rsidTr="002C180E">
        <w:trPr>
          <w:gridAfter w:val="27"/>
          <w:wAfter w:w="1270" w:type="dxa"/>
          <w:trHeight w:hRule="exact" w:val="400"/>
        </w:trPr>
        <w:tc>
          <w:tcPr>
            <w:tcW w:w="450" w:type="dxa"/>
          </w:tcPr>
          <w:p w14:paraId="11E6CE66" w14:textId="77777777" w:rsidR="00BA628F" w:rsidRDefault="00BA628F">
            <w:pPr>
              <w:pStyle w:val="EMPTYCELLSTYLE"/>
            </w:pPr>
          </w:p>
        </w:tc>
        <w:tc>
          <w:tcPr>
            <w:tcW w:w="3520" w:type="dxa"/>
            <w:gridSpan w:val="42"/>
            <w:tcMar>
              <w:top w:w="0" w:type="dxa"/>
              <w:left w:w="0" w:type="dxa"/>
              <w:bottom w:w="0" w:type="dxa"/>
              <w:right w:w="0" w:type="dxa"/>
            </w:tcMar>
          </w:tcPr>
          <w:p w14:paraId="11E6CE67"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CE68" w14:textId="77777777" w:rsidR="00BA628F" w:rsidRDefault="00BA628F">
            <w:pPr>
              <w:pStyle w:val="EMPTYCELLSTYLE"/>
            </w:pPr>
          </w:p>
        </w:tc>
        <w:tc>
          <w:tcPr>
            <w:tcW w:w="6918" w:type="dxa"/>
            <w:gridSpan w:val="138"/>
            <w:tcMar>
              <w:top w:w="0" w:type="dxa"/>
              <w:left w:w="0" w:type="dxa"/>
              <w:bottom w:w="0" w:type="dxa"/>
              <w:right w:w="0" w:type="dxa"/>
            </w:tcMar>
          </w:tcPr>
          <w:p w14:paraId="11E6CE69" w14:textId="77777777" w:rsidR="00BA628F" w:rsidRDefault="0050071D">
            <w:r>
              <w:rPr>
                <w:rFonts w:ascii="DejaVu Sans" w:eastAsia="DejaVu Sans" w:hAnsi="DejaVu Sans" w:cs="DejaVu Sans"/>
                <w:b/>
                <w:color w:val="000000"/>
                <w:sz w:val="26"/>
              </w:rPr>
              <w:t>SCRHPY4-AD</w:t>
            </w:r>
          </w:p>
        </w:tc>
        <w:tc>
          <w:tcPr>
            <w:tcW w:w="40" w:type="dxa"/>
            <w:gridSpan w:val="3"/>
          </w:tcPr>
          <w:p w14:paraId="11E6CE6A" w14:textId="77777777" w:rsidR="00BA628F" w:rsidRDefault="00BA628F">
            <w:pPr>
              <w:pStyle w:val="EMPTYCELLSTYLE"/>
            </w:pPr>
          </w:p>
        </w:tc>
      </w:tr>
      <w:tr w:rsidR="00BA628F" w14:paraId="11E6CE88" w14:textId="77777777" w:rsidTr="002C180E">
        <w:trPr>
          <w:trHeight w:hRule="exact" w:val="20"/>
        </w:trPr>
        <w:tc>
          <w:tcPr>
            <w:tcW w:w="450" w:type="dxa"/>
          </w:tcPr>
          <w:p w14:paraId="11E6CE6C" w14:textId="77777777" w:rsidR="00BA628F" w:rsidRDefault="00BA628F">
            <w:pPr>
              <w:pStyle w:val="EMPTYCELLSTYLE"/>
            </w:pPr>
          </w:p>
        </w:tc>
        <w:tc>
          <w:tcPr>
            <w:tcW w:w="40" w:type="dxa"/>
            <w:gridSpan w:val="2"/>
          </w:tcPr>
          <w:p w14:paraId="11E6CE6D" w14:textId="77777777" w:rsidR="00BA628F" w:rsidRDefault="00BA628F">
            <w:pPr>
              <w:pStyle w:val="EMPTYCELLSTYLE"/>
            </w:pPr>
          </w:p>
        </w:tc>
        <w:tc>
          <w:tcPr>
            <w:tcW w:w="380" w:type="dxa"/>
          </w:tcPr>
          <w:p w14:paraId="11E6CE6E" w14:textId="77777777" w:rsidR="00BA628F" w:rsidRDefault="00BA628F">
            <w:pPr>
              <w:pStyle w:val="EMPTYCELLSTYLE"/>
            </w:pPr>
          </w:p>
        </w:tc>
        <w:tc>
          <w:tcPr>
            <w:tcW w:w="1470" w:type="dxa"/>
            <w:gridSpan w:val="11"/>
          </w:tcPr>
          <w:p w14:paraId="11E6CE6F" w14:textId="77777777" w:rsidR="00BA628F" w:rsidRDefault="00BA628F">
            <w:pPr>
              <w:pStyle w:val="EMPTYCELLSTYLE"/>
            </w:pPr>
          </w:p>
        </w:tc>
        <w:tc>
          <w:tcPr>
            <w:tcW w:w="40" w:type="dxa"/>
            <w:gridSpan w:val="2"/>
          </w:tcPr>
          <w:p w14:paraId="11E6CE70" w14:textId="77777777" w:rsidR="00BA628F" w:rsidRDefault="00BA628F">
            <w:pPr>
              <w:pStyle w:val="EMPTYCELLSTYLE"/>
            </w:pPr>
          </w:p>
        </w:tc>
        <w:tc>
          <w:tcPr>
            <w:tcW w:w="760" w:type="dxa"/>
            <w:gridSpan w:val="9"/>
          </w:tcPr>
          <w:p w14:paraId="11E6CE71" w14:textId="77777777" w:rsidR="00BA628F" w:rsidRDefault="00BA628F">
            <w:pPr>
              <w:pStyle w:val="EMPTYCELLSTYLE"/>
            </w:pPr>
          </w:p>
        </w:tc>
        <w:tc>
          <w:tcPr>
            <w:tcW w:w="340" w:type="dxa"/>
            <w:gridSpan w:val="12"/>
          </w:tcPr>
          <w:p w14:paraId="11E6CE72" w14:textId="77777777" w:rsidR="00BA628F" w:rsidRDefault="00BA628F">
            <w:pPr>
              <w:pStyle w:val="EMPTYCELLSTYLE"/>
            </w:pPr>
          </w:p>
        </w:tc>
        <w:tc>
          <w:tcPr>
            <w:tcW w:w="520" w:type="dxa"/>
            <w:gridSpan w:val="6"/>
          </w:tcPr>
          <w:p w14:paraId="11E6CE73" w14:textId="77777777" w:rsidR="00BA628F" w:rsidRDefault="00BA628F">
            <w:pPr>
              <w:pStyle w:val="EMPTYCELLSTYLE"/>
            </w:pPr>
          </w:p>
        </w:tc>
        <w:tc>
          <w:tcPr>
            <w:tcW w:w="440" w:type="dxa"/>
            <w:gridSpan w:val="14"/>
          </w:tcPr>
          <w:p w14:paraId="11E6CE74" w14:textId="77777777" w:rsidR="00BA628F" w:rsidRDefault="00BA628F">
            <w:pPr>
              <w:pStyle w:val="EMPTYCELLSTYLE"/>
            </w:pPr>
          </w:p>
        </w:tc>
        <w:tc>
          <w:tcPr>
            <w:tcW w:w="340" w:type="dxa"/>
            <w:gridSpan w:val="2"/>
          </w:tcPr>
          <w:p w14:paraId="11E6CE75" w14:textId="77777777" w:rsidR="00BA628F" w:rsidRDefault="00BA628F">
            <w:pPr>
              <w:pStyle w:val="EMPTYCELLSTYLE"/>
            </w:pPr>
          </w:p>
        </w:tc>
        <w:tc>
          <w:tcPr>
            <w:tcW w:w="60" w:type="dxa"/>
            <w:gridSpan w:val="2"/>
          </w:tcPr>
          <w:p w14:paraId="11E6CE76" w14:textId="77777777" w:rsidR="00BA628F" w:rsidRDefault="00BA628F">
            <w:pPr>
              <w:pStyle w:val="EMPTYCELLSTYLE"/>
            </w:pPr>
          </w:p>
        </w:tc>
        <w:tc>
          <w:tcPr>
            <w:tcW w:w="200" w:type="dxa"/>
            <w:gridSpan w:val="2"/>
          </w:tcPr>
          <w:p w14:paraId="11E6CE77" w14:textId="77777777" w:rsidR="00BA628F" w:rsidRDefault="00BA628F">
            <w:pPr>
              <w:pStyle w:val="EMPTYCELLSTYLE"/>
            </w:pPr>
          </w:p>
        </w:tc>
        <w:tc>
          <w:tcPr>
            <w:tcW w:w="880" w:type="dxa"/>
            <w:gridSpan w:val="24"/>
          </w:tcPr>
          <w:p w14:paraId="11E6CE78" w14:textId="77777777" w:rsidR="00BA628F" w:rsidRDefault="00BA628F">
            <w:pPr>
              <w:pStyle w:val="EMPTYCELLSTYLE"/>
            </w:pPr>
          </w:p>
        </w:tc>
        <w:tc>
          <w:tcPr>
            <w:tcW w:w="180" w:type="dxa"/>
            <w:gridSpan w:val="5"/>
          </w:tcPr>
          <w:p w14:paraId="11E6CE79" w14:textId="77777777" w:rsidR="00BA628F" w:rsidRDefault="00BA628F">
            <w:pPr>
              <w:pStyle w:val="EMPTYCELLSTYLE"/>
            </w:pPr>
          </w:p>
        </w:tc>
        <w:tc>
          <w:tcPr>
            <w:tcW w:w="80" w:type="dxa"/>
            <w:gridSpan w:val="2"/>
          </w:tcPr>
          <w:p w14:paraId="11E6CE7A" w14:textId="77777777" w:rsidR="00BA628F" w:rsidRDefault="00BA628F">
            <w:pPr>
              <w:pStyle w:val="EMPTYCELLSTYLE"/>
            </w:pPr>
          </w:p>
        </w:tc>
        <w:tc>
          <w:tcPr>
            <w:tcW w:w="160" w:type="dxa"/>
            <w:gridSpan w:val="7"/>
          </w:tcPr>
          <w:p w14:paraId="11E6CE7B" w14:textId="77777777" w:rsidR="00BA628F" w:rsidRDefault="00BA628F">
            <w:pPr>
              <w:pStyle w:val="EMPTYCELLSTYLE"/>
            </w:pPr>
          </w:p>
        </w:tc>
        <w:tc>
          <w:tcPr>
            <w:tcW w:w="720" w:type="dxa"/>
            <w:gridSpan w:val="18"/>
          </w:tcPr>
          <w:p w14:paraId="11E6CE7C" w14:textId="77777777" w:rsidR="00BA628F" w:rsidRDefault="00BA628F">
            <w:pPr>
              <w:pStyle w:val="EMPTYCELLSTYLE"/>
            </w:pPr>
          </w:p>
        </w:tc>
        <w:tc>
          <w:tcPr>
            <w:tcW w:w="240" w:type="dxa"/>
            <w:gridSpan w:val="3"/>
          </w:tcPr>
          <w:p w14:paraId="11E6CE7D" w14:textId="77777777" w:rsidR="00BA628F" w:rsidRDefault="00BA628F">
            <w:pPr>
              <w:pStyle w:val="EMPTYCELLSTYLE"/>
            </w:pPr>
          </w:p>
        </w:tc>
        <w:tc>
          <w:tcPr>
            <w:tcW w:w="40" w:type="dxa"/>
          </w:tcPr>
          <w:p w14:paraId="11E6CE7E" w14:textId="77777777" w:rsidR="00BA628F" w:rsidRDefault="00BA628F">
            <w:pPr>
              <w:pStyle w:val="EMPTYCELLSTYLE"/>
            </w:pPr>
          </w:p>
        </w:tc>
        <w:tc>
          <w:tcPr>
            <w:tcW w:w="3780" w:type="dxa"/>
            <w:gridSpan w:val="67"/>
          </w:tcPr>
          <w:p w14:paraId="11E6CE7F" w14:textId="77777777" w:rsidR="00BA628F" w:rsidRDefault="00BA628F">
            <w:pPr>
              <w:pStyle w:val="EMPTYCELLSTYLE"/>
            </w:pPr>
          </w:p>
        </w:tc>
        <w:tc>
          <w:tcPr>
            <w:tcW w:w="40" w:type="dxa"/>
          </w:tcPr>
          <w:p w14:paraId="11E6CE80" w14:textId="77777777" w:rsidR="00BA628F" w:rsidRDefault="00BA628F">
            <w:pPr>
              <w:pStyle w:val="EMPTYCELLSTYLE"/>
            </w:pPr>
          </w:p>
        </w:tc>
        <w:tc>
          <w:tcPr>
            <w:tcW w:w="40" w:type="dxa"/>
          </w:tcPr>
          <w:p w14:paraId="11E6CE81" w14:textId="77777777" w:rsidR="00BA628F" w:rsidRDefault="00BA628F">
            <w:pPr>
              <w:pStyle w:val="EMPTYCELLSTYLE"/>
            </w:pPr>
          </w:p>
        </w:tc>
        <w:tc>
          <w:tcPr>
            <w:tcW w:w="40" w:type="dxa"/>
          </w:tcPr>
          <w:p w14:paraId="11E6CE82" w14:textId="77777777" w:rsidR="00BA628F" w:rsidRDefault="00BA628F">
            <w:pPr>
              <w:pStyle w:val="EMPTYCELLSTYLE"/>
            </w:pPr>
          </w:p>
        </w:tc>
        <w:tc>
          <w:tcPr>
            <w:tcW w:w="40" w:type="dxa"/>
          </w:tcPr>
          <w:p w14:paraId="11E6CE83" w14:textId="77777777" w:rsidR="00BA628F" w:rsidRDefault="00BA628F">
            <w:pPr>
              <w:pStyle w:val="EMPTYCELLSTYLE"/>
            </w:pPr>
          </w:p>
        </w:tc>
        <w:tc>
          <w:tcPr>
            <w:tcW w:w="40" w:type="dxa"/>
            <w:gridSpan w:val="2"/>
          </w:tcPr>
          <w:p w14:paraId="11E6CE84" w14:textId="77777777" w:rsidR="00BA628F" w:rsidRDefault="00BA628F">
            <w:pPr>
              <w:pStyle w:val="EMPTYCELLSTYLE"/>
            </w:pPr>
          </w:p>
        </w:tc>
        <w:tc>
          <w:tcPr>
            <w:tcW w:w="379" w:type="dxa"/>
            <w:gridSpan w:val="12"/>
          </w:tcPr>
          <w:p w14:paraId="11E6CE85" w14:textId="77777777" w:rsidR="00BA628F" w:rsidRDefault="00BA628F">
            <w:pPr>
              <w:pStyle w:val="EMPTYCELLSTYLE"/>
            </w:pPr>
          </w:p>
        </w:tc>
        <w:tc>
          <w:tcPr>
            <w:tcW w:w="59" w:type="dxa"/>
            <w:gridSpan w:val="2"/>
          </w:tcPr>
          <w:p w14:paraId="11E6CE86" w14:textId="77777777" w:rsidR="00BA628F" w:rsidRDefault="00BA628F">
            <w:pPr>
              <w:pStyle w:val="EMPTYCELLSTYLE"/>
            </w:pPr>
          </w:p>
        </w:tc>
        <w:tc>
          <w:tcPr>
            <w:tcW w:w="500" w:type="dxa"/>
            <w:gridSpan w:val="3"/>
          </w:tcPr>
          <w:p w14:paraId="11E6CE87" w14:textId="77777777" w:rsidR="00BA628F" w:rsidRDefault="00BA628F">
            <w:pPr>
              <w:pStyle w:val="EMPTYCELLSTYLE"/>
            </w:pPr>
          </w:p>
        </w:tc>
      </w:tr>
      <w:tr w:rsidR="00BA628F" w14:paraId="11E6CE90" w14:textId="77777777" w:rsidTr="002C180E">
        <w:trPr>
          <w:gridAfter w:val="27"/>
          <w:wAfter w:w="1270" w:type="dxa"/>
          <w:trHeight w:hRule="exact" w:val="20"/>
        </w:trPr>
        <w:tc>
          <w:tcPr>
            <w:tcW w:w="450" w:type="dxa"/>
          </w:tcPr>
          <w:p w14:paraId="11E6CE89" w14:textId="77777777" w:rsidR="00BA628F" w:rsidRDefault="00BA628F">
            <w:pPr>
              <w:pStyle w:val="EMPTYCELLSTYLE"/>
            </w:pPr>
          </w:p>
        </w:tc>
        <w:tc>
          <w:tcPr>
            <w:tcW w:w="10439" w:type="dxa"/>
            <w:gridSpan w:val="179"/>
            <w:tcMar>
              <w:top w:w="0" w:type="dxa"/>
              <w:left w:w="0" w:type="dxa"/>
              <w:bottom w:w="0" w:type="dxa"/>
              <w:right w:w="0" w:type="dxa"/>
            </w:tcMar>
          </w:tcPr>
          <w:p w14:paraId="11E6CE8A" w14:textId="77777777" w:rsidR="00BA628F" w:rsidRDefault="0050071D">
            <w:r>
              <w:br w:type="page"/>
            </w:r>
          </w:p>
          <w:p w14:paraId="11E6CE8B" w14:textId="77777777" w:rsidR="00BA628F" w:rsidRDefault="00BA628F">
            <w:bookmarkStart w:id="32" w:name="JR_PAGE_ANCHOR_0_32"/>
            <w:bookmarkEnd w:id="32"/>
          </w:p>
          <w:p w14:paraId="11E6CE8C" w14:textId="77777777" w:rsidR="00BA628F" w:rsidRDefault="0050071D">
            <w:r>
              <w:br w:type="page"/>
            </w:r>
          </w:p>
          <w:p w14:paraId="11E6CE8D" w14:textId="77777777" w:rsidR="00BA628F" w:rsidRDefault="00BA628F">
            <w:pPr>
              <w:pStyle w:val="EMPTYCELLSTYLE"/>
            </w:pPr>
          </w:p>
        </w:tc>
        <w:tc>
          <w:tcPr>
            <w:tcW w:w="59" w:type="dxa"/>
            <w:gridSpan w:val="4"/>
          </w:tcPr>
          <w:p w14:paraId="11E6CE8E" w14:textId="77777777" w:rsidR="00BA628F" w:rsidRDefault="00BA628F">
            <w:pPr>
              <w:pStyle w:val="EMPTYCELLSTYLE"/>
            </w:pPr>
          </w:p>
        </w:tc>
        <w:tc>
          <w:tcPr>
            <w:tcW w:w="40" w:type="dxa"/>
            <w:gridSpan w:val="3"/>
          </w:tcPr>
          <w:p w14:paraId="11E6CE8F" w14:textId="77777777" w:rsidR="00BA628F" w:rsidRDefault="00BA628F">
            <w:pPr>
              <w:pStyle w:val="EMPTYCELLSTYLE"/>
            </w:pPr>
          </w:p>
        </w:tc>
      </w:tr>
      <w:tr w:rsidR="00BA628F" w14:paraId="11E6CEAD" w14:textId="77777777" w:rsidTr="002C180E">
        <w:trPr>
          <w:trHeight w:hRule="exact" w:val="40"/>
        </w:trPr>
        <w:tc>
          <w:tcPr>
            <w:tcW w:w="450" w:type="dxa"/>
          </w:tcPr>
          <w:p w14:paraId="11E6CE91" w14:textId="77777777" w:rsidR="00BA628F" w:rsidRDefault="00BA628F">
            <w:pPr>
              <w:pStyle w:val="EMPTYCELLSTYLE"/>
            </w:pPr>
          </w:p>
        </w:tc>
        <w:tc>
          <w:tcPr>
            <w:tcW w:w="40" w:type="dxa"/>
            <w:gridSpan w:val="2"/>
          </w:tcPr>
          <w:p w14:paraId="11E6CE92" w14:textId="77777777" w:rsidR="00BA628F" w:rsidRDefault="00BA628F">
            <w:pPr>
              <w:pStyle w:val="EMPTYCELLSTYLE"/>
            </w:pPr>
          </w:p>
        </w:tc>
        <w:tc>
          <w:tcPr>
            <w:tcW w:w="380" w:type="dxa"/>
          </w:tcPr>
          <w:p w14:paraId="11E6CE93" w14:textId="77777777" w:rsidR="00BA628F" w:rsidRDefault="00BA628F">
            <w:pPr>
              <w:pStyle w:val="EMPTYCELLSTYLE"/>
            </w:pPr>
          </w:p>
        </w:tc>
        <w:tc>
          <w:tcPr>
            <w:tcW w:w="1470" w:type="dxa"/>
            <w:gridSpan w:val="11"/>
          </w:tcPr>
          <w:p w14:paraId="11E6CE94" w14:textId="77777777" w:rsidR="00BA628F" w:rsidRDefault="00BA628F">
            <w:pPr>
              <w:pStyle w:val="EMPTYCELLSTYLE"/>
            </w:pPr>
          </w:p>
        </w:tc>
        <w:tc>
          <w:tcPr>
            <w:tcW w:w="40" w:type="dxa"/>
            <w:gridSpan w:val="2"/>
          </w:tcPr>
          <w:p w14:paraId="11E6CE95" w14:textId="77777777" w:rsidR="00BA628F" w:rsidRDefault="00BA628F">
            <w:pPr>
              <w:pStyle w:val="EMPTYCELLSTYLE"/>
            </w:pPr>
          </w:p>
        </w:tc>
        <w:tc>
          <w:tcPr>
            <w:tcW w:w="760" w:type="dxa"/>
            <w:gridSpan w:val="9"/>
          </w:tcPr>
          <w:p w14:paraId="11E6CE96" w14:textId="77777777" w:rsidR="00BA628F" w:rsidRDefault="00BA628F">
            <w:pPr>
              <w:pStyle w:val="EMPTYCELLSTYLE"/>
            </w:pPr>
          </w:p>
        </w:tc>
        <w:tc>
          <w:tcPr>
            <w:tcW w:w="340" w:type="dxa"/>
            <w:gridSpan w:val="12"/>
          </w:tcPr>
          <w:p w14:paraId="11E6CE97" w14:textId="77777777" w:rsidR="00BA628F" w:rsidRDefault="00BA628F">
            <w:pPr>
              <w:pStyle w:val="EMPTYCELLSTYLE"/>
            </w:pPr>
          </w:p>
        </w:tc>
        <w:tc>
          <w:tcPr>
            <w:tcW w:w="520" w:type="dxa"/>
            <w:gridSpan w:val="6"/>
          </w:tcPr>
          <w:p w14:paraId="11E6CE98" w14:textId="77777777" w:rsidR="00BA628F" w:rsidRDefault="00BA628F">
            <w:pPr>
              <w:pStyle w:val="EMPTYCELLSTYLE"/>
            </w:pPr>
          </w:p>
        </w:tc>
        <w:tc>
          <w:tcPr>
            <w:tcW w:w="440" w:type="dxa"/>
            <w:gridSpan w:val="14"/>
          </w:tcPr>
          <w:p w14:paraId="11E6CE99" w14:textId="77777777" w:rsidR="00BA628F" w:rsidRDefault="00BA628F">
            <w:pPr>
              <w:pStyle w:val="EMPTYCELLSTYLE"/>
            </w:pPr>
          </w:p>
        </w:tc>
        <w:tc>
          <w:tcPr>
            <w:tcW w:w="340" w:type="dxa"/>
            <w:gridSpan w:val="2"/>
          </w:tcPr>
          <w:p w14:paraId="11E6CE9A" w14:textId="77777777" w:rsidR="00BA628F" w:rsidRDefault="00BA628F">
            <w:pPr>
              <w:pStyle w:val="EMPTYCELLSTYLE"/>
            </w:pPr>
          </w:p>
        </w:tc>
        <w:tc>
          <w:tcPr>
            <w:tcW w:w="60" w:type="dxa"/>
            <w:gridSpan w:val="2"/>
          </w:tcPr>
          <w:p w14:paraId="11E6CE9B" w14:textId="77777777" w:rsidR="00BA628F" w:rsidRDefault="00BA628F">
            <w:pPr>
              <w:pStyle w:val="EMPTYCELLSTYLE"/>
            </w:pPr>
          </w:p>
        </w:tc>
        <w:tc>
          <w:tcPr>
            <w:tcW w:w="200" w:type="dxa"/>
            <w:gridSpan w:val="2"/>
          </w:tcPr>
          <w:p w14:paraId="11E6CE9C" w14:textId="77777777" w:rsidR="00BA628F" w:rsidRDefault="00BA628F">
            <w:pPr>
              <w:pStyle w:val="EMPTYCELLSTYLE"/>
            </w:pPr>
          </w:p>
        </w:tc>
        <w:tc>
          <w:tcPr>
            <w:tcW w:w="880" w:type="dxa"/>
            <w:gridSpan w:val="24"/>
          </w:tcPr>
          <w:p w14:paraId="11E6CE9D" w14:textId="77777777" w:rsidR="00BA628F" w:rsidRDefault="00BA628F">
            <w:pPr>
              <w:pStyle w:val="EMPTYCELLSTYLE"/>
            </w:pPr>
          </w:p>
        </w:tc>
        <w:tc>
          <w:tcPr>
            <w:tcW w:w="180" w:type="dxa"/>
            <w:gridSpan w:val="5"/>
          </w:tcPr>
          <w:p w14:paraId="11E6CE9E" w14:textId="77777777" w:rsidR="00BA628F" w:rsidRDefault="00BA628F">
            <w:pPr>
              <w:pStyle w:val="EMPTYCELLSTYLE"/>
            </w:pPr>
          </w:p>
        </w:tc>
        <w:tc>
          <w:tcPr>
            <w:tcW w:w="80" w:type="dxa"/>
            <w:gridSpan w:val="2"/>
          </w:tcPr>
          <w:p w14:paraId="11E6CE9F" w14:textId="77777777" w:rsidR="00BA628F" w:rsidRDefault="00BA628F">
            <w:pPr>
              <w:pStyle w:val="EMPTYCELLSTYLE"/>
            </w:pPr>
          </w:p>
        </w:tc>
        <w:tc>
          <w:tcPr>
            <w:tcW w:w="160" w:type="dxa"/>
            <w:gridSpan w:val="7"/>
          </w:tcPr>
          <w:p w14:paraId="11E6CEA0" w14:textId="77777777" w:rsidR="00BA628F" w:rsidRDefault="00BA628F">
            <w:pPr>
              <w:pStyle w:val="EMPTYCELLSTYLE"/>
            </w:pPr>
          </w:p>
        </w:tc>
        <w:tc>
          <w:tcPr>
            <w:tcW w:w="720" w:type="dxa"/>
            <w:gridSpan w:val="18"/>
          </w:tcPr>
          <w:p w14:paraId="11E6CEA1" w14:textId="77777777" w:rsidR="00BA628F" w:rsidRDefault="00BA628F">
            <w:pPr>
              <w:pStyle w:val="EMPTYCELLSTYLE"/>
            </w:pPr>
          </w:p>
        </w:tc>
        <w:tc>
          <w:tcPr>
            <w:tcW w:w="240" w:type="dxa"/>
            <w:gridSpan w:val="3"/>
          </w:tcPr>
          <w:p w14:paraId="11E6CEA2" w14:textId="77777777" w:rsidR="00BA628F" w:rsidRDefault="00BA628F">
            <w:pPr>
              <w:pStyle w:val="EMPTYCELLSTYLE"/>
            </w:pPr>
          </w:p>
        </w:tc>
        <w:tc>
          <w:tcPr>
            <w:tcW w:w="40" w:type="dxa"/>
          </w:tcPr>
          <w:p w14:paraId="11E6CEA3" w14:textId="77777777" w:rsidR="00BA628F" w:rsidRDefault="00BA628F">
            <w:pPr>
              <w:pStyle w:val="EMPTYCELLSTYLE"/>
            </w:pPr>
          </w:p>
        </w:tc>
        <w:tc>
          <w:tcPr>
            <w:tcW w:w="3780" w:type="dxa"/>
            <w:gridSpan w:val="67"/>
          </w:tcPr>
          <w:p w14:paraId="11E6CEA4" w14:textId="77777777" w:rsidR="00BA628F" w:rsidRDefault="00BA628F">
            <w:pPr>
              <w:pStyle w:val="EMPTYCELLSTYLE"/>
            </w:pPr>
          </w:p>
        </w:tc>
        <w:tc>
          <w:tcPr>
            <w:tcW w:w="40" w:type="dxa"/>
          </w:tcPr>
          <w:p w14:paraId="11E6CEA5" w14:textId="77777777" w:rsidR="00BA628F" w:rsidRDefault="00BA628F">
            <w:pPr>
              <w:pStyle w:val="EMPTYCELLSTYLE"/>
            </w:pPr>
          </w:p>
        </w:tc>
        <w:tc>
          <w:tcPr>
            <w:tcW w:w="40" w:type="dxa"/>
          </w:tcPr>
          <w:p w14:paraId="11E6CEA6" w14:textId="77777777" w:rsidR="00BA628F" w:rsidRDefault="00BA628F">
            <w:pPr>
              <w:pStyle w:val="EMPTYCELLSTYLE"/>
            </w:pPr>
          </w:p>
        </w:tc>
        <w:tc>
          <w:tcPr>
            <w:tcW w:w="40" w:type="dxa"/>
          </w:tcPr>
          <w:p w14:paraId="11E6CEA7" w14:textId="77777777" w:rsidR="00BA628F" w:rsidRDefault="00BA628F">
            <w:pPr>
              <w:pStyle w:val="EMPTYCELLSTYLE"/>
            </w:pPr>
          </w:p>
        </w:tc>
        <w:tc>
          <w:tcPr>
            <w:tcW w:w="40" w:type="dxa"/>
          </w:tcPr>
          <w:p w14:paraId="11E6CEA8" w14:textId="77777777" w:rsidR="00BA628F" w:rsidRDefault="00BA628F">
            <w:pPr>
              <w:pStyle w:val="EMPTYCELLSTYLE"/>
            </w:pPr>
          </w:p>
        </w:tc>
        <w:tc>
          <w:tcPr>
            <w:tcW w:w="40" w:type="dxa"/>
            <w:gridSpan w:val="2"/>
          </w:tcPr>
          <w:p w14:paraId="11E6CEA9" w14:textId="77777777" w:rsidR="00BA628F" w:rsidRDefault="00BA628F">
            <w:pPr>
              <w:pStyle w:val="EMPTYCELLSTYLE"/>
            </w:pPr>
          </w:p>
        </w:tc>
        <w:tc>
          <w:tcPr>
            <w:tcW w:w="379" w:type="dxa"/>
            <w:gridSpan w:val="12"/>
          </w:tcPr>
          <w:p w14:paraId="11E6CEAA" w14:textId="77777777" w:rsidR="00BA628F" w:rsidRDefault="00BA628F">
            <w:pPr>
              <w:pStyle w:val="EMPTYCELLSTYLE"/>
            </w:pPr>
          </w:p>
        </w:tc>
        <w:tc>
          <w:tcPr>
            <w:tcW w:w="59" w:type="dxa"/>
            <w:gridSpan w:val="2"/>
          </w:tcPr>
          <w:p w14:paraId="11E6CEAB" w14:textId="77777777" w:rsidR="00BA628F" w:rsidRDefault="00BA628F">
            <w:pPr>
              <w:pStyle w:val="EMPTYCELLSTYLE"/>
            </w:pPr>
          </w:p>
        </w:tc>
        <w:tc>
          <w:tcPr>
            <w:tcW w:w="500" w:type="dxa"/>
            <w:gridSpan w:val="3"/>
          </w:tcPr>
          <w:p w14:paraId="11E6CEAC" w14:textId="77777777" w:rsidR="00BA628F" w:rsidRDefault="00BA628F">
            <w:pPr>
              <w:pStyle w:val="EMPTYCELLSTYLE"/>
            </w:pPr>
          </w:p>
        </w:tc>
      </w:tr>
      <w:tr w:rsidR="00BA628F" w14:paraId="11E6CEB3" w14:textId="77777777" w:rsidTr="002C180E">
        <w:trPr>
          <w:gridAfter w:val="27"/>
          <w:wAfter w:w="1270" w:type="dxa"/>
          <w:trHeight w:hRule="exact" w:val="340"/>
        </w:trPr>
        <w:tc>
          <w:tcPr>
            <w:tcW w:w="450" w:type="dxa"/>
          </w:tcPr>
          <w:p w14:paraId="11E6CEAE" w14:textId="77777777" w:rsidR="00BA628F" w:rsidRDefault="00BA628F">
            <w:pPr>
              <w:pStyle w:val="EMPTYCELLSTYLE"/>
            </w:pPr>
          </w:p>
        </w:tc>
        <w:tc>
          <w:tcPr>
            <w:tcW w:w="3520" w:type="dxa"/>
            <w:gridSpan w:val="42"/>
            <w:tcMar>
              <w:top w:w="0" w:type="dxa"/>
              <w:left w:w="0" w:type="dxa"/>
              <w:bottom w:w="0" w:type="dxa"/>
              <w:right w:w="0" w:type="dxa"/>
            </w:tcMar>
          </w:tcPr>
          <w:p w14:paraId="11E6CEAF" w14:textId="77777777" w:rsidR="00BA628F" w:rsidRDefault="0050071D">
            <w:r>
              <w:rPr>
                <w:rFonts w:ascii="DejaVu Sans" w:eastAsia="DejaVu Sans" w:hAnsi="DejaVu Sans" w:cs="DejaVu Sans"/>
                <w:b/>
                <w:color w:val="000000"/>
                <w:sz w:val="26"/>
              </w:rPr>
              <w:t>Activity Title:</w:t>
            </w:r>
          </w:p>
        </w:tc>
        <w:tc>
          <w:tcPr>
            <w:tcW w:w="60" w:type="dxa"/>
            <w:gridSpan w:val="3"/>
          </w:tcPr>
          <w:p w14:paraId="11E6CEB0" w14:textId="77777777" w:rsidR="00BA628F" w:rsidRDefault="00BA628F">
            <w:pPr>
              <w:pStyle w:val="EMPTYCELLSTYLE"/>
            </w:pPr>
          </w:p>
        </w:tc>
        <w:tc>
          <w:tcPr>
            <w:tcW w:w="6918" w:type="dxa"/>
            <w:gridSpan w:val="138"/>
            <w:tcMar>
              <w:top w:w="0" w:type="dxa"/>
              <w:left w:w="0" w:type="dxa"/>
              <w:bottom w:w="0" w:type="dxa"/>
              <w:right w:w="0" w:type="dxa"/>
            </w:tcMar>
          </w:tcPr>
          <w:p w14:paraId="11E6CEB1" w14:textId="77777777" w:rsidR="00BA628F" w:rsidRDefault="0050071D">
            <w:r>
              <w:rPr>
                <w:rFonts w:ascii="DejaVu Sans" w:eastAsia="DejaVu Sans" w:hAnsi="DejaVu Sans" w:cs="DejaVu Sans"/>
                <w:b/>
                <w:color w:val="000000"/>
                <w:sz w:val="26"/>
              </w:rPr>
              <w:t>Project Administration</w:t>
            </w:r>
          </w:p>
        </w:tc>
        <w:tc>
          <w:tcPr>
            <w:tcW w:w="40" w:type="dxa"/>
            <w:gridSpan w:val="3"/>
          </w:tcPr>
          <w:p w14:paraId="11E6CEB2" w14:textId="77777777" w:rsidR="00BA628F" w:rsidRDefault="00BA628F">
            <w:pPr>
              <w:pStyle w:val="EMPTYCELLSTYLE"/>
            </w:pPr>
          </w:p>
        </w:tc>
      </w:tr>
      <w:tr w:rsidR="00BA628F" w14:paraId="11E6CED0" w14:textId="77777777" w:rsidTr="002C180E">
        <w:trPr>
          <w:trHeight w:hRule="exact" w:val="20"/>
        </w:trPr>
        <w:tc>
          <w:tcPr>
            <w:tcW w:w="450" w:type="dxa"/>
          </w:tcPr>
          <w:p w14:paraId="11E6CEB4" w14:textId="77777777" w:rsidR="00BA628F" w:rsidRDefault="00BA628F">
            <w:pPr>
              <w:pStyle w:val="EMPTYCELLSTYLE"/>
            </w:pPr>
          </w:p>
        </w:tc>
        <w:tc>
          <w:tcPr>
            <w:tcW w:w="40" w:type="dxa"/>
            <w:gridSpan w:val="2"/>
          </w:tcPr>
          <w:p w14:paraId="11E6CEB5" w14:textId="77777777" w:rsidR="00BA628F" w:rsidRDefault="00BA628F">
            <w:pPr>
              <w:pStyle w:val="EMPTYCELLSTYLE"/>
            </w:pPr>
          </w:p>
        </w:tc>
        <w:tc>
          <w:tcPr>
            <w:tcW w:w="380" w:type="dxa"/>
          </w:tcPr>
          <w:p w14:paraId="11E6CEB6" w14:textId="77777777" w:rsidR="00BA628F" w:rsidRDefault="00BA628F">
            <w:pPr>
              <w:pStyle w:val="EMPTYCELLSTYLE"/>
            </w:pPr>
          </w:p>
        </w:tc>
        <w:tc>
          <w:tcPr>
            <w:tcW w:w="1470" w:type="dxa"/>
            <w:gridSpan w:val="11"/>
          </w:tcPr>
          <w:p w14:paraId="11E6CEB7" w14:textId="77777777" w:rsidR="00BA628F" w:rsidRDefault="00BA628F">
            <w:pPr>
              <w:pStyle w:val="EMPTYCELLSTYLE"/>
            </w:pPr>
          </w:p>
        </w:tc>
        <w:tc>
          <w:tcPr>
            <w:tcW w:w="40" w:type="dxa"/>
            <w:gridSpan w:val="2"/>
          </w:tcPr>
          <w:p w14:paraId="11E6CEB8" w14:textId="77777777" w:rsidR="00BA628F" w:rsidRDefault="00BA628F">
            <w:pPr>
              <w:pStyle w:val="EMPTYCELLSTYLE"/>
            </w:pPr>
          </w:p>
        </w:tc>
        <w:tc>
          <w:tcPr>
            <w:tcW w:w="760" w:type="dxa"/>
            <w:gridSpan w:val="9"/>
          </w:tcPr>
          <w:p w14:paraId="11E6CEB9" w14:textId="77777777" w:rsidR="00BA628F" w:rsidRDefault="00BA628F">
            <w:pPr>
              <w:pStyle w:val="EMPTYCELLSTYLE"/>
            </w:pPr>
          </w:p>
        </w:tc>
        <w:tc>
          <w:tcPr>
            <w:tcW w:w="340" w:type="dxa"/>
            <w:gridSpan w:val="12"/>
          </w:tcPr>
          <w:p w14:paraId="11E6CEBA" w14:textId="77777777" w:rsidR="00BA628F" w:rsidRDefault="00BA628F">
            <w:pPr>
              <w:pStyle w:val="EMPTYCELLSTYLE"/>
            </w:pPr>
          </w:p>
        </w:tc>
        <w:tc>
          <w:tcPr>
            <w:tcW w:w="520" w:type="dxa"/>
            <w:gridSpan w:val="6"/>
          </w:tcPr>
          <w:p w14:paraId="11E6CEBB" w14:textId="77777777" w:rsidR="00BA628F" w:rsidRDefault="00BA628F">
            <w:pPr>
              <w:pStyle w:val="EMPTYCELLSTYLE"/>
            </w:pPr>
          </w:p>
        </w:tc>
        <w:tc>
          <w:tcPr>
            <w:tcW w:w="440" w:type="dxa"/>
            <w:gridSpan w:val="14"/>
          </w:tcPr>
          <w:p w14:paraId="11E6CEBC" w14:textId="77777777" w:rsidR="00BA628F" w:rsidRDefault="00BA628F">
            <w:pPr>
              <w:pStyle w:val="EMPTYCELLSTYLE"/>
            </w:pPr>
          </w:p>
        </w:tc>
        <w:tc>
          <w:tcPr>
            <w:tcW w:w="340" w:type="dxa"/>
            <w:gridSpan w:val="2"/>
          </w:tcPr>
          <w:p w14:paraId="11E6CEBD" w14:textId="77777777" w:rsidR="00BA628F" w:rsidRDefault="00BA628F">
            <w:pPr>
              <w:pStyle w:val="EMPTYCELLSTYLE"/>
            </w:pPr>
          </w:p>
        </w:tc>
        <w:tc>
          <w:tcPr>
            <w:tcW w:w="60" w:type="dxa"/>
            <w:gridSpan w:val="2"/>
          </w:tcPr>
          <w:p w14:paraId="11E6CEBE" w14:textId="77777777" w:rsidR="00BA628F" w:rsidRDefault="00BA628F">
            <w:pPr>
              <w:pStyle w:val="EMPTYCELLSTYLE"/>
            </w:pPr>
          </w:p>
        </w:tc>
        <w:tc>
          <w:tcPr>
            <w:tcW w:w="200" w:type="dxa"/>
            <w:gridSpan w:val="2"/>
          </w:tcPr>
          <w:p w14:paraId="11E6CEBF" w14:textId="77777777" w:rsidR="00BA628F" w:rsidRDefault="00BA628F">
            <w:pPr>
              <w:pStyle w:val="EMPTYCELLSTYLE"/>
            </w:pPr>
          </w:p>
        </w:tc>
        <w:tc>
          <w:tcPr>
            <w:tcW w:w="880" w:type="dxa"/>
            <w:gridSpan w:val="24"/>
          </w:tcPr>
          <w:p w14:paraId="11E6CEC0" w14:textId="77777777" w:rsidR="00BA628F" w:rsidRDefault="00BA628F">
            <w:pPr>
              <w:pStyle w:val="EMPTYCELLSTYLE"/>
            </w:pPr>
          </w:p>
        </w:tc>
        <w:tc>
          <w:tcPr>
            <w:tcW w:w="180" w:type="dxa"/>
            <w:gridSpan w:val="5"/>
          </w:tcPr>
          <w:p w14:paraId="11E6CEC1" w14:textId="77777777" w:rsidR="00BA628F" w:rsidRDefault="00BA628F">
            <w:pPr>
              <w:pStyle w:val="EMPTYCELLSTYLE"/>
            </w:pPr>
          </w:p>
        </w:tc>
        <w:tc>
          <w:tcPr>
            <w:tcW w:w="80" w:type="dxa"/>
            <w:gridSpan w:val="2"/>
          </w:tcPr>
          <w:p w14:paraId="11E6CEC2" w14:textId="77777777" w:rsidR="00BA628F" w:rsidRDefault="00BA628F">
            <w:pPr>
              <w:pStyle w:val="EMPTYCELLSTYLE"/>
            </w:pPr>
          </w:p>
        </w:tc>
        <w:tc>
          <w:tcPr>
            <w:tcW w:w="160" w:type="dxa"/>
            <w:gridSpan w:val="7"/>
          </w:tcPr>
          <w:p w14:paraId="11E6CEC3" w14:textId="77777777" w:rsidR="00BA628F" w:rsidRDefault="00BA628F">
            <w:pPr>
              <w:pStyle w:val="EMPTYCELLSTYLE"/>
            </w:pPr>
          </w:p>
        </w:tc>
        <w:tc>
          <w:tcPr>
            <w:tcW w:w="720" w:type="dxa"/>
            <w:gridSpan w:val="18"/>
          </w:tcPr>
          <w:p w14:paraId="11E6CEC4" w14:textId="77777777" w:rsidR="00BA628F" w:rsidRDefault="00BA628F">
            <w:pPr>
              <w:pStyle w:val="EMPTYCELLSTYLE"/>
            </w:pPr>
          </w:p>
        </w:tc>
        <w:tc>
          <w:tcPr>
            <w:tcW w:w="240" w:type="dxa"/>
            <w:gridSpan w:val="3"/>
          </w:tcPr>
          <w:p w14:paraId="11E6CEC5" w14:textId="77777777" w:rsidR="00BA628F" w:rsidRDefault="00BA628F">
            <w:pPr>
              <w:pStyle w:val="EMPTYCELLSTYLE"/>
            </w:pPr>
          </w:p>
        </w:tc>
        <w:tc>
          <w:tcPr>
            <w:tcW w:w="40" w:type="dxa"/>
          </w:tcPr>
          <w:p w14:paraId="11E6CEC6" w14:textId="77777777" w:rsidR="00BA628F" w:rsidRDefault="00BA628F">
            <w:pPr>
              <w:pStyle w:val="EMPTYCELLSTYLE"/>
            </w:pPr>
          </w:p>
        </w:tc>
        <w:tc>
          <w:tcPr>
            <w:tcW w:w="3780" w:type="dxa"/>
            <w:gridSpan w:val="67"/>
          </w:tcPr>
          <w:p w14:paraId="11E6CEC7" w14:textId="77777777" w:rsidR="00BA628F" w:rsidRDefault="00BA628F">
            <w:pPr>
              <w:pStyle w:val="EMPTYCELLSTYLE"/>
            </w:pPr>
          </w:p>
        </w:tc>
        <w:tc>
          <w:tcPr>
            <w:tcW w:w="40" w:type="dxa"/>
          </w:tcPr>
          <w:p w14:paraId="11E6CEC8" w14:textId="77777777" w:rsidR="00BA628F" w:rsidRDefault="00BA628F">
            <w:pPr>
              <w:pStyle w:val="EMPTYCELLSTYLE"/>
            </w:pPr>
          </w:p>
        </w:tc>
        <w:tc>
          <w:tcPr>
            <w:tcW w:w="40" w:type="dxa"/>
          </w:tcPr>
          <w:p w14:paraId="11E6CEC9" w14:textId="77777777" w:rsidR="00BA628F" w:rsidRDefault="00BA628F">
            <w:pPr>
              <w:pStyle w:val="EMPTYCELLSTYLE"/>
            </w:pPr>
          </w:p>
        </w:tc>
        <w:tc>
          <w:tcPr>
            <w:tcW w:w="40" w:type="dxa"/>
          </w:tcPr>
          <w:p w14:paraId="11E6CECA" w14:textId="77777777" w:rsidR="00BA628F" w:rsidRDefault="00BA628F">
            <w:pPr>
              <w:pStyle w:val="EMPTYCELLSTYLE"/>
            </w:pPr>
          </w:p>
        </w:tc>
        <w:tc>
          <w:tcPr>
            <w:tcW w:w="40" w:type="dxa"/>
          </w:tcPr>
          <w:p w14:paraId="11E6CECB" w14:textId="77777777" w:rsidR="00BA628F" w:rsidRDefault="00BA628F">
            <w:pPr>
              <w:pStyle w:val="EMPTYCELLSTYLE"/>
            </w:pPr>
          </w:p>
        </w:tc>
        <w:tc>
          <w:tcPr>
            <w:tcW w:w="40" w:type="dxa"/>
            <w:gridSpan w:val="2"/>
          </w:tcPr>
          <w:p w14:paraId="11E6CECC" w14:textId="77777777" w:rsidR="00BA628F" w:rsidRDefault="00BA628F">
            <w:pPr>
              <w:pStyle w:val="EMPTYCELLSTYLE"/>
            </w:pPr>
          </w:p>
        </w:tc>
        <w:tc>
          <w:tcPr>
            <w:tcW w:w="379" w:type="dxa"/>
            <w:gridSpan w:val="12"/>
          </w:tcPr>
          <w:p w14:paraId="11E6CECD" w14:textId="77777777" w:rsidR="00BA628F" w:rsidRDefault="00BA628F">
            <w:pPr>
              <w:pStyle w:val="EMPTYCELLSTYLE"/>
            </w:pPr>
          </w:p>
        </w:tc>
        <w:tc>
          <w:tcPr>
            <w:tcW w:w="59" w:type="dxa"/>
            <w:gridSpan w:val="2"/>
          </w:tcPr>
          <w:p w14:paraId="11E6CECE" w14:textId="77777777" w:rsidR="00BA628F" w:rsidRDefault="00BA628F">
            <w:pPr>
              <w:pStyle w:val="EMPTYCELLSTYLE"/>
            </w:pPr>
          </w:p>
        </w:tc>
        <w:tc>
          <w:tcPr>
            <w:tcW w:w="500" w:type="dxa"/>
            <w:gridSpan w:val="3"/>
          </w:tcPr>
          <w:p w14:paraId="11E6CECF" w14:textId="77777777" w:rsidR="00BA628F" w:rsidRDefault="00BA628F">
            <w:pPr>
              <w:pStyle w:val="EMPTYCELLSTYLE"/>
            </w:pPr>
          </w:p>
        </w:tc>
      </w:tr>
      <w:tr w:rsidR="00BA628F" w14:paraId="11E6CEED" w14:textId="77777777" w:rsidTr="002C180E">
        <w:trPr>
          <w:trHeight w:hRule="exact" w:val="140"/>
        </w:trPr>
        <w:tc>
          <w:tcPr>
            <w:tcW w:w="450" w:type="dxa"/>
          </w:tcPr>
          <w:p w14:paraId="11E6CED1" w14:textId="77777777" w:rsidR="00BA628F" w:rsidRDefault="00BA628F">
            <w:pPr>
              <w:pStyle w:val="EMPTYCELLSTYLE"/>
            </w:pPr>
          </w:p>
        </w:tc>
        <w:tc>
          <w:tcPr>
            <w:tcW w:w="40" w:type="dxa"/>
            <w:gridSpan w:val="2"/>
          </w:tcPr>
          <w:p w14:paraId="11E6CED2" w14:textId="77777777" w:rsidR="00BA628F" w:rsidRDefault="00BA628F">
            <w:pPr>
              <w:pStyle w:val="EMPTYCELLSTYLE"/>
            </w:pPr>
          </w:p>
        </w:tc>
        <w:tc>
          <w:tcPr>
            <w:tcW w:w="380" w:type="dxa"/>
          </w:tcPr>
          <w:p w14:paraId="11E6CED3" w14:textId="77777777" w:rsidR="00BA628F" w:rsidRDefault="00BA628F">
            <w:pPr>
              <w:pStyle w:val="EMPTYCELLSTYLE"/>
            </w:pPr>
          </w:p>
        </w:tc>
        <w:tc>
          <w:tcPr>
            <w:tcW w:w="1470" w:type="dxa"/>
            <w:gridSpan w:val="11"/>
          </w:tcPr>
          <w:p w14:paraId="11E6CED4" w14:textId="77777777" w:rsidR="00BA628F" w:rsidRDefault="00BA628F">
            <w:pPr>
              <w:pStyle w:val="EMPTYCELLSTYLE"/>
            </w:pPr>
          </w:p>
        </w:tc>
        <w:tc>
          <w:tcPr>
            <w:tcW w:w="40" w:type="dxa"/>
            <w:gridSpan w:val="2"/>
          </w:tcPr>
          <w:p w14:paraId="11E6CED5" w14:textId="77777777" w:rsidR="00BA628F" w:rsidRDefault="00BA628F">
            <w:pPr>
              <w:pStyle w:val="EMPTYCELLSTYLE"/>
            </w:pPr>
          </w:p>
        </w:tc>
        <w:tc>
          <w:tcPr>
            <w:tcW w:w="760" w:type="dxa"/>
            <w:gridSpan w:val="9"/>
          </w:tcPr>
          <w:p w14:paraId="11E6CED6" w14:textId="77777777" w:rsidR="00BA628F" w:rsidRDefault="00BA628F">
            <w:pPr>
              <w:pStyle w:val="EMPTYCELLSTYLE"/>
            </w:pPr>
          </w:p>
        </w:tc>
        <w:tc>
          <w:tcPr>
            <w:tcW w:w="340" w:type="dxa"/>
            <w:gridSpan w:val="12"/>
          </w:tcPr>
          <w:p w14:paraId="11E6CED7" w14:textId="77777777" w:rsidR="00BA628F" w:rsidRDefault="00BA628F">
            <w:pPr>
              <w:pStyle w:val="EMPTYCELLSTYLE"/>
            </w:pPr>
          </w:p>
        </w:tc>
        <w:tc>
          <w:tcPr>
            <w:tcW w:w="520" w:type="dxa"/>
            <w:gridSpan w:val="6"/>
          </w:tcPr>
          <w:p w14:paraId="11E6CED8" w14:textId="77777777" w:rsidR="00BA628F" w:rsidRDefault="00BA628F">
            <w:pPr>
              <w:pStyle w:val="EMPTYCELLSTYLE"/>
            </w:pPr>
          </w:p>
        </w:tc>
        <w:tc>
          <w:tcPr>
            <w:tcW w:w="440" w:type="dxa"/>
            <w:gridSpan w:val="14"/>
          </w:tcPr>
          <w:p w14:paraId="11E6CED9" w14:textId="77777777" w:rsidR="00BA628F" w:rsidRDefault="00BA628F">
            <w:pPr>
              <w:pStyle w:val="EMPTYCELLSTYLE"/>
            </w:pPr>
          </w:p>
        </w:tc>
        <w:tc>
          <w:tcPr>
            <w:tcW w:w="340" w:type="dxa"/>
            <w:gridSpan w:val="2"/>
          </w:tcPr>
          <w:p w14:paraId="11E6CEDA" w14:textId="77777777" w:rsidR="00BA628F" w:rsidRDefault="00BA628F">
            <w:pPr>
              <w:pStyle w:val="EMPTYCELLSTYLE"/>
            </w:pPr>
          </w:p>
        </w:tc>
        <w:tc>
          <w:tcPr>
            <w:tcW w:w="60" w:type="dxa"/>
            <w:gridSpan w:val="2"/>
          </w:tcPr>
          <w:p w14:paraId="11E6CEDB" w14:textId="77777777" w:rsidR="00BA628F" w:rsidRDefault="00BA628F">
            <w:pPr>
              <w:pStyle w:val="EMPTYCELLSTYLE"/>
            </w:pPr>
          </w:p>
        </w:tc>
        <w:tc>
          <w:tcPr>
            <w:tcW w:w="200" w:type="dxa"/>
            <w:gridSpan w:val="2"/>
          </w:tcPr>
          <w:p w14:paraId="11E6CEDC" w14:textId="77777777" w:rsidR="00BA628F" w:rsidRDefault="00BA628F">
            <w:pPr>
              <w:pStyle w:val="EMPTYCELLSTYLE"/>
            </w:pPr>
          </w:p>
        </w:tc>
        <w:tc>
          <w:tcPr>
            <w:tcW w:w="880" w:type="dxa"/>
            <w:gridSpan w:val="24"/>
          </w:tcPr>
          <w:p w14:paraId="11E6CEDD" w14:textId="77777777" w:rsidR="00BA628F" w:rsidRDefault="00BA628F">
            <w:pPr>
              <w:pStyle w:val="EMPTYCELLSTYLE"/>
            </w:pPr>
          </w:p>
        </w:tc>
        <w:tc>
          <w:tcPr>
            <w:tcW w:w="180" w:type="dxa"/>
            <w:gridSpan w:val="5"/>
          </w:tcPr>
          <w:p w14:paraId="11E6CEDE" w14:textId="77777777" w:rsidR="00BA628F" w:rsidRDefault="00BA628F">
            <w:pPr>
              <w:pStyle w:val="EMPTYCELLSTYLE"/>
            </w:pPr>
          </w:p>
        </w:tc>
        <w:tc>
          <w:tcPr>
            <w:tcW w:w="80" w:type="dxa"/>
            <w:gridSpan w:val="2"/>
          </w:tcPr>
          <w:p w14:paraId="11E6CEDF" w14:textId="77777777" w:rsidR="00BA628F" w:rsidRDefault="00BA628F">
            <w:pPr>
              <w:pStyle w:val="EMPTYCELLSTYLE"/>
            </w:pPr>
          </w:p>
        </w:tc>
        <w:tc>
          <w:tcPr>
            <w:tcW w:w="160" w:type="dxa"/>
            <w:gridSpan w:val="7"/>
          </w:tcPr>
          <w:p w14:paraId="11E6CEE0" w14:textId="77777777" w:rsidR="00BA628F" w:rsidRDefault="00BA628F">
            <w:pPr>
              <w:pStyle w:val="EMPTYCELLSTYLE"/>
            </w:pPr>
          </w:p>
        </w:tc>
        <w:tc>
          <w:tcPr>
            <w:tcW w:w="720" w:type="dxa"/>
            <w:gridSpan w:val="18"/>
          </w:tcPr>
          <w:p w14:paraId="11E6CEE1" w14:textId="77777777" w:rsidR="00BA628F" w:rsidRDefault="00BA628F">
            <w:pPr>
              <w:pStyle w:val="EMPTYCELLSTYLE"/>
            </w:pPr>
          </w:p>
        </w:tc>
        <w:tc>
          <w:tcPr>
            <w:tcW w:w="240" w:type="dxa"/>
            <w:gridSpan w:val="3"/>
          </w:tcPr>
          <w:p w14:paraId="11E6CEE2" w14:textId="77777777" w:rsidR="00BA628F" w:rsidRDefault="00BA628F">
            <w:pPr>
              <w:pStyle w:val="EMPTYCELLSTYLE"/>
            </w:pPr>
          </w:p>
        </w:tc>
        <w:tc>
          <w:tcPr>
            <w:tcW w:w="40" w:type="dxa"/>
          </w:tcPr>
          <w:p w14:paraId="11E6CEE3" w14:textId="77777777" w:rsidR="00BA628F" w:rsidRDefault="00BA628F">
            <w:pPr>
              <w:pStyle w:val="EMPTYCELLSTYLE"/>
            </w:pPr>
          </w:p>
        </w:tc>
        <w:tc>
          <w:tcPr>
            <w:tcW w:w="3780" w:type="dxa"/>
            <w:gridSpan w:val="67"/>
          </w:tcPr>
          <w:p w14:paraId="11E6CEE4" w14:textId="77777777" w:rsidR="00BA628F" w:rsidRDefault="00BA628F">
            <w:pPr>
              <w:pStyle w:val="EMPTYCELLSTYLE"/>
            </w:pPr>
          </w:p>
        </w:tc>
        <w:tc>
          <w:tcPr>
            <w:tcW w:w="40" w:type="dxa"/>
          </w:tcPr>
          <w:p w14:paraId="11E6CEE5" w14:textId="77777777" w:rsidR="00BA628F" w:rsidRDefault="00BA628F">
            <w:pPr>
              <w:pStyle w:val="EMPTYCELLSTYLE"/>
            </w:pPr>
          </w:p>
        </w:tc>
        <w:tc>
          <w:tcPr>
            <w:tcW w:w="40" w:type="dxa"/>
          </w:tcPr>
          <w:p w14:paraId="11E6CEE6" w14:textId="77777777" w:rsidR="00BA628F" w:rsidRDefault="00BA628F">
            <w:pPr>
              <w:pStyle w:val="EMPTYCELLSTYLE"/>
            </w:pPr>
          </w:p>
        </w:tc>
        <w:tc>
          <w:tcPr>
            <w:tcW w:w="40" w:type="dxa"/>
          </w:tcPr>
          <w:p w14:paraId="11E6CEE7" w14:textId="77777777" w:rsidR="00BA628F" w:rsidRDefault="00BA628F">
            <w:pPr>
              <w:pStyle w:val="EMPTYCELLSTYLE"/>
            </w:pPr>
          </w:p>
        </w:tc>
        <w:tc>
          <w:tcPr>
            <w:tcW w:w="40" w:type="dxa"/>
          </w:tcPr>
          <w:p w14:paraId="11E6CEE8" w14:textId="77777777" w:rsidR="00BA628F" w:rsidRDefault="00BA628F">
            <w:pPr>
              <w:pStyle w:val="EMPTYCELLSTYLE"/>
            </w:pPr>
          </w:p>
        </w:tc>
        <w:tc>
          <w:tcPr>
            <w:tcW w:w="40" w:type="dxa"/>
            <w:gridSpan w:val="2"/>
          </w:tcPr>
          <w:p w14:paraId="11E6CEE9" w14:textId="77777777" w:rsidR="00BA628F" w:rsidRDefault="00BA628F">
            <w:pPr>
              <w:pStyle w:val="EMPTYCELLSTYLE"/>
            </w:pPr>
          </w:p>
        </w:tc>
        <w:tc>
          <w:tcPr>
            <w:tcW w:w="379" w:type="dxa"/>
            <w:gridSpan w:val="12"/>
          </w:tcPr>
          <w:p w14:paraId="11E6CEEA" w14:textId="77777777" w:rsidR="00BA628F" w:rsidRDefault="00BA628F">
            <w:pPr>
              <w:pStyle w:val="EMPTYCELLSTYLE"/>
            </w:pPr>
          </w:p>
        </w:tc>
        <w:tc>
          <w:tcPr>
            <w:tcW w:w="59" w:type="dxa"/>
            <w:gridSpan w:val="2"/>
          </w:tcPr>
          <w:p w14:paraId="11E6CEEB" w14:textId="77777777" w:rsidR="00BA628F" w:rsidRDefault="00BA628F">
            <w:pPr>
              <w:pStyle w:val="EMPTYCELLSTYLE"/>
            </w:pPr>
          </w:p>
        </w:tc>
        <w:tc>
          <w:tcPr>
            <w:tcW w:w="500" w:type="dxa"/>
            <w:gridSpan w:val="3"/>
          </w:tcPr>
          <w:p w14:paraId="11E6CEEC" w14:textId="77777777" w:rsidR="00BA628F" w:rsidRDefault="00BA628F">
            <w:pPr>
              <w:pStyle w:val="EMPTYCELLSTYLE"/>
            </w:pPr>
          </w:p>
        </w:tc>
      </w:tr>
      <w:tr w:rsidR="00BA628F" w14:paraId="11E6CEF9" w14:textId="77777777" w:rsidTr="002C180E">
        <w:trPr>
          <w:gridAfter w:val="27"/>
          <w:wAfter w:w="1270" w:type="dxa"/>
          <w:trHeight w:hRule="exact" w:val="320"/>
        </w:trPr>
        <w:tc>
          <w:tcPr>
            <w:tcW w:w="450" w:type="dxa"/>
          </w:tcPr>
          <w:p w14:paraId="11E6CEEE"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CEEF"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CEF0" w14:textId="77777777" w:rsidR="00BA628F" w:rsidRDefault="0050071D">
            <w:r>
              <w:rPr>
                <w:rFonts w:ascii="DejaVu Sans" w:eastAsia="DejaVu Sans" w:hAnsi="DejaVu Sans" w:cs="DejaVu Sans"/>
                <w:b/>
                <w:color w:val="000000"/>
              </w:rPr>
              <w:t>Activity Status:</w:t>
            </w:r>
          </w:p>
        </w:tc>
        <w:tc>
          <w:tcPr>
            <w:tcW w:w="40" w:type="dxa"/>
          </w:tcPr>
          <w:p w14:paraId="11E6CEF1" w14:textId="77777777" w:rsidR="00BA628F" w:rsidRDefault="00BA628F">
            <w:pPr>
              <w:pStyle w:val="EMPTYCELLSTYLE"/>
            </w:pPr>
          </w:p>
        </w:tc>
        <w:tc>
          <w:tcPr>
            <w:tcW w:w="40" w:type="dxa"/>
          </w:tcPr>
          <w:p w14:paraId="11E6CEF2" w14:textId="77777777" w:rsidR="00BA628F" w:rsidRDefault="00BA628F">
            <w:pPr>
              <w:pStyle w:val="EMPTYCELLSTYLE"/>
            </w:pPr>
          </w:p>
        </w:tc>
        <w:tc>
          <w:tcPr>
            <w:tcW w:w="40" w:type="dxa"/>
            <w:gridSpan w:val="2"/>
          </w:tcPr>
          <w:p w14:paraId="11E6CEF3" w14:textId="77777777" w:rsidR="00BA628F" w:rsidRDefault="00BA628F">
            <w:pPr>
              <w:pStyle w:val="EMPTYCELLSTYLE"/>
            </w:pPr>
          </w:p>
        </w:tc>
        <w:tc>
          <w:tcPr>
            <w:tcW w:w="40" w:type="dxa"/>
            <w:gridSpan w:val="2"/>
          </w:tcPr>
          <w:p w14:paraId="11E6CEF4" w14:textId="77777777" w:rsidR="00BA628F" w:rsidRDefault="00BA628F">
            <w:pPr>
              <w:pStyle w:val="EMPTYCELLSTYLE"/>
            </w:pPr>
          </w:p>
        </w:tc>
        <w:tc>
          <w:tcPr>
            <w:tcW w:w="40" w:type="dxa"/>
            <w:gridSpan w:val="2"/>
          </w:tcPr>
          <w:p w14:paraId="11E6CEF5" w14:textId="77777777" w:rsidR="00BA628F" w:rsidRDefault="00BA628F">
            <w:pPr>
              <w:pStyle w:val="EMPTYCELLSTYLE"/>
            </w:pPr>
          </w:p>
        </w:tc>
        <w:tc>
          <w:tcPr>
            <w:tcW w:w="379" w:type="dxa"/>
            <w:gridSpan w:val="13"/>
          </w:tcPr>
          <w:p w14:paraId="11E6CEF6" w14:textId="77777777" w:rsidR="00BA628F" w:rsidRDefault="00BA628F">
            <w:pPr>
              <w:pStyle w:val="EMPTYCELLSTYLE"/>
            </w:pPr>
          </w:p>
        </w:tc>
        <w:tc>
          <w:tcPr>
            <w:tcW w:w="59" w:type="dxa"/>
            <w:gridSpan w:val="4"/>
          </w:tcPr>
          <w:p w14:paraId="11E6CEF7" w14:textId="77777777" w:rsidR="00BA628F" w:rsidRDefault="00BA628F">
            <w:pPr>
              <w:pStyle w:val="EMPTYCELLSTYLE"/>
            </w:pPr>
          </w:p>
        </w:tc>
        <w:tc>
          <w:tcPr>
            <w:tcW w:w="40" w:type="dxa"/>
            <w:gridSpan w:val="3"/>
          </w:tcPr>
          <w:p w14:paraId="11E6CEF8" w14:textId="77777777" w:rsidR="00BA628F" w:rsidRDefault="00BA628F">
            <w:pPr>
              <w:pStyle w:val="EMPTYCELLSTYLE"/>
            </w:pPr>
          </w:p>
        </w:tc>
      </w:tr>
      <w:tr w:rsidR="00BA628F" w14:paraId="11E6CF04" w14:textId="77777777" w:rsidTr="002C180E">
        <w:trPr>
          <w:gridAfter w:val="27"/>
          <w:wAfter w:w="1270" w:type="dxa"/>
          <w:trHeight w:hRule="exact" w:val="300"/>
        </w:trPr>
        <w:tc>
          <w:tcPr>
            <w:tcW w:w="450" w:type="dxa"/>
          </w:tcPr>
          <w:p w14:paraId="11E6CEFA"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CEFB" w14:textId="77777777" w:rsidR="00BA628F" w:rsidRDefault="0050071D">
            <w:r>
              <w:rPr>
                <w:rFonts w:ascii="SansSerif" w:eastAsia="SansSerif" w:hAnsi="SansSerif" w:cs="SansSerif"/>
                <w:color w:val="000000"/>
                <w:sz w:val="18"/>
              </w:rPr>
              <w:t>Administration</w:t>
            </w:r>
          </w:p>
        </w:tc>
        <w:tc>
          <w:tcPr>
            <w:tcW w:w="3860" w:type="dxa"/>
            <w:gridSpan w:val="54"/>
            <w:shd w:val="clear" w:color="auto" w:fill="FFFFFF"/>
            <w:tcMar>
              <w:top w:w="0" w:type="dxa"/>
              <w:left w:w="0" w:type="dxa"/>
              <w:bottom w:w="0" w:type="dxa"/>
              <w:right w:w="0" w:type="dxa"/>
            </w:tcMar>
          </w:tcPr>
          <w:p w14:paraId="11E6CEFC" w14:textId="77777777" w:rsidR="00BA628F" w:rsidRDefault="0050071D">
            <w:r>
              <w:rPr>
                <w:rFonts w:ascii="SansSerif" w:eastAsia="SansSerif" w:hAnsi="SansSerif" w:cs="SansSerif"/>
                <w:color w:val="000000"/>
                <w:sz w:val="18"/>
              </w:rPr>
              <w:t>Under Way</w:t>
            </w:r>
          </w:p>
        </w:tc>
        <w:tc>
          <w:tcPr>
            <w:tcW w:w="40" w:type="dxa"/>
          </w:tcPr>
          <w:p w14:paraId="11E6CEFD" w14:textId="77777777" w:rsidR="00BA628F" w:rsidRDefault="00BA628F">
            <w:pPr>
              <w:pStyle w:val="EMPTYCELLSTYLE"/>
            </w:pPr>
          </w:p>
        </w:tc>
        <w:tc>
          <w:tcPr>
            <w:tcW w:w="40" w:type="dxa"/>
            <w:gridSpan w:val="2"/>
          </w:tcPr>
          <w:p w14:paraId="11E6CEFE" w14:textId="77777777" w:rsidR="00BA628F" w:rsidRDefault="00BA628F">
            <w:pPr>
              <w:pStyle w:val="EMPTYCELLSTYLE"/>
            </w:pPr>
          </w:p>
        </w:tc>
        <w:tc>
          <w:tcPr>
            <w:tcW w:w="40" w:type="dxa"/>
            <w:gridSpan w:val="2"/>
          </w:tcPr>
          <w:p w14:paraId="11E6CEFF" w14:textId="77777777" w:rsidR="00BA628F" w:rsidRDefault="00BA628F">
            <w:pPr>
              <w:pStyle w:val="EMPTYCELLSTYLE"/>
            </w:pPr>
          </w:p>
        </w:tc>
        <w:tc>
          <w:tcPr>
            <w:tcW w:w="40" w:type="dxa"/>
            <w:gridSpan w:val="2"/>
          </w:tcPr>
          <w:p w14:paraId="11E6CF00" w14:textId="77777777" w:rsidR="00BA628F" w:rsidRDefault="00BA628F">
            <w:pPr>
              <w:pStyle w:val="EMPTYCELLSTYLE"/>
            </w:pPr>
          </w:p>
        </w:tc>
        <w:tc>
          <w:tcPr>
            <w:tcW w:w="379" w:type="dxa"/>
            <w:gridSpan w:val="13"/>
          </w:tcPr>
          <w:p w14:paraId="11E6CF01" w14:textId="77777777" w:rsidR="00BA628F" w:rsidRDefault="00BA628F">
            <w:pPr>
              <w:pStyle w:val="EMPTYCELLSTYLE"/>
            </w:pPr>
          </w:p>
        </w:tc>
        <w:tc>
          <w:tcPr>
            <w:tcW w:w="59" w:type="dxa"/>
            <w:gridSpan w:val="4"/>
          </w:tcPr>
          <w:p w14:paraId="11E6CF02" w14:textId="77777777" w:rsidR="00BA628F" w:rsidRDefault="00BA628F">
            <w:pPr>
              <w:pStyle w:val="EMPTYCELLSTYLE"/>
            </w:pPr>
          </w:p>
        </w:tc>
        <w:tc>
          <w:tcPr>
            <w:tcW w:w="40" w:type="dxa"/>
            <w:gridSpan w:val="3"/>
          </w:tcPr>
          <w:p w14:paraId="11E6CF03" w14:textId="77777777" w:rsidR="00BA628F" w:rsidRDefault="00BA628F">
            <w:pPr>
              <w:pStyle w:val="EMPTYCELLSTYLE"/>
            </w:pPr>
          </w:p>
        </w:tc>
      </w:tr>
      <w:tr w:rsidR="00BA628F" w14:paraId="11E6CF0F" w14:textId="77777777" w:rsidTr="002C180E">
        <w:trPr>
          <w:gridAfter w:val="27"/>
          <w:wAfter w:w="1270" w:type="dxa"/>
          <w:trHeight w:hRule="exact" w:val="320"/>
        </w:trPr>
        <w:tc>
          <w:tcPr>
            <w:tcW w:w="450" w:type="dxa"/>
          </w:tcPr>
          <w:p w14:paraId="11E6CF05"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CF06" w14:textId="77777777" w:rsidR="00BA628F" w:rsidRDefault="0050071D">
            <w:r>
              <w:rPr>
                <w:rFonts w:ascii="DejaVu Sans" w:eastAsia="DejaVu Sans" w:hAnsi="DejaVu Sans" w:cs="DejaVu Sans"/>
                <w:b/>
                <w:color w:val="000000"/>
              </w:rPr>
              <w:t>Project Number:</w:t>
            </w:r>
          </w:p>
        </w:tc>
        <w:tc>
          <w:tcPr>
            <w:tcW w:w="40" w:type="dxa"/>
          </w:tcPr>
          <w:p w14:paraId="11E6CF07"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CF08" w14:textId="77777777" w:rsidR="00BA628F" w:rsidRDefault="0050071D">
            <w:r>
              <w:rPr>
                <w:rFonts w:ascii="DejaVu Sans" w:eastAsia="DejaVu Sans" w:hAnsi="DejaVu Sans" w:cs="DejaVu Sans"/>
                <w:b/>
                <w:color w:val="000000"/>
              </w:rPr>
              <w:t>Project Title:</w:t>
            </w:r>
          </w:p>
        </w:tc>
        <w:tc>
          <w:tcPr>
            <w:tcW w:w="40" w:type="dxa"/>
            <w:gridSpan w:val="2"/>
          </w:tcPr>
          <w:p w14:paraId="11E6CF09" w14:textId="77777777" w:rsidR="00BA628F" w:rsidRDefault="00BA628F">
            <w:pPr>
              <w:pStyle w:val="EMPTYCELLSTYLE"/>
            </w:pPr>
          </w:p>
        </w:tc>
        <w:tc>
          <w:tcPr>
            <w:tcW w:w="40" w:type="dxa"/>
            <w:gridSpan w:val="2"/>
          </w:tcPr>
          <w:p w14:paraId="11E6CF0A" w14:textId="77777777" w:rsidR="00BA628F" w:rsidRDefault="00BA628F">
            <w:pPr>
              <w:pStyle w:val="EMPTYCELLSTYLE"/>
            </w:pPr>
          </w:p>
        </w:tc>
        <w:tc>
          <w:tcPr>
            <w:tcW w:w="40" w:type="dxa"/>
            <w:gridSpan w:val="2"/>
          </w:tcPr>
          <w:p w14:paraId="11E6CF0B" w14:textId="77777777" w:rsidR="00BA628F" w:rsidRDefault="00BA628F">
            <w:pPr>
              <w:pStyle w:val="EMPTYCELLSTYLE"/>
            </w:pPr>
          </w:p>
        </w:tc>
        <w:tc>
          <w:tcPr>
            <w:tcW w:w="379" w:type="dxa"/>
            <w:gridSpan w:val="13"/>
          </w:tcPr>
          <w:p w14:paraId="11E6CF0C" w14:textId="77777777" w:rsidR="00BA628F" w:rsidRDefault="00BA628F">
            <w:pPr>
              <w:pStyle w:val="EMPTYCELLSTYLE"/>
            </w:pPr>
          </w:p>
        </w:tc>
        <w:tc>
          <w:tcPr>
            <w:tcW w:w="59" w:type="dxa"/>
            <w:gridSpan w:val="4"/>
          </w:tcPr>
          <w:p w14:paraId="11E6CF0D" w14:textId="77777777" w:rsidR="00BA628F" w:rsidRDefault="00BA628F">
            <w:pPr>
              <w:pStyle w:val="EMPTYCELLSTYLE"/>
            </w:pPr>
          </w:p>
        </w:tc>
        <w:tc>
          <w:tcPr>
            <w:tcW w:w="40" w:type="dxa"/>
            <w:gridSpan w:val="3"/>
          </w:tcPr>
          <w:p w14:paraId="11E6CF0E" w14:textId="77777777" w:rsidR="00BA628F" w:rsidRDefault="00BA628F">
            <w:pPr>
              <w:pStyle w:val="EMPTYCELLSTYLE"/>
            </w:pPr>
          </w:p>
        </w:tc>
      </w:tr>
      <w:tr w:rsidR="00BA628F" w14:paraId="11E6CF1A" w14:textId="77777777" w:rsidTr="002C180E">
        <w:trPr>
          <w:gridAfter w:val="27"/>
          <w:wAfter w:w="1270" w:type="dxa"/>
          <w:trHeight w:hRule="exact" w:val="300"/>
        </w:trPr>
        <w:tc>
          <w:tcPr>
            <w:tcW w:w="450" w:type="dxa"/>
          </w:tcPr>
          <w:p w14:paraId="11E6CF10"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CF11" w14:textId="77777777" w:rsidR="00BA628F" w:rsidRDefault="0050071D">
            <w:r>
              <w:rPr>
                <w:rFonts w:ascii="SansSerif" w:eastAsia="SansSerif" w:hAnsi="SansSerif" w:cs="SansSerif"/>
                <w:color w:val="000000"/>
                <w:sz w:val="18"/>
              </w:rPr>
              <w:t>SCRHPY4</w:t>
            </w:r>
          </w:p>
        </w:tc>
        <w:tc>
          <w:tcPr>
            <w:tcW w:w="40" w:type="dxa"/>
          </w:tcPr>
          <w:p w14:paraId="11E6CF12"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CF13" w14:textId="77777777" w:rsidR="00BA628F" w:rsidRDefault="0050071D">
            <w:r>
              <w:rPr>
                <w:rFonts w:ascii="SansSerif" w:eastAsia="SansSerif" w:hAnsi="SansSerif" w:cs="SansSerif"/>
                <w:color w:val="000000"/>
                <w:sz w:val="18"/>
              </w:rPr>
              <w:t>SCRHPY4</w:t>
            </w:r>
          </w:p>
        </w:tc>
        <w:tc>
          <w:tcPr>
            <w:tcW w:w="40" w:type="dxa"/>
            <w:gridSpan w:val="2"/>
          </w:tcPr>
          <w:p w14:paraId="11E6CF14" w14:textId="77777777" w:rsidR="00BA628F" w:rsidRDefault="00BA628F">
            <w:pPr>
              <w:pStyle w:val="EMPTYCELLSTYLE"/>
            </w:pPr>
          </w:p>
        </w:tc>
        <w:tc>
          <w:tcPr>
            <w:tcW w:w="40" w:type="dxa"/>
            <w:gridSpan w:val="2"/>
          </w:tcPr>
          <w:p w14:paraId="11E6CF15" w14:textId="77777777" w:rsidR="00BA628F" w:rsidRDefault="00BA628F">
            <w:pPr>
              <w:pStyle w:val="EMPTYCELLSTYLE"/>
            </w:pPr>
          </w:p>
        </w:tc>
        <w:tc>
          <w:tcPr>
            <w:tcW w:w="40" w:type="dxa"/>
            <w:gridSpan w:val="2"/>
          </w:tcPr>
          <w:p w14:paraId="11E6CF16" w14:textId="77777777" w:rsidR="00BA628F" w:rsidRDefault="00BA628F">
            <w:pPr>
              <w:pStyle w:val="EMPTYCELLSTYLE"/>
            </w:pPr>
          </w:p>
        </w:tc>
        <w:tc>
          <w:tcPr>
            <w:tcW w:w="379" w:type="dxa"/>
            <w:gridSpan w:val="13"/>
          </w:tcPr>
          <w:p w14:paraId="11E6CF17" w14:textId="77777777" w:rsidR="00BA628F" w:rsidRDefault="00BA628F">
            <w:pPr>
              <w:pStyle w:val="EMPTYCELLSTYLE"/>
            </w:pPr>
          </w:p>
        </w:tc>
        <w:tc>
          <w:tcPr>
            <w:tcW w:w="59" w:type="dxa"/>
            <w:gridSpan w:val="4"/>
          </w:tcPr>
          <w:p w14:paraId="11E6CF18" w14:textId="77777777" w:rsidR="00BA628F" w:rsidRDefault="00BA628F">
            <w:pPr>
              <w:pStyle w:val="EMPTYCELLSTYLE"/>
            </w:pPr>
          </w:p>
        </w:tc>
        <w:tc>
          <w:tcPr>
            <w:tcW w:w="40" w:type="dxa"/>
            <w:gridSpan w:val="3"/>
          </w:tcPr>
          <w:p w14:paraId="11E6CF19" w14:textId="77777777" w:rsidR="00BA628F" w:rsidRDefault="00BA628F">
            <w:pPr>
              <w:pStyle w:val="EMPTYCELLSTYLE"/>
            </w:pPr>
          </w:p>
        </w:tc>
      </w:tr>
      <w:tr w:rsidR="00BA628F" w14:paraId="11E6CF24" w14:textId="77777777" w:rsidTr="002C180E">
        <w:trPr>
          <w:gridAfter w:val="27"/>
          <w:wAfter w:w="1270" w:type="dxa"/>
          <w:trHeight w:hRule="exact" w:val="320"/>
        </w:trPr>
        <w:tc>
          <w:tcPr>
            <w:tcW w:w="450" w:type="dxa"/>
          </w:tcPr>
          <w:p w14:paraId="11E6CF1B"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CF1C"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CF1D" w14:textId="77777777" w:rsidR="00BA628F" w:rsidRDefault="0050071D">
            <w:r>
              <w:rPr>
                <w:rFonts w:ascii="DejaVu Sans" w:eastAsia="DejaVu Sans" w:hAnsi="DejaVu Sans" w:cs="DejaVu Sans"/>
                <w:b/>
                <w:color w:val="000000"/>
              </w:rPr>
              <w:t>Projected End Date:</w:t>
            </w:r>
          </w:p>
        </w:tc>
        <w:tc>
          <w:tcPr>
            <w:tcW w:w="40" w:type="dxa"/>
            <w:gridSpan w:val="2"/>
          </w:tcPr>
          <w:p w14:paraId="11E6CF1E" w14:textId="77777777" w:rsidR="00BA628F" w:rsidRDefault="00BA628F">
            <w:pPr>
              <w:pStyle w:val="EMPTYCELLSTYLE"/>
            </w:pPr>
          </w:p>
        </w:tc>
        <w:tc>
          <w:tcPr>
            <w:tcW w:w="40" w:type="dxa"/>
            <w:gridSpan w:val="2"/>
          </w:tcPr>
          <w:p w14:paraId="11E6CF1F" w14:textId="77777777" w:rsidR="00BA628F" w:rsidRDefault="00BA628F">
            <w:pPr>
              <w:pStyle w:val="EMPTYCELLSTYLE"/>
            </w:pPr>
          </w:p>
        </w:tc>
        <w:tc>
          <w:tcPr>
            <w:tcW w:w="40" w:type="dxa"/>
            <w:gridSpan w:val="2"/>
          </w:tcPr>
          <w:p w14:paraId="11E6CF20" w14:textId="77777777" w:rsidR="00BA628F" w:rsidRDefault="00BA628F">
            <w:pPr>
              <w:pStyle w:val="EMPTYCELLSTYLE"/>
            </w:pPr>
          </w:p>
        </w:tc>
        <w:tc>
          <w:tcPr>
            <w:tcW w:w="379" w:type="dxa"/>
            <w:gridSpan w:val="13"/>
          </w:tcPr>
          <w:p w14:paraId="11E6CF21" w14:textId="77777777" w:rsidR="00BA628F" w:rsidRDefault="00BA628F">
            <w:pPr>
              <w:pStyle w:val="EMPTYCELLSTYLE"/>
            </w:pPr>
          </w:p>
        </w:tc>
        <w:tc>
          <w:tcPr>
            <w:tcW w:w="59" w:type="dxa"/>
            <w:gridSpan w:val="4"/>
          </w:tcPr>
          <w:p w14:paraId="11E6CF22" w14:textId="77777777" w:rsidR="00BA628F" w:rsidRDefault="00BA628F">
            <w:pPr>
              <w:pStyle w:val="EMPTYCELLSTYLE"/>
            </w:pPr>
          </w:p>
        </w:tc>
        <w:tc>
          <w:tcPr>
            <w:tcW w:w="40" w:type="dxa"/>
            <w:gridSpan w:val="3"/>
          </w:tcPr>
          <w:p w14:paraId="11E6CF23" w14:textId="77777777" w:rsidR="00BA628F" w:rsidRDefault="00BA628F">
            <w:pPr>
              <w:pStyle w:val="EMPTYCELLSTYLE"/>
            </w:pPr>
          </w:p>
        </w:tc>
      </w:tr>
      <w:tr w:rsidR="00BA628F" w14:paraId="11E6CF38" w14:textId="77777777" w:rsidTr="002C180E">
        <w:trPr>
          <w:gridAfter w:val="27"/>
          <w:wAfter w:w="1270" w:type="dxa"/>
          <w:trHeight w:hRule="exact" w:val="300"/>
        </w:trPr>
        <w:tc>
          <w:tcPr>
            <w:tcW w:w="450" w:type="dxa"/>
          </w:tcPr>
          <w:p w14:paraId="11E6CF25" w14:textId="77777777" w:rsidR="00BA628F" w:rsidRDefault="00BA628F">
            <w:pPr>
              <w:pStyle w:val="EMPTYCELLSTYLE"/>
            </w:pPr>
          </w:p>
        </w:tc>
        <w:tc>
          <w:tcPr>
            <w:tcW w:w="1880" w:type="dxa"/>
            <w:gridSpan w:val="13"/>
            <w:tcMar>
              <w:top w:w="0" w:type="dxa"/>
              <w:left w:w="0" w:type="dxa"/>
              <w:bottom w:w="0" w:type="dxa"/>
              <w:right w:w="0" w:type="dxa"/>
            </w:tcMar>
          </w:tcPr>
          <w:p w14:paraId="11E6CF26" w14:textId="77777777" w:rsidR="00BA628F" w:rsidRDefault="0050071D">
            <w:r>
              <w:rPr>
                <w:rFonts w:ascii="SansSerif" w:eastAsia="SansSerif" w:hAnsi="SansSerif" w:cs="SansSerif"/>
                <w:color w:val="000000"/>
                <w:sz w:val="18"/>
              </w:rPr>
              <w:t>08/01/2024</w:t>
            </w:r>
          </w:p>
        </w:tc>
        <w:tc>
          <w:tcPr>
            <w:tcW w:w="340" w:type="dxa"/>
            <w:gridSpan w:val="5"/>
          </w:tcPr>
          <w:p w14:paraId="11E6CF27" w14:textId="77777777" w:rsidR="00BA628F" w:rsidRDefault="00BA628F">
            <w:pPr>
              <w:pStyle w:val="EMPTYCELLSTYLE"/>
            </w:pPr>
          </w:p>
        </w:tc>
        <w:tc>
          <w:tcPr>
            <w:tcW w:w="520" w:type="dxa"/>
            <w:gridSpan w:val="11"/>
          </w:tcPr>
          <w:p w14:paraId="11E6CF28" w14:textId="77777777" w:rsidR="00BA628F" w:rsidRDefault="00BA628F">
            <w:pPr>
              <w:pStyle w:val="EMPTYCELLSTYLE"/>
            </w:pPr>
          </w:p>
        </w:tc>
        <w:tc>
          <w:tcPr>
            <w:tcW w:w="440" w:type="dxa"/>
            <w:gridSpan w:val="11"/>
          </w:tcPr>
          <w:p w14:paraId="11E6CF29" w14:textId="77777777" w:rsidR="00BA628F" w:rsidRDefault="00BA628F">
            <w:pPr>
              <w:pStyle w:val="EMPTYCELLSTYLE"/>
            </w:pPr>
          </w:p>
        </w:tc>
        <w:tc>
          <w:tcPr>
            <w:tcW w:w="340" w:type="dxa"/>
            <w:gridSpan w:val="2"/>
          </w:tcPr>
          <w:p w14:paraId="11E6CF2A" w14:textId="77777777" w:rsidR="00BA628F" w:rsidRDefault="00BA628F">
            <w:pPr>
              <w:pStyle w:val="EMPTYCELLSTYLE"/>
            </w:pPr>
          </w:p>
        </w:tc>
        <w:tc>
          <w:tcPr>
            <w:tcW w:w="60" w:type="dxa"/>
            <w:gridSpan w:val="3"/>
          </w:tcPr>
          <w:p w14:paraId="11E6CF2B" w14:textId="77777777" w:rsidR="00BA628F" w:rsidRDefault="00BA628F">
            <w:pPr>
              <w:pStyle w:val="EMPTYCELLSTYLE"/>
            </w:pPr>
          </w:p>
        </w:tc>
        <w:tc>
          <w:tcPr>
            <w:tcW w:w="200" w:type="dxa"/>
            <w:gridSpan w:val="5"/>
          </w:tcPr>
          <w:p w14:paraId="11E6CF2C" w14:textId="77777777" w:rsidR="00BA628F" w:rsidRDefault="00BA628F">
            <w:pPr>
              <w:pStyle w:val="EMPTYCELLSTYLE"/>
            </w:pPr>
          </w:p>
        </w:tc>
        <w:tc>
          <w:tcPr>
            <w:tcW w:w="880" w:type="dxa"/>
            <w:gridSpan w:val="16"/>
          </w:tcPr>
          <w:p w14:paraId="11E6CF2D" w14:textId="77777777" w:rsidR="00BA628F" w:rsidRDefault="00BA628F">
            <w:pPr>
              <w:pStyle w:val="EMPTYCELLSTYLE"/>
            </w:pPr>
          </w:p>
        </w:tc>
        <w:tc>
          <w:tcPr>
            <w:tcW w:w="180" w:type="dxa"/>
            <w:gridSpan w:val="3"/>
          </w:tcPr>
          <w:p w14:paraId="11E6CF2E" w14:textId="77777777" w:rsidR="00BA628F" w:rsidRDefault="00BA628F">
            <w:pPr>
              <w:pStyle w:val="EMPTYCELLSTYLE"/>
            </w:pPr>
          </w:p>
        </w:tc>
        <w:tc>
          <w:tcPr>
            <w:tcW w:w="80" w:type="dxa"/>
            <w:gridSpan w:val="2"/>
          </w:tcPr>
          <w:p w14:paraId="11E6CF2F" w14:textId="77777777" w:rsidR="00BA628F" w:rsidRDefault="00BA628F">
            <w:pPr>
              <w:pStyle w:val="EMPTYCELLSTYLE"/>
            </w:pPr>
          </w:p>
        </w:tc>
        <w:tc>
          <w:tcPr>
            <w:tcW w:w="160" w:type="dxa"/>
            <w:gridSpan w:val="7"/>
          </w:tcPr>
          <w:p w14:paraId="11E6CF30" w14:textId="77777777" w:rsidR="00BA628F" w:rsidRDefault="00BA628F">
            <w:pPr>
              <w:pStyle w:val="EMPTYCELLSTYLE"/>
            </w:pPr>
          </w:p>
        </w:tc>
        <w:tc>
          <w:tcPr>
            <w:tcW w:w="720" w:type="dxa"/>
            <w:gridSpan w:val="18"/>
          </w:tcPr>
          <w:p w14:paraId="11E6CF31" w14:textId="77777777" w:rsidR="00BA628F" w:rsidRDefault="00BA628F">
            <w:pPr>
              <w:pStyle w:val="EMPTYCELLSTYLE"/>
            </w:pPr>
          </w:p>
        </w:tc>
        <w:tc>
          <w:tcPr>
            <w:tcW w:w="240" w:type="dxa"/>
            <w:gridSpan w:val="9"/>
          </w:tcPr>
          <w:p w14:paraId="11E6CF32" w14:textId="77777777" w:rsidR="00BA628F" w:rsidRDefault="00BA628F">
            <w:pPr>
              <w:pStyle w:val="EMPTYCELLSTYLE"/>
            </w:pPr>
          </w:p>
        </w:tc>
        <w:tc>
          <w:tcPr>
            <w:tcW w:w="40" w:type="dxa"/>
          </w:tcPr>
          <w:p w14:paraId="11E6CF33" w14:textId="77777777" w:rsidR="00BA628F" w:rsidRDefault="00BA628F">
            <w:pPr>
              <w:pStyle w:val="EMPTYCELLSTYLE"/>
            </w:pPr>
          </w:p>
        </w:tc>
        <w:tc>
          <w:tcPr>
            <w:tcW w:w="3980" w:type="dxa"/>
            <w:gridSpan w:val="60"/>
            <w:tcMar>
              <w:top w:w="0" w:type="dxa"/>
              <w:left w:w="0" w:type="dxa"/>
              <w:bottom w:w="0" w:type="dxa"/>
              <w:right w:w="0" w:type="dxa"/>
            </w:tcMar>
          </w:tcPr>
          <w:p w14:paraId="11E6CF34" w14:textId="77777777" w:rsidR="00BA628F" w:rsidRDefault="0050071D">
            <w:r>
              <w:rPr>
                <w:rFonts w:ascii="SansSerif" w:eastAsia="SansSerif" w:hAnsi="SansSerif" w:cs="SansSerif"/>
                <w:color w:val="000000"/>
                <w:sz w:val="18"/>
              </w:rPr>
              <w:t>07/31/2026</w:t>
            </w:r>
          </w:p>
        </w:tc>
        <w:tc>
          <w:tcPr>
            <w:tcW w:w="379" w:type="dxa"/>
            <w:gridSpan w:val="13"/>
          </w:tcPr>
          <w:p w14:paraId="11E6CF35" w14:textId="77777777" w:rsidR="00BA628F" w:rsidRDefault="00BA628F">
            <w:pPr>
              <w:pStyle w:val="EMPTYCELLSTYLE"/>
            </w:pPr>
          </w:p>
        </w:tc>
        <w:tc>
          <w:tcPr>
            <w:tcW w:w="59" w:type="dxa"/>
            <w:gridSpan w:val="4"/>
          </w:tcPr>
          <w:p w14:paraId="11E6CF36" w14:textId="77777777" w:rsidR="00BA628F" w:rsidRDefault="00BA628F">
            <w:pPr>
              <w:pStyle w:val="EMPTYCELLSTYLE"/>
            </w:pPr>
          </w:p>
        </w:tc>
        <w:tc>
          <w:tcPr>
            <w:tcW w:w="40" w:type="dxa"/>
            <w:gridSpan w:val="3"/>
          </w:tcPr>
          <w:p w14:paraId="11E6CF37" w14:textId="77777777" w:rsidR="00BA628F" w:rsidRDefault="00BA628F">
            <w:pPr>
              <w:pStyle w:val="EMPTYCELLSTYLE"/>
            </w:pPr>
          </w:p>
        </w:tc>
      </w:tr>
      <w:tr w:rsidR="00BA628F" w14:paraId="11E6CF55" w14:textId="77777777" w:rsidTr="002C180E">
        <w:trPr>
          <w:trHeight w:hRule="exact" w:val="20"/>
        </w:trPr>
        <w:tc>
          <w:tcPr>
            <w:tcW w:w="450" w:type="dxa"/>
          </w:tcPr>
          <w:p w14:paraId="11E6CF39" w14:textId="77777777" w:rsidR="00BA628F" w:rsidRDefault="00BA628F">
            <w:pPr>
              <w:pStyle w:val="EMPTYCELLSTYLE"/>
            </w:pPr>
          </w:p>
        </w:tc>
        <w:tc>
          <w:tcPr>
            <w:tcW w:w="40" w:type="dxa"/>
            <w:gridSpan w:val="2"/>
          </w:tcPr>
          <w:p w14:paraId="11E6CF3A" w14:textId="77777777" w:rsidR="00BA628F" w:rsidRDefault="00BA628F">
            <w:pPr>
              <w:pStyle w:val="EMPTYCELLSTYLE"/>
            </w:pPr>
          </w:p>
        </w:tc>
        <w:tc>
          <w:tcPr>
            <w:tcW w:w="380" w:type="dxa"/>
          </w:tcPr>
          <w:p w14:paraId="11E6CF3B" w14:textId="77777777" w:rsidR="00BA628F" w:rsidRDefault="00BA628F">
            <w:pPr>
              <w:pStyle w:val="EMPTYCELLSTYLE"/>
            </w:pPr>
          </w:p>
        </w:tc>
        <w:tc>
          <w:tcPr>
            <w:tcW w:w="1470" w:type="dxa"/>
            <w:gridSpan w:val="11"/>
          </w:tcPr>
          <w:p w14:paraId="11E6CF3C" w14:textId="77777777" w:rsidR="00BA628F" w:rsidRDefault="00BA628F">
            <w:pPr>
              <w:pStyle w:val="EMPTYCELLSTYLE"/>
            </w:pPr>
          </w:p>
        </w:tc>
        <w:tc>
          <w:tcPr>
            <w:tcW w:w="40" w:type="dxa"/>
            <w:gridSpan w:val="2"/>
          </w:tcPr>
          <w:p w14:paraId="11E6CF3D" w14:textId="77777777" w:rsidR="00BA628F" w:rsidRDefault="00BA628F">
            <w:pPr>
              <w:pStyle w:val="EMPTYCELLSTYLE"/>
            </w:pPr>
          </w:p>
        </w:tc>
        <w:tc>
          <w:tcPr>
            <w:tcW w:w="760" w:type="dxa"/>
            <w:gridSpan w:val="9"/>
          </w:tcPr>
          <w:p w14:paraId="11E6CF3E" w14:textId="77777777" w:rsidR="00BA628F" w:rsidRDefault="00BA628F">
            <w:pPr>
              <w:pStyle w:val="EMPTYCELLSTYLE"/>
            </w:pPr>
          </w:p>
        </w:tc>
        <w:tc>
          <w:tcPr>
            <w:tcW w:w="340" w:type="dxa"/>
            <w:gridSpan w:val="12"/>
          </w:tcPr>
          <w:p w14:paraId="11E6CF3F" w14:textId="77777777" w:rsidR="00BA628F" w:rsidRDefault="00BA628F">
            <w:pPr>
              <w:pStyle w:val="EMPTYCELLSTYLE"/>
            </w:pPr>
          </w:p>
        </w:tc>
        <w:tc>
          <w:tcPr>
            <w:tcW w:w="520" w:type="dxa"/>
            <w:gridSpan w:val="6"/>
          </w:tcPr>
          <w:p w14:paraId="11E6CF40" w14:textId="77777777" w:rsidR="00BA628F" w:rsidRDefault="00BA628F">
            <w:pPr>
              <w:pStyle w:val="EMPTYCELLSTYLE"/>
            </w:pPr>
          </w:p>
        </w:tc>
        <w:tc>
          <w:tcPr>
            <w:tcW w:w="440" w:type="dxa"/>
            <w:gridSpan w:val="14"/>
          </w:tcPr>
          <w:p w14:paraId="11E6CF41" w14:textId="77777777" w:rsidR="00BA628F" w:rsidRDefault="00BA628F">
            <w:pPr>
              <w:pStyle w:val="EMPTYCELLSTYLE"/>
            </w:pPr>
          </w:p>
        </w:tc>
        <w:tc>
          <w:tcPr>
            <w:tcW w:w="340" w:type="dxa"/>
            <w:gridSpan w:val="2"/>
          </w:tcPr>
          <w:p w14:paraId="11E6CF42" w14:textId="77777777" w:rsidR="00BA628F" w:rsidRDefault="00BA628F">
            <w:pPr>
              <w:pStyle w:val="EMPTYCELLSTYLE"/>
            </w:pPr>
          </w:p>
        </w:tc>
        <w:tc>
          <w:tcPr>
            <w:tcW w:w="60" w:type="dxa"/>
            <w:gridSpan w:val="2"/>
          </w:tcPr>
          <w:p w14:paraId="11E6CF43" w14:textId="77777777" w:rsidR="00BA628F" w:rsidRDefault="00BA628F">
            <w:pPr>
              <w:pStyle w:val="EMPTYCELLSTYLE"/>
            </w:pPr>
          </w:p>
        </w:tc>
        <w:tc>
          <w:tcPr>
            <w:tcW w:w="200" w:type="dxa"/>
            <w:gridSpan w:val="2"/>
          </w:tcPr>
          <w:p w14:paraId="11E6CF44" w14:textId="77777777" w:rsidR="00BA628F" w:rsidRDefault="00BA628F">
            <w:pPr>
              <w:pStyle w:val="EMPTYCELLSTYLE"/>
            </w:pPr>
          </w:p>
        </w:tc>
        <w:tc>
          <w:tcPr>
            <w:tcW w:w="880" w:type="dxa"/>
            <w:gridSpan w:val="24"/>
          </w:tcPr>
          <w:p w14:paraId="11E6CF45" w14:textId="77777777" w:rsidR="00BA628F" w:rsidRDefault="00BA628F">
            <w:pPr>
              <w:pStyle w:val="EMPTYCELLSTYLE"/>
            </w:pPr>
          </w:p>
        </w:tc>
        <w:tc>
          <w:tcPr>
            <w:tcW w:w="180" w:type="dxa"/>
            <w:gridSpan w:val="5"/>
          </w:tcPr>
          <w:p w14:paraId="11E6CF46" w14:textId="77777777" w:rsidR="00BA628F" w:rsidRDefault="00BA628F">
            <w:pPr>
              <w:pStyle w:val="EMPTYCELLSTYLE"/>
            </w:pPr>
          </w:p>
        </w:tc>
        <w:tc>
          <w:tcPr>
            <w:tcW w:w="80" w:type="dxa"/>
            <w:gridSpan w:val="2"/>
          </w:tcPr>
          <w:p w14:paraId="11E6CF47" w14:textId="77777777" w:rsidR="00BA628F" w:rsidRDefault="00BA628F">
            <w:pPr>
              <w:pStyle w:val="EMPTYCELLSTYLE"/>
            </w:pPr>
          </w:p>
        </w:tc>
        <w:tc>
          <w:tcPr>
            <w:tcW w:w="160" w:type="dxa"/>
            <w:gridSpan w:val="7"/>
          </w:tcPr>
          <w:p w14:paraId="11E6CF48" w14:textId="77777777" w:rsidR="00BA628F" w:rsidRDefault="00BA628F">
            <w:pPr>
              <w:pStyle w:val="EMPTYCELLSTYLE"/>
            </w:pPr>
          </w:p>
        </w:tc>
        <w:tc>
          <w:tcPr>
            <w:tcW w:w="720" w:type="dxa"/>
            <w:gridSpan w:val="18"/>
          </w:tcPr>
          <w:p w14:paraId="11E6CF49" w14:textId="77777777" w:rsidR="00BA628F" w:rsidRDefault="00BA628F">
            <w:pPr>
              <w:pStyle w:val="EMPTYCELLSTYLE"/>
            </w:pPr>
          </w:p>
        </w:tc>
        <w:tc>
          <w:tcPr>
            <w:tcW w:w="240" w:type="dxa"/>
            <w:gridSpan w:val="3"/>
          </w:tcPr>
          <w:p w14:paraId="11E6CF4A" w14:textId="77777777" w:rsidR="00BA628F" w:rsidRDefault="00BA628F">
            <w:pPr>
              <w:pStyle w:val="EMPTYCELLSTYLE"/>
            </w:pPr>
          </w:p>
        </w:tc>
        <w:tc>
          <w:tcPr>
            <w:tcW w:w="40" w:type="dxa"/>
          </w:tcPr>
          <w:p w14:paraId="11E6CF4B" w14:textId="77777777" w:rsidR="00BA628F" w:rsidRDefault="00BA628F">
            <w:pPr>
              <w:pStyle w:val="EMPTYCELLSTYLE"/>
            </w:pPr>
          </w:p>
        </w:tc>
        <w:tc>
          <w:tcPr>
            <w:tcW w:w="3780" w:type="dxa"/>
            <w:gridSpan w:val="67"/>
          </w:tcPr>
          <w:p w14:paraId="11E6CF4C" w14:textId="77777777" w:rsidR="00BA628F" w:rsidRDefault="00BA628F">
            <w:pPr>
              <w:pStyle w:val="EMPTYCELLSTYLE"/>
            </w:pPr>
          </w:p>
        </w:tc>
        <w:tc>
          <w:tcPr>
            <w:tcW w:w="40" w:type="dxa"/>
          </w:tcPr>
          <w:p w14:paraId="11E6CF4D" w14:textId="77777777" w:rsidR="00BA628F" w:rsidRDefault="00BA628F">
            <w:pPr>
              <w:pStyle w:val="EMPTYCELLSTYLE"/>
            </w:pPr>
          </w:p>
        </w:tc>
        <w:tc>
          <w:tcPr>
            <w:tcW w:w="40" w:type="dxa"/>
          </w:tcPr>
          <w:p w14:paraId="11E6CF4E" w14:textId="77777777" w:rsidR="00BA628F" w:rsidRDefault="00BA628F">
            <w:pPr>
              <w:pStyle w:val="EMPTYCELLSTYLE"/>
            </w:pPr>
          </w:p>
        </w:tc>
        <w:tc>
          <w:tcPr>
            <w:tcW w:w="40" w:type="dxa"/>
          </w:tcPr>
          <w:p w14:paraId="11E6CF4F" w14:textId="77777777" w:rsidR="00BA628F" w:rsidRDefault="00BA628F">
            <w:pPr>
              <w:pStyle w:val="EMPTYCELLSTYLE"/>
            </w:pPr>
          </w:p>
        </w:tc>
        <w:tc>
          <w:tcPr>
            <w:tcW w:w="40" w:type="dxa"/>
          </w:tcPr>
          <w:p w14:paraId="11E6CF50" w14:textId="77777777" w:rsidR="00BA628F" w:rsidRDefault="00BA628F">
            <w:pPr>
              <w:pStyle w:val="EMPTYCELLSTYLE"/>
            </w:pPr>
          </w:p>
        </w:tc>
        <w:tc>
          <w:tcPr>
            <w:tcW w:w="40" w:type="dxa"/>
            <w:gridSpan w:val="2"/>
          </w:tcPr>
          <w:p w14:paraId="11E6CF51" w14:textId="77777777" w:rsidR="00BA628F" w:rsidRDefault="00BA628F">
            <w:pPr>
              <w:pStyle w:val="EMPTYCELLSTYLE"/>
            </w:pPr>
          </w:p>
        </w:tc>
        <w:tc>
          <w:tcPr>
            <w:tcW w:w="379" w:type="dxa"/>
            <w:gridSpan w:val="12"/>
          </w:tcPr>
          <w:p w14:paraId="11E6CF52" w14:textId="77777777" w:rsidR="00BA628F" w:rsidRDefault="00BA628F">
            <w:pPr>
              <w:pStyle w:val="EMPTYCELLSTYLE"/>
            </w:pPr>
          </w:p>
        </w:tc>
        <w:tc>
          <w:tcPr>
            <w:tcW w:w="59" w:type="dxa"/>
            <w:gridSpan w:val="2"/>
          </w:tcPr>
          <w:p w14:paraId="11E6CF53" w14:textId="77777777" w:rsidR="00BA628F" w:rsidRDefault="00BA628F">
            <w:pPr>
              <w:pStyle w:val="EMPTYCELLSTYLE"/>
            </w:pPr>
          </w:p>
        </w:tc>
        <w:tc>
          <w:tcPr>
            <w:tcW w:w="500" w:type="dxa"/>
            <w:gridSpan w:val="3"/>
          </w:tcPr>
          <w:p w14:paraId="11E6CF54" w14:textId="77777777" w:rsidR="00BA628F" w:rsidRDefault="00BA628F">
            <w:pPr>
              <w:pStyle w:val="EMPTYCELLSTYLE"/>
            </w:pPr>
          </w:p>
        </w:tc>
      </w:tr>
      <w:tr w:rsidR="00BA628F" w14:paraId="11E6CF68" w14:textId="77777777" w:rsidTr="002C180E">
        <w:trPr>
          <w:gridAfter w:val="27"/>
          <w:wAfter w:w="1270" w:type="dxa"/>
          <w:trHeight w:hRule="exact" w:val="320"/>
        </w:trPr>
        <w:tc>
          <w:tcPr>
            <w:tcW w:w="450" w:type="dxa"/>
          </w:tcPr>
          <w:p w14:paraId="11E6CF56"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CF57" w14:textId="77777777" w:rsidR="00BA628F" w:rsidRDefault="0050071D">
            <w:r>
              <w:rPr>
                <w:rFonts w:ascii="DejaVu Sans" w:eastAsia="DejaVu Sans" w:hAnsi="DejaVu Sans" w:cs="DejaVu Sans"/>
                <w:b/>
                <w:color w:val="000000"/>
              </w:rPr>
              <w:t>Project Draw Block by HUD:</w:t>
            </w:r>
          </w:p>
        </w:tc>
        <w:tc>
          <w:tcPr>
            <w:tcW w:w="340" w:type="dxa"/>
            <w:gridSpan w:val="2"/>
          </w:tcPr>
          <w:p w14:paraId="11E6CF58" w14:textId="77777777" w:rsidR="00BA628F" w:rsidRDefault="00BA628F">
            <w:pPr>
              <w:pStyle w:val="EMPTYCELLSTYLE"/>
            </w:pPr>
          </w:p>
        </w:tc>
        <w:tc>
          <w:tcPr>
            <w:tcW w:w="60" w:type="dxa"/>
            <w:gridSpan w:val="3"/>
          </w:tcPr>
          <w:p w14:paraId="11E6CF59" w14:textId="77777777" w:rsidR="00BA628F" w:rsidRDefault="00BA628F">
            <w:pPr>
              <w:pStyle w:val="EMPTYCELLSTYLE"/>
            </w:pPr>
          </w:p>
        </w:tc>
        <w:tc>
          <w:tcPr>
            <w:tcW w:w="200" w:type="dxa"/>
            <w:gridSpan w:val="5"/>
          </w:tcPr>
          <w:p w14:paraId="11E6CF5A" w14:textId="77777777" w:rsidR="00BA628F" w:rsidRDefault="00BA628F">
            <w:pPr>
              <w:pStyle w:val="EMPTYCELLSTYLE"/>
            </w:pPr>
          </w:p>
        </w:tc>
        <w:tc>
          <w:tcPr>
            <w:tcW w:w="880" w:type="dxa"/>
            <w:gridSpan w:val="16"/>
          </w:tcPr>
          <w:p w14:paraId="11E6CF5B" w14:textId="77777777" w:rsidR="00BA628F" w:rsidRDefault="00BA628F">
            <w:pPr>
              <w:pStyle w:val="EMPTYCELLSTYLE"/>
            </w:pPr>
          </w:p>
        </w:tc>
        <w:tc>
          <w:tcPr>
            <w:tcW w:w="180" w:type="dxa"/>
            <w:gridSpan w:val="3"/>
          </w:tcPr>
          <w:p w14:paraId="11E6CF5C" w14:textId="77777777" w:rsidR="00BA628F" w:rsidRDefault="00BA628F">
            <w:pPr>
              <w:pStyle w:val="EMPTYCELLSTYLE"/>
            </w:pPr>
          </w:p>
        </w:tc>
        <w:tc>
          <w:tcPr>
            <w:tcW w:w="80" w:type="dxa"/>
            <w:gridSpan w:val="2"/>
          </w:tcPr>
          <w:p w14:paraId="11E6CF5D" w14:textId="77777777" w:rsidR="00BA628F" w:rsidRDefault="00BA628F">
            <w:pPr>
              <w:pStyle w:val="EMPTYCELLSTYLE"/>
            </w:pPr>
          </w:p>
        </w:tc>
        <w:tc>
          <w:tcPr>
            <w:tcW w:w="160" w:type="dxa"/>
            <w:gridSpan w:val="7"/>
          </w:tcPr>
          <w:p w14:paraId="11E6CF5E" w14:textId="77777777" w:rsidR="00BA628F" w:rsidRDefault="00BA628F">
            <w:pPr>
              <w:pStyle w:val="EMPTYCELLSTYLE"/>
            </w:pPr>
          </w:p>
        </w:tc>
        <w:tc>
          <w:tcPr>
            <w:tcW w:w="720" w:type="dxa"/>
            <w:gridSpan w:val="18"/>
          </w:tcPr>
          <w:p w14:paraId="11E6CF5F" w14:textId="77777777" w:rsidR="00BA628F" w:rsidRDefault="00BA628F">
            <w:pPr>
              <w:pStyle w:val="EMPTYCELLSTYLE"/>
            </w:pPr>
          </w:p>
        </w:tc>
        <w:tc>
          <w:tcPr>
            <w:tcW w:w="240" w:type="dxa"/>
            <w:gridSpan w:val="9"/>
          </w:tcPr>
          <w:p w14:paraId="11E6CF60"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CF61"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CF62" w14:textId="77777777" w:rsidR="00BA628F" w:rsidRDefault="00BA628F">
            <w:pPr>
              <w:pStyle w:val="EMPTYCELLSTYLE"/>
            </w:pPr>
          </w:p>
        </w:tc>
        <w:tc>
          <w:tcPr>
            <w:tcW w:w="40" w:type="dxa"/>
            <w:gridSpan w:val="2"/>
          </w:tcPr>
          <w:p w14:paraId="11E6CF63" w14:textId="77777777" w:rsidR="00BA628F" w:rsidRDefault="00BA628F">
            <w:pPr>
              <w:pStyle w:val="EMPTYCELLSTYLE"/>
            </w:pPr>
          </w:p>
        </w:tc>
        <w:tc>
          <w:tcPr>
            <w:tcW w:w="40" w:type="dxa"/>
            <w:gridSpan w:val="2"/>
          </w:tcPr>
          <w:p w14:paraId="11E6CF64" w14:textId="77777777" w:rsidR="00BA628F" w:rsidRDefault="00BA628F">
            <w:pPr>
              <w:pStyle w:val="EMPTYCELLSTYLE"/>
            </w:pPr>
          </w:p>
        </w:tc>
        <w:tc>
          <w:tcPr>
            <w:tcW w:w="379" w:type="dxa"/>
            <w:gridSpan w:val="13"/>
          </w:tcPr>
          <w:p w14:paraId="11E6CF65" w14:textId="77777777" w:rsidR="00BA628F" w:rsidRDefault="00BA628F">
            <w:pPr>
              <w:pStyle w:val="EMPTYCELLSTYLE"/>
            </w:pPr>
          </w:p>
        </w:tc>
        <w:tc>
          <w:tcPr>
            <w:tcW w:w="59" w:type="dxa"/>
            <w:gridSpan w:val="4"/>
          </w:tcPr>
          <w:p w14:paraId="11E6CF66" w14:textId="77777777" w:rsidR="00BA628F" w:rsidRDefault="00BA628F">
            <w:pPr>
              <w:pStyle w:val="EMPTYCELLSTYLE"/>
            </w:pPr>
          </w:p>
        </w:tc>
        <w:tc>
          <w:tcPr>
            <w:tcW w:w="40" w:type="dxa"/>
            <w:gridSpan w:val="3"/>
          </w:tcPr>
          <w:p w14:paraId="11E6CF67" w14:textId="77777777" w:rsidR="00BA628F" w:rsidRDefault="00BA628F">
            <w:pPr>
              <w:pStyle w:val="EMPTYCELLSTYLE"/>
            </w:pPr>
          </w:p>
        </w:tc>
      </w:tr>
      <w:tr w:rsidR="00BA628F" w14:paraId="11E6CF79" w14:textId="77777777" w:rsidTr="002C180E">
        <w:trPr>
          <w:gridAfter w:val="27"/>
          <w:wAfter w:w="1270" w:type="dxa"/>
          <w:trHeight w:hRule="exact" w:val="300"/>
        </w:trPr>
        <w:tc>
          <w:tcPr>
            <w:tcW w:w="450" w:type="dxa"/>
          </w:tcPr>
          <w:p w14:paraId="11E6CF69"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CF6A" w14:textId="77777777" w:rsidR="00BA628F" w:rsidRDefault="0050071D">
            <w:r>
              <w:rPr>
                <w:rFonts w:ascii="SansSerif" w:eastAsia="SansSerif" w:hAnsi="SansSerif" w:cs="SansSerif"/>
                <w:color w:val="000000"/>
                <w:sz w:val="18"/>
              </w:rPr>
              <w:t>Not Blocked</w:t>
            </w:r>
          </w:p>
        </w:tc>
        <w:tc>
          <w:tcPr>
            <w:tcW w:w="440" w:type="dxa"/>
            <w:gridSpan w:val="11"/>
          </w:tcPr>
          <w:p w14:paraId="11E6CF6B" w14:textId="77777777" w:rsidR="00BA628F" w:rsidRDefault="00BA628F">
            <w:pPr>
              <w:pStyle w:val="EMPTYCELLSTYLE"/>
            </w:pPr>
          </w:p>
        </w:tc>
        <w:tc>
          <w:tcPr>
            <w:tcW w:w="340" w:type="dxa"/>
            <w:gridSpan w:val="2"/>
          </w:tcPr>
          <w:p w14:paraId="11E6CF6C" w14:textId="77777777" w:rsidR="00BA628F" w:rsidRDefault="00BA628F">
            <w:pPr>
              <w:pStyle w:val="EMPTYCELLSTYLE"/>
            </w:pPr>
          </w:p>
        </w:tc>
        <w:tc>
          <w:tcPr>
            <w:tcW w:w="60" w:type="dxa"/>
            <w:gridSpan w:val="3"/>
          </w:tcPr>
          <w:p w14:paraId="11E6CF6D" w14:textId="77777777" w:rsidR="00BA628F" w:rsidRDefault="00BA628F">
            <w:pPr>
              <w:pStyle w:val="EMPTYCELLSTYLE"/>
            </w:pPr>
          </w:p>
        </w:tc>
        <w:tc>
          <w:tcPr>
            <w:tcW w:w="200" w:type="dxa"/>
            <w:gridSpan w:val="5"/>
          </w:tcPr>
          <w:p w14:paraId="11E6CF6E" w14:textId="77777777" w:rsidR="00BA628F" w:rsidRDefault="00BA628F">
            <w:pPr>
              <w:pStyle w:val="EMPTYCELLSTYLE"/>
            </w:pPr>
          </w:p>
        </w:tc>
        <w:tc>
          <w:tcPr>
            <w:tcW w:w="880" w:type="dxa"/>
            <w:gridSpan w:val="16"/>
          </w:tcPr>
          <w:p w14:paraId="11E6CF6F" w14:textId="77777777" w:rsidR="00BA628F" w:rsidRDefault="00BA628F">
            <w:pPr>
              <w:pStyle w:val="EMPTYCELLSTYLE"/>
            </w:pPr>
          </w:p>
        </w:tc>
        <w:tc>
          <w:tcPr>
            <w:tcW w:w="180" w:type="dxa"/>
            <w:gridSpan w:val="3"/>
          </w:tcPr>
          <w:p w14:paraId="11E6CF70" w14:textId="77777777" w:rsidR="00BA628F" w:rsidRDefault="00BA628F">
            <w:pPr>
              <w:pStyle w:val="EMPTYCELLSTYLE"/>
            </w:pPr>
          </w:p>
        </w:tc>
        <w:tc>
          <w:tcPr>
            <w:tcW w:w="80" w:type="dxa"/>
            <w:gridSpan w:val="2"/>
          </w:tcPr>
          <w:p w14:paraId="11E6CF71" w14:textId="77777777" w:rsidR="00BA628F" w:rsidRDefault="00BA628F">
            <w:pPr>
              <w:pStyle w:val="EMPTYCELLSTYLE"/>
            </w:pPr>
          </w:p>
        </w:tc>
        <w:tc>
          <w:tcPr>
            <w:tcW w:w="160" w:type="dxa"/>
            <w:gridSpan w:val="7"/>
          </w:tcPr>
          <w:p w14:paraId="11E6CF72" w14:textId="77777777" w:rsidR="00BA628F" w:rsidRDefault="00BA628F">
            <w:pPr>
              <w:pStyle w:val="EMPTYCELLSTYLE"/>
            </w:pPr>
          </w:p>
        </w:tc>
        <w:tc>
          <w:tcPr>
            <w:tcW w:w="720" w:type="dxa"/>
            <w:gridSpan w:val="18"/>
          </w:tcPr>
          <w:p w14:paraId="11E6CF73" w14:textId="77777777" w:rsidR="00BA628F" w:rsidRDefault="00BA628F">
            <w:pPr>
              <w:pStyle w:val="EMPTYCELLSTYLE"/>
            </w:pPr>
          </w:p>
        </w:tc>
        <w:tc>
          <w:tcPr>
            <w:tcW w:w="240" w:type="dxa"/>
            <w:gridSpan w:val="9"/>
          </w:tcPr>
          <w:p w14:paraId="11E6CF74" w14:textId="77777777" w:rsidR="00BA628F" w:rsidRDefault="00BA628F">
            <w:pPr>
              <w:pStyle w:val="EMPTYCELLSTYLE"/>
            </w:pPr>
          </w:p>
        </w:tc>
        <w:tc>
          <w:tcPr>
            <w:tcW w:w="4020" w:type="dxa"/>
            <w:gridSpan w:val="61"/>
            <w:tcMar>
              <w:top w:w="0" w:type="dxa"/>
              <w:left w:w="0" w:type="dxa"/>
              <w:bottom w:w="0" w:type="dxa"/>
              <w:right w:w="0" w:type="dxa"/>
            </w:tcMar>
          </w:tcPr>
          <w:p w14:paraId="11E6CF75" w14:textId="77777777" w:rsidR="00BA628F" w:rsidRDefault="00BA628F"/>
        </w:tc>
        <w:tc>
          <w:tcPr>
            <w:tcW w:w="379" w:type="dxa"/>
            <w:gridSpan w:val="13"/>
          </w:tcPr>
          <w:p w14:paraId="11E6CF76" w14:textId="77777777" w:rsidR="00BA628F" w:rsidRDefault="00BA628F">
            <w:pPr>
              <w:pStyle w:val="EMPTYCELLSTYLE"/>
            </w:pPr>
          </w:p>
        </w:tc>
        <w:tc>
          <w:tcPr>
            <w:tcW w:w="59" w:type="dxa"/>
            <w:gridSpan w:val="4"/>
          </w:tcPr>
          <w:p w14:paraId="11E6CF77" w14:textId="77777777" w:rsidR="00BA628F" w:rsidRDefault="00BA628F">
            <w:pPr>
              <w:pStyle w:val="EMPTYCELLSTYLE"/>
            </w:pPr>
          </w:p>
        </w:tc>
        <w:tc>
          <w:tcPr>
            <w:tcW w:w="40" w:type="dxa"/>
            <w:gridSpan w:val="3"/>
          </w:tcPr>
          <w:p w14:paraId="11E6CF78" w14:textId="77777777" w:rsidR="00BA628F" w:rsidRDefault="00BA628F">
            <w:pPr>
              <w:pStyle w:val="EMPTYCELLSTYLE"/>
            </w:pPr>
          </w:p>
        </w:tc>
      </w:tr>
      <w:tr w:rsidR="00BA628F" w14:paraId="11E6CF89" w14:textId="77777777" w:rsidTr="002C180E">
        <w:trPr>
          <w:gridAfter w:val="27"/>
          <w:wAfter w:w="1270" w:type="dxa"/>
          <w:trHeight w:hRule="exact" w:val="320"/>
        </w:trPr>
        <w:tc>
          <w:tcPr>
            <w:tcW w:w="450" w:type="dxa"/>
          </w:tcPr>
          <w:p w14:paraId="11E6CF7A"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CF7B" w14:textId="77777777" w:rsidR="00BA628F" w:rsidRDefault="0050071D">
            <w:r>
              <w:rPr>
                <w:rFonts w:ascii="DejaVu Sans" w:eastAsia="DejaVu Sans" w:hAnsi="DejaVu Sans" w:cs="DejaVu Sans"/>
                <w:b/>
                <w:color w:val="000000"/>
              </w:rPr>
              <w:t>Activity Draw Block by HUD:</w:t>
            </w:r>
          </w:p>
        </w:tc>
        <w:tc>
          <w:tcPr>
            <w:tcW w:w="340" w:type="dxa"/>
            <w:gridSpan w:val="2"/>
          </w:tcPr>
          <w:p w14:paraId="11E6CF7C" w14:textId="77777777" w:rsidR="00BA628F" w:rsidRDefault="00BA628F">
            <w:pPr>
              <w:pStyle w:val="EMPTYCELLSTYLE"/>
            </w:pPr>
          </w:p>
        </w:tc>
        <w:tc>
          <w:tcPr>
            <w:tcW w:w="60" w:type="dxa"/>
            <w:gridSpan w:val="3"/>
          </w:tcPr>
          <w:p w14:paraId="11E6CF7D" w14:textId="77777777" w:rsidR="00BA628F" w:rsidRDefault="00BA628F">
            <w:pPr>
              <w:pStyle w:val="EMPTYCELLSTYLE"/>
            </w:pPr>
          </w:p>
        </w:tc>
        <w:tc>
          <w:tcPr>
            <w:tcW w:w="200" w:type="dxa"/>
            <w:gridSpan w:val="5"/>
          </w:tcPr>
          <w:p w14:paraId="11E6CF7E" w14:textId="77777777" w:rsidR="00BA628F" w:rsidRDefault="00BA628F">
            <w:pPr>
              <w:pStyle w:val="EMPTYCELLSTYLE"/>
            </w:pPr>
          </w:p>
        </w:tc>
        <w:tc>
          <w:tcPr>
            <w:tcW w:w="880" w:type="dxa"/>
            <w:gridSpan w:val="16"/>
          </w:tcPr>
          <w:p w14:paraId="11E6CF7F" w14:textId="77777777" w:rsidR="00BA628F" w:rsidRDefault="00BA628F">
            <w:pPr>
              <w:pStyle w:val="EMPTYCELLSTYLE"/>
            </w:pPr>
          </w:p>
        </w:tc>
        <w:tc>
          <w:tcPr>
            <w:tcW w:w="180" w:type="dxa"/>
            <w:gridSpan w:val="3"/>
          </w:tcPr>
          <w:p w14:paraId="11E6CF80" w14:textId="77777777" w:rsidR="00BA628F" w:rsidRDefault="00BA628F">
            <w:pPr>
              <w:pStyle w:val="EMPTYCELLSTYLE"/>
            </w:pPr>
          </w:p>
        </w:tc>
        <w:tc>
          <w:tcPr>
            <w:tcW w:w="80" w:type="dxa"/>
            <w:gridSpan w:val="2"/>
          </w:tcPr>
          <w:p w14:paraId="11E6CF81" w14:textId="77777777" w:rsidR="00BA628F" w:rsidRDefault="00BA628F">
            <w:pPr>
              <w:pStyle w:val="EMPTYCELLSTYLE"/>
            </w:pPr>
          </w:p>
        </w:tc>
        <w:tc>
          <w:tcPr>
            <w:tcW w:w="160" w:type="dxa"/>
            <w:gridSpan w:val="7"/>
          </w:tcPr>
          <w:p w14:paraId="11E6CF82" w14:textId="77777777" w:rsidR="00BA628F" w:rsidRDefault="00BA628F">
            <w:pPr>
              <w:pStyle w:val="EMPTYCELLSTYLE"/>
            </w:pPr>
          </w:p>
        </w:tc>
        <w:tc>
          <w:tcPr>
            <w:tcW w:w="720" w:type="dxa"/>
            <w:gridSpan w:val="18"/>
          </w:tcPr>
          <w:p w14:paraId="11E6CF83" w14:textId="77777777" w:rsidR="00BA628F" w:rsidRDefault="00BA628F">
            <w:pPr>
              <w:pStyle w:val="EMPTYCELLSTYLE"/>
            </w:pPr>
          </w:p>
        </w:tc>
        <w:tc>
          <w:tcPr>
            <w:tcW w:w="240" w:type="dxa"/>
            <w:gridSpan w:val="9"/>
          </w:tcPr>
          <w:p w14:paraId="11E6CF84"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CF85"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CF86" w14:textId="77777777" w:rsidR="00BA628F" w:rsidRDefault="00BA628F">
            <w:pPr>
              <w:pStyle w:val="EMPTYCELLSTYLE"/>
            </w:pPr>
          </w:p>
        </w:tc>
        <w:tc>
          <w:tcPr>
            <w:tcW w:w="59" w:type="dxa"/>
            <w:gridSpan w:val="4"/>
          </w:tcPr>
          <w:p w14:paraId="11E6CF87" w14:textId="77777777" w:rsidR="00BA628F" w:rsidRDefault="00BA628F">
            <w:pPr>
              <w:pStyle w:val="EMPTYCELLSTYLE"/>
            </w:pPr>
          </w:p>
        </w:tc>
        <w:tc>
          <w:tcPr>
            <w:tcW w:w="40" w:type="dxa"/>
            <w:gridSpan w:val="3"/>
          </w:tcPr>
          <w:p w14:paraId="11E6CF88" w14:textId="77777777" w:rsidR="00BA628F" w:rsidRDefault="00BA628F">
            <w:pPr>
              <w:pStyle w:val="EMPTYCELLSTYLE"/>
            </w:pPr>
          </w:p>
        </w:tc>
      </w:tr>
      <w:tr w:rsidR="00BA628F" w14:paraId="11E6CF9A" w14:textId="77777777" w:rsidTr="002C180E">
        <w:trPr>
          <w:gridAfter w:val="27"/>
          <w:wAfter w:w="1270" w:type="dxa"/>
          <w:trHeight w:hRule="exact" w:val="300"/>
        </w:trPr>
        <w:tc>
          <w:tcPr>
            <w:tcW w:w="450" w:type="dxa"/>
          </w:tcPr>
          <w:p w14:paraId="11E6CF8A"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CF8B" w14:textId="77777777" w:rsidR="00BA628F" w:rsidRDefault="0050071D">
            <w:r>
              <w:rPr>
                <w:rFonts w:ascii="SansSerif" w:eastAsia="SansSerif" w:hAnsi="SansSerif" w:cs="SansSerif"/>
                <w:color w:val="000000"/>
                <w:sz w:val="18"/>
              </w:rPr>
              <w:t>Not Blocked</w:t>
            </w:r>
          </w:p>
        </w:tc>
        <w:tc>
          <w:tcPr>
            <w:tcW w:w="440" w:type="dxa"/>
            <w:gridSpan w:val="11"/>
          </w:tcPr>
          <w:p w14:paraId="11E6CF8C" w14:textId="77777777" w:rsidR="00BA628F" w:rsidRDefault="00BA628F">
            <w:pPr>
              <w:pStyle w:val="EMPTYCELLSTYLE"/>
            </w:pPr>
          </w:p>
        </w:tc>
        <w:tc>
          <w:tcPr>
            <w:tcW w:w="340" w:type="dxa"/>
            <w:gridSpan w:val="2"/>
          </w:tcPr>
          <w:p w14:paraId="11E6CF8D" w14:textId="77777777" w:rsidR="00BA628F" w:rsidRDefault="00BA628F">
            <w:pPr>
              <w:pStyle w:val="EMPTYCELLSTYLE"/>
            </w:pPr>
          </w:p>
        </w:tc>
        <w:tc>
          <w:tcPr>
            <w:tcW w:w="60" w:type="dxa"/>
            <w:gridSpan w:val="3"/>
          </w:tcPr>
          <w:p w14:paraId="11E6CF8E" w14:textId="77777777" w:rsidR="00BA628F" w:rsidRDefault="00BA628F">
            <w:pPr>
              <w:pStyle w:val="EMPTYCELLSTYLE"/>
            </w:pPr>
          </w:p>
        </w:tc>
        <w:tc>
          <w:tcPr>
            <w:tcW w:w="200" w:type="dxa"/>
            <w:gridSpan w:val="5"/>
          </w:tcPr>
          <w:p w14:paraId="11E6CF8F" w14:textId="77777777" w:rsidR="00BA628F" w:rsidRDefault="00BA628F">
            <w:pPr>
              <w:pStyle w:val="EMPTYCELLSTYLE"/>
            </w:pPr>
          </w:p>
        </w:tc>
        <w:tc>
          <w:tcPr>
            <w:tcW w:w="880" w:type="dxa"/>
            <w:gridSpan w:val="16"/>
          </w:tcPr>
          <w:p w14:paraId="11E6CF90" w14:textId="77777777" w:rsidR="00BA628F" w:rsidRDefault="00BA628F">
            <w:pPr>
              <w:pStyle w:val="EMPTYCELLSTYLE"/>
            </w:pPr>
          </w:p>
        </w:tc>
        <w:tc>
          <w:tcPr>
            <w:tcW w:w="180" w:type="dxa"/>
            <w:gridSpan w:val="3"/>
          </w:tcPr>
          <w:p w14:paraId="11E6CF91" w14:textId="77777777" w:rsidR="00BA628F" w:rsidRDefault="00BA628F">
            <w:pPr>
              <w:pStyle w:val="EMPTYCELLSTYLE"/>
            </w:pPr>
          </w:p>
        </w:tc>
        <w:tc>
          <w:tcPr>
            <w:tcW w:w="80" w:type="dxa"/>
            <w:gridSpan w:val="2"/>
          </w:tcPr>
          <w:p w14:paraId="11E6CF92" w14:textId="77777777" w:rsidR="00BA628F" w:rsidRDefault="00BA628F">
            <w:pPr>
              <w:pStyle w:val="EMPTYCELLSTYLE"/>
            </w:pPr>
          </w:p>
        </w:tc>
        <w:tc>
          <w:tcPr>
            <w:tcW w:w="160" w:type="dxa"/>
            <w:gridSpan w:val="7"/>
          </w:tcPr>
          <w:p w14:paraId="11E6CF93" w14:textId="77777777" w:rsidR="00BA628F" w:rsidRDefault="00BA628F">
            <w:pPr>
              <w:pStyle w:val="EMPTYCELLSTYLE"/>
            </w:pPr>
          </w:p>
        </w:tc>
        <w:tc>
          <w:tcPr>
            <w:tcW w:w="720" w:type="dxa"/>
            <w:gridSpan w:val="18"/>
          </w:tcPr>
          <w:p w14:paraId="11E6CF94" w14:textId="77777777" w:rsidR="00BA628F" w:rsidRDefault="00BA628F">
            <w:pPr>
              <w:pStyle w:val="EMPTYCELLSTYLE"/>
            </w:pPr>
          </w:p>
        </w:tc>
        <w:tc>
          <w:tcPr>
            <w:tcW w:w="240" w:type="dxa"/>
            <w:gridSpan w:val="9"/>
          </w:tcPr>
          <w:p w14:paraId="11E6CF95" w14:textId="77777777" w:rsidR="00BA628F" w:rsidRDefault="00BA628F">
            <w:pPr>
              <w:pStyle w:val="EMPTYCELLSTYLE"/>
            </w:pPr>
          </w:p>
        </w:tc>
        <w:tc>
          <w:tcPr>
            <w:tcW w:w="4020" w:type="dxa"/>
            <w:gridSpan w:val="61"/>
            <w:tcMar>
              <w:top w:w="0" w:type="dxa"/>
              <w:left w:w="0" w:type="dxa"/>
              <w:bottom w:w="0" w:type="dxa"/>
              <w:right w:w="0" w:type="dxa"/>
            </w:tcMar>
          </w:tcPr>
          <w:p w14:paraId="11E6CF96" w14:textId="77777777" w:rsidR="00BA628F" w:rsidRDefault="00BA628F"/>
        </w:tc>
        <w:tc>
          <w:tcPr>
            <w:tcW w:w="379" w:type="dxa"/>
            <w:gridSpan w:val="13"/>
          </w:tcPr>
          <w:p w14:paraId="11E6CF97" w14:textId="77777777" w:rsidR="00BA628F" w:rsidRDefault="00BA628F">
            <w:pPr>
              <w:pStyle w:val="EMPTYCELLSTYLE"/>
            </w:pPr>
          </w:p>
        </w:tc>
        <w:tc>
          <w:tcPr>
            <w:tcW w:w="59" w:type="dxa"/>
            <w:gridSpan w:val="4"/>
          </w:tcPr>
          <w:p w14:paraId="11E6CF98" w14:textId="77777777" w:rsidR="00BA628F" w:rsidRDefault="00BA628F">
            <w:pPr>
              <w:pStyle w:val="EMPTYCELLSTYLE"/>
            </w:pPr>
          </w:p>
        </w:tc>
        <w:tc>
          <w:tcPr>
            <w:tcW w:w="40" w:type="dxa"/>
            <w:gridSpan w:val="3"/>
          </w:tcPr>
          <w:p w14:paraId="11E6CF99" w14:textId="77777777" w:rsidR="00BA628F" w:rsidRDefault="00BA628F">
            <w:pPr>
              <w:pStyle w:val="EMPTYCELLSTYLE"/>
            </w:pPr>
          </w:p>
        </w:tc>
      </w:tr>
      <w:tr w:rsidR="00BA628F" w14:paraId="11E6CFB7" w14:textId="77777777" w:rsidTr="002C180E">
        <w:trPr>
          <w:trHeight w:hRule="exact" w:val="20"/>
        </w:trPr>
        <w:tc>
          <w:tcPr>
            <w:tcW w:w="450" w:type="dxa"/>
          </w:tcPr>
          <w:p w14:paraId="11E6CF9B" w14:textId="77777777" w:rsidR="00BA628F" w:rsidRDefault="00BA628F">
            <w:pPr>
              <w:pStyle w:val="EMPTYCELLSTYLE"/>
            </w:pPr>
          </w:p>
        </w:tc>
        <w:tc>
          <w:tcPr>
            <w:tcW w:w="40" w:type="dxa"/>
            <w:gridSpan w:val="2"/>
          </w:tcPr>
          <w:p w14:paraId="11E6CF9C" w14:textId="77777777" w:rsidR="00BA628F" w:rsidRDefault="00BA628F">
            <w:pPr>
              <w:pStyle w:val="EMPTYCELLSTYLE"/>
            </w:pPr>
          </w:p>
        </w:tc>
        <w:tc>
          <w:tcPr>
            <w:tcW w:w="380" w:type="dxa"/>
          </w:tcPr>
          <w:p w14:paraId="11E6CF9D" w14:textId="77777777" w:rsidR="00BA628F" w:rsidRDefault="00BA628F">
            <w:pPr>
              <w:pStyle w:val="EMPTYCELLSTYLE"/>
            </w:pPr>
          </w:p>
        </w:tc>
        <w:tc>
          <w:tcPr>
            <w:tcW w:w="1470" w:type="dxa"/>
            <w:gridSpan w:val="11"/>
          </w:tcPr>
          <w:p w14:paraId="11E6CF9E" w14:textId="77777777" w:rsidR="00BA628F" w:rsidRDefault="00BA628F">
            <w:pPr>
              <w:pStyle w:val="EMPTYCELLSTYLE"/>
            </w:pPr>
          </w:p>
        </w:tc>
        <w:tc>
          <w:tcPr>
            <w:tcW w:w="40" w:type="dxa"/>
            <w:gridSpan w:val="2"/>
          </w:tcPr>
          <w:p w14:paraId="11E6CF9F" w14:textId="77777777" w:rsidR="00BA628F" w:rsidRDefault="00BA628F">
            <w:pPr>
              <w:pStyle w:val="EMPTYCELLSTYLE"/>
            </w:pPr>
          </w:p>
        </w:tc>
        <w:tc>
          <w:tcPr>
            <w:tcW w:w="760" w:type="dxa"/>
            <w:gridSpan w:val="9"/>
          </w:tcPr>
          <w:p w14:paraId="11E6CFA0" w14:textId="77777777" w:rsidR="00BA628F" w:rsidRDefault="00BA628F">
            <w:pPr>
              <w:pStyle w:val="EMPTYCELLSTYLE"/>
            </w:pPr>
          </w:p>
        </w:tc>
        <w:tc>
          <w:tcPr>
            <w:tcW w:w="340" w:type="dxa"/>
            <w:gridSpan w:val="12"/>
          </w:tcPr>
          <w:p w14:paraId="11E6CFA1" w14:textId="77777777" w:rsidR="00BA628F" w:rsidRDefault="00BA628F">
            <w:pPr>
              <w:pStyle w:val="EMPTYCELLSTYLE"/>
            </w:pPr>
          </w:p>
        </w:tc>
        <w:tc>
          <w:tcPr>
            <w:tcW w:w="520" w:type="dxa"/>
            <w:gridSpan w:val="6"/>
          </w:tcPr>
          <w:p w14:paraId="11E6CFA2" w14:textId="77777777" w:rsidR="00BA628F" w:rsidRDefault="00BA628F">
            <w:pPr>
              <w:pStyle w:val="EMPTYCELLSTYLE"/>
            </w:pPr>
          </w:p>
        </w:tc>
        <w:tc>
          <w:tcPr>
            <w:tcW w:w="440" w:type="dxa"/>
            <w:gridSpan w:val="14"/>
          </w:tcPr>
          <w:p w14:paraId="11E6CFA3" w14:textId="77777777" w:rsidR="00BA628F" w:rsidRDefault="00BA628F">
            <w:pPr>
              <w:pStyle w:val="EMPTYCELLSTYLE"/>
            </w:pPr>
          </w:p>
        </w:tc>
        <w:tc>
          <w:tcPr>
            <w:tcW w:w="340" w:type="dxa"/>
            <w:gridSpan w:val="2"/>
          </w:tcPr>
          <w:p w14:paraId="11E6CFA4" w14:textId="77777777" w:rsidR="00BA628F" w:rsidRDefault="00BA628F">
            <w:pPr>
              <w:pStyle w:val="EMPTYCELLSTYLE"/>
            </w:pPr>
          </w:p>
        </w:tc>
        <w:tc>
          <w:tcPr>
            <w:tcW w:w="60" w:type="dxa"/>
            <w:gridSpan w:val="2"/>
          </w:tcPr>
          <w:p w14:paraId="11E6CFA5" w14:textId="77777777" w:rsidR="00BA628F" w:rsidRDefault="00BA628F">
            <w:pPr>
              <w:pStyle w:val="EMPTYCELLSTYLE"/>
            </w:pPr>
          </w:p>
        </w:tc>
        <w:tc>
          <w:tcPr>
            <w:tcW w:w="200" w:type="dxa"/>
            <w:gridSpan w:val="2"/>
          </w:tcPr>
          <w:p w14:paraId="11E6CFA6" w14:textId="77777777" w:rsidR="00BA628F" w:rsidRDefault="00BA628F">
            <w:pPr>
              <w:pStyle w:val="EMPTYCELLSTYLE"/>
            </w:pPr>
          </w:p>
        </w:tc>
        <w:tc>
          <w:tcPr>
            <w:tcW w:w="880" w:type="dxa"/>
            <w:gridSpan w:val="24"/>
          </w:tcPr>
          <w:p w14:paraId="11E6CFA7" w14:textId="77777777" w:rsidR="00BA628F" w:rsidRDefault="00BA628F">
            <w:pPr>
              <w:pStyle w:val="EMPTYCELLSTYLE"/>
            </w:pPr>
          </w:p>
        </w:tc>
        <w:tc>
          <w:tcPr>
            <w:tcW w:w="180" w:type="dxa"/>
            <w:gridSpan w:val="5"/>
          </w:tcPr>
          <w:p w14:paraId="11E6CFA8" w14:textId="77777777" w:rsidR="00BA628F" w:rsidRDefault="00BA628F">
            <w:pPr>
              <w:pStyle w:val="EMPTYCELLSTYLE"/>
            </w:pPr>
          </w:p>
        </w:tc>
        <w:tc>
          <w:tcPr>
            <w:tcW w:w="80" w:type="dxa"/>
            <w:gridSpan w:val="2"/>
          </w:tcPr>
          <w:p w14:paraId="11E6CFA9" w14:textId="77777777" w:rsidR="00BA628F" w:rsidRDefault="00BA628F">
            <w:pPr>
              <w:pStyle w:val="EMPTYCELLSTYLE"/>
            </w:pPr>
          </w:p>
        </w:tc>
        <w:tc>
          <w:tcPr>
            <w:tcW w:w="160" w:type="dxa"/>
            <w:gridSpan w:val="7"/>
          </w:tcPr>
          <w:p w14:paraId="11E6CFAA" w14:textId="77777777" w:rsidR="00BA628F" w:rsidRDefault="00BA628F">
            <w:pPr>
              <w:pStyle w:val="EMPTYCELLSTYLE"/>
            </w:pPr>
          </w:p>
        </w:tc>
        <w:tc>
          <w:tcPr>
            <w:tcW w:w="720" w:type="dxa"/>
            <w:gridSpan w:val="18"/>
          </w:tcPr>
          <w:p w14:paraId="11E6CFAB" w14:textId="77777777" w:rsidR="00BA628F" w:rsidRDefault="00BA628F">
            <w:pPr>
              <w:pStyle w:val="EMPTYCELLSTYLE"/>
            </w:pPr>
          </w:p>
        </w:tc>
        <w:tc>
          <w:tcPr>
            <w:tcW w:w="240" w:type="dxa"/>
            <w:gridSpan w:val="3"/>
          </w:tcPr>
          <w:p w14:paraId="11E6CFAC" w14:textId="77777777" w:rsidR="00BA628F" w:rsidRDefault="00BA628F">
            <w:pPr>
              <w:pStyle w:val="EMPTYCELLSTYLE"/>
            </w:pPr>
          </w:p>
        </w:tc>
        <w:tc>
          <w:tcPr>
            <w:tcW w:w="40" w:type="dxa"/>
          </w:tcPr>
          <w:p w14:paraId="11E6CFAD" w14:textId="77777777" w:rsidR="00BA628F" w:rsidRDefault="00BA628F">
            <w:pPr>
              <w:pStyle w:val="EMPTYCELLSTYLE"/>
            </w:pPr>
          </w:p>
        </w:tc>
        <w:tc>
          <w:tcPr>
            <w:tcW w:w="3780" w:type="dxa"/>
            <w:gridSpan w:val="67"/>
          </w:tcPr>
          <w:p w14:paraId="11E6CFAE" w14:textId="77777777" w:rsidR="00BA628F" w:rsidRDefault="00BA628F">
            <w:pPr>
              <w:pStyle w:val="EMPTYCELLSTYLE"/>
            </w:pPr>
          </w:p>
        </w:tc>
        <w:tc>
          <w:tcPr>
            <w:tcW w:w="40" w:type="dxa"/>
          </w:tcPr>
          <w:p w14:paraId="11E6CFAF" w14:textId="77777777" w:rsidR="00BA628F" w:rsidRDefault="00BA628F">
            <w:pPr>
              <w:pStyle w:val="EMPTYCELLSTYLE"/>
            </w:pPr>
          </w:p>
        </w:tc>
        <w:tc>
          <w:tcPr>
            <w:tcW w:w="40" w:type="dxa"/>
          </w:tcPr>
          <w:p w14:paraId="11E6CFB0" w14:textId="77777777" w:rsidR="00BA628F" w:rsidRDefault="00BA628F">
            <w:pPr>
              <w:pStyle w:val="EMPTYCELLSTYLE"/>
            </w:pPr>
          </w:p>
        </w:tc>
        <w:tc>
          <w:tcPr>
            <w:tcW w:w="40" w:type="dxa"/>
          </w:tcPr>
          <w:p w14:paraId="11E6CFB1" w14:textId="77777777" w:rsidR="00BA628F" w:rsidRDefault="00BA628F">
            <w:pPr>
              <w:pStyle w:val="EMPTYCELLSTYLE"/>
            </w:pPr>
          </w:p>
        </w:tc>
        <w:tc>
          <w:tcPr>
            <w:tcW w:w="40" w:type="dxa"/>
          </w:tcPr>
          <w:p w14:paraId="11E6CFB2" w14:textId="77777777" w:rsidR="00BA628F" w:rsidRDefault="00BA628F">
            <w:pPr>
              <w:pStyle w:val="EMPTYCELLSTYLE"/>
            </w:pPr>
          </w:p>
        </w:tc>
        <w:tc>
          <w:tcPr>
            <w:tcW w:w="40" w:type="dxa"/>
            <w:gridSpan w:val="2"/>
          </w:tcPr>
          <w:p w14:paraId="11E6CFB3" w14:textId="77777777" w:rsidR="00BA628F" w:rsidRDefault="00BA628F">
            <w:pPr>
              <w:pStyle w:val="EMPTYCELLSTYLE"/>
            </w:pPr>
          </w:p>
        </w:tc>
        <w:tc>
          <w:tcPr>
            <w:tcW w:w="379" w:type="dxa"/>
            <w:gridSpan w:val="12"/>
          </w:tcPr>
          <w:p w14:paraId="11E6CFB4" w14:textId="77777777" w:rsidR="00BA628F" w:rsidRDefault="00BA628F">
            <w:pPr>
              <w:pStyle w:val="EMPTYCELLSTYLE"/>
            </w:pPr>
          </w:p>
        </w:tc>
        <w:tc>
          <w:tcPr>
            <w:tcW w:w="59" w:type="dxa"/>
            <w:gridSpan w:val="2"/>
          </w:tcPr>
          <w:p w14:paraId="11E6CFB5" w14:textId="77777777" w:rsidR="00BA628F" w:rsidRDefault="00BA628F">
            <w:pPr>
              <w:pStyle w:val="EMPTYCELLSTYLE"/>
            </w:pPr>
          </w:p>
        </w:tc>
        <w:tc>
          <w:tcPr>
            <w:tcW w:w="500" w:type="dxa"/>
            <w:gridSpan w:val="3"/>
          </w:tcPr>
          <w:p w14:paraId="11E6CFB6" w14:textId="77777777" w:rsidR="00BA628F" w:rsidRDefault="00BA628F">
            <w:pPr>
              <w:pStyle w:val="EMPTYCELLSTYLE"/>
            </w:pPr>
          </w:p>
        </w:tc>
      </w:tr>
      <w:tr w:rsidR="00BA628F" w14:paraId="11E6CFCD" w14:textId="77777777" w:rsidTr="002C180E">
        <w:trPr>
          <w:gridAfter w:val="27"/>
          <w:wAfter w:w="1270" w:type="dxa"/>
          <w:trHeight w:hRule="exact" w:val="320"/>
        </w:trPr>
        <w:tc>
          <w:tcPr>
            <w:tcW w:w="450" w:type="dxa"/>
          </w:tcPr>
          <w:p w14:paraId="11E6CFB8"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CFB9" w14:textId="77777777" w:rsidR="00BA628F" w:rsidRDefault="0050071D">
            <w:r>
              <w:rPr>
                <w:rFonts w:ascii="DejaVu Sans" w:eastAsia="DejaVu Sans" w:hAnsi="DejaVu Sans" w:cs="DejaVu Sans"/>
                <w:b/>
                <w:color w:val="000000"/>
              </w:rPr>
              <w:t>Block Drawdown By Grantee:</w:t>
            </w:r>
          </w:p>
        </w:tc>
        <w:tc>
          <w:tcPr>
            <w:tcW w:w="340" w:type="dxa"/>
            <w:gridSpan w:val="2"/>
          </w:tcPr>
          <w:p w14:paraId="11E6CFBA" w14:textId="77777777" w:rsidR="00BA628F" w:rsidRDefault="00BA628F">
            <w:pPr>
              <w:pStyle w:val="EMPTYCELLSTYLE"/>
            </w:pPr>
          </w:p>
        </w:tc>
        <w:tc>
          <w:tcPr>
            <w:tcW w:w="60" w:type="dxa"/>
            <w:gridSpan w:val="3"/>
          </w:tcPr>
          <w:p w14:paraId="11E6CFBB" w14:textId="77777777" w:rsidR="00BA628F" w:rsidRDefault="00BA628F">
            <w:pPr>
              <w:pStyle w:val="EMPTYCELLSTYLE"/>
            </w:pPr>
          </w:p>
        </w:tc>
        <w:tc>
          <w:tcPr>
            <w:tcW w:w="200" w:type="dxa"/>
            <w:gridSpan w:val="5"/>
          </w:tcPr>
          <w:p w14:paraId="11E6CFBC" w14:textId="77777777" w:rsidR="00BA628F" w:rsidRDefault="00BA628F">
            <w:pPr>
              <w:pStyle w:val="EMPTYCELLSTYLE"/>
            </w:pPr>
          </w:p>
        </w:tc>
        <w:tc>
          <w:tcPr>
            <w:tcW w:w="880" w:type="dxa"/>
            <w:gridSpan w:val="16"/>
          </w:tcPr>
          <w:p w14:paraId="11E6CFBD" w14:textId="77777777" w:rsidR="00BA628F" w:rsidRDefault="00BA628F">
            <w:pPr>
              <w:pStyle w:val="EMPTYCELLSTYLE"/>
            </w:pPr>
          </w:p>
        </w:tc>
        <w:tc>
          <w:tcPr>
            <w:tcW w:w="180" w:type="dxa"/>
            <w:gridSpan w:val="3"/>
          </w:tcPr>
          <w:p w14:paraId="11E6CFBE" w14:textId="77777777" w:rsidR="00BA628F" w:rsidRDefault="00BA628F">
            <w:pPr>
              <w:pStyle w:val="EMPTYCELLSTYLE"/>
            </w:pPr>
          </w:p>
        </w:tc>
        <w:tc>
          <w:tcPr>
            <w:tcW w:w="80" w:type="dxa"/>
            <w:gridSpan w:val="2"/>
          </w:tcPr>
          <w:p w14:paraId="11E6CFBF" w14:textId="77777777" w:rsidR="00BA628F" w:rsidRDefault="00BA628F">
            <w:pPr>
              <w:pStyle w:val="EMPTYCELLSTYLE"/>
            </w:pPr>
          </w:p>
        </w:tc>
        <w:tc>
          <w:tcPr>
            <w:tcW w:w="160" w:type="dxa"/>
            <w:gridSpan w:val="7"/>
          </w:tcPr>
          <w:p w14:paraId="11E6CFC0" w14:textId="77777777" w:rsidR="00BA628F" w:rsidRDefault="00BA628F">
            <w:pPr>
              <w:pStyle w:val="EMPTYCELLSTYLE"/>
            </w:pPr>
          </w:p>
        </w:tc>
        <w:tc>
          <w:tcPr>
            <w:tcW w:w="720" w:type="dxa"/>
            <w:gridSpan w:val="18"/>
          </w:tcPr>
          <w:p w14:paraId="11E6CFC1" w14:textId="77777777" w:rsidR="00BA628F" w:rsidRDefault="00BA628F">
            <w:pPr>
              <w:pStyle w:val="EMPTYCELLSTYLE"/>
            </w:pPr>
          </w:p>
        </w:tc>
        <w:tc>
          <w:tcPr>
            <w:tcW w:w="240" w:type="dxa"/>
            <w:gridSpan w:val="9"/>
          </w:tcPr>
          <w:p w14:paraId="11E6CFC2" w14:textId="77777777" w:rsidR="00BA628F" w:rsidRDefault="00BA628F">
            <w:pPr>
              <w:pStyle w:val="EMPTYCELLSTYLE"/>
            </w:pPr>
          </w:p>
        </w:tc>
        <w:tc>
          <w:tcPr>
            <w:tcW w:w="40" w:type="dxa"/>
          </w:tcPr>
          <w:p w14:paraId="11E6CFC3" w14:textId="77777777" w:rsidR="00BA628F" w:rsidRDefault="00BA628F">
            <w:pPr>
              <w:pStyle w:val="EMPTYCELLSTYLE"/>
            </w:pPr>
          </w:p>
        </w:tc>
        <w:tc>
          <w:tcPr>
            <w:tcW w:w="3780" w:type="dxa"/>
            <w:gridSpan w:val="52"/>
          </w:tcPr>
          <w:p w14:paraId="11E6CFC4" w14:textId="77777777" w:rsidR="00BA628F" w:rsidRDefault="00BA628F">
            <w:pPr>
              <w:pStyle w:val="EMPTYCELLSTYLE"/>
            </w:pPr>
          </w:p>
        </w:tc>
        <w:tc>
          <w:tcPr>
            <w:tcW w:w="40" w:type="dxa"/>
          </w:tcPr>
          <w:p w14:paraId="11E6CFC5" w14:textId="77777777" w:rsidR="00BA628F" w:rsidRDefault="00BA628F">
            <w:pPr>
              <w:pStyle w:val="EMPTYCELLSTYLE"/>
            </w:pPr>
          </w:p>
        </w:tc>
        <w:tc>
          <w:tcPr>
            <w:tcW w:w="40" w:type="dxa"/>
          </w:tcPr>
          <w:p w14:paraId="11E6CFC6" w14:textId="77777777" w:rsidR="00BA628F" w:rsidRDefault="00BA628F">
            <w:pPr>
              <w:pStyle w:val="EMPTYCELLSTYLE"/>
            </w:pPr>
          </w:p>
        </w:tc>
        <w:tc>
          <w:tcPr>
            <w:tcW w:w="40" w:type="dxa"/>
            <w:gridSpan w:val="2"/>
          </w:tcPr>
          <w:p w14:paraId="11E6CFC7" w14:textId="77777777" w:rsidR="00BA628F" w:rsidRDefault="00BA628F">
            <w:pPr>
              <w:pStyle w:val="EMPTYCELLSTYLE"/>
            </w:pPr>
          </w:p>
        </w:tc>
        <w:tc>
          <w:tcPr>
            <w:tcW w:w="40" w:type="dxa"/>
            <w:gridSpan w:val="2"/>
          </w:tcPr>
          <w:p w14:paraId="11E6CFC8" w14:textId="77777777" w:rsidR="00BA628F" w:rsidRDefault="00BA628F">
            <w:pPr>
              <w:pStyle w:val="EMPTYCELLSTYLE"/>
            </w:pPr>
          </w:p>
        </w:tc>
        <w:tc>
          <w:tcPr>
            <w:tcW w:w="40" w:type="dxa"/>
            <w:gridSpan w:val="2"/>
          </w:tcPr>
          <w:p w14:paraId="11E6CFC9" w14:textId="77777777" w:rsidR="00BA628F" w:rsidRDefault="00BA628F">
            <w:pPr>
              <w:pStyle w:val="EMPTYCELLSTYLE"/>
            </w:pPr>
          </w:p>
        </w:tc>
        <w:tc>
          <w:tcPr>
            <w:tcW w:w="379" w:type="dxa"/>
            <w:gridSpan w:val="13"/>
          </w:tcPr>
          <w:p w14:paraId="11E6CFCA" w14:textId="77777777" w:rsidR="00BA628F" w:rsidRDefault="00BA628F">
            <w:pPr>
              <w:pStyle w:val="EMPTYCELLSTYLE"/>
            </w:pPr>
          </w:p>
        </w:tc>
        <w:tc>
          <w:tcPr>
            <w:tcW w:w="59" w:type="dxa"/>
            <w:gridSpan w:val="4"/>
          </w:tcPr>
          <w:p w14:paraId="11E6CFCB" w14:textId="77777777" w:rsidR="00BA628F" w:rsidRDefault="00BA628F">
            <w:pPr>
              <w:pStyle w:val="EMPTYCELLSTYLE"/>
            </w:pPr>
          </w:p>
        </w:tc>
        <w:tc>
          <w:tcPr>
            <w:tcW w:w="40" w:type="dxa"/>
            <w:gridSpan w:val="3"/>
          </w:tcPr>
          <w:p w14:paraId="11E6CFCC" w14:textId="77777777" w:rsidR="00BA628F" w:rsidRDefault="00BA628F">
            <w:pPr>
              <w:pStyle w:val="EMPTYCELLSTYLE"/>
            </w:pPr>
          </w:p>
        </w:tc>
      </w:tr>
      <w:tr w:rsidR="00BA628F" w14:paraId="11E6CFE4" w14:textId="77777777" w:rsidTr="002C180E">
        <w:trPr>
          <w:gridAfter w:val="27"/>
          <w:wAfter w:w="1270" w:type="dxa"/>
          <w:trHeight w:hRule="exact" w:val="300"/>
        </w:trPr>
        <w:tc>
          <w:tcPr>
            <w:tcW w:w="450" w:type="dxa"/>
          </w:tcPr>
          <w:p w14:paraId="11E6CFCE"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CFCF" w14:textId="77777777" w:rsidR="00BA628F" w:rsidRDefault="0050071D">
            <w:r>
              <w:rPr>
                <w:rFonts w:ascii="SansSerif" w:eastAsia="SansSerif" w:hAnsi="SansSerif" w:cs="SansSerif"/>
                <w:color w:val="000000"/>
                <w:sz w:val="18"/>
              </w:rPr>
              <w:t>Not Blocked</w:t>
            </w:r>
          </w:p>
        </w:tc>
        <w:tc>
          <w:tcPr>
            <w:tcW w:w="440" w:type="dxa"/>
            <w:gridSpan w:val="11"/>
          </w:tcPr>
          <w:p w14:paraId="11E6CFD0" w14:textId="77777777" w:rsidR="00BA628F" w:rsidRDefault="00BA628F">
            <w:pPr>
              <w:pStyle w:val="EMPTYCELLSTYLE"/>
            </w:pPr>
          </w:p>
        </w:tc>
        <w:tc>
          <w:tcPr>
            <w:tcW w:w="340" w:type="dxa"/>
            <w:gridSpan w:val="2"/>
          </w:tcPr>
          <w:p w14:paraId="11E6CFD1" w14:textId="77777777" w:rsidR="00BA628F" w:rsidRDefault="00BA628F">
            <w:pPr>
              <w:pStyle w:val="EMPTYCELLSTYLE"/>
            </w:pPr>
          </w:p>
        </w:tc>
        <w:tc>
          <w:tcPr>
            <w:tcW w:w="60" w:type="dxa"/>
            <w:gridSpan w:val="3"/>
          </w:tcPr>
          <w:p w14:paraId="11E6CFD2" w14:textId="77777777" w:rsidR="00BA628F" w:rsidRDefault="00BA628F">
            <w:pPr>
              <w:pStyle w:val="EMPTYCELLSTYLE"/>
            </w:pPr>
          </w:p>
        </w:tc>
        <w:tc>
          <w:tcPr>
            <w:tcW w:w="200" w:type="dxa"/>
            <w:gridSpan w:val="5"/>
          </w:tcPr>
          <w:p w14:paraId="11E6CFD3" w14:textId="77777777" w:rsidR="00BA628F" w:rsidRDefault="00BA628F">
            <w:pPr>
              <w:pStyle w:val="EMPTYCELLSTYLE"/>
            </w:pPr>
          </w:p>
        </w:tc>
        <w:tc>
          <w:tcPr>
            <w:tcW w:w="880" w:type="dxa"/>
            <w:gridSpan w:val="16"/>
          </w:tcPr>
          <w:p w14:paraId="11E6CFD4" w14:textId="77777777" w:rsidR="00BA628F" w:rsidRDefault="00BA628F">
            <w:pPr>
              <w:pStyle w:val="EMPTYCELLSTYLE"/>
            </w:pPr>
          </w:p>
        </w:tc>
        <w:tc>
          <w:tcPr>
            <w:tcW w:w="180" w:type="dxa"/>
            <w:gridSpan w:val="3"/>
          </w:tcPr>
          <w:p w14:paraId="11E6CFD5" w14:textId="77777777" w:rsidR="00BA628F" w:rsidRDefault="00BA628F">
            <w:pPr>
              <w:pStyle w:val="EMPTYCELLSTYLE"/>
            </w:pPr>
          </w:p>
        </w:tc>
        <w:tc>
          <w:tcPr>
            <w:tcW w:w="80" w:type="dxa"/>
            <w:gridSpan w:val="2"/>
          </w:tcPr>
          <w:p w14:paraId="11E6CFD6" w14:textId="77777777" w:rsidR="00BA628F" w:rsidRDefault="00BA628F">
            <w:pPr>
              <w:pStyle w:val="EMPTYCELLSTYLE"/>
            </w:pPr>
          </w:p>
        </w:tc>
        <w:tc>
          <w:tcPr>
            <w:tcW w:w="160" w:type="dxa"/>
            <w:gridSpan w:val="7"/>
          </w:tcPr>
          <w:p w14:paraId="11E6CFD7" w14:textId="77777777" w:rsidR="00BA628F" w:rsidRDefault="00BA628F">
            <w:pPr>
              <w:pStyle w:val="EMPTYCELLSTYLE"/>
            </w:pPr>
          </w:p>
        </w:tc>
        <w:tc>
          <w:tcPr>
            <w:tcW w:w="720" w:type="dxa"/>
            <w:gridSpan w:val="18"/>
          </w:tcPr>
          <w:p w14:paraId="11E6CFD8" w14:textId="77777777" w:rsidR="00BA628F" w:rsidRDefault="00BA628F">
            <w:pPr>
              <w:pStyle w:val="EMPTYCELLSTYLE"/>
            </w:pPr>
          </w:p>
        </w:tc>
        <w:tc>
          <w:tcPr>
            <w:tcW w:w="240" w:type="dxa"/>
            <w:gridSpan w:val="9"/>
          </w:tcPr>
          <w:p w14:paraId="11E6CFD9" w14:textId="77777777" w:rsidR="00BA628F" w:rsidRDefault="00BA628F">
            <w:pPr>
              <w:pStyle w:val="EMPTYCELLSTYLE"/>
            </w:pPr>
          </w:p>
        </w:tc>
        <w:tc>
          <w:tcPr>
            <w:tcW w:w="40" w:type="dxa"/>
          </w:tcPr>
          <w:p w14:paraId="11E6CFDA" w14:textId="77777777" w:rsidR="00BA628F" w:rsidRDefault="00BA628F">
            <w:pPr>
              <w:pStyle w:val="EMPTYCELLSTYLE"/>
            </w:pPr>
          </w:p>
        </w:tc>
        <w:tc>
          <w:tcPr>
            <w:tcW w:w="3780" w:type="dxa"/>
            <w:gridSpan w:val="52"/>
          </w:tcPr>
          <w:p w14:paraId="11E6CFDB" w14:textId="77777777" w:rsidR="00BA628F" w:rsidRDefault="00BA628F">
            <w:pPr>
              <w:pStyle w:val="EMPTYCELLSTYLE"/>
            </w:pPr>
          </w:p>
        </w:tc>
        <w:tc>
          <w:tcPr>
            <w:tcW w:w="40" w:type="dxa"/>
          </w:tcPr>
          <w:p w14:paraId="11E6CFDC" w14:textId="77777777" w:rsidR="00BA628F" w:rsidRDefault="00BA628F">
            <w:pPr>
              <w:pStyle w:val="EMPTYCELLSTYLE"/>
            </w:pPr>
          </w:p>
        </w:tc>
        <w:tc>
          <w:tcPr>
            <w:tcW w:w="40" w:type="dxa"/>
          </w:tcPr>
          <w:p w14:paraId="11E6CFDD" w14:textId="77777777" w:rsidR="00BA628F" w:rsidRDefault="00BA628F">
            <w:pPr>
              <w:pStyle w:val="EMPTYCELLSTYLE"/>
            </w:pPr>
          </w:p>
        </w:tc>
        <w:tc>
          <w:tcPr>
            <w:tcW w:w="40" w:type="dxa"/>
            <w:gridSpan w:val="2"/>
          </w:tcPr>
          <w:p w14:paraId="11E6CFDE" w14:textId="77777777" w:rsidR="00BA628F" w:rsidRDefault="00BA628F">
            <w:pPr>
              <w:pStyle w:val="EMPTYCELLSTYLE"/>
            </w:pPr>
          </w:p>
        </w:tc>
        <w:tc>
          <w:tcPr>
            <w:tcW w:w="40" w:type="dxa"/>
            <w:gridSpan w:val="2"/>
          </w:tcPr>
          <w:p w14:paraId="11E6CFDF" w14:textId="77777777" w:rsidR="00BA628F" w:rsidRDefault="00BA628F">
            <w:pPr>
              <w:pStyle w:val="EMPTYCELLSTYLE"/>
            </w:pPr>
          </w:p>
        </w:tc>
        <w:tc>
          <w:tcPr>
            <w:tcW w:w="40" w:type="dxa"/>
            <w:gridSpan w:val="2"/>
          </w:tcPr>
          <w:p w14:paraId="11E6CFE0" w14:textId="77777777" w:rsidR="00BA628F" w:rsidRDefault="00BA628F">
            <w:pPr>
              <w:pStyle w:val="EMPTYCELLSTYLE"/>
            </w:pPr>
          </w:p>
        </w:tc>
        <w:tc>
          <w:tcPr>
            <w:tcW w:w="379" w:type="dxa"/>
            <w:gridSpan w:val="13"/>
          </w:tcPr>
          <w:p w14:paraId="11E6CFE1" w14:textId="77777777" w:rsidR="00BA628F" w:rsidRDefault="00BA628F">
            <w:pPr>
              <w:pStyle w:val="EMPTYCELLSTYLE"/>
            </w:pPr>
          </w:p>
        </w:tc>
        <w:tc>
          <w:tcPr>
            <w:tcW w:w="59" w:type="dxa"/>
            <w:gridSpan w:val="4"/>
          </w:tcPr>
          <w:p w14:paraId="11E6CFE2" w14:textId="77777777" w:rsidR="00BA628F" w:rsidRDefault="00BA628F">
            <w:pPr>
              <w:pStyle w:val="EMPTYCELLSTYLE"/>
            </w:pPr>
          </w:p>
        </w:tc>
        <w:tc>
          <w:tcPr>
            <w:tcW w:w="40" w:type="dxa"/>
            <w:gridSpan w:val="3"/>
          </w:tcPr>
          <w:p w14:paraId="11E6CFE3" w14:textId="77777777" w:rsidR="00BA628F" w:rsidRDefault="00BA628F">
            <w:pPr>
              <w:pStyle w:val="EMPTYCELLSTYLE"/>
            </w:pPr>
          </w:p>
        </w:tc>
      </w:tr>
      <w:tr w:rsidR="00BA628F" w14:paraId="11E6D001" w14:textId="77777777" w:rsidTr="002C180E">
        <w:trPr>
          <w:trHeight w:hRule="exact" w:val="60"/>
        </w:trPr>
        <w:tc>
          <w:tcPr>
            <w:tcW w:w="450" w:type="dxa"/>
          </w:tcPr>
          <w:p w14:paraId="11E6CFE5" w14:textId="77777777" w:rsidR="00BA628F" w:rsidRDefault="00BA628F">
            <w:pPr>
              <w:pStyle w:val="EMPTYCELLSTYLE"/>
            </w:pPr>
          </w:p>
        </w:tc>
        <w:tc>
          <w:tcPr>
            <w:tcW w:w="40" w:type="dxa"/>
            <w:gridSpan w:val="2"/>
          </w:tcPr>
          <w:p w14:paraId="11E6CFE6" w14:textId="77777777" w:rsidR="00BA628F" w:rsidRDefault="00BA628F">
            <w:pPr>
              <w:pStyle w:val="EMPTYCELLSTYLE"/>
            </w:pPr>
          </w:p>
        </w:tc>
        <w:tc>
          <w:tcPr>
            <w:tcW w:w="380" w:type="dxa"/>
          </w:tcPr>
          <w:p w14:paraId="11E6CFE7" w14:textId="77777777" w:rsidR="00BA628F" w:rsidRDefault="00BA628F">
            <w:pPr>
              <w:pStyle w:val="EMPTYCELLSTYLE"/>
            </w:pPr>
          </w:p>
        </w:tc>
        <w:tc>
          <w:tcPr>
            <w:tcW w:w="1470" w:type="dxa"/>
            <w:gridSpan w:val="11"/>
          </w:tcPr>
          <w:p w14:paraId="11E6CFE8" w14:textId="77777777" w:rsidR="00BA628F" w:rsidRDefault="00BA628F">
            <w:pPr>
              <w:pStyle w:val="EMPTYCELLSTYLE"/>
            </w:pPr>
          </w:p>
        </w:tc>
        <w:tc>
          <w:tcPr>
            <w:tcW w:w="40" w:type="dxa"/>
            <w:gridSpan w:val="2"/>
          </w:tcPr>
          <w:p w14:paraId="11E6CFE9" w14:textId="77777777" w:rsidR="00BA628F" w:rsidRDefault="00BA628F">
            <w:pPr>
              <w:pStyle w:val="EMPTYCELLSTYLE"/>
            </w:pPr>
          </w:p>
        </w:tc>
        <w:tc>
          <w:tcPr>
            <w:tcW w:w="760" w:type="dxa"/>
            <w:gridSpan w:val="9"/>
          </w:tcPr>
          <w:p w14:paraId="11E6CFEA" w14:textId="77777777" w:rsidR="00BA628F" w:rsidRDefault="00BA628F">
            <w:pPr>
              <w:pStyle w:val="EMPTYCELLSTYLE"/>
            </w:pPr>
          </w:p>
        </w:tc>
        <w:tc>
          <w:tcPr>
            <w:tcW w:w="340" w:type="dxa"/>
            <w:gridSpan w:val="12"/>
          </w:tcPr>
          <w:p w14:paraId="11E6CFEB" w14:textId="77777777" w:rsidR="00BA628F" w:rsidRDefault="00BA628F">
            <w:pPr>
              <w:pStyle w:val="EMPTYCELLSTYLE"/>
            </w:pPr>
          </w:p>
        </w:tc>
        <w:tc>
          <w:tcPr>
            <w:tcW w:w="520" w:type="dxa"/>
            <w:gridSpan w:val="6"/>
          </w:tcPr>
          <w:p w14:paraId="11E6CFEC" w14:textId="77777777" w:rsidR="00BA628F" w:rsidRDefault="00BA628F">
            <w:pPr>
              <w:pStyle w:val="EMPTYCELLSTYLE"/>
            </w:pPr>
          </w:p>
        </w:tc>
        <w:tc>
          <w:tcPr>
            <w:tcW w:w="440" w:type="dxa"/>
            <w:gridSpan w:val="14"/>
          </w:tcPr>
          <w:p w14:paraId="11E6CFED" w14:textId="77777777" w:rsidR="00BA628F" w:rsidRDefault="00BA628F">
            <w:pPr>
              <w:pStyle w:val="EMPTYCELLSTYLE"/>
            </w:pPr>
          </w:p>
        </w:tc>
        <w:tc>
          <w:tcPr>
            <w:tcW w:w="340" w:type="dxa"/>
            <w:gridSpan w:val="2"/>
          </w:tcPr>
          <w:p w14:paraId="11E6CFEE" w14:textId="77777777" w:rsidR="00BA628F" w:rsidRDefault="00BA628F">
            <w:pPr>
              <w:pStyle w:val="EMPTYCELLSTYLE"/>
            </w:pPr>
          </w:p>
        </w:tc>
        <w:tc>
          <w:tcPr>
            <w:tcW w:w="60" w:type="dxa"/>
            <w:gridSpan w:val="2"/>
          </w:tcPr>
          <w:p w14:paraId="11E6CFEF" w14:textId="77777777" w:rsidR="00BA628F" w:rsidRDefault="00BA628F">
            <w:pPr>
              <w:pStyle w:val="EMPTYCELLSTYLE"/>
            </w:pPr>
          </w:p>
        </w:tc>
        <w:tc>
          <w:tcPr>
            <w:tcW w:w="200" w:type="dxa"/>
            <w:gridSpan w:val="2"/>
          </w:tcPr>
          <w:p w14:paraId="11E6CFF0" w14:textId="77777777" w:rsidR="00BA628F" w:rsidRDefault="00BA628F">
            <w:pPr>
              <w:pStyle w:val="EMPTYCELLSTYLE"/>
            </w:pPr>
          </w:p>
        </w:tc>
        <w:tc>
          <w:tcPr>
            <w:tcW w:w="880" w:type="dxa"/>
            <w:gridSpan w:val="24"/>
          </w:tcPr>
          <w:p w14:paraId="11E6CFF1" w14:textId="77777777" w:rsidR="00BA628F" w:rsidRDefault="00BA628F">
            <w:pPr>
              <w:pStyle w:val="EMPTYCELLSTYLE"/>
            </w:pPr>
          </w:p>
        </w:tc>
        <w:tc>
          <w:tcPr>
            <w:tcW w:w="180" w:type="dxa"/>
            <w:gridSpan w:val="5"/>
          </w:tcPr>
          <w:p w14:paraId="11E6CFF2" w14:textId="77777777" w:rsidR="00BA628F" w:rsidRDefault="00BA628F">
            <w:pPr>
              <w:pStyle w:val="EMPTYCELLSTYLE"/>
            </w:pPr>
          </w:p>
        </w:tc>
        <w:tc>
          <w:tcPr>
            <w:tcW w:w="80" w:type="dxa"/>
            <w:gridSpan w:val="2"/>
          </w:tcPr>
          <w:p w14:paraId="11E6CFF3" w14:textId="77777777" w:rsidR="00BA628F" w:rsidRDefault="00BA628F">
            <w:pPr>
              <w:pStyle w:val="EMPTYCELLSTYLE"/>
            </w:pPr>
          </w:p>
        </w:tc>
        <w:tc>
          <w:tcPr>
            <w:tcW w:w="160" w:type="dxa"/>
            <w:gridSpan w:val="7"/>
          </w:tcPr>
          <w:p w14:paraId="11E6CFF4" w14:textId="77777777" w:rsidR="00BA628F" w:rsidRDefault="00BA628F">
            <w:pPr>
              <w:pStyle w:val="EMPTYCELLSTYLE"/>
            </w:pPr>
          </w:p>
        </w:tc>
        <w:tc>
          <w:tcPr>
            <w:tcW w:w="720" w:type="dxa"/>
            <w:gridSpan w:val="18"/>
          </w:tcPr>
          <w:p w14:paraId="11E6CFF5" w14:textId="77777777" w:rsidR="00BA628F" w:rsidRDefault="00BA628F">
            <w:pPr>
              <w:pStyle w:val="EMPTYCELLSTYLE"/>
            </w:pPr>
          </w:p>
        </w:tc>
        <w:tc>
          <w:tcPr>
            <w:tcW w:w="240" w:type="dxa"/>
            <w:gridSpan w:val="3"/>
          </w:tcPr>
          <w:p w14:paraId="11E6CFF6" w14:textId="77777777" w:rsidR="00BA628F" w:rsidRDefault="00BA628F">
            <w:pPr>
              <w:pStyle w:val="EMPTYCELLSTYLE"/>
            </w:pPr>
          </w:p>
        </w:tc>
        <w:tc>
          <w:tcPr>
            <w:tcW w:w="40" w:type="dxa"/>
          </w:tcPr>
          <w:p w14:paraId="11E6CFF7" w14:textId="77777777" w:rsidR="00BA628F" w:rsidRDefault="00BA628F">
            <w:pPr>
              <w:pStyle w:val="EMPTYCELLSTYLE"/>
            </w:pPr>
          </w:p>
        </w:tc>
        <w:tc>
          <w:tcPr>
            <w:tcW w:w="3780" w:type="dxa"/>
            <w:gridSpan w:val="67"/>
          </w:tcPr>
          <w:p w14:paraId="11E6CFF8" w14:textId="77777777" w:rsidR="00BA628F" w:rsidRDefault="00BA628F">
            <w:pPr>
              <w:pStyle w:val="EMPTYCELLSTYLE"/>
            </w:pPr>
          </w:p>
        </w:tc>
        <w:tc>
          <w:tcPr>
            <w:tcW w:w="40" w:type="dxa"/>
          </w:tcPr>
          <w:p w14:paraId="11E6CFF9" w14:textId="77777777" w:rsidR="00BA628F" w:rsidRDefault="00BA628F">
            <w:pPr>
              <w:pStyle w:val="EMPTYCELLSTYLE"/>
            </w:pPr>
          </w:p>
        </w:tc>
        <w:tc>
          <w:tcPr>
            <w:tcW w:w="40" w:type="dxa"/>
          </w:tcPr>
          <w:p w14:paraId="11E6CFFA" w14:textId="77777777" w:rsidR="00BA628F" w:rsidRDefault="00BA628F">
            <w:pPr>
              <w:pStyle w:val="EMPTYCELLSTYLE"/>
            </w:pPr>
          </w:p>
        </w:tc>
        <w:tc>
          <w:tcPr>
            <w:tcW w:w="40" w:type="dxa"/>
          </w:tcPr>
          <w:p w14:paraId="11E6CFFB" w14:textId="77777777" w:rsidR="00BA628F" w:rsidRDefault="00BA628F">
            <w:pPr>
              <w:pStyle w:val="EMPTYCELLSTYLE"/>
            </w:pPr>
          </w:p>
        </w:tc>
        <w:tc>
          <w:tcPr>
            <w:tcW w:w="40" w:type="dxa"/>
          </w:tcPr>
          <w:p w14:paraId="11E6CFFC" w14:textId="77777777" w:rsidR="00BA628F" w:rsidRDefault="00BA628F">
            <w:pPr>
              <w:pStyle w:val="EMPTYCELLSTYLE"/>
            </w:pPr>
          </w:p>
        </w:tc>
        <w:tc>
          <w:tcPr>
            <w:tcW w:w="40" w:type="dxa"/>
            <w:gridSpan w:val="2"/>
          </w:tcPr>
          <w:p w14:paraId="11E6CFFD" w14:textId="77777777" w:rsidR="00BA628F" w:rsidRDefault="00BA628F">
            <w:pPr>
              <w:pStyle w:val="EMPTYCELLSTYLE"/>
            </w:pPr>
          </w:p>
        </w:tc>
        <w:tc>
          <w:tcPr>
            <w:tcW w:w="379" w:type="dxa"/>
            <w:gridSpan w:val="12"/>
          </w:tcPr>
          <w:p w14:paraId="11E6CFFE" w14:textId="77777777" w:rsidR="00BA628F" w:rsidRDefault="00BA628F">
            <w:pPr>
              <w:pStyle w:val="EMPTYCELLSTYLE"/>
            </w:pPr>
          </w:p>
        </w:tc>
        <w:tc>
          <w:tcPr>
            <w:tcW w:w="59" w:type="dxa"/>
            <w:gridSpan w:val="2"/>
          </w:tcPr>
          <w:p w14:paraId="11E6CFFF" w14:textId="77777777" w:rsidR="00BA628F" w:rsidRDefault="00BA628F">
            <w:pPr>
              <w:pStyle w:val="EMPTYCELLSTYLE"/>
            </w:pPr>
          </w:p>
        </w:tc>
        <w:tc>
          <w:tcPr>
            <w:tcW w:w="500" w:type="dxa"/>
            <w:gridSpan w:val="3"/>
          </w:tcPr>
          <w:p w14:paraId="11E6D000" w14:textId="77777777" w:rsidR="00BA628F" w:rsidRDefault="00BA628F">
            <w:pPr>
              <w:pStyle w:val="EMPTYCELLSTYLE"/>
            </w:pPr>
          </w:p>
        </w:tc>
      </w:tr>
      <w:tr w:rsidR="00BA628F" w14:paraId="11E6D010" w14:textId="77777777" w:rsidTr="002C180E">
        <w:trPr>
          <w:gridAfter w:val="27"/>
          <w:wAfter w:w="1270" w:type="dxa"/>
          <w:trHeight w:hRule="exact" w:val="320"/>
        </w:trPr>
        <w:tc>
          <w:tcPr>
            <w:tcW w:w="450" w:type="dxa"/>
          </w:tcPr>
          <w:p w14:paraId="11E6D002" w14:textId="77777777" w:rsidR="00BA628F" w:rsidRDefault="00BA628F">
            <w:pPr>
              <w:pStyle w:val="EMPTYCELLSTYLE"/>
            </w:pPr>
          </w:p>
        </w:tc>
        <w:tc>
          <w:tcPr>
            <w:tcW w:w="5080" w:type="dxa"/>
            <w:gridSpan w:val="78"/>
            <w:tcMar>
              <w:top w:w="0" w:type="dxa"/>
              <w:left w:w="0" w:type="dxa"/>
              <w:bottom w:w="0" w:type="dxa"/>
              <w:right w:w="0" w:type="dxa"/>
            </w:tcMar>
          </w:tcPr>
          <w:p w14:paraId="11E6D003" w14:textId="77777777" w:rsidR="00BA628F" w:rsidRDefault="0050071D">
            <w:r>
              <w:rPr>
                <w:rFonts w:ascii="DejaVu Sans" w:eastAsia="DejaVu Sans" w:hAnsi="DejaVu Sans" w:cs="DejaVu Sans"/>
                <w:b/>
                <w:color w:val="000000"/>
              </w:rPr>
              <w:t>National Objective:</w:t>
            </w:r>
          </w:p>
        </w:tc>
        <w:tc>
          <w:tcPr>
            <w:tcW w:w="720" w:type="dxa"/>
            <w:gridSpan w:val="18"/>
          </w:tcPr>
          <w:p w14:paraId="11E6D004" w14:textId="77777777" w:rsidR="00BA628F" w:rsidRDefault="00BA628F">
            <w:pPr>
              <w:pStyle w:val="EMPTYCELLSTYLE"/>
            </w:pPr>
          </w:p>
        </w:tc>
        <w:tc>
          <w:tcPr>
            <w:tcW w:w="240" w:type="dxa"/>
            <w:gridSpan w:val="9"/>
          </w:tcPr>
          <w:p w14:paraId="11E6D005" w14:textId="77777777" w:rsidR="00BA628F" w:rsidRDefault="00BA628F">
            <w:pPr>
              <w:pStyle w:val="EMPTYCELLSTYLE"/>
            </w:pPr>
          </w:p>
        </w:tc>
        <w:tc>
          <w:tcPr>
            <w:tcW w:w="40" w:type="dxa"/>
          </w:tcPr>
          <w:p w14:paraId="11E6D006" w14:textId="77777777" w:rsidR="00BA628F" w:rsidRDefault="00BA628F">
            <w:pPr>
              <w:pStyle w:val="EMPTYCELLSTYLE"/>
            </w:pPr>
          </w:p>
        </w:tc>
        <w:tc>
          <w:tcPr>
            <w:tcW w:w="3780" w:type="dxa"/>
            <w:gridSpan w:val="52"/>
          </w:tcPr>
          <w:p w14:paraId="11E6D007" w14:textId="77777777" w:rsidR="00BA628F" w:rsidRDefault="00BA628F">
            <w:pPr>
              <w:pStyle w:val="EMPTYCELLSTYLE"/>
            </w:pPr>
          </w:p>
        </w:tc>
        <w:tc>
          <w:tcPr>
            <w:tcW w:w="40" w:type="dxa"/>
          </w:tcPr>
          <w:p w14:paraId="11E6D008" w14:textId="77777777" w:rsidR="00BA628F" w:rsidRDefault="00BA628F">
            <w:pPr>
              <w:pStyle w:val="EMPTYCELLSTYLE"/>
            </w:pPr>
          </w:p>
        </w:tc>
        <w:tc>
          <w:tcPr>
            <w:tcW w:w="40" w:type="dxa"/>
          </w:tcPr>
          <w:p w14:paraId="11E6D009" w14:textId="77777777" w:rsidR="00BA628F" w:rsidRDefault="00BA628F">
            <w:pPr>
              <w:pStyle w:val="EMPTYCELLSTYLE"/>
            </w:pPr>
          </w:p>
        </w:tc>
        <w:tc>
          <w:tcPr>
            <w:tcW w:w="40" w:type="dxa"/>
            <w:gridSpan w:val="2"/>
          </w:tcPr>
          <w:p w14:paraId="11E6D00A" w14:textId="77777777" w:rsidR="00BA628F" w:rsidRDefault="00BA628F">
            <w:pPr>
              <w:pStyle w:val="EMPTYCELLSTYLE"/>
            </w:pPr>
          </w:p>
        </w:tc>
        <w:tc>
          <w:tcPr>
            <w:tcW w:w="40" w:type="dxa"/>
            <w:gridSpan w:val="2"/>
          </w:tcPr>
          <w:p w14:paraId="11E6D00B" w14:textId="77777777" w:rsidR="00BA628F" w:rsidRDefault="00BA628F">
            <w:pPr>
              <w:pStyle w:val="EMPTYCELLSTYLE"/>
            </w:pPr>
          </w:p>
        </w:tc>
        <w:tc>
          <w:tcPr>
            <w:tcW w:w="40" w:type="dxa"/>
            <w:gridSpan w:val="2"/>
          </w:tcPr>
          <w:p w14:paraId="11E6D00C" w14:textId="77777777" w:rsidR="00BA628F" w:rsidRDefault="00BA628F">
            <w:pPr>
              <w:pStyle w:val="EMPTYCELLSTYLE"/>
            </w:pPr>
          </w:p>
        </w:tc>
        <w:tc>
          <w:tcPr>
            <w:tcW w:w="379" w:type="dxa"/>
            <w:gridSpan w:val="13"/>
          </w:tcPr>
          <w:p w14:paraId="11E6D00D" w14:textId="77777777" w:rsidR="00BA628F" w:rsidRDefault="00BA628F">
            <w:pPr>
              <w:pStyle w:val="EMPTYCELLSTYLE"/>
            </w:pPr>
          </w:p>
        </w:tc>
        <w:tc>
          <w:tcPr>
            <w:tcW w:w="59" w:type="dxa"/>
            <w:gridSpan w:val="4"/>
          </w:tcPr>
          <w:p w14:paraId="11E6D00E" w14:textId="77777777" w:rsidR="00BA628F" w:rsidRDefault="00BA628F">
            <w:pPr>
              <w:pStyle w:val="EMPTYCELLSTYLE"/>
            </w:pPr>
          </w:p>
        </w:tc>
        <w:tc>
          <w:tcPr>
            <w:tcW w:w="40" w:type="dxa"/>
            <w:gridSpan w:val="3"/>
          </w:tcPr>
          <w:p w14:paraId="11E6D00F" w14:textId="77777777" w:rsidR="00BA628F" w:rsidRDefault="00BA628F">
            <w:pPr>
              <w:pStyle w:val="EMPTYCELLSTYLE"/>
            </w:pPr>
          </w:p>
        </w:tc>
      </w:tr>
      <w:tr w:rsidR="00BA628F" w14:paraId="11E6D01F" w14:textId="77777777" w:rsidTr="002C180E">
        <w:trPr>
          <w:gridAfter w:val="27"/>
          <w:wAfter w:w="1270" w:type="dxa"/>
          <w:trHeight w:hRule="exact" w:val="340"/>
        </w:trPr>
        <w:tc>
          <w:tcPr>
            <w:tcW w:w="450" w:type="dxa"/>
          </w:tcPr>
          <w:p w14:paraId="11E6D011" w14:textId="77777777" w:rsidR="00BA628F" w:rsidRDefault="00BA628F">
            <w:pPr>
              <w:pStyle w:val="EMPTYCELLSTYLE"/>
            </w:pPr>
          </w:p>
        </w:tc>
        <w:tc>
          <w:tcPr>
            <w:tcW w:w="5080" w:type="dxa"/>
            <w:gridSpan w:val="78"/>
            <w:tcMar>
              <w:top w:w="0" w:type="dxa"/>
              <w:left w:w="0" w:type="dxa"/>
              <w:bottom w:w="0" w:type="dxa"/>
              <w:right w:w="0" w:type="dxa"/>
            </w:tcMar>
          </w:tcPr>
          <w:p w14:paraId="11E6D012"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D013" w14:textId="77777777" w:rsidR="00BA628F" w:rsidRDefault="00BA628F">
            <w:pPr>
              <w:pStyle w:val="EMPTYCELLSTYLE"/>
            </w:pPr>
          </w:p>
        </w:tc>
        <w:tc>
          <w:tcPr>
            <w:tcW w:w="240" w:type="dxa"/>
            <w:gridSpan w:val="9"/>
          </w:tcPr>
          <w:p w14:paraId="11E6D014" w14:textId="77777777" w:rsidR="00BA628F" w:rsidRDefault="00BA628F">
            <w:pPr>
              <w:pStyle w:val="EMPTYCELLSTYLE"/>
            </w:pPr>
          </w:p>
        </w:tc>
        <w:tc>
          <w:tcPr>
            <w:tcW w:w="40" w:type="dxa"/>
          </w:tcPr>
          <w:p w14:paraId="11E6D015" w14:textId="77777777" w:rsidR="00BA628F" w:rsidRDefault="00BA628F">
            <w:pPr>
              <w:pStyle w:val="EMPTYCELLSTYLE"/>
            </w:pPr>
          </w:p>
        </w:tc>
        <w:tc>
          <w:tcPr>
            <w:tcW w:w="3780" w:type="dxa"/>
            <w:gridSpan w:val="52"/>
          </w:tcPr>
          <w:p w14:paraId="11E6D016" w14:textId="77777777" w:rsidR="00BA628F" w:rsidRDefault="00BA628F">
            <w:pPr>
              <w:pStyle w:val="EMPTYCELLSTYLE"/>
            </w:pPr>
          </w:p>
        </w:tc>
        <w:tc>
          <w:tcPr>
            <w:tcW w:w="40" w:type="dxa"/>
          </w:tcPr>
          <w:p w14:paraId="11E6D017" w14:textId="77777777" w:rsidR="00BA628F" w:rsidRDefault="00BA628F">
            <w:pPr>
              <w:pStyle w:val="EMPTYCELLSTYLE"/>
            </w:pPr>
          </w:p>
        </w:tc>
        <w:tc>
          <w:tcPr>
            <w:tcW w:w="40" w:type="dxa"/>
          </w:tcPr>
          <w:p w14:paraId="11E6D018" w14:textId="77777777" w:rsidR="00BA628F" w:rsidRDefault="00BA628F">
            <w:pPr>
              <w:pStyle w:val="EMPTYCELLSTYLE"/>
            </w:pPr>
          </w:p>
        </w:tc>
        <w:tc>
          <w:tcPr>
            <w:tcW w:w="40" w:type="dxa"/>
            <w:gridSpan w:val="2"/>
          </w:tcPr>
          <w:p w14:paraId="11E6D019" w14:textId="77777777" w:rsidR="00BA628F" w:rsidRDefault="00BA628F">
            <w:pPr>
              <w:pStyle w:val="EMPTYCELLSTYLE"/>
            </w:pPr>
          </w:p>
        </w:tc>
        <w:tc>
          <w:tcPr>
            <w:tcW w:w="40" w:type="dxa"/>
            <w:gridSpan w:val="2"/>
          </w:tcPr>
          <w:p w14:paraId="11E6D01A" w14:textId="77777777" w:rsidR="00BA628F" w:rsidRDefault="00BA628F">
            <w:pPr>
              <w:pStyle w:val="EMPTYCELLSTYLE"/>
            </w:pPr>
          </w:p>
        </w:tc>
        <w:tc>
          <w:tcPr>
            <w:tcW w:w="40" w:type="dxa"/>
            <w:gridSpan w:val="2"/>
          </w:tcPr>
          <w:p w14:paraId="11E6D01B" w14:textId="77777777" w:rsidR="00BA628F" w:rsidRDefault="00BA628F">
            <w:pPr>
              <w:pStyle w:val="EMPTYCELLSTYLE"/>
            </w:pPr>
          </w:p>
        </w:tc>
        <w:tc>
          <w:tcPr>
            <w:tcW w:w="379" w:type="dxa"/>
            <w:gridSpan w:val="13"/>
          </w:tcPr>
          <w:p w14:paraId="11E6D01C" w14:textId="77777777" w:rsidR="00BA628F" w:rsidRDefault="00BA628F">
            <w:pPr>
              <w:pStyle w:val="EMPTYCELLSTYLE"/>
            </w:pPr>
          </w:p>
        </w:tc>
        <w:tc>
          <w:tcPr>
            <w:tcW w:w="59" w:type="dxa"/>
            <w:gridSpan w:val="4"/>
          </w:tcPr>
          <w:p w14:paraId="11E6D01D" w14:textId="77777777" w:rsidR="00BA628F" w:rsidRDefault="00BA628F">
            <w:pPr>
              <w:pStyle w:val="EMPTYCELLSTYLE"/>
            </w:pPr>
          </w:p>
        </w:tc>
        <w:tc>
          <w:tcPr>
            <w:tcW w:w="40" w:type="dxa"/>
            <w:gridSpan w:val="3"/>
          </w:tcPr>
          <w:p w14:paraId="11E6D01E" w14:textId="77777777" w:rsidR="00BA628F" w:rsidRDefault="00BA628F">
            <w:pPr>
              <w:pStyle w:val="EMPTYCELLSTYLE"/>
            </w:pPr>
          </w:p>
        </w:tc>
      </w:tr>
      <w:tr w:rsidR="00BA628F" w14:paraId="11E6D03C" w14:textId="77777777" w:rsidTr="002C180E">
        <w:trPr>
          <w:trHeight w:hRule="exact" w:val="480"/>
        </w:trPr>
        <w:tc>
          <w:tcPr>
            <w:tcW w:w="450" w:type="dxa"/>
          </w:tcPr>
          <w:p w14:paraId="11E6D020" w14:textId="77777777" w:rsidR="00BA628F" w:rsidRDefault="00BA628F">
            <w:pPr>
              <w:pStyle w:val="EMPTYCELLSTYLE"/>
            </w:pPr>
          </w:p>
        </w:tc>
        <w:tc>
          <w:tcPr>
            <w:tcW w:w="40" w:type="dxa"/>
            <w:gridSpan w:val="2"/>
          </w:tcPr>
          <w:p w14:paraId="11E6D021" w14:textId="77777777" w:rsidR="00BA628F" w:rsidRDefault="00BA628F">
            <w:pPr>
              <w:pStyle w:val="EMPTYCELLSTYLE"/>
            </w:pPr>
          </w:p>
        </w:tc>
        <w:tc>
          <w:tcPr>
            <w:tcW w:w="380" w:type="dxa"/>
          </w:tcPr>
          <w:p w14:paraId="11E6D022" w14:textId="77777777" w:rsidR="00BA628F" w:rsidRDefault="00BA628F">
            <w:pPr>
              <w:pStyle w:val="EMPTYCELLSTYLE"/>
            </w:pPr>
          </w:p>
        </w:tc>
        <w:tc>
          <w:tcPr>
            <w:tcW w:w="1470" w:type="dxa"/>
            <w:gridSpan w:val="11"/>
          </w:tcPr>
          <w:p w14:paraId="11E6D023" w14:textId="77777777" w:rsidR="00BA628F" w:rsidRDefault="00BA628F">
            <w:pPr>
              <w:pStyle w:val="EMPTYCELLSTYLE"/>
            </w:pPr>
          </w:p>
        </w:tc>
        <w:tc>
          <w:tcPr>
            <w:tcW w:w="40" w:type="dxa"/>
            <w:gridSpan w:val="2"/>
          </w:tcPr>
          <w:p w14:paraId="11E6D024" w14:textId="77777777" w:rsidR="00BA628F" w:rsidRDefault="00BA628F">
            <w:pPr>
              <w:pStyle w:val="EMPTYCELLSTYLE"/>
            </w:pPr>
          </w:p>
        </w:tc>
        <w:tc>
          <w:tcPr>
            <w:tcW w:w="760" w:type="dxa"/>
            <w:gridSpan w:val="9"/>
          </w:tcPr>
          <w:p w14:paraId="11E6D025" w14:textId="77777777" w:rsidR="00BA628F" w:rsidRDefault="00BA628F">
            <w:pPr>
              <w:pStyle w:val="EMPTYCELLSTYLE"/>
            </w:pPr>
          </w:p>
        </w:tc>
        <w:tc>
          <w:tcPr>
            <w:tcW w:w="340" w:type="dxa"/>
            <w:gridSpan w:val="12"/>
          </w:tcPr>
          <w:p w14:paraId="11E6D026" w14:textId="77777777" w:rsidR="00BA628F" w:rsidRDefault="00BA628F">
            <w:pPr>
              <w:pStyle w:val="EMPTYCELLSTYLE"/>
            </w:pPr>
          </w:p>
        </w:tc>
        <w:tc>
          <w:tcPr>
            <w:tcW w:w="520" w:type="dxa"/>
            <w:gridSpan w:val="6"/>
          </w:tcPr>
          <w:p w14:paraId="11E6D027" w14:textId="77777777" w:rsidR="00BA628F" w:rsidRDefault="00BA628F">
            <w:pPr>
              <w:pStyle w:val="EMPTYCELLSTYLE"/>
            </w:pPr>
          </w:p>
        </w:tc>
        <w:tc>
          <w:tcPr>
            <w:tcW w:w="440" w:type="dxa"/>
            <w:gridSpan w:val="14"/>
          </w:tcPr>
          <w:p w14:paraId="11E6D028" w14:textId="77777777" w:rsidR="00BA628F" w:rsidRDefault="00BA628F">
            <w:pPr>
              <w:pStyle w:val="EMPTYCELLSTYLE"/>
            </w:pPr>
          </w:p>
        </w:tc>
        <w:tc>
          <w:tcPr>
            <w:tcW w:w="340" w:type="dxa"/>
            <w:gridSpan w:val="2"/>
          </w:tcPr>
          <w:p w14:paraId="11E6D029" w14:textId="77777777" w:rsidR="00BA628F" w:rsidRDefault="00BA628F">
            <w:pPr>
              <w:pStyle w:val="EMPTYCELLSTYLE"/>
            </w:pPr>
          </w:p>
        </w:tc>
        <w:tc>
          <w:tcPr>
            <w:tcW w:w="60" w:type="dxa"/>
            <w:gridSpan w:val="2"/>
          </w:tcPr>
          <w:p w14:paraId="11E6D02A" w14:textId="77777777" w:rsidR="00BA628F" w:rsidRDefault="00BA628F">
            <w:pPr>
              <w:pStyle w:val="EMPTYCELLSTYLE"/>
            </w:pPr>
          </w:p>
        </w:tc>
        <w:tc>
          <w:tcPr>
            <w:tcW w:w="200" w:type="dxa"/>
            <w:gridSpan w:val="2"/>
          </w:tcPr>
          <w:p w14:paraId="11E6D02B" w14:textId="77777777" w:rsidR="00BA628F" w:rsidRDefault="00BA628F">
            <w:pPr>
              <w:pStyle w:val="EMPTYCELLSTYLE"/>
            </w:pPr>
          </w:p>
        </w:tc>
        <w:tc>
          <w:tcPr>
            <w:tcW w:w="880" w:type="dxa"/>
            <w:gridSpan w:val="24"/>
          </w:tcPr>
          <w:p w14:paraId="11E6D02C" w14:textId="77777777" w:rsidR="00BA628F" w:rsidRDefault="00BA628F">
            <w:pPr>
              <w:pStyle w:val="EMPTYCELLSTYLE"/>
            </w:pPr>
          </w:p>
        </w:tc>
        <w:tc>
          <w:tcPr>
            <w:tcW w:w="180" w:type="dxa"/>
            <w:gridSpan w:val="5"/>
          </w:tcPr>
          <w:p w14:paraId="11E6D02D" w14:textId="77777777" w:rsidR="00BA628F" w:rsidRDefault="00BA628F">
            <w:pPr>
              <w:pStyle w:val="EMPTYCELLSTYLE"/>
            </w:pPr>
          </w:p>
        </w:tc>
        <w:tc>
          <w:tcPr>
            <w:tcW w:w="80" w:type="dxa"/>
            <w:gridSpan w:val="2"/>
          </w:tcPr>
          <w:p w14:paraId="11E6D02E" w14:textId="77777777" w:rsidR="00BA628F" w:rsidRDefault="00BA628F">
            <w:pPr>
              <w:pStyle w:val="EMPTYCELLSTYLE"/>
            </w:pPr>
          </w:p>
        </w:tc>
        <w:tc>
          <w:tcPr>
            <w:tcW w:w="160" w:type="dxa"/>
            <w:gridSpan w:val="7"/>
          </w:tcPr>
          <w:p w14:paraId="11E6D02F" w14:textId="77777777" w:rsidR="00BA628F" w:rsidRDefault="00BA628F">
            <w:pPr>
              <w:pStyle w:val="EMPTYCELLSTYLE"/>
            </w:pPr>
          </w:p>
        </w:tc>
        <w:tc>
          <w:tcPr>
            <w:tcW w:w="720" w:type="dxa"/>
            <w:gridSpan w:val="18"/>
          </w:tcPr>
          <w:p w14:paraId="11E6D030" w14:textId="77777777" w:rsidR="00BA628F" w:rsidRDefault="00BA628F">
            <w:pPr>
              <w:pStyle w:val="EMPTYCELLSTYLE"/>
            </w:pPr>
          </w:p>
        </w:tc>
        <w:tc>
          <w:tcPr>
            <w:tcW w:w="240" w:type="dxa"/>
            <w:gridSpan w:val="3"/>
          </w:tcPr>
          <w:p w14:paraId="11E6D031" w14:textId="77777777" w:rsidR="00BA628F" w:rsidRDefault="00BA628F">
            <w:pPr>
              <w:pStyle w:val="EMPTYCELLSTYLE"/>
            </w:pPr>
          </w:p>
        </w:tc>
        <w:tc>
          <w:tcPr>
            <w:tcW w:w="40" w:type="dxa"/>
          </w:tcPr>
          <w:p w14:paraId="11E6D032" w14:textId="77777777" w:rsidR="00BA628F" w:rsidRDefault="00BA628F">
            <w:pPr>
              <w:pStyle w:val="EMPTYCELLSTYLE"/>
            </w:pPr>
          </w:p>
        </w:tc>
        <w:tc>
          <w:tcPr>
            <w:tcW w:w="3780" w:type="dxa"/>
            <w:gridSpan w:val="67"/>
          </w:tcPr>
          <w:p w14:paraId="11E6D033" w14:textId="77777777" w:rsidR="00BA628F" w:rsidRDefault="00BA628F">
            <w:pPr>
              <w:pStyle w:val="EMPTYCELLSTYLE"/>
            </w:pPr>
          </w:p>
        </w:tc>
        <w:tc>
          <w:tcPr>
            <w:tcW w:w="40" w:type="dxa"/>
          </w:tcPr>
          <w:p w14:paraId="11E6D034" w14:textId="77777777" w:rsidR="00BA628F" w:rsidRDefault="00BA628F">
            <w:pPr>
              <w:pStyle w:val="EMPTYCELLSTYLE"/>
            </w:pPr>
          </w:p>
        </w:tc>
        <w:tc>
          <w:tcPr>
            <w:tcW w:w="40" w:type="dxa"/>
          </w:tcPr>
          <w:p w14:paraId="11E6D035" w14:textId="77777777" w:rsidR="00BA628F" w:rsidRDefault="00BA628F">
            <w:pPr>
              <w:pStyle w:val="EMPTYCELLSTYLE"/>
            </w:pPr>
          </w:p>
        </w:tc>
        <w:tc>
          <w:tcPr>
            <w:tcW w:w="40" w:type="dxa"/>
          </w:tcPr>
          <w:p w14:paraId="11E6D036" w14:textId="77777777" w:rsidR="00BA628F" w:rsidRDefault="00BA628F">
            <w:pPr>
              <w:pStyle w:val="EMPTYCELLSTYLE"/>
            </w:pPr>
          </w:p>
        </w:tc>
        <w:tc>
          <w:tcPr>
            <w:tcW w:w="40" w:type="dxa"/>
          </w:tcPr>
          <w:p w14:paraId="11E6D037" w14:textId="77777777" w:rsidR="00BA628F" w:rsidRDefault="00BA628F">
            <w:pPr>
              <w:pStyle w:val="EMPTYCELLSTYLE"/>
            </w:pPr>
          </w:p>
        </w:tc>
        <w:tc>
          <w:tcPr>
            <w:tcW w:w="40" w:type="dxa"/>
            <w:gridSpan w:val="2"/>
          </w:tcPr>
          <w:p w14:paraId="11E6D038" w14:textId="77777777" w:rsidR="00BA628F" w:rsidRDefault="00BA628F">
            <w:pPr>
              <w:pStyle w:val="EMPTYCELLSTYLE"/>
            </w:pPr>
          </w:p>
        </w:tc>
        <w:tc>
          <w:tcPr>
            <w:tcW w:w="379" w:type="dxa"/>
            <w:gridSpan w:val="12"/>
          </w:tcPr>
          <w:p w14:paraId="11E6D039" w14:textId="77777777" w:rsidR="00BA628F" w:rsidRDefault="00BA628F">
            <w:pPr>
              <w:pStyle w:val="EMPTYCELLSTYLE"/>
            </w:pPr>
          </w:p>
        </w:tc>
        <w:tc>
          <w:tcPr>
            <w:tcW w:w="59" w:type="dxa"/>
            <w:gridSpan w:val="2"/>
          </w:tcPr>
          <w:p w14:paraId="11E6D03A" w14:textId="77777777" w:rsidR="00BA628F" w:rsidRDefault="00BA628F">
            <w:pPr>
              <w:pStyle w:val="EMPTYCELLSTYLE"/>
            </w:pPr>
          </w:p>
        </w:tc>
        <w:tc>
          <w:tcPr>
            <w:tcW w:w="500" w:type="dxa"/>
            <w:gridSpan w:val="3"/>
          </w:tcPr>
          <w:p w14:paraId="11E6D03B" w14:textId="77777777" w:rsidR="00BA628F" w:rsidRDefault="00BA628F">
            <w:pPr>
              <w:pStyle w:val="EMPTYCELLSTYLE"/>
            </w:pPr>
          </w:p>
        </w:tc>
      </w:tr>
      <w:tr w:rsidR="00BA628F" w14:paraId="11E6D042" w14:textId="77777777" w:rsidTr="002C180E">
        <w:trPr>
          <w:gridAfter w:val="27"/>
          <w:wAfter w:w="1270" w:type="dxa"/>
          <w:trHeight w:hRule="exact" w:val="20"/>
        </w:trPr>
        <w:tc>
          <w:tcPr>
            <w:tcW w:w="450" w:type="dxa"/>
          </w:tcPr>
          <w:p w14:paraId="11E6D03D"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D03E" w14:textId="77777777" w:rsidR="00BA628F" w:rsidRDefault="00BA628F">
            <w:pPr>
              <w:pStyle w:val="EMPTYCELLSTYLE"/>
            </w:pPr>
          </w:p>
        </w:tc>
        <w:tc>
          <w:tcPr>
            <w:tcW w:w="379" w:type="dxa"/>
            <w:gridSpan w:val="13"/>
          </w:tcPr>
          <w:p w14:paraId="11E6D03F" w14:textId="77777777" w:rsidR="00BA628F" w:rsidRDefault="00BA628F">
            <w:pPr>
              <w:pStyle w:val="EMPTYCELLSTYLE"/>
            </w:pPr>
          </w:p>
        </w:tc>
        <w:tc>
          <w:tcPr>
            <w:tcW w:w="59" w:type="dxa"/>
            <w:gridSpan w:val="4"/>
          </w:tcPr>
          <w:p w14:paraId="11E6D040" w14:textId="77777777" w:rsidR="00BA628F" w:rsidRDefault="00BA628F">
            <w:pPr>
              <w:pStyle w:val="EMPTYCELLSTYLE"/>
            </w:pPr>
          </w:p>
        </w:tc>
        <w:tc>
          <w:tcPr>
            <w:tcW w:w="40" w:type="dxa"/>
            <w:gridSpan w:val="3"/>
          </w:tcPr>
          <w:p w14:paraId="11E6D041" w14:textId="77777777" w:rsidR="00BA628F" w:rsidRDefault="00BA628F">
            <w:pPr>
              <w:pStyle w:val="EMPTYCELLSTYLE"/>
            </w:pPr>
          </w:p>
        </w:tc>
      </w:tr>
      <w:tr w:rsidR="00BA628F" w14:paraId="11E6D05F" w14:textId="77777777" w:rsidTr="002C180E">
        <w:trPr>
          <w:trHeight w:hRule="exact" w:val="140"/>
        </w:trPr>
        <w:tc>
          <w:tcPr>
            <w:tcW w:w="450" w:type="dxa"/>
          </w:tcPr>
          <w:p w14:paraId="11E6D043" w14:textId="77777777" w:rsidR="00BA628F" w:rsidRDefault="00BA628F">
            <w:pPr>
              <w:pStyle w:val="EMPTYCELLSTYLE"/>
            </w:pPr>
          </w:p>
        </w:tc>
        <w:tc>
          <w:tcPr>
            <w:tcW w:w="40" w:type="dxa"/>
            <w:gridSpan w:val="2"/>
          </w:tcPr>
          <w:p w14:paraId="11E6D044" w14:textId="77777777" w:rsidR="00BA628F" w:rsidRDefault="00BA628F">
            <w:pPr>
              <w:pStyle w:val="EMPTYCELLSTYLE"/>
            </w:pPr>
          </w:p>
        </w:tc>
        <w:tc>
          <w:tcPr>
            <w:tcW w:w="380" w:type="dxa"/>
          </w:tcPr>
          <w:p w14:paraId="11E6D045" w14:textId="77777777" w:rsidR="00BA628F" w:rsidRDefault="00BA628F">
            <w:pPr>
              <w:pStyle w:val="EMPTYCELLSTYLE"/>
            </w:pPr>
          </w:p>
        </w:tc>
        <w:tc>
          <w:tcPr>
            <w:tcW w:w="1470" w:type="dxa"/>
            <w:gridSpan w:val="11"/>
          </w:tcPr>
          <w:p w14:paraId="11E6D046" w14:textId="77777777" w:rsidR="00BA628F" w:rsidRDefault="00BA628F">
            <w:pPr>
              <w:pStyle w:val="EMPTYCELLSTYLE"/>
            </w:pPr>
          </w:p>
        </w:tc>
        <w:tc>
          <w:tcPr>
            <w:tcW w:w="40" w:type="dxa"/>
            <w:gridSpan w:val="2"/>
          </w:tcPr>
          <w:p w14:paraId="11E6D047" w14:textId="77777777" w:rsidR="00BA628F" w:rsidRDefault="00BA628F">
            <w:pPr>
              <w:pStyle w:val="EMPTYCELLSTYLE"/>
            </w:pPr>
          </w:p>
        </w:tc>
        <w:tc>
          <w:tcPr>
            <w:tcW w:w="760" w:type="dxa"/>
            <w:gridSpan w:val="9"/>
          </w:tcPr>
          <w:p w14:paraId="11E6D048" w14:textId="77777777" w:rsidR="00BA628F" w:rsidRDefault="00BA628F">
            <w:pPr>
              <w:pStyle w:val="EMPTYCELLSTYLE"/>
            </w:pPr>
          </w:p>
        </w:tc>
        <w:tc>
          <w:tcPr>
            <w:tcW w:w="340" w:type="dxa"/>
            <w:gridSpan w:val="12"/>
          </w:tcPr>
          <w:p w14:paraId="11E6D049" w14:textId="77777777" w:rsidR="00BA628F" w:rsidRDefault="00BA628F">
            <w:pPr>
              <w:pStyle w:val="EMPTYCELLSTYLE"/>
            </w:pPr>
          </w:p>
        </w:tc>
        <w:tc>
          <w:tcPr>
            <w:tcW w:w="520" w:type="dxa"/>
            <w:gridSpan w:val="6"/>
          </w:tcPr>
          <w:p w14:paraId="11E6D04A" w14:textId="77777777" w:rsidR="00BA628F" w:rsidRDefault="00BA628F">
            <w:pPr>
              <w:pStyle w:val="EMPTYCELLSTYLE"/>
            </w:pPr>
          </w:p>
        </w:tc>
        <w:tc>
          <w:tcPr>
            <w:tcW w:w="440" w:type="dxa"/>
            <w:gridSpan w:val="14"/>
          </w:tcPr>
          <w:p w14:paraId="11E6D04B" w14:textId="77777777" w:rsidR="00BA628F" w:rsidRDefault="00BA628F">
            <w:pPr>
              <w:pStyle w:val="EMPTYCELLSTYLE"/>
            </w:pPr>
          </w:p>
        </w:tc>
        <w:tc>
          <w:tcPr>
            <w:tcW w:w="340" w:type="dxa"/>
            <w:gridSpan w:val="2"/>
          </w:tcPr>
          <w:p w14:paraId="11E6D04C" w14:textId="77777777" w:rsidR="00BA628F" w:rsidRDefault="00BA628F">
            <w:pPr>
              <w:pStyle w:val="EMPTYCELLSTYLE"/>
            </w:pPr>
          </w:p>
        </w:tc>
        <w:tc>
          <w:tcPr>
            <w:tcW w:w="60" w:type="dxa"/>
            <w:gridSpan w:val="2"/>
          </w:tcPr>
          <w:p w14:paraId="11E6D04D" w14:textId="77777777" w:rsidR="00BA628F" w:rsidRDefault="00BA628F">
            <w:pPr>
              <w:pStyle w:val="EMPTYCELLSTYLE"/>
            </w:pPr>
          </w:p>
        </w:tc>
        <w:tc>
          <w:tcPr>
            <w:tcW w:w="200" w:type="dxa"/>
            <w:gridSpan w:val="2"/>
          </w:tcPr>
          <w:p w14:paraId="11E6D04E" w14:textId="77777777" w:rsidR="00BA628F" w:rsidRDefault="00BA628F">
            <w:pPr>
              <w:pStyle w:val="EMPTYCELLSTYLE"/>
            </w:pPr>
          </w:p>
        </w:tc>
        <w:tc>
          <w:tcPr>
            <w:tcW w:w="880" w:type="dxa"/>
            <w:gridSpan w:val="24"/>
          </w:tcPr>
          <w:p w14:paraId="11E6D04F" w14:textId="77777777" w:rsidR="00BA628F" w:rsidRDefault="00BA628F">
            <w:pPr>
              <w:pStyle w:val="EMPTYCELLSTYLE"/>
            </w:pPr>
          </w:p>
        </w:tc>
        <w:tc>
          <w:tcPr>
            <w:tcW w:w="180" w:type="dxa"/>
            <w:gridSpan w:val="5"/>
          </w:tcPr>
          <w:p w14:paraId="11E6D050" w14:textId="77777777" w:rsidR="00BA628F" w:rsidRDefault="00BA628F">
            <w:pPr>
              <w:pStyle w:val="EMPTYCELLSTYLE"/>
            </w:pPr>
          </w:p>
        </w:tc>
        <w:tc>
          <w:tcPr>
            <w:tcW w:w="80" w:type="dxa"/>
            <w:gridSpan w:val="2"/>
          </w:tcPr>
          <w:p w14:paraId="11E6D051" w14:textId="77777777" w:rsidR="00BA628F" w:rsidRDefault="00BA628F">
            <w:pPr>
              <w:pStyle w:val="EMPTYCELLSTYLE"/>
            </w:pPr>
          </w:p>
        </w:tc>
        <w:tc>
          <w:tcPr>
            <w:tcW w:w="160" w:type="dxa"/>
            <w:gridSpan w:val="7"/>
          </w:tcPr>
          <w:p w14:paraId="11E6D052" w14:textId="77777777" w:rsidR="00BA628F" w:rsidRDefault="00BA628F">
            <w:pPr>
              <w:pStyle w:val="EMPTYCELLSTYLE"/>
            </w:pPr>
          </w:p>
        </w:tc>
        <w:tc>
          <w:tcPr>
            <w:tcW w:w="720" w:type="dxa"/>
            <w:gridSpan w:val="18"/>
          </w:tcPr>
          <w:p w14:paraId="11E6D053" w14:textId="77777777" w:rsidR="00BA628F" w:rsidRDefault="00BA628F">
            <w:pPr>
              <w:pStyle w:val="EMPTYCELLSTYLE"/>
            </w:pPr>
          </w:p>
        </w:tc>
        <w:tc>
          <w:tcPr>
            <w:tcW w:w="240" w:type="dxa"/>
            <w:gridSpan w:val="3"/>
          </w:tcPr>
          <w:p w14:paraId="11E6D054" w14:textId="77777777" w:rsidR="00BA628F" w:rsidRDefault="00BA628F">
            <w:pPr>
              <w:pStyle w:val="EMPTYCELLSTYLE"/>
            </w:pPr>
          </w:p>
        </w:tc>
        <w:tc>
          <w:tcPr>
            <w:tcW w:w="40" w:type="dxa"/>
          </w:tcPr>
          <w:p w14:paraId="11E6D055" w14:textId="77777777" w:rsidR="00BA628F" w:rsidRDefault="00BA628F">
            <w:pPr>
              <w:pStyle w:val="EMPTYCELLSTYLE"/>
            </w:pPr>
          </w:p>
        </w:tc>
        <w:tc>
          <w:tcPr>
            <w:tcW w:w="3780" w:type="dxa"/>
            <w:gridSpan w:val="67"/>
          </w:tcPr>
          <w:p w14:paraId="11E6D056" w14:textId="77777777" w:rsidR="00BA628F" w:rsidRDefault="00BA628F">
            <w:pPr>
              <w:pStyle w:val="EMPTYCELLSTYLE"/>
            </w:pPr>
          </w:p>
        </w:tc>
        <w:tc>
          <w:tcPr>
            <w:tcW w:w="40" w:type="dxa"/>
          </w:tcPr>
          <w:p w14:paraId="11E6D057" w14:textId="77777777" w:rsidR="00BA628F" w:rsidRDefault="00BA628F">
            <w:pPr>
              <w:pStyle w:val="EMPTYCELLSTYLE"/>
            </w:pPr>
          </w:p>
        </w:tc>
        <w:tc>
          <w:tcPr>
            <w:tcW w:w="40" w:type="dxa"/>
          </w:tcPr>
          <w:p w14:paraId="11E6D058" w14:textId="77777777" w:rsidR="00BA628F" w:rsidRDefault="00BA628F">
            <w:pPr>
              <w:pStyle w:val="EMPTYCELLSTYLE"/>
            </w:pPr>
          </w:p>
        </w:tc>
        <w:tc>
          <w:tcPr>
            <w:tcW w:w="40" w:type="dxa"/>
          </w:tcPr>
          <w:p w14:paraId="11E6D059" w14:textId="77777777" w:rsidR="00BA628F" w:rsidRDefault="00BA628F">
            <w:pPr>
              <w:pStyle w:val="EMPTYCELLSTYLE"/>
            </w:pPr>
          </w:p>
        </w:tc>
        <w:tc>
          <w:tcPr>
            <w:tcW w:w="40" w:type="dxa"/>
          </w:tcPr>
          <w:p w14:paraId="11E6D05A" w14:textId="77777777" w:rsidR="00BA628F" w:rsidRDefault="00BA628F">
            <w:pPr>
              <w:pStyle w:val="EMPTYCELLSTYLE"/>
            </w:pPr>
          </w:p>
        </w:tc>
        <w:tc>
          <w:tcPr>
            <w:tcW w:w="40" w:type="dxa"/>
            <w:gridSpan w:val="2"/>
          </w:tcPr>
          <w:p w14:paraId="11E6D05B" w14:textId="77777777" w:rsidR="00BA628F" w:rsidRDefault="00BA628F">
            <w:pPr>
              <w:pStyle w:val="EMPTYCELLSTYLE"/>
            </w:pPr>
          </w:p>
        </w:tc>
        <w:tc>
          <w:tcPr>
            <w:tcW w:w="379" w:type="dxa"/>
            <w:gridSpan w:val="12"/>
          </w:tcPr>
          <w:p w14:paraId="11E6D05C" w14:textId="77777777" w:rsidR="00BA628F" w:rsidRDefault="00BA628F">
            <w:pPr>
              <w:pStyle w:val="EMPTYCELLSTYLE"/>
            </w:pPr>
          </w:p>
        </w:tc>
        <w:tc>
          <w:tcPr>
            <w:tcW w:w="59" w:type="dxa"/>
            <w:gridSpan w:val="2"/>
          </w:tcPr>
          <w:p w14:paraId="11E6D05D" w14:textId="77777777" w:rsidR="00BA628F" w:rsidRDefault="00BA628F">
            <w:pPr>
              <w:pStyle w:val="EMPTYCELLSTYLE"/>
            </w:pPr>
          </w:p>
        </w:tc>
        <w:tc>
          <w:tcPr>
            <w:tcW w:w="500" w:type="dxa"/>
            <w:gridSpan w:val="3"/>
          </w:tcPr>
          <w:p w14:paraId="11E6D05E" w14:textId="77777777" w:rsidR="00BA628F" w:rsidRDefault="00BA628F">
            <w:pPr>
              <w:pStyle w:val="EMPTYCELLSTYLE"/>
            </w:pPr>
          </w:p>
        </w:tc>
      </w:tr>
      <w:tr w:rsidR="00BA628F" w14:paraId="11E6D077" w14:textId="77777777" w:rsidTr="002C180E">
        <w:trPr>
          <w:gridAfter w:val="27"/>
          <w:wAfter w:w="1270" w:type="dxa"/>
          <w:trHeight w:hRule="exact" w:val="320"/>
        </w:trPr>
        <w:tc>
          <w:tcPr>
            <w:tcW w:w="450" w:type="dxa"/>
          </w:tcPr>
          <w:p w14:paraId="11E6D060" w14:textId="77777777" w:rsidR="00BA628F" w:rsidRDefault="00BA628F">
            <w:pPr>
              <w:pStyle w:val="EMPTYCELLSTYLE"/>
            </w:pPr>
          </w:p>
        </w:tc>
        <w:tc>
          <w:tcPr>
            <w:tcW w:w="2220" w:type="dxa"/>
            <w:gridSpan w:val="18"/>
            <w:tcMar>
              <w:top w:w="0" w:type="dxa"/>
              <w:left w:w="0" w:type="dxa"/>
              <w:bottom w:w="0" w:type="dxa"/>
              <w:right w:w="0" w:type="dxa"/>
            </w:tcMar>
          </w:tcPr>
          <w:p w14:paraId="11E6D061" w14:textId="77777777" w:rsidR="00BA628F" w:rsidRDefault="0050071D">
            <w:r>
              <w:rPr>
                <w:rFonts w:ascii="DejaVu Sans" w:eastAsia="DejaVu Sans" w:hAnsi="DejaVu Sans" w:cs="DejaVu Sans"/>
                <w:b/>
                <w:color w:val="000000"/>
              </w:rPr>
              <w:t>Total Budget:</w:t>
            </w:r>
          </w:p>
        </w:tc>
        <w:tc>
          <w:tcPr>
            <w:tcW w:w="520" w:type="dxa"/>
            <w:gridSpan w:val="11"/>
          </w:tcPr>
          <w:p w14:paraId="11E6D062" w14:textId="77777777" w:rsidR="00BA628F" w:rsidRDefault="00BA628F">
            <w:pPr>
              <w:pStyle w:val="EMPTYCELLSTYLE"/>
            </w:pPr>
          </w:p>
        </w:tc>
        <w:tc>
          <w:tcPr>
            <w:tcW w:w="440" w:type="dxa"/>
            <w:gridSpan w:val="11"/>
          </w:tcPr>
          <w:p w14:paraId="11E6D063" w14:textId="77777777" w:rsidR="00BA628F" w:rsidRDefault="00BA628F">
            <w:pPr>
              <w:pStyle w:val="EMPTYCELLSTYLE"/>
            </w:pPr>
          </w:p>
        </w:tc>
        <w:tc>
          <w:tcPr>
            <w:tcW w:w="340" w:type="dxa"/>
            <w:gridSpan w:val="2"/>
          </w:tcPr>
          <w:p w14:paraId="11E6D064" w14:textId="77777777" w:rsidR="00BA628F" w:rsidRDefault="00BA628F">
            <w:pPr>
              <w:pStyle w:val="EMPTYCELLSTYLE"/>
            </w:pPr>
          </w:p>
        </w:tc>
        <w:tc>
          <w:tcPr>
            <w:tcW w:w="60" w:type="dxa"/>
            <w:gridSpan w:val="3"/>
          </w:tcPr>
          <w:p w14:paraId="11E6D065" w14:textId="77777777" w:rsidR="00BA628F" w:rsidRDefault="00BA628F">
            <w:pPr>
              <w:pStyle w:val="EMPTYCELLSTYLE"/>
            </w:pPr>
          </w:p>
        </w:tc>
        <w:tc>
          <w:tcPr>
            <w:tcW w:w="200" w:type="dxa"/>
            <w:gridSpan w:val="5"/>
          </w:tcPr>
          <w:p w14:paraId="11E6D066" w14:textId="77777777" w:rsidR="00BA628F" w:rsidRDefault="00BA628F">
            <w:pPr>
              <w:pStyle w:val="EMPTYCELLSTYLE"/>
            </w:pPr>
          </w:p>
        </w:tc>
        <w:tc>
          <w:tcPr>
            <w:tcW w:w="880" w:type="dxa"/>
            <w:gridSpan w:val="16"/>
          </w:tcPr>
          <w:p w14:paraId="11E6D067" w14:textId="77777777" w:rsidR="00BA628F" w:rsidRDefault="00BA628F">
            <w:pPr>
              <w:pStyle w:val="EMPTYCELLSTYLE"/>
            </w:pPr>
          </w:p>
        </w:tc>
        <w:tc>
          <w:tcPr>
            <w:tcW w:w="180" w:type="dxa"/>
            <w:gridSpan w:val="3"/>
          </w:tcPr>
          <w:p w14:paraId="11E6D068" w14:textId="77777777" w:rsidR="00BA628F" w:rsidRDefault="00BA628F">
            <w:pPr>
              <w:pStyle w:val="EMPTYCELLSTYLE"/>
            </w:pPr>
          </w:p>
        </w:tc>
        <w:tc>
          <w:tcPr>
            <w:tcW w:w="80" w:type="dxa"/>
            <w:gridSpan w:val="2"/>
          </w:tcPr>
          <w:p w14:paraId="11E6D069" w14:textId="77777777" w:rsidR="00BA628F" w:rsidRDefault="00BA628F">
            <w:pPr>
              <w:pStyle w:val="EMPTYCELLSTYLE"/>
            </w:pPr>
          </w:p>
        </w:tc>
        <w:tc>
          <w:tcPr>
            <w:tcW w:w="160" w:type="dxa"/>
            <w:gridSpan w:val="7"/>
          </w:tcPr>
          <w:p w14:paraId="11E6D06A" w14:textId="77777777" w:rsidR="00BA628F" w:rsidRDefault="00BA628F">
            <w:pPr>
              <w:pStyle w:val="EMPTYCELLSTYLE"/>
            </w:pPr>
          </w:p>
        </w:tc>
        <w:tc>
          <w:tcPr>
            <w:tcW w:w="720" w:type="dxa"/>
            <w:gridSpan w:val="18"/>
          </w:tcPr>
          <w:p w14:paraId="11E6D06B" w14:textId="77777777" w:rsidR="00BA628F" w:rsidRDefault="00BA628F">
            <w:pPr>
              <w:pStyle w:val="EMPTYCELLSTYLE"/>
            </w:pPr>
          </w:p>
        </w:tc>
        <w:tc>
          <w:tcPr>
            <w:tcW w:w="240" w:type="dxa"/>
            <w:gridSpan w:val="9"/>
          </w:tcPr>
          <w:p w14:paraId="11E6D06C" w14:textId="77777777" w:rsidR="00BA628F" w:rsidRDefault="00BA628F">
            <w:pPr>
              <w:pStyle w:val="EMPTYCELLSTYLE"/>
            </w:pPr>
          </w:p>
        </w:tc>
        <w:tc>
          <w:tcPr>
            <w:tcW w:w="40" w:type="dxa"/>
          </w:tcPr>
          <w:p w14:paraId="11E6D06D" w14:textId="77777777" w:rsidR="00BA628F" w:rsidRDefault="00BA628F">
            <w:pPr>
              <w:pStyle w:val="EMPTYCELLSTYLE"/>
            </w:pPr>
          </w:p>
        </w:tc>
        <w:tc>
          <w:tcPr>
            <w:tcW w:w="3780" w:type="dxa"/>
            <w:gridSpan w:val="52"/>
          </w:tcPr>
          <w:p w14:paraId="11E6D06E" w14:textId="77777777" w:rsidR="00BA628F" w:rsidRDefault="00BA628F">
            <w:pPr>
              <w:pStyle w:val="EMPTYCELLSTYLE"/>
            </w:pPr>
          </w:p>
        </w:tc>
        <w:tc>
          <w:tcPr>
            <w:tcW w:w="40" w:type="dxa"/>
          </w:tcPr>
          <w:p w14:paraId="11E6D06F" w14:textId="77777777" w:rsidR="00BA628F" w:rsidRDefault="00BA628F">
            <w:pPr>
              <w:pStyle w:val="EMPTYCELLSTYLE"/>
            </w:pPr>
          </w:p>
        </w:tc>
        <w:tc>
          <w:tcPr>
            <w:tcW w:w="40" w:type="dxa"/>
          </w:tcPr>
          <w:p w14:paraId="11E6D070" w14:textId="77777777" w:rsidR="00BA628F" w:rsidRDefault="00BA628F">
            <w:pPr>
              <w:pStyle w:val="EMPTYCELLSTYLE"/>
            </w:pPr>
          </w:p>
        </w:tc>
        <w:tc>
          <w:tcPr>
            <w:tcW w:w="40" w:type="dxa"/>
            <w:gridSpan w:val="2"/>
          </w:tcPr>
          <w:p w14:paraId="11E6D071" w14:textId="77777777" w:rsidR="00BA628F" w:rsidRDefault="00BA628F">
            <w:pPr>
              <w:pStyle w:val="EMPTYCELLSTYLE"/>
            </w:pPr>
          </w:p>
        </w:tc>
        <w:tc>
          <w:tcPr>
            <w:tcW w:w="40" w:type="dxa"/>
            <w:gridSpan w:val="2"/>
          </w:tcPr>
          <w:p w14:paraId="11E6D072" w14:textId="77777777" w:rsidR="00BA628F" w:rsidRDefault="00BA628F">
            <w:pPr>
              <w:pStyle w:val="EMPTYCELLSTYLE"/>
            </w:pPr>
          </w:p>
        </w:tc>
        <w:tc>
          <w:tcPr>
            <w:tcW w:w="40" w:type="dxa"/>
            <w:gridSpan w:val="2"/>
          </w:tcPr>
          <w:p w14:paraId="11E6D073" w14:textId="77777777" w:rsidR="00BA628F" w:rsidRDefault="00BA628F">
            <w:pPr>
              <w:pStyle w:val="EMPTYCELLSTYLE"/>
            </w:pPr>
          </w:p>
        </w:tc>
        <w:tc>
          <w:tcPr>
            <w:tcW w:w="379" w:type="dxa"/>
            <w:gridSpan w:val="13"/>
          </w:tcPr>
          <w:p w14:paraId="11E6D074" w14:textId="77777777" w:rsidR="00BA628F" w:rsidRDefault="00BA628F">
            <w:pPr>
              <w:pStyle w:val="EMPTYCELLSTYLE"/>
            </w:pPr>
          </w:p>
        </w:tc>
        <w:tc>
          <w:tcPr>
            <w:tcW w:w="59" w:type="dxa"/>
            <w:gridSpan w:val="4"/>
          </w:tcPr>
          <w:p w14:paraId="11E6D075" w14:textId="77777777" w:rsidR="00BA628F" w:rsidRDefault="00BA628F">
            <w:pPr>
              <w:pStyle w:val="EMPTYCELLSTYLE"/>
            </w:pPr>
          </w:p>
        </w:tc>
        <w:tc>
          <w:tcPr>
            <w:tcW w:w="40" w:type="dxa"/>
            <w:gridSpan w:val="3"/>
          </w:tcPr>
          <w:p w14:paraId="11E6D076" w14:textId="77777777" w:rsidR="00BA628F" w:rsidRDefault="00BA628F">
            <w:pPr>
              <w:pStyle w:val="EMPTYCELLSTYLE"/>
            </w:pPr>
          </w:p>
        </w:tc>
      </w:tr>
      <w:tr w:rsidR="00BA628F" w14:paraId="11E6D094" w14:textId="77777777" w:rsidTr="002C180E">
        <w:trPr>
          <w:trHeight w:hRule="exact" w:val="40"/>
        </w:trPr>
        <w:tc>
          <w:tcPr>
            <w:tcW w:w="450" w:type="dxa"/>
          </w:tcPr>
          <w:p w14:paraId="11E6D078" w14:textId="77777777" w:rsidR="00BA628F" w:rsidRDefault="00BA628F">
            <w:pPr>
              <w:pStyle w:val="EMPTYCELLSTYLE"/>
            </w:pPr>
          </w:p>
        </w:tc>
        <w:tc>
          <w:tcPr>
            <w:tcW w:w="40" w:type="dxa"/>
            <w:gridSpan w:val="2"/>
          </w:tcPr>
          <w:p w14:paraId="11E6D079" w14:textId="77777777" w:rsidR="00BA628F" w:rsidRDefault="00BA628F">
            <w:pPr>
              <w:pStyle w:val="EMPTYCELLSTYLE"/>
            </w:pPr>
          </w:p>
        </w:tc>
        <w:tc>
          <w:tcPr>
            <w:tcW w:w="380" w:type="dxa"/>
          </w:tcPr>
          <w:p w14:paraId="11E6D07A" w14:textId="77777777" w:rsidR="00BA628F" w:rsidRDefault="00BA628F">
            <w:pPr>
              <w:pStyle w:val="EMPTYCELLSTYLE"/>
            </w:pPr>
          </w:p>
        </w:tc>
        <w:tc>
          <w:tcPr>
            <w:tcW w:w="1470" w:type="dxa"/>
            <w:gridSpan w:val="11"/>
          </w:tcPr>
          <w:p w14:paraId="11E6D07B" w14:textId="77777777" w:rsidR="00BA628F" w:rsidRDefault="00BA628F">
            <w:pPr>
              <w:pStyle w:val="EMPTYCELLSTYLE"/>
            </w:pPr>
          </w:p>
        </w:tc>
        <w:tc>
          <w:tcPr>
            <w:tcW w:w="40" w:type="dxa"/>
            <w:gridSpan w:val="2"/>
          </w:tcPr>
          <w:p w14:paraId="11E6D07C" w14:textId="77777777" w:rsidR="00BA628F" w:rsidRDefault="00BA628F">
            <w:pPr>
              <w:pStyle w:val="EMPTYCELLSTYLE"/>
            </w:pPr>
          </w:p>
        </w:tc>
        <w:tc>
          <w:tcPr>
            <w:tcW w:w="760" w:type="dxa"/>
            <w:gridSpan w:val="9"/>
          </w:tcPr>
          <w:p w14:paraId="11E6D07D" w14:textId="77777777" w:rsidR="00BA628F" w:rsidRDefault="00BA628F">
            <w:pPr>
              <w:pStyle w:val="EMPTYCELLSTYLE"/>
            </w:pPr>
          </w:p>
        </w:tc>
        <w:tc>
          <w:tcPr>
            <w:tcW w:w="340" w:type="dxa"/>
            <w:gridSpan w:val="12"/>
          </w:tcPr>
          <w:p w14:paraId="11E6D07E" w14:textId="77777777" w:rsidR="00BA628F" w:rsidRDefault="00BA628F">
            <w:pPr>
              <w:pStyle w:val="EMPTYCELLSTYLE"/>
            </w:pPr>
          </w:p>
        </w:tc>
        <w:tc>
          <w:tcPr>
            <w:tcW w:w="520" w:type="dxa"/>
            <w:gridSpan w:val="6"/>
          </w:tcPr>
          <w:p w14:paraId="11E6D07F" w14:textId="77777777" w:rsidR="00BA628F" w:rsidRDefault="00BA628F">
            <w:pPr>
              <w:pStyle w:val="EMPTYCELLSTYLE"/>
            </w:pPr>
          </w:p>
        </w:tc>
        <w:tc>
          <w:tcPr>
            <w:tcW w:w="440" w:type="dxa"/>
            <w:gridSpan w:val="14"/>
          </w:tcPr>
          <w:p w14:paraId="11E6D080" w14:textId="77777777" w:rsidR="00BA628F" w:rsidRDefault="00BA628F">
            <w:pPr>
              <w:pStyle w:val="EMPTYCELLSTYLE"/>
            </w:pPr>
          </w:p>
        </w:tc>
        <w:tc>
          <w:tcPr>
            <w:tcW w:w="340" w:type="dxa"/>
            <w:gridSpan w:val="2"/>
          </w:tcPr>
          <w:p w14:paraId="11E6D081" w14:textId="77777777" w:rsidR="00BA628F" w:rsidRDefault="00BA628F">
            <w:pPr>
              <w:pStyle w:val="EMPTYCELLSTYLE"/>
            </w:pPr>
          </w:p>
        </w:tc>
        <w:tc>
          <w:tcPr>
            <w:tcW w:w="60" w:type="dxa"/>
            <w:gridSpan w:val="2"/>
          </w:tcPr>
          <w:p w14:paraId="11E6D082" w14:textId="77777777" w:rsidR="00BA628F" w:rsidRDefault="00BA628F">
            <w:pPr>
              <w:pStyle w:val="EMPTYCELLSTYLE"/>
            </w:pPr>
          </w:p>
        </w:tc>
        <w:tc>
          <w:tcPr>
            <w:tcW w:w="200" w:type="dxa"/>
            <w:gridSpan w:val="2"/>
          </w:tcPr>
          <w:p w14:paraId="11E6D083" w14:textId="77777777" w:rsidR="00BA628F" w:rsidRDefault="00BA628F">
            <w:pPr>
              <w:pStyle w:val="EMPTYCELLSTYLE"/>
            </w:pPr>
          </w:p>
        </w:tc>
        <w:tc>
          <w:tcPr>
            <w:tcW w:w="880" w:type="dxa"/>
            <w:gridSpan w:val="24"/>
          </w:tcPr>
          <w:p w14:paraId="11E6D084" w14:textId="77777777" w:rsidR="00BA628F" w:rsidRDefault="00BA628F">
            <w:pPr>
              <w:pStyle w:val="EMPTYCELLSTYLE"/>
            </w:pPr>
          </w:p>
        </w:tc>
        <w:tc>
          <w:tcPr>
            <w:tcW w:w="180" w:type="dxa"/>
            <w:gridSpan w:val="5"/>
          </w:tcPr>
          <w:p w14:paraId="11E6D085" w14:textId="77777777" w:rsidR="00BA628F" w:rsidRDefault="00BA628F">
            <w:pPr>
              <w:pStyle w:val="EMPTYCELLSTYLE"/>
            </w:pPr>
          </w:p>
        </w:tc>
        <w:tc>
          <w:tcPr>
            <w:tcW w:w="80" w:type="dxa"/>
            <w:gridSpan w:val="2"/>
          </w:tcPr>
          <w:p w14:paraId="11E6D086" w14:textId="77777777" w:rsidR="00BA628F" w:rsidRDefault="00BA628F">
            <w:pPr>
              <w:pStyle w:val="EMPTYCELLSTYLE"/>
            </w:pPr>
          </w:p>
        </w:tc>
        <w:tc>
          <w:tcPr>
            <w:tcW w:w="160" w:type="dxa"/>
            <w:gridSpan w:val="7"/>
          </w:tcPr>
          <w:p w14:paraId="11E6D087" w14:textId="77777777" w:rsidR="00BA628F" w:rsidRDefault="00BA628F">
            <w:pPr>
              <w:pStyle w:val="EMPTYCELLSTYLE"/>
            </w:pPr>
          </w:p>
        </w:tc>
        <w:tc>
          <w:tcPr>
            <w:tcW w:w="720" w:type="dxa"/>
            <w:gridSpan w:val="18"/>
          </w:tcPr>
          <w:p w14:paraId="11E6D088" w14:textId="77777777" w:rsidR="00BA628F" w:rsidRDefault="00BA628F">
            <w:pPr>
              <w:pStyle w:val="EMPTYCELLSTYLE"/>
            </w:pPr>
          </w:p>
        </w:tc>
        <w:tc>
          <w:tcPr>
            <w:tcW w:w="240" w:type="dxa"/>
            <w:gridSpan w:val="3"/>
          </w:tcPr>
          <w:p w14:paraId="11E6D089" w14:textId="77777777" w:rsidR="00BA628F" w:rsidRDefault="00BA628F">
            <w:pPr>
              <w:pStyle w:val="EMPTYCELLSTYLE"/>
            </w:pPr>
          </w:p>
        </w:tc>
        <w:tc>
          <w:tcPr>
            <w:tcW w:w="40" w:type="dxa"/>
          </w:tcPr>
          <w:p w14:paraId="11E6D08A" w14:textId="77777777" w:rsidR="00BA628F" w:rsidRDefault="00BA628F">
            <w:pPr>
              <w:pStyle w:val="EMPTYCELLSTYLE"/>
            </w:pPr>
          </w:p>
        </w:tc>
        <w:tc>
          <w:tcPr>
            <w:tcW w:w="3780" w:type="dxa"/>
            <w:gridSpan w:val="67"/>
          </w:tcPr>
          <w:p w14:paraId="11E6D08B" w14:textId="77777777" w:rsidR="00BA628F" w:rsidRDefault="00BA628F">
            <w:pPr>
              <w:pStyle w:val="EMPTYCELLSTYLE"/>
            </w:pPr>
          </w:p>
        </w:tc>
        <w:tc>
          <w:tcPr>
            <w:tcW w:w="40" w:type="dxa"/>
          </w:tcPr>
          <w:p w14:paraId="11E6D08C" w14:textId="77777777" w:rsidR="00BA628F" w:rsidRDefault="00BA628F">
            <w:pPr>
              <w:pStyle w:val="EMPTYCELLSTYLE"/>
            </w:pPr>
          </w:p>
        </w:tc>
        <w:tc>
          <w:tcPr>
            <w:tcW w:w="40" w:type="dxa"/>
          </w:tcPr>
          <w:p w14:paraId="11E6D08D" w14:textId="77777777" w:rsidR="00BA628F" w:rsidRDefault="00BA628F">
            <w:pPr>
              <w:pStyle w:val="EMPTYCELLSTYLE"/>
            </w:pPr>
          </w:p>
        </w:tc>
        <w:tc>
          <w:tcPr>
            <w:tcW w:w="40" w:type="dxa"/>
          </w:tcPr>
          <w:p w14:paraId="11E6D08E" w14:textId="77777777" w:rsidR="00BA628F" w:rsidRDefault="00BA628F">
            <w:pPr>
              <w:pStyle w:val="EMPTYCELLSTYLE"/>
            </w:pPr>
          </w:p>
        </w:tc>
        <w:tc>
          <w:tcPr>
            <w:tcW w:w="40" w:type="dxa"/>
          </w:tcPr>
          <w:p w14:paraId="11E6D08F" w14:textId="77777777" w:rsidR="00BA628F" w:rsidRDefault="00BA628F">
            <w:pPr>
              <w:pStyle w:val="EMPTYCELLSTYLE"/>
            </w:pPr>
          </w:p>
        </w:tc>
        <w:tc>
          <w:tcPr>
            <w:tcW w:w="40" w:type="dxa"/>
            <w:gridSpan w:val="2"/>
          </w:tcPr>
          <w:p w14:paraId="11E6D090" w14:textId="77777777" w:rsidR="00BA628F" w:rsidRDefault="00BA628F">
            <w:pPr>
              <w:pStyle w:val="EMPTYCELLSTYLE"/>
            </w:pPr>
          </w:p>
        </w:tc>
        <w:tc>
          <w:tcPr>
            <w:tcW w:w="379" w:type="dxa"/>
            <w:gridSpan w:val="12"/>
          </w:tcPr>
          <w:p w14:paraId="11E6D091" w14:textId="77777777" w:rsidR="00BA628F" w:rsidRDefault="00BA628F">
            <w:pPr>
              <w:pStyle w:val="EMPTYCELLSTYLE"/>
            </w:pPr>
          </w:p>
        </w:tc>
        <w:tc>
          <w:tcPr>
            <w:tcW w:w="59" w:type="dxa"/>
            <w:gridSpan w:val="2"/>
          </w:tcPr>
          <w:p w14:paraId="11E6D092" w14:textId="77777777" w:rsidR="00BA628F" w:rsidRDefault="00BA628F">
            <w:pPr>
              <w:pStyle w:val="EMPTYCELLSTYLE"/>
            </w:pPr>
          </w:p>
        </w:tc>
        <w:tc>
          <w:tcPr>
            <w:tcW w:w="500" w:type="dxa"/>
            <w:gridSpan w:val="3"/>
          </w:tcPr>
          <w:p w14:paraId="11E6D093" w14:textId="77777777" w:rsidR="00BA628F" w:rsidRDefault="00BA628F">
            <w:pPr>
              <w:pStyle w:val="EMPTYCELLSTYLE"/>
            </w:pPr>
          </w:p>
        </w:tc>
      </w:tr>
      <w:tr w:rsidR="00BA628F" w14:paraId="11E6D09F" w14:textId="77777777" w:rsidTr="002C180E">
        <w:trPr>
          <w:gridAfter w:val="27"/>
          <w:wAfter w:w="1270" w:type="dxa"/>
          <w:trHeight w:hRule="exact" w:val="320"/>
        </w:trPr>
        <w:tc>
          <w:tcPr>
            <w:tcW w:w="450" w:type="dxa"/>
          </w:tcPr>
          <w:p w14:paraId="11E6D095" w14:textId="77777777" w:rsidR="00BA628F" w:rsidRDefault="00BA628F">
            <w:pPr>
              <w:pStyle w:val="EMPTYCELLSTYLE"/>
            </w:pPr>
          </w:p>
        </w:tc>
        <w:tc>
          <w:tcPr>
            <w:tcW w:w="2220" w:type="dxa"/>
            <w:gridSpan w:val="18"/>
            <w:tcMar>
              <w:top w:w="0" w:type="dxa"/>
              <w:left w:w="0" w:type="dxa"/>
              <w:bottom w:w="0" w:type="dxa"/>
              <w:right w:w="0" w:type="dxa"/>
            </w:tcMar>
          </w:tcPr>
          <w:p w14:paraId="11E6D096"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D097" w14:textId="77777777" w:rsidR="00BA628F" w:rsidRDefault="0050071D">
            <w:r>
              <w:rPr>
                <w:rFonts w:ascii="DejaVu Sans" w:eastAsia="DejaVu Sans" w:hAnsi="DejaVu Sans" w:cs="DejaVu Sans"/>
                <w:b/>
                <w:color w:val="000000"/>
              </w:rPr>
              <w:t>Total Budget</w:t>
            </w:r>
          </w:p>
        </w:tc>
        <w:tc>
          <w:tcPr>
            <w:tcW w:w="80" w:type="dxa"/>
            <w:gridSpan w:val="2"/>
          </w:tcPr>
          <w:p w14:paraId="11E6D098" w14:textId="77777777" w:rsidR="00BA628F" w:rsidRDefault="00BA628F">
            <w:pPr>
              <w:pStyle w:val="EMPTYCELLSTYLE"/>
            </w:pPr>
          </w:p>
        </w:tc>
        <w:tc>
          <w:tcPr>
            <w:tcW w:w="5060" w:type="dxa"/>
            <w:gridSpan w:val="91"/>
            <w:tcMar>
              <w:top w:w="0" w:type="dxa"/>
              <w:left w:w="0" w:type="dxa"/>
              <w:bottom w:w="0" w:type="dxa"/>
              <w:right w:w="0" w:type="dxa"/>
            </w:tcMar>
          </w:tcPr>
          <w:p w14:paraId="11E6D099"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D09A" w14:textId="77777777" w:rsidR="00BA628F" w:rsidRDefault="00BA628F">
            <w:pPr>
              <w:pStyle w:val="EMPTYCELLSTYLE"/>
            </w:pPr>
          </w:p>
        </w:tc>
        <w:tc>
          <w:tcPr>
            <w:tcW w:w="40" w:type="dxa"/>
            <w:gridSpan w:val="2"/>
          </w:tcPr>
          <w:p w14:paraId="11E6D09B" w14:textId="77777777" w:rsidR="00BA628F" w:rsidRDefault="00BA628F">
            <w:pPr>
              <w:pStyle w:val="EMPTYCELLSTYLE"/>
            </w:pPr>
          </w:p>
        </w:tc>
        <w:tc>
          <w:tcPr>
            <w:tcW w:w="379" w:type="dxa"/>
            <w:gridSpan w:val="13"/>
          </w:tcPr>
          <w:p w14:paraId="11E6D09C" w14:textId="77777777" w:rsidR="00BA628F" w:rsidRDefault="00BA628F">
            <w:pPr>
              <w:pStyle w:val="EMPTYCELLSTYLE"/>
            </w:pPr>
          </w:p>
        </w:tc>
        <w:tc>
          <w:tcPr>
            <w:tcW w:w="59" w:type="dxa"/>
            <w:gridSpan w:val="4"/>
          </w:tcPr>
          <w:p w14:paraId="11E6D09D" w14:textId="77777777" w:rsidR="00BA628F" w:rsidRDefault="00BA628F">
            <w:pPr>
              <w:pStyle w:val="EMPTYCELLSTYLE"/>
            </w:pPr>
          </w:p>
        </w:tc>
        <w:tc>
          <w:tcPr>
            <w:tcW w:w="40" w:type="dxa"/>
            <w:gridSpan w:val="3"/>
          </w:tcPr>
          <w:p w14:paraId="11E6D09E" w14:textId="77777777" w:rsidR="00BA628F" w:rsidRDefault="00BA628F">
            <w:pPr>
              <w:pStyle w:val="EMPTYCELLSTYLE"/>
            </w:pPr>
          </w:p>
        </w:tc>
      </w:tr>
      <w:tr w:rsidR="00BA628F" w14:paraId="11E6D0BC" w14:textId="77777777" w:rsidTr="002C180E">
        <w:trPr>
          <w:trHeight w:hRule="exact" w:val="80"/>
        </w:trPr>
        <w:tc>
          <w:tcPr>
            <w:tcW w:w="450" w:type="dxa"/>
          </w:tcPr>
          <w:p w14:paraId="11E6D0A0" w14:textId="77777777" w:rsidR="00BA628F" w:rsidRDefault="00BA628F">
            <w:pPr>
              <w:pStyle w:val="EMPTYCELLSTYLE"/>
            </w:pPr>
          </w:p>
        </w:tc>
        <w:tc>
          <w:tcPr>
            <w:tcW w:w="40" w:type="dxa"/>
            <w:gridSpan w:val="2"/>
          </w:tcPr>
          <w:p w14:paraId="11E6D0A1" w14:textId="77777777" w:rsidR="00BA628F" w:rsidRDefault="00BA628F">
            <w:pPr>
              <w:pStyle w:val="EMPTYCELLSTYLE"/>
            </w:pPr>
          </w:p>
        </w:tc>
        <w:tc>
          <w:tcPr>
            <w:tcW w:w="380" w:type="dxa"/>
          </w:tcPr>
          <w:p w14:paraId="11E6D0A2" w14:textId="77777777" w:rsidR="00BA628F" w:rsidRDefault="00BA628F">
            <w:pPr>
              <w:pStyle w:val="EMPTYCELLSTYLE"/>
            </w:pPr>
          </w:p>
        </w:tc>
        <w:tc>
          <w:tcPr>
            <w:tcW w:w="1470" w:type="dxa"/>
            <w:gridSpan w:val="11"/>
          </w:tcPr>
          <w:p w14:paraId="11E6D0A3" w14:textId="77777777" w:rsidR="00BA628F" w:rsidRDefault="00BA628F">
            <w:pPr>
              <w:pStyle w:val="EMPTYCELLSTYLE"/>
            </w:pPr>
          </w:p>
        </w:tc>
        <w:tc>
          <w:tcPr>
            <w:tcW w:w="40" w:type="dxa"/>
            <w:gridSpan w:val="2"/>
          </w:tcPr>
          <w:p w14:paraId="11E6D0A4" w14:textId="77777777" w:rsidR="00BA628F" w:rsidRDefault="00BA628F">
            <w:pPr>
              <w:pStyle w:val="EMPTYCELLSTYLE"/>
            </w:pPr>
          </w:p>
        </w:tc>
        <w:tc>
          <w:tcPr>
            <w:tcW w:w="760" w:type="dxa"/>
            <w:gridSpan w:val="9"/>
          </w:tcPr>
          <w:p w14:paraId="11E6D0A5" w14:textId="77777777" w:rsidR="00BA628F" w:rsidRDefault="00BA628F">
            <w:pPr>
              <w:pStyle w:val="EMPTYCELLSTYLE"/>
            </w:pPr>
          </w:p>
        </w:tc>
        <w:tc>
          <w:tcPr>
            <w:tcW w:w="340" w:type="dxa"/>
            <w:gridSpan w:val="12"/>
          </w:tcPr>
          <w:p w14:paraId="11E6D0A6" w14:textId="77777777" w:rsidR="00BA628F" w:rsidRDefault="00BA628F">
            <w:pPr>
              <w:pStyle w:val="EMPTYCELLSTYLE"/>
            </w:pPr>
          </w:p>
        </w:tc>
        <w:tc>
          <w:tcPr>
            <w:tcW w:w="520" w:type="dxa"/>
            <w:gridSpan w:val="6"/>
          </w:tcPr>
          <w:p w14:paraId="11E6D0A7" w14:textId="77777777" w:rsidR="00BA628F" w:rsidRDefault="00BA628F">
            <w:pPr>
              <w:pStyle w:val="EMPTYCELLSTYLE"/>
            </w:pPr>
          </w:p>
        </w:tc>
        <w:tc>
          <w:tcPr>
            <w:tcW w:w="440" w:type="dxa"/>
            <w:gridSpan w:val="14"/>
          </w:tcPr>
          <w:p w14:paraId="11E6D0A8" w14:textId="77777777" w:rsidR="00BA628F" w:rsidRDefault="00BA628F">
            <w:pPr>
              <w:pStyle w:val="EMPTYCELLSTYLE"/>
            </w:pPr>
          </w:p>
        </w:tc>
        <w:tc>
          <w:tcPr>
            <w:tcW w:w="340" w:type="dxa"/>
            <w:gridSpan w:val="2"/>
          </w:tcPr>
          <w:p w14:paraId="11E6D0A9" w14:textId="77777777" w:rsidR="00BA628F" w:rsidRDefault="00BA628F">
            <w:pPr>
              <w:pStyle w:val="EMPTYCELLSTYLE"/>
            </w:pPr>
          </w:p>
        </w:tc>
        <w:tc>
          <w:tcPr>
            <w:tcW w:w="60" w:type="dxa"/>
            <w:gridSpan w:val="2"/>
          </w:tcPr>
          <w:p w14:paraId="11E6D0AA" w14:textId="77777777" w:rsidR="00BA628F" w:rsidRDefault="00BA628F">
            <w:pPr>
              <w:pStyle w:val="EMPTYCELLSTYLE"/>
            </w:pPr>
          </w:p>
        </w:tc>
        <w:tc>
          <w:tcPr>
            <w:tcW w:w="200" w:type="dxa"/>
            <w:gridSpan w:val="2"/>
          </w:tcPr>
          <w:p w14:paraId="11E6D0AB" w14:textId="77777777" w:rsidR="00BA628F" w:rsidRDefault="00BA628F">
            <w:pPr>
              <w:pStyle w:val="EMPTYCELLSTYLE"/>
            </w:pPr>
          </w:p>
        </w:tc>
        <w:tc>
          <w:tcPr>
            <w:tcW w:w="880" w:type="dxa"/>
            <w:gridSpan w:val="24"/>
          </w:tcPr>
          <w:p w14:paraId="11E6D0AC" w14:textId="77777777" w:rsidR="00BA628F" w:rsidRDefault="00BA628F">
            <w:pPr>
              <w:pStyle w:val="EMPTYCELLSTYLE"/>
            </w:pPr>
          </w:p>
        </w:tc>
        <w:tc>
          <w:tcPr>
            <w:tcW w:w="180" w:type="dxa"/>
            <w:gridSpan w:val="5"/>
          </w:tcPr>
          <w:p w14:paraId="11E6D0AD" w14:textId="77777777" w:rsidR="00BA628F" w:rsidRDefault="00BA628F">
            <w:pPr>
              <w:pStyle w:val="EMPTYCELLSTYLE"/>
            </w:pPr>
          </w:p>
        </w:tc>
        <w:tc>
          <w:tcPr>
            <w:tcW w:w="80" w:type="dxa"/>
            <w:gridSpan w:val="2"/>
          </w:tcPr>
          <w:p w14:paraId="11E6D0AE" w14:textId="77777777" w:rsidR="00BA628F" w:rsidRDefault="00BA628F">
            <w:pPr>
              <w:pStyle w:val="EMPTYCELLSTYLE"/>
            </w:pPr>
          </w:p>
        </w:tc>
        <w:tc>
          <w:tcPr>
            <w:tcW w:w="160" w:type="dxa"/>
            <w:gridSpan w:val="7"/>
          </w:tcPr>
          <w:p w14:paraId="11E6D0AF" w14:textId="77777777" w:rsidR="00BA628F" w:rsidRDefault="00BA628F">
            <w:pPr>
              <w:pStyle w:val="EMPTYCELLSTYLE"/>
            </w:pPr>
          </w:p>
        </w:tc>
        <w:tc>
          <w:tcPr>
            <w:tcW w:w="720" w:type="dxa"/>
            <w:gridSpan w:val="18"/>
          </w:tcPr>
          <w:p w14:paraId="11E6D0B0" w14:textId="77777777" w:rsidR="00BA628F" w:rsidRDefault="00BA628F">
            <w:pPr>
              <w:pStyle w:val="EMPTYCELLSTYLE"/>
            </w:pPr>
          </w:p>
        </w:tc>
        <w:tc>
          <w:tcPr>
            <w:tcW w:w="240" w:type="dxa"/>
            <w:gridSpan w:val="3"/>
          </w:tcPr>
          <w:p w14:paraId="11E6D0B1" w14:textId="77777777" w:rsidR="00BA628F" w:rsidRDefault="00BA628F">
            <w:pPr>
              <w:pStyle w:val="EMPTYCELLSTYLE"/>
            </w:pPr>
          </w:p>
        </w:tc>
        <w:tc>
          <w:tcPr>
            <w:tcW w:w="40" w:type="dxa"/>
          </w:tcPr>
          <w:p w14:paraId="11E6D0B2" w14:textId="77777777" w:rsidR="00BA628F" w:rsidRDefault="00BA628F">
            <w:pPr>
              <w:pStyle w:val="EMPTYCELLSTYLE"/>
            </w:pPr>
          </w:p>
        </w:tc>
        <w:tc>
          <w:tcPr>
            <w:tcW w:w="3780" w:type="dxa"/>
            <w:gridSpan w:val="67"/>
          </w:tcPr>
          <w:p w14:paraId="11E6D0B3" w14:textId="77777777" w:rsidR="00BA628F" w:rsidRDefault="00BA628F">
            <w:pPr>
              <w:pStyle w:val="EMPTYCELLSTYLE"/>
            </w:pPr>
          </w:p>
        </w:tc>
        <w:tc>
          <w:tcPr>
            <w:tcW w:w="40" w:type="dxa"/>
          </w:tcPr>
          <w:p w14:paraId="11E6D0B4" w14:textId="77777777" w:rsidR="00BA628F" w:rsidRDefault="00BA628F">
            <w:pPr>
              <w:pStyle w:val="EMPTYCELLSTYLE"/>
            </w:pPr>
          </w:p>
        </w:tc>
        <w:tc>
          <w:tcPr>
            <w:tcW w:w="40" w:type="dxa"/>
          </w:tcPr>
          <w:p w14:paraId="11E6D0B5" w14:textId="77777777" w:rsidR="00BA628F" w:rsidRDefault="00BA628F">
            <w:pPr>
              <w:pStyle w:val="EMPTYCELLSTYLE"/>
            </w:pPr>
          </w:p>
        </w:tc>
        <w:tc>
          <w:tcPr>
            <w:tcW w:w="40" w:type="dxa"/>
          </w:tcPr>
          <w:p w14:paraId="11E6D0B6" w14:textId="77777777" w:rsidR="00BA628F" w:rsidRDefault="00BA628F">
            <w:pPr>
              <w:pStyle w:val="EMPTYCELLSTYLE"/>
            </w:pPr>
          </w:p>
        </w:tc>
        <w:tc>
          <w:tcPr>
            <w:tcW w:w="40" w:type="dxa"/>
          </w:tcPr>
          <w:p w14:paraId="11E6D0B7" w14:textId="77777777" w:rsidR="00BA628F" w:rsidRDefault="00BA628F">
            <w:pPr>
              <w:pStyle w:val="EMPTYCELLSTYLE"/>
            </w:pPr>
          </w:p>
        </w:tc>
        <w:tc>
          <w:tcPr>
            <w:tcW w:w="40" w:type="dxa"/>
            <w:gridSpan w:val="2"/>
          </w:tcPr>
          <w:p w14:paraId="11E6D0B8" w14:textId="77777777" w:rsidR="00BA628F" w:rsidRDefault="00BA628F">
            <w:pPr>
              <w:pStyle w:val="EMPTYCELLSTYLE"/>
            </w:pPr>
          </w:p>
        </w:tc>
        <w:tc>
          <w:tcPr>
            <w:tcW w:w="379" w:type="dxa"/>
            <w:gridSpan w:val="12"/>
          </w:tcPr>
          <w:p w14:paraId="11E6D0B9" w14:textId="77777777" w:rsidR="00BA628F" w:rsidRDefault="00BA628F">
            <w:pPr>
              <w:pStyle w:val="EMPTYCELLSTYLE"/>
            </w:pPr>
          </w:p>
        </w:tc>
        <w:tc>
          <w:tcPr>
            <w:tcW w:w="59" w:type="dxa"/>
            <w:gridSpan w:val="2"/>
          </w:tcPr>
          <w:p w14:paraId="11E6D0BA" w14:textId="77777777" w:rsidR="00BA628F" w:rsidRDefault="00BA628F">
            <w:pPr>
              <w:pStyle w:val="EMPTYCELLSTYLE"/>
            </w:pPr>
          </w:p>
        </w:tc>
        <w:tc>
          <w:tcPr>
            <w:tcW w:w="500" w:type="dxa"/>
            <w:gridSpan w:val="3"/>
          </w:tcPr>
          <w:p w14:paraId="11E6D0BB" w14:textId="77777777" w:rsidR="00BA628F" w:rsidRDefault="00BA628F">
            <w:pPr>
              <w:pStyle w:val="EMPTYCELLSTYLE"/>
            </w:pPr>
          </w:p>
        </w:tc>
      </w:tr>
      <w:tr w:rsidR="00BA628F" w14:paraId="11E6D0C7" w14:textId="77777777" w:rsidTr="002C180E">
        <w:trPr>
          <w:gridAfter w:val="27"/>
          <w:wAfter w:w="1270" w:type="dxa"/>
          <w:trHeight w:hRule="exact" w:val="300"/>
        </w:trPr>
        <w:tc>
          <w:tcPr>
            <w:tcW w:w="450" w:type="dxa"/>
          </w:tcPr>
          <w:p w14:paraId="11E6D0BD" w14:textId="77777777" w:rsidR="00BA628F" w:rsidRDefault="00BA628F">
            <w:pPr>
              <w:pStyle w:val="EMPTYCELLSTYLE"/>
            </w:pPr>
          </w:p>
        </w:tc>
        <w:tc>
          <w:tcPr>
            <w:tcW w:w="2220" w:type="dxa"/>
            <w:gridSpan w:val="18"/>
            <w:tcMar>
              <w:top w:w="0" w:type="dxa"/>
              <w:left w:w="0" w:type="dxa"/>
              <w:bottom w:w="0" w:type="dxa"/>
              <w:right w:w="0" w:type="dxa"/>
            </w:tcMar>
          </w:tcPr>
          <w:p w14:paraId="11E6D0BE"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D0BF" w14:textId="77777777" w:rsidR="00BA628F" w:rsidRDefault="0050071D">
            <w:r>
              <w:rPr>
                <w:rFonts w:ascii="DejaVu Sans" w:eastAsia="DejaVu Sans" w:hAnsi="DejaVu Sans" w:cs="DejaVu Sans"/>
                <w:color w:val="000000"/>
                <w:sz w:val="18"/>
              </w:rPr>
              <w:t>$ 0.00</w:t>
            </w:r>
          </w:p>
        </w:tc>
        <w:tc>
          <w:tcPr>
            <w:tcW w:w="80" w:type="dxa"/>
            <w:gridSpan w:val="2"/>
          </w:tcPr>
          <w:p w14:paraId="11E6D0C0" w14:textId="77777777" w:rsidR="00BA628F" w:rsidRDefault="00BA628F">
            <w:pPr>
              <w:pStyle w:val="EMPTYCELLSTYLE"/>
            </w:pPr>
          </w:p>
        </w:tc>
        <w:tc>
          <w:tcPr>
            <w:tcW w:w="5060" w:type="dxa"/>
            <w:gridSpan w:val="91"/>
            <w:tcMar>
              <w:top w:w="0" w:type="dxa"/>
              <w:left w:w="0" w:type="dxa"/>
              <w:bottom w:w="0" w:type="dxa"/>
              <w:right w:w="0" w:type="dxa"/>
            </w:tcMar>
          </w:tcPr>
          <w:p w14:paraId="11E6D0C1" w14:textId="77777777" w:rsidR="00BA628F" w:rsidRDefault="0050071D">
            <w:r>
              <w:rPr>
                <w:rFonts w:ascii="DejaVu Sans" w:eastAsia="DejaVu Sans" w:hAnsi="DejaVu Sans" w:cs="DejaVu Sans"/>
                <w:color w:val="000000"/>
                <w:sz w:val="18"/>
              </w:rPr>
              <w:t>$ 0.00</w:t>
            </w:r>
          </w:p>
        </w:tc>
        <w:tc>
          <w:tcPr>
            <w:tcW w:w="40" w:type="dxa"/>
            <w:gridSpan w:val="2"/>
          </w:tcPr>
          <w:p w14:paraId="11E6D0C2" w14:textId="77777777" w:rsidR="00BA628F" w:rsidRDefault="00BA628F">
            <w:pPr>
              <w:pStyle w:val="EMPTYCELLSTYLE"/>
            </w:pPr>
          </w:p>
        </w:tc>
        <w:tc>
          <w:tcPr>
            <w:tcW w:w="40" w:type="dxa"/>
            <w:gridSpan w:val="2"/>
          </w:tcPr>
          <w:p w14:paraId="11E6D0C3" w14:textId="77777777" w:rsidR="00BA628F" w:rsidRDefault="00BA628F">
            <w:pPr>
              <w:pStyle w:val="EMPTYCELLSTYLE"/>
            </w:pPr>
          </w:p>
        </w:tc>
        <w:tc>
          <w:tcPr>
            <w:tcW w:w="379" w:type="dxa"/>
            <w:gridSpan w:val="13"/>
          </w:tcPr>
          <w:p w14:paraId="11E6D0C4" w14:textId="77777777" w:rsidR="00BA628F" w:rsidRDefault="00BA628F">
            <w:pPr>
              <w:pStyle w:val="EMPTYCELLSTYLE"/>
            </w:pPr>
          </w:p>
        </w:tc>
        <w:tc>
          <w:tcPr>
            <w:tcW w:w="59" w:type="dxa"/>
            <w:gridSpan w:val="4"/>
          </w:tcPr>
          <w:p w14:paraId="11E6D0C5" w14:textId="77777777" w:rsidR="00BA628F" w:rsidRDefault="00BA628F">
            <w:pPr>
              <w:pStyle w:val="EMPTYCELLSTYLE"/>
            </w:pPr>
          </w:p>
        </w:tc>
        <w:tc>
          <w:tcPr>
            <w:tcW w:w="40" w:type="dxa"/>
            <w:gridSpan w:val="3"/>
          </w:tcPr>
          <w:p w14:paraId="11E6D0C6" w14:textId="77777777" w:rsidR="00BA628F" w:rsidRDefault="00BA628F">
            <w:pPr>
              <w:pStyle w:val="EMPTYCELLSTYLE"/>
            </w:pPr>
          </w:p>
        </w:tc>
      </w:tr>
      <w:tr w:rsidR="00BA628F" w14:paraId="11E6D0E4" w14:textId="77777777" w:rsidTr="002C180E">
        <w:trPr>
          <w:trHeight w:hRule="exact" w:val="80"/>
        </w:trPr>
        <w:tc>
          <w:tcPr>
            <w:tcW w:w="450" w:type="dxa"/>
          </w:tcPr>
          <w:p w14:paraId="11E6D0C8" w14:textId="77777777" w:rsidR="00BA628F" w:rsidRDefault="00BA628F">
            <w:pPr>
              <w:pStyle w:val="EMPTYCELLSTYLE"/>
            </w:pPr>
          </w:p>
        </w:tc>
        <w:tc>
          <w:tcPr>
            <w:tcW w:w="40" w:type="dxa"/>
            <w:gridSpan w:val="2"/>
          </w:tcPr>
          <w:p w14:paraId="11E6D0C9" w14:textId="77777777" w:rsidR="00BA628F" w:rsidRDefault="00BA628F">
            <w:pPr>
              <w:pStyle w:val="EMPTYCELLSTYLE"/>
            </w:pPr>
          </w:p>
        </w:tc>
        <w:tc>
          <w:tcPr>
            <w:tcW w:w="380" w:type="dxa"/>
          </w:tcPr>
          <w:p w14:paraId="11E6D0CA" w14:textId="77777777" w:rsidR="00BA628F" w:rsidRDefault="00BA628F">
            <w:pPr>
              <w:pStyle w:val="EMPTYCELLSTYLE"/>
            </w:pPr>
          </w:p>
        </w:tc>
        <w:tc>
          <w:tcPr>
            <w:tcW w:w="1470" w:type="dxa"/>
            <w:gridSpan w:val="11"/>
          </w:tcPr>
          <w:p w14:paraId="11E6D0CB" w14:textId="77777777" w:rsidR="00BA628F" w:rsidRDefault="00BA628F">
            <w:pPr>
              <w:pStyle w:val="EMPTYCELLSTYLE"/>
            </w:pPr>
          </w:p>
        </w:tc>
        <w:tc>
          <w:tcPr>
            <w:tcW w:w="40" w:type="dxa"/>
            <w:gridSpan w:val="2"/>
          </w:tcPr>
          <w:p w14:paraId="11E6D0CC" w14:textId="77777777" w:rsidR="00BA628F" w:rsidRDefault="00BA628F">
            <w:pPr>
              <w:pStyle w:val="EMPTYCELLSTYLE"/>
            </w:pPr>
          </w:p>
        </w:tc>
        <w:tc>
          <w:tcPr>
            <w:tcW w:w="760" w:type="dxa"/>
            <w:gridSpan w:val="9"/>
          </w:tcPr>
          <w:p w14:paraId="11E6D0CD" w14:textId="77777777" w:rsidR="00BA628F" w:rsidRDefault="00BA628F">
            <w:pPr>
              <w:pStyle w:val="EMPTYCELLSTYLE"/>
            </w:pPr>
          </w:p>
        </w:tc>
        <w:tc>
          <w:tcPr>
            <w:tcW w:w="340" w:type="dxa"/>
            <w:gridSpan w:val="12"/>
          </w:tcPr>
          <w:p w14:paraId="11E6D0CE" w14:textId="77777777" w:rsidR="00BA628F" w:rsidRDefault="00BA628F">
            <w:pPr>
              <w:pStyle w:val="EMPTYCELLSTYLE"/>
            </w:pPr>
          </w:p>
        </w:tc>
        <w:tc>
          <w:tcPr>
            <w:tcW w:w="520" w:type="dxa"/>
            <w:gridSpan w:val="6"/>
          </w:tcPr>
          <w:p w14:paraId="11E6D0CF" w14:textId="77777777" w:rsidR="00BA628F" w:rsidRDefault="00BA628F">
            <w:pPr>
              <w:pStyle w:val="EMPTYCELLSTYLE"/>
            </w:pPr>
          </w:p>
        </w:tc>
        <w:tc>
          <w:tcPr>
            <w:tcW w:w="440" w:type="dxa"/>
            <w:gridSpan w:val="14"/>
          </w:tcPr>
          <w:p w14:paraId="11E6D0D0" w14:textId="77777777" w:rsidR="00BA628F" w:rsidRDefault="00BA628F">
            <w:pPr>
              <w:pStyle w:val="EMPTYCELLSTYLE"/>
            </w:pPr>
          </w:p>
        </w:tc>
        <w:tc>
          <w:tcPr>
            <w:tcW w:w="340" w:type="dxa"/>
            <w:gridSpan w:val="2"/>
          </w:tcPr>
          <w:p w14:paraId="11E6D0D1" w14:textId="77777777" w:rsidR="00BA628F" w:rsidRDefault="00BA628F">
            <w:pPr>
              <w:pStyle w:val="EMPTYCELLSTYLE"/>
            </w:pPr>
          </w:p>
        </w:tc>
        <w:tc>
          <w:tcPr>
            <w:tcW w:w="60" w:type="dxa"/>
            <w:gridSpan w:val="2"/>
          </w:tcPr>
          <w:p w14:paraId="11E6D0D2" w14:textId="77777777" w:rsidR="00BA628F" w:rsidRDefault="00BA628F">
            <w:pPr>
              <w:pStyle w:val="EMPTYCELLSTYLE"/>
            </w:pPr>
          </w:p>
        </w:tc>
        <w:tc>
          <w:tcPr>
            <w:tcW w:w="200" w:type="dxa"/>
            <w:gridSpan w:val="2"/>
          </w:tcPr>
          <w:p w14:paraId="11E6D0D3" w14:textId="77777777" w:rsidR="00BA628F" w:rsidRDefault="00BA628F">
            <w:pPr>
              <w:pStyle w:val="EMPTYCELLSTYLE"/>
            </w:pPr>
          </w:p>
        </w:tc>
        <w:tc>
          <w:tcPr>
            <w:tcW w:w="880" w:type="dxa"/>
            <w:gridSpan w:val="24"/>
          </w:tcPr>
          <w:p w14:paraId="11E6D0D4" w14:textId="77777777" w:rsidR="00BA628F" w:rsidRDefault="00BA628F">
            <w:pPr>
              <w:pStyle w:val="EMPTYCELLSTYLE"/>
            </w:pPr>
          </w:p>
        </w:tc>
        <w:tc>
          <w:tcPr>
            <w:tcW w:w="180" w:type="dxa"/>
            <w:gridSpan w:val="5"/>
          </w:tcPr>
          <w:p w14:paraId="11E6D0D5" w14:textId="77777777" w:rsidR="00BA628F" w:rsidRDefault="00BA628F">
            <w:pPr>
              <w:pStyle w:val="EMPTYCELLSTYLE"/>
            </w:pPr>
          </w:p>
        </w:tc>
        <w:tc>
          <w:tcPr>
            <w:tcW w:w="80" w:type="dxa"/>
            <w:gridSpan w:val="2"/>
          </w:tcPr>
          <w:p w14:paraId="11E6D0D6" w14:textId="77777777" w:rsidR="00BA628F" w:rsidRDefault="00BA628F">
            <w:pPr>
              <w:pStyle w:val="EMPTYCELLSTYLE"/>
            </w:pPr>
          </w:p>
        </w:tc>
        <w:tc>
          <w:tcPr>
            <w:tcW w:w="160" w:type="dxa"/>
            <w:gridSpan w:val="7"/>
          </w:tcPr>
          <w:p w14:paraId="11E6D0D7" w14:textId="77777777" w:rsidR="00BA628F" w:rsidRDefault="00BA628F">
            <w:pPr>
              <w:pStyle w:val="EMPTYCELLSTYLE"/>
            </w:pPr>
          </w:p>
        </w:tc>
        <w:tc>
          <w:tcPr>
            <w:tcW w:w="720" w:type="dxa"/>
            <w:gridSpan w:val="18"/>
          </w:tcPr>
          <w:p w14:paraId="11E6D0D8" w14:textId="77777777" w:rsidR="00BA628F" w:rsidRDefault="00BA628F">
            <w:pPr>
              <w:pStyle w:val="EMPTYCELLSTYLE"/>
            </w:pPr>
          </w:p>
        </w:tc>
        <w:tc>
          <w:tcPr>
            <w:tcW w:w="240" w:type="dxa"/>
            <w:gridSpan w:val="3"/>
          </w:tcPr>
          <w:p w14:paraId="11E6D0D9" w14:textId="77777777" w:rsidR="00BA628F" w:rsidRDefault="00BA628F">
            <w:pPr>
              <w:pStyle w:val="EMPTYCELLSTYLE"/>
            </w:pPr>
          </w:p>
        </w:tc>
        <w:tc>
          <w:tcPr>
            <w:tcW w:w="40" w:type="dxa"/>
          </w:tcPr>
          <w:p w14:paraId="11E6D0DA" w14:textId="77777777" w:rsidR="00BA628F" w:rsidRDefault="00BA628F">
            <w:pPr>
              <w:pStyle w:val="EMPTYCELLSTYLE"/>
            </w:pPr>
          </w:p>
        </w:tc>
        <w:tc>
          <w:tcPr>
            <w:tcW w:w="3780" w:type="dxa"/>
            <w:gridSpan w:val="67"/>
          </w:tcPr>
          <w:p w14:paraId="11E6D0DB" w14:textId="77777777" w:rsidR="00BA628F" w:rsidRDefault="00BA628F">
            <w:pPr>
              <w:pStyle w:val="EMPTYCELLSTYLE"/>
            </w:pPr>
          </w:p>
        </w:tc>
        <w:tc>
          <w:tcPr>
            <w:tcW w:w="40" w:type="dxa"/>
          </w:tcPr>
          <w:p w14:paraId="11E6D0DC" w14:textId="77777777" w:rsidR="00BA628F" w:rsidRDefault="00BA628F">
            <w:pPr>
              <w:pStyle w:val="EMPTYCELLSTYLE"/>
            </w:pPr>
          </w:p>
        </w:tc>
        <w:tc>
          <w:tcPr>
            <w:tcW w:w="40" w:type="dxa"/>
          </w:tcPr>
          <w:p w14:paraId="11E6D0DD" w14:textId="77777777" w:rsidR="00BA628F" w:rsidRDefault="00BA628F">
            <w:pPr>
              <w:pStyle w:val="EMPTYCELLSTYLE"/>
            </w:pPr>
          </w:p>
        </w:tc>
        <w:tc>
          <w:tcPr>
            <w:tcW w:w="40" w:type="dxa"/>
          </w:tcPr>
          <w:p w14:paraId="11E6D0DE" w14:textId="77777777" w:rsidR="00BA628F" w:rsidRDefault="00BA628F">
            <w:pPr>
              <w:pStyle w:val="EMPTYCELLSTYLE"/>
            </w:pPr>
          </w:p>
        </w:tc>
        <w:tc>
          <w:tcPr>
            <w:tcW w:w="40" w:type="dxa"/>
          </w:tcPr>
          <w:p w14:paraId="11E6D0DF" w14:textId="77777777" w:rsidR="00BA628F" w:rsidRDefault="00BA628F">
            <w:pPr>
              <w:pStyle w:val="EMPTYCELLSTYLE"/>
            </w:pPr>
          </w:p>
        </w:tc>
        <w:tc>
          <w:tcPr>
            <w:tcW w:w="40" w:type="dxa"/>
            <w:gridSpan w:val="2"/>
          </w:tcPr>
          <w:p w14:paraId="11E6D0E0" w14:textId="77777777" w:rsidR="00BA628F" w:rsidRDefault="00BA628F">
            <w:pPr>
              <w:pStyle w:val="EMPTYCELLSTYLE"/>
            </w:pPr>
          </w:p>
        </w:tc>
        <w:tc>
          <w:tcPr>
            <w:tcW w:w="379" w:type="dxa"/>
            <w:gridSpan w:val="12"/>
          </w:tcPr>
          <w:p w14:paraId="11E6D0E1" w14:textId="77777777" w:rsidR="00BA628F" w:rsidRDefault="00BA628F">
            <w:pPr>
              <w:pStyle w:val="EMPTYCELLSTYLE"/>
            </w:pPr>
          </w:p>
        </w:tc>
        <w:tc>
          <w:tcPr>
            <w:tcW w:w="59" w:type="dxa"/>
            <w:gridSpan w:val="2"/>
          </w:tcPr>
          <w:p w14:paraId="11E6D0E2" w14:textId="77777777" w:rsidR="00BA628F" w:rsidRDefault="00BA628F">
            <w:pPr>
              <w:pStyle w:val="EMPTYCELLSTYLE"/>
            </w:pPr>
          </w:p>
        </w:tc>
        <w:tc>
          <w:tcPr>
            <w:tcW w:w="500" w:type="dxa"/>
            <w:gridSpan w:val="3"/>
          </w:tcPr>
          <w:p w14:paraId="11E6D0E3" w14:textId="77777777" w:rsidR="00BA628F" w:rsidRDefault="00BA628F">
            <w:pPr>
              <w:pStyle w:val="EMPTYCELLSTYLE"/>
            </w:pPr>
          </w:p>
        </w:tc>
      </w:tr>
      <w:tr w:rsidR="00BA628F" w14:paraId="11E6D0EF" w14:textId="77777777" w:rsidTr="002C180E">
        <w:trPr>
          <w:gridAfter w:val="27"/>
          <w:wAfter w:w="1270" w:type="dxa"/>
          <w:trHeight w:hRule="exact" w:val="300"/>
        </w:trPr>
        <w:tc>
          <w:tcPr>
            <w:tcW w:w="450" w:type="dxa"/>
          </w:tcPr>
          <w:p w14:paraId="11E6D0E5" w14:textId="77777777" w:rsidR="00BA628F" w:rsidRDefault="00BA628F">
            <w:pPr>
              <w:pStyle w:val="EMPTYCELLSTYLE"/>
            </w:pPr>
          </w:p>
        </w:tc>
        <w:tc>
          <w:tcPr>
            <w:tcW w:w="2220" w:type="dxa"/>
            <w:gridSpan w:val="18"/>
            <w:tcMar>
              <w:top w:w="0" w:type="dxa"/>
              <w:left w:w="0" w:type="dxa"/>
              <w:bottom w:w="0" w:type="dxa"/>
              <w:right w:w="0" w:type="dxa"/>
            </w:tcMar>
          </w:tcPr>
          <w:p w14:paraId="11E6D0E6"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D0E7" w14:textId="77777777" w:rsidR="00BA628F" w:rsidRDefault="0050071D">
            <w:r>
              <w:rPr>
                <w:rFonts w:ascii="DejaVu Sans" w:eastAsia="DejaVu Sans" w:hAnsi="DejaVu Sans" w:cs="DejaVu Sans"/>
                <w:color w:val="000000"/>
                <w:sz w:val="18"/>
              </w:rPr>
              <w:t>$ 0.00</w:t>
            </w:r>
          </w:p>
        </w:tc>
        <w:tc>
          <w:tcPr>
            <w:tcW w:w="80" w:type="dxa"/>
            <w:gridSpan w:val="2"/>
          </w:tcPr>
          <w:p w14:paraId="11E6D0E8" w14:textId="77777777" w:rsidR="00BA628F" w:rsidRDefault="00BA628F">
            <w:pPr>
              <w:pStyle w:val="EMPTYCELLSTYLE"/>
            </w:pPr>
          </w:p>
        </w:tc>
        <w:tc>
          <w:tcPr>
            <w:tcW w:w="5060" w:type="dxa"/>
            <w:gridSpan w:val="91"/>
            <w:tcMar>
              <w:top w:w="0" w:type="dxa"/>
              <w:left w:w="0" w:type="dxa"/>
              <w:bottom w:w="0" w:type="dxa"/>
              <w:right w:w="0" w:type="dxa"/>
            </w:tcMar>
          </w:tcPr>
          <w:p w14:paraId="11E6D0E9" w14:textId="77777777" w:rsidR="00BA628F" w:rsidRDefault="0050071D">
            <w:r>
              <w:rPr>
                <w:rFonts w:ascii="DejaVu Sans" w:eastAsia="DejaVu Sans" w:hAnsi="DejaVu Sans" w:cs="DejaVu Sans"/>
                <w:color w:val="000000"/>
                <w:sz w:val="18"/>
              </w:rPr>
              <w:t>$ 0.00</w:t>
            </w:r>
          </w:p>
        </w:tc>
        <w:tc>
          <w:tcPr>
            <w:tcW w:w="40" w:type="dxa"/>
            <w:gridSpan w:val="2"/>
          </w:tcPr>
          <w:p w14:paraId="11E6D0EA" w14:textId="77777777" w:rsidR="00BA628F" w:rsidRDefault="00BA628F">
            <w:pPr>
              <w:pStyle w:val="EMPTYCELLSTYLE"/>
            </w:pPr>
          </w:p>
        </w:tc>
        <w:tc>
          <w:tcPr>
            <w:tcW w:w="40" w:type="dxa"/>
            <w:gridSpan w:val="2"/>
          </w:tcPr>
          <w:p w14:paraId="11E6D0EB" w14:textId="77777777" w:rsidR="00BA628F" w:rsidRDefault="00BA628F">
            <w:pPr>
              <w:pStyle w:val="EMPTYCELLSTYLE"/>
            </w:pPr>
          </w:p>
        </w:tc>
        <w:tc>
          <w:tcPr>
            <w:tcW w:w="379" w:type="dxa"/>
            <w:gridSpan w:val="13"/>
          </w:tcPr>
          <w:p w14:paraId="11E6D0EC" w14:textId="77777777" w:rsidR="00BA628F" w:rsidRDefault="00BA628F">
            <w:pPr>
              <w:pStyle w:val="EMPTYCELLSTYLE"/>
            </w:pPr>
          </w:p>
        </w:tc>
        <w:tc>
          <w:tcPr>
            <w:tcW w:w="59" w:type="dxa"/>
            <w:gridSpan w:val="4"/>
          </w:tcPr>
          <w:p w14:paraId="11E6D0ED" w14:textId="77777777" w:rsidR="00BA628F" w:rsidRDefault="00BA628F">
            <w:pPr>
              <w:pStyle w:val="EMPTYCELLSTYLE"/>
            </w:pPr>
          </w:p>
        </w:tc>
        <w:tc>
          <w:tcPr>
            <w:tcW w:w="40" w:type="dxa"/>
            <w:gridSpan w:val="3"/>
          </w:tcPr>
          <w:p w14:paraId="11E6D0EE" w14:textId="77777777" w:rsidR="00BA628F" w:rsidRDefault="00BA628F">
            <w:pPr>
              <w:pStyle w:val="EMPTYCELLSTYLE"/>
            </w:pPr>
          </w:p>
        </w:tc>
      </w:tr>
      <w:tr w:rsidR="00BA628F" w14:paraId="11E6D10C" w14:textId="77777777" w:rsidTr="002C180E">
        <w:trPr>
          <w:trHeight w:hRule="exact" w:val="80"/>
        </w:trPr>
        <w:tc>
          <w:tcPr>
            <w:tcW w:w="450" w:type="dxa"/>
          </w:tcPr>
          <w:p w14:paraId="11E6D0F0" w14:textId="77777777" w:rsidR="00BA628F" w:rsidRDefault="00BA628F">
            <w:pPr>
              <w:pStyle w:val="EMPTYCELLSTYLE"/>
            </w:pPr>
          </w:p>
        </w:tc>
        <w:tc>
          <w:tcPr>
            <w:tcW w:w="40" w:type="dxa"/>
            <w:gridSpan w:val="2"/>
          </w:tcPr>
          <w:p w14:paraId="11E6D0F1" w14:textId="77777777" w:rsidR="00BA628F" w:rsidRDefault="00BA628F">
            <w:pPr>
              <w:pStyle w:val="EMPTYCELLSTYLE"/>
            </w:pPr>
          </w:p>
        </w:tc>
        <w:tc>
          <w:tcPr>
            <w:tcW w:w="380" w:type="dxa"/>
          </w:tcPr>
          <w:p w14:paraId="11E6D0F2" w14:textId="77777777" w:rsidR="00BA628F" w:rsidRDefault="00BA628F">
            <w:pPr>
              <w:pStyle w:val="EMPTYCELLSTYLE"/>
            </w:pPr>
          </w:p>
        </w:tc>
        <w:tc>
          <w:tcPr>
            <w:tcW w:w="1470" w:type="dxa"/>
            <w:gridSpan w:val="11"/>
          </w:tcPr>
          <w:p w14:paraId="11E6D0F3" w14:textId="77777777" w:rsidR="00BA628F" w:rsidRDefault="00BA628F">
            <w:pPr>
              <w:pStyle w:val="EMPTYCELLSTYLE"/>
            </w:pPr>
          </w:p>
        </w:tc>
        <w:tc>
          <w:tcPr>
            <w:tcW w:w="40" w:type="dxa"/>
            <w:gridSpan w:val="2"/>
          </w:tcPr>
          <w:p w14:paraId="11E6D0F4" w14:textId="77777777" w:rsidR="00BA628F" w:rsidRDefault="00BA628F">
            <w:pPr>
              <w:pStyle w:val="EMPTYCELLSTYLE"/>
            </w:pPr>
          </w:p>
        </w:tc>
        <w:tc>
          <w:tcPr>
            <w:tcW w:w="760" w:type="dxa"/>
            <w:gridSpan w:val="9"/>
          </w:tcPr>
          <w:p w14:paraId="11E6D0F5" w14:textId="77777777" w:rsidR="00BA628F" w:rsidRDefault="00BA628F">
            <w:pPr>
              <w:pStyle w:val="EMPTYCELLSTYLE"/>
            </w:pPr>
          </w:p>
        </w:tc>
        <w:tc>
          <w:tcPr>
            <w:tcW w:w="340" w:type="dxa"/>
            <w:gridSpan w:val="12"/>
          </w:tcPr>
          <w:p w14:paraId="11E6D0F6" w14:textId="77777777" w:rsidR="00BA628F" w:rsidRDefault="00BA628F">
            <w:pPr>
              <w:pStyle w:val="EMPTYCELLSTYLE"/>
            </w:pPr>
          </w:p>
        </w:tc>
        <w:tc>
          <w:tcPr>
            <w:tcW w:w="520" w:type="dxa"/>
            <w:gridSpan w:val="6"/>
          </w:tcPr>
          <w:p w14:paraId="11E6D0F7" w14:textId="77777777" w:rsidR="00BA628F" w:rsidRDefault="00BA628F">
            <w:pPr>
              <w:pStyle w:val="EMPTYCELLSTYLE"/>
            </w:pPr>
          </w:p>
        </w:tc>
        <w:tc>
          <w:tcPr>
            <w:tcW w:w="440" w:type="dxa"/>
            <w:gridSpan w:val="14"/>
          </w:tcPr>
          <w:p w14:paraId="11E6D0F8" w14:textId="77777777" w:rsidR="00BA628F" w:rsidRDefault="00BA628F">
            <w:pPr>
              <w:pStyle w:val="EMPTYCELLSTYLE"/>
            </w:pPr>
          </w:p>
        </w:tc>
        <w:tc>
          <w:tcPr>
            <w:tcW w:w="340" w:type="dxa"/>
            <w:gridSpan w:val="2"/>
          </w:tcPr>
          <w:p w14:paraId="11E6D0F9" w14:textId="77777777" w:rsidR="00BA628F" w:rsidRDefault="00BA628F">
            <w:pPr>
              <w:pStyle w:val="EMPTYCELLSTYLE"/>
            </w:pPr>
          </w:p>
        </w:tc>
        <w:tc>
          <w:tcPr>
            <w:tcW w:w="60" w:type="dxa"/>
            <w:gridSpan w:val="2"/>
          </w:tcPr>
          <w:p w14:paraId="11E6D0FA" w14:textId="77777777" w:rsidR="00BA628F" w:rsidRDefault="00BA628F">
            <w:pPr>
              <w:pStyle w:val="EMPTYCELLSTYLE"/>
            </w:pPr>
          </w:p>
        </w:tc>
        <w:tc>
          <w:tcPr>
            <w:tcW w:w="200" w:type="dxa"/>
            <w:gridSpan w:val="2"/>
          </w:tcPr>
          <w:p w14:paraId="11E6D0FB" w14:textId="77777777" w:rsidR="00BA628F" w:rsidRDefault="00BA628F">
            <w:pPr>
              <w:pStyle w:val="EMPTYCELLSTYLE"/>
            </w:pPr>
          </w:p>
        </w:tc>
        <w:tc>
          <w:tcPr>
            <w:tcW w:w="880" w:type="dxa"/>
            <w:gridSpan w:val="24"/>
          </w:tcPr>
          <w:p w14:paraId="11E6D0FC" w14:textId="77777777" w:rsidR="00BA628F" w:rsidRDefault="00BA628F">
            <w:pPr>
              <w:pStyle w:val="EMPTYCELLSTYLE"/>
            </w:pPr>
          </w:p>
        </w:tc>
        <w:tc>
          <w:tcPr>
            <w:tcW w:w="180" w:type="dxa"/>
            <w:gridSpan w:val="5"/>
          </w:tcPr>
          <w:p w14:paraId="11E6D0FD" w14:textId="77777777" w:rsidR="00BA628F" w:rsidRDefault="00BA628F">
            <w:pPr>
              <w:pStyle w:val="EMPTYCELLSTYLE"/>
            </w:pPr>
          </w:p>
        </w:tc>
        <w:tc>
          <w:tcPr>
            <w:tcW w:w="80" w:type="dxa"/>
            <w:gridSpan w:val="2"/>
          </w:tcPr>
          <w:p w14:paraId="11E6D0FE" w14:textId="77777777" w:rsidR="00BA628F" w:rsidRDefault="00BA628F">
            <w:pPr>
              <w:pStyle w:val="EMPTYCELLSTYLE"/>
            </w:pPr>
          </w:p>
        </w:tc>
        <w:tc>
          <w:tcPr>
            <w:tcW w:w="160" w:type="dxa"/>
            <w:gridSpan w:val="7"/>
          </w:tcPr>
          <w:p w14:paraId="11E6D0FF" w14:textId="77777777" w:rsidR="00BA628F" w:rsidRDefault="00BA628F">
            <w:pPr>
              <w:pStyle w:val="EMPTYCELLSTYLE"/>
            </w:pPr>
          </w:p>
        </w:tc>
        <w:tc>
          <w:tcPr>
            <w:tcW w:w="720" w:type="dxa"/>
            <w:gridSpan w:val="18"/>
          </w:tcPr>
          <w:p w14:paraId="11E6D100" w14:textId="77777777" w:rsidR="00BA628F" w:rsidRDefault="00BA628F">
            <w:pPr>
              <w:pStyle w:val="EMPTYCELLSTYLE"/>
            </w:pPr>
          </w:p>
        </w:tc>
        <w:tc>
          <w:tcPr>
            <w:tcW w:w="240" w:type="dxa"/>
            <w:gridSpan w:val="3"/>
          </w:tcPr>
          <w:p w14:paraId="11E6D101" w14:textId="77777777" w:rsidR="00BA628F" w:rsidRDefault="00BA628F">
            <w:pPr>
              <w:pStyle w:val="EMPTYCELLSTYLE"/>
            </w:pPr>
          </w:p>
        </w:tc>
        <w:tc>
          <w:tcPr>
            <w:tcW w:w="40" w:type="dxa"/>
          </w:tcPr>
          <w:p w14:paraId="11E6D102" w14:textId="77777777" w:rsidR="00BA628F" w:rsidRDefault="00BA628F">
            <w:pPr>
              <w:pStyle w:val="EMPTYCELLSTYLE"/>
            </w:pPr>
          </w:p>
        </w:tc>
        <w:tc>
          <w:tcPr>
            <w:tcW w:w="3780" w:type="dxa"/>
            <w:gridSpan w:val="67"/>
          </w:tcPr>
          <w:p w14:paraId="11E6D103" w14:textId="77777777" w:rsidR="00BA628F" w:rsidRDefault="00BA628F">
            <w:pPr>
              <w:pStyle w:val="EMPTYCELLSTYLE"/>
            </w:pPr>
          </w:p>
        </w:tc>
        <w:tc>
          <w:tcPr>
            <w:tcW w:w="40" w:type="dxa"/>
          </w:tcPr>
          <w:p w14:paraId="11E6D104" w14:textId="77777777" w:rsidR="00BA628F" w:rsidRDefault="00BA628F">
            <w:pPr>
              <w:pStyle w:val="EMPTYCELLSTYLE"/>
            </w:pPr>
          </w:p>
        </w:tc>
        <w:tc>
          <w:tcPr>
            <w:tcW w:w="40" w:type="dxa"/>
          </w:tcPr>
          <w:p w14:paraId="11E6D105" w14:textId="77777777" w:rsidR="00BA628F" w:rsidRDefault="00BA628F">
            <w:pPr>
              <w:pStyle w:val="EMPTYCELLSTYLE"/>
            </w:pPr>
          </w:p>
        </w:tc>
        <w:tc>
          <w:tcPr>
            <w:tcW w:w="40" w:type="dxa"/>
          </w:tcPr>
          <w:p w14:paraId="11E6D106" w14:textId="77777777" w:rsidR="00BA628F" w:rsidRDefault="00BA628F">
            <w:pPr>
              <w:pStyle w:val="EMPTYCELLSTYLE"/>
            </w:pPr>
          </w:p>
        </w:tc>
        <w:tc>
          <w:tcPr>
            <w:tcW w:w="40" w:type="dxa"/>
          </w:tcPr>
          <w:p w14:paraId="11E6D107" w14:textId="77777777" w:rsidR="00BA628F" w:rsidRDefault="00BA628F">
            <w:pPr>
              <w:pStyle w:val="EMPTYCELLSTYLE"/>
            </w:pPr>
          </w:p>
        </w:tc>
        <w:tc>
          <w:tcPr>
            <w:tcW w:w="40" w:type="dxa"/>
            <w:gridSpan w:val="2"/>
          </w:tcPr>
          <w:p w14:paraId="11E6D108" w14:textId="77777777" w:rsidR="00BA628F" w:rsidRDefault="00BA628F">
            <w:pPr>
              <w:pStyle w:val="EMPTYCELLSTYLE"/>
            </w:pPr>
          </w:p>
        </w:tc>
        <w:tc>
          <w:tcPr>
            <w:tcW w:w="379" w:type="dxa"/>
            <w:gridSpan w:val="12"/>
          </w:tcPr>
          <w:p w14:paraId="11E6D109" w14:textId="77777777" w:rsidR="00BA628F" w:rsidRDefault="00BA628F">
            <w:pPr>
              <w:pStyle w:val="EMPTYCELLSTYLE"/>
            </w:pPr>
          </w:p>
        </w:tc>
        <w:tc>
          <w:tcPr>
            <w:tcW w:w="59" w:type="dxa"/>
            <w:gridSpan w:val="2"/>
          </w:tcPr>
          <w:p w14:paraId="11E6D10A" w14:textId="77777777" w:rsidR="00BA628F" w:rsidRDefault="00BA628F">
            <w:pPr>
              <w:pStyle w:val="EMPTYCELLSTYLE"/>
            </w:pPr>
          </w:p>
        </w:tc>
        <w:tc>
          <w:tcPr>
            <w:tcW w:w="500" w:type="dxa"/>
            <w:gridSpan w:val="3"/>
          </w:tcPr>
          <w:p w14:paraId="11E6D10B" w14:textId="77777777" w:rsidR="00BA628F" w:rsidRDefault="00BA628F">
            <w:pPr>
              <w:pStyle w:val="EMPTYCELLSTYLE"/>
            </w:pPr>
          </w:p>
        </w:tc>
      </w:tr>
      <w:tr w:rsidR="00BA628F" w14:paraId="11E6D117" w14:textId="77777777" w:rsidTr="002C180E">
        <w:trPr>
          <w:gridAfter w:val="27"/>
          <w:wAfter w:w="1270" w:type="dxa"/>
          <w:trHeight w:hRule="exact" w:val="300"/>
        </w:trPr>
        <w:tc>
          <w:tcPr>
            <w:tcW w:w="450" w:type="dxa"/>
          </w:tcPr>
          <w:p w14:paraId="11E6D10D" w14:textId="77777777" w:rsidR="00BA628F" w:rsidRDefault="00BA628F">
            <w:pPr>
              <w:pStyle w:val="EMPTYCELLSTYLE"/>
            </w:pPr>
          </w:p>
        </w:tc>
        <w:tc>
          <w:tcPr>
            <w:tcW w:w="2220" w:type="dxa"/>
            <w:gridSpan w:val="18"/>
            <w:tcMar>
              <w:top w:w="0" w:type="dxa"/>
              <w:left w:w="0" w:type="dxa"/>
              <w:bottom w:w="0" w:type="dxa"/>
              <w:right w:w="0" w:type="dxa"/>
            </w:tcMar>
          </w:tcPr>
          <w:p w14:paraId="11E6D10E"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D10F" w14:textId="77777777" w:rsidR="00BA628F" w:rsidRDefault="0050071D">
            <w:r>
              <w:rPr>
                <w:rFonts w:ascii="DejaVu Sans" w:eastAsia="DejaVu Sans" w:hAnsi="DejaVu Sans" w:cs="DejaVu Sans"/>
                <w:color w:val="000000"/>
                <w:sz w:val="18"/>
              </w:rPr>
              <w:t>$ 0.00</w:t>
            </w:r>
          </w:p>
        </w:tc>
        <w:tc>
          <w:tcPr>
            <w:tcW w:w="80" w:type="dxa"/>
            <w:gridSpan w:val="2"/>
          </w:tcPr>
          <w:p w14:paraId="11E6D110" w14:textId="77777777" w:rsidR="00BA628F" w:rsidRDefault="00BA628F">
            <w:pPr>
              <w:pStyle w:val="EMPTYCELLSTYLE"/>
            </w:pPr>
          </w:p>
        </w:tc>
        <w:tc>
          <w:tcPr>
            <w:tcW w:w="5060" w:type="dxa"/>
            <w:gridSpan w:val="91"/>
            <w:tcMar>
              <w:top w:w="0" w:type="dxa"/>
              <w:left w:w="0" w:type="dxa"/>
              <w:bottom w:w="0" w:type="dxa"/>
              <w:right w:w="0" w:type="dxa"/>
            </w:tcMar>
          </w:tcPr>
          <w:p w14:paraId="11E6D111" w14:textId="77777777" w:rsidR="00BA628F" w:rsidRDefault="0050071D">
            <w:r>
              <w:rPr>
                <w:rFonts w:ascii="DejaVu Sans" w:eastAsia="DejaVu Sans" w:hAnsi="DejaVu Sans" w:cs="DejaVu Sans"/>
                <w:color w:val="000000"/>
                <w:sz w:val="18"/>
              </w:rPr>
              <w:t>$ 0.00</w:t>
            </w:r>
          </w:p>
        </w:tc>
        <w:tc>
          <w:tcPr>
            <w:tcW w:w="40" w:type="dxa"/>
            <w:gridSpan w:val="2"/>
          </w:tcPr>
          <w:p w14:paraId="11E6D112" w14:textId="77777777" w:rsidR="00BA628F" w:rsidRDefault="00BA628F">
            <w:pPr>
              <w:pStyle w:val="EMPTYCELLSTYLE"/>
            </w:pPr>
          </w:p>
        </w:tc>
        <w:tc>
          <w:tcPr>
            <w:tcW w:w="40" w:type="dxa"/>
            <w:gridSpan w:val="2"/>
          </w:tcPr>
          <w:p w14:paraId="11E6D113" w14:textId="77777777" w:rsidR="00BA628F" w:rsidRDefault="00BA628F">
            <w:pPr>
              <w:pStyle w:val="EMPTYCELLSTYLE"/>
            </w:pPr>
          </w:p>
        </w:tc>
        <w:tc>
          <w:tcPr>
            <w:tcW w:w="379" w:type="dxa"/>
            <w:gridSpan w:val="13"/>
          </w:tcPr>
          <w:p w14:paraId="11E6D114" w14:textId="77777777" w:rsidR="00BA628F" w:rsidRDefault="00BA628F">
            <w:pPr>
              <w:pStyle w:val="EMPTYCELLSTYLE"/>
            </w:pPr>
          </w:p>
        </w:tc>
        <w:tc>
          <w:tcPr>
            <w:tcW w:w="59" w:type="dxa"/>
            <w:gridSpan w:val="4"/>
          </w:tcPr>
          <w:p w14:paraId="11E6D115" w14:textId="77777777" w:rsidR="00BA628F" w:rsidRDefault="00BA628F">
            <w:pPr>
              <w:pStyle w:val="EMPTYCELLSTYLE"/>
            </w:pPr>
          </w:p>
        </w:tc>
        <w:tc>
          <w:tcPr>
            <w:tcW w:w="40" w:type="dxa"/>
            <w:gridSpan w:val="3"/>
          </w:tcPr>
          <w:p w14:paraId="11E6D116" w14:textId="77777777" w:rsidR="00BA628F" w:rsidRDefault="00BA628F">
            <w:pPr>
              <w:pStyle w:val="EMPTYCELLSTYLE"/>
            </w:pPr>
          </w:p>
        </w:tc>
      </w:tr>
      <w:tr w:rsidR="00BA628F" w14:paraId="11E6D134" w14:textId="77777777" w:rsidTr="002C180E">
        <w:trPr>
          <w:trHeight w:hRule="exact" w:val="80"/>
        </w:trPr>
        <w:tc>
          <w:tcPr>
            <w:tcW w:w="450" w:type="dxa"/>
          </w:tcPr>
          <w:p w14:paraId="11E6D118" w14:textId="77777777" w:rsidR="00BA628F" w:rsidRDefault="00BA628F">
            <w:pPr>
              <w:pStyle w:val="EMPTYCELLSTYLE"/>
            </w:pPr>
          </w:p>
        </w:tc>
        <w:tc>
          <w:tcPr>
            <w:tcW w:w="40" w:type="dxa"/>
            <w:gridSpan w:val="2"/>
          </w:tcPr>
          <w:p w14:paraId="11E6D119" w14:textId="77777777" w:rsidR="00BA628F" w:rsidRDefault="00BA628F">
            <w:pPr>
              <w:pStyle w:val="EMPTYCELLSTYLE"/>
            </w:pPr>
          </w:p>
        </w:tc>
        <w:tc>
          <w:tcPr>
            <w:tcW w:w="380" w:type="dxa"/>
          </w:tcPr>
          <w:p w14:paraId="11E6D11A" w14:textId="77777777" w:rsidR="00BA628F" w:rsidRDefault="00BA628F">
            <w:pPr>
              <w:pStyle w:val="EMPTYCELLSTYLE"/>
            </w:pPr>
          </w:p>
        </w:tc>
        <w:tc>
          <w:tcPr>
            <w:tcW w:w="1470" w:type="dxa"/>
            <w:gridSpan w:val="11"/>
          </w:tcPr>
          <w:p w14:paraId="11E6D11B" w14:textId="77777777" w:rsidR="00BA628F" w:rsidRDefault="00BA628F">
            <w:pPr>
              <w:pStyle w:val="EMPTYCELLSTYLE"/>
            </w:pPr>
          </w:p>
        </w:tc>
        <w:tc>
          <w:tcPr>
            <w:tcW w:w="40" w:type="dxa"/>
            <w:gridSpan w:val="2"/>
          </w:tcPr>
          <w:p w14:paraId="11E6D11C" w14:textId="77777777" w:rsidR="00BA628F" w:rsidRDefault="00BA628F">
            <w:pPr>
              <w:pStyle w:val="EMPTYCELLSTYLE"/>
            </w:pPr>
          </w:p>
        </w:tc>
        <w:tc>
          <w:tcPr>
            <w:tcW w:w="760" w:type="dxa"/>
            <w:gridSpan w:val="9"/>
          </w:tcPr>
          <w:p w14:paraId="11E6D11D" w14:textId="77777777" w:rsidR="00BA628F" w:rsidRDefault="00BA628F">
            <w:pPr>
              <w:pStyle w:val="EMPTYCELLSTYLE"/>
            </w:pPr>
          </w:p>
        </w:tc>
        <w:tc>
          <w:tcPr>
            <w:tcW w:w="340" w:type="dxa"/>
            <w:gridSpan w:val="12"/>
          </w:tcPr>
          <w:p w14:paraId="11E6D11E" w14:textId="77777777" w:rsidR="00BA628F" w:rsidRDefault="00BA628F">
            <w:pPr>
              <w:pStyle w:val="EMPTYCELLSTYLE"/>
            </w:pPr>
          </w:p>
        </w:tc>
        <w:tc>
          <w:tcPr>
            <w:tcW w:w="520" w:type="dxa"/>
            <w:gridSpan w:val="6"/>
          </w:tcPr>
          <w:p w14:paraId="11E6D11F" w14:textId="77777777" w:rsidR="00BA628F" w:rsidRDefault="00BA628F">
            <w:pPr>
              <w:pStyle w:val="EMPTYCELLSTYLE"/>
            </w:pPr>
          </w:p>
        </w:tc>
        <w:tc>
          <w:tcPr>
            <w:tcW w:w="440" w:type="dxa"/>
            <w:gridSpan w:val="14"/>
          </w:tcPr>
          <w:p w14:paraId="11E6D120" w14:textId="77777777" w:rsidR="00BA628F" w:rsidRDefault="00BA628F">
            <w:pPr>
              <w:pStyle w:val="EMPTYCELLSTYLE"/>
            </w:pPr>
          </w:p>
        </w:tc>
        <w:tc>
          <w:tcPr>
            <w:tcW w:w="340" w:type="dxa"/>
            <w:gridSpan w:val="2"/>
          </w:tcPr>
          <w:p w14:paraId="11E6D121" w14:textId="77777777" w:rsidR="00BA628F" w:rsidRDefault="00BA628F">
            <w:pPr>
              <w:pStyle w:val="EMPTYCELLSTYLE"/>
            </w:pPr>
          </w:p>
        </w:tc>
        <w:tc>
          <w:tcPr>
            <w:tcW w:w="60" w:type="dxa"/>
            <w:gridSpan w:val="2"/>
          </w:tcPr>
          <w:p w14:paraId="11E6D122" w14:textId="77777777" w:rsidR="00BA628F" w:rsidRDefault="00BA628F">
            <w:pPr>
              <w:pStyle w:val="EMPTYCELLSTYLE"/>
            </w:pPr>
          </w:p>
        </w:tc>
        <w:tc>
          <w:tcPr>
            <w:tcW w:w="200" w:type="dxa"/>
            <w:gridSpan w:val="2"/>
          </w:tcPr>
          <w:p w14:paraId="11E6D123" w14:textId="77777777" w:rsidR="00BA628F" w:rsidRDefault="00BA628F">
            <w:pPr>
              <w:pStyle w:val="EMPTYCELLSTYLE"/>
            </w:pPr>
          </w:p>
        </w:tc>
        <w:tc>
          <w:tcPr>
            <w:tcW w:w="880" w:type="dxa"/>
            <w:gridSpan w:val="24"/>
          </w:tcPr>
          <w:p w14:paraId="11E6D124" w14:textId="77777777" w:rsidR="00BA628F" w:rsidRDefault="00BA628F">
            <w:pPr>
              <w:pStyle w:val="EMPTYCELLSTYLE"/>
            </w:pPr>
          </w:p>
        </w:tc>
        <w:tc>
          <w:tcPr>
            <w:tcW w:w="180" w:type="dxa"/>
            <w:gridSpan w:val="5"/>
          </w:tcPr>
          <w:p w14:paraId="11E6D125" w14:textId="77777777" w:rsidR="00BA628F" w:rsidRDefault="00BA628F">
            <w:pPr>
              <w:pStyle w:val="EMPTYCELLSTYLE"/>
            </w:pPr>
          </w:p>
        </w:tc>
        <w:tc>
          <w:tcPr>
            <w:tcW w:w="80" w:type="dxa"/>
            <w:gridSpan w:val="2"/>
          </w:tcPr>
          <w:p w14:paraId="11E6D126" w14:textId="77777777" w:rsidR="00BA628F" w:rsidRDefault="00BA628F">
            <w:pPr>
              <w:pStyle w:val="EMPTYCELLSTYLE"/>
            </w:pPr>
          </w:p>
        </w:tc>
        <w:tc>
          <w:tcPr>
            <w:tcW w:w="160" w:type="dxa"/>
            <w:gridSpan w:val="7"/>
          </w:tcPr>
          <w:p w14:paraId="11E6D127" w14:textId="77777777" w:rsidR="00BA628F" w:rsidRDefault="00BA628F">
            <w:pPr>
              <w:pStyle w:val="EMPTYCELLSTYLE"/>
            </w:pPr>
          </w:p>
        </w:tc>
        <w:tc>
          <w:tcPr>
            <w:tcW w:w="720" w:type="dxa"/>
            <w:gridSpan w:val="18"/>
          </w:tcPr>
          <w:p w14:paraId="11E6D128" w14:textId="77777777" w:rsidR="00BA628F" w:rsidRDefault="00BA628F">
            <w:pPr>
              <w:pStyle w:val="EMPTYCELLSTYLE"/>
            </w:pPr>
          </w:p>
        </w:tc>
        <w:tc>
          <w:tcPr>
            <w:tcW w:w="240" w:type="dxa"/>
            <w:gridSpan w:val="3"/>
          </w:tcPr>
          <w:p w14:paraId="11E6D129" w14:textId="77777777" w:rsidR="00BA628F" w:rsidRDefault="00BA628F">
            <w:pPr>
              <w:pStyle w:val="EMPTYCELLSTYLE"/>
            </w:pPr>
          </w:p>
        </w:tc>
        <w:tc>
          <w:tcPr>
            <w:tcW w:w="40" w:type="dxa"/>
          </w:tcPr>
          <w:p w14:paraId="11E6D12A" w14:textId="77777777" w:rsidR="00BA628F" w:rsidRDefault="00BA628F">
            <w:pPr>
              <w:pStyle w:val="EMPTYCELLSTYLE"/>
            </w:pPr>
          </w:p>
        </w:tc>
        <w:tc>
          <w:tcPr>
            <w:tcW w:w="3780" w:type="dxa"/>
            <w:gridSpan w:val="67"/>
          </w:tcPr>
          <w:p w14:paraId="11E6D12B" w14:textId="77777777" w:rsidR="00BA628F" w:rsidRDefault="00BA628F">
            <w:pPr>
              <w:pStyle w:val="EMPTYCELLSTYLE"/>
            </w:pPr>
          </w:p>
        </w:tc>
        <w:tc>
          <w:tcPr>
            <w:tcW w:w="40" w:type="dxa"/>
          </w:tcPr>
          <w:p w14:paraId="11E6D12C" w14:textId="77777777" w:rsidR="00BA628F" w:rsidRDefault="00BA628F">
            <w:pPr>
              <w:pStyle w:val="EMPTYCELLSTYLE"/>
            </w:pPr>
          </w:p>
        </w:tc>
        <w:tc>
          <w:tcPr>
            <w:tcW w:w="40" w:type="dxa"/>
          </w:tcPr>
          <w:p w14:paraId="11E6D12D" w14:textId="77777777" w:rsidR="00BA628F" w:rsidRDefault="00BA628F">
            <w:pPr>
              <w:pStyle w:val="EMPTYCELLSTYLE"/>
            </w:pPr>
          </w:p>
        </w:tc>
        <w:tc>
          <w:tcPr>
            <w:tcW w:w="40" w:type="dxa"/>
          </w:tcPr>
          <w:p w14:paraId="11E6D12E" w14:textId="77777777" w:rsidR="00BA628F" w:rsidRDefault="00BA628F">
            <w:pPr>
              <w:pStyle w:val="EMPTYCELLSTYLE"/>
            </w:pPr>
          </w:p>
        </w:tc>
        <w:tc>
          <w:tcPr>
            <w:tcW w:w="40" w:type="dxa"/>
          </w:tcPr>
          <w:p w14:paraId="11E6D12F" w14:textId="77777777" w:rsidR="00BA628F" w:rsidRDefault="00BA628F">
            <w:pPr>
              <w:pStyle w:val="EMPTYCELLSTYLE"/>
            </w:pPr>
          </w:p>
        </w:tc>
        <w:tc>
          <w:tcPr>
            <w:tcW w:w="40" w:type="dxa"/>
            <w:gridSpan w:val="2"/>
          </w:tcPr>
          <w:p w14:paraId="11E6D130" w14:textId="77777777" w:rsidR="00BA628F" w:rsidRDefault="00BA628F">
            <w:pPr>
              <w:pStyle w:val="EMPTYCELLSTYLE"/>
            </w:pPr>
          </w:p>
        </w:tc>
        <w:tc>
          <w:tcPr>
            <w:tcW w:w="379" w:type="dxa"/>
            <w:gridSpan w:val="12"/>
          </w:tcPr>
          <w:p w14:paraId="11E6D131" w14:textId="77777777" w:rsidR="00BA628F" w:rsidRDefault="00BA628F">
            <w:pPr>
              <w:pStyle w:val="EMPTYCELLSTYLE"/>
            </w:pPr>
          </w:p>
        </w:tc>
        <w:tc>
          <w:tcPr>
            <w:tcW w:w="59" w:type="dxa"/>
            <w:gridSpan w:val="2"/>
          </w:tcPr>
          <w:p w14:paraId="11E6D132" w14:textId="77777777" w:rsidR="00BA628F" w:rsidRDefault="00BA628F">
            <w:pPr>
              <w:pStyle w:val="EMPTYCELLSTYLE"/>
            </w:pPr>
          </w:p>
        </w:tc>
        <w:tc>
          <w:tcPr>
            <w:tcW w:w="500" w:type="dxa"/>
            <w:gridSpan w:val="3"/>
          </w:tcPr>
          <w:p w14:paraId="11E6D133" w14:textId="77777777" w:rsidR="00BA628F" w:rsidRDefault="00BA628F">
            <w:pPr>
              <w:pStyle w:val="EMPTYCELLSTYLE"/>
            </w:pPr>
          </w:p>
        </w:tc>
      </w:tr>
      <w:tr w:rsidR="00BA628F" w14:paraId="11E6D13F" w14:textId="77777777" w:rsidTr="002C180E">
        <w:trPr>
          <w:gridAfter w:val="27"/>
          <w:wAfter w:w="1270" w:type="dxa"/>
          <w:trHeight w:hRule="exact" w:val="300"/>
        </w:trPr>
        <w:tc>
          <w:tcPr>
            <w:tcW w:w="450" w:type="dxa"/>
          </w:tcPr>
          <w:p w14:paraId="11E6D135" w14:textId="77777777" w:rsidR="00BA628F" w:rsidRDefault="00BA628F">
            <w:pPr>
              <w:pStyle w:val="EMPTYCELLSTYLE"/>
            </w:pPr>
          </w:p>
        </w:tc>
        <w:tc>
          <w:tcPr>
            <w:tcW w:w="2220" w:type="dxa"/>
            <w:gridSpan w:val="18"/>
            <w:tcMar>
              <w:top w:w="0" w:type="dxa"/>
              <w:left w:w="0" w:type="dxa"/>
              <w:bottom w:w="0" w:type="dxa"/>
              <w:right w:w="0" w:type="dxa"/>
            </w:tcMar>
          </w:tcPr>
          <w:p w14:paraId="11E6D136" w14:textId="77777777" w:rsidR="00BA628F" w:rsidRDefault="0050071D">
            <w:r>
              <w:rPr>
                <w:rFonts w:ascii="DejaVu Sans" w:eastAsia="DejaVu Sans" w:hAnsi="DejaVu Sans" w:cs="DejaVu Sans"/>
                <w:color w:val="000000"/>
                <w:sz w:val="18"/>
              </w:rPr>
              <w:t>B-24-RH-45-0001</w:t>
            </w:r>
          </w:p>
        </w:tc>
        <w:tc>
          <w:tcPr>
            <w:tcW w:w="2620" w:type="dxa"/>
            <w:gridSpan w:val="51"/>
            <w:tcMar>
              <w:top w:w="0" w:type="dxa"/>
              <w:left w:w="0" w:type="dxa"/>
              <w:bottom w:w="0" w:type="dxa"/>
              <w:right w:w="0" w:type="dxa"/>
            </w:tcMar>
          </w:tcPr>
          <w:p w14:paraId="11E6D137" w14:textId="77777777" w:rsidR="00BA628F" w:rsidRDefault="0050071D">
            <w:r>
              <w:rPr>
                <w:rFonts w:ascii="DejaVu Sans" w:eastAsia="DejaVu Sans" w:hAnsi="DejaVu Sans" w:cs="DejaVu Sans"/>
                <w:color w:val="000000"/>
                <w:sz w:val="18"/>
              </w:rPr>
              <w:t>$ 56,090.79</w:t>
            </w:r>
          </w:p>
        </w:tc>
        <w:tc>
          <w:tcPr>
            <w:tcW w:w="80" w:type="dxa"/>
            <w:gridSpan w:val="2"/>
          </w:tcPr>
          <w:p w14:paraId="11E6D138" w14:textId="77777777" w:rsidR="00BA628F" w:rsidRDefault="00BA628F">
            <w:pPr>
              <w:pStyle w:val="EMPTYCELLSTYLE"/>
            </w:pPr>
          </w:p>
        </w:tc>
        <w:tc>
          <w:tcPr>
            <w:tcW w:w="5060" w:type="dxa"/>
            <w:gridSpan w:val="91"/>
            <w:tcMar>
              <w:top w:w="0" w:type="dxa"/>
              <w:left w:w="0" w:type="dxa"/>
              <w:bottom w:w="0" w:type="dxa"/>
              <w:right w:w="0" w:type="dxa"/>
            </w:tcMar>
          </w:tcPr>
          <w:p w14:paraId="11E6D139" w14:textId="77777777" w:rsidR="00BA628F" w:rsidRDefault="0050071D">
            <w:r>
              <w:rPr>
                <w:rFonts w:ascii="DejaVu Sans" w:eastAsia="DejaVu Sans" w:hAnsi="DejaVu Sans" w:cs="DejaVu Sans"/>
                <w:color w:val="000000"/>
                <w:sz w:val="18"/>
              </w:rPr>
              <w:t>$ 0.00</w:t>
            </w:r>
          </w:p>
        </w:tc>
        <w:tc>
          <w:tcPr>
            <w:tcW w:w="40" w:type="dxa"/>
            <w:gridSpan w:val="2"/>
          </w:tcPr>
          <w:p w14:paraId="11E6D13A" w14:textId="77777777" w:rsidR="00BA628F" w:rsidRDefault="00BA628F">
            <w:pPr>
              <w:pStyle w:val="EMPTYCELLSTYLE"/>
            </w:pPr>
          </w:p>
        </w:tc>
        <w:tc>
          <w:tcPr>
            <w:tcW w:w="40" w:type="dxa"/>
            <w:gridSpan w:val="2"/>
          </w:tcPr>
          <w:p w14:paraId="11E6D13B" w14:textId="77777777" w:rsidR="00BA628F" w:rsidRDefault="00BA628F">
            <w:pPr>
              <w:pStyle w:val="EMPTYCELLSTYLE"/>
            </w:pPr>
          </w:p>
        </w:tc>
        <w:tc>
          <w:tcPr>
            <w:tcW w:w="379" w:type="dxa"/>
            <w:gridSpan w:val="13"/>
          </w:tcPr>
          <w:p w14:paraId="11E6D13C" w14:textId="77777777" w:rsidR="00BA628F" w:rsidRDefault="00BA628F">
            <w:pPr>
              <w:pStyle w:val="EMPTYCELLSTYLE"/>
            </w:pPr>
          </w:p>
        </w:tc>
        <w:tc>
          <w:tcPr>
            <w:tcW w:w="59" w:type="dxa"/>
            <w:gridSpan w:val="4"/>
          </w:tcPr>
          <w:p w14:paraId="11E6D13D" w14:textId="77777777" w:rsidR="00BA628F" w:rsidRDefault="00BA628F">
            <w:pPr>
              <w:pStyle w:val="EMPTYCELLSTYLE"/>
            </w:pPr>
          </w:p>
        </w:tc>
        <w:tc>
          <w:tcPr>
            <w:tcW w:w="40" w:type="dxa"/>
            <w:gridSpan w:val="3"/>
          </w:tcPr>
          <w:p w14:paraId="11E6D13E" w14:textId="77777777" w:rsidR="00BA628F" w:rsidRDefault="00BA628F">
            <w:pPr>
              <w:pStyle w:val="EMPTYCELLSTYLE"/>
            </w:pPr>
          </w:p>
        </w:tc>
      </w:tr>
      <w:tr w:rsidR="00BA628F" w14:paraId="11E6D15C" w14:textId="77777777" w:rsidTr="002C180E">
        <w:trPr>
          <w:trHeight w:hRule="exact" w:val="100"/>
        </w:trPr>
        <w:tc>
          <w:tcPr>
            <w:tcW w:w="450" w:type="dxa"/>
          </w:tcPr>
          <w:p w14:paraId="11E6D140" w14:textId="77777777" w:rsidR="00BA628F" w:rsidRDefault="00BA628F">
            <w:pPr>
              <w:pStyle w:val="EMPTYCELLSTYLE"/>
            </w:pPr>
          </w:p>
        </w:tc>
        <w:tc>
          <w:tcPr>
            <w:tcW w:w="40" w:type="dxa"/>
            <w:gridSpan w:val="2"/>
          </w:tcPr>
          <w:p w14:paraId="11E6D141" w14:textId="77777777" w:rsidR="00BA628F" w:rsidRDefault="00BA628F">
            <w:pPr>
              <w:pStyle w:val="EMPTYCELLSTYLE"/>
            </w:pPr>
          </w:p>
        </w:tc>
        <w:tc>
          <w:tcPr>
            <w:tcW w:w="380" w:type="dxa"/>
          </w:tcPr>
          <w:p w14:paraId="11E6D142" w14:textId="77777777" w:rsidR="00BA628F" w:rsidRDefault="00BA628F">
            <w:pPr>
              <w:pStyle w:val="EMPTYCELLSTYLE"/>
            </w:pPr>
          </w:p>
        </w:tc>
        <w:tc>
          <w:tcPr>
            <w:tcW w:w="1470" w:type="dxa"/>
            <w:gridSpan w:val="11"/>
          </w:tcPr>
          <w:p w14:paraId="11E6D143" w14:textId="77777777" w:rsidR="00BA628F" w:rsidRDefault="00BA628F">
            <w:pPr>
              <w:pStyle w:val="EMPTYCELLSTYLE"/>
            </w:pPr>
          </w:p>
        </w:tc>
        <w:tc>
          <w:tcPr>
            <w:tcW w:w="40" w:type="dxa"/>
            <w:gridSpan w:val="2"/>
          </w:tcPr>
          <w:p w14:paraId="11E6D144" w14:textId="77777777" w:rsidR="00BA628F" w:rsidRDefault="00BA628F">
            <w:pPr>
              <w:pStyle w:val="EMPTYCELLSTYLE"/>
            </w:pPr>
          </w:p>
        </w:tc>
        <w:tc>
          <w:tcPr>
            <w:tcW w:w="760" w:type="dxa"/>
            <w:gridSpan w:val="9"/>
          </w:tcPr>
          <w:p w14:paraId="11E6D145" w14:textId="77777777" w:rsidR="00BA628F" w:rsidRDefault="00BA628F">
            <w:pPr>
              <w:pStyle w:val="EMPTYCELLSTYLE"/>
            </w:pPr>
          </w:p>
        </w:tc>
        <w:tc>
          <w:tcPr>
            <w:tcW w:w="340" w:type="dxa"/>
            <w:gridSpan w:val="12"/>
          </w:tcPr>
          <w:p w14:paraId="11E6D146" w14:textId="77777777" w:rsidR="00BA628F" w:rsidRDefault="00BA628F">
            <w:pPr>
              <w:pStyle w:val="EMPTYCELLSTYLE"/>
            </w:pPr>
          </w:p>
        </w:tc>
        <w:tc>
          <w:tcPr>
            <w:tcW w:w="520" w:type="dxa"/>
            <w:gridSpan w:val="6"/>
          </w:tcPr>
          <w:p w14:paraId="11E6D147" w14:textId="77777777" w:rsidR="00BA628F" w:rsidRDefault="00BA628F">
            <w:pPr>
              <w:pStyle w:val="EMPTYCELLSTYLE"/>
            </w:pPr>
          </w:p>
        </w:tc>
        <w:tc>
          <w:tcPr>
            <w:tcW w:w="440" w:type="dxa"/>
            <w:gridSpan w:val="14"/>
          </w:tcPr>
          <w:p w14:paraId="11E6D148" w14:textId="77777777" w:rsidR="00BA628F" w:rsidRDefault="00BA628F">
            <w:pPr>
              <w:pStyle w:val="EMPTYCELLSTYLE"/>
            </w:pPr>
          </w:p>
        </w:tc>
        <w:tc>
          <w:tcPr>
            <w:tcW w:w="340" w:type="dxa"/>
            <w:gridSpan w:val="2"/>
          </w:tcPr>
          <w:p w14:paraId="11E6D149" w14:textId="77777777" w:rsidR="00BA628F" w:rsidRDefault="00BA628F">
            <w:pPr>
              <w:pStyle w:val="EMPTYCELLSTYLE"/>
            </w:pPr>
          </w:p>
        </w:tc>
        <w:tc>
          <w:tcPr>
            <w:tcW w:w="60" w:type="dxa"/>
            <w:gridSpan w:val="2"/>
          </w:tcPr>
          <w:p w14:paraId="11E6D14A" w14:textId="77777777" w:rsidR="00BA628F" w:rsidRDefault="00BA628F">
            <w:pPr>
              <w:pStyle w:val="EMPTYCELLSTYLE"/>
            </w:pPr>
          </w:p>
        </w:tc>
        <w:tc>
          <w:tcPr>
            <w:tcW w:w="200" w:type="dxa"/>
            <w:gridSpan w:val="2"/>
          </w:tcPr>
          <w:p w14:paraId="11E6D14B" w14:textId="77777777" w:rsidR="00BA628F" w:rsidRDefault="00BA628F">
            <w:pPr>
              <w:pStyle w:val="EMPTYCELLSTYLE"/>
            </w:pPr>
          </w:p>
        </w:tc>
        <w:tc>
          <w:tcPr>
            <w:tcW w:w="880" w:type="dxa"/>
            <w:gridSpan w:val="24"/>
          </w:tcPr>
          <w:p w14:paraId="11E6D14C" w14:textId="77777777" w:rsidR="00BA628F" w:rsidRDefault="00BA628F">
            <w:pPr>
              <w:pStyle w:val="EMPTYCELLSTYLE"/>
            </w:pPr>
          </w:p>
        </w:tc>
        <w:tc>
          <w:tcPr>
            <w:tcW w:w="180" w:type="dxa"/>
            <w:gridSpan w:val="5"/>
          </w:tcPr>
          <w:p w14:paraId="11E6D14D" w14:textId="77777777" w:rsidR="00BA628F" w:rsidRDefault="00BA628F">
            <w:pPr>
              <w:pStyle w:val="EMPTYCELLSTYLE"/>
            </w:pPr>
          </w:p>
        </w:tc>
        <w:tc>
          <w:tcPr>
            <w:tcW w:w="80" w:type="dxa"/>
            <w:gridSpan w:val="2"/>
          </w:tcPr>
          <w:p w14:paraId="11E6D14E" w14:textId="77777777" w:rsidR="00BA628F" w:rsidRDefault="00BA628F">
            <w:pPr>
              <w:pStyle w:val="EMPTYCELLSTYLE"/>
            </w:pPr>
          </w:p>
        </w:tc>
        <w:tc>
          <w:tcPr>
            <w:tcW w:w="160" w:type="dxa"/>
            <w:gridSpan w:val="7"/>
          </w:tcPr>
          <w:p w14:paraId="11E6D14F" w14:textId="77777777" w:rsidR="00BA628F" w:rsidRDefault="00BA628F">
            <w:pPr>
              <w:pStyle w:val="EMPTYCELLSTYLE"/>
            </w:pPr>
          </w:p>
        </w:tc>
        <w:tc>
          <w:tcPr>
            <w:tcW w:w="720" w:type="dxa"/>
            <w:gridSpan w:val="18"/>
          </w:tcPr>
          <w:p w14:paraId="11E6D150" w14:textId="77777777" w:rsidR="00BA628F" w:rsidRDefault="00BA628F">
            <w:pPr>
              <w:pStyle w:val="EMPTYCELLSTYLE"/>
            </w:pPr>
          </w:p>
        </w:tc>
        <w:tc>
          <w:tcPr>
            <w:tcW w:w="240" w:type="dxa"/>
            <w:gridSpan w:val="3"/>
          </w:tcPr>
          <w:p w14:paraId="11E6D151" w14:textId="77777777" w:rsidR="00BA628F" w:rsidRDefault="00BA628F">
            <w:pPr>
              <w:pStyle w:val="EMPTYCELLSTYLE"/>
            </w:pPr>
          </w:p>
        </w:tc>
        <w:tc>
          <w:tcPr>
            <w:tcW w:w="40" w:type="dxa"/>
          </w:tcPr>
          <w:p w14:paraId="11E6D152" w14:textId="77777777" w:rsidR="00BA628F" w:rsidRDefault="00BA628F">
            <w:pPr>
              <w:pStyle w:val="EMPTYCELLSTYLE"/>
            </w:pPr>
          </w:p>
        </w:tc>
        <w:tc>
          <w:tcPr>
            <w:tcW w:w="3780" w:type="dxa"/>
            <w:gridSpan w:val="67"/>
          </w:tcPr>
          <w:p w14:paraId="11E6D153" w14:textId="77777777" w:rsidR="00BA628F" w:rsidRDefault="00BA628F">
            <w:pPr>
              <w:pStyle w:val="EMPTYCELLSTYLE"/>
            </w:pPr>
          </w:p>
        </w:tc>
        <w:tc>
          <w:tcPr>
            <w:tcW w:w="40" w:type="dxa"/>
          </w:tcPr>
          <w:p w14:paraId="11E6D154" w14:textId="77777777" w:rsidR="00BA628F" w:rsidRDefault="00BA628F">
            <w:pPr>
              <w:pStyle w:val="EMPTYCELLSTYLE"/>
            </w:pPr>
          </w:p>
        </w:tc>
        <w:tc>
          <w:tcPr>
            <w:tcW w:w="40" w:type="dxa"/>
          </w:tcPr>
          <w:p w14:paraId="11E6D155" w14:textId="77777777" w:rsidR="00BA628F" w:rsidRDefault="00BA628F">
            <w:pPr>
              <w:pStyle w:val="EMPTYCELLSTYLE"/>
            </w:pPr>
          </w:p>
        </w:tc>
        <w:tc>
          <w:tcPr>
            <w:tcW w:w="40" w:type="dxa"/>
          </w:tcPr>
          <w:p w14:paraId="11E6D156" w14:textId="77777777" w:rsidR="00BA628F" w:rsidRDefault="00BA628F">
            <w:pPr>
              <w:pStyle w:val="EMPTYCELLSTYLE"/>
            </w:pPr>
          </w:p>
        </w:tc>
        <w:tc>
          <w:tcPr>
            <w:tcW w:w="40" w:type="dxa"/>
          </w:tcPr>
          <w:p w14:paraId="11E6D157" w14:textId="77777777" w:rsidR="00BA628F" w:rsidRDefault="00BA628F">
            <w:pPr>
              <w:pStyle w:val="EMPTYCELLSTYLE"/>
            </w:pPr>
          </w:p>
        </w:tc>
        <w:tc>
          <w:tcPr>
            <w:tcW w:w="40" w:type="dxa"/>
            <w:gridSpan w:val="2"/>
          </w:tcPr>
          <w:p w14:paraId="11E6D158" w14:textId="77777777" w:rsidR="00BA628F" w:rsidRDefault="00BA628F">
            <w:pPr>
              <w:pStyle w:val="EMPTYCELLSTYLE"/>
            </w:pPr>
          </w:p>
        </w:tc>
        <w:tc>
          <w:tcPr>
            <w:tcW w:w="379" w:type="dxa"/>
            <w:gridSpan w:val="12"/>
          </w:tcPr>
          <w:p w14:paraId="11E6D159" w14:textId="77777777" w:rsidR="00BA628F" w:rsidRDefault="00BA628F">
            <w:pPr>
              <w:pStyle w:val="EMPTYCELLSTYLE"/>
            </w:pPr>
          </w:p>
        </w:tc>
        <w:tc>
          <w:tcPr>
            <w:tcW w:w="59" w:type="dxa"/>
            <w:gridSpan w:val="2"/>
          </w:tcPr>
          <w:p w14:paraId="11E6D15A" w14:textId="77777777" w:rsidR="00BA628F" w:rsidRDefault="00BA628F">
            <w:pPr>
              <w:pStyle w:val="EMPTYCELLSTYLE"/>
            </w:pPr>
          </w:p>
        </w:tc>
        <w:tc>
          <w:tcPr>
            <w:tcW w:w="500" w:type="dxa"/>
            <w:gridSpan w:val="3"/>
          </w:tcPr>
          <w:p w14:paraId="11E6D15B" w14:textId="77777777" w:rsidR="00BA628F" w:rsidRDefault="00BA628F">
            <w:pPr>
              <w:pStyle w:val="EMPTYCELLSTYLE"/>
            </w:pPr>
          </w:p>
        </w:tc>
      </w:tr>
      <w:tr w:rsidR="00BA628F" w14:paraId="11E6D167" w14:textId="77777777" w:rsidTr="002C180E">
        <w:trPr>
          <w:gridAfter w:val="27"/>
          <w:wAfter w:w="1270" w:type="dxa"/>
          <w:trHeight w:hRule="exact" w:val="300"/>
        </w:trPr>
        <w:tc>
          <w:tcPr>
            <w:tcW w:w="450" w:type="dxa"/>
          </w:tcPr>
          <w:p w14:paraId="11E6D15D" w14:textId="77777777" w:rsidR="00BA628F" w:rsidRDefault="00BA628F">
            <w:pPr>
              <w:pStyle w:val="EMPTYCELLSTYLE"/>
            </w:pPr>
          </w:p>
        </w:tc>
        <w:tc>
          <w:tcPr>
            <w:tcW w:w="2220" w:type="dxa"/>
            <w:gridSpan w:val="18"/>
            <w:tcMar>
              <w:top w:w="0" w:type="dxa"/>
              <w:left w:w="0" w:type="dxa"/>
              <w:bottom w:w="0" w:type="dxa"/>
              <w:right w:w="0" w:type="dxa"/>
            </w:tcMar>
          </w:tcPr>
          <w:p w14:paraId="11E6D15E"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D15F" w14:textId="77777777" w:rsidR="00BA628F" w:rsidRDefault="0050071D">
            <w:r>
              <w:rPr>
                <w:rFonts w:ascii="DejaVu Sans" w:eastAsia="DejaVu Sans" w:hAnsi="DejaVu Sans" w:cs="DejaVu Sans"/>
                <w:b/>
                <w:color w:val="000000"/>
                <w:sz w:val="18"/>
                <w:u w:val="single"/>
              </w:rPr>
              <w:t>$ 56,090.79</w:t>
            </w:r>
          </w:p>
        </w:tc>
        <w:tc>
          <w:tcPr>
            <w:tcW w:w="80" w:type="dxa"/>
            <w:gridSpan w:val="2"/>
          </w:tcPr>
          <w:p w14:paraId="11E6D160" w14:textId="77777777" w:rsidR="00BA628F" w:rsidRDefault="00BA628F">
            <w:pPr>
              <w:pStyle w:val="EMPTYCELLSTYLE"/>
            </w:pPr>
          </w:p>
        </w:tc>
        <w:tc>
          <w:tcPr>
            <w:tcW w:w="5060" w:type="dxa"/>
            <w:gridSpan w:val="91"/>
            <w:tcMar>
              <w:top w:w="0" w:type="dxa"/>
              <w:left w:w="0" w:type="dxa"/>
              <w:bottom w:w="0" w:type="dxa"/>
              <w:right w:w="0" w:type="dxa"/>
            </w:tcMar>
          </w:tcPr>
          <w:p w14:paraId="11E6D161"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D162" w14:textId="77777777" w:rsidR="00BA628F" w:rsidRDefault="00BA628F">
            <w:pPr>
              <w:pStyle w:val="EMPTYCELLSTYLE"/>
            </w:pPr>
          </w:p>
        </w:tc>
        <w:tc>
          <w:tcPr>
            <w:tcW w:w="40" w:type="dxa"/>
            <w:gridSpan w:val="2"/>
          </w:tcPr>
          <w:p w14:paraId="11E6D163" w14:textId="77777777" w:rsidR="00BA628F" w:rsidRDefault="00BA628F">
            <w:pPr>
              <w:pStyle w:val="EMPTYCELLSTYLE"/>
            </w:pPr>
          </w:p>
        </w:tc>
        <w:tc>
          <w:tcPr>
            <w:tcW w:w="379" w:type="dxa"/>
            <w:gridSpan w:val="13"/>
          </w:tcPr>
          <w:p w14:paraId="11E6D164" w14:textId="77777777" w:rsidR="00BA628F" w:rsidRDefault="00BA628F">
            <w:pPr>
              <w:pStyle w:val="EMPTYCELLSTYLE"/>
            </w:pPr>
          </w:p>
        </w:tc>
        <w:tc>
          <w:tcPr>
            <w:tcW w:w="59" w:type="dxa"/>
            <w:gridSpan w:val="4"/>
          </w:tcPr>
          <w:p w14:paraId="11E6D165" w14:textId="77777777" w:rsidR="00BA628F" w:rsidRDefault="00BA628F">
            <w:pPr>
              <w:pStyle w:val="EMPTYCELLSTYLE"/>
            </w:pPr>
          </w:p>
        </w:tc>
        <w:tc>
          <w:tcPr>
            <w:tcW w:w="40" w:type="dxa"/>
            <w:gridSpan w:val="3"/>
          </w:tcPr>
          <w:p w14:paraId="11E6D166" w14:textId="77777777" w:rsidR="00BA628F" w:rsidRDefault="00BA628F">
            <w:pPr>
              <w:pStyle w:val="EMPTYCELLSTYLE"/>
            </w:pPr>
          </w:p>
        </w:tc>
      </w:tr>
      <w:tr w:rsidR="00BA628F" w14:paraId="11E6D184" w14:textId="77777777" w:rsidTr="002C180E">
        <w:trPr>
          <w:trHeight w:hRule="exact" w:val="60"/>
        </w:trPr>
        <w:tc>
          <w:tcPr>
            <w:tcW w:w="450" w:type="dxa"/>
          </w:tcPr>
          <w:p w14:paraId="11E6D168" w14:textId="77777777" w:rsidR="00BA628F" w:rsidRDefault="00BA628F">
            <w:pPr>
              <w:pStyle w:val="EMPTYCELLSTYLE"/>
            </w:pPr>
          </w:p>
        </w:tc>
        <w:tc>
          <w:tcPr>
            <w:tcW w:w="40" w:type="dxa"/>
            <w:gridSpan w:val="2"/>
          </w:tcPr>
          <w:p w14:paraId="11E6D169" w14:textId="77777777" w:rsidR="00BA628F" w:rsidRDefault="00BA628F">
            <w:pPr>
              <w:pStyle w:val="EMPTYCELLSTYLE"/>
            </w:pPr>
          </w:p>
        </w:tc>
        <w:tc>
          <w:tcPr>
            <w:tcW w:w="380" w:type="dxa"/>
          </w:tcPr>
          <w:p w14:paraId="11E6D16A" w14:textId="77777777" w:rsidR="00BA628F" w:rsidRDefault="00BA628F">
            <w:pPr>
              <w:pStyle w:val="EMPTYCELLSTYLE"/>
            </w:pPr>
          </w:p>
        </w:tc>
        <w:tc>
          <w:tcPr>
            <w:tcW w:w="1470" w:type="dxa"/>
            <w:gridSpan w:val="11"/>
          </w:tcPr>
          <w:p w14:paraId="11E6D16B" w14:textId="77777777" w:rsidR="00BA628F" w:rsidRDefault="00BA628F">
            <w:pPr>
              <w:pStyle w:val="EMPTYCELLSTYLE"/>
            </w:pPr>
          </w:p>
        </w:tc>
        <w:tc>
          <w:tcPr>
            <w:tcW w:w="40" w:type="dxa"/>
            <w:gridSpan w:val="2"/>
          </w:tcPr>
          <w:p w14:paraId="11E6D16C" w14:textId="77777777" w:rsidR="00BA628F" w:rsidRDefault="00BA628F">
            <w:pPr>
              <w:pStyle w:val="EMPTYCELLSTYLE"/>
            </w:pPr>
          </w:p>
        </w:tc>
        <w:tc>
          <w:tcPr>
            <w:tcW w:w="760" w:type="dxa"/>
            <w:gridSpan w:val="9"/>
          </w:tcPr>
          <w:p w14:paraId="11E6D16D" w14:textId="77777777" w:rsidR="00BA628F" w:rsidRDefault="00BA628F">
            <w:pPr>
              <w:pStyle w:val="EMPTYCELLSTYLE"/>
            </w:pPr>
          </w:p>
        </w:tc>
        <w:tc>
          <w:tcPr>
            <w:tcW w:w="340" w:type="dxa"/>
            <w:gridSpan w:val="12"/>
          </w:tcPr>
          <w:p w14:paraId="11E6D16E" w14:textId="77777777" w:rsidR="00BA628F" w:rsidRDefault="00BA628F">
            <w:pPr>
              <w:pStyle w:val="EMPTYCELLSTYLE"/>
            </w:pPr>
          </w:p>
        </w:tc>
        <w:tc>
          <w:tcPr>
            <w:tcW w:w="520" w:type="dxa"/>
            <w:gridSpan w:val="6"/>
          </w:tcPr>
          <w:p w14:paraId="11E6D16F" w14:textId="77777777" w:rsidR="00BA628F" w:rsidRDefault="00BA628F">
            <w:pPr>
              <w:pStyle w:val="EMPTYCELLSTYLE"/>
            </w:pPr>
          </w:p>
        </w:tc>
        <w:tc>
          <w:tcPr>
            <w:tcW w:w="440" w:type="dxa"/>
            <w:gridSpan w:val="14"/>
          </w:tcPr>
          <w:p w14:paraId="11E6D170" w14:textId="77777777" w:rsidR="00BA628F" w:rsidRDefault="00BA628F">
            <w:pPr>
              <w:pStyle w:val="EMPTYCELLSTYLE"/>
            </w:pPr>
          </w:p>
        </w:tc>
        <w:tc>
          <w:tcPr>
            <w:tcW w:w="340" w:type="dxa"/>
            <w:gridSpan w:val="2"/>
          </w:tcPr>
          <w:p w14:paraId="11E6D171" w14:textId="77777777" w:rsidR="00BA628F" w:rsidRDefault="00BA628F">
            <w:pPr>
              <w:pStyle w:val="EMPTYCELLSTYLE"/>
            </w:pPr>
          </w:p>
        </w:tc>
        <w:tc>
          <w:tcPr>
            <w:tcW w:w="60" w:type="dxa"/>
            <w:gridSpan w:val="2"/>
          </w:tcPr>
          <w:p w14:paraId="11E6D172" w14:textId="77777777" w:rsidR="00BA628F" w:rsidRDefault="00BA628F">
            <w:pPr>
              <w:pStyle w:val="EMPTYCELLSTYLE"/>
            </w:pPr>
          </w:p>
        </w:tc>
        <w:tc>
          <w:tcPr>
            <w:tcW w:w="200" w:type="dxa"/>
            <w:gridSpan w:val="2"/>
          </w:tcPr>
          <w:p w14:paraId="11E6D173" w14:textId="77777777" w:rsidR="00BA628F" w:rsidRDefault="00BA628F">
            <w:pPr>
              <w:pStyle w:val="EMPTYCELLSTYLE"/>
            </w:pPr>
          </w:p>
        </w:tc>
        <w:tc>
          <w:tcPr>
            <w:tcW w:w="880" w:type="dxa"/>
            <w:gridSpan w:val="24"/>
          </w:tcPr>
          <w:p w14:paraId="11E6D174" w14:textId="77777777" w:rsidR="00BA628F" w:rsidRDefault="00BA628F">
            <w:pPr>
              <w:pStyle w:val="EMPTYCELLSTYLE"/>
            </w:pPr>
          </w:p>
        </w:tc>
        <w:tc>
          <w:tcPr>
            <w:tcW w:w="180" w:type="dxa"/>
            <w:gridSpan w:val="5"/>
          </w:tcPr>
          <w:p w14:paraId="11E6D175" w14:textId="77777777" w:rsidR="00BA628F" w:rsidRDefault="00BA628F">
            <w:pPr>
              <w:pStyle w:val="EMPTYCELLSTYLE"/>
            </w:pPr>
          </w:p>
        </w:tc>
        <w:tc>
          <w:tcPr>
            <w:tcW w:w="80" w:type="dxa"/>
            <w:gridSpan w:val="2"/>
          </w:tcPr>
          <w:p w14:paraId="11E6D176" w14:textId="77777777" w:rsidR="00BA628F" w:rsidRDefault="00BA628F">
            <w:pPr>
              <w:pStyle w:val="EMPTYCELLSTYLE"/>
            </w:pPr>
          </w:p>
        </w:tc>
        <w:tc>
          <w:tcPr>
            <w:tcW w:w="160" w:type="dxa"/>
            <w:gridSpan w:val="7"/>
          </w:tcPr>
          <w:p w14:paraId="11E6D177" w14:textId="77777777" w:rsidR="00BA628F" w:rsidRDefault="00BA628F">
            <w:pPr>
              <w:pStyle w:val="EMPTYCELLSTYLE"/>
            </w:pPr>
          </w:p>
        </w:tc>
        <w:tc>
          <w:tcPr>
            <w:tcW w:w="720" w:type="dxa"/>
            <w:gridSpan w:val="18"/>
          </w:tcPr>
          <w:p w14:paraId="11E6D178" w14:textId="77777777" w:rsidR="00BA628F" w:rsidRDefault="00BA628F">
            <w:pPr>
              <w:pStyle w:val="EMPTYCELLSTYLE"/>
            </w:pPr>
          </w:p>
        </w:tc>
        <w:tc>
          <w:tcPr>
            <w:tcW w:w="240" w:type="dxa"/>
            <w:gridSpan w:val="3"/>
          </w:tcPr>
          <w:p w14:paraId="11E6D179" w14:textId="77777777" w:rsidR="00BA628F" w:rsidRDefault="00BA628F">
            <w:pPr>
              <w:pStyle w:val="EMPTYCELLSTYLE"/>
            </w:pPr>
          </w:p>
        </w:tc>
        <w:tc>
          <w:tcPr>
            <w:tcW w:w="40" w:type="dxa"/>
          </w:tcPr>
          <w:p w14:paraId="11E6D17A" w14:textId="77777777" w:rsidR="00BA628F" w:rsidRDefault="00BA628F">
            <w:pPr>
              <w:pStyle w:val="EMPTYCELLSTYLE"/>
            </w:pPr>
          </w:p>
        </w:tc>
        <w:tc>
          <w:tcPr>
            <w:tcW w:w="3780" w:type="dxa"/>
            <w:gridSpan w:val="67"/>
          </w:tcPr>
          <w:p w14:paraId="11E6D17B" w14:textId="77777777" w:rsidR="00BA628F" w:rsidRDefault="00BA628F">
            <w:pPr>
              <w:pStyle w:val="EMPTYCELLSTYLE"/>
            </w:pPr>
          </w:p>
        </w:tc>
        <w:tc>
          <w:tcPr>
            <w:tcW w:w="40" w:type="dxa"/>
          </w:tcPr>
          <w:p w14:paraId="11E6D17C" w14:textId="77777777" w:rsidR="00BA628F" w:rsidRDefault="00BA628F">
            <w:pPr>
              <w:pStyle w:val="EMPTYCELLSTYLE"/>
            </w:pPr>
          </w:p>
        </w:tc>
        <w:tc>
          <w:tcPr>
            <w:tcW w:w="40" w:type="dxa"/>
          </w:tcPr>
          <w:p w14:paraId="11E6D17D" w14:textId="77777777" w:rsidR="00BA628F" w:rsidRDefault="00BA628F">
            <w:pPr>
              <w:pStyle w:val="EMPTYCELLSTYLE"/>
            </w:pPr>
          </w:p>
        </w:tc>
        <w:tc>
          <w:tcPr>
            <w:tcW w:w="40" w:type="dxa"/>
          </w:tcPr>
          <w:p w14:paraId="11E6D17E" w14:textId="77777777" w:rsidR="00BA628F" w:rsidRDefault="00BA628F">
            <w:pPr>
              <w:pStyle w:val="EMPTYCELLSTYLE"/>
            </w:pPr>
          </w:p>
        </w:tc>
        <w:tc>
          <w:tcPr>
            <w:tcW w:w="40" w:type="dxa"/>
          </w:tcPr>
          <w:p w14:paraId="11E6D17F" w14:textId="77777777" w:rsidR="00BA628F" w:rsidRDefault="00BA628F">
            <w:pPr>
              <w:pStyle w:val="EMPTYCELLSTYLE"/>
            </w:pPr>
          </w:p>
        </w:tc>
        <w:tc>
          <w:tcPr>
            <w:tcW w:w="40" w:type="dxa"/>
            <w:gridSpan w:val="2"/>
          </w:tcPr>
          <w:p w14:paraId="11E6D180" w14:textId="77777777" w:rsidR="00BA628F" w:rsidRDefault="00BA628F">
            <w:pPr>
              <w:pStyle w:val="EMPTYCELLSTYLE"/>
            </w:pPr>
          </w:p>
        </w:tc>
        <w:tc>
          <w:tcPr>
            <w:tcW w:w="379" w:type="dxa"/>
            <w:gridSpan w:val="12"/>
          </w:tcPr>
          <w:p w14:paraId="11E6D181" w14:textId="77777777" w:rsidR="00BA628F" w:rsidRDefault="00BA628F">
            <w:pPr>
              <w:pStyle w:val="EMPTYCELLSTYLE"/>
            </w:pPr>
          </w:p>
        </w:tc>
        <w:tc>
          <w:tcPr>
            <w:tcW w:w="59" w:type="dxa"/>
            <w:gridSpan w:val="2"/>
          </w:tcPr>
          <w:p w14:paraId="11E6D182" w14:textId="77777777" w:rsidR="00BA628F" w:rsidRDefault="00BA628F">
            <w:pPr>
              <w:pStyle w:val="EMPTYCELLSTYLE"/>
            </w:pPr>
          </w:p>
        </w:tc>
        <w:tc>
          <w:tcPr>
            <w:tcW w:w="500" w:type="dxa"/>
            <w:gridSpan w:val="3"/>
          </w:tcPr>
          <w:p w14:paraId="11E6D183" w14:textId="77777777" w:rsidR="00BA628F" w:rsidRDefault="00BA628F">
            <w:pPr>
              <w:pStyle w:val="EMPTYCELLSTYLE"/>
            </w:pPr>
          </w:p>
        </w:tc>
      </w:tr>
      <w:tr w:rsidR="00BA628F" w14:paraId="11E6D18F" w14:textId="77777777" w:rsidTr="002C180E">
        <w:trPr>
          <w:gridAfter w:val="27"/>
          <w:wAfter w:w="1270" w:type="dxa"/>
          <w:trHeight w:hRule="exact" w:val="300"/>
        </w:trPr>
        <w:tc>
          <w:tcPr>
            <w:tcW w:w="450" w:type="dxa"/>
          </w:tcPr>
          <w:p w14:paraId="11E6D185" w14:textId="77777777" w:rsidR="00BA628F" w:rsidRDefault="00BA628F">
            <w:pPr>
              <w:pStyle w:val="EMPTYCELLSTYLE"/>
            </w:pPr>
          </w:p>
        </w:tc>
        <w:tc>
          <w:tcPr>
            <w:tcW w:w="2220" w:type="dxa"/>
            <w:gridSpan w:val="18"/>
            <w:tcMar>
              <w:top w:w="0" w:type="dxa"/>
              <w:left w:w="0" w:type="dxa"/>
              <w:bottom w:w="0" w:type="dxa"/>
              <w:right w:w="0" w:type="dxa"/>
            </w:tcMar>
          </w:tcPr>
          <w:p w14:paraId="11E6D186"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D187" w14:textId="77777777" w:rsidR="00BA628F" w:rsidRDefault="0050071D">
            <w:r>
              <w:rPr>
                <w:rFonts w:ascii="DejaVu Sans" w:eastAsia="DejaVu Sans" w:hAnsi="DejaVu Sans" w:cs="DejaVu Sans"/>
                <w:color w:val="000000"/>
                <w:sz w:val="18"/>
              </w:rPr>
              <w:t>$ 0.00</w:t>
            </w:r>
          </w:p>
        </w:tc>
        <w:tc>
          <w:tcPr>
            <w:tcW w:w="80" w:type="dxa"/>
            <w:gridSpan w:val="2"/>
          </w:tcPr>
          <w:p w14:paraId="11E6D188" w14:textId="77777777" w:rsidR="00BA628F" w:rsidRDefault="00BA628F">
            <w:pPr>
              <w:pStyle w:val="EMPTYCELLSTYLE"/>
            </w:pPr>
          </w:p>
        </w:tc>
        <w:tc>
          <w:tcPr>
            <w:tcW w:w="5060" w:type="dxa"/>
            <w:gridSpan w:val="91"/>
            <w:tcMar>
              <w:top w:w="0" w:type="dxa"/>
              <w:left w:w="0" w:type="dxa"/>
              <w:bottom w:w="0" w:type="dxa"/>
              <w:right w:w="0" w:type="dxa"/>
            </w:tcMar>
          </w:tcPr>
          <w:p w14:paraId="11E6D189" w14:textId="77777777" w:rsidR="00BA628F" w:rsidRDefault="00BA628F"/>
        </w:tc>
        <w:tc>
          <w:tcPr>
            <w:tcW w:w="40" w:type="dxa"/>
            <w:gridSpan w:val="2"/>
          </w:tcPr>
          <w:p w14:paraId="11E6D18A" w14:textId="77777777" w:rsidR="00BA628F" w:rsidRDefault="00BA628F">
            <w:pPr>
              <w:pStyle w:val="EMPTYCELLSTYLE"/>
            </w:pPr>
          </w:p>
        </w:tc>
        <w:tc>
          <w:tcPr>
            <w:tcW w:w="40" w:type="dxa"/>
            <w:gridSpan w:val="2"/>
          </w:tcPr>
          <w:p w14:paraId="11E6D18B" w14:textId="77777777" w:rsidR="00BA628F" w:rsidRDefault="00BA628F">
            <w:pPr>
              <w:pStyle w:val="EMPTYCELLSTYLE"/>
            </w:pPr>
          </w:p>
        </w:tc>
        <w:tc>
          <w:tcPr>
            <w:tcW w:w="379" w:type="dxa"/>
            <w:gridSpan w:val="13"/>
          </w:tcPr>
          <w:p w14:paraId="11E6D18C" w14:textId="77777777" w:rsidR="00BA628F" w:rsidRDefault="00BA628F">
            <w:pPr>
              <w:pStyle w:val="EMPTYCELLSTYLE"/>
            </w:pPr>
          </w:p>
        </w:tc>
        <w:tc>
          <w:tcPr>
            <w:tcW w:w="59" w:type="dxa"/>
            <w:gridSpan w:val="4"/>
          </w:tcPr>
          <w:p w14:paraId="11E6D18D" w14:textId="77777777" w:rsidR="00BA628F" w:rsidRDefault="00BA628F">
            <w:pPr>
              <w:pStyle w:val="EMPTYCELLSTYLE"/>
            </w:pPr>
          </w:p>
        </w:tc>
        <w:tc>
          <w:tcPr>
            <w:tcW w:w="40" w:type="dxa"/>
            <w:gridSpan w:val="3"/>
          </w:tcPr>
          <w:p w14:paraId="11E6D18E" w14:textId="77777777" w:rsidR="00BA628F" w:rsidRDefault="00BA628F">
            <w:pPr>
              <w:pStyle w:val="EMPTYCELLSTYLE"/>
            </w:pPr>
          </w:p>
        </w:tc>
      </w:tr>
      <w:tr w:rsidR="00BA628F" w14:paraId="11E6D1AC" w14:textId="77777777" w:rsidTr="002C180E">
        <w:trPr>
          <w:trHeight w:hRule="exact" w:val="80"/>
        </w:trPr>
        <w:tc>
          <w:tcPr>
            <w:tcW w:w="450" w:type="dxa"/>
          </w:tcPr>
          <w:p w14:paraId="11E6D190" w14:textId="77777777" w:rsidR="00BA628F" w:rsidRDefault="00BA628F">
            <w:pPr>
              <w:pStyle w:val="EMPTYCELLSTYLE"/>
            </w:pPr>
          </w:p>
        </w:tc>
        <w:tc>
          <w:tcPr>
            <w:tcW w:w="40" w:type="dxa"/>
            <w:gridSpan w:val="2"/>
          </w:tcPr>
          <w:p w14:paraId="11E6D191" w14:textId="77777777" w:rsidR="00BA628F" w:rsidRDefault="00BA628F">
            <w:pPr>
              <w:pStyle w:val="EMPTYCELLSTYLE"/>
            </w:pPr>
          </w:p>
        </w:tc>
        <w:tc>
          <w:tcPr>
            <w:tcW w:w="380" w:type="dxa"/>
          </w:tcPr>
          <w:p w14:paraId="11E6D192" w14:textId="77777777" w:rsidR="00BA628F" w:rsidRDefault="00BA628F">
            <w:pPr>
              <w:pStyle w:val="EMPTYCELLSTYLE"/>
            </w:pPr>
          </w:p>
        </w:tc>
        <w:tc>
          <w:tcPr>
            <w:tcW w:w="1470" w:type="dxa"/>
            <w:gridSpan w:val="11"/>
          </w:tcPr>
          <w:p w14:paraId="11E6D193" w14:textId="77777777" w:rsidR="00BA628F" w:rsidRDefault="00BA628F">
            <w:pPr>
              <w:pStyle w:val="EMPTYCELLSTYLE"/>
            </w:pPr>
          </w:p>
        </w:tc>
        <w:tc>
          <w:tcPr>
            <w:tcW w:w="40" w:type="dxa"/>
            <w:gridSpan w:val="2"/>
          </w:tcPr>
          <w:p w14:paraId="11E6D194" w14:textId="77777777" w:rsidR="00BA628F" w:rsidRDefault="00BA628F">
            <w:pPr>
              <w:pStyle w:val="EMPTYCELLSTYLE"/>
            </w:pPr>
          </w:p>
        </w:tc>
        <w:tc>
          <w:tcPr>
            <w:tcW w:w="760" w:type="dxa"/>
            <w:gridSpan w:val="9"/>
          </w:tcPr>
          <w:p w14:paraId="11E6D195" w14:textId="77777777" w:rsidR="00BA628F" w:rsidRDefault="00BA628F">
            <w:pPr>
              <w:pStyle w:val="EMPTYCELLSTYLE"/>
            </w:pPr>
          </w:p>
        </w:tc>
        <w:tc>
          <w:tcPr>
            <w:tcW w:w="340" w:type="dxa"/>
            <w:gridSpan w:val="12"/>
          </w:tcPr>
          <w:p w14:paraId="11E6D196" w14:textId="77777777" w:rsidR="00BA628F" w:rsidRDefault="00BA628F">
            <w:pPr>
              <w:pStyle w:val="EMPTYCELLSTYLE"/>
            </w:pPr>
          </w:p>
        </w:tc>
        <w:tc>
          <w:tcPr>
            <w:tcW w:w="520" w:type="dxa"/>
            <w:gridSpan w:val="6"/>
          </w:tcPr>
          <w:p w14:paraId="11E6D197" w14:textId="77777777" w:rsidR="00BA628F" w:rsidRDefault="00BA628F">
            <w:pPr>
              <w:pStyle w:val="EMPTYCELLSTYLE"/>
            </w:pPr>
          </w:p>
        </w:tc>
        <w:tc>
          <w:tcPr>
            <w:tcW w:w="440" w:type="dxa"/>
            <w:gridSpan w:val="14"/>
          </w:tcPr>
          <w:p w14:paraId="11E6D198" w14:textId="77777777" w:rsidR="00BA628F" w:rsidRDefault="00BA628F">
            <w:pPr>
              <w:pStyle w:val="EMPTYCELLSTYLE"/>
            </w:pPr>
          </w:p>
        </w:tc>
        <w:tc>
          <w:tcPr>
            <w:tcW w:w="340" w:type="dxa"/>
            <w:gridSpan w:val="2"/>
          </w:tcPr>
          <w:p w14:paraId="11E6D199" w14:textId="77777777" w:rsidR="00BA628F" w:rsidRDefault="00BA628F">
            <w:pPr>
              <w:pStyle w:val="EMPTYCELLSTYLE"/>
            </w:pPr>
          </w:p>
        </w:tc>
        <w:tc>
          <w:tcPr>
            <w:tcW w:w="60" w:type="dxa"/>
            <w:gridSpan w:val="2"/>
          </w:tcPr>
          <w:p w14:paraId="11E6D19A" w14:textId="77777777" w:rsidR="00BA628F" w:rsidRDefault="00BA628F">
            <w:pPr>
              <w:pStyle w:val="EMPTYCELLSTYLE"/>
            </w:pPr>
          </w:p>
        </w:tc>
        <w:tc>
          <w:tcPr>
            <w:tcW w:w="200" w:type="dxa"/>
            <w:gridSpan w:val="2"/>
          </w:tcPr>
          <w:p w14:paraId="11E6D19B" w14:textId="77777777" w:rsidR="00BA628F" w:rsidRDefault="00BA628F">
            <w:pPr>
              <w:pStyle w:val="EMPTYCELLSTYLE"/>
            </w:pPr>
          </w:p>
        </w:tc>
        <w:tc>
          <w:tcPr>
            <w:tcW w:w="880" w:type="dxa"/>
            <w:gridSpan w:val="24"/>
          </w:tcPr>
          <w:p w14:paraId="11E6D19C" w14:textId="77777777" w:rsidR="00BA628F" w:rsidRDefault="00BA628F">
            <w:pPr>
              <w:pStyle w:val="EMPTYCELLSTYLE"/>
            </w:pPr>
          </w:p>
        </w:tc>
        <w:tc>
          <w:tcPr>
            <w:tcW w:w="180" w:type="dxa"/>
            <w:gridSpan w:val="5"/>
          </w:tcPr>
          <w:p w14:paraId="11E6D19D" w14:textId="77777777" w:rsidR="00BA628F" w:rsidRDefault="00BA628F">
            <w:pPr>
              <w:pStyle w:val="EMPTYCELLSTYLE"/>
            </w:pPr>
          </w:p>
        </w:tc>
        <w:tc>
          <w:tcPr>
            <w:tcW w:w="80" w:type="dxa"/>
            <w:gridSpan w:val="2"/>
          </w:tcPr>
          <w:p w14:paraId="11E6D19E" w14:textId="77777777" w:rsidR="00BA628F" w:rsidRDefault="00BA628F">
            <w:pPr>
              <w:pStyle w:val="EMPTYCELLSTYLE"/>
            </w:pPr>
          </w:p>
        </w:tc>
        <w:tc>
          <w:tcPr>
            <w:tcW w:w="160" w:type="dxa"/>
            <w:gridSpan w:val="7"/>
          </w:tcPr>
          <w:p w14:paraId="11E6D19F" w14:textId="77777777" w:rsidR="00BA628F" w:rsidRDefault="00BA628F">
            <w:pPr>
              <w:pStyle w:val="EMPTYCELLSTYLE"/>
            </w:pPr>
          </w:p>
        </w:tc>
        <w:tc>
          <w:tcPr>
            <w:tcW w:w="720" w:type="dxa"/>
            <w:gridSpan w:val="18"/>
          </w:tcPr>
          <w:p w14:paraId="11E6D1A0" w14:textId="77777777" w:rsidR="00BA628F" w:rsidRDefault="00BA628F">
            <w:pPr>
              <w:pStyle w:val="EMPTYCELLSTYLE"/>
            </w:pPr>
          </w:p>
        </w:tc>
        <w:tc>
          <w:tcPr>
            <w:tcW w:w="240" w:type="dxa"/>
            <w:gridSpan w:val="3"/>
          </w:tcPr>
          <w:p w14:paraId="11E6D1A1" w14:textId="77777777" w:rsidR="00BA628F" w:rsidRDefault="00BA628F">
            <w:pPr>
              <w:pStyle w:val="EMPTYCELLSTYLE"/>
            </w:pPr>
          </w:p>
        </w:tc>
        <w:tc>
          <w:tcPr>
            <w:tcW w:w="40" w:type="dxa"/>
          </w:tcPr>
          <w:p w14:paraId="11E6D1A2" w14:textId="77777777" w:rsidR="00BA628F" w:rsidRDefault="00BA628F">
            <w:pPr>
              <w:pStyle w:val="EMPTYCELLSTYLE"/>
            </w:pPr>
          </w:p>
        </w:tc>
        <w:tc>
          <w:tcPr>
            <w:tcW w:w="3780" w:type="dxa"/>
            <w:gridSpan w:val="67"/>
          </w:tcPr>
          <w:p w14:paraId="11E6D1A3" w14:textId="77777777" w:rsidR="00BA628F" w:rsidRDefault="00BA628F">
            <w:pPr>
              <w:pStyle w:val="EMPTYCELLSTYLE"/>
            </w:pPr>
          </w:p>
        </w:tc>
        <w:tc>
          <w:tcPr>
            <w:tcW w:w="40" w:type="dxa"/>
          </w:tcPr>
          <w:p w14:paraId="11E6D1A4" w14:textId="77777777" w:rsidR="00BA628F" w:rsidRDefault="00BA628F">
            <w:pPr>
              <w:pStyle w:val="EMPTYCELLSTYLE"/>
            </w:pPr>
          </w:p>
        </w:tc>
        <w:tc>
          <w:tcPr>
            <w:tcW w:w="40" w:type="dxa"/>
          </w:tcPr>
          <w:p w14:paraId="11E6D1A5" w14:textId="77777777" w:rsidR="00BA628F" w:rsidRDefault="00BA628F">
            <w:pPr>
              <w:pStyle w:val="EMPTYCELLSTYLE"/>
            </w:pPr>
          </w:p>
        </w:tc>
        <w:tc>
          <w:tcPr>
            <w:tcW w:w="40" w:type="dxa"/>
          </w:tcPr>
          <w:p w14:paraId="11E6D1A6" w14:textId="77777777" w:rsidR="00BA628F" w:rsidRDefault="00BA628F">
            <w:pPr>
              <w:pStyle w:val="EMPTYCELLSTYLE"/>
            </w:pPr>
          </w:p>
        </w:tc>
        <w:tc>
          <w:tcPr>
            <w:tcW w:w="40" w:type="dxa"/>
          </w:tcPr>
          <w:p w14:paraId="11E6D1A7" w14:textId="77777777" w:rsidR="00BA628F" w:rsidRDefault="00BA628F">
            <w:pPr>
              <w:pStyle w:val="EMPTYCELLSTYLE"/>
            </w:pPr>
          </w:p>
        </w:tc>
        <w:tc>
          <w:tcPr>
            <w:tcW w:w="40" w:type="dxa"/>
            <w:gridSpan w:val="2"/>
          </w:tcPr>
          <w:p w14:paraId="11E6D1A8" w14:textId="77777777" w:rsidR="00BA628F" w:rsidRDefault="00BA628F">
            <w:pPr>
              <w:pStyle w:val="EMPTYCELLSTYLE"/>
            </w:pPr>
          </w:p>
        </w:tc>
        <w:tc>
          <w:tcPr>
            <w:tcW w:w="379" w:type="dxa"/>
            <w:gridSpan w:val="12"/>
          </w:tcPr>
          <w:p w14:paraId="11E6D1A9" w14:textId="77777777" w:rsidR="00BA628F" w:rsidRDefault="00BA628F">
            <w:pPr>
              <w:pStyle w:val="EMPTYCELLSTYLE"/>
            </w:pPr>
          </w:p>
        </w:tc>
        <w:tc>
          <w:tcPr>
            <w:tcW w:w="59" w:type="dxa"/>
            <w:gridSpan w:val="2"/>
          </w:tcPr>
          <w:p w14:paraId="11E6D1AA" w14:textId="77777777" w:rsidR="00BA628F" w:rsidRDefault="00BA628F">
            <w:pPr>
              <w:pStyle w:val="EMPTYCELLSTYLE"/>
            </w:pPr>
          </w:p>
        </w:tc>
        <w:tc>
          <w:tcPr>
            <w:tcW w:w="500" w:type="dxa"/>
            <w:gridSpan w:val="3"/>
          </w:tcPr>
          <w:p w14:paraId="11E6D1AB" w14:textId="77777777" w:rsidR="00BA628F" w:rsidRDefault="00BA628F">
            <w:pPr>
              <w:pStyle w:val="EMPTYCELLSTYLE"/>
            </w:pPr>
          </w:p>
        </w:tc>
      </w:tr>
      <w:tr w:rsidR="00BA628F" w14:paraId="11E6D1B7" w14:textId="77777777" w:rsidTr="002C180E">
        <w:trPr>
          <w:gridAfter w:val="27"/>
          <w:wAfter w:w="1270" w:type="dxa"/>
          <w:trHeight w:hRule="exact" w:val="300"/>
        </w:trPr>
        <w:tc>
          <w:tcPr>
            <w:tcW w:w="450" w:type="dxa"/>
          </w:tcPr>
          <w:p w14:paraId="11E6D1AD" w14:textId="77777777" w:rsidR="00BA628F" w:rsidRDefault="00BA628F">
            <w:pPr>
              <w:pStyle w:val="EMPTYCELLSTYLE"/>
            </w:pPr>
          </w:p>
        </w:tc>
        <w:tc>
          <w:tcPr>
            <w:tcW w:w="2220" w:type="dxa"/>
            <w:gridSpan w:val="18"/>
            <w:tcMar>
              <w:top w:w="0" w:type="dxa"/>
              <w:left w:w="0" w:type="dxa"/>
              <w:bottom w:w="0" w:type="dxa"/>
              <w:right w:w="0" w:type="dxa"/>
            </w:tcMar>
          </w:tcPr>
          <w:p w14:paraId="11E6D1AE"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D1AF" w14:textId="77777777" w:rsidR="00BA628F" w:rsidRDefault="0050071D">
            <w:r>
              <w:rPr>
                <w:rFonts w:ascii="DejaVu Sans" w:eastAsia="DejaVu Sans" w:hAnsi="DejaVu Sans" w:cs="DejaVu Sans"/>
                <w:color w:val="000000"/>
                <w:sz w:val="18"/>
              </w:rPr>
              <w:t>$ 56,090.79</w:t>
            </w:r>
          </w:p>
        </w:tc>
        <w:tc>
          <w:tcPr>
            <w:tcW w:w="80" w:type="dxa"/>
            <w:gridSpan w:val="2"/>
          </w:tcPr>
          <w:p w14:paraId="11E6D1B0" w14:textId="77777777" w:rsidR="00BA628F" w:rsidRDefault="00BA628F">
            <w:pPr>
              <w:pStyle w:val="EMPTYCELLSTYLE"/>
            </w:pPr>
          </w:p>
        </w:tc>
        <w:tc>
          <w:tcPr>
            <w:tcW w:w="5060" w:type="dxa"/>
            <w:gridSpan w:val="91"/>
            <w:tcMar>
              <w:top w:w="0" w:type="dxa"/>
              <w:left w:w="0" w:type="dxa"/>
              <w:bottom w:w="0" w:type="dxa"/>
              <w:right w:w="0" w:type="dxa"/>
            </w:tcMar>
          </w:tcPr>
          <w:p w14:paraId="11E6D1B1" w14:textId="77777777" w:rsidR="00BA628F" w:rsidRDefault="00BA628F"/>
        </w:tc>
        <w:tc>
          <w:tcPr>
            <w:tcW w:w="40" w:type="dxa"/>
            <w:gridSpan w:val="2"/>
          </w:tcPr>
          <w:p w14:paraId="11E6D1B2" w14:textId="77777777" w:rsidR="00BA628F" w:rsidRDefault="00BA628F">
            <w:pPr>
              <w:pStyle w:val="EMPTYCELLSTYLE"/>
            </w:pPr>
          </w:p>
        </w:tc>
        <w:tc>
          <w:tcPr>
            <w:tcW w:w="40" w:type="dxa"/>
            <w:gridSpan w:val="2"/>
          </w:tcPr>
          <w:p w14:paraId="11E6D1B3" w14:textId="77777777" w:rsidR="00BA628F" w:rsidRDefault="00BA628F">
            <w:pPr>
              <w:pStyle w:val="EMPTYCELLSTYLE"/>
            </w:pPr>
          </w:p>
        </w:tc>
        <w:tc>
          <w:tcPr>
            <w:tcW w:w="379" w:type="dxa"/>
            <w:gridSpan w:val="13"/>
          </w:tcPr>
          <w:p w14:paraId="11E6D1B4" w14:textId="77777777" w:rsidR="00BA628F" w:rsidRDefault="00BA628F">
            <w:pPr>
              <w:pStyle w:val="EMPTYCELLSTYLE"/>
            </w:pPr>
          </w:p>
        </w:tc>
        <w:tc>
          <w:tcPr>
            <w:tcW w:w="59" w:type="dxa"/>
            <w:gridSpan w:val="4"/>
          </w:tcPr>
          <w:p w14:paraId="11E6D1B5" w14:textId="77777777" w:rsidR="00BA628F" w:rsidRDefault="00BA628F">
            <w:pPr>
              <w:pStyle w:val="EMPTYCELLSTYLE"/>
            </w:pPr>
          </w:p>
        </w:tc>
        <w:tc>
          <w:tcPr>
            <w:tcW w:w="40" w:type="dxa"/>
            <w:gridSpan w:val="3"/>
          </w:tcPr>
          <w:p w14:paraId="11E6D1B6" w14:textId="77777777" w:rsidR="00BA628F" w:rsidRDefault="00BA628F">
            <w:pPr>
              <w:pStyle w:val="EMPTYCELLSTYLE"/>
            </w:pPr>
          </w:p>
        </w:tc>
      </w:tr>
      <w:tr w:rsidR="00BA628F" w14:paraId="11E6D1D4" w14:textId="77777777" w:rsidTr="002C180E">
        <w:trPr>
          <w:trHeight w:hRule="exact" w:val="220"/>
        </w:trPr>
        <w:tc>
          <w:tcPr>
            <w:tcW w:w="450" w:type="dxa"/>
          </w:tcPr>
          <w:p w14:paraId="11E6D1B8" w14:textId="77777777" w:rsidR="00BA628F" w:rsidRDefault="00BA628F">
            <w:pPr>
              <w:pStyle w:val="EMPTYCELLSTYLE"/>
            </w:pPr>
          </w:p>
        </w:tc>
        <w:tc>
          <w:tcPr>
            <w:tcW w:w="40" w:type="dxa"/>
            <w:gridSpan w:val="2"/>
          </w:tcPr>
          <w:p w14:paraId="11E6D1B9" w14:textId="77777777" w:rsidR="00BA628F" w:rsidRDefault="00BA628F">
            <w:pPr>
              <w:pStyle w:val="EMPTYCELLSTYLE"/>
            </w:pPr>
          </w:p>
        </w:tc>
        <w:tc>
          <w:tcPr>
            <w:tcW w:w="380" w:type="dxa"/>
          </w:tcPr>
          <w:p w14:paraId="11E6D1BA" w14:textId="77777777" w:rsidR="00BA628F" w:rsidRDefault="00BA628F">
            <w:pPr>
              <w:pStyle w:val="EMPTYCELLSTYLE"/>
            </w:pPr>
          </w:p>
        </w:tc>
        <w:tc>
          <w:tcPr>
            <w:tcW w:w="1470" w:type="dxa"/>
            <w:gridSpan w:val="11"/>
          </w:tcPr>
          <w:p w14:paraId="11E6D1BB" w14:textId="77777777" w:rsidR="00BA628F" w:rsidRDefault="00BA628F">
            <w:pPr>
              <w:pStyle w:val="EMPTYCELLSTYLE"/>
            </w:pPr>
          </w:p>
        </w:tc>
        <w:tc>
          <w:tcPr>
            <w:tcW w:w="40" w:type="dxa"/>
            <w:gridSpan w:val="2"/>
          </w:tcPr>
          <w:p w14:paraId="11E6D1BC" w14:textId="77777777" w:rsidR="00BA628F" w:rsidRDefault="00BA628F">
            <w:pPr>
              <w:pStyle w:val="EMPTYCELLSTYLE"/>
            </w:pPr>
          </w:p>
        </w:tc>
        <w:tc>
          <w:tcPr>
            <w:tcW w:w="760" w:type="dxa"/>
            <w:gridSpan w:val="9"/>
          </w:tcPr>
          <w:p w14:paraId="11E6D1BD" w14:textId="77777777" w:rsidR="00BA628F" w:rsidRDefault="00BA628F">
            <w:pPr>
              <w:pStyle w:val="EMPTYCELLSTYLE"/>
            </w:pPr>
          </w:p>
        </w:tc>
        <w:tc>
          <w:tcPr>
            <w:tcW w:w="340" w:type="dxa"/>
            <w:gridSpan w:val="12"/>
          </w:tcPr>
          <w:p w14:paraId="11E6D1BE" w14:textId="77777777" w:rsidR="00BA628F" w:rsidRDefault="00BA628F">
            <w:pPr>
              <w:pStyle w:val="EMPTYCELLSTYLE"/>
            </w:pPr>
          </w:p>
        </w:tc>
        <w:tc>
          <w:tcPr>
            <w:tcW w:w="520" w:type="dxa"/>
            <w:gridSpan w:val="6"/>
          </w:tcPr>
          <w:p w14:paraId="11E6D1BF" w14:textId="77777777" w:rsidR="00BA628F" w:rsidRDefault="00BA628F">
            <w:pPr>
              <w:pStyle w:val="EMPTYCELLSTYLE"/>
            </w:pPr>
          </w:p>
        </w:tc>
        <w:tc>
          <w:tcPr>
            <w:tcW w:w="440" w:type="dxa"/>
            <w:gridSpan w:val="14"/>
          </w:tcPr>
          <w:p w14:paraId="11E6D1C0" w14:textId="77777777" w:rsidR="00BA628F" w:rsidRDefault="00BA628F">
            <w:pPr>
              <w:pStyle w:val="EMPTYCELLSTYLE"/>
            </w:pPr>
          </w:p>
        </w:tc>
        <w:tc>
          <w:tcPr>
            <w:tcW w:w="340" w:type="dxa"/>
            <w:gridSpan w:val="2"/>
          </w:tcPr>
          <w:p w14:paraId="11E6D1C1" w14:textId="77777777" w:rsidR="00BA628F" w:rsidRDefault="00BA628F">
            <w:pPr>
              <w:pStyle w:val="EMPTYCELLSTYLE"/>
            </w:pPr>
          </w:p>
        </w:tc>
        <w:tc>
          <w:tcPr>
            <w:tcW w:w="60" w:type="dxa"/>
            <w:gridSpan w:val="2"/>
          </w:tcPr>
          <w:p w14:paraId="11E6D1C2" w14:textId="77777777" w:rsidR="00BA628F" w:rsidRDefault="00BA628F">
            <w:pPr>
              <w:pStyle w:val="EMPTYCELLSTYLE"/>
            </w:pPr>
          </w:p>
        </w:tc>
        <w:tc>
          <w:tcPr>
            <w:tcW w:w="200" w:type="dxa"/>
            <w:gridSpan w:val="2"/>
          </w:tcPr>
          <w:p w14:paraId="11E6D1C3" w14:textId="77777777" w:rsidR="00BA628F" w:rsidRDefault="00BA628F">
            <w:pPr>
              <w:pStyle w:val="EMPTYCELLSTYLE"/>
            </w:pPr>
          </w:p>
        </w:tc>
        <w:tc>
          <w:tcPr>
            <w:tcW w:w="880" w:type="dxa"/>
            <w:gridSpan w:val="24"/>
          </w:tcPr>
          <w:p w14:paraId="11E6D1C4" w14:textId="77777777" w:rsidR="00BA628F" w:rsidRDefault="00BA628F">
            <w:pPr>
              <w:pStyle w:val="EMPTYCELLSTYLE"/>
            </w:pPr>
          </w:p>
        </w:tc>
        <w:tc>
          <w:tcPr>
            <w:tcW w:w="180" w:type="dxa"/>
            <w:gridSpan w:val="5"/>
          </w:tcPr>
          <w:p w14:paraId="11E6D1C5" w14:textId="77777777" w:rsidR="00BA628F" w:rsidRDefault="00BA628F">
            <w:pPr>
              <w:pStyle w:val="EMPTYCELLSTYLE"/>
            </w:pPr>
          </w:p>
        </w:tc>
        <w:tc>
          <w:tcPr>
            <w:tcW w:w="80" w:type="dxa"/>
            <w:gridSpan w:val="2"/>
          </w:tcPr>
          <w:p w14:paraId="11E6D1C6" w14:textId="77777777" w:rsidR="00BA628F" w:rsidRDefault="00BA628F">
            <w:pPr>
              <w:pStyle w:val="EMPTYCELLSTYLE"/>
            </w:pPr>
          </w:p>
        </w:tc>
        <w:tc>
          <w:tcPr>
            <w:tcW w:w="160" w:type="dxa"/>
            <w:gridSpan w:val="7"/>
          </w:tcPr>
          <w:p w14:paraId="11E6D1C7" w14:textId="77777777" w:rsidR="00BA628F" w:rsidRDefault="00BA628F">
            <w:pPr>
              <w:pStyle w:val="EMPTYCELLSTYLE"/>
            </w:pPr>
          </w:p>
        </w:tc>
        <w:tc>
          <w:tcPr>
            <w:tcW w:w="720" w:type="dxa"/>
            <w:gridSpan w:val="18"/>
          </w:tcPr>
          <w:p w14:paraId="11E6D1C8" w14:textId="77777777" w:rsidR="00BA628F" w:rsidRDefault="00BA628F">
            <w:pPr>
              <w:pStyle w:val="EMPTYCELLSTYLE"/>
            </w:pPr>
          </w:p>
        </w:tc>
        <w:tc>
          <w:tcPr>
            <w:tcW w:w="240" w:type="dxa"/>
            <w:gridSpan w:val="3"/>
          </w:tcPr>
          <w:p w14:paraId="11E6D1C9" w14:textId="77777777" w:rsidR="00BA628F" w:rsidRDefault="00BA628F">
            <w:pPr>
              <w:pStyle w:val="EMPTYCELLSTYLE"/>
            </w:pPr>
          </w:p>
        </w:tc>
        <w:tc>
          <w:tcPr>
            <w:tcW w:w="40" w:type="dxa"/>
          </w:tcPr>
          <w:p w14:paraId="11E6D1CA" w14:textId="77777777" w:rsidR="00BA628F" w:rsidRDefault="00BA628F">
            <w:pPr>
              <w:pStyle w:val="EMPTYCELLSTYLE"/>
            </w:pPr>
          </w:p>
        </w:tc>
        <w:tc>
          <w:tcPr>
            <w:tcW w:w="3780" w:type="dxa"/>
            <w:gridSpan w:val="67"/>
          </w:tcPr>
          <w:p w14:paraId="11E6D1CB" w14:textId="77777777" w:rsidR="00BA628F" w:rsidRDefault="00BA628F">
            <w:pPr>
              <w:pStyle w:val="EMPTYCELLSTYLE"/>
            </w:pPr>
          </w:p>
        </w:tc>
        <w:tc>
          <w:tcPr>
            <w:tcW w:w="40" w:type="dxa"/>
          </w:tcPr>
          <w:p w14:paraId="11E6D1CC" w14:textId="77777777" w:rsidR="00BA628F" w:rsidRDefault="00BA628F">
            <w:pPr>
              <w:pStyle w:val="EMPTYCELLSTYLE"/>
            </w:pPr>
          </w:p>
        </w:tc>
        <w:tc>
          <w:tcPr>
            <w:tcW w:w="40" w:type="dxa"/>
          </w:tcPr>
          <w:p w14:paraId="11E6D1CD" w14:textId="77777777" w:rsidR="00BA628F" w:rsidRDefault="00BA628F">
            <w:pPr>
              <w:pStyle w:val="EMPTYCELLSTYLE"/>
            </w:pPr>
          </w:p>
        </w:tc>
        <w:tc>
          <w:tcPr>
            <w:tcW w:w="40" w:type="dxa"/>
          </w:tcPr>
          <w:p w14:paraId="11E6D1CE" w14:textId="77777777" w:rsidR="00BA628F" w:rsidRDefault="00BA628F">
            <w:pPr>
              <w:pStyle w:val="EMPTYCELLSTYLE"/>
            </w:pPr>
          </w:p>
        </w:tc>
        <w:tc>
          <w:tcPr>
            <w:tcW w:w="40" w:type="dxa"/>
          </w:tcPr>
          <w:p w14:paraId="11E6D1CF" w14:textId="77777777" w:rsidR="00BA628F" w:rsidRDefault="00BA628F">
            <w:pPr>
              <w:pStyle w:val="EMPTYCELLSTYLE"/>
            </w:pPr>
          </w:p>
        </w:tc>
        <w:tc>
          <w:tcPr>
            <w:tcW w:w="40" w:type="dxa"/>
            <w:gridSpan w:val="2"/>
          </w:tcPr>
          <w:p w14:paraId="11E6D1D0" w14:textId="77777777" w:rsidR="00BA628F" w:rsidRDefault="00BA628F">
            <w:pPr>
              <w:pStyle w:val="EMPTYCELLSTYLE"/>
            </w:pPr>
          </w:p>
        </w:tc>
        <w:tc>
          <w:tcPr>
            <w:tcW w:w="379" w:type="dxa"/>
            <w:gridSpan w:val="12"/>
          </w:tcPr>
          <w:p w14:paraId="11E6D1D1" w14:textId="77777777" w:rsidR="00BA628F" w:rsidRDefault="00BA628F">
            <w:pPr>
              <w:pStyle w:val="EMPTYCELLSTYLE"/>
            </w:pPr>
          </w:p>
        </w:tc>
        <w:tc>
          <w:tcPr>
            <w:tcW w:w="59" w:type="dxa"/>
            <w:gridSpan w:val="2"/>
          </w:tcPr>
          <w:p w14:paraId="11E6D1D2" w14:textId="77777777" w:rsidR="00BA628F" w:rsidRDefault="00BA628F">
            <w:pPr>
              <w:pStyle w:val="EMPTYCELLSTYLE"/>
            </w:pPr>
          </w:p>
        </w:tc>
        <w:tc>
          <w:tcPr>
            <w:tcW w:w="500" w:type="dxa"/>
            <w:gridSpan w:val="3"/>
          </w:tcPr>
          <w:p w14:paraId="11E6D1D3" w14:textId="77777777" w:rsidR="00BA628F" w:rsidRDefault="00BA628F">
            <w:pPr>
              <w:pStyle w:val="EMPTYCELLSTYLE"/>
            </w:pPr>
          </w:p>
        </w:tc>
      </w:tr>
      <w:tr w:rsidR="00BA628F" w14:paraId="11E6D1DA" w14:textId="77777777" w:rsidTr="002C180E">
        <w:trPr>
          <w:gridAfter w:val="27"/>
          <w:wAfter w:w="1270" w:type="dxa"/>
          <w:trHeight w:hRule="exact" w:val="20"/>
        </w:trPr>
        <w:tc>
          <w:tcPr>
            <w:tcW w:w="450" w:type="dxa"/>
          </w:tcPr>
          <w:p w14:paraId="11E6D1D5"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D1D6" w14:textId="77777777" w:rsidR="00BA628F" w:rsidRDefault="00BA628F">
            <w:pPr>
              <w:pStyle w:val="EMPTYCELLSTYLE"/>
            </w:pPr>
          </w:p>
        </w:tc>
        <w:tc>
          <w:tcPr>
            <w:tcW w:w="379" w:type="dxa"/>
            <w:gridSpan w:val="13"/>
          </w:tcPr>
          <w:p w14:paraId="11E6D1D7" w14:textId="77777777" w:rsidR="00BA628F" w:rsidRDefault="00BA628F">
            <w:pPr>
              <w:pStyle w:val="EMPTYCELLSTYLE"/>
            </w:pPr>
          </w:p>
        </w:tc>
        <w:tc>
          <w:tcPr>
            <w:tcW w:w="59" w:type="dxa"/>
            <w:gridSpan w:val="4"/>
          </w:tcPr>
          <w:p w14:paraId="11E6D1D8" w14:textId="77777777" w:rsidR="00BA628F" w:rsidRDefault="00BA628F">
            <w:pPr>
              <w:pStyle w:val="EMPTYCELLSTYLE"/>
            </w:pPr>
          </w:p>
        </w:tc>
        <w:tc>
          <w:tcPr>
            <w:tcW w:w="40" w:type="dxa"/>
            <w:gridSpan w:val="3"/>
          </w:tcPr>
          <w:p w14:paraId="11E6D1D9" w14:textId="77777777" w:rsidR="00BA628F" w:rsidRDefault="00BA628F">
            <w:pPr>
              <w:pStyle w:val="EMPTYCELLSTYLE"/>
            </w:pPr>
          </w:p>
        </w:tc>
      </w:tr>
      <w:tr w:rsidR="00BA628F" w14:paraId="11E6D1F7" w14:textId="77777777" w:rsidTr="002C180E">
        <w:trPr>
          <w:trHeight w:hRule="exact" w:val="240"/>
        </w:trPr>
        <w:tc>
          <w:tcPr>
            <w:tcW w:w="450" w:type="dxa"/>
          </w:tcPr>
          <w:p w14:paraId="11E6D1DB" w14:textId="77777777" w:rsidR="00BA628F" w:rsidRDefault="00BA628F">
            <w:pPr>
              <w:pStyle w:val="EMPTYCELLSTYLE"/>
            </w:pPr>
          </w:p>
        </w:tc>
        <w:tc>
          <w:tcPr>
            <w:tcW w:w="40" w:type="dxa"/>
            <w:gridSpan w:val="2"/>
          </w:tcPr>
          <w:p w14:paraId="11E6D1DC" w14:textId="77777777" w:rsidR="00BA628F" w:rsidRDefault="00BA628F">
            <w:pPr>
              <w:pStyle w:val="EMPTYCELLSTYLE"/>
            </w:pPr>
          </w:p>
        </w:tc>
        <w:tc>
          <w:tcPr>
            <w:tcW w:w="380" w:type="dxa"/>
          </w:tcPr>
          <w:p w14:paraId="11E6D1DD" w14:textId="77777777" w:rsidR="00BA628F" w:rsidRDefault="00BA628F">
            <w:pPr>
              <w:pStyle w:val="EMPTYCELLSTYLE"/>
            </w:pPr>
          </w:p>
        </w:tc>
        <w:tc>
          <w:tcPr>
            <w:tcW w:w="1470" w:type="dxa"/>
            <w:gridSpan w:val="11"/>
          </w:tcPr>
          <w:p w14:paraId="11E6D1DE" w14:textId="77777777" w:rsidR="00BA628F" w:rsidRDefault="00BA628F">
            <w:pPr>
              <w:pStyle w:val="EMPTYCELLSTYLE"/>
            </w:pPr>
          </w:p>
        </w:tc>
        <w:tc>
          <w:tcPr>
            <w:tcW w:w="40" w:type="dxa"/>
            <w:gridSpan w:val="2"/>
          </w:tcPr>
          <w:p w14:paraId="11E6D1DF" w14:textId="77777777" w:rsidR="00BA628F" w:rsidRDefault="00BA628F">
            <w:pPr>
              <w:pStyle w:val="EMPTYCELLSTYLE"/>
            </w:pPr>
          </w:p>
        </w:tc>
        <w:tc>
          <w:tcPr>
            <w:tcW w:w="760" w:type="dxa"/>
            <w:gridSpan w:val="9"/>
          </w:tcPr>
          <w:p w14:paraId="11E6D1E0" w14:textId="77777777" w:rsidR="00BA628F" w:rsidRDefault="00BA628F">
            <w:pPr>
              <w:pStyle w:val="EMPTYCELLSTYLE"/>
            </w:pPr>
          </w:p>
        </w:tc>
        <w:tc>
          <w:tcPr>
            <w:tcW w:w="340" w:type="dxa"/>
            <w:gridSpan w:val="12"/>
          </w:tcPr>
          <w:p w14:paraId="11E6D1E1" w14:textId="77777777" w:rsidR="00BA628F" w:rsidRDefault="00BA628F">
            <w:pPr>
              <w:pStyle w:val="EMPTYCELLSTYLE"/>
            </w:pPr>
          </w:p>
        </w:tc>
        <w:tc>
          <w:tcPr>
            <w:tcW w:w="520" w:type="dxa"/>
            <w:gridSpan w:val="6"/>
          </w:tcPr>
          <w:p w14:paraId="11E6D1E2" w14:textId="77777777" w:rsidR="00BA628F" w:rsidRDefault="00BA628F">
            <w:pPr>
              <w:pStyle w:val="EMPTYCELLSTYLE"/>
            </w:pPr>
          </w:p>
        </w:tc>
        <w:tc>
          <w:tcPr>
            <w:tcW w:w="440" w:type="dxa"/>
            <w:gridSpan w:val="14"/>
          </w:tcPr>
          <w:p w14:paraId="11E6D1E3" w14:textId="77777777" w:rsidR="00BA628F" w:rsidRDefault="00BA628F">
            <w:pPr>
              <w:pStyle w:val="EMPTYCELLSTYLE"/>
            </w:pPr>
          </w:p>
        </w:tc>
        <w:tc>
          <w:tcPr>
            <w:tcW w:w="340" w:type="dxa"/>
            <w:gridSpan w:val="2"/>
          </w:tcPr>
          <w:p w14:paraId="11E6D1E4" w14:textId="77777777" w:rsidR="00BA628F" w:rsidRDefault="00BA628F">
            <w:pPr>
              <w:pStyle w:val="EMPTYCELLSTYLE"/>
            </w:pPr>
          </w:p>
        </w:tc>
        <w:tc>
          <w:tcPr>
            <w:tcW w:w="60" w:type="dxa"/>
            <w:gridSpan w:val="2"/>
          </w:tcPr>
          <w:p w14:paraId="11E6D1E5" w14:textId="77777777" w:rsidR="00BA628F" w:rsidRDefault="00BA628F">
            <w:pPr>
              <w:pStyle w:val="EMPTYCELLSTYLE"/>
            </w:pPr>
          </w:p>
        </w:tc>
        <w:tc>
          <w:tcPr>
            <w:tcW w:w="200" w:type="dxa"/>
            <w:gridSpan w:val="2"/>
          </w:tcPr>
          <w:p w14:paraId="11E6D1E6" w14:textId="77777777" w:rsidR="00BA628F" w:rsidRDefault="00BA628F">
            <w:pPr>
              <w:pStyle w:val="EMPTYCELLSTYLE"/>
            </w:pPr>
          </w:p>
        </w:tc>
        <w:tc>
          <w:tcPr>
            <w:tcW w:w="880" w:type="dxa"/>
            <w:gridSpan w:val="24"/>
          </w:tcPr>
          <w:p w14:paraId="11E6D1E7" w14:textId="77777777" w:rsidR="00BA628F" w:rsidRDefault="00BA628F">
            <w:pPr>
              <w:pStyle w:val="EMPTYCELLSTYLE"/>
            </w:pPr>
          </w:p>
        </w:tc>
        <w:tc>
          <w:tcPr>
            <w:tcW w:w="180" w:type="dxa"/>
            <w:gridSpan w:val="5"/>
          </w:tcPr>
          <w:p w14:paraId="11E6D1E8" w14:textId="77777777" w:rsidR="00BA628F" w:rsidRDefault="00BA628F">
            <w:pPr>
              <w:pStyle w:val="EMPTYCELLSTYLE"/>
            </w:pPr>
          </w:p>
        </w:tc>
        <w:tc>
          <w:tcPr>
            <w:tcW w:w="80" w:type="dxa"/>
            <w:gridSpan w:val="2"/>
          </w:tcPr>
          <w:p w14:paraId="11E6D1E9" w14:textId="77777777" w:rsidR="00BA628F" w:rsidRDefault="00BA628F">
            <w:pPr>
              <w:pStyle w:val="EMPTYCELLSTYLE"/>
            </w:pPr>
          </w:p>
        </w:tc>
        <w:tc>
          <w:tcPr>
            <w:tcW w:w="160" w:type="dxa"/>
            <w:gridSpan w:val="7"/>
          </w:tcPr>
          <w:p w14:paraId="11E6D1EA" w14:textId="77777777" w:rsidR="00BA628F" w:rsidRDefault="00BA628F">
            <w:pPr>
              <w:pStyle w:val="EMPTYCELLSTYLE"/>
            </w:pPr>
          </w:p>
        </w:tc>
        <w:tc>
          <w:tcPr>
            <w:tcW w:w="720" w:type="dxa"/>
            <w:gridSpan w:val="18"/>
          </w:tcPr>
          <w:p w14:paraId="11E6D1EB" w14:textId="77777777" w:rsidR="00BA628F" w:rsidRDefault="00BA628F">
            <w:pPr>
              <w:pStyle w:val="EMPTYCELLSTYLE"/>
            </w:pPr>
          </w:p>
        </w:tc>
        <w:tc>
          <w:tcPr>
            <w:tcW w:w="240" w:type="dxa"/>
            <w:gridSpan w:val="3"/>
          </w:tcPr>
          <w:p w14:paraId="11E6D1EC" w14:textId="77777777" w:rsidR="00BA628F" w:rsidRDefault="00BA628F">
            <w:pPr>
              <w:pStyle w:val="EMPTYCELLSTYLE"/>
            </w:pPr>
          </w:p>
        </w:tc>
        <w:tc>
          <w:tcPr>
            <w:tcW w:w="40" w:type="dxa"/>
          </w:tcPr>
          <w:p w14:paraId="11E6D1ED" w14:textId="77777777" w:rsidR="00BA628F" w:rsidRDefault="00BA628F">
            <w:pPr>
              <w:pStyle w:val="EMPTYCELLSTYLE"/>
            </w:pPr>
          </w:p>
        </w:tc>
        <w:tc>
          <w:tcPr>
            <w:tcW w:w="3780" w:type="dxa"/>
            <w:gridSpan w:val="67"/>
          </w:tcPr>
          <w:p w14:paraId="11E6D1EE" w14:textId="77777777" w:rsidR="00BA628F" w:rsidRDefault="00BA628F">
            <w:pPr>
              <w:pStyle w:val="EMPTYCELLSTYLE"/>
            </w:pPr>
          </w:p>
        </w:tc>
        <w:tc>
          <w:tcPr>
            <w:tcW w:w="40" w:type="dxa"/>
          </w:tcPr>
          <w:p w14:paraId="11E6D1EF" w14:textId="77777777" w:rsidR="00BA628F" w:rsidRDefault="00BA628F">
            <w:pPr>
              <w:pStyle w:val="EMPTYCELLSTYLE"/>
            </w:pPr>
          </w:p>
        </w:tc>
        <w:tc>
          <w:tcPr>
            <w:tcW w:w="40" w:type="dxa"/>
          </w:tcPr>
          <w:p w14:paraId="11E6D1F0" w14:textId="77777777" w:rsidR="00BA628F" w:rsidRDefault="00BA628F">
            <w:pPr>
              <w:pStyle w:val="EMPTYCELLSTYLE"/>
            </w:pPr>
          </w:p>
        </w:tc>
        <w:tc>
          <w:tcPr>
            <w:tcW w:w="40" w:type="dxa"/>
          </w:tcPr>
          <w:p w14:paraId="11E6D1F1" w14:textId="77777777" w:rsidR="00BA628F" w:rsidRDefault="00BA628F">
            <w:pPr>
              <w:pStyle w:val="EMPTYCELLSTYLE"/>
            </w:pPr>
          </w:p>
        </w:tc>
        <w:tc>
          <w:tcPr>
            <w:tcW w:w="40" w:type="dxa"/>
          </w:tcPr>
          <w:p w14:paraId="11E6D1F2" w14:textId="77777777" w:rsidR="00BA628F" w:rsidRDefault="00BA628F">
            <w:pPr>
              <w:pStyle w:val="EMPTYCELLSTYLE"/>
            </w:pPr>
          </w:p>
        </w:tc>
        <w:tc>
          <w:tcPr>
            <w:tcW w:w="40" w:type="dxa"/>
            <w:gridSpan w:val="2"/>
          </w:tcPr>
          <w:p w14:paraId="11E6D1F3" w14:textId="77777777" w:rsidR="00BA628F" w:rsidRDefault="00BA628F">
            <w:pPr>
              <w:pStyle w:val="EMPTYCELLSTYLE"/>
            </w:pPr>
          </w:p>
        </w:tc>
        <w:tc>
          <w:tcPr>
            <w:tcW w:w="379" w:type="dxa"/>
            <w:gridSpan w:val="12"/>
          </w:tcPr>
          <w:p w14:paraId="11E6D1F4" w14:textId="77777777" w:rsidR="00BA628F" w:rsidRDefault="00BA628F">
            <w:pPr>
              <w:pStyle w:val="EMPTYCELLSTYLE"/>
            </w:pPr>
          </w:p>
        </w:tc>
        <w:tc>
          <w:tcPr>
            <w:tcW w:w="59" w:type="dxa"/>
            <w:gridSpan w:val="2"/>
          </w:tcPr>
          <w:p w14:paraId="11E6D1F5" w14:textId="77777777" w:rsidR="00BA628F" w:rsidRDefault="00BA628F">
            <w:pPr>
              <w:pStyle w:val="EMPTYCELLSTYLE"/>
            </w:pPr>
          </w:p>
        </w:tc>
        <w:tc>
          <w:tcPr>
            <w:tcW w:w="500" w:type="dxa"/>
            <w:gridSpan w:val="3"/>
          </w:tcPr>
          <w:p w14:paraId="11E6D1F6" w14:textId="77777777" w:rsidR="00BA628F" w:rsidRDefault="00BA628F">
            <w:pPr>
              <w:pStyle w:val="EMPTYCELLSTYLE"/>
            </w:pPr>
          </w:p>
        </w:tc>
      </w:tr>
      <w:tr w:rsidR="00BA628F" w14:paraId="11E6D206" w14:textId="77777777" w:rsidTr="002C180E">
        <w:trPr>
          <w:gridAfter w:val="27"/>
          <w:wAfter w:w="1270" w:type="dxa"/>
          <w:trHeight w:hRule="exact" w:val="320"/>
        </w:trPr>
        <w:tc>
          <w:tcPr>
            <w:tcW w:w="450" w:type="dxa"/>
          </w:tcPr>
          <w:p w14:paraId="11E6D1F8"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D1F9" w14:textId="77777777" w:rsidR="00BA628F" w:rsidRDefault="0050071D">
            <w:r>
              <w:rPr>
                <w:rFonts w:ascii="DejaVu Sans" w:eastAsia="DejaVu Sans" w:hAnsi="DejaVu Sans" w:cs="DejaVu Sans"/>
                <w:b/>
                <w:color w:val="000000"/>
              </w:rPr>
              <w:t>Benefit Report Type:</w:t>
            </w:r>
          </w:p>
        </w:tc>
        <w:tc>
          <w:tcPr>
            <w:tcW w:w="720" w:type="dxa"/>
            <w:gridSpan w:val="18"/>
          </w:tcPr>
          <w:p w14:paraId="11E6D1FA" w14:textId="77777777" w:rsidR="00BA628F" w:rsidRDefault="00BA628F">
            <w:pPr>
              <w:pStyle w:val="EMPTYCELLSTYLE"/>
            </w:pPr>
          </w:p>
        </w:tc>
        <w:tc>
          <w:tcPr>
            <w:tcW w:w="240" w:type="dxa"/>
            <w:gridSpan w:val="9"/>
          </w:tcPr>
          <w:p w14:paraId="11E6D1FB" w14:textId="77777777" w:rsidR="00BA628F" w:rsidRDefault="00BA628F">
            <w:pPr>
              <w:pStyle w:val="EMPTYCELLSTYLE"/>
            </w:pPr>
          </w:p>
        </w:tc>
        <w:tc>
          <w:tcPr>
            <w:tcW w:w="40" w:type="dxa"/>
          </w:tcPr>
          <w:p w14:paraId="11E6D1FC" w14:textId="77777777" w:rsidR="00BA628F" w:rsidRDefault="00BA628F">
            <w:pPr>
              <w:pStyle w:val="EMPTYCELLSTYLE"/>
            </w:pPr>
          </w:p>
        </w:tc>
        <w:tc>
          <w:tcPr>
            <w:tcW w:w="3780" w:type="dxa"/>
            <w:gridSpan w:val="52"/>
          </w:tcPr>
          <w:p w14:paraId="11E6D1FD" w14:textId="77777777" w:rsidR="00BA628F" w:rsidRDefault="00BA628F">
            <w:pPr>
              <w:pStyle w:val="EMPTYCELLSTYLE"/>
            </w:pPr>
          </w:p>
        </w:tc>
        <w:tc>
          <w:tcPr>
            <w:tcW w:w="40" w:type="dxa"/>
          </w:tcPr>
          <w:p w14:paraId="11E6D1FE" w14:textId="77777777" w:rsidR="00BA628F" w:rsidRDefault="00BA628F">
            <w:pPr>
              <w:pStyle w:val="EMPTYCELLSTYLE"/>
            </w:pPr>
          </w:p>
        </w:tc>
        <w:tc>
          <w:tcPr>
            <w:tcW w:w="40" w:type="dxa"/>
          </w:tcPr>
          <w:p w14:paraId="11E6D1FF" w14:textId="77777777" w:rsidR="00BA628F" w:rsidRDefault="00BA628F">
            <w:pPr>
              <w:pStyle w:val="EMPTYCELLSTYLE"/>
            </w:pPr>
          </w:p>
        </w:tc>
        <w:tc>
          <w:tcPr>
            <w:tcW w:w="40" w:type="dxa"/>
            <w:gridSpan w:val="2"/>
          </w:tcPr>
          <w:p w14:paraId="11E6D200" w14:textId="77777777" w:rsidR="00BA628F" w:rsidRDefault="00BA628F">
            <w:pPr>
              <w:pStyle w:val="EMPTYCELLSTYLE"/>
            </w:pPr>
          </w:p>
        </w:tc>
        <w:tc>
          <w:tcPr>
            <w:tcW w:w="40" w:type="dxa"/>
            <w:gridSpan w:val="2"/>
          </w:tcPr>
          <w:p w14:paraId="11E6D201" w14:textId="77777777" w:rsidR="00BA628F" w:rsidRDefault="00BA628F">
            <w:pPr>
              <w:pStyle w:val="EMPTYCELLSTYLE"/>
            </w:pPr>
          </w:p>
        </w:tc>
        <w:tc>
          <w:tcPr>
            <w:tcW w:w="40" w:type="dxa"/>
            <w:gridSpan w:val="2"/>
          </w:tcPr>
          <w:p w14:paraId="11E6D202" w14:textId="77777777" w:rsidR="00BA628F" w:rsidRDefault="00BA628F">
            <w:pPr>
              <w:pStyle w:val="EMPTYCELLSTYLE"/>
            </w:pPr>
          </w:p>
        </w:tc>
        <w:tc>
          <w:tcPr>
            <w:tcW w:w="379" w:type="dxa"/>
            <w:gridSpan w:val="13"/>
          </w:tcPr>
          <w:p w14:paraId="11E6D203" w14:textId="77777777" w:rsidR="00BA628F" w:rsidRDefault="00BA628F">
            <w:pPr>
              <w:pStyle w:val="EMPTYCELLSTYLE"/>
            </w:pPr>
          </w:p>
        </w:tc>
        <w:tc>
          <w:tcPr>
            <w:tcW w:w="59" w:type="dxa"/>
            <w:gridSpan w:val="4"/>
          </w:tcPr>
          <w:p w14:paraId="11E6D204" w14:textId="77777777" w:rsidR="00BA628F" w:rsidRDefault="00BA628F">
            <w:pPr>
              <w:pStyle w:val="EMPTYCELLSTYLE"/>
            </w:pPr>
          </w:p>
        </w:tc>
        <w:tc>
          <w:tcPr>
            <w:tcW w:w="40" w:type="dxa"/>
            <w:gridSpan w:val="3"/>
          </w:tcPr>
          <w:p w14:paraId="11E6D205" w14:textId="77777777" w:rsidR="00BA628F" w:rsidRDefault="00BA628F">
            <w:pPr>
              <w:pStyle w:val="EMPTYCELLSTYLE"/>
            </w:pPr>
          </w:p>
        </w:tc>
      </w:tr>
      <w:tr w:rsidR="00BA628F" w14:paraId="11E6D215" w14:textId="77777777" w:rsidTr="002C180E">
        <w:trPr>
          <w:gridAfter w:val="27"/>
          <w:wAfter w:w="1270" w:type="dxa"/>
          <w:trHeight w:hRule="exact" w:val="300"/>
        </w:trPr>
        <w:tc>
          <w:tcPr>
            <w:tcW w:w="450" w:type="dxa"/>
          </w:tcPr>
          <w:p w14:paraId="11E6D207" w14:textId="77777777" w:rsidR="00BA628F" w:rsidRDefault="00BA628F">
            <w:pPr>
              <w:pStyle w:val="EMPTYCELLSTYLE"/>
            </w:pPr>
          </w:p>
        </w:tc>
        <w:tc>
          <w:tcPr>
            <w:tcW w:w="5080" w:type="dxa"/>
            <w:gridSpan w:val="78"/>
            <w:tcMar>
              <w:top w:w="0" w:type="dxa"/>
              <w:left w:w="0" w:type="dxa"/>
              <w:bottom w:w="0" w:type="dxa"/>
              <w:right w:w="0" w:type="dxa"/>
            </w:tcMar>
          </w:tcPr>
          <w:p w14:paraId="11E6D208" w14:textId="77777777" w:rsidR="00BA628F" w:rsidRDefault="0050071D">
            <w:r>
              <w:rPr>
                <w:rFonts w:ascii="SansSerif" w:eastAsia="SansSerif" w:hAnsi="SansSerif" w:cs="SansSerif"/>
                <w:color w:val="000000"/>
                <w:sz w:val="18"/>
              </w:rPr>
              <w:t>NA</w:t>
            </w:r>
          </w:p>
        </w:tc>
        <w:tc>
          <w:tcPr>
            <w:tcW w:w="720" w:type="dxa"/>
            <w:gridSpan w:val="18"/>
          </w:tcPr>
          <w:p w14:paraId="11E6D209" w14:textId="77777777" w:rsidR="00BA628F" w:rsidRDefault="00BA628F">
            <w:pPr>
              <w:pStyle w:val="EMPTYCELLSTYLE"/>
            </w:pPr>
          </w:p>
        </w:tc>
        <w:tc>
          <w:tcPr>
            <w:tcW w:w="240" w:type="dxa"/>
            <w:gridSpan w:val="9"/>
          </w:tcPr>
          <w:p w14:paraId="11E6D20A" w14:textId="77777777" w:rsidR="00BA628F" w:rsidRDefault="00BA628F">
            <w:pPr>
              <w:pStyle w:val="EMPTYCELLSTYLE"/>
            </w:pPr>
          </w:p>
        </w:tc>
        <w:tc>
          <w:tcPr>
            <w:tcW w:w="40" w:type="dxa"/>
          </w:tcPr>
          <w:p w14:paraId="11E6D20B" w14:textId="77777777" w:rsidR="00BA628F" w:rsidRDefault="00BA628F">
            <w:pPr>
              <w:pStyle w:val="EMPTYCELLSTYLE"/>
            </w:pPr>
          </w:p>
        </w:tc>
        <w:tc>
          <w:tcPr>
            <w:tcW w:w="3780" w:type="dxa"/>
            <w:gridSpan w:val="52"/>
          </w:tcPr>
          <w:p w14:paraId="11E6D20C" w14:textId="77777777" w:rsidR="00BA628F" w:rsidRDefault="00BA628F">
            <w:pPr>
              <w:pStyle w:val="EMPTYCELLSTYLE"/>
            </w:pPr>
          </w:p>
        </w:tc>
        <w:tc>
          <w:tcPr>
            <w:tcW w:w="40" w:type="dxa"/>
          </w:tcPr>
          <w:p w14:paraId="11E6D20D" w14:textId="77777777" w:rsidR="00BA628F" w:rsidRDefault="00BA628F">
            <w:pPr>
              <w:pStyle w:val="EMPTYCELLSTYLE"/>
            </w:pPr>
          </w:p>
        </w:tc>
        <w:tc>
          <w:tcPr>
            <w:tcW w:w="40" w:type="dxa"/>
          </w:tcPr>
          <w:p w14:paraId="11E6D20E" w14:textId="77777777" w:rsidR="00BA628F" w:rsidRDefault="00BA628F">
            <w:pPr>
              <w:pStyle w:val="EMPTYCELLSTYLE"/>
            </w:pPr>
          </w:p>
        </w:tc>
        <w:tc>
          <w:tcPr>
            <w:tcW w:w="40" w:type="dxa"/>
            <w:gridSpan w:val="2"/>
          </w:tcPr>
          <w:p w14:paraId="11E6D20F" w14:textId="77777777" w:rsidR="00BA628F" w:rsidRDefault="00BA628F">
            <w:pPr>
              <w:pStyle w:val="EMPTYCELLSTYLE"/>
            </w:pPr>
          </w:p>
        </w:tc>
        <w:tc>
          <w:tcPr>
            <w:tcW w:w="40" w:type="dxa"/>
            <w:gridSpan w:val="2"/>
          </w:tcPr>
          <w:p w14:paraId="11E6D210" w14:textId="77777777" w:rsidR="00BA628F" w:rsidRDefault="00BA628F">
            <w:pPr>
              <w:pStyle w:val="EMPTYCELLSTYLE"/>
            </w:pPr>
          </w:p>
        </w:tc>
        <w:tc>
          <w:tcPr>
            <w:tcW w:w="40" w:type="dxa"/>
            <w:gridSpan w:val="2"/>
          </w:tcPr>
          <w:p w14:paraId="11E6D211" w14:textId="77777777" w:rsidR="00BA628F" w:rsidRDefault="00BA628F">
            <w:pPr>
              <w:pStyle w:val="EMPTYCELLSTYLE"/>
            </w:pPr>
          </w:p>
        </w:tc>
        <w:tc>
          <w:tcPr>
            <w:tcW w:w="379" w:type="dxa"/>
            <w:gridSpan w:val="13"/>
          </w:tcPr>
          <w:p w14:paraId="11E6D212" w14:textId="77777777" w:rsidR="00BA628F" w:rsidRDefault="00BA628F">
            <w:pPr>
              <w:pStyle w:val="EMPTYCELLSTYLE"/>
            </w:pPr>
          </w:p>
        </w:tc>
        <w:tc>
          <w:tcPr>
            <w:tcW w:w="59" w:type="dxa"/>
            <w:gridSpan w:val="4"/>
          </w:tcPr>
          <w:p w14:paraId="11E6D213" w14:textId="77777777" w:rsidR="00BA628F" w:rsidRDefault="00BA628F">
            <w:pPr>
              <w:pStyle w:val="EMPTYCELLSTYLE"/>
            </w:pPr>
          </w:p>
        </w:tc>
        <w:tc>
          <w:tcPr>
            <w:tcW w:w="40" w:type="dxa"/>
            <w:gridSpan w:val="3"/>
          </w:tcPr>
          <w:p w14:paraId="11E6D214" w14:textId="77777777" w:rsidR="00BA628F" w:rsidRDefault="00BA628F">
            <w:pPr>
              <w:pStyle w:val="EMPTYCELLSTYLE"/>
            </w:pPr>
          </w:p>
        </w:tc>
      </w:tr>
      <w:tr w:rsidR="00BA628F" w14:paraId="11E6D232" w14:textId="77777777" w:rsidTr="002C180E">
        <w:trPr>
          <w:trHeight w:hRule="exact" w:val="480"/>
        </w:trPr>
        <w:tc>
          <w:tcPr>
            <w:tcW w:w="450" w:type="dxa"/>
          </w:tcPr>
          <w:p w14:paraId="11E6D216" w14:textId="77777777" w:rsidR="00BA628F" w:rsidRDefault="00BA628F">
            <w:pPr>
              <w:pStyle w:val="EMPTYCELLSTYLE"/>
            </w:pPr>
          </w:p>
        </w:tc>
        <w:tc>
          <w:tcPr>
            <w:tcW w:w="40" w:type="dxa"/>
            <w:gridSpan w:val="2"/>
          </w:tcPr>
          <w:p w14:paraId="11E6D217" w14:textId="77777777" w:rsidR="00BA628F" w:rsidRDefault="00BA628F">
            <w:pPr>
              <w:pStyle w:val="EMPTYCELLSTYLE"/>
            </w:pPr>
          </w:p>
        </w:tc>
        <w:tc>
          <w:tcPr>
            <w:tcW w:w="380" w:type="dxa"/>
          </w:tcPr>
          <w:p w14:paraId="11E6D218" w14:textId="77777777" w:rsidR="00BA628F" w:rsidRDefault="00BA628F">
            <w:pPr>
              <w:pStyle w:val="EMPTYCELLSTYLE"/>
            </w:pPr>
          </w:p>
        </w:tc>
        <w:tc>
          <w:tcPr>
            <w:tcW w:w="1470" w:type="dxa"/>
            <w:gridSpan w:val="11"/>
          </w:tcPr>
          <w:p w14:paraId="11E6D219" w14:textId="77777777" w:rsidR="00BA628F" w:rsidRDefault="00BA628F">
            <w:pPr>
              <w:pStyle w:val="EMPTYCELLSTYLE"/>
            </w:pPr>
          </w:p>
        </w:tc>
        <w:tc>
          <w:tcPr>
            <w:tcW w:w="40" w:type="dxa"/>
            <w:gridSpan w:val="2"/>
          </w:tcPr>
          <w:p w14:paraId="11E6D21A" w14:textId="77777777" w:rsidR="00BA628F" w:rsidRDefault="00BA628F">
            <w:pPr>
              <w:pStyle w:val="EMPTYCELLSTYLE"/>
            </w:pPr>
          </w:p>
        </w:tc>
        <w:tc>
          <w:tcPr>
            <w:tcW w:w="760" w:type="dxa"/>
            <w:gridSpan w:val="9"/>
          </w:tcPr>
          <w:p w14:paraId="11E6D21B" w14:textId="77777777" w:rsidR="00BA628F" w:rsidRDefault="00BA628F">
            <w:pPr>
              <w:pStyle w:val="EMPTYCELLSTYLE"/>
            </w:pPr>
          </w:p>
        </w:tc>
        <w:tc>
          <w:tcPr>
            <w:tcW w:w="340" w:type="dxa"/>
            <w:gridSpan w:val="12"/>
          </w:tcPr>
          <w:p w14:paraId="11E6D21C" w14:textId="77777777" w:rsidR="00BA628F" w:rsidRDefault="00BA628F">
            <w:pPr>
              <w:pStyle w:val="EMPTYCELLSTYLE"/>
            </w:pPr>
          </w:p>
        </w:tc>
        <w:tc>
          <w:tcPr>
            <w:tcW w:w="520" w:type="dxa"/>
            <w:gridSpan w:val="6"/>
          </w:tcPr>
          <w:p w14:paraId="11E6D21D" w14:textId="77777777" w:rsidR="00BA628F" w:rsidRDefault="00BA628F">
            <w:pPr>
              <w:pStyle w:val="EMPTYCELLSTYLE"/>
            </w:pPr>
          </w:p>
        </w:tc>
        <w:tc>
          <w:tcPr>
            <w:tcW w:w="440" w:type="dxa"/>
            <w:gridSpan w:val="14"/>
          </w:tcPr>
          <w:p w14:paraId="11E6D21E" w14:textId="77777777" w:rsidR="00BA628F" w:rsidRDefault="00BA628F">
            <w:pPr>
              <w:pStyle w:val="EMPTYCELLSTYLE"/>
            </w:pPr>
          </w:p>
        </w:tc>
        <w:tc>
          <w:tcPr>
            <w:tcW w:w="340" w:type="dxa"/>
            <w:gridSpan w:val="2"/>
          </w:tcPr>
          <w:p w14:paraId="11E6D21F" w14:textId="77777777" w:rsidR="00BA628F" w:rsidRDefault="00BA628F">
            <w:pPr>
              <w:pStyle w:val="EMPTYCELLSTYLE"/>
            </w:pPr>
          </w:p>
        </w:tc>
        <w:tc>
          <w:tcPr>
            <w:tcW w:w="60" w:type="dxa"/>
            <w:gridSpan w:val="2"/>
          </w:tcPr>
          <w:p w14:paraId="11E6D220" w14:textId="77777777" w:rsidR="00BA628F" w:rsidRDefault="00BA628F">
            <w:pPr>
              <w:pStyle w:val="EMPTYCELLSTYLE"/>
            </w:pPr>
          </w:p>
        </w:tc>
        <w:tc>
          <w:tcPr>
            <w:tcW w:w="200" w:type="dxa"/>
            <w:gridSpan w:val="2"/>
          </w:tcPr>
          <w:p w14:paraId="11E6D221" w14:textId="77777777" w:rsidR="00BA628F" w:rsidRDefault="00BA628F">
            <w:pPr>
              <w:pStyle w:val="EMPTYCELLSTYLE"/>
            </w:pPr>
          </w:p>
        </w:tc>
        <w:tc>
          <w:tcPr>
            <w:tcW w:w="880" w:type="dxa"/>
            <w:gridSpan w:val="24"/>
          </w:tcPr>
          <w:p w14:paraId="11E6D222" w14:textId="77777777" w:rsidR="00BA628F" w:rsidRDefault="00BA628F">
            <w:pPr>
              <w:pStyle w:val="EMPTYCELLSTYLE"/>
            </w:pPr>
          </w:p>
        </w:tc>
        <w:tc>
          <w:tcPr>
            <w:tcW w:w="180" w:type="dxa"/>
            <w:gridSpan w:val="5"/>
          </w:tcPr>
          <w:p w14:paraId="11E6D223" w14:textId="77777777" w:rsidR="00BA628F" w:rsidRDefault="00BA628F">
            <w:pPr>
              <w:pStyle w:val="EMPTYCELLSTYLE"/>
            </w:pPr>
          </w:p>
        </w:tc>
        <w:tc>
          <w:tcPr>
            <w:tcW w:w="80" w:type="dxa"/>
            <w:gridSpan w:val="2"/>
          </w:tcPr>
          <w:p w14:paraId="11E6D224" w14:textId="77777777" w:rsidR="00BA628F" w:rsidRDefault="00BA628F">
            <w:pPr>
              <w:pStyle w:val="EMPTYCELLSTYLE"/>
            </w:pPr>
          </w:p>
        </w:tc>
        <w:tc>
          <w:tcPr>
            <w:tcW w:w="160" w:type="dxa"/>
            <w:gridSpan w:val="7"/>
          </w:tcPr>
          <w:p w14:paraId="11E6D225" w14:textId="77777777" w:rsidR="00BA628F" w:rsidRDefault="00BA628F">
            <w:pPr>
              <w:pStyle w:val="EMPTYCELLSTYLE"/>
            </w:pPr>
          </w:p>
        </w:tc>
        <w:tc>
          <w:tcPr>
            <w:tcW w:w="720" w:type="dxa"/>
            <w:gridSpan w:val="18"/>
          </w:tcPr>
          <w:p w14:paraId="11E6D226" w14:textId="77777777" w:rsidR="00BA628F" w:rsidRDefault="00BA628F">
            <w:pPr>
              <w:pStyle w:val="EMPTYCELLSTYLE"/>
            </w:pPr>
          </w:p>
        </w:tc>
        <w:tc>
          <w:tcPr>
            <w:tcW w:w="240" w:type="dxa"/>
            <w:gridSpan w:val="3"/>
          </w:tcPr>
          <w:p w14:paraId="11E6D227" w14:textId="77777777" w:rsidR="00BA628F" w:rsidRDefault="00BA628F">
            <w:pPr>
              <w:pStyle w:val="EMPTYCELLSTYLE"/>
            </w:pPr>
          </w:p>
        </w:tc>
        <w:tc>
          <w:tcPr>
            <w:tcW w:w="40" w:type="dxa"/>
          </w:tcPr>
          <w:p w14:paraId="11E6D228" w14:textId="77777777" w:rsidR="00BA628F" w:rsidRDefault="00BA628F">
            <w:pPr>
              <w:pStyle w:val="EMPTYCELLSTYLE"/>
            </w:pPr>
          </w:p>
        </w:tc>
        <w:tc>
          <w:tcPr>
            <w:tcW w:w="3780" w:type="dxa"/>
            <w:gridSpan w:val="67"/>
          </w:tcPr>
          <w:p w14:paraId="11E6D229" w14:textId="77777777" w:rsidR="00BA628F" w:rsidRDefault="00BA628F">
            <w:pPr>
              <w:pStyle w:val="EMPTYCELLSTYLE"/>
            </w:pPr>
          </w:p>
        </w:tc>
        <w:tc>
          <w:tcPr>
            <w:tcW w:w="40" w:type="dxa"/>
          </w:tcPr>
          <w:p w14:paraId="11E6D22A" w14:textId="77777777" w:rsidR="00BA628F" w:rsidRDefault="00BA628F">
            <w:pPr>
              <w:pStyle w:val="EMPTYCELLSTYLE"/>
            </w:pPr>
          </w:p>
        </w:tc>
        <w:tc>
          <w:tcPr>
            <w:tcW w:w="40" w:type="dxa"/>
          </w:tcPr>
          <w:p w14:paraId="11E6D22B" w14:textId="77777777" w:rsidR="00BA628F" w:rsidRDefault="00BA628F">
            <w:pPr>
              <w:pStyle w:val="EMPTYCELLSTYLE"/>
            </w:pPr>
          </w:p>
        </w:tc>
        <w:tc>
          <w:tcPr>
            <w:tcW w:w="40" w:type="dxa"/>
          </w:tcPr>
          <w:p w14:paraId="11E6D22C" w14:textId="77777777" w:rsidR="00BA628F" w:rsidRDefault="00BA628F">
            <w:pPr>
              <w:pStyle w:val="EMPTYCELLSTYLE"/>
            </w:pPr>
          </w:p>
        </w:tc>
        <w:tc>
          <w:tcPr>
            <w:tcW w:w="40" w:type="dxa"/>
          </w:tcPr>
          <w:p w14:paraId="11E6D22D" w14:textId="77777777" w:rsidR="00BA628F" w:rsidRDefault="00BA628F">
            <w:pPr>
              <w:pStyle w:val="EMPTYCELLSTYLE"/>
            </w:pPr>
          </w:p>
        </w:tc>
        <w:tc>
          <w:tcPr>
            <w:tcW w:w="40" w:type="dxa"/>
            <w:gridSpan w:val="2"/>
          </w:tcPr>
          <w:p w14:paraId="11E6D22E" w14:textId="77777777" w:rsidR="00BA628F" w:rsidRDefault="00BA628F">
            <w:pPr>
              <w:pStyle w:val="EMPTYCELLSTYLE"/>
            </w:pPr>
          </w:p>
        </w:tc>
        <w:tc>
          <w:tcPr>
            <w:tcW w:w="379" w:type="dxa"/>
            <w:gridSpan w:val="12"/>
          </w:tcPr>
          <w:p w14:paraId="11E6D22F" w14:textId="77777777" w:rsidR="00BA628F" w:rsidRDefault="00BA628F">
            <w:pPr>
              <w:pStyle w:val="EMPTYCELLSTYLE"/>
            </w:pPr>
          </w:p>
        </w:tc>
        <w:tc>
          <w:tcPr>
            <w:tcW w:w="59" w:type="dxa"/>
            <w:gridSpan w:val="2"/>
          </w:tcPr>
          <w:p w14:paraId="11E6D230" w14:textId="77777777" w:rsidR="00BA628F" w:rsidRDefault="00BA628F">
            <w:pPr>
              <w:pStyle w:val="EMPTYCELLSTYLE"/>
            </w:pPr>
          </w:p>
        </w:tc>
        <w:tc>
          <w:tcPr>
            <w:tcW w:w="500" w:type="dxa"/>
            <w:gridSpan w:val="3"/>
          </w:tcPr>
          <w:p w14:paraId="11E6D231" w14:textId="77777777" w:rsidR="00BA628F" w:rsidRDefault="00BA628F">
            <w:pPr>
              <w:pStyle w:val="EMPTYCELLSTYLE"/>
            </w:pPr>
          </w:p>
        </w:tc>
      </w:tr>
      <w:tr w:rsidR="00BA628F" w14:paraId="11E6D245" w14:textId="77777777" w:rsidTr="002C180E">
        <w:trPr>
          <w:trHeight w:hRule="exact" w:val="500"/>
        </w:trPr>
        <w:tc>
          <w:tcPr>
            <w:tcW w:w="450" w:type="dxa"/>
          </w:tcPr>
          <w:p w14:paraId="11E6D233" w14:textId="77777777" w:rsidR="00BA628F" w:rsidRDefault="00BA628F">
            <w:pPr>
              <w:pStyle w:val="EMPTYCELLSTYLE"/>
            </w:pPr>
          </w:p>
        </w:tc>
        <w:tc>
          <w:tcPr>
            <w:tcW w:w="40" w:type="dxa"/>
            <w:gridSpan w:val="2"/>
          </w:tcPr>
          <w:p w14:paraId="11E6D234"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D235" w14:textId="77777777" w:rsidR="00BA628F" w:rsidRDefault="0050071D">
            <w:r>
              <w:rPr>
                <w:rFonts w:ascii="SansSerif" w:eastAsia="SansSerif" w:hAnsi="SansSerif" w:cs="SansSerif"/>
                <w:b/>
                <w:color w:val="000000"/>
              </w:rPr>
              <w:t>Ancillary Activities</w:t>
            </w:r>
          </w:p>
        </w:tc>
        <w:tc>
          <w:tcPr>
            <w:tcW w:w="180" w:type="dxa"/>
            <w:gridSpan w:val="4"/>
          </w:tcPr>
          <w:p w14:paraId="11E6D236" w14:textId="77777777" w:rsidR="00BA628F" w:rsidRDefault="00BA628F">
            <w:pPr>
              <w:pStyle w:val="EMPTYCELLSTYLE"/>
            </w:pPr>
          </w:p>
        </w:tc>
        <w:tc>
          <w:tcPr>
            <w:tcW w:w="80" w:type="dxa"/>
            <w:gridSpan w:val="2"/>
          </w:tcPr>
          <w:p w14:paraId="11E6D237" w14:textId="77777777" w:rsidR="00BA628F" w:rsidRDefault="00BA628F">
            <w:pPr>
              <w:pStyle w:val="EMPTYCELLSTYLE"/>
            </w:pPr>
          </w:p>
        </w:tc>
        <w:tc>
          <w:tcPr>
            <w:tcW w:w="160" w:type="dxa"/>
            <w:gridSpan w:val="5"/>
          </w:tcPr>
          <w:p w14:paraId="11E6D238" w14:textId="77777777" w:rsidR="00BA628F" w:rsidRDefault="00BA628F">
            <w:pPr>
              <w:pStyle w:val="EMPTYCELLSTYLE"/>
            </w:pPr>
          </w:p>
        </w:tc>
        <w:tc>
          <w:tcPr>
            <w:tcW w:w="720" w:type="dxa"/>
            <w:gridSpan w:val="22"/>
          </w:tcPr>
          <w:p w14:paraId="11E6D239" w14:textId="77777777" w:rsidR="00BA628F" w:rsidRDefault="00BA628F">
            <w:pPr>
              <w:pStyle w:val="EMPTYCELLSTYLE"/>
            </w:pPr>
          </w:p>
        </w:tc>
        <w:tc>
          <w:tcPr>
            <w:tcW w:w="240" w:type="dxa"/>
            <w:gridSpan w:val="5"/>
          </w:tcPr>
          <w:p w14:paraId="11E6D23A" w14:textId="77777777" w:rsidR="00BA628F" w:rsidRDefault="00BA628F">
            <w:pPr>
              <w:pStyle w:val="EMPTYCELLSTYLE"/>
            </w:pPr>
          </w:p>
        </w:tc>
        <w:tc>
          <w:tcPr>
            <w:tcW w:w="40" w:type="dxa"/>
          </w:tcPr>
          <w:p w14:paraId="11E6D23B" w14:textId="77777777" w:rsidR="00BA628F" w:rsidRDefault="00BA628F">
            <w:pPr>
              <w:pStyle w:val="EMPTYCELLSTYLE"/>
            </w:pPr>
          </w:p>
        </w:tc>
        <w:tc>
          <w:tcPr>
            <w:tcW w:w="3780" w:type="dxa"/>
            <w:gridSpan w:val="56"/>
          </w:tcPr>
          <w:p w14:paraId="11E6D23C" w14:textId="77777777" w:rsidR="00BA628F" w:rsidRDefault="00BA628F">
            <w:pPr>
              <w:pStyle w:val="EMPTYCELLSTYLE"/>
            </w:pPr>
          </w:p>
        </w:tc>
        <w:tc>
          <w:tcPr>
            <w:tcW w:w="40" w:type="dxa"/>
          </w:tcPr>
          <w:p w14:paraId="11E6D23D" w14:textId="77777777" w:rsidR="00BA628F" w:rsidRDefault="00BA628F">
            <w:pPr>
              <w:pStyle w:val="EMPTYCELLSTYLE"/>
            </w:pPr>
          </w:p>
        </w:tc>
        <w:tc>
          <w:tcPr>
            <w:tcW w:w="40" w:type="dxa"/>
            <w:gridSpan w:val="2"/>
          </w:tcPr>
          <w:p w14:paraId="11E6D23E" w14:textId="77777777" w:rsidR="00BA628F" w:rsidRDefault="00BA628F">
            <w:pPr>
              <w:pStyle w:val="EMPTYCELLSTYLE"/>
            </w:pPr>
          </w:p>
        </w:tc>
        <w:tc>
          <w:tcPr>
            <w:tcW w:w="40" w:type="dxa"/>
          </w:tcPr>
          <w:p w14:paraId="11E6D23F" w14:textId="77777777" w:rsidR="00BA628F" w:rsidRDefault="00BA628F">
            <w:pPr>
              <w:pStyle w:val="EMPTYCELLSTYLE"/>
            </w:pPr>
          </w:p>
        </w:tc>
        <w:tc>
          <w:tcPr>
            <w:tcW w:w="40" w:type="dxa"/>
            <w:gridSpan w:val="2"/>
          </w:tcPr>
          <w:p w14:paraId="11E6D240" w14:textId="77777777" w:rsidR="00BA628F" w:rsidRDefault="00BA628F">
            <w:pPr>
              <w:pStyle w:val="EMPTYCELLSTYLE"/>
            </w:pPr>
          </w:p>
        </w:tc>
        <w:tc>
          <w:tcPr>
            <w:tcW w:w="40" w:type="dxa"/>
            <w:gridSpan w:val="3"/>
          </w:tcPr>
          <w:p w14:paraId="11E6D241" w14:textId="77777777" w:rsidR="00BA628F" w:rsidRDefault="00BA628F">
            <w:pPr>
              <w:pStyle w:val="EMPTYCELLSTYLE"/>
            </w:pPr>
          </w:p>
        </w:tc>
        <w:tc>
          <w:tcPr>
            <w:tcW w:w="379" w:type="dxa"/>
            <w:gridSpan w:val="14"/>
          </w:tcPr>
          <w:p w14:paraId="11E6D242" w14:textId="77777777" w:rsidR="00BA628F" w:rsidRDefault="00BA628F">
            <w:pPr>
              <w:pStyle w:val="EMPTYCELLSTYLE"/>
            </w:pPr>
          </w:p>
        </w:tc>
        <w:tc>
          <w:tcPr>
            <w:tcW w:w="59" w:type="dxa"/>
            <w:gridSpan w:val="3"/>
          </w:tcPr>
          <w:p w14:paraId="11E6D243" w14:textId="77777777" w:rsidR="00BA628F" w:rsidRDefault="00BA628F">
            <w:pPr>
              <w:pStyle w:val="EMPTYCELLSTYLE"/>
            </w:pPr>
          </w:p>
        </w:tc>
        <w:tc>
          <w:tcPr>
            <w:tcW w:w="500" w:type="dxa"/>
            <w:gridSpan w:val="15"/>
          </w:tcPr>
          <w:p w14:paraId="11E6D244" w14:textId="77777777" w:rsidR="00BA628F" w:rsidRDefault="00BA628F">
            <w:pPr>
              <w:pStyle w:val="EMPTYCELLSTYLE"/>
            </w:pPr>
          </w:p>
        </w:tc>
      </w:tr>
      <w:tr w:rsidR="00BA628F" w14:paraId="11E6D25F" w14:textId="77777777" w:rsidTr="002C180E">
        <w:trPr>
          <w:gridAfter w:val="27"/>
          <w:wAfter w:w="1270" w:type="dxa"/>
          <w:trHeight w:hRule="exact" w:val="420"/>
        </w:trPr>
        <w:tc>
          <w:tcPr>
            <w:tcW w:w="450" w:type="dxa"/>
          </w:tcPr>
          <w:p w14:paraId="11E6D246"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D247" w14:textId="77777777" w:rsidR="00BA628F" w:rsidRDefault="0050071D">
            <w:r>
              <w:rPr>
                <w:rFonts w:ascii="SansSerif" w:eastAsia="SansSerif" w:hAnsi="SansSerif" w:cs="SansSerif"/>
                <w:b/>
                <w:color w:val="00807E"/>
                <w:sz w:val="18"/>
              </w:rPr>
              <w:t xml:space="preserve">     None</w:t>
            </w:r>
          </w:p>
        </w:tc>
        <w:tc>
          <w:tcPr>
            <w:tcW w:w="760" w:type="dxa"/>
            <w:gridSpan w:val="7"/>
          </w:tcPr>
          <w:p w14:paraId="11E6D248" w14:textId="77777777" w:rsidR="00BA628F" w:rsidRDefault="00BA628F">
            <w:pPr>
              <w:pStyle w:val="EMPTYCELLSTYLE"/>
            </w:pPr>
          </w:p>
        </w:tc>
        <w:tc>
          <w:tcPr>
            <w:tcW w:w="340" w:type="dxa"/>
            <w:gridSpan w:val="5"/>
          </w:tcPr>
          <w:p w14:paraId="11E6D249" w14:textId="77777777" w:rsidR="00BA628F" w:rsidRDefault="00BA628F">
            <w:pPr>
              <w:pStyle w:val="EMPTYCELLSTYLE"/>
            </w:pPr>
          </w:p>
        </w:tc>
        <w:tc>
          <w:tcPr>
            <w:tcW w:w="520" w:type="dxa"/>
            <w:gridSpan w:val="11"/>
          </w:tcPr>
          <w:p w14:paraId="11E6D24A" w14:textId="77777777" w:rsidR="00BA628F" w:rsidRDefault="00BA628F">
            <w:pPr>
              <w:pStyle w:val="EMPTYCELLSTYLE"/>
            </w:pPr>
          </w:p>
        </w:tc>
        <w:tc>
          <w:tcPr>
            <w:tcW w:w="440" w:type="dxa"/>
            <w:gridSpan w:val="11"/>
          </w:tcPr>
          <w:p w14:paraId="11E6D24B" w14:textId="77777777" w:rsidR="00BA628F" w:rsidRDefault="00BA628F">
            <w:pPr>
              <w:pStyle w:val="EMPTYCELLSTYLE"/>
            </w:pPr>
          </w:p>
        </w:tc>
        <w:tc>
          <w:tcPr>
            <w:tcW w:w="340" w:type="dxa"/>
            <w:gridSpan w:val="2"/>
          </w:tcPr>
          <w:p w14:paraId="11E6D24C" w14:textId="77777777" w:rsidR="00BA628F" w:rsidRDefault="00BA628F">
            <w:pPr>
              <w:pStyle w:val="EMPTYCELLSTYLE"/>
            </w:pPr>
          </w:p>
        </w:tc>
        <w:tc>
          <w:tcPr>
            <w:tcW w:w="60" w:type="dxa"/>
            <w:gridSpan w:val="3"/>
          </w:tcPr>
          <w:p w14:paraId="11E6D24D" w14:textId="77777777" w:rsidR="00BA628F" w:rsidRDefault="00BA628F">
            <w:pPr>
              <w:pStyle w:val="EMPTYCELLSTYLE"/>
            </w:pPr>
          </w:p>
        </w:tc>
        <w:tc>
          <w:tcPr>
            <w:tcW w:w="200" w:type="dxa"/>
            <w:gridSpan w:val="5"/>
          </w:tcPr>
          <w:p w14:paraId="11E6D24E" w14:textId="77777777" w:rsidR="00BA628F" w:rsidRDefault="00BA628F">
            <w:pPr>
              <w:pStyle w:val="EMPTYCELLSTYLE"/>
            </w:pPr>
          </w:p>
        </w:tc>
        <w:tc>
          <w:tcPr>
            <w:tcW w:w="880" w:type="dxa"/>
            <w:gridSpan w:val="16"/>
          </w:tcPr>
          <w:p w14:paraId="11E6D24F" w14:textId="77777777" w:rsidR="00BA628F" w:rsidRDefault="00BA628F">
            <w:pPr>
              <w:pStyle w:val="EMPTYCELLSTYLE"/>
            </w:pPr>
          </w:p>
        </w:tc>
        <w:tc>
          <w:tcPr>
            <w:tcW w:w="180" w:type="dxa"/>
            <w:gridSpan w:val="3"/>
          </w:tcPr>
          <w:p w14:paraId="11E6D250" w14:textId="77777777" w:rsidR="00BA628F" w:rsidRDefault="00BA628F">
            <w:pPr>
              <w:pStyle w:val="EMPTYCELLSTYLE"/>
            </w:pPr>
          </w:p>
        </w:tc>
        <w:tc>
          <w:tcPr>
            <w:tcW w:w="80" w:type="dxa"/>
            <w:gridSpan w:val="2"/>
          </w:tcPr>
          <w:p w14:paraId="11E6D251" w14:textId="77777777" w:rsidR="00BA628F" w:rsidRDefault="00BA628F">
            <w:pPr>
              <w:pStyle w:val="EMPTYCELLSTYLE"/>
            </w:pPr>
          </w:p>
        </w:tc>
        <w:tc>
          <w:tcPr>
            <w:tcW w:w="160" w:type="dxa"/>
            <w:gridSpan w:val="7"/>
          </w:tcPr>
          <w:p w14:paraId="11E6D252" w14:textId="77777777" w:rsidR="00BA628F" w:rsidRDefault="00BA628F">
            <w:pPr>
              <w:pStyle w:val="EMPTYCELLSTYLE"/>
            </w:pPr>
          </w:p>
        </w:tc>
        <w:tc>
          <w:tcPr>
            <w:tcW w:w="720" w:type="dxa"/>
            <w:gridSpan w:val="18"/>
          </w:tcPr>
          <w:p w14:paraId="11E6D253" w14:textId="77777777" w:rsidR="00BA628F" w:rsidRDefault="00BA628F">
            <w:pPr>
              <w:pStyle w:val="EMPTYCELLSTYLE"/>
            </w:pPr>
          </w:p>
        </w:tc>
        <w:tc>
          <w:tcPr>
            <w:tcW w:w="240" w:type="dxa"/>
            <w:gridSpan w:val="9"/>
          </w:tcPr>
          <w:p w14:paraId="11E6D254" w14:textId="77777777" w:rsidR="00BA628F" w:rsidRDefault="00BA628F">
            <w:pPr>
              <w:pStyle w:val="EMPTYCELLSTYLE"/>
            </w:pPr>
          </w:p>
        </w:tc>
        <w:tc>
          <w:tcPr>
            <w:tcW w:w="40" w:type="dxa"/>
          </w:tcPr>
          <w:p w14:paraId="11E6D255" w14:textId="77777777" w:rsidR="00BA628F" w:rsidRDefault="00BA628F">
            <w:pPr>
              <w:pStyle w:val="EMPTYCELLSTYLE"/>
            </w:pPr>
          </w:p>
        </w:tc>
        <w:tc>
          <w:tcPr>
            <w:tcW w:w="3780" w:type="dxa"/>
            <w:gridSpan w:val="52"/>
          </w:tcPr>
          <w:p w14:paraId="11E6D256" w14:textId="77777777" w:rsidR="00BA628F" w:rsidRDefault="00BA628F">
            <w:pPr>
              <w:pStyle w:val="EMPTYCELLSTYLE"/>
            </w:pPr>
          </w:p>
        </w:tc>
        <w:tc>
          <w:tcPr>
            <w:tcW w:w="40" w:type="dxa"/>
          </w:tcPr>
          <w:p w14:paraId="11E6D257" w14:textId="77777777" w:rsidR="00BA628F" w:rsidRDefault="00BA628F">
            <w:pPr>
              <w:pStyle w:val="EMPTYCELLSTYLE"/>
            </w:pPr>
          </w:p>
        </w:tc>
        <w:tc>
          <w:tcPr>
            <w:tcW w:w="40" w:type="dxa"/>
          </w:tcPr>
          <w:p w14:paraId="11E6D258" w14:textId="77777777" w:rsidR="00BA628F" w:rsidRDefault="00BA628F">
            <w:pPr>
              <w:pStyle w:val="EMPTYCELLSTYLE"/>
            </w:pPr>
          </w:p>
        </w:tc>
        <w:tc>
          <w:tcPr>
            <w:tcW w:w="40" w:type="dxa"/>
            <w:gridSpan w:val="2"/>
          </w:tcPr>
          <w:p w14:paraId="11E6D259" w14:textId="77777777" w:rsidR="00BA628F" w:rsidRDefault="00BA628F">
            <w:pPr>
              <w:pStyle w:val="EMPTYCELLSTYLE"/>
            </w:pPr>
          </w:p>
        </w:tc>
        <w:tc>
          <w:tcPr>
            <w:tcW w:w="40" w:type="dxa"/>
            <w:gridSpan w:val="2"/>
          </w:tcPr>
          <w:p w14:paraId="11E6D25A" w14:textId="77777777" w:rsidR="00BA628F" w:rsidRDefault="00BA628F">
            <w:pPr>
              <w:pStyle w:val="EMPTYCELLSTYLE"/>
            </w:pPr>
          </w:p>
        </w:tc>
        <w:tc>
          <w:tcPr>
            <w:tcW w:w="40" w:type="dxa"/>
            <w:gridSpan w:val="2"/>
          </w:tcPr>
          <w:p w14:paraId="11E6D25B" w14:textId="77777777" w:rsidR="00BA628F" w:rsidRDefault="00BA628F">
            <w:pPr>
              <w:pStyle w:val="EMPTYCELLSTYLE"/>
            </w:pPr>
          </w:p>
        </w:tc>
        <w:tc>
          <w:tcPr>
            <w:tcW w:w="379" w:type="dxa"/>
            <w:gridSpan w:val="13"/>
          </w:tcPr>
          <w:p w14:paraId="11E6D25C" w14:textId="77777777" w:rsidR="00BA628F" w:rsidRDefault="00BA628F">
            <w:pPr>
              <w:pStyle w:val="EMPTYCELLSTYLE"/>
            </w:pPr>
          </w:p>
        </w:tc>
        <w:tc>
          <w:tcPr>
            <w:tcW w:w="59" w:type="dxa"/>
            <w:gridSpan w:val="4"/>
          </w:tcPr>
          <w:p w14:paraId="11E6D25D" w14:textId="77777777" w:rsidR="00BA628F" w:rsidRDefault="00BA628F">
            <w:pPr>
              <w:pStyle w:val="EMPTYCELLSTYLE"/>
            </w:pPr>
          </w:p>
        </w:tc>
        <w:tc>
          <w:tcPr>
            <w:tcW w:w="40" w:type="dxa"/>
            <w:gridSpan w:val="3"/>
          </w:tcPr>
          <w:p w14:paraId="11E6D25E" w14:textId="77777777" w:rsidR="00BA628F" w:rsidRDefault="00BA628F">
            <w:pPr>
              <w:pStyle w:val="EMPTYCELLSTYLE"/>
            </w:pPr>
          </w:p>
        </w:tc>
      </w:tr>
      <w:tr w:rsidR="00BA628F" w14:paraId="11E6D27C" w14:textId="77777777" w:rsidTr="002C180E">
        <w:trPr>
          <w:trHeight w:hRule="exact" w:val="2080"/>
        </w:trPr>
        <w:tc>
          <w:tcPr>
            <w:tcW w:w="450" w:type="dxa"/>
          </w:tcPr>
          <w:p w14:paraId="11E6D260" w14:textId="77777777" w:rsidR="00BA628F" w:rsidRDefault="00BA628F">
            <w:pPr>
              <w:pStyle w:val="EMPTYCELLSTYLE"/>
            </w:pPr>
          </w:p>
        </w:tc>
        <w:tc>
          <w:tcPr>
            <w:tcW w:w="40" w:type="dxa"/>
            <w:gridSpan w:val="2"/>
          </w:tcPr>
          <w:p w14:paraId="11E6D261" w14:textId="77777777" w:rsidR="00BA628F" w:rsidRDefault="00BA628F">
            <w:pPr>
              <w:pStyle w:val="EMPTYCELLSTYLE"/>
            </w:pPr>
          </w:p>
        </w:tc>
        <w:tc>
          <w:tcPr>
            <w:tcW w:w="380" w:type="dxa"/>
          </w:tcPr>
          <w:p w14:paraId="11E6D262" w14:textId="77777777" w:rsidR="00BA628F" w:rsidRDefault="00BA628F">
            <w:pPr>
              <w:pStyle w:val="EMPTYCELLSTYLE"/>
            </w:pPr>
          </w:p>
        </w:tc>
        <w:tc>
          <w:tcPr>
            <w:tcW w:w="1470" w:type="dxa"/>
            <w:gridSpan w:val="11"/>
          </w:tcPr>
          <w:p w14:paraId="11E6D263" w14:textId="77777777" w:rsidR="00BA628F" w:rsidRDefault="00BA628F">
            <w:pPr>
              <w:pStyle w:val="EMPTYCELLSTYLE"/>
            </w:pPr>
          </w:p>
        </w:tc>
        <w:tc>
          <w:tcPr>
            <w:tcW w:w="40" w:type="dxa"/>
            <w:gridSpan w:val="2"/>
          </w:tcPr>
          <w:p w14:paraId="11E6D264" w14:textId="77777777" w:rsidR="00BA628F" w:rsidRDefault="00BA628F">
            <w:pPr>
              <w:pStyle w:val="EMPTYCELLSTYLE"/>
            </w:pPr>
          </w:p>
        </w:tc>
        <w:tc>
          <w:tcPr>
            <w:tcW w:w="760" w:type="dxa"/>
            <w:gridSpan w:val="9"/>
          </w:tcPr>
          <w:p w14:paraId="11E6D265" w14:textId="77777777" w:rsidR="00BA628F" w:rsidRDefault="00BA628F">
            <w:pPr>
              <w:pStyle w:val="EMPTYCELLSTYLE"/>
            </w:pPr>
          </w:p>
        </w:tc>
        <w:tc>
          <w:tcPr>
            <w:tcW w:w="340" w:type="dxa"/>
            <w:gridSpan w:val="12"/>
          </w:tcPr>
          <w:p w14:paraId="11E6D266" w14:textId="77777777" w:rsidR="00BA628F" w:rsidRDefault="00BA628F">
            <w:pPr>
              <w:pStyle w:val="EMPTYCELLSTYLE"/>
            </w:pPr>
          </w:p>
        </w:tc>
        <w:tc>
          <w:tcPr>
            <w:tcW w:w="520" w:type="dxa"/>
            <w:gridSpan w:val="6"/>
          </w:tcPr>
          <w:p w14:paraId="11E6D267" w14:textId="77777777" w:rsidR="00BA628F" w:rsidRDefault="00BA628F">
            <w:pPr>
              <w:pStyle w:val="EMPTYCELLSTYLE"/>
            </w:pPr>
          </w:p>
        </w:tc>
        <w:tc>
          <w:tcPr>
            <w:tcW w:w="440" w:type="dxa"/>
            <w:gridSpan w:val="14"/>
          </w:tcPr>
          <w:p w14:paraId="11E6D268" w14:textId="77777777" w:rsidR="00BA628F" w:rsidRDefault="00BA628F">
            <w:pPr>
              <w:pStyle w:val="EMPTYCELLSTYLE"/>
            </w:pPr>
          </w:p>
        </w:tc>
        <w:tc>
          <w:tcPr>
            <w:tcW w:w="340" w:type="dxa"/>
            <w:gridSpan w:val="2"/>
          </w:tcPr>
          <w:p w14:paraId="11E6D269" w14:textId="77777777" w:rsidR="00BA628F" w:rsidRDefault="00BA628F">
            <w:pPr>
              <w:pStyle w:val="EMPTYCELLSTYLE"/>
            </w:pPr>
          </w:p>
        </w:tc>
        <w:tc>
          <w:tcPr>
            <w:tcW w:w="60" w:type="dxa"/>
            <w:gridSpan w:val="2"/>
          </w:tcPr>
          <w:p w14:paraId="11E6D26A" w14:textId="77777777" w:rsidR="00BA628F" w:rsidRDefault="00BA628F">
            <w:pPr>
              <w:pStyle w:val="EMPTYCELLSTYLE"/>
            </w:pPr>
          </w:p>
        </w:tc>
        <w:tc>
          <w:tcPr>
            <w:tcW w:w="200" w:type="dxa"/>
            <w:gridSpan w:val="2"/>
          </w:tcPr>
          <w:p w14:paraId="11E6D26B" w14:textId="77777777" w:rsidR="00BA628F" w:rsidRDefault="00BA628F">
            <w:pPr>
              <w:pStyle w:val="EMPTYCELLSTYLE"/>
            </w:pPr>
          </w:p>
        </w:tc>
        <w:tc>
          <w:tcPr>
            <w:tcW w:w="880" w:type="dxa"/>
            <w:gridSpan w:val="24"/>
          </w:tcPr>
          <w:p w14:paraId="11E6D26C" w14:textId="77777777" w:rsidR="00BA628F" w:rsidRDefault="00BA628F">
            <w:pPr>
              <w:pStyle w:val="EMPTYCELLSTYLE"/>
            </w:pPr>
          </w:p>
        </w:tc>
        <w:tc>
          <w:tcPr>
            <w:tcW w:w="180" w:type="dxa"/>
            <w:gridSpan w:val="5"/>
          </w:tcPr>
          <w:p w14:paraId="11E6D26D" w14:textId="77777777" w:rsidR="00BA628F" w:rsidRDefault="00BA628F">
            <w:pPr>
              <w:pStyle w:val="EMPTYCELLSTYLE"/>
            </w:pPr>
          </w:p>
        </w:tc>
        <w:tc>
          <w:tcPr>
            <w:tcW w:w="80" w:type="dxa"/>
            <w:gridSpan w:val="2"/>
          </w:tcPr>
          <w:p w14:paraId="11E6D26E" w14:textId="77777777" w:rsidR="00BA628F" w:rsidRDefault="00BA628F">
            <w:pPr>
              <w:pStyle w:val="EMPTYCELLSTYLE"/>
            </w:pPr>
          </w:p>
        </w:tc>
        <w:tc>
          <w:tcPr>
            <w:tcW w:w="160" w:type="dxa"/>
            <w:gridSpan w:val="7"/>
          </w:tcPr>
          <w:p w14:paraId="11E6D26F" w14:textId="77777777" w:rsidR="00BA628F" w:rsidRDefault="00BA628F">
            <w:pPr>
              <w:pStyle w:val="EMPTYCELLSTYLE"/>
            </w:pPr>
          </w:p>
        </w:tc>
        <w:tc>
          <w:tcPr>
            <w:tcW w:w="720" w:type="dxa"/>
            <w:gridSpan w:val="18"/>
          </w:tcPr>
          <w:p w14:paraId="11E6D270" w14:textId="77777777" w:rsidR="00BA628F" w:rsidRDefault="00BA628F">
            <w:pPr>
              <w:pStyle w:val="EMPTYCELLSTYLE"/>
            </w:pPr>
          </w:p>
        </w:tc>
        <w:tc>
          <w:tcPr>
            <w:tcW w:w="240" w:type="dxa"/>
            <w:gridSpan w:val="3"/>
          </w:tcPr>
          <w:p w14:paraId="11E6D271" w14:textId="77777777" w:rsidR="00BA628F" w:rsidRDefault="00BA628F">
            <w:pPr>
              <w:pStyle w:val="EMPTYCELLSTYLE"/>
            </w:pPr>
          </w:p>
        </w:tc>
        <w:tc>
          <w:tcPr>
            <w:tcW w:w="40" w:type="dxa"/>
          </w:tcPr>
          <w:p w14:paraId="11E6D272" w14:textId="77777777" w:rsidR="00BA628F" w:rsidRDefault="00BA628F">
            <w:pPr>
              <w:pStyle w:val="EMPTYCELLSTYLE"/>
            </w:pPr>
          </w:p>
        </w:tc>
        <w:tc>
          <w:tcPr>
            <w:tcW w:w="3780" w:type="dxa"/>
            <w:gridSpan w:val="67"/>
          </w:tcPr>
          <w:p w14:paraId="11E6D273" w14:textId="77777777" w:rsidR="00BA628F" w:rsidRDefault="00BA628F">
            <w:pPr>
              <w:pStyle w:val="EMPTYCELLSTYLE"/>
            </w:pPr>
          </w:p>
        </w:tc>
        <w:tc>
          <w:tcPr>
            <w:tcW w:w="40" w:type="dxa"/>
          </w:tcPr>
          <w:p w14:paraId="11E6D274" w14:textId="77777777" w:rsidR="00BA628F" w:rsidRDefault="00BA628F">
            <w:pPr>
              <w:pStyle w:val="EMPTYCELLSTYLE"/>
            </w:pPr>
          </w:p>
        </w:tc>
        <w:tc>
          <w:tcPr>
            <w:tcW w:w="40" w:type="dxa"/>
          </w:tcPr>
          <w:p w14:paraId="11E6D275" w14:textId="77777777" w:rsidR="00BA628F" w:rsidRDefault="00BA628F">
            <w:pPr>
              <w:pStyle w:val="EMPTYCELLSTYLE"/>
            </w:pPr>
          </w:p>
        </w:tc>
        <w:tc>
          <w:tcPr>
            <w:tcW w:w="40" w:type="dxa"/>
          </w:tcPr>
          <w:p w14:paraId="11E6D276" w14:textId="77777777" w:rsidR="00BA628F" w:rsidRDefault="00BA628F">
            <w:pPr>
              <w:pStyle w:val="EMPTYCELLSTYLE"/>
            </w:pPr>
          </w:p>
        </w:tc>
        <w:tc>
          <w:tcPr>
            <w:tcW w:w="40" w:type="dxa"/>
          </w:tcPr>
          <w:p w14:paraId="11E6D277" w14:textId="77777777" w:rsidR="00BA628F" w:rsidRDefault="00BA628F">
            <w:pPr>
              <w:pStyle w:val="EMPTYCELLSTYLE"/>
            </w:pPr>
          </w:p>
        </w:tc>
        <w:tc>
          <w:tcPr>
            <w:tcW w:w="40" w:type="dxa"/>
            <w:gridSpan w:val="2"/>
          </w:tcPr>
          <w:p w14:paraId="11E6D278" w14:textId="77777777" w:rsidR="00BA628F" w:rsidRDefault="00BA628F">
            <w:pPr>
              <w:pStyle w:val="EMPTYCELLSTYLE"/>
            </w:pPr>
          </w:p>
        </w:tc>
        <w:tc>
          <w:tcPr>
            <w:tcW w:w="379" w:type="dxa"/>
            <w:gridSpan w:val="12"/>
          </w:tcPr>
          <w:p w14:paraId="11E6D279" w14:textId="77777777" w:rsidR="00BA628F" w:rsidRDefault="00BA628F">
            <w:pPr>
              <w:pStyle w:val="EMPTYCELLSTYLE"/>
            </w:pPr>
          </w:p>
        </w:tc>
        <w:tc>
          <w:tcPr>
            <w:tcW w:w="59" w:type="dxa"/>
            <w:gridSpan w:val="2"/>
          </w:tcPr>
          <w:p w14:paraId="11E6D27A" w14:textId="77777777" w:rsidR="00BA628F" w:rsidRDefault="00BA628F">
            <w:pPr>
              <w:pStyle w:val="EMPTYCELLSTYLE"/>
            </w:pPr>
          </w:p>
        </w:tc>
        <w:tc>
          <w:tcPr>
            <w:tcW w:w="500" w:type="dxa"/>
            <w:gridSpan w:val="3"/>
          </w:tcPr>
          <w:p w14:paraId="11E6D27B" w14:textId="77777777" w:rsidR="00BA628F" w:rsidRDefault="00BA628F">
            <w:pPr>
              <w:pStyle w:val="EMPTYCELLSTYLE"/>
            </w:pPr>
          </w:p>
        </w:tc>
      </w:tr>
      <w:tr w:rsidR="00BA628F" w14:paraId="11E6D295" w14:textId="77777777" w:rsidTr="002C180E">
        <w:trPr>
          <w:trHeight w:hRule="exact" w:val="320"/>
        </w:trPr>
        <w:tc>
          <w:tcPr>
            <w:tcW w:w="450" w:type="dxa"/>
          </w:tcPr>
          <w:p w14:paraId="11E6D27D" w14:textId="77777777" w:rsidR="00BA628F" w:rsidRDefault="00BA628F">
            <w:pPr>
              <w:pStyle w:val="EMPTYCELLSTYLE"/>
            </w:pPr>
          </w:p>
        </w:tc>
        <w:tc>
          <w:tcPr>
            <w:tcW w:w="40" w:type="dxa"/>
            <w:gridSpan w:val="2"/>
          </w:tcPr>
          <w:p w14:paraId="11E6D27E" w14:textId="77777777" w:rsidR="00BA628F" w:rsidRDefault="00BA628F">
            <w:pPr>
              <w:pStyle w:val="EMPTYCELLSTYLE"/>
            </w:pPr>
          </w:p>
        </w:tc>
        <w:tc>
          <w:tcPr>
            <w:tcW w:w="380" w:type="dxa"/>
          </w:tcPr>
          <w:p w14:paraId="11E6D27F" w14:textId="77777777" w:rsidR="00BA628F" w:rsidRDefault="00BA628F">
            <w:pPr>
              <w:pStyle w:val="EMPTYCELLSTYLE"/>
            </w:pPr>
          </w:p>
        </w:tc>
        <w:tc>
          <w:tcPr>
            <w:tcW w:w="1470" w:type="dxa"/>
            <w:gridSpan w:val="11"/>
          </w:tcPr>
          <w:p w14:paraId="11E6D280" w14:textId="77777777" w:rsidR="00BA628F" w:rsidRDefault="00BA628F">
            <w:pPr>
              <w:pStyle w:val="EMPTYCELLSTYLE"/>
            </w:pPr>
          </w:p>
        </w:tc>
        <w:tc>
          <w:tcPr>
            <w:tcW w:w="40" w:type="dxa"/>
            <w:gridSpan w:val="2"/>
          </w:tcPr>
          <w:p w14:paraId="11E6D281" w14:textId="77777777" w:rsidR="00BA628F" w:rsidRDefault="00BA628F">
            <w:pPr>
              <w:pStyle w:val="EMPTYCELLSTYLE"/>
            </w:pPr>
          </w:p>
        </w:tc>
        <w:tc>
          <w:tcPr>
            <w:tcW w:w="760" w:type="dxa"/>
            <w:gridSpan w:val="9"/>
          </w:tcPr>
          <w:p w14:paraId="11E6D282" w14:textId="77777777" w:rsidR="00BA628F" w:rsidRDefault="00BA628F">
            <w:pPr>
              <w:pStyle w:val="EMPTYCELLSTYLE"/>
            </w:pPr>
          </w:p>
        </w:tc>
        <w:tc>
          <w:tcPr>
            <w:tcW w:w="340" w:type="dxa"/>
            <w:gridSpan w:val="12"/>
          </w:tcPr>
          <w:p w14:paraId="11E6D283" w14:textId="77777777" w:rsidR="00BA628F" w:rsidRDefault="00BA628F">
            <w:pPr>
              <w:pStyle w:val="EMPTYCELLSTYLE"/>
            </w:pPr>
          </w:p>
        </w:tc>
        <w:tc>
          <w:tcPr>
            <w:tcW w:w="520" w:type="dxa"/>
            <w:gridSpan w:val="6"/>
          </w:tcPr>
          <w:p w14:paraId="11E6D284" w14:textId="77777777" w:rsidR="00BA628F" w:rsidRDefault="00BA628F">
            <w:pPr>
              <w:pStyle w:val="EMPTYCELLSTYLE"/>
            </w:pPr>
          </w:p>
        </w:tc>
        <w:tc>
          <w:tcPr>
            <w:tcW w:w="440" w:type="dxa"/>
            <w:gridSpan w:val="14"/>
          </w:tcPr>
          <w:p w14:paraId="11E6D285" w14:textId="77777777" w:rsidR="00BA628F" w:rsidRDefault="00BA628F">
            <w:pPr>
              <w:pStyle w:val="EMPTYCELLSTYLE"/>
            </w:pPr>
          </w:p>
        </w:tc>
        <w:tc>
          <w:tcPr>
            <w:tcW w:w="340" w:type="dxa"/>
            <w:gridSpan w:val="2"/>
          </w:tcPr>
          <w:p w14:paraId="11E6D286" w14:textId="77777777" w:rsidR="00BA628F" w:rsidRDefault="00BA628F">
            <w:pPr>
              <w:pStyle w:val="EMPTYCELLSTYLE"/>
            </w:pPr>
          </w:p>
        </w:tc>
        <w:tc>
          <w:tcPr>
            <w:tcW w:w="60" w:type="dxa"/>
            <w:gridSpan w:val="2"/>
          </w:tcPr>
          <w:p w14:paraId="11E6D287" w14:textId="77777777" w:rsidR="00BA628F" w:rsidRDefault="00BA628F">
            <w:pPr>
              <w:pStyle w:val="EMPTYCELLSTYLE"/>
            </w:pPr>
          </w:p>
        </w:tc>
        <w:tc>
          <w:tcPr>
            <w:tcW w:w="200" w:type="dxa"/>
            <w:gridSpan w:val="2"/>
          </w:tcPr>
          <w:p w14:paraId="11E6D288"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D289" w14:textId="77777777" w:rsidR="00BA628F" w:rsidRDefault="0050071D">
            <w:pPr>
              <w:jc w:val="center"/>
            </w:pPr>
            <w:r>
              <w:rPr>
                <w:rFonts w:ascii="SansSerif" w:eastAsia="SansSerif" w:hAnsi="SansSerif" w:cs="SansSerif"/>
                <w:color w:val="000000"/>
                <w:sz w:val="16"/>
              </w:rPr>
              <w:t>32</w:t>
            </w:r>
          </w:p>
        </w:tc>
        <w:tc>
          <w:tcPr>
            <w:tcW w:w="240" w:type="dxa"/>
            <w:gridSpan w:val="3"/>
          </w:tcPr>
          <w:p w14:paraId="11E6D28A" w14:textId="77777777" w:rsidR="00BA628F" w:rsidRDefault="00BA628F">
            <w:pPr>
              <w:pStyle w:val="EMPTYCELLSTYLE"/>
            </w:pPr>
          </w:p>
        </w:tc>
        <w:tc>
          <w:tcPr>
            <w:tcW w:w="40" w:type="dxa"/>
          </w:tcPr>
          <w:p w14:paraId="11E6D28B" w14:textId="77777777" w:rsidR="00BA628F" w:rsidRDefault="00BA628F">
            <w:pPr>
              <w:pStyle w:val="EMPTYCELLSTYLE"/>
            </w:pPr>
          </w:p>
        </w:tc>
        <w:tc>
          <w:tcPr>
            <w:tcW w:w="3780" w:type="dxa"/>
            <w:gridSpan w:val="67"/>
          </w:tcPr>
          <w:p w14:paraId="11E6D28C" w14:textId="77777777" w:rsidR="00BA628F" w:rsidRDefault="00BA628F">
            <w:pPr>
              <w:pStyle w:val="EMPTYCELLSTYLE"/>
            </w:pPr>
          </w:p>
        </w:tc>
        <w:tc>
          <w:tcPr>
            <w:tcW w:w="40" w:type="dxa"/>
          </w:tcPr>
          <w:p w14:paraId="11E6D28D" w14:textId="77777777" w:rsidR="00BA628F" w:rsidRDefault="00BA628F">
            <w:pPr>
              <w:pStyle w:val="EMPTYCELLSTYLE"/>
            </w:pPr>
          </w:p>
        </w:tc>
        <w:tc>
          <w:tcPr>
            <w:tcW w:w="40" w:type="dxa"/>
          </w:tcPr>
          <w:p w14:paraId="11E6D28E" w14:textId="77777777" w:rsidR="00BA628F" w:rsidRDefault="00BA628F">
            <w:pPr>
              <w:pStyle w:val="EMPTYCELLSTYLE"/>
            </w:pPr>
          </w:p>
        </w:tc>
        <w:tc>
          <w:tcPr>
            <w:tcW w:w="40" w:type="dxa"/>
          </w:tcPr>
          <w:p w14:paraId="11E6D28F" w14:textId="77777777" w:rsidR="00BA628F" w:rsidRDefault="00BA628F">
            <w:pPr>
              <w:pStyle w:val="EMPTYCELLSTYLE"/>
            </w:pPr>
          </w:p>
        </w:tc>
        <w:tc>
          <w:tcPr>
            <w:tcW w:w="40" w:type="dxa"/>
          </w:tcPr>
          <w:p w14:paraId="11E6D290" w14:textId="77777777" w:rsidR="00BA628F" w:rsidRDefault="00BA628F">
            <w:pPr>
              <w:pStyle w:val="EMPTYCELLSTYLE"/>
            </w:pPr>
          </w:p>
        </w:tc>
        <w:tc>
          <w:tcPr>
            <w:tcW w:w="40" w:type="dxa"/>
            <w:gridSpan w:val="2"/>
          </w:tcPr>
          <w:p w14:paraId="11E6D291" w14:textId="77777777" w:rsidR="00BA628F" w:rsidRDefault="00BA628F">
            <w:pPr>
              <w:pStyle w:val="EMPTYCELLSTYLE"/>
            </w:pPr>
          </w:p>
        </w:tc>
        <w:tc>
          <w:tcPr>
            <w:tcW w:w="379" w:type="dxa"/>
            <w:gridSpan w:val="12"/>
          </w:tcPr>
          <w:p w14:paraId="11E6D292" w14:textId="77777777" w:rsidR="00BA628F" w:rsidRDefault="00BA628F">
            <w:pPr>
              <w:pStyle w:val="EMPTYCELLSTYLE"/>
            </w:pPr>
          </w:p>
        </w:tc>
        <w:tc>
          <w:tcPr>
            <w:tcW w:w="59" w:type="dxa"/>
            <w:gridSpan w:val="2"/>
          </w:tcPr>
          <w:p w14:paraId="11E6D293" w14:textId="77777777" w:rsidR="00BA628F" w:rsidRDefault="00BA628F">
            <w:pPr>
              <w:pStyle w:val="EMPTYCELLSTYLE"/>
            </w:pPr>
          </w:p>
        </w:tc>
        <w:tc>
          <w:tcPr>
            <w:tcW w:w="500" w:type="dxa"/>
            <w:gridSpan w:val="3"/>
          </w:tcPr>
          <w:p w14:paraId="11E6D294" w14:textId="77777777" w:rsidR="00BA628F" w:rsidRDefault="00BA628F">
            <w:pPr>
              <w:pStyle w:val="EMPTYCELLSTYLE"/>
            </w:pPr>
          </w:p>
        </w:tc>
      </w:tr>
      <w:tr w:rsidR="00BA628F" w14:paraId="11E6D2B2" w14:textId="77777777" w:rsidTr="002C180E">
        <w:trPr>
          <w:trHeight w:hRule="exact" w:val="100"/>
        </w:trPr>
        <w:tc>
          <w:tcPr>
            <w:tcW w:w="450" w:type="dxa"/>
          </w:tcPr>
          <w:p w14:paraId="11E6D296" w14:textId="77777777" w:rsidR="00BA628F" w:rsidRDefault="00BA628F">
            <w:pPr>
              <w:pStyle w:val="EMPTYCELLSTYLE"/>
            </w:pPr>
          </w:p>
        </w:tc>
        <w:tc>
          <w:tcPr>
            <w:tcW w:w="40" w:type="dxa"/>
            <w:gridSpan w:val="2"/>
          </w:tcPr>
          <w:p w14:paraId="11E6D297" w14:textId="77777777" w:rsidR="00BA628F" w:rsidRDefault="00BA628F">
            <w:pPr>
              <w:pStyle w:val="EMPTYCELLSTYLE"/>
            </w:pPr>
          </w:p>
        </w:tc>
        <w:tc>
          <w:tcPr>
            <w:tcW w:w="380" w:type="dxa"/>
          </w:tcPr>
          <w:p w14:paraId="11E6D298" w14:textId="77777777" w:rsidR="00BA628F" w:rsidRDefault="00BA628F">
            <w:pPr>
              <w:pStyle w:val="EMPTYCELLSTYLE"/>
            </w:pPr>
          </w:p>
        </w:tc>
        <w:tc>
          <w:tcPr>
            <w:tcW w:w="1470" w:type="dxa"/>
            <w:gridSpan w:val="11"/>
          </w:tcPr>
          <w:p w14:paraId="11E6D299" w14:textId="77777777" w:rsidR="00BA628F" w:rsidRDefault="00BA628F">
            <w:pPr>
              <w:pStyle w:val="EMPTYCELLSTYLE"/>
            </w:pPr>
          </w:p>
        </w:tc>
        <w:tc>
          <w:tcPr>
            <w:tcW w:w="40" w:type="dxa"/>
            <w:gridSpan w:val="2"/>
          </w:tcPr>
          <w:p w14:paraId="11E6D29A" w14:textId="77777777" w:rsidR="00BA628F" w:rsidRDefault="00BA628F">
            <w:pPr>
              <w:pStyle w:val="EMPTYCELLSTYLE"/>
            </w:pPr>
          </w:p>
        </w:tc>
        <w:tc>
          <w:tcPr>
            <w:tcW w:w="760" w:type="dxa"/>
            <w:gridSpan w:val="9"/>
          </w:tcPr>
          <w:p w14:paraId="11E6D29B" w14:textId="77777777" w:rsidR="00BA628F" w:rsidRDefault="00BA628F">
            <w:pPr>
              <w:pStyle w:val="EMPTYCELLSTYLE"/>
            </w:pPr>
          </w:p>
        </w:tc>
        <w:tc>
          <w:tcPr>
            <w:tcW w:w="340" w:type="dxa"/>
            <w:gridSpan w:val="12"/>
          </w:tcPr>
          <w:p w14:paraId="11E6D29C" w14:textId="77777777" w:rsidR="00BA628F" w:rsidRDefault="00BA628F">
            <w:pPr>
              <w:pStyle w:val="EMPTYCELLSTYLE"/>
            </w:pPr>
          </w:p>
        </w:tc>
        <w:tc>
          <w:tcPr>
            <w:tcW w:w="520" w:type="dxa"/>
            <w:gridSpan w:val="6"/>
          </w:tcPr>
          <w:p w14:paraId="11E6D29D" w14:textId="77777777" w:rsidR="00BA628F" w:rsidRDefault="00BA628F">
            <w:pPr>
              <w:pStyle w:val="EMPTYCELLSTYLE"/>
            </w:pPr>
          </w:p>
        </w:tc>
        <w:tc>
          <w:tcPr>
            <w:tcW w:w="440" w:type="dxa"/>
            <w:gridSpan w:val="14"/>
          </w:tcPr>
          <w:p w14:paraId="11E6D29E" w14:textId="77777777" w:rsidR="00BA628F" w:rsidRDefault="00BA628F">
            <w:pPr>
              <w:pStyle w:val="EMPTYCELLSTYLE"/>
            </w:pPr>
          </w:p>
        </w:tc>
        <w:tc>
          <w:tcPr>
            <w:tcW w:w="340" w:type="dxa"/>
            <w:gridSpan w:val="2"/>
          </w:tcPr>
          <w:p w14:paraId="11E6D29F" w14:textId="77777777" w:rsidR="00BA628F" w:rsidRDefault="00BA628F">
            <w:pPr>
              <w:pStyle w:val="EMPTYCELLSTYLE"/>
            </w:pPr>
          </w:p>
        </w:tc>
        <w:tc>
          <w:tcPr>
            <w:tcW w:w="60" w:type="dxa"/>
            <w:gridSpan w:val="2"/>
          </w:tcPr>
          <w:p w14:paraId="11E6D2A0" w14:textId="77777777" w:rsidR="00BA628F" w:rsidRDefault="00BA628F">
            <w:pPr>
              <w:pStyle w:val="EMPTYCELLSTYLE"/>
            </w:pPr>
          </w:p>
        </w:tc>
        <w:tc>
          <w:tcPr>
            <w:tcW w:w="200" w:type="dxa"/>
            <w:gridSpan w:val="2"/>
          </w:tcPr>
          <w:p w14:paraId="11E6D2A1" w14:textId="77777777" w:rsidR="00BA628F" w:rsidRDefault="00BA628F">
            <w:pPr>
              <w:pStyle w:val="EMPTYCELLSTYLE"/>
            </w:pPr>
          </w:p>
        </w:tc>
        <w:tc>
          <w:tcPr>
            <w:tcW w:w="880" w:type="dxa"/>
            <w:gridSpan w:val="24"/>
          </w:tcPr>
          <w:p w14:paraId="11E6D2A2" w14:textId="77777777" w:rsidR="00BA628F" w:rsidRDefault="00BA628F">
            <w:pPr>
              <w:pStyle w:val="EMPTYCELLSTYLE"/>
            </w:pPr>
          </w:p>
        </w:tc>
        <w:tc>
          <w:tcPr>
            <w:tcW w:w="180" w:type="dxa"/>
            <w:gridSpan w:val="5"/>
          </w:tcPr>
          <w:p w14:paraId="11E6D2A3" w14:textId="77777777" w:rsidR="00BA628F" w:rsidRDefault="00BA628F">
            <w:pPr>
              <w:pStyle w:val="EMPTYCELLSTYLE"/>
            </w:pPr>
          </w:p>
        </w:tc>
        <w:tc>
          <w:tcPr>
            <w:tcW w:w="80" w:type="dxa"/>
            <w:gridSpan w:val="2"/>
          </w:tcPr>
          <w:p w14:paraId="11E6D2A4" w14:textId="77777777" w:rsidR="00BA628F" w:rsidRDefault="00BA628F">
            <w:pPr>
              <w:pStyle w:val="EMPTYCELLSTYLE"/>
            </w:pPr>
          </w:p>
        </w:tc>
        <w:tc>
          <w:tcPr>
            <w:tcW w:w="160" w:type="dxa"/>
            <w:gridSpan w:val="7"/>
          </w:tcPr>
          <w:p w14:paraId="11E6D2A5" w14:textId="77777777" w:rsidR="00BA628F" w:rsidRDefault="00BA628F">
            <w:pPr>
              <w:pStyle w:val="EMPTYCELLSTYLE"/>
            </w:pPr>
          </w:p>
        </w:tc>
        <w:tc>
          <w:tcPr>
            <w:tcW w:w="720" w:type="dxa"/>
            <w:gridSpan w:val="18"/>
          </w:tcPr>
          <w:p w14:paraId="11E6D2A6" w14:textId="77777777" w:rsidR="00BA628F" w:rsidRDefault="00BA628F">
            <w:pPr>
              <w:pStyle w:val="EMPTYCELLSTYLE"/>
            </w:pPr>
          </w:p>
        </w:tc>
        <w:tc>
          <w:tcPr>
            <w:tcW w:w="240" w:type="dxa"/>
            <w:gridSpan w:val="3"/>
          </w:tcPr>
          <w:p w14:paraId="11E6D2A7" w14:textId="77777777" w:rsidR="00BA628F" w:rsidRDefault="00BA628F">
            <w:pPr>
              <w:pStyle w:val="EMPTYCELLSTYLE"/>
            </w:pPr>
          </w:p>
        </w:tc>
        <w:tc>
          <w:tcPr>
            <w:tcW w:w="40" w:type="dxa"/>
          </w:tcPr>
          <w:p w14:paraId="11E6D2A8" w14:textId="77777777" w:rsidR="00BA628F" w:rsidRDefault="00BA628F">
            <w:pPr>
              <w:pStyle w:val="EMPTYCELLSTYLE"/>
            </w:pPr>
          </w:p>
        </w:tc>
        <w:tc>
          <w:tcPr>
            <w:tcW w:w="3780" w:type="dxa"/>
            <w:gridSpan w:val="67"/>
          </w:tcPr>
          <w:p w14:paraId="11E6D2A9" w14:textId="77777777" w:rsidR="00BA628F" w:rsidRDefault="00BA628F">
            <w:pPr>
              <w:pStyle w:val="EMPTYCELLSTYLE"/>
            </w:pPr>
          </w:p>
        </w:tc>
        <w:tc>
          <w:tcPr>
            <w:tcW w:w="40" w:type="dxa"/>
          </w:tcPr>
          <w:p w14:paraId="11E6D2AA" w14:textId="77777777" w:rsidR="00BA628F" w:rsidRDefault="00BA628F">
            <w:pPr>
              <w:pStyle w:val="EMPTYCELLSTYLE"/>
            </w:pPr>
          </w:p>
        </w:tc>
        <w:tc>
          <w:tcPr>
            <w:tcW w:w="40" w:type="dxa"/>
          </w:tcPr>
          <w:p w14:paraId="11E6D2AB" w14:textId="77777777" w:rsidR="00BA628F" w:rsidRDefault="00BA628F">
            <w:pPr>
              <w:pStyle w:val="EMPTYCELLSTYLE"/>
            </w:pPr>
          </w:p>
        </w:tc>
        <w:tc>
          <w:tcPr>
            <w:tcW w:w="40" w:type="dxa"/>
          </w:tcPr>
          <w:p w14:paraId="11E6D2AC" w14:textId="77777777" w:rsidR="00BA628F" w:rsidRDefault="00BA628F">
            <w:pPr>
              <w:pStyle w:val="EMPTYCELLSTYLE"/>
            </w:pPr>
          </w:p>
        </w:tc>
        <w:tc>
          <w:tcPr>
            <w:tcW w:w="40" w:type="dxa"/>
          </w:tcPr>
          <w:p w14:paraId="11E6D2AD" w14:textId="77777777" w:rsidR="00BA628F" w:rsidRDefault="00BA628F">
            <w:pPr>
              <w:pStyle w:val="EMPTYCELLSTYLE"/>
            </w:pPr>
          </w:p>
        </w:tc>
        <w:tc>
          <w:tcPr>
            <w:tcW w:w="40" w:type="dxa"/>
            <w:gridSpan w:val="2"/>
          </w:tcPr>
          <w:p w14:paraId="11E6D2AE" w14:textId="77777777" w:rsidR="00BA628F" w:rsidRDefault="00BA628F">
            <w:pPr>
              <w:pStyle w:val="EMPTYCELLSTYLE"/>
            </w:pPr>
          </w:p>
        </w:tc>
        <w:tc>
          <w:tcPr>
            <w:tcW w:w="379" w:type="dxa"/>
            <w:gridSpan w:val="12"/>
          </w:tcPr>
          <w:p w14:paraId="11E6D2AF" w14:textId="77777777" w:rsidR="00BA628F" w:rsidRDefault="00BA628F">
            <w:pPr>
              <w:pStyle w:val="EMPTYCELLSTYLE"/>
            </w:pPr>
          </w:p>
        </w:tc>
        <w:tc>
          <w:tcPr>
            <w:tcW w:w="59" w:type="dxa"/>
            <w:gridSpan w:val="2"/>
          </w:tcPr>
          <w:p w14:paraId="11E6D2B0" w14:textId="77777777" w:rsidR="00BA628F" w:rsidRDefault="00BA628F">
            <w:pPr>
              <w:pStyle w:val="EMPTYCELLSTYLE"/>
            </w:pPr>
          </w:p>
        </w:tc>
        <w:tc>
          <w:tcPr>
            <w:tcW w:w="500" w:type="dxa"/>
            <w:gridSpan w:val="3"/>
          </w:tcPr>
          <w:p w14:paraId="11E6D2B1" w14:textId="77777777" w:rsidR="00BA628F" w:rsidRDefault="00BA628F">
            <w:pPr>
              <w:pStyle w:val="EMPTYCELLSTYLE"/>
            </w:pPr>
          </w:p>
        </w:tc>
      </w:tr>
      <w:tr w:rsidR="00BA628F" w14:paraId="11E6D2B8" w14:textId="77777777" w:rsidTr="002C180E">
        <w:trPr>
          <w:gridAfter w:val="27"/>
          <w:wAfter w:w="1270" w:type="dxa"/>
          <w:trHeight w:hRule="exact" w:val="20"/>
        </w:trPr>
        <w:tc>
          <w:tcPr>
            <w:tcW w:w="450" w:type="dxa"/>
          </w:tcPr>
          <w:p w14:paraId="11E6D2B3"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D2B4" w14:textId="77777777" w:rsidR="00BA628F" w:rsidRDefault="00BA628F">
            <w:pPr>
              <w:pStyle w:val="EMPTYCELLSTYLE"/>
            </w:pPr>
          </w:p>
        </w:tc>
        <w:tc>
          <w:tcPr>
            <w:tcW w:w="379" w:type="dxa"/>
            <w:gridSpan w:val="13"/>
          </w:tcPr>
          <w:p w14:paraId="11E6D2B5" w14:textId="77777777" w:rsidR="00BA628F" w:rsidRDefault="00BA628F">
            <w:pPr>
              <w:pStyle w:val="EMPTYCELLSTYLE"/>
            </w:pPr>
          </w:p>
        </w:tc>
        <w:tc>
          <w:tcPr>
            <w:tcW w:w="59" w:type="dxa"/>
            <w:gridSpan w:val="4"/>
          </w:tcPr>
          <w:p w14:paraId="11E6D2B6" w14:textId="77777777" w:rsidR="00BA628F" w:rsidRDefault="00BA628F">
            <w:pPr>
              <w:pStyle w:val="EMPTYCELLSTYLE"/>
            </w:pPr>
          </w:p>
        </w:tc>
        <w:tc>
          <w:tcPr>
            <w:tcW w:w="40" w:type="dxa"/>
            <w:gridSpan w:val="3"/>
          </w:tcPr>
          <w:p w14:paraId="11E6D2B7" w14:textId="77777777" w:rsidR="00BA628F" w:rsidRDefault="00BA628F">
            <w:pPr>
              <w:pStyle w:val="EMPTYCELLSTYLE"/>
            </w:pPr>
          </w:p>
        </w:tc>
      </w:tr>
      <w:tr w:rsidR="00BA628F" w14:paraId="11E6D2D5" w14:textId="77777777" w:rsidTr="002C180E">
        <w:trPr>
          <w:trHeight w:hRule="exact" w:val="20"/>
        </w:trPr>
        <w:tc>
          <w:tcPr>
            <w:tcW w:w="450" w:type="dxa"/>
          </w:tcPr>
          <w:p w14:paraId="11E6D2B9" w14:textId="77777777" w:rsidR="00BA628F" w:rsidRDefault="00BA628F">
            <w:pPr>
              <w:pStyle w:val="EMPTYCELLSTYLE"/>
            </w:pPr>
          </w:p>
        </w:tc>
        <w:tc>
          <w:tcPr>
            <w:tcW w:w="40" w:type="dxa"/>
            <w:gridSpan w:val="2"/>
          </w:tcPr>
          <w:p w14:paraId="11E6D2BA" w14:textId="77777777" w:rsidR="00BA628F" w:rsidRDefault="00BA628F">
            <w:pPr>
              <w:pStyle w:val="EMPTYCELLSTYLE"/>
            </w:pPr>
          </w:p>
        </w:tc>
        <w:tc>
          <w:tcPr>
            <w:tcW w:w="380" w:type="dxa"/>
          </w:tcPr>
          <w:p w14:paraId="11E6D2BB" w14:textId="77777777" w:rsidR="00BA628F" w:rsidRDefault="00BA628F">
            <w:pPr>
              <w:pStyle w:val="EMPTYCELLSTYLE"/>
            </w:pPr>
          </w:p>
        </w:tc>
        <w:tc>
          <w:tcPr>
            <w:tcW w:w="1470" w:type="dxa"/>
            <w:gridSpan w:val="11"/>
          </w:tcPr>
          <w:p w14:paraId="11E6D2BC" w14:textId="77777777" w:rsidR="00BA628F" w:rsidRDefault="00BA628F">
            <w:pPr>
              <w:pStyle w:val="EMPTYCELLSTYLE"/>
            </w:pPr>
          </w:p>
        </w:tc>
        <w:tc>
          <w:tcPr>
            <w:tcW w:w="40" w:type="dxa"/>
            <w:gridSpan w:val="2"/>
          </w:tcPr>
          <w:p w14:paraId="11E6D2BD" w14:textId="77777777" w:rsidR="00BA628F" w:rsidRDefault="00BA628F">
            <w:pPr>
              <w:pStyle w:val="EMPTYCELLSTYLE"/>
            </w:pPr>
          </w:p>
        </w:tc>
        <w:tc>
          <w:tcPr>
            <w:tcW w:w="760" w:type="dxa"/>
            <w:gridSpan w:val="9"/>
          </w:tcPr>
          <w:p w14:paraId="11E6D2BE" w14:textId="77777777" w:rsidR="00BA628F" w:rsidRDefault="00BA628F">
            <w:pPr>
              <w:pStyle w:val="EMPTYCELLSTYLE"/>
            </w:pPr>
          </w:p>
        </w:tc>
        <w:tc>
          <w:tcPr>
            <w:tcW w:w="340" w:type="dxa"/>
            <w:gridSpan w:val="12"/>
          </w:tcPr>
          <w:p w14:paraId="11E6D2BF" w14:textId="77777777" w:rsidR="00BA628F" w:rsidRDefault="00BA628F">
            <w:pPr>
              <w:pStyle w:val="EMPTYCELLSTYLE"/>
            </w:pPr>
          </w:p>
        </w:tc>
        <w:tc>
          <w:tcPr>
            <w:tcW w:w="520" w:type="dxa"/>
            <w:gridSpan w:val="6"/>
          </w:tcPr>
          <w:p w14:paraId="11E6D2C0" w14:textId="77777777" w:rsidR="00BA628F" w:rsidRDefault="00BA628F">
            <w:pPr>
              <w:pStyle w:val="EMPTYCELLSTYLE"/>
            </w:pPr>
          </w:p>
        </w:tc>
        <w:tc>
          <w:tcPr>
            <w:tcW w:w="440" w:type="dxa"/>
            <w:gridSpan w:val="14"/>
          </w:tcPr>
          <w:p w14:paraId="11E6D2C1" w14:textId="77777777" w:rsidR="00BA628F" w:rsidRDefault="00BA628F">
            <w:pPr>
              <w:pStyle w:val="EMPTYCELLSTYLE"/>
            </w:pPr>
          </w:p>
        </w:tc>
        <w:tc>
          <w:tcPr>
            <w:tcW w:w="340" w:type="dxa"/>
            <w:gridSpan w:val="2"/>
          </w:tcPr>
          <w:p w14:paraId="11E6D2C2" w14:textId="77777777" w:rsidR="00BA628F" w:rsidRDefault="00BA628F">
            <w:pPr>
              <w:pStyle w:val="EMPTYCELLSTYLE"/>
            </w:pPr>
          </w:p>
        </w:tc>
        <w:tc>
          <w:tcPr>
            <w:tcW w:w="60" w:type="dxa"/>
            <w:gridSpan w:val="2"/>
          </w:tcPr>
          <w:p w14:paraId="11E6D2C3" w14:textId="77777777" w:rsidR="00BA628F" w:rsidRDefault="00BA628F">
            <w:pPr>
              <w:pStyle w:val="EMPTYCELLSTYLE"/>
            </w:pPr>
          </w:p>
        </w:tc>
        <w:tc>
          <w:tcPr>
            <w:tcW w:w="200" w:type="dxa"/>
            <w:gridSpan w:val="2"/>
          </w:tcPr>
          <w:p w14:paraId="11E6D2C4" w14:textId="77777777" w:rsidR="00BA628F" w:rsidRDefault="00BA628F">
            <w:pPr>
              <w:pStyle w:val="EMPTYCELLSTYLE"/>
            </w:pPr>
          </w:p>
        </w:tc>
        <w:tc>
          <w:tcPr>
            <w:tcW w:w="880" w:type="dxa"/>
            <w:gridSpan w:val="24"/>
          </w:tcPr>
          <w:p w14:paraId="11E6D2C5" w14:textId="77777777" w:rsidR="00BA628F" w:rsidRDefault="00BA628F">
            <w:pPr>
              <w:pStyle w:val="EMPTYCELLSTYLE"/>
            </w:pPr>
          </w:p>
        </w:tc>
        <w:tc>
          <w:tcPr>
            <w:tcW w:w="180" w:type="dxa"/>
            <w:gridSpan w:val="5"/>
          </w:tcPr>
          <w:p w14:paraId="11E6D2C6" w14:textId="77777777" w:rsidR="00BA628F" w:rsidRDefault="00BA628F">
            <w:pPr>
              <w:pStyle w:val="EMPTYCELLSTYLE"/>
            </w:pPr>
          </w:p>
        </w:tc>
        <w:tc>
          <w:tcPr>
            <w:tcW w:w="80" w:type="dxa"/>
            <w:gridSpan w:val="2"/>
          </w:tcPr>
          <w:p w14:paraId="11E6D2C7" w14:textId="77777777" w:rsidR="00BA628F" w:rsidRDefault="00BA628F">
            <w:pPr>
              <w:pStyle w:val="EMPTYCELLSTYLE"/>
            </w:pPr>
          </w:p>
        </w:tc>
        <w:tc>
          <w:tcPr>
            <w:tcW w:w="160" w:type="dxa"/>
            <w:gridSpan w:val="7"/>
          </w:tcPr>
          <w:p w14:paraId="11E6D2C8" w14:textId="77777777" w:rsidR="00BA628F" w:rsidRDefault="00BA628F">
            <w:pPr>
              <w:pStyle w:val="EMPTYCELLSTYLE"/>
            </w:pPr>
          </w:p>
        </w:tc>
        <w:tc>
          <w:tcPr>
            <w:tcW w:w="720" w:type="dxa"/>
            <w:gridSpan w:val="18"/>
          </w:tcPr>
          <w:p w14:paraId="11E6D2C9" w14:textId="77777777" w:rsidR="00BA628F" w:rsidRDefault="00BA628F">
            <w:pPr>
              <w:pStyle w:val="EMPTYCELLSTYLE"/>
            </w:pPr>
          </w:p>
        </w:tc>
        <w:tc>
          <w:tcPr>
            <w:tcW w:w="240" w:type="dxa"/>
            <w:gridSpan w:val="3"/>
          </w:tcPr>
          <w:p w14:paraId="11E6D2CA" w14:textId="77777777" w:rsidR="00BA628F" w:rsidRDefault="00BA628F">
            <w:pPr>
              <w:pStyle w:val="EMPTYCELLSTYLE"/>
            </w:pPr>
          </w:p>
        </w:tc>
        <w:tc>
          <w:tcPr>
            <w:tcW w:w="40" w:type="dxa"/>
          </w:tcPr>
          <w:p w14:paraId="11E6D2CB" w14:textId="77777777" w:rsidR="00BA628F" w:rsidRDefault="00BA628F">
            <w:pPr>
              <w:pStyle w:val="EMPTYCELLSTYLE"/>
            </w:pPr>
          </w:p>
        </w:tc>
        <w:tc>
          <w:tcPr>
            <w:tcW w:w="3780" w:type="dxa"/>
            <w:gridSpan w:val="67"/>
          </w:tcPr>
          <w:p w14:paraId="11E6D2CC" w14:textId="77777777" w:rsidR="00BA628F" w:rsidRDefault="00BA628F">
            <w:pPr>
              <w:pStyle w:val="EMPTYCELLSTYLE"/>
            </w:pPr>
          </w:p>
        </w:tc>
        <w:tc>
          <w:tcPr>
            <w:tcW w:w="40" w:type="dxa"/>
          </w:tcPr>
          <w:p w14:paraId="11E6D2CD" w14:textId="77777777" w:rsidR="00BA628F" w:rsidRDefault="00BA628F">
            <w:pPr>
              <w:pStyle w:val="EMPTYCELLSTYLE"/>
            </w:pPr>
          </w:p>
        </w:tc>
        <w:tc>
          <w:tcPr>
            <w:tcW w:w="40" w:type="dxa"/>
          </w:tcPr>
          <w:p w14:paraId="11E6D2CE" w14:textId="77777777" w:rsidR="00BA628F" w:rsidRDefault="00BA628F">
            <w:pPr>
              <w:pStyle w:val="EMPTYCELLSTYLE"/>
            </w:pPr>
          </w:p>
        </w:tc>
        <w:tc>
          <w:tcPr>
            <w:tcW w:w="40" w:type="dxa"/>
          </w:tcPr>
          <w:p w14:paraId="11E6D2CF" w14:textId="77777777" w:rsidR="00BA628F" w:rsidRDefault="00BA628F">
            <w:pPr>
              <w:pStyle w:val="EMPTYCELLSTYLE"/>
            </w:pPr>
          </w:p>
        </w:tc>
        <w:tc>
          <w:tcPr>
            <w:tcW w:w="40" w:type="dxa"/>
          </w:tcPr>
          <w:p w14:paraId="11E6D2D0" w14:textId="77777777" w:rsidR="00BA628F" w:rsidRDefault="00BA628F">
            <w:pPr>
              <w:pStyle w:val="EMPTYCELLSTYLE"/>
            </w:pPr>
          </w:p>
        </w:tc>
        <w:tc>
          <w:tcPr>
            <w:tcW w:w="40" w:type="dxa"/>
            <w:gridSpan w:val="2"/>
          </w:tcPr>
          <w:p w14:paraId="11E6D2D1" w14:textId="77777777" w:rsidR="00BA628F" w:rsidRDefault="00BA628F">
            <w:pPr>
              <w:pStyle w:val="EMPTYCELLSTYLE"/>
            </w:pPr>
          </w:p>
        </w:tc>
        <w:tc>
          <w:tcPr>
            <w:tcW w:w="379" w:type="dxa"/>
            <w:gridSpan w:val="12"/>
          </w:tcPr>
          <w:p w14:paraId="11E6D2D2" w14:textId="77777777" w:rsidR="00BA628F" w:rsidRDefault="00BA628F">
            <w:pPr>
              <w:pStyle w:val="EMPTYCELLSTYLE"/>
            </w:pPr>
          </w:p>
        </w:tc>
        <w:tc>
          <w:tcPr>
            <w:tcW w:w="59" w:type="dxa"/>
            <w:gridSpan w:val="2"/>
          </w:tcPr>
          <w:p w14:paraId="11E6D2D3" w14:textId="77777777" w:rsidR="00BA628F" w:rsidRDefault="00BA628F">
            <w:pPr>
              <w:pStyle w:val="EMPTYCELLSTYLE"/>
            </w:pPr>
          </w:p>
        </w:tc>
        <w:tc>
          <w:tcPr>
            <w:tcW w:w="500" w:type="dxa"/>
            <w:gridSpan w:val="3"/>
          </w:tcPr>
          <w:p w14:paraId="11E6D2D4" w14:textId="77777777" w:rsidR="00BA628F" w:rsidRDefault="00BA628F">
            <w:pPr>
              <w:pStyle w:val="EMPTYCELLSTYLE"/>
            </w:pPr>
          </w:p>
        </w:tc>
      </w:tr>
      <w:tr w:rsidR="00BA628F" w14:paraId="11E6D2F1" w14:textId="77777777" w:rsidTr="002C180E">
        <w:trPr>
          <w:gridAfter w:val="27"/>
          <w:wAfter w:w="1270" w:type="dxa"/>
          <w:trHeight w:hRule="exact" w:val="340"/>
        </w:trPr>
        <w:tc>
          <w:tcPr>
            <w:tcW w:w="450" w:type="dxa"/>
          </w:tcPr>
          <w:p w14:paraId="11E6D2D6" w14:textId="77777777" w:rsidR="00BA628F" w:rsidRDefault="00BA628F">
            <w:pPr>
              <w:pStyle w:val="EMPTYCELLSTYLE"/>
            </w:pPr>
          </w:p>
        </w:tc>
        <w:tc>
          <w:tcPr>
            <w:tcW w:w="20" w:type="dxa"/>
            <w:tcMar>
              <w:top w:w="0" w:type="dxa"/>
              <w:left w:w="0" w:type="dxa"/>
              <w:bottom w:w="0" w:type="dxa"/>
              <w:right w:w="0" w:type="dxa"/>
            </w:tcMar>
          </w:tcPr>
          <w:p w14:paraId="11E6D2D7" w14:textId="77777777" w:rsidR="00BA628F" w:rsidRDefault="0050071D">
            <w:r>
              <w:rPr>
                <w:noProof/>
              </w:rPr>
              <w:drawing>
                <wp:anchor distT="0" distB="0" distL="0" distR="0" simplePos="0" relativeHeight="251689984" behindDoc="0" locked="0" layoutInCell="1" allowOverlap="1" wp14:anchorId="11E70A82" wp14:editId="11E70A83">
                  <wp:simplePos x="0" y="0"/>
                  <wp:positionH relativeFrom="column">
                    <wp:posOffset>0</wp:posOffset>
                  </wp:positionH>
                  <wp:positionV relativeFrom="paragraph">
                    <wp:posOffset>0</wp:posOffset>
                  </wp:positionV>
                  <wp:extent cx="254000" cy="215900"/>
                  <wp:effectExtent l="0" t="0" r="0" b="0"/>
                  <wp:wrapNone/>
                  <wp:docPr id="85519109" name="Picture"/>
                  <wp:cNvGraphicFramePr/>
                  <a:graphic xmlns:a="http://schemas.openxmlformats.org/drawingml/2006/main">
                    <a:graphicData uri="http://schemas.openxmlformats.org/drawingml/2006/picture">
                      <pic:pic xmlns:pic="http://schemas.openxmlformats.org/drawingml/2006/picture">
                        <pic:nvPicPr>
                          <pic:cNvPr id="85519109"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D2D8" w14:textId="77777777" w:rsidR="00BA628F" w:rsidRDefault="00BA628F">
            <w:pPr>
              <w:pStyle w:val="EMPTYCELLSTYLE"/>
            </w:pPr>
          </w:p>
        </w:tc>
        <w:tc>
          <w:tcPr>
            <w:tcW w:w="120" w:type="dxa"/>
            <w:gridSpan w:val="2"/>
          </w:tcPr>
          <w:p w14:paraId="11E6D2D9" w14:textId="77777777" w:rsidR="00BA628F" w:rsidRDefault="00BA628F">
            <w:pPr>
              <w:pStyle w:val="EMPTYCELLSTYLE"/>
            </w:pPr>
          </w:p>
        </w:tc>
        <w:tc>
          <w:tcPr>
            <w:tcW w:w="760" w:type="dxa"/>
            <w:gridSpan w:val="7"/>
          </w:tcPr>
          <w:p w14:paraId="11E6D2DA" w14:textId="77777777" w:rsidR="00BA628F" w:rsidRDefault="00BA628F">
            <w:pPr>
              <w:pStyle w:val="EMPTYCELLSTYLE"/>
            </w:pPr>
          </w:p>
        </w:tc>
        <w:tc>
          <w:tcPr>
            <w:tcW w:w="340" w:type="dxa"/>
            <w:gridSpan w:val="5"/>
          </w:tcPr>
          <w:p w14:paraId="11E6D2DB" w14:textId="77777777" w:rsidR="00BA628F" w:rsidRDefault="00BA628F">
            <w:pPr>
              <w:pStyle w:val="EMPTYCELLSTYLE"/>
            </w:pPr>
          </w:p>
        </w:tc>
        <w:tc>
          <w:tcPr>
            <w:tcW w:w="520" w:type="dxa"/>
            <w:gridSpan w:val="11"/>
          </w:tcPr>
          <w:p w14:paraId="11E6D2DC" w14:textId="77777777" w:rsidR="00BA628F" w:rsidRDefault="00BA628F">
            <w:pPr>
              <w:pStyle w:val="EMPTYCELLSTYLE"/>
            </w:pPr>
          </w:p>
        </w:tc>
        <w:tc>
          <w:tcPr>
            <w:tcW w:w="440" w:type="dxa"/>
            <w:gridSpan w:val="11"/>
          </w:tcPr>
          <w:p w14:paraId="11E6D2DD" w14:textId="77777777" w:rsidR="00BA628F" w:rsidRDefault="00BA628F">
            <w:pPr>
              <w:pStyle w:val="EMPTYCELLSTYLE"/>
            </w:pPr>
          </w:p>
        </w:tc>
        <w:tc>
          <w:tcPr>
            <w:tcW w:w="340" w:type="dxa"/>
            <w:gridSpan w:val="2"/>
          </w:tcPr>
          <w:p w14:paraId="11E6D2DE" w14:textId="77777777" w:rsidR="00BA628F" w:rsidRDefault="00BA628F">
            <w:pPr>
              <w:pStyle w:val="EMPTYCELLSTYLE"/>
            </w:pPr>
          </w:p>
        </w:tc>
        <w:tc>
          <w:tcPr>
            <w:tcW w:w="60" w:type="dxa"/>
            <w:gridSpan w:val="3"/>
          </w:tcPr>
          <w:p w14:paraId="11E6D2DF" w14:textId="77777777" w:rsidR="00BA628F" w:rsidRDefault="00BA628F">
            <w:pPr>
              <w:pStyle w:val="EMPTYCELLSTYLE"/>
            </w:pPr>
          </w:p>
        </w:tc>
        <w:tc>
          <w:tcPr>
            <w:tcW w:w="200" w:type="dxa"/>
            <w:gridSpan w:val="5"/>
          </w:tcPr>
          <w:p w14:paraId="11E6D2E0" w14:textId="77777777" w:rsidR="00BA628F" w:rsidRDefault="00BA628F">
            <w:pPr>
              <w:pStyle w:val="EMPTYCELLSTYLE"/>
            </w:pPr>
          </w:p>
        </w:tc>
        <w:tc>
          <w:tcPr>
            <w:tcW w:w="880" w:type="dxa"/>
            <w:gridSpan w:val="16"/>
          </w:tcPr>
          <w:p w14:paraId="11E6D2E1" w14:textId="77777777" w:rsidR="00BA628F" w:rsidRDefault="00BA628F">
            <w:pPr>
              <w:pStyle w:val="EMPTYCELLSTYLE"/>
            </w:pPr>
          </w:p>
        </w:tc>
        <w:tc>
          <w:tcPr>
            <w:tcW w:w="180" w:type="dxa"/>
            <w:gridSpan w:val="3"/>
          </w:tcPr>
          <w:p w14:paraId="11E6D2E2" w14:textId="77777777" w:rsidR="00BA628F" w:rsidRDefault="00BA628F">
            <w:pPr>
              <w:pStyle w:val="EMPTYCELLSTYLE"/>
            </w:pPr>
          </w:p>
        </w:tc>
        <w:tc>
          <w:tcPr>
            <w:tcW w:w="80" w:type="dxa"/>
            <w:gridSpan w:val="2"/>
          </w:tcPr>
          <w:p w14:paraId="11E6D2E3" w14:textId="77777777" w:rsidR="00BA628F" w:rsidRDefault="00BA628F">
            <w:pPr>
              <w:pStyle w:val="EMPTYCELLSTYLE"/>
            </w:pPr>
          </w:p>
        </w:tc>
        <w:tc>
          <w:tcPr>
            <w:tcW w:w="160" w:type="dxa"/>
            <w:gridSpan w:val="7"/>
          </w:tcPr>
          <w:p w14:paraId="11E6D2E4" w14:textId="77777777" w:rsidR="00BA628F" w:rsidRDefault="00BA628F">
            <w:pPr>
              <w:pStyle w:val="EMPTYCELLSTYLE"/>
            </w:pPr>
          </w:p>
        </w:tc>
        <w:tc>
          <w:tcPr>
            <w:tcW w:w="720" w:type="dxa"/>
            <w:gridSpan w:val="18"/>
          </w:tcPr>
          <w:p w14:paraId="11E6D2E5" w14:textId="77777777" w:rsidR="00BA628F" w:rsidRDefault="00BA628F">
            <w:pPr>
              <w:pStyle w:val="EMPTYCELLSTYLE"/>
            </w:pPr>
          </w:p>
        </w:tc>
        <w:tc>
          <w:tcPr>
            <w:tcW w:w="240" w:type="dxa"/>
            <w:gridSpan w:val="9"/>
          </w:tcPr>
          <w:p w14:paraId="11E6D2E6" w14:textId="77777777" w:rsidR="00BA628F" w:rsidRDefault="00BA628F">
            <w:pPr>
              <w:pStyle w:val="EMPTYCELLSTYLE"/>
            </w:pPr>
          </w:p>
        </w:tc>
        <w:tc>
          <w:tcPr>
            <w:tcW w:w="40" w:type="dxa"/>
          </w:tcPr>
          <w:p w14:paraId="11E6D2E7" w14:textId="77777777" w:rsidR="00BA628F" w:rsidRDefault="00BA628F">
            <w:pPr>
              <w:pStyle w:val="EMPTYCELLSTYLE"/>
            </w:pPr>
          </w:p>
        </w:tc>
        <w:tc>
          <w:tcPr>
            <w:tcW w:w="3780" w:type="dxa"/>
            <w:gridSpan w:val="52"/>
          </w:tcPr>
          <w:p w14:paraId="11E6D2E8" w14:textId="77777777" w:rsidR="00BA628F" w:rsidRDefault="00BA628F">
            <w:pPr>
              <w:pStyle w:val="EMPTYCELLSTYLE"/>
            </w:pPr>
          </w:p>
        </w:tc>
        <w:tc>
          <w:tcPr>
            <w:tcW w:w="40" w:type="dxa"/>
          </w:tcPr>
          <w:p w14:paraId="11E6D2E9" w14:textId="77777777" w:rsidR="00BA628F" w:rsidRDefault="00BA628F">
            <w:pPr>
              <w:pStyle w:val="EMPTYCELLSTYLE"/>
            </w:pPr>
          </w:p>
        </w:tc>
        <w:tc>
          <w:tcPr>
            <w:tcW w:w="40" w:type="dxa"/>
          </w:tcPr>
          <w:p w14:paraId="11E6D2EA" w14:textId="77777777" w:rsidR="00BA628F" w:rsidRDefault="00BA628F">
            <w:pPr>
              <w:pStyle w:val="EMPTYCELLSTYLE"/>
            </w:pPr>
          </w:p>
        </w:tc>
        <w:tc>
          <w:tcPr>
            <w:tcW w:w="40" w:type="dxa"/>
            <w:gridSpan w:val="2"/>
          </w:tcPr>
          <w:p w14:paraId="11E6D2EB" w14:textId="77777777" w:rsidR="00BA628F" w:rsidRDefault="00BA628F">
            <w:pPr>
              <w:pStyle w:val="EMPTYCELLSTYLE"/>
            </w:pPr>
          </w:p>
        </w:tc>
        <w:tc>
          <w:tcPr>
            <w:tcW w:w="40" w:type="dxa"/>
            <w:gridSpan w:val="2"/>
          </w:tcPr>
          <w:p w14:paraId="11E6D2EC" w14:textId="77777777" w:rsidR="00BA628F" w:rsidRDefault="00BA628F">
            <w:pPr>
              <w:pStyle w:val="EMPTYCELLSTYLE"/>
            </w:pPr>
          </w:p>
        </w:tc>
        <w:tc>
          <w:tcPr>
            <w:tcW w:w="40" w:type="dxa"/>
            <w:gridSpan w:val="2"/>
          </w:tcPr>
          <w:p w14:paraId="11E6D2ED" w14:textId="77777777" w:rsidR="00BA628F" w:rsidRDefault="00BA628F">
            <w:pPr>
              <w:pStyle w:val="EMPTYCELLSTYLE"/>
            </w:pPr>
          </w:p>
        </w:tc>
        <w:tc>
          <w:tcPr>
            <w:tcW w:w="379" w:type="dxa"/>
            <w:gridSpan w:val="13"/>
          </w:tcPr>
          <w:p w14:paraId="11E6D2EE" w14:textId="77777777" w:rsidR="00BA628F" w:rsidRDefault="00BA628F">
            <w:pPr>
              <w:pStyle w:val="EMPTYCELLSTYLE"/>
            </w:pPr>
          </w:p>
        </w:tc>
        <w:tc>
          <w:tcPr>
            <w:tcW w:w="59" w:type="dxa"/>
            <w:gridSpan w:val="4"/>
          </w:tcPr>
          <w:p w14:paraId="11E6D2EF" w14:textId="77777777" w:rsidR="00BA628F" w:rsidRDefault="00BA628F">
            <w:pPr>
              <w:pStyle w:val="EMPTYCELLSTYLE"/>
            </w:pPr>
          </w:p>
        </w:tc>
        <w:tc>
          <w:tcPr>
            <w:tcW w:w="40" w:type="dxa"/>
            <w:gridSpan w:val="3"/>
          </w:tcPr>
          <w:p w14:paraId="11E6D2F0" w14:textId="77777777" w:rsidR="00BA628F" w:rsidRDefault="00BA628F">
            <w:pPr>
              <w:pStyle w:val="EMPTYCELLSTYLE"/>
            </w:pPr>
          </w:p>
        </w:tc>
      </w:tr>
      <w:tr w:rsidR="00BA628F" w14:paraId="11E6D30E" w14:textId="77777777" w:rsidTr="002C180E">
        <w:trPr>
          <w:trHeight w:hRule="exact" w:val="20"/>
        </w:trPr>
        <w:tc>
          <w:tcPr>
            <w:tcW w:w="450" w:type="dxa"/>
          </w:tcPr>
          <w:p w14:paraId="11E6D2F2" w14:textId="77777777" w:rsidR="00BA628F" w:rsidRDefault="00BA628F">
            <w:pPr>
              <w:pStyle w:val="EMPTYCELLSTYLE"/>
            </w:pPr>
          </w:p>
        </w:tc>
        <w:tc>
          <w:tcPr>
            <w:tcW w:w="40" w:type="dxa"/>
            <w:gridSpan w:val="2"/>
          </w:tcPr>
          <w:p w14:paraId="11E6D2F3" w14:textId="77777777" w:rsidR="00BA628F" w:rsidRDefault="00BA628F">
            <w:pPr>
              <w:pStyle w:val="EMPTYCELLSTYLE"/>
            </w:pPr>
          </w:p>
        </w:tc>
        <w:tc>
          <w:tcPr>
            <w:tcW w:w="380" w:type="dxa"/>
          </w:tcPr>
          <w:p w14:paraId="11E6D2F4" w14:textId="77777777" w:rsidR="00BA628F" w:rsidRDefault="00BA628F">
            <w:pPr>
              <w:pStyle w:val="EMPTYCELLSTYLE"/>
            </w:pPr>
          </w:p>
        </w:tc>
        <w:tc>
          <w:tcPr>
            <w:tcW w:w="1470" w:type="dxa"/>
            <w:gridSpan w:val="11"/>
          </w:tcPr>
          <w:p w14:paraId="11E6D2F5" w14:textId="77777777" w:rsidR="00BA628F" w:rsidRDefault="00BA628F">
            <w:pPr>
              <w:pStyle w:val="EMPTYCELLSTYLE"/>
            </w:pPr>
          </w:p>
        </w:tc>
        <w:tc>
          <w:tcPr>
            <w:tcW w:w="40" w:type="dxa"/>
            <w:gridSpan w:val="2"/>
          </w:tcPr>
          <w:p w14:paraId="11E6D2F6" w14:textId="77777777" w:rsidR="00BA628F" w:rsidRDefault="00BA628F">
            <w:pPr>
              <w:pStyle w:val="EMPTYCELLSTYLE"/>
            </w:pPr>
          </w:p>
        </w:tc>
        <w:tc>
          <w:tcPr>
            <w:tcW w:w="760" w:type="dxa"/>
            <w:gridSpan w:val="9"/>
          </w:tcPr>
          <w:p w14:paraId="11E6D2F7" w14:textId="77777777" w:rsidR="00BA628F" w:rsidRDefault="00BA628F">
            <w:pPr>
              <w:pStyle w:val="EMPTYCELLSTYLE"/>
            </w:pPr>
          </w:p>
        </w:tc>
        <w:tc>
          <w:tcPr>
            <w:tcW w:w="340" w:type="dxa"/>
            <w:gridSpan w:val="12"/>
          </w:tcPr>
          <w:p w14:paraId="11E6D2F8" w14:textId="77777777" w:rsidR="00BA628F" w:rsidRDefault="00BA628F">
            <w:pPr>
              <w:pStyle w:val="EMPTYCELLSTYLE"/>
            </w:pPr>
          </w:p>
        </w:tc>
        <w:tc>
          <w:tcPr>
            <w:tcW w:w="520" w:type="dxa"/>
            <w:gridSpan w:val="6"/>
          </w:tcPr>
          <w:p w14:paraId="11E6D2F9" w14:textId="77777777" w:rsidR="00BA628F" w:rsidRDefault="00BA628F">
            <w:pPr>
              <w:pStyle w:val="EMPTYCELLSTYLE"/>
            </w:pPr>
          </w:p>
        </w:tc>
        <w:tc>
          <w:tcPr>
            <w:tcW w:w="440" w:type="dxa"/>
            <w:gridSpan w:val="14"/>
          </w:tcPr>
          <w:p w14:paraId="11E6D2FA" w14:textId="77777777" w:rsidR="00BA628F" w:rsidRDefault="00BA628F">
            <w:pPr>
              <w:pStyle w:val="EMPTYCELLSTYLE"/>
            </w:pPr>
          </w:p>
        </w:tc>
        <w:tc>
          <w:tcPr>
            <w:tcW w:w="340" w:type="dxa"/>
            <w:gridSpan w:val="2"/>
          </w:tcPr>
          <w:p w14:paraId="11E6D2FB" w14:textId="77777777" w:rsidR="00BA628F" w:rsidRDefault="00BA628F">
            <w:pPr>
              <w:pStyle w:val="EMPTYCELLSTYLE"/>
            </w:pPr>
          </w:p>
        </w:tc>
        <w:tc>
          <w:tcPr>
            <w:tcW w:w="60" w:type="dxa"/>
            <w:gridSpan w:val="2"/>
          </w:tcPr>
          <w:p w14:paraId="11E6D2FC" w14:textId="77777777" w:rsidR="00BA628F" w:rsidRDefault="00BA628F">
            <w:pPr>
              <w:pStyle w:val="EMPTYCELLSTYLE"/>
            </w:pPr>
          </w:p>
        </w:tc>
        <w:tc>
          <w:tcPr>
            <w:tcW w:w="200" w:type="dxa"/>
            <w:gridSpan w:val="2"/>
          </w:tcPr>
          <w:p w14:paraId="11E6D2FD" w14:textId="77777777" w:rsidR="00BA628F" w:rsidRDefault="00BA628F">
            <w:pPr>
              <w:pStyle w:val="EMPTYCELLSTYLE"/>
            </w:pPr>
          </w:p>
        </w:tc>
        <w:tc>
          <w:tcPr>
            <w:tcW w:w="880" w:type="dxa"/>
            <w:gridSpan w:val="24"/>
          </w:tcPr>
          <w:p w14:paraId="11E6D2FE" w14:textId="77777777" w:rsidR="00BA628F" w:rsidRDefault="00BA628F">
            <w:pPr>
              <w:pStyle w:val="EMPTYCELLSTYLE"/>
            </w:pPr>
          </w:p>
        </w:tc>
        <w:tc>
          <w:tcPr>
            <w:tcW w:w="180" w:type="dxa"/>
            <w:gridSpan w:val="5"/>
          </w:tcPr>
          <w:p w14:paraId="11E6D2FF" w14:textId="77777777" w:rsidR="00BA628F" w:rsidRDefault="00BA628F">
            <w:pPr>
              <w:pStyle w:val="EMPTYCELLSTYLE"/>
            </w:pPr>
          </w:p>
        </w:tc>
        <w:tc>
          <w:tcPr>
            <w:tcW w:w="80" w:type="dxa"/>
            <w:gridSpan w:val="2"/>
          </w:tcPr>
          <w:p w14:paraId="11E6D300" w14:textId="77777777" w:rsidR="00BA628F" w:rsidRDefault="00BA628F">
            <w:pPr>
              <w:pStyle w:val="EMPTYCELLSTYLE"/>
            </w:pPr>
          </w:p>
        </w:tc>
        <w:tc>
          <w:tcPr>
            <w:tcW w:w="160" w:type="dxa"/>
            <w:gridSpan w:val="7"/>
          </w:tcPr>
          <w:p w14:paraId="11E6D301" w14:textId="77777777" w:rsidR="00BA628F" w:rsidRDefault="00BA628F">
            <w:pPr>
              <w:pStyle w:val="EMPTYCELLSTYLE"/>
            </w:pPr>
          </w:p>
        </w:tc>
        <w:tc>
          <w:tcPr>
            <w:tcW w:w="720" w:type="dxa"/>
            <w:gridSpan w:val="18"/>
          </w:tcPr>
          <w:p w14:paraId="11E6D302" w14:textId="77777777" w:rsidR="00BA628F" w:rsidRDefault="00BA628F">
            <w:pPr>
              <w:pStyle w:val="EMPTYCELLSTYLE"/>
            </w:pPr>
          </w:p>
        </w:tc>
        <w:tc>
          <w:tcPr>
            <w:tcW w:w="240" w:type="dxa"/>
            <w:gridSpan w:val="3"/>
          </w:tcPr>
          <w:p w14:paraId="11E6D303" w14:textId="77777777" w:rsidR="00BA628F" w:rsidRDefault="00BA628F">
            <w:pPr>
              <w:pStyle w:val="EMPTYCELLSTYLE"/>
            </w:pPr>
          </w:p>
        </w:tc>
        <w:tc>
          <w:tcPr>
            <w:tcW w:w="40" w:type="dxa"/>
          </w:tcPr>
          <w:p w14:paraId="11E6D304" w14:textId="77777777" w:rsidR="00BA628F" w:rsidRDefault="00BA628F">
            <w:pPr>
              <w:pStyle w:val="EMPTYCELLSTYLE"/>
            </w:pPr>
          </w:p>
        </w:tc>
        <w:tc>
          <w:tcPr>
            <w:tcW w:w="3780" w:type="dxa"/>
            <w:gridSpan w:val="67"/>
          </w:tcPr>
          <w:p w14:paraId="11E6D305" w14:textId="77777777" w:rsidR="00BA628F" w:rsidRDefault="00BA628F">
            <w:pPr>
              <w:pStyle w:val="EMPTYCELLSTYLE"/>
            </w:pPr>
          </w:p>
        </w:tc>
        <w:tc>
          <w:tcPr>
            <w:tcW w:w="40" w:type="dxa"/>
          </w:tcPr>
          <w:p w14:paraId="11E6D306" w14:textId="77777777" w:rsidR="00BA628F" w:rsidRDefault="00BA628F">
            <w:pPr>
              <w:pStyle w:val="EMPTYCELLSTYLE"/>
            </w:pPr>
          </w:p>
        </w:tc>
        <w:tc>
          <w:tcPr>
            <w:tcW w:w="40" w:type="dxa"/>
          </w:tcPr>
          <w:p w14:paraId="11E6D307" w14:textId="77777777" w:rsidR="00BA628F" w:rsidRDefault="00BA628F">
            <w:pPr>
              <w:pStyle w:val="EMPTYCELLSTYLE"/>
            </w:pPr>
          </w:p>
        </w:tc>
        <w:tc>
          <w:tcPr>
            <w:tcW w:w="40" w:type="dxa"/>
          </w:tcPr>
          <w:p w14:paraId="11E6D308" w14:textId="77777777" w:rsidR="00BA628F" w:rsidRDefault="00BA628F">
            <w:pPr>
              <w:pStyle w:val="EMPTYCELLSTYLE"/>
            </w:pPr>
          </w:p>
        </w:tc>
        <w:tc>
          <w:tcPr>
            <w:tcW w:w="40" w:type="dxa"/>
          </w:tcPr>
          <w:p w14:paraId="11E6D309" w14:textId="77777777" w:rsidR="00BA628F" w:rsidRDefault="00BA628F">
            <w:pPr>
              <w:pStyle w:val="EMPTYCELLSTYLE"/>
            </w:pPr>
          </w:p>
        </w:tc>
        <w:tc>
          <w:tcPr>
            <w:tcW w:w="40" w:type="dxa"/>
            <w:gridSpan w:val="2"/>
          </w:tcPr>
          <w:p w14:paraId="11E6D30A" w14:textId="77777777" w:rsidR="00BA628F" w:rsidRDefault="00BA628F">
            <w:pPr>
              <w:pStyle w:val="EMPTYCELLSTYLE"/>
            </w:pPr>
          </w:p>
        </w:tc>
        <w:tc>
          <w:tcPr>
            <w:tcW w:w="379" w:type="dxa"/>
            <w:gridSpan w:val="12"/>
          </w:tcPr>
          <w:p w14:paraId="11E6D30B" w14:textId="77777777" w:rsidR="00BA628F" w:rsidRDefault="00BA628F">
            <w:pPr>
              <w:pStyle w:val="EMPTYCELLSTYLE"/>
            </w:pPr>
          </w:p>
        </w:tc>
        <w:tc>
          <w:tcPr>
            <w:tcW w:w="59" w:type="dxa"/>
            <w:gridSpan w:val="2"/>
          </w:tcPr>
          <w:p w14:paraId="11E6D30C" w14:textId="77777777" w:rsidR="00BA628F" w:rsidRDefault="00BA628F">
            <w:pPr>
              <w:pStyle w:val="EMPTYCELLSTYLE"/>
            </w:pPr>
          </w:p>
        </w:tc>
        <w:tc>
          <w:tcPr>
            <w:tcW w:w="500" w:type="dxa"/>
            <w:gridSpan w:val="3"/>
          </w:tcPr>
          <w:p w14:paraId="11E6D30D" w14:textId="77777777" w:rsidR="00BA628F" w:rsidRDefault="00BA628F">
            <w:pPr>
              <w:pStyle w:val="EMPTYCELLSTYLE"/>
            </w:pPr>
          </w:p>
        </w:tc>
      </w:tr>
      <w:tr w:rsidR="00BA628F" w14:paraId="11E6D327" w14:textId="77777777" w:rsidTr="002C180E">
        <w:trPr>
          <w:trHeight w:hRule="exact" w:val="80"/>
        </w:trPr>
        <w:tc>
          <w:tcPr>
            <w:tcW w:w="450" w:type="dxa"/>
          </w:tcPr>
          <w:p w14:paraId="11E6D30F" w14:textId="77777777" w:rsidR="00BA628F" w:rsidRDefault="00BA628F">
            <w:pPr>
              <w:pStyle w:val="EMPTYCELLSTYLE"/>
              <w:pageBreakBefore/>
            </w:pPr>
          </w:p>
        </w:tc>
        <w:tc>
          <w:tcPr>
            <w:tcW w:w="40" w:type="dxa"/>
            <w:gridSpan w:val="2"/>
          </w:tcPr>
          <w:p w14:paraId="11E6D310" w14:textId="77777777" w:rsidR="00BA628F" w:rsidRDefault="00BA628F">
            <w:pPr>
              <w:pStyle w:val="EMPTYCELLSTYLE"/>
            </w:pPr>
          </w:p>
        </w:tc>
        <w:tc>
          <w:tcPr>
            <w:tcW w:w="980" w:type="dxa"/>
            <w:gridSpan w:val="3"/>
          </w:tcPr>
          <w:p w14:paraId="11E6D311" w14:textId="77777777" w:rsidR="00BA628F" w:rsidRDefault="00BA628F">
            <w:pPr>
              <w:pStyle w:val="EMPTYCELLSTYLE"/>
            </w:pPr>
          </w:p>
        </w:tc>
        <w:tc>
          <w:tcPr>
            <w:tcW w:w="640" w:type="dxa"/>
            <w:gridSpan w:val="4"/>
          </w:tcPr>
          <w:p w14:paraId="11E6D312" w14:textId="77777777" w:rsidR="00BA628F" w:rsidRDefault="00BA628F">
            <w:pPr>
              <w:pStyle w:val="EMPTYCELLSTYLE"/>
            </w:pPr>
          </w:p>
        </w:tc>
        <w:tc>
          <w:tcPr>
            <w:tcW w:w="620" w:type="dxa"/>
            <w:gridSpan w:val="12"/>
          </w:tcPr>
          <w:p w14:paraId="11E6D313" w14:textId="77777777" w:rsidR="00BA628F" w:rsidRDefault="00BA628F">
            <w:pPr>
              <w:pStyle w:val="EMPTYCELLSTYLE"/>
            </w:pPr>
          </w:p>
        </w:tc>
        <w:tc>
          <w:tcPr>
            <w:tcW w:w="420" w:type="dxa"/>
            <w:gridSpan w:val="5"/>
          </w:tcPr>
          <w:p w14:paraId="11E6D314" w14:textId="77777777" w:rsidR="00BA628F" w:rsidRDefault="00BA628F">
            <w:pPr>
              <w:pStyle w:val="EMPTYCELLSTYLE"/>
            </w:pPr>
          </w:p>
        </w:tc>
        <w:tc>
          <w:tcPr>
            <w:tcW w:w="40" w:type="dxa"/>
            <w:gridSpan w:val="3"/>
          </w:tcPr>
          <w:p w14:paraId="11E6D315" w14:textId="77777777" w:rsidR="00BA628F" w:rsidRDefault="00BA628F">
            <w:pPr>
              <w:pStyle w:val="EMPTYCELLSTYLE"/>
            </w:pPr>
          </w:p>
        </w:tc>
        <w:tc>
          <w:tcPr>
            <w:tcW w:w="220" w:type="dxa"/>
            <w:gridSpan w:val="4"/>
          </w:tcPr>
          <w:p w14:paraId="11E6D316" w14:textId="77777777" w:rsidR="00BA628F" w:rsidRDefault="00BA628F">
            <w:pPr>
              <w:pStyle w:val="EMPTYCELLSTYLE"/>
            </w:pPr>
          </w:p>
        </w:tc>
        <w:tc>
          <w:tcPr>
            <w:tcW w:w="40" w:type="dxa"/>
            <w:gridSpan w:val="2"/>
          </w:tcPr>
          <w:p w14:paraId="11E6D317" w14:textId="77777777" w:rsidR="00BA628F" w:rsidRDefault="00BA628F">
            <w:pPr>
              <w:pStyle w:val="EMPTYCELLSTYLE"/>
            </w:pPr>
          </w:p>
        </w:tc>
        <w:tc>
          <w:tcPr>
            <w:tcW w:w="600" w:type="dxa"/>
            <w:gridSpan w:val="12"/>
          </w:tcPr>
          <w:p w14:paraId="11E6D318" w14:textId="77777777" w:rsidR="00BA628F" w:rsidRDefault="00BA628F">
            <w:pPr>
              <w:pStyle w:val="EMPTYCELLSTYLE"/>
            </w:pPr>
          </w:p>
        </w:tc>
        <w:tc>
          <w:tcPr>
            <w:tcW w:w="200" w:type="dxa"/>
            <w:gridSpan w:val="4"/>
          </w:tcPr>
          <w:p w14:paraId="11E6D319" w14:textId="77777777" w:rsidR="00BA628F" w:rsidRDefault="00BA628F">
            <w:pPr>
              <w:pStyle w:val="EMPTYCELLSTYLE"/>
            </w:pPr>
          </w:p>
        </w:tc>
        <w:tc>
          <w:tcPr>
            <w:tcW w:w="860" w:type="dxa"/>
            <w:gridSpan w:val="15"/>
          </w:tcPr>
          <w:p w14:paraId="11E6D31A" w14:textId="77777777" w:rsidR="00BA628F" w:rsidRDefault="00BA628F">
            <w:pPr>
              <w:pStyle w:val="EMPTYCELLSTYLE"/>
            </w:pPr>
          </w:p>
        </w:tc>
        <w:tc>
          <w:tcPr>
            <w:tcW w:w="300" w:type="dxa"/>
            <w:gridSpan w:val="7"/>
          </w:tcPr>
          <w:p w14:paraId="11E6D31B" w14:textId="77777777" w:rsidR="00BA628F" w:rsidRDefault="00BA628F">
            <w:pPr>
              <w:pStyle w:val="EMPTYCELLSTYLE"/>
            </w:pPr>
          </w:p>
        </w:tc>
        <w:tc>
          <w:tcPr>
            <w:tcW w:w="360" w:type="dxa"/>
            <w:gridSpan w:val="10"/>
          </w:tcPr>
          <w:p w14:paraId="11E6D31C" w14:textId="77777777" w:rsidR="00BA628F" w:rsidRDefault="00BA628F">
            <w:pPr>
              <w:pStyle w:val="EMPTYCELLSTYLE"/>
            </w:pPr>
          </w:p>
        </w:tc>
        <w:tc>
          <w:tcPr>
            <w:tcW w:w="500" w:type="dxa"/>
            <w:gridSpan w:val="14"/>
          </w:tcPr>
          <w:p w14:paraId="11E6D31D" w14:textId="77777777" w:rsidR="00BA628F" w:rsidRDefault="00BA628F">
            <w:pPr>
              <w:pStyle w:val="EMPTYCELLSTYLE"/>
            </w:pPr>
          </w:p>
        </w:tc>
        <w:tc>
          <w:tcPr>
            <w:tcW w:w="380" w:type="dxa"/>
            <w:gridSpan w:val="13"/>
          </w:tcPr>
          <w:p w14:paraId="11E6D31E" w14:textId="77777777" w:rsidR="00BA628F" w:rsidRDefault="00BA628F">
            <w:pPr>
              <w:pStyle w:val="EMPTYCELLSTYLE"/>
            </w:pPr>
          </w:p>
        </w:tc>
        <w:tc>
          <w:tcPr>
            <w:tcW w:w="2300" w:type="dxa"/>
            <w:gridSpan w:val="30"/>
          </w:tcPr>
          <w:p w14:paraId="11E6D31F" w14:textId="77777777" w:rsidR="00BA628F" w:rsidRDefault="00BA628F">
            <w:pPr>
              <w:pStyle w:val="EMPTYCELLSTYLE"/>
            </w:pPr>
          </w:p>
        </w:tc>
        <w:tc>
          <w:tcPr>
            <w:tcW w:w="80" w:type="dxa"/>
            <w:gridSpan w:val="5"/>
          </w:tcPr>
          <w:p w14:paraId="11E6D320" w14:textId="77777777" w:rsidR="00BA628F" w:rsidRDefault="00BA628F">
            <w:pPr>
              <w:pStyle w:val="EMPTYCELLSTYLE"/>
            </w:pPr>
          </w:p>
        </w:tc>
        <w:tc>
          <w:tcPr>
            <w:tcW w:w="480" w:type="dxa"/>
            <w:gridSpan w:val="5"/>
          </w:tcPr>
          <w:p w14:paraId="11E6D321" w14:textId="77777777" w:rsidR="00BA628F" w:rsidRDefault="00BA628F">
            <w:pPr>
              <w:pStyle w:val="EMPTYCELLSTYLE"/>
            </w:pPr>
          </w:p>
        </w:tc>
        <w:tc>
          <w:tcPr>
            <w:tcW w:w="740" w:type="dxa"/>
            <w:gridSpan w:val="5"/>
          </w:tcPr>
          <w:p w14:paraId="11E6D322" w14:textId="77777777" w:rsidR="00BA628F" w:rsidRDefault="00BA628F">
            <w:pPr>
              <w:pStyle w:val="EMPTYCELLSTYLE"/>
            </w:pPr>
          </w:p>
        </w:tc>
        <w:tc>
          <w:tcPr>
            <w:tcW w:w="160" w:type="dxa"/>
            <w:gridSpan w:val="6"/>
          </w:tcPr>
          <w:p w14:paraId="11E6D323" w14:textId="77777777" w:rsidR="00BA628F" w:rsidRDefault="00BA628F">
            <w:pPr>
              <w:pStyle w:val="EMPTYCELLSTYLE"/>
            </w:pPr>
          </w:p>
        </w:tc>
        <w:tc>
          <w:tcPr>
            <w:tcW w:w="80" w:type="dxa"/>
            <w:gridSpan w:val="4"/>
          </w:tcPr>
          <w:p w14:paraId="11E6D324" w14:textId="77777777" w:rsidR="00BA628F" w:rsidRDefault="00BA628F">
            <w:pPr>
              <w:pStyle w:val="EMPTYCELLSTYLE"/>
            </w:pPr>
          </w:p>
        </w:tc>
        <w:tc>
          <w:tcPr>
            <w:tcW w:w="40" w:type="dxa"/>
            <w:gridSpan w:val="2"/>
          </w:tcPr>
          <w:p w14:paraId="11E6D325" w14:textId="77777777" w:rsidR="00BA628F" w:rsidRDefault="00BA628F">
            <w:pPr>
              <w:pStyle w:val="EMPTYCELLSTYLE"/>
            </w:pPr>
          </w:p>
        </w:tc>
        <w:tc>
          <w:tcPr>
            <w:tcW w:w="1318" w:type="dxa"/>
            <w:gridSpan w:val="46"/>
          </w:tcPr>
          <w:p w14:paraId="11E6D326" w14:textId="77777777" w:rsidR="00BA628F" w:rsidRDefault="00BA628F">
            <w:pPr>
              <w:pStyle w:val="EMPTYCELLSTYLE"/>
            </w:pPr>
          </w:p>
        </w:tc>
      </w:tr>
      <w:tr w:rsidR="00BA628F" w14:paraId="11E6D32E" w14:textId="77777777" w:rsidTr="002C180E">
        <w:trPr>
          <w:gridAfter w:val="45"/>
          <w:wAfter w:w="1708" w:type="dxa"/>
          <w:trHeight w:hRule="exact" w:val="340"/>
        </w:trPr>
        <w:tc>
          <w:tcPr>
            <w:tcW w:w="450" w:type="dxa"/>
          </w:tcPr>
          <w:p w14:paraId="11E6D328" w14:textId="77777777" w:rsidR="00BA628F" w:rsidRDefault="00BA628F">
            <w:pPr>
              <w:pStyle w:val="EMPTYCELLSTYLE"/>
            </w:pPr>
          </w:p>
        </w:tc>
        <w:tc>
          <w:tcPr>
            <w:tcW w:w="9780" w:type="dxa"/>
            <w:gridSpan w:val="154"/>
            <w:tcMar>
              <w:top w:w="0" w:type="dxa"/>
              <w:left w:w="0" w:type="dxa"/>
              <w:bottom w:w="0" w:type="dxa"/>
              <w:right w:w="0" w:type="dxa"/>
            </w:tcMar>
          </w:tcPr>
          <w:p w14:paraId="11E6D329"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D32A" w14:textId="77777777" w:rsidR="00BA628F" w:rsidRDefault="00BA628F">
            <w:pPr>
              <w:pStyle w:val="EMPTYCELLSTYLE"/>
            </w:pPr>
          </w:p>
        </w:tc>
        <w:tc>
          <w:tcPr>
            <w:tcW w:w="80" w:type="dxa"/>
            <w:gridSpan w:val="4"/>
          </w:tcPr>
          <w:p w14:paraId="11E6D32B" w14:textId="77777777" w:rsidR="00BA628F" w:rsidRDefault="00BA628F">
            <w:pPr>
              <w:pStyle w:val="EMPTYCELLSTYLE"/>
            </w:pPr>
          </w:p>
        </w:tc>
        <w:tc>
          <w:tcPr>
            <w:tcW w:w="40" w:type="dxa"/>
            <w:gridSpan w:val="2"/>
          </w:tcPr>
          <w:p w14:paraId="11E6D32C" w14:textId="77777777" w:rsidR="00BA628F" w:rsidRDefault="00BA628F">
            <w:pPr>
              <w:pStyle w:val="EMPTYCELLSTYLE"/>
            </w:pPr>
          </w:p>
        </w:tc>
        <w:tc>
          <w:tcPr>
            <w:tcW w:w="40" w:type="dxa"/>
            <w:gridSpan w:val="2"/>
          </w:tcPr>
          <w:p w14:paraId="11E6D32D" w14:textId="77777777" w:rsidR="00BA628F" w:rsidRDefault="00BA628F">
            <w:pPr>
              <w:pStyle w:val="EMPTYCELLSTYLE"/>
            </w:pPr>
          </w:p>
        </w:tc>
      </w:tr>
      <w:tr w:rsidR="00BA628F" w14:paraId="11E6D347" w14:textId="77777777" w:rsidTr="002C180E">
        <w:trPr>
          <w:trHeight w:hRule="exact" w:val="40"/>
        </w:trPr>
        <w:tc>
          <w:tcPr>
            <w:tcW w:w="450" w:type="dxa"/>
          </w:tcPr>
          <w:p w14:paraId="11E6D32F" w14:textId="77777777" w:rsidR="00BA628F" w:rsidRDefault="00BA628F">
            <w:pPr>
              <w:pStyle w:val="EMPTYCELLSTYLE"/>
            </w:pPr>
          </w:p>
        </w:tc>
        <w:tc>
          <w:tcPr>
            <w:tcW w:w="40" w:type="dxa"/>
            <w:gridSpan w:val="2"/>
          </w:tcPr>
          <w:p w14:paraId="11E6D330" w14:textId="77777777" w:rsidR="00BA628F" w:rsidRDefault="00BA628F">
            <w:pPr>
              <w:pStyle w:val="EMPTYCELLSTYLE"/>
            </w:pPr>
          </w:p>
        </w:tc>
        <w:tc>
          <w:tcPr>
            <w:tcW w:w="980" w:type="dxa"/>
            <w:gridSpan w:val="3"/>
          </w:tcPr>
          <w:p w14:paraId="11E6D331" w14:textId="77777777" w:rsidR="00BA628F" w:rsidRDefault="00BA628F">
            <w:pPr>
              <w:pStyle w:val="EMPTYCELLSTYLE"/>
            </w:pPr>
          </w:p>
        </w:tc>
        <w:tc>
          <w:tcPr>
            <w:tcW w:w="640" w:type="dxa"/>
            <w:gridSpan w:val="4"/>
          </w:tcPr>
          <w:p w14:paraId="11E6D332" w14:textId="77777777" w:rsidR="00BA628F" w:rsidRDefault="00BA628F">
            <w:pPr>
              <w:pStyle w:val="EMPTYCELLSTYLE"/>
            </w:pPr>
          </w:p>
        </w:tc>
        <w:tc>
          <w:tcPr>
            <w:tcW w:w="620" w:type="dxa"/>
            <w:gridSpan w:val="12"/>
          </w:tcPr>
          <w:p w14:paraId="11E6D333" w14:textId="77777777" w:rsidR="00BA628F" w:rsidRDefault="00BA628F">
            <w:pPr>
              <w:pStyle w:val="EMPTYCELLSTYLE"/>
            </w:pPr>
          </w:p>
        </w:tc>
        <w:tc>
          <w:tcPr>
            <w:tcW w:w="420" w:type="dxa"/>
            <w:gridSpan w:val="5"/>
          </w:tcPr>
          <w:p w14:paraId="11E6D334" w14:textId="77777777" w:rsidR="00BA628F" w:rsidRDefault="00BA628F">
            <w:pPr>
              <w:pStyle w:val="EMPTYCELLSTYLE"/>
            </w:pPr>
          </w:p>
        </w:tc>
        <w:tc>
          <w:tcPr>
            <w:tcW w:w="40" w:type="dxa"/>
            <w:gridSpan w:val="3"/>
          </w:tcPr>
          <w:p w14:paraId="11E6D335" w14:textId="77777777" w:rsidR="00BA628F" w:rsidRDefault="00BA628F">
            <w:pPr>
              <w:pStyle w:val="EMPTYCELLSTYLE"/>
            </w:pPr>
          </w:p>
        </w:tc>
        <w:tc>
          <w:tcPr>
            <w:tcW w:w="220" w:type="dxa"/>
            <w:gridSpan w:val="4"/>
          </w:tcPr>
          <w:p w14:paraId="11E6D336" w14:textId="77777777" w:rsidR="00BA628F" w:rsidRDefault="00BA628F">
            <w:pPr>
              <w:pStyle w:val="EMPTYCELLSTYLE"/>
            </w:pPr>
          </w:p>
        </w:tc>
        <w:tc>
          <w:tcPr>
            <w:tcW w:w="40" w:type="dxa"/>
            <w:gridSpan w:val="2"/>
          </w:tcPr>
          <w:p w14:paraId="11E6D337" w14:textId="77777777" w:rsidR="00BA628F" w:rsidRDefault="00BA628F">
            <w:pPr>
              <w:pStyle w:val="EMPTYCELLSTYLE"/>
            </w:pPr>
          </w:p>
        </w:tc>
        <w:tc>
          <w:tcPr>
            <w:tcW w:w="600" w:type="dxa"/>
            <w:gridSpan w:val="12"/>
          </w:tcPr>
          <w:p w14:paraId="11E6D338" w14:textId="77777777" w:rsidR="00BA628F" w:rsidRDefault="00BA628F">
            <w:pPr>
              <w:pStyle w:val="EMPTYCELLSTYLE"/>
            </w:pPr>
          </w:p>
        </w:tc>
        <w:tc>
          <w:tcPr>
            <w:tcW w:w="200" w:type="dxa"/>
            <w:gridSpan w:val="4"/>
          </w:tcPr>
          <w:p w14:paraId="11E6D339" w14:textId="77777777" w:rsidR="00BA628F" w:rsidRDefault="00BA628F">
            <w:pPr>
              <w:pStyle w:val="EMPTYCELLSTYLE"/>
            </w:pPr>
          </w:p>
        </w:tc>
        <w:tc>
          <w:tcPr>
            <w:tcW w:w="860" w:type="dxa"/>
            <w:gridSpan w:val="15"/>
          </w:tcPr>
          <w:p w14:paraId="11E6D33A" w14:textId="77777777" w:rsidR="00BA628F" w:rsidRDefault="00BA628F">
            <w:pPr>
              <w:pStyle w:val="EMPTYCELLSTYLE"/>
            </w:pPr>
          </w:p>
        </w:tc>
        <w:tc>
          <w:tcPr>
            <w:tcW w:w="300" w:type="dxa"/>
            <w:gridSpan w:val="7"/>
          </w:tcPr>
          <w:p w14:paraId="11E6D33B" w14:textId="77777777" w:rsidR="00BA628F" w:rsidRDefault="00BA628F">
            <w:pPr>
              <w:pStyle w:val="EMPTYCELLSTYLE"/>
            </w:pPr>
          </w:p>
        </w:tc>
        <w:tc>
          <w:tcPr>
            <w:tcW w:w="360" w:type="dxa"/>
            <w:gridSpan w:val="10"/>
          </w:tcPr>
          <w:p w14:paraId="11E6D33C" w14:textId="77777777" w:rsidR="00BA628F" w:rsidRDefault="00BA628F">
            <w:pPr>
              <w:pStyle w:val="EMPTYCELLSTYLE"/>
            </w:pPr>
          </w:p>
        </w:tc>
        <w:tc>
          <w:tcPr>
            <w:tcW w:w="500" w:type="dxa"/>
            <w:gridSpan w:val="14"/>
          </w:tcPr>
          <w:p w14:paraId="11E6D33D" w14:textId="77777777" w:rsidR="00BA628F" w:rsidRDefault="00BA628F">
            <w:pPr>
              <w:pStyle w:val="EMPTYCELLSTYLE"/>
            </w:pPr>
          </w:p>
        </w:tc>
        <w:tc>
          <w:tcPr>
            <w:tcW w:w="380" w:type="dxa"/>
            <w:gridSpan w:val="13"/>
          </w:tcPr>
          <w:p w14:paraId="11E6D33E" w14:textId="77777777" w:rsidR="00BA628F" w:rsidRDefault="00BA628F">
            <w:pPr>
              <w:pStyle w:val="EMPTYCELLSTYLE"/>
            </w:pPr>
          </w:p>
        </w:tc>
        <w:tc>
          <w:tcPr>
            <w:tcW w:w="2300" w:type="dxa"/>
            <w:gridSpan w:val="30"/>
          </w:tcPr>
          <w:p w14:paraId="11E6D33F" w14:textId="77777777" w:rsidR="00BA628F" w:rsidRDefault="00BA628F">
            <w:pPr>
              <w:pStyle w:val="EMPTYCELLSTYLE"/>
            </w:pPr>
          </w:p>
        </w:tc>
        <w:tc>
          <w:tcPr>
            <w:tcW w:w="80" w:type="dxa"/>
            <w:gridSpan w:val="5"/>
          </w:tcPr>
          <w:p w14:paraId="11E6D340" w14:textId="77777777" w:rsidR="00BA628F" w:rsidRDefault="00BA628F">
            <w:pPr>
              <w:pStyle w:val="EMPTYCELLSTYLE"/>
            </w:pPr>
          </w:p>
        </w:tc>
        <w:tc>
          <w:tcPr>
            <w:tcW w:w="480" w:type="dxa"/>
            <w:gridSpan w:val="5"/>
          </w:tcPr>
          <w:p w14:paraId="11E6D341" w14:textId="77777777" w:rsidR="00BA628F" w:rsidRDefault="00BA628F">
            <w:pPr>
              <w:pStyle w:val="EMPTYCELLSTYLE"/>
            </w:pPr>
          </w:p>
        </w:tc>
        <w:tc>
          <w:tcPr>
            <w:tcW w:w="740" w:type="dxa"/>
            <w:gridSpan w:val="5"/>
          </w:tcPr>
          <w:p w14:paraId="11E6D342" w14:textId="77777777" w:rsidR="00BA628F" w:rsidRDefault="00BA628F">
            <w:pPr>
              <w:pStyle w:val="EMPTYCELLSTYLE"/>
            </w:pPr>
          </w:p>
        </w:tc>
        <w:tc>
          <w:tcPr>
            <w:tcW w:w="160" w:type="dxa"/>
            <w:gridSpan w:val="6"/>
          </w:tcPr>
          <w:p w14:paraId="11E6D343" w14:textId="77777777" w:rsidR="00BA628F" w:rsidRDefault="00BA628F">
            <w:pPr>
              <w:pStyle w:val="EMPTYCELLSTYLE"/>
            </w:pPr>
          </w:p>
        </w:tc>
        <w:tc>
          <w:tcPr>
            <w:tcW w:w="80" w:type="dxa"/>
            <w:gridSpan w:val="4"/>
          </w:tcPr>
          <w:p w14:paraId="11E6D344" w14:textId="77777777" w:rsidR="00BA628F" w:rsidRDefault="00BA628F">
            <w:pPr>
              <w:pStyle w:val="EMPTYCELLSTYLE"/>
            </w:pPr>
          </w:p>
        </w:tc>
        <w:tc>
          <w:tcPr>
            <w:tcW w:w="40" w:type="dxa"/>
            <w:gridSpan w:val="2"/>
          </w:tcPr>
          <w:p w14:paraId="11E6D345" w14:textId="77777777" w:rsidR="00BA628F" w:rsidRDefault="00BA628F">
            <w:pPr>
              <w:pStyle w:val="EMPTYCELLSTYLE"/>
            </w:pPr>
          </w:p>
        </w:tc>
        <w:tc>
          <w:tcPr>
            <w:tcW w:w="1318" w:type="dxa"/>
            <w:gridSpan w:val="46"/>
          </w:tcPr>
          <w:p w14:paraId="11E6D346" w14:textId="77777777" w:rsidR="00BA628F" w:rsidRDefault="00BA628F">
            <w:pPr>
              <w:pStyle w:val="EMPTYCELLSTYLE"/>
            </w:pPr>
          </w:p>
        </w:tc>
      </w:tr>
      <w:tr w:rsidR="00BA628F" w14:paraId="11E6D34C" w14:textId="77777777" w:rsidTr="002C180E">
        <w:trPr>
          <w:gridAfter w:val="45"/>
          <w:wAfter w:w="1708" w:type="dxa"/>
          <w:trHeight w:hRule="exact" w:val="280"/>
        </w:trPr>
        <w:tc>
          <w:tcPr>
            <w:tcW w:w="450" w:type="dxa"/>
          </w:tcPr>
          <w:p w14:paraId="11E6D348" w14:textId="77777777" w:rsidR="00BA628F" w:rsidRDefault="00BA628F">
            <w:pPr>
              <w:pStyle w:val="EMPTYCELLSTYLE"/>
            </w:pPr>
          </w:p>
        </w:tc>
        <w:tc>
          <w:tcPr>
            <w:tcW w:w="6180" w:type="dxa"/>
            <w:gridSpan w:val="109"/>
            <w:tcMar>
              <w:top w:w="0" w:type="dxa"/>
              <w:left w:w="0" w:type="dxa"/>
              <w:bottom w:w="0" w:type="dxa"/>
              <w:right w:w="0" w:type="dxa"/>
            </w:tcMar>
          </w:tcPr>
          <w:p w14:paraId="11E6D349"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D34A"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D34B" w14:textId="77777777" w:rsidR="00BA628F" w:rsidRDefault="0050071D">
            <w:r>
              <w:rPr>
                <w:rFonts w:ascii="SansSerif" w:eastAsia="SansSerif" w:hAnsi="SansSerif" w:cs="SansSerif"/>
                <w:b/>
                <w:color w:val="00807E"/>
                <w:sz w:val="18"/>
              </w:rPr>
              <w:t xml:space="preserve">Proposed Budget </w:t>
            </w:r>
          </w:p>
        </w:tc>
      </w:tr>
      <w:tr w:rsidR="00BA628F" w14:paraId="11E6D365" w14:textId="77777777" w:rsidTr="002C180E">
        <w:trPr>
          <w:trHeight w:hRule="exact" w:val="20"/>
        </w:trPr>
        <w:tc>
          <w:tcPr>
            <w:tcW w:w="450" w:type="dxa"/>
          </w:tcPr>
          <w:p w14:paraId="11E6D34D" w14:textId="77777777" w:rsidR="00BA628F" w:rsidRDefault="00BA628F">
            <w:pPr>
              <w:pStyle w:val="EMPTYCELLSTYLE"/>
            </w:pPr>
          </w:p>
        </w:tc>
        <w:tc>
          <w:tcPr>
            <w:tcW w:w="40" w:type="dxa"/>
            <w:gridSpan w:val="2"/>
          </w:tcPr>
          <w:p w14:paraId="11E6D34E" w14:textId="77777777" w:rsidR="00BA628F" w:rsidRDefault="00BA628F">
            <w:pPr>
              <w:pStyle w:val="EMPTYCELLSTYLE"/>
            </w:pPr>
          </w:p>
        </w:tc>
        <w:tc>
          <w:tcPr>
            <w:tcW w:w="980" w:type="dxa"/>
            <w:gridSpan w:val="3"/>
          </w:tcPr>
          <w:p w14:paraId="11E6D34F" w14:textId="77777777" w:rsidR="00BA628F" w:rsidRDefault="00BA628F">
            <w:pPr>
              <w:pStyle w:val="EMPTYCELLSTYLE"/>
            </w:pPr>
          </w:p>
        </w:tc>
        <w:tc>
          <w:tcPr>
            <w:tcW w:w="640" w:type="dxa"/>
            <w:gridSpan w:val="4"/>
          </w:tcPr>
          <w:p w14:paraId="11E6D350" w14:textId="77777777" w:rsidR="00BA628F" w:rsidRDefault="00BA628F">
            <w:pPr>
              <w:pStyle w:val="EMPTYCELLSTYLE"/>
            </w:pPr>
          </w:p>
        </w:tc>
        <w:tc>
          <w:tcPr>
            <w:tcW w:w="620" w:type="dxa"/>
            <w:gridSpan w:val="12"/>
          </w:tcPr>
          <w:p w14:paraId="11E6D351" w14:textId="77777777" w:rsidR="00BA628F" w:rsidRDefault="00BA628F">
            <w:pPr>
              <w:pStyle w:val="EMPTYCELLSTYLE"/>
            </w:pPr>
          </w:p>
        </w:tc>
        <w:tc>
          <w:tcPr>
            <w:tcW w:w="420" w:type="dxa"/>
            <w:gridSpan w:val="5"/>
          </w:tcPr>
          <w:p w14:paraId="11E6D352" w14:textId="77777777" w:rsidR="00BA628F" w:rsidRDefault="00BA628F">
            <w:pPr>
              <w:pStyle w:val="EMPTYCELLSTYLE"/>
            </w:pPr>
          </w:p>
        </w:tc>
        <w:tc>
          <w:tcPr>
            <w:tcW w:w="40" w:type="dxa"/>
            <w:gridSpan w:val="3"/>
          </w:tcPr>
          <w:p w14:paraId="11E6D353" w14:textId="77777777" w:rsidR="00BA628F" w:rsidRDefault="00BA628F">
            <w:pPr>
              <w:pStyle w:val="EMPTYCELLSTYLE"/>
            </w:pPr>
          </w:p>
        </w:tc>
        <w:tc>
          <w:tcPr>
            <w:tcW w:w="220" w:type="dxa"/>
            <w:gridSpan w:val="4"/>
          </w:tcPr>
          <w:p w14:paraId="11E6D354" w14:textId="77777777" w:rsidR="00BA628F" w:rsidRDefault="00BA628F">
            <w:pPr>
              <w:pStyle w:val="EMPTYCELLSTYLE"/>
            </w:pPr>
          </w:p>
        </w:tc>
        <w:tc>
          <w:tcPr>
            <w:tcW w:w="40" w:type="dxa"/>
            <w:gridSpan w:val="2"/>
          </w:tcPr>
          <w:p w14:paraId="11E6D355" w14:textId="77777777" w:rsidR="00BA628F" w:rsidRDefault="00BA628F">
            <w:pPr>
              <w:pStyle w:val="EMPTYCELLSTYLE"/>
            </w:pPr>
          </w:p>
        </w:tc>
        <w:tc>
          <w:tcPr>
            <w:tcW w:w="600" w:type="dxa"/>
            <w:gridSpan w:val="12"/>
          </w:tcPr>
          <w:p w14:paraId="11E6D356" w14:textId="77777777" w:rsidR="00BA628F" w:rsidRDefault="00BA628F">
            <w:pPr>
              <w:pStyle w:val="EMPTYCELLSTYLE"/>
            </w:pPr>
          </w:p>
        </w:tc>
        <w:tc>
          <w:tcPr>
            <w:tcW w:w="200" w:type="dxa"/>
            <w:gridSpan w:val="4"/>
          </w:tcPr>
          <w:p w14:paraId="11E6D357" w14:textId="77777777" w:rsidR="00BA628F" w:rsidRDefault="00BA628F">
            <w:pPr>
              <w:pStyle w:val="EMPTYCELLSTYLE"/>
            </w:pPr>
          </w:p>
        </w:tc>
        <w:tc>
          <w:tcPr>
            <w:tcW w:w="860" w:type="dxa"/>
            <w:gridSpan w:val="15"/>
          </w:tcPr>
          <w:p w14:paraId="11E6D358" w14:textId="77777777" w:rsidR="00BA628F" w:rsidRDefault="00BA628F">
            <w:pPr>
              <w:pStyle w:val="EMPTYCELLSTYLE"/>
            </w:pPr>
          </w:p>
        </w:tc>
        <w:tc>
          <w:tcPr>
            <w:tcW w:w="300" w:type="dxa"/>
            <w:gridSpan w:val="7"/>
          </w:tcPr>
          <w:p w14:paraId="11E6D359" w14:textId="77777777" w:rsidR="00BA628F" w:rsidRDefault="00BA628F">
            <w:pPr>
              <w:pStyle w:val="EMPTYCELLSTYLE"/>
            </w:pPr>
          </w:p>
        </w:tc>
        <w:tc>
          <w:tcPr>
            <w:tcW w:w="360" w:type="dxa"/>
            <w:gridSpan w:val="10"/>
          </w:tcPr>
          <w:p w14:paraId="11E6D35A" w14:textId="77777777" w:rsidR="00BA628F" w:rsidRDefault="00BA628F">
            <w:pPr>
              <w:pStyle w:val="EMPTYCELLSTYLE"/>
            </w:pPr>
          </w:p>
        </w:tc>
        <w:tc>
          <w:tcPr>
            <w:tcW w:w="500" w:type="dxa"/>
            <w:gridSpan w:val="14"/>
          </w:tcPr>
          <w:p w14:paraId="11E6D35B" w14:textId="77777777" w:rsidR="00BA628F" w:rsidRDefault="00BA628F">
            <w:pPr>
              <w:pStyle w:val="EMPTYCELLSTYLE"/>
            </w:pPr>
          </w:p>
        </w:tc>
        <w:tc>
          <w:tcPr>
            <w:tcW w:w="380" w:type="dxa"/>
            <w:gridSpan w:val="13"/>
          </w:tcPr>
          <w:p w14:paraId="11E6D35C" w14:textId="77777777" w:rsidR="00BA628F" w:rsidRDefault="00BA628F">
            <w:pPr>
              <w:pStyle w:val="EMPTYCELLSTYLE"/>
            </w:pPr>
          </w:p>
        </w:tc>
        <w:tc>
          <w:tcPr>
            <w:tcW w:w="2300" w:type="dxa"/>
            <w:gridSpan w:val="30"/>
          </w:tcPr>
          <w:p w14:paraId="11E6D35D" w14:textId="77777777" w:rsidR="00BA628F" w:rsidRDefault="00BA628F">
            <w:pPr>
              <w:pStyle w:val="EMPTYCELLSTYLE"/>
            </w:pPr>
          </w:p>
        </w:tc>
        <w:tc>
          <w:tcPr>
            <w:tcW w:w="80" w:type="dxa"/>
            <w:gridSpan w:val="5"/>
          </w:tcPr>
          <w:p w14:paraId="11E6D35E" w14:textId="77777777" w:rsidR="00BA628F" w:rsidRDefault="00BA628F">
            <w:pPr>
              <w:pStyle w:val="EMPTYCELLSTYLE"/>
            </w:pPr>
          </w:p>
        </w:tc>
        <w:tc>
          <w:tcPr>
            <w:tcW w:w="480" w:type="dxa"/>
            <w:gridSpan w:val="5"/>
          </w:tcPr>
          <w:p w14:paraId="11E6D35F" w14:textId="77777777" w:rsidR="00BA628F" w:rsidRDefault="00BA628F">
            <w:pPr>
              <w:pStyle w:val="EMPTYCELLSTYLE"/>
            </w:pPr>
          </w:p>
        </w:tc>
        <w:tc>
          <w:tcPr>
            <w:tcW w:w="740" w:type="dxa"/>
            <w:gridSpan w:val="5"/>
          </w:tcPr>
          <w:p w14:paraId="11E6D360" w14:textId="77777777" w:rsidR="00BA628F" w:rsidRDefault="00BA628F">
            <w:pPr>
              <w:pStyle w:val="EMPTYCELLSTYLE"/>
            </w:pPr>
          </w:p>
        </w:tc>
        <w:tc>
          <w:tcPr>
            <w:tcW w:w="160" w:type="dxa"/>
            <w:gridSpan w:val="6"/>
          </w:tcPr>
          <w:p w14:paraId="11E6D361" w14:textId="77777777" w:rsidR="00BA628F" w:rsidRDefault="00BA628F">
            <w:pPr>
              <w:pStyle w:val="EMPTYCELLSTYLE"/>
            </w:pPr>
          </w:p>
        </w:tc>
        <w:tc>
          <w:tcPr>
            <w:tcW w:w="80" w:type="dxa"/>
            <w:gridSpan w:val="4"/>
          </w:tcPr>
          <w:p w14:paraId="11E6D362" w14:textId="77777777" w:rsidR="00BA628F" w:rsidRDefault="00BA628F">
            <w:pPr>
              <w:pStyle w:val="EMPTYCELLSTYLE"/>
            </w:pPr>
          </w:p>
        </w:tc>
        <w:tc>
          <w:tcPr>
            <w:tcW w:w="40" w:type="dxa"/>
            <w:gridSpan w:val="2"/>
          </w:tcPr>
          <w:p w14:paraId="11E6D363" w14:textId="77777777" w:rsidR="00BA628F" w:rsidRDefault="00BA628F">
            <w:pPr>
              <w:pStyle w:val="EMPTYCELLSTYLE"/>
            </w:pPr>
          </w:p>
        </w:tc>
        <w:tc>
          <w:tcPr>
            <w:tcW w:w="1318" w:type="dxa"/>
            <w:gridSpan w:val="46"/>
          </w:tcPr>
          <w:p w14:paraId="11E6D364" w14:textId="77777777" w:rsidR="00BA628F" w:rsidRDefault="00BA628F">
            <w:pPr>
              <w:pStyle w:val="EMPTYCELLSTYLE"/>
            </w:pPr>
          </w:p>
        </w:tc>
      </w:tr>
      <w:tr w:rsidR="00BA628F" w14:paraId="11E6D36A" w14:textId="77777777" w:rsidTr="002C180E">
        <w:trPr>
          <w:gridAfter w:val="45"/>
          <w:wAfter w:w="1708" w:type="dxa"/>
          <w:trHeight w:hRule="exact" w:val="320"/>
        </w:trPr>
        <w:tc>
          <w:tcPr>
            <w:tcW w:w="450" w:type="dxa"/>
          </w:tcPr>
          <w:p w14:paraId="11E6D366" w14:textId="77777777" w:rsidR="00BA628F" w:rsidRDefault="00BA628F">
            <w:pPr>
              <w:pStyle w:val="EMPTYCELLSTYLE"/>
            </w:pPr>
          </w:p>
        </w:tc>
        <w:tc>
          <w:tcPr>
            <w:tcW w:w="6180" w:type="dxa"/>
            <w:gridSpan w:val="109"/>
            <w:tcMar>
              <w:top w:w="0" w:type="dxa"/>
              <w:left w:w="0" w:type="dxa"/>
              <w:bottom w:w="0" w:type="dxa"/>
              <w:right w:w="0" w:type="dxa"/>
            </w:tcMar>
          </w:tcPr>
          <w:p w14:paraId="11E6D367" w14:textId="77777777" w:rsidR="00BA628F" w:rsidRDefault="0050071D">
            <w:r>
              <w:rPr>
                <w:rFonts w:ascii="SansSerif" w:eastAsia="SansSerif" w:hAnsi="SansSerif" w:cs="SansSerif"/>
                <w:color w:val="000000"/>
                <w:sz w:val="16"/>
              </w:rPr>
              <w:t>South Carolina-DAODAS</w:t>
            </w:r>
          </w:p>
        </w:tc>
        <w:tc>
          <w:tcPr>
            <w:tcW w:w="2300" w:type="dxa"/>
            <w:gridSpan w:val="30"/>
            <w:tcMar>
              <w:top w:w="0" w:type="dxa"/>
              <w:left w:w="0" w:type="dxa"/>
              <w:bottom w:w="0" w:type="dxa"/>
              <w:right w:w="0" w:type="dxa"/>
            </w:tcMar>
          </w:tcPr>
          <w:p w14:paraId="11E6D368" w14:textId="77777777" w:rsidR="00BA628F" w:rsidRDefault="0050071D">
            <w:r>
              <w:rPr>
                <w:rFonts w:ascii="SansSerif" w:eastAsia="SansSerif" w:hAnsi="SansSerif" w:cs="SansSerif"/>
                <w:color w:val="000000"/>
                <w:sz w:val="16"/>
              </w:rPr>
              <w:t>Unknown</w:t>
            </w:r>
          </w:p>
        </w:tc>
        <w:tc>
          <w:tcPr>
            <w:tcW w:w="1620" w:type="dxa"/>
            <w:gridSpan w:val="29"/>
            <w:tcMar>
              <w:top w:w="0" w:type="dxa"/>
              <w:left w:w="0" w:type="dxa"/>
              <w:bottom w:w="0" w:type="dxa"/>
              <w:right w:w="0" w:type="dxa"/>
            </w:tcMar>
          </w:tcPr>
          <w:p w14:paraId="11E6D369" w14:textId="77777777" w:rsidR="00BA628F" w:rsidRDefault="0050071D">
            <w:r>
              <w:rPr>
                <w:rFonts w:ascii="SansSerif" w:eastAsia="SansSerif" w:hAnsi="SansSerif" w:cs="SansSerif"/>
                <w:color w:val="000000"/>
                <w:sz w:val="16"/>
              </w:rPr>
              <w:t>$ 56,090.79</w:t>
            </w:r>
          </w:p>
        </w:tc>
      </w:tr>
      <w:tr w:rsidR="00BA628F" w14:paraId="11E6D383" w14:textId="77777777" w:rsidTr="002C180E">
        <w:trPr>
          <w:trHeight w:hRule="exact" w:val="220"/>
        </w:trPr>
        <w:tc>
          <w:tcPr>
            <w:tcW w:w="450" w:type="dxa"/>
          </w:tcPr>
          <w:p w14:paraId="11E6D36B" w14:textId="77777777" w:rsidR="00BA628F" w:rsidRDefault="00BA628F">
            <w:pPr>
              <w:pStyle w:val="EMPTYCELLSTYLE"/>
            </w:pPr>
          </w:p>
        </w:tc>
        <w:tc>
          <w:tcPr>
            <w:tcW w:w="40" w:type="dxa"/>
            <w:gridSpan w:val="2"/>
          </w:tcPr>
          <w:p w14:paraId="11E6D36C" w14:textId="77777777" w:rsidR="00BA628F" w:rsidRDefault="00BA628F">
            <w:pPr>
              <w:pStyle w:val="EMPTYCELLSTYLE"/>
            </w:pPr>
          </w:p>
        </w:tc>
        <w:tc>
          <w:tcPr>
            <w:tcW w:w="980" w:type="dxa"/>
            <w:gridSpan w:val="3"/>
          </w:tcPr>
          <w:p w14:paraId="11E6D36D" w14:textId="77777777" w:rsidR="00BA628F" w:rsidRDefault="00BA628F">
            <w:pPr>
              <w:pStyle w:val="EMPTYCELLSTYLE"/>
            </w:pPr>
          </w:p>
        </w:tc>
        <w:tc>
          <w:tcPr>
            <w:tcW w:w="640" w:type="dxa"/>
            <w:gridSpan w:val="4"/>
          </w:tcPr>
          <w:p w14:paraId="11E6D36E" w14:textId="77777777" w:rsidR="00BA628F" w:rsidRDefault="00BA628F">
            <w:pPr>
              <w:pStyle w:val="EMPTYCELLSTYLE"/>
            </w:pPr>
          </w:p>
        </w:tc>
        <w:tc>
          <w:tcPr>
            <w:tcW w:w="620" w:type="dxa"/>
            <w:gridSpan w:val="12"/>
          </w:tcPr>
          <w:p w14:paraId="11E6D36F" w14:textId="77777777" w:rsidR="00BA628F" w:rsidRDefault="00BA628F">
            <w:pPr>
              <w:pStyle w:val="EMPTYCELLSTYLE"/>
            </w:pPr>
          </w:p>
        </w:tc>
        <w:tc>
          <w:tcPr>
            <w:tcW w:w="420" w:type="dxa"/>
            <w:gridSpan w:val="5"/>
          </w:tcPr>
          <w:p w14:paraId="11E6D370" w14:textId="77777777" w:rsidR="00BA628F" w:rsidRDefault="00BA628F">
            <w:pPr>
              <w:pStyle w:val="EMPTYCELLSTYLE"/>
            </w:pPr>
          </w:p>
        </w:tc>
        <w:tc>
          <w:tcPr>
            <w:tcW w:w="40" w:type="dxa"/>
            <w:gridSpan w:val="3"/>
          </w:tcPr>
          <w:p w14:paraId="11E6D371" w14:textId="77777777" w:rsidR="00BA628F" w:rsidRDefault="00BA628F">
            <w:pPr>
              <w:pStyle w:val="EMPTYCELLSTYLE"/>
            </w:pPr>
          </w:p>
        </w:tc>
        <w:tc>
          <w:tcPr>
            <w:tcW w:w="220" w:type="dxa"/>
            <w:gridSpan w:val="4"/>
          </w:tcPr>
          <w:p w14:paraId="11E6D372" w14:textId="77777777" w:rsidR="00BA628F" w:rsidRDefault="00BA628F">
            <w:pPr>
              <w:pStyle w:val="EMPTYCELLSTYLE"/>
            </w:pPr>
          </w:p>
        </w:tc>
        <w:tc>
          <w:tcPr>
            <w:tcW w:w="40" w:type="dxa"/>
            <w:gridSpan w:val="2"/>
          </w:tcPr>
          <w:p w14:paraId="11E6D373" w14:textId="77777777" w:rsidR="00BA628F" w:rsidRDefault="00BA628F">
            <w:pPr>
              <w:pStyle w:val="EMPTYCELLSTYLE"/>
            </w:pPr>
          </w:p>
        </w:tc>
        <w:tc>
          <w:tcPr>
            <w:tcW w:w="600" w:type="dxa"/>
            <w:gridSpan w:val="12"/>
          </w:tcPr>
          <w:p w14:paraId="11E6D374" w14:textId="77777777" w:rsidR="00BA628F" w:rsidRDefault="00BA628F">
            <w:pPr>
              <w:pStyle w:val="EMPTYCELLSTYLE"/>
            </w:pPr>
          </w:p>
        </w:tc>
        <w:tc>
          <w:tcPr>
            <w:tcW w:w="200" w:type="dxa"/>
            <w:gridSpan w:val="4"/>
          </w:tcPr>
          <w:p w14:paraId="11E6D375" w14:textId="77777777" w:rsidR="00BA628F" w:rsidRDefault="00BA628F">
            <w:pPr>
              <w:pStyle w:val="EMPTYCELLSTYLE"/>
            </w:pPr>
          </w:p>
        </w:tc>
        <w:tc>
          <w:tcPr>
            <w:tcW w:w="860" w:type="dxa"/>
            <w:gridSpan w:val="15"/>
          </w:tcPr>
          <w:p w14:paraId="11E6D376" w14:textId="77777777" w:rsidR="00BA628F" w:rsidRDefault="00BA628F">
            <w:pPr>
              <w:pStyle w:val="EMPTYCELLSTYLE"/>
            </w:pPr>
          </w:p>
        </w:tc>
        <w:tc>
          <w:tcPr>
            <w:tcW w:w="300" w:type="dxa"/>
            <w:gridSpan w:val="7"/>
          </w:tcPr>
          <w:p w14:paraId="11E6D377" w14:textId="77777777" w:rsidR="00BA628F" w:rsidRDefault="00BA628F">
            <w:pPr>
              <w:pStyle w:val="EMPTYCELLSTYLE"/>
            </w:pPr>
          </w:p>
        </w:tc>
        <w:tc>
          <w:tcPr>
            <w:tcW w:w="360" w:type="dxa"/>
            <w:gridSpan w:val="10"/>
          </w:tcPr>
          <w:p w14:paraId="11E6D378" w14:textId="77777777" w:rsidR="00BA628F" w:rsidRDefault="00BA628F">
            <w:pPr>
              <w:pStyle w:val="EMPTYCELLSTYLE"/>
            </w:pPr>
          </w:p>
        </w:tc>
        <w:tc>
          <w:tcPr>
            <w:tcW w:w="500" w:type="dxa"/>
            <w:gridSpan w:val="14"/>
          </w:tcPr>
          <w:p w14:paraId="11E6D379" w14:textId="77777777" w:rsidR="00BA628F" w:rsidRDefault="00BA628F">
            <w:pPr>
              <w:pStyle w:val="EMPTYCELLSTYLE"/>
            </w:pPr>
          </w:p>
        </w:tc>
        <w:tc>
          <w:tcPr>
            <w:tcW w:w="380" w:type="dxa"/>
            <w:gridSpan w:val="13"/>
          </w:tcPr>
          <w:p w14:paraId="11E6D37A" w14:textId="77777777" w:rsidR="00BA628F" w:rsidRDefault="00BA628F">
            <w:pPr>
              <w:pStyle w:val="EMPTYCELLSTYLE"/>
            </w:pPr>
          </w:p>
        </w:tc>
        <w:tc>
          <w:tcPr>
            <w:tcW w:w="2300" w:type="dxa"/>
            <w:gridSpan w:val="30"/>
          </w:tcPr>
          <w:p w14:paraId="11E6D37B" w14:textId="77777777" w:rsidR="00BA628F" w:rsidRDefault="00BA628F">
            <w:pPr>
              <w:pStyle w:val="EMPTYCELLSTYLE"/>
            </w:pPr>
          </w:p>
        </w:tc>
        <w:tc>
          <w:tcPr>
            <w:tcW w:w="80" w:type="dxa"/>
            <w:gridSpan w:val="5"/>
          </w:tcPr>
          <w:p w14:paraId="11E6D37C" w14:textId="77777777" w:rsidR="00BA628F" w:rsidRDefault="00BA628F">
            <w:pPr>
              <w:pStyle w:val="EMPTYCELLSTYLE"/>
            </w:pPr>
          </w:p>
        </w:tc>
        <w:tc>
          <w:tcPr>
            <w:tcW w:w="480" w:type="dxa"/>
            <w:gridSpan w:val="5"/>
          </w:tcPr>
          <w:p w14:paraId="11E6D37D" w14:textId="77777777" w:rsidR="00BA628F" w:rsidRDefault="00BA628F">
            <w:pPr>
              <w:pStyle w:val="EMPTYCELLSTYLE"/>
            </w:pPr>
          </w:p>
        </w:tc>
        <w:tc>
          <w:tcPr>
            <w:tcW w:w="740" w:type="dxa"/>
            <w:gridSpan w:val="5"/>
          </w:tcPr>
          <w:p w14:paraId="11E6D37E" w14:textId="77777777" w:rsidR="00BA628F" w:rsidRDefault="00BA628F">
            <w:pPr>
              <w:pStyle w:val="EMPTYCELLSTYLE"/>
            </w:pPr>
          </w:p>
        </w:tc>
        <w:tc>
          <w:tcPr>
            <w:tcW w:w="160" w:type="dxa"/>
            <w:gridSpan w:val="6"/>
          </w:tcPr>
          <w:p w14:paraId="11E6D37F" w14:textId="77777777" w:rsidR="00BA628F" w:rsidRDefault="00BA628F">
            <w:pPr>
              <w:pStyle w:val="EMPTYCELLSTYLE"/>
            </w:pPr>
          </w:p>
        </w:tc>
        <w:tc>
          <w:tcPr>
            <w:tcW w:w="80" w:type="dxa"/>
            <w:gridSpan w:val="4"/>
          </w:tcPr>
          <w:p w14:paraId="11E6D380" w14:textId="77777777" w:rsidR="00BA628F" w:rsidRDefault="00BA628F">
            <w:pPr>
              <w:pStyle w:val="EMPTYCELLSTYLE"/>
            </w:pPr>
          </w:p>
        </w:tc>
        <w:tc>
          <w:tcPr>
            <w:tcW w:w="40" w:type="dxa"/>
            <w:gridSpan w:val="2"/>
          </w:tcPr>
          <w:p w14:paraId="11E6D381" w14:textId="77777777" w:rsidR="00BA628F" w:rsidRDefault="00BA628F">
            <w:pPr>
              <w:pStyle w:val="EMPTYCELLSTYLE"/>
            </w:pPr>
          </w:p>
        </w:tc>
        <w:tc>
          <w:tcPr>
            <w:tcW w:w="1318" w:type="dxa"/>
            <w:gridSpan w:val="46"/>
          </w:tcPr>
          <w:p w14:paraId="11E6D382" w14:textId="77777777" w:rsidR="00BA628F" w:rsidRDefault="00BA628F">
            <w:pPr>
              <w:pStyle w:val="EMPTYCELLSTYLE"/>
            </w:pPr>
          </w:p>
        </w:tc>
      </w:tr>
      <w:tr w:rsidR="00BA628F" w14:paraId="11E6D394" w14:textId="77777777" w:rsidTr="002C180E">
        <w:trPr>
          <w:gridAfter w:val="45"/>
          <w:wAfter w:w="1708" w:type="dxa"/>
          <w:trHeight w:hRule="exact" w:val="320"/>
        </w:trPr>
        <w:tc>
          <w:tcPr>
            <w:tcW w:w="450" w:type="dxa"/>
          </w:tcPr>
          <w:p w14:paraId="11E6D384" w14:textId="77777777" w:rsidR="00BA628F" w:rsidRDefault="00BA628F">
            <w:pPr>
              <w:pStyle w:val="EMPTYCELLSTYLE"/>
            </w:pPr>
          </w:p>
        </w:tc>
        <w:tc>
          <w:tcPr>
            <w:tcW w:w="3580" w:type="dxa"/>
            <w:gridSpan w:val="45"/>
            <w:tcMar>
              <w:top w:w="0" w:type="dxa"/>
              <w:left w:w="0" w:type="dxa"/>
              <w:bottom w:w="0" w:type="dxa"/>
              <w:right w:w="0" w:type="dxa"/>
            </w:tcMar>
          </w:tcPr>
          <w:p w14:paraId="11E6D385" w14:textId="77777777" w:rsidR="00BA628F" w:rsidRDefault="0050071D">
            <w:r>
              <w:rPr>
                <w:rFonts w:ascii="DejaVu Sans" w:eastAsia="DejaVu Sans" w:hAnsi="DejaVu Sans" w:cs="DejaVu Sans"/>
                <w:b/>
                <w:color w:val="000000"/>
              </w:rPr>
              <w:t>Location Description:</w:t>
            </w:r>
          </w:p>
        </w:tc>
        <w:tc>
          <w:tcPr>
            <w:tcW w:w="200" w:type="dxa"/>
            <w:gridSpan w:val="5"/>
          </w:tcPr>
          <w:p w14:paraId="11E6D386" w14:textId="77777777" w:rsidR="00BA628F" w:rsidRDefault="00BA628F">
            <w:pPr>
              <w:pStyle w:val="EMPTYCELLSTYLE"/>
            </w:pPr>
          </w:p>
        </w:tc>
        <w:tc>
          <w:tcPr>
            <w:tcW w:w="860" w:type="dxa"/>
            <w:gridSpan w:val="15"/>
          </w:tcPr>
          <w:p w14:paraId="11E6D387" w14:textId="77777777" w:rsidR="00BA628F" w:rsidRDefault="00BA628F">
            <w:pPr>
              <w:pStyle w:val="EMPTYCELLSTYLE"/>
            </w:pPr>
          </w:p>
        </w:tc>
        <w:tc>
          <w:tcPr>
            <w:tcW w:w="300" w:type="dxa"/>
            <w:gridSpan w:val="7"/>
          </w:tcPr>
          <w:p w14:paraId="11E6D388" w14:textId="77777777" w:rsidR="00BA628F" w:rsidRDefault="00BA628F">
            <w:pPr>
              <w:pStyle w:val="EMPTYCELLSTYLE"/>
            </w:pPr>
          </w:p>
        </w:tc>
        <w:tc>
          <w:tcPr>
            <w:tcW w:w="360" w:type="dxa"/>
            <w:gridSpan w:val="10"/>
          </w:tcPr>
          <w:p w14:paraId="11E6D389" w14:textId="77777777" w:rsidR="00BA628F" w:rsidRDefault="00BA628F">
            <w:pPr>
              <w:pStyle w:val="EMPTYCELLSTYLE"/>
            </w:pPr>
          </w:p>
        </w:tc>
        <w:tc>
          <w:tcPr>
            <w:tcW w:w="500" w:type="dxa"/>
            <w:gridSpan w:val="14"/>
          </w:tcPr>
          <w:p w14:paraId="11E6D38A" w14:textId="77777777" w:rsidR="00BA628F" w:rsidRDefault="00BA628F">
            <w:pPr>
              <w:pStyle w:val="EMPTYCELLSTYLE"/>
            </w:pPr>
          </w:p>
        </w:tc>
        <w:tc>
          <w:tcPr>
            <w:tcW w:w="380" w:type="dxa"/>
            <w:gridSpan w:val="13"/>
          </w:tcPr>
          <w:p w14:paraId="11E6D38B" w14:textId="77777777" w:rsidR="00BA628F" w:rsidRDefault="00BA628F">
            <w:pPr>
              <w:pStyle w:val="EMPTYCELLSTYLE"/>
            </w:pPr>
          </w:p>
        </w:tc>
        <w:tc>
          <w:tcPr>
            <w:tcW w:w="2300" w:type="dxa"/>
            <w:gridSpan w:val="30"/>
          </w:tcPr>
          <w:p w14:paraId="11E6D38C" w14:textId="77777777" w:rsidR="00BA628F" w:rsidRDefault="00BA628F">
            <w:pPr>
              <w:pStyle w:val="EMPTYCELLSTYLE"/>
            </w:pPr>
          </w:p>
        </w:tc>
        <w:tc>
          <w:tcPr>
            <w:tcW w:w="80" w:type="dxa"/>
            <w:gridSpan w:val="4"/>
          </w:tcPr>
          <w:p w14:paraId="11E6D38D" w14:textId="77777777" w:rsidR="00BA628F" w:rsidRDefault="00BA628F">
            <w:pPr>
              <w:pStyle w:val="EMPTYCELLSTYLE"/>
            </w:pPr>
          </w:p>
        </w:tc>
        <w:tc>
          <w:tcPr>
            <w:tcW w:w="480" w:type="dxa"/>
            <w:gridSpan w:val="6"/>
          </w:tcPr>
          <w:p w14:paraId="11E6D38E" w14:textId="77777777" w:rsidR="00BA628F" w:rsidRDefault="00BA628F">
            <w:pPr>
              <w:pStyle w:val="EMPTYCELLSTYLE"/>
            </w:pPr>
          </w:p>
        </w:tc>
        <w:tc>
          <w:tcPr>
            <w:tcW w:w="740" w:type="dxa"/>
            <w:gridSpan w:val="5"/>
          </w:tcPr>
          <w:p w14:paraId="11E6D38F" w14:textId="77777777" w:rsidR="00BA628F" w:rsidRDefault="00BA628F">
            <w:pPr>
              <w:pStyle w:val="EMPTYCELLSTYLE"/>
            </w:pPr>
          </w:p>
        </w:tc>
        <w:tc>
          <w:tcPr>
            <w:tcW w:w="160" w:type="dxa"/>
            <w:gridSpan w:val="6"/>
          </w:tcPr>
          <w:p w14:paraId="11E6D390" w14:textId="77777777" w:rsidR="00BA628F" w:rsidRDefault="00BA628F">
            <w:pPr>
              <w:pStyle w:val="EMPTYCELLSTYLE"/>
            </w:pPr>
          </w:p>
        </w:tc>
        <w:tc>
          <w:tcPr>
            <w:tcW w:w="80" w:type="dxa"/>
            <w:gridSpan w:val="4"/>
          </w:tcPr>
          <w:p w14:paraId="11E6D391" w14:textId="77777777" w:rsidR="00BA628F" w:rsidRDefault="00BA628F">
            <w:pPr>
              <w:pStyle w:val="EMPTYCELLSTYLE"/>
            </w:pPr>
          </w:p>
        </w:tc>
        <w:tc>
          <w:tcPr>
            <w:tcW w:w="40" w:type="dxa"/>
            <w:gridSpan w:val="2"/>
          </w:tcPr>
          <w:p w14:paraId="11E6D392" w14:textId="77777777" w:rsidR="00BA628F" w:rsidRDefault="00BA628F">
            <w:pPr>
              <w:pStyle w:val="EMPTYCELLSTYLE"/>
            </w:pPr>
          </w:p>
        </w:tc>
        <w:tc>
          <w:tcPr>
            <w:tcW w:w="40" w:type="dxa"/>
            <w:gridSpan w:val="2"/>
          </w:tcPr>
          <w:p w14:paraId="11E6D393" w14:textId="77777777" w:rsidR="00BA628F" w:rsidRDefault="00BA628F">
            <w:pPr>
              <w:pStyle w:val="EMPTYCELLSTYLE"/>
            </w:pPr>
          </w:p>
        </w:tc>
      </w:tr>
      <w:tr w:rsidR="00BA628F" w14:paraId="11E6D39A" w14:textId="77777777" w:rsidTr="002C180E">
        <w:trPr>
          <w:gridAfter w:val="45"/>
          <w:wAfter w:w="1708" w:type="dxa"/>
          <w:trHeight w:hRule="exact" w:val="300"/>
        </w:trPr>
        <w:tc>
          <w:tcPr>
            <w:tcW w:w="450" w:type="dxa"/>
          </w:tcPr>
          <w:p w14:paraId="11E6D395" w14:textId="77777777" w:rsidR="00BA628F" w:rsidRDefault="00BA628F">
            <w:pPr>
              <w:pStyle w:val="EMPTYCELLSTYLE"/>
            </w:pPr>
          </w:p>
        </w:tc>
        <w:tc>
          <w:tcPr>
            <w:tcW w:w="9940" w:type="dxa"/>
            <w:gridSpan w:val="160"/>
            <w:tcMar>
              <w:top w:w="0" w:type="dxa"/>
              <w:left w:w="0" w:type="dxa"/>
              <w:bottom w:w="0" w:type="dxa"/>
              <w:right w:w="0" w:type="dxa"/>
            </w:tcMar>
          </w:tcPr>
          <w:p w14:paraId="11E6D396" w14:textId="77777777" w:rsidR="00BA628F" w:rsidRDefault="00BA628F"/>
        </w:tc>
        <w:tc>
          <w:tcPr>
            <w:tcW w:w="80" w:type="dxa"/>
            <w:gridSpan w:val="4"/>
          </w:tcPr>
          <w:p w14:paraId="11E6D397" w14:textId="77777777" w:rsidR="00BA628F" w:rsidRDefault="00BA628F">
            <w:pPr>
              <w:pStyle w:val="EMPTYCELLSTYLE"/>
            </w:pPr>
          </w:p>
        </w:tc>
        <w:tc>
          <w:tcPr>
            <w:tcW w:w="40" w:type="dxa"/>
            <w:gridSpan w:val="2"/>
          </w:tcPr>
          <w:p w14:paraId="11E6D398" w14:textId="77777777" w:rsidR="00BA628F" w:rsidRDefault="00BA628F">
            <w:pPr>
              <w:pStyle w:val="EMPTYCELLSTYLE"/>
            </w:pPr>
          </w:p>
        </w:tc>
        <w:tc>
          <w:tcPr>
            <w:tcW w:w="40" w:type="dxa"/>
            <w:gridSpan w:val="2"/>
          </w:tcPr>
          <w:p w14:paraId="11E6D399" w14:textId="77777777" w:rsidR="00BA628F" w:rsidRDefault="00BA628F">
            <w:pPr>
              <w:pStyle w:val="EMPTYCELLSTYLE"/>
            </w:pPr>
          </w:p>
        </w:tc>
      </w:tr>
      <w:tr w:rsidR="00BA628F" w14:paraId="11E6D3B3" w14:textId="77777777" w:rsidTr="002C180E">
        <w:trPr>
          <w:trHeight w:hRule="exact" w:val="180"/>
        </w:trPr>
        <w:tc>
          <w:tcPr>
            <w:tcW w:w="450" w:type="dxa"/>
          </w:tcPr>
          <w:p w14:paraId="11E6D39B" w14:textId="77777777" w:rsidR="00BA628F" w:rsidRDefault="00BA628F">
            <w:pPr>
              <w:pStyle w:val="EMPTYCELLSTYLE"/>
            </w:pPr>
          </w:p>
        </w:tc>
        <w:tc>
          <w:tcPr>
            <w:tcW w:w="40" w:type="dxa"/>
            <w:gridSpan w:val="2"/>
          </w:tcPr>
          <w:p w14:paraId="11E6D39C" w14:textId="77777777" w:rsidR="00BA628F" w:rsidRDefault="00BA628F">
            <w:pPr>
              <w:pStyle w:val="EMPTYCELLSTYLE"/>
            </w:pPr>
          </w:p>
        </w:tc>
        <w:tc>
          <w:tcPr>
            <w:tcW w:w="980" w:type="dxa"/>
            <w:gridSpan w:val="3"/>
          </w:tcPr>
          <w:p w14:paraId="11E6D39D" w14:textId="77777777" w:rsidR="00BA628F" w:rsidRDefault="00BA628F">
            <w:pPr>
              <w:pStyle w:val="EMPTYCELLSTYLE"/>
            </w:pPr>
          </w:p>
        </w:tc>
        <w:tc>
          <w:tcPr>
            <w:tcW w:w="640" w:type="dxa"/>
            <w:gridSpan w:val="4"/>
          </w:tcPr>
          <w:p w14:paraId="11E6D39E" w14:textId="77777777" w:rsidR="00BA628F" w:rsidRDefault="00BA628F">
            <w:pPr>
              <w:pStyle w:val="EMPTYCELLSTYLE"/>
            </w:pPr>
          </w:p>
        </w:tc>
        <w:tc>
          <w:tcPr>
            <w:tcW w:w="620" w:type="dxa"/>
            <w:gridSpan w:val="12"/>
          </w:tcPr>
          <w:p w14:paraId="11E6D39F" w14:textId="77777777" w:rsidR="00BA628F" w:rsidRDefault="00BA628F">
            <w:pPr>
              <w:pStyle w:val="EMPTYCELLSTYLE"/>
            </w:pPr>
          </w:p>
        </w:tc>
        <w:tc>
          <w:tcPr>
            <w:tcW w:w="420" w:type="dxa"/>
            <w:gridSpan w:val="5"/>
          </w:tcPr>
          <w:p w14:paraId="11E6D3A0" w14:textId="77777777" w:rsidR="00BA628F" w:rsidRDefault="00BA628F">
            <w:pPr>
              <w:pStyle w:val="EMPTYCELLSTYLE"/>
            </w:pPr>
          </w:p>
        </w:tc>
        <w:tc>
          <w:tcPr>
            <w:tcW w:w="40" w:type="dxa"/>
            <w:gridSpan w:val="3"/>
          </w:tcPr>
          <w:p w14:paraId="11E6D3A1" w14:textId="77777777" w:rsidR="00BA628F" w:rsidRDefault="00BA628F">
            <w:pPr>
              <w:pStyle w:val="EMPTYCELLSTYLE"/>
            </w:pPr>
          </w:p>
        </w:tc>
        <w:tc>
          <w:tcPr>
            <w:tcW w:w="220" w:type="dxa"/>
            <w:gridSpan w:val="4"/>
          </w:tcPr>
          <w:p w14:paraId="11E6D3A2" w14:textId="77777777" w:rsidR="00BA628F" w:rsidRDefault="00BA628F">
            <w:pPr>
              <w:pStyle w:val="EMPTYCELLSTYLE"/>
            </w:pPr>
          </w:p>
        </w:tc>
        <w:tc>
          <w:tcPr>
            <w:tcW w:w="40" w:type="dxa"/>
            <w:gridSpan w:val="2"/>
          </w:tcPr>
          <w:p w14:paraId="11E6D3A3" w14:textId="77777777" w:rsidR="00BA628F" w:rsidRDefault="00BA628F">
            <w:pPr>
              <w:pStyle w:val="EMPTYCELLSTYLE"/>
            </w:pPr>
          </w:p>
        </w:tc>
        <w:tc>
          <w:tcPr>
            <w:tcW w:w="600" w:type="dxa"/>
            <w:gridSpan w:val="12"/>
          </w:tcPr>
          <w:p w14:paraId="11E6D3A4" w14:textId="77777777" w:rsidR="00BA628F" w:rsidRDefault="00BA628F">
            <w:pPr>
              <w:pStyle w:val="EMPTYCELLSTYLE"/>
            </w:pPr>
          </w:p>
        </w:tc>
        <w:tc>
          <w:tcPr>
            <w:tcW w:w="200" w:type="dxa"/>
            <w:gridSpan w:val="4"/>
          </w:tcPr>
          <w:p w14:paraId="11E6D3A5" w14:textId="77777777" w:rsidR="00BA628F" w:rsidRDefault="00BA628F">
            <w:pPr>
              <w:pStyle w:val="EMPTYCELLSTYLE"/>
            </w:pPr>
          </w:p>
        </w:tc>
        <w:tc>
          <w:tcPr>
            <w:tcW w:w="860" w:type="dxa"/>
            <w:gridSpan w:val="15"/>
          </w:tcPr>
          <w:p w14:paraId="11E6D3A6" w14:textId="77777777" w:rsidR="00BA628F" w:rsidRDefault="00BA628F">
            <w:pPr>
              <w:pStyle w:val="EMPTYCELLSTYLE"/>
            </w:pPr>
          </w:p>
        </w:tc>
        <w:tc>
          <w:tcPr>
            <w:tcW w:w="300" w:type="dxa"/>
            <w:gridSpan w:val="7"/>
          </w:tcPr>
          <w:p w14:paraId="11E6D3A7" w14:textId="77777777" w:rsidR="00BA628F" w:rsidRDefault="00BA628F">
            <w:pPr>
              <w:pStyle w:val="EMPTYCELLSTYLE"/>
            </w:pPr>
          </w:p>
        </w:tc>
        <w:tc>
          <w:tcPr>
            <w:tcW w:w="360" w:type="dxa"/>
            <w:gridSpan w:val="10"/>
          </w:tcPr>
          <w:p w14:paraId="11E6D3A8" w14:textId="77777777" w:rsidR="00BA628F" w:rsidRDefault="00BA628F">
            <w:pPr>
              <w:pStyle w:val="EMPTYCELLSTYLE"/>
            </w:pPr>
          </w:p>
        </w:tc>
        <w:tc>
          <w:tcPr>
            <w:tcW w:w="500" w:type="dxa"/>
            <w:gridSpan w:val="14"/>
          </w:tcPr>
          <w:p w14:paraId="11E6D3A9" w14:textId="77777777" w:rsidR="00BA628F" w:rsidRDefault="00BA628F">
            <w:pPr>
              <w:pStyle w:val="EMPTYCELLSTYLE"/>
            </w:pPr>
          </w:p>
        </w:tc>
        <w:tc>
          <w:tcPr>
            <w:tcW w:w="380" w:type="dxa"/>
            <w:gridSpan w:val="13"/>
          </w:tcPr>
          <w:p w14:paraId="11E6D3AA" w14:textId="77777777" w:rsidR="00BA628F" w:rsidRDefault="00BA628F">
            <w:pPr>
              <w:pStyle w:val="EMPTYCELLSTYLE"/>
            </w:pPr>
          </w:p>
        </w:tc>
        <w:tc>
          <w:tcPr>
            <w:tcW w:w="2300" w:type="dxa"/>
            <w:gridSpan w:val="30"/>
          </w:tcPr>
          <w:p w14:paraId="11E6D3AB" w14:textId="77777777" w:rsidR="00BA628F" w:rsidRDefault="00BA628F">
            <w:pPr>
              <w:pStyle w:val="EMPTYCELLSTYLE"/>
            </w:pPr>
          </w:p>
        </w:tc>
        <w:tc>
          <w:tcPr>
            <w:tcW w:w="80" w:type="dxa"/>
            <w:gridSpan w:val="5"/>
          </w:tcPr>
          <w:p w14:paraId="11E6D3AC" w14:textId="77777777" w:rsidR="00BA628F" w:rsidRDefault="00BA628F">
            <w:pPr>
              <w:pStyle w:val="EMPTYCELLSTYLE"/>
            </w:pPr>
          </w:p>
        </w:tc>
        <w:tc>
          <w:tcPr>
            <w:tcW w:w="480" w:type="dxa"/>
            <w:gridSpan w:val="5"/>
          </w:tcPr>
          <w:p w14:paraId="11E6D3AD" w14:textId="77777777" w:rsidR="00BA628F" w:rsidRDefault="00BA628F">
            <w:pPr>
              <w:pStyle w:val="EMPTYCELLSTYLE"/>
            </w:pPr>
          </w:p>
        </w:tc>
        <w:tc>
          <w:tcPr>
            <w:tcW w:w="740" w:type="dxa"/>
            <w:gridSpan w:val="5"/>
          </w:tcPr>
          <w:p w14:paraId="11E6D3AE" w14:textId="77777777" w:rsidR="00BA628F" w:rsidRDefault="00BA628F">
            <w:pPr>
              <w:pStyle w:val="EMPTYCELLSTYLE"/>
            </w:pPr>
          </w:p>
        </w:tc>
        <w:tc>
          <w:tcPr>
            <w:tcW w:w="160" w:type="dxa"/>
            <w:gridSpan w:val="6"/>
          </w:tcPr>
          <w:p w14:paraId="11E6D3AF" w14:textId="77777777" w:rsidR="00BA628F" w:rsidRDefault="00BA628F">
            <w:pPr>
              <w:pStyle w:val="EMPTYCELLSTYLE"/>
            </w:pPr>
          </w:p>
        </w:tc>
        <w:tc>
          <w:tcPr>
            <w:tcW w:w="80" w:type="dxa"/>
            <w:gridSpan w:val="4"/>
          </w:tcPr>
          <w:p w14:paraId="11E6D3B0" w14:textId="77777777" w:rsidR="00BA628F" w:rsidRDefault="00BA628F">
            <w:pPr>
              <w:pStyle w:val="EMPTYCELLSTYLE"/>
            </w:pPr>
          </w:p>
        </w:tc>
        <w:tc>
          <w:tcPr>
            <w:tcW w:w="40" w:type="dxa"/>
            <w:gridSpan w:val="2"/>
          </w:tcPr>
          <w:p w14:paraId="11E6D3B1" w14:textId="77777777" w:rsidR="00BA628F" w:rsidRDefault="00BA628F">
            <w:pPr>
              <w:pStyle w:val="EMPTYCELLSTYLE"/>
            </w:pPr>
          </w:p>
        </w:tc>
        <w:tc>
          <w:tcPr>
            <w:tcW w:w="1318" w:type="dxa"/>
            <w:gridSpan w:val="46"/>
          </w:tcPr>
          <w:p w14:paraId="11E6D3B2" w14:textId="77777777" w:rsidR="00BA628F" w:rsidRDefault="00BA628F">
            <w:pPr>
              <w:pStyle w:val="EMPTYCELLSTYLE"/>
            </w:pPr>
          </w:p>
        </w:tc>
      </w:tr>
      <w:tr w:rsidR="00BA628F" w14:paraId="11E6D3C4" w14:textId="77777777" w:rsidTr="002C180E">
        <w:trPr>
          <w:gridAfter w:val="45"/>
          <w:wAfter w:w="1708" w:type="dxa"/>
          <w:trHeight w:hRule="exact" w:val="320"/>
        </w:trPr>
        <w:tc>
          <w:tcPr>
            <w:tcW w:w="450" w:type="dxa"/>
          </w:tcPr>
          <w:p w14:paraId="11E6D3B4" w14:textId="77777777" w:rsidR="00BA628F" w:rsidRDefault="00BA628F">
            <w:pPr>
              <w:pStyle w:val="EMPTYCELLSTYLE"/>
            </w:pPr>
          </w:p>
        </w:tc>
        <w:tc>
          <w:tcPr>
            <w:tcW w:w="3580" w:type="dxa"/>
            <w:gridSpan w:val="45"/>
            <w:tcMar>
              <w:top w:w="0" w:type="dxa"/>
              <w:left w:w="0" w:type="dxa"/>
              <w:bottom w:w="0" w:type="dxa"/>
              <w:right w:w="0" w:type="dxa"/>
            </w:tcMar>
          </w:tcPr>
          <w:p w14:paraId="11E6D3B5" w14:textId="77777777" w:rsidR="00BA628F" w:rsidRDefault="0050071D">
            <w:r>
              <w:rPr>
                <w:rFonts w:ascii="DejaVu Sans" w:eastAsia="DejaVu Sans" w:hAnsi="DejaVu Sans" w:cs="DejaVu Sans"/>
                <w:b/>
                <w:color w:val="000000"/>
              </w:rPr>
              <w:t>Activity Description:</w:t>
            </w:r>
          </w:p>
        </w:tc>
        <w:tc>
          <w:tcPr>
            <w:tcW w:w="200" w:type="dxa"/>
            <w:gridSpan w:val="5"/>
          </w:tcPr>
          <w:p w14:paraId="11E6D3B6" w14:textId="77777777" w:rsidR="00BA628F" w:rsidRDefault="00BA628F">
            <w:pPr>
              <w:pStyle w:val="EMPTYCELLSTYLE"/>
            </w:pPr>
          </w:p>
        </w:tc>
        <w:tc>
          <w:tcPr>
            <w:tcW w:w="860" w:type="dxa"/>
            <w:gridSpan w:val="15"/>
          </w:tcPr>
          <w:p w14:paraId="11E6D3B7" w14:textId="77777777" w:rsidR="00BA628F" w:rsidRDefault="00BA628F">
            <w:pPr>
              <w:pStyle w:val="EMPTYCELLSTYLE"/>
            </w:pPr>
          </w:p>
        </w:tc>
        <w:tc>
          <w:tcPr>
            <w:tcW w:w="300" w:type="dxa"/>
            <w:gridSpan w:val="7"/>
          </w:tcPr>
          <w:p w14:paraId="11E6D3B8" w14:textId="77777777" w:rsidR="00BA628F" w:rsidRDefault="00BA628F">
            <w:pPr>
              <w:pStyle w:val="EMPTYCELLSTYLE"/>
            </w:pPr>
          </w:p>
        </w:tc>
        <w:tc>
          <w:tcPr>
            <w:tcW w:w="360" w:type="dxa"/>
            <w:gridSpan w:val="10"/>
          </w:tcPr>
          <w:p w14:paraId="11E6D3B9" w14:textId="77777777" w:rsidR="00BA628F" w:rsidRDefault="00BA628F">
            <w:pPr>
              <w:pStyle w:val="EMPTYCELLSTYLE"/>
            </w:pPr>
          </w:p>
        </w:tc>
        <w:tc>
          <w:tcPr>
            <w:tcW w:w="500" w:type="dxa"/>
            <w:gridSpan w:val="14"/>
          </w:tcPr>
          <w:p w14:paraId="11E6D3BA" w14:textId="77777777" w:rsidR="00BA628F" w:rsidRDefault="00BA628F">
            <w:pPr>
              <w:pStyle w:val="EMPTYCELLSTYLE"/>
            </w:pPr>
          </w:p>
        </w:tc>
        <w:tc>
          <w:tcPr>
            <w:tcW w:w="380" w:type="dxa"/>
            <w:gridSpan w:val="13"/>
          </w:tcPr>
          <w:p w14:paraId="11E6D3BB" w14:textId="77777777" w:rsidR="00BA628F" w:rsidRDefault="00BA628F">
            <w:pPr>
              <w:pStyle w:val="EMPTYCELLSTYLE"/>
            </w:pPr>
          </w:p>
        </w:tc>
        <w:tc>
          <w:tcPr>
            <w:tcW w:w="2300" w:type="dxa"/>
            <w:gridSpan w:val="30"/>
          </w:tcPr>
          <w:p w14:paraId="11E6D3BC" w14:textId="77777777" w:rsidR="00BA628F" w:rsidRDefault="00BA628F">
            <w:pPr>
              <w:pStyle w:val="EMPTYCELLSTYLE"/>
            </w:pPr>
          </w:p>
        </w:tc>
        <w:tc>
          <w:tcPr>
            <w:tcW w:w="80" w:type="dxa"/>
            <w:gridSpan w:val="4"/>
          </w:tcPr>
          <w:p w14:paraId="11E6D3BD" w14:textId="77777777" w:rsidR="00BA628F" w:rsidRDefault="00BA628F">
            <w:pPr>
              <w:pStyle w:val="EMPTYCELLSTYLE"/>
            </w:pPr>
          </w:p>
        </w:tc>
        <w:tc>
          <w:tcPr>
            <w:tcW w:w="480" w:type="dxa"/>
            <w:gridSpan w:val="6"/>
          </w:tcPr>
          <w:p w14:paraId="11E6D3BE" w14:textId="77777777" w:rsidR="00BA628F" w:rsidRDefault="00BA628F">
            <w:pPr>
              <w:pStyle w:val="EMPTYCELLSTYLE"/>
            </w:pPr>
          </w:p>
        </w:tc>
        <w:tc>
          <w:tcPr>
            <w:tcW w:w="740" w:type="dxa"/>
            <w:gridSpan w:val="5"/>
          </w:tcPr>
          <w:p w14:paraId="11E6D3BF" w14:textId="77777777" w:rsidR="00BA628F" w:rsidRDefault="00BA628F">
            <w:pPr>
              <w:pStyle w:val="EMPTYCELLSTYLE"/>
            </w:pPr>
          </w:p>
        </w:tc>
        <w:tc>
          <w:tcPr>
            <w:tcW w:w="160" w:type="dxa"/>
            <w:gridSpan w:val="6"/>
          </w:tcPr>
          <w:p w14:paraId="11E6D3C0" w14:textId="77777777" w:rsidR="00BA628F" w:rsidRDefault="00BA628F">
            <w:pPr>
              <w:pStyle w:val="EMPTYCELLSTYLE"/>
            </w:pPr>
          </w:p>
        </w:tc>
        <w:tc>
          <w:tcPr>
            <w:tcW w:w="80" w:type="dxa"/>
            <w:gridSpan w:val="4"/>
          </w:tcPr>
          <w:p w14:paraId="11E6D3C1" w14:textId="77777777" w:rsidR="00BA628F" w:rsidRDefault="00BA628F">
            <w:pPr>
              <w:pStyle w:val="EMPTYCELLSTYLE"/>
            </w:pPr>
          </w:p>
        </w:tc>
        <w:tc>
          <w:tcPr>
            <w:tcW w:w="40" w:type="dxa"/>
            <w:gridSpan w:val="2"/>
          </w:tcPr>
          <w:p w14:paraId="11E6D3C2" w14:textId="77777777" w:rsidR="00BA628F" w:rsidRDefault="00BA628F">
            <w:pPr>
              <w:pStyle w:val="EMPTYCELLSTYLE"/>
            </w:pPr>
          </w:p>
        </w:tc>
        <w:tc>
          <w:tcPr>
            <w:tcW w:w="40" w:type="dxa"/>
            <w:gridSpan w:val="2"/>
          </w:tcPr>
          <w:p w14:paraId="11E6D3C3" w14:textId="77777777" w:rsidR="00BA628F" w:rsidRDefault="00BA628F">
            <w:pPr>
              <w:pStyle w:val="EMPTYCELLSTYLE"/>
            </w:pPr>
          </w:p>
        </w:tc>
      </w:tr>
      <w:tr w:rsidR="00BA628F" w14:paraId="11E6D3CA" w14:textId="77777777" w:rsidTr="002C180E">
        <w:trPr>
          <w:gridAfter w:val="45"/>
          <w:wAfter w:w="1708" w:type="dxa"/>
          <w:trHeight w:hRule="exact" w:val="300"/>
        </w:trPr>
        <w:tc>
          <w:tcPr>
            <w:tcW w:w="450" w:type="dxa"/>
          </w:tcPr>
          <w:p w14:paraId="11E6D3C5" w14:textId="77777777" w:rsidR="00BA628F" w:rsidRDefault="00BA628F">
            <w:pPr>
              <w:pStyle w:val="EMPTYCELLSTYLE"/>
            </w:pPr>
          </w:p>
        </w:tc>
        <w:tc>
          <w:tcPr>
            <w:tcW w:w="9940" w:type="dxa"/>
            <w:gridSpan w:val="160"/>
            <w:tcMar>
              <w:top w:w="0" w:type="dxa"/>
              <w:left w:w="0" w:type="dxa"/>
              <w:bottom w:w="0" w:type="dxa"/>
              <w:right w:w="0" w:type="dxa"/>
            </w:tcMar>
          </w:tcPr>
          <w:p w14:paraId="11E6D3C6" w14:textId="77777777" w:rsidR="00BA628F" w:rsidRDefault="0050071D">
            <w:r>
              <w:rPr>
                <w:rFonts w:ascii="SansSerif" w:eastAsia="SansSerif" w:hAnsi="SansSerif" w:cs="SansSerif"/>
                <w:color w:val="000000"/>
                <w:sz w:val="18"/>
              </w:rPr>
              <w:t>Administration of Grant</w:t>
            </w:r>
          </w:p>
        </w:tc>
        <w:tc>
          <w:tcPr>
            <w:tcW w:w="80" w:type="dxa"/>
            <w:gridSpan w:val="4"/>
          </w:tcPr>
          <w:p w14:paraId="11E6D3C7" w14:textId="77777777" w:rsidR="00BA628F" w:rsidRDefault="00BA628F">
            <w:pPr>
              <w:pStyle w:val="EMPTYCELLSTYLE"/>
            </w:pPr>
          </w:p>
        </w:tc>
        <w:tc>
          <w:tcPr>
            <w:tcW w:w="40" w:type="dxa"/>
            <w:gridSpan w:val="2"/>
          </w:tcPr>
          <w:p w14:paraId="11E6D3C8" w14:textId="77777777" w:rsidR="00BA628F" w:rsidRDefault="00BA628F">
            <w:pPr>
              <w:pStyle w:val="EMPTYCELLSTYLE"/>
            </w:pPr>
          </w:p>
        </w:tc>
        <w:tc>
          <w:tcPr>
            <w:tcW w:w="40" w:type="dxa"/>
            <w:gridSpan w:val="2"/>
          </w:tcPr>
          <w:p w14:paraId="11E6D3C9" w14:textId="77777777" w:rsidR="00BA628F" w:rsidRDefault="00BA628F">
            <w:pPr>
              <w:pStyle w:val="EMPTYCELLSTYLE"/>
            </w:pPr>
          </w:p>
        </w:tc>
      </w:tr>
      <w:tr w:rsidR="00BA628F" w14:paraId="11E6D3E4" w14:textId="77777777" w:rsidTr="002C180E">
        <w:trPr>
          <w:gridAfter w:val="45"/>
          <w:wAfter w:w="1708" w:type="dxa"/>
          <w:trHeight w:hRule="exact" w:val="200"/>
        </w:trPr>
        <w:tc>
          <w:tcPr>
            <w:tcW w:w="450" w:type="dxa"/>
          </w:tcPr>
          <w:p w14:paraId="11E6D3CB" w14:textId="77777777" w:rsidR="00BA628F" w:rsidRDefault="00BA628F">
            <w:pPr>
              <w:pStyle w:val="EMPTYCELLSTYLE"/>
            </w:pPr>
          </w:p>
        </w:tc>
        <w:tc>
          <w:tcPr>
            <w:tcW w:w="1640" w:type="dxa"/>
            <w:gridSpan w:val="8"/>
            <w:tcMar>
              <w:top w:w="0" w:type="dxa"/>
              <w:left w:w="0" w:type="dxa"/>
              <w:bottom w:w="0" w:type="dxa"/>
              <w:right w:w="0" w:type="dxa"/>
            </w:tcMar>
          </w:tcPr>
          <w:p w14:paraId="11E6D3CC" w14:textId="77777777" w:rsidR="00BA628F" w:rsidRDefault="0050071D">
            <w:r>
              <w:br w:type="page"/>
            </w:r>
          </w:p>
          <w:p w14:paraId="11E6D3CD" w14:textId="77777777" w:rsidR="00BA628F" w:rsidRDefault="00BA628F">
            <w:bookmarkStart w:id="33" w:name="JR_PAGE_ANCHOR_0_33"/>
            <w:bookmarkEnd w:id="33"/>
          </w:p>
          <w:p w14:paraId="11E6D3CE" w14:textId="77777777" w:rsidR="00BA628F" w:rsidRDefault="0050071D">
            <w:r>
              <w:br w:type="page"/>
            </w:r>
          </w:p>
          <w:p w14:paraId="11E6D3CF" w14:textId="77777777" w:rsidR="00BA628F" w:rsidRDefault="00BA628F">
            <w:pPr>
              <w:pStyle w:val="EMPTYCELLSTYLE"/>
            </w:pPr>
          </w:p>
        </w:tc>
        <w:tc>
          <w:tcPr>
            <w:tcW w:w="620" w:type="dxa"/>
            <w:gridSpan w:val="12"/>
          </w:tcPr>
          <w:p w14:paraId="11E6D3D0" w14:textId="77777777" w:rsidR="00BA628F" w:rsidRDefault="00BA628F">
            <w:pPr>
              <w:pStyle w:val="EMPTYCELLSTYLE"/>
            </w:pPr>
          </w:p>
        </w:tc>
        <w:tc>
          <w:tcPr>
            <w:tcW w:w="420" w:type="dxa"/>
            <w:gridSpan w:val="4"/>
          </w:tcPr>
          <w:p w14:paraId="11E6D3D1" w14:textId="77777777" w:rsidR="00BA628F" w:rsidRDefault="00BA628F">
            <w:pPr>
              <w:pStyle w:val="EMPTYCELLSTYLE"/>
            </w:pPr>
          </w:p>
        </w:tc>
        <w:tc>
          <w:tcPr>
            <w:tcW w:w="40" w:type="dxa"/>
            <w:gridSpan w:val="3"/>
          </w:tcPr>
          <w:p w14:paraId="11E6D3D2" w14:textId="77777777" w:rsidR="00BA628F" w:rsidRDefault="00BA628F">
            <w:pPr>
              <w:pStyle w:val="EMPTYCELLSTYLE"/>
            </w:pPr>
          </w:p>
        </w:tc>
        <w:tc>
          <w:tcPr>
            <w:tcW w:w="220" w:type="dxa"/>
            <w:gridSpan w:val="5"/>
          </w:tcPr>
          <w:p w14:paraId="11E6D3D3" w14:textId="77777777" w:rsidR="00BA628F" w:rsidRDefault="00BA628F">
            <w:pPr>
              <w:pStyle w:val="EMPTYCELLSTYLE"/>
            </w:pPr>
          </w:p>
        </w:tc>
        <w:tc>
          <w:tcPr>
            <w:tcW w:w="40" w:type="dxa"/>
            <w:gridSpan w:val="2"/>
          </w:tcPr>
          <w:p w14:paraId="11E6D3D4" w14:textId="77777777" w:rsidR="00BA628F" w:rsidRDefault="00BA628F">
            <w:pPr>
              <w:pStyle w:val="EMPTYCELLSTYLE"/>
            </w:pPr>
          </w:p>
        </w:tc>
        <w:tc>
          <w:tcPr>
            <w:tcW w:w="600" w:type="dxa"/>
            <w:gridSpan w:val="11"/>
          </w:tcPr>
          <w:p w14:paraId="11E6D3D5" w14:textId="77777777" w:rsidR="00BA628F" w:rsidRDefault="00BA628F">
            <w:pPr>
              <w:pStyle w:val="EMPTYCELLSTYLE"/>
            </w:pPr>
          </w:p>
        </w:tc>
        <w:tc>
          <w:tcPr>
            <w:tcW w:w="200" w:type="dxa"/>
            <w:gridSpan w:val="5"/>
          </w:tcPr>
          <w:p w14:paraId="11E6D3D6" w14:textId="77777777" w:rsidR="00BA628F" w:rsidRDefault="00BA628F">
            <w:pPr>
              <w:pStyle w:val="EMPTYCELLSTYLE"/>
            </w:pPr>
          </w:p>
        </w:tc>
        <w:tc>
          <w:tcPr>
            <w:tcW w:w="860" w:type="dxa"/>
            <w:gridSpan w:val="15"/>
          </w:tcPr>
          <w:p w14:paraId="11E6D3D7" w14:textId="77777777" w:rsidR="00BA628F" w:rsidRDefault="00BA628F">
            <w:pPr>
              <w:pStyle w:val="EMPTYCELLSTYLE"/>
            </w:pPr>
          </w:p>
        </w:tc>
        <w:tc>
          <w:tcPr>
            <w:tcW w:w="300" w:type="dxa"/>
            <w:gridSpan w:val="7"/>
          </w:tcPr>
          <w:p w14:paraId="11E6D3D8" w14:textId="77777777" w:rsidR="00BA628F" w:rsidRDefault="00BA628F">
            <w:pPr>
              <w:pStyle w:val="EMPTYCELLSTYLE"/>
            </w:pPr>
          </w:p>
        </w:tc>
        <w:tc>
          <w:tcPr>
            <w:tcW w:w="360" w:type="dxa"/>
            <w:gridSpan w:val="10"/>
          </w:tcPr>
          <w:p w14:paraId="11E6D3D9" w14:textId="77777777" w:rsidR="00BA628F" w:rsidRDefault="00BA628F">
            <w:pPr>
              <w:pStyle w:val="EMPTYCELLSTYLE"/>
            </w:pPr>
          </w:p>
        </w:tc>
        <w:tc>
          <w:tcPr>
            <w:tcW w:w="500" w:type="dxa"/>
            <w:gridSpan w:val="14"/>
          </w:tcPr>
          <w:p w14:paraId="11E6D3DA" w14:textId="77777777" w:rsidR="00BA628F" w:rsidRDefault="00BA628F">
            <w:pPr>
              <w:pStyle w:val="EMPTYCELLSTYLE"/>
            </w:pPr>
          </w:p>
        </w:tc>
        <w:tc>
          <w:tcPr>
            <w:tcW w:w="380" w:type="dxa"/>
            <w:gridSpan w:val="13"/>
          </w:tcPr>
          <w:p w14:paraId="11E6D3DB" w14:textId="77777777" w:rsidR="00BA628F" w:rsidRDefault="00BA628F">
            <w:pPr>
              <w:pStyle w:val="EMPTYCELLSTYLE"/>
            </w:pPr>
          </w:p>
        </w:tc>
        <w:tc>
          <w:tcPr>
            <w:tcW w:w="2300" w:type="dxa"/>
            <w:gridSpan w:val="30"/>
          </w:tcPr>
          <w:p w14:paraId="11E6D3DC" w14:textId="77777777" w:rsidR="00BA628F" w:rsidRDefault="00BA628F">
            <w:pPr>
              <w:pStyle w:val="EMPTYCELLSTYLE"/>
            </w:pPr>
          </w:p>
        </w:tc>
        <w:tc>
          <w:tcPr>
            <w:tcW w:w="80" w:type="dxa"/>
            <w:gridSpan w:val="4"/>
          </w:tcPr>
          <w:p w14:paraId="11E6D3DD" w14:textId="77777777" w:rsidR="00BA628F" w:rsidRDefault="00BA628F">
            <w:pPr>
              <w:pStyle w:val="EMPTYCELLSTYLE"/>
            </w:pPr>
          </w:p>
        </w:tc>
        <w:tc>
          <w:tcPr>
            <w:tcW w:w="480" w:type="dxa"/>
            <w:gridSpan w:val="6"/>
          </w:tcPr>
          <w:p w14:paraId="11E6D3DE" w14:textId="77777777" w:rsidR="00BA628F" w:rsidRDefault="00BA628F">
            <w:pPr>
              <w:pStyle w:val="EMPTYCELLSTYLE"/>
            </w:pPr>
          </w:p>
        </w:tc>
        <w:tc>
          <w:tcPr>
            <w:tcW w:w="740" w:type="dxa"/>
            <w:gridSpan w:val="5"/>
          </w:tcPr>
          <w:p w14:paraId="11E6D3DF" w14:textId="77777777" w:rsidR="00BA628F" w:rsidRDefault="00BA628F">
            <w:pPr>
              <w:pStyle w:val="EMPTYCELLSTYLE"/>
            </w:pPr>
          </w:p>
        </w:tc>
        <w:tc>
          <w:tcPr>
            <w:tcW w:w="160" w:type="dxa"/>
            <w:gridSpan w:val="6"/>
          </w:tcPr>
          <w:p w14:paraId="11E6D3E0" w14:textId="77777777" w:rsidR="00BA628F" w:rsidRDefault="00BA628F">
            <w:pPr>
              <w:pStyle w:val="EMPTYCELLSTYLE"/>
            </w:pPr>
          </w:p>
        </w:tc>
        <w:tc>
          <w:tcPr>
            <w:tcW w:w="80" w:type="dxa"/>
            <w:gridSpan w:val="4"/>
          </w:tcPr>
          <w:p w14:paraId="11E6D3E1" w14:textId="77777777" w:rsidR="00BA628F" w:rsidRDefault="00BA628F">
            <w:pPr>
              <w:pStyle w:val="EMPTYCELLSTYLE"/>
            </w:pPr>
          </w:p>
        </w:tc>
        <w:tc>
          <w:tcPr>
            <w:tcW w:w="40" w:type="dxa"/>
            <w:gridSpan w:val="2"/>
          </w:tcPr>
          <w:p w14:paraId="11E6D3E2" w14:textId="77777777" w:rsidR="00BA628F" w:rsidRDefault="00BA628F">
            <w:pPr>
              <w:pStyle w:val="EMPTYCELLSTYLE"/>
            </w:pPr>
          </w:p>
        </w:tc>
        <w:tc>
          <w:tcPr>
            <w:tcW w:w="40" w:type="dxa"/>
            <w:gridSpan w:val="2"/>
          </w:tcPr>
          <w:p w14:paraId="11E6D3E3" w14:textId="77777777" w:rsidR="00BA628F" w:rsidRDefault="00BA628F">
            <w:pPr>
              <w:pStyle w:val="EMPTYCELLSTYLE"/>
            </w:pPr>
          </w:p>
        </w:tc>
      </w:tr>
      <w:tr w:rsidR="00BA628F" w14:paraId="11E6D3FD" w14:textId="77777777" w:rsidTr="002C180E">
        <w:trPr>
          <w:trHeight w:hRule="exact" w:val="220"/>
        </w:trPr>
        <w:tc>
          <w:tcPr>
            <w:tcW w:w="450" w:type="dxa"/>
          </w:tcPr>
          <w:p w14:paraId="11E6D3E5" w14:textId="77777777" w:rsidR="00BA628F" w:rsidRDefault="00BA628F">
            <w:pPr>
              <w:pStyle w:val="EMPTYCELLSTYLE"/>
            </w:pPr>
          </w:p>
        </w:tc>
        <w:tc>
          <w:tcPr>
            <w:tcW w:w="40" w:type="dxa"/>
            <w:gridSpan w:val="2"/>
          </w:tcPr>
          <w:p w14:paraId="11E6D3E6" w14:textId="77777777" w:rsidR="00BA628F" w:rsidRDefault="00BA628F">
            <w:pPr>
              <w:pStyle w:val="EMPTYCELLSTYLE"/>
            </w:pPr>
          </w:p>
        </w:tc>
        <w:tc>
          <w:tcPr>
            <w:tcW w:w="980" w:type="dxa"/>
            <w:gridSpan w:val="3"/>
          </w:tcPr>
          <w:p w14:paraId="11E6D3E7" w14:textId="77777777" w:rsidR="00BA628F" w:rsidRDefault="00BA628F">
            <w:pPr>
              <w:pStyle w:val="EMPTYCELLSTYLE"/>
            </w:pPr>
          </w:p>
        </w:tc>
        <w:tc>
          <w:tcPr>
            <w:tcW w:w="640" w:type="dxa"/>
            <w:gridSpan w:val="4"/>
          </w:tcPr>
          <w:p w14:paraId="11E6D3E8" w14:textId="77777777" w:rsidR="00BA628F" w:rsidRDefault="00BA628F">
            <w:pPr>
              <w:pStyle w:val="EMPTYCELLSTYLE"/>
            </w:pPr>
          </w:p>
        </w:tc>
        <w:tc>
          <w:tcPr>
            <w:tcW w:w="620" w:type="dxa"/>
            <w:gridSpan w:val="12"/>
          </w:tcPr>
          <w:p w14:paraId="11E6D3E9" w14:textId="77777777" w:rsidR="00BA628F" w:rsidRDefault="00BA628F">
            <w:pPr>
              <w:pStyle w:val="EMPTYCELLSTYLE"/>
            </w:pPr>
          </w:p>
        </w:tc>
        <w:tc>
          <w:tcPr>
            <w:tcW w:w="420" w:type="dxa"/>
            <w:gridSpan w:val="5"/>
          </w:tcPr>
          <w:p w14:paraId="11E6D3EA" w14:textId="77777777" w:rsidR="00BA628F" w:rsidRDefault="00BA628F">
            <w:pPr>
              <w:pStyle w:val="EMPTYCELLSTYLE"/>
            </w:pPr>
          </w:p>
        </w:tc>
        <w:tc>
          <w:tcPr>
            <w:tcW w:w="40" w:type="dxa"/>
            <w:gridSpan w:val="3"/>
          </w:tcPr>
          <w:p w14:paraId="11E6D3EB" w14:textId="77777777" w:rsidR="00BA628F" w:rsidRDefault="00BA628F">
            <w:pPr>
              <w:pStyle w:val="EMPTYCELLSTYLE"/>
            </w:pPr>
          </w:p>
        </w:tc>
        <w:tc>
          <w:tcPr>
            <w:tcW w:w="220" w:type="dxa"/>
            <w:gridSpan w:val="4"/>
          </w:tcPr>
          <w:p w14:paraId="11E6D3EC" w14:textId="77777777" w:rsidR="00BA628F" w:rsidRDefault="00BA628F">
            <w:pPr>
              <w:pStyle w:val="EMPTYCELLSTYLE"/>
            </w:pPr>
          </w:p>
        </w:tc>
        <w:tc>
          <w:tcPr>
            <w:tcW w:w="40" w:type="dxa"/>
            <w:gridSpan w:val="2"/>
          </w:tcPr>
          <w:p w14:paraId="11E6D3ED" w14:textId="77777777" w:rsidR="00BA628F" w:rsidRDefault="00BA628F">
            <w:pPr>
              <w:pStyle w:val="EMPTYCELLSTYLE"/>
            </w:pPr>
          </w:p>
        </w:tc>
        <w:tc>
          <w:tcPr>
            <w:tcW w:w="600" w:type="dxa"/>
            <w:gridSpan w:val="12"/>
          </w:tcPr>
          <w:p w14:paraId="11E6D3EE" w14:textId="77777777" w:rsidR="00BA628F" w:rsidRDefault="00BA628F">
            <w:pPr>
              <w:pStyle w:val="EMPTYCELLSTYLE"/>
            </w:pPr>
          </w:p>
        </w:tc>
        <w:tc>
          <w:tcPr>
            <w:tcW w:w="200" w:type="dxa"/>
            <w:gridSpan w:val="4"/>
          </w:tcPr>
          <w:p w14:paraId="11E6D3EF" w14:textId="77777777" w:rsidR="00BA628F" w:rsidRDefault="00BA628F">
            <w:pPr>
              <w:pStyle w:val="EMPTYCELLSTYLE"/>
            </w:pPr>
          </w:p>
        </w:tc>
        <w:tc>
          <w:tcPr>
            <w:tcW w:w="860" w:type="dxa"/>
            <w:gridSpan w:val="15"/>
          </w:tcPr>
          <w:p w14:paraId="11E6D3F0" w14:textId="77777777" w:rsidR="00BA628F" w:rsidRDefault="00BA628F">
            <w:pPr>
              <w:pStyle w:val="EMPTYCELLSTYLE"/>
            </w:pPr>
          </w:p>
        </w:tc>
        <w:tc>
          <w:tcPr>
            <w:tcW w:w="300" w:type="dxa"/>
            <w:gridSpan w:val="7"/>
          </w:tcPr>
          <w:p w14:paraId="11E6D3F1" w14:textId="77777777" w:rsidR="00BA628F" w:rsidRDefault="00BA628F">
            <w:pPr>
              <w:pStyle w:val="EMPTYCELLSTYLE"/>
            </w:pPr>
          </w:p>
        </w:tc>
        <w:tc>
          <w:tcPr>
            <w:tcW w:w="360" w:type="dxa"/>
            <w:gridSpan w:val="10"/>
          </w:tcPr>
          <w:p w14:paraId="11E6D3F2" w14:textId="77777777" w:rsidR="00BA628F" w:rsidRDefault="00BA628F">
            <w:pPr>
              <w:pStyle w:val="EMPTYCELLSTYLE"/>
            </w:pPr>
          </w:p>
        </w:tc>
        <w:tc>
          <w:tcPr>
            <w:tcW w:w="500" w:type="dxa"/>
            <w:gridSpan w:val="14"/>
          </w:tcPr>
          <w:p w14:paraId="11E6D3F3" w14:textId="77777777" w:rsidR="00BA628F" w:rsidRDefault="00BA628F">
            <w:pPr>
              <w:pStyle w:val="EMPTYCELLSTYLE"/>
            </w:pPr>
          </w:p>
        </w:tc>
        <w:tc>
          <w:tcPr>
            <w:tcW w:w="380" w:type="dxa"/>
            <w:gridSpan w:val="13"/>
          </w:tcPr>
          <w:p w14:paraId="11E6D3F4" w14:textId="77777777" w:rsidR="00BA628F" w:rsidRDefault="00BA628F">
            <w:pPr>
              <w:pStyle w:val="EMPTYCELLSTYLE"/>
            </w:pPr>
          </w:p>
        </w:tc>
        <w:tc>
          <w:tcPr>
            <w:tcW w:w="2300" w:type="dxa"/>
            <w:gridSpan w:val="30"/>
          </w:tcPr>
          <w:p w14:paraId="11E6D3F5" w14:textId="77777777" w:rsidR="00BA628F" w:rsidRDefault="00BA628F">
            <w:pPr>
              <w:pStyle w:val="EMPTYCELLSTYLE"/>
            </w:pPr>
          </w:p>
        </w:tc>
        <w:tc>
          <w:tcPr>
            <w:tcW w:w="80" w:type="dxa"/>
            <w:gridSpan w:val="5"/>
          </w:tcPr>
          <w:p w14:paraId="11E6D3F6" w14:textId="77777777" w:rsidR="00BA628F" w:rsidRDefault="00BA628F">
            <w:pPr>
              <w:pStyle w:val="EMPTYCELLSTYLE"/>
            </w:pPr>
          </w:p>
        </w:tc>
        <w:tc>
          <w:tcPr>
            <w:tcW w:w="480" w:type="dxa"/>
            <w:gridSpan w:val="5"/>
          </w:tcPr>
          <w:p w14:paraId="11E6D3F7" w14:textId="77777777" w:rsidR="00BA628F" w:rsidRDefault="00BA628F">
            <w:pPr>
              <w:pStyle w:val="EMPTYCELLSTYLE"/>
            </w:pPr>
          </w:p>
        </w:tc>
        <w:tc>
          <w:tcPr>
            <w:tcW w:w="740" w:type="dxa"/>
            <w:gridSpan w:val="5"/>
          </w:tcPr>
          <w:p w14:paraId="11E6D3F8" w14:textId="77777777" w:rsidR="00BA628F" w:rsidRDefault="00BA628F">
            <w:pPr>
              <w:pStyle w:val="EMPTYCELLSTYLE"/>
            </w:pPr>
          </w:p>
        </w:tc>
        <w:tc>
          <w:tcPr>
            <w:tcW w:w="160" w:type="dxa"/>
            <w:gridSpan w:val="6"/>
          </w:tcPr>
          <w:p w14:paraId="11E6D3F9" w14:textId="77777777" w:rsidR="00BA628F" w:rsidRDefault="00BA628F">
            <w:pPr>
              <w:pStyle w:val="EMPTYCELLSTYLE"/>
            </w:pPr>
          </w:p>
        </w:tc>
        <w:tc>
          <w:tcPr>
            <w:tcW w:w="80" w:type="dxa"/>
            <w:gridSpan w:val="4"/>
          </w:tcPr>
          <w:p w14:paraId="11E6D3FA" w14:textId="77777777" w:rsidR="00BA628F" w:rsidRDefault="00BA628F">
            <w:pPr>
              <w:pStyle w:val="EMPTYCELLSTYLE"/>
            </w:pPr>
          </w:p>
        </w:tc>
        <w:tc>
          <w:tcPr>
            <w:tcW w:w="40" w:type="dxa"/>
            <w:gridSpan w:val="2"/>
          </w:tcPr>
          <w:p w14:paraId="11E6D3FB" w14:textId="77777777" w:rsidR="00BA628F" w:rsidRDefault="00BA628F">
            <w:pPr>
              <w:pStyle w:val="EMPTYCELLSTYLE"/>
            </w:pPr>
          </w:p>
        </w:tc>
        <w:tc>
          <w:tcPr>
            <w:tcW w:w="1318" w:type="dxa"/>
            <w:gridSpan w:val="46"/>
          </w:tcPr>
          <w:p w14:paraId="11E6D3FC" w14:textId="77777777" w:rsidR="00BA628F" w:rsidRDefault="00BA628F">
            <w:pPr>
              <w:pStyle w:val="EMPTYCELLSTYLE"/>
            </w:pPr>
          </w:p>
        </w:tc>
      </w:tr>
      <w:tr w:rsidR="00BA628F" w14:paraId="11E6D410" w14:textId="77777777" w:rsidTr="002C180E">
        <w:trPr>
          <w:gridAfter w:val="45"/>
          <w:wAfter w:w="1708" w:type="dxa"/>
          <w:trHeight w:hRule="exact" w:val="20"/>
        </w:trPr>
        <w:tc>
          <w:tcPr>
            <w:tcW w:w="450" w:type="dxa"/>
          </w:tcPr>
          <w:p w14:paraId="11E6D3FE"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D3FF" w14:textId="77777777" w:rsidR="00BA628F" w:rsidRDefault="0050071D">
            <w:r>
              <w:rPr>
                <w:rFonts w:ascii="DejaVu Sans" w:eastAsia="DejaVu Sans" w:hAnsi="DejaVu Sans" w:cs="DejaVu Sans"/>
                <w:b/>
                <w:color w:val="000000"/>
              </w:rPr>
              <w:t>Environmental Assessment:</w:t>
            </w:r>
          </w:p>
        </w:tc>
        <w:tc>
          <w:tcPr>
            <w:tcW w:w="40" w:type="dxa"/>
            <w:gridSpan w:val="2"/>
          </w:tcPr>
          <w:p w14:paraId="11E6D400" w14:textId="77777777" w:rsidR="00BA628F" w:rsidRDefault="00BA628F">
            <w:pPr>
              <w:pStyle w:val="EMPTYCELLSTYLE"/>
            </w:pPr>
          </w:p>
        </w:tc>
        <w:tc>
          <w:tcPr>
            <w:tcW w:w="600" w:type="dxa"/>
            <w:gridSpan w:val="11"/>
          </w:tcPr>
          <w:p w14:paraId="11E6D401" w14:textId="77777777" w:rsidR="00BA628F" w:rsidRDefault="00BA628F">
            <w:pPr>
              <w:pStyle w:val="EMPTYCELLSTYLE"/>
            </w:pPr>
          </w:p>
        </w:tc>
        <w:tc>
          <w:tcPr>
            <w:tcW w:w="200" w:type="dxa"/>
            <w:gridSpan w:val="5"/>
          </w:tcPr>
          <w:p w14:paraId="11E6D402" w14:textId="77777777" w:rsidR="00BA628F" w:rsidRDefault="00BA628F">
            <w:pPr>
              <w:pStyle w:val="EMPTYCELLSTYLE"/>
            </w:pPr>
          </w:p>
        </w:tc>
        <w:tc>
          <w:tcPr>
            <w:tcW w:w="860" w:type="dxa"/>
            <w:gridSpan w:val="15"/>
          </w:tcPr>
          <w:p w14:paraId="11E6D403" w14:textId="77777777" w:rsidR="00BA628F" w:rsidRDefault="00BA628F">
            <w:pPr>
              <w:pStyle w:val="EMPTYCELLSTYLE"/>
            </w:pPr>
          </w:p>
        </w:tc>
        <w:tc>
          <w:tcPr>
            <w:tcW w:w="300" w:type="dxa"/>
            <w:gridSpan w:val="7"/>
          </w:tcPr>
          <w:p w14:paraId="11E6D404" w14:textId="77777777" w:rsidR="00BA628F" w:rsidRDefault="00BA628F">
            <w:pPr>
              <w:pStyle w:val="EMPTYCELLSTYLE"/>
            </w:pPr>
          </w:p>
        </w:tc>
        <w:tc>
          <w:tcPr>
            <w:tcW w:w="360" w:type="dxa"/>
            <w:gridSpan w:val="10"/>
          </w:tcPr>
          <w:p w14:paraId="11E6D405" w14:textId="77777777" w:rsidR="00BA628F" w:rsidRDefault="00BA628F">
            <w:pPr>
              <w:pStyle w:val="EMPTYCELLSTYLE"/>
            </w:pPr>
          </w:p>
        </w:tc>
        <w:tc>
          <w:tcPr>
            <w:tcW w:w="500" w:type="dxa"/>
            <w:gridSpan w:val="14"/>
          </w:tcPr>
          <w:p w14:paraId="11E6D406" w14:textId="77777777" w:rsidR="00BA628F" w:rsidRDefault="00BA628F">
            <w:pPr>
              <w:pStyle w:val="EMPTYCELLSTYLE"/>
            </w:pPr>
          </w:p>
        </w:tc>
        <w:tc>
          <w:tcPr>
            <w:tcW w:w="380" w:type="dxa"/>
            <w:gridSpan w:val="13"/>
          </w:tcPr>
          <w:p w14:paraId="11E6D407" w14:textId="77777777" w:rsidR="00BA628F" w:rsidRDefault="00BA628F">
            <w:pPr>
              <w:pStyle w:val="EMPTYCELLSTYLE"/>
            </w:pPr>
          </w:p>
        </w:tc>
        <w:tc>
          <w:tcPr>
            <w:tcW w:w="2300" w:type="dxa"/>
            <w:gridSpan w:val="30"/>
          </w:tcPr>
          <w:p w14:paraId="11E6D408" w14:textId="77777777" w:rsidR="00BA628F" w:rsidRDefault="00BA628F">
            <w:pPr>
              <w:pStyle w:val="EMPTYCELLSTYLE"/>
            </w:pPr>
          </w:p>
        </w:tc>
        <w:tc>
          <w:tcPr>
            <w:tcW w:w="80" w:type="dxa"/>
            <w:gridSpan w:val="4"/>
          </w:tcPr>
          <w:p w14:paraId="11E6D409" w14:textId="77777777" w:rsidR="00BA628F" w:rsidRDefault="00BA628F">
            <w:pPr>
              <w:pStyle w:val="EMPTYCELLSTYLE"/>
            </w:pPr>
          </w:p>
        </w:tc>
        <w:tc>
          <w:tcPr>
            <w:tcW w:w="480" w:type="dxa"/>
            <w:gridSpan w:val="6"/>
          </w:tcPr>
          <w:p w14:paraId="11E6D40A" w14:textId="77777777" w:rsidR="00BA628F" w:rsidRDefault="00BA628F">
            <w:pPr>
              <w:pStyle w:val="EMPTYCELLSTYLE"/>
            </w:pPr>
          </w:p>
        </w:tc>
        <w:tc>
          <w:tcPr>
            <w:tcW w:w="740" w:type="dxa"/>
            <w:gridSpan w:val="5"/>
          </w:tcPr>
          <w:p w14:paraId="11E6D40B" w14:textId="77777777" w:rsidR="00BA628F" w:rsidRDefault="00BA628F">
            <w:pPr>
              <w:pStyle w:val="EMPTYCELLSTYLE"/>
            </w:pPr>
          </w:p>
        </w:tc>
        <w:tc>
          <w:tcPr>
            <w:tcW w:w="160" w:type="dxa"/>
            <w:gridSpan w:val="6"/>
          </w:tcPr>
          <w:p w14:paraId="11E6D40C" w14:textId="77777777" w:rsidR="00BA628F" w:rsidRDefault="00BA628F">
            <w:pPr>
              <w:pStyle w:val="EMPTYCELLSTYLE"/>
            </w:pPr>
          </w:p>
        </w:tc>
        <w:tc>
          <w:tcPr>
            <w:tcW w:w="80" w:type="dxa"/>
            <w:gridSpan w:val="4"/>
          </w:tcPr>
          <w:p w14:paraId="11E6D40D" w14:textId="77777777" w:rsidR="00BA628F" w:rsidRDefault="00BA628F">
            <w:pPr>
              <w:pStyle w:val="EMPTYCELLSTYLE"/>
            </w:pPr>
          </w:p>
        </w:tc>
        <w:tc>
          <w:tcPr>
            <w:tcW w:w="40" w:type="dxa"/>
            <w:gridSpan w:val="2"/>
          </w:tcPr>
          <w:p w14:paraId="11E6D40E" w14:textId="77777777" w:rsidR="00BA628F" w:rsidRDefault="00BA628F">
            <w:pPr>
              <w:pStyle w:val="EMPTYCELLSTYLE"/>
            </w:pPr>
          </w:p>
        </w:tc>
        <w:tc>
          <w:tcPr>
            <w:tcW w:w="40" w:type="dxa"/>
            <w:gridSpan w:val="2"/>
          </w:tcPr>
          <w:p w14:paraId="11E6D40F" w14:textId="77777777" w:rsidR="00BA628F" w:rsidRDefault="00BA628F">
            <w:pPr>
              <w:pStyle w:val="EMPTYCELLSTYLE"/>
            </w:pPr>
          </w:p>
        </w:tc>
      </w:tr>
      <w:tr w:rsidR="00BA628F" w14:paraId="11E6D41A" w14:textId="77777777" w:rsidTr="002C180E">
        <w:trPr>
          <w:gridAfter w:val="45"/>
          <w:wAfter w:w="1708" w:type="dxa"/>
          <w:trHeight w:hRule="exact" w:val="300"/>
        </w:trPr>
        <w:tc>
          <w:tcPr>
            <w:tcW w:w="450" w:type="dxa"/>
          </w:tcPr>
          <w:p w14:paraId="11E6D411" w14:textId="77777777" w:rsidR="00BA628F" w:rsidRDefault="00BA628F">
            <w:pPr>
              <w:pStyle w:val="EMPTYCELLSTYLE"/>
            </w:pPr>
          </w:p>
        </w:tc>
        <w:tc>
          <w:tcPr>
            <w:tcW w:w="2940" w:type="dxa"/>
            <w:gridSpan w:val="32"/>
            <w:vMerge/>
            <w:tcMar>
              <w:top w:w="0" w:type="dxa"/>
              <w:left w:w="0" w:type="dxa"/>
              <w:bottom w:w="0" w:type="dxa"/>
              <w:right w:w="0" w:type="dxa"/>
            </w:tcMar>
          </w:tcPr>
          <w:p w14:paraId="11E6D412" w14:textId="77777777" w:rsidR="00BA628F" w:rsidRDefault="00BA628F">
            <w:pPr>
              <w:pStyle w:val="EMPTYCELLSTYLE"/>
            </w:pPr>
          </w:p>
        </w:tc>
        <w:tc>
          <w:tcPr>
            <w:tcW w:w="40" w:type="dxa"/>
            <w:gridSpan w:val="2"/>
          </w:tcPr>
          <w:p w14:paraId="11E6D413" w14:textId="77777777" w:rsidR="00BA628F" w:rsidRDefault="00BA628F">
            <w:pPr>
              <w:pStyle w:val="EMPTYCELLSTYLE"/>
            </w:pPr>
          </w:p>
        </w:tc>
        <w:tc>
          <w:tcPr>
            <w:tcW w:w="6060" w:type="dxa"/>
            <w:gridSpan w:val="115"/>
            <w:tcMar>
              <w:top w:w="0" w:type="dxa"/>
              <w:left w:w="0" w:type="dxa"/>
              <w:bottom w:w="0" w:type="dxa"/>
              <w:right w:w="0" w:type="dxa"/>
            </w:tcMar>
          </w:tcPr>
          <w:p w14:paraId="11E6D414" w14:textId="77777777" w:rsidR="00BA628F" w:rsidRDefault="00BA628F"/>
        </w:tc>
        <w:tc>
          <w:tcPr>
            <w:tcW w:w="740" w:type="dxa"/>
            <w:gridSpan w:val="5"/>
          </w:tcPr>
          <w:p w14:paraId="11E6D415" w14:textId="77777777" w:rsidR="00BA628F" w:rsidRDefault="00BA628F">
            <w:pPr>
              <w:pStyle w:val="EMPTYCELLSTYLE"/>
            </w:pPr>
          </w:p>
        </w:tc>
        <w:tc>
          <w:tcPr>
            <w:tcW w:w="160" w:type="dxa"/>
            <w:gridSpan w:val="6"/>
          </w:tcPr>
          <w:p w14:paraId="11E6D416" w14:textId="77777777" w:rsidR="00BA628F" w:rsidRDefault="00BA628F">
            <w:pPr>
              <w:pStyle w:val="EMPTYCELLSTYLE"/>
            </w:pPr>
          </w:p>
        </w:tc>
        <w:tc>
          <w:tcPr>
            <w:tcW w:w="80" w:type="dxa"/>
            <w:gridSpan w:val="4"/>
          </w:tcPr>
          <w:p w14:paraId="11E6D417" w14:textId="77777777" w:rsidR="00BA628F" w:rsidRDefault="00BA628F">
            <w:pPr>
              <w:pStyle w:val="EMPTYCELLSTYLE"/>
            </w:pPr>
          </w:p>
        </w:tc>
        <w:tc>
          <w:tcPr>
            <w:tcW w:w="40" w:type="dxa"/>
            <w:gridSpan w:val="2"/>
          </w:tcPr>
          <w:p w14:paraId="11E6D418" w14:textId="77777777" w:rsidR="00BA628F" w:rsidRDefault="00BA628F">
            <w:pPr>
              <w:pStyle w:val="EMPTYCELLSTYLE"/>
            </w:pPr>
          </w:p>
        </w:tc>
        <w:tc>
          <w:tcPr>
            <w:tcW w:w="40" w:type="dxa"/>
            <w:gridSpan w:val="2"/>
          </w:tcPr>
          <w:p w14:paraId="11E6D419" w14:textId="77777777" w:rsidR="00BA628F" w:rsidRDefault="00BA628F">
            <w:pPr>
              <w:pStyle w:val="EMPTYCELLSTYLE"/>
            </w:pPr>
          </w:p>
        </w:tc>
      </w:tr>
      <w:tr w:rsidR="00BA628F" w14:paraId="11E6D433" w14:textId="77777777" w:rsidTr="002C180E">
        <w:trPr>
          <w:trHeight w:hRule="exact" w:val="180"/>
        </w:trPr>
        <w:tc>
          <w:tcPr>
            <w:tcW w:w="450" w:type="dxa"/>
          </w:tcPr>
          <w:p w14:paraId="11E6D41B" w14:textId="77777777" w:rsidR="00BA628F" w:rsidRDefault="00BA628F">
            <w:pPr>
              <w:pStyle w:val="EMPTYCELLSTYLE"/>
            </w:pPr>
          </w:p>
        </w:tc>
        <w:tc>
          <w:tcPr>
            <w:tcW w:w="40" w:type="dxa"/>
            <w:gridSpan w:val="2"/>
          </w:tcPr>
          <w:p w14:paraId="11E6D41C" w14:textId="77777777" w:rsidR="00BA628F" w:rsidRDefault="00BA628F">
            <w:pPr>
              <w:pStyle w:val="EMPTYCELLSTYLE"/>
            </w:pPr>
          </w:p>
        </w:tc>
        <w:tc>
          <w:tcPr>
            <w:tcW w:w="980" w:type="dxa"/>
            <w:gridSpan w:val="3"/>
          </w:tcPr>
          <w:p w14:paraId="11E6D41D" w14:textId="77777777" w:rsidR="00BA628F" w:rsidRDefault="00BA628F">
            <w:pPr>
              <w:pStyle w:val="EMPTYCELLSTYLE"/>
            </w:pPr>
          </w:p>
        </w:tc>
        <w:tc>
          <w:tcPr>
            <w:tcW w:w="640" w:type="dxa"/>
            <w:gridSpan w:val="4"/>
          </w:tcPr>
          <w:p w14:paraId="11E6D41E" w14:textId="77777777" w:rsidR="00BA628F" w:rsidRDefault="00BA628F">
            <w:pPr>
              <w:pStyle w:val="EMPTYCELLSTYLE"/>
            </w:pPr>
          </w:p>
        </w:tc>
        <w:tc>
          <w:tcPr>
            <w:tcW w:w="620" w:type="dxa"/>
            <w:gridSpan w:val="12"/>
          </w:tcPr>
          <w:p w14:paraId="11E6D41F" w14:textId="77777777" w:rsidR="00BA628F" w:rsidRDefault="00BA628F">
            <w:pPr>
              <w:pStyle w:val="EMPTYCELLSTYLE"/>
            </w:pPr>
          </w:p>
        </w:tc>
        <w:tc>
          <w:tcPr>
            <w:tcW w:w="420" w:type="dxa"/>
            <w:gridSpan w:val="5"/>
          </w:tcPr>
          <w:p w14:paraId="11E6D420" w14:textId="77777777" w:rsidR="00BA628F" w:rsidRDefault="00BA628F">
            <w:pPr>
              <w:pStyle w:val="EMPTYCELLSTYLE"/>
            </w:pPr>
          </w:p>
        </w:tc>
        <w:tc>
          <w:tcPr>
            <w:tcW w:w="40" w:type="dxa"/>
            <w:gridSpan w:val="3"/>
          </w:tcPr>
          <w:p w14:paraId="11E6D421" w14:textId="77777777" w:rsidR="00BA628F" w:rsidRDefault="00BA628F">
            <w:pPr>
              <w:pStyle w:val="EMPTYCELLSTYLE"/>
            </w:pPr>
          </w:p>
        </w:tc>
        <w:tc>
          <w:tcPr>
            <w:tcW w:w="220" w:type="dxa"/>
            <w:gridSpan w:val="4"/>
          </w:tcPr>
          <w:p w14:paraId="11E6D422" w14:textId="77777777" w:rsidR="00BA628F" w:rsidRDefault="00BA628F">
            <w:pPr>
              <w:pStyle w:val="EMPTYCELLSTYLE"/>
            </w:pPr>
          </w:p>
        </w:tc>
        <w:tc>
          <w:tcPr>
            <w:tcW w:w="40" w:type="dxa"/>
            <w:gridSpan w:val="2"/>
          </w:tcPr>
          <w:p w14:paraId="11E6D423" w14:textId="77777777" w:rsidR="00BA628F" w:rsidRDefault="00BA628F">
            <w:pPr>
              <w:pStyle w:val="EMPTYCELLSTYLE"/>
            </w:pPr>
          </w:p>
        </w:tc>
        <w:tc>
          <w:tcPr>
            <w:tcW w:w="600" w:type="dxa"/>
            <w:gridSpan w:val="12"/>
          </w:tcPr>
          <w:p w14:paraId="11E6D424" w14:textId="77777777" w:rsidR="00BA628F" w:rsidRDefault="00BA628F">
            <w:pPr>
              <w:pStyle w:val="EMPTYCELLSTYLE"/>
            </w:pPr>
          </w:p>
        </w:tc>
        <w:tc>
          <w:tcPr>
            <w:tcW w:w="200" w:type="dxa"/>
            <w:gridSpan w:val="4"/>
          </w:tcPr>
          <w:p w14:paraId="11E6D425" w14:textId="77777777" w:rsidR="00BA628F" w:rsidRDefault="00BA628F">
            <w:pPr>
              <w:pStyle w:val="EMPTYCELLSTYLE"/>
            </w:pPr>
          </w:p>
        </w:tc>
        <w:tc>
          <w:tcPr>
            <w:tcW w:w="860" w:type="dxa"/>
            <w:gridSpan w:val="15"/>
          </w:tcPr>
          <w:p w14:paraId="11E6D426" w14:textId="77777777" w:rsidR="00BA628F" w:rsidRDefault="00BA628F">
            <w:pPr>
              <w:pStyle w:val="EMPTYCELLSTYLE"/>
            </w:pPr>
          </w:p>
        </w:tc>
        <w:tc>
          <w:tcPr>
            <w:tcW w:w="300" w:type="dxa"/>
            <w:gridSpan w:val="7"/>
          </w:tcPr>
          <w:p w14:paraId="11E6D427" w14:textId="77777777" w:rsidR="00BA628F" w:rsidRDefault="00BA628F">
            <w:pPr>
              <w:pStyle w:val="EMPTYCELLSTYLE"/>
            </w:pPr>
          </w:p>
        </w:tc>
        <w:tc>
          <w:tcPr>
            <w:tcW w:w="360" w:type="dxa"/>
            <w:gridSpan w:val="10"/>
          </w:tcPr>
          <w:p w14:paraId="11E6D428" w14:textId="77777777" w:rsidR="00BA628F" w:rsidRDefault="00BA628F">
            <w:pPr>
              <w:pStyle w:val="EMPTYCELLSTYLE"/>
            </w:pPr>
          </w:p>
        </w:tc>
        <w:tc>
          <w:tcPr>
            <w:tcW w:w="500" w:type="dxa"/>
            <w:gridSpan w:val="14"/>
          </w:tcPr>
          <w:p w14:paraId="11E6D429" w14:textId="77777777" w:rsidR="00BA628F" w:rsidRDefault="00BA628F">
            <w:pPr>
              <w:pStyle w:val="EMPTYCELLSTYLE"/>
            </w:pPr>
          </w:p>
        </w:tc>
        <w:tc>
          <w:tcPr>
            <w:tcW w:w="380" w:type="dxa"/>
            <w:gridSpan w:val="13"/>
          </w:tcPr>
          <w:p w14:paraId="11E6D42A" w14:textId="77777777" w:rsidR="00BA628F" w:rsidRDefault="00BA628F">
            <w:pPr>
              <w:pStyle w:val="EMPTYCELLSTYLE"/>
            </w:pPr>
          </w:p>
        </w:tc>
        <w:tc>
          <w:tcPr>
            <w:tcW w:w="2300" w:type="dxa"/>
            <w:gridSpan w:val="30"/>
          </w:tcPr>
          <w:p w14:paraId="11E6D42B" w14:textId="77777777" w:rsidR="00BA628F" w:rsidRDefault="00BA628F">
            <w:pPr>
              <w:pStyle w:val="EMPTYCELLSTYLE"/>
            </w:pPr>
          </w:p>
        </w:tc>
        <w:tc>
          <w:tcPr>
            <w:tcW w:w="80" w:type="dxa"/>
            <w:gridSpan w:val="5"/>
          </w:tcPr>
          <w:p w14:paraId="11E6D42C" w14:textId="77777777" w:rsidR="00BA628F" w:rsidRDefault="00BA628F">
            <w:pPr>
              <w:pStyle w:val="EMPTYCELLSTYLE"/>
            </w:pPr>
          </w:p>
        </w:tc>
        <w:tc>
          <w:tcPr>
            <w:tcW w:w="480" w:type="dxa"/>
            <w:gridSpan w:val="5"/>
          </w:tcPr>
          <w:p w14:paraId="11E6D42D" w14:textId="77777777" w:rsidR="00BA628F" w:rsidRDefault="00BA628F">
            <w:pPr>
              <w:pStyle w:val="EMPTYCELLSTYLE"/>
            </w:pPr>
          </w:p>
        </w:tc>
        <w:tc>
          <w:tcPr>
            <w:tcW w:w="740" w:type="dxa"/>
            <w:gridSpan w:val="5"/>
          </w:tcPr>
          <w:p w14:paraId="11E6D42E" w14:textId="77777777" w:rsidR="00BA628F" w:rsidRDefault="00BA628F">
            <w:pPr>
              <w:pStyle w:val="EMPTYCELLSTYLE"/>
            </w:pPr>
          </w:p>
        </w:tc>
        <w:tc>
          <w:tcPr>
            <w:tcW w:w="160" w:type="dxa"/>
            <w:gridSpan w:val="6"/>
          </w:tcPr>
          <w:p w14:paraId="11E6D42F" w14:textId="77777777" w:rsidR="00BA628F" w:rsidRDefault="00BA628F">
            <w:pPr>
              <w:pStyle w:val="EMPTYCELLSTYLE"/>
            </w:pPr>
          </w:p>
        </w:tc>
        <w:tc>
          <w:tcPr>
            <w:tcW w:w="80" w:type="dxa"/>
            <w:gridSpan w:val="4"/>
          </w:tcPr>
          <w:p w14:paraId="11E6D430" w14:textId="77777777" w:rsidR="00BA628F" w:rsidRDefault="00BA628F">
            <w:pPr>
              <w:pStyle w:val="EMPTYCELLSTYLE"/>
            </w:pPr>
          </w:p>
        </w:tc>
        <w:tc>
          <w:tcPr>
            <w:tcW w:w="40" w:type="dxa"/>
            <w:gridSpan w:val="2"/>
          </w:tcPr>
          <w:p w14:paraId="11E6D431" w14:textId="77777777" w:rsidR="00BA628F" w:rsidRDefault="00BA628F">
            <w:pPr>
              <w:pStyle w:val="EMPTYCELLSTYLE"/>
            </w:pPr>
          </w:p>
        </w:tc>
        <w:tc>
          <w:tcPr>
            <w:tcW w:w="1318" w:type="dxa"/>
            <w:gridSpan w:val="46"/>
          </w:tcPr>
          <w:p w14:paraId="11E6D432" w14:textId="77777777" w:rsidR="00BA628F" w:rsidRDefault="00BA628F">
            <w:pPr>
              <w:pStyle w:val="EMPTYCELLSTYLE"/>
            </w:pPr>
          </w:p>
        </w:tc>
      </w:tr>
      <w:tr w:rsidR="00BA628F" w14:paraId="11E6D443" w14:textId="77777777" w:rsidTr="002C180E">
        <w:trPr>
          <w:gridAfter w:val="45"/>
          <w:wAfter w:w="1708" w:type="dxa"/>
          <w:trHeight w:hRule="exact" w:val="280"/>
        </w:trPr>
        <w:tc>
          <w:tcPr>
            <w:tcW w:w="450" w:type="dxa"/>
          </w:tcPr>
          <w:p w14:paraId="11E6D434"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D435" w14:textId="77777777" w:rsidR="00BA628F" w:rsidRDefault="0050071D">
            <w:r>
              <w:rPr>
                <w:rFonts w:ascii="SansSerif" w:eastAsia="SansSerif" w:hAnsi="SansSerif" w:cs="SansSerif"/>
                <w:b/>
                <w:color w:val="000000"/>
              </w:rPr>
              <w:t>Environmental Reviews:</w:t>
            </w:r>
          </w:p>
        </w:tc>
        <w:tc>
          <w:tcPr>
            <w:tcW w:w="220" w:type="dxa"/>
            <w:gridSpan w:val="5"/>
          </w:tcPr>
          <w:p w14:paraId="11E6D436"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D437" w14:textId="77777777" w:rsidR="00BA628F" w:rsidRDefault="0050071D">
            <w:r>
              <w:rPr>
                <w:rFonts w:ascii="SansSerif" w:eastAsia="SansSerif" w:hAnsi="SansSerif" w:cs="SansSerif"/>
                <w:color w:val="000000"/>
              </w:rPr>
              <w:t>None</w:t>
            </w:r>
          </w:p>
        </w:tc>
        <w:tc>
          <w:tcPr>
            <w:tcW w:w="360" w:type="dxa"/>
            <w:gridSpan w:val="10"/>
          </w:tcPr>
          <w:p w14:paraId="11E6D438" w14:textId="77777777" w:rsidR="00BA628F" w:rsidRDefault="00BA628F">
            <w:pPr>
              <w:pStyle w:val="EMPTYCELLSTYLE"/>
            </w:pPr>
          </w:p>
        </w:tc>
        <w:tc>
          <w:tcPr>
            <w:tcW w:w="500" w:type="dxa"/>
            <w:gridSpan w:val="14"/>
          </w:tcPr>
          <w:p w14:paraId="11E6D439" w14:textId="77777777" w:rsidR="00BA628F" w:rsidRDefault="00BA628F">
            <w:pPr>
              <w:pStyle w:val="EMPTYCELLSTYLE"/>
            </w:pPr>
          </w:p>
        </w:tc>
        <w:tc>
          <w:tcPr>
            <w:tcW w:w="380" w:type="dxa"/>
            <w:gridSpan w:val="13"/>
          </w:tcPr>
          <w:p w14:paraId="11E6D43A" w14:textId="77777777" w:rsidR="00BA628F" w:rsidRDefault="00BA628F">
            <w:pPr>
              <w:pStyle w:val="EMPTYCELLSTYLE"/>
            </w:pPr>
          </w:p>
        </w:tc>
        <w:tc>
          <w:tcPr>
            <w:tcW w:w="2300" w:type="dxa"/>
            <w:gridSpan w:val="30"/>
          </w:tcPr>
          <w:p w14:paraId="11E6D43B" w14:textId="77777777" w:rsidR="00BA628F" w:rsidRDefault="00BA628F">
            <w:pPr>
              <w:pStyle w:val="EMPTYCELLSTYLE"/>
            </w:pPr>
          </w:p>
        </w:tc>
        <w:tc>
          <w:tcPr>
            <w:tcW w:w="80" w:type="dxa"/>
            <w:gridSpan w:val="4"/>
          </w:tcPr>
          <w:p w14:paraId="11E6D43C" w14:textId="77777777" w:rsidR="00BA628F" w:rsidRDefault="00BA628F">
            <w:pPr>
              <w:pStyle w:val="EMPTYCELLSTYLE"/>
            </w:pPr>
          </w:p>
        </w:tc>
        <w:tc>
          <w:tcPr>
            <w:tcW w:w="480" w:type="dxa"/>
            <w:gridSpan w:val="6"/>
          </w:tcPr>
          <w:p w14:paraId="11E6D43D" w14:textId="77777777" w:rsidR="00BA628F" w:rsidRDefault="00BA628F">
            <w:pPr>
              <w:pStyle w:val="EMPTYCELLSTYLE"/>
            </w:pPr>
          </w:p>
        </w:tc>
        <w:tc>
          <w:tcPr>
            <w:tcW w:w="740" w:type="dxa"/>
            <w:gridSpan w:val="5"/>
          </w:tcPr>
          <w:p w14:paraId="11E6D43E" w14:textId="77777777" w:rsidR="00BA628F" w:rsidRDefault="00BA628F">
            <w:pPr>
              <w:pStyle w:val="EMPTYCELLSTYLE"/>
            </w:pPr>
          </w:p>
        </w:tc>
        <w:tc>
          <w:tcPr>
            <w:tcW w:w="160" w:type="dxa"/>
            <w:gridSpan w:val="6"/>
          </w:tcPr>
          <w:p w14:paraId="11E6D43F" w14:textId="77777777" w:rsidR="00BA628F" w:rsidRDefault="00BA628F">
            <w:pPr>
              <w:pStyle w:val="EMPTYCELLSTYLE"/>
            </w:pPr>
          </w:p>
        </w:tc>
        <w:tc>
          <w:tcPr>
            <w:tcW w:w="80" w:type="dxa"/>
            <w:gridSpan w:val="4"/>
          </w:tcPr>
          <w:p w14:paraId="11E6D440" w14:textId="77777777" w:rsidR="00BA628F" w:rsidRDefault="00BA628F">
            <w:pPr>
              <w:pStyle w:val="EMPTYCELLSTYLE"/>
            </w:pPr>
          </w:p>
        </w:tc>
        <w:tc>
          <w:tcPr>
            <w:tcW w:w="40" w:type="dxa"/>
            <w:gridSpan w:val="2"/>
          </w:tcPr>
          <w:p w14:paraId="11E6D441" w14:textId="77777777" w:rsidR="00BA628F" w:rsidRDefault="00BA628F">
            <w:pPr>
              <w:pStyle w:val="EMPTYCELLSTYLE"/>
            </w:pPr>
          </w:p>
        </w:tc>
        <w:tc>
          <w:tcPr>
            <w:tcW w:w="40" w:type="dxa"/>
            <w:gridSpan w:val="2"/>
          </w:tcPr>
          <w:p w14:paraId="11E6D442" w14:textId="77777777" w:rsidR="00BA628F" w:rsidRDefault="00BA628F">
            <w:pPr>
              <w:pStyle w:val="EMPTYCELLSTYLE"/>
            </w:pPr>
          </w:p>
        </w:tc>
      </w:tr>
      <w:tr w:rsidR="00BA628F" w14:paraId="11E6D45C" w14:textId="77777777" w:rsidTr="002C180E">
        <w:trPr>
          <w:trHeight w:hRule="exact" w:val="320"/>
        </w:trPr>
        <w:tc>
          <w:tcPr>
            <w:tcW w:w="450" w:type="dxa"/>
          </w:tcPr>
          <w:p w14:paraId="11E6D444" w14:textId="77777777" w:rsidR="00BA628F" w:rsidRDefault="00BA628F">
            <w:pPr>
              <w:pStyle w:val="EMPTYCELLSTYLE"/>
            </w:pPr>
          </w:p>
        </w:tc>
        <w:tc>
          <w:tcPr>
            <w:tcW w:w="40" w:type="dxa"/>
            <w:gridSpan w:val="2"/>
          </w:tcPr>
          <w:p w14:paraId="11E6D445" w14:textId="77777777" w:rsidR="00BA628F" w:rsidRDefault="00BA628F">
            <w:pPr>
              <w:pStyle w:val="EMPTYCELLSTYLE"/>
            </w:pPr>
          </w:p>
        </w:tc>
        <w:tc>
          <w:tcPr>
            <w:tcW w:w="980" w:type="dxa"/>
            <w:gridSpan w:val="3"/>
          </w:tcPr>
          <w:p w14:paraId="11E6D446" w14:textId="77777777" w:rsidR="00BA628F" w:rsidRDefault="00BA628F">
            <w:pPr>
              <w:pStyle w:val="EMPTYCELLSTYLE"/>
            </w:pPr>
          </w:p>
        </w:tc>
        <w:tc>
          <w:tcPr>
            <w:tcW w:w="640" w:type="dxa"/>
            <w:gridSpan w:val="4"/>
          </w:tcPr>
          <w:p w14:paraId="11E6D447" w14:textId="77777777" w:rsidR="00BA628F" w:rsidRDefault="00BA628F">
            <w:pPr>
              <w:pStyle w:val="EMPTYCELLSTYLE"/>
            </w:pPr>
          </w:p>
        </w:tc>
        <w:tc>
          <w:tcPr>
            <w:tcW w:w="620" w:type="dxa"/>
            <w:gridSpan w:val="12"/>
          </w:tcPr>
          <w:p w14:paraId="11E6D448" w14:textId="77777777" w:rsidR="00BA628F" w:rsidRDefault="00BA628F">
            <w:pPr>
              <w:pStyle w:val="EMPTYCELLSTYLE"/>
            </w:pPr>
          </w:p>
        </w:tc>
        <w:tc>
          <w:tcPr>
            <w:tcW w:w="420" w:type="dxa"/>
            <w:gridSpan w:val="5"/>
          </w:tcPr>
          <w:p w14:paraId="11E6D449" w14:textId="77777777" w:rsidR="00BA628F" w:rsidRDefault="00BA628F">
            <w:pPr>
              <w:pStyle w:val="EMPTYCELLSTYLE"/>
            </w:pPr>
          </w:p>
        </w:tc>
        <w:tc>
          <w:tcPr>
            <w:tcW w:w="40" w:type="dxa"/>
            <w:gridSpan w:val="3"/>
          </w:tcPr>
          <w:p w14:paraId="11E6D44A" w14:textId="77777777" w:rsidR="00BA628F" w:rsidRDefault="00BA628F">
            <w:pPr>
              <w:pStyle w:val="EMPTYCELLSTYLE"/>
            </w:pPr>
          </w:p>
        </w:tc>
        <w:tc>
          <w:tcPr>
            <w:tcW w:w="220" w:type="dxa"/>
            <w:gridSpan w:val="4"/>
          </w:tcPr>
          <w:p w14:paraId="11E6D44B" w14:textId="77777777" w:rsidR="00BA628F" w:rsidRDefault="00BA628F">
            <w:pPr>
              <w:pStyle w:val="EMPTYCELLSTYLE"/>
            </w:pPr>
          </w:p>
        </w:tc>
        <w:tc>
          <w:tcPr>
            <w:tcW w:w="40" w:type="dxa"/>
            <w:gridSpan w:val="2"/>
          </w:tcPr>
          <w:p w14:paraId="11E6D44C" w14:textId="77777777" w:rsidR="00BA628F" w:rsidRDefault="00BA628F">
            <w:pPr>
              <w:pStyle w:val="EMPTYCELLSTYLE"/>
            </w:pPr>
          </w:p>
        </w:tc>
        <w:tc>
          <w:tcPr>
            <w:tcW w:w="600" w:type="dxa"/>
            <w:gridSpan w:val="12"/>
          </w:tcPr>
          <w:p w14:paraId="11E6D44D" w14:textId="77777777" w:rsidR="00BA628F" w:rsidRDefault="00BA628F">
            <w:pPr>
              <w:pStyle w:val="EMPTYCELLSTYLE"/>
            </w:pPr>
          </w:p>
        </w:tc>
        <w:tc>
          <w:tcPr>
            <w:tcW w:w="200" w:type="dxa"/>
            <w:gridSpan w:val="4"/>
          </w:tcPr>
          <w:p w14:paraId="11E6D44E" w14:textId="77777777" w:rsidR="00BA628F" w:rsidRDefault="00BA628F">
            <w:pPr>
              <w:pStyle w:val="EMPTYCELLSTYLE"/>
            </w:pPr>
          </w:p>
        </w:tc>
        <w:tc>
          <w:tcPr>
            <w:tcW w:w="860" w:type="dxa"/>
            <w:gridSpan w:val="15"/>
          </w:tcPr>
          <w:p w14:paraId="11E6D44F" w14:textId="77777777" w:rsidR="00BA628F" w:rsidRDefault="00BA628F">
            <w:pPr>
              <w:pStyle w:val="EMPTYCELLSTYLE"/>
            </w:pPr>
          </w:p>
        </w:tc>
        <w:tc>
          <w:tcPr>
            <w:tcW w:w="300" w:type="dxa"/>
            <w:gridSpan w:val="7"/>
          </w:tcPr>
          <w:p w14:paraId="11E6D450" w14:textId="77777777" w:rsidR="00BA628F" w:rsidRDefault="00BA628F">
            <w:pPr>
              <w:pStyle w:val="EMPTYCELLSTYLE"/>
            </w:pPr>
          </w:p>
        </w:tc>
        <w:tc>
          <w:tcPr>
            <w:tcW w:w="360" w:type="dxa"/>
            <w:gridSpan w:val="10"/>
          </w:tcPr>
          <w:p w14:paraId="11E6D451" w14:textId="77777777" w:rsidR="00BA628F" w:rsidRDefault="00BA628F">
            <w:pPr>
              <w:pStyle w:val="EMPTYCELLSTYLE"/>
            </w:pPr>
          </w:p>
        </w:tc>
        <w:tc>
          <w:tcPr>
            <w:tcW w:w="500" w:type="dxa"/>
            <w:gridSpan w:val="14"/>
          </w:tcPr>
          <w:p w14:paraId="11E6D452" w14:textId="77777777" w:rsidR="00BA628F" w:rsidRDefault="00BA628F">
            <w:pPr>
              <w:pStyle w:val="EMPTYCELLSTYLE"/>
            </w:pPr>
          </w:p>
        </w:tc>
        <w:tc>
          <w:tcPr>
            <w:tcW w:w="380" w:type="dxa"/>
            <w:gridSpan w:val="13"/>
          </w:tcPr>
          <w:p w14:paraId="11E6D453" w14:textId="77777777" w:rsidR="00BA628F" w:rsidRDefault="00BA628F">
            <w:pPr>
              <w:pStyle w:val="EMPTYCELLSTYLE"/>
            </w:pPr>
          </w:p>
        </w:tc>
        <w:tc>
          <w:tcPr>
            <w:tcW w:w="2300" w:type="dxa"/>
            <w:gridSpan w:val="30"/>
          </w:tcPr>
          <w:p w14:paraId="11E6D454" w14:textId="77777777" w:rsidR="00BA628F" w:rsidRDefault="00BA628F">
            <w:pPr>
              <w:pStyle w:val="EMPTYCELLSTYLE"/>
            </w:pPr>
          </w:p>
        </w:tc>
        <w:tc>
          <w:tcPr>
            <w:tcW w:w="80" w:type="dxa"/>
            <w:gridSpan w:val="5"/>
          </w:tcPr>
          <w:p w14:paraId="11E6D455" w14:textId="77777777" w:rsidR="00BA628F" w:rsidRDefault="00BA628F">
            <w:pPr>
              <w:pStyle w:val="EMPTYCELLSTYLE"/>
            </w:pPr>
          </w:p>
        </w:tc>
        <w:tc>
          <w:tcPr>
            <w:tcW w:w="480" w:type="dxa"/>
            <w:gridSpan w:val="5"/>
          </w:tcPr>
          <w:p w14:paraId="11E6D456" w14:textId="77777777" w:rsidR="00BA628F" w:rsidRDefault="00BA628F">
            <w:pPr>
              <w:pStyle w:val="EMPTYCELLSTYLE"/>
            </w:pPr>
          </w:p>
        </w:tc>
        <w:tc>
          <w:tcPr>
            <w:tcW w:w="740" w:type="dxa"/>
            <w:gridSpan w:val="5"/>
          </w:tcPr>
          <w:p w14:paraId="11E6D457" w14:textId="77777777" w:rsidR="00BA628F" w:rsidRDefault="00BA628F">
            <w:pPr>
              <w:pStyle w:val="EMPTYCELLSTYLE"/>
            </w:pPr>
          </w:p>
        </w:tc>
        <w:tc>
          <w:tcPr>
            <w:tcW w:w="160" w:type="dxa"/>
            <w:gridSpan w:val="6"/>
          </w:tcPr>
          <w:p w14:paraId="11E6D458" w14:textId="77777777" w:rsidR="00BA628F" w:rsidRDefault="00BA628F">
            <w:pPr>
              <w:pStyle w:val="EMPTYCELLSTYLE"/>
            </w:pPr>
          </w:p>
        </w:tc>
        <w:tc>
          <w:tcPr>
            <w:tcW w:w="80" w:type="dxa"/>
            <w:gridSpan w:val="4"/>
          </w:tcPr>
          <w:p w14:paraId="11E6D459" w14:textId="77777777" w:rsidR="00BA628F" w:rsidRDefault="00BA628F">
            <w:pPr>
              <w:pStyle w:val="EMPTYCELLSTYLE"/>
            </w:pPr>
          </w:p>
        </w:tc>
        <w:tc>
          <w:tcPr>
            <w:tcW w:w="40" w:type="dxa"/>
            <w:gridSpan w:val="2"/>
          </w:tcPr>
          <w:p w14:paraId="11E6D45A" w14:textId="77777777" w:rsidR="00BA628F" w:rsidRDefault="00BA628F">
            <w:pPr>
              <w:pStyle w:val="EMPTYCELLSTYLE"/>
            </w:pPr>
          </w:p>
        </w:tc>
        <w:tc>
          <w:tcPr>
            <w:tcW w:w="1318" w:type="dxa"/>
            <w:gridSpan w:val="46"/>
          </w:tcPr>
          <w:p w14:paraId="11E6D45B" w14:textId="77777777" w:rsidR="00BA628F" w:rsidRDefault="00BA628F">
            <w:pPr>
              <w:pStyle w:val="EMPTYCELLSTYLE"/>
            </w:pPr>
          </w:p>
        </w:tc>
      </w:tr>
      <w:tr w:rsidR="00BA628F" w14:paraId="11E6D46B" w14:textId="77777777" w:rsidTr="002C180E">
        <w:trPr>
          <w:gridAfter w:val="45"/>
          <w:wAfter w:w="1708" w:type="dxa"/>
          <w:trHeight w:hRule="exact" w:val="280"/>
        </w:trPr>
        <w:tc>
          <w:tcPr>
            <w:tcW w:w="450" w:type="dxa"/>
          </w:tcPr>
          <w:p w14:paraId="11E6D45D"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D45E" w14:textId="77777777" w:rsidR="00BA628F" w:rsidRDefault="0050071D">
            <w:r>
              <w:rPr>
                <w:rFonts w:ascii="SansSerif" w:eastAsia="SansSerif" w:hAnsi="SansSerif" w:cs="SansSerif"/>
                <w:b/>
                <w:color w:val="000000"/>
              </w:rPr>
              <w:t>Activity Attributes:</w:t>
            </w:r>
          </w:p>
        </w:tc>
        <w:tc>
          <w:tcPr>
            <w:tcW w:w="420" w:type="dxa"/>
            <w:gridSpan w:val="4"/>
          </w:tcPr>
          <w:p w14:paraId="11E6D45F"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D460" w14:textId="77777777" w:rsidR="00BA628F" w:rsidRDefault="0050071D">
            <w:r>
              <w:rPr>
                <w:rFonts w:ascii="SansSerif" w:eastAsia="SansSerif" w:hAnsi="SansSerif" w:cs="SansSerif"/>
                <w:color w:val="000000"/>
              </w:rPr>
              <w:t>None</w:t>
            </w:r>
          </w:p>
        </w:tc>
        <w:tc>
          <w:tcPr>
            <w:tcW w:w="500" w:type="dxa"/>
            <w:gridSpan w:val="14"/>
          </w:tcPr>
          <w:p w14:paraId="11E6D461" w14:textId="77777777" w:rsidR="00BA628F" w:rsidRDefault="00BA628F">
            <w:pPr>
              <w:pStyle w:val="EMPTYCELLSTYLE"/>
            </w:pPr>
          </w:p>
        </w:tc>
        <w:tc>
          <w:tcPr>
            <w:tcW w:w="380" w:type="dxa"/>
            <w:gridSpan w:val="13"/>
          </w:tcPr>
          <w:p w14:paraId="11E6D462" w14:textId="77777777" w:rsidR="00BA628F" w:rsidRDefault="00BA628F">
            <w:pPr>
              <w:pStyle w:val="EMPTYCELLSTYLE"/>
            </w:pPr>
          </w:p>
        </w:tc>
        <w:tc>
          <w:tcPr>
            <w:tcW w:w="2300" w:type="dxa"/>
            <w:gridSpan w:val="30"/>
          </w:tcPr>
          <w:p w14:paraId="11E6D463" w14:textId="77777777" w:rsidR="00BA628F" w:rsidRDefault="00BA628F">
            <w:pPr>
              <w:pStyle w:val="EMPTYCELLSTYLE"/>
            </w:pPr>
          </w:p>
        </w:tc>
        <w:tc>
          <w:tcPr>
            <w:tcW w:w="80" w:type="dxa"/>
            <w:gridSpan w:val="4"/>
          </w:tcPr>
          <w:p w14:paraId="11E6D464" w14:textId="77777777" w:rsidR="00BA628F" w:rsidRDefault="00BA628F">
            <w:pPr>
              <w:pStyle w:val="EMPTYCELLSTYLE"/>
            </w:pPr>
          </w:p>
        </w:tc>
        <w:tc>
          <w:tcPr>
            <w:tcW w:w="480" w:type="dxa"/>
            <w:gridSpan w:val="6"/>
          </w:tcPr>
          <w:p w14:paraId="11E6D465" w14:textId="77777777" w:rsidR="00BA628F" w:rsidRDefault="00BA628F">
            <w:pPr>
              <w:pStyle w:val="EMPTYCELLSTYLE"/>
            </w:pPr>
          </w:p>
        </w:tc>
        <w:tc>
          <w:tcPr>
            <w:tcW w:w="740" w:type="dxa"/>
            <w:gridSpan w:val="5"/>
          </w:tcPr>
          <w:p w14:paraId="11E6D466" w14:textId="77777777" w:rsidR="00BA628F" w:rsidRDefault="00BA628F">
            <w:pPr>
              <w:pStyle w:val="EMPTYCELLSTYLE"/>
            </w:pPr>
          </w:p>
        </w:tc>
        <w:tc>
          <w:tcPr>
            <w:tcW w:w="160" w:type="dxa"/>
            <w:gridSpan w:val="6"/>
          </w:tcPr>
          <w:p w14:paraId="11E6D467" w14:textId="77777777" w:rsidR="00BA628F" w:rsidRDefault="00BA628F">
            <w:pPr>
              <w:pStyle w:val="EMPTYCELLSTYLE"/>
            </w:pPr>
          </w:p>
        </w:tc>
        <w:tc>
          <w:tcPr>
            <w:tcW w:w="80" w:type="dxa"/>
            <w:gridSpan w:val="4"/>
          </w:tcPr>
          <w:p w14:paraId="11E6D468" w14:textId="77777777" w:rsidR="00BA628F" w:rsidRDefault="00BA628F">
            <w:pPr>
              <w:pStyle w:val="EMPTYCELLSTYLE"/>
            </w:pPr>
          </w:p>
        </w:tc>
        <w:tc>
          <w:tcPr>
            <w:tcW w:w="40" w:type="dxa"/>
            <w:gridSpan w:val="2"/>
          </w:tcPr>
          <w:p w14:paraId="11E6D469" w14:textId="77777777" w:rsidR="00BA628F" w:rsidRDefault="00BA628F">
            <w:pPr>
              <w:pStyle w:val="EMPTYCELLSTYLE"/>
            </w:pPr>
          </w:p>
        </w:tc>
        <w:tc>
          <w:tcPr>
            <w:tcW w:w="40" w:type="dxa"/>
            <w:gridSpan w:val="2"/>
          </w:tcPr>
          <w:p w14:paraId="11E6D46A" w14:textId="77777777" w:rsidR="00BA628F" w:rsidRDefault="00BA628F">
            <w:pPr>
              <w:pStyle w:val="EMPTYCELLSTYLE"/>
            </w:pPr>
          </w:p>
        </w:tc>
      </w:tr>
      <w:tr w:rsidR="00BA628F" w14:paraId="11E6D484" w14:textId="77777777" w:rsidTr="002C180E">
        <w:trPr>
          <w:trHeight w:hRule="exact" w:val="640"/>
        </w:trPr>
        <w:tc>
          <w:tcPr>
            <w:tcW w:w="450" w:type="dxa"/>
          </w:tcPr>
          <w:p w14:paraId="11E6D46C" w14:textId="77777777" w:rsidR="00BA628F" w:rsidRDefault="00BA628F">
            <w:pPr>
              <w:pStyle w:val="EMPTYCELLSTYLE"/>
            </w:pPr>
          </w:p>
        </w:tc>
        <w:tc>
          <w:tcPr>
            <w:tcW w:w="40" w:type="dxa"/>
            <w:gridSpan w:val="2"/>
          </w:tcPr>
          <w:p w14:paraId="11E6D46D" w14:textId="77777777" w:rsidR="00BA628F" w:rsidRDefault="00BA628F">
            <w:pPr>
              <w:pStyle w:val="EMPTYCELLSTYLE"/>
            </w:pPr>
          </w:p>
        </w:tc>
        <w:tc>
          <w:tcPr>
            <w:tcW w:w="980" w:type="dxa"/>
            <w:gridSpan w:val="3"/>
          </w:tcPr>
          <w:p w14:paraId="11E6D46E" w14:textId="77777777" w:rsidR="00BA628F" w:rsidRDefault="00BA628F">
            <w:pPr>
              <w:pStyle w:val="EMPTYCELLSTYLE"/>
            </w:pPr>
          </w:p>
        </w:tc>
        <w:tc>
          <w:tcPr>
            <w:tcW w:w="640" w:type="dxa"/>
            <w:gridSpan w:val="4"/>
          </w:tcPr>
          <w:p w14:paraId="11E6D46F" w14:textId="77777777" w:rsidR="00BA628F" w:rsidRDefault="00BA628F">
            <w:pPr>
              <w:pStyle w:val="EMPTYCELLSTYLE"/>
            </w:pPr>
          </w:p>
        </w:tc>
        <w:tc>
          <w:tcPr>
            <w:tcW w:w="620" w:type="dxa"/>
            <w:gridSpan w:val="12"/>
          </w:tcPr>
          <w:p w14:paraId="11E6D470" w14:textId="77777777" w:rsidR="00BA628F" w:rsidRDefault="00BA628F">
            <w:pPr>
              <w:pStyle w:val="EMPTYCELLSTYLE"/>
            </w:pPr>
          </w:p>
        </w:tc>
        <w:tc>
          <w:tcPr>
            <w:tcW w:w="420" w:type="dxa"/>
            <w:gridSpan w:val="5"/>
          </w:tcPr>
          <w:p w14:paraId="11E6D471" w14:textId="77777777" w:rsidR="00BA628F" w:rsidRDefault="00BA628F">
            <w:pPr>
              <w:pStyle w:val="EMPTYCELLSTYLE"/>
            </w:pPr>
          </w:p>
        </w:tc>
        <w:tc>
          <w:tcPr>
            <w:tcW w:w="40" w:type="dxa"/>
            <w:gridSpan w:val="3"/>
          </w:tcPr>
          <w:p w14:paraId="11E6D472" w14:textId="77777777" w:rsidR="00BA628F" w:rsidRDefault="00BA628F">
            <w:pPr>
              <w:pStyle w:val="EMPTYCELLSTYLE"/>
            </w:pPr>
          </w:p>
        </w:tc>
        <w:tc>
          <w:tcPr>
            <w:tcW w:w="220" w:type="dxa"/>
            <w:gridSpan w:val="4"/>
          </w:tcPr>
          <w:p w14:paraId="11E6D473" w14:textId="77777777" w:rsidR="00BA628F" w:rsidRDefault="00BA628F">
            <w:pPr>
              <w:pStyle w:val="EMPTYCELLSTYLE"/>
            </w:pPr>
          </w:p>
        </w:tc>
        <w:tc>
          <w:tcPr>
            <w:tcW w:w="40" w:type="dxa"/>
            <w:gridSpan w:val="2"/>
          </w:tcPr>
          <w:p w14:paraId="11E6D474" w14:textId="77777777" w:rsidR="00BA628F" w:rsidRDefault="00BA628F">
            <w:pPr>
              <w:pStyle w:val="EMPTYCELLSTYLE"/>
            </w:pPr>
          </w:p>
        </w:tc>
        <w:tc>
          <w:tcPr>
            <w:tcW w:w="600" w:type="dxa"/>
            <w:gridSpan w:val="12"/>
          </w:tcPr>
          <w:p w14:paraId="11E6D475" w14:textId="77777777" w:rsidR="00BA628F" w:rsidRDefault="00BA628F">
            <w:pPr>
              <w:pStyle w:val="EMPTYCELLSTYLE"/>
            </w:pPr>
          </w:p>
        </w:tc>
        <w:tc>
          <w:tcPr>
            <w:tcW w:w="200" w:type="dxa"/>
            <w:gridSpan w:val="4"/>
          </w:tcPr>
          <w:p w14:paraId="11E6D476" w14:textId="77777777" w:rsidR="00BA628F" w:rsidRDefault="00BA628F">
            <w:pPr>
              <w:pStyle w:val="EMPTYCELLSTYLE"/>
            </w:pPr>
          </w:p>
        </w:tc>
        <w:tc>
          <w:tcPr>
            <w:tcW w:w="860" w:type="dxa"/>
            <w:gridSpan w:val="15"/>
          </w:tcPr>
          <w:p w14:paraId="11E6D477" w14:textId="77777777" w:rsidR="00BA628F" w:rsidRDefault="00BA628F">
            <w:pPr>
              <w:pStyle w:val="EMPTYCELLSTYLE"/>
            </w:pPr>
          </w:p>
        </w:tc>
        <w:tc>
          <w:tcPr>
            <w:tcW w:w="300" w:type="dxa"/>
            <w:gridSpan w:val="7"/>
          </w:tcPr>
          <w:p w14:paraId="11E6D478" w14:textId="77777777" w:rsidR="00BA628F" w:rsidRDefault="00BA628F">
            <w:pPr>
              <w:pStyle w:val="EMPTYCELLSTYLE"/>
            </w:pPr>
          </w:p>
        </w:tc>
        <w:tc>
          <w:tcPr>
            <w:tcW w:w="360" w:type="dxa"/>
            <w:gridSpan w:val="10"/>
          </w:tcPr>
          <w:p w14:paraId="11E6D479" w14:textId="77777777" w:rsidR="00BA628F" w:rsidRDefault="00BA628F">
            <w:pPr>
              <w:pStyle w:val="EMPTYCELLSTYLE"/>
            </w:pPr>
          </w:p>
        </w:tc>
        <w:tc>
          <w:tcPr>
            <w:tcW w:w="500" w:type="dxa"/>
            <w:gridSpan w:val="14"/>
          </w:tcPr>
          <w:p w14:paraId="11E6D47A" w14:textId="77777777" w:rsidR="00BA628F" w:rsidRDefault="00BA628F">
            <w:pPr>
              <w:pStyle w:val="EMPTYCELLSTYLE"/>
            </w:pPr>
          </w:p>
        </w:tc>
        <w:tc>
          <w:tcPr>
            <w:tcW w:w="380" w:type="dxa"/>
            <w:gridSpan w:val="13"/>
          </w:tcPr>
          <w:p w14:paraId="11E6D47B" w14:textId="77777777" w:rsidR="00BA628F" w:rsidRDefault="00BA628F">
            <w:pPr>
              <w:pStyle w:val="EMPTYCELLSTYLE"/>
            </w:pPr>
          </w:p>
        </w:tc>
        <w:tc>
          <w:tcPr>
            <w:tcW w:w="2300" w:type="dxa"/>
            <w:gridSpan w:val="30"/>
          </w:tcPr>
          <w:p w14:paraId="11E6D47C" w14:textId="77777777" w:rsidR="00BA628F" w:rsidRDefault="00BA628F">
            <w:pPr>
              <w:pStyle w:val="EMPTYCELLSTYLE"/>
            </w:pPr>
          </w:p>
        </w:tc>
        <w:tc>
          <w:tcPr>
            <w:tcW w:w="80" w:type="dxa"/>
            <w:gridSpan w:val="5"/>
          </w:tcPr>
          <w:p w14:paraId="11E6D47D" w14:textId="77777777" w:rsidR="00BA628F" w:rsidRDefault="00BA628F">
            <w:pPr>
              <w:pStyle w:val="EMPTYCELLSTYLE"/>
            </w:pPr>
          </w:p>
        </w:tc>
        <w:tc>
          <w:tcPr>
            <w:tcW w:w="480" w:type="dxa"/>
            <w:gridSpan w:val="5"/>
          </w:tcPr>
          <w:p w14:paraId="11E6D47E" w14:textId="77777777" w:rsidR="00BA628F" w:rsidRDefault="00BA628F">
            <w:pPr>
              <w:pStyle w:val="EMPTYCELLSTYLE"/>
            </w:pPr>
          </w:p>
        </w:tc>
        <w:tc>
          <w:tcPr>
            <w:tcW w:w="740" w:type="dxa"/>
            <w:gridSpan w:val="5"/>
          </w:tcPr>
          <w:p w14:paraId="11E6D47F" w14:textId="77777777" w:rsidR="00BA628F" w:rsidRDefault="00BA628F">
            <w:pPr>
              <w:pStyle w:val="EMPTYCELLSTYLE"/>
            </w:pPr>
          </w:p>
        </w:tc>
        <w:tc>
          <w:tcPr>
            <w:tcW w:w="160" w:type="dxa"/>
            <w:gridSpan w:val="6"/>
          </w:tcPr>
          <w:p w14:paraId="11E6D480" w14:textId="77777777" w:rsidR="00BA628F" w:rsidRDefault="00BA628F">
            <w:pPr>
              <w:pStyle w:val="EMPTYCELLSTYLE"/>
            </w:pPr>
          </w:p>
        </w:tc>
        <w:tc>
          <w:tcPr>
            <w:tcW w:w="80" w:type="dxa"/>
            <w:gridSpan w:val="4"/>
          </w:tcPr>
          <w:p w14:paraId="11E6D481" w14:textId="77777777" w:rsidR="00BA628F" w:rsidRDefault="00BA628F">
            <w:pPr>
              <w:pStyle w:val="EMPTYCELLSTYLE"/>
            </w:pPr>
          </w:p>
        </w:tc>
        <w:tc>
          <w:tcPr>
            <w:tcW w:w="40" w:type="dxa"/>
            <w:gridSpan w:val="2"/>
          </w:tcPr>
          <w:p w14:paraId="11E6D482" w14:textId="77777777" w:rsidR="00BA628F" w:rsidRDefault="00BA628F">
            <w:pPr>
              <w:pStyle w:val="EMPTYCELLSTYLE"/>
            </w:pPr>
          </w:p>
        </w:tc>
        <w:tc>
          <w:tcPr>
            <w:tcW w:w="1318" w:type="dxa"/>
            <w:gridSpan w:val="46"/>
          </w:tcPr>
          <w:p w14:paraId="11E6D483" w14:textId="77777777" w:rsidR="00BA628F" w:rsidRDefault="00BA628F">
            <w:pPr>
              <w:pStyle w:val="EMPTYCELLSTYLE"/>
            </w:pPr>
          </w:p>
        </w:tc>
      </w:tr>
      <w:tr w:rsidR="00BA628F" w14:paraId="11E6D493" w14:textId="77777777" w:rsidTr="002C180E">
        <w:trPr>
          <w:gridAfter w:val="45"/>
          <w:wAfter w:w="1708" w:type="dxa"/>
          <w:trHeight w:hRule="exact" w:val="40"/>
        </w:trPr>
        <w:tc>
          <w:tcPr>
            <w:tcW w:w="450" w:type="dxa"/>
          </w:tcPr>
          <w:p w14:paraId="11E6D485"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D486" w14:textId="77777777" w:rsidR="00BA628F" w:rsidRDefault="0050071D">
            <w:r>
              <w:rPr>
                <w:rFonts w:ascii="SansSerif" w:eastAsia="SansSerif" w:hAnsi="SansSerif" w:cs="SansSerif"/>
                <w:b/>
                <w:color w:val="000000"/>
              </w:rPr>
              <w:t>Activity Supporting Documents:</w:t>
            </w:r>
          </w:p>
        </w:tc>
        <w:tc>
          <w:tcPr>
            <w:tcW w:w="300" w:type="dxa"/>
            <w:gridSpan w:val="7"/>
          </w:tcPr>
          <w:p w14:paraId="11E6D487" w14:textId="77777777" w:rsidR="00BA628F" w:rsidRDefault="00BA628F">
            <w:pPr>
              <w:pStyle w:val="EMPTYCELLSTYLE"/>
            </w:pPr>
          </w:p>
        </w:tc>
        <w:tc>
          <w:tcPr>
            <w:tcW w:w="360" w:type="dxa"/>
            <w:gridSpan w:val="10"/>
          </w:tcPr>
          <w:p w14:paraId="11E6D488" w14:textId="77777777" w:rsidR="00BA628F" w:rsidRDefault="00BA628F">
            <w:pPr>
              <w:pStyle w:val="EMPTYCELLSTYLE"/>
            </w:pPr>
          </w:p>
        </w:tc>
        <w:tc>
          <w:tcPr>
            <w:tcW w:w="500" w:type="dxa"/>
            <w:gridSpan w:val="14"/>
          </w:tcPr>
          <w:p w14:paraId="11E6D489" w14:textId="77777777" w:rsidR="00BA628F" w:rsidRDefault="00BA628F">
            <w:pPr>
              <w:pStyle w:val="EMPTYCELLSTYLE"/>
            </w:pPr>
          </w:p>
        </w:tc>
        <w:tc>
          <w:tcPr>
            <w:tcW w:w="380" w:type="dxa"/>
            <w:gridSpan w:val="13"/>
          </w:tcPr>
          <w:p w14:paraId="11E6D48A" w14:textId="77777777" w:rsidR="00BA628F" w:rsidRDefault="00BA628F">
            <w:pPr>
              <w:pStyle w:val="EMPTYCELLSTYLE"/>
            </w:pPr>
          </w:p>
        </w:tc>
        <w:tc>
          <w:tcPr>
            <w:tcW w:w="2300" w:type="dxa"/>
            <w:gridSpan w:val="30"/>
          </w:tcPr>
          <w:p w14:paraId="11E6D48B" w14:textId="77777777" w:rsidR="00BA628F" w:rsidRDefault="00BA628F">
            <w:pPr>
              <w:pStyle w:val="EMPTYCELLSTYLE"/>
            </w:pPr>
          </w:p>
        </w:tc>
        <w:tc>
          <w:tcPr>
            <w:tcW w:w="80" w:type="dxa"/>
            <w:gridSpan w:val="4"/>
          </w:tcPr>
          <w:p w14:paraId="11E6D48C" w14:textId="77777777" w:rsidR="00BA628F" w:rsidRDefault="00BA628F">
            <w:pPr>
              <w:pStyle w:val="EMPTYCELLSTYLE"/>
            </w:pPr>
          </w:p>
        </w:tc>
        <w:tc>
          <w:tcPr>
            <w:tcW w:w="480" w:type="dxa"/>
            <w:gridSpan w:val="6"/>
          </w:tcPr>
          <w:p w14:paraId="11E6D48D" w14:textId="77777777" w:rsidR="00BA628F" w:rsidRDefault="00BA628F">
            <w:pPr>
              <w:pStyle w:val="EMPTYCELLSTYLE"/>
            </w:pPr>
          </w:p>
        </w:tc>
        <w:tc>
          <w:tcPr>
            <w:tcW w:w="740" w:type="dxa"/>
            <w:gridSpan w:val="5"/>
          </w:tcPr>
          <w:p w14:paraId="11E6D48E" w14:textId="77777777" w:rsidR="00BA628F" w:rsidRDefault="00BA628F">
            <w:pPr>
              <w:pStyle w:val="EMPTYCELLSTYLE"/>
            </w:pPr>
          </w:p>
        </w:tc>
        <w:tc>
          <w:tcPr>
            <w:tcW w:w="160" w:type="dxa"/>
            <w:gridSpan w:val="6"/>
          </w:tcPr>
          <w:p w14:paraId="11E6D48F" w14:textId="77777777" w:rsidR="00BA628F" w:rsidRDefault="00BA628F">
            <w:pPr>
              <w:pStyle w:val="EMPTYCELLSTYLE"/>
            </w:pPr>
          </w:p>
        </w:tc>
        <w:tc>
          <w:tcPr>
            <w:tcW w:w="80" w:type="dxa"/>
            <w:gridSpan w:val="4"/>
          </w:tcPr>
          <w:p w14:paraId="11E6D490" w14:textId="77777777" w:rsidR="00BA628F" w:rsidRDefault="00BA628F">
            <w:pPr>
              <w:pStyle w:val="EMPTYCELLSTYLE"/>
            </w:pPr>
          </w:p>
        </w:tc>
        <w:tc>
          <w:tcPr>
            <w:tcW w:w="40" w:type="dxa"/>
            <w:gridSpan w:val="2"/>
          </w:tcPr>
          <w:p w14:paraId="11E6D491" w14:textId="77777777" w:rsidR="00BA628F" w:rsidRDefault="00BA628F">
            <w:pPr>
              <w:pStyle w:val="EMPTYCELLSTYLE"/>
            </w:pPr>
          </w:p>
        </w:tc>
        <w:tc>
          <w:tcPr>
            <w:tcW w:w="40" w:type="dxa"/>
            <w:gridSpan w:val="2"/>
          </w:tcPr>
          <w:p w14:paraId="11E6D492" w14:textId="77777777" w:rsidR="00BA628F" w:rsidRDefault="00BA628F">
            <w:pPr>
              <w:pStyle w:val="EMPTYCELLSTYLE"/>
            </w:pPr>
          </w:p>
        </w:tc>
      </w:tr>
      <w:tr w:rsidR="00BA628F" w14:paraId="11E6D49D" w14:textId="77777777" w:rsidTr="002C180E">
        <w:trPr>
          <w:gridAfter w:val="45"/>
          <w:wAfter w:w="1708" w:type="dxa"/>
          <w:trHeight w:hRule="exact" w:val="460"/>
        </w:trPr>
        <w:tc>
          <w:tcPr>
            <w:tcW w:w="450" w:type="dxa"/>
          </w:tcPr>
          <w:p w14:paraId="11E6D494"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D495"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D496" w14:textId="77777777" w:rsidR="00BA628F" w:rsidRDefault="0050071D">
            <w:r>
              <w:rPr>
                <w:rFonts w:ascii="SansSerif" w:eastAsia="SansSerif" w:hAnsi="SansSerif" w:cs="SansSerif"/>
                <w:color w:val="000000"/>
              </w:rPr>
              <w:t>None</w:t>
            </w:r>
          </w:p>
        </w:tc>
        <w:tc>
          <w:tcPr>
            <w:tcW w:w="480" w:type="dxa"/>
            <w:gridSpan w:val="6"/>
          </w:tcPr>
          <w:p w14:paraId="11E6D497" w14:textId="77777777" w:rsidR="00BA628F" w:rsidRDefault="00BA628F">
            <w:pPr>
              <w:pStyle w:val="EMPTYCELLSTYLE"/>
            </w:pPr>
          </w:p>
        </w:tc>
        <w:tc>
          <w:tcPr>
            <w:tcW w:w="740" w:type="dxa"/>
            <w:gridSpan w:val="5"/>
          </w:tcPr>
          <w:p w14:paraId="11E6D498" w14:textId="77777777" w:rsidR="00BA628F" w:rsidRDefault="00BA628F">
            <w:pPr>
              <w:pStyle w:val="EMPTYCELLSTYLE"/>
            </w:pPr>
          </w:p>
        </w:tc>
        <w:tc>
          <w:tcPr>
            <w:tcW w:w="160" w:type="dxa"/>
            <w:gridSpan w:val="6"/>
          </w:tcPr>
          <w:p w14:paraId="11E6D499" w14:textId="77777777" w:rsidR="00BA628F" w:rsidRDefault="00BA628F">
            <w:pPr>
              <w:pStyle w:val="EMPTYCELLSTYLE"/>
            </w:pPr>
          </w:p>
        </w:tc>
        <w:tc>
          <w:tcPr>
            <w:tcW w:w="80" w:type="dxa"/>
            <w:gridSpan w:val="4"/>
          </w:tcPr>
          <w:p w14:paraId="11E6D49A" w14:textId="77777777" w:rsidR="00BA628F" w:rsidRDefault="00BA628F">
            <w:pPr>
              <w:pStyle w:val="EMPTYCELLSTYLE"/>
            </w:pPr>
          </w:p>
        </w:tc>
        <w:tc>
          <w:tcPr>
            <w:tcW w:w="40" w:type="dxa"/>
            <w:gridSpan w:val="2"/>
          </w:tcPr>
          <w:p w14:paraId="11E6D49B" w14:textId="77777777" w:rsidR="00BA628F" w:rsidRDefault="00BA628F">
            <w:pPr>
              <w:pStyle w:val="EMPTYCELLSTYLE"/>
            </w:pPr>
          </w:p>
        </w:tc>
        <w:tc>
          <w:tcPr>
            <w:tcW w:w="40" w:type="dxa"/>
            <w:gridSpan w:val="2"/>
          </w:tcPr>
          <w:p w14:paraId="11E6D49C" w14:textId="77777777" w:rsidR="00BA628F" w:rsidRDefault="00BA628F">
            <w:pPr>
              <w:pStyle w:val="EMPTYCELLSTYLE"/>
            </w:pPr>
          </w:p>
        </w:tc>
      </w:tr>
      <w:tr w:rsidR="00BA628F" w14:paraId="11E6D4B1" w14:textId="77777777" w:rsidTr="002C180E">
        <w:trPr>
          <w:trHeight w:hRule="exact" w:val="40"/>
        </w:trPr>
        <w:tc>
          <w:tcPr>
            <w:tcW w:w="450" w:type="dxa"/>
          </w:tcPr>
          <w:p w14:paraId="11E6D49E" w14:textId="77777777" w:rsidR="00BA628F" w:rsidRDefault="00BA628F">
            <w:pPr>
              <w:pStyle w:val="EMPTYCELLSTYLE"/>
            </w:pPr>
          </w:p>
        </w:tc>
        <w:tc>
          <w:tcPr>
            <w:tcW w:w="40" w:type="dxa"/>
            <w:gridSpan w:val="2"/>
          </w:tcPr>
          <w:p w14:paraId="11E6D49F" w14:textId="77777777" w:rsidR="00BA628F" w:rsidRDefault="00BA628F">
            <w:pPr>
              <w:pStyle w:val="EMPTYCELLSTYLE"/>
            </w:pPr>
          </w:p>
        </w:tc>
        <w:tc>
          <w:tcPr>
            <w:tcW w:w="980" w:type="dxa"/>
            <w:gridSpan w:val="3"/>
          </w:tcPr>
          <w:p w14:paraId="11E6D4A0" w14:textId="77777777" w:rsidR="00BA628F" w:rsidRDefault="00BA628F">
            <w:pPr>
              <w:pStyle w:val="EMPTYCELLSTYLE"/>
            </w:pPr>
          </w:p>
        </w:tc>
        <w:tc>
          <w:tcPr>
            <w:tcW w:w="640" w:type="dxa"/>
            <w:gridSpan w:val="4"/>
          </w:tcPr>
          <w:p w14:paraId="11E6D4A1" w14:textId="77777777" w:rsidR="00BA628F" w:rsidRDefault="00BA628F">
            <w:pPr>
              <w:pStyle w:val="EMPTYCELLSTYLE"/>
            </w:pPr>
          </w:p>
        </w:tc>
        <w:tc>
          <w:tcPr>
            <w:tcW w:w="620" w:type="dxa"/>
            <w:gridSpan w:val="12"/>
          </w:tcPr>
          <w:p w14:paraId="11E6D4A2" w14:textId="77777777" w:rsidR="00BA628F" w:rsidRDefault="00BA628F">
            <w:pPr>
              <w:pStyle w:val="EMPTYCELLSTYLE"/>
            </w:pPr>
          </w:p>
        </w:tc>
        <w:tc>
          <w:tcPr>
            <w:tcW w:w="420" w:type="dxa"/>
            <w:gridSpan w:val="5"/>
          </w:tcPr>
          <w:p w14:paraId="11E6D4A3" w14:textId="77777777" w:rsidR="00BA628F" w:rsidRDefault="00BA628F">
            <w:pPr>
              <w:pStyle w:val="EMPTYCELLSTYLE"/>
            </w:pPr>
          </w:p>
        </w:tc>
        <w:tc>
          <w:tcPr>
            <w:tcW w:w="40" w:type="dxa"/>
            <w:gridSpan w:val="3"/>
          </w:tcPr>
          <w:p w14:paraId="11E6D4A4" w14:textId="77777777" w:rsidR="00BA628F" w:rsidRDefault="00BA628F">
            <w:pPr>
              <w:pStyle w:val="EMPTYCELLSTYLE"/>
            </w:pPr>
          </w:p>
        </w:tc>
        <w:tc>
          <w:tcPr>
            <w:tcW w:w="220" w:type="dxa"/>
            <w:gridSpan w:val="4"/>
          </w:tcPr>
          <w:p w14:paraId="11E6D4A5" w14:textId="77777777" w:rsidR="00BA628F" w:rsidRDefault="00BA628F">
            <w:pPr>
              <w:pStyle w:val="EMPTYCELLSTYLE"/>
            </w:pPr>
          </w:p>
        </w:tc>
        <w:tc>
          <w:tcPr>
            <w:tcW w:w="40" w:type="dxa"/>
            <w:gridSpan w:val="2"/>
          </w:tcPr>
          <w:p w14:paraId="11E6D4A6" w14:textId="77777777" w:rsidR="00BA628F" w:rsidRDefault="00BA628F">
            <w:pPr>
              <w:pStyle w:val="EMPTYCELLSTYLE"/>
            </w:pPr>
          </w:p>
        </w:tc>
        <w:tc>
          <w:tcPr>
            <w:tcW w:w="600" w:type="dxa"/>
            <w:gridSpan w:val="12"/>
          </w:tcPr>
          <w:p w14:paraId="11E6D4A7" w14:textId="77777777" w:rsidR="00BA628F" w:rsidRDefault="00BA628F">
            <w:pPr>
              <w:pStyle w:val="EMPTYCELLSTYLE"/>
            </w:pPr>
          </w:p>
        </w:tc>
        <w:tc>
          <w:tcPr>
            <w:tcW w:w="200" w:type="dxa"/>
            <w:gridSpan w:val="4"/>
          </w:tcPr>
          <w:p w14:paraId="11E6D4A8" w14:textId="77777777" w:rsidR="00BA628F" w:rsidRDefault="00BA628F">
            <w:pPr>
              <w:pStyle w:val="EMPTYCELLSTYLE"/>
            </w:pPr>
          </w:p>
        </w:tc>
        <w:tc>
          <w:tcPr>
            <w:tcW w:w="860" w:type="dxa"/>
            <w:gridSpan w:val="15"/>
          </w:tcPr>
          <w:p w14:paraId="11E6D4A9"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D4AA" w14:textId="77777777" w:rsidR="00BA628F" w:rsidRDefault="00BA628F">
            <w:pPr>
              <w:pStyle w:val="EMPTYCELLSTYLE"/>
            </w:pPr>
          </w:p>
        </w:tc>
        <w:tc>
          <w:tcPr>
            <w:tcW w:w="480" w:type="dxa"/>
            <w:gridSpan w:val="5"/>
          </w:tcPr>
          <w:p w14:paraId="11E6D4AB" w14:textId="77777777" w:rsidR="00BA628F" w:rsidRDefault="00BA628F">
            <w:pPr>
              <w:pStyle w:val="EMPTYCELLSTYLE"/>
            </w:pPr>
          </w:p>
        </w:tc>
        <w:tc>
          <w:tcPr>
            <w:tcW w:w="740" w:type="dxa"/>
            <w:gridSpan w:val="5"/>
          </w:tcPr>
          <w:p w14:paraId="11E6D4AC" w14:textId="77777777" w:rsidR="00BA628F" w:rsidRDefault="00BA628F">
            <w:pPr>
              <w:pStyle w:val="EMPTYCELLSTYLE"/>
            </w:pPr>
          </w:p>
        </w:tc>
        <w:tc>
          <w:tcPr>
            <w:tcW w:w="160" w:type="dxa"/>
            <w:gridSpan w:val="6"/>
          </w:tcPr>
          <w:p w14:paraId="11E6D4AD" w14:textId="77777777" w:rsidR="00BA628F" w:rsidRDefault="00BA628F">
            <w:pPr>
              <w:pStyle w:val="EMPTYCELLSTYLE"/>
            </w:pPr>
          </w:p>
        </w:tc>
        <w:tc>
          <w:tcPr>
            <w:tcW w:w="80" w:type="dxa"/>
            <w:gridSpan w:val="4"/>
          </w:tcPr>
          <w:p w14:paraId="11E6D4AE" w14:textId="77777777" w:rsidR="00BA628F" w:rsidRDefault="00BA628F">
            <w:pPr>
              <w:pStyle w:val="EMPTYCELLSTYLE"/>
            </w:pPr>
          </w:p>
        </w:tc>
        <w:tc>
          <w:tcPr>
            <w:tcW w:w="40" w:type="dxa"/>
            <w:gridSpan w:val="2"/>
          </w:tcPr>
          <w:p w14:paraId="11E6D4AF" w14:textId="77777777" w:rsidR="00BA628F" w:rsidRDefault="00BA628F">
            <w:pPr>
              <w:pStyle w:val="EMPTYCELLSTYLE"/>
            </w:pPr>
          </w:p>
        </w:tc>
        <w:tc>
          <w:tcPr>
            <w:tcW w:w="1318" w:type="dxa"/>
            <w:gridSpan w:val="46"/>
          </w:tcPr>
          <w:p w14:paraId="11E6D4B0" w14:textId="77777777" w:rsidR="00BA628F" w:rsidRDefault="00BA628F">
            <w:pPr>
              <w:pStyle w:val="EMPTYCELLSTYLE"/>
            </w:pPr>
          </w:p>
        </w:tc>
      </w:tr>
      <w:tr w:rsidR="00BA628F" w14:paraId="11E6D4CA" w14:textId="77777777" w:rsidTr="002C180E">
        <w:trPr>
          <w:trHeight w:hRule="exact" w:val="380"/>
        </w:trPr>
        <w:tc>
          <w:tcPr>
            <w:tcW w:w="450" w:type="dxa"/>
          </w:tcPr>
          <w:p w14:paraId="11E6D4B2" w14:textId="77777777" w:rsidR="00BA628F" w:rsidRDefault="00BA628F">
            <w:pPr>
              <w:pStyle w:val="EMPTYCELLSTYLE"/>
            </w:pPr>
          </w:p>
        </w:tc>
        <w:tc>
          <w:tcPr>
            <w:tcW w:w="40" w:type="dxa"/>
            <w:gridSpan w:val="2"/>
          </w:tcPr>
          <w:p w14:paraId="11E6D4B3" w14:textId="77777777" w:rsidR="00BA628F" w:rsidRDefault="00BA628F">
            <w:pPr>
              <w:pStyle w:val="EMPTYCELLSTYLE"/>
            </w:pPr>
          </w:p>
        </w:tc>
        <w:tc>
          <w:tcPr>
            <w:tcW w:w="980" w:type="dxa"/>
            <w:gridSpan w:val="3"/>
          </w:tcPr>
          <w:p w14:paraId="11E6D4B4" w14:textId="77777777" w:rsidR="00BA628F" w:rsidRDefault="00BA628F">
            <w:pPr>
              <w:pStyle w:val="EMPTYCELLSTYLE"/>
            </w:pPr>
          </w:p>
        </w:tc>
        <w:tc>
          <w:tcPr>
            <w:tcW w:w="640" w:type="dxa"/>
            <w:gridSpan w:val="4"/>
          </w:tcPr>
          <w:p w14:paraId="11E6D4B5" w14:textId="77777777" w:rsidR="00BA628F" w:rsidRDefault="00BA628F">
            <w:pPr>
              <w:pStyle w:val="EMPTYCELLSTYLE"/>
            </w:pPr>
          </w:p>
        </w:tc>
        <w:tc>
          <w:tcPr>
            <w:tcW w:w="620" w:type="dxa"/>
            <w:gridSpan w:val="12"/>
          </w:tcPr>
          <w:p w14:paraId="11E6D4B6" w14:textId="77777777" w:rsidR="00BA628F" w:rsidRDefault="00BA628F">
            <w:pPr>
              <w:pStyle w:val="EMPTYCELLSTYLE"/>
            </w:pPr>
          </w:p>
        </w:tc>
        <w:tc>
          <w:tcPr>
            <w:tcW w:w="420" w:type="dxa"/>
            <w:gridSpan w:val="5"/>
          </w:tcPr>
          <w:p w14:paraId="11E6D4B7" w14:textId="77777777" w:rsidR="00BA628F" w:rsidRDefault="00BA628F">
            <w:pPr>
              <w:pStyle w:val="EMPTYCELLSTYLE"/>
            </w:pPr>
          </w:p>
        </w:tc>
        <w:tc>
          <w:tcPr>
            <w:tcW w:w="40" w:type="dxa"/>
            <w:gridSpan w:val="3"/>
          </w:tcPr>
          <w:p w14:paraId="11E6D4B8" w14:textId="77777777" w:rsidR="00BA628F" w:rsidRDefault="00BA628F">
            <w:pPr>
              <w:pStyle w:val="EMPTYCELLSTYLE"/>
            </w:pPr>
          </w:p>
        </w:tc>
        <w:tc>
          <w:tcPr>
            <w:tcW w:w="220" w:type="dxa"/>
            <w:gridSpan w:val="4"/>
          </w:tcPr>
          <w:p w14:paraId="11E6D4B9" w14:textId="77777777" w:rsidR="00BA628F" w:rsidRDefault="00BA628F">
            <w:pPr>
              <w:pStyle w:val="EMPTYCELLSTYLE"/>
            </w:pPr>
          </w:p>
        </w:tc>
        <w:tc>
          <w:tcPr>
            <w:tcW w:w="40" w:type="dxa"/>
            <w:gridSpan w:val="2"/>
          </w:tcPr>
          <w:p w14:paraId="11E6D4BA" w14:textId="77777777" w:rsidR="00BA628F" w:rsidRDefault="00BA628F">
            <w:pPr>
              <w:pStyle w:val="EMPTYCELLSTYLE"/>
            </w:pPr>
          </w:p>
        </w:tc>
        <w:tc>
          <w:tcPr>
            <w:tcW w:w="600" w:type="dxa"/>
            <w:gridSpan w:val="12"/>
          </w:tcPr>
          <w:p w14:paraId="11E6D4BB" w14:textId="77777777" w:rsidR="00BA628F" w:rsidRDefault="00BA628F">
            <w:pPr>
              <w:pStyle w:val="EMPTYCELLSTYLE"/>
            </w:pPr>
          </w:p>
        </w:tc>
        <w:tc>
          <w:tcPr>
            <w:tcW w:w="200" w:type="dxa"/>
            <w:gridSpan w:val="4"/>
          </w:tcPr>
          <w:p w14:paraId="11E6D4BC" w14:textId="77777777" w:rsidR="00BA628F" w:rsidRDefault="00BA628F">
            <w:pPr>
              <w:pStyle w:val="EMPTYCELLSTYLE"/>
            </w:pPr>
          </w:p>
        </w:tc>
        <w:tc>
          <w:tcPr>
            <w:tcW w:w="860" w:type="dxa"/>
            <w:gridSpan w:val="15"/>
          </w:tcPr>
          <w:p w14:paraId="11E6D4BD" w14:textId="77777777" w:rsidR="00BA628F" w:rsidRDefault="00BA628F">
            <w:pPr>
              <w:pStyle w:val="EMPTYCELLSTYLE"/>
            </w:pPr>
          </w:p>
        </w:tc>
        <w:tc>
          <w:tcPr>
            <w:tcW w:w="300" w:type="dxa"/>
            <w:gridSpan w:val="7"/>
          </w:tcPr>
          <w:p w14:paraId="11E6D4BE" w14:textId="77777777" w:rsidR="00BA628F" w:rsidRDefault="00BA628F">
            <w:pPr>
              <w:pStyle w:val="EMPTYCELLSTYLE"/>
            </w:pPr>
          </w:p>
        </w:tc>
        <w:tc>
          <w:tcPr>
            <w:tcW w:w="360" w:type="dxa"/>
            <w:gridSpan w:val="10"/>
          </w:tcPr>
          <w:p w14:paraId="11E6D4BF" w14:textId="77777777" w:rsidR="00BA628F" w:rsidRDefault="00BA628F">
            <w:pPr>
              <w:pStyle w:val="EMPTYCELLSTYLE"/>
            </w:pPr>
          </w:p>
        </w:tc>
        <w:tc>
          <w:tcPr>
            <w:tcW w:w="500" w:type="dxa"/>
            <w:gridSpan w:val="14"/>
          </w:tcPr>
          <w:p w14:paraId="11E6D4C0" w14:textId="77777777" w:rsidR="00BA628F" w:rsidRDefault="00BA628F">
            <w:pPr>
              <w:pStyle w:val="EMPTYCELLSTYLE"/>
            </w:pPr>
          </w:p>
        </w:tc>
        <w:tc>
          <w:tcPr>
            <w:tcW w:w="380" w:type="dxa"/>
            <w:gridSpan w:val="13"/>
          </w:tcPr>
          <w:p w14:paraId="11E6D4C1" w14:textId="77777777" w:rsidR="00BA628F" w:rsidRDefault="00BA628F">
            <w:pPr>
              <w:pStyle w:val="EMPTYCELLSTYLE"/>
            </w:pPr>
          </w:p>
        </w:tc>
        <w:tc>
          <w:tcPr>
            <w:tcW w:w="2300" w:type="dxa"/>
            <w:gridSpan w:val="30"/>
          </w:tcPr>
          <w:p w14:paraId="11E6D4C2" w14:textId="77777777" w:rsidR="00BA628F" w:rsidRDefault="00BA628F">
            <w:pPr>
              <w:pStyle w:val="EMPTYCELLSTYLE"/>
            </w:pPr>
          </w:p>
        </w:tc>
        <w:tc>
          <w:tcPr>
            <w:tcW w:w="80" w:type="dxa"/>
            <w:gridSpan w:val="5"/>
          </w:tcPr>
          <w:p w14:paraId="11E6D4C3" w14:textId="77777777" w:rsidR="00BA628F" w:rsidRDefault="00BA628F">
            <w:pPr>
              <w:pStyle w:val="EMPTYCELLSTYLE"/>
            </w:pPr>
          </w:p>
        </w:tc>
        <w:tc>
          <w:tcPr>
            <w:tcW w:w="480" w:type="dxa"/>
            <w:gridSpan w:val="5"/>
          </w:tcPr>
          <w:p w14:paraId="11E6D4C4" w14:textId="77777777" w:rsidR="00BA628F" w:rsidRDefault="00BA628F">
            <w:pPr>
              <w:pStyle w:val="EMPTYCELLSTYLE"/>
            </w:pPr>
          </w:p>
        </w:tc>
        <w:tc>
          <w:tcPr>
            <w:tcW w:w="740" w:type="dxa"/>
            <w:gridSpan w:val="5"/>
          </w:tcPr>
          <w:p w14:paraId="11E6D4C5" w14:textId="77777777" w:rsidR="00BA628F" w:rsidRDefault="00BA628F">
            <w:pPr>
              <w:pStyle w:val="EMPTYCELLSTYLE"/>
            </w:pPr>
          </w:p>
        </w:tc>
        <w:tc>
          <w:tcPr>
            <w:tcW w:w="160" w:type="dxa"/>
            <w:gridSpan w:val="6"/>
          </w:tcPr>
          <w:p w14:paraId="11E6D4C6" w14:textId="77777777" w:rsidR="00BA628F" w:rsidRDefault="00BA628F">
            <w:pPr>
              <w:pStyle w:val="EMPTYCELLSTYLE"/>
            </w:pPr>
          </w:p>
        </w:tc>
        <w:tc>
          <w:tcPr>
            <w:tcW w:w="80" w:type="dxa"/>
            <w:gridSpan w:val="4"/>
          </w:tcPr>
          <w:p w14:paraId="11E6D4C7" w14:textId="77777777" w:rsidR="00BA628F" w:rsidRDefault="00BA628F">
            <w:pPr>
              <w:pStyle w:val="EMPTYCELLSTYLE"/>
            </w:pPr>
          </w:p>
        </w:tc>
        <w:tc>
          <w:tcPr>
            <w:tcW w:w="40" w:type="dxa"/>
            <w:gridSpan w:val="2"/>
          </w:tcPr>
          <w:p w14:paraId="11E6D4C8" w14:textId="77777777" w:rsidR="00BA628F" w:rsidRDefault="00BA628F">
            <w:pPr>
              <w:pStyle w:val="EMPTYCELLSTYLE"/>
            </w:pPr>
          </w:p>
        </w:tc>
        <w:tc>
          <w:tcPr>
            <w:tcW w:w="1318" w:type="dxa"/>
            <w:gridSpan w:val="46"/>
          </w:tcPr>
          <w:p w14:paraId="11E6D4C9" w14:textId="77777777" w:rsidR="00BA628F" w:rsidRDefault="00BA628F">
            <w:pPr>
              <w:pStyle w:val="EMPTYCELLSTYLE"/>
            </w:pPr>
          </w:p>
        </w:tc>
      </w:tr>
      <w:tr w:rsidR="00BA628F" w14:paraId="11E6D4D0" w14:textId="77777777" w:rsidTr="002C180E">
        <w:trPr>
          <w:gridAfter w:val="45"/>
          <w:wAfter w:w="1708" w:type="dxa"/>
          <w:trHeight w:hRule="exact" w:val="20"/>
        </w:trPr>
        <w:tc>
          <w:tcPr>
            <w:tcW w:w="450" w:type="dxa"/>
          </w:tcPr>
          <w:p w14:paraId="11E6D4CB"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D4CC" w14:textId="77777777" w:rsidR="00BA628F" w:rsidRDefault="00BA628F">
            <w:pPr>
              <w:pStyle w:val="EMPTYCELLSTYLE"/>
            </w:pPr>
          </w:p>
        </w:tc>
        <w:tc>
          <w:tcPr>
            <w:tcW w:w="80" w:type="dxa"/>
            <w:gridSpan w:val="4"/>
          </w:tcPr>
          <w:p w14:paraId="11E6D4CD" w14:textId="77777777" w:rsidR="00BA628F" w:rsidRDefault="00BA628F">
            <w:pPr>
              <w:pStyle w:val="EMPTYCELLSTYLE"/>
            </w:pPr>
          </w:p>
        </w:tc>
        <w:tc>
          <w:tcPr>
            <w:tcW w:w="40" w:type="dxa"/>
            <w:gridSpan w:val="2"/>
          </w:tcPr>
          <w:p w14:paraId="11E6D4CE" w14:textId="77777777" w:rsidR="00BA628F" w:rsidRDefault="00BA628F">
            <w:pPr>
              <w:pStyle w:val="EMPTYCELLSTYLE"/>
            </w:pPr>
          </w:p>
        </w:tc>
        <w:tc>
          <w:tcPr>
            <w:tcW w:w="40" w:type="dxa"/>
            <w:gridSpan w:val="2"/>
          </w:tcPr>
          <w:p w14:paraId="11E6D4CF" w14:textId="77777777" w:rsidR="00BA628F" w:rsidRDefault="00BA628F">
            <w:pPr>
              <w:pStyle w:val="EMPTYCELLSTYLE"/>
            </w:pPr>
          </w:p>
        </w:tc>
      </w:tr>
      <w:tr w:rsidR="00BA628F" w14:paraId="11E6D4E9" w14:textId="77777777" w:rsidTr="002C180E">
        <w:trPr>
          <w:trHeight w:hRule="exact" w:val="7920"/>
        </w:trPr>
        <w:tc>
          <w:tcPr>
            <w:tcW w:w="450" w:type="dxa"/>
          </w:tcPr>
          <w:p w14:paraId="11E6D4D1" w14:textId="77777777" w:rsidR="00BA628F" w:rsidRDefault="00BA628F">
            <w:pPr>
              <w:pStyle w:val="EMPTYCELLSTYLE"/>
            </w:pPr>
          </w:p>
        </w:tc>
        <w:tc>
          <w:tcPr>
            <w:tcW w:w="40" w:type="dxa"/>
            <w:gridSpan w:val="2"/>
          </w:tcPr>
          <w:p w14:paraId="11E6D4D2" w14:textId="77777777" w:rsidR="00BA628F" w:rsidRDefault="00BA628F">
            <w:pPr>
              <w:pStyle w:val="EMPTYCELLSTYLE"/>
            </w:pPr>
          </w:p>
        </w:tc>
        <w:tc>
          <w:tcPr>
            <w:tcW w:w="980" w:type="dxa"/>
            <w:gridSpan w:val="3"/>
          </w:tcPr>
          <w:p w14:paraId="11E6D4D3" w14:textId="77777777" w:rsidR="00BA628F" w:rsidRDefault="00BA628F">
            <w:pPr>
              <w:pStyle w:val="EMPTYCELLSTYLE"/>
            </w:pPr>
          </w:p>
        </w:tc>
        <w:tc>
          <w:tcPr>
            <w:tcW w:w="640" w:type="dxa"/>
            <w:gridSpan w:val="4"/>
          </w:tcPr>
          <w:p w14:paraId="11E6D4D4" w14:textId="77777777" w:rsidR="00BA628F" w:rsidRDefault="00BA628F">
            <w:pPr>
              <w:pStyle w:val="EMPTYCELLSTYLE"/>
            </w:pPr>
          </w:p>
        </w:tc>
        <w:tc>
          <w:tcPr>
            <w:tcW w:w="620" w:type="dxa"/>
            <w:gridSpan w:val="12"/>
          </w:tcPr>
          <w:p w14:paraId="11E6D4D5" w14:textId="77777777" w:rsidR="00BA628F" w:rsidRDefault="00BA628F">
            <w:pPr>
              <w:pStyle w:val="EMPTYCELLSTYLE"/>
            </w:pPr>
          </w:p>
        </w:tc>
        <w:tc>
          <w:tcPr>
            <w:tcW w:w="420" w:type="dxa"/>
            <w:gridSpan w:val="5"/>
          </w:tcPr>
          <w:p w14:paraId="11E6D4D6" w14:textId="77777777" w:rsidR="00BA628F" w:rsidRDefault="00BA628F">
            <w:pPr>
              <w:pStyle w:val="EMPTYCELLSTYLE"/>
            </w:pPr>
          </w:p>
        </w:tc>
        <w:tc>
          <w:tcPr>
            <w:tcW w:w="40" w:type="dxa"/>
            <w:gridSpan w:val="3"/>
          </w:tcPr>
          <w:p w14:paraId="11E6D4D7" w14:textId="77777777" w:rsidR="00BA628F" w:rsidRDefault="00BA628F">
            <w:pPr>
              <w:pStyle w:val="EMPTYCELLSTYLE"/>
            </w:pPr>
          </w:p>
        </w:tc>
        <w:tc>
          <w:tcPr>
            <w:tcW w:w="220" w:type="dxa"/>
            <w:gridSpan w:val="4"/>
          </w:tcPr>
          <w:p w14:paraId="11E6D4D8" w14:textId="77777777" w:rsidR="00BA628F" w:rsidRDefault="00BA628F">
            <w:pPr>
              <w:pStyle w:val="EMPTYCELLSTYLE"/>
            </w:pPr>
          </w:p>
        </w:tc>
        <w:tc>
          <w:tcPr>
            <w:tcW w:w="40" w:type="dxa"/>
            <w:gridSpan w:val="2"/>
          </w:tcPr>
          <w:p w14:paraId="11E6D4D9" w14:textId="77777777" w:rsidR="00BA628F" w:rsidRDefault="00BA628F">
            <w:pPr>
              <w:pStyle w:val="EMPTYCELLSTYLE"/>
            </w:pPr>
          </w:p>
        </w:tc>
        <w:tc>
          <w:tcPr>
            <w:tcW w:w="600" w:type="dxa"/>
            <w:gridSpan w:val="12"/>
          </w:tcPr>
          <w:p w14:paraId="11E6D4DA" w14:textId="77777777" w:rsidR="00BA628F" w:rsidRDefault="00BA628F">
            <w:pPr>
              <w:pStyle w:val="EMPTYCELLSTYLE"/>
            </w:pPr>
          </w:p>
        </w:tc>
        <w:tc>
          <w:tcPr>
            <w:tcW w:w="200" w:type="dxa"/>
            <w:gridSpan w:val="4"/>
          </w:tcPr>
          <w:p w14:paraId="11E6D4DB" w14:textId="77777777" w:rsidR="00BA628F" w:rsidRDefault="00BA628F">
            <w:pPr>
              <w:pStyle w:val="EMPTYCELLSTYLE"/>
            </w:pPr>
          </w:p>
        </w:tc>
        <w:tc>
          <w:tcPr>
            <w:tcW w:w="860" w:type="dxa"/>
            <w:gridSpan w:val="15"/>
          </w:tcPr>
          <w:p w14:paraId="11E6D4DC" w14:textId="77777777" w:rsidR="00BA628F" w:rsidRDefault="00BA628F">
            <w:pPr>
              <w:pStyle w:val="EMPTYCELLSTYLE"/>
            </w:pPr>
          </w:p>
        </w:tc>
        <w:tc>
          <w:tcPr>
            <w:tcW w:w="300" w:type="dxa"/>
            <w:gridSpan w:val="7"/>
          </w:tcPr>
          <w:p w14:paraId="11E6D4DD" w14:textId="77777777" w:rsidR="00BA628F" w:rsidRDefault="00BA628F">
            <w:pPr>
              <w:pStyle w:val="EMPTYCELLSTYLE"/>
            </w:pPr>
          </w:p>
        </w:tc>
        <w:tc>
          <w:tcPr>
            <w:tcW w:w="360" w:type="dxa"/>
            <w:gridSpan w:val="10"/>
          </w:tcPr>
          <w:p w14:paraId="11E6D4DE" w14:textId="77777777" w:rsidR="00BA628F" w:rsidRDefault="00BA628F">
            <w:pPr>
              <w:pStyle w:val="EMPTYCELLSTYLE"/>
            </w:pPr>
          </w:p>
        </w:tc>
        <w:tc>
          <w:tcPr>
            <w:tcW w:w="500" w:type="dxa"/>
            <w:gridSpan w:val="14"/>
          </w:tcPr>
          <w:p w14:paraId="11E6D4DF" w14:textId="77777777" w:rsidR="00BA628F" w:rsidRDefault="00BA628F">
            <w:pPr>
              <w:pStyle w:val="EMPTYCELLSTYLE"/>
            </w:pPr>
          </w:p>
        </w:tc>
        <w:tc>
          <w:tcPr>
            <w:tcW w:w="380" w:type="dxa"/>
            <w:gridSpan w:val="13"/>
          </w:tcPr>
          <w:p w14:paraId="11E6D4E0" w14:textId="77777777" w:rsidR="00BA628F" w:rsidRDefault="00BA628F">
            <w:pPr>
              <w:pStyle w:val="EMPTYCELLSTYLE"/>
            </w:pPr>
          </w:p>
        </w:tc>
        <w:tc>
          <w:tcPr>
            <w:tcW w:w="2300" w:type="dxa"/>
            <w:gridSpan w:val="30"/>
          </w:tcPr>
          <w:p w14:paraId="11E6D4E1" w14:textId="77777777" w:rsidR="00BA628F" w:rsidRDefault="00BA628F">
            <w:pPr>
              <w:pStyle w:val="EMPTYCELLSTYLE"/>
            </w:pPr>
          </w:p>
        </w:tc>
        <w:tc>
          <w:tcPr>
            <w:tcW w:w="80" w:type="dxa"/>
            <w:gridSpan w:val="5"/>
          </w:tcPr>
          <w:p w14:paraId="11E6D4E2" w14:textId="77777777" w:rsidR="00BA628F" w:rsidRDefault="00BA628F">
            <w:pPr>
              <w:pStyle w:val="EMPTYCELLSTYLE"/>
            </w:pPr>
          </w:p>
        </w:tc>
        <w:tc>
          <w:tcPr>
            <w:tcW w:w="480" w:type="dxa"/>
            <w:gridSpan w:val="5"/>
          </w:tcPr>
          <w:p w14:paraId="11E6D4E3" w14:textId="77777777" w:rsidR="00BA628F" w:rsidRDefault="00BA628F">
            <w:pPr>
              <w:pStyle w:val="EMPTYCELLSTYLE"/>
            </w:pPr>
          </w:p>
        </w:tc>
        <w:tc>
          <w:tcPr>
            <w:tcW w:w="740" w:type="dxa"/>
            <w:gridSpan w:val="5"/>
          </w:tcPr>
          <w:p w14:paraId="11E6D4E4" w14:textId="77777777" w:rsidR="00BA628F" w:rsidRDefault="00BA628F">
            <w:pPr>
              <w:pStyle w:val="EMPTYCELLSTYLE"/>
            </w:pPr>
          </w:p>
        </w:tc>
        <w:tc>
          <w:tcPr>
            <w:tcW w:w="160" w:type="dxa"/>
            <w:gridSpan w:val="6"/>
          </w:tcPr>
          <w:p w14:paraId="11E6D4E5" w14:textId="77777777" w:rsidR="00BA628F" w:rsidRDefault="00BA628F">
            <w:pPr>
              <w:pStyle w:val="EMPTYCELLSTYLE"/>
            </w:pPr>
          </w:p>
        </w:tc>
        <w:tc>
          <w:tcPr>
            <w:tcW w:w="80" w:type="dxa"/>
            <w:gridSpan w:val="4"/>
          </w:tcPr>
          <w:p w14:paraId="11E6D4E6" w14:textId="77777777" w:rsidR="00BA628F" w:rsidRDefault="00BA628F">
            <w:pPr>
              <w:pStyle w:val="EMPTYCELLSTYLE"/>
            </w:pPr>
          </w:p>
        </w:tc>
        <w:tc>
          <w:tcPr>
            <w:tcW w:w="40" w:type="dxa"/>
            <w:gridSpan w:val="2"/>
          </w:tcPr>
          <w:p w14:paraId="11E6D4E7" w14:textId="77777777" w:rsidR="00BA628F" w:rsidRDefault="00BA628F">
            <w:pPr>
              <w:pStyle w:val="EMPTYCELLSTYLE"/>
            </w:pPr>
          </w:p>
        </w:tc>
        <w:tc>
          <w:tcPr>
            <w:tcW w:w="1318" w:type="dxa"/>
            <w:gridSpan w:val="46"/>
          </w:tcPr>
          <w:p w14:paraId="11E6D4E8" w14:textId="77777777" w:rsidR="00BA628F" w:rsidRDefault="00BA628F">
            <w:pPr>
              <w:pStyle w:val="EMPTYCELLSTYLE"/>
            </w:pPr>
          </w:p>
        </w:tc>
      </w:tr>
      <w:tr w:rsidR="00BA628F" w14:paraId="11E6D4FF" w14:textId="77777777" w:rsidTr="002C180E">
        <w:trPr>
          <w:trHeight w:hRule="exact" w:val="320"/>
        </w:trPr>
        <w:tc>
          <w:tcPr>
            <w:tcW w:w="450" w:type="dxa"/>
          </w:tcPr>
          <w:p w14:paraId="11E6D4EA" w14:textId="77777777" w:rsidR="00BA628F" w:rsidRDefault="00BA628F">
            <w:pPr>
              <w:pStyle w:val="EMPTYCELLSTYLE"/>
            </w:pPr>
          </w:p>
        </w:tc>
        <w:tc>
          <w:tcPr>
            <w:tcW w:w="40" w:type="dxa"/>
            <w:gridSpan w:val="2"/>
          </w:tcPr>
          <w:p w14:paraId="11E6D4EB" w14:textId="77777777" w:rsidR="00BA628F" w:rsidRDefault="00BA628F">
            <w:pPr>
              <w:pStyle w:val="EMPTYCELLSTYLE"/>
            </w:pPr>
          </w:p>
        </w:tc>
        <w:tc>
          <w:tcPr>
            <w:tcW w:w="980" w:type="dxa"/>
            <w:gridSpan w:val="3"/>
          </w:tcPr>
          <w:p w14:paraId="11E6D4EC" w14:textId="77777777" w:rsidR="00BA628F" w:rsidRDefault="00BA628F">
            <w:pPr>
              <w:pStyle w:val="EMPTYCELLSTYLE"/>
            </w:pPr>
          </w:p>
        </w:tc>
        <w:tc>
          <w:tcPr>
            <w:tcW w:w="640" w:type="dxa"/>
            <w:gridSpan w:val="4"/>
          </w:tcPr>
          <w:p w14:paraId="11E6D4ED" w14:textId="77777777" w:rsidR="00BA628F" w:rsidRDefault="00BA628F">
            <w:pPr>
              <w:pStyle w:val="EMPTYCELLSTYLE"/>
            </w:pPr>
          </w:p>
        </w:tc>
        <w:tc>
          <w:tcPr>
            <w:tcW w:w="620" w:type="dxa"/>
            <w:gridSpan w:val="12"/>
          </w:tcPr>
          <w:p w14:paraId="11E6D4EE" w14:textId="77777777" w:rsidR="00BA628F" w:rsidRDefault="00BA628F">
            <w:pPr>
              <w:pStyle w:val="EMPTYCELLSTYLE"/>
            </w:pPr>
          </w:p>
        </w:tc>
        <w:tc>
          <w:tcPr>
            <w:tcW w:w="420" w:type="dxa"/>
            <w:gridSpan w:val="5"/>
          </w:tcPr>
          <w:p w14:paraId="11E6D4EF" w14:textId="77777777" w:rsidR="00BA628F" w:rsidRDefault="00BA628F">
            <w:pPr>
              <w:pStyle w:val="EMPTYCELLSTYLE"/>
            </w:pPr>
          </w:p>
        </w:tc>
        <w:tc>
          <w:tcPr>
            <w:tcW w:w="40" w:type="dxa"/>
            <w:gridSpan w:val="3"/>
          </w:tcPr>
          <w:p w14:paraId="11E6D4F0" w14:textId="77777777" w:rsidR="00BA628F" w:rsidRDefault="00BA628F">
            <w:pPr>
              <w:pStyle w:val="EMPTYCELLSTYLE"/>
            </w:pPr>
          </w:p>
        </w:tc>
        <w:tc>
          <w:tcPr>
            <w:tcW w:w="220" w:type="dxa"/>
            <w:gridSpan w:val="4"/>
          </w:tcPr>
          <w:p w14:paraId="11E6D4F1" w14:textId="77777777" w:rsidR="00BA628F" w:rsidRDefault="00BA628F">
            <w:pPr>
              <w:pStyle w:val="EMPTYCELLSTYLE"/>
            </w:pPr>
          </w:p>
        </w:tc>
        <w:tc>
          <w:tcPr>
            <w:tcW w:w="40" w:type="dxa"/>
            <w:gridSpan w:val="2"/>
          </w:tcPr>
          <w:p w14:paraId="11E6D4F2" w14:textId="77777777" w:rsidR="00BA628F" w:rsidRDefault="00BA628F">
            <w:pPr>
              <w:pStyle w:val="EMPTYCELLSTYLE"/>
            </w:pPr>
          </w:p>
        </w:tc>
        <w:tc>
          <w:tcPr>
            <w:tcW w:w="600" w:type="dxa"/>
            <w:gridSpan w:val="12"/>
          </w:tcPr>
          <w:p w14:paraId="11E6D4F3" w14:textId="77777777" w:rsidR="00BA628F" w:rsidRDefault="00BA628F">
            <w:pPr>
              <w:pStyle w:val="EMPTYCELLSTYLE"/>
            </w:pPr>
          </w:p>
        </w:tc>
        <w:tc>
          <w:tcPr>
            <w:tcW w:w="200" w:type="dxa"/>
            <w:gridSpan w:val="4"/>
          </w:tcPr>
          <w:p w14:paraId="11E6D4F4"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D4F5" w14:textId="77777777" w:rsidR="00BA628F" w:rsidRDefault="0050071D">
            <w:pPr>
              <w:jc w:val="center"/>
            </w:pPr>
            <w:r>
              <w:rPr>
                <w:rFonts w:ascii="SansSerif" w:eastAsia="SansSerif" w:hAnsi="SansSerif" w:cs="SansSerif"/>
                <w:color w:val="000000"/>
                <w:sz w:val="16"/>
              </w:rPr>
              <w:t>33</w:t>
            </w:r>
          </w:p>
        </w:tc>
        <w:tc>
          <w:tcPr>
            <w:tcW w:w="380" w:type="dxa"/>
            <w:gridSpan w:val="13"/>
          </w:tcPr>
          <w:p w14:paraId="11E6D4F6" w14:textId="77777777" w:rsidR="00BA628F" w:rsidRDefault="00BA628F">
            <w:pPr>
              <w:pStyle w:val="EMPTYCELLSTYLE"/>
            </w:pPr>
          </w:p>
        </w:tc>
        <w:tc>
          <w:tcPr>
            <w:tcW w:w="2300" w:type="dxa"/>
            <w:gridSpan w:val="30"/>
          </w:tcPr>
          <w:p w14:paraId="11E6D4F7" w14:textId="77777777" w:rsidR="00BA628F" w:rsidRDefault="00BA628F">
            <w:pPr>
              <w:pStyle w:val="EMPTYCELLSTYLE"/>
            </w:pPr>
          </w:p>
        </w:tc>
        <w:tc>
          <w:tcPr>
            <w:tcW w:w="80" w:type="dxa"/>
            <w:gridSpan w:val="5"/>
          </w:tcPr>
          <w:p w14:paraId="11E6D4F8" w14:textId="77777777" w:rsidR="00BA628F" w:rsidRDefault="00BA628F">
            <w:pPr>
              <w:pStyle w:val="EMPTYCELLSTYLE"/>
            </w:pPr>
          </w:p>
        </w:tc>
        <w:tc>
          <w:tcPr>
            <w:tcW w:w="480" w:type="dxa"/>
            <w:gridSpan w:val="5"/>
          </w:tcPr>
          <w:p w14:paraId="11E6D4F9" w14:textId="77777777" w:rsidR="00BA628F" w:rsidRDefault="00BA628F">
            <w:pPr>
              <w:pStyle w:val="EMPTYCELLSTYLE"/>
            </w:pPr>
          </w:p>
        </w:tc>
        <w:tc>
          <w:tcPr>
            <w:tcW w:w="740" w:type="dxa"/>
            <w:gridSpan w:val="5"/>
          </w:tcPr>
          <w:p w14:paraId="11E6D4FA" w14:textId="77777777" w:rsidR="00BA628F" w:rsidRDefault="00BA628F">
            <w:pPr>
              <w:pStyle w:val="EMPTYCELLSTYLE"/>
            </w:pPr>
          </w:p>
        </w:tc>
        <w:tc>
          <w:tcPr>
            <w:tcW w:w="160" w:type="dxa"/>
            <w:gridSpan w:val="6"/>
          </w:tcPr>
          <w:p w14:paraId="11E6D4FB" w14:textId="77777777" w:rsidR="00BA628F" w:rsidRDefault="00BA628F">
            <w:pPr>
              <w:pStyle w:val="EMPTYCELLSTYLE"/>
            </w:pPr>
          </w:p>
        </w:tc>
        <w:tc>
          <w:tcPr>
            <w:tcW w:w="80" w:type="dxa"/>
            <w:gridSpan w:val="4"/>
          </w:tcPr>
          <w:p w14:paraId="11E6D4FC" w14:textId="77777777" w:rsidR="00BA628F" w:rsidRDefault="00BA628F">
            <w:pPr>
              <w:pStyle w:val="EMPTYCELLSTYLE"/>
            </w:pPr>
          </w:p>
        </w:tc>
        <w:tc>
          <w:tcPr>
            <w:tcW w:w="40" w:type="dxa"/>
            <w:gridSpan w:val="2"/>
          </w:tcPr>
          <w:p w14:paraId="11E6D4FD" w14:textId="77777777" w:rsidR="00BA628F" w:rsidRDefault="00BA628F">
            <w:pPr>
              <w:pStyle w:val="EMPTYCELLSTYLE"/>
            </w:pPr>
          </w:p>
        </w:tc>
        <w:tc>
          <w:tcPr>
            <w:tcW w:w="1318" w:type="dxa"/>
            <w:gridSpan w:val="46"/>
          </w:tcPr>
          <w:p w14:paraId="11E6D4FE" w14:textId="77777777" w:rsidR="00BA628F" w:rsidRDefault="00BA628F">
            <w:pPr>
              <w:pStyle w:val="EMPTYCELLSTYLE"/>
            </w:pPr>
          </w:p>
        </w:tc>
      </w:tr>
      <w:tr w:rsidR="00BA628F" w14:paraId="11E6D518" w14:textId="77777777" w:rsidTr="002C180E">
        <w:trPr>
          <w:trHeight w:hRule="exact" w:val="100"/>
        </w:trPr>
        <w:tc>
          <w:tcPr>
            <w:tcW w:w="450" w:type="dxa"/>
          </w:tcPr>
          <w:p w14:paraId="11E6D500" w14:textId="77777777" w:rsidR="00BA628F" w:rsidRDefault="00BA628F">
            <w:pPr>
              <w:pStyle w:val="EMPTYCELLSTYLE"/>
            </w:pPr>
          </w:p>
        </w:tc>
        <w:tc>
          <w:tcPr>
            <w:tcW w:w="40" w:type="dxa"/>
            <w:gridSpan w:val="2"/>
          </w:tcPr>
          <w:p w14:paraId="11E6D501" w14:textId="77777777" w:rsidR="00BA628F" w:rsidRDefault="00BA628F">
            <w:pPr>
              <w:pStyle w:val="EMPTYCELLSTYLE"/>
            </w:pPr>
          </w:p>
        </w:tc>
        <w:tc>
          <w:tcPr>
            <w:tcW w:w="980" w:type="dxa"/>
            <w:gridSpan w:val="3"/>
          </w:tcPr>
          <w:p w14:paraId="11E6D502" w14:textId="77777777" w:rsidR="00BA628F" w:rsidRDefault="00BA628F">
            <w:pPr>
              <w:pStyle w:val="EMPTYCELLSTYLE"/>
            </w:pPr>
          </w:p>
        </w:tc>
        <w:tc>
          <w:tcPr>
            <w:tcW w:w="640" w:type="dxa"/>
            <w:gridSpan w:val="4"/>
          </w:tcPr>
          <w:p w14:paraId="11E6D503" w14:textId="77777777" w:rsidR="00BA628F" w:rsidRDefault="00BA628F">
            <w:pPr>
              <w:pStyle w:val="EMPTYCELLSTYLE"/>
            </w:pPr>
          </w:p>
        </w:tc>
        <w:tc>
          <w:tcPr>
            <w:tcW w:w="620" w:type="dxa"/>
            <w:gridSpan w:val="12"/>
          </w:tcPr>
          <w:p w14:paraId="11E6D504" w14:textId="77777777" w:rsidR="00BA628F" w:rsidRDefault="00BA628F">
            <w:pPr>
              <w:pStyle w:val="EMPTYCELLSTYLE"/>
            </w:pPr>
          </w:p>
        </w:tc>
        <w:tc>
          <w:tcPr>
            <w:tcW w:w="420" w:type="dxa"/>
            <w:gridSpan w:val="5"/>
          </w:tcPr>
          <w:p w14:paraId="11E6D505" w14:textId="77777777" w:rsidR="00BA628F" w:rsidRDefault="00BA628F">
            <w:pPr>
              <w:pStyle w:val="EMPTYCELLSTYLE"/>
            </w:pPr>
          </w:p>
        </w:tc>
        <w:tc>
          <w:tcPr>
            <w:tcW w:w="40" w:type="dxa"/>
            <w:gridSpan w:val="3"/>
          </w:tcPr>
          <w:p w14:paraId="11E6D506" w14:textId="77777777" w:rsidR="00BA628F" w:rsidRDefault="00BA628F">
            <w:pPr>
              <w:pStyle w:val="EMPTYCELLSTYLE"/>
            </w:pPr>
          </w:p>
        </w:tc>
        <w:tc>
          <w:tcPr>
            <w:tcW w:w="220" w:type="dxa"/>
            <w:gridSpan w:val="4"/>
          </w:tcPr>
          <w:p w14:paraId="11E6D507" w14:textId="77777777" w:rsidR="00BA628F" w:rsidRDefault="00BA628F">
            <w:pPr>
              <w:pStyle w:val="EMPTYCELLSTYLE"/>
            </w:pPr>
          </w:p>
        </w:tc>
        <w:tc>
          <w:tcPr>
            <w:tcW w:w="40" w:type="dxa"/>
            <w:gridSpan w:val="2"/>
          </w:tcPr>
          <w:p w14:paraId="11E6D508" w14:textId="77777777" w:rsidR="00BA628F" w:rsidRDefault="00BA628F">
            <w:pPr>
              <w:pStyle w:val="EMPTYCELLSTYLE"/>
            </w:pPr>
          </w:p>
        </w:tc>
        <w:tc>
          <w:tcPr>
            <w:tcW w:w="600" w:type="dxa"/>
            <w:gridSpan w:val="12"/>
          </w:tcPr>
          <w:p w14:paraId="11E6D509" w14:textId="77777777" w:rsidR="00BA628F" w:rsidRDefault="00BA628F">
            <w:pPr>
              <w:pStyle w:val="EMPTYCELLSTYLE"/>
            </w:pPr>
          </w:p>
        </w:tc>
        <w:tc>
          <w:tcPr>
            <w:tcW w:w="200" w:type="dxa"/>
            <w:gridSpan w:val="4"/>
          </w:tcPr>
          <w:p w14:paraId="11E6D50A" w14:textId="77777777" w:rsidR="00BA628F" w:rsidRDefault="00BA628F">
            <w:pPr>
              <w:pStyle w:val="EMPTYCELLSTYLE"/>
            </w:pPr>
          </w:p>
        </w:tc>
        <w:tc>
          <w:tcPr>
            <w:tcW w:w="860" w:type="dxa"/>
            <w:gridSpan w:val="15"/>
          </w:tcPr>
          <w:p w14:paraId="11E6D50B" w14:textId="77777777" w:rsidR="00BA628F" w:rsidRDefault="00BA628F">
            <w:pPr>
              <w:pStyle w:val="EMPTYCELLSTYLE"/>
            </w:pPr>
          </w:p>
        </w:tc>
        <w:tc>
          <w:tcPr>
            <w:tcW w:w="300" w:type="dxa"/>
            <w:gridSpan w:val="7"/>
          </w:tcPr>
          <w:p w14:paraId="11E6D50C" w14:textId="77777777" w:rsidR="00BA628F" w:rsidRDefault="00BA628F">
            <w:pPr>
              <w:pStyle w:val="EMPTYCELLSTYLE"/>
            </w:pPr>
          </w:p>
        </w:tc>
        <w:tc>
          <w:tcPr>
            <w:tcW w:w="360" w:type="dxa"/>
            <w:gridSpan w:val="10"/>
          </w:tcPr>
          <w:p w14:paraId="11E6D50D" w14:textId="77777777" w:rsidR="00BA628F" w:rsidRDefault="00BA628F">
            <w:pPr>
              <w:pStyle w:val="EMPTYCELLSTYLE"/>
            </w:pPr>
          </w:p>
        </w:tc>
        <w:tc>
          <w:tcPr>
            <w:tcW w:w="500" w:type="dxa"/>
            <w:gridSpan w:val="14"/>
          </w:tcPr>
          <w:p w14:paraId="11E6D50E" w14:textId="77777777" w:rsidR="00BA628F" w:rsidRDefault="00BA628F">
            <w:pPr>
              <w:pStyle w:val="EMPTYCELLSTYLE"/>
            </w:pPr>
          </w:p>
        </w:tc>
        <w:tc>
          <w:tcPr>
            <w:tcW w:w="380" w:type="dxa"/>
            <w:gridSpan w:val="13"/>
          </w:tcPr>
          <w:p w14:paraId="11E6D50F" w14:textId="77777777" w:rsidR="00BA628F" w:rsidRDefault="00BA628F">
            <w:pPr>
              <w:pStyle w:val="EMPTYCELLSTYLE"/>
            </w:pPr>
          </w:p>
        </w:tc>
        <w:tc>
          <w:tcPr>
            <w:tcW w:w="2300" w:type="dxa"/>
            <w:gridSpan w:val="30"/>
          </w:tcPr>
          <w:p w14:paraId="11E6D510" w14:textId="77777777" w:rsidR="00BA628F" w:rsidRDefault="00BA628F">
            <w:pPr>
              <w:pStyle w:val="EMPTYCELLSTYLE"/>
            </w:pPr>
          </w:p>
        </w:tc>
        <w:tc>
          <w:tcPr>
            <w:tcW w:w="80" w:type="dxa"/>
            <w:gridSpan w:val="5"/>
          </w:tcPr>
          <w:p w14:paraId="11E6D511" w14:textId="77777777" w:rsidR="00BA628F" w:rsidRDefault="00BA628F">
            <w:pPr>
              <w:pStyle w:val="EMPTYCELLSTYLE"/>
            </w:pPr>
          </w:p>
        </w:tc>
        <w:tc>
          <w:tcPr>
            <w:tcW w:w="480" w:type="dxa"/>
            <w:gridSpan w:val="5"/>
          </w:tcPr>
          <w:p w14:paraId="11E6D512" w14:textId="77777777" w:rsidR="00BA628F" w:rsidRDefault="00BA628F">
            <w:pPr>
              <w:pStyle w:val="EMPTYCELLSTYLE"/>
            </w:pPr>
          </w:p>
        </w:tc>
        <w:tc>
          <w:tcPr>
            <w:tcW w:w="740" w:type="dxa"/>
            <w:gridSpan w:val="5"/>
          </w:tcPr>
          <w:p w14:paraId="11E6D513" w14:textId="77777777" w:rsidR="00BA628F" w:rsidRDefault="00BA628F">
            <w:pPr>
              <w:pStyle w:val="EMPTYCELLSTYLE"/>
            </w:pPr>
          </w:p>
        </w:tc>
        <w:tc>
          <w:tcPr>
            <w:tcW w:w="160" w:type="dxa"/>
            <w:gridSpan w:val="6"/>
          </w:tcPr>
          <w:p w14:paraId="11E6D514" w14:textId="77777777" w:rsidR="00BA628F" w:rsidRDefault="00BA628F">
            <w:pPr>
              <w:pStyle w:val="EMPTYCELLSTYLE"/>
            </w:pPr>
          </w:p>
        </w:tc>
        <w:tc>
          <w:tcPr>
            <w:tcW w:w="80" w:type="dxa"/>
            <w:gridSpan w:val="4"/>
          </w:tcPr>
          <w:p w14:paraId="11E6D515" w14:textId="77777777" w:rsidR="00BA628F" w:rsidRDefault="00BA628F">
            <w:pPr>
              <w:pStyle w:val="EMPTYCELLSTYLE"/>
            </w:pPr>
          </w:p>
        </w:tc>
        <w:tc>
          <w:tcPr>
            <w:tcW w:w="40" w:type="dxa"/>
            <w:gridSpan w:val="2"/>
          </w:tcPr>
          <w:p w14:paraId="11E6D516" w14:textId="77777777" w:rsidR="00BA628F" w:rsidRDefault="00BA628F">
            <w:pPr>
              <w:pStyle w:val="EMPTYCELLSTYLE"/>
            </w:pPr>
          </w:p>
        </w:tc>
        <w:tc>
          <w:tcPr>
            <w:tcW w:w="1318" w:type="dxa"/>
            <w:gridSpan w:val="46"/>
          </w:tcPr>
          <w:p w14:paraId="11E6D517" w14:textId="77777777" w:rsidR="00BA628F" w:rsidRDefault="00BA628F">
            <w:pPr>
              <w:pStyle w:val="EMPTYCELLSTYLE"/>
            </w:pPr>
          </w:p>
        </w:tc>
      </w:tr>
      <w:tr w:rsidR="00BA628F" w14:paraId="11E6D51C" w14:textId="77777777" w:rsidTr="002C180E">
        <w:trPr>
          <w:gridAfter w:val="45"/>
          <w:wAfter w:w="1708" w:type="dxa"/>
          <w:trHeight w:hRule="exact" w:val="20"/>
        </w:trPr>
        <w:tc>
          <w:tcPr>
            <w:tcW w:w="450" w:type="dxa"/>
          </w:tcPr>
          <w:p w14:paraId="11E6D519"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D51A" w14:textId="77777777" w:rsidR="00BA628F" w:rsidRDefault="00BA628F">
            <w:pPr>
              <w:pStyle w:val="EMPTYCELLSTYLE"/>
            </w:pPr>
          </w:p>
        </w:tc>
        <w:tc>
          <w:tcPr>
            <w:tcW w:w="40" w:type="dxa"/>
            <w:gridSpan w:val="2"/>
          </w:tcPr>
          <w:p w14:paraId="11E6D51B" w14:textId="77777777" w:rsidR="00BA628F" w:rsidRDefault="00BA628F">
            <w:pPr>
              <w:pStyle w:val="EMPTYCELLSTYLE"/>
            </w:pPr>
          </w:p>
        </w:tc>
      </w:tr>
      <w:tr w:rsidR="00BA628F" w14:paraId="11E6D535" w14:textId="77777777" w:rsidTr="002C180E">
        <w:trPr>
          <w:trHeight w:hRule="exact" w:val="20"/>
        </w:trPr>
        <w:tc>
          <w:tcPr>
            <w:tcW w:w="450" w:type="dxa"/>
          </w:tcPr>
          <w:p w14:paraId="11E6D51D" w14:textId="77777777" w:rsidR="00BA628F" w:rsidRDefault="00BA628F">
            <w:pPr>
              <w:pStyle w:val="EMPTYCELLSTYLE"/>
            </w:pPr>
          </w:p>
        </w:tc>
        <w:tc>
          <w:tcPr>
            <w:tcW w:w="40" w:type="dxa"/>
            <w:gridSpan w:val="2"/>
          </w:tcPr>
          <w:p w14:paraId="11E6D51E" w14:textId="77777777" w:rsidR="00BA628F" w:rsidRDefault="00BA628F">
            <w:pPr>
              <w:pStyle w:val="EMPTYCELLSTYLE"/>
            </w:pPr>
          </w:p>
        </w:tc>
        <w:tc>
          <w:tcPr>
            <w:tcW w:w="980" w:type="dxa"/>
            <w:gridSpan w:val="3"/>
          </w:tcPr>
          <w:p w14:paraId="11E6D51F" w14:textId="77777777" w:rsidR="00BA628F" w:rsidRDefault="00BA628F">
            <w:pPr>
              <w:pStyle w:val="EMPTYCELLSTYLE"/>
            </w:pPr>
          </w:p>
        </w:tc>
        <w:tc>
          <w:tcPr>
            <w:tcW w:w="640" w:type="dxa"/>
            <w:gridSpan w:val="4"/>
          </w:tcPr>
          <w:p w14:paraId="11E6D520" w14:textId="77777777" w:rsidR="00BA628F" w:rsidRDefault="00BA628F">
            <w:pPr>
              <w:pStyle w:val="EMPTYCELLSTYLE"/>
            </w:pPr>
          </w:p>
        </w:tc>
        <w:tc>
          <w:tcPr>
            <w:tcW w:w="620" w:type="dxa"/>
            <w:gridSpan w:val="12"/>
          </w:tcPr>
          <w:p w14:paraId="11E6D521" w14:textId="77777777" w:rsidR="00BA628F" w:rsidRDefault="00BA628F">
            <w:pPr>
              <w:pStyle w:val="EMPTYCELLSTYLE"/>
            </w:pPr>
          </w:p>
        </w:tc>
        <w:tc>
          <w:tcPr>
            <w:tcW w:w="420" w:type="dxa"/>
            <w:gridSpan w:val="5"/>
          </w:tcPr>
          <w:p w14:paraId="11E6D522" w14:textId="77777777" w:rsidR="00BA628F" w:rsidRDefault="00BA628F">
            <w:pPr>
              <w:pStyle w:val="EMPTYCELLSTYLE"/>
            </w:pPr>
          </w:p>
        </w:tc>
        <w:tc>
          <w:tcPr>
            <w:tcW w:w="40" w:type="dxa"/>
            <w:gridSpan w:val="3"/>
          </w:tcPr>
          <w:p w14:paraId="11E6D523" w14:textId="77777777" w:rsidR="00BA628F" w:rsidRDefault="00BA628F">
            <w:pPr>
              <w:pStyle w:val="EMPTYCELLSTYLE"/>
            </w:pPr>
          </w:p>
        </w:tc>
        <w:tc>
          <w:tcPr>
            <w:tcW w:w="220" w:type="dxa"/>
            <w:gridSpan w:val="4"/>
          </w:tcPr>
          <w:p w14:paraId="11E6D524" w14:textId="77777777" w:rsidR="00BA628F" w:rsidRDefault="00BA628F">
            <w:pPr>
              <w:pStyle w:val="EMPTYCELLSTYLE"/>
            </w:pPr>
          </w:p>
        </w:tc>
        <w:tc>
          <w:tcPr>
            <w:tcW w:w="40" w:type="dxa"/>
            <w:gridSpan w:val="2"/>
          </w:tcPr>
          <w:p w14:paraId="11E6D525" w14:textId="77777777" w:rsidR="00BA628F" w:rsidRDefault="00BA628F">
            <w:pPr>
              <w:pStyle w:val="EMPTYCELLSTYLE"/>
            </w:pPr>
          </w:p>
        </w:tc>
        <w:tc>
          <w:tcPr>
            <w:tcW w:w="600" w:type="dxa"/>
            <w:gridSpan w:val="12"/>
          </w:tcPr>
          <w:p w14:paraId="11E6D526" w14:textId="77777777" w:rsidR="00BA628F" w:rsidRDefault="00BA628F">
            <w:pPr>
              <w:pStyle w:val="EMPTYCELLSTYLE"/>
            </w:pPr>
          </w:p>
        </w:tc>
        <w:tc>
          <w:tcPr>
            <w:tcW w:w="200" w:type="dxa"/>
            <w:gridSpan w:val="4"/>
          </w:tcPr>
          <w:p w14:paraId="11E6D527" w14:textId="77777777" w:rsidR="00BA628F" w:rsidRDefault="00BA628F">
            <w:pPr>
              <w:pStyle w:val="EMPTYCELLSTYLE"/>
            </w:pPr>
          </w:p>
        </w:tc>
        <w:tc>
          <w:tcPr>
            <w:tcW w:w="860" w:type="dxa"/>
            <w:gridSpan w:val="15"/>
          </w:tcPr>
          <w:p w14:paraId="11E6D528" w14:textId="77777777" w:rsidR="00BA628F" w:rsidRDefault="00BA628F">
            <w:pPr>
              <w:pStyle w:val="EMPTYCELLSTYLE"/>
            </w:pPr>
          </w:p>
        </w:tc>
        <w:tc>
          <w:tcPr>
            <w:tcW w:w="300" w:type="dxa"/>
            <w:gridSpan w:val="7"/>
          </w:tcPr>
          <w:p w14:paraId="11E6D529" w14:textId="77777777" w:rsidR="00BA628F" w:rsidRDefault="00BA628F">
            <w:pPr>
              <w:pStyle w:val="EMPTYCELLSTYLE"/>
            </w:pPr>
          </w:p>
        </w:tc>
        <w:tc>
          <w:tcPr>
            <w:tcW w:w="360" w:type="dxa"/>
            <w:gridSpan w:val="10"/>
          </w:tcPr>
          <w:p w14:paraId="11E6D52A" w14:textId="77777777" w:rsidR="00BA628F" w:rsidRDefault="00BA628F">
            <w:pPr>
              <w:pStyle w:val="EMPTYCELLSTYLE"/>
            </w:pPr>
          </w:p>
        </w:tc>
        <w:tc>
          <w:tcPr>
            <w:tcW w:w="500" w:type="dxa"/>
            <w:gridSpan w:val="14"/>
          </w:tcPr>
          <w:p w14:paraId="11E6D52B" w14:textId="77777777" w:rsidR="00BA628F" w:rsidRDefault="00BA628F">
            <w:pPr>
              <w:pStyle w:val="EMPTYCELLSTYLE"/>
            </w:pPr>
          </w:p>
        </w:tc>
        <w:tc>
          <w:tcPr>
            <w:tcW w:w="380" w:type="dxa"/>
            <w:gridSpan w:val="13"/>
          </w:tcPr>
          <w:p w14:paraId="11E6D52C" w14:textId="77777777" w:rsidR="00BA628F" w:rsidRDefault="00BA628F">
            <w:pPr>
              <w:pStyle w:val="EMPTYCELLSTYLE"/>
            </w:pPr>
          </w:p>
        </w:tc>
        <w:tc>
          <w:tcPr>
            <w:tcW w:w="2300" w:type="dxa"/>
            <w:gridSpan w:val="30"/>
          </w:tcPr>
          <w:p w14:paraId="11E6D52D" w14:textId="77777777" w:rsidR="00BA628F" w:rsidRDefault="00BA628F">
            <w:pPr>
              <w:pStyle w:val="EMPTYCELLSTYLE"/>
            </w:pPr>
          </w:p>
        </w:tc>
        <w:tc>
          <w:tcPr>
            <w:tcW w:w="80" w:type="dxa"/>
            <w:gridSpan w:val="5"/>
          </w:tcPr>
          <w:p w14:paraId="11E6D52E" w14:textId="77777777" w:rsidR="00BA628F" w:rsidRDefault="00BA628F">
            <w:pPr>
              <w:pStyle w:val="EMPTYCELLSTYLE"/>
            </w:pPr>
          </w:p>
        </w:tc>
        <w:tc>
          <w:tcPr>
            <w:tcW w:w="480" w:type="dxa"/>
            <w:gridSpan w:val="5"/>
          </w:tcPr>
          <w:p w14:paraId="11E6D52F" w14:textId="77777777" w:rsidR="00BA628F" w:rsidRDefault="00BA628F">
            <w:pPr>
              <w:pStyle w:val="EMPTYCELLSTYLE"/>
            </w:pPr>
          </w:p>
        </w:tc>
        <w:tc>
          <w:tcPr>
            <w:tcW w:w="740" w:type="dxa"/>
            <w:gridSpan w:val="5"/>
          </w:tcPr>
          <w:p w14:paraId="11E6D530" w14:textId="77777777" w:rsidR="00BA628F" w:rsidRDefault="00BA628F">
            <w:pPr>
              <w:pStyle w:val="EMPTYCELLSTYLE"/>
            </w:pPr>
          </w:p>
        </w:tc>
        <w:tc>
          <w:tcPr>
            <w:tcW w:w="160" w:type="dxa"/>
            <w:gridSpan w:val="6"/>
          </w:tcPr>
          <w:p w14:paraId="11E6D531" w14:textId="77777777" w:rsidR="00BA628F" w:rsidRDefault="00BA628F">
            <w:pPr>
              <w:pStyle w:val="EMPTYCELLSTYLE"/>
            </w:pPr>
          </w:p>
        </w:tc>
        <w:tc>
          <w:tcPr>
            <w:tcW w:w="80" w:type="dxa"/>
            <w:gridSpan w:val="4"/>
          </w:tcPr>
          <w:p w14:paraId="11E6D532" w14:textId="77777777" w:rsidR="00BA628F" w:rsidRDefault="00BA628F">
            <w:pPr>
              <w:pStyle w:val="EMPTYCELLSTYLE"/>
            </w:pPr>
          </w:p>
        </w:tc>
        <w:tc>
          <w:tcPr>
            <w:tcW w:w="40" w:type="dxa"/>
            <w:gridSpan w:val="2"/>
          </w:tcPr>
          <w:p w14:paraId="11E6D533" w14:textId="77777777" w:rsidR="00BA628F" w:rsidRDefault="00BA628F">
            <w:pPr>
              <w:pStyle w:val="EMPTYCELLSTYLE"/>
            </w:pPr>
          </w:p>
        </w:tc>
        <w:tc>
          <w:tcPr>
            <w:tcW w:w="1318" w:type="dxa"/>
            <w:gridSpan w:val="46"/>
          </w:tcPr>
          <w:p w14:paraId="11E6D534" w14:textId="77777777" w:rsidR="00BA628F" w:rsidRDefault="00BA628F">
            <w:pPr>
              <w:pStyle w:val="EMPTYCELLSTYLE"/>
            </w:pPr>
          </w:p>
        </w:tc>
      </w:tr>
      <w:tr w:rsidR="00BA628F" w14:paraId="11E6D54E" w14:textId="77777777" w:rsidTr="002C180E">
        <w:trPr>
          <w:gridAfter w:val="45"/>
          <w:wAfter w:w="1708" w:type="dxa"/>
          <w:trHeight w:hRule="exact" w:val="340"/>
        </w:trPr>
        <w:tc>
          <w:tcPr>
            <w:tcW w:w="450" w:type="dxa"/>
          </w:tcPr>
          <w:p w14:paraId="11E6D536" w14:textId="77777777" w:rsidR="00BA628F" w:rsidRDefault="00BA628F">
            <w:pPr>
              <w:pStyle w:val="EMPTYCELLSTYLE"/>
            </w:pPr>
          </w:p>
        </w:tc>
        <w:tc>
          <w:tcPr>
            <w:tcW w:w="20" w:type="dxa"/>
            <w:tcMar>
              <w:top w:w="0" w:type="dxa"/>
              <w:left w:w="0" w:type="dxa"/>
              <w:bottom w:w="0" w:type="dxa"/>
              <w:right w:w="0" w:type="dxa"/>
            </w:tcMar>
          </w:tcPr>
          <w:p w14:paraId="11E6D537" w14:textId="77777777" w:rsidR="00BA628F" w:rsidRDefault="0050071D">
            <w:r>
              <w:rPr>
                <w:noProof/>
              </w:rPr>
              <w:drawing>
                <wp:anchor distT="0" distB="0" distL="0" distR="0" simplePos="0" relativeHeight="251691008" behindDoc="0" locked="0" layoutInCell="1" allowOverlap="1" wp14:anchorId="11E70A84" wp14:editId="11E70A85">
                  <wp:simplePos x="0" y="0"/>
                  <wp:positionH relativeFrom="column">
                    <wp:posOffset>0</wp:posOffset>
                  </wp:positionH>
                  <wp:positionV relativeFrom="paragraph">
                    <wp:posOffset>0</wp:posOffset>
                  </wp:positionV>
                  <wp:extent cx="254000" cy="215900"/>
                  <wp:effectExtent l="0" t="0" r="0" b="0"/>
                  <wp:wrapNone/>
                  <wp:docPr id="1725909861" name="Picture"/>
                  <wp:cNvGraphicFramePr/>
                  <a:graphic xmlns:a="http://schemas.openxmlformats.org/drawingml/2006/main">
                    <a:graphicData uri="http://schemas.openxmlformats.org/drawingml/2006/picture">
                      <pic:pic xmlns:pic="http://schemas.openxmlformats.org/drawingml/2006/picture">
                        <pic:nvPicPr>
                          <pic:cNvPr id="1725909861"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D538" w14:textId="77777777" w:rsidR="00BA628F" w:rsidRDefault="00BA628F">
            <w:pPr>
              <w:pStyle w:val="EMPTYCELLSTYLE"/>
            </w:pPr>
          </w:p>
        </w:tc>
        <w:tc>
          <w:tcPr>
            <w:tcW w:w="640" w:type="dxa"/>
            <w:gridSpan w:val="4"/>
          </w:tcPr>
          <w:p w14:paraId="11E6D539" w14:textId="77777777" w:rsidR="00BA628F" w:rsidRDefault="00BA628F">
            <w:pPr>
              <w:pStyle w:val="EMPTYCELLSTYLE"/>
            </w:pPr>
          </w:p>
        </w:tc>
        <w:tc>
          <w:tcPr>
            <w:tcW w:w="620" w:type="dxa"/>
            <w:gridSpan w:val="12"/>
          </w:tcPr>
          <w:p w14:paraId="11E6D53A" w14:textId="77777777" w:rsidR="00BA628F" w:rsidRDefault="00BA628F">
            <w:pPr>
              <w:pStyle w:val="EMPTYCELLSTYLE"/>
            </w:pPr>
          </w:p>
        </w:tc>
        <w:tc>
          <w:tcPr>
            <w:tcW w:w="420" w:type="dxa"/>
            <w:gridSpan w:val="4"/>
          </w:tcPr>
          <w:p w14:paraId="11E6D53B" w14:textId="77777777" w:rsidR="00BA628F" w:rsidRDefault="00BA628F">
            <w:pPr>
              <w:pStyle w:val="EMPTYCELLSTYLE"/>
            </w:pPr>
          </w:p>
        </w:tc>
        <w:tc>
          <w:tcPr>
            <w:tcW w:w="40" w:type="dxa"/>
            <w:gridSpan w:val="3"/>
          </w:tcPr>
          <w:p w14:paraId="11E6D53C" w14:textId="77777777" w:rsidR="00BA628F" w:rsidRDefault="00BA628F">
            <w:pPr>
              <w:pStyle w:val="EMPTYCELLSTYLE"/>
            </w:pPr>
          </w:p>
        </w:tc>
        <w:tc>
          <w:tcPr>
            <w:tcW w:w="220" w:type="dxa"/>
            <w:gridSpan w:val="5"/>
          </w:tcPr>
          <w:p w14:paraId="11E6D53D" w14:textId="77777777" w:rsidR="00BA628F" w:rsidRDefault="00BA628F">
            <w:pPr>
              <w:pStyle w:val="EMPTYCELLSTYLE"/>
            </w:pPr>
          </w:p>
        </w:tc>
        <w:tc>
          <w:tcPr>
            <w:tcW w:w="40" w:type="dxa"/>
            <w:gridSpan w:val="2"/>
          </w:tcPr>
          <w:p w14:paraId="11E6D53E" w14:textId="77777777" w:rsidR="00BA628F" w:rsidRDefault="00BA628F">
            <w:pPr>
              <w:pStyle w:val="EMPTYCELLSTYLE"/>
            </w:pPr>
          </w:p>
        </w:tc>
        <w:tc>
          <w:tcPr>
            <w:tcW w:w="600" w:type="dxa"/>
            <w:gridSpan w:val="11"/>
          </w:tcPr>
          <w:p w14:paraId="11E6D53F" w14:textId="77777777" w:rsidR="00BA628F" w:rsidRDefault="00BA628F">
            <w:pPr>
              <w:pStyle w:val="EMPTYCELLSTYLE"/>
            </w:pPr>
          </w:p>
        </w:tc>
        <w:tc>
          <w:tcPr>
            <w:tcW w:w="200" w:type="dxa"/>
            <w:gridSpan w:val="5"/>
          </w:tcPr>
          <w:p w14:paraId="11E6D540" w14:textId="77777777" w:rsidR="00BA628F" w:rsidRDefault="00BA628F">
            <w:pPr>
              <w:pStyle w:val="EMPTYCELLSTYLE"/>
            </w:pPr>
          </w:p>
        </w:tc>
        <w:tc>
          <w:tcPr>
            <w:tcW w:w="860" w:type="dxa"/>
            <w:gridSpan w:val="15"/>
          </w:tcPr>
          <w:p w14:paraId="11E6D541" w14:textId="77777777" w:rsidR="00BA628F" w:rsidRDefault="00BA628F">
            <w:pPr>
              <w:pStyle w:val="EMPTYCELLSTYLE"/>
            </w:pPr>
          </w:p>
        </w:tc>
        <w:tc>
          <w:tcPr>
            <w:tcW w:w="300" w:type="dxa"/>
            <w:gridSpan w:val="7"/>
          </w:tcPr>
          <w:p w14:paraId="11E6D542" w14:textId="77777777" w:rsidR="00BA628F" w:rsidRDefault="00BA628F">
            <w:pPr>
              <w:pStyle w:val="EMPTYCELLSTYLE"/>
            </w:pPr>
          </w:p>
        </w:tc>
        <w:tc>
          <w:tcPr>
            <w:tcW w:w="360" w:type="dxa"/>
            <w:gridSpan w:val="10"/>
          </w:tcPr>
          <w:p w14:paraId="11E6D543" w14:textId="77777777" w:rsidR="00BA628F" w:rsidRDefault="00BA628F">
            <w:pPr>
              <w:pStyle w:val="EMPTYCELLSTYLE"/>
            </w:pPr>
          </w:p>
        </w:tc>
        <w:tc>
          <w:tcPr>
            <w:tcW w:w="500" w:type="dxa"/>
            <w:gridSpan w:val="14"/>
          </w:tcPr>
          <w:p w14:paraId="11E6D544" w14:textId="77777777" w:rsidR="00BA628F" w:rsidRDefault="00BA628F">
            <w:pPr>
              <w:pStyle w:val="EMPTYCELLSTYLE"/>
            </w:pPr>
          </w:p>
        </w:tc>
        <w:tc>
          <w:tcPr>
            <w:tcW w:w="380" w:type="dxa"/>
            <w:gridSpan w:val="13"/>
          </w:tcPr>
          <w:p w14:paraId="11E6D545" w14:textId="77777777" w:rsidR="00BA628F" w:rsidRDefault="00BA628F">
            <w:pPr>
              <w:pStyle w:val="EMPTYCELLSTYLE"/>
            </w:pPr>
          </w:p>
        </w:tc>
        <w:tc>
          <w:tcPr>
            <w:tcW w:w="2300" w:type="dxa"/>
            <w:gridSpan w:val="30"/>
          </w:tcPr>
          <w:p w14:paraId="11E6D546" w14:textId="77777777" w:rsidR="00BA628F" w:rsidRDefault="00BA628F">
            <w:pPr>
              <w:pStyle w:val="EMPTYCELLSTYLE"/>
            </w:pPr>
          </w:p>
        </w:tc>
        <w:tc>
          <w:tcPr>
            <w:tcW w:w="80" w:type="dxa"/>
            <w:gridSpan w:val="4"/>
          </w:tcPr>
          <w:p w14:paraId="11E6D547" w14:textId="77777777" w:rsidR="00BA628F" w:rsidRDefault="00BA628F">
            <w:pPr>
              <w:pStyle w:val="EMPTYCELLSTYLE"/>
            </w:pPr>
          </w:p>
        </w:tc>
        <w:tc>
          <w:tcPr>
            <w:tcW w:w="480" w:type="dxa"/>
            <w:gridSpan w:val="6"/>
          </w:tcPr>
          <w:p w14:paraId="11E6D548" w14:textId="77777777" w:rsidR="00BA628F" w:rsidRDefault="00BA628F">
            <w:pPr>
              <w:pStyle w:val="EMPTYCELLSTYLE"/>
            </w:pPr>
          </w:p>
        </w:tc>
        <w:tc>
          <w:tcPr>
            <w:tcW w:w="740" w:type="dxa"/>
            <w:gridSpan w:val="5"/>
          </w:tcPr>
          <w:p w14:paraId="11E6D549" w14:textId="77777777" w:rsidR="00BA628F" w:rsidRDefault="00BA628F">
            <w:pPr>
              <w:pStyle w:val="EMPTYCELLSTYLE"/>
            </w:pPr>
          </w:p>
        </w:tc>
        <w:tc>
          <w:tcPr>
            <w:tcW w:w="160" w:type="dxa"/>
            <w:gridSpan w:val="6"/>
          </w:tcPr>
          <w:p w14:paraId="11E6D54A" w14:textId="77777777" w:rsidR="00BA628F" w:rsidRDefault="00BA628F">
            <w:pPr>
              <w:pStyle w:val="EMPTYCELLSTYLE"/>
            </w:pPr>
          </w:p>
        </w:tc>
        <w:tc>
          <w:tcPr>
            <w:tcW w:w="80" w:type="dxa"/>
            <w:gridSpan w:val="4"/>
          </w:tcPr>
          <w:p w14:paraId="11E6D54B" w14:textId="77777777" w:rsidR="00BA628F" w:rsidRDefault="00BA628F">
            <w:pPr>
              <w:pStyle w:val="EMPTYCELLSTYLE"/>
            </w:pPr>
          </w:p>
        </w:tc>
        <w:tc>
          <w:tcPr>
            <w:tcW w:w="40" w:type="dxa"/>
            <w:gridSpan w:val="2"/>
          </w:tcPr>
          <w:p w14:paraId="11E6D54C" w14:textId="77777777" w:rsidR="00BA628F" w:rsidRDefault="00BA628F">
            <w:pPr>
              <w:pStyle w:val="EMPTYCELLSTYLE"/>
            </w:pPr>
          </w:p>
        </w:tc>
        <w:tc>
          <w:tcPr>
            <w:tcW w:w="40" w:type="dxa"/>
            <w:gridSpan w:val="2"/>
          </w:tcPr>
          <w:p w14:paraId="11E6D54D" w14:textId="77777777" w:rsidR="00BA628F" w:rsidRDefault="00BA628F">
            <w:pPr>
              <w:pStyle w:val="EMPTYCELLSTYLE"/>
            </w:pPr>
          </w:p>
        </w:tc>
      </w:tr>
      <w:tr w:rsidR="00BA628F" w14:paraId="11E6D567" w14:textId="77777777" w:rsidTr="002C180E">
        <w:trPr>
          <w:trHeight w:hRule="exact" w:val="20"/>
        </w:trPr>
        <w:tc>
          <w:tcPr>
            <w:tcW w:w="450" w:type="dxa"/>
          </w:tcPr>
          <w:p w14:paraId="11E6D54F" w14:textId="77777777" w:rsidR="00BA628F" w:rsidRDefault="00BA628F">
            <w:pPr>
              <w:pStyle w:val="EMPTYCELLSTYLE"/>
            </w:pPr>
          </w:p>
        </w:tc>
        <w:tc>
          <w:tcPr>
            <w:tcW w:w="40" w:type="dxa"/>
            <w:gridSpan w:val="2"/>
          </w:tcPr>
          <w:p w14:paraId="11E6D550" w14:textId="77777777" w:rsidR="00BA628F" w:rsidRDefault="00BA628F">
            <w:pPr>
              <w:pStyle w:val="EMPTYCELLSTYLE"/>
            </w:pPr>
          </w:p>
        </w:tc>
        <w:tc>
          <w:tcPr>
            <w:tcW w:w="980" w:type="dxa"/>
            <w:gridSpan w:val="3"/>
          </w:tcPr>
          <w:p w14:paraId="11E6D551" w14:textId="77777777" w:rsidR="00BA628F" w:rsidRDefault="00BA628F">
            <w:pPr>
              <w:pStyle w:val="EMPTYCELLSTYLE"/>
            </w:pPr>
          </w:p>
        </w:tc>
        <w:tc>
          <w:tcPr>
            <w:tcW w:w="640" w:type="dxa"/>
            <w:gridSpan w:val="4"/>
          </w:tcPr>
          <w:p w14:paraId="11E6D552" w14:textId="77777777" w:rsidR="00BA628F" w:rsidRDefault="00BA628F">
            <w:pPr>
              <w:pStyle w:val="EMPTYCELLSTYLE"/>
            </w:pPr>
          </w:p>
        </w:tc>
        <w:tc>
          <w:tcPr>
            <w:tcW w:w="620" w:type="dxa"/>
            <w:gridSpan w:val="12"/>
          </w:tcPr>
          <w:p w14:paraId="11E6D553" w14:textId="77777777" w:rsidR="00BA628F" w:rsidRDefault="00BA628F">
            <w:pPr>
              <w:pStyle w:val="EMPTYCELLSTYLE"/>
            </w:pPr>
          </w:p>
        </w:tc>
        <w:tc>
          <w:tcPr>
            <w:tcW w:w="420" w:type="dxa"/>
            <w:gridSpan w:val="5"/>
          </w:tcPr>
          <w:p w14:paraId="11E6D554" w14:textId="77777777" w:rsidR="00BA628F" w:rsidRDefault="00BA628F">
            <w:pPr>
              <w:pStyle w:val="EMPTYCELLSTYLE"/>
            </w:pPr>
          </w:p>
        </w:tc>
        <w:tc>
          <w:tcPr>
            <w:tcW w:w="40" w:type="dxa"/>
            <w:gridSpan w:val="3"/>
          </w:tcPr>
          <w:p w14:paraId="11E6D555" w14:textId="77777777" w:rsidR="00BA628F" w:rsidRDefault="00BA628F">
            <w:pPr>
              <w:pStyle w:val="EMPTYCELLSTYLE"/>
            </w:pPr>
          </w:p>
        </w:tc>
        <w:tc>
          <w:tcPr>
            <w:tcW w:w="220" w:type="dxa"/>
            <w:gridSpan w:val="4"/>
          </w:tcPr>
          <w:p w14:paraId="11E6D556" w14:textId="77777777" w:rsidR="00BA628F" w:rsidRDefault="00BA628F">
            <w:pPr>
              <w:pStyle w:val="EMPTYCELLSTYLE"/>
            </w:pPr>
          </w:p>
        </w:tc>
        <w:tc>
          <w:tcPr>
            <w:tcW w:w="40" w:type="dxa"/>
            <w:gridSpan w:val="2"/>
          </w:tcPr>
          <w:p w14:paraId="11E6D557" w14:textId="77777777" w:rsidR="00BA628F" w:rsidRDefault="00BA628F">
            <w:pPr>
              <w:pStyle w:val="EMPTYCELLSTYLE"/>
            </w:pPr>
          </w:p>
        </w:tc>
        <w:tc>
          <w:tcPr>
            <w:tcW w:w="600" w:type="dxa"/>
            <w:gridSpan w:val="12"/>
          </w:tcPr>
          <w:p w14:paraId="11E6D558" w14:textId="77777777" w:rsidR="00BA628F" w:rsidRDefault="00BA628F">
            <w:pPr>
              <w:pStyle w:val="EMPTYCELLSTYLE"/>
            </w:pPr>
          </w:p>
        </w:tc>
        <w:tc>
          <w:tcPr>
            <w:tcW w:w="200" w:type="dxa"/>
            <w:gridSpan w:val="4"/>
          </w:tcPr>
          <w:p w14:paraId="11E6D559" w14:textId="77777777" w:rsidR="00BA628F" w:rsidRDefault="00BA628F">
            <w:pPr>
              <w:pStyle w:val="EMPTYCELLSTYLE"/>
            </w:pPr>
          </w:p>
        </w:tc>
        <w:tc>
          <w:tcPr>
            <w:tcW w:w="860" w:type="dxa"/>
            <w:gridSpan w:val="15"/>
          </w:tcPr>
          <w:p w14:paraId="11E6D55A" w14:textId="77777777" w:rsidR="00BA628F" w:rsidRDefault="00BA628F">
            <w:pPr>
              <w:pStyle w:val="EMPTYCELLSTYLE"/>
            </w:pPr>
          </w:p>
        </w:tc>
        <w:tc>
          <w:tcPr>
            <w:tcW w:w="300" w:type="dxa"/>
            <w:gridSpan w:val="7"/>
          </w:tcPr>
          <w:p w14:paraId="11E6D55B" w14:textId="77777777" w:rsidR="00BA628F" w:rsidRDefault="00BA628F">
            <w:pPr>
              <w:pStyle w:val="EMPTYCELLSTYLE"/>
            </w:pPr>
          </w:p>
        </w:tc>
        <w:tc>
          <w:tcPr>
            <w:tcW w:w="360" w:type="dxa"/>
            <w:gridSpan w:val="10"/>
          </w:tcPr>
          <w:p w14:paraId="11E6D55C" w14:textId="77777777" w:rsidR="00BA628F" w:rsidRDefault="00BA628F">
            <w:pPr>
              <w:pStyle w:val="EMPTYCELLSTYLE"/>
            </w:pPr>
          </w:p>
        </w:tc>
        <w:tc>
          <w:tcPr>
            <w:tcW w:w="500" w:type="dxa"/>
            <w:gridSpan w:val="14"/>
          </w:tcPr>
          <w:p w14:paraId="11E6D55D" w14:textId="77777777" w:rsidR="00BA628F" w:rsidRDefault="00BA628F">
            <w:pPr>
              <w:pStyle w:val="EMPTYCELLSTYLE"/>
            </w:pPr>
          </w:p>
        </w:tc>
        <w:tc>
          <w:tcPr>
            <w:tcW w:w="380" w:type="dxa"/>
            <w:gridSpan w:val="13"/>
          </w:tcPr>
          <w:p w14:paraId="11E6D55E" w14:textId="77777777" w:rsidR="00BA628F" w:rsidRDefault="00BA628F">
            <w:pPr>
              <w:pStyle w:val="EMPTYCELLSTYLE"/>
            </w:pPr>
          </w:p>
        </w:tc>
        <w:tc>
          <w:tcPr>
            <w:tcW w:w="2300" w:type="dxa"/>
            <w:gridSpan w:val="30"/>
          </w:tcPr>
          <w:p w14:paraId="11E6D55F" w14:textId="77777777" w:rsidR="00BA628F" w:rsidRDefault="00BA628F">
            <w:pPr>
              <w:pStyle w:val="EMPTYCELLSTYLE"/>
            </w:pPr>
          </w:p>
        </w:tc>
        <w:tc>
          <w:tcPr>
            <w:tcW w:w="80" w:type="dxa"/>
            <w:gridSpan w:val="5"/>
          </w:tcPr>
          <w:p w14:paraId="11E6D560" w14:textId="77777777" w:rsidR="00BA628F" w:rsidRDefault="00BA628F">
            <w:pPr>
              <w:pStyle w:val="EMPTYCELLSTYLE"/>
            </w:pPr>
          </w:p>
        </w:tc>
        <w:tc>
          <w:tcPr>
            <w:tcW w:w="480" w:type="dxa"/>
            <w:gridSpan w:val="5"/>
          </w:tcPr>
          <w:p w14:paraId="11E6D561" w14:textId="77777777" w:rsidR="00BA628F" w:rsidRDefault="00BA628F">
            <w:pPr>
              <w:pStyle w:val="EMPTYCELLSTYLE"/>
            </w:pPr>
          </w:p>
        </w:tc>
        <w:tc>
          <w:tcPr>
            <w:tcW w:w="740" w:type="dxa"/>
            <w:gridSpan w:val="5"/>
          </w:tcPr>
          <w:p w14:paraId="11E6D562" w14:textId="77777777" w:rsidR="00BA628F" w:rsidRDefault="00BA628F">
            <w:pPr>
              <w:pStyle w:val="EMPTYCELLSTYLE"/>
            </w:pPr>
          </w:p>
        </w:tc>
        <w:tc>
          <w:tcPr>
            <w:tcW w:w="160" w:type="dxa"/>
            <w:gridSpan w:val="6"/>
          </w:tcPr>
          <w:p w14:paraId="11E6D563" w14:textId="77777777" w:rsidR="00BA628F" w:rsidRDefault="00BA628F">
            <w:pPr>
              <w:pStyle w:val="EMPTYCELLSTYLE"/>
            </w:pPr>
          </w:p>
        </w:tc>
        <w:tc>
          <w:tcPr>
            <w:tcW w:w="80" w:type="dxa"/>
            <w:gridSpan w:val="4"/>
          </w:tcPr>
          <w:p w14:paraId="11E6D564" w14:textId="77777777" w:rsidR="00BA628F" w:rsidRDefault="00BA628F">
            <w:pPr>
              <w:pStyle w:val="EMPTYCELLSTYLE"/>
            </w:pPr>
          </w:p>
        </w:tc>
        <w:tc>
          <w:tcPr>
            <w:tcW w:w="40" w:type="dxa"/>
            <w:gridSpan w:val="2"/>
          </w:tcPr>
          <w:p w14:paraId="11E6D565" w14:textId="77777777" w:rsidR="00BA628F" w:rsidRDefault="00BA628F">
            <w:pPr>
              <w:pStyle w:val="EMPTYCELLSTYLE"/>
            </w:pPr>
          </w:p>
        </w:tc>
        <w:tc>
          <w:tcPr>
            <w:tcW w:w="1318" w:type="dxa"/>
            <w:gridSpan w:val="46"/>
          </w:tcPr>
          <w:p w14:paraId="11E6D566" w14:textId="77777777" w:rsidR="00BA628F" w:rsidRDefault="00BA628F">
            <w:pPr>
              <w:pStyle w:val="EMPTYCELLSTYLE"/>
            </w:pPr>
          </w:p>
        </w:tc>
      </w:tr>
      <w:tr w:rsidR="00BA628F" w14:paraId="11E6D584" w14:textId="77777777" w:rsidTr="002C180E">
        <w:tc>
          <w:tcPr>
            <w:tcW w:w="450" w:type="dxa"/>
          </w:tcPr>
          <w:p w14:paraId="11E6D568" w14:textId="77777777" w:rsidR="00BA628F" w:rsidRDefault="00BA628F">
            <w:pPr>
              <w:pStyle w:val="EMPTYCELLSTYLE"/>
              <w:pageBreakBefore/>
            </w:pPr>
          </w:p>
        </w:tc>
        <w:tc>
          <w:tcPr>
            <w:tcW w:w="40" w:type="dxa"/>
            <w:gridSpan w:val="2"/>
          </w:tcPr>
          <w:p w14:paraId="11E6D569" w14:textId="77777777" w:rsidR="00BA628F" w:rsidRDefault="00BA628F">
            <w:pPr>
              <w:pStyle w:val="EMPTYCELLSTYLE"/>
            </w:pPr>
          </w:p>
        </w:tc>
        <w:tc>
          <w:tcPr>
            <w:tcW w:w="380" w:type="dxa"/>
          </w:tcPr>
          <w:p w14:paraId="11E6D56A" w14:textId="77777777" w:rsidR="00BA628F" w:rsidRDefault="00BA628F">
            <w:pPr>
              <w:pStyle w:val="EMPTYCELLSTYLE"/>
            </w:pPr>
          </w:p>
        </w:tc>
        <w:tc>
          <w:tcPr>
            <w:tcW w:w="1470" w:type="dxa"/>
            <w:gridSpan w:val="11"/>
          </w:tcPr>
          <w:p w14:paraId="11E6D56B" w14:textId="77777777" w:rsidR="00BA628F" w:rsidRDefault="00BA628F">
            <w:pPr>
              <w:pStyle w:val="EMPTYCELLSTYLE"/>
            </w:pPr>
          </w:p>
        </w:tc>
        <w:tc>
          <w:tcPr>
            <w:tcW w:w="40" w:type="dxa"/>
            <w:gridSpan w:val="2"/>
          </w:tcPr>
          <w:p w14:paraId="11E6D56C" w14:textId="77777777" w:rsidR="00BA628F" w:rsidRDefault="00BA628F">
            <w:pPr>
              <w:pStyle w:val="EMPTYCELLSTYLE"/>
            </w:pPr>
          </w:p>
        </w:tc>
        <w:tc>
          <w:tcPr>
            <w:tcW w:w="760" w:type="dxa"/>
            <w:gridSpan w:val="9"/>
          </w:tcPr>
          <w:p w14:paraId="11E6D56D" w14:textId="77777777" w:rsidR="00BA628F" w:rsidRDefault="00BA628F">
            <w:pPr>
              <w:pStyle w:val="EMPTYCELLSTYLE"/>
            </w:pPr>
          </w:p>
        </w:tc>
        <w:tc>
          <w:tcPr>
            <w:tcW w:w="340" w:type="dxa"/>
            <w:gridSpan w:val="12"/>
          </w:tcPr>
          <w:p w14:paraId="11E6D56E" w14:textId="77777777" w:rsidR="00BA628F" w:rsidRDefault="00BA628F">
            <w:pPr>
              <w:pStyle w:val="EMPTYCELLSTYLE"/>
            </w:pPr>
          </w:p>
        </w:tc>
        <w:tc>
          <w:tcPr>
            <w:tcW w:w="520" w:type="dxa"/>
            <w:gridSpan w:val="6"/>
          </w:tcPr>
          <w:p w14:paraId="11E6D56F" w14:textId="77777777" w:rsidR="00BA628F" w:rsidRDefault="00BA628F">
            <w:pPr>
              <w:pStyle w:val="EMPTYCELLSTYLE"/>
            </w:pPr>
          </w:p>
        </w:tc>
        <w:tc>
          <w:tcPr>
            <w:tcW w:w="440" w:type="dxa"/>
            <w:gridSpan w:val="14"/>
          </w:tcPr>
          <w:p w14:paraId="11E6D570" w14:textId="77777777" w:rsidR="00BA628F" w:rsidRDefault="00BA628F">
            <w:pPr>
              <w:pStyle w:val="EMPTYCELLSTYLE"/>
            </w:pPr>
          </w:p>
        </w:tc>
        <w:tc>
          <w:tcPr>
            <w:tcW w:w="340" w:type="dxa"/>
            <w:gridSpan w:val="2"/>
          </w:tcPr>
          <w:p w14:paraId="11E6D571" w14:textId="77777777" w:rsidR="00BA628F" w:rsidRDefault="00BA628F">
            <w:pPr>
              <w:pStyle w:val="EMPTYCELLSTYLE"/>
            </w:pPr>
          </w:p>
        </w:tc>
        <w:tc>
          <w:tcPr>
            <w:tcW w:w="60" w:type="dxa"/>
            <w:gridSpan w:val="2"/>
          </w:tcPr>
          <w:p w14:paraId="11E6D572" w14:textId="77777777" w:rsidR="00BA628F" w:rsidRDefault="00BA628F">
            <w:pPr>
              <w:pStyle w:val="EMPTYCELLSTYLE"/>
            </w:pPr>
          </w:p>
        </w:tc>
        <w:tc>
          <w:tcPr>
            <w:tcW w:w="200" w:type="dxa"/>
            <w:gridSpan w:val="2"/>
          </w:tcPr>
          <w:p w14:paraId="11E6D573" w14:textId="77777777" w:rsidR="00BA628F" w:rsidRDefault="00BA628F">
            <w:pPr>
              <w:pStyle w:val="EMPTYCELLSTYLE"/>
            </w:pPr>
          </w:p>
        </w:tc>
        <w:tc>
          <w:tcPr>
            <w:tcW w:w="880" w:type="dxa"/>
            <w:gridSpan w:val="24"/>
          </w:tcPr>
          <w:p w14:paraId="11E6D574" w14:textId="77777777" w:rsidR="00BA628F" w:rsidRDefault="00BA628F">
            <w:pPr>
              <w:pStyle w:val="EMPTYCELLSTYLE"/>
            </w:pPr>
          </w:p>
        </w:tc>
        <w:tc>
          <w:tcPr>
            <w:tcW w:w="180" w:type="dxa"/>
            <w:gridSpan w:val="5"/>
          </w:tcPr>
          <w:p w14:paraId="11E6D575" w14:textId="77777777" w:rsidR="00BA628F" w:rsidRDefault="00BA628F">
            <w:pPr>
              <w:pStyle w:val="EMPTYCELLSTYLE"/>
            </w:pPr>
          </w:p>
        </w:tc>
        <w:tc>
          <w:tcPr>
            <w:tcW w:w="80" w:type="dxa"/>
            <w:gridSpan w:val="2"/>
          </w:tcPr>
          <w:p w14:paraId="11E6D576" w14:textId="77777777" w:rsidR="00BA628F" w:rsidRDefault="00BA628F">
            <w:pPr>
              <w:pStyle w:val="EMPTYCELLSTYLE"/>
            </w:pPr>
          </w:p>
        </w:tc>
        <w:tc>
          <w:tcPr>
            <w:tcW w:w="160" w:type="dxa"/>
            <w:gridSpan w:val="7"/>
          </w:tcPr>
          <w:p w14:paraId="11E6D577" w14:textId="77777777" w:rsidR="00BA628F" w:rsidRDefault="00BA628F">
            <w:pPr>
              <w:pStyle w:val="EMPTYCELLSTYLE"/>
            </w:pPr>
          </w:p>
        </w:tc>
        <w:tc>
          <w:tcPr>
            <w:tcW w:w="720" w:type="dxa"/>
            <w:gridSpan w:val="18"/>
          </w:tcPr>
          <w:p w14:paraId="11E6D578" w14:textId="77777777" w:rsidR="00BA628F" w:rsidRDefault="00BA628F">
            <w:pPr>
              <w:pStyle w:val="EMPTYCELLSTYLE"/>
            </w:pPr>
          </w:p>
        </w:tc>
        <w:tc>
          <w:tcPr>
            <w:tcW w:w="240" w:type="dxa"/>
            <w:gridSpan w:val="3"/>
          </w:tcPr>
          <w:p w14:paraId="11E6D579" w14:textId="77777777" w:rsidR="00BA628F" w:rsidRDefault="00BA628F">
            <w:pPr>
              <w:pStyle w:val="EMPTYCELLSTYLE"/>
            </w:pPr>
          </w:p>
        </w:tc>
        <w:tc>
          <w:tcPr>
            <w:tcW w:w="40" w:type="dxa"/>
          </w:tcPr>
          <w:p w14:paraId="11E6D57A" w14:textId="77777777" w:rsidR="00BA628F" w:rsidRDefault="00BA628F">
            <w:pPr>
              <w:pStyle w:val="EMPTYCELLSTYLE"/>
            </w:pPr>
          </w:p>
        </w:tc>
        <w:tc>
          <w:tcPr>
            <w:tcW w:w="3780" w:type="dxa"/>
            <w:gridSpan w:val="67"/>
          </w:tcPr>
          <w:p w14:paraId="11E6D57B" w14:textId="77777777" w:rsidR="00BA628F" w:rsidRDefault="00BA628F">
            <w:pPr>
              <w:pStyle w:val="EMPTYCELLSTYLE"/>
            </w:pPr>
          </w:p>
        </w:tc>
        <w:tc>
          <w:tcPr>
            <w:tcW w:w="40" w:type="dxa"/>
          </w:tcPr>
          <w:p w14:paraId="11E6D57C" w14:textId="77777777" w:rsidR="00BA628F" w:rsidRDefault="00BA628F">
            <w:pPr>
              <w:pStyle w:val="EMPTYCELLSTYLE"/>
            </w:pPr>
          </w:p>
        </w:tc>
        <w:tc>
          <w:tcPr>
            <w:tcW w:w="40" w:type="dxa"/>
          </w:tcPr>
          <w:p w14:paraId="11E6D57D" w14:textId="77777777" w:rsidR="00BA628F" w:rsidRDefault="00BA628F">
            <w:pPr>
              <w:pStyle w:val="EMPTYCELLSTYLE"/>
            </w:pPr>
          </w:p>
        </w:tc>
        <w:tc>
          <w:tcPr>
            <w:tcW w:w="40" w:type="dxa"/>
          </w:tcPr>
          <w:p w14:paraId="11E6D57E" w14:textId="77777777" w:rsidR="00BA628F" w:rsidRDefault="00BA628F">
            <w:pPr>
              <w:pStyle w:val="EMPTYCELLSTYLE"/>
            </w:pPr>
          </w:p>
        </w:tc>
        <w:tc>
          <w:tcPr>
            <w:tcW w:w="40" w:type="dxa"/>
          </w:tcPr>
          <w:p w14:paraId="11E6D57F" w14:textId="77777777" w:rsidR="00BA628F" w:rsidRDefault="00BA628F">
            <w:pPr>
              <w:pStyle w:val="EMPTYCELLSTYLE"/>
            </w:pPr>
          </w:p>
        </w:tc>
        <w:tc>
          <w:tcPr>
            <w:tcW w:w="40" w:type="dxa"/>
            <w:gridSpan w:val="2"/>
          </w:tcPr>
          <w:p w14:paraId="11E6D580" w14:textId="77777777" w:rsidR="00BA628F" w:rsidRDefault="00BA628F">
            <w:pPr>
              <w:pStyle w:val="EMPTYCELLSTYLE"/>
            </w:pPr>
          </w:p>
        </w:tc>
        <w:tc>
          <w:tcPr>
            <w:tcW w:w="379" w:type="dxa"/>
            <w:gridSpan w:val="12"/>
          </w:tcPr>
          <w:p w14:paraId="11E6D581" w14:textId="77777777" w:rsidR="00BA628F" w:rsidRDefault="00BA628F">
            <w:pPr>
              <w:pStyle w:val="EMPTYCELLSTYLE"/>
            </w:pPr>
          </w:p>
        </w:tc>
        <w:tc>
          <w:tcPr>
            <w:tcW w:w="59" w:type="dxa"/>
            <w:gridSpan w:val="2"/>
          </w:tcPr>
          <w:p w14:paraId="11E6D582" w14:textId="77777777" w:rsidR="00BA628F" w:rsidRDefault="00BA628F">
            <w:pPr>
              <w:pStyle w:val="EMPTYCELLSTYLE"/>
            </w:pPr>
          </w:p>
        </w:tc>
        <w:tc>
          <w:tcPr>
            <w:tcW w:w="500" w:type="dxa"/>
            <w:gridSpan w:val="3"/>
          </w:tcPr>
          <w:p w14:paraId="11E6D583" w14:textId="77777777" w:rsidR="00BA628F" w:rsidRDefault="00BA628F">
            <w:pPr>
              <w:pStyle w:val="EMPTYCELLSTYLE"/>
            </w:pPr>
          </w:p>
        </w:tc>
      </w:tr>
      <w:tr w:rsidR="00BA628F" w14:paraId="11E6D58A" w14:textId="77777777" w:rsidTr="002C180E">
        <w:trPr>
          <w:gridAfter w:val="27"/>
          <w:wAfter w:w="1270" w:type="dxa"/>
          <w:trHeight w:hRule="exact" w:val="400"/>
        </w:trPr>
        <w:tc>
          <w:tcPr>
            <w:tcW w:w="450" w:type="dxa"/>
          </w:tcPr>
          <w:p w14:paraId="11E6D585" w14:textId="77777777" w:rsidR="00BA628F" w:rsidRDefault="00BA628F">
            <w:pPr>
              <w:pStyle w:val="EMPTYCELLSTYLE"/>
            </w:pPr>
          </w:p>
        </w:tc>
        <w:tc>
          <w:tcPr>
            <w:tcW w:w="3520" w:type="dxa"/>
            <w:gridSpan w:val="42"/>
            <w:tcMar>
              <w:top w:w="0" w:type="dxa"/>
              <w:left w:w="0" w:type="dxa"/>
              <w:bottom w:w="0" w:type="dxa"/>
              <w:right w:w="0" w:type="dxa"/>
            </w:tcMar>
          </w:tcPr>
          <w:p w14:paraId="11E6D586"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D587" w14:textId="77777777" w:rsidR="00BA628F" w:rsidRDefault="00BA628F">
            <w:pPr>
              <w:pStyle w:val="EMPTYCELLSTYLE"/>
            </w:pPr>
          </w:p>
        </w:tc>
        <w:tc>
          <w:tcPr>
            <w:tcW w:w="6918" w:type="dxa"/>
            <w:gridSpan w:val="138"/>
            <w:tcMar>
              <w:top w:w="0" w:type="dxa"/>
              <w:left w:w="0" w:type="dxa"/>
              <w:bottom w:w="0" w:type="dxa"/>
              <w:right w:w="0" w:type="dxa"/>
            </w:tcMar>
          </w:tcPr>
          <w:p w14:paraId="11E6D588" w14:textId="77777777" w:rsidR="00BA628F" w:rsidRDefault="0050071D">
            <w:r>
              <w:rPr>
                <w:rFonts w:ascii="DejaVu Sans" w:eastAsia="DejaVu Sans" w:hAnsi="DejaVu Sans" w:cs="DejaVu Sans"/>
                <w:b/>
                <w:color w:val="000000"/>
                <w:sz w:val="26"/>
              </w:rPr>
              <w:t>SCRHPY4-OH</w:t>
            </w:r>
          </w:p>
        </w:tc>
        <w:tc>
          <w:tcPr>
            <w:tcW w:w="40" w:type="dxa"/>
            <w:gridSpan w:val="3"/>
          </w:tcPr>
          <w:p w14:paraId="11E6D589" w14:textId="77777777" w:rsidR="00BA628F" w:rsidRDefault="00BA628F">
            <w:pPr>
              <w:pStyle w:val="EMPTYCELLSTYLE"/>
            </w:pPr>
          </w:p>
        </w:tc>
      </w:tr>
      <w:tr w:rsidR="00BA628F" w14:paraId="11E6D5A7" w14:textId="77777777" w:rsidTr="002C180E">
        <w:trPr>
          <w:trHeight w:hRule="exact" w:val="20"/>
        </w:trPr>
        <w:tc>
          <w:tcPr>
            <w:tcW w:w="450" w:type="dxa"/>
          </w:tcPr>
          <w:p w14:paraId="11E6D58B" w14:textId="77777777" w:rsidR="00BA628F" w:rsidRDefault="00BA628F">
            <w:pPr>
              <w:pStyle w:val="EMPTYCELLSTYLE"/>
            </w:pPr>
          </w:p>
        </w:tc>
        <w:tc>
          <w:tcPr>
            <w:tcW w:w="40" w:type="dxa"/>
            <w:gridSpan w:val="2"/>
          </w:tcPr>
          <w:p w14:paraId="11E6D58C" w14:textId="77777777" w:rsidR="00BA628F" w:rsidRDefault="00BA628F">
            <w:pPr>
              <w:pStyle w:val="EMPTYCELLSTYLE"/>
            </w:pPr>
          </w:p>
        </w:tc>
        <w:tc>
          <w:tcPr>
            <w:tcW w:w="380" w:type="dxa"/>
          </w:tcPr>
          <w:p w14:paraId="11E6D58D" w14:textId="77777777" w:rsidR="00BA628F" w:rsidRDefault="00BA628F">
            <w:pPr>
              <w:pStyle w:val="EMPTYCELLSTYLE"/>
            </w:pPr>
          </w:p>
        </w:tc>
        <w:tc>
          <w:tcPr>
            <w:tcW w:w="1470" w:type="dxa"/>
            <w:gridSpan w:val="11"/>
          </w:tcPr>
          <w:p w14:paraId="11E6D58E" w14:textId="77777777" w:rsidR="00BA628F" w:rsidRDefault="00BA628F">
            <w:pPr>
              <w:pStyle w:val="EMPTYCELLSTYLE"/>
            </w:pPr>
          </w:p>
        </w:tc>
        <w:tc>
          <w:tcPr>
            <w:tcW w:w="40" w:type="dxa"/>
            <w:gridSpan w:val="2"/>
          </w:tcPr>
          <w:p w14:paraId="11E6D58F" w14:textId="77777777" w:rsidR="00BA628F" w:rsidRDefault="00BA628F">
            <w:pPr>
              <w:pStyle w:val="EMPTYCELLSTYLE"/>
            </w:pPr>
          </w:p>
        </w:tc>
        <w:tc>
          <w:tcPr>
            <w:tcW w:w="760" w:type="dxa"/>
            <w:gridSpan w:val="9"/>
          </w:tcPr>
          <w:p w14:paraId="11E6D590" w14:textId="77777777" w:rsidR="00BA628F" w:rsidRDefault="00BA628F">
            <w:pPr>
              <w:pStyle w:val="EMPTYCELLSTYLE"/>
            </w:pPr>
          </w:p>
        </w:tc>
        <w:tc>
          <w:tcPr>
            <w:tcW w:w="340" w:type="dxa"/>
            <w:gridSpan w:val="12"/>
          </w:tcPr>
          <w:p w14:paraId="11E6D591" w14:textId="77777777" w:rsidR="00BA628F" w:rsidRDefault="00BA628F">
            <w:pPr>
              <w:pStyle w:val="EMPTYCELLSTYLE"/>
            </w:pPr>
          </w:p>
        </w:tc>
        <w:tc>
          <w:tcPr>
            <w:tcW w:w="520" w:type="dxa"/>
            <w:gridSpan w:val="6"/>
          </w:tcPr>
          <w:p w14:paraId="11E6D592" w14:textId="77777777" w:rsidR="00BA628F" w:rsidRDefault="00BA628F">
            <w:pPr>
              <w:pStyle w:val="EMPTYCELLSTYLE"/>
            </w:pPr>
          </w:p>
        </w:tc>
        <w:tc>
          <w:tcPr>
            <w:tcW w:w="440" w:type="dxa"/>
            <w:gridSpan w:val="14"/>
          </w:tcPr>
          <w:p w14:paraId="11E6D593" w14:textId="77777777" w:rsidR="00BA628F" w:rsidRDefault="00BA628F">
            <w:pPr>
              <w:pStyle w:val="EMPTYCELLSTYLE"/>
            </w:pPr>
          </w:p>
        </w:tc>
        <w:tc>
          <w:tcPr>
            <w:tcW w:w="340" w:type="dxa"/>
            <w:gridSpan w:val="2"/>
          </w:tcPr>
          <w:p w14:paraId="11E6D594" w14:textId="77777777" w:rsidR="00BA628F" w:rsidRDefault="00BA628F">
            <w:pPr>
              <w:pStyle w:val="EMPTYCELLSTYLE"/>
            </w:pPr>
          </w:p>
        </w:tc>
        <w:tc>
          <w:tcPr>
            <w:tcW w:w="60" w:type="dxa"/>
            <w:gridSpan w:val="2"/>
          </w:tcPr>
          <w:p w14:paraId="11E6D595" w14:textId="77777777" w:rsidR="00BA628F" w:rsidRDefault="00BA628F">
            <w:pPr>
              <w:pStyle w:val="EMPTYCELLSTYLE"/>
            </w:pPr>
          </w:p>
        </w:tc>
        <w:tc>
          <w:tcPr>
            <w:tcW w:w="200" w:type="dxa"/>
            <w:gridSpan w:val="2"/>
          </w:tcPr>
          <w:p w14:paraId="11E6D596" w14:textId="77777777" w:rsidR="00BA628F" w:rsidRDefault="00BA628F">
            <w:pPr>
              <w:pStyle w:val="EMPTYCELLSTYLE"/>
            </w:pPr>
          </w:p>
        </w:tc>
        <w:tc>
          <w:tcPr>
            <w:tcW w:w="880" w:type="dxa"/>
            <w:gridSpan w:val="24"/>
          </w:tcPr>
          <w:p w14:paraId="11E6D597" w14:textId="77777777" w:rsidR="00BA628F" w:rsidRDefault="00BA628F">
            <w:pPr>
              <w:pStyle w:val="EMPTYCELLSTYLE"/>
            </w:pPr>
          </w:p>
        </w:tc>
        <w:tc>
          <w:tcPr>
            <w:tcW w:w="180" w:type="dxa"/>
            <w:gridSpan w:val="5"/>
          </w:tcPr>
          <w:p w14:paraId="11E6D598" w14:textId="77777777" w:rsidR="00BA628F" w:rsidRDefault="00BA628F">
            <w:pPr>
              <w:pStyle w:val="EMPTYCELLSTYLE"/>
            </w:pPr>
          </w:p>
        </w:tc>
        <w:tc>
          <w:tcPr>
            <w:tcW w:w="80" w:type="dxa"/>
            <w:gridSpan w:val="2"/>
          </w:tcPr>
          <w:p w14:paraId="11E6D599" w14:textId="77777777" w:rsidR="00BA628F" w:rsidRDefault="00BA628F">
            <w:pPr>
              <w:pStyle w:val="EMPTYCELLSTYLE"/>
            </w:pPr>
          </w:p>
        </w:tc>
        <w:tc>
          <w:tcPr>
            <w:tcW w:w="160" w:type="dxa"/>
            <w:gridSpan w:val="7"/>
          </w:tcPr>
          <w:p w14:paraId="11E6D59A" w14:textId="77777777" w:rsidR="00BA628F" w:rsidRDefault="00BA628F">
            <w:pPr>
              <w:pStyle w:val="EMPTYCELLSTYLE"/>
            </w:pPr>
          </w:p>
        </w:tc>
        <w:tc>
          <w:tcPr>
            <w:tcW w:w="720" w:type="dxa"/>
            <w:gridSpan w:val="18"/>
          </w:tcPr>
          <w:p w14:paraId="11E6D59B" w14:textId="77777777" w:rsidR="00BA628F" w:rsidRDefault="00BA628F">
            <w:pPr>
              <w:pStyle w:val="EMPTYCELLSTYLE"/>
            </w:pPr>
          </w:p>
        </w:tc>
        <w:tc>
          <w:tcPr>
            <w:tcW w:w="240" w:type="dxa"/>
            <w:gridSpan w:val="3"/>
          </w:tcPr>
          <w:p w14:paraId="11E6D59C" w14:textId="77777777" w:rsidR="00BA628F" w:rsidRDefault="00BA628F">
            <w:pPr>
              <w:pStyle w:val="EMPTYCELLSTYLE"/>
            </w:pPr>
          </w:p>
        </w:tc>
        <w:tc>
          <w:tcPr>
            <w:tcW w:w="40" w:type="dxa"/>
          </w:tcPr>
          <w:p w14:paraId="11E6D59D" w14:textId="77777777" w:rsidR="00BA628F" w:rsidRDefault="00BA628F">
            <w:pPr>
              <w:pStyle w:val="EMPTYCELLSTYLE"/>
            </w:pPr>
          </w:p>
        </w:tc>
        <w:tc>
          <w:tcPr>
            <w:tcW w:w="3780" w:type="dxa"/>
            <w:gridSpan w:val="67"/>
          </w:tcPr>
          <w:p w14:paraId="11E6D59E" w14:textId="77777777" w:rsidR="00BA628F" w:rsidRDefault="00BA628F">
            <w:pPr>
              <w:pStyle w:val="EMPTYCELLSTYLE"/>
            </w:pPr>
          </w:p>
        </w:tc>
        <w:tc>
          <w:tcPr>
            <w:tcW w:w="40" w:type="dxa"/>
          </w:tcPr>
          <w:p w14:paraId="11E6D59F" w14:textId="77777777" w:rsidR="00BA628F" w:rsidRDefault="00BA628F">
            <w:pPr>
              <w:pStyle w:val="EMPTYCELLSTYLE"/>
            </w:pPr>
          </w:p>
        </w:tc>
        <w:tc>
          <w:tcPr>
            <w:tcW w:w="40" w:type="dxa"/>
          </w:tcPr>
          <w:p w14:paraId="11E6D5A0" w14:textId="77777777" w:rsidR="00BA628F" w:rsidRDefault="00BA628F">
            <w:pPr>
              <w:pStyle w:val="EMPTYCELLSTYLE"/>
            </w:pPr>
          </w:p>
        </w:tc>
        <w:tc>
          <w:tcPr>
            <w:tcW w:w="40" w:type="dxa"/>
          </w:tcPr>
          <w:p w14:paraId="11E6D5A1" w14:textId="77777777" w:rsidR="00BA628F" w:rsidRDefault="00BA628F">
            <w:pPr>
              <w:pStyle w:val="EMPTYCELLSTYLE"/>
            </w:pPr>
          </w:p>
        </w:tc>
        <w:tc>
          <w:tcPr>
            <w:tcW w:w="40" w:type="dxa"/>
          </w:tcPr>
          <w:p w14:paraId="11E6D5A2" w14:textId="77777777" w:rsidR="00BA628F" w:rsidRDefault="00BA628F">
            <w:pPr>
              <w:pStyle w:val="EMPTYCELLSTYLE"/>
            </w:pPr>
          </w:p>
        </w:tc>
        <w:tc>
          <w:tcPr>
            <w:tcW w:w="40" w:type="dxa"/>
            <w:gridSpan w:val="2"/>
          </w:tcPr>
          <w:p w14:paraId="11E6D5A3" w14:textId="77777777" w:rsidR="00BA628F" w:rsidRDefault="00BA628F">
            <w:pPr>
              <w:pStyle w:val="EMPTYCELLSTYLE"/>
            </w:pPr>
          </w:p>
        </w:tc>
        <w:tc>
          <w:tcPr>
            <w:tcW w:w="379" w:type="dxa"/>
            <w:gridSpan w:val="12"/>
          </w:tcPr>
          <w:p w14:paraId="11E6D5A4" w14:textId="77777777" w:rsidR="00BA628F" w:rsidRDefault="00BA628F">
            <w:pPr>
              <w:pStyle w:val="EMPTYCELLSTYLE"/>
            </w:pPr>
          </w:p>
        </w:tc>
        <w:tc>
          <w:tcPr>
            <w:tcW w:w="59" w:type="dxa"/>
            <w:gridSpan w:val="2"/>
          </w:tcPr>
          <w:p w14:paraId="11E6D5A5" w14:textId="77777777" w:rsidR="00BA628F" w:rsidRDefault="00BA628F">
            <w:pPr>
              <w:pStyle w:val="EMPTYCELLSTYLE"/>
            </w:pPr>
          </w:p>
        </w:tc>
        <w:tc>
          <w:tcPr>
            <w:tcW w:w="500" w:type="dxa"/>
            <w:gridSpan w:val="3"/>
          </w:tcPr>
          <w:p w14:paraId="11E6D5A6" w14:textId="77777777" w:rsidR="00BA628F" w:rsidRDefault="00BA628F">
            <w:pPr>
              <w:pStyle w:val="EMPTYCELLSTYLE"/>
            </w:pPr>
          </w:p>
        </w:tc>
      </w:tr>
      <w:tr w:rsidR="00BA628F" w14:paraId="11E6D5AF" w14:textId="77777777" w:rsidTr="002C180E">
        <w:trPr>
          <w:gridAfter w:val="27"/>
          <w:wAfter w:w="1270" w:type="dxa"/>
          <w:trHeight w:hRule="exact" w:val="20"/>
        </w:trPr>
        <w:tc>
          <w:tcPr>
            <w:tcW w:w="450" w:type="dxa"/>
          </w:tcPr>
          <w:p w14:paraId="11E6D5A8" w14:textId="77777777" w:rsidR="00BA628F" w:rsidRDefault="00BA628F">
            <w:pPr>
              <w:pStyle w:val="EMPTYCELLSTYLE"/>
            </w:pPr>
          </w:p>
        </w:tc>
        <w:tc>
          <w:tcPr>
            <w:tcW w:w="10439" w:type="dxa"/>
            <w:gridSpan w:val="179"/>
            <w:tcMar>
              <w:top w:w="0" w:type="dxa"/>
              <w:left w:w="0" w:type="dxa"/>
              <w:bottom w:w="0" w:type="dxa"/>
              <w:right w:w="0" w:type="dxa"/>
            </w:tcMar>
          </w:tcPr>
          <w:p w14:paraId="11E6D5A9" w14:textId="77777777" w:rsidR="00BA628F" w:rsidRDefault="0050071D">
            <w:r>
              <w:br w:type="page"/>
            </w:r>
          </w:p>
          <w:p w14:paraId="11E6D5AA" w14:textId="77777777" w:rsidR="00BA628F" w:rsidRDefault="00BA628F">
            <w:bookmarkStart w:id="34" w:name="JR_PAGE_ANCHOR_0_34"/>
            <w:bookmarkEnd w:id="34"/>
          </w:p>
          <w:p w14:paraId="11E6D5AB" w14:textId="77777777" w:rsidR="00BA628F" w:rsidRDefault="0050071D">
            <w:r>
              <w:br w:type="page"/>
            </w:r>
          </w:p>
          <w:p w14:paraId="11E6D5AC" w14:textId="77777777" w:rsidR="00BA628F" w:rsidRDefault="00BA628F">
            <w:pPr>
              <w:pStyle w:val="EMPTYCELLSTYLE"/>
            </w:pPr>
          </w:p>
        </w:tc>
        <w:tc>
          <w:tcPr>
            <w:tcW w:w="59" w:type="dxa"/>
            <w:gridSpan w:val="4"/>
          </w:tcPr>
          <w:p w14:paraId="11E6D5AD" w14:textId="77777777" w:rsidR="00BA628F" w:rsidRDefault="00BA628F">
            <w:pPr>
              <w:pStyle w:val="EMPTYCELLSTYLE"/>
            </w:pPr>
          </w:p>
        </w:tc>
        <w:tc>
          <w:tcPr>
            <w:tcW w:w="40" w:type="dxa"/>
            <w:gridSpan w:val="3"/>
          </w:tcPr>
          <w:p w14:paraId="11E6D5AE" w14:textId="77777777" w:rsidR="00BA628F" w:rsidRDefault="00BA628F">
            <w:pPr>
              <w:pStyle w:val="EMPTYCELLSTYLE"/>
            </w:pPr>
          </w:p>
        </w:tc>
      </w:tr>
      <w:tr w:rsidR="00BA628F" w14:paraId="11E6D5CC" w14:textId="77777777" w:rsidTr="002C180E">
        <w:trPr>
          <w:trHeight w:hRule="exact" w:val="40"/>
        </w:trPr>
        <w:tc>
          <w:tcPr>
            <w:tcW w:w="450" w:type="dxa"/>
          </w:tcPr>
          <w:p w14:paraId="11E6D5B0" w14:textId="77777777" w:rsidR="00BA628F" w:rsidRDefault="00BA628F">
            <w:pPr>
              <w:pStyle w:val="EMPTYCELLSTYLE"/>
            </w:pPr>
          </w:p>
        </w:tc>
        <w:tc>
          <w:tcPr>
            <w:tcW w:w="40" w:type="dxa"/>
            <w:gridSpan w:val="2"/>
          </w:tcPr>
          <w:p w14:paraId="11E6D5B1" w14:textId="77777777" w:rsidR="00BA628F" w:rsidRDefault="00BA628F">
            <w:pPr>
              <w:pStyle w:val="EMPTYCELLSTYLE"/>
            </w:pPr>
          </w:p>
        </w:tc>
        <w:tc>
          <w:tcPr>
            <w:tcW w:w="380" w:type="dxa"/>
          </w:tcPr>
          <w:p w14:paraId="11E6D5B2" w14:textId="77777777" w:rsidR="00BA628F" w:rsidRDefault="00BA628F">
            <w:pPr>
              <w:pStyle w:val="EMPTYCELLSTYLE"/>
            </w:pPr>
          </w:p>
        </w:tc>
        <w:tc>
          <w:tcPr>
            <w:tcW w:w="1470" w:type="dxa"/>
            <w:gridSpan w:val="11"/>
          </w:tcPr>
          <w:p w14:paraId="11E6D5B3" w14:textId="77777777" w:rsidR="00BA628F" w:rsidRDefault="00BA628F">
            <w:pPr>
              <w:pStyle w:val="EMPTYCELLSTYLE"/>
            </w:pPr>
          </w:p>
        </w:tc>
        <w:tc>
          <w:tcPr>
            <w:tcW w:w="40" w:type="dxa"/>
            <w:gridSpan w:val="2"/>
          </w:tcPr>
          <w:p w14:paraId="11E6D5B4" w14:textId="77777777" w:rsidR="00BA628F" w:rsidRDefault="00BA628F">
            <w:pPr>
              <w:pStyle w:val="EMPTYCELLSTYLE"/>
            </w:pPr>
          </w:p>
        </w:tc>
        <w:tc>
          <w:tcPr>
            <w:tcW w:w="760" w:type="dxa"/>
            <w:gridSpan w:val="9"/>
          </w:tcPr>
          <w:p w14:paraId="11E6D5B5" w14:textId="77777777" w:rsidR="00BA628F" w:rsidRDefault="00BA628F">
            <w:pPr>
              <w:pStyle w:val="EMPTYCELLSTYLE"/>
            </w:pPr>
          </w:p>
        </w:tc>
        <w:tc>
          <w:tcPr>
            <w:tcW w:w="340" w:type="dxa"/>
            <w:gridSpan w:val="12"/>
          </w:tcPr>
          <w:p w14:paraId="11E6D5B6" w14:textId="77777777" w:rsidR="00BA628F" w:rsidRDefault="00BA628F">
            <w:pPr>
              <w:pStyle w:val="EMPTYCELLSTYLE"/>
            </w:pPr>
          </w:p>
        </w:tc>
        <w:tc>
          <w:tcPr>
            <w:tcW w:w="520" w:type="dxa"/>
            <w:gridSpan w:val="6"/>
          </w:tcPr>
          <w:p w14:paraId="11E6D5B7" w14:textId="77777777" w:rsidR="00BA628F" w:rsidRDefault="00BA628F">
            <w:pPr>
              <w:pStyle w:val="EMPTYCELLSTYLE"/>
            </w:pPr>
          </w:p>
        </w:tc>
        <w:tc>
          <w:tcPr>
            <w:tcW w:w="440" w:type="dxa"/>
            <w:gridSpan w:val="14"/>
          </w:tcPr>
          <w:p w14:paraId="11E6D5B8" w14:textId="77777777" w:rsidR="00BA628F" w:rsidRDefault="00BA628F">
            <w:pPr>
              <w:pStyle w:val="EMPTYCELLSTYLE"/>
            </w:pPr>
          </w:p>
        </w:tc>
        <w:tc>
          <w:tcPr>
            <w:tcW w:w="340" w:type="dxa"/>
            <w:gridSpan w:val="2"/>
          </w:tcPr>
          <w:p w14:paraId="11E6D5B9" w14:textId="77777777" w:rsidR="00BA628F" w:rsidRDefault="00BA628F">
            <w:pPr>
              <w:pStyle w:val="EMPTYCELLSTYLE"/>
            </w:pPr>
          </w:p>
        </w:tc>
        <w:tc>
          <w:tcPr>
            <w:tcW w:w="60" w:type="dxa"/>
            <w:gridSpan w:val="2"/>
          </w:tcPr>
          <w:p w14:paraId="11E6D5BA" w14:textId="77777777" w:rsidR="00BA628F" w:rsidRDefault="00BA628F">
            <w:pPr>
              <w:pStyle w:val="EMPTYCELLSTYLE"/>
            </w:pPr>
          </w:p>
        </w:tc>
        <w:tc>
          <w:tcPr>
            <w:tcW w:w="200" w:type="dxa"/>
            <w:gridSpan w:val="2"/>
          </w:tcPr>
          <w:p w14:paraId="11E6D5BB" w14:textId="77777777" w:rsidR="00BA628F" w:rsidRDefault="00BA628F">
            <w:pPr>
              <w:pStyle w:val="EMPTYCELLSTYLE"/>
            </w:pPr>
          </w:p>
        </w:tc>
        <w:tc>
          <w:tcPr>
            <w:tcW w:w="880" w:type="dxa"/>
            <w:gridSpan w:val="24"/>
          </w:tcPr>
          <w:p w14:paraId="11E6D5BC" w14:textId="77777777" w:rsidR="00BA628F" w:rsidRDefault="00BA628F">
            <w:pPr>
              <w:pStyle w:val="EMPTYCELLSTYLE"/>
            </w:pPr>
          </w:p>
        </w:tc>
        <w:tc>
          <w:tcPr>
            <w:tcW w:w="180" w:type="dxa"/>
            <w:gridSpan w:val="5"/>
          </w:tcPr>
          <w:p w14:paraId="11E6D5BD" w14:textId="77777777" w:rsidR="00BA628F" w:rsidRDefault="00BA628F">
            <w:pPr>
              <w:pStyle w:val="EMPTYCELLSTYLE"/>
            </w:pPr>
          </w:p>
        </w:tc>
        <w:tc>
          <w:tcPr>
            <w:tcW w:w="80" w:type="dxa"/>
            <w:gridSpan w:val="2"/>
          </w:tcPr>
          <w:p w14:paraId="11E6D5BE" w14:textId="77777777" w:rsidR="00BA628F" w:rsidRDefault="00BA628F">
            <w:pPr>
              <w:pStyle w:val="EMPTYCELLSTYLE"/>
            </w:pPr>
          </w:p>
        </w:tc>
        <w:tc>
          <w:tcPr>
            <w:tcW w:w="160" w:type="dxa"/>
            <w:gridSpan w:val="7"/>
          </w:tcPr>
          <w:p w14:paraId="11E6D5BF" w14:textId="77777777" w:rsidR="00BA628F" w:rsidRDefault="00BA628F">
            <w:pPr>
              <w:pStyle w:val="EMPTYCELLSTYLE"/>
            </w:pPr>
          </w:p>
        </w:tc>
        <w:tc>
          <w:tcPr>
            <w:tcW w:w="720" w:type="dxa"/>
            <w:gridSpan w:val="18"/>
          </w:tcPr>
          <w:p w14:paraId="11E6D5C0" w14:textId="77777777" w:rsidR="00BA628F" w:rsidRDefault="00BA628F">
            <w:pPr>
              <w:pStyle w:val="EMPTYCELLSTYLE"/>
            </w:pPr>
          </w:p>
        </w:tc>
        <w:tc>
          <w:tcPr>
            <w:tcW w:w="240" w:type="dxa"/>
            <w:gridSpan w:val="3"/>
          </w:tcPr>
          <w:p w14:paraId="11E6D5C1" w14:textId="77777777" w:rsidR="00BA628F" w:rsidRDefault="00BA628F">
            <w:pPr>
              <w:pStyle w:val="EMPTYCELLSTYLE"/>
            </w:pPr>
          </w:p>
        </w:tc>
        <w:tc>
          <w:tcPr>
            <w:tcW w:w="40" w:type="dxa"/>
          </w:tcPr>
          <w:p w14:paraId="11E6D5C2" w14:textId="77777777" w:rsidR="00BA628F" w:rsidRDefault="00BA628F">
            <w:pPr>
              <w:pStyle w:val="EMPTYCELLSTYLE"/>
            </w:pPr>
          </w:p>
        </w:tc>
        <w:tc>
          <w:tcPr>
            <w:tcW w:w="3780" w:type="dxa"/>
            <w:gridSpan w:val="67"/>
          </w:tcPr>
          <w:p w14:paraId="11E6D5C3" w14:textId="77777777" w:rsidR="00BA628F" w:rsidRDefault="00BA628F">
            <w:pPr>
              <w:pStyle w:val="EMPTYCELLSTYLE"/>
            </w:pPr>
          </w:p>
        </w:tc>
        <w:tc>
          <w:tcPr>
            <w:tcW w:w="40" w:type="dxa"/>
          </w:tcPr>
          <w:p w14:paraId="11E6D5C4" w14:textId="77777777" w:rsidR="00BA628F" w:rsidRDefault="00BA628F">
            <w:pPr>
              <w:pStyle w:val="EMPTYCELLSTYLE"/>
            </w:pPr>
          </w:p>
        </w:tc>
        <w:tc>
          <w:tcPr>
            <w:tcW w:w="40" w:type="dxa"/>
          </w:tcPr>
          <w:p w14:paraId="11E6D5C5" w14:textId="77777777" w:rsidR="00BA628F" w:rsidRDefault="00BA628F">
            <w:pPr>
              <w:pStyle w:val="EMPTYCELLSTYLE"/>
            </w:pPr>
          </w:p>
        </w:tc>
        <w:tc>
          <w:tcPr>
            <w:tcW w:w="40" w:type="dxa"/>
          </w:tcPr>
          <w:p w14:paraId="11E6D5C6" w14:textId="77777777" w:rsidR="00BA628F" w:rsidRDefault="00BA628F">
            <w:pPr>
              <w:pStyle w:val="EMPTYCELLSTYLE"/>
            </w:pPr>
          </w:p>
        </w:tc>
        <w:tc>
          <w:tcPr>
            <w:tcW w:w="40" w:type="dxa"/>
          </w:tcPr>
          <w:p w14:paraId="11E6D5C7" w14:textId="77777777" w:rsidR="00BA628F" w:rsidRDefault="00BA628F">
            <w:pPr>
              <w:pStyle w:val="EMPTYCELLSTYLE"/>
            </w:pPr>
          </w:p>
        </w:tc>
        <w:tc>
          <w:tcPr>
            <w:tcW w:w="40" w:type="dxa"/>
            <w:gridSpan w:val="2"/>
          </w:tcPr>
          <w:p w14:paraId="11E6D5C8" w14:textId="77777777" w:rsidR="00BA628F" w:rsidRDefault="00BA628F">
            <w:pPr>
              <w:pStyle w:val="EMPTYCELLSTYLE"/>
            </w:pPr>
          </w:p>
        </w:tc>
        <w:tc>
          <w:tcPr>
            <w:tcW w:w="379" w:type="dxa"/>
            <w:gridSpan w:val="12"/>
          </w:tcPr>
          <w:p w14:paraId="11E6D5C9" w14:textId="77777777" w:rsidR="00BA628F" w:rsidRDefault="00BA628F">
            <w:pPr>
              <w:pStyle w:val="EMPTYCELLSTYLE"/>
            </w:pPr>
          </w:p>
        </w:tc>
        <w:tc>
          <w:tcPr>
            <w:tcW w:w="59" w:type="dxa"/>
            <w:gridSpan w:val="2"/>
          </w:tcPr>
          <w:p w14:paraId="11E6D5CA" w14:textId="77777777" w:rsidR="00BA628F" w:rsidRDefault="00BA628F">
            <w:pPr>
              <w:pStyle w:val="EMPTYCELLSTYLE"/>
            </w:pPr>
          </w:p>
        </w:tc>
        <w:tc>
          <w:tcPr>
            <w:tcW w:w="500" w:type="dxa"/>
            <w:gridSpan w:val="3"/>
          </w:tcPr>
          <w:p w14:paraId="11E6D5CB" w14:textId="77777777" w:rsidR="00BA628F" w:rsidRDefault="00BA628F">
            <w:pPr>
              <w:pStyle w:val="EMPTYCELLSTYLE"/>
            </w:pPr>
          </w:p>
        </w:tc>
      </w:tr>
      <w:tr w:rsidR="00BA628F" w14:paraId="11E6D5D2" w14:textId="77777777" w:rsidTr="002C180E">
        <w:trPr>
          <w:gridAfter w:val="27"/>
          <w:wAfter w:w="1270" w:type="dxa"/>
          <w:trHeight w:hRule="exact" w:val="340"/>
        </w:trPr>
        <w:tc>
          <w:tcPr>
            <w:tcW w:w="450" w:type="dxa"/>
          </w:tcPr>
          <w:p w14:paraId="11E6D5CD" w14:textId="77777777" w:rsidR="00BA628F" w:rsidRDefault="00BA628F">
            <w:pPr>
              <w:pStyle w:val="EMPTYCELLSTYLE"/>
            </w:pPr>
          </w:p>
        </w:tc>
        <w:tc>
          <w:tcPr>
            <w:tcW w:w="3520" w:type="dxa"/>
            <w:gridSpan w:val="42"/>
            <w:tcMar>
              <w:top w:w="0" w:type="dxa"/>
              <w:left w:w="0" w:type="dxa"/>
              <w:bottom w:w="0" w:type="dxa"/>
              <w:right w:w="0" w:type="dxa"/>
            </w:tcMar>
          </w:tcPr>
          <w:p w14:paraId="11E6D5CE" w14:textId="77777777" w:rsidR="00BA628F" w:rsidRDefault="0050071D">
            <w:r>
              <w:rPr>
                <w:rFonts w:ascii="DejaVu Sans" w:eastAsia="DejaVu Sans" w:hAnsi="DejaVu Sans" w:cs="DejaVu Sans"/>
                <w:b/>
                <w:color w:val="000000"/>
                <w:sz w:val="26"/>
              </w:rPr>
              <w:t>Activity Title:</w:t>
            </w:r>
          </w:p>
        </w:tc>
        <w:tc>
          <w:tcPr>
            <w:tcW w:w="60" w:type="dxa"/>
            <w:gridSpan w:val="3"/>
          </w:tcPr>
          <w:p w14:paraId="11E6D5CF" w14:textId="77777777" w:rsidR="00BA628F" w:rsidRDefault="00BA628F">
            <w:pPr>
              <w:pStyle w:val="EMPTYCELLSTYLE"/>
            </w:pPr>
          </w:p>
        </w:tc>
        <w:tc>
          <w:tcPr>
            <w:tcW w:w="6918" w:type="dxa"/>
            <w:gridSpan w:val="138"/>
            <w:tcMar>
              <w:top w:w="0" w:type="dxa"/>
              <w:left w:w="0" w:type="dxa"/>
              <w:bottom w:w="0" w:type="dxa"/>
              <w:right w:w="0" w:type="dxa"/>
            </w:tcMar>
          </w:tcPr>
          <w:p w14:paraId="11E6D5D0" w14:textId="77777777" w:rsidR="00BA628F" w:rsidRDefault="0050071D">
            <w:r>
              <w:rPr>
                <w:rFonts w:ascii="DejaVu Sans" w:eastAsia="DejaVu Sans" w:hAnsi="DejaVu Sans" w:cs="DejaVu Sans"/>
                <w:b/>
                <w:color w:val="000000"/>
                <w:sz w:val="26"/>
              </w:rPr>
              <w:t>Rental Assistance</w:t>
            </w:r>
          </w:p>
        </w:tc>
        <w:tc>
          <w:tcPr>
            <w:tcW w:w="40" w:type="dxa"/>
            <w:gridSpan w:val="3"/>
          </w:tcPr>
          <w:p w14:paraId="11E6D5D1" w14:textId="77777777" w:rsidR="00BA628F" w:rsidRDefault="00BA628F">
            <w:pPr>
              <w:pStyle w:val="EMPTYCELLSTYLE"/>
            </w:pPr>
          </w:p>
        </w:tc>
      </w:tr>
      <w:tr w:rsidR="00BA628F" w14:paraId="11E6D5EF" w14:textId="77777777" w:rsidTr="002C180E">
        <w:trPr>
          <w:trHeight w:hRule="exact" w:val="20"/>
        </w:trPr>
        <w:tc>
          <w:tcPr>
            <w:tcW w:w="450" w:type="dxa"/>
          </w:tcPr>
          <w:p w14:paraId="11E6D5D3" w14:textId="77777777" w:rsidR="00BA628F" w:rsidRDefault="00BA628F">
            <w:pPr>
              <w:pStyle w:val="EMPTYCELLSTYLE"/>
            </w:pPr>
          </w:p>
        </w:tc>
        <w:tc>
          <w:tcPr>
            <w:tcW w:w="40" w:type="dxa"/>
            <w:gridSpan w:val="2"/>
          </w:tcPr>
          <w:p w14:paraId="11E6D5D4" w14:textId="77777777" w:rsidR="00BA628F" w:rsidRDefault="00BA628F">
            <w:pPr>
              <w:pStyle w:val="EMPTYCELLSTYLE"/>
            </w:pPr>
          </w:p>
        </w:tc>
        <w:tc>
          <w:tcPr>
            <w:tcW w:w="380" w:type="dxa"/>
          </w:tcPr>
          <w:p w14:paraId="11E6D5D5" w14:textId="77777777" w:rsidR="00BA628F" w:rsidRDefault="00BA628F">
            <w:pPr>
              <w:pStyle w:val="EMPTYCELLSTYLE"/>
            </w:pPr>
          </w:p>
        </w:tc>
        <w:tc>
          <w:tcPr>
            <w:tcW w:w="1470" w:type="dxa"/>
            <w:gridSpan w:val="11"/>
          </w:tcPr>
          <w:p w14:paraId="11E6D5D6" w14:textId="77777777" w:rsidR="00BA628F" w:rsidRDefault="00BA628F">
            <w:pPr>
              <w:pStyle w:val="EMPTYCELLSTYLE"/>
            </w:pPr>
          </w:p>
        </w:tc>
        <w:tc>
          <w:tcPr>
            <w:tcW w:w="40" w:type="dxa"/>
            <w:gridSpan w:val="2"/>
          </w:tcPr>
          <w:p w14:paraId="11E6D5D7" w14:textId="77777777" w:rsidR="00BA628F" w:rsidRDefault="00BA628F">
            <w:pPr>
              <w:pStyle w:val="EMPTYCELLSTYLE"/>
            </w:pPr>
          </w:p>
        </w:tc>
        <w:tc>
          <w:tcPr>
            <w:tcW w:w="760" w:type="dxa"/>
            <w:gridSpan w:val="9"/>
          </w:tcPr>
          <w:p w14:paraId="11E6D5D8" w14:textId="77777777" w:rsidR="00BA628F" w:rsidRDefault="00BA628F">
            <w:pPr>
              <w:pStyle w:val="EMPTYCELLSTYLE"/>
            </w:pPr>
          </w:p>
        </w:tc>
        <w:tc>
          <w:tcPr>
            <w:tcW w:w="340" w:type="dxa"/>
            <w:gridSpan w:val="12"/>
          </w:tcPr>
          <w:p w14:paraId="11E6D5D9" w14:textId="77777777" w:rsidR="00BA628F" w:rsidRDefault="00BA628F">
            <w:pPr>
              <w:pStyle w:val="EMPTYCELLSTYLE"/>
            </w:pPr>
          </w:p>
        </w:tc>
        <w:tc>
          <w:tcPr>
            <w:tcW w:w="520" w:type="dxa"/>
            <w:gridSpan w:val="6"/>
          </w:tcPr>
          <w:p w14:paraId="11E6D5DA" w14:textId="77777777" w:rsidR="00BA628F" w:rsidRDefault="00BA628F">
            <w:pPr>
              <w:pStyle w:val="EMPTYCELLSTYLE"/>
            </w:pPr>
          </w:p>
        </w:tc>
        <w:tc>
          <w:tcPr>
            <w:tcW w:w="440" w:type="dxa"/>
            <w:gridSpan w:val="14"/>
          </w:tcPr>
          <w:p w14:paraId="11E6D5DB" w14:textId="77777777" w:rsidR="00BA628F" w:rsidRDefault="00BA628F">
            <w:pPr>
              <w:pStyle w:val="EMPTYCELLSTYLE"/>
            </w:pPr>
          </w:p>
        </w:tc>
        <w:tc>
          <w:tcPr>
            <w:tcW w:w="340" w:type="dxa"/>
            <w:gridSpan w:val="2"/>
          </w:tcPr>
          <w:p w14:paraId="11E6D5DC" w14:textId="77777777" w:rsidR="00BA628F" w:rsidRDefault="00BA628F">
            <w:pPr>
              <w:pStyle w:val="EMPTYCELLSTYLE"/>
            </w:pPr>
          </w:p>
        </w:tc>
        <w:tc>
          <w:tcPr>
            <w:tcW w:w="60" w:type="dxa"/>
            <w:gridSpan w:val="2"/>
          </w:tcPr>
          <w:p w14:paraId="11E6D5DD" w14:textId="77777777" w:rsidR="00BA628F" w:rsidRDefault="00BA628F">
            <w:pPr>
              <w:pStyle w:val="EMPTYCELLSTYLE"/>
            </w:pPr>
          </w:p>
        </w:tc>
        <w:tc>
          <w:tcPr>
            <w:tcW w:w="200" w:type="dxa"/>
            <w:gridSpan w:val="2"/>
          </w:tcPr>
          <w:p w14:paraId="11E6D5DE" w14:textId="77777777" w:rsidR="00BA628F" w:rsidRDefault="00BA628F">
            <w:pPr>
              <w:pStyle w:val="EMPTYCELLSTYLE"/>
            </w:pPr>
          </w:p>
        </w:tc>
        <w:tc>
          <w:tcPr>
            <w:tcW w:w="880" w:type="dxa"/>
            <w:gridSpan w:val="24"/>
          </w:tcPr>
          <w:p w14:paraId="11E6D5DF" w14:textId="77777777" w:rsidR="00BA628F" w:rsidRDefault="00BA628F">
            <w:pPr>
              <w:pStyle w:val="EMPTYCELLSTYLE"/>
            </w:pPr>
          </w:p>
        </w:tc>
        <w:tc>
          <w:tcPr>
            <w:tcW w:w="180" w:type="dxa"/>
            <w:gridSpan w:val="5"/>
          </w:tcPr>
          <w:p w14:paraId="11E6D5E0" w14:textId="77777777" w:rsidR="00BA628F" w:rsidRDefault="00BA628F">
            <w:pPr>
              <w:pStyle w:val="EMPTYCELLSTYLE"/>
            </w:pPr>
          </w:p>
        </w:tc>
        <w:tc>
          <w:tcPr>
            <w:tcW w:w="80" w:type="dxa"/>
            <w:gridSpan w:val="2"/>
          </w:tcPr>
          <w:p w14:paraId="11E6D5E1" w14:textId="77777777" w:rsidR="00BA628F" w:rsidRDefault="00BA628F">
            <w:pPr>
              <w:pStyle w:val="EMPTYCELLSTYLE"/>
            </w:pPr>
          </w:p>
        </w:tc>
        <w:tc>
          <w:tcPr>
            <w:tcW w:w="160" w:type="dxa"/>
            <w:gridSpan w:val="7"/>
          </w:tcPr>
          <w:p w14:paraId="11E6D5E2" w14:textId="77777777" w:rsidR="00BA628F" w:rsidRDefault="00BA628F">
            <w:pPr>
              <w:pStyle w:val="EMPTYCELLSTYLE"/>
            </w:pPr>
          </w:p>
        </w:tc>
        <w:tc>
          <w:tcPr>
            <w:tcW w:w="720" w:type="dxa"/>
            <w:gridSpan w:val="18"/>
          </w:tcPr>
          <w:p w14:paraId="11E6D5E3" w14:textId="77777777" w:rsidR="00BA628F" w:rsidRDefault="00BA628F">
            <w:pPr>
              <w:pStyle w:val="EMPTYCELLSTYLE"/>
            </w:pPr>
          </w:p>
        </w:tc>
        <w:tc>
          <w:tcPr>
            <w:tcW w:w="240" w:type="dxa"/>
            <w:gridSpan w:val="3"/>
          </w:tcPr>
          <w:p w14:paraId="11E6D5E4" w14:textId="77777777" w:rsidR="00BA628F" w:rsidRDefault="00BA628F">
            <w:pPr>
              <w:pStyle w:val="EMPTYCELLSTYLE"/>
            </w:pPr>
          </w:p>
        </w:tc>
        <w:tc>
          <w:tcPr>
            <w:tcW w:w="40" w:type="dxa"/>
          </w:tcPr>
          <w:p w14:paraId="11E6D5E5" w14:textId="77777777" w:rsidR="00BA628F" w:rsidRDefault="00BA628F">
            <w:pPr>
              <w:pStyle w:val="EMPTYCELLSTYLE"/>
            </w:pPr>
          </w:p>
        </w:tc>
        <w:tc>
          <w:tcPr>
            <w:tcW w:w="3780" w:type="dxa"/>
            <w:gridSpan w:val="67"/>
          </w:tcPr>
          <w:p w14:paraId="11E6D5E6" w14:textId="77777777" w:rsidR="00BA628F" w:rsidRDefault="00BA628F">
            <w:pPr>
              <w:pStyle w:val="EMPTYCELLSTYLE"/>
            </w:pPr>
          </w:p>
        </w:tc>
        <w:tc>
          <w:tcPr>
            <w:tcW w:w="40" w:type="dxa"/>
          </w:tcPr>
          <w:p w14:paraId="11E6D5E7" w14:textId="77777777" w:rsidR="00BA628F" w:rsidRDefault="00BA628F">
            <w:pPr>
              <w:pStyle w:val="EMPTYCELLSTYLE"/>
            </w:pPr>
          </w:p>
        </w:tc>
        <w:tc>
          <w:tcPr>
            <w:tcW w:w="40" w:type="dxa"/>
          </w:tcPr>
          <w:p w14:paraId="11E6D5E8" w14:textId="77777777" w:rsidR="00BA628F" w:rsidRDefault="00BA628F">
            <w:pPr>
              <w:pStyle w:val="EMPTYCELLSTYLE"/>
            </w:pPr>
          </w:p>
        </w:tc>
        <w:tc>
          <w:tcPr>
            <w:tcW w:w="40" w:type="dxa"/>
          </w:tcPr>
          <w:p w14:paraId="11E6D5E9" w14:textId="77777777" w:rsidR="00BA628F" w:rsidRDefault="00BA628F">
            <w:pPr>
              <w:pStyle w:val="EMPTYCELLSTYLE"/>
            </w:pPr>
          </w:p>
        </w:tc>
        <w:tc>
          <w:tcPr>
            <w:tcW w:w="40" w:type="dxa"/>
          </w:tcPr>
          <w:p w14:paraId="11E6D5EA" w14:textId="77777777" w:rsidR="00BA628F" w:rsidRDefault="00BA628F">
            <w:pPr>
              <w:pStyle w:val="EMPTYCELLSTYLE"/>
            </w:pPr>
          </w:p>
        </w:tc>
        <w:tc>
          <w:tcPr>
            <w:tcW w:w="40" w:type="dxa"/>
            <w:gridSpan w:val="2"/>
          </w:tcPr>
          <w:p w14:paraId="11E6D5EB" w14:textId="77777777" w:rsidR="00BA628F" w:rsidRDefault="00BA628F">
            <w:pPr>
              <w:pStyle w:val="EMPTYCELLSTYLE"/>
            </w:pPr>
          </w:p>
        </w:tc>
        <w:tc>
          <w:tcPr>
            <w:tcW w:w="379" w:type="dxa"/>
            <w:gridSpan w:val="12"/>
          </w:tcPr>
          <w:p w14:paraId="11E6D5EC" w14:textId="77777777" w:rsidR="00BA628F" w:rsidRDefault="00BA628F">
            <w:pPr>
              <w:pStyle w:val="EMPTYCELLSTYLE"/>
            </w:pPr>
          </w:p>
        </w:tc>
        <w:tc>
          <w:tcPr>
            <w:tcW w:w="59" w:type="dxa"/>
            <w:gridSpan w:val="2"/>
          </w:tcPr>
          <w:p w14:paraId="11E6D5ED" w14:textId="77777777" w:rsidR="00BA628F" w:rsidRDefault="00BA628F">
            <w:pPr>
              <w:pStyle w:val="EMPTYCELLSTYLE"/>
            </w:pPr>
          </w:p>
        </w:tc>
        <w:tc>
          <w:tcPr>
            <w:tcW w:w="500" w:type="dxa"/>
            <w:gridSpan w:val="3"/>
          </w:tcPr>
          <w:p w14:paraId="11E6D5EE" w14:textId="77777777" w:rsidR="00BA628F" w:rsidRDefault="00BA628F">
            <w:pPr>
              <w:pStyle w:val="EMPTYCELLSTYLE"/>
            </w:pPr>
          </w:p>
        </w:tc>
      </w:tr>
      <w:tr w:rsidR="00BA628F" w14:paraId="11E6D60C" w14:textId="77777777" w:rsidTr="002C180E">
        <w:trPr>
          <w:trHeight w:hRule="exact" w:val="140"/>
        </w:trPr>
        <w:tc>
          <w:tcPr>
            <w:tcW w:w="450" w:type="dxa"/>
          </w:tcPr>
          <w:p w14:paraId="11E6D5F0" w14:textId="77777777" w:rsidR="00BA628F" w:rsidRDefault="00BA628F">
            <w:pPr>
              <w:pStyle w:val="EMPTYCELLSTYLE"/>
            </w:pPr>
          </w:p>
        </w:tc>
        <w:tc>
          <w:tcPr>
            <w:tcW w:w="40" w:type="dxa"/>
            <w:gridSpan w:val="2"/>
          </w:tcPr>
          <w:p w14:paraId="11E6D5F1" w14:textId="77777777" w:rsidR="00BA628F" w:rsidRDefault="00BA628F">
            <w:pPr>
              <w:pStyle w:val="EMPTYCELLSTYLE"/>
            </w:pPr>
          </w:p>
        </w:tc>
        <w:tc>
          <w:tcPr>
            <w:tcW w:w="380" w:type="dxa"/>
          </w:tcPr>
          <w:p w14:paraId="11E6D5F2" w14:textId="77777777" w:rsidR="00BA628F" w:rsidRDefault="00BA628F">
            <w:pPr>
              <w:pStyle w:val="EMPTYCELLSTYLE"/>
            </w:pPr>
          </w:p>
        </w:tc>
        <w:tc>
          <w:tcPr>
            <w:tcW w:w="1470" w:type="dxa"/>
            <w:gridSpan w:val="11"/>
          </w:tcPr>
          <w:p w14:paraId="11E6D5F3" w14:textId="77777777" w:rsidR="00BA628F" w:rsidRDefault="00BA628F">
            <w:pPr>
              <w:pStyle w:val="EMPTYCELLSTYLE"/>
            </w:pPr>
          </w:p>
        </w:tc>
        <w:tc>
          <w:tcPr>
            <w:tcW w:w="40" w:type="dxa"/>
            <w:gridSpan w:val="2"/>
          </w:tcPr>
          <w:p w14:paraId="11E6D5F4" w14:textId="77777777" w:rsidR="00BA628F" w:rsidRDefault="00BA628F">
            <w:pPr>
              <w:pStyle w:val="EMPTYCELLSTYLE"/>
            </w:pPr>
          </w:p>
        </w:tc>
        <w:tc>
          <w:tcPr>
            <w:tcW w:w="760" w:type="dxa"/>
            <w:gridSpan w:val="9"/>
          </w:tcPr>
          <w:p w14:paraId="11E6D5F5" w14:textId="77777777" w:rsidR="00BA628F" w:rsidRDefault="00BA628F">
            <w:pPr>
              <w:pStyle w:val="EMPTYCELLSTYLE"/>
            </w:pPr>
          </w:p>
        </w:tc>
        <w:tc>
          <w:tcPr>
            <w:tcW w:w="340" w:type="dxa"/>
            <w:gridSpan w:val="12"/>
          </w:tcPr>
          <w:p w14:paraId="11E6D5F6" w14:textId="77777777" w:rsidR="00BA628F" w:rsidRDefault="00BA628F">
            <w:pPr>
              <w:pStyle w:val="EMPTYCELLSTYLE"/>
            </w:pPr>
          </w:p>
        </w:tc>
        <w:tc>
          <w:tcPr>
            <w:tcW w:w="520" w:type="dxa"/>
            <w:gridSpan w:val="6"/>
          </w:tcPr>
          <w:p w14:paraId="11E6D5F7" w14:textId="77777777" w:rsidR="00BA628F" w:rsidRDefault="00BA628F">
            <w:pPr>
              <w:pStyle w:val="EMPTYCELLSTYLE"/>
            </w:pPr>
          </w:p>
        </w:tc>
        <w:tc>
          <w:tcPr>
            <w:tcW w:w="440" w:type="dxa"/>
            <w:gridSpan w:val="14"/>
          </w:tcPr>
          <w:p w14:paraId="11E6D5F8" w14:textId="77777777" w:rsidR="00BA628F" w:rsidRDefault="00BA628F">
            <w:pPr>
              <w:pStyle w:val="EMPTYCELLSTYLE"/>
            </w:pPr>
          </w:p>
        </w:tc>
        <w:tc>
          <w:tcPr>
            <w:tcW w:w="340" w:type="dxa"/>
            <w:gridSpan w:val="2"/>
          </w:tcPr>
          <w:p w14:paraId="11E6D5F9" w14:textId="77777777" w:rsidR="00BA628F" w:rsidRDefault="00BA628F">
            <w:pPr>
              <w:pStyle w:val="EMPTYCELLSTYLE"/>
            </w:pPr>
          </w:p>
        </w:tc>
        <w:tc>
          <w:tcPr>
            <w:tcW w:w="60" w:type="dxa"/>
            <w:gridSpan w:val="2"/>
          </w:tcPr>
          <w:p w14:paraId="11E6D5FA" w14:textId="77777777" w:rsidR="00BA628F" w:rsidRDefault="00BA628F">
            <w:pPr>
              <w:pStyle w:val="EMPTYCELLSTYLE"/>
            </w:pPr>
          </w:p>
        </w:tc>
        <w:tc>
          <w:tcPr>
            <w:tcW w:w="200" w:type="dxa"/>
            <w:gridSpan w:val="2"/>
          </w:tcPr>
          <w:p w14:paraId="11E6D5FB" w14:textId="77777777" w:rsidR="00BA628F" w:rsidRDefault="00BA628F">
            <w:pPr>
              <w:pStyle w:val="EMPTYCELLSTYLE"/>
            </w:pPr>
          </w:p>
        </w:tc>
        <w:tc>
          <w:tcPr>
            <w:tcW w:w="880" w:type="dxa"/>
            <w:gridSpan w:val="24"/>
          </w:tcPr>
          <w:p w14:paraId="11E6D5FC" w14:textId="77777777" w:rsidR="00BA628F" w:rsidRDefault="00BA628F">
            <w:pPr>
              <w:pStyle w:val="EMPTYCELLSTYLE"/>
            </w:pPr>
          </w:p>
        </w:tc>
        <w:tc>
          <w:tcPr>
            <w:tcW w:w="180" w:type="dxa"/>
            <w:gridSpan w:val="5"/>
          </w:tcPr>
          <w:p w14:paraId="11E6D5FD" w14:textId="77777777" w:rsidR="00BA628F" w:rsidRDefault="00BA628F">
            <w:pPr>
              <w:pStyle w:val="EMPTYCELLSTYLE"/>
            </w:pPr>
          </w:p>
        </w:tc>
        <w:tc>
          <w:tcPr>
            <w:tcW w:w="80" w:type="dxa"/>
            <w:gridSpan w:val="2"/>
          </w:tcPr>
          <w:p w14:paraId="11E6D5FE" w14:textId="77777777" w:rsidR="00BA628F" w:rsidRDefault="00BA628F">
            <w:pPr>
              <w:pStyle w:val="EMPTYCELLSTYLE"/>
            </w:pPr>
          </w:p>
        </w:tc>
        <w:tc>
          <w:tcPr>
            <w:tcW w:w="160" w:type="dxa"/>
            <w:gridSpan w:val="7"/>
          </w:tcPr>
          <w:p w14:paraId="11E6D5FF" w14:textId="77777777" w:rsidR="00BA628F" w:rsidRDefault="00BA628F">
            <w:pPr>
              <w:pStyle w:val="EMPTYCELLSTYLE"/>
            </w:pPr>
          </w:p>
        </w:tc>
        <w:tc>
          <w:tcPr>
            <w:tcW w:w="720" w:type="dxa"/>
            <w:gridSpan w:val="18"/>
          </w:tcPr>
          <w:p w14:paraId="11E6D600" w14:textId="77777777" w:rsidR="00BA628F" w:rsidRDefault="00BA628F">
            <w:pPr>
              <w:pStyle w:val="EMPTYCELLSTYLE"/>
            </w:pPr>
          </w:p>
        </w:tc>
        <w:tc>
          <w:tcPr>
            <w:tcW w:w="240" w:type="dxa"/>
            <w:gridSpan w:val="3"/>
          </w:tcPr>
          <w:p w14:paraId="11E6D601" w14:textId="77777777" w:rsidR="00BA628F" w:rsidRDefault="00BA628F">
            <w:pPr>
              <w:pStyle w:val="EMPTYCELLSTYLE"/>
            </w:pPr>
          </w:p>
        </w:tc>
        <w:tc>
          <w:tcPr>
            <w:tcW w:w="40" w:type="dxa"/>
          </w:tcPr>
          <w:p w14:paraId="11E6D602" w14:textId="77777777" w:rsidR="00BA628F" w:rsidRDefault="00BA628F">
            <w:pPr>
              <w:pStyle w:val="EMPTYCELLSTYLE"/>
            </w:pPr>
          </w:p>
        </w:tc>
        <w:tc>
          <w:tcPr>
            <w:tcW w:w="3780" w:type="dxa"/>
            <w:gridSpan w:val="67"/>
          </w:tcPr>
          <w:p w14:paraId="11E6D603" w14:textId="77777777" w:rsidR="00BA628F" w:rsidRDefault="00BA628F">
            <w:pPr>
              <w:pStyle w:val="EMPTYCELLSTYLE"/>
            </w:pPr>
          </w:p>
        </w:tc>
        <w:tc>
          <w:tcPr>
            <w:tcW w:w="40" w:type="dxa"/>
          </w:tcPr>
          <w:p w14:paraId="11E6D604" w14:textId="77777777" w:rsidR="00BA628F" w:rsidRDefault="00BA628F">
            <w:pPr>
              <w:pStyle w:val="EMPTYCELLSTYLE"/>
            </w:pPr>
          </w:p>
        </w:tc>
        <w:tc>
          <w:tcPr>
            <w:tcW w:w="40" w:type="dxa"/>
          </w:tcPr>
          <w:p w14:paraId="11E6D605" w14:textId="77777777" w:rsidR="00BA628F" w:rsidRDefault="00BA628F">
            <w:pPr>
              <w:pStyle w:val="EMPTYCELLSTYLE"/>
            </w:pPr>
          </w:p>
        </w:tc>
        <w:tc>
          <w:tcPr>
            <w:tcW w:w="40" w:type="dxa"/>
          </w:tcPr>
          <w:p w14:paraId="11E6D606" w14:textId="77777777" w:rsidR="00BA628F" w:rsidRDefault="00BA628F">
            <w:pPr>
              <w:pStyle w:val="EMPTYCELLSTYLE"/>
            </w:pPr>
          </w:p>
        </w:tc>
        <w:tc>
          <w:tcPr>
            <w:tcW w:w="40" w:type="dxa"/>
          </w:tcPr>
          <w:p w14:paraId="11E6D607" w14:textId="77777777" w:rsidR="00BA628F" w:rsidRDefault="00BA628F">
            <w:pPr>
              <w:pStyle w:val="EMPTYCELLSTYLE"/>
            </w:pPr>
          </w:p>
        </w:tc>
        <w:tc>
          <w:tcPr>
            <w:tcW w:w="40" w:type="dxa"/>
            <w:gridSpan w:val="2"/>
          </w:tcPr>
          <w:p w14:paraId="11E6D608" w14:textId="77777777" w:rsidR="00BA628F" w:rsidRDefault="00BA628F">
            <w:pPr>
              <w:pStyle w:val="EMPTYCELLSTYLE"/>
            </w:pPr>
          </w:p>
        </w:tc>
        <w:tc>
          <w:tcPr>
            <w:tcW w:w="379" w:type="dxa"/>
            <w:gridSpan w:val="12"/>
          </w:tcPr>
          <w:p w14:paraId="11E6D609" w14:textId="77777777" w:rsidR="00BA628F" w:rsidRDefault="00BA628F">
            <w:pPr>
              <w:pStyle w:val="EMPTYCELLSTYLE"/>
            </w:pPr>
          </w:p>
        </w:tc>
        <w:tc>
          <w:tcPr>
            <w:tcW w:w="59" w:type="dxa"/>
            <w:gridSpan w:val="2"/>
          </w:tcPr>
          <w:p w14:paraId="11E6D60A" w14:textId="77777777" w:rsidR="00BA628F" w:rsidRDefault="00BA628F">
            <w:pPr>
              <w:pStyle w:val="EMPTYCELLSTYLE"/>
            </w:pPr>
          </w:p>
        </w:tc>
        <w:tc>
          <w:tcPr>
            <w:tcW w:w="500" w:type="dxa"/>
            <w:gridSpan w:val="3"/>
          </w:tcPr>
          <w:p w14:paraId="11E6D60B" w14:textId="77777777" w:rsidR="00BA628F" w:rsidRDefault="00BA628F">
            <w:pPr>
              <w:pStyle w:val="EMPTYCELLSTYLE"/>
            </w:pPr>
          </w:p>
        </w:tc>
      </w:tr>
      <w:tr w:rsidR="00BA628F" w14:paraId="11E6D618" w14:textId="77777777" w:rsidTr="002C180E">
        <w:trPr>
          <w:gridAfter w:val="27"/>
          <w:wAfter w:w="1270" w:type="dxa"/>
          <w:trHeight w:hRule="exact" w:val="320"/>
        </w:trPr>
        <w:tc>
          <w:tcPr>
            <w:tcW w:w="450" w:type="dxa"/>
          </w:tcPr>
          <w:p w14:paraId="11E6D60D"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D60E"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D60F" w14:textId="77777777" w:rsidR="00BA628F" w:rsidRDefault="0050071D">
            <w:r>
              <w:rPr>
                <w:rFonts w:ascii="DejaVu Sans" w:eastAsia="DejaVu Sans" w:hAnsi="DejaVu Sans" w:cs="DejaVu Sans"/>
                <w:b/>
                <w:color w:val="000000"/>
              </w:rPr>
              <w:t>Activity Status:</w:t>
            </w:r>
          </w:p>
        </w:tc>
        <w:tc>
          <w:tcPr>
            <w:tcW w:w="40" w:type="dxa"/>
          </w:tcPr>
          <w:p w14:paraId="11E6D610" w14:textId="77777777" w:rsidR="00BA628F" w:rsidRDefault="00BA628F">
            <w:pPr>
              <w:pStyle w:val="EMPTYCELLSTYLE"/>
            </w:pPr>
          </w:p>
        </w:tc>
        <w:tc>
          <w:tcPr>
            <w:tcW w:w="40" w:type="dxa"/>
          </w:tcPr>
          <w:p w14:paraId="11E6D611" w14:textId="77777777" w:rsidR="00BA628F" w:rsidRDefault="00BA628F">
            <w:pPr>
              <w:pStyle w:val="EMPTYCELLSTYLE"/>
            </w:pPr>
          </w:p>
        </w:tc>
        <w:tc>
          <w:tcPr>
            <w:tcW w:w="40" w:type="dxa"/>
            <w:gridSpan w:val="2"/>
          </w:tcPr>
          <w:p w14:paraId="11E6D612" w14:textId="77777777" w:rsidR="00BA628F" w:rsidRDefault="00BA628F">
            <w:pPr>
              <w:pStyle w:val="EMPTYCELLSTYLE"/>
            </w:pPr>
          </w:p>
        </w:tc>
        <w:tc>
          <w:tcPr>
            <w:tcW w:w="40" w:type="dxa"/>
            <w:gridSpan w:val="2"/>
          </w:tcPr>
          <w:p w14:paraId="11E6D613" w14:textId="77777777" w:rsidR="00BA628F" w:rsidRDefault="00BA628F">
            <w:pPr>
              <w:pStyle w:val="EMPTYCELLSTYLE"/>
            </w:pPr>
          </w:p>
        </w:tc>
        <w:tc>
          <w:tcPr>
            <w:tcW w:w="40" w:type="dxa"/>
            <w:gridSpan w:val="2"/>
          </w:tcPr>
          <w:p w14:paraId="11E6D614" w14:textId="77777777" w:rsidR="00BA628F" w:rsidRDefault="00BA628F">
            <w:pPr>
              <w:pStyle w:val="EMPTYCELLSTYLE"/>
            </w:pPr>
          </w:p>
        </w:tc>
        <w:tc>
          <w:tcPr>
            <w:tcW w:w="379" w:type="dxa"/>
            <w:gridSpan w:val="13"/>
          </w:tcPr>
          <w:p w14:paraId="11E6D615" w14:textId="77777777" w:rsidR="00BA628F" w:rsidRDefault="00BA628F">
            <w:pPr>
              <w:pStyle w:val="EMPTYCELLSTYLE"/>
            </w:pPr>
          </w:p>
        </w:tc>
        <w:tc>
          <w:tcPr>
            <w:tcW w:w="59" w:type="dxa"/>
            <w:gridSpan w:val="4"/>
          </w:tcPr>
          <w:p w14:paraId="11E6D616" w14:textId="77777777" w:rsidR="00BA628F" w:rsidRDefault="00BA628F">
            <w:pPr>
              <w:pStyle w:val="EMPTYCELLSTYLE"/>
            </w:pPr>
          </w:p>
        </w:tc>
        <w:tc>
          <w:tcPr>
            <w:tcW w:w="40" w:type="dxa"/>
            <w:gridSpan w:val="3"/>
          </w:tcPr>
          <w:p w14:paraId="11E6D617" w14:textId="77777777" w:rsidR="00BA628F" w:rsidRDefault="00BA628F">
            <w:pPr>
              <w:pStyle w:val="EMPTYCELLSTYLE"/>
            </w:pPr>
          </w:p>
        </w:tc>
      </w:tr>
      <w:tr w:rsidR="00BA628F" w14:paraId="11E6D623" w14:textId="77777777" w:rsidTr="002C180E">
        <w:trPr>
          <w:gridAfter w:val="27"/>
          <w:wAfter w:w="1270" w:type="dxa"/>
          <w:trHeight w:hRule="exact" w:val="300"/>
        </w:trPr>
        <w:tc>
          <w:tcPr>
            <w:tcW w:w="450" w:type="dxa"/>
          </w:tcPr>
          <w:p w14:paraId="11E6D619"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D61A" w14:textId="77777777" w:rsidR="00BA628F" w:rsidRDefault="0050071D">
            <w:r>
              <w:rPr>
                <w:rFonts w:ascii="SansSerif" w:eastAsia="SansSerif" w:hAnsi="SansSerif" w:cs="SansSerif"/>
                <w:color w:val="000000"/>
                <w:sz w:val="18"/>
              </w:rPr>
              <w:t>RHP - Lease, Rent, and Utilities</w:t>
            </w:r>
          </w:p>
        </w:tc>
        <w:tc>
          <w:tcPr>
            <w:tcW w:w="3860" w:type="dxa"/>
            <w:gridSpan w:val="54"/>
            <w:shd w:val="clear" w:color="auto" w:fill="FFFFFF"/>
            <w:tcMar>
              <w:top w:w="0" w:type="dxa"/>
              <w:left w:w="0" w:type="dxa"/>
              <w:bottom w:w="0" w:type="dxa"/>
              <w:right w:w="0" w:type="dxa"/>
            </w:tcMar>
          </w:tcPr>
          <w:p w14:paraId="11E6D61B" w14:textId="77777777" w:rsidR="00BA628F" w:rsidRDefault="0050071D">
            <w:r>
              <w:rPr>
                <w:rFonts w:ascii="SansSerif" w:eastAsia="SansSerif" w:hAnsi="SansSerif" w:cs="SansSerif"/>
                <w:color w:val="000000"/>
                <w:sz w:val="18"/>
              </w:rPr>
              <w:t>Under Way</w:t>
            </w:r>
          </w:p>
        </w:tc>
        <w:tc>
          <w:tcPr>
            <w:tcW w:w="40" w:type="dxa"/>
          </w:tcPr>
          <w:p w14:paraId="11E6D61C" w14:textId="77777777" w:rsidR="00BA628F" w:rsidRDefault="00BA628F">
            <w:pPr>
              <w:pStyle w:val="EMPTYCELLSTYLE"/>
            </w:pPr>
          </w:p>
        </w:tc>
        <w:tc>
          <w:tcPr>
            <w:tcW w:w="40" w:type="dxa"/>
            <w:gridSpan w:val="2"/>
          </w:tcPr>
          <w:p w14:paraId="11E6D61D" w14:textId="77777777" w:rsidR="00BA628F" w:rsidRDefault="00BA628F">
            <w:pPr>
              <w:pStyle w:val="EMPTYCELLSTYLE"/>
            </w:pPr>
          </w:p>
        </w:tc>
        <w:tc>
          <w:tcPr>
            <w:tcW w:w="40" w:type="dxa"/>
            <w:gridSpan w:val="2"/>
          </w:tcPr>
          <w:p w14:paraId="11E6D61E" w14:textId="77777777" w:rsidR="00BA628F" w:rsidRDefault="00BA628F">
            <w:pPr>
              <w:pStyle w:val="EMPTYCELLSTYLE"/>
            </w:pPr>
          </w:p>
        </w:tc>
        <w:tc>
          <w:tcPr>
            <w:tcW w:w="40" w:type="dxa"/>
            <w:gridSpan w:val="2"/>
          </w:tcPr>
          <w:p w14:paraId="11E6D61F" w14:textId="77777777" w:rsidR="00BA628F" w:rsidRDefault="00BA628F">
            <w:pPr>
              <w:pStyle w:val="EMPTYCELLSTYLE"/>
            </w:pPr>
          </w:p>
        </w:tc>
        <w:tc>
          <w:tcPr>
            <w:tcW w:w="379" w:type="dxa"/>
            <w:gridSpan w:val="13"/>
          </w:tcPr>
          <w:p w14:paraId="11E6D620" w14:textId="77777777" w:rsidR="00BA628F" w:rsidRDefault="00BA628F">
            <w:pPr>
              <w:pStyle w:val="EMPTYCELLSTYLE"/>
            </w:pPr>
          </w:p>
        </w:tc>
        <w:tc>
          <w:tcPr>
            <w:tcW w:w="59" w:type="dxa"/>
            <w:gridSpan w:val="4"/>
          </w:tcPr>
          <w:p w14:paraId="11E6D621" w14:textId="77777777" w:rsidR="00BA628F" w:rsidRDefault="00BA628F">
            <w:pPr>
              <w:pStyle w:val="EMPTYCELLSTYLE"/>
            </w:pPr>
          </w:p>
        </w:tc>
        <w:tc>
          <w:tcPr>
            <w:tcW w:w="40" w:type="dxa"/>
            <w:gridSpan w:val="3"/>
          </w:tcPr>
          <w:p w14:paraId="11E6D622" w14:textId="77777777" w:rsidR="00BA628F" w:rsidRDefault="00BA628F">
            <w:pPr>
              <w:pStyle w:val="EMPTYCELLSTYLE"/>
            </w:pPr>
          </w:p>
        </w:tc>
      </w:tr>
      <w:tr w:rsidR="00BA628F" w14:paraId="11E6D62E" w14:textId="77777777" w:rsidTr="002C180E">
        <w:trPr>
          <w:gridAfter w:val="27"/>
          <w:wAfter w:w="1270" w:type="dxa"/>
          <w:trHeight w:hRule="exact" w:val="320"/>
        </w:trPr>
        <w:tc>
          <w:tcPr>
            <w:tcW w:w="450" w:type="dxa"/>
          </w:tcPr>
          <w:p w14:paraId="11E6D624"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D625" w14:textId="77777777" w:rsidR="00BA628F" w:rsidRDefault="0050071D">
            <w:r>
              <w:rPr>
                <w:rFonts w:ascii="DejaVu Sans" w:eastAsia="DejaVu Sans" w:hAnsi="DejaVu Sans" w:cs="DejaVu Sans"/>
                <w:b/>
                <w:color w:val="000000"/>
              </w:rPr>
              <w:t>Project Number:</w:t>
            </w:r>
          </w:p>
        </w:tc>
        <w:tc>
          <w:tcPr>
            <w:tcW w:w="40" w:type="dxa"/>
          </w:tcPr>
          <w:p w14:paraId="11E6D626"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D627" w14:textId="77777777" w:rsidR="00BA628F" w:rsidRDefault="0050071D">
            <w:r>
              <w:rPr>
                <w:rFonts w:ascii="DejaVu Sans" w:eastAsia="DejaVu Sans" w:hAnsi="DejaVu Sans" w:cs="DejaVu Sans"/>
                <w:b/>
                <w:color w:val="000000"/>
              </w:rPr>
              <w:t>Project Title:</w:t>
            </w:r>
          </w:p>
        </w:tc>
        <w:tc>
          <w:tcPr>
            <w:tcW w:w="40" w:type="dxa"/>
            <w:gridSpan w:val="2"/>
          </w:tcPr>
          <w:p w14:paraId="11E6D628" w14:textId="77777777" w:rsidR="00BA628F" w:rsidRDefault="00BA628F">
            <w:pPr>
              <w:pStyle w:val="EMPTYCELLSTYLE"/>
            </w:pPr>
          </w:p>
        </w:tc>
        <w:tc>
          <w:tcPr>
            <w:tcW w:w="40" w:type="dxa"/>
            <w:gridSpan w:val="2"/>
          </w:tcPr>
          <w:p w14:paraId="11E6D629" w14:textId="77777777" w:rsidR="00BA628F" w:rsidRDefault="00BA628F">
            <w:pPr>
              <w:pStyle w:val="EMPTYCELLSTYLE"/>
            </w:pPr>
          </w:p>
        </w:tc>
        <w:tc>
          <w:tcPr>
            <w:tcW w:w="40" w:type="dxa"/>
            <w:gridSpan w:val="2"/>
          </w:tcPr>
          <w:p w14:paraId="11E6D62A" w14:textId="77777777" w:rsidR="00BA628F" w:rsidRDefault="00BA628F">
            <w:pPr>
              <w:pStyle w:val="EMPTYCELLSTYLE"/>
            </w:pPr>
          </w:p>
        </w:tc>
        <w:tc>
          <w:tcPr>
            <w:tcW w:w="379" w:type="dxa"/>
            <w:gridSpan w:val="13"/>
          </w:tcPr>
          <w:p w14:paraId="11E6D62B" w14:textId="77777777" w:rsidR="00BA628F" w:rsidRDefault="00BA628F">
            <w:pPr>
              <w:pStyle w:val="EMPTYCELLSTYLE"/>
            </w:pPr>
          </w:p>
        </w:tc>
        <w:tc>
          <w:tcPr>
            <w:tcW w:w="59" w:type="dxa"/>
            <w:gridSpan w:val="4"/>
          </w:tcPr>
          <w:p w14:paraId="11E6D62C" w14:textId="77777777" w:rsidR="00BA628F" w:rsidRDefault="00BA628F">
            <w:pPr>
              <w:pStyle w:val="EMPTYCELLSTYLE"/>
            </w:pPr>
          </w:p>
        </w:tc>
        <w:tc>
          <w:tcPr>
            <w:tcW w:w="40" w:type="dxa"/>
            <w:gridSpan w:val="3"/>
          </w:tcPr>
          <w:p w14:paraId="11E6D62D" w14:textId="77777777" w:rsidR="00BA628F" w:rsidRDefault="00BA628F">
            <w:pPr>
              <w:pStyle w:val="EMPTYCELLSTYLE"/>
            </w:pPr>
          </w:p>
        </w:tc>
      </w:tr>
      <w:tr w:rsidR="00BA628F" w14:paraId="11E6D639" w14:textId="77777777" w:rsidTr="002C180E">
        <w:trPr>
          <w:gridAfter w:val="27"/>
          <w:wAfter w:w="1270" w:type="dxa"/>
          <w:trHeight w:hRule="exact" w:val="300"/>
        </w:trPr>
        <w:tc>
          <w:tcPr>
            <w:tcW w:w="450" w:type="dxa"/>
          </w:tcPr>
          <w:p w14:paraId="11E6D62F"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D630" w14:textId="77777777" w:rsidR="00BA628F" w:rsidRDefault="0050071D">
            <w:r>
              <w:rPr>
                <w:rFonts w:ascii="SansSerif" w:eastAsia="SansSerif" w:hAnsi="SansSerif" w:cs="SansSerif"/>
                <w:color w:val="000000"/>
                <w:sz w:val="18"/>
              </w:rPr>
              <w:t>SCRHPY4</w:t>
            </w:r>
          </w:p>
        </w:tc>
        <w:tc>
          <w:tcPr>
            <w:tcW w:w="40" w:type="dxa"/>
          </w:tcPr>
          <w:p w14:paraId="11E6D631"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D632" w14:textId="77777777" w:rsidR="00BA628F" w:rsidRDefault="0050071D">
            <w:r>
              <w:rPr>
                <w:rFonts w:ascii="SansSerif" w:eastAsia="SansSerif" w:hAnsi="SansSerif" w:cs="SansSerif"/>
                <w:color w:val="000000"/>
                <w:sz w:val="18"/>
              </w:rPr>
              <w:t>SCRHPY4</w:t>
            </w:r>
          </w:p>
        </w:tc>
        <w:tc>
          <w:tcPr>
            <w:tcW w:w="40" w:type="dxa"/>
            <w:gridSpan w:val="2"/>
          </w:tcPr>
          <w:p w14:paraId="11E6D633" w14:textId="77777777" w:rsidR="00BA628F" w:rsidRDefault="00BA628F">
            <w:pPr>
              <w:pStyle w:val="EMPTYCELLSTYLE"/>
            </w:pPr>
          </w:p>
        </w:tc>
        <w:tc>
          <w:tcPr>
            <w:tcW w:w="40" w:type="dxa"/>
            <w:gridSpan w:val="2"/>
          </w:tcPr>
          <w:p w14:paraId="11E6D634" w14:textId="77777777" w:rsidR="00BA628F" w:rsidRDefault="00BA628F">
            <w:pPr>
              <w:pStyle w:val="EMPTYCELLSTYLE"/>
            </w:pPr>
          </w:p>
        </w:tc>
        <w:tc>
          <w:tcPr>
            <w:tcW w:w="40" w:type="dxa"/>
            <w:gridSpan w:val="2"/>
          </w:tcPr>
          <w:p w14:paraId="11E6D635" w14:textId="77777777" w:rsidR="00BA628F" w:rsidRDefault="00BA628F">
            <w:pPr>
              <w:pStyle w:val="EMPTYCELLSTYLE"/>
            </w:pPr>
          </w:p>
        </w:tc>
        <w:tc>
          <w:tcPr>
            <w:tcW w:w="379" w:type="dxa"/>
            <w:gridSpan w:val="13"/>
          </w:tcPr>
          <w:p w14:paraId="11E6D636" w14:textId="77777777" w:rsidR="00BA628F" w:rsidRDefault="00BA628F">
            <w:pPr>
              <w:pStyle w:val="EMPTYCELLSTYLE"/>
            </w:pPr>
          </w:p>
        </w:tc>
        <w:tc>
          <w:tcPr>
            <w:tcW w:w="59" w:type="dxa"/>
            <w:gridSpan w:val="4"/>
          </w:tcPr>
          <w:p w14:paraId="11E6D637" w14:textId="77777777" w:rsidR="00BA628F" w:rsidRDefault="00BA628F">
            <w:pPr>
              <w:pStyle w:val="EMPTYCELLSTYLE"/>
            </w:pPr>
          </w:p>
        </w:tc>
        <w:tc>
          <w:tcPr>
            <w:tcW w:w="40" w:type="dxa"/>
            <w:gridSpan w:val="3"/>
          </w:tcPr>
          <w:p w14:paraId="11E6D638" w14:textId="77777777" w:rsidR="00BA628F" w:rsidRDefault="00BA628F">
            <w:pPr>
              <w:pStyle w:val="EMPTYCELLSTYLE"/>
            </w:pPr>
          </w:p>
        </w:tc>
      </w:tr>
      <w:tr w:rsidR="00BA628F" w14:paraId="11E6D643" w14:textId="77777777" w:rsidTr="002C180E">
        <w:trPr>
          <w:gridAfter w:val="27"/>
          <w:wAfter w:w="1270" w:type="dxa"/>
          <w:trHeight w:hRule="exact" w:val="320"/>
        </w:trPr>
        <w:tc>
          <w:tcPr>
            <w:tcW w:w="450" w:type="dxa"/>
          </w:tcPr>
          <w:p w14:paraId="11E6D63A"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D63B"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D63C" w14:textId="77777777" w:rsidR="00BA628F" w:rsidRDefault="0050071D">
            <w:r>
              <w:rPr>
                <w:rFonts w:ascii="DejaVu Sans" w:eastAsia="DejaVu Sans" w:hAnsi="DejaVu Sans" w:cs="DejaVu Sans"/>
                <w:b/>
                <w:color w:val="000000"/>
              </w:rPr>
              <w:t>Projected End Date:</w:t>
            </w:r>
          </w:p>
        </w:tc>
        <w:tc>
          <w:tcPr>
            <w:tcW w:w="40" w:type="dxa"/>
            <w:gridSpan w:val="2"/>
          </w:tcPr>
          <w:p w14:paraId="11E6D63D" w14:textId="77777777" w:rsidR="00BA628F" w:rsidRDefault="00BA628F">
            <w:pPr>
              <w:pStyle w:val="EMPTYCELLSTYLE"/>
            </w:pPr>
          </w:p>
        </w:tc>
        <w:tc>
          <w:tcPr>
            <w:tcW w:w="40" w:type="dxa"/>
            <w:gridSpan w:val="2"/>
          </w:tcPr>
          <w:p w14:paraId="11E6D63E" w14:textId="77777777" w:rsidR="00BA628F" w:rsidRDefault="00BA628F">
            <w:pPr>
              <w:pStyle w:val="EMPTYCELLSTYLE"/>
            </w:pPr>
          </w:p>
        </w:tc>
        <w:tc>
          <w:tcPr>
            <w:tcW w:w="40" w:type="dxa"/>
            <w:gridSpan w:val="2"/>
          </w:tcPr>
          <w:p w14:paraId="11E6D63F" w14:textId="77777777" w:rsidR="00BA628F" w:rsidRDefault="00BA628F">
            <w:pPr>
              <w:pStyle w:val="EMPTYCELLSTYLE"/>
            </w:pPr>
          </w:p>
        </w:tc>
        <w:tc>
          <w:tcPr>
            <w:tcW w:w="379" w:type="dxa"/>
            <w:gridSpan w:val="13"/>
          </w:tcPr>
          <w:p w14:paraId="11E6D640" w14:textId="77777777" w:rsidR="00BA628F" w:rsidRDefault="00BA628F">
            <w:pPr>
              <w:pStyle w:val="EMPTYCELLSTYLE"/>
            </w:pPr>
          </w:p>
        </w:tc>
        <w:tc>
          <w:tcPr>
            <w:tcW w:w="59" w:type="dxa"/>
            <w:gridSpan w:val="4"/>
          </w:tcPr>
          <w:p w14:paraId="11E6D641" w14:textId="77777777" w:rsidR="00BA628F" w:rsidRDefault="00BA628F">
            <w:pPr>
              <w:pStyle w:val="EMPTYCELLSTYLE"/>
            </w:pPr>
          </w:p>
        </w:tc>
        <w:tc>
          <w:tcPr>
            <w:tcW w:w="40" w:type="dxa"/>
            <w:gridSpan w:val="3"/>
          </w:tcPr>
          <w:p w14:paraId="11E6D642" w14:textId="77777777" w:rsidR="00BA628F" w:rsidRDefault="00BA628F">
            <w:pPr>
              <w:pStyle w:val="EMPTYCELLSTYLE"/>
            </w:pPr>
          </w:p>
        </w:tc>
      </w:tr>
      <w:tr w:rsidR="00BA628F" w14:paraId="11E6D657" w14:textId="77777777" w:rsidTr="002C180E">
        <w:trPr>
          <w:gridAfter w:val="27"/>
          <w:wAfter w:w="1270" w:type="dxa"/>
          <w:trHeight w:hRule="exact" w:val="300"/>
        </w:trPr>
        <w:tc>
          <w:tcPr>
            <w:tcW w:w="450" w:type="dxa"/>
          </w:tcPr>
          <w:p w14:paraId="11E6D644" w14:textId="77777777" w:rsidR="00BA628F" w:rsidRDefault="00BA628F">
            <w:pPr>
              <w:pStyle w:val="EMPTYCELLSTYLE"/>
            </w:pPr>
          </w:p>
        </w:tc>
        <w:tc>
          <w:tcPr>
            <w:tcW w:w="1880" w:type="dxa"/>
            <w:gridSpan w:val="13"/>
            <w:tcMar>
              <w:top w:w="0" w:type="dxa"/>
              <w:left w:w="0" w:type="dxa"/>
              <w:bottom w:w="0" w:type="dxa"/>
              <w:right w:w="0" w:type="dxa"/>
            </w:tcMar>
          </w:tcPr>
          <w:p w14:paraId="11E6D645" w14:textId="77777777" w:rsidR="00BA628F" w:rsidRDefault="0050071D">
            <w:r>
              <w:rPr>
                <w:rFonts w:ascii="SansSerif" w:eastAsia="SansSerif" w:hAnsi="SansSerif" w:cs="SansSerif"/>
                <w:color w:val="000000"/>
                <w:sz w:val="18"/>
              </w:rPr>
              <w:t>08/01/2024</w:t>
            </w:r>
          </w:p>
        </w:tc>
        <w:tc>
          <w:tcPr>
            <w:tcW w:w="340" w:type="dxa"/>
            <w:gridSpan w:val="5"/>
          </w:tcPr>
          <w:p w14:paraId="11E6D646" w14:textId="77777777" w:rsidR="00BA628F" w:rsidRDefault="00BA628F">
            <w:pPr>
              <w:pStyle w:val="EMPTYCELLSTYLE"/>
            </w:pPr>
          </w:p>
        </w:tc>
        <w:tc>
          <w:tcPr>
            <w:tcW w:w="520" w:type="dxa"/>
            <w:gridSpan w:val="11"/>
          </w:tcPr>
          <w:p w14:paraId="11E6D647" w14:textId="77777777" w:rsidR="00BA628F" w:rsidRDefault="00BA628F">
            <w:pPr>
              <w:pStyle w:val="EMPTYCELLSTYLE"/>
            </w:pPr>
          </w:p>
        </w:tc>
        <w:tc>
          <w:tcPr>
            <w:tcW w:w="440" w:type="dxa"/>
            <w:gridSpan w:val="11"/>
          </w:tcPr>
          <w:p w14:paraId="11E6D648" w14:textId="77777777" w:rsidR="00BA628F" w:rsidRDefault="00BA628F">
            <w:pPr>
              <w:pStyle w:val="EMPTYCELLSTYLE"/>
            </w:pPr>
          </w:p>
        </w:tc>
        <w:tc>
          <w:tcPr>
            <w:tcW w:w="340" w:type="dxa"/>
            <w:gridSpan w:val="2"/>
          </w:tcPr>
          <w:p w14:paraId="11E6D649" w14:textId="77777777" w:rsidR="00BA628F" w:rsidRDefault="00BA628F">
            <w:pPr>
              <w:pStyle w:val="EMPTYCELLSTYLE"/>
            </w:pPr>
          </w:p>
        </w:tc>
        <w:tc>
          <w:tcPr>
            <w:tcW w:w="60" w:type="dxa"/>
            <w:gridSpan w:val="3"/>
          </w:tcPr>
          <w:p w14:paraId="11E6D64A" w14:textId="77777777" w:rsidR="00BA628F" w:rsidRDefault="00BA628F">
            <w:pPr>
              <w:pStyle w:val="EMPTYCELLSTYLE"/>
            </w:pPr>
          </w:p>
        </w:tc>
        <w:tc>
          <w:tcPr>
            <w:tcW w:w="200" w:type="dxa"/>
            <w:gridSpan w:val="5"/>
          </w:tcPr>
          <w:p w14:paraId="11E6D64B" w14:textId="77777777" w:rsidR="00BA628F" w:rsidRDefault="00BA628F">
            <w:pPr>
              <w:pStyle w:val="EMPTYCELLSTYLE"/>
            </w:pPr>
          </w:p>
        </w:tc>
        <w:tc>
          <w:tcPr>
            <w:tcW w:w="880" w:type="dxa"/>
            <w:gridSpan w:val="16"/>
          </w:tcPr>
          <w:p w14:paraId="11E6D64C" w14:textId="77777777" w:rsidR="00BA628F" w:rsidRDefault="00BA628F">
            <w:pPr>
              <w:pStyle w:val="EMPTYCELLSTYLE"/>
            </w:pPr>
          </w:p>
        </w:tc>
        <w:tc>
          <w:tcPr>
            <w:tcW w:w="180" w:type="dxa"/>
            <w:gridSpan w:val="3"/>
          </w:tcPr>
          <w:p w14:paraId="11E6D64D" w14:textId="77777777" w:rsidR="00BA628F" w:rsidRDefault="00BA628F">
            <w:pPr>
              <w:pStyle w:val="EMPTYCELLSTYLE"/>
            </w:pPr>
          </w:p>
        </w:tc>
        <w:tc>
          <w:tcPr>
            <w:tcW w:w="80" w:type="dxa"/>
            <w:gridSpan w:val="2"/>
          </w:tcPr>
          <w:p w14:paraId="11E6D64E" w14:textId="77777777" w:rsidR="00BA628F" w:rsidRDefault="00BA628F">
            <w:pPr>
              <w:pStyle w:val="EMPTYCELLSTYLE"/>
            </w:pPr>
          </w:p>
        </w:tc>
        <w:tc>
          <w:tcPr>
            <w:tcW w:w="160" w:type="dxa"/>
            <w:gridSpan w:val="7"/>
          </w:tcPr>
          <w:p w14:paraId="11E6D64F" w14:textId="77777777" w:rsidR="00BA628F" w:rsidRDefault="00BA628F">
            <w:pPr>
              <w:pStyle w:val="EMPTYCELLSTYLE"/>
            </w:pPr>
          </w:p>
        </w:tc>
        <w:tc>
          <w:tcPr>
            <w:tcW w:w="720" w:type="dxa"/>
            <w:gridSpan w:val="18"/>
          </w:tcPr>
          <w:p w14:paraId="11E6D650" w14:textId="77777777" w:rsidR="00BA628F" w:rsidRDefault="00BA628F">
            <w:pPr>
              <w:pStyle w:val="EMPTYCELLSTYLE"/>
            </w:pPr>
          </w:p>
        </w:tc>
        <w:tc>
          <w:tcPr>
            <w:tcW w:w="240" w:type="dxa"/>
            <w:gridSpan w:val="9"/>
          </w:tcPr>
          <w:p w14:paraId="11E6D651" w14:textId="77777777" w:rsidR="00BA628F" w:rsidRDefault="00BA628F">
            <w:pPr>
              <w:pStyle w:val="EMPTYCELLSTYLE"/>
            </w:pPr>
          </w:p>
        </w:tc>
        <w:tc>
          <w:tcPr>
            <w:tcW w:w="40" w:type="dxa"/>
          </w:tcPr>
          <w:p w14:paraId="11E6D652" w14:textId="77777777" w:rsidR="00BA628F" w:rsidRDefault="00BA628F">
            <w:pPr>
              <w:pStyle w:val="EMPTYCELLSTYLE"/>
            </w:pPr>
          </w:p>
        </w:tc>
        <w:tc>
          <w:tcPr>
            <w:tcW w:w="3980" w:type="dxa"/>
            <w:gridSpan w:val="60"/>
            <w:tcMar>
              <w:top w:w="0" w:type="dxa"/>
              <w:left w:w="0" w:type="dxa"/>
              <w:bottom w:w="0" w:type="dxa"/>
              <w:right w:w="0" w:type="dxa"/>
            </w:tcMar>
          </w:tcPr>
          <w:p w14:paraId="11E6D653" w14:textId="77777777" w:rsidR="00BA628F" w:rsidRDefault="0050071D">
            <w:r>
              <w:rPr>
                <w:rFonts w:ascii="SansSerif" w:eastAsia="SansSerif" w:hAnsi="SansSerif" w:cs="SansSerif"/>
                <w:color w:val="000000"/>
                <w:sz w:val="18"/>
              </w:rPr>
              <w:t>07/31/2026</w:t>
            </w:r>
          </w:p>
        </w:tc>
        <w:tc>
          <w:tcPr>
            <w:tcW w:w="379" w:type="dxa"/>
            <w:gridSpan w:val="13"/>
          </w:tcPr>
          <w:p w14:paraId="11E6D654" w14:textId="77777777" w:rsidR="00BA628F" w:rsidRDefault="00BA628F">
            <w:pPr>
              <w:pStyle w:val="EMPTYCELLSTYLE"/>
            </w:pPr>
          </w:p>
        </w:tc>
        <w:tc>
          <w:tcPr>
            <w:tcW w:w="59" w:type="dxa"/>
            <w:gridSpan w:val="4"/>
          </w:tcPr>
          <w:p w14:paraId="11E6D655" w14:textId="77777777" w:rsidR="00BA628F" w:rsidRDefault="00BA628F">
            <w:pPr>
              <w:pStyle w:val="EMPTYCELLSTYLE"/>
            </w:pPr>
          </w:p>
        </w:tc>
        <w:tc>
          <w:tcPr>
            <w:tcW w:w="40" w:type="dxa"/>
            <w:gridSpan w:val="3"/>
          </w:tcPr>
          <w:p w14:paraId="11E6D656" w14:textId="77777777" w:rsidR="00BA628F" w:rsidRDefault="00BA628F">
            <w:pPr>
              <w:pStyle w:val="EMPTYCELLSTYLE"/>
            </w:pPr>
          </w:p>
        </w:tc>
      </w:tr>
      <w:tr w:rsidR="00BA628F" w14:paraId="11E6D674" w14:textId="77777777" w:rsidTr="002C180E">
        <w:trPr>
          <w:trHeight w:hRule="exact" w:val="20"/>
        </w:trPr>
        <w:tc>
          <w:tcPr>
            <w:tcW w:w="450" w:type="dxa"/>
          </w:tcPr>
          <w:p w14:paraId="11E6D658" w14:textId="77777777" w:rsidR="00BA628F" w:rsidRDefault="00BA628F">
            <w:pPr>
              <w:pStyle w:val="EMPTYCELLSTYLE"/>
            </w:pPr>
          </w:p>
        </w:tc>
        <w:tc>
          <w:tcPr>
            <w:tcW w:w="40" w:type="dxa"/>
            <w:gridSpan w:val="2"/>
          </w:tcPr>
          <w:p w14:paraId="11E6D659" w14:textId="77777777" w:rsidR="00BA628F" w:rsidRDefault="00BA628F">
            <w:pPr>
              <w:pStyle w:val="EMPTYCELLSTYLE"/>
            </w:pPr>
          </w:p>
        </w:tc>
        <w:tc>
          <w:tcPr>
            <w:tcW w:w="380" w:type="dxa"/>
          </w:tcPr>
          <w:p w14:paraId="11E6D65A" w14:textId="77777777" w:rsidR="00BA628F" w:rsidRDefault="00BA628F">
            <w:pPr>
              <w:pStyle w:val="EMPTYCELLSTYLE"/>
            </w:pPr>
          </w:p>
        </w:tc>
        <w:tc>
          <w:tcPr>
            <w:tcW w:w="1470" w:type="dxa"/>
            <w:gridSpan w:val="11"/>
          </w:tcPr>
          <w:p w14:paraId="11E6D65B" w14:textId="77777777" w:rsidR="00BA628F" w:rsidRDefault="00BA628F">
            <w:pPr>
              <w:pStyle w:val="EMPTYCELLSTYLE"/>
            </w:pPr>
          </w:p>
        </w:tc>
        <w:tc>
          <w:tcPr>
            <w:tcW w:w="40" w:type="dxa"/>
            <w:gridSpan w:val="2"/>
          </w:tcPr>
          <w:p w14:paraId="11E6D65C" w14:textId="77777777" w:rsidR="00BA628F" w:rsidRDefault="00BA628F">
            <w:pPr>
              <w:pStyle w:val="EMPTYCELLSTYLE"/>
            </w:pPr>
          </w:p>
        </w:tc>
        <w:tc>
          <w:tcPr>
            <w:tcW w:w="760" w:type="dxa"/>
            <w:gridSpan w:val="9"/>
          </w:tcPr>
          <w:p w14:paraId="11E6D65D" w14:textId="77777777" w:rsidR="00BA628F" w:rsidRDefault="00BA628F">
            <w:pPr>
              <w:pStyle w:val="EMPTYCELLSTYLE"/>
            </w:pPr>
          </w:p>
        </w:tc>
        <w:tc>
          <w:tcPr>
            <w:tcW w:w="340" w:type="dxa"/>
            <w:gridSpan w:val="12"/>
          </w:tcPr>
          <w:p w14:paraId="11E6D65E" w14:textId="77777777" w:rsidR="00BA628F" w:rsidRDefault="00BA628F">
            <w:pPr>
              <w:pStyle w:val="EMPTYCELLSTYLE"/>
            </w:pPr>
          </w:p>
        </w:tc>
        <w:tc>
          <w:tcPr>
            <w:tcW w:w="520" w:type="dxa"/>
            <w:gridSpan w:val="6"/>
          </w:tcPr>
          <w:p w14:paraId="11E6D65F" w14:textId="77777777" w:rsidR="00BA628F" w:rsidRDefault="00BA628F">
            <w:pPr>
              <w:pStyle w:val="EMPTYCELLSTYLE"/>
            </w:pPr>
          </w:p>
        </w:tc>
        <w:tc>
          <w:tcPr>
            <w:tcW w:w="440" w:type="dxa"/>
            <w:gridSpan w:val="14"/>
          </w:tcPr>
          <w:p w14:paraId="11E6D660" w14:textId="77777777" w:rsidR="00BA628F" w:rsidRDefault="00BA628F">
            <w:pPr>
              <w:pStyle w:val="EMPTYCELLSTYLE"/>
            </w:pPr>
          </w:p>
        </w:tc>
        <w:tc>
          <w:tcPr>
            <w:tcW w:w="340" w:type="dxa"/>
            <w:gridSpan w:val="2"/>
          </w:tcPr>
          <w:p w14:paraId="11E6D661" w14:textId="77777777" w:rsidR="00BA628F" w:rsidRDefault="00BA628F">
            <w:pPr>
              <w:pStyle w:val="EMPTYCELLSTYLE"/>
            </w:pPr>
          </w:p>
        </w:tc>
        <w:tc>
          <w:tcPr>
            <w:tcW w:w="60" w:type="dxa"/>
            <w:gridSpan w:val="2"/>
          </w:tcPr>
          <w:p w14:paraId="11E6D662" w14:textId="77777777" w:rsidR="00BA628F" w:rsidRDefault="00BA628F">
            <w:pPr>
              <w:pStyle w:val="EMPTYCELLSTYLE"/>
            </w:pPr>
          </w:p>
        </w:tc>
        <w:tc>
          <w:tcPr>
            <w:tcW w:w="200" w:type="dxa"/>
            <w:gridSpan w:val="2"/>
          </w:tcPr>
          <w:p w14:paraId="11E6D663" w14:textId="77777777" w:rsidR="00BA628F" w:rsidRDefault="00BA628F">
            <w:pPr>
              <w:pStyle w:val="EMPTYCELLSTYLE"/>
            </w:pPr>
          </w:p>
        </w:tc>
        <w:tc>
          <w:tcPr>
            <w:tcW w:w="880" w:type="dxa"/>
            <w:gridSpan w:val="24"/>
          </w:tcPr>
          <w:p w14:paraId="11E6D664" w14:textId="77777777" w:rsidR="00BA628F" w:rsidRDefault="00BA628F">
            <w:pPr>
              <w:pStyle w:val="EMPTYCELLSTYLE"/>
            </w:pPr>
          </w:p>
        </w:tc>
        <w:tc>
          <w:tcPr>
            <w:tcW w:w="180" w:type="dxa"/>
            <w:gridSpan w:val="5"/>
          </w:tcPr>
          <w:p w14:paraId="11E6D665" w14:textId="77777777" w:rsidR="00BA628F" w:rsidRDefault="00BA628F">
            <w:pPr>
              <w:pStyle w:val="EMPTYCELLSTYLE"/>
            </w:pPr>
          </w:p>
        </w:tc>
        <w:tc>
          <w:tcPr>
            <w:tcW w:w="80" w:type="dxa"/>
            <w:gridSpan w:val="2"/>
          </w:tcPr>
          <w:p w14:paraId="11E6D666" w14:textId="77777777" w:rsidR="00BA628F" w:rsidRDefault="00BA628F">
            <w:pPr>
              <w:pStyle w:val="EMPTYCELLSTYLE"/>
            </w:pPr>
          </w:p>
        </w:tc>
        <w:tc>
          <w:tcPr>
            <w:tcW w:w="160" w:type="dxa"/>
            <w:gridSpan w:val="7"/>
          </w:tcPr>
          <w:p w14:paraId="11E6D667" w14:textId="77777777" w:rsidR="00BA628F" w:rsidRDefault="00BA628F">
            <w:pPr>
              <w:pStyle w:val="EMPTYCELLSTYLE"/>
            </w:pPr>
          </w:p>
        </w:tc>
        <w:tc>
          <w:tcPr>
            <w:tcW w:w="720" w:type="dxa"/>
            <w:gridSpan w:val="18"/>
          </w:tcPr>
          <w:p w14:paraId="11E6D668" w14:textId="77777777" w:rsidR="00BA628F" w:rsidRDefault="00BA628F">
            <w:pPr>
              <w:pStyle w:val="EMPTYCELLSTYLE"/>
            </w:pPr>
          </w:p>
        </w:tc>
        <w:tc>
          <w:tcPr>
            <w:tcW w:w="240" w:type="dxa"/>
            <w:gridSpan w:val="3"/>
          </w:tcPr>
          <w:p w14:paraId="11E6D669" w14:textId="77777777" w:rsidR="00BA628F" w:rsidRDefault="00BA628F">
            <w:pPr>
              <w:pStyle w:val="EMPTYCELLSTYLE"/>
            </w:pPr>
          </w:p>
        </w:tc>
        <w:tc>
          <w:tcPr>
            <w:tcW w:w="40" w:type="dxa"/>
          </w:tcPr>
          <w:p w14:paraId="11E6D66A" w14:textId="77777777" w:rsidR="00BA628F" w:rsidRDefault="00BA628F">
            <w:pPr>
              <w:pStyle w:val="EMPTYCELLSTYLE"/>
            </w:pPr>
          </w:p>
        </w:tc>
        <w:tc>
          <w:tcPr>
            <w:tcW w:w="3780" w:type="dxa"/>
            <w:gridSpan w:val="67"/>
          </w:tcPr>
          <w:p w14:paraId="11E6D66B" w14:textId="77777777" w:rsidR="00BA628F" w:rsidRDefault="00BA628F">
            <w:pPr>
              <w:pStyle w:val="EMPTYCELLSTYLE"/>
            </w:pPr>
          </w:p>
        </w:tc>
        <w:tc>
          <w:tcPr>
            <w:tcW w:w="40" w:type="dxa"/>
          </w:tcPr>
          <w:p w14:paraId="11E6D66C" w14:textId="77777777" w:rsidR="00BA628F" w:rsidRDefault="00BA628F">
            <w:pPr>
              <w:pStyle w:val="EMPTYCELLSTYLE"/>
            </w:pPr>
          </w:p>
        </w:tc>
        <w:tc>
          <w:tcPr>
            <w:tcW w:w="40" w:type="dxa"/>
          </w:tcPr>
          <w:p w14:paraId="11E6D66D" w14:textId="77777777" w:rsidR="00BA628F" w:rsidRDefault="00BA628F">
            <w:pPr>
              <w:pStyle w:val="EMPTYCELLSTYLE"/>
            </w:pPr>
          </w:p>
        </w:tc>
        <w:tc>
          <w:tcPr>
            <w:tcW w:w="40" w:type="dxa"/>
          </w:tcPr>
          <w:p w14:paraId="11E6D66E" w14:textId="77777777" w:rsidR="00BA628F" w:rsidRDefault="00BA628F">
            <w:pPr>
              <w:pStyle w:val="EMPTYCELLSTYLE"/>
            </w:pPr>
          </w:p>
        </w:tc>
        <w:tc>
          <w:tcPr>
            <w:tcW w:w="40" w:type="dxa"/>
          </w:tcPr>
          <w:p w14:paraId="11E6D66F" w14:textId="77777777" w:rsidR="00BA628F" w:rsidRDefault="00BA628F">
            <w:pPr>
              <w:pStyle w:val="EMPTYCELLSTYLE"/>
            </w:pPr>
          </w:p>
        </w:tc>
        <w:tc>
          <w:tcPr>
            <w:tcW w:w="40" w:type="dxa"/>
            <w:gridSpan w:val="2"/>
          </w:tcPr>
          <w:p w14:paraId="11E6D670" w14:textId="77777777" w:rsidR="00BA628F" w:rsidRDefault="00BA628F">
            <w:pPr>
              <w:pStyle w:val="EMPTYCELLSTYLE"/>
            </w:pPr>
          </w:p>
        </w:tc>
        <w:tc>
          <w:tcPr>
            <w:tcW w:w="379" w:type="dxa"/>
            <w:gridSpan w:val="12"/>
          </w:tcPr>
          <w:p w14:paraId="11E6D671" w14:textId="77777777" w:rsidR="00BA628F" w:rsidRDefault="00BA628F">
            <w:pPr>
              <w:pStyle w:val="EMPTYCELLSTYLE"/>
            </w:pPr>
          </w:p>
        </w:tc>
        <w:tc>
          <w:tcPr>
            <w:tcW w:w="59" w:type="dxa"/>
            <w:gridSpan w:val="2"/>
          </w:tcPr>
          <w:p w14:paraId="11E6D672" w14:textId="77777777" w:rsidR="00BA628F" w:rsidRDefault="00BA628F">
            <w:pPr>
              <w:pStyle w:val="EMPTYCELLSTYLE"/>
            </w:pPr>
          </w:p>
        </w:tc>
        <w:tc>
          <w:tcPr>
            <w:tcW w:w="500" w:type="dxa"/>
            <w:gridSpan w:val="3"/>
          </w:tcPr>
          <w:p w14:paraId="11E6D673" w14:textId="77777777" w:rsidR="00BA628F" w:rsidRDefault="00BA628F">
            <w:pPr>
              <w:pStyle w:val="EMPTYCELLSTYLE"/>
            </w:pPr>
          </w:p>
        </w:tc>
      </w:tr>
      <w:tr w:rsidR="00BA628F" w14:paraId="11E6D687" w14:textId="77777777" w:rsidTr="002C180E">
        <w:trPr>
          <w:gridAfter w:val="27"/>
          <w:wAfter w:w="1270" w:type="dxa"/>
          <w:trHeight w:hRule="exact" w:val="320"/>
        </w:trPr>
        <w:tc>
          <w:tcPr>
            <w:tcW w:w="450" w:type="dxa"/>
          </w:tcPr>
          <w:p w14:paraId="11E6D675"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D676" w14:textId="77777777" w:rsidR="00BA628F" w:rsidRDefault="0050071D">
            <w:r>
              <w:rPr>
                <w:rFonts w:ascii="DejaVu Sans" w:eastAsia="DejaVu Sans" w:hAnsi="DejaVu Sans" w:cs="DejaVu Sans"/>
                <w:b/>
                <w:color w:val="000000"/>
              </w:rPr>
              <w:t>Project Draw Block by HUD:</w:t>
            </w:r>
          </w:p>
        </w:tc>
        <w:tc>
          <w:tcPr>
            <w:tcW w:w="340" w:type="dxa"/>
            <w:gridSpan w:val="2"/>
          </w:tcPr>
          <w:p w14:paraId="11E6D677" w14:textId="77777777" w:rsidR="00BA628F" w:rsidRDefault="00BA628F">
            <w:pPr>
              <w:pStyle w:val="EMPTYCELLSTYLE"/>
            </w:pPr>
          </w:p>
        </w:tc>
        <w:tc>
          <w:tcPr>
            <w:tcW w:w="60" w:type="dxa"/>
            <w:gridSpan w:val="3"/>
          </w:tcPr>
          <w:p w14:paraId="11E6D678" w14:textId="77777777" w:rsidR="00BA628F" w:rsidRDefault="00BA628F">
            <w:pPr>
              <w:pStyle w:val="EMPTYCELLSTYLE"/>
            </w:pPr>
          </w:p>
        </w:tc>
        <w:tc>
          <w:tcPr>
            <w:tcW w:w="200" w:type="dxa"/>
            <w:gridSpan w:val="5"/>
          </w:tcPr>
          <w:p w14:paraId="11E6D679" w14:textId="77777777" w:rsidR="00BA628F" w:rsidRDefault="00BA628F">
            <w:pPr>
              <w:pStyle w:val="EMPTYCELLSTYLE"/>
            </w:pPr>
          </w:p>
        </w:tc>
        <w:tc>
          <w:tcPr>
            <w:tcW w:w="880" w:type="dxa"/>
            <w:gridSpan w:val="16"/>
          </w:tcPr>
          <w:p w14:paraId="11E6D67A" w14:textId="77777777" w:rsidR="00BA628F" w:rsidRDefault="00BA628F">
            <w:pPr>
              <w:pStyle w:val="EMPTYCELLSTYLE"/>
            </w:pPr>
          </w:p>
        </w:tc>
        <w:tc>
          <w:tcPr>
            <w:tcW w:w="180" w:type="dxa"/>
            <w:gridSpan w:val="3"/>
          </w:tcPr>
          <w:p w14:paraId="11E6D67B" w14:textId="77777777" w:rsidR="00BA628F" w:rsidRDefault="00BA628F">
            <w:pPr>
              <w:pStyle w:val="EMPTYCELLSTYLE"/>
            </w:pPr>
          </w:p>
        </w:tc>
        <w:tc>
          <w:tcPr>
            <w:tcW w:w="80" w:type="dxa"/>
            <w:gridSpan w:val="2"/>
          </w:tcPr>
          <w:p w14:paraId="11E6D67C" w14:textId="77777777" w:rsidR="00BA628F" w:rsidRDefault="00BA628F">
            <w:pPr>
              <w:pStyle w:val="EMPTYCELLSTYLE"/>
            </w:pPr>
          </w:p>
        </w:tc>
        <w:tc>
          <w:tcPr>
            <w:tcW w:w="160" w:type="dxa"/>
            <w:gridSpan w:val="7"/>
          </w:tcPr>
          <w:p w14:paraId="11E6D67D" w14:textId="77777777" w:rsidR="00BA628F" w:rsidRDefault="00BA628F">
            <w:pPr>
              <w:pStyle w:val="EMPTYCELLSTYLE"/>
            </w:pPr>
          </w:p>
        </w:tc>
        <w:tc>
          <w:tcPr>
            <w:tcW w:w="720" w:type="dxa"/>
            <w:gridSpan w:val="18"/>
          </w:tcPr>
          <w:p w14:paraId="11E6D67E" w14:textId="77777777" w:rsidR="00BA628F" w:rsidRDefault="00BA628F">
            <w:pPr>
              <w:pStyle w:val="EMPTYCELLSTYLE"/>
            </w:pPr>
          </w:p>
        </w:tc>
        <w:tc>
          <w:tcPr>
            <w:tcW w:w="240" w:type="dxa"/>
            <w:gridSpan w:val="9"/>
          </w:tcPr>
          <w:p w14:paraId="11E6D67F"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D680"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D681" w14:textId="77777777" w:rsidR="00BA628F" w:rsidRDefault="00BA628F">
            <w:pPr>
              <w:pStyle w:val="EMPTYCELLSTYLE"/>
            </w:pPr>
          </w:p>
        </w:tc>
        <w:tc>
          <w:tcPr>
            <w:tcW w:w="40" w:type="dxa"/>
            <w:gridSpan w:val="2"/>
          </w:tcPr>
          <w:p w14:paraId="11E6D682" w14:textId="77777777" w:rsidR="00BA628F" w:rsidRDefault="00BA628F">
            <w:pPr>
              <w:pStyle w:val="EMPTYCELLSTYLE"/>
            </w:pPr>
          </w:p>
        </w:tc>
        <w:tc>
          <w:tcPr>
            <w:tcW w:w="40" w:type="dxa"/>
            <w:gridSpan w:val="2"/>
          </w:tcPr>
          <w:p w14:paraId="11E6D683" w14:textId="77777777" w:rsidR="00BA628F" w:rsidRDefault="00BA628F">
            <w:pPr>
              <w:pStyle w:val="EMPTYCELLSTYLE"/>
            </w:pPr>
          </w:p>
        </w:tc>
        <w:tc>
          <w:tcPr>
            <w:tcW w:w="379" w:type="dxa"/>
            <w:gridSpan w:val="13"/>
          </w:tcPr>
          <w:p w14:paraId="11E6D684" w14:textId="77777777" w:rsidR="00BA628F" w:rsidRDefault="00BA628F">
            <w:pPr>
              <w:pStyle w:val="EMPTYCELLSTYLE"/>
            </w:pPr>
          </w:p>
        </w:tc>
        <w:tc>
          <w:tcPr>
            <w:tcW w:w="59" w:type="dxa"/>
            <w:gridSpan w:val="4"/>
          </w:tcPr>
          <w:p w14:paraId="11E6D685" w14:textId="77777777" w:rsidR="00BA628F" w:rsidRDefault="00BA628F">
            <w:pPr>
              <w:pStyle w:val="EMPTYCELLSTYLE"/>
            </w:pPr>
          </w:p>
        </w:tc>
        <w:tc>
          <w:tcPr>
            <w:tcW w:w="40" w:type="dxa"/>
            <w:gridSpan w:val="3"/>
          </w:tcPr>
          <w:p w14:paraId="11E6D686" w14:textId="77777777" w:rsidR="00BA628F" w:rsidRDefault="00BA628F">
            <w:pPr>
              <w:pStyle w:val="EMPTYCELLSTYLE"/>
            </w:pPr>
          </w:p>
        </w:tc>
      </w:tr>
      <w:tr w:rsidR="00BA628F" w14:paraId="11E6D698" w14:textId="77777777" w:rsidTr="002C180E">
        <w:trPr>
          <w:gridAfter w:val="27"/>
          <w:wAfter w:w="1270" w:type="dxa"/>
          <w:trHeight w:hRule="exact" w:val="300"/>
        </w:trPr>
        <w:tc>
          <w:tcPr>
            <w:tcW w:w="450" w:type="dxa"/>
          </w:tcPr>
          <w:p w14:paraId="11E6D688"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D689" w14:textId="77777777" w:rsidR="00BA628F" w:rsidRDefault="0050071D">
            <w:r>
              <w:rPr>
                <w:rFonts w:ascii="SansSerif" w:eastAsia="SansSerif" w:hAnsi="SansSerif" w:cs="SansSerif"/>
                <w:color w:val="000000"/>
                <w:sz w:val="18"/>
              </w:rPr>
              <w:t>Not Blocked</w:t>
            </w:r>
          </w:p>
        </w:tc>
        <w:tc>
          <w:tcPr>
            <w:tcW w:w="440" w:type="dxa"/>
            <w:gridSpan w:val="11"/>
          </w:tcPr>
          <w:p w14:paraId="11E6D68A" w14:textId="77777777" w:rsidR="00BA628F" w:rsidRDefault="00BA628F">
            <w:pPr>
              <w:pStyle w:val="EMPTYCELLSTYLE"/>
            </w:pPr>
          </w:p>
        </w:tc>
        <w:tc>
          <w:tcPr>
            <w:tcW w:w="340" w:type="dxa"/>
            <w:gridSpan w:val="2"/>
          </w:tcPr>
          <w:p w14:paraId="11E6D68B" w14:textId="77777777" w:rsidR="00BA628F" w:rsidRDefault="00BA628F">
            <w:pPr>
              <w:pStyle w:val="EMPTYCELLSTYLE"/>
            </w:pPr>
          </w:p>
        </w:tc>
        <w:tc>
          <w:tcPr>
            <w:tcW w:w="60" w:type="dxa"/>
            <w:gridSpan w:val="3"/>
          </w:tcPr>
          <w:p w14:paraId="11E6D68C" w14:textId="77777777" w:rsidR="00BA628F" w:rsidRDefault="00BA628F">
            <w:pPr>
              <w:pStyle w:val="EMPTYCELLSTYLE"/>
            </w:pPr>
          </w:p>
        </w:tc>
        <w:tc>
          <w:tcPr>
            <w:tcW w:w="200" w:type="dxa"/>
            <w:gridSpan w:val="5"/>
          </w:tcPr>
          <w:p w14:paraId="11E6D68D" w14:textId="77777777" w:rsidR="00BA628F" w:rsidRDefault="00BA628F">
            <w:pPr>
              <w:pStyle w:val="EMPTYCELLSTYLE"/>
            </w:pPr>
          </w:p>
        </w:tc>
        <w:tc>
          <w:tcPr>
            <w:tcW w:w="880" w:type="dxa"/>
            <w:gridSpan w:val="16"/>
          </w:tcPr>
          <w:p w14:paraId="11E6D68E" w14:textId="77777777" w:rsidR="00BA628F" w:rsidRDefault="00BA628F">
            <w:pPr>
              <w:pStyle w:val="EMPTYCELLSTYLE"/>
            </w:pPr>
          </w:p>
        </w:tc>
        <w:tc>
          <w:tcPr>
            <w:tcW w:w="180" w:type="dxa"/>
            <w:gridSpan w:val="3"/>
          </w:tcPr>
          <w:p w14:paraId="11E6D68F" w14:textId="77777777" w:rsidR="00BA628F" w:rsidRDefault="00BA628F">
            <w:pPr>
              <w:pStyle w:val="EMPTYCELLSTYLE"/>
            </w:pPr>
          </w:p>
        </w:tc>
        <w:tc>
          <w:tcPr>
            <w:tcW w:w="80" w:type="dxa"/>
            <w:gridSpan w:val="2"/>
          </w:tcPr>
          <w:p w14:paraId="11E6D690" w14:textId="77777777" w:rsidR="00BA628F" w:rsidRDefault="00BA628F">
            <w:pPr>
              <w:pStyle w:val="EMPTYCELLSTYLE"/>
            </w:pPr>
          </w:p>
        </w:tc>
        <w:tc>
          <w:tcPr>
            <w:tcW w:w="160" w:type="dxa"/>
            <w:gridSpan w:val="7"/>
          </w:tcPr>
          <w:p w14:paraId="11E6D691" w14:textId="77777777" w:rsidR="00BA628F" w:rsidRDefault="00BA628F">
            <w:pPr>
              <w:pStyle w:val="EMPTYCELLSTYLE"/>
            </w:pPr>
          </w:p>
        </w:tc>
        <w:tc>
          <w:tcPr>
            <w:tcW w:w="720" w:type="dxa"/>
            <w:gridSpan w:val="18"/>
          </w:tcPr>
          <w:p w14:paraId="11E6D692" w14:textId="77777777" w:rsidR="00BA628F" w:rsidRDefault="00BA628F">
            <w:pPr>
              <w:pStyle w:val="EMPTYCELLSTYLE"/>
            </w:pPr>
          </w:p>
        </w:tc>
        <w:tc>
          <w:tcPr>
            <w:tcW w:w="240" w:type="dxa"/>
            <w:gridSpan w:val="9"/>
          </w:tcPr>
          <w:p w14:paraId="11E6D693" w14:textId="77777777" w:rsidR="00BA628F" w:rsidRDefault="00BA628F">
            <w:pPr>
              <w:pStyle w:val="EMPTYCELLSTYLE"/>
            </w:pPr>
          </w:p>
        </w:tc>
        <w:tc>
          <w:tcPr>
            <w:tcW w:w="4020" w:type="dxa"/>
            <w:gridSpan w:val="61"/>
            <w:tcMar>
              <w:top w:w="0" w:type="dxa"/>
              <w:left w:w="0" w:type="dxa"/>
              <w:bottom w:w="0" w:type="dxa"/>
              <w:right w:w="0" w:type="dxa"/>
            </w:tcMar>
          </w:tcPr>
          <w:p w14:paraId="11E6D694" w14:textId="77777777" w:rsidR="00BA628F" w:rsidRDefault="00BA628F"/>
        </w:tc>
        <w:tc>
          <w:tcPr>
            <w:tcW w:w="379" w:type="dxa"/>
            <w:gridSpan w:val="13"/>
          </w:tcPr>
          <w:p w14:paraId="11E6D695" w14:textId="77777777" w:rsidR="00BA628F" w:rsidRDefault="00BA628F">
            <w:pPr>
              <w:pStyle w:val="EMPTYCELLSTYLE"/>
            </w:pPr>
          </w:p>
        </w:tc>
        <w:tc>
          <w:tcPr>
            <w:tcW w:w="59" w:type="dxa"/>
            <w:gridSpan w:val="4"/>
          </w:tcPr>
          <w:p w14:paraId="11E6D696" w14:textId="77777777" w:rsidR="00BA628F" w:rsidRDefault="00BA628F">
            <w:pPr>
              <w:pStyle w:val="EMPTYCELLSTYLE"/>
            </w:pPr>
          </w:p>
        </w:tc>
        <w:tc>
          <w:tcPr>
            <w:tcW w:w="40" w:type="dxa"/>
            <w:gridSpan w:val="3"/>
          </w:tcPr>
          <w:p w14:paraId="11E6D697" w14:textId="77777777" w:rsidR="00BA628F" w:rsidRDefault="00BA628F">
            <w:pPr>
              <w:pStyle w:val="EMPTYCELLSTYLE"/>
            </w:pPr>
          </w:p>
        </w:tc>
      </w:tr>
      <w:tr w:rsidR="00BA628F" w14:paraId="11E6D6A8" w14:textId="77777777" w:rsidTr="002C180E">
        <w:trPr>
          <w:gridAfter w:val="27"/>
          <w:wAfter w:w="1270" w:type="dxa"/>
          <w:trHeight w:hRule="exact" w:val="320"/>
        </w:trPr>
        <w:tc>
          <w:tcPr>
            <w:tcW w:w="450" w:type="dxa"/>
          </w:tcPr>
          <w:p w14:paraId="11E6D699"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D69A" w14:textId="77777777" w:rsidR="00BA628F" w:rsidRDefault="0050071D">
            <w:r>
              <w:rPr>
                <w:rFonts w:ascii="DejaVu Sans" w:eastAsia="DejaVu Sans" w:hAnsi="DejaVu Sans" w:cs="DejaVu Sans"/>
                <w:b/>
                <w:color w:val="000000"/>
              </w:rPr>
              <w:t>Activity Draw Block by HUD:</w:t>
            </w:r>
          </w:p>
        </w:tc>
        <w:tc>
          <w:tcPr>
            <w:tcW w:w="340" w:type="dxa"/>
            <w:gridSpan w:val="2"/>
          </w:tcPr>
          <w:p w14:paraId="11E6D69B" w14:textId="77777777" w:rsidR="00BA628F" w:rsidRDefault="00BA628F">
            <w:pPr>
              <w:pStyle w:val="EMPTYCELLSTYLE"/>
            </w:pPr>
          </w:p>
        </w:tc>
        <w:tc>
          <w:tcPr>
            <w:tcW w:w="60" w:type="dxa"/>
            <w:gridSpan w:val="3"/>
          </w:tcPr>
          <w:p w14:paraId="11E6D69C" w14:textId="77777777" w:rsidR="00BA628F" w:rsidRDefault="00BA628F">
            <w:pPr>
              <w:pStyle w:val="EMPTYCELLSTYLE"/>
            </w:pPr>
          </w:p>
        </w:tc>
        <w:tc>
          <w:tcPr>
            <w:tcW w:w="200" w:type="dxa"/>
            <w:gridSpan w:val="5"/>
          </w:tcPr>
          <w:p w14:paraId="11E6D69D" w14:textId="77777777" w:rsidR="00BA628F" w:rsidRDefault="00BA628F">
            <w:pPr>
              <w:pStyle w:val="EMPTYCELLSTYLE"/>
            </w:pPr>
          </w:p>
        </w:tc>
        <w:tc>
          <w:tcPr>
            <w:tcW w:w="880" w:type="dxa"/>
            <w:gridSpan w:val="16"/>
          </w:tcPr>
          <w:p w14:paraId="11E6D69E" w14:textId="77777777" w:rsidR="00BA628F" w:rsidRDefault="00BA628F">
            <w:pPr>
              <w:pStyle w:val="EMPTYCELLSTYLE"/>
            </w:pPr>
          </w:p>
        </w:tc>
        <w:tc>
          <w:tcPr>
            <w:tcW w:w="180" w:type="dxa"/>
            <w:gridSpan w:val="3"/>
          </w:tcPr>
          <w:p w14:paraId="11E6D69F" w14:textId="77777777" w:rsidR="00BA628F" w:rsidRDefault="00BA628F">
            <w:pPr>
              <w:pStyle w:val="EMPTYCELLSTYLE"/>
            </w:pPr>
          </w:p>
        </w:tc>
        <w:tc>
          <w:tcPr>
            <w:tcW w:w="80" w:type="dxa"/>
            <w:gridSpan w:val="2"/>
          </w:tcPr>
          <w:p w14:paraId="11E6D6A0" w14:textId="77777777" w:rsidR="00BA628F" w:rsidRDefault="00BA628F">
            <w:pPr>
              <w:pStyle w:val="EMPTYCELLSTYLE"/>
            </w:pPr>
          </w:p>
        </w:tc>
        <w:tc>
          <w:tcPr>
            <w:tcW w:w="160" w:type="dxa"/>
            <w:gridSpan w:val="7"/>
          </w:tcPr>
          <w:p w14:paraId="11E6D6A1" w14:textId="77777777" w:rsidR="00BA628F" w:rsidRDefault="00BA628F">
            <w:pPr>
              <w:pStyle w:val="EMPTYCELLSTYLE"/>
            </w:pPr>
          </w:p>
        </w:tc>
        <w:tc>
          <w:tcPr>
            <w:tcW w:w="720" w:type="dxa"/>
            <w:gridSpan w:val="18"/>
          </w:tcPr>
          <w:p w14:paraId="11E6D6A2" w14:textId="77777777" w:rsidR="00BA628F" w:rsidRDefault="00BA628F">
            <w:pPr>
              <w:pStyle w:val="EMPTYCELLSTYLE"/>
            </w:pPr>
          </w:p>
        </w:tc>
        <w:tc>
          <w:tcPr>
            <w:tcW w:w="240" w:type="dxa"/>
            <w:gridSpan w:val="9"/>
          </w:tcPr>
          <w:p w14:paraId="11E6D6A3"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D6A4"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D6A5" w14:textId="77777777" w:rsidR="00BA628F" w:rsidRDefault="00BA628F">
            <w:pPr>
              <w:pStyle w:val="EMPTYCELLSTYLE"/>
            </w:pPr>
          </w:p>
        </w:tc>
        <w:tc>
          <w:tcPr>
            <w:tcW w:w="59" w:type="dxa"/>
            <w:gridSpan w:val="4"/>
          </w:tcPr>
          <w:p w14:paraId="11E6D6A6" w14:textId="77777777" w:rsidR="00BA628F" w:rsidRDefault="00BA628F">
            <w:pPr>
              <w:pStyle w:val="EMPTYCELLSTYLE"/>
            </w:pPr>
          </w:p>
        </w:tc>
        <w:tc>
          <w:tcPr>
            <w:tcW w:w="40" w:type="dxa"/>
            <w:gridSpan w:val="3"/>
          </w:tcPr>
          <w:p w14:paraId="11E6D6A7" w14:textId="77777777" w:rsidR="00BA628F" w:rsidRDefault="00BA628F">
            <w:pPr>
              <w:pStyle w:val="EMPTYCELLSTYLE"/>
            </w:pPr>
          </w:p>
        </w:tc>
      </w:tr>
      <w:tr w:rsidR="00BA628F" w14:paraId="11E6D6B9" w14:textId="77777777" w:rsidTr="002C180E">
        <w:trPr>
          <w:gridAfter w:val="27"/>
          <w:wAfter w:w="1270" w:type="dxa"/>
          <w:trHeight w:hRule="exact" w:val="300"/>
        </w:trPr>
        <w:tc>
          <w:tcPr>
            <w:tcW w:w="450" w:type="dxa"/>
          </w:tcPr>
          <w:p w14:paraId="11E6D6A9"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D6AA" w14:textId="77777777" w:rsidR="00BA628F" w:rsidRDefault="0050071D">
            <w:r>
              <w:rPr>
                <w:rFonts w:ascii="SansSerif" w:eastAsia="SansSerif" w:hAnsi="SansSerif" w:cs="SansSerif"/>
                <w:color w:val="000000"/>
                <w:sz w:val="18"/>
              </w:rPr>
              <w:t>Not Blocked</w:t>
            </w:r>
          </w:p>
        </w:tc>
        <w:tc>
          <w:tcPr>
            <w:tcW w:w="440" w:type="dxa"/>
            <w:gridSpan w:val="11"/>
          </w:tcPr>
          <w:p w14:paraId="11E6D6AB" w14:textId="77777777" w:rsidR="00BA628F" w:rsidRDefault="00BA628F">
            <w:pPr>
              <w:pStyle w:val="EMPTYCELLSTYLE"/>
            </w:pPr>
          </w:p>
        </w:tc>
        <w:tc>
          <w:tcPr>
            <w:tcW w:w="340" w:type="dxa"/>
            <w:gridSpan w:val="2"/>
          </w:tcPr>
          <w:p w14:paraId="11E6D6AC" w14:textId="77777777" w:rsidR="00BA628F" w:rsidRDefault="00BA628F">
            <w:pPr>
              <w:pStyle w:val="EMPTYCELLSTYLE"/>
            </w:pPr>
          </w:p>
        </w:tc>
        <w:tc>
          <w:tcPr>
            <w:tcW w:w="60" w:type="dxa"/>
            <w:gridSpan w:val="3"/>
          </w:tcPr>
          <w:p w14:paraId="11E6D6AD" w14:textId="77777777" w:rsidR="00BA628F" w:rsidRDefault="00BA628F">
            <w:pPr>
              <w:pStyle w:val="EMPTYCELLSTYLE"/>
            </w:pPr>
          </w:p>
        </w:tc>
        <w:tc>
          <w:tcPr>
            <w:tcW w:w="200" w:type="dxa"/>
            <w:gridSpan w:val="5"/>
          </w:tcPr>
          <w:p w14:paraId="11E6D6AE" w14:textId="77777777" w:rsidR="00BA628F" w:rsidRDefault="00BA628F">
            <w:pPr>
              <w:pStyle w:val="EMPTYCELLSTYLE"/>
            </w:pPr>
          </w:p>
        </w:tc>
        <w:tc>
          <w:tcPr>
            <w:tcW w:w="880" w:type="dxa"/>
            <w:gridSpan w:val="16"/>
          </w:tcPr>
          <w:p w14:paraId="11E6D6AF" w14:textId="77777777" w:rsidR="00BA628F" w:rsidRDefault="00BA628F">
            <w:pPr>
              <w:pStyle w:val="EMPTYCELLSTYLE"/>
            </w:pPr>
          </w:p>
        </w:tc>
        <w:tc>
          <w:tcPr>
            <w:tcW w:w="180" w:type="dxa"/>
            <w:gridSpan w:val="3"/>
          </w:tcPr>
          <w:p w14:paraId="11E6D6B0" w14:textId="77777777" w:rsidR="00BA628F" w:rsidRDefault="00BA628F">
            <w:pPr>
              <w:pStyle w:val="EMPTYCELLSTYLE"/>
            </w:pPr>
          </w:p>
        </w:tc>
        <w:tc>
          <w:tcPr>
            <w:tcW w:w="80" w:type="dxa"/>
            <w:gridSpan w:val="2"/>
          </w:tcPr>
          <w:p w14:paraId="11E6D6B1" w14:textId="77777777" w:rsidR="00BA628F" w:rsidRDefault="00BA628F">
            <w:pPr>
              <w:pStyle w:val="EMPTYCELLSTYLE"/>
            </w:pPr>
          </w:p>
        </w:tc>
        <w:tc>
          <w:tcPr>
            <w:tcW w:w="160" w:type="dxa"/>
            <w:gridSpan w:val="7"/>
          </w:tcPr>
          <w:p w14:paraId="11E6D6B2" w14:textId="77777777" w:rsidR="00BA628F" w:rsidRDefault="00BA628F">
            <w:pPr>
              <w:pStyle w:val="EMPTYCELLSTYLE"/>
            </w:pPr>
          </w:p>
        </w:tc>
        <w:tc>
          <w:tcPr>
            <w:tcW w:w="720" w:type="dxa"/>
            <w:gridSpan w:val="18"/>
          </w:tcPr>
          <w:p w14:paraId="11E6D6B3" w14:textId="77777777" w:rsidR="00BA628F" w:rsidRDefault="00BA628F">
            <w:pPr>
              <w:pStyle w:val="EMPTYCELLSTYLE"/>
            </w:pPr>
          </w:p>
        </w:tc>
        <w:tc>
          <w:tcPr>
            <w:tcW w:w="240" w:type="dxa"/>
            <w:gridSpan w:val="9"/>
          </w:tcPr>
          <w:p w14:paraId="11E6D6B4" w14:textId="77777777" w:rsidR="00BA628F" w:rsidRDefault="00BA628F">
            <w:pPr>
              <w:pStyle w:val="EMPTYCELLSTYLE"/>
            </w:pPr>
          </w:p>
        </w:tc>
        <w:tc>
          <w:tcPr>
            <w:tcW w:w="4020" w:type="dxa"/>
            <w:gridSpan w:val="61"/>
            <w:tcMar>
              <w:top w:w="0" w:type="dxa"/>
              <w:left w:w="0" w:type="dxa"/>
              <w:bottom w:w="0" w:type="dxa"/>
              <w:right w:w="0" w:type="dxa"/>
            </w:tcMar>
          </w:tcPr>
          <w:p w14:paraId="11E6D6B5" w14:textId="77777777" w:rsidR="00BA628F" w:rsidRDefault="00BA628F"/>
        </w:tc>
        <w:tc>
          <w:tcPr>
            <w:tcW w:w="379" w:type="dxa"/>
            <w:gridSpan w:val="13"/>
          </w:tcPr>
          <w:p w14:paraId="11E6D6B6" w14:textId="77777777" w:rsidR="00BA628F" w:rsidRDefault="00BA628F">
            <w:pPr>
              <w:pStyle w:val="EMPTYCELLSTYLE"/>
            </w:pPr>
          </w:p>
        </w:tc>
        <w:tc>
          <w:tcPr>
            <w:tcW w:w="59" w:type="dxa"/>
            <w:gridSpan w:val="4"/>
          </w:tcPr>
          <w:p w14:paraId="11E6D6B7" w14:textId="77777777" w:rsidR="00BA628F" w:rsidRDefault="00BA628F">
            <w:pPr>
              <w:pStyle w:val="EMPTYCELLSTYLE"/>
            </w:pPr>
          </w:p>
        </w:tc>
        <w:tc>
          <w:tcPr>
            <w:tcW w:w="40" w:type="dxa"/>
            <w:gridSpan w:val="3"/>
          </w:tcPr>
          <w:p w14:paraId="11E6D6B8" w14:textId="77777777" w:rsidR="00BA628F" w:rsidRDefault="00BA628F">
            <w:pPr>
              <w:pStyle w:val="EMPTYCELLSTYLE"/>
            </w:pPr>
          </w:p>
        </w:tc>
      </w:tr>
      <w:tr w:rsidR="00BA628F" w14:paraId="11E6D6D6" w14:textId="77777777" w:rsidTr="002C180E">
        <w:trPr>
          <w:trHeight w:hRule="exact" w:val="20"/>
        </w:trPr>
        <w:tc>
          <w:tcPr>
            <w:tcW w:w="450" w:type="dxa"/>
          </w:tcPr>
          <w:p w14:paraId="11E6D6BA" w14:textId="77777777" w:rsidR="00BA628F" w:rsidRDefault="00BA628F">
            <w:pPr>
              <w:pStyle w:val="EMPTYCELLSTYLE"/>
            </w:pPr>
          </w:p>
        </w:tc>
        <w:tc>
          <w:tcPr>
            <w:tcW w:w="40" w:type="dxa"/>
            <w:gridSpan w:val="2"/>
          </w:tcPr>
          <w:p w14:paraId="11E6D6BB" w14:textId="77777777" w:rsidR="00BA628F" w:rsidRDefault="00BA628F">
            <w:pPr>
              <w:pStyle w:val="EMPTYCELLSTYLE"/>
            </w:pPr>
          </w:p>
        </w:tc>
        <w:tc>
          <w:tcPr>
            <w:tcW w:w="380" w:type="dxa"/>
          </w:tcPr>
          <w:p w14:paraId="11E6D6BC" w14:textId="77777777" w:rsidR="00BA628F" w:rsidRDefault="00BA628F">
            <w:pPr>
              <w:pStyle w:val="EMPTYCELLSTYLE"/>
            </w:pPr>
          </w:p>
        </w:tc>
        <w:tc>
          <w:tcPr>
            <w:tcW w:w="1470" w:type="dxa"/>
            <w:gridSpan w:val="11"/>
          </w:tcPr>
          <w:p w14:paraId="11E6D6BD" w14:textId="77777777" w:rsidR="00BA628F" w:rsidRDefault="00BA628F">
            <w:pPr>
              <w:pStyle w:val="EMPTYCELLSTYLE"/>
            </w:pPr>
          </w:p>
        </w:tc>
        <w:tc>
          <w:tcPr>
            <w:tcW w:w="40" w:type="dxa"/>
            <w:gridSpan w:val="2"/>
          </w:tcPr>
          <w:p w14:paraId="11E6D6BE" w14:textId="77777777" w:rsidR="00BA628F" w:rsidRDefault="00BA628F">
            <w:pPr>
              <w:pStyle w:val="EMPTYCELLSTYLE"/>
            </w:pPr>
          </w:p>
        </w:tc>
        <w:tc>
          <w:tcPr>
            <w:tcW w:w="760" w:type="dxa"/>
            <w:gridSpan w:val="9"/>
          </w:tcPr>
          <w:p w14:paraId="11E6D6BF" w14:textId="77777777" w:rsidR="00BA628F" w:rsidRDefault="00BA628F">
            <w:pPr>
              <w:pStyle w:val="EMPTYCELLSTYLE"/>
            </w:pPr>
          </w:p>
        </w:tc>
        <w:tc>
          <w:tcPr>
            <w:tcW w:w="340" w:type="dxa"/>
            <w:gridSpan w:val="12"/>
          </w:tcPr>
          <w:p w14:paraId="11E6D6C0" w14:textId="77777777" w:rsidR="00BA628F" w:rsidRDefault="00BA628F">
            <w:pPr>
              <w:pStyle w:val="EMPTYCELLSTYLE"/>
            </w:pPr>
          </w:p>
        </w:tc>
        <w:tc>
          <w:tcPr>
            <w:tcW w:w="520" w:type="dxa"/>
            <w:gridSpan w:val="6"/>
          </w:tcPr>
          <w:p w14:paraId="11E6D6C1" w14:textId="77777777" w:rsidR="00BA628F" w:rsidRDefault="00BA628F">
            <w:pPr>
              <w:pStyle w:val="EMPTYCELLSTYLE"/>
            </w:pPr>
          </w:p>
        </w:tc>
        <w:tc>
          <w:tcPr>
            <w:tcW w:w="440" w:type="dxa"/>
            <w:gridSpan w:val="14"/>
          </w:tcPr>
          <w:p w14:paraId="11E6D6C2" w14:textId="77777777" w:rsidR="00BA628F" w:rsidRDefault="00BA628F">
            <w:pPr>
              <w:pStyle w:val="EMPTYCELLSTYLE"/>
            </w:pPr>
          </w:p>
        </w:tc>
        <w:tc>
          <w:tcPr>
            <w:tcW w:w="340" w:type="dxa"/>
            <w:gridSpan w:val="2"/>
          </w:tcPr>
          <w:p w14:paraId="11E6D6C3" w14:textId="77777777" w:rsidR="00BA628F" w:rsidRDefault="00BA628F">
            <w:pPr>
              <w:pStyle w:val="EMPTYCELLSTYLE"/>
            </w:pPr>
          </w:p>
        </w:tc>
        <w:tc>
          <w:tcPr>
            <w:tcW w:w="60" w:type="dxa"/>
            <w:gridSpan w:val="2"/>
          </w:tcPr>
          <w:p w14:paraId="11E6D6C4" w14:textId="77777777" w:rsidR="00BA628F" w:rsidRDefault="00BA628F">
            <w:pPr>
              <w:pStyle w:val="EMPTYCELLSTYLE"/>
            </w:pPr>
          </w:p>
        </w:tc>
        <w:tc>
          <w:tcPr>
            <w:tcW w:w="200" w:type="dxa"/>
            <w:gridSpan w:val="2"/>
          </w:tcPr>
          <w:p w14:paraId="11E6D6C5" w14:textId="77777777" w:rsidR="00BA628F" w:rsidRDefault="00BA628F">
            <w:pPr>
              <w:pStyle w:val="EMPTYCELLSTYLE"/>
            </w:pPr>
          </w:p>
        </w:tc>
        <w:tc>
          <w:tcPr>
            <w:tcW w:w="880" w:type="dxa"/>
            <w:gridSpan w:val="24"/>
          </w:tcPr>
          <w:p w14:paraId="11E6D6C6" w14:textId="77777777" w:rsidR="00BA628F" w:rsidRDefault="00BA628F">
            <w:pPr>
              <w:pStyle w:val="EMPTYCELLSTYLE"/>
            </w:pPr>
          </w:p>
        </w:tc>
        <w:tc>
          <w:tcPr>
            <w:tcW w:w="180" w:type="dxa"/>
            <w:gridSpan w:val="5"/>
          </w:tcPr>
          <w:p w14:paraId="11E6D6C7" w14:textId="77777777" w:rsidR="00BA628F" w:rsidRDefault="00BA628F">
            <w:pPr>
              <w:pStyle w:val="EMPTYCELLSTYLE"/>
            </w:pPr>
          </w:p>
        </w:tc>
        <w:tc>
          <w:tcPr>
            <w:tcW w:w="80" w:type="dxa"/>
            <w:gridSpan w:val="2"/>
          </w:tcPr>
          <w:p w14:paraId="11E6D6C8" w14:textId="77777777" w:rsidR="00BA628F" w:rsidRDefault="00BA628F">
            <w:pPr>
              <w:pStyle w:val="EMPTYCELLSTYLE"/>
            </w:pPr>
          </w:p>
        </w:tc>
        <w:tc>
          <w:tcPr>
            <w:tcW w:w="160" w:type="dxa"/>
            <w:gridSpan w:val="7"/>
          </w:tcPr>
          <w:p w14:paraId="11E6D6C9" w14:textId="77777777" w:rsidR="00BA628F" w:rsidRDefault="00BA628F">
            <w:pPr>
              <w:pStyle w:val="EMPTYCELLSTYLE"/>
            </w:pPr>
          </w:p>
        </w:tc>
        <w:tc>
          <w:tcPr>
            <w:tcW w:w="720" w:type="dxa"/>
            <w:gridSpan w:val="18"/>
          </w:tcPr>
          <w:p w14:paraId="11E6D6CA" w14:textId="77777777" w:rsidR="00BA628F" w:rsidRDefault="00BA628F">
            <w:pPr>
              <w:pStyle w:val="EMPTYCELLSTYLE"/>
            </w:pPr>
          </w:p>
        </w:tc>
        <w:tc>
          <w:tcPr>
            <w:tcW w:w="240" w:type="dxa"/>
            <w:gridSpan w:val="3"/>
          </w:tcPr>
          <w:p w14:paraId="11E6D6CB" w14:textId="77777777" w:rsidR="00BA628F" w:rsidRDefault="00BA628F">
            <w:pPr>
              <w:pStyle w:val="EMPTYCELLSTYLE"/>
            </w:pPr>
          </w:p>
        </w:tc>
        <w:tc>
          <w:tcPr>
            <w:tcW w:w="40" w:type="dxa"/>
          </w:tcPr>
          <w:p w14:paraId="11E6D6CC" w14:textId="77777777" w:rsidR="00BA628F" w:rsidRDefault="00BA628F">
            <w:pPr>
              <w:pStyle w:val="EMPTYCELLSTYLE"/>
            </w:pPr>
          </w:p>
        </w:tc>
        <w:tc>
          <w:tcPr>
            <w:tcW w:w="3780" w:type="dxa"/>
            <w:gridSpan w:val="67"/>
          </w:tcPr>
          <w:p w14:paraId="11E6D6CD" w14:textId="77777777" w:rsidR="00BA628F" w:rsidRDefault="00BA628F">
            <w:pPr>
              <w:pStyle w:val="EMPTYCELLSTYLE"/>
            </w:pPr>
          </w:p>
        </w:tc>
        <w:tc>
          <w:tcPr>
            <w:tcW w:w="40" w:type="dxa"/>
          </w:tcPr>
          <w:p w14:paraId="11E6D6CE" w14:textId="77777777" w:rsidR="00BA628F" w:rsidRDefault="00BA628F">
            <w:pPr>
              <w:pStyle w:val="EMPTYCELLSTYLE"/>
            </w:pPr>
          </w:p>
        </w:tc>
        <w:tc>
          <w:tcPr>
            <w:tcW w:w="40" w:type="dxa"/>
          </w:tcPr>
          <w:p w14:paraId="11E6D6CF" w14:textId="77777777" w:rsidR="00BA628F" w:rsidRDefault="00BA628F">
            <w:pPr>
              <w:pStyle w:val="EMPTYCELLSTYLE"/>
            </w:pPr>
          </w:p>
        </w:tc>
        <w:tc>
          <w:tcPr>
            <w:tcW w:w="40" w:type="dxa"/>
          </w:tcPr>
          <w:p w14:paraId="11E6D6D0" w14:textId="77777777" w:rsidR="00BA628F" w:rsidRDefault="00BA628F">
            <w:pPr>
              <w:pStyle w:val="EMPTYCELLSTYLE"/>
            </w:pPr>
          </w:p>
        </w:tc>
        <w:tc>
          <w:tcPr>
            <w:tcW w:w="40" w:type="dxa"/>
          </w:tcPr>
          <w:p w14:paraId="11E6D6D1" w14:textId="77777777" w:rsidR="00BA628F" w:rsidRDefault="00BA628F">
            <w:pPr>
              <w:pStyle w:val="EMPTYCELLSTYLE"/>
            </w:pPr>
          </w:p>
        </w:tc>
        <w:tc>
          <w:tcPr>
            <w:tcW w:w="40" w:type="dxa"/>
            <w:gridSpan w:val="2"/>
          </w:tcPr>
          <w:p w14:paraId="11E6D6D2" w14:textId="77777777" w:rsidR="00BA628F" w:rsidRDefault="00BA628F">
            <w:pPr>
              <w:pStyle w:val="EMPTYCELLSTYLE"/>
            </w:pPr>
          </w:p>
        </w:tc>
        <w:tc>
          <w:tcPr>
            <w:tcW w:w="379" w:type="dxa"/>
            <w:gridSpan w:val="12"/>
          </w:tcPr>
          <w:p w14:paraId="11E6D6D3" w14:textId="77777777" w:rsidR="00BA628F" w:rsidRDefault="00BA628F">
            <w:pPr>
              <w:pStyle w:val="EMPTYCELLSTYLE"/>
            </w:pPr>
          </w:p>
        </w:tc>
        <w:tc>
          <w:tcPr>
            <w:tcW w:w="59" w:type="dxa"/>
            <w:gridSpan w:val="2"/>
          </w:tcPr>
          <w:p w14:paraId="11E6D6D4" w14:textId="77777777" w:rsidR="00BA628F" w:rsidRDefault="00BA628F">
            <w:pPr>
              <w:pStyle w:val="EMPTYCELLSTYLE"/>
            </w:pPr>
          </w:p>
        </w:tc>
        <w:tc>
          <w:tcPr>
            <w:tcW w:w="500" w:type="dxa"/>
            <w:gridSpan w:val="3"/>
          </w:tcPr>
          <w:p w14:paraId="11E6D6D5" w14:textId="77777777" w:rsidR="00BA628F" w:rsidRDefault="00BA628F">
            <w:pPr>
              <w:pStyle w:val="EMPTYCELLSTYLE"/>
            </w:pPr>
          </w:p>
        </w:tc>
      </w:tr>
      <w:tr w:rsidR="00BA628F" w14:paraId="11E6D6EC" w14:textId="77777777" w:rsidTr="002C180E">
        <w:trPr>
          <w:gridAfter w:val="27"/>
          <w:wAfter w:w="1270" w:type="dxa"/>
          <w:trHeight w:hRule="exact" w:val="320"/>
        </w:trPr>
        <w:tc>
          <w:tcPr>
            <w:tcW w:w="450" w:type="dxa"/>
          </w:tcPr>
          <w:p w14:paraId="11E6D6D7"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D6D8" w14:textId="77777777" w:rsidR="00BA628F" w:rsidRDefault="0050071D">
            <w:r>
              <w:rPr>
                <w:rFonts w:ascii="DejaVu Sans" w:eastAsia="DejaVu Sans" w:hAnsi="DejaVu Sans" w:cs="DejaVu Sans"/>
                <w:b/>
                <w:color w:val="000000"/>
              </w:rPr>
              <w:t>Block Drawdown By Grantee:</w:t>
            </w:r>
          </w:p>
        </w:tc>
        <w:tc>
          <w:tcPr>
            <w:tcW w:w="340" w:type="dxa"/>
            <w:gridSpan w:val="2"/>
          </w:tcPr>
          <w:p w14:paraId="11E6D6D9" w14:textId="77777777" w:rsidR="00BA628F" w:rsidRDefault="00BA628F">
            <w:pPr>
              <w:pStyle w:val="EMPTYCELLSTYLE"/>
            </w:pPr>
          </w:p>
        </w:tc>
        <w:tc>
          <w:tcPr>
            <w:tcW w:w="60" w:type="dxa"/>
            <w:gridSpan w:val="3"/>
          </w:tcPr>
          <w:p w14:paraId="11E6D6DA" w14:textId="77777777" w:rsidR="00BA628F" w:rsidRDefault="00BA628F">
            <w:pPr>
              <w:pStyle w:val="EMPTYCELLSTYLE"/>
            </w:pPr>
          </w:p>
        </w:tc>
        <w:tc>
          <w:tcPr>
            <w:tcW w:w="200" w:type="dxa"/>
            <w:gridSpan w:val="5"/>
          </w:tcPr>
          <w:p w14:paraId="11E6D6DB" w14:textId="77777777" w:rsidR="00BA628F" w:rsidRDefault="00BA628F">
            <w:pPr>
              <w:pStyle w:val="EMPTYCELLSTYLE"/>
            </w:pPr>
          </w:p>
        </w:tc>
        <w:tc>
          <w:tcPr>
            <w:tcW w:w="880" w:type="dxa"/>
            <w:gridSpan w:val="16"/>
          </w:tcPr>
          <w:p w14:paraId="11E6D6DC" w14:textId="77777777" w:rsidR="00BA628F" w:rsidRDefault="00BA628F">
            <w:pPr>
              <w:pStyle w:val="EMPTYCELLSTYLE"/>
            </w:pPr>
          </w:p>
        </w:tc>
        <w:tc>
          <w:tcPr>
            <w:tcW w:w="180" w:type="dxa"/>
            <w:gridSpan w:val="3"/>
          </w:tcPr>
          <w:p w14:paraId="11E6D6DD" w14:textId="77777777" w:rsidR="00BA628F" w:rsidRDefault="00BA628F">
            <w:pPr>
              <w:pStyle w:val="EMPTYCELLSTYLE"/>
            </w:pPr>
          </w:p>
        </w:tc>
        <w:tc>
          <w:tcPr>
            <w:tcW w:w="80" w:type="dxa"/>
            <w:gridSpan w:val="2"/>
          </w:tcPr>
          <w:p w14:paraId="11E6D6DE" w14:textId="77777777" w:rsidR="00BA628F" w:rsidRDefault="00BA628F">
            <w:pPr>
              <w:pStyle w:val="EMPTYCELLSTYLE"/>
            </w:pPr>
          </w:p>
        </w:tc>
        <w:tc>
          <w:tcPr>
            <w:tcW w:w="160" w:type="dxa"/>
            <w:gridSpan w:val="7"/>
          </w:tcPr>
          <w:p w14:paraId="11E6D6DF" w14:textId="77777777" w:rsidR="00BA628F" w:rsidRDefault="00BA628F">
            <w:pPr>
              <w:pStyle w:val="EMPTYCELLSTYLE"/>
            </w:pPr>
          </w:p>
        </w:tc>
        <w:tc>
          <w:tcPr>
            <w:tcW w:w="720" w:type="dxa"/>
            <w:gridSpan w:val="18"/>
          </w:tcPr>
          <w:p w14:paraId="11E6D6E0" w14:textId="77777777" w:rsidR="00BA628F" w:rsidRDefault="00BA628F">
            <w:pPr>
              <w:pStyle w:val="EMPTYCELLSTYLE"/>
            </w:pPr>
          </w:p>
        </w:tc>
        <w:tc>
          <w:tcPr>
            <w:tcW w:w="240" w:type="dxa"/>
            <w:gridSpan w:val="9"/>
          </w:tcPr>
          <w:p w14:paraId="11E6D6E1" w14:textId="77777777" w:rsidR="00BA628F" w:rsidRDefault="00BA628F">
            <w:pPr>
              <w:pStyle w:val="EMPTYCELLSTYLE"/>
            </w:pPr>
          </w:p>
        </w:tc>
        <w:tc>
          <w:tcPr>
            <w:tcW w:w="40" w:type="dxa"/>
          </w:tcPr>
          <w:p w14:paraId="11E6D6E2" w14:textId="77777777" w:rsidR="00BA628F" w:rsidRDefault="00BA628F">
            <w:pPr>
              <w:pStyle w:val="EMPTYCELLSTYLE"/>
            </w:pPr>
          </w:p>
        </w:tc>
        <w:tc>
          <w:tcPr>
            <w:tcW w:w="3780" w:type="dxa"/>
            <w:gridSpan w:val="52"/>
          </w:tcPr>
          <w:p w14:paraId="11E6D6E3" w14:textId="77777777" w:rsidR="00BA628F" w:rsidRDefault="00BA628F">
            <w:pPr>
              <w:pStyle w:val="EMPTYCELLSTYLE"/>
            </w:pPr>
          </w:p>
        </w:tc>
        <w:tc>
          <w:tcPr>
            <w:tcW w:w="40" w:type="dxa"/>
          </w:tcPr>
          <w:p w14:paraId="11E6D6E4" w14:textId="77777777" w:rsidR="00BA628F" w:rsidRDefault="00BA628F">
            <w:pPr>
              <w:pStyle w:val="EMPTYCELLSTYLE"/>
            </w:pPr>
          </w:p>
        </w:tc>
        <w:tc>
          <w:tcPr>
            <w:tcW w:w="40" w:type="dxa"/>
          </w:tcPr>
          <w:p w14:paraId="11E6D6E5" w14:textId="77777777" w:rsidR="00BA628F" w:rsidRDefault="00BA628F">
            <w:pPr>
              <w:pStyle w:val="EMPTYCELLSTYLE"/>
            </w:pPr>
          </w:p>
        </w:tc>
        <w:tc>
          <w:tcPr>
            <w:tcW w:w="40" w:type="dxa"/>
            <w:gridSpan w:val="2"/>
          </w:tcPr>
          <w:p w14:paraId="11E6D6E6" w14:textId="77777777" w:rsidR="00BA628F" w:rsidRDefault="00BA628F">
            <w:pPr>
              <w:pStyle w:val="EMPTYCELLSTYLE"/>
            </w:pPr>
          </w:p>
        </w:tc>
        <w:tc>
          <w:tcPr>
            <w:tcW w:w="40" w:type="dxa"/>
            <w:gridSpan w:val="2"/>
          </w:tcPr>
          <w:p w14:paraId="11E6D6E7" w14:textId="77777777" w:rsidR="00BA628F" w:rsidRDefault="00BA628F">
            <w:pPr>
              <w:pStyle w:val="EMPTYCELLSTYLE"/>
            </w:pPr>
          </w:p>
        </w:tc>
        <w:tc>
          <w:tcPr>
            <w:tcW w:w="40" w:type="dxa"/>
            <w:gridSpan w:val="2"/>
          </w:tcPr>
          <w:p w14:paraId="11E6D6E8" w14:textId="77777777" w:rsidR="00BA628F" w:rsidRDefault="00BA628F">
            <w:pPr>
              <w:pStyle w:val="EMPTYCELLSTYLE"/>
            </w:pPr>
          </w:p>
        </w:tc>
        <w:tc>
          <w:tcPr>
            <w:tcW w:w="379" w:type="dxa"/>
            <w:gridSpan w:val="13"/>
          </w:tcPr>
          <w:p w14:paraId="11E6D6E9" w14:textId="77777777" w:rsidR="00BA628F" w:rsidRDefault="00BA628F">
            <w:pPr>
              <w:pStyle w:val="EMPTYCELLSTYLE"/>
            </w:pPr>
          </w:p>
        </w:tc>
        <w:tc>
          <w:tcPr>
            <w:tcW w:w="59" w:type="dxa"/>
            <w:gridSpan w:val="4"/>
          </w:tcPr>
          <w:p w14:paraId="11E6D6EA" w14:textId="77777777" w:rsidR="00BA628F" w:rsidRDefault="00BA628F">
            <w:pPr>
              <w:pStyle w:val="EMPTYCELLSTYLE"/>
            </w:pPr>
          </w:p>
        </w:tc>
        <w:tc>
          <w:tcPr>
            <w:tcW w:w="40" w:type="dxa"/>
            <w:gridSpan w:val="3"/>
          </w:tcPr>
          <w:p w14:paraId="11E6D6EB" w14:textId="77777777" w:rsidR="00BA628F" w:rsidRDefault="00BA628F">
            <w:pPr>
              <w:pStyle w:val="EMPTYCELLSTYLE"/>
            </w:pPr>
          </w:p>
        </w:tc>
      </w:tr>
      <w:tr w:rsidR="00BA628F" w14:paraId="11E6D703" w14:textId="77777777" w:rsidTr="002C180E">
        <w:trPr>
          <w:gridAfter w:val="27"/>
          <w:wAfter w:w="1270" w:type="dxa"/>
          <w:trHeight w:hRule="exact" w:val="300"/>
        </w:trPr>
        <w:tc>
          <w:tcPr>
            <w:tcW w:w="450" w:type="dxa"/>
          </w:tcPr>
          <w:p w14:paraId="11E6D6ED"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D6EE" w14:textId="77777777" w:rsidR="00BA628F" w:rsidRDefault="0050071D">
            <w:r>
              <w:rPr>
                <w:rFonts w:ascii="SansSerif" w:eastAsia="SansSerif" w:hAnsi="SansSerif" w:cs="SansSerif"/>
                <w:color w:val="000000"/>
                <w:sz w:val="18"/>
              </w:rPr>
              <w:t>Not Blocked</w:t>
            </w:r>
          </w:p>
        </w:tc>
        <w:tc>
          <w:tcPr>
            <w:tcW w:w="440" w:type="dxa"/>
            <w:gridSpan w:val="11"/>
          </w:tcPr>
          <w:p w14:paraId="11E6D6EF" w14:textId="77777777" w:rsidR="00BA628F" w:rsidRDefault="00BA628F">
            <w:pPr>
              <w:pStyle w:val="EMPTYCELLSTYLE"/>
            </w:pPr>
          </w:p>
        </w:tc>
        <w:tc>
          <w:tcPr>
            <w:tcW w:w="340" w:type="dxa"/>
            <w:gridSpan w:val="2"/>
          </w:tcPr>
          <w:p w14:paraId="11E6D6F0" w14:textId="77777777" w:rsidR="00BA628F" w:rsidRDefault="00BA628F">
            <w:pPr>
              <w:pStyle w:val="EMPTYCELLSTYLE"/>
            </w:pPr>
          </w:p>
        </w:tc>
        <w:tc>
          <w:tcPr>
            <w:tcW w:w="60" w:type="dxa"/>
            <w:gridSpan w:val="3"/>
          </w:tcPr>
          <w:p w14:paraId="11E6D6F1" w14:textId="77777777" w:rsidR="00BA628F" w:rsidRDefault="00BA628F">
            <w:pPr>
              <w:pStyle w:val="EMPTYCELLSTYLE"/>
            </w:pPr>
          </w:p>
        </w:tc>
        <w:tc>
          <w:tcPr>
            <w:tcW w:w="200" w:type="dxa"/>
            <w:gridSpan w:val="5"/>
          </w:tcPr>
          <w:p w14:paraId="11E6D6F2" w14:textId="77777777" w:rsidR="00BA628F" w:rsidRDefault="00BA628F">
            <w:pPr>
              <w:pStyle w:val="EMPTYCELLSTYLE"/>
            </w:pPr>
          </w:p>
        </w:tc>
        <w:tc>
          <w:tcPr>
            <w:tcW w:w="880" w:type="dxa"/>
            <w:gridSpan w:val="16"/>
          </w:tcPr>
          <w:p w14:paraId="11E6D6F3" w14:textId="77777777" w:rsidR="00BA628F" w:rsidRDefault="00BA628F">
            <w:pPr>
              <w:pStyle w:val="EMPTYCELLSTYLE"/>
            </w:pPr>
          </w:p>
        </w:tc>
        <w:tc>
          <w:tcPr>
            <w:tcW w:w="180" w:type="dxa"/>
            <w:gridSpan w:val="3"/>
          </w:tcPr>
          <w:p w14:paraId="11E6D6F4" w14:textId="77777777" w:rsidR="00BA628F" w:rsidRDefault="00BA628F">
            <w:pPr>
              <w:pStyle w:val="EMPTYCELLSTYLE"/>
            </w:pPr>
          </w:p>
        </w:tc>
        <w:tc>
          <w:tcPr>
            <w:tcW w:w="80" w:type="dxa"/>
            <w:gridSpan w:val="2"/>
          </w:tcPr>
          <w:p w14:paraId="11E6D6F5" w14:textId="77777777" w:rsidR="00BA628F" w:rsidRDefault="00BA628F">
            <w:pPr>
              <w:pStyle w:val="EMPTYCELLSTYLE"/>
            </w:pPr>
          </w:p>
        </w:tc>
        <w:tc>
          <w:tcPr>
            <w:tcW w:w="160" w:type="dxa"/>
            <w:gridSpan w:val="7"/>
          </w:tcPr>
          <w:p w14:paraId="11E6D6F6" w14:textId="77777777" w:rsidR="00BA628F" w:rsidRDefault="00BA628F">
            <w:pPr>
              <w:pStyle w:val="EMPTYCELLSTYLE"/>
            </w:pPr>
          </w:p>
        </w:tc>
        <w:tc>
          <w:tcPr>
            <w:tcW w:w="720" w:type="dxa"/>
            <w:gridSpan w:val="18"/>
          </w:tcPr>
          <w:p w14:paraId="11E6D6F7" w14:textId="77777777" w:rsidR="00BA628F" w:rsidRDefault="00BA628F">
            <w:pPr>
              <w:pStyle w:val="EMPTYCELLSTYLE"/>
            </w:pPr>
          </w:p>
        </w:tc>
        <w:tc>
          <w:tcPr>
            <w:tcW w:w="240" w:type="dxa"/>
            <w:gridSpan w:val="9"/>
          </w:tcPr>
          <w:p w14:paraId="11E6D6F8" w14:textId="77777777" w:rsidR="00BA628F" w:rsidRDefault="00BA628F">
            <w:pPr>
              <w:pStyle w:val="EMPTYCELLSTYLE"/>
            </w:pPr>
          </w:p>
        </w:tc>
        <w:tc>
          <w:tcPr>
            <w:tcW w:w="40" w:type="dxa"/>
          </w:tcPr>
          <w:p w14:paraId="11E6D6F9" w14:textId="77777777" w:rsidR="00BA628F" w:rsidRDefault="00BA628F">
            <w:pPr>
              <w:pStyle w:val="EMPTYCELLSTYLE"/>
            </w:pPr>
          </w:p>
        </w:tc>
        <w:tc>
          <w:tcPr>
            <w:tcW w:w="3780" w:type="dxa"/>
            <w:gridSpan w:val="52"/>
          </w:tcPr>
          <w:p w14:paraId="11E6D6FA" w14:textId="77777777" w:rsidR="00BA628F" w:rsidRDefault="00BA628F">
            <w:pPr>
              <w:pStyle w:val="EMPTYCELLSTYLE"/>
            </w:pPr>
          </w:p>
        </w:tc>
        <w:tc>
          <w:tcPr>
            <w:tcW w:w="40" w:type="dxa"/>
          </w:tcPr>
          <w:p w14:paraId="11E6D6FB" w14:textId="77777777" w:rsidR="00BA628F" w:rsidRDefault="00BA628F">
            <w:pPr>
              <w:pStyle w:val="EMPTYCELLSTYLE"/>
            </w:pPr>
          </w:p>
        </w:tc>
        <w:tc>
          <w:tcPr>
            <w:tcW w:w="40" w:type="dxa"/>
          </w:tcPr>
          <w:p w14:paraId="11E6D6FC" w14:textId="77777777" w:rsidR="00BA628F" w:rsidRDefault="00BA628F">
            <w:pPr>
              <w:pStyle w:val="EMPTYCELLSTYLE"/>
            </w:pPr>
          </w:p>
        </w:tc>
        <w:tc>
          <w:tcPr>
            <w:tcW w:w="40" w:type="dxa"/>
            <w:gridSpan w:val="2"/>
          </w:tcPr>
          <w:p w14:paraId="11E6D6FD" w14:textId="77777777" w:rsidR="00BA628F" w:rsidRDefault="00BA628F">
            <w:pPr>
              <w:pStyle w:val="EMPTYCELLSTYLE"/>
            </w:pPr>
          </w:p>
        </w:tc>
        <w:tc>
          <w:tcPr>
            <w:tcW w:w="40" w:type="dxa"/>
            <w:gridSpan w:val="2"/>
          </w:tcPr>
          <w:p w14:paraId="11E6D6FE" w14:textId="77777777" w:rsidR="00BA628F" w:rsidRDefault="00BA628F">
            <w:pPr>
              <w:pStyle w:val="EMPTYCELLSTYLE"/>
            </w:pPr>
          </w:p>
        </w:tc>
        <w:tc>
          <w:tcPr>
            <w:tcW w:w="40" w:type="dxa"/>
            <w:gridSpan w:val="2"/>
          </w:tcPr>
          <w:p w14:paraId="11E6D6FF" w14:textId="77777777" w:rsidR="00BA628F" w:rsidRDefault="00BA628F">
            <w:pPr>
              <w:pStyle w:val="EMPTYCELLSTYLE"/>
            </w:pPr>
          </w:p>
        </w:tc>
        <w:tc>
          <w:tcPr>
            <w:tcW w:w="379" w:type="dxa"/>
            <w:gridSpan w:val="13"/>
          </w:tcPr>
          <w:p w14:paraId="11E6D700" w14:textId="77777777" w:rsidR="00BA628F" w:rsidRDefault="00BA628F">
            <w:pPr>
              <w:pStyle w:val="EMPTYCELLSTYLE"/>
            </w:pPr>
          </w:p>
        </w:tc>
        <w:tc>
          <w:tcPr>
            <w:tcW w:w="59" w:type="dxa"/>
            <w:gridSpan w:val="4"/>
          </w:tcPr>
          <w:p w14:paraId="11E6D701" w14:textId="77777777" w:rsidR="00BA628F" w:rsidRDefault="00BA628F">
            <w:pPr>
              <w:pStyle w:val="EMPTYCELLSTYLE"/>
            </w:pPr>
          </w:p>
        </w:tc>
        <w:tc>
          <w:tcPr>
            <w:tcW w:w="40" w:type="dxa"/>
            <w:gridSpan w:val="3"/>
          </w:tcPr>
          <w:p w14:paraId="11E6D702" w14:textId="77777777" w:rsidR="00BA628F" w:rsidRDefault="00BA628F">
            <w:pPr>
              <w:pStyle w:val="EMPTYCELLSTYLE"/>
            </w:pPr>
          </w:p>
        </w:tc>
      </w:tr>
      <w:tr w:rsidR="00BA628F" w14:paraId="11E6D720" w14:textId="77777777" w:rsidTr="002C180E">
        <w:trPr>
          <w:trHeight w:hRule="exact" w:val="60"/>
        </w:trPr>
        <w:tc>
          <w:tcPr>
            <w:tcW w:w="450" w:type="dxa"/>
          </w:tcPr>
          <w:p w14:paraId="11E6D704" w14:textId="77777777" w:rsidR="00BA628F" w:rsidRDefault="00BA628F">
            <w:pPr>
              <w:pStyle w:val="EMPTYCELLSTYLE"/>
            </w:pPr>
          </w:p>
        </w:tc>
        <w:tc>
          <w:tcPr>
            <w:tcW w:w="40" w:type="dxa"/>
            <w:gridSpan w:val="2"/>
          </w:tcPr>
          <w:p w14:paraId="11E6D705" w14:textId="77777777" w:rsidR="00BA628F" w:rsidRDefault="00BA628F">
            <w:pPr>
              <w:pStyle w:val="EMPTYCELLSTYLE"/>
            </w:pPr>
          </w:p>
        </w:tc>
        <w:tc>
          <w:tcPr>
            <w:tcW w:w="380" w:type="dxa"/>
          </w:tcPr>
          <w:p w14:paraId="11E6D706" w14:textId="77777777" w:rsidR="00BA628F" w:rsidRDefault="00BA628F">
            <w:pPr>
              <w:pStyle w:val="EMPTYCELLSTYLE"/>
            </w:pPr>
          </w:p>
        </w:tc>
        <w:tc>
          <w:tcPr>
            <w:tcW w:w="1470" w:type="dxa"/>
            <w:gridSpan w:val="11"/>
          </w:tcPr>
          <w:p w14:paraId="11E6D707" w14:textId="77777777" w:rsidR="00BA628F" w:rsidRDefault="00BA628F">
            <w:pPr>
              <w:pStyle w:val="EMPTYCELLSTYLE"/>
            </w:pPr>
          </w:p>
        </w:tc>
        <w:tc>
          <w:tcPr>
            <w:tcW w:w="40" w:type="dxa"/>
            <w:gridSpan w:val="2"/>
          </w:tcPr>
          <w:p w14:paraId="11E6D708" w14:textId="77777777" w:rsidR="00BA628F" w:rsidRDefault="00BA628F">
            <w:pPr>
              <w:pStyle w:val="EMPTYCELLSTYLE"/>
            </w:pPr>
          </w:p>
        </w:tc>
        <w:tc>
          <w:tcPr>
            <w:tcW w:w="760" w:type="dxa"/>
            <w:gridSpan w:val="9"/>
          </w:tcPr>
          <w:p w14:paraId="11E6D709" w14:textId="77777777" w:rsidR="00BA628F" w:rsidRDefault="00BA628F">
            <w:pPr>
              <w:pStyle w:val="EMPTYCELLSTYLE"/>
            </w:pPr>
          </w:p>
        </w:tc>
        <w:tc>
          <w:tcPr>
            <w:tcW w:w="340" w:type="dxa"/>
            <w:gridSpan w:val="12"/>
          </w:tcPr>
          <w:p w14:paraId="11E6D70A" w14:textId="77777777" w:rsidR="00BA628F" w:rsidRDefault="00BA628F">
            <w:pPr>
              <w:pStyle w:val="EMPTYCELLSTYLE"/>
            </w:pPr>
          </w:p>
        </w:tc>
        <w:tc>
          <w:tcPr>
            <w:tcW w:w="520" w:type="dxa"/>
            <w:gridSpan w:val="6"/>
          </w:tcPr>
          <w:p w14:paraId="11E6D70B" w14:textId="77777777" w:rsidR="00BA628F" w:rsidRDefault="00BA628F">
            <w:pPr>
              <w:pStyle w:val="EMPTYCELLSTYLE"/>
            </w:pPr>
          </w:p>
        </w:tc>
        <w:tc>
          <w:tcPr>
            <w:tcW w:w="440" w:type="dxa"/>
            <w:gridSpan w:val="14"/>
          </w:tcPr>
          <w:p w14:paraId="11E6D70C" w14:textId="77777777" w:rsidR="00BA628F" w:rsidRDefault="00BA628F">
            <w:pPr>
              <w:pStyle w:val="EMPTYCELLSTYLE"/>
            </w:pPr>
          </w:p>
        </w:tc>
        <w:tc>
          <w:tcPr>
            <w:tcW w:w="340" w:type="dxa"/>
            <w:gridSpan w:val="2"/>
          </w:tcPr>
          <w:p w14:paraId="11E6D70D" w14:textId="77777777" w:rsidR="00BA628F" w:rsidRDefault="00BA628F">
            <w:pPr>
              <w:pStyle w:val="EMPTYCELLSTYLE"/>
            </w:pPr>
          </w:p>
        </w:tc>
        <w:tc>
          <w:tcPr>
            <w:tcW w:w="60" w:type="dxa"/>
            <w:gridSpan w:val="2"/>
          </w:tcPr>
          <w:p w14:paraId="11E6D70E" w14:textId="77777777" w:rsidR="00BA628F" w:rsidRDefault="00BA628F">
            <w:pPr>
              <w:pStyle w:val="EMPTYCELLSTYLE"/>
            </w:pPr>
          </w:p>
        </w:tc>
        <w:tc>
          <w:tcPr>
            <w:tcW w:w="200" w:type="dxa"/>
            <w:gridSpan w:val="2"/>
          </w:tcPr>
          <w:p w14:paraId="11E6D70F" w14:textId="77777777" w:rsidR="00BA628F" w:rsidRDefault="00BA628F">
            <w:pPr>
              <w:pStyle w:val="EMPTYCELLSTYLE"/>
            </w:pPr>
          </w:p>
        </w:tc>
        <w:tc>
          <w:tcPr>
            <w:tcW w:w="880" w:type="dxa"/>
            <w:gridSpan w:val="24"/>
          </w:tcPr>
          <w:p w14:paraId="11E6D710" w14:textId="77777777" w:rsidR="00BA628F" w:rsidRDefault="00BA628F">
            <w:pPr>
              <w:pStyle w:val="EMPTYCELLSTYLE"/>
            </w:pPr>
          </w:p>
        </w:tc>
        <w:tc>
          <w:tcPr>
            <w:tcW w:w="180" w:type="dxa"/>
            <w:gridSpan w:val="5"/>
          </w:tcPr>
          <w:p w14:paraId="11E6D711" w14:textId="77777777" w:rsidR="00BA628F" w:rsidRDefault="00BA628F">
            <w:pPr>
              <w:pStyle w:val="EMPTYCELLSTYLE"/>
            </w:pPr>
          </w:p>
        </w:tc>
        <w:tc>
          <w:tcPr>
            <w:tcW w:w="80" w:type="dxa"/>
            <w:gridSpan w:val="2"/>
          </w:tcPr>
          <w:p w14:paraId="11E6D712" w14:textId="77777777" w:rsidR="00BA628F" w:rsidRDefault="00BA628F">
            <w:pPr>
              <w:pStyle w:val="EMPTYCELLSTYLE"/>
            </w:pPr>
          </w:p>
        </w:tc>
        <w:tc>
          <w:tcPr>
            <w:tcW w:w="160" w:type="dxa"/>
            <w:gridSpan w:val="7"/>
          </w:tcPr>
          <w:p w14:paraId="11E6D713" w14:textId="77777777" w:rsidR="00BA628F" w:rsidRDefault="00BA628F">
            <w:pPr>
              <w:pStyle w:val="EMPTYCELLSTYLE"/>
            </w:pPr>
          </w:p>
        </w:tc>
        <w:tc>
          <w:tcPr>
            <w:tcW w:w="720" w:type="dxa"/>
            <w:gridSpan w:val="18"/>
          </w:tcPr>
          <w:p w14:paraId="11E6D714" w14:textId="77777777" w:rsidR="00BA628F" w:rsidRDefault="00BA628F">
            <w:pPr>
              <w:pStyle w:val="EMPTYCELLSTYLE"/>
            </w:pPr>
          </w:p>
        </w:tc>
        <w:tc>
          <w:tcPr>
            <w:tcW w:w="240" w:type="dxa"/>
            <w:gridSpan w:val="3"/>
          </w:tcPr>
          <w:p w14:paraId="11E6D715" w14:textId="77777777" w:rsidR="00BA628F" w:rsidRDefault="00BA628F">
            <w:pPr>
              <w:pStyle w:val="EMPTYCELLSTYLE"/>
            </w:pPr>
          </w:p>
        </w:tc>
        <w:tc>
          <w:tcPr>
            <w:tcW w:w="40" w:type="dxa"/>
          </w:tcPr>
          <w:p w14:paraId="11E6D716" w14:textId="77777777" w:rsidR="00BA628F" w:rsidRDefault="00BA628F">
            <w:pPr>
              <w:pStyle w:val="EMPTYCELLSTYLE"/>
            </w:pPr>
          </w:p>
        </w:tc>
        <w:tc>
          <w:tcPr>
            <w:tcW w:w="3780" w:type="dxa"/>
            <w:gridSpan w:val="67"/>
          </w:tcPr>
          <w:p w14:paraId="11E6D717" w14:textId="77777777" w:rsidR="00BA628F" w:rsidRDefault="00BA628F">
            <w:pPr>
              <w:pStyle w:val="EMPTYCELLSTYLE"/>
            </w:pPr>
          </w:p>
        </w:tc>
        <w:tc>
          <w:tcPr>
            <w:tcW w:w="40" w:type="dxa"/>
          </w:tcPr>
          <w:p w14:paraId="11E6D718" w14:textId="77777777" w:rsidR="00BA628F" w:rsidRDefault="00BA628F">
            <w:pPr>
              <w:pStyle w:val="EMPTYCELLSTYLE"/>
            </w:pPr>
          </w:p>
        </w:tc>
        <w:tc>
          <w:tcPr>
            <w:tcW w:w="40" w:type="dxa"/>
          </w:tcPr>
          <w:p w14:paraId="11E6D719" w14:textId="77777777" w:rsidR="00BA628F" w:rsidRDefault="00BA628F">
            <w:pPr>
              <w:pStyle w:val="EMPTYCELLSTYLE"/>
            </w:pPr>
          </w:p>
        </w:tc>
        <w:tc>
          <w:tcPr>
            <w:tcW w:w="40" w:type="dxa"/>
          </w:tcPr>
          <w:p w14:paraId="11E6D71A" w14:textId="77777777" w:rsidR="00BA628F" w:rsidRDefault="00BA628F">
            <w:pPr>
              <w:pStyle w:val="EMPTYCELLSTYLE"/>
            </w:pPr>
          </w:p>
        </w:tc>
        <w:tc>
          <w:tcPr>
            <w:tcW w:w="40" w:type="dxa"/>
          </w:tcPr>
          <w:p w14:paraId="11E6D71B" w14:textId="77777777" w:rsidR="00BA628F" w:rsidRDefault="00BA628F">
            <w:pPr>
              <w:pStyle w:val="EMPTYCELLSTYLE"/>
            </w:pPr>
          </w:p>
        </w:tc>
        <w:tc>
          <w:tcPr>
            <w:tcW w:w="40" w:type="dxa"/>
            <w:gridSpan w:val="2"/>
          </w:tcPr>
          <w:p w14:paraId="11E6D71C" w14:textId="77777777" w:rsidR="00BA628F" w:rsidRDefault="00BA628F">
            <w:pPr>
              <w:pStyle w:val="EMPTYCELLSTYLE"/>
            </w:pPr>
          </w:p>
        </w:tc>
        <w:tc>
          <w:tcPr>
            <w:tcW w:w="379" w:type="dxa"/>
            <w:gridSpan w:val="12"/>
          </w:tcPr>
          <w:p w14:paraId="11E6D71D" w14:textId="77777777" w:rsidR="00BA628F" w:rsidRDefault="00BA628F">
            <w:pPr>
              <w:pStyle w:val="EMPTYCELLSTYLE"/>
            </w:pPr>
          </w:p>
        </w:tc>
        <w:tc>
          <w:tcPr>
            <w:tcW w:w="59" w:type="dxa"/>
            <w:gridSpan w:val="2"/>
          </w:tcPr>
          <w:p w14:paraId="11E6D71E" w14:textId="77777777" w:rsidR="00BA628F" w:rsidRDefault="00BA628F">
            <w:pPr>
              <w:pStyle w:val="EMPTYCELLSTYLE"/>
            </w:pPr>
          </w:p>
        </w:tc>
        <w:tc>
          <w:tcPr>
            <w:tcW w:w="500" w:type="dxa"/>
            <w:gridSpan w:val="3"/>
          </w:tcPr>
          <w:p w14:paraId="11E6D71F" w14:textId="77777777" w:rsidR="00BA628F" w:rsidRDefault="00BA628F">
            <w:pPr>
              <w:pStyle w:val="EMPTYCELLSTYLE"/>
            </w:pPr>
          </w:p>
        </w:tc>
      </w:tr>
      <w:tr w:rsidR="00BA628F" w14:paraId="11E6D72F" w14:textId="77777777" w:rsidTr="002C180E">
        <w:trPr>
          <w:gridAfter w:val="27"/>
          <w:wAfter w:w="1270" w:type="dxa"/>
          <w:trHeight w:hRule="exact" w:val="320"/>
        </w:trPr>
        <w:tc>
          <w:tcPr>
            <w:tcW w:w="450" w:type="dxa"/>
          </w:tcPr>
          <w:p w14:paraId="11E6D721" w14:textId="77777777" w:rsidR="00BA628F" w:rsidRDefault="00BA628F">
            <w:pPr>
              <w:pStyle w:val="EMPTYCELLSTYLE"/>
            </w:pPr>
          </w:p>
        </w:tc>
        <w:tc>
          <w:tcPr>
            <w:tcW w:w="5080" w:type="dxa"/>
            <w:gridSpan w:val="78"/>
            <w:tcMar>
              <w:top w:w="0" w:type="dxa"/>
              <w:left w:w="0" w:type="dxa"/>
              <w:bottom w:w="0" w:type="dxa"/>
              <w:right w:w="0" w:type="dxa"/>
            </w:tcMar>
          </w:tcPr>
          <w:p w14:paraId="11E6D722" w14:textId="77777777" w:rsidR="00BA628F" w:rsidRDefault="0050071D">
            <w:r>
              <w:rPr>
                <w:rFonts w:ascii="DejaVu Sans" w:eastAsia="DejaVu Sans" w:hAnsi="DejaVu Sans" w:cs="DejaVu Sans"/>
                <w:b/>
                <w:color w:val="000000"/>
              </w:rPr>
              <w:t>National Objective:</w:t>
            </w:r>
          </w:p>
        </w:tc>
        <w:tc>
          <w:tcPr>
            <w:tcW w:w="720" w:type="dxa"/>
            <w:gridSpan w:val="18"/>
          </w:tcPr>
          <w:p w14:paraId="11E6D723" w14:textId="77777777" w:rsidR="00BA628F" w:rsidRDefault="00BA628F">
            <w:pPr>
              <w:pStyle w:val="EMPTYCELLSTYLE"/>
            </w:pPr>
          </w:p>
        </w:tc>
        <w:tc>
          <w:tcPr>
            <w:tcW w:w="240" w:type="dxa"/>
            <w:gridSpan w:val="9"/>
          </w:tcPr>
          <w:p w14:paraId="11E6D724" w14:textId="77777777" w:rsidR="00BA628F" w:rsidRDefault="00BA628F">
            <w:pPr>
              <w:pStyle w:val="EMPTYCELLSTYLE"/>
            </w:pPr>
          </w:p>
        </w:tc>
        <w:tc>
          <w:tcPr>
            <w:tcW w:w="40" w:type="dxa"/>
          </w:tcPr>
          <w:p w14:paraId="11E6D725" w14:textId="77777777" w:rsidR="00BA628F" w:rsidRDefault="00BA628F">
            <w:pPr>
              <w:pStyle w:val="EMPTYCELLSTYLE"/>
            </w:pPr>
          </w:p>
        </w:tc>
        <w:tc>
          <w:tcPr>
            <w:tcW w:w="3780" w:type="dxa"/>
            <w:gridSpan w:val="52"/>
          </w:tcPr>
          <w:p w14:paraId="11E6D726" w14:textId="77777777" w:rsidR="00BA628F" w:rsidRDefault="00BA628F">
            <w:pPr>
              <w:pStyle w:val="EMPTYCELLSTYLE"/>
            </w:pPr>
          </w:p>
        </w:tc>
        <w:tc>
          <w:tcPr>
            <w:tcW w:w="40" w:type="dxa"/>
          </w:tcPr>
          <w:p w14:paraId="11E6D727" w14:textId="77777777" w:rsidR="00BA628F" w:rsidRDefault="00BA628F">
            <w:pPr>
              <w:pStyle w:val="EMPTYCELLSTYLE"/>
            </w:pPr>
          </w:p>
        </w:tc>
        <w:tc>
          <w:tcPr>
            <w:tcW w:w="40" w:type="dxa"/>
          </w:tcPr>
          <w:p w14:paraId="11E6D728" w14:textId="77777777" w:rsidR="00BA628F" w:rsidRDefault="00BA628F">
            <w:pPr>
              <w:pStyle w:val="EMPTYCELLSTYLE"/>
            </w:pPr>
          </w:p>
        </w:tc>
        <w:tc>
          <w:tcPr>
            <w:tcW w:w="40" w:type="dxa"/>
            <w:gridSpan w:val="2"/>
          </w:tcPr>
          <w:p w14:paraId="11E6D729" w14:textId="77777777" w:rsidR="00BA628F" w:rsidRDefault="00BA628F">
            <w:pPr>
              <w:pStyle w:val="EMPTYCELLSTYLE"/>
            </w:pPr>
          </w:p>
        </w:tc>
        <w:tc>
          <w:tcPr>
            <w:tcW w:w="40" w:type="dxa"/>
            <w:gridSpan w:val="2"/>
          </w:tcPr>
          <w:p w14:paraId="11E6D72A" w14:textId="77777777" w:rsidR="00BA628F" w:rsidRDefault="00BA628F">
            <w:pPr>
              <w:pStyle w:val="EMPTYCELLSTYLE"/>
            </w:pPr>
          </w:p>
        </w:tc>
        <w:tc>
          <w:tcPr>
            <w:tcW w:w="40" w:type="dxa"/>
            <w:gridSpan w:val="2"/>
          </w:tcPr>
          <w:p w14:paraId="11E6D72B" w14:textId="77777777" w:rsidR="00BA628F" w:rsidRDefault="00BA628F">
            <w:pPr>
              <w:pStyle w:val="EMPTYCELLSTYLE"/>
            </w:pPr>
          </w:p>
        </w:tc>
        <w:tc>
          <w:tcPr>
            <w:tcW w:w="379" w:type="dxa"/>
            <w:gridSpan w:val="13"/>
          </w:tcPr>
          <w:p w14:paraId="11E6D72C" w14:textId="77777777" w:rsidR="00BA628F" w:rsidRDefault="00BA628F">
            <w:pPr>
              <w:pStyle w:val="EMPTYCELLSTYLE"/>
            </w:pPr>
          </w:p>
        </w:tc>
        <w:tc>
          <w:tcPr>
            <w:tcW w:w="59" w:type="dxa"/>
            <w:gridSpan w:val="4"/>
          </w:tcPr>
          <w:p w14:paraId="11E6D72D" w14:textId="77777777" w:rsidR="00BA628F" w:rsidRDefault="00BA628F">
            <w:pPr>
              <w:pStyle w:val="EMPTYCELLSTYLE"/>
            </w:pPr>
          </w:p>
        </w:tc>
        <w:tc>
          <w:tcPr>
            <w:tcW w:w="40" w:type="dxa"/>
            <w:gridSpan w:val="3"/>
          </w:tcPr>
          <w:p w14:paraId="11E6D72E" w14:textId="77777777" w:rsidR="00BA628F" w:rsidRDefault="00BA628F">
            <w:pPr>
              <w:pStyle w:val="EMPTYCELLSTYLE"/>
            </w:pPr>
          </w:p>
        </w:tc>
      </w:tr>
      <w:tr w:rsidR="00BA628F" w14:paraId="11E6D73E" w14:textId="77777777" w:rsidTr="002C180E">
        <w:trPr>
          <w:gridAfter w:val="27"/>
          <w:wAfter w:w="1270" w:type="dxa"/>
          <w:trHeight w:hRule="exact" w:val="340"/>
        </w:trPr>
        <w:tc>
          <w:tcPr>
            <w:tcW w:w="450" w:type="dxa"/>
          </w:tcPr>
          <w:p w14:paraId="11E6D730" w14:textId="77777777" w:rsidR="00BA628F" w:rsidRDefault="00BA628F">
            <w:pPr>
              <w:pStyle w:val="EMPTYCELLSTYLE"/>
            </w:pPr>
          </w:p>
        </w:tc>
        <w:tc>
          <w:tcPr>
            <w:tcW w:w="5080" w:type="dxa"/>
            <w:gridSpan w:val="78"/>
            <w:tcMar>
              <w:top w:w="0" w:type="dxa"/>
              <w:left w:w="0" w:type="dxa"/>
              <w:bottom w:w="0" w:type="dxa"/>
              <w:right w:w="0" w:type="dxa"/>
            </w:tcMar>
          </w:tcPr>
          <w:p w14:paraId="11E6D731"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D732" w14:textId="77777777" w:rsidR="00BA628F" w:rsidRDefault="00BA628F">
            <w:pPr>
              <w:pStyle w:val="EMPTYCELLSTYLE"/>
            </w:pPr>
          </w:p>
        </w:tc>
        <w:tc>
          <w:tcPr>
            <w:tcW w:w="240" w:type="dxa"/>
            <w:gridSpan w:val="9"/>
          </w:tcPr>
          <w:p w14:paraId="11E6D733" w14:textId="77777777" w:rsidR="00BA628F" w:rsidRDefault="00BA628F">
            <w:pPr>
              <w:pStyle w:val="EMPTYCELLSTYLE"/>
            </w:pPr>
          </w:p>
        </w:tc>
        <w:tc>
          <w:tcPr>
            <w:tcW w:w="40" w:type="dxa"/>
          </w:tcPr>
          <w:p w14:paraId="11E6D734" w14:textId="77777777" w:rsidR="00BA628F" w:rsidRDefault="00BA628F">
            <w:pPr>
              <w:pStyle w:val="EMPTYCELLSTYLE"/>
            </w:pPr>
          </w:p>
        </w:tc>
        <w:tc>
          <w:tcPr>
            <w:tcW w:w="3780" w:type="dxa"/>
            <w:gridSpan w:val="52"/>
          </w:tcPr>
          <w:p w14:paraId="11E6D735" w14:textId="77777777" w:rsidR="00BA628F" w:rsidRDefault="00BA628F">
            <w:pPr>
              <w:pStyle w:val="EMPTYCELLSTYLE"/>
            </w:pPr>
          </w:p>
        </w:tc>
        <w:tc>
          <w:tcPr>
            <w:tcW w:w="40" w:type="dxa"/>
          </w:tcPr>
          <w:p w14:paraId="11E6D736" w14:textId="77777777" w:rsidR="00BA628F" w:rsidRDefault="00BA628F">
            <w:pPr>
              <w:pStyle w:val="EMPTYCELLSTYLE"/>
            </w:pPr>
          </w:p>
        </w:tc>
        <w:tc>
          <w:tcPr>
            <w:tcW w:w="40" w:type="dxa"/>
          </w:tcPr>
          <w:p w14:paraId="11E6D737" w14:textId="77777777" w:rsidR="00BA628F" w:rsidRDefault="00BA628F">
            <w:pPr>
              <w:pStyle w:val="EMPTYCELLSTYLE"/>
            </w:pPr>
          </w:p>
        </w:tc>
        <w:tc>
          <w:tcPr>
            <w:tcW w:w="40" w:type="dxa"/>
            <w:gridSpan w:val="2"/>
          </w:tcPr>
          <w:p w14:paraId="11E6D738" w14:textId="77777777" w:rsidR="00BA628F" w:rsidRDefault="00BA628F">
            <w:pPr>
              <w:pStyle w:val="EMPTYCELLSTYLE"/>
            </w:pPr>
          </w:p>
        </w:tc>
        <w:tc>
          <w:tcPr>
            <w:tcW w:w="40" w:type="dxa"/>
            <w:gridSpan w:val="2"/>
          </w:tcPr>
          <w:p w14:paraId="11E6D739" w14:textId="77777777" w:rsidR="00BA628F" w:rsidRDefault="00BA628F">
            <w:pPr>
              <w:pStyle w:val="EMPTYCELLSTYLE"/>
            </w:pPr>
          </w:p>
        </w:tc>
        <w:tc>
          <w:tcPr>
            <w:tcW w:w="40" w:type="dxa"/>
            <w:gridSpan w:val="2"/>
          </w:tcPr>
          <w:p w14:paraId="11E6D73A" w14:textId="77777777" w:rsidR="00BA628F" w:rsidRDefault="00BA628F">
            <w:pPr>
              <w:pStyle w:val="EMPTYCELLSTYLE"/>
            </w:pPr>
          </w:p>
        </w:tc>
        <w:tc>
          <w:tcPr>
            <w:tcW w:w="379" w:type="dxa"/>
            <w:gridSpan w:val="13"/>
          </w:tcPr>
          <w:p w14:paraId="11E6D73B" w14:textId="77777777" w:rsidR="00BA628F" w:rsidRDefault="00BA628F">
            <w:pPr>
              <w:pStyle w:val="EMPTYCELLSTYLE"/>
            </w:pPr>
          </w:p>
        </w:tc>
        <w:tc>
          <w:tcPr>
            <w:tcW w:w="59" w:type="dxa"/>
            <w:gridSpan w:val="4"/>
          </w:tcPr>
          <w:p w14:paraId="11E6D73C" w14:textId="77777777" w:rsidR="00BA628F" w:rsidRDefault="00BA628F">
            <w:pPr>
              <w:pStyle w:val="EMPTYCELLSTYLE"/>
            </w:pPr>
          </w:p>
        </w:tc>
        <w:tc>
          <w:tcPr>
            <w:tcW w:w="40" w:type="dxa"/>
            <w:gridSpan w:val="3"/>
          </w:tcPr>
          <w:p w14:paraId="11E6D73D" w14:textId="77777777" w:rsidR="00BA628F" w:rsidRDefault="00BA628F">
            <w:pPr>
              <w:pStyle w:val="EMPTYCELLSTYLE"/>
            </w:pPr>
          </w:p>
        </w:tc>
      </w:tr>
      <w:tr w:rsidR="00BA628F" w14:paraId="11E6D75B" w14:textId="77777777" w:rsidTr="002C180E">
        <w:trPr>
          <w:trHeight w:hRule="exact" w:val="480"/>
        </w:trPr>
        <w:tc>
          <w:tcPr>
            <w:tcW w:w="450" w:type="dxa"/>
          </w:tcPr>
          <w:p w14:paraId="11E6D73F" w14:textId="77777777" w:rsidR="00BA628F" w:rsidRDefault="00BA628F">
            <w:pPr>
              <w:pStyle w:val="EMPTYCELLSTYLE"/>
            </w:pPr>
          </w:p>
        </w:tc>
        <w:tc>
          <w:tcPr>
            <w:tcW w:w="40" w:type="dxa"/>
            <w:gridSpan w:val="2"/>
          </w:tcPr>
          <w:p w14:paraId="11E6D740" w14:textId="77777777" w:rsidR="00BA628F" w:rsidRDefault="00BA628F">
            <w:pPr>
              <w:pStyle w:val="EMPTYCELLSTYLE"/>
            </w:pPr>
          </w:p>
        </w:tc>
        <w:tc>
          <w:tcPr>
            <w:tcW w:w="380" w:type="dxa"/>
          </w:tcPr>
          <w:p w14:paraId="11E6D741" w14:textId="77777777" w:rsidR="00BA628F" w:rsidRDefault="00BA628F">
            <w:pPr>
              <w:pStyle w:val="EMPTYCELLSTYLE"/>
            </w:pPr>
          </w:p>
        </w:tc>
        <w:tc>
          <w:tcPr>
            <w:tcW w:w="1470" w:type="dxa"/>
            <w:gridSpan w:val="11"/>
          </w:tcPr>
          <w:p w14:paraId="11E6D742" w14:textId="77777777" w:rsidR="00BA628F" w:rsidRDefault="00BA628F">
            <w:pPr>
              <w:pStyle w:val="EMPTYCELLSTYLE"/>
            </w:pPr>
          </w:p>
        </w:tc>
        <w:tc>
          <w:tcPr>
            <w:tcW w:w="40" w:type="dxa"/>
            <w:gridSpan w:val="2"/>
          </w:tcPr>
          <w:p w14:paraId="11E6D743" w14:textId="77777777" w:rsidR="00BA628F" w:rsidRDefault="00BA628F">
            <w:pPr>
              <w:pStyle w:val="EMPTYCELLSTYLE"/>
            </w:pPr>
          </w:p>
        </w:tc>
        <w:tc>
          <w:tcPr>
            <w:tcW w:w="760" w:type="dxa"/>
            <w:gridSpan w:val="9"/>
          </w:tcPr>
          <w:p w14:paraId="11E6D744" w14:textId="77777777" w:rsidR="00BA628F" w:rsidRDefault="00BA628F">
            <w:pPr>
              <w:pStyle w:val="EMPTYCELLSTYLE"/>
            </w:pPr>
          </w:p>
        </w:tc>
        <w:tc>
          <w:tcPr>
            <w:tcW w:w="340" w:type="dxa"/>
            <w:gridSpan w:val="12"/>
          </w:tcPr>
          <w:p w14:paraId="11E6D745" w14:textId="77777777" w:rsidR="00BA628F" w:rsidRDefault="00BA628F">
            <w:pPr>
              <w:pStyle w:val="EMPTYCELLSTYLE"/>
            </w:pPr>
          </w:p>
        </w:tc>
        <w:tc>
          <w:tcPr>
            <w:tcW w:w="520" w:type="dxa"/>
            <w:gridSpan w:val="6"/>
          </w:tcPr>
          <w:p w14:paraId="11E6D746" w14:textId="77777777" w:rsidR="00BA628F" w:rsidRDefault="00BA628F">
            <w:pPr>
              <w:pStyle w:val="EMPTYCELLSTYLE"/>
            </w:pPr>
          </w:p>
        </w:tc>
        <w:tc>
          <w:tcPr>
            <w:tcW w:w="440" w:type="dxa"/>
            <w:gridSpan w:val="14"/>
          </w:tcPr>
          <w:p w14:paraId="11E6D747" w14:textId="77777777" w:rsidR="00BA628F" w:rsidRDefault="00BA628F">
            <w:pPr>
              <w:pStyle w:val="EMPTYCELLSTYLE"/>
            </w:pPr>
          </w:p>
        </w:tc>
        <w:tc>
          <w:tcPr>
            <w:tcW w:w="340" w:type="dxa"/>
            <w:gridSpan w:val="2"/>
          </w:tcPr>
          <w:p w14:paraId="11E6D748" w14:textId="77777777" w:rsidR="00BA628F" w:rsidRDefault="00BA628F">
            <w:pPr>
              <w:pStyle w:val="EMPTYCELLSTYLE"/>
            </w:pPr>
          </w:p>
        </w:tc>
        <w:tc>
          <w:tcPr>
            <w:tcW w:w="60" w:type="dxa"/>
            <w:gridSpan w:val="2"/>
          </w:tcPr>
          <w:p w14:paraId="11E6D749" w14:textId="77777777" w:rsidR="00BA628F" w:rsidRDefault="00BA628F">
            <w:pPr>
              <w:pStyle w:val="EMPTYCELLSTYLE"/>
            </w:pPr>
          </w:p>
        </w:tc>
        <w:tc>
          <w:tcPr>
            <w:tcW w:w="200" w:type="dxa"/>
            <w:gridSpan w:val="2"/>
          </w:tcPr>
          <w:p w14:paraId="11E6D74A" w14:textId="77777777" w:rsidR="00BA628F" w:rsidRDefault="00BA628F">
            <w:pPr>
              <w:pStyle w:val="EMPTYCELLSTYLE"/>
            </w:pPr>
          </w:p>
        </w:tc>
        <w:tc>
          <w:tcPr>
            <w:tcW w:w="880" w:type="dxa"/>
            <w:gridSpan w:val="24"/>
          </w:tcPr>
          <w:p w14:paraId="11E6D74B" w14:textId="77777777" w:rsidR="00BA628F" w:rsidRDefault="00BA628F">
            <w:pPr>
              <w:pStyle w:val="EMPTYCELLSTYLE"/>
            </w:pPr>
          </w:p>
        </w:tc>
        <w:tc>
          <w:tcPr>
            <w:tcW w:w="180" w:type="dxa"/>
            <w:gridSpan w:val="5"/>
          </w:tcPr>
          <w:p w14:paraId="11E6D74C" w14:textId="77777777" w:rsidR="00BA628F" w:rsidRDefault="00BA628F">
            <w:pPr>
              <w:pStyle w:val="EMPTYCELLSTYLE"/>
            </w:pPr>
          </w:p>
        </w:tc>
        <w:tc>
          <w:tcPr>
            <w:tcW w:w="80" w:type="dxa"/>
            <w:gridSpan w:val="2"/>
          </w:tcPr>
          <w:p w14:paraId="11E6D74D" w14:textId="77777777" w:rsidR="00BA628F" w:rsidRDefault="00BA628F">
            <w:pPr>
              <w:pStyle w:val="EMPTYCELLSTYLE"/>
            </w:pPr>
          </w:p>
        </w:tc>
        <w:tc>
          <w:tcPr>
            <w:tcW w:w="160" w:type="dxa"/>
            <w:gridSpan w:val="7"/>
          </w:tcPr>
          <w:p w14:paraId="11E6D74E" w14:textId="77777777" w:rsidR="00BA628F" w:rsidRDefault="00BA628F">
            <w:pPr>
              <w:pStyle w:val="EMPTYCELLSTYLE"/>
            </w:pPr>
          </w:p>
        </w:tc>
        <w:tc>
          <w:tcPr>
            <w:tcW w:w="720" w:type="dxa"/>
            <w:gridSpan w:val="18"/>
          </w:tcPr>
          <w:p w14:paraId="11E6D74F" w14:textId="77777777" w:rsidR="00BA628F" w:rsidRDefault="00BA628F">
            <w:pPr>
              <w:pStyle w:val="EMPTYCELLSTYLE"/>
            </w:pPr>
          </w:p>
        </w:tc>
        <w:tc>
          <w:tcPr>
            <w:tcW w:w="240" w:type="dxa"/>
            <w:gridSpan w:val="3"/>
          </w:tcPr>
          <w:p w14:paraId="11E6D750" w14:textId="77777777" w:rsidR="00BA628F" w:rsidRDefault="00BA628F">
            <w:pPr>
              <w:pStyle w:val="EMPTYCELLSTYLE"/>
            </w:pPr>
          </w:p>
        </w:tc>
        <w:tc>
          <w:tcPr>
            <w:tcW w:w="40" w:type="dxa"/>
          </w:tcPr>
          <w:p w14:paraId="11E6D751" w14:textId="77777777" w:rsidR="00BA628F" w:rsidRDefault="00BA628F">
            <w:pPr>
              <w:pStyle w:val="EMPTYCELLSTYLE"/>
            </w:pPr>
          </w:p>
        </w:tc>
        <w:tc>
          <w:tcPr>
            <w:tcW w:w="3780" w:type="dxa"/>
            <w:gridSpan w:val="67"/>
          </w:tcPr>
          <w:p w14:paraId="11E6D752" w14:textId="77777777" w:rsidR="00BA628F" w:rsidRDefault="00BA628F">
            <w:pPr>
              <w:pStyle w:val="EMPTYCELLSTYLE"/>
            </w:pPr>
          </w:p>
        </w:tc>
        <w:tc>
          <w:tcPr>
            <w:tcW w:w="40" w:type="dxa"/>
          </w:tcPr>
          <w:p w14:paraId="11E6D753" w14:textId="77777777" w:rsidR="00BA628F" w:rsidRDefault="00BA628F">
            <w:pPr>
              <w:pStyle w:val="EMPTYCELLSTYLE"/>
            </w:pPr>
          </w:p>
        </w:tc>
        <w:tc>
          <w:tcPr>
            <w:tcW w:w="40" w:type="dxa"/>
          </w:tcPr>
          <w:p w14:paraId="11E6D754" w14:textId="77777777" w:rsidR="00BA628F" w:rsidRDefault="00BA628F">
            <w:pPr>
              <w:pStyle w:val="EMPTYCELLSTYLE"/>
            </w:pPr>
          </w:p>
        </w:tc>
        <w:tc>
          <w:tcPr>
            <w:tcW w:w="40" w:type="dxa"/>
          </w:tcPr>
          <w:p w14:paraId="11E6D755" w14:textId="77777777" w:rsidR="00BA628F" w:rsidRDefault="00BA628F">
            <w:pPr>
              <w:pStyle w:val="EMPTYCELLSTYLE"/>
            </w:pPr>
          </w:p>
        </w:tc>
        <w:tc>
          <w:tcPr>
            <w:tcW w:w="40" w:type="dxa"/>
          </w:tcPr>
          <w:p w14:paraId="11E6D756" w14:textId="77777777" w:rsidR="00BA628F" w:rsidRDefault="00BA628F">
            <w:pPr>
              <w:pStyle w:val="EMPTYCELLSTYLE"/>
            </w:pPr>
          </w:p>
        </w:tc>
        <w:tc>
          <w:tcPr>
            <w:tcW w:w="40" w:type="dxa"/>
            <w:gridSpan w:val="2"/>
          </w:tcPr>
          <w:p w14:paraId="11E6D757" w14:textId="77777777" w:rsidR="00BA628F" w:rsidRDefault="00BA628F">
            <w:pPr>
              <w:pStyle w:val="EMPTYCELLSTYLE"/>
            </w:pPr>
          </w:p>
        </w:tc>
        <w:tc>
          <w:tcPr>
            <w:tcW w:w="379" w:type="dxa"/>
            <w:gridSpan w:val="12"/>
          </w:tcPr>
          <w:p w14:paraId="11E6D758" w14:textId="77777777" w:rsidR="00BA628F" w:rsidRDefault="00BA628F">
            <w:pPr>
              <w:pStyle w:val="EMPTYCELLSTYLE"/>
            </w:pPr>
          </w:p>
        </w:tc>
        <w:tc>
          <w:tcPr>
            <w:tcW w:w="59" w:type="dxa"/>
            <w:gridSpan w:val="2"/>
          </w:tcPr>
          <w:p w14:paraId="11E6D759" w14:textId="77777777" w:rsidR="00BA628F" w:rsidRDefault="00BA628F">
            <w:pPr>
              <w:pStyle w:val="EMPTYCELLSTYLE"/>
            </w:pPr>
          </w:p>
        </w:tc>
        <w:tc>
          <w:tcPr>
            <w:tcW w:w="500" w:type="dxa"/>
            <w:gridSpan w:val="3"/>
          </w:tcPr>
          <w:p w14:paraId="11E6D75A" w14:textId="77777777" w:rsidR="00BA628F" w:rsidRDefault="00BA628F">
            <w:pPr>
              <w:pStyle w:val="EMPTYCELLSTYLE"/>
            </w:pPr>
          </w:p>
        </w:tc>
      </w:tr>
      <w:tr w:rsidR="00BA628F" w14:paraId="11E6D761" w14:textId="77777777" w:rsidTr="002C180E">
        <w:trPr>
          <w:gridAfter w:val="27"/>
          <w:wAfter w:w="1270" w:type="dxa"/>
          <w:trHeight w:hRule="exact" w:val="20"/>
        </w:trPr>
        <w:tc>
          <w:tcPr>
            <w:tcW w:w="450" w:type="dxa"/>
          </w:tcPr>
          <w:p w14:paraId="11E6D75C"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D75D" w14:textId="77777777" w:rsidR="00BA628F" w:rsidRDefault="00BA628F">
            <w:pPr>
              <w:pStyle w:val="EMPTYCELLSTYLE"/>
            </w:pPr>
          </w:p>
        </w:tc>
        <w:tc>
          <w:tcPr>
            <w:tcW w:w="379" w:type="dxa"/>
            <w:gridSpan w:val="13"/>
          </w:tcPr>
          <w:p w14:paraId="11E6D75E" w14:textId="77777777" w:rsidR="00BA628F" w:rsidRDefault="00BA628F">
            <w:pPr>
              <w:pStyle w:val="EMPTYCELLSTYLE"/>
            </w:pPr>
          </w:p>
        </w:tc>
        <w:tc>
          <w:tcPr>
            <w:tcW w:w="59" w:type="dxa"/>
            <w:gridSpan w:val="4"/>
          </w:tcPr>
          <w:p w14:paraId="11E6D75F" w14:textId="77777777" w:rsidR="00BA628F" w:rsidRDefault="00BA628F">
            <w:pPr>
              <w:pStyle w:val="EMPTYCELLSTYLE"/>
            </w:pPr>
          </w:p>
        </w:tc>
        <w:tc>
          <w:tcPr>
            <w:tcW w:w="40" w:type="dxa"/>
            <w:gridSpan w:val="3"/>
          </w:tcPr>
          <w:p w14:paraId="11E6D760" w14:textId="77777777" w:rsidR="00BA628F" w:rsidRDefault="00BA628F">
            <w:pPr>
              <w:pStyle w:val="EMPTYCELLSTYLE"/>
            </w:pPr>
          </w:p>
        </w:tc>
      </w:tr>
      <w:tr w:rsidR="00BA628F" w14:paraId="11E6D77E" w14:textId="77777777" w:rsidTr="002C180E">
        <w:trPr>
          <w:trHeight w:hRule="exact" w:val="140"/>
        </w:trPr>
        <w:tc>
          <w:tcPr>
            <w:tcW w:w="450" w:type="dxa"/>
          </w:tcPr>
          <w:p w14:paraId="11E6D762" w14:textId="77777777" w:rsidR="00BA628F" w:rsidRDefault="00BA628F">
            <w:pPr>
              <w:pStyle w:val="EMPTYCELLSTYLE"/>
            </w:pPr>
          </w:p>
        </w:tc>
        <w:tc>
          <w:tcPr>
            <w:tcW w:w="40" w:type="dxa"/>
            <w:gridSpan w:val="2"/>
          </w:tcPr>
          <w:p w14:paraId="11E6D763" w14:textId="77777777" w:rsidR="00BA628F" w:rsidRDefault="00BA628F">
            <w:pPr>
              <w:pStyle w:val="EMPTYCELLSTYLE"/>
            </w:pPr>
          </w:p>
        </w:tc>
        <w:tc>
          <w:tcPr>
            <w:tcW w:w="380" w:type="dxa"/>
          </w:tcPr>
          <w:p w14:paraId="11E6D764" w14:textId="77777777" w:rsidR="00BA628F" w:rsidRDefault="00BA628F">
            <w:pPr>
              <w:pStyle w:val="EMPTYCELLSTYLE"/>
            </w:pPr>
          </w:p>
        </w:tc>
        <w:tc>
          <w:tcPr>
            <w:tcW w:w="1470" w:type="dxa"/>
            <w:gridSpan w:val="11"/>
          </w:tcPr>
          <w:p w14:paraId="11E6D765" w14:textId="77777777" w:rsidR="00BA628F" w:rsidRDefault="00BA628F">
            <w:pPr>
              <w:pStyle w:val="EMPTYCELLSTYLE"/>
            </w:pPr>
          </w:p>
        </w:tc>
        <w:tc>
          <w:tcPr>
            <w:tcW w:w="40" w:type="dxa"/>
            <w:gridSpan w:val="2"/>
          </w:tcPr>
          <w:p w14:paraId="11E6D766" w14:textId="77777777" w:rsidR="00BA628F" w:rsidRDefault="00BA628F">
            <w:pPr>
              <w:pStyle w:val="EMPTYCELLSTYLE"/>
            </w:pPr>
          </w:p>
        </w:tc>
        <w:tc>
          <w:tcPr>
            <w:tcW w:w="760" w:type="dxa"/>
            <w:gridSpan w:val="9"/>
          </w:tcPr>
          <w:p w14:paraId="11E6D767" w14:textId="77777777" w:rsidR="00BA628F" w:rsidRDefault="00BA628F">
            <w:pPr>
              <w:pStyle w:val="EMPTYCELLSTYLE"/>
            </w:pPr>
          </w:p>
        </w:tc>
        <w:tc>
          <w:tcPr>
            <w:tcW w:w="340" w:type="dxa"/>
            <w:gridSpan w:val="12"/>
          </w:tcPr>
          <w:p w14:paraId="11E6D768" w14:textId="77777777" w:rsidR="00BA628F" w:rsidRDefault="00BA628F">
            <w:pPr>
              <w:pStyle w:val="EMPTYCELLSTYLE"/>
            </w:pPr>
          </w:p>
        </w:tc>
        <w:tc>
          <w:tcPr>
            <w:tcW w:w="520" w:type="dxa"/>
            <w:gridSpan w:val="6"/>
          </w:tcPr>
          <w:p w14:paraId="11E6D769" w14:textId="77777777" w:rsidR="00BA628F" w:rsidRDefault="00BA628F">
            <w:pPr>
              <w:pStyle w:val="EMPTYCELLSTYLE"/>
            </w:pPr>
          </w:p>
        </w:tc>
        <w:tc>
          <w:tcPr>
            <w:tcW w:w="440" w:type="dxa"/>
            <w:gridSpan w:val="14"/>
          </w:tcPr>
          <w:p w14:paraId="11E6D76A" w14:textId="77777777" w:rsidR="00BA628F" w:rsidRDefault="00BA628F">
            <w:pPr>
              <w:pStyle w:val="EMPTYCELLSTYLE"/>
            </w:pPr>
          </w:p>
        </w:tc>
        <w:tc>
          <w:tcPr>
            <w:tcW w:w="340" w:type="dxa"/>
            <w:gridSpan w:val="2"/>
          </w:tcPr>
          <w:p w14:paraId="11E6D76B" w14:textId="77777777" w:rsidR="00BA628F" w:rsidRDefault="00BA628F">
            <w:pPr>
              <w:pStyle w:val="EMPTYCELLSTYLE"/>
            </w:pPr>
          </w:p>
        </w:tc>
        <w:tc>
          <w:tcPr>
            <w:tcW w:w="60" w:type="dxa"/>
            <w:gridSpan w:val="2"/>
          </w:tcPr>
          <w:p w14:paraId="11E6D76C" w14:textId="77777777" w:rsidR="00BA628F" w:rsidRDefault="00BA628F">
            <w:pPr>
              <w:pStyle w:val="EMPTYCELLSTYLE"/>
            </w:pPr>
          </w:p>
        </w:tc>
        <w:tc>
          <w:tcPr>
            <w:tcW w:w="200" w:type="dxa"/>
            <w:gridSpan w:val="2"/>
          </w:tcPr>
          <w:p w14:paraId="11E6D76D" w14:textId="77777777" w:rsidR="00BA628F" w:rsidRDefault="00BA628F">
            <w:pPr>
              <w:pStyle w:val="EMPTYCELLSTYLE"/>
            </w:pPr>
          </w:p>
        </w:tc>
        <w:tc>
          <w:tcPr>
            <w:tcW w:w="880" w:type="dxa"/>
            <w:gridSpan w:val="24"/>
          </w:tcPr>
          <w:p w14:paraId="11E6D76E" w14:textId="77777777" w:rsidR="00BA628F" w:rsidRDefault="00BA628F">
            <w:pPr>
              <w:pStyle w:val="EMPTYCELLSTYLE"/>
            </w:pPr>
          </w:p>
        </w:tc>
        <w:tc>
          <w:tcPr>
            <w:tcW w:w="180" w:type="dxa"/>
            <w:gridSpan w:val="5"/>
          </w:tcPr>
          <w:p w14:paraId="11E6D76F" w14:textId="77777777" w:rsidR="00BA628F" w:rsidRDefault="00BA628F">
            <w:pPr>
              <w:pStyle w:val="EMPTYCELLSTYLE"/>
            </w:pPr>
          </w:p>
        </w:tc>
        <w:tc>
          <w:tcPr>
            <w:tcW w:w="80" w:type="dxa"/>
            <w:gridSpan w:val="2"/>
          </w:tcPr>
          <w:p w14:paraId="11E6D770" w14:textId="77777777" w:rsidR="00BA628F" w:rsidRDefault="00BA628F">
            <w:pPr>
              <w:pStyle w:val="EMPTYCELLSTYLE"/>
            </w:pPr>
          </w:p>
        </w:tc>
        <w:tc>
          <w:tcPr>
            <w:tcW w:w="160" w:type="dxa"/>
            <w:gridSpan w:val="7"/>
          </w:tcPr>
          <w:p w14:paraId="11E6D771" w14:textId="77777777" w:rsidR="00BA628F" w:rsidRDefault="00BA628F">
            <w:pPr>
              <w:pStyle w:val="EMPTYCELLSTYLE"/>
            </w:pPr>
          </w:p>
        </w:tc>
        <w:tc>
          <w:tcPr>
            <w:tcW w:w="720" w:type="dxa"/>
            <w:gridSpan w:val="18"/>
          </w:tcPr>
          <w:p w14:paraId="11E6D772" w14:textId="77777777" w:rsidR="00BA628F" w:rsidRDefault="00BA628F">
            <w:pPr>
              <w:pStyle w:val="EMPTYCELLSTYLE"/>
            </w:pPr>
          </w:p>
        </w:tc>
        <w:tc>
          <w:tcPr>
            <w:tcW w:w="240" w:type="dxa"/>
            <w:gridSpan w:val="3"/>
          </w:tcPr>
          <w:p w14:paraId="11E6D773" w14:textId="77777777" w:rsidR="00BA628F" w:rsidRDefault="00BA628F">
            <w:pPr>
              <w:pStyle w:val="EMPTYCELLSTYLE"/>
            </w:pPr>
          </w:p>
        </w:tc>
        <w:tc>
          <w:tcPr>
            <w:tcW w:w="40" w:type="dxa"/>
          </w:tcPr>
          <w:p w14:paraId="11E6D774" w14:textId="77777777" w:rsidR="00BA628F" w:rsidRDefault="00BA628F">
            <w:pPr>
              <w:pStyle w:val="EMPTYCELLSTYLE"/>
            </w:pPr>
          </w:p>
        </w:tc>
        <w:tc>
          <w:tcPr>
            <w:tcW w:w="3780" w:type="dxa"/>
            <w:gridSpan w:val="67"/>
          </w:tcPr>
          <w:p w14:paraId="11E6D775" w14:textId="77777777" w:rsidR="00BA628F" w:rsidRDefault="00BA628F">
            <w:pPr>
              <w:pStyle w:val="EMPTYCELLSTYLE"/>
            </w:pPr>
          </w:p>
        </w:tc>
        <w:tc>
          <w:tcPr>
            <w:tcW w:w="40" w:type="dxa"/>
          </w:tcPr>
          <w:p w14:paraId="11E6D776" w14:textId="77777777" w:rsidR="00BA628F" w:rsidRDefault="00BA628F">
            <w:pPr>
              <w:pStyle w:val="EMPTYCELLSTYLE"/>
            </w:pPr>
          </w:p>
        </w:tc>
        <w:tc>
          <w:tcPr>
            <w:tcW w:w="40" w:type="dxa"/>
          </w:tcPr>
          <w:p w14:paraId="11E6D777" w14:textId="77777777" w:rsidR="00BA628F" w:rsidRDefault="00BA628F">
            <w:pPr>
              <w:pStyle w:val="EMPTYCELLSTYLE"/>
            </w:pPr>
          </w:p>
        </w:tc>
        <w:tc>
          <w:tcPr>
            <w:tcW w:w="40" w:type="dxa"/>
          </w:tcPr>
          <w:p w14:paraId="11E6D778" w14:textId="77777777" w:rsidR="00BA628F" w:rsidRDefault="00BA628F">
            <w:pPr>
              <w:pStyle w:val="EMPTYCELLSTYLE"/>
            </w:pPr>
          </w:p>
        </w:tc>
        <w:tc>
          <w:tcPr>
            <w:tcW w:w="40" w:type="dxa"/>
          </w:tcPr>
          <w:p w14:paraId="11E6D779" w14:textId="77777777" w:rsidR="00BA628F" w:rsidRDefault="00BA628F">
            <w:pPr>
              <w:pStyle w:val="EMPTYCELLSTYLE"/>
            </w:pPr>
          </w:p>
        </w:tc>
        <w:tc>
          <w:tcPr>
            <w:tcW w:w="40" w:type="dxa"/>
            <w:gridSpan w:val="2"/>
          </w:tcPr>
          <w:p w14:paraId="11E6D77A" w14:textId="77777777" w:rsidR="00BA628F" w:rsidRDefault="00BA628F">
            <w:pPr>
              <w:pStyle w:val="EMPTYCELLSTYLE"/>
            </w:pPr>
          </w:p>
        </w:tc>
        <w:tc>
          <w:tcPr>
            <w:tcW w:w="379" w:type="dxa"/>
            <w:gridSpan w:val="12"/>
          </w:tcPr>
          <w:p w14:paraId="11E6D77B" w14:textId="77777777" w:rsidR="00BA628F" w:rsidRDefault="00BA628F">
            <w:pPr>
              <w:pStyle w:val="EMPTYCELLSTYLE"/>
            </w:pPr>
          </w:p>
        </w:tc>
        <w:tc>
          <w:tcPr>
            <w:tcW w:w="59" w:type="dxa"/>
            <w:gridSpan w:val="2"/>
          </w:tcPr>
          <w:p w14:paraId="11E6D77C" w14:textId="77777777" w:rsidR="00BA628F" w:rsidRDefault="00BA628F">
            <w:pPr>
              <w:pStyle w:val="EMPTYCELLSTYLE"/>
            </w:pPr>
          </w:p>
        </w:tc>
        <w:tc>
          <w:tcPr>
            <w:tcW w:w="500" w:type="dxa"/>
            <w:gridSpan w:val="3"/>
          </w:tcPr>
          <w:p w14:paraId="11E6D77D" w14:textId="77777777" w:rsidR="00BA628F" w:rsidRDefault="00BA628F">
            <w:pPr>
              <w:pStyle w:val="EMPTYCELLSTYLE"/>
            </w:pPr>
          </w:p>
        </w:tc>
      </w:tr>
      <w:tr w:rsidR="00BA628F" w14:paraId="11E6D796" w14:textId="77777777" w:rsidTr="002C180E">
        <w:trPr>
          <w:gridAfter w:val="27"/>
          <w:wAfter w:w="1270" w:type="dxa"/>
          <w:trHeight w:hRule="exact" w:val="320"/>
        </w:trPr>
        <w:tc>
          <w:tcPr>
            <w:tcW w:w="450" w:type="dxa"/>
          </w:tcPr>
          <w:p w14:paraId="11E6D77F" w14:textId="77777777" w:rsidR="00BA628F" w:rsidRDefault="00BA628F">
            <w:pPr>
              <w:pStyle w:val="EMPTYCELLSTYLE"/>
            </w:pPr>
          </w:p>
        </w:tc>
        <w:tc>
          <w:tcPr>
            <w:tcW w:w="2220" w:type="dxa"/>
            <w:gridSpan w:val="18"/>
            <w:tcMar>
              <w:top w:w="0" w:type="dxa"/>
              <w:left w:w="0" w:type="dxa"/>
              <w:bottom w:w="0" w:type="dxa"/>
              <w:right w:w="0" w:type="dxa"/>
            </w:tcMar>
          </w:tcPr>
          <w:p w14:paraId="11E6D780" w14:textId="77777777" w:rsidR="00BA628F" w:rsidRDefault="0050071D">
            <w:r>
              <w:rPr>
                <w:rFonts w:ascii="DejaVu Sans" w:eastAsia="DejaVu Sans" w:hAnsi="DejaVu Sans" w:cs="DejaVu Sans"/>
                <w:b/>
                <w:color w:val="000000"/>
              </w:rPr>
              <w:t>Total Budget:</w:t>
            </w:r>
          </w:p>
        </w:tc>
        <w:tc>
          <w:tcPr>
            <w:tcW w:w="520" w:type="dxa"/>
            <w:gridSpan w:val="11"/>
          </w:tcPr>
          <w:p w14:paraId="11E6D781" w14:textId="77777777" w:rsidR="00BA628F" w:rsidRDefault="00BA628F">
            <w:pPr>
              <w:pStyle w:val="EMPTYCELLSTYLE"/>
            </w:pPr>
          </w:p>
        </w:tc>
        <w:tc>
          <w:tcPr>
            <w:tcW w:w="440" w:type="dxa"/>
            <w:gridSpan w:val="11"/>
          </w:tcPr>
          <w:p w14:paraId="11E6D782" w14:textId="77777777" w:rsidR="00BA628F" w:rsidRDefault="00BA628F">
            <w:pPr>
              <w:pStyle w:val="EMPTYCELLSTYLE"/>
            </w:pPr>
          </w:p>
        </w:tc>
        <w:tc>
          <w:tcPr>
            <w:tcW w:w="340" w:type="dxa"/>
            <w:gridSpan w:val="2"/>
          </w:tcPr>
          <w:p w14:paraId="11E6D783" w14:textId="77777777" w:rsidR="00BA628F" w:rsidRDefault="00BA628F">
            <w:pPr>
              <w:pStyle w:val="EMPTYCELLSTYLE"/>
            </w:pPr>
          </w:p>
        </w:tc>
        <w:tc>
          <w:tcPr>
            <w:tcW w:w="60" w:type="dxa"/>
            <w:gridSpan w:val="3"/>
          </w:tcPr>
          <w:p w14:paraId="11E6D784" w14:textId="77777777" w:rsidR="00BA628F" w:rsidRDefault="00BA628F">
            <w:pPr>
              <w:pStyle w:val="EMPTYCELLSTYLE"/>
            </w:pPr>
          </w:p>
        </w:tc>
        <w:tc>
          <w:tcPr>
            <w:tcW w:w="200" w:type="dxa"/>
            <w:gridSpan w:val="5"/>
          </w:tcPr>
          <w:p w14:paraId="11E6D785" w14:textId="77777777" w:rsidR="00BA628F" w:rsidRDefault="00BA628F">
            <w:pPr>
              <w:pStyle w:val="EMPTYCELLSTYLE"/>
            </w:pPr>
          </w:p>
        </w:tc>
        <w:tc>
          <w:tcPr>
            <w:tcW w:w="880" w:type="dxa"/>
            <w:gridSpan w:val="16"/>
          </w:tcPr>
          <w:p w14:paraId="11E6D786" w14:textId="77777777" w:rsidR="00BA628F" w:rsidRDefault="00BA628F">
            <w:pPr>
              <w:pStyle w:val="EMPTYCELLSTYLE"/>
            </w:pPr>
          </w:p>
        </w:tc>
        <w:tc>
          <w:tcPr>
            <w:tcW w:w="180" w:type="dxa"/>
            <w:gridSpan w:val="3"/>
          </w:tcPr>
          <w:p w14:paraId="11E6D787" w14:textId="77777777" w:rsidR="00BA628F" w:rsidRDefault="00BA628F">
            <w:pPr>
              <w:pStyle w:val="EMPTYCELLSTYLE"/>
            </w:pPr>
          </w:p>
        </w:tc>
        <w:tc>
          <w:tcPr>
            <w:tcW w:w="80" w:type="dxa"/>
            <w:gridSpan w:val="2"/>
          </w:tcPr>
          <w:p w14:paraId="11E6D788" w14:textId="77777777" w:rsidR="00BA628F" w:rsidRDefault="00BA628F">
            <w:pPr>
              <w:pStyle w:val="EMPTYCELLSTYLE"/>
            </w:pPr>
          </w:p>
        </w:tc>
        <w:tc>
          <w:tcPr>
            <w:tcW w:w="160" w:type="dxa"/>
            <w:gridSpan w:val="7"/>
          </w:tcPr>
          <w:p w14:paraId="11E6D789" w14:textId="77777777" w:rsidR="00BA628F" w:rsidRDefault="00BA628F">
            <w:pPr>
              <w:pStyle w:val="EMPTYCELLSTYLE"/>
            </w:pPr>
          </w:p>
        </w:tc>
        <w:tc>
          <w:tcPr>
            <w:tcW w:w="720" w:type="dxa"/>
            <w:gridSpan w:val="18"/>
          </w:tcPr>
          <w:p w14:paraId="11E6D78A" w14:textId="77777777" w:rsidR="00BA628F" w:rsidRDefault="00BA628F">
            <w:pPr>
              <w:pStyle w:val="EMPTYCELLSTYLE"/>
            </w:pPr>
          </w:p>
        </w:tc>
        <w:tc>
          <w:tcPr>
            <w:tcW w:w="240" w:type="dxa"/>
            <w:gridSpan w:val="9"/>
          </w:tcPr>
          <w:p w14:paraId="11E6D78B" w14:textId="77777777" w:rsidR="00BA628F" w:rsidRDefault="00BA628F">
            <w:pPr>
              <w:pStyle w:val="EMPTYCELLSTYLE"/>
            </w:pPr>
          </w:p>
        </w:tc>
        <w:tc>
          <w:tcPr>
            <w:tcW w:w="40" w:type="dxa"/>
          </w:tcPr>
          <w:p w14:paraId="11E6D78C" w14:textId="77777777" w:rsidR="00BA628F" w:rsidRDefault="00BA628F">
            <w:pPr>
              <w:pStyle w:val="EMPTYCELLSTYLE"/>
            </w:pPr>
          </w:p>
        </w:tc>
        <w:tc>
          <w:tcPr>
            <w:tcW w:w="3780" w:type="dxa"/>
            <w:gridSpan w:val="52"/>
          </w:tcPr>
          <w:p w14:paraId="11E6D78D" w14:textId="77777777" w:rsidR="00BA628F" w:rsidRDefault="00BA628F">
            <w:pPr>
              <w:pStyle w:val="EMPTYCELLSTYLE"/>
            </w:pPr>
          </w:p>
        </w:tc>
        <w:tc>
          <w:tcPr>
            <w:tcW w:w="40" w:type="dxa"/>
          </w:tcPr>
          <w:p w14:paraId="11E6D78E" w14:textId="77777777" w:rsidR="00BA628F" w:rsidRDefault="00BA628F">
            <w:pPr>
              <w:pStyle w:val="EMPTYCELLSTYLE"/>
            </w:pPr>
          </w:p>
        </w:tc>
        <w:tc>
          <w:tcPr>
            <w:tcW w:w="40" w:type="dxa"/>
          </w:tcPr>
          <w:p w14:paraId="11E6D78F" w14:textId="77777777" w:rsidR="00BA628F" w:rsidRDefault="00BA628F">
            <w:pPr>
              <w:pStyle w:val="EMPTYCELLSTYLE"/>
            </w:pPr>
          </w:p>
        </w:tc>
        <w:tc>
          <w:tcPr>
            <w:tcW w:w="40" w:type="dxa"/>
            <w:gridSpan w:val="2"/>
          </w:tcPr>
          <w:p w14:paraId="11E6D790" w14:textId="77777777" w:rsidR="00BA628F" w:rsidRDefault="00BA628F">
            <w:pPr>
              <w:pStyle w:val="EMPTYCELLSTYLE"/>
            </w:pPr>
          </w:p>
        </w:tc>
        <w:tc>
          <w:tcPr>
            <w:tcW w:w="40" w:type="dxa"/>
            <w:gridSpan w:val="2"/>
          </w:tcPr>
          <w:p w14:paraId="11E6D791" w14:textId="77777777" w:rsidR="00BA628F" w:rsidRDefault="00BA628F">
            <w:pPr>
              <w:pStyle w:val="EMPTYCELLSTYLE"/>
            </w:pPr>
          </w:p>
        </w:tc>
        <w:tc>
          <w:tcPr>
            <w:tcW w:w="40" w:type="dxa"/>
            <w:gridSpan w:val="2"/>
          </w:tcPr>
          <w:p w14:paraId="11E6D792" w14:textId="77777777" w:rsidR="00BA628F" w:rsidRDefault="00BA628F">
            <w:pPr>
              <w:pStyle w:val="EMPTYCELLSTYLE"/>
            </w:pPr>
          </w:p>
        </w:tc>
        <w:tc>
          <w:tcPr>
            <w:tcW w:w="379" w:type="dxa"/>
            <w:gridSpan w:val="13"/>
          </w:tcPr>
          <w:p w14:paraId="11E6D793" w14:textId="77777777" w:rsidR="00BA628F" w:rsidRDefault="00BA628F">
            <w:pPr>
              <w:pStyle w:val="EMPTYCELLSTYLE"/>
            </w:pPr>
          </w:p>
        </w:tc>
        <w:tc>
          <w:tcPr>
            <w:tcW w:w="59" w:type="dxa"/>
            <w:gridSpan w:val="4"/>
          </w:tcPr>
          <w:p w14:paraId="11E6D794" w14:textId="77777777" w:rsidR="00BA628F" w:rsidRDefault="00BA628F">
            <w:pPr>
              <w:pStyle w:val="EMPTYCELLSTYLE"/>
            </w:pPr>
          </w:p>
        </w:tc>
        <w:tc>
          <w:tcPr>
            <w:tcW w:w="40" w:type="dxa"/>
            <w:gridSpan w:val="3"/>
          </w:tcPr>
          <w:p w14:paraId="11E6D795" w14:textId="77777777" w:rsidR="00BA628F" w:rsidRDefault="00BA628F">
            <w:pPr>
              <w:pStyle w:val="EMPTYCELLSTYLE"/>
            </w:pPr>
          </w:p>
        </w:tc>
      </w:tr>
      <w:tr w:rsidR="00BA628F" w14:paraId="11E6D7B3" w14:textId="77777777" w:rsidTr="002C180E">
        <w:trPr>
          <w:trHeight w:hRule="exact" w:val="40"/>
        </w:trPr>
        <w:tc>
          <w:tcPr>
            <w:tcW w:w="450" w:type="dxa"/>
          </w:tcPr>
          <w:p w14:paraId="11E6D797" w14:textId="77777777" w:rsidR="00BA628F" w:rsidRDefault="00BA628F">
            <w:pPr>
              <w:pStyle w:val="EMPTYCELLSTYLE"/>
            </w:pPr>
          </w:p>
        </w:tc>
        <w:tc>
          <w:tcPr>
            <w:tcW w:w="40" w:type="dxa"/>
            <w:gridSpan w:val="2"/>
          </w:tcPr>
          <w:p w14:paraId="11E6D798" w14:textId="77777777" w:rsidR="00BA628F" w:rsidRDefault="00BA628F">
            <w:pPr>
              <w:pStyle w:val="EMPTYCELLSTYLE"/>
            </w:pPr>
          </w:p>
        </w:tc>
        <w:tc>
          <w:tcPr>
            <w:tcW w:w="380" w:type="dxa"/>
          </w:tcPr>
          <w:p w14:paraId="11E6D799" w14:textId="77777777" w:rsidR="00BA628F" w:rsidRDefault="00BA628F">
            <w:pPr>
              <w:pStyle w:val="EMPTYCELLSTYLE"/>
            </w:pPr>
          </w:p>
        </w:tc>
        <w:tc>
          <w:tcPr>
            <w:tcW w:w="1470" w:type="dxa"/>
            <w:gridSpan w:val="11"/>
          </w:tcPr>
          <w:p w14:paraId="11E6D79A" w14:textId="77777777" w:rsidR="00BA628F" w:rsidRDefault="00BA628F">
            <w:pPr>
              <w:pStyle w:val="EMPTYCELLSTYLE"/>
            </w:pPr>
          </w:p>
        </w:tc>
        <w:tc>
          <w:tcPr>
            <w:tcW w:w="40" w:type="dxa"/>
            <w:gridSpan w:val="2"/>
          </w:tcPr>
          <w:p w14:paraId="11E6D79B" w14:textId="77777777" w:rsidR="00BA628F" w:rsidRDefault="00BA628F">
            <w:pPr>
              <w:pStyle w:val="EMPTYCELLSTYLE"/>
            </w:pPr>
          </w:p>
        </w:tc>
        <w:tc>
          <w:tcPr>
            <w:tcW w:w="760" w:type="dxa"/>
            <w:gridSpan w:val="9"/>
          </w:tcPr>
          <w:p w14:paraId="11E6D79C" w14:textId="77777777" w:rsidR="00BA628F" w:rsidRDefault="00BA628F">
            <w:pPr>
              <w:pStyle w:val="EMPTYCELLSTYLE"/>
            </w:pPr>
          </w:p>
        </w:tc>
        <w:tc>
          <w:tcPr>
            <w:tcW w:w="340" w:type="dxa"/>
            <w:gridSpan w:val="12"/>
          </w:tcPr>
          <w:p w14:paraId="11E6D79D" w14:textId="77777777" w:rsidR="00BA628F" w:rsidRDefault="00BA628F">
            <w:pPr>
              <w:pStyle w:val="EMPTYCELLSTYLE"/>
            </w:pPr>
          </w:p>
        </w:tc>
        <w:tc>
          <w:tcPr>
            <w:tcW w:w="520" w:type="dxa"/>
            <w:gridSpan w:val="6"/>
          </w:tcPr>
          <w:p w14:paraId="11E6D79E" w14:textId="77777777" w:rsidR="00BA628F" w:rsidRDefault="00BA628F">
            <w:pPr>
              <w:pStyle w:val="EMPTYCELLSTYLE"/>
            </w:pPr>
          </w:p>
        </w:tc>
        <w:tc>
          <w:tcPr>
            <w:tcW w:w="440" w:type="dxa"/>
            <w:gridSpan w:val="14"/>
          </w:tcPr>
          <w:p w14:paraId="11E6D79F" w14:textId="77777777" w:rsidR="00BA628F" w:rsidRDefault="00BA628F">
            <w:pPr>
              <w:pStyle w:val="EMPTYCELLSTYLE"/>
            </w:pPr>
          </w:p>
        </w:tc>
        <w:tc>
          <w:tcPr>
            <w:tcW w:w="340" w:type="dxa"/>
            <w:gridSpan w:val="2"/>
          </w:tcPr>
          <w:p w14:paraId="11E6D7A0" w14:textId="77777777" w:rsidR="00BA628F" w:rsidRDefault="00BA628F">
            <w:pPr>
              <w:pStyle w:val="EMPTYCELLSTYLE"/>
            </w:pPr>
          </w:p>
        </w:tc>
        <w:tc>
          <w:tcPr>
            <w:tcW w:w="60" w:type="dxa"/>
            <w:gridSpan w:val="2"/>
          </w:tcPr>
          <w:p w14:paraId="11E6D7A1" w14:textId="77777777" w:rsidR="00BA628F" w:rsidRDefault="00BA628F">
            <w:pPr>
              <w:pStyle w:val="EMPTYCELLSTYLE"/>
            </w:pPr>
          </w:p>
        </w:tc>
        <w:tc>
          <w:tcPr>
            <w:tcW w:w="200" w:type="dxa"/>
            <w:gridSpan w:val="2"/>
          </w:tcPr>
          <w:p w14:paraId="11E6D7A2" w14:textId="77777777" w:rsidR="00BA628F" w:rsidRDefault="00BA628F">
            <w:pPr>
              <w:pStyle w:val="EMPTYCELLSTYLE"/>
            </w:pPr>
          </w:p>
        </w:tc>
        <w:tc>
          <w:tcPr>
            <w:tcW w:w="880" w:type="dxa"/>
            <w:gridSpan w:val="24"/>
          </w:tcPr>
          <w:p w14:paraId="11E6D7A3" w14:textId="77777777" w:rsidR="00BA628F" w:rsidRDefault="00BA628F">
            <w:pPr>
              <w:pStyle w:val="EMPTYCELLSTYLE"/>
            </w:pPr>
          </w:p>
        </w:tc>
        <w:tc>
          <w:tcPr>
            <w:tcW w:w="180" w:type="dxa"/>
            <w:gridSpan w:val="5"/>
          </w:tcPr>
          <w:p w14:paraId="11E6D7A4" w14:textId="77777777" w:rsidR="00BA628F" w:rsidRDefault="00BA628F">
            <w:pPr>
              <w:pStyle w:val="EMPTYCELLSTYLE"/>
            </w:pPr>
          </w:p>
        </w:tc>
        <w:tc>
          <w:tcPr>
            <w:tcW w:w="80" w:type="dxa"/>
            <w:gridSpan w:val="2"/>
          </w:tcPr>
          <w:p w14:paraId="11E6D7A5" w14:textId="77777777" w:rsidR="00BA628F" w:rsidRDefault="00BA628F">
            <w:pPr>
              <w:pStyle w:val="EMPTYCELLSTYLE"/>
            </w:pPr>
          </w:p>
        </w:tc>
        <w:tc>
          <w:tcPr>
            <w:tcW w:w="160" w:type="dxa"/>
            <w:gridSpan w:val="7"/>
          </w:tcPr>
          <w:p w14:paraId="11E6D7A6" w14:textId="77777777" w:rsidR="00BA628F" w:rsidRDefault="00BA628F">
            <w:pPr>
              <w:pStyle w:val="EMPTYCELLSTYLE"/>
            </w:pPr>
          </w:p>
        </w:tc>
        <w:tc>
          <w:tcPr>
            <w:tcW w:w="720" w:type="dxa"/>
            <w:gridSpan w:val="18"/>
          </w:tcPr>
          <w:p w14:paraId="11E6D7A7" w14:textId="77777777" w:rsidR="00BA628F" w:rsidRDefault="00BA628F">
            <w:pPr>
              <w:pStyle w:val="EMPTYCELLSTYLE"/>
            </w:pPr>
          </w:p>
        </w:tc>
        <w:tc>
          <w:tcPr>
            <w:tcW w:w="240" w:type="dxa"/>
            <w:gridSpan w:val="3"/>
          </w:tcPr>
          <w:p w14:paraId="11E6D7A8" w14:textId="77777777" w:rsidR="00BA628F" w:rsidRDefault="00BA628F">
            <w:pPr>
              <w:pStyle w:val="EMPTYCELLSTYLE"/>
            </w:pPr>
          </w:p>
        </w:tc>
        <w:tc>
          <w:tcPr>
            <w:tcW w:w="40" w:type="dxa"/>
          </w:tcPr>
          <w:p w14:paraId="11E6D7A9" w14:textId="77777777" w:rsidR="00BA628F" w:rsidRDefault="00BA628F">
            <w:pPr>
              <w:pStyle w:val="EMPTYCELLSTYLE"/>
            </w:pPr>
          </w:p>
        </w:tc>
        <w:tc>
          <w:tcPr>
            <w:tcW w:w="3780" w:type="dxa"/>
            <w:gridSpan w:val="67"/>
          </w:tcPr>
          <w:p w14:paraId="11E6D7AA" w14:textId="77777777" w:rsidR="00BA628F" w:rsidRDefault="00BA628F">
            <w:pPr>
              <w:pStyle w:val="EMPTYCELLSTYLE"/>
            </w:pPr>
          </w:p>
        </w:tc>
        <w:tc>
          <w:tcPr>
            <w:tcW w:w="40" w:type="dxa"/>
          </w:tcPr>
          <w:p w14:paraId="11E6D7AB" w14:textId="77777777" w:rsidR="00BA628F" w:rsidRDefault="00BA628F">
            <w:pPr>
              <w:pStyle w:val="EMPTYCELLSTYLE"/>
            </w:pPr>
          </w:p>
        </w:tc>
        <w:tc>
          <w:tcPr>
            <w:tcW w:w="40" w:type="dxa"/>
          </w:tcPr>
          <w:p w14:paraId="11E6D7AC" w14:textId="77777777" w:rsidR="00BA628F" w:rsidRDefault="00BA628F">
            <w:pPr>
              <w:pStyle w:val="EMPTYCELLSTYLE"/>
            </w:pPr>
          </w:p>
        </w:tc>
        <w:tc>
          <w:tcPr>
            <w:tcW w:w="40" w:type="dxa"/>
          </w:tcPr>
          <w:p w14:paraId="11E6D7AD" w14:textId="77777777" w:rsidR="00BA628F" w:rsidRDefault="00BA628F">
            <w:pPr>
              <w:pStyle w:val="EMPTYCELLSTYLE"/>
            </w:pPr>
          </w:p>
        </w:tc>
        <w:tc>
          <w:tcPr>
            <w:tcW w:w="40" w:type="dxa"/>
          </w:tcPr>
          <w:p w14:paraId="11E6D7AE" w14:textId="77777777" w:rsidR="00BA628F" w:rsidRDefault="00BA628F">
            <w:pPr>
              <w:pStyle w:val="EMPTYCELLSTYLE"/>
            </w:pPr>
          </w:p>
        </w:tc>
        <w:tc>
          <w:tcPr>
            <w:tcW w:w="40" w:type="dxa"/>
            <w:gridSpan w:val="2"/>
          </w:tcPr>
          <w:p w14:paraId="11E6D7AF" w14:textId="77777777" w:rsidR="00BA628F" w:rsidRDefault="00BA628F">
            <w:pPr>
              <w:pStyle w:val="EMPTYCELLSTYLE"/>
            </w:pPr>
          </w:p>
        </w:tc>
        <w:tc>
          <w:tcPr>
            <w:tcW w:w="379" w:type="dxa"/>
            <w:gridSpan w:val="12"/>
          </w:tcPr>
          <w:p w14:paraId="11E6D7B0" w14:textId="77777777" w:rsidR="00BA628F" w:rsidRDefault="00BA628F">
            <w:pPr>
              <w:pStyle w:val="EMPTYCELLSTYLE"/>
            </w:pPr>
          </w:p>
        </w:tc>
        <w:tc>
          <w:tcPr>
            <w:tcW w:w="59" w:type="dxa"/>
            <w:gridSpan w:val="2"/>
          </w:tcPr>
          <w:p w14:paraId="11E6D7B1" w14:textId="77777777" w:rsidR="00BA628F" w:rsidRDefault="00BA628F">
            <w:pPr>
              <w:pStyle w:val="EMPTYCELLSTYLE"/>
            </w:pPr>
          </w:p>
        </w:tc>
        <w:tc>
          <w:tcPr>
            <w:tcW w:w="500" w:type="dxa"/>
            <w:gridSpan w:val="3"/>
          </w:tcPr>
          <w:p w14:paraId="11E6D7B2" w14:textId="77777777" w:rsidR="00BA628F" w:rsidRDefault="00BA628F">
            <w:pPr>
              <w:pStyle w:val="EMPTYCELLSTYLE"/>
            </w:pPr>
          </w:p>
        </w:tc>
      </w:tr>
      <w:tr w:rsidR="00BA628F" w14:paraId="11E6D7BE" w14:textId="77777777" w:rsidTr="002C180E">
        <w:trPr>
          <w:gridAfter w:val="27"/>
          <w:wAfter w:w="1270" w:type="dxa"/>
          <w:trHeight w:hRule="exact" w:val="320"/>
        </w:trPr>
        <w:tc>
          <w:tcPr>
            <w:tcW w:w="450" w:type="dxa"/>
          </w:tcPr>
          <w:p w14:paraId="11E6D7B4" w14:textId="77777777" w:rsidR="00BA628F" w:rsidRDefault="00BA628F">
            <w:pPr>
              <w:pStyle w:val="EMPTYCELLSTYLE"/>
            </w:pPr>
          </w:p>
        </w:tc>
        <w:tc>
          <w:tcPr>
            <w:tcW w:w="2220" w:type="dxa"/>
            <w:gridSpan w:val="18"/>
            <w:tcMar>
              <w:top w:w="0" w:type="dxa"/>
              <w:left w:w="0" w:type="dxa"/>
              <w:bottom w:w="0" w:type="dxa"/>
              <w:right w:w="0" w:type="dxa"/>
            </w:tcMar>
          </w:tcPr>
          <w:p w14:paraId="11E6D7B5"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D7B6" w14:textId="77777777" w:rsidR="00BA628F" w:rsidRDefault="0050071D">
            <w:r>
              <w:rPr>
                <w:rFonts w:ascii="DejaVu Sans" w:eastAsia="DejaVu Sans" w:hAnsi="DejaVu Sans" w:cs="DejaVu Sans"/>
                <w:b/>
                <w:color w:val="000000"/>
              </w:rPr>
              <w:t>Total Budget</w:t>
            </w:r>
          </w:p>
        </w:tc>
        <w:tc>
          <w:tcPr>
            <w:tcW w:w="80" w:type="dxa"/>
            <w:gridSpan w:val="2"/>
          </w:tcPr>
          <w:p w14:paraId="11E6D7B7" w14:textId="77777777" w:rsidR="00BA628F" w:rsidRDefault="00BA628F">
            <w:pPr>
              <w:pStyle w:val="EMPTYCELLSTYLE"/>
            </w:pPr>
          </w:p>
        </w:tc>
        <w:tc>
          <w:tcPr>
            <w:tcW w:w="5060" w:type="dxa"/>
            <w:gridSpan w:val="91"/>
            <w:tcMar>
              <w:top w:w="0" w:type="dxa"/>
              <w:left w:w="0" w:type="dxa"/>
              <w:bottom w:w="0" w:type="dxa"/>
              <w:right w:w="0" w:type="dxa"/>
            </w:tcMar>
          </w:tcPr>
          <w:p w14:paraId="11E6D7B8"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D7B9" w14:textId="77777777" w:rsidR="00BA628F" w:rsidRDefault="00BA628F">
            <w:pPr>
              <w:pStyle w:val="EMPTYCELLSTYLE"/>
            </w:pPr>
          </w:p>
        </w:tc>
        <w:tc>
          <w:tcPr>
            <w:tcW w:w="40" w:type="dxa"/>
            <w:gridSpan w:val="2"/>
          </w:tcPr>
          <w:p w14:paraId="11E6D7BA" w14:textId="77777777" w:rsidR="00BA628F" w:rsidRDefault="00BA628F">
            <w:pPr>
              <w:pStyle w:val="EMPTYCELLSTYLE"/>
            </w:pPr>
          </w:p>
        </w:tc>
        <w:tc>
          <w:tcPr>
            <w:tcW w:w="379" w:type="dxa"/>
            <w:gridSpan w:val="13"/>
          </w:tcPr>
          <w:p w14:paraId="11E6D7BB" w14:textId="77777777" w:rsidR="00BA628F" w:rsidRDefault="00BA628F">
            <w:pPr>
              <w:pStyle w:val="EMPTYCELLSTYLE"/>
            </w:pPr>
          </w:p>
        </w:tc>
        <w:tc>
          <w:tcPr>
            <w:tcW w:w="59" w:type="dxa"/>
            <w:gridSpan w:val="4"/>
          </w:tcPr>
          <w:p w14:paraId="11E6D7BC" w14:textId="77777777" w:rsidR="00BA628F" w:rsidRDefault="00BA628F">
            <w:pPr>
              <w:pStyle w:val="EMPTYCELLSTYLE"/>
            </w:pPr>
          </w:p>
        </w:tc>
        <w:tc>
          <w:tcPr>
            <w:tcW w:w="40" w:type="dxa"/>
            <w:gridSpan w:val="3"/>
          </w:tcPr>
          <w:p w14:paraId="11E6D7BD" w14:textId="77777777" w:rsidR="00BA628F" w:rsidRDefault="00BA628F">
            <w:pPr>
              <w:pStyle w:val="EMPTYCELLSTYLE"/>
            </w:pPr>
          </w:p>
        </w:tc>
      </w:tr>
      <w:tr w:rsidR="00BA628F" w14:paraId="11E6D7DB" w14:textId="77777777" w:rsidTr="002C180E">
        <w:trPr>
          <w:trHeight w:hRule="exact" w:val="80"/>
        </w:trPr>
        <w:tc>
          <w:tcPr>
            <w:tcW w:w="450" w:type="dxa"/>
          </w:tcPr>
          <w:p w14:paraId="11E6D7BF" w14:textId="77777777" w:rsidR="00BA628F" w:rsidRDefault="00BA628F">
            <w:pPr>
              <w:pStyle w:val="EMPTYCELLSTYLE"/>
            </w:pPr>
          </w:p>
        </w:tc>
        <w:tc>
          <w:tcPr>
            <w:tcW w:w="40" w:type="dxa"/>
            <w:gridSpan w:val="2"/>
          </w:tcPr>
          <w:p w14:paraId="11E6D7C0" w14:textId="77777777" w:rsidR="00BA628F" w:rsidRDefault="00BA628F">
            <w:pPr>
              <w:pStyle w:val="EMPTYCELLSTYLE"/>
            </w:pPr>
          </w:p>
        </w:tc>
        <w:tc>
          <w:tcPr>
            <w:tcW w:w="380" w:type="dxa"/>
          </w:tcPr>
          <w:p w14:paraId="11E6D7C1" w14:textId="77777777" w:rsidR="00BA628F" w:rsidRDefault="00BA628F">
            <w:pPr>
              <w:pStyle w:val="EMPTYCELLSTYLE"/>
            </w:pPr>
          </w:p>
        </w:tc>
        <w:tc>
          <w:tcPr>
            <w:tcW w:w="1470" w:type="dxa"/>
            <w:gridSpan w:val="11"/>
          </w:tcPr>
          <w:p w14:paraId="11E6D7C2" w14:textId="77777777" w:rsidR="00BA628F" w:rsidRDefault="00BA628F">
            <w:pPr>
              <w:pStyle w:val="EMPTYCELLSTYLE"/>
            </w:pPr>
          </w:p>
        </w:tc>
        <w:tc>
          <w:tcPr>
            <w:tcW w:w="40" w:type="dxa"/>
            <w:gridSpan w:val="2"/>
          </w:tcPr>
          <w:p w14:paraId="11E6D7C3" w14:textId="77777777" w:rsidR="00BA628F" w:rsidRDefault="00BA628F">
            <w:pPr>
              <w:pStyle w:val="EMPTYCELLSTYLE"/>
            </w:pPr>
          </w:p>
        </w:tc>
        <w:tc>
          <w:tcPr>
            <w:tcW w:w="760" w:type="dxa"/>
            <w:gridSpan w:val="9"/>
          </w:tcPr>
          <w:p w14:paraId="11E6D7C4" w14:textId="77777777" w:rsidR="00BA628F" w:rsidRDefault="00BA628F">
            <w:pPr>
              <w:pStyle w:val="EMPTYCELLSTYLE"/>
            </w:pPr>
          </w:p>
        </w:tc>
        <w:tc>
          <w:tcPr>
            <w:tcW w:w="340" w:type="dxa"/>
            <w:gridSpan w:val="12"/>
          </w:tcPr>
          <w:p w14:paraId="11E6D7C5" w14:textId="77777777" w:rsidR="00BA628F" w:rsidRDefault="00BA628F">
            <w:pPr>
              <w:pStyle w:val="EMPTYCELLSTYLE"/>
            </w:pPr>
          </w:p>
        </w:tc>
        <w:tc>
          <w:tcPr>
            <w:tcW w:w="520" w:type="dxa"/>
            <w:gridSpan w:val="6"/>
          </w:tcPr>
          <w:p w14:paraId="11E6D7C6" w14:textId="77777777" w:rsidR="00BA628F" w:rsidRDefault="00BA628F">
            <w:pPr>
              <w:pStyle w:val="EMPTYCELLSTYLE"/>
            </w:pPr>
          </w:p>
        </w:tc>
        <w:tc>
          <w:tcPr>
            <w:tcW w:w="440" w:type="dxa"/>
            <w:gridSpan w:val="14"/>
          </w:tcPr>
          <w:p w14:paraId="11E6D7C7" w14:textId="77777777" w:rsidR="00BA628F" w:rsidRDefault="00BA628F">
            <w:pPr>
              <w:pStyle w:val="EMPTYCELLSTYLE"/>
            </w:pPr>
          </w:p>
        </w:tc>
        <w:tc>
          <w:tcPr>
            <w:tcW w:w="340" w:type="dxa"/>
            <w:gridSpan w:val="2"/>
          </w:tcPr>
          <w:p w14:paraId="11E6D7C8" w14:textId="77777777" w:rsidR="00BA628F" w:rsidRDefault="00BA628F">
            <w:pPr>
              <w:pStyle w:val="EMPTYCELLSTYLE"/>
            </w:pPr>
          </w:p>
        </w:tc>
        <w:tc>
          <w:tcPr>
            <w:tcW w:w="60" w:type="dxa"/>
            <w:gridSpan w:val="2"/>
          </w:tcPr>
          <w:p w14:paraId="11E6D7C9" w14:textId="77777777" w:rsidR="00BA628F" w:rsidRDefault="00BA628F">
            <w:pPr>
              <w:pStyle w:val="EMPTYCELLSTYLE"/>
            </w:pPr>
          </w:p>
        </w:tc>
        <w:tc>
          <w:tcPr>
            <w:tcW w:w="200" w:type="dxa"/>
            <w:gridSpan w:val="2"/>
          </w:tcPr>
          <w:p w14:paraId="11E6D7CA" w14:textId="77777777" w:rsidR="00BA628F" w:rsidRDefault="00BA628F">
            <w:pPr>
              <w:pStyle w:val="EMPTYCELLSTYLE"/>
            </w:pPr>
          </w:p>
        </w:tc>
        <w:tc>
          <w:tcPr>
            <w:tcW w:w="880" w:type="dxa"/>
            <w:gridSpan w:val="24"/>
          </w:tcPr>
          <w:p w14:paraId="11E6D7CB" w14:textId="77777777" w:rsidR="00BA628F" w:rsidRDefault="00BA628F">
            <w:pPr>
              <w:pStyle w:val="EMPTYCELLSTYLE"/>
            </w:pPr>
          </w:p>
        </w:tc>
        <w:tc>
          <w:tcPr>
            <w:tcW w:w="180" w:type="dxa"/>
            <w:gridSpan w:val="5"/>
          </w:tcPr>
          <w:p w14:paraId="11E6D7CC" w14:textId="77777777" w:rsidR="00BA628F" w:rsidRDefault="00BA628F">
            <w:pPr>
              <w:pStyle w:val="EMPTYCELLSTYLE"/>
            </w:pPr>
          </w:p>
        </w:tc>
        <w:tc>
          <w:tcPr>
            <w:tcW w:w="80" w:type="dxa"/>
            <w:gridSpan w:val="2"/>
          </w:tcPr>
          <w:p w14:paraId="11E6D7CD" w14:textId="77777777" w:rsidR="00BA628F" w:rsidRDefault="00BA628F">
            <w:pPr>
              <w:pStyle w:val="EMPTYCELLSTYLE"/>
            </w:pPr>
          </w:p>
        </w:tc>
        <w:tc>
          <w:tcPr>
            <w:tcW w:w="160" w:type="dxa"/>
            <w:gridSpan w:val="7"/>
          </w:tcPr>
          <w:p w14:paraId="11E6D7CE" w14:textId="77777777" w:rsidR="00BA628F" w:rsidRDefault="00BA628F">
            <w:pPr>
              <w:pStyle w:val="EMPTYCELLSTYLE"/>
            </w:pPr>
          </w:p>
        </w:tc>
        <w:tc>
          <w:tcPr>
            <w:tcW w:w="720" w:type="dxa"/>
            <w:gridSpan w:val="18"/>
          </w:tcPr>
          <w:p w14:paraId="11E6D7CF" w14:textId="77777777" w:rsidR="00BA628F" w:rsidRDefault="00BA628F">
            <w:pPr>
              <w:pStyle w:val="EMPTYCELLSTYLE"/>
            </w:pPr>
          </w:p>
        </w:tc>
        <w:tc>
          <w:tcPr>
            <w:tcW w:w="240" w:type="dxa"/>
            <w:gridSpan w:val="3"/>
          </w:tcPr>
          <w:p w14:paraId="11E6D7D0" w14:textId="77777777" w:rsidR="00BA628F" w:rsidRDefault="00BA628F">
            <w:pPr>
              <w:pStyle w:val="EMPTYCELLSTYLE"/>
            </w:pPr>
          </w:p>
        </w:tc>
        <w:tc>
          <w:tcPr>
            <w:tcW w:w="40" w:type="dxa"/>
          </w:tcPr>
          <w:p w14:paraId="11E6D7D1" w14:textId="77777777" w:rsidR="00BA628F" w:rsidRDefault="00BA628F">
            <w:pPr>
              <w:pStyle w:val="EMPTYCELLSTYLE"/>
            </w:pPr>
          </w:p>
        </w:tc>
        <w:tc>
          <w:tcPr>
            <w:tcW w:w="3780" w:type="dxa"/>
            <w:gridSpan w:val="67"/>
          </w:tcPr>
          <w:p w14:paraId="11E6D7D2" w14:textId="77777777" w:rsidR="00BA628F" w:rsidRDefault="00BA628F">
            <w:pPr>
              <w:pStyle w:val="EMPTYCELLSTYLE"/>
            </w:pPr>
          </w:p>
        </w:tc>
        <w:tc>
          <w:tcPr>
            <w:tcW w:w="40" w:type="dxa"/>
          </w:tcPr>
          <w:p w14:paraId="11E6D7D3" w14:textId="77777777" w:rsidR="00BA628F" w:rsidRDefault="00BA628F">
            <w:pPr>
              <w:pStyle w:val="EMPTYCELLSTYLE"/>
            </w:pPr>
          </w:p>
        </w:tc>
        <w:tc>
          <w:tcPr>
            <w:tcW w:w="40" w:type="dxa"/>
          </w:tcPr>
          <w:p w14:paraId="11E6D7D4" w14:textId="77777777" w:rsidR="00BA628F" w:rsidRDefault="00BA628F">
            <w:pPr>
              <w:pStyle w:val="EMPTYCELLSTYLE"/>
            </w:pPr>
          </w:p>
        </w:tc>
        <w:tc>
          <w:tcPr>
            <w:tcW w:w="40" w:type="dxa"/>
          </w:tcPr>
          <w:p w14:paraId="11E6D7D5" w14:textId="77777777" w:rsidR="00BA628F" w:rsidRDefault="00BA628F">
            <w:pPr>
              <w:pStyle w:val="EMPTYCELLSTYLE"/>
            </w:pPr>
          </w:p>
        </w:tc>
        <w:tc>
          <w:tcPr>
            <w:tcW w:w="40" w:type="dxa"/>
          </w:tcPr>
          <w:p w14:paraId="11E6D7D6" w14:textId="77777777" w:rsidR="00BA628F" w:rsidRDefault="00BA628F">
            <w:pPr>
              <w:pStyle w:val="EMPTYCELLSTYLE"/>
            </w:pPr>
          </w:p>
        </w:tc>
        <w:tc>
          <w:tcPr>
            <w:tcW w:w="40" w:type="dxa"/>
            <w:gridSpan w:val="2"/>
          </w:tcPr>
          <w:p w14:paraId="11E6D7D7" w14:textId="77777777" w:rsidR="00BA628F" w:rsidRDefault="00BA628F">
            <w:pPr>
              <w:pStyle w:val="EMPTYCELLSTYLE"/>
            </w:pPr>
          </w:p>
        </w:tc>
        <w:tc>
          <w:tcPr>
            <w:tcW w:w="379" w:type="dxa"/>
            <w:gridSpan w:val="12"/>
          </w:tcPr>
          <w:p w14:paraId="11E6D7D8" w14:textId="77777777" w:rsidR="00BA628F" w:rsidRDefault="00BA628F">
            <w:pPr>
              <w:pStyle w:val="EMPTYCELLSTYLE"/>
            </w:pPr>
          </w:p>
        </w:tc>
        <w:tc>
          <w:tcPr>
            <w:tcW w:w="59" w:type="dxa"/>
            <w:gridSpan w:val="2"/>
          </w:tcPr>
          <w:p w14:paraId="11E6D7D9" w14:textId="77777777" w:rsidR="00BA628F" w:rsidRDefault="00BA628F">
            <w:pPr>
              <w:pStyle w:val="EMPTYCELLSTYLE"/>
            </w:pPr>
          </w:p>
        </w:tc>
        <w:tc>
          <w:tcPr>
            <w:tcW w:w="500" w:type="dxa"/>
            <w:gridSpan w:val="3"/>
          </w:tcPr>
          <w:p w14:paraId="11E6D7DA" w14:textId="77777777" w:rsidR="00BA628F" w:rsidRDefault="00BA628F">
            <w:pPr>
              <w:pStyle w:val="EMPTYCELLSTYLE"/>
            </w:pPr>
          </w:p>
        </w:tc>
      </w:tr>
      <w:tr w:rsidR="00BA628F" w14:paraId="11E6D7E6" w14:textId="77777777" w:rsidTr="002C180E">
        <w:trPr>
          <w:gridAfter w:val="27"/>
          <w:wAfter w:w="1270" w:type="dxa"/>
          <w:trHeight w:hRule="exact" w:val="300"/>
        </w:trPr>
        <w:tc>
          <w:tcPr>
            <w:tcW w:w="450" w:type="dxa"/>
          </w:tcPr>
          <w:p w14:paraId="11E6D7DC" w14:textId="77777777" w:rsidR="00BA628F" w:rsidRDefault="00BA628F">
            <w:pPr>
              <w:pStyle w:val="EMPTYCELLSTYLE"/>
            </w:pPr>
          </w:p>
        </w:tc>
        <w:tc>
          <w:tcPr>
            <w:tcW w:w="2220" w:type="dxa"/>
            <w:gridSpan w:val="18"/>
            <w:tcMar>
              <w:top w:w="0" w:type="dxa"/>
              <w:left w:w="0" w:type="dxa"/>
              <w:bottom w:w="0" w:type="dxa"/>
              <w:right w:w="0" w:type="dxa"/>
            </w:tcMar>
          </w:tcPr>
          <w:p w14:paraId="11E6D7DD"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D7DE" w14:textId="77777777" w:rsidR="00BA628F" w:rsidRDefault="0050071D">
            <w:r>
              <w:rPr>
                <w:rFonts w:ascii="DejaVu Sans" w:eastAsia="DejaVu Sans" w:hAnsi="DejaVu Sans" w:cs="DejaVu Sans"/>
                <w:color w:val="000000"/>
                <w:sz w:val="18"/>
              </w:rPr>
              <w:t>$ 0.00</w:t>
            </w:r>
          </w:p>
        </w:tc>
        <w:tc>
          <w:tcPr>
            <w:tcW w:w="80" w:type="dxa"/>
            <w:gridSpan w:val="2"/>
          </w:tcPr>
          <w:p w14:paraId="11E6D7DF" w14:textId="77777777" w:rsidR="00BA628F" w:rsidRDefault="00BA628F">
            <w:pPr>
              <w:pStyle w:val="EMPTYCELLSTYLE"/>
            </w:pPr>
          </w:p>
        </w:tc>
        <w:tc>
          <w:tcPr>
            <w:tcW w:w="5060" w:type="dxa"/>
            <w:gridSpan w:val="91"/>
            <w:tcMar>
              <w:top w:w="0" w:type="dxa"/>
              <w:left w:w="0" w:type="dxa"/>
              <w:bottom w:w="0" w:type="dxa"/>
              <w:right w:w="0" w:type="dxa"/>
            </w:tcMar>
          </w:tcPr>
          <w:p w14:paraId="11E6D7E0" w14:textId="77777777" w:rsidR="00BA628F" w:rsidRDefault="0050071D">
            <w:r>
              <w:rPr>
                <w:rFonts w:ascii="DejaVu Sans" w:eastAsia="DejaVu Sans" w:hAnsi="DejaVu Sans" w:cs="DejaVu Sans"/>
                <w:color w:val="000000"/>
                <w:sz w:val="18"/>
              </w:rPr>
              <w:t>$ 0.00</w:t>
            </w:r>
          </w:p>
        </w:tc>
        <w:tc>
          <w:tcPr>
            <w:tcW w:w="40" w:type="dxa"/>
            <w:gridSpan w:val="2"/>
          </w:tcPr>
          <w:p w14:paraId="11E6D7E1" w14:textId="77777777" w:rsidR="00BA628F" w:rsidRDefault="00BA628F">
            <w:pPr>
              <w:pStyle w:val="EMPTYCELLSTYLE"/>
            </w:pPr>
          </w:p>
        </w:tc>
        <w:tc>
          <w:tcPr>
            <w:tcW w:w="40" w:type="dxa"/>
            <w:gridSpan w:val="2"/>
          </w:tcPr>
          <w:p w14:paraId="11E6D7E2" w14:textId="77777777" w:rsidR="00BA628F" w:rsidRDefault="00BA628F">
            <w:pPr>
              <w:pStyle w:val="EMPTYCELLSTYLE"/>
            </w:pPr>
          </w:p>
        </w:tc>
        <w:tc>
          <w:tcPr>
            <w:tcW w:w="379" w:type="dxa"/>
            <w:gridSpan w:val="13"/>
          </w:tcPr>
          <w:p w14:paraId="11E6D7E3" w14:textId="77777777" w:rsidR="00BA628F" w:rsidRDefault="00BA628F">
            <w:pPr>
              <w:pStyle w:val="EMPTYCELLSTYLE"/>
            </w:pPr>
          </w:p>
        </w:tc>
        <w:tc>
          <w:tcPr>
            <w:tcW w:w="59" w:type="dxa"/>
            <w:gridSpan w:val="4"/>
          </w:tcPr>
          <w:p w14:paraId="11E6D7E4" w14:textId="77777777" w:rsidR="00BA628F" w:rsidRDefault="00BA628F">
            <w:pPr>
              <w:pStyle w:val="EMPTYCELLSTYLE"/>
            </w:pPr>
          </w:p>
        </w:tc>
        <w:tc>
          <w:tcPr>
            <w:tcW w:w="40" w:type="dxa"/>
            <w:gridSpan w:val="3"/>
          </w:tcPr>
          <w:p w14:paraId="11E6D7E5" w14:textId="77777777" w:rsidR="00BA628F" w:rsidRDefault="00BA628F">
            <w:pPr>
              <w:pStyle w:val="EMPTYCELLSTYLE"/>
            </w:pPr>
          </w:p>
        </w:tc>
      </w:tr>
      <w:tr w:rsidR="00BA628F" w14:paraId="11E6D803" w14:textId="77777777" w:rsidTr="002C180E">
        <w:trPr>
          <w:trHeight w:hRule="exact" w:val="80"/>
        </w:trPr>
        <w:tc>
          <w:tcPr>
            <w:tcW w:w="450" w:type="dxa"/>
          </w:tcPr>
          <w:p w14:paraId="11E6D7E7" w14:textId="77777777" w:rsidR="00BA628F" w:rsidRDefault="00BA628F">
            <w:pPr>
              <w:pStyle w:val="EMPTYCELLSTYLE"/>
            </w:pPr>
          </w:p>
        </w:tc>
        <w:tc>
          <w:tcPr>
            <w:tcW w:w="40" w:type="dxa"/>
            <w:gridSpan w:val="2"/>
          </w:tcPr>
          <w:p w14:paraId="11E6D7E8" w14:textId="77777777" w:rsidR="00BA628F" w:rsidRDefault="00BA628F">
            <w:pPr>
              <w:pStyle w:val="EMPTYCELLSTYLE"/>
            </w:pPr>
          </w:p>
        </w:tc>
        <w:tc>
          <w:tcPr>
            <w:tcW w:w="380" w:type="dxa"/>
          </w:tcPr>
          <w:p w14:paraId="11E6D7E9" w14:textId="77777777" w:rsidR="00BA628F" w:rsidRDefault="00BA628F">
            <w:pPr>
              <w:pStyle w:val="EMPTYCELLSTYLE"/>
            </w:pPr>
          </w:p>
        </w:tc>
        <w:tc>
          <w:tcPr>
            <w:tcW w:w="1470" w:type="dxa"/>
            <w:gridSpan w:val="11"/>
          </w:tcPr>
          <w:p w14:paraId="11E6D7EA" w14:textId="77777777" w:rsidR="00BA628F" w:rsidRDefault="00BA628F">
            <w:pPr>
              <w:pStyle w:val="EMPTYCELLSTYLE"/>
            </w:pPr>
          </w:p>
        </w:tc>
        <w:tc>
          <w:tcPr>
            <w:tcW w:w="40" w:type="dxa"/>
            <w:gridSpan w:val="2"/>
          </w:tcPr>
          <w:p w14:paraId="11E6D7EB" w14:textId="77777777" w:rsidR="00BA628F" w:rsidRDefault="00BA628F">
            <w:pPr>
              <w:pStyle w:val="EMPTYCELLSTYLE"/>
            </w:pPr>
          </w:p>
        </w:tc>
        <w:tc>
          <w:tcPr>
            <w:tcW w:w="760" w:type="dxa"/>
            <w:gridSpan w:val="9"/>
          </w:tcPr>
          <w:p w14:paraId="11E6D7EC" w14:textId="77777777" w:rsidR="00BA628F" w:rsidRDefault="00BA628F">
            <w:pPr>
              <w:pStyle w:val="EMPTYCELLSTYLE"/>
            </w:pPr>
          </w:p>
        </w:tc>
        <w:tc>
          <w:tcPr>
            <w:tcW w:w="340" w:type="dxa"/>
            <w:gridSpan w:val="12"/>
          </w:tcPr>
          <w:p w14:paraId="11E6D7ED" w14:textId="77777777" w:rsidR="00BA628F" w:rsidRDefault="00BA628F">
            <w:pPr>
              <w:pStyle w:val="EMPTYCELLSTYLE"/>
            </w:pPr>
          </w:p>
        </w:tc>
        <w:tc>
          <w:tcPr>
            <w:tcW w:w="520" w:type="dxa"/>
            <w:gridSpan w:val="6"/>
          </w:tcPr>
          <w:p w14:paraId="11E6D7EE" w14:textId="77777777" w:rsidR="00BA628F" w:rsidRDefault="00BA628F">
            <w:pPr>
              <w:pStyle w:val="EMPTYCELLSTYLE"/>
            </w:pPr>
          </w:p>
        </w:tc>
        <w:tc>
          <w:tcPr>
            <w:tcW w:w="440" w:type="dxa"/>
            <w:gridSpan w:val="14"/>
          </w:tcPr>
          <w:p w14:paraId="11E6D7EF" w14:textId="77777777" w:rsidR="00BA628F" w:rsidRDefault="00BA628F">
            <w:pPr>
              <w:pStyle w:val="EMPTYCELLSTYLE"/>
            </w:pPr>
          </w:p>
        </w:tc>
        <w:tc>
          <w:tcPr>
            <w:tcW w:w="340" w:type="dxa"/>
            <w:gridSpan w:val="2"/>
          </w:tcPr>
          <w:p w14:paraId="11E6D7F0" w14:textId="77777777" w:rsidR="00BA628F" w:rsidRDefault="00BA628F">
            <w:pPr>
              <w:pStyle w:val="EMPTYCELLSTYLE"/>
            </w:pPr>
          </w:p>
        </w:tc>
        <w:tc>
          <w:tcPr>
            <w:tcW w:w="60" w:type="dxa"/>
            <w:gridSpan w:val="2"/>
          </w:tcPr>
          <w:p w14:paraId="11E6D7F1" w14:textId="77777777" w:rsidR="00BA628F" w:rsidRDefault="00BA628F">
            <w:pPr>
              <w:pStyle w:val="EMPTYCELLSTYLE"/>
            </w:pPr>
          </w:p>
        </w:tc>
        <w:tc>
          <w:tcPr>
            <w:tcW w:w="200" w:type="dxa"/>
            <w:gridSpan w:val="2"/>
          </w:tcPr>
          <w:p w14:paraId="11E6D7F2" w14:textId="77777777" w:rsidR="00BA628F" w:rsidRDefault="00BA628F">
            <w:pPr>
              <w:pStyle w:val="EMPTYCELLSTYLE"/>
            </w:pPr>
          </w:p>
        </w:tc>
        <w:tc>
          <w:tcPr>
            <w:tcW w:w="880" w:type="dxa"/>
            <w:gridSpan w:val="24"/>
          </w:tcPr>
          <w:p w14:paraId="11E6D7F3" w14:textId="77777777" w:rsidR="00BA628F" w:rsidRDefault="00BA628F">
            <w:pPr>
              <w:pStyle w:val="EMPTYCELLSTYLE"/>
            </w:pPr>
          </w:p>
        </w:tc>
        <w:tc>
          <w:tcPr>
            <w:tcW w:w="180" w:type="dxa"/>
            <w:gridSpan w:val="5"/>
          </w:tcPr>
          <w:p w14:paraId="11E6D7F4" w14:textId="77777777" w:rsidR="00BA628F" w:rsidRDefault="00BA628F">
            <w:pPr>
              <w:pStyle w:val="EMPTYCELLSTYLE"/>
            </w:pPr>
          </w:p>
        </w:tc>
        <w:tc>
          <w:tcPr>
            <w:tcW w:w="80" w:type="dxa"/>
            <w:gridSpan w:val="2"/>
          </w:tcPr>
          <w:p w14:paraId="11E6D7F5" w14:textId="77777777" w:rsidR="00BA628F" w:rsidRDefault="00BA628F">
            <w:pPr>
              <w:pStyle w:val="EMPTYCELLSTYLE"/>
            </w:pPr>
          </w:p>
        </w:tc>
        <w:tc>
          <w:tcPr>
            <w:tcW w:w="160" w:type="dxa"/>
            <w:gridSpan w:val="7"/>
          </w:tcPr>
          <w:p w14:paraId="11E6D7F6" w14:textId="77777777" w:rsidR="00BA628F" w:rsidRDefault="00BA628F">
            <w:pPr>
              <w:pStyle w:val="EMPTYCELLSTYLE"/>
            </w:pPr>
          </w:p>
        </w:tc>
        <w:tc>
          <w:tcPr>
            <w:tcW w:w="720" w:type="dxa"/>
            <w:gridSpan w:val="18"/>
          </w:tcPr>
          <w:p w14:paraId="11E6D7F7" w14:textId="77777777" w:rsidR="00BA628F" w:rsidRDefault="00BA628F">
            <w:pPr>
              <w:pStyle w:val="EMPTYCELLSTYLE"/>
            </w:pPr>
          </w:p>
        </w:tc>
        <w:tc>
          <w:tcPr>
            <w:tcW w:w="240" w:type="dxa"/>
            <w:gridSpan w:val="3"/>
          </w:tcPr>
          <w:p w14:paraId="11E6D7F8" w14:textId="77777777" w:rsidR="00BA628F" w:rsidRDefault="00BA628F">
            <w:pPr>
              <w:pStyle w:val="EMPTYCELLSTYLE"/>
            </w:pPr>
          </w:p>
        </w:tc>
        <w:tc>
          <w:tcPr>
            <w:tcW w:w="40" w:type="dxa"/>
          </w:tcPr>
          <w:p w14:paraId="11E6D7F9" w14:textId="77777777" w:rsidR="00BA628F" w:rsidRDefault="00BA628F">
            <w:pPr>
              <w:pStyle w:val="EMPTYCELLSTYLE"/>
            </w:pPr>
          </w:p>
        </w:tc>
        <w:tc>
          <w:tcPr>
            <w:tcW w:w="3780" w:type="dxa"/>
            <w:gridSpan w:val="67"/>
          </w:tcPr>
          <w:p w14:paraId="11E6D7FA" w14:textId="77777777" w:rsidR="00BA628F" w:rsidRDefault="00BA628F">
            <w:pPr>
              <w:pStyle w:val="EMPTYCELLSTYLE"/>
            </w:pPr>
          </w:p>
        </w:tc>
        <w:tc>
          <w:tcPr>
            <w:tcW w:w="40" w:type="dxa"/>
          </w:tcPr>
          <w:p w14:paraId="11E6D7FB" w14:textId="77777777" w:rsidR="00BA628F" w:rsidRDefault="00BA628F">
            <w:pPr>
              <w:pStyle w:val="EMPTYCELLSTYLE"/>
            </w:pPr>
          </w:p>
        </w:tc>
        <w:tc>
          <w:tcPr>
            <w:tcW w:w="40" w:type="dxa"/>
          </w:tcPr>
          <w:p w14:paraId="11E6D7FC" w14:textId="77777777" w:rsidR="00BA628F" w:rsidRDefault="00BA628F">
            <w:pPr>
              <w:pStyle w:val="EMPTYCELLSTYLE"/>
            </w:pPr>
          </w:p>
        </w:tc>
        <w:tc>
          <w:tcPr>
            <w:tcW w:w="40" w:type="dxa"/>
          </w:tcPr>
          <w:p w14:paraId="11E6D7FD" w14:textId="77777777" w:rsidR="00BA628F" w:rsidRDefault="00BA628F">
            <w:pPr>
              <w:pStyle w:val="EMPTYCELLSTYLE"/>
            </w:pPr>
          </w:p>
        </w:tc>
        <w:tc>
          <w:tcPr>
            <w:tcW w:w="40" w:type="dxa"/>
          </w:tcPr>
          <w:p w14:paraId="11E6D7FE" w14:textId="77777777" w:rsidR="00BA628F" w:rsidRDefault="00BA628F">
            <w:pPr>
              <w:pStyle w:val="EMPTYCELLSTYLE"/>
            </w:pPr>
          </w:p>
        </w:tc>
        <w:tc>
          <w:tcPr>
            <w:tcW w:w="40" w:type="dxa"/>
            <w:gridSpan w:val="2"/>
          </w:tcPr>
          <w:p w14:paraId="11E6D7FF" w14:textId="77777777" w:rsidR="00BA628F" w:rsidRDefault="00BA628F">
            <w:pPr>
              <w:pStyle w:val="EMPTYCELLSTYLE"/>
            </w:pPr>
          </w:p>
        </w:tc>
        <w:tc>
          <w:tcPr>
            <w:tcW w:w="379" w:type="dxa"/>
            <w:gridSpan w:val="12"/>
          </w:tcPr>
          <w:p w14:paraId="11E6D800" w14:textId="77777777" w:rsidR="00BA628F" w:rsidRDefault="00BA628F">
            <w:pPr>
              <w:pStyle w:val="EMPTYCELLSTYLE"/>
            </w:pPr>
          </w:p>
        </w:tc>
        <w:tc>
          <w:tcPr>
            <w:tcW w:w="59" w:type="dxa"/>
            <w:gridSpan w:val="2"/>
          </w:tcPr>
          <w:p w14:paraId="11E6D801" w14:textId="77777777" w:rsidR="00BA628F" w:rsidRDefault="00BA628F">
            <w:pPr>
              <w:pStyle w:val="EMPTYCELLSTYLE"/>
            </w:pPr>
          </w:p>
        </w:tc>
        <w:tc>
          <w:tcPr>
            <w:tcW w:w="500" w:type="dxa"/>
            <w:gridSpan w:val="3"/>
          </w:tcPr>
          <w:p w14:paraId="11E6D802" w14:textId="77777777" w:rsidR="00BA628F" w:rsidRDefault="00BA628F">
            <w:pPr>
              <w:pStyle w:val="EMPTYCELLSTYLE"/>
            </w:pPr>
          </w:p>
        </w:tc>
      </w:tr>
      <w:tr w:rsidR="00BA628F" w14:paraId="11E6D80E" w14:textId="77777777" w:rsidTr="002C180E">
        <w:trPr>
          <w:gridAfter w:val="27"/>
          <w:wAfter w:w="1270" w:type="dxa"/>
          <w:trHeight w:hRule="exact" w:val="300"/>
        </w:trPr>
        <w:tc>
          <w:tcPr>
            <w:tcW w:w="450" w:type="dxa"/>
          </w:tcPr>
          <w:p w14:paraId="11E6D804" w14:textId="77777777" w:rsidR="00BA628F" w:rsidRDefault="00BA628F">
            <w:pPr>
              <w:pStyle w:val="EMPTYCELLSTYLE"/>
            </w:pPr>
          </w:p>
        </w:tc>
        <w:tc>
          <w:tcPr>
            <w:tcW w:w="2220" w:type="dxa"/>
            <w:gridSpan w:val="18"/>
            <w:tcMar>
              <w:top w:w="0" w:type="dxa"/>
              <w:left w:w="0" w:type="dxa"/>
              <w:bottom w:w="0" w:type="dxa"/>
              <w:right w:w="0" w:type="dxa"/>
            </w:tcMar>
          </w:tcPr>
          <w:p w14:paraId="11E6D805"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D806" w14:textId="77777777" w:rsidR="00BA628F" w:rsidRDefault="0050071D">
            <w:r>
              <w:rPr>
                <w:rFonts w:ascii="DejaVu Sans" w:eastAsia="DejaVu Sans" w:hAnsi="DejaVu Sans" w:cs="DejaVu Sans"/>
                <w:color w:val="000000"/>
                <w:sz w:val="18"/>
              </w:rPr>
              <w:t>$ 0.00</w:t>
            </w:r>
          </w:p>
        </w:tc>
        <w:tc>
          <w:tcPr>
            <w:tcW w:w="80" w:type="dxa"/>
            <w:gridSpan w:val="2"/>
          </w:tcPr>
          <w:p w14:paraId="11E6D807" w14:textId="77777777" w:rsidR="00BA628F" w:rsidRDefault="00BA628F">
            <w:pPr>
              <w:pStyle w:val="EMPTYCELLSTYLE"/>
            </w:pPr>
          </w:p>
        </w:tc>
        <w:tc>
          <w:tcPr>
            <w:tcW w:w="5060" w:type="dxa"/>
            <w:gridSpan w:val="91"/>
            <w:tcMar>
              <w:top w:w="0" w:type="dxa"/>
              <w:left w:w="0" w:type="dxa"/>
              <w:bottom w:w="0" w:type="dxa"/>
              <w:right w:w="0" w:type="dxa"/>
            </w:tcMar>
          </w:tcPr>
          <w:p w14:paraId="11E6D808" w14:textId="77777777" w:rsidR="00BA628F" w:rsidRDefault="0050071D">
            <w:r>
              <w:rPr>
                <w:rFonts w:ascii="DejaVu Sans" w:eastAsia="DejaVu Sans" w:hAnsi="DejaVu Sans" w:cs="DejaVu Sans"/>
                <w:color w:val="000000"/>
                <w:sz w:val="18"/>
              </w:rPr>
              <w:t>$ 0.00</w:t>
            </w:r>
          </w:p>
        </w:tc>
        <w:tc>
          <w:tcPr>
            <w:tcW w:w="40" w:type="dxa"/>
            <w:gridSpan w:val="2"/>
          </w:tcPr>
          <w:p w14:paraId="11E6D809" w14:textId="77777777" w:rsidR="00BA628F" w:rsidRDefault="00BA628F">
            <w:pPr>
              <w:pStyle w:val="EMPTYCELLSTYLE"/>
            </w:pPr>
          </w:p>
        </w:tc>
        <w:tc>
          <w:tcPr>
            <w:tcW w:w="40" w:type="dxa"/>
            <w:gridSpan w:val="2"/>
          </w:tcPr>
          <w:p w14:paraId="11E6D80A" w14:textId="77777777" w:rsidR="00BA628F" w:rsidRDefault="00BA628F">
            <w:pPr>
              <w:pStyle w:val="EMPTYCELLSTYLE"/>
            </w:pPr>
          </w:p>
        </w:tc>
        <w:tc>
          <w:tcPr>
            <w:tcW w:w="379" w:type="dxa"/>
            <w:gridSpan w:val="13"/>
          </w:tcPr>
          <w:p w14:paraId="11E6D80B" w14:textId="77777777" w:rsidR="00BA628F" w:rsidRDefault="00BA628F">
            <w:pPr>
              <w:pStyle w:val="EMPTYCELLSTYLE"/>
            </w:pPr>
          </w:p>
        </w:tc>
        <w:tc>
          <w:tcPr>
            <w:tcW w:w="59" w:type="dxa"/>
            <w:gridSpan w:val="4"/>
          </w:tcPr>
          <w:p w14:paraId="11E6D80C" w14:textId="77777777" w:rsidR="00BA628F" w:rsidRDefault="00BA628F">
            <w:pPr>
              <w:pStyle w:val="EMPTYCELLSTYLE"/>
            </w:pPr>
          </w:p>
        </w:tc>
        <w:tc>
          <w:tcPr>
            <w:tcW w:w="40" w:type="dxa"/>
            <w:gridSpan w:val="3"/>
          </w:tcPr>
          <w:p w14:paraId="11E6D80D" w14:textId="77777777" w:rsidR="00BA628F" w:rsidRDefault="00BA628F">
            <w:pPr>
              <w:pStyle w:val="EMPTYCELLSTYLE"/>
            </w:pPr>
          </w:p>
        </w:tc>
      </w:tr>
      <w:tr w:rsidR="00BA628F" w14:paraId="11E6D82B" w14:textId="77777777" w:rsidTr="002C180E">
        <w:trPr>
          <w:trHeight w:hRule="exact" w:val="80"/>
        </w:trPr>
        <w:tc>
          <w:tcPr>
            <w:tcW w:w="450" w:type="dxa"/>
          </w:tcPr>
          <w:p w14:paraId="11E6D80F" w14:textId="77777777" w:rsidR="00BA628F" w:rsidRDefault="00BA628F">
            <w:pPr>
              <w:pStyle w:val="EMPTYCELLSTYLE"/>
            </w:pPr>
          </w:p>
        </w:tc>
        <w:tc>
          <w:tcPr>
            <w:tcW w:w="40" w:type="dxa"/>
            <w:gridSpan w:val="2"/>
          </w:tcPr>
          <w:p w14:paraId="11E6D810" w14:textId="77777777" w:rsidR="00BA628F" w:rsidRDefault="00BA628F">
            <w:pPr>
              <w:pStyle w:val="EMPTYCELLSTYLE"/>
            </w:pPr>
          </w:p>
        </w:tc>
        <w:tc>
          <w:tcPr>
            <w:tcW w:w="380" w:type="dxa"/>
          </w:tcPr>
          <w:p w14:paraId="11E6D811" w14:textId="77777777" w:rsidR="00BA628F" w:rsidRDefault="00BA628F">
            <w:pPr>
              <w:pStyle w:val="EMPTYCELLSTYLE"/>
            </w:pPr>
          </w:p>
        </w:tc>
        <w:tc>
          <w:tcPr>
            <w:tcW w:w="1470" w:type="dxa"/>
            <w:gridSpan w:val="11"/>
          </w:tcPr>
          <w:p w14:paraId="11E6D812" w14:textId="77777777" w:rsidR="00BA628F" w:rsidRDefault="00BA628F">
            <w:pPr>
              <w:pStyle w:val="EMPTYCELLSTYLE"/>
            </w:pPr>
          </w:p>
        </w:tc>
        <w:tc>
          <w:tcPr>
            <w:tcW w:w="40" w:type="dxa"/>
            <w:gridSpan w:val="2"/>
          </w:tcPr>
          <w:p w14:paraId="11E6D813" w14:textId="77777777" w:rsidR="00BA628F" w:rsidRDefault="00BA628F">
            <w:pPr>
              <w:pStyle w:val="EMPTYCELLSTYLE"/>
            </w:pPr>
          </w:p>
        </w:tc>
        <w:tc>
          <w:tcPr>
            <w:tcW w:w="760" w:type="dxa"/>
            <w:gridSpan w:val="9"/>
          </w:tcPr>
          <w:p w14:paraId="11E6D814" w14:textId="77777777" w:rsidR="00BA628F" w:rsidRDefault="00BA628F">
            <w:pPr>
              <w:pStyle w:val="EMPTYCELLSTYLE"/>
            </w:pPr>
          </w:p>
        </w:tc>
        <w:tc>
          <w:tcPr>
            <w:tcW w:w="340" w:type="dxa"/>
            <w:gridSpan w:val="12"/>
          </w:tcPr>
          <w:p w14:paraId="11E6D815" w14:textId="77777777" w:rsidR="00BA628F" w:rsidRDefault="00BA628F">
            <w:pPr>
              <w:pStyle w:val="EMPTYCELLSTYLE"/>
            </w:pPr>
          </w:p>
        </w:tc>
        <w:tc>
          <w:tcPr>
            <w:tcW w:w="520" w:type="dxa"/>
            <w:gridSpan w:val="6"/>
          </w:tcPr>
          <w:p w14:paraId="11E6D816" w14:textId="77777777" w:rsidR="00BA628F" w:rsidRDefault="00BA628F">
            <w:pPr>
              <w:pStyle w:val="EMPTYCELLSTYLE"/>
            </w:pPr>
          </w:p>
        </w:tc>
        <w:tc>
          <w:tcPr>
            <w:tcW w:w="440" w:type="dxa"/>
            <w:gridSpan w:val="14"/>
          </w:tcPr>
          <w:p w14:paraId="11E6D817" w14:textId="77777777" w:rsidR="00BA628F" w:rsidRDefault="00BA628F">
            <w:pPr>
              <w:pStyle w:val="EMPTYCELLSTYLE"/>
            </w:pPr>
          </w:p>
        </w:tc>
        <w:tc>
          <w:tcPr>
            <w:tcW w:w="340" w:type="dxa"/>
            <w:gridSpan w:val="2"/>
          </w:tcPr>
          <w:p w14:paraId="11E6D818" w14:textId="77777777" w:rsidR="00BA628F" w:rsidRDefault="00BA628F">
            <w:pPr>
              <w:pStyle w:val="EMPTYCELLSTYLE"/>
            </w:pPr>
          </w:p>
        </w:tc>
        <w:tc>
          <w:tcPr>
            <w:tcW w:w="60" w:type="dxa"/>
            <w:gridSpan w:val="2"/>
          </w:tcPr>
          <w:p w14:paraId="11E6D819" w14:textId="77777777" w:rsidR="00BA628F" w:rsidRDefault="00BA628F">
            <w:pPr>
              <w:pStyle w:val="EMPTYCELLSTYLE"/>
            </w:pPr>
          </w:p>
        </w:tc>
        <w:tc>
          <w:tcPr>
            <w:tcW w:w="200" w:type="dxa"/>
            <w:gridSpan w:val="2"/>
          </w:tcPr>
          <w:p w14:paraId="11E6D81A" w14:textId="77777777" w:rsidR="00BA628F" w:rsidRDefault="00BA628F">
            <w:pPr>
              <w:pStyle w:val="EMPTYCELLSTYLE"/>
            </w:pPr>
          </w:p>
        </w:tc>
        <w:tc>
          <w:tcPr>
            <w:tcW w:w="880" w:type="dxa"/>
            <w:gridSpan w:val="24"/>
          </w:tcPr>
          <w:p w14:paraId="11E6D81B" w14:textId="77777777" w:rsidR="00BA628F" w:rsidRDefault="00BA628F">
            <w:pPr>
              <w:pStyle w:val="EMPTYCELLSTYLE"/>
            </w:pPr>
          </w:p>
        </w:tc>
        <w:tc>
          <w:tcPr>
            <w:tcW w:w="180" w:type="dxa"/>
            <w:gridSpan w:val="5"/>
          </w:tcPr>
          <w:p w14:paraId="11E6D81C" w14:textId="77777777" w:rsidR="00BA628F" w:rsidRDefault="00BA628F">
            <w:pPr>
              <w:pStyle w:val="EMPTYCELLSTYLE"/>
            </w:pPr>
          </w:p>
        </w:tc>
        <w:tc>
          <w:tcPr>
            <w:tcW w:w="80" w:type="dxa"/>
            <w:gridSpan w:val="2"/>
          </w:tcPr>
          <w:p w14:paraId="11E6D81D" w14:textId="77777777" w:rsidR="00BA628F" w:rsidRDefault="00BA628F">
            <w:pPr>
              <w:pStyle w:val="EMPTYCELLSTYLE"/>
            </w:pPr>
          </w:p>
        </w:tc>
        <w:tc>
          <w:tcPr>
            <w:tcW w:w="160" w:type="dxa"/>
            <w:gridSpan w:val="7"/>
          </w:tcPr>
          <w:p w14:paraId="11E6D81E" w14:textId="77777777" w:rsidR="00BA628F" w:rsidRDefault="00BA628F">
            <w:pPr>
              <w:pStyle w:val="EMPTYCELLSTYLE"/>
            </w:pPr>
          </w:p>
        </w:tc>
        <w:tc>
          <w:tcPr>
            <w:tcW w:w="720" w:type="dxa"/>
            <w:gridSpan w:val="18"/>
          </w:tcPr>
          <w:p w14:paraId="11E6D81F" w14:textId="77777777" w:rsidR="00BA628F" w:rsidRDefault="00BA628F">
            <w:pPr>
              <w:pStyle w:val="EMPTYCELLSTYLE"/>
            </w:pPr>
          </w:p>
        </w:tc>
        <w:tc>
          <w:tcPr>
            <w:tcW w:w="240" w:type="dxa"/>
            <w:gridSpan w:val="3"/>
          </w:tcPr>
          <w:p w14:paraId="11E6D820" w14:textId="77777777" w:rsidR="00BA628F" w:rsidRDefault="00BA628F">
            <w:pPr>
              <w:pStyle w:val="EMPTYCELLSTYLE"/>
            </w:pPr>
          </w:p>
        </w:tc>
        <w:tc>
          <w:tcPr>
            <w:tcW w:w="40" w:type="dxa"/>
          </w:tcPr>
          <w:p w14:paraId="11E6D821" w14:textId="77777777" w:rsidR="00BA628F" w:rsidRDefault="00BA628F">
            <w:pPr>
              <w:pStyle w:val="EMPTYCELLSTYLE"/>
            </w:pPr>
          </w:p>
        </w:tc>
        <w:tc>
          <w:tcPr>
            <w:tcW w:w="3780" w:type="dxa"/>
            <w:gridSpan w:val="67"/>
          </w:tcPr>
          <w:p w14:paraId="11E6D822" w14:textId="77777777" w:rsidR="00BA628F" w:rsidRDefault="00BA628F">
            <w:pPr>
              <w:pStyle w:val="EMPTYCELLSTYLE"/>
            </w:pPr>
          </w:p>
        </w:tc>
        <w:tc>
          <w:tcPr>
            <w:tcW w:w="40" w:type="dxa"/>
          </w:tcPr>
          <w:p w14:paraId="11E6D823" w14:textId="77777777" w:rsidR="00BA628F" w:rsidRDefault="00BA628F">
            <w:pPr>
              <w:pStyle w:val="EMPTYCELLSTYLE"/>
            </w:pPr>
          </w:p>
        </w:tc>
        <w:tc>
          <w:tcPr>
            <w:tcW w:w="40" w:type="dxa"/>
          </w:tcPr>
          <w:p w14:paraId="11E6D824" w14:textId="77777777" w:rsidR="00BA628F" w:rsidRDefault="00BA628F">
            <w:pPr>
              <w:pStyle w:val="EMPTYCELLSTYLE"/>
            </w:pPr>
          </w:p>
        </w:tc>
        <w:tc>
          <w:tcPr>
            <w:tcW w:w="40" w:type="dxa"/>
          </w:tcPr>
          <w:p w14:paraId="11E6D825" w14:textId="77777777" w:rsidR="00BA628F" w:rsidRDefault="00BA628F">
            <w:pPr>
              <w:pStyle w:val="EMPTYCELLSTYLE"/>
            </w:pPr>
          </w:p>
        </w:tc>
        <w:tc>
          <w:tcPr>
            <w:tcW w:w="40" w:type="dxa"/>
          </w:tcPr>
          <w:p w14:paraId="11E6D826" w14:textId="77777777" w:rsidR="00BA628F" w:rsidRDefault="00BA628F">
            <w:pPr>
              <w:pStyle w:val="EMPTYCELLSTYLE"/>
            </w:pPr>
          </w:p>
        </w:tc>
        <w:tc>
          <w:tcPr>
            <w:tcW w:w="40" w:type="dxa"/>
            <w:gridSpan w:val="2"/>
          </w:tcPr>
          <w:p w14:paraId="11E6D827" w14:textId="77777777" w:rsidR="00BA628F" w:rsidRDefault="00BA628F">
            <w:pPr>
              <w:pStyle w:val="EMPTYCELLSTYLE"/>
            </w:pPr>
          </w:p>
        </w:tc>
        <w:tc>
          <w:tcPr>
            <w:tcW w:w="379" w:type="dxa"/>
            <w:gridSpan w:val="12"/>
          </w:tcPr>
          <w:p w14:paraId="11E6D828" w14:textId="77777777" w:rsidR="00BA628F" w:rsidRDefault="00BA628F">
            <w:pPr>
              <w:pStyle w:val="EMPTYCELLSTYLE"/>
            </w:pPr>
          </w:p>
        </w:tc>
        <w:tc>
          <w:tcPr>
            <w:tcW w:w="59" w:type="dxa"/>
            <w:gridSpan w:val="2"/>
          </w:tcPr>
          <w:p w14:paraId="11E6D829" w14:textId="77777777" w:rsidR="00BA628F" w:rsidRDefault="00BA628F">
            <w:pPr>
              <w:pStyle w:val="EMPTYCELLSTYLE"/>
            </w:pPr>
          </w:p>
        </w:tc>
        <w:tc>
          <w:tcPr>
            <w:tcW w:w="500" w:type="dxa"/>
            <w:gridSpan w:val="3"/>
          </w:tcPr>
          <w:p w14:paraId="11E6D82A" w14:textId="77777777" w:rsidR="00BA628F" w:rsidRDefault="00BA628F">
            <w:pPr>
              <w:pStyle w:val="EMPTYCELLSTYLE"/>
            </w:pPr>
          </w:p>
        </w:tc>
      </w:tr>
      <w:tr w:rsidR="00BA628F" w14:paraId="11E6D836" w14:textId="77777777" w:rsidTr="002C180E">
        <w:trPr>
          <w:gridAfter w:val="27"/>
          <w:wAfter w:w="1270" w:type="dxa"/>
          <w:trHeight w:hRule="exact" w:val="300"/>
        </w:trPr>
        <w:tc>
          <w:tcPr>
            <w:tcW w:w="450" w:type="dxa"/>
          </w:tcPr>
          <w:p w14:paraId="11E6D82C" w14:textId="77777777" w:rsidR="00BA628F" w:rsidRDefault="00BA628F">
            <w:pPr>
              <w:pStyle w:val="EMPTYCELLSTYLE"/>
            </w:pPr>
          </w:p>
        </w:tc>
        <w:tc>
          <w:tcPr>
            <w:tcW w:w="2220" w:type="dxa"/>
            <w:gridSpan w:val="18"/>
            <w:tcMar>
              <w:top w:w="0" w:type="dxa"/>
              <w:left w:w="0" w:type="dxa"/>
              <w:bottom w:w="0" w:type="dxa"/>
              <w:right w:w="0" w:type="dxa"/>
            </w:tcMar>
          </w:tcPr>
          <w:p w14:paraId="11E6D82D"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D82E" w14:textId="77777777" w:rsidR="00BA628F" w:rsidRDefault="0050071D">
            <w:r>
              <w:rPr>
                <w:rFonts w:ascii="DejaVu Sans" w:eastAsia="DejaVu Sans" w:hAnsi="DejaVu Sans" w:cs="DejaVu Sans"/>
                <w:color w:val="000000"/>
                <w:sz w:val="18"/>
              </w:rPr>
              <w:t>$ 0.00</w:t>
            </w:r>
          </w:p>
        </w:tc>
        <w:tc>
          <w:tcPr>
            <w:tcW w:w="80" w:type="dxa"/>
            <w:gridSpan w:val="2"/>
          </w:tcPr>
          <w:p w14:paraId="11E6D82F" w14:textId="77777777" w:rsidR="00BA628F" w:rsidRDefault="00BA628F">
            <w:pPr>
              <w:pStyle w:val="EMPTYCELLSTYLE"/>
            </w:pPr>
          </w:p>
        </w:tc>
        <w:tc>
          <w:tcPr>
            <w:tcW w:w="5060" w:type="dxa"/>
            <w:gridSpan w:val="91"/>
            <w:tcMar>
              <w:top w:w="0" w:type="dxa"/>
              <w:left w:w="0" w:type="dxa"/>
              <w:bottom w:w="0" w:type="dxa"/>
              <w:right w:w="0" w:type="dxa"/>
            </w:tcMar>
          </w:tcPr>
          <w:p w14:paraId="11E6D830" w14:textId="77777777" w:rsidR="00BA628F" w:rsidRDefault="0050071D">
            <w:r>
              <w:rPr>
                <w:rFonts w:ascii="DejaVu Sans" w:eastAsia="DejaVu Sans" w:hAnsi="DejaVu Sans" w:cs="DejaVu Sans"/>
                <w:color w:val="000000"/>
                <w:sz w:val="18"/>
              </w:rPr>
              <w:t>$ 0.00</w:t>
            </w:r>
          </w:p>
        </w:tc>
        <w:tc>
          <w:tcPr>
            <w:tcW w:w="40" w:type="dxa"/>
            <w:gridSpan w:val="2"/>
          </w:tcPr>
          <w:p w14:paraId="11E6D831" w14:textId="77777777" w:rsidR="00BA628F" w:rsidRDefault="00BA628F">
            <w:pPr>
              <w:pStyle w:val="EMPTYCELLSTYLE"/>
            </w:pPr>
          </w:p>
        </w:tc>
        <w:tc>
          <w:tcPr>
            <w:tcW w:w="40" w:type="dxa"/>
            <w:gridSpan w:val="2"/>
          </w:tcPr>
          <w:p w14:paraId="11E6D832" w14:textId="77777777" w:rsidR="00BA628F" w:rsidRDefault="00BA628F">
            <w:pPr>
              <w:pStyle w:val="EMPTYCELLSTYLE"/>
            </w:pPr>
          </w:p>
        </w:tc>
        <w:tc>
          <w:tcPr>
            <w:tcW w:w="379" w:type="dxa"/>
            <w:gridSpan w:val="13"/>
          </w:tcPr>
          <w:p w14:paraId="11E6D833" w14:textId="77777777" w:rsidR="00BA628F" w:rsidRDefault="00BA628F">
            <w:pPr>
              <w:pStyle w:val="EMPTYCELLSTYLE"/>
            </w:pPr>
          </w:p>
        </w:tc>
        <w:tc>
          <w:tcPr>
            <w:tcW w:w="59" w:type="dxa"/>
            <w:gridSpan w:val="4"/>
          </w:tcPr>
          <w:p w14:paraId="11E6D834" w14:textId="77777777" w:rsidR="00BA628F" w:rsidRDefault="00BA628F">
            <w:pPr>
              <w:pStyle w:val="EMPTYCELLSTYLE"/>
            </w:pPr>
          </w:p>
        </w:tc>
        <w:tc>
          <w:tcPr>
            <w:tcW w:w="40" w:type="dxa"/>
            <w:gridSpan w:val="3"/>
          </w:tcPr>
          <w:p w14:paraId="11E6D835" w14:textId="77777777" w:rsidR="00BA628F" w:rsidRDefault="00BA628F">
            <w:pPr>
              <w:pStyle w:val="EMPTYCELLSTYLE"/>
            </w:pPr>
          </w:p>
        </w:tc>
      </w:tr>
      <w:tr w:rsidR="00BA628F" w14:paraId="11E6D853" w14:textId="77777777" w:rsidTr="002C180E">
        <w:trPr>
          <w:trHeight w:hRule="exact" w:val="80"/>
        </w:trPr>
        <w:tc>
          <w:tcPr>
            <w:tcW w:w="450" w:type="dxa"/>
          </w:tcPr>
          <w:p w14:paraId="11E6D837" w14:textId="77777777" w:rsidR="00BA628F" w:rsidRDefault="00BA628F">
            <w:pPr>
              <w:pStyle w:val="EMPTYCELLSTYLE"/>
            </w:pPr>
          </w:p>
        </w:tc>
        <w:tc>
          <w:tcPr>
            <w:tcW w:w="40" w:type="dxa"/>
            <w:gridSpan w:val="2"/>
          </w:tcPr>
          <w:p w14:paraId="11E6D838" w14:textId="77777777" w:rsidR="00BA628F" w:rsidRDefault="00BA628F">
            <w:pPr>
              <w:pStyle w:val="EMPTYCELLSTYLE"/>
            </w:pPr>
          </w:p>
        </w:tc>
        <w:tc>
          <w:tcPr>
            <w:tcW w:w="380" w:type="dxa"/>
          </w:tcPr>
          <w:p w14:paraId="11E6D839" w14:textId="77777777" w:rsidR="00BA628F" w:rsidRDefault="00BA628F">
            <w:pPr>
              <w:pStyle w:val="EMPTYCELLSTYLE"/>
            </w:pPr>
          </w:p>
        </w:tc>
        <w:tc>
          <w:tcPr>
            <w:tcW w:w="1470" w:type="dxa"/>
            <w:gridSpan w:val="11"/>
          </w:tcPr>
          <w:p w14:paraId="11E6D83A" w14:textId="77777777" w:rsidR="00BA628F" w:rsidRDefault="00BA628F">
            <w:pPr>
              <w:pStyle w:val="EMPTYCELLSTYLE"/>
            </w:pPr>
          </w:p>
        </w:tc>
        <w:tc>
          <w:tcPr>
            <w:tcW w:w="40" w:type="dxa"/>
            <w:gridSpan w:val="2"/>
          </w:tcPr>
          <w:p w14:paraId="11E6D83B" w14:textId="77777777" w:rsidR="00BA628F" w:rsidRDefault="00BA628F">
            <w:pPr>
              <w:pStyle w:val="EMPTYCELLSTYLE"/>
            </w:pPr>
          </w:p>
        </w:tc>
        <w:tc>
          <w:tcPr>
            <w:tcW w:w="760" w:type="dxa"/>
            <w:gridSpan w:val="9"/>
          </w:tcPr>
          <w:p w14:paraId="11E6D83C" w14:textId="77777777" w:rsidR="00BA628F" w:rsidRDefault="00BA628F">
            <w:pPr>
              <w:pStyle w:val="EMPTYCELLSTYLE"/>
            </w:pPr>
          </w:p>
        </w:tc>
        <w:tc>
          <w:tcPr>
            <w:tcW w:w="340" w:type="dxa"/>
            <w:gridSpan w:val="12"/>
          </w:tcPr>
          <w:p w14:paraId="11E6D83D" w14:textId="77777777" w:rsidR="00BA628F" w:rsidRDefault="00BA628F">
            <w:pPr>
              <w:pStyle w:val="EMPTYCELLSTYLE"/>
            </w:pPr>
          </w:p>
        </w:tc>
        <w:tc>
          <w:tcPr>
            <w:tcW w:w="520" w:type="dxa"/>
            <w:gridSpan w:val="6"/>
          </w:tcPr>
          <w:p w14:paraId="11E6D83E" w14:textId="77777777" w:rsidR="00BA628F" w:rsidRDefault="00BA628F">
            <w:pPr>
              <w:pStyle w:val="EMPTYCELLSTYLE"/>
            </w:pPr>
          </w:p>
        </w:tc>
        <w:tc>
          <w:tcPr>
            <w:tcW w:w="440" w:type="dxa"/>
            <w:gridSpan w:val="14"/>
          </w:tcPr>
          <w:p w14:paraId="11E6D83F" w14:textId="77777777" w:rsidR="00BA628F" w:rsidRDefault="00BA628F">
            <w:pPr>
              <w:pStyle w:val="EMPTYCELLSTYLE"/>
            </w:pPr>
          </w:p>
        </w:tc>
        <w:tc>
          <w:tcPr>
            <w:tcW w:w="340" w:type="dxa"/>
            <w:gridSpan w:val="2"/>
          </w:tcPr>
          <w:p w14:paraId="11E6D840" w14:textId="77777777" w:rsidR="00BA628F" w:rsidRDefault="00BA628F">
            <w:pPr>
              <w:pStyle w:val="EMPTYCELLSTYLE"/>
            </w:pPr>
          </w:p>
        </w:tc>
        <w:tc>
          <w:tcPr>
            <w:tcW w:w="60" w:type="dxa"/>
            <w:gridSpan w:val="2"/>
          </w:tcPr>
          <w:p w14:paraId="11E6D841" w14:textId="77777777" w:rsidR="00BA628F" w:rsidRDefault="00BA628F">
            <w:pPr>
              <w:pStyle w:val="EMPTYCELLSTYLE"/>
            </w:pPr>
          </w:p>
        </w:tc>
        <w:tc>
          <w:tcPr>
            <w:tcW w:w="200" w:type="dxa"/>
            <w:gridSpan w:val="2"/>
          </w:tcPr>
          <w:p w14:paraId="11E6D842" w14:textId="77777777" w:rsidR="00BA628F" w:rsidRDefault="00BA628F">
            <w:pPr>
              <w:pStyle w:val="EMPTYCELLSTYLE"/>
            </w:pPr>
          </w:p>
        </w:tc>
        <w:tc>
          <w:tcPr>
            <w:tcW w:w="880" w:type="dxa"/>
            <w:gridSpan w:val="24"/>
          </w:tcPr>
          <w:p w14:paraId="11E6D843" w14:textId="77777777" w:rsidR="00BA628F" w:rsidRDefault="00BA628F">
            <w:pPr>
              <w:pStyle w:val="EMPTYCELLSTYLE"/>
            </w:pPr>
          </w:p>
        </w:tc>
        <w:tc>
          <w:tcPr>
            <w:tcW w:w="180" w:type="dxa"/>
            <w:gridSpan w:val="5"/>
          </w:tcPr>
          <w:p w14:paraId="11E6D844" w14:textId="77777777" w:rsidR="00BA628F" w:rsidRDefault="00BA628F">
            <w:pPr>
              <w:pStyle w:val="EMPTYCELLSTYLE"/>
            </w:pPr>
          </w:p>
        </w:tc>
        <w:tc>
          <w:tcPr>
            <w:tcW w:w="80" w:type="dxa"/>
            <w:gridSpan w:val="2"/>
          </w:tcPr>
          <w:p w14:paraId="11E6D845" w14:textId="77777777" w:rsidR="00BA628F" w:rsidRDefault="00BA628F">
            <w:pPr>
              <w:pStyle w:val="EMPTYCELLSTYLE"/>
            </w:pPr>
          </w:p>
        </w:tc>
        <w:tc>
          <w:tcPr>
            <w:tcW w:w="160" w:type="dxa"/>
            <w:gridSpan w:val="7"/>
          </w:tcPr>
          <w:p w14:paraId="11E6D846" w14:textId="77777777" w:rsidR="00BA628F" w:rsidRDefault="00BA628F">
            <w:pPr>
              <w:pStyle w:val="EMPTYCELLSTYLE"/>
            </w:pPr>
          </w:p>
        </w:tc>
        <w:tc>
          <w:tcPr>
            <w:tcW w:w="720" w:type="dxa"/>
            <w:gridSpan w:val="18"/>
          </w:tcPr>
          <w:p w14:paraId="11E6D847" w14:textId="77777777" w:rsidR="00BA628F" w:rsidRDefault="00BA628F">
            <w:pPr>
              <w:pStyle w:val="EMPTYCELLSTYLE"/>
            </w:pPr>
          </w:p>
        </w:tc>
        <w:tc>
          <w:tcPr>
            <w:tcW w:w="240" w:type="dxa"/>
            <w:gridSpan w:val="3"/>
          </w:tcPr>
          <w:p w14:paraId="11E6D848" w14:textId="77777777" w:rsidR="00BA628F" w:rsidRDefault="00BA628F">
            <w:pPr>
              <w:pStyle w:val="EMPTYCELLSTYLE"/>
            </w:pPr>
          </w:p>
        </w:tc>
        <w:tc>
          <w:tcPr>
            <w:tcW w:w="40" w:type="dxa"/>
          </w:tcPr>
          <w:p w14:paraId="11E6D849" w14:textId="77777777" w:rsidR="00BA628F" w:rsidRDefault="00BA628F">
            <w:pPr>
              <w:pStyle w:val="EMPTYCELLSTYLE"/>
            </w:pPr>
          </w:p>
        </w:tc>
        <w:tc>
          <w:tcPr>
            <w:tcW w:w="3780" w:type="dxa"/>
            <w:gridSpan w:val="67"/>
          </w:tcPr>
          <w:p w14:paraId="11E6D84A" w14:textId="77777777" w:rsidR="00BA628F" w:rsidRDefault="00BA628F">
            <w:pPr>
              <w:pStyle w:val="EMPTYCELLSTYLE"/>
            </w:pPr>
          </w:p>
        </w:tc>
        <w:tc>
          <w:tcPr>
            <w:tcW w:w="40" w:type="dxa"/>
          </w:tcPr>
          <w:p w14:paraId="11E6D84B" w14:textId="77777777" w:rsidR="00BA628F" w:rsidRDefault="00BA628F">
            <w:pPr>
              <w:pStyle w:val="EMPTYCELLSTYLE"/>
            </w:pPr>
          </w:p>
        </w:tc>
        <w:tc>
          <w:tcPr>
            <w:tcW w:w="40" w:type="dxa"/>
          </w:tcPr>
          <w:p w14:paraId="11E6D84C" w14:textId="77777777" w:rsidR="00BA628F" w:rsidRDefault="00BA628F">
            <w:pPr>
              <w:pStyle w:val="EMPTYCELLSTYLE"/>
            </w:pPr>
          </w:p>
        </w:tc>
        <w:tc>
          <w:tcPr>
            <w:tcW w:w="40" w:type="dxa"/>
          </w:tcPr>
          <w:p w14:paraId="11E6D84D" w14:textId="77777777" w:rsidR="00BA628F" w:rsidRDefault="00BA628F">
            <w:pPr>
              <w:pStyle w:val="EMPTYCELLSTYLE"/>
            </w:pPr>
          </w:p>
        </w:tc>
        <w:tc>
          <w:tcPr>
            <w:tcW w:w="40" w:type="dxa"/>
          </w:tcPr>
          <w:p w14:paraId="11E6D84E" w14:textId="77777777" w:rsidR="00BA628F" w:rsidRDefault="00BA628F">
            <w:pPr>
              <w:pStyle w:val="EMPTYCELLSTYLE"/>
            </w:pPr>
          </w:p>
        </w:tc>
        <w:tc>
          <w:tcPr>
            <w:tcW w:w="40" w:type="dxa"/>
            <w:gridSpan w:val="2"/>
          </w:tcPr>
          <w:p w14:paraId="11E6D84F" w14:textId="77777777" w:rsidR="00BA628F" w:rsidRDefault="00BA628F">
            <w:pPr>
              <w:pStyle w:val="EMPTYCELLSTYLE"/>
            </w:pPr>
          </w:p>
        </w:tc>
        <w:tc>
          <w:tcPr>
            <w:tcW w:w="379" w:type="dxa"/>
            <w:gridSpan w:val="12"/>
          </w:tcPr>
          <w:p w14:paraId="11E6D850" w14:textId="77777777" w:rsidR="00BA628F" w:rsidRDefault="00BA628F">
            <w:pPr>
              <w:pStyle w:val="EMPTYCELLSTYLE"/>
            </w:pPr>
          </w:p>
        </w:tc>
        <w:tc>
          <w:tcPr>
            <w:tcW w:w="59" w:type="dxa"/>
            <w:gridSpan w:val="2"/>
          </w:tcPr>
          <w:p w14:paraId="11E6D851" w14:textId="77777777" w:rsidR="00BA628F" w:rsidRDefault="00BA628F">
            <w:pPr>
              <w:pStyle w:val="EMPTYCELLSTYLE"/>
            </w:pPr>
          </w:p>
        </w:tc>
        <w:tc>
          <w:tcPr>
            <w:tcW w:w="500" w:type="dxa"/>
            <w:gridSpan w:val="3"/>
          </w:tcPr>
          <w:p w14:paraId="11E6D852" w14:textId="77777777" w:rsidR="00BA628F" w:rsidRDefault="00BA628F">
            <w:pPr>
              <w:pStyle w:val="EMPTYCELLSTYLE"/>
            </w:pPr>
          </w:p>
        </w:tc>
      </w:tr>
      <w:tr w:rsidR="00BA628F" w14:paraId="11E6D85E" w14:textId="77777777" w:rsidTr="002C180E">
        <w:trPr>
          <w:gridAfter w:val="27"/>
          <w:wAfter w:w="1270" w:type="dxa"/>
          <w:trHeight w:hRule="exact" w:val="300"/>
        </w:trPr>
        <w:tc>
          <w:tcPr>
            <w:tcW w:w="450" w:type="dxa"/>
          </w:tcPr>
          <w:p w14:paraId="11E6D854" w14:textId="77777777" w:rsidR="00BA628F" w:rsidRDefault="00BA628F">
            <w:pPr>
              <w:pStyle w:val="EMPTYCELLSTYLE"/>
            </w:pPr>
          </w:p>
        </w:tc>
        <w:tc>
          <w:tcPr>
            <w:tcW w:w="2220" w:type="dxa"/>
            <w:gridSpan w:val="18"/>
            <w:tcMar>
              <w:top w:w="0" w:type="dxa"/>
              <w:left w:w="0" w:type="dxa"/>
              <w:bottom w:w="0" w:type="dxa"/>
              <w:right w:w="0" w:type="dxa"/>
            </w:tcMar>
          </w:tcPr>
          <w:p w14:paraId="11E6D855" w14:textId="77777777" w:rsidR="00BA628F" w:rsidRDefault="0050071D">
            <w:r>
              <w:rPr>
                <w:rFonts w:ascii="DejaVu Sans" w:eastAsia="DejaVu Sans" w:hAnsi="DejaVu Sans" w:cs="DejaVu Sans"/>
                <w:color w:val="000000"/>
                <w:sz w:val="18"/>
              </w:rPr>
              <w:t>B-24-RH-45-0001</w:t>
            </w:r>
          </w:p>
        </w:tc>
        <w:tc>
          <w:tcPr>
            <w:tcW w:w="2620" w:type="dxa"/>
            <w:gridSpan w:val="51"/>
            <w:tcMar>
              <w:top w:w="0" w:type="dxa"/>
              <w:left w:w="0" w:type="dxa"/>
              <w:bottom w:w="0" w:type="dxa"/>
              <w:right w:w="0" w:type="dxa"/>
            </w:tcMar>
          </w:tcPr>
          <w:p w14:paraId="11E6D856" w14:textId="77777777" w:rsidR="00BA628F" w:rsidRDefault="0050071D">
            <w:r>
              <w:rPr>
                <w:rFonts w:ascii="DejaVu Sans" w:eastAsia="DejaVu Sans" w:hAnsi="DejaVu Sans" w:cs="DejaVu Sans"/>
                <w:color w:val="000000"/>
                <w:sz w:val="18"/>
              </w:rPr>
              <w:t>$ 109,209.66</w:t>
            </w:r>
          </w:p>
        </w:tc>
        <w:tc>
          <w:tcPr>
            <w:tcW w:w="80" w:type="dxa"/>
            <w:gridSpan w:val="2"/>
          </w:tcPr>
          <w:p w14:paraId="11E6D857" w14:textId="77777777" w:rsidR="00BA628F" w:rsidRDefault="00BA628F">
            <w:pPr>
              <w:pStyle w:val="EMPTYCELLSTYLE"/>
            </w:pPr>
          </w:p>
        </w:tc>
        <w:tc>
          <w:tcPr>
            <w:tcW w:w="5060" w:type="dxa"/>
            <w:gridSpan w:val="91"/>
            <w:tcMar>
              <w:top w:w="0" w:type="dxa"/>
              <w:left w:w="0" w:type="dxa"/>
              <w:bottom w:w="0" w:type="dxa"/>
              <w:right w:w="0" w:type="dxa"/>
            </w:tcMar>
          </w:tcPr>
          <w:p w14:paraId="11E6D858" w14:textId="77777777" w:rsidR="00BA628F" w:rsidRDefault="0050071D">
            <w:r>
              <w:rPr>
                <w:rFonts w:ascii="DejaVu Sans" w:eastAsia="DejaVu Sans" w:hAnsi="DejaVu Sans" w:cs="DejaVu Sans"/>
                <w:color w:val="000000"/>
                <w:sz w:val="18"/>
              </w:rPr>
              <w:t>$ 0.00</w:t>
            </w:r>
          </w:p>
        </w:tc>
        <w:tc>
          <w:tcPr>
            <w:tcW w:w="40" w:type="dxa"/>
            <w:gridSpan w:val="2"/>
          </w:tcPr>
          <w:p w14:paraId="11E6D859" w14:textId="77777777" w:rsidR="00BA628F" w:rsidRDefault="00BA628F">
            <w:pPr>
              <w:pStyle w:val="EMPTYCELLSTYLE"/>
            </w:pPr>
          </w:p>
        </w:tc>
        <w:tc>
          <w:tcPr>
            <w:tcW w:w="40" w:type="dxa"/>
            <w:gridSpan w:val="2"/>
          </w:tcPr>
          <w:p w14:paraId="11E6D85A" w14:textId="77777777" w:rsidR="00BA628F" w:rsidRDefault="00BA628F">
            <w:pPr>
              <w:pStyle w:val="EMPTYCELLSTYLE"/>
            </w:pPr>
          </w:p>
        </w:tc>
        <w:tc>
          <w:tcPr>
            <w:tcW w:w="379" w:type="dxa"/>
            <w:gridSpan w:val="13"/>
          </w:tcPr>
          <w:p w14:paraId="11E6D85B" w14:textId="77777777" w:rsidR="00BA628F" w:rsidRDefault="00BA628F">
            <w:pPr>
              <w:pStyle w:val="EMPTYCELLSTYLE"/>
            </w:pPr>
          </w:p>
        </w:tc>
        <w:tc>
          <w:tcPr>
            <w:tcW w:w="59" w:type="dxa"/>
            <w:gridSpan w:val="4"/>
          </w:tcPr>
          <w:p w14:paraId="11E6D85C" w14:textId="77777777" w:rsidR="00BA628F" w:rsidRDefault="00BA628F">
            <w:pPr>
              <w:pStyle w:val="EMPTYCELLSTYLE"/>
            </w:pPr>
          </w:p>
        </w:tc>
        <w:tc>
          <w:tcPr>
            <w:tcW w:w="40" w:type="dxa"/>
            <w:gridSpan w:val="3"/>
          </w:tcPr>
          <w:p w14:paraId="11E6D85D" w14:textId="77777777" w:rsidR="00BA628F" w:rsidRDefault="00BA628F">
            <w:pPr>
              <w:pStyle w:val="EMPTYCELLSTYLE"/>
            </w:pPr>
          </w:p>
        </w:tc>
      </w:tr>
      <w:tr w:rsidR="00BA628F" w14:paraId="11E6D87B" w14:textId="77777777" w:rsidTr="002C180E">
        <w:trPr>
          <w:trHeight w:hRule="exact" w:val="100"/>
        </w:trPr>
        <w:tc>
          <w:tcPr>
            <w:tcW w:w="450" w:type="dxa"/>
          </w:tcPr>
          <w:p w14:paraId="11E6D85F" w14:textId="77777777" w:rsidR="00BA628F" w:rsidRDefault="00BA628F">
            <w:pPr>
              <w:pStyle w:val="EMPTYCELLSTYLE"/>
            </w:pPr>
          </w:p>
        </w:tc>
        <w:tc>
          <w:tcPr>
            <w:tcW w:w="40" w:type="dxa"/>
            <w:gridSpan w:val="2"/>
          </w:tcPr>
          <w:p w14:paraId="11E6D860" w14:textId="77777777" w:rsidR="00BA628F" w:rsidRDefault="00BA628F">
            <w:pPr>
              <w:pStyle w:val="EMPTYCELLSTYLE"/>
            </w:pPr>
          </w:p>
        </w:tc>
        <w:tc>
          <w:tcPr>
            <w:tcW w:w="380" w:type="dxa"/>
          </w:tcPr>
          <w:p w14:paraId="11E6D861" w14:textId="77777777" w:rsidR="00BA628F" w:rsidRDefault="00BA628F">
            <w:pPr>
              <w:pStyle w:val="EMPTYCELLSTYLE"/>
            </w:pPr>
          </w:p>
        </w:tc>
        <w:tc>
          <w:tcPr>
            <w:tcW w:w="1470" w:type="dxa"/>
            <w:gridSpan w:val="11"/>
          </w:tcPr>
          <w:p w14:paraId="11E6D862" w14:textId="77777777" w:rsidR="00BA628F" w:rsidRDefault="00BA628F">
            <w:pPr>
              <w:pStyle w:val="EMPTYCELLSTYLE"/>
            </w:pPr>
          </w:p>
        </w:tc>
        <w:tc>
          <w:tcPr>
            <w:tcW w:w="40" w:type="dxa"/>
            <w:gridSpan w:val="2"/>
          </w:tcPr>
          <w:p w14:paraId="11E6D863" w14:textId="77777777" w:rsidR="00BA628F" w:rsidRDefault="00BA628F">
            <w:pPr>
              <w:pStyle w:val="EMPTYCELLSTYLE"/>
            </w:pPr>
          </w:p>
        </w:tc>
        <w:tc>
          <w:tcPr>
            <w:tcW w:w="760" w:type="dxa"/>
            <w:gridSpan w:val="9"/>
          </w:tcPr>
          <w:p w14:paraId="11E6D864" w14:textId="77777777" w:rsidR="00BA628F" w:rsidRDefault="00BA628F">
            <w:pPr>
              <w:pStyle w:val="EMPTYCELLSTYLE"/>
            </w:pPr>
          </w:p>
        </w:tc>
        <w:tc>
          <w:tcPr>
            <w:tcW w:w="340" w:type="dxa"/>
            <w:gridSpan w:val="12"/>
          </w:tcPr>
          <w:p w14:paraId="11E6D865" w14:textId="77777777" w:rsidR="00BA628F" w:rsidRDefault="00BA628F">
            <w:pPr>
              <w:pStyle w:val="EMPTYCELLSTYLE"/>
            </w:pPr>
          </w:p>
        </w:tc>
        <w:tc>
          <w:tcPr>
            <w:tcW w:w="520" w:type="dxa"/>
            <w:gridSpan w:val="6"/>
          </w:tcPr>
          <w:p w14:paraId="11E6D866" w14:textId="77777777" w:rsidR="00BA628F" w:rsidRDefault="00BA628F">
            <w:pPr>
              <w:pStyle w:val="EMPTYCELLSTYLE"/>
            </w:pPr>
          </w:p>
        </w:tc>
        <w:tc>
          <w:tcPr>
            <w:tcW w:w="440" w:type="dxa"/>
            <w:gridSpan w:val="14"/>
          </w:tcPr>
          <w:p w14:paraId="11E6D867" w14:textId="77777777" w:rsidR="00BA628F" w:rsidRDefault="00BA628F">
            <w:pPr>
              <w:pStyle w:val="EMPTYCELLSTYLE"/>
            </w:pPr>
          </w:p>
        </w:tc>
        <w:tc>
          <w:tcPr>
            <w:tcW w:w="340" w:type="dxa"/>
            <w:gridSpan w:val="2"/>
          </w:tcPr>
          <w:p w14:paraId="11E6D868" w14:textId="77777777" w:rsidR="00BA628F" w:rsidRDefault="00BA628F">
            <w:pPr>
              <w:pStyle w:val="EMPTYCELLSTYLE"/>
            </w:pPr>
          </w:p>
        </w:tc>
        <w:tc>
          <w:tcPr>
            <w:tcW w:w="60" w:type="dxa"/>
            <w:gridSpan w:val="2"/>
          </w:tcPr>
          <w:p w14:paraId="11E6D869" w14:textId="77777777" w:rsidR="00BA628F" w:rsidRDefault="00BA628F">
            <w:pPr>
              <w:pStyle w:val="EMPTYCELLSTYLE"/>
            </w:pPr>
          </w:p>
        </w:tc>
        <w:tc>
          <w:tcPr>
            <w:tcW w:w="200" w:type="dxa"/>
            <w:gridSpan w:val="2"/>
          </w:tcPr>
          <w:p w14:paraId="11E6D86A" w14:textId="77777777" w:rsidR="00BA628F" w:rsidRDefault="00BA628F">
            <w:pPr>
              <w:pStyle w:val="EMPTYCELLSTYLE"/>
            </w:pPr>
          </w:p>
        </w:tc>
        <w:tc>
          <w:tcPr>
            <w:tcW w:w="880" w:type="dxa"/>
            <w:gridSpan w:val="24"/>
          </w:tcPr>
          <w:p w14:paraId="11E6D86B" w14:textId="77777777" w:rsidR="00BA628F" w:rsidRDefault="00BA628F">
            <w:pPr>
              <w:pStyle w:val="EMPTYCELLSTYLE"/>
            </w:pPr>
          </w:p>
        </w:tc>
        <w:tc>
          <w:tcPr>
            <w:tcW w:w="180" w:type="dxa"/>
            <w:gridSpan w:val="5"/>
          </w:tcPr>
          <w:p w14:paraId="11E6D86C" w14:textId="77777777" w:rsidR="00BA628F" w:rsidRDefault="00BA628F">
            <w:pPr>
              <w:pStyle w:val="EMPTYCELLSTYLE"/>
            </w:pPr>
          </w:p>
        </w:tc>
        <w:tc>
          <w:tcPr>
            <w:tcW w:w="80" w:type="dxa"/>
            <w:gridSpan w:val="2"/>
          </w:tcPr>
          <w:p w14:paraId="11E6D86D" w14:textId="77777777" w:rsidR="00BA628F" w:rsidRDefault="00BA628F">
            <w:pPr>
              <w:pStyle w:val="EMPTYCELLSTYLE"/>
            </w:pPr>
          </w:p>
        </w:tc>
        <w:tc>
          <w:tcPr>
            <w:tcW w:w="160" w:type="dxa"/>
            <w:gridSpan w:val="7"/>
          </w:tcPr>
          <w:p w14:paraId="11E6D86E" w14:textId="77777777" w:rsidR="00BA628F" w:rsidRDefault="00BA628F">
            <w:pPr>
              <w:pStyle w:val="EMPTYCELLSTYLE"/>
            </w:pPr>
          </w:p>
        </w:tc>
        <w:tc>
          <w:tcPr>
            <w:tcW w:w="720" w:type="dxa"/>
            <w:gridSpan w:val="18"/>
          </w:tcPr>
          <w:p w14:paraId="11E6D86F" w14:textId="77777777" w:rsidR="00BA628F" w:rsidRDefault="00BA628F">
            <w:pPr>
              <w:pStyle w:val="EMPTYCELLSTYLE"/>
            </w:pPr>
          </w:p>
        </w:tc>
        <w:tc>
          <w:tcPr>
            <w:tcW w:w="240" w:type="dxa"/>
            <w:gridSpan w:val="3"/>
          </w:tcPr>
          <w:p w14:paraId="11E6D870" w14:textId="77777777" w:rsidR="00BA628F" w:rsidRDefault="00BA628F">
            <w:pPr>
              <w:pStyle w:val="EMPTYCELLSTYLE"/>
            </w:pPr>
          </w:p>
        </w:tc>
        <w:tc>
          <w:tcPr>
            <w:tcW w:w="40" w:type="dxa"/>
          </w:tcPr>
          <w:p w14:paraId="11E6D871" w14:textId="77777777" w:rsidR="00BA628F" w:rsidRDefault="00BA628F">
            <w:pPr>
              <w:pStyle w:val="EMPTYCELLSTYLE"/>
            </w:pPr>
          </w:p>
        </w:tc>
        <w:tc>
          <w:tcPr>
            <w:tcW w:w="3780" w:type="dxa"/>
            <w:gridSpan w:val="67"/>
          </w:tcPr>
          <w:p w14:paraId="11E6D872" w14:textId="77777777" w:rsidR="00BA628F" w:rsidRDefault="00BA628F">
            <w:pPr>
              <w:pStyle w:val="EMPTYCELLSTYLE"/>
            </w:pPr>
          </w:p>
        </w:tc>
        <w:tc>
          <w:tcPr>
            <w:tcW w:w="40" w:type="dxa"/>
          </w:tcPr>
          <w:p w14:paraId="11E6D873" w14:textId="77777777" w:rsidR="00BA628F" w:rsidRDefault="00BA628F">
            <w:pPr>
              <w:pStyle w:val="EMPTYCELLSTYLE"/>
            </w:pPr>
          </w:p>
        </w:tc>
        <w:tc>
          <w:tcPr>
            <w:tcW w:w="40" w:type="dxa"/>
          </w:tcPr>
          <w:p w14:paraId="11E6D874" w14:textId="77777777" w:rsidR="00BA628F" w:rsidRDefault="00BA628F">
            <w:pPr>
              <w:pStyle w:val="EMPTYCELLSTYLE"/>
            </w:pPr>
          </w:p>
        </w:tc>
        <w:tc>
          <w:tcPr>
            <w:tcW w:w="40" w:type="dxa"/>
          </w:tcPr>
          <w:p w14:paraId="11E6D875" w14:textId="77777777" w:rsidR="00BA628F" w:rsidRDefault="00BA628F">
            <w:pPr>
              <w:pStyle w:val="EMPTYCELLSTYLE"/>
            </w:pPr>
          </w:p>
        </w:tc>
        <w:tc>
          <w:tcPr>
            <w:tcW w:w="40" w:type="dxa"/>
          </w:tcPr>
          <w:p w14:paraId="11E6D876" w14:textId="77777777" w:rsidR="00BA628F" w:rsidRDefault="00BA628F">
            <w:pPr>
              <w:pStyle w:val="EMPTYCELLSTYLE"/>
            </w:pPr>
          </w:p>
        </w:tc>
        <w:tc>
          <w:tcPr>
            <w:tcW w:w="40" w:type="dxa"/>
            <w:gridSpan w:val="2"/>
          </w:tcPr>
          <w:p w14:paraId="11E6D877" w14:textId="77777777" w:rsidR="00BA628F" w:rsidRDefault="00BA628F">
            <w:pPr>
              <w:pStyle w:val="EMPTYCELLSTYLE"/>
            </w:pPr>
          </w:p>
        </w:tc>
        <w:tc>
          <w:tcPr>
            <w:tcW w:w="379" w:type="dxa"/>
            <w:gridSpan w:val="12"/>
          </w:tcPr>
          <w:p w14:paraId="11E6D878" w14:textId="77777777" w:rsidR="00BA628F" w:rsidRDefault="00BA628F">
            <w:pPr>
              <w:pStyle w:val="EMPTYCELLSTYLE"/>
            </w:pPr>
          </w:p>
        </w:tc>
        <w:tc>
          <w:tcPr>
            <w:tcW w:w="59" w:type="dxa"/>
            <w:gridSpan w:val="2"/>
          </w:tcPr>
          <w:p w14:paraId="11E6D879" w14:textId="77777777" w:rsidR="00BA628F" w:rsidRDefault="00BA628F">
            <w:pPr>
              <w:pStyle w:val="EMPTYCELLSTYLE"/>
            </w:pPr>
          </w:p>
        </w:tc>
        <w:tc>
          <w:tcPr>
            <w:tcW w:w="500" w:type="dxa"/>
            <w:gridSpan w:val="3"/>
          </w:tcPr>
          <w:p w14:paraId="11E6D87A" w14:textId="77777777" w:rsidR="00BA628F" w:rsidRDefault="00BA628F">
            <w:pPr>
              <w:pStyle w:val="EMPTYCELLSTYLE"/>
            </w:pPr>
          </w:p>
        </w:tc>
      </w:tr>
      <w:tr w:rsidR="00BA628F" w14:paraId="11E6D886" w14:textId="77777777" w:rsidTr="002C180E">
        <w:trPr>
          <w:gridAfter w:val="27"/>
          <w:wAfter w:w="1270" w:type="dxa"/>
          <w:trHeight w:hRule="exact" w:val="300"/>
        </w:trPr>
        <w:tc>
          <w:tcPr>
            <w:tcW w:w="450" w:type="dxa"/>
          </w:tcPr>
          <w:p w14:paraId="11E6D87C" w14:textId="77777777" w:rsidR="00BA628F" w:rsidRDefault="00BA628F">
            <w:pPr>
              <w:pStyle w:val="EMPTYCELLSTYLE"/>
            </w:pPr>
          </w:p>
        </w:tc>
        <w:tc>
          <w:tcPr>
            <w:tcW w:w="2220" w:type="dxa"/>
            <w:gridSpan w:val="18"/>
            <w:tcMar>
              <w:top w:w="0" w:type="dxa"/>
              <w:left w:w="0" w:type="dxa"/>
              <w:bottom w:w="0" w:type="dxa"/>
              <w:right w:w="0" w:type="dxa"/>
            </w:tcMar>
          </w:tcPr>
          <w:p w14:paraId="11E6D87D"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D87E" w14:textId="77777777" w:rsidR="00BA628F" w:rsidRDefault="0050071D">
            <w:r>
              <w:rPr>
                <w:rFonts w:ascii="DejaVu Sans" w:eastAsia="DejaVu Sans" w:hAnsi="DejaVu Sans" w:cs="DejaVu Sans"/>
                <w:b/>
                <w:color w:val="000000"/>
                <w:sz w:val="18"/>
                <w:u w:val="single"/>
              </w:rPr>
              <w:t>$ 109,209.66</w:t>
            </w:r>
          </w:p>
        </w:tc>
        <w:tc>
          <w:tcPr>
            <w:tcW w:w="80" w:type="dxa"/>
            <w:gridSpan w:val="2"/>
          </w:tcPr>
          <w:p w14:paraId="11E6D87F" w14:textId="77777777" w:rsidR="00BA628F" w:rsidRDefault="00BA628F">
            <w:pPr>
              <w:pStyle w:val="EMPTYCELLSTYLE"/>
            </w:pPr>
          </w:p>
        </w:tc>
        <w:tc>
          <w:tcPr>
            <w:tcW w:w="5060" w:type="dxa"/>
            <w:gridSpan w:val="91"/>
            <w:tcMar>
              <w:top w:w="0" w:type="dxa"/>
              <w:left w:w="0" w:type="dxa"/>
              <w:bottom w:w="0" w:type="dxa"/>
              <w:right w:w="0" w:type="dxa"/>
            </w:tcMar>
          </w:tcPr>
          <w:p w14:paraId="11E6D880"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D881" w14:textId="77777777" w:rsidR="00BA628F" w:rsidRDefault="00BA628F">
            <w:pPr>
              <w:pStyle w:val="EMPTYCELLSTYLE"/>
            </w:pPr>
          </w:p>
        </w:tc>
        <w:tc>
          <w:tcPr>
            <w:tcW w:w="40" w:type="dxa"/>
            <w:gridSpan w:val="2"/>
          </w:tcPr>
          <w:p w14:paraId="11E6D882" w14:textId="77777777" w:rsidR="00BA628F" w:rsidRDefault="00BA628F">
            <w:pPr>
              <w:pStyle w:val="EMPTYCELLSTYLE"/>
            </w:pPr>
          </w:p>
        </w:tc>
        <w:tc>
          <w:tcPr>
            <w:tcW w:w="379" w:type="dxa"/>
            <w:gridSpan w:val="13"/>
          </w:tcPr>
          <w:p w14:paraId="11E6D883" w14:textId="77777777" w:rsidR="00BA628F" w:rsidRDefault="00BA628F">
            <w:pPr>
              <w:pStyle w:val="EMPTYCELLSTYLE"/>
            </w:pPr>
          </w:p>
        </w:tc>
        <w:tc>
          <w:tcPr>
            <w:tcW w:w="59" w:type="dxa"/>
            <w:gridSpan w:val="4"/>
          </w:tcPr>
          <w:p w14:paraId="11E6D884" w14:textId="77777777" w:rsidR="00BA628F" w:rsidRDefault="00BA628F">
            <w:pPr>
              <w:pStyle w:val="EMPTYCELLSTYLE"/>
            </w:pPr>
          </w:p>
        </w:tc>
        <w:tc>
          <w:tcPr>
            <w:tcW w:w="40" w:type="dxa"/>
            <w:gridSpan w:val="3"/>
          </w:tcPr>
          <w:p w14:paraId="11E6D885" w14:textId="77777777" w:rsidR="00BA628F" w:rsidRDefault="00BA628F">
            <w:pPr>
              <w:pStyle w:val="EMPTYCELLSTYLE"/>
            </w:pPr>
          </w:p>
        </w:tc>
      </w:tr>
      <w:tr w:rsidR="00BA628F" w14:paraId="11E6D8A3" w14:textId="77777777" w:rsidTr="002C180E">
        <w:trPr>
          <w:trHeight w:hRule="exact" w:val="60"/>
        </w:trPr>
        <w:tc>
          <w:tcPr>
            <w:tcW w:w="450" w:type="dxa"/>
          </w:tcPr>
          <w:p w14:paraId="11E6D887" w14:textId="77777777" w:rsidR="00BA628F" w:rsidRDefault="00BA628F">
            <w:pPr>
              <w:pStyle w:val="EMPTYCELLSTYLE"/>
            </w:pPr>
          </w:p>
        </w:tc>
        <w:tc>
          <w:tcPr>
            <w:tcW w:w="40" w:type="dxa"/>
            <w:gridSpan w:val="2"/>
          </w:tcPr>
          <w:p w14:paraId="11E6D888" w14:textId="77777777" w:rsidR="00BA628F" w:rsidRDefault="00BA628F">
            <w:pPr>
              <w:pStyle w:val="EMPTYCELLSTYLE"/>
            </w:pPr>
          </w:p>
        </w:tc>
        <w:tc>
          <w:tcPr>
            <w:tcW w:w="380" w:type="dxa"/>
          </w:tcPr>
          <w:p w14:paraId="11E6D889" w14:textId="77777777" w:rsidR="00BA628F" w:rsidRDefault="00BA628F">
            <w:pPr>
              <w:pStyle w:val="EMPTYCELLSTYLE"/>
            </w:pPr>
          </w:p>
        </w:tc>
        <w:tc>
          <w:tcPr>
            <w:tcW w:w="1470" w:type="dxa"/>
            <w:gridSpan w:val="11"/>
          </w:tcPr>
          <w:p w14:paraId="11E6D88A" w14:textId="77777777" w:rsidR="00BA628F" w:rsidRDefault="00BA628F">
            <w:pPr>
              <w:pStyle w:val="EMPTYCELLSTYLE"/>
            </w:pPr>
          </w:p>
        </w:tc>
        <w:tc>
          <w:tcPr>
            <w:tcW w:w="40" w:type="dxa"/>
            <w:gridSpan w:val="2"/>
          </w:tcPr>
          <w:p w14:paraId="11E6D88B" w14:textId="77777777" w:rsidR="00BA628F" w:rsidRDefault="00BA628F">
            <w:pPr>
              <w:pStyle w:val="EMPTYCELLSTYLE"/>
            </w:pPr>
          </w:p>
        </w:tc>
        <w:tc>
          <w:tcPr>
            <w:tcW w:w="760" w:type="dxa"/>
            <w:gridSpan w:val="9"/>
          </w:tcPr>
          <w:p w14:paraId="11E6D88C" w14:textId="77777777" w:rsidR="00BA628F" w:rsidRDefault="00BA628F">
            <w:pPr>
              <w:pStyle w:val="EMPTYCELLSTYLE"/>
            </w:pPr>
          </w:p>
        </w:tc>
        <w:tc>
          <w:tcPr>
            <w:tcW w:w="340" w:type="dxa"/>
            <w:gridSpan w:val="12"/>
          </w:tcPr>
          <w:p w14:paraId="11E6D88D" w14:textId="77777777" w:rsidR="00BA628F" w:rsidRDefault="00BA628F">
            <w:pPr>
              <w:pStyle w:val="EMPTYCELLSTYLE"/>
            </w:pPr>
          </w:p>
        </w:tc>
        <w:tc>
          <w:tcPr>
            <w:tcW w:w="520" w:type="dxa"/>
            <w:gridSpan w:val="6"/>
          </w:tcPr>
          <w:p w14:paraId="11E6D88E" w14:textId="77777777" w:rsidR="00BA628F" w:rsidRDefault="00BA628F">
            <w:pPr>
              <w:pStyle w:val="EMPTYCELLSTYLE"/>
            </w:pPr>
          </w:p>
        </w:tc>
        <w:tc>
          <w:tcPr>
            <w:tcW w:w="440" w:type="dxa"/>
            <w:gridSpan w:val="14"/>
          </w:tcPr>
          <w:p w14:paraId="11E6D88F" w14:textId="77777777" w:rsidR="00BA628F" w:rsidRDefault="00BA628F">
            <w:pPr>
              <w:pStyle w:val="EMPTYCELLSTYLE"/>
            </w:pPr>
          </w:p>
        </w:tc>
        <w:tc>
          <w:tcPr>
            <w:tcW w:w="340" w:type="dxa"/>
            <w:gridSpan w:val="2"/>
          </w:tcPr>
          <w:p w14:paraId="11E6D890" w14:textId="77777777" w:rsidR="00BA628F" w:rsidRDefault="00BA628F">
            <w:pPr>
              <w:pStyle w:val="EMPTYCELLSTYLE"/>
            </w:pPr>
          </w:p>
        </w:tc>
        <w:tc>
          <w:tcPr>
            <w:tcW w:w="60" w:type="dxa"/>
            <w:gridSpan w:val="2"/>
          </w:tcPr>
          <w:p w14:paraId="11E6D891" w14:textId="77777777" w:rsidR="00BA628F" w:rsidRDefault="00BA628F">
            <w:pPr>
              <w:pStyle w:val="EMPTYCELLSTYLE"/>
            </w:pPr>
          </w:p>
        </w:tc>
        <w:tc>
          <w:tcPr>
            <w:tcW w:w="200" w:type="dxa"/>
            <w:gridSpan w:val="2"/>
          </w:tcPr>
          <w:p w14:paraId="11E6D892" w14:textId="77777777" w:rsidR="00BA628F" w:rsidRDefault="00BA628F">
            <w:pPr>
              <w:pStyle w:val="EMPTYCELLSTYLE"/>
            </w:pPr>
          </w:p>
        </w:tc>
        <w:tc>
          <w:tcPr>
            <w:tcW w:w="880" w:type="dxa"/>
            <w:gridSpan w:val="24"/>
          </w:tcPr>
          <w:p w14:paraId="11E6D893" w14:textId="77777777" w:rsidR="00BA628F" w:rsidRDefault="00BA628F">
            <w:pPr>
              <w:pStyle w:val="EMPTYCELLSTYLE"/>
            </w:pPr>
          </w:p>
        </w:tc>
        <w:tc>
          <w:tcPr>
            <w:tcW w:w="180" w:type="dxa"/>
            <w:gridSpan w:val="5"/>
          </w:tcPr>
          <w:p w14:paraId="11E6D894" w14:textId="77777777" w:rsidR="00BA628F" w:rsidRDefault="00BA628F">
            <w:pPr>
              <w:pStyle w:val="EMPTYCELLSTYLE"/>
            </w:pPr>
          </w:p>
        </w:tc>
        <w:tc>
          <w:tcPr>
            <w:tcW w:w="80" w:type="dxa"/>
            <w:gridSpan w:val="2"/>
          </w:tcPr>
          <w:p w14:paraId="11E6D895" w14:textId="77777777" w:rsidR="00BA628F" w:rsidRDefault="00BA628F">
            <w:pPr>
              <w:pStyle w:val="EMPTYCELLSTYLE"/>
            </w:pPr>
          </w:p>
        </w:tc>
        <w:tc>
          <w:tcPr>
            <w:tcW w:w="160" w:type="dxa"/>
            <w:gridSpan w:val="7"/>
          </w:tcPr>
          <w:p w14:paraId="11E6D896" w14:textId="77777777" w:rsidR="00BA628F" w:rsidRDefault="00BA628F">
            <w:pPr>
              <w:pStyle w:val="EMPTYCELLSTYLE"/>
            </w:pPr>
          </w:p>
        </w:tc>
        <w:tc>
          <w:tcPr>
            <w:tcW w:w="720" w:type="dxa"/>
            <w:gridSpan w:val="18"/>
          </w:tcPr>
          <w:p w14:paraId="11E6D897" w14:textId="77777777" w:rsidR="00BA628F" w:rsidRDefault="00BA628F">
            <w:pPr>
              <w:pStyle w:val="EMPTYCELLSTYLE"/>
            </w:pPr>
          </w:p>
        </w:tc>
        <w:tc>
          <w:tcPr>
            <w:tcW w:w="240" w:type="dxa"/>
            <w:gridSpan w:val="3"/>
          </w:tcPr>
          <w:p w14:paraId="11E6D898" w14:textId="77777777" w:rsidR="00BA628F" w:rsidRDefault="00BA628F">
            <w:pPr>
              <w:pStyle w:val="EMPTYCELLSTYLE"/>
            </w:pPr>
          </w:p>
        </w:tc>
        <w:tc>
          <w:tcPr>
            <w:tcW w:w="40" w:type="dxa"/>
          </w:tcPr>
          <w:p w14:paraId="11E6D899" w14:textId="77777777" w:rsidR="00BA628F" w:rsidRDefault="00BA628F">
            <w:pPr>
              <w:pStyle w:val="EMPTYCELLSTYLE"/>
            </w:pPr>
          </w:p>
        </w:tc>
        <w:tc>
          <w:tcPr>
            <w:tcW w:w="3780" w:type="dxa"/>
            <w:gridSpan w:val="67"/>
          </w:tcPr>
          <w:p w14:paraId="11E6D89A" w14:textId="77777777" w:rsidR="00BA628F" w:rsidRDefault="00BA628F">
            <w:pPr>
              <w:pStyle w:val="EMPTYCELLSTYLE"/>
            </w:pPr>
          </w:p>
        </w:tc>
        <w:tc>
          <w:tcPr>
            <w:tcW w:w="40" w:type="dxa"/>
          </w:tcPr>
          <w:p w14:paraId="11E6D89B" w14:textId="77777777" w:rsidR="00BA628F" w:rsidRDefault="00BA628F">
            <w:pPr>
              <w:pStyle w:val="EMPTYCELLSTYLE"/>
            </w:pPr>
          </w:p>
        </w:tc>
        <w:tc>
          <w:tcPr>
            <w:tcW w:w="40" w:type="dxa"/>
          </w:tcPr>
          <w:p w14:paraId="11E6D89C" w14:textId="77777777" w:rsidR="00BA628F" w:rsidRDefault="00BA628F">
            <w:pPr>
              <w:pStyle w:val="EMPTYCELLSTYLE"/>
            </w:pPr>
          </w:p>
        </w:tc>
        <w:tc>
          <w:tcPr>
            <w:tcW w:w="40" w:type="dxa"/>
          </w:tcPr>
          <w:p w14:paraId="11E6D89D" w14:textId="77777777" w:rsidR="00BA628F" w:rsidRDefault="00BA628F">
            <w:pPr>
              <w:pStyle w:val="EMPTYCELLSTYLE"/>
            </w:pPr>
          </w:p>
        </w:tc>
        <w:tc>
          <w:tcPr>
            <w:tcW w:w="40" w:type="dxa"/>
          </w:tcPr>
          <w:p w14:paraId="11E6D89E" w14:textId="77777777" w:rsidR="00BA628F" w:rsidRDefault="00BA628F">
            <w:pPr>
              <w:pStyle w:val="EMPTYCELLSTYLE"/>
            </w:pPr>
          </w:p>
        </w:tc>
        <w:tc>
          <w:tcPr>
            <w:tcW w:w="40" w:type="dxa"/>
            <w:gridSpan w:val="2"/>
          </w:tcPr>
          <w:p w14:paraId="11E6D89F" w14:textId="77777777" w:rsidR="00BA628F" w:rsidRDefault="00BA628F">
            <w:pPr>
              <w:pStyle w:val="EMPTYCELLSTYLE"/>
            </w:pPr>
          </w:p>
        </w:tc>
        <w:tc>
          <w:tcPr>
            <w:tcW w:w="379" w:type="dxa"/>
            <w:gridSpan w:val="12"/>
          </w:tcPr>
          <w:p w14:paraId="11E6D8A0" w14:textId="77777777" w:rsidR="00BA628F" w:rsidRDefault="00BA628F">
            <w:pPr>
              <w:pStyle w:val="EMPTYCELLSTYLE"/>
            </w:pPr>
          </w:p>
        </w:tc>
        <w:tc>
          <w:tcPr>
            <w:tcW w:w="59" w:type="dxa"/>
            <w:gridSpan w:val="2"/>
          </w:tcPr>
          <w:p w14:paraId="11E6D8A1" w14:textId="77777777" w:rsidR="00BA628F" w:rsidRDefault="00BA628F">
            <w:pPr>
              <w:pStyle w:val="EMPTYCELLSTYLE"/>
            </w:pPr>
          </w:p>
        </w:tc>
        <w:tc>
          <w:tcPr>
            <w:tcW w:w="500" w:type="dxa"/>
            <w:gridSpan w:val="3"/>
          </w:tcPr>
          <w:p w14:paraId="11E6D8A2" w14:textId="77777777" w:rsidR="00BA628F" w:rsidRDefault="00BA628F">
            <w:pPr>
              <w:pStyle w:val="EMPTYCELLSTYLE"/>
            </w:pPr>
          </w:p>
        </w:tc>
      </w:tr>
      <w:tr w:rsidR="00BA628F" w14:paraId="11E6D8AE" w14:textId="77777777" w:rsidTr="002C180E">
        <w:trPr>
          <w:gridAfter w:val="27"/>
          <w:wAfter w:w="1270" w:type="dxa"/>
          <w:trHeight w:hRule="exact" w:val="300"/>
        </w:trPr>
        <w:tc>
          <w:tcPr>
            <w:tcW w:w="450" w:type="dxa"/>
          </w:tcPr>
          <w:p w14:paraId="11E6D8A4" w14:textId="77777777" w:rsidR="00BA628F" w:rsidRDefault="00BA628F">
            <w:pPr>
              <w:pStyle w:val="EMPTYCELLSTYLE"/>
            </w:pPr>
          </w:p>
        </w:tc>
        <w:tc>
          <w:tcPr>
            <w:tcW w:w="2220" w:type="dxa"/>
            <w:gridSpan w:val="18"/>
            <w:tcMar>
              <w:top w:w="0" w:type="dxa"/>
              <w:left w:w="0" w:type="dxa"/>
              <w:bottom w:w="0" w:type="dxa"/>
              <w:right w:w="0" w:type="dxa"/>
            </w:tcMar>
          </w:tcPr>
          <w:p w14:paraId="11E6D8A5"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D8A6" w14:textId="77777777" w:rsidR="00BA628F" w:rsidRDefault="0050071D">
            <w:r>
              <w:rPr>
                <w:rFonts w:ascii="DejaVu Sans" w:eastAsia="DejaVu Sans" w:hAnsi="DejaVu Sans" w:cs="DejaVu Sans"/>
                <w:color w:val="000000"/>
                <w:sz w:val="18"/>
              </w:rPr>
              <w:t>$ 0.00</w:t>
            </w:r>
          </w:p>
        </w:tc>
        <w:tc>
          <w:tcPr>
            <w:tcW w:w="80" w:type="dxa"/>
            <w:gridSpan w:val="2"/>
          </w:tcPr>
          <w:p w14:paraId="11E6D8A7" w14:textId="77777777" w:rsidR="00BA628F" w:rsidRDefault="00BA628F">
            <w:pPr>
              <w:pStyle w:val="EMPTYCELLSTYLE"/>
            </w:pPr>
          </w:p>
        </w:tc>
        <w:tc>
          <w:tcPr>
            <w:tcW w:w="5060" w:type="dxa"/>
            <w:gridSpan w:val="91"/>
            <w:tcMar>
              <w:top w:w="0" w:type="dxa"/>
              <w:left w:w="0" w:type="dxa"/>
              <w:bottom w:w="0" w:type="dxa"/>
              <w:right w:w="0" w:type="dxa"/>
            </w:tcMar>
          </w:tcPr>
          <w:p w14:paraId="11E6D8A8" w14:textId="77777777" w:rsidR="00BA628F" w:rsidRDefault="00BA628F"/>
        </w:tc>
        <w:tc>
          <w:tcPr>
            <w:tcW w:w="40" w:type="dxa"/>
            <w:gridSpan w:val="2"/>
          </w:tcPr>
          <w:p w14:paraId="11E6D8A9" w14:textId="77777777" w:rsidR="00BA628F" w:rsidRDefault="00BA628F">
            <w:pPr>
              <w:pStyle w:val="EMPTYCELLSTYLE"/>
            </w:pPr>
          </w:p>
        </w:tc>
        <w:tc>
          <w:tcPr>
            <w:tcW w:w="40" w:type="dxa"/>
            <w:gridSpan w:val="2"/>
          </w:tcPr>
          <w:p w14:paraId="11E6D8AA" w14:textId="77777777" w:rsidR="00BA628F" w:rsidRDefault="00BA628F">
            <w:pPr>
              <w:pStyle w:val="EMPTYCELLSTYLE"/>
            </w:pPr>
          </w:p>
        </w:tc>
        <w:tc>
          <w:tcPr>
            <w:tcW w:w="379" w:type="dxa"/>
            <w:gridSpan w:val="13"/>
          </w:tcPr>
          <w:p w14:paraId="11E6D8AB" w14:textId="77777777" w:rsidR="00BA628F" w:rsidRDefault="00BA628F">
            <w:pPr>
              <w:pStyle w:val="EMPTYCELLSTYLE"/>
            </w:pPr>
          </w:p>
        </w:tc>
        <w:tc>
          <w:tcPr>
            <w:tcW w:w="59" w:type="dxa"/>
            <w:gridSpan w:val="4"/>
          </w:tcPr>
          <w:p w14:paraId="11E6D8AC" w14:textId="77777777" w:rsidR="00BA628F" w:rsidRDefault="00BA628F">
            <w:pPr>
              <w:pStyle w:val="EMPTYCELLSTYLE"/>
            </w:pPr>
          </w:p>
        </w:tc>
        <w:tc>
          <w:tcPr>
            <w:tcW w:w="40" w:type="dxa"/>
            <w:gridSpan w:val="3"/>
          </w:tcPr>
          <w:p w14:paraId="11E6D8AD" w14:textId="77777777" w:rsidR="00BA628F" w:rsidRDefault="00BA628F">
            <w:pPr>
              <w:pStyle w:val="EMPTYCELLSTYLE"/>
            </w:pPr>
          </w:p>
        </w:tc>
      </w:tr>
      <w:tr w:rsidR="00BA628F" w14:paraId="11E6D8CB" w14:textId="77777777" w:rsidTr="002C180E">
        <w:trPr>
          <w:trHeight w:hRule="exact" w:val="80"/>
        </w:trPr>
        <w:tc>
          <w:tcPr>
            <w:tcW w:w="450" w:type="dxa"/>
          </w:tcPr>
          <w:p w14:paraId="11E6D8AF" w14:textId="77777777" w:rsidR="00BA628F" w:rsidRDefault="00BA628F">
            <w:pPr>
              <w:pStyle w:val="EMPTYCELLSTYLE"/>
            </w:pPr>
          </w:p>
        </w:tc>
        <w:tc>
          <w:tcPr>
            <w:tcW w:w="40" w:type="dxa"/>
            <w:gridSpan w:val="2"/>
          </w:tcPr>
          <w:p w14:paraId="11E6D8B0" w14:textId="77777777" w:rsidR="00BA628F" w:rsidRDefault="00BA628F">
            <w:pPr>
              <w:pStyle w:val="EMPTYCELLSTYLE"/>
            </w:pPr>
          </w:p>
        </w:tc>
        <w:tc>
          <w:tcPr>
            <w:tcW w:w="380" w:type="dxa"/>
          </w:tcPr>
          <w:p w14:paraId="11E6D8B1" w14:textId="77777777" w:rsidR="00BA628F" w:rsidRDefault="00BA628F">
            <w:pPr>
              <w:pStyle w:val="EMPTYCELLSTYLE"/>
            </w:pPr>
          </w:p>
        </w:tc>
        <w:tc>
          <w:tcPr>
            <w:tcW w:w="1470" w:type="dxa"/>
            <w:gridSpan w:val="11"/>
          </w:tcPr>
          <w:p w14:paraId="11E6D8B2" w14:textId="77777777" w:rsidR="00BA628F" w:rsidRDefault="00BA628F">
            <w:pPr>
              <w:pStyle w:val="EMPTYCELLSTYLE"/>
            </w:pPr>
          </w:p>
        </w:tc>
        <w:tc>
          <w:tcPr>
            <w:tcW w:w="40" w:type="dxa"/>
            <w:gridSpan w:val="2"/>
          </w:tcPr>
          <w:p w14:paraId="11E6D8B3" w14:textId="77777777" w:rsidR="00BA628F" w:rsidRDefault="00BA628F">
            <w:pPr>
              <w:pStyle w:val="EMPTYCELLSTYLE"/>
            </w:pPr>
          </w:p>
        </w:tc>
        <w:tc>
          <w:tcPr>
            <w:tcW w:w="760" w:type="dxa"/>
            <w:gridSpan w:val="9"/>
          </w:tcPr>
          <w:p w14:paraId="11E6D8B4" w14:textId="77777777" w:rsidR="00BA628F" w:rsidRDefault="00BA628F">
            <w:pPr>
              <w:pStyle w:val="EMPTYCELLSTYLE"/>
            </w:pPr>
          </w:p>
        </w:tc>
        <w:tc>
          <w:tcPr>
            <w:tcW w:w="340" w:type="dxa"/>
            <w:gridSpan w:val="12"/>
          </w:tcPr>
          <w:p w14:paraId="11E6D8B5" w14:textId="77777777" w:rsidR="00BA628F" w:rsidRDefault="00BA628F">
            <w:pPr>
              <w:pStyle w:val="EMPTYCELLSTYLE"/>
            </w:pPr>
          </w:p>
        </w:tc>
        <w:tc>
          <w:tcPr>
            <w:tcW w:w="520" w:type="dxa"/>
            <w:gridSpan w:val="6"/>
          </w:tcPr>
          <w:p w14:paraId="11E6D8B6" w14:textId="77777777" w:rsidR="00BA628F" w:rsidRDefault="00BA628F">
            <w:pPr>
              <w:pStyle w:val="EMPTYCELLSTYLE"/>
            </w:pPr>
          </w:p>
        </w:tc>
        <w:tc>
          <w:tcPr>
            <w:tcW w:w="440" w:type="dxa"/>
            <w:gridSpan w:val="14"/>
          </w:tcPr>
          <w:p w14:paraId="11E6D8B7" w14:textId="77777777" w:rsidR="00BA628F" w:rsidRDefault="00BA628F">
            <w:pPr>
              <w:pStyle w:val="EMPTYCELLSTYLE"/>
            </w:pPr>
          </w:p>
        </w:tc>
        <w:tc>
          <w:tcPr>
            <w:tcW w:w="340" w:type="dxa"/>
            <w:gridSpan w:val="2"/>
          </w:tcPr>
          <w:p w14:paraId="11E6D8B8" w14:textId="77777777" w:rsidR="00BA628F" w:rsidRDefault="00BA628F">
            <w:pPr>
              <w:pStyle w:val="EMPTYCELLSTYLE"/>
            </w:pPr>
          </w:p>
        </w:tc>
        <w:tc>
          <w:tcPr>
            <w:tcW w:w="60" w:type="dxa"/>
            <w:gridSpan w:val="2"/>
          </w:tcPr>
          <w:p w14:paraId="11E6D8B9" w14:textId="77777777" w:rsidR="00BA628F" w:rsidRDefault="00BA628F">
            <w:pPr>
              <w:pStyle w:val="EMPTYCELLSTYLE"/>
            </w:pPr>
          </w:p>
        </w:tc>
        <w:tc>
          <w:tcPr>
            <w:tcW w:w="200" w:type="dxa"/>
            <w:gridSpan w:val="2"/>
          </w:tcPr>
          <w:p w14:paraId="11E6D8BA" w14:textId="77777777" w:rsidR="00BA628F" w:rsidRDefault="00BA628F">
            <w:pPr>
              <w:pStyle w:val="EMPTYCELLSTYLE"/>
            </w:pPr>
          </w:p>
        </w:tc>
        <w:tc>
          <w:tcPr>
            <w:tcW w:w="880" w:type="dxa"/>
            <w:gridSpan w:val="24"/>
          </w:tcPr>
          <w:p w14:paraId="11E6D8BB" w14:textId="77777777" w:rsidR="00BA628F" w:rsidRDefault="00BA628F">
            <w:pPr>
              <w:pStyle w:val="EMPTYCELLSTYLE"/>
            </w:pPr>
          </w:p>
        </w:tc>
        <w:tc>
          <w:tcPr>
            <w:tcW w:w="180" w:type="dxa"/>
            <w:gridSpan w:val="5"/>
          </w:tcPr>
          <w:p w14:paraId="11E6D8BC" w14:textId="77777777" w:rsidR="00BA628F" w:rsidRDefault="00BA628F">
            <w:pPr>
              <w:pStyle w:val="EMPTYCELLSTYLE"/>
            </w:pPr>
          </w:p>
        </w:tc>
        <w:tc>
          <w:tcPr>
            <w:tcW w:w="80" w:type="dxa"/>
            <w:gridSpan w:val="2"/>
          </w:tcPr>
          <w:p w14:paraId="11E6D8BD" w14:textId="77777777" w:rsidR="00BA628F" w:rsidRDefault="00BA628F">
            <w:pPr>
              <w:pStyle w:val="EMPTYCELLSTYLE"/>
            </w:pPr>
          </w:p>
        </w:tc>
        <w:tc>
          <w:tcPr>
            <w:tcW w:w="160" w:type="dxa"/>
            <w:gridSpan w:val="7"/>
          </w:tcPr>
          <w:p w14:paraId="11E6D8BE" w14:textId="77777777" w:rsidR="00BA628F" w:rsidRDefault="00BA628F">
            <w:pPr>
              <w:pStyle w:val="EMPTYCELLSTYLE"/>
            </w:pPr>
          </w:p>
        </w:tc>
        <w:tc>
          <w:tcPr>
            <w:tcW w:w="720" w:type="dxa"/>
            <w:gridSpan w:val="18"/>
          </w:tcPr>
          <w:p w14:paraId="11E6D8BF" w14:textId="77777777" w:rsidR="00BA628F" w:rsidRDefault="00BA628F">
            <w:pPr>
              <w:pStyle w:val="EMPTYCELLSTYLE"/>
            </w:pPr>
          </w:p>
        </w:tc>
        <w:tc>
          <w:tcPr>
            <w:tcW w:w="240" w:type="dxa"/>
            <w:gridSpan w:val="3"/>
          </w:tcPr>
          <w:p w14:paraId="11E6D8C0" w14:textId="77777777" w:rsidR="00BA628F" w:rsidRDefault="00BA628F">
            <w:pPr>
              <w:pStyle w:val="EMPTYCELLSTYLE"/>
            </w:pPr>
          </w:p>
        </w:tc>
        <w:tc>
          <w:tcPr>
            <w:tcW w:w="40" w:type="dxa"/>
          </w:tcPr>
          <w:p w14:paraId="11E6D8C1" w14:textId="77777777" w:rsidR="00BA628F" w:rsidRDefault="00BA628F">
            <w:pPr>
              <w:pStyle w:val="EMPTYCELLSTYLE"/>
            </w:pPr>
          </w:p>
        </w:tc>
        <w:tc>
          <w:tcPr>
            <w:tcW w:w="3780" w:type="dxa"/>
            <w:gridSpan w:val="67"/>
          </w:tcPr>
          <w:p w14:paraId="11E6D8C2" w14:textId="77777777" w:rsidR="00BA628F" w:rsidRDefault="00BA628F">
            <w:pPr>
              <w:pStyle w:val="EMPTYCELLSTYLE"/>
            </w:pPr>
          </w:p>
        </w:tc>
        <w:tc>
          <w:tcPr>
            <w:tcW w:w="40" w:type="dxa"/>
          </w:tcPr>
          <w:p w14:paraId="11E6D8C3" w14:textId="77777777" w:rsidR="00BA628F" w:rsidRDefault="00BA628F">
            <w:pPr>
              <w:pStyle w:val="EMPTYCELLSTYLE"/>
            </w:pPr>
          </w:p>
        </w:tc>
        <w:tc>
          <w:tcPr>
            <w:tcW w:w="40" w:type="dxa"/>
          </w:tcPr>
          <w:p w14:paraId="11E6D8C4" w14:textId="77777777" w:rsidR="00BA628F" w:rsidRDefault="00BA628F">
            <w:pPr>
              <w:pStyle w:val="EMPTYCELLSTYLE"/>
            </w:pPr>
          </w:p>
        </w:tc>
        <w:tc>
          <w:tcPr>
            <w:tcW w:w="40" w:type="dxa"/>
          </w:tcPr>
          <w:p w14:paraId="11E6D8C5" w14:textId="77777777" w:rsidR="00BA628F" w:rsidRDefault="00BA628F">
            <w:pPr>
              <w:pStyle w:val="EMPTYCELLSTYLE"/>
            </w:pPr>
          </w:p>
        </w:tc>
        <w:tc>
          <w:tcPr>
            <w:tcW w:w="40" w:type="dxa"/>
          </w:tcPr>
          <w:p w14:paraId="11E6D8C6" w14:textId="77777777" w:rsidR="00BA628F" w:rsidRDefault="00BA628F">
            <w:pPr>
              <w:pStyle w:val="EMPTYCELLSTYLE"/>
            </w:pPr>
          </w:p>
        </w:tc>
        <w:tc>
          <w:tcPr>
            <w:tcW w:w="40" w:type="dxa"/>
            <w:gridSpan w:val="2"/>
          </w:tcPr>
          <w:p w14:paraId="11E6D8C7" w14:textId="77777777" w:rsidR="00BA628F" w:rsidRDefault="00BA628F">
            <w:pPr>
              <w:pStyle w:val="EMPTYCELLSTYLE"/>
            </w:pPr>
          </w:p>
        </w:tc>
        <w:tc>
          <w:tcPr>
            <w:tcW w:w="379" w:type="dxa"/>
            <w:gridSpan w:val="12"/>
          </w:tcPr>
          <w:p w14:paraId="11E6D8C8" w14:textId="77777777" w:rsidR="00BA628F" w:rsidRDefault="00BA628F">
            <w:pPr>
              <w:pStyle w:val="EMPTYCELLSTYLE"/>
            </w:pPr>
          </w:p>
        </w:tc>
        <w:tc>
          <w:tcPr>
            <w:tcW w:w="59" w:type="dxa"/>
            <w:gridSpan w:val="2"/>
          </w:tcPr>
          <w:p w14:paraId="11E6D8C9" w14:textId="77777777" w:rsidR="00BA628F" w:rsidRDefault="00BA628F">
            <w:pPr>
              <w:pStyle w:val="EMPTYCELLSTYLE"/>
            </w:pPr>
          </w:p>
        </w:tc>
        <w:tc>
          <w:tcPr>
            <w:tcW w:w="500" w:type="dxa"/>
            <w:gridSpan w:val="3"/>
          </w:tcPr>
          <w:p w14:paraId="11E6D8CA" w14:textId="77777777" w:rsidR="00BA628F" w:rsidRDefault="00BA628F">
            <w:pPr>
              <w:pStyle w:val="EMPTYCELLSTYLE"/>
            </w:pPr>
          </w:p>
        </w:tc>
      </w:tr>
      <w:tr w:rsidR="00BA628F" w14:paraId="11E6D8D6" w14:textId="77777777" w:rsidTr="002C180E">
        <w:trPr>
          <w:gridAfter w:val="27"/>
          <w:wAfter w:w="1270" w:type="dxa"/>
          <w:trHeight w:hRule="exact" w:val="300"/>
        </w:trPr>
        <w:tc>
          <w:tcPr>
            <w:tcW w:w="450" w:type="dxa"/>
          </w:tcPr>
          <w:p w14:paraId="11E6D8CC" w14:textId="77777777" w:rsidR="00BA628F" w:rsidRDefault="00BA628F">
            <w:pPr>
              <w:pStyle w:val="EMPTYCELLSTYLE"/>
            </w:pPr>
          </w:p>
        </w:tc>
        <w:tc>
          <w:tcPr>
            <w:tcW w:w="2220" w:type="dxa"/>
            <w:gridSpan w:val="18"/>
            <w:tcMar>
              <w:top w:w="0" w:type="dxa"/>
              <w:left w:w="0" w:type="dxa"/>
              <w:bottom w:w="0" w:type="dxa"/>
              <w:right w:w="0" w:type="dxa"/>
            </w:tcMar>
          </w:tcPr>
          <w:p w14:paraId="11E6D8CD"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D8CE" w14:textId="77777777" w:rsidR="00BA628F" w:rsidRDefault="0050071D">
            <w:r>
              <w:rPr>
                <w:rFonts w:ascii="DejaVu Sans" w:eastAsia="DejaVu Sans" w:hAnsi="DejaVu Sans" w:cs="DejaVu Sans"/>
                <w:color w:val="000000"/>
                <w:sz w:val="18"/>
              </w:rPr>
              <w:t>$ 109,209.66</w:t>
            </w:r>
          </w:p>
        </w:tc>
        <w:tc>
          <w:tcPr>
            <w:tcW w:w="80" w:type="dxa"/>
            <w:gridSpan w:val="2"/>
          </w:tcPr>
          <w:p w14:paraId="11E6D8CF" w14:textId="77777777" w:rsidR="00BA628F" w:rsidRDefault="00BA628F">
            <w:pPr>
              <w:pStyle w:val="EMPTYCELLSTYLE"/>
            </w:pPr>
          </w:p>
        </w:tc>
        <w:tc>
          <w:tcPr>
            <w:tcW w:w="5060" w:type="dxa"/>
            <w:gridSpan w:val="91"/>
            <w:tcMar>
              <w:top w:w="0" w:type="dxa"/>
              <w:left w:w="0" w:type="dxa"/>
              <w:bottom w:w="0" w:type="dxa"/>
              <w:right w:w="0" w:type="dxa"/>
            </w:tcMar>
          </w:tcPr>
          <w:p w14:paraId="11E6D8D0" w14:textId="77777777" w:rsidR="00BA628F" w:rsidRDefault="00BA628F"/>
        </w:tc>
        <w:tc>
          <w:tcPr>
            <w:tcW w:w="40" w:type="dxa"/>
            <w:gridSpan w:val="2"/>
          </w:tcPr>
          <w:p w14:paraId="11E6D8D1" w14:textId="77777777" w:rsidR="00BA628F" w:rsidRDefault="00BA628F">
            <w:pPr>
              <w:pStyle w:val="EMPTYCELLSTYLE"/>
            </w:pPr>
          </w:p>
        </w:tc>
        <w:tc>
          <w:tcPr>
            <w:tcW w:w="40" w:type="dxa"/>
            <w:gridSpan w:val="2"/>
          </w:tcPr>
          <w:p w14:paraId="11E6D8D2" w14:textId="77777777" w:rsidR="00BA628F" w:rsidRDefault="00BA628F">
            <w:pPr>
              <w:pStyle w:val="EMPTYCELLSTYLE"/>
            </w:pPr>
          </w:p>
        </w:tc>
        <w:tc>
          <w:tcPr>
            <w:tcW w:w="379" w:type="dxa"/>
            <w:gridSpan w:val="13"/>
          </w:tcPr>
          <w:p w14:paraId="11E6D8D3" w14:textId="77777777" w:rsidR="00BA628F" w:rsidRDefault="00BA628F">
            <w:pPr>
              <w:pStyle w:val="EMPTYCELLSTYLE"/>
            </w:pPr>
          </w:p>
        </w:tc>
        <w:tc>
          <w:tcPr>
            <w:tcW w:w="59" w:type="dxa"/>
            <w:gridSpan w:val="4"/>
          </w:tcPr>
          <w:p w14:paraId="11E6D8D4" w14:textId="77777777" w:rsidR="00BA628F" w:rsidRDefault="00BA628F">
            <w:pPr>
              <w:pStyle w:val="EMPTYCELLSTYLE"/>
            </w:pPr>
          </w:p>
        </w:tc>
        <w:tc>
          <w:tcPr>
            <w:tcW w:w="40" w:type="dxa"/>
            <w:gridSpan w:val="3"/>
          </w:tcPr>
          <w:p w14:paraId="11E6D8D5" w14:textId="77777777" w:rsidR="00BA628F" w:rsidRDefault="00BA628F">
            <w:pPr>
              <w:pStyle w:val="EMPTYCELLSTYLE"/>
            </w:pPr>
          </w:p>
        </w:tc>
      </w:tr>
      <w:tr w:rsidR="00BA628F" w14:paraId="11E6D8F3" w14:textId="77777777" w:rsidTr="002C180E">
        <w:trPr>
          <w:trHeight w:hRule="exact" w:val="220"/>
        </w:trPr>
        <w:tc>
          <w:tcPr>
            <w:tcW w:w="450" w:type="dxa"/>
          </w:tcPr>
          <w:p w14:paraId="11E6D8D7" w14:textId="77777777" w:rsidR="00BA628F" w:rsidRDefault="00BA628F">
            <w:pPr>
              <w:pStyle w:val="EMPTYCELLSTYLE"/>
            </w:pPr>
          </w:p>
        </w:tc>
        <w:tc>
          <w:tcPr>
            <w:tcW w:w="40" w:type="dxa"/>
            <w:gridSpan w:val="2"/>
          </w:tcPr>
          <w:p w14:paraId="11E6D8D8" w14:textId="77777777" w:rsidR="00BA628F" w:rsidRDefault="00BA628F">
            <w:pPr>
              <w:pStyle w:val="EMPTYCELLSTYLE"/>
            </w:pPr>
          </w:p>
        </w:tc>
        <w:tc>
          <w:tcPr>
            <w:tcW w:w="380" w:type="dxa"/>
          </w:tcPr>
          <w:p w14:paraId="11E6D8D9" w14:textId="77777777" w:rsidR="00BA628F" w:rsidRDefault="00BA628F">
            <w:pPr>
              <w:pStyle w:val="EMPTYCELLSTYLE"/>
            </w:pPr>
          </w:p>
        </w:tc>
        <w:tc>
          <w:tcPr>
            <w:tcW w:w="1470" w:type="dxa"/>
            <w:gridSpan w:val="11"/>
          </w:tcPr>
          <w:p w14:paraId="11E6D8DA" w14:textId="77777777" w:rsidR="00BA628F" w:rsidRDefault="00BA628F">
            <w:pPr>
              <w:pStyle w:val="EMPTYCELLSTYLE"/>
            </w:pPr>
          </w:p>
        </w:tc>
        <w:tc>
          <w:tcPr>
            <w:tcW w:w="40" w:type="dxa"/>
            <w:gridSpan w:val="2"/>
          </w:tcPr>
          <w:p w14:paraId="11E6D8DB" w14:textId="77777777" w:rsidR="00BA628F" w:rsidRDefault="00BA628F">
            <w:pPr>
              <w:pStyle w:val="EMPTYCELLSTYLE"/>
            </w:pPr>
          </w:p>
        </w:tc>
        <w:tc>
          <w:tcPr>
            <w:tcW w:w="760" w:type="dxa"/>
            <w:gridSpan w:val="9"/>
          </w:tcPr>
          <w:p w14:paraId="11E6D8DC" w14:textId="77777777" w:rsidR="00BA628F" w:rsidRDefault="00BA628F">
            <w:pPr>
              <w:pStyle w:val="EMPTYCELLSTYLE"/>
            </w:pPr>
          </w:p>
        </w:tc>
        <w:tc>
          <w:tcPr>
            <w:tcW w:w="340" w:type="dxa"/>
            <w:gridSpan w:val="12"/>
          </w:tcPr>
          <w:p w14:paraId="11E6D8DD" w14:textId="77777777" w:rsidR="00BA628F" w:rsidRDefault="00BA628F">
            <w:pPr>
              <w:pStyle w:val="EMPTYCELLSTYLE"/>
            </w:pPr>
          </w:p>
        </w:tc>
        <w:tc>
          <w:tcPr>
            <w:tcW w:w="520" w:type="dxa"/>
            <w:gridSpan w:val="6"/>
          </w:tcPr>
          <w:p w14:paraId="11E6D8DE" w14:textId="77777777" w:rsidR="00BA628F" w:rsidRDefault="00BA628F">
            <w:pPr>
              <w:pStyle w:val="EMPTYCELLSTYLE"/>
            </w:pPr>
          </w:p>
        </w:tc>
        <w:tc>
          <w:tcPr>
            <w:tcW w:w="440" w:type="dxa"/>
            <w:gridSpan w:val="14"/>
          </w:tcPr>
          <w:p w14:paraId="11E6D8DF" w14:textId="77777777" w:rsidR="00BA628F" w:rsidRDefault="00BA628F">
            <w:pPr>
              <w:pStyle w:val="EMPTYCELLSTYLE"/>
            </w:pPr>
          </w:p>
        </w:tc>
        <w:tc>
          <w:tcPr>
            <w:tcW w:w="340" w:type="dxa"/>
            <w:gridSpan w:val="2"/>
          </w:tcPr>
          <w:p w14:paraId="11E6D8E0" w14:textId="77777777" w:rsidR="00BA628F" w:rsidRDefault="00BA628F">
            <w:pPr>
              <w:pStyle w:val="EMPTYCELLSTYLE"/>
            </w:pPr>
          </w:p>
        </w:tc>
        <w:tc>
          <w:tcPr>
            <w:tcW w:w="60" w:type="dxa"/>
            <w:gridSpan w:val="2"/>
          </w:tcPr>
          <w:p w14:paraId="11E6D8E1" w14:textId="77777777" w:rsidR="00BA628F" w:rsidRDefault="00BA628F">
            <w:pPr>
              <w:pStyle w:val="EMPTYCELLSTYLE"/>
            </w:pPr>
          </w:p>
        </w:tc>
        <w:tc>
          <w:tcPr>
            <w:tcW w:w="200" w:type="dxa"/>
            <w:gridSpan w:val="2"/>
          </w:tcPr>
          <w:p w14:paraId="11E6D8E2" w14:textId="77777777" w:rsidR="00BA628F" w:rsidRDefault="00BA628F">
            <w:pPr>
              <w:pStyle w:val="EMPTYCELLSTYLE"/>
            </w:pPr>
          </w:p>
        </w:tc>
        <w:tc>
          <w:tcPr>
            <w:tcW w:w="880" w:type="dxa"/>
            <w:gridSpan w:val="24"/>
          </w:tcPr>
          <w:p w14:paraId="11E6D8E3" w14:textId="77777777" w:rsidR="00BA628F" w:rsidRDefault="00BA628F">
            <w:pPr>
              <w:pStyle w:val="EMPTYCELLSTYLE"/>
            </w:pPr>
          </w:p>
        </w:tc>
        <w:tc>
          <w:tcPr>
            <w:tcW w:w="180" w:type="dxa"/>
            <w:gridSpan w:val="5"/>
          </w:tcPr>
          <w:p w14:paraId="11E6D8E4" w14:textId="77777777" w:rsidR="00BA628F" w:rsidRDefault="00BA628F">
            <w:pPr>
              <w:pStyle w:val="EMPTYCELLSTYLE"/>
            </w:pPr>
          </w:p>
        </w:tc>
        <w:tc>
          <w:tcPr>
            <w:tcW w:w="80" w:type="dxa"/>
            <w:gridSpan w:val="2"/>
          </w:tcPr>
          <w:p w14:paraId="11E6D8E5" w14:textId="77777777" w:rsidR="00BA628F" w:rsidRDefault="00BA628F">
            <w:pPr>
              <w:pStyle w:val="EMPTYCELLSTYLE"/>
            </w:pPr>
          </w:p>
        </w:tc>
        <w:tc>
          <w:tcPr>
            <w:tcW w:w="160" w:type="dxa"/>
            <w:gridSpan w:val="7"/>
          </w:tcPr>
          <w:p w14:paraId="11E6D8E6" w14:textId="77777777" w:rsidR="00BA628F" w:rsidRDefault="00BA628F">
            <w:pPr>
              <w:pStyle w:val="EMPTYCELLSTYLE"/>
            </w:pPr>
          </w:p>
        </w:tc>
        <w:tc>
          <w:tcPr>
            <w:tcW w:w="720" w:type="dxa"/>
            <w:gridSpan w:val="18"/>
          </w:tcPr>
          <w:p w14:paraId="11E6D8E7" w14:textId="77777777" w:rsidR="00BA628F" w:rsidRDefault="00BA628F">
            <w:pPr>
              <w:pStyle w:val="EMPTYCELLSTYLE"/>
            </w:pPr>
          </w:p>
        </w:tc>
        <w:tc>
          <w:tcPr>
            <w:tcW w:w="240" w:type="dxa"/>
            <w:gridSpan w:val="3"/>
          </w:tcPr>
          <w:p w14:paraId="11E6D8E8" w14:textId="77777777" w:rsidR="00BA628F" w:rsidRDefault="00BA628F">
            <w:pPr>
              <w:pStyle w:val="EMPTYCELLSTYLE"/>
            </w:pPr>
          </w:p>
        </w:tc>
        <w:tc>
          <w:tcPr>
            <w:tcW w:w="40" w:type="dxa"/>
          </w:tcPr>
          <w:p w14:paraId="11E6D8E9" w14:textId="77777777" w:rsidR="00BA628F" w:rsidRDefault="00BA628F">
            <w:pPr>
              <w:pStyle w:val="EMPTYCELLSTYLE"/>
            </w:pPr>
          </w:p>
        </w:tc>
        <w:tc>
          <w:tcPr>
            <w:tcW w:w="3780" w:type="dxa"/>
            <w:gridSpan w:val="67"/>
          </w:tcPr>
          <w:p w14:paraId="11E6D8EA" w14:textId="77777777" w:rsidR="00BA628F" w:rsidRDefault="00BA628F">
            <w:pPr>
              <w:pStyle w:val="EMPTYCELLSTYLE"/>
            </w:pPr>
          </w:p>
        </w:tc>
        <w:tc>
          <w:tcPr>
            <w:tcW w:w="40" w:type="dxa"/>
          </w:tcPr>
          <w:p w14:paraId="11E6D8EB" w14:textId="77777777" w:rsidR="00BA628F" w:rsidRDefault="00BA628F">
            <w:pPr>
              <w:pStyle w:val="EMPTYCELLSTYLE"/>
            </w:pPr>
          </w:p>
        </w:tc>
        <w:tc>
          <w:tcPr>
            <w:tcW w:w="40" w:type="dxa"/>
          </w:tcPr>
          <w:p w14:paraId="11E6D8EC" w14:textId="77777777" w:rsidR="00BA628F" w:rsidRDefault="00BA628F">
            <w:pPr>
              <w:pStyle w:val="EMPTYCELLSTYLE"/>
            </w:pPr>
          </w:p>
        </w:tc>
        <w:tc>
          <w:tcPr>
            <w:tcW w:w="40" w:type="dxa"/>
          </w:tcPr>
          <w:p w14:paraId="11E6D8ED" w14:textId="77777777" w:rsidR="00BA628F" w:rsidRDefault="00BA628F">
            <w:pPr>
              <w:pStyle w:val="EMPTYCELLSTYLE"/>
            </w:pPr>
          </w:p>
        </w:tc>
        <w:tc>
          <w:tcPr>
            <w:tcW w:w="40" w:type="dxa"/>
          </w:tcPr>
          <w:p w14:paraId="11E6D8EE" w14:textId="77777777" w:rsidR="00BA628F" w:rsidRDefault="00BA628F">
            <w:pPr>
              <w:pStyle w:val="EMPTYCELLSTYLE"/>
            </w:pPr>
          </w:p>
        </w:tc>
        <w:tc>
          <w:tcPr>
            <w:tcW w:w="40" w:type="dxa"/>
            <w:gridSpan w:val="2"/>
          </w:tcPr>
          <w:p w14:paraId="11E6D8EF" w14:textId="77777777" w:rsidR="00BA628F" w:rsidRDefault="00BA628F">
            <w:pPr>
              <w:pStyle w:val="EMPTYCELLSTYLE"/>
            </w:pPr>
          </w:p>
        </w:tc>
        <w:tc>
          <w:tcPr>
            <w:tcW w:w="379" w:type="dxa"/>
            <w:gridSpan w:val="12"/>
          </w:tcPr>
          <w:p w14:paraId="11E6D8F0" w14:textId="77777777" w:rsidR="00BA628F" w:rsidRDefault="00BA628F">
            <w:pPr>
              <w:pStyle w:val="EMPTYCELLSTYLE"/>
            </w:pPr>
          </w:p>
        </w:tc>
        <w:tc>
          <w:tcPr>
            <w:tcW w:w="59" w:type="dxa"/>
            <w:gridSpan w:val="2"/>
          </w:tcPr>
          <w:p w14:paraId="11E6D8F1" w14:textId="77777777" w:rsidR="00BA628F" w:rsidRDefault="00BA628F">
            <w:pPr>
              <w:pStyle w:val="EMPTYCELLSTYLE"/>
            </w:pPr>
          </w:p>
        </w:tc>
        <w:tc>
          <w:tcPr>
            <w:tcW w:w="500" w:type="dxa"/>
            <w:gridSpan w:val="3"/>
          </w:tcPr>
          <w:p w14:paraId="11E6D8F2" w14:textId="77777777" w:rsidR="00BA628F" w:rsidRDefault="00BA628F">
            <w:pPr>
              <w:pStyle w:val="EMPTYCELLSTYLE"/>
            </w:pPr>
          </w:p>
        </w:tc>
      </w:tr>
      <w:tr w:rsidR="00BA628F" w14:paraId="11E6D8F9" w14:textId="77777777" w:rsidTr="002C180E">
        <w:trPr>
          <w:gridAfter w:val="27"/>
          <w:wAfter w:w="1270" w:type="dxa"/>
          <w:trHeight w:hRule="exact" w:val="20"/>
        </w:trPr>
        <w:tc>
          <w:tcPr>
            <w:tcW w:w="450" w:type="dxa"/>
          </w:tcPr>
          <w:p w14:paraId="11E6D8F4"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D8F5" w14:textId="77777777" w:rsidR="00BA628F" w:rsidRDefault="00BA628F">
            <w:pPr>
              <w:pStyle w:val="EMPTYCELLSTYLE"/>
            </w:pPr>
          </w:p>
        </w:tc>
        <w:tc>
          <w:tcPr>
            <w:tcW w:w="379" w:type="dxa"/>
            <w:gridSpan w:val="13"/>
          </w:tcPr>
          <w:p w14:paraId="11E6D8F6" w14:textId="77777777" w:rsidR="00BA628F" w:rsidRDefault="00BA628F">
            <w:pPr>
              <w:pStyle w:val="EMPTYCELLSTYLE"/>
            </w:pPr>
          </w:p>
        </w:tc>
        <w:tc>
          <w:tcPr>
            <w:tcW w:w="59" w:type="dxa"/>
            <w:gridSpan w:val="4"/>
          </w:tcPr>
          <w:p w14:paraId="11E6D8F7" w14:textId="77777777" w:rsidR="00BA628F" w:rsidRDefault="00BA628F">
            <w:pPr>
              <w:pStyle w:val="EMPTYCELLSTYLE"/>
            </w:pPr>
          </w:p>
        </w:tc>
        <w:tc>
          <w:tcPr>
            <w:tcW w:w="40" w:type="dxa"/>
            <w:gridSpan w:val="3"/>
          </w:tcPr>
          <w:p w14:paraId="11E6D8F8" w14:textId="77777777" w:rsidR="00BA628F" w:rsidRDefault="00BA628F">
            <w:pPr>
              <w:pStyle w:val="EMPTYCELLSTYLE"/>
            </w:pPr>
          </w:p>
        </w:tc>
      </w:tr>
      <w:tr w:rsidR="00BA628F" w14:paraId="11E6D916" w14:textId="77777777" w:rsidTr="002C180E">
        <w:trPr>
          <w:trHeight w:hRule="exact" w:val="240"/>
        </w:trPr>
        <w:tc>
          <w:tcPr>
            <w:tcW w:w="450" w:type="dxa"/>
          </w:tcPr>
          <w:p w14:paraId="11E6D8FA" w14:textId="77777777" w:rsidR="00BA628F" w:rsidRDefault="00BA628F">
            <w:pPr>
              <w:pStyle w:val="EMPTYCELLSTYLE"/>
            </w:pPr>
          </w:p>
        </w:tc>
        <w:tc>
          <w:tcPr>
            <w:tcW w:w="40" w:type="dxa"/>
            <w:gridSpan w:val="2"/>
          </w:tcPr>
          <w:p w14:paraId="11E6D8FB" w14:textId="77777777" w:rsidR="00BA628F" w:rsidRDefault="00BA628F">
            <w:pPr>
              <w:pStyle w:val="EMPTYCELLSTYLE"/>
            </w:pPr>
          </w:p>
        </w:tc>
        <w:tc>
          <w:tcPr>
            <w:tcW w:w="380" w:type="dxa"/>
          </w:tcPr>
          <w:p w14:paraId="11E6D8FC" w14:textId="77777777" w:rsidR="00BA628F" w:rsidRDefault="00BA628F">
            <w:pPr>
              <w:pStyle w:val="EMPTYCELLSTYLE"/>
            </w:pPr>
          </w:p>
        </w:tc>
        <w:tc>
          <w:tcPr>
            <w:tcW w:w="1470" w:type="dxa"/>
            <w:gridSpan w:val="11"/>
          </w:tcPr>
          <w:p w14:paraId="11E6D8FD" w14:textId="77777777" w:rsidR="00BA628F" w:rsidRDefault="00BA628F">
            <w:pPr>
              <w:pStyle w:val="EMPTYCELLSTYLE"/>
            </w:pPr>
          </w:p>
        </w:tc>
        <w:tc>
          <w:tcPr>
            <w:tcW w:w="40" w:type="dxa"/>
            <w:gridSpan w:val="2"/>
          </w:tcPr>
          <w:p w14:paraId="11E6D8FE" w14:textId="77777777" w:rsidR="00BA628F" w:rsidRDefault="00BA628F">
            <w:pPr>
              <w:pStyle w:val="EMPTYCELLSTYLE"/>
            </w:pPr>
          </w:p>
        </w:tc>
        <w:tc>
          <w:tcPr>
            <w:tcW w:w="760" w:type="dxa"/>
            <w:gridSpan w:val="9"/>
          </w:tcPr>
          <w:p w14:paraId="11E6D8FF" w14:textId="77777777" w:rsidR="00BA628F" w:rsidRDefault="00BA628F">
            <w:pPr>
              <w:pStyle w:val="EMPTYCELLSTYLE"/>
            </w:pPr>
          </w:p>
        </w:tc>
        <w:tc>
          <w:tcPr>
            <w:tcW w:w="340" w:type="dxa"/>
            <w:gridSpan w:val="12"/>
          </w:tcPr>
          <w:p w14:paraId="11E6D900" w14:textId="77777777" w:rsidR="00BA628F" w:rsidRDefault="00BA628F">
            <w:pPr>
              <w:pStyle w:val="EMPTYCELLSTYLE"/>
            </w:pPr>
          </w:p>
        </w:tc>
        <w:tc>
          <w:tcPr>
            <w:tcW w:w="520" w:type="dxa"/>
            <w:gridSpan w:val="6"/>
          </w:tcPr>
          <w:p w14:paraId="11E6D901" w14:textId="77777777" w:rsidR="00BA628F" w:rsidRDefault="00BA628F">
            <w:pPr>
              <w:pStyle w:val="EMPTYCELLSTYLE"/>
            </w:pPr>
          </w:p>
        </w:tc>
        <w:tc>
          <w:tcPr>
            <w:tcW w:w="440" w:type="dxa"/>
            <w:gridSpan w:val="14"/>
          </w:tcPr>
          <w:p w14:paraId="11E6D902" w14:textId="77777777" w:rsidR="00BA628F" w:rsidRDefault="00BA628F">
            <w:pPr>
              <w:pStyle w:val="EMPTYCELLSTYLE"/>
            </w:pPr>
          </w:p>
        </w:tc>
        <w:tc>
          <w:tcPr>
            <w:tcW w:w="340" w:type="dxa"/>
            <w:gridSpan w:val="2"/>
          </w:tcPr>
          <w:p w14:paraId="11E6D903" w14:textId="77777777" w:rsidR="00BA628F" w:rsidRDefault="00BA628F">
            <w:pPr>
              <w:pStyle w:val="EMPTYCELLSTYLE"/>
            </w:pPr>
          </w:p>
        </w:tc>
        <w:tc>
          <w:tcPr>
            <w:tcW w:w="60" w:type="dxa"/>
            <w:gridSpan w:val="2"/>
          </w:tcPr>
          <w:p w14:paraId="11E6D904" w14:textId="77777777" w:rsidR="00BA628F" w:rsidRDefault="00BA628F">
            <w:pPr>
              <w:pStyle w:val="EMPTYCELLSTYLE"/>
            </w:pPr>
          </w:p>
        </w:tc>
        <w:tc>
          <w:tcPr>
            <w:tcW w:w="200" w:type="dxa"/>
            <w:gridSpan w:val="2"/>
          </w:tcPr>
          <w:p w14:paraId="11E6D905" w14:textId="77777777" w:rsidR="00BA628F" w:rsidRDefault="00BA628F">
            <w:pPr>
              <w:pStyle w:val="EMPTYCELLSTYLE"/>
            </w:pPr>
          </w:p>
        </w:tc>
        <w:tc>
          <w:tcPr>
            <w:tcW w:w="880" w:type="dxa"/>
            <w:gridSpan w:val="24"/>
          </w:tcPr>
          <w:p w14:paraId="11E6D906" w14:textId="77777777" w:rsidR="00BA628F" w:rsidRDefault="00BA628F">
            <w:pPr>
              <w:pStyle w:val="EMPTYCELLSTYLE"/>
            </w:pPr>
          </w:p>
        </w:tc>
        <w:tc>
          <w:tcPr>
            <w:tcW w:w="180" w:type="dxa"/>
            <w:gridSpan w:val="5"/>
          </w:tcPr>
          <w:p w14:paraId="11E6D907" w14:textId="77777777" w:rsidR="00BA628F" w:rsidRDefault="00BA628F">
            <w:pPr>
              <w:pStyle w:val="EMPTYCELLSTYLE"/>
            </w:pPr>
          </w:p>
        </w:tc>
        <w:tc>
          <w:tcPr>
            <w:tcW w:w="80" w:type="dxa"/>
            <w:gridSpan w:val="2"/>
          </w:tcPr>
          <w:p w14:paraId="11E6D908" w14:textId="77777777" w:rsidR="00BA628F" w:rsidRDefault="00BA628F">
            <w:pPr>
              <w:pStyle w:val="EMPTYCELLSTYLE"/>
            </w:pPr>
          </w:p>
        </w:tc>
        <w:tc>
          <w:tcPr>
            <w:tcW w:w="160" w:type="dxa"/>
            <w:gridSpan w:val="7"/>
          </w:tcPr>
          <w:p w14:paraId="11E6D909" w14:textId="77777777" w:rsidR="00BA628F" w:rsidRDefault="00BA628F">
            <w:pPr>
              <w:pStyle w:val="EMPTYCELLSTYLE"/>
            </w:pPr>
          </w:p>
        </w:tc>
        <w:tc>
          <w:tcPr>
            <w:tcW w:w="720" w:type="dxa"/>
            <w:gridSpan w:val="18"/>
          </w:tcPr>
          <w:p w14:paraId="11E6D90A" w14:textId="77777777" w:rsidR="00BA628F" w:rsidRDefault="00BA628F">
            <w:pPr>
              <w:pStyle w:val="EMPTYCELLSTYLE"/>
            </w:pPr>
          </w:p>
        </w:tc>
        <w:tc>
          <w:tcPr>
            <w:tcW w:w="240" w:type="dxa"/>
            <w:gridSpan w:val="3"/>
          </w:tcPr>
          <w:p w14:paraId="11E6D90B" w14:textId="77777777" w:rsidR="00BA628F" w:rsidRDefault="00BA628F">
            <w:pPr>
              <w:pStyle w:val="EMPTYCELLSTYLE"/>
            </w:pPr>
          </w:p>
        </w:tc>
        <w:tc>
          <w:tcPr>
            <w:tcW w:w="40" w:type="dxa"/>
          </w:tcPr>
          <w:p w14:paraId="11E6D90C" w14:textId="77777777" w:rsidR="00BA628F" w:rsidRDefault="00BA628F">
            <w:pPr>
              <w:pStyle w:val="EMPTYCELLSTYLE"/>
            </w:pPr>
          </w:p>
        </w:tc>
        <w:tc>
          <w:tcPr>
            <w:tcW w:w="3780" w:type="dxa"/>
            <w:gridSpan w:val="67"/>
          </w:tcPr>
          <w:p w14:paraId="11E6D90D" w14:textId="77777777" w:rsidR="00BA628F" w:rsidRDefault="00BA628F">
            <w:pPr>
              <w:pStyle w:val="EMPTYCELLSTYLE"/>
            </w:pPr>
          </w:p>
        </w:tc>
        <w:tc>
          <w:tcPr>
            <w:tcW w:w="40" w:type="dxa"/>
          </w:tcPr>
          <w:p w14:paraId="11E6D90E" w14:textId="77777777" w:rsidR="00BA628F" w:rsidRDefault="00BA628F">
            <w:pPr>
              <w:pStyle w:val="EMPTYCELLSTYLE"/>
            </w:pPr>
          </w:p>
        </w:tc>
        <w:tc>
          <w:tcPr>
            <w:tcW w:w="40" w:type="dxa"/>
          </w:tcPr>
          <w:p w14:paraId="11E6D90F" w14:textId="77777777" w:rsidR="00BA628F" w:rsidRDefault="00BA628F">
            <w:pPr>
              <w:pStyle w:val="EMPTYCELLSTYLE"/>
            </w:pPr>
          </w:p>
        </w:tc>
        <w:tc>
          <w:tcPr>
            <w:tcW w:w="40" w:type="dxa"/>
          </w:tcPr>
          <w:p w14:paraId="11E6D910" w14:textId="77777777" w:rsidR="00BA628F" w:rsidRDefault="00BA628F">
            <w:pPr>
              <w:pStyle w:val="EMPTYCELLSTYLE"/>
            </w:pPr>
          </w:p>
        </w:tc>
        <w:tc>
          <w:tcPr>
            <w:tcW w:w="40" w:type="dxa"/>
          </w:tcPr>
          <w:p w14:paraId="11E6D911" w14:textId="77777777" w:rsidR="00BA628F" w:rsidRDefault="00BA628F">
            <w:pPr>
              <w:pStyle w:val="EMPTYCELLSTYLE"/>
            </w:pPr>
          </w:p>
        </w:tc>
        <w:tc>
          <w:tcPr>
            <w:tcW w:w="40" w:type="dxa"/>
            <w:gridSpan w:val="2"/>
          </w:tcPr>
          <w:p w14:paraId="11E6D912" w14:textId="77777777" w:rsidR="00BA628F" w:rsidRDefault="00BA628F">
            <w:pPr>
              <w:pStyle w:val="EMPTYCELLSTYLE"/>
            </w:pPr>
          </w:p>
        </w:tc>
        <w:tc>
          <w:tcPr>
            <w:tcW w:w="379" w:type="dxa"/>
            <w:gridSpan w:val="12"/>
          </w:tcPr>
          <w:p w14:paraId="11E6D913" w14:textId="77777777" w:rsidR="00BA628F" w:rsidRDefault="00BA628F">
            <w:pPr>
              <w:pStyle w:val="EMPTYCELLSTYLE"/>
            </w:pPr>
          </w:p>
        </w:tc>
        <w:tc>
          <w:tcPr>
            <w:tcW w:w="59" w:type="dxa"/>
            <w:gridSpan w:val="2"/>
          </w:tcPr>
          <w:p w14:paraId="11E6D914" w14:textId="77777777" w:rsidR="00BA628F" w:rsidRDefault="00BA628F">
            <w:pPr>
              <w:pStyle w:val="EMPTYCELLSTYLE"/>
            </w:pPr>
          </w:p>
        </w:tc>
        <w:tc>
          <w:tcPr>
            <w:tcW w:w="500" w:type="dxa"/>
            <w:gridSpan w:val="3"/>
          </w:tcPr>
          <w:p w14:paraId="11E6D915" w14:textId="77777777" w:rsidR="00BA628F" w:rsidRDefault="00BA628F">
            <w:pPr>
              <w:pStyle w:val="EMPTYCELLSTYLE"/>
            </w:pPr>
          </w:p>
        </w:tc>
      </w:tr>
      <w:tr w:rsidR="00BA628F" w14:paraId="11E6D925" w14:textId="77777777" w:rsidTr="002C180E">
        <w:trPr>
          <w:gridAfter w:val="27"/>
          <w:wAfter w:w="1270" w:type="dxa"/>
          <w:trHeight w:hRule="exact" w:val="320"/>
        </w:trPr>
        <w:tc>
          <w:tcPr>
            <w:tcW w:w="450" w:type="dxa"/>
          </w:tcPr>
          <w:p w14:paraId="11E6D917"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D918" w14:textId="77777777" w:rsidR="00BA628F" w:rsidRDefault="0050071D">
            <w:r>
              <w:rPr>
                <w:rFonts w:ascii="DejaVu Sans" w:eastAsia="DejaVu Sans" w:hAnsi="DejaVu Sans" w:cs="DejaVu Sans"/>
                <w:b/>
                <w:color w:val="000000"/>
              </w:rPr>
              <w:t>Benefit Report Type:</w:t>
            </w:r>
          </w:p>
        </w:tc>
        <w:tc>
          <w:tcPr>
            <w:tcW w:w="720" w:type="dxa"/>
            <w:gridSpan w:val="18"/>
          </w:tcPr>
          <w:p w14:paraId="11E6D919" w14:textId="77777777" w:rsidR="00BA628F" w:rsidRDefault="00BA628F">
            <w:pPr>
              <w:pStyle w:val="EMPTYCELLSTYLE"/>
            </w:pPr>
          </w:p>
        </w:tc>
        <w:tc>
          <w:tcPr>
            <w:tcW w:w="240" w:type="dxa"/>
            <w:gridSpan w:val="9"/>
          </w:tcPr>
          <w:p w14:paraId="11E6D91A" w14:textId="77777777" w:rsidR="00BA628F" w:rsidRDefault="00BA628F">
            <w:pPr>
              <w:pStyle w:val="EMPTYCELLSTYLE"/>
            </w:pPr>
          </w:p>
        </w:tc>
        <w:tc>
          <w:tcPr>
            <w:tcW w:w="40" w:type="dxa"/>
          </w:tcPr>
          <w:p w14:paraId="11E6D91B" w14:textId="77777777" w:rsidR="00BA628F" w:rsidRDefault="00BA628F">
            <w:pPr>
              <w:pStyle w:val="EMPTYCELLSTYLE"/>
            </w:pPr>
          </w:p>
        </w:tc>
        <w:tc>
          <w:tcPr>
            <w:tcW w:w="3780" w:type="dxa"/>
            <w:gridSpan w:val="52"/>
          </w:tcPr>
          <w:p w14:paraId="11E6D91C" w14:textId="77777777" w:rsidR="00BA628F" w:rsidRDefault="00BA628F">
            <w:pPr>
              <w:pStyle w:val="EMPTYCELLSTYLE"/>
            </w:pPr>
          </w:p>
        </w:tc>
        <w:tc>
          <w:tcPr>
            <w:tcW w:w="40" w:type="dxa"/>
          </w:tcPr>
          <w:p w14:paraId="11E6D91D" w14:textId="77777777" w:rsidR="00BA628F" w:rsidRDefault="00BA628F">
            <w:pPr>
              <w:pStyle w:val="EMPTYCELLSTYLE"/>
            </w:pPr>
          </w:p>
        </w:tc>
        <w:tc>
          <w:tcPr>
            <w:tcW w:w="40" w:type="dxa"/>
          </w:tcPr>
          <w:p w14:paraId="11E6D91E" w14:textId="77777777" w:rsidR="00BA628F" w:rsidRDefault="00BA628F">
            <w:pPr>
              <w:pStyle w:val="EMPTYCELLSTYLE"/>
            </w:pPr>
          </w:p>
        </w:tc>
        <w:tc>
          <w:tcPr>
            <w:tcW w:w="40" w:type="dxa"/>
            <w:gridSpan w:val="2"/>
          </w:tcPr>
          <w:p w14:paraId="11E6D91F" w14:textId="77777777" w:rsidR="00BA628F" w:rsidRDefault="00BA628F">
            <w:pPr>
              <w:pStyle w:val="EMPTYCELLSTYLE"/>
            </w:pPr>
          </w:p>
        </w:tc>
        <w:tc>
          <w:tcPr>
            <w:tcW w:w="40" w:type="dxa"/>
            <w:gridSpan w:val="2"/>
          </w:tcPr>
          <w:p w14:paraId="11E6D920" w14:textId="77777777" w:rsidR="00BA628F" w:rsidRDefault="00BA628F">
            <w:pPr>
              <w:pStyle w:val="EMPTYCELLSTYLE"/>
            </w:pPr>
          </w:p>
        </w:tc>
        <w:tc>
          <w:tcPr>
            <w:tcW w:w="40" w:type="dxa"/>
            <w:gridSpan w:val="2"/>
          </w:tcPr>
          <w:p w14:paraId="11E6D921" w14:textId="77777777" w:rsidR="00BA628F" w:rsidRDefault="00BA628F">
            <w:pPr>
              <w:pStyle w:val="EMPTYCELLSTYLE"/>
            </w:pPr>
          </w:p>
        </w:tc>
        <w:tc>
          <w:tcPr>
            <w:tcW w:w="379" w:type="dxa"/>
            <w:gridSpan w:val="13"/>
          </w:tcPr>
          <w:p w14:paraId="11E6D922" w14:textId="77777777" w:rsidR="00BA628F" w:rsidRDefault="00BA628F">
            <w:pPr>
              <w:pStyle w:val="EMPTYCELLSTYLE"/>
            </w:pPr>
          </w:p>
        </w:tc>
        <w:tc>
          <w:tcPr>
            <w:tcW w:w="59" w:type="dxa"/>
            <w:gridSpan w:val="4"/>
          </w:tcPr>
          <w:p w14:paraId="11E6D923" w14:textId="77777777" w:rsidR="00BA628F" w:rsidRDefault="00BA628F">
            <w:pPr>
              <w:pStyle w:val="EMPTYCELLSTYLE"/>
            </w:pPr>
          </w:p>
        </w:tc>
        <w:tc>
          <w:tcPr>
            <w:tcW w:w="40" w:type="dxa"/>
            <w:gridSpan w:val="3"/>
          </w:tcPr>
          <w:p w14:paraId="11E6D924" w14:textId="77777777" w:rsidR="00BA628F" w:rsidRDefault="00BA628F">
            <w:pPr>
              <w:pStyle w:val="EMPTYCELLSTYLE"/>
            </w:pPr>
          </w:p>
        </w:tc>
      </w:tr>
      <w:tr w:rsidR="00BA628F" w14:paraId="11E6D934" w14:textId="77777777" w:rsidTr="002C180E">
        <w:trPr>
          <w:gridAfter w:val="27"/>
          <w:wAfter w:w="1270" w:type="dxa"/>
          <w:trHeight w:hRule="exact" w:val="300"/>
        </w:trPr>
        <w:tc>
          <w:tcPr>
            <w:tcW w:w="450" w:type="dxa"/>
          </w:tcPr>
          <w:p w14:paraId="11E6D926" w14:textId="77777777" w:rsidR="00BA628F" w:rsidRDefault="00BA628F">
            <w:pPr>
              <w:pStyle w:val="EMPTYCELLSTYLE"/>
            </w:pPr>
          </w:p>
        </w:tc>
        <w:tc>
          <w:tcPr>
            <w:tcW w:w="5080" w:type="dxa"/>
            <w:gridSpan w:val="78"/>
            <w:tcMar>
              <w:top w:w="0" w:type="dxa"/>
              <w:left w:w="0" w:type="dxa"/>
              <w:bottom w:w="0" w:type="dxa"/>
              <w:right w:w="0" w:type="dxa"/>
            </w:tcMar>
          </w:tcPr>
          <w:p w14:paraId="11E6D927" w14:textId="77777777" w:rsidR="00BA628F" w:rsidRDefault="0050071D">
            <w:r>
              <w:rPr>
                <w:rFonts w:ascii="SansSerif" w:eastAsia="SansSerif" w:hAnsi="SansSerif" w:cs="SansSerif"/>
                <w:color w:val="000000"/>
                <w:sz w:val="18"/>
              </w:rPr>
              <w:t>NA</w:t>
            </w:r>
          </w:p>
        </w:tc>
        <w:tc>
          <w:tcPr>
            <w:tcW w:w="720" w:type="dxa"/>
            <w:gridSpan w:val="18"/>
          </w:tcPr>
          <w:p w14:paraId="11E6D928" w14:textId="77777777" w:rsidR="00BA628F" w:rsidRDefault="00BA628F">
            <w:pPr>
              <w:pStyle w:val="EMPTYCELLSTYLE"/>
            </w:pPr>
          </w:p>
        </w:tc>
        <w:tc>
          <w:tcPr>
            <w:tcW w:w="240" w:type="dxa"/>
            <w:gridSpan w:val="9"/>
          </w:tcPr>
          <w:p w14:paraId="11E6D929" w14:textId="77777777" w:rsidR="00BA628F" w:rsidRDefault="00BA628F">
            <w:pPr>
              <w:pStyle w:val="EMPTYCELLSTYLE"/>
            </w:pPr>
          </w:p>
        </w:tc>
        <w:tc>
          <w:tcPr>
            <w:tcW w:w="40" w:type="dxa"/>
          </w:tcPr>
          <w:p w14:paraId="11E6D92A" w14:textId="77777777" w:rsidR="00BA628F" w:rsidRDefault="00BA628F">
            <w:pPr>
              <w:pStyle w:val="EMPTYCELLSTYLE"/>
            </w:pPr>
          </w:p>
        </w:tc>
        <w:tc>
          <w:tcPr>
            <w:tcW w:w="3780" w:type="dxa"/>
            <w:gridSpan w:val="52"/>
          </w:tcPr>
          <w:p w14:paraId="11E6D92B" w14:textId="77777777" w:rsidR="00BA628F" w:rsidRDefault="00BA628F">
            <w:pPr>
              <w:pStyle w:val="EMPTYCELLSTYLE"/>
            </w:pPr>
          </w:p>
        </w:tc>
        <w:tc>
          <w:tcPr>
            <w:tcW w:w="40" w:type="dxa"/>
          </w:tcPr>
          <w:p w14:paraId="11E6D92C" w14:textId="77777777" w:rsidR="00BA628F" w:rsidRDefault="00BA628F">
            <w:pPr>
              <w:pStyle w:val="EMPTYCELLSTYLE"/>
            </w:pPr>
          </w:p>
        </w:tc>
        <w:tc>
          <w:tcPr>
            <w:tcW w:w="40" w:type="dxa"/>
          </w:tcPr>
          <w:p w14:paraId="11E6D92D" w14:textId="77777777" w:rsidR="00BA628F" w:rsidRDefault="00BA628F">
            <w:pPr>
              <w:pStyle w:val="EMPTYCELLSTYLE"/>
            </w:pPr>
          </w:p>
        </w:tc>
        <w:tc>
          <w:tcPr>
            <w:tcW w:w="40" w:type="dxa"/>
            <w:gridSpan w:val="2"/>
          </w:tcPr>
          <w:p w14:paraId="11E6D92E" w14:textId="77777777" w:rsidR="00BA628F" w:rsidRDefault="00BA628F">
            <w:pPr>
              <w:pStyle w:val="EMPTYCELLSTYLE"/>
            </w:pPr>
          </w:p>
        </w:tc>
        <w:tc>
          <w:tcPr>
            <w:tcW w:w="40" w:type="dxa"/>
            <w:gridSpan w:val="2"/>
          </w:tcPr>
          <w:p w14:paraId="11E6D92F" w14:textId="77777777" w:rsidR="00BA628F" w:rsidRDefault="00BA628F">
            <w:pPr>
              <w:pStyle w:val="EMPTYCELLSTYLE"/>
            </w:pPr>
          </w:p>
        </w:tc>
        <w:tc>
          <w:tcPr>
            <w:tcW w:w="40" w:type="dxa"/>
            <w:gridSpan w:val="2"/>
          </w:tcPr>
          <w:p w14:paraId="11E6D930" w14:textId="77777777" w:rsidR="00BA628F" w:rsidRDefault="00BA628F">
            <w:pPr>
              <w:pStyle w:val="EMPTYCELLSTYLE"/>
            </w:pPr>
          </w:p>
        </w:tc>
        <w:tc>
          <w:tcPr>
            <w:tcW w:w="379" w:type="dxa"/>
            <w:gridSpan w:val="13"/>
          </w:tcPr>
          <w:p w14:paraId="11E6D931" w14:textId="77777777" w:rsidR="00BA628F" w:rsidRDefault="00BA628F">
            <w:pPr>
              <w:pStyle w:val="EMPTYCELLSTYLE"/>
            </w:pPr>
          </w:p>
        </w:tc>
        <w:tc>
          <w:tcPr>
            <w:tcW w:w="59" w:type="dxa"/>
            <w:gridSpan w:val="4"/>
          </w:tcPr>
          <w:p w14:paraId="11E6D932" w14:textId="77777777" w:rsidR="00BA628F" w:rsidRDefault="00BA628F">
            <w:pPr>
              <w:pStyle w:val="EMPTYCELLSTYLE"/>
            </w:pPr>
          </w:p>
        </w:tc>
        <w:tc>
          <w:tcPr>
            <w:tcW w:w="40" w:type="dxa"/>
            <w:gridSpan w:val="3"/>
          </w:tcPr>
          <w:p w14:paraId="11E6D933" w14:textId="77777777" w:rsidR="00BA628F" w:rsidRDefault="00BA628F">
            <w:pPr>
              <w:pStyle w:val="EMPTYCELLSTYLE"/>
            </w:pPr>
          </w:p>
        </w:tc>
      </w:tr>
      <w:tr w:rsidR="00BA628F" w14:paraId="11E6D951" w14:textId="77777777" w:rsidTr="002C180E">
        <w:trPr>
          <w:trHeight w:hRule="exact" w:val="480"/>
        </w:trPr>
        <w:tc>
          <w:tcPr>
            <w:tcW w:w="450" w:type="dxa"/>
          </w:tcPr>
          <w:p w14:paraId="11E6D935" w14:textId="77777777" w:rsidR="00BA628F" w:rsidRDefault="00BA628F">
            <w:pPr>
              <w:pStyle w:val="EMPTYCELLSTYLE"/>
            </w:pPr>
          </w:p>
        </w:tc>
        <w:tc>
          <w:tcPr>
            <w:tcW w:w="40" w:type="dxa"/>
            <w:gridSpan w:val="2"/>
          </w:tcPr>
          <w:p w14:paraId="11E6D936" w14:textId="77777777" w:rsidR="00BA628F" w:rsidRDefault="00BA628F">
            <w:pPr>
              <w:pStyle w:val="EMPTYCELLSTYLE"/>
            </w:pPr>
          </w:p>
        </w:tc>
        <w:tc>
          <w:tcPr>
            <w:tcW w:w="380" w:type="dxa"/>
          </w:tcPr>
          <w:p w14:paraId="11E6D937" w14:textId="77777777" w:rsidR="00BA628F" w:rsidRDefault="00BA628F">
            <w:pPr>
              <w:pStyle w:val="EMPTYCELLSTYLE"/>
            </w:pPr>
          </w:p>
        </w:tc>
        <w:tc>
          <w:tcPr>
            <w:tcW w:w="1470" w:type="dxa"/>
            <w:gridSpan w:val="11"/>
          </w:tcPr>
          <w:p w14:paraId="11E6D938" w14:textId="77777777" w:rsidR="00BA628F" w:rsidRDefault="00BA628F">
            <w:pPr>
              <w:pStyle w:val="EMPTYCELLSTYLE"/>
            </w:pPr>
          </w:p>
        </w:tc>
        <w:tc>
          <w:tcPr>
            <w:tcW w:w="40" w:type="dxa"/>
            <w:gridSpan w:val="2"/>
          </w:tcPr>
          <w:p w14:paraId="11E6D939" w14:textId="77777777" w:rsidR="00BA628F" w:rsidRDefault="00BA628F">
            <w:pPr>
              <w:pStyle w:val="EMPTYCELLSTYLE"/>
            </w:pPr>
          </w:p>
        </w:tc>
        <w:tc>
          <w:tcPr>
            <w:tcW w:w="760" w:type="dxa"/>
            <w:gridSpan w:val="9"/>
          </w:tcPr>
          <w:p w14:paraId="11E6D93A" w14:textId="77777777" w:rsidR="00BA628F" w:rsidRDefault="00BA628F">
            <w:pPr>
              <w:pStyle w:val="EMPTYCELLSTYLE"/>
            </w:pPr>
          </w:p>
        </w:tc>
        <w:tc>
          <w:tcPr>
            <w:tcW w:w="340" w:type="dxa"/>
            <w:gridSpan w:val="12"/>
          </w:tcPr>
          <w:p w14:paraId="11E6D93B" w14:textId="77777777" w:rsidR="00BA628F" w:rsidRDefault="00BA628F">
            <w:pPr>
              <w:pStyle w:val="EMPTYCELLSTYLE"/>
            </w:pPr>
          </w:p>
        </w:tc>
        <w:tc>
          <w:tcPr>
            <w:tcW w:w="520" w:type="dxa"/>
            <w:gridSpan w:val="6"/>
          </w:tcPr>
          <w:p w14:paraId="11E6D93C" w14:textId="77777777" w:rsidR="00BA628F" w:rsidRDefault="00BA628F">
            <w:pPr>
              <w:pStyle w:val="EMPTYCELLSTYLE"/>
            </w:pPr>
          </w:p>
        </w:tc>
        <w:tc>
          <w:tcPr>
            <w:tcW w:w="440" w:type="dxa"/>
            <w:gridSpan w:val="14"/>
          </w:tcPr>
          <w:p w14:paraId="11E6D93D" w14:textId="77777777" w:rsidR="00BA628F" w:rsidRDefault="00BA628F">
            <w:pPr>
              <w:pStyle w:val="EMPTYCELLSTYLE"/>
            </w:pPr>
          </w:p>
        </w:tc>
        <w:tc>
          <w:tcPr>
            <w:tcW w:w="340" w:type="dxa"/>
            <w:gridSpan w:val="2"/>
          </w:tcPr>
          <w:p w14:paraId="11E6D93E" w14:textId="77777777" w:rsidR="00BA628F" w:rsidRDefault="00BA628F">
            <w:pPr>
              <w:pStyle w:val="EMPTYCELLSTYLE"/>
            </w:pPr>
          </w:p>
        </w:tc>
        <w:tc>
          <w:tcPr>
            <w:tcW w:w="60" w:type="dxa"/>
            <w:gridSpan w:val="2"/>
          </w:tcPr>
          <w:p w14:paraId="11E6D93F" w14:textId="77777777" w:rsidR="00BA628F" w:rsidRDefault="00BA628F">
            <w:pPr>
              <w:pStyle w:val="EMPTYCELLSTYLE"/>
            </w:pPr>
          </w:p>
        </w:tc>
        <w:tc>
          <w:tcPr>
            <w:tcW w:w="200" w:type="dxa"/>
            <w:gridSpan w:val="2"/>
          </w:tcPr>
          <w:p w14:paraId="11E6D940" w14:textId="77777777" w:rsidR="00BA628F" w:rsidRDefault="00BA628F">
            <w:pPr>
              <w:pStyle w:val="EMPTYCELLSTYLE"/>
            </w:pPr>
          </w:p>
        </w:tc>
        <w:tc>
          <w:tcPr>
            <w:tcW w:w="880" w:type="dxa"/>
            <w:gridSpan w:val="24"/>
          </w:tcPr>
          <w:p w14:paraId="11E6D941" w14:textId="77777777" w:rsidR="00BA628F" w:rsidRDefault="00BA628F">
            <w:pPr>
              <w:pStyle w:val="EMPTYCELLSTYLE"/>
            </w:pPr>
          </w:p>
        </w:tc>
        <w:tc>
          <w:tcPr>
            <w:tcW w:w="180" w:type="dxa"/>
            <w:gridSpan w:val="5"/>
          </w:tcPr>
          <w:p w14:paraId="11E6D942" w14:textId="77777777" w:rsidR="00BA628F" w:rsidRDefault="00BA628F">
            <w:pPr>
              <w:pStyle w:val="EMPTYCELLSTYLE"/>
            </w:pPr>
          </w:p>
        </w:tc>
        <w:tc>
          <w:tcPr>
            <w:tcW w:w="80" w:type="dxa"/>
            <w:gridSpan w:val="2"/>
          </w:tcPr>
          <w:p w14:paraId="11E6D943" w14:textId="77777777" w:rsidR="00BA628F" w:rsidRDefault="00BA628F">
            <w:pPr>
              <w:pStyle w:val="EMPTYCELLSTYLE"/>
            </w:pPr>
          </w:p>
        </w:tc>
        <w:tc>
          <w:tcPr>
            <w:tcW w:w="160" w:type="dxa"/>
            <w:gridSpan w:val="7"/>
          </w:tcPr>
          <w:p w14:paraId="11E6D944" w14:textId="77777777" w:rsidR="00BA628F" w:rsidRDefault="00BA628F">
            <w:pPr>
              <w:pStyle w:val="EMPTYCELLSTYLE"/>
            </w:pPr>
          </w:p>
        </w:tc>
        <w:tc>
          <w:tcPr>
            <w:tcW w:w="720" w:type="dxa"/>
            <w:gridSpan w:val="18"/>
          </w:tcPr>
          <w:p w14:paraId="11E6D945" w14:textId="77777777" w:rsidR="00BA628F" w:rsidRDefault="00BA628F">
            <w:pPr>
              <w:pStyle w:val="EMPTYCELLSTYLE"/>
            </w:pPr>
          </w:p>
        </w:tc>
        <w:tc>
          <w:tcPr>
            <w:tcW w:w="240" w:type="dxa"/>
            <w:gridSpan w:val="3"/>
          </w:tcPr>
          <w:p w14:paraId="11E6D946" w14:textId="77777777" w:rsidR="00BA628F" w:rsidRDefault="00BA628F">
            <w:pPr>
              <w:pStyle w:val="EMPTYCELLSTYLE"/>
            </w:pPr>
          </w:p>
        </w:tc>
        <w:tc>
          <w:tcPr>
            <w:tcW w:w="40" w:type="dxa"/>
          </w:tcPr>
          <w:p w14:paraId="11E6D947" w14:textId="77777777" w:rsidR="00BA628F" w:rsidRDefault="00BA628F">
            <w:pPr>
              <w:pStyle w:val="EMPTYCELLSTYLE"/>
            </w:pPr>
          </w:p>
        </w:tc>
        <w:tc>
          <w:tcPr>
            <w:tcW w:w="3780" w:type="dxa"/>
            <w:gridSpan w:val="67"/>
          </w:tcPr>
          <w:p w14:paraId="11E6D948" w14:textId="77777777" w:rsidR="00BA628F" w:rsidRDefault="00BA628F">
            <w:pPr>
              <w:pStyle w:val="EMPTYCELLSTYLE"/>
            </w:pPr>
          </w:p>
        </w:tc>
        <w:tc>
          <w:tcPr>
            <w:tcW w:w="40" w:type="dxa"/>
          </w:tcPr>
          <w:p w14:paraId="11E6D949" w14:textId="77777777" w:rsidR="00BA628F" w:rsidRDefault="00BA628F">
            <w:pPr>
              <w:pStyle w:val="EMPTYCELLSTYLE"/>
            </w:pPr>
          </w:p>
        </w:tc>
        <w:tc>
          <w:tcPr>
            <w:tcW w:w="40" w:type="dxa"/>
          </w:tcPr>
          <w:p w14:paraId="11E6D94A" w14:textId="77777777" w:rsidR="00BA628F" w:rsidRDefault="00BA628F">
            <w:pPr>
              <w:pStyle w:val="EMPTYCELLSTYLE"/>
            </w:pPr>
          </w:p>
        </w:tc>
        <w:tc>
          <w:tcPr>
            <w:tcW w:w="40" w:type="dxa"/>
          </w:tcPr>
          <w:p w14:paraId="11E6D94B" w14:textId="77777777" w:rsidR="00BA628F" w:rsidRDefault="00BA628F">
            <w:pPr>
              <w:pStyle w:val="EMPTYCELLSTYLE"/>
            </w:pPr>
          </w:p>
        </w:tc>
        <w:tc>
          <w:tcPr>
            <w:tcW w:w="40" w:type="dxa"/>
          </w:tcPr>
          <w:p w14:paraId="11E6D94C" w14:textId="77777777" w:rsidR="00BA628F" w:rsidRDefault="00BA628F">
            <w:pPr>
              <w:pStyle w:val="EMPTYCELLSTYLE"/>
            </w:pPr>
          </w:p>
        </w:tc>
        <w:tc>
          <w:tcPr>
            <w:tcW w:w="40" w:type="dxa"/>
            <w:gridSpan w:val="2"/>
          </w:tcPr>
          <w:p w14:paraId="11E6D94D" w14:textId="77777777" w:rsidR="00BA628F" w:rsidRDefault="00BA628F">
            <w:pPr>
              <w:pStyle w:val="EMPTYCELLSTYLE"/>
            </w:pPr>
          </w:p>
        </w:tc>
        <w:tc>
          <w:tcPr>
            <w:tcW w:w="379" w:type="dxa"/>
            <w:gridSpan w:val="12"/>
          </w:tcPr>
          <w:p w14:paraId="11E6D94E" w14:textId="77777777" w:rsidR="00BA628F" w:rsidRDefault="00BA628F">
            <w:pPr>
              <w:pStyle w:val="EMPTYCELLSTYLE"/>
            </w:pPr>
          </w:p>
        </w:tc>
        <w:tc>
          <w:tcPr>
            <w:tcW w:w="59" w:type="dxa"/>
            <w:gridSpan w:val="2"/>
          </w:tcPr>
          <w:p w14:paraId="11E6D94F" w14:textId="77777777" w:rsidR="00BA628F" w:rsidRDefault="00BA628F">
            <w:pPr>
              <w:pStyle w:val="EMPTYCELLSTYLE"/>
            </w:pPr>
          </w:p>
        </w:tc>
        <w:tc>
          <w:tcPr>
            <w:tcW w:w="500" w:type="dxa"/>
            <w:gridSpan w:val="3"/>
          </w:tcPr>
          <w:p w14:paraId="11E6D950" w14:textId="77777777" w:rsidR="00BA628F" w:rsidRDefault="00BA628F">
            <w:pPr>
              <w:pStyle w:val="EMPTYCELLSTYLE"/>
            </w:pPr>
          </w:p>
        </w:tc>
      </w:tr>
      <w:tr w:rsidR="00BA628F" w14:paraId="11E6D964" w14:textId="77777777" w:rsidTr="002C180E">
        <w:trPr>
          <w:trHeight w:hRule="exact" w:val="500"/>
        </w:trPr>
        <w:tc>
          <w:tcPr>
            <w:tcW w:w="450" w:type="dxa"/>
          </w:tcPr>
          <w:p w14:paraId="11E6D952" w14:textId="77777777" w:rsidR="00BA628F" w:rsidRDefault="00BA628F">
            <w:pPr>
              <w:pStyle w:val="EMPTYCELLSTYLE"/>
            </w:pPr>
          </w:p>
        </w:tc>
        <w:tc>
          <w:tcPr>
            <w:tcW w:w="40" w:type="dxa"/>
            <w:gridSpan w:val="2"/>
          </w:tcPr>
          <w:p w14:paraId="11E6D953"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D954" w14:textId="77777777" w:rsidR="00BA628F" w:rsidRDefault="0050071D">
            <w:r>
              <w:rPr>
                <w:rFonts w:ascii="SansSerif" w:eastAsia="SansSerif" w:hAnsi="SansSerif" w:cs="SansSerif"/>
                <w:b/>
                <w:color w:val="000000"/>
              </w:rPr>
              <w:t>Ancillary Activities</w:t>
            </w:r>
          </w:p>
        </w:tc>
        <w:tc>
          <w:tcPr>
            <w:tcW w:w="180" w:type="dxa"/>
            <w:gridSpan w:val="4"/>
          </w:tcPr>
          <w:p w14:paraId="11E6D955" w14:textId="77777777" w:rsidR="00BA628F" w:rsidRDefault="00BA628F">
            <w:pPr>
              <w:pStyle w:val="EMPTYCELLSTYLE"/>
            </w:pPr>
          </w:p>
        </w:tc>
        <w:tc>
          <w:tcPr>
            <w:tcW w:w="80" w:type="dxa"/>
            <w:gridSpan w:val="2"/>
          </w:tcPr>
          <w:p w14:paraId="11E6D956" w14:textId="77777777" w:rsidR="00BA628F" w:rsidRDefault="00BA628F">
            <w:pPr>
              <w:pStyle w:val="EMPTYCELLSTYLE"/>
            </w:pPr>
          </w:p>
        </w:tc>
        <w:tc>
          <w:tcPr>
            <w:tcW w:w="160" w:type="dxa"/>
            <w:gridSpan w:val="5"/>
          </w:tcPr>
          <w:p w14:paraId="11E6D957" w14:textId="77777777" w:rsidR="00BA628F" w:rsidRDefault="00BA628F">
            <w:pPr>
              <w:pStyle w:val="EMPTYCELLSTYLE"/>
            </w:pPr>
          </w:p>
        </w:tc>
        <w:tc>
          <w:tcPr>
            <w:tcW w:w="720" w:type="dxa"/>
            <w:gridSpan w:val="22"/>
          </w:tcPr>
          <w:p w14:paraId="11E6D958" w14:textId="77777777" w:rsidR="00BA628F" w:rsidRDefault="00BA628F">
            <w:pPr>
              <w:pStyle w:val="EMPTYCELLSTYLE"/>
            </w:pPr>
          </w:p>
        </w:tc>
        <w:tc>
          <w:tcPr>
            <w:tcW w:w="240" w:type="dxa"/>
            <w:gridSpan w:val="5"/>
          </w:tcPr>
          <w:p w14:paraId="11E6D959" w14:textId="77777777" w:rsidR="00BA628F" w:rsidRDefault="00BA628F">
            <w:pPr>
              <w:pStyle w:val="EMPTYCELLSTYLE"/>
            </w:pPr>
          </w:p>
        </w:tc>
        <w:tc>
          <w:tcPr>
            <w:tcW w:w="40" w:type="dxa"/>
          </w:tcPr>
          <w:p w14:paraId="11E6D95A" w14:textId="77777777" w:rsidR="00BA628F" w:rsidRDefault="00BA628F">
            <w:pPr>
              <w:pStyle w:val="EMPTYCELLSTYLE"/>
            </w:pPr>
          </w:p>
        </w:tc>
        <w:tc>
          <w:tcPr>
            <w:tcW w:w="3780" w:type="dxa"/>
            <w:gridSpan w:val="56"/>
          </w:tcPr>
          <w:p w14:paraId="11E6D95B" w14:textId="77777777" w:rsidR="00BA628F" w:rsidRDefault="00BA628F">
            <w:pPr>
              <w:pStyle w:val="EMPTYCELLSTYLE"/>
            </w:pPr>
          </w:p>
        </w:tc>
        <w:tc>
          <w:tcPr>
            <w:tcW w:w="40" w:type="dxa"/>
          </w:tcPr>
          <w:p w14:paraId="11E6D95C" w14:textId="77777777" w:rsidR="00BA628F" w:rsidRDefault="00BA628F">
            <w:pPr>
              <w:pStyle w:val="EMPTYCELLSTYLE"/>
            </w:pPr>
          </w:p>
        </w:tc>
        <w:tc>
          <w:tcPr>
            <w:tcW w:w="40" w:type="dxa"/>
            <w:gridSpan w:val="2"/>
          </w:tcPr>
          <w:p w14:paraId="11E6D95D" w14:textId="77777777" w:rsidR="00BA628F" w:rsidRDefault="00BA628F">
            <w:pPr>
              <w:pStyle w:val="EMPTYCELLSTYLE"/>
            </w:pPr>
          </w:p>
        </w:tc>
        <w:tc>
          <w:tcPr>
            <w:tcW w:w="40" w:type="dxa"/>
          </w:tcPr>
          <w:p w14:paraId="11E6D95E" w14:textId="77777777" w:rsidR="00BA628F" w:rsidRDefault="00BA628F">
            <w:pPr>
              <w:pStyle w:val="EMPTYCELLSTYLE"/>
            </w:pPr>
          </w:p>
        </w:tc>
        <w:tc>
          <w:tcPr>
            <w:tcW w:w="40" w:type="dxa"/>
            <w:gridSpan w:val="2"/>
          </w:tcPr>
          <w:p w14:paraId="11E6D95F" w14:textId="77777777" w:rsidR="00BA628F" w:rsidRDefault="00BA628F">
            <w:pPr>
              <w:pStyle w:val="EMPTYCELLSTYLE"/>
            </w:pPr>
          </w:p>
        </w:tc>
        <w:tc>
          <w:tcPr>
            <w:tcW w:w="40" w:type="dxa"/>
            <w:gridSpan w:val="3"/>
          </w:tcPr>
          <w:p w14:paraId="11E6D960" w14:textId="77777777" w:rsidR="00BA628F" w:rsidRDefault="00BA628F">
            <w:pPr>
              <w:pStyle w:val="EMPTYCELLSTYLE"/>
            </w:pPr>
          </w:p>
        </w:tc>
        <w:tc>
          <w:tcPr>
            <w:tcW w:w="379" w:type="dxa"/>
            <w:gridSpan w:val="14"/>
          </w:tcPr>
          <w:p w14:paraId="11E6D961" w14:textId="77777777" w:rsidR="00BA628F" w:rsidRDefault="00BA628F">
            <w:pPr>
              <w:pStyle w:val="EMPTYCELLSTYLE"/>
            </w:pPr>
          </w:p>
        </w:tc>
        <w:tc>
          <w:tcPr>
            <w:tcW w:w="59" w:type="dxa"/>
            <w:gridSpan w:val="3"/>
          </w:tcPr>
          <w:p w14:paraId="11E6D962" w14:textId="77777777" w:rsidR="00BA628F" w:rsidRDefault="00BA628F">
            <w:pPr>
              <w:pStyle w:val="EMPTYCELLSTYLE"/>
            </w:pPr>
          </w:p>
        </w:tc>
        <w:tc>
          <w:tcPr>
            <w:tcW w:w="500" w:type="dxa"/>
            <w:gridSpan w:val="15"/>
          </w:tcPr>
          <w:p w14:paraId="11E6D963" w14:textId="77777777" w:rsidR="00BA628F" w:rsidRDefault="00BA628F">
            <w:pPr>
              <w:pStyle w:val="EMPTYCELLSTYLE"/>
            </w:pPr>
          </w:p>
        </w:tc>
      </w:tr>
      <w:tr w:rsidR="00BA628F" w14:paraId="11E6D97E" w14:textId="77777777" w:rsidTr="002C180E">
        <w:trPr>
          <w:gridAfter w:val="27"/>
          <w:wAfter w:w="1270" w:type="dxa"/>
          <w:trHeight w:hRule="exact" w:val="420"/>
        </w:trPr>
        <w:tc>
          <w:tcPr>
            <w:tcW w:w="450" w:type="dxa"/>
          </w:tcPr>
          <w:p w14:paraId="11E6D965"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D966" w14:textId="77777777" w:rsidR="00BA628F" w:rsidRDefault="0050071D">
            <w:r>
              <w:rPr>
                <w:rFonts w:ascii="SansSerif" w:eastAsia="SansSerif" w:hAnsi="SansSerif" w:cs="SansSerif"/>
                <w:b/>
                <w:color w:val="00807E"/>
                <w:sz w:val="18"/>
              </w:rPr>
              <w:t xml:space="preserve">     None</w:t>
            </w:r>
          </w:p>
        </w:tc>
        <w:tc>
          <w:tcPr>
            <w:tcW w:w="760" w:type="dxa"/>
            <w:gridSpan w:val="7"/>
          </w:tcPr>
          <w:p w14:paraId="11E6D967" w14:textId="77777777" w:rsidR="00BA628F" w:rsidRDefault="00BA628F">
            <w:pPr>
              <w:pStyle w:val="EMPTYCELLSTYLE"/>
            </w:pPr>
          </w:p>
        </w:tc>
        <w:tc>
          <w:tcPr>
            <w:tcW w:w="340" w:type="dxa"/>
            <w:gridSpan w:val="5"/>
          </w:tcPr>
          <w:p w14:paraId="11E6D968" w14:textId="77777777" w:rsidR="00BA628F" w:rsidRDefault="00BA628F">
            <w:pPr>
              <w:pStyle w:val="EMPTYCELLSTYLE"/>
            </w:pPr>
          </w:p>
        </w:tc>
        <w:tc>
          <w:tcPr>
            <w:tcW w:w="520" w:type="dxa"/>
            <w:gridSpan w:val="11"/>
          </w:tcPr>
          <w:p w14:paraId="11E6D969" w14:textId="77777777" w:rsidR="00BA628F" w:rsidRDefault="00BA628F">
            <w:pPr>
              <w:pStyle w:val="EMPTYCELLSTYLE"/>
            </w:pPr>
          </w:p>
        </w:tc>
        <w:tc>
          <w:tcPr>
            <w:tcW w:w="440" w:type="dxa"/>
            <w:gridSpan w:val="11"/>
          </w:tcPr>
          <w:p w14:paraId="11E6D96A" w14:textId="77777777" w:rsidR="00BA628F" w:rsidRDefault="00BA628F">
            <w:pPr>
              <w:pStyle w:val="EMPTYCELLSTYLE"/>
            </w:pPr>
          </w:p>
        </w:tc>
        <w:tc>
          <w:tcPr>
            <w:tcW w:w="340" w:type="dxa"/>
            <w:gridSpan w:val="2"/>
          </w:tcPr>
          <w:p w14:paraId="11E6D96B" w14:textId="77777777" w:rsidR="00BA628F" w:rsidRDefault="00BA628F">
            <w:pPr>
              <w:pStyle w:val="EMPTYCELLSTYLE"/>
            </w:pPr>
          </w:p>
        </w:tc>
        <w:tc>
          <w:tcPr>
            <w:tcW w:w="60" w:type="dxa"/>
            <w:gridSpan w:val="3"/>
          </w:tcPr>
          <w:p w14:paraId="11E6D96C" w14:textId="77777777" w:rsidR="00BA628F" w:rsidRDefault="00BA628F">
            <w:pPr>
              <w:pStyle w:val="EMPTYCELLSTYLE"/>
            </w:pPr>
          </w:p>
        </w:tc>
        <w:tc>
          <w:tcPr>
            <w:tcW w:w="200" w:type="dxa"/>
            <w:gridSpan w:val="5"/>
          </w:tcPr>
          <w:p w14:paraId="11E6D96D" w14:textId="77777777" w:rsidR="00BA628F" w:rsidRDefault="00BA628F">
            <w:pPr>
              <w:pStyle w:val="EMPTYCELLSTYLE"/>
            </w:pPr>
          </w:p>
        </w:tc>
        <w:tc>
          <w:tcPr>
            <w:tcW w:w="880" w:type="dxa"/>
            <w:gridSpan w:val="16"/>
          </w:tcPr>
          <w:p w14:paraId="11E6D96E" w14:textId="77777777" w:rsidR="00BA628F" w:rsidRDefault="00BA628F">
            <w:pPr>
              <w:pStyle w:val="EMPTYCELLSTYLE"/>
            </w:pPr>
          </w:p>
        </w:tc>
        <w:tc>
          <w:tcPr>
            <w:tcW w:w="180" w:type="dxa"/>
            <w:gridSpan w:val="3"/>
          </w:tcPr>
          <w:p w14:paraId="11E6D96F" w14:textId="77777777" w:rsidR="00BA628F" w:rsidRDefault="00BA628F">
            <w:pPr>
              <w:pStyle w:val="EMPTYCELLSTYLE"/>
            </w:pPr>
          </w:p>
        </w:tc>
        <w:tc>
          <w:tcPr>
            <w:tcW w:w="80" w:type="dxa"/>
            <w:gridSpan w:val="2"/>
          </w:tcPr>
          <w:p w14:paraId="11E6D970" w14:textId="77777777" w:rsidR="00BA628F" w:rsidRDefault="00BA628F">
            <w:pPr>
              <w:pStyle w:val="EMPTYCELLSTYLE"/>
            </w:pPr>
          </w:p>
        </w:tc>
        <w:tc>
          <w:tcPr>
            <w:tcW w:w="160" w:type="dxa"/>
            <w:gridSpan w:val="7"/>
          </w:tcPr>
          <w:p w14:paraId="11E6D971" w14:textId="77777777" w:rsidR="00BA628F" w:rsidRDefault="00BA628F">
            <w:pPr>
              <w:pStyle w:val="EMPTYCELLSTYLE"/>
            </w:pPr>
          </w:p>
        </w:tc>
        <w:tc>
          <w:tcPr>
            <w:tcW w:w="720" w:type="dxa"/>
            <w:gridSpan w:val="18"/>
          </w:tcPr>
          <w:p w14:paraId="11E6D972" w14:textId="77777777" w:rsidR="00BA628F" w:rsidRDefault="00BA628F">
            <w:pPr>
              <w:pStyle w:val="EMPTYCELLSTYLE"/>
            </w:pPr>
          </w:p>
        </w:tc>
        <w:tc>
          <w:tcPr>
            <w:tcW w:w="240" w:type="dxa"/>
            <w:gridSpan w:val="9"/>
          </w:tcPr>
          <w:p w14:paraId="11E6D973" w14:textId="77777777" w:rsidR="00BA628F" w:rsidRDefault="00BA628F">
            <w:pPr>
              <w:pStyle w:val="EMPTYCELLSTYLE"/>
            </w:pPr>
          </w:p>
        </w:tc>
        <w:tc>
          <w:tcPr>
            <w:tcW w:w="40" w:type="dxa"/>
          </w:tcPr>
          <w:p w14:paraId="11E6D974" w14:textId="77777777" w:rsidR="00BA628F" w:rsidRDefault="00BA628F">
            <w:pPr>
              <w:pStyle w:val="EMPTYCELLSTYLE"/>
            </w:pPr>
          </w:p>
        </w:tc>
        <w:tc>
          <w:tcPr>
            <w:tcW w:w="3780" w:type="dxa"/>
            <w:gridSpan w:val="52"/>
          </w:tcPr>
          <w:p w14:paraId="11E6D975" w14:textId="77777777" w:rsidR="00BA628F" w:rsidRDefault="00BA628F">
            <w:pPr>
              <w:pStyle w:val="EMPTYCELLSTYLE"/>
            </w:pPr>
          </w:p>
        </w:tc>
        <w:tc>
          <w:tcPr>
            <w:tcW w:w="40" w:type="dxa"/>
          </w:tcPr>
          <w:p w14:paraId="11E6D976" w14:textId="77777777" w:rsidR="00BA628F" w:rsidRDefault="00BA628F">
            <w:pPr>
              <w:pStyle w:val="EMPTYCELLSTYLE"/>
            </w:pPr>
          </w:p>
        </w:tc>
        <w:tc>
          <w:tcPr>
            <w:tcW w:w="40" w:type="dxa"/>
          </w:tcPr>
          <w:p w14:paraId="11E6D977" w14:textId="77777777" w:rsidR="00BA628F" w:rsidRDefault="00BA628F">
            <w:pPr>
              <w:pStyle w:val="EMPTYCELLSTYLE"/>
            </w:pPr>
          </w:p>
        </w:tc>
        <w:tc>
          <w:tcPr>
            <w:tcW w:w="40" w:type="dxa"/>
            <w:gridSpan w:val="2"/>
          </w:tcPr>
          <w:p w14:paraId="11E6D978" w14:textId="77777777" w:rsidR="00BA628F" w:rsidRDefault="00BA628F">
            <w:pPr>
              <w:pStyle w:val="EMPTYCELLSTYLE"/>
            </w:pPr>
          </w:p>
        </w:tc>
        <w:tc>
          <w:tcPr>
            <w:tcW w:w="40" w:type="dxa"/>
            <w:gridSpan w:val="2"/>
          </w:tcPr>
          <w:p w14:paraId="11E6D979" w14:textId="77777777" w:rsidR="00BA628F" w:rsidRDefault="00BA628F">
            <w:pPr>
              <w:pStyle w:val="EMPTYCELLSTYLE"/>
            </w:pPr>
          </w:p>
        </w:tc>
        <w:tc>
          <w:tcPr>
            <w:tcW w:w="40" w:type="dxa"/>
            <w:gridSpan w:val="2"/>
          </w:tcPr>
          <w:p w14:paraId="11E6D97A" w14:textId="77777777" w:rsidR="00BA628F" w:rsidRDefault="00BA628F">
            <w:pPr>
              <w:pStyle w:val="EMPTYCELLSTYLE"/>
            </w:pPr>
          </w:p>
        </w:tc>
        <w:tc>
          <w:tcPr>
            <w:tcW w:w="379" w:type="dxa"/>
            <w:gridSpan w:val="13"/>
          </w:tcPr>
          <w:p w14:paraId="11E6D97B" w14:textId="77777777" w:rsidR="00BA628F" w:rsidRDefault="00BA628F">
            <w:pPr>
              <w:pStyle w:val="EMPTYCELLSTYLE"/>
            </w:pPr>
          </w:p>
        </w:tc>
        <w:tc>
          <w:tcPr>
            <w:tcW w:w="59" w:type="dxa"/>
            <w:gridSpan w:val="4"/>
          </w:tcPr>
          <w:p w14:paraId="11E6D97C" w14:textId="77777777" w:rsidR="00BA628F" w:rsidRDefault="00BA628F">
            <w:pPr>
              <w:pStyle w:val="EMPTYCELLSTYLE"/>
            </w:pPr>
          </w:p>
        </w:tc>
        <w:tc>
          <w:tcPr>
            <w:tcW w:w="40" w:type="dxa"/>
            <w:gridSpan w:val="3"/>
          </w:tcPr>
          <w:p w14:paraId="11E6D97D" w14:textId="77777777" w:rsidR="00BA628F" w:rsidRDefault="00BA628F">
            <w:pPr>
              <w:pStyle w:val="EMPTYCELLSTYLE"/>
            </w:pPr>
          </w:p>
        </w:tc>
      </w:tr>
      <w:tr w:rsidR="00BA628F" w14:paraId="11E6D99B" w14:textId="77777777" w:rsidTr="002C180E">
        <w:trPr>
          <w:trHeight w:hRule="exact" w:val="2080"/>
        </w:trPr>
        <w:tc>
          <w:tcPr>
            <w:tcW w:w="450" w:type="dxa"/>
          </w:tcPr>
          <w:p w14:paraId="11E6D97F" w14:textId="77777777" w:rsidR="00BA628F" w:rsidRDefault="00BA628F">
            <w:pPr>
              <w:pStyle w:val="EMPTYCELLSTYLE"/>
            </w:pPr>
          </w:p>
        </w:tc>
        <w:tc>
          <w:tcPr>
            <w:tcW w:w="40" w:type="dxa"/>
            <w:gridSpan w:val="2"/>
          </w:tcPr>
          <w:p w14:paraId="11E6D980" w14:textId="77777777" w:rsidR="00BA628F" w:rsidRDefault="00BA628F">
            <w:pPr>
              <w:pStyle w:val="EMPTYCELLSTYLE"/>
            </w:pPr>
          </w:p>
        </w:tc>
        <w:tc>
          <w:tcPr>
            <w:tcW w:w="380" w:type="dxa"/>
          </w:tcPr>
          <w:p w14:paraId="11E6D981" w14:textId="77777777" w:rsidR="00BA628F" w:rsidRDefault="00BA628F">
            <w:pPr>
              <w:pStyle w:val="EMPTYCELLSTYLE"/>
            </w:pPr>
          </w:p>
        </w:tc>
        <w:tc>
          <w:tcPr>
            <w:tcW w:w="1470" w:type="dxa"/>
            <w:gridSpan w:val="11"/>
          </w:tcPr>
          <w:p w14:paraId="11E6D982" w14:textId="77777777" w:rsidR="00BA628F" w:rsidRDefault="00BA628F">
            <w:pPr>
              <w:pStyle w:val="EMPTYCELLSTYLE"/>
            </w:pPr>
          </w:p>
        </w:tc>
        <w:tc>
          <w:tcPr>
            <w:tcW w:w="40" w:type="dxa"/>
            <w:gridSpan w:val="2"/>
          </w:tcPr>
          <w:p w14:paraId="11E6D983" w14:textId="77777777" w:rsidR="00BA628F" w:rsidRDefault="00BA628F">
            <w:pPr>
              <w:pStyle w:val="EMPTYCELLSTYLE"/>
            </w:pPr>
          </w:p>
        </w:tc>
        <w:tc>
          <w:tcPr>
            <w:tcW w:w="760" w:type="dxa"/>
            <w:gridSpan w:val="9"/>
          </w:tcPr>
          <w:p w14:paraId="11E6D984" w14:textId="77777777" w:rsidR="00BA628F" w:rsidRDefault="00BA628F">
            <w:pPr>
              <w:pStyle w:val="EMPTYCELLSTYLE"/>
            </w:pPr>
          </w:p>
        </w:tc>
        <w:tc>
          <w:tcPr>
            <w:tcW w:w="340" w:type="dxa"/>
            <w:gridSpan w:val="12"/>
          </w:tcPr>
          <w:p w14:paraId="11E6D985" w14:textId="77777777" w:rsidR="00BA628F" w:rsidRDefault="00BA628F">
            <w:pPr>
              <w:pStyle w:val="EMPTYCELLSTYLE"/>
            </w:pPr>
          </w:p>
        </w:tc>
        <w:tc>
          <w:tcPr>
            <w:tcW w:w="520" w:type="dxa"/>
            <w:gridSpan w:val="6"/>
          </w:tcPr>
          <w:p w14:paraId="11E6D986" w14:textId="77777777" w:rsidR="00BA628F" w:rsidRDefault="00BA628F">
            <w:pPr>
              <w:pStyle w:val="EMPTYCELLSTYLE"/>
            </w:pPr>
          </w:p>
        </w:tc>
        <w:tc>
          <w:tcPr>
            <w:tcW w:w="440" w:type="dxa"/>
            <w:gridSpan w:val="14"/>
          </w:tcPr>
          <w:p w14:paraId="11E6D987" w14:textId="77777777" w:rsidR="00BA628F" w:rsidRDefault="00BA628F">
            <w:pPr>
              <w:pStyle w:val="EMPTYCELLSTYLE"/>
            </w:pPr>
          </w:p>
        </w:tc>
        <w:tc>
          <w:tcPr>
            <w:tcW w:w="340" w:type="dxa"/>
            <w:gridSpan w:val="2"/>
          </w:tcPr>
          <w:p w14:paraId="11E6D988" w14:textId="77777777" w:rsidR="00BA628F" w:rsidRDefault="00BA628F">
            <w:pPr>
              <w:pStyle w:val="EMPTYCELLSTYLE"/>
            </w:pPr>
          </w:p>
        </w:tc>
        <w:tc>
          <w:tcPr>
            <w:tcW w:w="60" w:type="dxa"/>
            <w:gridSpan w:val="2"/>
          </w:tcPr>
          <w:p w14:paraId="11E6D989" w14:textId="77777777" w:rsidR="00BA628F" w:rsidRDefault="00BA628F">
            <w:pPr>
              <w:pStyle w:val="EMPTYCELLSTYLE"/>
            </w:pPr>
          </w:p>
        </w:tc>
        <w:tc>
          <w:tcPr>
            <w:tcW w:w="200" w:type="dxa"/>
            <w:gridSpan w:val="2"/>
          </w:tcPr>
          <w:p w14:paraId="11E6D98A" w14:textId="77777777" w:rsidR="00BA628F" w:rsidRDefault="00BA628F">
            <w:pPr>
              <w:pStyle w:val="EMPTYCELLSTYLE"/>
            </w:pPr>
          </w:p>
        </w:tc>
        <w:tc>
          <w:tcPr>
            <w:tcW w:w="880" w:type="dxa"/>
            <w:gridSpan w:val="24"/>
          </w:tcPr>
          <w:p w14:paraId="11E6D98B" w14:textId="77777777" w:rsidR="00BA628F" w:rsidRDefault="00BA628F">
            <w:pPr>
              <w:pStyle w:val="EMPTYCELLSTYLE"/>
            </w:pPr>
          </w:p>
        </w:tc>
        <w:tc>
          <w:tcPr>
            <w:tcW w:w="180" w:type="dxa"/>
            <w:gridSpan w:val="5"/>
          </w:tcPr>
          <w:p w14:paraId="11E6D98C" w14:textId="77777777" w:rsidR="00BA628F" w:rsidRDefault="00BA628F">
            <w:pPr>
              <w:pStyle w:val="EMPTYCELLSTYLE"/>
            </w:pPr>
          </w:p>
        </w:tc>
        <w:tc>
          <w:tcPr>
            <w:tcW w:w="80" w:type="dxa"/>
            <w:gridSpan w:val="2"/>
          </w:tcPr>
          <w:p w14:paraId="11E6D98D" w14:textId="77777777" w:rsidR="00BA628F" w:rsidRDefault="00BA628F">
            <w:pPr>
              <w:pStyle w:val="EMPTYCELLSTYLE"/>
            </w:pPr>
          </w:p>
        </w:tc>
        <w:tc>
          <w:tcPr>
            <w:tcW w:w="160" w:type="dxa"/>
            <w:gridSpan w:val="7"/>
          </w:tcPr>
          <w:p w14:paraId="11E6D98E" w14:textId="77777777" w:rsidR="00BA628F" w:rsidRDefault="00BA628F">
            <w:pPr>
              <w:pStyle w:val="EMPTYCELLSTYLE"/>
            </w:pPr>
          </w:p>
        </w:tc>
        <w:tc>
          <w:tcPr>
            <w:tcW w:w="720" w:type="dxa"/>
            <w:gridSpan w:val="18"/>
          </w:tcPr>
          <w:p w14:paraId="11E6D98F" w14:textId="77777777" w:rsidR="00BA628F" w:rsidRDefault="00BA628F">
            <w:pPr>
              <w:pStyle w:val="EMPTYCELLSTYLE"/>
            </w:pPr>
          </w:p>
        </w:tc>
        <w:tc>
          <w:tcPr>
            <w:tcW w:w="240" w:type="dxa"/>
            <w:gridSpan w:val="3"/>
          </w:tcPr>
          <w:p w14:paraId="11E6D990" w14:textId="77777777" w:rsidR="00BA628F" w:rsidRDefault="00BA628F">
            <w:pPr>
              <w:pStyle w:val="EMPTYCELLSTYLE"/>
            </w:pPr>
          </w:p>
        </w:tc>
        <w:tc>
          <w:tcPr>
            <w:tcW w:w="40" w:type="dxa"/>
          </w:tcPr>
          <w:p w14:paraId="11E6D991" w14:textId="77777777" w:rsidR="00BA628F" w:rsidRDefault="00BA628F">
            <w:pPr>
              <w:pStyle w:val="EMPTYCELLSTYLE"/>
            </w:pPr>
          </w:p>
        </w:tc>
        <w:tc>
          <w:tcPr>
            <w:tcW w:w="3780" w:type="dxa"/>
            <w:gridSpan w:val="67"/>
          </w:tcPr>
          <w:p w14:paraId="11E6D992" w14:textId="77777777" w:rsidR="00BA628F" w:rsidRDefault="00BA628F">
            <w:pPr>
              <w:pStyle w:val="EMPTYCELLSTYLE"/>
            </w:pPr>
          </w:p>
        </w:tc>
        <w:tc>
          <w:tcPr>
            <w:tcW w:w="40" w:type="dxa"/>
          </w:tcPr>
          <w:p w14:paraId="11E6D993" w14:textId="77777777" w:rsidR="00BA628F" w:rsidRDefault="00BA628F">
            <w:pPr>
              <w:pStyle w:val="EMPTYCELLSTYLE"/>
            </w:pPr>
          </w:p>
        </w:tc>
        <w:tc>
          <w:tcPr>
            <w:tcW w:w="40" w:type="dxa"/>
          </w:tcPr>
          <w:p w14:paraId="11E6D994" w14:textId="77777777" w:rsidR="00BA628F" w:rsidRDefault="00BA628F">
            <w:pPr>
              <w:pStyle w:val="EMPTYCELLSTYLE"/>
            </w:pPr>
          </w:p>
        </w:tc>
        <w:tc>
          <w:tcPr>
            <w:tcW w:w="40" w:type="dxa"/>
          </w:tcPr>
          <w:p w14:paraId="11E6D995" w14:textId="77777777" w:rsidR="00BA628F" w:rsidRDefault="00BA628F">
            <w:pPr>
              <w:pStyle w:val="EMPTYCELLSTYLE"/>
            </w:pPr>
          </w:p>
        </w:tc>
        <w:tc>
          <w:tcPr>
            <w:tcW w:w="40" w:type="dxa"/>
          </w:tcPr>
          <w:p w14:paraId="11E6D996" w14:textId="77777777" w:rsidR="00BA628F" w:rsidRDefault="00BA628F">
            <w:pPr>
              <w:pStyle w:val="EMPTYCELLSTYLE"/>
            </w:pPr>
          </w:p>
        </w:tc>
        <w:tc>
          <w:tcPr>
            <w:tcW w:w="40" w:type="dxa"/>
            <w:gridSpan w:val="2"/>
          </w:tcPr>
          <w:p w14:paraId="11E6D997" w14:textId="77777777" w:rsidR="00BA628F" w:rsidRDefault="00BA628F">
            <w:pPr>
              <w:pStyle w:val="EMPTYCELLSTYLE"/>
            </w:pPr>
          </w:p>
        </w:tc>
        <w:tc>
          <w:tcPr>
            <w:tcW w:w="379" w:type="dxa"/>
            <w:gridSpan w:val="12"/>
          </w:tcPr>
          <w:p w14:paraId="11E6D998" w14:textId="77777777" w:rsidR="00BA628F" w:rsidRDefault="00BA628F">
            <w:pPr>
              <w:pStyle w:val="EMPTYCELLSTYLE"/>
            </w:pPr>
          </w:p>
        </w:tc>
        <w:tc>
          <w:tcPr>
            <w:tcW w:w="59" w:type="dxa"/>
            <w:gridSpan w:val="2"/>
          </w:tcPr>
          <w:p w14:paraId="11E6D999" w14:textId="77777777" w:rsidR="00BA628F" w:rsidRDefault="00BA628F">
            <w:pPr>
              <w:pStyle w:val="EMPTYCELLSTYLE"/>
            </w:pPr>
          </w:p>
        </w:tc>
        <w:tc>
          <w:tcPr>
            <w:tcW w:w="500" w:type="dxa"/>
            <w:gridSpan w:val="3"/>
          </w:tcPr>
          <w:p w14:paraId="11E6D99A" w14:textId="77777777" w:rsidR="00BA628F" w:rsidRDefault="00BA628F">
            <w:pPr>
              <w:pStyle w:val="EMPTYCELLSTYLE"/>
            </w:pPr>
          </w:p>
        </w:tc>
      </w:tr>
      <w:tr w:rsidR="00BA628F" w14:paraId="11E6D9B4" w14:textId="77777777" w:rsidTr="002C180E">
        <w:trPr>
          <w:trHeight w:hRule="exact" w:val="320"/>
        </w:trPr>
        <w:tc>
          <w:tcPr>
            <w:tcW w:w="450" w:type="dxa"/>
          </w:tcPr>
          <w:p w14:paraId="11E6D99C" w14:textId="77777777" w:rsidR="00BA628F" w:rsidRDefault="00BA628F">
            <w:pPr>
              <w:pStyle w:val="EMPTYCELLSTYLE"/>
            </w:pPr>
          </w:p>
        </w:tc>
        <w:tc>
          <w:tcPr>
            <w:tcW w:w="40" w:type="dxa"/>
            <w:gridSpan w:val="2"/>
          </w:tcPr>
          <w:p w14:paraId="11E6D99D" w14:textId="77777777" w:rsidR="00BA628F" w:rsidRDefault="00BA628F">
            <w:pPr>
              <w:pStyle w:val="EMPTYCELLSTYLE"/>
            </w:pPr>
          </w:p>
        </w:tc>
        <w:tc>
          <w:tcPr>
            <w:tcW w:w="380" w:type="dxa"/>
          </w:tcPr>
          <w:p w14:paraId="11E6D99E" w14:textId="77777777" w:rsidR="00BA628F" w:rsidRDefault="00BA628F">
            <w:pPr>
              <w:pStyle w:val="EMPTYCELLSTYLE"/>
            </w:pPr>
          </w:p>
        </w:tc>
        <w:tc>
          <w:tcPr>
            <w:tcW w:w="1470" w:type="dxa"/>
            <w:gridSpan w:val="11"/>
          </w:tcPr>
          <w:p w14:paraId="11E6D99F" w14:textId="77777777" w:rsidR="00BA628F" w:rsidRDefault="00BA628F">
            <w:pPr>
              <w:pStyle w:val="EMPTYCELLSTYLE"/>
            </w:pPr>
          </w:p>
        </w:tc>
        <w:tc>
          <w:tcPr>
            <w:tcW w:w="40" w:type="dxa"/>
            <w:gridSpan w:val="2"/>
          </w:tcPr>
          <w:p w14:paraId="11E6D9A0" w14:textId="77777777" w:rsidR="00BA628F" w:rsidRDefault="00BA628F">
            <w:pPr>
              <w:pStyle w:val="EMPTYCELLSTYLE"/>
            </w:pPr>
          </w:p>
        </w:tc>
        <w:tc>
          <w:tcPr>
            <w:tcW w:w="760" w:type="dxa"/>
            <w:gridSpan w:val="9"/>
          </w:tcPr>
          <w:p w14:paraId="11E6D9A1" w14:textId="77777777" w:rsidR="00BA628F" w:rsidRDefault="00BA628F">
            <w:pPr>
              <w:pStyle w:val="EMPTYCELLSTYLE"/>
            </w:pPr>
          </w:p>
        </w:tc>
        <w:tc>
          <w:tcPr>
            <w:tcW w:w="340" w:type="dxa"/>
            <w:gridSpan w:val="12"/>
          </w:tcPr>
          <w:p w14:paraId="11E6D9A2" w14:textId="77777777" w:rsidR="00BA628F" w:rsidRDefault="00BA628F">
            <w:pPr>
              <w:pStyle w:val="EMPTYCELLSTYLE"/>
            </w:pPr>
          </w:p>
        </w:tc>
        <w:tc>
          <w:tcPr>
            <w:tcW w:w="520" w:type="dxa"/>
            <w:gridSpan w:val="6"/>
          </w:tcPr>
          <w:p w14:paraId="11E6D9A3" w14:textId="77777777" w:rsidR="00BA628F" w:rsidRDefault="00BA628F">
            <w:pPr>
              <w:pStyle w:val="EMPTYCELLSTYLE"/>
            </w:pPr>
          </w:p>
        </w:tc>
        <w:tc>
          <w:tcPr>
            <w:tcW w:w="440" w:type="dxa"/>
            <w:gridSpan w:val="14"/>
          </w:tcPr>
          <w:p w14:paraId="11E6D9A4" w14:textId="77777777" w:rsidR="00BA628F" w:rsidRDefault="00BA628F">
            <w:pPr>
              <w:pStyle w:val="EMPTYCELLSTYLE"/>
            </w:pPr>
          </w:p>
        </w:tc>
        <w:tc>
          <w:tcPr>
            <w:tcW w:w="340" w:type="dxa"/>
            <w:gridSpan w:val="2"/>
          </w:tcPr>
          <w:p w14:paraId="11E6D9A5" w14:textId="77777777" w:rsidR="00BA628F" w:rsidRDefault="00BA628F">
            <w:pPr>
              <w:pStyle w:val="EMPTYCELLSTYLE"/>
            </w:pPr>
          </w:p>
        </w:tc>
        <w:tc>
          <w:tcPr>
            <w:tcW w:w="60" w:type="dxa"/>
            <w:gridSpan w:val="2"/>
          </w:tcPr>
          <w:p w14:paraId="11E6D9A6" w14:textId="77777777" w:rsidR="00BA628F" w:rsidRDefault="00BA628F">
            <w:pPr>
              <w:pStyle w:val="EMPTYCELLSTYLE"/>
            </w:pPr>
          </w:p>
        </w:tc>
        <w:tc>
          <w:tcPr>
            <w:tcW w:w="200" w:type="dxa"/>
            <w:gridSpan w:val="2"/>
          </w:tcPr>
          <w:p w14:paraId="11E6D9A7"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D9A8" w14:textId="77777777" w:rsidR="00BA628F" w:rsidRDefault="0050071D">
            <w:pPr>
              <w:jc w:val="center"/>
            </w:pPr>
            <w:r>
              <w:rPr>
                <w:rFonts w:ascii="SansSerif" w:eastAsia="SansSerif" w:hAnsi="SansSerif" w:cs="SansSerif"/>
                <w:color w:val="000000"/>
                <w:sz w:val="16"/>
              </w:rPr>
              <w:t>34</w:t>
            </w:r>
          </w:p>
        </w:tc>
        <w:tc>
          <w:tcPr>
            <w:tcW w:w="240" w:type="dxa"/>
            <w:gridSpan w:val="3"/>
          </w:tcPr>
          <w:p w14:paraId="11E6D9A9" w14:textId="77777777" w:rsidR="00BA628F" w:rsidRDefault="00BA628F">
            <w:pPr>
              <w:pStyle w:val="EMPTYCELLSTYLE"/>
            </w:pPr>
          </w:p>
        </w:tc>
        <w:tc>
          <w:tcPr>
            <w:tcW w:w="40" w:type="dxa"/>
          </w:tcPr>
          <w:p w14:paraId="11E6D9AA" w14:textId="77777777" w:rsidR="00BA628F" w:rsidRDefault="00BA628F">
            <w:pPr>
              <w:pStyle w:val="EMPTYCELLSTYLE"/>
            </w:pPr>
          </w:p>
        </w:tc>
        <w:tc>
          <w:tcPr>
            <w:tcW w:w="3780" w:type="dxa"/>
            <w:gridSpan w:val="67"/>
          </w:tcPr>
          <w:p w14:paraId="11E6D9AB" w14:textId="77777777" w:rsidR="00BA628F" w:rsidRDefault="00BA628F">
            <w:pPr>
              <w:pStyle w:val="EMPTYCELLSTYLE"/>
            </w:pPr>
          </w:p>
        </w:tc>
        <w:tc>
          <w:tcPr>
            <w:tcW w:w="40" w:type="dxa"/>
          </w:tcPr>
          <w:p w14:paraId="11E6D9AC" w14:textId="77777777" w:rsidR="00BA628F" w:rsidRDefault="00BA628F">
            <w:pPr>
              <w:pStyle w:val="EMPTYCELLSTYLE"/>
            </w:pPr>
          </w:p>
        </w:tc>
        <w:tc>
          <w:tcPr>
            <w:tcW w:w="40" w:type="dxa"/>
          </w:tcPr>
          <w:p w14:paraId="11E6D9AD" w14:textId="77777777" w:rsidR="00BA628F" w:rsidRDefault="00BA628F">
            <w:pPr>
              <w:pStyle w:val="EMPTYCELLSTYLE"/>
            </w:pPr>
          </w:p>
        </w:tc>
        <w:tc>
          <w:tcPr>
            <w:tcW w:w="40" w:type="dxa"/>
          </w:tcPr>
          <w:p w14:paraId="11E6D9AE" w14:textId="77777777" w:rsidR="00BA628F" w:rsidRDefault="00BA628F">
            <w:pPr>
              <w:pStyle w:val="EMPTYCELLSTYLE"/>
            </w:pPr>
          </w:p>
        </w:tc>
        <w:tc>
          <w:tcPr>
            <w:tcW w:w="40" w:type="dxa"/>
          </w:tcPr>
          <w:p w14:paraId="11E6D9AF" w14:textId="77777777" w:rsidR="00BA628F" w:rsidRDefault="00BA628F">
            <w:pPr>
              <w:pStyle w:val="EMPTYCELLSTYLE"/>
            </w:pPr>
          </w:p>
        </w:tc>
        <w:tc>
          <w:tcPr>
            <w:tcW w:w="40" w:type="dxa"/>
            <w:gridSpan w:val="2"/>
          </w:tcPr>
          <w:p w14:paraId="11E6D9B0" w14:textId="77777777" w:rsidR="00BA628F" w:rsidRDefault="00BA628F">
            <w:pPr>
              <w:pStyle w:val="EMPTYCELLSTYLE"/>
            </w:pPr>
          </w:p>
        </w:tc>
        <w:tc>
          <w:tcPr>
            <w:tcW w:w="379" w:type="dxa"/>
            <w:gridSpan w:val="12"/>
          </w:tcPr>
          <w:p w14:paraId="11E6D9B1" w14:textId="77777777" w:rsidR="00BA628F" w:rsidRDefault="00BA628F">
            <w:pPr>
              <w:pStyle w:val="EMPTYCELLSTYLE"/>
            </w:pPr>
          </w:p>
        </w:tc>
        <w:tc>
          <w:tcPr>
            <w:tcW w:w="59" w:type="dxa"/>
            <w:gridSpan w:val="2"/>
          </w:tcPr>
          <w:p w14:paraId="11E6D9B2" w14:textId="77777777" w:rsidR="00BA628F" w:rsidRDefault="00BA628F">
            <w:pPr>
              <w:pStyle w:val="EMPTYCELLSTYLE"/>
            </w:pPr>
          </w:p>
        </w:tc>
        <w:tc>
          <w:tcPr>
            <w:tcW w:w="500" w:type="dxa"/>
            <w:gridSpan w:val="3"/>
          </w:tcPr>
          <w:p w14:paraId="11E6D9B3" w14:textId="77777777" w:rsidR="00BA628F" w:rsidRDefault="00BA628F">
            <w:pPr>
              <w:pStyle w:val="EMPTYCELLSTYLE"/>
            </w:pPr>
          </w:p>
        </w:tc>
      </w:tr>
      <w:tr w:rsidR="00BA628F" w14:paraId="11E6D9D1" w14:textId="77777777" w:rsidTr="002C180E">
        <w:trPr>
          <w:trHeight w:hRule="exact" w:val="100"/>
        </w:trPr>
        <w:tc>
          <w:tcPr>
            <w:tcW w:w="450" w:type="dxa"/>
          </w:tcPr>
          <w:p w14:paraId="11E6D9B5" w14:textId="77777777" w:rsidR="00BA628F" w:rsidRDefault="00BA628F">
            <w:pPr>
              <w:pStyle w:val="EMPTYCELLSTYLE"/>
            </w:pPr>
          </w:p>
        </w:tc>
        <w:tc>
          <w:tcPr>
            <w:tcW w:w="40" w:type="dxa"/>
            <w:gridSpan w:val="2"/>
          </w:tcPr>
          <w:p w14:paraId="11E6D9B6" w14:textId="77777777" w:rsidR="00BA628F" w:rsidRDefault="00BA628F">
            <w:pPr>
              <w:pStyle w:val="EMPTYCELLSTYLE"/>
            </w:pPr>
          </w:p>
        </w:tc>
        <w:tc>
          <w:tcPr>
            <w:tcW w:w="380" w:type="dxa"/>
          </w:tcPr>
          <w:p w14:paraId="11E6D9B7" w14:textId="77777777" w:rsidR="00BA628F" w:rsidRDefault="00BA628F">
            <w:pPr>
              <w:pStyle w:val="EMPTYCELLSTYLE"/>
            </w:pPr>
          </w:p>
        </w:tc>
        <w:tc>
          <w:tcPr>
            <w:tcW w:w="1470" w:type="dxa"/>
            <w:gridSpan w:val="11"/>
          </w:tcPr>
          <w:p w14:paraId="11E6D9B8" w14:textId="77777777" w:rsidR="00BA628F" w:rsidRDefault="00BA628F">
            <w:pPr>
              <w:pStyle w:val="EMPTYCELLSTYLE"/>
            </w:pPr>
          </w:p>
        </w:tc>
        <w:tc>
          <w:tcPr>
            <w:tcW w:w="40" w:type="dxa"/>
            <w:gridSpan w:val="2"/>
          </w:tcPr>
          <w:p w14:paraId="11E6D9B9" w14:textId="77777777" w:rsidR="00BA628F" w:rsidRDefault="00BA628F">
            <w:pPr>
              <w:pStyle w:val="EMPTYCELLSTYLE"/>
            </w:pPr>
          </w:p>
        </w:tc>
        <w:tc>
          <w:tcPr>
            <w:tcW w:w="760" w:type="dxa"/>
            <w:gridSpan w:val="9"/>
          </w:tcPr>
          <w:p w14:paraId="11E6D9BA" w14:textId="77777777" w:rsidR="00BA628F" w:rsidRDefault="00BA628F">
            <w:pPr>
              <w:pStyle w:val="EMPTYCELLSTYLE"/>
            </w:pPr>
          </w:p>
        </w:tc>
        <w:tc>
          <w:tcPr>
            <w:tcW w:w="340" w:type="dxa"/>
            <w:gridSpan w:val="12"/>
          </w:tcPr>
          <w:p w14:paraId="11E6D9BB" w14:textId="77777777" w:rsidR="00BA628F" w:rsidRDefault="00BA628F">
            <w:pPr>
              <w:pStyle w:val="EMPTYCELLSTYLE"/>
            </w:pPr>
          </w:p>
        </w:tc>
        <w:tc>
          <w:tcPr>
            <w:tcW w:w="520" w:type="dxa"/>
            <w:gridSpan w:val="6"/>
          </w:tcPr>
          <w:p w14:paraId="11E6D9BC" w14:textId="77777777" w:rsidR="00BA628F" w:rsidRDefault="00BA628F">
            <w:pPr>
              <w:pStyle w:val="EMPTYCELLSTYLE"/>
            </w:pPr>
          </w:p>
        </w:tc>
        <w:tc>
          <w:tcPr>
            <w:tcW w:w="440" w:type="dxa"/>
            <w:gridSpan w:val="14"/>
          </w:tcPr>
          <w:p w14:paraId="11E6D9BD" w14:textId="77777777" w:rsidR="00BA628F" w:rsidRDefault="00BA628F">
            <w:pPr>
              <w:pStyle w:val="EMPTYCELLSTYLE"/>
            </w:pPr>
          </w:p>
        </w:tc>
        <w:tc>
          <w:tcPr>
            <w:tcW w:w="340" w:type="dxa"/>
            <w:gridSpan w:val="2"/>
          </w:tcPr>
          <w:p w14:paraId="11E6D9BE" w14:textId="77777777" w:rsidR="00BA628F" w:rsidRDefault="00BA628F">
            <w:pPr>
              <w:pStyle w:val="EMPTYCELLSTYLE"/>
            </w:pPr>
          </w:p>
        </w:tc>
        <w:tc>
          <w:tcPr>
            <w:tcW w:w="60" w:type="dxa"/>
            <w:gridSpan w:val="2"/>
          </w:tcPr>
          <w:p w14:paraId="11E6D9BF" w14:textId="77777777" w:rsidR="00BA628F" w:rsidRDefault="00BA628F">
            <w:pPr>
              <w:pStyle w:val="EMPTYCELLSTYLE"/>
            </w:pPr>
          </w:p>
        </w:tc>
        <w:tc>
          <w:tcPr>
            <w:tcW w:w="200" w:type="dxa"/>
            <w:gridSpan w:val="2"/>
          </w:tcPr>
          <w:p w14:paraId="11E6D9C0" w14:textId="77777777" w:rsidR="00BA628F" w:rsidRDefault="00BA628F">
            <w:pPr>
              <w:pStyle w:val="EMPTYCELLSTYLE"/>
            </w:pPr>
          </w:p>
        </w:tc>
        <w:tc>
          <w:tcPr>
            <w:tcW w:w="880" w:type="dxa"/>
            <w:gridSpan w:val="24"/>
          </w:tcPr>
          <w:p w14:paraId="11E6D9C1" w14:textId="77777777" w:rsidR="00BA628F" w:rsidRDefault="00BA628F">
            <w:pPr>
              <w:pStyle w:val="EMPTYCELLSTYLE"/>
            </w:pPr>
          </w:p>
        </w:tc>
        <w:tc>
          <w:tcPr>
            <w:tcW w:w="180" w:type="dxa"/>
            <w:gridSpan w:val="5"/>
          </w:tcPr>
          <w:p w14:paraId="11E6D9C2" w14:textId="77777777" w:rsidR="00BA628F" w:rsidRDefault="00BA628F">
            <w:pPr>
              <w:pStyle w:val="EMPTYCELLSTYLE"/>
            </w:pPr>
          </w:p>
        </w:tc>
        <w:tc>
          <w:tcPr>
            <w:tcW w:w="80" w:type="dxa"/>
            <w:gridSpan w:val="2"/>
          </w:tcPr>
          <w:p w14:paraId="11E6D9C3" w14:textId="77777777" w:rsidR="00BA628F" w:rsidRDefault="00BA628F">
            <w:pPr>
              <w:pStyle w:val="EMPTYCELLSTYLE"/>
            </w:pPr>
          </w:p>
        </w:tc>
        <w:tc>
          <w:tcPr>
            <w:tcW w:w="160" w:type="dxa"/>
            <w:gridSpan w:val="7"/>
          </w:tcPr>
          <w:p w14:paraId="11E6D9C4" w14:textId="77777777" w:rsidR="00BA628F" w:rsidRDefault="00BA628F">
            <w:pPr>
              <w:pStyle w:val="EMPTYCELLSTYLE"/>
            </w:pPr>
          </w:p>
        </w:tc>
        <w:tc>
          <w:tcPr>
            <w:tcW w:w="720" w:type="dxa"/>
            <w:gridSpan w:val="18"/>
          </w:tcPr>
          <w:p w14:paraId="11E6D9C5" w14:textId="77777777" w:rsidR="00BA628F" w:rsidRDefault="00BA628F">
            <w:pPr>
              <w:pStyle w:val="EMPTYCELLSTYLE"/>
            </w:pPr>
          </w:p>
        </w:tc>
        <w:tc>
          <w:tcPr>
            <w:tcW w:w="240" w:type="dxa"/>
            <w:gridSpan w:val="3"/>
          </w:tcPr>
          <w:p w14:paraId="11E6D9C6" w14:textId="77777777" w:rsidR="00BA628F" w:rsidRDefault="00BA628F">
            <w:pPr>
              <w:pStyle w:val="EMPTYCELLSTYLE"/>
            </w:pPr>
          </w:p>
        </w:tc>
        <w:tc>
          <w:tcPr>
            <w:tcW w:w="40" w:type="dxa"/>
          </w:tcPr>
          <w:p w14:paraId="11E6D9C7" w14:textId="77777777" w:rsidR="00BA628F" w:rsidRDefault="00BA628F">
            <w:pPr>
              <w:pStyle w:val="EMPTYCELLSTYLE"/>
            </w:pPr>
          </w:p>
        </w:tc>
        <w:tc>
          <w:tcPr>
            <w:tcW w:w="3780" w:type="dxa"/>
            <w:gridSpan w:val="67"/>
          </w:tcPr>
          <w:p w14:paraId="11E6D9C8" w14:textId="77777777" w:rsidR="00BA628F" w:rsidRDefault="00BA628F">
            <w:pPr>
              <w:pStyle w:val="EMPTYCELLSTYLE"/>
            </w:pPr>
          </w:p>
        </w:tc>
        <w:tc>
          <w:tcPr>
            <w:tcW w:w="40" w:type="dxa"/>
          </w:tcPr>
          <w:p w14:paraId="11E6D9C9" w14:textId="77777777" w:rsidR="00BA628F" w:rsidRDefault="00BA628F">
            <w:pPr>
              <w:pStyle w:val="EMPTYCELLSTYLE"/>
            </w:pPr>
          </w:p>
        </w:tc>
        <w:tc>
          <w:tcPr>
            <w:tcW w:w="40" w:type="dxa"/>
          </w:tcPr>
          <w:p w14:paraId="11E6D9CA" w14:textId="77777777" w:rsidR="00BA628F" w:rsidRDefault="00BA628F">
            <w:pPr>
              <w:pStyle w:val="EMPTYCELLSTYLE"/>
            </w:pPr>
          </w:p>
        </w:tc>
        <w:tc>
          <w:tcPr>
            <w:tcW w:w="40" w:type="dxa"/>
          </w:tcPr>
          <w:p w14:paraId="11E6D9CB" w14:textId="77777777" w:rsidR="00BA628F" w:rsidRDefault="00BA628F">
            <w:pPr>
              <w:pStyle w:val="EMPTYCELLSTYLE"/>
            </w:pPr>
          </w:p>
        </w:tc>
        <w:tc>
          <w:tcPr>
            <w:tcW w:w="40" w:type="dxa"/>
          </w:tcPr>
          <w:p w14:paraId="11E6D9CC" w14:textId="77777777" w:rsidR="00BA628F" w:rsidRDefault="00BA628F">
            <w:pPr>
              <w:pStyle w:val="EMPTYCELLSTYLE"/>
            </w:pPr>
          </w:p>
        </w:tc>
        <w:tc>
          <w:tcPr>
            <w:tcW w:w="40" w:type="dxa"/>
            <w:gridSpan w:val="2"/>
          </w:tcPr>
          <w:p w14:paraId="11E6D9CD" w14:textId="77777777" w:rsidR="00BA628F" w:rsidRDefault="00BA628F">
            <w:pPr>
              <w:pStyle w:val="EMPTYCELLSTYLE"/>
            </w:pPr>
          </w:p>
        </w:tc>
        <w:tc>
          <w:tcPr>
            <w:tcW w:w="379" w:type="dxa"/>
            <w:gridSpan w:val="12"/>
          </w:tcPr>
          <w:p w14:paraId="11E6D9CE" w14:textId="77777777" w:rsidR="00BA628F" w:rsidRDefault="00BA628F">
            <w:pPr>
              <w:pStyle w:val="EMPTYCELLSTYLE"/>
            </w:pPr>
          </w:p>
        </w:tc>
        <w:tc>
          <w:tcPr>
            <w:tcW w:w="59" w:type="dxa"/>
            <w:gridSpan w:val="2"/>
          </w:tcPr>
          <w:p w14:paraId="11E6D9CF" w14:textId="77777777" w:rsidR="00BA628F" w:rsidRDefault="00BA628F">
            <w:pPr>
              <w:pStyle w:val="EMPTYCELLSTYLE"/>
            </w:pPr>
          </w:p>
        </w:tc>
        <w:tc>
          <w:tcPr>
            <w:tcW w:w="500" w:type="dxa"/>
            <w:gridSpan w:val="3"/>
          </w:tcPr>
          <w:p w14:paraId="11E6D9D0" w14:textId="77777777" w:rsidR="00BA628F" w:rsidRDefault="00BA628F">
            <w:pPr>
              <w:pStyle w:val="EMPTYCELLSTYLE"/>
            </w:pPr>
          </w:p>
        </w:tc>
      </w:tr>
      <w:tr w:rsidR="00BA628F" w14:paraId="11E6D9D7" w14:textId="77777777" w:rsidTr="002C180E">
        <w:trPr>
          <w:gridAfter w:val="27"/>
          <w:wAfter w:w="1270" w:type="dxa"/>
          <w:trHeight w:hRule="exact" w:val="20"/>
        </w:trPr>
        <w:tc>
          <w:tcPr>
            <w:tcW w:w="450" w:type="dxa"/>
          </w:tcPr>
          <w:p w14:paraId="11E6D9D2"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D9D3" w14:textId="77777777" w:rsidR="00BA628F" w:rsidRDefault="00BA628F">
            <w:pPr>
              <w:pStyle w:val="EMPTYCELLSTYLE"/>
            </w:pPr>
          </w:p>
        </w:tc>
        <w:tc>
          <w:tcPr>
            <w:tcW w:w="379" w:type="dxa"/>
            <w:gridSpan w:val="13"/>
          </w:tcPr>
          <w:p w14:paraId="11E6D9D4" w14:textId="77777777" w:rsidR="00BA628F" w:rsidRDefault="00BA628F">
            <w:pPr>
              <w:pStyle w:val="EMPTYCELLSTYLE"/>
            </w:pPr>
          </w:p>
        </w:tc>
        <w:tc>
          <w:tcPr>
            <w:tcW w:w="59" w:type="dxa"/>
            <w:gridSpan w:val="4"/>
          </w:tcPr>
          <w:p w14:paraId="11E6D9D5" w14:textId="77777777" w:rsidR="00BA628F" w:rsidRDefault="00BA628F">
            <w:pPr>
              <w:pStyle w:val="EMPTYCELLSTYLE"/>
            </w:pPr>
          </w:p>
        </w:tc>
        <w:tc>
          <w:tcPr>
            <w:tcW w:w="40" w:type="dxa"/>
            <w:gridSpan w:val="3"/>
          </w:tcPr>
          <w:p w14:paraId="11E6D9D6" w14:textId="77777777" w:rsidR="00BA628F" w:rsidRDefault="00BA628F">
            <w:pPr>
              <w:pStyle w:val="EMPTYCELLSTYLE"/>
            </w:pPr>
          </w:p>
        </w:tc>
      </w:tr>
      <w:tr w:rsidR="00BA628F" w14:paraId="11E6D9F4" w14:textId="77777777" w:rsidTr="002C180E">
        <w:trPr>
          <w:trHeight w:hRule="exact" w:val="20"/>
        </w:trPr>
        <w:tc>
          <w:tcPr>
            <w:tcW w:w="450" w:type="dxa"/>
          </w:tcPr>
          <w:p w14:paraId="11E6D9D8" w14:textId="77777777" w:rsidR="00BA628F" w:rsidRDefault="00BA628F">
            <w:pPr>
              <w:pStyle w:val="EMPTYCELLSTYLE"/>
            </w:pPr>
          </w:p>
        </w:tc>
        <w:tc>
          <w:tcPr>
            <w:tcW w:w="40" w:type="dxa"/>
            <w:gridSpan w:val="2"/>
          </w:tcPr>
          <w:p w14:paraId="11E6D9D9" w14:textId="77777777" w:rsidR="00BA628F" w:rsidRDefault="00BA628F">
            <w:pPr>
              <w:pStyle w:val="EMPTYCELLSTYLE"/>
            </w:pPr>
          </w:p>
        </w:tc>
        <w:tc>
          <w:tcPr>
            <w:tcW w:w="380" w:type="dxa"/>
          </w:tcPr>
          <w:p w14:paraId="11E6D9DA" w14:textId="77777777" w:rsidR="00BA628F" w:rsidRDefault="00BA628F">
            <w:pPr>
              <w:pStyle w:val="EMPTYCELLSTYLE"/>
            </w:pPr>
          </w:p>
        </w:tc>
        <w:tc>
          <w:tcPr>
            <w:tcW w:w="1470" w:type="dxa"/>
            <w:gridSpan w:val="11"/>
          </w:tcPr>
          <w:p w14:paraId="11E6D9DB" w14:textId="77777777" w:rsidR="00BA628F" w:rsidRDefault="00BA628F">
            <w:pPr>
              <w:pStyle w:val="EMPTYCELLSTYLE"/>
            </w:pPr>
          </w:p>
        </w:tc>
        <w:tc>
          <w:tcPr>
            <w:tcW w:w="40" w:type="dxa"/>
            <w:gridSpan w:val="2"/>
          </w:tcPr>
          <w:p w14:paraId="11E6D9DC" w14:textId="77777777" w:rsidR="00BA628F" w:rsidRDefault="00BA628F">
            <w:pPr>
              <w:pStyle w:val="EMPTYCELLSTYLE"/>
            </w:pPr>
          </w:p>
        </w:tc>
        <w:tc>
          <w:tcPr>
            <w:tcW w:w="760" w:type="dxa"/>
            <w:gridSpan w:val="9"/>
          </w:tcPr>
          <w:p w14:paraId="11E6D9DD" w14:textId="77777777" w:rsidR="00BA628F" w:rsidRDefault="00BA628F">
            <w:pPr>
              <w:pStyle w:val="EMPTYCELLSTYLE"/>
            </w:pPr>
          </w:p>
        </w:tc>
        <w:tc>
          <w:tcPr>
            <w:tcW w:w="340" w:type="dxa"/>
            <w:gridSpan w:val="12"/>
          </w:tcPr>
          <w:p w14:paraId="11E6D9DE" w14:textId="77777777" w:rsidR="00BA628F" w:rsidRDefault="00BA628F">
            <w:pPr>
              <w:pStyle w:val="EMPTYCELLSTYLE"/>
            </w:pPr>
          </w:p>
        </w:tc>
        <w:tc>
          <w:tcPr>
            <w:tcW w:w="520" w:type="dxa"/>
            <w:gridSpan w:val="6"/>
          </w:tcPr>
          <w:p w14:paraId="11E6D9DF" w14:textId="77777777" w:rsidR="00BA628F" w:rsidRDefault="00BA628F">
            <w:pPr>
              <w:pStyle w:val="EMPTYCELLSTYLE"/>
            </w:pPr>
          </w:p>
        </w:tc>
        <w:tc>
          <w:tcPr>
            <w:tcW w:w="440" w:type="dxa"/>
            <w:gridSpan w:val="14"/>
          </w:tcPr>
          <w:p w14:paraId="11E6D9E0" w14:textId="77777777" w:rsidR="00BA628F" w:rsidRDefault="00BA628F">
            <w:pPr>
              <w:pStyle w:val="EMPTYCELLSTYLE"/>
            </w:pPr>
          </w:p>
        </w:tc>
        <w:tc>
          <w:tcPr>
            <w:tcW w:w="340" w:type="dxa"/>
            <w:gridSpan w:val="2"/>
          </w:tcPr>
          <w:p w14:paraId="11E6D9E1" w14:textId="77777777" w:rsidR="00BA628F" w:rsidRDefault="00BA628F">
            <w:pPr>
              <w:pStyle w:val="EMPTYCELLSTYLE"/>
            </w:pPr>
          </w:p>
        </w:tc>
        <w:tc>
          <w:tcPr>
            <w:tcW w:w="60" w:type="dxa"/>
            <w:gridSpan w:val="2"/>
          </w:tcPr>
          <w:p w14:paraId="11E6D9E2" w14:textId="77777777" w:rsidR="00BA628F" w:rsidRDefault="00BA628F">
            <w:pPr>
              <w:pStyle w:val="EMPTYCELLSTYLE"/>
            </w:pPr>
          </w:p>
        </w:tc>
        <w:tc>
          <w:tcPr>
            <w:tcW w:w="200" w:type="dxa"/>
            <w:gridSpan w:val="2"/>
          </w:tcPr>
          <w:p w14:paraId="11E6D9E3" w14:textId="77777777" w:rsidR="00BA628F" w:rsidRDefault="00BA628F">
            <w:pPr>
              <w:pStyle w:val="EMPTYCELLSTYLE"/>
            </w:pPr>
          </w:p>
        </w:tc>
        <w:tc>
          <w:tcPr>
            <w:tcW w:w="880" w:type="dxa"/>
            <w:gridSpan w:val="24"/>
          </w:tcPr>
          <w:p w14:paraId="11E6D9E4" w14:textId="77777777" w:rsidR="00BA628F" w:rsidRDefault="00BA628F">
            <w:pPr>
              <w:pStyle w:val="EMPTYCELLSTYLE"/>
            </w:pPr>
          </w:p>
        </w:tc>
        <w:tc>
          <w:tcPr>
            <w:tcW w:w="180" w:type="dxa"/>
            <w:gridSpan w:val="5"/>
          </w:tcPr>
          <w:p w14:paraId="11E6D9E5" w14:textId="77777777" w:rsidR="00BA628F" w:rsidRDefault="00BA628F">
            <w:pPr>
              <w:pStyle w:val="EMPTYCELLSTYLE"/>
            </w:pPr>
          </w:p>
        </w:tc>
        <w:tc>
          <w:tcPr>
            <w:tcW w:w="80" w:type="dxa"/>
            <w:gridSpan w:val="2"/>
          </w:tcPr>
          <w:p w14:paraId="11E6D9E6" w14:textId="77777777" w:rsidR="00BA628F" w:rsidRDefault="00BA628F">
            <w:pPr>
              <w:pStyle w:val="EMPTYCELLSTYLE"/>
            </w:pPr>
          </w:p>
        </w:tc>
        <w:tc>
          <w:tcPr>
            <w:tcW w:w="160" w:type="dxa"/>
            <w:gridSpan w:val="7"/>
          </w:tcPr>
          <w:p w14:paraId="11E6D9E7" w14:textId="77777777" w:rsidR="00BA628F" w:rsidRDefault="00BA628F">
            <w:pPr>
              <w:pStyle w:val="EMPTYCELLSTYLE"/>
            </w:pPr>
          </w:p>
        </w:tc>
        <w:tc>
          <w:tcPr>
            <w:tcW w:w="720" w:type="dxa"/>
            <w:gridSpan w:val="18"/>
          </w:tcPr>
          <w:p w14:paraId="11E6D9E8" w14:textId="77777777" w:rsidR="00BA628F" w:rsidRDefault="00BA628F">
            <w:pPr>
              <w:pStyle w:val="EMPTYCELLSTYLE"/>
            </w:pPr>
          </w:p>
        </w:tc>
        <w:tc>
          <w:tcPr>
            <w:tcW w:w="240" w:type="dxa"/>
            <w:gridSpan w:val="3"/>
          </w:tcPr>
          <w:p w14:paraId="11E6D9E9" w14:textId="77777777" w:rsidR="00BA628F" w:rsidRDefault="00BA628F">
            <w:pPr>
              <w:pStyle w:val="EMPTYCELLSTYLE"/>
            </w:pPr>
          </w:p>
        </w:tc>
        <w:tc>
          <w:tcPr>
            <w:tcW w:w="40" w:type="dxa"/>
          </w:tcPr>
          <w:p w14:paraId="11E6D9EA" w14:textId="77777777" w:rsidR="00BA628F" w:rsidRDefault="00BA628F">
            <w:pPr>
              <w:pStyle w:val="EMPTYCELLSTYLE"/>
            </w:pPr>
          </w:p>
        </w:tc>
        <w:tc>
          <w:tcPr>
            <w:tcW w:w="3780" w:type="dxa"/>
            <w:gridSpan w:val="67"/>
          </w:tcPr>
          <w:p w14:paraId="11E6D9EB" w14:textId="77777777" w:rsidR="00BA628F" w:rsidRDefault="00BA628F">
            <w:pPr>
              <w:pStyle w:val="EMPTYCELLSTYLE"/>
            </w:pPr>
          </w:p>
        </w:tc>
        <w:tc>
          <w:tcPr>
            <w:tcW w:w="40" w:type="dxa"/>
          </w:tcPr>
          <w:p w14:paraId="11E6D9EC" w14:textId="77777777" w:rsidR="00BA628F" w:rsidRDefault="00BA628F">
            <w:pPr>
              <w:pStyle w:val="EMPTYCELLSTYLE"/>
            </w:pPr>
          </w:p>
        </w:tc>
        <w:tc>
          <w:tcPr>
            <w:tcW w:w="40" w:type="dxa"/>
          </w:tcPr>
          <w:p w14:paraId="11E6D9ED" w14:textId="77777777" w:rsidR="00BA628F" w:rsidRDefault="00BA628F">
            <w:pPr>
              <w:pStyle w:val="EMPTYCELLSTYLE"/>
            </w:pPr>
          </w:p>
        </w:tc>
        <w:tc>
          <w:tcPr>
            <w:tcW w:w="40" w:type="dxa"/>
          </w:tcPr>
          <w:p w14:paraId="11E6D9EE" w14:textId="77777777" w:rsidR="00BA628F" w:rsidRDefault="00BA628F">
            <w:pPr>
              <w:pStyle w:val="EMPTYCELLSTYLE"/>
            </w:pPr>
          </w:p>
        </w:tc>
        <w:tc>
          <w:tcPr>
            <w:tcW w:w="40" w:type="dxa"/>
          </w:tcPr>
          <w:p w14:paraId="11E6D9EF" w14:textId="77777777" w:rsidR="00BA628F" w:rsidRDefault="00BA628F">
            <w:pPr>
              <w:pStyle w:val="EMPTYCELLSTYLE"/>
            </w:pPr>
          </w:p>
        </w:tc>
        <w:tc>
          <w:tcPr>
            <w:tcW w:w="40" w:type="dxa"/>
            <w:gridSpan w:val="2"/>
          </w:tcPr>
          <w:p w14:paraId="11E6D9F0" w14:textId="77777777" w:rsidR="00BA628F" w:rsidRDefault="00BA628F">
            <w:pPr>
              <w:pStyle w:val="EMPTYCELLSTYLE"/>
            </w:pPr>
          </w:p>
        </w:tc>
        <w:tc>
          <w:tcPr>
            <w:tcW w:w="379" w:type="dxa"/>
            <w:gridSpan w:val="12"/>
          </w:tcPr>
          <w:p w14:paraId="11E6D9F1" w14:textId="77777777" w:rsidR="00BA628F" w:rsidRDefault="00BA628F">
            <w:pPr>
              <w:pStyle w:val="EMPTYCELLSTYLE"/>
            </w:pPr>
          </w:p>
        </w:tc>
        <w:tc>
          <w:tcPr>
            <w:tcW w:w="59" w:type="dxa"/>
            <w:gridSpan w:val="2"/>
          </w:tcPr>
          <w:p w14:paraId="11E6D9F2" w14:textId="77777777" w:rsidR="00BA628F" w:rsidRDefault="00BA628F">
            <w:pPr>
              <w:pStyle w:val="EMPTYCELLSTYLE"/>
            </w:pPr>
          </w:p>
        </w:tc>
        <w:tc>
          <w:tcPr>
            <w:tcW w:w="500" w:type="dxa"/>
            <w:gridSpan w:val="3"/>
          </w:tcPr>
          <w:p w14:paraId="11E6D9F3" w14:textId="77777777" w:rsidR="00BA628F" w:rsidRDefault="00BA628F">
            <w:pPr>
              <w:pStyle w:val="EMPTYCELLSTYLE"/>
            </w:pPr>
          </w:p>
        </w:tc>
      </w:tr>
      <w:tr w:rsidR="00BA628F" w14:paraId="11E6DA10" w14:textId="77777777" w:rsidTr="002C180E">
        <w:trPr>
          <w:gridAfter w:val="27"/>
          <w:wAfter w:w="1270" w:type="dxa"/>
          <w:trHeight w:hRule="exact" w:val="340"/>
        </w:trPr>
        <w:tc>
          <w:tcPr>
            <w:tcW w:w="450" w:type="dxa"/>
          </w:tcPr>
          <w:p w14:paraId="11E6D9F5" w14:textId="77777777" w:rsidR="00BA628F" w:rsidRDefault="00BA628F">
            <w:pPr>
              <w:pStyle w:val="EMPTYCELLSTYLE"/>
            </w:pPr>
          </w:p>
        </w:tc>
        <w:tc>
          <w:tcPr>
            <w:tcW w:w="20" w:type="dxa"/>
            <w:tcMar>
              <w:top w:w="0" w:type="dxa"/>
              <w:left w:w="0" w:type="dxa"/>
              <w:bottom w:w="0" w:type="dxa"/>
              <w:right w:w="0" w:type="dxa"/>
            </w:tcMar>
          </w:tcPr>
          <w:p w14:paraId="11E6D9F6" w14:textId="77777777" w:rsidR="00BA628F" w:rsidRDefault="0050071D">
            <w:r>
              <w:rPr>
                <w:noProof/>
              </w:rPr>
              <w:drawing>
                <wp:anchor distT="0" distB="0" distL="0" distR="0" simplePos="0" relativeHeight="251692032" behindDoc="0" locked="0" layoutInCell="1" allowOverlap="1" wp14:anchorId="11E70A86" wp14:editId="11E70A87">
                  <wp:simplePos x="0" y="0"/>
                  <wp:positionH relativeFrom="column">
                    <wp:posOffset>0</wp:posOffset>
                  </wp:positionH>
                  <wp:positionV relativeFrom="paragraph">
                    <wp:posOffset>0</wp:posOffset>
                  </wp:positionV>
                  <wp:extent cx="254000" cy="215900"/>
                  <wp:effectExtent l="0" t="0" r="0" b="0"/>
                  <wp:wrapNone/>
                  <wp:docPr id="1681278324" name="Picture"/>
                  <wp:cNvGraphicFramePr/>
                  <a:graphic xmlns:a="http://schemas.openxmlformats.org/drawingml/2006/main">
                    <a:graphicData uri="http://schemas.openxmlformats.org/drawingml/2006/picture">
                      <pic:pic xmlns:pic="http://schemas.openxmlformats.org/drawingml/2006/picture">
                        <pic:nvPicPr>
                          <pic:cNvPr id="168127832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D9F7" w14:textId="77777777" w:rsidR="00BA628F" w:rsidRDefault="00BA628F">
            <w:pPr>
              <w:pStyle w:val="EMPTYCELLSTYLE"/>
            </w:pPr>
          </w:p>
        </w:tc>
        <w:tc>
          <w:tcPr>
            <w:tcW w:w="120" w:type="dxa"/>
            <w:gridSpan w:val="2"/>
          </w:tcPr>
          <w:p w14:paraId="11E6D9F8" w14:textId="77777777" w:rsidR="00BA628F" w:rsidRDefault="00BA628F">
            <w:pPr>
              <w:pStyle w:val="EMPTYCELLSTYLE"/>
            </w:pPr>
          </w:p>
        </w:tc>
        <w:tc>
          <w:tcPr>
            <w:tcW w:w="760" w:type="dxa"/>
            <w:gridSpan w:val="7"/>
          </w:tcPr>
          <w:p w14:paraId="11E6D9F9" w14:textId="77777777" w:rsidR="00BA628F" w:rsidRDefault="00BA628F">
            <w:pPr>
              <w:pStyle w:val="EMPTYCELLSTYLE"/>
            </w:pPr>
          </w:p>
        </w:tc>
        <w:tc>
          <w:tcPr>
            <w:tcW w:w="340" w:type="dxa"/>
            <w:gridSpan w:val="5"/>
          </w:tcPr>
          <w:p w14:paraId="11E6D9FA" w14:textId="77777777" w:rsidR="00BA628F" w:rsidRDefault="00BA628F">
            <w:pPr>
              <w:pStyle w:val="EMPTYCELLSTYLE"/>
            </w:pPr>
          </w:p>
        </w:tc>
        <w:tc>
          <w:tcPr>
            <w:tcW w:w="520" w:type="dxa"/>
            <w:gridSpan w:val="11"/>
          </w:tcPr>
          <w:p w14:paraId="11E6D9FB" w14:textId="77777777" w:rsidR="00BA628F" w:rsidRDefault="00BA628F">
            <w:pPr>
              <w:pStyle w:val="EMPTYCELLSTYLE"/>
            </w:pPr>
          </w:p>
        </w:tc>
        <w:tc>
          <w:tcPr>
            <w:tcW w:w="440" w:type="dxa"/>
            <w:gridSpan w:val="11"/>
          </w:tcPr>
          <w:p w14:paraId="11E6D9FC" w14:textId="77777777" w:rsidR="00BA628F" w:rsidRDefault="00BA628F">
            <w:pPr>
              <w:pStyle w:val="EMPTYCELLSTYLE"/>
            </w:pPr>
          </w:p>
        </w:tc>
        <w:tc>
          <w:tcPr>
            <w:tcW w:w="340" w:type="dxa"/>
            <w:gridSpan w:val="2"/>
          </w:tcPr>
          <w:p w14:paraId="11E6D9FD" w14:textId="77777777" w:rsidR="00BA628F" w:rsidRDefault="00BA628F">
            <w:pPr>
              <w:pStyle w:val="EMPTYCELLSTYLE"/>
            </w:pPr>
          </w:p>
        </w:tc>
        <w:tc>
          <w:tcPr>
            <w:tcW w:w="60" w:type="dxa"/>
            <w:gridSpan w:val="3"/>
          </w:tcPr>
          <w:p w14:paraId="11E6D9FE" w14:textId="77777777" w:rsidR="00BA628F" w:rsidRDefault="00BA628F">
            <w:pPr>
              <w:pStyle w:val="EMPTYCELLSTYLE"/>
            </w:pPr>
          </w:p>
        </w:tc>
        <w:tc>
          <w:tcPr>
            <w:tcW w:w="200" w:type="dxa"/>
            <w:gridSpan w:val="5"/>
          </w:tcPr>
          <w:p w14:paraId="11E6D9FF" w14:textId="77777777" w:rsidR="00BA628F" w:rsidRDefault="00BA628F">
            <w:pPr>
              <w:pStyle w:val="EMPTYCELLSTYLE"/>
            </w:pPr>
          </w:p>
        </w:tc>
        <w:tc>
          <w:tcPr>
            <w:tcW w:w="880" w:type="dxa"/>
            <w:gridSpan w:val="16"/>
          </w:tcPr>
          <w:p w14:paraId="11E6DA00" w14:textId="77777777" w:rsidR="00BA628F" w:rsidRDefault="00BA628F">
            <w:pPr>
              <w:pStyle w:val="EMPTYCELLSTYLE"/>
            </w:pPr>
          </w:p>
        </w:tc>
        <w:tc>
          <w:tcPr>
            <w:tcW w:w="180" w:type="dxa"/>
            <w:gridSpan w:val="3"/>
          </w:tcPr>
          <w:p w14:paraId="11E6DA01" w14:textId="77777777" w:rsidR="00BA628F" w:rsidRDefault="00BA628F">
            <w:pPr>
              <w:pStyle w:val="EMPTYCELLSTYLE"/>
            </w:pPr>
          </w:p>
        </w:tc>
        <w:tc>
          <w:tcPr>
            <w:tcW w:w="80" w:type="dxa"/>
            <w:gridSpan w:val="2"/>
          </w:tcPr>
          <w:p w14:paraId="11E6DA02" w14:textId="77777777" w:rsidR="00BA628F" w:rsidRDefault="00BA628F">
            <w:pPr>
              <w:pStyle w:val="EMPTYCELLSTYLE"/>
            </w:pPr>
          </w:p>
        </w:tc>
        <w:tc>
          <w:tcPr>
            <w:tcW w:w="160" w:type="dxa"/>
            <w:gridSpan w:val="7"/>
          </w:tcPr>
          <w:p w14:paraId="11E6DA03" w14:textId="77777777" w:rsidR="00BA628F" w:rsidRDefault="00BA628F">
            <w:pPr>
              <w:pStyle w:val="EMPTYCELLSTYLE"/>
            </w:pPr>
          </w:p>
        </w:tc>
        <w:tc>
          <w:tcPr>
            <w:tcW w:w="720" w:type="dxa"/>
            <w:gridSpan w:val="18"/>
          </w:tcPr>
          <w:p w14:paraId="11E6DA04" w14:textId="77777777" w:rsidR="00BA628F" w:rsidRDefault="00BA628F">
            <w:pPr>
              <w:pStyle w:val="EMPTYCELLSTYLE"/>
            </w:pPr>
          </w:p>
        </w:tc>
        <w:tc>
          <w:tcPr>
            <w:tcW w:w="240" w:type="dxa"/>
            <w:gridSpan w:val="9"/>
          </w:tcPr>
          <w:p w14:paraId="11E6DA05" w14:textId="77777777" w:rsidR="00BA628F" w:rsidRDefault="00BA628F">
            <w:pPr>
              <w:pStyle w:val="EMPTYCELLSTYLE"/>
            </w:pPr>
          </w:p>
        </w:tc>
        <w:tc>
          <w:tcPr>
            <w:tcW w:w="40" w:type="dxa"/>
          </w:tcPr>
          <w:p w14:paraId="11E6DA06" w14:textId="77777777" w:rsidR="00BA628F" w:rsidRDefault="00BA628F">
            <w:pPr>
              <w:pStyle w:val="EMPTYCELLSTYLE"/>
            </w:pPr>
          </w:p>
        </w:tc>
        <w:tc>
          <w:tcPr>
            <w:tcW w:w="3780" w:type="dxa"/>
            <w:gridSpan w:val="52"/>
          </w:tcPr>
          <w:p w14:paraId="11E6DA07" w14:textId="77777777" w:rsidR="00BA628F" w:rsidRDefault="00BA628F">
            <w:pPr>
              <w:pStyle w:val="EMPTYCELLSTYLE"/>
            </w:pPr>
          </w:p>
        </w:tc>
        <w:tc>
          <w:tcPr>
            <w:tcW w:w="40" w:type="dxa"/>
          </w:tcPr>
          <w:p w14:paraId="11E6DA08" w14:textId="77777777" w:rsidR="00BA628F" w:rsidRDefault="00BA628F">
            <w:pPr>
              <w:pStyle w:val="EMPTYCELLSTYLE"/>
            </w:pPr>
          </w:p>
        </w:tc>
        <w:tc>
          <w:tcPr>
            <w:tcW w:w="40" w:type="dxa"/>
          </w:tcPr>
          <w:p w14:paraId="11E6DA09" w14:textId="77777777" w:rsidR="00BA628F" w:rsidRDefault="00BA628F">
            <w:pPr>
              <w:pStyle w:val="EMPTYCELLSTYLE"/>
            </w:pPr>
          </w:p>
        </w:tc>
        <w:tc>
          <w:tcPr>
            <w:tcW w:w="40" w:type="dxa"/>
            <w:gridSpan w:val="2"/>
          </w:tcPr>
          <w:p w14:paraId="11E6DA0A" w14:textId="77777777" w:rsidR="00BA628F" w:rsidRDefault="00BA628F">
            <w:pPr>
              <w:pStyle w:val="EMPTYCELLSTYLE"/>
            </w:pPr>
          </w:p>
        </w:tc>
        <w:tc>
          <w:tcPr>
            <w:tcW w:w="40" w:type="dxa"/>
            <w:gridSpan w:val="2"/>
          </w:tcPr>
          <w:p w14:paraId="11E6DA0B" w14:textId="77777777" w:rsidR="00BA628F" w:rsidRDefault="00BA628F">
            <w:pPr>
              <w:pStyle w:val="EMPTYCELLSTYLE"/>
            </w:pPr>
          </w:p>
        </w:tc>
        <w:tc>
          <w:tcPr>
            <w:tcW w:w="40" w:type="dxa"/>
            <w:gridSpan w:val="2"/>
          </w:tcPr>
          <w:p w14:paraId="11E6DA0C" w14:textId="77777777" w:rsidR="00BA628F" w:rsidRDefault="00BA628F">
            <w:pPr>
              <w:pStyle w:val="EMPTYCELLSTYLE"/>
            </w:pPr>
          </w:p>
        </w:tc>
        <w:tc>
          <w:tcPr>
            <w:tcW w:w="379" w:type="dxa"/>
            <w:gridSpan w:val="13"/>
          </w:tcPr>
          <w:p w14:paraId="11E6DA0D" w14:textId="77777777" w:rsidR="00BA628F" w:rsidRDefault="00BA628F">
            <w:pPr>
              <w:pStyle w:val="EMPTYCELLSTYLE"/>
            </w:pPr>
          </w:p>
        </w:tc>
        <w:tc>
          <w:tcPr>
            <w:tcW w:w="59" w:type="dxa"/>
            <w:gridSpan w:val="4"/>
          </w:tcPr>
          <w:p w14:paraId="11E6DA0E" w14:textId="77777777" w:rsidR="00BA628F" w:rsidRDefault="00BA628F">
            <w:pPr>
              <w:pStyle w:val="EMPTYCELLSTYLE"/>
            </w:pPr>
          </w:p>
        </w:tc>
        <w:tc>
          <w:tcPr>
            <w:tcW w:w="40" w:type="dxa"/>
            <w:gridSpan w:val="3"/>
          </w:tcPr>
          <w:p w14:paraId="11E6DA0F" w14:textId="77777777" w:rsidR="00BA628F" w:rsidRDefault="00BA628F">
            <w:pPr>
              <w:pStyle w:val="EMPTYCELLSTYLE"/>
            </w:pPr>
          </w:p>
        </w:tc>
      </w:tr>
      <w:tr w:rsidR="00BA628F" w14:paraId="11E6DA2D" w14:textId="77777777" w:rsidTr="002C180E">
        <w:trPr>
          <w:trHeight w:hRule="exact" w:val="20"/>
        </w:trPr>
        <w:tc>
          <w:tcPr>
            <w:tcW w:w="450" w:type="dxa"/>
          </w:tcPr>
          <w:p w14:paraId="11E6DA11" w14:textId="77777777" w:rsidR="00BA628F" w:rsidRDefault="00BA628F">
            <w:pPr>
              <w:pStyle w:val="EMPTYCELLSTYLE"/>
            </w:pPr>
          </w:p>
        </w:tc>
        <w:tc>
          <w:tcPr>
            <w:tcW w:w="40" w:type="dxa"/>
            <w:gridSpan w:val="2"/>
          </w:tcPr>
          <w:p w14:paraId="11E6DA12" w14:textId="77777777" w:rsidR="00BA628F" w:rsidRDefault="00BA628F">
            <w:pPr>
              <w:pStyle w:val="EMPTYCELLSTYLE"/>
            </w:pPr>
          </w:p>
        </w:tc>
        <w:tc>
          <w:tcPr>
            <w:tcW w:w="380" w:type="dxa"/>
          </w:tcPr>
          <w:p w14:paraId="11E6DA13" w14:textId="77777777" w:rsidR="00BA628F" w:rsidRDefault="00BA628F">
            <w:pPr>
              <w:pStyle w:val="EMPTYCELLSTYLE"/>
            </w:pPr>
          </w:p>
        </w:tc>
        <w:tc>
          <w:tcPr>
            <w:tcW w:w="1470" w:type="dxa"/>
            <w:gridSpan w:val="11"/>
          </w:tcPr>
          <w:p w14:paraId="11E6DA14" w14:textId="77777777" w:rsidR="00BA628F" w:rsidRDefault="00BA628F">
            <w:pPr>
              <w:pStyle w:val="EMPTYCELLSTYLE"/>
            </w:pPr>
          </w:p>
        </w:tc>
        <w:tc>
          <w:tcPr>
            <w:tcW w:w="40" w:type="dxa"/>
            <w:gridSpan w:val="2"/>
          </w:tcPr>
          <w:p w14:paraId="11E6DA15" w14:textId="77777777" w:rsidR="00BA628F" w:rsidRDefault="00BA628F">
            <w:pPr>
              <w:pStyle w:val="EMPTYCELLSTYLE"/>
            </w:pPr>
          </w:p>
        </w:tc>
        <w:tc>
          <w:tcPr>
            <w:tcW w:w="760" w:type="dxa"/>
            <w:gridSpan w:val="9"/>
          </w:tcPr>
          <w:p w14:paraId="11E6DA16" w14:textId="77777777" w:rsidR="00BA628F" w:rsidRDefault="00BA628F">
            <w:pPr>
              <w:pStyle w:val="EMPTYCELLSTYLE"/>
            </w:pPr>
          </w:p>
        </w:tc>
        <w:tc>
          <w:tcPr>
            <w:tcW w:w="340" w:type="dxa"/>
            <w:gridSpan w:val="12"/>
          </w:tcPr>
          <w:p w14:paraId="11E6DA17" w14:textId="77777777" w:rsidR="00BA628F" w:rsidRDefault="00BA628F">
            <w:pPr>
              <w:pStyle w:val="EMPTYCELLSTYLE"/>
            </w:pPr>
          </w:p>
        </w:tc>
        <w:tc>
          <w:tcPr>
            <w:tcW w:w="520" w:type="dxa"/>
            <w:gridSpan w:val="6"/>
          </w:tcPr>
          <w:p w14:paraId="11E6DA18" w14:textId="77777777" w:rsidR="00BA628F" w:rsidRDefault="00BA628F">
            <w:pPr>
              <w:pStyle w:val="EMPTYCELLSTYLE"/>
            </w:pPr>
          </w:p>
        </w:tc>
        <w:tc>
          <w:tcPr>
            <w:tcW w:w="440" w:type="dxa"/>
            <w:gridSpan w:val="14"/>
          </w:tcPr>
          <w:p w14:paraId="11E6DA19" w14:textId="77777777" w:rsidR="00BA628F" w:rsidRDefault="00BA628F">
            <w:pPr>
              <w:pStyle w:val="EMPTYCELLSTYLE"/>
            </w:pPr>
          </w:p>
        </w:tc>
        <w:tc>
          <w:tcPr>
            <w:tcW w:w="340" w:type="dxa"/>
            <w:gridSpan w:val="2"/>
          </w:tcPr>
          <w:p w14:paraId="11E6DA1A" w14:textId="77777777" w:rsidR="00BA628F" w:rsidRDefault="00BA628F">
            <w:pPr>
              <w:pStyle w:val="EMPTYCELLSTYLE"/>
            </w:pPr>
          </w:p>
        </w:tc>
        <w:tc>
          <w:tcPr>
            <w:tcW w:w="60" w:type="dxa"/>
            <w:gridSpan w:val="2"/>
          </w:tcPr>
          <w:p w14:paraId="11E6DA1B" w14:textId="77777777" w:rsidR="00BA628F" w:rsidRDefault="00BA628F">
            <w:pPr>
              <w:pStyle w:val="EMPTYCELLSTYLE"/>
            </w:pPr>
          </w:p>
        </w:tc>
        <w:tc>
          <w:tcPr>
            <w:tcW w:w="200" w:type="dxa"/>
            <w:gridSpan w:val="2"/>
          </w:tcPr>
          <w:p w14:paraId="11E6DA1C" w14:textId="77777777" w:rsidR="00BA628F" w:rsidRDefault="00BA628F">
            <w:pPr>
              <w:pStyle w:val="EMPTYCELLSTYLE"/>
            </w:pPr>
          </w:p>
        </w:tc>
        <w:tc>
          <w:tcPr>
            <w:tcW w:w="880" w:type="dxa"/>
            <w:gridSpan w:val="24"/>
          </w:tcPr>
          <w:p w14:paraId="11E6DA1D" w14:textId="77777777" w:rsidR="00BA628F" w:rsidRDefault="00BA628F">
            <w:pPr>
              <w:pStyle w:val="EMPTYCELLSTYLE"/>
            </w:pPr>
          </w:p>
        </w:tc>
        <w:tc>
          <w:tcPr>
            <w:tcW w:w="180" w:type="dxa"/>
            <w:gridSpan w:val="5"/>
          </w:tcPr>
          <w:p w14:paraId="11E6DA1E" w14:textId="77777777" w:rsidR="00BA628F" w:rsidRDefault="00BA628F">
            <w:pPr>
              <w:pStyle w:val="EMPTYCELLSTYLE"/>
            </w:pPr>
          </w:p>
        </w:tc>
        <w:tc>
          <w:tcPr>
            <w:tcW w:w="80" w:type="dxa"/>
            <w:gridSpan w:val="2"/>
          </w:tcPr>
          <w:p w14:paraId="11E6DA1F" w14:textId="77777777" w:rsidR="00BA628F" w:rsidRDefault="00BA628F">
            <w:pPr>
              <w:pStyle w:val="EMPTYCELLSTYLE"/>
            </w:pPr>
          </w:p>
        </w:tc>
        <w:tc>
          <w:tcPr>
            <w:tcW w:w="160" w:type="dxa"/>
            <w:gridSpan w:val="7"/>
          </w:tcPr>
          <w:p w14:paraId="11E6DA20" w14:textId="77777777" w:rsidR="00BA628F" w:rsidRDefault="00BA628F">
            <w:pPr>
              <w:pStyle w:val="EMPTYCELLSTYLE"/>
            </w:pPr>
          </w:p>
        </w:tc>
        <w:tc>
          <w:tcPr>
            <w:tcW w:w="720" w:type="dxa"/>
            <w:gridSpan w:val="18"/>
          </w:tcPr>
          <w:p w14:paraId="11E6DA21" w14:textId="77777777" w:rsidR="00BA628F" w:rsidRDefault="00BA628F">
            <w:pPr>
              <w:pStyle w:val="EMPTYCELLSTYLE"/>
            </w:pPr>
          </w:p>
        </w:tc>
        <w:tc>
          <w:tcPr>
            <w:tcW w:w="240" w:type="dxa"/>
            <w:gridSpan w:val="3"/>
          </w:tcPr>
          <w:p w14:paraId="11E6DA22" w14:textId="77777777" w:rsidR="00BA628F" w:rsidRDefault="00BA628F">
            <w:pPr>
              <w:pStyle w:val="EMPTYCELLSTYLE"/>
            </w:pPr>
          </w:p>
        </w:tc>
        <w:tc>
          <w:tcPr>
            <w:tcW w:w="40" w:type="dxa"/>
          </w:tcPr>
          <w:p w14:paraId="11E6DA23" w14:textId="77777777" w:rsidR="00BA628F" w:rsidRDefault="00BA628F">
            <w:pPr>
              <w:pStyle w:val="EMPTYCELLSTYLE"/>
            </w:pPr>
          </w:p>
        </w:tc>
        <w:tc>
          <w:tcPr>
            <w:tcW w:w="3780" w:type="dxa"/>
            <w:gridSpan w:val="67"/>
          </w:tcPr>
          <w:p w14:paraId="11E6DA24" w14:textId="77777777" w:rsidR="00BA628F" w:rsidRDefault="00BA628F">
            <w:pPr>
              <w:pStyle w:val="EMPTYCELLSTYLE"/>
            </w:pPr>
          </w:p>
        </w:tc>
        <w:tc>
          <w:tcPr>
            <w:tcW w:w="40" w:type="dxa"/>
          </w:tcPr>
          <w:p w14:paraId="11E6DA25" w14:textId="77777777" w:rsidR="00BA628F" w:rsidRDefault="00BA628F">
            <w:pPr>
              <w:pStyle w:val="EMPTYCELLSTYLE"/>
            </w:pPr>
          </w:p>
        </w:tc>
        <w:tc>
          <w:tcPr>
            <w:tcW w:w="40" w:type="dxa"/>
          </w:tcPr>
          <w:p w14:paraId="11E6DA26" w14:textId="77777777" w:rsidR="00BA628F" w:rsidRDefault="00BA628F">
            <w:pPr>
              <w:pStyle w:val="EMPTYCELLSTYLE"/>
            </w:pPr>
          </w:p>
        </w:tc>
        <w:tc>
          <w:tcPr>
            <w:tcW w:w="40" w:type="dxa"/>
          </w:tcPr>
          <w:p w14:paraId="11E6DA27" w14:textId="77777777" w:rsidR="00BA628F" w:rsidRDefault="00BA628F">
            <w:pPr>
              <w:pStyle w:val="EMPTYCELLSTYLE"/>
            </w:pPr>
          </w:p>
        </w:tc>
        <w:tc>
          <w:tcPr>
            <w:tcW w:w="40" w:type="dxa"/>
          </w:tcPr>
          <w:p w14:paraId="11E6DA28" w14:textId="77777777" w:rsidR="00BA628F" w:rsidRDefault="00BA628F">
            <w:pPr>
              <w:pStyle w:val="EMPTYCELLSTYLE"/>
            </w:pPr>
          </w:p>
        </w:tc>
        <w:tc>
          <w:tcPr>
            <w:tcW w:w="40" w:type="dxa"/>
            <w:gridSpan w:val="2"/>
          </w:tcPr>
          <w:p w14:paraId="11E6DA29" w14:textId="77777777" w:rsidR="00BA628F" w:rsidRDefault="00BA628F">
            <w:pPr>
              <w:pStyle w:val="EMPTYCELLSTYLE"/>
            </w:pPr>
          </w:p>
        </w:tc>
        <w:tc>
          <w:tcPr>
            <w:tcW w:w="379" w:type="dxa"/>
            <w:gridSpan w:val="12"/>
          </w:tcPr>
          <w:p w14:paraId="11E6DA2A" w14:textId="77777777" w:rsidR="00BA628F" w:rsidRDefault="00BA628F">
            <w:pPr>
              <w:pStyle w:val="EMPTYCELLSTYLE"/>
            </w:pPr>
          </w:p>
        </w:tc>
        <w:tc>
          <w:tcPr>
            <w:tcW w:w="59" w:type="dxa"/>
            <w:gridSpan w:val="2"/>
          </w:tcPr>
          <w:p w14:paraId="11E6DA2B" w14:textId="77777777" w:rsidR="00BA628F" w:rsidRDefault="00BA628F">
            <w:pPr>
              <w:pStyle w:val="EMPTYCELLSTYLE"/>
            </w:pPr>
          </w:p>
        </w:tc>
        <w:tc>
          <w:tcPr>
            <w:tcW w:w="500" w:type="dxa"/>
            <w:gridSpan w:val="3"/>
          </w:tcPr>
          <w:p w14:paraId="11E6DA2C" w14:textId="77777777" w:rsidR="00BA628F" w:rsidRDefault="00BA628F">
            <w:pPr>
              <w:pStyle w:val="EMPTYCELLSTYLE"/>
            </w:pPr>
          </w:p>
        </w:tc>
      </w:tr>
      <w:tr w:rsidR="00BA628F" w14:paraId="11E6DA46" w14:textId="77777777" w:rsidTr="002C180E">
        <w:trPr>
          <w:trHeight w:hRule="exact" w:val="80"/>
        </w:trPr>
        <w:tc>
          <w:tcPr>
            <w:tcW w:w="450" w:type="dxa"/>
          </w:tcPr>
          <w:p w14:paraId="11E6DA2E" w14:textId="77777777" w:rsidR="00BA628F" w:rsidRDefault="00BA628F">
            <w:pPr>
              <w:pStyle w:val="EMPTYCELLSTYLE"/>
              <w:pageBreakBefore/>
            </w:pPr>
          </w:p>
        </w:tc>
        <w:tc>
          <w:tcPr>
            <w:tcW w:w="40" w:type="dxa"/>
            <w:gridSpan w:val="2"/>
          </w:tcPr>
          <w:p w14:paraId="11E6DA2F" w14:textId="77777777" w:rsidR="00BA628F" w:rsidRDefault="00BA628F">
            <w:pPr>
              <w:pStyle w:val="EMPTYCELLSTYLE"/>
            </w:pPr>
          </w:p>
        </w:tc>
        <w:tc>
          <w:tcPr>
            <w:tcW w:w="980" w:type="dxa"/>
            <w:gridSpan w:val="3"/>
          </w:tcPr>
          <w:p w14:paraId="11E6DA30" w14:textId="77777777" w:rsidR="00BA628F" w:rsidRDefault="00BA628F">
            <w:pPr>
              <w:pStyle w:val="EMPTYCELLSTYLE"/>
            </w:pPr>
          </w:p>
        </w:tc>
        <w:tc>
          <w:tcPr>
            <w:tcW w:w="640" w:type="dxa"/>
            <w:gridSpan w:val="4"/>
          </w:tcPr>
          <w:p w14:paraId="11E6DA31" w14:textId="77777777" w:rsidR="00BA628F" w:rsidRDefault="00BA628F">
            <w:pPr>
              <w:pStyle w:val="EMPTYCELLSTYLE"/>
            </w:pPr>
          </w:p>
        </w:tc>
        <w:tc>
          <w:tcPr>
            <w:tcW w:w="620" w:type="dxa"/>
            <w:gridSpan w:val="12"/>
          </w:tcPr>
          <w:p w14:paraId="11E6DA32" w14:textId="77777777" w:rsidR="00BA628F" w:rsidRDefault="00BA628F">
            <w:pPr>
              <w:pStyle w:val="EMPTYCELLSTYLE"/>
            </w:pPr>
          </w:p>
        </w:tc>
        <w:tc>
          <w:tcPr>
            <w:tcW w:w="420" w:type="dxa"/>
            <w:gridSpan w:val="5"/>
          </w:tcPr>
          <w:p w14:paraId="11E6DA33" w14:textId="77777777" w:rsidR="00BA628F" w:rsidRDefault="00BA628F">
            <w:pPr>
              <w:pStyle w:val="EMPTYCELLSTYLE"/>
            </w:pPr>
          </w:p>
        </w:tc>
        <w:tc>
          <w:tcPr>
            <w:tcW w:w="40" w:type="dxa"/>
            <w:gridSpan w:val="3"/>
          </w:tcPr>
          <w:p w14:paraId="11E6DA34" w14:textId="77777777" w:rsidR="00BA628F" w:rsidRDefault="00BA628F">
            <w:pPr>
              <w:pStyle w:val="EMPTYCELLSTYLE"/>
            </w:pPr>
          </w:p>
        </w:tc>
        <w:tc>
          <w:tcPr>
            <w:tcW w:w="220" w:type="dxa"/>
            <w:gridSpan w:val="4"/>
          </w:tcPr>
          <w:p w14:paraId="11E6DA35" w14:textId="77777777" w:rsidR="00BA628F" w:rsidRDefault="00BA628F">
            <w:pPr>
              <w:pStyle w:val="EMPTYCELLSTYLE"/>
            </w:pPr>
          </w:p>
        </w:tc>
        <w:tc>
          <w:tcPr>
            <w:tcW w:w="40" w:type="dxa"/>
            <w:gridSpan w:val="2"/>
          </w:tcPr>
          <w:p w14:paraId="11E6DA36" w14:textId="77777777" w:rsidR="00BA628F" w:rsidRDefault="00BA628F">
            <w:pPr>
              <w:pStyle w:val="EMPTYCELLSTYLE"/>
            </w:pPr>
          </w:p>
        </w:tc>
        <w:tc>
          <w:tcPr>
            <w:tcW w:w="600" w:type="dxa"/>
            <w:gridSpan w:val="12"/>
          </w:tcPr>
          <w:p w14:paraId="11E6DA37" w14:textId="77777777" w:rsidR="00BA628F" w:rsidRDefault="00BA628F">
            <w:pPr>
              <w:pStyle w:val="EMPTYCELLSTYLE"/>
            </w:pPr>
          </w:p>
        </w:tc>
        <w:tc>
          <w:tcPr>
            <w:tcW w:w="200" w:type="dxa"/>
            <w:gridSpan w:val="4"/>
          </w:tcPr>
          <w:p w14:paraId="11E6DA38" w14:textId="77777777" w:rsidR="00BA628F" w:rsidRDefault="00BA628F">
            <w:pPr>
              <w:pStyle w:val="EMPTYCELLSTYLE"/>
            </w:pPr>
          </w:p>
        </w:tc>
        <w:tc>
          <w:tcPr>
            <w:tcW w:w="860" w:type="dxa"/>
            <w:gridSpan w:val="15"/>
          </w:tcPr>
          <w:p w14:paraId="11E6DA39" w14:textId="77777777" w:rsidR="00BA628F" w:rsidRDefault="00BA628F">
            <w:pPr>
              <w:pStyle w:val="EMPTYCELLSTYLE"/>
            </w:pPr>
          </w:p>
        </w:tc>
        <w:tc>
          <w:tcPr>
            <w:tcW w:w="300" w:type="dxa"/>
            <w:gridSpan w:val="7"/>
          </w:tcPr>
          <w:p w14:paraId="11E6DA3A" w14:textId="77777777" w:rsidR="00BA628F" w:rsidRDefault="00BA628F">
            <w:pPr>
              <w:pStyle w:val="EMPTYCELLSTYLE"/>
            </w:pPr>
          </w:p>
        </w:tc>
        <w:tc>
          <w:tcPr>
            <w:tcW w:w="360" w:type="dxa"/>
            <w:gridSpan w:val="10"/>
          </w:tcPr>
          <w:p w14:paraId="11E6DA3B" w14:textId="77777777" w:rsidR="00BA628F" w:rsidRDefault="00BA628F">
            <w:pPr>
              <w:pStyle w:val="EMPTYCELLSTYLE"/>
            </w:pPr>
          </w:p>
        </w:tc>
        <w:tc>
          <w:tcPr>
            <w:tcW w:w="500" w:type="dxa"/>
            <w:gridSpan w:val="14"/>
          </w:tcPr>
          <w:p w14:paraId="11E6DA3C" w14:textId="77777777" w:rsidR="00BA628F" w:rsidRDefault="00BA628F">
            <w:pPr>
              <w:pStyle w:val="EMPTYCELLSTYLE"/>
            </w:pPr>
          </w:p>
        </w:tc>
        <w:tc>
          <w:tcPr>
            <w:tcW w:w="380" w:type="dxa"/>
            <w:gridSpan w:val="13"/>
          </w:tcPr>
          <w:p w14:paraId="11E6DA3D" w14:textId="77777777" w:rsidR="00BA628F" w:rsidRDefault="00BA628F">
            <w:pPr>
              <w:pStyle w:val="EMPTYCELLSTYLE"/>
            </w:pPr>
          </w:p>
        </w:tc>
        <w:tc>
          <w:tcPr>
            <w:tcW w:w="2300" w:type="dxa"/>
            <w:gridSpan w:val="30"/>
          </w:tcPr>
          <w:p w14:paraId="11E6DA3E" w14:textId="77777777" w:rsidR="00BA628F" w:rsidRDefault="00BA628F">
            <w:pPr>
              <w:pStyle w:val="EMPTYCELLSTYLE"/>
            </w:pPr>
          </w:p>
        </w:tc>
        <w:tc>
          <w:tcPr>
            <w:tcW w:w="80" w:type="dxa"/>
            <w:gridSpan w:val="5"/>
          </w:tcPr>
          <w:p w14:paraId="11E6DA3F" w14:textId="77777777" w:rsidR="00BA628F" w:rsidRDefault="00BA628F">
            <w:pPr>
              <w:pStyle w:val="EMPTYCELLSTYLE"/>
            </w:pPr>
          </w:p>
        </w:tc>
        <w:tc>
          <w:tcPr>
            <w:tcW w:w="480" w:type="dxa"/>
            <w:gridSpan w:val="5"/>
          </w:tcPr>
          <w:p w14:paraId="11E6DA40" w14:textId="77777777" w:rsidR="00BA628F" w:rsidRDefault="00BA628F">
            <w:pPr>
              <w:pStyle w:val="EMPTYCELLSTYLE"/>
            </w:pPr>
          </w:p>
        </w:tc>
        <w:tc>
          <w:tcPr>
            <w:tcW w:w="740" w:type="dxa"/>
            <w:gridSpan w:val="5"/>
          </w:tcPr>
          <w:p w14:paraId="11E6DA41" w14:textId="77777777" w:rsidR="00BA628F" w:rsidRDefault="00BA628F">
            <w:pPr>
              <w:pStyle w:val="EMPTYCELLSTYLE"/>
            </w:pPr>
          </w:p>
        </w:tc>
        <w:tc>
          <w:tcPr>
            <w:tcW w:w="160" w:type="dxa"/>
            <w:gridSpan w:val="6"/>
          </w:tcPr>
          <w:p w14:paraId="11E6DA42" w14:textId="77777777" w:rsidR="00BA628F" w:rsidRDefault="00BA628F">
            <w:pPr>
              <w:pStyle w:val="EMPTYCELLSTYLE"/>
            </w:pPr>
          </w:p>
        </w:tc>
        <w:tc>
          <w:tcPr>
            <w:tcW w:w="80" w:type="dxa"/>
            <w:gridSpan w:val="4"/>
          </w:tcPr>
          <w:p w14:paraId="11E6DA43" w14:textId="77777777" w:rsidR="00BA628F" w:rsidRDefault="00BA628F">
            <w:pPr>
              <w:pStyle w:val="EMPTYCELLSTYLE"/>
            </w:pPr>
          </w:p>
        </w:tc>
        <w:tc>
          <w:tcPr>
            <w:tcW w:w="40" w:type="dxa"/>
            <w:gridSpan w:val="2"/>
          </w:tcPr>
          <w:p w14:paraId="11E6DA44" w14:textId="77777777" w:rsidR="00BA628F" w:rsidRDefault="00BA628F">
            <w:pPr>
              <w:pStyle w:val="EMPTYCELLSTYLE"/>
            </w:pPr>
          </w:p>
        </w:tc>
        <w:tc>
          <w:tcPr>
            <w:tcW w:w="1318" w:type="dxa"/>
            <w:gridSpan w:val="46"/>
          </w:tcPr>
          <w:p w14:paraId="11E6DA45" w14:textId="77777777" w:rsidR="00BA628F" w:rsidRDefault="00BA628F">
            <w:pPr>
              <w:pStyle w:val="EMPTYCELLSTYLE"/>
            </w:pPr>
          </w:p>
        </w:tc>
      </w:tr>
      <w:tr w:rsidR="00BA628F" w14:paraId="11E6DA4D" w14:textId="77777777" w:rsidTr="002C180E">
        <w:trPr>
          <w:gridAfter w:val="45"/>
          <w:wAfter w:w="1708" w:type="dxa"/>
          <w:trHeight w:hRule="exact" w:val="340"/>
        </w:trPr>
        <w:tc>
          <w:tcPr>
            <w:tcW w:w="450" w:type="dxa"/>
          </w:tcPr>
          <w:p w14:paraId="11E6DA47" w14:textId="77777777" w:rsidR="00BA628F" w:rsidRDefault="00BA628F">
            <w:pPr>
              <w:pStyle w:val="EMPTYCELLSTYLE"/>
            </w:pPr>
          </w:p>
        </w:tc>
        <w:tc>
          <w:tcPr>
            <w:tcW w:w="9780" w:type="dxa"/>
            <w:gridSpan w:val="154"/>
            <w:tcMar>
              <w:top w:w="0" w:type="dxa"/>
              <w:left w:w="0" w:type="dxa"/>
              <w:bottom w:w="0" w:type="dxa"/>
              <w:right w:w="0" w:type="dxa"/>
            </w:tcMar>
          </w:tcPr>
          <w:p w14:paraId="11E6DA48"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DA49" w14:textId="77777777" w:rsidR="00BA628F" w:rsidRDefault="00BA628F">
            <w:pPr>
              <w:pStyle w:val="EMPTYCELLSTYLE"/>
            </w:pPr>
          </w:p>
        </w:tc>
        <w:tc>
          <w:tcPr>
            <w:tcW w:w="80" w:type="dxa"/>
            <w:gridSpan w:val="4"/>
          </w:tcPr>
          <w:p w14:paraId="11E6DA4A" w14:textId="77777777" w:rsidR="00BA628F" w:rsidRDefault="00BA628F">
            <w:pPr>
              <w:pStyle w:val="EMPTYCELLSTYLE"/>
            </w:pPr>
          </w:p>
        </w:tc>
        <w:tc>
          <w:tcPr>
            <w:tcW w:w="40" w:type="dxa"/>
            <w:gridSpan w:val="2"/>
          </w:tcPr>
          <w:p w14:paraId="11E6DA4B" w14:textId="77777777" w:rsidR="00BA628F" w:rsidRDefault="00BA628F">
            <w:pPr>
              <w:pStyle w:val="EMPTYCELLSTYLE"/>
            </w:pPr>
          </w:p>
        </w:tc>
        <w:tc>
          <w:tcPr>
            <w:tcW w:w="40" w:type="dxa"/>
            <w:gridSpan w:val="2"/>
          </w:tcPr>
          <w:p w14:paraId="11E6DA4C" w14:textId="77777777" w:rsidR="00BA628F" w:rsidRDefault="00BA628F">
            <w:pPr>
              <w:pStyle w:val="EMPTYCELLSTYLE"/>
            </w:pPr>
          </w:p>
        </w:tc>
      </w:tr>
      <w:tr w:rsidR="00BA628F" w14:paraId="11E6DA66" w14:textId="77777777" w:rsidTr="002C180E">
        <w:trPr>
          <w:trHeight w:hRule="exact" w:val="40"/>
        </w:trPr>
        <w:tc>
          <w:tcPr>
            <w:tcW w:w="450" w:type="dxa"/>
          </w:tcPr>
          <w:p w14:paraId="11E6DA4E" w14:textId="77777777" w:rsidR="00BA628F" w:rsidRDefault="00BA628F">
            <w:pPr>
              <w:pStyle w:val="EMPTYCELLSTYLE"/>
            </w:pPr>
          </w:p>
        </w:tc>
        <w:tc>
          <w:tcPr>
            <w:tcW w:w="40" w:type="dxa"/>
            <w:gridSpan w:val="2"/>
          </w:tcPr>
          <w:p w14:paraId="11E6DA4F" w14:textId="77777777" w:rsidR="00BA628F" w:rsidRDefault="00BA628F">
            <w:pPr>
              <w:pStyle w:val="EMPTYCELLSTYLE"/>
            </w:pPr>
          </w:p>
        </w:tc>
        <w:tc>
          <w:tcPr>
            <w:tcW w:w="980" w:type="dxa"/>
            <w:gridSpan w:val="3"/>
          </w:tcPr>
          <w:p w14:paraId="11E6DA50" w14:textId="77777777" w:rsidR="00BA628F" w:rsidRDefault="00BA628F">
            <w:pPr>
              <w:pStyle w:val="EMPTYCELLSTYLE"/>
            </w:pPr>
          </w:p>
        </w:tc>
        <w:tc>
          <w:tcPr>
            <w:tcW w:w="640" w:type="dxa"/>
            <w:gridSpan w:val="4"/>
          </w:tcPr>
          <w:p w14:paraId="11E6DA51" w14:textId="77777777" w:rsidR="00BA628F" w:rsidRDefault="00BA628F">
            <w:pPr>
              <w:pStyle w:val="EMPTYCELLSTYLE"/>
            </w:pPr>
          </w:p>
        </w:tc>
        <w:tc>
          <w:tcPr>
            <w:tcW w:w="620" w:type="dxa"/>
            <w:gridSpan w:val="12"/>
          </w:tcPr>
          <w:p w14:paraId="11E6DA52" w14:textId="77777777" w:rsidR="00BA628F" w:rsidRDefault="00BA628F">
            <w:pPr>
              <w:pStyle w:val="EMPTYCELLSTYLE"/>
            </w:pPr>
          </w:p>
        </w:tc>
        <w:tc>
          <w:tcPr>
            <w:tcW w:w="420" w:type="dxa"/>
            <w:gridSpan w:val="5"/>
          </w:tcPr>
          <w:p w14:paraId="11E6DA53" w14:textId="77777777" w:rsidR="00BA628F" w:rsidRDefault="00BA628F">
            <w:pPr>
              <w:pStyle w:val="EMPTYCELLSTYLE"/>
            </w:pPr>
          </w:p>
        </w:tc>
        <w:tc>
          <w:tcPr>
            <w:tcW w:w="40" w:type="dxa"/>
            <w:gridSpan w:val="3"/>
          </w:tcPr>
          <w:p w14:paraId="11E6DA54" w14:textId="77777777" w:rsidR="00BA628F" w:rsidRDefault="00BA628F">
            <w:pPr>
              <w:pStyle w:val="EMPTYCELLSTYLE"/>
            </w:pPr>
          </w:p>
        </w:tc>
        <w:tc>
          <w:tcPr>
            <w:tcW w:w="220" w:type="dxa"/>
            <w:gridSpan w:val="4"/>
          </w:tcPr>
          <w:p w14:paraId="11E6DA55" w14:textId="77777777" w:rsidR="00BA628F" w:rsidRDefault="00BA628F">
            <w:pPr>
              <w:pStyle w:val="EMPTYCELLSTYLE"/>
            </w:pPr>
          </w:p>
        </w:tc>
        <w:tc>
          <w:tcPr>
            <w:tcW w:w="40" w:type="dxa"/>
            <w:gridSpan w:val="2"/>
          </w:tcPr>
          <w:p w14:paraId="11E6DA56" w14:textId="77777777" w:rsidR="00BA628F" w:rsidRDefault="00BA628F">
            <w:pPr>
              <w:pStyle w:val="EMPTYCELLSTYLE"/>
            </w:pPr>
          </w:p>
        </w:tc>
        <w:tc>
          <w:tcPr>
            <w:tcW w:w="600" w:type="dxa"/>
            <w:gridSpan w:val="12"/>
          </w:tcPr>
          <w:p w14:paraId="11E6DA57" w14:textId="77777777" w:rsidR="00BA628F" w:rsidRDefault="00BA628F">
            <w:pPr>
              <w:pStyle w:val="EMPTYCELLSTYLE"/>
            </w:pPr>
          </w:p>
        </w:tc>
        <w:tc>
          <w:tcPr>
            <w:tcW w:w="200" w:type="dxa"/>
            <w:gridSpan w:val="4"/>
          </w:tcPr>
          <w:p w14:paraId="11E6DA58" w14:textId="77777777" w:rsidR="00BA628F" w:rsidRDefault="00BA628F">
            <w:pPr>
              <w:pStyle w:val="EMPTYCELLSTYLE"/>
            </w:pPr>
          </w:p>
        </w:tc>
        <w:tc>
          <w:tcPr>
            <w:tcW w:w="860" w:type="dxa"/>
            <w:gridSpan w:val="15"/>
          </w:tcPr>
          <w:p w14:paraId="11E6DA59" w14:textId="77777777" w:rsidR="00BA628F" w:rsidRDefault="00BA628F">
            <w:pPr>
              <w:pStyle w:val="EMPTYCELLSTYLE"/>
            </w:pPr>
          </w:p>
        </w:tc>
        <w:tc>
          <w:tcPr>
            <w:tcW w:w="300" w:type="dxa"/>
            <w:gridSpan w:val="7"/>
          </w:tcPr>
          <w:p w14:paraId="11E6DA5A" w14:textId="77777777" w:rsidR="00BA628F" w:rsidRDefault="00BA628F">
            <w:pPr>
              <w:pStyle w:val="EMPTYCELLSTYLE"/>
            </w:pPr>
          </w:p>
        </w:tc>
        <w:tc>
          <w:tcPr>
            <w:tcW w:w="360" w:type="dxa"/>
            <w:gridSpan w:val="10"/>
          </w:tcPr>
          <w:p w14:paraId="11E6DA5B" w14:textId="77777777" w:rsidR="00BA628F" w:rsidRDefault="00BA628F">
            <w:pPr>
              <w:pStyle w:val="EMPTYCELLSTYLE"/>
            </w:pPr>
          </w:p>
        </w:tc>
        <w:tc>
          <w:tcPr>
            <w:tcW w:w="500" w:type="dxa"/>
            <w:gridSpan w:val="14"/>
          </w:tcPr>
          <w:p w14:paraId="11E6DA5C" w14:textId="77777777" w:rsidR="00BA628F" w:rsidRDefault="00BA628F">
            <w:pPr>
              <w:pStyle w:val="EMPTYCELLSTYLE"/>
            </w:pPr>
          </w:p>
        </w:tc>
        <w:tc>
          <w:tcPr>
            <w:tcW w:w="380" w:type="dxa"/>
            <w:gridSpan w:val="13"/>
          </w:tcPr>
          <w:p w14:paraId="11E6DA5D" w14:textId="77777777" w:rsidR="00BA628F" w:rsidRDefault="00BA628F">
            <w:pPr>
              <w:pStyle w:val="EMPTYCELLSTYLE"/>
            </w:pPr>
          </w:p>
        </w:tc>
        <w:tc>
          <w:tcPr>
            <w:tcW w:w="2300" w:type="dxa"/>
            <w:gridSpan w:val="30"/>
          </w:tcPr>
          <w:p w14:paraId="11E6DA5E" w14:textId="77777777" w:rsidR="00BA628F" w:rsidRDefault="00BA628F">
            <w:pPr>
              <w:pStyle w:val="EMPTYCELLSTYLE"/>
            </w:pPr>
          </w:p>
        </w:tc>
        <w:tc>
          <w:tcPr>
            <w:tcW w:w="80" w:type="dxa"/>
            <w:gridSpan w:val="5"/>
          </w:tcPr>
          <w:p w14:paraId="11E6DA5F" w14:textId="77777777" w:rsidR="00BA628F" w:rsidRDefault="00BA628F">
            <w:pPr>
              <w:pStyle w:val="EMPTYCELLSTYLE"/>
            </w:pPr>
          </w:p>
        </w:tc>
        <w:tc>
          <w:tcPr>
            <w:tcW w:w="480" w:type="dxa"/>
            <w:gridSpan w:val="5"/>
          </w:tcPr>
          <w:p w14:paraId="11E6DA60" w14:textId="77777777" w:rsidR="00BA628F" w:rsidRDefault="00BA628F">
            <w:pPr>
              <w:pStyle w:val="EMPTYCELLSTYLE"/>
            </w:pPr>
          </w:p>
        </w:tc>
        <w:tc>
          <w:tcPr>
            <w:tcW w:w="740" w:type="dxa"/>
            <w:gridSpan w:val="5"/>
          </w:tcPr>
          <w:p w14:paraId="11E6DA61" w14:textId="77777777" w:rsidR="00BA628F" w:rsidRDefault="00BA628F">
            <w:pPr>
              <w:pStyle w:val="EMPTYCELLSTYLE"/>
            </w:pPr>
          </w:p>
        </w:tc>
        <w:tc>
          <w:tcPr>
            <w:tcW w:w="160" w:type="dxa"/>
            <w:gridSpan w:val="6"/>
          </w:tcPr>
          <w:p w14:paraId="11E6DA62" w14:textId="77777777" w:rsidR="00BA628F" w:rsidRDefault="00BA628F">
            <w:pPr>
              <w:pStyle w:val="EMPTYCELLSTYLE"/>
            </w:pPr>
          </w:p>
        </w:tc>
        <w:tc>
          <w:tcPr>
            <w:tcW w:w="80" w:type="dxa"/>
            <w:gridSpan w:val="4"/>
          </w:tcPr>
          <w:p w14:paraId="11E6DA63" w14:textId="77777777" w:rsidR="00BA628F" w:rsidRDefault="00BA628F">
            <w:pPr>
              <w:pStyle w:val="EMPTYCELLSTYLE"/>
            </w:pPr>
          </w:p>
        </w:tc>
        <w:tc>
          <w:tcPr>
            <w:tcW w:w="40" w:type="dxa"/>
            <w:gridSpan w:val="2"/>
          </w:tcPr>
          <w:p w14:paraId="11E6DA64" w14:textId="77777777" w:rsidR="00BA628F" w:rsidRDefault="00BA628F">
            <w:pPr>
              <w:pStyle w:val="EMPTYCELLSTYLE"/>
            </w:pPr>
          </w:p>
        </w:tc>
        <w:tc>
          <w:tcPr>
            <w:tcW w:w="1318" w:type="dxa"/>
            <w:gridSpan w:val="46"/>
          </w:tcPr>
          <w:p w14:paraId="11E6DA65" w14:textId="77777777" w:rsidR="00BA628F" w:rsidRDefault="00BA628F">
            <w:pPr>
              <w:pStyle w:val="EMPTYCELLSTYLE"/>
            </w:pPr>
          </w:p>
        </w:tc>
      </w:tr>
      <w:tr w:rsidR="00BA628F" w14:paraId="11E6DA6B" w14:textId="77777777" w:rsidTr="002C180E">
        <w:trPr>
          <w:gridAfter w:val="45"/>
          <w:wAfter w:w="1708" w:type="dxa"/>
          <w:trHeight w:hRule="exact" w:val="280"/>
        </w:trPr>
        <w:tc>
          <w:tcPr>
            <w:tcW w:w="450" w:type="dxa"/>
          </w:tcPr>
          <w:p w14:paraId="11E6DA67" w14:textId="77777777" w:rsidR="00BA628F" w:rsidRDefault="00BA628F">
            <w:pPr>
              <w:pStyle w:val="EMPTYCELLSTYLE"/>
            </w:pPr>
          </w:p>
        </w:tc>
        <w:tc>
          <w:tcPr>
            <w:tcW w:w="6180" w:type="dxa"/>
            <w:gridSpan w:val="109"/>
            <w:tcMar>
              <w:top w:w="0" w:type="dxa"/>
              <w:left w:w="0" w:type="dxa"/>
              <w:bottom w:w="0" w:type="dxa"/>
              <w:right w:w="0" w:type="dxa"/>
            </w:tcMar>
          </w:tcPr>
          <w:p w14:paraId="11E6DA68"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DA69"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DA6A" w14:textId="77777777" w:rsidR="00BA628F" w:rsidRDefault="0050071D">
            <w:r>
              <w:rPr>
                <w:rFonts w:ascii="SansSerif" w:eastAsia="SansSerif" w:hAnsi="SansSerif" w:cs="SansSerif"/>
                <w:b/>
                <w:color w:val="00807E"/>
                <w:sz w:val="18"/>
              </w:rPr>
              <w:t xml:space="preserve">Proposed Budget </w:t>
            </w:r>
          </w:p>
        </w:tc>
      </w:tr>
      <w:tr w:rsidR="00BA628F" w14:paraId="11E6DA84" w14:textId="77777777" w:rsidTr="002C180E">
        <w:trPr>
          <w:trHeight w:hRule="exact" w:val="20"/>
        </w:trPr>
        <w:tc>
          <w:tcPr>
            <w:tcW w:w="450" w:type="dxa"/>
          </w:tcPr>
          <w:p w14:paraId="11E6DA6C" w14:textId="77777777" w:rsidR="00BA628F" w:rsidRDefault="00BA628F">
            <w:pPr>
              <w:pStyle w:val="EMPTYCELLSTYLE"/>
            </w:pPr>
          </w:p>
        </w:tc>
        <w:tc>
          <w:tcPr>
            <w:tcW w:w="40" w:type="dxa"/>
            <w:gridSpan w:val="2"/>
          </w:tcPr>
          <w:p w14:paraId="11E6DA6D" w14:textId="77777777" w:rsidR="00BA628F" w:rsidRDefault="00BA628F">
            <w:pPr>
              <w:pStyle w:val="EMPTYCELLSTYLE"/>
            </w:pPr>
          </w:p>
        </w:tc>
        <w:tc>
          <w:tcPr>
            <w:tcW w:w="980" w:type="dxa"/>
            <w:gridSpan w:val="3"/>
          </w:tcPr>
          <w:p w14:paraId="11E6DA6E" w14:textId="77777777" w:rsidR="00BA628F" w:rsidRDefault="00BA628F">
            <w:pPr>
              <w:pStyle w:val="EMPTYCELLSTYLE"/>
            </w:pPr>
          </w:p>
        </w:tc>
        <w:tc>
          <w:tcPr>
            <w:tcW w:w="640" w:type="dxa"/>
            <w:gridSpan w:val="4"/>
          </w:tcPr>
          <w:p w14:paraId="11E6DA6F" w14:textId="77777777" w:rsidR="00BA628F" w:rsidRDefault="00BA628F">
            <w:pPr>
              <w:pStyle w:val="EMPTYCELLSTYLE"/>
            </w:pPr>
          </w:p>
        </w:tc>
        <w:tc>
          <w:tcPr>
            <w:tcW w:w="620" w:type="dxa"/>
            <w:gridSpan w:val="12"/>
          </w:tcPr>
          <w:p w14:paraId="11E6DA70" w14:textId="77777777" w:rsidR="00BA628F" w:rsidRDefault="00BA628F">
            <w:pPr>
              <w:pStyle w:val="EMPTYCELLSTYLE"/>
            </w:pPr>
          </w:p>
        </w:tc>
        <w:tc>
          <w:tcPr>
            <w:tcW w:w="420" w:type="dxa"/>
            <w:gridSpan w:val="5"/>
          </w:tcPr>
          <w:p w14:paraId="11E6DA71" w14:textId="77777777" w:rsidR="00BA628F" w:rsidRDefault="00BA628F">
            <w:pPr>
              <w:pStyle w:val="EMPTYCELLSTYLE"/>
            </w:pPr>
          </w:p>
        </w:tc>
        <w:tc>
          <w:tcPr>
            <w:tcW w:w="40" w:type="dxa"/>
            <w:gridSpan w:val="3"/>
          </w:tcPr>
          <w:p w14:paraId="11E6DA72" w14:textId="77777777" w:rsidR="00BA628F" w:rsidRDefault="00BA628F">
            <w:pPr>
              <w:pStyle w:val="EMPTYCELLSTYLE"/>
            </w:pPr>
          </w:p>
        </w:tc>
        <w:tc>
          <w:tcPr>
            <w:tcW w:w="220" w:type="dxa"/>
            <w:gridSpan w:val="4"/>
          </w:tcPr>
          <w:p w14:paraId="11E6DA73" w14:textId="77777777" w:rsidR="00BA628F" w:rsidRDefault="00BA628F">
            <w:pPr>
              <w:pStyle w:val="EMPTYCELLSTYLE"/>
            </w:pPr>
          </w:p>
        </w:tc>
        <w:tc>
          <w:tcPr>
            <w:tcW w:w="40" w:type="dxa"/>
            <w:gridSpan w:val="2"/>
          </w:tcPr>
          <w:p w14:paraId="11E6DA74" w14:textId="77777777" w:rsidR="00BA628F" w:rsidRDefault="00BA628F">
            <w:pPr>
              <w:pStyle w:val="EMPTYCELLSTYLE"/>
            </w:pPr>
          </w:p>
        </w:tc>
        <w:tc>
          <w:tcPr>
            <w:tcW w:w="600" w:type="dxa"/>
            <w:gridSpan w:val="12"/>
          </w:tcPr>
          <w:p w14:paraId="11E6DA75" w14:textId="77777777" w:rsidR="00BA628F" w:rsidRDefault="00BA628F">
            <w:pPr>
              <w:pStyle w:val="EMPTYCELLSTYLE"/>
            </w:pPr>
          </w:p>
        </w:tc>
        <w:tc>
          <w:tcPr>
            <w:tcW w:w="200" w:type="dxa"/>
            <w:gridSpan w:val="4"/>
          </w:tcPr>
          <w:p w14:paraId="11E6DA76" w14:textId="77777777" w:rsidR="00BA628F" w:rsidRDefault="00BA628F">
            <w:pPr>
              <w:pStyle w:val="EMPTYCELLSTYLE"/>
            </w:pPr>
          </w:p>
        </w:tc>
        <w:tc>
          <w:tcPr>
            <w:tcW w:w="860" w:type="dxa"/>
            <w:gridSpan w:val="15"/>
          </w:tcPr>
          <w:p w14:paraId="11E6DA77" w14:textId="77777777" w:rsidR="00BA628F" w:rsidRDefault="00BA628F">
            <w:pPr>
              <w:pStyle w:val="EMPTYCELLSTYLE"/>
            </w:pPr>
          </w:p>
        </w:tc>
        <w:tc>
          <w:tcPr>
            <w:tcW w:w="300" w:type="dxa"/>
            <w:gridSpan w:val="7"/>
          </w:tcPr>
          <w:p w14:paraId="11E6DA78" w14:textId="77777777" w:rsidR="00BA628F" w:rsidRDefault="00BA628F">
            <w:pPr>
              <w:pStyle w:val="EMPTYCELLSTYLE"/>
            </w:pPr>
          </w:p>
        </w:tc>
        <w:tc>
          <w:tcPr>
            <w:tcW w:w="360" w:type="dxa"/>
            <w:gridSpan w:val="10"/>
          </w:tcPr>
          <w:p w14:paraId="11E6DA79" w14:textId="77777777" w:rsidR="00BA628F" w:rsidRDefault="00BA628F">
            <w:pPr>
              <w:pStyle w:val="EMPTYCELLSTYLE"/>
            </w:pPr>
          </w:p>
        </w:tc>
        <w:tc>
          <w:tcPr>
            <w:tcW w:w="500" w:type="dxa"/>
            <w:gridSpan w:val="14"/>
          </w:tcPr>
          <w:p w14:paraId="11E6DA7A" w14:textId="77777777" w:rsidR="00BA628F" w:rsidRDefault="00BA628F">
            <w:pPr>
              <w:pStyle w:val="EMPTYCELLSTYLE"/>
            </w:pPr>
          </w:p>
        </w:tc>
        <w:tc>
          <w:tcPr>
            <w:tcW w:w="380" w:type="dxa"/>
            <w:gridSpan w:val="13"/>
          </w:tcPr>
          <w:p w14:paraId="11E6DA7B" w14:textId="77777777" w:rsidR="00BA628F" w:rsidRDefault="00BA628F">
            <w:pPr>
              <w:pStyle w:val="EMPTYCELLSTYLE"/>
            </w:pPr>
          </w:p>
        </w:tc>
        <w:tc>
          <w:tcPr>
            <w:tcW w:w="2300" w:type="dxa"/>
            <w:gridSpan w:val="30"/>
          </w:tcPr>
          <w:p w14:paraId="11E6DA7C" w14:textId="77777777" w:rsidR="00BA628F" w:rsidRDefault="00BA628F">
            <w:pPr>
              <w:pStyle w:val="EMPTYCELLSTYLE"/>
            </w:pPr>
          </w:p>
        </w:tc>
        <w:tc>
          <w:tcPr>
            <w:tcW w:w="80" w:type="dxa"/>
            <w:gridSpan w:val="5"/>
          </w:tcPr>
          <w:p w14:paraId="11E6DA7D" w14:textId="77777777" w:rsidR="00BA628F" w:rsidRDefault="00BA628F">
            <w:pPr>
              <w:pStyle w:val="EMPTYCELLSTYLE"/>
            </w:pPr>
          </w:p>
        </w:tc>
        <w:tc>
          <w:tcPr>
            <w:tcW w:w="480" w:type="dxa"/>
            <w:gridSpan w:val="5"/>
          </w:tcPr>
          <w:p w14:paraId="11E6DA7E" w14:textId="77777777" w:rsidR="00BA628F" w:rsidRDefault="00BA628F">
            <w:pPr>
              <w:pStyle w:val="EMPTYCELLSTYLE"/>
            </w:pPr>
          </w:p>
        </w:tc>
        <w:tc>
          <w:tcPr>
            <w:tcW w:w="740" w:type="dxa"/>
            <w:gridSpan w:val="5"/>
          </w:tcPr>
          <w:p w14:paraId="11E6DA7F" w14:textId="77777777" w:rsidR="00BA628F" w:rsidRDefault="00BA628F">
            <w:pPr>
              <w:pStyle w:val="EMPTYCELLSTYLE"/>
            </w:pPr>
          </w:p>
        </w:tc>
        <w:tc>
          <w:tcPr>
            <w:tcW w:w="160" w:type="dxa"/>
            <w:gridSpan w:val="6"/>
          </w:tcPr>
          <w:p w14:paraId="11E6DA80" w14:textId="77777777" w:rsidR="00BA628F" w:rsidRDefault="00BA628F">
            <w:pPr>
              <w:pStyle w:val="EMPTYCELLSTYLE"/>
            </w:pPr>
          </w:p>
        </w:tc>
        <w:tc>
          <w:tcPr>
            <w:tcW w:w="80" w:type="dxa"/>
            <w:gridSpan w:val="4"/>
          </w:tcPr>
          <w:p w14:paraId="11E6DA81" w14:textId="77777777" w:rsidR="00BA628F" w:rsidRDefault="00BA628F">
            <w:pPr>
              <w:pStyle w:val="EMPTYCELLSTYLE"/>
            </w:pPr>
          </w:p>
        </w:tc>
        <w:tc>
          <w:tcPr>
            <w:tcW w:w="40" w:type="dxa"/>
            <w:gridSpan w:val="2"/>
          </w:tcPr>
          <w:p w14:paraId="11E6DA82" w14:textId="77777777" w:rsidR="00BA628F" w:rsidRDefault="00BA628F">
            <w:pPr>
              <w:pStyle w:val="EMPTYCELLSTYLE"/>
            </w:pPr>
          </w:p>
        </w:tc>
        <w:tc>
          <w:tcPr>
            <w:tcW w:w="1318" w:type="dxa"/>
            <w:gridSpan w:val="46"/>
          </w:tcPr>
          <w:p w14:paraId="11E6DA83" w14:textId="77777777" w:rsidR="00BA628F" w:rsidRDefault="00BA628F">
            <w:pPr>
              <w:pStyle w:val="EMPTYCELLSTYLE"/>
            </w:pPr>
          </w:p>
        </w:tc>
      </w:tr>
      <w:tr w:rsidR="00BA628F" w14:paraId="11E6DA89" w14:textId="77777777" w:rsidTr="002C180E">
        <w:trPr>
          <w:gridAfter w:val="45"/>
          <w:wAfter w:w="1708" w:type="dxa"/>
          <w:trHeight w:hRule="exact" w:val="320"/>
        </w:trPr>
        <w:tc>
          <w:tcPr>
            <w:tcW w:w="450" w:type="dxa"/>
          </w:tcPr>
          <w:p w14:paraId="11E6DA85" w14:textId="77777777" w:rsidR="00BA628F" w:rsidRDefault="00BA628F">
            <w:pPr>
              <w:pStyle w:val="EMPTYCELLSTYLE"/>
            </w:pPr>
          </w:p>
        </w:tc>
        <w:tc>
          <w:tcPr>
            <w:tcW w:w="6180" w:type="dxa"/>
            <w:gridSpan w:val="109"/>
            <w:tcMar>
              <w:top w:w="0" w:type="dxa"/>
              <w:left w:w="0" w:type="dxa"/>
              <w:bottom w:w="0" w:type="dxa"/>
              <w:right w:w="0" w:type="dxa"/>
            </w:tcMar>
          </w:tcPr>
          <w:p w14:paraId="11E6DA86" w14:textId="77777777" w:rsidR="00BA628F" w:rsidRDefault="0050071D">
            <w:r>
              <w:rPr>
                <w:rFonts w:ascii="SansSerif" w:eastAsia="SansSerif" w:hAnsi="SansSerif" w:cs="SansSerif"/>
                <w:color w:val="000000"/>
                <w:sz w:val="16"/>
              </w:rPr>
              <w:t>OXFORD HOUSE, INC.</w:t>
            </w:r>
          </w:p>
        </w:tc>
        <w:tc>
          <w:tcPr>
            <w:tcW w:w="2300" w:type="dxa"/>
            <w:gridSpan w:val="30"/>
            <w:tcMar>
              <w:top w:w="0" w:type="dxa"/>
              <w:left w:w="0" w:type="dxa"/>
              <w:bottom w:w="0" w:type="dxa"/>
              <w:right w:w="0" w:type="dxa"/>
            </w:tcMar>
          </w:tcPr>
          <w:p w14:paraId="11E6DA87" w14:textId="77777777" w:rsidR="00BA628F" w:rsidRDefault="0050071D">
            <w:r>
              <w:rPr>
                <w:rFonts w:ascii="SansSerif" w:eastAsia="SansSerif" w:hAnsi="SansSerif" w:cs="SansSerif"/>
                <w:color w:val="000000"/>
                <w:sz w:val="16"/>
              </w:rPr>
              <w:t>Non-Profit</w:t>
            </w:r>
          </w:p>
        </w:tc>
        <w:tc>
          <w:tcPr>
            <w:tcW w:w="1620" w:type="dxa"/>
            <w:gridSpan w:val="29"/>
            <w:tcMar>
              <w:top w:w="0" w:type="dxa"/>
              <w:left w:w="0" w:type="dxa"/>
              <w:bottom w:w="0" w:type="dxa"/>
              <w:right w:w="0" w:type="dxa"/>
            </w:tcMar>
          </w:tcPr>
          <w:p w14:paraId="11E6DA88" w14:textId="77777777" w:rsidR="00BA628F" w:rsidRDefault="0050071D">
            <w:r>
              <w:rPr>
                <w:rFonts w:ascii="SansSerif" w:eastAsia="SansSerif" w:hAnsi="SansSerif" w:cs="SansSerif"/>
                <w:color w:val="000000"/>
                <w:sz w:val="16"/>
              </w:rPr>
              <w:t>$ 109,209.66</w:t>
            </w:r>
          </w:p>
        </w:tc>
      </w:tr>
      <w:tr w:rsidR="00BA628F" w14:paraId="11E6DAA2" w14:textId="77777777" w:rsidTr="002C180E">
        <w:trPr>
          <w:trHeight w:hRule="exact" w:val="220"/>
        </w:trPr>
        <w:tc>
          <w:tcPr>
            <w:tcW w:w="450" w:type="dxa"/>
          </w:tcPr>
          <w:p w14:paraId="11E6DA8A" w14:textId="77777777" w:rsidR="00BA628F" w:rsidRDefault="00BA628F">
            <w:pPr>
              <w:pStyle w:val="EMPTYCELLSTYLE"/>
            </w:pPr>
          </w:p>
        </w:tc>
        <w:tc>
          <w:tcPr>
            <w:tcW w:w="40" w:type="dxa"/>
            <w:gridSpan w:val="2"/>
          </w:tcPr>
          <w:p w14:paraId="11E6DA8B" w14:textId="77777777" w:rsidR="00BA628F" w:rsidRDefault="00BA628F">
            <w:pPr>
              <w:pStyle w:val="EMPTYCELLSTYLE"/>
            </w:pPr>
          </w:p>
        </w:tc>
        <w:tc>
          <w:tcPr>
            <w:tcW w:w="980" w:type="dxa"/>
            <w:gridSpan w:val="3"/>
          </w:tcPr>
          <w:p w14:paraId="11E6DA8C" w14:textId="77777777" w:rsidR="00BA628F" w:rsidRDefault="00BA628F">
            <w:pPr>
              <w:pStyle w:val="EMPTYCELLSTYLE"/>
            </w:pPr>
          </w:p>
        </w:tc>
        <w:tc>
          <w:tcPr>
            <w:tcW w:w="640" w:type="dxa"/>
            <w:gridSpan w:val="4"/>
          </w:tcPr>
          <w:p w14:paraId="11E6DA8D" w14:textId="77777777" w:rsidR="00BA628F" w:rsidRDefault="00BA628F">
            <w:pPr>
              <w:pStyle w:val="EMPTYCELLSTYLE"/>
            </w:pPr>
          </w:p>
        </w:tc>
        <w:tc>
          <w:tcPr>
            <w:tcW w:w="620" w:type="dxa"/>
            <w:gridSpan w:val="12"/>
          </w:tcPr>
          <w:p w14:paraId="11E6DA8E" w14:textId="77777777" w:rsidR="00BA628F" w:rsidRDefault="00BA628F">
            <w:pPr>
              <w:pStyle w:val="EMPTYCELLSTYLE"/>
            </w:pPr>
          </w:p>
        </w:tc>
        <w:tc>
          <w:tcPr>
            <w:tcW w:w="420" w:type="dxa"/>
            <w:gridSpan w:val="5"/>
          </w:tcPr>
          <w:p w14:paraId="11E6DA8F" w14:textId="77777777" w:rsidR="00BA628F" w:rsidRDefault="00BA628F">
            <w:pPr>
              <w:pStyle w:val="EMPTYCELLSTYLE"/>
            </w:pPr>
          </w:p>
        </w:tc>
        <w:tc>
          <w:tcPr>
            <w:tcW w:w="40" w:type="dxa"/>
            <w:gridSpan w:val="3"/>
          </w:tcPr>
          <w:p w14:paraId="11E6DA90" w14:textId="77777777" w:rsidR="00BA628F" w:rsidRDefault="00BA628F">
            <w:pPr>
              <w:pStyle w:val="EMPTYCELLSTYLE"/>
            </w:pPr>
          </w:p>
        </w:tc>
        <w:tc>
          <w:tcPr>
            <w:tcW w:w="220" w:type="dxa"/>
            <w:gridSpan w:val="4"/>
          </w:tcPr>
          <w:p w14:paraId="11E6DA91" w14:textId="77777777" w:rsidR="00BA628F" w:rsidRDefault="00BA628F">
            <w:pPr>
              <w:pStyle w:val="EMPTYCELLSTYLE"/>
            </w:pPr>
          </w:p>
        </w:tc>
        <w:tc>
          <w:tcPr>
            <w:tcW w:w="40" w:type="dxa"/>
            <w:gridSpan w:val="2"/>
          </w:tcPr>
          <w:p w14:paraId="11E6DA92" w14:textId="77777777" w:rsidR="00BA628F" w:rsidRDefault="00BA628F">
            <w:pPr>
              <w:pStyle w:val="EMPTYCELLSTYLE"/>
            </w:pPr>
          </w:p>
        </w:tc>
        <w:tc>
          <w:tcPr>
            <w:tcW w:w="600" w:type="dxa"/>
            <w:gridSpan w:val="12"/>
          </w:tcPr>
          <w:p w14:paraId="11E6DA93" w14:textId="77777777" w:rsidR="00BA628F" w:rsidRDefault="00BA628F">
            <w:pPr>
              <w:pStyle w:val="EMPTYCELLSTYLE"/>
            </w:pPr>
          </w:p>
        </w:tc>
        <w:tc>
          <w:tcPr>
            <w:tcW w:w="200" w:type="dxa"/>
            <w:gridSpan w:val="4"/>
          </w:tcPr>
          <w:p w14:paraId="11E6DA94" w14:textId="77777777" w:rsidR="00BA628F" w:rsidRDefault="00BA628F">
            <w:pPr>
              <w:pStyle w:val="EMPTYCELLSTYLE"/>
            </w:pPr>
          </w:p>
        </w:tc>
        <w:tc>
          <w:tcPr>
            <w:tcW w:w="860" w:type="dxa"/>
            <w:gridSpan w:val="15"/>
          </w:tcPr>
          <w:p w14:paraId="11E6DA95" w14:textId="77777777" w:rsidR="00BA628F" w:rsidRDefault="00BA628F">
            <w:pPr>
              <w:pStyle w:val="EMPTYCELLSTYLE"/>
            </w:pPr>
          </w:p>
        </w:tc>
        <w:tc>
          <w:tcPr>
            <w:tcW w:w="300" w:type="dxa"/>
            <w:gridSpan w:val="7"/>
          </w:tcPr>
          <w:p w14:paraId="11E6DA96" w14:textId="77777777" w:rsidR="00BA628F" w:rsidRDefault="00BA628F">
            <w:pPr>
              <w:pStyle w:val="EMPTYCELLSTYLE"/>
            </w:pPr>
          </w:p>
        </w:tc>
        <w:tc>
          <w:tcPr>
            <w:tcW w:w="360" w:type="dxa"/>
            <w:gridSpan w:val="10"/>
          </w:tcPr>
          <w:p w14:paraId="11E6DA97" w14:textId="77777777" w:rsidR="00BA628F" w:rsidRDefault="00BA628F">
            <w:pPr>
              <w:pStyle w:val="EMPTYCELLSTYLE"/>
            </w:pPr>
          </w:p>
        </w:tc>
        <w:tc>
          <w:tcPr>
            <w:tcW w:w="500" w:type="dxa"/>
            <w:gridSpan w:val="14"/>
          </w:tcPr>
          <w:p w14:paraId="11E6DA98" w14:textId="77777777" w:rsidR="00BA628F" w:rsidRDefault="00BA628F">
            <w:pPr>
              <w:pStyle w:val="EMPTYCELLSTYLE"/>
            </w:pPr>
          </w:p>
        </w:tc>
        <w:tc>
          <w:tcPr>
            <w:tcW w:w="380" w:type="dxa"/>
            <w:gridSpan w:val="13"/>
          </w:tcPr>
          <w:p w14:paraId="11E6DA99" w14:textId="77777777" w:rsidR="00BA628F" w:rsidRDefault="00BA628F">
            <w:pPr>
              <w:pStyle w:val="EMPTYCELLSTYLE"/>
            </w:pPr>
          </w:p>
        </w:tc>
        <w:tc>
          <w:tcPr>
            <w:tcW w:w="2300" w:type="dxa"/>
            <w:gridSpan w:val="30"/>
          </w:tcPr>
          <w:p w14:paraId="11E6DA9A" w14:textId="77777777" w:rsidR="00BA628F" w:rsidRDefault="00BA628F">
            <w:pPr>
              <w:pStyle w:val="EMPTYCELLSTYLE"/>
            </w:pPr>
          </w:p>
        </w:tc>
        <w:tc>
          <w:tcPr>
            <w:tcW w:w="80" w:type="dxa"/>
            <w:gridSpan w:val="5"/>
          </w:tcPr>
          <w:p w14:paraId="11E6DA9B" w14:textId="77777777" w:rsidR="00BA628F" w:rsidRDefault="00BA628F">
            <w:pPr>
              <w:pStyle w:val="EMPTYCELLSTYLE"/>
            </w:pPr>
          </w:p>
        </w:tc>
        <w:tc>
          <w:tcPr>
            <w:tcW w:w="480" w:type="dxa"/>
            <w:gridSpan w:val="5"/>
          </w:tcPr>
          <w:p w14:paraId="11E6DA9C" w14:textId="77777777" w:rsidR="00BA628F" w:rsidRDefault="00BA628F">
            <w:pPr>
              <w:pStyle w:val="EMPTYCELLSTYLE"/>
            </w:pPr>
          </w:p>
        </w:tc>
        <w:tc>
          <w:tcPr>
            <w:tcW w:w="740" w:type="dxa"/>
            <w:gridSpan w:val="5"/>
          </w:tcPr>
          <w:p w14:paraId="11E6DA9D" w14:textId="77777777" w:rsidR="00BA628F" w:rsidRDefault="00BA628F">
            <w:pPr>
              <w:pStyle w:val="EMPTYCELLSTYLE"/>
            </w:pPr>
          </w:p>
        </w:tc>
        <w:tc>
          <w:tcPr>
            <w:tcW w:w="160" w:type="dxa"/>
            <w:gridSpan w:val="6"/>
          </w:tcPr>
          <w:p w14:paraId="11E6DA9E" w14:textId="77777777" w:rsidR="00BA628F" w:rsidRDefault="00BA628F">
            <w:pPr>
              <w:pStyle w:val="EMPTYCELLSTYLE"/>
            </w:pPr>
          </w:p>
        </w:tc>
        <w:tc>
          <w:tcPr>
            <w:tcW w:w="80" w:type="dxa"/>
            <w:gridSpan w:val="4"/>
          </w:tcPr>
          <w:p w14:paraId="11E6DA9F" w14:textId="77777777" w:rsidR="00BA628F" w:rsidRDefault="00BA628F">
            <w:pPr>
              <w:pStyle w:val="EMPTYCELLSTYLE"/>
            </w:pPr>
          </w:p>
        </w:tc>
        <w:tc>
          <w:tcPr>
            <w:tcW w:w="40" w:type="dxa"/>
            <w:gridSpan w:val="2"/>
          </w:tcPr>
          <w:p w14:paraId="11E6DAA0" w14:textId="77777777" w:rsidR="00BA628F" w:rsidRDefault="00BA628F">
            <w:pPr>
              <w:pStyle w:val="EMPTYCELLSTYLE"/>
            </w:pPr>
          </w:p>
        </w:tc>
        <w:tc>
          <w:tcPr>
            <w:tcW w:w="1318" w:type="dxa"/>
            <w:gridSpan w:val="46"/>
          </w:tcPr>
          <w:p w14:paraId="11E6DAA1" w14:textId="77777777" w:rsidR="00BA628F" w:rsidRDefault="00BA628F">
            <w:pPr>
              <w:pStyle w:val="EMPTYCELLSTYLE"/>
            </w:pPr>
          </w:p>
        </w:tc>
      </w:tr>
      <w:tr w:rsidR="00BA628F" w14:paraId="11E6DAB3" w14:textId="77777777" w:rsidTr="002C180E">
        <w:trPr>
          <w:gridAfter w:val="45"/>
          <w:wAfter w:w="1708" w:type="dxa"/>
          <w:trHeight w:hRule="exact" w:val="320"/>
        </w:trPr>
        <w:tc>
          <w:tcPr>
            <w:tcW w:w="450" w:type="dxa"/>
          </w:tcPr>
          <w:p w14:paraId="11E6DAA3" w14:textId="77777777" w:rsidR="00BA628F" w:rsidRDefault="00BA628F">
            <w:pPr>
              <w:pStyle w:val="EMPTYCELLSTYLE"/>
            </w:pPr>
          </w:p>
        </w:tc>
        <w:tc>
          <w:tcPr>
            <w:tcW w:w="3580" w:type="dxa"/>
            <w:gridSpan w:val="45"/>
            <w:tcMar>
              <w:top w:w="0" w:type="dxa"/>
              <w:left w:w="0" w:type="dxa"/>
              <w:bottom w:w="0" w:type="dxa"/>
              <w:right w:w="0" w:type="dxa"/>
            </w:tcMar>
          </w:tcPr>
          <w:p w14:paraId="11E6DAA4" w14:textId="77777777" w:rsidR="00BA628F" w:rsidRDefault="0050071D">
            <w:r>
              <w:rPr>
                <w:rFonts w:ascii="DejaVu Sans" w:eastAsia="DejaVu Sans" w:hAnsi="DejaVu Sans" w:cs="DejaVu Sans"/>
                <w:b/>
                <w:color w:val="000000"/>
              </w:rPr>
              <w:t>Location Description:</w:t>
            </w:r>
          </w:p>
        </w:tc>
        <w:tc>
          <w:tcPr>
            <w:tcW w:w="200" w:type="dxa"/>
            <w:gridSpan w:val="5"/>
          </w:tcPr>
          <w:p w14:paraId="11E6DAA5" w14:textId="77777777" w:rsidR="00BA628F" w:rsidRDefault="00BA628F">
            <w:pPr>
              <w:pStyle w:val="EMPTYCELLSTYLE"/>
            </w:pPr>
          </w:p>
        </w:tc>
        <w:tc>
          <w:tcPr>
            <w:tcW w:w="860" w:type="dxa"/>
            <w:gridSpan w:val="15"/>
          </w:tcPr>
          <w:p w14:paraId="11E6DAA6" w14:textId="77777777" w:rsidR="00BA628F" w:rsidRDefault="00BA628F">
            <w:pPr>
              <w:pStyle w:val="EMPTYCELLSTYLE"/>
            </w:pPr>
          </w:p>
        </w:tc>
        <w:tc>
          <w:tcPr>
            <w:tcW w:w="300" w:type="dxa"/>
            <w:gridSpan w:val="7"/>
          </w:tcPr>
          <w:p w14:paraId="11E6DAA7" w14:textId="77777777" w:rsidR="00BA628F" w:rsidRDefault="00BA628F">
            <w:pPr>
              <w:pStyle w:val="EMPTYCELLSTYLE"/>
            </w:pPr>
          </w:p>
        </w:tc>
        <w:tc>
          <w:tcPr>
            <w:tcW w:w="360" w:type="dxa"/>
            <w:gridSpan w:val="10"/>
          </w:tcPr>
          <w:p w14:paraId="11E6DAA8" w14:textId="77777777" w:rsidR="00BA628F" w:rsidRDefault="00BA628F">
            <w:pPr>
              <w:pStyle w:val="EMPTYCELLSTYLE"/>
            </w:pPr>
          </w:p>
        </w:tc>
        <w:tc>
          <w:tcPr>
            <w:tcW w:w="500" w:type="dxa"/>
            <w:gridSpan w:val="14"/>
          </w:tcPr>
          <w:p w14:paraId="11E6DAA9" w14:textId="77777777" w:rsidR="00BA628F" w:rsidRDefault="00BA628F">
            <w:pPr>
              <w:pStyle w:val="EMPTYCELLSTYLE"/>
            </w:pPr>
          </w:p>
        </w:tc>
        <w:tc>
          <w:tcPr>
            <w:tcW w:w="380" w:type="dxa"/>
            <w:gridSpan w:val="13"/>
          </w:tcPr>
          <w:p w14:paraId="11E6DAAA" w14:textId="77777777" w:rsidR="00BA628F" w:rsidRDefault="00BA628F">
            <w:pPr>
              <w:pStyle w:val="EMPTYCELLSTYLE"/>
            </w:pPr>
          </w:p>
        </w:tc>
        <w:tc>
          <w:tcPr>
            <w:tcW w:w="2300" w:type="dxa"/>
            <w:gridSpan w:val="30"/>
          </w:tcPr>
          <w:p w14:paraId="11E6DAAB" w14:textId="77777777" w:rsidR="00BA628F" w:rsidRDefault="00BA628F">
            <w:pPr>
              <w:pStyle w:val="EMPTYCELLSTYLE"/>
            </w:pPr>
          </w:p>
        </w:tc>
        <w:tc>
          <w:tcPr>
            <w:tcW w:w="80" w:type="dxa"/>
            <w:gridSpan w:val="4"/>
          </w:tcPr>
          <w:p w14:paraId="11E6DAAC" w14:textId="77777777" w:rsidR="00BA628F" w:rsidRDefault="00BA628F">
            <w:pPr>
              <w:pStyle w:val="EMPTYCELLSTYLE"/>
            </w:pPr>
          </w:p>
        </w:tc>
        <w:tc>
          <w:tcPr>
            <w:tcW w:w="480" w:type="dxa"/>
            <w:gridSpan w:val="6"/>
          </w:tcPr>
          <w:p w14:paraId="11E6DAAD" w14:textId="77777777" w:rsidR="00BA628F" w:rsidRDefault="00BA628F">
            <w:pPr>
              <w:pStyle w:val="EMPTYCELLSTYLE"/>
            </w:pPr>
          </w:p>
        </w:tc>
        <w:tc>
          <w:tcPr>
            <w:tcW w:w="740" w:type="dxa"/>
            <w:gridSpan w:val="5"/>
          </w:tcPr>
          <w:p w14:paraId="11E6DAAE" w14:textId="77777777" w:rsidR="00BA628F" w:rsidRDefault="00BA628F">
            <w:pPr>
              <w:pStyle w:val="EMPTYCELLSTYLE"/>
            </w:pPr>
          </w:p>
        </w:tc>
        <w:tc>
          <w:tcPr>
            <w:tcW w:w="160" w:type="dxa"/>
            <w:gridSpan w:val="6"/>
          </w:tcPr>
          <w:p w14:paraId="11E6DAAF" w14:textId="77777777" w:rsidR="00BA628F" w:rsidRDefault="00BA628F">
            <w:pPr>
              <w:pStyle w:val="EMPTYCELLSTYLE"/>
            </w:pPr>
          </w:p>
        </w:tc>
        <w:tc>
          <w:tcPr>
            <w:tcW w:w="80" w:type="dxa"/>
            <w:gridSpan w:val="4"/>
          </w:tcPr>
          <w:p w14:paraId="11E6DAB0" w14:textId="77777777" w:rsidR="00BA628F" w:rsidRDefault="00BA628F">
            <w:pPr>
              <w:pStyle w:val="EMPTYCELLSTYLE"/>
            </w:pPr>
          </w:p>
        </w:tc>
        <w:tc>
          <w:tcPr>
            <w:tcW w:w="40" w:type="dxa"/>
            <w:gridSpan w:val="2"/>
          </w:tcPr>
          <w:p w14:paraId="11E6DAB1" w14:textId="77777777" w:rsidR="00BA628F" w:rsidRDefault="00BA628F">
            <w:pPr>
              <w:pStyle w:val="EMPTYCELLSTYLE"/>
            </w:pPr>
          </w:p>
        </w:tc>
        <w:tc>
          <w:tcPr>
            <w:tcW w:w="40" w:type="dxa"/>
            <w:gridSpan w:val="2"/>
          </w:tcPr>
          <w:p w14:paraId="11E6DAB2" w14:textId="77777777" w:rsidR="00BA628F" w:rsidRDefault="00BA628F">
            <w:pPr>
              <w:pStyle w:val="EMPTYCELLSTYLE"/>
            </w:pPr>
          </w:p>
        </w:tc>
      </w:tr>
      <w:tr w:rsidR="00BA628F" w14:paraId="11E6DAB9" w14:textId="77777777" w:rsidTr="002C180E">
        <w:trPr>
          <w:gridAfter w:val="45"/>
          <w:wAfter w:w="1708" w:type="dxa"/>
          <w:trHeight w:hRule="exact" w:val="300"/>
        </w:trPr>
        <w:tc>
          <w:tcPr>
            <w:tcW w:w="450" w:type="dxa"/>
          </w:tcPr>
          <w:p w14:paraId="11E6DAB4" w14:textId="77777777" w:rsidR="00BA628F" w:rsidRDefault="00BA628F">
            <w:pPr>
              <w:pStyle w:val="EMPTYCELLSTYLE"/>
            </w:pPr>
          </w:p>
        </w:tc>
        <w:tc>
          <w:tcPr>
            <w:tcW w:w="9940" w:type="dxa"/>
            <w:gridSpan w:val="160"/>
            <w:tcMar>
              <w:top w:w="0" w:type="dxa"/>
              <w:left w:w="0" w:type="dxa"/>
              <w:bottom w:w="0" w:type="dxa"/>
              <w:right w:w="0" w:type="dxa"/>
            </w:tcMar>
          </w:tcPr>
          <w:p w14:paraId="11E6DAB5" w14:textId="77777777" w:rsidR="00BA628F" w:rsidRDefault="00BA628F"/>
        </w:tc>
        <w:tc>
          <w:tcPr>
            <w:tcW w:w="80" w:type="dxa"/>
            <w:gridSpan w:val="4"/>
          </w:tcPr>
          <w:p w14:paraId="11E6DAB6" w14:textId="77777777" w:rsidR="00BA628F" w:rsidRDefault="00BA628F">
            <w:pPr>
              <w:pStyle w:val="EMPTYCELLSTYLE"/>
            </w:pPr>
          </w:p>
        </w:tc>
        <w:tc>
          <w:tcPr>
            <w:tcW w:w="40" w:type="dxa"/>
            <w:gridSpan w:val="2"/>
          </w:tcPr>
          <w:p w14:paraId="11E6DAB7" w14:textId="77777777" w:rsidR="00BA628F" w:rsidRDefault="00BA628F">
            <w:pPr>
              <w:pStyle w:val="EMPTYCELLSTYLE"/>
            </w:pPr>
          </w:p>
        </w:tc>
        <w:tc>
          <w:tcPr>
            <w:tcW w:w="40" w:type="dxa"/>
            <w:gridSpan w:val="2"/>
          </w:tcPr>
          <w:p w14:paraId="11E6DAB8" w14:textId="77777777" w:rsidR="00BA628F" w:rsidRDefault="00BA628F">
            <w:pPr>
              <w:pStyle w:val="EMPTYCELLSTYLE"/>
            </w:pPr>
          </w:p>
        </w:tc>
      </w:tr>
      <w:tr w:rsidR="00BA628F" w14:paraId="11E6DAD2" w14:textId="77777777" w:rsidTr="002C180E">
        <w:trPr>
          <w:trHeight w:hRule="exact" w:val="180"/>
        </w:trPr>
        <w:tc>
          <w:tcPr>
            <w:tcW w:w="450" w:type="dxa"/>
          </w:tcPr>
          <w:p w14:paraId="11E6DABA" w14:textId="77777777" w:rsidR="00BA628F" w:rsidRDefault="00BA628F">
            <w:pPr>
              <w:pStyle w:val="EMPTYCELLSTYLE"/>
            </w:pPr>
          </w:p>
        </w:tc>
        <w:tc>
          <w:tcPr>
            <w:tcW w:w="40" w:type="dxa"/>
            <w:gridSpan w:val="2"/>
          </w:tcPr>
          <w:p w14:paraId="11E6DABB" w14:textId="77777777" w:rsidR="00BA628F" w:rsidRDefault="00BA628F">
            <w:pPr>
              <w:pStyle w:val="EMPTYCELLSTYLE"/>
            </w:pPr>
          </w:p>
        </w:tc>
        <w:tc>
          <w:tcPr>
            <w:tcW w:w="980" w:type="dxa"/>
            <w:gridSpan w:val="3"/>
          </w:tcPr>
          <w:p w14:paraId="11E6DABC" w14:textId="77777777" w:rsidR="00BA628F" w:rsidRDefault="00BA628F">
            <w:pPr>
              <w:pStyle w:val="EMPTYCELLSTYLE"/>
            </w:pPr>
          </w:p>
        </w:tc>
        <w:tc>
          <w:tcPr>
            <w:tcW w:w="640" w:type="dxa"/>
            <w:gridSpan w:val="4"/>
          </w:tcPr>
          <w:p w14:paraId="11E6DABD" w14:textId="77777777" w:rsidR="00BA628F" w:rsidRDefault="00BA628F">
            <w:pPr>
              <w:pStyle w:val="EMPTYCELLSTYLE"/>
            </w:pPr>
          </w:p>
        </w:tc>
        <w:tc>
          <w:tcPr>
            <w:tcW w:w="620" w:type="dxa"/>
            <w:gridSpan w:val="12"/>
          </w:tcPr>
          <w:p w14:paraId="11E6DABE" w14:textId="77777777" w:rsidR="00BA628F" w:rsidRDefault="00BA628F">
            <w:pPr>
              <w:pStyle w:val="EMPTYCELLSTYLE"/>
            </w:pPr>
          </w:p>
        </w:tc>
        <w:tc>
          <w:tcPr>
            <w:tcW w:w="420" w:type="dxa"/>
            <w:gridSpan w:val="5"/>
          </w:tcPr>
          <w:p w14:paraId="11E6DABF" w14:textId="77777777" w:rsidR="00BA628F" w:rsidRDefault="00BA628F">
            <w:pPr>
              <w:pStyle w:val="EMPTYCELLSTYLE"/>
            </w:pPr>
          </w:p>
        </w:tc>
        <w:tc>
          <w:tcPr>
            <w:tcW w:w="40" w:type="dxa"/>
            <w:gridSpan w:val="3"/>
          </w:tcPr>
          <w:p w14:paraId="11E6DAC0" w14:textId="77777777" w:rsidR="00BA628F" w:rsidRDefault="00BA628F">
            <w:pPr>
              <w:pStyle w:val="EMPTYCELLSTYLE"/>
            </w:pPr>
          </w:p>
        </w:tc>
        <w:tc>
          <w:tcPr>
            <w:tcW w:w="220" w:type="dxa"/>
            <w:gridSpan w:val="4"/>
          </w:tcPr>
          <w:p w14:paraId="11E6DAC1" w14:textId="77777777" w:rsidR="00BA628F" w:rsidRDefault="00BA628F">
            <w:pPr>
              <w:pStyle w:val="EMPTYCELLSTYLE"/>
            </w:pPr>
          </w:p>
        </w:tc>
        <w:tc>
          <w:tcPr>
            <w:tcW w:w="40" w:type="dxa"/>
            <w:gridSpan w:val="2"/>
          </w:tcPr>
          <w:p w14:paraId="11E6DAC2" w14:textId="77777777" w:rsidR="00BA628F" w:rsidRDefault="00BA628F">
            <w:pPr>
              <w:pStyle w:val="EMPTYCELLSTYLE"/>
            </w:pPr>
          </w:p>
        </w:tc>
        <w:tc>
          <w:tcPr>
            <w:tcW w:w="600" w:type="dxa"/>
            <w:gridSpan w:val="12"/>
          </w:tcPr>
          <w:p w14:paraId="11E6DAC3" w14:textId="77777777" w:rsidR="00BA628F" w:rsidRDefault="00BA628F">
            <w:pPr>
              <w:pStyle w:val="EMPTYCELLSTYLE"/>
            </w:pPr>
          </w:p>
        </w:tc>
        <w:tc>
          <w:tcPr>
            <w:tcW w:w="200" w:type="dxa"/>
            <w:gridSpan w:val="4"/>
          </w:tcPr>
          <w:p w14:paraId="11E6DAC4" w14:textId="77777777" w:rsidR="00BA628F" w:rsidRDefault="00BA628F">
            <w:pPr>
              <w:pStyle w:val="EMPTYCELLSTYLE"/>
            </w:pPr>
          </w:p>
        </w:tc>
        <w:tc>
          <w:tcPr>
            <w:tcW w:w="860" w:type="dxa"/>
            <w:gridSpan w:val="15"/>
          </w:tcPr>
          <w:p w14:paraId="11E6DAC5" w14:textId="77777777" w:rsidR="00BA628F" w:rsidRDefault="00BA628F">
            <w:pPr>
              <w:pStyle w:val="EMPTYCELLSTYLE"/>
            </w:pPr>
          </w:p>
        </w:tc>
        <w:tc>
          <w:tcPr>
            <w:tcW w:w="300" w:type="dxa"/>
            <w:gridSpan w:val="7"/>
          </w:tcPr>
          <w:p w14:paraId="11E6DAC6" w14:textId="77777777" w:rsidR="00BA628F" w:rsidRDefault="00BA628F">
            <w:pPr>
              <w:pStyle w:val="EMPTYCELLSTYLE"/>
            </w:pPr>
          </w:p>
        </w:tc>
        <w:tc>
          <w:tcPr>
            <w:tcW w:w="360" w:type="dxa"/>
            <w:gridSpan w:val="10"/>
          </w:tcPr>
          <w:p w14:paraId="11E6DAC7" w14:textId="77777777" w:rsidR="00BA628F" w:rsidRDefault="00BA628F">
            <w:pPr>
              <w:pStyle w:val="EMPTYCELLSTYLE"/>
            </w:pPr>
          </w:p>
        </w:tc>
        <w:tc>
          <w:tcPr>
            <w:tcW w:w="500" w:type="dxa"/>
            <w:gridSpan w:val="14"/>
          </w:tcPr>
          <w:p w14:paraId="11E6DAC8" w14:textId="77777777" w:rsidR="00BA628F" w:rsidRDefault="00BA628F">
            <w:pPr>
              <w:pStyle w:val="EMPTYCELLSTYLE"/>
            </w:pPr>
          </w:p>
        </w:tc>
        <w:tc>
          <w:tcPr>
            <w:tcW w:w="380" w:type="dxa"/>
            <w:gridSpan w:val="13"/>
          </w:tcPr>
          <w:p w14:paraId="11E6DAC9" w14:textId="77777777" w:rsidR="00BA628F" w:rsidRDefault="00BA628F">
            <w:pPr>
              <w:pStyle w:val="EMPTYCELLSTYLE"/>
            </w:pPr>
          </w:p>
        </w:tc>
        <w:tc>
          <w:tcPr>
            <w:tcW w:w="2300" w:type="dxa"/>
            <w:gridSpan w:val="30"/>
          </w:tcPr>
          <w:p w14:paraId="11E6DACA" w14:textId="77777777" w:rsidR="00BA628F" w:rsidRDefault="00BA628F">
            <w:pPr>
              <w:pStyle w:val="EMPTYCELLSTYLE"/>
            </w:pPr>
          </w:p>
        </w:tc>
        <w:tc>
          <w:tcPr>
            <w:tcW w:w="80" w:type="dxa"/>
            <w:gridSpan w:val="5"/>
          </w:tcPr>
          <w:p w14:paraId="11E6DACB" w14:textId="77777777" w:rsidR="00BA628F" w:rsidRDefault="00BA628F">
            <w:pPr>
              <w:pStyle w:val="EMPTYCELLSTYLE"/>
            </w:pPr>
          </w:p>
        </w:tc>
        <w:tc>
          <w:tcPr>
            <w:tcW w:w="480" w:type="dxa"/>
            <w:gridSpan w:val="5"/>
          </w:tcPr>
          <w:p w14:paraId="11E6DACC" w14:textId="77777777" w:rsidR="00BA628F" w:rsidRDefault="00BA628F">
            <w:pPr>
              <w:pStyle w:val="EMPTYCELLSTYLE"/>
            </w:pPr>
          </w:p>
        </w:tc>
        <w:tc>
          <w:tcPr>
            <w:tcW w:w="740" w:type="dxa"/>
            <w:gridSpan w:val="5"/>
          </w:tcPr>
          <w:p w14:paraId="11E6DACD" w14:textId="77777777" w:rsidR="00BA628F" w:rsidRDefault="00BA628F">
            <w:pPr>
              <w:pStyle w:val="EMPTYCELLSTYLE"/>
            </w:pPr>
          </w:p>
        </w:tc>
        <w:tc>
          <w:tcPr>
            <w:tcW w:w="160" w:type="dxa"/>
            <w:gridSpan w:val="6"/>
          </w:tcPr>
          <w:p w14:paraId="11E6DACE" w14:textId="77777777" w:rsidR="00BA628F" w:rsidRDefault="00BA628F">
            <w:pPr>
              <w:pStyle w:val="EMPTYCELLSTYLE"/>
            </w:pPr>
          </w:p>
        </w:tc>
        <w:tc>
          <w:tcPr>
            <w:tcW w:w="80" w:type="dxa"/>
            <w:gridSpan w:val="4"/>
          </w:tcPr>
          <w:p w14:paraId="11E6DACF" w14:textId="77777777" w:rsidR="00BA628F" w:rsidRDefault="00BA628F">
            <w:pPr>
              <w:pStyle w:val="EMPTYCELLSTYLE"/>
            </w:pPr>
          </w:p>
        </w:tc>
        <w:tc>
          <w:tcPr>
            <w:tcW w:w="40" w:type="dxa"/>
            <w:gridSpan w:val="2"/>
          </w:tcPr>
          <w:p w14:paraId="11E6DAD0" w14:textId="77777777" w:rsidR="00BA628F" w:rsidRDefault="00BA628F">
            <w:pPr>
              <w:pStyle w:val="EMPTYCELLSTYLE"/>
            </w:pPr>
          </w:p>
        </w:tc>
        <w:tc>
          <w:tcPr>
            <w:tcW w:w="1318" w:type="dxa"/>
            <w:gridSpan w:val="46"/>
          </w:tcPr>
          <w:p w14:paraId="11E6DAD1" w14:textId="77777777" w:rsidR="00BA628F" w:rsidRDefault="00BA628F">
            <w:pPr>
              <w:pStyle w:val="EMPTYCELLSTYLE"/>
            </w:pPr>
          </w:p>
        </w:tc>
      </w:tr>
      <w:tr w:rsidR="00BA628F" w14:paraId="11E6DAE3" w14:textId="77777777" w:rsidTr="002C180E">
        <w:trPr>
          <w:gridAfter w:val="45"/>
          <w:wAfter w:w="1708" w:type="dxa"/>
          <w:trHeight w:hRule="exact" w:val="320"/>
        </w:trPr>
        <w:tc>
          <w:tcPr>
            <w:tcW w:w="450" w:type="dxa"/>
          </w:tcPr>
          <w:p w14:paraId="11E6DAD3" w14:textId="77777777" w:rsidR="00BA628F" w:rsidRDefault="00BA628F">
            <w:pPr>
              <w:pStyle w:val="EMPTYCELLSTYLE"/>
            </w:pPr>
          </w:p>
        </w:tc>
        <w:tc>
          <w:tcPr>
            <w:tcW w:w="3580" w:type="dxa"/>
            <w:gridSpan w:val="45"/>
            <w:tcMar>
              <w:top w:w="0" w:type="dxa"/>
              <w:left w:w="0" w:type="dxa"/>
              <w:bottom w:w="0" w:type="dxa"/>
              <w:right w:w="0" w:type="dxa"/>
            </w:tcMar>
          </w:tcPr>
          <w:p w14:paraId="11E6DAD4" w14:textId="77777777" w:rsidR="00BA628F" w:rsidRDefault="0050071D">
            <w:r>
              <w:rPr>
                <w:rFonts w:ascii="DejaVu Sans" w:eastAsia="DejaVu Sans" w:hAnsi="DejaVu Sans" w:cs="DejaVu Sans"/>
                <w:b/>
                <w:color w:val="000000"/>
              </w:rPr>
              <w:t>Activity Description:</w:t>
            </w:r>
          </w:p>
        </w:tc>
        <w:tc>
          <w:tcPr>
            <w:tcW w:w="200" w:type="dxa"/>
            <w:gridSpan w:val="5"/>
          </w:tcPr>
          <w:p w14:paraId="11E6DAD5" w14:textId="77777777" w:rsidR="00BA628F" w:rsidRDefault="00BA628F">
            <w:pPr>
              <w:pStyle w:val="EMPTYCELLSTYLE"/>
            </w:pPr>
          </w:p>
        </w:tc>
        <w:tc>
          <w:tcPr>
            <w:tcW w:w="860" w:type="dxa"/>
            <w:gridSpan w:val="15"/>
          </w:tcPr>
          <w:p w14:paraId="11E6DAD6" w14:textId="77777777" w:rsidR="00BA628F" w:rsidRDefault="00BA628F">
            <w:pPr>
              <w:pStyle w:val="EMPTYCELLSTYLE"/>
            </w:pPr>
          </w:p>
        </w:tc>
        <w:tc>
          <w:tcPr>
            <w:tcW w:w="300" w:type="dxa"/>
            <w:gridSpan w:val="7"/>
          </w:tcPr>
          <w:p w14:paraId="11E6DAD7" w14:textId="77777777" w:rsidR="00BA628F" w:rsidRDefault="00BA628F">
            <w:pPr>
              <w:pStyle w:val="EMPTYCELLSTYLE"/>
            </w:pPr>
          </w:p>
        </w:tc>
        <w:tc>
          <w:tcPr>
            <w:tcW w:w="360" w:type="dxa"/>
            <w:gridSpan w:val="10"/>
          </w:tcPr>
          <w:p w14:paraId="11E6DAD8" w14:textId="77777777" w:rsidR="00BA628F" w:rsidRDefault="00BA628F">
            <w:pPr>
              <w:pStyle w:val="EMPTYCELLSTYLE"/>
            </w:pPr>
          </w:p>
        </w:tc>
        <w:tc>
          <w:tcPr>
            <w:tcW w:w="500" w:type="dxa"/>
            <w:gridSpan w:val="14"/>
          </w:tcPr>
          <w:p w14:paraId="11E6DAD9" w14:textId="77777777" w:rsidR="00BA628F" w:rsidRDefault="00BA628F">
            <w:pPr>
              <w:pStyle w:val="EMPTYCELLSTYLE"/>
            </w:pPr>
          </w:p>
        </w:tc>
        <w:tc>
          <w:tcPr>
            <w:tcW w:w="380" w:type="dxa"/>
            <w:gridSpan w:val="13"/>
          </w:tcPr>
          <w:p w14:paraId="11E6DADA" w14:textId="77777777" w:rsidR="00BA628F" w:rsidRDefault="00BA628F">
            <w:pPr>
              <w:pStyle w:val="EMPTYCELLSTYLE"/>
            </w:pPr>
          </w:p>
        </w:tc>
        <w:tc>
          <w:tcPr>
            <w:tcW w:w="2300" w:type="dxa"/>
            <w:gridSpan w:val="30"/>
          </w:tcPr>
          <w:p w14:paraId="11E6DADB" w14:textId="77777777" w:rsidR="00BA628F" w:rsidRDefault="00BA628F">
            <w:pPr>
              <w:pStyle w:val="EMPTYCELLSTYLE"/>
            </w:pPr>
          </w:p>
        </w:tc>
        <w:tc>
          <w:tcPr>
            <w:tcW w:w="80" w:type="dxa"/>
            <w:gridSpan w:val="4"/>
          </w:tcPr>
          <w:p w14:paraId="11E6DADC" w14:textId="77777777" w:rsidR="00BA628F" w:rsidRDefault="00BA628F">
            <w:pPr>
              <w:pStyle w:val="EMPTYCELLSTYLE"/>
            </w:pPr>
          </w:p>
        </w:tc>
        <w:tc>
          <w:tcPr>
            <w:tcW w:w="480" w:type="dxa"/>
            <w:gridSpan w:val="6"/>
          </w:tcPr>
          <w:p w14:paraId="11E6DADD" w14:textId="77777777" w:rsidR="00BA628F" w:rsidRDefault="00BA628F">
            <w:pPr>
              <w:pStyle w:val="EMPTYCELLSTYLE"/>
            </w:pPr>
          </w:p>
        </w:tc>
        <w:tc>
          <w:tcPr>
            <w:tcW w:w="740" w:type="dxa"/>
            <w:gridSpan w:val="5"/>
          </w:tcPr>
          <w:p w14:paraId="11E6DADE" w14:textId="77777777" w:rsidR="00BA628F" w:rsidRDefault="00BA628F">
            <w:pPr>
              <w:pStyle w:val="EMPTYCELLSTYLE"/>
            </w:pPr>
          </w:p>
        </w:tc>
        <w:tc>
          <w:tcPr>
            <w:tcW w:w="160" w:type="dxa"/>
            <w:gridSpan w:val="6"/>
          </w:tcPr>
          <w:p w14:paraId="11E6DADF" w14:textId="77777777" w:rsidR="00BA628F" w:rsidRDefault="00BA628F">
            <w:pPr>
              <w:pStyle w:val="EMPTYCELLSTYLE"/>
            </w:pPr>
          </w:p>
        </w:tc>
        <w:tc>
          <w:tcPr>
            <w:tcW w:w="80" w:type="dxa"/>
            <w:gridSpan w:val="4"/>
          </w:tcPr>
          <w:p w14:paraId="11E6DAE0" w14:textId="77777777" w:rsidR="00BA628F" w:rsidRDefault="00BA628F">
            <w:pPr>
              <w:pStyle w:val="EMPTYCELLSTYLE"/>
            </w:pPr>
          </w:p>
        </w:tc>
        <w:tc>
          <w:tcPr>
            <w:tcW w:w="40" w:type="dxa"/>
            <w:gridSpan w:val="2"/>
          </w:tcPr>
          <w:p w14:paraId="11E6DAE1" w14:textId="77777777" w:rsidR="00BA628F" w:rsidRDefault="00BA628F">
            <w:pPr>
              <w:pStyle w:val="EMPTYCELLSTYLE"/>
            </w:pPr>
          </w:p>
        </w:tc>
        <w:tc>
          <w:tcPr>
            <w:tcW w:w="40" w:type="dxa"/>
            <w:gridSpan w:val="2"/>
          </w:tcPr>
          <w:p w14:paraId="11E6DAE2" w14:textId="77777777" w:rsidR="00BA628F" w:rsidRDefault="00BA628F">
            <w:pPr>
              <w:pStyle w:val="EMPTYCELLSTYLE"/>
            </w:pPr>
          </w:p>
        </w:tc>
      </w:tr>
      <w:tr w:rsidR="00BA628F" w14:paraId="11E6DAE9" w14:textId="77777777" w:rsidTr="002C180E">
        <w:trPr>
          <w:gridAfter w:val="45"/>
          <w:wAfter w:w="1708" w:type="dxa"/>
          <w:trHeight w:hRule="exact" w:val="300"/>
        </w:trPr>
        <w:tc>
          <w:tcPr>
            <w:tcW w:w="450" w:type="dxa"/>
          </w:tcPr>
          <w:p w14:paraId="11E6DAE4" w14:textId="77777777" w:rsidR="00BA628F" w:rsidRDefault="00BA628F">
            <w:pPr>
              <w:pStyle w:val="EMPTYCELLSTYLE"/>
            </w:pPr>
          </w:p>
        </w:tc>
        <w:tc>
          <w:tcPr>
            <w:tcW w:w="9940" w:type="dxa"/>
            <w:gridSpan w:val="160"/>
            <w:tcMar>
              <w:top w:w="0" w:type="dxa"/>
              <w:left w:w="0" w:type="dxa"/>
              <w:bottom w:w="0" w:type="dxa"/>
              <w:right w:w="0" w:type="dxa"/>
            </w:tcMar>
          </w:tcPr>
          <w:p w14:paraId="11E6DAE5" w14:textId="77777777" w:rsidR="00BA628F" w:rsidRDefault="0050071D">
            <w:r>
              <w:rPr>
                <w:rFonts w:ascii="SansSerif" w:eastAsia="SansSerif" w:hAnsi="SansSerif" w:cs="SansSerif"/>
                <w:color w:val="000000"/>
                <w:sz w:val="18"/>
              </w:rPr>
              <w:t>Rental Assistance for Oxford House clients</w:t>
            </w:r>
          </w:p>
        </w:tc>
        <w:tc>
          <w:tcPr>
            <w:tcW w:w="80" w:type="dxa"/>
            <w:gridSpan w:val="4"/>
          </w:tcPr>
          <w:p w14:paraId="11E6DAE6" w14:textId="77777777" w:rsidR="00BA628F" w:rsidRDefault="00BA628F">
            <w:pPr>
              <w:pStyle w:val="EMPTYCELLSTYLE"/>
            </w:pPr>
          </w:p>
        </w:tc>
        <w:tc>
          <w:tcPr>
            <w:tcW w:w="40" w:type="dxa"/>
            <w:gridSpan w:val="2"/>
          </w:tcPr>
          <w:p w14:paraId="11E6DAE7" w14:textId="77777777" w:rsidR="00BA628F" w:rsidRDefault="00BA628F">
            <w:pPr>
              <w:pStyle w:val="EMPTYCELLSTYLE"/>
            </w:pPr>
          </w:p>
        </w:tc>
        <w:tc>
          <w:tcPr>
            <w:tcW w:w="40" w:type="dxa"/>
            <w:gridSpan w:val="2"/>
          </w:tcPr>
          <w:p w14:paraId="11E6DAE8" w14:textId="77777777" w:rsidR="00BA628F" w:rsidRDefault="00BA628F">
            <w:pPr>
              <w:pStyle w:val="EMPTYCELLSTYLE"/>
            </w:pPr>
          </w:p>
        </w:tc>
      </w:tr>
      <w:tr w:rsidR="00BA628F" w14:paraId="11E6DB03" w14:textId="77777777" w:rsidTr="002C180E">
        <w:trPr>
          <w:gridAfter w:val="45"/>
          <w:wAfter w:w="1708" w:type="dxa"/>
          <w:trHeight w:hRule="exact" w:val="200"/>
        </w:trPr>
        <w:tc>
          <w:tcPr>
            <w:tcW w:w="450" w:type="dxa"/>
          </w:tcPr>
          <w:p w14:paraId="11E6DAEA" w14:textId="77777777" w:rsidR="00BA628F" w:rsidRDefault="00BA628F">
            <w:pPr>
              <w:pStyle w:val="EMPTYCELLSTYLE"/>
            </w:pPr>
          </w:p>
        </w:tc>
        <w:tc>
          <w:tcPr>
            <w:tcW w:w="1640" w:type="dxa"/>
            <w:gridSpan w:val="8"/>
            <w:tcMar>
              <w:top w:w="0" w:type="dxa"/>
              <w:left w:w="0" w:type="dxa"/>
              <w:bottom w:w="0" w:type="dxa"/>
              <w:right w:w="0" w:type="dxa"/>
            </w:tcMar>
          </w:tcPr>
          <w:p w14:paraId="11E6DAEB" w14:textId="77777777" w:rsidR="00BA628F" w:rsidRDefault="0050071D">
            <w:r>
              <w:br w:type="page"/>
            </w:r>
          </w:p>
          <w:p w14:paraId="11E6DAEC" w14:textId="77777777" w:rsidR="00BA628F" w:rsidRDefault="00BA628F">
            <w:bookmarkStart w:id="35" w:name="JR_PAGE_ANCHOR_0_35"/>
            <w:bookmarkEnd w:id="35"/>
          </w:p>
          <w:p w14:paraId="11E6DAED" w14:textId="77777777" w:rsidR="00BA628F" w:rsidRDefault="0050071D">
            <w:r>
              <w:br w:type="page"/>
            </w:r>
          </w:p>
          <w:p w14:paraId="11E6DAEE" w14:textId="77777777" w:rsidR="00BA628F" w:rsidRDefault="00BA628F">
            <w:pPr>
              <w:pStyle w:val="EMPTYCELLSTYLE"/>
            </w:pPr>
          </w:p>
        </w:tc>
        <w:tc>
          <w:tcPr>
            <w:tcW w:w="620" w:type="dxa"/>
            <w:gridSpan w:val="12"/>
          </w:tcPr>
          <w:p w14:paraId="11E6DAEF" w14:textId="77777777" w:rsidR="00BA628F" w:rsidRDefault="00BA628F">
            <w:pPr>
              <w:pStyle w:val="EMPTYCELLSTYLE"/>
            </w:pPr>
          </w:p>
        </w:tc>
        <w:tc>
          <w:tcPr>
            <w:tcW w:w="420" w:type="dxa"/>
            <w:gridSpan w:val="4"/>
          </w:tcPr>
          <w:p w14:paraId="11E6DAF0" w14:textId="77777777" w:rsidR="00BA628F" w:rsidRDefault="00BA628F">
            <w:pPr>
              <w:pStyle w:val="EMPTYCELLSTYLE"/>
            </w:pPr>
          </w:p>
        </w:tc>
        <w:tc>
          <w:tcPr>
            <w:tcW w:w="40" w:type="dxa"/>
            <w:gridSpan w:val="3"/>
          </w:tcPr>
          <w:p w14:paraId="11E6DAF1" w14:textId="77777777" w:rsidR="00BA628F" w:rsidRDefault="00BA628F">
            <w:pPr>
              <w:pStyle w:val="EMPTYCELLSTYLE"/>
            </w:pPr>
          </w:p>
        </w:tc>
        <w:tc>
          <w:tcPr>
            <w:tcW w:w="220" w:type="dxa"/>
            <w:gridSpan w:val="5"/>
          </w:tcPr>
          <w:p w14:paraId="11E6DAF2" w14:textId="77777777" w:rsidR="00BA628F" w:rsidRDefault="00BA628F">
            <w:pPr>
              <w:pStyle w:val="EMPTYCELLSTYLE"/>
            </w:pPr>
          </w:p>
        </w:tc>
        <w:tc>
          <w:tcPr>
            <w:tcW w:w="40" w:type="dxa"/>
            <w:gridSpan w:val="2"/>
          </w:tcPr>
          <w:p w14:paraId="11E6DAF3" w14:textId="77777777" w:rsidR="00BA628F" w:rsidRDefault="00BA628F">
            <w:pPr>
              <w:pStyle w:val="EMPTYCELLSTYLE"/>
            </w:pPr>
          </w:p>
        </w:tc>
        <w:tc>
          <w:tcPr>
            <w:tcW w:w="600" w:type="dxa"/>
            <w:gridSpan w:val="11"/>
          </w:tcPr>
          <w:p w14:paraId="11E6DAF4" w14:textId="77777777" w:rsidR="00BA628F" w:rsidRDefault="00BA628F">
            <w:pPr>
              <w:pStyle w:val="EMPTYCELLSTYLE"/>
            </w:pPr>
          </w:p>
        </w:tc>
        <w:tc>
          <w:tcPr>
            <w:tcW w:w="200" w:type="dxa"/>
            <w:gridSpan w:val="5"/>
          </w:tcPr>
          <w:p w14:paraId="11E6DAF5" w14:textId="77777777" w:rsidR="00BA628F" w:rsidRDefault="00BA628F">
            <w:pPr>
              <w:pStyle w:val="EMPTYCELLSTYLE"/>
            </w:pPr>
          </w:p>
        </w:tc>
        <w:tc>
          <w:tcPr>
            <w:tcW w:w="860" w:type="dxa"/>
            <w:gridSpan w:val="15"/>
          </w:tcPr>
          <w:p w14:paraId="11E6DAF6" w14:textId="77777777" w:rsidR="00BA628F" w:rsidRDefault="00BA628F">
            <w:pPr>
              <w:pStyle w:val="EMPTYCELLSTYLE"/>
            </w:pPr>
          </w:p>
        </w:tc>
        <w:tc>
          <w:tcPr>
            <w:tcW w:w="300" w:type="dxa"/>
            <w:gridSpan w:val="7"/>
          </w:tcPr>
          <w:p w14:paraId="11E6DAF7" w14:textId="77777777" w:rsidR="00BA628F" w:rsidRDefault="00BA628F">
            <w:pPr>
              <w:pStyle w:val="EMPTYCELLSTYLE"/>
            </w:pPr>
          </w:p>
        </w:tc>
        <w:tc>
          <w:tcPr>
            <w:tcW w:w="360" w:type="dxa"/>
            <w:gridSpan w:val="10"/>
          </w:tcPr>
          <w:p w14:paraId="11E6DAF8" w14:textId="77777777" w:rsidR="00BA628F" w:rsidRDefault="00BA628F">
            <w:pPr>
              <w:pStyle w:val="EMPTYCELLSTYLE"/>
            </w:pPr>
          </w:p>
        </w:tc>
        <w:tc>
          <w:tcPr>
            <w:tcW w:w="500" w:type="dxa"/>
            <w:gridSpan w:val="14"/>
          </w:tcPr>
          <w:p w14:paraId="11E6DAF9" w14:textId="77777777" w:rsidR="00BA628F" w:rsidRDefault="00BA628F">
            <w:pPr>
              <w:pStyle w:val="EMPTYCELLSTYLE"/>
            </w:pPr>
          </w:p>
        </w:tc>
        <w:tc>
          <w:tcPr>
            <w:tcW w:w="380" w:type="dxa"/>
            <w:gridSpan w:val="13"/>
          </w:tcPr>
          <w:p w14:paraId="11E6DAFA" w14:textId="77777777" w:rsidR="00BA628F" w:rsidRDefault="00BA628F">
            <w:pPr>
              <w:pStyle w:val="EMPTYCELLSTYLE"/>
            </w:pPr>
          </w:p>
        </w:tc>
        <w:tc>
          <w:tcPr>
            <w:tcW w:w="2300" w:type="dxa"/>
            <w:gridSpan w:val="30"/>
          </w:tcPr>
          <w:p w14:paraId="11E6DAFB" w14:textId="77777777" w:rsidR="00BA628F" w:rsidRDefault="00BA628F">
            <w:pPr>
              <w:pStyle w:val="EMPTYCELLSTYLE"/>
            </w:pPr>
          </w:p>
        </w:tc>
        <w:tc>
          <w:tcPr>
            <w:tcW w:w="80" w:type="dxa"/>
            <w:gridSpan w:val="4"/>
          </w:tcPr>
          <w:p w14:paraId="11E6DAFC" w14:textId="77777777" w:rsidR="00BA628F" w:rsidRDefault="00BA628F">
            <w:pPr>
              <w:pStyle w:val="EMPTYCELLSTYLE"/>
            </w:pPr>
          </w:p>
        </w:tc>
        <w:tc>
          <w:tcPr>
            <w:tcW w:w="480" w:type="dxa"/>
            <w:gridSpan w:val="6"/>
          </w:tcPr>
          <w:p w14:paraId="11E6DAFD" w14:textId="77777777" w:rsidR="00BA628F" w:rsidRDefault="00BA628F">
            <w:pPr>
              <w:pStyle w:val="EMPTYCELLSTYLE"/>
            </w:pPr>
          </w:p>
        </w:tc>
        <w:tc>
          <w:tcPr>
            <w:tcW w:w="740" w:type="dxa"/>
            <w:gridSpan w:val="5"/>
          </w:tcPr>
          <w:p w14:paraId="11E6DAFE" w14:textId="77777777" w:rsidR="00BA628F" w:rsidRDefault="00BA628F">
            <w:pPr>
              <w:pStyle w:val="EMPTYCELLSTYLE"/>
            </w:pPr>
          </w:p>
        </w:tc>
        <w:tc>
          <w:tcPr>
            <w:tcW w:w="160" w:type="dxa"/>
            <w:gridSpan w:val="6"/>
          </w:tcPr>
          <w:p w14:paraId="11E6DAFF" w14:textId="77777777" w:rsidR="00BA628F" w:rsidRDefault="00BA628F">
            <w:pPr>
              <w:pStyle w:val="EMPTYCELLSTYLE"/>
            </w:pPr>
          </w:p>
        </w:tc>
        <w:tc>
          <w:tcPr>
            <w:tcW w:w="80" w:type="dxa"/>
            <w:gridSpan w:val="4"/>
          </w:tcPr>
          <w:p w14:paraId="11E6DB00" w14:textId="77777777" w:rsidR="00BA628F" w:rsidRDefault="00BA628F">
            <w:pPr>
              <w:pStyle w:val="EMPTYCELLSTYLE"/>
            </w:pPr>
          </w:p>
        </w:tc>
        <w:tc>
          <w:tcPr>
            <w:tcW w:w="40" w:type="dxa"/>
            <w:gridSpan w:val="2"/>
          </w:tcPr>
          <w:p w14:paraId="11E6DB01" w14:textId="77777777" w:rsidR="00BA628F" w:rsidRDefault="00BA628F">
            <w:pPr>
              <w:pStyle w:val="EMPTYCELLSTYLE"/>
            </w:pPr>
          </w:p>
        </w:tc>
        <w:tc>
          <w:tcPr>
            <w:tcW w:w="40" w:type="dxa"/>
            <w:gridSpan w:val="2"/>
          </w:tcPr>
          <w:p w14:paraId="11E6DB02" w14:textId="77777777" w:rsidR="00BA628F" w:rsidRDefault="00BA628F">
            <w:pPr>
              <w:pStyle w:val="EMPTYCELLSTYLE"/>
            </w:pPr>
          </w:p>
        </w:tc>
      </w:tr>
      <w:tr w:rsidR="00BA628F" w14:paraId="11E6DB1C" w14:textId="77777777" w:rsidTr="002C180E">
        <w:trPr>
          <w:trHeight w:hRule="exact" w:val="220"/>
        </w:trPr>
        <w:tc>
          <w:tcPr>
            <w:tcW w:w="450" w:type="dxa"/>
          </w:tcPr>
          <w:p w14:paraId="11E6DB04" w14:textId="77777777" w:rsidR="00BA628F" w:rsidRDefault="00BA628F">
            <w:pPr>
              <w:pStyle w:val="EMPTYCELLSTYLE"/>
            </w:pPr>
          </w:p>
        </w:tc>
        <w:tc>
          <w:tcPr>
            <w:tcW w:w="40" w:type="dxa"/>
            <w:gridSpan w:val="2"/>
          </w:tcPr>
          <w:p w14:paraId="11E6DB05" w14:textId="77777777" w:rsidR="00BA628F" w:rsidRDefault="00BA628F">
            <w:pPr>
              <w:pStyle w:val="EMPTYCELLSTYLE"/>
            </w:pPr>
          </w:p>
        </w:tc>
        <w:tc>
          <w:tcPr>
            <w:tcW w:w="980" w:type="dxa"/>
            <w:gridSpan w:val="3"/>
          </w:tcPr>
          <w:p w14:paraId="11E6DB06" w14:textId="77777777" w:rsidR="00BA628F" w:rsidRDefault="00BA628F">
            <w:pPr>
              <w:pStyle w:val="EMPTYCELLSTYLE"/>
            </w:pPr>
          </w:p>
        </w:tc>
        <w:tc>
          <w:tcPr>
            <w:tcW w:w="640" w:type="dxa"/>
            <w:gridSpan w:val="4"/>
          </w:tcPr>
          <w:p w14:paraId="11E6DB07" w14:textId="77777777" w:rsidR="00BA628F" w:rsidRDefault="00BA628F">
            <w:pPr>
              <w:pStyle w:val="EMPTYCELLSTYLE"/>
            </w:pPr>
          </w:p>
        </w:tc>
        <w:tc>
          <w:tcPr>
            <w:tcW w:w="620" w:type="dxa"/>
            <w:gridSpan w:val="12"/>
          </w:tcPr>
          <w:p w14:paraId="11E6DB08" w14:textId="77777777" w:rsidR="00BA628F" w:rsidRDefault="00BA628F">
            <w:pPr>
              <w:pStyle w:val="EMPTYCELLSTYLE"/>
            </w:pPr>
          </w:p>
        </w:tc>
        <w:tc>
          <w:tcPr>
            <w:tcW w:w="420" w:type="dxa"/>
            <w:gridSpan w:val="5"/>
          </w:tcPr>
          <w:p w14:paraId="11E6DB09" w14:textId="77777777" w:rsidR="00BA628F" w:rsidRDefault="00BA628F">
            <w:pPr>
              <w:pStyle w:val="EMPTYCELLSTYLE"/>
            </w:pPr>
          </w:p>
        </w:tc>
        <w:tc>
          <w:tcPr>
            <w:tcW w:w="40" w:type="dxa"/>
            <w:gridSpan w:val="3"/>
          </w:tcPr>
          <w:p w14:paraId="11E6DB0A" w14:textId="77777777" w:rsidR="00BA628F" w:rsidRDefault="00BA628F">
            <w:pPr>
              <w:pStyle w:val="EMPTYCELLSTYLE"/>
            </w:pPr>
          </w:p>
        </w:tc>
        <w:tc>
          <w:tcPr>
            <w:tcW w:w="220" w:type="dxa"/>
            <w:gridSpan w:val="4"/>
          </w:tcPr>
          <w:p w14:paraId="11E6DB0B" w14:textId="77777777" w:rsidR="00BA628F" w:rsidRDefault="00BA628F">
            <w:pPr>
              <w:pStyle w:val="EMPTYCELLSTYLE"/>
            </w:pPr>
          </w:p>
        </w:tc>
        <w:tc>
          <w:tcPr>
            <w:tcW w:w="40" w:type="dxa"/>
            <w:gridSpan w:val="2"/>
          </w:tcPr>
          <w:p w14:paraId="11E6DB0C" w14:textId="77777777" w:rsidR="00BA628F" w:rsidRDefault="00BA628F">
            <w:pPr>
              <w:pStyle w:val="EMPTYCELLSTYLE"/>
            </w:pPr>
          </w:p>
        </w:tc>
        <w:tc>
          <w:tcPr>
            <w:tcW w:w="600" w:type="dxa"/>
            <w:gridSpan w:val="12"/>
          </w:tcPr>
          <w:p w14:paraId="11E6DB0D" w14:textId="77777777" w:rsidR="00BA628F" w:rsidRDefault="00BA628F">
            <w:pPr>
              <w:pStyle w:val="EMPTYCELLSTYLE"/>
            </w:pPr>
          </w:p>
        </w:tc>
        <w:tc>
          <w:tcPr>
            <w:tcW w:w="200" w:type="dxa"/>
            <w:gridSpan w:val="4"/>
          </w:tcPr>
          <w:p w14:paraId="11E6DB0E" w14:textId="77777777" w:rsidR="00BA628F" w:rsidRDefault="00BA628F">
            <w:pPr>
              <w:pStyle w:val="EMPTYCELLSTYLE"/>
            </w:pPr>
          </w:p>
        </w:tc>
        <w:tc>
          <w:tcPr>
            <w:tcW w:w="860" w:type="dxa"/>
            <w:gridSpan w:val="15"/>
          </w:tcPr>
          <w:p w14:paraId="11E6DB0F" w14:textId="77777777" w:rsidR="00BA628F" w:rsidRDefault="00BA628F">
            <w:pPr>
              <w:pStyle w:val="EMPTYCELLSTYLE"/>
            </w:pPr>
          </w:p>
        </w:tc>
        <w:tc>
          <w:tcPr>
            <w:tcW w:w="300" w:type="dxa"/>
            <w:gridSpan w:val="7"/>
          </w:tcPr>
          <w:p w14:paraId="11E6DB10" w14:textId="77777777" w:rsidR="00BA628F" w:rsidRDefault="00BA628F">
            <w:pPr>
              <w:pStyle w:val="EMPTYCELLSTYLE"/>
            </w:pPr>
          </w:p>
        </w:tc>
        <w:tc>
          <w:tcPr>
            <w:tcW w:w="360" w:type="dxa"/>
            <w:gridSpan w:val="10"/>
          </w:tcPr>
          <w:p w14:paraId="11E6DB11" w14:textId="77777777" w:rsidR="00BA628F" w:rsidRDefault="00BA628F">
            <w:pPr>
              <w:pStyle w:val="EMPTYCELLSTYLE"/>
            </w:pPr>
          </w:p>
        </w:tc>
        <w:tc>
          <w:tcPr>
            <w:tcW w:w="500" w:type="dxa"/>
            <w:gridSpan w:val="14"/>
          </w:tcPr>
          <w:p w14:paraId="11E6DB12" w14:textId="77777777" w:rsidR="00BA628F" w:rsidRDefault="00BA628F">
            <w:pPr>
              <w:pStyle w:val="EMPTYCELLSTYLE"/>
            </w:pPr>
          </w:p>
        </w:tc>
        <w:tc>
          <w:tcPr>
            <w:tcW w:w="380" w:type="dxa"/>
            <w:gridSpan w:val="13"/>
          </w:tcPr>
          <w:p w14:paraId="11E6DB13" w14:textId="77777777" w:rsidR="00BA628F" w:rsidRDefault="00BA628F">
            <w:pPr>
              <w:pStyle w:val="EMPTYCELLSTYLE"/>
            </w:pPr>
          </w:p>
        </w:tc>
        <w:tc>
          <w:tcPr>
            <w:tcW w:w="2300" w:type="dxa"/>
            <w:gridSpan w:val="30"/>
          </w:tcPr>
          <w:p w14:paraId="11E6DB14" w14:textId="77777777" w:rsidR="00BA628F" w:rsidRDefault="00BA628F">
            <w:pPr>
              <w:pStyle w:val="EMPTYCELLSTYLE"/>
            </w:pPr>
          </w:p>
        </w:tc>
        <w:tc>
          <w:tcPr>
            <w:tcW w:w="80" w:type="dxa"/>
            <w:gridSpan w:val="5"/>
          </w:tcPr>
          <w:p w14:paraId="11E6DB15" w14:textId="77777777" w:rsidR="00BA628F" w:rsidRDefault="00BA628F">
            <w:pPr>
              <w:pStyle w:val="EMPTYCELLSTYLE"/>
            </w:pPr>
          </w:p>
        </w:tc>
        <w:tc>
          <w:tcPr>
            <w:tcW w:w="480" w:type="dxa"/>
            <w:gridSpan w:val="5"/>
          </w:tcPr>
          <w:p w14:paraId="11E6DB16" w14:textId="77777777" w:rsidR="00BA628F" w:rsidRDefault="00BA628F">
            <w:pPr>
              <w:pStyle w:val="EMPTYCELLSTYLE"/>
            </w:pPr>
          </w:p>
        </w:tc>
        <w:tc>
          <w:tcPr>
            <w:tcW w:w="740" w:type="dxa"/>
            <w:gridSpan w:val="5"/>
          </w:tcPr>
          <w:p w14:paraId="11E6DB17" w14:textId="77777777" w:rsidR="00BA628F" w:rsidRDefault="00BA628F">
            <w:pPr>
              <w:pStyle w:val="EMPTYCELLSTYLE"/>
            </w:pPr>
          </w:p>
        </w:tc>
        <w:tc>
          <w:tcPr>
            <w:tcW w:w="160" w:type="dxa"/>
            <w:gridSpan w:val="6"/>
          </w:tcPr>
          <w:p w14:paraId="11E6DB18" w14:textId="77777777" w:rsidR="00BA628F" w:rsidRDefault="00BA628F">
            <w:pPr>
              <w:pStyle w:val="EMPTYCELLSTYLE"/>
            </w:pPr>
          </w:p>
        </w:tc>
        <w:tc>
          <w:tcPr>
            <w:tcW w:w="80" w:type="dxa"/>
            <w:gridSpan w:val="4"/>
          </w:tcPr>
          <w:p w14:paraId="11E6DB19" w14:textId="77777777" w:rsidR="00BA628F" w:rsidRDefault="00BA628F">
            <w:pPr>
              <w:pStyle w:val="EMPTYCELLSTYLE"/>
            </w:pPr>
          </w:p>
        </w:tc>
        <w:tc>
          <w:tcPr>
            <w:tcW w:w="40" w:type="dxa"/>
            <w:gridSpan w:val="2"/>
          </w:tcPr>
          <w:p w14:paraId="11E6DB1A" w14:textId="77777777" w:rsidR="00BA628F" w:rsidRDefault="00BA628F">
            <w:pPr>
              <w:pStyle w:val="EMPTYCELLSTYLE"/>
            </w:pPr>
          </w:p>
        </w:tc>
        <w:tc>
          <w:tcPr>
            <w:tcW w:w="1318" w:type="dxa"/>
            <w:gridSpan w:val="46"/>
          </w:tcPr>
          <w:p w14:paraId="11E6DB1B" w14:textId="77777777" w:rsidR="00BA628F" w:rsidRDefault="00BA628F">
            <w:pPr>
              <w:pStyle w:val="EMPTYCELLSTYLE"/>
            </w:pPr>
          </w:p>
        </w:tc>
      </w:tr>
      <w:tr w:rsidR="00BA628F" w14:paraId="11E6DB2F" w14:textId="77777777" w:rsidTr="002C180E">
        <w:trPr>
          <w:gridAfter w:val="45"/>
          <w:wAfter w:w="1708" w:type="dxa"/>
          <w:trHeight w:hRule="exact" w:val="20"/>
        </w:trPr>
        <w:tc>
          <w:tcPr>
            <w:tcW w:w="450" w:type="dxa"/>
          </w:tcPr>
          <w:p w14:paraId="11E6DB1D"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DB1E" w14:textId="77777777" w:rsidR="00BA628F" w:rsidRDefault="0050071D">
            <w:r>
              <w:rPr>
                <w:rFonts w:ascii="DejaVu Sans" w:eastAsia="DejaVu Sans" w:hAnsi="DejaVu Sans" w:cs="DejaVu Sans"/>
                <w:b/>
                <w:color w:val="000000"/>
              </w:rPr>
              <w:t>Environmental Assessment:</w:t>
            </w:r>
          </w:p>
        </w:tc>
        <w:tc>
          <w:tcPr>
            <w:tcW w:w="40" w:type="dxa"/>
            <w:gridSpan w:val="2"/>
          </w:tcPr>
          <w:p w14:paraId="11E6DB1F" w14:textId="77777777" w:rsidR="00BA628F" w:rsidRDefault="00BA628F">
            <w:pPr>
              <w:pStyle w:val="EMPTYCELLSTYLE"/>
            </w:pPr>
          </w:p>
        </w:tc>
        <w:tc>
          <w:tcPr>
            <w:tcW w:w="600" w:type="dxa"/>
            <w:gridSpan w:val="11"/>
          </w:tcPr>
          <w:p w14:paraId="11E6DB20" w14:textId="77777777" w:rsidR="00BA628F" w:rsidRDefault="00BA628F">
            <w:pPr>
              <w:pStyle w:val="EMPTYCELLSTYLE"/>
            </w:pPr>
          </w:p>
        </w:tc>
        <w:tc>
          <w:tcPr>
            <w:tcW w:w="200" w:type="dxa"/>
            <w:gridSpan w:val="5"/>
          </w:tcPr>
          <w:p w14:paraId="11E6DB21" w14:textId="77777777" w:rsidR="00BA628F" w:rsidRDefault="00BA628F">
            <w:pPr>
              <w:pStyle w:val="EMPTYCELLSTYLE"/>
            </w:pPr>
          </w:p>
        </w:tc>
        <w:tc>
          <w:tcPr>
            <w:tcW w:w="860" w:type="dxa"/>
            <w:gridSpan w:val="15"/>
          </w:tcPr>
          <w:p w14:paraId="11E6DB22" w14:textId="77777777" w:rsidR="00BA628F" w:rsidRDefault="00BA628F">
            <w:pPr>
              <w:pStyle w:val="EMPTYCELLSTYLE"/>
            </w:pPr>
          </w:p>
        </w:tc>
        <w:tc>
          <w:tcPr>
            <w:tcW w:w="300" w:type="dxa"/>
            <w:gridSpan w:val="7"/>
          </w:tcPr>
          <w:p w14:paraId="11E6DB23" w14:textId="77777777" w:rsidR="00BA628F" w:rsidRDefault="00BA628F">
            <w:pPr>
              <w:pStyle w:val="EMPTYCELLSTYLE"/>
            </w:pPr>
          </w:p>
        </w:tc>
        <w:tc>
          <w:tcPr>
            <w:tcW w:w="360" w:type="dxa"/>
            <w:gridSpan w:val="10"/>
          </w:tcPr>
          <w:p w14:paraId="11E6DB24" w14:textId="77777777" w:rsidR="00BA628F" w:rsidRDefault="00BA628F">
            <w:pPr>
              <w:pStyle w:val="EMPTYCELLSTYLE"/>
            </w:pPr>
          </w:p>
        </w:tc>
        <w:tc>
          <w:tcPr>
            <w:tcW w:w="500" w:type="dxa"/>
            <w:gridSpan w:val="14"/>
          </w:tcPr>
          <w:p w14:paraId="11E6DB25" w14:textId="77777777" w:rsidR="00BA628F" w:rsidRDefault="00BA628F">
            <w:pPr>
              <w:pStyle w:val="EMPTYCELLSTYLE"/>
            </w:pPr>
          </w:p>
        </w:tc>
        <w:tc>
          <w:tcPr>
            <w:tcW w:w="380" w:type="dxa"/>
            <w:gridSpan w:val="13"/>
          </w:tcPr>
          <w:p w14:paraId="11E6DB26" w14:textId="77777777" w:rsidR="00BA628F" w:rsidRDefault="00BA628F">
            <w:pPr>
              <w:pStyle w:val="EMPTYCELLSTYLE"/>
            </w:pPr>
          </w:p>
        </w:tc>
        <w:tc>
          <w:tcPr>
            <w:tcW w:w="2300" w:type="dxa"/>
            <w:gridSpan w:val="30"/>
          </w:tcPr>
          <w:p w14:paraId="11E6DB27" w14:textId="77777777" w:rsidR="00BA628F" w:rsidRDefault="00BA628F">
            <w:pPr>
              <w:pStyle w:val="EMPTYCELLSTYLE"/>
            </w:pPr>
          </w:p>
        </w:tc>
        <w:tc>
          <w:tcPr>
            <w:tcW w:w="80" w:type="dxa"/>
            <w:gridSpan w:val="4"/>
          </w:tcPr>
          <w:p w14:paraId="11E6DB28" w14:textId="77777777" w:rsidR="00BA628F" w:rsidRDefault="00BA628F">
            <w:pPr>
              <w:pStyle w:val="EMPTYCELLSTYLE"/>
            </w:pPr>
          </w:p>
        </w:tc>
        <w:tc>
          <w:tcPr>
            <w:tcW w:w="480" w:type="dxa"/>
            <w:gridSpan w:val="6"/>
          </w:tcPr>
          <w:p w14:paraId="11E6DB29" w14:textId="77777777" w:rsidR="00BA628F" w:rsidRDefault="00BA628F">
            <w:pPr>
              <w:pStyle w:val="EMPTYCELLSTYLE"/>
            </w:pPr>
          </w:p>
        </w:tc>
        <w:tc>
          <w:tcPr>
            <w:tcW w:w="740" w:type="dxa"/>
            <w:gridSpan w:val="5"/>
          </w:tcPr>
          <w:p w14:paraId="11E6DB2A" w14:textId="77777777" w:rsidR="00BA628F" w:rsidRDefault="00BA628F">
            <w:pPr>
              <w:pStyle w:val="EMPTYCELLSTYLE"/>
            </w:pPr>
          </w:p>
        </w:tc>
        <w:tc>
          <w:tcPr>
            <w:tcW w:w="160" w:type="dxa"/>
            <w:gridSpan w:val="6"/>
          </w:tcPr>
          <w:p w14:paraId="11E6DB2B" w14:textId="77777777" w:rsidR="00BA628F" w:rsidRDefault="00BA628F">
            <w:pPr>
              <w:pStyle w:val="EMPTYCELLSTYLE"/>
            </w:pPr>
          </w:p>
        </w:tc>
        <w:tc>
          <w:tcPr>
            <w:tcW w:w="80" w:type="dxa"/>
            <w:gridSpan w:val="4"/>
          </w:tcPr>
          <w:p w14:paraId="11E6DB2C" w14:textId="77777777" w:rsidR="00BA628F" w:rsidRDefault="00BA628F">
            <w:pPr>
              <w:pStyle w:val="EMPTYCELLSTYLE"/>
            </w:pPr>
          </w:p>
        </w:tc>
        <w:tc>
          <w:tcPr>
            <w:tcW w:w="40" w:type="dxa"/>
            <w:gridSpan w:val="2"/>
          </w:tcPr>
          <w:p w14:paraId="11E6DB2D" w14:textId="77777777" w:rsidR="00BA628F" w:rsidRDefault="00BA628F">
            <w:pPr>
              <w:pStyle w:val="EMPTYCELLSTYLE"/>
            </w:pPr>
          </w:p>
        </w:tc>
        <w:tc>
          <w:tcPr>
            <w:tcW w:w="40" w:type="dxa"/>
            <w:gridSpan w:val="2"/>
          </w:tcPr>
          <w:p w14:paraId="11E6DB2E" w14:textId="77777777" w:rsidR="00BA628F" w:rsidRDefault="00BA628F">
            <w:pPr>
              <w:pStyle w:val="EMPTYCELLSTYLE"/>
            </w:pPr>
          </w:p>
        </w:tc>
      </w:tr>
      <w:tr w:rsidR="00BA628F" w14:paraId="11E6DB39" w14:textId="77777777" w:rsidTr="002C180E">
        <w:trPr>
          <w:gridAfter w:val="45"/>
          <w:wAfter w:w="1708" w:type="dxa"/>
          <w:trHeight w:hRule="exact" w:val="300"/>
        </w:trPr>
        <w:tc>
          <w:tcPr>
            <w:tcW w:w="450" w:type="dxa"/>
          </w:tcPr>
          <w:p w14:paraId="11E6DB30" w14:textId="77777777" w:rsidR="00BA628F" w:rsidRDefault="00BA628F">
            <w:pPr>
              <w:pStyle w:val="EMPTYCELLSTYLE"/>
            </w:pPr>
          </w:p>
        </w:tc>
        <w:tc>
          <w:tcPr>
            <w:tcW w:w="2940" w:type="dxa"/>
            <w:gridSpan w:val="32"/>
            <w:vMerge/>
            <w:tcMar>
              <w:top w:w="0" w:type="dxa"/>
              <w:left w:w="0" w:type="dxa"/>
              <w:bottom w:w="0" w:type="dxa"/>
              <w:right w:w="0" w:type="dxa"/>
            </w:tcMar>
          </w:tcPr>
          <w:p w14:paraId="11E6DB31" w14:textId="77777777" w:rsidR="00BA628F" w:rsidRDefault="00BA628F">
            <w:pPr>
              <w:pStyle w:val="EMPTYCELLSTYLE"/>
            </w:pPr>
          </w:p>
        </w:tc>
        <w:tc>
          <w:tcPr>
            <w:tcW w:w="40" w:type="dxa"/>
            <w:gridSpan w:val="2"/>
          </w:tcPr>
          <w:p w14:paraId="11E6DB32" w14:textId="77777777" w:rsidR="00BA628F" w:rsidRDefault="00BA628F">
            <w:pPr>
              <w:pStyle w:val="EMPTYCELLSTYLE"/>
            </w:pPr>
          </w:p>
        </w:tc>
        <w:tc>
          <w:tcPr>
            <w:tcW w:w="6060" w:type="dxa"/>
            <w:gridSpan w:val="115"/>
            <w:tcMar>
              <w:top w:w="0" w:type="dxa"/>
              <w:left w:w="0" w:type="dxa"/>
              <w:bottom w:w="0" w:type="dxa"/>
              <w:right w:w="0" w:type="dxa"/>
            </w:tcMar>
          </w:tcPr>
          <w:p w14:paraId="11E6DB33" w14:textId="77777777" w:rsidR="00BA628F" w:rsidRDefault="00BA628F"/>
        </w:tc>
        <w:tc>
          <w:tcPr>
            <w:tcW w:w="740" w:type="dxa"/>
            <w:gridSpan w:val="5"/>
          </w:tcPr>
          <w:p w14:paraId="11E6DB34" w14:textId="77777777" w:rsidR="00BA628F" w:rsidRDefault="00BA628F">
            <w:pPr>
              <w:pStyle w:val="EMPTYCELLSTYLE"/>
            </w:pPr>
          </w:p>
        </w:tc>
        <w:tc>
          <w:tcPr>
            <w:tcW w:w="160" w:type="dxa"/>
            <w:gridSpan w:val="6"/>
          </w:tcPr>
          <w:p w14:paraId="11E6DB35" w14:textId="77777777" w:rsidR="00BA628F" w:rsidRDefault="00BA628F">
            <w:pPr>
              <w:pStyle w:val="EMPTYCELLSTYLE"/>
            </w:pPr>
          </w:p>
        </w:tc>
        <w:tc>
          <w:tcPr>
            <w:tcW w:w="80" w:type="dxa"/>
            <w:gridSpan w:val="4"/>
          </w:tcPr>
          <w:p w14:paraId="11E6DB36" w14:textId="77777777" w:rsidR="00BA628F" w:rsidRDefault="00BA628F">
            <w:pPr>
              <w:pStyle w:val="EMPTYCELLSTYLE"/>
            </w:pPr>
          </w:p>
        </w:tc>
        <w:tc>
          <w:tcPr>
            <w:tcW w:w="40" w:type="dxa"/>
            <w:gridSpan w:val="2"/>
          </w:tcPr>
          <w:p w14:paraId="11E6DB37" w14:textId="77777777" w:rsidR="00BA628F" w:rsidRDefault="00BA628F">
            <w:pPr>
              <w:pStyle w:val="EMPTYCELLSTYLE"/>
            </w:pPr>
          </w:p>
        </w:tc>
        <w:tc>
          <w:tcPr>
            <w:tcW w:w="40" w:type="dxa"/>
            <w:gridSpan w:val="2"/>
          </w:tcPr>
          <w:p w14:paraId="11E6DB38" w14:textId="77777777" w:rsidR="00BA628F" w:rsidRDefault="00BA628F">
            <w:pPr>
              <w:pStyle w:val="EMPTYCELLSTYLE"/>
            </w:pPr>
          </w:p>
        </w:tc>
      </w:tr>
      <w:tr w:rsidR="00BA628F" w14:paraId="11E6DB52" w14:textId="77777777" w:rsidTr="002C180E">
        <w:trPr>
          <w:trHeight w:hRule="exact" w:val="180"/>
        </w:trPr>
        <w:tc>
          <w:tcPr>
            <w:tcW w:w="450" w:type="dxa"/>
          </w:tcPr>
          <w:p w14:paraId="11E6DB3A" w14:textId="77777777" w:rsidR="00BA628F" w:rsidRDefault="00BA628F">
            <w:pPr>
              <w:pStyle w:val="EMPTYCELLSTYLE"/>
            </w:pPr>
          </w:p>
        </w:tc>
        <w:tc>
          <w:tcPr>
            <w:tcW w:w="40" w:type="dxa"/>
            <w:gridSpan w:val="2"/>
          </w:tcPr>
          <w:p w14:paraId="11E6DB3B" w14:textId="77777777" w:rsidR="00BA628F" w:rsidRDefault="00BA628F">
            <w:pPr>
              <w:pStyle w:val="EMPTYCELLSTYLE"/>
            </w:pPr>
          </w:p>
        </w:tc>
        <w:tc>
          <w:tcPr>
            <w:tcW w:w="980" w:type="dxa"/>
            <w:gridSpan w:val="3"/>
          </w:tcPr>
          <w:p w14:paraId="11E6DB3C" w14:textId="77777777" w:rsidR="00BA628F" w:rsidRDefault="00BA628F">
            <w:pPr>
              <w:pStyle w:val="EMPTYCELLSTYLE"/>
            </w:pPr>
          </w:p>
        </w:tc>
        <w:tc>
          <w:tcPr>
            <w:tcW w:w="640" w:type="dxa"/>
            <w:gridSpan w:val="4"/>
          </w:tcPr>
          <w:p w14:paraId="11E6DB3D" w14:textId="77777777" w:rsidR="00BA628F" w:rsidRDefault="00BA628F">
            <w:pPr>
              <w:pStyle w:val="EMPTYCELLSTYLE"/>
            </w:pPr>
          </w:p>
        </w:tc>
        <w:tc>
          <w:tcPr>
            <w:tcW w:w="620" w:type="dxa"/>
            <w:gridSpan w:val="12"/>
          </w:tcPr>
          <w:p w14:paraId="11E6DB3E" w14:textId="77777777" w:rsidR="00BA628F" w:rsidRDefault="00BA628F">
            <w:pPr>
              <w:pStyle w:val="EMPTYCELLSTYLE"/>
            </w:pPr>
          </w:p>
        </w:tc>
        <w:tc>
          <w:tcPr>
            <w:tcW w:w="420" w:type="dxa"/>
            <w:gridSpan w:val="5"/>
          </w:tcPr>
          <w:p w14:paraId="11E6DB3F" w14:textId="77777777" w:rsidR="00BA628F" w:rsidRDefault="00BA628F">
            <w:pPr>
              <w:pStyle w:val="EMPTYCELLSTYLE"/>
            </w:pPr>
          </w:p>
        </w:tc>
        <w:tc>
          <w:tcPr>
            <w:tcW w:w="40" w:type="dxa"/>
            <w:gridSpan w:val="3"/>
          </w:tcPr>
          <w:p w14:paraId="11E6DB40" w14:textId="77777777" w:rsidR="00BA628F" w:rsidRDefault="00BA628F">
            <w:pPr>
              <w:pStyle w:val="EMPTYCELLSTYLE"/>
            </w:pPr>
          </w:p>
        </w:tc>
        <w:tc>
          <w:tcPr>
            <w:tcW w:w="220" w:type="dxa"/>
            <w:gridSpan w:val="4"/>
          </w:tcPr>
          <w:p w14:paraId="11E6DB41" w14:textId="77777777" w:rsidR="00BA628F" w:rsidRDefault="00BA628F">
            <w:pPr>
              <w:pStyle w:val="EMPTYCELLSTYLE"/>
            </w:pPr>
          </w:p>
        </w:tc>
        <w:tc>
          <w:tcPr>
            <w:tcW w:w="40" w:type="dxa"/>
            <w:gridSpan w:val="2"/>
          </w:tcPr>
          <w:p w14:paraId="11E6DB42" w14:textId="77777777" w:rsidR="00BA628F" w:rsidRDefault="00BA628F">
            <w:pPr>
              <w:pStyle w:val="EMPTYCELLSTYLE"/>
            </w:pPr>
          </w:p>
        </w:tc>
        <w:tc>
          <w:tcPr>
            <w:tcW w:w="600" w:type="dxa"/>
            <w:gridSpan w:val="12"/>
          </w:tcPr>
          <w:p w14:paraId="11E6DB43" w14:textId="77777777" w:rsidR="00BA628F" w:rsidRDefault="00BA628F">
            <w:pPr>
              <w:pStyle w:val="EMPTYCELLSTYLE"/>
            </w:pPr>
          </w:p>
        </w:tc>
        <w:tc>
          <w:tcPr>
            <w:tcW w:w="200" w:type="dxa"/>
            <w:gridSpan w:val="4"/>
          </w:tcPr>
          <w:p w14:paraId="11E6DB44" w14:textId="77777777" w:rsidR="00BA628F" w:rsidRDefault="00BA628F">
            <w:pPr>
              <w:pStyle w:val="EMPTYCELLSTYLE"/>
            </w:pPr>
          </w:p>
        </w:tc>
        <w:tc>
          <w:tcPr>
            <w:tcW w:w="860" w:type="dxa"/>
            <w:gridSpan w:val="15"/>
          </w:tcPr>
          <w:p w14:paraId="11E6DB45" w14:textId="77777777" w:rsidR="00BA628F" w:rsidRDefault="00BA628F">
            <w:pPr>
              <w:pStyle w:val="EMPTYCELLSTYLE"/>
            </w:pPr>
          </w:p>
        </w:tc>
        <w:tc>
          <w:tcPr>
            <w:tcW w:w="300" w:type="dxa"/>
            <w:gridSpan w:val="7"/>
          </w:tcPr>
          <w:p w14:paraId="11E6DB46" w14:textId="77777777" w:rsidR="00BA628F" w:rsidRDefault="00BA628F">
            <w:pPr>
              <w:pStyle w:val="EMPTYCELLSTYLE"/>
            </w:pPr>
          </w:p>
        </w:tc>
        <w:tc>
          <w:tcPr>
            <w:tcW w:w="360" w:type="dxa"/>
            <w:gridSpan w:val="10"/>
          </w:tcPr>
          <w:p w14:paraId="11E6DB47" w14:textId="77777777" w:rsidR="00BA628F" w:rsidRDefault="00BA628F">
            <w:pPr>
              <w:pStyle w:val="EMPTYCELLSTYLE"/>
            </w:pPr>
          </w:p>
        </w:tc>
        <w:tc>
          <w:tcPr>
            <w:tcW w:w="500" w:type="dxa"/>
            <w:gridSpan w:val="14"/>
          </w:tcPr>
          <w:p w14:paraId="11E6DB48" w14:textId="77777777" w:rsidR="00BA628F" w:rsidRDefault="00BA628F">
            <w:pPr>
              <w:pStyle w:val="EMPTYCELLSTYLE"/>
            </w:pPr>
          </w:p>
        </w:tc>
        <w:tc>
          <w:tcPr>
            <w:tcW w:w="380" w:type="dxa"/>
            <w:gridSpan w:val="13"/>
          </w:tcPr>
          <w:p w14:paraId="11E6DB49" w14:textId="77777777" w:rsidR="00BA628F" w:rsidRDefault="00BA628F">
            <w:pPr>
              <w:pStyle w:val="EMPTYCELLSTYLE"/>
            </w:pPr>
          </w:p>
        </w:tc>
        <w:tc>
          <w:tcPr>
            <w:tcW w:w="2300" w:type="dxa"/>
            <w:gridSpan w:val="30"/>
          </w:tcPr>
          <w:p w14:paraId="11E6DB4A" w14:textId="77777777" w:rsidR="00BA628F" w:rsidRDefault="00BA628F">
            <w:pPr>
              <w:pStyle w:val="EMPTYCELLSTYLE"/>
            </w:pPr>
          </w:p>
        </w:tc>
        <w:tc>
          <w:tcPr>
            <w:tcW w:w="80" w:type="dxa"/>
            <w:gridSpan w:val="5"/>
          </w:tcPr>
          <w:p w14:paraId="11E6DB4B" w14:textId="77777777" w:rsidR="00BA628F" w:rsidRDefault="00BA628F">
            <w:pPr>
              <w:pStyle w:val="EMPTYCELLSTYLE"/>
            </w:pPr>
          </w:p>
        </w:tc>
        <w:tc>
          <w:tcPr>
            <w:tcW w:w="480" w:type="dxa"/>
            <w:gridSpan w:val="5"/>
          </w:tcPr>
          <w:p w14:paraId="11E6DB4C" w14:textId="77777777" w:rsidR="00BA628F" w:rsidRDefault="00BA628F">
            <w:pPr>
              <w:pStyle w:val="EMPTYCELLSTYLE"/>
            </w:pPr>
          </w:p>
        </w:tc>
        <w:tc>
          <w:tcPr>
            <w:tcW w:w="740" w:type="dxa"/>
            <w:gridSpan w:val="5"/>
          </w:tcPr>
          <w:p w14:paraId="11E6DB4D" w14:textId="77777777" w:rsidR="00BA628F" w:rsidRDefault="00BA628F">
            <w:pPr>
              <w:pStyle w:val="EMPTYCELLSTYLE"/>
            </w:pPr>
          </w:p>
        </w:tc>
        <w:tc>
          <w:tcPr>
            <w:tcW w:w="160" w:type="dxa"/>
            <w:gridSpan w:val="6"/>
          </w:tcPr>
          <w:p w14:paraId="11E6DB4E" w14:textId="77777777" w:rsidR="00BA628F" w:rsidRDefault="00BA628F">
            <w:pPr>
              <w:pStyle w:val="EMPTYCELLSTYLE"/>
            </w:pPr>
          </w:p>
        </w:tc>
        <w:tc>
          <w:tcPr>
            <w:tcW w:w="80" w:type="dxa"/>
            <w:gridSpan w:val="4"/>
          </w:tcPr>
          <w:p w14:paraId="11E6DB4F" w14:textId="77777777" w:rsidR="00BA628F" w:rsidRDefault="00BA628F">
            <w:pPr>
              <w:pStyle w:val="EMPTYCELLSTYLE"/>
            </w:pPr>
          </w:p>
        </w:tc>
        <w:tc>
          <w:tcPr>
            <w:tcW w:w="40" w:type="dxa"/>
            <w:gridSpan w:val="2"/>
          </w:tcPr>
          <w:p w14:paraId="11E6DB50" w14:textId="77777777" w:rsidR="00BA628F" w:rsidRDefault="00BA628F">
            <w:pPr>
              <w:pStyle w:val="EMPTYCELLSTYLE"/>
            </w:pPr>
          </w:p>
        </w:tc>
        <w:tc>
          <w:tcPr>
            <w:tcW w:w="1318" w:type="dxa"/>
            <w:gridSpan w:val="46"/>
          </w:tcPr>
          <w:p w14:paraId="11E6DB51" w14:textId="77777777" w:rsidR="00BA628F" w:rsidRDefault="00BA628F">
            <w:pPr>
              <w:pStyle w:val="EMPTYCELLSTYLE"/>
            </w:pPr>
          </w:p>
        </w:tc>
      </w:tr>
      <w:tr w:rsidR="00BA628F" w14:paraId="11E6DB62" w14:textId="77777777" w:rsidTr="002C180E">
        <w:trPr>
          <w:gridAfter w:val="45"/>
          <w:wAfter w:w="1708" w:type="dxa"/>
          <w:trHeight w:hRule="exact" w:val="280"/>
        </w:trPr>
        <w:tc>
          <w:tcPr>
            <w:tcW w:w="450" w:type="dxa"/>
          </w:tcPr>
          <w:p w14:paraId="11E6DB53"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DB54" w14:textId="77777777" w:rsidR="00BA628F" w:rsidRDefault="0050071D">
            <w:r>
              <w:rPr>
                <w:rFonts w:ascii="SansSerif" w:eastAsia="SansSerif" w:hAnsi="SansSerif" w:cs="SansSerif"/>
                <w:b/>
                <w:color w:val="000000"/>
              </w:rPr>
              <w:t>Environmental Reviews:</w:t>
            </w:r>
          </w:p>
        </w:tc>
        <w:tc>
          <w:tcPr>
            <w:tcW w:w="220" w:type="dxa"/>
            <w:gridSpan w:val="5"/>
          </w:tcPr>
          <w:p w14:paraId="11E6DB55"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DB56" w14:textId="77777777" w:rsidR="00BA628F" w:rsidRDefault="0050071D">
            <w:r>
              <w:rPr>
                <w:rFonts w:ascii="SansSerif" w:eastAsia="SansSerif" w:hAnsi="SansSerif" w:cs="SansSerif"/>
                <w:color w:val="000000"/>
              </w:rPr>
              <w:t>None</w:t>
            </w:r>
          </w:p>
        </w:tc>
        <w:tc>
          <w:tcPr>
            <w:tcW w:w="360" w:type="dxa"/>
            <w:gridSpan w:val="10"/>
          </w:tcPr>
          <w:p w14:paraId="11E6DB57" w14:textId="77777777" w:rsidR="00BA628F" w:rsidRDefault="00BA628F">
            <w:pPr>
              <w:pStyle w:val="EMPTYCELLSTYLE"/>
            </w:pPr>
          </w:p>
        </w:tc>
        <w:tc>
          <w:tcPr>
            <w:tcW w:w="500" w:type="dxa"/>
            <w:gridSpan w:val="14"/>
          </w:tcPr>
          <w:p w14:paraId="11E6DB58" w14:textId="77777777" w:rsidR="00BA628F" w:rsidRDefault="00BA628F">
            <w:pPr>
              <w:pStyle w:val="EMPTYCELLSTYLE"/>
            </w:pPr>
          </w:p>
        </w:tc>
        <w:tc>
          <w:tcPr>
            <w:tcW w:w="380" w:type="dxa"/>
            <w:gridSpan w:val="13"/>
          </w:tcPr>
          <w:p w14:paraId="11E6DB59" w14:textId="77777777" w:rsidR="00BA628F" w:rsidRDefault="00BA628F">
            <w:pPr>
              <w:pStyle w:val="EMPTYCELLSTYLE"/>
            </w:pPr>
          </w:p>
        </w:tc>
        <w:tc>
          <w:tcPr>
            <w:tcW w:w="2300" w:type="dxa"/>
            <w:gridSpan w:val="30"/>
          </w:tcPr>
          <w:p w14:paraId="11E6DB5A" w14:textId="77777777" w:rsidR="00BA628F" w:rsidRDefault="00BA628F">
            <w:pPr>
              <w:pStyle w:val="EMPTYCELLSTYLE"/>
            </w:pPr>
          </w:p>
        </w:tc>
        <w:tc>
          <w:tcPr>
            <w:tcW w:w="80" w:type="dxa"/>
            <w:gridSpan w:val="4"/>
          </w:tcPr>
          <w:p w14:paraId="11E6DB5B" w14:textId="77777777" w:rsidR="00BA628F" w:rsidRDefault="00BA628F">
            <w:pPr>
              <w:pStyle w:val="EMPTYCELLSTYLE"/>
            </w:pPr>
          </w:p>
        </w:tc>
        <w:tc>
          <w:tcPr>
            <w:tcW w:w="480" w:type="dxa"/>
            <w:gridSpan w:val="6"/>
          </w:tcPr>
          <w:p w14:paraId="11E6DB5C" w14:textId="77777777" w:rsidR="00BA628F" w:rsidRDefault="00BA628F">
            <w:pPr>
              <w:pStyle w:val="EMPTYCELLSTYLE"/>
            </w:pPr>
          </w:p>
        </w:tc>
        <w:tc>
          <w:tcPr>
            <w:tcW w:w="740" w:type="dxa"/>
            <w:gridSpan w:val="5"/>
          </w:tcPr>
          <w:p w14:paraId="11E6DB5D" w14:textId="77777777" w:rsidR="00BA628F" w:rsidRDefault="00BA628F">
            <w:pPr>
              <w:pStyle w:val="EMPTYCELLSTYLE"/>
            </w:pPr>
          </w:p>
        </w:tc>
        <w:tc>
          <w:tcPr>
            <w:tcW w:w="160" w:type="dxa"/>
            <w:gridSpan w:val="6"/>
          </w:tcPr>
          <w:p w14:paraId="11E6DB5E" w14:textId="77777777" w:rsidR="00BA628F" w:rsidRDefault="00BA628F">
            <w:pPr>
              <w:pStyle w:val="EMPTYCELLSTYLE"/>
            </w:pPr>
          </w:p>
        </w:tc>
        <w:tc>
          <w:tcPr>
            <w:tcW w:w="80" w:type="dxa"/>
            <w:gridSpan w:val="4"/>
          </w:tcPr>
          <w:p w14:paraId="11E6DB5F" w14:textId="77777777" w:rsidR="00BA628F" w:rsidRDefault="00BA628F">
            <w:pPr>
              <w:pStyle w:val="EMPTYCELLSTYLE"/>
            </w:pPr>
          </w:p>
        </w:tc>
        <w:tc>
          <w:tcPr>
            <w:tcW w:w="40" w:type="dxa"/>
            <w:gridSpan w:val="2"/>
          </w:tcPr>
          <w:p w14:paraId="11E6DB60" w14:textId="77777777" w:rsidR="00BA628F" w:rsidRDefault="00BA628F">
            <w:pPr>
              <w:pStyle w:val="EMPTYCELLSTYLE"/>
            </w:pPr>
          </w:p>
        </w:tc>
        <w:tc>
          <w:tcPr>
            <w:tcW w:w="40" w:type="dxa"/>
            <w:gridSpan w:val="2"/>
          </w:tcPr>
          <w:p w14:paraId="11E6DB61" w14:textId="77777777" w:rsidR="00BA628F" w:rsidRDefault="00BA628F">
            <w:pPr>
              <w:pStyle w:val="EMPTYCELLSTYLE"/>
            </w:pPr>
          </w:p>
        </w:tc>
      </w:tr>
      <w:tr w:rsidR="00BA628F" w14:paraId="11E6DB7B" w14:textId="77777777" w:rsidTr="002C180E">
        <w:trPr>
          <w:trHeight w:hRule="exact" w:val="320"/>
        </w:trPr>
        <w:tc>
          <w:tcPr>
            <w:tcW w:w="450" w:type="dxa"/>
          </w:tcPr>
          <w:p w14:paraId="11E6DB63" w14:textId="77777777" w:rsidR="00BA628F" w:rsidRDefault="00BA628F">
            <w:pPr>
              <w:pStyle w:val="EMPTYCELLSTYLE"/>
            </w:pPr>
          </w:p>
        </w:tc>
        <w:tc>
          <w:tcPr>
            <w:tcW w:w="40" w:type="dxa"/>
            <w:gridSpan w:val="2"/>
          </w:tcPr>
          <w:p w14:paraId="11E6DB64" w14:textId="77777777" w:rsidR="00BA628F" w:rsidRDefault="00BA628F">
            <w:pPr>
              <w:pStyle w:val="EMPTYCELLSTYLE"/>
            </w:pPr>
          </w:p>
        </w:tc>
        <w:tc>
          <w:tcPr>
            <w:tcW w:w="980" w:type="dxa"/>
            <w:gridSpan w:val="3"/>
          </w:tcPr>
          <w:p w14:paraId="11E6DB65" w14:textId="77777777" w:rsidR="00BA628F" w:rsidRDefault="00BA628F">
            <w:pPr>
              <w:pStyle w:val="EMPTYCELLSTYLE"/>
            </w:pPr>
          </w:p>
        </w:tc>
        <w:tc>
          <w:tcPr>
            <w:tcW w:w="640" w:type="dxa"/>
            <w:gridSpan w:val="4"/>
          </w:tcPr>
          <w:p w14:paraId="11E6DB66" w14:textId="77777777" w:rsidR="00BA628F" w:rsidRDefault="00BA628F">
            <w:pPr>
              <w:pStyle w:val="EMPTYCELLSTYLE"/>
            </w:pPr>
          </w:p>
        </w:tc>
        <w:tc>
          <w:tcPr>
            <w:tcW w:w="620" w:type="dxa"/>
            <w:gridSpan w:val="12"/>
          </w:tcPr>
          <w:p w14:paraId="11E6DB67" w14:textId="77777777" w:rsidR="00BA628F" w:rsidRDefault="00BA628F">
            <w:pPr>
              <w:pStyle w:val="EMPTYCELLSTYLE"/>
            </w:pPr>
          </w:p>
        </w:tc>
        <w:tc>
          <w:tcPr>
            <w:tcW w:w="420" w:type="dxa"/>
            <w:gridSpan w:val="5"/>
          </w:tcPr>
          <w:p w14:paraId="11E6DB68" w14:textId="77777777" w:rsidR="00BA628F" w:rsidRDefault="00BA628F">
            <w:pPr>
              <w:pStyle w:val="EMPTYCELLSTYLE"/>
            </w:pPr>
          </w:p>
        </w:tc>
        <w:tc>
          <w:tcPr>
            <w:tcW w:w="40" w:type="dxa"/>
            <w:gridSpan w:val="3"/>
          </w:tcPr>
          <w:p w14:paraId="11E6DB69" w14:textId="77777777" w:rsidR="00BA628F" w:rsidRDefault="00BA628F">
            <w:pPr>
              <w:pStyle w:val="EMPTYCELLSTYLE"/>
            </w:pPr>
          </w:p>
        </w:tc>
        <w:tc>
          <w:tcPr>
            <w:tcW w:w="220" w:type="dxa"/>
            <w:gridSpan w:val="4"/>
          </w:tcPr>
          <w:p w14:paraId="11E6DB6A" w14:textId="77777777" w:rsidR="00BA628F" w:rsidRDefault="00BA628F">
            <w:pPr>
              <w:pStyle w:val="EMPTYCELLSTYLE"/>
            </w:pPr>
          </w:p>
        </w:tc>
        <w:tc>
          <w:tcPr>
            <w:tcW w:w="40" w:type="dxa"/>
            <w:gridSpan w:val="2"/>
          </w:tcPr>
          <w:p w14:paraId="11E6DB6B" w14:textId="77777777" w:rsidR="00BA628F" w:rsidRDefault="00BA628F">
            <w:pPr>
              <w:pStyle w:val="EMPTYCELLSTYLE"/>
            </w:pPr>
          </w:p>
        </w:tc>
        <w:tc>
          <w:tcPr>
            <w:tcW w:w="600" w:type="dxa"/>
            <w:gridSpan w:val="12"/>
          </w:tcPr>
          <w:p w14:paraId="11E6DB6C" w14:textId="77777777" w:rsidR="00BA628F" w:rsidRDefault="00BA628F">
            <w:pPr>
              <w:pStyle w:val="EMPTYCELLSTYLE"/>
            </w:pPr>
          </w:p>
        </w:tc>
        <w:tc>
          <w:tcPr>
            <w:tcW w:w="200" w:type="dxa"/>
            <w:gridSpan w:val="4"/>
          </w:tcPr>
          <w:p w14:paraId="11E6DB6D" w14:textId="77777777" w:rsidR="00BA628F" w:rsidRDefault="00BA628F">
            <w:pPr>
              <w:pStyle w:val="EMPTYCELLSTYLE"/>
            </w:pPr>
          </w:p>
        </w:tc>
        <w:tc>
          <w:tcPr>
            <w:tcW w:w="860" w:type="dxa"/>
            <w:gridSpan w:val="15"/>
          </w:tcPr>
          <w:p w14:paraId="11E6DB6E" w14:textId="77777777" w:rsidR="00BA628F" w:rsidRDefault="00BA628F">
            <w:pPr>
              <w:pStyle w:val="EMPTYCELLSTYLE"/>
            </w:pPr>
          </w:p>
        </w:tc>
        <w:tc>
          <w:tcPr>
            <w:tcW w:w="300" w:type="dxa"/>
            <w:gridSpan w:val="7"/>
          </w:tcPr>
          <w:p w14:paraId="11E6DB6F" w14:textId="77777777" w:rsidR="00BA628F" w:rsidRDefault="00BA628F">
            <w:pPr>
              <w:pStyle w:val="EMPTYCELLSTYLE"/>
            </w:pPr>
          </w:p>
        </w:tc>
        <w:tc>
          <w:tcPr>
            <w:tcW w:w="360" w:type="dxa"/>
            <w:gridSpan w:val="10"/>
          </w:tcPr>
          <w:p w14:paraId="11E6DB70" w14:textId="77777777" w:rsidR="00BA628F" w:rsidRDefault="00BA628F">
            <w:pPr>
              <w:pStyle w:val="EMPTYCELLSTYLE"/>
            </w:pPr>
          </w:p>
        </w:tc>
        <w:tc>
          <w:tcPr>
            <w:tcW w:w="500" w:type="dxa"/>
            <w:gridSpan w:val="14"/>
          </w:tcPr>
          <w:p w14:paraId="11E6DB71" w14:textId="77777777" w:rsidR="00BA628F" w:rsidRDefault="00BA628F">
            <w:pPr>
              <w:pStyle w:val="EMPTYCELLSTYLE"/>
            </w:pPr>
          </w:p>
        </w:tc>
        <w:tc>
          <w:tcPr>
            <w:tcW w:w="380" w:type="dxa"/>
            <w:gridSpan w:val="13"/>
          </w:tcPr>
          <w:p w14:paraId="11E6DB72" w14:textId="77777777" w:rsidR="00BA628F" w:rsidRDefault="00BA628F">
            <w:pPr>
              <w:pStyle w:val="EMPTYCELLSTYLE"/>
            </w:pPr>
          </w:p>
        </w:tc>
        <w:tc>
          <w:tcPr>
            <w:tcW w:w="2300" w:type="dxa"/>
            <w:gridSpan w:val="30"/>
          </w:tcPr>
          <w:p w14:paraId="11E6DB73" w14:textId="77777777" w:rsidR="00BA628F" w:rsidRDefault="00BA628F">
            <w:pPr>
              <w:pStyle w:val="EMPTYCELLSTYLE"/>
            </w:pPr>
          </w:p>
        </w:tc>
        <w:tc>
          <w:tcPr>
            <w:tcW w:w="80" w:type="dxa"/>
            <w:gridSpan w:val="5"/>
          </w:tcPr>
          <w:p w14:paraId="11E6DB74" w14:textId="77777777" w:rsidR="00BA628F" w:rsidRDefault="00BA628F">
            <w:pPr>
              <w:pStyle w:val="EMPTYCELLSTYLE"/>
            </w:pPr>
          </w:p>
        </w:tc>
        <w:tc>
          <w:tcPr>
            <w:tcW w:w="480" w:type="dxa"/>
            <w:gridSpan w:val="5"/>
          </w:tcPr>
          <w:p w14:paraId="11E6DB75" w14:textId="77777777" w:rsidR="00BA628F" w:rsidRDefault="00BA628F">
            <w:pPr>
              <w:pStyle w:val="EMPTYCELLSTYLE"/>
            </w:pPr>
          </w:p>
        </w:tc>
        <w:tc>
          <w:tcPr>
            <w:tcW w:w="740" w:type="dxa"/>
            <w:gridSpan w:val="5"/>
          </w:tcPr>
          <w:p w14:paraId="11E6DB76" w14:textId="77777777" w:rsidR="00BA628F" w:rsidRDefault="00BA628F">
            <w:pPr>
              <w:pStyle w:val="EMPTYCELLSTYLE"/>
            </w:pPr>
          </w:p>
        </w:tc>
        <w:tc>
          <w:tcPr>
            <w:tcW w:w="160" w:type="dxa"/>
            <w:gridSpan w:val="6"/>
          </w:tcPr>
          <w:p w14:paraId="11E6DB77" w14:textId="77777777" w:rsidR="00BA628F" w:rsidRDefault="00BA628F">
            <w:pPr>
              <w:pStyle w:val="EMPTYCELLSTYLE"/>
            </w:pPr>
          </w:p>
        </w:tc>
        <w:tc>
          <w:tcPr>
            <w:tcW w:w="80" w:type="dxa"/>
            <w:gridSpan w:val="4"/>
          </w:tcPr>
          <w:p w14:paraId="11E6DB78" w14:textId="77777777" w:rsidR="00BA628F" w:rsidRDefault="00BA628F">
            <w:pPr>
              <w:pStyle w:val="EMPTYCELLSTYLE"/>
            </w:pPr>
          </w:p>
        </w:tc>
        <w:tc>
          <w:tcPr>
            <w:tcW w:w="40" w:type="dxa"/>
            <w:gridSpan w:val="2"/>
          </w:tcPr>
          <w:p w14:paraId="11E6DB79" w14:textId="77777777" w:rsidR="00BA628F" w:rsidRDefault="00BA628F">
            <w:pPr>
              <w:pStyle w:val="EMPTYCELLSTYLE"/>
            </w:pPr>
          </w:p>
        </w:tc>
        <w:tc>
          <w:tcPr>
            <w:tcW w:w="1318" w:type="dxa"/>
            <w:gridSpan w:val="46"/>
          </w:tcPr>
          <w:p w14:paraId="11E6DB7A" w14:textId="77777777" w:rsidR="00BA628F" w:rsidRDefault="00BA628F">
            <w:pPr>
              <w:pStyle w:val="EMPTYCELLSTYLE"/>
            </w:pPr>
          </w:p>
        </w:tc>
      </w:tr>
      <w:tr w:rsidR="00BA628F" w14:paraId="11E6DB8A" w14:textId="77777777" w:rsidTr="002C180E">
        <w:trPr>
          <w:gridAfter w:val="45"/>
          <w:wAfter w:w="1708" w:type="dxa"/>
          <w:trHeight w:hRule="exact" w:val="280"/>
        </w:trPr>
        <w:tc>
          <w:tcPr>
            <w:tcW w:w="450" w:type="dxa"/>
          </w:tcPr>
          <w:p w14:paraId="11E6DB7C"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DB7D" w14:textId="77777777" w:rsidR="00BA628F" w:rsidRDefault="0050071D">
            <w:r>
              <w:rPr>
                <w:rFonts w:ascii="SansSerif" w:eastAsia="SansSerif" w:hAnsi="SansSerif" w:cs="SansSerif"/>
                <w:b/>
                <w:color w:val="000000"/>
              </w:rPr>
              <w:t>Activity Attributes:</w:t>
            </w:r>
          </w:p>
        </w:tc>
        <w:tc>
          <w:tcPr>
            <w:tcW w:w="420" w:type="dxa"/>
            <w:gridSpan w:val="4"/>
          </w:tcPr>
          <w:p w14:paraId="11E6DB7E"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DB7F" w14:textId="77777777" w:rsidR="00BA628F" w:rsidRDefault="0050071D">
            <w:r>
              <w:rPr>
                <w:rFonts w:ascii="SansSerif" w:eastAsia="SansSerif" w:hAnsi="SansSerif" w:cs="SansSerif"/>
                <w:color w:val="000000"/>
              </w:rPr>
              <w:t>None</w:t>
            </w:r>
          </w:p>
        </w:tc>
        <w:tc>
          <w:tcPr>
            <w:tcW w:w="500" w:type="dxa"/>
            <w:gridSpan w:val="14"/>
          </w:tcPr>
          <w:p w14:paraId="11E6DB80" w14:textId="77777777" w:rsidR="00BA628F" w:rsidRDefault="00BA628F">
            <w:pPr>
              <w:pStyle w:val="EMPTYCELLSTYLE"/>
            </w:pPr>
          </w:p>
        </w:tc>
        <w:tc>
          <w:tcPr>
            <w:tcW w:w="380" w:type="dxa"/>
            <w:gridSpan w:val="13"/>
          </w:tcPr>
          <w:p w14:paraId="11E6DB81" w14:textId="77777777" w:rsidR="00BA628F" w:rsidRDefault="00BA628F">
            <w:pPr>
              <w:pStyle w:val="EMPTYCELLSTYLE"/>
            </w:pPr>
          </w:p>
        </w:tc>
        <w:tc>
          <w:tcPr>
            <w:tcW w:w="2300" w:type="dxa"/>
            <w:gridSpan w:val="30"/>
          </w:tcPr>
          <w:p w14:paraId="11E6DB82" w14:textId="77777777" w:rsidR="00BA628F" w:rsidRDefault="00BA628F">
            <w:pPr>
              <w:pStyle w:val="EMPTYCELLSTYLE"/>
            </w:pPr>
          </w:p>
        </w:tc>
        <w:tc>
          <w:tcPr>
            <w:tcW w:w="80" w:type="dxa"/>
            <w:gridSpan w:val="4"/>
          </w:tcPr>
          <w:p w14:paraId="11E6DB83" w14:textId="77777777" w:rsidR="00BA628F" w:rsidRDefault="00BA628F">
            <w:pPr>
              <w:pStyle w:val="EMPTYCELLSTYLE"/>
            </w:pPr>
          </w:p>
        </w:tc>
        <w:tc>
          <w:tcPr>
            <w:tcW w:w="480" w:type="dxa"/>
            <w:gridSpan w:val="6"/>
          </w:tcPr>
          <w:p w14:paraId="11E6DB84" w14:textId="77777777" w:rsidR="00BA628F" w:rsidRDefault="00BA628F">
            <w:pPr>
              <w:pStyle w:val="EMPTYCELLSTYLE"/>
            </w:pPr>
          </w:p>
        </w:tc>
        <w:tc>
          <w:tcPr>
            <w:tcW w:w="740" w:type="dxa"/>
            <w:gridSpan w:val="5"/>
          </w:tcPr>
          <w:p w14:paraId="11E6DB85" w14:textId="77777777" w:rsidR="00BA628F" w:rsidRDefault="00BA628F">
            <w:pPr>
              <w:pStyle w:val="EMPTYCELLSTYLE"/>
            </w:pPr>
          </w:p>
        </w:tc>
        <w:tc>
          <w:tcPr>
            <w:tcW w:w="160" w:type="dxa"/>
            <w:gridSpan w:val="6"/>
          </w:tcPr>
          <w:p w14:paraId="11E6DB86" w14:textId="77777777" w:rsidR="00BA628F" w:rsidRDefault="00BA628F">
            <w:pPr>
              <w:pStyle w:val="EMPTYCELLSTYLE"/>
            </w:pPr>
          </w:p>
        </w:tc>
        <w:tc>
          <w:tcPr>
            <w:tcW w:w="80" w:type="dxa"/>
            <w:gridSpan w:val="4"/>
          </w:tcPr>
          <w:p w14:paraId="11E6DB87" w14:textId="77777777" w:rsidR="00BA628F" w:rsidRDefault="00BA628F">
            <w:pPr>
              <w:pStyle w:val="EMPTYCELLSTYLE"/>
            </w:pPr>
          </w:p>
        </w:tc>
        <w:tc>
          <w:tcPr>
            <w:tcW w:w="40" w:type="dxa"/>
            <w:gridSpan w:val="2"/>
          </w:tcPr>
          <w:p w14:paraId="11E6DB88" w14:textId="77777777" w:rsidR="00BA628F" w:rsidRDefault="00BA628F">
            <w:pPr>
              <w:pStyle w:val="EMPTYCELLSTYLE"/>
            </w:pPr>
          </w:p>
        </w:tc>
        <w:tc>
          <w:tcPr>
            <w:tcW w:w="40" w:type="dxa"/>
            <w:gridSpan w:val="2"/>
          </w:tcPr>
          <w:p w14:paraId="11E6DB89" w14:textId="77777777" w:rsidR="00BA628F" w:rsidRDefault="00BA628F">
            <w:pPr>
              <w:pStyle w:val="EMPTYCELLSTYLE"/>
            </w:pPr>
          </w:p>
        </w:tc>
      </w:tr>
      <w:tr w:rsidR="00BA628F" w14:paraId="11E6DBA3" w14:textId="77777777" w:rsidTr="002C180E">
        <w:trPr>
          <w:trHeight w:hRule="exact" w:val="640"/>
        </w:trPr>
        <w:tc>
          <w:tcPr>
            <w:tcW w:w="450" w:type="dxa"/>
          </w:tcPr>
          <w:p w14:paraId="11E6DB8B" w14:textId="77777777" w:rsidR="00BA628F" w:rsidRDefault="00BA628F">
            <w:pPr>
              <w:pStyle w:val="EMPTYCELLSTYLE"/>
            </w:pPr>
          </w:p>
        </w:tc>
        <w:tc>
          <w:tcPr>
            <w:tcW w:w="40" w:type="dxa"/>
            <w:gridSpan w:val="2"/>
          </w:tcPr>
          <w:p w14:paraId="11E6DB8C" w14:textId="77777777" w:rsidR="00BA628F" w:rsidRDefault="00BA628F">
            <w:pPr>
              <w:pStyle w:val="EMPTYCELLSTYLE"/>
            </w:pPr>
          </w:p>
        </w:tc>
        <w:tc>
          <w:tcPr>
            <w:tcW w:w="980" w:type="dxa"/>
            <w:gridSpan w:val="3"/>
          </w:tcPr>
          <w:p w14:paraId="11E6DB8D" w14:textId="77777777" w:rsidR="00BA628F" w:rsidRDefault="00BA628F">
            <w:pPr>
              <w:pStyle w:val="EMPTYCELLSTYLE"/>
            </w:pPr>
          </w:p>
        </w:tc>
        <w:tc>
          <w:tcPr>
            <w:tcW w:w="640" w:type="dxa"/>
            <w:gridSpan w:val="4"/>
          </w:tcPr>
          <w:p w14:paraId="11E6DB8E" w14:textId="77777777" w:rsidR="00BA628F" w:rsidRDefault="00BA628F">
            <w:pPr>
              <w:pStyle w:val="EMPTYCELLSTYLE"/>
            </w:pPr>
          </w:p>
        </w:tc>
        <w:tc>
          <w:tcPr>
            <w:tcW w:w="620" w:type="dxa"/>
            <w:gridSpan w:val="12"/>
          </w:tcPr>
          <w:p w14:paraId="11E6DB8F" w14:textId="77777777" w:rsidR="00BA628F" w:rsidRDefault="00BA628F">
            <w:pPr>
              <w:pStyle w:val="EMPTYCELLSTYLE"/>
            </w:pPr>
          </w:p>
        </w:tc>
        <w:tc>
          <w:tcPr>
            <w:tcW w:w="420" w:type="dxa"/>
            <w:gridSpan w:val="5"/>
          </w:tcPr>
          <w:p w14:paraId="11E6DB90" w14:textId="77777777" w:rsidR="00BA628F" w:rsidRDefault="00BA628F">
            <w:pPr>
              <w:pStyle w:val="EMPTYCELLSTYLE"/>
            </w:pPr>
          </w:p>
        </w:tc>
        <w:tc>
          <w:tcPr>
            <w:tcW w:w="40" w:type="dxa"/>
            <w:gridSpan w:val="3"/>
          </w:tcPr>
          <w:p w14:paraId="11E6DB91" w14:textId="77777777" w:rsidR="00BA628F" w:rsidRDefault="00BA628F">
            <w:pPr>
              <w:pStyle w:val="EMPTYCELLSTYLE"/>
            </w:pPr>
          </w:p>
        </w:tc>
        <w:tc>
          <w:tcPr>
            <w:tcW w:w="220" w:type="dxa"/>
            <w:gridSpan w:val="4"/>
          </w:tcPr>
          <w:p w14:paraId="11E6DB92" w14:textId="77777777" w:rsidR="00BA628F" w:rsidRDefault="00BA628F">
            <w:pPr>
              <w:pStyle w:val="EMPTYCELLSTYLE"/>
            </w:pPr>
          </w:p>
        </w:tc>
        <w:tc>
          <w:tcPr>
            <w:tcW w:w="40" w:type="dxa"/>
            <w:gridSpan w:val="2"/>
          </w:tcPr>
          <w:p w14:paraId="11E6DB93" w14:textId="77777777" w:rsidR="00BA628F" w:rsidRDefault="00BA628F">
            <w:pPr>
              <w:pStyle w:val="EMPTYCELLSTYLE"/>
            </w:pPr>
          </w:p>
        </w:tc>
        <w:tc>
          <w:tcPr>
            <w:tcW w:w="600" w:type="dxa"/>
            <w:gridSpan w:val="12"/>
          </w:tcPr>
          <w:p w14:paraId="11E6DB94" w14:textId="77777777" w:rsidR="00BA628F" w:rsidRDefault="00BA628F">
            <w:pPr>
              <w:pStyle w:val="EMPTYCELLSTYLE"/>
            </w:pPr>
          </w:p>
        </w:tc>
        <w:tc>
          <w:tcPr>
            <w:tcW w:w="200" w:type="dxa"/>
            <w:gridSpan w:val="4"/>
          </w:tcPr>
          <w:p w14:paraId="11E6DB95" w14:textId="77777777" w:rsidR="00BA628F" w:rsidRDefault="00BA628F">
            <w:pPr>
              <w:pStyle w:val="EMPTYCELLSTYLE"/>
            </w:pPr>
          </w:p>
        </w:tc>
        <w:tc>
          <w:tcPr>
            <w:tcW w:w="860" w:type="dxa"/>
            <w:gridSpan w:val="15"/>
          </w:tcPr>
          <w:p w14:paraId="11E6DB96" w14:textId="77777777" w:rsidR="00BA628F" w:rsidRDefault="00BA628F">
            <w:pPr>
              <w:pStyle w:val="EMPTYCELLSTYLE"/>
            </w:pPr>
          </w:p>
        </w:tc>
        <w:tc>
          <w:tcPr>
            <w:tcW w:w="300" w:type="dxa"/>
            <w:gridSpan w:val="7"/>
          </w:tcPr>
          <w:p w14:paraId="11E6DB97" w14:textId="77777777" w:rsidR="00BA628F" w:rsidRDefault="00BA628F">
            <w:pPr>
              <w:pStyle w:val="EMPTYCELLSTYLE"/>
            </w:pPr>
          </w:p>
        </w:tc>
        <w:tc>
          <w:tcPr>
            <w:tcW w:w="360" w:type="dxa"/>
            <w:gridSpan w:val="10"/>
          </w:tcPr>
          <w:p w14:paraId="11E6DB98" w14:textId="77777777" w:rsidR="00BA628F" w:rsidRDefault="00BA628F">
            <w:pPr>
              <w:pStyle w:val="EMPTYCELLSTYLE"/>
            </w:pPr>
          </w:p>
        </w:tc>
        <w:tc>
          <w:tcPr>
            <w:tcW w:w="500" w:type="dxa"/>
            <w:gridSpan w:val="14"/>
          </w:tcPr>
          <w:p w14:paraId="11E6DB99" w14:textId="77777777" w:rsidR="00BA628F" w:rsidRDefault="00BA628F">
            <w:pPr>
              <w:pStyle w:val="EMPTYCELLSTYLE"/>
            </w:pPr>
          </w:p>
        </w:tc>
        <w:tc>
          <w:tcPr>
            <w:tcW w:w="380" w:type="dxa"/>
            <w:gridSpan w:val="13"/>
          </w:tcPr>
          <w:p w14:paraId="11E6DB9A" w14:textId="77777777" w:rsidR="00BA628F" w:rsidRDefault="00BA628F">
            <w:pPr>
              <w:pStyle w:val="EMPTYCELLSTYLE"/>
            </w:pPr>
          </w:p>
        </w:tc>
        <w:tc>
          <w:tcPr>
            <w:tcW w:w="2300" w:type="dxa"/>
            <w:gridSpan w:val="30"/>
          </w:tcPr>
          <w:p w14:paraId="11E6DB9B" w14:textId="77777777" w:rsidR="00BA628F" w:rsidRDefault="00BA628F">
            <w:pPr>
              <w:pStyle w:val="EMPTYCELLSTYLE"/>
            </w:pPr>
          </w:p>
        </w:tc>
        <w:tc>
          <w:tcPr>
            <w:tcW w:w="80" w:type="dxa"/>
            <w:gridSpan w:val="5"/>
          </w:tcPr>
          <w:p w14:paraId="11E6DB9C" w14:textId="77777777" w:rsidR="00BA628F" w:rsidRDefault="00BA628F">
            <w:pPr>
              <w:pStyle w:val="EMPTYCELLSTYLE"/>
            </w:pPr>
          </w:p>
        </w:tc>
        <w:tc>
          <w:tcPr>
            <w:tcW w:w="480" w:type="dxa"/>
            <w:gridSpan w:val="5"/>
          </w:tcPr>
          <w:p w14:paraId="11E6DB9D" w14:textId="77777777" w:rsidR="00BA628F" w:rsidRDefault="00BA628F">
            <w:pPr>
              <w:pStyle w:val="EMPTYCELLSTYLE"/>
            </w:pPr>
          </w:p>
        </w:tc>
        <w:tc>
          <w:tcPr>
            <w:tcW w:w="740" w:type="dxa"/>
            <w:gridSpan w:val="5"/>
          </w:tcPr>
          <w:p w14:paraId="11E6DB9E" w14:textId="77777777" w:rsidR="00BA628F" w:rsidRDefault="00BA628F">
            <w:pPr>
              <w:pStyle w:val="EMPTYCELLSTYLE"/>
            </w:pPr>
          </w:p>
        </w:tc>
        <w:tc>
          <w:tcPr>
            <w:tcW w:w="160" w:type="dxa"/>
            <w:gridSpan w:val="6"/>
          </w:tcPr>
          <w:p w14:paraId="11E6DB9F" w14:textId="77777777" w:rsidR="00BA628F" w:rsidRDefault="00BA628F">
            <w:pPr>
              <w:pStyle w:val="EMPTYCELLSTYLE"/>
            </w:pPr>
          </w:p>
        </w:tc>
        <w:tc>
          <w:tcPr>
            <w:tcW w:w="80" w:type="dxa"/>
            <w:gridSpan w:val="4"/>
          </w:tcPr>
          <w:p w14:paraId="11E6DBA0" w14:textId="77777777" w:rsidR="00BA628F" w:rsidRDefault="00BA628F">
            <w:pPr>
              <w:pStyle w:val="EMPTYCELLSTYLE"/>
            </w:pPr>
          </w:p>
        </w:tc>
        <w:tc>
          <w:tcPr>
            <w:tcW w:w="40" w:type="dxa"/>
            <w:gridSpan w:val="2"/>
          </w:tcPr>
          <w:p w14:paraId="11E6DBA1" w14:textId="77777777" w:rsidR="00BA628F" w:rsidRDefault="00BA628F">
            <w:pPr>
              <w:pStyle w:val="EMPTYCELLSTYLE"/>
            </w:pPr>
          </w:p>
        </w:tc>
        <w:tc>
          <w:tcPr>
            <w:tcW w:w="1318" w:type="dxa"/>
            <w:gridSpan w:val="46"/>
          </w:tcPr>
          <w:p w14:paraId="11E6DBA2" w14:textId="77777777" w:rsidR="00BA628F" w:rsidRDefault="00BA628F">
            <w:pPr>
              <w:pStyle w:val="EMPTYCELLSTYLE"/>
            </w:pPr>
          </w:p>
        </w:tc>
      </w:tr>
      <w:tr w:rsidR="00BA628F" w14:paraId="11E6DBB2" w14:textId="77777777" w:rsidTr="002C180E">
        <w:trPr>
          <w:gridAfter w:val="45"/>
          <w:wAfter w:w="1708" w:type="dxa"/>
          <w:trHeight w:hRule="exact" w:val="40"/>
        </w:trPr>
        <w:tc>
          <w:tcPr>
            <w:tcW w:w="450" w:type="dxa"/>
          </w:tcPr>
          <w:p w14:paraId="11E6DBA4"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DBA5" w14:textId="77777777" w:rsidR="00BA628F" w:rsidRDefault="0050071D">
            <w:r>
              <w:rPr>
                <w:rFonts w:ascii="SansSerif" w:eastAsia="SansSerif" w:hAnsi="SansSerif" w:cs="SansSerif"/>
                <w:b/>
                <w:color w:val="000000"/>
              </w:rPr>
              <w:t>Activity Supporting Documents:</w:t>
            </w:r>
          </w:p>
        </w:tc>
        <w:tc>
          <w:tcPr>
            <w:tcW w:w="300" w:type="dxa"/>
            <w:gridSpan w:val="7"/>
          </w:tcPr>
          <w:p w14:paraId="11E6DBA6" w14:textId="77777777" w:rsidR="00BA628F" w:rsidRDefault="00BA628F">
            <w:pPr>
              <w:pStyle w:val="EMPTYCELLSTYLE"/>
            </w:pPr>
          </w:p>
        </w:tc>
        <w:tc>
          <w:tcPr>
            <w:tcW w:w="360" w:type="dxa"/>
            <w:gridSpan w:val="10"/>
          </w:tcPr>
          <w:p w14:paraId="11E6DBA7" w14:textId="77777777" w:rsidR="00BA628F" w:rsidRDefault="00BA628F">
            <w:pPr>
              <w:pStyle w:val="EMPTYCELLSTYLE"/>
            </w:pPr>
          </w:p>
        </w:tc>
        <w:tc>
          <w:tcPr>
            <w:tcW w:w="500" w:type="dxa"/>
            <w:gridSpan w:val="14"/>
          </w:tcPr>
          <w:p w14:paraId="11E6DBA8" w14:textId="77777777" w:rsidR="00BA628F" w:rsidRDefault="00BA628F">
            <w:pPr>
              <w:pStyle w:val="EMPTYCELLSTYLE"/>
            </w:pPr>
          </w:p>
        </w:tc>
        <w:tc>
          <w:tcPr>
            <w:tcW w:w="380" w:type="dxa"/>
            <w:gridSpan w:val="13"/>
          </w:tcPr>
          <w:p w14:paraId="11E6DBA9" w14:textId="77777777" w:rsidR="00BA628F" w:rsidRDefault="00BA628F">
            <w:pPr>
              <w:pStyle w:val="EMPTYCELLSTYLE"/>
            </w:pPr>
          </w:p>
        </w:tc>
        <w:tc>
          <w:tcPr>
            <w:tcW w:w="2300" w:type="dxa"/>
            <w:gridSpan w:val="30"/>
          </w:tcPr>
          <w:p w14:paraId="11E6DBAA" w14:textId="77777777" w:rsidR="00BA628F" w:rsidRDefault="00BA628F">
            <w:pPr>
              <w:pStyle w:val="EMPTYCELLSTYLE"/>
            </w:pPr>
          </w:p>
        </w:tc>
        <w:tc>
          <w:tcPr>
            <w:tcW w:w="80" w:type="dxa"/>
            <w:gridSpan w:val="4"/>
          </w:tcPr>
          <w:p w14:paraId="11E6DBAB" w14:textId="77777777" w:rsidR="00BA628F" w:rsidRDefault="00BA628F">
            <w:pPr>
              <w:pStyle w:val="EMPTYCELLSTYLE"/>
            </w:pPr>
          </w:p>
        </w:tc>
        <w:tc>
          <w:tcPr>
            <w:tcW w:w="480" w:type="dxa"/>
            <w:gridSpan w:val="6"/>
          </w:tcPr>
          <w:p w14:paraId="11E6DBAC" w14:textId="77777777" w:rsidR="00BA628F" w:rsidRDefault="00BA628F">
            <w:pPr>
              <w:pStyle w:val="EMPTYCELLSTYLE"/>
            </w:pPr>
          </w:p>
        </w:tc>
        <w:tc>
          <w:tcPr>
            <w:tcW w:w="740" w:type="dxa"/>
            <w:gridSpan w:val="5"/>
          </w:tcPr>
          <w:p w14:paraId="11E6DBAD" w14:textId="77777777" w:rsidR="00BA628F" w:rsidRDefault="00BA628F">
            <w:pPr>
              <w:pStyle w:val="EMPTYCELLSTYLE"/>
            </w:pPr>
          </w:p>
        </w:tc>
        <w:tc>
          <w:tcPr>
            <w:tcW w:w="160" w:type="dxa"/>
            <w:gridSpan w:val="6"/>
          </w:tcPr>
          <w:p w14:paraId="11E6DBAE" w14:textId="77777777" w:rsidR="00BA628F" w:rsidRDefault="00BA628F">
            <w:pPr>
              <w:pStyle w:val="EMPTYCELLSTYLE"/>
            </w:pPr>
          </w:p>
        </w:tc>
        <w:tc>
          <w:tcPr>
            <w:tcW w:w="80" w:type="dxa"/>
            <w:gridSpan w:val="4"/>
          </w:tcPr>
          <w:p w14:paraId="11E6DBAF" w14:textId="77777777" w:rsidR="00BA628F" w:rsidRDefault="00BA628F">
            <w:pPr>
              <w:pStyle w:val="EMPTYCELLSTYLE"/>
            </w:pPr>
          </w:p>
        </w:tc>
        <w:tc>
          <w:tcPr>
            <w:tcW w:w="40" w:type="dxa"/>
            <w:gridSpan w:val="2"/>
          </w:tcPr>
          <w:p w14:paraId="11E6DBB0" w14:textId="77777777" w:rsidR="00BA628F" w:rsidRDefault="00BA628F">
            <w:pPr>
              <w:pStyle w:val="EMPTYCELLSTYLE"/>
            </w:pPr>
          </w:p>
        </w:tc>
        <w:tc>
          <w:tcPr>
            <w:tcW w:w="40" w:type="dxa"/>
            <w:gridSpan w:val="2"/>
          </w:tcPr>
          <w:p w14:paraId="11E6DBB1" w14:textId="77777777" w:rsidR="00BA628F" w:rsidRDefault="00BA628F">
            <w:pPr>
              <w:pStyle w:val="EMPTYCELLSTYLE"/>
            </w:pPr>
          </w:p>
        </w:tc>
      </w:tr>
      <w:tr w:rsidR="00BA628F" w14:paraId="11E6DBBC" w14:textId="77777777" w:rsidTr="002C180E">
        <w:trPr>
          <w:gridAfter w:val="45"/>
          <w:wAfter w:w="1708" w:type="dxa"/>
          <w:trHeight w:hRule="exact" w:val="460"/>
        </w:trPr>
        <w:tc>
          <w:tcPr>
            <w:tcW w:w="450" w:type="dxa"/>
          </w:tcPr>
          <w:p w14:paraId="11E6DBB3"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DBB4"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DBB5" w14:textId="77777777" w:rsidR="00BA628F" w:rsidRDefault="0050071D">
            <w:r>
              <w:rPr>
                <w:rFonts w:ascii="SansSerif" w:eastAsia="SansSerif" w:hAnsi="SansSerif" w:cs="SansSerif"/>
                <w:color w:val="000000"/>
              </w:rPr>
              <w:t>None</w:t>
            </w:r>
          </w:p>
        </w:tc>
        <w:tc>
          <w:tcPr>
            <w:tcW w:w="480" w:type="dxa"/>
            <w:gridSpan w:val="6"/>
          </w:tcPr>
          <w:p w14:paraId="11E6DBB6" w14:textId="77777777" w:rsidR="00BA628F" w:rsidRDefault="00BA628F">
            <w:pPr>
              <w:pStyle w:val="EMPTYCELLSTYLE"/>
            </w:pPr>
          </w:p>
        </w:tc>
        <w:tc>
          <w:tcPr>
            <w:tcW w:w="740" w:type="dxa"/>
            <w:gridSpan w:val="5"/>
          </w:tcPr>
          <w:p w14:paraId="11E6DBB7" w14:textId="77777777" w:rsidR="00BA628F" w:rsidRDefault="00BA628F">
            <w:pPr>
              <w:pStyle w:val="EMPTYCELLSTYLE"/>
            </w:pPr>
          </w:p>
        </w:tc>
        <w:tc>
          <w:tcPr>
            <w:tcW w:w="160" w:type="dxa"/>
            <w:gridSpan w:val="6"/>
          </w:tcPr>
          <w:p w14:paraId="11E6DBB8" w14:textId="77777777" w:rsidR="00BA628F" w:rsidRDefault="00BA628F">
            <w:pPr>
              <w:pStyle w:val="EMPTYCELLSTYLE"/>
            </w:pPr>
          </w:p>
        </w:tc>
        <w:tc>
          <w:tcPr>
            <w:tcW w:w="80" w:type="dxa"/>
            <w:gridSpan w:val="4"/>
          </w:tcPr>
          <w:p w14:paraId="11E6DBB9" w14:textId="77777777" w:rsidR="00BA628F" w:rsidRDefault="00BA628F">
            <w:pPr>
              <w:pStyle w:val="EMPTYCELLSTYLE"/>
            </w:pPr>
          </w:p>
        </w:tc>
        <w:tc>
          <w:tcPr>
            <w:tcW w:w="40" w:type="dxa"/>
            <w:gridSpan w:val="2"/>
          </w:tcPr>
          <w:p w14:paraId="11E6DBBA" w14:textId="77777777" w:rsidR="00BA628F" w:rsidRDefault="00BA628F">
            <w:pPr>
              <w:pStyle w:val="EMPTYCELLSTYLE"/>
            </w:pPr>
          </w:p>
        </w:tc>
        <w:tc>
          <w:tcPr>
            <w:tcW w:w="40" w:type="dxa"/>
            <w:gridSpan w:val="2"/>
          </w:tcPr>
          <w:p w14:paraId="11E6DBBB" w14:textId="77777777" w:rsidR="00BA628F" w:rsidRDefault="00BA628F">
            <w:pPr>
              <w:pStyle w:val="EMPTYCELLSTYLE"/>
            </w:pPr>
          </w:p>
        </w:tc>
      </w:tr>
      <w:tr w:rsidR="00BA628F" w14:paraId="11E6DBD0" w14:textId="77777777" w:rsidTr="002C180E">
        <w:trPr>
          <w:trHeight w:hRule="exact" w:val="40"/>
        </w:trPr>
        <w:tc>
          <w:tcPr>
            <w:tcW w:w="450" w:type="dxa"/>
          </w:tcPr>
          <w:p w14:paraId="11E6DBBD" w14:textId="77777777" w:rsidR="00BA628F" w:rsidRDefault="00BA628F">
            <w:pPr>
              <w:pStyle w:val="EMPTYCELLSTYLE"/>
            </w:pPr>
          </w:p>
        </w:tc>
        <w:tc>
          <w:tcPr>
            <w:tcW w:w="40" w:type="dxa"/>
            <w:gridSpan w:val="2"/>
          </w:tcPr>
          <w:p w14:paraId="11E6DBBE" w14:textId="77777777" w:rsidR="00BA628F" w:rsidRDefault="00BA628F">
            <w:pPr>
              <w:pStyle w:val="EMPTYCELLSTYLE"/>
            </w:pPr>
          </w:p>
        </w:tc>
        <w:tc>
          <w:tcPr>
            <w:tcW w:w="980" w:type="dxa"/>
            <w:gridSpan w:val="3"/>
          </w:tcPr>
          <w:p w14:paraId="11E6DBBF" w14:textId="77777777" w:rsidR="00BA628F" w:rsidRDefault="00BA628F">
            <w:pPr>
              <w:pStyle w:val="EMPTYCELLSTYLE"/>
            </w:pPr>
          </w:p>
        </w:tc>
        <w:tc>
          <w:tcPr>
            <w:tcW w:w="640" w:type="dxa"/>
            <w:gridSpan w:val="4"/>
          </w:tcPr>
          <w:p w14:paraId="11E6DBC0" w14:textId="77777777" w:rsidR="00BA628F" w:rsidRDefault="00BA628F">
            <w:pPr>
              <w:pStyle w:val="EMPTYCELLSTYLE"/>
            </w:pPr>
          </w:p>
        </w:tc>
        <w:tc>
          <w:tcPr>
            <w:tcW w:w="620" w:type="dxa"/>
            <w:gridSpan w:val="12"/>
          </w:tcPr>
          <w:p w14:paraId="11E6DBC1" w14:textId="77777777" w:rsidR="00BA628F" w:rsidRDefault="00BA628F">
            <w:pPr>
              <w:pStyle w:val="EMPTYCELLSTYLE"/>
            </w:pPr>
          </w:p>
        </w:tc>
        <w:tc>
          <w:tcPr>
            <w:tcW w:w="420" w:type="dxa"/>
            <w:gridSpan w:val="5"/>
          </w:tcPr>
          <w:p w14:paraId="11E6DBC2" w14:textId="77777777" w:rsidR="00BA628F" w:rsidRDefault="00BA628F">
            <w:pPr>
              <w:pStyle w:val="EMPTYCELLSTYLE"/>
            </w:pPr>
          </w:p>
        </w:tc>
        <w:tc>
          <w:tcPr>
            <w:tcW w:w="40" w:type="dxa"/>
            <w:gridSpan w:val="3"/>
          </w:tcPr>
          <w:p w14:paraId="11E6DBC3" w14:textId="77777777" w:rsidR="00BA628F" w:rsidRDefault="00BA628F">
            <w:pPr>
              <w:pStyle w:val="EMPTYCELLSTYLE"/>
            </w:pPr>
          </w:p>
        </w:tc>
        <w:tc>
          <w:tcPr>
            <w:tcW w:w="220" w:type="dxa"/>
            <w:gridSpan w:val="4"/>
          </w:tcPr>
          <w:p w14:paraId="11E6DBC4" w14:textId="77777777" w:rsidR="00BA628F" w:rsidRDefault="00BA628F">
            <w:pPr>
              <w:pStyle w:val="EMPTYCELLSTYLE"/>
            </w:pPr>
          </w:p>
        </w:tc>
        <w:tc>
          <w:tcPr>
            <w:tcW w:w="40" w:type="dxa"/>
            <w:gridSpan w:val="2"/>
          </w:tcPr>
          <w:p w14:paraId="11E6DBC5" w14:textId="77777777" w:rsidR="00BA628F" w:rsidRDefault="00BA628F">
            <w:pPr>
              <w:pStyle w:val="EMPTYCELLSTYLE"/>
            </w:pPr>
          </w:p>
        </w:tc>
        <w:tc>
          <w:tcPr>
            <w:tcW w:w="600" w:type="dxa"/>
            <w:gridSpan w:val="12"/>
          </w:tcPr>
          <w:p w14:paraId="11E6DBC6" w14:textId="77777777" w:rsidR="00BA628F" w:rsidRDefault="00BA628F">
            <w:pPr>
              <w:pStyle w:val="EMPTYCELLSTYLE"/>
            </w:pPr>
          </w:p>
        </w:tc>
        <w:tc>
          <w:tcPr>
            <w:tcW w:w="200" w:type="dxa"/>
            <w:gridSpan w:val="4"/>
          </w:tcPr>
          <w:p w14:paraId="11E6DBC7" w14:textId="77777777" w:rsidR="00BA628F" w:rsidRDefault="00BA628F">
            <w:pPr>
              <w:pStyle w:val="EMPTYCELLSTYLE"/>
            </w:pPr>
          </w:p>
        </w:tc>
        <w:tc>
          <w:tcPr>
            <w:tcW w:w="860" w:type="dxa"/>
            <w:gridSpan w:val="15"/>
          </w:tcPr>
          <w:p w14:paraId="11E6DBC8"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DBC9" w14:textId="77777777" w:rsidR="00BA628F" w:rsidRDefault="00BA628F">
            <w:pPr>
              <w:pStyle w:val="EMPTYCELLSTYLE"/>
            </w:pPr>
          </w:p>
        </w:tc>
        <w:tc>
          <w:tcPr>
            <w:tcW w:w="480" w:type="dxa"/>
            <w:gridSpan w:val="5"/>
          </w:tcPr>
          <w:p w14:paraId="11E6DBCA" w14:textId="77777777" w:rsidR="00BA628F" w:rsidRDefault="00BA628F">
            <w:pPr>
              <w:pStyle w:val="EMPTYCELLSTYLE"/>
            </w:pPr>
          </w:p>
        </w:tc>
        <w:tc>
          <w:tcPr>
            <w:tcW w:w="740" w:type="dxa"/>
            <w:gridSpan w:val="5"/>
          </w:tcPr>
          <w:p w14:paraId="11E6DBCB" w14:textId="77777777" w:rsidR="00BA628F" w:rsidRDefault="00BA628F">
            <w:pPr>
              <w:pStyle w:val="EMPTYCELLSTYLE"/>
            </w:pPr>
          </w:p>
        </w:tc>
        <w:tc>
          <w:tcPr>
            <w:tcW w:w="160" w:type="dxa"/>
            <w:gridSpan w:val="6"/>
          </w:tcPr>
          <w:p w14:paraId="11E6DBCC" w14:textId="77777777" w:rsidR="00BA628F" w:rsidRDefault="00BA628F">
            <w:pPr>
              <w:pStyle w:val="EMPTYCELLSTYLE"/>
            </w:pPr>
          </w:p>
        </w:tc>
        <w:tc>
          <w:tcPr>
            <w:tcW w:w="80" w:type="dxa"/>
            <w:gridSpan w:val="4"/>
          </w:tcPr>
          <w:p w14:paraId="11E6DBCD" w14:textId="77777777" w:rsidR="00BA628F" w:rsidRDefault="00BA628F">
            <w:pPr>
              <w:pStyle w:val="EMPTYCELLSTYLE"/>
            </w:pPr>
          </w:p>
        </w:tc>
        <w:tc>
          <w:tcPr>
            <w:tcW w:w="40" w:type="dxa"/>
            <w:gridSpan w:val="2"/>
          </w:tcPr>
          <w:p w14:paraId="11E6DBCE" w14:textId="77777777" w:rsidR="00BA628F" w:rsidRDefault="00BA628F">
            <w:pPr>
              <w:pStyle w:val="EMPTYCELLSTYLE"/>
            </w:pPr>
          </w:p>
        </w:tc>
        <w:tc>
          <w:tcPr>
            <w:tcW w:w="1318" w:type="dxa"/>
            <w:gridSpan w:val="46"/>
          </w:tcPr>
          <w:p w14:paraId="11E6DBCF" w14:textId="77777777" w:rsidR="00BA628F" w:rsidRDefault="00BA628F">
            <w:pPr>
              <w:pStyle w:val="EMPTYCELLSTYLE"/>
            </w:pPr>
          </w:p>
        </w:tc>
      </w:tr>
      <w:tr w:rsidR="00BA628F" w14:paraId="11E6DBE9" w14:textId="77777777" w:rsidTr="002C180E">
        <w:trPr>
          <w:trHeight w:hRule="exact" w:val="380"/>
        </w:trPr>
        <w:tc>
          <w:tcPr>
            <w:tcW w:w="450" w:type="dxa"/>
          </w:tcPr>
          <w:p w14:paraId="11E6DBD1" w14:textId="77777777" w:rsidR="00BA628F" w:rsidRDefault="00BA628F">
            <w:pPr>
              <w:pStyle w:val="EMPTYCELLSTYLE"/>
            </w:pPr>
          </w:p>
        </w:tc>
        <w:tc>
          <w:tcPr>
            <w:tcW w:w="40" w:type="dxa"/>
            <w:gridSpan w:val="2"/>
          </w:tcPr>
          <w:p w14:paraId="11E6DBD2" w14:textId="77777777" w:rsidR="00BA628F" w:rsidRDefault="00BA628F">
            <w:pPr>
              <w:pStyle w:val="EMPTYCELLSTYLE"/>
            </w:pPr>
          </w:p>
        </w:tc>
        <w:tc>
          <w:tcPr>
            <w:tcW w:w="980" w:type="dxa"/>
            <w:gridSpan w:val="3"/>
          </w:tcPr>
          <w:p w14:paraId="11E6DBD3" w14:textId="77777777" w:rsidR="00BA628F" w:rsidRDefault="00BA628F">
            <w:pPr>
              <w:pStyle w:val="EMPTYCELLSTYLE"/>
            </w:pPr>
          </w:p>
        </w:tc>
        <w:tc>
          <w:tcPr>
            <w:tcW w:w="640" w:type="dxa"/>
            <w:gridSpan w:val="4"/>
          </w:tcPr>
          <w:p w14:paraId="11E6DBD4" w14:textId="77777777" w:rsidR="00BA628F" w:rsidRDefault="00BA628F">
            <w:pPr>
              <w:pStyle w:val="EMPTYCELLSTYLE"/>
            </w:pPr>
          </w:p>
        </w:tc>
        <w:tc>
          <w:tcPr>
            <w:tcW w:w="620" w:type="dxa"/>
            <w:gridSpan w:val="12"/>
          </w:tcPr>
          <w:p w14:paraId="11E6DBD5" w14:textId="77777777" w:rsidR="00BA628F" w:rsidRDefault="00BA628F">
            <w:pPr>
              <w:pStyle w:val="EMPTYCELLSTYLE"/>
            </w:pPr>
          </w:p>
        </w:tc>
        <w:tc>
          <w:tcPr>
            <w:tcW w:w="420" w:type="dxa"/>
            <w:gridSpan w:val="5"/>
          </w:tcPr>
          <w:p w14:paraId="11E6DBD6" w14:textId="77777777" w:rsidR="00BA628F" w:rsidRDefault="00BA628F">
            <w:pPr>
              <w:pStyle w:val="EMPTYCELLSTYLE"/>
            </w:pPr>
          </w:p>
        </w:tc>
        <w:tc>
          <w:tcPr>
            <w:tcW w:w="40" w:type="dxa"/>
            <w:gridSpan w:val="3"/>
          </w:tcPr>
          <w:p w14:paraId="11E6DBD7" w14:textId="77777777" w:rsidR="00BA628F" w:rsidRDefault="00BA628F">
            <w:pPr>
              <w:pStyle w:val="EMPTYCELLSTYLE"/>
            </w:pPr>
          </w:p>
        </w:tc>
        <w:tc>
          <w:tcPr>
            <w:tcW w:w="220" w:type="dxa"/>
            <w:gridSpan w:val="4"/>
          </w:tcPr>
          <w:p w14:paraId="11E6DBD8" w14:textId="77777777" w:rsidR="00BA628F" w:rsidRDefault="00BA628F">
            <w:pPr>
              <w:pStyle w:val="EMPTYCELLSTYLE"/>
            </w:pPr>
          </w:p>
        </w:tc>
        <w:tc>
          <w:tcPr>
            <w:tcW w:w="40" w:type="dxa"/>
            <w:gridSpan w:val="2"/>
          </w:tcPr>
          <w:p w14:paraId="11E6DBD9" w14:textId="77777777" w:rsidR="00BA628F" w:rsidRDefault="00BA628F">
            <w:pPr>
              <w:pStyle w:val="EMPTYCELLSTYLE"/>
            </w:pPr>
          </w:p>
        </w:tc>
        <w:tc>
          <w:tcPr>
            <w:tcW w:w="600" w:type="dxa"/>
            <w:gridSpan w:val="12"/>
          </w:tcPr>
          <w:p w14:paraId="11E6DBDA" w14:textId="77777777" w:rsidR="00BA628F" w:rsidRDefault="00BA628F">
            <w:pPr>
              <w:pStyle w:val="EMPTYCELLSTYLE"/>
            </w:pPr>
          </w:p>
        </w:tc>
        <w:tc>
          <w:tcPr>
            <w:tcW w:w="200" w:type="dxa"/>
            <w:gridSpan w:val="4"/>
          </w:tcPr>
          <w:p w14:paraId="11E6DBDB" w14:textId="77777777" w:rsidR="00BA628F" w:rsidRDefault="00BA628F">
            <w:pPr>
              <w:pStyle w:val="EMPTYCELLSTYLE"/>
            </w:pPr>
          </w:p>
        </w:tc>
        <w:tc>
          <w:tcPr>
            <w:tcW w:w="860" w:type="dxa"/>
            <w:gridSpan w:val="15"/>
          </w:tcPr>
          <w:p w14:paraId="11E6DBDC" w14:textId="77777777" w:rsidR="00BA628F" w:rsidRDefault="00BA628F">
            <w:pPr>
              <w:pStyle w:val="EMPTYCELLSTYLE"/>
            </w:pPr>
          </w:p>
        </w:tc>
        <w:tc>
          <w:tcPr>
            <w:tcW w:w="300" w:type="dxa"/>
            <w:gridSpan w:val="7"/>
          </w:tcPr>
          <w:p w14:paraId="11E6DBDD" w14:textId="77777777" w:rsidR="00BA628F" w:rsidRDefault="00BA628F">
            <w:pPr>
              <w:pStyle w:val="EMPTYCELLSTYLE"/>
            </w:pPr>
          </w:p>
        </w:tc>
        <w:tc>
          <w:tcPr>
            <w:tcW w:w="360" w:type="dxa"/>
            <w:gridSpan w:val="10"/>
          </w:tcPr>
          <w:p w14:paraId="11E6DBDE" w14:textId="77777777" w:rsidR="00BA628F" w:rsidRDefault="00BA628F">
            <w:pPr>
              <w:pStyle w:val="EMPTYCELLSTYLE"/>
            </w:pPr>
          </w:p>
        </w:tc>
        <w:tc>
          <w:tcPr>
            <w:tcW w:w="500" w:type="dxa"/>
            <w:gridSpan w:val="14"/>
          </w:tcPr>
          <w:p w14:paraId="11E6DBDF" w14:textId="77777777" w:rsidR="00BA628F" w:rsidRDefault="00BA628F">
            <w:pPr>
              <w:pStyle w:val="EMPTYCELLSTYLE"/>
            </w:pPr>
          </w:p>
        </w:tc>
        <w:tc>
          <w:tcPr>
            <w:tcW w:w="380" w:type="dxa"/>
            <w:gridSpan w:val="13"/>
          </w:tcPr>
          <w:p w14:paraId="11E6DBE0" w14:textId="77777777" w:rsidR="00BA628F" w:rsidRDefault="00BA628F">
            <w:pPr>
              <w:pStyle w:val="EMPTYCELLSTYLE"/>
            </w:pPr>
          </w:p>
        </w:tc>
        <w:tc>
          <w:tcPr>
            <w:tcW w:w="2300" w:type="dxa"/>
            <w:gridSpan w:val="30"/>
          </w:tcPr>
          <w:p w14:paraId="11E6DBE1" w14:textId="77777777" w:rsidR="00BA628F" w:rsidRDefault="00BA628F">
            <w:pPr>
              <w:pStyle w:val="EMPTYCELLSTYLE"/>
            </w:pPr>
          </w:p>
        </w:tc>
        <w:tc>
          <w:tcPr>
            <w:tcW w:w="80" w:type="dxa"/>
            <w:gridSpan w:val="5"/>
          </w:tcPr>
          <w:p w14:paraId="11E6DBE2" w14:textId="77777777" w:rsidR="00BA628F" w:rsidRDefault="00BA628F">
            <w:pPr>
              <w:pStyle w:val="EMPTYCELLSTYLE"/>
            </w:pPr>
          </w:p>
        </w:tc>
        <w:tc>
          <w:tcPr>
            <w:tcW w:w="480" w:type="dxa"/>
            <w:gridSpan w:val="5"/>
          </w:tcPr>
          <w:p w14:paraId="11E6DBE3" w14:textId="77777777" w:rsidR="00BA628F" w:rsidRDefault="00BA628F">
            <w:pPr>
              <w:pStyle w:val="EMPTYCELLSTYLE"/>
            </w:pPr>
          </w:p>
        </w:tc>
        <w:tc>
          <w:tcPr>
            <w:tcW w:w="740" w:type="dxa"/>
            <w:gridSpan w:val="5"/>
          </w:tcPr>
          <w:p w14:paraId="11E6DBE4" w14:textId="77777777" w:rsidR="00BA628F" w:rsidRDefault="00BA628F">
            <w:pPr>
              <w:pStyle w:val="EMPTYCELLSTYLE"/>
            </w:pPr>
          </w:p>
        </w:tc>
        <w:tc>
          <w:tcPr>
            <w:tcW w:w="160" w:type="dxa"/>
            <w:gridSpan w:val="6"/>
          </w:tcPr>
          <w:p w14:paraId="11E6DBE5" w14:textId="77777777" w:rsidR="00BA628F" w:rsidRDefault="00BA628F">
            <w:pPr>
              <w:pStyle w:val="EMPTYCELLSTYLE"/>
            </w:pPr>
          </w:p>
        </w:tc>
        <w:tc>
          <w:tcPr>
            <w:tcW w:w="80" w:type="dxa"/>
            <w:gridSpan w:val="4"/>
          </w:tcPr>
          <w:p w14:paraId="11E6DBE6" w14:textId="77777777" w:rsidR="00BA628F" w:rsidRDefault="00BA628F">
            <w:pPr>
              <w:pStyle w:val="EMPTYCELLSTYLE"/>
            </w:pPr>
          </w:p>
        </w:tc>
        <w:tc>
          <w:tcPr>
            <w:tcW w:w="40" w:type="dxa"/>
            <w:gridSpan w:val="2"/>
          </w:tcPr>
          <w:p w14:paraId="11E6DBE7" w14:textId="77777777" w:rsidR="00BA628F" w:rsidRDefault="00BA628F">
            <w:pPr>
              <w:pStyle w:val="EMPTYCELLSTYLE"/>
            </w:pPr>
          </w:p>
        </w:tc>
        <w:tc>
          <w:tcPr>
            <w:tcW w:w="1318" w:type="dxa"/>
            <w:gridSpan w:val="46"/>
          </w:tcPr>
          <w:p w14:paraId="11E6DBE8" w14:textId="77777777" w:rsidR="00BA628F" w:rsidRDefault="00BA628F">
            <w:pPr>
              <w:pStyle w:val="EMPTYCELLSTYLE"/>
            </w:pPr>
          </w:p>
        </w:tc>
      </w:tr>
      <w:tr w:rsidR="00BA628F" w14:paraId="11E6DBEF" w14:textId="77777777" w:rsidTr="002C180E">
        <w:trPr>
          <w:gridAfter w:val="45"/>
          <w:wAfter w:w="1708" w:type="dxa"/>
          <w:trHeight w:hRule="exact" w:val="20"/>
        </w:trPr>
        <w:tc>
          <w:tcPr>
            <w:tcW w:w="450" w:type="dxa"/>
          </w:tcPr>
          <w:p w14:paraId="11E6DBEA"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DBEB" w14:textId="77777777" w:rsidR="00BA628F" w:rsidRDefault="00BA628F">
            <w:pPr>
              <w:pStyle w:val="EMPTYCELLSTYLE"/>
            </w:pPr>
          </w:p>
        </w:tc>
        <w:tc>
          <w:tcPr>
            <w:tcW w:w="80" w:type="dxa"/>
            <w:gridSpan w:val="4"/>
          </w:tcPr>
          <w:p w14:paraId="11E6DBEC" w14:textId="77777777" w:rsidR="00BA628F" w:rsidRDefault="00BA628F">
            <w:pPr>
              <w:pStyle w:val="EMPTYCELLSTYLE"/>
            </w:pPr>
          </w:p>
        </w:tc>
        <w:tc>
          <w:tcPr>
            <w:tcW w:w="40" w:type="dxa"/>
            <w:gridSpan w:val="2"/>
          </w:tcPr>
          <w:p w14:paraId="11E6DBED" w14:textId="77777777" w:rsidR="00BA628F" w:rsidRDefault="00BA628F">
            <w:pPr>
              <w:pStyle w:val="EMPTYCELLSTYLE"/>
            </w:pPr>
          </w:p>
        </w:tc>
        <w:tc>
          <w:tcPr>
            <w:tcW w:w="40" w:type="dxa"/>
            <w:gridSpan w:val="2"/>
          </w:tcPr>
          <w:p w14:paraId="11E6DBEE" w14:textId="77777777" w:rsidR="00BA628F" w:rsidRDefault="00BA628F">
            <w:pPr>
              <w:pStyle w:val="EMPTYCELLSTYLE"/>
            </w:pPr>
          </w:p>
        </w:tc>
      </w:tr>
      <w:tr w:rsidR="00BA628F" w14:paraId="11E6DC08" w14:textId="77777777" w:rsidTr="002C180E">
        <w:trPr>
          <w:trHeight w:hRule="exact" w:val="7920"/>
        </w:trPr>
        <w:tc>
          <w:tcPr>
            <w:tcW w:w="450" w:type="dxa"/>
          </w:tcPr>
          <w:p w14:paraId="11E6DBF0" w14:textId="77777777" w:rsidR="00BA628F" w:rsidRDefault="00BA628F">
            <w:pPr>
              <w:pStyle w:val="EMPTYCELLSTYLE"/>
            </w:pPr>
          </w:p>
        </w:tc>
        <w:tc>
          <w:tcPr>
            <w:tcW w:w="40" w:type="dxa"/>
            <w:gridSpan w:val="2"/>
          </w:tcPr>
          <w:p w14:paraId="11E6DBF1" w14:textId="77777777" w:rsidR="00BA628F" w:rsidRDefault="00BA628F">
            <w:pPr>
              <w:pStyle w:val="EMPTYCELLSTYLE"/>
            </w:pPr>
          </w:p>
        </w:tc>
        <w:tc>
          <w:tcPr>
            <w:tcW w:w="980" w:type="dxa"/>
            <w:gridSpan w:val="3"/>
          </w:tcPr>
          <w:p w14:paraId="11E6DBF2" w14:textId="77777777" w:rsidR="00BA628F" w:rsidRDefault="00BA628F">
            <w:pPr>
              <w:pStyle w:val="EMPTYCELLSTYLE"/>
            </w:pPr>
          </w:p>
        </w:tc>
        <w:tc>
          <w:tcPr>
            <w:tcW w:w="640" w:type="dxa"/>
            <w:gridSpan w:val="4"/>
          </w:tcPr>
          <w:p w14:paraId="11E6DBF3" w14:textId="77777777" w:rsidR="00BA628F" w:rsidRDefault="00BA628F">
            <w:pPr>
              <w:pStyle w:val="EMPTYCELLSTYLE"/>
            </w:pPr>
          </w:p>
        </w:tc>
        <w:tc>
          <w:tcPr>
            <w:tcW w:w="620" w:type="dxa"/>
            <w:gridSpan w:val="12"/>
          </w:tcPr>
          <w:p w14:paraId="11E6DBF4" w14:textId="77777777" w:rsidR="00BA628F" w:rsidRDefault="00BA628F">
            <w:pPr>
              <w:pStyle w:val="EMPTYCELLSTYLE"/>
            </w:pPr>
          </w:p>
        </w:tc>
        <w:tc>
          <w:tcPr>
            <w:tcW w:w="420" w:type="dxa"/>
            <w:gridSpan w:val="5"/>
          </w:tcPr>
          <w:p w14:paraId="11E6DBF5" w14:textId="77777777" w:rsidR="00BA628F" w:rsidRDefault="00BA628F">
            <w:pPr>
              <w:pStyle w:val="EMPTYCELLSTYLE"/>
            </w:pPr>
          </w:p>
        </w:tc>
        <w:tc>
          <w:tcPr>
            <w:tcW w:w="40" w:type="dxa"/>
            <w:gridSpan w:val="3"/>
          </w:tcPr>
          <w:p w14:paraId="11E6DBF6" w14:textId="77777777" w:rsidR="00BA628F" w:rsidRDefault="00BA628F">
            <w:pPr>
              <w:pStyle w:val="EMPTYCELLSTYLE"/>
            </w:pPr>
          </w:p>
        </w:tc>
        <w:tc>
          <w:tcPr>
            <w:tcW w:w="220" w:type="dxa"/>
            <w:gridSpan w:val="4"/>
          </w:tcPr>
          <w:p w14:paraId="11E6DBF7" w14:textId="77777777" w:rsidR="00BA628F" w:rsidRDefault="00BA628F">
            <w:pPr>
              <w:pStyle w:val="EMPTYCELLSTYLE"/>
            </w:pPr>
          </w:p>
        </w:tc>
        <w:tc>
          <w:tcPr>
            <w:tcW w:w="40" w:type="dxa"/>
            <w:gridSpan w:val="2"/>
          </w:tcPr>
          <w:p w14:paraId="11E6DBF8" w14:textId="77777777" w:rsidR="00BA628F" w:rsidRDefault="00BA628F">
            <w:pPr>
              <w:pStyle w:val="EMPTYCELLSTYLE"/>
            </w:pPr>
          </w:p>
        </w:tc>
        <w:tc>
          <w:tcPr>
            <w:tcW w:w="600" w:type="dxa"/>
            <w:gridSpan w:val="12"/>
          </w:tcPr>
          <w:p w14:paraId="11E6DBF9" w14:textId="77777777" w:rsidR="00BA628F" w:rsidRDefault="00BA628F">
            <w:pPr>
              <w:pStyle w:val="EMPTYCELLSTYLE"/>
            </w:pPr>
          </w:p>
        </w:tc>
        <w:tc>
          <w:tcPr>
            <w:tcW w:w="200" w:type="dxa"/>
            <w:gridSpan w:val="4"/>
          </w:tcPr>
          <w:p w14:paraId="11E6DBFA" w14:textId="77777777" w:rsidR="00BA628F" w:rsidRDefault="00BA628F">
            <w:pPr>
              <w:pStyle w:val="EMPTYCELLSTYLE"/>
            </w:pPr>
          </w:p>
        </w:tc>
        <w:tc>
          <w:tcPr>
            <w:tcW w:w="860" w:type="dxa"/>
            <w:gridSpan w:val="15"/>
          </w:tcPr>
          <w:p w14:paraId="11E6DBFB" w14:textId="77777777" w:rsidR="00BA628F" w:rsidRDefault="00BA628F">
            <w:pPr>
              <w:pStyle w:val="EMPTYCELLSTYLE"/>
            </w:pPr>
          </w:p>
        </w:tc>
        <w:tc>
          <w:tcPr>
            <w:tcW w:w="300" w:type="dxa"/>
            <w:gridSpan w:val="7"/>
          </w:tcPr>
          <w:p w14:paraId="11E6DBFC" w14:textId="77777777" w:rsidR="00BA628F" w:rsidRDefault="00BA628F">
            <w:pPr>
              <w:pStyle w:val="EMPTYCELLSTYLE"/>
            </w:pPr>
          </w:p>
        </w:tc>
        <w:tc>
          <w:tcPr>
            <w:tcW w:w="360" w:type="dxa"/>
            <w:gridSpan w:val="10"/>
          </w:tcPr>
          <w:p w14:paraId="11E6DBFD" w14:textId="77777777" w:rsidR="00BA628F" w:rsidRDefault="00BA628F">
            <w:pPr>
              <w:pStyle w:val="EMPTYCELLSTYLE"/>
            </w:pPr>
          </w:p>
        </w:tc>
        <w:tc>
          <w:tcPr>
            <w:tcW w:w="500" w:type="dxa"/>
            <w:gridSpan w:val="14"/>
          </w:tcPr>
          <w:p w14:paraId="11E6DBFE" w14:textId="77777777" w:rsidR="00BA628F" w:rsidRDefault="00BA628F">
            <w:pPr>
              <w:pStyle w:val="EMPTYCELLSTYLE"/>
            </w:pPr>
          </w:p>
        </w:tc>
        <w:tc>
          <w:tcPr>
            <w:tcW w:w="380" w:type="dxa"/>
            <w:gridSpan w:val="13"/>
          </w:tcPr>
          <w:p w14:paraId="11E6DBFF" w14:textId="77777777" w:rsidR="00BA628F" w:rsidRDefault="00BA628F">
            <w:pPr>
              <w:pStyle w:val="EMPTYCELLSTYLE"/>
            </w:pPr>
          </w:p>
        </w:tc>
        <w:tc>
          <w:tcPr>
            <w:tcW w:w="2300" w:type="dxa"/>
            <w:gridSpan w:val="30"/>
          </w:tcPr>
          <w:p w14:paraId="11E6DC00" w14:textId="77777777" w:rsidR="00BA628F" w:rsidRDefault="00BA628F">
            <w:pPr>
              <w:pStyle w:val="EMPTYCELLSTYLE"/>
            </w:pPr>
          </w:p>
        </w:tc>
        <w:tc>
          <w:tcPr>
            <w:tcW w:w="80" w:type="dxa"/>
            <w:gridSpan w:val="5"/>
          </w:tcPr>
          <w:p w14:paraId="11E6DC01" w14:textId="77777777" w:rsidR="00BA628F" w:rsidRDefault="00BA628F">
            <w:pPr>
              <w:pStyle w:val="EMPTYCELLSTYLE"/>
            </w:pPr>
          </w:p>
        </w:tc>
        <w:tc>
          <w:tcPr>
            <w:tcW w:w="480" w:type="dxa"/>
            <w:gridSpan w:val="5"/>
          </w:tcPr>
          <w:p w14:paraId="11E6DC02" w14:textId="77777777" w:rsidR="00BA628F" w:rsidRDefault="00BA628F">
            <w:pPr>
              <w:pStyle w:val="EMPTYCELLSTYLE"/>
            </w:pPr>
          </w:p>
        </w:tc>
        <w:tc>
          <w:tcPr>
            <w:tcW w:w="740" w:type="dxa"/>
            <w:gridSpan w:val="5"/>
          </w:tcPr>
          <w:p w14:paraId="11E6DC03" w14:textId="77777777" w:rsidR="00BA628F" w:rsidRDefault="00BA628F">
            <w:pPr>
              <w:pStyle w:val="EMPTYCELLSTYLE"/>
            </w:pPr>
          </w:p>
        </w:tc>
        <w:tc>
          <w:tcPr>
            <w:tcW w:w="160" w:type="dxa"/>
            <w:gridSpan w:val="6"/>
          </w:tcPr>
          <w:p w14:paraId="11E6DC04" w14:textId="77777777" w:rsidR="00BA628F" w:rsidRDefault="00BA628F">
            <w:pPr>
              <w:pStyle w:val="EMPTYCELLSTYLE"/>
            </w:pPr>
          </w:p>
        </w:tc>
        <w:tc>
          <w:tcPr>
            <w:tcW w:w="80" w:type="dxa"/>
            <w:gridSpan w:val="4"/>
          </w:tcPr>
          <w:p w14:paraId="11E6DC05" w14:textId="77777777" w:rsidR="00BA628F" w:rsidRDefault="00BA628F">
            <w:pPr>
              <w:pStyle w:val="EMPTYCELLSTYLE"/>
            </w:pPr>
          </w:p>
        </w:tc>
        <w:tc>
          <w:tcPr>
            <w:tcW w:w="40" w:type="dxa"/>
            <w:gridSpan w:val="2"/>
          </w:tcPr>
          <w:p w14:paraId="11E6DC06" w14:textId="77777777" w:rsidR="00BA628F" w:rsidRDefault="00BA628F">
            <w:pPr>
              <w:pStyle w:val="EMPTYCELLSTYLE"/>
            </w:pPr>
          </w:p>
        </w:tc>
        <w:tc>
          <w:tcPr>
            <w:tcW w:w="1318" w:type="dxa"/>
            <w:gridSpan w:val="46"/>
          </w:tcPr>
          <w:p w14:paraId="11E6DC07" w14:textId="77777777" w:rsidR="00BA628F" w:rsidRDefault="00BA628F">
            <w:pPr>
              <w:pStyle w:val="EMPTYCELLSTYLE"/>
            </w:pPr>
          </w:p>
        </w:tc>
      </w:tr>
      <w:tr w:rsidR="00BA628F" w14:paraId="11E6DC1E" w14:textId="77777777" w:rsidTr="002C180E">
        <w:trPr>
          <w:trHeight w:hRule="exact" w:val="320"/>
        </w:trPr>
        <w:tc>
          <w:tcPr>
            <w:tcW w:w="450" w:type="dxa"/>
          </w:tcPr>
          <w:p w14:paraId="11E6DC09" w14:textId="77777777" w:rsidR="00BA628F" w:rsidRDefault="00BA628F">
            <w:pPr>
              <w:pStyle w:val="EMPTYCELLSTYLE"/>
            </w:pPr>
          </w:p>
        </w:tc>
        <w:tc>
          <w:tcPr>
            <w:tcW w:w="40" w:type="dxa"/>
            <w:gridSpan w:val="2"/>
          </w:tcPr>
          <w:p w14:paraId="11E6DC0A" w14:textId="77777777" w:rsidR="00BA628F" w:rsidRDefault="00BA628F">
            <w:pPr>
              <w:pStyle w:val="EMPTYCELLSTYLE"/>
            </w:pPr>
          </w:p>
        </w:tc>
        <w:tc>
          <w:tcPr>
            <w:tcW w:w="980" w:type="dxa"/>
            <w:gridSpan w:val="3"/>
          </w:tcPr>
          <w:p w14:paraId="11E6DC0B" w14:textId="77777777" w:rsidR="00BA628F" w:rsidRDefault="00BA628F">
            <w:pPr>
              <w:pStyle w:val="EMPTYCELLSTYLE"/>
            </w:pPr>
          </w:p>
        </w:tc>
        <w:tc>
          <w:tcPr>
            <w:tcW w:w="640" w:type="dxa"/>
            <w:gridSpan w:val="4"/>
          </w:tcPr>
          <w:p w14:paraId="11E6DC0C" w14:textId="77777777" w:rsidR="00BA628F" w:rsidRDefault="00BA628F">
            <w:pPr>
              <w:pStyle w:val="EMPTYCELLSTYLE"/>
            </w:pPr>
          </w:p>
        </w:tc>
        <w:tc>
          <w:tcPr>
            <w:tcW w:w="620" w:type="dxa"/>
            <w:gridSpan w:val="12"/>
          </w:tcPr>
          <w:p w14:paraId="11E6DC0D" w14:textId="77777777" w:rsidR="00BA628F" w:rsidRDefault="00BA628F">
            <w:pPr>
              <w:pStyle w:val="EMPTYCELLSTYLE"/>
            </w:pPr>
          </w:p>
        </w:tc>
        <w:tc>
          <w:tcPr>
            <w:tcW w:w="420" w:type="dxa"/>
            <w:gridSpan w:val="5"/>
          </w:tcPr>
          <w:p w14:paraId="11E6DC0E" w14:textId="77777777" w:rsidR="00BA628F" w:rsidRDefault="00BA628F">
            <w:pPr>
              <w:pStyle w:val="EMPTYCELLSTYLE"/>
            </w:pPr>
          </w:p>
        </w:tc>
        <w:tc>
          <w:tcPr>
            <w:tcW w:w="40" w:type="dxa"/>
            <w:gridSpan w:val="3"/>
          </w:tcPr>
          <w:p w14:paraId="11E6DC0F" w14:textId="77777777" w:rsidR="00BA628F" w:rsidRDefault="00BA628F">
            <w:pPr>
              <w:pStyle w:val="EMPTYCELLSTYLE"/>
            </w:pPr>
          </w:p>
        </w:tc>
        <w:tc>
          <w:tcPr>
            <w:tcW w:w="220" w:type="dxa"/>
            <w:gridSpan w:val="4"/>
          </w:tcPr>
          <w:p w14:paraId="11E6DC10" w14:textId="77777777" w:rsidR="00BA628F" w:rsidRDefault="00BA628F">
            <w:pPr>
              <w:pStyle w:val="EMPTYCELLSTYLE"/>
            </w:pPr>
          </w:p>
        </w:tc>
        <w:tc>
          <w:tcPr>
            <w:tcW w:w="40" w:type="dxa"/>
            <w:gridSpan w:val="2"/>
          </w:tcPr>
          <w:p w14:paraId="11E6DC11" w14:textId="77777777" w:rsidR="00BA628F" w:rsidRDefault="00BA628F">
            <w:pPr>
              <w:pStyle w:val="EMPTYCELLSTYLE"/>
            </w:pPr>
          </w:p>
        </w:tc>
        <w:tc>
          <w:tcPr>
            <w:tcW w:w="600" w:type="dxa"/>
            <w:gridSpan w:val="12"/>
          </w:tcPr>
          <w:p w14:paraId="11E6DC12" w14:textId="77777777" w:rsidR="00BA628F" w:rsidRDefault="00BA628F">
            <w:pPr>
              <w:pStyle w:val="EMPTYCELLSTYLE"/>
            </w:pPr>
          </w:p>
        </w:tc>
        <w:tc>
          <w:tcPr>
            <w:tcW w:w="200" w:type="dxa"/>
            <w:gridSpan w:val="4"/>
          </w:tcPr>
          <w:p w14:paraId="11E6DC13"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DC14" w14:textId="77777777" w:rsidR="00BA628F" w:rsidRDefault="0050071D">
            <w:pPr>
              <w:jc w:val="center"/>
            </w:pPr>
            <w:r>
              <w:rPr>
                <w:rFonts w:ascii="SansSerif" w:eastAsia="SansSerif" w:hAnsi="SansSerif" w:cs="SansSerif"/>
                <w:color w:val="000000"/>
                <w:sz w:val="16"/>
              </w:rPr>
              <w:t>35</w:t>
            </w:r>
          </w:p>
        </w:tc>
        <w:tc>
          <w:tcPr>
            <w:tcW w:w="380" w:type="dxa"/>
            <w:gridSpan w:val="13"/>
          </w:tcPr>
          <w:p w14:paraId="11E6DC15" w14:textId="77777777" w:rsidR="00BA628F" w:rsidRDefault="00BA628F">
            <w:pPr>
              <w:pStyle w:val="EMPTYCELLSTYLE"/>
            </w:pPr>
          </w:p>
        </w:tc>
        <w:tc>
          <w:tcPr>
            <w:tcW w:w="2300" w:type="dxa"/>
            <w:gridSpan w:val="30"/>
          </w:tcPr>
          <w:p w14:paraId="11E6DC16" w14:textId="77777777" w:rsidR="00BA628F" w:rsidRDefault="00BA628F">
            <w:pPr>
              <w:pStyle w:val="EMPTYCELLSTYLE"/>
            </w:pPr>
          </w:p>
        </w:tc>
        <w:tc>
          <w:tcPr>
            <w:tcW w:w="80" w:type="dxa"/>
            <w:gridSpan w:val="5"/>
          </w:tcPr>
          <w:p w14:paraId="11E6DC17" w14:textId="77777777" w:rsidR="00BA628F" w:rsidRDefault="00BA628F">
            <w:pPr>
              <w:pStyle w:val="EMPTYCELLSTYLE"/>
            </w:pPr>
          </w:p>
        </w:tc>
        <w:tc>
          <w:tcPr>
            <w:tcW w:w="480" w:type="dxa"/>
            <w:gridSpan w:val="5"/>
          </w:tcPr>
          <w:p w14:paraId="11E6DC18" w14:textId="77777777" w:rsidR="00BA628F" w:rsidRDefault="00BA628F">
            <w:pPr>
              <w:pStyle w:val="EMPTYCELLSTYLE"/>
            </w:pPr>
          </w:p>
        </w:tc>
        <w:tc>
          <w:tcPr>
            <w:tcW w:w="740" w:type="dxa"/>
            <w:gridSpan w:val="5"/>
          </w:tcPr>
          <w:p w14:paraId="11E6DC19" w14:textId="77777777" w:rsidR="00BA628F" w:rsidRDefault="00BA628F">
            <w:pPr>
              <w:pStyle w:val="EMPTYCELLSTYLE"/>
            </w:pPr>
          </w:p>
        </w:tc>
        <w:tc>
          <w:tcPr>
            <w:tcW w:w="160" w:type="dxa"/>
            <w:gridSpan w:val="6"/>
          </w:tcPr>
          <w:p w14:paraId="11E6DC1A" w14:textId="77777777" w:rsidR="00BA628F" w:rsidRDefault="00BA628F">
            <w:pPr>
              <w:pStyle w:val="EMPTYCELLSTYLE"/>
            </w:pPr>
          </w:p>
        </w:tc>
        <w:tc>
          <w:tcPr>
            <w:tcW w:w="80" w:type="dxa"/>
            <w:gridSpan w:val="4"/>
          </w:tcPr>
          <w:p w14:paraId="11E6DC1B" w14:textId="77777777" w:rsidR="00BA628F" w:rsidRDefault="00BA628F">
            <w:pPr>
              <w:pStyle w:val="EMPTYCELLSTYLE"/>
            </w:pPr>
          </w:p>
        </w:tc>
        <w:tc>
          <w:tcPr>
            <w:tcW w:w="40" w:type="dxa"/>
            <w:gridSpan w:val="2"/>
          </w:tcPr>
          <w:p w14:paraId="11E6DC1C" w14:textId="77777777" w:rsidR="00BA628F" w:rsidRDefault="00BA628F">
            <w:pPr>
              <w:pStyle w:val="EMPTYCELLSTYLE"/>
            </w:pPr>
          </w:p>
        </w:tc>
        <w:tc>
          <w:tcPr>
            <w:tcW w:w="1318" w:type="dxa"/>
            <w:gridSpan w:val="46"/>
          </w:tcPr>
          <w:p w14:paraId="11E6DC1D" w14:textId="77777777" w:rsidR="00BA628F" w:rsidRDefault="00BA628F">
            <w:pPr>
              <w:pStyle w:val="EMPTYCELLSTYLE"/>
            </w:pPr>
          </w:p>
        </w:tc>
      </w:tr>
      <w:tr w:rsidR="00BA628F" w14:paraId="11E6DC37" w14:textId="77777777" w:rsidTr="002C180E">
        <w:trPr>
          <w:trHeight w:hRule="exact" w:val="100"/>
        </w:trPr>
        <w:tc>
          <w:tcPr>
            <w:tcW w:w="450" w:type="dxa"/>
          </w:tcPr>
          <w:p w14:paraId="11E6DC1F" w14:textId="77777777" w:rsidR="00BA628F" w:rsidRDefault="00BA628F">
            <w:pPr>
              <w:pStyle w:val="EMPTYCELLSTYLE"/>
            </w:pPr>
          </w:p>
        </w:tc>
        <w:tc>
          <w:tcPr>
            <w:tcW w:w="40" w:type="dxa"/>
            <w:gridSpan w:val="2"/>
          </w:tcPr>
          <w:p w14:paraId="11E6DC20" w14:textId="77777777" w:rsidR="00BA628F" w:rsidRDefault="00BA628F">
            <w:pPr>
              <w:pStyle w:val="EMPTYCELLSTYLE"/>
            </w:pPr>
          </w:p>
        </w:tc>
        <w:tc>
          <w:tcPr>
            <w:tcW w:w="980" w:type="dxa"/>
            <w:gridSpan w:val="3"/>
          </w:tcPr>
          <w:p w14:paraId="11E6DC21" w14:textId="77777777" w:rsidR="00BA628F" w:rsidRDefault="00BA628F">
            <w:pPr>
              <w:pStyle w:val="EMPTYCELLSTYLE"/>
            </w:pPr>
          </w:p>
        </w:tc>
        <w:tc>
          <w:tcPr>
            <w:tcW w:w="640" w:type="dxa"/>
            <w:gridSpan w:val="4"/>
          </w:tcPr>
          <w:p w14:paraId="11E6DC22" w14:textId="77777777" w:rsidR="00BA628F" w:rsidRDefault="00BA628F">
            <w:pPr>
              <w:pStyle w:val="EMPTYCELLSTYLE"/>
            </w:pPr>
          </w:p>
        </w:tc>
        <w:tc>
          <w:tcPr>
            <w:tcW w:w="620" w:type="dxa"/>
            <w:gridSpan w:val="12"/>
          </w:tcPr>
          <w:p w14:paraId="11E6DC23" w14:textId="77777777" w:rsidR="00BA628F" w:rsidRDefault="00BA628F">
            <w:pPr>
              <w:pStyle w:val="EMPTYCELLSTYLE"/>
            </w:pPr>
          </w:p>
        </w:tc>
        <w:tc>
          <w:tcPr>
            <w:tcW w:w="420" w:type="dxa"/>
            <w:gridSpan w:val="5"/>
          </w:tcPr>
          <w:p w14:paraId="11E6DC24" w14:textId="77777777" w:rsidR="00BA628F" w:rsidRDefault="00BA628F">
            <w:pPr>
              <w:pStyle w:val="EMPTYCELLSTYLE"/>
            </w:pPr>
          </w:p>
        </w:tc>
        <w:tc>
          <w:tcPr>
            <w:tcW w:w="40" w:type="dxa"/>
            <w:gridSpan w:val="3"/>
          </w:tcPr>
          <w:p w14:paraId="11E6DC25" w14:textId="77777777" w:rsidR="00BA628F" w:rsidRDefault="00BA628F">
            <w:pPr>
              <w:pStyle w:val="EMPTYCELLSTYLE"/>
            </w:pPr>
          </w:p>
        </w:tc>
        <w:tc>
          <w:tcPr>
            <w:tcW w:w="220" w:type="dxa"/>
            <w:gridSpan w:val="4"/>
          </w:tcPr>
          <w:p w14:paraId="11E6DC26" w14:textId="77777777" w:rsidR="00BA628F" w:rsidRDefault="00BA628F">
            <w:pPr>
              <w:pStyle w:val="EMPTYCELLSTYLE"/>
            </w:pPr>
          </w:p>
        </w:tc>
        <w:tc>
          <w:tcPr>
            <w:tcW w:w="40" w:type="dxa"/>
            <w:gridSpan w:val="2"/>
          </w:tcPr>
          <w:p w14:paraId="11E6DC27" w14:textId="77777777" w:rsidR="00BA628F" w:rsidRDefault="00BA628F">
            <w:pPr>
              <w:pStyle w:val="EMPTYCELLSTYLE"/>
            </w:pPr>
          </w:p>
        </w:tc>
        <w:tc>
          <w:tcPr>
            <w:tcW w:w="600" w:type="dxa"/>
            <w:gridSpan w:val="12"/>
          </w:tcPr>
          <w:p w14:paraId="11E6DC28" w14:textId="77777777" w:rsidR="00BA628F" w:rsidRDefault="00BA628F">
            <w:pPr>
              <w:pStyle w:val="EMPTYCELLSTYLE"/>
            </w:pPr>
          </w:p>
        </w:tc>
        <w:tc>
          <w:tcPr>
            <w:tcW w:w="200" w:type="dxa"/>
            <w:gridSpan w:val="4"/>
          </w:tcPr>
          <w:p w14:paraId="11E6DC29" w14:textId="77777777" w:rsidR="00BA628F" w:rsidRDefault="00BA628F">
            <w:pPr>
              <w:pStyle w:val="EMPTYCELLSTYLE"/>
            </w:pPr>
          </w:p>
        </w:tc>
        <w:tc>
          <w:tcPr>
            <w:tcW w:w="860" w:type="dxa"/>
            <w:gridSpan w:val="15"/>
          </w:tcPr>
          <w:p w14:paraId="11E6DC2A" w14:textId="77777777" w:rsidR="00BA628F" w:rsidRDefault="00BA628F">
            <w:pPr>
              <w:pStyle w:val="EMPTYCELLSTYLE"/>
            </w:pPr>
          </w:p>
        </w:tc>
        <w:tc>
          <w:tcPr>
            <w:tcW w:w="300" w:type="dxa"/>
            <w:gridSpan w:val="7"/>
          </w:tcPr>
          <w:p w14:paraId="11E6DC2B" w14:textId="77777777" w:rsidR="00BA628F" w:rsidRDefault="00BA628F">
            <w:pPr>
              <w:pStyle w:val="EMPTYCELLSTYLE"/>
            </w:pPr>
          </w:p>
        </w:tc>
        <w:tc>
          <w:tcPr>
            <w:tcW w:w="360" w:type="dxa"/>
            <w:gridSpan w:val="10"/>
          </w:tcPr>
          <w:p w14:paraId="11E6DC2C" w14:textId="77777777" w:rsidR="00BA628F" w:rsidRDefault="00BA628F">
            <w:pPr>
              <w:pStyle w:val="EMPTYCELLSTYLE"/>
            </w:pPr>
          </w:p>
        </w:tc>
        <w:tc>
          <w:tcPr>
            <w:tcW w:w="500" w:type="dxa"/>
            <w:gridSpan w:val="14"/>
          </w:tcPr>
          <w:p w14:paraId="11E6DC2D" w14:textId="77777777" w:rsidR="00BA628F" w:rsidRDefault="00BA628F">
            <w:pPr>
              <w:pStyle w:val="EMPTYCELLSTYLE"/>
            </w:pPr>
          </w:p>
        </w:tc>
        <w:tc>
          <w:tcPr>
            <w:tcW w:w="380" w:type="dxa"/>
            <w:gridSpan w:val="13"/>
          </w:tcPr>
          <w:p w14:paraId="11E6DC2E" w14:textId="77777777" w:rsidR="00BA628F" w:rsidRDefault="00BA628F">
            <w:pPr>
              <w:pStyle w:val="EMPTYCELLSTYLE"/>
            </w:pPr>
          </w:p>
        </w:tc>
        <w:tc>
          <w:tcPr>
            <w:tcW w:w="2300" w:type="dxa"/>
            <w:gridSpan w:val="30"/>
          </w:tcPr>
          <w:p w14:paraId="11E6DC2F" w14:textId="77777777" w:rsidR="00BA628F" w:rsidRDefault="00BA628F">
            <w:pPr>
              <w:pStyle w:val="EMPTYCELLSTYLE"/>
            </w:pPr>
          </w:p>
        </w:tc>
        <w:tc>
          <w:tcPr>
            <w:tcW w:w="80" w:type="dxa"/>
            <w:gridSpan w:val="5"/>
          </w:tcPr>
          <w:p w14:paraId="11E6DC30" w14:textId="77777777" w:rsidR="00BA628F" w:rsidRDefault="00BA628F">
            <w:pPr>
              <w:pStyle w:val="EMPTYCELLSTYLE"/>
            </w:pPr>
          </w:p>
        </w:tc>
        <w:tc>
          <w:tcPr>
            <w:tcW w:w="480" w:type="dxa"/>
            <w:gridSpan w:val="5"/>
          </w:tcPr>
          <w:p w14:paraId="11E6DC31" w14:textId="77777777" w:rsidR="00BA628F" w:rsidRDefault="00BA628F">
            <w:pPr>
              <w:pStyle w:val="EMPTYCELLSTYLE"/>
            </w:pPr>
          </w:p>
        </w:tc>
        <w:tc>
          <w:tcPr>
            <w:tcW w:w="740" w:type="dxa"/>
            <w:gridSpan w:val="5"/>
          </w:tcPr>
          <w:p w14:paraId="11E6DC32" w14:textId="77777777" w:rsidR="00BA628F" w:rsidRDefault="00BA628F">
            <w:pPr>
              <w:pStyle w:val="EMPTYCELLSTYLE"/>
            </w:pPr>
          </w:p>
        </w:tc>
        <w:tc>
          <w:tcPr>
            <w:tcW w:w="160" w:type="dxa"/>
            <w:gridSpan w:val="6"/>
          </w:tcPr>
          <w:p w14:paraId="11E6DC33" w14:textId="77777777" w:rsidR="00BA628F" w:rsidRDefault="00BA628F">
            <w:pPr>
              <w:pStyle w:val="EMPTYCELLSTYLE"/>
            </w:pPr>
          </w:p>
        </w:tc>
        <w:tc>
          <w:tcPr>
            <w:tcW w:w="80" w:type="dxa"/>
            <w:gridSpan w:val="4"/>
          </w:tcPr>
          <w:p w14:paraId="11E6DC34" w14:textId="77777777" w:rsidR="00BA628F" w:rsidRDefault="00BA628F">
            <w:pPr>
              <w:pStyle w:val="EMPTYCELLSTYLE"/>
            </w:pPr>
          </w:p>
        </w:tc>
        <w:tc>
          <w:tcPr>
            <w:tcW w:w="40" w:type="dxa"/>
            <w:gridSpan w:val="2"/>
          </w:tcPr>
          <w:p w14:paraId="11E6DC35" w14:textId="77777777" w:rsidR="00BA628F" w:rsidRDefault="00BA628F">
            <w:pPr>
              <w:pStyle w:val="EMPTYCELLSTYLE"/>
            </w:pPr>
          </w:p>
        </w:tc>
        <w:tc>
          <w:tcPr>
            <w:tcW w:w="1318" w:type="dxa"/>
            <w:gridSpan w:val="46"/>
          </w:tcPr>
          <w:p w14:paraId="11E6DC36" w14:textId="77777777" w:rsidR="00BA628F" w:rsidRDefault="00BA628F">
            <w:pPr>
              <w:pStyle w:val="EMPTYCELLSTYLE"/>
            </w:pPr>
          </w:p>
        </w:tc>
      </w:tr>
      <w:tr w:rsidR="00BA628F" w14:paraId="11E6DC3B" w14:textId="77777777" w:rsidTr="002C180E">
        <w:trPr>
          <w:gridAfter w:val="45"/>
          <w:wAfter w:w="1708" w:type="dxa"/>
          <w:trHeight w:hRule="exact" w:val="20"/>
        </w:trPr>
        <w:tc>
          <w:tcPr>
            <w:tcW w:w="450" w:type="dxa"/>
          </w:tcPr>
          <w:p w14:paraId="11E6DC38"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DC39" w14:textId="77777777" w:rsidR="00BA628F" w:rsidRDefault="00BA628F">
            <w:pPr>
              <w:pStyle w:val="EMPTYCELLSTYLE"/>
            </w:pPr>
          </w:p>
        </w:tc>
        <w:tc>
          <w:tcPr>
            <w:tcW w:w="40" w:type="dxa"/>
            <w:gridSpan w:val="2"/>
          </w:tcPr>
          <w:p w14:paraId="11E6DC3A" w14:textId="77777777" w:rsidR="00BA628F" w:rsidRDefault="00BA628F">
            <w:pPr>
              <w:pStyle w:val="EMPTYCELLSTYLE"/>
            </w:pPr>
          </w:p>
        </w:tc>
      </w:tr>
      <w:tr w:rsidR="00BA628F" w14:paraId="11E6DC54" w14:textId="77777777" w:rsidTr="002C180E">
        <w:trPr>
          <w:trHeight w:hRule="exact" w:val="20"/>
        </w:trPr>
        <w:tc>
          <w:tcPr>
            <w:tcW w:w="450" w:type="dxa"/>
          </w:tcPr>
          <w:p w14:paraId="11E6DC3C" w14:textId="77777777" w:rsidR="00BA628F" w:rsidRDefault="00BA628F">
            <w:pPr>
              <w:pStyle w:val="EMPTYCELLSTYLE"/>
            </w:pPr>
          </w:p>
        </w:tc>
        <w:tc>
          <w:tcPr>
            <w:tcW w:w="40" w:type="dxa"/>
            <w:gridSpan w:val="2"/>
          </w:tcPr>
          <w:p w14:paraId="11E6DC3D" w14:textId="77777777" w:rsidR="00BA628F" w:rsidRDefault="00BA628F">
            <w:pPr>
              <w:pStyle w:val="EMPTYCELLSTYLE"/>
            </w:pPr>
          </w:p>
        </w:tc>
        <w:tc>
          <w:tcPr>
            <w:tcW w:w="980" w:type="dxa"/>
            <w:gridSpan w:val="3"/>
          </w:tcPr>
          <w:p w14:paraId="11E6DC3E" w14:textId="77777777" w:rsidR="00BA628F" w:rsidRDefault="00BA628F">
            <w:pPr>
              <w:pStyle w:val="EMPTYCELLSTYLE"/>
            </w:pPr>
          </w:p>
        </w:tc>
        <w:tc>
          <w:tcPr>
            <w:tcW w:w="640" w:type="dxa"/>
            <w:gridSpan w:val="4"/>
          </w:tcPr>
          <w:p w14:paraId="11E6DC3F" w14:textId="77777777" w:rsidR="00BA628F" w:rsidRDefault="00BA628F">
            <w:pPr>
              <w:pStyle w:val="EMPTYCELLSTYLE"/>
            </w:pPr>
          </w:p>
        </w:tc>
        <w:tc>
          <w:tcPr>
            <w:tcW w:w="620" w:type="dxa"/>
            <w:gridSpan w:val="12"/>
          </w:tcPr>
          <w:p w14:paraId="11E6DC40" w14:textId="77777777" w:rsidR="00BA628F" w:rsidRDefault="00BA628F">
            <w:pPr>
              <w:pStyle w:val="EMPTYCELLSTYLE"/>
            </w:pPr>
          </w:p>
        </w:tc>
        <w:tc>
          <w:tcPr>
            <w:tcW w:w="420" w:type="dxa"/>
            <w:gridSpan w:val="5"/>
          </w:tcPr>
          <w:p w14:paraId="11E6DC41" w14:textId="77777777" w:rsidR="00BA628F" w:rsidRDefault="00BA628F">
            <w:pPr>
              <w:pStyle w:val="EMPTYCELLSTYLE"/>
            </w:pPr>
          </w:p>
        </w:tc>
        <w:tc>
          <w:tcPr>
            <w:tcW w:w="40" w:type="dxa"/>
            <w:gridSpan w:val="3"/>
          </w:tcPr>
          <w:p w14:paraId="11E6DC42" w14:textId="77777777" w:rsidR="00BA628F" w:rsidRDefault="00BA628F">
            <w:pPr>
              <w:pStyle w:val="EMPTYCELLSTYLE"/>
            </w:pPr>
          </w:p>
        </w:tc>
        <w:tc>
          <w:tcPr>
            <w:tcW w:w="220" w:type="dxa"/>
            <w:gridSpan w:val="4"/>
          </w:tcPr>
          <w:p w14:paraId="11E6DC43" w14:textId="77777777" w:rsidR="00BA628F" w:rsidRDefault="00BA628F">
            <w:pPr>
              <w:pStyle w:val="EMPTYCELLSTYLE"/>
            </w:pPr>
          </w:p>
        </w:tc>
        <w:tc>
          <w:tcPr>
            <w:tcW w:w="40" w:type="dxa"/>
            <w:gridSpan w:val="2"/>
          </w:tcPr>
          <w:p w14:paraId="11E6DC44" w14:textId="77777777" w:rsidR="00BA628F" w:rsidRDefault="00BA628F">
            <w:pPr>
              <w:pStyle w:val="EMPTYCELLSTYLE"/>
            </w:pPr>
          </w:p>
        </w:tc>
        <w:tc>
          <w:tcPr>
            <w:tcW w:w="600" w:type="dxa"/>
            <w:gridSpan w:val="12"/>
          </w:tcPr>
          <w:p w14:paraId="11E6DC45" w14:textId="77777777" w:rsidR="00BA628F" w:rsidRDefault="00BA628F">
            <w:pPr>
              <w:pStyle w:val="EMPTYCELLSTYLE"/>
            </w:pPr>
          </w:p>
        </w:tc>
        <w:tc>
          <w:tcPr>
            <w:tcW w:w="200" w:type="dxa"/>
            <w:gridSpan w:val="4"/>
          </w:tcPr>
          <w:p w14:paraId="11E6DC46" w14:textId="77777777" w:rsidR="00BA628F" w:rsidRDefault="00BA628F">
            <w:pPr>
              <w:pStyle w:val="EMPTYCELLSTYLE"/>
            </w:pPr>
          </w:p>
        </w:tc>
        <w:tc>
          <w:tcPr>
            <w:tcW w:w="860" w:type="dxa"/>
            <w:gridSpan w:val="15"/>
          </w:tcPr>
          <w:p w14:paraId="11E6DC47" w14:textId="77777777" w:rsidR="00BA628F" w:rsidRDefault="00BA628F">
            <w:pPr>
              <w:pStyle w:val="EMPTYCELLSTYLE"/>
            </w:pPr>
          </w:p>
        </w:tc>
        <w:tc>
          <w:tcPr>
            <w:tcW w:w="300" w:type="dxa"/>
            <w:gridSpan w:val="7"/>
          </w:tcPr>
          <w:p w14:paraId="11E6DC48" w14:textId="77777777" w:rsidR="00BA628F" w:rsidRDefault="00BA628F">
            <w:pPr>
              <w:pStyle w:val="EMPTYCELLSTYLE"/>
            </w:pPr>
          </w:p>
        </w:tc>
        <w:tc>
          <w:tcPr>
            <w:tcW w:w="360" w:type="dxa"/>
            <w:gridSpan w:val="10"/>
          </w:tcPr>
          <w:p w14:paraId="11E6DC49" w14:textId="77777777" w:rsidR="00BA628F" w:rsidRDefault="00BA628F">
            <w:pPr>
              <w:pStyle w:val="EMPTYCELLSTYLE"/>
            </w:pPr>
          </w:p>
        </w:tc>
        <w:tc>
          <w:tcPr>
            <w:tcW w:w="500" w:type="dxa"/>
            <w:gridSpan w:val="14"/>
          </w:tcPr>
          <w:p w14:paraId="11E6DC4A" w14:textId="77777777" w:rsidR="00BA628F" w:rsidRDefault="00BA628F">
            <w:pPr>
              <w:pStyle w:val="EMPTYCELLSTYLE"/>
            </w:pPr>
          </w:p>
        </w:tc>
        <w:tc>
          <w:tcPr>
            <w:tcW w:w="380" w:type="dxa"/>
            <w:gridSpan w:val="13"/>
          </w:tcPr>
          <w:p w14:paraId="11E6DC4B" w14:textId="77777777" w:rsidR="00BA628F" w:rsidRDefault="00BA628F">
            <w:pPr>
              <w:pStyle w:val="EMPTYCELLSTYLE"/>
            </w:pPr>
          </w:p>
        </w:tc>
        <w:tc>
          <w:tcPr>
            <w:tcW w:w="2300" w:type="dxa"/>
            <w:gridSpan w:val="30"/>
          </w:tcPr>
          <w:p w14:paraId="11E6DC4C" w14:textId="77777777" w:rsidR="00BA628F" w:rsidRDefault="00BA628F">
            <w:pPr>
              <w:pStyle w:val="EMPTYCELLSTYLE"/>
            </w:pPr>
          </w:p>
        </w:tc>
        <w:tc>
          <w:tcPr>
            <w:tcW w:w="80" w:type="dxa"/>
            <w:gridSpan w:val="5"/>
          </w:tcPr>
          <w:p w14:paraId="11E6DC4D" w14:textId="77777777" w:rsidR="00BA628F" w:rsidRDefault="00BA628F">
            <w:pPr>
              <w:pStyle w:val="EMPTYCELLSTYLE"/>
            </w:pPr>
          </w:p>
        </w:tc>
        <w:tc>
          <w:tcPr>
            <w:tcW w:w="480" w:type="dxa"/>
            <w:gridSpan w:val="5"/>
          </w:tcPr>
          <w:p w14:paraId="11E6DC4E" w14:textId="77777777" w:rsidR="00BA628F" w:rsidRDefault="00BA628F">
            <w:pPr>
              <w:pStyle w:val="EMPTYCELLSTYLE"/>
            </w:pPr>
          </w:p>
        </w:tc>
        <w:tc>
          <w:tcPr>
            <w:tcW w:w="740" w:type="dxa"/>
            <w:gridSpan w:val="5"/>
          </w:tcPr>
          <w:p w14:paraId="11E6DC4F" w14:textId="77777777" w:rsidR="00BA628F" w:rsidRDefault="00BA628F">
            <w:pPr>
              <w:pStyle w:val="EMPTYCELLSTYLE"/>
            </w:pPr>
          </w:p>
        </w:tc>
        <w:tc>
          <w:tcPr>
            <w:tcW w:w="160" w:type="dxa"/>
            <w:gridSpan w:val="6"/>
          </w:tcPr>
          <w:p w14:paraId="11E6DC50" w14:textId="77777777" w:rsidR="00BA628F" w:rsidRDefault="00BA628F">
            <w:pPr>
              <w:pStyle w:val="EMPTYCELLSTYLE"/>
            </w:pPr>
          </w:p>
        </w:tc>
        <w:tc>
          <w:tcPr>
            <w:tcW w:w="80" w:type="dxa"/>
            <w:gridSpan w:val="4"/>
          </w:tcPr>
          <w:p w14:paraId="11E6DC51" w14:textId="77777777" w:rsidR="00BA628F" w:rsidRDefault="00BA628F">
            <w:pPr>
              <w:pStyle w:val="EMPTYCELLSTYLE"/>
            </w:pPr>
          </w:p>
        </w:tc>
        <w:tc>
          <w:tcPr>
            <w:tcW w:w="40" w:type="dxa"/>
            <w:gridSpan w:val="2"/>
          </w:tcPr>
          <w:p w14:paraId="11E6DC52" w14:textId="77777777" w:rsidR="00BA628F" w:rsidRDefault="00BA628F">
            <w:pPr>
              <w:pStyle w:val="EMPTYCELLSTYLE"/>
            </w:pPr>
          </w:p>
        </w:tc>
        <w:tc>
          <w:tcPr>
            <w:tcW w:w="1318" w:type="dxa"/>
            <w:gridSpan w:val="46"/>
          </w:tcPr>
          <w:p w14:paraId="11E6DC53" w14:textId="77777777" w:rsidR="00BA628F" w:rsidRDefault="00BA628F">
            <w:pPr>
              <w:pStyle w:val="EMPTYCELLSTYLE"/>
            </w:pPr>
          </w:p>
        </w:tc>
      </w:tr>
      <w:tr w:rsidR="00BA628F" w14:paraId="11E6DC6D" w14:textId="77777777" w:rsidTr="002C180E">
        <w:trPr>
          <w:gridAfter w:val="45"/>
          <w:wAfter w:w="1708" w:type="dxa"/>
          <w:trHeight w:hRule="exact" w:val="340"/>
        </w:trPr>
        <w:tc>
          <w:tcPr>
            <w:tcW w:w="450" w:type="dxa"/>
          </w:tcPr>
          <w:p w14:paraId="11E6DC55" w14:textId="77777777" w:rsidR="00BA628F" w:rsidRDefault="00BA628F">
            <w:pPr>
              <w:pStyle w:val="EMPTYCELLSTYLE"/>
            </w:pPr>
          </w:p>
        </w:tc>
        <w:tc>
          <w:tcPr>
            <w:tcW w:w="20" w:type="dxa"/>
            <w:tcMar>
              <w:top w:w="0" w:type="dxa"/>
              <w:left w:w="0" w:type="dxa"/>
              <w:bottom w:w="0" w:type="dxa"/>
              <w:right w:w="0" w:type="dxa"/>
            </w:tcMar>
          </w:tcPr>
          <w:p w14:paraId="11E6DC56" w14:textId="77777777" w:rsidR="00BA628F" w:rsidRDefault="0050071D">
            <w:r>
              <w:rPr>
                <w:noProof/>
              </w:rPr>
              <w:drawing>
                <wp:anchor distT="0" distB="0" distL="0" distR="0" simplePos="0" relativeHeight="251693056" behindDoc="0" locked="0" layoutInCell="1" allowOverlap="1" wp14:anchorId="11E70A88" wp14:editId="11E70A89">
                  <wp:simplePos x="0" y="0"/>
                  <wp:positionH relativeFrom="column">
                    <wp:posOffset>0</wp:posOffset>
                  </wp:positionH>
                  <wp:positionV relativeFrom="paragraph">
                    <wp:posOffset>0</wp:posOffset>
                  </wp:positionV>
                  <wp:extent cx="254000" cy="215900"/>
                  <wp:effectExtent l="0" t="0" r="0" b="0"/>
                  <wp:wrapNone/>
                  <wp:docPr id="1690180013" name="Picture"/>
                  <wp:cNvGraphicFramePr/>
                  <a:graphic xmlns:a="http://schemas.openxmlformats.org/drawingml/2006/main">
                    <a:graphicData uri="http://schemas.openxmlformats.org/drawingml/2006/picture">
                      <pic:pic xmlns:pic="http://schemas.openxmlformats.org/drawingml/2006/picture">
                        <pic:nvPicPr>
                          <pic:cNvPr id="1690180013"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DC57" w14:textId="77777777" w:rsidR="00BA628F" w:rsidRDefault="00BA628F">
            <w:pPr>
              <w:pStyle w:val="EMPTYCELLSTYLE"/>
            </w:pPr>
          </w:p>
        </w:tc>
        <w:tc>
          <w:tcPr>
            <w:tcW w:w="640" w:type="dxa"/>
            <w:gridSpan w:val="4"/>
          </w:tcPr>
          <w:p w14:paraId="11E6DC58" w14:textId="77777777" w:rsidR="00BA628F" w:rsidRDefault="00BA628F">
            <w:pPr>
              <w:pStyle w:val="EMPTYCELLSTYLE"/>
            </w:pPr>
          </w:p>
        </w:tc>
        <w:tc>
          <w:tcPr>
            <w:tcW w:w="620" w:type="dxa"/>
            <w:gridSpan w:val="12"/>
          </w:tcPr>
          <w:p w14:paraId="11E6DC59" w14:textId="77777777" w:rsidR="00BA628F" w:rsidRDefault="00BA628F">
            <w:pPr>
              <w:pStyle w:val="EMPTYCELLSTYLE"/>
            </w:pPr>
          </w:p>
        </w:tc>
        <w:tc>
          <w:tcPr>
            <w:tcW w:w="420" w:type="dxa"/>
            <w:gridSpan w:val="4"/>
          </w:tcPr>
          <w:p w14:paraId="11E6DC5A" w14:textId="77777777" w:rsidR="00BA628F" w:rsidRDefault="00BA628F">
            <w:pPr>
              <w:pStyle w:val="EMPTYCELLSTYLE"/>
            </w:pPr>
          </w:p>
        </w:tc>
        <w:tc>
          <w:tcPr>
            <w:tcW w:w="40" w:type="dxa"/>
            <w:gridSpan w:val="3"/>
          </w:tcPr>
          <w:p w14:paraId="11E6DC5B" w14:textId="77777777" w:rsidR="00BA628F" w:rsidRDefault="00BA628F">
            <w:pPr>
              <w:pStyle w:val="EMPTYCELLSTYLE"/>
            </w:pPr>
          </w:p>
        </w:tc>
        <w:tc>
          <w:tcPr>
            <w:tcW w:w="220" w:type="dxa"/>
            <w:gridSpan w:val="5"/>
          </w:tcPr>
          <w:p w14:paraId="11E6DC5C" w14:textId="77777777" w:rsidR="00BA628F" w:rsidRDefault="00BA628F">
            <w:pPr>
              <w:pStyle w:val="EMPTYCELLSTYLE"/>
            </w:pPr>
          </w:p>
        </w:tc>
        <w:tc>
          <w:tcPr>
            <w:tcW w:w="40" w:type="dxa"/>
            <w:gridSpan w:val="2"/>
          </w:tcPr>
          <w:p w14:paraId="11E6DC5D" w14:textId="77777777" w:rsidR="00BA628F" w:rsidRDefault="00BA628F">
            <w:pPr>
              <w:pStyle w:val="EMPTYCELLSTYLE"/>
            </w:pPr>
          </w:p>
        </w:tc>
        <w:tc>
          <w:tcPr>
            <w:tcW w:w="600" w:type="dxa"/>
            <w:gridSpan w:val="11"/>
          </w:tcPr>
          <w:p w14:paraId="11E6DC5E" w14:textId="77777777" w:rsidR="00BA628F" w:rsidRDefault="00BA628F">
            <w:pPr>
              <w:pStyle w:val="EMPTYCELLSTYLE"/>
            </w:pPr>
          </w:p>
        </w:tc>
        <w:tc>
          <w:tcPr>
            <w:tcW w:w="200" w:type="dxa"/>
            <w:gridSpan w:val="5"/>
          </w:tcPr>
          <w:p w14:paraId="11E6DC5F" w14:textId="77777777" w:rsidR="00BA628F" w:rsidRDefault="00BA628F">
            <w:pPr>
              <w:pStyle w:val="EMPTYCELLSTYLE"/>
            </w:pPr>
          </w:p>
        </w:tc>
        <w:tc>
          <w:tcPr>
            <w:tcW w:w="860" w:type="dxa"/>
            <w:gridSpan w:val="15"/>
          </w:tcPr>
          <w:p w14:paraId="11E6DC60" w14:textId="77777777" w:rsidR="00BA628F" w:rsidRDefault="00BA628F">
            <w:pPr>
              <w:pStyle w:val="EMPTYCELLSTYLE"/>
            </w:pPr>
          </w:p>
        </w:tc>
        <w:tc>
          <w:tcPr>
            <w:tcW w:w="300" w:type="dxa"/>
            <w:gridSpan w:val="7"/>
          </w:tcPr>
          <w:p w14:paraId="11E6DC61" w14:textId="77777777" w:rsidR="00BA628F" w:rsidRDefault="00BA628F">
            <w:pPr>
              <w:pStyle w:val="EMPTYCELLSTYLE"/>
            </w:pPr>
          </w:p>
        </w:tc>
        <w:tc>
          <w:tcPr>
            <w:tcW w:w="360" w:type="dxa"/>
            <w:gridSpan w:val="10"/>
          </w:tcPr>
          <w:p w14:paraId="11E6DC62" w14:textId="77777777" w:rsidR="00BA628F" w:rsidRDefault="00BA628F">
            <w:pPr>
              <w:pStyle w:val="EMPTYCELLSTYLE"/>
            </w:pPr>
          </w:p>
        </w:tc>
        <w:tc>
          <w:tcPr>
            <w:tcW w:w="500" w:type="dxa"/>
            <w:gridSpan w:val="14"/>
          </w:tcPr>
          <w:p w14:paraId="11E6DC63" w14:textId="77777777" w:rsidR="00BA628F" w:rsidRDefault="00BA628F">
            <w:pPr>
              <w:pStyle w:val="EMPTYCELLSTYLE"/>
            </w:pPr>
          </w:p>
        </w:tc>
        <w:tc>
          <w:tcPr>
            <w:tcW w:w="380" w:type="dxa"/>
            <w:gridSpan w:val="13"/>
          </w:tcPr>
          <w:p w14:paraId="11E6DC64" w14:textId="77777777" w:rsidR="00BA628F" w:rsidRDefault="00BA628F">
            <w:pPr>
              <w:pStyle w:val="EMPTYCELLSTYLE"/>
            </w:pPr>
          </w:p>
        </w:tc>
        <w:tc>
          <w:tcPr>
            <w:tcW w:w="2300" w:type="dxa"/>
            <w:gridSpan w:val="30"/>
          </w:tcPr>
          <w:p w14:paraId="11E6DC65" w14:textId="77777777" w:rsidR="00BA628F" w:rsidRDefault="00BA628F">
            <w:pPr>
              <w:pStyle w:val="EMPTYCELLSTYLE"/>
            </w:pPr>
          </w:p>
        </w:tc>
        <w:tc>
          <w:tcPr>
            <w:tcW w:w="80" w:type="dxa"/>
            <w:gridSpan w:val="4"/>
          </w:tcPr>
          <w:p w14:paraId="11E6DC66" w14:textId="77777777" w:rsidR="00BA628F" w:rsidRDefault="00BA628F">
            <w:pPr>
              <w:pStyle w:val="EMPTYCELLSTYLE"/>
            </w:pPr>
          </w:p>
        </w:tc>
        <w:tc>
          <w:tcPr>
            <w:tcW w:w="480" w:type="dxa"/>
            <w:gridSpan w:val="6"/>
          </w:tcPr>
          <w:p w14:paraId="11E6DC67" w14:textId="77777777" w:rsidR="00BA628F" w:rsidRDefault="00BA628F">
            <w:pPr>
              <w:pStyle w:val="EMPTYCELLSTYLE"/>
            </w:pPr>
          </w:p>
        </w:tc>
        <w:tc>
          <w:tcPr>
            <w:tcW w:w="740" w:type="dxa"/>
            <w:gridSpan w:val="5"/>
          </w:tcPr>
          <w:p w14:paraId="11E6DC68" w14:textId="77777777" w:rsidR="00BA628F" w:rsidRDefault="00BA628F">
            <w:pPr>
              <w:pStyle w:val="EMPTYCELLSTYLE"/>
            </w:pPr>
          </w:p>
        </w:tc>
        <w:tc>
          <w:tcPr>
            <w:tcW w:w="160" w:type="dxa"/>
            <w:gridSpan w:val="6"/>
          </w:tcPr>
          <w:p w14:paraId="11E6DC69" w14:textId="77777777" w:rsidR="00BA628F" w:rsidRDefault="00BA628F">
            <w:pPr>
              <w:pStyle w:val="EMPTYCELLSTYLE"/>
            </w:pPr>
          </w:p>
        </w:tc>
        <w:tc>
          <w:tcPr>
            <w:tcW w:w="80" w:type="dxa"/>
            <w:gridSpan w:val="4"/>
          </w:tcPr>
          <w:p w14:paraId="11E6DC6A" w14:textId="77777777" w:rsidR="00BA628F" w:rsidRDefault="00BA628F">
            <w:pPr>
              <w:pStyle w:val="EMPTYCELLSTYLE"/>
            </w:pPr>
          </w:p>
        </w:tc>
        <w:tc>
          <w:tcPr>
            <w:tcW w:w="40" w:type="dxa"/>
            <w:gridSpan w:val="2"/>
          </w:tcPr>
          <w:p w14:paraId="11E6DC6B" w14:textId="77777777" w:rsidR="00BA628F" w:rsidRDefault="00BA628F">
            <w:pPr>
              <w:pStyle w:val="EMPTYCELLSTYLE"/>
            </w:pPr>
          </w:p>
        </w:tc>
        <w:tc>
          <w:tcPr>
            <w:tcW w:w="40" w:type="dxa"/>
            <w:gridSpan w:val="2"/>
          </w:tcPr>
          <w:p w14:paraId="11E6DC6C" w14:textId="77777777" w:rsidR="00BA628F" w:rsidRDefault="00BA628F">
            <w:pPr>
              <w:pStyle w:val="EMPTYCELLSTYLE"/>
            </w:pPr>
          </w:p>
        </w:tc>
      </w:tr>
      <w:tr w:rsidR="00BA628F" w14:paraId="11E6DC86" w14:textId="77777777" w:rsidTr="002C180E">
        <w:trPr>
          <w:trHeight w:hRule="exact" w:val="20"/>
        </w:trPr>
        <w:tc>
          <w:tcPr>
            <w:tcW w:w="450" w:type="dxa"/>
          </w:tcPr>
          <w:p w14:paraId="11E6DC6E" w14:textId="77777777" w:rsidR="00BA628F" w:rsidRDefault="00BA628F">
            <w:pPr>
              <w:pStyle w:val="EMPTYCELLSTYLE"/>
            </w:pPr>
          </w:p>
        </w:tc>
        <w:tc>
          <w:tcPr>
            <w:tcW w:w="40" w:type="dxa"/>
            <w:gridSpan w:val="2"/>
          </w:tcPr>
          <w:p w14:paraId="11E6DC6F" w14:textId="77777777" w:rsidR="00BA628F" w:rsidRDefault="00BA628F">
            <w:pPr>
              <w:pStyle w:val="EMPTYCELLSTYLE"/>
            </w:pPr>
          </w:p>
        </w:tc>
        <w:tc>
          <w:tcPr>
            <w:tcW w:w="980" w:type="dxa"/>
            <w:gridSpan w:val="3"/>
          </w:tcPr>
          <w:p w14:paraId="11E6DC70" w14:textId="77777777" w:rsidR="00BA628F" w:rsidRDefault="00BA628F">
            <w:pPr>
              <w:pStyle w:val="EMPTYCELLSTYLE"/>
            </w:pPr>
          </w:p>
        </w:tc>
        <w:tc>
          <w:tcPr>
            <w:tcW w:w="640" w:type="dxa"/>
            <w:gridSpan w:val="4"/>
          </w:tcPr>
          <w:p w14:paraId="11E6DC71" w14:textId="77777777" w:rsidR="00BA628F" w:rsidRDefault="00BA628F">
            <w:pPr>
              <w:pStyle w:val="EMPTYCELLSTYLE"/>
            </w:pPr>
          </w:p>
        </w:tc>
        <w:tc>
          <w:tcPr>
            <w:tcW w:w="620" w:type="dxa"/>
            <w:gridSpan w:val="12"/>
          </w:tcPr>
          <w:p w14:paraId="11E6DC72" w14:textId="77777777" w:rsidR="00BA628F" w:rsidRDefault="00BA628F">
            <w:pPr>
              <w:pStyle w:val="EMPTYCELLSTYLE"/>
            </w:pPr>
          </w:p>
        </w:tc>
        <w:tc>
          <w:tcPr>
            <w:tcW w:w="420" w:type="dxa"/>
            <w:gridSpan w:val="5"/>
          </w:tcPr>
          <w:p w14:paraId="11E6DC73" w14:textId="77777777" w:rsidR="00BA628F" w:rsidRDefault="00BA628F">
            <w:pPr>
              <w:pStyle w:val="EMPTYCELLSTYLE"/>
            </w:pPr>
          </w:p>
        </w:tc>
        <w:tc>
          <w:tcPr>
            <w:tcW w:w="40" w:type="dxa"/>
            <w:gridSpan w:val="3"/>
          </w:tcPr>
          <w:p w14:paraId="11E6DC74" w14:textId="77777777" w:rsidR="00BA628F" w:rsidRDefault="00BA628F">
            <w:pPr>
              <w:pStyle w:val="EMPTYCELLSTYLE"/>
            </w:pPr>
          </w:p>
        </w:tc>
        <w:tc>
          <w:tcPr>
            <w:tcW w:w="220" w:type="dxa"/>
            <w:gridSpan w:val="4"/>
          </w:tcPr>
          <w:p w14:paraId="11E6DC75" w14:textId="77777777" w:rsidR="00BA628F" w:rsidRDefault="00BA628F">
            <w:pPr>
              <w:pStyle w:val="EMPTYCELLSTYLE"/>
            </w:pPr>
          </w:p>
        </w:tc>
        <w:tc>
          <w:tcPr>
            <w:tcW w:w="40" w:type="dxa"/>
            <w:gridSpan w:val="2"/>
          </w:tcPr>
          <w:p w14:paraId="11E6DC76" w14:textId="77777777" w:rsidR="00BA628F" w:rsidRDefault="00BA628F">
            <w:pPr>
              <w:pStyle w:val="EMPTYCELLSTYLE"/>
            </w:pPr>
          </w:p>
        </w:tc>
        <w:tc>
          <w:tcPr>
            <w:tcW w:w="600" w:type="dxa"/>
            <w:gridSpan w:val="12"/>
          </w:tcPr>
          <w:p w14:paraId="11E6DC77" w14:textId="77777777" w:rsidR="00BA628F" w:rsidRDefault="00BA628F">
            <w:pPr>
              <w:pStyle w:val="EMPTYCELLSTYLE"/>
            </w:pPr>
          </w:p>
        </w:tc>
        <w:tc>
          <w:tcPr>
            <w:tcW w:w="200" w:type="dxa"/>
            <w:gridSpan w:val="4"/>
          </w:tcPr>
          <w:p w14:paraId="11E6DC78" w14:textId="77777777" w:rsidR="00BA628F" w:rsidRDefault="00BA628F">
            <w:pPr>
              <w:pStyle w:val="EMPTYCELLSTYLE"/>
            </w:pPr>
          </w:p>
        </w:tc>
        <w:tc>
          <w:tcPr>
            <w:tcW w:w="860" w:type="dxa"/>
            <w:gridSpan w:val="15"/>
          </w:tcPr>
          <w:p w14:paraId="11E6DC79" w14:textId="77777777" w:rsidR="00BA628F" w:rsidRDefault="00BA628F">
            <w:pPr>
              <w:pStyle w:val="EMPTYCELLSTYLE"/>
            </w:pPr>
          </w:p>
        </w:tc>
        <w:tc>
          <w:tcPr>
            <w:tcW w:w="300" w:type="dxa"/>
            <w:gridSpan w:val="7"/>
          </w:tcPr>
          <w:p w14:paraId="11E6DC7A" w14:textId="77777777" w:rsidR="00BA628F" w:rsidRDefault="00BA628F">
            <w:pPr>
              <w:pStyle w:val="EMPTYCELLSTYLE"/>
            </w:pPr>
          </w:p>
        </w:tc>
        <w:tc>
          <w:tcPr>
            <w:tcW w:w="360" w:type="dxa"/>
            <w:gridSpan w:val="10"/>
          </w:tcPr>
          <w:p w14:paraId="11E6DC7B" w14:textId="77777777" w:rsidR="00BA628F" w:rsidRDefault="00BA628F">
            <w:pPr>
              <w:pStyle w:val="EMPTYCELLSTYLE"/>
            </w:pPr>
          </w:p>
        </w:tc>
        <w:tc>
          <w:tcPr>
            <w:tcW w:w="500" w:type="dxa"/>
            <w:gridSpan w:val="14"/>
          </w:tcPr>
          <w:p w14:paraId="11E6DC7C" w14:textId="77777777" w:rsidR="00BA628F" w:rsidRDefault="00BA628F">
            <w:pPr>
              <w:pStyle w:val="EMPTYCELLSTYLE"/>
            </w:pPr>
          </w:p>
        </w:tc>
        <w:tc>
          <w:tcPr>
            <w:tcW w:w="380" w:type="dxa"/>
            <w:gridSpan w:val="13"/>
          </w:tcPr>
          <w:p w14:paraId="11E6DC7D" w14:textId="77777777" w:rsidR="00BA628F" w:rsidRDefault="00BA628F">
            <w:pPr>
              <w:pStyle w:val="EMPTYCELLSTYLE"/>
            </w:pPr>
          </w:p>
        </w:tc>
        <w:tc>
          <w:tcPr>
            <w:tcW w:w="2300" w:type="dxa"/>
            <w:gridSpan w:val="30"/>
          </w:tcPr>
          <w:p w14:paraId="11E6DC7E" w14:textId="77777777" w:rsidR="00BA628F" w:rsidRDefault="00BA628F">
            <w:pPr>
              <w:pStyle w:val="EMPTYCELLSTYLE"/>
            </w:pPr>
          </w:p>
        </w:tc>
        <w:tc>
          <w:tcPr>
            <w:tcW w:w="80" w:type="dxa"/>
            <w:gridSpan w:val="5"/>
          </w:tcPr>
          <w:p w14:paraId="11E6DC7F" w14:textId="77777777" w:rsidR="00BA628F" w:rsidRDefault="00BA628F">
            <w:pPr>
              <w:pStyle w:val="EMPTYCELLSTYLE"/>
            </w:pPr>
          </w:p>
        </w:tc>
        <w:tc>
          <w:tcPr>
            <w:tcW w:w="480" w:type="dxa"/>
            <w:gridSpan w:val="5"/>
          </w:tcPr>
          <w:p w14:paraId="11E6DC80" w14:textId="77777777" w:rsidR="00BA628F" w:rsidRDefault="00BA628F">
            <w:pPr>
              <w:pStyle w:val="EMPTYCELLSTYLE"/>
            </w:pPr>
          </w:p>
        </w:tc>
        <w:tc>
          <w:tcPr>
            <w:tcW w:w="740" w:type="dxa"/>
            <w:gridSpan w:val="5"/>
          </w:tcPr>
          <w:p w14:paraId="11E6DC81" w14:textId="77777777" w:rsidR="00BA628F" w:rsidRDefault="00BA628F">
            <w:pPr>
              <w:pStyle w:val="EMPTYCELLSTYLE"/>
            </w:pPr>
          </w:p>
        </w:tc>
        <w:tc>
          <w:tcPr>
            <w:tcW w:w="160" w:type="dxa"/>
            <w:gridSpan w:val="6"/>
          </w:tcPr>
          <w:p w14:paraId="11E6DC82" w14:textId="77777777" w:rsidR="00BA628F" w:rsidRDefault="00BA628F">
            <w:pPr>
              <w:pStyle w:val="EMPTYCELLSTYLE"/>
            </w:pPr>
          </w:p>
        </w:tc>
        <w:tc>
          <w:tcPr>
            <w:tcW w:w="80" w:type="dxa"/>
            <w:gridSpan w:val="4"/>
          </w:tcPr>
          <w:p w14:paraId="11E6DC83" w14:textId="77777777" w:rsidR="00BA628F" w:rsidRDefault="00BA628F">
            <w:pPr>
              <w:pStyle w:val="EMPTYCELLSTYLE"/>
            </w:pPr>
          </w:p>
        </w:tc>
        <w:tc>
          <w:tcPr>
            <w:tcW w:w="40" w:type="dxa"/>
            <w:gridSpan w:val="2"/>
          </w:tcPr>
          <w:p w14:paraId="11E6DC84" w14:textId="77777777" w:rsidR="00BA628F" w:rsidRDefault="00BA628F">
            <w:pPr>
              <w:pStyle w:val="EMPTYCELLSTYLE"/>
            </w:pPr>
          </w:p>
        </w:tc>
        <w:tc>
          <w:tcPr>
            <w:tcW w:w="1318" w:type="dxa"/>
            <w:gridSpan w:val="46"/>
          </w:tcPr>
          <w:p w14:paraId="11E6DC85" w14:textId="77777777" w:rsidR="00BA628F" w:rsidRDefault="00BA628F">
            <w:pPr>
              <w:pStyle w:val="EMPTYCELLSTYLE"/>
            </w:pPr>
          </w:p>
        </w:tc>
      </w:tr>
      <w:tr w:rsidR="00BA628F" w14:paraId="11E6DCA3" w14:textId="77777777" w:rsidTr="002C180E">
        <w:tc>
          <w:tcPr>
            <w:tcW w:w="450" w:type="dxa"/>
          </w:tcPr>
          <w:p w14:paraId="11E6DC87" w14:textId="77777777" w:rsidR="00BA628F" w:rsidRDefault="00BA628F">
            <w:pPr>
              <w:pStyle w:val="EMPTYCELLSTYLE"/>
              <w:pageBreakBefore/>
            </w:pPr>
          </w:p>
        </w:tc>
        <w:tc>
          <w:tcPr>
            <w:tcW w:w="40" w:type="dxa"/>
            <w:gridSpan w:val="2"/>
          </w:tcPr>
          <w:p w14:paraId="11E6DC88" w14:textId="77777777" w:rsidR="00BA628F" w:rsidRDefault="00BA628F">
            <w:pPr>
              <w:pStyle w:val="EMPTYCELLSTYLE"/>
            </w:pPr>
          </w:p>
        </w:tc>
        <w:tc>
          <w:tcPr>
            <w:tcW w:w="380" w:type="dxa"/>
          </w:tcPr>
          <w:p w14:paraId="11E6DC89" w14:textId="77777777" w:rsidR="00BA628F" w:rsidRDefault="00BA628F">
            <w:pPr>
              <w:pStyle w:val="EMPTYCELLSTYLE"/>
            </w:pPr>
          </w:p>
        </w:tc>
        <w:tc>
          <w:tcPr>
            <w:tcW w:w="1470" w:type="dxa"/>
            <w:gridSpan w:val="11"/>
          </w:tcPr>
          <w:p w14:paraId="11E6DC8A" w14:textId="77777777" w:rsidR="00BA628F" w:rsidRDefault="00BA628F">
            <w:pPr>
              <w:pStyle w:val="EMPTYCELLSTYLE"/>
            </w:pPr>
          </w:p>
        </w:tc>
        <w:tc>
          <w:tcPr>
            <w:tcW w:w="40" w:type="dxa"/>
            <w:gridSpan w:val="2"/>
          </w:tcPr>
          <w:p w14:paraId="11E6DC8B" w14:textId="77777777" w:rsidR="00BA628F" w:rsidRDefault="00BA628F">
            <w:pPr>
              <w:pStyle w:val="EMPTYCELLSTYLE"/>
            </w:pPr>
          </w:p>
        </w:tc>
        <w:tc>
          <w:tcPr>
            <w:tcW w:w="760" w:type="dxa"/>
            <w:gridSpan w:val="9"/>
          </w:tcPr>
          <w:p w14:paraId="11E6DC8C" w14:textId="77777777" w:rsidR="00BA628F" w:rsidRDefault="00BA628F">
            <w:pPr>
              <w:pStyle w:val="EMPTYCELLSTYLE"/>
            </w:pPr>
          </w:p>
        </w:tc>
        <w:tc>
          <w:tcPr>
            <w:tcW w:w="340" w:type="dxa"/>
            <w:gridSpan w:val="12"/>
          </w:tcPr>
          <w:p w14:paraId="11E6DC8D" w14:textId="77777777" w:rsidR="00BA628F" w:rsidRDefault="00BA628F">
            <w:pPr>
              <w:pStyle w:val="EMPTYCELLSTYLE"/>
            </w:pPr>
          </w:p>
        </w:tc>
        <w:tc>
          <w:tcPr>
            <w:tcW w:w="520" w:type="dxa"/>
            <w:gridSpan w:val="6"/>
          </w:tcPr>
          <w:p w14:paraId="11E6DC8E" w14:textId="77777777" w:rsidR="00BA628F" w:rsidRDefault="00BA628F">
            <w:pPr>
              <w:pStyle w:val="EMPTYCELLSTYLE"/>
            </w:pPr>
          </w:p>
        </w:tc>
        <w:tc>
          <w:tcPr>
            <w:tcW w:w="440" w:type="dxa"/>
            <w:gridSpan w:val="14"/>
          </w:tcPr>
          <w:p w14:paraId="11E6DC8F" w14:textId="77777777" w:rsidR="00BA628F" w:rsidRDefault="00BA628F">
            <w:pPr>
              <w:pStyle w:val="EMPTYCELLSTYLE"/>
            </w:pPr>
          </w:p>
        </w:tc>
        <w:tc>
          <w:tcPr>
            <w:tcW w:w="340" w:type="dxa"/>
            <w:gridSpan w:val="2"/>
          </w:tcPr>
          <w:p w14:paraId="11E6DC90" w14:textId="77777777" w:rsidR="00BA628F" w:rsidRDefault="00BA628F">
            <w:pPr>
              <w:pStyle w:val="EMPTYCELLSTYLE"/>
            </w:pPr>
          </w:p>
        </w:tc>
        <w:tc>
          <w:tcPr>
            <w:tcW w:w="60" w:type="dxa"/>
            <w:gridSpan w:val="2"/>
          </w:tcPr>
          <w:p w14:paraId="11E6DC91" w14:textId="77777777" w:rsidR="00BA628F" w:rsidRDefault="00BA628F">
            <w:pPr>
              <w:pStyle w:val="EMPTYCELLSTYLE"/>
            </w:pPr>
          </w:p>
        </w:tc>
        <w:tc>
          <w:tcPr>
            <w:tcW w:w="200" w:type="dxa"/>
            <w:gridSpan w:val="2"/>
          </w:tcPr>
          <w:p w14:paraId="11E6DC92" w14:textId="77777777" w:rsidR="00BA628F" w:rsidRDefault="00BA628F">
            <w:pPr>
              <w:pStyle w:val="EMPTYCELLSTYLE"/>
            </w:pPr>
          </w:p>
        </w:tc>
        <w:tc>
          <w:tcPr>
            <w:tcW w:w="880" w:type="dxa"/>
            <w:gridSpan w:val="24"/>
          </w:tcPr>
          <w:p w14:paraId="11E6DC93" w14:textId="77777777" w:rsidR="00BA628F" w:rsidRDefault="00BA628F">
            <w:pPr>
              <w:pStyle w:val="EMPTYCELLSTYLE"/>
            </w:pPr>
          </w:p>
        </w:tc>
        <w:tc>
          <w:tcPr>
            <w:tcW w:w="180" w:type="dxa"/>
            <w:gridSpan w:val="5"/>
          </w:tcPr>
          <w:p w14:paraId="11E6DC94" w14:textId="77777777" w:rsidR="00BA628F" w:rsidRDefault="00BA628F">
            <w:pPr>
              <w:pStyle w:val="EMPTYCELLSTYLE"/>
            </w:pPr>
          </w:p>
        </w:tc>
        <w:tc>
          <w:tcPr>
            <w:tcW w:w="80" w:type="dxa"/>
            <w:gridSpan w:val="2"/>
          </w:tcPr>
          <w:p w14:paraId="11E6DC95" w14:textId="77777777" w:rsidR="00BA628F" w:rsidRDefault="00BA628F">
            <w:pPr>
              <w:pStyle w:val="EMPTYCELLSTYLE"/>
            </w:pPr>
          </w:p>
        </w:tc>
        <w:tc>
          <w:tcPr>
            <w:tcW w:w="160" w:type="dxa"/>
            <w:gridSpan w:val="7"/>
          </w:tcPr>
          <w:p w14:paraId="11E6DC96" w14:textId="77777777" w:rsidR="00BA628F" w:rsidRDefault="00BA628F">
            <w:pPr>
              <w:pStyle w:val="EMPTYCELLSTYLE"/>
            </w:pPr>
          </w:p>
        </w:tc>
        <w:tc>
          <w:tcPr>
            <w:tcW w:w="720" w:type="dxa"/>
            <w:gridSpan w:val="18"/>
          </w:tcPr>
          <w:p w14:paraId="11E6DC97" w14:textId="77777777" w:rsidR="00BA628F" w:rsidRDefault="00BA628F">
            <w:pPr>
              <w:pStyle w:val="EMPTYCELLSTYLE"/>
            </w:pPr>
          </w:p>
        </w:tc>
        <w:tc>
          <w:tcPr>
            <w:tcW w:w="240" w:type="dxa"/>
            <w:gridSpan w:val="3"/>
          </w:tcPr>
          <w:p w14:paraId="11E6DC98" w14:textId="77777777" w:rsidR="00BA628F" w:rsidRDefault="00BA628F">
            <w:pPr>
              <w:pStyle w:val="EMPTYCELLSTYLE"/>
            </w:pPr>
          </w:p>
        </w:tc>
        <w:tc>
          <w:tcPr>
            <w:tcW w:w="40" w:type="dxa"/>
          </w:tcPr>
          <w:p w14:paraId="11E6DC99" w14:textId="77777777" w:rsidR="00BA628F" w:rsidRDefault="00BA628F">
            <w:pPr>
              <w:pStyle w:val="EMPTYCELLSTYLE"/>
            </w:pPr>
          </w:p>
        </w:tc>
        <w:tc>
          <w:tcPr>
            <w:tcW w:w="3780" w:type="dxa"/>
            <w:gridSpan w:val="67"/>
          </w:tcPr>
          <w:p w14:paraId="11E6DC9A" w14:textId="77777777" w:rsidR="00BA628F" w:rsidRDefault="00BA628F">
            <w:pPr>
              <w:pStyle w:val="EMPTYCELLSTYLE"/>
            </w:pPr>
          </w:p>
        </w:tc>
        <w:tc>
          <w:tcPr>
            <w:tcW w:w="40" w:type="dxa"/>
          </w:tcPr>
          <w:p w14:paraId="11E6DC9B" w14:textId="77777777" w:rsidR="00BA628F" w:rsidRDefault="00BA628F">
            <w:pPr>
              <w:pStyle w:val="EMPTYCELLSTYLE"/>
            </w:pPr>
          </w:p>
        </w:tc>
        <w:tc>
          <w:tcPr>
            <w:tcW w:w="40" w:type="dxa"/>
          </w:tcPr>
          <w:p w14:paraId="11E6DC9C" w14:textId="77777777" w:rsidR="00BA628F" w:rsidRDefault="00BA628F">
            <w:pPr>
              <w:pStyle w:val="EMPTYCELLSTYLE"/>
            </w:pPr>
          </w:p>
        </w:tc>
        <w:tc>
          <w:tcPr>
            <w:tcW w:w="40" w:type="dxa"/>
          </w:tcPr>
          <w:p w14:paraId="11E6DC9D" w14:textId="77777777" w:rsidR="00BA628F" w:rsidRDefault="00BA628F">
            <w:pPr>
              <w:pStyle w:val="EMPTYCELLSTYLE"/>
            </w:pPr>
          </w:p>
        </w:tc>
        <w:tc>
          <w:tcPr>
            <w:tcW w:w="40" w:type="dxa"/>
          </w:tcPr>
          <w:p w14:paraId="11E6DC9E" w14:textId="77777777" w:rsidR="00BA628F" w:rsidRDefault="00BA628F">
            <w:pPr>
              <w:pStyle w:val="EMPTYCELLSTYLE"/>
            </w:pPr>
          </w:p>
        </w:tc>
        <w:tc>
          <w:tcPr>
            <w:tcW w:w="40" w:type="dxa"/>
            <w:gridSpan w:val="2"/>
          </w:tcPr>
          <w:p w14:paraId="11E6DC9F" w14:textId="77777777" w:rsidR="00BA628F" w:rsidRDefault="00BA628F">
            <w:pPr>
              <w:pStyle w:val="EMPTYCELLSTYLE"/>
            </w:pPr>
          </w:p>
        </w:tc>
        <w:tc>
          <w:tcPr>
            <w:tcW w:w="379" w:type="dxa"/>
            <w:gridSpan w:val="12"/>
          </w:tcPr>
          <w:p w14:paraId="11E6DCA0" w14:textId="77777777" w:rsidR="00BA628F" w:rsidRDefault="00BA628F">
            <w:pPr>
              <w:pStyle w:val="EMPTYCELLSTYLE"/>
            </w:pPr>
          </w:p>
        </w:tc>
        <w:tc>
          <w:tcPr>
            <w:tcW w:w="59" w:type="dxa"/>
            <w:gridSpan w:val="2"/>
          </w:tcPr>
          <w:p w14:paraId="11E6DCA1" w14:textId="77777777" w:rsidR="00BA628F" w:rsidRDefault="00BA628F">
            <w:pPr>
              <w:pStyle w:val="EMPTYCELLSTYLE"/>
            </w:pPr>
          </w:p>
        </w:tc>
        <w:tc>
          <w:tcPr>
            <w:tcW w:w="500" w:type="dxa"/>
            <w:gridSpan w:val="3"/>
          </w:tcPr>
          <w:p w14:paraId="11E6DCA2" w14:textId="77777777" w:rsidR="00BA628F" w:rsidRDefault="00BA628F">
            <w:pPr>
              <w:pStyle w:val="EMPTYCELLSTYLE"/>
            </w:pPr>
          </w:p>
        </w:tc>
      </w:tr>
      <w:tr w:rsidR="00BA628F" w14:paraId="11E6DCA9" w14:textId="77777777" w:rsidTr="002C180E">
        <w:trPr>
          <w:gridAfter w:val="27"/>
          <w:wAfter w:w="1270" w:type="dxa"/>
          <w:trHeight w:hRule="exact" w:val="400"/>
        </w:trPr>
        <w:tc>
          <w:tcPr>
            <w:tcW w:w="450" w:type="dxa"/>
          </w:tcPr>
          <w:p w14:paraId="11E6DCA4" w14:textId="77777777" w:rsidR="00BA628F" w:rsidRDefault="00BA628F">
            <w:pPr>
              <w:pStyle w:val="EMPTYCELLSTYLE"/>
            </w:pPr>
          </w:p>
        </w:tc>
        <w:tc>
          <w:tcPr>
            <w:tcW w:w="3520" w:type="dxa"/>
            <w:gridSpan w:val="42"/>
            <w:tcMar>
              <w:top w:w="0" w:type="dxa"/>
              <w:left w:w="0" w:type="dxa"/>
              <w:bottom w:w="0" w:type="dxa"/>
              <w:right w:w="0" w:type="dxa"/>
            </w:tcMar>
          </w:tcPr>
          <w:p w14:paraId="11E6DCA5"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DCA6" w14:textId="77777777" w:rsidR="00BA628F" w:rsidRDefault="00BA628F">
            <w:pPr>
              <w:pStyle w:val="EMPTYCELLSTYLE"/>
            </w:pPr>
          </w:p>
        </w:tc>
        <w:tc>
          <w:tcPr>
            <w:tcW w:w="6918" w:type="dxa"/>
            <w:gridSpan w:val="138"/>
            <w:tcMar>
              <w:top w:w="0" w:type="dxa"/>
              <w:left w:w="0" w:type="dxa"/>
              <w:bottom w:w="0" w:type="dxa"/>
              <w:right w:w="0" w:type="dxa"/>
            </w:tcMar>
          </w:tcPr>
          <w:p w14:paraId="11E6DCA7" w14:textId="77777777" w:rsidR="00BA628F" w:rsidRDefault="0050071D">
            <w:r>
              <w:rPr>
                <w:rFonts w:ascii="DejaVu Sans" w:eastAsia="DejaVu Sans" w:hAnsi="DejaVu Sans" w:cs="DejaVu Sans"/>
                <w:b/>
                <w:color w:val="000000"/>
                <w:sz w:val="26"/>
              </w:rPr>
              <w:t>SCRHPY4-SCARR</w:t>
            </w:r>
          </w:p>
        </w:tc>
        <w:tc>
          <w:tcPr>
            <w:tcW w:w="40" w:type="dxa"/>
            <w:gridSpan w:val="3"/>
          </w:tcPr>
          <w:p w14:paraId="11E6DCA8" w14:textId="77777777" w:rsidR="00BA628F" w:rsidRDefault="00BA628F">
            <w:pPr>
              <w:pStyle w:val="EMPTYCELLSTYLE"/>
            </w:pPr>
          </w:p>
        </w:tc>
      </w:tr>
      <w:tr w:rsidR="00BA628F" w14:paraId="11E6DCC6" w14:textId="77777777" w:rsidTr="002C180E">
        <w:trPr>
          <w:trHeight w:hRule="exact" w:val="20"/>
        </w:trPr>
        <w:tc>
          <w:tcPr>
            <w:tcW w:w="450" w:type="dxa"/>
          </w:tcPr>
          <w:p w14:paraId="11E6DCAA" w14:textId="77777777" w:rsidR="00BA628F" w:rsidRDefault="00BA628F">
            <w:pPr>
              <w:pStyle w:val="EMPTYCELLSTYLE"/>
            </w:pPr>
          </w:p>
        </w:tc>
        <w:tc>
          <w:tcPr>
            <w:tcW w:w="40" w:type="dxa"/>
            <w:gridSpan w:val="2"/>
          </w:tcPr>
          <w:p w14:paraId="11E6DCAB" w14:textId="77777777" w:rsidR="00BA628F" w:rsidRDefault="00BA628F">
            <w:pPr>
              <w:pStyle w:val="EMPTYCELLSTYLE"/>
            </w:pPr>
          </w:p>
        </w:tc>
        <w:tc>
          <w:tcPr>
            <w:tcW w:w="380" w:type="dxa"/>
          </w:tcPr>
          <w:p w14:paraId="11E6DCAC" w14:textId="77777777" w:rsidR="00BA628F" w:rsidRDefault="00BA628F">
            <w:pPr>
              <w:pStyle w:val="EMPTYCELLSTYLE"/>
            </w:pPr>
          </w:p>
        </w:tc>
        <w:tc>
          <w:tcPr>
            <w:tcW w:w="1470" w:type="dxa"/>
            <w:gridSpan w:val="11"/>
          </w:tcPr>
          <w:p w14:paraId="11E6DCAD" w14:textId="77777777" w:rsidR="00BA628F" w:rsidRDefault="00BA628F">
            <w:pPr>
              <w:pStyle w:val="EMPTYCELLSTYLE"/>
            </w:pPr>
          </w:p>
        </w:tc>
        <w:tc>
          <w:tcPr>
            <w:tcW w:w="40" w:type="dxa"/>
            <w:gridSpan w:val="2"/>
          </w:tcPr>
          <w:p w14:paraId="11E6DCAE" w14:textId="77777777" w:rsidR="00BA628F" w:rsidRDefault="00BA628F">
            <w:pPr>
              <w:pStyle w:val="EMPTYCELLSTYLE"/>
            </w:pPr>
          </w:p>
        </w:tc>
        <w:tc>
          <w:tcPr>
            <w:tcW w:w="760" w:type="dxa"/>
            <w:gridSpan w:val="9"/>
          </w:tcPr>
          <w:p w14:paraId="11E6DCAF" w14:textId="77777777" w:rsidR="00BA628F" w:rsidRDefault="00BA628F">
            <w:pPr>
              <w:pStyle w:val="EMPTYCELLSTYLE"/>
            </w:pPr>
          </w:p>
        </w:tc>
        <w:tc>
          <w:tcPr>
            <w:tcW w:w="340" w:type="dxa"/>
            <w:gridSpan w:val="12"/>
          </w:tcPr>
          <w:p w14:paraId="11E6DCB0" w14:textId="77777777" w:rsidR="00BA628F" w:rsidRDefault="00BA628F">
            <w:pPr>
              <w:pStyle w:val="EMPTYCELLSTYLE"/>
            </w:pPr>
          </w:p>
        </w:tc>
        <w:tc>
          <w:tcPr>
            <w:tcW w:w="520" w:type="dxa"/>
            <w:gridSpan w:val="6"/>
          </w:tcPr>
          <w:p w14:paraId="11E6DCB1" w14:textId="77777777" w:rsidR="00BA628F" w:rsidRDefault="00BA628F">
            <w:pPr>
              <w:pStyle w:val="EMPTYCELLSTYLE"/>
            </w:pPr>
          </w:p>
        </w:tc>
        <w:tc>
          <w:tcPr>
            <w:tcW w:w="440" w:type="dxa"/>
            <w:gridSpan w:val="14"/>
          </w:tcPr>
          <w:p w14:paraId="11E6DCB2" w14:textId="77777777" w:rsidR="00BA628F" w:rsidRDefault="00BA628F">
            <w:pPr>
              <w:pStyle w:val="EMPTYCELLSTYLE"/>
            </w:pPr>
          </w:p>
        </w:tc>
        <w:tc>
          <w:tcPr>
            <w:tcW w:w="340" w:type="dxa"/>
            <w:gridSpan w:val="2"/>
          </w:tcPr>
          <w:p w14:paraId="11E6DCB3" w14:textId="77777777" w:rsidR="00BA628F" w:rsidRDefault="00BA628F">
            <w:pPr>
              <w:pStyle w:val="EMPTYCELLSTYLE"/>
            </w:pPr>
          </w:p>
        </w:tc>
        <w:tc>
          <w:tcPr>
            <w:tcW w:w="60" w:type="dxa"/>
            <w:gridSpan w:val="2"/>
          </w:tcPr>
          <w:p w14:paraId="11E6DCB4" w14:textId="77777777" w:rsidR="00BA628F" w:rsidRDefault="00BA628F">
            <w:pPr>
              <w:pStyle w:val="EMPTYCELLSTYLE"/>
            </w:pPr>
          </w:p>
        </w:tc>
        <w:tc>
          <w:tcPr>
            <w:tcW w:w="200" w:type="dxa"/>
            <w:gridSpan w:val="2"/>
          </w:tcPr>
          <w:p w14:paraId="11E6DCB5" w14:textId="77777777" w:rsidR="00BA628F" w:rsidRDefault="00BA628F">
            <w:pPr>
              <w:pStyle w:val="EMPTYCELLSTYLE"/>
            </w:pPr>
          </w:p>
        </w:tc>
        <w:tc>
          <w:tcPr>
            <w:tcW w:w="880" w:type="dxa"/>
            <w:gridSpan w:val="24"/>
          </w:tcPr>
          <w:p w14:paraId="11E6DCB6" w14:textId="77777777" w:rsidR="00BA628F" w:rsidRDefault="00BA628F">
            <w:pPr>
              <w:pStyle w:val="EMPTYCELLSTYLE"/>
            </w:pPr>
          </w:p>
        </w:tc>
        <w:tc>
          <w:tcPr>
            <w:tcW w:w="180" w:type="dxa"/>
            <w:gridSpan w:val="5"/>
          </w:tcPr>
          <w:p w14:paraId="11E6DCB7" w14:textId="77777777" w:rsidR="00BA628F" w:rsidRDefault="00BA628F">
            <w:pPr>
              <w:pStyle w:val="EMPTYCELLSTYLE"/>
            </w:pPr>
          </w:p>
        </w:tc>
        <w:tc>
          <w:tcPr>
            <w:tcW w:w="80" w:type="dxa"/>
            <w:gridSpan w:val="2"/>
          </w:tcPr>
          <w:p w14:paraId="11E6DCB8" w14:textId="77777777" w:rsidR="00BA628F" w:rsidRDefault="00BA628F">
            <w:pPr>
              <w:pStyle w:val="EMPTYCELLSTYLE"/>
            </w:pPr>
          </w:p>
        </w:tc>
        <w:tc>
          <w:tcPr>
            <w:tcW w:w="160" w:type="dxa"/>
            <w:gridSpan w:val="7"/>
          </w:tcPr>
          <w:p w14:paraId="11E6DCB9" w14:textId="77777777" w:rsidR="00BA628F" w:rsidRDefault="00BA628F">
            <w:pPr>
              <w:pStyle w:val="EMPTYCELLSTYLE"/>
            </w:pPr>
          </w:p>
        </w:tc>
        <w:tc>
          <w:tcPr>
            <w:tcW w:w="720" w:type="dxa"/>
            <w:gridSpan w:val="18"/>
          </w:tcPr>
          <w:p w14:paraId="11E6DCBA" w14:textId="77777777" w:rsidR="00BA628F" w:rsidRDefault="00BA628F">
            <w:pPr>
              <w:pStyle w:val="EMPTYCELLSTYLE"/>
            </w:pPr>
          </w:p>
        </w:tc>
        <w:tc>
          <w:tcPr>
            <w:tcW w:w="240" w:type="dxa"/>
            <w:gridSpan w:val="3"/>
          </w:tcPr>
          <w:p w14:paraId="11E6DCBB" w14:textId="77777777" w:rsidR="00BA628F" w:rsidRDefault="00BA628F">
            <w:pPr>
              <w:pStyle w:val="EMPTYCELLSTYLE"/>
            </w:pPr>
          </w:p>
        </w:tc>
        <w:tc>
          <w:tcPr>
            <w:tcW w:w="40" w:type="dxa"/>
          </w:tcPr>
          <w:p w14:paraId="11E6DCBC" w14:textId="77777777" w:rsidR="00BA628F" w:rsidRDefault="00BA628F">
            <w:pPr>
              <w:pStyle w:val="EMPTYCELLSTYLE"/>
            </w:pPr>
          </w:p>
        </w:tc>
        <w:tc>
          <w:tcPr>
            <w:tcW w:w="3780" w:type="dxa"/>
            <w:gridSpan w:val="67"/>
          </w:tcPr>
          <w:p w14:paraId="11E6DCBD" w14:textId="77777777" w:rsidR="00BA628F" w:rsidRDefault="00BA628F">
            <w:pPr>
              <w:pStyle w:val="EMPTYCELLSTYLE"/>
            </w:pPr>
          </w:p>
        </w:tc>
        <w:tc>
          <w:tcPr>
            <w:tcW w:w="40" w:type="dxa"/>
          </w:tcPr>
          <w:p w14:paraId="11E6DCBE" w14:textId="77777777" w:rsidR="00BA628F" w:rsidRDefault="00BA628F">
            <w:pPr>
              <w:pStyle w:val="EMPTYCELLSTYLE"/>
            </w:pPr>
          </w:p>
        </w:tc>
        <w:tc>
          <w:tcPr>
            <w:tcW w:w="40" w:type="dxa"/>
          </w:tcPr>
          <w:p w14:paraId="11E6DCBF" w14:textId="77777777" w:rsidR="00BA628F" w:rsidRDefault="00BA628F">
            <w:pPr>
              <w:pStyle w:val="EMPTYCELLSTYLE"/>
            </w:pPr>
          </w:p>
        </w:tc>
        <w:tc>
          <w:tcPr>
            <w:tcW w:w="40" w:type="dxa"/>
          </w:tcPr>
          <w:p w14:paraId="11E6DCC0" w14:textId="77777777" w:rsidR="00BA628F" w:rsidRDefault="00BA628F">
            <w:pPr>
              <w:pStyle w:val="EMPTYCELLSTYLE"/>
            </w:pPr>
          </w:p>
        </w:tc>
        <w:tc>
          <w:tcPr>
            <w:tcW w:w="40" w:type="dxa"/>
          </w:tcPr>
          <w:p w14:paraId="11E6DCC1" w14:textId="77777777" w:rsidR="00BA628F" w:rsidRDefault="00BA628F">
            <w:pPr>
              <w:pStyle w:val="EMPTYCELLSTYLE"/>
            </w:pPr>
          </w:p>
        </w:tc>
        <w:tc>
          <w:tcPr>
            <w:tcW w:w="40" w:type="dxa"/>
            <w:gridSpan w:val="2"/>
          </w:tcPr>
          <w:p w14:paraId="11E6DCC2" w14:textId="77777777" w:rsidR="00BA628F" w:rsidRDefault="00BA628F">
            <w:pPr>
              <w:pStyle w:val="EMPTYCELLSTYLE"/>
            </w:pPr>
          </w:p>
        </w:tc>
        <w:tc>
          <w:tcPr>
            <w:tcW w:w="379" w:type="dxa"/>
            <w:gridSpan w:val="12"/>
          </w:tcPr>
          <w:p w14:paraId="11E6DCC3" w14:textId="77777777" w:rsidR="00BA628F" w:rsidRDefault="00BA628F">
            <w:pPr>
              <w:pStyle w:val="EMPTYCELLSTYLE"/>
            </w:pPr>
          </w:p>
        </w:tc>
        <w:tc>
          <w:tcPr>
            <w:tcW w:w="59" w:type="dxa"/>
            <w:gridSpan w:val="2"/>
          </w:tcPr>
          <w:p w14:paraId="11E6DCC4" w14:textId="77777777" w:rsidR="00BA628F" w:rsidRDefault="00BA628F">
            <w:pPr>
              <w:pStyle w:val="EMPTYCELLSTYLE"/>
            </w:pPr>
          </w:p>
        </w:tc>
        <w:tc>
          <w:tcPr>
            <w:tcW w:w="500" w:type="dxa"/>
            <w:gridSpan w:val="3"/>
          </w:tcPr>
          <w:p w14:paraId="11E6DCC5" w14:textId="77777777" w:rsidR="00BA628F" w:rsidRDefault="00BA628F">
            <w:pPr>
              <w:pStyle w:val="EMPTYCELLSTYLE"/>
            </w:pPr>
          </w:p>
        </w:tc>
      </w:tr>
      <w:tr w:rsidR="00BA628F" w14:paraId="11E6DCCE" w14:textId="77777777" w:rsidTr="002C180E">
        <w:trPr>
          <w:gridAfter w:val="27"/>
          <w:wAfter w:w="1270" w:type="dxa"/>
          <w:trHeight w:hRule="exact" w:val="20"/>
        </w:trPr>
        <w:tc>
          <w:tcPr>
            <w:tcW w:w="450" w:type="dxa"/>
          </w:tcPr>
          <w:p w14:paraId="11E6DCC7" w14:textId="77777777" w:rsidR="00BA628F" w:rsidRDefault="00BA628F">
            <w:pPr>
              <w:pStyle w:val="EMPTYCELLSTYLE"/>
            </w:pPr>
          </w:p>
        </w:tc>
        <w:tc>
          <w:tcPr>
            <w:tcW w:w="10439" w:type="dxa"/>
            <w:gridSpan w:val="179"/>
            <w:tcMar>
              <w:top w:w="0" w:type="dxa"/>
              <w:left w:w="0" w:type="dxa"/>
              <w:bottom w:w="0" w:type="dxa"/>
              <w:right w:w="0" w:type="dxa"/>
            </w:tcMar>
          </w:tcPr>
          <w:p w14:paraId="11E6DCC8" w14:textId="77777777" w:rsidR="00BA628F" w:rsidRDefault="0050071D">
            <w:r>
              <w:br w:type="page"/>
            </w:r>
          </w:p>
          <w:p w14:paraId="11E6DCC9" w14:textId="77777777" w:rsidR="00BA628F" w:rsidRDefault="00BA628F">
            <w:bookmarkStart w:id="36" w:name="JR_PAGE_ANCHOR_0_36"/>
            <w:bookmarkEnd w:id="36"/>
          </w:p>
          <w:p w14:paraId="11E6DCCA" w14:textId="77777777" w:rsidR="00BA628F" w:rsidRDefault="0050071D">
            <w:r>
              <w:br w:type="page"/>
            </w:r>
          </w:p>
          <w:p w14:paraId="11E6DCCB" w14:textId="77777777" w:rsidR="00BA628F" w:rsidRDefault="00BA628F">
            <w:pPr>
              <w:pStyle w:val="EMPTYCELLSTYLE"/>
            </w:pPr>
          </w:p>
        </w:tc>
        <w:tc>
          <w:tcPr>
            <w:tcW w:w="59" w:type="dxa"/>
            <w:gridSpan w:val="4"/>
          </w:tcPr>
          <w:p w14:paraId="11E6DCCC" w14:textId="77777777" w:rsidR="00BA628F" w:rsidRDefault="00BA628F">
            <w:pPr>
              <w:pStyle w:val="EMPTYCELLSTYLE"/>
            </w:pPr>
          </w:p>
        </w:tc>
        <w:tc>
          <w:tcPr>
            <w:tcW w:w="40" w:type="dxa"/>
            <w:gridSpan w:val="3"/>
          </w:tcPr>
          <w:p w14:paraId="11E6DCCD" w14:textId="77777777" w:rsidR="00BA628F" w:rsidRDefault="00BA628F">
            <w:pPr>
              <w:pStyle w:val="EMPTYCELLSTYLE"/>
            </w:pPr>
          </w:p>
        </w:tc>
      </w:tr>
      <w:tr w:rsidR="00BA628F" w14:paraId="11E6DCEB" w14:textId="77777777" w:rsidTr="002C180E">
        <w:trPr>
          <w:trHeight w:hRule="exact" w:val="40"/>
        </w:trPr>
        <w:tc>
          <w:tcPr>
            <w:tcW w:w="450" w:type="dxa"/>
          </w:tcPr>
          <w:p w14:paraId="11E6DCCF" w14:textId="77777777" w:rsidR="00BA628F" w:rsidRDefault="00BA628F">
            <w:pPr>
              <w:pStyle w:val="EMPTYCELLSTYLE"/>
            </w:pPr>
          </w:p>
        </w:tc>
        <w:tc>
          <w:tcPr>
            <w:tcW w:w="40" w:type="dxa"/>
            <w:gridSpan w:val="2"/>
          </w:tcPr>
          <w:p w14:paraId="11E6DCD0" w14:textId="77777777" w:rsidR="00BA628F" w:rsidRDefault="00BA628F">
            <w:pPr>
              <w:pStyle w:val="EMPTYCELLSTYLE"/>
            </w:pPr>
          </w:p>
        </w:tc>
        <w:tc>
          <w:tcPr>
            <w:tcW w:w="380" w:type="dxa"/>
          </w:tcPr>
          <w:p w14:paraId="11E6DCD1" w14:textId="77777777" w:rsidR="00BA628F" w:rsidRDefault="00BA628F">
            <w:pPr>
              <w:pStyle w:val="EMPTYCELLSTYLE"/>
            </w:pPr>
          </w:p>
        </w:tc>
        <w:tc>
          <w:tcPr>
            <w:tcW w:w="1470" w:type="dxa"/>
            <w:gridSpan w:val="11"/>
          </w:tcPr>
          <w:p w14:paraId="11E6DCD2" w14:textId="77777777" w:rsidR="00BA628F" w:rsidRDefault="00BA628F">
            <w:pPr>
              <w:pStyle w:val="EMPTYCELLSTYLE"/>
            </w:pPr>
          </w:p>
        </w:tc>
        <w:tc>
          <w:tcPr>
            <w:tcW w:w="40" w:type="dxa"/>
            <w:gridSpan w:val="2"/>
          </w:tcPr>
          <w:p w14:paraId="11E6DCD3" w14:textId="77777777" w:rsidR="00BA628F" w:rsidRDefault="00BA628F">
            <w:pPr>
              <w:pStyle w:val="EMPTYCELLSTYLE"/>
            </w:pPr>
          </w:p>
        </w:tc>
        <w:tc>
          <w:tcPr>
            <w:tcW w:w="760" w:type="dxa"/>
            <w:gridSpan w:val="9"/>
          </w:tcPr>
          <w:p w14:paraId="11E6DCD4" w14:textId="77777777" w:rsidR="00BA628F" w:rsidRDefault="00BA628F">
            <w:pPr>
              <w:pStyle w:val="EMPTYCELLSTYLE"/>
            </w:pPr>
          </w:p>
        </w:tc>
        <w:tc>
          <w:tcPr>
            <w:tcW w:w="340" w:type="dxa"/>
            <w:gridSpan w:val="12"/>
          </w:tcPr>
          <w:p w14:paraId="11E6DCD5" w14:textId="77777777" w:rsidR="00BA628F" w:rsidRDefault="00BA628F">
            <w:pPr>
              <w:pStyle w:val="EMPTYCELLSTYLE"/>
            </w:pPr>
          </w:p>
        </w:tc>
        <w:tc>
          <w:tcPr>
            <w:tcW w:w="520" w:type="dxa"/>
            <w:gridSpan w:val="6"/>
          </w:tcPr>
          <w:p w14:paraId="11E6DCD6" w14:textId="77777777" w:rsidR="00BA628F" w:rsidRDefault="00BA628F">
            <w:pPr>
              <w:pStyle w:val="EMPTYCELLSTYLE"/>
            </w:pPr>
          </w:p>
        </w:tc>
        <w:tc>
          <w:tcPr>
            <w:tcW w:w="440" w:type="dxa"/>
            <w:gridSpan w:val="14"/>
          </w:tcPr>
          <w:p w14:paraId="11E6DCD7" w14:textId="77777777" w:rsidR="00BA628F" w:rsidRDefault="00BA628F">
            <w:pPr>
              <w:pStyle w:val="EMPTYCELLSTYLE"/>
            </w:pPr>
          </w:p>
        </w:tc>
        <w:tc>
          <w:tcPr>
            <w:tcW w:w="340" w:type="dxa"/>
            <w:gridSpan w:val="2"/>
          </w:tcPr>
          <w:p w14:paraId="11E6DCD8" w14:textId="77777777" w:rsidR="00BA628F" w:rsidRDefault="00BA628F">
            <w:pPr>
              <w:pStyle w:val="EMPTYCELLSTYLE"/>
            </w:pPr>
          </w:p>
        </w:tc>
        <w:tc>
          <w:tcPr>
            <w:tcW w:w="60" w:type="dxa"/>
            <w:gridSpan w:val="2"/>
          </w:tcPr>
          <w:p w14:paraId="11E6DCD9" w14:textId="77777777" w:rsidR="00BA628F" w:rsidRDefault="00BA628F">
            <w:pPr>
              <w:pStyle w:val="EMPTYCELLSTYLE"/>
            </w:pPr>
          </w:p>
        </w:tc>
        <w:tc>
          <w:tcPr>
            <w:tcW w:w="200" w:type="dxa"/>
            <w:gridSpan w:val="2"/>
          </w:tcPr>
          <w:p w14:paraId="11E6DCDA" w14:textId="77777777" w:rsidR="00BA628F" w:rsidRDefault="00BA628F">
            <w:pPr>
              <w:pStyle w:val="EMPTYCELLSTYLE"/>
            </w:pPr>
          </w:p>
        </w:tc>
        <w:tc>
          <w:tcPr>
            <w:tcW w:w="880" w:type="dxa"/>
            <w:gridSpan w:val="24"/>
          </w:tcPr>
          <w:p w14:paraId="11E6DCDB" w14:textId="77777777" w:rsidR="00BA628F" w:rsidRDefault="00BA628F">
            <w:pPr>
              <w:pStyle w:val="EMPTYCELLSTYLE"/>
            </w:pPr>
          </w:p>
        </w:tc>
        <w:tc>
          <w:tcPr>
            <w:tcW w:w="180" w:type="dxa"/>
            <w:gridSpan w:val="5"/>
          </w:tcPr>
          <w:p w14:paraId="11E6DCDC" w14:textId="77777777" w:rsidR="00BA628F" w:rsidRDefault="00BA628F">
            <w:pPr>
              <w:pStyle w:val="EMPTYCELLSTYLE"/>
            </w:pPr>
          </w:p>
        </w:tc>
        <w:tc>
          <w:tcPr>
            <w:tcW w:w="80" w:type="dxa"/>
            <w:gridSpan w:val="2"/>
          </w:tcPr>
          <w:p w14:paraId="11E6DCDD" w14:textId="77777777" w:rsidR="00BA628F" w:rsidRDefault="00BA628F">
            <w:pPr>
              <w:pStyle w:val="EMPTYCELLSTYLE"/>
            </w:pPr>
          </w:p>
        </w:tc>
        <w:tc>
          <w:tcPr>
            <w:tcW w:w="160" w:type="dxa"/>
            <w:gridSpan w:val="7"/>
          </w:tcPr>
          <w:p w14:paraId="11E6DCDE" w14:textId="77777777" w:rsidR="00BA628F" w:rsidRDefault="00BA628F">
            <w:pPr>
              <w:pStyle w:val="EMPTYCELLSTYLE"/>
            </w:pPr>
          </w:p>
        </w:tc>
        <w:tc>
          <w:tcPr>
            <w:tcW w:w="720" w:type="dxa"/>
            <w:gridSpan w:val="18"/>
          </w:tcPr>
          <w:p w14:paraId="11E6DCDF" w14:textId="77777777" w:rsidR="00BA628F" w:rsidRDefault="00BA628F">
            <w:pPr>
              <w:pStyle w:val="EMPTYCELLSTYLE"/>
            </w:pPr>
          </w:p>
        </w:tc>
        <w:tc>
          <w:tcPr>
            <w:tcW w:w="240" w:type="dxa"/>
            <w:gridSpan w:val="3"/>
          </w:tcPr>
          <w:p w14:paraId="11E6DCE0" w14:textId="77777777" w:rsidR="00BA628F" w:rsidRDefault="00BA628F">
            <w:pPr>
              <w:pStyle w:val="EMPTYCELLSTYLE"/>
            </w:pPr>
          </w:p>
        </w:tc>
        <w:tc>
          <w:tcPr>
            <w:tcW w:w="40" w:type="dxa"/>
          </w:tcPr>
          <w:p w14:paraId="11E6DCE1" w14:textId="77777777" w:rsidR="00BA628F" w:rsidRDefault="00BA628F">
            <w:pPr>
              <w:pStyle w:val="EMPTYCELLSTYLE"/>
            </w:pPr>
          </w:p>
        </w:tc>
        <w:tc>
          <w:tcPr>
            <w:tcW w:w="3780" w:type="dxa"/>
            <w:gridSpan w:val="67"/>
          </w:tcPr>
          <w:p w14:paraId="11E6DCE2" w14:textId="77777777" w:rsidR="00BA628F" w:rsidRDefault="00BA628F">
            <w:pPr>
              <w:pStyle w:val="EMPTYCELLSTYLE"/>
            </w:pPr>
          </w:p>
        </w:tc>
        <w:tc>
          <w:tcPr>
            <w:tcW w:w="40" w:type="dxa"/>
          </w:tcPr>
          <w:p w14:paraId="11E6DCE3" w14:textId="77777777" w:rsidR="00BA628F" w:rsidRDefault="00BA628F">
            <w:pPr>
              <w:pStyle w:val="EMPTYCELLSTYLE"/>
            </w:pPr>
          </w:p>
        </w:tc>
        <w:tc>
          <w:tcPr>
            <w:tcW w:w="40" w:type="dxa"/>
          </w:tcPr>
          <w:p w14:paraId="11E6DCE4" w14:textId="77777777" w:rsidR="00BA628F" w:rsidRDefault="00BA628F">
            <w:pPr>
              <w:pStyle w:val="EMPTYCELLSTYLE"/>
            </w:pPr>
          </w:p>
        </w:tc>
        <w:tc>
          <w:tcPr>
            <w:tcW w:w="40" w:type="dxa"/>
          </w:tcPr>
          <w:p w14:paraId="11E6DCE5" w14:textId="77777777" w:rsidR="00BA628F" w:rsidRDefault="00BA628F">
            <w:pPr>
              <w:pStyle w:val="EMPTYCELLSTYLE"/>
            </w:pPr>
          </w:p>
        </w:tc>
        <w:tc>
          <w:tcPr>
            <w:tcW w:w="40" w:type="dxa"/>
          </w:tcPr>
          <w:p w14:paraId="11E6DCE6" w14:textId="77777777" w:rsidR="00BA628F" w:rsidRDefault="00BA628F">
            <w:pPr>
              <w:pStyle w:val="EMPTYCELLSTYLE"/>
            </w:pPr>
          </w:p>
        </w:tc>
        <w:tc>
          <w:tcPr>
            <w:tcW w:w="40" w:type="dxa"/>
            <w:gridSpan w:val="2"/>
          </w:tcPr>
          <w:p w14:paraId="11E6DCE7" w14:textId="77777777" w:rsidR="00BA628F" w:rsidRDefault="00BA628F">
            <w:pPr>
              <w:pStyle w:val="EMPTYCELLSTYLE"/>
            </w:pPr>
          </w:p>
        </w:tc>
        <w:tc>
          <w:tcPr>
            <w:tcW w:w="379" w:type="dxa"/>
            <w:gridSpan w:val="12"/>
          </w:tcPr>
          <w:p w14:paraId="11E6DCE8" w14:textId="77777777" w:rsidR="00BA628F" w:rsidRDefault="00BA628F">
            <w:pPr>
              <w:pStyle w:val="EMPTYCELLSTYLE"/>
            </w:pPr>
          </w:p>
        </w:tc>
        <w:tc>
          <w:tcPr>
            <w:tcW w:w="59" w:type="dxa"/>
            <w:gridSpan w:val="2"/>
          </w:tcPr>
          <w:p w14:paraId="11E6DCE9" w14:textId="77777777" w:rsidR="00BA628F" w:rsidRDefault="00BA628F">
            <w:pPr>
              <w:pStyle w:val="EMPTYCELLSTYLE"/>
            </w:pPr>
          </w:p>
        </w:tc>
        <w:tc>
          <w:tcPr>
            <w:tcW w:w="500" w:type="dxa"/>
            <w:gridSpan w:val="3"/>
          </w:tcPr>
          <w:p w14:paraId="11E6DCEA" w14:textId="77777777" w:rsidR="00BA628F" w:rsidRDefault="00BA628F">
            <w:pPr>
              <w:pStyle w:val="EMPTYCELLSTYLE"/>
            </w:pPr>
          </w:p>
        </w:tc>
      </w:tr>
      <w:tr w:rsidR="00BA628F" w14:paraId="11E6DCF1" w14:textId="77777777" w:rsidTr="002C180E">
        <w:trPr>
          <w:gridAfter w:val="27"/>
          <w:wAfter w:w="1270" w:type="dxa"/>
          <w:trHeight w:hRule="exact" w:val="340"/>
        </w:trPr>
        <w:tc>
          <w:tcPr>
            <w:tcW w:w="450" w:type="dxa"/>
          </w:tcPr>
          <w:p w14:paraId="11E6DCEC" w14:textId="77777777" w:rsidR="00BA628F" w:rsidRDefault="00BA628F">
            <w:pPr>
              <w:pStyle w:val="EMPTYCELLSTYLE"/>
            </w:pPr>
          </w:p>
        </w:tc>
        <w:tc>
          <w:tcPr>
            <w:tcW w:w="3520" w:type="dxa"/>
            <w:gridSpan w:val="42"/>
            <w:tcMar>
              <w:top w:w="0" w:type="dxa"/>
              <w:left w:w="0" w:type="dxa"/>
              <w:bottom w:w="0" w:type="dxa"/>
              <w:right w:w="0" w:type="dxa"/>
            </w:tcMar>
          </w:tcPr>
          <w:p w14:paraId="11E6DCED" w14:textId="77777777" w:rsidR="00BA628F" w:rsidRDefault="0050071D">
            <w:r>
              <w:rPr>
                <w:rFonts w:ascii="DejaVu Sans" w:eastAsia="DejaVu Sans" w:hAnsi="DejaVu Sans" w:cs="DejaVu Sans"/>
                <w:b/>
                <w:color w:val="000000"/>
                <w:sz w:val="26"/>
              </w:rPr>
              <w:t>Activity Title:</w:t>
            </w:r>
          </w:p>
        </w:tc>
        <w:tc>
          <w:tcPr>
            <w:tcW w:w="60" w:type="dxa"/>
            <w:gridSpan w:val="3"/>
          </w:tcPr>
          <w:p w14:paraId="11E6DCEE" w14:textId="77777777" w:rsidR="00BA628F" w:rsidRDefault="00BA628F">
            <w:pPr>
              <w:pStyle w:val="EMPTYCELLSTYLE"/>
            </w:pPr>
          </w:p>
        </w:tc>
        <w:tc>
          <w:tcPr>
            <w:tcW w:w="6918" w:type="dxa"/>
            <w:gridSpan w:val="138"/>
            <w:tcMar>
              <w:top w:w="0" w:type="dxa"/>
              <w:left w:w="0" w:type="dxa"/>
              <w:bottom w:w="0" w:type="dxa"/>
              <w:right w:w="0" w:type="dxa"/>
            </w:tcMar>
          </w:tcPr>
          <w:p w14:paraId="11E6DCEF" w14:textId="77777777" w:rsidR="00BA628F" w:rsidRDefault="0050071D">
            <w:r>
              <w:rPr>
                <w:rFonts w:ascii="DejaVu Sans" w:eastAsia="DejaVu Sans" w:hAnsi="DejaVu Sans" w:cs="DejaVu Sans"/>
                <w:b/>
                <w:color w:val="000000"/>
                <w:sz w:val="26"/>
              </w:rPr>
              <w:t>Rental Assistance</w:t>
            </w:r>
          </w:p>
        </w:tc>
        <w:tc>
          <w:tcPr>
            <w:tcW w:w="40" w:type="dxa"/>
            <w:gridSpan w:val="3"/>
          </w:tcPr>
          <w:p w14:paraId="11E6DCF0" w14:textId="77777777" w:rsidR="00BA628F" w:rsidRDefault="00BA628F">
            <w:pPr>
              <w:pStyle w:val="EMPTYCELLSTYLE"/>
            </w:pPr>
          </w:p>
        </w:tc>
      </w:tr>
      <w:tr w:rsidR="00BA628F" w14:paraId="11E6DD0E" w14:textId="77777777" w:rsidTr="002C180E">
        <w:trPr>
          <w:trHeight w:hRule="exact" w:val="20"/>
        </w:trPr>
        <w:tc>
          <w:tcPr>
            <w:tcW w:w="450" w:type="dxa"/>
          </w:tcPr>
          <w:p w14:paraId="11E6DCF2" w14:textId="77777777" w:rsidR="00BA628F" w:rsidRDefault="00BA628F">
            <w:pPr>
              <w:pStyle w:val="EMPTYCELLSTYLE"/>
            </w:pPr>
          </w:p>
        </w:tc>
        <w:tc>
          <w:tcPr>
            <w:tcW w:w="40" w:type="dxa"/>
            <w:gridSpan w:val="2"/>
          </w:tcPr>
          <w:p w14:paraId="11E6DCF3" w14:textId="77777777" w:rsidR="00BA628F" w:rsidRDefault="00BA628F">
            <w:pPr>
              <w:pStyle w:val="EMPTYCELLSTYLE"/>
            </w:pPr>
          </w:p>
        </w:tc>
        <w:tc>
          <w:tcPr>
            <w:tcW w:w="380" w:type="dxa"/>
          </w:tcPr>
          <w:p w14:paraId="11E6DCF4" w14:textId="77777777" w:rsidR="00BA628F" w:rsidRDefault="00BA628F">
            <w:pPr>
              <w:pStyle w:val="EMPTYCELLSTYLE"/>
            </w:pPr>
          </w:p>
        </w:tc>
        <w:tc>
          <w:tcPr>
            <w:tcW w:w="1470" w:type="dxa"/>
            <w:gridSpan w:val="11"/>
          </w:tcPr>
          <w:p w14:paraId="11E6DCF5" w14:textId="77777777" w:rsidR="00BA628F" w:rsidRDefault="00BA628F">
            <w:pPr>
              <w:pStyle w:val="EMPTYCELLSTYLE"/>
            </w:pPr>
          </w:p>
        </w:tc>
        <w:tc>
          <w:tcPr>
            <w:tcW w:w="40" w:type="dxa"/>
            <w:gridSpan w:val="2"/>
          </w:tcPr>
          <w:p w14:paraId="11E6DCF6" w14:textId="77777777" w:rsidR="00BA628F" w:rsidRDefault="00BA628F">
            <w:pPr>
              <w:pStyle w:val="EMPTYCELLSTYLE"/>
            </w:pPr>
          </w:p>
        </w:tc>
        <w:tc>
          <w:tcPr>
            <w:tcW w:w="760" w:type="dxa"/>
            <w:gridSpan w:val="9"/>
          </w:tcPr>
          <w:p w14:paraId="11E6DCF7" w14:textId="77777777" w:rsidR="00BA628F" w:rsidRDefault="00BA628F">
            <w:pPr>
              <w:pStyle w:val="EMPTYCELLSTYLE"/>
            </w:pPr>
          </w:p>
        </w:tc>
        <w:tc>
          <w:tcPr>
            <w:tcW w:w="340" w:type="dxa"/>
            <w:gridSpan w:val="12"/>
          </w:tcPr>
          <w:p w14:paraId="11E6DCF8" w14:textId="77777777" w:rsidR="00BA628F" w:rsidRDefault="00BA628F">
            <w:pPr>
              <w:pStyle w:val="EMPTYCELLSTYLE"/>
            </w:pPr>
          </w:p>
        </w:tc>
        <w:tc>
          <w:tcPr>
            <w:tcW w:w="520" w:type="dxa"/>
            <w:gridSpan w:val="6"/>
          </w:tcPr>
          <w:p w14:paraId="11E6DCF9" w14:textId="77777777" w:rsidR="00BA628F" w:rsidRDefault="00BA628F">
            <w:pPr>
              <w:pStyle w:val="EMPTYCELLSTYLE"/>
            </w:pPr>
          </w:p>
        </w:tc>
        <w:tc>
          <w:tcPr>
            <w:tcW w:w="440" w:type="dxa"/>
            <w:gridSpan w:val="14"/>
          </w:tcPr>
          <w:p w14:paraId="11E6DCFA" w14:textId="77777777" w:rsidR="00BA628F" w:rsidRDefault="00BA628F">
            <w:pPr>
              <w:pStyle w:val="EMPTYCELLSTYLE"/>
            </w:pPr>
          </w:p>
        </w:tc>
        <w:tc>
          <w:tcPr>
            <w:tcW w:w="340" w:type="dxa"/>
            <w:gridSpan w:val="2"/>
          </w:tcPr>
          <w:p w14:paraId="11E6DCFB" w14:textId="77777777" w:rsidR="00BA628F" w:rsidRDefault="00BA628F">
            <w:pPr>
              <w:pStyle w:val="EMPTYCELLSTYLE"/>
            </w:pPr>
          </w:p>
        </w:tc>
        <w:tc>
          <w:tcPr>
            <w:tcW w:w="60" w:type="dxa"/>
            <w:gridSpan w:val="2"/>
          </w:tcPr>
          <w:p w14:paraId="11E6DCFC" w14:textId="77777777" w:rsidR="00BA628F" w:rsidRDefault="00BA628F">
            <w:pPr>
              <w:pStyle w:val="EMPTYCELLSTYLE"/>
            </w:pPr>
          </w:p>
        </w:tc>
        <w:tc>
          <w:tcPr>
            <w:tcW w:w="200" w:type="dxa"/>
            <w:gridSpan w:val="2"/>
          </w:tcPr>
          <w:p w14:paraId="11E6DCFD" w14:textId="77777777" w:rsidR="00BA628F" w:rsidRDefault="00BA628F">
            <w:pPr>
              <w:pStyle w:val="EMPTYCELLSTYLE"/>
            </w:pPr>
          </w:p>
        </w:tc>
        <w:tc>
          <w:tcPr>
            <w:tcW w:w="880" w:type="dxa"/>
            <w:gridSpan w:val="24"/>
          </w:tcPr>
          <w:p w14:paraId="11E6DCFE" w14:textId="77777777" w:rsidR="00BA628F" w:rsidRDefault="00BA628F">
            <w:pPr>
              <w:pStyle w:val="EMPTYCELLSTYLE"/>
            </w:pPr>
          </w:p>
        </w:tc>
        <w:tc>
          <w:tcPr>
            <w:tcW w:w="180" w:type="dxa"/>
            <w:gridSpan w:val="5"/>
          </w:tcPr>
          <w:p w14:paraId="11E6DCFF" w14:textId="77777777" w:rsidR="00BA628F" w:rsidRDefault="00BA628F">
            <w:pPr>
              <w:pStyle w:val="EMPTYCELLSTYLE"/>
            </w:pPr>
          </w:p>
        </w:tc>
        <w:tc>
          <w:tcPr>
            <w:tcW w:w="80" w:type="dxa"/>
            <w:gridSpan w:val="2"/>
          </w:tcPr>
          <w:p w14:paraId="11E6DD00" w14:textId="77777777" w:rsidR="00BA628F" w:rsidRDefault="00BA628F">
            <w:pPr>
              <w:pStyle w:val="EMPTYCELLSTYLE"/>
            </w:pPr>
          </w:p>
        </w:tc>
        <w:tc>
          <w:tcPr>
            <w:tcW w:w="160" w:type="dxa"/>
            <w:gridSpan w:val="7"/>
          </w:tcPr>
          <w:p w14:paraId="11E6DD01" w14:textId="77777777" w:rsidR="00BA628F" w:rsidRDefault="00BA628F">
            <w:pPr>
              <w:pStyle w:val="EMPTYCELLSTYLE"/>
            </w:pPr>
          </w:p>
        </w:tc>
        <w:tc>
          <w:tcPr>
            <w:tcW w:w="720" w:type="dxa"/>
            <w:gridSpan w:val="18"/>
          </w:tcPr>
          <w:p w14:paraId="11E6DD02" w14:textId="77777777" w:rsidR="00BA628F" w:rsidRDefault="00BA628F">
            <w:pPr>
              <w:pStyle w:val="EMPTYCELLSTYLE"/>
            </w:pPr>
          </w:p>
        </w:tc>
        <w:tc>
          <w:tcPr>
            <w:tcW w:w="240" w:type="dxa"/>
            <w:gridSpan w:val="3"/>
          </w:tcPr>
          <w:p w14:paraId="11E6DD03" w14:textId="77777777" w:rsidR="00BA628F" w:rsidRDefault="00BA628F">
            <w:pPr>
              <w:pStyle w:val="EMPTYCELLSTYLE"/>
            </w:pPr>
          </w:p>
        </w:tc>
        <w:tc>
          <w:tcPr>
            <w:tcW w:w="40" w:type="dxa"/>
          </w:tcPr>
          <w:p w14:paraId="11E6DD04" w14:textId="77777777" w:rsidR="00BA628F" w:rsidRDefault="00BA628F">
            <w:pPr>
              <w:pStyle w:val="EMPTYCELLSTYLE"/>
            </w:pPr>
          </w:p>
        </w:tc>
        <w:tc>
          <w:tcPr>
            <w:tcW w:w="3780" w:type="dxa"/>
            <w:gridSpan w:val="67"/>
          </w:tcPr>
          <w:p w14:paraId="11E6DD05" w14:textId="77777777" w:rsidR="00BA628F" w:rsidRDefault="00BA628F">
            <w:pPr>
              <w:pStyle w:val="EMPTYCELLSTYLE"/>
            </w:pPr>
          </w:p>
        </w:tc>
        <w:tc>
          <w:tcPr>
            <w:tcW w:w="40" w:type="dxa"/>
          </w:tcPr>
          <w:p w14:paraId="11E6DD06" w14:textId="77777777" w:rsidR="00BA628F" w:rsidRDefault="00BA628F">
            <w:pPr>
              <w:pStyle w:val="EMPTYCELLSTYLE"/>
            </w:pPr>
          </w:p>
        </w:tc>
        <w:tc>
          <w:tcPr>
            <w:tcW w:w="40" w:type="dxa"/>
          </w:tcPr>
          <w:p w14:paraId="11E6DD07" w14:textId="77777777" w:rsidR="00BA628F" w:rsidRDefault="00BA628F">
            <w:pPr>
              <w:pStyle w:val="EMPTYCELLSTYLE"/>
            </w:pPr>
          </w:p>
        </w:tc>
        <w:tc>
          <w:tcPr>
            <w:tcW w:w="40" w:type="dxa"/>
          </w:tcPr>
          <w:p w14:paraId="11E6DD08" w14:textId="77777777" w:rsidR="00BA628F" w:rsidRDefault="00BA628F">
            <w:pPr>
              <w:pStyle w:val="EMPTYCELLSTYLE"/>
            </w:pPr>
          </w:p>
        </w:tc>
        <w:tc>
          <w:tcPr>
            <w:tcW w:w="40" w:type="dxa"/>
          </w:tcPr>
          <w:p w14:paraId="11E6DD09" w14:textId="77777777" w:rsidR="00BA628F" w:rsidRDefault="00BA628F">
            <w:pPr>
              <w:pStyle w:val="EMPTYCELLSTYLE"/>
            </w:pPr>
          </w:p>
        </w:tc>
        <w:tc>
          <w:tcPr>
            <w:tcW w:w="40" w:type="dxa"/>
            <w:gridSpan w:val="2"/>
          </w:tcPr>
          <w:p w14:paraId="11E6DD0A" w14:textId="77777777" w:rsidR="00BA628F" w:rsidRDefault="00BA628F">
            <w:pPr>
              <w:pStyle w:val="EMPTYCELLSTYLE"/>
            </w:pPr>
          </w:p>
        </w:tc>
        <w:tc>
          <w:tcPr>
            <w:tcW w:w="379" w:type="dxa"/>
            <w:gridSpan w:val="12"/>
          </w:tcPr>
          <w:p w14:paraId="11E6DD0B" w14:textId="77777777" w:rsidR="00BA628F" w:rsidRDefault="00BA628F">
            <w:pPr>
              <w:pStyle w:val="EMPTYCELLSTYLE"/>
            </w:pPr>
          </w:p>
        </w:tc>
        <w:tc>
          <w:tcPr>
            <w:tcW w:w="59" w:type="dxa"/>
            <w:gridSpan w:val="2"/>
          </w:tcPr>
          <w:p w14:paraId="11E6DD0C" w14:textId="77777777" w:rsidR="00BA628F" w:rsidRDefault="00BA628F">
            <w:pPr>
              <w:pStyle w:val="EMPTYCELLSTYLE"/>
            </w:pPr>
          </w:p>
        </w:tc>
        <w:tc>
          <w:tcPr>
            <w:tcW w:w="500" w:type="dxa"/>
            <w:gridSpan w:val="3"/>
          </w:tcPr>
          <w:p w14:paraId="11E6DD0D" w14:textId="77777777" w:rsidR="00BA628F" w:rsidRDefault="00BA628F">
            <w:pPr>
              <w:pStyle w:val="EMPTYCELLSTYLE"/>
            </w:pPr>
          </w:p>
        </w:tc>
      </w:tr>
      <w:tr w:rsidR="00BA628F" w14:paraId="11E6DD2B" w14:textId="77777777" w:rsidTr="002C180E">
        <w:trPr>
          <w:trHeight w:hRule="exact" w:val="140"/>
        </w:trPr>
        <w:tc>
          <w:tcPr>
            <w:tcW w:w="450" w:type="dxa"/>
          </w:tcPr>
          <w:p w14:paraId="11E6DD0F" w14:textId="77777777" w:rsidR="00BA628F" w:rsidRDefault="00BA628F">
            <w:pPr>
              <w:pStyle w:val="EMPTYCELLSTYLE"/>
            </w:pPr>
          </w:p>
        </w:tc>
        <w:tc>
          <w:tcPr>
            <w:tcW w:w="40" w:type="dxa"/>
            <w:gridSpan w:val="2"/>
          </w:tcPr>
          <w:p w14:paraId="11E6DD10" w14:textId="77777777" w:rsidR="00BA628F" w:rsidRDefault="00BA628F">
            <w:pPr>
              <w:pStyle w:val="EMPTYCELLSTYLE"/>
            </w:pPr>
          </w:p>
        </w:tc>
        <w:tc>
          <w:tcPr>
            <w:tcW w:w="380" w:type="dxa"/>
          </w:tcPr>
          <w:p w14:paraId="11E6DD11" w14:textId="77777777" w:rsidR="00BA628F" w:rsidRDefault="00BA628F">
            <w:pPr>
              <w:pStyle w:val="EMPTYCELLSTYLE"/>
            </w:pPr>
          </w:p>
        </w:tc>
        <w:tc>
          <w:tcPr>
            <w:tcW w:w="1470" w:type="dxa"/>
            <w:gridSpan w:val="11"/>
          </w:tcPr>
          <w:p w14:paraId="11E6DD12" w14:textId="77777777" w:rsidR="00BA628F" w:rsidRDefault="00BA628F">
            <w:pPr>
              <w:pStyle w:val="EMPTYCELLSTYLE"/>
            </w:pPr>
          </w:p>
        </w:tc>
        <w:tc>
          <w:tcPr>
            <w:tcW w:w="40" w:type="dxa"/>
            <w:gridSpan w:val="2"/>
          </w:tcPr>
          <w:p w14:paraId="11E6DD13" w14:textId="77777777" w:rsidR="00BA628F" w:rsidRDefault="00BA628F">
            <w:pPr>
              <w:pStyle w:val="EMPTYCELLSTYLE"/>
            </w:pPr>
          </w:p>
        </w:tc>
        <w:tc>
          <w:tcPr>
            <w:tcW w:w="760" w:type="dxa"/>
            <w:gridSpan w:val="9"/>
          </w:tcPr>
          <w:p w14:paraId="11E6DD14" w14:textId="77777777" w:rsidR="00BA628F" w:rsidRDefault="00BA628F">
            <w:pPr>
              <w:pStyle w:val="EMPTYCELLSTYLE"/>
            </w:pPr>
          </w:p>
        </w:tc>
        <w:tc>
          <w:tcPr>
            <w:tcW w:w="340" w:type="dxa"/>
            <w:gridSpan w:val="12"/>
          </w:tcPr>
          <w:p w14:paraId="11E6DD15" w14:textId="77777777" w:rsidR="00BA628F" w:rsidRDefault="00BA628F">
            <w:pPr>
              <w:pStyle w:val="EMPTYCELLSTYLE"/>
            </w:pPr>
          </w:p>
        </w:tc>
        <w:tc>
          <w:tcPr>
            <w:tcW w:w="520" w:type="dxa"/>
            <w:gridSpan w:val="6"/>
          </w:tcPr>
          <w:p w14:paraId="11E6DD16" w14:textId="77777777" w:rsidR="00BA628F" w:rsidRDefault="00BA628F">
            <w:pPr>
              <w:pStyle w:val="EMPTYCELLSTYLE"/>
            </w:pPr>
          </w:p>
        </w:tc>
        <w:tc>
          <w:tcPr>
            <w:tcW w:w="440" w:type="dxa"/>
            <w:gridSpan w:val="14"/>
          </w:tcPr>
          <w:p w14:paraId="11E6DD17" w14:textId="77777777" w:rsidR="00BA628F" w:rsidRDefault="00BA628F">
            <w:pPr>
              <w:pStyle w:val="EMPTYCELLSTYLE"/>
            </w:pPr>
          </w:p>
        </w:tc>
        <w:tc>
          <w:tcPr>
            <w:tcW w:w="340" w:type="dxa"/>
            <w:gridSpan w:val="2"/>
          </w:tcPr>
          <w:p w14:paraId="11E6DD18" w14:textId="77777777" w:rsidR="00BA628F" w:rsidRDefault="00BA628F">
            <w:pPr>
              <w:pStyle w:val="EMPTYCELLSTYLE"/>
            </w:pPr>
          </w:p>
        </w:tc>
        <w:tc>
          <w:tcPr>
            <w:tcW w:w="60" w:type="dxa"/>
            <w:gridSpan w:val="2"/>
          </w:tcPr>
          <w:p w14:paraId="11E6DD19" w14:textId="77777777" w:rsidR="00BA628F" w:rsidRDefault="00BA628F">
            <w:pPr>
              <w:pStyle w:val="EMPTYCELLSTYLE"/>
            </w:pPr>
          </w:p>
        </w:tc>
        <w:tc>
          <w:tcPr>
            <w:tcW w:w="200" w:type="dxa"/>
            <w:gridSpan w:val="2"/>
          </w:tcPr>
          <w:p w14:paraId="11E6DD1A" w14:textId="77777777" w:rsidR="00BA628F" w:rsidRDefault="00BA628F">
            <w:pPr>
              <w:pStyle w:val="EMPTYCELLSTYLE"/>
            </w:pPr>
          </w:p>
        </w:tc>
        <w:tc>
          <w:tcPr>
            <w:tcW w:w="880" w:type="dxa"/>
            <w:gridSpan w:val="24"/>
          </w:tcPr>
          <w:p w14:paraId="11E6DD1B" w14:textId="77777777" w:rsidR="00BA628F" w:rsidRDefault="00BA628F">
            <w:pPr>
              <w:pStyle w:val="EMPTYCELLSTYLE"/>
            </w:pPr>
          </w:p>
        </w:tc>
        <w:tc>
          <w:tcPr>
            <w:tcW w:w="180" w:type="dxa"/>
            <w:gridSpan w:val="5"/>
          </w:tcPr>
          <w:p w14:paraId="11E6DD1C" w14:textId="77777777" w:rsidR="00BA628F" w:rsidRDefault="00BA628F">
            <w:pPr>
              <w:pStyle w:val="EMPTYCELLSTYLE"/>
            </w:pPr>
          </w:p>
        </w:tc>
        <w:tc>
          <w:tcPr>
            <w:tcW w:w="80" w:type="dxa"/>
            <w:gridSpan w:val="2"/>
          </w:tcPr>
          <w:p w14:paraId="11E6DD1D" w14:textId="77777777" w:rsidR="00BA628F" w:rsidRDefault="00BA628F">
            <w:pPr>
              <w:pStyle w:val="EMPTYCELLSTYLE"/>
            </w:pPr>
          </w:p>
        </w:tc>
        <w:tc>
          <w:tcPr>
            <w:tcW w:w="160" w:type="dxa"/>
            <w:gridSpan w:val="7"/>
          </w:tcPr>
          <w:p w14:paraId="11E6DD1E" w14:textId="77777777" w:rsidR="00BA628F" w:rsidRDefault="00BA628F">
            <w:pPr>
              <w:pStyle w:val="EMPTYCELLSTYLE"/>
            </w:pPr>
          </w:p>
        </w:tc>
        <w:tc>
          <w:tcPr>
            <w:tcW w:w="720" w:type="dxa"/>
            <w:gridSpan w:val="18"/>
          </w:tcPr>
          <w:p w14:paraId="11E6DD1F" w14:textId="77777777" w:rsidR="00BA628F" w:rsidRDefault="00BA628F">
            <w:pPr>
              <w:pStyle w:val="EMPTYCELLSTYLE"/>
            </w:pPr>
          </w:p>
        </w:tc>
        <w:tc>
          <w:tcPr>
            <w:tcW w:w="240" w:type="dxa"/>
            <w:gridSpan w:val="3"/>
          </w:tcPr>
          <w:p w14:paraId="11E6DD20" w14:textId="77777777" w:rsidR="00BA628F" w:rsidRDefault="00BA628F">
            <w:pPr>
              <w:pStyle w:val="EMPTYCELLSTYLE"/>
            </w:pPr>
          </w:p>
        </w:tc>
        <w:tc>
          <w:tcPr>
            <w:tcW w:w="40" w:type="dxa"/>
          </w:tcPr>
          <w:p w14:paraId="11E6DD21" w14:textId="77777777" w:rsidR="00BA628F" w:rsidRDefault="00BA628F">
            <w:pPr>
              <w:pStyle w:val="EMPTYCELLSTYLE"/>
            </w:pPr>
          </w:p>
        </w:tc>
        <w:tc>
          <w:tcPr>
            <w:tcW w:w="3780" w:type="dxa"/>
            <w:gridSpan w:val="67"/>
          </w:tcPr>
          <w:p w14:paraId="11E6DD22" w14:textId="77777777" w:rsidR="00BA628F" w:rsidRDefault="00BA628F">
            <w:pPr>
              <w:pStyle w:val="EMPTYCELLSTYLE"/>
            </w:pPr>
          </w:p>
        </w:tc>
        <w:tc>
          <w:tcPr>
            <w:tcW w:w="40" w:type="dxa"/>
          </w:tcPr>
          <w:p w14:paraId="11E6DD23" w14:textId="77777777" w:rsidR="00BA628F" w:rsidRDefault="00BA628F">
            <w:pPr>
              <w:pStyle w:val="EMPTYCELLSTYLE"/>
            </w:pPr>
          </w:p>
        </w:tc>
        <w:tc>
          <w:tcPr>
            <w:tcW w:w="40" w:type="dxa"/>
          </w:tcPr>
          <w:p w14:paraId="11E6DD24" w14:textId="77777777" w:rsidR="00BA628F" w:rsidRDefault="00BA628F">
            <w:pPr>
              <w:pStyle w:val="EMPTYCELLSTYLE"/>
            </w:pPr>
          </w:p>
        </w:tc>
        <w:tc>
          <w:tcPr>
            <w:tcW w:w="40" w:type="dxa"/>
          </w:tcPr>
          <w:p w14:paraId="11E6DD25" w14:textId="77777777" w:rsidR="00BA628F" w:rsidRDefault="00BA628F">
            <w:pPr>
              <w:pStyle w:val="EMPTYCELLSTYLE"/>
            </w:pPr>
          </w:p>
        </w:tc>
        <w:tc>
          <w:tcPr>
            <w:tcW w:w="40" w:type="dxa"/>
          </w:tcPr>
          <w:p w14:paraId="11E6DD26" w14:textId="77777777" w:rsidR="00BA628F" w:rsidRDefault="00BA628F">
            <w:pPr>
              <w:pStyle w:val="EMPTYCELLSTYLE"/>
            </w:pPr>
          </w:p>
        </w:tc>
        <w:tc>
          <w:tcPr>
            <w:tcW w:w="40" w:type="dxa"/>
            <w:gridSpan w:val="2"/>
          </w:tcPr>
          <w:p w14:paraId="11E6DD27" w14:textId="77777777" w:rsidR="00BA628F" w:rsidRDefault="00BA628F">
            <w:pPr>
              <w:pStyle w:val="EMPTYCELLSTYLE"/>
            </w:pPr>
          </w:p>
        </w:tc>
        <w:tc>
          <w:tcPr>
            <w:tcW w:w="379" w:type="dxa"/>
            <w:gridSpan w:val="12"/>
          </w:tcPr>
          <w:p w14:paraId="11E6DD28" w14:textId="77777777" w:rsidR="00BA628F" w:rsidRDefault="00BA628F">
            <w:pPr>
              <w:pStyle w:val="EMPTYCELLSTYLE"/>
            </w:pPr>
          </w:p>
        </w:tc>
        <w:tc>
          <w:tcPr>
            <w:tcW w:w="59" w:type="dxa"/>
            <w:gridSpan w:val="2"/>
          </w:tcPr>
          <w:p w14:paraId="11E6DD29" w14:textId="77777777" w:rsidR="00BA628F" w:rsidRDefault="00BA628F">
            <w:pPr>
              <w:pStyle w:val="EMPTYCELLSTYLE"/>
            </w:pPr>
          </w:p>
        </w:tc>
        <w:tc>
          <w:tcPr>
            <w:tcW w:w="500" w:type="dxa"/>
            <w:gridSpan w:val="3"/>
          </w:tcPr>
          <w:p w14:paraId="11E6DD2A" w14:textId="77777777" w:rsidR="00BA628F" w:rsidRDefault="00BA628F">
            <w:pPr>
              <w:pStyle w:val="EMPTYCELLSTYLE"/>
            </w:pPr>
          </w:p>
        </w:tc>
      </w:tr>
      <w:tr w:rsidR="00BA628F" w14:paraId="11E6DD37" w14:textId="77777777" w:rsidTr="002C180E">
        <w:trPr>
          <w:gridAfter w:val="27"/>
          <w:wAfter w:w="1270" w:type="dxa"/>
          <w:trHeight w:hRule="exact" w:val="320"/>
        </w:trPr>
        <w:tc>
          <w:tcPr>
            <w:tcW w:w="450" w:type="dxa"/>
          </w:tcPr>
          <w:p w14:paraId="11E6DD2C"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DD2D"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DD2E" w14:textId="77777777" w:rsidR="00BA628F" w:rsidRDefault="0050071D">
            <w:r>
              <w:rPr>
                <w:rFonts w:ascii="DejaVu Sans" w:eastAsia="DejaVu Sans" w:hAnsi="DejaVu Sans" w:cs="DejaVu Sans"/>
                <w:b/>
                <w:color w:val="000000"/>
              </w:rPr>
              <w:t>Activity Status:</w:t>
            </w:r>
          </w:p>
        </w:tc>
        <w:tc>
          <w:tcPr>
            <w:tcW w:w="40" w:type="dxa"/>
          </w:tcPr>
          <w:p w14:paraId="11E6DD2F" w14:textId="77777777" w:rsidR="00BA628F" w:rsidRDefault="00BA628F">
            <w:pPr>
              <w:pStyle w:val="EMPTYCELLSTYLE"/>
            </w:pPr>
          </w:p>
        </w:tc>
        <w:tc>
          <w:tcPr>
            <w:tcW w:w="40" w:type="dxa"/>
          </w:tcPr>
          <w:p w14:paraId="11E6DD30" w14:textId="77777777" w:rsidR="00BA628F" w:rsidRDefault="00BA628F">
            <w:pPr>
              <w:pStyle w:val="EMPTYCELLSTYLE"/>
            </w:pPr>
          </w:p>
        </w:tc>
        <w:tc>
          <w:tcPr>
            <w:tcW w:w="40" w:type="dxa"/>
            <w:gridSpan w:val="2"/>
          </w:tcPr>
          <w:p w14:paraId="11E6DD31" w14:textId="77777777" w:rsidR="00BA628F" w:rsidRDefault="00BA628F">
            <w:pPr>
              <w:pStyle w:val="EMPTYCELLSTYLE"/>
            </w:pPr>
          </w:p>
        </w:tc>
        <w:tc>
          <w:tcPr>
            <w:tcW w:w="40" w:type="dxa"/>
            <w:gridSpan w:val="2"/>
          </w:tcPr>
          <w:p w14:paraId="11E6DD32" w14:textId="77777777" w:rsidR="00BA628F" w:rsidRDefault="00BA628F">
            <w:pPr>
              <w:pStyle w:val="EMPTYCELLSTYLE"/>
            </w:pPr>
          </w:p>
        </w:tc>
        <w:tc>
          <w:tcPr>
            <w:tcW w:w="40" w:type="dxa"/>
            <w:gridSpan w:val="2"/>
          </w:tcPr>
          <w:p w14:paraId="11E6DD33" w14:textId="77777777" w:rsidR="00BA628F" w:rsidRDefault="00BA628F">
            <w:pPr>
              <w:pStyle w:val="EMPTYCELLSTYLE"/>
            </w:pPr>
          </w:p>
        </w:tc>
        <w:tc>
          <w:tcPr>
            <w:tcW w:w="379" w:type="dxa"/>
            <w:gridSpan w:val="13"/>
          </w:tcPr>
          <w:p w14:paraId="11E6DD34" w14:textId="77777777" w:rsidR="00BA628F" w:rsidRDefault="00BA628F">
            <w:pPr>
              <w:pStyle w:val="EMPTYCELLSTYLE"/>
            </w:pPr>
          </w:p>
        </w:tc>
        <w:tc>
          <w:tcPr>
            <w:tcW w:w="59" w:type="dxa"/>
            <w:gridSpan w:val="4"/>
          </w:tcPr>
          <w:p w14:paraId="11E6DD35" w14:textId="77777777" w:rsidR="00BA628F" w:rsidRDefault="00BA628F">
            <w:pPr>
              <w:pStyle w:val="EMPTYCELLSTYLE"/>
            </w:pPr>
          </w:p>
        </w:tc>
        <w:tc>
          <w:tcPr>
            <w:tcW w:w="40" w:type="dxa"/>
            <w:gridSpan w:val="3"/>
          </w:tcPr>
          <w:p w14:paraId="11E6DD36" w14:textId="77777777" w:rsidR="00BA628F" w:rsidRDefault="00BA628F">
            <w:pPr>
              <w:pStyle w:val="EMPTYCELLSTYLE"/>
            </w:pPr>
          </w:p>
        </w:tc>
      </w:tr>
      <w:tr w:rsidR="00BA628F" w14:paraId="11E6DD42" w14:textId="77777777" w:rsidTr="002C180E">
        <w:trPr>
          <w:gridAfter w:val="27"/>
          <w:wAfter w:w="1270" w:type="dxa"/>
          <w:trHeight w:hRule="exact" w:val="300"/>
        </w:trPr>
        <w:tc>
          <w:tcPr>
            <w:tcW w:w="450" w:type="dxa"/>
          </w:tcPr>
          <w:p w14:paraId="11E6DD38"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DD39" w14:textId="77777777" w:rsidR="00BA628F" w:rsidRDefault="0050071D">
            <w:r>
              <w:rPr>
                <w:rFonts w:ascii="SansSerif" w:eastAsia="SansSerif" w:hAnsi="SansSerif" w:cs="SansSerif"/>
                <w:color w:val="000000"/>
                <w:sz w:val="18"/>
              </w:rPr>
              <w:t>RHP - Lease, Rent, and Utilities</w:t>
            </w:r>
          </w:p>
        </w:tc>
        <w:tc>
          <w:tcPr>
            <w:tcW w:w="3860" w:type="dxa"/>
            <w:gridSpan w:val="54"/>
            <w:shd w:val="clear" w:color="auto" w:fill="FFFFFF"/>
            <w:tcMar>
              <w:top w:w="0" w:type="dxa"/>
              <w:left w:w="0" w:type="dxa"/>
              <w:bottom w:w="0" w:type="dxa"/>
              <w:right w:w="0" w:type="dxa"/>
            </w:tcMar>
          </w:tcPr>
          <w:p w14:paraId="11E6DD3A" w14:textId="77777777" w:rsidR="00BA628F" w:rsidRDefault="0050071D">
            <w:r>
              <w:rPr>
                <w:rFonts w:ascii="SansSerif" w:eastAsia="SansSerif" w:hAnsi="SansSerif" w:cs="SansSerif"/>
                <w:color w:val="000000"/>
                <w:sz w:val="18"/>
              </w:rPr>
              <w:t>Under Way</w:t>
            </w:r>
          </w:p>
        </w:tc>
        <w:tc>
          <w:tcPr>
            <w:tcW w:w="40" w:type="dxa"/>
          </w:tcPr>
          <w:p w14:paraId="11E6DD3B" w14:textId="77777777" w:rsidR="00BA628F" w:rsidRDefault="00BA628F">
            <w:pPr>
              <w:pStyle w:val="EMPTYCELLSTYLE"/>
            </w:pPr>
          </w:p>
        </w:tc>
        <w:tc>
          <w:tcPr>
            <w:tcW w:w="40" w:type="dxa"/>
            <w:gridSpan w:val="2"/>
          </w:tcPr>
          <w:p w14:paraId="11E6DD3C" w14:textId="77777777" w:rsidR="00BA628F" w:rsidRDefault="00BA628F">
            <w:pPr>
              <w:pStyle w:val="EMPTYCELLSTYLE"/>
            </w:pPr>
          </w:p>
        </w:tc>
        <w:tc>
          <w:tcPr>
            <w:tcW w:w="40" w:type="dxa"/>
            <w:gridSpan w:val="2"/>
          </w:tcPr>
          <w:p w14:paraId="11E6DD3D" w14:textId="77777777" w:rsidR="00BA628F" w:rsidRDefault="00BA628F">
            <w:pPr>
              <w:pStyle w:val="EMPTYCELLSTYLE"/>
            </w:pPr>
          </w:p>
        </w:tc>
        <w:tc>
          <w:tcPr>
            <w:tcW w:w="40" w:type="dxa"/>
            <w:gridSpan w:val="2"/>
          </w:tcPr>
          <w:p w14:paraId="11E6DD3E" w14:textId="77777777" w:rsidR="00BA628F" w:rsidRDefault="00BA628F">
            <w:pPr>
              <w:pStyle w:val="EMPTYCELLSTYLE"/>
            </w:pPr>
          </w:p>
        </w:tc>
        <w:tc>
          <w:tcPr>
            <w:tcW w:w="379" w:type="dxa"/>
            <w:gridSpan w:val="13"/>
          </w:tcPr>
          <w:p w14:paraId="11E6DD3F" w14:textId="77777777" w:rsidR="00BA628F" w:rsidRDefault="00BA628F">
            <w:pPr>
              <w:pStyle w:val="EMPTYCELLSTYLE"/>
            </w:pPr>
          </w:p>
        </w:tc>
        <w:tc>
          <w:tcPr>
            <w:tcW w:w="59" w:type="dxa"/>
            <w:gridSpan w:val="4"/>
          </w:tcPr>
          <w:p w14:paraId="11E6DD40" w14:textId="77777777" w:rsidR="00BA628F" w:rsidRDefault="00BA628F">
            <w:pPr>
              <w:pStyle w:val="EMPTYCELLSTYLE"/>
            </w:pPr>
          </w:p>
        </w:tc>
        <w:tc>
          <w:tcPr>
            <w:tcW w:w="40" w:type="dxa"/>
            <w:gridSpan w:val="3"/>
          </w:tcPr>
          <w:p w14:paraId="11E6DD41" w14:textId="77777777" w:rsidR="00BA628F" w:rsidRDefault="00BA628F">
            <w:pPr>
              <w:pStyle w:val="EMPTYCELLSTYLE"/>
            </w:pPr>
          </w:p>
        </w:tc>
      </w:tr>
      <w:tr w:rsidR="00BA628F" w14:paraId="11E6DD4D" w14:textId="77777777" w:rsidTr="002C180E">
        <w:trPr>
          <w:gridAfter w:val="27"/>
          <w:wAfter w:w="1270" w:type="dxa"/>
          <w:trHeight w:hRule="exact" w:val="320"/>
        </w:trPr>
        <w:tc>
          <w:tcPr>
            <w:tcW w:w="450" w:type="dxa"/>
          </w:tcPr>
          <w:p w14:paraId="11E6DD43"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DD44" w14:textId="77777777" w:rsidR="00BA628F" w:rsidRDefault="0050071D">
            <w:r>
              <w:rPr>
                <w:rFonts w:ascii="DejaVu Sans" w:eastAsia="DejaVu Sans" w:hAnsi="DejaVu Sans" w:cs="DejaVu Sans"/>
                <w:b/>
                <w:color w:val="000000"/>
              </w:rPr>
              <w:t>Project Number:</w:t>
            </w:r>
          </w:p>
        </w:tc>
        <w:tc>
          <w:tcPr>
            <w:tcW w:w="40" w:type="dxa"/>
          </w:tcPr>
          <w:p w14:paraId="11E6DD45"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DD46" w14:textId="77777777" w:rsidR="00BA628F" w:rsidRDefault="0050071D">
            <w:r>
              <w:rPr>
                <w:rFonts w:ascii="DejaVu Sans" w:eastAsia="DejaVu Sans" w:hAnsi="DejaVu Sans" w:cs="DejaVu Sans"/>
                <w:b/>
                <w:color w:val="000000"/>
              </w:rPr>
              <w:t>Project Title:</w:t>
            </w:r>
          </w:p>
        </w:tc>
        <w:tc>
          <w:tcPr>
            <w:tcW w:w="40" w:type="dxa"/>
            <w:gridSpan w:val="2"/>
          </w:tcPr>
          <w:p w14:paraId="11E6DD47" w14:textId="77777777" w:rsidR="00BA628F" w:rsidRDefault="00BA628F">
            <w:pPr>
              <w:pStyle w:val="EMPTYCELLSTYLE"/>
            </w:pPr>
          </w:p>
        </w:tc>
        <w:tc>
          <w:tcPr>
            <w:tcW w:w="40" w:type="dxa"/>
            <w:gridSpan w:val="2"/>
          </w:tcPr>
          <w:p w14:paraId="11E6DD48" w14:textId="77777777" w:rsidR="00BA628F" w:rsidRDefault="00BA628F">
            <w:pPr>
              <w:pStyle w:val="EMPTYCELLSTYLE"/>
            </w:pPr>
          </w:p>
        </w:tc>
        <w:tc>
          <w:tcPr>
            <w:tcW w:w="40" w:type="dxa"/>
            <w:gridSpan w:val="2"/>
          </w:tcPr>
          <w:p w14:paraId="11E6DD49" w14:textId="77777777" w:rsidR="00BA628F" w:rsidRDefault="00BA628F">
            <w:pPr>
              <w:pStyle w:val="EMPTYCELLSTYLE"/>
            </w:pPr>
          </w:p>
        </w:tc>
        <w:tc>
          <w:tcPr>
            <w:tcW w:w="379" w:type="dxa"/>
            <w:gridSpan w:val="13"/>
          </w:tcPr>
          <w:p w14:paraId="11E6DD4A" w14:textId="77777777" w:rsidR="00BA628F" w:rsidRDefault="00BA628F">
            <w:pPr>
              <w:pStyle w:val="EMPTYCELLSTYLE"/>
            </w:pPr>
          </w:p>
        </w:tc>
        <w:tc>
          <w:tcPr>
            <w:tcW w:w="59" w:type="dxa"/>
            <w:gridSpan w:val="4"/>
          </w:tcPr>
          <w:p w14:paraId="11E6DD4B" w14:textId="77777777" w:rsidR="00BA628F" w:rsidRDefault="00BA628F">
            <w:pPr>
              <w:pStyle w:val="EMPTYCELLSTYLE"/>
            </w:pPr>
          </w:p>
        </w:tc>
        <w:tc>
          <w:tcPr>
            <w:tcW w:w="40" w:type="dxa"/>
            <w:gridSpan w:val="3"/>
          </w:tcPr>
          <w:p w14:paraId="11E6DD4C" w14:textId="77777777" w:rsidR="00BA628F" w:rsidRDefault="00BA628F">
            <w:pPr>
              <w:pStyle w:val="EMPTYCELLSTYLE"/>
            </w:pPr>
          </w:p>
        </w:tc>
      </w:tr>
      <w:tr w:rsidR="00BA628F" w14:paraId="11E6DD58" w14:textId="77777777" w:rsidTr="002C180E">
        <w:trPr>
          <w:gridAfter w:val="27"/>
          <w:wAfter w:w="1270" w:type="dxa"/>
          <w:trHeight w:hRule="exact" w:val="300"/>
        </w:trPr>
        <w:tc>
          <w:tcPr>
            <w:tcW w:w="450" w:type="dxa"/>
          </w:tcPr>
          <w:p w14:paraId="11E6DD4E"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DD4F" w14:textId="77777777" w:rsidR="00BA628F" w:rsidRDefault="0050071D">
            <w:r>
              <w:rPr>
                <w:rFonts w:ascii="SansSerif" w:eastAsia="SansSerif" w:hAnsi="SansSerif" w:cs="SansSerif"/>
                <w:color w:val="000000"/>
                <w:sz w:val="18"/>
              </w:rPr>
              <w:t>SCRHPY4</w:t>
            </w:r>
          </w:p>
        </w:tc>
        <w:tc>
          <w:tcPr>
            <w:tcW w:w="40" w:type="dxa"/>
          </w:tcPr>
          <w:p w14:paraId="11E6DD50"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DD51" w14:textId="77777777" w:rsidR="00BA628F" w:rsidRDefault="0050071D">
            <w:r>
              <w:rPr>
                <w:rFonts w:ascii="SansSerif" w:eastAsia="SansSerif" w:hAnsi="SansSerif" w:cs="SansSerif"/>
                <w:color w:val="000000"/>
                <w:sz w:val="18"/>
              </w:rPr>
              <w:t>SCRHPY4</w:t>
            </w:r>
          </w:p>
        </w:tc>
        <w:tc>
          <w:tcPr>
            <w:tcW w:w="40" w:type="dxa"/>
            <w:gridSpan w:val="2"/>
          </w:tcPr>
          <w:p w14:paraId="11E6DD52" w14:textId="77777777" w:rsidR="00BA628F" w:rsidRDefault="00BA628F">
            <w:pPr>
              <w:pStyle w:val="EMPTYCELLSTYLE"/>
            </w:pPr>
          </w:p>
        </w:tc>
        <w:tc>
          <w:tcPr>
            <w:tcW w:w="40" w:type="dxa"/>
            <w:gridSpan w:val="2"/>
          </w:tcPr>
          <w:p w14:paraId="11E6DD53" w14:textId="77777777" w:rsidR="00BA628F" w:rsidRDefault="00BA628F">
            <w:pPr>
              <w:pStyle w:val="EMPTYCELLSTYLE"/>
            </w:pPr>
          </w:p>
        </w:tc>
        <w:tc>
          <w:tcPr>
            <w:tcW w:w="40" w:type="dxa"/>
            <w:gridSpan w:val="2"/>
          </w:tcPr>
          <w:p w14:paraId="11E6DD54" w14:textId="77777777" w:rsidR="00BA628F" w:rsidRDefault="00BA628F">
            <w:pPr>
              <w:pStyle w:val="EMPTYCELLSTYLE"/>
            </w:pPr>
          </w:p>
        </w:tc>
        <w:tc>
          <w:tcPr>
            <w:tcW w:w="379" w:type="dxa"/>
            <w:gridSpan w:val="13"/>
          </w:tcPr>
          <w:p w14:paraId="11E6DD55" w14:textId="77777777" w:rsidR="00BA628F" w:rsidRDefault="00BA628F">
            <w:pPr>
              <w:pStyle w:val="EMPTYCELLSTYLE"/>
            </w:pPr>
          </w:p>
        </w:tc>
        <w:tc>
          <w:tcPr>
            <w:tcW w:w="59" w:type="dxa"/>
            <w:gridSpan w:val="4"/>
          </w:tcPr>
          <w:p w14:paraId="11E6DD56" w14:textId="77777777" w:rsidR="00BA628F" w:rsidRDefault="00BA628F">
            <w:pPr>
              <w:pStyle w:val="EMPTYCELLSTYLE"/>
            </w:pPr>
          </w:p>
        </w:tc>
        <w:tc>
          <w:tcPr>
            <w:tcW w:w="40" w:type="dxa"/>
            <w:gridSpan w:val="3"/>
          </w:tcPr>
          <w:p w14:paraId="11E6DD57" w14:textId="77777777" w:rsidR="00BA628F" w:rsidRDefault="00BA628F">
            <w:pPr>
              <w:pStyle w:val="EMPTYCELLSTYLE"/>
            </w:pPr>
          </w:p>
        </w:tc>
      </w:tr>
      <w:tr w:rsidR="00BA628F" w14:paraId="11E6DD62" w14:textId="77777777" w:rsidTr="002C180E">
        <w:trPr>
          <w:gridAfter w:val="27"/>
          <w:wAfter w:w="1270" w:type="dxa"/>
          <w:trHeight w:hRule="exact" w:val="320"/>
        </w:trPr>
        <w:tc>
          <w:tcPr>
            <w:tcW w:w="450" w:type="dxa"/>
          </w:tcPr>
          <w:p w14:paraId="11E6DD59"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DD5A"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DD5B" w14:textId="77777777" w:rsidR="00BA628F" w:rsidRDefault="0050071D">
            <w:r>
              <w:rPr>
                <w:rFonts w:ascii="DejaVu Sans" w:eastAsia="DejaVu Sans" w:hAnsi="DejaVu Sans" w:cs="DejaVu Sans"/>
                <w:b/>
                <w:color w:val="000000"/>
              </w:rPr>
              <w:t>Projected End Date:</w:t>
            </w:r>
          </w:p>
        </w:tc>
        <w:tc>
          <w:tcPr>
            <w:tcW w:w="40" w:type="dxa"/>
            <w:gridSpan w:val="2"/>
          </w:tcPr>
          <w:p w14:paraId="11E6DD5C" w14:textId="77777777" w:rsidR="00BA628F" w:rsidRDefault="00BA628F">
            <w:pPr>
              <w:pStyle w:val="EMPTYCELLSTYLE"/>
            </w:pPr>
          </w:p>
        </w:tc>
        <w:tc>
          <w:tcPr>
            <w:tcW w:w="40" w:type="dxa"/>
            <w:gridSpan w:val="2"/>
          </w:tcPr>
          <w:p w14:paraId="11E6DD5D" w14:textId="77777777" w:rsidR="00BA628F" w:rsidRDefault="00BA628F">
            <w:pPr>
              <w:pStyle w:val="EMPTYCELLSTYLE"/>
            </w:pPr>
          </w:p>
        </w:tc>
        <w:tc>
          <w:tcPr>
            <w:tcW w:w="40" w:type="dxa"/>
            <w:gridSpan w:val="2"/>
          </w:tcPr>
          <w:p w14:paraId="11E6DD5E" w14:textId="77777777" w:rsidR="00BA628F" w:rsidRDefault="00BA628F">
            <w:pPr>
              <w:pStyle w:val="EMPTYCELLSTYLE"/>
            </w:pPr>
          </w:p>
        </w:tc>
        <w:tc>
          <w:tcPr>
            <w:tcW w:w="379" w:type="dxa"/>
            <w:gridSpan w:val="13"/>
          </w:tcPr>
          <w:p w14:paraId="11E6DD5F" w14:textId="77777777" w:rsidR="00BA628F" w:rsidRDefault="00BA628F">
            <w:pPr>
              <w:pStyle w:val="EMPTYCELLSTYLE"/>
            </w:pPr>
          </w:p>
        </w:tc>
        <w:tc>
          <w:tcPr>
            <w:tcW w:w="59" w:type="dxa"/>
            <w:gridSpan w:val="4"/>
          </w:tcPr>
          <w:p w14:paraId="11E6DD60" w14:textId="77777777" w:rsidR="00BA628F" w:rsidRDefault="00BA628F">
            <w:pPr>
              <w:pStyle w:val="EMPTYCELLSTYLE"/>
            </w:pPr>
          </w:p>
        </w:tc>
        <w:tc>
          <w:tcPr>
            <w:tcW w:w="40" w:type="dxa"/>
            <w:gridSpan w:val="3"/>
          </w:tcPr>
          <w:p w14:paraId="11E6DD61" w14:textId="77777777" w:rsidR="00BA628F" w:rsidRDefault="00BA628F">
            <w:pPr>
              <w:pStyle w:val="EMPTYCELLSTYLE"/>
            </w:pPr>
          </w:p>
        </w:tc>
      </w:tr>
      <w:tr w:rsidR="00BA628F" w14:paraId="11E6DD76" w14:textId="77777777" w:rsidTr="002C180E">
        <w:trPr>
          <w:gridAfter w:val="27"/>
          <w:wAfter w:w="1270" w:type="dxa"/>
          <w:trHeight w:hRule="exact" w:val="300"/>
        </w:trPr>
        <w:tc>
          <w:tcPr>
            <w:tcW w:w="450" w:type="dxa"/>
          </w:tcPr>
          <w:p w14:paraId="11E6DD63" w14:textId="77777777" w:rsidR="00BA628F" w:rsidRDefault="00BA628F">
            <w:pPr>
              <w:pStyle w:val="EMPTYCELLSTYLE"/>
            </w:pPr>
          </w:p>
        </w:tc>
        <w:tc>
          <w:tcPr>
            <w:tcW w:w="1880" w:type="dxa"/>
            <w:gridSpan w:val="13"/>
            <w:tcMar>
              <w:top w:w="0" w:type="dxa"/>
              <w:left w:w="0" w:type="dxa"/>
              <w:bottom w:w="0" w:type="dxa"/>
              <w:right w:w="0" w:type="dxa"/>
            </w:tcMar>
          </w:tcPr>
          <w:p w14:paraId="11E6DD64" w14:textId="77777777" w:rsidR="00BA628F" w:rsidRDefault="0050071D">
            <w:r>
              <w:rPr>
                <w:rFonts w:ascii="SansSerif" w:eastAsia="SansSerif" w:hAnsi="SansSerif" w:cs="SansSerif"/>
                <w:color w:val="000000"/>
                <w:sz w:val="18"/>
              </w:rPr>
              <w:t>08/01/2024</w:t>
            </w:r>
          </w:p>
        </w:tc>
        <w:tc>
          <w:tcPr>
            <w:tcW w:w="340" w:type="dxa"/>
            <w:gridSpan w:val="5"/>
          </w:tcPr>
          <w:p w14:paraId="11E6DD65" w14:textId="77777777" w:rsidR="00BA628F" w:rsidRDefault="00BA628F">
            <w:pPr>
              <w:pStyle w:val="EMPTYCELLSTYLE"/>
            </w:pPr>
          </w:p>
        </w:tc>
        <w:tc>
          <w:tcPr>
            <w:tcW w:w="520" w:type="dxa"/>
            <w:gridSpan w:val="11"/>
          </w:tcPr>
          <w:p w14:paraId="11E6DD66" w14:textId="77777777" w:rsidR="00BA628F" w:rsidRDefault="00BA628F">
            <w:pPr>
              <w:pStyle w:val="EMPTYCELLSTYLE"/>
            </w:pPr>
          </w:p>
        </w:tc>
        <w:tc>
          <w:tcPr>
            <w:tcW w:w="440" w:type="dxa"/>
            <w:gridSpan w:val="11"/>
          </w:tcPr>
          <w:p w14:paraId="11E6DD67" w14:textId="77777777" w:rsidR="00BA628F" w:rsidRDefault="00BA628F">
            <w:pPr>
              <w:pStyle w:val="EMPTYCELLSTYLE"/>
            </w:pPr>
          </w:p>
        </w:tc>
        <w:tc>
          <w:tcPr>
            <w:tcW w:w="340" w:type="dxa"/>
            <w:gridSpan w:val="2"/>
          </w:tcPr>
          <w:p w14:paraId="11E6DD68" w14:textId="77777777" w:rsidR="00BA628F" w:rsidRDefault="00BA628F">
            <w:pPr>
              <w:pStyle w:val="EMPTYCELLSTYLE"/>
            </w:pPr>
          </w:p>
        </w:tc>
        <w:tc>
          <w:tcPr>
            <w:tcW w:w="60" w:type="dxa"/>
            <w:gridSpan w:val="3"/>
          </w:tcPr>
          <w:p w14:paraId="11E6DD69" w14:textId="77777777" w:rsidR="00BA628F" w:rsidRDefault="00BA628F">
            <w:pPr>
              <w:pStyle w:val="EMPTYCELLSTYLE"/>
            </w:pPr>
          </w:p>
        </w:tc>
        <w:tc>
          <w:tcPr>
            <w:tcW w:w="200" w:type="dxa"/>
            <w:gridSpan w:val="5"/>
          </w:tcPr>
          <w:p w14:paraId="11E6DD6A" w14:textId="77777777" w:rsidR="00BA628F" w:rsidRDefault="00BA628F">
            <w:pPr>
              <w:pStyle w:val="EMPTYCELLSTYLE"/>
            </w:pPr>
          </w:p>
        </w:tc>
        <w:tc>
          <w:tcPr>
            <w:tcW w:w="880" w:type="dxa"/>
            <w:gridSpan w:val="16"/>
          </w:tcPr>
          <w:p w14:paraId="11E6DD6B" w14:textId="77777777" w:rsidR="00BA628F" w:rsidRDefault="00BA628F">
            <w:pPr>
              <w:pStyle w:val="EMPTYCELLSTYLE"/>
            </w:pPr>
          </w:p>
        </w:tc>
        <w:tc>
          <w:tcPr>
            <w:tcW w:w="180" w:type="dxa"/>
            <w:gridSpan w:val="3"/>
          </w:tcPr>
          <w:p w14:paraId="11E6DD6C" w14:textId="77777777" w:rsidR="00BA628F" w:rsidRDefault="00BA628F">
            <w:pPr>
              <w:pStyle w:val="EMPTYCELLSTYLE"/>
            </w:pPr>
          </w:p>
        </w:tc>
        <w:tc>
          <w:tcPr>
            <w:tcW w:w="80" w:type="dxa"/>
            <w:gridSpan w:val="2"/>
          </w:tcPr>
          <w:p w14:paraId="11E6DD6D" w14:textId="77777777" w:rsidR="00BA628F" w:rsidRDefault="00BA628F">
            <w:pPr>
              <w:pStyle w:val="EMPTYCELLSTYLE"/>
            </w:pPr>
          </w:p>
        </w:tc>
        <w:tc>
          <w:tcPr>
            <w:tcW w:w="160" w:type="dxa"/>
            <w:gridSpan w:val="7"/>
          </w:tcPr>
          <w:p w14:paraId="11E6DD6E" w14:textId="77777777" w:rsidR="00BA628F" w:rsidRDefault="00BA628F">
            <w:pPr>
              <w:pStyle w:val="EMPTYCELLSTYLE"/>
            </w:pPr>
          </w:p>
        </w:tc>
        <w:tc>
          <w:tcPr>
            <w:tcW w:w="720" w:type="dxa"/>
            <w:gridSpan w:val="18"/>
          </w:tcPr>
          <w:p w14:paraId="11E6DD6F" w14:textId="77777777" w:rsidR="00BA628F" w:rsidRDefault="00BA628F">
            <w:pPr>
              <w:pStyle w:val="EMPTYCELLSTYLE"/>
            </w:pPr>
          </w:p>
        </w:tc>
        <w:tc>
          <w:tcPr>
            <w:tcW w:w="240" w:type="dxa"/>
            <w:gridSpan w:val="9"/>
          </w:tcPr>
          <w:p w14:paraId="11E6DD70" w14:textId="77777777" w:rsidR="00BA628F" w:rsidRDefault="00BA628F">
            <w:pPr>
              <w:pStyle w:val="EMPTYCELLSTYLE"/>
            </w:pPr>
          </w:p>
        </w:tc>
        <w:tc>
          <w:tcPr>
            <w:tcW w:w="40" w:type="dxa"/>
          </w:tcPr>
          <w:p w14:paraId="11E6DD71" w14:textId="77777777" w:rsidR="00BA628F" w:rsidRDefault="00BA628F">
            <w:pPr>
              <w:pStyle w:val="EMPTYCELLSTYLE"/>
            </w:pPr>
          </w:p>
        </w:tc>
        <w:tc>
          <w:tcPr>
            <w:tcW w:w="3980" w:type="dxa"/>
            <w:gridSpan w:val="60"/>
            <w:tcMar>
              <w:top w:w="0" w:type="dxa"/>
              <w:left w:w="0" w:type="dxa"/>
              <w:bottom w:w="0" w:type="dxa"/>
              <w:right w:w="0" w:type="dxa"/>
            </w:tcMar>
          </w:tcPr>
          <w:p w14:paraId="11E6DD72" w14:textId="77777777" w:rsidR="00BA628F" w:rsidRDefault="0050071D">
            <w:r>
              <w:rPr>
                <w:rFonts w:ascii="SansSerif" w:eastAsia="SansSerif" w:hAnsi="SansSerif" w:cs="SansSerif"/>
                <w:color w:val="000000"/>
                <w:sz w:val="18"/>
              </w:rPr>
              <w:t>07/31/2026</w:t>
            </w:r>
          </w:p>
        </w:tc>
        <w:tc>
          <w:tcPr>
            <w:tcW w:w="379" w:type="dxa"/>
            <w:gridSpan w:val="13"/>
          </w:tcPr>
          <w:p w14:paraId="11E6DD73" w14:textId="77777777" w:rsidR="00BA628F" w:rsidRDefault="00BA628F">
            <w:pPr>
              <w:pStyle w:val="EMPTYCELLSTYLE"/>
            </w:pPr>
          </w:p>
        </w:tc>
        <w:tc>
          <w:tcPr>
            <w:tcW w:w="59" w:type="dxa"/>
            <w:gridSpan w:val="4"/>
          </w:tcPr>
          <w:p w14:paraId="11E6DD74" w14:textId="77777777" w:rsidR="00BA628F" w:rsidRDefault="00BA628F">
            <w:pPr>
              <w:pStyle w:val="EMPTYCELLSTYLE"/>
            </w:pPr>
          </w:p>
        </w:tc>
        <w:tc>
          <w:tcPr>
            <w:tcW w:w="40" w:type="dxa"/>
            <w:gridSpan w:val="3"/>
          </w:tcPr>
          <w:p w14:paraId="11E6DD75" w14:textId="77777777" w:rsidR="00BA628F" w:rsidRDefault="00BA628F">
            <w:pPr>
              <w:pStyle w:val="EMPTYCELLSTYLE"/>
            </w:pPr>
          </w:p>
        </w:tc>
      </w:tr>
      <w:tr w:rsidR="00BA628F" w14:paraId="11E6DD93" w14:textId="77777777" w:rsidTr="002C180E">
        <w:trPr>
          <w:trHeight w:hRule="exact" w:val="20"/>
        </w:trPr>
        <w:tc>
          <w:tcPr>
            <w:tcW w:w="450" w:type="dxa"/>
          </w:tcPr>
          <w:p w14:paraId="11E6DD77" w14:textId="77777777" w:rsidR="00BA628F" w:rsidRDefault="00BA628F">
            <w:pPr>
              <w:pStyle w:val="EMPTYCELLSTYLE"/>
            </w:pPr>
          </w:p>
        </w:tc>
        <w:tc>
          <w:tcPr>
            <w:tcW w:w="40" w:type="dxa"/>
            <w:gridSpan w:val="2"/>
          </w:tcPr>
          <w:p w14:paraId="11E6DD78" w14:textId="77777777" w:rsidR="00BA628F" w:rsidRDefault="00BA628F">
            <w:pPr>
              <w:pStyle w:val="EMPTYCELLSTYLE"/>
            </w:pPr>
          </w:p>
        </w:tc>
        <w:tc>
          <w:tcPr>
            <w:tcW w:w="380" w:type="dxa"/>
          </w:tcPr>
          <w:p w14:paraId="11E6DD79" w14:textId="77777777" w:rsidR="00BA628F" w:rsidRDefault="00BA628F">
            <w:pPr>
              <w:pStyle w:val="EMPTYCELLSTYLE"/>
            </w:pPr>
          </w:p>
        </w:tc>
        <w:tc>
          <w:tcPr>
            <w:tcW w:w="1470" w:type="dxa"/>
            <w:gridSpan w:val="11"/>
          </w:tcPr>
          <w:p w14:paraId="11E6DD7A" w14:textId="77777777" w:rsidR="00BA628F" w:rsidRDefault="00BA628F">
            <w:pPr>
              <w:pStyle w:val="EMPTYCELLSTYLE"/>
            </w:pPr>
          </w:p>
        </w:tc>
        <w:tc>
          <w:tcPr>
            <w:tcW w:w="40" w:type="dxa"/>
            <w:gridSpan w:val="2"/>
          </w:tcPr>
          <w:p w14:paraId="11E6DD7B" w14:textId="77777777" w:rsidR="00BA628F" w:rsidRDefault="00BA628F">
            <w:pPr>
              <w:pStyle w:val="EMPTYCELLSTYLE"/>
            </w:pPr>
          </w:p>
        </w:tc>
        <w:tc>
          <w:tcPr>
            <w:tcW w:w="760" w:type="dxa"/>
            <w:gridSpan w:val="9"/>
          </w:tcPr>
          <w:p w14:paraId="11E6DD7C" w14:textId="77777777" w:rsidR="00BA628F" w:rsidRDefault="00BA628F">
            <w:pPr>
              <w:pStyle w:val="EMPTYCELLSTYLE"/>
            </w:pPr>
          </w:p>
        </w:tc>
        <w:tc>
          <w:tcPr>
            <w:tcW w:w="340" w:type="dxa"/>
            <w:gridSpan w:val="12"/>
          </w:tcPr>
          <w:p w14:paraId="11E6DD7D" w14:textId="77777777" w:rsidR="00BA628F" w:rsidRDefault="00BA628F">
            <w:pPr>
              <w:pStyle w:val="EMPTYCELLSTYLE"/>
            </w:pPr>
          </w:p>
        </w:tc>
        <w:tc>
          <w:tcPr>
            <w:tcW w:w="520" w:type="dxa"/>
            <w:gridSpan w:val="6"/>
          </w:tcPr>
          <w:p w14:paraId="11E6DD7E" w14:textId="77777777" w:rsidR="00BA628F" w:rsidRDefault="00BA628F">
            <w:pPr>
              <w:pStyle w:val="EMPTYCELLSTYLE"/>
            </w:pPr>
          </w:p>
        </w:tc>
        <w:tc>
          <w:tcPr>
            <w:tcW w:w="440" w:type="dxa"/>
            <w:gridSpan w:val="14"/>
          </w:tcPr>
          <w:p w14:paraId="11E6DD7F" w14:textId="77777777" w:rsidR="00BA628F" w:rsidRDefault="00BA628F">
            <w:pPr>
              <w:pStyle w:val="EMPTYCELLSTYLE"/>
            </w:pPr>
          </w:p>
        </w:tc>
        <w:tc>
          <w:tcPr>
            <w:tcW w:w="340" w:type="dxa"/>
            <w:gridSpan w:val="2"/>
          </w:tcPr>
          <w:p w14:paraId="11E6DD80" w14:textId="77777777" w:rsidR="00BA628F" w:rsidRDefault="00BA628F">
            <w:pPr>
              <w:pStyle w:val="EMPTYCELLSTYLE"/>
            </w:pPr>
          </w:p>
        </w:tc>
        <w:tc>
          <w:tcPr>
            <w:tcW w:w="60" w:type="dxa"/>
            <w:gridSpan w:val="2"/>
          </w:tcPr>
          <w:p w14:paraId="11E6DD81" w14:textId="77777777" w:rsidR="00BA628F" w:rsidRDefault="00BA628F">
            <w:pPr>
              <w:pStyle w:val="EMPTYCELLSTYLE"/>
            </w:pPr>
          </w:p>
        </w:tc>
        <w:tc>
          <w:tcPr>
            <w:tcW w:w="200" w:type="dxa"/>
            <w:gridSpan w:val="2"/>
          </w:tcPr>
          <w:p w14:paraId="11E6DD82" w14:textId="77777777" w:rsidR="00BA628F" w:rsidRDefault="00BA628F">
            <w:pPr>
              <w:pStyle w:val="EMPTYCELLSTYLE"/>
            </w:pPr>
          </w:p>
        </w:tc>
        <w:tc>
          <w:tcPr>
            <w:tcW w:w="880" w:type="dxa"/>
            <w:gridSpan w:val="24"/>
          </w:tcPr>
          <w:p w14:paraId="11E6DD83" w14:textId="77777777" w:rsidR="00BA628F" w:rsidRDefault="00BA628F">
            <w:pPr>
              <w:pStyle w:val="EMPTYCELLSTYLE"/>
            </w:pPr>
          </w:p>
        </w:tc>
        <w:tc>
          <w:tcPr>
            <w:tcW w:w="180" w:type="dxa"/>
            <w:gridSpan w:val="5"/>
          </w:tcPr>
          <w:p w14:paraId="11E6DD84" w14:textId="77777777" w:rsidR="00BA628F" w:rsidRDefault="00BA628F">
            <w:pPr>
              <w:pStyle w:val="EMPTYCELLSTYLE"/>
            </w:pPr>
          </w:p>
        </w:tc>
        <w:tc>
          <w:tcPr>
            <w:tcW w:w="80" w:type="dxa"/>
            <w:gridSpan w:val="2"/>
          </w:tcPr>
          <w:p w14:paraId="11E6DD85" w14:textId="77777777" w:rsidR="00BA628F" w:rsidRDefault="00BA628F">
            <w:pPr>
              <w:pStyle w:val="EMPTYCELLSTYLE"/>
            </w:pPr>
          </w:p>
        </w:tc>
        <w:tc>
          <w:tcPr>
            <w:tcW w:w="160" w:type="dxa"/>
            <w:gridSpan w:val="7"/>
          </w:tcPr>
          <w:p w14:paraId="11E6DD86" w14:textId="77777777" w:rsidR="00BA628F" w:rsidRDefault="00BA628F">
            <w:pPr>
              <w:pStyle w:val="EMPTYCELLSTYLE"/>
            </w:pPr>
          </w:p>
        </w:tc>
        <w:tc>
          <w:tcPr>
            <w:tcW w:w="720" w:type="dxa"/>
            <w:gridSpan w:val="18"/>
          </w:tcPr>
          <w:p w14:paraId="11E6DD87" w14:textId="77777777" w:rsidR="00BA628F" w:rsidRDefault="00BA628F">
            <w:pPr>
              <w:pStyle w:val="EMPTYCELLSTYLE"/>
            </w:pPr>
          </w:p>
        </w:tc>
        <w:tc>
          <w:tcPr>
            <w:tcW w:w="240" w:type="dxa"/>
            <w:gridSpan w:val="3"/>
          </w:tcPr>
          <w:p w14:paraId="11E6DD88" w14:textId="77777777" w:rsidR="00BA628F" w:rsidRDefault="00BA628F">
            <w:pPr>
              <w:pStyle w:val="EMPTYCELLSTYLE"/>
            </w:pPr>
          </w:p>
        </w:tc>
        <w:tc>
          <w:tcPr>
            <w:tcW w:w="40" w:type="dxa"/>
          </w:tcPr>
          <w:p w14:paraId="11E6DD89" w14:textId="77777777" w:rsidR="00BA628F" w:rsidRDefault="00BA628F">
            <w:pPr>
              <w:pStyle w:val="EMPTYCELLSTYLE"/>
            </w:pPr>
          </w:p>
        </w:tc>
        <w:tc>
          <w:tcPr>
            <w:tcW w:w="3780" w:type="dxa"/>
            <w:gridSpan w:val="67"/>
          </w:tcPr>
          <w:p w14:paraId="11E6DD8A" w14:textId="77777777" w:rsidR="00BA628F" w:rsidRDefault="00BA628F">
            <w:pPr>
              <w:pStyle w:val="EMPTYCELLSTYLE"/>
            </w:pPr>
          </w:p>
        </w:tc>
        <w:tc>
          <w:tcPr>
            <w:tcW w:w="40" w:type="dxa"/>
          </w:tcPr>
          <w:p w14:paraId="11E6DD8B" w14:textId="77777777" w:rsidR="00BA628F" w:rsidRDefault="00BA628F">
            <w:pPr>
              <w:pStyle w:val="EMPTYCELLSTYLE"/>
            </w:pPr>
          </w:p>
        </w:tc>
        <w:tc>
          <w:tcPr>
            <w:tcW w:w="40" w:type="dxa"/>
          </w:tcPr>
          <w:p w14:paraId="11E6DD8C" w14:textId="77777777" w:rsidR="00BA628F" w:rsidRDefault="00BA628F">
            <w:pPr>
              <w:pStyle w:val="EMPTYCELLSTYLE"/>
            </w:pPr>
          </w:p>
        </w:tc>
        <w:tc>
          <w:tcPr>
            <w:tcW w:w="40" w:type="dxa"/>
          </w:tcPr>
          <w:p w14:paraId="11E6DD8D" w14:textId="77777777" w:rsidR="00BA628F" w:rsidRDefault="00BA628F">
            <w:pPr>
              <w:pStyle w:val="EMPTYCELLSTYLE"/>
            </w:pPr>
          </w:p>
        </w:tc>
        <w:tc>
          <w:tcPr>
            <w:tcW w:w="40" w:type="dxa"/>
          </w:tcPr>
          <w:p w14:paraId="11E6DD8E" w14:textId="77777777" w:rsidR="00BA628F" w:rsidRDefault="00BA628F">
            <w:pPr>
              <w:pStyle w:val="EMPTYCELLSTYLE"/>
            </w:pPr>
          </w:p>
        </w:tc>
        <w:tc>
          <w:tcPr>
            <w:tcW w:w="40" w:type="dxa"/>
            <w:gridSpan w:val="2"/>
          </w:tcPr>
          <w:p w14:paraId="11E6DD8F" w14:textId="77777777" w:rsidR="00BA628F" w:rsidRDefault="00BA628F">
            <w:pPr>
              <w:pStyle w:val="EMPTYCELLSTYLE"/>
            </w:pPr>
          </w:p>
        </w:tc>
        <w:tc>
          <w:tcPr>
            <w:tcW w:w="379" w:type="dxa"/>
            <w:gridSpan w:val="12"/>
          </w:tcPr>
          <w:p w14:paraId="11E6DD90" w14:textId="77777777" w:rsidR="00BA628F" w:rsidRDefault="00BA628F">
            <w:pPr>
              <w:pStyle w:val="EMPTYCELLSTYLE"/>
            </w:pPr>
          </w:p>
        </w:tc>
        <w:tc>
          <w:tcPr>
            <w:tcW w:w="59" w:type="dxa"/>
            <w:gridSpan w:val="2"/>
          </w:tcPr>
          <w:p w14:paraId="11E6DD91" w14:textId="77777777" w:rsidR="00BA628F" w:rsidRDefault="00BA628F">
            <w:pPr>
              <w:pStyle w:val="EMPTYCELLSTYLE"/>
            </w:pPr>
          </w:p>
        </w:tc>
        <w:tc>
          <w:tcPr>
            <w:tcW w:w="500" w:type="dxa"/>
            <w:gridSpan w:val="3"/>
          </w:tcPr>
          <w:p w14:paraId="11E6DD92" w14:textId="77777777" w:rsidR="00BA628F" w:rsidRDefault="00BA628F">
            <w:pPr>
              <w:pStyle w:val="EMPTYCELLSTYLE"/>
            </w:pPr>
          </w:p>
        </w:tc>
      </w:tr>
      <w:tr w:rsidR="00BA628F" w14:paraId="11E6DDA6" w14:textId="77777777" w:rsidTr="002C180E">
        <w:trPr>
          <w:gridAfter w:val="27"/>
          <w:wAfter w:w="1270" w:type="dxa"/>
          <w:trHeight w:hRule="exact" w:val="320"/>
        </w:trPr>
        <w:tc>
          <w:tcPr>
            <w:tcW w:w="450" w:type="dxa"/>
          </w:tcPr>
          <w:p w14:paraId="11E6DD94"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DD95" w14:textId="77777777" w:rsidR="00BA628F" w:rsidRDefault="0050071D">
            <w:r>
              <w:rPr>
                <w:rFonts w:ascii="DejaVu Sans" w:eastAsia="DejaVu Sans" w:hAnsi="DejaVu Sans" w:cs="DejaVu Sans"/>
                <w:b/>
                <w:color w:val="000000"/>
              </w:rPr>
              <w:t>Project Draw Block by HUD:</w:t>
            </w:r>
          </w:p>
        </w:tc>
        <w:tc>
          <w:tcPr>
            <w:tcW w:w="340" w:type="dxa"/>
            <w:gridSpan w:val="2"/>
          </w:tcPr>
          <w:p w14:paraId="11E6DD96" w14:textId="77777777" w:rsidR="00BA628F" w:rsidRDefault="00BA628F">
            <w:pPr>
              <w:pStyle w:val="EMPTYCELLSTYLE"/>
            </w:pPr>
          </w:p>
        </w:tc>
        <w:tc>
          <w:tcPr>
            <w:tcW w:w="60" w:type="dxa"/>
            <w:gridSpan w:val="3"/>
          </w:tcPr>
          <w:p w14:paraId="11E6DD97" w14:textId="77777777" w:rsidR="00BA628F" w:rsidRDefault="00BA628F">
            <w:pPr>
              <w:pStyle w:val="EMPTYCELLSTYLE"/>
            </w:pPr>
          </w:p>
        </w:tc>
        <w:tc>
          <w:tcPr>
            <w:tcW w:w="200" w:type="dxa"/>
            <w:gridSpan w:val="5"/>
          </w:tcPr>
          <w:p w14:paraId="11E6DD98" w14:textId="77777777" w:rsidR="00BA628F" w:rsidRDefault="00BA628F">
            <w:pPr>
              <w:pStyle w:val="EMPTYCELLSTYLE"/>
            </w:pPr>
          </w:p>
        </w:tc>
        <w:tc>
          <w:tcPr>
            <w:tcW w:w="880" w:type="dxa"/>
            <w:gridSpan w:val="16"/>
          </w:tcPr>
          <w:p w14:paraId="11E6DD99" w14:textId="77777777" w:rsidR="00BA628F" w:rsidRDefault="00BA628F">
            <w:pPr>
              <w:pStyle w:val="EMPTYCELLSTYLE"/>
            </w:pPr>
          </w:p>
        </w:tc>
        <w:tc>
          <w:tcPr>
            <w:tcW w:w="180" w:type="dxa"/>
            <w:gridSpan w:val="3"/>
          </w:tcPr>
          <w:p w14:paraId="11E6DD9A" w14:textId="77777777" w:rsidR="00BA628F" w:rsidRDefault="00BA628F">
            <w:pPr>
              <w:pStyle w:val="EMPTYCELLSTYLE"/>
            </w:pPr>
          </w:p>
        </w:tc>
        <w:tc>
          <w:tcPr>
            <w:tcW w:w="80" w:type="dxa"/>
            <w:gridSpan w:val="2"/>
          </w:tcPr>
          <w:p w14:paraId="11E6DD9B" w14:textId="77777777" w:rsidR="00BA628F" w:rsidRDefault="00BA628F">
            <w:pPr>
              <w:pStyle w:val="EMPTYCELLSTYLE"/>
            </w:pPr>
          </w:p>
        </w:tc>
        <w:tc>
          <w:tcPr>
            <w:tcW w:w="160" w:type="dxa"/>
            <w:gridSpan w:val="7"/>
          </w:tcPr>
          <w:p w14:paraId="11E6DD9C" w14:textId="77777777" w:rsidR="00BA628F" w:rsidRDefault="00BA628F">
            <w:pPr>
              <w:pStyle w:val="EMPTYCELLSTYLE"/>
            </w:pPr>
          </w:p>
        </w:tc>
        <w:tc>
          <w:tcPr>
            <w:tcW w:w="720" w:type="dxa"/>
            <w:gridSpan w:val="18"/>
          </w:tcPr>
          <w:p w14:paraId="11E6DD9D" w14:textId="77777777" w:rsidR="00BA628F" w:rsidRDefault="00BA628F">
            <w:pPr>
              <w:pStyle w:val="EMPTYCELLSTYLE"/>
            </w:pPr>
          </w:p>
        </w:tc>
        <w:tc>
          <w:tcPr>
            <w:tcW w:w="240" w:type="dxa"/>
            <w:gridSpan w:val="9"/>
          </w:tcPr>
          <w:p w14:paraId="11E6DD9E"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DD9F"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DDA0" w14:textId="77777777" w:rsidR="00BA628F" w:rsidRDefault="00BA628F">
            <w:pPr>
              <w:pStyle w:val="EMPTYCELLSTYLE"/>
            </w:pPr>
          </w:p>
        </w:tc>
        <w:tc>
          <w:tcPr>
            <w:tcW w:w="40" w:type="dxa"/>
            <w:gridSpan w:val="2"/>
          </w:tcPr>
          <w:p w14:paraId="11E6DDA1" w14:textId="77777777" w:rsidR="00BA628F" w:rsidRDefault="00BA628F">
            <w:pPr>
              <w:pStyle w:val="EMPTYCELLSTYLE"/>
            </w:pPr>
          </w:p>
        </w:tc>
        <w:tc>
          <w:tcPr>
            <w:tcW w:w="40" w:type="dxa"/>
            <w:gridSpan w:val="2"/>
          </w:tcPr>
          <w:p w14:paraId="11E6DDA2" w14:textId="77777777" w:rsidR="00BA628F" w:rsidRDefault="00BA628F">
            <w:pPr>
              <w:pStyle w:val="EMPTYCELLSTYLE"/>
            </w:pPr>
          </w:p>
        </w:tc>
        <w:tc>
          <w:tcPr>
            <w:tcW w:w="379" w:type="dxa"/>
            <w:gridSpan w:val="13"/>
          </w:tcPr>
          <w:p w14:paraId="11E6DDA3" w14:textId="77777777" w:rsidR="00BA628F" w:rsidRDefault="00BA628F">
            <w:pPr>
              <w:pStyle w:val="EMPTYCELLSTYLE"/>
            </w:pPr>
          </w:p>
        </w:tc>
        <w:tc>
          <w:tcPr>
            <w:tcW w:w="59" w:type="dxa"/>
            <w:gridSpan w:val="4"/>
          </w:tcPr>
          <w:p w14:paraId="11E6DDA4" w14:textId="77777777" w:rsidR="00BA628F" w:rsidRDefault="00BA628F">
            <w:pPr>
              <w:pStyle w:val="EMPTYCELLSTYLE"/>
            </w:pPr>
          </w:p>
        </w:tc>
        <w:tc>
          <w:tcPr>
            <w:tcW w:w="40" w:type="dxa"/>
            <w:gridSpan w:val="3"/>
          </w:tcPr>
          <w:p w14:paraId="11E6DDA5" w14:textId="77777777" w:rsidR="00BA628F" w:rsidRDefault="00BA628F">
            <w:pPr>
              <w:pStyle w:val="EMPTYCELLSTYLE"/>
            </w:pPr>
          </w:p>
        </w:tc>
      </w:tr>
      <w:tr w:rsidR="00BA628F" w14:paraId="11E6DDB7" w14:textId="77777777" w:rsidTr="002C180E">
        <w:trPr>
          <w:gridAfter w:val="27"/>
          <w:wAfter w:w="1270" w:type="dxa"/>
          <w:trHeight w:hRule="exact" w:val="300"/>
        </w:trPr>
        <w:tc>
          <w:tcPr>
            <w:tcW w:w="450" w:type="dxa"/>
          </w:tcPr>
          <w:p w14:paraId="11E6DDA7"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DDA8" w14:textId="77777777" w:rsidR="00BA628F" w:rsidRDefault="0050071D">
            <w:r>
              <w:rPr>
                <w:rFonts w:ascii="SansSerif" w:eastAsia="SansSerif" w:hAnsi="SansSerif" w:cs="SansSerif"/>
                <w:color w:val="000000"/>
                <w:sz w:val="18"/>
              </w:rPr>
              <w:t>Not Blocked</w:t>
            </w:r>
          </w:p>
        </w:tc>
        <w:tc>
          <w:tcPr>
            <w:tcW w:w="440" w:type="dxa"/>
            <w:gridSpan w:val="11"/>
          </w:tcPr>
          <w:p w14:paraId="11E6DDA9" w14:textId="77777777" w:rsidR="00BA628F" w:rsidRDefault="00BA628F">
            <w:pPr>
              <w:pStyle w:val="EMPTYCELLSTYLE"/>
            </w:pPr>
          </w:p>
        </w:tc>
        <w:tc>
          <w:tcPr>
            <w:tcW w:w="340" w:type="dxa"/>
            <w:gridSpan w:val="2"/>
          </w:tcPr>
          <w:p w14:paraId="11E6DDAA" w14:textId="77777777" w:rsidR="00BA628F" w:rsidRDefault="00BA628F">
            <w:pPr>
              <w:pStyle w:val="EMPTYCELLSTYLE"/>
            </w:pPr>
          </w:p>
        </w:tc>
        <w:tc>
          <w:tcPr>
            <w:tcW w:w="60" w:type="dxa"/>
            <w:gridSpan w:val="3"/>
          </w:tcPr>
          <w:p w14:paraId="11E6DDAB" w14:textId="77777777" w:rsidR="00BA628F" w:rsidRDefault="00BA628F">
            <w:pPr>
              <w:pStyle w:val="EMPTYCELLSTYLE"/>
            </w:pPr>
          </w:p>
        </w:tc>
        <w:tc>
          <w:tcPr>
            <w:tcW w:w="200" w:type="dxa"/>
            <w:gridSpan w:val="5"/>
          </w:tcPr>
          <w:p w14:paraId="11E6DDAC" w14:textId="77777777" w:rsidR="00BA628F" w:rsidRDefault="00BA628F">
            <w:pPr>
              <w:pStyle w:val="EMPTYCELLSTYLE"/>
            </w:pPr>
          </w:p>
        </w:tc>
        <w:tc>
          <w:tcPr>
            <w:tcW w:w="880" w:type="dxa"/>
            <w:gridSpan w:val="16"/>
          </w:tcPr>
          <w:p w14:paraId="11E6DDAD" w14:textId="77777777" w:rsidR="00BA628F" w:rsidRDefault="00BA628F">
            <w:pPr>
              <w:pStyle w:val="EMPTYCELLSTYLE"/>
            </w:pPr>
          </w:p>
        </w:tc>
        <w:tc>
          <w:tcPr>
            <w:tcW w:w="180" w:type="dxa"/>
            <w:gridSpan w:val="3"/>
          </w:tcPr>
          <w:p w14:paraId="11E6DDAE" w14:textId="77777777" w:rsidR="00BA628F" w:rsidRDefault="00BA628F">
            <w:pPr>
              <w:pStyle w:val="EMPTYCELLSTYLE"/>
            </w:pPr>
          </w:p>
        </w:tc>
        <w:tc>
          <w:tcPr>
            <w:tcW w:w="80" w:type="dxa"/>
            <w:gridSpan w:val="2"/>
          </w:tcPr>
          <w:p w14:paraId="11E6DDAF" w14:textId="77777777" w:rsidR="00BA628F" w:rsidRDefault="00BA628F">
            <w:pPr>
              <w:pStyle w:val="EMPTYCELLSTYLE"/>
            </w:pPr>
          </w:p>
        </w:tc>
        <w:tc>
          <w:tcPr>
            <w:tcW w:w="160" w:type="dxa"/>
            <w:gridSpan w:val="7"/>
          </w:tcPr>
          <w:p w14:paraId="11E6DDB0" w14:textId="77777777" w:rsidR="00BA628F" w:rsidRDefault="00BA628F">
            <w:pPr>
              <w:pStyle w:val="EMPTYCELLSTYLE"/>
            </w:pPr>
          </w:p>
        </w:tc>
        <w:tc>
          <w:tcPr>
            <w:tcW w:w="720" w:type="dxa"/>
            <w:gridSpan w:val="18"/>
          </w:tcPr>
          <w:p w14:paraId="11E6DDB1" w14:textId="77777777" w:rsidR="00BA628F" w:rsidRDefault="00BA628F">
            <w:pPr>
              <w:pStyle w:val="EMPTYCELLSTYLE"/>
            </w:pPr>
          </w:p>
        </w:tc>
        <w:tc>
          <w:tcPr>
            <w:tcW w:w="240" w:type="dxa"/>
            <w:gridSpan w:val="9"/>
          </w:tcPr>
          <w:p w14:paraId="11E6DDB2" w14:textId="77777777" w:rsidR="00BA628F" w:rsidRDefault="00BA628F">
            <w:pPr>
              <w:pStyle w:val="EMPTYCELLSTYLE"/>
            </w:pPr>
          </w:p>
        </w:tc>
        <w:tc>
          <w:tcPr>
            <w:tcW w:w="4020" w:type="dxa"/>
            <w:gridSpan w:val="61"/>
            <w:tcMar>
              <w:top w:w="0" w:type="dxa"/>
              <w:left w:w="0" w:type="dxa"/>
              <w:bottom w:w="0" w:type="dxa"/>
              <w:right w:w="0" w:type="dxa"/>
            </w:tcMar>
          </w:tcPr>
          <w:p w14:paraId="11E6DDB3" w14:textId="77777777" w:rsidR="00BA628F" w:rsidRDefault="00BA628F"/>
        </w:tc>
        <w:tc>
          <w:tcPr>
            <w:tcW w:w="379" w:type="dxa"/>
            <w:gridSpan w:val="13"/>
          </w:tcPr>
          <w:p w14:paraId="11E6DDB4" w14:textId="77777777" w:rsidR="00BA628F" w:rsidRDefault="00BA628F">
            <w:pPr>
              <w:pStyle w:val="EMPTYCELLSTYLE"/>
            </w:pPr>
          </w:p>
        </w:tc>
        <w:tc>
          <w:tcPr>
            <w:tcW w:w="59" w:type="dxa"/>
            <w:gridSpan w:val="4"/>
          </w:tcPr>
          <w:p w14:paraId="11E6DDB5" w14:textId="77777777" w:rsidR="00BA628F" w:rsidRDefault="00BA628F">
            <w:pPr>
              <w:pStyle w:val="EMPTYCELLSTYLE"/>
            </w:pPr>
          </w:p>
        </w:tc>
        <w:tc>
          <w:tcPr>
            <w:tcW w:w="40" w:type="dxa"/>
            <w:gridSpan w:val="3"/>
          </w:tcPr>
          <w:p w14:paraId="11E6DDB6" w14:textId="77777777" w:rsidR="00BA628F" w:rsidRDefault="00BA628F">
            <w:pPr>
              <w:pStyle w:val="EMPTYCELLSTYLE"/>
            </w:pPr>
          </w:p>
        </w:tc>
      </w:tr>
      <w:tr w:rsidR="00BA628F" w14:paraId="11E6DDC7" w14:textId="77777777" w:rsidTr="002C180E">
        <w:trPr>
          <w:gridAfter w:val="27"/>
          <w:wAfter w:w="1270" w:type="dxa"/>
          <w:trHeight w:hRule="exact" w:val="320"/>
        </w:trPr>
        <w:tc>
          <w:tcPr>
            <w:tcW w:w="450" w:type="dxa"/>
          </w:tcPr>
          <w:p w14:paraId="11E6DDB8"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DDB9" w14:textId="77777777" w:rsidR="00BA628F" w:rsidRDefault="0050071D">
            <w:r>
              <w:rPr>
                <w:rFonts w:ascii="DejaVu Sans" w:eastAsia="DejaVu Sans" w:hAnsi="DejaVu Sans" w:cs="DejaVu Sans"/>
                <w:b/>
                <w:color w:val="000000"/>
              </w:rPr>
              <w:t>Activity Draw Block by HUD:</w:t>
            </w:r>
          </w:p>
        </w:tc>
        <w:tc>
          <w:tcPr>
            <w:tcW w:w="340" w:type="dxa"/>
            <w:gridSpan w:val="2"/>
          </w:tcPr>
          <w:p w14:paraId="11E6DDBA" w14:textId="77777777" w:rsidR="00BA628F" w:rsidRDefault="00BA628F">
            <w:pPr>
              <w:pStyle w:val="EMPTYCELLSTYLE"/>
            </w:pPr>
          </w:p>
        </w:tc>
        <w:tc>
          <w:tcPr>
            <w:tcW w:w="60" w:type="dxa"/>
            <w:gridSpan w:val="3"/>
          </w:tcPr>
          <w:p w14:paraId="11E6DDBB" w14:textId="77777777" w:rsidR="00BA628F" w:rsidRDefault="00BA628F">
            <w:pPr>
              <w:pStyle w:val="EMPTYCELLSTYLE"/>
            </w:pPr>
          </w:p>
        </w:tc>
        <w:tc>
          <w:tcPr>
            <w:tcW w:w="200" w:type="dxa"/>
            <w:gridSpan w:val="5"/>
          </w:tcPr>
          <w:p w14:paraId="11E6DDBC" w14:textId="77777777" w:rsidR="00BA628F" w:rsidRDefault="00BA628F">
            <w:pPr>
              <w:pStyle w:val="EMPTYCELLSTYLE"/>
            </w:pPr>
          </w:p>
        </w:tc>
        <w:tc>
          <w:tcPr>
            <w:tcW w:w="880" w:type="dxa"/>
            <w:gridSpan w:val="16"/>
          </w:tcPr>
          <w:p w14:paraId="11E6DDBD" w14:textId="77777777" w:rsidR="00BA628F" w:rsidRDefault="00BA628F">
            <w:pPr>
              <w:pStyle w:val="EMPTYCELLSTYLE"/>
            </w:pPr>
          </w:p>
        </w:tc>
        <w:tc>
          <w:tcPr>
            <w:tcW w:w="180" w:type="dxa"/>
            <w:gridSpan w:val="3"/>
          </w:tcPr>
          <w:p w14:paraId="11E6DDBE" w14:textId="77777777" w:rsidR="00BA628F" w:rsidRDefault="00BA628F">
            <w:pPr>
              <w:pStyle w:val="EMPTYCELLSTYLE"/>
            </w:pPr>
          </w:p>
        </w:tc>
        <w:tc>
          <w:tcPr>
            <w:tcW w:w="80" w:type="dxa"/>
            <w:gridSpan w:val="2"/>
          </w:tcPr>
          <w:p w14:paraId="11E6DDBF" w14:textId="77777777" w:rsidR="00BA628F" w:rsidRDefault="00BA628F">
            <w:pPr>
              <w:pStyle w:val="EMPTYCELLSTYLE"/>
            </w:pPr>
          </w:p>
        </w:tc>
        <w:tc>
          <w:tcPr>
            <w:tcW w:w="160" w:type="dxa"/>
            <w:gridSpan w:val="7"/>
          </w:tcPr>
          <w:p w14:paraId="11E6DDC0" w14:textId="77777777" w:rsidR="00BA628F" w:rsidRDefault="00BA628F">
            <w:pPr>
              <w:pStyle w:val="EMPTYCELLSTYLE"/>
            </w:pPr>
          </w:p>
        </w:tc>
        <w:tc>
          <w:tcPr>
            <w:tcW w:w="720" w:type="dxa"/>
            <w:gridSpan w:val="18"/>
          </w:tcPr>
          <w:p w14:paraId="11E6DDC1" w14:textId="77777777" w:rsidR="00BA628F" w:rsidRDefault="00BA628F">
            <w:pPr>
              <w:pStyle w:val="EMPTYCELLSTYLE"/>
            </w:pPr>
          </w:p>
        </w:tc>
        <w:tc>
          <w:tcPr>
            <w:tcW w:w="240" w:type="dxa"/>
            <w:gridSpan w:val="9"/>
          </w:tcPr>
          <w:p w14:paraId="11E6DDC2"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DDC3"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DDC4" w14:textId="77777777" w:rsidR="00BA628F" w:rsidRDefault="00BA628F">
            <w:pPr>
              <w:pStyle w:val="EMPTYCELLSTYLE"/>
            </w:pPr>
          </w:p>
        </w:tc>
        <w:tc>
          <w:tcPr>
            <w:tcW w:w="59" w:type="dxa"/>
            <w:gridSpan w:val="4"/>
          </w:tcPr>
          <w:p w14:paraId="11E6DDC5" w14:textId="77777777" w:rsidR="00BA628F" w:rsidRDefault="00BA628F">
            <w:pPr>
              <w:pStyle w:val="EMPTYCELLSTYLE"/>
            </w:pPr>
          </w:p>
        </w:tc>
        <w:tc>
          <w:tcPr>
            <w:tcW w:w="40" w:type="dxa"/>
            <w:gridSpan w:val="3"/>
          </w:tcPr>
          <w:p w14:paraId="11E6DDC6" w14:textId="77777777" w:rsidR="00BA628F" w:rsidRDefault="00BA628F">
            <w:pPr>
              <w:pStyle w:val="EMPTYCELLSTYLE"/>
            </w:pPr>
          </w:p>
        </w:tc>
      </w:tr>
      <w:tr w:rsidR="00BA628F" w14:paraId="11E6DDD8" w14:textId="77777777" w:rsidTr="002C180E">
        <w:trPr>
          <w:gridAfter w:val="27"/>
          <w:wAfter w:w="1270" w:type="dxa"/>
          <w:trHeight w:hRule="exact" w:val="300"/>
        </w:trPr>
        <w:tc>
          <w:tcPr>
            <w:tcW w:w="450" w:type="dxa"/>
          </w:tcPr>
          <w:p w14:paraId="11E6DDC8"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DDC9" w14:textId="77777777" w:rsidR="00BA628F" w:rsidRDefault="0050071D">
            <w:r>
              <w:rPr>
                <w:rFonts w:ascii="SansSerif" w:eastAsia="SansSerif" w:hAnsi="SansSerif" w:cs="SansSerif"/>
                <w:color w:val="000000"/>
                <w:sz w:val="18"/>
              </w:rPr>
              <w:t>Not Blocked</w:t>
            </w:r>
          </w:p>
        </w:tc>
        <w:tc>
          <w:tcPr>
            <w:tcW w:w="440" w:type="dxa"/>
            <w:gridSpan w:val="11"/>
          </w:tcPr>
          <w:p w14:paraId="11E6DDCA" w14:textId="77777777" w:rsidR="00BA628F" w:rsidRDefault="00BA628F">
            <w:pPr>
              <w:pStyle w:val="EMPTYCELLSTYLE"/>
            </w:pPr>
          </w:p>
        </w:tc>
        <w:tc>
          <w:tcPr>
            <w:tcW w:w="340" w:type="dxa"/>
            <w:gridSpan w:val="2"/>
          </w:tcPr>
          <w:p w14:paraId="11E6DDCB" w14:textId="77777777" w:rsidR="00BA628F" w:rsidRDefault="00BA628F">
            <w:pPr>
              <w:pStyle w:val="EMPTYCELLSTYLE"/>
            </w:pPr>
          </w:p>
        </w:tc>
        <w:tc>
          <w:tcPr>
            <w:tcW w:w="60" w:type="dxa"/>
            <w:gridSpan w:val="3"/>
          </w:tcPr>
          <w:p w14:paraId="11E6DDCC" w14:textId="77777777" w:rsidR="00BA628F" w:rsidRDefault="00BA628F">
            <w:pPr>
              <w:pStyle w:val="EMPTYCELLSTYLE"/>
            </w:pPr>
          </w:p>
        </w:tc>
        <w:tc>
          <w:tcPr>
            <w:tcW w:w="200" w:type="dxa"/>
            <w:gridSpan w:val="5"/>
          </w:tcPr>
          <w:p w14:paraId="11E6DDCD" w14:textId="77777777" w:rsidR="00BA628F" w:rsidRDefault="00BA628F">
            <w:pPr>
              <w:pStyle w:val="EMPTYCELLSTYLE"/>
            </w:pPr>
          </w:p>
        </w:tc>
        <w:tc>
          <w:tcPr>
            <w:tcW w:w="880" w:type="dxa"/>
            <w:gridSpan w:val="16"/>
          </w:tcPr>
          <w:p w14:paraId="11E6DDCE" w14:textId="77777777" w:rsidR="00BA628F" w:rsidRDefault="00BA628F">
            <w:pPr>
              <w:pStyle w:val="EMPTYCELLSTYLE"/>
            </w:pPr>
          </w:p>
        </w:tc>
        <w:tc>
          <w:tcPr>
            <w:tcW w:w="180" w:type="dxa"/>
            <w:gridSpan w:val="3"/>
          </w:tcPr>
          <w:p w14:paraId="11E6DDCF" w14:textId="77777777" w:rsidR="00BA628F" w:rsidRDefault="00BA628F">
            <w:pPr>
              <w:pStyle w:val="EMPTYCELLSTYLE"/>
            </w:pPr>
          </w:p>
        </w:tc>
        <w:tc>
          <w:tcPr>
            <w:tcW w:w="80" w:type="dxa"/>
            <w:gridSpan w:val="2"/>
          </w:tcPr>
          <w:p w14:paraId="11E6DDD0" w14:textId="77777777" w:rsidR="00BA628F" w:rsidRDefault="00BA628F">
            <w:pPr>
              <w:pStyle w:val="EMPTYCELLSTYLE"/>
            </w:pPr>
          </w:p>
        </w:tc>
        <w:tc>
          <w:tcPr>
            <w:tcW w:w="160" w:type="dxa"/>
            <w:gridSpan w:val="7"/>
          </w:tcPr>
          <w:p w14:paraId="11E6DDD1" w14:textId="77777777" w:rsidR="00BA628F" w:rsidRDefault="00BA628F">
            <w:pPr>
              <w:pStyle w:val="EMPTYCELLSTYLE"/>
            </w:pPr>
          </w:p>
        </w:tc>
        <w:tc>
          <w:tcPr>
            <w:tcW w:w="720" w:type="dxa"/>
            <w:gridSpan w:val="18"/>
          </w:tcPr>
          <w:p w14:paraId="11E6DDD2" w14:textId="77777777" w:rsidR="00BA628F" w:rsidRDefault="00BA628F">
            <w:pPr>
              <w:pStyle w:val="EMPTYCELLSTYLE"/>
            </w:pPr>
          </w:p>
        </w:tc>
        <w:tc>
          <w:tcPr>
            <w:tcW w:w="240" w:type="dxa"/>
            <w:gridSpan w:val="9"/>
          </w:tcPr>
          <w:p w14:paraId="11E6DDD3" w14:textId="77777777" w:rsidR="00BA628F" w:rsidRDefault="00BA628F">
            <w:pPr>
              <w:pStyle w:val="EMPTYCELLSTYLE"/>
            </w:pPr>
          </w:p>
        </w:tc>
        <w:tc>
          <w:tcPr>
            <w:tcW w:w="4020" w:type="dxa"/>
            <w:gridSpan w:val="61"/>
            <w:tcMar>
              <w:top w:w="0" w:type="dxa"/>
              <w:left w:w="0" w:type="dxa"/>
              <w:bottom w:w="0" w:type="dxa"/>
              <w:right w:w="0" w:type="dxa"/>
            </w:tcMar>
          </w:tcPr>
          <w:p w14:paraId="11E6DDD4" w14:textId="77777777" w:rsidR="00BA628F" w:rsidRDefault="00BA628F"/>
        </w:tc>
        <w:tc>
          <w:tcPr>
            <w:tcW w:w="379" w:type="dxa"/>
            <w:gridSpan w:val="13"/>
          </w:tcPr>
          <w:p w14:paraId="11E6DDD5" w14:textId="77777777" w:rsidR="00BA628F" w:rsidRDefault="00BA628F">
            <w:pPr>
              <w:pStyle w:val="EMPTYCELLSTYLE"/>
            </w:pPr>
          </w:p>
        </w:tc>
        <w:tc>
          <w:tcPr>
            <w:tcW w:w="59" w:type="dxa"/>
            <w:gridSpan w:val="4"/>
          </w:tcPr>
          <w:p w14:paraId="11E6DDD6" w14:textId="77777777" w:rsidR="00BA628F" w:rsidRDefault="00BA628F">
            <w:pPr>
              <w:pStyle w:val="EMPTYCELLSTYLE"/>
            </w:pPr>
          </w:p>
        </w:tc>
        <w:tc>
          <w:tcPr>
            <w:tcW w:w="40" w:type="dxa"/>
            <w:gridSpan w:val="3"/>
          </w:tcPr>
          <w:p w14:paraId="11E6DDD7" w14:textId="77777777" w:rsidR="00BA628F" w:rsidRDefault="00BA628F">
            <w:pPr>
              <w:pStyle w:val="EMPTYCELLSTYLE"/>
            </w:pPr>
          </w:p>
        </w:tc>
      </w:tr>
      <w:tr w:rsidR="00BA628F" w14:paraId="11E6DDF5" w14:textId="77777777" w:rsidTr="002C180E">
        <w:trPr>
          <w:trHeight w:hRule="exact" w:val="20"/>
        </w:trPr>
        <w:tc>
          <w:tcPr>
            <w:tcW w:w="450" w:type="dxa"/>
          </w:tcPr>
          <w:p w14:paraId="11E6DDD9" w14:textId="77777777" w:rsidR="00BA628F" w:rsidRDefault="00BA628F">
            <w:pPr>
              <w:pStyle w:val="EMPTYCELLSTYLE"/>
            </w:pPr>
          </w:p>
        </w:tc>
        <w:tc>
          <w:tcPr>
            <w:tcW w:w="40" w:type="dxa"/>
            <w:gridSpan w:val="2"/>
          </w:tcPr>
          <w:p w14:paraId="11E6DDDA" w14:textId="77777777" w:rsidR="00BA628F" w:rsidRDefault="00BA628F">
            <w:pPr>
              <w:pStyle w:val="EMPTYCELLSTYLE"/>
            </w:pPr>
          </w:p>
        </w:tc>
        <w:tc>
          <w:tcPr>
            <w:tcW w:w="380" w:type="dxa"/>
          </w:tcPr>
          <w:p w14:paraId="11E6DDDB" w14:textId="77777777" w:rsidR="00BA628F" w:rsidRDefault="00BA628F">
            <w:pPr>
              <w:pStyle w:val="EMPTYCELLSTYLE"/>
            </w:pPr>
          </w:p>
        </w:tc>
        <w:tc>
          <w:tcPr>
            <w:tcW w:w="1470" w:type="dxa"/>
            <w:gridSpan w:val="11"/>
          </w:tcPr>
          <w:p w14:paraId="11E6DDDC" w14:textId="77777777" w:rsidR="00BA628F" w:rsidRDefault="00BA628F">
            <w:pPr>
              <w:pStyle w:val="EMPTYCELLSTYLE"/>
            </w:pPr>
          </w:p>
        </w:tc>
        <w:tc>
          <w:tcPr>
            <w:tcW w:w="40" w:type="dxa"/>
            <w:gridSpan w:val="2"/>
          </w:tcPr>
          <w:p w14:paraId="11E6DDDD" w14:textId="77777777" w:rsidR="00BA628F" w:rsidRDefault="00BA628F">
            <w:pPr>
              <w:pStyle w:val="EMPTYCELLSTYLE"/>
            </w:pPr>
          </w:p>
        </w:tc>
        <w:tc>
          <w:tcPr>
            <w:tcW w:w="760" w:type="dxa"/>
            <w:gridSpan w:val="9"/>
          </w:tcPr>
          <w:p w14:paraId="11E6DDDE" w14:textId="77777777" w:rsidR="00BA628F" w:rsidRDefault="00BA628F">
            <w:pPr>
              <w:pStyle w:val="EMPTYCELLSTYLE"/>
            </w:pPr>
          </w:p>
        </w:tc>
        <w:tc>
          <w:tcPr>
            <w:tcW w:w="340" w:type="dxa"/>
            <w:gridSpan w:val="12"/>
          </w:tcPr>
          <w:p w14:paraId="11E6DDDF" w14:textId="77777777" w:rsidR="00BA628F" w:rsidRDefault="00BA628F">
            <w:pPr>
              <w:pStyle w:val="EMPTYCELLSTYLE"/>
            </w:pPr>
          </w:p>
        </w:tc>
        <w:tc>
          <w:tcPr>
            <w:tcW w:w="520" w:type="dxa"/>
            <w:gridSpan w:val="6"/>
          </w:tcPr>
          <w:p w14:paraId="11E6DDE0" w14:textId="77777777" w:rsidR="00BA628F" w:rsidRDefault="00BA628F">
            <w:pPr>
              <w:pStyle w:val="EMPTYCELLSTYLE"/>
            </w:pPr>
          </w:p>
        </w:tc>
        <w:tc>
          <w:tcPr>
            <w:tcW w:w="440" w:type="dxa"/>
            <w:gridSpan w:val="14"/>
          </w:tcPr>
          <w:p w14:paraId="11E6DDE1" w14:textId="77777777" w:rsidR="00BA628F" w:rsidRDefault="00BA628F">
            <w:pPr>
              <w:pStyle w:val="EMPTYCELLSTYLE"/>
            </w:pPr>
          </w:p>
        </w:tc>
        <w:tc>
          <w:tcPr>
            <w:tcW w:w="340" w:type="dxa"/>
            <w:gridSpan w:val="2"/>
          </w:tcPr>
          <w:p w14:paraId="11E6DDE2" w14:textId="77777777" w:rsidR="00BA628F" w:rsidRDefault="00BA628F">
            <w:pPr>
              <w:pStyle w:val="EMPTYCELLSTYLE"/>
            </w:pPr>
          </w:p>
        </w:tc>
        <w:tc>
          <w:tcPr>
            <w:tcW w:w="60" w:type="dxa"/>
            <w:gridSpan w:val="2"/>
          </w:tcPr>
          <w:p w14:paraId="11E6DDE3" w14:textId="77777777" w:rsidR="00BA628F" w:rsidRDefault="00BA628F">
            <w:pPr>
              <w:pStyle w:val="EMPTYCELLSTYLE"/>
            </w:pPr>
          </w:p>
        </w:tc>
        <w:tc>
          <w:tcPr>
            <w:tcW w:w="200" w:type="dxa"/>
            <w:gridSpan w:val="2"/>
          </w:tcPr>
          <w:p w14:paraId="11E6DDE4" w14:textId="77777777" w:rsidR="00BA628F" w:rsidRDefault="00BA628F">
            <w:pPr>
              <w:pStyle w:val="EMPTYCELLSTYLE"/>
            </w:pPr>
          </w:p>
        </w:tc>
        <w:tc>
          <w:tcPr>
            <w:tcW w:w="880" w:type="dxa"/>
            <w:gridSpan w:val="24"/>
          </w:tcPr>
          <w:p w14:paraId="11E6DDE5" w14:textId="77777777" w:rsidR="00BA628F" w:rsidRDefault="00BA628F">
            <w:pPr>
              <w:pStyle w:val="EMPTYCELLSTYLE"/>
            </w:pPr>
          </w:p>
        </w:tc>
        <w:tc>
          <w:tcPr>
            <w:tcW w:w="180" w:type="dxa"/>
            <w:gridSpan w:val="5"/>
          </w:tcPr>
          <w:p w14:paraId="11E6DDE6" w14:textId="77777777" w:rsidR="00BA628F" w:rsidRDefault="00BA628F">
            <w:pPr>
              <w:pStyle w:val="EMPTYCELLSTYLE"/>
            </w:pPr>
          </w:p>
        </w:tc>
        <w:tc>
          <w:tcPr>
            <w:tcW w:w="80" w:type="dxa"/>
            <w:gridSpan w:val="2"/>
          </w:tcPr>
          <w:p w14:paraId="11E6DDE7" w14:textId="77777777" w:rsidR="00BA628F" w:rsidRDefault="00BA628F">
            <w:pPr>
              <w:pStyle w:val="EMPTYCELLSTYLE"/>
            </w:pPr>
          </w:p>
        </w:tc>
        <w:tc>
          <w:tcPr>
            <w:tcW w:w="160" w:type="dxa"/>
            <w:gridSpan w:val="7"/>
          </w:tcPr>
          <w:p w14:paraId="11E6DDE8" w14:textId="77777777" w:rsidR="00BA628F" w:rsidRDefault="00BA628F">
            <w:pPr>
              <w:pStyle w:val="EMPTYCELLSTYLE"/>
            </w:pPr>
          </w:p>
        </w:tc>
        <w:tc>
          <w:tcPr>
            <w:tcW w:w="720" w:type="dxa"/>
            <w:gridSpan w:val="18"/>
          </w:tcPr>
          <w:p w14:paraId="11E6DDE9" w14:textId="77777777" w:rsidR="00BA628F" w:rsidRDefault="00BA628F">
            <w:pPr>
              <w:pStyle w:val="EMPTYCELLSTYLE"/>
            </w:pPr>
          </w:p>
        </w:tc>
        <w:tc>
          <w:tcPr>
            <w:tcW w:w="240" w:type="dxa"/>
            <w:gridSpan w:val="3"/>
          </w:tcPr>
          <w:p w14:paraId="11E6DDEA" w14:textId="77777777" w:rsidR="00BA628F" w:rsidRDefault="00BA628F">
            <w:pPr>
              <w:pStyle w:val="EMPTYCELLSTYLE"/>
            </w:pPr>
          </w:p>
        </w:tc>
        <w:tc>
          <w:tcPr>
            <w:tcW w:w="40" w:type="dxa"/>
          </w:tcPr>
          <w:p w14:paraId="11E6DDEB" w14:textId="77777777" w:rsidR="00BA628F" w:rsidRDefault="00BA628F">
            <w:pPr>
              <w:pStyle w:val="EMPTYCELLSTYLE"/>
            </w:pPr>
          </w:p>
        </w:tc>
        <w:tc>
          <w:tcPr>
            <w:tcW w:w="3780" w:type="dxa"/>
            <w:gridSpan w:val="67"/>
          </w:tcPr>
          <w:p w14:paraId="11E6DDEC" w14:textId="77777777" w:rsidR="00BA628F" w:rsidRDefault="00BA628F">
            <w:pPr>
              <w:pStyle w:val="EMPTYCELLSTYLE"/>
            </w:pPr>
          </w:p>
        </w:tc>
        <w:tc>
          <w:tcPr>
            <w:tcW w:w="40" w:type="dxa"/>
          </w:tcPr>
          <w:p w14:paraId="11E6DDED" w14:textId="77777777" w:rsidR="00BA628F" w:rsidRDefault="00BA628F">
            <w:pPr>
              <w:pStyle w:val="EMPTYCELLSTYLE"/>
            </w:pPr>
          </w:p>
        </w:tc>
        <w:tc>
          <w:tcPr>
            <w:tcW w:w="40" w:type="dxa"/>
          </w:tcPr>
          <w:p w14:paraId="11E6DDEE" w14:textId="77777777" w:rsidR="00BA628F" w:rsidRDefault="00BA628F">
            <w:pPr>
              <w:pStyle w:val="EMPTYCELLSTYLE"/>
            </w:pPr>
          </w:p>
        </w:tc>
        <w:tc>
          <w:tcPr>
            <w:tcW w:w="40" w:type="dxa"/>
          </w:tcPr>
          <w:p w14:paraId="11E6DDEF" w14:textId="77777777" w:rsidR="00BA628F" w:rsidRDefault="00BA628F">
            <w:pPr>
              <w:pStyle w:val="EMPTYCELLSTYLE"/>
            </w:pPr>
          </w:p>
        </w:tc>
        <w:tc>
          <w:tcPr>
            <w:tcW w:w="40" w:type="dxa"/>
          </w:tcPr>
          <w:p w14:paraId="11E6DDF0" w14:textId="77777777" w:rsidR="00BA628F" w:rsidRDefault="00BA628F">
            <w:pPr>
              <w:pStyle w:val="EMPTYCELLSTYLE"/>
            </w:pPr>
          </w:p>
        </w:tc>
        <w:tc>
          <w:tcPr>
            <w:tcW w:w="40" w:type="dxa"/>
            <w:gridSpan w:val="2"/>
          </w:tcPr>
          <w:p w14:paraId="11E6DDF1" w14:textId="77777777" w:rsidR="00BA628F" w:rsidRDefault="00BA628F">
            <w:pPr>
              <w:pStyle w:val="EMPTYCELLSTYLE"/>
            </w:pPr>
          </w:p>
        </w:tc>
        <w:tc>
          <w:tcPr>
            <w:tcW w:w="379" w:type="dxa"/>
            <w:gridSpan w:val="12"/>
          </w:tcPr>
          <w:p w14:paraId="11E6DDF2" w14:textId="77777777" w:rsidR="00BA628F" w:rsidRDefault="00BA628F">
            <w:pPr>
              <w:pStyle w:val="EMPTYCELLSTYLE"/>
            </w:pPr>
          </w:p>
        </w:tc>
        <w:tc>
          <w:tcPr>
            <w:tcW w:w="59" w:type="dxa"/>
            <w:gridSpan w:val="2"/>
          </w:tcPr>
          <w:p w14:paraId="11E6DDF3" w14:textId="77777777" w:rsidR="00BA628F" w:rsidRDefault="00BA628F">
            <w:pPr>
              <w:pStyle w:val="EMPTYCELLSTYLE"/>
            </w:pPr>
          </w:p>
        </w:tc>
        <w:tc>
          <w:tcPr>
            <w:tcW w:w="500" w:type="dxa"/>
            <w:gridSpan w:val="3"/>
          </w:tcPr>
          <w:p w14:paraId="11E6DDF4" w14:textId="77777777" w:rsidR="00BA628F" w:rsidRDefault="00BA628F">
            <w:pPr>
              <w:pStyle w:val="EMPTYCELLSTYLE"/>
            </w:pPr>
          </w:p>
        </w:tc>
      </w:tr>
      <w:tr w:rsidR="00BA628F" w14:paraId="11E6DE0B" w14:textId="77777777" w:rsidTr="002C180E">
        <w:trPr>
          <w:gridAfter w:val="27"/>
          <w:wAfter w:w="1270" w:type="dxa"/>
          <w:trHeight w:hRule="exact" w:val="320"/>
        </w:trPr>
        <w:tc>
          <w:tcPr>
            <w:tcW w:w="450" w:type="dxa"/>
          </w:tcPr>
          <w:p w14:paraId="11E6DDF6"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DDF7" w14:textId="77777777" w:rsidR="00BA628F" w:rsidRDefault="0050071D">
            <w:r>
              <w:rPr>
                <w:rFonts w:ascii="DejaVu Sans" w:eastAsia="DejaVu Sans" w:hAnsi="DejaVu Sans" w:cs="DejaVu Sans"/>
                <w:b/>
                <w:color w:val="000000"/>
              </w:rPr>
              <w:t>Block Drawdown By Grantee:</w:t>
            </w:r>
          </w:p>
        </w:tc>
        <w:tc>
          <w:tcPr>
            <w:tcW w:w="340" w:type="dxa"/>
            <w:gridSpan w:val="2"/>
          </w:tcPr>
          <w:p w14:paraId="11E6DDF8" w14:textId="77777777" w:rsidR="00BA628F" w:rsidRDefault="00BA628F">
            <w:pPr>
              <w:pStyle w:val="EMPTYCELLSTYLE"/>
            </w:pPr>
          </w:p>
        </w:tc>
        <w:tc>
          <w:tcPr>
            <w:tcW w:w="60" w:type="dxa"/>
            <w:gridSpan w:val="3"/>
          </w:tcPr>
          <w:p w14:paraId="11E6DDF9" w14:textId="77777777" w:rsidR="00BA628F" w:rsidRDefault="00BA628F">
            <w:pPr>
              <w:pStyle w:val="EMPTYCELLSTYLE"/>
            </w:pPr>
          </w:p>
        </w:tc>
        <w:tc>
          <w:tcPr>
            <w:tcW w:w="200" w:type="dxa"/>
            <w:gridSpan w:val="5"/>
          </w:tcPr>
          <w:p w14:paraId="11E6DDFA" w14:textId="77777777" w:rsidR="00BA628F" w:rsidRDefault="00BA628F">
            <w:pPr>
              <w:pStyle w:val="EMPTYCELLSTYLE"/>
            </w:pPr>
          </w:p>
        </w:tc>
        <w:tc>
          <w:tcPr>
            <w:tcW w:w="880" w:type="dxa"/>
            <w:gridSpan w:val="16"/>
          </w:tcPr>
          <w:p w14:paraId="11E6DDFB" w14:textId="77777777" w:rsidR="00BA628F" w:rsidRDefault="00BA628F">
            <w:pPr>
              <w:pStyle w:val="EMPTYCELLSTYLE"/>
            </w:pPr>
          </w:p>
        </w:tc>
        <w:tc>
          <w:tcPr>
            <w:tcW w:w="180" w:type="dxa"/>
            <w:gridSpan w:val="3"/>
          </w:tcPr>
          <w:p w14:paraId="11E6DDFC" w14:textId="77777777" w:rsidR="00BA628F" w:rsidRDefault="00BA628F">
            <w:pPr>
              <w:pStyle w:val="EMPTYCELLSTYLE"/>
            </w:pPr>
          </w:p>
        </w:tc>
        <w:tc>
          <w:tcPr>
            <w:tcW w:w="80" w:type="dxa"/>
            <w:gridSpan w:val="2"/>
          </w:tcPr>
          <w:p w14:paraId="11E6DDFD" w14:textId="77777777" w:rsidR="00BA628F" w:rsidRDefault="00BA628F">
            <w:pPr>
              <w:pStyle w:val="EMPTYCELLSTYLE"/>
            </w:pPr>
          </w:p>
        </w:tc>
        <w:tc>
          <w:tcPr>
            <w:tcW w:w="160" w:type="dxa"/>
            <w:gridSpan w:val="7"/>
          </w:tcPr>
          <w:p w14:paraId="11E6DDFE" w14:textId="77777777" w:rsidR="00BA628F" w:rsidRDefault="00BA628F">
            <w:pPr>
              <w:pStyle w:val="EMPTYCELLSTYLE"/>
            </w:pPr>
          </w:p>
        </w:tc>
        <w:tc>
          <w:tcPr>
            <w:tcW w:w="720" w:type="dxa"/>
            <w:gridSpan w:val="18"/>
          </w:tcPr>
          <w:p w14:paraId="11E6DDFF" w14:textId="77777777" w:rsidR="00BA628F" w:rsidRDefault="00BA628F">
            <w:pPr>
              <w:pStyle w:val="EMPTYCELLSTYLE"/>
            </w:pPr>
          </w:p>
        </w:tc>
        <w:tc>
          <w:tcPr>
            <w:tcW w:w="240" w:type="dxa"/>
            <w:gridSpan w:val="9"/>
          </w:tcPr>
          <w:p w14:paraId="11E6DE00" w14:textId="77777777" w:rsidR="00BA628F" w:rsidRDefault="00BA628F">
            <w:pPr>
              <w:pStyle w:val="EMPTYCELLSTYLE"/>
            </w:pPr>
          </w:p>
        </w:tc>
        <w:tc>
          <w:tcPr>
            <w:tcW w:w="40" w:type="dxa"/>
          </w:tcPr>
          <w:p w14:paraId="11E6DE01" w14:textId="77777777" w:rsidR="00BA628F" w:rsidRDefault="00BA628F">
            <w:pPr>
              <w:pStyle w:val="EMPTYCELLSTYLE"/>
            </w:pPr>
          </w:p>
        </w:tc>
        <w:tc>
          <w:tcPr>
            <w:tcW w:w="3780" w:type="dxa"/>
            <w:gridSpan w:val="52"/>
          </w:tcPr>
          <w:p w14:paraId="11E6DE02" w14:textId="77777777" w:rsidR="00BA628F" w:rsidRDefault="00BA628F">
            <w:pPr>
              <w:pStyle w:val="EMPTYCELLSTYLE"/>
            </w:pPr>
          </w:p>
        </w:tc>
        <w:tc>
          <w:tcPr>
            <w:tcW w:w="40" w:type="dxa"/>
          </w:tcPr>
          <w:p w14:paraId="11E6DE03" w14:textId="77777777" w:rsidR="00BA628F" w:rsidRDefault="00BA628F">
            <w:pPr>
              <w:pStyle w:val="EMPTYCELLSTYLE"/>
            </w:pPr>
          </w:p>
        </w:tc>
        <w:tc>
          <w:tcPr>
            <w:tcW w:w="40" w:type="dxa"/>
          </w:tcPr>
          <w:p w14:paraId="11E6DE04" w14:textId="77777777" w:rsidR="00BA628F" w:rsidRDefault="00BA628F">
            <w:pPr>
              <w:pStyle w:val="EMPTYCELLSTYLE"/>
            </w:pPr>
          </w:p>
        </w:tc>
        <w:tc>
          <w:tcPr>
            <w:tcW w:w="40" w:type="dxa"/>
            <w:gridSpan w:val="2"/>
          </w:tcPr>
          <w:p w14:paraId="11E6DE05" w14:textId="77777777" w:rsidR="00BA628F" w:rsidRDefault="00BA628F">
            <w:pPr>
              <w:pStyle w:val="EMPTYCELLSTYLE"/>
            </w:pPr>
          </w:p>
        </w:tc>
        <w:tc>
          <w:tcPr>
            <w:tcW w:w="40" w:type="dxa"/>
            <w:gridSpan w:val="2"/>
          </w:tcPr>
          <w:p w14:paraId="11E6DE06" w14:textId="77777777" w:rsidR="00BA628F" w:rsidRDefault="00BA628F">
            <w:pPr>
              <w:pStyle w:val="EMPTYCELLSTYLE"/>
            </w:pPr>
          </w:p>
        </w:tc>
        <w:tc>
          <w:tcPr>
            <w:tcW w:w="40" w:type="dxa"/>
            <w:gridSpan w:val="2"/>
          </w:tcPr>
          <w:p w14:paraId="11E6DE07" w14:textId="77777777" w:rsidR="00BA628F" w:rsidRDefault="00BA628F">
            <w:pPr>
              <w:pStyle w:val="EMPTYCELLSTYLE"/>
            </w:pPr>
          </w:p>
        </w:tc>
        <w:tc>
          <w:tcPr>
            <w:tcW w:w="379" w:type="dxa"/>
            <w:gridSpan w:val="13"/>
          </w:tcPr>
          <w:p w14:paraId="11E6DE08" w14:textId="77777777" w:rsidR="00BA628F" w:rsidRDefault="00BA628F">
            <w:pPr>
              <w:pStyle w:val="EMPTYCELLSTYLE"/>
            </w:pPr>
          </w:p>
        </w:tc>
        <w:tc>
          <w:tcPr>
            <w:tcW w:w="59" w:type="dxa"/>
            <w:gridSpan w:val="4"/>
          </w:tcPr>
          <w:p w14:paraId="11E6DE09" w14:textId="77777777" w:rsidR="00BA628F" w:rsidRDefault="00BA628F">
            <w:pPr>
              <w:pStyle w:val="EMPTYCELLSTYLE"/>
            </w:pPr>
          </w:p>
        </w:tc>
        <w:tc>
          <w:tcPr>
            <w:tcW w:w="40" w:type="dxa"/>
            <w:gridSpan w:val="3"/>
          </w:tcPr>
          <w:p w14:paraId="11E6DE0A" w14:textId="77777777" w:rsidR="00BA628F" w:rsidRDefault="00BA628F">
            <w:pPr>
              <w:pStyle w:val="EMPTYCELLSTYLE"/>
            </w:pPr>
          </w:p>
        </w:tc>
      </w:tr>
      <w:tr w:rsidR="00BA628F" w14:paraId="11E6DE22" w14:textId="77777777" w:rsidTr="002C180E">
        <w:trPr>
          <w:gridAfter w:val="27"/>
          <w:wAfter w:w="1270" w:type="dxa"/>
          <w:trHeight w:hRule="exact" w:val="300"/>
        </w:trPr>
        <w:tc>
          <w:tcPr>
            <w:tcW w:w="450" w:type="dxa"/>
          </w:tcPr>
          <w:p w14:paraId="11E6DE0C"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DE0D" w14:textId="77777777" w:rsidR="00BA628F" w:rsidRDefault="0050071D">
            <w:r>
              <w:rPr>
                <w:rFonts w:ascii="SansSerif" w:eastAsia="SansSerif" w:hAnsi="SansSerif" w:cs="SansSerif"/>
                <w:color w:val="000000"/>
                <w:sz w:val="18"/>
              </w:rPr>
              <w:t>Not Blocked</w:t>
            </w:r>
          </w:p>
        </w:tc>
        <w:tc>
          <w:tcPr>
            <w:tcW w:w="440" w:type="dxa"/>
            <w:gridSpan w:val="11"/>
          </w:tcPr>
          <w:p w14:paraId="11E6DE0E" w14:textId="77777777" w:rsidR="00BA628F" w:rsidRDefault="00BA628F">
            <w:pPr>
              <w:pStyle w:val="EMPTYCELLSTYLE"/>
            </w:pPr>
          </w:p>
        </w:tc>
        <w:tc>
          <w:tcPr>
            <w:tcW w:w="340" w:type="dxa"/>
            <w:gridSpan w:val="2"/>
          </w:tcPr>
          <w:p w14:paraId="11E6DE0F" w14:textId="77777777" w:rsidR="00BA628F" w:rsidRDefault="00BA628F">
            <w:pPr>
              <w:pStyle w:val="EMPTYCELLSTYLE"/>
            </w:pPr>
          </w:p>
        </w:tc>
        <w:tc>
          <w:tcPr>
            <w:tcW w:w="60" w:type="dxa"/>
            <w:gridSpan w:val="3"/>
          </w:tcPr>
          <w:p w14:paraId="11E6DE10" w14:textId="77777777" w:rsidR="00BA628F" w:rsidRDefault="00BA628F">
            <w:pPr>
              <w:pStyle w:val="EMPTYCELLSTYLE"/>
            </w:pPr>
          </w:p>
        </w:tc>
        <w:tc>
          <w:tcPr>
            <w:tcW w:w="200" w:type="dxa"/>
            <w:gridSpan w:val="5"/>
          </w:tcPr>
          <w:p w14:paraId="11E6DE11" w14:textId="77777777" w:rsidR="00BA628F" w:rsidRDefault="00BA628F">
            <w:pPr>
              <w:pStyle w:val="EMPTYCELLSTYLE"/>
            </w:pPr>
          </w:p>
        </w:tc>
        <w:tc>
          <w:tcPr>
            <w:tcW w:w="880" w:type="dxa"/>
            <w:gridSpan w:val="16"/>
          </w:tcPr>
          <w:p w14:paraId="11E6DE12" w14:textId="77777777" w:rsidR="00BA628F" w:rsidRDefault="00BA628F">
            <w:pPr>
              <w:pStyle w:val="EMPTYCELLSTYLE"/>
            </w:pPr>
          </w:p>
        </w:tc>
        <w:tc>
          <w:tcPr>
            <w:tcW w:w="180" w:type="dxa"/>
            <w:gridSpan w:val="3"/>
          </w:tcPr>
          <w:p w14:paraId="11E6DE13" w14:textId="77777777" w:rsidR="00BA628F" w:rsidRDefault="00BA628F">
            <w:pPr>
              <w:pStyle w:val="EMPTYCELLSTYLE"/>
            </w:pPr>
          </w:p>
        </w:tc>
        <w:tc>
          <w:tcPr>
            <w:tcW w:w="80" w:type="dxa"/>
            <w:gridSpan w:val="2"/>
          </w:tcPr>
          <w:p w14:paraId="11E6DE14" w14:textId="77777777" w:rsidR="00BA628F" w:rsidRDefault="00BA628F">
            <w:pPr>
              <w:pStyle w:val="EMPTYCELLSTYLE"/>
            </w:pPr>
          </w:p>
        </w:tc>
        <w:tc>
          <w:tcPr>
            <w:tcW w:w="160" w:type="dxa"/>
            <w:gridSpan w:val="7"/>
          </w:tcPr>
          <w:p w14:paraId="11E6DE15" w14:textId="77777777" w:rsidR="00BA628F" w:rsidRDefault="00BA628F">
            <w:pPr>
              <w:pStyle w:val="EMPTYCELLSTYLE"/>
            </w:pPr>
          </w:p>
        </w:tc>
        <w:tc>
          <w:tcPr>
            <w:tcW w:w="720" w:type="dxa"/>
            <w:gridSpan w:val="18"/>
          </w:tcPr>
          <w:p w14:paraId="11E6DE16" w14:textId="77777777" w:rsidR="00BA628F" w:rsidRDefault="00BA628F">
            <w:pPr>
              <w:pStyle w:val="EMPTYCELLSTYLE"/>
            </w:pPr>
          </w:p>
        </w:tc>
        <w:tc>
          <w:tcPr>
            <w:tcW w:w="240" w:type="dxa"/>
            <w:gridSpan w:val="9"/>
          </w:tcPr>
          <w:p w14:paraId="11E6DE17" w14:textId="77777777" w:rsidR="00BA628F" w:rsidRDefault="00BA628F">
            <w:pPr>
              <w:pStyle w:val="EMPTYCELLSTYLE"/>
            </w:pPr>
          </w:p>
        </w:tc>
        <w:tc>
          <w:tcPr>
            <w:tcW w:w="40" w:type="dxa"/>
          </w:tcPr>
          <w:p w14:paraId="11E6DE18" w14:textId="77777777" w:rsidR="00BA628F" w:rsidRDefault="00BA628F">
            <w:pPr>
              <w:pStyle w:val="EMPTYCELLSTYLE"/>
            </w:pPr>
          </w:p>
        </w:tc>
        <w:tc>
          <w:tcPr>
            <w:tcW w:w="3780" w:type="dxa"/>
            <w:gridSpan w:val="52"/>
          </w:tcPr>
          <w:p w14:paraId="11E6DE19" w14:textId="77777777" w:rsidR="00BA628F" w:rsidRDefault="00BA628F">
            <w:pPr>
              <w:pStyle w:val="EMPTYCELLSTYLE"/>
            </w:pPr>
          </w:p>
        </w:tc>
        <w:tc>
          <w:tcPr>
            <w:tcW w:w="40" w:type="dxa"/>
          </w:tcPr>
          <w:p w14:paraId="11E6DE1A" w14:textId="77777777" w:rsidR="00BA628F" w:rsidRDefault="00BA628F">
            <w:pPr>
              <w:pStyle w:val="EMPTYCELLSTYLE"/>
            </w:pPr>
          </w:p>
        </w:tc>
        <w:tc>
          <w:tcPr>
            <w:tcW w:w="40" w:type="dxa"/>
          </w:tcPr>
          <w:p w14:paraId="11E6DE1B" w14:textId="77777777" w:rsidR="00BA628F" w:rsidRDefault="00BA628F">
            <w:pPr>
              <w:pStyle w:val="EMPTYCELLSTYLE"/>
            </w:pPr>
          </w:p>
        </w:tc>
        <w:tc>
          <w:tcPr>
            <w:tcW w:w="40" w:type="dxa"/>
            <w:gridSpan w:val="2"/>
          </w:tcPr>
          <w:p w14:paraId="11E6DE1C" w14:textId="77777777" w:rsidR="00BA628F" w:rsidRDefault="00BA628F">
            <w:pPr>
              <w:pStyle w:val="EMPTYCELLSTYLE"/>
            </w:pPr>
          </w:p>
        </w:tc>
        <w:tc>
          <w:tcPr>
            <w:tcW w:w="40" w:type="dxa"/>
            <w:gridSpan w:val="2"/>
          </w:tcPr>
          <w:p w14:paraId="11E6DE1D" w14:textId="77777777" w:rsidR="00BA628F" w:rsidRDefault="00BA628F">
            <w:pPr>
              <w:pStyle w:val="EMPTYCELLSTYLE"/>
            </w:pPr>
          </w:p>
        </w:tc>
        <w:tc>
          <w:tcPr>
            <w:tcW w:w="40" w:type="dxa"/>
            <w:gridSpan w:val="2"/>
          </w:tcPr>
          <w:p w14:paraId="11E6DE1E" w14:textId="77777777" w:rsidR="00BA628F" w:rsidRDefault="00BA628F">
            <w:pPr>
              <w:pStyle w:val="EMPTYCELLSTYLE"/>
            </w:pPr>
          </w:p>
        </w:tc>
        <w:tc>
          <w:tcPr>
            <w:tcW w:w="379" w:type="dxa"/>
            <w:gridSpan w:val="13"/>
          </w:tcPr>
          <w:p w14:paraId="11E6DE1F" w14:textId="77777777" w:rsidR="00BA628F" w:rsidRDefault="00BA628F">
            <w:pPr>
              <w:pStyle w:val="EMPTYCELLSTYLE"/>
            </w:pPr>
          </w:p>
        </w:tc>
        <w:tc>
          <w:tcPr>
            <w:tcW w:w="59" w:type="dxa"/>
            <w:gridSpan w:val="4"/>
          </w:tcPr>
          <w:p w14:paraId="11E6DE20" w14:textId="77777777" w:rsidR="00BA628F" w:rsidRDefault="00BA628F">
            <w:pPr>
              <w:pStyle w:val="EMPTYCELLSTYLE"/>
            </w:pPr>
          </w:p>
        </w:tc>
        <w:tc>
          <w:tcPr>
            <w:tcW w:w="40" w:type="dxa"/>
            <w:gridSpan w:val="3"/>
          </w:tcPr>
          <w:p w14:paraId="11E6DE21" w14:textId="77777777" w:rsidR="00BA628F" w:rsidRDefault="00BA628F">
            <w:pPr>
              <w:pStyle w:val="EMPTYCELLSTYLE"/>
            </w:pPr>
          </w:p>
        </w:tc>
      </w:tr>
      <w:tr w:rsidR="00BA628F" w14:paraId="11E6DE3F" w14:textId="77777777" w:rsidTr="002C180E">
        <w:trPr>
          <w:trHeight w:hRule="exact" w:val="60"/>
        </w:trPr>
        <w:tc>
          <w:tcPr>
            <w:tcW w:w="450" w:type="dxa"/>
          </w:tcPr>
          <w:p w14:paraId="11E6DE23" w14:textId="77777777" w:rsidR="00BA628F" w:rsidRDefault="00BA628F">
            <w:pPr>
              <w:pStyle w:val="EMPTYCELLSTYLE"/>
            </w:pPr>
          </w:p>
        </w:tc>
        <w:tc>
          <w:tcPr>
            <w:tcW w:w="40" w:type="dxa"/>
            <w:gridSpan w:val="2"/>
          </w:tcPr>
          <w:p w14:paraId="11E6DE24" w14:textId="77777777" w:rsidR="00BA628F" w:rsidRDefault="00BA628F">
            <w:pPr>
              <w:pStyle w:val="EMPTYCELLSTYLE"/>
            </w:pPr>
          </w:p>
        </w:tc>
        <w:tc>
          <w:tcPr>
            <w:tcW w:w="380" w:type="dxa"/>
          </w:tcPr>
          <w:p w14:paraId="11E6DE25" w14:textId="77777777" w:rsidR="00BA628F" w:rsidRDefault="00BA628F">
            <w:pPr>
              <w:pStyle w:val="EMPTYCELLSTYLE"/>
            </w:pPr>
          </w:p>
        </w:tc>
        <w:tc>
          <w:tcPr>
            <w:tcW w:w="1470" w:type="dxa"/>
            <w:gridSpan w:val="11"/>
          </w:tcPr>
          <w:p w14:paraId="11E6DE26" w14:textId="77777777" w:rsidR="00BA628F" w:rsidRDefault="00BA628F">
            <w:pPr>
              <w:pStyle w:val="EMPTYCELLSTYLE"/>
            </w:pPr>
          </w:p>
        </w:tc>
        <w:tc>
          <w:tcPr>
            <w:tcW w:w="40" w:type="dxa"/>
            <w:gridSpan w:val="2"/>
          </w:tcPr>
          <w:p w14:paraId="11E6DE27" w14:textId="77777777" w:rsidR="00BA628F" w:rsidRDefault="00BA628F">
            <w:pPr>
              <w:pStyle w:val="EMPTYCELLSTYLE"/>
            </w:pPr>
          </w:p>
        </w:tc>
        <w:tc>
          <w:tcPr>
            <w:tcW w:w="760" w:type="dxa"/>
            <w:gridSpan w:val="9"/>
          </w:tcPr>
          <w:p w14:paraId="11E6DE28" w14:textId="77777777" w:rsidR="00BA628F" w:rsidRDefault="00BA628F">
            <w:pPr>
              <w:pStyle w:val="EMPTYCELLSTYLE"/>
            </w:pPr>
          </w:p>
        </w:tc>
        <w:tc>
          <w:tcPr>
            <w:tcW w:w="340" w:type="dxa"/>
            <w:gridSpan w:val="12"/>
          </w:tcPr>
          <w:p w14:paraId="11E6DE29" w14:textId="77777777" w:rsidR="00BA628F" w:rsidRDefault="00BA628F">
            <w:pPr>
              <w:pStyle w:val="EMPTYCELLSTYLE"/>
            </w:pPr>
          </w:p>
        </w:tc>
        <w:tc>
          <w:tcPr>
            <w:tcW w:w="520" w:type="dxa"/>
            <w:gridSpan w:val="6"/>
          </w:tcPr>
          <w:p w14:paraId="11E6DE2A" w14:textId="77777777" w:rsidR="00BA628F" w:rsidRDefault="00BA628F">
            <w:pPr>
              <w:pStyle w:val="EMPTYCELLSTYLE"/>
            </w:pPr>
          </w:p>
        </w:tc>
        <w:tc>
          <w:tcPr>
            <w:tcW w:w="440" w:type="dxa"/>
            <w:gridSpan w:val="14"/>
          </w:tcPr>
          <w:p w14:paraId="11E6DE2B" w14:textId="77777777" w:rsidR="00BA628F" w:rsidRDefault="00BA628F">
            <w:pPr>
              <w:pStyle w:val="EMPTYCELLSTYLE"/>
            </w:pPr>
          </w:p>
        </w:tc>
        <w:tc>
          <w:tcPr>
            <w:tcW w:w="340" w:type="dxa"/>
            <w:gridSpan w:val="2"/>
          </w:tcPr>
          <w:p w14:paraId="11E6DE2C" w14:textId="77777777" w:rsidR="00BA628F" w:rsidRDefault="00BA628F">
            <w:pPr>
              <w:pStyle w:val="EMPTYCELLSTYLE"/>
            </w:pPr>
          </w:p>
        </w:tc>
        <w:tc>
          <w:tcPr>
            <w:tcW w:w="60" w:type="dxa"/>
            <w:gridSpan w:val="2"/>
          </w:tcPr>
          <w:p w14:paraId="11E6DE2D" w14:textId="77777777" w:rsidR="00BA628F" w:rsidRDefault="00BA628F">
            <w:pPr>
              <w:pStyle w:val="EMPTYCELLSTYLE"/>
            </w:pPr>
          </w:p>
        </w:tc>
        <w:tc>
          <w:tcPr>
            <w:tcW w:w="200" w:type="dxa"/>
            <w:gridSpan w:val="2"/>
          </w:tcPr>
          <w:p w14:paraId="11E6DE2E" w14:textId="77777777" w:rsidR="00BA628F" w:rsidRDefault="00BA628F">
            <w:pPr>
              <w:pStyle w:val="EMPTYCELLSTYLE"/>
            </w:pPr>
          </w:p>
        </w:tc>
        <w:tc>
          <w:tcPr>
            <w:tcW w:w="880" w:type="dxa"/>
            <w:gridSpan w:val="24"/>
          </w:tcPr>
          <w:p w14:paraId="11E6DE2F" w14:textId="77777777" w:rsidR="00BA628F" w:rsidRDefault="00BA628F">
            <w:pPr>
              <w:pStyle w:val="EMPTYCELLSTYLE"/>
            </w:pPr>
          </w:p>
        </w:tc>
        <w:tc>
          <w:tcPr>
            <w:tcW w:w="180" w:type="dxa"/>
            <w:gridSpan w:val="5"/>
          </w:tcPr>
          <w:p w14:paraId="11E6DE30" w14:textId="77777777" w:rsidR="00BA628F" w:rsidRDefault="00BA628F">
            <w:pPr>
              <w:pStyle w:val="EMPTYCELLSTYLE"/>
            </w:pPr>
          </w:p>
        </w:tc>
        <w:tc>
          <w:tcPr>
            <w:tcW w:w="80" w:type="dxa"/>
            <w:gridSpan w:val="2"/>
          </w:tcPr>
          <w:p w14:paraId="11E6DE31" w14:textId="77777777" w:rsidR="00BA628F" w:rsidRDefault="00BA628F">
            <w:pPr>
              <w:pStyle w:val="EMPTYCELLSTYLE"/>
            </w:pPr>
          </w:p>
        </w:tc>
        <w:tc>
          <w:tcPr>
            <w:tcW w:w="160" w:type="dxa"/>
            <w:gridSpan w:val="7"/>
          </w:tcPr>
          <w:p w14:paraId="11E6DE32" w14:textId="77777777" w:rsidR="00BA628F" w:rsidRDefault="00BA628F">
            <w:pPr>
              <w:pStyle w:val="EMPTYCELLSTYLE"/>
            </w:pPr>
          </w:p>
        </w:tc>
        <w:tc>
          <w:tcPr>
            <w:tcW w:w="720" w:type="dxa"/>
            <w:gridSpan w:val="18"/>
          </w:tcPr>
          <w:p w14:paraId="11E6DE33" w14:textId="77777777" w:rsidR="00BA628F" w:rsidRDefault="00BA628F">
            <w:pPr>
              <w:pStyle w:val="EMPTYCELLSTYLE"/>
            </w:pPr>
          </w:p>
        </w:tc>
        <w:tc>
          <w:tcPr>
            <w:tcW w:w="240" w:type="dxa"/>
            <w:gridSpan w:val="3"/>
          </w:tcPr>
          <w:p w14:paraId="11E6DE34" w14:textId="77777777" w:rsidR="00BA628F" w:rsidRDefault="00BA628F">
            <w:pPr>
              <w:pStyle w:val="EMPTYCELLSTYLE"/>
            </w:pPr>
          </w:p>
        </w:tc>
        <w:tc>
          <w:tcPr>
            <w:tcW w:w="40" w:type="dxa"/>
          </w:tcPr>
          <w:p w14:paraId="11E6DE35" w14:textId="77777777" w:rsidR="00BA628F" w:rsidRDefault="00BA628F">
            <w:pPr>
              <w:pStyle w:val="EMPTYCELLSTYLE"/>
            </w:pPr>
          </w:p>
        </w:tc>
        <w:tc>
          <w:tcPr>
            <w:tcW w:w="3780" w:type="dxa"/>
            <w:gridSpan w:val="67"/>
          </w:tcPr>
          <w:p w14:paraId="11E6DE36" w14:textId="77777777" w:rsidR="00BA628F" w:rsidRDefault="00BA628F">
            <w:pPr>
              <w:pStyle w:val="EMPTYCELLSTYLE"/>
            </w:pPr>
          </w:p>
        </w:tc>
        <w:tc>
          <w:tcPr>
            <w:tcW w:w="40" w:type="dxa"/>
          </w:tcPr>
          <w:p w14:paraId="11E6DE37" w14:textId="77777777" w:rsidR="00BA628F" w:rsidRDefault="00BA628F">
            <w:pPr>
              <w:pStyle w:val="EMPTYCELLSTYLE"/>
            </w:pPr>
          </w:p>
        </w:tc>
        <w:tc>
          <w:tcPr>
            <w:tcW w:w="40" w:type="dxa"/>
          </w:tcPr>
          <w:p w14:paraId="11E6DE38" w14:textId="77777777" w:rsidR="00BA628F" w:rsidRDefault="00BA628F">
            <w:pPr>
              <w:pStyle w:val="EMPTYCELLSTYLE"/>
            </w:pPr>
          </w:p>
        </w:tc>
        <w:tc>
          <w:tcPr>
            <w:tcW w:w="40" w:type="dxa"/>
          </w:tcPr>
          <w:p w14:paraId="11E6DE39" w14:textId="77777777" w:rsidR="00BA628F" w:rsidRDefault="00BA628F">
            <w:pPr>
              <w:pStyle w:val="EMPTYCELLSTYLE"/>
            </w:pPr>
          </w:p>
        </w:tc>
        <w:tc>
          <w:tcPr>
            <w:tcW w:w="40" w:type="dxa"/>
          </w:tcPr>
          <w:p w14:paraId="11E6DE3A" w14:textId="77777777" w:rsidR="00BA628F" w:rsidRDefault="00BA628F">
            <w:pPr>
              <w:pStyle w:val="EMPTYCELLSTYLE"/>
            </w:pPr>
          </w:p>
        </w:tc>
        <w:tc>
          <w:tcPr>
            <w:tcW w:w="40" w:type="dxa"/>
            <w:gridSpan w:val="2"/>
          </w:tcPr>
          <w:p w14:paraId="11E6DE3B" w14:textId="77777777" w:rsidR="00BA628F" w:rsidRDefault="00BA628F">
            <w:pPr>
              <w:pStyle w:val="EMPTYCELLSTYLE"/>
            </w:pPr>
          </w:p>
        </w:tc>
        <w:tc>
          <w:tcPr>
            <w:tcW w:w="379" w:type="dxa"/>
            <w:gridSpan w:val="12"/>
          </w:tcPr>
          <w:p w14:paraId="11E6DE3C" w14:textId="77777777" w:rsidR="00BA628F" w:rsidRDefault="00BA628F">
            <w:pPr>
              <w:pStyle w:val="EMPTYCELLSTYLE"/>
            </w:pPr>
          </w:p>
        </w:tc>
        <w:tc>
          <w:tcPr>
            <w:tcW w:w="59" w:type="dxa"/>
            <w:gridSpan w:val="2"/>
          </w:tcPr>
          <w:p w14:paraId="11E6DE3D" w14:textId="77777777" w:rsidR="00BA628F" w:rsidRDefault="00BA628F">
            <w:pPr>
              <w:pStyle w:val="EMPTYCELLSTYLE"/>
            </w:pPr>
          </w:p>
        </w:tc>
        <w:tc>
          <w:tcPr>
            <w:tcW w:w="500" w:type="dxa"/>
            <w:gridSpan w:val="3"/>
          </w:tcPr>
          <w:p w14:paraId="11E6DE3E" w14:textId="77777777" w:rsidR="00BA628F" w:rsidRDefault="00BA628F">
            <w:pPr>
              <w:pStyle w:val="EMPTYCELLSTYLE"/>
            </w:pPr>
          </w:p>
        </w:tc>
      </w:tr>
      <w:tr w:rsidR="00BA628F" w14:paraId="11E6DE4E" w14:textId="77777777" w:rsidTr="002C180E">
        <w:trPr>
          <w:gridAfter w:val="27"/>
          <w:wAfter w:w="1270" w:type="dxa"/>
          <w:trHeight w:hRule="exact" w:val="320"/>
        </w:trPr>
        <w:tc>
          <w:tcPr>
            <w:tcW w:w="450" w:type="dxa"/>
          </w:tcPr>
          <w:p w14:paraId="11E6DE40" w14:textId="77777777" w:rsidR="00BA628F" w:rsidRDefault="00BA628F">
            <w:pPr>
              <w:pStyle w:val="EMPTYCELLSTYLE"/>
            </w:pPr>
          </w:p>
        </w:tc>
        <w:tc>
          <w:tcPr>
            <w:tcW w:w="5080" w:type="dxa"/>
            <w:gridSpan w:val="78"/>
            <w:tcMar>
              <w:top w:w="0" w:type="dxa"/>
              <w:left w:w="0" w:type="dxa"/>
              <w:bottom w:w="0" w:type="dxa"/>
              <w:right w:w="0" w:type="dxa"/>
            </w:tcMar>
          </w:tcPr>
          <w:p w14:paraId="11E6DE41" w14:textId="77777777" w:rsidR="00BA628F" w:rsidRDefault="0050071D">
            <w:r>
              <w:rPr>
                <w:rFonts w:ascii="DejaVu Sans" w:eastAsia="DejaVu Sans" w:hAnsi="DejaVu Sans" w:cs="DejaVu Sans"/>
                <w:b/>
                <w:color w:val="000000"/>
              </w:rPr>
              <w:t>National Objective:</w:t>
            </w:r>
          </w:p>
        </w:tc>
        <w:tc>
          <w:tcPr>
            <w:tcW w:w="720" w:type="dxa"/>
            <w:gridSpan w:val="18"/>
          </w:tcPr>
          <w:p w14:paraId="11E6DE42" w14:textId="77777777" w:rsidR="00BA628F" w:rsidRDefault="00BA628F">
            <w:pPr>
              <w:pStyle w:val="EMPTYCELLSTYLE"/>
            </w:pPr>
          </w:p>
        </w:tc>
        <w:tc>
          <w:tcPr>
            <w:tcW w:w="240" w:type="dxa"/>
            <w:gridSpan w:val="9"/>
          </w:tcPr>
          <w:p w14:paraId="11E6DE43" w14:textId="77777777" w:rsidR="00BA628F" w:rsidRDefault="00BA628F">
            <w:pPr>
              <w:pStyle w:val="EMPTYCELLSTYLE"/>
            </w:pPr>
          </w:p>
        </w:tc>
        <w:tc>
          <w:tcPr>
            <w:tcW w:w="40" w:type="dxa"/>
          </w:tcPr>
          <w:p w14:paraId="11E6DE44" w14:textId="77777777" w:rsidR="00BA628F" w:rsidRDefault="00BA628F">
            <w:pPr>
              <w:pStyle w:val="EMPTYCELLSTYLE"/>
            </w:pPr>
          </w:p>
        </w:tc>
        <w:tc>
          <w:tcPr>
            <w:tcW w:w="3780" w:type="dxa"/>
            <w:gridSpan w:val="52"/>
          </w:tcPr>
          <w:p w14:paraId="11E6DE45" w14:textId="77777777" w:rsidR="00BA628F" w:rsidRDefault="00BA628F">
            <w:pPr>
              <w:pStyle w:val="EMPTYCELLSTYLE"/>
            </w:pPr>
          </w:p>
        </w:tc>
        <w:tc>
          <w:tcPr>
            <w:tcW w:w="40" w:type="dxa"/>
          </w:tcPr>
          <w:p w14:paraId="11E6DE46" w14:textId="77777777" w:rsidR="00BA628F" w:rsidRDefault="00BA628F">
            <w:pPr>
              <w:pStyle w:val="EMPTYCELLSTYLE"/>
            </w:pPr>
          </w:p>
        </w:tc>
        <w:tc>
          <w:tcPr>
            <w:tcW w:w="40" w:type="dxa"/>
          </w:tcPr>
          <w:p w14:paraId="11E6DE47" w14:textId="77777777" w:rsidR="00BA628F" w:rsidRDefault="00BA628F">
            <w:pPr>
              <w:pStyle w:val="EMPTYCELLSTYLE"/>
            </w:pPr>
          </w:p>
        </w:tc>
        <w:tc>
          <w:tcPr>
            <w:tcW w:w="40" w:type="dxa"/>
            <w:gridSpan w:val="2"/>
          </w:tcPr>
          <w:p w14:paraId="11E6DE48" w14:textId="77777777" w:rsidR="00BA628F" w:rsidRDefault="00BA628F">
            <w:pPr>
              <w:pStyle w:val="EMPTYCELLSTYLE"/>
            </w:pPr>
          </w:p>
        </w:tc>
        <w:tc>
          <w:tcPr>
            <w:tcW w:w="40" w:type="dxa"/>
            <w:gridSpan w:val="2"/>
          </w:tcPr>
          <w:p w14:paraId="11E6DE49" w14:textId="77777777" w:rsidR="00BA628F" w:rsidRDefault="00BA628F">
            <w:pPr>
              <w:pStyle w:val="EMPTYCELLSTYLE"/>
            </w:pPr>
          </w:p>
        </w:tc>
        <w:tc>
          <w:tcPr>
            <w:tcW w:w="40" w:type="dxa"/>
            <w:gridSpan w:val="2"/>
          </w:tcPr>
          <w:p w14:paraId="11E6DE4A" w14:textId="77777777" w:rsidR="00BA628F" w:rsidRDefault="00BA628F">
            <w:pPr>
              <w:pStyle w:val="EMPTYCELLSTYLE"/>
            </w:pPr>
          </w:p>
        </w:tc>
        <w:tc>
          <w:tcPr>
            <w:tcW w:w="379" w:type="dxa"/>
            <w:gridSpan w:val="13"/>
          </w:tcPr>
          <w:p w14:paraId="11E6DE4B" w14:textId="77777777" w:rsidR="00BA628F" w:rsidRDefault="00BA628F">
            <w:pPr>
              <w:pStyle w:val="EMPTYCELLSTYLE"/>
            </w:pPr>
          </w:p>
        </w:tc>
        <w:tc>
          <w:tcPr>
            <w:tcW w:w="59" w:type="dxa"/>
            <w:gridSpan w:val="4"/>
          </w:tcPr>
          <w:p w14:paraId="11E6DE4C" w14:textId="77777777" w:rsidR="00BA628F" w:rsidRDefault="00BA628F">
            <w:pPr>
              <w:pStyle w:val="EMPTYCELLSTYLE"/>
            </w:pPr>
          </w:p>
        </w:tc>
        <w:tc>
          <w:tcPr>
            <w:tcW w:w="40" w:type="dxa"/>
            <w:gridSpan w:val="3"/>
          </w:tcPr>
          <w:p w14:paraId="11E6DE4D" w14:textId="77777777" w:rsidR="00BA628F" w:rsidRDefault="00BA628F">
            <w:pPr>
              <w:pStyle w:val="EMPTYCELLSTYLE"/>
            </w:pPr>
          </w:p>
        </w:tc>
      </w:tr>
      <w:tr w:rsidR="00BA628F" w14:paraId="11E6DE5D" w14:textId="77777777" w:rsidTr="002C180E">
        <w:trPr>
          <w:gridAfter w:val="27"/>
          <w:wAfter w:w="1270" w:type="dxa"/>
          <w:trHeight w:hRule="exact" w:val="340"/>
        </w:trPr>
        <w:tc>
          <w:tcPr>
            <w:tcW w:w="450" w:type="dxa"/>
          </w:tcPr>
          <w:p w14:paraId="11E6DE4F" w14:textId="77777777" w:rsidR="00BA628F" w:rsidRDefault="00BA628F">
            <w:pPr>
              <w:pStyle w:val="EMPTYCELLSTYLE"/>
            </w:pPr>
          </w:p>
        </w:tc>
        <w:tc>
          <w:tcPr>
            <w:tcW w:w="5080" w:type="dxa"/>
            <w:gridSpan w:val="78"/>
            <w:tcMar>
              <w:top w:w="0" w:type="dxa"/>
              <w:left w:w="0" w:type="dxa"/>
              <w:bottom w:w="0" w:type="dxa"/>
              <w:right w:w="0" w:type="dxa"/>
            </w:tcMar>
          </w:tcPr>
          <w:p w14:paraId="11E6DE50"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DE51" w14:textId="77777777" w:rsidR="00BA628F" w:rsidRDefault="00BA628F">
            <w:pPr>
              <w:pStyle w:val="EMPTYCELLSTYLE"/>
            </w:pPr>
          </w:p>
        </w:tc>
        <w:tc>
          <w:tcPr>
            <w:tcW w:w="240" w:type="dxa"/>
            <w:gridSpan w:val="9"/>
          </w:tcPr>
          <w:p w14:paraId="11E6DE52" w14:textId="77777777" w:rsidR="00BA628F" w:rsidRDefault="00BA628F">
            <w:pPr>
              <w:pStyle w:val="EMPTYCELLSTYLE"/>
            </w:pPr>
          </w:p>
        </w:tc>
        <w:tc>
          <w:tcPr>
            <w:tcW w:w="40" w:type="dxa"/>
          </w:tcPr>
          <w:p w14:paraId="11E6DE53" w14:textId="77777777" w:rsidR="00BA628F" w:rsidRDefault="00BA628F">
            <w:pPr>
              <w:pStyle w:val="EMPTYCELLSTYLE"/>
            </w:pPr>
          </w:p>
        </w:tc>
        <w:tc>
          <w:tcPr>
            <w:tcW w:w="3780" w:type="dxa"/>
            <w:gridSpan w:val="52"/>
          </w:tcPr>
          <w:p w14:paraId="11E6DE54" w14:textId="77777777" w:rsidR="00BA628F" w:rsidRDefault="00BA628F">
            <w:pPr>
              <w:pStyle w:val="EMPTYCELLSTYLE"/>
            </w:pPr>
          </w:p>
        </w:tc>
        <w:tc>
          <w:tcPr>
            <w:tcW w:w="40" w:type="dxa"/>
          </w:tcPr>
          <w:p w14:paraId="11E6DE55" w14:textId="77777777" w:rsidR="00BA628F" w:rsidRDefault="00BA628F">
            <w:pPr>
              <w:pStyle w:val="EMPTYCELLSTYLE"/>
            </w:pPr>
          </w:p>
        </w:tc>
        <w:tc>
          <w:tcPr>
            <w:tcW w:w="40" w:type="dxa"/>
          </w:tcPr>
          <w:p w14:paraId="11E6DE56" w14:textId="77777777" w:rsidR="00BA628F" w:rsidRDefault="00BA628F">
            <w:pPr>
              <w:pStyle w:val="EMPTYCELLSTYLE"/>
            </w:pPr>
          </w:p>
        </w:tc>
        <w:tc>
          <w:tcPr>
            <w:tcW w:w="40" w:type="dxa"/>
            <w:gridSpan w:val="2"/>
          </w:tcPr>
          <w:p w14:paraId="11E6DE57" w14:textId="77777777" w:rsidR="00BA628F" w:rsidRDefault="00BA628F">
            <w:pPr>
              <w:pStyle w:val="EMPTYCELLSTYLE"/>
            </w:pPr>
          </w:p>
        </w:tc>
        <w:tc>
          <w:tcPr>
            <w:tcW w:w="40" w:type="dxa"/>
            <w:gridSpan w:val="2"/>
          </w:tcPr>
          <w:p w14:paraId="11E6DE58" w14:textId="77777777" w:rsidR="00BA628F" w:rsidRDefault="00BA628F">
            <w:pPr>
              <w:pStyle w:val="EMPTYCELLSTYLE"/>
            </w:pPr>
          </w:p>
        </w:tc>
        <w:tc>
          <w:tcPr>
            <w:tcW w:w="40" w:type="dxa"/>
            <w:gridSpan w:val="2"/>
          </w:tcPr>
          <w:p w14:paraId="11E6DE59" w14:textId="77777777" w:rsidR="00BA628F" w:rsidRDefault="00BA628F">
            <w:pPr>
              <w:pStyle w:val="EMPTYCELLSTYLE"/>
            </w:pPr>
          </w:p>
        </w:tc>
        <w:tc>
          <w:tcPr>
            <w:tcW w:w="379" w:type="dxa"/>
            <w:gridSpan w:val="13"/>
          </w:tcPr>
          <w:p w14:paraId="11E6DE5A" w14:textId="77777777" w:rsidR="00BA628F" w:rsidRDefault="00BA628F">
            <w:pPr>
              <w:pStyle w:val="EMPTYCELLSTYLE"/>
            </w:pPr>
          </w:p>
        </w:tc>
        <w:tc>
          <w:tcPr>
            <w:tcW w:w="59" w:type="dxa"/>
            <w:gridSpan w:val="4"/>
          </w:tcPr>
          <w:p w14:paraId="11E6DE5B" w14:textId="77777777" w:rsidR="00BA628F" w:rsidRDefault="00BA628F">
            <w:pPr>
              <w:pStyle w:val="EMPTYCELLSTYLE"/>
            </w:pPr>
          </w:p>
        </w:tc>
        <w:tc>
          <w:tcPr>
            <w:tcW w:w="40" w:type="dxa"/>
            <w:gridSpan w:val="3"/>
          </w:tcPr>
          <w:p w14:paraId="11E6DE5C" w14:textId="77777777" w:rsidR="00BA628F" w:rsidRDefault="00BA628F">
            <w:pPr>
              <w:pStyle w:val="EMPTYCELLSTYLE"/>
            </w:pPr>
          </w:p>
        </w:tc>
      </w:tr>
      <w:tr w:rsidR="00BA628F" w14:paraId="11E6DE7A" w14:textId="77777777" w:rsidTr="002C180E">
        <w:trPr>
          <w:trHeight w:hRule="exact" w:val="480"/>
        </w:trPr>
        <w:tc>
          <w:tcPr>
            <w:tcW w:w="450" w:type="dxa"/>
          </w:tcPr>
          <w:p w14:paraId="11E6DE5E" w14:textId="77777777" w:rsidR="00BA628F" w:rsidRDefault="00BA628F">
            <w:pPr>
              <w:pStyle w:val="EMPTYCELLSTYLE"/>
            </w:pPr>
          </w:p>
        </w:tc>
        <w:tc>
          <w:tcPr>
            <w:tcW w:w="40" w:type="dxa"/>
            <w:gridSpan w:val="2"/>
          </w:tcPr>
          <w:p w14:paraId="11E6DE5F" w14:textId="77777777" w:rsidR="00BA628F" w:rsidRDefault="00BA628F">
            <w:pPr>
              <w:pStyle w:val="EMPTYCELLSTYLE"/>
            </w:pPr>
          </w:p>
        </w:tc>
        <w:tc>
          <w:tcPr>
            <w:tcW w:w="380" w:type="dxa"/>
          </w:tcPr>
          <w:p w14:paraId="11E6DE60" w14:textId="77777777" w:rsidR="00BA628F" w:rsidRDefault="00BA628F">
            <w:pPr>
              <w:pStyle w:val="EMPTYCELLSTYLE"/>
            </w:pPr>
          </w:p>
        </w:tc>
        <w:tc>
          <w:tcPr>
            <w:tcW w:w="1470" w:type="dxa"/>
            <w:gridSpan w:val="11"/>
          </w:tcPr>
          <w:p w14:paraId="11E6DE61" w14:textId="77777777" w:rsidR="00BA628F" w:rsidRDefault="00BA628F">
            <w:pPr>
              <w:pStyle w:val="EMPTYCELLSTYLE"/>
            </w:pPr>
          </w:p>
        </w:tc>
        <w:tc>
          <w:tcPr>
            <w:tcW w:w="40" w:type="dxa"/>
            <w:gridSpan w:val="2"/>
          </w:tcPr>
          <w:p w14:paraId="11E6DE62" w14:textId="77777777" w:rsidR="00BA628F" w:rsidRDefault="00BA628F">
            <w:pPr>
              <w:pStyle w:val="EMPTYCELLSTYLE"/>
            </w:pPr>
          </w:p>
        </w:tc>
        <w:tc>
          <w:tcPr>
            <w:tcW w:w="760" w:type="dxa"/>
            <w:gridSpan w:val="9"/>
          </w:tcPr>
          <w:p w14:paraId="11E6DE63" w14:textId="77777777" w:rsidR="00BA628F" w:rsidRDefault="00BA628F">
            <w:pPr>
              <w:pStyle w:val="EMPTYCELLSTYLE"/>
            </w:pPr>
          </w:p>
        </w:tc>
        <w:tc>
          <w:tcPr>
            <w:tcW w:w="340" w:type="dxa"/>
            <w:gridSpan w:val="12"/>
          </w:tcPr>
          <w:p w14:paraId="11E6DE64" w14:textId="77777777" w:rsidR="00BA628F" w:rsidRDefault="00BA628F">
            <w:pPr>
              <w:pStyle w:val="EMPTYCELLSTYLE"/>
            </w:pPr>
          </w:p>
        </w:tc>
        <w:tc>
          <w:tcPr>
            <w:tcW w:w="520" w:type="dxa"/>
            <w:gridSpan w:val="6"/>
          </w:tcPr>
          <w:p w14:paraId="11E6DE65" w14:textId="77777777" w:rsidR="00BA628F" w:rsidRDefault="00BA628F">
            <w:pPr>
              <w:pStyle w:val="EMPTYCELLSTYLE"/>
            </w:pPr>
          </w:p>
        </w:tc>
        <w:tc>
          <w:tcPr>
            <w:tcW w:w="440" w:type="dxa"/>
            <w:gridSpan w:val="14"/>
          </w:tcPr>
          <w:p w14:paraId="11E6DE66" w14:textId="77777777" w:rsidR="00BA628F" w:rsidRDefault="00BA628F">
            <w:pPr>
              <w:pStyle w:val="EMPTYCELLSTYLE"/>
            </w:pPr>
          </w:p>
        </w:tc>
        <w:tc>
          <w:tcPr>
            <w:tcW w:w="340" w:type="dxa"/>
            <w:gridSpan w:val="2"/>
          </w:tcPr>
          <w:p w14:paraId="11E6DE67" w14:textId="77777777" w:rsidR="00BA628F" w:rsidRDefault="00BA628F">
            <w:pPr>
              <w:pStyle w:val="EMPTYCELLSTYLE"/>
            </w:pPr>
          </w:p>
        </w:tc>
        <w:tc>
          <w:tcPr>
            <w:tcW w:w="60" w:type="dxa"/>
            <w:gridSpan w:val="2"/>
          </w:tcPr>
          <w:p w14:paraId="11E6DE68" w14:textId="77777777" w:rsidR="00BA628F" w:rsidRDefault="00BA628F">
            <w:pPr>
              <w:pStyle w:val="EMPTYCELLSTYLE"/>
            </w:pPr>
          </w:p>
        </w:tc>
        <w:tc>
          <w:tcPr>
            <w:tcW w:w="200" w:type="dxa"/>
            <w:gridSpan w:val="2"/>
          </w:tcPr>
          <w:p w14:paraId="11E6DE69" w14:textId="77777777" w:rsidR="00BA628F" w:rsidRDefault="00BA628F">
            <w:pPr>
              <w:pStyle w:val="EMPTYCELLSTYLE"/>
            </w:pPr>
          </w:p>
        </w:tc>
        <w:tc>
          <w:tcPr>
            <w:tcW w:w="880" w:type="dxa"/>
            <w:gridSpan w:val="24"/>
          </w:tcPr>
          <w:p w14:paraId="11E6DE6A" w14:textId="77777777" w:rsidR="00BA628F" w:rsidRDefault="00BA628F">
            <w:pPr>
              <w:pStyle w:val="EMPTYCELLSTYLE"/>
            </w:pPr>
          </w:p>
        </w:tc>
        <w:tc>
          <w:tcPr>
            <w:tcW w:w="180" w:type="dxa"/>
            <w:gridSpan w:val="5"/>
          </w:tcPr>
          <w:p w14:paraId="11E6DE6B" w14:textId="77777777" w:rsidR="00BA628F" w:rsidRDefault="00BA628F">
            <w:pPr>
              <w:pStyle w:val="EMPTYCELLSTYLE"/>
            </w:pPr>
          </w:p>
        </w:tc>
        <w:tc>
          <w:tcPr>
            <w:tcW w:w="80" w:type="dxa"/>
            <w:gridSpan w:val="2"/>
          </w:tcPr>
          <w:p w14:paraId="11E6DE6C" w14:textId="77777777" w:rsidR="00BA628F" w:rsidRDefault="00BA628F">
            <w:pPr>
              <w:pStyle w:val="EMPTYCELLSTYLE"/>
            </w:pPr>
          </w:p>
        </w:tc>
        <w:tc>
          <w:tcPr>
            <w:tcW w:w="160" w:type="dxa"/>
            <w:gridSpan w:val="7"/>
          </w:tcPr>
          <w:p w14:paraId="11E6DE6D" w14:textId="77777777" w:rsidR="00BA628F" w:rsidRDefault="00BA628F">
            <w:pPr>
              <w:pStyle w:val="EMPTYCELLSTYLE"/>
            </w:pPr>
          </w:p>
        </w:tc>
        <w:tc>
          <w:tcPr>
            <w:tcW w:w="720" w:type="dxa"/>
            <w:gridSpan w:val="18"/>
          </w:tcPr>
          <w:p w14:paraId="11E6DE6E" w14:textId="77777777" w:rsidR="00BA628F" w:rsidRDefault="00BA628F">
            <w:pPr>
              <w:pStyle w:val="EMPTYCELLSTYLE"/>
            </w:pPr>
          </w:p>
        </w:tc>
        <w:tc>
          <w:tcPr>
            <w:tcW w:w="240" w:type="dxa"/>
            <w:gridSpan w:val="3"/>
          </w:tcPr>
          <w:p w14:paraId="11E6DE6F" w14:textId="77777777" w:rsidR="00BA628F" w:rsidRDefault="00BA628F">
            <w:pPr>
              <w:pStyle w:val="EMPTYCELLSTYLE"/>
            </w:pPr>
          </w:p>
        </w:tc>
        <w:tc>
          <w:tcPr>
            <w:tcW w:w="40" w:type="dxa"/>
          </w:tcPr>
          <w:p w14:paraId="11E6DE70" w14:textId="77777777" w:rsidR="00BA628F" w:rsidRDefault="00BA628F">
            <w:pPr>
              <w:pStyle w:val="EMPTYCELLSTYLE"/>
            </w:pPr>
          </w:p>
        </w:tc>
        <w:tc>
          <w:tcPr>
            <w:tcW w:w="3780" w:type="dxa"/>
            <w:gridSpan w:val="67"/>
          </w:tcPr>
          <w:p w14:paraId="11E6DE71" w14:textId="77777777" w:rsidR="00BA628F" w:rsidRDefault="00BA628F">
            <w:pPr>
              <w:pStyle w:val="EMPTYCELLSTYLE"/>
            </w:pPr>
          </w:p>
        </w:tc>
        <w:tc>
          <w:tcPr>
            <w:tcW w:w="40" w:type="dxa"/>
          </w:tcPr>
          <w:p w14:paraId="11E6DE72" w14:textId="77777777" w:rsidR="00BA628F" w:rsidRDefault="00BA628F">
            <w:pPr>
              <w:pStyle w:val="EMPTYCELLSTYLE"/>
            </w:pPr>
          </w:p>
        </w:tc>
        <w:tc>
          <w:tcPr>
            <w:tcW w:w="40" w:type="dxa"/>
          </w:tcPr>
          <w:p w14:paraId="11E6DE73" w14:textId="77777777" w:rsidR="00BA628F" w:rsidRDefault="00BA628F">
            <w:pPr>
              <w:pStyle w:val="EMPTYCELLSTYLE"/>
            </w:pPr>
          </w:p>
        </w:tc>
        <w:tc>
          <w:tcPr>
            <w:tcW w:w="40" w:type="dxa"/>
          </w:tcPr>
          <w:p w14:paraId="11E6DE74" w14:textId="77777777" w:rsidR="00BA628F" w:rsidRDefault="00BA628F">
            <w:pPr>
              <w:pStyle w:val="EMPTYCELLSTYLE"/>
            </w:pPr>
          </w:p>
        </w:tc>
        <w:tc>
          <w:tcPr>
            <w:tcW w:w="40" w:type="dxa"/>
          </w:tcPr>
          <w:p w14:paraId="11E6DE75" w14:textId="77777777" w:rsidR="00BA628F" w:rsidRDefault="00BA628F">
            <w:pPr>
              <w:pStyle w:val="EMPTYCELLSTYLE"/>
            </w:pPr>
          </w:p>
        </w:tc>
        <w:tc>
          <w:tcPr>
            <w:tcW w:w="40" w:type="dxa"/>
            <w:gridSpan w:val="2"/>
          </w:tcPr>
          <w:p w14:paraId="11E6DE76" w14:textId="77777777" w:rsidR="00BA628F" w:rsidRDefault="00BA628F">
            <w:pPr>
              <w:pStyle w:val="EMPTYCELLSTYLE"/>
            </w:pPr>
          </w:p>
        </w:tc>
        <w:tc>
          <w:tcPr>
            <w:tcW w:w="379" w:type="dxa"/>
            <w:gridSpan w:val="12"/>
          </w:tcPr>
          <w:p w14:paraId="11E6DE77" w14:textId="77777777" w:rsidR="00BA628F" w:rsidRDefault="00BA628F">
            <w:pPr>
              <w:pStyle w:val="EMPTYCELLSTYLE"/>
            </w:pPr>
          </w:p>
        </w:tc>
        <w:tc>
          <w:tcPr>
            <w:tcW w:w="59" w:type="dxa"/>
            <w:gridSpan w:val="2"/>
          </w:tcPr>
          <w:p w14:paraId="11E6DE78" w14:textId="77777777" w:rsidR="00BA628F" w:rsidRDefault="00BA628F">
            <w:pPr>
              <w:pStyle w:val="EMPTYCELLSTYLE"/>
            </w:pPr>
          </w:p>
        </w:tc>
        <w:tc>
          <w:tcPr>
            <w:tcW w:w="500" w:type="dxa"/>
            <w:gridSpan w:val="3"/>
          </w:tcPr>
          <w:p w14:paraId="11E6DE79" w14:textId="77777777" w:rsidR="00BA628F" w:rsidRDefault="00BA628F">
            <w:pPr>
              <w:pStyle w:val="EMPTYCELLSTYLE"/>
            </w:pPr>
          </w:p>
        </w:tc>
      </w:tr>
      <w:tr w:rsidR="00BA628F" w14:paraId="11E6DE80" w14:textId="77777777" w:rsidTr="002C180E">
        <w:trPr>
          <w:gridAfter w:val="27"/>
          <w:wAfter w:w="1270" w:type="dxa"/>
          <w:trHeight w:hRule="exact" w:val="20"/>
        </w:trPr>
        <w:tc>
          <w:tcPr>
            <w:tcW w:w="450" w:type="dxa"/>
          </w:tcPr>
          <w:p w14:paraId="11E6DE7B"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DE7C" w14:textId="77777777" w:rsidR="00BA628F" w:rsidRDefault="00BA628F">
            <w:pPr>
              <w:pStyle w:val="EMPTYCELLSTYLE"/>
            </w:pPr>
          </w:p>
        </w:tc>
        <w:tc>
          <w:tcPr>
            <w:tcW w:w="379" w:type="dxa"/>
            <w:gridSpan w:val="13"/>
          </w:tcPr>
          <w:p w14:paraId="11E6DE7D" w14:textId="77777777" w:rsidR="00BA628F" w:rsidRDefault="00BA628F">
            <w:pPr>
              <w:pStyle w:val="EMPTYCELLSTYLE"/>
            </w:pPr>
          </w:p>
        </w:tc>
        <w:tc>
          <w:tcPr>
            <w:tcW w:w="59" w:type="dxa"/>
            <w:gridSpan w:val="4"/>
          </w:tcPr>
          <w:p w14:paraId="11E6DE7E" w14:textId="77777777" w:rsidR="00BA628F" w:rsidRDefault="00BA628F">
            <w:pPr>
              <w:pStyle w:val="EMPTYCELLSTYLE"/>
            </w:pPr>
          </w:p>
        </w:tc>
        <w:tc>
          <w:tcPr>
            <w:tcW w:w="40" w:type="dxa"/>
            <w:gridSpan w:val="3"/>
          </w:tcPr>
          <w:p w14:paraId="11E6DE7F" w14:textId="77777777" w:rsidR="00BA628F" w:rsidRDefault="00BA628F">
            <w:pPr>
              <w:pStyle w:val="EMPTYCELLSTYLE"/>
            </w:pPr>
          </w:p>
        </w:tc>
      </w:tr>
      <w:tr w:rsidR="00BA628F" w14:paraId="11E6DE9D" w14:textId="77777777" w:rsidTr="002C180E">
        <w:trPr>
          <w:trHeight w:hRule="exact" w:val="140"/>
        </w:trPr>
        <w:tc>
          <w:tcPr>
            <w:tcW w:w="450" w:type="dxa"/>
          </w:tcPr>
          <w:p w14:paraId="11E6DE81" w14:textId="77777777" w:rsidR="00BA628F" w:rsidRDefault="00BA628F">
            <w:pPr>
              <w:pStyle w:val="EMPTYCELLSTYLE"/>
            </w:pPr>
          </w:p>
        </w:tc>
        <w:tc>
          <w:tcPr>
            <w:tcW w:w="40" w:type="dxa"/>
            <w:gridSpan w:val="2"/>
          </w:tcPr>
          <w:p w14:paraId="11E6DE82" w14:textId="77777777" w:rsidR="00BA628F" w:rsidRDefault="00BA628F">
            <w:pPr>
              <w:pStyle w:val="EMPTYCELLSTYLE"/>
            </w:pPr>
          </w:p>
        </w:tc>
        <w:tc>
          <w:tcPr>
            <w:tcW w:w="380" w:type="dxa"/>
          </w:tcPr>
          <w:p w14:paraId="11E6DE83" w14:textId="77777777" w:rsidR="00BA628F" w:rsidRDefault="00BA628F">
            <w:pPr>
              <w:pStyle w:val="EMPTYCELLSTYLE"/>
            </w:pPr>
          </w:p>
        </w:tc>
        <w:tc>
          <w:tcPr>
            <w:tcW w:w="1470" w:type="dxa"/>
            <w:gridSpan w:val="11"/>
          </w:tcPr>
          <w:p w14:paraId="11E6DE84" w14:textId="77777777" w:rsidR="00BA628F" w:rsidRDefault="00BA628F">
            <w:pPr>
              <w:pStyle w:val="EMPTYCELLSTYLE"/>
            </w:pPr>
          </w:p>
        </w:tc>
        <w:tc>
          <w:tcPr>
            <w:tcW w:w="40" w:type="dxa"/>
            <w:gridSpan w:val="2"/>
          </w:tcPr>
          <w:p w14:paraId="11E6DE85" w14:textId="77777777" w:rsidR="00BA628F" w:rsidRDefault="00BA628F">
            <w:pPr>
              <w:pStyle w:val="EMPTYCELLSTYLE"/>
            </w:pPr>
          </w:p>
        </w:tc>
        <w:tc>
          <w:tcPr>
            <w:tcW w:w="760" w:type="dxa"/>
            <w:gridSpan w:val="9"/>
          </w:tcPr>
          <w:p w14:paraId="11E6DE86" w14:textId="77777777" w:rsidR="00BA628F" w:rsidRDefault="00BA628F">
            <w:pPr>
              <w:pStyle w:val="EMPTYCELLSTYLE"/>
            </w:pPr>
          </w:p>
        </w:tc>
        <w:tc>
          <w:tcPr>
            <w:tcW w:w="340" w:type="dxa"/>
            <w:gridSpan w:val="12"/>
          </w:tcPr>
          <w:p w14:paraId="11E6DE87" w14:textId="77777777" w:rsidR="00BA628F" w:rsidRDefault="00BA628F">
            <w:pPr>
              <w:pStyle w:val="EMPTYCELLSTYLE"/>
            </w:pPr>
          </w:p>
        </w:tc>
        <w:tc>
          <w:tcPr>
            <w:tcW w:w="520" w:type="dxa"/>
            <w:gridSpan w:val="6"/>
          </w:tcPr>
          <w:p w14:paraId="11E6DE88" w14:textId="77777777" w:rsidR="00BA628F" w:rsidRDefault="00BA628F">
            <w:pPr>
              <w:pStyle w:val="EMPTYCELLSTYLE"/>
            </w:pPr>
          </w:p>
        </w:tc>
        <w:tc>
          <w:tcPr>
            <w:tcW w:w="440" w:type="dxa"/>
            <w:gridSpan w:val="14"/>
          </w:tcPr>
          <w:p w14:paraId="11E6DE89" w14:textId="77777777" w:rsidR="00BA628F" w:rsidRDefault="00BA628F">
            <w:pPr>
              <w:pStyle w:val="EMPTYCELLSTYLE"/>
            </w:pPr>
          </w:p>
        </w:tc>
        <w:tc>
          <w:tcPr>
            <w:tcW w:w="340" w:type="dxa"/>
            <w:gridSpan w:val="2"/>
          </w:tcPr>
          <w:p w14:paraId="11E6DE8A" w14:textId="77777777" w:rsidR="00BA628F" w:rsidRDefault="00BA628F">
            <w:pPr>
              <w:pStyle w:val="EMPTYCELLSTYLE"/>
            </w:pPr>
          </w:p>
        </w:tc>
        <w:tc>
          <w:tcPr>
            <w:tcW w:w="60" w:type="dxa"/>
            <w:gridSpan w:val="2"/>
          </w:tcPr>
          <w:p w14:paraId="11E6DE8B" w14:textId="77777777" w:rsidR="00BA628F" w:rsidRDefault="00BA628F">
            <w:pPr>
              <w:pStyle w:val="EMPTYCELLSTYLE"/>
            </w:pPr>
          </w:p>
        </w:tc>
        <w:tc>
          <w:tcPr>
            <w:tcW w:w="200" w:type="dxa"/>
            <w:gridSpan w:val="2"/>
          </w:tcPr>
          <w:p w14:paraId="11E6DE8C" w14:textId="77777777" w:rsidR="00BA628F" w:rsidRDefault="00BA628F">
            <w:pPr>
              <w:pStyle w:val="EMPTYCELLSTYLE"/>
            </w:pPr>
          </w:p>
        </w:tc>
        <w:tc>
          <w:tcPr>
            <w:tcW w:w="880" w:type="dxa"/>
            <w:gridSpan w:val="24"/>
          </w:tcPr>
          <w:p w14:paraId="11E6DE8D" w14:textId="77777777" w:rsidR="00BA628F" w:rsidRDefault="00BA628F">
            <w:pPr>
              <w:pStyle w:val="EMPTYCELLSTYLE"/>
            </w:pPr>
          </w:p>
        </w:tc>
        <w:tc>
          <w:tcPr>
            <w:tcW w:w="180" w:type="dxa"/>
            <w:gridSpan w:val="5"/>
          </w:tcPr>
          <w:p w14:paraId="11E6DE8E" w14:textId="77777777" w:rsidR="00BA628F" w:rsidRDefault="00BA628F">
            <w:pPr>
              <w:pStyle w:val="EMPTYCELLSTYLE"/>
            </w:pPr>
          </w:p>
        </w:tc>
        <w:tc>
          <w:tcPr>
            <w:tcW w:w="80" w:type="dxa"/>
            <w:gridSpan w:val="2"/>
          </w:tcPr>
          <w:p w14:paraId="11E6DE8F" w14:textId="77777777" w:rsidR="00BA628F" w:rsidRDefault="00BA628F">
            <w:pPr>
              <w:pStyle w:val="EMPTYCELLSTYLE"/>
            </w:pPr>
          </w:p>
        </w:tc>
        <w:tc>
          <w:tcPr>
            <w:tcW w:w="160" w:type="dxa"/>
            <w:gridSpan w:val="7"/>
          </w:tcPr>
          <w:p w14:paraId="11E6DE90" w14:textId="77777777" w:rsidR="00BA628F" w:rsidRDefault="00BA628F">
            <w:pPr>
              <w:pStyle w:val="EMPTYCELLSTYLE"/>
            </w:pPr>
          </w:p>
        </w:tc>
        <w:tc>
          <w:tcPr>
            <w:tcW w:w="720" w:type="dxa"/>
            <w:gridSpan w:val="18"/>
          </w:tcPr>
          <w:p w14:paraId="11E6DE91" w14:textId="77777777" w:rsidR="00BA628F" w:rsidRDefault="00BA628F">
            <w:pPr>
              <w:pStyle w:val="EMPTYCELLSTYLE"/>
            </w:pPr>
          </w:p>
        </w:tc>
        <w:tc>
          <w:tcPr>
            <w:tcW w:w="240" w:type="dxa"/>
            <w:gridSpan w:val="3"/>
          </w:tcPr>
          <w:p w14:paraId="11E6DE92" w14:textId="77777777" w:rsidR="00BA628F" w:rsidRDefault="00BA628F">
            <w:pPr>
              <w:pStyle w:val="EMPTYCELLSTYLE"/>
            </w:pPr>
          </w:p>
        </w:tc>
        <w:tc>
          <w:tcPr>
            <w:tcW w:w="40" w:type="dxa"/>
          </w:tcPr>
          <w:p w14:paraId="11E6DE93" w14:textId="77777777" w:rsidR="00BA628F" w:rsidRDefault="00BA628F">
            <w:pPr>
              <w:pStyle w:val="EMPTYCELLSTYLE"/>
            </w:pPr>
          </w:p>
        </w:tc>
        <w:tc>
          <w:tcPr>
            <w:tcW w:w="3780" w:type="dxa"/>
            <w:gridSpan w:val="67"/>
          </w:tcPr>
          <w:p w14:paraId="11E6DE94" w14:textId="77777777" w:rsidR="00BA628F" w:rsidRDefault="00BA628F">
            <w:pPr>
              <w:pStyle w:val="EMPTYCELLSTYLE"/>
            </w:pPr>
          </w:p>
        </w:tc>
        <w:tc>
          <w:tcPr>
            <w:tcW w:w="40" w:type="dxa"/>
          </w:tcPr>
          <w:p w14:paraId="11E6DE95" w14:textId="77777777" w:rsidR="00BA628F" w:rsidRDefault="00BA628F">
            <w:pPr>
              <w:pStyle w:val="EMPTYCELLSTYLE"/>
            </w:pPr>
          </w:p>
        </w:tc>
        <w:tc>
          <w:tcPr>
            <w:tcW w:w="40" w:type="dxa"/>
          </w:tcPr>
          <w:p w14:paraId="11E6DE96" w14:textId="77777777" w:rsidR="00BA628F" w:rsidRDefault="00BA628F">
            <w:pPr>
              <w:pStyle w:val="EMPTYCELLSTYLE"/>
            </w:pPr>
          </w:p>
        </w:tc>
        <w:tc>
          <w:tcPr>
            <w:tcW w:w="40" w:type="dxa"/>
          </w:tcPr>
          <w:p w14:paraId="11E6DE97" w14:textId="77777777" w:rsidR="00BA628F" w:rsidRDefault="00BA628F">
            <w:pPr>
              <w:pStyle w:val="EMPTYCELLSTYLE"/>
            </w:pPr>
          </w:p>
        </w:tc>
        <w:tc>
          <w:tcPr>
            <w:tcW w:w="40" w:type="dxa"/>
          </w:tcPr>
          <w:p w14:paraId="11E6DE98" w14:textId="77777777" w:rsidR="00BA628F" w:rsidRDefault="00BA628F">
            <w:pPr>
              <w:pStyle w:val="EMPTYCELLSTYLE"/>
            </w:pPr>
          </w:p>
        </w:tc>
        <w:tc>
          <w:tcPr>
            <w:tcW w:w="40" w:type="dxa"/>
            <w:gridSpan w:val="2"/>
          </w:tcPr>
          <w:p w14:paraId="11E6DE99" w14:textId="77777777" w:rsidR="00BA628F" w:rsidRDefault="00BA628F">
            <w:pPr>
              <w:pStyle w:val="EMPTYCELLSTYLE"/>
            </w:pPr>
          </w:p>
        </w:tc>
        <w:tc>
          <w:tcPr>
            <w:tcW w:w="379" w:type="dxa"/>
            <w:gridSpan w:val="12"/>
          </w:tcPr>
          <w:p w14:paraId="11E6DE9A" w14:textId="77777777" w:rsidR="00BA628F" w:rsidRDefault="00BA628F">
            <w:pPr>
              <w:pStyle w:val="EMPTYCELLSTYLE"/>
            </w:pPr>
          </w:p>
        </w:tc>
        <w:tc>
          <w:tcPr>
            <w:tcW w:w="59" w:type="dxa"/>
            <w:gridSpan w:val="2"/>
          </w:tcPr>
          <w:p w14:paraId="11E6DE9B" w14:textId="77777777" w:rsidR="00BA628F" w:rsidRDefault="00BA628F">
            <w:pPr>
              <w:pStyle w:val="EMPTYCELLSTYLE"/>
            </w:pPr>
          </w:p>
        </w:tc>
        <w:tc>
          <w:tcPr>
            <w:tcW w:w="500" w:type="dxa"/>
            <w:gridSpan w:val="3"/>
          </w:tcPr>
          <w:p w14:paraId="11E6DE9C" w14:textId="77777777" w:rsidR="00BA628F" w:rsidRDefault="00BA628F">
            <w:pPr>
              <w:pStyle w:val="EMPTYCELLSTYLE"/>
            </w:pPr>
          </w:p>
        </w:tc>
      </w:tr>
      <w:tr w:rsidR="00BA628F" w14:paraId="11E6DEB5" w14:textId="77777777" w:rsidTr="002C180E">
        <w:trPr>
          <w:gridAfter w:val="27"/>
          <w:wAfter w:w="1270" w:type="dxa"/>
          <w:trHeight w:hRule="exact" w:val="320"/>
        </w:trPr>
        <w:tc>
          <w:tcPr>
            <w:tcW w:w="450" w:type="dxa"/>
          </w:tcPr>
          <w:p w14:paraId="11E6DE9E" w14:textId="77777777" w:rsidR="00BA628F" w:rsidRDefault="00BA628F">
            <w:pPr>
              <w:pStyle w:val="EMPTYCELLSTYLE"/>
            </w:pPr>
          </w:p>
        </w:tc>
        <w:tc>
          <w:tcPr>
            <w:tcW w:w="2220" w:type="dxa"/>
            <w:gridSpan w:val="18"/>
            <w:tcMar>
              <w:top w:w="0" w:type="dxa"/>
              <w:left w:w="0" w:type="dxa"/>
              <w:bottom w:w="0" w:type="dxa"/>
              <w:right w:w="0" w:type="dxa"/>
            </w:tcMar>
          </w:tcPr>
          <w:p w14:paraId="11E6DE9F" w14:textId="77777777" w:rsidR="00BA628F" w:rsidRDefault="0050071D">
            <w:r>
              <w:rPr>
                <w:rFonts w:ascii="DejaVu Sans" w:eastAsia="DejaVu Sans" w:hAnsi="DejaVu Sans" w:cs="DejaVu Sans"/>
                <w:b/>
                <w:color w:val="000000"/>
              </w:rPr>
              <w:t>Total Budget:</w:t>
            </w:r>
          </w:p>
        </w:tc>
        <w:tc>
          <w:tcPr>
            <w:tcW w:w="520" w:type="dxa"/>
            <w:gridSpan w:val="11"/>
          </w:tcPr>
          <w:p w14:paraId="11E6DEA0" w14:textId="77777777" w:rsidR="00BA628F" w:rsidRDefault="00BA628F">
            <w:pPr>
              <w:pStyle w:val="EMPTYCELLSTYLE"/>
            </w:pPr>
          </w:p>
        </w:tc>
        <w:tc>
          <w:tcPr>
            <w:tcW w:w="440" w:type="dxa"/>
            <w:gridSpan w:val="11"/>
          </w:tcPr>
          <w:p w14:paraId="11E6DEA1" w14:textId="77777777" w:rsidR="00BA628F" w:rsidRDefault="00BA628F">
            <w:pPr>
              <w:pStyle w:val="EMPTYCELLSTYLE"/>
            </w:pPr>
          </w:p>
        </w:tc>
        <w:tc>
          <w:tcPr>
            <w:tcW w:w="340" w:type="dxa"/>
            <w:gridSpan w:val="2"/>
          </w:tcPr>
          <w:p w14:paraId="11E6DEA2" w14:textId="77777777" w:rsidR="00BA628F" w:rsidRDefault="00BA628F">
            <w:pPr>
              <w:pStyle w:val="EMPTYCELLSTYLE"/>
            </w:pPr>
          </w:p>
        </w:tc>
        <w:tc>
          <w:tcPr>
            <w:tcW w:w="60" w:type="dxa"/>
            <w:gridSpan w:val="3"/>
          </w:tcPr>
          <w:p w14:paraId="11E6DEA3" w14:textId="77777777" w:rsidR="00BA628F" w:rsidRDefault="00BA628F">
            <w:pPr>
              <w:pStyle w:val="EMPTYCELLSTYLE"/>
            </w:pPr>
          </w:p>
        </w:tc>
        <w:tc>
          <w:tcPr>
            <w:tcW w:w="200" w:type="dxa"/>
            <w:gridSpan w:val="5"/>
          </w:tcPr>
          <w:p w14:paraId="11E6DEA4" w14:textId="77777777" w:rsidR="00BA628F" w:rsidRDefault="00BA628F">
            <w:pPr>
              <w:pStyle w:val="EMPTYCELLSTYLE"/>
            </w:pPr>
          </w:p>
        </w:tc>
        <w:tc>
          <w:tcPr>
            <w:tcW w:w="880" w:type="dxa"/>
            <w:gridSpan w:val="16"/>
          </w:tcPr>
          <w:p w14:paraId="11E6DEA5" w14:textId="77777777" w:rsidR="00BA628F" w:rsidRDefault="00BA628F">
            <w:pPr>
              <w:pStyle w:val="EMPTYCELLSTYLE"/>
            </w:pPr>
          </w:p>
        </w:tc>
        <w:tc>
          <w:tcPr>
            <w:tcW w:w="180" w:type="dxa"/>
            <w:gridSpan w:val="3"/>
          </w:tcPr>
          <w:p w14:paraId="11E6DEA6" w14:textId="77777777" w:rsidR="00BA628F" w:rsidRDefault="00BA628F">
            <w:pPr>
              <w:pStyle w:val="EMPTYCELLSTYLE"/>
            </w:pPr>
          </w:p>
        </w:tc>
        <w:tc>
          <w:tcPr>
            <w:tcW w:w="80" w:type="dxa"/>
            <w:gridSpan w:val="2"/>
          </w:tcPr>
          <w:p w14:paraId="11E6DEA7" w14:textId="77777777" w:rsidR="00BA628F" w:rsidRDefault="00BA628F">
            <w:pPr>
              <w:pStyle w:val="EMPTYCELLSTYLE"/>
            </w:pPr>
          </w:p>
        </w:tc>
        <w:tc>
          <w:tcPr>
            <w:tcW w:w="160" w:type="dxa"/>
            <w:gridSpan w:val="7"/>
          </w:tcPr>
          <w:p w14:paraId="11E6DEA8" w14:textId="77777777" w:rsidR="00BA628F" w:rsidRDefault="00BA628F">
            <w:pPr>
              <w:pStyle w:val="EMPTYCELLSTYLE"/>
            </w:pPr>
          </w:p>
        </w:tc>
        <w:tc>
          <w:tcPr>
            <w:tcW w:w="720" w:type="dxa"/>
            <w:gridSpan w:val="18"/>
          </w:tcPr>
          <w:p w14:paraId="11E6DEA9" w14:textId="77777777" w:rsidR="00BA628F" w:rsidRDefault="00BA628F">
            <w:pPr>
              <w:pStyle w:val="EMPTYCELLSTYLE"/>
            </w:pPr>
          </w:p>
        </w:tc>
        <w:tc>
          <w:tcPr>
            <w:tcW w:w="240" w:type="dxa"/>
            <w:gridSpan w:val="9"/>
          </w:tcPr>
          <w:p w14:paraId="11E6DEAA" w14:textId="77777777" w:rsidR="00BA628F" w:rsidRDefault="00BA628F">
            <w:pPr>
              <w:pStyle w:val="EMPTYCELLSTYLE"/>
            </w:pPr>
          </w:p>
        </w:tc>
        <w:tc>
          <w:tcPr>
            <w:tcW w:w="40" w:type="dxa"/>
          </w:tcPr>
          <w:p w14:paraId="11E6DEAB" w14:textId="77777777" w:rsidR="00BA628F" w:rsidRDefault="00BA628F">
            <w:pPr>
              <w:pStyle w:val="EMPTYCELLSTYLE"/>
            </w:pPr>
          </w:p>
        </w:tc>
        <w:tc>
          <w:tcPr>
            <w:tcW w:w="3780" w:type="dxa"/>
            <w:gridSpan w:val="52"/>
          </w:tcPr>
          <w:p w14:paraId="11E6DEAC" w14:textId="77777777" w:rsidR="00BA628F" w:rsidRDefault="00BA628F">
            <w:pPr>
              <w:pStyle w:val="EMPTYCELLSTYLE"/>
            </w:pPr>
          </w:p>
        </w:tc>
        <w:tc>
          <w:tcPr>
            <w:tcW w:w="40" w:type="dxa"/>
          </w:tcPr>
          <w:p w14:paraId="11E6DEAD" w14:textId="77777777" w:rsidR="00BA628F" w:rsidRDefault="00BA628F">
            <w:pPr>
              <w:pStyle w:val="EMPTYCELLSTYLE"/>
            </w:pPr>
          </w:p>
        </w:tc>
        <w:tc>
          <w:tcPr>
            <w:tcW w:w="40" w:type="dxa"/>
          </w:tcPr>
          <w:p w14:paraId="11E6DEAE" w14:textId="77777777" w:rsidR="00BA628F" w:rsidRDefault="00BA628F">
            <w:pPr>
              <w:pStyle w:val="EMPTYCELLSTYLE"/>
            </w:pPr>
          </w:p>
        </w:tc>
        <w:tc>
          <w:tcPr>
            <w:tcW w:w="40" w:type="dxa"/>
            <w:gridSpan w:val="2"/>
          </w:tcPr>
          <w:p w14:paraId="11E6DEAF" w14:textId="77777777" w:rsidR="00BA628F" w:rsidRDefault="00BA628F">
            <w:pPr>
              <w:pStyle w:val="EMPTYCELLSTYLE"/>
            </w:pPr>
          </w:p>
        </w:tc>
        <w:tc>
          <w:tcPr>
            <w:tcW w:w="40" w:type="dxa"/>
            <w:gridSpan w:val="2"/>
          </w:tcPr>
          <w:p w14:paraId="11E6DEB0" w14:textId="77777777" w:rsidR="00BA628F" w:rsidRDefault="00BA628F">
            <w:pPr>
              <w:pStyle w:val="EMPTYCELLSTYLE"/>
            </w:pPr>
          </w:p>
        </w:tc>
        <w:tc>
          <w:tcPr>
            <w:tcW w:w="40" w:type="dxa"/>
            <w:gridSpan w:val="2"/>
          </w:tcPr>
          <w:p w14:paraId="11E6DEB1" w14:textId="77777777" w:rsidR="00BA628F" w:rsidRDefault="00BA628F">
            <w:pPr>
              <w:pStyle w:val="EMPTYCELLSTYLE"/>
            </w:pPr>
          </w:p>
        </w:tc>
        <w:tc>
          <w:tcPr>
            <w:tcW w:w="379" w:type="dxa"/>
            <w:gridSpan w:val="13"/>
          </w:tcPr>
          <w:p w14:paraId="11E6DEB2" w14:textId="77777777" w:rsidR="00BA628F" w:rsidRDefault="00BA628F">
            <w:pPr>
              <w:pStyle w:val="EMPTYCELLSTYLE"/>
            </w:pPr>
          </w:p>
        </w:tc>
        <w:tc>
          <w:tcPr>
            <w:tcW w:w="59" w:type="dxa"/>
            <w:gridSpan w:val="4"/>
          </w:tcPr>
          <w:p w14:paraId="11E6DEB3" w14:textId="77777777" w:rsidR="00BA628F" w:rsidRDefault="00BA628F">
            <w:pPr>
              <w:pStyle w:val="EMPTYCELLSTYLE"/>
            </w:pPr>
          </w:p>
        </w:tc>
        <w:tc>
          <w:tcPr>
            <w:tcW w:w="40" w:type="dxa"/>
            <w:gridSpan w:val="3"/>
          </w:tcPr>
          <w:p w14:paraId="11E6DEB4" w14:textId="77777777" w:rsidR="00BA628F" w:rsidRDefault="00BA628F">
            <w:pPr>
              <w:pStyle w:val="EMPTYCELLSTYLE"/>
            </w:pPr>
          </w:p>
        </w:tc>
      </w:tr>
      <w:tr w:rsidR="00BA628F" w14:paraId="11E6DED2" w14:textId="77777777" w:rsidTr="002C180E">
        <w:trPr>
          <w:trHeight w:hRule="exact" w:val="40"/>
        </w:trPr>
        <w:tc>
          <w:tcPr>
            <w:tcW w:w="450" w:type="dxa"/>
          </w:tcPr>
          <w:p w14:paraId="11E6DEB6" w14:textId="77777777" w:rsidR="00BA628F" w:rsidRDefault="00BA628F">
            <w:pPr>
              <w:pStyle w:val="EMPTYCELLSTYLE"/>
            </w:pPr>
          </w:p>
        </w:tc>
        <w:tc>
          <w:tcPr>
            <w:tcW w:w="40" w:type="dxa"/>
            <w:gridSpan w:val="2"/>
          </w:tcPr>
          <w:p w14:paraId="11E6DEB7" w14:textId="77777777" w:rsidR="00BA628F" w:rsidRDefault="00BA628F">
            <w:pPr>
              <w:pStyle w:val="EMPTYCELLSTYLE"/>
            </w:pPr>
          </w:p>
        </w:tc>
        <w:tc>
          <w:tcPr>
            <w:tcW w:w="380" w:type="dxa"/>
          </w:tcPr>
          <w:p w14:paraId="11E6DEB8" w14:textId="77777777" w:rsidR="00BA628F" w:rsidRDefault="00BA628F">
            <w:pPr>
              <w:pStyle w:val="EMPTYCELLSTYLE"/>
            </w:pPr>
          </w:p>
        </w:tc>
        <w:tc>
          <w:tcPr>
            <w:tcW w:w="1470" w:type="dxa"/>
            <w:gridSpan w:val="11"/>
          </w:tcPr>
          <w:p w14:paraId="11E6DEB9" w14:textId="77777777" w:rsidR="00BA628F" w:rsidRDefault="00BA628F">
            <w:pPr>
              <w:pStyle w:val="EMPTYCELLSTYLE"/>
            </w:pPr>
          </w:p>
        </w:tc>
        <w:tc>
          <w:tcPr>
            <w:tcW w:w="40" w:type="dxa"/>
            <w:gridSpan w:val="2"/>
          </w:tcPr>
          <w:p w14:paraId="11E6DEBA" w14:textId="77777777" w:rsidR="00BA628F" w:rsidRDefault="00BA628F">
            <w:pPr>
              <w:pStyle w:val="EMPTYCELLSTYLE"/>
            </w:pPr>
          </w:p>
        </w:tc>
        <w:tc>
          <w:tcPr>
            <w:tcW w:w="760" w:type="dxa"/>
            <w:gridSpan w:val="9"/>
          </w:tcPr>
          <w:p w14:paraId="11E6DEBB" w14:textId="77777777" w:rsidR="00BA628F" w:rsidRDefault="00BA628F">
            <w:pPr>
              <w:pStyle w:val="EMPTYCELLSTYLE"/>
            </w:pPr>
          </w:p>
        </w:tc>
        <w:tc>
          <w:tcPr>
            <w:tcW w:w="340" w:type="dxa"/>
            <w:gridSpan w:val="12"/>
          </w:tcPr>
          <w:p w14:paraId="11E6DEBC" w14:textId="77777777" w:rsidR="00BA628F" w:rsidRDefault="00BA628F">
            <w:pPr>
              <w:pStyle w:val="EMPTYCELLSTYLE"/>
            </w:pPr>
          </w:p>
        </w:tc>
        <w:tc>
          <w:tcPr>
            <w:tcW w:w="520" w:type="dxa"/>
            <w:gridSpan w:val="6"/>
          </w:tcPr>
          <w:p w14:paraId="11E6DEBD" w14:textId="77777777" w:rsidR="00BA628F" w:rsidRDefault="00BA628F">
            <w:pPr>
              <w:pStyle w:val="EMPTYCELLSTYLE"/>
            </w:pPr>
          </w:p>
        </w:tc>
        <w:tc>
          <w:tcPr>
            <w:tcW w:w="440" w:type="dxa"/>
            <w:gridSpan w:val="14"/>
          </w:tcPr>
          <w:p w14:paraId="11E6DEBE" w14:textId="77777777" w:rsidR="00BA628F" w:rsidRDefault="00BA628F">
            <w:pPr>
              <w:pStyle w:val="EMPTYCELLSTYLE"/>
            </w:pPr>
          </w:p>
        </w:tc>
        <w:tc>
          <w:tcPr>
            <w:tcW w:w="340" w:type="dxa"/>
            <w:gridSpan w:val="2"/>
          </w:tcPr>
          <w:p w14:paraId="11E6DEBF" w14:textId="77777777" w:rsidR="00BA628F" w:rsidRDefault="00BA628F">
            <w:pPr>
              <w:pStyle w:val="EMPTYCELLSTYLE"/>
            </w:pPr>
          </w:p>
        </w:tc>
        <w:tc>
          <w:tcPr>
            <w:tcW w:w="60" w:type="dxa"/>
            <w:gridSpan w:val="2"/>
          </w:tcPr>
          <w:p w14:paraId="11E6DEC0" w14:textId="77777777" w:rsidR="00BA628F" w:rsidRDefault="00BA628F">
            <w:pPr>
              <w:pStyle w:val="EMPTYCELLSTYLE"/>
            </w:pPr>
          </w:p>
        </w:tc>
        <w:tc>
          <w:tcPr>
            <w:tcW w:w="200" w:type="dxa"/>
            <w:gridSpan w:val="2"/>
          </w:tcPr>
          <w:p w14:paraId="11E6DEC1" w14:textId="77777777" w:rsidR="00BA628F" w:rsidRDefault="00BA628F">
            <w:pPr>
              <w:pStyle w:val="EMPTYCELLSTYLE"/>
            </w:pPr>
          </w:p>
        </w:tc>
        <w:tc>
          <w:tcPr>
            <w:tcW w:w="880" w:type="dxa"/>
            <w:gridSpan w:val="24"/>
          </w:tcPr>
          <w:p w14:paraId="11E6DEC2" w14:textId="77777777" w:rsidR="00BA628F" w:rsidRDefault="00BA628F">
            <w:pPr>
              <w:pStyle w:val="EMPTYCELLSTYLE"/>
            </w:pPr>
          </w:p>
        </w:tc>
        <w:tc>
          <w:tcPr>
            <w:tcW w:w="180" w:type="dxa"/>
            <w:gridSpan w:val="5"/>
          </w:tcPr>
          <w:p w14:paraId="11E6DEC3" w14:textId="77777777" w:rsidR="00BA628F" w:rsidRDefault="00BA628F">
            <w:pPr>
              <w:pStyle w:val="EMPTYCELLSTYLE"/>
            </w:pPr>
          </w:p>
        </w:tc>
        <w:tc>
          <w:tcPr>
            <w:tcW w:w="80" w:type="dxa"/>
            <w:gridSpan w:val="2"/>
          </w:tcPr>
          <w:p w14:paraId="11E6DEC4" w14:textId="77777777" w:rsidR="00BA628F" w:rsidRDefault="00BA628F">
            <w:pPr>
              <w:pStyle w:val="EMPTYCELLSTYLE"/>
            </w:pPr>
          </w:p>
        </w:tc>
        <w:tc>
          <w:tcPr>
            <w:tcW w:w="160" w:type="dxa"/>
            <w:gridSpan w:val="7"/>
          </w:tcPr>
          <w:p w14:paraId="11E6DEC5" w14:textId="77777777" w:rsidR="00BA628F" w:rsidRDefault="00BA628F">
            <w:pPr>
              <w:pStyle w:val="EMPTYCELLSTYLE"/>
            </w:pPr>
          </w:p>
        </w:tc>
        <w:tc>
          <w:tcPr>
            <w:tcW w:w="720" w:type="dxa"/>
            <w:gridSpan w:val="18"/>
          </w:tcPr>
          <w:p w14:paraId="11E6DEC6" w14:textId="77777777" w:rsidR="00BA628F" w:rsidRDefault="00BA628F">
            <w:pPr>
              <w:pStyle w:val="EMPTYCELLSTYLE"/>
            </w:pPr>
          </w:p>
        </w:tc>
        <w:tc>
          <w:tcPr>
            <w:tcW w:w="240" w:type="dxa"/>
            <w:gridSpan w:val="3"/>
          </w:tcPr>
          <w:p w14:paraId="11E6DEC7" w14:textId="77777777" w:rsidR="00BA628F" w:rsidRDefault="00BA628F">
            <w:pPr>
              <w:pStyle w:val="EMPTYCELLSTYLE"/>
            </w:pPr>
          </w:p>
        </w:tc>
        <w:tc>
          <w:tcPr>
            <w:tcW w:w="40" w:type="dxa"/>
          </w:tcPr>
          <w:p w14:paraId="11E6DEC8" w14:textId="77777777" w:rsidR="00BA628F" w:rsidRDefault="00BA628F">
            <w:pPr>
              <w:pStyle w:val="EMPTYCELLSTYLE"/>
            </w:pPr>
          </w:p>
        </w:tc>
        <w:tc>
          <w:tcPr>
            <w:tcW w:w="3780" w:type="dxa"/>
            <w:gridSpan w:val="67"/>
          </w:tcPr>
          <w:p w14:paraId="11E6DEC9" w14:textId="77777777" w:rsidR="00BA628F" w:rsidRDefault="00BA628F">
            <w:pPr>
              <w:pStyle w:val="EMPTYCELLSTYLE"/>
            </w:pPr>
          </w:p>
        </w:tc>
        <w:tc>
          <w:tcPr>
            <w:tcW w:w="40" w:type="dxa"/>
          </w:tcPr>
          <w:p w14:paraId="11E6DECA" w14:textId="77777777" w:rsidR="00BA628F" w:rsidRDefault="00BA628F">
            <w:pPr>
              <w:pStyle w:val="EMPTYCELLSTYLE"/>
            </w:pPr>
          </w:p>
        </w:tc>
        <w:tc>
          <w:tcPr>
            <w:tcW w:w="40" w:type="dxa"/>
          </w:tcPr>
          <w:p w14:paraId="11E6DECB" w14:textId="77777777" w:rsidR="00BA628F" w:rsidRDefault="00BA628F">
            <w:pPr>
              <w:pStyle w:val="EMPTYCELLSTYLE"/>
            </w:pPr>
          </w:p>
        </w:tc>
        <w:tc>
          <w:tcPr>
            <w:tcW w:w="40" w:type="dxa"/>
          </w:tcPr>
          <w:p w14:paraId="11E6DECC" w14:textId="77777777" w:rsidR="00BA628F" w:rsidRDefault="00BA628F">
            <w:pPr>
              <w:pStyle w:val="EMPTYCELLSTYLE"/>
            </w:pPr>
          </w:p>
        </w:tc>
        <w:tc>
          <w:tcPr>
            <w:tcW w:w="40" w:type="dxa"/>
          </w:tcPr>
          <w:p w14:paraId="11E6DECD" w14:textId="77777777" w:rsidR="00BA628F" w:rsidRDefault="00BA628F">
            <w:pPr>
              <w:pStyle w:val="EMPTYCELLSTYLE"/>
            </w:pPr>
          </w:p>
        </w:tc>
        <w:tc>
          <w:tcPr>
            <w:tcW w:w="40" w:type="dxa"/>
            <w:gridSpan w:val="2"/>
          </w:tcPr>
          <w:p w14:paraId="11E6DECE" w14:textId="77777777" w:rsidR="00BA628F" w:rsidRDefault="00BA628F">
            <w:pPr>
              <w:pStyle w:val="EMPTYCELLSTYLE"/>
            </w:pPr>
          </w:p>
        </w:tc>
        <w:tc>
          <w:tcPr>
            <w:tcW w:w="379" w:type="dxa"/>
            <w:gridSpan w:val="12"/>
          </w:tcPr>
          <w:p w14:paraId="11E6DECF" w14:textId="77777777" w:rsidR="00BA628F" w:rsidRDefault="00BA628F">
            <w:pPr>
              <w:pStyle w:val="EMPTYCELLSTYLE"/>
            </w:pPr>
          </w:p>
        </w:tc>
        <w:tc>
          <w:tcPr>
            <w:tcW w:w="59" w:type="dxa"/>
            <w:gridSpan w:val="2"/>
          </w:tcPr>
          <w:p w14:paraId="11E6DED0" w14:textId="77777777" w:rsidR="00BA628F" w:rsidRDefault="00BA628F">
            <w:pPr>
              <w:pStyle w:val="EMPTYCELLSTYLE"/>
            </w:pPr>
          </w:p>
        </w:tc>
        <w:tc>
          <w:tcPr>
            <w:tcW w:w="500" w:type="dxa"/>
            <w:gridSpan w:val="3"/>
          </w:tcPr>
          <w:p w14:paraId="11E6DED1" w14:textId="77777777" w:rsidR="00BA628F" w:rsidRDefault="00BA628F">
            <w:pPr>
              <w:pStyle w:val="EMPTYCELLSTYLE"/>
            </w:pPr>
          </w:p>
        </w:tc>
      </w:tr>
      <w:tr w:rsidR="00BA628F" w14:paraId="11E6DEDD" w14:textId="77777777" w:rsidTr="002C180E">
        <w:trPr>
          <w:gridAfter w:val="27"/>
          <w:wAfter w:w="1270" w:type="dxa"/>
          <w:trHeight w:hRule="exact" w:val="320"/>
        </w:trPr>
        <w:tc>
          <w:tcPr>
            <w:tcW w:w="450" w:type="dxa"/>
          </w:tcPr>
          <w:p w14:paraId="11E6DED3" w14:textId="77777777" w:rsidR="00BA628F" w:rsidRDefault="00BA628F">
            <w:pPr>
              <w:pStyle w:val="EMPTYCELLSTYLE"/>
            </w:pPr>
          </w:p>
        </w:tc>
        <w:tc>
          <w:tcPr>
            <w:tcW w:w="2220" w:type="dxa"/>
            <w:gridSpan w:val="18"/>
            <w:tcMar>
              <w:top w:w="0" w:type="dxa"/>
              <w:left w:w="0" w:type="dxa"/>
              <w:bottom w:w="0" w:type="dxa"/>
              <w:right w:w="0" w:type="dxa"/>
            </w:tcMar>
          </w:tcPr>
          <w:p w14:paraId="11E6DED4"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DED5" w14:textId="77777777" w:rsidR="00BA628F" w:rsidRDefault="0050071D">
            <w:r>
              <w:rPr>
                <w:rFonts w:ascii="DejaVu Sans" w:eastAsia="DejaVu Sans" w:hAnsi="DejaVu Sans" w:cs="DejaVu Sans"/>
                <w:b/>
                <w:color w:val="000000"/>
              </w:rPr>
              <w:t>Total Budget</w:t>
            </w:r>
          </w:p>
        </w:tc>
        <w:tc>
          <w:tcPr>
            <w:tcW w:w="80" w:type="dxa"/>
            <w:gridSpan w:val="2"/>
          </w:tcPr>
          <w:p w14:paraId="11E6DED6" w14:textId="77777777" w:rsidR="00BA628F" w:rsidRDefault="00BA628F">
            <w:pPr>
              <w:pStyle w:val="EMPTYCELLSTYLE"/>
            </w:pPr>
          </w:p>
        </w:tc>
        <w:tc>
          <w:tcPr>
            <w:tcW w:w="5060" w:type="dxa"/>
            <w:gridSpan w:val="91"/>
            <w:tcMar>
              <w:top w:w="0" w:type="dxa"/>
              <w:left w:w="0" w:type="dxa"/>
              <w:bottom w:w="0" w:type="dxa"/>
              <w:right w:w="0" w:type="dxa"/>
            </w:tcMar>
          </w:tcPr>
          <w:p w14:paraId="11E6DED7"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DED8" w14:textId="77777777" w:rsidR="00BA628F" w:rsidRDefault="00BA628F">
            <w:pPr>
              <w:pStyle w:val="EMPTYCELLSTYLE"/>
            </w:pPr>
          </w:p>
        </w:tc>
        <w:tc>
          <w:tcPr>
            <w:tcW w:w="40" w:type="dxa"/>
            <w:gridSpan w:val="2"/>
          </w:tcPr>
          <w:p w14:paraId="11E6DED9" w14:textId="77777777" w:rsidR="00BA628F" w:rsidRDefault="00BA628F">
            <w:pPr>
              <w:pStyle w:val="EMPTYCELLSTYLE"/>
            </w:pPr>
          </w:p>
        </w:tc>
        <w:tc>
          <w:tcPr>
            <w:tcW w:w="379" w:type="dxa"/>
            <w:gridSpan w:val="13"/>
          </w:tcPr>
          <w:p w14:paraId="11E6DEDA" w14:textId="77777777" w:rsidR="00BA628F" w:rsidRDefault="00BA628F">
            <w:pPr>
              <w:pStyle w:val="EMPTYCELLSTYLE"/>
            </w:pPr>
          </w:p>
        </w:tc>
        <w:tc>
          <w:tcPr>
            <w:tcW w:w="59" w:type="dxa"/>
            <w:gridSpan w:val="4"/>
          </w:tcPr>
          <w:p w14:paraId="11E6DEDB" w14:textId="77777777" w:rsidR="00BA628F" w:rsidRDefault="00BA628F">
            <w:pPr>
              <w:pStyle w:val="EMPTYCELLSTYLE"/>
            </w:pPr>
          </w:p>
        </w:tc>
        <w:tc>
          <w:tcPr>
            <w:tcW w:w="40" w:type="dxa"/>
            <w:gridSpan w:val="3"/>
          </w:tcPr>
          <w:p w14:paraId="11E6DEDC" w14:textId="77777777" w:rsidR="00BA628F" w:rsidRDefault="00BA628F">
            <w:pPr>
              <w:pStyle w:val="EMPTYCELLSTYLE"/>
            </w:pPr>
          </w:p>
        </w:tc>
      </w:tr>
      <w:tr w:rsidR="00BA628F" w14:paraId="11E6DEFA" w14:textId="77777777" w:rsidTr="002C180E">
        <w:trPr>
          <w:trHeight w:hRule="exact" w:val="80"/>
        </w:trPr>
        <w:tc>
          <w:tcPr>
            <w:tcW w:w="450" w:type="dxa"/>
          </w:tcPr>
          <w:p w14:paraId="11E6DEDE" w14:textId="77777777" w:rsidR="00BA628F" w:rsidRDefault="00BA628F">
            <w:pPr>
              <w:pStyle w:val="EMPTYCELLSTYLE"/>
            </w:pPr>
          </w:p>
        </w:tc>
        <w:tc>
          <w:tcPr>
            <w:tcW w:w="40" w:type="dxa"/>
            <w:gridSpan w:val="2"/>
          </w:tcPr>
          <w:p w14:paraId="11E6DEDF" w14:textId="77777777" w:rsidR="00BA628F" w:rsidRDefault="00BA628F">
            <w:pPr>
              <w:pStyle w:val="EMPTYCELLSTYLE"/>
            </w:pPr>
          </w:p>
        </w:tc>
        <w:tc>
          <w:tcPr>
            <w:tcW w:w="380" w:type="dxa"/>
          </w:tcPr>
          <w:p w14:paraId="11E6DEE0" w14:textId="77777777" w:rsidR="00BA628F" w:rsidRDefault="00BA628F">
            <w:pPr>
              <w:pStyle w:val="EMPTYCELLSTYLE"/>
            </w:pPr>
          </w:p>
        </w:tc>
        <w:tc>
          <w:tcPr>
            <w:tcW w:w="1470" w:type="dxa"/>
            <w:gridSpan w:val="11"/>
          </w:tcPr>
          <w:p w14:paraId="11E6DEE1" w14:textId="77777777" w:rsidR="00BA628F" w:rsidRDefault="00BA628F">
            <w:pPr>
              <w:pStyle w:val="EMPTYCELLSTYLE"/>
            </w:pPr>
          </w:p>
        </w:tc>
        <w:tc>
          <w:tcPr>
            <w:tcW w:w="40" w:type="dxa"/>
            <w:gridSpan w:val="2"/>
          </w:tcPr>
          <w:p w14:paraId="11E6DEE2" w14:textId="77777777" w:rsidR="00BA628F" w:rsidRDefault="00BA628F">
            <w:pPr>
              <w:pStyle w:val="EMPTYCELLSTYLE"/>
            </w:pPr>
          </w:p>
        </w:tc>
        <w:tc>
          <w:tcPr>
            <w:tcW w:w="760" w:type="dxa"/>
            <w:gridSpan w:val="9"/>
          </w:tcPr>
          <w:p w14:paraId="11E6DEE3" w14:textId="77777777" w:rsidR="00BA628F" w:rsidRDefault="00BA628F">
            <w:pPr>
              <w:pStyle w:val="EMPTYCELLSTYLE"/>
            </w:pPr>
          </w:p>
        </w:tc>
        <w:tc>
          <w:tcPr>
            <w:tcW w:w="340" w:type="dxa"/>
            <w:gridSpan w:val="12"/>
          </w:tcPr>
          <w:p w14:paraId="11E6DEE4" w14:textId="77777777" w:rsidR="00BA628F" w:rsidRDefault="00BA628F">
            <w:pPr>
              <w:pStyle w:val="EMPTYCELLSTYLE"/>
            </w:pPr>
          </w:p>
        </w:tc>
        <w:tc>
          <w:tcPr>
            <w:tcW w:w="520" w:type="dxa"/>
            <w:gridSpan w:val="6"/>
          </w:tcPr>
          <w:p w14:paraId="11E6DEE5" w14:textId="77777777" w:rsidR="00BA628F" w:rsidRDefault="00BA628F">
            <w:pPr>
              <w:pStyle w:val="EMPTYCELLSTYLE"/>
            </w:pPr>
          </w:p>
        </w:tc>
        <w:tc>
          <w:tcPr>
            <w:tcW w:w="440" w:type="dxa"/>
            <w:gridSpan w:val="14"/>
          </w:tcPr>
          <w:p w14:paraId="11E6DEE6" w14:textId="77777777" w:rsidR="00BA628F" w:rsidRDefault="00BA628F">
            <w:pPr>
              <w:pStyle w:val="EMPTYCELLSTYLE"/>
            </w:pPr>
          </w:p>
        </w:tc>
        <w:tc>
          <w:tcPr>
            <w:tcW w:w="340" w:type="dxa"/>
            <w:gridSpan w:val="2"/>
          </w:tcPr>
          <w:p w14:paraId="11E6DEE7" w14:textId="77777777" w:rsidR="00BA628F" w:rsidRDefault="00BA628F">
            <w:pPr>
              <w:pStyle w:val="EMPTYCELLSTYLE"/>
            </w:pPr>
          </w:p>
        </w:tc>
        <w:tc>
          <w:tcPr>
            <w:tcW w:w="60" w:type="dxa"/>
            <w:gridSpan w:val="2"/>
          </w:tcPr>
          <w:p w14:paraId="11E6DEE8" w14:textId="77777777" w:rsidR="00BA628F" w:rsidRDefault="00BA628F">
            <w:pPr>
              <w:pStyle w:val="EMPTYCELLSTYLE"/>
            </w:pPr>
          </w:p>
        </w:tc>
        <w:tc>
          <w:tcPr>
            <w:tcW w:w="200" w:type="dxa"/>
            <w:gridSpan w:val="2"/>
          </w:tcPr>
          <w:p w14:paraId="11E6DEE9" w14:textId="77777777" w:rsidR="00BA628F" w:rsidRDefault="00BA628F">
            <w:pPr>
              <w:pStyle w:val="EMPTYCELLSTYLE"/>
            </w:pPr>
          </w:p>
        </w:tc>
        <w:tc>
          <w:tcPr>
            <w:tcW w:w="880" w:type="dxa"/>
            <w:gridSpan w:val="24"/>
          </w:tcPr>
          <w:p w14:paraId="11E6DEEA" w14:textId="77777777" w:rsidR="00BA628F" w:rsidRDefault="00BA628F">
            <w:pPr>
              <w:pStyle w:val="EMPTYCELLSTYLE"/>
            </w:pPr>
          </w:p>
        </w:tc>
        <w:tc>
          <w:tcPr>
            <w:tcW w:w="180" w:type="dxa"/>
            <w:gridSpan w:val="5"/>
          </w:tcPr>
          <w:p w14:paraId="11E6DEEB" w14:textId="77777777" w:rsidR="00BA628F" w:rsidRDefault="00BA628F">
            <w:pPr>
              <w:pStyle w:val="EMPTYCELLSTYLE"/>
            </w:pPr>
          </w:p>
        </w:tc>
        <w:tc>
          <w:tcPr>
            <w:tcW w:w="80" w:type="dxa"/>
            <w:gridSpan w:val="2"/>
          </w:tcPr>
          <w:p w14:paraId="11E6DEEC" w14:textId="77777777" w:rsidR="00BA628F" w:rsidRDefault="00BA628F">
            <w:pPr>
              <w:pStyle w:val="EMPTYCELLSTYLE"/>
            </w:pPr>
          </w:p>
        </w:tc>
        <w:tc>
          <w:tcPr>
            <w:tcW w:w="160" w:type="dxa"/>
            <w:gridSpan w:val="7"/>
          </w:tcPr>
          <w:p w14:paraId="11E6DEED" w14:textId="77777777" w:rsidR="00BA628F" w:rsidRDefault="00BA628F">
            <w:pPr>
              <w:pStyle w:val="EMPTYCELLSTYLE"/>
            </w:pPr>
          </w:p>
        </w:tc>
        <w:tc>
          <w:tcPr>
            <w:tcW w:w="720" w:type="dxa"/>
            <w:gridSpan w:val="18"/>
          </w:tcPr>
          <w:p w14:paraId="11E6DEEE" w14:textId="77777777" w:rsidR="00BA628F" w:rsidRDefault="00BA628F">
            <w:pPr>
              <w:pStyle w:val="EMPTYCELLSTYLE"/>
            </w:pPr>
          </w:p>
        </w:tc>
        <w:tc>
          <w:tcPr>
            <w:tcW w:w="240" w:type="dxa"/>
            <w:gridSpan w:val="3"/>
          </w:tcPr>
          <w:p w14:paraId="11E6DEEF" w14:textId="77777777" w:rsidR="00BA628F" w:rsidRDefault="00BA628F">
            <w:pPr>
              <w:pStyle w:val="EMPTYCELLSTYLE"/>
            </w:pPr>
          </w:p>
        </w:tc>
        <w:tc>
          <w:tcPr>
            <w:tcW w:w="40" w:type="dxa"/>
          </w:tcPr>
          <w:p w14:paraId="11E6DEF0" w14:textId="77777777" w:rsidR="00BA628F" w:rsidRDefault="00BA628F">
            <w:pPr>
              <w:pStyle w:val="EMPTYCELLSTYLE"/>
            </w:pPr>
          </w:p>
        </w:tc>
        <w:tc>
          <w:tcPr>
            <w:tcW w:w="3780" w:type="dxa"/>
            <w:gridSpan w:val="67"/>
          </w:tcPr>
          <w:p w14:paraId="11E6DEF1" w14:textId="77777777" w:rsidR="00BA628F" w:rsidRDefault="00BA628F">
            <w:pPr>
              <w:pStyle w:val="EMPTYCELLSTYLE"/>
            </w:pPr>
          </w:p>
        </w:tc>
        <w:tc>
          <w:tcPr>
            <w:tcW w:w="40" w:type="dxa"/>
          </w:tcPr>
          <w:p w14:paraId="11E6DEF2" w14:textId="77777777" w:rsidR="00BA628F" w:rsidRDefault="00BA628F">
            <w:pPr>
              <w:pStyle w:val="EMPTYCELLSTYLE"/>
            </w:pPr>
          </w:p>
        </w:tc>
        <w:tc>
          <w:tcPr>
            <w:tcW w:w="40" w:type="dxa"/>
          </w:tcPr>
          <w:p w14:paraId="11E6DEF3" w14:textId="77777777" w:rsidR="00BA628F" w:rsidRDefault="00BA628F">
            <w:pPr>
              <w:pStyle w:val="EMPTYCELLSTYLE"/>
            </w:pPr>
          </w:p>
        </w:tc>
        <w:tc>
          <w:tcPr>
            <w:tcW w:w="40" w:type="dxa"/>
          </w:tcPr>
          <w:p w14:paraId="11E6DEF4" w14:textId="77777777" w:rsidR="00BA628F" w:rsidRDefault="00BA628F">
            <w:pPr>
              <w:pStyle w:val="EMPTYCELLSTYLE"/>
            </w:pPr>
          </w:p>
        </w:tc>
        <w:tc>
          <w:tcPr>
            <w:tcW w:w="40" w:type="dxa"/>
          </w:tcPr>
          <w:p w14:paraId="11E6DEF5" w14:textId="77777777" w:rsidR="00BA628F" w:rsidRDefault="00BA628F">
            <w:pPr>
              <w:pStyle w:val="EMPTYCELLSTYLE"/>
            </w:pPr>
          </w:p>
        </w:tc>
        <w:tc>
          <w:tcPr>
            <w:tcW w:w="40" w:type="dxa"/>
            <w:gridSpan w:val="2"/>
          </w:tcPr>
          <w:p w14:paraId="11E6DEF6" w14:textId="77777777" w:rsidR="00BA628F" w:rsidRDefault="00BA628F">
            <w:pPr>
              <w:pStyle w:val="EMPTYCELLSTYLE"/>
            </w:pPr>
          </w:p>
        </w:tc>
        <w:tc>
          <w:tcPr>
            <w:tcW w:w="379" w:type="dxa"/>
            <w:gridSpan w:val="12"/>
          </w:tcPr>
          <w:p w14:paraId="11E6DEF7" w14:textId="77777777" w:rsidR="00BA628F" w:rsidRDefault="00BA628F">
            <w:pPr>
              <w:pStyle w:val="EMPTYCELLSTYLE"/>
            </w:pPr>
          </w:p>
        </w:tc>
        <w:tc>
          <w:tcPr>
            <w:tcW w:w="59" w:type="dxa"/>
            <w:gridSpan w:val="2"/>
          </w:tcPr>
          <w:p w14:paraId="11E6DEF8" w14:textId="77777777" w:rsidR="00BA628F" w:rsidRDefault="00BA628F">
            <w:pPr>
              <w:pStyle w:val="EMPTYCELLSTYLE"/>
            </w:pPr>
          </w:p>
        </w:tc>
        <w:tc>
          <w:tcPr>
            <w:tcW w:w="500" w:type="dxa"/>
            <w:gridSpan w:val="3"/>
          </w:tcPr>
          <w:p w14:paraId="11E6DEF9" w14:textId="77777777" w:rsidR="00BA628F" w:rsidRDefault="00BA628F">
            <w:pPr>
              <w:pStyle w:val="EMPTYCELLSTYLE"/>
            </w:pPr>
          </w:p>
        </w:tc>
      </w:tr>
      <w:tr w:rsidR="00BA628F" w14:paraId="11E6DF05" w14:textId="77777777" w:rsidTr="002C180E">
        <w:trPr>
          <w:gridAfter w:val="27"/>
          <w:wAfter w:w="1270" w:type="dxa"/>
          <w:trHeight w:hRule="exact" w:val="300"/>
        </w:trPr>
        <w:tc>
          <w:tcPr>
            <w:tcW w:w="450" w:type="dxa"/>
          </w:tcPr>
          <w:p w14:paraId="11E6DEFB" w14:textId="77777777" w:rsidR="00BA628F" w:rsidRDefault="00BA628F">
            <w:pPr>
              <w:pStyle w:val="EMPTYCELLSTYLE"/>
            </w:pPr>
          </w:p>
        </w:tc>
        <w:tc>
          <w:tcPr>
            <w:tcW w:w="2220" w:type="dxa"/>
            <w:gridSpan w:val="18"/>
            <w:tcMar>
              <w:top w:w="0" w:type="dxa"/>
              <w:left w:w="0" w:type="dxa"/>
              <w:bottom w:w="0" w:type="dxa"/>
              <w:right w:w="0" w:type="dxa"/>
            </w:tcMar>
          </w:tcPr>
          <w:p w14:paraId="11E6DEFC"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DEFD" w14:textId="77777777" w:rsidR="00BA628F" w:rsidRDefault="0050071D">
            <w:r>
              <w:rPr>
                <w:rFonts w:ascii="DejaVu Sans" w:eastAsia="DejaVu Sans" w:hAnsi="DejaVu Sans" w:cs="DejaVu Sans"/>
                <w:color w:val="000000"/>
                <w:sz w:val="18"/>
              </w:rPr>
              <w:t>$ 0.00</w:t>
            </w:r>
          </w:p>
        </w:tc>
        <w:tc>
          <w:tcPr>
            <w:tcW w:w="80" w:type="dxa"/>
            <w:gridSpan w:val="2"/>
          </w:tcPr>
          <w:p w14:paraId="11E6DEFE" w14:textId="77777777" w:rsidR="00BA628F" w:rsidRDefault="00BA628F">
            <w:pPr>
              <w:pStyle w:val="EMPTYCELLSTYLE"/>
            </w:pPr>
          </w:p>
        </w:tc>
        <w:tc>
          <w:tcPr>
            <w:tcW w:w="5060" w:type="dxa"/>
            <w:gridSpan w:val="91"/>
            <w:tcMar>
              <w:top w:w="0" w:type="dxa"/>
              <w:left w:w="0" w:type="dxa"/>
              <w:bottom w:w="0" w:type="dxa"/>
              <w:right w:w="0" w:type="dxa"/>
            </w:tcMar>
          </w:tcPr>
          <w:p w14:paraId="11E6DEFF" w14:textId="77777777" w:rsidR="00BA628F" w:rsidRDefault="0050071D">
            <w:r>
              <w:rPr>
                <w:rFonts w:ascii="DejaVu Sans" w:eastAsia="DejaVu Sans" w:hAnsi="DejaVu Sans" w:cs="DejaVu Sans"/>
                <w:color w:val="000000"/>
                <w:sz w:val="18"/>
              </w:rPr>
              <w:t>$ 0.00</w:t>
            </w:r>
          </w:p>
        </w:tc>
        <w:tc>
          <w:tcPr>
            <w:tcW w:w="40" w:type="dxa"/>
            <w:gridSpan w:val="2"/>
          </w:tcPr>
          <w:p w14:paraId="11E6DF00" w14:textId="77777777" w:rsidR="00BA628F" w:rsidRDefault="00BA628F">
            <w:pPr>
              <w:pStyle w:val="EMPTYCELLSTYLE"/>
            </w:pPr>
          </w:p>
        </w:tc>
        <w:tc>
          <w:tcPr>
            <w:tcW w:w="40" w:type="dxa"/>
            <w:gridSpan w:val="2"/>
          </w:tcPr>
          <w:p w14:paraId="11E6DF01" w14:textId="77777777" w:rsidR="00BA628F" w:rsidRDefault="00BA628F">
            <w:pPr>
              <w:pStyle w:val="EMPTYCELLSTYLE"/>
            </w:pPr>
          </w:p>
        </w:tc>
        <w:tc>
          <w:tcPr>
            <w:tcW w:w="379" w:type="dxa"/>
            <w:gridSpan w:val="13"/>
          </w:tcPr>
          <w:p w14:paraId="11E6DF02" w14:textId="77777777" w:rsidR="00BA628F" w:rsidRDefault="00BA628F">
            <w:pPr>
              <w:pStyle w:val="EMPTYCELLSTYLE"/>
            </w:pPr>
          </w:p>
        </w:tc>
        <w:tc>
          <w:tcPr>
            <w:tcW w:w="59" w:type="dxa"/>
            <w:gridSpan w:val="4"/>
          </w:tcPr>
          <w:p w14:paraId="11E6DF03" w14:textId="77777777" w:rsidR="00BA628F" w:rsidRDefault="00BA628F">
            <w:pPr>
              <w:pStyle w:val="EMPTYCELLSTYLE"/>
            </w:pPr>
          </w:p>
        </w:tc>
        <w:tc>
          <w:tcPr>
            <w:tcW w:w="40" w:type="dxa"/>
            <w:gridSpan w:val="3"/>
          </w:tcPr>
          <w:p w14:paraId="11E6DF04" w14:textId="77777777" w:rsidR="00BA628F" w:rsidRDefault="00BA628F">
            <w:pPr>
              <w:pStyle w:val="EMPTYCELLSTYLE"/>
            </w:pPr>
          </w:p>
        </w:tc>
      </w:tr>
      <w:tr w:rsidR="00BA628F" w14:paraId="11E6DF22" w14:textId="77777777" w:rsidTr="002C180E">
        <w:trPr>
          <w:trHeight w:hRule="exact" w:val="80"/>
        </w:trPr>
        <w:tc>
          <w:tcPr>
            <w:tcW w:w="450" w:type="dxa"/>
          </w:tcPr>
          <w:p w14:paraId="11E6DF06" w14:textId="77777777" w:rsidR="00BA628F" w:rsidRDefault="00BA628F">
            <w:pPr>
              <w:pStyle w:val="EMPTYCELLSTYLE"/>
            </w:pPr>
          </w:p>
        </w:tc>
        <w:tc>
          <w:tcPr>
            <w:tcW w:w="40" w:type="dxa"/>
            <w:gridSpan w:val="2"/>
          </w:tcPr>
          <w:p w14:paraId="11E6DF07" w14:textId="77777777" w:rsidR="00BA628F" w:rsidRDefault="00BA628F">
            <w:pPr>
              <w:pStyle w:val="EMPTYCELLSTYLE"/>
            </w:pPr>
          </w:p>
        </w:tc>
        <w:tc>
          <w:tcPr>
            <w:tcW w:w="380" w:type="dxa"/>
          </w:tcPr>
          <w:p w14:paraId="11E6DF08" w14:textId="77777777" w:rsidR="00BA628F" w:rsidRDefault="00BA628F">
            <w:pPr>
              <w:pStyle w:val="EMPTYCELLSTYLE"/>
            </w:pPr>
          </w:p>
        </w:tc>
        <w:tc>
          <w:tcPr>
            <w:tcW w:w="1470" w:type="dxa"/>
            <w:gridSpan w:val="11"/>
          </w:tcPr>
          <w:p w14:paraId="11E6DF09" w14:textId="77777777" w:rsidR="00BA628F" w:rsidRDefault="00BA628F">
            <w:pPr>
              <w:pStyle w:val="EMPTYCELLSTYLE"/>
            </w:pPr>
          </w:p>
        </w:tc>
        <w:tc>
          <w:tcPr>
            <w:tcW w:w="40" w:type="dxa"/>
            <w:gridSpan w:val="2"/>
          </w:tcPr>
          <w:p w14:paraId="11E6DF0A" w14:textId="77777777" w:rsidR="00BA628F" w:rsidRDefault="00BA628F">
            <w:pPr>
              <w:pStyle w:val="EMPTYCELLSTYLE"/>
            </w:pPr>
          </w:p>
        </w:tc>
        <w:tc>
          <w:tcPr>
            <w:tcW w:w="760" w:type="dxa"/>
            <w:gridSpan w:val="9"/>
          </w:tcPr>
          <w:p w14:paraId="11E6DF0B" w14:textId="77777777" w:rsidR="00BA628F" w:rsidRDefault="00BA628F">
            <w:pPr>
              <w:pStyle w:val="EMPTYCELLSTYLE"/>
            </w:pPr>
          </w:p>
        </w:tc>
        <w:tc>
          <w:tcPr>
            <w:tcW w:w="340" w:type="dxa"/>
            <w:gridSpan w:val="12"/>
          </w:tcPr>
          <w:p w14:paraId="11E6DF0C" w14:textId="77777777" w:rsidR="00BA628F" w:rsidRDefault="00BA628F">
            <w:pPr>
              <w:pStyle w:val="EMPTYCELLSTYLE"/>
            </w:pPr>
          </w:p>
        </w:tc>
        <w:tc>
          <w:tcPr>
            <w:tcW w:w="520" w:type="dxa"/>
            <w:gridSpan w:val="6"/>
          </w:tcPr>
          <w:p w14:paraId="11E6DF0D" w14:textId="77777777" w:rsidR="00BA628F" w:rsidRDefault="00BA628F">
            <w:pPr>
              <w:pStyle w:val="EMPTYCELLSTYLE"/>
            </w:pPr>
          </w:p>
        </w:tc>
        <w:tc>
          <w:tcPr>
            <w:tcW w:w="440" w:type="dxa"/>
            <w:gridSpan w:val="14"/>
          </w:tcPr>
          <w:p w14:paraId="11E6DF0E" w14:textId="77777777" w:rsidR="00BA628F" w:rsidRDefault="00BA628F">
            <w:pPr>
              <w:pStyle w:val="EMPTYCELLSTYLE"/>
            </w:pPr>
          </w:p>
        </w:tc>
        <w:tc>
          <w:tcPr>
            <w:tcW w:w="340" w:type="dxa"/>
            <w:gridSpan w:val="2"/>
          </w:tcPr>
          <w:p w14:paraId="11E6DF0F" w14:textId="77777777" w:rsidR="00BA628F" w:rsidRDefault="00BA628F">
            <w:pPr>
              <w:pStyle w:val="EMPTYCELLSTYLE"/>
            </w:pPr>
          </w:p>
        </w:tc>
        <w:tc>
          <w:tcPr>
            <w:tcW w:w="60" w:type="dxa"/>
            <w:gridSpan w:val="2"/>
          </w:tcPr>
          <w:p w14:paraId="11E6DF10" w14:textId="77777777" w:rsidR="00BA628F" w:rsidRDefault="00BA628F">
            <w:pPr>
              <w:pStyle w:val="EMPTYCELLSTYLE"/>
            </w:pPr>
          </w:p>
        </w:tc>
        <w:tc>
          <w:tcPr>
            <w:tcW w:w="200" w:type="dxa"/>
            <w:gridSpan w:val="2"/>
          </w:tcPr>
          <w:p w14:paraId="11E6DF11" w14:textId="77777777" w:rsidR="00BA628F" w:rsidRDefault="00BA628F">
            <w:pPr>
              <w:pStyle w:val="EMPTYCELLSTYLE"/>
            </w:pPr>
          </w:p>
        </w:tc>
        <w:tc>
          <w:tcPr>
            <w:tcW w:w="880" w:type="dxa"/>
            <w:gridSpan w:val="24"/>
          </w:tcPr>
          <w:p w14:paraId="11E6DF12" w14:textId="77777777" w:rsidR="00BA628F" w:rsidRDefault="00BA628F">
            <w:pPr>
              <w:pStyle w:val="EMPTYCELLSTYLE"/>
            </w:pPr>
          </w:p>
        </w:tc>
        <w:tc>
          <w:tcPr>
            <w:tcW w:w="180" w:type="dxa"/>
            <w:gridSpan w:val="5"/>
          </w:tcPr>
          <w:p w14:paraId="11E6DF13" w14:textId="77777777" w:rsidR="00BA628F" w:rsidRDefault="00BA628F">
            <w:pPr>
              <w:pStyle w:val="EMPTYCELLSTYLE"/>
            </w:pPr>
          </w:p>
        </w:tc>
        <w:tc>
          <w:tcPr>
            <w:tcW w:w="80" w:type="dxa"/>
            <w:gridSpan w:val="2"/>
          </w:tcPr>
          <w:p w14:paraId="11E6DF14" w14:textId="77777777" w:rsidR="00BA628F" w:rsidRDefault="00BA628F">
            <w:pPr>
              <w:pStyle w:val="EMPTYCELLSTYLE"/>
            </w:pPr>
          </w:p>
        </w:tc>
        <w:tc>
          <w:tcPr>
            <w:tcW w:w="160" w:type="dxa"/>
            <w:gridSpan w:val="7"/>
          </w:tcPr>
          <w:p w14:paraId="11E6DF15" w14:textId="77777777" w:rsidR="00BA628F" w:rsidRDefault="00BA628F">
            <w:pPr>
              <w:pStyle w:val="EMPTYCELLSTYLE"/>
            </w:pPr>
          </w:p>
        </w:tc>
        <w:tc>
          <w:tcPr>
            <w:tcW w:w="720" w:type="dxa"/>
            <w:gridSpan w:val="18"/>
          </w:tcPr>
          <w:p w14:paraId="11E6DF16" w14:textId="77777777" w:rsidR="00BA628F" w:rsidRDefault="00BA628F">
            <w:pPr>
              <w:pStyle w:val="EMPTYCELLSTYLE"/>
            </w:pPr>
          </w:p>
        </w:tc>
        <w:tc>
          <w:tcPr>
            <w:tcW w:w="240" w:type="dxa"/>
            <w:gridSpan w:val="3"/>
          </w:tcPr>
          <w:p w14:paraId="11E6DF17" w14:textId="77777777" w:rsidR="00BA628F" w:rsidRDefault="00BA628F">
            <w:pPr>
              <w:pStyle w:val="EMPTYCELLSTYLE"/>
            </w:pPr>
          </w:p>
        </w:tc>
        <w:tc>
          <w:tcPr>
            <w:tcW w:w="40" w:type="dxa"/>
          </w:tcPr>
          <w:p w14:paraId="11E6DF18" w14:textId="77777777" w:rsidR="00BA628F" w:rsidRDefault="00BA628F">
            <w:pPr>
              <w:pStyle w:val="EMPTYCELLSTYLE"/>
            </w:pPr>
          </w:p>
        </w:tc>
        <w:tc>
          <w:tcPr>
            <w:tcW w:w="3780" w:type="dxa"/>
            <w:gridSpan w:val="67"/>
          </w:tcPr>
          <w:p w14:paraId="11E6DF19" w14:textId="77777777" w:rsidR="00BA628F" w:rsidRDefault="00BA628F">
            <w:pPr>
              <w:pStyle w:val="EMPTYCELLSTYLE"/>
            </w:pPr>
          </w:p>
        </w:tc>
        <w:tc>
          <w:tcPr>
            <w:tcW w:w="40" w:type="dxa"/>
          </w:tcPr>
          <w:p w14:paraId="11E6DF1A" w14:textId="77777777" w:rsidR="00BA628F" w:rsidRDefault="00BA628F">
            <w:pPr>
              <w:pStyle w:val="EMPTYCELLSTYLE"/>
            </w:pPr>
          </w:p>
        </w:tc>
        <w:tc>
          <w:tcPr>
            <w:tcW w:w="40" w:type="dxa"/>
          </w:tcPr>
          <w:p w14:paraId="11E6DF1B" w14:textId="77777777" w:rsidR="00BA628F" w:rsidRDefault="00BA628F">
            <w:pPr>
              <w:pStyle w:val="EMPTYCELLSTYLE"/>
            </w:pPr>
          </w:p>
        </w:tc>
        <w:tc>
          <w:tcPr>
            <w:tcW w:w="40" w:type="dxa"/>
          </w:tcPr>
          <w:p w14:paraId="11E6DF1C" w14:textId="77777777" w:rsidR="00BA628F" w:rsidRDefault="00BA628F">
            <w:pPr>
              <w:pStyle w:val="EMPTYCELLSTYLE"/>
            </w:pPr>
          </w:p>
        </w:tc>
        <w:tc>
          <w:tcPr>
            <w:tcW w:w="40" w:type="dxa"/>
          </w:tcPr>
          <w:p w14:paraId="11E6DF1D" w14:textId="77777777" w:rsidR="00BA628F" w:rsidRDefault="00BA628F">
            <w:pPr>
              <w:pStyle w:val="EMPTYCELLSTYLE"/>
            </w:pPr>
          </w:p>
        </w:tc>
        <w:tc>
          <w:tcPr>
            <w:tcW w:w="40" w:type="dxa"/>
            <w:gridSpan w:val="2"/>
          </w:tcPr>
          <w:p w14:paraId="11E6DF1E" w14:textId="77777777" w:rsidR="00BA628F" w:rsidRDefault="00BA628F">
            <w:pPr>
              <w:pStyle w:val="EMPTYCELLSTYLE"/>
            </w:pPr>
          </w:p>
        </w:tc>
        <w:tc>
          <w:tcPr>
            <w:tcW w:w="379" w:type="dxa"/>
            <w:gridSpan w:val="12"/>
          </w:tcPr>
          <w:p w14:paraId="11E6DF1F" w14:textId="77777777" w:rsidR="00BA628F" w:rsidRDefault="00BA628F">
            <w:pPr>
              <w:pStyle w:val="EMPTYCELLSTYLE"/>
            </w:pPr>
          </w:p>
        </w:tc>
        <w:tc>
          <w:tcPr>
            <w:tcW w:w="59" w:type="dxa"/>
            <w:gridSpan w:val="2"/>
          </w:tcPr>
          <w:p w14:paraId="11E6DF20" w14:textId="77777777" w:rsidR="00BA628F" w:rsidRDefault="00BA628F">
            <w:pPr>
              <w:pStyle w:val="EMPTYCELLSTYLE"/>
            </w:pPr>
          </w:p>
        </w:tc>
        <w:tc>
          <w:tcPr>
            <w:tcW w:w="500" w:type="dxa"/>
            <w:gridSpan w:val="3"/>
          </w:tcPr>
          <w:p w14:paraId="11E6DF21" w14:textId="77777777" w:rsidR="00BA628F" w:rsidRDefault="00BA628F">
            <w:pPr>
              <w:pStyle w:val="EMPTYCELLSTYLE"/>
            </w:pPr>
          </w:p>
        </w:tc>
      </w:tr>
      <w:tr w:rsidR="00BA628F" w14:paraId="11E6DF2D" w14:textId="77777777" w:rsidTr="002C180E">
        <w:trPr>
          <w:gridAfter w:val="27"/>
          <w:wAfter w:w="1270" w:type="dxa"/>
          <w:trHeight w:hRule="exact" w:val="300"/>
        </w:trPr>
        <w:tc>
          <w:tcPr>
            <w:tcW w:w="450" w:type="dxa"/>
          </w:tcPr>
          <w:p w14:paraId="11E6DF23" w14:textId="77777777" w:rsidR="00BA628F" w:rsidRDefault="00BA628F">
            <w:pPr>
              <w:pStyle w:val="EMPTYCELLSTYLE"/>
            </w:pPr>
          </w:p>
        </w:tc>
        <w:tc>
          <w:tcPr>
            <w:tcW w:w="2220" w:type="dxa"/>
            <w:gridSpan w:val="18"/>
            <w:tcMar>
              <w:top w:w="0" w:type="dxa"/>
              <w:left w:w="0" w:type="dxa"/>
              <w:bottom w:w="0" w:type="dxa"/>
              <w:right w:w="0" w:type="dxa"/>
            </w:tcMar>
          </w:tcPr>
          <w:p w14:paraId="11E6DF24"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DF25" w14:textId="77777777" w:rsidR="00BA628F" w:rsidRDefault="0050071D">
            <w:r>
              <w:rPr>
                <w:rFonts w:ascii="DejaVu Sans" w:eastAsia="DejaVu Sans" w:hAnsi="DejaVu Sans" w:cs="DejaVu Sans"/>
                <w:color w:val="000000"/>
                <w:sz w:val="18"/>
              </w:rPr>
              <w:t>$ 0.00</w:t>
            </w:r>
          </w:p>
        </w:tc>
        <w:tc>
          <w:tcPr>
            <w:tcW w:w="80" w:type="dxa"/>
            <w:gridSpan w:val="2"/>
          </w:tcPr>
          <w:p w14:paraId="11E6DF26" w14:textId="77777777" w:rsidR="00BA628F" w:rsidRDefault="00BA628F">
            <w:pPr>
              <w:pStyle w:val="EMPTYCELLSTYLE"/>
            </w:pPr>
          </w:p>
        </w:tc>
        <w:tc>
          <w:tcPr>
            <w:tcW w:w="5060" w:type="dxa"/>
            <w:gridSpan w:val="91"/>
            <w:tcMar>
              <w:top w:w="0" w:type="dxa"/>
              <w:left w:w="0" w:type="dxa"/>
              <w:bottom w:w="0" w:type="dxa"/>
              <w:right w:w="0" w:type="dxa"/>
            </w:tcMar>
          </w:tcPr>
          <w:p w14:paraId="11E6DF27" w14:textId="77777777" w:rsidR="00BA628F" w:rsidRDefault="0050071D">
            <w:r>
              <w:rPr>
                <w:rFonts w:ascii="DejaVu Sans" w:eastAsia="DejaVu Sans" w:hAnsi="DejaVu Sans" w:cs="DejaVu Sans"/>
                <w:color w:val="000000"/>
                <w:sz w:val="18"/>
              </w:rPr>
              <w:t>$ 0.00</w:t>
            </w:r>
          </w:p>
        </w:tc>
        <w:tc>
          <w:tcPr>
            <w:tcW w:w="40" w:type="dxa"/>
            <w:gridSpan w:val="2"/>
          </w:tcPr>
          <w:p w14:paraId="11E6DF28" w14:textId="77777777" w:rsidR="00BA628F" w:rsidRDefault="00BA628F">
            <w:pPr>
              <w:pStyle w:val="EMPTYCELLSTYLE"/>
            </w:pPr>
          </w:p>
        </w:tc>
        <w:tc>
          <w:tcPr>
            <w:tcW w:w="40" w:type="dxa"/>
            <w:gridSpan w:val="2"/>
          </w:tcPr>
          <w:p w14:paraId="11E6DF29" w14:textId="77777777" w:rsidR="00BA628F" w:rsidRDefault="00BA628F">
            <w:pPr>
              <w:pStyle w:val="EMPTYCELLSTYLE"/>
            </w:pPr>
          </w:p>
        </w:tc>
        <w:tc>
          <w:tcPr>
            <w:tcW w:w="379" w:type="dxa"/>
            <w:gridSpan w:val="13"/>
          </w:tcPr>
          <w:p w14:paraId="11E6DF2A" w14:textId="77777777" w:rsidR="00BA628F" w:rsidRDefault="00BA628F">
            <w:pPr>
              <w:pStyle w:val="EMPTYCELLSTYLE"/>
            </w:pPr>
          </w:p>
        </w:tc>
        <w:tc>
          <w:tcPr>
            <w:tcW w:w="59" w:type="dxa"/>
            <w:gridSpan w:val="4"/>
          </w:tcPr>
          <w:p w14:paraId="11E6DF2B" w14:textId="77777777" w:rsidR="00BA628F" w:rsidRDefault="00BA628F">
            <w:pPr>
              <w:pStyle w:val="EMPTYCELLSTYLE"/>
            </w:pPr>
          </w:p>
        </w:tc>
        <w:tc>
          <w:tcPr>
            <w:tcW w:w="40" w:type="dxa"/>
            <w:gridSpan w:val="3"/>
          </w:tcPr>
          <w:p w14:paraId="11E6DF2C" w14:textId="77777777" w:rsidR="00BA628F" w:rsidRDefault="00BA628F">
            <w:pPr>
              <w:pStyle w:val="EMPTYCELLSTYLE"/>
            </w:pPr>
          </w:p>
        </w:tc>
      </w:tr>
      <w:tr w:rsidR="00BA628F" w14:paraId="11E6DF4A" w14:textId="77777777" w:rsidTr="002C180E">
        <w:trPr>
          <w:trHeight w:hRule="exact" w:val="80"/>
        </w:trPr>
        <w:tc>
          <w:tcPr>
            <w:tcW w:w="450" w:type="dxa"/>
          </w:tcPr>
          <w:p w14:paraId="11E6DF2E" w14:textId="77777777" w:rsidR="00BA628F" w:rsidRDefault="00BA628F">
            <w:pPr>
              <w:pStyle w:val="EMPTYCELLSTYLE"/>
            </w:pPr>
          </w:p>
        </w:tc>
        <w:tc>
          <w:tcPr>
            <w:tcW w:w="40" w:type="dxa"/>
            <w:gridSpan w:val="2"/>
          </w:tcPr>
          <w:p w14:paraId="11E6DF2F" w14:textId="77777777" w:rsidR="00BA628F" w:rsidRDefault="00BA628F">
            <w:pPr>
              <w:pStyle w:val="EMPTYCELLSTYLE"/>
            </w:pPr>
          </w:p>
        </w:tc>
        <w:tc>
          <w:tcPr>
            <w:tcW w:w="380" w:type="dxa"/>
          </w:tcPr>
          <w:p w14:paraId="11E6DF30" w14:textId="77777777" w:rsidR="00BA628F" w:rsidRDefault="00BA628F">
            <w:pPr>
              <w:pStyle w:val="EMPTYCELLSTYLE"/>
            </w:pPr>
          </w:p>
        </w:tc>
        <w:tc>
          <w:tcPr>
            <w:tcW w:w="1470" w:type="dxa"/>
            <w:gridSpan w:val="11"/>
          </w:tcPr>
          <w:p w14:paraId="11E6DF31" w14:textId="77777777" w:rsidR="00BA628F" w:rsidRDefault="00BA628F">
            <w:pPr>
              <w:pStyle w:val="EMPTYCELLSTYLE"/>
            </w:pPr>
          </w:p>
        </w:tc>
        <w:tc>
          <w:tcPr>
            <w:tcW w:w="40" w:type="dxa"/>
            <w:gridSpan w:val="2"/>
          </w:tcPr>
          <w:p w14:paraId="11E6DF32" w14:textId="77777777" w:rsidR="00BA628F" w:rsidRDefault="00BA628F">
            <w:pPr>
              <w:pStyle w:val="EMPTYCELLSTYLE"/>
            </w:pPr>
          </w:p>
        </w:tc>
        <w:tc>
          <w:tcPr>
            <w:tcW w:w="760" w:type="dxa"/>
            <w:gridSpan w:val="9"/>
          </w:tcPr>
          <w:p w14:paraId="11E6DF33" w14:textId="77777777" w:rsidR="00BA628F" w:rsidRDefault="00BA628F">
            <w:pPr>
              <w:pStyle w:val="EMPTYCELLSTYLE"/>
            </w:pPr>
          </w:p>
        </w:tc>
        <w:tc>
          <w:tcPr>
            <w:tcW w:w="340" w:type="dxa"/>
            <w:gridSpan w:val="12"/>
          </w:tcPr>
          <w:p w14:paraId="11E6DF34" w14:textId="77777777" w:rsidR="00BA628F" w:rsidRDefault="00BA628F">
            <w:pPr>
              <w:pStyle w:val="EMPTYCELLSTYLE"/>
            </w:pPr>
          </w:p>
        </w:tc>
        <w:tc>
          <w:tcPr>
            <w:tcW w:w="520" w:type="dxa"/>
            <w:gridSpan w:val="6"/>
          </w:tcPr>
          <w:p w14:paraId="11E6DF35" w14:textId="77777777" w:rsidR="00BA628F" w:rsidRDefault="00BA628F">
            <w:pPr>
              <w:pStyle w:val="EMPTYCELLSTYLE"/>
            </w:pPr>
          </w:p>
        </w:tc>
        <w:tc>
          <w:tcPr>
            <w:tcW w:w="440" w:type="dxa"/>
            <w:gridSpan w:val="14"/>
          </w:tcPr>
          <w:p w14:paraId="11E6DF36" w14:textId="77777777" w:rsidR="00BA628F" w:rsidRDefault="00BA628F">
            <w:pPr>
              <w:pStyle w:val="EMPTYCELLSTYLE"/>
            </w:pPr>
          </w:p>
        </w:tc>
        <w:tc>
          <w:tcPr>
            <w:tcW w:w="340" w:type="dxa"/>
            <w:gridSpan w:val="2"/>
          </w:tcPr>
          <w:p w14:paraId="11E6DF37" w14:textId="77777777" w:rsidR="00BA628F" w:rsidRDefault="00BA628F">
            <w:pPr>
              <w:pStyle w:val="EMPTYCELLSTYLE"/>
            </w:pPr>
          </w:p>
        </w:tc>
        <w:tc>
          <w:tcPr>
            <w:tcW w:w="60" w:type="dxa"/>
            <w:gridSpan w:val="2"/>
          </w:tcPr>
          <w:p w14:paraId="11E6DF38" w14:textId="77777777" w:rsidR="00BA628F" w:rsidRDefault="00BA628F">
            <w:pPr>
              <w:pStyle w:val="EMPTYCELLSTYLE"/>
            </w:pPr>
          </w:p>
        </w:tc>
        <w:tc>
          <w:tcPr>
            <w:tcW w:w="200" w:type="dxa"/>
            <w:gridSpan w:val="2"/>
          </w:tcPr>
          <w:p w14:paraId="11E6DF39" w14:textId="77777777" w:rsidR="00BA628F" w:rsidRDefault="00BA628F">
            <w:pPr>
              <w:pStyle w:val="EMPTYCELLSTYLE"/>
            </w:pPr>
          </w:p>
        </w:tc>
        <w:tc>
          <w:tcPr>
            <w:tcW w:w="880" w:type="dxa"/>
            <w:gridSpan w:val="24"/>
          </w:tcPr>
          <w:p w14:paraId="11E6DF3A" w14:textId="77777777" w:rsidR="00BA628F" w:rsidRDefault="00BA628F">
            <w:pPr>
              <w:pStyle w:val="EMPTYCELLSTYLE"/>
            </w:pPr>
          </w:p>
        </w:tc>
        <w:tc>
          <w:tcPr>
            <w:tcW w:w="180" w:type="dxa"/>
            <w:gridSpan w:val="5"/>
          </w:tcPr>
          <w:p w14:paraId="11E6DF3B" w14:textId="77777777" w:rsidR="00BA628F" w:rsidRDefault="00BA628F">
            <w:pPr>
              <w:pStyle w:val="EMPTYCELLSTYLE"/>
            </w:pPr>
          </w:p>
        </w:tc>
        <w:tc>
          <w:tcPr>
            <w:tcW w:w="80" w:type="dxa"/>
            <w:gridSpan w:val="2"/>
          </w:tcPr>
          <w:p w14:paraId="11E6DF3C" w14:textId="77777777" w:rsidR="00BA628F" w:rsidRDefault="00BA628F">
            <w:pPr>
              <w:pStyle w:val="EMPTYCELLSTYLE"/>
            </w:pPr>
          </w:p>
        </w:tc>
        <w:tc>
          <w:tcPr>
            <w:tcW w:w="160" w:type="dxa"/>
            <w:gridSpan w:val="7"/>
          </w:tcPr>
          <w:p w14:paraId="11E6DF3D" w14:textId="77777777" w:rsidR="00BA628F" w:rsidRDefault="00BA628F">
            <w:pPr>
              <w:pStyle w:val="EMPTYCELLSTYLE"/>
            </w:pPr>
          </w:p>
        </w:tc>
        <w:tc>
          <w:tcPr>
            <w:tcW w:w="720" w:type="dxa"/>
            <w:gridSpan w:val="18"/>
          </w:tcPr>
          <w:p w14:paraId="11E6DF3E" w14:textId="77777777" w:rsidR="00BA628F" w:rsidRDefault="00BA628F">
            <w:pPr>
              <w:pStyle w:val="EMPTYCELLSTYLE"/>
            </w:pPr>
          </w:p>
        </w:tc>
        <w:tc>
          <w:tcPr>
            <w:tcW w:w="240" w:type="dxa"/>
            <w:gridSpan w:val="3"/>
          </w:tcPr>
          <w:p w14:paraId="11E6DF3F" w14:textId="77777777" w:rsidR="00BA628F" w:rsidRDefault="00BA628F">
            <w:pPr>
              <w:pStyle w:val="EMPTYCELLSTYLE"/>
            </w:pPr>
          </w:p>
        </w:tc>
        <w:tc>
          <w:tcPr>
            <w:tcW w:w="40" w:type="dxa"/>
          </w:tcPr>
          <w:p w14:paraId="11E6DF40" w14:textId="77777777" w:rsidR="00BA628F" w:rsidRDefault="00BA628F">
            <w:pPr>
              <w:pStyle w:val="EMPTYCELLSTYLE"/>
            </w:pPr>
          </w:p>
        </w:tc>
        <w:tc>
          <w:tcPr>
            <w:tcW w:w="3780" w:type="dxa"/>
            <w:gridSpan w:val="67"/>
          </w:tcPr>
          <w:p w14:paraId="11E6DF41" w14:textId="77777777" w:rsidR="00BA628F" w:rsidRDefault="00BA628F">
            <w:pPr>
              <w:pStyle w:val="EMPTYCELLSTYLE"/>
            </w:pPr>
          </w:p>
        </w:tc>
        <w:tc>
          <w:tcPr>
            <w:tcW w:w="40" w:type="dxa"/>
          </w:tcPr>
          <w:p w14:paraId="11E6DF42" w14:textId="77777777" w:rsidR="00BA628F" w:rsidRDefault="00BA628F">
            <w:pPr>
              <w:pStyle w:val="EMPTYCELLSTYLE"/>
            </w:pPr>
          </w:p>
        </w:tc>
        <w:tc>
          <w:tcPr>
            <w:tcW w:w="40" w:type="dxa"/>
          </w:tcPr>
          <w:p w14:paraId="11E6DF43" w14:textId="77777777" w:rsidR="00BA628F" w:rsidRDefault="00BA628F">
            <w:pPr>
              <w:pStyle w:val="EMPTYCELLSTYLE"/>
            </w:pPr>
          </w:p>
        </w:tc>
        <w:tc>
          <w:tcPr>
            <w:tcW w:w="40" w:type="dxa"/>
          </w:tcPr>
          <w:p w14:paraId="11E6DF44" w14:textId="77777777" w:rsidR="00BA628F" w:rsidRDefault="00BA628F">
            <w:pPr>
              <w:pStyle w:val="EMPTYCELLSTYLE"/>
            </w:pPr>
          </w:p>
        </w:tc>
        <w:tc>
          <w:tcPr>
            <w:tcW w:w="40" w:type="dxa"/>
          </w:tcPr>
          <w:p w14:paraId="11E6DF45" w14:textId="77777777" w:rsidR="00BA628F" w:rsidRDefault="00BA628F">
            <w:pPr>
              <w:pStyle w:val="EMPTYCELLSTYLE"/>
            </w:pPr>
          </w:p>
        </w:tc>
        <w:tc>
          <w:tcPr>
            <w:tcW w:w="40" w:type="dxa"/>
            <w:gridSpan w:val="2"/>
          </w:tcPr>
          <w:p w14:paraId="11E6DF46" w14:textId="77777777" w:rsidR="00BA628F" w:rsidRDefault="00BA628F">
            <w:pPr>
              <w:pStyle w:val="EMPTYCELLSTYLE"/>
            </w:pPr>
          </w:p>
        </w:tc>
        <w:tc>
          <w:tcPr>
            <w:tcW w:w="379" w:type="dxa"/>
            <w:gridSpan w:val="12"/>
          </w:tcPr>
          <w:p w14:paraId="11E6DF47" w14:textId="77777777" w:rsidR="00BA628F" w:rsidRDefault="00BA628F">
            <w:pPr>
              <w:pStyle w:val="EMPTYCELLSTYLE"/>
            </w:pPr>
          </w:p>
        </w:tc>
        <w:tc>
          <w:tcPr>
            <w:tcW w:w="59" w:type="dxa"/>
            <w:gridSpan w:val="2"/>
          </w:tcPr>
          <w:p w14:paraId="11E6DF48" w14:textId="77777777" w:rsidR="00BA628F" w:rsidRDefault="00BA628F">
            <w:pPr>
              <w:pStyle w:val="EMPTYCELLSTYLE"/>
            </w:pPr>
          </w:p>
        </w:tc>
        <w:tc>
          <w:tcPr>
            <w:tcW w:w="500" w:type="dxa"/>
            <w:gridSpan w:val="3"/>
          </w:tcPr>
          <w:p w14:paraId="11E6DF49" w14:textId="77777777" w:rsidR="00BA628F" w:rsidRDefault="00BA628F">
            <w:pPr>
              <w:pStyle w:val="EMPTYCELLSTYLE"/>
            </w:pPr>
          </w:p>
        </w:tc>
      </w:tr>
      <w:tr w:rsidR="00BA628F" w14:paraId="11E6DF55" w14:textId="77777777" w:rsidTr="002C180E">
        <w:trPr>
          <w:gridAfter w:val="27"/>
          <w:wAfter w:w="1270" w:type="dxa"/>
          <w:trHeight w:hRule="exact" w:val="300"/>
        </w:trPr>
        <w:tc>
          <w:tcPr>
            <w:tcW w:w="450" w:type="dxa"/>
          </w:tcPr>
          <w:p w14:paraId="11E6DF4B" w14:textId="77777777" w:rsidR="00BA628F" w:rsidRDefault="00BA628F">
            <w:pPr>
              <w:pStyle w:val="EMPTYCELLSTYLE"/>
            </w:pPr>
          </w:p>
        </w:tc>
        <w:tc>
          <w:tcPr>
            <w:tcW w:w="2220" w:type="dxa"/>
            <w:gridSpan w:val="18"/>
            <w:tcMar>
              <w:top w:w="0" w:type="dxa"/>
              <w:left w:w="0" w:type="dxa"/>
              <w:bottom w:w="0" w:type="dxa"/>
              <w:right w:w="0" w:type="dxa"/>
            </w:tcMar>
          </w:tcPr>
          <w:p w14:paraId="11E6DF4C"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DF4D" w14:textId="77777777" w:rsidR="00BA628F" w:rsidRDefault="0050071D">
            <w:r>
              <w:rPr>
                <w:rFonts w:ascii="DejaVu Sans" w:eastAsia="DejaVu Sans" w:hAnsi="DejaVu Sans" w:cs="DejaVu Sans"/>
                <w:color w:val="000000"/>
                <w:sz w:val="18"/>
              </w:rPr>
              <w:t>$ 0.00</w:t>
            </w:r>
          </w:p>
        </w:tc>
        <w:tc>
          <w:tcPr>
            <w:tcW w:w="80" w:type="dxa"/>
            <w:gridSpan w:val="2"/>
          </w:tcPr>
          <w:p w14:paraId="11E6DF4E" w14:textId="77777777" w:rsidR="00BA628F" w:rsidRDefault="00BA628F">
            <w:pPr>
              <w:pStyle w:val="EMPTYCELLSTYLE"/>
            </w:pPr>
          </w:p>
        </w:tc>
        <w:tc>
          <w:tcPr>
            <w:tcW w:w="5060" w:type="dxa"/>
            <w:gridSpan w:val="91"/>
            <w:tcMar>
              <w:top w:w="0" w:type="dxa"/>
              <w:left w:w="0" w:type="dxa"/>
              <w:bottom w:w="0" w:type="dxa"/>
              <w:right w:w="0" w:type="dxa"/>
            </w:tcMar>
          </w:tcPr>
          <w:p w14:paraId="11E6DF4F" w14:textId="77777777" w:rsidR="00BA628F" w:rsidRDefault="0050071D">
            <w:r>
              <w:rPr>
                <w:rFonts w:ascii="DejaVu Sans" w:eastAsia="DejaVu Sans" w:hAnsi="DejaVu Sans" w:cs="DejaVu Sans"/>
                <w:color w:val="000000"/>
                <w:sz w:val="18"/>
              </w:rPr>
              <w:t>$ 0.00</w:t>
            </w:r>
          </w:p>
        </w:tc>
        <w:tc>
          <w:tcPr>
            <w:tcW w:w="40" w:type="dxa"/>
            <w:gridSpan w:val="2"/>
          </w:tcPr>
          <w:p w14:paraId="11E6DF50" w14:textId="77777777" w:rsidR="00BA628F" w:rsidRDefault="00BA628F">
            <w:pPr>
              <w:pStyle w:val="EMPTYCELLSTYLE"/>
            </w:pPr>
          </w:p>
        </w:tc>
        <w:tc>
          <w:tcPr>
            <w:tcW w:w="40" w:type="dxa"/>
            <w:gridSpan w:val="2"/>
          </w:tcPr>
          <w:p w14:paraId="11E6DF51" w14:textId="77777777" w:rsidR="00BA628F" w:rsidRDefault="00BA628F">
            <w:pPr>
              <w:pStyle w:val="EMPTYCELLSTYLE"/>
            </w:pPr>
          </w:p>
        </w:tc>
        <w:tc>
          <w:tcPr>
            <w:tcW w:w="379" w:type="dxa"/>
            <w:gridSpan w:val="13"/>
          </w:tcPr>
          <w:p w14:paraId="11E6DF52" w14:textId="77777777" w:rsidR="00BA628F" w:rsidRDefault="00BA628F">
            <w:pPr>
              <w:pStyle w:val="EMPTYCELLSTYLE"/>
            </w:pPr>
          </w:p>
        </w:tc>
        <w:tc>
          <w:tcPr>
            <w:tcW w:w="59" w:type="dxa"/>
            <w:gridSpan w:val="4"/>
          </w:tcPr>
          <w:p w14:paraId="11E6DF53" w14:textId="77777777" w:rsidR="00BA628F" w:rsidRDefault="00BA628F">
            <w:pPr>
              <w:pStyle w:val="EMPTYCELLSTYLE"/>
            </w:pPr>
          </w:p>
        </w:tc>
        <w:tc>
          <w:tcPr>
            <w:tcW w:w="40" w:type="dxa"/>
            <w:gridSpan w:val="3"/>
          </w:tcPr>
          <w:p w14:paraId="11E6DF54" w14:textId="77777777" w:rsidR="00BA628F" w:rsidRDefault="00BA628F">
            <w:pPr>
              <w:pStyle w:val="EMPTYCELLSTYLE"/>
            </w:pPr>
          </w:p>
        </w:tc>
      </w:tr>
      <w:tr w:rsidR="00BA628F" w14:paraId="11E6DF72" w14:textId="77777777" w:rsidTr="002C180E">
        <w:trPr>
          <w:trHeight w:hRule="exact" w:val="80"/>
        </w:trPr>
        <w:tc>
          <w:tcPr>
            <w:tcW w:w="450" w:type="dxa"/>
          </w:tcPr>
          <w:p w14:paraId="11E6DF56" w14:textId="77777777" w:rsidR="00BA628F" w:rsidRDefault="00BA628F">
            <w:pPr>
              <w:pStyle w:val="EMPTYCELLSTYLE"/>
            </w:pPr>
          </w:p>
        </w:tc>
        <w:tc>
          <w:tcPr>
            <w:tcW w:w="40" w:type="dxa"/>
            <w:gridSpan w:val="2"/>
          </w:tcPr>
          <w:p w14:paraId="11E6DF57" w14:textId="77777777" w:rsidR="00BA628F" w:rsidRDefault="00BA628F">
            <w:pPr>
              <w:pStyle w:val="EMPTYCELLSTYLE"/>
            </w:pPr>
          </w:p>
        </w:tc>
        <w:tc>
          <w:tcPr>
            <w:tcW w:w="380" w:type="dxa"/>
          </w:tcPr>
          <w:p w14:paraId="11E6DF58" w14:textId="77777777" w:rsidR="00BA628F" w:rsidRDefault="00BA628F">
            <w:pPr>
              <w:pStyle w:val="EMPTYCELLSTYLE"/>
            </w:pPr>
          </w:p>
        </w:tc>
        <w:tc>
          <w:tcPr>
            <w:tcW w:w="1470" w:type="dxa"/>
            <w:gridSpan w:val="11"/>
          </w:tcPr>
          <w:p w14:paraId="11E6DF59" w14:textId="77777777" w:rsidR="00BA628F" w:rsidRDefault="00BA628F">
            <w:pPr>
              <w:pStyle w:val="EMPTYCELLSTYLE"/>
            </w:pPr>
          </w:p>
        </w:tc>
        <w:tc>
          <w:tcPr>
            <w:tcW w:w="40" w:type="dxa"/>
            <w:gridSpan w:val="2"/>
          </w:tcPr>
          <w:p w14:paraId="11E6DF5A" w14:textId="77777777" w:rsidR="00BA628F" w:rsidRDefault="00BA628F">
            <w:pPr>
              <w:pStyle w:val="EMPTYCELLSTYLE"/>
            </w:pPr>
          </w:p>
        </w:tc>
        <w:tc>
          <w:tcPr>
            <w:tcW w:w="760" w:type="dxa"/>
            <w:gridSpan w:val="9"/>
          </w:tcPr>
          <w:p w14:paraId="11E6DF5B" w14:textId="77777777" w:rsidR="00BA628F" w:rsidRDefault="00BA628F">
            <w:pPr>
              <w:pStyle w:val="EMPTYCELLSTYLE"/>
            </w:pPr>
          </w:p>
        </w:tc>
        <w:tc>
          <w:tcPr>
            <w:tcW w:w="340" w:type="dxa"/>
            <w:gridSpan w:val="12"/>
          </w:tcPr>
          <w:p w14:paraId="11E6DF5C" w14:textId="77777777" w:rsidR="00BA628F" w:rsidRDefault="00BA628F">
            <w:pPr>
              <w:pStyle w:val="EMPTYCELLSTYLE"/>
            </w:pPr>
          </w:p>
        </w:tc>
        <w:tc>
          <w:tcPr>
            <w:tcW w:w="520" w:type="dxa"/>
            <w:gridSpan w:val="6"/>
          </w:tcPr>
          <w:p w14:paraId="11E6DF5D" w14:textId="77777777" w:rsidR="00BA628F" w:rsidRDefault="00BA628F">
            <w:pPr>
              <w:pStyle w:val="EMPTYCELLSTYLE"/>
            </w:pPr>
          </w:p>
        </w:tc>
        <w:tc>
          <w:tcPr>
            <w:tcW w:w="440" w:type="dxa"/>
            <w:gridSpan w:val="14"/>
          </w:tcPr>
          <w:p w14:paraId="11E6DF5E" w14:textId="77777777" w:rsidR="00BA628F" w:rsidRDefault="00BA628F">
            <w:pPr>
              <w:pStyle w:val="EMPTYCELLSTYLE"/>
            </w:pPr>
          </w:p>
        </w:tc>
        <w:tc>
          <w:tcPr>
            <w:tcW w:w="340" w:type="dxa"/>
            <w:gridSpan w:val="2"/>
          </w:tcPr>
          <w:p w14:paraId="11E6DF5F" w14:textId="77777777" w:rsidR="00BA628F" w:rsidRDefault="00BA628F">
            <w:pPr>
              <w:pStyle w:val="EMPTYCELLSTYLE"/>
            </w:pPr>
          </w:p>
        </w:tc>
        <w:tc>
          <w:tcPr>
            <w:tcW w:w="60" w:type="dxa"/>
            <w:gridSpan w:val="2"/>
          </w:tcPr>
          <w:p w14:paraId="11E6DF60" w14:textId="77777777" w:rsidR="00BA628F" w:rsidRDefault="00BA628F">
            <w:pPr>
              <w:pStyle w:val="EMPTYCELLSTYLE"/>
            </w:pPr>
          </w:p>
        </w:tc>
        <w:tc>
          <w:tcPr>
            <w:tcW w:w="200" w:type="dxa"/>
            <w:gridSpan w:val="2"/>
          </w:tcPr>
          <w:p w14:paraId="11E6DF61" w14:textId="77777777" w:rsidR="00BA628F" w:rsidRDefault="00BA628F">
            <w:pPr>
              <w:pStyle w:val="EMPTYCELLSTYLE"/>
            </w:pPr>
          </w:p>
        </w:tc>
        <w:tc>
          <w:tcPr>
            <w:tcW w:w="880" w:type="dxa"/>
            <w:gridSpan w:val="24"/>
          </w:tcPr>
          <w:p w14:paraId="11E6DF62" w14:textId="77777777" w:rsidR="00BA628F" w:rsidRDefault="00BA628F">
            <w:pPr>
              <w:pStyle w:val="EMPTYCELLSTYLE"/>
            </w:pPr>
          </w:p>
        </w:tc>
        <w:tc>
          <w:tcPr>
            <w:tcW w:w="180" w:type="dxa"/>
            <w:gridSpan w:val="5"/>
          </w:tcPr>
          <w:p w14:paraId="11E6DF63" w14:textId="77777777" w:rsidR="00BA628F" w:rsidRDefault="00BA628F">
            <w:pPr>
              <w:pStyle w:val="EMPTYCELLSTYLE"/>
            </w:pPr>
          </w:p>
        </w:tc>
        <w:tc>
          <w:tcPr>
            <w:tcW w:w="80" w:type="dxa"/>
            <w:gridSpan w:val="2"/>
          </w:tcPr>
          <w:p w14:paraId="11E6DF64" w14:textId="77777777" w:rsidR="00BA628F" w:rsidRDefault="00BA628F">
            <w:pPr>
              <w:pStyle w:val="EMPTYCELLSTYLE"/>
            </w:pPr>
          </w:p>
        </w:tc>
        <w:tc>
          <w:tcPr>
            <w:tcW w:w="160" w:type="dxa"/>
            <w:gridSpan w:val="7"/>
          </w:tcPr>
          <w:p w14:paraId="11E6DF65" w14:textId="77777777" w:rsidR="00BA628F" w:rsidRDefault="00BA628F">
            <w:pPr>
              <w:pStyle w:val="EMPTYCELLSTYLE"/>
            </w:pPr>
          </w:p>
        </w:tc>
        <w:tc>
          <w:tcPr>
            <w:tcW w:w="720" w:type="dxa"/>
            <w:gridSpan w:val="18"/>
          </w:tcPr>
          <w:p w14:paraId="11E6DF66" w14:textId="77777777" w:rsidR="00BA628F" w:rsidRDefault="00BA628F">
            <w:pPr>
              <w:pStyle w:val="EMPTYCELLSTYLE"/>
            </w:pPr>
          </w:p>
        </w:tc>
        <w:tc>
          <w:tcPr>
            <w:tcW w:w="240" w:type="dxa"/>
            <w:gridSpan w:val="3"/>
          </w:tcPr>
          <w:p w14:paraId="11E6DF67" w14:textId="77777777" w:rsidR="00BA628F" w:rsidRDefault="00BA628F">
            <w:pPr>
              <w:pStyle w:val="EMPTYCELLSTYLE"/>
            </w:pPr>
          </w:p>
        </w:tc>
        <w:tc>
          <w:tcPr>
            <w:tcW w:w="40" w:type="dxa"/>
          </w:tcPr>
          <w:p w14:paraId="11E6DF68" w14:textId="77777777" w:rsidR="00BA628F" w:rsidRDefault="00BA628F">
            <w:pPr>
              <w:pStyle w:val="EMPTYCELLSTYLE"/>
            </w:pPr>
          </w:p>
        </w:tc>
        <w:tc>
          <w:tcPr>
            <w:tcW w:w="3780" w:type="dxa"/>
            <w:gridSpan w:val="67"/>
          </w:tcPr>
          <w:p w14:paraId="11E6DF69" w14:textId="77777777" w:rsidR="00BA628F" w:rsidRDefault="00BA628F">
            <w:pPr>
              <w:pStyle w:val="EMPTYCELLSTYLE"/>
            </w:pPr>
          </w:p>
        </w:tc>
        <w:tc>
          <w:tcPr>
            <w:tcW w:w="40" w:type="dxa"/>
          </w:tcPr>
          <w:p w14:paraId="11E6DF6A" w14:textId="77777777" w:rsidR="00BA628F" w:rsidRDefault="00BA628F">
            <w:pPr>
              <w:pStyle w:val="EMPTYCELLSTYLE"/>
            </w:pPr>
          </w:p>
        </w:tc>
        <w:tc>
          <w:tcPr>
            <w:tcW w:w="40" w:type="dxa"/>
          </w:tcPr>
          <w:p w14:paraId="11E6DF6B" w14:textId="77777777" w:rsidR="00BA628F" w:rsidRDefault="00BA628F">
            <w:pPr>
              <w:pStyle w:val="EMPTYCELLSTYLE"/>
            </w:pPr>
          </w:p>
        </w:tc>
        <w:tc>
          <w:tcPr>
            <w:tcW w:w="40" w:type="dxa"/>
          </w:tcPr>
          <w:p w14:paraId="11E6DF6C" w14:textId="77777777" w:rsidR="00BA628F" w:rsidRDefault="00BA628F">
            <w:pPr>
              <w:pStyle w:val="EMPTYCELLSTYLE"/>
            </w:pPr>
          </w:p>
        </w:tc>
        <w:tc>
          <w:tcPr>
            <w:tcW w:w="40" w:type="dxa"/>
          </w:tcPr>
          <w:p w14:paraId="11E6DF6D" w14:textId="77777777" w:rsidR="00BA628F" w:rsidRDefault="00BA628F">
            <w:pPr>
              <w:pStyle w:val="EMPTYCELLSTYLE"/>
            </w:pPr>
          </w:p>
        </w:tc>
        <w:tc>
          <w:tcPr>
            <w:tcW w:w="40" w:type="dxa"/>
            <w:gridSpan w:val="2"/>
          </w:tcPr>
          <w:p w14:paraId="11E6DF6E" w14:textId="77777777" w:rsidR="00BA628F" w:rsidRDefault="00BA628F">
            <w:pPr>
              <w:pStyle w:val="EMPTYCELLSTYLE"/>
            </w:pPr>
          </w:p>
        </w:tc>
        <w:tc>
          <w:tcPr>
            <w:tcW w:w="379" w:type="dxa"/>
            <w:gridSpan w:val="12"/>
          </w:tcPr>
          <w:p w14:paraId="11E6DF6F" w14:textId="77777777" w:rsidR="00BA628F" w:rsidRDefault="00BA628F">
            <w:pPr>
              <w:pStyle w:val="EMPTYCELLSTYLE"/>
            </w:pPr>
          </w:p>
        </w:tc>
        <w:tc>
          <w:tcPr>
            <w:tcW w:w="59" w:type="dxa"/>
            <w:gridSpan w:val="2"/>
          </w:tcPr>
          <w:p w14:paraId="11E6DF70" w14:textId="77777777" w:rsidR="00BA628F" w:rsidRDefault="00BA628F">
            <w:pPr>
              <w:pStyle w:val="EMPTYCELLSTYLE"/>
            </w:pPr>
          </w:p>
        </w:tc>
        <w:tc>
          <w:tcPr>
            <w:tcW w:w="500" w:type="dxa"/>
            <w:gridSpan w:val="3"/>
          </w:tcPr>
          <w:p w14:paraId="11E6DF71" w14:textId="77777777" w:rsidR="00BA628F" w:rsidRDefault="00BA628F">
            <w:pPr>
              <w:pStyle w:val="EMPTYCELLSTYLE"/>
            </w:pPr>
          </w:p>
        </w:tc>
      </w:tr>
      <w:tr w:rsidR="00BA628F" w14:paraId="11E6DF7D" w14:textId="77777777" w:rsidTr="002C180E">
        <w:trPr>
          <w:gridAfter w:val="27"/>
          <w:wAfter w:w="1270" w:type="dxa"/>
          <w:trHeight w:hRule="exact" w:val="300"/>
        </w:trPr>
        <w:tc>
          <w:tcPr>
            <w:tcW w:w="450" w:type="dxa"/>
          </w:tcPr>
          <w:p w14:paraId="11E6DF73" w14:textId="77777777" w:rsidR="00BA628F" w:rsidRDefault="00BA628F">
            <w:pPr>
              <w:pStyle w:val="EMPTYCELLSTYLE"/>
            </w:pPr>
          </w:p>
        </w:tc>
        <w:tc>
          <w:tcPr>
            <w:tcW w:w="2220" w:type="dxa"/>
            <w:gridSpan w:val="18"/>
            <w:tcMar>
              <w:top w:w="0" w:type="dxa"/>
              <w:left w:w="0" w:type="dxa"/>
              <w:bottom w:w="0" w:type="dxa"/>
              <w:right w:w="0" w:type="dxa"/>
            </w:tcMar>
          </w:tcPr>
          <w:p w14:paraId="11E6DF74" w14:textId="77777777" w:rsidR="00BA628F" w:rsidRDefault="0050071D">
            <w:r>
              <w:rPr>
                <w:rFonts w:ascii="DejaVu Sans" w:eastAsia="DejaVu Sans" w:hAnsi="DejaVu Sans" w:cs="DejaVu Sans"/>
                <w:color w:val="000000"/>
                <w:sz w:val="18"/>
              </w:rPr>
              <w:t>B-24-RH-45-0001</w:t>
            </w:r>
          </w:p>
        </w:tc>
        <w:tc>
          <w:tcPr>
            <w:tcW w:w="2620" w:type="dxa"/>
            <w:gridSpan w:val="51"/>
            <w:tcMar>
              <w:top w:w="0" w:type="dxa"/>
              <w:left w:w="0" w:type="dxa"/>
              <w:bottom w:w="0" w:type="dxa"/>
              <w:right w:w="0" w:type="dxa"/>
            </w:tcMar>
          </w:tcPr>
          <w:p w14:paraId="11E6DF75" w14:textId="77777777" w:rsidR="00BA628F" w:rsidRDefault="0050071D">
            <w:r>
              <w:rPr>
                <w:rFonts w:ascii="DejaVu Sans" w:eastAsia="DejaVu Sans" w:hAnsi="DejaVu Sans" w:cs="DejaVu Sans"/>
                <w:color w:val="000000"/>
                <w:sz w:val="18"/>
              </w:rPr>
              <w:t>$ 1,050,000.00</w:t>
            </w:r>
          </w:p>
        </w:tc>
        <w:tc>
          <w:tcPr>
            <w:tcW w:w="80" w:type="dxa"/>
            <w:gridSpan w:val="2"/>
          </w:tcPr>
          <w:p w14:paraId="11E6DF76" w14:textId="77777777" w:rsidR="00BA628F" w:rsidRDefault="00BA628F">
            <w:pPr>
              <w:pStyle w:val="EMPTYCELLSTYLE"/>
            </w:pPr>
          </w:p>
        </w:tc>
        <w:tc>
          <w:tcPr>
            <w:tcW w:w="5060" w:type="dxa"/>
            <w:gridSpan w:val="91"/>
            <w:tcMar>
              <w:top w:w="0" w:type="dxa"/>
              <w:left w:w="0" w:type="dxa"/>
              <w:bottom w:w="0" w:type="dxa"/>
              <w:right w:w="0" w:type="dxa"/>
            </w:tcMar>
          </w:tcPr>
          <w:p w14:paraId="11E6DF77" w14:textId="77777777" w:rsidR="00BA628F" w:rsidRDefault="0050071D">
            <w:r>
              <w:rPr>
                <w:rFonts w:ascii="DejaVu Sans" w:eastAsia="DejaVu Sans" w:hAnsi="DejaVu Sans" w:cs="DejaVu Sans"/>
                <w:color w:val="000000"/>
                <w:sz w:val="18"/>
              </w:rPr>
              <w:t>$ 0.00</w:t>
            </w:r>
          </w:p>
        </w:tc>
        <w:tc>
          <w:tcPr>
            <w:tcW w:w="40" w:type="dxa"/>
            <w:gridSpan w:val="2"/>
          </w:tcPr>
          <w:p w14:paraId="11E6DF78" w14:textId="77777777" w:rsidR="00BA628F" w:rsidRDefault="00BA628F">
            <w:pPr>
              <w:pStyle w:val="EMPTYCELLSTYLE"/>
            </w:pPr>
          </w:p>
        </w:tc>
        <w:tc>
          <w:tcPr>
            <w:tcW w:w="40" w:type="dxa"/>
            <w:gridSpan w:val="2"/>
          </w:tcPr>
          <w:p w14:paraId="11E6DF79" w14:textId="77777777" w:rsidR="00BA628F" w:rsidRDefault="00BA628F">
            <w:pPr>
              <w:pStyle w:val="EMPTYCELLSTYLE"/>
            </w:pPr>
          </w:p>
        </w:tc>
        <w:tc>
          <w:tcPr>
            <w:tcW w:w="379" w:type="dxa"/>
            <w:gridSpan w:val="13"/>
          </w:tcPr>
          <w:p w14:paraId="11E6DF7A" w14:textId="77777777" w:rsidR="00BA628F" w:rsidRDefault="00BA628F">
            <w:pPr>
              <w:pStyle w:val="EMPTYCELLSTYLE"/>
            </w:pPr>
          </w:p>
        </w:tc>
        <w:tc>
          <w:tcPr>
            <w:tcW w:w="59" w:type="dxa"/>
            <w:gridSpan w:val="4"/>
          </w:tcPr>
          <w:p w14:paraId="11E6DF7B" w14:textId="77777777" w:rsidR="00BA628F" w:rsidRDefault="00BA628F">
            <w:pPr>
              <w:pStyle w:val="EMPTYCELLSTYLE"/>
            </w:pPr>
          </w:p>
        </w:tc>
        <w:tc>
          <w:tcPr>
            <w:tcW w:w="40" w:type="dxa"/>
            <w:gridSpan w:val="3"/>
          </w:tcPr>
          <w:p w14:paraId="11E6DF7C" w14:textId="77777777" w:rsidR="00BA628F" w:rsidRDefault="00BA628F">
            <w:pPr>
              <w:pStyle w:val="EMPTYCELLSTYLE"/>
            </w:pPr>
          </w:p>
        </w:tc>
      </w:tr>
      <w:tr w:rsidR="00BA628F" w14:paraId="11E6DF9A" w14:textId="77777777" w:rsidTr="002C180E">
        <w:trPr>
          <w:trHeight w:hRule="exact" w:val="100"/>
        </w:trPr>
        <w:tc>
          <w:tcPr>
            <w:tcW w:w="450" w:type="dxa"/>
          </w:tcPr>
          <w:p w14:paraId="11E6DF7E" w14:textId="77777777" w:rsidR="00BA628F" w:rsidRDefault="00BA628F">
            <w:pPr>
              <w:pStyle w:val="EMPTYCELLSTYLE"/>
            </w:pPr>
          </w:p>
        </w:tc>
        <w:tc>
          <w:tcPr>
            <w:tcW w:w="40" w:type="dxa"/>
            <w:gridSpan w:val="2"/>
          </w:tcPr>
          <w:p w14:paraId="11E6DF7F" w14:textId="77777777" w:rsidR="00BA628F" w:rsidRDefault="00BA628F">
            <w:pPr>
              <w:pStyle w:val="EMPTYCELLSTYLE"/>
            </w:pPr>
          </w:p>
        </w:tc>
        <w:tc>
          <w:tcPr>
            <w:tcW w:w="380" w:type="dxa"/>
          </w:tcPr>
          <w:p w14:paraId="11E6DF80" w14:textId="77777777" w:rsidR="00BA628F" w:rsidRDefault="00BA628F">
            <w:pPr>
              <w:pStyle w:val="EMPTYCELLSTYLE"/>
            </w:pPr>
          </w:p>
        </w:tc>
        <w:tc>
          <w:tcPr>
            <w:tcW w:w="1470" w:type="dxa"/>
            <w:gridSpan w:val="11"/>
          </w:tcPr>
          <w:p w14:paraId="11E6DF81" w14:textId="77777777" w:rsidR="00BA628F" w:rsidRDefault="00BA628F">
            <w:pPr>
              <w:pStyle w:val="EMPTYCELLSTYLE"/>
            </w:pPr>
          </w:p>
        </w:tc>
        <w:tc>
          <w:tcPr>
            <w:tcW w:w="40" w:type="dxa"/>
            <w:gridSpan w:val="2"/>
          </w:tcPr>
          <w:p w14:paraId="11E6DF82" w14:textId="77777777" w:rsidR="00BA628F" w:rsidRDefault="00BA628F">
            <w:pPr>
              <w:pStyle w:val="EMPTYCELLSTYLE"/>
            </w:pPr>
          </w:p>
        </w:tc>
        <w:tc>
          <w:tcPr>
            <w:tcW w:w="760" w:type="dxa"/>
            <w:gridSpan w:val="9"/>
          </w:tcPr>
          <w:p w14:paraId="11E6DF83" w14:textId="77777777" w:rsidR="00BA628F" w:rsidRDefault="00BA628F">
            <w:pPr>
              <w:pStyle w:val="EMPTYCELLSTYLE"/>
            </w:pPr>
          </w:p>
        </w:tc>
        <w:tc>
          <w:tcPr>
            <w:tcW w:w="340" w:type="dxa"/>
            <w:gridSpan w:val="12"/>
          </w:tcPr>
          <w:p w14:paraId="11E6DF84" w14:textId="77777777" w:rsidR="00BA628F" w:rsidRDefault="00BA628F">
            <w:pPr>
              <w:pStyle w:val="EMPTYCELLSTYLE"/>
            </w:pPr>
          </w:p>
        </w:tc>
        <w:tc>
          <w:tcPr>
            <w:tcW w:w="520" w:type="dxa"/>
            <w:gridSpan w:val="6"/>
          </w:tcPr>
          <w:p w14:paraId="11E6DF85" w14:textId="77777777" w:rsidR="00BA628F" w:rsidRDefault="00BA628F">
            <w:pPr>
              <w:pStyle w:val="EMPTYCELLSTYLE"/>
            </w:pPr>
          </w:p>
        </w:tc>
        <w:tc>
          <w:tcPr>
            <w:tcW w:w="440" w:type="dxa"/>
            <w:gridSpan w:val="14"/>
          </w:tcPr>
          <w:p w14:paraId="11E6DF86" w14:textId="77777777" w:rsidR="00BA628F" w:rsidRDefault="00BA628F">
            <w:pPr>
              <w:pStyle w:val="EMPTYCELLSTYLE"/>
            </w:pPr>
          </w:p>
        </w:tc>
        <w:tc>
          <w:tcPr>
            <w:tcW w:w="340" w:type="dxa"/>
            <w:gridSpan w:val="2"/>
          </w:tcPr>
          <w:p w14:paraId="11E6DF87" w14:textId="77777777" w:rsidR="00BA628F" w:rsidRDefault="00BA628F">
            <w:pPr>
              <w:pStyle w:val="EMPTYCELLSTYLE"/>
            </w:pPr>
          </w:p>
        </w:tc>
        <w:tc>
          <w:tcPr>
            <w:tcW w:w="60" w:type="dxa"/>
            <w:gridSpan w:val="2"/>
          </w:tcPr>
          <w:p w14:paraId="11E6DF88" w14:textId="77777777" w:rsidR="00BA628F" w:rsidRDefault="00BA628F">
            <w:pPr>
              <w:pStyle w:val="EMPTYCELLSTYLE"/>
            </w:pPr>
          </w:p>
        </w:tc>
        <w:tc>
          <w:tcPr>
            <w:tcW w:w="200" w:type="dxa"/>
            <w:gridSpan w:val="2"/>
          </w:tcPr>
          <w:p w14:paraId="11E6DF89" w14:textId="77777777" w:rsidR="00BA628F" w:rsidRDefault="00BA628F">
            <w:pPr>
              <w:pStyle w:val="EMPTYCELLSTYLE"/>
            </w:pPr>
          </w:p>
        </w:tc>
        <w:tc>
          <w:tcPr>
            <w:tcW w:w="880" w:type="dxa"/>
            <w:gridSpan w:val="24"/>
          </w:tcPr>
          <w:p w14:paraId="11E6DF8A" w14:textId="77777777" w:rsidR="00BA628F" w:rsidRDefault="00BA628F">
            <w:pPr>
              <w:pStyle w:val="EMPTYCELLSTYLE"/>
            </w:pPr>
          </w:p>
        </w:tc>
        <w:tc>
          <w:tcPr>
            <w:tcW w:w="180" w:type="dxa"/>
            <w:gridSpan w:val="5"/>
          </w:tcPr>
          <w:p w14:paraId="11E6DF8B" w14:textId="77777777" w:rsidR="00BA628F" w:rsidRDefault="00BA628F">
            <w:pPr>
              <w:pStyle w:val="EMPTYCELLSTYLE"/>
            </w:pPr>
          </w:p>
        </w:tc>
        <w:tc>
          <w:tcPr>
            <w:tcW w:w="80" w:type="dxa"/>
            <w:gridSpan w:val="2"/>
          </w:tcPr>
          <w:p w14:paraId="11E6DF8C" w14:textId="77777777" w:rsidR="00BA628F" w:rsidRDefault="00BA628F">
            <w:pPr>
              <w:pStyle w:val="EMPTYCELLSTYLE"/>
            </w:pPr>
          </w:p>
        </w:tc>
        <w:tc>
          <w:tcPr>
            <w:tcW w:w="160" w:type="dxa"/>
            <w:gridSpan w:val="7"/>
          </w:tcPr>
          <w:p w14:paraId="11E6DF8D" w14:textId="77777777" w:rsidR="00BA628F" w:rsidRDefault="00BA628F">
            <w:pPr>
              <w:pStyle w:val="EMPTYCELLSTYLE"/>
            </w:pPr>
          </w:p>
        </w:tc>
        <w:tc>
          <w:tcPr>
            <w:tcW w:w="720" w:type="dxa"/>
            <w:gridSpan w:val="18"/>
          </w:tcPr>
          <w:p w14:paraId="11E6DF8E" w14:textId="77777777" w:rsidR="00BA628F" w:rsidRDefault="00BA628F">
            <w:pPr>
              <w:pStyle w:val="EMPTYCELLSTYLE"/>
            </w:pPr>
          </w:p>
        </w:tc>
        <w:tc>
          <w:tcPr>
            <w:tcW w:w="240" w:type="dxa"/>
            <w:gridSpan w:val="3"/>
          </w:tcPr>
          <w:p w14:paraId="11E6DF8F" w14:textId="77777777" w:rsidR="00BA628F" w:rsidRDefault="00BA628F">
            <w:pPr>
              <w:pStyle w:val="EMPTYCELLSTYLE"/>
            </w:pPr>
          </w:p>
        </w:tc>
        <w:tc>
          <w:tcPr>
            <w:tcW w:w="40" w:type="dxa"/>
          </w:tcPr>
          <w:p w14:paraId="11E6DF90" w14:textId="77777777" w:rsidR="00BA628F" w:rsidRDefault="00BA628F">
            <w:pPr>
              <w:pStyle w:val="EMPTYCELLSTYLE"/>
            </w:pPr>
          </w:p>
        </w:tc>
        <w:tc>
          <w:tcPr>
            <w:tcW w:w="3780" w:type="dxa"/>
            <w:gridSpan w:val="67"/>
          </w:tcPr>
          <w:p w14:paraId="11E6DF91" w14:textId="77777777" w:rsidR="00BA628F" w:rsidRDefault="00BA628F">
            <w:pPr>
              <w:pStyle w:val="EMPTYCELLSTYLE"/>
            </w:pPr>
          </w:p>
        </w:tc>
        <w:tc>
          <w:tcPr>
            <w:tcW w:w="40" w:type="dxa"/>
          </w:tcPr>
          <w:p w14:paraId="11E6DF92" w14:textId="77777777" w:rsidR="00BA628F" w:rsidRDefault="00BA628F">
            <w:pPr>
              <w:pStyle w:val="EMPTYCELLSTYLE"/>
            </w:pPr>
          </w:p>
        </w:tc>
        <w:tc>
          <w:tcPr>
            <w:tcW w:w="40" w:type="dxa"/>
          </w:tcPr>
          <w:p w14:paraId="11E6DF93" w14:textId="77777777" w:rsidR="00BA628F" w:rsidRDefault="00BA628F">
            <w:pPr>
              <w:pStyle w:val="EMPTYCELLSTYLE"/>
            </w:pPr>
          </w:p>
        </w:tc>
        <w:tc>
          <w:tcPr>
            <w:tcW w:w="40" w:type="dxa"/>
          </w:tcPr>
          <w:p w14:paraId="11E6DF94" w14:textId="77777777" w:rsidR="00BA628F" w:rsidRDefault="00BA628F">
            <w:pPr>
              <w:pStyle w:val="EMPTYCELLSTYLE"/>
            </w:pPr>
          </w:p>
        </w:tc>
        <w:tc>
          <w:tcPr>
            <w:tcW w:w="40" w:type="dxa"/>
          </w:tcPr>
          <w:p w14:paraId="11E6DF95" w14:textId="77777777" w:rsidR="00BA628F" w:rsidRDefault="00BA628F">
            <w:pPr>
              <w:pStyle w:val="EMPTYCELLSTYLE"/>
            </w:pPr>
          </w:p>
        </w:tc>
        <w:tc>
          <w:tcPr>
            <w:tcW w:w="40" w:type="dxa"/>
            <w:gridSpan w:val="2"/>
          </w:tcPr>
          <w:p w14:paraId="11E6DF96" w14:textId="77777777" w:rsidR="00BA628F" w:rsidRDefault="00BA628F">
            <w:pPr>
              <w:pStyle w:val="EMPTYCELLSTYLE"/>
            </w:pPr>
          </w:p>
        </w:tc>
        <w:tc>
          <w:tcPr>
            <w:tcW w:w="379" w:type="dxa"/>
            <w:gridSpan w:val="12"/>
          </w:tcPr>
          <w:p w14:paraId="11E6DF97" w14:textId="77777777" w:rsidR="00BA628F" w:rsidRDefault="00BA628F">
            <w:pPr>
              <w:pStyle w:val="EMPTYCELLSTYLE"/>
            </w:pPr>
          </w:p>
        </w:tc>
        <w:tc>
          <w:tcPr>
            <w:tcW w:w="59" w:type="dxa"/>
            <w:gridSpan w:val="2"/>
          </w:tcPr>
          <w:p w14:paraId="11E6DF98" w14:textId="77777777" w:rsidR="00BA628F" w:rsidRDefault="00BA628F">
            <w:pPr>
              <w:pStyle w:val="EMPTYCELLSTYLE"/>
            </w:pPr>
          </w:p>
        </w:tc>
        <w:tc>
          <w:tcPr>
            <w:tcW w:w="500" w:type="dxa"/>
            <w:gridSpan w:val="3"/>
          </w:tcPr>
          <w:p w14:paraId="11E6DF99" w14:textId="77777777" w:rsidR="00BA628F" w:rsidRDefault="00BA628F">
            <w:pPr>
              <w:pStyle w:val="EMPTYCELLSTYLE"/>
            </w:pPr>
          </w:p>
        </w:tc>
      </w:tr>
      <w:tr w:rsidR="00BA628F" w14:paraId="11E6DFA5" w14:textId="77777777" w:rsidTr="002C180E">
        <w:trPr>
          <w:gridAfter w:val="27"/>
          <w:wAfter w:w="1270" w:type="dxa"/>
          <w:trHeight w:hRule="exact" w:val="300"/>
        </w:trPr>
        <w:tc>
          <w:tcPr>
            <w:tcW w:w="450" w:type="dxa"/>
          </w:tcPr>
          <w:p w14:paraId="11E6DF9B" w14:textId="77777777" w:rsidR="00BA628F" w:rsidRDefault="00BA628F">
            <w:pPr>
              <w:pStyle w:val="EMPTYCELLSTYLE"/>
            </w:pPr>
          </w:p>
        </w:tc>
        <w:tc>
          <w:tcPr>
            <w:tcW w:w="2220" w:type="dxa"/>
            <w:gridSpan w:val="18"/>
            <w:tcMar>
              <w:top w:w="0" w:type="dxa"/>
              <w:left w:w="0" w:type="dxa"/>
              <w:bottom w:w="0" w:type="dxa"/>
              <w:right w:w="0" w:type="dxa"/>
            </w:tcMar>
          </w:tcPr>
          <w:p w14:paraId="11E6DF9C"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DF9D" w14:textId="77777777" w:rsidR="00BA628F" w:rsidRDefault="0050071D">
            <w:r>
              <w:rPr>
                <w:rFonts w:ascii="DejaVu Sans" w:eastAsia="DejaVu Sans" w:hAnsi="DejaVu Sans" w:cs="DejaVu Sans"/>
                <w:b/>
                <w:color w:val="000000"/>
                <w:sz w:val="18"/>
                <w:u w:val="single"/>
              </w:rPr>
              <w:t>$ 1,050,000.00</w:t>
            </w:r>
          </w:p>
        </w:tc>
        <w:tc>
          <w:tcPr>
            <w:tcW w:w="80" w:type="dxa"/>
            <w:gridSpan w:val="2"/>
          </w:tcPr>
          <w:p w14:paraId="11E6DF9E" w14:textId="77777777" w:rsidR="00BA628F" w:rsidRDefault="00BA628F">
            <w:pPr>
              <w:pStyle w:val="EMPTYCELLSTYLE"/>
            </w:pPr>
          </w:p>
        </w:tc>
        <w:tc>
          <w:tcPr>
            <w:tcW w:w="5060" w:type="dxa"/>
            <w:gridSpan w:val="91"/>
            <w:tcMar>
              <w:top w:w="0" w:type="dxa"/>
              <w:left w:w="0" w:type="dxa"/>
              <w:bottom w:w="0" w:type="dxa"/>
              <w:right w:w="0" w:type="dxa"/>
            </w:tcMar>
          </w:tcPr>
          <w:p w14:paraId="11E6DF9F"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DFA0" w14:textId="77777777" w:rsidR="00BA628F" w:rsidRDefault="00BA628F">
            <w:pPr>
              <w:pStyle w:val="EMPTYCELLSTYLE"/>
            </w:pPr>
          </w:p>
        </w:tc>
        <w:tc>
          <w:tcPr>
            <w:tcW w:w="40" w:type="dxa"/>
            <w:gridSpan w:val="2"/>
          </w:tcPr>
          <w:p w14:paraId="11E6DFA1" w14:textId="77777777" w:rsidR="00BA628F" w:rsidRDefault="00BA628F">
            <w:pPr>
              <w:pStyle w:val="EMPTYCELLSTYLE"/>
            </w:pPr>
          </w:p>
        </w:tc>
        <w:tc>
          <w:tcPr>
            <w:tcW w:w="379" w:type="dxa"/>
            <w:gridSpan w:val="13"/>
          </w:tcPr>
          <w:p w14:paraId="11E6DFA2" w14:textId="77777777" w:rsidR="00BA628F" w:rsidRDefault="00BA628F">
            <w:pPr>
              <w:pStyle w:val="EMPTYCELLSTYLE"/>
            </w:pPr>
          </w:p>
        </w:tc>
        <w:tc>
          <w:tcPr>
            <w:tcW w:w="59" w:type="dxa"/>
            <w:gridSpan w:val="4"/>
          </w:tcPr>
          <w:p w14:paraId="11E6DFA3" w14:textId="77777777" w:rsidR="00BA628F" w:rsidRDefault="00BA628F">
            <w:pPr>
              <w:pStyle w:val="EMPTYCELLSTYLE"/>
            </w:pPr>
          </w:p>
        </w:tc>
        <w:tc>
          <w:tcPr>
            <w:tcW w:w="40" w:type="dxa"/>
            <w:gridSpan w:val="3"/>
          </w:tcPr>
          <w:p w14:paraId="11E6DFA4" w14:textId="77777777" w:rsidR="00BA628F" w:rsidRDefault="00BA628F">
            <w:pPr>
              <w:pStyle w:val="EMPTYCELLSTYLE"/>
            </w:pPr>
          </w:p>
        </w:tc>
      </w:tr>
      <w:tr w:rsidR="00BA628F" w14:paraId="11E6DFC2" w14:textId="77777777" w:rsidTr="002C180E">
        <w:trPr>
          <w:trHeight w:hRule="exact" w:val="60"/>
        </w:trPr>
        <w:tc>
          <w:tcPr>
            <w:tcW w:w="450" w:type="dxa"/>
          </w:tcPr>
          <w:p w14:paraId="11E6DFA6" w14:textId="77777777" w:rsidR="00BA628F" w:rsidRDefault="00BA628F">
            <w:pPr>
              <w:pStyle w:val="EMPTYCELLSTYLE"/>
            </w:pPr>
          </w:p>
        </w:tc>
        <w:tc>
          <w:tcPr>
            <w:tcW w:w="40" w:type="dxa"/>
            <w:gridSpan w:val="2"/>
          </w:tcPr>
          <w:p w14:paraId="11E6DFA7" w14:textId="77777777" w:rsidR="00BA628F" w:rsidRDefault="00BA628F">
            <w:pPr>
              <w:pStyle w:val="EMPTYCELLSTYLE"/>
            </w:pPr>
          </w:p>
        </w:tc>
        <w:tc>
          <w:tcPr>
            <w:tcW w:w="380" w:type="dxa"/>
          </w:tcPr>
          <w:p w14:paraId="11E6DFA8" w14:textId="77777777" w:rsidR="00BA628F" w:rsidRDefault="00BA628F">
            <w:pPr>
              <w:pStyle w:val="EMPTYCELLSTYLE"/>
            </w:pPr>
          </w:p>
        </w:tc>
        <w:tc>
          <w:tcPr>
            <w:tcW w:w="1470" w:type="dxa"/>
            <w:gridSpan w:val="11"/>
          </w:tcPr>
          <w:p w14:paraId="11E6DFA9" w14:textId="77777777" w:rsidR="00BA628F" w:rsidRDefault="00BA628F">
            <w:pPr>
              <w:pStyle w:val="EMPTYCELLSTYLE"/>
            </w:pPr>
          </w:p>
        </w:tc>
        <w:tc>
          <w:tcPr>
            <w:tcW w:w="40" w:type="dxa"/>
            <w:gridSpan w:val="2"/>
          </w:tcPr>
          <w:p w14:paraId="11E6DFAA" w14:textId="77777777" w:rsidR="00BA628F" w:rsidRDefault="00BA628F">
            <w:pPr>
              <w:pStyle w:val="EMPTYCELLSTYLE"/>
            </w:pPr>
          </w:p>
        </w:tc>
        <w:tc>
          <w:tcPr>
            <w:tcW w:w="760" w:type="dxa"/>
            <w:gridSpan w:val="9"/>
          </w:tcPr>
          <w:p w14:paraId="11E6DFAB" w14:textId="77777777" w:rsidR="00BA628F" w:rsidRDefault="00BA628F">
            <w:pPr>
              <w:pStyle w:val="EMPTYCELLSTYLE"/>
            </w:pPr>
          </w:p>
        </w:tc>
        <w:tc>
          <w:tcPr>
            <w:tcW w:w="340" w:type="dxa"/>
            <w:gridSpan w:val="12"/>
          </w:tcPr>
          <w:p w14:paraId="11E6DFAC" w14:textId="77777777" w:rsidR="00BA628F" w:rsidRDefault="00BA628F">
            <w:pPr>
              <w:pStyle w:val="EMPTYCELLSTYLE"/>
            </w:pPr>
          </w:p>
        </w:tc>
        <w:tc>
          <w:tcPr>
            <w:tcW w:w="520" w:type="dxa"/>
            <w:gridSpan w:val="6"/>
          </w:tcPr>
          <w:p w14:paraId="11E6DFAD" w14:textId="77777777" w:rsidR="00BA628F" w:rsidRDefault="00BA628F">
            <w:pPr>
              <w:pStyle w:val="EMPTYCELLSTYLE"/>
            </w:pPr>
          </w:p>
        </w:tc>
        <w:tc>
          <w:tcPr>
            <w:tcW w:w="440" w:type="dxa"/>
            <w:gridSpan w:val="14"/>
          </w:tcPr>
          <w:p w14:paraId="11E6DFAE" w14:textId="77777777" w:rsidR="00BA628F" w:rsidRDefault="00BA628F">
            <w:pPr>
              <w:pStyle w:val="EMPTYCELLSTYLE"/>
            </w:pPr>
          </w:p>
        </w:tc>
        <w:tc>
          <w:tcPr>
            <w:tcW w:w="340" w:type="dxa"/>
            <w:gridSpan w:val="2"/>
          </w:tcPr>
          <w:p w14:paraId="11E6DFAF" w14:textId="77777777" w:rsidR="00BA628F" w:rsidRDefault="00BA628F">
            <w:pPr>
              <w:pStyle w:val="EMPTYCELLSTYLE"/>
            </w:pPr>
          </w:p>
        </w:tc>
        <w:tc>
          <w:tcPr>
            <w:tcW w:w="60" w:type="dxa"/>
            <w:gridSpan w:val="2"/>
          </w:tcPr>
          <w:p w14:paraId="11E6DFB0" w14:textId="77777777" w:rsidR="00BA628F" w:rsidRDefault="00BA628F">
            <w:pPr>
              <w:pStyle w:val="EMPTYCELLSTYLE"/>
            </w:pPr>
          </w:p>
        </w:tc>
        <w:tc>
          <w:tcPr>
            <w:tcW w:w="200" w:type="dxa"/>
            <w:gridSpan w:val="2"/>
          </w:tcPr>
          <w:p w14:paraId="11E6DFB1" w14:textId="77777777" w:rsidR="00BA628F" w:rsidRDefault="00BA628F">
            <w:pPr>
              <w:pStyle w:val="EMPTYCELLSTYLE"/>
            </w:pPr>
          </w:p>
        </w:tc>
        <w:tc>
          <w:tcPr>
            <w:tcW w:w="880" w:type="dxa"/>
            <w:gridSpan w:val="24"/>
          </w:tcPr>
          <w:p w14:paraId="11E6DFB2" w14:textId="77777777" w:rsidR="00BA628F" w:rsidRDefault="00BA628F">
            <w:pPr>
              <w:pStyle w:val="EMPTYCELLSTYLE"/>
            </w:pPr>
          </w:p>
        </w:tc>
        <w:tc>
          <w:tcPr>
            <w:tcW w:w="180" w:type="dxa"/>
            <w:gridSpan w:val="5"/>
          </w:tcPr>
          <w:p w14:paraId="11E6DFB3" w14:textId="77777777" w:rsidR="00BA628F" w:rsidRDefault="00BA628F">
            <w:pPr>
              <w:pStyle w:val="EMPTYCELLSTYLE"/>
            </w:pPr>
          </w:p>
        </w:tc>
        <w:tc>
          <w:tcPr>
            <w:tcW w:w="80" w:type="dxa"/>
            <w:gridSpan w:val="2"/>
          </w:tcPr>
          <w:p w14:paraId="11E6DFB4" w14:textId="77777777" w:rsidR="00BA628F" w:rsidRDefault="00BA628F">
            <w:pPr>
              <w:pStyle w:val="EMPTYCELLSTYLE"/>
            </w:pPr>
          </w:p>
        </w:tc>
        <w:tc>
          <w:tcPr>
            <w:tcW w:w="160" w:type="dxa"/>
            <w:gridSpan w:val="7"/>
          </w:tcPr>
          <w:p w14:paraId="11E6DFB5" w14:textId="77777777" w:rsidR="00BA628F" w:rsidRDefault="00BA628F">
            <w:pPr>
              <w:pStyle w:val="EMPTYCELLSTYLE"/>
            </w:pPr>
          </w:p>
        </w:tc>
        <w:tc>
          <w:tcPr>
            <w:tcW w:w="720" w:type="dxa"/>
            <w:gridSpan w:val="18"/>
          </w:tcPr>
          <w:p w14:paraId="11E6DFB6" w14:textId="77777777" w:rsidR="00BA628F" w:rsidRDefault="00BA628F">
            <w:pPr>
              <w:pStyle w:val="EMPTYCELLSTYLE"/>
            </w:pPr>
          </w:p>
        </w:tc>
        <w:tc>
          <w:tcPr>
            <w:tcW w:w="240" w:type="dxa"/>
            <w:gridSpan w:val="3"/>
          </w:tcPr>
          <w:p w14:paraId="11E6DFB7" w14:textId="77777777" w:rsidR="00BA628F" w:rsidRDefault="00BA628F">
            <w:pPr>
              <w:pStyle w:val="EMPTYCELLSTYLE"/>
            </w:pPr>
          </w:p>
        </w:tc>
        <w:tc>
          <w:tcPr>
            <w:tcW w:w="40" w:type="dxa"/>
          </w:tcPr>
          <w:p w14:paraId="11E6DFB8" w14:textId="77777777" w:rsidR="00BA628F" w:rsidRDefault="00BA628F">
            <w:pPr>
              <w:pStyle w:val="EMPTYCELLSTYLE"/>
            </w:pPr>
          </w:p>
        </w:tc>
        <w:tc>
          <w:tcPr>
            <w:tcW w:w="3780" w:type="dxa"/>
            <w:gridSpan w:val="67"/>
          </w:tcPr>
          <w:p w14:paraId="11E6DFB9" w14:textId="77777777" w:rsidR="00BA628F" w:rsidRDefault="00BA628F">
            <w:pPr>
              <w:pStyle w:val="EMPTYCELLSTYLE"/>
            </w:pPr>
          </w:p>
        </w:tc>
        <w:tc>
          <w:tcPr>
            <w:tcW w:w="40" w:type="dxa"/>
          </w:tcPr>
          <w:p w14:paraId="11E6DFBA" w14:textId="77777777" w:rsidR="00BA628F" w:rsidRDefault="00BA628F">
            <w:pPr>
              <w:pStyle w:val="EMPTYCELLSTYLE"/>
            </w:pPr>
          </w:p>
        </w:tc>
        <w:tc>
          <w:tcPr>
            <w:tcW w:w="40" w:type="dxa"/>
          </w:tcPr>
          <w:p w14:paraId="11E6DFBB" w14:textId="77777777" w:rsidR="00BA628F" w:rsidRDefault="00BA628F">
            <w:pPr>
              <w:pStyle w:val="EMPTYCELLSTYLE"/>
            </w:pPr>
          </w:p>
        </w:tc>
        <w:tc>
          <w:tcPr>
            <w:tcW w:w="40" w:type="dxa"/>
          </w:tcPr>
          <w:p w14:paraId="11E6DFBC" w14:textId="77777777" w:rsidR="00BA628F" w:rsidRDefault="00BA628F">
            <w:pPr>
              <w:pStyle w:val="EMPTYCELLSTYLE"/>
            </w:pPr>
          </w:p>
        </w:tc>
        <w:tc>
          <w:tcPr>
            <w:tcW w:w="40" w:type="dxa"/>
          </w:tcPr>
          <w:p w14:paraId="11E6DFBD" w14:textId="77777777" w:rsidR="00BA628F" w:rsidRDefault="00BA628F">
            <w:pPr>
              <w:pStyle w:val="EMPTYCELLSTYLE"/>
            </w:pPr>
          </w:p>
        </w:tc>
        <w:tc>
          <w:tcPr>
            <w:tcW w:w="40" w:type="dxa"/>
            <w:gridSpan w:val="2"/>
          </w:tcPr>
          <w:p w14:paraId="11E6DFBE" w14:textId="77777777" w:rsidR="00BA628F" w:rsidRDefault="00BA628F">
            <w:pPr>
              <w:pStyle w:val="EMPTYCELLSTYLE"/>
            </w:pPr>
          </w:p>
        </w:tc>
        <w:tc>
          <w:tcPr>
            <w:tcW w:w="379" w:type="dxa"/>
            <w:gridSpan w:val="12"/>
          </w:tcPr>
          <w:p w14:paraId="11E6DFBF" w14:textId="77777777" w:rsidR="00BA628F" w:rsidRDefault="00BA628F">
            <w:pPr>
              <w:pStyle w:val="EMPTYCELLSTYLE"/>
            </w:pPr>
          </w:p>
        </w:tc>
        <w:tc>
          <w:tcPr>
            <w:tcW w:w="59" w:type="dxa"/>
            <w:gridSpan w:val="2"/>
          </w:tcPr>
          <w:p w14:paraId="11E6DFC0" w14:textId="77777777" w:rsidR="00BA628F" w:rsidRDefault="00BA628F">
            <w:pPr>
              <w:pStyle w:val="EMPTYCELLSTYLE"/>
            </w:pPr>
          </w:p>
        </w:tc>
        <w:tc>
          <w:tcPr>
            <w:tcW w:w="500" w:type="dxa"/>
            <w:gridSpan w:val="3"/>
          </w:tcPr>
          <w:p w14:paraId="11E6DFC1" w14:textId="77777777" w:rsidR="00BA628F" w:rsidRDefault="00BA628F">
            <w:pPr>
              <w:pStyle w:val="EMPTYCELLSTYLE"/>
            </w:pPr>
          </w:p>
        </w:tc>
      </w:tr>
      <w:tr w:rsidR="00BA628F" w14:paraId="11E6DFCD" w14:textId="77777777" w:rsidTr="002C180E">
        <w:trPr>
          <w:gridAfter w:val="27"/>
          <w:wAfter w:w="1270" w:type="dxa"/>
          <w:trHeight w:hRule="exact" w:val="300"/>
        </w:trPr>
        <w:tc>
          <w:tcPr>
            <w:tcW w:w="450" w:type="dxa"/>
          </w:tcPr>
          <w:p w14:paraId="11E6DFC3" w14:textId="77777777" w:rsidR="00BA628F" w:rsidRDefault="00BA628F">
            <w:pPr>
              <w:pStyle w:val="EMPTYCELLSTYLE"/>
            </w:pPr>
          </w:p>
        </w:tc>
        <w:tc>
          <w:tcPr>
            <w:tcW w:w="2220" w:type="dxa"/>
            <w:gridSpan w:val="18"/>
            <w:tcMar>
              <w:top w:w="0" w:type="dxa"/>
              <w:left w:w="0" w:type="dxa"/>
              <w:bottom w:w="0" w:type="dxa"/>
              <w:right w:w="0" w:type="dxa"/>
            </w:tcMar>
          </w:tcPr>
          <w:p w14:paraId="11E6DFC4"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DFC5" w14:textId="77777777" w:rsidR="00BA628F" w:rsidRDefault="0050071D">
            <w:r>
              <w:rPr>
                <w:rFonts w:ascii="DejaVu Sans" w:eastAsia="DejaVu Sans" w:hAnsi="DejaVu Sans" w:cs="DejaVu Sans"/>
                <w:color w:val="000000"/>
                <w:sz w:val="18"/>
              </w:rPr>
              <w:t>$ 0.00</w:t>
            </w:r>
          </w:p>
        </w:tc>
        <w:tc>
          <w:tcPr>
            <w:tcW w:w="80" w:type="dxa"/>
            <w:gridSpan w:val="2"/>
          </w:tcPr>
          <w:p w14:paraId="11E6DFC6" w14:textId="77777777" w:rsidR="00BA628F" w:rsidRDefault="00BA628F">
            <w:pPr>
              <w:pStyle w:val="EMPTYCELLSTYLE"/>
            </w:pPr>
          </w:p>
        </w:tc>
        <w:tc>
          <w:tcPr>
            <w:tcW w:w="5060" w:type="dxa"/>
            <w:gridSpan w:val="91"/>
            <w:tcMar>
              <w:top w:w="0" w:type="dxa"/>
              <w:left w:w="0" w:type="dxa"/>
              <w:bottom w:w="0" w:type="dxa"/>
              <w:right w:w="0" w:type="dxa"/>
            </w:tcMar>
          </w:tcPr>
          <w:p w14:paraId="11E6DFC7" w14:textId="77777777" w:rsidR="00BA628F" w:rsidRDefault="00BA628F"/>
        </w:tc>
        <w:tc>
          <w:tcPr>
            <w:tcW w:w="40" w:type="dxa"/>
            <w:gridSpan w:val="2"/>
          </w:tcPr>
          <w:p w14:paraId="11E6DFC8" w14:textId="77777777" w:rsidR="00BA628F" w:rsidRDefault="00BA628F">
            <w:pPr>
              <w:pStyle w:val="EMPTYCELLSTYLE"/>
            </w:pPr>
          </w:p>
        </w:tc>
        <w:tc>
          <w:tcPr>
            <w:tcW w:w="40" w:type="dxa"/>
            <w:gridSpan w:val="2"/>
          </w:tcPr>
          <w:p w14:paraId="11E6DFC9" w14:textId="77777777" w:rsidR="00BA628F" w:rsidRDefault="00BA628F">
            <w:pPr>
              <w:pStyle w:val="EMPTYCELLSTYLE"/>
            </w:pPr>
          </w:p>
        </w:tc>
        <w:tc>
          <w:tcPr>
            <w:tcW w:w="379" w:type="dxa"/>
            <w:gridSpan w:val="13"/>
          </w:tcPr>
          <w:p w14:paraId="11E6DFCA" w14:textId="77777777" w:rsidR="00BA628F" w:rsidRDefault="00BA628F">
            <w:pPr>
              <w:pStyle w:val="EMPTYCELLSTYLE"/>
            </w:pPr>
          </w:p>
        </w:tc>
        <w:tc>
          <w:tcPr>
            <w:tcW w:w="59" w:type="dxa"/>
            <w:gridSpan w:val="4"/>
          </w:tcPr>
          <w:p w14:paraId="11E6DFCB" w14:textId="77777777" w:rsidR="00BA628F" w:rsidRDefault="00BA628F">
            <w:pPr>
              <w:pStyle w:val="EMPTYCELLSTYLE"/>
            </w:pPr>
          </w:p>
        </w:tc>
        <w:tc>
          <w:tcPr>
            <w:tcW w:w="40" w:type="dxa"/>
            <w:gridSpan w:val="3"/>
          </w:tcPr>
          <w:p w14:paraId="11E6DFCC" w14:textId="77777777" w:rsidR="00BA628F" w:rsidRDefault="00BA628F">
            <w:pPr>
              <w:pStyle w:val="EMPTYCELLSTYLE"/>
            </w:pPr>
          </w:p>
        </w:tc>
      </w:tr>
      <w:tr w:rsidR="00BA628F" w14:paraId="11E6DFEA" w14:textId="77777777" w:rsidTr="002C180E">
        <w:trPr>
          <w:trHeight w:hRule="exact" w:val="80"/>
        </w:trPr>
        <w:tc>
          <w:tcPr>
            <w:tcW w:w="450" w:type="dxa"/>
          </w:tcPr>
          <w:p w14:paraId="11E6DFCE" w14:textId="77777777" w:rsidR="00BA628F" w:rsidRDefault="00BA628F">
            <w:pPr>
              <w:pStyle w:val="EMPTYCELLSTYLE"/>
            </w:pPr>
          </w:p>
        </w:tc>
        <w:tc>
          <w:tcPr>
            <w:tcW w:w="40" w:type="dxa"/>
            <w:gridSpan w:val="2"/>
          </w:tcPr>
          <w:p w14:paraId="11E6DFCF" w14:textId="77777777" w:rsidR="00BA628F" w:rsidRDefault="00BA628F">
            <w:pPr>
              <w:pStyle w:val="EMPTYCELLSTYLE"/>
            </w:pPr>
          </w:p>
        </w:tc>
        <w:tc>
          <w:tcPr>
            <w:tcW w:w="380" w:type="dxa"/>
          </w:tcPr>
          <w:p w14:paraId="11E6DFD0" w14:textId="77777777" w:rsidR="00BA628F" w:rsidRDefault="00BA628F">
            <w:pPr>
              <w:pStyle w:val="EMPTYCELLSTYLE"/>
            </w:pPr>
          </w:p>
        </w:tc>
        <w:tc>
          <w:tcPr>
            <w:tcW w:w="1470" w:type="dxa"/>
            <w:gridSpan w:val="11"/>
          </w:tcPr>
          <w:p w14:paraId="11E6DFD1" w14:textId="77777777" w:rsidR="00BA628F" w:rsidRDefault="00BA628F">
            <w:pPr>
              <w:pStyle w:val="EMPTYCELLSTYLE"/>
            </w:pPr>
          </w:p>
        </w:tc>
        <w:tc>
          <w:tcPr>
            <w:tcW w:w="40" w:type="dxa"/>
            <w:gridSpan w:val="2"/>
          </w:tcPr>
          <w:p w14:paraId="11E6DFD2" w14:textId="77777777" w:rsidR="00BA628F" w:rsidRDefault="00BA628F">
            <w:pPr>
              <w:pStyle w:val="EMPTYCELLSTYLE"/>
            </w:pPr>
          </w:p>
        </w:tc>
        <w:tc>
          <w:tcPr>
            <w:tcW w:w="760" w:type="dxa"/>
            <w:gridSpan w:val="9"/>
          </w:tcPr>
          <w:p w14:paraId="11E6DFD3" w14:textId="77777777" w:rsidR="00BA628F" w:rsidRDefault="00BA628F">
            <w:pPr>
              <w:pStyle w:val="EMPTYCELLSTYLE"/>
            </w:pPr>
          </w:p>
        </w:tc>
        <w:tc>
          <w:tcPr>
            <w:tcW w:w="340" w:type="dxa"/>
            <w:gridSpan w:val="12"/>
          </w:tcPr>
          <w:p w14:paraId="11E6DFD4" w14:textId="77777777" w:rsidR="00BA628F" w:rsidRDefault="00BA628F">
            <w:pPr>
              <w:pStyle w:val="EMPTYCELLSTYLE"/>
            </w:pPr>
          </w:p>
        </w:tc>
        <w:tc>
          <w:tcPr>
            <w:tcW w:w="520" w:type="dxa"/>
            <w:gridSpan w:val="6"/>
          </w:tcPr>
          <w:p w14:paraId="11E6DFD5" w14:textId="77777777" w:rsidR="00BA628F" w:rsidRDefault="00BA628F">
            <w:pPr>
              <w:pStyle w:val="EMPTYCELLSTYLE"/>
            </w:pPr>
          </w:p>
        </w:tc>
        <w:tc>
          <w:tcPr>
            <w:tcW w:w="440" w:type="dxa"/>
            <w:gridSpan w:val="14"/>
          </w:tcPr>
          <w:p w14:paraId="11E6DFD6" w14:textId="77777777" w:rsidR="00BA628F" w:rsidRDefault="00BA628F">
            <w:pPr>
              <w:pStyle w:val="EMPTYCELLSTYLE"/>
            </w:pPr>
          </w:p>
        </w:tc>
        <w:tc>
          <w:tcPr>
            <w:tcW w:w="340" w:type="dxa"/>
            <w:gridSpan w:val="2"/>
          </w:tcPr>
          <w:p w14:paraId="11E6DFD7" w14:textId="77777777" w:rsidR="00BA628F" w:rsidRDefault="00BA628F">
            <w:pPr>
              <w:pStyle w:val="EMPTYCELLSTYLE"/>
            </w:pPr>
          </w:p>
        </w:tc>
        <w:tc>
          <w:tcPr>
            <w:tcW w:w="60" w:type="dxa"/>
            <w:gridSpan w:val="2"/>
          </w:tcPr>
          <w:p w14:paraId="11E6DFD8" w14:textId="77777777" w:rsidR="00BA628F" w:rsidRDefault="00BA628F">
            <w:pPr>
              <w:pStyle w:val="EMPTYCELLSTYLE"/>
            </w:pPr>
          </w:p>
        </w:tc>
        <w:tc>
          <w:tcPr>
            <w:tcW w:w="200" w:type="dxa"/>
            <w:gridSpan w:val="2"/>
          </w:tcPr>
          <w:p w14:paraId="11E6DFD9" w14:textId="77777777" w:rsidR="00BA628F" w:rsidRDefault="00BA628F">
            <w:pPr>
              <w:pStyle w:val="EMPTYCELLSTYLE"/>
            </w:pPr>
          </w:p>
        </w:tc>
        <w:tc>
          <w:tcPr>
            <w:tcW w:w="880" w:type="dxa"/>
            <w:gridSpan w:val="24"/>
          </w:tcPr>
          <w:p w14:paraId="11E6DFDA" w14:textId="77777777" w:rsidR="00BA628F" w:rsidRDefault="00BA628F">
            <w:pPr>
              <w:pStyle w:val="EMPTYCELLSTYLE"/>
            </w:pPr>
          </w:p>
        </w:tc>
        <w:tc>
          <w:tcPr>
            <w:tcW w:w="180" w:type="dxa"/>
            <w:gridSpan w:val="5"/>
          </w:tcPr>
          <w:p w14:paraId="11E6DFDB" w14:textId="77777777" w:rsidR="00BA628F" w:rsidRDefault="00BA628F">
            <w:pPr>
              <w:pStyle w:val="EMPTYCELLSTYLE"/>
            </w:pPr>
          </w:p>
        </w:tc>
        <w:tc>
          <w:tcPr>
            <w:tcW w:w="80" w:type="dxa"/>
            <w:gridSpan w:val="2"/>
          </w:tcPr>
          <w:p w14:paraId="11E6DFDC" w14:textId="77777777" w:rsidR="00BA628F" w:rsidRDefault="00BA628F">
            <w:pPr>
              <w:pStyle w:val="EMPTYCELLSTYLE"/>
            </w:pPr>
          </w:p>
        </w:tc>
        <w:tc>
          <w:tcPr>
            <w:tcW w:w="160" w:type="dxa"/>
            <w:gridSpan w:val="7"/>
          </w:tcPr>
          <w:p w14:paraId="11E6DFDD" w14:textId="77777777" w:rsidR="00BA628F" w:rsidRDefault="00BA628F">
            <w:pPr>
              <w:pStyle w:val="EMPTYCELLSTYLE"/>
            </w:pPr>
          </w:p>
        </w:tc>
        <w:tc>
          <w:tcPr>
            <w:tcW w:w="720" w:type="dxa"/>
            <w:gridSpan w:val="18"/>
          </w:tcPr>
          <w:p w14:paraId="11E6DFDE" w14:textId="77777777" w:rsidR="00BA628F" w:rsidRDefault="00BA628F">
            <w:pPr>
              <w:pStyle w:val="EMPTYCELLSTYLE"/>
            </w:pPr>
          </w:p>
        </w:tc>
        <w:tc>
          <w:tcPr>
            <w:tcW w:w="240" w:type="dxa"/>
            <w:gridSpan w:val="3"/>
          </w:tcPr>
          <w:p w14:paraId="11E6DFDF" w14:textId="77777777" w:rsidR="00BA628F" w:rsidRDefault="00BA628F">
            <w:pPr>
              <w:pStyle w:val="EMPTYCELLSTYLE"/>
            </w:pPr>
          </w:p>
        </w:tc>
        <w:tc>
          <w:tcPr>
            <w:tcW w:w="40" w:type="dxa"/>
          </w:tcPr>
          <w:p w14:paraId="11E6DFE0" w14:textId="77777777" w:rsidR="00BA628F" w:rsidRDefault="00BA628F">
            <w:pPr>
              <w:pStyle w:val="EMPTYCELLSTYLE"/>
            </w:pPr>
          </w:p>
        </w:tc>
        <w:tc>
          <w:tcPr>
            <w:tcW w:w="3780" w:type="dxa"/>
            <w:gridSpan w:val="67"/>
          </w:tcPr>
          <w:p w14:paraId="11E6DFE1" w14:textId="77777777" w:rsidR="00BA628F" w:rsidRDefault="00BA628F">
            <w:pPr>
              <w:pStyle w:val="EMPTYCELLSTYLE"/>
            </w:pPr>
          </w:p>
        </w:tc>
        <w:tc>
          <w:tcPr>
            <w:tcW w:w="40" w:type="dxa"/>
          </w:tcPr>
          <w:p w14:paraId="11E6DFE2" w14:textId="77777777" w:rsidR="00BA628F" w:rsidRDefault="00BA628F">
            <w:pPr>
              <w:pStyle w:val="EMPTYCELLSTYLE"/>
            </w:pPr>
          </w:p>
        </w:tc>
        <w:tc>
          <w:tcPr>
            <w:tcW w:w="40" w:type="dxa"/>
          </w:tcPr>
          <w:p w14:paraId="11E6DFE3" w14:textId="77777777" w:rsidR="00BA628F" w:rsidRDefault="00BA628F">
            <w:pPr>
              <w:pStyle w:val="EMPTYCELLSTYLE"/>
            </w:pPr>
          </w:p>
        </w:tc>
        <w:tc>
          <w:tcPr>
            <w:tcW w:w="40" w:type="dxa"/>
          </w:tcPr>
          <w:p w14:paraId="11E6DFE4" w14:textId="77777777" w:rsidR="00BA628F" w:rsidRDefault="00BA628F">
            <w:pPr>
              <w:pStyle w:val="EMPTYCELLSTYLE"/>
            </w:pPr>
          </w:p>
        </w:tc>
        <w:tc>
          <w:tcPr>
            <w:tcW w:w="40" w:type="dxa"/>
          </w:tcPr>
          <w:p w14:paraId="11E6DFE5" w14:textId="77777777" w:rsidR="00BA628F" w:rsidRDefault="00BA628F">
            <w:pPr>
              <w:pStyle w:val="EMPTYCELLSTYLE"/>
            </w:pPr>
          </w:p>
        </w:tc>
        <w:tc>
          <w:tcPr>
            <w:tcW w:w="40" w:type="dxa"/>
            <w:gridSpan w:val="2"/>
          </w:tcPr>
          <w:p w14:paraId="11E6DFE6" w14:textId="77777777" w:rsidR="00BA628F" w:rsidRDefault="00BA628F">
            <w:pPr>
              <w:pStyle w:val="EMPTYCELLSTYLE"/>
            </w:pPr>
          </w:p>
        </w:tc>
        <w:tc>
          <w:tcPr>
            <w:tcW w:w="379" w:type="dxa"/>
            <w:gridSpan w:val="12"/>
          </w:tcPr>
          <w:p w14:paraId="11E6DFE7" w14:textId="77777777" w:rsidR="00BA628F" w:rsidRDefault="00BA628F">
            <w:pPr>
              <w:pStyle w:val="EMPTYCELLSTYLE"/>
            </w:pPr>
          </w:p>
        </w:tc>
        <w:tc>
          <w:tcPr>
            <w:tcW w:w="59" w:type="dxa"/>
            <w:gridSpan w:val="2"/>
          </w:tcPr>
          <w:p w14:paraId="11E6DFE8" w14:textId="77777777" w:rsidR="00BA628F" w:rsidRDefault="00BA628F">
            <w:pPr>
              <w:pStyle w:val="EMPTYCELLSTYLE"/>
            </w:pPr>
          </w:p>
        </w:tc>
        <w:tc>
          <w:tcPr>
            <w:tcW w:w="500" w:type="dxa"/>
            <w:gridSpan w:val="3"/>
          </w:tcPr>
          <w:p w14:paraId="11E6DFE9" w14:textId="77777777" w:rsidR="00BA628F" w:rsidRDefault="00BA628F">
            <w:pPr>
              <w:pStyle w:val="EMPTYCELLSTYLE"/>
            </w:pPr>
          </w:p>
        </w:tc>
      </w:tr>
      <w:tr w:rsidR="00BA628F" w14:paraId="11E6DFF5" w14:textId="77777777" w:rsidTr="002C180E">
        <w:trPr>
          <w:gridAfter w:val="27"/>
          <w:wAfter w:w="1270" w:type="dxa"/>
          <w:trHeight w:hRule="exact" w:val="300"/>
        </w:trPr>
        <w:tc>
          <w:tcPr>
            <w:tcW w:w="450" w:type="dxa"/>
          </w:tcPr>
          <w:p w14:paraId="11E6DFEB" w14:textId="77777777" w:rsidR="00BA628F" w:rsidRDefault="00BA628F">
            <w:pPr>
              <w:pStyle w:val="EMPTYCELLSTYLE"/>
            </w:pPr>
          </w:p>
        </w:tc>
        <w:tc>
          <w:tcPr>
            <w:tcW w:w="2220" w:type="dxa"/>
            <w:gridSpan w:val="18"/>
            <w:tcMar>
              <w:top w:w="0" w:type="dxa"/>
              <w:left w:w="0" w:type="dxa"/>
              <w:bottom w:w="0" w:type="dxa"/>
              <w:right w:w="0" w:type="dxa"/>
            </w:tcMar>
          </w:tcPr>
          <w:p w14:paraId="11E6DFEC"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DFED" w14:textId="77777777" w:rsidR="00BA628F" w:rsidRDefault="0050071D">
            <w:r>
              <w:rPr>
                <w:rFonts w:ascii="DejaVu Sans" w:eastAsia="DejaVu Sans" w:hAnsi="DejaVu Sans" w:cs="DejaVu Sans"/>
                <w:color w:val="000000"/>
                <w:sz w:val="18"/>
              </w:rPr>
              <w:t>$ 1,050,000.00</w:t>
            </w:r>
          </w:p>
        </w:tc>
        <w:tc>
          <w:tcPr>
            <w:tcW w:w="80" w:type="dxa"/>
            <w:gridSpan w:val="2"/>
          </w:tcPr>
          <w:p w14:paraId="11E6DFEE" w14:textId="77777777" w:rsidR="00BA628F" w:rsidRDefault="00BA628F">
            <w:pPr>
              <w:pStyle w:val="EMPTYCELLSTYLE"/>
            </w:pPr>
          </w:p>
        </w:tc>
        <w:tc>
          <w:tcPr>
            <w:tcW w:w="5060" w:type="dxa"/>
            <w:gridSpan w:val="91"/>
            <w:tcMar>
              <w:top w:w="0" w:type="dxa"/>
              <w:left w:w="0" w:type="dxa"/>
              <w:bottom w:w="0" w:type="dxa"/>
              <w:right w:w="0" w:type="dxa"/>
            </w:tcMar>
          </w:tcPr>
          <w:p w14:paraId="11E6DFEF" w14:textId="77777777" w:rsidR="00BA628F" w:rsidRDefault="00BA628F"/>
        </w:tc>
        <w:tc>
          <w:tcPr>
            <w:tcW w:w="40" w:type="dxa"/>
            <w:gridSpan w:val="2"/>
          </w:tcPr>
          <w:p w14:paraId="11E6DFF0" w14:textId="77777777" w:rsidR="00BA628F" w:rsidRDefault="00BA628F">
            <w:pPr>
              <w:pStyle w:val="EMPTYCELLSTYLE"/>
            </w:pPr>
          </w:p>
        </w:tc>
        <w:tc>
          <w:tcPr>
            <w:tcW w:w="40" w:type="dxa"/>
            <w:gridSpan w:val="2"/>
          </w:tcPr>
          <w:p w14:paraId="11E6DFF1" w14:textId="77777777" w:rsidR="00BA628F" w:rsidRDefault="00BA628F">
            <w:pPr>
              <w:pStyle w:val="EMPTYCELLSTYLE"/>
            </w:pPr>
          </w:p>
        </w:tc>
        <w:tc>
          <w:tcPr>
            <w:tcW w:w="379" w:type="dxa"/>
            <w:gridSpan w:val="13"/>
          </w:tcPr>
          <w:p w14:paraId="11E6DFF2" w14:textId="77777777" w:rsidR="00BA628F" w:rsidRDefault="00BA628F">
            <w:pPr>
              <w:pStyle w:val="EMPTYCELLSTYLE"/>
            </w:pPr>
          </w:p>
        </w:tc>
        <w:tc>
          <w:tcPr>
            <w:tcW w:w="59" w:type="dxa"/>
            <w:gridSpan w:val="4"/>
          </w:tcPr>
          <w:p w14:paraId="11E6DFF3" w14:textId="77777777" w:rsidR="00BA628F" w:rsidRDefault="00BA628F">
            <w:pPr>
              <w:pStyle w:val="EMPTYCELLSTYLE"/>
            </w:pPr>
          </w:p>
        </w:tc>
        <w:tc>
          <w:tcPr>
            <w:tcW w:w="40" w:type="dxa"/>
            <w:gridSpan w:val="3"/>
          </w:tcPr>
          <w:p w14:paraId="11E6DFF4" w14:textId="77777777" w:rsidR="00BA628F" w:rsidRDefault="00BA628F">
            <w:pPr>
              <w:pStyle w:val="EMPTYCELLSTYLE"/>
            </w:pPr>
          </w:p>
        </w:tc>
      </w:tr>
      <w:tr w:rsidR="00BA628F" w14:paraId="11E6E012" w14:textId="77777777" w:rsidTr="002C180E">
        <w:trPr>
          <w:trHeight w:hRule="exact" w:val="220"/>
        </w:trPr>
        <w:tc>
          <w:tcPr>
            <w:tcW w:w="450" w:type="dxa"/>
          </w:tcPr>
          <w:p w14:paraId="11E6DFF6" w14:textId="77777777" w:rsidR="00BA628F" w:rsidRDefault="00BA628F">
            <w:pPr>
              <w:pStyle w:val="EMPTYCELLSTYLE"/>
            </w:pPr>
          </w:p>
        </w:tc>
        <w:tc>
          <w:tcPr>
            <w:tcW w:w="40" w:type="dxa"/>
            <w:gridSpan w:val="2"/>
          </w:tcPr>
          <w:p w14:paraId="11E6DFF7" w14:textId="77777777" w:rsidR="00BA628F" w:rsidRDefault="00BA628F">
            <w:pPr>
              <w:pStyle w:val="EMPTYCELLSTYLE"/>
            </w:pPr>
          </w:p>
        </w:tc>
        <w:tc>
          <w:tcPr>
            <w:tcW w:w="380" w:type="dxa"/>
          </w:tcPr>
          <w:p w14:paraId="11E6DFF8" w14:textId="77777777" w:rsidR="00BA628F" w:rsidRDefault="00BA628F">
            <w:pPr>
              <w:pStyle w:val="EMPTYCELLSTYLE"/>
            </w:pPr>
          </w:p>
        </w:tc>
        <w:tc>
          <w:tcPr>
            <w:tcW w:w="1470" w:type="dxa"/>
            <w:gridSpan w:val="11"/>
          </w:tcPr>
          <w:p w14:paraId="11E6DFF9" w14:textId="77777777" w:rsidR="00BA628F" w:rsidRDefault="00BA628F">
            <w:pPr>
              <w:pStyle w:val="EMPTYCELLSTYLE"/>
            </w:pPr>
          </w:p>
        </w:tc>
        <w:tc>
          <w:tcPr>
            <w:tcW w:w="40" w:type="dxa"/>
            <w:gridSpan w:val="2"/>
          </w:tcPr>
          <w:p w14:paraId="11E6DFFA" w14:textId="77777777" w:rsidR="00BA628F" w:rsidRDefault="00BA628F">
            <w:pPr>
              <w:pStyle w:val="EMPTYCELLSTYLE"/>
            </w:pPr>
          </w:p>
        </w:tc>
        <w:tc>
          <w:tcPr>
            <w:tcW w:w="760" w:type="dxa"/>
            <w:gridSpan w:val="9"/>
          </w:tcPr>
          <w:p w14:paraId="11E6DFFB" w14:textId="77777777" w:rsidR="00BA628F" w:rsidRDefault="00BA628F">
            <w:pPr>
              <w:pStyle w:val="EMPTYCELLSTYLE"/>
            </w:pPr>
          </w:p>
        </w:tc>
        <w:tc>
          <w:tcPr>
            <w:tcW w:w="340" w:type="dxa"/>
            <w:gridSpan w:val="12"/>
          </w:tcPr>
          <w:p w14:paraId="11E6DFFC" w14:textId="77777777" w:rsidR="00BA628F" w:rsidRDefault="00BA628F">
            <w:pPr>
              <w:pStyle w:val="EMPTYCELLSTYLE"/>
            </w:pPr>
          </w:p>
        </w:tc>
        <w:tc>
          <w:tcPr>
            <w:tcW w:w="520" w:type="dxa"/>
            <w:gridSpan w:val="6"/>
          </w:tcPr>
          <w:p w14:paraId="11E6DFFD" w14:textId="77777777" w:rsidR="00BA628F" w:rsidRDefault="00BA628F">
            <w:pPr>
              <w:pStyle w:val="EMPTYCELLSTYLE"/>
            </w:pPr>
          </w:p>
        </w:tc>
        <w:tc>
          <w:tcPr>
            <w:tcW w:w="440" w:type="dxa"/>
            <w:gridSpan w:val="14"/>
          </w:tcPr>
          <w:p w14:paraId="11E6DFFE" w14:textId="77777777" w:rsidR="00BA628F" w:rsidRDefault="00BA628F">
            <w:pPr>
              <w:pStyle w:val="EMPTYCELLSTYLE"/>
            </w:pPr>
          </w:p>
        </w:tc>
        <w:tc>
          <w:tcPr>
            <w:tcW w:w="340" w:type="dxa"/>
            <w:gridSpan w:val="2"/>
          </w:tcPr>
          <w:p w14:paraId="11E6DFFF" w14:textId="77777777" w:rsidR="00BA628F" w:rsidRDefault="00BA628F">
            <w:pPr>
              <w:pStyle w:val="EMPTYCELLSTYLE"/>
            </w:pPr>
          </w:p>
        </w:tc>
        <w:tc>
          <w:tcPr>
            <w:tcW w:w="60" w:type="dxa"/>
            <w:gridSpan w:val="2"/>
          </w:tcPr>
          <w:p w14:paraId="11E6E000" w14:textId="77777777" w:rsidR="00BA628F" w:rsidRDefault="00BA628F">
            <w:pPr>
              <w:pStyle w:val="EMPTYCELLSTYLE"/>
            </w:pPr>
          </w:p>
        </w:tc>
        <w:tc>
          <w:tcPr>
            <w:tcW w:w="200" w:type="dxa"/>
            <w:gridSpan w:val="2"/>
          </w:tcPr>
          <w:p w14:paraId="11E6E001" w14:textId="77777777" w:rsidR="00BA628F" w:rsidRDefault="00BA628F">
            <w:pPr>
              <w:pStyle w:val="EMPTYCELLSTYLE"/>
            </w:pPr>
          </w:p>
        </w:tc>
        <w:tc>
          <w:tcPr>
            <w:tcW w:w="880" w:type="dxa"/>
            <w:gridSpan w:val="24"/>
          </w:tcPr>
          <w:p w14:paraId="11E6E002" w14:textId="77777777" w:rsidR="00BA628F" w:rsidRDefault="00BA628F">
            <w:pPr>
              <w:pStyle w:val="EMPTYCELLSTYLE"/>
            </w:pPr>
          </w:p>
        </w:tc>
        <w:tc>
          <w:tcPr>
            <w:tcW w:w="180" w:type="dxa"/>
            <w:gridSpan w:val="5"/>
          </w:tcPr>
          <w:p w14:paraId="11E6E003" w14:textId="77777777" w:rsidR="00BA628F" w:rsidRDefault="00BA628F">
            <w:pPr>
              <w:pStyle w:val="EMPTYCELLSTYLE"/>
            </w:pPr>
          </w:p>
        </w:tc>
        <w:tc>
          <w:tcPr>
            <w:tcW w:w="80" w:type="dxa"/>
            <w:gridSpan w:val="2"/>
          </w:tcPr>
          <w:p w14:paraId="11E6E004" w14:textId="77777777" w:rsidR="00BA628F" w:rsidRDefault="00BA628F">
            <w:pPr>
              <w:pStyle w:val="EMPTYCELLSTYLE"/>
            </w:pPr>
          </w:p>
        </w:tc>
        <w:tc>
          <w:tcPr>
            <w:tcW w:w="160" w:type="dxa"/>
            <w:gridSpan w:val="7"/>
          </w:tcPr>
          <w:p w14:paraId="11E6E005" w14:textId="77777777" w:rsidR="00BA628F" w:rsidRDefault="00BA628F">
            <w:pPr>
              <w:pStyle w:val="EMPTYCELLSTYLE"/>
            </w:pPr>
          </w:p>
        </w:tc>
        <w:tc>
          <w:tcPr>
            <w:tcW w:w="720" w:type="dxa"/>
            <w:gridSpan w:val="18"/>
          </w:tcPr>
          <w:p w14:paraId="11E6E006" w14:textId="77777777" w:rsidR="00BA628F" w:rsidRDefault="00BA628F">
            <w:pPr>
              <w:pStyle w:val="EMPTYCELLSTYLE"/>
            </w:pPr>
          </w:p>
        </w:tc>
        <w:tc>
          <w:tcPr>
            <w:tcW w:w="240" w:type="dxa"/>
            <w:gridSpan w:val="3"/>
          </w:tcPr>
          <w:p w14:paraId="11E6E007" w14:textId="77777777" w:rsidR="00BA628F" w:rsidRDefault="00BA628F">
            <w:pPr>
              <w:pStyle w:val="EMPTYCELLSTYLE"/>
            </w:pPr>
          </w:p>
        </w:tc>
        <w:tc>
          <w:tcPr>
            <w:tcW w:w="40" w:type="dxa"/>
          </w:tcPr>
          <w:p w14:paraId="11E6E008" w14:textId="77777777" w:rsidR="00BA628F" w:rsidRDefault="00BA628F">
            <w:pPr>
              <w:pStyle w:val="EMPTYCELLSTYLE"/>
            </w:pPr>
          </w:p>
        </w:tc>
        <w:tc>
          <w:tcPr>
            <w:tcW w:w="3780" w:type="dxa"/>
            <w:gridSpan w:val="67"/>
          </w:tcPr>
          <w:p w14:paraId="11E6E009" w14:textId="77777777" w:rsidR="00BA628F" w:rsidRDefault="00BA628F">
            <w:pPr>
              <w:pStyle w:val="EMPTYCELLSTYLE"/>
            </w:pPr>
          </w:p>
        </w:tc>
        <w:tc>
          <w:tcPr>
            <w:tcW w:w="40" w:type="dxa"/>
          </w:tcPr>
          <w:p w14:paraId="11E6E00A" w14:textId="77777777" w:rsidR="00BA628F" w:rsidRDefault="00BA628F">
            <w:pPr>
              <w:pStyle w:val="EMPTYCELLSTYLE"/>
            </w:pPr>
          </w:p>
        </w:tc>
        <w:tc>
          <w:tcPr>
            <w:tcW w:w="40" w:type="dxa"/>
          </w:tcPr>
          <w:p w14:paraId="11E6E00B" w14:textId="77777777" w:rsidR="00BA628F" w:rsidRDefault="00BA628F">
            <w:pPr>
              <w:pStyle w:val="EMPTYCELLSTYLE"/>
            </w:pPr>
          </w:p>
        </w:tc>
        <w:tc>
          <w:tcPr>
            <w:tcW w:w="40" w:type="dxa"/>
          </w:tcPr>
          <w:p w14:paraId="11E6E00C" w14:textId="77777777" w:rsidR="00BA628F" w:rsidRDefault="00BA628F">
            <w:pPr>
              <w:pStyle w:val="EMPTYCELLSTYLE"/>
            </w:pPr>
          </w:p>
        </w:tc>
        <w:tc>
          <w:tcPr>
            <w:tcW w:w="40" w:type="dxa"/>
          </w:tcPr>
          <w:p w14:paraId="11E6E00D" w14:textId="77777777" w:rsidR="00BA628F" w:rsidRDefault="00BA628F">
            <w:pPr>
              <w:pStyle w:val="EMPTYCELLSTYLE"/>
            </w:pPr>
          </w:p>
        </w:tc>
        <w:tc>
          <w:tcPr>
            <w:tcW w:w="40" w:type="dxa"/>
            <w:gridSpan w:val="2"/>
          </w:tcPr>
          <w:p w14:paraId="11E6E00E" w14:textId="77777777" w:rsidR="00BA628F" w:rsidRDefault="00BA628F">
            <w:pPr>
              <w:pStyle w:val="EMPTYCELLSTYLE"/>
            </w:pPr>
          </w:p>
        </w:tc>
        <w:tc>
          <w:tcPr>
            <w:tcW w:w="379" w:type="dxa"/>
            <w:gridSpan w:val="12"/>
          </w:tcPr>
          <w:p w14:paraId="11E6E00F" w14:textId="77777777" w:rsidR="00BA628F" w:rsidRDefault="00BA628F">
            <w:pPr>
              <w:pStyle w:val="EMPTYCELLSTYLE"/>
            </w:pPr>
          </w:p>
        </w:tc>
        <w:tc>
          <w:tcPr>
            <w:tcW w:w="59" w:type="dxa"/>
            <w:gridSpan w:val="2"/>
          </w:tcPr>
          <w:p w14:paraId="11E6E010" w14:textId="77777777" w:rsidR="00BA628F" w:rsidRDefault="00BA628F">
            <w:pPr>
              <w:pStyle w:val="EMPTYCELLSTYLE"/>
            </w:pPr>
          </w:p>
        </w:tc>
        <w:tc>
          <w:tcPr>
            <w:tcW w:w="500" w:type="dxa"/>
            <w:gridSpan w:val="3"/>
          </w:tcPr>
          <w:p w14:paraId="11E6E011" w14:textId="77777777" w:rsidR="00BA628F" w:rsidRDefault="00BA628F">
            <w:pPr>
              <w:pStyle w:val="EMPTYCELLSTYLE"/>
            </w:pPr>
          </w:p>
        </w:tc>
      </w:tr>
      <w:tr w:rsidR="00BA628F" w14:paraId="11E6E018" w14:textId="77777777" w:rsidTr="002C180E">
        <w:trPr>
          <w:gridAfter w:val="27"/>
          <w:wAfter w:w="1270" w:type="dxa"/>
          <w:trHeight w:hRule="exact" w:val="20"/>
        </w:trPr>
        <w:tc>
          <w:tcPr>
            <w:tcW w:w="450" w:type="dxa"/>
          </w:tcPr>
          <w:p w14:paraId="11E6E013"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E014" w14:textId="77777777" w:rsidR="00BA628F" w:rsidRDefault="00BA628F">
            <w:pPr>
              <w:pStyle w:val="EMPTYCELLSTYLE"/>
            </w:pPr>
          </w:p>
        </w:tc>
        <w:tc>
          <w:tcPr>
            <w:tcW w:w="379" w:type="dxa"/>
            <w:gridSpan w:val="13"/>
          </w:tcPr>
          <w:p w14:paraId="11E6E015" w14:textId="77777777" w:rsidR="00BA628F" w:rsidRDefault="00BA628F">
            <w:pPr>
              <w:pStyle w:val="EMPTYCELLSTYLE"/>
            </w:pPr>
          </w:p>
        </w:tc>
        <w:tc>
          <w:tcPr>
            <w:tcW w:w="59" w:type="dxa"/>
            <w:gridSpan w:val="4"/>
          </w:tcPr>
          <w:p w14:paraId="11E6E016" w14:textId="77777777" w:rsidR="00BA628F" w:rsidRDefault="00BA628F">
            <w:pPr>
              <w:pStyle w:val="EMPTYCELLSTYLE"/>
            </w:pPr>
          </w:p>
        </w:tc>
        <w:tc>
          <w:tcPr>
            <w:tcW w:w="40" w:type="dxa"/>
            <w:gridSpan w:val="3"/>
          </w:tcPr>
          <w:p w14:paraId="11E6E017" w14:textId="77777777" w:rsidR="00BA628F" w:rsidRDefault="00BA628F">
            <w:pPr>
              <w:pStyle w:val="EMPTYCELLSTYLE"/>
            </w:pPr>
          </w:p>
        </w:tc>
      </w:tr>
      <w:tr w:rsidR="00BA628F" w14:paraId="11E6E035" w14:textId="77777777" w:rsidTr="002C180E">
        <w:trPr>
          <w:trHeight w:hRule="exact" w:val="240"/>
        </w:trPr>
        <w:tc>
          <w:tcPr>
            <w:tcW w:w="450" w:type="dxa"/>
          </w:tcPr>
          <w:p w14:paraId="11E6E019" w14:textId="77777777" w:rsidR="00BA628F" w:rsidRDefault="00BA628F">
            <w:pPr>
              <w:pStyle w:val="EMPTYCELLSTYLE"/>
            </w:pPr>
          </w:p>
        </w:tc>
        <w:tc>
          <w:tcPr>
            <w:tcW w:w="40" w:type="dxa"/>
            <w:gridSpan w:val="2"/>
          </w:tcPr>
          <w:p w14:paraId="11E6E01A" w14:textId="77777777" w:rsidR="00BA628F" w:rsidRDefault="00BA628F">
            <w:pPr>
              <w:pStyle w:val="EMPTYCELLSTYLE"/>
            </w:pPr>
          </w:p>
        </w:tc>
        <w:tc>
          <w:tcPr>
            <w:tcW w:w="380" w:type="dxa"/>
          </w:tcPr>
          <w:p w14:paraId="11E6E01B" w14:textId="77777777" w:rsidR="00BA628F" w:rsidRDefault="00BA628F">
            <w:pPr>
              <w:pStyle w:val="EMPTYCELLSTYLE"/>
            </w:pPr>
          </w:p>
        </w:tc>
        <w:tc>
          <w:tcPr>
            <w:tcW w:w="1470" w:type="dxa"/>
            <w:gridSpan w:val="11"/>
          </w:tcPr>
          <w:p w14:paraId="11E6E01C" w14:textId="77777777" w:rsidR="00BA628F" w:rsidRDefault="00BA628F">
            <w:pPr>
              <w:pStyle w:val="EMPTYCELLSTYLE"/>
            </w:pPr>
          </w:p>
        </w:tc>
        <w:tc>
          <w:tcPr>
            <w:tcW w:w="40" w:type="dxa"/>
            <w:gridSpan w:val="2"/>
          </w:tcPr>
          <w:p w14:paraId="11E6E01D" w14:textId="77777777" w:rsidR="00BA628F" w:rsidRDefault="00BA628F">
            <w:pPr>
              <w:pStyle w:val="EMPTYCELLSTYLE"/>
            </w:pPr>
          </w:p>
        </w:tc>
        <w:tc>
          <w:tcPr>
            <w:tcW w:w="760" w:type="dxa"/>
            <w:gridSpan w:val="9"/>
          </w:tcPr>
          <w:p w14:paraId="11E6E01E" w14:textId="77777777" w:rsidR="00BA628F" w:rsidRDefault="00BA628F">
            <w:pPr>
              <w:pStyle w:val="EMPTYCELLSTYLE"/>
            </w:pPr>
          </w:p>
        </w:tc>
        <w:tc>
          <w:tcPr>
            <w:tcW w:w="340" w:type="dxa"/>
            <w:gridSpan w:val="12"/>
          </w:tcPr>
          <w:p w14:paraId="11E6E01F" w14:textId="77777777" w:rsidR="00BA628F" w:rsidRDefault="00BA628F">
            <w:pPr>
              <w:pStyle w:val="EMPTYCELLSTYLE"/>
            </w:pPr>
          </w:p>
        </w:tc>
        <w:tc>
          <w:tcPr>
            <w:tcW w:w="520" w:type="dxa"/>
            <w:gridSpan w:val="6"/>
          </w:tcPr>
          <w:p w14:paraId="11E6E020" w14:textId="77777777" w:rsidR="00BA628F" w:rsidRDefault="00BA628F">
            <w:pPr>
              <w:pStyle w:val="EMPTYCELLSTYLE"/>
            </w:pPr>
          </w:p>
        </w:tc>
        <w:tc>
          <w:tcPr>
            <w:tcW w:w="440" w:type="dxa"/>
            <w:gridSpan w:val="14"/>
          </w:tcPr>
          <w:p w14:paraId="11E6E021" w14:textId="77777777" w:rsidR="00BA628F" w:rsidRDefault="00BA628F">
            <w:pPr>
              <w:pStyle w:val="EMPTYCELLSTYLE"/>
            </w:pPr>
          </w:p>
        </w:tc>
        <w:tc>
          <w:tcPr>
            <w:tcW w:w="340" w:type="dxa"/>
            <w:gridSpan w:val="2"/>
          </w:tcPr>
          <w:p w14:paraId="11E6E022" w14:textId="77777777" w:rsidR="00BA628F" w:rsidRDefault="00BA628F">
            <w:pPr>
              <w:pStyle w:val="EMPTYCELLSTYLE"/>
            </w:pPr>
          </w:p>
        </w:tc>
        <w:tc>
          <w:tcPr>
            <w:tcW w:w="60" w:type="dxa"/>
            <w:gridSpan w:val="2"/>
          </w:tcPr>
          <w:p w14:paraId="11E6E023" w14:textId="77777777" w:rsidR="00BA628F" w:rsidRDefault="00BA628F">
            <w:pPr>
              <w:pStyle w:val="EMPTYCELLSTYLE"/>
            </w:pPr>
          </w:p>
        </w:tc>
        <w:tc>
          <w:tcPr>
            <w:tcW w:w="200" w:type="dxa"/>
            <w:gridSpan w:val="2"/>
          </w:tcPr>
          <w:p w14:paraId="11E6E024" w14:textId="77777777" w:rsidR="00BA628F" w:rsidRDefault="00BA628F">
            <w:pPr>
              <w:pStyle w:val="EMPTYCELLSTYLE"/>
            </w:pPr>
          </w:p>
        </w:tc>
        <w:tc>
          <w:tcPr>
            <w:tcW w:w="880" w:type="dxa"/>
            <w:gridSpan w:val="24"/>
          </w:tcPr>
          <w:p w14:paraId="11E6E025" w14:textId="77777777" w:rsidR="00BA628F" w:rsidRDefault="00BA628F">
            <w:pPr>
              <w:pStyle w:val="EMPTYCELLSTYLE"/>
            </w:pPr>
          </w:p>
        </w:tc>
        <w:tc>
          <w:tcPr>
            <w:tcW w:w="180" w:type="dxa"/>
            <w:gridSpan w:val="5"/>
          </w:tcPr>
          <w:p w14:paraId="11E6E026" w14:textId="77777777" w:rsidR="00BA628F" w:rsidRDefault="00BA628F">
            <w:pPr>
              <w:pStyle w:val="EMPTYCELLSTYLE"/>
            </w:pPr>
          </w:p>
        </w:tc>
        <w:tc>
          <w:tcPr>
            <w:tcW w:w="80" w:type="dxa"/>
            <w:gridSpan w:val="2"/>
          </w:tcPr>
          <w:p w14:paraId="11E6E027" w14:textId="77777777" w:rsidR="00BA628F" w:rsidRDefault="00BA628F">
            <w:pPr>
              <w:pStyle w:val="EMPTYCELLSTYLE"/>
            </w:pPr>
          </w:p>
        </w:tc>
        <w:tc>
          <w:tcPr>
            <w:tcW w:w="160" w:type="dxa"/>
            <w:gridSpan w:val="7"/>
          </w:tcPr>
          <w:p w14:paraId="11E6E028" w14:textId="77777777" w:rsidR="00BA628F" w:rsidRDefault="00BA628F">
            <w:pPr>
              <w:pStyle w:val="EMPTYCELLSTYLE"/>
            </w:pPr>
          </w:p>
        </w:tc>
        <w:tc>
          <w:tcPr>
            <w:tcW w:w="720" w:type="dxa"/>
            <w:gridSpan w:val="18"/>
          </w:tcPr>
          <w:p w14:paraId="11E6E029" w14:textId="77777777" w:rsidR="00BA628F" w:rsidRDefault="00BA628F">
            <w:pPr>
              <w:pStyle w:val="EMPTYCELLSTYLE"/>
            </w:pPr>
          </w:p>
        </w:tc>
        <w:tc>
          <w:tcPr>
            <w:tcW w:w="240" w:type="dxa"/>
            <w:gridSpan w:val="3"/>
          </w:tcPr>
          <w:p w14:paraId="11E6E02A" w14:textId="77777777" w:rsidR="00BA628F" w:rsidRDefault="00BA628F">
            <w:pPr>
              <w:pStyle w:val="EMPTYCELLSTYLE"/>
            </w:pPr>
          </w:p>
        </w:tc>
        <w:tc>
          <w:tcPr>
            <w:tcW w:w="40" w:type="dxa"/>
          </w:tcPr>
          <w:p w14:paraId="11E6E02B" w14:textId="77777777" w:rsidR="00BA628F" w:rsidRDefault="00BA628F">
            <w:pPr>
              <w:pStyle w:val="EMPTYCELLSTYLE"/>
            </w:pPr>
          </w:p>
        </w:tc>
        <w:tc>
          <w:tcPr>
            <w:tcW w:w="3780" w:type="dxa"/>
            <w:gridSpan w:val="67"/>
          </w:tcPr>
          <w:p w14:paraId="11E6E02C" w14:textId="77777777" w:rsidR="00BA628F" w:rsidRDefault="00BA628F">
            <w:pPr>
              <w:pStyle w:val="EMPTYCELLSTYLE"/>
            </w:pPr>
          </w:p>
        </w:tc>
        <w:tc>
          <w:tcPr>
            <w:tcW w:w="40" w:type="dxa"/>
          </w:tcPr>
          <w:p w14:paraId="11E6E02D" w14:textId="77777777" w:rsidR="00BA628F" w:rsidRDefault="00BA628F">
            <w:pPr>
              <w:pStyle w:val="EMPTYCELLSTYLE"/>
            </w:pPr>
          </w:p>
        </w:tc>
        <w:tc>
          <w:tcPr>
            <w:tcW w:w="40" w:type="dxa"/>
          </w:tcPr>
          <w:p w14:paraId="11E6E02E" w14:textId="77777777" w:rsidR="00BA628F" w:rsidRDefault="00BA628F">
            <w:pPr>
              <w:pStyle w:val="EMPTYCELLSTYLE"/>
            </w:pPr>
          </w:p>
        </w:tc>
        <w:tc>
          <w:tcPr>
            <w:tcW w:w="40" w:type="dxa"/>
          </w:tcPr>
          <w:p w14:paraId="11E6E02F" w14:textId="77777777" w:rsidR="00BA628F" w:rsidRDefault="00BA628F">
            <w:pPr>
              <w:pStyle w:val="EMPTYCELLSTYLE"/>
            </w:pPr>
          </w:p>
        </w:tc>
        <w:tc>
          <w:tcPr>
            <w:tcW w:w="40" w:type="dxa"/>
          </w:tcPr>
          <w:p w14:paraId="11E6E030" w14:textId="77777777" w:rsidR="00BA628F" w:rsidRDefault="00BA628F">
            <w:pPr>
              <w:pStyle w:val="EMPTYCELLSTYLE"/>
            </w:pPr>
          </w:p>
        </w:tc>
        <w:tc>
          <w:tcPr>
            <w:tcW w:w="40" w:type="dxa"/>
            <w:gridSpan w:val="2"/>
          </w:tcPr>
          <w:p w14:paraId="11E6E031" w14:textId="77777777" w:rsidR="00BA628F" w:rsidRDefault="00BA628F">
            <w:pPr>
              <w:pStyle w:val="EMPTYCELLSTYLE"/>
            </w:pPr>
          </w:p>
        </w:tc>
        <w:tc>
          <w:tcPr>
            <w:tcW w:w="379" w:type="dxa"/>
            <w:gridSpan w:val="12"/>
          </w:tcPr>
          <w:p w14:paraId="11E6E032" w14:textId="77777777" w:rsidR="00BA628F" w:rsidRDefault="00BA628F">
            <w:pPr>
              <w:pStyle w:val="EMPTYCELLSTYLE"/>
            </w:pPr>
          </w:p>
        </w:tc>
        <w:tc>
          <w:tcPr>
            <w:tcW w:w="59" w:type="dxa"/>
            <w:gridSpan w:val="2"/>
          </w:tcPr>
          <w:p w14:paraId="11E6E033" w14:textId="77777777" w:rsidR="00BA628F" w:rsidRDefault="00BA628F">
            <w:pPr>
              <w:pStyle w:val="EMPTYCELLSTYLE"/>
            </w:pPr>
          </w:p>
        </w:tc>
        <w:tc>
          <w:tcPr>
            <w:tcW w:w="500" w:type="dxa"/>
            <w:gridSpan w:val="3"/>
          </w:tcPr>
          <w:p w14:paraId="11E6E034" w14:textId="77777777" w:rsidR="00BA628F" w:rsidRDefault="00BA628F">
            <w:pPr>
              <w:pStyle w:val="EMPTYCELLSTYLE"/>
            </w:pPr>
          </w:p>
        </w:tc>
      </w:tr>
      <w:tr w:rsidR="00BA628F" w14:paraId="11E6E044" w14:textId="77777777" w:rsidTr="002C180E">
        <w:trPr>
          <w:gridAfter w:val="27"/>
          <w:wAfter w:w="1270" w:type="dxa"/>
          <w:trHeight w:hRule="exact" w:val="320"/>
        </w:trPr>
        <w:tc>
          <w:tcPr>
            <w:tcW w:w="450" w:type="dxa"/>
          </w:tcPr>
          <w:p w14:paraId="11E6E036"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E037" w14:textId="77777777" w:rsidR="00BA628F" w:rsidRDefault="0050071D">
            <w:r>
              <w:rPr>
                <w:rFonts w:ascii="DejaVu Sans" w:eastAsia="DejaVu Sans" w:hAnsi="DejaVu Sans" w:cs="DejaVu Sans"/>
                <w:b/>
                <w:color w:val="000000"/>
              </w:rPr>
              <w:t>Benefit Report Type:</w:t>
            </w:r>
          </w:p>
        </w:tc>
        <w:tc>
          <w:tcPr>
            <w:tcW w:w="720" w:type="dxa"/>
            <w:gridSpan w:val="18"/>
          </w:tcPr>
          <w:p w14:paraId="11E6E038" w14:textId="77777777" w:rsidR="00BA628F" w:rsidRDefault="00BA628F">
            <w:pPr>
              <w:pStyle w:val="EMPTYCELLSTYLE"/>
            </w:pPr>
          </w:p>
        </w:tc>
        <w:tc>
          <w:tcPr>
            <w:tcW w:w="240" w:type="dxa"/>
            <w:gridSpan w:val="9"/>
          </w:tcPr>
          <w:p w14:paraId="11E6E039" w14:textId="77777777" w:rsidR="00BA628F" w:rsidRDefault="00BA628F">
            <w:pPr>
              <w:pStyle w:val="EMPTYCELLSTYLE"/>
            </w:pPr>
          </w:p>
        </w:tc>
        <w:tc>
          <w:tcPr>
            <w:tcW w:w="40" w:type="dxa"/>
          </w:tcPr>
          <w:p w14:paraId="11E6E03A" w14:textId="77777777" w:rsidR="00BA628F" w:rsidRDefault="00BA628F">
            <w:pPr>
              <w:pStyle w:val="EMPTYCELLSTYLE"/>
            </w:pPr>
          </w:p>
        </w:tc>
        <w:tc>
          <w:tcPr>
            <w:tcW w:w="3780" w:type="dxa"/>
            <w:gridSpan w:val="52"/>
          </w:tcPr>
          <w:p w14:paraId="11E6E03B" w14:textId="77777777" w:rsidR="00BA628F" w:rsidRDefault="00BA628F">
            <w:pPr>
              <w:pStyle w:val="EMPTYCELLSTYLE"/>
            </w:pPr>
          </w:p>
        </w:tc>
        <w:tc>
          <w:tcPr>
            <w:tcW w:w="40" w:type="dxa"/>
          </w:tcPr>
          <w:p w14:paraId="11E6E03C" w14:textId="77777777" w:rsidR="00BA628F" w:rsidRDefault="00BA628F">
            <w:pPr>
              <w:pStyle w:val="EMPTYCELLSTYLE"/>
            </w:pPr>
          </w:p>
        </w:tc>
        <w:tc>
          <w:tcPr>
            <w:tcW w:w="40" w:type="dxa"/>
          </w:tcPr>
          <w:p w14:paraId="11E6E03D" w14:textId="77777777" w:rsidR="00BA628F" w:rsidRDefault="00BA628F">
            <w:pPr>
              <w:pStyle w:val="EMPTYCELLSTYLE"/>
            </w:pPr>
          </w:p>
        </w:tc>
        <w:tc>
          <w:tcPr>
            <w:tcW w:w="40" w:type="dxa"/>
            <w:gridSpan w:val="2"/>
          </w:tcPr>
          <w:p w14:paraId="11E6E03E" w14:textId="77777777" w:rsidR="00BA628F" w:rsidRDefault="00BA628F">
            <w:pPr>
              <w:pStyle w:val="EMPTYCELLSTYLE"/>
            </w:pPr>
          </w:p>
        </w:tc>
        <w:tc>
          <w:tcPr>
            <w:tcW w:w="40" w:type="dxa"/>
            <w:gridSpan w:val="2"/>
          </w:tcPr>
          <w:p w14:paraId="11E6E03F" w14:textId="77777777" w:rsidR="00BA628F" w:rsidRDefault="00BA628F">
            <w:pPr>
              <w:pStyle w:val="EMPTYCELLSTYLE"/>
            </w:pPr>
          </w:p>
        </w:tc>
        <w:tc>
          <w:tcPr>
            <w:tcW w:w="40" w:type="dxa"/>
            <w:gridSpan w:val="2"/>
          </w:tcPr>
          <w:p w14:paraId="11E6E040" w14:textId="77777777" w:rsidR="00BA628F" w:rsidRDefault="00BA628F">
            <w:pPr>
              <w:pStyle w:val="EMPTYCELLSTYLE"/>
            </w:pPr>
          </w:p>
        </w:tc>
        <w:tc>
          <w:tcPr>
            <w:tcW w:w="379" w:type="dxa"/>
            <w:gridSpan w:val="13"/>
          </w:tcPr>
          <w:p w14:paraId="11E6E041" w14:textId="77777777" w:rsidR="00BA628F" w:rsidRDefault="00BA628F">
            <w:pPr>
              <w:pStyle w:val="EMPTYCELLSTYLE"/>
            </w:pPr>
          </w:p>
        </w:tc>
        <w:tc>
          <w:tcPr>
            <w:tcW w:w="59" w:type="dxa"/>
            <w:gridSpan w:val="4"/>
          </w:tcPr>
          <w:p w14:paraId="11E6E042" w14:textId="77777777" w:rsidR="00BA628F" w:rsidRDefault="00BA628F">
            <w:pPr>
              <w:pStyle w:val="EMPTYCELLSTYLE"/>
            </w:pPr>
          </w:p>
        </w:tc>
        <w:tc>
          <w:tcPr>
            <w:tcW w:w="40" w:type="dxa"/>
            <w:gridSpan w:val="3"/>
          </w:tcPr>
          <w:p w14:paraId="11E6E043" w14:textId="77777777" w:rsidR="00BA628F" w:rsidRDefault="00BA628F">
            <w:pPr>
              <w:pStyle w:val="EMPTYCELLSTYLE"/>
            </w:pPr>
          </w:p>
        </w:tc>
      </w:tr>
      <w:tr w:rsidR="00BA628F" w14:paraId="11E6E053" w14:textId="77777777" w:rsidTr="002C180E">
        <w:trPr>
          <w:gridAfter w:val="27"/>
          <w:wAfter w:w="1270" w:type="dxa"/>
          <w:trHeight w:hRule="exact" w:val="300"/>
        </w:trPr>
        <w:tc>
          <w:tcPr>
            <w:tcW w:w="450" w:type="dxa"/>
          </w:tcPr>
          <w:p w14:paraId="11E6E045" w14:textId="77777777" w:rsidR="00BA628F" w:rsidRDefault="00BA628F">
            <w:pPr>
              <w:pStyle w:val="EMPTYCELLSTYLE"/>
            </w:pPr>
          </w:p>
        </w:tc>
        <w:tc>
          <w:tcPr>
            <w:tcW w:w="5080" w:type="dxa"/>
            <w:gridSpan w:val="78"/>
            <w:tcMar>
              <w:top w:w="0" w:type="dxa"/>
              <w:left w:w="0" w:type="dxa"/>
              <w:bottom w:w="0" w:type="dxa"/>
              <w:right w:w="0" w:type="dxa"/>
            </w:tcMar>
          </w:tcPr>
          <w:p w14:paraId="11E6E046" w14:textId="77777777" w:rsidR="00BA628F" w:rsidRDefault="0050071D">
            <w:r>
              <w:rPr>
                <w:rFonts w:ascii="SansSerif" w:eastAsia="SansSerif" w:hAnsi="SansSerif" w:cs="SansSerif"/>
                <w:color w:val="000000"/>
                <w:sz w:val="18"/>
              </w:rPr>
              <w:t>NA</w:t>
            </w:r>
          </w:p>
        </w:tc>
        <w:tc>
          <w:tcPr>
            <w:tcW w:w="720" w:type="dxa"/>
            <w:gridSpan w:val="18"/>
          </w:tcPr>
          <w:p w14:paraId="11E6E047" w14:textId="77777777" w:rsidR="00BA628F" w:rsidRDefault="00BA628F">
            <w:pPr>
              <w:pStyle w:val="EMPTYCELLSTYLE"/>
            </w:pPr>
          </w:p>
        </w:tc>
        <w:tc>
          <w:tcPr>
            <w:tcW w:w="240" w:type="dxa"/>
            <w:gridSpan w:val="9"/>
          </w:tcPr>
          <w:p w14:paraId="11E6E048" w14:textId="77777777" w:rsidR="00BA628F" w:rsidRDefault="00BA628F">
            <w:pPr>
              <w:pStyle w:val="EMPTYCELLSTYLE"/>
            </w:pPr>
          </w:p>
        </w:tc>
        <w:tc>
          <w:tcPr>
            <w:tcW w:w="40" w:type="dxa"/>
          </w:tcPr>
          <w:p w14:paraId="11E6E049" w14:textId="77777777" w:rsidR="00BA628F" w:rsidRDefault="00BA628F">
            <w:pPr>
              <w:pStyle w:val="EMPTYCELLSTYLE"/>
            </w:pPr>
          </w:p>
        </w:tc>
        <w:tc>
          <w:tcPr>
            <w:tcW w:w="3780" w:type="dxa"/>
            <w:gridSpan w:val="52"/>
          </w:tcPr>
          <w:p w14:paraId="11E6E04A" w14:textId="77777777" w:rsidR="00BA628F" w:rsidRDefault="00BA628F">
            <w:pPr>
              <w:pStyle w:val="EMPTYCELLSTYLE"/>
            </w:pPr>
          </w:p>
        </w:tc>
        <w:tc>
          <w:tcPr>
            <w:tcW w:w="40" w:type="dxa"/>
          </w:tcPr>
          <w:p w14:paraId="11E6E04B" w14:textId="77777777" w:rsidR="00BA628F" w:rsidRDefault="00BA628F">
            <w:pPr>
              <w:pStyle w:val="EMPTYCELLSTYLE"/>
            </w:pPr>
          </w:p>
        </w:tc>
        <w:tc>
          <w:tcPr>
            <w:tcW w:w="40" w:type="dxa"/>
          </w:tcPr>
          <w:p w14:paraId="11E6E04C" w14:textId="77777777" w:rsidR="00BA628F" w:rsidRDefault="00BA628F">
            <w:pPr>
              <w:pStyle w:val="EMPTYCELLSTYLE"/>
            </w:pPr>
          </w:p>
        </w:tc>
        <w:tc>
          <w:tcPr>
            <w:tcW w:w="40" w:type="dxa"/>
            <w:gridSpan w:val="2"/>
          </w:tcPr>
          <w:p w14:paraId="11E6E04D" w14:textId="77777777" w:rsidR="00BA628F" w:rsidRDefault="00BA628F">
            <w:pPr>
              <w:pStyle w:val="EMPTYCELLSTYLE"/>
            </w:pPr>
          </w:p>
        </w:tc>
        <w:tc>
          <w:tcPr>
            <w:tcW w:w="40" w:type="dxa"/>
            <w:gridSpan w:val="2"/>
          </w:tcPr>
          <w:p w14:paraId="11E6E04E" w14:textId="77777777" w:rsidR="00BA628F" w:rsidRDefault="00BA628F">
            <w:pPr>
              <w:pStyle w:val="EMPTYCELLSTYLE"/>
            </w:pPr>
          </w:p>
        </w:tc>
        <w:tc>
          <w:tcPr>
            <w:tcW w:w="40" w:type="dxa"/>
            <w:gridSpan w:val="2"/>
          </w:tcPr>
          <w:p w14:paraId="11E6E04F" w14:textId="77777777" w:rsidR="00BA628F" w:rsidRDefault="00BA628F">
            <w:pPr>
              <w:pStyle w:val="EMPTYCELLSTYLE"/>
            </w:pPr>
          </w:p>
        </w:tc>
        <w:tc>
          <w:tcPr>
            <w:tcW w:w="379" w:type="dxa"/>
            <w:gridSpan w:val="13"/>
          </w:tcPr>
          <w:p w14:paraId="11E6E050" w14:textId="77777777" w:rsidR="00BA628F" w:rsidRDefault="00BA628F">
            <w:pPr>
              <w:pStyle w:val="EMPTYCELLSTYLE"/>
            </w:pPr>
          </w:p>
        </w:tc>
        <w:tc>
          <w:tcPr>
            <w:tcW w:w="59" w:type="dxa"/>
            <w:gridSpan w:val="4"/>
          </w:tcPr>
          <w:p w14:paraId="11E6E051" w14:textId="77777777" w:rsidR="00BA628F" w:rsidRDefault="00BA628F">
            <w:pPr>
              <w:pStyle w:val="EMPTYCELLSTYLE"/>
            </w:pPr>
          </w:p>
        </w:tc>
        <w:tc>
          <w:tcPr>
            <w:tcW w:w="40" w:type="dxa"/>
            <w:gridSpan w:val="3"/>
          </w:tcPr>
          <w:p w14:paraId="11E6E052" w14:textId="77777777" w:rsidR="00BA628F" w:rsidRDefault="00BA628F">
            <w:pPr>
              <w:pStyle w:val="EMPTYCELLSTYLE"/>
            </w:pPr>
          </w:p>
        </w:tc>
      </w:tr>
      <w:tr w:rsidR="00BA628F" w14:paraId="11E6E070" w14:textId="77777777" w:rsidTr="002C180E">
        <w:trPr>
          <w:trHeight w:hRule="exact" w:val="480"/>
        </w:trPr>
        <w:tc>
          <w:tcPr>
            <w:tcW w:w="450" w:type="dxa"/>
          </w:tcPr>
          <w:p w14:paraId="11E6E054" w14:textId="77777777" w:rsidR="00BA628F" w:rsidRDefault="00BA628F">
            <w:pPr>
              <w:pStyle w:val="EMPTYCELLSTYLE"/>
            </w:pPr>
          </w:p>
        </w:tc>
        <w:tc>
          <w:tcPr>
            <w:tcW w:w="40" w:type="dxa"/>
            <w:gridSpan w:val="2"/>
          </w:tcPr>
          <w:p w14:paraId="11E6E055" w14:textId="77777777" w:rsidR="00BA628F" w:rsidRDefault="00BA628F">
            <w:pPr>
              <w:pStyle w:val="EMPTYCELLSTYLE"/>
            </w:pPr>
          </w:p>
        </w:tc>
        <w:tc>
          <w:tcPr>
            <w:tcW w:w="380" w:type="dxa"/>
          </w:tcPr>
          <w:p w14:paraId="11E6E056" w14:textId="77777777" w:rsidR="00BA628F" w:rsidRDefault="00BA628F">
            <w:pPr>
              <w:pStyle w:val="EMPTYCELLSTYLE"/>
            </w:pPr>
          </w:p>
        </w:tc>
        <w:tc>
          <w:tcPr>
            <w:tcW w:w="1470" w:type="dxa"/>
            <w:gridSpan w:val="11"/>
          </w:tcPr>
          <w:p w14:paraId="11E6E057" w14:textId="77777777" w:rsidR="00BA628F" w:rsidRDefault="00BA628F">
            <w:pPr>
              <w:pStyle w:val="EMPTYCELLSTYLE"/>
            </w:pPr>
          </w:p>
        </w:tc>
        <w:tc>
          <w:tcPr>
            <w:tcW w:w="40" w:type="dxa"/>
            <w:gridSpan w:val="2"/>
          </w:tcPr>
          <w:p w14:paraId="11E6E058" w14:textId="77777777" w:rsidR="00BA628F" w:rsidRDefault="00BA628F">
            <w:pPr>
              <w:pStyle w:val="EMPTYCELLSTYLE"/>
            </w:pPr>
          </w:p>
        </w:tc>
        <w:tc>
          <w:tcPr>
            <w:tcW w:w="760" w:type="dxa"/>
            <w:gridSpan w:val="9"/>
          </w:tcPr>
          <w:p w14:paraId="11E6E059" w14:textId="77777777" w:rsidR="00BA628F" w:rsidRDefault="00BA628F">
            <w:pPr>
              <w:pStyle w:val="EMPTYCELLSTYLE"/>
            </w:pPr>
          </w:p>
        </w:tc>
        <w:tc>
          <w:tcPr>
            <w:tcW w:w="340" w:type="dxa"/>
            <w:gridSpan w:val="12"/>
          </w:tcPr>
          <w:p w14:paraId="11E6E05A" w14:textId="77777777" w:rsidR="00BA628F" w:rsidRDefault="00BA628F">
            <w:pPr>
              <w:pStyle w:val="EMPTYCELLSTYLE"/>
            </w:pPr>
          </w:p>
        </w:tc>
        <w:tc>
          <w:tcPr>
            <w:tcW w:w="520" w:type="dxa"/>
            <w:gridSpan w:val="6"/>
          </w:tcPr>
          <w:p w14:paraId="11E6E05B" w14:textId="77777777" w:rsidR="00BA628F" w:rsidRDefault="00BA628F">
            <w:pPr>
              <w:pStyle w:val="EMPTYCELLSTYLE"/>
            </w:pPr>
          </w:p>
        </w:tc>
        <w:tc>
          <w:tcPr>
            <w:tcW w:w="440" w:type="dxa"/>
            <w:gridSpan w:val="14"/>
          </w:tcPr>
          <w:p w14:paraId="11E6E05C" w14:textId="77777777" w:rsidR="00BA628F" w:rsidRDefault="00BA628F">
            <w:pPr>
              <w:pStyle w:val="EMPTYCELLSTYLE"/>
            </w:pPr>
          </w:p>
        </w:tc>
        <w:tc>
          <w:tcPr>
            <w:tcW w:w="340" w:type="dxa"/>
            <w:gridSpan w:val="2"/>
          </w:tcPr>
          <w:p w14:paraId="11E6E05D" w14:textId="77777777" w:rsidR="00BA628F" w:rsidRDefault="00BA628F">
            <w:pPr>
              <w:pStyle w:val="EMPTYCELLSTYLE"/>
            </w:pPr>
          </w:p>
        </w:tc>
        <w:tc>
          <w:tcPr>
            <w:tcW w:w="60" w:type="dxa"/>
            <w:gridSpan w:val="2"/>
          </w:tcPr>
          <w:p w14:paraId="11E6E05E" w14:textId="77777777" w:rsidR="00BA628F" w:rsidRDefault="00BA628F">
            <w:pPr>
              <w:pStyle w:val="EMPTYCELLSTYLE"/>
            </w:pPr>
          </w:p>
        </w:tc>
        <w:tc>
          <w:tcPr>
            <w:tcW w:w="200" w:type="dxa"/>
            <w:gridSpan w:val="2"/>
          </w:tcPr>
          <w:p w14:paraId="11E6E05F" w14:textId="77777777" w:rsidR="00BA628F" w:rsidRDefault="00BA628F">
            <w:pPr>
              <w:pStyle w:val="EMPTYCELLSTYLE"/>
            </w:pPr>
          </w:p>
        </w:tc>
        <w:tc>
          <w:tcPr>
            <w:tcW w:w="880" w:type="dxa"/>
            <w:gridSpan w:val="24"/>
          </w:tcPr>
          <w:p w14:paraId="11E6E060" w14:textId="77777777" w:rsidR="00BA628F" w:rsidRDefault="00BA628F">
            <w:pPr>
              <w:pStyle w:val="EMPTYCELLSTYLE"/>
            </w:pPr>
          </w:p>
        </w:tc>
        <w:tc>
          <w:tcPr>
            <w:tcW w:w="180" w:type="dxa"/>
            <w:gridSpan w:val="5"/>
          </w:tcPr>
          <w:p w14:paraId="11E6E061" w14:textId="77777777" w:rsidR="00BA628F" w:rsidRDefault="00BA628F">
            <w:pPr>
              <w:pStyle w:val="EMPTYCELLSTYLE"/>
            </w:pPr>
          </w:p>
        </w:tc>
        <w:tc>
          <w:tcPr>
            <w:tcW w:w="80" w:type="dxa"/>
            <w:gridSpan w:val="2"/>
          </w:tcPr>
          <w:p w14:paraId="11E6E062" w14:textId="77777777" w:rsidR="00BA628F" w:rsidRDefault="00BA628F">
            <w:pPr>
              <w:pStyle w:val="EMPTYCELLSTYLE"/>
            </w:pPr>
          </w:p>
        </w:tc>
        <w:tc>
          <w:tcPr>
            <w:tcW w:w="160" w:type="dxa"/>
            <w:gridSpan w:val="7"/>
          </w:tcPr>
          <w:p w14:paraId="11E6E063" w14:textId="77777777" w:rsidR="00BA628F" w:rsidRDefault="00BA628F">
            <w:pPr>
              <w:pStyle w:val="EMPTYCELLSTYLE"/>
            </w:pPr>
          </w:p>
        </w:tc>
        <w:tc>
          <w:tcPr>
            <w:tcW w:w="720" w:type="dxa"/>
            <w:gridSpan w:val="18"/>
          </w:tcPr>
          <w:p w14:paraId="11E6E064" w14:textId="77777777" w:rsidR="00BA628F" w:rsidRDefault="00BA628F">
            <w:pPr>
              <w:pStyle w:val="EMPTYCELLSTYLE"/>
            </w:pPr>
          </w:p>
        </w:tc>
        <w:tc>
          <w:tcPr>
            <w:tcW w:w="240" w:type="dxa"/>
            <w:gridSpan w:val="3"/>
          </w:tcPr>
          <w:p w14:paraId="11E6E065" w14:textId="77777777" w:rsidR="00BA628F" w:rsidRDefault="00BA628F">
            <w:pPr>
              <w:pStyle w:val="EMPTYCELLSTYLE"/>
            </w:pPr>
          </w:p>
        </w:tc>
        <w:tc>
          <w:tcPr>
            <w:tcW w:w="40" w:type="dxa"/>
          </w:tcPr>
          <w:p w14:paraId="11E6E066" w14:textId="77777777" w:rsidR="00BA628F" w:rsidRDefault="00BA628F">
            <w:pPr>
              <w:pStyle w:val="EMPTYCELLSTYLE"/>
            </w:pPr>
          </w:p>
        </w:tc>
        <w:tc>
          <w:tcPr>
            <w:tcW w:w="3780" w:type="dxa"/>
            <w:gridSpan w:val="67"/>
          </w:tcPr>
          <w:p w14:paraId="11E6E067" w14:textId="77777777" w:rsidR="00BA628F" w:rsidRDefault="00BA628F">
            <w:pPr>
              <w:pStyle w:val="EMPTYCELLSTYLE"/>
            </w:pPr>
          </w:p>
        </w:tc>
        <w:tc>
          <w:tcPr>
            <w:tcW w:w="40" w:type="dxa"/>
          </w:tcPr>
          <w:p w14:paraId="11E6E068" w14:textId="77777777" w:rsidR="00BA628F" w:rsidRDefault="00BA628F">
            <w:pPr>
              <w:pStyle w:val="EMPTYCELLSTYLE"/>
            </w:pPr>
          </w:p>
        </w:tc>
        <w:tc>
          <w:tcPr>
            <w:tcW w:w="40" w:type="dxa"/>
          </w:tcPr>
          <w:p w14:paraId="11E6E069" w14:textId="77777777" w:rsidR="00BA628F" w:rsidRDefault="00BA628F">
            <w:pPr>
              <w:pStyle w:val="EMPTYCELLSTYLE"/>
            </w:pPr>
          </w:p>
        </w:tc>
        <w:tc>
          <w:tcPr>
            <w:tcW w:w="40" w:type="dxa"/>
          </w:tcPr>
          <w:p w14:paraId="11E6E06A" w14:textId="77777777" w:rsidR="00BA628F" w:rsidRDefault="00BA628F">
            <w:pPr>
              <w:pStyle w:val="EMPTYCELLSTYLE"/>
            </w:pPr>
          </w:p>
        </w:tc>
        <w:tc>
          <w:tcPr>
            <w:tcW w:w="40" w:type="dxa"/>
          </w:tcPr>
          <w:p w14:paraId="11E6E06B" w14:textId="77777777" w:rsidR="00BA628F" w:rsidRDefault="00BA628F">
            <w:pPr>
              <w:pStyle w:val="EMPTYCELLSTYLE"/>
            </w:pPr>
          </w:p>
        </w:tc>
        <w:tc>
          <w:tcPr>
            <w:tcW w:w="40" w:type="dxa"/>
            <w:gridSpan w:val="2"/>
          </w:tcPr>
          <w:p w14:paraId="11E6E06C" w14:textId="77777777" w:rsidR="00BA628F" w:rsidRDefault="00BA628F">
            <w:pPr>
              <w:pStyle w:val="EMPTYCELLSTYLE"/>
            </w:pPr>
          </w:p>
        </w:tc>
        <w:tc>
          <w:tcPr>
            <w:tcW w:w="379" w:type="dxa"/>
            <w:gridSpan w:val="12"/>
          </w:tcPr>
          <w:p w14:paraId="11E6E06D" w14:textId="77777777" w:rsidR="00BA628F" w:rsidRDefault="00BA628F">
            <w:pPr>
              <w:pStyle w:val="EMPTYCELLSTYLE"/>
            </w:pPr>
          </w:p>
        </w:tc>
        <w:tc>
          <w:tcPr>
            <w:tcW w:w="59" w:type="dxa"/>
            <w:gridSpan w:val="2"/>
          </w:tcPr>
          <w:p w14:paraId="11E6E06E" w14:textId="77777777" w:rsidR="00BA628F" w:rsidRDefault="00BA628F">
            <w:pPr>
              <w:pStyle w:val="EMPTYCELLSTYLE"/>
            </w:pPr>
          </w:p>
        </w:tc>
        <w:tc>
          <w:tcPr>
            <w:tcW w:w="500" w:type="dxa"/>
            <w:gridSpan w:val="3"/>
          </w:tcPr>
          <w:p w14:paraId="11E6E06F" w14:textId="77777777" w:rsidR="00BA628F" w:rsidRDefault="00BA628F">
            <w:pPr>
              <w:pStyle w:val="EMPTYCELLSTYLE"/>
            </w:pPr>
          </w:p>
        </w:tc>
      </w:tr>
      <w:tr w:rsidR="00BA628F" w14:paraId="11E6E083" w14:textId="77777777" w:rsidTr="002C180E">
        <w:trPr>
          <w:trHeight w:hRule="exact" w:val="500"/>
        </w:trPr>
        <w:tc>
          <w:tcPr>
            <w:tcW w:w="450" w:type="dxa"/>
          </w:tcPr>
          <w:p w14:paraId="11E6E071" w14:textId="77777777" w:rsidR="00BA628F" w:rsidRDefault="00BA628F">
            <w:pPr>
              <w:pStyle w:val="EMPTYCELLSTYLE"/>
            </w:pPr>
          </w:p>
        </w:tc>
        <w:tc>
          <w:tcPr>
            <w:tcW w:w="40" w:type="dxa"/>
            <w:gridSpan w:val="2"/>
          </w:tcPr>
          <w:p w14:paraId="11E6E072"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E073" w14:textId="77777777" w:rsidR="00BA628F" w:rsidRDefault="0050071D">
            <w:r>
              <w:rPr>
                <w:rFonts w:ascii="SansSerif" w:eastAsia="SansSerif" w:hAnsi="SansSerif" w:cs="SansSerif"/>
                <w:b/>
                <w:color w:val="000000"/>
              </w:rPr>
              <w:t>Ancillary Activities</w:t>
            </w:r>
          </w:p>
        </w:tc>
        <w:tc>
          <w:tcPr>
            <w:tcW w:w="180" w:type="dxa"/>
            <w:gridSpan w:val="4"/>
          </w:tcPr>
          <w:p w14:paraId="11E6E074" w14:textId="77777777" w:rsidR="00BA628F" w:rsidRDefault="00BA628F">
            <w:pPr>
              <w:pStyle w:val="EMPTYCELLSTYLE"/>
            </w:pPr>
          </w:p>
        </w:tc>
        <w:tc>
          <w:tcPr>
            <w:tcW w:w="80" w:type="dxa"/>
            <w:gridSpan w:val="2"/>
          </w:tcPr>
          <w:p w14:paraId="11E6E075" w14:textId="77777777" w:rsidR="00BA628F" w:rsidRDefault="00BA628F">
            <w:pPr>
              <w:pStyle w:val="EMPTYCELLSTYLE"/>
            </w:pPr>
          </w:p>
        </w:tc>
        <w:tc>
          <w:tcPr>
            <w:tcW w:w="160" w:type="dxa"/>
            <w:gridSpan w:val="5"/>
          </w:tcPr>
          <w:p w14:paraId="11E6E076" w14:textId="77777777" w:rsidR="00BA628F" w:rsidRDefault="00BA628F">
            <w:pPr>
              <w:pStyle w:val="EMPTYCELLSTYLE"/>
            </w:pPr>
          </w:p>
        </w:tc>
        <w:tc>
          <w:tcPr>
            <w:tcW w:w="720" w:type="dxa"/>
            <w:gridSpan w:val="22"/>
          </w:tcPr>
          <w:p w14:paraId="11E6E077" w14:textId="77777777" w:rsidR="00BA628F" w:rsidRDefault="00BA628F">
            <w:pPr>
              <w:pStyle w:val="EMPTYCELLSTYLE"/>
            </w:pPr>
          </w:p>
        </w:tc>
        <w:tc>
          <w:tcPr>
            <w:tcW w:w="240" w:type="dxa"/>
            <w:gridSpan w:val="5"/>
          </w:tcPr>
          <w:p w14:paraId="11E6E078" w14:textId="77777777" w:rsidR="00BA628F" w:rsidRDefault="00BA628F">
            <w:pPr>
              <w:pStyle w:val="EMPTYCELLSTYLE"/>
            </w:pPr>
          </w:p>
        </w:tc>
        <w:tc>
          <w:tcPr>
            <w:tcW w:w="40" w:type="dxa"/>
          </w:tcPr>
          <w:p w14:paraId="11E6E079" w14:textId="77777777" w:rsidR="00BA628F" w:rsidRDefault="00BA628F">
            <w:pPr>
              <w:pStyle w:val="EMPTYCELLSTYLE"/>
            </w:pPr>
          </w:p>
        </w:tc>
        <w:tc>
          <w:tcPr>
            <w:tcW w:w="3780" w:type="dxa"/>
            <w:gridSpan w:val="56"/>
          </w:tcPr>
          <w:p w14:paraId="11E6E07A" w14:textId="77777777" w:rsidR="00BA628F" w:rsidRDefault="00BA628F">
            <w:pPr>
              <w:pStyle w:val="EMPTYCELLSTYLE"/>
            </w:pPr>
          </w:p>
        </w:tc>
        <w:tc>
          <w:tcPr>
            <w:tcW w:w="40" w:type="dxa"/>
          </w:tcPr>
          <w:p w14:paraId="11E6E07B" w14:textId="77777777" w:rsidR="00BA628F" w:rsidRDefault="00BA628F">
            <w:pPr>
              <w:pStyle w:val="EMPTYCELLSTYLE"/>
            </w:pPr>
          </w:p>
        </w:tc>
        <w:tc>
          <w:tcPr>
            <w:tcW w:w="40" w:type="dxa"/>
            <w:gridSpan w:val="2"/>
          </w:tcPr>
          <w:p w14:paraId="11E6E07C" w14:textId="77777777" w:rsidR="00BA628F" w:rsidRDefault="00BA628F">
            <w:pPr>
              <w:pStyle w:val="EMPTYCELLSTYLE"/>
            </w:pPr>
          </w:p>
        </w:tc>
        <w:tc>
          <w:tcPr>
            <w:tcW w:w="40" w:type="dxa"/>
          </w:tcPr>
          <w:p w14:paraId="11E6E07D" w14:textId="77777777" w:rsidR="00BA628F" w:rsidRDefault="00BA628F">
            <w:pPr>
              <w:pStyle w:val="EMPTYCELLSTYLE"/>
            </w:pPr>
          </w:p>
        </w:tc>
        <w:tc>
          <w:tcPr>
            <w:tcW w:w="40" w:type="dxa"/>
            <w:gridSpan w:val="2"/>
          </w:tcPr>
          <w:p w14:paraId="11E6E07E" w14:textId="77777777" w:rsidR="00BA628F" w:rsidRDefault="00BA628F">
            <w:pPr>
              <w:pStyle w:val="EMPTYCELLSTYLE"/>
            </w:pPr>
          </w:p>
        </w:tc>
        <w:tc>
          <w:tcPr>
            <w:tcW w:w="40" w:type="dxa"/>
            <w:gridSpan w:val="3"/>
          </w:tcPr>
          <w:p w14:paraId="11E6E07F" w14:textId="77777777" w:rsidR="00BA628F" w:rsidRDefault="00BA628F">
            <w:pPr>
              <w:pStyle w:val="EMPTYCELLSTYLE"/>
            </w:pPr>
          </w:p>
        </w:tc>
        <w:tc>
          <w:tcPr>
            <w:tcW w:w="379" w:type="dxa"/>
            <w:gridSpan w:val="14"/>
          </w:tcPr>
          <w:p w14:paraId="11E6E080" w14:textId="77777777" w:rsidR="00BA628F" w:rsidRDefault="00BA628F">
            <w:pPr>
              <w:pStyle w:val="EMPTYCELLSTYLE"/>
            </w:pPr>
          </w:p>
        </w:tc>
        <w:tc>
          <w:tcPr>
            <w:tcW w:w="59" w:type="dxa"/>
            <w:gridSpan w:val="3"/>
          </w:tcPr>
          <w:p w14:paraId="11E6E081" w14:textId="77777777" w:rsidR="00BA628F" w:rsidRDefault="00BA628F">
            <w:pPr>
              <w:pStyle w:val="EMPTYCELLSTYLE"/>
            </w:pPr>
          </w:p>
        </w:tc>
        <w:tc>
          <w:tcPr>
            <w:tcW w:w="500" w:type="dxa"/>
            <w:gridSpan w:val="15"/>
          </w:tcPr>
          <w:p w14:paraId="11E6E082" w14:textId="77777777" w:rsidR="00BA628F" w:rsidRDefault="00BA628F">
            <w:pPr>
              <w:pStyle w:val="EMPTYCELLSTYLE"/>
            </w:pPr>
          </w:p>
        </w:tc>
      </w:tr>
      <w:tr w:rsidR="00BA628F" w14:paraId="11E6E09D" w14:textId="77777777" w:rsidTr="002C180E">
        <w:trPr>
          <w:gridAfter w:val="27"/>
          <w:wAfter w:w="1270" w:type="dxa"/>
          <w:trHeight w:hRule="exact" w:val="420"/>
        </w:trPr>
        <w:tc>
          <w:tcPr>
            <w:tcW w:w="450" w:type="dxa"/>
          </w:tcPr>
          <w:p w14:paraId="11E6E084"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E085" w14:textId="77777777" w:rsidR="00BA628F" w:rsidRDefault="0050071D">
            <w:r>
              <w:rPr>
                <w:rFonts w:ascii="SansSerif" w:eastAsia="SansSerif" w:hAnsi="SansSerif" w:cs="SansSerif"/>
                <w:b/>
                <w:color w:val="00807E"/>
                <w:sz w:val="18"/>
              </w:rPr>
              <w:t xml:space="preserve">     None</w:t>
            </w:r>
          </w:p>
        </w:tc>
        <w:tc>
          <w:tcPr>
            <w:tcW w:w="760" w:type="dxa"/>
            <w:gridSpan w:val="7"/>
          </w:tcPr>
          <w:p w14:paraId="11E6E086" w14:textId="77777777" w:rsidR="00BA628F" w:rsidRDefault="00BA628F">
            <w:pPr>
              <w:pStyle w:val="EMPTYCELLSTYLE"/>
            </w:pPr>
          </w:p>
        </w:tc>
        <w:tc>
          <w:tcPr>
            <w:tcW w:w="340" w:type="dxa"/>
            <w:gridSpan w:val="5"/>
          </w:tcPr>
          <w:p w14:paraId="11E6E087" w14:textId="77777777" w:rsidR="00BA628F" w:rsidRDefault="00BA628F">
            <w:pPr>
              <w:pStyle w:val="EMPTYCELLSTYLE"/>
            </w:pPr>
          </w:p>
        </w:tc>
        <w:tc>
          <w:tcPr>
            <w:tcW w:w="520" w:type="dxa"/>
            <w:gridSpan w:val="11"/>
          </w:tcPr>
          <w:p w14:paraId="11E6E088" w14:textId="77777777" w:rsidR="00BA628F" w:rsidRDefault="00BA628F">
            <w:pPr>
              <w:pStyle w:val="EMPTYCELLSTYLE"/>
            </w:pPr>
          </w:p>
        </w:tc>
        <w:tc>
          <w:tcPr>
            <w:tcW w:w="440" w:type="dxa"/>
            <w:gridSpan w:val="11"/>
          </w:tcPr>
          <w:p w14:paraId="11E6E089" w14:textId="77777777" w:rsidR="00BA628F" w:rsidRDefault="00BA628F">
            <w:pPr>
              <w:pStyle w:val="EMPTYCELLSTYLE"/>
            </w:pPr>
          </w:p>
        </w:tc>
        <w:tc>
          <w:tcPr>
            <w:tcW w:w="340" w:type="dxa"/>
            <w:gridSpan w:val="2"/>
          </w:tcPr>
          <w:p w14:paraId="11E6E08A" w14:textId="77777777" w:rsidR="00BA628F" w:rsidRDefault="00BA628F">
            <w:pPr>
              <w:pStyle w:val="EMPTYCELLSTYLE"/>
            </w:pPr>
          </w:p>
        </w:tc>
        <w:tc>
          <w:tcPr>
            <w:tcW w:w="60" w:type="dxa"/>
            <w:gridSpan w:val="3"/>
          </w:tcPr>
          <w:p w14:paraId="11E6E08B" w14:textId="77777777" w:rsidR="00BA628F" w:rsidRDefault="00BA628F">
            <w:pPr>
              <w:pStyle w:val="EMPTYCELLSTYLE"/>
            </w:pPr>
          </w:p>
        </w:tc>
        <w:tc>
          <w:tcPr>
            <w:tcW w:w="200" w:type="dxa"/>
            <w:gridSpan w:val="5"/>
          </w:tcPr>
          <w:p w14:paraId="11E6E08C" w14:textId="77777777" w:rsidR="00BA628F" w:rsidRDefault="00BA628F">
            <w:pPr>
              <w:pStyle w:val="EMPTYCELLSTYLE"/>
            </w:pPr>
          </w:p>
        </w:tc>
        <w:tc>
          <w:tcPr>
            <w:tcW w:w="880" w:type="dxa"/>
            <w:gridSpan w:val="16"/>
          </w:tcPr>
          <w:p w14:paraId="11E6E08D" w14:textId="77777777" w:rsidR="00BA628F" w:rsidRDefault="00BA628F">
            <w:pPr>
              <w:pStyle w:val="EMPTYCELLSTYLE"/>
            </w:pPr>
          </w:p>
        </w:tc>
        <w:tc>
          <w:tcPr>
            <w:tcW w:w="180" w:type="dxa"/>
            <w:gridSpan w:val="3"/>
          </w:tcPr>
          <w:p w14:paraId="11E6E08E" w14:textId="77777777" w:rsidR="00BA628F" w:rsidRDefault="00BA628F">
            <w:pPr>
              <w:pStyle w:val="EMPTYCELLSTYLE"/>
            </w:pPr>
          </w:p>
        </w:tc>
        <w:tc>
          <w:tcPr>
            <w:tcW w:w="80" w:type="dxa"/>
            <w:gridSpan w:val="2"/>
          </w:tcPr>
          <w:p w14:paraId="11E6E08F" w14:textId="77777777" w:rsidR="00BA628F" w:rsidRDefault="00BA628F">
            <w:pPr>
              <w:pStyle w:val="EMPTYCELLSTYLE"/>
            </w:pPr>
          </w:p>
        </w:tc>
        <w:tc>
          <w:tcPr>
            <w:tcW w:w="160" w:type="dxa"/>
            <w:gridSpan w:val="7"/>
          </w:tcPr>
          <w:p w14:paraId="11E6E090" w14:textId="77777777" w:rsidR="00BA628F" w:rsidRDefault="00BA628F">
            <w:pPr>
              <w:pStyle w:val="EMPTYCELLSTYLE"/>
            </w:pPr>
          </w:p>
        </w:tc>
        <w:tc>
          <w:tcPr>
            <w:tcW w:w="720" w:type="dxa"/>
            <w:gridSpan w:val="18"/>
          </w:tcPr>
          <w:p w14:paraId="11E6E091" w14:textId="77777777" w:rsidR="00BA628F" w:rsidRDefault="00BA628F">
            <w:pPr>
              <w:pStyle w:val="EMPTYCELLSTYLE"/>
            </w:pPr>
          </w:p>
        </w:tc>
        <w:tc>
          <w:tcPr>
            <w:tcW w:w="240" w:type="dxa"/>
            <w:gridSpan w:val="9"/>
          </w:tcPr>
          <w:p w14:paraId="11E6E092" w14:textId="77777777" w:rsidR="00BA628F" w:rsidRDefault="00BA628F">
            <w:pPr>
              <w:pStyle w:val="EMPTYCELLSTYLE"/>
            </w:pPr>
          </w:p>
        </w:tc>
        <w:tc>
          <w:tcPr>
            <w:tcW w:w="40" w:type="dxa"/>
          </w:tcPr>
          <w:p w14:paraId="11E6E093" w14:textId="77777777" w:rsidR="00BA628F" w:rsidRDefault="00BA628F">
            <w:pPr>
              <w:pStyle w:val="EMPTYCELLSTYLE"/>
            </w:pPr>
          </w:p>
        </w:tc>
        <w:tc>
          <w:tcPr>
            <w:tcW w:w="3780" w:type="dxa"/>
            <w:gridSpan w:val="52"/>
          </w:tcPr>
          <w:p w14:paraId="11E6E094" w14:textId="77777777" w:rsidR="00BA628F" w:rsidRDefault="00BA628F">
            <w:pPr>
              <w:pStyle w:val="EMPTYCELLSTYLE"/>
            </w:pPr>
          </w:p>
        </w:tc>
        <w:tc>
          <w:tcPr>
            <w:tcW w:w="40" w:type="dxa"/>
          </w:tcPr>
          <w:p w14:paraId="11E6E095" w14:textId="77777777" w:rsidR="00BA628F" w:rsidRDefault="00BA628F">
            <w:pPr>
              <w:pStyle w:val="EMPTYCELLSTYLE"/>
            </w:pPr>
          </w:p>
        </w:tc>
        <w:tc>
          <w:tcPr>
            <w:tcW w:w="40" w:type="dxa"/>
          </w:tcPr>
          <w:p w14:paraId="11E6E096" w14:textId="77777777" w:rsidR="00BA628F" w:rsidRDefault="00BA628F">
            <w:pPr>
              <w:pStyle w:val="EMPTYCELLSTYLE"/>
            </w:pPr>
          </w:p>
        </w:tc>
        <w:tc>
          <w:tcPr>
            <w:tcW w:w="40" w:type="dxa"/>
            <w:gridSpan w:val="2"/>
          </w:tcPr>
          <w:p w14:paraId="11E6E097" w14:textId="77777777" w:rsidR="00BA628F" w:rsidRDefault="00BA628F">
            <w:pPr>
              <w:pStyle w:val="EMPTYCELLSTYLE"/>
            </w:pPr>
          </w:p>
        </w:tc>
        <w:tc>
          <w:tcPr>
            <w:tcW w:w="40" w:type="dxa"/>
            <w:gridSpan w:val="2"/>
          </w:tcPr>
          <w:p w14:paraId="11E6E098" w14:textId="77777777" w:rsidR="00BA628F" w:rsidRDefault="00BA628F">
            <w:pPr>
              <w:pStyle w:val="EMPTYCELLSTYLE"/>
            </w:pPr>
          </w:p>
        </w:tc>
        <w:tc>
          <w:tcPr>
            <w:tcW w:w="40" w:type="dxa"/>
            <w:gridSpan w:val="2"/>
          </w:tcPr>
          <w:p w14:paraId="11E6E099" w14:textId="77777777" w:rsidR="00BA628F" w:rsidRDefault="00BA628F">
            <w:pPr>
              <w:pStyle w:val="EMPTYCELLSTYLE"/>
            </w:pPr>
          </w:p>
        </w:tc>
        <w:tc>
          <w:tcPr>
            <w:tcW w:w="379" w:type="dxa"/>
            <w:gridSpan w:val="13"/>
          </w:tcPr>
          <w:p w14:paraId="11E6E09A" w14:textId="77777777" w:rsidR="00BA628F" w:rsidRDefault="00BA628F">
            <w:pPr>
              <w:pStyle w:val="EMPTYCELLSTYLE"/>
            </w:pPr>
          </w:p>
        </w:tc>
        <w:tc>
          <w:tcPr>
            <w:tcW w:w="59" w:type="dxa"/>
            <w:gridSpan w:val="4"/>
          </w:tcPr>
          <w:p w14:paraId="11E6E09B" w14:textId="77777777" w:rsidR="00BA628F" w:rsidRDefault="00BA628F">
            <w:pPr>
              <w:pStyle w:val="EMPTYCELLSTYLE"/>
            </w:pPr>
          </w:p>
        </w:tc>
        <w:tc>
          <w:tcPr>
            <w:tcW w:w="40" w:type="dxa"/>
            <w:gridSpan w:val="3"/>
          </w:tcPr>
          <w:p w14:paraId="11E6E09C" w14:textId="77777777" w:rsidR="00BA628F" w:rsidRDefault="00BA628F">
            <w:pPr>
              <w:pStyle w:val="EMPTYCELLSTYLE"/>
            </w:pPr>
          </w:p>
        </w:tc>
      </w:tr>
      <w:tr w:rsidR="00BA628F" w14:paraId="11E6E0BA" w14:textId="77777777" w:rsidTr="002C180E">
        <w:trPr>
          <w:trHeight w:hRule="exact" w:val="2080"/>
        </w:trPr>
        <w:tc>
          <w:tcPr>
            <w:tcW w:w="450" w:type="dxa"/>
          </w:tcPr>
          <w:p w14:paraId="11E6E09E" w14:textId="77777777" w:rsidR="00BA628F" w:rsidRDefault="00BA628F">
            <w:pPr>
              <w:pStyle w:val="EMPTYCELLSTYLE"/>
            </w:pPr>
          </w:p>
        </w:tc>
        <w:tc>
          <w:tcPr>
            <w:tcW w:w="40" w:type="dxa"/>
            <w:gridSpan w:val="2"/>
          </w:tcPr>
          <w:p w14:paraId="11E6E09F" w14:textId="77777777" w:rsidR="00BA628F" w:rsidRDefault="00BA628F">
            <w:pPr>
              <w:pStyle w:val="EMPTYCELLSTYLE"/>
            </w:pPr>
          </w:p>
        </w:tc>
        <w:tc>
          <w:tcPr>
            <w:tcW w:w="380" w:type="dxa"/>
          </w:tcPr>
          <w:p w14:paraId="11E6E0A0" w14:textId="77777777" w:rsidR="00BA628F" w:rsidRDefault="00BA628F">
            <w:pPr>
              <w:pStyle w:val="EMPTYCELLSTYLE"/>
            </w:pPr>
          </w:p>
        </w:tc>
        <w:tc>
          <w:tcPr>
            <w:tcW w:w="1470" w:type="dxa"/>
            <w:gridSpan w:val="11"/>
          </w:tcPr>
          <w:p w14:paraId="11E6E0A1" w14:textId="77777777" w:rsidR="00BA628F" w:rsidRDefault="00BA628F">
            <w:pPr>
              <w:pStyle w:val="EMPTYCELLSTYLE"/>
            </w:pPr>
          </w:p>
        </w:tc>
        <w:tc>
          <w:tcPr>
            <w:tcW w:w="40" w:type="dxa"/>
            <w:gridSpan w:val="2"/>
          </w:tcPr>
          <w:p w14:paraId="11E6E0A2" w14:textId="77777777" w:rsidR="00BA628F" w:rsidRDefault="00BA628F">
            <w:pPr>
              <w:pStyle w:val="EMPTYCELLSTYLE"/>
            </w:pPr>
          </w:p>
        </w:tc>
        <w:tc>
          <w:tcPr>
            <w:tcW w:w="760" w:type="dxa"/>
            <w:gridSpan w:val="9"/>
          </w:tcPr>
          <w:p w14:paraId="11E6E0A3" w14:textId="77777777" w:rsidR="00BA628F" w:rsidRDefault="00BA628F">
            <w:pPr>
              <w:pStyle w:val="EMPTYCELLSTYLE"/>
            </w:pPr>
          </w:p>
        </w:tc>
        <w:tc>
          <w:tcPr>
            <w:tcW w:w="340" w:type="dxa"/>
            <w:gridSpan w:val="12"/>
          </w:tcPr>
          <w:p w14:paraId="11E6E0A4" w14:textId="77777777" w:rsidR="00BA628F" w:rsidRDefault="00BA628F">
            <w:pPr>
              <w:pStyle w:val="EMPTYCELLSTYLE"/>
            </w:pPr>
          </w:p>
        </w:tc>
        <w:tc>
          <w:tcPr>
            <w:tcW w:w="520" w:type="dxa"/>
            <w:gridSpan w:val="6"/>
          </w:tcPr>
          <w:p w14:paraId="11E6E0A5" w14:textId="77777777" w:rsidR="00BA628F" w:rsidRDefault="00BA628F">
            <w:pPr>
              <w:pStyle w:val="EMPTYCELLSTYLE"/>
            </w:pPr>
          </w:p>
        </w:tc>
        <w:tc>
          <w:tcPr>
            <w:tcW w:w="440" w:type="dxa"/>
            <w:gridSpan w:val="14"/>
          </w:tcPr>
          <w:p w14:paraId="11E6E0A6" w14:textId="77777777" w:rsidR="00BA628F" w:rsidRDefault="00BA628F">
            <w:pPr>
              <w:pStyle w:val="EMPTYCELLSTYLE"/>
            </w:pPr>
          </w:p>
        </w:tc>
        <w:tc>
          <w:tcPr>
            <w:tcW w:w="340" w:type="dxa"/>
            <w:gridSpan w:val="2"/>
          </w:tcPr>
          <w:p w14:paraId="11E6E0A7" w14:textId="77777777" w:rsidR="00BA628F" w:rsidRDefault="00BA628F">
            <w:pPr>
              <w:pStyle w:val="EMPTYCELLSTYLE"/>
            </w:pPr>
          </w:p>
        </w:tc>
        <w:tc>
          <w:tcPr>
            <w:tcW w:w="60" w:type="dxa"/>
            <w:gridSpan w:val="2"/>
          </w:tcPr>
          <w:p w14:paraId="11E6E0A8" w14:textId="77777777" w:rsidR="00BA628F" w:rsidRDefault="00BA628F">
            <w:pPr>
              <w:pStyle w:val="EMPTYCELLSTYLE"/>
            </w:pPr>
          </w:p>
        </w:tc>
        <w:tc>
          <w:tcPr>
            <w:tcW w:w="200" w:type="dxa"/>
            <w:gridSpan w:val="2"/>
          </w:tcPr>
          <w:p w14:paraId="11E6E0A9" w14:textId="77777777" w:rsidR="00BA628F" w:rsidRDefault="00BA628F">
            <w:pPr>
              <w:pStyle w:val="EMPTYCELLSTYLE"/>
            </w:pPr>
          </w:p>
        </w:tc>
        <w:tc>
          <w:tcPr>
            <w:tcW w:w="880" w:type="dxa"/>
            <w:gridSpan w:val="24"/>
          </w:tcPr>
          <w:p w14:paraId="11E6E0AA" w14:textId="77777777" w:rsidR="00BA628F" w:rsidRDefault="00BA628F">
            <w:pPr>
              <w:pStyle w:val="EMPTYCELLSTYLE"/>
            </w:pPr>
          </w:p>
        </w:tc>
        <w:tc>
          <w:tcPr>
            <w:tcW w:w="180" w:type="dxa"/>
            <w:gridSpan w:val="5"/>
          </w:tcPr>
          <w:p w14:paraId="11E6E0AB" w14:textId="77777777" w:rsidR="00BA628F" w:rsidRDefault="00BA628F">
            <w:pPr>
              <w:pStyle w:val="EMPTYCELLSTYLE"/>
            </w:pPr>
          </w:p>
        </w:tc>
        <w:tc>
          <w:tcPr>
            <w:tcW w:w="80" w:type="dxa"/>
            <w:gridSpan w:val="2"/>
          </w:tcPr>
          <w:p w14:paraId="11E6E0AC" w14:textId="77777777" w:rsidR="00BA628F" w:rsidRDefault="00BA628F">
            <w:pPr>
              <w:pStyle w:val="EMPTYCELLSTYLE"/>
            </w:pPr>
          </w:p>
        </w:tc>
        <w:tc>
          <w:tcPr>
            <w:tcW w:w="160" w:type="dxa"/>
            <w:gridSpan w:val="7"/>
          </w:tcPr>
          <w:p w14:paraId="11E6E0AD" w14:textId="77777777" w:rsidR="00BA628F" w:rsidRDefault="00BA628F">
            <w:pPr>
              <w:pStyle w:val="EMPTYCELLSTYLE"/>
            </w:pPr>
          </w:p>
        </w:tc>
        <w:tc>
          <w:tcPr>
            <w:tcW w:w="720" w:type="dxa"/>
            <w:gridSpan w:val="18"/>
          </w:tcPr>
          <w:p w14:paraId="11E6E0AE" w14:textId="77777777" w:rsidR="00BA628F" w:rsidRDefault="00BA628F">
            <w:pPr>
              <w:pStyle w:val="EMPTYCELLSTYLE"/>
            </w:pPr>
          </w:p>
        </w:tc>
        <w:tc>
          <w:tcPr>
            <w:tcW w:w="240" w:type="dxa"/>
            <w:gridSpan w:val="3"/>
          </w:tcPr>
          <w:p w14:paraId="11E6E0AF" w14:textId="77777777" w:rsidR="00BA628F" w:rsidRDefault="00BA628F">
            <w:pPr>
              <w:pStyle w:val="EMPTYCELLSTYLE"/>
            </w:pPr>
          </w:p>
        </w:tc>
        <w:tc>
          <w:tcPr>
            <w:tcW w:w="40" w:type="dxa"/>
          </w:tcPr>
          <w:p w14:paraId="11E6E0B0" w14:textId="77777777" w:rsidR="00BA628F" w:rsidRDefault="00BA628F">
            <w:pPr>
              <w:pStyle w:val="EMPTYCELLSTYLE"/>
            </w:pPr>
          </w:p>
        </w:tc>
        <w:tc>
          <w:tcPr>
            <w:tcW w:w="3780" w:type="dxa"/>
            <w:gridSpan w:val="67"/>
          </w:tcPr>
          <w:p w14:paraId="11E6E0B1" w14:textId="77777777" w:rsidR="00BA628F" w:rsidRDefault="00BA628F">
            <w:pPr>
              <w:pStyle w:val="EMPTYCELLSTYLE"/>
            </w:pPr>
          </w:p>
        </w:tc>
        <w:tc>
          <w:tcPr>
            <w:tcW w:w="40" w:type="dxa"/>
          </w:tcPr>
          <w:p w14:paraId="11E6E0B2" w14:textId="77777777" w:rsidR="00BA628F" w:rsidRDefault="00BA628F">
            <w:pPr>
              <w:pStyle w:val="EMPTYCELLSTYLE"/>
            </w:pPr>
          </w:p>
        </w:tc>
        <w:tc>
          <w:tcPr>
            <w:tcW w:w="40" w:type="dxa"/>
          </w:tcPr>
          <w:p w14:paraId="11E6E0B3" w14:textId="77777777" w:rsidR="00BA628F" w:rsidRDefault="00BA628F">
            <w:pPr>
              <w:pStyle w:val="EMPTYCELLSTYLE"/>
            </w:pPr>
          </w:p>
        </w:tc>
        <w:tc>
          <w:tcPr>
            <w:tcW w:w="40" w:type="dxa"/>
          </w:tcPr>
          <w:p w14:paraId="11E6E0B4" w14:textId="77777777" w:rsidR="00BA628F" w:rsidRDefault="00BA628F">
            <w:pPr>
              <w:pStyle w:val="EMPTYCELLSTYLE"/>
            </w:pPr>
          </w:p>
        </w:tc>
        <w:tc>
          <w:tcPr>
            <w:tcW w:w="40" w:type="dxa"/>
          </w:tcPr>
          <w:p w14:paraId="11E6E0B5" w14:textId="77777777" w:rsidR="00BA628F" w:rsidRDefault="00BA628F">
            <w:pPr>
              <w:pStyle w:val="EMPTYCELLSTYLE"/>
            </w:pPr>
          </w:p>
        </w:tc>
        <w:tc>
          <w:tcPr>
            <w:tcW w:w="40" w:type="dxa"/>
            <w:gridSpan w:val="2"/>
          </w:tcPr>
          <w:p w14:paraId="11E6E0B6" w14:textId="77777777" w:rsidR="00BA628F" w:rsidRDefault="00BA628F">
            <w:pPr>
              <w:pStyle w:val="EMPTYCELLSTYLE"/>
            </w:pPr>
          </w:p>
        </w:tc>
        <w:tc>
          <w:tcPr>
            <w:tcW w:w="379" w:type="dxa"/>
            <w:gridSpan w:val="12"/>
          </w:tcPr>
          <w:p w14:paraId="11E6E0B7" w14:textId="77777777" w:rsidR="00BA628F" w:rsidRDefault="00BA628F">
            <w:pPr>
              <w:pStyle w:val="EMPTYCELLSTYLE"/>
            </w:pPr>
          </w:p>
        </w:tc>
        <w:tc>
          <w:tcPr>
            <w:tcW w:w="59" w:type="dxa"/>
            <w:gridSpan w:val="2"/>
          </w:tcPr>
          <w:p w14:paraId="11E6E0B8" w14:textId="77777777" w:rsidR="00BA628F" w:rsidRDefault="00BA628F">
            <w:pPr>
              <w:pStyle w:val="EMPTYCELLSTYLE"/>
            </w:pPr>
          </w:p>
        </w:tc>
        <w:tc>
          <w:tcPr>
            <w:tcW w:w="500" w:type="dxa"/>
            <w:gridSpan w:val="3"/>
          </w:tcPr>
          <w:p w14:paraId="11E6E0B9" w14:textId="77777777" w:rsidR="00BA628F" w:rsidRDefault="00BA628F">
            <w:pPr>
              <w:pStyle w:val="EMPTYCELLSTYLE"/>
            </w:pPr>
          </w:p>
        </w:tc>
      </w:tr>
      <w:tr w:rsidR="00BA628F" w14:paraId="11E6E0D3" w14:textId="77777777" w:rsidTr="002C180E">
        <w:trPr>
          <w:trHeight w:hRule="exact" w:val="320"/>
        </w:trPr>
        <w:tc>
          <w:tcPr>
            <w:tcW w:w="450" w:type="dxa"/>
          </w:tcPr>
          <w:p w14:paraId="11E6E0BB" w14:textId="77777777" w:rsidR="00BA628F" w:rsidRDefault="00BA628F">
            <w:pPr>
              <w:pStyle w:val="EMPTYCELLSTYLE"/>
            </w:pPr>
          </w:p>
        </w:tc>
        <w:tc>
          <w:tcPr>
            <w:tcW w:w="40" w:type="dxa"/>
            <w:gridSpan w:val="2"/>
          </w:tcPr>
          <w:p w14:paraId="11E6E0BC" w14:textId="77777777" w:rsidR="00BA628F" w:rsidRDefault="00BA628F">
            <w:pPr>
              <w:pStyle w:val="EMPTYCELLSTYLE"/>
            </w:pPr>
          </w:p>
        </w:tc>
        <w:tc>
          <w:tcPr>
            <w:tcW w:w="380" w:type="dxa"/>
          </w:tcPr>
          <w:p w14:paraId="11E6E0BD" w14:textId="77777777" w:rsidR="00BA628F" w:rsidRDefault="00BA628F">
            <w:pPr>
              <w:pStyle w:val="EMPTYCELLSTYLE"/>
            </w:pPr>
          </w:p>
        </w:tc>
        <w:tc>
          <w:tcPr>
            <w:tcW w:w="1470" w:type="dxa"/>
            <w:gridSpan w:val="11"/>
          </w:tcPr>
          <w:p w14:paraId="11E6E0BE" w14:textId="77777777" w:rsidR="00BA628F" w:rsidRDefault="00BA628F">
            <w:pPr>
              <w:pStyle w:val="EMPTYCELLSTYLE"/>
            </w:pPr>
          </w:p>
        </w:tc>
        <w:tc>
          <w:tcPr>
            <w:tcW w:w="40" w:type="dxa"/>
            <w:gridSpan w:val="2"/>
          </w:tcPr>
          <w:p w14:paraId="11E6E0BF" w14:textId="77777777" w:rsidR="00BA628F" w:rsidRDefault="00BA628F">
            <w:pPr>
              <w:pStyle w:val="EMPTYCELLSTYLE"/>
            </w:pPr>
          </w:p>
        </w:tc>
        <w:tc>
          <w:tcPr>
            <w:tcW w:w="760" w:type="dxa"/>
            <w:gridSpan w:val="9"/>
          </w:tcPr>
          <w:p w14:paraId="11E6E0C0" w14:textId="77777777" w:rsidR="00BA628F" w:rsidRDefault="00BA628F">
            <w:pPr>
              <w:pStyle w:val="EMPTYCELLSTYLE"/>
            </w:pPr>
          </w:p>
        </w:tc>
        <w:tc>
          <w:tcPr>
            <w:tcW w:w="340" w:type="dxa"/>
            <w:gridSpan w:val="12"/>
          </w:tcPr>
          <w:p w14:paraId="11E6E0C1" w14:textId="77777777" w:rsidR="00BA628F" w:rsidRDefault="00BA628F">
            <w:pPr>
              <w:pStyle w:val="EMPTYCELLSTYLE"/>
            </w:pPr>
          </w:p>
        </w:tc>
        <w:tc>
          <w:tcPr>
            <w:tcW w:w="520" w:type="dxa"/>
            <w:gridSpan w:val="6"/>
          </w:tcPr>
          <w:p w14:paraId="11E6E0C2" w14:textId="77777777" w:rsidR="00BA628F" w:rsidRDefault="00BA628F">
            <w:pPr>
              <w:pStyle w:val="EMPTYCELLSTYLE"/>
            </w:pPr>
          </w:p>
        </w:tc>
        <w:tc>
          <w:tcPr>
            <w:tcW w:w="440" w:type="dxa"/>
            <w:gridSpan w:val="14"/>
          </w:tcPr>
          <w:p w14:paraId="11E6E0C3" w14:textId="77777777" w:rsidR="00BA628F" w:rsidRDefault="00BA628F">
            <w:pPr>
              <w:pStyle w:val="EMPTYCELLSTYLE"/>
            </w:pPr>
          </w:p>
        </w:tc>
        <w:tc>
          <w:tcPr>
            <w:tcW w:w="340" w:type="dxa"/>
            <w:gridSpan w:val="2"/>
          </w:tcPr>
          <w:p w14:paraId="11E6E0C4" w14:textId="77777777" w:rsidR="00BA628F" w:rsidRDefault="00BA628F">
            <w:pPr>
              <w:pStyle w:val="EMPTYCELLSTYLE"/>
            </w:pPr>
          </w:p>
        </w:tc>
        <w:tc>
          <w:tcPr>
            <w:tcW w:w="60" w:type="dxa"/>
            <w:gridSpan w:val="2"/>
          </w:tcPr>
          <w:p w14:paraId="11E6E0C5" w14:textId="77777777" w:rsidR="00BA628F" w:rsidRDefault="00BA628F">
            <w:pPr>
              <w:pStyle w:val="EMPTYCELLSTYLE"/>
            </w:pPr>
          </w:p>
        </w:tc>
        <w:tc>
          <w:tcPr>
            <w:tcW w:w="200" w:type="dxa"/>
            <w:gridSpan w:val="2"/>
          </w:tcPr>
          <w:p w14:paraId="11E6E0C6"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E0C7" w14:textId="77777777" w:rsidR="00BA628F" w:rsidRDefault="0050071D">
            <w:pPr>
              <w:jc w:val="center"/>
            </w:pPr>
            <w:r>
              <w:rPr>
                <w:rFonts w:ascii="SansSerif" w:eastAsia="SansSerif" w:hAnsi="SansSerif" w:cs="SansSerif"/>
                <w:color w:val="000000"/>
                <w:sz w:val="16"/>
              </w:rPr>
              <w:t>36</w:t>
            </w:r>
          </w:p>
        </w:tc>
        <w:tc>
          <w:tcPr>
            <w:tcW w:w="240" w:type="dxa"/>
            <w:gridSpan w:val="3"/>
          </w:tcPr>
          <w:p w14:paraId="11E6E0C8" w14:textId="77777777" w:rsidR="00BA628F" w:rsidRDefault="00BA628F">
            <w:pPr>
              <w:pStyle w:val="EMPTYCELLSTYLE"/>
            </w:pPr>
          </w:p>
        </w:tc>
        <w:tc>
          <w:tcPr>
            <w:tcW w:w="40" w:type="dxa"/>
          </w:tcPr>
          <w:p w14:paraId="11E6E0C9" w14:textId="77777777" w:rsidR="00BA628F" w:rsidRDefault="00BA628F">
            <w:pPr>
              <w:pStyle w:val="EMPTYCELLSTYLE"/>
            </w:pPr>
          </w:p>
        </w:tc>
        <w:tc>
          <w:tcPr>
            <w:tcW w:w="3780" w:type="dxa"/>
            <w:gridSpan w:val="67"/>
          </w:tcPr>
          <w:p w14:paraId="11E6E0CA" w14:textId="77777777" w:rsidR="00BA628F" w:rsidRDefault="00BA628F">
            <w:pPr>
              <w:pStyle w:val="EMPTYCELLSTYLE"/>
            </w:pPr>
          </w:p>
        </w:tc>
        <w:tc>
          <w:tcPr>
            <w:tcW w:w="40" w:type="dxa"/>
          </w:tcPr>
          <w:p w14:paraId="11E6E0CB" w14:textId="77777777" w:rsidR="00BA628F" w:rsidRDefault="00BA628F">
            <w:pPr>
              <w:pStyle w:val="EMPTYCELLSTYLE"/>
            </w:pPr>
          </w:p>
        </w:tc>
        <w:tc>
          <w:tcPr>
            <w:tcW w:w="40" w:type="dxa"/>
          </w:tcPr>
          <w:p w14:paraId="11E6E0CC" w14:textId="77777777" w:rsidR="00BA628F" w:rsidRDefault="00BA628F">
            <w:pPr>
              <w:pStyle w:val="EMPTYCELLSTYLE"/>
            </w:pPr>
          </w:p>
        </w:tc>
        <w:tc>
          <w:tcPr>
            <w:tcW w:w="40" w:type="dxa"/>
          </w:tcPr>
          <w:p w14:paraId="11E6E0CD" w14:textId="77777777" w:rsidR="00BA628F" w:rsidRDefault="00BA628F">
            <w:pPr>
              <w:pStyle w:val="EMPTYCELLSTYLE"/>
            </w:pPr>
          </w:p>
        </w:tc>
        <w:tc>
          <w:tcPr>
            <w:tcW w:w="40" w:type="dxa"/>
          </w:tcPr>
          <w:p w14:paraId="11E6E0CE" w14:textId="77777777" w:rsidR="00BA628F" w:rsidRDefault="00BA628F">
            <w:pPr>
              <w:pStyle w:val="EMPTYCELLSTYLE"/>
            </w:pPr>
          </w:p>
        </w:tc>
        <w:tc>
          <w:tcPr>
            <w:tcW w:w="40" w:type="dxa"/>
            <w:gridSpan w:val="2"/>
          </w:tcPr>
          <w:p w14:paraId="11E6E0CF" w14:textId="77777777" w:rsidR="00BA628F" w:rsidRDefault="00BA628F">
            <w:pPr>
              <w:pStyle w:val="EMPTYCELLSTYLE"/>
            </w:pPr>
          </w:p>
        </w:tc>
        <w:tc>
          <w:tcPr>
            <w:tcW w:w="379" w:type="dxa"/>
            <w:gridSpan w:val="12"/>
          </w:tcPr>
          <w:p w14:paraId="11E6E0D0" w14:textId="77777777" w:rsidR="00BA628F" w:rsidRDefault="00BA628F">
            <w:pPr>
              <w:pStyle w:val="EMPTYCELLSTYLE"/>
            </w:pPr>
          </w:p>
        </w:tc>
        <w:tc>
          <w:tcPr>
            <w:tcW w:w="59" w:type="dxa"/>
            <w:gridSpan w:val="2"/>
          </w:tcPr>
          <w:p w14:paraId="11E6E0D1" w14:textId="77777777" w:rsidR="00BA628F" w:rsidRDefault="00BA628F">
            <w:pPr>
              <w:pStyle w:val="EMPTYCELLSTYLE"/>
            </w:pPr>
          </w:p>
        </w:tc>
        <w:tc>
          <w:tcPr>
            <w:tcW w:w="500" w:type="dxa"/>
            <w:gridSpan w:val="3"/>
          </w:tcPr>
          <w:p w14:paraId="11E6E0D2" w14:textId="77777777" w:rsidR="00BA628F" w:rsidRDefault="00BA628F">
            <w:pPr>
              <w:pStyle w:val="EMPTYCELLSTYLE"/>
            </w:pPr>
          </w:p>
        </w:tc>
      </w:tr>
      <w:tr w:rsidR="00BA628F" w14:paraId="11E6E0F0" w14:textId="77777777" w:rsidTr="002C180E">
        <w:trPr>
          <w:trHeight w:hRule="exact" w:val="100"/>
        </w:trPr>
        <w:tc>
          <w:tcPr>
            <w:tcW w:w="450" w:type="dxa"/>
          </w:tcPr>
          <w:p w14:paraId="11E6E0D4" w14:textId="77777777" w:rsidR="00BA628F" w:rsidRDefault="00BA628F">
            <w:pPr>
              <w:pStyle w:val="EMPTYCELLSTYLE"/>
            </w:pPr>
          </w:p>
        </w:tc>
        <w:tc>
          <w:tcPr>
            <w:tcW w:w="40" w:type="dxa"/>
            <w:gridSpan w:val="2"/>
          </w:tcPr>
          <w:p w14:paraId="11E6E0D5" w14:textId="77777777" w:rsidR="00BA628F" w:rsidRDefault="00BA628F">
            <w:pPr>
              <w:pStyle w:val="EMPTYCELLSTYLE"/>
            </w:pPr>
          </w:p>
        </w:tc>
        <w:tc>
          <w:tcPr>
            <w:tcW w:w="380" w:type="dxa"/>
          </w:tcPr>
          <w:p w14:paraId="11E6E0D6" w14:textId="77777777" w:rsidR="00BA628F" w:rsidRDefault="00BA628F">
            <w:pPr>
              <w:pStyle w:val="EMPTYCELLSTYLE"/>
            </w:pPr>
          </w:p>
        </w:tc>
        <w:tc>
          <w:tcPr>
            <w:tcW w:w="1470" w:type="dxa"/>
            <w:gridSpan w:val="11"/>
          </w:tcPr>
          <w:p w14:paraId="11E6E0D7" w14:textId="77777777" w:rsidR="00BA628F" w:rsidRDefault="00BA628F">
            <w:pPr>
              <w:pStyle w:val="EMPTYCELLSTYLE"/>
            </w:pPr>
          </w:p>
        </w:tc>
        <w:tc>
          <w:tcPr>
            <w:tcW w:w="40" w:type="dxa"/>
            <w:gridSpan w:val="2"/>
          </w:tcPr>
          <w:p w14:paraId="11E6E0D8" w14:textId="77777777" w:rsidR="00BA628F" w:rsidRDefault="00BA628F">
            <w:pPr>
              <w:pStyle w:val="EMPTYCELLSTYLE"/>
            </w:pPr>
          </w:p>
        </w:tc>
        <w:tc>
          <w:tcPr>
            <w:tcW w:w="760" w:type="dxa"/>
            <w:gridSpan w:val="9"/>
          </w:tcPr>
          <w:p w14:paraId="11E6E0D9" w14:textId="77777777" w:rsidR="00BA628F" w:rsidRDefault="00BA628F">
            <w:pPr>
              <w:pStyle w:val="EMPTYCELLSTYLE"/>
            </w:pPr>
          </w:p>
        </w:tc>
        <w:tc>
          <w:tcPr>
            <w:tcW w:w="340" w:type="dxa"/>
            <w:gridSpan w:val="12"/>
          </w:tcPr>
          <w:p w14:paraId="11E6E0DA" w14:textId="77777777" w:rsidR="00BA628F" w:rsidRDefault="00BA628F">
            <w:pPr>
              <w:pStyle w:val="EMPTYCELLSTYLE"/>
            </w:pPr>
          </w:p>
        </w:tc>
        <w:tc>
          <w:tcPr>
            <w:tcW w:w="520" w:type="dxa"/>
            <w:gridSpan w:val="6"/>
          </w:tcPr>
          <w:p w14:paraId="11E6E0DB" w14:textId="77777777" w:rsidR="00BA628F" w:rsidRDefault="00BA628F">
            <w:pPr>
              <w:pStyle w:val="EMPTYCELLSTYLE"/>
            </w:pPr>
          </w:p>
        </w:tc>
        <w:tc>
          <w:tcPr>
            <w:tcW w:w="440" w:type="dxa"/>
            <w:gridSpan w:val="14"/>
          </w:tcPr>
          <w:p w14:paraId="11E6E0DC" w14:textId="77777777" w:rsidR="00BA628F" w:rsidRDefault="00BA628F">
            <w:pPr>
              <w:pStyle w:val="EMPTYCELLSTYLE"/>
            </w:pPr>
          </w:p>
        </w:tc>
        <w:tc>
          <w:tcPr>
            <w:tcW w:w="340" w:type="dxa"/>
            <w:gridSpan w:val="2"/>
          </w:tcPr>
          <w:p w14:paraId="11E6E0DD" w14:textId="77777777" w:rsidR="00BA628F" w:rsidRDefault="00BA628F">
            <w:pPr>
              <w:pStyle w:val="EMPTYCELLSTYLE"/>
            </w:pPr>
          </w:p>
        </w:tc>
        <w:tc>
          <w:tcPr>
            <w:tcW w:w="60" w:type="dxa"/>
            <w:gridSpan w:val="2"/>
          </w:tcPr>
          <w:p w14:paraId="11E6E0DE" w14:textId="77777777" w:rsidR="00BA628F" w:rsidRDefault="00BA628F">
            <w:pPr>
              <w:pStyle w:val="EMPTYCELLSTYLE"/>
            </w:pPr>
          </w:p>
        </w:tc>
        <w:tc>
          <w:tcPr>
            <w:tcW w:w="200" w:type="dxa"/>
            <w:gridSpan w:val="2"/>
          </w:tcPr>
          <w:p w14:paraId="11E6E0DF" w14:textId="77777777" w:rsidR="00BA628F" w:rsidRDefault="00BA628F">
            <w:pPr>
              <w:pStyle w:val="EMPTYCELLSTYLE"/>
            </w:pPr>
          </w:p>
        </w:tc>
        <w:tc>
          <w:tcPr>
            <w:tcW w:w="880" w:type="dxa"/>
            <w:gridSpan w:val="24"/>
          </w:tcPr>
          <w:p w14:paraId="11E6E0E0" w14:textId="77777777" w:rsidR="00BA628F" w:rsidRDefault="00BA628F">
            <w:pPr>
              <w:pStyle w:val="EMPTYCELLSTYLE"/>
            </w:pPr>
          </w:p>
        </w:tc>
        <w:tc>
          <w:tcPr>
            <w:tcW w:w="180" w:type="dxa"/>
            <w:gridSpan w:val="5"/>
          </w:tcPr>
          <w:p w14:paraId="11E6E0E1" w14:textId="77777777" w:rsidR="00BA628F" w:rsidRDefault="00BA628F">
            <w:pPr>
              <w:pStyle w:val="EMPTYCELLSTYLE"/>
            </w:pPr>
          </w:p>
        </w:tc>
        <w:tc>
          <w:tcPr>
            <w:tcW w:w="80" w:type="dxa"/>
            <w:gridSpan w:val="2"/>
          </w:tcPr>
          <w:p w14:paraId="11E6E0E2" w14:textId="77777777" w:rsidR="00BA628F" w:rsidRDefault="00BA628F">
            <w:pPr>
              <w:pStyle w:val="EMPTYCELLSTYLE"/>
            </w:pPr>
          </w:p>
        </w:tc>
        <w:tc>
          <w:tcPr>
            <w:tcW w:w="160" w:type="dxa"/>
            <w:gridSpan w:val="7"/>
          </w:tcPr>
          <w:p w14:paraId="11E6E0E3" w14:textId="77777777" w:rsidR="00BA628F" w:rsidRDefault="00BA628F">
            <w:pPr>
              <w:pStyle w:val="EMPTYCELLSTYLE"/>
            </w:pPr>
          </w:p>
        </w:tc>
        <w:tc>
          <w:tcPr>
            <w:tcW w:w="720" w:type="dxa"/>
            <w:gridSpan w:val="18"/>
          </w:tcPr>
          <w:p w14:paraId="11E6E0E4" w14:textId="77777777" w:rsidR="00BA628F" w:rsidRDefault="00BA628F">
            <w:pPr>
              <w:pStyle w:val="EMPTYCELLSTYLE"/>
            </w:pPr>
          </w:p>
        </w:tc>
        <w:tc>
          <w:tcPr>
            <w:tcW w:w="240" w:type="dxa"/>
            <w:gridSpan w:val="3"/>
          </w:tcPr>
          <w:p w14:paraId="11E6E0E5" w14:textId="77777777" w:rsidR="00BA628F" w:rsidRDefault="00BA628F">
            <w:pPr>
              <w:pStyle w:val="EMPTYCELLSTYLE"/>
            </w:pPr>
          </w:p>
        </w:tc>
        <w:tc>
          <w:tcPr>
            <w:tcW w:w="40" w:type="dxa"/>
          </w:tcPr>
          <w:p w14:paraId="11E6E0E6" w14:textId="77777777" w:rsidR="00BA628F" w:rsidRDefault="00BA628F">
            <w:pPr>
              <w:pStyle w:val="EMPTYCELLSTYLE"/>
            </w:pPr>
          </w:p>
        </w:tc>
        <w:tc>
          <w:tcPr>
            <w:tcW w:w="3780" w:type="dxa"/>
            <w:gridSpan w:val="67"/>
          </w:tcPr>
          <w:p w14:paraId="11E6E0E7" w14:textId="77777777" w:rsidR="00BA628F" w:rsidRDefault="00BA628F">
            <w:pPr>
              <w:pStyle w:val="EMPTYCELLSTYLE"/>
            </w:pPr>
          </w:p>
        </w:tc>
        <w:tc>
          <w:tcPr>
            <w:tcW w:w="40" w:type="dxa"/>
          </w:tcPr>
          <w:p w14:paraId="11E6E0E8" w14:textId="77777777" w:rsidR="00BA628F" w:rsidRDefault="00BA628F">
            <w:pPr>
              <w:pStyle w:val="EMPTYCELLSTYLE"/>
            </w:pPr>
          </w:p>
        </w:tc>
        <w:tc>
          <w:tcPr>
            <w:tcW w:w="40" w:type="dxa"/>
          </w:tcPr>
          <w:p w14:paraId="11E6E0E9" w14:textId="77777777" w:rsidR="00BA628F" w:rsidRDefault="00BA628F">
            <w:pPr>
              <w:pStyle w:val="EMPTYCELLSTYLE"/>
            </w:pPr>
          </w:p>
        </w:tc>
        <w:tc>
          <w:tcPr>
            <w:tcW w:w="40" w:type="dxa"/>
          </w:tcPr>
          <w:p w14:paraId="11E6E0EA" w14:textId="77777777" w:rsidR="00BA628F" w:rsidRDefault="00BA628F">
            <w:pPr>
              <w:pStyle w:val="EMPTYCELLSTYLE"/>
            </w:pPr>
          </w:p>
        </w:tc>
        <w:tc>
          <w:tcPr>
            <w:tcW w:w="40" w:type="dxa"/>
          </w:tcPr>
          <w:p w14:paraId="11E6E0EB" w14:textId="77777777" w:rsidR="00BA628F" w:rsidRDefault="00BA628F">
            <w:pPr>
              <w:pStyle w:val="EMPTYCELLSTYLE"/>
            </w:pPr>
          </w:p>
        </w:tc>
        <w:tc>
          <w:tcPr>
            <w:tcW w:w="40" w:type="dxa"/>
            <w:gridSpan w:val="2"/>
          </w:tcPr>
          <w:p w14:paraId="11E6E0EC" w14:textId="77777777" w:rsidR="00BA628F" w:rsidRDefault="00BA628F">
            <w:pPr>
              <w:pStyle w:val="EMPTYCELLSTYLE"/>
            </w:pPr>
          </w:p>
        </w:tc>
        <w:tc>
          <w:tcPr>
            <w:tcW w:w="379" w:type="dxa"/>
            <w:gridSpan w:val="12"/>
          </w:tcPr>
          <w:p w14:paraId="11E6E0ED" w14:textId="77777777" w:rsidR="00BA628F" w:rsidRDefault="00BA628F">
            <w:pPr>
              <w:pStyle w:val="EMPTYCELLSTYLE"/>
            </w:pPr>
          </w:p>
        </w:tc>
        <w:tc>
          <w:tcPr>
            <w:tcW w:w="59" w:type="dxa"/>
            <w:gridSpan w:val="2"/>
          </w:tcPr>
          <w:p w14:paraId="11E6E0EE" w14:textId="77777777" w:rsidR="00BA628F" w:rsidRDefault="00BA628F">
            <w:pPr>
              <w:pStyle w:val="EMPTYCELLSTYLE"/>
            </w:pPr>
          </w:p>
        </w:tc>
        <w:tc>
          <w:tcPr>
            <w:tcW w:w="500" w:type="dxa"/>
            <w:gridSpan w:val="3"/>
          </w:tcPr>
          <w:p w14:paraId="11E6E0EF" w14:textId="77777777" w:rsidR="00BA628F" w:rsidRDefault="00BA628F">
            <w:pPr>
              <w:pStyle w:val="EMPTYCELLSTYLE"/>
            </w:pPr>
          </w:p>
        </w:tc>
      </w:tr>
      <w:tr w:rsidR="00BA628F" w14:paraId="11E6E0F6" w14:textId="77777777" w:rsidTr="002C180E">
        <w:trPr>
          <w:gridAfter w:val="27"/>
          <w:wAfter w:w="1270" w:type="dxa"/>
          <w:trHeight w:hRule="exact" w:val="20"/>
        </w:trPr>
        <w:tc>
          <w:tcPr>
            <w:tcW w:w="450" w:type="dxa"/>
          </w:tcPr>
          <w:p w14:paraId="11E6E0F1"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E0F2" w14:textId="77777777" w:rsidR="00BA628F" w:rsidRDefault="00BA628F">
            <w:pPr>
              <w:pStyle w:val="EMPTYCELLSTYLE"/>
            </w:pPr>
          </w:p>
        </w:tc>
        <w:tc>
          <w:tcPr>
            <w:tcW w:w="379" w:type="dxa"/>
            <w:gridSpan w:val="13"/>
          </w:tcPr>
          <w:p w14:paraId="11E6E0F3" w14:textId="77777777" w:rsidR="00BA628F" w:rsidRDefault="00BA628F">
            <w:pPr>
              <w:pStyle w:val="EMPTYCELLSTYLE"/>
            </w:pPr>
          </w:p>
        </w:tc>
        <w:tc>
          <w:tcPr>
            <w:tcW w:w="59" w:type="dxa"/>
            <w:gridSpan w:val="4"/>
          </w:tcPr>
          <w:p w14:paraId="11E6E0F4" w14:textId="77777777" w:rsidR="00BA628F" w:rsidRDefault="00BA628F">
            <w:pPr>
              <w:pStyle w:val="EMPTYCELLSTYLE"/>
            </w:pPr>
          </w:p>
        </w:tc>
        <w:tc>
          <w:tcPr>
            <w:tcW w:w="40" w:type="dxa"/>
            <w:gridSpan w:val="3"/>
          </w:tcPr>
          <w:p w14:paraId="11E6E0F5" w14:textId="77777777" w:rsidR="00BA628F" w:rsidRDefault="00BA628F">
            <w:pPr>
              <w:pStyle w:val="EMPTYCELLSTYLE"/>
            </w:pPr>
          </w:p>
        </w:tc>
      </w:tr>
      <w:tr w:rsidR="00BA628F" w14:paraId="11E6E113" w14:textId="77777777" w:rsidTr="002C180E">
        <w:trPr>
          <w:trHeight w:hRule="exact" w:val="20"/>
        </w:trPr>
        <w:tc>
          <w:tcPr>
            <w:tcW w:w="450" w:type="dxa"/>
          </w:tcPr>
          <w:p w14:paraId="11E6E0F7" w14:textId="77777777" w:rsidR="00BA628F" w:rsidRDefault="00BA628F">
            <w:pPr>
              <w:pStyle w:val="EMPTYCELLSTYLE"/>
            </w:pPr>
          </w:p>
        </w:tc>
        <w:tc>
          <w:tcPr>
            <w:tcW w:w="40" w:type="dxa"/>
            <w:gridSpan w:val="2"/>
          </w:tcPr>
          <w:p w14:paraId="11E6E0F8" w14:textId="77777777" w:rsidR="00BA628F" w:rsidRDefault="00BA628F">
            <w:pPr>
              <w:pStyle w:val="EMPTYCELLSTYLE"/>
            </w:pPr>
          </w:p>
        </w:tc>
        <w:tc>
          <w:tcPr>
            <w:tcW w:w="380" w:type="dxa"/>
          </w:tcPr>
          <w:p w14:paraId="11E6E0F9" w14:textId="77777777" w:rsidR="00BA628F" w:rsidRDefault="00BA628F">
            <w:pPr>
              <w:pStyle w:val="EMPTYCELLSTYLE"/>
            </w:pPr>
          </w:p>
        </w:tc>
        <w:tc>
          <w:tcPr>
            <w:tcW w:w="1470" w:type="dxa"/>
            <w:gridSpan w:val="11"/>
          </w:tcPr>
          <w:p w14:paraId="11E6E0FA" w14:textId="77777777" w:rsidR="00BA628F" w:rsidRDefault="00BA628F">
            <w:pPr>
              <w:pStyle w:val="EMPTYCELLSTYLE"/>
            </w:pPr>
          </w:p>
        </w:tc>
        <w:tc>
          <w:tcPr>
            <w:tcW w:w="40" w:type="dxa"/>
            <w:gridSpan w:val="2"/>
          </w:tcPr>
          <w:p w14:paraId="11E6E0FB" w14:textId="77777777" w:rsidR="00BA628F" w:rsidRDefault="00BA628F">
            <w:pPr>
              <w:pStyle w:val="EMPTYCELLSTYLE"/>
            </w:pPr>
          </w:p>
        </w:tc>
        <w:tc>
          <w:tcPr>
            <w:tcW w:w="760" w:type="dxa"/>
            <w:gridSpan w:val="9"/>
          </w:tcPr>
          <w:p w14:paraId="11E6E0FC" w14:textId="77777777" w:rsidR="00BA628F" w:rsidRDefault="00BA628F">
            <w:pPr>
              <w:pStyle w:val="EMPTYCELLSTYLE"/>
            </w:pPr>
          </w:p>
        </w:tc>
        <w:tc>
          <w:tcPr>
            <w:tcW w:w="340" w:type="dxa"/>
            <w:gridSpan w:val="12"/>
          </w:tcPr>
          <w:p w14:paraId="11E6E0FD" w14:textId="77777777" w:rsidR="00BA628F" w:rsidRDefault="00BA628F">
            <w:pPr>
              <w:pStyle w:val="EMPTYCELLSTYLE"/>
            </w:pPr>
          </w:p>
        </w:tc>
        <w:tc>
          <w:tcPr>
            <w:tcW w:w="520" w:type="dxa"/>
            <w:gridSpan w:val="6"/>
          </w:tcPr>
          <w:p w14:paraId="11E6E0FE" w14:textId="77777777" w:rsidR="00BA628F" w:rsidRDefault="00BA628F">
            <w:pPr>
              <w:pStyle w:val="EMPTYCELLSTYLE"/>
            </w:pPr>
          </w:p>
        </w:tc>
        <w:tc>
          <w:tcPr>
            <w:tcW w:w="440" w:type="dxa"/>
            <w:gridSpan w:val="14"/>
          </w:tcPr>
          <w:p w14:paraId="11E6E0FF" w14:textId="77777777" w:rsidR="00BA628F" w:rsidRDefault="00BA628F">
            <w:pPr>
              <w:pStyle w:val="EMPTYCELLSTYLE"/>
            </w:pPr>
          </w:p>
        </w:tc>
        <w:tc>
          <w:tcPr>
            <w:tcW w:w="340" w:type="dxa"/>
            <w:gridSpan w:val="2"/>
          </w:tcPr>
          <w:p w14:paraId="11E6E100" w14:textId="77777777" w:rsidR="00BA628F" w:rsidRDefault="00BA628F">
            <w:pPr>
              <w:pStyle w:val="EMPTYCELLSTYLE"/>
            </w:pPr>
          </w:p>
        </w:tc>
        <w:tc>
          <w:tcPr>
            <w:tcW w:w="60" w:type="dxa"/>
            <w:gridSpan w:val="2"/>
          </w:tcPr>
          <w:p w14:paraId="11E6E101" w14:textId="77777777" w:rsidR="00BA628F" w:rsidRDefault="00BA628F">
            <w:pPr>
              <w:pStyle w:val="EMPTYCELLSTYLE"/>
            </w:pPr>
          </w:p>
        </w:tc>
        <w:tc>
          <w:tcPr>
            <w:tcW w:w="200" w:type="dxa"/>
            <w:gridSpan w:val="2"/>
          </w:tcPr>
          <w:p w14:paraId="11E6E102" w14:textId="77777777" w:rsidR="00BA628F" w:rsidRDefault="00BA628F">
            <w:pPr>
              <w:pStyle w:val="EMPTYCELLSTYLE"/>
            </w:pPr>
          </w:p>
        </w:tc>
        <w:tc>
          <w:tcPr>
            <w:tcW w:w="880" w:type="dxa"/>
            <w:gridSpan w:val="24"/>
          </w:tcPr>
          <w:p w14:paraId="11E6E103" w14:textId="77777777" w:rsidR="00BA628F" w:rsidRDefault="00BA628F">
            <w:pPr>
              <w:pStyle w:val="EMPTYCELLSTYLE"/>
            </w:pPr>
          </w:p>
        </w:tc>
        <w:tc>
          <w:tcPr>
            <w:tcW w:w="180" w:type="dxa"/>
            <w:gridSpan w:val="5"/>
          </w:tcPr>
          <w:p w14:paraId="11E6E104" w14:textId="77777777" w:rsidR="00BA628F" w:rsidRDefault="00BA628F">
            <w:pPr>
              <w:pStyle w:val="EMPTYCELLSTYLE"/>
            </w:pPr>
          </w:p>
        </w:tc>
        <w:tc>
          <w:tcPr>
            <w:tcW w:w="80" w:type="dxa"/>
            <w:gridSpan w:val="2"/>
          </w:tcPr>
          <w:p w14:paraId="11E6E105" w14:textId="77777777" w:rsidR="00BA628F" w:rsidRDefault="00BA628F">
            <w:pPr>
              <w:pStyle w:val="EMPTYCELLSTYLE"/>
            </w:pPr>
          </w:p>
        </w:tc>
        <w:tc>
          <w:tcPr>
            <w:tcW w:w="160" w:type="dxa"/>
            <w:gridSpan w:val="7"/>
          </w:tcPr>
          <w:p w14:paraId="11E6E106" w14:textId="77777777" w:rsidR="00BA628F" w:rsidRDefault="00BA628F">
            <w:pPr>
              <w:pStyle w:val="EMPTYCELLSTYLE"/>
            </w:pPr>
          </w:p>
        </w:tc>
        <w:tc>
          <w:tcPr>
            <w:tcW w:w="720" w:type="dxa"/>
            <w:gridSpan w:val="18"/>
          </w:tcPr>
          <w:p w14:paraId="11E6E107" w14:textId="77777777" w:rsidR="00BA628F" w:rsidRDefault="00BA628F">
            <w:pPr>
              <w:pStyle w:val="EMPTYCELLSTYLE"/>
            </w:pPr>
          </w:p>
        </w:tc>
        <w:tc>
          <w:tcPr>
            <w:tcW w:w="240" w:type="dxa"/>
            <w:gridSpan w:val="3"/>
          </w:tcPr>
          <w:p w14:paraId="11E6E108" w14:textId="77777777" w:rsidR="00BA628F" w:rsidRDefault="00BA628F">
            <w:pPr>
              <w:pStyle w:val="EMPTYCELLSTYLE"/>
            </w:pPr>
          </w:p>
        </w:tc>
        <w:tc>
          <w:tcPr>
            <w:tcW w:w="40" w:type="dxa"/>
          </w:tcPr>
          <w:p w14:paraId="11E6E109" w14:textId="77777777" w:rsidR="00BA628F" w:rsidRDefault="00BA628F">
            <w:pPr>
              <w:pStyle w:val="EMPTYCELLSTYLE"/>
            </w:pPr>
          </w:p>
        </w:tc>
        <w:tc>
          <w:tcPr>
            <w:tcW w:w="3780" w:type="dxa"/>
            <w:gridSpan w:val="67"/>
          </w:tcPr>
          <w:p w14:paraId="11E6E10A" w14:textId="77777777" w:rsidR="00BA628F" w:rsidRDefault="00BA628F">
            <w:pPr>
              <w:pStyle w:val="EMPTYCELLSTYLE"/>
            </w:pPr>
          </w:p>
        </w:tc>
        <w:tc>
          <w:tcPr>
            <w:tcW w:w="40" w:type="dxa"/>
          </w:tcPr>
          <w:p w14:paraId="11E6E10B" w14:textId="77777777" w:rsidR="00BA628F" w:rsidRDefault="00BA628F">
            <w:pPr>
              <w:pStyle w:val="EMPTYCELLSTYLE"/>
            </w:pPr>
          </w:p>
        </w:tc>
        <w:tc>
          <w:tcPr>
            <w:tcW w:w="40" w:type="dxa"/>
          </w:tcPr>
          <w:p w14:paraId="11E6E10C" w14:textId="77777777" w:rsidR="00BA628F" w:rsidRDefault="00BA628F">
            <w:pPr>
              <w:pStyle w:val="EMPTYCELLSTYLE"/>
            </w:pPr>
          </w:p>
        </w:tc>
        <w:tc>
          <w:tcPr>
            <w:tcW w:w="40" w:type="dxa"/>
          </w:tcPr>
          <w:p w14:paraId="11E6E10D" w14:textId="77777777" w:rsidR="00BA628F" w:rsidRDefault="00BA628F">
            <w:pPr>
              <w:pStyle w:val="EMPTYCELLSTYLE"/>
            </w:pPr>
          </w:p>
        </w:tc>
        <w:tc>
          <w:tcPr>
            <w:tcW w:w="40" w:type="dxa"/>
          </w:tcPr>
          <w:p w14:paraId="11E6E10E" w14:textId="77777777" w:rsidR="00BA628F" w:rsidRDefault="00BA628F">
            <w:pPr>
              <w:pStyle w:val="EMPTYCELLSTYLE"/>
            </w:pPr>
          </w:p>
        </w:tc>
        <w:tc>
          <w:tcPr>
            <w:tcW w:w="40" w:type="dxa"/>
            <w:gridSpan w:val="2"/>
          </w:tcPr>
          <w:p w14:paraId="11E6E10F" w14:textId="77777777" w:rsidR="00BA628F" w:rsidRDefault="00BA628F">
            <w:pPr>
              <w:pStyle w:val="EMPTYCELLSTYLE"/>
            </w:pPr>
          </w:p>
        </w:tc>
        <w:tc>
          <w:tcPr>
            <w:tcW w:w="379" w:type="dxa"/>
            <w:gridSpan w:val="12"/>
          </w:tcPr>
          <w:p w14:paraId="11E6E110" w14:textId="77777777" w:rsidR="00BA628F" w:rsidRDefault="00BA628F">
            <w:pPr>
              <w:pStyle w:val="EMPTYCELLSTYLE"/>
            </w:pPr>
          </w:p>
        </w:tc>
        <w:tc>
          <w:tcPr>
            <w:tcW w:w="59" w:type="dxa"/>
            <w:gridSpan w:val="2"/>
          </w:tcPr>
          <w:p w14:paraId="11E6E111" w14:textId="77777777" w:rsidR="00BA628F" w:rsidRDefault="00BA628F">
            <w:pPr>
              <w:pStyle w:val="EMPTYCELLSTYLE"/>
            </w:pPr>
          </w:p>
        </w:tc>
        <w:tc>
          <w:tcPr>
            <w:tcW w:w="500" w:type="dxa"/>
            <w:gridSpan w:val="3"/>
          </w:tcPr>
          <w:p w14:paraId="11E6E112" w14:textId="77777777" w:rsidR="00BA628F" w:rsidRDefault="00BA628F">
            <w:pPr>
              <w:pStyle w:val="EMPTYCELLSTYLE"/>
            </w:pPr>
          </w:p>
        </w:tc>
      </w:tr>
      <w:tr w:rsidR="00BA628F" w14:paraId="11E6E12F" w14:textId="77777777" w:rsidTr="002C180E">
        <w:trPr>
          <w:gridAfter w:val="27"/>
          <w:wAfter w:w="1270" w:type="dxa"/>
          <w:trHeight w:hRule="exact" w:val="340"/>
        </w:trPr>
        <w:tc>
          <w:tcPr>
            <w:tcW w:w="450" w:type="dxa"/>
          </w:tcPr>
          <w:p w14:paraId="11E6E114" w14:textId="77777777" w:rsidR="00BA628F" w:rsidRDefault="00BA628F">
            <w:pPr>
              <w:pStyle w:val="EMPTYCELLSTYLE"/>
            </w:pPr>
          </w:p>
        </w:tc>
        <w:tc>
          <w:tcPr>
            <w:tcW w:w="20" w:type="dxa"/>
            <w:tcMar>
              <w:top w:w="0" w:type="dxa"/>
              <w:left w:w="0" w:type="dxa"/>
              <w:bottom w:w="0" w:type="dxa"/>
              <w:right w:w="0" w:type="dxa"/>
            </w:tcMar>
          </w:tcPr>
          <w:p w14:paraId="11E6E115" w14:textId="77777777" w:rsidR="00BA628F" w:rsidRDefault="0050071D">
            <w:r>
              <w:rPr>
                <w:noProof/>
              </w:rPr>
              <w:drawing>
                <wp:anchor distT="0" distB="0" distL="0" distR="0" simplePos="0" relativeHeight="251694080" behindDoc="0" locked="0" layoutInCell="1" allowOverlap="1" wp14:anchorId="11E70A8A" wp14:editId="11E70A8B">
                  <wp:simplePos x="0" y="0"/>
                  <wp:positionH relativeFrom="column">
                    <wp:posOffset>0</wp:posOffset>
                  </wp:positionH>
                  <wp:positionV relativeFrom="paragraph">
                    <wp:posOffset>0</wp:posOffset>
                  </wp:positionV>
                  <wp:extent cx="254000" cy="215900"/>
                  <wp:effectExtent l="0" t="0" r="0" b="0"/>
                  <wp:wrapNone/>
                  <wp:docPr id="1119462056" name="Picture"/>
                  <wp:cNvGraphicFramePr/>
                  <a:graphic xmlns:a="http://schemas.openxmlformats.org/drawingml/2006/main">
                    <a:graphicData uri="http://schemas.openxmlformats.org/drawingml/2006/picture">
                      <pic:pic xmlns:pic="http://schemas.openxmlformats.org/drawingml/2006/picture">
                        <pic:nvPicPr>
                          <pic:cNvPr id="1119462056"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E116" w14:textId="77777777" w:rsidR="00BA628F" w:rsidRDefault="00BA628F">
            <w:pPr>
              <w:pStyle w:val="EMPTYCELLSTYLE"/>
            </w:pPr>
          </w:p>
        </w:tc>
        <w:tc>
          <w:tcPr>
            <w:tcW w:w="120" w:type="dxa"/>
            <w:gridSpan w:val="2"/>
          </w:tcPr>
          <w:p w14:paraId="11E6E117" w14:textId="77777777" w:rsidR="00BA628F" w:rsidRDefault="00BA628F">
            <w:pPr>
              <w:pStyle w:val="EMPTYCELLSTYLE"/>
            </w:pPr>
          </w:p>
        </w:tc>
        <w:tc>
          <w:tcPr>
            <w:tcW w:w="760" w:type="dxa"/>
            <w:gridSpan w:val="7"/>
          </w:tcPr>
          <w:p w14:paraId="11E6E118" w14:textId="77777777" w:rsidR="00BA628F" w:rsidRDefault="00BA628F">
            <w:pPr>
              <w:pStyle w:val="EMPTYCELLSTYLE"/>
            </w:pPr>
          </w:p>
        </w:tc>
        <w:tc>
          <w:tcPr>
            <w:tcW w:w="340" w:type="dxa"/>
            <w:gridSpan w:val="5"/>
          </w:tcPr>
          <w:p w14:paraId="11E6E119" w14:textId="77777777" w:rsidR="00BA628F" w:rsidRDefault="00BA628F">
            <w:pPr>
              <w:pStyle w:val="EMPTYCELLSTYLE"/>
            </w:pPr>
          </w:p>
        </w:tc>
        <w:tc>
          <w:tcPr>
            <w:tcW w:w="520" w:type="dxa"/>
            <w:gridSpan w:val="11"/>
          </w:tcPr>
          <w:p w14:paraId="11E6E11A" w14:textId="77777777" w:rsidR="00BA628F" w:rsidRDefault="00BA628F">
            <w:pPr>
              <w:pStyle w:val="EMPTYCELLSTYLE"/>
            </w:pPr>
          </w:p>
        </w:tc>
        <w:tc>
          <w:tcPr>
            <w:tcW w:w="440" w:type="dxa"/>
            <w:gridSpan w:val="11"/>
          </w:tcPr>
          <w:p w14:paraId="11E6E11B" w14:textId="77777777" w:rsidR="00BA628F" w:rsidRDefault="00BA628F">
            <w:pPr>
              <w:pStyle w:val="EMPTYCELLSTYLE"/>
            </w:pPr>
          </w:p>
        </w:tc>
        <w:tc>
          <w:tcPr>
            <w:tcW w:w="340" w:type="dxa"/>
            <w:gridSpan w:val="2"/>
          </w:tcPr>
          <w:p w14:paraId="11E6E11C" w14:textId="77777777" w:rsidR="00BA628F" w:rsidRDefault="00BA628F">
            <w:pPr>
              <w:pStyle w:val="EMPTYCELLSTYLE"/>
            </w:pPr>
          </w:p>
        </w:tc>
        <w:tc>
          <w:tcPr>
            <w:tcW w:w="60" w:type="dxa"/>
            <w:gridSpan w:val="3"/>
          </w:tcPr>
          <w:p w14:paraId="11E6E11D" w14:textId="77777777" w:rsidR="00BA628F" w:rsidRDefault="00BA628F">
            <w:pPr>
              <w:pStyle w:val="EMPTYCELLSTYLE"/>
            </w:pPr>
          </w:p>
        </w:tc>
        <w:tc>
          <w:tcPr>
            <w:tcW w:w="200" w:type="dxa"/>
            <w:gridSpan w:val="5"/>
          </w:tcPr>
          <w:p w14:paraId="11E6E11E" w14:textId="77777777" w:rsidR="00BA628F" w:rsidRDefault="00BA628F">
            <w:pPr>
              <w:pStyle w:val="EMPTYCELLSTYLE"/>
            </w:pPr>
          </w:p>
        </w:tc>
        <w:tc>
          <w:tcPr>
            <w:tcW w:w="880" w:type="dxa"/>
            <w:gridSpan w:val="16"/>
          </w:tcPr>
          <w:p w14:paraId="11E6E11F" w14:textId="77777777" w:rsidR="00BA628F" w:rsidRDefault="00BA628F">
            <w:pPr>
              <w:pStyle w:val="EMPTYCELLSTYLE"/>
            </w:pPr>
          </w:p>
        </w:tc>
        <w:tc>
          <w:tcPr>
            <w:tcW w:w="180" w:type="dxa"/>
            <w:gridSpan w:val="3"/>
          </w:tcPr>
          <w:p w14:paraId="11E6E120" w14:textId="77777777" w:rsidR="00BA628F" w:rsidRDefault="00BA628F">
            <w:pPr>
              <w:pStyle w:val="EMPTYCELLSTYLE"/>
            </w:pPr>
          </w:p>
        </w:tc>
        <w:tc>
          <w:tcPr>
            <w:tcW w:w="80" w:type="dxa"/>
            <w:gridSpan w:val="2"/>
          </w:tcPr>
          <w:p w14:paraId="11E6E121" w14:textId="77777777" w:rsidR="00BA628F" w:rsidRDefault="00BA628F">
            <w:pPr>
              <w:pStyle w:val="EMPTYCELLSTYLE"/>
            </w:pPr>
          </w:p>
        </w:tc>
        <w:tc>
          <w:tcPr>
            <w:tcW w:w="160" w:type="dxa"/>
            <w:gridSpan w:val="7"/>
          </w:tcPr>
          <w:p w14:paraId="11E6E122" w14:textId="77777777" w:rsidR="00BA628F" w:rsidRDefault="00BA628F">
            <w:pPr>
              <w:pStyle w:val="EMPTYCELLSTYLE"/>
            </w:pPr>
          </w:p>
        </w:tc>
        <w:tc>
          <w:tcPr>
            <w:tcW w:w="720" w:type="dxa"/>
            <w:gridSpan w:val="18"/>
          </w:tcPr>
          <w:p w14:paraId="11E6E123" w14:textId="77777777" w:rsidR="00BA628F" w:rsidRDefault="00BA628F">
            <w:pPr>
              <w:pStyle w:val="EMPTYCELLSTYLE"/>
            </w:pPr>
          </w:p>
        </w:tc>
        <w:tc>
          <w:tcPr>
            <w:tcW w:w="240" w:type="dxa"/>
            <w:gridSpan w:val="9"/>
          </w:tcPr>
          <w:p w14:paraId="11E6E124" w14:textId="77777777" w:rsidR="00BA628F" w:rsidRDefault="00BA628F">
            <w:pPr>
              <w:pStyle w:val="EMPTYCELLSTYLE"/>
            </w:pPr>
          </w:p>
        </w:tc>
        <w:tc>
          <w:tcPr>
            <w:tcW w:w="40" w:type="dxa"/>
          </w:tcPr>
          <w:p w14:paraId="11E6E125" w14:textId="77777777" w:rsidR="00BA628F" w:rsidRDefault="00BA628F">
            <w:pPr>
              <w:pStyle w:val="EMPTYCELLSTYLE"/>
            </w:pPr>
          </w:p>
        </w:tc>
        <w:tc>
          <w:tcPr>
            <w:tcW w:w="3780" w:type="dxa"/>
            <w:gridSpan w:val="52"/>
          </w:tcPr>
          <w:p w14:paraId="11E6E126" w14:textId="77777777" w:rsidR="00BA628F" w:rsidRDefault="00BA628F">
            <w:pPr>
              <w:pStyle w:val="EMPTYCELLSTYLE"/>
            </w:pPr>
          </w:p>
        </w:tc>
        <w:tc>
          <w:tcPr>
            <w:tcW w:w="40" w:type="dxa"/>
          </w:tcPr>
          <w:p w14:paraId="11E6E127" w14:textId="77777777" w:rsidR="00BA628F" w:rsidRDefault="00BA628F">
            <w:pPr>
              <w:pStyle w:val="EMPTYCELLSTYLE"/>
            </w:pPr>
          </w:p>
        </w:tc>
        <w:tc>
          <w:tcPr>
            <w:tcW w:w="40" w:type="dxa"/>
          </w:tcPr>
          <w:p w14:paraId="11E6E128" w14:textId="77777777" w:rsidR="00BA628F" w:rsidRDefault="00BA628F">
            <w:pPr>
              <w:pStyle w:val="EMPTYCELLSTYLE"/>
            </w:pPr>
          </w:p>
        </w:tc>
        <w:tc>
          <w:tcPr>
            <w:tcW w:w="40" w:type="dxa"/>
            <w:gridSpan w:val="2"/>
          </w:tcPr>
          <w:p w14:paraId="11E6E129" w14:textId="77777777" w:rsidR="00BA628F" w:rsidRDefault="00BA628F">
            <w:pPr>
              <w:pStyle w:val="EMPTYCELLSTYLE"/>
            </w:pPr>
          </w:p>
        </w:tc>
        <w:tc>
          <w:tcPr>
            <w:tcW w:w="40" w:type="dxa"/>
            <w:gridSpan w:val="2"/>
          </w:tcPr>
          <w:p w14:paraId="11E6E12A" w14:textId="77777777" w:rsidR="00BA628F" w:rsidRDefault="00BA628F">
            <w:pPr>
              <w:pStyle w:val="EMPTYCELLSTYLE"/>
            </w:pPr>
          </w:p>
        </w:tc>
        <w:tc>
          <w:tcPr>
            <w:tcW w:w="40" w:type="dxa"/>
            <w:gridSpan w:val="2"/>
          </w:tcPr>
          <w:p w14:paraId="11E6E12B" w14:textId="77777777" w:rsidR="00BA628F" w:rsidRDefault="00BA628F">
            <w:pPr>
              <w:pStyle w:val="EMPTYCELLSTYLE"/>
            </w:pPr>
          </w:p>
        </w:tc>
        <w:tc>
          <w:tcPr>
            <w:tcW w:w="379" w:type="dxa"/>
            <w:gridSpan w:val="13"/>
          </w:tcPr>
          <w:p w14:paraId="11E6E12C" w14:textId="77777777" w:rsidR="00BA628F" w:rsidRDefault="00BA628F">
            <w:pPr>
              <w:pStyle w:val="EMPTYCELLSTYLE"/>
            </w:pPr>
          </w:p>
        </w:tc>
        <w:tc>
          <w:tcPr>
            <w:tcW w:w="59" w:type="dxa"/>
            <w:gridSpan w:val="4"/>
          </w:tcPr>
          <w:p w14:paraId="11E6E12D" w14:textId="77777777" w:rsidR="00BA628F" w:rsidRDefault="00BA628F">
            <w:pPr>
              <w:pStyle w:val="EMPTYCELLSTYLE"/>
            </w:pPr>
          </w:p>
        </w:tc>
        <w:tc>
          <w:tcPr>
            <w:tcW w:w="40" w:type="dxa"/>
            <w:gridSpan w:val="3"/>
          </w:tcPr>
          <w:p w14:paraId="11E6E12E" w14:textId="77777777" w:rsidR="00BA628F" w:rsidRDefault="00BA628F">
            <w:pPr>
              <w:pStyle w:val="EMPTYCELLSTYLE"/>
            </w:pPr>
          </w:p>
        </w:tc>
      </w:tr>
      <w:tr w:rsidR="00BA628F" w14:paraId="11E6E14C" w14:textId="77777777" w:rsidTr="002C180E">
        <w:trPr>
          <w:trHeight w:hRule="exact" w:val="20"/>
        </w:trPr>
        <w:tc>
          <w:tcPr>
            <w:tcW w:w="450" w:type="dxa"/>
          </w:tcPr>
          <w:p w14:paraId="11E6E130" w14:textId="77777777" w:rsidR="00BA628F" w:rsidRDefault="00BA628F">
            <w:pPr>
              <w:pStyle w:val="EMPTYCELLSTYLE"/>
            </w:pPr>
          </w:p>
        </w:tc>
        <w:tc>
          <w:tcPr>
            <w:tcW w:w="40" w:type="dxa"/>
            <w:gridSpan w:val="2"/>
          </w:tcPr>
          <w:p w14:paraId="11E6E131" w14:textId="77777777" w:rsidR="00BA628F" w:rsidRDefault="00BA628F">
            <w:pPr>
              <w:pStyle w:val="EMPTYCELLSTYLE"/>
            </w:pPr>
          </w:p>
        </w:tc>
        <w:tc>
          <w:tcPr>
            <w:tcW w:w="380" w:type="dxa"/>
          </w:tcPr>
          <w:p w14:paraId="11E6E132" w14:textId="77777777" w:rsidR="00BA628F" w:rsidRDefault="00BA628F">
            <w:pPr>
              <w:pStyle w:val="EMPTYCELLSTYLE"/>
            </w:pPr>
          </w:p>
        </w:tc>
        <w:tc>
          <w:tcPr>
            <w:tcW w:w="1470" w:type="dxa"/>
            <w:gridSpan w:val="11"/>
          </w:tcPr>
          <w:p w14:paraId="11E6E133" w14:textId="77777777" w:rsidR="00BA628F" w:rsidRDefault="00BA628F">
            <w:pPr>
              <w:pStyle w:val="EMPTYCELLSTYLE"/>
            </w:pPr>
          </w:p>
        </w:tc>
        <w:tc>
          <w:tcPr>
            <w:tcW w:w="40" w:type="dxa"/>
            <w:gridSpan w:val="2"/>
          </w:tcPr>
          <w:p w14:paraId="11E6E134" w14:textId="77777777" w:rsidR="00BA628F" w:rsidRDefault="00BA628F">
            <w:pPr>
              <w:pStyle w:val="EMPTYCELLSTYLE"/>
            </w:pPr>
          </w:p>
        </w:tc>
        <w:tc>
          <w:tcPr>
            <w:tcW w:w="760" w:type="dxa"/>
            <w:gridSpan w:val="9"/>
          </w:tcPr>
          <w:p w14:paraId="11E6E135" w14:textId="77777777" w:rsidR="00BA628F" w:rsidRDefault="00BA628F">
            <w:pPr>
              <w:pStyle w:val="EMPTYCELLSTYLE"/>
            </w:pPr>
          </w:p>
        </w:tc>
        <w:tc>
          <w:tcPr>
            <w:tcW w:w="340" w:type="dxa"/>
            <w:gridSpan w:val="12"/>
          </w:tcPr>
          <w:p w14:paraId="11E6E136" w14:textId="77777777" w:rsidR="00BA628F" w:rsidRDefault="00BA628F">
            <w:pPr>
              <w:pStyle w:val="EMPTYCELLSTYLE"/>
            </w:pPr>
          </w:p>
        </w:tc>
        <w:tc>
          <w:tcPr>
            <w:tcW w:w="520" w:type="dxa"/>
            <w:gridSpan w:val="6"/>
          </w:tcPr>
          <w:p w14:paraId="11E6E137" w14:textId="77777777" w:rsidR="00BA628F" w:rsidRDefault="00BA628F">
            <w:pPr>
              <w:pStyle w:val="EMPTYCELLSTYLE"/>
            </w:pPr>
          </w:p>
        </w:tc>
        <w:tc>
          <w:tcPr>
            <w:tcW w:w="440" w:type="dxa"/>
            <w:gridSpan w:val="14"/>
          </w:tcPr>
          <w:p w14:paraId="11E6E138" w14:textId="77777777" w:rsidR="00BA628F" w:rsidRDefault="00BA628F">
            <w:pPr>
              <w:pStyle w:val="EMPTYCELLSTYLE"/>
            </w:pPr>
          </w:p>
        </w:tc>
        <w:tc>
          <w:tcPr>
            <w:tcW w:w="340" w:type="dxa"/>
            <w:gridSpan w:val="2"/>
          </w:tcPr>
          <w:p w14:paraId="11E6E139" w14:textId="77777777" w:rsidR="00BA628F" w:rsidRDefault="00BA628F">
            <w:pPr>
              <w:pStyle w:val="EMPTYCELLSTYLE"/>
            </w:pPr>
          </w:p>
        </w:tc>
        <w:tc>
          <w:tcPr>
            <w:tcW w:w="60" w:type="dxa"/>
            <w:gridSpan w:val="2"/>
          </w:tcPr>
          <w:p w14:paraId="11E6E13A" w14:textId="77777777" w:rsidR="00BA628F" w:rsidRDefault="00BA628F">
            <w:pPr>
              <w:pStyle w:val="EMPTYCELLSTYLE"/>
            </w:pPr>
          </w:p>
        </w:tc>
        <w:tc>
          <w:tcPr>
            <w:tcW w:w="200" w:type="dxa"/>
            <w:gridSpan w:val="2"/>
          </w:tcPr>
          <w:p w14:paraId="11E6E13B" w14:textId="77777777" w:rsidR="00BA628F" w:rsidRDefault="00BA628F">
            <w:pPr>
              <w:pStyle w:val="EMPTYCELLSTYLE"/>
            </w:pPr>
          </w:p>
        </w:tc>
        <w:tc>
          <w:tcPr>
            <w:tcW w:w="880" w:type="dxa"/>
            <w:gridSpan w:val="24"/>
          </w:tcPr>
          <w:p w14:paraId="11E6E13C" w14:textId="77777777" w:rsidR="00BA628F" w:rsidRDefault="00BA628F">
            <w:pPr>
              <w:pStyle w:val="EMPTYCELLSTYLE"/>
            </w:pPr>
          </w:p>
        </w:tc>
        <w:tc>
          <w:tcPr>
            <w:tcW w:w="180" w:type="dxa"/>
            <w:gridSpan w:val="5"/>
          </w:tcPr>
          <w:p w14:paraId="11E6E13D" w14:textId="77777777" w:rsidR="00BA628F" w:rsidRDefault="00BA628F">
            <w:pPr>
              <w:pStyle w:val="EMPTYCELLSTYLE"/>
            </w:pPr>
          </w:p>
        </w:tc>
        <w:tc>
          <w:tcPr>
            <w:tcW w:w="80" w:type="dxa"/>
            <w:gridSpan w:val="2"/>
          </w:tcPr>
          <w:p w14:paraId="11E6E13E" w14:textId="77777777" w:rsidR="00BA628F" w:rsidRDefault="00BA628F">
            <w:pPr>
              <w:pStyle w:val="EMPTYCELLSTYLE"/>
            </w:pPr>
          </w:p>
        </w:tc>
        <w:tc>
          <w:tcPr>
            <w:tcW w:w="160" w:type="dxa"/>
            <w:gridSpan w:val="7"/>
          </w:tcPr>
          <w:p w14:paraId="11E6E13F" w14:textId="77777777" w:rsidR="00BA628F" w:rsidRDefault="00BA628F">
            <w:pPr>
              <w:pStyle w:val="EMPTYCELLSTYLE"/>
            </w:pPr>
          </w:p>
        </w:tc>
        <w:tc>
          <w:tcPr>
            <w:tcW w:w="720" w:type="dxa"/>
            <w:gridSpan w:val="18"/>
          </w:tcPr>
          <w:p w14:paraId="11E6E140" w14:textId="77777777" w:rsidR="00BA628F" w:rsidRDefault="00BA628F">
            <w:pPr>
              <w:pStyle w:val="EMPTYCELLSTYLE"/>
            </w:pPr>
          </w:p>
        </w:tc>
        <w:tc>
          <w:tcPr>
            <w:tcW w:w="240" w:type="dxa"/>
            <w:gridSpan w:val="3"/>
          </w:tcPr>
          <w:p w14:paraId="11E6E141" w14:textId="77777777" w:rsidR="00BA628F" w:rsidRDefault="00BA628F">
            <w:pPr>
              <w:pStyle w:val="EMPTYCELLSTYLE"/>
            </w:pPr>
          </w:p>
        </w:tc>
        <w:tc>
          <w:tcPr>
            <w:tcW w:w="40" w:type="dxa"/>
          </w:tcPr>
          <w:p w14:paraId="11E6E142" w14:textId="77777777" w:rsidR="00BA628F" w:rsidRDefault="00BA628F">
            <w:pPr>
              <w:pStyle w:val="EMPTYCELLSTYLE"/>
            </w:pPr>
          </w:p>
        </w:tc>
        <w:tc>
          <w:tcPr>
            <w:tcW w:w="3780" w:type="dxa"/>
            <w:gridSpan w:val="67"/>
          </w:tcPr>
          <w:p w14:paraId="11E6E143" w14:textId="77777777" w:rsidR="00BA628F" w:rsidRDefault="00BA628F">
            <w:pPr>
              <w:pStyle w:val="EMPTYCELLSTYLE"/>
            </w:pPr>
          </w:p>
        </w:tc>
        <w:tc>
          <w:tcPr>
            <w:tcW w:w="40" w:type="dxa"/>
          </w:tcPr>
          <w:p w14:paraId="11E6E144" w14:textId="77777777" w:rsidR="00BA628F" w:rsidRDefault="00BA628F">
            <w:pPr>
              <w:pStyle w:val="EMPTYCELLSTYLE"/>
            </w:pPr>
          </w:p>
        </w:tc>
        <w:tc>
          <w:tcPr>
            <w:tcW w:w="40" w:type="dxa"/>
          </w:tcPr>
          <w:p w14:paraId="11E6E145" w14:textId="77777777" w:rsidR="00BA628F" w:rsidRDefault="00BA628F">
            <w:pPr>
              <w:pStyle w:val="EMPTYCELLSTYLE"/>
            </w:pPr>
          </w:p>
        </w:tc>
        <w:tc>
          <w:tcPr>
            <w:tcW w:w="40" w:type="dxa"/>
          </w:tcPr>
          <w:p w14:paraId="11E6E146" w14:textId="77777777" w:rsidR="00BA628F" w:rsidRDefault="00BA628F">
            <w:pPr>
              <w:pStyle w:val="EMPTYCELLSTYLE"/>
            </w:pPr>
          </w:p>
        </w:tc>
        <w:tc>
          <w:tcPr>
            <w:tcW w:w="40" w:type="dxa"/>
          </w:tcPr>
          <w:p w14:paraId="11E6E147" w14:textId="77777777" w:rsidR="00BA628F" w:rsidRDefault="00BA628F">
            <w:pPr>
              <w:pStyle w:val="EMPTYCELLSTYLE"/>
            </w:pPr>
          </w:p>
        </w:tc>
        <w:tc>
          <w:tcPr>
            <w:tcW w:w="40" w:type="dxa"/>
            <w:gridSpan w:val="2"/>
          </w:tcPr>
          <w:p w14:paraId="11E6E148" w14:textId="77777777" w:rsidR="00BA628F" w:rsidRDefault="00BA628F">
            <w:pPr>
              <w:pStyle w:val="EMPTYCELLSTYLE"/>
            </w:pPr>
          </w:p>
        </w:tc>
        <w:tc>
          <w:tcPr>
            <w:tcW w:w="379" w:type="dxa"/>
            <w:gridSpan w:val="12"/>
          </w:tcPr>
          <w:p w14:paraId="11E6E149" w14:textId="77777777" w:rsidR="00BA628F" w:rsidRDefault="00BA628F">
            <w:pPr>
              <w:pStyle w:val="EMPTYCELLSTYLE"/>
            </w:pPr>
          </w:p>
        </w:tc>
        <w:tc>
          <w:tcPr>
            <w:tcW w:w="59" w:type="dxa"/>
            <w:gridSpan w:val="2"/>
          </w:tcPr>
          <w:p w14:paraId="11E6E14A" w14:textId="77777777" w:rsidR="00BA628F" w:rsidRDefault="00BA628F">
            <w:pPr>
              <w:pStyle w:val="EMPTYCELLSTYLE"/>
            </w:pPr>
          </w:p>
        </w:tc>
        <w:tc>
          <w:tcPr>
            <w:tcW w:w="500" w:type="dxa"/>
            <w:gridSpan w:val="3"/>
          </w:tcPr>
          <w:p w14:paraId="11E6E14B" w14:textId="77777777" w:rsidR="00BA628F" w:rsidRDefault="00BA628F">
            <w:pPr>
              <w:pStyle w:val="EMPTYCELLSTYLE"/>
            </w:pPr>
          </w:p>
        </w:tc>
      </w:tr>
      <w:tr w:rsidR="00BA628F" w14:paraId="11E6E165" w14:textId="77777777" w:rsidTr="002C180E">
        <w:trPr>
          <w:trHeight w:hRule="exact" w:val="80"/>
        </w:trPr>
        <w:tc>
          <w:tcPr>
            <w:tcW w:w="450" w:type="dxa"/>
          </w:tcPr>
          <w:p w14:paraId="11E6E14D" w14:textId="77777777" w:rsidR="00BA628F" w:rsidRDefault="00BA628F">
            <w:pPr>
              <w:pStyle w:val="EMPTYCELLSTYLE"/>
              <w:pageBreakBefore/>
            </w:pPr>
          </w:p>
        </w:tc>
        <w:tc>
          <w:tcPr>
            <w:tcW w:w="40" w:type="dxa"/>
            <w:gridSpan w:val="2"/>
          </w:tcPr>
          <w:p w14:paraId="11E6E14E" w14:textId="77777777" w:rsidR="00BA628F" w:rsidRDefault="00BA628F">
            <w:pPr>
              <w:pStyle w:val="EMPTYCELLSTYLE"/>
            </w:pPr>
          </w:p>
        </w:tc>
        <w:tc>
          <w:tcPr>
            <w:tcW w:w="980" w:type="dxa"/>
            <w:gridSpan w:val="3"/>
          </w:tcPr>
          <w:p w14:paraId="11E6E14F" w14:textId="77777777" w:rsidR="00BA628F" w:rsidRDefault="00BA628F">
            <w:pPr>
              <w:pStyle w:val="EMPTYCELLSTYLE"/>
            </w:pPr>
          </w:p>
        </w:tc>
        <w:tc>
          <w:tcPr>
            <w:tcW w:w="640" w:type="dxa"/>
            <w:gridSpan w:val="4"/>
          </w:tcPr>
          <w:p w14:paraId="11E6E150" w14:textId="77777777" w:rsidR="00BA628F" w:rsidRDefault="00BA628F">
            <w:pPr>
              <w:pStyle w:val="EMPTYCELLSTYLE"/>
            </w:pPr>
          </w:p>
        </w:tc>
        <w:tc>
          <w:tcPr>
            <w:tcW w:w="620" w:type="dxa"/>
            <w:gridSpan w:val="12"/>
          </w:tcPr>
          <w:p w14:paraId="11E6E151" w14:textId="77777777" w:rsidR="00BA628F" w:rsidRDefault="00BA628F">
            <w:pPr>
              <w:pStyle w:val="EMPTYCELLSTYLE"/>
            </w:pPr>
          </w:p>
        </w:tc>
        <w:tc>
          <w:tcPr>
            <w:tcW w:w="420" w:type="dxa"/>
            <w:gridSpan w:val="5"/>
          </w:tcPr>
          <w:p w14:paraId="11E6E152" w14:textId="77777777" w:rsidR="00BA628F" w:rsidRDefault="00BA628F">
            <w:pPr>
              <w:pStyle w:val="EMPTYCELLSTYLE"/>
            </w:pPr>
          </w:p>
        </w:tc>
        <w:tc>
          <w:tcPr>
            <w:tcW w:w="40" w:type="dxa"/>
            <w:gridSpan w:val="3"/>
          </w:tcPr>
          <w:p w14:paraId="11E6E153" w14:textId="77777777" w:rsidR="00BA628F" w:rsidRDefault="00BA628F">
            <w:pPr>
              <w:pStyle w:val="EMPTYCELLSTYLE"/>
            </w:pPr>
          </w:p>
        </w:tc>
        <w:tc>
          <w:tcPr>
            <w:tcW w:w="220" w:type="dxa"/>
            <w:gridSpan w:val="4"/>
          </w:tcPr>
          <w:p w14:paraId="11E6E154" w14:textId="77777777" w:rsidR="00BA628F" w:rsidRDefault="00BA628F">
            <w:pPr>
              <w:pStyle w:val="EMPTYCELLSTYLE"/>
            </w:pPr>
          </w:p>
        </w:tc>
        <w:tc>
          <w:tcPr>
            <w:tcW w:w="40" w:type="dxa"/>
            <w:gridSpan w:val="2"/>
          </w:tcPr>
          <w:p w14:paraId="11E6E155" w14:textId="77777777" w:rsidR="00BA628F" w:rsidRDefault="00BA628F">
            <w:pPr>
              <w:pStyle w:val="EMPTYCELLSTYLE"/>
            </w:pPr>
          </w:p>
        </w:tc>
        <w:tc>
          <w:tcPr>
            <w:tcW w:w="600" w:type="dxa"/>
            <w:gridSpan w:val="12"/>
          </w:tcPr>
          <w:p w14:paraId="11E6E156" w14:textId="77777777" w:rsidR="00BA628F" w:rsidRDefault="00BA628F">
            <w:pPr>
              <w:pStyle w:val="EMPTYCELLSTYLE"/>
            </w:pPr>
          </w:p>
        </w:tc>
        <w:tc>
          <w:tcPr>
            <w:tcW w:w="200" w:type="dxa"/>
            <w:gridSpan w:val="4"/>
          </w:tcPr>
          <w:p w14:paraId="11E6E157" w14:textId="77777777" w:rsidR="00BA628F" w:rsidRDefault="00BA628F">
            <w:pPr>
              <w:pStyle w:val="EMPTYCELLSTYLE"/>
            </w:pPr>
          </w:p>
        </w:tc>
        <w:tc>
          <w:tcPr>
            <w:tcW w:w="860" w:type="dxa"/>
            <w:gridSpan w:val="15"/>
          </w:tcPr>
          <w:p w14:paraId="11E6E158" w14:textId="77777777" w:rsidR="00BA628F" w:rsidRDefault="00BA628F">
            <w:pPr>
              <w:pStyle w:val="EMPTYCELLSTYLE"/>
            </w:pPr>
          </w:p>
        </w:tc>
        <w:tc>
          <w:tcPr>
            <w:tcW w:w="300" w:type="dxa"/>
            <w:gridSpan w:val="7"/>
          </w:tcPr>
          <w:p w14:paraId="11E6E159" w14:textId="77777777" w:rsidR="00BA628F" w:rsidRDefault="00BA628F">
            <w:pPr>
              <w:pStyle w:val="EMPTYCELLSTYLE"/>
            </w:pPr>
          </w:p>
        </w:tc>
        <w:tc>
          <w:tcPr>
            <w:tcW w:w="360" w:type="dxa"/>
            <w:gridSpan w:val="10"/>
          </w:tcPr>
          <w:p w14:paraId="11E6E15A" w14:textId="77777777" w:rsidR="00BA628F" w:rsidRDefault="00BA628F">
            <w:pPr>
              <w:pStyle w:val="EMPTYCELLSTYLE"/>
            </w:pPr>
          </w:p>
        </w:tc>
        <w:tc>
          <w:tcPr>
            <w:tcW w:w="500" w:type="dxa"/>
            <w:gridSpan w:val="14"/>
          </w:tcPr>
          <w:p w14:paraId="11E6E15B" w14:textId="77777777" w:rsidR="00BA628F" w:rsidRDefault="00BA628F">
            <w:pPr>
              <w:pStyle w:val="EMPTYCELLSTYLE"/>
            </w:pPr>
          </w:p>
        </w:tc>
        <w:tc>
          <w:tcPr>
            <w:tcW w:w="380" w:type="dxa"/>
            <w:gridSpan w:val="13"/>
          </w:tcPr>
          <w:p w14:paraId="11E6E15C" w14:textId="77777777" w:rsidR="00BA628F" w:rsidRDefault="00BA628F">
            <w:pPr>
              <w:pStyle w:val="EMPTYCELLSTYLE"/>
            </w:pPr>
          </w:p>
        </w:tc>
        <w:tc>
          <w:tcPr>
            <w:tcW w:w="2300" w:type="dxa"/>
            <w:gridSpan w:val="30"/>
          </w:tcPr>
          <w:p w14:paraId="11E6E15D" w14:textId="77777777" w:rsidR="00BA628F" w:rsidRDefault="00BA628F">
            <w:pPr>
              <w:pStyle w:val="EMPTYCELLSTYLE"/>
            </w:pPr>
          </w:p>
        </w:tc>
        <w:tc>
          <w:tcPr>
            <w:tcW w:w="80" w:type="dxa"/>
            <w:gridSpan w:val="5"/>
          </w:tcPr>
          <w:p w14:paraId="11E6E15E" w14:textId="77777777" w:rsidR="00BA628F" w:rsidRDefault="00BA628F">
            <w:pPr>
              <w:pStyle w:val="EMPTYCELLSTYLE"/>
            </w:pPr>
          </w:p>
        </w:tc>
        <w:tc>
          <w:tcPr>
            <w:tcW w:w="480" w:type="dxa"/>
            <w:gridSpan w:val="5"/>
          </w:tcPr>
          <w:p w14:paraId="11E6E15F" w14:textId="77777777" w:rsidR="00BA628F" w:rsidRDefault="00BA628F">
            <w:pPr>
              <w:pStyle w:val="EMPTYCELLSTYLE"/>
            </w:pPr>
          </w:p>
        </w:tc>
        <w:tc>
          <w:tcPr>
            <w:tcW w:w="740" w:type="dxa"/>
            <w:gridSpan w:val="5"/>
          </w:tcPr>
          <w:p w14:paraId="11E6E160" w14:textId="77777777" w:rsidR="00BA628F" w:rsidRDefault="00BA628F">
            <w:pPr>
              <w:pStyle w:val="EMPTYCELLSTYLE"/>
            </w:pPr>
          </w:p>
        </w:tc>
        <w:tc>
          <w:tcPr>
            <w:tcW w:w="160" w:type="dxa"/>
            <w:gridSpan w:val="6"/>
          </w:tcPr>
          <w:p w14:paraId="11E6E161" w14:textId="77777777" w:rsidR="00BA628F" w:rsidRDefault="00BA628F">
            <w:pPr>
              <w:pStyle w:val="EMPTYCELLSTYLE"/>
            </w:pPr>
          </w:p>
        </w:tc>
        <w:tc>
          <w:tcPr>
            <w:tcW w:w="80" w:type="dxa"/>
            <w:gridSpan w:val="4"/>
          </w:tcPr>
          <w:p w14:paraId="11E6E162" w14:textId="77777777" w:rsidR="00BA628F" w:rsidRDefault="00BA628F">
            <w:pPr>
              <w:pStyle w:val="EMPTYCELLSTYLE"/>
            </w:pPr>
          </w:p>
        </w:tc>
        <w:tc>
          <w:tcPr>
            <w:tcW w:w="40" w:type="dxa"/>
            <w:gridSpan w:val="2"/>
          </w:tcPr>
          <w:p w14:paraId="11E6E163" w14:textId="77777777" w:rsidR="00BA628F" w:rsidRDefault="00BA628F">
            <w:pPr>
              <w:pStyle w:val="EMPTYCELLSTYLE"/>
            </w:pPr>
          </w:p>
        </w:tc>
        <w:tc>
          <w:tcPr>
            <w:tcW w:w="1318" w:type="dxa"/>
            <w:gridSpan w:val="46"/>
          </w:tcPr>
          <w:p w14:paraId="11E6E164" w14:textId="77777777" w:rsidR="00BA628F" w:rsidRDefault="00BA628F">
            <w:pPr>
              <w:pStyle w:val="EMPTYCELLSTYLE"/>
            </w:pPr>
          </w:p>
        </w:tc>
      </w:tr>
      <w:tr w:rsidR="00BA628F" w14:paraId="11E6E16C" w14:textId="77777777" w:rsidTr="002C180E">
        <w:trPr>
          <w:gridAfter w:val="45"/>
          <w:wAfter w:w="1708" w:type="dxa"/>
          <w:trHeight w:hRule="exact" w:val="340"/>
        </w:trPr>
        <w:tc>
          <w:tcPr>
            <w:tcW w:w="450" w:type="dxa"/>
          </w:tcPr>
          <w:p w14:paraId="11E6E166" w14:textId="77777777" w:rsidR="00BA628F" w:rsidRDefault="00BA628F">
            <w:pPr>
              <w:pStyle w:val="EMPTYCELLSTYLE"/>
            </w:pPr>
          </w:p>
        </w:tc>
        <w:tc>
          <w:tcPr>
            <w:tcW w:w="9780" w:type="dxa"/>
            <w:gridSpan w:val="154"/>
            <w:tcMar>
              <w:top w:w="0" w:type="dxa"/>
              <w:left w:w="0" w:type="dxa"/>
              <w:bottom w:w="0" w:type="dxa"/>
              <w:right w:w="0" w:type="dxa"/>
            </w:tcMar>
          </w:tcPr>
          <w:p w14:paraId="11E6E167"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E168" w14:textId="77777777" w:rsidR="00BA628F" w:rsidRDefault="00BA628F">
            <w:pPr>
              <w:pStyle w:val="EMPTYCELLSTYLE"/>
            </w:pPr>
          </w:p>
        </w:tc>
        <w:tc>
          <w:tcPr>
            <w:tcW w:w="80" w:type="dxa"/>
            <w:gridSpan w:val="4"/>
          </w:tcPr>
          <w:p w14:paraId="11E6E169" w14:textId="77777777" w:rsidR="00BA628F" w:rsidRDefault="00BA628F">
            <w:pPr>
              <w:pStyle w:val="EMPTYCELLSTYLE"/>
            </w:pPr>
          </w:p>
        </w:tc>
        <w:tc>
          <w:tcPr>
            <w:tcW w:w="40" w:type="dxa"/>
            <w:gridSpan w:val="2"/>
          </w:tcPr>
          <w:p w14:paraId="11E6E16A" w14:textId="77777777" w:rsidR="00BA628F" w:rsidRDefault="00BA628F">
            <w:pPr>
              <w:pStyle w:val="EMPTYCELLSTYLE"/>
            </w:pPr>
          </w:p>
        </w:tc>
        <w:tc>
          <w:tcPr>
            <w:tcW w:w="40" w:type="dxa"/>
            <w:gridSpan w:val="2"/>
          </w:tcPr>
          <w:p w14:paraId="11E6E16B" w14:textId="77777777" w:rsidR="00BA628F" w:rsidRDefault="00BA628F">
            <w:pPr>
              <w:pStyle w:val="EMPTYCELLSTYLE"/>
            </w:pPr>
          </w:p>
        </w:tc>
      </w:tr>
      <w:tr w:rsidR="00BA628F" w14:paraId="11E6E185" w14:textId="77777777" w:rsidTr="002C180E">
        <w:trPr>
          <w:trHeight w:hRule="exact" w:val="40"/>
        </w:trPr>
        <w:tc>
          <w:tcPr>
            <w:tcW w:w="450" w:type="dxa"/>
          </w:tcPr>
          <w:p w14:paraId="11E6E16D" w14:textId="77777777" w:rsidR="00BA628F" w:rsidRDefault="00BA628F">
            <w:pPr>
              <w:pStyle w:val="EMPTYCELLSTYLE"/>
            </w:pPr>
          </w:p>
        </w:tc>
        <w:tc>
          <w:tcPr>
            <w:tcW w:w="40" w:type="dxa"/>
            <w:gridSpan w:val="2"/>
          </w:tcPr>
          <w:p w14:paraId="11E6E16E" w14:textId="77777777" w:rsidR="00BA628F" w:rsidRDefault="00BA628F">
            <w:pPr>
              <w:pStyle w:val="EMPTYCELLSTYLE"/>
            </w:pPr>
          </w:p>
        </w:tc>
        <w:tc>
          <w:tcPr>
            <w:tcW w:w="980" w:type="dxa"/>
            <w:gridSpan w:val="3"/>
          </w:tcPr>
          <w:p w14:paraId="11E6E16F" w14:textId="77777777" w:rsidR="00BA628F" w:rsidRDefault="00BA628F">
            <w:pPr>
              <w:pStyle w:val="EMPTYCELLSTYLE"/>
            </w:pPr>
          </w:p>
        </w:tc>
        <w:tc>
          <w:tcPr>
            <w:tcW w:w="640" w:type="dxa"/>
            <w:gridSpan w:val="4"/>
          </w:tcPr>
          <w:p w14:paraId="11E6E170" w14:textId="77777777" w:rsidR="00BA628F" w:rsidRDefault="00BA628F">
            <w:pPr>
              <w:pStyle w:val="EMPTYCELLSTYLE"/>
            </w:pPr>
          </w:p>
        </w:tc>
        <w:tc>
          <w:tcPr>
            <w:tcW w:w="620" w:type="dxa"/>
            <w:gridSpan w:val="12"/>
          </w:tcPr>
          <w:p w14:paraId="11E6E171" w14:textId="77777777" w:rsidR="00BA628F" w:rsidRDefault="00BA628F">
            <w:pPr>
              <w:pStyle w:val="EMPTYCELLSTYLE"/>
            </w:pPr>
          </w:p>
        </w:tc>
        <w:tc>
          <w:tcPr>
            <w:tcW w:w="420" w:type="dxa"/>
            <w:gridSpan w:val="5"/>
          </w:tcPr>
          <w:p w14:paraId="11E6E172" w14:textId="77777777" w:rsidR="00BA628F" w:rsidRDefault="00BA628F">
            <w:pPr>
              <w:pStyle w:val="EMPTYCELLSTYLE"/>
            </w:pPr>
          </w:p>
        </w:tc>
        <w:tc>
          <w:tcPr>
            <w:tcW w:w="40" w:type="dxa"/>
            <w:gridSpan w:val="3"/>
          </w:tcPr>
          <w:p w14:paraId="11E6E173" w14:textId="77777777" w:rsidR="00BA628F" w:rsidRDefault="00BA628F">
            <w:pPr>
              <w:pStyle w:val="EMPTYCELLSTYLE"/>
            </w:pPr>
          </w:p>
        </w:tc>
        <w:tc>
          <w:tcPr>
            <w:tcW w:w="220" w:type="dxa"/>
            <w:gridSpan w:val="4"/>
          </w:tcPr>
          <w:p w14:paraId="11E6E174" w14:textId="77777777" w:rsidR="00BA628F" w:rsidRDefault="00BA628F">
            <w:pPr>
              <w:pStyle w:val="EMPTYCELLSTYLE"/>
            </w:pPr>
          </w:p>
        </w:tc>
        <w:tc>
          <w:tcPr>
            <w:tcW w:w="40" w:type="dxa"/>
            <w:gridSpan w:val="2"/>
          </w:tcPr>
          <w:p w14:paraId="11E6E175" w14:textId="77777777" w:rsidR="00BA628F" w:rsidRDefault="00BA628F">
            <w:pPr>
              <w:pStyle w:val="EMPTYCELLSTYLE"/>
            </w:pPr>
          </w:p>
        </w:tc>
        <w:tc>
          <w:tcPr>
            <w:tcW w:w="600" w:type="dxa"/>
            <w:gridSpan w:val="12"/>
          </w:tcPr>
          <w:p w14:paraId="11E6E176" w14:textId="77777777" w:rsidR="00BA628F" w:rsidRDefault="00BA628F">
            <w:pPr>
              <w:pStyle w:val="EMPTYCELLSTYLE"/>
            </w:pPr>
          </w:p>
        </w:tc>
        <w:tc>
          <w:tcPr>
            <w:tcW w:w="200" w:type="dxa"/>
            <w:gridSpan w:val="4"/>
          </w:tcPr>
          <w:p w14:paraId="11E6E177" w14:textId="77777777" w:rsidR="00BA628F" w:rsidRDefault="00BA628F">
            <w:pPr>
              <w:pStyle w:val="EMPTYCELLSTYLE"/>
            </w:pPr>
          </w:p>
        </w:tc>
        <w:tc>
          <w:tcPr>
            <w:tcW w:w="860" w:type="dxa"/>
            <w:gridSpan w:val="15"/>
          </w:tcPr>
          <w:p w14:paraId="11E6E178" w14:textId="77777777" w:rsidR="00BA628F" w:rsidRDefault="00BA628F">
            <w:pPr>
              <w:pStyle w:val="EMPTYCELLSTYLE"/>
            </w:pPr>
          </w:p>
        </w:tc>
        <w:tc>
          <w:tcPr>
            <w:tcW w:w="300" w:type="dxa"/>
            <w:gridSpan w:val="7"/>
          </w:tcPr>
          <w:p w14:paraId="11E6E179" w14:textId="77777777" w:rsidR="00BA628F" w:rsidRDefault="00BA628F">
            <w:pPr>
              <w:pStyle w:val="EMPTYCELLSTYLE"/>
            </w:pPr>
          </w:p>
        </w:tc>
        <w:tc>
          <w:tcPr>
            <w:tcW w:w="360" w:type="dxa"/>
            <w:gridSpan w:val="10"/>
          </w:tcPr>
          <w:p w14:paraId="11E6E17A" w14:textId="77777777" w:rsidR="00BA628F" w:rsidRDefault="00BA628F">
            <w:pPr>
              <w:pStyle w:val="EMPTYCELLSTYLE"/>
            </w:pPr>
          </w:p>
        </w:tc>
        <w:tc>
          <w:tcPr>
            <w:tcW w:w="500" w:type="dxa"/>
            <w:gridSpan w:val="14"/>
          </w:tcPr>
          <w:p w14:paraId="11E6E17B" w14:textId="77777777" w:rsidR="00BA628F" w:rsidRDefault="00BA628F">
            <w:pPr>
              <w:pStyle w:val="EMPTYCELLSTYLE"/>
            </w:pPr>
          </w:p>
        </w:tc>
        <w:tc>
          <w:tcPr>
            <w:tcW w:w="380" w:type="dxa"/>
            <w:gridSpan w:val="13"/>
          </w:tcPr>
          <w:p w14:paraId="11E6E17C" w14:textId="77777777" w:rsidR="00BA628F" w:rsidRDefault="00BA628F">
            <w:pPr>
              <w:pStyle w:val="EMPTYCELLSTYLE"/>
            </w:pPr>
          </w:p>
        </w:tc>
        <w:tc>
          <w:tcPr>
            <w:tcW w:w="2300" w:type="dxa"/>
            <w:gridSpan w:val="30"/>
          </w:tcPr>
          <w:p w14:paraId="11E6E17D" w14:textId="77777777" w:rsidR="00BA628F" w:rsidRDefault="00BA628F">
            <w:pPr>
              <w:pStyle w:val="EMPTYCELLSTYLE"/>
            </w:pPr>
          </w:p>
        </w:tc>
        <w:tc>
          <w:tcPr>
            <w:tcW w:w="80" w:type="dxa"/>
            <w:gridSpan w:val="5"/>
          </w:tcPr>
          <w:p w14:paraId="11E6E17E" w14:textId="77777777" w:rsidR="00BA628F" w:rsidRDefault="00BA628F">
            <w:pPr>
              <w:pStyle w:val="EMPTYCELLSTYLE"/>
            </w:pPr>
          </w:p>
        </w:tc>
        <w:tc>
          <w:tcPr>
            <w:tcW w:w="480" w:type="dxa"/>
            <w:gridSpan w:val="5"/>
          </w:tcPr>
          <w:p w14:paraId="11E6E17F" w14:textId="77777777" w:rsidR="00BA628F" w:rsidRDefault="00BA628F">
            <w:pPr>
              <w:pStyle w:val="EMPTYCELLSTYLE"/>
            </w:pPr>
          </w:p>
        </w:tc>
        <w:tc>
          <w:tcPr>
            <w:tcW w:w="740" w:type="dxa"/>
            <w:gridSpan w:val="5"/>
          </w:tcPr>
          <w:p w14:paraId="11E6E180" w14:textId="77777777" w:rsidR="00BA628F" w:rsidRDefault="00BA628F">
            <w:pPr>
              <w:pStyle w:val="EMPTYCELLSTYLE"/>
            </w:pPr>
          </w:p>
        </w:tc>
        <w:tc>
          <w:tcPr>
            <w:tcW w:w="160" w:type="dxa"/>
            <w:gridSpan w:val="6"/>
          </w:tcPr>
          <w:p w14:paraId="11E6E181" w14:textId="77777777" w:rsidR="00BA628F" w:rsidRDefault="00BA628F">
            <w:pPr>
              <w:pStyle w:val="EMPTYCELLSTYLE"/>
            </w:pPr>
          </w:p>
        </w:tc>
        <w:tc>
          <w:tcPr>
            <w:tcW w:w="80" w:type="dxa"/>
            <w:gridSpan w:val="4"/>
          </w:tcPr>
          <w:p w14:paraId="11E6E182" w14:textId="77777777" w:rsidR="00BA628F" w:rsidRDefault="00BA628F">
            <w:pPr>
              <w:pStyle w:val="EMPTYCELLSTYLE"/>
            </w:pPr>
          </w:p>
        </w:tc>
        <w:tc>
          <w:tcPr>
            <w:tcW w:w="40" w:type="dxa"/>
            <w:gridSpan w:val="2"/>
          </w:tcPr>
          <w:p w14:paraId="11E6E183" w14:textId="77777777" w:rsidR="00BA628F" w:rsidRDefault="00BA628F">
            <w:pPr>
              <w:pStyle w:val="EMPTYCELLSTYLE"/>
            </w:pPr>
          </w:p>
        </w:tc>
        <w:tc>
          <w:tcPr>
            <w:tcW w:w="1318" w:type="dxa"/>
            <w:gridSpan w:val="46"/>
          </w:tcPr>
          <w:p w14:paraId="11E6E184" w14:textId="77777777" w:rsidR="00BA628F" w:rsidRDefault="00BA628F">
            <w:pPr>
              <w:pStyle w:val="EMPTYCELLSTYLE"/>
            </w:pPr>
          </w:p>
        </w:tc>
      </w:tr>
      <w:tr w:rsidR="00BA628F" w14:paraId="11E6E18A" w14:textId="77777777" w:rsidTr="002C180E">
        <w:trPr>
          <w:gridAfter w:val="45"/>
          <w:wAfter w:w="1708" w:type="dxa"/>
          <w:trHeight w:hRule="exact" w:val="280"/>
        </w:trPr>
        <w:tc>
          <w:tcPr>
            <w:tcW w:w="450" w:type="dxa"/>
          </w:tcPr>
          <w:p w14:paraId="11E6E186" w14:textId="77777777" w:rsidR="00BA628F" w:rsidRDefault="00BA628F">
            <w:pPr>
              <w:pStyle w:val="EMPTYCELLSTYLE"/>
            </w:pPr>
          </w:p>
        </w:tc>
        <w:tc>
          <w:tcPr>
            <w:tcW w:w="6180" w:type="dxa"/>
            <w:gridSpan w:val="109"/>
            <w:tcMar>
              <w:top w:w="0" w:type="dxa"/>
              <w:left w:w="0" w:type="dxa"/>
              <w:bottom w:w="0" w:type="dxa"/>
              <w:right w:w="0" w:type="dxa"/>
            </w:tcMar>
          </w:tcPr>
          <w:p w14:paraId="11E6E187"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E188"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E189" w14:textId="77777777" w:rsidR="00BA628F" w:rsidRDefault="0050071D">
            <w:r>
              <w:rPr>
                <w:rFonts w:ascii="SansSerif" w:eastAsia="SansSerif" w:hAnsi="SansSerif" w:cs="SansSerif"/>
                <w:b/>
                <w:color w:val="00807E"/>
                <w:sz w:val="18"/>
              </w:rPr>
              <w:t xml:space="preserve">Proposed Budget </w:t>
            </w:r>
          </w:p>
        </w:tc>
      </w:tr>
      <w:tr w:rsidR="00BA628F" w14:paraId="11E6E1A3" w14:textId="77777777" w:rsidTr="002C180E">
        <w:trPr>
          <w:trHeight w:hRule="exact" w:val="20"/>
        </w:trPr>
        <w:tc>
          <w:tcPr>
            <w:tcW w:w="450" w:type="dxa"/>
          </w:tcPr>
          <w:p w14:paraId="11E6E18B" w14:textId="77777777" w:rsidR="00BA628F" w:rsidRDefault="00BA628F">
            <w:pPr>
              <w:pStyle w:val="EMPTYCELLSTYLE"/>
            </w:pPr>
          </w:p>
        </w:tc>
        <w:tc>
          <w:tcPr>
            <w:tcW w:w="40" w:type="dxa"/>
            <w:gridSpan w:val="2"/>
          </w:tcPr>
          <w:p w14:paraId="11E6E18C" w14:textId="77777777" w:rsidR="00BA628F" w:rsidRDefault="00BA628F">
            <w:pPr>
              <w:pStyle w:val="EMPTYCELLSTYLE"/>
            </w:pPr>
          </w:p>
        </w:tc>
        <w:tc>
          <w:tcPr>
            <w:tcW w:w="980" w:type="dxa"/>
            <w:gridSpan w:val="3"/>
          </w:tcPr>
          <w:p w14:paraId="11E6E18D" w14:textId="77777777" w:rsidR="00BA628F" w:rsidRDefault="00BA628F">
            <w:pPr>
              <w:pStyle w:val="EMPTYCELLSTYLE"/>
            </w:pPr>
          </w:p>
        </w:tc>
        <w:tc>
          <w:tcPr>
            <w:tcW w:w="640" w:type="dxa"/>
            <w:gridSpan w:val="4"/>
          </w:tcPr>
          <w:p w14:paraId="11E6E18E" w14:textId="77777777" w:rsidR="00BA628F" w:rsidRDefault="00BA628F">
            <w:pPr>
              <w:pStyle w:val="EMPTYCELLSTYLE"/>
            </w:pPr>
          </w:p>
        </w:tc>
        <w:tc>
          <w:tcPr>
            <w:tcW w:w="620" w:type="dxa"/>
            <w:gridSpan w:val="12"/>
          </w:tcPr>
          <w:p w14:paraId="11E6E18F" w14:textId="77777777" w:rsidR="00BA628F" w:rsidRDefault="00BA628F">
            <w:pPr>
              <w:pStyle w:val="EMPTYCELLSTYLE"/>
            </w:pPr>
          </w:p>
        </w:tc>
        <w:tc>
          <w:tcPr>
            <w:tcW w:w="420" w:type="dxa"/>
            <w:gridSpan w:val="5"/>
          </w:tcPr>
          <w:p w14:paraId="11E6E190" w14:textId="77777777" w:rsidR="00BA628F" w:rsidRDefault="00BA628F">
            <w:pPr>
              <w:pStyle w:val="EMPTYCELLSTYLE"/>
            </w:pPr>
          </w:p>
        </w:tc>
        <w:tc>
          <w:tcPr>
            <w:tcW w:w="40" w:type="dxa"/>
            <w:gridSpan w:val="3"/>
          </w:tcPr>
          <w:p w14:paraId="11E6E191" w14:textId="77777777" w:rsidR="00BA628F" w:rsidRDefault="00BA628F">
            <w:pPr>
              <w:pStyle w:val="EMPTYCELLSTYLE"/>
            </w:pPr>
          </w:p>
        </w:tc>
        <w:tc>
          <w:tcPr>
            <w:tcW w:w="220" w:type="dxa"/>
            <w:gridSpan w:val="4"/>
          </w:tcPr>
          <w:p w14:paraId="11E6E192" w14:textId="77777777" w:rsidR="00BA628F" w:rsidRDefault="00BA628F">
            <w:pPr>
              <w:pStyle w:val="EMPTYCELLSTYLE"/>
            </w:pPr>
          </w:p>
        </w:tc>
        <w:tc>
          <w:tcPr>
            <w:tcW w:w="40" w:type="dxa"/>
            <w:gridSpan w:val="2"/>
          </w:tcPr>
          <w:p w14:paraId="11E6E193" w14:textId="77777777" w:rsidR="00BA628F" w:rsidRDefault="00BA628F">
            <w:pPr>
              <w:pStyle w:val="EMPTYCELLSTYLE"/>
            </w:pPr>
          </w:p>
        </w:tc>
        <w:tc>
          <w:tcPr>
            <w:tcW w:w="600" w:type="dxa"/>
            <w:gridSpan w:val="12"/>
          </w:tcPr>
          <w:p w14:paraId="11E6E194" w14:textId="77777777" w:rsidR="00BA628F" w:rsidRDefault="00BA628F">
            <w:pPr>
              <w:pStyle w:val="EMPTYCELLSTYLE"/>
            </w:pPr>
          </w:p>
        </w:tc>
        <w:tc>
          <w:tcPr>
            <w:tcW w:w="200" w:type="dxa"/>
            <w:gridSpan w:val="4"/>
          </w:tcPr>
          <w:p w14:paraId="11E6E195" w14:textId="77777777" w:rsidR="00BA628F" w:rsidRDefault="00BA628F">
            <w:pPr>
              <w:pStyle w:val="EMPTYCELLSTYLE"/>
            </w:pPr>
          </w:p>
        </w:tc>
        <w:tc>
          <w:tcPr>
            <w:tcW w:w="860" w:type="dxa"/>
            <w:gridSpan w:val="15"/>
          </w:tcPr>
          <w:p w14:paraId="11E6E196" w14:textId="77777777" w:rsidR="00BA628F" w:rsidRDefault="00BA628F">
            <w:pPr>
              <w:pStyle w:val="EMPTYCELLSTYLE"/>
            </w:pPr>
          </w:p>
        </w:tc>
        <w:tc>
          <w:tcPr>
            <w:tcW w:w="300" w:type="dxa"/>
            <w:gridSpan w:val="7"/>
          </w:tcPr>
          <w:p w14:paraId="11E6E197" w14:textId="77777777" w:rsidR="00BA628F" w:rsidRDefault="00BA628F">
            <w:pPr>
              <w:pStyle w:val="EMPTYCELLSTYLE"/>
            </w:pPr>
          </w:p>
        </w:tc>
        <w:tc>
          <w:tcPr>
            <w:tcW w:w="360" w:type="dxa"/>
            <w:gridSpan w:val="10"/>
          </w:tcPr>
          <w:p w14:paraId="11E6E198" w14:textId="77777777" w:rsidR="00BA628F" w:rsidRDefault="00BA628F">
            <w:pPr>
              <w:pStyle w:val="EMPTYCELLSTYLE"/>
            </w:pPr>
          </w:p>
        </w:tc>
        <w:tc>
          <w:tcPr>
            <w:tcW w:w="500" w:type="dxa"/>
            <w:gridSpan w:val="14"/>
          </w:tcPr>
          <w:p w14:paraId="11E6E199" w14:textId="77777777" w:rsidR="00BA628F" w:rsidRDefault="00BA628F">
            <w:pPr>
              <w:pStyle w:val="EMPTYCELLSTYLE"/>
            </w:pPr>
          </w:p>
        </w:tc>
        <w:tc>
          <w:tcPr>
            <w:tcW w:w="380" w:type="dxa"/>
            <w:gridSpan w:val="13"/>
          </w:tcPr>
          <w:p w14:paraId="11E6E19A" w14:textId="77777777" w:rsidR="00BA628F" w:rsidRDefault="00BA628F">
            <w:pPr>
              <w:pStyle w:val="EMPTYCELLSTYLE"/>
            </w:pPr>
          </w:p>
        </w:tc>
        <w:tc>
          <w:tcPr>
            <w:tcW w:w="2300" w:type="dxa"/>
            <w:gridSpan w:val="30"/>
          </w:tcPr>
          <w:p w14:paraId="11E6E19B" w14:textId="77777777" w:rsidR="00BA628F" w:rsidRDefault="00BA628F">
            <w:pPr>
              <w:pStyle w:val="EMPTYCELLSTYLE"/>
            </w:pPr>
          </w:p>
        </w:tc>
        <w:tc>
          <w:tcPr>
            <w:tcW w:w="80" w:type="dxa"/>
            <w:gridSpan w:val="5"/>
          </w:tcPr>
          <w:p w14:paraId="11E6E19C" w14:textId="77777777" w:rsidR="00BA628F" w:rsidRDefault="00BA628F">
            <w:pPr>
              <w:pStyle w:val="EMPTYCELLSTYLE"/>
            </w:pPr>
          </w:p>
        </w:tc>
        <w:tc>
          <w:tcPr>
            <w:tcW w:w="480" w:type="dxa"/>
            <w:gridSpan w:val="5"/>
          </w:tcPr>
          <w:p w14:paraId="11E6E19D" w14:textId="77777777" w:rsidR="00BA628F" w:rsidRDefault="00BA628F">
            <w:pPr>
              <w:pStyle w:val="EMPTYCELLSTYLE"/>
            </w:pPr>
          </w:p>
        </w:tc>
        <w:tc>
          <w:tcPr>
            <w:tcW w:w="740" w:type="dxa"/>
            <w:gridSpan w:val="5"/>
          </w:tcPr>
          <w:p w14:paraId="11E6E19E" w14:textId="77777777" w:rsidR="00BA628F" w:rsidRDefault="00BA628F">
            <w:pPr>
              <w:pStyle w:val="EMPTYCELLSTYLE"/>
            </w:pPr>
          </w:p>
        </w:tc>
        <w:tc>
          <w:tcPr>
            <w:tcW w:w="160" w:type="dxa"/>
            <w:gridSpan w:val="6"/>
          </w:tcPr>
          <w:p w14:paraId="11E6E19F" w14:textId="77777777" w:rsidR="00BA628F" w:rsidRDefault="00BA628F">
            <w:pPr>
              <w:pStyle w:val="EMPTYCELLSTYLE"/>
            </w:pPr>
          </w:p>
        </w:tc>
        <w:tc>
          <w:tcPr>
            <w:tcW w:w="80" w:type="dxa"/>
            <w:gridSpan w:val="4"/>
          </w:tcPr>
          <w:p w14:paraId="11E6E1A0" w14:textId="77777777" w:rsidR="00BA628F" w:rsidRDefault="00BA628F">
            <w:pPr>
              <w:pStyle w:val="EMPTYCELLSTYLE"/>
            </w:pPr>
          </w:p>
        </w:tc>
        <w:tc>
          <w:tcPr>
            <w:tcW w:w="40" w:type="dxa"/>
            <w:gridSpan w:val="2"/>
          </w:tcPr>
          <w:p w14:paraId="11E6E1A1" w14:textId="77777777" w:rsidR="00BA628F" w:rsidRDefault="00BA628F">
            <w:pPr>
              <w:pStyle w:val="EMPTYCELLSTYLE"/>
            </w:pPr>
          </w:p>
        </w:tc>
        <w:tc>
          <w:tcPr>
            <w:tcW w:w="1318" w:type="dxa"/>
            <w:gridSpan w:val="46"/>
          </w:tcPr>
          <w:p w14:paraId="11E6E1A2" w14:textId="77777777" w:rsidR="00BA628F" w:rsidRDefault="00BA628F">
            <w:pPr>
              <w:pStyle w:val="EMPTYCELLSTYLE"/>
            </w:pPr>
          </w:p>
        </w:tc>
      </w:tr>
      <w:tr w:rsidR="00BA628F" w14:paraId="11E6E1A8" w14:textId="77777777" w:rsidTr="002C180E">
        <w:trPr>
          <w:gridAfter w:val="45"/>
          <w:wAfter w:w="1708" w:type="dxa"/>
          <w:trHeight w:hRule="exact" w:val="320"/>
        </w:trPr>
        <w:tc>
          <w:tcPr>
            <w:tcW w:w="450" w:type="dxa"/>
          </w:tcPr>
          <w:p w14:paraId="11E6E1A4" w14:textId="77777777" w:rsidR="00BA628F" w:rsidRDefault="00BA628F">
            <w:pPr>
              <w:pStyle w:val="EMPTYCELLSTYLE"/>
            </w:pPr>
          </w:p>
        </w:tc>
        <w:tc>
          <w:tcPr>
            <w:tcW w:w="6180" w:type="dxa"/>
            <w:gridSpan w:val="109"/>
            <w:tcMar>
              <w:top w:w="0" w:type="dxa"/>
              <w:left w:w="0" w:type="dxa"/>
              <w:bottom w:w="0" w:type="dxa"/>
              <w:right w:w="0" w:type="dxa"/>
            </w:tcMar>
          </w:tcPr>
          <w:p w14:paraId="11E6E1A5" w14:textId="77777777" w:rsidR="00BA628F" w:rsidRDefault="0050071D">
            <w:r>
              <w:rPr>
                <w:rFonts w:ascii="SansSerif" w:eastAsia="SansSerif" w:hAnsi="SansSerif" w:cs="SansSerif"/>
                <w:color w:val="000000"/>
                <w:sz w:val="16"/>
              </w:rPr>
              <w:t>South Carolina Alliance for Recovery Residences</w:t>
            </w:r>
          </w:p>
        </w:tc>
        <w:tc>
          <w:tcPr>
            <w:tcW w:w="2300" w:type="dxa"/>
            <w:gridSpan w:val="30"/>
            <w:tcMar>
              <w:top w:w="0" w:type="dxa"/>
              <w:left w:w="0" w:type="dxa"/>
              <w:bottom w:w="0" w:type="dxa"/>
              <w:right w:w="0" w:type="dxa"/>
            </w:tcMar>
          </w:tcPr>
          <w:p w14:paraId="11E6E1A6" w14:textId="77777777" w:rsidR="00BA628F" w:rsidRDefault="0050071D">
            <w:r>
              <w:rPr>
                <w:rFonts w:ascii="SansSerif" w:eastAsia="SansSerif" w:hAnsi="SansSerif" w:cs="SansSerif"/>
                <w:color w:val="000000"/>
                <w:sz w:val="16"/>
              </w:rPr>
              <w:t>Non-Profit</w:t>
            </w:r>
          </w:p>
        </w:tc>
        <w:tc>
          <w:tcPr>
            <w:tcW w:w="1620" w:type="dxa"/>
            <w:gridSpan w:val="29"/>
            <w:tcMar>
              <w:top w:w="0" w:type="dxa"/>
              <w:left w:w="0" w:type="dxa"/>
              <w:bottom w:w="0" w:type="dxa"/>
              <w:right w:w="0" w:type="dxa"/>
            </w:tcMar>
          </w:tcPr>
          <w:p w14:paraId="11E6E1A7" w14:textId="77777777" w:rsidR="00BA628F" w:rsidRDefault="0050071D">
            <w:r>
              <w:rPr>
                <w:rFonts w:ascii="SansSerif" w:eastAsia="SansSerif" w:hAnsi="SansSerif" w:cs="SansSerif"/>
                <w:color w:val="000000"/>
                <w:sz w:val="16"/>
              </w:rPr>
              <w:t>$ 1,050,000.00</w:t>
            </w:r>
          </w:p>
        </w:tc>
      </w:tr>
      <w:tr w:rsidR="00BA628F" w14:paraId="11E6E1C1" w14:textId="77777777" w:rsidTr="002C180E">
        <w:trPr>
          <w:trHeight w:hRule="exact" w:val="220"/>
        </w:trPr>
        <w:tc>
          <w:tcPr>
            <w:tcW w:w="450" w:type="dxa"/>
          </w:tcPr>
          <w:p w14:paraId="11E6E1A9" w14:textId="77777777" w:rsidR="00BA628F" w:rsidRDefault="00BA628F">
            <w:pPr>
              <w:pStyle w:val="EMPTYCELLSTYLE"/>
            </w:pPr>
          </w:p>
        </w:tc>
        <w:tc>
          <w:tcPr>
            <w:tcW w:w="40" w:type="dxa"/>
            <w:gridSpan w:val="2"/>
          </w:tcPr>
          <w:p w14:paraId="11E6E1AA" w14:textId="77777777" w:rsidR="00BA628F" w:rsidRDefault="00BA628F">
            <w:pPr>
              <w:pStyle w:val="EMPTYCELLSTYLE"/>
            </w:pPr>
          </w:p>
        </w:tc>
        <w:tc>
          <w:tcPr>
            <w:tcW w:w="980" w:type="dxa"/>
            <w:gridSpan w:val="3"/>
          </w:tcPr>
          <w:p w14:paraId="11E6E1AB" w14:textId="77777777" w:rsidR="00BA628F" w:rsidRDefault="00BA628F">
            <w:pPr>
              <w:pStyle w:val="EMPTYCELLSTYLE"/>
            </w:pPr>
          </w:p>
        </w:tc>
        <w:tc>
          <w:tcPr>
            <w:tcW w:w="640" w:type="dxa"/>
            <w:gridSpan w:val="4"/>
          </w:tcPr>
          <w:p w14:paraId="11E6E1AC" w14:textId="77777777" w:rsidR="00BA628F" w:rsidRDefault="00BA628F">
            <w:pPr>
              <w:pStyle w:val="EMPTYCELLSTYLE"/>
            </w:pPr>
          </w:p>
        </w:tc>
        <w:tc>
          <w:tcPr>
            <w:tcW w:w="620" w:type="dxa"/>
            <w:gridSpan w:val="12"/>
          </w:tcPr>
          <w:p w14:paraId="11E6E1AD" w14:textId="77777777" w:rsidR="00BA628F" w:rsidRDefault="00BA628F">
            <w:pPr>
              <w:pStyle w:val="EMPTYCELLSTYLE"/>
            </w:pPr>
          </w:p>
        </w:tc>
        <w:tc>
          <w:tcPr>
            <w:tcW w:w="420" w:type="dxa"/>
            <w:gridSpan w:val="5"/>
          </w:tcPr>
          <w:p w14:paraId="11E6E1AE" w14:textId="77777777" w:rsidR="00BA628F" w:rsidRDefault="00BA628F">
            <w:pPr>
              <w:pStyle w:val="EMPTYCELLSTYLE"/>
            </w:pPr>
          </w:p>
        </w:tc>
        <w:tc>
          <w:tcPr>
            <w:tcW w:w="40" w:type="dxa"/>
            <w:gridSpan w:val="3"/>
          </w:tcPr>
          <w:p w14:paraId="11E6E1AF" w14:textId="77777777" w:rsidR="00BA628F" w:rsidRDefault="00BA628F">
            <w:pPr>
              <w:pStyle w:val="EMPTYCELLSTYLE"/>
            </w:pPr>
          </w:p>
        </w:tc>
        <w:tc>
          <w:tcPr>
            <w:tcW w:w="220" w:type="dxa"/>
            <w:gridSpan w:val="4"/>
          </w:tcPr>
          <w:p w14:paraId="11E6E1B0" w14:textId="77777777" w:rsidR="00BA628F" w:rsidRDefault="00BA628F">
            <w:pPr>
              <w:pStyle w:val="EMPTYCELLSTYLE"/>
            </w:pPr>
          </w:p>
        </w:tc>
        <w:tc>
          <w:tcPr>
            <w:tcW w:w="40" w:type="dxa"/>
            <w:gridSpan w:val="2"/>
          </w:tcPr>
          <w:p w14:paraId="11E6E1B1" w14:textId="77777777" w:rsidR="00BA628F" w:rsidRDefault="00BA628F">
            <w:pPr>
              <w:pStyle w:val="EMPTYCELLSTYLE"/>
            </w:pPr>
          </w:p>
        </w:tc>
        <w:tc>
          <w:tcPr>
            <w:tcW w:w="600" w:type="dxa"/>
            <w:gridSpan w:val="12"/>
          </w:tcPr>
          <w:p w14:paraId="11E6E1B2" w14:textId="77777777" w:rsidR="00BA628F" w:rsidRDefault="00BA628F">
            <w:pPr>
              <w:pStyle w:val="EMPTYCELLSTYLE"/>
            </w:pPr>
          </w:p>
        </w:tc>
        <w:tc>
          <w:tcPr>
            <w:tcW w:w="200" w:type="dxa"/>
            <w:gridSpan w:val="4"/>
          </w:tcPr>
          <w:p w14:paraId="11E6E1B3" w14:textId="77777777" w:rsidR="00BA628F" w:rsidRDefault="00BA628F">
            <w:pPr>
              <w:pStyle w:val="EMPTYCELLSTYLE"/>
            </w:pPr>
          </w:p>
        </w:tc>
        <w:tc>
          <w:tcPr>
            <w:tcW w:w="860" w:type="dxa"/>
            <w:gridSpan w:val="15"/>
          </w:tcPr>
          <w:p w14:paraId="11E6E1B4" w14:textId="77777777" w:rsidR="00BA628F" w:rsidRDefault="00BA628F">
            <w:pPr>
              <w:pStyle w:val="EMPTYCELLSTYLE"/>
            </w:pPr>
          </w:p>
        </w:tc>
        <w:tc>
          <w:tcPr>
            <w:tcW w:w="300" w:type="dxa"/>
            <w:gridSpan w:val="7"/>
          </w:tcPr>
          <w:p w14:paraId="11E6E1B5" w14:textId="77777777" w:rsidR="00BA628F" w:rsidRDefault="00BA628F">
            <w:pPr>
              <w:pStyle w:val="EMPTYCELLSTYLE"/>
            </w:pPr>
          </w:p>
        </w:tc>
        <w:tc>
          <w:tcPr>
            <w:tcW w:w="360" w:type="dxa"/>
            <w:gridSpan w:val="10"/>
          </w:tcPr>
          <w:p w14:paraId="11E6E1B6" w14:textId="77777777" w:rsidR="00BA628F" w:rsidRDefault="00BA628F">
            <w:pPr>
              <w:pStyle w:val="EMPTYCELLSTYLE"/>
            </w:pPr>
          </w:p>
        </w:tc>
        <w:tc>
          <w:tcPr>
            <w:tcW w:w="500" w:type="dxa"/>
            <w:gridSpan w:val="14"/>
          </w:tcPr>
          <w:p w14:paraId="11E6E1B7" w14:textId="77777777" w:rsidR="00BA628F" w:rsidRDefault="00BA628F">
            <w:pPr>
              <w:pStyle w:val="EMPTYCELLSTYLE"/>
            </w:pPr>
          </w:p>
        </w:tc>
        <w:tc>
          <w:tcPr>
            <w:tcW w:w="380" w:type="dxa"/>
            <w:gridSpan w:val="13"/>
          </w:tcPr>
          <w:p w14:paraId="11E6E1B8" w14:textId="77777777" w:rsidR="00BA628F" w:rsidRDefault="00BA628F">
            <w:pPr>
              <w:pStyle w:val="EMPTYCELLSTYLE"/>
            </w:pPr>
          </w:p>
        </w:tc>
        <w:tc>
          <w:tcPr>
            <w:tcW w:w="2300" w:type="dxa"/>
            <w:gridSpan w:val="30"/>
          </w:tcPr>
          <w:p w14:paraId="11E6E1B9" w14:textId="77777777" w:rsidR="00BA628F" w:rsidRDefault="00BA628F">
            <w:pPr>
              <w:pStyle w:val="EMPTYCELLSTYLE"/>
            </w:pPr>
          </w:p>
        </w:tc>
        <w:tc>
          <w:tcPr>
            <w:tcW w:w="80" w:type="dxa"/>
            <w:gridSpan w:val="5"/>
          </w:tcPr>
          <w:p w14:paraId="11E6E1BA" w14:textId="77777777" w:rsidR="00BA628F" w:rsidRDefault="00BA628F">
            <w:pPr>
              <w:pStyle w:val="EMPTYCELLSTYLE"/>
            </w:pPr>
          </w:p>
        </w:tc>
        <w:tc>
          <w:tcPr>
            <w:tcW w:w="480" w:type="dxa"/>
            <w:gridSpan w:val="5"/>
          </w:tcPr>
          <w:p w14:paraId="11E6E1BB" w14:textId="77777777" w:rsidR="00BA628F" w:rsidRDefault="00BA628F">
            <w:pPr>
              <w:pStyle w:val="EMPTYCELLSTYLE"/>
            </w:pPr>
          </w:p>
        </w:tc>
        <w:tc>
          <w:tcPr>
            <w:tcW w:w="740" w:type="dxa"/>
            <w:gridSpan w:val="5"/>
          </w:tcPr>
          <w:p w14:paraId="11E6E1BC" w14:textId="77777777" w:rsidR="00BA628F" w:rsidRDefault="00BA628F">
            <w:pPr>
              <w:pStyle w:val="EMPTYCELLSTYLE"/>
            </w:pPr>
          </w:p>
        </w:tc>
        <w:tc>
          <w:tcPr>
            <w:tcW w:w="160" w:type="dxa"/>
            <w:gridSpan w:val="6"/>
          </w:tcPr>
          <w:p w14:paraId="11E6E1BD" w14:textId="77777777" w:rsidR="00BA628F" w:rsidRDefault="00BA628F">
            <w:pPr>
              <w:pStyle w:val="EMPTYCELLSTYLE"/>
            </w:pPr>
          </w:p>
        </w:tc>
        <w:tc>
          <w:tcPr>
            <w:tcW w:w="80" w:type="dxa"/>
            <w:gridSpan w:val="4"/>
          </w:tcPr>
          <w:p w14:paraId="11E6E1BE" w14:textId="77777777" w:rsidR="00BA628F" w:rsidRDefault="00BA628F">
            <w:pPr>
              <w:pStyle w:val="EMPTYCELLSTYLE"/>
            </w:pPr>
          </w:p>
        </w:tc>
        <w:tc>
          <w:tcPr>
            <w:tcW w:w="40" w:type="dxa"/>
            <w:gridSpan w:val="2"/>
          </w:tcPr>
          <w:p w14:paraId="11E6E1BF" w14:textId="77777777" w:rsidR="00BA628F" w:rsidRDefault="00BA628F">
            <w:pPr>
              <w:pStyle w:val="EMPTYCELLSTYLE"/>
            </w:pPr>
          </w:p>
        </w:tc>
        <w:tc>
          <w:tcPr>
            <w:tcW w:w="1318" w:type="dxa"/>
            <w:gridSpan w:val="46"/>
          </w:tcPr>
          <w:p w14:paraId="11E6E1C0" w14:textId="77777777" w:rsidR="00BA628F" w:rsidRDefault="00BA628F">
            <w:pPr>
              <w:pStyle w:val="EMPTYCELLSTYLE"/>
            </w:pPr>
          </w:p>
        </w:tc>
      </w:tr>
      <w:tr w:rsidR="00BA628F" w14:paraId="11E6E1D2" w14:textId="77777777" w:rsidTr="002C180E">
        <w:trPr>
          <w:gridAfter w:val="45"/>
          <w:wAfter w:w="1708" w:type="dxa"/>
          <w:trHeight w:hRule="exact" w:val="320"/>
        </w:trPr>
        <w:tc>
          <w:tcPr>
            <w:tcW w:w="450" w:type="dxa"/>
          </w:tcPr>
          <w:p w14:paraId="11E6E1C2" w14:textId="77777777" w:rsidR="00BA628F" w:rsidRDefault="00BA628F">
            <w:pPr>
              <w:pStyle w:val="EMPTYCELLSTYLE"/>
            </w:pPr>
          </w:p>
        </w:tc>
        <w:tc>
          <w:tcPr>
            <w:tcW w:w="3580" w:type="dxa"/>
            <w:gridSpan w:val="45"/>
            <w:tcMar>
              <w:top w:w="0" w:type="dxa"/>
              <w:left w:w="0" w:type="dxa"/>
              <w:bottom w:w="0" w:type="dxa"/>
              <w:right w:w="0" w:type="dxa"/>
            </w:tcMar>
          </w:tcPr>
          <w:p w14:paraId="11E6E1C3" w14:textId="77777777" w:rsidR="00BA628F" w:rsidRDefault="0050071D">
            <w:r>
              <w:rPr>
                <w:rFonts w:ascii="DejaVu Sans" w:eastAsia="DejaVu Sans" w:hAnsi="DejaVu Sans" w:cs="DejaVu Sans"/>
                <w:b/>
                <w:color w:val="000000"/>
              </w:rPr>
              <w:t>Location Description:</w:t>
            </w:r>
          </w:p>
        </w:tc>
        <w:tc>
          <w:tcPr>
            <w:tcW w:w="200" w:type="dxa"/>
            <w:gridSpan w:val="5"/>
          </w:tcPr>
          <w:p w14:paraId="11E6E1C4" w14:textId="77777777" w:rsidR="00BA628F" w:rsidRDefault="00BA628F">
            <w:pPr>
              <w:pStyle w:val="EMPTYCELLSTYLE"/>
            </w:pPr>
          </w:p>
        </w:tc>
        <w:tc>
          <w:tcPr>
            <w:tcW w:w="860" w:type="dxa"/>
            <w:gridSpan w:val="15"/>
          </w:tcPr>
          <w:p w14:paraId="11E6E1C5" w14:textId="77777777" w:rsidR="00BA628F" w:rsidRDefault="00BA628F">
            <w:pPr>
              <w:pStyle w:val="EMPTYCELLSTYLE"/>
            </w:pPr>
          </w:p>
        </w:tc>
        <w:tc>
          <w:tcPr>
            <w:tcW w:w="300" w:type="dxa"/>
            <w:gridSpan w:val="7"/>
          </w:tcPr>
          <w:p w14:paraId="11E6E1C6" w14:textId="77777777" w:rsidR="00BA628F" w:rsidRDefault="00BA628F">
            <w:pPr>
              <w:pStyle w:val="EMPTYCELLSTYLE"/>
            </w:pPr>
          </w:p>
        </w:tc>
        <w:tc>
          <w:tcPr>
            <w:tcW w:w="360" w:type="dxa"/>
            <w:gridSpan w:val="10"/>
          </w:tcPr>
          <w:p w14:paraId="11E6E1C7" w14:textId="77777777" w:rsidR="00BA628F" w:rsidRDefault="00BA628F">
            <w:pPr>
              <w:pStyle w:val="EMPTYCELLSTYLE"/>
            </w:pPr>
          </w:p>
        </w:tc>
        <w:tc>
          <w:tcPr>
            <w:tcW w:w="500" w:type="dxa"/>
            <w:gridSpan w:val="14"/>
          </w:tcPr>
          <w:p w14:paraId="11E6E1C8" w14:textId="77777777" w:rsidR="00BA628F" w:rsidRDefault="00BA628F">
            <w:pPr>
              <w:pStyle w:val="EMPTYCELLSTYLE"/>
            </w:pPr>
          </w:p>
        </w:tc>
        <w:tc>
          <w:tcPr>
            <w:tcW w:w="380" w:type="dxa"/>
            <w:gridSpan w:val="13"/>
          </w:tcPr>
          <w:p w14:paraId="11E6E1C9" w14:textId="77777777" w:rsidR="00BA628F" w:rsidRDefault="00BA628F">
            <w:pPr>
              <w:pStyle w:val="EMPTYCELLSTYLE"/>
            </w:pPr>
          </w:p>
        </w:tc>
        <w:tc>
          <w:tcPr>
            <w:tcW w:w="2300" w:type="dxa"/>
            <w:gridSpan w:val="30"/>
          </w:tcPr>
          <w:p w14:paraId="11E6E1CA" w14:textId="77777777" w:rsidR="00BA628F" w:rsidRDefault="00BA628F">
            <w:pPr>
              <w:pStyle w:val="EMPTYCELLSTYLE"/>
            </w:pPr>
          </w:p>
        </w:tc>
        <w:tc>
          <w:tcPr>
            <w:tcW w:w="80" w:type="dxa"/>
            <w:gridSpan w:val="4"/>
          </w:tcPr>
          <w:p w14:paraId="11E6E1CB" w14:textId="77777777" w:rsidR="00BA628F" w:rsidRDefault="00BA628F">
            <w:pPr>
              <w:pStyle w:val="EMPTYCELLSTYLE"/>
            </w:pPr>
          </w:p>
        </w:tc>
        <w:tc>
          <w:tcPr>
            <w:tcW w:w="480" w:type="dxa"/>
            <w:gridSpan w:val="6"/>
          </w:tcPr>
          <w:p w14:paraId="11E6E1CC" w14:textId="77777777" w:rsidR="00BA628F" w:rsidRDefault="00BA628F">
            <w:pPr>
              <w:pStyle w:val="EMPTYCELLSTYLE"/>
            </w:pPr>
          </w:p>
        </w:tc>
        <w:tc>
          <w:tcPr>
            <w:tcW w:w="740" w:type="dxa"/>
            <w:gridSpan w:val="5"/>
          </w:tcPr>
          <w:p w14:paraId="11E6E1CD" w14:textId="77777777" w:rsidR="00BA628F" w:rsidRDefault="00BA628F">
            <w:pPr>
              <w:pStyle w:val="EMPTYCELLSTYLE"/>
            </w:pPr>
          </w:p>
        </w:tc>
        <w:tc>
          <w:tcPr>
            <w:tcW w:w="160" w:type="dxa"/>
            <w:gridSpan w:val="6"/>
          </w:tcPr>
          <w:p w14:paraId="11E6E1CE" w14:textId="77777777" w:rsidR="00BA628F" w:rsidRDefault="00BA628F">
            <w:pPr>
              <w:pStyle w:val="EMPTYCELLSTYLE"/>
            </w:pPr>
          </w:p>
        </w:tc>
        <w:tc>
          <w:tcPr>
            <w:tcW w:w="80" w:type="dxa"/>
            <w:gridSpan w:val="4"/>
          </w:tcPr>
          <w:p w14:paraId="11E6E1CF" w14:textId="77777777" w:rsidR="00BA628F" w:rsidRDefault="00BA628F">
            <w:pPr>
              <w:pStyle w:val="EMPTYCELLSTYLE"/>
            </w:pPr>
          </w:p>
        </w:tc>
        <w:tc>
          <w:tcPr>
            <w:tcW w:w="40" w:type="dxa"/>
            <w:gridSpan w:val="2"/>
          </w:tcPr>
          <w:p w14:paraId="11E6E1D0" w14:textId="77777777" w:rsidR="00BA628F" w:rsidRDefault="00BA628F">
            <w:pPr>
              <w:pStyle w:val="EMPTYCELLSTYLE"/>
            </w:pPr>
          </w:p>
        </w:tc>
        <w:tc>
          <w:tcPr>
            <w:tcW w:w="40" w:type="dxa"/>
            <w:gridSpan w:val="2"/>
          </w:tcPr>
          <w:p w14:paraId="11E6E1D1" w14:textId="77777777" w:rsidR="00BA628F" w:rsidRDefault="00BA628F">
            <w:pPr>
              <w:pStyle w:val="EMPTYCELLSTYLE"/>
            </w:pPr>
          </w:p>
        </w:tc>
      </w:tr>
      <w:tr w:rsidR="00BA628F" w14:paraId="11E6E1D8" w14:textId="77777777" w:rsidTr="002C180E">
        <w:trPr>
          <w:gridAfter w:val="45"/>
          <w:wAfter w:w="1708" w:type="dxa"/>
          <w:trHeight w:hRule="exact" w:val="300"/>
        </w:trPr>
        <w:tc>
          <w:tcPr>
            <w:tcW w:w="450" w:type="dxa"/>
          </w:tcPr>
          <w:p w14:paraId="11E6E1D3" w14:textId="77777777" w:rsidR="00BA628F" w:rsidRDefault="00BA628F">
            <w:pPr>
              <w:pStyle w:val="EMPTYCELLSTYLE"/>
            </w:pPr>
          </w:p>
        </w:tc>
        <w:tc>
          <w:tcPr>
            <w:tcW w:w="9940" w:type="dxa"/>
            <w:gridSpan w:val="160"/>
            <w:tcMar>
              <w:top w:w="0" w:type="dxa"/>
              <w:left w:w="0" w:type="dxa"/>
              <w:bottom w:w="0" w:type="dxa"/>
              <w:right w:w="0" w:type="dxa"/>
            </w:tcMar>
          </w:tcPr>
          <w:p w14:paraId="11E6E1D4" w14:textId="77777777" w:rsidR="00BA628F" w:rsidRDefault="00BA628F"/>
        </w:tc>
        <w:tc>
          <w:tcPr>
            <w:tcW w:w="80" w:type="dxa"/>
            <w:gridSpan w:val="4"/>
          </w:tcPr>
          <w:p w14:paraId="11E6E1D5" w14:textId="77777777" w:rsidR="00BA628F" w:rsidRDefault="00BA628F">
            <w:pPr>
              <w:pStyle w:val="EMPTYCELLSTYLE"/>
            </w:pPr>
          </w:p>
        </w:tc>
        <w:tc>
          <w:tcPr>
            <w:tcW w:w="40" w:type="dxa"/>
            <w:gridSpan w:val="2"/>
          </w:tcPr>
          <w:p w14:paraId="11E6E1D6" w14:textId="77777777" w:rsidR="00BA628F" w:rsidRDefault="00BA628F">
            <w:pPr>
              <w:pStyle w:val="EMPTYCELLSTYLE"/>
            </w:pPr>
          </w:p>
        </w:tc>
        <w:tc>
          <w:tcPr>
            <w:tcW w:w="40" w:type="dxa"/>
            <w:gridSpan w:val="2"/>
          </w:tcPr>
          <w:p w14:paraId="11E6E1D7" w14:textId="77777777" w:rsidR="00BA628F" w:rsidRDefault="00BA628F">
            <w:pPr>
              <w:pStyle w:val="EMPTYCELLSTYLE"/>
            </w:pPr>
          </w:p>
        </w:tc>
      </w:tr>
      <w:tr w:rsidR="00BA628F" w14:paraId="11E6E1F1" w14:textId="77777777" w:rsidTr="002C180E">
        <w:trPr>
          <w:trHeight w:hRule="exact" w:val="180"/>
        </w:trPr>
        <w:tc>
          <w:tcPr>
            <w:tcW w:w="450" w:type="dxa"/>
          </w:tcPr>
          <w:p w14:paraId="11E6E1D9" w14:textId="77777777" w:rsidR="00BA628F" w:rsidRDefault="00BA628F">
            <w:pPr>
              <w:pStyle w:val="EMPTYCELLSTYLE"/>
            </w:pPr>
          </w:p>
        </w:tc>
        <w:tc>
          <w:tcPr>
            <w:tcW w:w="40" w:type="dxa"/>
            <w:gridSpan w:val="2"/>
          </w:tcPr>
          <w:p w14:paraId="11E6E1DA" w14:textId="77777777" w:rsidR="00BA628F" w:rsidRDefault="00BA628F">
            <w:pPr>
              <w:pStyle w:val="EMPTYCELLSTYLE"/>
            </w:pPr>
          </w:p>
        </w:tc>
        <w:tc>
          <w:tcPr>
            <w:tcW w:w="980" w:type="dxa"/>
            <w:gridSpan w:val="3"/>
          </w:tcPr>
          <w:p w14:paraId="11E6E1DB" w14:textId="77777777" w:rsidR="00BA628F" w:rsidRDefault="00BA628F">
            <w:pPr>
              <w:pStyle w:val="EMPTYCELLSTYLE"/>
            </w:pPr>
          </w:p>
        </w:tc>
        <w:tc>
          <w:tcPr>
            <w:tcW w:w="640" w:type="dxa"/>
            <w:gridSpan w:val="4"/>
          </w:tcPr>
          <w:p w14:paraId="11E6E1DC" w14:textId="77777777" w:rsidR="00BA628F" w:rsidRDefault="00BA628F">
            <w:pPr>
              <w:pStyle w:val="EMPTYCELLSTYLE"/>
            </w:pPr>
          </w:p>
        </w:tc>
        <w:tc>
          <w:tcPr>
            <w:tcW w:w="620" w:type="dxa"/>
            <w:gridSpan w:val="12"/>
          </w:tcPr>
          <w:p w14:paraId="11E6E1DD" w14:textId="77777777" w:rsidR="00BA628F" w:rsidRDefault="00BA628F">
            <w:pPr>
              <w:pStyle w:val="EMPTYCELLSTYLE"/>
            </w:pPr>
          </w:p>
        </w:tc>
        <w:tc>
          <w:tcPr>
            <w:tcW w:w="420" w:type="dxa"/>
            <w:gridSpan w:val="5"/>
          </w:tcPr>
          <w:p w14:paraId="11E6E1DE" w14:textId="77777777" w:rsidR="00BA628F" w:rsidRDefault="00BA628F">
            <w:pPr>
              <w:pStyle w:val="EMPTYCELLSTYLE"/>
            </w:pPr>
          </w:p>
        </w:tc>
        <w:tc>
          <w:tcPr>
            <w:tcW w:w="40" w:type="dxa"/>
            <w:gridSpan w:val="3"/>
          </w:tcPr>
          <w:p w14:paraId="11E6E1DF" w14:textId="77777777" w:rsidR="00BA628F" w:rsidRDefault="00BA628F">
            <w:pPr>
              <w:pStyle w:val="EMPTYCELLSTYLE"/>
            </w:pPr>
          </w:p>
        </w:tc>
        <w:tc>
          <w:tcPr>
            <w:tcW w:w="220" w:type="dxa"/>
            <w:gridSpan w:val="4"/>
          </w:tcPr>
          <w:p w14:paraId="11E6E1E0" w14:textId="77777777" w:rsidR="00BA628F" w:rsidRDefault="00BA628F">
            <w:pPr>
              <w:pStyle w:val="EMPTYCELLSTYLE"/>
            </w:pPr>
          </w:p>
        </w:tc>
        <w:tc>
          <w:tcPr>
            <w:tcW w:w="40" w:type="dxa"/>
            <w:gridSpan w:val="2"/>
          </w:tcPr>
          <w:p w14:paraId="11E6E1E1" w14:textId="77777777" w:rsidR="00BA628F" w:rsidRDefault="00BA628F">
            <w:pPr>
              <w:pStyle w:val="EMPTYCELLSTYLE"/>
            </w:pPr>
          </w:p>
        </w:tc>
        <w:tc>
          <w:tcPr>
            <w:tcW w:w="600" w:type="dxa"/>
            <w:gridSpan w:val="12"/>
          </w:tcPr>
          <w:p w14:paraId="11E6E1E2" w14:textId="77777777" w:rsidR="00BA628F" w:rsidRDefault="00BA628F">
            <w:pPr>
              <w:pStyle w:val="EMPTYCELLSTYLE"/>
            </w:pPr>
          </w:p>
        </w:tc>
        <w:tc>
          <w:tcPr>
            <w:tcW w:w="200" w:type="dxa"/>
            <w:gridSpan w:val="4"/>
          </w:tcPr>
          <w:p w14:paraId="11E6E1E3" w14:textId="77777777" w:rsidR="00BA628F" w:rsidRDefault="00BA628F">
            <w:pPr>
              <w:pStyle w:val="EMPTYCELLSTYLE"/>
            </w:pPr>
          </w:p>
        </w:tc>
        <w:tc>
          <w:tcPr>
            <w:tcW w:w="860" w:type="dxa"/>
            <w:gridSpan w:val="15"/>
          </w:tcPr>
          <w:p w14:paraId="11E6E1E4" w14:textId="77777777" w:rsidR="00BA628F" w:rsidRDefault="00BA628F">
            <w:pPr>
              <w:pStyle w:val="EMPTYCELLSTYLE"/>
            </w:pPr>
          </w:p>
        </w:tc>
        <w:tc>
          <w:tcPr>
            <w:tcW w:w="300" w:type="dxa"/>
            <w:gridSpan w:val="7"/>
          </w:tcPr>
          <w:p w14:paraId="11E6E1E5" w14:textId="77777777" w:rsidR="00BA628F" w:rsidRDefault="00BA628F">
            <w:pPr>
              <w:pStyle w:val="EMPTYCELLSTYLE"/>
            </w:pPr>
          </w:p>
        </w:tc>
        <w:tc>
          <w:tcPr>
            <w:tcW w:w="360" w:type="dxa"/>
            <w:gridSpan w:val="10"/>
          </w:tcPr>
          <w:p w14:paraId="11E6E1E6" w14:textId="77777777" w:rsidR="00BA628F" w:rsidRDefault="00BA628F">
            <w:pPr>
              <w:pStyle w:val="EMPTYCELLSTYLE"/>
            </w:pPr>
          </w:p>
        </w:tc>
        <w:tc>
          <w:tcPr>
            <w:tcW w:w="500" w:type="dxa"/>
            <w:gridSpan w:val="14"/>
          </w:tcPr>
          <w:p w14:paraId="11E6E1E7" w14:textId="77777777" w:rsidR="00BA628F" w:rsidRDefault="00BA628F">
            <w:pPr>
              <w:pStyle w:val="EMPTYCELLSTYLE"/>
            </w:pPr>
          </w:p>
        </w:tc>
        <w:tc>
          <w:tcPr>
            <w:tcW w:w="380" w:type="dxa"/>
            <w:gridSpan w:val="13"/>
          </w:tcPr>
          <w:p w14:paraId="11E6E1E8" w14:textId="77777777" w:rsidR="00BA628F" w:rsidRDefault="00BA628F">
            <w:pPr>
              <w:pStyle w:val="EMPTYCELLSTYLE"/>
            </w:pPr>
          </w:p>
        </w:tc>
        <w:tc>
          <w:tcPr>
            <w:tcW w:w="2300" w:type="dxa"/>
            <w:gridSpan w:val="30"/>
          </w:tcPr>
          <w:p w14:paraId="11E6E1E9" w14:textId="77777777" w:rsidR="00BA628F" w:rsidRDefault="00BA628F">
            <w:pPr>
              <w:pStyle w:val="EMPTYCELLSTYLE"/>
            </w:pPr>
          </w:p>
        </w:tc>
        <w:tc>
          <w:tcPr>
            <w:tcW w:w="80" w:type="dxa"/>
            <w:gridSpan w:val="5"/>
          </w:tcPr>
          <w:p w14:paraId="11E6E1EA" w14:textId="77777777" w:rsidR="00BA628F" w:rsidRDefault="00BA628F">
            <w:pPr>
              <w:pStyle w:val="EMPTYCELLSTYLE"/>
            </w:pPr>
          </w:p>
        </w:tc>
        <w:tc>
          <w:tcPr>
            <w:tcW w:w="480" w:type="dxa"/>
            <w:gridSpan w:val="5"/>
          </w:tcPr>
          <w:p w14:paraId="11E6E1EB" w14:textId="77777777" w:rsidR="00BA628F" w:rsidRDefault="00BA628F">
            <w:pPr>
              <w:pStyle w:val="EMPTYCELLSTYLE"/>
            </w:pPr>
          </w:p>
        </w:tc>
        <w:tc>
          <w:tcPr>
            <w:tcW w:w="740" w:type="dxa"/>
            <w:gridSpan w:val="5"/>
          </w:tcPr>
          <w:p w14:paraId="11E6E1EC" w14:textId="77777777" w:rsidR="00BA628F" w:rsidRDefault="00BA628F">
            <w:pPr>
              <w:pStyle w:val="EMPTYCELLSTYLE"/>
            </w:pPr>
          </w:p>
        </w:tc>
        <w:tc>
          <w:tcPr>
            <w:tcW w:w="160" w:type="dxa"/>
            <w:gridSpan w:val="6"/>
          </w:tcPr>
          <w:p w14:paraId="11E6E1ED" w14:textId="77777777" w:rsidR="00BA628F" w:rsidRDefault="00BA628F">
            <w:pPr>
              <w:pStyle w:val="EMPTYCELLSTYLE"/>
            </w:pPr>
          </w:p>
        </w:tc>
        <w:tc>
          <w:tcPr>
            <w:tcW w:w="80" w:type="dxa"/>
            <w:gridSpan w:val="4"/>
          </w:tcPr>
          <w:p w14:paraId="11E6E1EE" w14:textId="77777777" w:rsidR="00BA628F" w:rsidRDefault="00BA628F">
            <w:pPr>
              <w:pStyle w:val="EMPTYCELLSTYLE"/>
            </w:pPr>
          </w:p>
        </w:tc>
        <w:tc>
          <w:tcPr>
            <w:tcW w:w="40" w:type="dxa"/>
            <w:gridSpan w:val="2"/>
          </w:tcPr>
          <w:p w14:paraId="11E6E1EF" w14:textId="77777777" w:rsidR="00BA628F" w:rsidRDefault="00BA628F">
            <w:pPr>
              <w:pStyle w:val="EMPTYCELLSTYLE"/>
            </w:pPr>
          </w:p>
        </w:tc>
        <w:tc>
          <w:tcPr>
            <w:tcW w:w="1318" w:type="dxa"/>
            <w:gridSpan w:val="46"/>
          </w:tcPr>
          <w:p w14:paraId="11E6E1F0" w14:textId="77777777" w:rsidR="00BA628F" w:rsidRDefault="00BA628F">
            <w:pPr>
              <w:pStyle w:val="EMPTYCELLSTYLE"/>
            </w:pPr>
          </w:p>
        </w:tc>
      </w:tr>
      <w:tr w:rsidR="00BA628F" w14:paraId="11E6E202" w14:textId="77777777" w:rsidTr="002C180E">
        <w:trPr>
          <w:gridAfter w:val="45"/>
          <w:wAfter w:w="1708" w:type="dxa"/>
          <w:trHeight w:hRule="exact" w:val="320"/>
        </w:trPr>
        <w:tc>
          <w:tcPr>
            <w:tcW w:w="450" w:type="dxa"/>
          </w:tcPr>
          <w:p w14:paraId="11E6E1F2" w14:textId="77777777" w:rsidR="00BA628F" w:rsidRDefault="00BA628F">
            <w:pPr>
              <w:pStyle w:val="EMPTYCELLSTYLE"/>
            </w:pPr>
          </w:p>
        </w:tc>
        <w:tc>
          <w:tcPr>
            <w:tcW w:w="3580" w:type="dxa"/>
            <w:gridSpan w:val="45"/>
            <w:tcMar>
              <w:top w:w="0" w:type="dxa"/>
              <w:left w:w="0" w:type="dxa"/>
              <w:bottom w:w="0" w:type="dxa"/>
              <w:right w:w="0" w:type="dxa"/>
            </w:tcMar>
          </w:tcPr>
          <w:p w14:paraId="11E6E1F3" w14:textId="77777777" w:rsidR="00BA628F" w:rsidRDefault="0050071D">
            <w:r>
              <w:rPr>
                <w:rFonts w:ascii="DejaVu Sans" w:eastAsia="DejaVu Sans" w:hAnsi="DejaVu Sans" w:cs="DejaVu Sans"/>
                <w:b/>
                <w:color w:val="000000"/>
              </w:rPr>
              <w:t>Activity Description:</w:t>
            </w:r>
          </w:p>
        </w:tc>
        <w:tc>
          <w:tcPr>
            <w:tcW w:w="200" w:type="dxa"/>
            <w:gridSpan w:val="5"/>
          </w:tcPr>
          <w:p w14:paraId="11E6E1F4" w14:textId="77777777" w:rsidR="00BA628F" w:rsidRDefault="00BA628F">
            <w:pPr>
              <w:pStyle w:val="EMPTYCELLSTYLE"/>
            </w:pPr>
          </w:p>
        </w:tc>
        <w:tc>
          <w:tcPr>
            <w:tcW w:w="860" w:type="dxa"/>
            <w:gridSpan w:val="15"/>
          </w:tcPr>
          <w:p w14:paraId="11E6E1F5" w14:textId="77777777" w:rsidR="00BA628F" w:rsidRDefault="00BA628F">
            <w:pPr>
              <w:pStyle w:val="EMPTYCELLSTYLE"/>
            </w:pPr>
          </w:p>
        </w:tc>
        <w:tc>
          <w:tcPr>
            <w:tcW w:w="300" w:type="dxa"/>
            <w:gridSpan w:val="7"/>
          </w:tcPr>
          <w:p w14:paraId="11E6E1F6" w14:textId="77777777" w:rsidR="00BA628F" w:rsidRDefault="00BA628F">
            <w:pPr>
              <w:pStyle w:val="EMPTYCELLSTYLE"/>
            </w:pPr>
          </w:p>
        </w:tc>
        <w:tc>
          <w:tcPr>
            <w:tcW w:w="360" w:type="dxa"/>
            <w:gridSpan w:val="10"/>
          </w:tcPr>
          <w:p w14:paraId="11E6E1F7" w14:textId="77777777" w:rsidR="00BA628F" w:rsidRDefault="00BA628F">
            <w:pPr>
              <w:pStyle w:val="EMPTYCELLSTYLE"/>
            </w:pPr>
          </w:p>
        </w:tc>
        <w:tc>
          <w:tcPr>
            <w:tcW w:w="500" w:type="dxa"/>
            <w:gridSpan w:val="14"/>
          </w:tcPr>
          <w:p w14:paraId="11E6E1F8" w14:textId="77777777" w:rsidR="00BA628F" w:rsidRDefault="00BA628F">
            <w:pPr>
              <w:pStyle w:val="EMPTYCELLSTYLE"/>
            </w:pPr>
          </w:p>
        </w:tc>
        <w:tc>
          <w:tcPr>
            <w:tcW w:w="380" w:type="dxa"/>
            <w:gridSpan w:val="13"/>
          </w:tcPr>
          <w:p w14:paraId="11E6E1F9" w14:textId="77777777" w:rsidR="00BA628F" w:rsidRDefault="00BA628F">
            <w:pPr>
              <w:pStyle w:val="EMPTYCELLSTYLE"/>
            </w:pPr>
          </w:p>
        </w:tc>
        <w:tc>
          <w:tcPr>
            <w:tcW w:w="2300" w:type="dxa"/>
            <w:gridSpan w:val="30"/>
          </w:tcPr>
          <w:p w14:paraId="11E6E1FA" w14:textId="77777777" w:rsidR="00BA628F" w:rsidRDefault="00BA628F">
            <w:pPr>
              <w:pStyle w:val="EMPTYCELLSTYLE"/>
            </w:pPr>
          </w:p>
        </w:tc>
        <w:tc>
          <w:tcPr>
            <w:tcW w:w="80" w:type="dxa"/>
            <w:gridSpan w:val="4"/>
          </w:tcPr>
          <w:p w14:paraId="11E6E1FB" w14:textId="77777777" w:rsidR="00BA628F" w:rsidRDefault="00BA628F">
            <w:pPr>
              <w:pStyle w:val="EMPTYCELLSTYLE"/>
            </w:pPr>
          </w:p>
        </w:tc>
        <w:tc>
          <w:tcPr>
            <w:tcW w:w="480" w:type="dxa"/>
            <w:gridSpan w:val="6"/>
          </w:tcPr>
          <w:p w14:paraId="11E6E1FC" w14:textId="77777777" w:rsidR="00BA628F" w:rsidRDefault="00BA628F">
            <w:pPr>
              <w:pStyle w:val="EMPTYCELLSTYLE"/>
            </w:pPr>
          </w:p>
        </w:tc>
        <w:tc>
          <w:tcPr>
            <w:tcW w:w="740" w:type="dxa"/>
            <w:gridSpan w:val="5"/>
          </w:tcPr>
          <w:p w14:paraId="11E6E1FD" w14:textId="77777777" w:rsidR="00BA628F" w:rsidRDefault="00BA628F">
            <w:pPr>
              <w:pStyle w:val="EMPTYCELLSTYLE"/>
            </w:pPr>
          </w:p>
        </w:tc>
        <w:tc>
          <w:tcPr>
            <w:tcW w:w="160" w:type="dxa"/>
            <w:gridSpan w:val="6"/>
          </w:tcPr>
          <w:p w14:paraId="11E6E1FE" w14:textId="77777777" w:rsidR="00BA628F" w:rsidRDefault="00BA628F">
            <w:pPr>
              <w:pStyle w:val="EMPTYCELLSTYLE"/>
            </w:pPr>
          </w:p>
        </w:tc>
        <w:tc>
          <w:tcPr>
            <w:tcW w:w="80" w:type="dxa"/>
            <w:gridSpan w:val="4"/>
          </w:tcPr>
          <w:p w14:paraId="11E6E1FF" w14:textId="77777777" w:rsidR="00BA628F" w:rsidRDefault="00BA628F">
            <w:pPr>
              <w:pStyle w:val="EMPTYCELLSTYLE"/>
            </w:pPr>
          </w:p>
        </w:tc>
        <w:tc>
          <w:tcPr>
            <w:tcW w:w="40" w:type="dxa"/>
            <w:gridSpan w:val="2"/>
          </w:tcPr>
          <w:p w14:paraId="11E6E200" w14:textId="77777777" w:rsidR="00BA628F" w:rsidRDefault="00BA628F">
            <w:pPr>
              <w:pStyle w:val="EMPTYCELLSTYLE"/>
            </w:pPr>
          </w:p>
        </w:tc>
        <w:tc>
          <w:tcPr>
            <w:tcW w:w="40" w:type="dxa"/>
            <w:gridSpan w:val="2"/>
          </w:tcPr>
          <w:p w14:paraId="11E6E201" w14:textId="77777777" w:rsidR="00BA628F" w:rsidRDefault="00BA628F">
            <w:pPr>
              <w:pStyle w:val="EMPTYCELLSTYLE"/>
            </w:pPr>
          </w:p>
        </w:tc>
      </w:tr>
      <w:tr w:rsidR="00BA628F" w14:paraId="11E6E208" w14:textId="77777777" w:rsidTr="002C180E">
        <w:trPr>
          <w:gridAfter w:val="45"/>
          <w:wAfter w:w="1708" w:type="dxa"/>
          <w:trHeight w:hRule="exact" w:val="300"/>
        </w:trPr>
        <w:tc>
          <w:tcPr>
            <w:tcW w:w="450" w:type="dxa"/>
          </w:tcPr>
          <w:p w14:paraId="11E6E203" w14:textId="77777777" w:rsidR="00BA628F" w:rsidRDefault="00BA628F">
            <w:pPr>
              <w:pStyle w:val="EMPTYCELLSTYLE"/>
            </w:pPr>
          </w:p>
        </w:tc>
        <w:tc>
          <w:tcPr>
            <w:tcW w:w="9940" w:type="dxa"/>
            <w:gridSpan w:val="160"/>
            <w:tcMar>
              <w:top w:w="0" w:type="dxa"/>
              <w:left w:w="0" w:type="dxa"/>
              <w:bottom w:w="0" w:type="dxa"/>
              <w:right w:w="0" w:type="dxa"/>
            </w:tcMar>
          </w:tcPr>
          <w:p w14:paraId="11E6E204" w14:textId="68042AF5" w:rsidR="00BA628F" w:rsidRDefault="0050071D">
            <w:r>
              <w:rPr>
                <w:rFonts w:ascii="SansSerif" w:eastAsia="SansSerif" w:hAnsi="SansSerif" w:cs="SansSerif"/>
                <w:color w:val="000000"/>
                <w:sz w:val="18"/>
              </w:rPr>
              <w:t xml:space="preserve">Rental </w:t>
            </w:r>
            <w:r w:rsidR="00FC481F">
              <w:rPr>
                <w:rFonts w:ascii="SansSerif" w:eastAsia="SansSerif" w:hAnsi="SansSerif" w:cs="SansSerif"/>
                <w:color w:val="000000"/>
                <w:sz w:val="18"/>
              </w:rPr>
              <w:t>Assistance</w:t>
            </w:r>
            <w:r>
              <w:rPr>
                <w:rFonts w:ascii="SansSerif" w:eastAsia="SansSerif" w:hAnsi="SansSerif" w:cs="SansSerif"/>
                <w:color w:val="000000"/>
                <w:sz w:val="18"/>
              </w:rPr>
              <w:t xml:space="preserve"> for SCARR clients.</w:t>
            </w:r>
          </w:p>
        </w:tc>
        <w:tc>
          <w:tcPr>
            <w:tcW w:w="80" w:type="dxa"/>
            <w:gridSpan w:val="4"/>
          </w:tcPr>
          <w:p w14:paraId="11E6E205" w14:textId="77777777" w:rsidR="00BA628F" w:rsidRDefault="00BA628F">
            <w:pPr>
              <w:pStyle w:val="EMPTYCELLSTYLE"/>
            </w:pPr>
          </w:p>
        </w:tc>
        <w:tc>
          <w:tcPr>
            <w:tcW w:w="40" w:type="dxa"/>
            <w:gridSpan w:val="2"/>
          </w:tcPr>
          <w:p w14:paraId="11E6E206" w14:textId="77777777" w:rsidR="00BA628F" w:rsidRDefault="00BA628F">
            <w:pPr>
              <w:pStyle w:val="EMPTYCELLSTYLE"/>
            </w:pPr>
          </w:p>
        </w:tc>
        <w:tc>
          <w:tcPr>
            <w:tcW w:w="40" w:type="dxa"/>
            <w:gridSpan w:val="2"/>
          </w:tcPr>
          <w:p w14:paraId="11E6E207" w14:textId="77777777" w:rsidR="00BA628F" w:rsidRDefault="00BA628F">
            <w:pPr>
              <w:pStyle w:val="EMPTYCELLSTYLE"/>
            </w:pPr>
          </w:p>
        </w:tc>
      </w:tr>
      <w:tr w:rsidR="00BA628F" w14:paraId="11E6E222" w14:textId="77777777" w:rsidTr="002C180E">
        <w:trPr>
          <w:gridAfter w:val="45"/>
          <w:wAfter w:w="1708" w:type="dxa"/>
          <w:trHeight w:hRule="exact" w:val="200"/>
        </w:trPr>
        <w:tc>
          <w:tcPr>
            <w:tcW w:w="450" w:type="dxa"/>
          </w:tcPr>
          <w:p w14:paraId="11E6E209" w14:textId="77777777" w:rsidR="00BA628F" w:rsidRDefault="00BA628F">
            <w:pPr>
              <w:pStyle w:val="EMPTYCELLSTYLE"/>
            </w:pPr>
          </w:p>
        </w:tc>
        <w:tc>
          <w:tcPr>
            <w:tcW w:w="1640" w:type="dxa"/>
            <w:gridSpan w:val="8"/>
            <w:tcMar>
              <w:top w:w="0" w:type="dxa"/>
              <w:left w:w="0" w:type="dxa"/>
              <w:bottom w:w="0" w:type="dxa"/>
              <w:right w:w="0" w:type="dxa"/>
            </w:tcMar>
          </w:tcPr>
          <w:p w14:paraId="11E6E20A" w14:textId="77777777" w:rsidR="00BA628F" w:rsidRDefault="0050071D">
            <w:r>
              <w:br w:type="page"/>
            </w:r>
          </w:p>
          <w:p w14:paraId="11E6E20B" w14:textId="77777777" w:rsidR="00BA628F" w:rsidRDefault="00BA628F">
            <w:bookmarkStart w:id="37" w:name="JR_PAGE_ANCHOR_0_37"/>
            <w:bookmarkEnd w:id="37"/>
          </w:p>
          <w:p w14:paraId="11E6E20C" w14:textId="77777777" w:rsidR="00BA628F" w:rsidRDefault="0050071D">
            <w:r>
              <w:br w:type="page"/>
            </w:r>
          </w:p>
          <w:p w14:paraId="11E6E20D" w14:textId="77777777" w:rsidR="00BA628F" w:rsidRDefault="00BA628F">
            <w:pPr>
              <w:pStyle w:val="EMPTYCELLSTYLE"/>
            </w:pPr>
          </w:p>
        </w:tc>
        <w:tc>
          <w:tcPr>
            <w:tcW w:w="620" w:type="dxa"/>
            <w:gridSpan w:val="12"/>
          </w:tcPr>
          <w:p w14:paraId="11E6E20E" w14:textId="77777777" w:rsidR="00BA628F" w:rsidRDefault="00BA628F">
            <w:pPr>
              <w:pStyle w:val="EMPTYCELLSTYLE"/>
            </w:pPr>
          </w:p>
        </w:tc>
        <w:tc>
          <w:tcPr>
            <w:tcW w:w="420" w:type="dxa"/>
            <w:gridSpan w:val="4"/>
          </w:tcPr>
          <w:p w14:paraId="11E6E20F" w14:textId="77777777" w:rsidR="00BA628F" w:rsidRDefault="00BA628F">
            <w:pPr>
              <w:pStyle w:val="EMPTYCELLSTYLE"/>
            </w:pPr>
          </w:p>
        </w:tc>
        <w:tc>
          <w:tcPr>
            <w:tcW w:w="40" w:type="dxa"/>
            <w:gridSpan w:val="3"/>
          </w:tcPr>
          <w:p w14:paraId="11E6E210" w14:textId="77777777" w:rsidR="00BA628F" w:rsidRDefault="00BA628F">
            <w:pPr>
              <w:pStyle w:val="EMPTYCELLSTYLE"/>
            </w:pPr>
          </w:p>
        </w:tc>
        <w:tc>
          <w:tcPr>
            <w:tcW w:w="220" w:type="dxa"/>
            <w:gridSpan w:val="5"/>
          </w:tcPr>
          <w:p w14:paraId="11E6E211" w14:textId="77777777" w:rsidR="00BA628F" w:rsidRDefault="00BA628F">
            <w:pPr>
              <w:pStyle w:val="EMPTYCELLSTYLE"/>
            </w:pPr>
          </w:p>
        </w:tc>
        <w:tc>
          <w:tcPr>
            <w:tcW w:w="40" w:type="dxa"/>
            <w:gridSpan w:val="2"/>
          </w:tcPr>
          <w:p w14:paraId="11E6E212" w14:textId="77777777" w:rsidR="00BA628F" w:rsidRDefault="00BA628F">
            <w:pPr>
              <w:pStyle w:val="EMPTYCELLSTYLE"/>
            </w:pPr>
          </w:p>
        </w:tc>
        <w:tc>
          <w:tcPr>
            <w:tcW w:w="600" w:type="dxa"/>
            <w:gridSpan w:val="11"/>
          </w:tcPr>
          <w:p w14:paraId="11E6E213" w14:textId="77777777" w:rsidR="00BA628F" w:rsidRDefault="00BA628F">
            <w:pPr>
              <w:pStyle w:val="EMPTYCELLSTYLE"/>
            </w:pPr>
          </w:p>
        </w:tc>
        <w:tc>
          <w:tcPr>
            <w:tcW w:w="200" w:type="dxa"/>
            <w:gridSpan w:val="5"/>
          </w:tcPr>
          <w:p w14:paraId="11E6E214" w14:textId="77777777" w:rsidR="00BA628F" w:rsidRDefault="00BA628F">
            <w:pPr>
              <w:pStyle w:val="EMPTYCELLSTYLE"/>
            </w:pPr>
          </w:p>
        </w:tc>
        <w:tc>
          <w:tcPr>
            <w:tcW w:w="860" w:type="dxa"/>
            <w:gridSpan w:val="15"/>
          </w:tcPr>
          <w:p w14:paraId="11E6E215" w14:textId="77777777" w:rsidR="00BA628F" w:rsidRDefault="00BA628F">
            <w:pPr>
              <w:pStyle w:val="EMPTYCELLSTYLE"/>
            </w:pPr>
          </w:p>
        </w:tc>
        <w:tc>
          <w:tcPr>
            <w:tcW w:w="300" w:type="dxa"/>
            <w:gridSpan w:val="7"/>
          </w:tcPr>
          <w:p w14:paraId="11E6E216" w14:textId="77777777" w:rsidR="00BA628F" w:rsidRDefault="00BA628F">
            <w:pPr>
              <w:pStyle w:val="EMPTYCELLSTYLE"/>
            </w:pPr>
          </w:p>
        </w:tc>
        <w:tc>
          <w:tcPr>
            <w:tcW w:w="360" w:type="dxa"/>
            <w:gridSpan w:val="10"/>
          </w:tcPr>
          <w:p w14:paraId="11E6E217" w14:textId="77777777" w:rsidR="00BA628F" w:rsidRDefault="00BA628F">
            <w:pPr>
              <w:pStyle w:val="EMPTYCELLSTYLE"/>
            </w:pPr>
          </w:p>
        </w:tc>
        <w:tc>
          <w:tcPr>
            <w:tcW w:w="500" w:type="dxa"/>
            <w:gridSpan w:val="14"/>
          </w:tcPr>
          <w:p w14:paraId="11E6E218" w14:textId="77777777" w:rsidR="00BA628F" w:rsidRDefault="00BA628F">
            <w:pPr>
              <w:pStyle w:val="EMPTYCELLSTYLE"/>
            </w:pPr>
          </w:p>
        </w:tc>
        <w:tc>
          <w:tcPr>
            <w:tcW w:w="380" w:type="dxa"/>
            <w:gridSpan w:val="13"/>
          </w:tcPr>
          <w:p w14:paraId="11E6E219" w14:textId="77777777" w:rsidR="00BA628F" w:rsidRDefault="00BA628F">
            <w:pPr>
              <w:pStyle w:val="EMPTYCELLSTYLE"/>
            </w:pPr>
          </w:p>
        </w:tc>
        <w:tc>
          <w:tcPr>
            <w:tcW w:w="2300" w:type="dxa"/>
            <w:gridSpan w:val="30"/>
          </w:tcPr>
          <w:p w14:paraId="11E6E21A" w14:textId="77777777" w:rsidR="00BA628F" w:rsidRDefault="00BA628F">
            <w:pPr>
              <w:pStyle w:val="EMPTYCELLSTYLE"/>
            </w:pPr>
          </w:p>
        </w:tc>
        <w:tc>
          <w:tcPr>
            <w:tcW w:w="80" w:type="dxa"/>
            <w:gridSpan w:val="4"/>
          </w:tcPr>
          <w:p w14:paraId="11E6E21B" w14:textId="77777777" w:rsidR="00BA628F" w:rsidRDefault="00BA628F">
            <w:pPr>
              <w:pStyle w:val="EMPTYCELLSTYLE"/>
            </w:pPr>
          </w:p>
        </w:tc>
        <w:tc>
          <w:tcPr>
            <w:tcW w:w="480" w:type="dxa"/>
            <w:gridSpan w:val="6"/>
          </w:tcPr>
          <w:p w14:paraId="11E6E21C" w14:textId="77777777" w:rsidR="00BA628F" w:rsidRDefault="00BA628F">
            <w:pPr>
              <w:pStyle w:val="EMPTYCELLSTYLE"/>
            </w:pPr>
          </w:p>
        </w:tc>
        <w:tc>
          <w:tcPr>
            <w:tcW w:w="740" w:type="dxa"/>
            <w:gridSpan w:val="5"/>
          </w:tcPr>
          <w:p w14:paraId="11E6E21D" w14:textId="77777777" w:rsidR="00BA628F" w:rsidRDefault="00BA628F">
            <w:pPr>
              <w:pStyle w:val="EMPTYCELLSTYLE"/>
            </w:pPr>
          </w:p>
        </w:tc>
        <w:tc>
          <w:tcPr>
            <w:tcW w:w="160" w:type="dxa"/>
            <w:gridSpan w:val="6"/>
          </w:tcPr>
          <w:p w14:paraId="11E6E21E" w14:textId="77777777" w:rsidR="00BA628F" w:rsidRDefault="00BA628F">
            <w:pPr>
              <w:pStyle w:val="EMPTYCELLSTYLE"/>
            </w:pPr>
          </w:p>
        </w:tc>
        <w:tc>
          <w:tcPr>
            <w:tcW w:w="80" w:type="dxa"/>
            <w:gridSpan w:val="4"/>
          </w:tcPr>
          <w:p w14:paraId="11E6E21F" w14:textId="77777777" w:rsidR="00BA628F" w:rsidRDefault="00BA628F">
            <w:pPr>
              <w:pStyle w:val="EMPTYCELLSTYLE"/>
            </w:pPr>
          </w:p>
        </w:tc>
        <w:tc>
          <w:tcPr>
            <w:tcW w:w="40" w:type="dxa"/>
            <w:gridSpan w:val="2"/>
          </w:tcPr>
          <w:p w14:paraId="11E6E220" w14:textId="77777777" w:rsidR="00BA628F" w:rsidRDefault="00BA628F">
            <w:pPr>
              <w:pStyle w:val="EMPTYCELLSTYLE"/>
            </w:pPr>
          </w:p>
        </w:tc>
        <w:tc>
          <w:tcPr>
            <w:tcW w:w="40" w:type="dxa"/>
            <w:gridSpan w:val="2"/>
          </w:tcPr>
          <w:p w14:paraId="11E6E221" w14:textId="77777777" w:rsidR="00BA628F" w:rsidRDefault="00BA628F">
            <w:pPr>
              <w:pStyle w:val="EMPTYCELLSTYLE"/>
            </w:pPr>
          </w:p>
        </w:tc>
      </w:tr>
      <w:tr w:rsidR="00BA628F" w14:paraId="11E6E23B" w14:textId="77777777" w:rsidTr="002C180E">
        <w:trPr>
          <w:trHeight w:hRule="exact" w:val="220"/>
        </w:trPr>
        <w:tc>
          <w:tcPr>
            <w:tcW w:w="450" w:type="dxa"/>
          </w:tcPr>
          <w:p w14:paraId="11E6E223" w14:textId="77777777" w:rsidR="00BA628F" w:rsidRDefault="00BA628F">
            <w:pPr>
              <w:pStyle w:val="EMPTYCELLSTYLE"/>
            </w:pPr>
          </w:p>
        </w:tc>
        <w:tc>
          <w:tcPr>
            <w:tcW w:w="40" w:type="dxa"/>
            <w:gridSpan w:val="2"/>
          </w:tcPr>
          <w:p w14:paraId="11E6E224" w14:textId="77777777" w:rsidR="00BA628F" w:rsidRDefault="00BA628F">
            <w:pPr>
              <w:pStyle w:val="EMPTYCELLSTYLE"/>
            </w:pPr>
          </w:p>
        </w:tc>
        <w:tc>
          <w:tcPr>
            <w:tcW w:w="980" w:type="dxa"/>
            <w:gridSpan w:val="3"/>
          </w:tcPr>
          <w:p w14:paraId="11E6E225" w14:textId="77777777" w:rsidR="00BA628F" w:rsidRDefault="00BA628F">
            <w:pPr>
              <w:pStyle w:val="EMPTYCELLSTYLE"/>
            </w:pPr>
          </w:p>
        </w:tc>
        <w:tc>
          <w:tcPr>
            <w:tcW w:w="640" w:type="dxa"/>
            <w:gridSpan w:val="4"/>
          </w:tcPr>
          <w:p w14:paraId="11E6E226" w14:textId="77777777" w:rsidR="00BA628F" w:rsidRDefault="00BA628F">
            <w:pPr>
              <w:pStyle w:val="EMPTYCELLSTYLE"/>
            </w:pPr>
          </w:p>
        </w:tc>
        <w:tc>
          <w:tcPr>
            <w:tcW w:w="620" w:type="dxa"/>
            <w:gridSpan w:val="12"/>
          </w:tcPr>
          <w:p w14:paraId="11E6E227" w14:textId="77777777" w:rsidR="00BA628F" w:rsidRDefault="00BA628F">
            <w:pPr>
              <w:pStyle w:val="EMPTYCELLSTYLE"/>
            </w:pPr>
          </w:p>
        </w:tc>
        <w:tc>
          <w:tcPr>
            <w:tcW w:w="420" w:type="dxa"/>
            <w:gridSpan w:val="5"/>
          </w:tcPr>
          <w:p w14:paraId="11E6E228" w14:textId="77777777" w:rsidR="00BA628F" w:rsidRDefault="00BA628F">
            <w:pPr>
              <w:pStyle w:val="EMPTYCELLSTYLE"/>
            </w:pPr>
          </w:p>
        </w:tc>
        <w:tc>
          <w:tcPr>
            <w:tcW w:w="40" w:type="dxa"/>
            <w:gridSpan w:val="3"/>
          </w:tcPr>
          <w:p w14:paraId="11E6E229" w14:textId="77777777" w:rsidR="00BA628F" w:rsidRDefault="00BA628F">
            <w:pPr>
              <w:pStyle w:val="EMPTYCELLSTYLE"/>
            </w:pPr>
          </w:p>
        </w:tc>
        <w:tc>
          <w:tcPr>
            <w:tcW w:w="220" w:type="dxa"/>
            <w:gridSpan w:val="4"/>
          </w:tcPr>
          <w:p w14:paraId="11E6E22A" w14:textId="77777777" w:rsidR="00BA628F" w:rsidRDefault="00BA628F">
            <w:pPr>
              <w:pStyle w:val="EMPTYCELLSTYLE"/>
            </w:pPr>
          </w:p>
        </w:tc>
        <w:tc>
          <w:tcPr>
            <w:tcW w:w="40" w:type="dxa"/>
            <w:gridSpan w:val="2"/>
          </w:tcPr>
          <w:p w14:paraId="11E6E22B" w14:textId="77777777" w:rsidR="00BA628F" w:rsidRDefault="00BA628F">
            <w:pPr>
              <w:pStyle w:val="EMPTYCELLSTYLE"/>
            </w:pPr>
          </w:p>
        </w:tc>
        <w:tc>
          <w:tcPr>
            <w:tcW w:w="600" w:type="dxa"/>
            <w:gridSpan w:val="12"/>
          </w:tcPr>
          <w:p w14:paraId="11E6E22C" w14:textId="77777777" w:rsidR="00BA628F" w:rsidRDefault="00BA628F">
            <w:pPr>
              <w:pStyle w:val="EMPTYCELLSTYLE"/>
            </w:pPr>
          </w:p>
        </w:tc>
        <w:tc>
          <w:tcPr>
            <w:tcW w:w="200" w:type="dxa"/>
            <w:gridSpan w:val="4"/>
          </w:tcPr>
          <w:p w14:paraId="11E6E22D" w14:textId="77777777" w:rsidR="00BA628F" w:rsidRDefault="00BA628F">
            <w:pPr>
              <w:pStyle w:val="EMPTYCELLSTYLE"/>
            </w:pPr>
          </w:p>
        </w:tc>
        <w:tc>
          <w:tcPr>
            <w:tcW w:w="860" w:type="dxa"/>
            <w:gridSpan w:val="15"/>
          </w:tcPr>
          <w:p w14:paraId="11E6E22E" w14:textId="77777777" w:rsidR="00BA628F" w:rsidRDefault="00BA628F">
            <w:pPr>
              <w:pStyle w:val="EMPTYCELLSTYLE"/>
            </w:pPr>
          </w:p>
        </w:tc>
        <w:tc>
          <w:tcPr>
            <w:tcW w:w="300" w:type="dxa"/>
            <w:gridSpan w:val="7"/>
          </w:tcPr>
          <w:p w14:paraId="11E6E22F" w14:textId="77777777" w:rsidR="00BA628F" w:rsidRDefault="00BA628F">
            <w:pPr>
              <w:pStyle w:val="EMPTYCELLSTYLE"/>
            </w:pPr>
          </w:p>
        </w:tc>
        <w:tc>
          <w:tcPr>
            <w:tcW w:w="360" w:type="dxa"/>
            <w:gridSpan w:val="10"/>
          </w:tcPr>
          <w:p w14:paraId="11E6E230" w14:textId="77777777" w:rsidR="00BA628F" w:rsidRDefault="00BA628F">
            <w:pPr>
              <w:pStyle w:val="EMPTYCELLSTYLE"/>
            </w:pPr>
          </w:p>
        </w:tc>
        <w:tc>
          <w:tcPr>
            <w:tcW w:w="500" w:type="dxa"/>
            <w:gridSpan w:val="14"/>
          </w:tcPr>
          <w:p w14:paraId="11E6E231" w14:textId="77777777" w:rsidR="00BA628F" w:rsidRDefault="00BA628F">
            <w:pPr>
              <w:pStyle w:val="EMPTYCELLSTYLE"/>
            </w:pPr>
          </w:p>
        </w:tc>
        <w:tc>
          <w:tcPr>
            <w:tcW w:w="380" w:type="dxa"/>
            <w:gridSpan w:val="13"/>
          </w:tcPr>
          <w:p w14:paraId="11E6E232" w14:textId="77777777" w:rsidR="00BA628F" w:rsidRDefault="00BA628F">
            <w:pPr>
              <w:pStyle w:val="EMPTYCELLSTYLE"/>
            </w:pPr>
          </w:p>
        </w:tc>
        <w:tc>
          <w:tcPr>
            <w:tcW w:w="2300" w:type="dxa"/>
            <w:gridSpan w:val="30"/>
          </w:tcPr>
          <w:p w14:paraId="11E6E233" w14:textId="77777777" w:rsidR="00BA628F" w:rsidRDefault="00BA628F">
            <w:pPr>
              <w:pStyle w:val="EMPTYCELLSTYLE"/>
            </w:pPr>
          </w:p>
        </w:tc>
        <w:tc>
          <w:tcPr>
            <w:tcW w:w="80" w:type="dxa"/>
            <w:gridSpan w:val="5"/>
          </w:tcPr>
          <w:p w14:paraId="11E6E234" w14:textId="77777777" w:rsidR="00BA628F" w:rsidRDefault="00BA628F">
            <w:pPr>
              <w:pStyle w:val="EMPTYCELLSTYLE"/>
            </w:pPr>
          </w:p>
        </w:tc>
        <w:tc>
          <w:tcPr>
            <w:tcW w:w="480" w:type="dxa"/>
            <w:gridSpan w:val="5"/>
          </w:tcPr>
          <w:p w14:paraId="11E6E235" w14:textId="77777777" w:rsidR="00BA628F" w:rsidRDefault="00BA628F">
            <w:pPr>
              <w:pStyle w:val="EMPTYCELLSTYLE"/>
            </w:pPr>
          </w:p>
        </w:tc>
        <w:tc>
          <w:tcPr>
            <w:tcW w:w="740" w:type="dxa"/>
            <w:gridSpan w:val="5"/>
          </w:tcPr>
          <w:p w14:paraId="11E6E236" w14:textId="77777777" w:rsidR="00BA628F" w:rsidRDefault="00BA628F">
            <w:pPr>
              <w:pStyle w:val="EMPTYCELLSTYLE"/>
            </w:pPr>
          </w:p>
        </w:tc>
        <w:tc>
          <w:tcPr>
            <w:tcW w:w="160" w:type="dxa"/>
            <w:gridSpan w:val="6"/>
          </w:tcPr>
          <w:p w14:paraId="11E6E237" w14:textId="77777777" w:rsidR="00BA628F" w:rsidRDefault="00BA628F">
            <w:pPr>
              <w:pStyle w:val="EMPTYCELLSTYLE"/>
            </w:pPr>
          </w:p>
        </w:tc>
        <w:tc>
          <w:tcPr>
            <w:tcW w:w="80" w:type="dxa"/>
            <w:gridSpan w:val="4"/>
          </w:tcPr>
          <w:p w14:paraId="11E6E238" w14:textId="77777777" w:rsidR="00BA628F" w:rsidRDefault="00BA628F">
            <w:pPr>
              <w:pStyle w:val="EMPTYCELLSTYLE"/>
            </w:pPr>
          </w:p>
        </w:tc>
        <w:tc>
          <w:tcPr>
            <w:tcW w:w="40" w:type="dxa"/>
            <w:gridSpan w:val="2"/>
          </w:tcPr>
          <w:p w14:paraId="11E6E239" w14:textId="77777777" w:rsidR="00BA628F" w:rsidRDefault="00BA628F">
            <w:pPr>
              <w:pStyle w:val="EMPTYCELLSTYLE"/>
            </w:pPr>
          </w:p>
        </w:tc>
        <w:tc>
          <w:tcPr>
            <w:tcW w:w="1318" w:type="dxa"/>
            <w:gridSpan w:val="46"/>
          </w:tcPr>
          <w:p w14:paraId="11E6E23A" w14:textId="77777777" w:rsidR="00BA628F" w:rsidRDefault="00BA628F">
            <w:pPr>
              <w:pStyle w:val="EMPTYCELLSTYLE"/>
            </w:pPr>
          </w:p>
        </w:tc>
      </w:tr>
      <w:tr w:rsidR="00BA628F" w14:paraId="11E6E24E" w14:textId="77777777" w:rsidTr="002C180E">
        <w:trPr>
          <w:gridAfter w:val="45"/>
          <w:wAfter w:w="1708" w:type="dxa"/>
          <w:trHeight w:hRule="exact" w:val="20"/>
        </w:trPr>
        <w:tc>
          <w:tcPr>
            <w:tcW w:w="450" w:type="dxa"/>
          </w:tcPr>
          <w:p w14:paraId="11E6E23C"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E23D" w14:textId="77777777" w:rsidR="00BA628F" w:rsidRDefault="0050071D">
            <w:r>
              <w:rPr>
                <w:rFonts w:ascii="DejaVu Sans" w:eastAsia="DejaVu Sans" w:hAnsi="DejaVu Sans" w:cs="DejaVu Sans"/>
                <w:b/>
                <w:color w:val="000000"/>
              </w:rPr>
              <w:t>Environmental Assessment:</w:t>
            </w:r>
          </w:p>
        </w:tc>
        <w:tc>
          <w:tcPr>
            <w:tcW w:w="40" w:type="dxa"/>
            <w:gridSpan w:val="2"/>
          </w:tcPr>
          <w:p w14:paraId="11E6E23E" w14:textId="77777777" w:rsidR="00BA628F" w:rsidRDefault="00BA628F">
            <w:pPr>
              <w:pStyle w:val="EMPTYCELLSTYLE"/>
            </w:pPr>
          </w:p>
        </w:tc>
        <w:tc>
          <w:tcPr>
            <w:tcW w:w="600" w:type="dxa"/>
            <w:gridSpan w:val="11"/>
          </w:tcPr>
          <w:p w14:paraId="11E6E23F" w14:textId="77777777" w:rsidR="00BA628F" w:rsidRDefault="00BA628F">
            <w:pPr>
              <w:pStyle w:val="EMPTYCELLSTYLE"/>
            </w:pPr>
          </w:p>
        </w:tc>
        <w:tc>
          <w:tcPr>
            <w:tcW w:w="200" w:type="dxa"/>
            <w:gridSpan w:val="5"/>
          </w:tcPr>
          <w:p w14:paraId="11E6E240" w14:textId="77777777" w:rsidR="00BA628F" w:rsidRDefault="00BA628F">
            <w:pPr>
              <w:pStyle w:val="EMPTYCELLSTYLE"/>
            </w:pPr>
          </w:p>
        </w:tc>
        <w:tc>
          <w:tcPr>
            <w:tcW w:w="860" w:type="dxa"/>
            <w:gridSpan w:val="15"/>
          </w:tcPr>
          <w:p w14:paraId="11E6E241" w14:textId="77777777" w:rsidR="00BA628F" w:rsidRDefault="00BA628F">
            <w:pPr>
              <w:pStyle w:val="EMPTYCELLSTYLE"/>
            </w:pPr>
          </w:p>
        </w:tc>
        <w:tc>
          <w:tcPr>
            <w:tcW w:w="300" w:type="dxa"/>
            <w:gridSpan w:val="7"/>
          </w:tcPr>
          <w:p w14:paraId="11E6E242" w14:textId="77777777" w:rsidR="00BA628F" w:rsidRDefault="00BA628F">
            <w:pPr>
              <w:pStyle w:val="EMPTYCELLSTYLE"/>
            </w:pPr>
          </w:p>
        </w:tc>
        <w:tc>
          <w:tcPr>
            <w:tcW w:w="360" w:type="dxa"/>
            <w:gridSpan w:val="10"/>
          </w:tcPr>
          <w:p w14:paraId="11E6E243" w14:textId="77777777" w:rsidR="00BA628F" w:rsidRDefault="00BA628F">
            <w:pPr>
              <w:pStyle w:val="EMPTYCELLSTYLE"/>
            </w:pPr>
          </w:p>
        </w:tc>
        <w:tc>
          <w:tcPr>
            <w:tcW w:w="500" w:type="dxa"/>
            <w:gridSpan w:val="14"/>
          </w:tcPr>
          <w:p w14:paraId="11E6E244" w14:textId="77777777" w:rsidR="00BA628F" w:rsidRDefault="00BA628F">
            <w:pPr>
              <w:pStyle w:val="EMPTYCELLSTYLE"/>
            </w:pPr>
          </w:p>
        </w:tc>
        <w:tc>
          <w:tcPr>
            <w:tcW w:w="380" w:type="dxa"/>
            <w:gridSpan w:val="13"/>
          </w:tcPr>
          <w:p w14:paraId="11E6E245" w14:textId="77777777" w:rsidR="00BA628F" w:rsidRDefault="00BA628F">
            <w:pPr>
              <w:pStyle w:val="EMPTYCELLSTYLE"/>
            </w:pPr>
          </w:p>
        </w:tc>
        <w:tc>
          <w:tcPr>
            <w:tcW w:w="2300" w:type="dxa"/>
            <w:gridSpan w:val="30"/>
          </w:tcPr>
          <w:p w14:paraId="11E6E246" w14:textId="77777777" w:rsidR="00BA628F" w:rsidRDefault="00BA628F">
            <w:pPr>
              <w:pStyle w:val="EMPTYCELLSTYLE"/>
            </w:pPr>
          </w:p>
        </w:tc>
        <w:tc>
          <w:tcPr>
            <w:tcW w:w="80" w:type="dxa"/>
            <w:gridSpan w:val="4"/>
          </w:tcPr>
          <w:p w14:paraId="11E6E247" w14:textId="77777777" w:rsidR="00BA628F" w:rsidRDefault="00BA628F">
            <w:pPr>
              <w:pStyle w:val="EMPTYCELLSTYLE"/>
            </w:pPr>
          </w:p>
        </w:tc>
        <w:tc>
          <w:tcPr>
            <w:tcW w:w="480" w:type="dxa"/>
            <w:gridSpan w:val="6"/>
          </w:tcPr>
          <w:p w14:paraId="11E6E248" w14:textId="77777777" w:rsidR="00BA628F" w:rsidRDefault="00BA628F">
            <w:pPr>
              <w:pStyle w:val="EMPTYCELLSTYLE"/>
            </w:pPr>
          </w:p>
        </w:tc>
        <w:tc>
          <w:tcPr>
            <w:tcW w:w="740" w:type="dxa"/>
            <w:gridSpan w:val="5"/>
          </w:tcPr>
          <w:p w14:paraId="11E6E249" w14:textId="77777777" w:rsidR="00BA628F" w:rsidRDefault="00BA628F">
            <w:pPr>
              <w:pStyle w:val="EMPTYCELLSTYLE"/>
            </w:pPr>
          </w:p>
        </w:tc>
        <w:tc>
          <w:tcPr>
            <w:tcW w:w="160" w:type="dxa"/>
            <w:gridSpan w:val="6"/>
          </w:tcPr>
          <w:p w14:paraId="11E6E24A" w14:textId="77777777" w:rsidR="00BA628F" w:rsidRDefault="00BA628F">
            <w:pPr>
              <w:pStyle w:val="EMPTYCELLSTYLE"/>
            </w:pPr>
          </w:p>
        </w:tc>
        <w:tc>
          <w:tcPr>
            <w:tcW w:w="80" w:type="dxa"/>
            <w:gridSpan w:val="4"/>
          </w:tcPr>
          <w:p w14:paraId="11E6E24B" w14:textId="77777777" w:rsidR="00BA628F" w:rsidRDefault="00BA628F">
            <w:pPr>
              <w:pStyle w:val="EMPTYCELLSTYLE"/>
            </w:pPr>
          </w:p>
        </w:tc>
        <w:tc>
          <w:tcPr>
            <w:tcW w:w="40" w:type="dxa"/>
            <w:gridSpan w:val="2"/>
          </w:tcPr>
          <w:p w14:paraId="11E6E24C" w14:textId="77777777" w:rsidR="00BA628F" w:rsidRDefault="00BA628F">
            <w:pPr>
              <w:pStyle w:val="EMPTYCELLSTYLE"/>
            </w:pPr>
          </w:p>
        </w:tc>
        <w:tc>
          <w:tcPr>
            <w:tcW w:w="40" w:type="dxa"/>
            <w:gridSpan w:val="2"/>
          </w:tcPr>
          <w:p w14:paraId="11E6E24D" w14:textId="77777777" w:rsidR="00BA628F" w:rsidRDefault="00BA628F">
            <w:pPr>
              <w:pStyle w:val="EMPTYCELLSTYLE"/>
            </w:pPr>
          </w:p>
        </w:tc>
      </w:tr>
      <w:tr w:rsidR="00BA628F" w14:paraId="11E6E258" w14:textId="77777777" w:rsidTr="002C180E">
        <w:trPr>
          <w:gridAfter w:val="45"/>
          <w:wAfter w:w="1708" w:type="dxa"/>
          <w:trHeight w:hRule="exact" w:val="300"/>
        </w:trPr>
        <w:tc>
          <w:tcPr>
            <w:tcW w:w="450" w:type="dxa"/>
          </w:tcPr>
          <w:p w14:paraId="11E6E24F" w14:textId="77777777" w:rsidR="00BA628F" w:rsidRDefault="00BA628F">
            <w:pPr>
              <w:pStyle w:val="EMPTYCELLSTYLE"/>
            </w:pPr>
          </w:p>
        </w:tc>
        <w:tc>
          <w:tcPr>
            <w:tcW w:w="2940" w:type="dxa"/>
            <w:gridSpan w:val="32"/>
            <w:vMerge/>
            <w:tcMar>
              <w:top w:w="0" w:type="dxa"/>
              <w:left w:w="0" w:type="dxa"/>
              <w:bottom w:w="0" w:type="dxa"/>
              <w:right w:w="0" w:type="dxa"/>
            </w:tcMar>
          </w:tcPr>
          <w:p w14:paraId="11E6E250" w14:textId="77777777" w:rsidR="00BA628F" w:rsidRDefault="00BA628F">
            <w:pPr>
              <w:pStyle w:val="EMPTYCELLSTYLE"/>
            </w:pPr>
          </w:p>
        </w:tc>
        <w:tc>
          <w:tcPr>
            <w:tcW w:w="40" w:type="dxa"/>
            <w:gridSpan w:val="2"/>
          </w:tcPr>
          <w:p w14:paraId="11E6E251" w14:textId="77777777" w:rsidR="00BA628F" w:rsidRDefault="00BA628F">
            <w:pPr>
              <w:pStyle w:val="EMPTYCELLSTYLE"/>
            </w:pPr>
          </w:p>
        </w:tc>
        <w:tc>
          <w:tcPr>
            <w:tcW w:w="6060" w:type="dxa"/>
            <w:gridSpan w:val="115"/>
            <w:tcMar>
              <w:top w:w="0" w:type="dxa"/>
              <w:left w:w="0" w:type="dxa"/>
              <w:bottom w:w="0" w:type="dxa"/>
              <w:right w:w="0" w:type="dxa"/>
            </w:tcMar>
          </w:tcPr>
          <w:p w14:paraId="11E6E252" w14:textId="77777777" w:rsidR="00BA628F" w:rsidRDefault="00BA628F"/>
        </w:tc>
        <w:tc>
          <w:tcPr>
            <w:tcW w:w="740" w:type="dxa"/>
            <w:gridSpan w:val="5"/>
          </w:tcPr>
          <w:p w14:paraId="11E6E253" w14:textId="77777777" w:rsidR="00BA628F" w:rsidRDefault="00BA628F">
            <w:pPr>
              <w:pStyle w:val="EMPTYCELLSTYLE"/>
            </w:pPr>
          </w:p>
        </w:tc>
        <w:tc>
          <w:tcPr>
            <w:tcW w:w="160" w:type="dxa"/>
            <w:gridSpan w:val="6"/>
          </w:tcPr>
          <w:p w14:paraId="11E6E254" w14:textId="77777777" w:rsidR="00BA628F" w:rsidRDefault="00BA628F">
            <w:pPr>
              <w:pStyle w:val="EMPTYCELLSTYLE"/>
            </w:pPr>
          </w:p>
        </w:tc>
        <w:tc>
          <w:tcPr>
            <w:tcW w:w="80" w:type="dxa"/>
            <w:gridSpan w:val="4"/>
          </w:tcPr>
          <w:p w14:paraId="11E6E255" w14:textId="77777777" w:rsidR="00BA628F" w:rsidRDefault="00BA628F">
            <w:pPr>
              <w:pStyle w:val="EMPTYCELLSTYLE"/>
            </w:pPr>
          </w:p>
        </w:tc>
        <w:tc>
          <w:tcPr>
            <w:tcW w:w="40" w:type="dxa"/>
            <w:gridSpan w:val="2"/>
          </w:tcPr>
          <w:p w14:paraId="11E6E256" w14:textId="77777777" w:rsidR="00BA628F" w:rsidRDefault="00BA628F">
            <w:pPr>
              <w:pStyle w:val="EMPTYCELLSTYLE"/>
            </w:pPr>
          </w:p>
        </w:tc>
        <w:tc>
          <w:tcPr>
            <w:tcW w:w="40" w:type="dxa"/>
            <w:gridSpan w:val="2"/>
          </w:tcPr>
          <w:p w14:paraId="11E6E257" w14:textId="77777777" w:rsidR="00BA628F" w:rsidRDefault="00BA628F">
            <w:pPr>
              <w:pStyle w:val="EMPTYCELLSTYLE"/>
            </w:pPr>
          </w:p>
        </w:tc>
      </w:tr>
      <w:tr w:rsidR="00BA628F" w14:paraId="11E6E271" w14:textId="77777777" w:rsidTr="002C180E">
        <w:trPr>
          <w:trHeight w:hRule="exact" w:val="180"/>
        </w:trPr>
        <w:tc>
          <w:tcPr>
            <w:tcW w:w="450" w:type="dxa"/>
          </w:tcPr>
          <w:p w14:paraId="11E6E259" w14:textId="77777777" w:rsidR="00BA628F" w:rsidRDefault="00BA628F">
            <w:pPr>
              <w:pStyle w:val="EMPTYCELLSTYLE"/>
            </w:pPr>
          </w:p>
        </w:tc>
        <w:tc>
          <w:tcPr>
            <w:tcW w:w="40" w:type="dxa"/>
            <w:gridSpan w:val="2"/>
          </w:tcPr>
          <w:p w14:paraId="11E6E25A" w14:textId="77777777" w:rsidR="00BA628F" w:rsidRDefault="00BA628F">
            <w:pPr>
              <w:pStyle w:val="EMPTYCELLSTYLE"/>
            </w:pPr>
          </w:p>
        </w:tc>
        <w:tc>
          <w:tcPr>
            <w:tcW w:w="980" w:type="dxa"/>
            <w:gridSpan w:val="3"/>
          </w:tcPr>
          <w:p w14:paraId="11E6E25B" w14:textId="77777777" w:rsidR="00BA628F" w:rsidRDefault="00BA628F">
            <w:pPr>
              <w:pStyle w:val="EMPTYCELLSTYLE"/>
            </w:pPr>
          </w:p>
        </w:tc>
        <w:tc>
          <w:tcPr>
            <w:tcW w:w="640" w:type="dxa"/>
            <w:gridSpan w:val="4"/>
          </w:tcPr>
          <w:p w14:paraId="11E6E25C" w14:textId="77777777" w:rsidR="00BA628F" w:rsidRDefault="00BA628F">
            <w:pPr>
              <w:pStyle w:val="EMPTYCELLSTYLE"/>
            </w:pPr>
          </w:p>
        </w:tc>
        <w:tc>
          <w:tcPr>
            <w:tcW w:w="620" w:type="dxa"/>
            <w:gridSpan w:val="12"/>
          </w:tcPr>
          <w:p w14:paraId="11E6E25D" w14:textId="77777777" w:rsidR="00BA628F" w:rsidRDefault="00BA628F">
            <w:pPr>
              <w:pStyle w:val="EMPTYCELLSTYLE"/>
            </w:pPr>
          </w:p>
        </w:tc>
        <w:tc>
          <w:tcPr>
            <w:tcW w:w="420" w:type="dxa"/>
            <w:gridSpan w:val="5"/>
          </w:tcPr>
          <w:p w14:paraId="11E6E25E" w14:textId="77777777" w:rsidR="00BA628F" w:rsidRDefault="00BA628F">
            <w:pPr>
              <w:pStyle w:val="EMPTYCELLSTYLE"/>
            </w:pPr>
          </w:p>
        </w:tc>
        <w:tc>
          <w:tcPr>
            <w:tcW w:w="40" w:type="dxa"/>
            <w:gridSpan w:val="3"/>
          </w:tcPr>
          <w:p w14:paraId="11E6E25F" w14:textId="77777777" w:rsidR="00BA628F" w:rsidRDefault="00BA628F">
            <w:pPr>
              <w:pStyle w:val="EMPTYCELLSTYLE"/>
            </w:pPr>
          </w:p>
        </w:tc>
        <w:tc>
          <w:tcPr>
            <w:tcW w:w="220" w:type="dxa"/>
            <w:gridSpan w:val="4"/>
          </w:tcPr>
          <w:p w14:paraId="11E6E260" w14:textId="77777777" w:rsidR="00BA628F" w:rsidRDefault="00BA628F">
            <w:pPr>
              <w:pStyle w:val="EMPTYCELLSTYLE"/>
            </w:pPr>
          </w:p>
        </w:tc>
        <w:tc>
          <w:tcPr>
            <w:tcW w:w="40" w:type="dxa"/>
            <w:gridSpan w:val="2"/>
          </w:tcPr>
          <w:p w14:paraId="11E6E261" w14:textId="77777777" w:rsidR="00BA628F" w:rsidRDefault="00BA628F">
            <w:pPr>
              <w:pStyle w:val="EMPTYCELLSTYLE"/>
            </w:pPr>
          </w:p>
        </w:tc>
        <w:tc>
          <w:tcPr>
            <w:tcW w:w="600" w:type="dxa"/>
            <w:gridSpan w:val="12"/>
          </w:tcPr>
          <w:p w14:paraId="11E6E262" w14:textId="77777777" w:rsidR="00BA628F" w:rsidRDefault="00BA628F">
            <w:pPr>
              <w:pStyle w:val="EMPTYCELLSTYLE"/>
            </w:pPr>
          </w:p>
        </w:tc>
        <w:tc>
          <w:tcPr>
            <w:tcW w:w="200" w:type="dxa"/>
            <w:gridSpan w:val="4"/>
          </w:tcPr>
          <w:p w14:paraId="11E6E263" w14:textId="77777777" w:rsidR="00BA628F" w:rsidRDefault="00BA628F">
            <w:pPr>
              <w:pStyle w:val="EMPTYCELLSTYLE"/>
            </w:pPr>
          </w:p>
        </w:tc>
        <w:tc>
          <w:tcPr>
            <w:tcW w:w="860" w:type="dxa"/>
            <w:gridSpan w:val="15"/>
          </w:tcPr>
          <w:p w14:paraId="11E6E264" w14:textId="77777777" w:rsidR="00BA628F" w:rsidRDefault="00BA628F">
            <w:pPr>
              <w:pStyle w:val="EMPTYCELLSTYLE"/>
            </w:pPr>
          </w:p>
        </w:tc>
        <w:tc>
          <w:tcPr>
            <w:tcW w:w="300" w:type="dxa"/>
            <w:gridSpan w:val="7"/>
          </w:tcPr>
          <w:p w14:paraId="11E6E265" w14:textId="77777777" w:rsidR="00BA628F" w:rsidRDefault="00BA628F">
            <w:pPr>
              <w:pStyle w:val="EMPTYCELLSTYLE"/>
            </w:pPr>
          </w:p>
        </w:tc>
        <w:tc>
          <w:tcPr>
            <w:tcW w:w="360" w:type="dxa"/>
            <w:gridSpan w:val="10"/>
          </w:tcPr>
          <w:p w14:paraId="11E6E266" w14:textId="77777777" w:rsidR="00BA628F" w:rsidRDefault="00BA628F">
            <w:pPr>
              <w:pStyle w:val="EMPTYCELLSTYLE"/>
            </w:pPr>
          </w:p>
        </w:tc>
        <w:tc>
          <w:tcPr>
            <w:tcW w:w="500" w:type="dxa"/>
            <w:gridSpan w:val="14"/>
          </w:tcPr>
          <w:p w14:paraId="11E6E267" w14:textId="77777777" w:rsidR="00BA628F" w:rsidRDefault="00BA628F">
            <w:pPr>
              <w:pStyle w:val="EMPTYCELLSTYLE"/>
            </w:pPr>
          </w:p>
        </w:tc>
        <w:tc>
          <w:tcPr>
            <w:tcW w:w="380" w:type="dxa"/>
            <w:gridSpan w:val="13"/>
          </w:tcPr>
          <w:p w14:paraId="11E6E268" w14:textId="77777777" w:rsidR="00BA628F" w:rsidRDefault="00BA628F">
            <w:pPr>
              <w:pStyle w:val="EMPTYCELLSTYLE"/>
            </w:pPr>
          </w:p>
        </w:tc>
        <w:tc>
          <w:tcPr>
            <w:tcW w:w="2300" w:type="dxa"/>
            <w:gridSpan w:val="30"/>
          </w:tcPr>
          <w:p w14:paraId="11E6E269" w14:textId="77777777" w:rsidR="00BA628F" w:rsidRDefault="00BA628F">
            <w:pPr>
              <w:pStyle w:val="EMPTYCELLSTYLE"/>
            </w:pPr>
          </w:p>
        </w:tc>
        <w:tc>
          <w:tcPr>
            <w:tcW w:w="80" w:type="dxa"/>
            <w:gridSpan w:val="5"/>
          </w:tcPr>
          <w:p w14:paraId="11E6E26A" w14:textId="77777777" w:rsidR="00BA628F" w:rsidRDefault="00BA628F">
            <w:pPr>
              <w:pStyle w:val="EMPTYCELLSTYLE"/>
            </w:pPr>
          </w:p>
        </w:tc>
        <w:tc>
          <w:tcPr>
            <w:tcW w:w="480" w:type="dxa"/>
            <w:gridSpan w:val="5"/>
          </w:tcPr>
          <w:p w14:paraId="11E6E26B" w14:textId="77777777" w:rsidR="00BA628F" w:rsidRDefault="00BA628F">
            <w:pPr>
              <w:pStyle w:val="EMPTYCELLSTYLE"/>
            </w:pPr>
          </w:p>
        </w:tc>
        <w:tc>
          <w:tcPr>
            <w:tcW w:w="740" w:type="dxa"/>
            <w:gridSpan w:val="5"/>
          </w:tcPr>
          <w:p w14:paraId="11E6E26C" w14:textId="77777777" w:rsidR="00BA628F" w:rsidRDefault="00BA628F">
            <w:pPr>
              <w:pStyle w:val="EMPTYCELLSTYLE"/>
            </w:pPr>
          </w:p>
        </w:tc>
        <w:tc>
          <w:tcPr>
            <w:tcW w:w="160" w:type="dxa"/>
            <w:gridSpan w:val="6"/>
          </w:tcPr>
          <w:p w14:paraId="11E6E26D" w14:textId="77777777" w:rsidR="00BA628F" w:rsidRDefault="00BA628F">
            <w:pPr>
              <w:pStyle w:val="EMPTYCELLSTYLE"/>
            </w:pPr>
          </w:p>
        </w:tc>
        <w:tc>
          <w:tcPr>
            <w:tcW w:w="80" w:type="dxa"/>
            <w:gridSpan w:val="4"/>
          </w:tcPr>
          <w:p w14:paraId="11E6E26E" w14:textId="77777777" w:rsidR="00BA628F" w:rsidRDefault="00BA628F">
            <w:pPr>
              <w:pStyle w:val="EMPTYCELLSTYLE"/>
            </w:pPr>
          </w:p>
        </w:tc>
        <w:tc>
          <w:tcPr>
            <w:tcW w:w="40" w:type="dxa"/>
            <w:gridSpan w:val="2"/>
          </w:tcPr>
          <w:p w14:paraId="11E6E26F" w14:textId="77777777" w:rsidR="00BA628F" w:rsidRDefault="00BA628F">
            <w:pPr>
              <w:pStyle w:val="EMPTYCELLSTYLE"/>
            </w:pPr>
          </w:p>
        </w:tc>
        <w:tc>
          <w:tcPr>
            <w:tcW w:w="1318" w:type="dxa"/>
            <w:gridSpan w:val="46"/>
          </w:tcPr>
          <w:p w14:paraId="11E6E270" w14:textId="77777777" w:rsidR="00BA628F" w:rsidRDefault="00BA628F">
            <w:pPr>
              <w:pStyle w:val="EMPTYCELLSTYLE"/>
            </w:pPr>
          </w:p>
        </w:tc>
      </w:tr>
      <w:tr w:rsidR="00BA628F" w14:paraId="11E6E281" w14:textId="77777777" w:rsidTr="002C180E">
        <w:trPr>
          <w:gridAfter w:val="45"/>
          <w:wAfter w:w="1708" w:type="dxa"/>
          <w:trHeight w:hRule="exact" w:val="280"/>
        </w:trPr>
        <w:tc>
          <w:tcPr>
            <w:tcW w:w="450" w:type="dxa"/>
          </w:tcPr>
          <w:p w14:paraId="11E6E272"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E273" w14:textId="77777777" w:rsidR="00BA628F" w:rsidRDefault="0050071D">
            <w:r>
              <w:rPr>
                <w:rFonts w:ascii="SansSerif" w:eastAsia="SansSerif" w:hAnsi="SansSerif" w:cs="SansSerif"/>
                <w:b/>
                <w:color w:val="000000"/>
              </w:rPr>
              <w:t>Environmental Reviews:</w:t>
            </w:r>
          </w:p>
        </w:tc>
        <w:tc>
          <w:tcPr>
            <w:tcW w:w="220" w:type="dxa"/>
            <w:gridSpan w:val="5"/>
          </w:tcPr>
          <w:p w14:paraId="11E6E274"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E275" w14:textId="77777777" w:rsidR="00BA628F" w:rsidRDefault="0050071D">
            <w:r>
              <w:rPr>
                <w:rFonts w:ascii="SansSerif" w:eastAsia="SansSerif" w:hAnsi="SansSerif" w:cs="SansSerif"/>
                <w:color w:val="000000"/>
              </w:rPr>
              <w:t>None</w:t>
            </w:r>
          </w:p>
        </w:tc>
        <w:tc>
          <w:tcPr>
            <w:tcW w:w="360" w:type="dxa"/>
            <w:gridSpan w:val="10"/>
          </w:tcPr>
          <w:p w14:paraId="11E6E276" w14:textId="77777777" w:rsidR="00BA628F" w:rsidRDefault="00BA628F">
            <w:pPr>
              <w:pStyle w:val="EMPTYCELLSTYLE"/>
            </w:pPr>
          </w:p>
        </w:tc>
        <w:tc>
          <w:tcPr>
            <w:tcW w:w="500" w:type="dxa"/>
            <w:gridSpan w:val="14"/>
          </w:tcPr>
          <w:p w14:paraId="11E6E277" w14:textId="77777777" w:rsidR="00BA628F" w:rsidRDefault="00BA628F">
            <w:pPr>
              <w:pStyle w:val="EMPTYCELLSTYLE"/>
            </w:pPr>
          </w:p>
        </w:tc>
        <w:tc>
          <w:tcPr>
            <w:tcW w:w="380" w:type="dxa"/>
            <w:gridSpan w:val="13"/>
          </w:tcPr>
          <w:p w14:paraId="11E6E278" w14:textId="77777777" w:rsidR="00BA628F" w:rsidRDefault="00BA628F">
            <w:pPr>
              <w:pStyle w:val="EMPTYCELLSTYLE"/>
            </w:pPr>
          </w:p>
        </w:tc>
        <w:tc>
          <w:tcPr>
            <w:tcW w:w="2300" w:type="dxa"/>
            <w:gridSpan w:val="30"/>
          </w:tcPr>
          <w:p w14:paraId="11E6E279" w14:textId="77777777" w:rsidR="00BA628F" w:rsidRDefault="00BA628F">
            <w:pPr>
              <w:pStyle w:val="EMPTYCELLSTYLE"/>
            </w:pPr>
          </w:p>
        </w:tc>
        <w:tc>
          <w:tcPr>
            <w:tcW w:w="80" w:type="dxa"/>
            <w:gridSpan w:val="4"/>
          </w:tcPr>
          <w:p w14:paraId="11E6E27A" w14:textId="77777777" w:rsidR="00BA628F" w:rsidRDefault="00BA628F">
            <w:pPr>
              <w:pStyle w:val="EMPTYCELLSTYLE"/>
            </w:pPr>
          </w:p>
        </w:tc>
        <w:tc>
          <w:tcPr>
            <w:tcW w:w="480" w:type="dxa"/>
            <w:gridSpan w:val="6"/>
          </w:tcPr>
          <w:p w14:paraId="11E6E27B" w14:textId="77777777" w:rsidR="00BA628F" w:rsidRDefault="00BA628F">
            <w:pPr>
              <w:pStyle w:val="EMPTYCELLSTYLE"/>
            </w:pPr>
          </w:p>
        </w:tc>
        <w:tc>
          <w:tcPr>
            <w:tcW w:w="740" w:type="dxa"/>
            <w:gridSpan w:val="5"/>
          </w:tcPr>
          <w:p w14:paraId="11E6E27C" w14:textId="77777777" w:rsidR="00BA628F" w:rsidRDefault="00BA628F">
            <w:pPr>
              <w:pStyle w:val="EMPTYCELLSTYLE"/>
            </w:pPr>
          </w:p>
        </w:tc>
        <w:tc>
          <w:tcPr>
            <w:tcW w:w="160" w:type="dxa"/>
            <w:gridSpan w:val="6"/>
          </w:tcPr>
          <w:p w14:paraId="11E6E27D" w14:textId="77777777" w:rsidR="00BA628F" w:rsidRDefault="00BA628F">
            <w:pPr>
              <w:pStyle w:val="EMPTYCELLSTYLE"/>
            </w:pPr>
          </w:p>
        </w:tc>
        <w:tc>
          <w:tcPr>
            <w:tcW w:w="80" w:type="dxa"/>
            <w:gridSpan w:val="4"/>
          </w:tcPr>
          <w:p w14:paraId="11E6E27E" w14:textId="77777777" w:rsidR="00BA628F" w:rsidRDefault="00BA628F">
            <w:pPr>
              <w:pStyle w:val="EMPTYCELLSTYLE"/>
            </w:pPr>
          </w:p>
        </w:tc>
        <w:tc>
          <w:tcPr>
            <w:tcW w:w="40" w:type="dxa"/>
            <w:gridSpan w:val="2"/>
          </w:tcPr>
          <w:p w14:paraId="11E6E27F" w14:textId="77777777" w:rsidR="00BA628F" w:rsidRDefault="00BA628F">
            <w:pPr>
              <w:pStyle w:val="EMPTYCELLSTYLE"/>
            </w:pPr>
          </w:p>
        </w:tc>
        <w:tc>
          <w:tcPr>
            <w:tcW w:w="40" w:type="dxa"/>
            <w:gridSpan w:val="2"/>
          </w:tcPr>
          <w:p w14:paraId="11E6E280" w14:textId="77777777" w:rsidR="00BA628F" w:rsidRDefault="00BA628F">
            <w:pPr>
              <w:pStyle w:val="EMPTYCELLSTYLE"/>
            </w:pPr>
          </w:p>
        </w:tc>
      </w:tr>
      <w:tr w:rsidR="00BA628F" w14:paraId="11E6E29A" w14:textId="77777777" w:rsidTr="002C180E">
        <w:trPr>
          <w:trHeight w:hRule="exact" w:val="320"/>
        </w:trPr>
        <w:tc>
          <w:tcPr>
            <w:tcW w:w="450" w:type="dxa"/>
          </w:tcPr>
          <w:p w14:paraId="11E6E282" w14:textId="77777777" w:rsidR="00BA628F" w:rsidRDefault="00BA628F">
            <w:pPr>
              <w:pStyle w:val="EMPTYCELLSTYLE"/>
            </w:pPr>
          </w:p>
        </w:tc>
        <w:tc>
          <w:tcPr>
            <w:tcW w:w="40" w:type="dxa"/>
            <w:gridSpan w:val="2"/>
          </w:tcPr>
          <w:p w14:paraId="11E6E283" w14:textId="77777777" w:rsidR="00BA628F" w:rsidRDefault="00BA628F">
            <w:pPr>
              <w:pStyle w:val="EMPTYCELLSTYLE"/>
            </w:pPr>
          </w:p>
        </w:tc>
        <w:tc>
          <w:tcPr>
            <w:tcW w:w="980" w:type="dxa"/>
            <w:gridSpan w:val="3"/>
          </w:tcPr>
          <w:p w14:paraId="11E6E284" w14:textId="77777777" w:rsidR="00BA628F" w:rsidRDefault="00BA628F">
            <w:pPr>
              <w:pStyle w:val="EMPTYCELLSTYLE"/>
            </w:pPr>
          </w:p>
        </w:tc>
        <w:tc>
          <w:tcPr>
            <w:tcW w:w="640" w:type="dxa"/>
            <w:gridSpan w:val="4"/>
          </w:tcPr>
          <w:p w14:paraId="11E6E285" w14:textId="77777777" w:rsidR="00BA628F" w:rsidRDefault="00BA628F">
            <w:pPr>
              <w:pStyle w:val="EMPTYCELLSTYLE"/>
            </w:pPr>
          </w:p>
        </w:tc>
        <w:tc>
          <w:tcPr>
            <w:tcW w:w="620" w:type="dxa"/>
            <w:gridSpan w:val="12"/>
          </w:tcPr>
          <w:p w14:paraId="11E6E286" w14:textId="77777777" w:rsidR="00BA628F" w:rsidRDefault="00BA628F">
            <w:pPr>
              <w:pStyle w:val="EMPTYCELLSTYLE"/>
            </w:pPr>
          </w:p>
        </w:tc>
        <w:tc>
          <w:tcPr>
            <w:tcW w:w="420" w:type="dxa"/>
            <w:gridSpan w:val="5"/>
          </w:tcPr>
          <w:p w14:paraId="11E6E287" w14:textId="77777777" w:rsidR="00BA628F" w:rsidRDefault="00BA628F">
            <w:pPr>
              <w:pStyle w:val="EMPTYCELLSTYLE"/>
            </w:pPr>
          </w:p>
        </w:tc>
        <w:tc>
          <w:tcPr>
            <w:tcW w:w="40" w:type="dxa"/>
            <w:gridSpan w:val="3"/>
          </w:tcPr>
          <w:p w14:paraId="11E6E288" w14:textId="77777777" w:rsidR="00BA628F" w:rsidRDefault="00BA628F">
            <w:pPr>
              <w:pStyle w:val="EMPTYCELLSTYLE"/>
            </w:pPr>
          </w:p>
        </w:tc>
        <w:tc>
          <w:tcPr>
            <w:tcW w:w="220" w:type="dxa"/>
            <w:gridSpan w:val="4"/>
          </w:tcPr>
          <w:p w14:paraId="11E6E289" w14:textId="77777777" w:rsidR="00BA628F" w:rsidRDefault="00BA628F">
            <w:pPr>
              <w:pStyle w:val="EMPTYCELLSTYLE"/>
            </w:pPr>
          </w:p>
        </w:tc>
        <w:tc>
          <w:tcPr>
            <w:tcW w:w="40" w:type="dxa"/>
            <w:gridSpan w:val="2"/>
          </w:tcPr>
          <w:p w14:paraId="11E6E28A" w14:textId="77777777" w:rsidR="00BA628F" w:rsidRDefault="00BA628F">
            <w:pPr>
              <w:pStyle w:val="EMPTYCELLSTYLE"/>
            </w:pPr>
          </w:p>
        </w:tc>
        <w:tc>
          <w:tcPr>
            <w:tcW w:w="600" w:type="dxa"/>
            <w:gridSpan w:val="12"/>
          </w:tcPr>
          <w:p w14:paraId="11E6E28B" w14:textId="77777777" w:rsidR="00BA628F" w:rsidRDefault="00BA628F">
            <w:pPr>
              <w:pStyle w:val="EMPTYCELLSTYLE"/>
            </w:pPr>
          </w:p>
        </w:tc>
        <w:tc>
          <w:tcPr>
            <w:tcW w:w="200" w:type="dxa"/>
            <w:gridSpan w:val="4"/>
          </w:tcPr>
          <w:p w14:paraId="11E6E28C" w14:textId="77777777" w:rsidR="00BA628F" w:rsidRDefault="00BA628F">
            <w:pPr>
              <w:pStyle w:val="EMPTYCELLSTYLE"/>
            </w:pPr>
          </w:p>
        </w:tc>
        <w:tc>
          <w:tcPr>
            <w:tcW w:w="860" w:type="dxa"/>
            <w:gridSpan w:val="15"/>
          </w:tcPr>
          <w:p w14:paraId="11E6E28D" w14:textId="77777777" w:rsidR="00BA628F" w:rsidRDefault="00BA628F">
            <w:pPr>
              <w:pStyle w:val="EMPTYCELLSTYLE"/>
            </w:pPr>
          </w:p>
        </w:tc>
        <w:tc>
          <w:tcPr>
            <w:tcW w:w="300" w:type="dxa"/>
            <w:gridSpan w:val="7"/>
          </w:tcPr>
          <w:p w14:paraId="11E6E28E" w14:textId="77777777" w:rsidR="00BA628F" w:rsidRDefault="00BA628F">
            <w:pPr>
              <w:pStyle w:val="EMPTYCELLSTYLE"/>
            </w:pPr>
          </w:p>
        </w:tc>
        <w:tc>
          <w:tcPr>
            <w:tcW w:w="360" w:type="dxa"/>
            <w:gridSpan w:val="10"/>
          </w:tcPr>
          <w:p w14:paraId="11E6E28F" w14:textId="77777777" w:rsidR="00BA628F" w:rsidRDefault="00BA628F">
            <w:pPr>
              <w:pStyle w:val="EMPTYCELLSTYLE"/>
            </w:pPr>
          </w:p>
        </w:tc>
        <w:tc>
          <w:tcPr>
            <w:tcW w:w="500" w:type="dxa"/>
            <w:gridSpan w:val="14"/>
          </w:tcPr>
          <w:p w14:paraId="11E6E290" w14:textId="77777777" w:rsidR="00BA628F" w:rsidRDefault="00BA628F">
            <w:pPr>
              <w:pStyle w:val="EMPTYCELLSTYLE"/>
            </w:pPr>
          </w:p>
        </w:tc>
        <w:tc>
          <w:tcPr>
            <w:tcW w:w="380" w:type="dxa"/>
            <w:gridSpan w:val="13"/>
          </w:tcPr>
          <w:p w14:paraId="11E6E291" w14:textId="77777777" w:rsidR="00BA628F" w:rsidRDefault="00BA628F">
            <w:pPr>
              <w:pStyle w:val="EMPTYCELLSTYLE"/>
            </w:pPr>
          </w:p>
        </w:tc>
        <w:tc>
          <w:tcPr>
            <w:tcW w:w="2300" w:type="dxa"/>
            <w:gridSpan w:val="30"/>
          </w:tcPr>
          <w:p w14:paraId="11E6E292" w14:textId="77777777" w:rsidR="00BA628F" w:rsidRDefault="00BA628F">
            <w:pPr>
              <w:pStyle w:val="EMPTYCELLSTYLE"/>
            </w:pPr>
          </w:p>
        </w:tc>
        <w:tc>
          <w:tcPr>
            <w:tcW w:w="80" w:type="dxa"/>
            <w:gridSpan w:val="5"/>
          </w:tcPr>
          <w:p w14:paraId="11E6E293" w14:textId="77777777" w:rsidR="00BA628F" w:rsidRDefault="00BA628F">
            <w:pPr>
              <w:pStyle w:val="EMPTYCELLSTYLE"/>
            </w:pPr>
          </w:p>
        </w:tc>
        <w:tc>
          <w:tcPr>
            <w:tcW w:w="480" w:type="dxa"/>
            <w:gridSpan w:val="5"/>
          </w:tcPr>
          <w:p w14:paraId="11E6E294" w14:textId="77777777" w:rsidR="00BA628F" w:rsidRDefault="00BA628F">
            <w:pPr>
              <w:pStyle w:val="EMPTYCELLSTYLE"/>
            </w:pPr>
          </w:p>
        </w:tc>
        <w:tc>
          <w:tcPr>
            <w:tcW w:w="740" w:type="dxa"/>
            <w:gridSpan w:val="5"/>
          </w:tcPr>
          <w:p w14:paraId="11E6E295" w14:textId="77777777" w:rsidR="00BA628F" w:rsidRDefault="00BA628F">
            <w:pPr>
              <w:pStyle w:val="EMPTYCELLSTYLE"/>
            </w:pPr>
          </w:p>
        </w:tc>
        <w:tc>
          <w:tcPr>
            <w:tcW w:w="160" w:type="dxa"/>
            <w:gridSpan w:val="6"/>
          </w:tcPr>
          <w:p w14:paraId="11E6E296" w14:textId="77777777" w:rsidR="00BA628F" w:rsidRDefault="00BA628F">
            <w:pPr>
              <w:pStyle w:val="EMPTYCELLSTYLE"/>
            </w:pPr>
          </w:p>
        </w:tc>
        <w:tc>
          <w:tcPr>
            <w:tcW w:w="80" w:type="dxa"/>
            <w:gridSpan w:val="4"/>
          </w:tcPr>
          <w:p w14:paraId="11E6E297" w14:textId="77777777" w:rsidR="00BA628F" w:rsidRDefault="00BA628F">
            <w:pPr>
              <w:pStyle w:val="EMPTYCELLSTYLE"/>
            </w:pPr>
          </w:p>
        </w:tc>
        <w:tc>
          <w:tcPr>
            <w:tcW w:w="40" w:type="dxa"/>
            <w:gridSpan w:val="2"/>
          </w:tcPr>
          <w:p w14:paraId="11E6E298" w14:textId="77777777" w:rsidR="00BA628F" w:rsidRDefault="00BA628F">
            <w:pPr>
              <w:pStyle w:val="EMPTYCELLSTYLE"/>
            </w:pPr>
          </w:p>
        </w:tc>
        <w:tc>
          <w:tcPr>
            <w:tcW w:w="1318" w:type="dxa"/>
            <w:gridSpan w:val="46"/>
          </w:tcPr>
          <w:p w14:paraId="11E6E299" w14:textId="77777777" w:rsidR="00BA628F" w:rsidRDefault="00BA628F">
            <w:pPr>
              <w:pStyle w:val="EMPTYCELLSTYLE"/>
            </w:pPr>
          </w:p>
        </w:tc>
      </w:tr>
      <w:tr w:rsidR="00BA628F" w14:paraId="11E6E2A9" w14:textId="77777777" w:rsidTr="002C180E">
        <w:trPr>
          <w:gridAfter w:val="45"/>
          <w:wAfter w:w="1708" w:type="dxa"/>
          <w:trHeight w:hRule="exact" w:val="280"/>
        </w:trPr>
        <w:tc>
          <w:tcPr>
            <w:tcW w:w="450" w:type="dxa"/>
          </w:tcPr>
          <w:p w14:paraId="11E6E29B"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E29C" w14:textId="77777777" w:rsidR="00BA628F" w:rsidRDefault="0050071D">
            <w:r>
              <w:rPr>
                <w:rFonts w:ascii="SansSerif" w:eastAsia="SansSerif" w:hAnsi="SansSerif" w:cs="SansSerif"/>
                <w:b/>
                <w:color w:val="000000"/>
              </w:rPr>
              <w:t>Activity Attributes:</w:t>
            </w:r>
          </w:p>
        </w:tc>
        <w:tc>
          <w:tcPr>
            <w:tcW w:w="420" w:type="dxa"/>
            <w:gridSpan w:val="4"/>
          </w:tcPr>
          <w:p w14:paraId="11E6E29D"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E29E" w14:textId="77777777" w:rsidR="00BA628F" w:rsidRDefault="0050071D">
            <w:r>
              <w:rPr>
                <w:rFonts w:ascii="SansSerif" w:eastAsia="SansSerif" w:hAnsi="SansSerif" w:cs="SansSerif"/>
                <w:color w:val="000000"/>
              </w:rPr>
              <w:t>None</w:t>
            </w:r>
          </w:p>
        </w:tc>
        <w:tc>
          <w:tcPr>
            <w:tcW w:w="500" w:type="dxa"/>
            <w:gridSpan w:val="14"/>
          </w:tcPr>
          <w:p w14:paraId="11E6E29F" w14:textId="77777777" w:rsidR="00BA628F" w:rsidRDefault="00BA628F">
            <w:pPr>
              <w:pStyle w:val="EMPTYCELLSTYLE"/>
            </w:pPr>
          </w:p>
        </w:tc>
        <w:tc>
          <w:tcPr>
            <w:tcW w:w="380" w:type="dxa"/>
            <w:gridSpan w:val="13"/>
          </w:tcPr>
          <w:p w14:paraId="11E6E2A0" w14:textId="77777777" w:rsidR="00BA628F" w:rsidRDefault="00BA628F">
            <w:pPr>
              <w:pStyle w:val="EMPTYCELLSTYLE"/>
            </w:pPr>
          </w:p>
        </w:tc>
        <w:tc>
          <w:tcPr>
            <w:tcW w:w="2300" w:type="dxa"/>
            <w:gridSpan w:val="30"/>
          </w:tcPr>
          <w:p w14:paraId="11E6E2A1" w14:textId="77777777" w:rsidR="00BA628F" w:rsidRDefault="00BA628F">
            <w:pPr>
              <w:pStyle w:val="EMPTYCELLSTYLE"/>
            </w:pPr>
          </w:p>
        </w:tc>
        <w:tc>
          <w:tcPr>
            <w:tcW w:w="80" w:type="dxa"/>
            <w:gridSpan w:val="4"/>
          </w:tcPr>
          <w:p w14:paraId="11E6E2A2" w14:textId="77777777" w:rsidR="00BA628F" w:rsidRDefault="00BA628F">
            <w:pPr>
              <w:pStyle w:val="EMPTYCELLSTYLE"/>
            </w:pPr>
          </w:p>
        </w:tc>
        <w:tc>
          <w:tcPr>
            <w:tcW w:w="480" w:type="dxa"/>
            <w:gridSpan w:val="6"/>
          </w:tcPr>
          <w:p w14:paraId="11E6E2A3" w14:textId="77777777" w:rsidR="00BA628F" w:rsidRDefault="00BA628F">
            <w:pPr>
              <w:pStyle w:val="EMPTYCELLSTYLE"/>
            </w:pPr>
          </w:p>
        </w:tc>
        <w:tc>
          <w:tcPr>
            <w:tcW w:w="740" w:type="dxa"/>
            <w:gridSpan w:val="5"/>
          </w:tcPr>
          <w:p w14:paraId="11E6E2A4" w14:textId="77777777" w:rsidR="00BA628F" w:rsidRDefault="00BA628F">
            <w:pPr>
              <w:pStyle w:val="EMPTYCELLSTYLE"/>
            </w:pPr>
          </w:p>
        </w:tc>
        <w:tc>
          <w:tcPr>
            <w:tcW w:w="160" w:type="dxa"/>
            <w:gridSpan w:val="6"/>
          </w:tcPr>
          <w:p w14:paraId="11E6E2A5" w14:textId="77777777" w:rsidR="00BA628F" w:rsidRDefault="00BA628F">
            <w:pPr>
              <w:pStyle w:val="EMPTYCELLSTYLE"/>
            </w:pPr>
          </w:p>
        </w:tc>
        <w:tc>
          <w:tcPr>
            <w:tcW w:w="80" w:type="dxa"/>
            <w:gridSpan w:val="4"/>
          </w:tcPr>
          <w:p w14:paraId="11E6E2A6" w14:textId="77777777" w:rsidR="00BA628F" w:rsidRDefault="00BA628F">
            <w:pPr>
              <w:pStyle w:val="EMPTYCELLSTYLE"/>
            </w:pPr>
          </w:p>
        </w:tc>
        <w:tc>
          <w:tcPr>
            <w:tcW w:w="40" w:type="dxa"/>
            <w:gridSpan w:val="2"/>
          </w:tcPr>
          <w:p w14:paraId="11E6E2A7" w14:textId="77777777" w:rsidR="00BA628F" w:rsidRDefault="00BA628F">
            <w:pPr>
              <w:pStyle w:val="EMPTYCELLSTYLE"/>
            </w:pPr>
          </w:p>
        </w:tc>
        <w:tc>
          <w:tcPr>
            <w:tcW w:w="40" w:type="dxa"/>
            <w:gridSpan w:val="2"/>
          </w:tcPr>
          <w:p w14:paraId="11E6E2A8" w14:textId="77777777" w:rsidR="00BA628F" w:rsidRDefault="00BA628F">
            <w:pPr>
              <w:pStyle w:val="EMPTYCELLSTYLE"/>
            </w:pPr>
          </w:p>
        </w:tc>
      </w:tr>
      <w:tr w:rsidR="00BA628F" w14:paraId="11E6E2C2" w14:textId="77777777" w:rsidTr="002C180E">
        <w:trPr>
          <w:trHeight w:hRule="exact" w:val="640"/>
        </w:trPr>
        <w:tc>
          <w:tcPr>
            <w:tcW w:w="450" w:type="dxa"/>
          </w:tcPr>
          <w:p w14:paraId="11E6E2AA" w14:textId="77777777" w:rsidR="00BA628F" w:rsidRDefault="00BA628F">
            <w:pPr>
              <w:pStyle w:val="EMPTYCELLSTYLE"/>
            </w:pPr>
          </w:p>
        </w:tc>
        <w:tc>
          <w:tcPr>
            <w:tcW w:w="40" w:type="dxa"/>
            <w:gridSpan w:val="2"/>
          </w:tcPr>
          <w:p w14:paraId="11E6E2AB" w14:textId="77777777" w:rsidR="00BA628F" w:rsidRDefault="00BA628F">
            <w:pPr>
              <w:pStyle w:val="EMPTYCELLSTYLE"/>
            </w:pPr>
          </w:p>
        </w:tc>
        <w:tc>
          <w:tcPr>
            <w:tcW w:w="980" w:type="dxa"/>
            <w:gridSpan w:val="3"/>
          </w:tcPr>
          <w:p w14:paraId="11E6E2AC" w14:textId="77777777" w:rsidR="00BA628F" w:rsidRDefault="00BA628F">
            <w:pPr>
              <w:pStyle w:val="EMPTYCELLSTYLE"/>
            </w:pPr>
          </w:p>
        </w:tc>
        <w:tc>
          <w:tcPr>
            <w:tcW w:w="640" w:type="dxa"/>
            <w:gridSpan w:val="4"/>
          </w:tcPr>
          <w:p w14:paraId="11E6E2AD" w14:textId="77777777" w:rsidR="00BA628F" w:rsidRDefault="00BA628F">
            <w:pPr>
              <w:pStyle w:val="EMPTYCELLSTYLE"/>
            </w:pPr>
          </w:p>
        </w:tc>
        <w:tc>
          <w:tcPr>
            <w:tcW w:w="620" w:type="dxa"/>
            <w:gridSpan w:val="12"/>
          </w:tcPr>
          <w:p w14:paraId="11E6E2AE" w14:textId="77777777" w:rsidR="00BA628F" w:rsidRDefault="00BA628F">
            <w:pPr>
              <w:pStyle w:val="EMPTYCELLSTYLE"/>
            </w:pPr>
          </w:p>
        </w:tc>
        <w:tc>
          <w:tcPr>
            <w:tcW w:w="420" w:type="dxa"/>
            <w:gridSpan w:val="5"/>
          </w:tcPr>
          <w:p w14:paraId="11E6E2AF" w14:textId="77777777" w:rsidR="00BA628F" w:rsidRDefault="00BA628F">
            <w:pPr>
              <w:pStyle w:val="EMPTYCELLSTYLE"/>
            </w:pPr>
          </w:p>
        </w:tc>
        <w:tc>
          <w:tcPr>
            <w:tcW w:w="40" w:type="dxa"/>
            <w:gridSpan w:val="3"/>
          </w:tcPr>
          <w:p w14:paraId="11E6E2B0" w14:textId="77777777" w:rsidR="00BA628F" w:rsidRDefault="00BA628F">
            <w:pPr>
              <w:pStyle w:val="EMPTYCELLSTYLE"/>
            </w:pPr>
          </w:p>
        </w:tc>
        <w:tc>
          <w:tcPr>
            <w:tcW w:w="220" w:type="dxa"/>
            <w:gridSpan w:val="4"/>
          </w:tcPr>
          <w:p w14:paraId="11E6E2B1" w14:textId="77777777" w:rsidR="00BA628F" w:rsidRDefault="00BA628F">
            <w:pPr>
              <w:pStyle w:val="EMPTYCELLSTYLE"/>
            </w:pPr>
          </w:p>
        </w:tc>
        <w:tc>
          <w:tcPr>
            <w:tcW w:w="40" w:type="dxa"/>
            <w:gridSpan w:val="2"/>
          </w:tcPr>
          <w:p w14:paraId="11E6E2B2" w14:textId="77777777" w:rsidR="00BA628F" w:rsidRDefault="00BA628F">
            <w:pPr>
              <w:pStyle w:val="EMPTYCELLSTYLE"/>
            </w:pPr>
          </w:p>
        </w:tc>
        <w:tc>
          <w:tcPr>
            <w:tcW w:w="600" w:type="dxa"/>
            <w:gridSpan w:val="12"/>
          </w:tcPr>
          <w:p w14:paraId="11E6E2B3" w14:textId="77777777" w:rsidR="00BA628F" w:rsidRDefault="00BA628F">
            <w:pPr>
              <w:pStyle w:val="EMPTYCELLSTYLE"/>
            </w:pPr>
          </w:p>
        </w:tc>
        <w:tc>
          <w:tcPr>
            <w:tcW w:w="200" w:type="dxa"/>
            <w:gridSpan w:val="4"/>
          </w:tcPr>
          <w:p w14:paraId="11E6E2B4" w14:textId="77777777" w:rsidR="00BA628F" w:rsidRDefault="00BA628F">
            <w:pPr>
              <w:pStyle w:val="EMPTYCELLSTYLE"/>
            </w:pPr>
          </w:p>
        </w:tc>
        <w:tc>
          <w:tcPr>
            <w:tcW w:w="860" w:type="dxa"/>
            <w:gridSpan w:val="15"/>
          </w:tcPr>
          <w:p w14:paraId="11E6E2B5" w14:textId="77777777" w:rsidR="00BA628F" w:rsidRDefault="00BA628F">
            <w:pPr>
              <w:pStyle w:val="EMPTYCELLSTYLE"/>
            </w:pPr>
          </w:p>
        </w:tc>
        <w:tc>
          <w:tcPr>
            <w:tcW w:w="300" w:type="dxa"/>
            <w:gridSpan w:val="7"/>
          </w:tcPr>
          <w:p w14:paraId="11E6E2B6" w14:textId="77777777" w:rsidR="00BA628F" w:rsidRDefault="00BA628F">
            <w:pPr>
              <w:pStyle w:val="EMPTYCELLSTYLE"/>
            </w:pPr>
          </w:p>
        </w:tc>
        <w:tc>
          <w:tcPr>
            <w:tcW w:w="360" w:type="dxa"/>
            <w:gridSpan w:val="10"/>
          </w:tcPr>
          <w:p w14:paraId="11E6E2B7" w14:textId="77777777" w:rsidR="00BA628F" w:rsidRDefault="00BA628F">
            <w:pPr>
              <w:pStyle w:val="EMPTYCELLSTYLE"/>
            </w:pPr>
          </w:p>
        </w:tc>
        <w:tc>
          <w:tcPr>
            <w:tcW w:w="500" w:type="dxa"/>
            <w:gridSpan w:val="14"/>
          </w:tcPr>
          <w:p w14:paraId="11E6E2B8" w14:textId="77777777" w:rsidR="00BA628F" w:rsidRDefault="00BA628F">
            <w:pPr>
              <w:pStyle w:val="EMPTYCELLSTYLE"/>
            </w:pPr>
          </w:p>
        </w:tc>
        <w:tc>
          <w:tcPr>
            <w:tcW w:w="380" w:type="dxa"/>
            <w:gridSpan w:val="13"/>
          </w:tcPr>
          <w:p w14:paraId="11E6E2B9" w14:textId="77777777" w:rsidR="00BA628F" w:rsidRDefault="00BA628F">
            <w:pPr>
              <w:pStyle w:val="EMPTYCELLSTYLE"/>
            </w:pPr>
          </w:p>
        </w:tc>
        <w:tc>
          <w:tcPr>
            <w:tcW w:w="2300" w:type="dxa"/>
            <w:gridSpan w:val="30"/>
          </w:tcPr>
          <w:p w14:paraId="11E6E2BA" w14:textId="77777777" w:rsidR="00BA628F" w:rsidRDefault="00BA628F">
            <w:pPr>
              <w:pStyle w:val="EMPTYCELLSTYLE"/>
            </w:pPr>
          </w:p>
        </w:tc>
        <w:tc>
          <w:tcPr>
            <w:tcW w:w="80" w:type="dxa"/>
            <w:gridSpan w:val="5"/>
          </w:tcPr>
          <w:p w14:paraId="11E6E2BB" w14:textId="77777777" w:rsidR="00BA628F" w:rsidRDefault="00BA628F">
            <w:pPr>
              <w:pStyle w:val="EMPTYCELLSTYLE"/>
            </w:pPr>
          </w:p>
        </w:tc>
        <w:tc>
          <w:tcPr>
            <w:tcW w:w="480" w:type="dxa"/>
            <w:gridSpan w:val="5"/>
          </w:tcPr>
          <w:p w14:paraId="11E6E2BC" w14:textId="77777777" w:rsidR="00BA628F" w:rsidRDefault="00BA628F">
            <w:pPr>
              <w:pStyle w:val="EMPTYCELLSTYLE"/>
            </w:pPr>
          </w:p>
        </w:tc>
        <w:tc>
          <w:tcPr>
            <w:tcW w:w="740" w:type="dxa"/>
            <w:gridSpan w:val="5"/>
          </w:tcPr>
          <w:p w14:paraId="11E6E2BD" w14:textId="77777777" w:rsidR="00BA628F" w:rsidRDefault="00BA628F">
            <w:pPr>
              <w:pStyle w:val="EMPTYCELLSTYLE"/>
            </w:pPr>
          </w:p>
        </w:tc>
        <w:tc>
          <w:tcPr>
            <w:tcW w:w="160" w:type="dxa"/>
            <w:gridSpan w:val="6"/>
          </w:tcPr>
          <w:p w14:paraId="11E6E2BE" w14:textId="77777777" w:rsidR="00BA628F" w:rsidRDefault="00BA628F">
            <w:pPr>
              <w:pStyle w:val="EMPTYCELLSTYLE"/>
            </w:pPr>
          </w:p>
        </w:tc>
        <w:tc>
          <w:tcPr>
            <w:tcW w:w="80" w:type="dxa"/>
            <w:gridSpan w:val="4"/>
          </w:tcPr>
          <w:p w14:paraId="11E6E2BF" w14:textId="77777777" w:rsidR="00BA628F" w:rsidRDefault="00BA628F">
            <w:pPr>
              <w:pStyle w:val="EMPTYCELLSTYLE"/>
            </w:pPr>
          </w:p>
        </w:tc>
        <w:tc>
          <w:tcPr>
            <w:tcW w:w="40" w:type="dxa"/>
            <w:gridSpan w:val="2"/>
          </w:tcPr>
          <w:p w14:paraId="11E6E2C0" w14:textId="77777777" w:rsidR="00BA628F" w:rsidRDefault="00BA628F">
            <w:pPr>
              <w:pStyle w:val="EMPTYCELLSTYLE"/>
            </w:pPr>
          </w:p>
        </w:tc>
        <w:tc>
          <w:tcPr>
            <w:tcW w:w="1318" w:type="dxa"/>
            <w:gridSpan w:val="46"/>
          </w:tcPr>
          <w:p w14:paraId="11E6E2C1" w14:textId="77777777" w:rsidR="00BA628F" w:rsidRDefault="00BA628F">
            <w:pPr>
              <w:pStyle w:val="EMPTYCELLSTYLE"/>
            </w:pPr>
          </w:p>
        </w:tc>
      </w:tr>
      <w:tr w:rsidR="00BA628F" w14:paraId="11E6E2D1" w14:textId="77777777" w:rsidTr="002C180E">
        <w:trPr>
          <w:gridAfter w:val="45"/>
          <w:wAfter w:w="1708" w:type="dxa"/>
          <w:trHeight w:hRule="exact" w:val="40"/>
        </w:trPr>
        <w:tc>
          <w:tcPr>
            <w:tcW w:w="450" w:type="dxa"/>
          </w:tcPr>
          <w:p w14:paraId="11E6E2C3"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E2C4" w14:textId="77777777" w:rsidR="00BA628F" w:rsidRDefault="0050071D">
            <w:r>
              <w:rPr>
                <w:rFonts w:ascii="SansSerif" w:eastAsia="SansSerif" w:hAnsi="SansSerif" w:cs="SansSerif"/>
                <w:b/>
                <w:color w:val="000000"/>
              </w:rPr>
              <w:t>Activity Supporting Documents:</w:t>
            </w:r>
          </w:p>
        </w:tc>
        <w:tc>
          <w:tcPr>
            <w:tcW w:w="300" w:type="dxa"/>
            <w:gridSpan w:val="7"/>
          </w:tcPr>
          <w:p w14:paraId="11E6E2C5" w14:textId="77777777" w:rsidR="00BA628F" w:rsidRDefault="00BA628F">
            <w:pPr>
              <w:pStyle w:val="EMPTYCELLSTYLE"/>
            </w:pPr>
          </w:p>
        </w:tc>
        <w:tc>
          <w:tcPr>
            <w:tcW w:w="360" w:type="dxa"/>
            <w:gridSpan w:val="10"/>
          </w:tcPr>
          <w:p w14:paraId="11E6E2C6" w14:textId="77777777" w:rsidR="00BA628F" w:rsidRDefault="00BA628F">
            <w:pPr>
              <w:pStyle w:val="EMPTYCELLSTYLE"/>
            </w:pPr>
          </w:p>
        </w:tc>
        <w:tc>
          <w:tcPr>
            <w:tcW w:w="500" w:type="dxa"/>
            <w:gridSpan w:val="14"/>
          </w:tcPr>
          <w:p w14:paraId="11E6E2C7" w14:textId="77777777" w:rsidR="00BA628F" w:rsidRDefault="00BA628F">
            <w:pPr>
              <w:pStyle w:val="EMPTYCELLSTYLE"/>
            </w:pPr>
          </w:p>
        </w:tc>
        <w:tc>
          <w:tcPr>
            <w:tcW w:w="380" w:type="dxa"/>
            <w:gridSpan w:val="13"/>
          </w:tcPr>
          <w:p w14:paraId="11E6E2C8" w14:textId="77777777" w:rsidR="00BA628F" w:rsidRDefault="00BA628F">
            <w:pPr>
              <w:pStyle w:val="EMPTYCELLSTYLE"/>
            </w:pPr>
          </w:p>
        </w:tc>
        <w:tc>
          <w:tcPr>
            <w:tcW w:w="2300" w:type="dxa"/>
            <w:gridSpan w:val="30"/>
          </w:tcPr>
          <w:p w14:paraId="11E6E2C9" w14:textId="77777777" w:rsidR="00BA628F" w:rsidRDefault="00BA628F">
            <w:pPr>
              <w:pStyle w:val="EMPTYCELLSTYLE"/>
            </w:pPr>
          </w:p>
        </w:tc>
        <w:tc>
          <w:tcPr>
            <w:tcW w:w="80" w:type="dxa"/>
            <w:gridSpan w:val="4"/>
          </w:tcPr>
          <w:p w14:paraId="11E6E2CA" w14:textId="77777777" w:rsidR="00BA628F" w:rsidRDefault="00BA628F">
            <w:pPr>
              <w:pStyle w:val="EMPTYCELLSTYLE"/>
            </w:pPr>
          </w:p>
        </w:tc>
        <w:tc>
          <w:tcPr>
            <w:tcW w:w="480" w:type="dxa"/>
            <w:gridSpan w:val="6"/>
          </w:tcPr>
          <w:p w14:paraId="11E6E2CB" w14:textId="77777777" w:rsidR="00BA628F" w:rsidRDefault="00BA628F">
            <w:pPr>
              <w:pStyle w:val="EMPTYCELLSTYLE"/>
            </w:pPr>
          </w:p>
        </w:tc>
        <w:tc>
          <w:tcPr>
            <w:tcW w:w="740" w:type="dxa"/>
            <w:gridSpan w:val="5"/>
          </w:tcPr>
          <w:p w14:paraId="11E6E2CC" w14:textId="77777777" w:rsidR="00BA628F" w:rsidRDefault="00BA628F">
            <w:pPr>
              <w:pStyle w:val="EMPTYCELLSTYLE"/>
            </w:pPr>
          </w:p>
        </w:tc>
        <w:tc>
          <w:tcPr>
            <w:tcW w:w="160" w:type="dxa"/>
            <w:gridSpan w:val="6"/>
          </w:tcPr>
          <w:p w14:paraId="11E6E2CD" w14:textId="77777777" w:rsidR="00BA628F" w:rsidRDefault="00BA628F">
            <w:pPr>
              <w:pStyle w:val="EMPTYCELLSTYLE"/>
            </w:pPr>
          </w:p>
        </w:tc>
        <w:tc>
          <w:tcPr>
            <w:tcW w:w="80" w:type="dxa"/>
            <w:gridSpan w:val="4"/>
          </w:tcPr>
          <w:p w14:paraId="11E6E2CE" w14:textId="77777777" w:rsidR="00BA628F" w:rsidRDefault="00BA628F">
            <w:pPr>
              <w:pStyle w:val="EMPTYCELLSTYLE"/>
            </w:pPr>
          </w:p>
        </w:tc>
        <w:tc>
          <w:tcPr>
            <w:tcW w:w="40" w:type="dxa"/>
            <w:gridSpan w:val="2"/>
          </w:tcPr>
          <w:p w14:paraId="11E6E2CF" w14:textId="77777777" w:rsidR="00BA628F" w:rsidRDefault="00BA628F">
            <w:pPr>
              <w:pStyle w:val="EMPTYCELLSTYLE"/>
            </w:pPr>
          </w:p>
        </w:tc>
        <w:tc>
          <w:tcPr>
            <w:tcW w:w="40" w:type="dxa"/>
            <w:gridSpan w:val="2"/>
          </w:tcPr>
          <w:p w14:paraId="11E6E2D0" w14:textId="77777777" w:rsidR="00BA628F" w:rsidRDefault="00BA628F">
            <w:pPr>
              <w:pStyle w:val="EMPTYCELLSTYLE"/>
            </w:pPr>
          </w:p>
        </w:tc>
      </w:tr>
      <w:tr w:rsidR="00BA628F" w14:paraId="11E6E2DB" w14:textId="77777777" w:rsidTr="002C180E">
        <w:trPr>
          <w:gridAfter w:val="45"/>
          <w:wAfter w:w="1708" w:type="dxa"/>
          <w:trHeight w:hRule="exact" w:val="460"/>
        </w:trPr>
        <w:tc>
          <w:tcPr>
            <w:tcW w:w="450" w:type="dxa"/>
          </w:tcPr>
          <w:p w14:paraId="11E6E2D2"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E2D3"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E2D4" w14:textId="77777777" w:rsidR="00BA628F" w:rsidRDefault="0050071D">
            <w:r>
              <w:rPr>
                <w:rFonts w:ascii="SansSerif" w:eastAsia="SansSerif" w:hAnsi="SansSerif" w:cs="SansSerif"/>
                <w:color w:val="000000"/>
              </w:rPr>
              <w:t>None</w:t>
            </w:r>
          </w:p>
        </w:tc>
        <w:tc>
          <w:tcPr>
            <w:tcW w:w="480" w:type="dxa"/>
            <w:gridSpan w:val="6"/>
          </w:tcPr>
          <w:p w14:paraId="11E6E2D5" w14:textId="77777777" w:rsidR="00BA628F" w:rsidRDefault="00BA628F">
            <w:pPr>
              <w:pStyle w:val="EMPTYCELLSTYLE"/>
            </w:pPr>
          </w:p>
        </w:tc>
        <w:tc>
          <w:tcPr>
            <w:tcW w:w="740" w:type="dxa"/>
            <w:gridSpan w:val="5"/>
          </w:tcPr>
          <w:p w14:paraId="11E6E2D6" w14:textId="77777777" w:rsidR="00BA628F" w:rsidRDefault="00BA628F">
            <w:pPr>
              <w:pStyle w:val="EMPTYCELLSTYLE"/>
            </w:pPr>
          </w:p>
        </w:tc>
        <w:tc>
          <w:tcPr>
            <w:tcW w:w="160" w:type="dxa"/>
            <w:gridSpan w:val="6"/>
          </w:tcPr>
          <w:p w14:paraId="11E6E2D7" w14:textId="77777777" w:rsidR="00BA628F" w:rsidRDefault="00BA628F">
            <w:pPr>
              <w:pStyle w:val="EMPTYCELLSTYLE"/>
            </w:pPr>
          </w:p>
        </w:tc>
        <w:tc>
          <w:tcPr>
            <w:tcW w:w="80" w:type="dxa"/>
            <w:gridSpan w:val="4"/>
          </w:tcPr>
          <w:p w14:paraId="11E6E2D8" w14:textId="77777777" w:rsidR="00BA628F" w:rsidRDefault="00BA628F">
            <w:pPr>
              <w:pStyle w:val="EMPTYCELLSTYLE"/>
            </w:pPr>
          </w:p>
        </w:tc>
        <w:tc>
          <w:tcPr>
            <w:tcW w:w="40" w:type="dxa"/>
            <w:gridSpan w:val="2"/>
          </w:tcPr>
          <w:p w14:paraId="11E6E2D9" w14:textId="77777777" w:rsidR="00BA628F" w:rsidRDefault="00BA628F">
            <w:pPr>
              <w:pStyle w:val="EMPTYCELLSTYLE"/>
            </w:pPr>
          </w:p>
        </w:tc>
        <w:tc>
          <w:tcPr>
            <w:tcW w:w="40" w:type="dxa"/>
            <w:gridSpan w:val="2"/>
          </w:tcPr>
          <w:p w14:paraId="11E6E2DA" w14:textId="77777777" w:rsidR="00BA628F" w:rsidRDefault="00BA628F">
            <w:pPr>
              <w:pStyle w:val="EMPTYCELLSTYLE"/>
            </w:pPr>
          </w:p>
        </w:tc>
      </w:tr>
      <w:tr w:rsidR="00BA628F" w14:paraId="11E6E2EF" w14:textId="77777777" w:rsidTr="002C180E">
        <w:trPr>
          <w:trHeight w:hRule="exact" w:val="40"/>
        </w:trPr>
        <w:tc>
          <w:tcPr>
            <w:tcW w:w="450" w:type="dxa"/>
          </w:tcPr>
          <w:p w14:paraId="11E6E2DC" w14:textId="77777777" w:rsidR="00BA628F" w:rsidRDefault="00BA628F">
            <w:pPr>
              <w:pStyle w:val="EMPTYCELLSTYLE"/>
            </w:pPr>
          </w:p>
        </w:tc>
        <w:tc>
          <w:tcPr>
            <w:tcW w:w="40" w:type="dxa"/>
            <w:gridSpan w:val="2"/>
          </w:tcPr>
          <w:p w14:paraId="11E6E2DD" w14:textId="77777777" w:rsidR="00BA628F" w:rsidRDefault="00BA628F">
            <w:pPr>
              <w:pStyle w:val="EMPTYCELLSTYLE"/>
            </w:pPr>
          </w:p>
        </w:tc>
        <w:tc>
          <w:tcPr>
            <w:tcW w:w="980" w:type="dxa"/>
            <w:gridSpan w:val="3"/>
          </w:tcPr>
          <w:p w14:paraId="11E6E2DE" w14:textId="77777777" w:rsidR="00BA628F" w:rsidRDefault="00BA628F">
            <w:pPr>
              <w:pStyle w:val="EMPTYCELLSTYLE"/>
            </w:pPr>
          </w:p>
        </w:tc>
        <w:tc>
          <w:tcPr>
            <w:tcW w:w="640" w:type="dxa"/>
            <w:gridSpan w:val="4"/>
          </w:tcPr>
          <w:p w14:paraId="11E6E2DF" w14:textId="77777777" w:rsidR="00BA628F" w:rsidRDefault="00BA628F">
            <w:pPr>
              <w:pStyle w:val="EMPTYCELLSTYLE"/>
            </w:pPr>
          </w:p>
        </w:tc>
        <w:tc>
          <w:tcPr>
            <w:tcW w:w="620" w:type="dxa"/>
            <w:gridSpan w:val="12"/>
          </w:tcPr>
          <w:p w14:paraId="11E6E2E0" w14:textId="77777777" w:rsidR="00BA628F" w:rsidRDefault="00BA628F">
            <w:pPr>
              <w:pStyle w:val="EMPTYCELLSTYLE"/>
            </w:pPr>
          </w:p>
        </w:tc>
        <w:tc>
          <w:tcPr>
            <w:tcW w:w="420" w:type="dxa"/>
            <w:gridSpan w:val="5"/>
          </w:tcPr>
          <w:p w14:paraId="11E6E2E1" w14:textId="77777777" w:rsidR="00BA628F" w:rsidRDefault="00BA628F">
            <w:pPr>
              <w:pStyle w:val="EMPTYCELLSTYLE"/>
            </w:pPr>
          </w:p>
        </w:tc>
        <w:tc>
          <w:tcPr>
            <w:tcW w:w="40" w:type="dxa"/>
            <w:gridSpan w:val="3"/>
          </w:tcPr>
          <w:p w14:paraId="11E6E2E2" w14:textId="77777777" w:rsidR="00BA628F" w:rsidRDefault="00BA628F">
            <w:pPr>
              <w:pStyle w:val="EMPTYCELLSTYLE"/>
            </w:pPr>
          </w:p>
        </w:tc>
        <w:tc>
          <w:tcPr>
            <w:tcW w:w="220" w:type="dxa"/>
            <w:gridSpan w:val="4"/>
          </w:tcPr>
          <w:p w14:paraId="11E6E2E3" w14:textId="77777777" w:rsidR="00BA628F" w:rsidRDefault="00BA628F">
            <w:pPr>
              <w:pStyle w:val="EMPTYCELLSTYLE"/>
            </w:pPr>
          </w:p>
        </w:tc>
        <w:tc>
          <w:tcPr>
            <w:tcW w:w="40" w:type="dxa"/>
            <w:gridSpan w:val="2"/>
          </w:tcPr>
          <w:p w14:paraId="11E6E2E4" w14:textId="77777777" w:rsidR="00BA628F" w:rsidRDefault="00BA628F">
            <w:pPr>
              <w:pStyle w:val="EMPTYCELLSTYLE"/>
            </w:pPr>
          </w:p>
        </w:tc>
        <w:tc>
          <w:tcPr>
            <w:tcW w:w="600" w:type="dxa"/>
            <w:gridSpan w:val="12"/>
          </w:tcPr>
          <w:p w14:paraId="11E6E2E5" w14:textId="77777777" w:rsidR="00BA628F" w:rsidRDefault="00BA628F">
            <w:pPr>
              <w:pStyle w:val="EMPTYCELLSTYLE"/>
            </w:pPr>
          </w:p>
        </w:tc>
        <w:tc>
          <w:tcPr>
            <w:tcW w:w="200" w:type="dxa"/>
            <w:gridSpan w:val="4"/>
          </w:tcPr>
          <w:p w14:paraId="11E6E2E6" w14:textId="77777777" w:rsidR="00BA628F" w:rsidRDefault="00BA628F">
            <w:pPr>
              <w:pStyle w:val="EMPTYCELLSTYLE"/>
            </w:pPr>
          </w:p>
        </w:tc>
        <w:tc>
          <w:tcPr>
            <w:tcW w:w="860" w:type="dxa"/>
            <w:gridSpan w:val="15"/>
          </w:tcPr>
          <w:p w14:paraId="11E6E2E7"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E2E8" w14:textId="77777777" w:rsidR="00BA628F" w:rsidRDefault="00BA628F">
            <w:pPr>
              <w:pStyle w:val="EMPTYCELLSTYLE"/>
            </w:pPr>
          </w:p>
        </w:tc>
        <w:tc>
          <w:tcPr>
            <w:tcW w:w="480" w:type="dxa"/>
            <w:gridSpan w:val="5"/>
          </w:tcPr>
          <w:p w14:paraId="11E6E2E9" w14:textId="77777777" w:rsidR="00BA628F" w:rsidRDefault="00BA628F">
            <w:pPr>
              <w:pStyle w:val="EMPTYCELLSTYLE"/>
            </w:pPr>
          </w:p>
        </w:tc>
        <w:tc>
          <w:tcPr>
            <w:tcW w:w="740" w:type="dxa"/>
            <w:gridSpan w:val="5"/>
          </w:tcPr>
          <w:p w14:paraId="11E6E2EA" w14:textId="77777777" w:rsidR="00BA628F" w:rsidRDefault="00BA628F">
            <w:pPr>
              <w:pStyle w:val="EMPTYCELLSTYLE"/>
            </w:pPr>
          </w:p>
        </w:tc>
        <w:tc>
          <w:tcPr>
            <w:tcW w:w="160" w:type="dxa"/>
            <w:gridSpan w:val="6"/>
          </w:tcPr>
          <w:p w14:paraId="11E6E2EB" w14:textId="77777777" w:rsidR="00BA628F" w:rsidRDefault="00BA628F">
            <w:pPr>
              <w:pStyle w:val="EMPTYCELLSTYLE"/>
            </w:pPr>
          </w:p>
        </w:tc>
        <w:tc>
          <w:tcPr>
            <w:tcW w:w="80" w:type="dxa"/>
            <w:gridSpan w:val="4"/>
          </w:tcPr>
          <w:p w14:paraId="11E6E2EC" w14:textId="77777777" w:rsidR="00BA628F" w:rsidRDefault="00BA628F">
            <w:pPr>
              <w:pStyle w:val="EMPTYCELLSTYLE"/>
            </w:pPr>
          </w:p>
        </w:tc>
        <w:tc>
          <w:tcPr>
            <w:tcW w:w="40" w:type="dxa"/>
            <w:gridSpan w:val="2"/>
          </w:tcPr>
          <w:p w14:paraId="11E6E2ED" w14:textId="77777777" w:rsidR="00BA628F" w:rsidRDefault="00BA628F">
            <w:pPr>
              <w:pStyle w:val="EMPTYCELLSTYLE"/>
            </w:pPr>
          </w:p>
        </w:tc>
        <w:tc>
          <w:tcPr>
            <w:tcW w:w="1318" w:type="dxa"/>
            <w:gridSpan w:val="46"/>
          </w:tcPr>
          <w:p w14:paraId="11E6E2EE" w14:textId="77777777" w:rsidR="00BA628F" w:rsidRDefault="00BA628F">
            <w:pPr>
              <w:pStyle w:val="EMPTYCELLSTYLE"/>
            </w:pPr>
          </w:p>
        </w:tc>
      </w:tr>
      <w:tr w:rsidR="00BA628F" w14:paraId="11E6E308" w14:textId="77777777" w:rsidTr="002C180E">
        <w:trPr>
          <w:trHeight w:hRule="exact" w:val="380"/>
        </w:trPr>
        <w:tc>
          <w:tcPr>
            <w:tcW w:w="450" w:type="dxa"/>
          </w:tcPr>
          <w:p w14:paraId="11E6E2F0" w14:textId="77777777" w:rsidR="00BA628F" w:rsidRDefault="00BA628F">
            <w:pPr>
              <w:pStyle w:val="EMPTYCELLSTYLE"/>
            </w:pPr>
          </w:p>
        </w:tc>
        <w:tc>
          <w:tcPr>
            <w:tcW w:w="40" w:type="dxa"/>
            <w:gridSpan w:val="2"/>
          </w:tcPr>
          <w:p w14:paraId="11E6E2F1" w14:textId="77777777" w:rsidR="00BA628F" w:rsidRDefault="00BA628F">
            <w:pPr>
              <w:pStyle w:val="EMPTYCELLSTYLE"/>
            </w:pPr>
          </w:p>
        </w:tc>
        <w:tc>
          <w:tcPr>
            <w:tcW w:w="980" w:type="dxa"/>
            <w:gridSpan w:val="3"/>
          </w:tcPr>
          <w:p w14:paraId="11E6E2F2" w14:textId="77777777" w:rsidR="00BA628F" w:rsidRDefault="00BA628F">
            <w:pPr>
              <w:pStyle w:val="EMPTYCELLSTYLE"/>
            </w:pPr>
          </w:p>
        </w:tc>
        <w:tc>
          <w:tcPr>
            <w:tcW w:w="640" w:type="dxa"/>
            <w:gridSpan w:val="4"/>
          </w:tcPr>
          <w:p w14:paraId="11E6E2F3" w14:textId="77777777" w:rsidR="00BA628F" w:rsidRDefault="00BA628F">
            <w:pPr>
              <w:pStyle w:val="EMPTYCELLSTYLE"/>
            </w:pPr>
          </w:p>
        </w:tc>
        <w:tc>
          <w:tcPr>
            <w:tcW w:w="620" w:type="dxa"/>
            <w:gridSpan w:val="12"/>
          </w:tcPr>
          <w:p w14:paraId="11E6E2F4" w14:textId="77777777" w:rsidR="00BA628F" w:rsidRDefault="00BA628F">
            <w:pPr>
              <w:pStyle w:val="EMPTYCELLSTYLE"/>
            </w:pPr>
          </w:p>
        </w:tc>
        <w:tc>
          <w:tcPr>
            <w:tcW w:w="420" w:type="dxa"/>
            <w:gridSpan w:val="5"/>
          </w:tcPr>
          <w:p w14:paraId="11E6E2F5" w14:textId="77777777" w:rsidR="00BA628F" w:rsidRDefault="00BA628F">
            <w:pPr>
              <w:pStyle w:val="EMPTYCELLSTYLE"/>
            </w:pPr>
          </w:p>
        </w:tc>
        <w:tc>
          <w:tcPr>
            <w:tcW w:w="40" w:type="dxa"/>
            <w:gridSpan w:val="3"/>
          </w:tcPr>
          <w:p w14:paraId="11E6E2F6" w14:textId="77777777" w:rsidR="00BA628F" w:rsidRDefault="00BA628F">
            <w:pPr>
              <w:pStyle w:val="EMPTYCELLSTYLE"/>
            </w:pPr>
          </w:p>
        </w:tc>
        <w:tc>
          <w:tcPr>
            <w:tcW w:w="220" w:type="dxa"/>
            <w:gridSpan w:val="4"/>
          </w:tcPr>
          <w:p w14:paraId="11E6E2F7" w14:textId="77777777" w:rsidR="00BA628F" w:rsidRDefault="00BA628F">
            <w:pPr>
              <w:pStyle w:val="EMPTYCELLSTYLE"/>
            </w:pPr>
          </w:p>
        </w:tc>
        <w:tc>
          <w:tcPr>
            <w:tcW w:w="40" w:type="dxa"/>
            <w:gridSpan w:val="2"/>
          </w:tcPr>
          <w:p w14:paraId="11E6E2F8" w14:textId="77777777" w:rsidR="00BA628F" w:rsidRDefault="00BA628F">
            <w:pPr>
              <w:pStyle w:val="EMPTYCELLSTYLE"/>
            </w:pPr>
          </w:p>
        </w:tc>
        <w:tc>
          <w:tcPr>
            <w:tcW w:w="600" w:type="dxa"/>
            <w:gridSpan w:val="12"/>
          </w:tcPr>
          <w:p w14:paraId="11E6E2F9" w14:textId="77777777" w:rsidR="00BA628F" w:rsidRDefault="00BA628F">
            <w:pPr>
              <w:pStyle w:val="EMPTYCELLSTYLE"/>
            </w:pPr>
          </w:p>
        </w:tc>
        <w:tc>
          <w:tcPr>
            <w:tcW w:w="200" w:type="dxa"/>
            <w:gridSpan w:val="4"/>
          </w:tcPr>
          <w:p w14:paraId="11E6E2FA" w14:textId="77777777" w:rsidR="00BA628F" w:rsidRDefault="00BA628F">
            <w:pPr>
              <w:pStyle w:val="EMPTYCELLSTYLE"/>
            </w:pPr>
          </w:p>
        </w:tc>
        <w:tc>
          <w:tcPr>
            <w:tcW w:w="860" w:type="dxa"/>
            <w:gridSpan w:val="15"/>
          </w:tcPr>
          <w:p w14:paraId="11E6E2FB" w14:textId="77777777" w:rsidR="00BA628F" w:rsidRDefault="00BA628F">
            <w:pPr>
              <w:pStyle w:val="EMPTYCELLSTYLE"/>
            </w:pPr>
          </w:p>
        </w:tc>
        <w:tc>
          <w:tcPr>
            <w:tcW w:w="300" w:type="dxa"/>
            <w:gridSpan w:val="7"/>
          </w:tcPr>
          <w:p w14:paraId="11E6E2FC" w14:textId="77777777" w:rsidR="00BA628F" w:rsidRDefault="00BA628F">
            <w:pPr>
              <w:pStyle w:val="EMPTYCELLSTYLE"/>
            </w:pPr>
          </w:p>
        </w:tc>
        <w:tc>
          <w:tcPr>
            <w:tcW w:w="360" w:type="dxa"/>
            <w:gridSpan w:val="10"/>
          </w:tcPr>
          <w:p w14:paraId="11E6E2FD" w14:textId="77777777" w:rsidR="00BA628F" w:rsidRDefault="00BA628F">
            <w:pPr>
              <w:pStyle w:val="EMPTYCELLSTYLE"/>
            </w:pPr>
          </w:p>
        </w:tc>
        <w:tc>
          <w:tcPr>
            <w:tcW w:w="500" w:type="dxa"/>
            <w:gridSpan w:val="14"/>
          </w:tcPr>
          <w:p w14:paraId="11E6E2FE" w14:textId="77777777" w:rsidR="00BA628F" w:rsidRDefault="00BA628F">
            <w:pPr>
              <w:pStyle w:val="EMPTYCELLSTYLE"/>
            </w:pPr>
          </w:p>
        </w:tc>
        <w:tc>
          <w:tcPr>
            <w:tcW w:w="380" w:type="dxa"/>
            <w:gridSpan w:val="13"/>
          </w:tcPr>
          <w:p w14:paraId="11E6E2FF" w14:textId="77777777" w:rsidR="00BA628F" w:rsidRDefault="00BA628F">
            <w:pPr>
              <w:pStyle w:val="EMPTYCELLSTYLE"/>
            </w:pPr>
          </w:p>
        </w:tc>
        <w:tc>
          <w:tcPr>
            <w:tcW w:w="2300" w:type="dxa"/>
            <w:gridSpan w:val="30"/>
          </w:tcPr>
          <w:p w14:paraId="11E6E300" w14:textId="77777777" w:rsidR="00BA628F" w:rsidRDefault="00BA628F">
            <w:pPr>
              <w:pStyle w:val="EMPTYCELLSTYLE"/>
            </w:pPr>
          </w:p>
        </w:tc>
        <w:tc>
          <w:tcPr>
            <w:tcW w:w="80" w:type="dxa"/>
            <w:gridSpan w:val="5"/>
          </w:tcPr>
          <w:p w14:paraId="11E6E301" w14:textId="77777777" w:rsidR="00BA628F" w:rsidRDefault="00BA628F">
            <w:pPr>
              <w:pStyle w:val="EMPTYCELLSTYLE"/>
            </w:pPr>
          </w:p>
        </w:tc>
        <w:tc>
          <w:tcPr>
            <w:tcW w:w="480" w:type="dxa"/>
            <w:gridSpan w:val="5"/>
          </w:tcPr>
          <w:p w14:paraId="11E6E302" w14:textId="77777777" w:rsidR="00BA628F" w:rsidRDefault="00BA628F">
            <w:pPr>
              <w:pStyle w:val="EMPTYCELLSTYLE"/>
            </w:pPr>
          </w:p>
        </w:tc>
        <w:tc>
          <w:tcPr>
            <w:tcW w:w="740" w:type="dxa"/>
            <w:gridSpan w:val="5"/>
          </w:tcPr>
          <w:p w14:paraId="11E6E303" w14:textId="77777777" w:rsidR="00BA628F" w:rsidRDefault="00BA628F">
            <w:pPr>
              <w:pStyle w:val="EMPTYCELLSTYLE"/>
            </w:pPr>
          </w:p>
        </w:tc>
        <w:tc>
          <w:tcPr>
            <w:tcW w:w="160" w:type="dxa"/>
            <w:gridSpan w:val="6"/>
          </w:tcPr>
          <w:p w14:paraId="11E6E304" w14:textId="77777777" w:rsidR="00BA628F" w:rsidRDefault="00BA628F">
            <w:pPr>
              <w:pStyle w:val="EMPTYCELLSTYLE"/>
            </w:pPr>
          </w:p>
        </w:tc>
        <w:tc>
          <w:tcPr>
            <w:tcW w:w="80" w:type="dxa"/>
            <w:gridSpan w:val="4"/>
          </w:tcPr>
          <w:p w14:paraId="11E6E305" w14:textId="77777777" w:rsidR="00BA628F" w:rsidRDefault="00BA628F">
            <w:pPr>
              <w:pStyle w:val="EMPTYCELLSTYLE"/>
            </w:pPr>
          </w:p>
        </w:tc>
        <w:tc>
          <w:tcPr>
            <w:tcW w:w="40" w:type="dxa"/>
            <w:gridSpan w:val="2"/>
          </w:tcPr>
          <w:p w14:paraId="11E6E306" w14:textId="77777777" w:rsidR="00BA628F" w:rsidRDefault="00BA628F">
            <w:pPr>
              <w:pStyle w:val="EMPTYCELLSTYLE"/>
            </w:pPr>
          </w:p>
        </w:tc>
        <w:tc>
          <w:tcPr>
            <w:tcW w:w="1318" w:type="dxa"/>
            <w:gridSpan w:val="46"/>
          </w:tcPr>
          <w:p w14:paraId="11E6E307" w14:textId="77777777" w:rsidR="00BA628F" w:rsidRDefault="00BA628F">
            <w:pPr>
              <w:pStyle w:val="EMPTYCELLSTYLE"/>
            </w:pPr>
          </w:p>
        </w:tc>
      </w:tr>
      <w:tr w:rsidR="00BA628F" w14:paraId="11E6E30E" w14:textId="77777777" w:rsidTr="002C180E">
        <w:trPr>
          <w:gridAfter w:val="45"/>
          <w:wAfter w:w="1708" w:type="dxa"/>
          <w:trHeight w:hRule="exact" w:val="20"/>
        </w:trPr>
        <w:tc>
          <w:tcPr>
            <w:tcW w:w="450" w:type="dxa"/>
          </w:tcPr>
          <w:p w14:paraId="11E6E309"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E30A" w14:textId="77777777" w:rsidR="00BA628F" w:rsidRDefault="00BA628F">
            <w:pPr>
              <w:pStyle w:val="EMPTYCELLSTYLE"/>
            </w:pPr>
          </w:p>
        </w:tc>
        <w:tc>
          <w:tcPr>
            <w:tcW w:w="80" w:type="dxa"/>
            <w:gridSpan w:val="4"/>
          </w:tcPr>
          <w:p w14:paraId="11E6E30B" w14:textId="77777777" w:rsidR="00BA628F" w:rsidRDefault="00BA628F">
            <w:pPr>
              <w:pStyle w:val="EMPTYCELLSTYLE"/>
            </w:pPr>
          </w:p>
        </w:tc>
        <w:tc>
          <w:tcPr>
            <w:tcW w:w="40" w:type="dxa"/>
            <w:gridSpan w:val="2"/>
          </w:tcPr>
          <w:p w14:paraId="11E6E30C" w14:textId="77777777" w:rsidR="00BA628F" w:rsidRDefault="00BA628F">
            <w:pPr>
              <w:pStyle w:val="EMPTYCELLSTYLE"/>
            </w:pPr>
          </w:p>
        </w:tc>
        <w:tc>
          <w:tcPr>
            <w:tcW w:w="40" w:type="dxa"/>
            <w:gridSpan w:val="2"/>
          </w:tcPr>
          <w:p w14:paraId="11E6E30D" w14:textId="77777777" w:rsidR="00BA628F" w:rsidRDefault="00BA628F">
            <w:pPr>
              <w:pStyle w:val="EMPTYCELLSTYLE"/>
            </w:pPr>
          </w:p>
        </w:tc>
      </w:tr>
      <w:tr w:rsidR="00BA628F" w14:paraId="11E6E327" w14:textId="77777777" w:rsidTr="002C180E">
        <w:trPr>
          <w:trHeight w:hRule="exact" w:val="7920"/>
        </w:trPr>
        <w:tc>
          <w:tcPr>
            <w:tcW w:w="450" w:type="dxa"/>
          </w:tcPr>
          <w:p w14:paraId="11E6E30F" w14:textId="77777777" w:rsidR="00BA628F" w:rsidRDefault="00BA628F">
            <w:pPr>
              <w:pStyle w:val="EMPTYCELLSTYLE"/>
            </w:pPr>
          </w:p>
        </w:tc>
        <w:tc>
          <w:tcPr>
            <w:tcW w:w="40" w:type="dxa"/>
            <w:gridSpan w:val="2"/>
          </w:tcPr>
          <w:p w14:paraId="11E6E310" w14:textId="77777777" w:rsidR="00BA628F" w:rsidRDefault="00BA628F">
            <w:pPr>
              <w:pStyle w:val="EMPTYCELLSTYLE"/>
            </w:pPr>
          </w:p>
        </w:tc>
        <w:tc>
          <w:tcPr>
            <w:tcW w:w="980" w:type="dxa"/>
            <w:gridSpan w:val="3"/>
          </w:tcPr>
          <w:p w14:paraId="11E6E311" w14:textId="77777777" w:rsidR="00BA628F" w:rsidRDefault="00BA628F">
            <w:pPr>
              <w:pStyle w:val="EMPTYCELLSTYLE"/>
            </w:pPr>
          </w:p>
        </w:tc>
        <w:tc>
          <w:tcPr>
            <w:tcW w:w="640" w:type="dxa"/>
            <w:gridSpan w:val="4"/>
          </w:tcPr>
          <w:p w14:paraId="11E6E312" w14:textId="77777777" w:rsidR="00BA628F" w:rsidRDefault="00BA628F">
            <w:pPr>
              <w:pStyle w:val="EMPTYCELLSTYLE"/>
            </w:pPr>
          </w:p>
        </w:tc>
        <w:tc>
          <w:tcPr>
            <w:tcW w:w="620" w:type="dxa"/>
            <w:gridSpan w:val="12"/>
          </w:tcPr>
          <w:p w14:paraId="11E6E313" w14:textId="77777777" w:rsidR="00BA628F" w:rsidRDefault="00BA628F">
            <w:pPr>
              <w:pStyle w:val="EMPTYCELLSTYLE"/>
            </w:pPr>
          </w:p>
        </w:tc>
        <w:tc>
          <w:tcPr>
            <w:tcW w:w="420" w:type="dxa"/>
            <w:gridSpan w:val="5"/>
          </w:tcPr>
          <w:p w14:paraId="11E6E314" w14:textId="77777777" w:rsidR="00BA628F" w:rsidRDefault="00BA628F">
            <w:pPr>
              <w:pStyle w:val="EMPTYCELLSTYLE"/>
            </w:pPr>
          </w:p>
        </w:tc>
        <w:tc>
          <w:tcPr>
            <w:tcW w:w="40" w:type="dxa"/>
            <w:gridSpan w:val="3"/>
          </w:tcPr>
          <w:p w14:paraId="11E6E315" w14:textId="77777777" w:rsidR="00BA628F" w:rsidRDefault="00BA628F">
            <w:pPr>
              <w:pStyle w:val="EMPTYCELLSTYLE"/>
            </w:pPr>
          </w:p>
        </w:tc>
        <w:tc>
          <w:tcPr>
            <w:tcW w:w="220" w:type="dxa"/>
            <w:gridSpan w:val="4"/>
          </w:tcPr>
          <w:p w14:paraId="11E6E316" w14:textId="77777777" w:rsidR="00BA628F" w:rsidRDefault="00BA628F">
            <w:pPr>
              <w:pStyle w:val="EMPTYCELLSTYLE"/>
            </w:pPr>
          </w:p>
        </w:tc>
        <w:tc>
          <w:tcPr>
            <w:tcW w:w="40" w:type="dxa"/>
            <w:gridSpan w:val="2"/>
          </w:tcPr>
          <w:p w14:paraId="11E6E317" w14:textId="77777777" w:rsidR="00BA628F" w:rsidRDefault="00BA628F">
            <w:pPr>
              <w:pStyle w:val="EMPTYCELLSTYLE"/>
            </w:pPr>
          </w:p>
        </w:tc>
        <w:tc>
          <w:tcPr>
            <w:tcW w:w="600" w:type="dxa"/>
            <w:gridSpan w:val="12"/>
          </w:tcPr>
          <w:p w14:paraId="11E6E318" w14:textId="77777777" w:rsidR="00BA628F" w:rsidRDefault="00BA628F">
            <w:pPr>
              <w:pStyle w:val="EMPTYCELLSTYLE"/>
            </w:pPr>
          </w:p>
        </w:tc>
        <w:tc>
          <w:tcPr>
            <w:tcW w:w="200" w:type="dxa"/>
            <w:gridSpan w:val="4"/>
          </w:tcPr>
          <w:p w14:paraId="11E6E319" w14:textId="77777777" w:rsidR="00BA628F" w:rsidRDefault="00BA628F">
            <w:pPr>
              <w:pStyle w:val="EMPTYCELLSTYLE"/>
            </w:pPr>
          </w:p>
        </w:tc>
        <w:tc>
          <w:tcPr>
            <w:tcW w:w="860" w:type="dxa"/>
            <w:gridSpan w:val="15"/>
          </w:tcPr>
          <w:p w14:paraId="11E6E31A" w14:textId="77777777" w:rsidR="00BA628F" w:rsidRDefault="00BA628F">
            <w:pPr>
              <w:pStyle w:val="EMPTYCELLSTYLE"/>
            </w:pPr>
          </w:p>
        </w:tc>
        <w:tc>
          <w:tcPr>
            <w:tcW w:w="300" w:type="dxa"/>
            <w:gridSpan w:val="7"/>
          </w:tcPr>
          <w:p w14:paraId="11E6E31B" w14:textId="77777777" w:rsidR="00BA628F" w:rsidRDefault="00BA628F">
            <w:pPr>
              <w:pStyle w:val="EMPTYCELLSTYLE"/>
            </w:pPr>
          </w:p>
        </w:tc>
        <w:tc>
          <w:tcPr>
            <w:tcW w:w="360" w:type="dxa"/>
            <w:gridSpan w:val="10"/>
          </w:tcPr>
          <w:p w14:paraId="11E6E31C" w14:textId="77777777" w:rsidR="00BA628F" w:rsidRDefault="00BA628F">
            <w:pPr>
              <w:pStyle w:val="EMPTYCELLSTYLE"/>
            </w:pPr>
          </w:p>
        </w:tc>
        <w:tc>
          <w:tcPr>
            <w:tcW w:w="500" w:type="dxa"/>
            <w:gridSpan w:val="14"/>
          </w:tcPr>
          <w:p w14:paraId="11E6E31D" w14:textId="77777777" w:rsidR="00BA628F" w:rsidRDefault="00BA628F">
            <w:pPr>
              <w:pStyle w:val="EMPTYCELLSTYLE"/>
            </w:pPr>
          </w:p>
        </w:tc>
        <w:tc>
          <w:tcPr>
            <w:tcW w:w="380" w:type="dxa"/>
            <w:gridSpan w:val="13"/>
          </w:tcPr>
          <w:p w14:paraId="11E6E31E" w14:textId="77777777" w:rsidR="00BA628F" w:rsidRDefault="00BA628F">
            <w:pPr>
              <w:pStyle w:val="EMPTYCELLSTYLE"/>
            </w:pPr>
          </w:p>
        </w:tc>
        <w:tc>
          <w:tcPr>
            <w:tcW w:w="2300" w:type="dxa"/>
            <w:gridSpan w:val="30"/>
          </w:tcPr>
          <w:p w14:paraId="11E6E31F" w14:textId="77777777" w:rsidR="00BA628F" w:rsidRDefault="00BA628F">
            <w:pPr>
              <w:pStyle w:val="EMPTYCELLSTYLE"/>
            </w:pPr>
          </w:p>
        </w:tc>
        <w:tc>
          <w:tcPr>
            <w:tcW w:w="80" w:type="dxa"/>
            <w:gridSpan w:val="5"/>
          </w:tcPr>
          <w:p w14:paraId="11E6E320" w14:textId="77777777" w:rsidR="00BA628F" w:rsidRDefault="00BA628F">
            <w:pPr>
              <w:pStyle w:val="EMPTYCELLSTYLE"/>
            </w:pPr>
          </w:p>
        </w:tc>
        <w:tc>
          <w:tcPr>
            <w:tcW w:w="480" w:type="dxa"/>
            <w:gridSpan w:val="5"/>
          </w:tcPr>
          <w:p w14:paraId="11E6E321" w14:textId="77777777" w:rsidR="00BA628F" w:rsidRDefault="00BA628F">
            <w:pPr>
              <w:pStyle w:val="EMPTYCELLSTYLE"/>
            </w:pPr>
          </w:p>
        </w:tc>
        <w:tc>
          <w:tcPr>
            <w:tcW w:w="740" w:type="dxa"/>
            <w:gridSpan w:val="5"/>
          </w:tcPr>
          <w:p w14:paraId="11E6E322" w14:textId="77777777" w:rsidR="00BA628F" w:rsidRDefault="00BA628F">
            <w:pPr>
              <w:pStyle w:val="EMPTYCELLSTYLE"/>
            </w:pPr>
          </w:p>
        </w:tc>
        <w:tc>
          <w:tcPr>
            <w:tcW w:w="160" w:type="dxa"/>
            <w:gridSpan w:val="6"/>
          </w:tcPr>
          <w:p w14:paraId="11E6E323" w14:textId="77777777" w:rsidR="00BA628F" w:rsidRDefault="00BA628F">
            <w:pPr>
              <w:pStyle w:val="EMPTYCELLSTYLE"/>
            </w:pPr>
          </w:p>
        </w:tc>
        <w:tc>
          <w:tcPr>
            <w:tcW w:w="80" w:type="dxa"/>
            <w:gridSpan w:val="4"/>
          </w:tcPr>
          <w:p w14:paraId="11E6E324" w14:textId="77777777" w:rsidR="00BA628F" w:rsidRDefault="00BA628F">
            <w:pPr>
              <w:pStyle w:val="EMPTYCELLSTYLE"/>
            </w:pPr>
          </w:p>
        </w:tc>
        <w:tc>
          <w:tcPr>
            <w:tcW w:w="40" w:type="dxa"/>
            <w:gridSpan w:val="2"/>
          </w:tcPr>
          <w:p w14:paraId="11E6E325" w14:textId="77777777" w:rsidR="00BA628F" w:rsidRDefault="00BA628F">
            <w:pPr>
              <w:pStyle w:val="EMPTYCELLSTYLE"/>
            </w:pPr>
          </w:p>
        </w:tc>
        <w:tc>
          <w:tcPr>
            <w:tcW w:w="1318" w:type="dxa"/>
            <w:gridSpan w:val="46"/>
          </w:tcPr>
          <w:p w14:paraId="11E6E326" w14:textId="77777777" w:rsidR="00BA628F" w:rsidRDefault="00BA628F">
            <w:pPr>
              <w:pStyle w:val="EMPTYCELLSTYLE"/>
            </w:pPr>
          </w:p>
        </w:tc>
      </w:tr>
      <w:tr w:rsidR="00BA628F" w14:paraId="11E6E33D" w14:textId="77777777" w:rsidTr="002C180E">
        <w:trPr>
          <w:trHeight w:hRule="exact" w:val="320"/>
        </w:trPr>
        <w:tc>
          <w:tcPr>
            <w:tcW w:w="450" w:type="dxa"/>
          </w:tcPr>
          <w:p w14:paraId="11E6E328" w14:textId="77777777" w:rsidR="00BA628F" w:rsidRDefault="00BA628F">
            <w:pPr>
              <w:pStyle w:val="EMPTYCELLSTYLE"/>
            </w:pPr>
          </w:p>
        </w:tc>
        <w:tc>
          <w:tcPr>
            <w:tcW w:w="40" w:type="dxa"/>
            <w:gridSpan w:val="2"/>
          </w:tcPr>
          <w:p w14:paraId="11E6E329" w14:textId="77777777" w:rsidR="00BA628F" w:rsidRDefault="00BA628F">
            <w:pPr>
              <w:pStyle w:val="EMPTYCELLSTYLE"/>
            </w:pPr>
          </w:p>
        </w:tc>
        <w:tc>
          <w:tcPr>
            <w:tcW w:w="980" w:type="dxa"/>
            <w:gridSpan w:val="3"/>
          </w:tcPr>
          <w:p w14:paraId="11E6E32A" w14:textId="77777777" w:rsidR="00BA628F" w:rsidRDefault="00BA628F">
            <w:pPr>
              <w:pStyle w:val="EMPTYCELLSTYLE"/>
            </w:pPr>
          </w:p>
        </w:tc>
        <w:tc>
          <w:tcPr>
            <w:tcW w:w="640" w:type="dxa"/>
            <w:gridSpan w:val="4"/>
          </w:tcPr>
          <w:p w14:paraId="11E6E32B" w14:textId="77777777" w:rsidR="00BA628F" w:rsidRDefault="00BA628F">
            <w:pPr>
              <w:pStyle w:val="EMPTYCELLSTYLE"/>
            </w:pPr>
          </w:p>
        </w:tc>
        <w:tc>
          <w:tcPr>
            <w:tcW w:w="620" w:type="dxa"/>
            <w:gridSpan w:val="12"/>
          </w:tcPr>
          <w:p w14:paraId="11E6E32C" w14:textId="77777777" w:rsidR="00BA628F" w:rsidRDefault="00BA628F">
            <w:pPr>
              <w:pStyle w:val="EMPTYCELLSTYLE"/>
            </w:pPr>
          </w:p>
        </w:tc>
        <w:tc>
          <w:tcPr>
            <w:tcW w:w="420" w:type="dxa"/>
            <w:gridSpan w:val="5"/>
          </w:tcPr>
          <w:p w14:paraId="11E6E32D" w14:textId="77777777" w:rsidR="00BA628F" w:rsidRDefault="00BA628F">
            <w:pPr>
              <w:pStyle w:val="EMPTYCELLSTYLE"/>
            </w:pPr>
          </w:p>
        </w:tc>
        <w:tc>
          <w:tcPr>
            <w:tcW w:w="40" w:type="dxa"/>
            <w:gridSpan w:val="3"/>
          </w:tcPr>
          <w:p w14:paraId="11E6E32E" w14:textId="77777777" w:rsidR="00BA628F" w:rsidRDefault="00BA628F">
            <w:pPr>
              <w:pStyle w:val="EMPTYCELLSTYLE"/>
            </w:pPr>
          </w:p>
        </w:tc>
        <w:tc>
          <w:tcPr>
            <w:tcW w:w="220" w:type="dxa"/>
            <w:gridSpan w:val="4"/>
          </w:tcPr>
          <w:p w14:paraId="11E6E32F" w14:textId="77777777" w:rsidR="00BA628F" w:rsidRDefault="00BA628F">
            <w:pPr>
              <w:pStyle w:val="EMPTYCELLSTYLE"/>
            </w:pPr>
          </w:p>
        </w:tc>
        <w:tc>
          <w:tcPr>
            <w:tcW w:w="40" w:type="dxa"/>
            <w:gridSpan w:val="2"/>
          </w:tcPr>
          <w:p w14:paraId="11E6E330" w14:textId="77777777" w:rsidR="00BA628F" w:rsidRDefault="00BA628F">
            <w:pPr>
              <w:pStyle w:val="EMPTYCELLSTYLE"/>
            </w:pPr>
          </w:p>
        </w:tc>
        <w:tc>
          <w:tcPr>
            <w:tcW w:w="600" w:type="dxa"/>
            <w:gridSpan w:val="12"/>
          </w:tcPr>
          <w:p w14:paraId="11E6E331" w14:textId="77777777" w:rsidR="00BA628F" w:rsidRDefault="00BA628F">
            <w:pPr>
              <w:pStyle w:val="EMPTYCELLSTYLE"/>
            </w:pPr>
          </w:p>
        </w:tc>
        <w:tc>
          <w:tcPr>
            <w:tcW w:w="200" w:type="dxa"/>
            <w:gridSpan w:val="4"/>
          </w:tcPr>
          <w:p w14:paraId="11E6E332"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E333" w14:textId="77777777" w:rsidR="00BA628F" w:rsidRDefault="0050071D">
            <w:pPr>
              <w:jc w:val="center"/>
            </w:pPr>
            <w:r>
              <w:rPr>
                <w:rFonts w:ascii="SansSerif" w:eastAsia="SansSerif" w:hAnsi="SansSerif" w:cs="SansSerif"/>
                <w:color w:val="000000"/>
                <w:sz w:val="16"/>
              </w:rPr>
              <w:t>37</w:t>
            </w:r>
          </w:p>
        </w:tc>
        <w:tc>
          <w:tcPr>
            <w:tcW w:w="380" w:type="dxa"/>
            <w:gridSpan w:val="13"/>
          </w:tcPr>
          <w:p w14:paraId="11E6E334" w14:textId="77777777" w:rsidR="00BA628F" w:rsidRDefault="00BA628F">
            <w:pPr>
              <w:pStyle w:val="EMPTYCELLSTYLE"/>
            </w:pPr>
          </w:p>
        </w:tc>
        <w:tc>
          <w:tcPr>
            <w:tcW w:w="2300" w:type="dxa"/>
            <w:gridSpan w:val="30"/>
          </w:tcPr>
          <w:p w14:paraId="11E6E335" w14:textId="77777777" w:rsidR="00BA628F" w:rsidRDefault="00BA628F">
            <w:pPr>
              <w:pStyle w:val="EMPTYCELLSTYLE"/>
            </w:pPr>
          </w:p>
        </w:tc>
        <w:tc>
          <w:tcPr>
            <w:tcW w:w="80" w:type="dxa"/>
            <w:gridSpan w:val="5"/>
          </w:tcPr>
          <w:p w14:paraId="11E6E336" w14:textId="77777777" w:rsidR="00BA628F" w:rsidRDefault="00BA628F">
            <w:pPr>
              <w:pStyle w:val="EMPTYCELLSTYLE"/>
            </w:pPr>
          </w:p>
        </w:tc>
        <w:tc>
          <w:tcPr>
            <w:tcW w:w="480" w:type="dxa"/>
            <w:gridSpan w:val="5"/>
          </w:tcPr>
          <w:p w14:paraId="11E6E337" w14:textId="77777777" w:rsidR="00BA628F" w:rsidRDefault="00BA628F">
            <w:pPr>
              <w:pStyle w:val="EMPTYCELLSTYLE"/>
            </w:pPr>
          </w:p>
        </w:tc>
        <w:tc>
          <w:tcPr>
            <w:tcW w:w="740" w:type="dxa"/>
            <w:gridSpan w:val="5"/>
          </w:tcPr>
          <w:p w14:paraId="11E6E338" w14:textId="77777777" w:rsidR="00BA628F" w:rsidRDefault="00BA628F">
            <w:pPr>
              <w:pStyle w:val="EMPTYCELLSTYLE"/>
            </w:pPr>
          </w:p>
        </w:tc>
        <w:tc>
          <w:tcPr>
            <w:tcW w:w="160" w:type="dxa"/>
            <w:gridSpan w:val="6"/>
          </w:tcPr>
          <w:p w14:paraId="11E6E339" w14:textId="77777777" w:rsidR="00BA628F" w:rsidRDefault="00BA628F">
            <w:pPr>
              <w:pStyle w:val="EMPTYCELLSTYLE"/>
            </w:pPr>
          </w:p>
        </w:tc>
        <w:tc>
          <w:tcPr>
            <w:tcW w:w="80" w:type="dxa"/>
            <w:gridSpan w:val="4"/>
          </w:tcPr>
          <w:p w14:paraId="11E6E33A" w14:textId="77777777" w:rsidR="00BA628F" w:rsidRDefault="00BA628F">
            <w:pPr>
              <w:pStyle w:val="EMPTYCELLSTYLE"/>
            </w:pPr>
          </w:p>
        </w:tc>
        <w:tc>
          <w:tcPr>
            <w:tcW w:w="40" w:type="dxa"/>
            <w:gridSpan w:val="2"/>
          </w:tcPr>
          <w:p w14:paraId="11E6E33B" w14:textId="77777777" w:rsidR="00BA628F" w:rsidRDefault="00BA628F">
            <w:pPr>
              <w:pStyle w:val="EMPTYCELLSTYLE"/>
            </w:pPr>
          </w:p>
        </w:tc>
        <w:tc>
          <w:tcPr>
            <w:tcW w:w="1318" w:type="dxa"/>
            <w:gridSpan w:val="46"/>
          </w:tcPr>
          <w:p w14:paraId="11E6E33C" w14:textId="77777777" w:rsidR="00BA628F" w:rsidRDefault="00BA628F">
            <w:pPr>
              <w:pStyle w:val="EMPTYCELLSTYLE"/>
            </w:pPr>
          </w:p>
        </w:tc>
      </w:tr>
      <w:tr w:rsidR="00BA628F" w14:paraId="11E6E356" w14:textId="77777777" w:rsidTr="002C180E">
        <w:trPr>
          <w:trHeight w:hRule="exact" w:val="100"/>
        </w:trPr>
        <w:tc>
          <w:tcPr>
            <w:tcW w:w="450" w:type="dxa"/>
          </w:tcPr>
          <w:p w14:paraId="11E6E33E" w14:textId="77777777" w:rsidR="00BA628F" w:rsidRDefault="00BA628F">
            <w:pPr>
              <w:pStyle w:val="EMPTYCELLSTYLE"/>
            </w:pPr>
          </w:p>
        </w:tc>
        <w:tc>
          <w:tcPr>
            <w:tcW w:w="40" w:type="dxa"/>
            <w:gridSpan w:val="2"/>
          </w:tcPr>
          <w:p w14:paraId="11E6E33F" w14:textId="77777777" w:rsidR="00BA628F" w:rsidRDefault="00BA628F">
            <w:pPr>
              <w:pStyle w:val="EMPTYCELLSTYLE"/>
            </w:pPr>
          </w:p>
        </w:tc>
        <w:tc>
          <w:tcPr>
            <w:tcW w:w="980" w:type="dxa"/>
            <w:gridSpan w:val="3"/>
          </w:tcPr>
          <w:p w14:paraId="11E6E340" w14:textId="77777777" w:rsidR="00BA628F" w:rsidRDefault="00BA628F">
            <w:pPr>
              <w:pStyle w:val="EMPTYCELLSTYLE"/>
            </w:pPr>
          </w:p>
        </w:tc>
        <w:tc>
          <w:tcPr>
            <w:tcW w:w="640" w:type="dxa"/>
            <w:gridSpan w:val="4"/>
          </w:tcPr>
          <w:p w14:paraId="11E6E341" w14:textId="77777777" w:rsidR="00BA628F" w:rsidRDefault="00BA628F">
            <w:pPr>
              <w:pStyle w:val="EMPTYCELLSTYLE"/>
            </w:pPr>
          </w:p>
        </w:tc>
        <w:tc>
          <w:tcPr>
            <w:tcW w:w="620" w:type="dxa"/>
            <w:gridSpan w:val="12"/>
          </w:tcPr>
          <w:p w14:paraId="11E6E342" w14:textId="77777777" w:rsidR="00BA628F" w:rsidRDefault="00BA628F">
            <w:pPr>
              <w:pStyle w:val="EMPTYCELLSTYLE"/>
            </w:pPr>
          </w:p>
        </w:tc>
        <w:tc>
          <w:tcPr>
            <w:tcW w:w="420" w:type="dxa"/>
            <w:gridSpan w:val="5"/>
          </w:tcPr>
          <w:p w14:paraId="11E6E343" w14:textId="77777777" w:rsidR="00BA628F" w:rsidRDefault="00BA628F">
            <w:pPr>
              <w:pStyle w:val="EMPTYCELLSTYLE"/>
            </w:pPr>
          </w:p>
        </w:tc>
        <w:tc>
          <w:tcPr>
            <w:tcW w:w="40" w:type="dxa"/>
            <w:gridSpan w:val="3"/>
          </w:tcPr>
          <w:p w14:paraId="11E6E344" w14:textId="77777777" w:rsidR="00BA628F" w:rsidRDefault="00BA628F">
            <w:pPr>
              <w:pStyle w:val="EMPTYCELLSTYLE"/>
            </w:pPr>
          </w:p>
        </w:tc>
        <w:tc>
          <w:tcPr>
            <w:tcW w:w="220" w:type="dxa"/>
            <w:gridSpan w:val="4"/>
          </w:tcPr>
          <w:p w14:paraId="11E6E345" w14:textId="77777777" w:rsidR="00BA628F" w:rsidRDefault="00BA628F">
            <w:pPr>
              <w:pStyle w:val="EMPTYCELLSTYLE"/>
            </w:pPr>
          </w:p>
        </w:tc>
        <w:tc>
          <w:tcPr>
            <w:tcW w:w="40" w:type="dxa"/>
            <w:gridSpan w:val="2"/>
          </w:tcPr>
          <w:p w14:paraId="11E6E346" w14:textId="77777777" w:rsidR="00BA628F" w:rsidRDefault="00BA628F">
            <w:pPr>
              <w:pStyle w:val="EMPTYCELLSTYLE"/>
            </w:pPr>
          </w:p>
        </w:tc>
        <w:tc>
          <w:tcPr>
            <w:tcW w:w="600" w:type="dxa"/>
            <w:gridSpan w:val="12"/>
          </w:tcPr>
          <w:p w14:paraId="11E6E347" w14:textId="77777777" w:rsidR="00BA628F" w:rsidRDefault="00BA628F">
            <w:pPr>
              <w:pStyle w:val="EMPTYCELLSTYLE"/>
            </w:pPr>
          </w:p>
        </w:tc>
        <w:tc>
          <w:tcPr>
            <w:tcW w:w="200" w:type="dxa"/>
            <w:gridSpan w:val="4"/>
          </w:tcPr>
          <w:p w14:paraId="11E6E348" w14:textId="77777777" w:rsidR="00BA628F" w:rsidRDefault="00BA628F">
            <w:pPr>
              <w:pStyle w:val="EMPTYCELLSTYLE"/>
            </w:pPr>
          </w:p>
        </w:tc>
        <w:tc>
          <w:tcPr>
            <w:tcW w:w="860" w:type="dxa"/>
            <w:gridSpan w:val="15"/>
          </w:tcPr>
          <w:p w14:paraId="11E6E349" w14:textId="77777777" w:rsidR="00BA628F" w:rsidRDefault="00BA628F">
            <w:pPr>
              <w:pStyle w:val="EMPTYCELLSTYLE"/>
            </w:pPr>
          </w:p>
        </w:tc>
        <w:tc>
          <w:tcPr>
            <w:tcW w:w="300" w:type="dxa"/>
            <w:gridSpan w:val="7"/>
          </w:tcPr>
          <w:p w14:paraId="11E6E34A" w14:textId="77777777" w:rsidR="00BA628F" w:rsidRDefault="00BA628F">
            <w:pPr>
              <w:pStyle w:val="EMPTYCELLSTYLE"/>
            </w:pPr>
          </w:p>
        </w:tc>
        <w:tc>
          <w:tcPr>
            <w:tcW w:w="360" w:type="dxa"/>
            <w:gridSpan w:val="10"/>
          </w:tcPr>
          <w:p w14:paraId="11E6E34B" w14:textId="77777777" w:rsidR="00BA628F" w:rsidRDefault="00BA628F">
            <w:pPr>
              <w:pStyle w:val="EMPTYCELLSTYLE"/>
            </w:pPr>
          </w:p>
        </w:tc>
        <w:tc>
          <w:tcPr>
            <w:tcW w:w="500" w:type="dxa"/>
            <w:gridSpan w:val="14"/>
          </w:tcPr>
          <w:p w14:paraId="11E6E34C" w14:textId="77777777" w:rsidR="00BA628F" w:rsidRDefault="00BA628F">
            <w:pPr>
              <w:pStyle w:val="EMPTYCELLSTYLE"/>
            </w:pPr>
          </w:p>
        </w:tc>
        <w:tc>
          <w:tcPr>
            <w:tcW w:w="380" w:type="dxa"/>
            <w:gridSpan w:val="13"/>
          </w:tcPr>
          <w:p w14:paraId="11E6E34D" w14:textId="77777777" w:rsidR="00BA628F" w:rsidRDefault="00BA628F">
            <w:pPr>
              <w:pStyle w:val="EMPTYCELLSTYLE"/>
            </w:pPr>
          </w:p>
        </w:tc>
        <w:tc>
          <w:tcPr>
            <w:tcW w:w="2300" w:type="dxa"/>
            <w:gridSpan w:val="30"/>
          </w:tcPr>
          <w:p w14:paraId="11E6E34E" w14:textId="77777777" w:rsidR="00BA628F" w:rsidRDefault="00BA628F">
            <w:pPr>
              <w:pStyle w:val="EMPTYCELLSTYLE"/>
            </w:pPr>
          </w:p>
        </w:tc>
        <w:tc>
          <w:tcPr>
            <w:tcW w:w="80" w:type="dxa"/>
            <w:gridSpan w:val="5"/>
          </w:tcPr>
          <w:p w14:paraId="11E6E34F" w14:textId="77777777" w:rsidR="00BA628F" w:rsidRDefault="00BA628F">
            <w:pPr>
              <w:pStyle w:val="EMPTYCELLSTYLE"/>
            </w:pPr>
          </w:p>
        </w:tc>
        <w:tc>
          <w:tcPr>
            <w:tcW w:w="480" w:type="dxa"/>
            <w:gridSpan w:val="5"/>
          </w:tcPr>
          <w:p w14:paraId="11E6E350" w14:textId="77777777" w:rsidR="00BA628F" w:rsidRDefault="00BA628F">
            <w:pPr>
              <w:pStyle w:val="EMPTYCELLSTYLE"/>
            </w:pPr>
          </w:p>
        </w:tc>
        <w:tc>
          <w:tcPr>
            <w:tcW w:w="740" w:type="dxa"/>
            <w:gridSpan w:val="5"/>
          </w:tcPr>
          <w:p w14:paraId="11E6E351" w14:textId="77777777" w:rsidR="00BA628F" w:rsidRDefault="00BA628F">
            <w:pPr>
              <w:pStyle w:val="EMPTYCELLSTYLE"/>
            </w:pPr>
          </w:p>
        </w:tc>
        <w:tc>
          <w:tcPr>
            <w:tcW w:w="160" w:type="dxa"/>
            <w:gridSpan w:val="6"/>
          </w:tcPr>
          <w:p w14:paraId="11E6E352" w14:textId="77777777" w:rsidR="00BA628F" w:rsidRDefault="00BA628F">
            <w:pPr>
              <w:pStyle w:val="EMPTYCELLSTYLE"/>
            </w:pPr>
          </w:p>
        </w:tc>
        <w:tc>
          <w:tcPr>
            <w:tcW w:w="80" w:type="dxa"/>
            <w:gridSpan w:val="4"/>
          </w:tcPr>
          <w:p w14:paraId="11E6E353" w14:textId="77777777" w:rsidR="00BA628F" w:rsidRDefault="00BA628F">
            <w:pPr>
              <w:pStyle w:val="EMPTYCELLSTYLE"/>
            </w:pPr>
          </w:p>
        </w:tc>
        <w:tc>
          <w:tcPr>
            <w:tcW w:w="40" w:type="dxa"/>
            <w:gridSpan w:val="2"/>
          </w:tcPr>
          <w:p w14:paraId="11E6E354" w14:textId="77777777" w:rsidR="00BA628F" w:rsidRDefault="00BA628F">
            <w:pPr>
              <w:pStyle w:val="EMPTYCELLSTYLE"/>
            </w:pPr>
          </w:p>
        </w:tc>
        <w:tc>
          <w:tcPr>
            <w:tcW w:w="1318" w:type="dxa"/>
            <w:gridSpan w:val="46"/>
          </w:tcPr>
          <w:p w14:paraId="11E6E355" w14:textId="77777777" w:rsidR="00BA628F" w:rsidRDefault="00BA628F">
            <w:pPr>
              <w:pStyle w:val="EMPTYCELLSTYLE"/>
            </w:pPr>
          </w:p>
        </w:tc>
      </w:tr>
      <w:tr w:rsidR="00BA628F" w14:paraId="11E6E35A" w14:textId="77777777" w:rsidTr="002C180E">
        <w:trPr>
          <w:gridAfter w:val="45"/>
          <w:wAfter w:w="1708" w:type="dxa"/>
          <w:trHeight w:hRule="exact" w:val="20"/>
        </w:trPr>
        <w:tc>
          <w:tcPr>
            <w:tcW w:w="450" w:type="dxa"/>
          </w:tcPr>
          <w:p w14:paraId="11E6E357"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E358" w14:textId="77777777" w:rsidR="00BA628F" w:rsidRDefault="00BA628F">
            <w:pPr>
              <w:pStyle w:val="EMPTYCELLSTYLE"/>
            </w:pPr>
          </w:p>
        </w:tc>
        <w:tc>
          <w:tcPr>
            <w:tcW w:w="40" w:type="dxa"/>
            <w:gridSpan w:val="2"/>
          </w:tcPr>
          <w:p w14:paraId="11E6E359" w14:textId="77777777" w:rsidR="00BA628F" w:rsidRDefault="00BA628F">
            <w:pPr>
              <w:pStyle w:val="EMPTYCELLSTYLE"/>
            </w:pPr>
          </w:p>
        </w:tc>
      </w:tr>
      <w:tr w:rsidR="00BA628F" w14:paraId="11E6E373" w14:textId="77777777" w:rsidTr="002C180E">
        <w:trPr>
          <w:trHeight w:hRule="exact" w:val="20"/>
        </w:trPr>
        <w:tc>
          <w:tcPr>
            <w:tcW w:w="450" w:type="dxa"/>
          </w:tcPr>
          <w:p w14:paraId="11E6E35B" w14:textId="77777777" w:rsidR="00BA628F" w:rsidRDefault="00BA628F">
            <w:pPr>
              <w:pStyle w:val="EMPTYCELLSTYLE"/>
            </w:pPr>
          </w:p>
        </w:tc>
        <w:tc>
          <w:tcPr>
            <w:tcW w:w="40" w:type="dxa"/>
            <w:gridSpan w:val="2"/>
          </w:tcPr>
          <w:p w14:paraId="11E6E35C" w14:textId="77777777" w:rsidR="00BA628F" w:rsidRDefault="00BA628F">
            <w:pPr>
              <w:pStyle w:val="EMPTYCELLSTYLE"/>
            </w:pPr>
          </w:p>
        </w:tc>
        <w:tc>
          <w:tcPr>
            <w:tcW w:w="980" w:type="dxa"/>
            <w:gridSpan w:val="3"/>
          </w:tcPr>
          <w:p w14:paraId="11E6E35D" w14:textId="77777777" w:rsidR="00BA628F" w:rsidRDefault="00BA628F">
            <w:pPr>
              <w:pStyle w:val="EMPTYCELLSTYLE"/>
            </w:pPr>
          </w:p>
        </w:tc>
        <w:tc>
          <w:tcPr>
            <w:tcW w:w="640" w:type="dxa"/>
            <w:gridSpan w:val="4"/>
          </w:tcPr>
          <w:p w14:paraId="11E6E35E" w14:textId="77777777" w:rsidR="00BA628F" w:rsidRDefault="00BA628F">
            <w:pPr>
              <w:pStyle w:val="EMPTYCELLSTYLE"/>
            </w:pPr>
          </w:p>
        </w:tc>
        <w:tc>
          <w:tcPr>
            <w:tcW w:w="620" w:type="dxa"/>
            <w:gridSpan w:val="12"/>
          </w:tcPr>
          <w:p w14:paraId="11E6E35F" w14:textId="77777777" w:rsidR="00BA628F" w:rsidRDefault="00BA628F">
            <w:pPr>
              <w:pStyle w:val="EMPTYCELLSTYLE"/>
            </w:pPr>
          </w:p>
        </w:tc>
        <w:tc>
          <w:tcPr>
            <w:tcW w:w="420" w:type="dxa"/>
            <w:gridSpan w:val="5"/>
          </w:tcPr>
          <w:p w14:paraId="11E6E360" w14:textId="77777777" w:rsidR="00BA628F" w:rsidRDefault="00BA628F">
            <w:pPr>
              <w:pStyle w:val="EMPTYCELLSTYLE"/>
            </w:pPr>
          </w:p>
        </w:tc>
        <w:tc>
          <w:tcPr>
            <w:tcW w:w="40" w:type="dxa"/>
            <w:gridSpan w:val="3"/>
          </w:tcPr>
          <w:p w14:paraId="11E6E361" w14:textId="77777777" w:rsidR="00BA628F" w:rsidRDefault="00BA628F">
            <w:pPr>
              <w:pStyle w:val="EMPTYCELLSTYLE"/>
            </w:pPr>
          </w:p>
        </w:tc>
        <w:tc>
          <w:tcPr>
            <w:tcW w:w="220" w:type="dxa"/>
            <w:gridSpan w:val="4"/>
          </w:tcPr>
          <w:p w14:paraId="11E6E362" w14:textId="77777777" w:rsidR="00BA628F" w:rsidRDefault="00BA628F">
            <w:pPr>
              <w:pStyle w:val="EMPTYCELLSTYLE"/>
            </w:pPr>
          </w:p>
        </w:tc>
        <w:tc>
          <w:tcPr>
            <w:tcW w:w="40" w:type="dxa"/>
            <w:gridSpan w:val="2"/>
          </w:tcPr>
          <w:p w14:paraId="11E6E363" w14:textId="77777777" w:rsidR="00BA628F" w:rsidRDefault="00BA628F">
            <w:pPr>
              <w:pStyle w:val="EMPTYCELLSTYLE"/>
            </w:pPr>
          </w:p>
        </w:tc>
        <w:tc>
          <w:tcPr>
            <w:tcW w:w="600" w:type="dxa"/>
            <w:gridSpan w:val="12"/>
          </w:tcPr>
          <w:p w14:paraId="11E6E364" w14:textId="77777777" w:rsidR="00BA628F" w:rsidRDefault="00BA628F">
            <w:pPr>
              <w:pStyle w:val="EMPTYCELLSTYLE"/>
            </w:pPr>
          </w:p>
        </w:tc>
        <w:tc>
          <w:tcPr>
            <w:tcW w:w="200" w:type="dxa"/>
            <w:gridSpan w:val="4"/>
          </w:tcPr>
          <w:p w14:paraId="11E6E365" w14:textId="77777777" w:rsidR="00BA628F" w:rsidRDefault="00BA628F">
            <w:pPr>
              <w:pStyle w:val="EMPTYCELLSTYLE"/>
            </w:pPr>
          </w:p>
        </w:tc>
        <w:tc>
          <w:tcPr>
            <w:tcW w:w="860" w:type="dxa"/>
            <w:gridSpan w:val="15"/>
          </w:tcPr>
          <w:p w14:paraId="11E6E366" w14:textId="77777777" w:rsidR="00BA628F" w:rsidRDefault="00BA628F">
            <w:pPr>
              <w:pStyle w:val="EMPTYCELLSTYLE"/>
            </w:pPr>
          </w:p>
        </w:tc>
        <w:tc>
          <w:tcPr>
            <w:tcW w:w="300" w:type="dxa"/>
            <w:gridSpan w:val="7"/>
          </w:tcPr>
          <w:p w14:paraId="11E6E367" w14:textId="77777777" w:rsidR="00BA628F" w:rsidRDefault="00BA628F">
            <w:pPr>
              <w:pStyle w:val="EMPTYCELLSTYLE"/>
            </w:pPr>
          </w:p>
        </w:tc>
        <w:tc>
          <w:tcPr>
            <w:tcW w:w="360" w:type="dxa"/>
            <w:gridSpan w:val="10"/>
          </w:tcPr>
          <w:p w14:paraId="11E6E368" w14:textId="77777777" w:rsidR="00BA628F" w:rsidRDefault="00BA628F">
            <w:pPr>
              <w:pStyle w:val="EMPTYCELLSTYLE"/>
            </w:pPr>
          </w:p>
        </w:tc>
        <w:tc>
          <w:tcPr>
            <w:tcW w:w="500" w:type="dxa"/>
            <w:gridSpan w:val="14"/>
          </w:tcPr>
          <w:p w14:paraId="11E6E369" w14:textId="77777777" w:rsidR="00BA628F" w:rsidRDefault="00BA628F">
            <w:pPr>
              <w:pStyle w:val="EMPTYCELLSTYLE"/>
            </w:pPr>
          </w:p>
        </w:tc>
        <w:tc>
          <w:tcPr>
            <w:tcW w:w="380" w:type="dxa"/>
            <w:gridSpan w:val="13"/>
          </w:tcPr>
          <w:p w14:paraId="11E6E36A" w14:textId="77777777" w:rsidR="00BA628F" w:rsidRDefault="00BA628F">
            <w:pPr>
              <w:pStyle w:val="EMPTYCELLSTYLE"/>
            </w:pPr>
          </w:p>
        </w:tc>
        <w:tc>
          <w:tcPr>
            <w:tcW w:w="2300" w:type="dxa"/>
            <w:gridSpan w:val="30"/>
          </w:tcPr>
          <w:p w14:paraId="11E6E36B" w14:textId="77777777" w:rsidR="00BA628F" w:rsidRDefault="00BA628F">
            <w:pPr>
              <w:pStyle w:val="EMPTYCELLSTYLE"/>
            </w:pPr>
          </w:p>
        </w:tc>
        <w:tc>
          <w:tcPr>
            <w:tcW w:w="80" w:type="dxa"/>
            <w:gridSpan w:val="5"/>
          </w:tcPr>
          <w:p w14:paraId="11E6E36C" w14:textId="77777777" w:rsidR="00BA628F" w:rsidRDefault="00BA628F">
            <w:pPr>
              <w:pStyle w:val="EMPTYCELLSTYLE"/>
            </w:pPr>
          </w:p>
        </w:tc>
        <w:tc>
          <w:tcPr>
            <w:tcW w:w="480" w:type="dxa"/>
            <w:gridSpan w:val="5"/>
          </w:tcPr>
          <w:p w14:paraId="11E6E36D" w14:textId="77777777" w:rsidR="00BA628F" w:rsidRDefault="00BA628F">
            <w:pPr>
              <w:pStyle w:val="EMPTYCELLSTYLE"/>
            </w:pPr>
          </w:p>
        </w:tc>
        <w:tc>
          <w:tcPr>
            <w:tcW w:w="740" w:type="dxa"/>
            <w:gridSpan w:val="5"/>
          </w:tcPr>
          <w:p w14:paraId="11E6E36E" w14:textId="77777777" w:rsidR="00BA628F" w:rsidRDefault="00BA628F">
            <w:pPr>
              <w:pStyle w:val="EMPTYCELLSTYLE"/>
            </w:pPr>
          </w:p>
        </w:tc>
        <w:tc>
          <w:tcPr>
            <w:tcW w:w="160" w:type="dxa"/>
            <w:gridSpan w:val="6"/>
          </w:tcPr>
          <w:p w14:paraId="11E6E36F" w14:textId="77777777" w:rsidR="00BA628F" w:rsidRDefault="00BA628F">
            <w:pPr>
              <w:pStyle w:val="EMPTYCELLSTYLE"/>
            </w:pPr>
          </w:p>
        </w:tc>
        <w:tc>
          <w:tcPr>
            <w:tcW w:w="80" w:type="dxa"/>
            <w:gridSpan w:val="4"/>
          </w:tcPr>
          <w:p w14:paraId="11E6E370" w14:textId="77777777" w:rsidR="00BA628F" w:rsidRDefault="00BA628F">
            <w:pPr>
              <w:pStyle w:val="EMPTYCELLSTYLE"/>
            </w:pPr>
          </w:p>
        </w:tc>
        <w:tc>
          <w:tcPr>
            <w:tcW w:w="40" w:type="dxa"/>
            <w:gridSpan w:val="2"/>
          </w:tcPr>
          <w:p w14:paraId="11E6E371" w14:textId="77777777" w:rsidR="00BA628F" w:rsidRDefault="00BA628F">
            <w:pPr>
              <w:pStyle w:val="EMPTYCELLSTYLE"/>
            </w:pPr>
          </w:p>
        </w:tc>
        <w:tc>
          <w:tcPr>
            <w:tcW w:w="1318" w:type="dxa"/>
            <w:gridSpan w:val="46"/>
          </w:tcPr>
          <w:p w14:paraId="11E6E372" w14:textId="77777777" w:rsidR="00BA628F" w:rsidRDefault="00BA628F">
            <w:pPr>
              <w:pStyle w:val="EMPTYCELLSTYLE"/>
            </w:pPr>
          </w:p>
        </w:tc>
      </w:tr>
      <w:tr w:rsidR="00BA628F" w14:paraId="11E6E38C" w14:textId="77777777" w:rsidTr="002C180E">
        <w:trPr>
          <w:gridAfter w:val="45"/>
          <w:wAfter w:w="1708" w:type="dxa"/>
          <w:trHeight w:hRule="exact" w:val="340"/>
        </w:trPr>
        <w:tc>
          <w:tcPr>
            <w:tcW w:w="450" w:type="dxa"/>
          </w:tcPr>
          <w:p w14:paraId="11E6E374" w14:textId="77777777" w:rsidR="00BA628F" w:rsidRDefault="00BA628F">
            <w:pPr>
              <w:pStyle w:val="EMPTYCELLSTYLE"/>
            </w:pPr>
          </w:p>
        </w:tc>
        <w:tc>
          <w:tcPr>
            <w:tcW w:w="20" w:type="dxa"/>
            <w:tcMar>
              <w:top w:w="0" w:type="dxa"/>
              <w:left w:w="0" w:type="dxa"/>
              <w:bottom w:w="0" w:type="dxa"/>
              <w:right w:w="0" w:type="dxa"/>
            </w:tcMar>
          </w:tcPr>
          <w:p w14:paraId="11E6E375" w14:textId="77777777" w:rsidR="00BA628F" w:rsidRDefault="0050071D">
            <w:r>
              <w:rPr>
                <w:noProof/>
              </w:rPr>
              <w:drawing>
                <wp:anchor distT="0" distB="0" distL="0" distR="0" simplePos="0" relativeHeight="251695104" behindDoc="0" locked="0" layoutInCell="1" allowOverlap="1" wp14:anchorId="11E70A8C" wp14:editId="11E70A8D">
                  <wp:simplePos x="0" y="0"/>
                  <wp:positionH relativeFrom="column">
                    <wp:posOffset>0</wp:posOffset>
                  </wp:positionH>
                  <wp:positionV relativeFrom="paragraph">
                    <wp:posOffset>0</wp:posOffset>
                  </wp:positionV>
                  <wp:extent cx="254000" cy="215900"/>
                  <wp:effectExtent l="0" t="0" r="0" b="0"/>
                  <wp:wrapNone/>
                  <wp:docPr id="1415137483" name="Picture"/>
                  <wp:cNvGraphicFramePr/>
                  <a:graphic xmlns:a="http://schemas.openxmlformats.org/drawingml/2006/main">
                    <a:graphicData uri="http://schemas.openxmlformats.org/drawingml/2006/picture">
                      <pic:pic xmlns:pic="http://schemas.openxmlformats.org/drawingml/2006/picture">
                        <pic:nvPicPr>
                          <pic:cNvPr id="1415137483"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E376" w14:textId="77777777" w:rsidR="00BA628F" w:rsidRDefault="00BA628F">
            <w:pPr>
              <w:pStyle w:val="EMPTYCELLSTYLE"/>
            </w:pPr>
          </w:p>
        </w:tc>
        <w:tc>
          <w:tcPr>
            <w:tcW w:w="640" w:type="dxa"/>
            <w:gridSpan w:val="4"/>
          </w:tcPr>
          <w:p w14:paraId="11E6E377" w14:textId="77777777" w:rsidR="00BA628F" w:rsidRDefault="00BA628F">
            <w:pPr>
              <w:pStyle w:val="EMPTYCELLSTYLE"/>
            </w:pPr>
          </w:p>
        </w:tc>
        <w:tc>
          <w:tcPr>
            <w:tcW w:w="620" w:type="dxa"/>
            <w:gridSpan w:val="12"/>
          </w:tcPr>
          <w:p w14:paraId="11E6E378" w14:textId="77777777" w:rsidR="00BA628F" w:rsidRDefault="00BA628F">
            <w:pPr>
              <w:pStyle w:val="EMPTYCELLSTYLE"/>
            </w:pPr>
          </w:p>
        </w:tc>
        <w:tc>
          <w:tcPr>
            <w:tcW w:w="420" w:type="dxa"/>
            <w:gridSpan w:val="4"/>
          </w:tcPr>
          <w:p w14:paraId="11E6E379" w14:textId="77777777" w:rsidR="00BA628F" w:rsidRDefault="00BA628F">
            <w:pPr>
              <w:pStyle w:val="EMPTYCELLSTYLE"/>
            </w:pPr>
          </w:p>
        </w:tc>
        <w:tc>
          <w:tcPr>
            <w:tcW w:w="40" w:type="dxa"/>
            <w:gridSpan w:val="3"/>
          </w:tcPr>
          <w:p w14:paraId="11E6E37A" w14:textId="77777777" w:rsidR="00BA628F" w:rsidRDefault="00BA628F">
            <w:pPr>
              <w:pStyle w:val="EMPTYCELLSTYLE"/>
            </w:pPr>
          </w:p>
        </w:tc>
        <w:tc>
          <w:tcPr>
            <w:tcW w:w="220" w:type="dxa"/>
            <w:gridSpan w:val="5"/>
          </w:tcPr>
          <w:p w14:paraId="11E6E37B" w14:textId="77777777" w:rsidR="00BA628F" w:rsidRDefault="00BA628F">
            <w:pPr>
              <w:pStyle w:val="EMPTYCELLSTYLE"/>
            </w:pPr>
          </w:p>
        </w:tc>
        <w:tc>
          <w:tcPr>
            <w:tcW w:w="40" w:type="dxa"/>
            <w:gridSpan w:val="2"/>
          </w:tcPr>
          <w:p w14:paraId="11E6E37C" w14:textId="77777777" w:rsidR="00BA628F" w:rsidRDefault="00BA628F">
            <w:pPr>
              <w:pStyle w:val="EMPTYCELLSTYLE"/>
            </w:pPr>
          </w:p>
        </w:tc>
        <w:tc>
          <w:tcPr>
            <w:tcW w:w="600" w:type="dxa"/>
            <w:gridSpan w:val="11"/>
          </w:tcPr>
          <w:p w14:paraId="11E6E37D" w14:textId="77777777" w:rsidR="00BA628F" w:rsidRDefault="00BA628F">
            <w:pPr>
              <w:pStyle w:val="EMPTYCELLSTYLE"/>
            </w:pPr>
          </w:p>
        </w:tc>
        <w:tc>
          <w:tcPr>
            <w:tcW w:w="200" w:type="dxa"/>
            <w:gridSpan w:val="5"/>
          </w:tcPr>
          <w:p w14:paraId="11E6E37E" w14:textId="77777777" w:rsidR="00BA628F" w:rsidRDefault="00BA628F">
            <w:pPr>
              <w:pStyle w:val="EMPTYCELLSTYLE"/>
            </w:pPr>
          </w:p>
        </w:tc>
        <w:tc>
          <w:tcPr>
            <w:tcW w:w="860" w:type="dxa"/>
            <w:gridSpan w:val="15"/>
          </w:tcPr>
          <w:p w14:paraId="11E6E37F" w14:textId="77777777" w:rsidR="00BA628F" w:rsidRDefault="00BA628F">
            <w:pPr>
              <w:pStyle w:val="EMPTYCELLSTYLE"/>
            </w:pPr>
          </w:p>
        </w:tc>
        <w:tc>
          <w:tcPr>
            <w:tcW w:w="300" w:type="dxa"/>
            <w:gridSpan w:val="7"/>
          </w:tcPr>
          <w:p w14:paraId="11E6E380" w14:textId="77777777" w:rsidR="00BA628F" w:rsidRDefault="00BA628F">
            <w:pPr>
              <w:pStyle w:val="EMPTYCELLSTYLE"/>
            </w:pPr>
          </w:p>
        </w:tc>
        <w:tc>
          <w:tcPr>
            <w:tcW w:w="360" w:type="dxa"/>
            <w:gridSpan w:val="10"/>
          </w:tcPr>
          <w:p w14:paraId="11E6E381" w14:textId="77777777" w:rsidR="00BA628F" w:rsidRDefault="00BA628F">
            <w:pPr>
              <w:pStyle w:val="EMPTYCELLSTYLE"/>
            </w:pPr>
          </w:p>
        </w:tc>
        <w:tc>
          <w:tcPr>
            <w:tcW w:w="500" w:type="dxa"/>
            <w:gridSpan w:val="14"/>
          </w:tcPr>
          <w:p w14:paraId="11E6E382" w14:textId="77777777" w:rsidR="00BA628F" w:rsidRDefault="00BA628F">
            <w:pPr>
              <w:pStyle w:val="EMPTYCELLSTYLE"/>
            </w:pPr>
          </w:p>
        </w:tc>
        <w:tc>
          <w:tcPr>
            <w:tcW w:w="380" w:type="dxa"/>
            <w:gridSpan w:val="13"/>
          </w:tcPr>
          <w:p w14:paraId="11E6E383" w14:textId="77777777" w:rsidR="00BA628F" w:rsidRDefault="00BA628F">
            <w:pPr>
              <w:pStyle w:val="EMPTYCELLSTYLE"/>
            </w:pPr>
          </w:p>
        </w:tc>
        <w:tc>
          <w:tcPr>
            <w:tcW w:w="2300" w:type="dxa"/>
            <w:gridSpan w:val="30"/>
          </w:tcPr>
          <w:p w14:paraId="11E6E384" w14:textId="77777777" w:rsidR="00BA628F" w:rsidRDefault="00BA628F">
            <w:pPr>
              <w:pStyle w:val="EMPTYCELLSTYLE"/>
            </w:pPr>
          </w:p>
        </w:tc>
        <w:tc>
          <w:tcPr>
            <w:tcW w:w="80" w:type="dxa"/>
            <w:gridSpan w:val="4"/>
          </w:tcPr>
          <w:p w14:paraId="11E6E385" w14:textId="77777777" w:rsidR="00BA628F" w:rsidRDefault="00BA628F">
            <w:pPr>
              <w:pStyle w:val="EMPTYCELLSTYLE"/>
            </w:pPr>
          </w:p>
        </w:tc>
        <w:tc>
          <w:tcPr>
            <w:tcW w:w="480" w:type="dxa"/>
            <w:gridSpan w:val="6"/>
          </w:tcPr>
          <w:p w14:paraId="11E6E386" w14:textId="77777777" w:rsidR="00BA628F" w:rsidRDefault="00BA628F">
            <w:pPr>
              <w:pStyle w:val="EMPTYCELLSTYLE"/>
            </w:pPr>
          </w:p>
        </w:tc>
        <w:tc>
          <w:tcPr>
            <w:tcW w:w="740" w:type="dxa"/>
            <w:gridSpan w:val="5"/>
          </w:tcPr>
          <w:p w14:paraId="11E6E387" w14:textId="77777777" w:rsidR="00BA628F" w:rsidRDefault="00BA628F">
            <w:pPr>
              <w:pStyle w:val="EMPTYCELLSTYLE"/>
            </w:pPr>
          </w:p>
        </w:tc>
        <w:tc>
          <w:tcPr>
            <w:tcW w:w="160" w:type="dxa"/>
            <w:gridSpan w:val="6"/>
          </w:tcPr>
          <w:p w14:paraId="11E6E388" w14:textId="77777777" w:rsidR="00BA628F" w:rsidRDefault="00BA628F">
            <w:pPr>
              <w:pStyle w:val="EMPTYCELLSTYLE"/>
            </w:pPr>
          </w:p>
        </w:tc>
        <w:tc>
          <w:tcPr>
            <w:tcW w:w="80" w:type="dxa"/>
            <w:gridSpan w:val="4"/>
          </w:tcPr>
          <w:p w14:paraId="11E6E389" w14:textId="77777777" w:rsidR="00BA628F" w:rsidRDefault="00BA628F">
            <w:pPr>
              <w:pStyle w:val="EMPTYCELLSTYLE"/>
            </w:pPr>
          </w:p>
        </w:tc>
        <w:tc>
          <w:tcPr>
            <w:tcW w:w="40" w:type="dxa"/>
            <w:gridSpan w:val="2"/>
          </w:tcPr>
          <w:p w14:paraId="11E6E38A" w14:textId="77777777" w:rsidR="00BA628F" w:rsidRDefault="00BA628F">
            <w:pPr>
              <w:pStyle w:val="EMPTYCELLSTYLE"/>
            </w:pPr>
          </w:p>
        </w:tc>
        <w:tc>
          <w:tcPr>
            <w:tcW w:w="40" w:type="dxa"/>
            <w:gridSpan w:val="2"/>
          </w:tcPr>
          <w:p w14:paraId="11E6E38B" w14:textId="77777777" w:rsidR="00BA628F" w:rsidRDefault="00BA628F">
            <w:pPr>
              <w:pStyle w:val="EMPTYCELLSTYLE"/>
            </w:pPr>
          </w:p>
        </w:tc>
      </w:tr>
      <w:tr w:rsidR="00BA628F" w14:paraId="11E6E3A5" w14:textId="77777777" w:rsidTr="002C180E">
        <w:trPr>
          <w:trHeight w:hRule="exact" w:val="20"/>
        </w:trPr>
        <w:tc>
          <w:tcPr>
            <w:tcW w:w="450" w:type="dxa"/>
          </w:tcPr>
          <w:p w14:paraId="11E6E38D" w14:textId="77777777" w:rsidR="00BA628F" w:rsidRDefault="00BA628F">
            <w:pPr>
              <w:pStyle w:val="EMPTYCELLSTYLE"/>
            </w:pPr>
          </w:p>
        </w:tc>
        <w:tc>
          <w:tcPr>
            <w:tcW w:w="40" w:type="dxa"/>
            <w:gridSpan w:val="2"/>
          </w:tcPr>
          <w:p w14:paraId="11E6E38E" w14:textId="77777777" w:rsidR="00BA628F" w:rsidRDefault="00BA628F">
            <w:pPr>
              <w:pStyle w:val="EMPTYCELLSTYLE"/>
            </w:pPr>
          </w:p>
        </w:tc>
        <w:tc>
          <w:tcPr>
            <w:tcW w:w="980" w:type="dxa"/>
            <w:gridSpan w:val="3"/>
          </w:tcPr>
          <w:p w14:paraId="11E6E38F" w14:textId="77777777" w:rsidR="00BA628F" w:rsidRDefault="00BA628F">
            <w:pPr>
              <w:pStyle w:val="EMPTYCELLSTYLE"/>
            </w:pPr>
          </w:p>
        </w:tc>
        <w:tc>
          <w:tcPr>
            <w:tcW w:w="640" w:type="dxa"/>
            <w:gridSpan w:val="4"/>
          </w:tcPr>
          <w:p w14:paraId="11E6E390" w14:textId="77777777" w:rsidR="00BA628F" w:rsidRDefault="00BA628F">
            <w:pPr>
              <w:pStyle w:val="EMPTYCELLSTYLE"/>
            </w:pPr>
          </w:p>
        </w:tc>
        <w:tc>
          <w:tcPr>
            <w:tcW w:w="620" w:type="dxa"/>
            <w:gridSpan w:val="12"/>
          </w:tcPr>
          <w:p w14:paraId="11E6E391" w14:textId="77777777" w:rsidR="00BA628F" w:rsidRDefault="00BA628F">
            <w:pPr>
              <w:pStyle w:val="EMPTYCELLSTYLE"/>
            </w:pPr>
          </w:p>
        </w:tc>
        <w:tc>
          <w:tcPr>
            <w:tcW w:w="420" w:type="dxa"/>
            <w:gridSpan w:val="5"/>
          </w:tcPr>
          <w:p w14:paraId="11E6E392" w14:textId="77777777" w:rsidR="00BA628F" w:rsidRDefault="00BA628F">
            <w:pPr>
              <w:pStyle w:val="EMPTYCELLSTYLE"/>
            </w:pPr>
          </w:p>
        </w:tc>
        <w:tc>
          <w:tcPr>
            <w:tcW w:w="40" w:type="dxa"/>
            <w:gridSpan w:val="3"/>
          </w:tcPr>
          <w:p w14:paraId="11E6E393" w14:textId="77777777" w:rsidR="00BA628F" w:rsidRDefault="00BA628F">
            <w:pPr>
              <w:pStyle w:val="EMPTYCELLSTYLE"/>
            </w:pPr>
          </w:p>
        </w:tc>
        <w:tc>
          <w:tcPr>
            <w:tcW w:w="220" w:type="dxa"/>
            <w:gridSpan w:val="4"/>
          </w:tcPr>
          <w:p w14:paraId="11E6E394" w14:textId="77777777" w:rsidR="00BA628F" w:rsidRDefault="00BA628F">
            <w:pPr>
              <w:pStyle w:val="EMPTYCELLSTYLE"/>
            </w:pPr>
          </w:p>
        </w:tc>
        <w:tc>
          <w:tcPr>
            <w:tcW w:w="40" w:type="dxa"/>
            <w:gridSpan w:val="2"/>
          </w:tcPr>
          <w:p w14:paraId="11E6E395" w14:textId="77777777" w:rsidR="00BA628F" w:rsidRDefault="00BA628F">
            <w:pPr>
              <w:pStyle w:val="EMPTYCELLSTYLE"/>
            </w:pPr>
          </w:p>
        </w:tc>
        <w:tc>
          <w:tcPr>
            <w:tcW w:w="600" w:type="dxa"/>
            <w:gridSpan w:val="12"/>
          </w:tcPr>
          <w:p w14:paraId="11E6E396" w14:textId="77777777" w:rsidR="00BA628F" w:rsidRDefault="00BA628F">
            <w:pPr>
              <w:pStyle w:val="EMPTYCELLSTYLE"/>
            </w:pPr>
          </w:p>
        </w:tc>
        <w:tc>
          <w:tcPr>
            <w:tcW w:w="200" w:type="dxa"/>
            <w:gridSpan w:val="4"/>
          </w:tcPr>
          <w:p w14:paraId="11E6E397" w14:textId="77777777" w:rsidR="00BA628F" w:rsidRDefault="00BA628F">
            <w:pPr>
              <w:pStyle w:val="EMPTYCELLSTYLE"/>
            </w:pPr>
          </w:p>
        </w:tc>
        <w:tc>
          <w:tcPr>
            <w:tcW w:w="860" w:type="dxa"/>
            <w:gridSpan w:val="15"/>
          </w:tcPr>
          <w:p w14:paraId="11E6E398" w14:textId="77777777" w:rsidR="00BA628F" w:rsidRDefault="00BA628F">
            <w:pPr>
              <w:pStyle w:val="EMPTYCELLSTYLE"/>
            </w:pPr>
          </w:p>
        </w:tc>
        <w:tc>
          <w:tcPr>
            <w:tcW w:w="300" w:type="dxa"/>
            <w:gridSpan w:val="7"/>
          </w:tcPr>
          <w:p w14:paraId="11E6E399" w14:textId="77777777" w:rsidR="00BA628F" w:rsidRDefault="00BA628F">
            <w:pPr>
              <w:pStyle w:val="EMPTYCELLSTYLE"/>
            </w:pPr>
          </w:p>
        </w:tc>
        <w:tc>
          <w:tcPr>
            <w:tcW w:w="360" w:type="dxa"/>
            <w:gridSpan w:val="10"/>
          </w:tcPr>
          <w:p w14:paraId="11E6E39A" w14:textId="77777777" w:rsidR="00BA628F" w:rsidRDefault="00BA628F">
            <w:pPr>
              <w:pStyle w:val="EMPTYCELLSTYLE"/>
            </w:pPr>
          </w:p>
        </w:tc>
        <w:tc>
          <w:tcPr>
            <w:tcW w:w="500" w:type="dxa"/>
            <w:gridSpan w:val="14"/>
          </w:tcPr>
          <w:p w14:paraId="11E6E39B" w14:textId="77777777" w:rsidR="00BA628F" w:rsidRDefault="00BA628F">
            <w:pPr>
              <w:pStyle w:val="EMPTYCELLSTYLE"/>
            </w:pPr>
          </w:p>
        </w:tc>
        <w:tc>
          <w:tcPr>
            <w:tcW w:w="380" w:type="dxa"/>
            <w:gridSpan w:val="13"/>
          </w:tcPr>
          <w:p w14:paraId="11E6E39C" w14:textId="77777777" w:rsidR="00BA628F" w:rsidRDefault="00BA628F">
            <w:pPr>
              <w:pStyle w:val="EMPTYCELLSTYLE"/>
            </w:pPr>
          </w:p>
        </w:tc>
        <w:tc>
          <w:tcPr>
            <w:tcW w:w="2300" w:type="dxa"/>
            <w:gridSpan w:val="30"/>
          </w:tcPr>
          <w:p w14:paraId="11E6E39D" w14:textId="77777777" w:rsidR="00BA628F" w:rsidRDefault="00BA628F">
            <w:pPr>
              <w:pStyle w:val="EMPTYCELLSTYLE"/>
            </w:pPr>
          </w:p>
        </w:tc>
        <w:tc>
          <w:tcPr>
            <w:tcW w:w="80" w:type="dxa"/>
            <w:gridSpan w:val="5"/>
          </w:tcPr>
          <w:p w14:paraId="11E6E39E" w14:textId="77777777" w:rsidR="00BA628F" w:rsidRDefault="00BA628F">
            <w:pPr>
              <w:pStyle w:val="EMPTYCELLSTYLE"/>
            </w:pPr>
          </w:p>
        </w:tc>
        <w:tc>
          <w:tcPr>
            <w:tcW w:w="480" w:type="dxa"/>
            <w:gridSpan w:val="5"/>
          </w:tcPr>
          <w:p w14:paraId="11E6E39F" w14:textId="77777777" w:rsidR="00BA628F" w:rsidRDefault="00BA628F">
            <w:pPr>
              <w:pStyle w:val="EMPTYCELLSTYLE"/>
            </w:pPr>
          </w:p>
        </w:tc>
        <w:tc>
          <w:tcPr>
            <w:tcW w:w="740" w:type="dxa"/>
            <w:gridSpan w:val="5"/>
          </w:tcPr>
          <w:p w14:paraId="11E6E3A0" w14:textId="77777777" w:rsidR="00BA628F" w:rsidRDefault="00BA628F">
            <w:pPr>
              <w:pStyle w:val="EMPTYCELLSTYLE"/>
            </w:pPr>
          </w:p>
        </w:tc>
        <w:tc>
          <w:tcPr>
            <w:tcW w:w="160" w:type="dxa"/>
            <w:gridSpan w:val="6"/>
          </w:tcPr>
          <w:p w14:paraId="11E6E3A1" w14:textId="77777777" w:rsidR="00BA628F" w:rsidRDefault="00BA628F">
            <w:pPr>
              <w:pStyle w:val="EMPTYCELLSTYLE"/>
            </w:pPr>
          </w:p>
        </w:tc>
        <w:tc>
          <w:tcPr>
            <w:tcW w:w="80" w:type="dxa"/>
            <w:gridSpan w:val="4"/>
          </w:tcPr>
          <w:p w14:paraId="11E6E3A2" w14:textId="77777777" w:rsidR="00BA628F" w:rsidRDefault="00BA628F">
            <w:pPr>
              <w:pStyle w:val="EMPTYCELLSTYLE"/>
            </w:pPr>
          </w:p>
        </w:tc>
        <w:tc>
          <w:tcPr>
            <w:tcW w:w="40" w:type="dxa"/>
            <w:gridSpan w:val="2"/>
          </w:tcPr>
          <w:p w14:paraId="11E6E3A3" w14:textId="77777777" w:rsidR="00BA628F" w:rsidRDefault="00BA628F">
            <w:pPr>
              <w:pStyle w:val="EMPTYCELLSTYLE"/>
            </w:pPr>
          </w:p>
        </w:tc>
        <w:tc>
          <w:tcPr>
            <w:tcW w:w="1318" w:type="dxa"/>
            <w:gridSpan w:val="46"/>
          </w:tcPr>
          <w:p w14:paraId="11E6E3A4" w14:textId="77777777" w:rsidR="00BA628F" w:rsidRDefault="00BA628F">
            <w:pPr>
              <w:pStyle w:val="EMPTYCELLSTYLE"/>
            </w:pPr>
          </w:p>
        </w:tc>
      </w:tr>
      <w:tr w:rsidR="00BA628F" w14:paraId="11E6E3C2" w14:textId="77777777" w:rsidTr="002C180E">
        <w:tc>
          <w:tcPr>
            <w:tcW w:w="450" w:type="dxa"/>
          </w:tcPr>
          <w:p w14:paraId="11E6E3A6" w14:textId="77777777" w:rsidR="00BA628F" w:rsidRDefault="00BA628F">
            <w:pPr>
              <w:pStyle w:val="EMPTYCELLSTYLE"/>
              <w:pageBreakBefore/>
            </w:pPr>
          </w:p>
        </w:tc>
        <w:tc>
          <w:tcPr>
            <w:tcW w:w="40" w:type="dxa"/>
            <w:gridSpan w:val="2"/>
          </w:tcPr>
          <w:p w14:paraId="11E6E3A7" w14:textId="77777777" w:rsidR="00BA628F" w:rsidRDefault="00BA628F">
            <w:pPr>
              <w:pStyle w:val="EMPTYCELLSTYLE"/>
            </w:pPr>
          </w:p>
        </w:tc>
        <w:tc>
          <w:tcPr>
            <w:tcW w:w="380" w:type="dxa"/>
          </w:tcPr>
          <w:p w14:paraId="11E6E3A8" w14:textId="77777777" w:rsidR="00BA628F" w:rsidRDefault="00BA628F">
            <w:pPr>
              <w:pStyle w:val="EMPTYCELLSTYLE"/>
            </w:pPr>
          </w:p>
        </w:tc>
        <w:tc>
          <w:tcPr>
            <w:tcW w:w="1470" w:type="dxa"/>
            <w:gridSpan w:val="11"/>
          </w:tcPr>
          <w:p w14:paraId="11E6E3A9" w14:textId="77777777" w:rsidR="00BA628F" w:rsidRDefault="00BA628F">
            <w:pPr>
              <w:pStyle w:val="EMPTYCELLSTYLE"/>
            </w:pPr>
          </w:p>
        </w:tc>
        <w:tc>
          <w:tcPr>
            <w:tcW w:w="40" w:type="dxa"/>
            <w:gridSpan w:val="2"/>
          </w:tcPr>
          <w:p w14:paraId="11E6E3AA" w14:textId="77777777" w:rsidR="00BA628F" w:rsidRDefault="00BA628F">
            <w:pPr>
              <w:pStyle w:val="EMPTYCELLSTYLE"/>
            </w:pPr>
          </w:p>
        </w:tc>
        <w:tc>
          <w:tcPr>
            <w:tcW w:w="760" w:type="dxa"/>
            <w:gridSpan w:val="9"/>
          </w:tcPr>
          <w:p w14:paraId="11E6E3AB" w14:textId="77777777" w:rsidR="00BA628F" w:rsidRDefault="00BA628F">
            <w:pPr>
              <w:pStyle w:val="EMPTYCELLSTYLE"/>
            </w:pPr>
          </w:p>
        </w:tc>
        <w:tc>
          <w:tcPr>
            <w:tcW w:w="340" w:type="dxa"/>
            <w:gridSpan w:val="12"/>
          </w:tcPr>
          <w:p w14:paraId="11E6E3AC" w14:textId="77777777" w:rsidR="00BA628F" w:rsidRDefault="00BA628F">
            <w:pPr>
              <w:pStyle w:val="EMPTYCELLSTYLE"/>
            </w:pPr>
          </w:p>
        </w:tc>
        <w:tc>
          <w:tcPr>
            <w:tcW w:w="520" w:type="dxa"/>
            <w:gridSpan w:val="6"/>
          </w:tcPr>
          <w:p w14:paraId="11E6E3AD" w14:textId="77777777" w:rsidR="00BA628F" w:rsidRDefault="00BA628F">
            <w:pPr>
              <w:pStyle w:val="EMPTYCELLSTYLE"/>
            </w:pPr>
          </w:p>
        </w:tc>
        <w:tc>
          <w:tcPr>
            <w:tcW w:w="440" w:type="dxa"/>
            <w:gridSpan w:val="14"/>
          </w:tcPr>
          <w:p w14:paraId="11E6E3AE" w14:textId="77777777" w:rsidR="00BA628F" w:rsidRDefault="00BA628F">
            <w:pPr>
              <w:pStyle w:val="EMPTYCELLSTYLE"/>
            </w:pPr>
          </w:p>
        </w:tc>
        <w:tc>
          <w:tcPr>
            <w:tcW w:w="340" w:type="dxa"/>
            <w:gridSpan w:val="2"/>
          </w:tcPr>
          <w:p w14:paraId="11E6E3AF" w14:textId="77777777" w:rsidR="00BA628F" w:rsidRDefault="00BA628F">
            <w:pPr>
              <w:pStyle w:val="EMPTYCELLSTYLE"/>
            </w:pPr>
          </w:p>
        </w:tc>
        <w:tc>
          <w:tcPr>
            <w:tcW w:w="60" w:type="dxa"/>
            <w:gridSpan w:val="2"/>
          </w:tcPr>
          <w:p w14:paraId="11E6E3B0" w14:textId="77777777" w:rsidR="00BA628F" w:rsidRDefault="00BA628F">
            <w:pPr>
              <w:pStyle w:val="EMPTYCELLSTYLE"/>
            </w:pPr>
          </w:p>
        </w:tc>
        <w:tc>
          <w:tcPr>
            <w:tcW w:w="200" w:type="dxa"/>
            <w:gridSpan w:val="2"/>
          </w:tcPr>
          <w:p w14:paraId="11E6E3B1" w14:textId="77777777" w:rsidR="00BA628F" w:rsidRDefault="00BA628F">
            <w:pPr>
              <w:pStyle w:val="EMPTYCELLSTYLE"/>
            </w:pPr>
          </w:p>
        </w:tc>
        <w:tc>
          <w:tcPr>
            <w:tcW w:w="880" w:type="dxa"/>
            <w:gridSpan w:val="24"/>
          </w:tcPr>
          <w:p w14:paraId="11E6E3B2" w14:textId="77777777" w:rsidR="00BA628F" w:rsidRDefault="00BA628F">
            <w:pPr>
              <w:pStyle w:val="EMPTYCELLSTYLE"/>
            </w:pPr>
          </w:p>
        </w:tc>
        <w:tc>
          <w:tcPr>
            <w:tcW w:w="180" w:type="dxa"/>
            <w:gridSpan w:val="5"/>
          </w:tcPr>
          <w:p w14:paraId="11E6E3B3" w14:textId="77777777" w:rsidR="00BA628F" w:rsidRDefault="00BA628F">
            <w:pPr>
              <w:pStyle w:val="EMPTYCELLSTYLE"/>
            </w:pPr>
          </w:p>
        </w:tc>
        <w:tc>
          <w:tcPr>
            <w:tcW w:w="80" w:type="dxa"/>
            <w:gridSpan w:val="2"/>
          </w:tcPr>
          <w:p w14:paraId="11E6E3B4" w14:textId="77777777" w:rsidR="00BA628F" w:rsidRDefault="00BA628F">
            <w:pPr>
              <w:pStyle w:val="EMPTYCELLSTYLE"/>
            </w:pPr>
          </w:p>
        </w:tc>
        <w:tc>
          <w:tcPr>
            <w:tcW w:w="160" w:type="dxa"/>
            <w:gridSpan w:val="7"/>
          </w:tcPr>
          <w:p w14:paraId="11E6E3B5" w14:textId="77777777" w:rsidR="00BA628F" w:rsidRDefault="00BA628F">
            <w:pPr>
              <w:pStyle w:val="EMPTYCELLSTYLE"/>
            </w:pPr>
          </w:p>
        </w:tc>
        <w:tc>
          <w:tcPr>
            <w:tcW w:w="720" w:type="dxa"/>
            <w:gridSpan w:val="18"/>
          </w:tcPr>
          <w:p w14:paraId="11E6E3B6" w14:textId="77777777" w:rsidR="00BA628F" w:rsidRDefault="00BA628F">
            <w:pPr>
              <w:pStyle w:val="EMPTYCELLSTYLE"/>
            </w:pPr>
          </w:p>
        </w:tc>
        <w:tc>
          <w:tcPr>
            <w:tcW w:w="240" w:type="dxa"/>
            <w:gridSpan w:val="3"/>
          </w:tcPr>
          <w:p w14:paraId="11E6E3B7" w14:textId="77777777" w:rsidR="00BA628F" w:rsidRDefault="00BA628F">
            <w:pPr>
              <w:pStyle w:val="EMPTYCELLSTYLE"/>
            </w:pPr>
          </w:p>
        </w:tc>
        <w:tc>
          <w:tcPr>
            <w:tcW w:w="40" w:type="dxa"/>
          </w:tcPr>
          <w:p w14:paraId="11E6E3B8" w14:textId="77777777" w:rsidR="00BA628F" w:rsidRDefault="00BA628F">
            <w:pPr>
              <w:pStyle w:val="EMPTYCELLSTYLE"/>
            </w:pPr>
          </w:p>
        </w:tc>
        <w:tc>
          <w:tcPr>
            <w:tcW w:w="3780" w:type="dxa"/>
            <w:gridSpan w:val="67"/>
          </w:tcPr>
          <w:p w14:paraId="11E6E3B9" w14:textId="77777777" w:rsidR="00BA628F" w:rsidRDefault="00BA628F">
            <w:pPr>
              <w:pStyle w:val="EMPTYCELLSTYLE"/>
            </w:pPr>
          </w:p>
        </w:tc>
        <w:tc>
          <w:tcPr>
            <w:tcW w:w="40" w:type="dxa"/>
          </w:tcPr>
          <w:p w14:paraId="11E6E3BA" w14:textId="77777777" w:rsidR="00BA628F" w:rsidRDefault="00BA628F">
            <w:pPr>
              <w:pStyle w:val="EMPTYCELLSTYLE"/>
            </w:pPr>
          </w:p>
        </w:tc>
        <w:tc>
          <w:tcPr>
            <w:tcW w:w="40" w:type="dxa"/>
          </w:tcPr>
          <w:p w14:paraId="11E6E3BB" w14:textId="77777777" w:rsidR="00BA628F" w:rsidRDefault="00BA628F">
            <w:pPr>
              <w:pStyle w:val="EMPTYCELLSTYLE"/>
            </w:pPr>
          </w:p>
        </w:tc>
        <w:tc>
          <w:tcPr>
            <w:tcW w:w="40" w:type="dxa"/>
          </w:tcPr>
          <w:p w14:paraId="11E6E3BC" w14:textId="77777777" w:rsidR="00BA628F" w:rsidRDefault="00BA628F">
            <w:pPr>
              <w:pStyle w:val="EMPTYCELLSTYLE"/>
            </w:pPr>
          </w:p>
        </w:tc>
        <w:tc>
          <w:tcPr>
            <w:tcW w:w="40" w:type="dxa"/>
          </w:tcPr>
          <w:p w14:paraId="11E6E3BD" w14:textId="77777777" w:rsidR="00BA628F" w:rsidRDefault="00BA628F">
            <w:pPr>
              <w:pStyle w:val="EMPTYCELLSTYLE"/>
            </w:pPr>
          </w:p>
        </w:tc>
        <w:tc>
          <w:tcPr>
            <w:tcW w:w="40" w:type="dxa"/>
            <w:gridSpan w:val="2"/>
          </w:tcPr>
          <w:p w14:paraId="11E6E3BE" w14:textId="77777777" w:rsidR="00BA628F" w:rsidRDefault="00BA628F">
            <w:pPr>
              <w:pStyle w:val="EMPTYCELLSTYLE"/>
            </w:pPr>
          </w:p>
        </w:tc>
        <w:tc>
          <w:tcPr>
            <w:tcW w:w="379" w:type="dxa"/>
            <w:gridSpan w:val="12"/>
          </w:tcPr>
          <w:p w14:paraId="11E6E3BF" w14:textId="77777777" w:rsidR="00BA628F" w:rsidRDefault="00BA628F">
            <w:pPr>
              <w:pStyle w:val="EMPTYCELLSTYLE"/>
            </w:pPr>
          </w:p>
        </w:tc>
        <w:tc>
          <w:tcPr>
            <w:tcW w:w="59" w:type="dxa"/>
            <w:gridSpan w:val="2"/>
          </w:tcPr>
          <w:p w14:paraId="11E6E3C0" w14:textId="77777777" w:rsidR="00BA628F" w:rsidRDefault="00BA628F">
            <w:pPr>
              <w:pStyle w:val="EMPTYCELLSTYLE"/>
            </w:pPr>
          </w:p>
        </w:tc>
        <w:tc>
          <w:tcPr>
            <w:tcW w:w="500" w:type="dxa"/>
            <w:gridSpan w:val="3"/>
          </w:tcPr>
          <w:p w14:paraId="11E6E3C1" w14:textId="77777777" w:rsidR="00BA628F" w:rsidRDefault="00BA628F">
            <w:pPr>
              <w:pStyle w:val="EMPTYCELLSTYLE"/>
            </w:pPr>
          </w:p>
        </w:tc>
      </w:tr>
      <w:tr w:rsidR="00BA628F" w14:paraId="11E6E3C8" w14:textId="77777777" w:rsidTr="002C180E">
        <w:trPr>
          <w:gridAfter w:val="27"/>
          <w:wAfter w:w="1270" w:type="dxa"/>
          <w:trHeight w:hRule="exact" w:val="400"/>
        </w:trPr>
        <w:tc>
          <w:tcPr>
            <w:tcW w:w="450" w:type="dxa"/>
          </w:tcPr>
          <w:p w14:paraId="11E6E3C3" w14:textId="77777777" w:rsidR="00BA628F" w:rsidRDefault="00BA628F">
            <w:pPr>
              <w:pStyle w:val="EMPTYCELLSTYLE"/>
            </w:pPr>
          </w:p>
        </w:tc>
        <w:tc>
          <w:tcPr>
            <w:tcW w:w="3520" w:type="dxa"/>
            <w:gridSpan w:val="42"/>
            <w:tcMar>
              <w:top w:w="0" w:type="dxa"/>
              <w:left w:w="0" w:type="dxa"/>
              <w:bottom w:w="0" w:type="dxa"/>
              <w:right w:w="0" w:type="dxa"/>
            </w:tcMar>
          </w:tcPr>
          <w:p w14:paraId="11E6E3C4"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E3C5" w14:textId="77777777" w:rsidR="00BA628F" w:rsidRDefault="00BA628F">
            <w:pPr>
              <w:pStyle w:val="EMPTYCELLSTYLE"/>
            </w:pPr>
          </w:p>
        </w:tc>
        <w:tc>
          <w:tcPr>
            <w:tcW w:w="6918" w:type="dxa"/>
            <w:gridSpan w:val="138"/>
            <w:tcMar>
              <w:top w:w="0" w:type="dxa"/>
              <w:left w:w="0" w:type="dxa"/>
              <w:bottom w:w="0" w:type="dxa"/>
              <w:right w:w="0" w:type="dxa"/>
            </w:tcMar>
          </w:tcPr>
          <w:p w14:paraId="11E6E3C6" w14:textId="77777777" w:rsidR="00BA628F" w:rsidRDefault="0050071D">
            <w:r>
              <w:rPr>
                <w:rFonts w:ascii="DejaVu Sans" w:eastAsia="DejaVu Sans" w:hAnsi="DejaVu Sans" w:cs="DejaVu Sans"/>
                <w:b/>
                <w:color w:val="000000"/>
                <w:sz w:val="26"/>
              </w:rPr>
              <w:t>SCRHPY4-TA</w:t>
            </w:r>
          </w:p>
        </w:tc>
        <w:tc>
          <w:tcPr>
            <w:tcW w:w="40" w:type="dxa"/>
            <w:gridSpan w:val="3"/>
          </w:tcPr>
          <w:p w14:paraId="11E6E3C7" w14:textId="77777777" w:rsidR="00BA628F" w:rsidRDefault="00BA628F">
            <w:pPr>
              <w:pStyle w:val="EMPTYCELLSTYLE"/>
            </w:pPr>
          </w:p>
        </w:tc>
      </w:tr>
      <w:tr w:rsidR="00BA628F" w14:paraId="11E6E3E5" w14:textId="77777777" w:rsidTr="002C180E">
        <w:trPr>
          <w:trHeight w:hRule="exact" w:val="20"/>
        </w:trPr>
        <w:tc>
          <w:tcPr>
            <w:tcW w:w="450" w:type="dxa"/>
          </w:tcPr>
          <w:p w14:paraId="11E6E3C9" w14:textId="77777777" w:rsidR="00BA628F" w:rsidRDefault="00BA628F">
            <w:pPr>
              <w:pStyle w:val="EMPTYCELLSTYLE"/>
            </w:pPr>
          </w:p>
        </w:tc>
        <w:tc>
          <w:tcPr>
            <w:tcW w:w="40" w:type="dxa"/>
            <w:gridSpan w:val="2"/>
          </w:tcPr>
          <w:p w14:paraId="11E6E3CA" w14:textId="77777777" w:rsidR="00BA628F" w:rsidRDefault="00BA628F">
            <w:pPr>
              <w:pStyle w:val="EMPTYCELLSTYLE"/>
            </w:pPr>
          </w:p>
        </w:tc>
        <w:tc>
          <w:tcPr>
            <w:tcW w:w="380" w:type="dxa"/>
          </w:tcPr>
          <w:p w14:paraId="11E6E3CB" w14:textId="77777777" w:rsidR="00BA628F" w:rsidRDefault="00BA628F">
            <w:pPr>
              <w:pStyle w:val="EMPTYCELLSTYLE"/>
            </w:pPr>
          </w:p>
        </w:tc>
        <w:tc>
          <w:tcPr>
            <w:tcW w:w="1470" w:type="dxa"/>
            <w:gridSpan w:val="11"/>
          </w:tcPr>
          <w:p w14:paraId="11E6E3CC" w14:textId="77777777" w:rsidR="00BA628F" w:rsidRDefault="00BA628F">
            <w:pPr>
              <w:pStyle w:val="EMPTYCELLSTYLE"/>
            </w:pPr>
          </w:p>
        </w:tc>
        <w:tc>
          <w:tcPr>
            <w:tcW w:w="40" w:type="dxa"/>
            <w:gridSpan w:val="2"/>
          </w:tcPr>
          <w:p w14:paraId="11E6E3CD" w14:textId="77777777" w:rsidR="00BA628F" w:rsidRDefault="00BA628F">
            <w:pPr>
              <w:pStyle w:val="EMPTYCELLSTYLE"/>
            </w:pPr>
          </w:p>
        </w:tc>
        <w:tc>
          <w:tcPr>
            <w:tcW w:w="760" w:type="dxa"/>
            <w:gridSpan w:val="9"/>
          </w:tcPr>
          <w:p w14:paraId="11E6E3CE" w14:textId="77777777" w:rsidR="00BA628F" w:rsidRDefault="00BA628F">
            <w:pPr>
              <w:pStyle w:val="EMPTYCELLSTYLE"/>
            </w:pPr>
          </w:p>
        </w:tc>
        <w:tc>
          <w:tcPr>
            <w:tcW w:w="340" w:type="dxa"/>
            <w:gridSpan w:val="12"/>
          </w:tcPr>
          <w:p w14:paraId="11E6E3CF" w14:textId="77777777" w:rsidR="00BA628F" w:rsidRDefault="00BA628F">
            <w:pPr>
              <w:pStyle w:val="EMPTYCELLSTYLE"/>
            </w:pPr>
          </w:p>
        </w:tc>
        <w:tc>
          <w:tcPr>
            <w:tcW w:w="520" w:type="dxa"/>
            <w:gridSpan w:val="6"/>
          </w:tcPr>
          <w:p w14:paraId="11E6E3D0" w14:textId="77777777" w:rsidR="00BA628F" w:rsidRDefault="00BA628F">
            <w:pPr>
              <w:pStyle w:val="EMPTYCELLSTYLE"/>
            </w:pPr>
          </w:p>
        </w:tc>
        <w:tc>
          <w:tcPr>
            <w:tcW w:w="440" w:type="dxa"/>
            <w:gridSpan w:val="14"/>
          </w:tcPr>
          <w:p w14:paraId="11E6E3D1" w14:textId="77777777" w:rsidR="00BA628F" w:rsidRDefault="00BA628F">
            <w:pPr>
              <w:pStyle w:val="EMPTYCELLSTYLE"/>
            </w:pPr>
          </w:p>
        </w:tc>
        <w:tc>
          <w:tcPr>
            <w:tcW w:w="340" w:type="dxa"/>
            <w:gridSpan w:val="2"/>
          </w:tcPr>
          <w:p w14:paraId="11E6E3D2" w14:textId="77777777" w:rsidR="00BA628F" w:rsidRDefault="00BA628F">
            <w:pPr>
              <w:pStyle w:val="EMPTYCELLSTYLE"/>
            </w:pPr>
          </w:p>
        </w:tc>
        <w:tc>
          <w:tcPr>
            <w:tcW w:w="60" w:type="dxa"/>
            <w:gridSpan w:val="2"/>
          </w:tcPr>
          <w:p w14:paraId="11E6E3D3" w14:textId="77777777" w:rsidR="00BA628F" w:rsidRDefault="00BA628F">
            <w:pPr>
              <w:pStyle w:val="EMPTYCELLSTYLE"/>
            </w:pPr>
          </w:p>
        </w:tc>
        <w:tc>
          <w:tcPr>
            <w:tcW w:w="200" w:type="dxa"/>
            <w:gridSpan w:val="2"/>
          </w:tcPr>
          <w:p w14:paraId="11E6E3D4" w14:textId="77777777" w:rsidR="00BA628F" w:rsidRDefault="00BA628F">
            <w:pPr>
              <w:pStyle w:val="EMPTYCELLSTYLE"/>
            </w:pPr>
          </w:p>
        </w:tc>
        <w:tc>
          <w:tcPr>
            <w:tcW w:w="880" w:type="dxa"/>
            <w:gridSpan w:val="24"/>
          </w:tcPr>
          <w:p w14:paraId="11E6E3D5" w14:textId="77777777" w:rsidR="00BA628F" w:rsidRDefault="00BA628F">
            <w:pPr>
              <w:pStyle w:val="EMPTYCELLSTYLE"/>
            </w:pPr>
          </w:p>
        </w:tc>
        <w:tc>
          <w:tcPr>
            <w:tcW w:w="180" w:type="dxa"/>
            <w:gridSpan w:val="5"/>
          </w:tcPr>
          <w:p w14:paraId="11E6E3D6" w14:textId="77777777" w:rsidR="00BA628F" w:rsidRDefault="00BA628F">
            <w:pPr>
              <w:pStyle w:val="EMPTYCELLSTYLE"/>
            </w:pPr>
          </w:p>
        </w:tc>
        <w:tc>
          <w:tcPr>
            <w:tcW w:w="80" w:type="dxa"/>
            <w:gridSpan w:val="2"/>
          </w:tcPr>
          <w:p w14:paraId="11E6E3D7" w14:textId="77777777" w:rsidR="00BA628F" w:rsidRDefault="00BA628F">
            <w:pPr>
              <w:pStyle w:val="EMPTYCELLSTYLE"/>
            </w:pPr>
          </w:p>
        </w:tc>
        <w:tc>
          <w:tcPr>
            <w:tcW w:w="160" w:type="dxa"/>
            <w:gridSpan w:val="7"/>
          </w:tcPr>
          <w:p w14:paraId="11E6E3D8" w14:textId="77777777" w:rsidR="00BA628F" w:rsidRDefault="00BA628F">
            <w:pPr>
              <w:pStyle w:val="EMPTYCELLSTYLE"/>
            </w:pPr>
          </w:p>
        </w:tc>
        <w:tc>
          <w:tcPr>
            <w:tcW w:w="720" w:type="dxa"/>
            <w:gridSpan w:val="18"/>
          </w:tcPr>
          <w:p w14:paraId="11E6E3D9" w14:textId="77777777" w:rsidR="00BA628F" w:rsidRDefault="00BA628F">
            <w:pPr>
              <w:pStyle w:val="EMPTYCELLSTYLE"/>
            </w:pPr>
          </w:p>
        </w:tc>
        <w:tc>
          <w:tcPr>
            <w:tcW w:w="240" w:type="dxa"/>
            <w:gridSpan w:val="3"/>
          </w:tcPr>
          <w:p w14:paraId="11E6E3DA" w14:textId="77777777" w:rsidR="00BA628F" w:rsidRDefault="00BA628F">
            <w:pPr>
              <w:pStyle w:val="EMPTYCELLSTYLE"/>
            </w:pPr>
          </w:p>
        </w:tc>
        <w:tc>
          <w:tcPr>
            <w:tcW w:w="40" w:type="dxa"/>
          </w:tcPr>
          <w:p w14:paraId="11E6E3DB" w14:textId="77777777" w:rsidR="00BA628F" w:rsidRDefault="00BA628F">
            <w:pPr>
              <w:pStyle w:val="EMPTYCELLSTYLE"/>
            </w:pPr>
          </w:p>
        </w:tc>
        <w:tc>
          <w:tcPr>
            <w:tcW w:w="3780" w:type="dxa"/>
            <w:gridSpan w:val="67"/>
          </w:tcPr>
          <w:p w14:paraId="11E6E3DC" w14:textId="77777777" w:rsidR="00BA628F" w:rsidRDefault="00BA628F">
            <w:pPr>
              <w:pStyle w:val="EMPTYCELLSTYLE"/>
            </w:pPr>
          </w:p>
        </w:tc>
        <w:tc>
          <w:tcPr>
            <w:tcW w:w="40" w:type="dxa"/>
          </w:tcPr>
          <w:p w14:paraId="11E6E3DD" w14:textId="77777777" w:rsidR="00BA628F" w:rsidRDefault="00BA628F">
            <w:pPr>
              <w:pStyle w:val="EMPTYCELLSTYLE"/>
            </w:pPr>
          </w:p>
        </w:tc>
        <w:tc>
          <w:tcPr>
            <w:tcW w:w="40" w:type="dxa"/>
          </w:tcPr>
          <w:p w14:paraId="11E6E3DE" w14:textId="77777777" w:rsidR="00BA628F" w:rsidRDefault="00BA628F">
            <w:pPr>
              <w:pStyle w:val="EMPTYCELLSTYLE"/>
            </w:pPr>
          </w:p>
        </w:tc>
        <w:tc>
          <w:tcPr>
            <w:tcW w:w="40" w:type="dxa"/>
          </w:tcPr>
          <w:p w14:paraId="11E6E3DF" w14:textId="77777777" w:rsidR="00BA628F" w:rsidRDefault="00BA628F">
            <w:pPr>
              <w:pStyle w:val="EMPTYCELLSTYLE"/>
            </w:pPr>
          </w:p>
        </w:tc>
        <w:tc>
          <w:tcPr>
            <w:tcW w:w="40" w:type="dxa"/>
          </w:tcPr>
          <w:p w14:paraId="11E6E3E0" w14:textId="77777777" w:rsidR="00BA628F" w:rsidRDefault="00BA628F">
            <w:pPr>
              <w:pStyle w:val="EMPTYCELLSTYLE"/>
            </w:pPr>
          </w:p>
        </w:tc>
        <w:tc>
          <w:tcPr>
            <w:tcW w:w="40" w:type="dxa"/>
            <w:gridSpan w:val="2"/>
          </w:tcPr>
          <w:p w14:paraId="11E6E3E1" w14:textId="77777777" w:rsidR="00BA628F" w:rsidRDefault="00BA628F">
            <w:pPr>
              <w:pStyle w:val="EMPTYCELLSTYLE"/>
            </w:pPr>
          </w:p>
        </w:tc>
        <w:tc>
          <w:tcPr>
            <w:tcW w:w="379" w:type="dxa"/>
            <w:gridSpan w:val="12"/>
          </w:tcPr>
          <w:p w14:paraId="11E6E3E2" w14:textId="77777777" w:rsidR="00BA628F" w:rsidRDefault="00BA628F">
            <w:pPr>
              <w:pStyle w:val="EMPTYCELLSTYLE"/>
            </w:pPr>
          </w:p>
        </w:tc>
        <w:tc>
          <w:tcPr>
            <w:tcW w:w="59" w:type="dxa"/>
            <w:gridSpan w:val="2"/>
          </w:tcPr>
          <w:p w14:paraId="11E6E3E3" w14:textId="77777777" w:rsidR="00BA628F" w:rsidRDefault="00BA628F">
            <w:pPr>
              <w:pStyle w:val="EMPTYCELLSTYLE"/>
            </w:pPr>
          </w:p>
        </w:tc>
        <w:tc>
          <w:tcPr>
            <w:tcW w:w="500" w:type="dxa"/>
            <w:gridSpan w:val="3"/>
          </w:tcPr>
          <w:p w14:paraId="11E6E3E4" w14:textId="77777777" w:rsidR="00BA628F" w:rsidRDefault="00BA628F">
            <w:pPr>
              <w:pStyle w:val="EMPTYCELLSTYLE"/>
            </w:pPr>
          </w:p>
        </w:tc>
      </w:tr>
      <w:tr w:rsidR="00BA628F" w14:paraId="11E6E3ED" w14:textId="77777777" w:rsidTr="002C180E">
        <w:trPr>
          <w:gridAfter w:val="27"/>
          <w:wAfter w:w="1270" w:type="dxa"/>
          <w:trHeight w:hRule="exact" w:val="20"/>
        </w:trPr>
        <w:tc>
          <w:tcPr>
            <w:tcW w:w="450" w:type="dxa"/>
          </w:tcPr>
          <w:p w14:paraId="11E6E3E6" w14:textId="77777777" w:rsidR="00BA628F" w:rsidRDefault="00BA628F">
            <w:pPr>
              <w:pStyle w:val="EMPTYCELLSTYLE"/>
            </w:pPr>
          </w:p>
        </w:tc>
        <w:tc>
          <w:tcPr>
            <w:tcW w:w="10439" w:type="dxa"/>
            <w:gridSpan w:val="179"/>
            <w:tcMar>
              <w:top w:w="0" w:type="dxa"/>
              <w:left w:w="0" w:type="dxa"/>
              <w:bottom w:w="0" w:type="dxa"/>
              <w:right w:w="0" w:type="dxa"/>
            </w:tcMar>
          </w:tcPr>
          <w:p w14:paraId="11E6E3E7" w14:textId="77777777" w:rsidR="00BA628F" w:rsidRDefault="0050071D">
            <w:r>
              <w:br w:type="page"/>
            </w:r>
          </w:p>
          <w:p w14:paraId="11E6E3E8" w14:textId="77777777" w:rsidR="00BA628F" w:rsidRDefault="00BA628F">
            <w:bookmarkStart w:id="38" w:name="JR_PAGE_ANCHOR_0_38"/>
            <w:bookmarkEnd w:id="38"/>
          </w:p>
          <w:p w14:paraId="11E6E3E9" w14:textId="77777777" w:rsidR="00BA628F" w:rsidRDefault="0050071D">
            <w:r>
              <w:br w:type="page"/>
            </w:r>
          </w:p>
          <w:p w14:paraId="11E6E3EA" w14:textId="77777777" w:rsidR="00BA628F" w:rsidRDefault="00BA628F">
            <w:pPr>
              <w:pStyle w:val="EMPTYCELLSTYLE"/>
            </w:pPr>
          </w:p>
        </w:tc>
        <w:tc>
          <w:tcPr>
            <w:tcW w:w="59" w:type="dxa"/>
            <w:gridSpan w:val="4"/>
          </w:tcPr>
          <w:p w14:paraId="11E6E3EB" w14:textId="77777777" w:rsidR="00BA628F" w:rsidRDefault="00BA628F">
            <w:pPr>
              <w:pStyle w:val="EMPTYCELLSTYLE"/>
            </w:pPr>
          </w:p>
        </w:tc>
        <w:tc>
          <w:tcPr>
            <w:tcW w:w="40" w:type="dxa"/>
            <w:gridSpan w:val="3"/>
          </w:tcPr>
          <w:p w14:paraId="11E6E3EC" w14:textId="77777777" w:rsidR="00BA628F" w:rsidRDefault="00BA628F">
            <w:pPr>
              <w:pStyle w:val="EMPTYCELLSTYLE"/>
            </w:pPr>
          </w:p>
        </w:tc>
      </w:tr>
      <w:tr w:rsidR="00BA628F" w14:paraId="11E6E40A" w14:textId="77777777" w:rsidTr="002C180E">
        <w:trPr>
          <w:trHeight w:hRule="exact" w:val="40"/>
        </w:trPr>
        <w:tc>
          <w:tcPr>
            <w:tcW w:w="450" w:type="dxa"/>
          </w:tcPr>
          <w:p w14:paraId="11E6E3EE" w14:textId="77777777" w:rsidR="00BA628F" w:rsidRDefault="00BA628F">
            <w:pPr>
              <w:pStyle w:val="EMPTYCELLSTYLE"/>
            </w:pPr>
          </w:p>
        </w:tc>
        <w:tc>
          <w:tcPr>
            <w:tcW w:w="40" w:type="dxa"/>
            <w:gridSpan w:val="2"/>
          </w:tcPr>
          <w:p w14:paraId="11E6E3EF" w14:textId="77777777" w:rsidR="00BA628F" w:rsidRDefault="00BA628F">
            <w:pPr>
              <w:pStyle w:val="EMPTYCELLSTYLE"/>
            </w:pPr>
          </w:p>
        </w:tc>
        <w:tc>
          <w:tcPr>
            <w:tcW w:w="380" w:type="dxa"/>
          </w:tcPr>
          <w:p w14:paraId="11E6E3F0" w14:textId="77777777" w:rsidR="00BA628F" w:rsidRDefault="00BA628F">
            <w:pPr>
              <w:pStyle w:val="EMPTYCELLSTYLE"/>
            </w:pPr>
          </w:p>
        </w:tc>
        <w:tc>
          <w:tcPr>
            <w:tcW w:w="1470" w:type="dxa"/>
            <w:gridSpan w:val="11"/>
          </w:tcPr>
          <w:p w14:paraId="11E6E3F1" w14:textId="77777777" w:rsidR="00BA628F" w:rsidRDefault="00BA628F">
            <w:pPr>
              <w:pStyle w:val="EMPTYCELLSTYLE"/>
            </w:pPr>
          </w:p>
        </w:tc>
        <w:tc>
          <w:tcPr>
            <w:tcW w:w="40" w:type="dxa"/>
            <w:gridSpan w:val="2"/>
          </w:tcPr>
          <w:p w14:paraId="11E6E3F2" w14:textId="77777777" w:rsidR="00BA628F" w:rsidRDefault="00BA628F">
            <w:pPr>
              <w:pStyle w:val="EMPTYCELLSTYLE"/>
            </w:pPr>
          </w:p>
        </w:tc>
        <w:tc>
          <w:tcPr>
            <w:tcW w:w="760" w:type="dxa"/>
            <w:gridSpan w:val="9"/>
          </w:tcPr>
          <w:p w14:paraId="11E6E3F3" w14:textId="77777777" w:rsidR="00BA628F" w:rsidRDefault="00BA628F">
            <w:pPr>
              <w:pStyle w:val="EMPTYCELLSTYLE"/>
            </w:pPr>
          </w:p>
        </w:tc>
        <w:tc>
          <w:tcPr>
            <w:tcW w:w="340" w:type="dxa"/>
            <w:gridSpan w:val="12"/>
          </w:tcPr>
          <w:p w14:paraId="11E6E3F4" w14:textId="77777777" w:rsidR="00BA628F" w:rsidRDefault="00BA628F">
            <w:pPr>
              <w:pStyle w:val="EMPTYCELLSTYLE"/>
            </w:pPr>
          </w:p>
        </w:tc>
        <w:tc>
          <w:tcPr>
            <w:tcW w:w="520" w:type="dxa"/>
            <w:gridSpan w:val="6"/>
          </w:tcPr>
          <w:p w14:paraId="11E6E3F5" w14:textId="77777777" w:rsidR="00BA628F" w:rsidRDefault="00BA628F">
            <w:pPr>
              <w:pStyle w:val="EMPTYCELLSTYLE"/>
            </w:pPr>
          </w:p>
        </w:tc>
        <w:tc>
          <w:tcPr>
            <w:tcW w:w="440" w:type="dxa"/>
            <w:gridSpan w:val="14"/>
          </w:tcPr>
          <w:p w14:paraId="11E6E3F6" w14:textId="77777777" w:rsidR="00BA628F" w:rsidRDefault="00BA628F">
            <w:pPr>
              <w:pStyle w:val="EMPTYCELLSTYLE"/>
            </w:pPr>
          </w:p>
        </w:tc>
        <w:tc>
          <w:tcPr>
            <w:tcW w:w="340" w:type="dxa"/>
            <w:gridSpan w:val="2"/>
          </w:tcPr>
          <w:p w14:paraId="11E6E3F7" w14:textId="77777777" w:rsidR="00BA628F" w:rsidRDefault="00BA628F">
            <w:pPr>
              <w:pStyle w:val="EMPTYCELLSTYLE"/>
            </w:pPr>
          </w:p>
        </w:tc>
        <w:tc>
          <w:tcPr>
            <w:tcW w:w="60" w:type="dxa"/>
            <w:gridSpan w:val="2"/>
          </w:tcPr>
          <w:p w14:paraId="11E6E3F8" w14:textId="77777777" w:rsidR="00BA628F" w:rsidRDefault="00BA628F">
            <w:pPr>
              <w:pStyle w:val="EMPTYCELLSTYLE"/>
            </w:pPr>
          </w:p>
        </w:tc>
        <w:tc>
          <w:tcPr>
            <w:tcW w:w="200" w:type="dxa"/>
            <w:gridSpan w:val="2"/>
          </w:tcPr>
          <w:p w14:paraId="11E6E3F9" w14:textId="77777777" w:rsidR="00BA628F" w:rsidRDefault="00BA628F">
            <w:pPr>
              <w:pStyle w:val="EMPTYCELLSTYLE"/>
            </w:pPr>
          </w:p>
        </w:tc>
        <w:tc>
          <w:tcPr>
            <w:tcW w:w="880" w:type="dxa"/>
            <w:gridSpan w:val="24"/>
          </w:tcPr>
          <w:p w14:paraId="11E6E3FA" w14:textId="77777777" w:rsidR="00BA628F" w:rsidRDefault="00BA628F">
            <w:pPr>
              <w:pStyle w:val="EMPTYCELLSTYLE"/>
            </w:pPr>
          </w:p>
        </w:tc>
        <w:tc>
          <w:tcPr>
            <w:tcW w:w="180" w:type="dxa"/>
            <w:gridSpan w:val="5"/>
          </w:tcPr>
          <w:p w14:paraId="11E6E3FB" w14:textId="77777777" w:rsidR="00BA628F" w:rsidRDefault="00BA628F">
            <w:pPr>
              <w:pStyle w:val="EMPTYCELLSTYLE"/>
            </w:pPr>
          </w:p>
        </w:tc>
        <w:tc>
          <w:tcPr>
            <w:tcW w:w="80" w:type="dxa"/>
            <w:gridSpan w:val="2"/>
          </w:tcPr>
          <w:p w14:paraId="11E6E3FC" w14:textId="77777777" w:rsidR="00BA628F" w:rsidRDefault="00BA628F">
            <w:pPr>
              <w:pStyle w:val="EMPTYCELLSTYLE"/>
            </w:pPr>
          </w:p>
        </w:tc>
        <w:tc>
          <w:tcPr>
            <w:tcW w:w="160" w:type="dxa"/>
            <w:gridSpan w:val="7"/>
          </w:tcPr>
          <w:p w14:paraId="11E6E3FD" w14:textId="77777777" w:rsidR="00BA628F" w:rsidRDefault="00BA628F">
            <w:pPr>
              <w:pStyle w:val="EMPTYCELLSTYLE"/>
            </w:pPr>
          </w:p>
        </w:tc>
        <w:tc>
          <w:tcPr>
            <w:tcW w:w="720" w:type="dxa"/>
            <w:gridSpan w:val="18"/>
          </w:tcPr>
          <w:p w14:paraId="11E6E3FE" w14:textId="77777777" w:rsidR="00BA628F" w:rsidRDefault="00BA628F">
            <w:pPr>
              <w:pStyle w:val="EMPTYCELLSTYLE"/>
            </w:pPr>
          </w:p>
        </w:tc>
        <w:tc>
          <w:tcPr>
            <w:tcW w:w="240" w:type="dxa"/>
            <w:gridSpan w:val="3"/>
          </w:tcPr>
          <w:p w14:paraId="11E6E3FF" w14:textId="77777777" w:rsidR="00BA628F" w:rsidRDefault="00BA628F">
            <w:pPr>
              <w:pStyle w:val="EMPTYCELLSTYLE"/>
            </w:pPr>
          </w:p>
        </w:tc>
        <w:tc>
          <w:tcPr>
            <w:tcW w:w="40" w:type="dxa"/>
          </w:tcPr>
          <w:p w14:paraId="11E6E400" w14:textId="77777777" w:rsidR="00BA628F" w:rsidRDefault="00BA628F">
            <w:pPr>
              <w:pStyle w:val="EMPTYCELLSTYLE"/>
            </w:pPr>
          </w:p>
        </w:tc>
        <w:tc>
          <w:tcPr>
            <w:tcW w:w="3780" w:type="dxa"/>
            <w:gridSpan w:val="67"/>
          </w:tcPr>
          <w:p w14:paraId="11E6E401" w14:textId="77777777" w:rsidR="00BA628F" w:rsidRDefault="00BA628F">
            <w:pPr>
              <w:pStyle w:val="EMPTYCELLSTYLE"/>
            </w:pPr>
          </w:p>
        </w:tc>
        <w:tc>
          <w:tcPr>
            <w:tcW w:w="40" w:type="dxa"/>
          </w:tcPr>
          <w:p w14:paraId="11E6E402" w14:textId="77777777" w:rsidR="00BA628F" w:rsidRDefault="00BA628F">
            <w:pPr>
              <w:pStyle w:val="EMPTYCELLSTYLE"/>
            </w:pPr>
          </w:p>
        </w:tc>
        <w:tc>
          <w:tcPr>
            <w:tcW w:w="40" w:type="dxa"/>
          </w:tcPr>
          <w:p w14:paraId="11E6E403" w14:textId="77777777" w:rsidR="00BA628F" w:rsidRDefault="00BA628F">
            <w:pPr>
              <w:pStyle w:val="EMPTYCELLSTYLE"/>
            </w:pPr>
          </w:p>
        </w:tc>
        <w:tc>
          <w:tcPr>
            <w:tcW w:w="40" w:type="dxa"/>
          </w:tcPr>
          <w:p w14:paraId="11E6E404" w14:textId="77777777" w:rsidR="00BA628F" w:rsidRDefault="00BA628F">
            <w:pPr>
              <w:pStyle w:val="EMPTYCELLSTYLE"/>
            </w:pPr>
          </w:p>
        </w:tc>
        <w:tc>
          <w:tcPr>
            <w:tcW w:w="40" w:type="dxa"/>
          </w:tcPr>
          <w:p w14:paraId="11E6E405" w14:textId="77777777" w:rsidR="00BA628F" w:rsidRDefault="00BA628F">
            <w:pPr>
              <w:pStyle w:val="EMPTYCELLSTYLE"/>
            </w:pPr>
          </w:p>
        </w:tc>
        <w:tc>
          <w:tcPr>
            <w:tcW w:w="40" w:type="dxa"/>
            <w:gridSpan w:val="2"/>
          </w:tcPr>
          <w:p w14:paraId="11E6E406" w14:textId="77777777" w:rsidR="00BA628F" w:rsidRDefault="00BA628F">
            <w:pPr>
              <w:pStyle w:val="EMPTYCELLSTYLE"/>
            </w:pPr>
          </w:p>
        </w:tc>
        <w:tc>
          <w:tcPr>
            <w:tcW w:w="379" w:type="dxa"/>
            <w:gridSpan w:val="12"/>
          </w:tcPr>
          <w:p w14:paraId="11E6E407" w14:textId="77777777" w:rsidR="00BA628F" w:rsidRDefault="00BA628F">
            <w:pPr>
              <w:pStyle w:val="EMPTYCELLSTYLE"/>
            </w:pPr>
          </w:p>
        </w:tc>
        <w:tc>
          <w:tcPr>
            <w:tcW w:w="59" w:type="dxa"/>
            <w:gridSpan w:val="2"/>
          </w:tcPr>
          <w:p w14:paraId="11E6E408" w14:textId="77777777" w:rsidR="00BA628F" w:rsidRDefault="00BA628F">
            <w:pPr>
              <w:pStyle w:val="EMPTYCELLSTYLE"/>
            </w:pPr>
          </w:p>
        </w:tc>
        <w:tc>
          <w:tcPr>
            <w:tcW w:w="500" w:type="dxa"/>
            <w:gridSpan w:val="3"/>
          </w:tcPr>
          <w:p w14:paraId="11E6E409" w14:textId="77777777" w:rsidR="00BA628F" w:rsidRDefault="00BA628F">
            <w:pPr>
              <w:pStyle w:val="EMPTYCELLSTYLE"/>
            </w:pPr>
          </w:p>
        </w:tc>
      </w:tr>
      <w:tr w:rsidR="00BA628F" w14:paraId="11E6E410" w14:textId="77777777" w:rsidTr="002C180E">
        <w:trPr>
          <w:gridAfter w:val="27"/>
          <w:wAfter w:w="1270" w:type="dxa"/>
          <w:trHeight w:hRule="exact" w:val="340"/>
        </w:trPr>
        <w:tc>
          <w:tcPr>
            <w:tcW w:w="450" w:type="dxa"/>
          </w:tcPr>
          <w:p w14:paraId="11E6E40B" w14:textId="77777777" w:rsidR="00BA628F" w:rsidRDefault="00BA628F">
            <w:pPr>
              <w:pStyle w:val="EMPTYCELLSTYLE"/>
            </w:pPr>
          </w:p>
        </w:tc>
        <w:tc>
          <w:tcPr>
            <w:tcW w:w="3520" w:type="dxa"/>
            <w:gridSpan w:val="42"/>
            <w:tcMar>
              <w:top w:w="0" w:type="dxa"/>
              <w:left w:w="0" w:type="dxa"/>
              <w:bottom w:w="0" w:type="dxa"/>
              <w:right w:w="0" w:type="dxa"/>
            </w:tcMar>
          </w:tcPr>
          <w:p w14:paraId="11E6E40C" w14:textId="77777777" w:rsidR="00BA628F" w:rsidRDefault="0050071D">
            <w:r>
              <w:rPr>
                <w:rFonts w:ascii="DejaVu Sans" w:eastAsia="DejaVu Sans" w:hAnsi="DejaVu Sans" w:cs="DejaVu Sans"/>
                <w:b/>
                <w:color w:val="000000"/>
                <w:sz w:val="26"/>
              </w:rPr>
              <w:t>Activity Title:</w:t>
            </w:r>
          </w:p>
        </w:tc>
        <w:tc>
          <w:tcPr>
            <w:tcW w:w="60" w:type="dxa"/>
            <w:gridSpan w:val="3"/>
          </w:tcPr>
          <w:p w14:paraId="11E6E40D" w14:textId="77777777" w:rsidR="00BA628F" w:rsidRDefault="00BA628F">
            <w:pPr>
              <w:pStyle w:val="EMPTYCELLSTYLE"/>
            </w:pPr>
          </w:p>
        </w:tc>
        <w:tc>
          <w:tcPr>
            <w:tcW w:w="6918" w:type="dxa"/>
            <w:gridSpan w:val="138"/>
            <w:tcMar>
              <w:top w:w="0" w:type="dxa"/>
              <w:left w:w="0" w:type="dxa"/>
              <w:bottom w:w="0" w:type="dxa"/>
              <w:right w:w="0" w:type="dxa"/>
            </w:tcMar>
          </w:tcPr>
          <w:p w14:paraId="11E6E40E" w14:textId="77777777" w:rsidR="00BA628F" w:rsidRDefault="0050071D">
            <w:r>
              <w:rPr>
                <w:rFonts w:ascii="DejaVu Sans" w:eastAsia="DejaVu Sans" w:hAnsi="DejaVu Sans" w:cs="DejaVu Sans"/>
                <w:b/>
                <w:color w:val="000000"/>
                <w:sz w:val="26"/>
              </w:rPr>
              <w:t>Technical Assistance</w:t>
            </w:r>
          </w:p>
        </w:tc>
        <w:tc>
          <w:tcPr>
            <w:tcW w:w="40" w:type="dxa"/>
            <w:gridSpan w:val="3"/>
          </w:tcPr>
          <w:p w14:paraId="11E6E40F" w14:textId="77777777" w:rsidR="00BA628F" w:rsidRDefault="00BA628F">
            <w:pPr>
              <w:pStyle w:val="EMPTYCELLSTYLE"/>
            </w:pPr>
          </w:p>
        </w:tc>
      </w:tr>
      <w:tr w:rsidR="00BA628F" w14:paraId="11E6E42D" w14:textId="77777777" w:rsidTr="002C180E">
        <w:trPr>
          <w:trHeight w:hRule="exact" w:val="20"/>
        </w:trPr>
        <w:tc>
          <w:tcPr>
            <w:tcW w:w="450" w:type="dxa"/>
          </w:tcPr>
          <w:p w14:paraId="11E6E411" w14:textId="77777777" w:rsidR="00BA628F" w:rsidRDefault="00BA628F">
            <w:pPr>
              <w:pStyle w:val="EMPTYCELLSTYLE"/>
            </w:pPr>
          </w:p>
        </w:tc>
        <w:tc>
          <w:tcPr>
            <w:tcW w:w="40" w:type="dxa"/>
            <w:gridSpan w:val="2"/>
          </w:tcPr>
          <w:p w14:paraId="11E6E412" w14:textId="77777777" w:rsidR="00BA628F" w:rsidRDefault="00BA628F">
            <w:pPr>
              <w:pStyle w:val="EMPTYCELLSTYLE"/>
            </w:pPr>
          </w:p>
        </w:tc>
        <w:tc>
          <w:tcPr>
            <w:tcW w:w="380" w:type="dxa"/>
          </w:tcPr>
          <w:p w14:paraId="11E6E413" w14:textId="77777777" w:rsidR="00BA628F" w:rsidRDefault="00BA628F">
            <w:pPr>
              <w:pStyle w:val="EMPTYCELLSTYLE"/>
            </w:pPr>
          </w:p>
        </w:tc>
        <w:tc>
          <w:tcPr>
            <w:tcW w:w="1470" w:type="dxa"/>
            <w:gridSpan w:val="11"/>
          </w:tcPr>
          <w:p w14:paraId="11E6E414" w14:textId="77777777" w:rsidR="00BA628F" w:rsidRDefault="00BA628F">
            <w:pPr>
              <w:pStyle w:val="EMPTYCELLSTYLE"/>
            </w:pPr>
          </w:p>
        </w:tc>
        <w:tc>
          <w:tcPr>
            <w:tcW w:w="40" w:type="dxa"/>
            <w:gridSpan w:val="2"/>
          </w:tcPr>
          <w:p w14:paraId="11E6E415" w14:textId="77777777" w:rsidR="00BA628F" w:rsidRDefault="00BA628F">
            <w:pPr>
              <w:pStyle w:val="EMPTYCELLSTYLE"/>
            </w:pPr>
          </w:p>
        </w:tc>
        <w:tc>
          <w:tcPr>
            <w:tcW w:w="760" w:type="dxa"/>
            <w:gridSpan w:val="9"/>
          </w:tcPr>
          <w:p w14:paraId="11E6E416" w14:textId="77777777" w:rsidR="00BA628F" w:rsidRDefault="00BA628F">
            <w:pPr>
              <w:pStyle w:val="EMPTYCELLSTYLE"/>
            </w:pPr>
          </w:p>
        </w:tc>
        <w:tc>
          <w:tcPr>
            <w:tcW w:w="340" w:type="dxa"/>
            <w:gridSpan w:val="12"/>
          </w:tcPr>
          <w:p w14:paraId="11E6E417" w14:textId="77777777" w:rsidR="00BA628F" w:rsidRDefault="00BA628F">
            <w:pPr>
              <w:pStyle w:val="EMPTYCELLSTYLE"/>
            </w:pPr>
          </w:p>
        </w:tc>
        <w:tc>
          <w:tcPr>
            <w:tcW w:w="520" w:type="dxa"/>
            <w:gridSpan w:val="6"/>
          </w:tcPr>
          <w:p w14:paraId="11E6E418" w14:textId="77777777" w:rsidR="00BA628F" w:rsidRDefault="00BA628F">
            <w:pPr>
              <w:pStyle w:val="EMPTYCELLSTYLE"/>
            </w:pPr>
          </w:p>
        </w:tc>
        <w:tc>
          <w:tcPr>
            <w:tcW w:w="440" w:type="dxa"/>
            <w:gridSpan w:val="14"/>
          </w:tcPr>
          <w:p w14:paraId="11E6E419" w14:textId="77777777" w:rsidR="00BA628F" w:rsidRDefault="00BA628F">
            <w:pPr>
              <w:pStyle w:val="EMPTYCELLSTYLE"/>
            </w:pPr>
          </w:p>
        </w:tc>
        <w:tc>
          <w:tcPr>
            <w:tcW w:w="340" w:type="dxa"/>
            <w:gridSpan w:val="2"/>
          </w:tcPr>
          <w:p w14:paraId="11E6E41A" w14:textId="77777777" w:rsidR="00BA628F" w:rsidRDefault="00BA628F">
            <w:pPr>
              <w:pStyle w:val="EMPTYCELLSTYLE"/>
            </w:pPr>
          </w:p>
        </w:tc>
        <w:tc>
          <w:tcPr>
            <w:tcW w:w="60" w:type="dxa"/>
            <w:gridSpan w:val="2"/>
          </w:tcPr>
          <w:p w14:paraId="11E6E41B" w14:textId="77777777" w:rsidR="00BA628F" w:rsidRDefault="00BA628F">
            <w:pPr>
              <w:pStyle w:val="EMPTYCELLSTYLE"/>
            </w:pPr>
          </w:p>
        </w:tc>
        <w:tc>
          <w:tcPr>
            <w:tcW w:w="200" w:type="dxa"/>
            <w:gridSpan w:val="2"/>
          </w:tcPr>
          <w:p w14:paraId="11E6E41C" w14:textId="77777777" w:rsidR="00BA628F" w:rsidRDefault="00BA628F">
            <w:pPr>
              <w:pStyle w:val="EMPTYCELLSTYLE"/>
            </w:pPr>
          </w:p>
        </w:tc>
        <w:tc>
          <w:tcPr>
            <w:tcW w:w="880" w:type="dxa"/>
            <w:gridSpan w:val="24"/>
          </w:tcPr>
          <w:p w14:paraId="11E6E41D" w14:textId="77777777" w:rsidR="00BA628F" w:rsidRDefault="00BA628F">
            <w:pPr>
              <w:pStyle w:val="EMPTYCELLSTYLE"/>
            </w:pPr>
          </w:p>
        </w:tc>
        <w:tc>
          <w:tcPr>
            <w:tcW w:w="180" w:type="dxa"/>
            <w:gridSpan w:val="5"/>
          </w:tcPr>
          <w:p w14:paraId="11E6E41E" w14:textId="77777777" w:rsidR="00BA628F" w:rsidRDefault="00BA628F">
            <w:pPr>
              <w:pStyle w:val="EMPTYCELLSTYLE"/>
            </w:pPr>
          </w:p>
        </w:tc>
        <w:tc>
          <w:tcPr>
            <w:tcW w:w="80" w:type="dxa"/>
            <w:gridSpan w:val="2"/>
          </w:tcPr>
          <w:p w14:paraId="11E6E41F" w14:textId="77777777" w:rsidR="00BA628F" w:rsidRDefault="00BA628F">
            <w:pPr>
              <w:pStyle w:val="EMPTYCELLSTYLE"/>
            </w:pPr>
          </w:p>
        </w:tc>
        <w:tc>
          <w:tcPr>
            <w:tcW w:w="160" w:type="dxa"/>
            <w:gridSpan w:val="7"/>
          </w:tcPr>
          <w:p w14:paraId="11E6E420" w14:textId="77777777" w:rsidR="00BA628F" w:rsidRDefault="00BA628F">
            <w:pPr>
              <w:pStyle w:val="EMPTYCELLSTYLE"/>
            </w:pPr>
          </w:p>
        </w:tc>
        <w:tc>
          <w:tcPr>
            <w:tcW w:w="720" w:type="dxa"/>
            <w:gridSpan w:val="18"/>
          </w:tcPr>
          <w:p w14:paraId="11E6E421" w14:textId="77777777" w:rsidR="00BA628F" w:rsidRDefault="00BA628F">
            <w:pPr>
              <w:pStyle w:val="EMPTYCELLSTYLE"/>
            </w:pPr>
          </w:p>
        </w:tc>
        <w:tc>
          <w:tcPr>
            <w:tcW w:w="240" w:type="dxa"/>
            <w:gridSpan w:val="3"/>
          </w:tcPr>
          <w:p w14:paraId="11E6E422" w14:textId="77777777" w:rsidR="00BA628F" w:rsidRDefault="00BA628F">
            <w:pPr>
              <w:pStyle w:val="EMPTYCELLSTYLE"/>
            </w:pPr>
          </w:p>
        </w:tc>
        <w:tc>
          <w:tcPr>
            <w:tcW w:w="40" w:type="dxa"/>
          </w:tcPr>
          <w:p w14:paraId="11E6E423" w14:textId="77777777" w:rsidR="00BA628F" w:rsidRDefault="00BA628F">
            <w:pPr>
              <w:pStyle w:val="EMPTYCELLSTYLE"/>
            </w:pPr>
          </w:p>
        </w:tc>
        <w:tc>
          <w:tcPr>
            <w:tcW w:w="3780" w:type="dxa"/>
            <w:gridSpan w:val="67"/>
          </w:tcPr>
          <w:p w14:paraId="11E6E424" w14:textId="77777777" w:rsidR="00BA628F" w:rsidRDefault="00BA628F">
            <w:pPr>
              <w:pStyle w:val="EMPTYCELLSTYLE"/>
            </w:pPr>
          </w:p>
        </w:tc>
        <w:tc>
          <w:tcPr>
            <w:tcW w:w="40" w:type="dxa"/>
          </w:tcPr>
          <w:p w14:paraId="11E6E425" w14:textId="77777777" w:rsidR="00BA628F" w:rsidRDefault="00BA628F">
            <w:pPr>
              <w:pStyle w:val="EMPTYCELLSTYLE"/>
            </w:pPr>
          </w:p>
        </w:tc>
        <w:tc>
          <w:tcPr>
            <w:tcW w:w="40" w:type="dxa"/>
          </w:tcPr>
          <w:p w14:paraId="11E6E426" w14:textId="77777777" w:rsidR="00BA628F" w:rsidRDefault="00BA628F">
            <w:pPr>
              <w:pStyle w:val="EMPTYCELLSTYLE"/>
            </w:pPr>
          </w:p>
        </w:tc>
        <w:tc>
          <w:tcPr>
            <w:tcW w:w="40" w:type="dxa"/>
          </w:tcPr>
          <w:p w14:paraId="11E6E427" w14:textId="77777777" w:rsidR="00BA628F" w:rsidRDefault="00BA628F">
            <w:pPr>
              <w:pStyle w:val="EMPTYCELLSTYLE"/>
            </w:pPr>
          </w:p>
        </w:tc>
        <w:tc>
          <w:tcPr>
            <w:tcW w:w="40" w:type="dxa"/>
          </w:tcPr>
          <w:p w14:paraId="11E6E428" w14:textId="77777777" w:rsidR="00BA628F" w:rsidRDefault="00BA628F">
            <w:pPr>
              <w:pStyle w:val="EMPTYCELLSTYLE"/>
            </w:pPr>
          </w:p>
        </w:tc>
        <w:tc>
          <w:tcPr>
            <w:tcW w:w="40" w:type="dxa"/>
            <w:gridSpan w:val="2"/>
          </w:tcPr>
          <w:p w14:paraId="11E6E429" w14:textId="77777777" w:rsidR="00BA628F" w:rsidRDefault="00BA628F">
            <w:pPr>
              <w:pStyle w:val="EMPTYCELLSTYLE"/>
            </w:pPr>
          </w:p>
        </w:tc>
        <w:tc>
          <w:tcPr>
            <w:tcW w:w="379" w:type="dxa"/>
            <w:gridSpan w:val="12"/>
          </w:tcPr>
          <w:p w14:paraId="11E6E42A" w14:textId="77777777" w:rsidR="00BA628F" w:rsidRDefault="00BA628F">
            <w:pPr>
              <w:pStyle w:val="EMPTYCELLSTYLE"/>
            </w:pPr>
          </w:p>
        </w:tc>
        <w:tc>
          <w:tcPr>
            <w:tcW w:w="59" w:type="dxa"/>
            <w:gridSpan w:val="2"/>
          </w:tcPr>
          <w:p w14:paraId="11E6E42B" w14:textId="77777777" w:rsidR="00BA628F" w:rsidRDefault="00BA628F">
            <w:pPr>
              <w:pStyle w:val="EMPTYCELLSTYLE"/>
            </w:pPr>
          </w:p>
        </w:tc>
        <w:tc>
          <w:tcPr>
            <w:tcW w:w="500" w:type="dxa"/>
            <w:gridSpan w:val="3"/>
          </w:tcPr>
          <w:p w14:paraId="11E6E42C" w14:textId="77777777" w:rsidR="00BA628F" w:rsidRDefault="00BA628F">
            <w:pPr>
              <w:pStyle w:val="EMPTYCELLSTYLE"/>
            </w:pPr>
          </w:p>
        </w:tc>
      </w:tr>
      <w:tr w:rsidR="00BA628F" w14:paraId="11E6E44A" w14:textId="77777777" w:rsidTr="002C180E">
        <w:trPr>
          <w:trHeight w:hRule="exact" w:val="140"/>
        </w:trPr>
        <w:tc>
          <w:tcPr>
            <w:tcW w:w="450" w:type="dxa"/>
          </w:tcPr>
          <w:p w14:paraId="11E6E42E" w14:textId="77777777" w:rsidR="00BA628F" w:rsidRDefault="00BA628F">
            <w:pPr>
              <w:pStyle w:val="EMPTYCELLSTYLE"/>
            </w:pPr>
          </w:p>
        </w:tc>
        <w:tc>
          <w:tcPr>
            <w:tcW w:w="40" w:type="dxa"/>
            <w:gridSpan w:val="2"/>
          </w:tcPr>
          <w:p w14:paraId="11E6E42F" w14:textId="77777777" w:rsidR="00BA628F" w:rsidRDefault="00BA628F">
            <w:pPr>
              <w:pStyle w:val="EMPTYCELLSTYLE"/>
            </w:pPr>
          </w:p>
        </w:tc>
        <w:tc>
          <w:tcPr>
            <w:tcW w:w="380" w:type="dxa"/>
          </w:tcPr>
          <w:p w14:paraId="11E6E430" w14:textId="77777777" w:rsidR="00BA628F" w:rsidRDefault="00BA628F">
            <w:pPr>
              <w:pStyle w:val="EMPTYCELLSTYLE"/>
            </w:pPr>
          </w:p>
        </w:tc>
        <w:tc>
          <w:tcPr>
            <w:tcW w:w="1470" w:type="dxa"/>
            <w:gridSpan w:val="11"/>
          </w:tcPr>
          <w:p w14:paraId="11E6E431" w14:textId="77777777" w:rsidR="00BA628F" w:rsidRDefault="00BA628F">
            <w:pPr>
              <w:pStyle w:val="EMPTYCELLSTYLE"/>
            </w:pPr>
          </w:p>
        </w:tc>
        <w:tc>
          <w:tcPr>
            <w:tcW w:w="40" w:type="dxa"/>
            <w:gridSpan w:val="2"/>
          </w:tcPr>
          <w:p w14:paraId="11E6E432" w14:textId="77777777" w:rsidR="00BA628F" w:rsidRDefault="00BA628F">
            <w:pPr>
              <w:pStyle w:val="EMPTYCELLSTYLE"/>
            </w:pPr>
          </w:p>
        </w:tc>
        <w:tc>
          <w:tcPr>
            <w:tcW w:w="760" w:type="dxa"/>
            <w:gridSpan w:val="9"/>
          </w:tcPr>
          <w:p w14:paraId="11E6E433" w14:textId="77777777" w:rsidR="00BA628F" w:rsidRDefault="00BA628F">
            <w:pPr>
              <w:pStyle w:val="EMPTYCELLSTYLE"/>
            </w:pPr>
          </w:p>
        </w:tc>
        <w:tc>
          <w:tcPr>
            <w:tcW w:w="340" w:type="dxa"/>
            <w:gridSpan w:val="12"/>
          </w:tcPr>
          <w:p w14:paraId="11E6E434" w14:textId="77777777" w:rsidR="00BA628F" w:rsidRDefault="00BA628F">
            <w:pPr>
              <w:pStyle w:val="EMPTYCELLSTYLE"/>
            </w:pPr>
          </w:p>
        </w:tc>
        <w:tc>
          <w:tcPr>
            <w:tcW w:w="520" w:type="dxa"/>
            <w:gridSpan w:val="6"/>
          </w:tcPr>
          <w:p w14:paraId="11E6E435" w14:textId="77777777" w:rsidR="00BA628F" w:rsidRDefault="00BA628F">
            <w:pPr>
              <w:pStyle w:val="EMPTYCELLSTYLE"/>
            </w:pPr>
          </w:p>
        </w:tc>
        <w:tc>
          <w:tcPr>
            <w:tcW w:w="440" w:type="dxa"/>
            <w:gridSpan w:val="14"/>
          </w:tcPr>
          <w:p w14:paraId="11E6E436" w14:textId="77777777" w:rsidR="00BA628F" w:rsidRDefault="00BA628F">
            <w:pPr>
              <w:pStyle w:val="EMPTYCELLSTYLE"/>
            </w:pPr>
          </w:p>
        </w:tc>
        <w:tc>
          <w:tcPr>
            <w:tcW w:w="340" w:type="dxa"/>
            <w:gridSpan w:val="2"/>
          </w:tcPr>
          <w:p w14:paraId="11E6E437" w14:textId="77777777" w:rsidR="00BA628F" w:rsidRDefault="00BA628F">
            <w:pPr>
              <w:pStyle w:val="EMPTYCELLSTYLE"/>
            </w:pPr>
          </w:p>
        </w:tc>
        <w:tc>
          <w:tcPr>
            <w:tcW w:w="60" w:type="dxa"/>
            <w:gridSpan w:val="2"/>
          </w:tcPr>
          <w:p w14:paraId="11E6E438" w14:textId="77777777" w:rsidR="00BA628F" w:rsidRDefault="00BA628F">
            <w:pPr>
              <w:pStyle w:val="EMPTYCELLSTYLE"/>
            </w:pPr>
          </w:p>
        </w:tc>
        <w:tc>
          <w:tcPr>
            <w:tcW w:w="200" w:type="dxa"/>
            <w:gridSpan w:val="2"/>
          </w:tcPr>
          <w:p w14:paraId="11E6E439" w14:textId="77777777" w:rsidR="00BA628F" w:rsidRDefault="00BA628F">
            <w:pPr>
              <w:pStyle w:val="EMPTYCELLSTYLE"/>
            </w:pPr>
          </w:p>
        </w:tc>
        <w:tc>
          <w:tcPr>
            <w:tcW w:w="880" w:type="dxa"/>
            <w:gridSpan w:val="24"/>
          </w:tcPr>
          <w:p w14:paraId="11E6E43A" w14:textId="77777777" w:rsidR="00BA628F" w:rsidRDefault="00BA628F">
            <w:pPr>
              <w:pStyle w:val="EMPTYCELLSTYLE"/>
            </w:pPr>
          </w:p>
        </w:tc>
        <w:tc>
          <w:tcPr>
            <w:tcW w:w="180" w:type="dxa"/>
            <w:gridSpan w:val="5"/>
          </w:tcPr>
          <w:p w14:paraId="11E6E43B" w14:textId="77777777" w:rsidR="00BA628F" w:rsidRDefault="00BA628F">
            <w:pPr>
              <w:pStyle w:val="EMPTYCELLSTYLE"/>
            </w:pPr>
          </w:p>
        </w:tc>
        <w:tc>
          <w:tcPr>
            <w:tcW w:w="80" w:type="dxa"/>
            <w:gridSpan w:val="2"/>
          </w:tcPr>
          <w:p w14:paraId="11E6E43C" w14:textId="77777777" w:rsidR="00BA628F" w:rsidRDefault="00BA628F">
            <w:pPr>
              <w:pStyle w:val="EMPTYCELLSTYLE"/>
            </w:pPr>
          </w:p>
        </w:tc>
        <w:tc>
          <w:tcPr>
            <w:tcW w:w="160" w:type="dxa"/>
            <w:gridSpan w:val="7"/>
          </w:tcPr>
          <w:p w14:paraId="11E6E43D" w14:textId="77777777" w:rsidR="00BA628F" w:rsidRDefault="00BA628F">
            <w:pPr>
              <w:pStyle w:val="EMPTYCELLSTYLE"/>
            </w:pPr>
          </w:p>
        </w:tc>
        <w:tc>
          <w:tcPr>
            <w:tcW w:w="720" w:type="dxa"/>
            <w:gridSpan w:val="18"/>
          </w:tcPr>
          <w:p w14:paraId="11E6E43E" w14:textId="77777777" w:rsidR="00BA628F" w:rsidRDefault="00BA628F">
            <w:pPr>
              <w:pStyle w:val="EMPTYCELLSTYLE"/>
            </w:pPr>
          </w:p>
        </w:tc>
        <w:tc>
          <w:tcPr>
            <w:tcW w:w="240" w:type="dxa"/>
            <w:gridSpan w:val="3"/>
          </w:tcPr>
          <w:p w14:paraId="11E6E43F" w14:textId="77777777" w:rsidR="00BA628F" w:rsidRDefault="00BA628F">
            <w:pPr>
              <w:pStyle w:val="EMPTYCELLSTYLE"/>
            </w:pPr>
          </w:p>
        </w:tc>
        <w:tc>
          <w:tcPr>
            <w:tcW w:w="40" w:type="dxa"/>
          </w:tcPr>
          <w:p w14:paraId="11E6E440" w14:textId="77777777" w:rsidR="00BA628F" w:rsidRDefault="00BA628F">
            <w:pPr>
              <w:pStyle w:val="EMPTYCELLSTYLE"/>
            </w:pPr>
          </w:p>
        </w:tc>
        <w:tc>
          <w:tcPr>
            <w:tcW w:w="3780" w:type="dxa"/>
            <w:gridSpan w:val="67"/>
          </w:tcPr>
          <w:p w14:paraId="11E6E441" w14:textId="77777777" w:rsidR="00BA628F" w:rsidRDefault="00BA628F">
            <w:pPr>
              <w:pStyle w:val="EMPTYCELLSTYLE"/>
            </w:pPr>
          </w:p>
        </w:tc>
        <w:tc>
          <w:tcPr>
            <w:tcW w:w="40" w:type="dxa"/>
          </w:tcPr>
          <w:p w14:paraId="11E6E442" w14:textId="77777777" w:rsidR="00BA628F" w:rsidRDefault="00BA628F">
            <w:pPr>
              <w:pStyle w:val="EMPTYCELLSTYLE"/>
            </w:pPr>
          </w:p>
        </w:tc>
        <w:tc>
          <w:tcPr>
            <w:tcW w:w="40" w:type="dxa"/>
          </w:tcPr>
          <w:p w14:paraId="11E6E443" w14:textId="77777777" w:rsidR="00BA628F" w:rsidRDefault="00BA628F">
            <w:pPr>
              <w:pStyle w:val="EMPTYCELLSTYLE"/>
            </w:pPr>
          </w:p>
        </w:tc>
        <w:tc>
          <w:tcPr>
            <w:tcW w:w="40" w:type="dxa"/>
          </w:tcPr>
          <w:p w14:paraId="11E6E444" w14:textId="77777777" w:rsidR="00BA628F" w:rsidRDefault="00BA628F">
            <w:pPr>
              <w:pStyle w:val="EMPTYCELLSTYLE"/>
            </w:pPr>
          </w:p>
        </w:tc>
        <w:tc>
          <w:tcPr>
            <w:tcW w:w="40" w:type="dxa"/>
          </w:tcPr>
          <w:p w14:paraId="11E6E445" w14:textId="77777777" w:rsidR="00BA628F" w:rsidRDefault="00BA628F">
            <w:pPr>
              <w:pStyle w:val="EMPTYCELLSTYLE"/>
            </w:pPr>
          </w:p>
        </w:tc>
        <w:tc>
          <w:tcPr>
            <w:tcW w:w="40" w:type="dxa"/>
            <w:gridSpan w:val="2"/>
          </w:tcPr>
          <w:p w14:paraId="11E6E446" w14:textId="77777777" w:rsidR="00BA628F" w:rsidRDefault="00BA628F">
            <w:pPr>
              <w:pStyle w:val="EMPTYCELLSTYLE"/>
            </w:pPr>
          </w:p>
        </w:tc>
        <w:tc>
          <w:tcPr>
            <w:tcW w:w="379" w:type="dxa"/>
            <w:gridSpan w:val="12"/>
          </w:tcPr>
          <w:p w14:paraId="11E6E447" w14:textId="77777777" w:rsidR="00BA628F" w:rsidRDefault="00BA628F">
            <w:pPr>
              <w:pStyle w:val="EMPTYCELLSTYLE"/>
            </w:pPr>
          </w:p>
        </w:tc>
        <w:tc>
          <w:tcPr>
            <w:tcW w:w="59" w:type="dxa"/>
            <w:gridSpan w:val="2"/>
          </w:tcPr>
          <w:p w14:paraId="11E6E448" w14:textId="77777777" w:rsidR="00BA628F" w:rsidRDefault="00BA628F">
            <w:pPr>
              <w:pStyle w:val="EMPTYCELLSTYLE"/>
            </w:pPr>
          </w:p>
        </w:tc>
        <w:tc>
          <w:tcPr>
            <w:tcW w:w="500" w:type="dxa"/>
            <w:gridSpan w:val="3"/>
          </w:tcPr>
          <w:p w14:paraId="11E6E449" w14:textId="77777777" w:rsidR="00BA628F" w:rsidRDefault="00BA628F">
            <w:pPr>
              <w:pStyle w:val="EMPTYCELLSTYLE"/>
            </w:pPr>
          </w:p>
        </w:tc>
      </w:tr>
      <w:tr w:rsidR="00BA628F" w14:paraId="11E6E456" w14:textId="77777777" w:rsidTr="002C180E">
        <w:trPr>
          <w:gridAfter w:val="27"/>
          <w:wAfter w:w="1270" w:type="dxa"/>
          <w:trHeight w:hRule="exact" w:val="320"/>
        </w:trPr>
        <w:tc>
          <w:tcPr>
            <w:tcW w:w="450" w:type="dxa"/>
          </w:tcPr>
          <w:p w14:paraId="11E6E44B"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E44C"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E44D" w14:textId="77777777" w:rsidR="00BA628F" w:rsidRDefault="0050071D">
            <w:r>
              <w:rPr>
                <w:rFonts w:ascii="DejaVu Sans" w:eastAsia="DejaVu Sans" w:hAnsi="DejaVu Sans" w:cs="DejaVu Sans"/>
                <w:b/>
                <w:color w:val="000000"/>
              </w:rPr>
              <w:t>Activity Status:</w:t>
            </w:r>
          </w:p>
        </w:tc>
        <w:tc>
          <w:tcPr>
            <w:tcW w:w="40" w:type="dxa"/>
          </w:tcPr>
          <w:p w14:paraId="11E6E44E" w14:textId="77777777" w:rsidR="00BA628F" w:rsidRDefault="00BA628F">
            <w:pPr>
              <w:pStyle w:val="EMPTYCELLSTYLE"/>
            </w:pPr>
          </w:p>
        </w:tc>
        <w:tc>
          <w:tcPr>
            <w:tcW w:w="40" w:type="dxa"/>
          </w:tcPr>
          <w:p w14:paraId="11E6E44F" w14:textId="77777777" w:rsidR="00BA628F" w:rsidRDefault="00BA628F">
            <w:pPr>
              <w:pStyle w:val="EMPTYCELLSTYLE"/>
            </w:pPr>
          </w:p>
        </w:tc>
        <w:tc>
          <w:tcPr>
            <w:tcW w:w="40" w:type="dxa"/>
            <w:gridSpan w:val="2"/>
          </w:tcPr>
          <w:p w14:paraId="11E6E450" w14:textId="77777777" w:rsidR="00BA628F" w:rsidRDefault="00BA628F">
            <w:pPr>
              <w:pStyle w:val="EMPTYCELLSTYLE"/>
            </w:pPr>
          </w:p>
        </w:tc>
        <w:tc>
          <w:tcPr>
            <w:tcW w:w="40" w:type="dxa"/>
            <w:gridSpan w:val="2"/>
          </w:tcPr>
          <w:p w14:paraId="11E6E451" w14:textId="77777777" w:rsidR="00BA628F" w:rsidRDefault="00BA628F">
            <w:pPr>
              <w:pStyle w:val="EMPTYCELLSTYLE"/>
            </w:pPr>
          </w:p>
        </w:tc>
        <w:tc>
          <w:tcPr>
            <w:tcW w:w="40" w:type="dxa"/>
            <w:gridSpan w:val="2"/>
          </w:tcPr>
          <w:p w14:paraId="11E6E452" w14:textId="77777777" w:rsidR="00BA628F" w:rsidRDefault="00BA628F">
            <w:pPr>
              <w:pStyle w:val="EMPTYCELLSTYLE"/>
            </w:pPr>
          </w:p>
        </w:tc>
        <w:tc>
          <w:tcPr>
            <w:tcW w:w="379" w:type="dxa"/>
            <w:gridSpan w:val="13"/>
          </w:tcPr>
          <w:p w14:paraId="11E6E453" w14:textId="77777777" w:rsidR="00BA628F" w:rsidRDefault="00BA628F">
            <w:pPr>
              <w:pStyle w:val="EMPTYCELLSTYLE"/>
            </w:pPr>
          </w:p>
        </w:tc>
        <w:tc>
          <w:tcPr>
            <w:tcW w:w="59" w:type="dxa"/>
            <w:gridSpan w:val="4"/>
          </w:tcPr>
          <w:p w14:paraId="11E6E454" w14:textId="77777777" w:rsidR="00BA628F" w:rsidRDefault="00BA628F">
            <w:pPr>
              <w:pStyle w:val="EMPTYCELLSTYLE"/>
            </w:pPr>
          </w:p>
        </w:tc>
        <w:tc>
          <w:tcPr>
            <w:tcW w:w="40" w:type="dxa"/>
            <w:gridSpan w:val="3"/>
          </w:tcPr>
          <w:p w14:paraId="11E6E455" w14:textId="77777777" w:rsidR="00BA628F" w:rsidRDefault="00BA628F">
            <w:pPr>
              <w:pStyle w:val="EMPTYCELLSTYLE"/>
            </w:pPr>
          </w:p>
        </w:tc>
      </w:tr>
      <w:tr w:rsidR="00BA628F" w14:paraId="11E6E461" w14:textId="77777777" w:rsidTr="002C180E">
        <w:trPr>
          <w:gridAfter w:val="27"/>
          <w:wAfter w:w="1270" w:type="dxa"/>
          <w:trHeight w:hRule="exact" w:val="300"/>
        </w:trPr>
        <w:tc>
          <w:tcPr>
            <w:tcW w:w="450" w:type="dxa"/>
          </w:tcPr>
          <w:p w14:paraId="11E6E457"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E458" w14:textId="77777777" w:rsidR="00BA628F" w:rsidRDefault="0050071D">
            <w:r>
              <w:rPr>
                <w:rFonts w:ascii="SansSerif" w:eastAsia="SansSerif" w:hAnsi="SansSerif" w:cs="SansSerif"/>
                <w:color w:val="000000"/>
                <w:sz w:val="18"/>
              </w:rPr>
              <w:t>RHP - Technical Assistance</w:t>
            </w:r>
          </w:p>
        </w:tc>
        <w:tc>
          <w:tcPr>
            <w:tcW w:w="3860" w:type="dxa"/>
            <w:gridSpan w:val="54"/>
            <w:shd w:val="clear" w:color="auto" w:fill="FFFFFF"/>
            <w:tcMar>
              <w:top w:w="0" w:type="dxa"/>
              <w:left w:w="0" w:type="dxa"/>
              <w:bottom w:w="0" w:type="dxa"/>
              <w:right w:w="0" w:type="dxa"/>
            </w:tcMar>
          </w:tcPr>
          <w:p w14:paraId="11E6E459" w14:textId="77777777" w:rsidR="00BA628F" w:rsidRDefault="0050071D">
            <w:r>
              <w:rPr>
                <w:rFonts w:ascii="SansSerif" w:eastAsia="SansSerif" w:hAnsi="SansSerif" w:cs="SansSerif"/>
                <w:color w:val="000000"/>
                <w:sz w:val="18"/>
              </w:rPr>
              <w:t>Under Way</w:t>
            </w:r>
          </w:p>
        </w:tc>
        <w:tc>
          <w:tcPr>
            <w:tcW w:w="40" w:type="dxa"/>
          </w:tcPr>
          <w:p w14:paraId="11E6E45A" w14:textId="77777777" w:rsidR="00BA628F" w:rsidRDefault="00BA628F">
            <w:pPr>
              <w:pStyle w:val="EMPTYCELLSTYLE"/>
            </w:pPr>
          </w:p>
        </w:tc>
        <w:tc>
          <w:tcPr>
            <w:tcW w:w="40" w:type="dxa"/>
            <w:gridSpan w:val="2"/>
          </w:tcPr>
          <w:p w14:paraId="11E6E45B" w14:textId="77777777" w:rsidR="00BA628F" w:rsidRDefault="00BA628F">
            <w:pPr>
              <w:pStyle w:val="EMPTYCELLSTYLE"/>
            </w:pPr>
          </w:p>
        </w:tc>
        <w:tc>
          <w:tcPr>
            <w:tcW w:w="40" w:type="dxa"/>
            <w:gridSpan w:val="2"/>
          </w:tcPr>
          <w:p w14:paraId="11E6E45C" w14:textId="77777777" w:rsidR="00BA628F" w:rsidRDefault="00BA628F">
            <w:pPr>
              <w:pStyle w:val="EMPTYCELLSTYLE"/>
            </w:pPr>
          </w:p>
        </w:tc>
        <w:tc>
          <w:tcPr>
            <w:tcW w:w="40" w:type="dxa"/>
            <w:gridSpan w:val="2"/>
          </w:tcPr>
          <w:p w14:paraId="11E6E45D" w14:textId="77777777" w:rsidR="00BA628F" w:rsidRDefault="00BA628F">
            <w:pPr>
              <w:pStyle w:val="EMPTYCELLSTYLE"/>
            </w:pPr>
          </w:p>
        </w:tc>
        <w:tc>
          <w:tcPr>
            <w:tcW w:w="379" w:type="dxa"/>
            <w:gridSpan w:val="13"/>
          </w:tcPr>
          <w:p w14:paraId="11E6E45E" w14:textId="77777777" w:rsidR="00BA628F" w:rsidRDefault="00BA628F">
            <w:pPr>
              <w:pStyle w:val="EMPTYCELLSTYLE"/>
            </w:pPr>
          </w:p>
        </w:tc>
        <w:tc>
          <w:tcPr>
            <w:tcW w:w="59" w:type="dxa"/>
            <w:gridSpan w:val="4"/>
          </w:tcPr>
          <w:p w14:paraId="11E6E45F" w14:textId="77777777" w:rsidR="00BA628F" w:rsidRDefault="00BA628F">
            <w:pPr>
              <w:pStyle w:val="EMPTYCELLSTYLE"/>
            </w:pPr>
          </w:p>
        </w:tc>
        <w:tc>
          <w:tcPr>
            <w:tcW w:w="40" w:type="dxa"/>
            <w:gridSpan w:val="3"/>
          </w:tcPr>
          <w:p w14:paraId="11E6E460" w14:textId="77777777" w:rsidR="00BA628F" w:rsidRDefault="00BA628F">
            <w:pPr>
              <w:pStyle w:val="EMPTYCELLSTYLE"/>
            </w:pPr>
          </w:p>
        </w:tc>
      </w:tr>
      <w:tr w:rsidR="00BA628F" w14:paraId="11E6E46C" w14:textId="77777777" w:rsidTr="002C180E">
        <w:trPr>
          <w:gridAfter w:val="27"/>
          <w:wAfter w:w="1270" w:type="dxa"/>
          <w:trHeight w:hRule="exact" w:val="320"/>
        </w:trPr>
        <w:tc>
          <w:tcPr>
            <w:tcW w:w="450" w:type="dxa"/>
          </w:tcPr>
          <w:p w14:paraId="11E6E462"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E463" w14:textId="77777777" w:rsidR="00BA628F" w:rsidRDefault="0050071D">
            <w:r>
              <w:rPr>
                <w:rFonts w:ascii="DejaVu Sans" w:eastAsia="DejaVu Sans" w:hAnsi="DejaVu Sans" w:cs="DejaVu Sans"/>
                <w:b/>
                <w:color w:val="000000"/>
              </w:rPr>
              <w:t>Project Number:</w:t>
            </w:r>
          </w:p>
        </w:tc>
        <w:tc>
          <w:tcPr>
            <w:tcW w:w="40" w:type="dxa"/>
          </w:tcPr>
          <w:p w14:paraId="11E6E464"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E465" w14:textId="77777777" w:rsidR="00BA628F" w:rsidRDefault="0050071D">
            <w:r>
              <w:rPr>
                <w:rFonts w:ascii="DejaVu Sans" w:eastAsia="DejaVu Sans" w:hAnsi="DejaVu Sans" w:cs="DejaVu Sans"/>
                <w:b/>
                <w:color w:val="000000"/>
              </w:rPr>
              <w:t>Project Title:</w:t>
            </w:r>
          </w:p>
        </w:tc>
        <w:tc>
          <w:tcPr>
            <w:tcW w:w="40" w:type="dxa"/>
            <w:gridSpan w:val="2"/>
          </w:tcPr>
          <w:p w14:paraId="11E6E466" w14:textId="77777777" w:rsidR="00BA628F" w:rsidRDefault="00BA628F">
            <w:pPr>
              <w:pStyle w:val="EMPTYCELLSTYLE"/>
            </w:pPr>
          </w:p>
        </w:tc>
        <w:tc>
          <w:tcPr>
            <w:tcW w:w="40" w:type="dxa"/>
            <w:gridSpan w:val="2"/>
          </w:tcPr>
          <w:p w14:paraId="11E6E467" w14:textId="77777777" w:rsidR="00BA628F" w:rsidRDefault="00BA628F">
            <w:pPr>
              <w:pStyle w:val="EMPTYCELLSTYLE"/>
            </w:pPr>
          </w:p>
        </w:tc>
        <w:tc>
          <w:tcPr>
            <w:tcW w:w="40" w:type="dxa"/>
            <w:gridSpan w:val="2"/>
          </w:tcPr>
          <w:p w14:paraId="11E6E468" w14:textId="77777777" w:rsidR="00BA628F" w:rsidRDefault="00BA628F">
            <w:pPr>
              <w:pStyle w:val="EMPTYCELLSTYLE"/>
            </w:pPr>
          </w:p>
        </w:tc>
        <w:tc>
          <w:tcPr>
            <w:tcW w:w="379" w:type="dxa"/>
            <w:gridSpan w:val="13"/>
          </w:tcPr>
          <w:p w14:paraId="11E6E469" w14:textId="77777777" w:rsidR="00BA628F" w:rsidRDefault="00BA628F">
            <w:pPr>
              <w:pStyle w:val="EMPTYCELLSTYLE"/>
            </w:pPr>
          </w:p>
        </w:tc>
        <w:tc>
          <w:tcPr>
            <w:tcW w:w="59" w:type="dxa"/>
            <w:gridSpan w:val="4"/>
          </w:tcPr>
          <w:p w14:paraId="11E6E46A" w14:textId="77777777" w:rsidR="00BA628F" w:rsidRDefault="00BA628F">
            <w:pPr>
              <w:pStyle w:val="EMPTYCELLSTYLE"/>
            </w:pPr>
          </w:p>
        </w:tc>
        <w:tc>
          <w:tcPr>
            <w:tcW w:w="40" w:type="dxa"/>
            <w:gridSpan w:val="3"/>
          </w:tcPr>
          <w:p w14:paraId="11E6E46B" w14:textId="77777777" w:rsidR="00BA628F" w:rsidRDefault="00BA628F">
            <w:pPr>
              <w:pStyle w:val="EMPTYCELLSTYLE"/>
            </w:pPr>
          </w:p>
        </w:tc>
      </w:tr>
      <w:tr w:rsidR="00BA628F" w14:paraId="11E6E477" w14:textId="77777777" w:rsidTr="002C180E">
        <w:trPr>
          <w:gridAfter w:val="27"/>
          <w:wAfter w:w="1270" w:type="dxa"/>
          <w:trHeight w:hRule="exact" w:val="300"/>
        </w:trPr>
        <w:tc>
          <w:tcPr>
            <w:tcW w:w="450" w:type="dxa"/>
          </w:tcPr>
          <w:p w14:paraId="11E6E46D"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E46E" w14:textId="77777777" w:rsidR="00BA628F" w:rsidRDefault="0050071D">
            <w:r>
              <w:rPr>
                <w:rFonts w:ascii="SansSerif" w:eastAsia="SansSerif" w:hAnsi="SansSerif" w:cs="SansSerif"/>
                <w:color w:val="000000"/>
                <w:sz w:val="18"/>
              </w:rPr>
              <w:t>SCRHPY4</w:t>
            </w:r>
          </w:p>
        </w:tc>
        <w:tc>
          <w:tcPr>
            <w:tcW w:w="40" w:type="dxa"/>
          </w:tcPr>
          <w:p w14:paraId="11E6E46F"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E470" w14:textId="77777777" w:rsidR="00BA628F" w:rsidRDefault="0050071D">
            <w:r>
              <w:rPr>
                <w:rFonts w:ascii="SansSerif" w:eastAsia="SansSerif" w:hAnsi="SansSerif" w:cs="SansSerif"/>
                <w:color w:val="000000"/>
                <w:sz w:val="18"/>
              </w:rPr>
              <w:t>SCRHPY4</w:t>
            </w:r>
          </w:p>
        </w:tc>
        <w:tc>
          <w:tcPr>
            <w:tcW w:w="40" w:type="dxa"/>
            <w:gridSpan w:val="2"/>
          </w:tcPr>
          <w:p w14:paraId="11E6E471" w14:textId="77777777" w:rsidR="00BA628F" w:rsidRDefault="00BA628F">
            <w:pPr>
              <w:pStyle w:val="EMPTYCELLSTYLE"/>
            </w:pPr>
          </w:p>
        </w:tc>
        <w:tc>
          <w:tcPr>
            <w:tcW w:w="40" w:type="dxa"/>
            <w:gridSpan w:val="2"/>
          </w:tcPr>
          <w:p w14:paraId="11E6E472" w14:textId="77777777" w:rsidR="00BA628F" w:rsidRDefault="00BA628F">
            <w:pPr>
              <w:pStyle w:val="EMPTYCELLSTYLE"/>
            </w:pPr>
          </w:p>
        </w:tc>
        <w:tc>
          <w:tcPr>
            <w:tcW w:w="40" w:type="dxa"/>
            <w:gridSpan w:val="2"/>
          </w:tcPr>
          <w:p w14:paraId="11E6E473" w14:textId="77777777" w:rsidR="00BA628F" w:rsidRDefault="00BA628F">
            <w:pPr>
              <w:pStyle w:val="EMPTYCELLSTYLE"/>
            </w:pPr>
          </w:p>
        </w:tc>
        <w:tc>
          <w:tcPr>
            <w:tcW w:w="379" w:type="dxa"/>
            <w:gridSpan w:val="13"/>
          </w:tcPr>
          <w:p w14:paraId="11E6E474" w14:textId="77777777" w:rsidR="00BA628F" w:rsidRDefault="00BA628F">
            <w:pPr>
              <w:pStyle w:val="EMPTYCELLSTYLE"/>
            </w:pPr>
          </w:p>
        </w:tc>
        <w:tc>
          <w:tcPr>
            <w:tcW w:w="59" w:type="dxa"/>
            <w:gridSpan w:val="4"/>
          </w:tcPr>
          <w:p w14:paraId="11E6E475" w14:textId="77777777" w:rsidR="00BA628F" w:rsidRDefault="00BA628F">
            <w:pPr>
              <w:pStyle w:val="EMPTYCELLSTYLE"/>
            </w:pPr>
          </w:p>
        </w:tc>
        <w:tc>
          <w:tcPr>
            <w:tcW w:w="40" w:type="dxa"/>
            <w:gridSpan w:val="3"/>
          </w:tcPr>
          <w:p w14:paraId="11E6E476" w14:textId="77777777" w:rsidR="00BA628F" w:rsidRDefault="00BA628F">
            <w:pPr>
              <w:pStyle w:val="EMPTYCELLSTYLE"/>
            </w:pPr>
          </w:p>
        </w:tc>
      </w:tr>
      <w:tr w:rsidR="00BA628F" w14:paraId="11E6E481" w14:textId="77777777" w:rsidTr="002C180E">
        <w:trPr>
          <w:gridAfter w:val="27"/>
          <w:wAfter w:w="1270" w:type="dxa"/>
          <w:trHeight w:hRule="exact" w:val="320"/>
        </w:trPr>
        <w:tc>
          <w:tcPr>
            <w:tcW w:w="450" w:type="dxa"/>
          </w:tcPr>
          <w:p w14:paraId="11E6E478"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E479"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E47A" w14:textId="77777777" w:rsidR="00BA628F" w:rsidRDefault="0050071D">
            <w:r>
              <w:rPr>
                <w:rFonts w:ascii="DejaVu Sans" w:eastAsia="DejaVu Sans" w:hAnsi="DejaVu Sans" w:cs="DejaVu Sans"/>
                <w:b/>
                <w:color w:val="000000"/>
              </w:rPr>
              <w:t>Projected End Date:</w:t>
            </w:r>
          </w:p>
        </w:tc>
        <w:tc>
          <w:tcPr>
            <w:tcW w:w="40" w:type="dxa"/>
            <w:gridSpan w:val="2"/>
          </w:tcPr>
          <w:p w14:paraId="11E6E47B" w14:textId="77777777" w:rsidR="00BA628F" w:rsidRDefault="00BA628F">
            <w:pPr>
              <w:pStyle w:val="EMPTYCELLSTYLE"/>
            </w:pPr>
          </w:p>
        </w:tc>
        <w:tc>
          <w:tcPr>
            <w:tcW w:w="40" w:type="dxa"/>
            <w:gridSpan w:val="2"/>
          </w:tcPr>
          <w:p w14:paraId="11E6E47C" w14:textId="77777777" w:rsidR="00BA628F" w:rsidRDefault="00BA628F">
            <w:pPr>
              <w:pStyle w:val="EMPTYCELLSTYLE"/>
            </w:pPr>
          </w:p>
        </w:tc>
        <w:tc>
          <w:tcPr>
            <w:tcW w:w="40" w:type="dxa"/>
            <w:gridSpan w:val="2"/>
          </w:tcPr>
          <w:p w14:paraId="11E6E47D" w14:textId="77777777" w:rsidR="00BA628F" w:rsidRDefault="00BA628F">
            <w:pPr>
              <w:pStyle w:val="EMPTYCELLSTYLE"/>
            </w:pPr>
          </w:p>
        </w:tc>
        <w:tc>
          <w:tcPr>
            <w:tcW w:w="379" w:type="dxa"/>
            <w:gridSpan w:val="13"/>
          </w:tcPr>
          <w:p w14:paraId="11E6E47E" w14:textId="77777777" w:rsidR="00BA628F" w:rsidRDefault="00BA628F">
            <w:pPr>
              <w:pStyle w:val="EMPTYCELLSTYLE"/>
            </w:pPr>
          </w:p>
        </w:tc>
        <w:tc>
          <w:tcPr>
            <w:tcW w:w="59" w:type="dxa"/>
            <w:gridSpan w:val="4"/>
          </w:tcPr>
          <w:p w14:paraId="11E6E47F" w14:textId="77777777" w:rsidR="00BA628F" w:rsidRDefault="00BA628F">
            <w:pPr>
              <w:pStyle w:val="EMPTYCELLSTYLE"/>
            </w:pPr>
          </w:p>
        </w:tc>
        <w:tc>
          <w:tcPr>
            <w:tcW w:w="40" w:type="dxa"/>
            <w:gridSpan w:val="3"/>
          </w:tcPr>
          <w:p w14:paraId="11E6E480" w14:textId="77777777" w:rsidR="00BA628F" w:rsidRDefault="00BA628F">
            <w:pPr>
              <w:pStyle w:val="EMPTYCELLSTYLE"/>
            </w:pPr>
          </w:p>
        </w:tc>
      </w:tr>
      <w:tr w:rsidR="00BA628F" w14:paraId="11E6E495" w14:textId="77777777" w:rsidTr="002C180E">
        <w:trPr>
          <w:gridAfter w:val="27"/>
          <w:wAfter w:w="1270" w:type="dxa"/>
          <w:trHeight w:hRule="exact" w:val="300"/>
        </w:trPr>
        <w:tc>
          <w:tcPr>
            <w:tcW w:w="450" w:type="dxa"/>
          </w:tcPr>
          <w:p w14:paraId="11E6E482" w14:textId="77777777" w:rsidR="00BA628F" w:rsidRDefault="00BA628F">
            <w:pPr>
              <w:pStyle w:val="EMPTYCELLSTYLE"/>
            </w:pPr>
          </w:p>
        </w:tc>
        <w:tc>
          <w:tcPr>
            <w:tcW w:w="1880" w:type="dxa"/>
            <w:gridSpan w:val="13"/>
            <w:tcMar>
              <w:top w:w="0" w:type="dxa"/>
              <w:left w:w="0" w:type="dxa"/>
              <w:bottom w:w="0" w:type="dxa"/>
              <w:right w:w="0" w:type="dxa"/>
            </w:tcMar>
          </w:tcPr>
          <w:p w14:paraId="11E6E483" w14:textId="77777777" w:rsidR="00BA628F" w:rsidRDefault="0050071D">
            <w:r>
              <w:rPr>
                <w:rFonts w:ascii="SansSerif" w:eastAsia="SansSerif" w:hAnsi="SansSerif" w:cs="SansSerif"/>
                <w:color w:val="000000"/>
                <w:sz w:val="18"/>
              </w:rPr>
              <w:t>08/01/2024</w:t>
            </w:r>
          </w:p>
        </w:tc>
        <w:tc>
          <w:tcPr>
            <w:tcW w:w="340" w:type="dxa"/>
            <w:gridSpan w:val="5"/>
          </w:tcPr>
          <w:p w14:paraId="11E6E484" w14:textId="77777777" w:rsidR="00BA628F" w:rsidRDefault="00BA628F">
            <w:pPr>
              <w:pStyle w:val="EMPTYCELLSTYLE"/>
            </w:pPr>
          </w:p>
        </w:tc>
        <w:tc>
          <w:tcPr>
            <w:tcW w:w="520" w:type="dxa"/>
            <w:gridSpan w:val="11"/>
          </w:tcPr>
          <w:p w14:paraId="11E6E485" w14:textId="77777777" w:rsidR="00BA628F" w:rsidRDefault="00BA628F">
            <w:pPr>
              <w:pStyle w:val="EMPTYCELLSTYLE"/>
            </w:pPr>
          </w:p>
        </w:tc>
        <w:tc>
          <w:tcPr>
            <w:tcW w:w="440" w:type="dxa"/>
            <w:gridSpan w:val="11"/>
          </w:tcPr>
          <w:p w14:paraId="11E6E486" w14:textId="77777777" w:rsidR="00BA628F" w:rsidRDefault="00BA628F">
            <w:pPr>
              <w:pStyle w:val="EMPTYCELLSTYLE"/>
            </w:pPr>
          </w:p>
        </w:tc>
        <w:tc>
          <w:tcPr>
            <w:tcW w:w="340" w:type="dxa"/>
            <w:gridSpan w:val="2"/>
          </w:tcPr>
          <w:p w14:paraId="11E6E487" w14:textId="77777777" w:rsidR="00BA628F" w:rsidRDefault="00BA628F">
            <w:pPr>
              <w:pStyle w:val="EMPTYCELLSTYLE"/>
            </w:pPr>
          </w:p>
        </w:tc>
        <w:tc>
          <w:tcPr>
            <w:tcW w:w="60" w:type="dxa"/>
            <w:gridSpan w:val="3"/>
          </w:tcPr>
          <w:p w14:paraId="11E6E488" w14:textId="77777777" w:rsidR="00BA628F" w:rsidRDefault="00BA628F">
            <w:pPr>
              <w:pStyle w:val="EMPTYCELLSTYLE"/>
            </w:pPr>
          </w:p>
        </w:tc>
        <w:tc>
          <w:tcPr>
            <w:tcW w:w="200" w:type="dxa"/>
            <w:gridSpan w:val="5"/>
          </w:tcPr>
          <w:p w14:paraId="11E6E489" w14:textId="77777777" w:rsidR="00BA628F" w:rsidRDefault="00BA628F">
            <w:pPr>
              <w:pStyle w:val="EMPTYCELLSTYLE"/>
            </w:pPr>
          </w:p>
        </w:tc>
        <w:tc>
          <w:tcPr>
            <w:tcW w:w="880" w:type="dxa"/>
            <w:gridSpan w:val="16"/>
          </w:tcPr>
          <w:p w14:paraId="11E6E48A" w14:textId="77777777" w:rsidR="00BA628F" w:rsidRDefault="00BA628F">
            <w:pPr>
              <w:pStyle w:val="EMPTYCELLSTYLE"/>
            </w:pPr>
          </w:p>
        </w:tc>
        <w:tc>
          <w:tcPr>
            <w:tcW w:w="180" w:type="dxa"/>
            <w:gridSpan w:val="3"/>
          </w:tcPr>
          <w:p w14:paraId="11E6E48B" w14:textId="77777777" w:rsidR="00BA628F" w:rsidRDefault="00BA628F">
            <w:pPr>
              <w:pStyle w:val="EMPTYCELLSTYLE"/>
            </w:pPr>
          </w:p>
        </w:tc>
        <w:tc>
          <w:tcPr>
            <w:tcW w:w="80" w:type="dxa"/>
            <w:gridSpan w:val="2"/>
          </w:tcPr>
          <w:p w14:paraId="11E6E48C" w14:textId="77777777" w:rsidR="00BA628F" w:rsidRDefault="00BA628F">
            <w:pPr>
              <w:pStyle w:val="EMPTYCELLSTYLE"/>
            </w:pPr>
          </w:p>
        </w:tc>
        <w:tc>
          <w:tcPr>
            <w:tcW w:w="160" w:type="dxa"/>
            <w:gridSpan w:val="7"/>
          </w:tcPr>
          <w:p w14:paraId="11E6E48D" w14:textId="77777777" w:rsidR="00BA628F" w:rsidRDefault="00BA628F">
            <w:pPr>
              <w:pStyle w:val="EMPTYCELLSTYLE"/>
            </w:pPr>
          </w:p>
        </w:tc>
        <w:tc>
          <w:tcPr>
            <w:tcW w:w="720" w:type="dxa"/>
            <w:gridSpan w:val="18"/>
          </w:tcPr>
          <w:p w14:paraId="11E6E48E" w14:textId="77777777" w:rsidR="00BA628F" w:rsidRDefault="00BA628F">
            <w:pPr>
              <w:pStyle w:val="EMPTYCELLSTYLE"/>
            </w:pPr>
          </w:p>
        </w:tc>
        <w:tc>
          <w:tcPr>
            <w:tcW w:w="240" w:type="dxa"/>
            <w:gridSpan w:val="9"/>
          </w:tcPr>
          <w:p w14:paraId="11E6E48F" w14:textId="77777777" w:rsidR="00BA628F" w:rsidRDefault="00BA628F">
            <w:pPr>
              <w:pStyle w:val="EMPTYCELLSTYLE"/>
            </w:pPr>
          </w:p>
        </w:tc>
        <w:tc>
          <w:tcPr>
            <w:tcW w:w="40" w:type="dxa"/>
          </w:tcPr>
          <w:p w14:paraId="11E6E490" w14:textId="77777777" w:rsidR="00BA628F" w:rsidRDefault="00BA628F">
            <w:pPr>
              <w:pStyle w:val="EMPTYCELLSTYLE"/>
            </w:pPr>
          </w:p>
        </w:tc>
        <w:tc>
          <w:tcPr>
            <w:tcW w:w="3980" w:type="dxa"/>
            <w:gridSpan w:val="60"/>
            <w:tcMar>
              <w:top w:w="0" w:type="dxa"/>
              <w:left w:w="0" w:type="dxa"/>
              <w:bottom w:w="0" w:type="dxa"/>
              <w:right w:w="0" w:type="dxa"/>
            </w:tcMar>
          </w:tcPr>
          <w:p w14:paraId="11E6E491" w14:textId="77777777" w:rsidR="00BA628F" w:rsidRDefault="0050071D">
            <w:r>
              <w:rPr>
                <w:rFonts w:ascii="SansSerif" w:eastAsia="SansSerif" w:hAnsi="SansSerif" w:cs="SansSerif"/>
                <w:color w:val="000000"/>
                <w:sz w:val="18"/>
              </w:rPr>
              <w:t>07/31/2026</w:t>
            </w:r>
          </w:p>
        </w:tc>
        <w:tc>
          <w:tcPr>
            <w:tcW w:w="379" w:type="dxa"/>
            <w:gridSpan w:val="13"/>
          </w:tcPr>
          <w:p w14:paraId="11E6E492" w14:textId="77777777" w:rsidR="00BA628F" w:rsidRDefault="00BA628F">
            <w:pPr>
              <w:pStyle w:val="EMPTYCELLSTYLE"/>
            </w:pPr>
          </w:p>
        </w:tc>
        <w:tc>
          <w:tcPr>
            <w:tcW w:w="59" w:type="dxa"/>
            <w:gridSpan w:val="4"/>
          </w:tcPr>
          <w:p w14:paraId="11E6E493" w14:textId="77777777" w:rsidR="00BA628F" w:rsidRDefault="00BA628F">
            <w:pPr>
              <w:pStyle w:val="EMPTYCELLSTYLE"/>
            </w:pPr>
          </w:p>
        </w:tc>
        <w:tc>
          <w:tcPr>
            <w:tcW w:w="40" w:type="dxa"/>
            <w:gridSpan w:val="3"/>
          </w:tcPr>
          <w:p w14:paraId="11E6E494" w14:textId="77777777" w:rsidR="00BA628F" w:rsidRDefault="00BA628F">
            <w:pPr>
              <w:pStyle w:val="EMPTYCELLSTYLE"/>
            </w:pPr>
          </w:p>
        </w:tc>
      </w:tr>
      <w:tr w:rsidR="00BA628F" w14:paraId="11E6E4B2" w14:textId="77777777" w:rsidTr="002C180E">
        <w:trPr>
          <w:trHeight w:hRule="exact" w:val="20"/>
        </w:trPr>
        <w:tc>
          <w:tcPr>
            <w:tcW w:w="450" w:type="dxa"/>
          </w:tcPr>
          <w:p w14:paraId="11E6E496" w14:textId="77777777" w:rsidR="00BA628F" w:rsidRDefault="00BA628F">
            <w:pPr>
              <w:pStyle w:val="EMPTYCELLSTYLE"/>
            </w:pPr>
          </w:p>
        </w:tc>
        <w:tc>
          <w:tcPr>
            <w:tcW w:w="40" w:type="dxa"/>
            <w:gridSpan w:val="2"/>
          </w:tcPr>
          <w:p w14:paraId="11E6E497" w14:textId="77777777" w:rsidR="00BA628F" w:rsidRDefault="00BA628F">
            <w:pPr>
              <w:pStyle w:val="EMPTYCELLSTYLE"/>
            </w:pPr>
          </w:p>
        </w:tc>
        <w:tc>
          <w:tcPr>
            <w:tcW w:w="380" w:type="dxa"/>
          </w:tcPr>
          <w:p w14:paraId="11E6E498" w14:textId="77777777" w:rsidR="00BA628F" w:rsidRDefault="00BA628F">
            <w:pPr>
              <w:pStyle w:val="EMPTYCELLSTYLE"/>
            </w:pPr>
          </w:p>
        </w:tc>
        <w:tc>
          <w:tcPr>
            <w:tcW w:w="1470" w:type="dxa"/>
            <w:gridSpan w:val="11"/>
          </w:tcPr>
          <w:p w14:paraId="11E6E499" w14:textId="77777777" w:rsidR="00BA628F" w:rsidRDefault="00BA628F">
            <w:pPr>
              <w:pStyle w:val="EMPTYCELLSTYLE"/>
            </w:pPr>
          </w:p>
        </w:tc>
        <w:tc>
          <w:tcPr>
            <w:tcW w:w="40" w:type="dxa"/>
            <w:gridSpan w:val="2"/>
          </w:tcPr>
          <w:p w14:paraId="11E6E49A" w14:textId="77777777" w:rsidR="00BA628F" w:rsidRDefault="00BA628F">
            <w:pPr>
              <w:pStyle w:val="EMPTYCELLSTYLE"/>
            </w:pPr>
          </w:p>
        </w:tc>
        <w:tc>
          <w:tcPr>
            <w:tcW w:w="760" w:type="dxa"/>
            <w:gridSpan w:val="9"/>
          </w:tcPr>
          <w:p w14:paraId="11E6E49B" w14:textId="77777777" w:rsidR="00BA628F" w:rsidRDefault="00BA628F">
            <w:pPr>
              <w:pStyle w:val="EMPTYCELLSTYLE"/>
            </w:pPr>
          </w:p>
        </w:tc>
        <w:tc>
          <w:tcPr>
            <w:tcW w:w="340" w:type="dxa"/>
            <w:gridSpan w:val="12"/>
          </w:tcPr>
          <w:p w14:paraId="11E6E49C" w14:textId="77777777" w:rsidR="00BA628F" w:rsidRDefault="00BA628F">
            <w:pPr>
              <w:pStyle w:val="EMPTYCELLSTYLE"/>
            </w:pPr>
          </w:p>
        </w:tc>
        <w:tc>
          <w:tcPr>
            <w:tcW w:w="520" w:type="dxa"/>
            <w:gridSpan w:val="6"/>
          </w:tcPr>
          <w:p w14:paraId="11E6E49D" w14:textId="77777777" w:rsidR="00BA628F" w:rsidRDefault="00BA628F">
            <w:pPr>
              <w:pStyle w:val="EMPTYCELLSTYLE"/>
            </w:pPr>
          </w:p>
        </w:tc>
        <w:tc>
          <w:tcPr>
            <w:tcW w:w="440" w:type="dxa"/>
            <w:gridSpan w:val="14"/>
          </w:tcPr>
          <w:p w14:paraId="11E6E49E" w14:textId="77777777" w:rsidR="00BA628F" w:rsidRDefault="00BA628F">
            <w:pPr>
              <w:pStyle w:val="EMPTYCELLSTYLE"/>
            </w:pPr>
          </w:p>
        </w:tc>
        <w:tc>
          <w:tcPr>
            <w:tcW w:w="340" w:type="dxa"/>
            <w:gridSpan w:val="2"/>
          </w:tcPr>
          <w:p w14:paraId="11E6E49F" w14:textId="77777777" w:rsidR="00BA628F" w:rsidRDefault="00BA628F">
            <w:pPr>
              <w:pStyle w:val="EMPTYCELLSTYLE"/>
            </w:pPr>
          </w:p>
        </w:tc>
        <w:tc>
          <w:tcPr>
            <w:tcW w:w="60" w:type="dxa"/>
            <w:gridSpan w:val="2"/>
          </w:tcPr>
          <w:p w14:paraId="11E6E4A0" w14:textId="77777777" w:rsidR="00BA628F" w:rsidRDefault="00BA628F">
            <w:pPr>
              <w:pStyle w:val="EMPTYCELLSTYLE"/>
            </w:pPr>
          </w:p>
        </w:tc>
        <w:tc>
          <w:tcPr>
            <w:tcW w:w="200" w:type="dxa"/>
            <w:gridSpan w:val="2"/>
          </w:tcPr>
          <w:p w14:paraId="11E6E4A1" w14:textId="77777777" w:rsidR="00BA628F" w:rsidRDefault="00BA628F">
            <w:pPr>
              <w:pStyle w:val="EMPTYCELLSTYLE"/>
            </w:pPr>
          </w:p>
        </w:tc>
        <w:tc>
          <w:tcPr>
            <w:tcW w:w="880" w:type="dxa"/>
            <w:gridSpan w:val="24"/>
          </w:tcPr>
          <w:p w14:paraId="11E6E4A2" w14:textId="77777777" w:rsidR="00BA628F" w:rsidRDefault="00BA628F">
            <w:pPr>
              <w:pStyle w:val="EMPTYCELLSTYLE"/>
            </w:pPr>
          </w:p>
        </w:tc>
        <w:tc>
          <w:tcPr>
            <w:tcW w:w="180" w:type="dxa"/>
            <w:gridSpan w:val="5"/>
          </w:tcPr>
          <w:p w14:paraId="11E6E4A3" w14:textId="77777777" w:rsidR="00BA628F" w:rsidRDefault="00BA628F">
            <w:pPr>
              <w:pStyle w:val="EMPTYCELLSTYLE"/>
            </w:pPr>
          </w:p>
        </w:tc>
        <w:tc>
          <w:tcPr>
            <w:tcW w:w="80" w:type="dxa"/>
            <w:gridSpan w:val="2"/>
          </w:tcPr>
          <w:p w14:paraId="11E6E4A4" w14:textId="77777777" w:rsidR="00BA628F" w:rsidRDefault="00BA628F">
            <w:pPr>
              <w:pStyle w:val="EMPTYCELLSTYLE"/>
            </w:pPr>
          </w:p>
        </w:tc>
        <w:tc>
          <w:tcPr>
            <w:tcW w:w="160" w:type="dxa"/>
            <w:gridSpan w:val="7"/>
          </w:tcPr>
          <w:p w14:paraId="11E6E4A5" w14:textId="77777777" w:rsidR="00BA628F" w:rsidRDefault="00BA628F">
            <w:pPr>
              <w:pStyle w:val="EMPTYCELLSTYLE"/>
            </w:pPr>
          </w:p>
        </w:tc>
        <w:tc>
          <w:tcPr>
            <w:tcW w:w="720" w:type="dxa"/>
            <w:gridSpan w:val="18"/>
          </w:tcPr>
          <w:p w14:paraId="11E6E4A6" w14:textId="77777777" w:rsidR="00BA628F" w:rsidRDefault="00BA628F">
            <w:pPr>
              <w:pStyle w:val="EMPTYCELLSTYLE"/>
            </w:pPr>
          </w:p>
        </w:tc>
        <w:tc>
          <w:tcPr>
            <w:tcW w:w="240" w:type="dxa"/>
            <w:gridSpan w:val="3"/>
          </w:tcPr>
          <w:p w14:paraId="11E6E4A7" w14:textId="77777777" w:rsidR="00BA628F" w:rsidRDefault="00BA628F">
            <w:pPr>
              <w:pStyle w:val="EMPTYCELLSTYLE"/>
            </w:pPr>
          </w:p>
        </w:tc>
        <w:tc>
          <w:tcPr>
            <w:tcW w:w="40" w:type="dxa"/>
          </w:tcPr>
          <w:p w14:paraId="11E6E4A8" w14:textId="77777777" w:rsidR="00BA628F" w:rsidRDefault="00BA628F">
            <w:pPr>
              <w:pStyle w:val="EMPTYCELLSTYLE"/>
            </w:pPr>
          </w:p>
        </w:tc>
        <w:tc>
          <w:tcPr>
            <w:tcW w:w="3780" w:type="dxa"/>
            <w:gridSpan w:val="67"/>
          </w:tcPr>
          <w:p w14:paraId="11E6E4A9" w14:textId="77777777" w:rsidR="00BA628F" w:rsidRDefault="00BA628F">
            <w:pPr>
              <w:pStyle w:val="EMPTYCELLSTYLE"/>
            </w:pPr>
          </w:p>
        </w:tc>
        <w:tc>
          <w:tcPr>
            <w:tcW w:w="40" w:type="dxa"/>
          </w:tcPr>
          <w:p w14:paraId="11E6E4AA" w14:textId="77777777" w:rsidR="00BA628F" w:rsidRDefault="00BA628F">
            <w:pPr>
              <w:pStyle w:val="EMPTYCELLSTYLE"/>
            </w:pPr>
          </w:p>
        </w:tc>
        <w:tc>
          <w:tcPr>
            <w:tcW w:w="40" w:type="dxa"/>
          </w:tcPr>
          <w:p w14:paraId="11E6E4AB" w14:textId="77777777" w:rsidR="00BA628F" w:rsidRDefault="00BA628F">
            <w:pPr>
              <w:pStyle w:val="EMPTYCELLSTYLE"/>
            </w:pPr>
          </w:p>
        </w:tc>
        <w:tc>
          <w:tcPr>
            <w:tcW w:w="40" w:type="dxa"/>
          </w:tcPr>
          <w:p w14:paraId="11E6E4AC" w14:textId="77777777" w:rsidR="00BA628F" w:rsidRDefault="00BA628F">
            <w:pPr>
              <w:pStyle w:val="EMPTYCELLSTYLE"/>
            </w:pPr>
          </w:p>
        </w:tc>
        <w:tc>
          <w:tcPr>
            <w:tcW w:w="40" w:type="dxa"/>
          </w:tcPr>
          <w:p w14:paraId="11E6E4AD" w14:textId="77777777" w:rsidR="00BA628F" w:rsidRDefault="00BA628F">
            <w:pPr>
              <w:pStyle w:val="EMPTYCELLSTYLE"/>
            </w:pPr>
          </w:p>
        </w:tc>
        <w:tc>
          <w:tcPr>
            <w:tcW w:w="40" w:type="dxa"/>
            <w:gridSpan w:val="2"/>
          </w:tcPr>
          <w:p w14:paraId="11E6E4AE" w14:textId="77777777" w:rsidR="00BA628F" w:rsidRDefault="00BA628F">
            <w:pPr>
              <w:pStyle w:val="EMPTYCELLSTYLE"/>
            </w:pPr>
          </w:p>
        </w:tc>
        <w:tc>
          <w:tcPr>
            <w:tcW w:w="379" w:type="dxa"/>
            <w:gridSpan w:val="12"/>
          </w:tcPr>
          <w:p w14:paraId="11E6E4AF" w14:textId="77777777" w:rsidR="00BA628F" w:rsidRDefault="00BA628F">
            <w:pPr>
              <w:pStyle w:val="EMPTYCELLSTYLE"/>
            </w:pPr>
          </w:p>
        </w:tc>
        <w:tc>
          <w:tcPr>
            <w:tcW w:w="59" w:type="dxa"/>
            <w:gridSpan w:val="2"/>
          </w:tcPr>
          <w:p w14:paraId="11E6E4B0" w14:textId="77777777" w:rsidR="00BA628F" w:rsidRDefault="00BA628F">
            <w:pPr>
              <w:pStyle w:val="EMPTYCELLSTYLE"/>
            </w:pPr>
          </w:p>
        </w:tc>
        <w:tc>
          <w:tcPr>
            <w:tcW w:w="500" w:type="dxa"/>
            <w:gridSpan w:val="3"/>
          </w:tcPr>
          <w:p w14:paraId="11E6E4B1" w14:textId="77777777" w:rsidR="00BA628F" w:rsidRDefault="00BA628F">
            <w:pPr>
              <w:pStyle w:val="EMPTYCELLSTYLE"/>
            </w:pPr>
          </w:p>
        </w:tc>
      </w:tr>
      <w:tr w:rsidR="00BA628F" w14:paraId="11E6E4C5" w14:textId="77777777" w:rsidTr="002C180E">
        <w:trPr>
          <w:gridAfter w:val="27"/>
          <w:wAfter w:w="1270" w:type="dxa"/>
          <w:trHeight w:hRule="exact" w:val="320"/>
        </w:trPr>
        <w:tc>
          <w:tcPr>
            <w:tcW w:w="450" w:type="dxa"/>
          </w:tcPr>
          <w:p w14:paraId="11E6E4B3"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E4B4" w14:textId="77777777" w:rsidR="00BA628F" w:rsidRDefault="0050071D">
            <w:r>
              <w:rPr>
                <w:rFonts w:ascii="DejaVu Sans" w:eastAsia="DejaVu Sans" w:hAnsi="DejaVu Sans" w:cs="DejaVu Sans"/>
                <w:b/>
                <w:color w:val="000000"/>
              </w:rPr>
              <w:t>Project Draw Block by HUD:</w:t>
            </w:r>
          </w:p>
        </w:tc>
        <w:tc>
          <w:tcPr>
            <w:tcW w:w="340" w:type="dxa"/>
            <w:gridSpan w:val="2"/>
          </w:tcPr>
          <w:p w14:paraId="11E6E4B5" w14:textId="77777777" w:rsidR="00BA628F" w:rsidRDefault="00BA628F">
            <w:pPr>
              <w:pStyle w:val="EMPTYCELLSTYLE"/>
            </w:pPr>
          </w:p>
        </w:tc>
        <w:tc>
          <w:tcPr>
            <w:tcW w:w="60" w:type="dxa"/>
            <w:gridSpan w:val="3"/>
          </w:tcPr>
          <w:p w14:paraId="11E6E4B6" w14:textId="77777777" w:rsidR="00BA628F" w:rsidRDefault="00BA628F">
            <w:pPr>
              <w:pStyle w:val="EMPTYCELLSTYLE"/>
            </w:pPr>
          </w:p>
        </w:tc>
        <w:tc>
          <w:tcPr>
            <w:tcW w:w="200" w:type="dxa"/>
            <w:gridSpan w:val="5"/>
          </w:tcPr>
          <w:p w14:paraId="11E6E4B7" w14:textId="77777777" w:rsidR="00BA628F" w:rsidRDefault="00BA628F">
            <w:pPr>
              <w:pStyle w:val="EMPTYCELLSTYLE"/>
            </w:pPr>
          </w:p>
        </w:tc>
        <w:tc>
          <w:tcPr>
            <w:tcW w:w="880" w:type="dxa"/>
            <w:gridSpan w:val="16"/>
          </w:tcPr>
          <w:p w14:paraId="11E6E4B8" w14:textId="77777777" w:rsidR="00BA628F" w:rsidRDefault="00BA628F">
            <w:pPr>
              <w:pStyle w:val="EMPTYCELLSTYLE"/>
            </w:pPr>
          </w:p>
        </w:tc>
        <w:tc>
          <w:tcPr>
            <w:tcW w:w="180" w:type="dxa"/>
            <w:gridSpan w:val="3"/>
          </w:tcPr>
          <w:p w14:paraId="11E6E4B9" w14:textId="77777777" w:rsidR="00BA628F" w:rsidRDefault="00BA628F">
            <w:pPr>
              <w:pStyle w:val="EMPTYCELLSTYLE"/>
            </w:pPr>
          </w:p>
        </w:tc>
        <w:tc>
          <w:tcPr>
            <w:tcW w:w="80" w:type="dxa"/>
            <w:gridSpan w:val="2"/>
          </w:tcPr>
          <w:p w14:paraId="11E6E4BA" w14:textId="77777777" w:rsidR="00BA628F" w:rsidRDefault="00BA628F">
            <w:pPr>
              <w:pStyle w:val="EMPTYCELLSTYLE"/>
            </w:pPr>
          </w:p>
        </w:tc>
        <w:tc>
          <w:tcPr>
            <w:tcW w:w="160" w:type="dxa"/>
            <w:gridSpan w:val="7"/>
          </w:tcPr>
          <w:p w14:paraId="11E6E4BB" w14:textId="77777777" w:rsidR="00BA628F" w:rsidRDefault="00BA628F">
            <w:pPr>
              <w:pStyle w:val="EMPTYCELLSTYLE"/>
            </w:pPr>
          </w:p>
        </w:tc>
        <w:tc>
          <w:tcPr>
            <w:tcW w:w="720" w:type="dxa"/>
            <w:gridSpan w:val="18"/>
          </w:tcPr>
          <w:p w14:paraId="11E6E4BC" w14:textId="77777777" w:rsidR="00BA628F" w:rsidRDefault="00BA628F">
            <w:pPr>
              <w:pStyle w:val="EMPTYCELLSTYLE"/>
            </w:pPr>
          </w:p>
        </w:tc>
        <w:tc>
          <w:tcPr>
            <w:tcW w:w="240" w:type="dxa"/>
            <w:gridSpan w:val="9"/>
          </w:tcPr>
          <w:p w14:paraId="11E6E4BD"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E4BE"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E4BF" w14:textId="77777777" w:rsidR="00BA628F" w:rsidRDefault="00BA628F">
            <w:pPr>
              <w:pStyle w:val="EMPTYCELLSTYLE"/>
            </w:pPr>
          </w:p>
        </w:tc>
        <w:tc>
          <w:tcPr>
            <w:tcW w:w="40" w:type="dxa"/>
            <w:gridSpan w:val="2"/>
          </w:tcPr>
          <w:p w14:paraId="11E6E4C0" w14:textId="77777777" w:rsidR="00BA628F" w:rsidRDefault="00BA628F">
            <w:pPr>
              <w:pStyle w:val="EMPTYCELLSTYLE"/>
            </w:pPr>
          </w:p>
        </w:tc>
        <w:tc>
          <w:tcPr>
            <w:tcW w:w="40" w:type="dxa"/>
            <w:gridSpan w:val="2"/>
          </w:tcPr>
          <w:p w14:paraId="11E6E4C1" w14:textId="77777777" w:rsidR="00BA628F" w:rsidRDefault="00BA628F">
            <w:pPr>
              <w:pStyle w:val="EMPTYCELLSTYLE"/>
            </w:pPr>
          </w:p>
        </w:tc>
        <w:tc>
          <w:tcPr>
            <w:tcW w:w="379" w:type="dxa"/>
            <w:gridSpan w:val="13"/>
          </w:tcPr>
          <w:p w14:paraId="11E6E4C2" w14:textId="77777777" w:rsidR="00BA628F" w:rsidRDefault="00BA628F">
            <w:pPr>
              <w:pStyle w:val="EMPTYCELLSTYLE"/>
            </w:pPr>
          </w:p>
        </w:tc>
        <w:tc>
          <w:tcPr>
            <w:tcW w:w="59" w:type="dxa"/>
            <w:gridSpan w:val="4"/>
          </w:tcPr>
          <w:p w14:paraId="11E6E4C3" w14:textId="77777777" w:rsidR="00BA628F" w:rsidRDefault="00BA628F">
            <w:pPr>
              <w:pStyle w:val="EMPTYCELLSTYLE"/>
            </w:pPr>
          </w:p>
        </w:tc>
        <w:tc>
          <w:tcPr>
            <w:tcW w:w="40" w:type="dxa"/>
            <w:gridSpan w:val="3"/>
          </w:tcPr>
          <w:p w14:paraId="11E6E4C4" w14:textId="77777777" w:rsidR="00BA628F" w:rsidRDefault="00BA628F">
            <w:pPr>
              <w:pStyle w:val="EMPTYCELLSTYLE"/>
            </w:pPr>
          </w:p>
        </w:tc>
      </w:tr>
      <w:tr w:rsidR="00BA628F" w14:paraId="11E6E4D6" w14:textId="77777777" w:rsidTr="002C180E">
        <w:trPr>
          <w:gridAfter w:val="27"/>
          <w:wAfter w:w="1270" w:type="dxa"/>
          <w:trHeight w:hRule="exact" w:val="300"/>
        </w:trPr>
        <w:tc>
          <w:tcPr>
            <w:tcW w:w="450" w:type="dxa"/>
          </w:tcPr>
          <w:p w14:paraId="11E6E4C6"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E4C7" w14:textId="77777777" w:rsidR="00BA628F" w:rsidRDefault="0050071D">
            <w:r>
              <w:rPr>
                <w:rFonts w:ascii="SansSerif" w:eastAsia="SansSerif" w:hAnsi="SansSerif" w:cs="SansSerif"/>
                <w:color w:val="000000"/>
                <w:sz w:val="18"/>
              </w:rPr>
              <w:t>Not Blocked</w:t>
            </w:r>
          </w:p>
        </w:tc>
        <w:tc>
          <w:tcPr>
            <w:tcW w:w="440" w:type="dxa"/>
            <w:gridSpan w:val="11"/>
          </w:tcPr>
          <w:p w14:paraId="11E6E4C8" w14:textId="77777777" w:rsidR="00BA628F" w:rsidRDefault="00BA628F">
            <w:pPr>
              <w:pStyle w:val="EMPTYCELLSTYLE"/>
            </w:pPr>
          </w:p>
        </w:tc>
        <w:tc>
          <w:tcPr>
            <w:tcW w:w="340" w:type="dxa"/>
            <w:gridSpan w:val="2"/>
          </w:tcPr>
          <w:p w14:paraId="11E6E4C9" w14:textId="77777777" w:rsidR="00BA628F" w:rsidRDefault="00BA628F">
            <w:pPr>
              <w:pStyle w:val="EMPTYCELLSTYLE"/>
            </w:pPr>
          </w:p>
        </w:tc>
        <w:tc>
          <w:tcPr>
            <w:tcW w:w="60" w:type="dxa"/>
            <w:gridSpan w:val="3"/>
          </w:tcPr>
          <w:p w14:paraId="11E6E4CA" w14:textId="77777777" w:rsidR="00BA628F" w:rsidRDefault="00BA628F">
            <w:pPr>
              <w:pStyle w:val="EMPTYCELLSTYLE"/>
            </w:pPr>
          </w:p>
        </w:tc>
        <w:tc>
          <w:tcPr>
            <w:tcW w:w="200" w:type="dxa"/>
            <w:gridSpan w:val="5"/>
          </w:tcPr>
          <w:p w14:paraId="11E6E4CB" w14:textId="77777777" w:rsidR="00BA628F" w:rsidRDefault="00BA628F">
            <w:pPr>
              <w:pStyle w:val="EMPTYCELLSTYLE"/>
            </w:pPr>
          </w:p>
        </w:tc>
        <w:tc>
          <w:tcPr>
            <w:tcW w:w="880" w:type="dxa"/>
            <w:gridSpan w:val="16"/>
          </w:tcPr>
          <w:p w14:paraId="11E6E4CC" w14:textId="77777777" w:rsidR="00BA628F" w:rsidRDefault="00BA628F">
            <w:pPr>
              <w:pStyle w:val="EMPTYCELLSTYLE"/>
            </w:pPr>
          </w:p>
        </w:tc>
        <w:tc>
          <w:tcPr>
            <w:tcW w:w="180" w:type="dxa"/>
            <w:gridSpan w:val="3"/>
          </w:tcPr>
          <w:p w14:paraId="11E6E4CD" w14:textId="77777777" w:rsidR="00BA628F" w:rsidRDefault="00BA628F">
            <w:pPr>
              <w:pStyle w:val="EMPTYCELLSTYLE"/>
            </w:pPr>
          </w:p>
        </w:tc>
        <w:tc>
          <w:tcPr>
            <w:tcW w:w="80" w:type="dxa"/>
            <w:gridSpan w:val="2"/>
          </w:tcPr>
          <w:p w14:paraId="11E6E4CE" w14:textId="77777777" w:rsidR="00BA628F" w:rsidRDefault="00BA628F">
            <w:pPr>
              <w:pStyle w:val="EMPTYCELLSTYLE"/>
            </w:pPr>
          </w:p>
        </w:tc>
        <w:tc>
          <w:tcPr>
            <w:tcW w:w="160" w:type="dxa"/>
            <w:gridSpan w:val="7"/>
          </w:tcPr>
          <w:p w14:paraId="11E6E4CF" w14:textId="77777777" w:rsidR="00BA628F" w:rsidRDefault="00BA628F">
            <w:pPr>
              <w:pStyle w:val="EMPTYCELLSTYLE"/>
            </w:pPr>
          </w:p>
        </w:tc>
        <w:tc>
          <w:tcPr>
            <w:tcW w:w="720" w:type="dxa"/>
            <w:gridSpan w:val="18"/>
          </w:tcPr>
          <w:p w14:paraId="11E6E4D0" w14:textId="77777777" w:rsidR="00BA628F" w:rsidRDefault="00BA628F">
            <w:pPr>
              <w:pStyle w:val="EMPTYCELLSTYLE"/>
            </w:pPr>
          </w:p>
        </w:tc>
        <w:tc>
          <w:tcPr>
            <w:tcW w:w="240" w:type="dxa"/>
            <w:gridSpan w:val="9"/>
          </w:tcPr>
          <w:p w14:paraId="11E6E4D1" w14:textId="77777777" w:rsidR="00BA628F" w:rsidRDefault="00BA628F">
            <w:pPr>
              <w:pStyle w:val="EMPTYCELLSTYLE"/>
            </w:pPr>
          </w:p>
        </w:tc>
        <w:tc>
          <w:tcPr>
            <w:tcW w:w="4020" w:type="dxa"/>
            <w:gridSpan w:val="61"/>
            <w:tcMar>
              <w:top w:w="0" w:type="dxa"/>
              <w:left w:w="0" w:type="dxa"/>
              <w:bottom w:w="0" w:type="dxa"/>
              <w:right w:w="0" w:type="dxa"/>
            </w:tcMar>
          </w:tcPr>
          <w:p w14:paraId="11E6E4D2" w14:textId="77777777" w:rsidR="00BA628F" w:rsidRDefault="00BA628F"/>
        </w:tc>
        <w:tc>
          <w:tcPr>
            <w:tcW w:w="379" w:type="dxa"/>
            <w:gridSpan w:val="13"/>
          </w:tcPr>
          <w:p w14:paraId="11E6E4D3" w14:textId="77777777" w:rsidR="00BA628F" w:rsidRDefault="00BA628F">
            <w:pPr>
              <w:pStyle w:val="EMPTYCELLSTYLE"/>
            </w:pPr>
          </w:p>
        </w:tc>
        <w:tc>
          <w:tcPr>
            <w:tcW w:w="59" w:type="dxa"/>
            <w:gridSpan w:val="4"/>
          </w:tcPr>
          <w:p w14:paraId="11E6E4D4" w14:textId="77777777" w:rsidR="00BA628F" w:rsidRDefault="00BA628F">
            <w:pPr>
              <w:pStyle w:val="EMPTYCELLSTYLE"/>
            </w:pPr>
          </w:p>
        </w:tc>
        <w:tc>
          <w:tcPr>
            <w:tcW w:w="40" w:type="dxa"/>
            <w:gridSpan w:val="3"/>
          </w:tcPr>
          <w:p w14:paraId="11E6E4D5" w14:textId="77777777" w:rsidR="00BA628F" w:rsidRDefault="00BA628F">
            <w:pPr>
              <w:pStyle w:val="EMPTYCELLSTYLE"/>
            </w:pPr>
          </w:p>
        </w:tc>
      </w:tr>
      <w:tr w:rsidR="00BA628F" w14:paraId="11E6E4E6" w14:textId="77777777" w:rsidTr="002C180E">
        <w:trPr>
          <w:gridAfter w:val="27"/>
          <w:wAfter w:w="1270" w:type="dxa"/>
          <w:trHeight w:hRule="exact" w:val="320"/>
        </w:trPr>
        <w:tc>
          <w:tcPr>
            <w:tcW w:w="450" w:type="dxa"/>
          </w:tcPr>
          <w:p w14:paraId="11E6E4D7"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E4D8" w14:textId="77777777" w:rsidR="00BA628F" w:rsidRDefault="0050071D">
            <w:r>
              <w:rPr>
                <w:rFonts w:ascii="DejaVu Sans" w:eastAsia="DejaVu Sans" w:hAnsi="DejaVu Sans" w:cs="DejaVu Sans"/>
                <w:b/>
                <w:color w:val="000000"/>
              </w:rPr>
              <w:t>Activity Draw Block by HUD:</w:t>
            </w:r>
          </w:p>
        </w:tc>
        <w:tc>
          <w:tcPr>
            <w:tcW w:w="340" w:type="dxa"/>
            <w:gridSpan w:val="2"/>
          </w:tcPr>
          <w:p w14:paraId="11E6E4D9" w14:textId="77777777" w:rsidR="00BA628F" w:rsidRDefault="00BA628F">
            <w:pPr>
              <w:pStyle w:val="EMPTYCELLSTYLE"/>
            </w:pPr>
          </w:p>
        </w:tc>
        <w:tc>
          <w:tcPr>
            <w:tcW w:w="60" w:type="dxa"/>
            <w:gridSpan w:val="3"/>
          </w:tcPr>
          <w:p w14:paraId="11E6E4DA" w14:textId="77777777" w:rsidR="00BA628F" w:rsidRDefault="00BA628F">
            <w:pPr>
              <w:pStyle w:val="EMPTYCELLSTYLE"/>
            </w:pPr>
          </w:p>
        </w:tc>
        <w:tc>
          <w:tcPr>
            <w:tcW w:w="200" w:type="dxa"/>
            <w:gridSpan w:val="5"/>
          </w:tcPr>
          <w:p w14:paraId="11E6E4DB" w14:textId="77777777" w:rsidR="00BA628F" w:rsidRDefault="00BA628F">
            <w:pPr>
              <w:pStyle w:val="EMPTYCELLSTYLE"/>
            </w:pPr>
          </w:p>
        </w:tc>
        <w:tc>
          <w:tcPr>
            <w:tcW w:w="880" w:type="dxa"/>
            <w:gridSpan w:val="16"/>
          </w:tcPr>
          <w:p w14:paraId="11E6E4DC" w14:textId="77777777" w:rsidR="00BA628F" w:rsidRDefault="00BA628F">
            <w:pPr>
              <w:pStyle w:val="EMPTYCELLSTYLE"/>
            </w:pPr>
          </w:p>
        </w:tc>
        <w:tc>
          <w:tcPr>
            <w:tcW w:w="180" w:type="dxa"/>
            <w:gridSpan w:val="3"/>
          </w:tcPr>
          <w:p w14:paraId="11E6E4DD" w14:textId="77777777" w:rsidR="00BA628F" w:rsidRDefault="00BA628F">
            <w:pPr>
              <w:pStyle w:val="EMPTYCELLSTYLE"/>
            </w:pPr>
          </w:p>
        </w:tc>
        <w:tc>
          <w:tcPr>
            <w:tcW w:w="80" w:type="dxa"/>
            <w:gridSpan w:val="2"/>
          </w:tcPr>
          <w:p w14:paraId="11E6E4DE" w14:textId="77777777" w:rsidR="00BA628F" w:rsidRDefault="00BA628F">
            <w:pPr>
              <w:pStyle w:val="EMPTYCELLSTYLE"/>
            </w:pPr>
          </w:p>
        </w:tc>
        <w:tc>
          <w:tcPr>
            <w:tcW w:w="160" w:type="dxa"/>
            <w:gridSpan w:val="7"/>
          </w:tcPr>
          <w:p w14:paraId="11E6E4DF" w14:textId="77777777" w:rsidR="00BA628F" w:rsidRDefault="00BA628F">
            <w:pPr>
              <w:pStyle w:val="EMPTYCELLSTYLE"/>
            </w:pPr>
          </w:p>
        </w:tc>
        <w:tc>
          <w:tcPr>
            <w:tcW w:w="720" w:type="dxa"/>
            <w:gridSpan w:val="18"/>
          </w:tcPr>
          <w:p w14:paraId="11E6E4E0" w14:textId="77777777" w:rsidR="00BA628F" w:rsidRDefault="00BA628F">
            <w:pPr>
              <w:pStyle w:val="EMPTYCELLSTYLE"/>
            </w:pPr>
          </w:p>
        </w:tc>
        <w:tc>
          <w:tcPr>
            <w:tcW w:w="240" w:type="dxa"/>
            <w:gridSpan w:val="9"/>
          </w:tcPr>
          <w:p w14:paraId="11E6E4E1"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E4E2"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E4E3" w14:textId="77777777" w:rsidR="00BA628F" w:rsidRDefault="00BA628F">
            <w:pPr>
              <w:pStyle w:val="EMPTYCELLSTYLE"/>
            </w:pPr>
          </w:p>
        </w:tc>
        <w:tc>
          <w:tcPr>
            <w:tcW w:w="59" w:type="dxa"/>
            <w:gridSpan w:val="4"/>
          </w:tcPr>
          <w:p w14:paraId="11E6E4E4" w14:textId="77777777" w:rsidR="00BA628F" w:rsidRDefault="00BA628F">
            <w:pPr>
              <w:pStyle w:val="EMPTYCELLSTYLE"/>
            </w:pPr>
          </w:p>
        </w:tc>
        <w:tc>
          <w:tcPr>
            <w:tcW w:w="40" w:type="dxa"/>
            <w:gridSpan w:val="3"/>
          </w:tcPr>
          <w:p w14:paraId="11E6E4E5" w14:textId="77777777" w:rsidR="00BA628F" w:rsidRDefault="00BA628F">
            <w:pPr>
              <w:pStyle w:val="EMPTYCELLSTYLE"/>
            </w:pPr>
          </w:p>
        </w:tc>
      </w:tr>
      <w:tr w:rsidR="00BA628F" w14:paraId="11E6E4F7" w14:textId="77777777" w:rsidTr="002C180E">
        <w:trPr>
          <w:gridAfter w:val="27"/>
          <w:wAfter w:w="1270" w:type="dxa"/>
          <w:trHeight w:hRule="exact" w:val="300"/>
        </w:trPr>
        <w:tc>
          <w:tcPr>
            <w:tcW w:w="450" w:type="dxa"/>
          </w:tcPr>
          <w:p w14:paraId="11E6E4E7"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E4E8" w14:textId="77777777" w:rsidR="00BA628F" w:rsidRDefault="0050071D">
            <w:r>
              <w:rPr>
                <w:rFonts w:ascii="SansSerif" w:eastAsia="SansSerif" w:hAnsi="SansSerif" w:cs="SansSerif"/>
                <w:color w:val="000000"/>
                <w:sz w:val="18"/>
              </w:rPr>
              <w:t>Not Blocked</w:t>
            </w:r>
          </w:p>
        </w:tc>
        <w:tc>
          <w:tcPr>
            <w:tcW w:w="440" w:type="dxa"/>
            <w:gridSpan w:val="11"/>
          </w:tcPr>
          <w:p w14:paraId="11E6E4E9" w14:textId="77777777" w:rsidR="00BA628F" w:rsidRDefault="00BA628F">
            <w:pPr>
              <w:pStyle w:val="EMPTYCELLSTYLE"/>
            </w:pPr>
          </w:p>
        </w:tc>
        <w:tc>
          <w:tcPr>
            <w:tcW w:w="340" w:type="dxa"/>
            <w:gridSpan w:val="2"/>
          </w:tcPr>
          <w:p w14:paraId="11E6E4EA" w14:textId="77777777" w:rsidR="00BA628F" w:rsidRDefault="00BA628F">
            <w:pPr>
              <w:pStyle w:val="EMPTYCELLSTYLE"/>
            </w:pPr>
          </w:p>
        </w:tc>
        <w:tc>
          <w:tcPr>
            <w:tcW w:w="60" w:type="dxa"/>
            <w:gridSpan w:val="3"/>
          </w:tcPr>
          <w:p w14:paraId="11E6E4EB" w14:textId="77777777" w:rsidR="00BA628F" w:rsidRDefault="00BA628F">
            <w:pPr>
              <w:pStyle w:val="EMPTYCELLSTYLE"/>
            </w:pPr>
          </w:p>
        </w:tc>
        <w:tc>
          <w:tcPr>
            <w:tcW w:w="200" w:type="dxa"/>
            <w:gridSpan w:val="5"/>
          </w:tcPr>
          <w:p w14:paraId="11E6E4EC" w14:textId="77777777" w:rsidR="00BA628F" w:rsidRDefault="00BA628F">
            <w:pPr>
              <w:pStyle w:val="EMPTYCELLSTYLE"/>
            </w:pPr>
          </w:p>
        </w:tc>
        <w:tc>
          <w:tcPr>
            <w:tcW w:w="880" w:type="dxa"/>
            <w:gridSpan w:val="16"/>
          </w:tcPr>
          <w:p w14:paraId="11E6E4ED" w14:textId="77777777" w:rsidR="00BA628F" w:rsidRDefault="00BA628F">
            <w:pPr>
              <w:pStyle w:val="EMPTYCELLSTYLE"/>
            </w:pPr>
          </w:p>
        </w:tc>
        <w:tc>
          <w:tcPr>
            <w:tcW w:w="180" w:type="dxa"/>
            <w:gridSpan w:val="3"/>
          </w:tcPr>
          <w:p w14:paraId="11E6E4EE" w14:textId="77777777" w:rsidR="00BA628F" w:rsidRDefault="00BA628F">
            <w:pPr>
              <w:pStyle w:val="EMPTYCELLSTYLE"/>
            </w:pPr>
          </w:p>
        </w:tc>
        <w:tc>
          <w:tcPr>
            <w:tcW w:w="80" w:type="dxa"/>
            <w:gridSpan w:val="2"/>
          </w:tcPr>
          <w:p w14:paraId="11E6E4EF" w14:textId="77777777" w:rsidR="00BA628F" w:rsidRDefault="00BA628F">
            <w:pPr>
              <w:pStyle w:val="EMPTYCELLSTYLE"/>
            </w:pPr>
          </w:p>
        </w:tc>
        <w:tc>
          <w:tcPr>
            <w:tcW w:w="160" w:type="dxa"/>
            <w:gridSpan w:val="7"/>
          </w:tcPr>
          <w:p w14:paraId="11E6E4F0" w14:textId="77777777" w:rsidR="00BA628F" w:rsidRDefault="00BA628F">
            <w:pPr>
              <w:pStyle w:val="EMPTYCELLSTYLE"/>
            </w:pPr>
          </w:p>
        </w:tc>
        <w:tc>
          <w:tcPr>
            <w:tcW w:w="720" w:type="dxa"/>
            <w:gridSpan w:val="18"/>
          </w:tcPr>
          <w:p w14:paraId="11E6E4F1" w14:textId="77777777" w:rsidR="00BA628F" w:rsidRDefault="00BA628F">
            <w:pPr>
              <w:pStyle w:val="EMPTYCELLSTYLE"/>
            </w:pPr>
          </w:p>
        </w:tc>
        <w:tc>
          <w:tcPr>
            <w:tcW w:w="240" w:type="dxa"/>
            <w:gridSpan w:val="9"/>
          </w:tcPr>
          <w:p w14:paraId="11E6E4F2" w14:textId="77777777" w:rsidR="00BA628F" w:rsidRDefault="00BA628F">
            <w:pPr>
              <w:pStyle w:val="EMPTYCELLSTYLE"/>
            </w:pPr>
          </w:p>
        </w:tc>
        <w:tc>
          <w:tcPr>
            <w:tcW w:w="4020" w:type="dxa"/>
            <w:gridSpan w:val="61"/>
            <w:tcMar>
              <w:top w:w="0" w:type="dxa"/>
              <w:left w:w="0" w:type="dxa"/>
              <w:bottom w:w="0" w:type="dxa"/>
              <w:right w:w="0" w:type="dxa"/>
            </w:tcMar>
          </w:tcPr>
          <w:p w14:paraId="11E6E4F3" w14:textId="77777777" w:rsidR="00BA628F" w:rsidRDefault="00BA628F"/>
        </w:tc>
        <w:tc>
          <w:tcPr>
            <w:tcW w:w="379" w:type="dxa"/>
            <w:gridSpan w:val="13"/>
          </w:tcPr>
          <w:p w14:paraId="11E6E4F4" w14:textId="77777777" w:rsidR="00BA628F" w:rsidRDefault="00BA628F">
            <w:pPr>
              <w:pStyle w:val="EMPTYCELLSTYLE"/>
            </w:pPr>
          </w:p>
        </w:tc>
        <w:tc>
          <w:tcPr>
            <w:tcW w:w="59" w:type="dxa"/>
            <w:gridSpan w:val="4"/>
          </w:tcPr>
          <w:p w14:paraId="11E6E4F5" w14:textId="77777777" w:rsidR="00BA628F" w:rsidRDefault="00BA628F">
            <w:pPr>
              <w:pStyle w:val="EMPTYCELLSTYLE"/>
            </w:pPr>
          </w:p>
        </w:tc>
        <w:tc>
          <w:tcPr>
            <w:tcW w:w="40" w:type="dxa"/>
            <w:gridSpan w:val="3"/>
          </w:tcPr>
          <w:p w14:paraId="11E6E4F6" w14:textId="77777777" w:rsidR="00BA628F" w:rsidRDefault="00BA628F">
            <w:pPr>
              <w:pStyle w:val="EMPTYCELLSTYLE"/>
            </w:pPr>
          </w:p>
        </w:tc>
      </w:tr>
      <w:tr w:rsidR="00BA628F" w14:paraId="11E6E514" w14:textId="77777777" w:rsidTr="002C180E">
        <w:trPr>
          <w:trHeight w:hRule="exact" w:val="20"/>
        </w:trPr>
        <w:tc>
          <w:tcPr>
            <w:tcW w:w="450" w:type="dxa"/>
          </w:tcPr>
          <w:p w14:paraId="11E6E4F8" w14:textId="77777777" w:rsidR="00BA628F" w:rsidRDefault="00BA628F">
            <w:pPr>
              <w:pStyle w:val="EMPTYCELLSTYLE"/>
            </w:pPr>
          </w:p>
        </w:tc>
        <w:tc>
          <w:tcPr>
            <w:tcW w:w="40" w:type="dxa"/>
            <w:gridSpan w:val="2"/>
          </w:tcPr>
          <w:p w14:paraId="11E6E4F9" w14:textId="77777777" w:rsidR="00BA628F" w:rsidRDefault="00BA628F">
            <w:pPr>
              <w:pStyle w:val="EMPTYCELLSTYLE"/>
            </w:pPr>
          </w:p>
        </w:tc>
        <w:tc>
          <w:tcPr>
            <w:tcW w:w="380" w:type="dxa"/>
          </w:tcPr>
          <w:p w14:paraId="11E6E4FA" w14:textId="77777777" w:rsidR="00BA628F" w:rsidRDefault="00BA628F">
            <w:pPr>
              <w:pStyle w:val="EMPTYCELLSTYLE"/>
            </w:pPr>
          </w:p>
        </w:tc>
        <w:tc>
          <w:tcPr>
            <w:tcW w:w="1470" w:type="dxa"/>
            <w:gridSpan w:val="11"/>
          </w:tcPr>
          <w:p w14:paraId="11E6E4FB" w14:textId="77777777" w:rsidR="00BA628F" w:rsidRDefault="00BA628F">
            <w:pPr>
              <w:pStyle w:val="EMPTYCELLSTYLE"/>
            </w:pPr>
          </w:p>
        </w:tc>
        <w:tc>
          <w:tcPr>
            <w:tcW w:w="40" w:type="dxa"/>
            <w:gridSpan w:val="2"/>
          </w:tcPr>
          <w:p w14:paraId="11E6E4FC" w14:textId="77777777" w:rsidR="00BA628F" w:rsidRDefault="00BA628F">
            <w:pPr>
              <w:pStyle w:val="EMPTYCELLSTYLE"/>
            </w:pPr>
          </w:p>
        </w:tc>
        <w:tc>
          <w:tcPr>
            <w:tcW w:w="760" w:type="dxa"/>
            <w:gridSpan w:val="9"/>
          </w:tcPr>
          <w:p w14:paraId="11E6E4FD" w14:textId="77777777" w:rsidR="00BA628F" w:rsidRDefault="00BA628F">
            <w:pPr>
              <w:pStyle w:val="EMPTYCELLSTYLE"/>
            </w:pPr>
          </w:p>
        </w:tc>
        <w:tc>
          <w:tcPr>
            <w:tcW w:w="340" w:type="dxa"/>
            <w:gridSpan w:val="12"/>
          </w:tcPr>
          <w:p w14:paraId="11E6E4FE" w14:textId="77777777" w:rsidR="00BA628F" w:rsidRDefault="00BA628F">
            <w:pPr>
              <w:pStyle w:val="EMPTYCELLSTYLE"/>
            </w:pPr>
          </w:p>
        </w:tc>
        <w:tc>
          <w:tcPr>
            <w:tcW w:w="520" w:type="dxa"/>
            <w:gridSpan w:val="6"/>
          </w:tcPr>
          <w:p w14:paraId="11E6E4FF" w14:textId="77777777" w:rsidR="00BA628F" w:rsidRDefault="00BA628F">
            <w:pPr>
              <w:pStyle w:val="EMPTYCELLSTYLE"/>
            </w:pPr>
          </w:p>
        </w:tc>
        <w:tc>
          <w:tcPr>
            <w:tcW w:w="440" w:type="dxa"/>
            <w:gridSpan w:val="14"/>
          </w:tcPr>
          <w:p w14:paraId="11E6E500" w14:textId="77777777" w:rsidR="00BA628F" w:rsidRDefault="00BA628F">
            <w:pPr>
              <w:pStyle w:val="EMPTYCELLSTYLE"/>
            </w:pPr>
          </w:p>
        </w:tc>
        <w:tc>
          <w:tcPr>
            <w:tcW w:w="340" w:type="dxa"/>
            <w:gridSpan w:val="2"/>
          </w:tcPr>
          <w:p w14:paraId="11E6E501" w14:textId="77777777" w:rsidR="00BA628F" w:rsidRDefault="00BA628F">
            <w:pPr>
              <w:pStyle w:val="EMPTYCELLSTYLE"/>
            </w:pPr>
          </w:p>
        </w:tc>
        <w:tc>
          <w:tcPr>
            <w:tcW w:w="60" w:type="dxa"/>
            <w:gridSpan w:val="2"/>
          </w:tcPr>
          <w:p w14:paraId="11E6E502" w14:textId="77777777" w:rsidR="00BA628F" w:rsidRDefault="00BA628F">
            <w:pPr>
              <w:pStyle w:val="EMPTYCELLSTYLE"/>
            </w:pPr>
          </w:p>
        </w:tc>
        <w:tc>
          <w:tcPr>
            <w:tcW w:w="200" w:type="dxa"/>
            <w:gridSpan w:val="2"/>
          </w:tcPr>
          <w:p w14:paraId="11E6E503" w14:textId="77777777" w:rsidR="00BA628F" w:rsidRDefault="00BA628F">
            <w:pPr>
              <w:pStyle w:val="EMPTYCELLSTYLE"/>
            </w:pPr>
          </w:p>
        </w:tc>
        <w:tc>
          <w:tcPr>
            <w:tcW w:w="880" w:type="dxa"/>
            <w:gridSpan w:val="24"/>
          </w:tcPr>
          <w:p w14:paraId="11E6E504" w14:textId="77777777" w:rsidR="00BA628F" w:rsidRDefault="00BA628F">
            <w:pPr>
              <w:pStyle w:val="EMPTYCELLSTYLE"/>
            </w:pPr>
          </w:p>
        </w:tc>
        <w:tc>
          <w:tcPr>
            <w:tcW w:w="180" w:type="dxa"/>
            <w:gridSpan w:val="5"/>
          </w:tcPr>
          <w:p w14:paraId="11E6E505" w14:textId="77777777" w:rsidR="00BA628F" w:rsidRDefault="00BA628F">
            <w:pPr>
              <w:pStyle w:val="EMPTYCELLSTYLE"/>
            </w:pPr>
          </w:p>
        </w:tc>
        <w:tc>
          <w:tcPr>
            <w:tcW w:w="80" w:type="dxa"/>
            <w:gridSpan w:val="2"/>
          </w:tcPr>
          <w:p w14:paraId="11E6E506" w14:textId="77777777" w:rsidR="00BA628F" w:rsidRDefault="00BA628F">
            <w:pPr>
              <w:pStyle w:val="EMPTYCELLSTYLE"/>
            </w:pPr>
          </w:p>
        </w:tc>
        <w:tc>
          <w:tcPr>
            <w:tcW w:w="160" w:type="dxa"/>
            <w:gridSpan w:val="7"/>
          </w:tcPr>
          <w:p w14:paraId="11E6E507" w14:textId="77777777" w:rsidR="00BA628F" w:rsidRDefault="00BA628F">
            <w:pPr>
              <w:pStyle w:val="EMPTYCELLSTYLE"/>
            </w:pPr>
          </w:p>
        </w:tc>
        <w:tc>
          <w:tcPr>
            <w:tcW w:w="720" w:type="dxa"/>
            <w:gridSpan w:val="18"/>
          </w:tcPr>
          <w:p w14:paraId="11E6E508" w14:textId="77777777" w:rsidR="00BA628F" w:rsidRDefault="00BA628F">
            <w:pPr>
              <w:pStyle w:val="EMPTYCELLSTYLE"/>
            </w:pPr>
          </w:p>
        </w:tc>
        <w:tc>
          <w:tcPr>
            <w:tcW w:w="240" w:type="dxa"/>
            <w:gridSpan w:val="3"/>
          </w:tcPr>
          <w:p w14:paraId="11E6E509" w14:textId="77777777" w:rsidR="00BA628F" w:rsidRDefault="00BA628F">
            <w:pPr>
              <w:pStyle w:val="EMPTYCELLSTYLE"/>
            </w:pPr>
          </w:p>
        </w:tc>
        <w:tc>
          <w:tcPr>
            <w:tcW w:w="40" w:type="dxa"/>
          </w:tcPr>
          <w:p w14:paraId="11E6E50A" w14:textId="77777777" w:rsidR="00BA628F" w:rsidRDefault="00BA628F">
            <w:pPr>
              <w:pStyle w:val="EMPTYCELLSTYLE"/>
            </w:pPr>
          </w:p>
        </w:tc>
        <w:tc>
          <w:tcPr>
            <w:tcW w:w="3780" w:type="dxa"/>
            <w:gridSpan w:val="67"/>
          </w:tcPr>
          <w:p w14:paraId="11E6E50B" w14:textId="77777777" w:rsidR="00BA628F" w:rsidRDefault="00BA628F">
            <w:pPr>
              <w:pStyle w:val="EMPTYCELLSTYLE"/>
            </w:pPr>
          </w:p>
        </w:tc>
        <w:tc>
          <w:tcPr>
            <w:tcW w:w="40" w:type="dxa"/>
          </w:tcPr>
          <w:p w14:paraId="11E6E50C" w14:textId="77777777" w:rsidR="00BA628F" w:rsidRDefault="00BA628F">
            <w:pPr>
              <w:pStyle w:val="EMPTYCELLSTYLE"/>
            </w:pPr>
          </w:p>
        </w:tc>
        <w:tc>
          <w:tcPr>
            <w:tcW w:w="40" w:type="dxa"/>
          </w:tcPr>
          <w:p w14:paraId="11E6E50D" w14:textId="77777777" w:rsidR="00BA628F" w:rsidRDefault="00BA628F">
            <w:pPr>
              <w:pStyle w:val="EMPTYCELLSTYLE"/>
            </w:pPr>
          </w:p>
        </w:tc>
        <w:tc>
          <w:tcPr>
            <w:tcW w:w="40" w:type="dxa"/>
          </w:tcPr>
          <w:p w14:paraId="11E6E50E" w14:textId="77777777" w:rsidR="00BA628F" w:rsidRDefault="00BA628F">
            <w:pPr>
              <w:pStyle w:val="EMPTYCELLSTYLE"/>
            </w:pPr>
          </w:p>
        </w:tc>
        <w:tc>
          <w:tcPr>
            <w:tcW w:w="40" w:type="dxa"/>
          </w:tcPr>
          <w:p w14:paraId="11E6E50F" w14:textId="77777777" w:rsidR="00BA628F" w:rsidRDefault="00BA628F">
            <w:pPr>
              <w:pStyle w:val="EMPTYCELLSTYLE"/>
            </w:pPr>
          </w:p>
        </w:tc>
        <w:tc>
          <w:tcPr>
            <w:tcW w:w="40" w:type="dxa"/>
            <w:gridSpan w:val="2"/>
          </w:tcPr>
          <w:p w14:paraId="11E6E510" w14:textId="77777777" w:rsidR="00BA628F" w:rsidRDefault="00BA628F">
            <w:pPr>
              <w:pStyle w:val="EMPTYCELLSTYLE"/>
            </w:pPr>
          </w:p>
        </w:tc>
        <w:tc>
          <w:tcPr>
            <w:tcW w:w="379" w:type="dxa"/>
            <w:gridSpan w:val="12"/>
          </w:tcPr>
          <w:p w14:paraId="11E6E511" w14:textId="77777777" w:rsidR="00BA628F" w:rsidRDefault="00BA628F">
            <w:pPr>
              <w:pStyle w:val="EMPTYCELLSTYLE"/>
            </w:pPr>
          </w:p>
        </w:tc>
        <w:tc>
          <w:tcPr>
            <w:tcW w:w="59" w:type="dxa"/>
            <w:gridSpan w:val="2"/>
          </w:tcPr>
          <w:p w14:paraId="11E6E512" w14:textId="77777777" w:rsidR="00BA628F" w:rsidRDefault="00BA628F">
            <w:pPr>
              <w:pStyle w:val="EMPTYCELLSTYLE"/>
            </w:pPr>
          </w:p>
        </w:tc>
        <w:tc>
          <w:tcPr>
            <w:tcW w:w="500" w:type="dxa"/>
            <w:gridSpan w:val="3"/>
          </w:tcPr>
          <w:p w14:paraId="11E6E513" w14:textId="77777777" w:rsidR="00BA628F" w:rsidRDefault="00BA628F">
            <w:pPr>
              <w:pStyle w:val="EMPTYCELLSTYLE"/>
            </w:pPr>
          </w:p>
        </w:tc>
      </w:tr>
      <w:tr w:rsidR="00BA628F" w14:paraId="11E6E52A" w14:textId="77777777" w:rsidTr="002C180E">
        <w:trPr>
          <w:gridAfter w:val="27"/>
          <w:wAfter w:w="1270" w:type="dxa"/>
          <w:trHeight w:hRule="exact" w:val="320"/>
        </w:trPr>
        <w:tc>
          <w:tcPr>
            <w:tcW w:w="450" w:type="dxa"/>
          </w:tcPr>
          <w:p w14:paraId="11E6E515"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E516" w14:textId="77777777" w:rsidR="00BA628F" w:rsidRDefault="0050071D">
            <w:r>
              <w:rPr>
                <w:rFonts w:ascii="DejaVu Sans" w:eastAsia="DejaVu Sans" w:hAnsi="DejaVu Sans" w:cs="DejaVu Sans"/>
                <w:b/>
                <w:color w:val="000000"/>
              </w:rPr>
              <w:t>Block Drawdown By Grantee:</w:t>
            </w:r>
          </w:p>
        </w:tc>
        <w:tc>
          <w:tcPr>
            <w:tcW w:w="340" w:type="dxa"/>
            <w:gridSpan w:val="2"/>
          </w:tcPr>
          <w:p w14:paraId="11E6E517" w14:textId="77777777" w:rsidR="00BA628F" w:rsidRDefault="00BA628F">
            <w:pPr>
              <w:pStyle w:val="EMPTYCELLSTYLE"/>
            </w:pPr>
          </w:p>
        </w:tc>
        <w:tc>
          <w:tcPr>
            <w:tcW w:w="60" w:type="dxa"/>
            <w:gridSpan w:val="3"/>
          </w:tcPr>
          <w:p w14:paraId="11E6E518" w14:textId="77777777" w:rsidR="00BA628F" w:rsidRDefault="00BA628F">
            <w:pPr>
              <w:pStyle w:val="EMPTYCELLSTYLE"/>
            </w:pPr>
          </w:p>
        </w:tc>
        <w:tc>
          <w:tcPr>
            <w:tcW w:w="200" w:type="dxa"/>
            <w:gridSpan w:val="5"/>
          </w:tcPr>
          <w:p w14:paraId="11E6E519" w14:textId="77777777" w:rsidR="00BA628F" w:rsidRDefault="00BA628F">
            <w:pPr>
              <w:pStyle w:val="EMPTYCELLSTYLE"/>
            </w:pPr>
          </w:p>
        </w:tc>
        <w:tc>
          <w:tcPr>
            <w:tcW w:w="880" w:type="dxa"/>
            <w:gridSpan w:val="16"/>
          </w:tcPr>
          <w:p w14:paraId="11E6E51A" w14:textId="77777777" w:rsidR="00BA628F" w:rsidRDefault="00BA628F">
            <w:pPr>
              <w:pStyle w:val="EMPTYCELLSTYLE"/>
            </w:pPr>
          </w:p>
        </w:tc>
        <w:tc>
          <w:tcPr>
            <w:tcW w:w="180" w:type="dxa"/>
            <w:gridSpan w:val="3"/>
          </w:tcPr>
          <w:p w14:paraId="11E6E51B" w14:textId="77777777" w:rsidR="00BA628F" w:rsidRDefault="00BA628F">
            <w:pPr>
              <w:pStyle w:val="EMPTYCELLSTYLE"/>
            </w:pPr>
          </w:p>
        </w:tc>
        <w:tc>
          <w:tcPr>
            <w:tcW w:w="80" w:type="dxa"/>
            <w:gridSpan w:val="2"/>
          </w:tcPr>
          <w:p w14:paraId="11E6E51C" w14:textId="77777777" w:rsidR="00BA628F" w:rsidRDefault="00BA628F">
            <w:pPr>
              <w:pStyle w:val="EMPTYCELLSTYLE"/>
            </w:pPr>
          </w:p>
        </w:tc>
        <w:tc>
          <w:tcPr>
            <w:tcW w:w="160" w:type="dxa"/>
            <w:gridSpan w:val="7"/>
          </w:tcPr>
          <w:p w14:paraId="11E6E51D" w14:textId="77777777" w:rsidR="00BA628F" w:rsidRDefault="00BA628F">
            <w:pPr>
              <w:pStyle w:val="EMPTYCELLSTYLE"/>
            </w:pPr>
          </w:p>
        </w:tc>
        <w:tc>
          <w:tcPr>
            <w:tcW w:w="720" w:type="dxa"/>
            <w:gridSpan w:val="18"/>
          </w:tcPr>
          <w:p w14:paraId="11E6E51E" w14:textId="77777777" w:rsidR="00BA628F" w:rsidRDefault="00BA628F">
            <w:pPr>
              <w:pStyle w:val="EMPTYCELLSTYLE"/>
            </w:pPr>
          </w:p>
        </w:tc>
        <w:tc>
          <w:tcPr>
            <w:tcW w:w="240" w:type="dxa"/>
            <w:gridSpan w:val="9"/>
          </w:tcPr>
          <w:p w14:paraId="11E6E51F" w14:textId="77777777" w:rsidR="00BA628F" w:rsidRDefault="00BA628F">
            <w:pPr>
              <w:pStyle w:val="EMPTYCELLSTYLE"/>
            </w:pPr>
          </w:p>
        </w:tc>
        <w:tc>
          <w:tcPr>
            <w:tcW w:w="40" w:type="dxa"/>
          </w:tcPr>
          <w:p w14:paraId="11E6E520" w14:textId="77777777" w:rsidR="00BA628F" w:rsidRDefault="00BA628F">
            <w:pPr>
              <w:pStyle w:val="EMPTYCELLSTYLE"/>
            </w:pPr>
          </w:p>
        </w:tc>
        <w:tc>
          <w:tcPr>
            <w:tcW w:w="3780" w:type="dxa"/>
            <w:gridSpan w:val="52"/>
          </w:tcPr>
          <w:p w14:paraId="11E6E521" w14:textId="77777777" w:rsidR="00BA628F" w:rsidRDefault="00BA628F">
            <w:pPr>
              <w:pStyle w:val="EMPTYCELLSTYLE"/>
            </w:pPr>
          </w:p>
        </w:tc>
        <w:tc>
          <w:tcPr>
            <w:tcW w:w="40" w:type="dxa"/>
          </w:tcPr>
          <w:p w14:paraId="11E6E522" w14:textId="77777777" w:rsidR="00BA628F" w:rsidRDefault="00BA628F">
            <w:pPr>
              <w:pStyle w:val="EMPTYCELLSTYLE"/>
            </w:pPr>
          </w:p>
        </w:tc>
        <w:tc>
          <w:tcPr>
            <w:tcW w:w="40" w:type="dxa"/>
          </w:tcPr>
          <w:p w14:paraId="11E6E523" w14:textId="77777777" w:rsidR="00BA628F" w:rsidRDefault="00BA628F">
            <w:pPr>
              <w:pStyle w:val="EMPTYCELLSTYLE"/>
            </w:pPr>
          </w:p>
        </w:tc>
        <w:tc>
          <w:tcPr>
            <w:tcW w:w="40" w:type="dxa"/>
            <w:gridSpan w:val="2"/>
          </w:tcPr>
          <w:p w14:paraId="11E6E524" w14:textId="77777777" w:rsidR="00BA628F" w:rsidRDefault="00BA628F">
            <w:pPr>
              <w:pStyle w:val="EMPTYCELLSTYLE"/>
            </w:pPr>
          </w:p>
        </w:tc>
        <w:tc>
          <w:tcPr>
            <w:tcW w:w="40" w:type="dxa"/>
            <w:gridSpan w:val="2"/>
          </w:tcPr>
          <w:p w14:paraId="11E6E525" w14:textId="77777777" w:rsidR="00BA628F" w:rsidRDefault="00BA628F">
            <w:pPr>
              <w:pStyle w:val="EMPTYCELLSTYLE"/>
            </w:pPr>
          </w:p>
        </w:tc>
        <w:tc>
          <w:tcPr>
            <w:tcW w:w="40" w:type="dxa"/>
            <w:gridSpan w:val="2"/>
          </w:tcPr>
          <w:p w14:paraId="11E6E526" w14:textId="77777777" w:rsidR="00BA628F" w:rsidRDefault="00BA628F">
            <w:pPr>
              <w:pStyle w:val="EMPTYCELLSTYLE"/>
            </w:pPr>
          </w:p>
        </w:tc>
        <w:tc>
          <w:tcPr>
            <w:tcW w:w="379" w:type="dxa"/>
            <w:gridSpan w:val="13"/>
          </w:tcPr>
          <w:p w14:paraId="11E6E527" w14:textId="77777777" w:rsidR="00BA628F" w:rsidRDefault="00BA628F">
            <w:pPr>
              <w:pStyle w:val="EMPTYCELLSTYLE"/>
            </w:pPr>
          </w:p>
        </w:tc>
        <w:tc>
          <w:tcPr>
            <w:tcW w:w="59" w:type="dxa"/>
            <w:gridSpan w:val="4"/>
          </w:tcPr>
          <w:p w14:paraId="11E6E528" w14:textId="77777777" w:rsidR="00BA628F" w:rsidRDefault="00BA628F">
            <w:pPr>
              <w:pStyle w:val="EMPTYCELLSTYLE"/>
            </w:pPr>
          </w:p>
        </w:tc>
        <w:tc>
          <w:tcPr>
            <w:tcW w:w="40" w:type="dxa"/>
            <w:gridSpan w:val="3"/>
          </w:tcPr>
          <w:p w14:paraId="11E6E529" w14:textId="77777777" w:rsidR="00BA628F" w:rsidRDefault="00BA628F">
            <w:pPr>
              <w:pStyle w:val="EMPTYCELLSTYLE"/>
            </w:pPr>
          </w:p>
        </w:tc>
      </w:tr>
      <w:tr w:rsidR="00BA628F" w14:paraId="11E6E541" w14:textId="77777777" w:rsidTr="002C180E">
        <w:trPr>
          <w:gridAfter w:val="27"/>
          <w:wAfter w:w="1270" w:type="dxa"/>
          <w:trHeight w:hRule="exact" w:val="300"/>
        </w:trPr>
        <w:tc>
          <w:tcPr>
            <w:tcW w:w="450" w:type="dxa"/>
          </w:tcPr>
          <w:p w14:paraId="11E6E52B"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E52C" w14:textId="77777777" w:rsidR="00BA628F" w:rsidRDefault="0050071D">
            <w:r>
              <w:rPr>
                <w:rFonts w:ascii="SansSerif" w:eastAsia="SansSerif" w:hAnsi="SansSerif" w:cs="SansSerif"/>
                <w:color w:val="000000"/>
                <w:sz w:val="18"/>
              </w:rPr>
              <w:t>Not Blocked</w:t>
            </w:r>
          </w:p>
        </w:tc>
        <w:tc>
          <w:tcPr>
            <w:tcW w:w="440" w:type="dxa"/>
            <w:gridSpan w:val="11"/>
          </w:tcPr>
          <w:p w14:paraId="11E6E52D" w14:textId="77777777" w:rsidR="00BA628F" w:rsidRDefault="00BA628F">
            <w:pPr>
              <w:pStyle w:val="EMPTYCELLSTYLE"/>
            </w:pPr>
          </w:p>
        </w:tc>
        <w:tc>
          <w:tcPr>
            <w:tcW w:w="340" w:type="dxa"/>
            <w:gridSpan w:val="2"/>
          </w:tcPr>
          <w:p w14:paraId="11E6E52E" w14:textId="77777777" w:rsidR="00BA628F" w:rsidRDefault="00BA628F">
            <w:pPr>
              <w:pStyle w:val="EMPTYCELLSTYLE"/>
            </w:pPr>
          </w:p>
        </w:tc>
        <w:tc>
          <w:tcPr>
            <w:tcW w:w="60" w:type="dxa"/>
            <w:gridSpan w:val="3"/>
          </w:tcPr>
          <w:p w14:paraId="11E6E52F" w14:textId="77777777" w:rsidR="00BA628F" w:rsidRDefault="00BA628F">
            <w:pPr>
              <w:pStyle w:val="EMPTYCELLSTYLE"/>
            </w:pPr>
          </w:p>
        </w:tc>
        <w:tc>
          <w:tcPr>
            <w:tcW w:w="200" w:type="dxa"/>
            <w:gridSpan w:val="5"/>
          </w:tcPr>
          <w:p w14:paraId="11E6E530" w14:textId="77777777" w:rsidR="00BA628F" w:rsidRDefault="00BA628F">
            <w:pPr>
              <w:pStyle w:val="EMPTYCELLSTYLE"/>
            </w:pPr>
          </w:p>
        </w:tc>
        <w:tc>
          <w:tcPr>
            <w:tcW w:w="880" w:type="dxa"/>
            <w:gridSpan w:val="16"/>
          </w:tcPr>
          <w:p w14:paraId="11E6E531" w14:textId="77777777" w:rsidR="00BA628F" w:rsidRDefault="00BA628F">
            <w:pPr>
              <w:pStyle w:val="EMPTYCELLSTYLE"/>
            </w:pPr>
          </w:p>
        </w:tc>
        <w:tc>
          <w:tcPr>
            <w:tcW w:w="180" w:type="dxa"/>
            <w:gridSpan w:val="3"/>
          </w:tcPr>
          <w:p w14:paraId="11E6E532" w14:textId="77777777" w:rsidR="00BA628F" w:rsidRDefault="00BA628F">
            <w:pPr>
              <w:pStyle w:val="EMPTYCELLSTYLE"/>
            </w:pPr>
          </w:p>
        </w:tc>
        <w:tc>
          <w:tcPr>
            <w:tcW w:w="80" w:type="dxa"/>
            <w:gridSpan w:val="2"/>
          </w:tcPr>
          <w:p w14:paraId="11E6E533" w14:textId="77777777" w:rsidR="00BA628F" w:rsidRDefault="00BA628F">
            <w:pPr>
              <w:pStyle w:val="EMPTYCELLSTYLE"/>
            </w:pPr>
          </w:p>
        </w:tc>
        <w:tc>
          <w:tcPr>
            <w:tcW w:w="160" w:type="dxa"/>
            <w:gridSpan w:val="7"/>
          </w:tcPr>
          <w:p w14:paraId="11E6E534" w14:textId="77777777" w:rsidR="00BA628F" w:rsidRDefault="00BA628F">
            <w:pPr>
              <w:pStyle w:val="EMPTYCELLSTYLE"/>
            </w:pPr>
          </w:p>
        </w:tc>
        <w:tc>
          <w:tcPr>
            <w:tcW w:w="720" w:type="dxa"/>
            <w:gridSpan w:val="18"/>
          </w:tcPr>
          <w:p w14:paraId="11E6E535" w14:textId="77777777" w:rsidR="00BA628F" w:rsidRDefault="00BA628F">
            <w:pPr>
              <w:pStyle w:val="EMPTYCELLSTYLE"/>
            </w:pPr>
          </w:p>
        </w:tc>
        <w:tc>
          <w:tcPr>
            <w:tcW w:w="240" w:type="dxa"/>
            <w:gridSpan w:val="9"/>
          </w:tcPr>
          <w:p w14:paraId="11E6E536" w14:textId="77777777" w:rsidR="00BA628F" w:rsidRDefault="00BA628F">
            <w:pPr>
              <w:pStyle w:val="EMPTYCELLSTYLE"/>
            </w:pPr>
          </w:p>
        </w:tc>
        <w:tc>
          <w:tcPr>
            <w:tcW w:w="40" w:type="dxa"/>
          </w:tcPr>
          <w:p w14:paraId="11E6E537" w14:textId="77777777" w:rsidR="00BA628F" w:rsidRDefault="00BA628F">
            <w:pPr>
              <w:pStyle w:val="EMPTYCELLSTYLE"/>
            </w:pPr>
          </w:p>
        </w:tc>
        <w:tc>
          <w:tcPr>
            <w:tcW w:w="3780" w:type="dxa"/>
            <w:gridSpan w:val="52"/>
          </w:tcPr>
          <w:p w14:paraId="11E6E538" w14:textId="77777777" w:rsidR="00BA628F" w:rsidRDefault="00BA628F">
            <w:pPr>
              <w:pStyle w:val="EMPTYCELLSTYLE"/>
            </w:pPr>
          </w:p>
        </w:tc>
        <w:tc>
          <w:tcPr>
            <w:tcW w:w="40" w:type="dxa"/>
          </w:tcPr>
          <w:p w14:paraId="11E6E539" w14:textId="77777777" w:rsidR="00BA628F" w:rsidRDefault="00BA628F">
            <w:pPr>
              <w:pStyle w:val="EMPTYCELLSTYLE"/>
            </w:pPr>
          </w:p>
        </w:tc>
        <w:tc>
          <w:tcPr>
            <w:tcW w:w="40" w:type="dxa"/>
          </w:tcPr>
          <w:p w14:paraId="11E6E53A" w14:textId="77777777" w:rsidR="00BA628F" w:rsidRDefault="00BA628F">
            <w:pPr>
              <w:pStyle w:val="EMPTYCELLSTYLE"/>
            </w:pPr>
          </w:p>
        </w:tc>
        <w:tc>
          <w:tcPr>
            <w:tcW w:w="40" w:type="dxa"/>
            <w:gridSpan w:val="2"/>
          </w:tcPr>
          <w:p w14:paraId="11E6E53B" w14:textId="77777777" w:rsidR="00BA628F" w:rsidRDefault="00BA628F">
            <w:pPr>
              <w:pStyle w:val="EMPTYCELLSTYLE"/>
            </w:pPr>
          </w:p>
        </w:tc>
        <w:tc>
          <w:tcPr>
            <w:tcW w:w="40" w:type="dxa"/>
            <w:gridSpan w:val="2"/>
          </w:tcPr>
          <w:p w14:paraId="11E6E53C" w14:textId="77777777" w:rsidR="00BA628F" w:rsidRDefault="00BA628F">
            <w:pPr>
              <w:pStyle w:val="EMPTYCELLSTYLE"/>
            </w:pPr>
          </w:p>
        </w:tc>
        <w:tc>
          <w:tcPr>
            <w:tcW w:w="40" w:type="dxa"/>
            <w:gridSpan w:val="2"/>
          </w:tcPr>
          <w:p w14:paraId="11E6E53D" w14:textId="77777777" w:rsidR="00BA628F" w:rsidRDefault="00BA628F">
            <w:pPr>
              <w:pStyle w:val="EMPTYCELLSTYLE"/>
            </w:pPr>
          </w:p>
        </w:tc>
        <w:tc>
          <w:tcPr>
            <w:tcW w:w="379" w:type="dxa"/>
            <w:gridSpan w:val="13"/>
          </w:tcPr>
          <w:p w14:paraId="11E6E53E" w14:textId="77777777" w:rsidR="00BA628F" w:rsidRDefault="00BA628F">
            <w:pPr>
              <w:pStyle w:val="EMPTYCELLSTYLE"/>
            </w:pPr>
          </w:p>
        </w:tc>
        <w:tc>
          <w:tcPr>
            <w:tcW w:w="59" w:type="dxa"/>
            <w:gridSpan w:val="4"/>
          </w:tcPr>
          <w:p w14:paraId="11E6E53F" w14:textId="77777777" w:rsidR="00BA628F" w:rsidRDefault="00BA628F">
            <w:pPr>
              <w:pStyle w:val="EMPTYCELLSTYLE"/>
            </w:pPr>
          </w:p>
        </w:tc>
        <w:tc>
          <w:tcPr>
            <w:tcW w:w="40" w:type="dxa"/>
            <w:gridSpan w:val="3"/>
          </w:tcPr>
          <w:p w14:paraId="11E6E540" w14:textId="77777777" w:rsidR="00BA628F" w:rsidRDefault="00BA628F">
            <w:pPr>
              <w:pStyle w:val="EMPTYCELLSTYLE"/>
            </w:pPr>
          </w:p>
        </w:tc>
      </w:tr>
      <w:tr w:rsidR="00BA628F" w14:paraId="11E6E55E" w14:textId="77777777" w:rsidTr="002C180E">
        <w:trPr>
          <w:trHeight w:hRule="exact" w:val="60"/>
        </w:trPr>
        <w:tc>
          <w:tcPr>
            <w:tcW w:w="450" w:type="dxa"/>
          </w:tcPr>
          <w:p w14:paraId="11E6E542" w14:textId="77777777" w:rsidR="00BA628F" w:rsidRDefault="00BA628F">
            <w:pPr>
              <w:pStyle w:val="EMPTYCELLSTYLE"/>
            </w:pPr>
          </w:p>
        </w:tc>
        <w:tc>
          <w:tcPr>
            <w:tcW w:w="40" w:type="dxa"/>
            <w:gridSpan w:val="2"/>
          </w:tcPr>
          <w:p w14:paraId="11E6E543" w14:textId="77777777" w:rsidR="00BA628F" w:rsidRDefault="00BA628F">
            <w:pPr>
              <w:pStyle w:val="EMPTYCELLSTYLE"/>
            </w:pPr>
          </w:p>
        </w:tc>
        <w:tc>
          <w:tcPr>
            <w:tcW w:w="380" w:type="dxa"/>
          </w:tcPr>
          <w:p w14:paraId="11E6E544" w14:textId="77777777" w:rsidR="00BA628F" w:rsidRDefault="00BA628F">
            <w:pPr>
              <w:pStyle w:val="EMPTYCELLSTYLE"/>
            </w:pPr>
          </w:p>
        </w:tc>
        <w:tc>
          <w:tcPr>
            <w:tcW w:w="1470" w:type="dxa"/>
            <w:gridSpan w:val="11"/>
          </w:tcPr>
          <w:p w14:paraId="11E6E545" w14:textId="77777777" w:rsidR="00BA628F" w:rsidRDefault="00BA628F">
            <w:pPr>
              <w:pStyle w:val="EMPTYCELLSTYLE"/>
            </w:pPr>
          </w:p>
        </w:tc>
        <w:tc>
          <w:tcPr>
            <w:tcW w:w="40" w:type="dxa"/>
            <w:gridSpan w:val="2"/>
          </w:tcPr>
          <w:p w14:paraId="11E6E546" w14:textId="77777777" w:rsidR="00BA628F" w:rsidRDefault="00BA628F">
            <w:pPr>
              <w:pStyle w:val="EMPTYCELLSTYLE"/>
            </w:pPr>
          </w:p>
        </w:tc>
        <w:tc>
          <w:tcPr>
            <w:tcW w:w="760" w:type="dxa"/>
            <w:gridSpan w:val="9"/>
          </w:tcPr>
          <w:p w14:paraId="11E6E547" w14:textId="77777777" w:rsidR="00BA628F" w:rsidRDefault="00BA628F">
            <w:pPr>
              <w:pStyle w:val="EMPTYCELLSTYLE"/>
            </w:pPr>
          </w:p>
        </w:tc>
        <w:tc>
          <w:tcPr>
            <w:tcW w:w="340" w:type="dxa"/>
            <w:gridSpan w:val="12"/>
          </w:tcPr>
          <w:p w14:paraId="11E6E548" w14:textId="77777777" w:rsidR="00BA628F" w:rsidRDefault="00BA628F">
            <w:pPr>
              <w:pStyle w:val="EMPTYCELLSTYLE"/>
            </w:pPr>
          </w:p>
        </w:tc>
        <w:tc>
          <w:tcPr>
            <w:tcW w:w="520" w:type="dxa"/>
            <w:gridSpan w:val="6"/>
          </w:tcPr>
          <w:p w14:paraId="11E6E549" w14:textId="77777777" w:rsidR="00BA628F" w:rsidRDefault="00BA628F">
            <w:pPr>
              <w:pStyle w:val="EMPTYCELLSTYLE"/>
            </w:pPr>
          </w:p>
        </w:tc>
        <w:tc>
          <w:tcPr>
            <w:tcW w:w="440" w:type="dxa"/>
            <w:gridSpan w:val="14"/>
          </w:tcPr>
          <w:p w14:paraId="11E6E54A" w14:textId="77777777" w:rsidR="00BA628F" w:rsidRDefault="00BA628F">
            <w:pPr>
              <w:pStyle w:val="EMPTYCELLSTYLE"/>
            </w:pPr>
          </w:p>
        </w:tc>
        <w:tc>
          <w:tcPr>
            <w:tcW w:w="340" w:type="dxa"/>
            <w:gridSpan w:val="2"/>
          </w:tcPr>
          <w:p w14:paraId="11E6E54B" w14:textId="77777777" w:rsidR="00BA628F" w:rsidRDefault="00BA628F">
            <w:pPr>
              <w:pStyle w:val="EMPTYCELLSTYLE"/>
            </w:pPr>
          </w:p>
        </w:tc>
        <w:tc>
          <w:tcPr>
            <w:tcW w:w="60" w:type="dxa"/>
            <w:gridSpan w:val="2"/>
          </w:tcPr>
          <w:p w14:paraId="11E6E54C" w14:textId="77777777" w:rsidR="00BA628F" w:rsidRDefault="00BA628F">
            <w:pPr>
              <w:pStyle w:val="EMPTYCELLSTYLE"/>
            </w:pPr>
          </w:p>
        </w:tc>
        <w:tc>
          <w:tcPr>
            <w:tcW w:w="200" w:type="dxa"/>
            <w:gridSpan w:val="2"/>
          </w:tcPr>
          <w:p w14:paraId="11E6E54D" w14:textId="77777777" w:rsidR="00BA628F" w:rsidRDefault="00BA628F">
            <w:pPr>
              <w:pStyle w:val="EMPTYCELLSTYLE"/>
            </w:pPr>
          </w:p>
        </w:tc>
        <w:tc>
          <w:tcPr>
            <w:tcW w:w="880" w:type="dxa"/>
            <w:gridSpan w:val="24"/>
          </w:tcPr>
          <w:p w14:paraId="11E6E54E" w14:textId="77777777" w:rsidR="00BA628F" w:rsidRDefault="00BA628F">
            <w:pPr>
              <w:pStyle w:val="EMPTYCELLSTYLE"/>
            </w:pPr>
          </w:p>
        </w:tc>
        <w:tc>
          <w:tcPr>
            <w:tcW w:w="180" w:type="dxa"/>
            <w:gridSpan w:val="5"/>
          </w:tcPr>
          <w:p w14:paraId="11E6E54F" w14:textId="77777777" w:rsidR="00BA628F" w:rsidRDefault="00BA628F">
            <w:pPr>
              <w:pStyle w:val="EMPTYCELLSTYLE"/>
            </w:pPr>
          </w:p>
        </w:tc>
        <w:tc>
          <w:tcPr>
            <w:tcW w:w="80" w:type="dxa"/>
            <w:gridSpan w:val="2"/>
          </w:tcPr>
          <w:p w14:paraId="11E6E550" w14:textId="77777777" w:rsidR="00BA628F" w:rsidRDefault="00BA628F">
            <w:pPr>
              <w:pStyle w:val="EMPTYCELLSTYLE"/>
            </w:pPr>
          </w:p>
        </w:tc>
        <w:tc>
          <w:tcPr>
            <w:tcW w:w="160" w:type="dxa"/>
            <w:gridSpan w:val="7"/>
          </w:tcPr>
          <w:p w14:paraId="11E6E551" w14:textId="77777777" w:rsidR="00BA628F" w:rsidRDefault="00BA628F">
            <w:pPr>
              <w:pStyle w:val="EMPTYCELLSTYLE"/>
            </w:pPr>
          </w:p>
        </w:tc>
        <w:tc>
          <w:tcPr>
            <w:tcW w:w="720" w:type="dxa"/>
            <w:gridSpan w:val="18"/>
          </w:tcPr>
          <w:p w14:paraId="11E6E552" w14:textId="77777777" w:rsidR="00BA628F" w:rsidRDefault="00BA628F">
            <w:pPr>
              <w:pStyle w:val="EMPTYCELLSTYLE"/>
            </w:pPr>
          </w:p>
        </w:tc>
        <w:tc>
          <w:tcPr>
            <w:tcW w:w="240" w:type="dxa"/>
            <w:gridSpan w:val="3"/>
          </w:tcPr>
          <w:p w14:paraId="11E6E553" w14:textId="77777777" w:rsidR="00BA628F" w:rsidRDefault="00BA628F">
            <w:pPr>
              <w:pStyle w:val="EMPTYCELLSTYLE"/>
            </w:pPr>
          </w:p>
        </w:tc>
        <w:tc>
          <w:tcPr>
            <w:tcW w:w="40" w:type="dxa"/>
          </w:tcPr>
          <w:p w14:paraId="11E6E554" w14:textId="77777777" w:rsidR="00BA628F" w:rsidRDefault="00BA628F">
            <w:pPr>
              <w:pStyle w:val="EMPTYCELLSTYLE"/>
            </w:pPr>
          </w:p>
        </w:tc>
        <w:tc>
          <w:tcPr>
            <w:tcW w:w="3780" w:type="dxa"/>
            <w:gridSpan w:val="67"/>
          </w:tcPr>
          <w:p w14:paraId="11E6E555" w14:textId="77777777" w:rsidR="00BA628F" w:rsidRDefault="00BA628F">
            <w:pPr>
              <w:pStyle w:val="EMPTYCELLSTYLE"/>
            </w:pPr>
          </w:p>
        </w:tc>
        <w:tc>
          <w:tcPr>
            <w:tcW w:w="40" w:type="dxa"/>
          </w:tcPr>
          <w:p w14:paraId="11E6E556" w14:textId="77777777" w:rsidR="00BA628F" w:rsidRDefault="00BA628F">
            <w:pPr>
              <w:pStyle w:val="EMPTYCELLSTYLE"/>
            </w:pPr>
          </w:p>
        </w:tc>
        <w:tc>
          <w:tcPr>
            <w:tcW w:w="40" w:type="dxa"/>
          </w:tcPr>
          <w:p w14:paraId="11E6E557" w14:textId="77777777" w:rsidR="00BA628F" w:rsidRDefault="00BA628F">
            <w:pPr>
              <w:pStyle w:val="EMPTYCELLSTYLE"/>
            </w:pPr>
          </w:p>
        </w:tc>
        <w:tc>
          <w:tcPr>
            <w:tcW w:w="40" w:type="dxa"/>
          </w:tcPr>
          <w:p w14:paraId="11E6E558" w14:textId="77777777" w:rsidR="00BA628F" w:rsidRDefault="00BA628F">
            <w:pPr>
              <w:pStyle w:val="EMPTYCELLSTYLE"/>
            </w:pPr>
          </w:p>
        </w:tc>
        <w:tc>
          <w:tcPr>
            <w:tcW w:w="40" w:type="dxa"/>
          </w:tcPr>
          <w:p w14:paraId="11E6E559" w14:textId="77777777" w:rsidR="00BA628F" w:rsidRDefault="00BA628F">
            <w:pPr>
              <w:pStyle w:val="EMPTYCELLSTYLE"/>
            </w:pPr>
          </w:p>
        </w:tc>
        <w:tc>
          <w:tcPr>
            <w:tcW w:w="40" w:type="dxa"/>
            <w:gridSpan w:val="2"/>
          </w:tcPr>
          <w:p w14:paraId="11E6E55A" w14:textId="77777777" w:rsidR="00BA628F" w:rsidRDefault="00BA628F">
            <w:pPr>
              <w:pStyle w:val="EMPTYCELLSTYLE"/>
            </w:pPr>
          </w:p>
        </w:tc>
        <w:tc>
          <w:tcPr>
            <w:tcW w:w="379" w:type="dxa"/>
            <w:gridSpan w:val="12"/>
          </w:tcPr>
          <w:p w14:paraId="11E6E55B" w14:textId="77777777" w:rsidR="00BA628F" w:rsidRDefault="00BA628F">
            <w:pPr>
              <w:pStyle w:val="EMPTYCELLSTYLE"/>
            </w:pPr>
          </w:p>
        </w:tc>
        <w:tc>
          <w:tcPr>
            <w:tcW w:w="59" w:type="dxa"/>
            <w:gridSpan w:val="2"/>
          </w:tcPr>
          <w:p w14:paraId="11E6E55C" w14:textId="77777777" w:rsidR="00BA628F" w:rsidRDefault="00BA628F">
            <w:pPr>
              <w:pStyle w:val="EMPTYCELLSTYLE"/>
            </w:pPr>
          </w:p>
        </w:tc>
        <w:tc>
          <w:tcPr>
            <w:tcW w:w="500" w:type="dxa"/>
            <w:gridSpan w:val="3"/>
          </w:tcPr>
          <w:p w14:paraId="11E6E55D" w14:textId="77777777" w:rsidR="00BA628F" w:rsidRDefault="00BA628F">
            <w:pPr>
              <w:pStyle w:val="EMPTYCELLSTYLE"/>
            </w:pPr>
          </w:p>
        </w:tc>
      </w:tr>
      <w:tr w:rsidR="00BA628F" w14:paraId="11E6E56D" w14:textId="77777777" w:rsidTr="002C180E">
        <w:trPr>
          <w:gridAfter w:val="27"/>
          <w:wAfter w:w="1270" w:type="dxa"/>
          <w:trHeight w:hRule="exact" w:val="320"/>
        </w:trPr>
        <w:tc>
          <w:tcPr>
            <w:tcW w:w="450" w:type="dxa"/>
          </w:tcPr>
          <w:p w14:paraId="11E6E55F" w14:textId="77777777" w:rsidR="00BA628F" w:rsidRDefault="00BA628F">
            <w:pPr>
              <w:pStyle w:val="EMPTYCELLSTYLE"/>
            </w:pPr>
          </w:p>
        </w:tc>
        <w:tc>
          <w:tcPr>
            <w:tcW w:w="5080" w:type="dxa"/>
            <w:gridSpan w:val="78"/>
            <w:tcMar>
              <w:top w:w="0" w:type="dxa"/>
              <w:left w:w="0" w:type="dxa"/>
              <w:bottom w:w="0" w:type="dxa"/>
              <w:right w:w="0" w:type="dxa"/>
            </w:tcMar>
          </w:tcPr>
          <w:p w14:paraId="11E6E560" w14:textId="77777777" w:rsidR="00BA628F" w:rsidRDefault="0050071D">
            <w:r>
              <w:rPr>
                <w:rFonts w:ascii="DejaVu Sans" w:eastAsia="DejaVu Sans" w:hAnsi="DejaVu Sans" w:cs="DejaVu Sans"/>
                <w:b/>
                <w:color w:val="000000"/>
              </w:rPr>
              <w:t>National Objective:</w:t>
            </w:r>
          </w:p>
        </w:tc>
        <w:tc>
          <w:tcPr>
            <w:tcW w:w="720" w:type="dxa"/>
            <w:gridSpan w:val="18"/>
          </w:tcPr>
          <w:p w14:paraId="11E6E561" w14:textId="77777777" w:rsidR="00BA628F" w:rsidRDefault="00BA628F">
            <w:pPr>
              <w:pStyle w:val="EMPTYCELLSTYLE"/>
            </w:pPr>
          </w:p>
        </w:tc>
        <w:tc>
          <w:tcPr>
            <w:tcW w:w="240" w:type="dxa"/>
            <w:gridSpan w:val="9"/>
          </w:tcPr>
          <w:p w14:paraId="11E6E562" w14:textId="77777777" w:rsidR="00BA628F" w:rsidRDefault="00BA628F">
            <w:pPr>
              <w:pStyle w:val="EMPTYCELLSTYLE"/>
            </w:pPr>
          </w:p>
        </w:tc>
        <w:tc>
          <w:tcPr>
            <w:tcW w:w="40" w:type="dxa"/>
          </w:tcPr>
          <w:p w14:paraId="11E6E563" w14:textId="77777777" w:rsidR="00BA628F" w:rsidRDefault="00BA628F">
            <w:pPr>
              <w:pStyle w:val="EMPTYCELLSTYLE"/>
            </w:pPr>
          </w:p>
        </w:tc>
        <w:tc>
          <w:tcPr>
            <w:tcW w:w="3780" w:type="dxa"/>
            <w:gridSpan w:val="52"/>
          </w:tcPr>
          <w:p w14:paraId="11E6E564" w14:textId="77777777" w:rsidR="00BA628F" w:rsidRDefault="00BA628F">
            <w:pPr>
              <w:pStyle w:val="EMPTYCELLSTYLE"/>
            </w:pPr>
          </w:p>
        </w:tc>
        <w:tc>
          <w:tcPr>
            <w:tcW w:w="40" w:type="dxa"/>
          </w:tcPr>
          <w:p w14:paraId="11E6E565" w14:textId="77777777" w:rsidR="00BA628F" w:rsidRDefault="00BA628F">
            <w:pPr>
              <w:pStyle w:val="EMPTYCELLSTYLE"/>
            </w:pPr>
          </w:p>
        </w:tc>
        <w:tc>
          <w:tcPr>
            <w:tcW w:w="40" w:type="dxa"/>
          </w:tcPr>
          <w:p w14:paraId="11E6E566" w14:textId="77777777" w:rsidR="00BA628F" w:rsidRDefault="00BA628F">
            <w:pPr>
              <w:pStyle w:val="EMPTYCELLSTYLE"/>
            </w:pPr>
          </w:p>
        </w:tc>
        <w:tc>
          <w:tcPr>
            <w:tcW w:w="40" w:type="dxa"/>
            <w:gridSpan w:val="2"/>
          </w:tcPr>
          <w:p w14:paraId="11E6E567" w14:textId="77777777" w:rsidR="00BA628F" w:rsidRDefault="00BA628F">
            <w:pPr>
              <w:pStyle w:val="EMPTYCELLSTYLE"/>
            </w:pPr>
          </w:p>
        </w:tc>
        <w:tc>
          <w:tcPr>
            <w:tcW w:w="40" w:type="dxa"/>
            <w:gridSpan w:val="2"/>
          </w:tcPr>
          <w:p w14:paraId="11E6E568" w14:textId="77777777" w:rsidR="00BA628F" w:rsidRDefault="00BA628F">
            <w:pPr>
              <w:pStyle w:val="EMPTYCELLSTYLE"/>
            </w:pPr>
          </w:p>
        </w:tc>
        <w:tc>
          <w:tcPr>
            <w:tcW w:w="40" w:type="dxa"/>
            <w:gridSpan w:val="2"/>
          </w:tcPr>
          <w:p w14:paraId="11E6E569" w14:textId="77777777" w:rsidR="00BA628F" w:rsidRDefault="00BA628F">
            <w:pPr>
              <w:pStyle w:val="EMPTYCELLSTYLE"/>
            </w:pPr>
          </w:p>
        </w:tc>
        <w:tc>
          <w:tcPr>
            <w:tcW w:w="379" w:type="dxa"/>
            <w:gridSpan w:val="13"/>
          </w:tcPr>
          <w:p w14:paraId="11E6E56A" w14:textId="77777777" w:rsidR="00BA628F" w:rsidRDefault="00BA628F">
            <w:pPr>
              <w:pStyle w:val="EMPTYCELLSTYLE"/>
            </w:pPr>
          </w:p>
        </w:tc>
        <w:tc>
          <w:tcPr>
            <w:tcW w:w="59" w:type="dxa"/>
            <w:gridSpan w:val="4"/>
          </w:tcPr>
          <w:p w14:paraId="11E6E56B" w14:textId="77777777" w:rsidR="00BA628F" w:rsidRDefault="00BA628F">
            <w:pPr>
              <w:pStyle w:val="EMPTYCELLSTYLE"/>
            </w:pPr>
          </w:p>
        </w:tc>
        <w:tc>
          <w:tcPr>
            <w:tcW w:w="40" w:type="dxa"/>
            <w:gridSpan w:val="3"/>
          </w:tcPr>
          <w:p w14:paraId="11E6E56C" w14:textId="77777777" w:rsidR="00BA628F" w:rsidRDefault="00BA628F">
            <w:pPr>
              <w:pStyle w:val="EMPTYCELLSTYLE"/>
            </w:pPr>
          </w:p>
        </w:tc>
      </w:tr>
      <w:tr w:rsidR="00BA628F" w14:paraId="11E6E57C" w14:textId="77777777" w:rsidTr="002C180E">
        <w:trPr>
          <w:gridAfter w:val="27"/>
          <w:wAfter w:w="1270" w:type="dxa"/>
          <w:trHeight w:hRule="exact" w:val="340"/>
        </w:trPr>
        <w:tc>
          <w:tcPr>
            <w:tcW w:w="450" w:type="dxa"/>
          </w:tcPr>
          <w:p w14:paraId="11E6E56E" w14:textId="77777777" w:rsidR="00BA628F" w:rsidRDefault="00BA628F">
            <w:pPr>
              <w:pStyle w:val="EMPTYCELLSTYLE"/>
            </w:pPr>
          </w:p>
        </w:tc>
        <w:tc>
          <w:tcPr>
            <w:tcW w:w="5080" w:type="dxa"/>
            <w:gridSpan w:val="78"/>
            <w:tcMar>
              <w:top w:w="0" w:type="dxa"/>
              <w:left w:w="0" w:type="dxa"/>
              <w:bottom w:w="0" w:type="dxa"/>
              <w:right w:w="0" w:type="dxa"/>
            </w:tcMar>
          </w:tcPr>
          <w:p w14:paraId="11E6E56F"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E570" w14:textId="77777777" w:rsidR="00BA628F" w:rsidRDefault="00BA628F">
            <w:pPr>
              <w:pStyle w:val="EMPTYCELLSTYLE"/>
            </w:pPr>
          </w:p>
        </w:tc>
        <w:tc>
          <w:tcPr>
            <w:tcW w:w="240" w:type="dxa"/>
            <w:gridSpan w:val="9"/>
          </w:tcPr>
          <w:p w14:paraId="11E6E571" w14:textId="77777777" w:rsidR="00BA628F" w:rsidRDefault="00BA628F">
            <w:pPr>
              <w:pStyle w:val="EMPTYCELLSTYLE"/>
            </w:pPr>
          </w:p>
        </w:tc>
        <w:tc>
          <w:tcPr>
            <w:tcW w:w="40" w:type="dxa"/>
          </w:tcPr>
          <w:p w14:paraId="11E6E572" w14:textId="77777777" w:rsidR="00BA628F" w:rsidRDefault="00BA628F">
            <w:pPr>
              <w:pStyle w:val="EMPTYCELLSTYLE"/>
            </w:pPr>
          </w:p>
        </w:tc>
        <w:tc>
          <w:tcPr>
            <w:tcW w:w="3780" w:type="dxa"/>
            <w:gridSpan w:val="52"/>
          </w:tcPr>
          <w:p w14:paraId="11E6E573" w14:textId="77777777" w:rsidR="00BA628F" w:rsidRDefault="00BA628F">
            <w:pPr>
              <w:pStyle w:val="EMPTYCELLSTYLE"/>
            </w:pPr>
          </w:p>
        </w:tc>
        <w:tc>
          <w:tcPr>
            <w:tcW w:w="40" w:type="dxa"/>
          </w:tcPr>
          <w:p w14:paraId="11E6E574" w14:textId="77777777" w:rsidR="00BA628F" w:rsidRDefault="00BA628F">
            <w:pPr>
              <w:pStyle w:val="EMPTYCELLSTYLE"/>
            </w:pPr>
          </w:p>
        </w:tc>
        <w:tc>
          <w:tcPr>
            <w:tcW w:w="40" w:type="dxa"/>
          </w:tcPr>
          <w:p w14:paraId="11E6E575" w14:textId="77777777" w:rsidR="00BA628F" w:rsidRDefault="00BA628F">
            <w:pPr>
              <w:pStyle w:val="EMPTYCELLSTYLE"/>
            </w:pPr>
          </w:p>
        </w:tc>
        <w:tc>
          <w:tcPr>
            <w:tcW w:w="40" w:type="dxa"/>
            <w:gridSpan w:val="2"/>
          </w:tcPr>
          <w:p w14:paraId="11E6E576" w14:textId="77777777" w:rsidR="00BA628F" w:rsidRDefault="00BA628F">
            <w:pPr>
              <w:pStyle w:val="EMPTYCELLSTYLE"/>
            </w:pPr>
          </w:p>
        </w:tc>
        <w:tc>
          <w:tcPr>
            <w:tcW w:w="40" w:type="dxa"/>
            <w:gridSpan w:val="2"/>
          </w:tcPr>
          <w:p w14:paraId="11E6E577" w14:textId="77777777" w:rsidR="00BA628F" w:rsidRDefault="00BA628F">
            <w:pPr>
              <w:pStyle w:val="EMPTYCELLSTYLE"/>
            </w:pPr>
          </w:p>
        </w:tc>
        <w:tc>
          <w:tcPr>
            <w:tcW w:w="40" w:type="dxa"/>
            <w:gridSpan w:val="2"/>
          </w:tcPr>
          <w:p w14:paraId="11E6E578" w14:textId="77777777" w:rsidR="00BA628F" w:rsidRDefault="00BA628F">
            <w:pPr>
              <w:pStyle w:val="EMPTYCELLSTYLE"/>
            </w:pPr>
          </w:p>
        </w:tc>
        <w:tc>
          <w:tcPr>
            <w:tcW w:w="379" w:type="dxa"/>
            <w:gridSpan w:val="13"/>
          </w:tcPr>
          <w:p w14:paraId="11E6E579" w14:textId="77777777" w:rsidR="00BA628F" w:rsidRDefault="00BA628F">
            <w:pPr>
              <w:pStyle w:val="EMPTYCELLSTYLE"/>
            </w:pPr>
          </w:p>
        </w:tc>
        <w:tc>
          <w:tcPr>
            <w:tcW w:w="59" w:type="dxa"/>
            <w:gridSpan w:val="4"/>
          </w:tcPr>
          <w:p w14:paraId="11E6E57A" w14:textId="77777777" w:rsidR="00BA628F" w:rsidRDefault="00BA628F">
            <w:pPr>
              <w:pStyle w:val="EMPTYCELLSTYLE"/>
            </w:pPr>
          </w:p>
        </w:tc>
        <w:tc>
          <w:tcPr>
            <w:tcW w:w="40" w:type="dxa"/>
            <w:gridSpan w:val="3"/>
          </w:tcPr>
          <w:p w14:paraId="11E6E57B" w14:textId="77777777" w:rsidR="00BA628F" w:rsidRDefault="00BA628F">
            <w:pPr>
              <w:pStyle w:val="EMPTYCELLSTYLE"/>
            </w:pPr>
          </w:p>
        </w:tc>
      </w:tr>
      <w:tr w:rsidR="00BA628F" w14:paraId="11E6E599" w14:textId="77777777" w:rsidTr="002C180E">
        <w:trPr>
          <w:trHeight w:hRule="exact" w:val="480"/>
        </w:trPr>
        <w:tc>
          <w:tcPr>
            <w:tcW w:w="450" w:type="dxa"/>
          </w:tcPr>
          <w:p w14:paraId="11E6E57D" w14:textId="77777777" w:rsidR="00BA628F" w:rsidRDefault="00BA628F">
            <w:pPr>
              <w:pStyle w:val="EMPTYCELLSTYLE"/>
            </w:pPr>
          </w:p>
        </w:tc>
        <w:tc>
          <w:tcPr>
            <w:tcW w:w="40" w:type="dxa"/>
            <w:gridSpan w:val="2"/>
          </w:tcPr>
          <w:p w14:paraId="11E6E57E" w14:textId="77777777" w:rsidR="00BA628F" w:rsidRDefault="00BA628F">
            <w:pPr>
              <w:pStyle w:val="EMPTYCELLSTYLE"/>
            </w:pPr>
          </w:p>
        </w:tc>
        <w:tc>
          <w:tcPr>
            <w:tcW w:w="380" w:type="dxa"/>
          </w:tcPr>
          <w:p w14:paraId="11E6E57F" w14:textId="77777777" w:rsidR="00BA628F" w:rsidRDefault="00BA628F">
            <w:pPr>
              <w:pStyle w:val="EMPTYCELLSTYLE"/>
            </w:pPr>
          </w:p>
        </w:tc>
        <w:tc>
          <w:tcPr>
            <w:tcW w:w="1470" w:type="dxa"/>
            <w:gridSpan w:val="11"/>
          </w:tcPr>
          <w:p w14:paraId="11E6E580" w14:textId="77777777" w:rsidR="00BA628F" w:rsidRDefault="00BA628F">
            <w:pPr>
              <w:pStyle w:val="EMPTYCELLSTYLE"/>
            </w:pPr>
          </w:p>
        </w:tc>
        <w:tc>
          <w:tcPr>
            <w:tcW w:w="40" w:type="dxa"/>
            <w:gridSpan w:val="2"/>
          </w:tcPr>
          <w:p w14:paraId="11E6E581" w14:textId="77777777" w:rsidR="00BA628F" w:rsidRDefault="00BA628F">
            <w:pPr>
              <w:pStyle w:val="EMPTYCELLSTYLE"/>
            </w:pPr>
          </w:p>
        </w:tc>
        <w:tc>
          <w:tcPr>
            <w:tcW w:w="760" w:type="dxa"/>
            <w:gridSpan w:val="9"/>
          </w:tcPr>
          <w:p w14:paraId="11E6E582" w14:textId="77777777" w:rsidR="00BA628F" w:rsidRDefault="00BA628F">
            <w:pPr>
              <w:pStyle w:val="EMPTYCELLSTYLE"/>
            </w:pPr>
          </w:p>
        </w:tc>
        <w:tc>
          <w:tcPr>
            <w:tcW w:w="340" w:type="dxa"/>
            <w:gridSpan w:val="12"/>
          </w:tcPr>
          <w:p w14:paraId="11E6E583" w14:textId="77777777" w:rsidR="00BA628F" w:rsidRDefault="00BA628F">
            <w:pPr>
              <w:pStyle w:val="EMPTYCELLSTYLE"/>
            </w:pPr>
          </w:p>
        </w:tc>
        <w:tc>
          <w:tcPr>
            <w:tcW w:w="520" w:type="dxa"/>
            <w:gridSpan w:val="6"/>
          </w:tcPr>
          <w:p w14:paraId="11E6E584" w14:textId="77777777" w:rsidR="00BA628F" w:rsidRDefault="00BA628F">
            <w:pPr>
              <w:pStyle w:val="EMPTYCELLSTYLE"/>
            </w:pPr>
          </w:p>
        </w:tc>
        <w:tc>
          <w:tcPr>
            <w:tcW w:w="440" w:type="dxa"/>
            <w:gridSpan w:val="14"/>
          </w:tcPr>
          <w:p w14:paraId="11E6E585" w14:textId="77777777" w:rsidR="00BA628F" w:rsidRDefault="00BA628F">
            <w:pPr>
              <w:pStyle w:val="EMPTYCELLSTYLE"/>
            </w:pPr>
          </w:p>
        </w:tc>
        <w:tc>
          <w:tcPr>
            <w:tcW w:w="340" w:type="dxa"/>
            <w:gridSpan w:val="2"/>
          </w:tcPr>
          <w:p w14:paraId="11E6E586" w14:textId="77777777" w:rsidR="00BA628F" w:rsidRDefault="00BA628F">
            <w:pPr>
              <w:pStyle w:val="EMPTYCELLSTYLE"/>
            </w:pPr>
          </w:p>
        </w:tc>
        <w:tc>
          <w:tcPr>
            <w:tcW w:w="60" w:type="dxa"/>
            <w:gridSpan w:val="2"/>
          </w:tcPr>
          <w:p w14:paraId="11E6E587" w14:textId="77777777" w:rsidR="00BA628F" w:rsidRDefault="00BA628F">
            <w:pPr>
              <w:pStyle w:val="EMPTYCELLSTYLE"/>
            </w:pPr>
          </w:p>
        </w:tc>
        <w:tc>
          <w:tcPr>
            <w:tcW w:w="200" w:type="dxa"/>
            <w:gridSpan w:val="2"/>
          </w:tcPr>
          <w:p w14:paraId="11E6E588" w14:textId="77777777" w:rsidR="00BA628F" w:rsidRDefault="00BA628F">
            <w:pPr>
              <w:pStyle w:val="EMPTYCELLSTYLE"/>
            </w:pPr>
          </w:p>
        </w:tc>
        <w:tc>
          <w:tcPr>
            <w:tcW w:w="880" w:type="dxa"/>
            <w:gridSpan w:val="24"/>
          </w:tcPr>
          <w:p w14:paraId="11E6E589" w14:textId="77777777" w:rsidR="00BA628F" w:rsidRDefault="00BA628F">
            <w:pPr>
              <w:pStyle w:val="EMPTYCELLSTYLE"/>
            </w:pPr>
          </w:p>
        </w:tc>
        <w:tc>
          <w:tcPr>
            <w:tcW w:w="180" w:type="dxa"/>
            <w:gridSpan w:val="5"/>
          </w:tcPr>
          <w:p w14:paraId="11E6E58A" w14:textId="77777777" w:rsidR="00BA628F" w:rsidRDefault="00BA628F">
            <w:pPr>
              <w:pStyle w:val="EMPTYCELLSTYLE"/>
            </w:pPr>
          </w:p>
        </w:tc>
        <w:tc>
          <w:tcPr>
            <w:tcW w:w="80" w:type="dxa"/>
            <w:gridSpan w:val="2"/>
          </w:tcPr>
          <w:p w14:paraId="11E6E58B" w14:textId="77777777" w:rsidR="00BA628F" w:rsidRDefault="00BA628F">
            <w:pPr>
              <w:pStyle w:val="EMPTYCELLSTYLE"/>
            </w:pPr>
          </w:p>
        </w:tc>
        <w:tc>
          <w:tcPr>
            <w:tcW w:w="160" w:type="dxa"/>
            <w:gridSpan w:val="7"/>
          </w:tcPr>
          <w:p w14:paraId="11E6E58C" w14:textId="77777777" w:rsidR="00BA628F" w:rsidRDefault="00BA628F">
            <w:pPr>
              <w:pStyle w:val="EMPTYCELLSTYLE"/>
            </w:pPr>
          </w:p>
        </w:tc>
        <w:tc>
          <w:tcPr>
            <w:tcW w:w="720" w:type="dxa"/>
            <w:gridSpan w:val="18"/>
          </w:tcPr>
          <w:p w14:paraId="11E6E58D" w14:textId="77777777" w:rsidR="00BA628F" w:rsidRDefault="00BA628F">
            <w:pPr>
              <w:pStyle w:val="EMPTYCELLSTYLE"/>
            </w:pPr>
          </w:p>
        </w:tc>
        <w:tc>
          <w:tcPr>
            <w:tcW w:w="240" w:type="dxa"/>
            <w:gridSpan w:val="3"/>
          </w:tcPr>
          <w:p w14:paraId="11E6E58E" w14:textId="77777777" w:rsidR="00BA628F" w:rsidRDefault="00BA628F">
            <w:pPr>
              <w:pStyle w:val="EMPTYCELLSTYLE"/>
            </w:pPr>
          </w:p>
        </w:tc>
        <w:tc>
          <w:tcPr>
            <w:tcW w:w="40" w:type="dxa"/>
          </w:tcPr>
          <w:p w14:paraId="11E6E58F" w14:textId="77777777" w:rsidR="00BA628F" w:rsidRDefault="00BA628F">
            <w:pPr>
              <w:pStyle w:val="EMPTYCELLSTYLE"/>
            </w:pPr>
          </w:p>
        </w:tc>
        <w:tc>
          <w:tcPr>
            <w:tcW w:w="3780" w:type="dxa"/>
            <w:gridSpan w:val="67"/>
          </w:tcPr>
          <w:p w14:paraId="11E6E590" w14:textId="77777777" w:rsidR="00BA628F" w:rsidRDefault="00BA628F">
            <w:pPr>
              <w:pStyle w:val="EMPTYCELLSTYLE"/>
            </w:pPr>
          </w:p>
        </w:tc>
        <w:tc>
          <w:tcPr>
            <w:tcW w:w="40" w:type="dxa"/>
          </w:tcPr>
          <w:p w14:paraId="11E6E591" w14:textId="77777777" w:rsidR="00BA628F" w:rsidRDefault="00BA628F">
            <w:pPr>
              <w:pStyle w:val="EMPTYCELLSTYLE"/>
            </w:pPr>
          </w:p>
        </w:tc>
        <w:tc>
          <w:tcPr>
            <w:tcW w:w="40" w:type="dxa"/>
          </w:tcPr>
          <w:p w14:paraId="11E6E592" w14:textId="77777777" w:rsidR="00BA628F" w:rsidRDefault="00BA628F">
            <w:pPr>
              <w:pStyle w:val="EMPTYCELLSTYLE"/>
            </w:pPr>
          </w:p>
        </w:tc>
        <w:tc>
          <w:tcPr>
            <w:tcW w:w="40" w:type="dxa"/>
          </w:tcPr>
          <w:p w14:paraId="11E6E593" w14:textId="77777777" w:rsidR="00BA628F" w:rsidRDefault="00BA628F">
            <w:pPr>
              <w:pStyle w:val="EMPTYCELLSTYLE"/>
            </w:pPr>
          </w:p>
        </w:tc>
        <w:tc>
          <w:tcPr>
            <w:tcW w:w="40" w:type="dxa"/>
          </w:tcPr>
          <w:p w14:paraId="11E6E594" w14:textId="77777777" w:rsidR="00BA628F" w:rsidRDefault="00BA628F">
            <w:pPr>
              <w:pStyle w:val="EMPTYCELLSTYLE"/>
            </w:pPr>
          </w:p>
        </w:tc>
        <w:tc>
          <w:tcPr>
            <w:tcW w:w="40" w:type="dxa"/>
            <w:gridSpan w:val="2"/>
          </w:tcPr>
          <w:p w14:paraId="11E6E595" w14:textId="77777777" w:rsidR="00BA628F" w:rsidRDefault="00BA628F">
            <w:pPr>
              <w:pStyle w:val="EMPTYCELLSTYLE"/>
            </w:pPr>
          </w:p>
        </w:tc>
        <w:tc>
          <w:tcPr>
            <w:tcW w:w="379" w:type="dxa"/>
            <w:gridSpan w:val="12"/>
          </w:tcPr>
          <w:p w14:paraId="11E6E596" w14:textId="77777777" w:rsidR="00BA628F" w:rsidRDefault="00BA628F">
            <w:pPr>
              <w:pStyle w:val="EMPTYCELLSTYLE"/>
            </w:pPr>
          </w:p>
        </w:tc>
        <w:tc>
          <w:tcPr>
            <w:tcW w:w="59" w:type="dxa"/>
            <w:gridSpan w:val="2"/>
          </w:tcPr>
          <w:p w14:paraId="11E6E597" w14:textId="77777777" w:rsidR="00BA628F" w:rsidRDefault="00BA628F">
            <w:pPr>
              <w:pStyle w:val="EMPTYCELLSTYLE"/>
            </w:pPr>
          </w:p>
        </w:tc>
        <w:tc>
          <w:tcPr>
            <w:tcW w:w="500" w:type="dxa"/>
            <w:gridSpan w:val="3"/>
          </w:tcPr>
          <w:p w14:paraId="11E6E598" w14:textId="77777777" w:rsidR="00BA628F" w:rsidRDefault="00BA628F">
            <w:pPr>
              <w:pStyle w:val="EMPTYCELLSTYLE"/>
            </w:pPr>
          </w:p>
        </w:tc>
      </w:tr>
      <w:tr w:rsidR="00BA628F" w14:paraId="11E6E59F" w14:textId="77777777" w:rsidTr="002C180E">
        <w:trPr>
          <w:gridAfter w:val="27"/>
          <w:wAfter w:w="1270" w:type="dxa"/>
          <w:trHeight w:hRule="exact" w:val="20"/>
        </w:trPr>
        <w:tc>
          <w:tcPr>
            <w:tcW w:w="450" w:type="dxa"/>
          </w:tcPr>
          <w:p w14:paraId="11E6E59A"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E59B" w14:textId="77777777" w:rsidR="00BA628F" w:rsidRDefault="00BA628F">
            <w:pPr>
              <w:pStyle w:val="EMPTYCELLSTYLE"/>
            </w:pPr>
          </w:p>
        </w:tc>
        <w:tc>
          <w:tcPr>
            <w:tcW w:w="379" w:type="dxa"/>
            <w:gridSpan w:val="13"/>
          </w:tcPr>
          <w:p w14:paraId="11E6E59C" w14:textId="77777777" w:rsidR="00BA628F" w:rsidRDefault="00BA628F">
            <w:pPr>
              <w:pStyle w:val="EMPTYCELLSTYLE"/>
            </w:pPr>
          </w:p>
        </w:tc>
        <w:tc>
          <w:tcPr>
            <w:tcW w:w="59" w:type="dxa"/>
            <w:gridSpan w:val="4"/>
          </w:tcPr>
          <w:p w14:paraId="11E6E59D" w14:textId="77777777" w:rsidR="00BA628F" w:rsidRDefault="00BA628F">
            <w:pPr>
              <w:pStyle w:val="EMPTYCELLSTYLE"/>
            </w:pPr>
          </w:p>
        </w:tc>
        <w:tc>
          <w:tcPr>
            <w:tcW w:w="40" w:type="dxa"/>
            <w:gridSpan w:val="3"/>
          </w:tcPr>
          <w:p w14:paraId="11E6E59E" w14:textId="77777777" w:rsidR="00BA628F" w:rsidRDefault="00BA628F">
            <w:pPr>
              <w:pStyle w:val="EMPTYCELLSTYLE"/>
            </w:pPr>
          </w:p>
        </w:tc>
      </w:tr>
      <w:tr w:rsidR="00BA628F" w14:paraId="11E6E5BC" w14:textId="77777777" w:rsidTr="002C180E">
        <w:trPr>
          <w:trHeight w:hRule="exact" w:val="140"/>
        </w:trPr>
        <w:tc>
          <w:tcPr>
            <w:tcW w:w="450" w:type="dxa"/>
          </w:tcPr>
          <w:p w14:paraId="11E6E5A0" w14:textId="77777777" w:rsidR="00BA628F" w:rsidRDefault="00BA628F">
            <w:pPr>
              <w:pStyle w:val="EMPTYCELLSTYLE"/>
            </w:pPr>
          </w:p>
        </w:tc>
        <w:tc>
          <w:tcPr>
            <w:tcW w:w="40" w:type="dxa"/>
            <w:gridSpan w:val="2"/>
          </w:tcPr>
          <w:p w14:paraId="11E6E5A1" w14:textId="77777777" w:rsidR="00BA628F" w:rsidRDefault="00BA628F">
            <w:pPr>
              <w:pStyle w:val="EMPTYCELLSTYLE"/>
            </w:pPr>
          </w:p>
        </w:tc>
        <w:tc>
          <w:tcPr>
            <w:tcW w:w="380" w:type="dxa"/>
          </w:tcPr>
          <w:p w14:paraId="11E6E5A2" w14:textId="77777777" w:rsidR="00BA628F" w:rsidRDefault="00BA628F">
            <w:pPr>
              <w:pStyle w:val="EMPTYCELLSTYLE"/>
            </w:pPr>
          </w:p>
        </w:tc>
        <w:tc>
          <w:tcPr>
            <w:tcW w:w="1470" w:type="dxa"/>
            <w:gridSpan w:val="11"/>
          </w:tcPr>
          <w:p w14:paraId="11E6E5A3" w14:textId="77777777" w:rsidR="00BA628F" w:rsidRDefault="00BA628F">
            <w:pPr>
              <w:pStyle w:val="EMPTYCELLSTYLE"/>
            </w:pPr>
          </w:p>
        </w:tc>
        <w:tc>
          <w:tcPr>
            <w:tcW w:w="40" w:type="dxa"/>
            <w:gridSpan w:val="2"/>
          </w:tcPr>
          <w:p w14:paraId="11E6E5A4" w14:textId="77777777" w:rsidR="00BA628F" w:rsidRDefault="00BA628F">
            <w:pPr>
              <w:pStyle w:val="EMPTYCELLSTYLE"/>
            </w:pPr>
          </w:p>
        </w:tc>
        <w:tc>
          <w:tcPr>
            <w:tcW w:w="760" w:type="dxa"/>
            <w:gridSpan w:val="9"/>
          </w:tcPr>
          <w:p w14:paraId="11E6E5A5" w14:textId="77777777" w:rsidR="00BA628F" w:rsidRDefault="00BA628F">
            <w:pPr>
              <w:pStyle w:val="EMPTYCELLSTYLE"/>
            </w:pPr>
          </w:p>
        </w:tc>
        <w:tc>
          <w:tcPr>
            <w:tcW w:w="340" w:type="dxa"/>
            <w:gridSpan w:val="12"/>
          </w:tcPr>
          <w:p w14:paraId="11E6E5A6" w14:textId="77777777" w:rsidR="00BA628F" w:rsidRDefault="00BA628F">
            <w:pPr>
              <w:pStyle w:val="EMPTYCELLSTYLE"/>
            </w:pPr>
          </w:p>
        </w:tc>
        <w:tc>
          <w:tcPr>
            <w:tcW w:w="520" w:type="dxa"/>
            <w:gridSpan w:val="6"/>
          </w:tcPr>
          <w:p w14:paraId="11E6E5A7" w14:textId="77777777" w:rsidR="00BA628F" w:rsidRDefault="00BA628F">
            <w:pPr>
              <w:pStyle w:val="EMPTYCELLSTYLE"/>
            </w:pPr>
          </w:p>
        </w:tc>
        <w:tc>
          <w:tcPr>
            <w:tcW w:w="440" w:type="dxa"/>
            <w:gridSpan w:val="14"/>
          </w:tcPr>
          <w:p w14:paraId="11E6E5A8" w14:textId="77777777" w:rsidR="00BA628F" w:rsidRDefault="00BA628F">
            <w:pPr>
              <w:pStyle w:val="EMPTYCELLSTYLE"/>
            </w:pPr>
          </w:p>
        </w:tc>
        <w:tc>
          <w:tcPr>
            <w:tcW w:w="340" w:type="dxa"/>
            <w:gridSpan w:val="2"/>
          </w:tcPr>
          <w:p w14:paraId="11E6E5A9" w14:textId="77777777" w:rsidR="00BA628F" w:rsidRDefault="00BA628F">
            <w:pPr>
              <w:pStyle w:val="EMPTYCELLSTYLE"/>
            </w:pPr>
          </w:p>
        </w:tc>
        <w:tc>
          <w:tcPr>
            <w:tcW w:w="60" w:type="dxa"/>
            <w:gridSpan w:val="2"/>
          </w:tcPr>
          <w:p w14:paraId="11E6E5AA" w14:textId="77777777" w:rsidR="00BA628F" w:rsidRDefault="00BA628F">
            <w:pPr>
              <w:pStyle w:val="EMPTYCELLSTYLE"/>
            </w:pPr>
          </w:p>
        </w:tc>
        <w:tc>
          <w:tcPr>
            <w:tcW w:w="200" w:type="dxa"/>
            <w:gridSpan w:val="2"/>
          </w:tcPr>
          <w:p w14:paraId="11E6E5AB" w14:textId="77777777" w:rsidR="00BA628F" w:rsidRDefault="00BA628F">
            <w:pPr>
              <w:pStyle w:val="EMPTYCELLSTYLE"/>
            </w:pPr>
          </w:p>
        </w:tc>
        <w:tc>
          <w:tcPr>
            <w:tcW w:w="880" w:type="dxa"/>
            <w:gridSpan w:val="24"/>
          </w:tcPr>
          <w:p w14:paraId="11E6E5AC" w14:textId="77777777" w:rsidR="00BA628F" w:rsidRDefault="00BA628F">
            <w:pPr>
              <w:pStyle w:val="EMPTYCELLSTYLE"/>
            </w:pPr>
          </w:p>
        </w:tc>
        <w:tc>
          <w:tcPr>
            <w:tcW w:w="180" w:type="dxa"/>
            <w:gridSpan w:val="5"/>
          </w:tcPr>
          <w:p w14:paraId="11E6E5AD" w14:textId="77777777" w:rsidR="00BA628F" w:rsidRDefault="00BA628F">
            <w:pPr>
              <w:pStyle w:val="EMPTYCELLSTYLE"/>
            </w:pPr>
          </w:p>
        </w:tc>
        <w:tc>
          <w:tcPr>
            <w:tcW w:w="80" w:type="dxa"/>
            <w:gridSpan w:val="2"/>
          </w:tcPr>
          <w:p w14:paraId="11E6E5AE" w14:textId="77777777" w:rsidR="00BA628F" w:rsidRDefault="00BA628F">
            <w:pPr>
              <w:pStyle w:val="EMPTYCELLSTYLE"/>
            </w:pPr>
          </w:p>
        </w:tc>
        <w:tc>
          <w:tcPr>
            <w:tcW w:w="160" w:type="dxa"/>
            <w:gridSpan w:val="7"/>
          </w:tcPr>
          <w:p w14:paraId="11E6E5AF" w14:textId="77777777" w:rsidR="00BA628F" w:rsidRDefault="00BA628F">
            <w:pPr>
              <w:pStyle w:val="EMPTYCELLSTYLE"/>
            </w:pPr>
          </w:p>
        </w:tc>
        <w:tc>
          <w:tcPr>
            <w:tcW w:w="720" w:type="dxa"/>
            <w:gridSpan w:val="18"/>
          </w:tcPr>
          <w:p w14:paraId="11E6E5B0" w14:textId="77777777" w:rsidR="00BA628F" w:rsidRDefault="00BA628F">
            <w:pPr>
              <w:pStyle w:val="EMPTYCELLSTYLE"/>
            </w:pPr>
          </w:p>
        </w:tc>
        <w:tc>
          <w:tcPr>
            <w:tcW w:w="240" w:type="dxa"/>
            <w:gridSpan w:val="3"/>
          </w:tcPr>
          <w:p w14:paraId="11E6E5B1" w14:textId="77777777" w:rsidR="00BA628F" w:rsidRDefault="00BA628F">
            <w:pPr>
              <w:pStyle w:val="EMPTYCELLSTYLE"/>
            </w:pPr>
          </w:p>
        </w:tc>
        <w:tc>
          <w:tcPr>
            <w:tcW w:w="40" w:type="dxa"/>
          </w:tcPr>
          <w:p w14:paraId="11E6E5B2" w14:textId="77777777" w:rsidR="00BA628F" w:rsidRDefault="00BA628F">
            <w:pPr>
              <w:pStyle w:val="EMPTYCELLSTYLE"/>
            </w:pPr>
          </w:p>
        </w:tc>
        <w:tc>
          <w:tcPr>
            <w:tcW w:w="3780" w:type="dxa"/>
            <w:gridSpan w:val="67"/>
          </w:tcPr>
          <w:p w14:paraId="11E6E5B3" w14:textId="77777777" w:rsidR="00BA628F" w:rsidRDefault="00BA628F">
            <w:pPr>
              <w:pStyle w:val="EMPTYCELLSTYLE"/>
            </w:pPr>
          </w:p>
        </w:tc>
        <w:tc>
          <w:tcPr>
            <w:tcW w:w="40" w:type="dxa"/>
          </w:tcPr>
          <w:p w14:paraId="11E6E5B4" w14:textId="77777777" w:rsidR="00BA628F" w:rsidRDefault="00BA628F">
            <w:pPr>
              <w:pStyle w:val="EMPTYCELLSTYLE"/>
            </w:pPr>
          </w:p>
        </w:tc>
        <w:tc>
          <w:tcPr>
            <w:tcW w:w="40" w:type="dxa"/>
          </w:tcPr>
          <w:p w14:paraId="11E6E5B5" w14:textId="77777777" w:rsidR="00BA628F" w:rsidRDefault="00BA628F">
            <w:pPr>
              <w:pStyle w:val="EMPTYCELLSTYLE"/>
            </w:pPr>
          </w:p>
        </w:tc>
        <w:tc>
          <w:tcPr>
            <w:tcW w:w="40" w:type="dxa"/>
          </w:tcPr>
          <w:p w14:paraId="11E6E5B6" w14:textId="77777777" w:rsidR="00BA628F" w:rsidRDefault="00BA628F">
            <w:pPr>
              <w:pStyle w:val="EMPTYCELLSTYLE"/>
            </w:pPr>
          </w:p>
        </w:tc>
        <w:tc>
          <w:tcPr>
            <w:tcW w:w="40" w:type="dxa"/>
          </w:tcPr>
          <w:p w14:paraId="11E6E5B7" w14:textId="77777777" w:rsidR="00BA628F" w:rsidRDefault="00BA628F">
            <w:pPr>
              <w:pStyle w:val="EMPTYCELLSTYLE"/>
            </w:pPr>
          </w:p>
        </w:tc>
        <w:tc>
          <w:tcPr>
            <w:tcW w:w="40" w:type="dxa"/>
            <w:gridSpan w:val="2"/>
          </w:tcPr>
          <w:p w14:paraId="11E6E5B8" w14:textId="77777777" w:rsidR="00BA628F" w:rsidRDefault="00BA628F">
            <w:pPr>
              <w:pStyle w:val="EMPTYCELLSTYLE"/>
            </w:pPr>
          </w:p>
        </w:tc>
        <w:tc>
          <w:tcPr>
            <w:tcW w:w="379" w:type="dxa"/>
            <w:gridSpan w:val="12"/>
          </w:tcPr>
          <w:p w14:paraId="11E6E5B9" w14:textId="77777777" w:rsidR="00BA628F" w:rsidRDefault="00BA628F">
            <w:pPr>
              <w:pStyle w:val="EMPTYCELLSTYLE"/>
            </w:pPr>
          </w:p>
        </w:tc>
        <w:tc>
          <w:tcPr>
            <w:tcW w:w="59" w:type="dxa"/>
            <w:gridSpan w:val="2"/>
          </w:tcPr>
          <w:p w14:paraId="11E6E5BA" w14:textId="77777777" w:rsidR="00BA628F" w:rsidRDefault="00BA628F">
            <w:pPr>
              <w:pStyle w:val="EMPTYCELLSTYLE"/>
            </w:pPr>
          </w:p>
        </w:tc>
        <w:tc>
          <w:tcPr>
            <w:tcW w:w="500" w:type="dxa"/>
            <w:gridSpan w:val="3"/>
          </w:tcPr>
          <w:p w14:paraId="11E6E5BB" w14:textId="77777777" w:rsidR="00BA628F" w:rsidRDefault="00BA628F">
            <w:pPr>
              <w:pStyle w:val="EMPTYCELLSTYLE"/>
            </w:pPr>
          </w:p>
        </w:tc>
      </w:tr>
      <w:tr w:rsidR="00BA628F" w14:paraId="11E6E5D4" w14:textId="77777777" w:rsidTr="002C180E">
        <w:trPr>
          <w:gridAfter w:val="27"/>
          <w:wAfter w:w="1270" w:type="dxa"/>
          <w:trHeight w:hRule="exact" w:val="320"/>
        </w:trPr>
        <w:tc>
          <w:tcPr>
            <w:tcW w:w="450" w:type="dxa"/>
          </w:tcPr>
          <w:p w14:paraId="11E6E5BD" w14:textId="77777777" w:rsidR="00BA628F" w:rsidRDefault="00BA628F">
            <w:pPr>
              <w:pStyle w:val="EMPTYCELLSTYLE"/>
            </w:pPr>
          </w:p>
        </w:tc>
        <w:tc>
          <w:tcPr>
            <w:tcW w:w="2220" w:type="dxa"/>
            <w:gridSpan w:val="18"/>
            <w:tcMar>
              <w:top w:w="0" w:type="dxa"/>
              <w:left w:w="0" w:type="dxa"/>
              <w:bottom w:w="0" w:type="dxa"/>
              <w:right w:w="0" w:type="dxa"/>
            </w:tcMar>
          </w:tcPr>
          <w:p w14:paraId="11E6E5BE" w14:textId="77777777" w:rsidR="00BA628F" w:rsidRDefault="0050071D">
            <w:r>
              <w:rPr>
                <w:rFonts w:ascii="DejaVu Sans" w:eastAsia="DejaVu Sans" w:hAnsi="DejaVu Sans" w:cs="DejaVu Sans"/>
                <w:b/>
                <w:color w:val="000000"/>
              </w:rPr>
              <w:t>Total Budget:</w:t>
            </w:r>
          </w:p>
        </w:tc>
        <w:tc>
          <w:tcPr>
            <w:tcW w:w="520" w:type="dxa"/>
            <w:gridSpan w:val="11"/>
          </w:tcPr>
          <w:p w14:paraId="11E6E5BF" w14:textId="77777777" w:rsidR="00BA628F" w:rsidRDefault="00BA628F">
            <w:pPr>
              <w:pStyle w:val="EMPTYCELLSTYLE"/>
            </w:pPr>
          </w:p>
        </w:tc>
        <w:tc>
          <w:tcPr>
            <w:tcW w:w="440" w:type="dxa"/>
            <w:gridSpan w:val="11"/>
          </w:tcPr>
          <w:p w14:paraId="11E6E5C0" w14:textId="77777777" w:rsidR="00BA628F" w:rsidRDefault="00BA628F">
            <w:pPr>
              <w:pStyle w:val="EMPTYCELLSTYLE"/>
            </w:pPr>
          </w:p>
        </w:tc>
        <w:tc>
          <w:tcPr>
            <w:tcW w:w="340" w:type="dxa"/>
            <w:gridSpan w:val="2"/>
          </w:tcPr>
          <w:p w14:paraId="11E6E5C1" w14:textId="77777777" w:rsidR="00BA628F" w:rsidRDefault="00BA628F">
            <w:pPr>
              <w:pStyle w:val="EMPTYCELLSTYLE"/>
            </w:pPr>
          </w:p>
        </w:tc>
        <w:tc>
          <w:tcPr>
            <w:tcW w:w="60" w:type="dxa"/>
            <w:gridSpan w:val="3"/>
          </w:tcPr>
          <w:p w14:paraId="11E6E5C2" w14:textId="77777777" w:rsidR="00BA628F" w:rsidRDefault="00BA628F">
            <w:pPr>
              <w:pStyle w:val="EMPTYCELLSTYLE"/>
            </w:pPr>
          </w:p>
        </w:tc>
        <w:tc>
          <w:tcPr>
            <w:tcW w:w="200" w:type="dxa"/>
            <w:gridSpan w:val="5"/>
          </w:tcPr>
          <w:p w14:paraId="11E6E5C3" w14:textId="77777777" w:rsidR="00BA628F" w:rsidRDefault="00BA628F">
            <w:pPr>
              <w:pStyle w:val="EMPTYCELLSTYLE"/>
            </w:pPr>
          </w:p>
        </w:tc>
        <w:tc>
          <w:tcPr>
            <w:tcW w:w="880" w:type="dxa"/>
            <w:gridSpan w:val="16"/>
          </w:tcPr>
          <w:p w14:paraId="11E6E5C4" w14:textId="77777777" w:rsidR="00BA628F" w:rsidRDefault="00BA628F">
            <w:pPr>
              <w:pStyle w:val="EMPTYCELLSTYLE"/>
            </w:pPr>
          </w:p>
        </w:tc>
        <w:tc>
          <w:tcPr>
            <w:tcW w:w="180" w:type="dxa"/>
            <w:gridSpan w:val="3"/>
          </w:tcPr>
          <w:p w14:paraId="11E6E5C5" w14:textId="77777777" w:rsidR="00BA628F" w:rsidRDefault="00BA628F">
            <w:pPr>
              <w:pStyle w:val="EMPTYCELLSTYLE"/>
            </w:pPr>
          </w:p>
        </w:tc>
        <w:tc>
          <w:tcPr>
            <w:tcW w:w="80" w:type="dxa"/>
            <w:gridSpan w:val="2"/>
          </w:tcPr>
          <w:p w14:paraId="11E6E5C6" w14:textId="77777777" w:rsidR="00BA628F" w:rsidRDefault="00BA628F">
            <w:pPr>
              <w:pStyle w:val="EMPTYCELLSTYLE"/>
            </w:pPr>
          </w:p>
        </w:tc>
        <w:tc>
          <w:tcPr>
            <w:tcW w:w="160" w:type="dxa"/>
            <w:gridSpan w:val="7"/>
          </w:tcPr>
          <w:p w14:paraId="11E6E5C7" w14:textId="77777777" w:rsidR="00BA628F" w:rsidRDefault="00BA628F">
            <w:pPr>
              <w:pStyle w:val="EMPTYCELLSTYLE"/>
            </w:pPr>
          </w:p>
        </w:tc>
        <w:tc>
          <w:tcPr>
            <w:tcW w:w="720" w:type="dxa"/>
            <w:gridSpan w:val="18"/>
          </w:tcPr>
          <w:p w14:paraId="11E6E5C8" w14:textId="77777777" w:rsidR="00BA628F" w:rsidRDefault="00BA628F">
            <w:pPr>
              <w:pStyle w:val="EMPTYCELLSTYLE"/>
            </w:pPr>
          </w:p>
        </w:tc>
        <w:tc>
          <w:tcPr>
            <w:tcW w:w="240" w:type="dxa"/>
            <w:gridSpan w:val="9"/>
          </w:tcPr>
          <w:p w14:paraId="11E6E5C9" w14:textId="77777777" w:rsidR="00BA628F" w:rsidRDefault="00BA628F">
            <w:pPr>
              <w:pStyle w:val="EMPTYCELLSTYLE"/>
            </w:pPr>
          </w:p>
        </w:tc>
        <w:tc>
          <w:tcPr>
            <w:tcW w:w="40" w:type="dxa"/>
          </w:tcPr>
          <w:p w14:paraId="11E6E5CA" w14:textId="77777777" w:rsidR="00BA628F" w:rsidRDefault="00BA628F">
            <w:pPr>
              <w:pStyle w:val="EMPTYCELLSTYLE"/>
            </w:pPr>
          </w:p>
        </w:tc>
        <w:tc>
          <w:tcPr>
            <w:tcW w:w="3780" w:type="dxa"/>
            <w:gridSpan w:val="52"/>
          </w:tcPr>
          <w:p w14:paraId="11E6E5CB" w14:textId="77777777" w:rsidR="00BA628F" w:rsidRDefault="00BA628F">
            <w:pPr>
              <w:pStyle w:val="EMPTYCELLSTYLE"/>
            </w:pPr>
          </w:p>
        </w:tc>
        <w:tc>
          <w:tcPr>
            <w:tcW w:w="40" w:type="dxa"/>
          </w:tcPr>
          <w:p w14:paraId="11E6E5CC" w14:textId="77777777" w:rsidR="00BA628F" w:rsidRDefault="00BA628F">
            <w:pPr>
              <w:pStyle w:val="EMPTYCELLSTYLE"/>
            </w:pPr>
          </w:p>
        </w:tc>
        <w:tc>
          <w:tcPr>
            <w:tcW w:w="40" w:type="dxa"/>
          </w:tcPr>
          <w:p w14:paraId="11E6E5CD" w14:textId="77777777" w:rsidR="00BA628F" w:rsidRDefault="00BA628F">
            <w:pPr>
              <w:pStyle w:val="EMPTYCELLSTYLE"/>
            </w:pPr>
          </w:p>
        </w:tc>
        <w:tc>
          <w:tcPr>
            <w:tcW w:w="40" w:type="dxa"/>
            <w:gridSpan w:val="2"/>
          </w:tcPr>
          <w:p w14:paraId="11E6E5CE" w14:textId="77777777" w:rsidR="00BA628F" w:rsidRDefault="00BA628F">
            <w:pPr>
              <w:pStyle w:val="EMPTYCELLSTYLE"/>
            </w:pPr>
          </w:p>
        </w:tc>
        <w:tc>
          <w:tcPr>
            <w:tcW w:w="40" w:type="dxa"/>
            <w:gridSpan w:val="2"/>
          </w:tcPr>
          <w:p w14:paraId="11E6E5CF" w14:textId="77777777" w:rsidR="00BA628F" w:rsidRDefault="00BA628F">
            <w:pPr>
              <w:pStyle w:val="EMPTYCELLSTYLE"/>
            </w:pPr>
          </w:p>
        </w:tc>
        <w:tc>
          <w:tcPr>
            <w:tcW w:w="40" w:type="dxa"/>
            <w:gridSpan w:val="2"/>
          </w:tcPr>
          <w:p w14:paraId="11E6E5D0" w14:textId="77777777" w:rsidR="00BA628F" w:rsidRDefault="00BA628F">
            <w:pPr>
              <w:pStyle w:val="EMPTYCELLSTYLE"/>
            </w:pPr>
          </w:p>
        </w:tc>
        <w:tc>
          <w:tcPr>
            <w:tcW w:w="379" w:type="dxa"/>
            <w:gridSpan w:val="13"/>
          </w:tcPr>
          <w:p w14:paraId="11E6E5D1" w14:textId="77777777" w:rsidR="00BA628F" w:rsidRDefault="00BA628F">
            <w:pPr>
              <w:pStyle w:val="EMPTYCELLSTYLE"/>
            </w:pPr>
          </w:p>
        </w:tc>
        <w:tc>
          <w:tcPr>
            <w:tcW w:w="59" w:type="dxa"/>
            <w:gridSpan w:val="4"/>
          </w:tcPr>
          <w:p w14:paraId="11E6E5D2" w14:textId="77777777" w:rsidR="00BA628F" w:rsidRDefault="00BA628F">
            <w:pPr>
              <w:pStyle w:val="EMPTYCELLSTYLE"/>
            </w:pPr>
          </w:p>
        </w:tc>
        <w:tc>
          <w:tcPr>
            <w:tcW w:w="40" w:type="dxa"/>
            <w:gridSpan w:val="3"/>
          </w:tcPr>
          <w:p w14:paraId="11E6E5D3" w14:textId="77777777" w:rsidR="00BA628F" w:rsidRDefault="00BA628F">
            <w:pPr>
              <w:pStyle w:val="EMPTYCELLSTYLE"/>
            </w:pPr>
          </w:p>
        </w:tc>
      </w:tr>
      <w:tr w:rsidR="00BA628F" w14:paraId="11E6E5F1" w14:textId="77777777" w:rsidTr="002C180E">
        <w:trPr>
          <w:trHeight w:hRule="exact" w:val="40"/>
        </w:trPr>
        <w:tc>
          <w:tcPr>
            <w:tcW w:w="450" w:type="dxa"/>
          </w:tcPr>
          <w:p w14:paraId="11E6E5D5" w14:textId="77777777" w:rsidR="00BA628F" w:rsidRDefault="00BA628F">
            <w:pPr>
              <w:pStyle w:val="EMPTYCELLSTYLE"/>
            </w:pPr>
          </w:p>
        </w:tc>
        <w:tc>
          <w:tcPr>
            <w:tcW w:w="40" w:type="dxa"/>
            <w:gridSpan w:val="2"/>
          </w:tcPr>
          <w:p w14:paraId="11E6E5D6" w14:textId="77777777" w:rsidR="00BA628F" w:rsidRDefault="00BA628F">
            <w:pPr>
              <w:pStyle w:val="EMPTYCELLSTYLE"/>
            </w:pPr>
          </w:p>
        </w:tc>
        <w:tc>
          <w:tcPr>
            <w:tcW w:w="380" w:type="dxa"/>
          </w:tcPr>
          <w:p w14:paraId="11E6E5D7" w14:textId="77777777" w:rsidR="00BA628F" w:rsidRDefault="00BA628F">
            <w:pPr>
              <w:pStyle w:val="EMPTYCELLSTYLE"/>
            </w:pPr>
          </w:p>
        </w:tc>
        <w:tc>
          <w:tcPr>
            <w:tcW w:w="1470" w:type="dxa"/>
            <w:gridSpan w:val="11"/>
          </w:tcPr>
          <w:p w14:paraId="11E6E5D8" w14:textId="77777777" w:rsidR="00BA628F" w:rsidRDefault="00BA628F">
            <w:pPr>
              <w:pStyle w:val="EMPTYCELLSTYLE"/>
            </w:pPr>
          </w:p>
        </w:tc>
        <w:tc>
          <w:tcPr>
            <w:tcW w:w="40" w:type="dxa"/>
            <w:gridSpan w:val="2"/>
          </w:tcPr>
          <w:p w14:paraId="11E6E5D9" w14:textId="77777777" w:rsidR="00BA628F" w:rsidRDefault="00BA628F">
            <w:pPr>
              <w:pStyle w:val="EMPTYCELLSTYLE"/>
            </w:pPr>
          </w:p>
        </w:tc>
        <w:tc>
          <w:tcPr>
            <w:tcW w:w="760" w:type="dxa"/>
            <w:gridSpan w:val="9"/>
          </w:tcPr>
          <w:p w14:paraId="11E6E5DA" w14:textId="77777777" w:rsidR="00BA628F" w:rsidRDefault="00BA628F">
            <w:pPr>
              <w:pStyle w:val="EMPTYCELLSTYLE"/>
            </w:pPr>
          </w:p>
        </w:tc>
        <w:tc>
          <w:tcPr>
            <w:tcW w:w="340" w:type="dxa"/>
            <w:gridSpan w:val="12"/>
          </w:tcPr>
          <w:p w14:paraId="11E6E5DB" w14:textId="77777777" w:rsidR="00BA628F" w:rsidRDefault="00BA628F">
            <w:pPr>
              <w:pStyle w:val="EMPTYCELLSTYLE"/>
            </w:pPr>
          </w:p>
        </w:tc>
        <w:tc>
          <w:tcPr>
            <w:tcW w:w="520" w:type="dxa"/>
            <w:gridSpan w:val="6"/>
          </w:tcPr>
          <w:p w14:paraId="11E6E5DC" w14:textId="77777777" w:rsidR="00BA628F" w:rsidRDefault="00BA628F">
            <w:pPr>
              <w:pStyle w:val="EMPTYCELLSTYLE"/>
            </w:pPr>
          </w:p>
        </w:tc>
        <w:tc>
          <w:tcPr>
            <w:tcW w:w="440" w:type="dxa"/>
            <w:gridSpan w:val="14"/>
          </w:tcPr>
          <w:p w14:paraId="11E6E5DD" w14:textId="77777777" w:rsidR="00BA628F" w:rsidRDefault="00BA628F">
            <w:pPr>
              <w:pStyle w:val="EMPTYCELLSTYLE"/>
            </w:pPr>
          </w:p>
        </w:tc>
        <w:tc>
          <w:tcPr>
            <w:tcW w:w="340" w:type="dxa"/>
            <w:gridSpan w:val="2"/>
          </w:tcPr>
          <w:p w14:paraId="11E6E5DE" w14:textId="77777777" w:rsidR="00BA628F" w:rsidRDefault="00BA628F">
            <w:pPr>
              <w:pStyle w:val="EMPTYCELLSTYLE"/>
            </w:pPr>
          </w:p>
        </w:tc>
        <w:tc>
          <w:tcPr>
            <w:tcW w:w="60" w:type="dxa"/>
            <w:gridSpan w:val="2"/>
          </w:tcPr>
          <w:p w14:paraId="11E6E5DF" w14:textId="77777777" w:rsidR="00BA628F" w:rsidRDefault="00BA628F">
            <w:pPr>
              <w:pStyle w:val="EMPTYCELLSTYLE"/>
            </w:pPr>
          </w:p>
        </w:tc>
        <w:tc>
          <w:tcPr>
            <w:tcW w:w="200" w:type="dxa"/>
            <w:gridSpan w:val="2"/>
          </w:tcPr>
          <w:p w14:paraId="11E6E5E0" w14:textId="77777777" w:rsidR="00BA628F" w:rsidRDefault="00BA628F">
            <w:pPr>
              <w:pStyle w:val="EMPTYCELLSTYLE"/>
            </w:pPr>
          </w:p>
        </w:tc>
        <w:tc>
          <w:tcPr>
            <w:tcW w:w="880" w:type="dxa"/>
            <w:gridSpan w:val="24"/>
          </w:tcPr>
          <w:p w14:paraId="11E6E5E1" w14:textId="77777777" w:rsidR="00BA628F" w:rsidRDefault="00BA628F">
            <w:pPr>
              <w:pStyle w:val="EMPTYCELLSTYLE"/>
            </w:pPr>
          </w:p>
        </w:tc>
        <w:tc>
          <w:tcPr>
            <w:tcW w:w="180" w:type="dxa"/>
            <w:gridSpan w:val="5"/>
          </w:tcPr>
          <w:p w14:paraId="11E6E5E2" w14:textId="77777777" w:rsidR="00BA628F" w:rsidRDefault="00BA628F">
            <w:pPr>
              <w:pStyle w:val="EMPTYCELLSTYLE"/>
            </w:pPr>
          </w:p>
        </w:tc>
        <w:tc>
          <w:tcPr>
            <w:tcW w:w="80" w:type="dxa"/>
            <w:gridSpan w:val="2"/>
          </w:tcPr>
          <w:p w14:paraId="11E6E5E3" w14:textId="77777777" w:rsidR="00BA628F" w:rsidRDefault="00BA628F">
            <w:pPr>
              <w:pStyle w:val="EMPTYCELLSTYLE"/>
            </w:pPr>
          </w:p>
        </w:tc>
        <w:tc>
          <w:tcPr>
            <w:tcW w:w="160" w:type="dxa"/>
            <w:gridSpan w:val="7"/>
          </w:tcPr>
          <w:p w14:paraId="11E6E5E4" w14:textId="77777777" w:rsidR="00BA628F" w:rsidRDefault="00BA628F">
            <w:pPr>
              <w:pStyle w:val="EMPTYCELLSTYLE"/>
            </w:pPr>
          </w:p>
        </w:tc>
        <w:tc>
          <w:tcPr>
            <w:tcW w:w="720" w:type="dxa"/>
            <w:gridSpan w:val="18"/>
          </w:tcPr>
          <w:p w14:paraId="11E6E5E5" w14:textId="77777777" w:rsidR="00BA628F" w:rsidRDefault="00BA628F">
            <w:pPr>
              <w:pStyle w:val="EMPTYCELLSTYLE"/>
            </w:pPr>
          </w:p>
        </w:tc>
        <w:tc>
          <w:tcPr>
            <w:tcW w:w="240" w:type="dxa"/>
            <w:gridSpan w:val="3"/>
          </w:tcPr>
          <w:p w14:paraId="11E6E5E6" w14:textId="77777777" w:rsidR="00BA628F" w:rsidRDefault="00BA628F">
            <w:pPr>
              <w:pStyle w:val="EMPTYCELLSTYLE"/>
            </w:pPr>
          </w:p>
        </w:tc>
        <w:tc>
          <w:tcPr>
            <w:tcW w:w="40" w:type="dxa"/>
          </w:tcPr>
          <w:p w14:paraId="11E6E5E7" w14:textId="77777777" w:rsidR="00BA628F" w:rsidRDefault="00BA628F">
            <w:pPr>
              <w:pStyle w:val="EMPTYCELLSTYLE"/>
            </w:pPr>
          </w:p>
        </w:tc>
        <w:tc>
          <w:tcPr>
            <w:tcW w:w="3780" w:type="dxa"/>
            <w:gridSpan w:val="67"/>
          </w:tcPr>
          <w:p w14:paraId="11E6E5E8" w14:textId="77777777" w:rsidR="00BA628F" w:rsidRDefault="00BA628F">
            <w:pPr>
              <w:pStyle w:val="EMPTYCELLSTYLE"/>
            </w:pPr>
          </w:p>
        </w:tc>
        <w:tc>
          <w:tcPr>
            <w:tcW w:w="40" w:type="dxa"/>
          </w:tcPr>
          <w:p w14:paraId="11E6E5E9" w14:textId="77777777" w:rsidR="00BA628F" w:rsidRDefault="00BA628F">
            <w:pPr>
              <w:pStyle w:val="EMPTYCELLSTYLE"/>
            </w:pPr>
          </w:p>
        </w:tc>
        <w:tc>
          <w:tcPr>
            <w:tcW w:w="40" w:type="dxa"/>
          </w:tcPr>
          <w:p w14:paraId="11E6E5EA" w14:textId="77777777" w:rsidR="00BA628F" w:rsidRDefault="00BA628F">
            <w:pPr>
              <w:pStyle w:val="EMPTYCELLSTYLE"/>
            </w:pPr>
          </w:p>
        </w:tc>
        <w:tc>
          <w:tcPr>
            <w:tcW w:w="40" w:type="dxa"/>
          </w:tcPr>
          <w:p w14:paraId="11E6E5EB" w14:textId="77777777" w:rsidR="00BA628F" w:rsidRDefault="00BA628F">
            <w:pPr>
              <w:pStyle w:val="EMPTYCELLSTYLE"/>
            </w:pPr>
          </w:p>
        </w:tc>
        <w:tc>
          <w:tcPr>
            <w:tcW w:w="40" w:type="dxa"/>
          </w:tcPr>
          <w:p w14:paraId="11E6E5EC" w14:textId="77777777" w:rsidR="00BA628F" w:rsidRDefault="00BA628F">
            <w:pPr>
              <w:pStyle w:val="EMPTYCELLSTYLE"/>
            </w:pPr>
          </w:p>
        </w:tc>
        <w:tc>
          <w:tcPr>
            <w:tcW w:w="40" w:type="dxa"/>
            <w:gridSpan w:val="2"/>
          </w:tcPr>
          <w:p w14:paraId="11E6E5ED" w14:textId="77777777" w:rsidR="00BA628F" w:rsidRDefault="00BA628F">
            <w:pPr>
              <w:pStyle w:val="EMPTYCELLSTYLE"/>
            </w:pPr>
          </w:p>
        </w:tc>
        <w:tc>
          <w:tcPr>
            <w:tcW w:w="379" w:type="dxa"/>
            <w:gridSpan w:val="12"/>
          </w:tcPr>
          <w:p w14:paraId="11E6E5EE" w14:textId="77777777" w:rsidR="00BA628F" w:rsidRDefault="00BA628F">
            <w:pPr>
              <w:pStyle w:val="EMPTYCELLSTYLE"/>
            </w:pPr>
          </w:p>
        </w:tc>
        <w:tc>
          <w:tcPr>
            <w:tcW w:w="59" w:type="dxa"/>
            <w:gridSpan w:val="2"/>
          </w:tcPr>
          <w:p w14:paraId="11E6E5EF" w14:textId="77777777" w:rsidR="00BA628F" w:rsidRDefault="00BA628F">
            <w:pPr>
              <w:pStyle w:val="EMPTYCELLSTYLE"/>
            </w:pPr>
          </w:p>
        </w:tc>
        <w:tc>
          <w:tcPr>
            <w:tcW w:w="500" w:type="dxa"/>
            <w:gridSpan w:val="3"/>
          </w:tcPr>
          <w:p w14:paraId="11E6E5F0" w14:textId="77777777" w:rsidR="00BA628F" w:rsidRDefault="00BA628F">
            <w:pPr>
              <w:pStyle w:val="EMPTYCELLSTYLE"/>
            </w:pPr>
          </w:p>
        </w:tc>
      </w:tr>
      <w:tr w:rsidR="00BA628F" w14:paraId="11E6E5FC" w14:textId="77777777" w:rsidTr="002C180E">
        <w:trPr>
          <w:gridAfter w:val="27"/>
          <w:wAfter w:w="1270" w:type="dxa"/>
          <w:trHeight w:hRule="exact" w:val="320"/>
        </w:trPr>
        <w:tc>
          <w:tcPr>
            <w:tcW w:w="450" w:type="dxa"/>
          </w:tcPr>
          <w:p w14:paraId="11E6E5F2" w14:textId="77777777" w:rsidR="00BA628F" w:rsidRDefault="00BA628F">
            <w:pPr>
              <w:pStyle w:val="EMPTYCELLSTYLE"/>
            </w:pPr>
          </w:p>
        </w:tc>
        <w:tc>
          <w:tcPr>
            <w:tcW w:w="2220" w:type="dxa"/>
            <w:gridSpan w:val="18"/>
            <w:tcMar>
              <w:top w:w="0" w:type="dxa"/>
              <w:left w:w="0" w:type="dxa"/>
              <w:bottom w:w="0" w:type="dxa"/>
              <w:right w:w="0" w:type="dxa"/>
            </w:tcMar>
          </w:tcPr>
          <w:p w14:paraId="11E6E5F3"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E5F4" w14:textId="77777777" w:rsidR="00BA628F" w:rsidRDefault="0050071D">
            <w:r>
              <w:rPr>
                <w:rFonts w:ascii="DejaVu Sans" w:eastAsia="DejaVu Sans" w:hAnsi="DejaVu Sans" w:cs="DejaVu Sans"/>
                <w:b/>
                <w:color w:val="000000"/>
              </w:rPr>
              <w:t>Total Budget</w:t>
            </w:r>
          </w:p>
        </w:tc>
        <w:tc>
          <w:tcPr>
            <w:tcW w:w="80" w:type="dxa"/>
            <w:gridSpan w:val="2"/>
          </w:tcPr>
          <w:p w14:paraId="11E6E5F5" w14:textId="77777777" w:rsidR="00BA628F" w:rsidRDefault="00BA628F">
            <w:pPr>
              <w:pStyle w:val="EMPTYCELLSTYLE"/>
            </w:pPr>
          </w:p>
        </w:tc>
        <w:tc>
          <w:tcPr>
            <w:tcW w:w="5060" w:type="dxa"/>
            <w:gridSpan w:val="91"/>
            <w:tcMar>
              <w:top w:w="0" w:type="dxa"/>
              <w:left w:w="0" w:type="dxa"/>
              <w:bottom w:w="0" w:type="dxa"/>
              <w:right w:w="0" w:type="dxa"/>
            </w:tcMar>
          </w:tcPr>
          <w:p w14:paraId="11E6E5F6"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E5F7" w14:textId="77777777" w:rsidR="00BA628F" w:rsidRDefault="00BA628F">
            <w:pPr>
              <w:pStyle w:val="EMPTYCELLSTYLE"/>
            </w:pPr>
          </w:p>
        </w:tc>
        <w:tc>
          <w:tcPr>
            <w:tcW w:w="40" w:type="dxa"/>
            <w:gridSpan w:val="2"/>
          </w:tcPr>
          <w:p w14:paraId="11E6E5F8" w14:textId="77777777" w:rsidR="00BA628F" w:rsidRDefault="00BA628F">
            <w:pPr>
              <w:pStyle w:val="EMPTYCELLSTYLE"/>
            </w:pPr>
          </w:p>
        </w:tc>
        <w:tc>
          <w:tcPr>
            <w:tcW w:w="379" w:type="dxa"/>
            <w:gridSpan w:val="13"/>
          </w:tcPr>
          <w:p w14:paraId="11E6E5F9" w14:textId="77777777" w:rsidR="00BA628F" w:rsidRDefault="00BA628F">
            <w:pPr>
              <w:pStyle w:val="EMPTYCELLSTYLE"/>
            </w:pPr>
          </w:p>
        </w:tc>
        <w:tc>
          <w:tcPr>
            <w:tcW w:w="59" w:type="dxa"/>
            <w:gridSpan w:val="4"/>
          </w:tcPr>
          <w:p w14:paraId="11E6E5FA" w14:textId="77777777" w:rsidR="00BA628F" w:rsidRDefault="00BA628F">
            <w:pPr>
              <w:pStyle w:val="EMPTYCELLSTYLE"/>
            </w:pPr>
          </w:p>
        </w:tc>
        <w:tc>
          <w:tcPr>
            <w:tcW w:w="40" w:type="dxa"/>
            <w:gridSpan w:val="3"/>
          </w:tcPr>
          <w:p w14:paraId="11E6E5FB" w14:textId="77777777" w:rsidR="00BA628F" w:rsidRDefault="00BA628F">
            <w:pPr>
              <w:pStyle w:val="EMPTYCELLSTYLE"/>
            </w:pPr>
          </w:p>
        </w:tc>
      </w:tr>
      <w:tr w:rsidR="00BA628F" w14:paraId="11E6E619" w14:textId="77777777" w:rsidTr="002C180E">
        <w:trPr>
          <w:trHeight w:hRule="exact" w:val="80"/>
        </w:trPr>
        <w:tc>
          <w:tcPr>
            <w:tcW w:w="450" w:type="dxa"/>
          </w:tcPr>
          <w:p w14:paraId="11E6E5FD" w14:textId="77777777" w:rsidR="00BA628F" w:rsidRDefault="00BA628F">
            <w:pPr>
              <w:pStyle w:val="EMPTYCELLSTYLE"/>
            </w:pPr>
          </w:p>
        </w:tc>
        <w:tc>
          <w:tcPr>
            <w:tcW w:w="40" w:type="dxa"/>
            <w:gridSpan w:val="2"/>
          </w:tcPr>
          <w:p w14:paraId="11E6E5FE" w14:textId="77777777" w:rsidR="00BA628F" w:rsidRDefault="00BA628F">
            <w:pPr>
              <w:pStyle w:val="EMPTYCELLSTYLE"/>
            </w:pPr>
          </w:p>
        </w:tc>
        <w:tc>
          <w:tcPr>
            <w:tcW w:w="380" w:type="dxa"/>
          </w:tcPr>
          <w:p w14:paraId="11E6E5FF" w14:textId="77777777" w:rsidR="00BA628F" w:rsidRDefault="00BA628F">
            <w:pPr>
              <w:pStyle w:val="EMPTYCELLSTYLE"/>
            </w:pPr>
          </w:p>
        </w:tc>
        <w:tc>
          <w:tcPr>
            <w:tcW w:w="1470" w:type="dxa"/>
            <w:gridSpan w:val="11"/>
          </w:tcPr>
          <w:p w14:paraId="11E6E600" w14:textId="77777777" w:rsidR="00BA628F" w:rsidRDefault="00BA628F">
            <w:pPr>
              <w:pStyle w:val="EMPTYCELLSTYLE"/>
            </w:pPr>
          </w:p>
        </w:tc>
        <w:tc>
          <w:tcPr>
            <w:tcW w:w="40" w:type="dxa"/>
            <w:gridSpan w:val="2"/>
          </w:tcPr>
          <w:p w14:paraId="11E6E601" w14:textId="77777777" w:rsidR="00BA628F" w:rsidRDefault="00BA628F">
            <w:pPr>
              <w:pStyle w:val="EMPTYCELLSTYLE"/>
            </w:pPr>
          </w:p>
        </w:tc>
        <w:tc>
          <w:tcPr>
            <w:tcW w:w="760" w:type="dxa"/>
            <w:gridSpan w:val="9"/>
          </w:tcPr>
          <w:p w14:paraId="11E6E602" w14:textId="77777777" w:rsidR="00BA628F" w:rsidRDefault="00BA628F">
            <w:pPr>
              <w:pStyle w:val="EMPTYCELLSTYLE"/>
            </w:pPr>
          </w:p>
        </w:tc>
        <w:tc>
          <w:tcPr>
            <w:tcW w:w="340" w:type="dxa"/>
            <w:gridSpan w:val="12"/>
          </w:tcPr>
          <w:p w14:paraId="11E6E603" w14:textId="77777777" w:rsidR="00BA628F" w:rsidRDefault="00BA628F">
            <w:pPr>
              <w:pStyle w:val="EMPTYCELLSTYLE"/>
            </w:pPr>
          </w:p>
        </w:tc>
        <w:tc>
          <w:tcPr>
            <w:tcW w:w="520" w:type="dxa"/>
            <w:gridSpan w:val="6"/>
          </w:tcPr>
          <w:p w14:paraId="11E6E604" w14:textId="77777777" w:rsidR="00BA628F" w:rsidRDefault="00BA628F">
            <w:pPr>
              <w:pStyle w:val="EMPTYCELLSTYLE"/>
            </w:pPr>
          </w:p>
        </w:tc>
        <w:tc>
          <w:tcPr>
            <w:tcW w:w="440" w:type="dxa"/>
            <w:gridSpan w:val="14"/>
          </w:tcPr>
          <w:p w14:paraId="11E6E605" w14:textId="77777777" w:rsidR="00BA628F" w:rsidRDefault="00BA628F">
            <w:pPr>
              <w:pStyle w:val="EMPTYCELLSTYLE"/>
            </w:pPr>
          </w:p>
        </w:tc>
        <w:tc>
          <w:tcPr>
            <w:tcW w:w="340" w:type="dxa"/>
            <w:gridSpan w:val="2"/>
          </w:tcPr>
          <w:p w14:paraId="11E6E606" w14:textId="77777777" w:rsidR="00BA628F" w:rsidRDefault="00BA628F">
            <w:pPr>
              <w:pStyle w:val="EMPTYCELLSTYLE"/>
            </w:pPr>
          </w:p>
        </w:tc>
        <w:tc>
          <w:tcPr>
            <w:tcW w:w="60" w:type="dxa"/>
            <w:gridSpan w:val="2"/>
          </w:tcPr>
          <w:p w14:paraId="11E6E607" w14:textId="77777777" w:rsidR="00BA628F" w:rsidRDefault="00BA628F">
            <w:pPr>
              <w:pStyle w:val="EMPTYCELLSTYLE"/>
            </w:pPr>
          </w:p>
        </w:tc>
        <w:tc>
          <w:tcPr>
            <w:tcW w:w="200" w:type="dxa"/>
            <w:gridSpan w:val="2"/>
          </w:tcPr>
          <w:p w14:paraId="11E6E608" w14:textId="77777777" w:rsidR="00BA628F" w:rsidRDefault="00BA628F">
            <w:pPr>
              <w:pStyle w:val="EMPTYCELLSTYLE"/>
            </w:pPr>
          </w:p>
        </w:tc>
        <w:tc>
          <w:tcPr>
            <w:tcW w:w="880" w:type="dxa"/>
            <w:gridSpan w:val="24"/>
          </w:tcPr>
          <w:p w14:paraId="11E6E609" w14:textId="77777777" w:rsidR="00BA628F" w:rsidRDefault="00BA628F">
            <w:pPr>
              <w:pStyle w:val="EMPTYCELLSTYLE"/>
            </w:pPr>
          </w:p>
        </w:tc>
        <w:tc>
          <w:tcPr>
            <w:tcW w:w="180" w:type="dxa"/>
            <w:gridSpan w:val="5"/>
          </w:tcPr>
          <w:p w14:paraId="11E6E60A" w14:textId="77777777" w:rsidR="00BA628F" w:rsidRDefault="00BA628F">
            <w:pPr>
              <w:pStyle w:val="EMPTYCELLSTYLE"/>
            </w:pPr>
          </w:p>
        </w:tc>
        <w:tc>
          <w:tcPr>
            <w:tcW w:w="80" w:type="dxa"/>
            <w:gridSpan w:val="2"/>
          </w:tcPr>
          <w:p w14:paraId="11E6E60B" w14:textId="77777777" w:rsidR="00BA628F" w:rsidRDefault="00BA628F">
            <w:pPr>
              <w:pStyle w:val="EMPTYCELLSTYLE"/>
            </w:pPr>
          </w:p>
        </w:tc>
        <w:tc>
          <w:tcPr>
            <w:tcW w:w="160" w:type="dxa"/>
            <w:gridSpan w:val="7"/>
          </w:tcPr>
          <w:p w14:paraId="11E6E60C" w14:textId="77777777" w:rsidR="00BA628F" w:rsidRDefault="00BA628F">
            <w:pPr>
              <w:pStyle w:val="EMPTYCELLSTYLE"/>
            </w:pPr>
          </w:p>
        </w:tc>
        <w:tc>
          <w:tcPr>
            <w:tcW w:w="720" w:type="dxa"/>
            <w:gridSpan w:val="18"/>
          </w:tcPr>
          <w:p w14:paraId="11E6E60D" w14:textId="77777777" w:rsidR="00BA628F" w:rsidRDefault="00BA628F">
            <w:pPr>
              <w:pStyle w:val="EMPTYCELLSTYLE"/>
            </w:pPr>
          </w:p>
        </w:tc>
        <w:tc>
          <w:tcPr>
            <w:tcW w:w="240" w:type="dxa"/>
            <w:gridSpan w:val="3"/>
          </w:tcPr>
          <w:p w14:paraId="11E6E60E" w14:textId="77777777" w:rsidR="00BA628F" w:rsidRDefault="00BA628F">
            <w:pPr>
              <w:pStyle w:val="EMPTYCELLSTYLE"/>
            </w:pPr>
          </w:p>
        </w:tc>
        <w:tc>
          <w:tcPr>
            <w:tcW w:w="40" w:type="dxa"/>
          </w:tcPr>
          <w:p w14:paraId="11E6E60F" w14:textId="77777777" w:rsidR="00BA628F" w:rsidRDefault="00BA628F">
            <w:pPr>
              <w:pStyle w:val="EMPTYCELLSTYLE"/>
            </w:pPr>
          </w:p>
        </w:tc>
        <w:tc>
          <w:tcPr>
            <w:tcW w:w="3780" w:type="dxa"/>
            <w:gridSpan w:val="67"/>
          </w:tcPr>
          <w:p w14:paraId="11E6E610" w14:textId="77777777" w:rsidR="00BA628F" w:rsidRDefault="00BA628F">
            <w:pPr>
              <w:pStyle w:val="EMPTYCELLSTYLE"/>
            </w:pPr>
          </w:p>
        </w:tc>
        <w:tc>
          <w:tcPr>
            <w:tcW w:w="40" w:type="dxa"/>
          </w:tcPr>
          <w:p w14:paraId="11E6E611" w14:textId="77777777" w:rsidR="00BA628F" w:rsidRDefault="00BA628F">
            <w:pPr>
              <w:pStyle w:val="EMPTYCELLSTYLE"/>
            </w:pPr>
          </w:p>
        </w:tc>
        <w:tc>
          <w:tcPr>
            <w:tcW w:w="40" w:type="dxa"/>
          </w:tcPr>
          <w:p w14:paraId="11E6E612" w14:textId="77777777" w:rsidR="00BA628F" w:rsidRDefault="00BA628F">
            <w:pPr>
              <w:pStyle w:val="EMPTYCELLSTYLE"/>
            </w:pPr>
          </w:p>
        </w:tc>
        <w:tc>
          <w:tcPr>
            <w:tcW w:w="40" w:type="dxa"/>
          </w:tcPr>
          <w:p w14:paraId="11E6E613" w14:textId="77777777" w:rsidR="00BA628F" w:rsidRDefault="00BA628F">
            <w:pPr>
              <w:pStyle w:val="EMPTYCELLSTYLE"/>
            </w:pPr>
          </w:p>
        </w:tc>
        <w:tc>
          <w:tcPr>
            <w:tcW w:w="40" w:type="dxa"/>
          </w:tcPr>
          <w:p w14:paraId="11E6E614" w14:textId="77777777" w:rsidR="00BA628F" w:rsidRDefault="00BA628F">
            <w:pPr>
              <w:pStyle w:val="EMPTYCELLSTYLE"/>
            </w:pPr>
          </w:p>
        </w:tc>
        <w:tc>
          <w:tcPr>
            <w:tcW w:w="40" w:type="dxa"/>
            <w:gridSpan w:val="2"/>
          </w:tcPr>
          <w:p w14:paraId="11E6E615" w14:textId="77777777" w:rsidR="00BA628F" w:rsidRDefault="00BA628F">
            <w:pPr>
              <w:pStyle w:val="EMPTYCELLSTYLE"/>
            </w:pPr>
          </w:p>
        </w:tc>
        <w:tc>
          <w:tcPr>
            <w:tcW w:w="379" w:type="dxa"/>
            <w:gridSpan w:val="12"/>
          </w:tcPr>
          <w:p w14:paraId="11E6E616" w14:textId="77777777" w:rsidR="00BA628F" w:rsidRDefault="00BA628F">
            <w:pPr>
              <w:pStyle w:val="EMPTYCELLSTYLE"/>
            </w:pPr>
          </w:p>
        </w:tc>
        <w:tc>
          <w:tcPr>
            <w:tcW w:w="59" w:type="dxa"/>
            <w:gridSpan w:val="2"/>
          </w:tcPr>
          <w:p w14:paraId="11E6E617" w14:textId="77777777" w:rsidR="00BA628F" w:rsidRDefault="00BA628F">
            <w:pPr>
              <w:pStyle w:val="EMPTYCELLSTYLE"/>
            </w:pPr>
          </w:p>
        </w:tc>
        <w:tc>
          <w:tcPr>
            <w:tcW w:w="500" w:type="dxa"/>
            <w:gridSpan w:val="3"/>
          </w:tcPr>
          <w:p w14:paraId="11E6E618" w14:textId="77777777" w:rsidR="00BA628F" w:rsidRDefault="00BA628F">
            <w:pPr>
              <w:pStyle w:val="EMPTYCELLSTYLE"/>
            </w:pPr>
          </w:p>
        </w:tc>
      </w:tr>
      <w:tr w:rsidR="00BA628F" w14:paraId="11E6E624" w14:textId="77777777" w:rsidTr="002C180E">
        <w:trPr>
          <w:gridAfter w:val="27"/>
          <w:wAfter w:w="1270" w:type="dxa"/>
          <w:trHeight w:hRule="exact" w:val="300"/>
        </w:trPr>
        <w:tc>
          <w:tcPr>
            <w:tcW w:w="450" w:type="dxa"/>
          </w:tcPr>
          <w:p w14:paraId="11E6E61A" w14:textId="77777777" w:rsidR="00BA628F" w:rsidRDefault="00BA628F">
            <w:pPr>
              <w:pStyle w:val="EMPTYCELLSTYLE"/>
            </w:pPr>
          </w:p>
        </w:tc>
        <w:tc>
          <w:tcPr>
            <w:tcW w:w="2220" w:type="dxa"/>
            <w:gridSpan w:val="18"/>
            <w:tcMar>
              <w:top w:w="0" w:type="dxa"/>
              <w:left w:w="0" w:type="dxa"/>
              <w:bottom w:w="0" w:type="dxa"/>
              <w:right w:w="0" w:type="dxa"/>
            </w:tcMar>
          </w:tcPr>
          <w:p w14:paraId="11E6E61B"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E61C" w14:textId="77777777" w:rsidR="00BA628F" w:rsidRDefault="0050071D">
            <w:r>
              <w:rPr>
                <w:rFonts w:ascii="DejaVu Sans" w:eastAsia="DejaVu Sans" w:hAnsi="DejaVu Sans" w:cs="DejaVu Sans"/>
                <w:color w:val="000000"/>
                <w:sz w:val="18"/>
              </w:rPr>
              <w:t>$ 0.00</w:t>
            </w:r>
          </w:p>
        </w:tc>
        <w:tc>
          <w:tcPr>
            <w:tcW w:w="80" w:type="dxa"/>
            <w:gridSpan w:val="2"/>
          </w:tcPr>
          <w:p w14:paraId="11E6E61D" w14:textId="77777777" w:rsidR="00BA628F" w:rsidRDefault="00BA628F">
            <w:pPr>
              <w:pStyle w:val="EMPTYCELLSTYLE"/>
            </w:pPr>
          </w:p>
        </w:tc>
        <w:tc>
          <w:tcPr>
            <w:tcW w:w="5060" w:type="dxa"/>
            <w:gridSpan w:val="91"/>
            <w:tcMar>
              <w:top w:w="0" w:type="dxa"/>
              <w:left w:w="0" w:type="dxa"/>
              <w:bottom w:w="0" w:type="dxa"/>
              <w:right w:w="0" w:type="dxa"/>
            </w:tcMar>
          </w:tcPr>
          <w:p w14:paraId="11E6E61E" w14:textId="77777777" w:rsidR="00BA628F" w:rsidRDefault="0050071D">
            <w:r>
              <w:rPr>
                <w:rFonts w:ascii="DejaVu Sans" w:eastAsia="DejaVu Sans" w:hAnsi="DejaVu Sans" w:cs="DejaVu Sans"/>
                <w:color w:val="000000"/>
                <w:sz w:val="18"/>
              </w:rPr>
              <w:t>$ 0.00</w:t>
            </w:r>
          </w:p>
        </w:tc>
        <w:tc>
          <w:tcPr>
            <w:tcW w:w="40" w:type="dxa"/>
            <w:gridSpan w:val="2"/>
          </w:tcPr>
          <w:p w14:paraId="11E6E61F" w14:textId="77777777" w:rsidR="00BA628F" w:rsidRDefault="00BA628F">
            <w:pPr>
              <w:pStyle w:val="EMPTYCELLSTYLE"/>
            </w:pPr>
          </w:p>
        </w:tc>
        <w:tc>
          <w:tcPr>
            <w:tcW w:w="40" w:type="dxa"/>
            <w:gridSpan w:val="2"/>
          </w:tcPr>
          <w:p w14:paraId="11E6E620" w14:textId="77777777" w:rsidR="00BA628F" w:rsidRDefault="00BA628F">
            <w:pPr>
              <w:pStyle w:val="EMPTYCELLSTYLE"/>
            </w:pPr>
          </w:p>
        </w:tc>
        <w:tc>
          <w:tcPr>
            <w:tcW w:w="379" w:type="dxa"/>
            <w:gridSpan w:val="13"/>
          </w:tcPr>
          <w:p w14:paraId="11E6E621" w14:textId="77777777" w:rsidR="00BA628F" w:rsidRDefault="00BA628F">
            <w:pPr>
              <w:pStyle w:val="EMPTYCELLSTYLE"/>
            </w:pPr>
          </w:p>
        </w:tc>
        <w:tc>
          <w:tcPr>
            <w:tcW w:w="59" w:type="dxa"/>
            <w:gridSpan w:val="4"/>
          </w:tcPr>
          <w:p w14:paraId="11E6E622" w14:textId="77777777" w:rsidR="00BA628F" w:rsidRDefault="00BA628F">
            <w:pPr>
              <w:pStyle w:val="EMPTYCELLSTYLE"/>
            </w:pPr>
          </w:p>
        </w:tc>
        <w:tc>
          <w:tcPr>
            <w:tcW w:w="40" w:type="dxa"/>
            <w:gridSpan w:val="3"/>
          </w:tcPr>
          <w:p w14:paraId="11E6E623" w14:textId="77777777" w:rsidR="00BA628F" w:rsidRDefault="00BA628F">
            <w:pPr>
              <w:pStyle w:val="EMPTYCELLSTYLE"/>
            </w:pPr>
          </w:p>
        </w:tc>
      </w:tr>
      <w:tr w:rsidR="00BA628F" w14:paraId="11E6E641" w14:textId="77777777" w:rsidTr="002C180E">
        <w:trPr>
          <w:trHeight w:hRule="exact" w:val="80"/>
        </w:trPr>
        <w:tc>
          <w:tcPr>
            <w:tcW w:w="450" w:type="dxa"/>
          </w:tcPr>
          <w:p w14:paraId="11E6E625" w14:textId="77777777" w:rsidR="00BA628F" w:rsidRDefault="00BA628F">
            <w:pPr>
              <w:pStyle w:val="EMPTYCELLSTYLE"/>
            </w:pPr>
          </w:p>
        </w:tc>
        <w:tc>
          <w:tcPr>
            <w:tcW w:w="40" w:type="dxa"/>
            <w:gridSpan w:val="2"/>
          </w:tcPr>
          <w:p w14:paraId="11E6E626" w14:textId="77777777" w:rsidR="00BA628F" w:rsidRDefault="00BA628F">
            <w:pPr>
              <w:pStyle w:val="EMPTYCELLSTYLE"/>
            </w:pPr>
          </w:p>
        </w:tc>
        <w:tc>
          <w:tcPr>
            <w:tcW w:w="380" w:type="dxa"/>
          </w:tcPr>
          <w:p w14:paraId="11E6E627" w14:textId="77777777" w:rsidR="00BA628F" w:rsidRDefault="00BA628F">
            <w:pPr>
              <w:pStyle w:val="EMPTYCELLSTYLE"/>
            </w:pPr>
          </w:p>
        </w:tc>
        <w:tc>
          <w:tcPr>
            <w:tcW w:w="1470" w:type="dxa"/>
            <w:gridSpan w:val="11"/>
          </w:tcPr>
          <w:p w14:paraId="11E6E628" w14:textId="77777777" w:rsidR="00BA628F" w:rsidRDefault="00BA628F">
            <w:pPr>
              <w:pStyle w:val="EMPTYCELLSTYLE"/>
            </w:pPr>
          </w:p>
        </w:tc>
        <w:tc>
          <w:tcPr>
            <w:tcW w:w="40" w:type="dxa"/>
            <w:gridSpan w:val="2"/>
          </w:tcPr>
          <w:p w14:paraId="11E6E629" w14:textId="77777777" w:rsidR="00BA628F" w:rsidRDefault="00BA628F">
            <w:pPr>
              <w:pStyle w:val="EMPTYCELLSTYLE"/>
            </w:pPr>
          </w:p>
        </w:tc>
        <w:tc>
          <w:tcPr>
            <w:tcW w:w="760" w:type="dxa"/>
            <w:gridSpan w:val="9"/>
          </w:tcPr>
          <w:p w14:paraId="11E6E62A" w14:textId="77777777" w:rsidR="00BA628F" w:rsidRDefault="00BA628F">
            <w:pPr>
              <w:pStyle w:val="EMPTYCELLSTYLE"/>
            </w:pPr>
          </w:p>
        </w:tc>
        <w:tc>
          <w:tcPr>
            <w:tcW w:w="340" w:type="dxa"/>
            <w:gridSpan w:val="12"/>
          </w:tcPr>
          <w:p w14:paraId="11E6E62B" w14:textId="77777777" w:rsidR="00BA628F" w:rsidRDefault="00BA628F">
            <w:pPr>
              <w:pStyle w:val="EMPTYCELLSTYLE"/>
            </w:pPr>
          </w:p>
        </w:tc>
        <w:tc>
          <w:tcPr>
            <w:tcW w:w="520" w:type="dxa"/>
            <w:gridSpan w:val="6"/>
          </w:tcPr>
          <w:p w14:paraId="11E6E62C" w14:textId="77777777" w:rsidR="00BA628F" w:rsidRDefault="00BA628F">
            <w:pPr>
              <w:pStyle w:val="EMPTYCELLSTYLE"/>
            </w:pPr>
          </w:p>
        </w:tc>
        <w:tc>
          <w:tcPr>
            <w:tcW w:w="440" w:type="dxa"/>
            <w:gridSpan w:val="14"/>
          </w:tcPr>
          <w:p w14:paraId="11E6E62D" w14:textId="77777777" w:rsidR="00BA628F" w:rsidRDefault="00BA628F">
            <w:pPr>
              <w:pStyle w:val="EMPTYCELLSTYLE"/>
            </w:pPr>
          </w:p>
        </w:tc>
        <w:tc>
          <w:tcPr>
            <w:tcW w:w="340" w:type="dxa"/>
            <w:gridSpan w:val="2"/>
          </w:tcPr>
          <w:p w14:paraId="11E6E62E" w14:textId="77777777" w:rsidR="00BA628F" w:rsidRDefault="00BA628F">
            <w:pPr>
              <w:pStyle w:val="EMPTYCELLSTYLE"/>
            </w:pPr>
          </w:p>
        </w:tc>
        <w:tc>
          <w:tcPr>
            <w:tcW w:w="60" w:type="dxa"/>
            <w:gridSpan w:val="2"/>
          </w:tcPr>
          <w:p w14:paraId="11E6E62F" w14:textId="77777777" w:rsidR="00BA628F" w:rsidRDefault="00BA628F">
            <w:pPr>
              <w:pStyle w:val="EMPTYCELLSTYLE"/>
            </w:pPr>
          </w:p>
        </w:tc>
        <w:tc>
          <w:tcPr>
            <w:tcW w:w="200" w:type="dxa"/>
            <w:gridSpan w:val="2"/>
          </w:tcPr>
          <w:p w14:paraId="11E6E630" w14:textId="77777777" w:rsidR="00BA628F" w:rsidRDefault="00BA628F">
            <w:pPr>
              <w:pStyle w:val="EMPTYCELLSTYLE"/>
            </w:pPr>
          </w:p>
        </w:tc>
        <w:tc>
          <w:tcPr>
            <w:tcW w:w="880" w:type="dxa"/>
            <w:gridSpan w:val="24"/>
          </w:tcPr>
          <w:p w14:paraId="11E6E631" w14:textId="77777777" w:rsidR="00BA628F" w:rsidRDefault="00BA628F">
            <w:pPr>
              <w:pStyle w:val="EMPTYCELLSTYLE"/>
            </w:pPr>
          </w:p>
        </w:tc>
        <w:tc>
          <w:tcPr>
            <w:tcW w:w="180" w:type="dxa"/>
            <w:gridSpan w:val="5"/>
          </w:tcPr>
          <w:p w14:paraId="11E6E632" w14:textId="77777777" w:rsidR="00BA628F" w:rsidRDefault="00BA628F">
            <w:pPr>
              <w:pStyle w:val="EMPTYCELLSTYLE"/>
            </w:pPr>
          </w:p>
        </w:tc>
        <w:tc>
          <w:tcPr>
            <w:tcW w:w="80" w:type="dxa"/>
            <w:gridSpan w:val="2"/>
          </w:tcPr>
          <w:p w14:paraId="11E6E633" w14:textId="77777777" w:rsidR="00BA628F" w:rsidRDefault="00BA628F">
            <w:pPr>
              <w:pStyle w:val="EMPTYCELLSTYLE"/>
            </w:pPr>
          </w:p>
        </w:tc>
        <w:tc>
          <w:tcPr>
            <w:tcW w:w="160" w:type="dxa"/>
            <w:gridSpan w:val="7"/>
          </w:tcPr>
          <w:p w14:paraId="11E6E634" w14:textId="77777777" w:rsidR="00BA628F" w:rsidRDefault="00BA628F">
            <w:pPr>
              <w:pStyle w:val="EMPTYCELLSTYLE"/>
            </w:pPr>
          </w:p>
        </w:tc>
        <w:tc>
          <w:tcPr>
            <w:tcW w:w="720" w:type="dxa"/>
            <w:gridSpan w:val="18"/>
          </w:tcPr>
          <w:p w14:paraId="11E6E635" w14:textId="77777777" w:rsidR="00BA628F" w:rsidRDefault="00BA628F">
            <w:pPr>
              <w:pStyle w:val="EMPTYCELLSTYLE"/>
            </w:pPr>
          </w:p>
        </w:tc>
        <w:tc>
          <w:tcPr>
            <w:tcW w:w="240" w:type="dxa"/>
            <w:gridSpan w:val="3"/>
          </w:tcPr>
          <w:p w14:paraId="11E6E636" w14:textId="77777777" w:rsidR="00BA628F" w:rsidRDefault="00BA628F">
            <w:pPr>
              <w:pStyle w:val="EMPTYCELLSTYLE"/>
            </w:pPr>
          </w:p>
        </w:tc>
        <w:tc>
          <w:tcPr>
            <w:tcW w:w="40" w:type="dxa"/>
          </w:tcPr>
          <w:p w14:paraId="11E6E637" w14:textId="77777777" w:rsidR="00BA628F" w:rsidRDefault="00BA628F">
            <w:pPr>
              <w:pStyle w:val="EMPTYCELLSTYLE"/>
            </w:pPr>
          </w:p>
        </w:tc>
        <w:tc>
          <w:tcPr>
            <w:tcW w:w="3780" w:type="dxa"/>
            <w:gridSpan w:val="67"/>
          </w:tcPr>
          <w:p w14:paraId="11E6E638" w14:textId="77777777" w:rsidR="00BA628F" w:rsidRDefault="00BA628F">
            <w:pPr>
              <w:pStyle w:val="EMPTYCELLSTYLE"/>
            </w:pPr>
          </w:p>
        </w:tc>
        <w:tc>
          <w:tcPr>
            <w:tcW w:w="40" w:type="dxa"/>
          </w:tcPr>
          <w:p w14:paraId="11E6E639" w14:textId="77777777" w:rsidR="00BA628F" w:rsidRDefault="00BA628F">
            <w:pPr>
              <w:pStyle w:val="EMPTYCELLSTYLE"/>
            </w:pPr>
          </w:p>
        </w:tc>
        <w:tc>
          <w:tcPr>
            <w:tcW w:w="40" w:type="dxa"/>
          </w:tcPr>
          <w:p w14:paraId="11E6E63A" w14:textId="77777777" w:rsidR="00BA628F" w:rsidRDefault="00BA628F">
            <w:pPr>
              <w:pStyle w:val="EMPTYCELLSTYLE"/>
            </w:pPr>
          </w:p>
        </w:tc>
        <w:tc>
          <w:tcPr>
            <w:tcW w:w="40" w:type="dxa"/>
          </w:tcPr>
          <w:p w14:paraId="11E6E63B" w14:textId="77777777" w:rsidR="00BA628F" w:rsidRDefault="00BA628F">
            <w:pPr>
              <w:pStyle w:val="EMPTYCELLSTYLE"/>
            </w:pPr>
          </w:p>
        </w:tc>
        <w:tc>
          <w:tcPr>
            <w:tcW w:w="40" w:type="dxa"/>
          </w:tcPr>
          <w:p w14:paraId="11E6E63C" w14:textId="77777777" w:rsidR="00BA628F" w:rsidRDefault="00BA628F">
            <w:pPr>
              <w:pStyle w:val="EMPTYCELLSTYLE"/>
            </w:pPr>
          </w:p>
        </w:tc>
        <w:tc>
          <w:tcPr>
            <w:tcW w:w="40" w:type="dxa"/>
            <w:gridSpan w:val="2"/>
          </w:tcPr>
          <w:p w14:paraId="11E6E63D" w14:textId="77777777" w:rsidR="00BA628F" w:rsidRDefault="00BA628F">
            <w:pPr>
              <w:pStyle w:val="EMPTYCELLSTYLE"/>
            </w:pPr>
          </w:p>
        </w:tc>
        <w:tc>
          <w:tcPr>
            <w:tcW w:w="379" w:type="dxa"/>
            <w:gridSpan w:val="12"/>
          </w:tcPr>
          <w:p w14:paraId="11E6E63E" w14:textId="77777777" w:rsidR="00BA628F" w:rsidRDefault="00BA628F">
            <w:pPr>
              <w:pStyle w:val="EMPTYCELLSTYLE"/>
            </w:pPr>
          </w:p>
        </w:tc>
        <w:tc>
          <w:tcPr>
            <w:tcW w:w="59" w:type="dxa"/>
            <w:gridSpan w:val="2"/>
          </w:tcPr>
          <w:p w14:paraId="11E6E63F" w14:textId="77777777" w:rsidR="00BA628F" w:rsidRDefault="00BA628F">
            <w:pPr>
              <w:pStyle w:val="EMPTYCELLSTYLE"/>
            </w:pPr>
          </w:p>
        </w:tc>
        <w:tc>
          <w:tcPr>
            <w:tcW w:w="500" w:type="dxa"/>
            <w:gridSpan w:val="3"/>
          </w:tcPr>
          <w:p w14:paraId="11E6E640" w14:textId="77777777" w:rsidR="00BA628F" w:rsidRDefault="00BA628F">
            <w:pPr>
              <w:pStyle w:val="EMPTYCELLSTYLE"/>
            </w:pPr>
          </w:p>
        </w:tc>
      </w:tr>
      <w:tr w:rsidR="00BA628F" w14:paraId="11E6E64C" w14:textId="77777777" w:rsidTr="002C180E">
        <w:trPr>
          <w:gridAfter w:val="27"/>
          <w:wAfter w:w="1270" w:type="dxa"/>
          <w:trHeight w:hRule="exact" w:val="300"/>
        </w:trPr>
        <w:tc>
          <w:tcPr>
            <w:tcW w:w="450" w:type="dxa"/>
          </w:tcPr>
          <w:p w14:paraId="11E6E642" w14:textId="77777777" w:rsidR="00BA628F" w:rsidRDefault="00BA628F">
            <w:pPr>
              <w:pStyle w:val="EMPTYCELLSTYLE"/>
            </w:pPr>
          </w:p>
        </w:tc>
        <w:tc>
          <w:tcPr>
            <w:tcW w:w="2220" w:type="dxa"/>
            <w:gridSpan w:val="18"/>
            <w:tcMar>
              <w:top w:w="0" w:type="dxa"/>
              <w:left w:w="0" w:type="dxa"/>
              <w:bottom w:w="0" w:type="dxa"/>
              <w:right w:w="0" w:type="dxa"/>
            </w:tcMar>
          </w:tcPr>
          <w:p w14:paraId="11E6E643"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E644" w14:textId="77777777" w:rsidR="00BA628F" w:rsidRDefault="0050071D">
            <w:r>
              <w:rPr>
                <w:rFonts w:ascii="DejaVu Sans" w:eastAsia="DejaVu Sans" w:hAnsi="DejaVu Sans" w:cs="DejaVu Sans"/>
                <w:color w:val="000000"/>
                <w:sz w:val="18"/>
              </w:rPr>
              <w:t>$ 0.00</w:t>
            </w:r>
          </w:p>
        </w:tc>
        <w:tc>
          <w:tcPr>
            <w:tcW w:w="80" w:type="dxa"/>
            <w:gridSpan w:val="2"/>
          </w:tcPr>
          <w:p w14:paraId="11E6E645" w14:textId="77777777" w:rsidR="00BA628F" w:rsidRDefault="00BA628F">
            <w:pPr>
              <w:pStyle w:val="EMPTYCELLSTYLE"/>
            </w:pPr>
          </w:p>
        </w:tc>
        <w:tc>
          <w:tcPr>
            <w:tcW w:w="5060" w:type="dxa"/>
            <w:gridSpan w:val="91"/>
            <w:tcMar>
              <w:top w:w="0" w:type="dxa"/>
              <w:left w:w="0" w:type="dxa"/>
              <w:bottom w:w="0" w:type="dxa"/>
              <w:right w:w="0" w:type="dxa"/>
            </w:tcMar>
          </w:tcPr>
          <w:p w14:paraId="11E6E646" w14:textId="77777777" w:rsidR="00BA628F" w:rsidRDefault="0050071D">
            <w:r>
              <w:rPr>
                <w:rFonts w:ascii="DejaVu Sans" w:eastAsia="DejaVu Sans" w:hAnsi="DejaVu Sans" w:cs="DejaVu Sans"/>
                <w:color w:val="000000"/>
                <w:sz w:val="18"/>
              </w:rPr>
              <w:t>$ 0.00</w:t>
            </w:r>
          </w:p>
        </w:tc>
        <w:tc>
          <w:tcPr>
            <w:tcW w:w="40" w:type="dxa"/>
            <w:gridSpan w:val="2"/>
          </w:tcPr>
          <w:p w14:paraId="11E6E647" w14:textId="77777777" w:rsidR="00BA628F" w:rsidRDefault="00BA628F">
            <w:pPr>
              <w:pStyle w:val="EMPTYCELLSTYLE"/>
            </w:pPr>
          </w:p>
        </w:tc>
        <w:tc>
          <w:tcPr>
            <w:tcW w:w="40" w:type="dxa"/>
            <w:gridSpan w:val="2"/>
          </w:tcPr>
          <w:p w14:paraId="11E6E648" w14:textId="77777777" w:rsidR="00BA628F" w:rsidRDefault="00BA628F">
            <w:pPr>
              <w:pStyle w:val="EMPTYCELLSTYLE"/>
            </w:pPr>
          </w:p>
        </w:tc>
        <w:tc>
          <w:tcPr>
            <w:tcW w:w="379" w:type="dxa"/>
            <w:gridSpan w:val="13"/>
          </w:tcPr>
          <w:p w14:paraId="11E6E649" w14:textId="77777777" w:rsidR="00BA628F" w:rsidRDefault="00BA628F">
            <w:pPr>
              <w:pStyle w:val="EMPTYCELLSTYLE"/>
            </w:pPr>
          </w:p>
        </w:tc>
        <w:tc>
          <w:tcPr>
            <w:tcW w:w="59" w:type="dxa"/>
            <w:gridSpan w:val="4"/>
          </w:tcPr>
          <w:p w14:paraId="11E6E64A" w14:textId="77777777" w:rsidR="00BA628F" w:rsidRDefault="00BA628F">
            <w:pPr>
              <w:pStyle w:val="EMPTYCELLSTYLE"/>
            </w:pPr>
          </w:p>
        </w:tc>
        <w:tc>
          <w:tcPr>
            <w:tcW w:w="40" w:type="dxa"/>
            <w:gridSpan w:val="3"/>
          </w:tcPr>
          <w:p w14:paraId="11E6E64B" w14:textId="77777777" w:rsidR="00BA628F" w:rsidRDefault="00BA628F">
            <w:pPr>
              <w:pStyle w:val="EMPTYCELLSTYLE"/>
            </w:pPr>
          </w:p>
        </w:tc>
      </w:tr>
      <w:tr w:rsidR="00BA628F" w14:paraId="11E6E669" w14:textId="77777777" w:rsidTr="002C180E">
        <w:trPr>
          <w:trHeight w:hRule="exact" w:val="80"/>
        </w:trPr>
        <w:tc>
          <w:tcPr>
            <w:tcW w:w="450" w:type="dxa"/>
          </w:tcPr>
          <w:p w14:paraId="11E6E64D" w14:textId="77777777" w:rsidR="00BA628F" w:rsidRDefault="00BA628F">
            <w:pPr>
              <w:pStyle w:val="EMPTYCELLSTYLE"/>
            </w:pPr>
          </w:p>
        </w:tc>
        <w:tc>
          <w:tcPr>
            <w:tcW w:w="40" w:type="dxa"/>
            <w:gridSpan w:val="2"/>
          </w:tcPr>
          <w:p w14:paraId="11E6E64E" w14:textId="77777777" w:rsidR="00BA628F" w:rsidRDefault="00BA628F">
            <w:pPr>
              <w:pStyle w:val="EMPTYCELLSTYLE"/>
            </w:pPr>
          </w:p>
        </w:tc>
        <w:tc>
          <w:tcPr>
            <w:tcW w:w="380" w:type="dxa"/>
          </w:tcPr>
          <w:p w14:paraId="11E6E64F" w14:textId="77777777" w:rsidR="00BA628F" w:rsidRDefault="00BA628F">
            <w:pPr>
              <w:pStyle w:val="EMPTYCELLSTYLE"/>
            </w:pPr>
          </w:p>
        </w:tc>
        <w:tc>
          <w:tcPr>
            <w:tcW w:w="1470" w:type="dxa"/>
            <w:gridSpan w:val="11"/>
          </w:tcPr>
          <w:p w14:paraId="11E6E650" w14:textId="77777777" w:rsidR="00BA628F" w:rsidRDefault="00BA628F">
            <w:pPr>
              <w:pStyle w:val="EMPTYCELLSTYLE"/>
            </w:pPr>
          </w:p>
        </w:tc>
        <w:tc>
          <w:tcPr>
            <w:tcW w:w="40" w:type="dxa"/>
            <w:gridSpan w:val="2"/>
          </w:tcPr>
          <w:p w14:paraId="11E6E651" w14:textId="77777777" w:rsidR="00BA628F" w:rsidRDefault="00BA628F">
            <w:pPr>
              <w:pStyle w:val="EMPTYCELLSTYLE"/>
            </w:pPr>
          </w:p>
        </w:tc>
        <w:tc>
          <w:tcPr>
            <w:tcW w:w="760" w:type="dxa"/>
            <w:gridSpan w:val="9"/>
          </w:tcPr>
          <w:p w14:paraId="11E6E652" w14:textId="77777777" w:rsidR="00BA628F" w:rsidRDefault="00BA628F">
            <w:pPr>
              <w:pStyle w:val="EMPTYCELLSTYLE"/>
            </w:pPr>
          </w:p>
        </w:tc>
        <w:tc>
          <w:tcPr>
            <w:tcW w:w="340" w:type="dxa"/>
            <w:gridSpan w:val="12"/>
          </w:tcPr>
          <w:p w14:paraId="11E6E653" w14:textId="77777777" w:rsidR="00BA628F" w:rsidRDefault="00BA628F">
            <w:pPr>
              <w:pStyle w:val="EMPTYCELLSTYLE"/>
            </w:pPr>
          </w:p>
        </w:tc>
        <w:tc>
          <w:tcPr>
            <w:tcW w:w="520" w:type="dxa"/>
            <w:gridSpan w:val="6"/>
          </w:tcPr>
          <w:p w14:paraId="11E6E654" w14:textId="77777777" w:rsidR="00BA628F" w:rsidRDefault="00BA628F">
            <w:pPr>
              <w:pStyle w:val="EMPTYCELLSTYLE"/>
            </w:pPr>
          </w:p>
        </w:tc>
        <w:tc>
          <w:tcPr>
            <w:tcW w:w="440" w:type="dxa"/>
            <w:gridSpan w:val="14"/>
          </w:tcPr>
          <w:p w14:paraId="11E6E655" w14:textId="77777777" w:rsidR="00BA628F" w:rsidRDefault="00BA628F">
            <w:pPr>
              <w:pStyle w:val="EMPTYCELLSTYLE"/>
            </w:pPr>
          </w:p>
        </w:tc>
        <w:tc>
          <w:tcPr>
            <w:tcW w:w="340" w:type="dxa"/>
            <w:gridSpan w:val="2"/>
          </w:tcPr>
          <w:p w14:paraId="11E6E656" w14:textId="77777777" w:rsidR="00BA628F" w:rsidRDefault="00BA628F">
            <w:pPr>
              <w:pStyle w:val="EMPTYCELLSTYLE"/>
            </w:pPr>
          </w:p>
        </w:tc>
        <w:tc>
          <w:tcPr>
            <w:tcW w:w="60" w:type="dxa"/>
            <w:gridSpan w:val="2"/>
          </w:tcPr>
          <w:p w14:paraId="11E6E657" w14:textId="77777777" w:rsidR="00BA628F" w:rsidRDefault="00BA628F">
            <w:pPr>
              <w:pStyle w:val="EMPTYCELLSTYLE"/>
            </w:pPr>
          </w:p>
        </w:tc>
        <w:tc>
          <w:tcPr>
            <w:tcW w:w="200" w:type="dxa"/>
            <w:gridSpan w:val="2"/>
          </w:tcPr>
          <w:p w14:paraId="11E6E658" w14:textId="77777777" w:rsidR="00BA628F" w:rsidRDefault="00BA628F">
            <w:pPr>
              <w:pStyle w:val="EMPTYCELLSTYLE"/>
            </w:pPr>
          </w:p>
        </w:tc>
        <w:tc>
          <w:tcPr>
            <w:tcW w:w="880" w:type="dxa"/>
            <w:gridSpan w:val="24"/>
          </w:tcPr>
          <w:p w14:paraId="11E6E659" w14:textId="77777777" w:rsidR="00BA628F" w:rsidRDefault="00BA628F">
            <w:pPr>
              <w:pStyle w:val="EMPTYCELLSTYLE"/>
            </w:pPr>
          </w:p>
        </w:tc>
        <w:tc>
          <w:tcPr>
            <w:tcW w:w="180" w:type="dxa"/>
            <w:gridSpan w:val="5"/>
          </w:tcPr>
          <w:p w14:paraId="11E6E65A" w14:textId="77777777" w:rsidR="00BA628F" w:rsidRDefault="00BA628F">
            <w:pPr>
              <w:pStyle w:val="EMPTYCELLSTYLE"/>
            </w:pPr>
          </w:p>
        </w:tc>
        <w:tc>
          <w:tcPr>
            <w:tcW w:w="80" w:type="dxa"/>
            <w:gridSpan w:val="2"/>
          </w:tcPr>
          <w:p w14:paraId="11E6E65B" w14:textId="77777777" w:rsidR="00BA628F" w:rsidRDefault="00BA628F">
            <w:pPr>
              <w:pStyle w:val="EMPTYCELLSTYLE"/>
            </w:pPr>
          </w:p>
        </w:tc>
        <w:tc>
          <w:tcPr>
            <w:tcW w:w="160" w:type="dxa"/>
            <w:gridSpan w:val="7"/>
          </w:tcPr>
          <w:p w14:paraId="11E6E65C" w14:textId="77777777" w:rsidR="00BA628F" w:rsidRDefault="00BA628F">
            <w:pPr>
              <w:pStyle w:val="EMPTYCELLSTYLE"/>
            </w:pPr>
          </w:p>
        </w:tc>
        <w:tc>
          <w:tcPr>
            <w:tcW w:w="720" w:type="dxa"/>
            <w:gridSpan w:val="18"/>
          </w:tcPr>
          <w:p w14:paraId="11E6E65D" w14:textId="77777777" w:rsidR="00BA628F" w:rsidRDefault="00BA628F">
            <w:pPr>
              <w:pStyle w:val="EMPTYCELLSTYLE"/>
            </w:pPr>
          </w:p>
        </w:tc>
        <w:tc>
          <w:tcPr>
            <w:tcW w:w="240" w:type="dxa"/>
            <w:gridSpan w:val="3"/>
          </w:tcPr>
          <w:p w14:paraId="11E6E65E" w14:textId="77777777" w:rsidR="00BA628F" w:rsidRDefault="00BA628F">
            <w:pPr>
              <w:pStyle w:val="EMPTYCELLSTYLE"/>
            </w:pPr>
          </w:p>
        </w:tc>
        <w:tc>
          <w:tcPr>
            <w:tcW w:w="40" w:type="dxa"/>
          </w:tcPr>
          <w:p w14:paraId="11E6E65F" w14:textId="77777777" w:rsidR="00BA628F" w:rsidRDefault="00BA628F">
            <w:pPr>
              <w:pStyle w:val="EMPTYCELLSTYLE"/>
            </w:pPr>
          </w:p>
        </w:tc>
        <w:tc>
          <w:tcPr>
            <w:tcW w:w="3780" w:type="dxa"/>
            <w:gridSpan w:val="67"/>
          </w:tcPr>
          <w:p w14:paraId="11E6E660" w14:textId="77777777" w:rsidR="00BA628F" w:rsidRDefault="00BA628F">
            <w:pPr>
              <w:pStyle w:val="EMPTYCELLSTYLE"/>
            </w:pPr>
          </w:p>
        </w:tc>
        <w:tc>
          <w:tcPr>
            <w:tcW w:w="40" w:type="dxa"/>
          </w:tcPr>
          <w:p w14:paraId="11E6E661" w14:textId="77777777" w:rsidR="00BA628F" w:rsidRDefault="00BA628F">
            <w:pPr>
              <w:pStyle w:val="EMPTYCELLSTYLE"/>
            </w:pPr>
          </w:p>
        </w:tc>
        <w:tc>
          <w:tcPr>
            <w:tcW w:w="40" w:type="dxa"/>
          </w:tcPr>
          <w:p w14:paraId="11E6E662" w14:textId="77777777" w:rsidR="00BA628F" w:rsidRDefault="00BA628F">
            <w:pPr>
              <w:pStyle w:val="EMPTYCELLSTYLE"/>
            </w:pPr>
          </w:p>
        </w:tc>
        <w:tc>
          <w:tcPr>
            <w:tcW w:w="40" w:type="dxa"/>
          </w:tcPr>
          <w:p w14:paraId="11E6E663" w14:textId="77777777" w:rsidR="00BA628F" w:rsidRDefault="00BA628F">
            <w:pPr>
              <w:pStyle w:val="EMPTYCELLSTYLE"/>
            </w:pPr>
          </w:p>
        </w:tc>
        <w:tc>
          <w:tcPr>
            <w:tcW w:w="40" w:type="dxa"/>
          </w:tcPr>
          <w:p w14:paraId="11E6E664" w14:textId="77777777" w:rsidR="00BA628F" w:rsidRDefault="00BA628F">
            <w:pPr>
              <w:pStyle w:val="EMPTYCELLSTYLE"/>
            </w:pPr>
          </w:p>
        </w:tc>
        <w:tc>
          <w:tcPr>
            <w:tcW w:w="40" w:type="dxa"/>
            <w:gridSpan w:val="2"/>
          </w:tcPr>
          <w:p w14:paraId="11E6E665" w14:textId="77777777" w:rsidR="00BA628F" w:rsidRDefault="00BA628F">
            <w:pPr>
              <w:pStyle w:val="EMPTYCELLSTYLE"/>
            </w:pPr>
          </w:p>
        </w:tc>
        <w:tc>
          <w:tcPr>
            <w:tcW w:w="379" w:type="dxa"/>
            <w:gridSpan w:val="12"/>
          </w:tcPr>
          <w:p w14:paraId="11E6E666" w14:textId="77777777" w:rsidR="00BA628F" w:rsidRDefault="00BA628F">
            <w:pPr>
              <w:pStyle w:val="EMPTYCELLSTYLE"/>
            </w:pPr>
          </w:p>
        </w:tc>
        <w:tc>
          <w:tcPr>
            <w:tcW w:w="59" w:type="dxa"/>
            <w:gridSpan w:val="2"/>
          </w:tcPr>
          <w:p w14:paraId="11E6E667" w14:textId="77777777" w:rsidR="00BA628F" w:rsidRDefault="00BA628F">
            <w:pPr>
              <w:pStyle w:val="EMPTYCELLSTYLE"/>
            </w:pPr>
          </w:p>
        </w:tc>
        <w:tc>
          <w:tcPr>
            <w:tcW w:w="500" w:type="dxa"/>
            <w:gridSpan w:val="3"/>
          </w:tcPr>
          <w:p w14:paraId="11E6E668" w14:textId="77777777" w:rsidR="00BA628F" w:rsidRDefault="00BA628F">
            <w:pPr>
              <w:pStyle w:val="EMPTYCELLSTYLE"/>
            </w:pPr>
          </w:p>
        </w:tc>
      </w:tr>
      <w:tr w:rsidR="00BA628F" w14:paraId="11E6E674" w14:textId="77777777" w:rsidTr="002C180E">
        <w:trPr>
          <w:gridAfter w:val="27"/>
          <w:wAfter w:w="1270" w:type="dxa"/>
          <w:trHeight w:hRule="exact" w:val="300"/>
        </w:trPr>
        <w:tc>
          <w:tcPr>
            <w:tcW w:w="450" w:type="dxa"/>
          </w:tcPr>
          <w:p w14:paraId="11E6E66A" w14:textId="77777777" w:rsidR="00BA628F" w:rsidRDefault="00BA628F">
            <w:pPr>
              <w:pStyle w:val="EMPTYCELLSTYLE"/>
            </w:pPr>
          </w:p>
        </w:tc>
        <w:tc>
          <w:tcPr>
            <w:tcW w:w="2220" w:type="dxa"/>
            <w:gridSpan w:val="18"/>
            <w:tcMar>
              <w:top w:w="0" w:type="dxa"/>
              <w:left w:w="0" w:type="dxa"/>
              <w:bottom w:w="0" w:type="dxa"/>
              <w:right w:w="0" w:type="dxa"/>
            </w:tcMar>
          </w:tcPr>
          <w:p w14:paraId="11E6E66B"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E66C" w14:textId="77777777" w:rsidR="00BA628F" w:rsidRDefault="0050071D">
            <w:r>
              <w:rPr>
                <w:rFonts w:ascii="DejaVu Sans" w:eastAsia="DejaVu Sans" w:hAnsi="DejaVu Sans" w:cs="DejaVu Sans"/>
                <w:color w:val="000000"/>
                <w:sz w:val="18"/>
              </w:rPr>
              <w:t>$ 0.00</w:t>
            </w:r>
          </w:p>
        </w:tc>
        <w:tc>
          <w:tcPr>
            <w:tcW w:w="80" w:type="dxa"/>
            <w:gridSpan w:val="2"/>
          </w:tcPr>
          <w:p w14:paraId="11E6E66D" w14:textId="77777777" w:rsidR="00BA628F" w:rsidRDefault="00BA628F">
            <w:pPr>
              <w:pStyle w:val="EMPTYCELLSTYLE"/>
            </w:pPr>
          </w:p>
        </w:tc>
        <w:tc>
          <w:tcPr>
            <w:tcW w:w="5060" w:type="dxa"/>
            <w:gridSpan w:val="91"/>
            <w:tcMar>
              <w:top w:w="0" w:type="dxa"/>
              <w:left w:w="0" w:type="dxa"/>
              <w:bottom w:w="0" w:type="dxa"/>
              <w:right w:w="0" w:type="dxa"/>
            </w:tcMar>
          </w:tcPr>
          <w:p w14:paraId="11E6E66E" w14:textId="77777777" w:rsidR="00BA628F" w:rsidRDefault="0050071D">
            <w:r>
              <w:rPr>
                <w:rFonts w:ascii="DejaVu Sans" w:eastAsia="DejaVu Sans" w:hAnsi="DejaVu Sans" w:cs="DejaVu Sans"/>
                <w:color w:val="000000"/>
                <w:sz w:val="18"/>
              </w:rPr>
              <w:t>$ 0.00</w:t>
            </w:r>
          </w:p>
        </w:tc>
        <w:tc>
          <w:tcPr>
            <w:tcW w:w="40" w:type="dxa"/>
            <w:gridSpan w:val="2"/>
          </w:tcPr>
          <w:p w14:paraId="11E6E66F" w14:textId="77777777" w:rsidR="00BA628F" w:rsidRDefault="00BA628F">
            <w:pPr>
              <w:pStyle w:val="EMPTYCELLSTYLE"/>
            </w:pPr>
          </w:p>
        </w:tc>
        <w:tc>
          <w:tcPr>
            <w:tcW w:w="40" w:type="dxa"/>
            <w:gridSpan w:val="2"/>
          </w:tcPr>
          <w:p w14:paraId="11E6E670" w14:textId="77777777" w:rsidR="00BA628F" w:rsidRDefault="00BA628F">
            <w:pPr>
              <w:pStyle w:val="EMPTYCELLSTYLE"/>
            </w:pPr>
          </w:p>
        </w:tc>
        <w:tc>
          <w:tcPr>
            <w:tcW w:w="379" w:type="dxa"/>
            <w:gridSpan w:val="13"/>
          </w:tcPr>
          <w:p w14:paraId="11E6E671" w14:textId="77777777" w:rsidR="00BA628F" w:rsidRDefault="00BA628F">
            <w:pPr>
              <w:pStyle w:val="EMPTYCELLSTYLE"/>
            </w:pPr>
          </w:p>
        </w:tc>
        <w:tc>
          <w:tcPr>
            <w:tcW w:w="59" w:type="dxa"/>
            <w:gridSpan w:val="4"/>
          </w:tcPr>
          <w:p w14:paraId="11E6E672" w14:textId="77777777" w:rsidR="00BA628F" w:rsidRDefault="00BA628F">
            <w:pPr>
              <w:pStyle w:val="EMPTYCELLSTYLE"/>
            </w:pPr>
          </w:p>
        </w:tc>
        <w:tc>
          <w:tcPr>
            <w:tcW w:w="40" w:type="dxa"/>
            <w:gridSpan w:val="3"/>
          </w:tcPr>
          <w:p w14:paraId="11E6E673" w14:textId="77777777" w:rsidR="00BA628F" w:rsidRDefault="00BA628F">
            <w:pPr>
              <w:pStyle w:val="EMPTYCELLSTYLE"/>
            </w:pPr>
          </w:p>
        </w:tc>
      </w:tr>
      <w:tr w:rsidR="00BA628F" w14:paraId="11E6E691" w14:textId="77777777" w:rsidTr="002C180E">
        <w:trPr>
          <w:trHeight w:hRule="exact" w:val="80"/>
        </w:trPr>
        <w:tc>
          <w:tcPr>
            <w:tcW w:w="450" w:type="dxa"/>
          </w:tcPr>
          <w:p w14:paraId="11E6E675" w14:textId="77777777" w:rsidR="00BA628F" w:rsidRDefault="00BA628F">
            <w:pPr>
              <w:pStyle w:val="EMPTYCELLSTYLE"/>
            </w:pPr>
          </w:p>
        </w:tc>
        <w:tc>
          <w:tcPr>
            <w:tcW w:w="40" w:type="dxa"/>
            <w:gridSpan w:val="2"/>
          </w:tcPr>
          <w:p w14:paraId="11E6E676" w14:textId="77777777" w:rsidR="00BA628F" w:rsidRDefault="00BA628F">
            <w:pPr>
              <w:pStyle w:val="EMPTYCELLSTYLE"/>
            </w:pPr>
          </w:p>
        </w:tc>
        <w:tc>
          <w:tcPr>
            <w:tcW w:w="380" w:type="dxa"/>
          </w:tcPr>
          <w:p w14:paraId="11E6E677" w14:textId="77777777" w:rsidR="00BA628F" w:rsidRDefault="00BA628F">
            <w:pPr>
              <w:pStyle w:val="EMPTYCELLSTYLE"/>
            </w:pPr>
          </w:p>
        </w:tc>
        <w:tc>
          <w:tcPr>
            <w:tcW w:w="1470" w:type="dxa"/>
            <w:gridSpan w:val="11"/>
          </w:tcPr>
          <w:p w14:paraId="11E6E678" w14:textId="77777777" w:rsidR="00BA628F" w:rsidRDefault="00BA628F">
            <w:pPr>
              <w:pStyle w:val="EMPTYCELLSTYLE"/>
            </w:pPr>
          </w:p>
        </w:tc>
        <w:tc>
          <w:tcPr>
            <w:tcW w:w="40" w:type="dxa"/>
            <w:gridSpan w:val="2"/>
          </w:tcPr>
          <w:p w14:paraId="11E6E679" w14:textId="77777777" w:rsidR="00BA628F" w:rsidRDefault="00BA628F">
            <w:pPr>
              <w:pStyle w:val="EMPTYCELLSTYLE"/>
            </w:pPr>
          </w:p>
        </w:tc>
        <w:tc>
          <w:tcPr>
            <w:tcW w:w="760" w:type="dxa"/>
            <w:gridSpan w:val="9"/>
          </w:tcPr>
          <w:p w14:paraId="11E6E67A" w14:textId="77777777" w:rsidR="00BA628F" w:rsidRDefault="00BA628F">
            <w:pPr>
              <w:pStyle w:val="EMPTYCELLSTYLE"/>
            </w:pPr>
          </w:p>
        </w:tc>
        <w:tc>
          <w:tcPr>
            <w:tcW w:w="340" w:type="dxa"/>
            <w:gridSpan w:val="12"/>
          </w:tcPr>
          <w:p w14:paraId="11E6E67B" w14:textId="77777777" w:rsidR="00BA628F" w:rsidRDefault="00BA628F">
            <w:pPr>
              <w:pStyle w:val="EMPTYCELLSTYLE"/>
            </w:pPr>
          </w:p>
        </w:tc>
        <w:tc>
          <w:tcPr>
            <w:tcW w:w="520" w:type="dxa"/>
            <w:gridSpan w:val="6"/>
          </w:tcPr>
          <w:p w14:paraId="11E6E67C" w14:textId="77777777" w:rsidR="00BA628F" w:rsidRDefault="00BA628F">
            <w:pPr>
              <w:pStyle w:val="EMPTYCELLSTYLE"/>
            </w:pPr>
          </w:p>
        </w:tc>
        <w:tc>
          <w:tcPr>
            <w:tcW w:w="440" w:type="dxa"/>
            <w:gridSpan w:val="14"/>
          </w:tcPr>
          <w:p w14:paraId="11E6E67D" w14:textId="77777777" w:rsidR="00BA628F" w:rsidRDefault="00BA628F">
            <w:pPr>
              <w:pStyle w:val="EMPTYCELLSTYLE"/>
            </w:pPr>
          </w:p>
        </w:tc>
        <w:tc>
          <w:tcPr>
            <w:tcW w:w="340" w:type="dxa"/>
            <w:gridSpan w:val="2"/>
          </w:tcPr>
          <w:p w14:paraId="11E6E67E" w14:textId="77777777" w:rsidR="00BA628F" w:rsidRDefault="00BA628F">
            <w:pPr>
              <w:pStyle w:val="EMPTYCELLSTYLE"/>
            </w:pPr>
          </w:p>
        </w:tc>
        <w:tc>
          <w:tcPr>
            <w:tcW w:w="60" w:type="dxa"/>
            <w:gridSpan w:val="2"/>
          </w:tcPr>
          <w:p w14:paraId="11E6E67F" w14:textId="77777777" w:rsidR="00BA628F" w:rsidRDefault="00BA628F">
            <w:pPr>
              <w:pStyle w:val="EMPTYCELLSTYLE"/>
            </w:pPr>
          </w:p>
        </w:tc>
        <w:tc>
          <w:tcPr>
            <w:tcW w:w="200" w:type="dxa"/>
            <w:gridSpan w:val="2"/>
          </w:tcPr>
          <w:p w14:paraId="11E6E680" w14:textId="77777777" w:rsidR="00BA628F" w:rsidRDefault="00BA628F">
            <w:pPr>
              <w:pStyle w:val="EMPTYCELLSTYLE"/>
            </w:pPr>
          </w:p>
        </w:tc>
        <w:tc>
          <w:tcPr>
            <w:tcW w:w="880" w:type="dxa"/>
            <w:gridSpan w:val="24"/>
          </w:tcPr>
          <w:p w14:paraId="11E6E681" w14:textId="77777777" w:rsidR="00BA628F" w:rsidRDefault="00BA628F">
            <w:pPr>
              <w:pStyle w:val="EMPTYCELLSTYLE"/>
            </w:pPr>
          </w:p>
        </w:tc>
        <w:tc>
          <w:tcPr>
            <w:tcW w:w="180" w:type="dxa"/>
            <w:gridSpan w:val="5"/>
          </w:tcPr>
          <w:p w14:paraId="11E6E682" w14:textId="77777777" w:rsidR="00BA628F" w:rsidRDefault="00BA628F">
            <w:pPr>
              <w:pStyle w:val="EMPTYCELLSTYLE"/>
            </w:pPr>
          </w:p>
        </w:tc>
        <w:tc>
          <w:tcPr>
            <w:tcW w:w="80" w:type="dxa"/>
            <w:gridSpan w:val="2"/>
          </w:tcPr>
          <w:p w14:paraId="11E6E683" w14:textId="77777777" w:rsidR="00BA628F" w:rsidRDefault="00BA628F">
            <w:pPr>
              <w:pStyle w:val="EMPTYCELLSTYLE"/>
            </w:pPr>
          </w:p>
        </w:tc>
        <w:tc>
          <w:tcPr>
            <w:tcW w:w="160" w:type="dxa"/>
            <w:gridSpan w:val="7"/>
          </w:tcPr>
          <w:p w14:paraId="11E6E684" w14:textId="77777777" w:rsidR="00BA628F" w:rsidRDefault="00BA628F">
            <w:pPr>
              <w:pStyle w:val="EMPTYCELLSTYLE"/>
            </w:pPr>
          </w:p>
        </w:tc>
        <w:tc>
          <w:tcPr>
            <w:tcW w:w="720" w:type="dxa"/>
            <w:gridSpan w:val="18"/>
          </w:tcPr>
          <w:p w14:paraId="11E6E685" w14:textId="77777777" w:rsidR="00BA628F" w:rsidRDefault="00BA628F">
            <w:pPr>
              <w:pStyle w:val="EMPTYCELLSTYLE"/>
            </w:pPr>
          </w:p>
        </w:tc>
        <w:tc>
          <w:tcPr>
            <w:tcW w:w="240" w:type="dxa"/>
            <w:gridSpan w:val="3"/>
          </w:tcPr>
          <w:p w14:paraId="11E6E686" w14:textId="77777777" w:rsidR="00BA628F" w:rsidRDefault="00BA628F">
            <w:pPr>
              <w:pStyle w:val="EMPTYCELLSTYLE"/>
            </w:pPr>
          </w:p>
        </w:tc>
        <w:tc>
          <w:tcPr>
            <w:tcW w:w="40" w:type="dxa"/>
          </w:tcPr>
          <w:p w14:paraId="11E6E687" w14:textId="77777777" w:rsidR="00BA628F" w:rsidRDefault="00BA628F">
            <w:pPr>
              <w:pStyle w:val="EMPTYCELLSTYLE"/>
            </w:pPr>
          </w:p>
        </w:tc>
        <w:tc>
          <w:tcPr>
            <w:tcW w:w="3780" w:type="dxa"/>
            <w:gridSpan w:val="67"/>
          </w:tcPr>
          <w:p w14:paraId="11E6E688" w14:textId="77777777" w:rsidR="00BA628F" w:rsidRDefault="00BA628F">
            <w:pPr>
              <w:pStyle w:val="EMPTYCELLSTYLE"/>
            </w:pPr>
          </w:p>
        </w:tc>
        <w:tc>
          <w:tcPr>
            <w:tcW w:w="40" w:type="dxa"/>
          </w:tcPr>
          <w:p w14:paraId="11E6E689" w14:textId="77777777" w:rsidR="00BA628F" w:rsidRDefault="00BA628F">
            <w:pPr>
              <w:pStyle w:val="EMPTYCELLSTYLE"/>
            </w:pPr>
          </w:p>
        </w:tc>
        <w:tc>
          <w:tcPr>
            <w:tcW w:w="40" w:type="dxa"/>
          </w:tcPr>
          <w:p w14:paraId="11E6E68A" w14:textId="77777777" w:rsidR="00BA628F" w:rsidRDefault="00BA628F">
            <w:pPr>
              <w:pStyle w:val="EMPTYCELLSTYLE"/>
            </w:pPr>
          </w:p>
        </w:tc>
        <w:tc>
          <w:tcPr>
            <w:tcW w:w="40" w:type="dxa"/>
          </w:tcPr>
          <w:p w14:paraId="11E6E68B" w14:textId="77777777" w:rsidR="00BA628F" w:rsidRDefault="00BA628F">
            <w:pPr>
              <w:pStyle w:val="EMPTYCELLSTYLE"/>
            </w:pPr>
          </w:p>
        </w:tc>
        <w:tc>
          <w:tcPr>
            <w:tcW w:w="40" w:type="dxa"/>
          </w:tcPr>
          <w:p w14:paraId="11E6E68C" w14:textId="77777777" w:rsidR="00BA628F" w:rsidRDefault="00BA628F">
            <w:pPr>
              <w:pStyle w:val="EMPTYCELLSTYLE"/>
            </w:pPr>
          </w:p>
        </w:tc>
        <w:tc>
          <w:tcPr>
            <w:tcW w:w="40" w:type="dxa"/>
            <w:gridSpan w:val="2"/>
          </w:tcPr>
          <w:p w14:paraId="11E6E68D" w14:textId="77777777" w:rsidR="00BA628F" w:rsidRDefault="00BA628F">
            <w:pPr>
              <w:pStyle w:val="EMPTYCELLSTYLE"/>
            </w:pPr>
          </w:p>
        </w:tc>
        <w:tc>
          <w:tcPr>
            <w:tcW w:w="379" w:type="dxa"/>
            <w:gridSpan w:val="12"/>
          </w:tcPr>
          <w:p w14:paraId="11E6E68E" w14:textId="77777777" w:rsidR="00BA628F" w:rsidRDefault="00BA628F">
            <w:pPr>
              <w:pStyle w:val="EMPTYCELLSTYLE"/>
            </w:pPr>
          </w:p>
        </w:tc>
        <w:tc>
          <w:tcPr>
            <w:tcW w:w="59" w:type="dxa"/>
            <w:gridSpan w:val="2"/>
          </w:tcPr>
          <w:p w14:paraId="11E6E68F" w14:textId="77777777" w:rsidR="00BA628F" w:rsidRDefault="00BA628F">
            <w:pPr>
              <w:pStyle w:val="EMPTYCELLSTYLE"/>
            </w:pPr>
          </w:p>
        </w:tc>
        <w:tc>
          <w:tcPr>
            <w:tcW w:w="500" w:type="dxa"/>
            <w:gridSpan w:val="3"/>
          </w:tcPr>
          <w:p w14:paraId="11E6E690" w14:textId="77777777" w:rsidR="00BA628F" w:rsidRDefault="00BA628F">
            <w:pPr>
              <w:pStyle w:val="EMPTYCELLSTYLE"/>
            </w:pPr>
          </w:p>
        </w:tc>
      </w:tr>
      <w:tr w:rsidR="00BA628F" w14:paraId="11E6E69C" w14:textId="77777777" w:rsidTr="002C180E">
        <w:trPr>
          <w:gridAfter w:val="27"/>
          <w:wAfter w:w="1270" w:type="dxa"/>
          <w:trHeight w:hRule="exact" w:val="300"/>
        </w:trPr>
        <w:tc>
          <w:tcPr>
            <w:tcW w:w="450" w:type="dxa"/>
          </w:tcPr>
          <w:p w14:paraId="11E6E692" w14:textId="77777777" w:rsidR="00BA628F" w:rsidRDefault="00BA628F">
            <w:pPr>
              <w:pStyle w:val="EMPTYCELLSTYLE"/>
            </w:pPr>
          </w:p>
        </w:tc>
        <w:tc>
          <w:tcPr>
            <w:tcW w:w="2220" w:type="dxa"/>
            <w:gridSpan w:val="18"/>
            <w:tcMar>
              <w:top w:w="0" w:type="dxa"/>
              <w:left w:w="0" w:type="dxa"/>
              <w:bottom w:w="0" w:type="dxa"/>
              <w:right w:w="0" w:type="dxa"/>
            </w:tcMar>
          </w:tcPr>
          <w:p w14:paraId="11E6E693" w14:textId="77777777" w:rsidR="00BA628F" w:rsidRDefault="0050071D">
            <w:r>
              <w:rPr>
                <w:rFonts w:ascii="DejaVu Sans" w:eastAsia="DejaVu Sans" w:hAnsi="DejaVu Sans" w:cs="DejaVu Sans"/>
                <w:color w:val="000000"/>
                <w:sz w:val="18"/>
              </w:rPr>
              <w:t>B-24-RH-45-0001</w:t>
            </w:r>
          </w:p>
        </w:tc>
        <w:tc>
          <w:tcPr>
            <w:tcW w:w="2620" w:type="dxa"/>
            <w:gridSpan w:val="51"/>
            <w:tcMar>
              <w:top w:w="0" w:type="dxa"/>
              <w:left w:w="0" w:type="dxa"/>
              <w:bottom w:w="0" w:type="dxa"/>
              <w:right w:w="0" w:type="dxa"/>
            </w:tcMar>
          </w:tcPr>
          <w:p w14:paraId="11E6E694" w14:textId="77777777" w:rsidR="00BA628F" w:rsidRDefault="0050071D">
            <w:r>
              <w:rPr>
                <w:rFonts w:ascii="DejaVu Sans" w:eastAsia="DejaVu Sans" w:hAnsi="DejaVu Sans" w:cs="DejaVu Sans"/>
                <w:color w:val="000000"/>
                <w:sz w:val="18"/>
              </w:rPr>
              <w:t>$ 31,161.55</w:t>
            </w:r>
          </w:p>
        </w:tc>
        <w:tc>
          <w:tcPr>
            <w:tcW w:w="80" w:type="dxa"/>
            <w:gridSpan w:val="2"/>
          </w:tcPr>
          <w:p w14:paraId="11E6E695" w14:textId="77777777" w:rsidR="00BA628F" w:rsidRDefault="00BA628F">
            <w:pPr>
              <w:pStyle w:val="EMPTYCELLSTYLE"/>
            </w:pPr>
          </w:p>
        </w:tc>
        <w:tc>
          <w:tcPr>
            <w:tcW w:w="5060" w:type="dxa"/>
            <w:gridSpan w:val="91"/>
            <w:tcMar>
              <w:top w:w="0" w:type="dxa"/>
              <w:left w:w="0" w:type="dxa"/>
              <w:bottom w:w="0" w:type="dxa"/>
              <w:right w:w="0" w:type="dxa"/>
            </w:tcMar>
          </w:tcPr>
          <w:p w14:paraId="11E6E696" w14:textId="77777777" w:rsidR="00BA628F" w:rsidRDefault="0050071D">
            <w:r>
              <w:rPr>
                <w:rFonts w:ascii="DejaVu Sans" w:eastAsia="DejaVu Sans" w:hAnsi="DejaVu Sans" w:cs="DejaVu Sans"/>
                <w:color w:val="000000"/>
                <w:sz w:val="18"/>
              </w:rPr>
              <w:t>$ 0.00</w:t>
            </w:r>
          </w:p>
        </w:tc>
        <w:tc>
          <w:tcPr>
            <w:tcW w:w="40" w:type="dxa"/>
            <w:gridSpan w:val="2"/>
          </w:tcPr>
          <w:p w14:paraId="11E6E697" w14:textId="77777777" w:rsidR="00BA628F" w:rsidRDefault="00BA628F">
            <w:pPr>
              <w:pStyle w:val="EMPTYCELLSTYLE"/>
            </w:pPr>
          </w:p>
        </w:tc>
        <w:tc>
          <w:tcPr>
            <w:tcW w:w="40" w:type="dxa"/>
            <w:gridSpan w:val="2"/>
          </w:tcPr>
          <w:p w14:paraId="11E6E698" w14:textId="77777777" w:rsidR="00BA628F" w:rsidRDefault="00BA628F">
            <w:pPr>
              <w:pStyle w:val="EMPTYCELLSTYLE"/>
            </w:pPr>
          </w:p>
        </w:tc>
        <w:tc>
          <w:tcPr>
            <w:tcW w:w="379" w:type="dxa"/>
            <w:gridSpan w:val="13"/>
          </w:tcPr>
          <w:p w14:paraId="11E6E699" w14:textId="77777777" w:rsidR="00BA628F" w:rsidRDefault="00BA628F">
            <w:pPr>
              <w:pStyle w:val="EMPTYCELLSTYLE"/>
            </w:pPr>
          </w:p>
        </w:tc>
        <w:tc>
          <w:tcPr>
            <w:tcW w:w="59" w:type="dxa"/>
            <w:gridSpan w:val="4"/>
          </w:tcPr>
          <w:p w14:paraId="11E6E69A" w14:textId="77777777" w:rsidR="00BA628F" w:rsidRDefault="00BA628F">
            <w:pPr>
              <w:pStyle w:val="EMPTYCELLSTYLE"/>
            </w:pPr>
          </w:p>
        </w:tc>
        <w:tc>
          <w:tcPr>
            <w:tcW w:w="40" w:type="dxa"/>
            <w:gridSpan w:val="3"/>
          </w:tcPr>
          <w:p w14:paraId="11E6E69B" w14:textId="77777777" w:rsidR="00BA628F" w:rsidRDefault="00BA628F">
            <w:pPr>
              <w:pStyle w:val="EMPTYCELLSTYLE"/>
            </w:pPr>
          </w:p>
        </w:tc>
      </w:tr>
      <w:tr w:rsidR="00BA628F" w14:paraId="11E6E6B9" w14:textId="77777777" w:rsidTr="002C180E">
        <w:trPr>
          <w:trHeight w:hRule="exact" w:val="100"/>
        </w:trPr>
        <w:tc>
          <w:tcPr>
            <w:tcW w:w="450" w:type="dxa"/>
          </w:tcPr>
          <w:p w14:paraId="11E6E69D" w14:textId="77777777" w:rsidR="00BA628F" w:rsidRDefault="00BA628F">
            <w:pPr>
              <w:pStyle w:val="EMPTYCELLSTYLE"/>
            </w:pPr>
          </w:p>
        </w:tc>
        <w:tc>
          <w:tcPr>
            <w:tcW w:w="40" w:type="dxa"/>
            <w:gridSpan w:val="2"/>
          </w:tcPr>
          <w:p w14:paraId="11E6E69E" w14:textId="77777777" w:rsidR="00BA628F" w:rsidRDefault="00BA628F">
            <w:pPr>
              <w:pStyle w:val="EMPTYCELLSTYLE"/>
            </w:pPr>
          </w:p>
        </w:tc>
        <w:tc>
          <w:tcPr>
            <w:tcW w:w="380" w:type="dxa"/>
          </w:tcPr>
          <w:p w14:paraId="11E6E69F" w14:textId="77777777" w:rsidR="00BA628F" w:rsidRDefault="00BA628F">
            <w:pPr>
              <w:pStyle w:val="EMPTYCELLSTYLE"/>
            </w:pPr>
          </w:p>
        </w:tc>
        <w:tc>
          <w:tcPr>
            <w:tcW w:w="1470" w:type="dxa"/>
            <w:gridSpan w:val="11"/>
          </w:tcPr>
          <w:p w14:paraId="11E6E6A0" w14:textId="77777777" w:rsidR="00BA628F" w:rsidRDefault="00BA628F">
            <w:pPr>
              <w:pStyle w:val="EMPTYCELLSTYLE"/>
            </w:pPr>
          </w:p>
        </w:tc>
        <w:tc>
          <w:tcPr>
            <w:tcW w:w="40" w:type="dxa"/>
            <w:gridSpan w:val="2"/>
          </w:tcPr>
          <w:p w14:paraId="11E6E6A1" w14:textId="77777777" w:rsidR="00BA628F" w:rsidRDefault="00BA628F">
            <w:pPr>
              <w:pStyle w:val="EMPTYCELLSTYLE"/>
            </w:pPr>
          </w:p>
        </w:tc>
        <w:tc>
          <w:tcPr>
            <w:tcW w:w="760" w:type="dxa"/>
            <w:gridSpan w:val="9"/>
          </w:tcPr>
          <w:p w14:paraId="11E6E6A2" w14:textId="77777777" w:rsidR="00BA628F" w:rsidRDefault="00BA628F">
            <w:pPr>
              <w:pStyle w:val="EMPTYCELLSTYLE"/>
            </w:pPr>
          </w:p>
        </w:tc>
        <w:tc>
          <w:tcPr>
            <w:tcW w:w="340" w:type="dxa"/>
            <w:gridSpan w:val="12"/>
          </w:tcPr>
          <w:p w14:paraId="11E6E6A3" w14:textId="77777777" w:rsidR="00BA628F" w:rsidRDefault="00BA628F">
            <w:pPr>
              <w:pStyle w:val="EMPTYCELLSTYLE"/>
            </w:pPr>
          </w:p>
        </w:tc>
        <w:tc>
          <w:tcPr>
            <w:tcW w:w="520" w:type="dxa"/>
            <w:gridSpan w:val="6"/>
          </w:tcPr>
          <w:p w14:paraId="11E6E6A4" w14:textId="77777777" w:rsidR="00BA628F" w:rsidRDefault="00BA628F">
            <w:pPr>
              <w:pStyle w:val="EMPTYCELLSTYLE"/>
            </w:pPr>
          </w:p>
        </w:tc>
        <w:tc>
          <w:tcPr>
            <w:tcW w:w="440" w:type="dxa"/>
            <w:gridSpan w:val="14"/>
          </w:tcPr>
          <w:p w14:paraId="11E6E6A5" w14:textId="77777777" w:rsidR="00BA628F" w:rsidRDefault="00BA628F">
            <w:pPr>
              <w:pStyle w:val="EMPTYCELLSTYLE"/>
            </w:pPr>
          </w:p>
        </w:tc>
        <w:tc>
          <w:tcPr>
            <w:tcW w:w="340" w:type="dxa"/>
            <w:gridSpan w:val="2"/>
          </w:tcPr>
          <w:p w14:paraId="11E6E6A6" w14:textId="77777777" w:rsidR="00BA628F" w:rsidRDefault="00BA628F">
            <w:pPr>
              <w:pStyle w:val="EMPTYCELLSTYLE"/>
            </w:pPr>
          </w:p>
        </w:tc>
        <w:tc>
          <w:tcPr>
            <w:tcW w:w="60" w:type="dxa"/>
            <w:gridSpan w:val="2"/>
          </w:tcPr>
          <w:p w14:paraId="11E6E6A7" w14:textId="77777777" w:rsidR="00BA628F" w:rsidRDefault="00BA628F">
            <w:pPr>
              <w:pStyle w:val="EMPTYCELLSTYLE"/>
            </w:pPr>
          </w:p>
        </w:tc>
        <w:tc>
          <w:tcPr>
            <w:tcW w:w="200" w:type="dxa"/>
            <w:gridSpan w:val="2"/>
          </w:tcPr>
          <w:p w14:paraId="11E6E6A8" w14:textId="77777777" w:rsidR="00BA628F" w:rsidRDefault="00BA628F">
            <w:pPr>
              <w:pStyle w:val="EMPTYCELLSTYLE"/>
            </w:pPr>
          </w:p>
        </w:tc>
        <w:tc>
          <w:tcPr>
            <w:tcW w:w="880" w:type="dxa"/>
            <w:gridSpan w:val="24"/>
          </w:tcPr>
          <w:p w14:paraId="11E6E6A9" w14:textId="77777777" w:rsidR="00BA628F" w:rsidRDefault="00BA628F">
            <w:pPr>
              <w:pStyle w:val="EMPTYCELLSTYLE"/>
            </w:pPr>
          </w:p>
        </w:tc>
        <w:tc>
          <w:tcPr>
            <w:tcW w:w="180" w:type="dxa"/>
            <w:gridSpan w:val="5"/>
          </w:tcPr>
          <w:p w14:paraId="11E6E6AA" w14:textId="77777777" w:rsidR="00BA628F" w:rsidRDefault="00BA628F">
            <w:pPr>
              <w:pStyle w:val="EMPTYCELLSTYLE"/>
            </w:pPr>
          </w:p>
        </w:tc>
        <w:tc>
          <w:tcPr>
            <w:tcW w:w="80" w:type="dxa"/>
            <w:gridSpan w:val="2"/>
          </w:tcPr>
          <w:p w14:paraId="11E6E6AB" w14:textId="77777777" w:rsidR="00BA628F" w:rsidRDefault="00BA628F">
            <w:pPr>
              <w:pStyle w:val="EMPTYCELLSTYLE"/>
            </w:pPr>
          </w:p>
        </w:tc>
        <w:tc>
          <w:tcPr>
            <w:tcW w:w="160" w:type="dxa"/>
            <w:gridSpan w:val="7"/>
          </w:tcPr>
          <w:p w14:paraId="11E6E6AC" w14:textId="77777777" w:rsidR="00BA628F" w:rsidRDefault="00BA628F">
            <w:pPr>
              <w:pStyle w:val="EMPTYCELLSTYLE"/>
            </w:pPr>
          </w:p>
        </w:tc>
        <w:tc>
          <w:tcPr>
            <w:tcW w:w="720" w:type="dxa"/>
            <w:gridSpan w:val="18"/>
          </w:tcPr>
          <w:p w14:paraId="11E6E6AD" w14:textId="77777777" w:rsidR="00BA628F" w:rsidRDefault="00BA628F">
            <w:pPr>
              <w:pStyle w:val="EMPTYCELLSTYLE"/>
            </w:pPr>
          </w:p>
        </w:tc>
        <w:tc>
          <w:tcPr>
            <w:tcW w:w="240" w:type="dxa"/>
            <w:gridSpan w:val="3"/>
          </w:tcPr>
          <w:p w14:paraId="11E6E6AE" w14:textId="77777777" w:rsidR="00BA628F" w:rsidRDefault="00BA628F">
            <w:pPr>
              <w:pStyle w:val="EMPTYCELLSTYLE"/>
            </w:pPr>
          </w:p>
        </w:tc>
        <w:tc>
          <w:tcPr>
            <w:tcW w:w="40" w:type="dxa"/>
          </w:tcPr>
          <w:p w14:paraId="11E6E6AF" w14:textId="77777777" w:rsidR="00BA628F" w:rsidRDefault="00BA628F">
            <w:pPr>
              <w:pStyle w:val="EMPTYCELLSTYLE"/>
            </w:pPr>
          </w:p>
        </w:tc>
        <w:tc>
          <w:tcPr>
            <w:tcW w:w="3780" w:type="dxa"/>
            <w:gridSpan w:val="67"/>
          </w:tcPr>
          <w:p w14:paraId="11E6E6B0" w14:textId="77777777" w:rsidR="00BA628F" w:rsidRDefault="00BA628F">
            <w:pPr>
              <w:pStyle w:val="EMPTYCELLSTYLE"/>
            </w:pPr>
          </w:p>
        </w:tc>
        <w:tc>
          <w:tcPr>
            <w:tcW w:w="40" w:type="dxa"/>
          </w:tcPr>
          <w:p w14:paraId="11E6E6B1" w14:textId="77777777" w:rsidR="00BA628F" w:rsidRDefault="00BA628F">
            <w:pPr>
              <w:pStyle w:val="EMPTYCELLSTYLE"/>
            </w:pPr>
          </w:p>
        </w:tc>
        <w:tc>
          <w:tcPr>
            <w:tcW w:w="40" w:type="dxa"/>
          </w:tcPr>
          <w:p w14:paraId="11E6E6B2" w14:textId="77777777" w:rsidR="00BA628F" w:rsidRDefault="00BA628F">
            <w:pPr>
              <w:pStyle w:val="EMPTYCELLSTYLE"/>
            </w:pPr>
          </w:p>
        </w:tc>
        <w:tc>
          <w:tcPr>
            <w:tcW w:w="40" w:type="dxa"/>
          </w:tcPr>
          <w:p w14:paraId="11E6E6B3" w14:textId="77777777" w:rsidR="00BA628F" w:rsidRDefault="00BA628F">
            <w:pPr>
              <w:pStyle w:val="EMPTYCELLSTYLE"/>
            </w:pPr>
          </w:p>
        </w:tc>
        <w:tc>
          <w:tcPr>
            <w:tcW w:w="40" w:type="dxa"/>
          </w:tcPr>
          <w:p w14:paraId="11E6E6B4" w14:textId="77777777" w:rsidR="00BA628F" w:rsidRDefault="00BA628F">
            <w:pPr>
              <w:pStyle w:val="EMPTYCELLSTYLE"/>
            </w:pPr>
          </w:p>
        </w:tc>
        <w:tc>
          <w:tcPr>
            <w:tcW w:w="40" w:type="dxa"/>
            <w:gridSpan w:val="2"/>
          </w:tcPr>
          <w:p w14:paraId="11E6E6B5" w14:textId="77777777" w:rsidR="00BA628F" w:rsidRDefault="00BA628F">
            <w:pPr>
              <w:pStyle w:val="EMPTYCELLSTYLE"/>
            </w:pPr>
          </w:p>
        </w:tc>
        <w:tc>
          <w:tcPr>
            <w:tcW w:w="379" w:type="dxa"/>
            <w:gridSpan w:val="12"/>
          </w:tcPr>
          <w:p w14:paraId="11E6E6B6" w14:textId="77777777" w:rsidR="00BA628F" w:rsidRDefault="00BA628F">
            <w:pPr>
              <w:pStyle w:val="EMPTYCELLSTYLE"/>
            </w:pPr>
          </w:p>
        </w:tc>
        <w:tc>
          <w:tcPr>
            <w:tcW w:w="59" w:type="dxa"/>
            <w:gridSpan w:val="2"/>
          </w:tcPr>
          <w:p w14:paraId="11E6E6B7" w14:textId="77777777" w:rsidR="00BA628F" w:rsidRDefault="00BA628F">
            <w:pPr>
              <w:pStyle w:val="EMPTYCELLSTYLE"/>
            </w:pPr>
          </w:p>
        </w:tc>
        <w:tc>
          <w:tcPr>
            <w:tcW w:w="500" w:type="dxa"/>
            <w:gridSpan w:val="3"/>
          </w:tcPr>
          <w:p w14:paraId="11E6E6B8" w14:textId="77777777" w:rsidR="00BA628F" w:rsidRDefault="00BA628F">
            <w:pPr>
              <w:pStyle w:val="EMPTYCELLSTYLE"/>
            </w:pPr>
          </w:p>
        </w:tc>
      </w:tr>
      <w:tr w:rsidR="00BA628F" w14:paraId="11E6E6C4" w14:textId="77777777" w:rsidTr="002C180E">
        <w:trPr>
          <w:gridAfter w:val="27"/>
          <w:wAfter w:w="1270" w:type="dxa"/>
          <w:trHeight w:hRule="exact" w:val="300"/>
        </w:trPr>
        <w:tc>
          <w:tcPr>
            <w:tcW w:w="450" w:type="dxa"/>
          </w:tcPr>
          <w:p w14:paraId="11E6E6BA" w14:textId="77777777" w:rsidR="00BA628F" w:rsidRDefault="00BA628F">
            <w:pPr>
              <w:pStyle w:val="EMPTYCELLSTYLE"/>
            </w:pPr>
          </w:p>
        </w:tc>
        <w:tc>
          <w:tcPr>
            <w:tcW w:w="2220" w:type="dxa"/>
            <w:gridSpan w:val="18"/>
            <w:tcMar>
              <w:top w:w="0" w:type="dxa"/>
              <w:left w:w="0" w:type="dxa"/>
              <w:bottom w:w="0" w:type="dxa"/>
              <w:right w:w="0" w:type="dxa"/>
            </w:tcMar>
          </w:tcPr>
          <w:p w14:paraId="11E6E6BB"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E6BC" w14:textId="77777777" w:rsidR="00BA628F" w:rsidRDefault="0050071D">
            <w:r>
              <w:rPr>
                <w:rFonts w:ascii="DejaVu Sans" w:eastAsia="DejaVu Sans" w:hAnsi="DejaVu Sans" w:cs="DejaVu Sans"/>
                <w:b/>
                <w:color w:val="000000"/>
                <w:sz w:val="18"/>
                <w:u w:val="single"/>
              </w:rPr>
              <w:t>$ 31,161.55</w:t>
            </w:r>
          </w:p>
        </w:tc>
        <w:tc>
          <w:tcPr>
            <w:tcW w:w="80" w:type="dxa"/>
            <w:gridSpan w:val="2"/>
          </w:tcPr>
          <w:p w14:paraId="11E6E6BD" w14:textId="77777777" w:rsidR="00BA628F" w:rsidRDefault="00BA628F">
            <w:pPr>
              <w:pStyle w:val="EMPTYCELLSTYLE"/>
            </w:pPr>
          </w:p>
        </w:tc>
        <w:tc>
          <w:tcPr>
            <w:tcW w:w="5060" w:type="dxa"/>
            <w:gridSpan w:val="91"/>
            <w:tcMar>
              <w:top w:w="0" w:type="dxa"/>
              <w:left w:w="0" w:type="dxa"/>
              <w:bottom w:w="0" w:type="dxa"/>
              <w:right w:w="0" w:type="dxa"/>
            </w:tcMar>
          </w:tcPr>
          <w:p w14:paraId="11E6E6BE"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E6BF" w14:textId="77777777" w:rsidR="00BA628F" w:rsidRDefault="00BA628F">
            <w:pPr>
              <w:pStyle w:val="EMPTYCELLSTYLE"/>
            </w:pPr>
          </w:p>
        </w:tc>
        <w:tc>
          <w:tcPr>
            <w:tcW w:w="40" w:type="dxa"/>
            <w:gridSpan w:val="2"/>
          </w:tcPr>
          <w:p w14:paraId="11E6E6C0" w14:textId="77777777" w:rsidR="00BA628F" w:rsidRDefault="00BA628F">
            <w:pPr>
              <w:pStyle w:val="EMPTYCELLSTYLE"/>
            </w:pPr>
          </w:p>
        </w:tc>
        <w:tc>
          <w:tcPr>
            <w:tcW w:w="379" w:type="dxa"/>
            <w:gridSpan w:val="13"/>
          </w:tcPr>
          <w:p w14:paraId="11E6E6C1" w14:textId="77777777" w:rsidR="00BA628F" w:rsidRDefault="00BA628F">
            <w:pPr>
              <w:pStyle w:val="EMPTYCELLSTYLE"/>
            </w:pPr>
          </w:p>
        </w:tc>
        <w:tc>
          <w:tcPr>
            <w:tcW w:w="59" w:type="dxa"/>
            <w:gridSpan w:val="4"/>
          </w:tcPr>
          <w:p w14:paraId="11E6E6C2" w14:textId="77777777" w:rsidR="00BA628F" w:rsidRDefault="00BA628F">
            <w:pPr>
              <w:pStyle w:val="EMPTYCELLSTYLE"/>
            </w:pPr>
          </w:p>
        </w:tc>
        <w:tc>
          <w:tcPr>
            <w:tcW w:w="40" w:type="dxa"/>
            <w:gridSpan w:val="3"/>
          </w:tcPr>
          <w:p w14:paraId="11E6E6C3" w14:textId="77777777" w:rsidR="00BA628F" w:rsidRDefault="00BA628F">
            <w:pPr>
              <w:pStyle w:val="EMPTYCELLSTYLE"/>
            </w:pPr>
          </w:p>
        </w:tc>
      </w:tr>
      <w:tr w:rsidR="00BA628F" w14:paraId="11E6E6E1" w14:textId="77777777" w:rsidTr="002C180E">
        <w:trPr>
          <w:trHeight w:hRule="exact" w:val="60"/>
        </w:trPr>
        <w:tc>
          <w:tcPr>
            <w:tcW w:w="450" w:type="dxa"/>
          </w:tcPr>
          <w:p w14:paraId="11E6E6C5" w14:textId="77777777" w:rsidR="00BA628F" w:rsidRDefault="00BA628F">
            <w:pPr>
              <w:pStyle w:val="EMPTYCELLSTYLE"/>
            </w:pPr>
          </w:p>
        </w:tc>
        <w:tc>
          <w:tcPr>
            <w:tcW w:w="40" w:type="dxa"/>
            <w:gridSpan w:val="2"/>
          </w:tcPr>
          <w:p w14:paraId="11E6E6C6" w14:textId="77777777" w:rsidR="00BA628F" w:rsidRDefault="00BA628F">
            <w:pPr>
              <w:pStyle w:val="EMPTYCELLSTYLE"/>
            </w:pPr>
          </w:p>
        </w:tc>
        <w:tc>
          <w:tcPr>
            <w:tcW w:w="380" w:type="dxa"/>
          </w:tcPr>
          <w:p w14:paraId="11E6E6C7" w14:textId="77777777" w:rsidR="00BA628F" w:rsidRDefault="00BA628F">
            <w:pPr>
              <w:pStyle w:val="EMPTYCELLSTYLE"/>
            </w:pPr>
          </w:p>
        </w:tc>
        <w:tc>
          <w:tcPr>
            <w:tcW w:w="1470" w:type="dxa"/>
            <w:gridSpan w:val="11"/>
          </w:tcPr>
          <w:p w14:paraId="11E6E6C8" w14:textId="77777777" w:rsidR="00BA628F" w:rsidRDefault="00BA628F">
            <w:pPr>
              <w:pStyle w:val="EMPTYCELLSTYLE"/>
            </w:pPr>
          </w:p>
        </w:tc>
        <w:tc>
          <w:tcPr>
            <w:tcW w:w="40" w:type="dxa"/>
            <w:gridSpan w:val="2"/>
          </w:tcPr>
          <w:p w14:paraId="11E6E6C9" w14:textId="77777777" w:rsidR="00BA628F" w:rsidRDefault="00BA628F">
            <w:pPr>
              <w:pStyle w:val="EMPTYCELLSTYLE"/>
            </w:pPr>
          </w:p>
        </w:tc>
        <w:tc>
          <w:tcPr>
            <w:tcW w:w="760" w:type="dxa"/>
            <w:gridSpan w:val="9"/>
          </w:tcPr>
          <w:p w14:paraId="11E6E6CA" w14:textId="77777777" w:rsidR="00BA628F" w:rsidRDefault="00BA628F">
            <w:pPr>
              <w:pStyle w:val="EMPTYCELLSTYLE"/>
            </w:pPr>
          </w:p>
        </w:tc>
        <w:tc>
          <w:tcPr>
            <w:tcW w:w="340" w:type="dxa"/>
            <w:gridSpan w:val="12"/>
          </w:tcPr>
          <w:p w14:paraId="11E6E6CB" w14:textId="77777777" w:rsidR="00BA628F" w:rsidRDefault="00BA628F">
            <w:pPr>
              <w:pStyle w:val="EMPTYCELLSTYLE"/>
            </w:pPr>
          </w:p>
        </w:tc>
        <w:tc>
          <w:tcPr>
            <w:tcW w:w="520" w:type="dxa"/>
            <w:gridSpan w:val="6"/>
          </w:tcPr>
          <w:p w14:paraId="11E6E6CC" w14:textId="77777777" w:rsidR="00BA628F" w:rsidRDefault="00BA628F">
            <w:pPr>
              <w:pStyle w:val="EMPTYCELLSTYLE"/>
            </w:pPr>
          </w:p>
        </w:tc>
        <w:tc>
          <w:tcPr>
            <w:tcW w:w="440" w:type="dxa"/>
            <w:gridSpan w:val="14"/>
          </w:tcPr>
          <w:p w14:paraId="11E6E6CD" w14:textId="77777777" w:rsidR="00BA628F" w:rsidRDefault="00BA628F">
            <w:pPr>
              <w:pStyle w:val="EMPTYCELLSTYLE"/>
            </w:pPr>
          </w:p>
        </w:tc>
        <w:tc>
          <w:tcPr>
            <w:tcW w:w="340" w:type="dxa"/>
            <w:gridSpan w:val="2"/>
          </w:tcPr>
          <w:p w14:paraId="11E6E6CE" w14:textId="77777777" w:rsidR="00BA628F" w:rsidRDefault="00BA628F">
            <w:pPr>
              <w:pStyle w:val="EMPTYCELLSTYLE"/>
            </w:pPr>
          </w:p>
        </w:tc>
        <w:tc>
          <w:tcPr>
            <w:tcW w:w="60" w:type="dxa"/>
            <w:gridSpan w:val="2"/>
          </w:tcPr>
          <w:p w14:paraId="11E6E6CF" w14:textId="77777777" w:rsidR="00BA628F" w:rsidRDefault="00BA628F">
            <w:pPr>
              <w:pStyle w:val="EMPTYCELLSTYLE"/>
            </w:pPr>
          </w:p>
        </w:tc>
        <w:tc>
          <w:tcPr>
            <w:tcW w:w="200" w:type="dxa"/>
            <w:gridSpan w:val="2"/>
          </w:tcPr>
          <w:p w14:paraId="11E6E6D0" w14:textId="77777777" w:rsidR="00BA628F" w:rsidRDefault="00BA628F">
            <w:pPr>
              <w:pStyle w:val="EMPTYCELLSTYLE"/>
            </w:pPr>
          </w:p>
        </w:tc>
        <w:tc>
          <w:tcPr>
            <w:tcW w:w="880" w:type="dxa"/>
            <w:gridSpan w:val="24"/>
          </w:tcPr>
          <w:p w14:paraId="11E6E6D1" w14:textId="77777777" w:rsidR="00BA628F" w:rsidRDefault="00BA628F">
            <w:pPr>
              <w:pStyle w:val="EMPTYCELLSTYLE"/>
            </w:pPr>
          </w:p>
        </w:tc>
        <w:tc>
          <w:tcPr>
            <w:tcW w:w="180" w:type="dxa"/>
            <w:gridSpan w:val="5"/>
          </w:tcPr>
          <w:p w14:paraId="11E6E6D2" w14:textId="77777777" w:rsidR="00BA628F" w:rsidRDefault="00BA628F">
            <w:pPr>
              <w:pStyle w:val="EMPTYCELLSTYLE"/>
            </w:pPr>
          </w:p>
        </w:tc>
        <w:tc>
          <w:tcPr>
            <w:tcW w:w="80" w:type="dxa"/>
            <w:gridSpan w:val="2"/>
          </w:tcPr>
          <w:p w14:paraId="11E6E6D3" w14:textId="77777777" w:rsidR="00BA628F" w:rsidRDefault="00BA628F">
            <w:pPr>
              <w:pStyle w:val="EMPTYCELLSTYLE"/>
            </w:pPr>
          </w:p>
        </w:tc>
        <w:tc>
          <w:tcPr>
            <w:tcW w:w="160" w:type="dxa"/>
            <w:gridSpan w:val="7"/>
          </w:tcPr>
          <w:p w14:paraId="11E6E6D4" w14:textId="77777777" w:rsidR="00BA628F" w:rsidRDefault="00BA628F">
            <w:pPr>
              <w:pStyle w:val="EMPTYCELLSTYLE"/>
            </w:pPr>
          </w:p>
        </w:tc>
        <w:tc>
          <w:tcPr>
            <w:tcW w:w="720" w:type="dxa"/>
            <w:gridSpan w:val="18"/>
          </w:tcPr>
          <w:p w14:paraId="11E6E6D5" w14:textId="77777777" w:rsidR="00BA628F" w:rsidRDefault="00BA628F">
            <w:pPr>
              <w:pStyle w:val="EMPTYCELLSTYLE"/>
            </w:pPr>
          </w:p>
        </w:tc>
        <w:tc>
          <w:tcPr>
            <w:tcW w:w="240" w:type="dxa"/>
            <w:gridSpan w:val="3"/>
          </w:tcPr>
          <w:p w14:paraId="11E6E6D6" w14:textId="77777777" w:rsidR="00BA628F" w:rsidRDefault="00BA628F">
            <w:pPr>
              <w:pStyle w:val="EMPTYCELLSTYLE"/>
            </w:pPr>
          </w:p>
        </w:tc>
        <w:tc>
          <w:tcPr>
            <w:tcW w:w="40" w:type="dxa"/>
          </w:tcPr>
          <w:p w14:paraId="11E6E6D7" w14:textId="77777777" w:rsidR="00BA628F" w:rsidRDefault="00BA628F">
            <w:pPr>
              <w:pStyle w:val="EMPTYCELLSTYLE"/>
            </w:pPr>
          </w:p>
        </w:tc>
        <w:tc>
          <w:tcPr>
            <w:tcW w:w="3780" w:type="dxa"/>
            <w:gridSpan w:val="67"/>
          </w:tcPr>
          <w:p w14:paraId="11E6E6D8" w14:textId="77777777" w:rsidR="00BA628F" w:rsidRDefault="00BA628F">
            <w:pPr>
              <w:pStyle w:val="EMPTYCELLSTYLE"/>
            </w:pPr>
          </w:p>
        </w:tc>
        <w:tc>
          <w:tcPr>
            <w:tcW w:w="40" w:type="dxa"/>
          </w:tcPr>
          <w:p w14:paraId="11E6E6D9" w14:textId="77777777" w:rsidR="00BA628F" w:rsidRDefault="00BA628F">
            <w:pPr>
              <w:pStyle w:val="EMPTYCELLSTYLE"/>
            </w:pPr>
          </w:p>
        </w:tc>
        <w:tc>
          <w:tcPr>
            <w:tcW w:w="40" w:type="dxa"/>
          </w:tcPr>
          <w:p w14:paraId="11E6E6DA" w14:textId="77777777" w:rsidR="00BA628F" w:rsidRDefault="00BA628F">
            <w:pPr>
              <w:pStyle w:val="EMPTYCELLSTYLE"/>
            </w:pPr>
          </w:p>
        </w:tc>
        <w:tc>
          <w:tcPr>
            <w:tcW w:w="40" w:type="dxa"/>
          </w:tcPr>
          <w:p w14:paraId="11E6E6DB" w14:textId="77777777" w:rsidR="00BA628F" w:rsidRDefault="00BA628F">
            <w:pPr>
              <w:pStyle w:val="EMPTYCELLSTYLE"/>
            </w:pPr>
          </w:p>
        </w:tc>
        <w:tc>
          <w:tcPr>
            <w:tcW w:w="40" w:type="dxa"/>
          </w:tcPr>
          <w:p w14:paraId="11E6E6DC" w14:textId="77777777" w:rsidR="00BA628F" w:rsidRDefault="00BA628F">
            <w:pPr>
              <w:pStyle w:val="EMPTYCELLSTYLE"/>
            </w:pPr>
          </w:p>
        </w:tc>
        <w:tc>
          <w:tcPr>
            <w:tcW w:w="40" w:type="dxa"/>
            <w:gridSpan w:val="2"/>
          </w:tcPr>
          <w:p w14:paraId="11E6E6DD" w14:textId="77777777" w:rsidR="00BA628F" w:rsidRDefault="00BA628F">
            <w:pPr>
              <w:pStyle w:val="EMPTYCELLSTYLE"/>
            </w:pPr>
          </w:p>
        </w:tc>
        <w:tc>
          <w:tcPr>
            <w:tcW w:w="379" w:type="dxa"/>
            <w:gridSpan w:val="12"/>
          </w:tcPr>
          <w:p w14:paraId="11E6E6DE" w14:textId="77777777" w:rsidR="00BA628F" w:rsidRDefault="00BA628F">
            <w:pPr>
              <w:pStyle w:val="EMPTYCELLSTYLE"/>
            </w:pPr>
          </w:p>
        </w:tc>
        <w:tc>
          <w:tcPr>
            <w:tcW w:w="59" w:type="dxa"/>
            <w:gridSpan w:val="2"/>
          </w:tcPr>
          <w:p w14:paraId="11E6E6DF" w14:textId="77777777" w:rsidR="00BA628F" w:rsidRDefault="00BA628F">
            <w:pPr>
              <w:pStyle w:val="EMPTYCELLSTYLE"/>
            </w:pPr>
          </w:p>
        </w:tc>
        <w:tc>
          <w:tcPr>
            <w:tcW w:w="500" w:type="dxa"/>
            <w:gridSpan w:val="3"/>
          </w:tcPr>
          <w:p w14:paraId="11E6E6E0" w14:textId="77777777" w:rsidR="00BA628F" w:rsidRDefault="00BA628F">
            <w:pPr>
              <w:pStyle w:val="EMPTYCELLSTYLE"/>
            </w:pPr>
          </w:p>
        </w:tc>
      </w:tr>
      <w:tr w:rsidR="00BA628F" w14:paraId="11E6E6EC" w14:textId="77777777" w:rsidTr="002C180E">
        <w:trPr>
          <w:gridAfter w:val="27"/>
          <w:wAfter w:w="1270" w:type="dxa"/>
          <w:trHeight w:hRule="exact" w:val="300"/>
        </w:trPr>
        <w:tc>
          <w:tcPr>
            <w:tcW w:w="450" w:type="dxa"/>
          </w:tcPr>
          <w:p w14:paraId="11E6E6E2" w14:textId="77777777" w:rsidR="00BA628F" w:rsidRDefault="00BA628F">
            <w:pPr>
              <w:pStyle w:val="EMPTYCELLSTYLE"/>
            </w:pPr>
          </w:p>
        </w:tc>
        <w:tc>
          <w:tcPr>
            <w:tcW w:w="2220" w:type="dxa"/>
            <w:gridSpan w:val="18"/>
            <w:tcMar>
              <w:top w:w="0" w:type="dxa"/>
              <w:left w:w="0" w:type="dxa"/>
              <w:bottom w:w="0" w:type="dxa"/>
              <w:right w:w="0" w:type="dxa"/>
            </w:tcMar>
          </w:tcPr>
          <w:p w14:paraId="11E6E6E3"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E6E4" w14:textId="77777777" w:rsidR="00BA628F" w:rsidRDefault="0050071D">
            <w:r>
              <w:rPr>
                <w:rFonts w:ascii="DejaVu Sans" w:eastAsia="DejaVu Sans" w:hAnsi="DejaVu Sans" w:cs="DejaVu Sans"/>
                <w:color w:val="000000"/>
                <w:sz w:val="18"/>
              </w:rPr>
              <w:t>$ 0.00</w:t>
            </w:r>
          </w:p>
        </w:tc>
        <w:tc>
          <w:tcPr>
            <w:tcW w:w="80" w:type="dxa"/>
            <w:gridSpan w:val="2"/>
          </w:tcPr>
          <w:p w14:paraId="11E6E6E5" w14:textId="77777777" w:rsidR="00BA628F" w:rsidRDefault="00BA628F">
            <w:pPr>
              <w:pStyle w:val="EMPTYCELLSTYLE"/>
            </w:pPr>
          </w:p>
        </w:tc>
        <w:tc>
          <w:tcPr>
            <w:tcW w:w="5060" w:type="dxa"/>
            <w:gridSpan w:val="91"/>
            <w:tcMar>
              <w:top w:w="0" w:type="dxa"/>
              <w:left w:w="0" w:type="dxa"/>
              <w:bottom w:w="0" w:type="dxa"/>
              <w:right w:w="0" w:type="dxa"/>
            </w:tcMar>
          </w:tcPr>
          <w:p w14:paraId="11E6E6E6" w14:textId="77777777" w:rsidR="00BA628F" w:rsidRDefault="00BA628F"/>
        </w:tc>
        <w:tc>
          <w:tcPr>
            <w:tcW w:w="40" w:type="dxa"/>
            <w:gridSpan w:val="2"/>
          </w:tcPr>
          <w:p w14:paraId="11E6E6E7" w14:textId="77777777" w:rsidR="00BA628F" w:rsidRDefault="00BA628F">
            <w:pPr>
              <w:pStyle w:val="EMPTYCELLSTYLE"/>
            </w:pPr>
          </w:p>
        </w:tc>
        <w:tc>
          <w:tcPr>
            <w:tcW w:w="40" w:type="dxa"/>
            <w:gridSpan w:val="2"/>
          </w:tcPr>
          <w:p w14:paraId="11E6E6E8" w14:textId="77777777" w:rsidR="00BA628F" w:rsidRDefault="00BA628F">
            <w:pPr>
              <w:pStyle w:val="EMPTYCELLSTYLE"/>
            </w:pPr>
          </w:p>
        </w:tc>
        <w:tc>
          <w:tcPr>
            <w:tcW w:w="379" w:type="dxa"/>
            <w:gridSpan w:val="13"/>
          </w:tcPr>
          <w:p w14:paraId="11E6E6E9" w14:textId="77777777" w:rsidR="00BA628F" w:rsidRDefault="00BA628F">
            <w:pPr>
              <w:pStyle w:val="EMPTYCELLSTYLE"/>
            </w:pPr>
          </w:p>
        </w:tc>
        <w:tc>
          <w:tcPr>
            <w:tcW w:w="59" w:type="dxa"/>
            <w:gridSpan w:val="4"/>
          </w:tcPr>
          <w:p w14:paraId="11E6E6EA" w14:textId="77777777" w:rsidR="00BA628F" w:rsidRDefault="00BA628F">
            <w:pPr>
              <w:pStyle w:val="EMPTYCELLSTYLE"/>
            </w:pPr>
          </w:p>
        </w:tc>
        <w:tc>
          <w:tcPr>
            <w:tcW w:w="40" w:type="dxa"/>
            <w:gridSpan w:val="3"/>
          </w:tcPr>
          <w:p w14:paraId="11E6E6EB" w14:textId="77777777" w:rsidR="00BA628F" w:rsidRDefault="00BA628F">
            <w:pPr>
              <w:pStyle w:val="EMPTYCELLSTYLE"/>
            </w:pPr>
          </w:p>
        </w:tc>
      </w:tr>
      <w:tr w:rsidR="00BA628F" w14:paraId="11E6E709" w14:textId="77777777" w:rsidTr="002C180E">
        <w:trPr>
          <w:trHeight w:hRule="exact" w:val="80"/>
        </w:trPr>
        <w:tc>
          <w:tcPr>
            <w:tcW w:w="450" w:type="dxa"/>
          </w:tcPr>
          <w:p w14:paraId="11E6E6ED" w14:textId="77777777" w:rsidR="00BA628F" w:rsidRDefault="00BA628F">
            <w:pPr>
              <w:pStyle w:val="EMPTYCELLSTYLE"/>
            </w:pPr>
          </w:p>
        </w:tc>
        <w:tc>
          <w:tcPr>
            <w:tcW w:w="40" w:type="dxa"/>
            <w:gridSpan w:val="2"/>
          </w:tcPr>
          <w:p w14:paraId="11E6E6EE" w14:textId="77777777" w:rsidR="00BA628F" w:rsidRDefault="00BA628F">
            <w:pPr>
              <w:pStyle w:val="EMPTYCELLSTYLE"/>
            </w:pPr>
          </w:p>
        </w:tc>
        <w:tc>
          <w:tcPr>
            <w:tcW w:w="380" w:type="dxa"/>
          </w:tcPr>
          <w:p w14:paraId="11E6E6EF" w14:textId="77777777" w:rsidR="00BA628F" w:rsidRDefault="00BA628F">
            <w:pPr>
              <w:pStyle w:val="EMPTYCELLSTYLE"/>
            </w:pPr>
          </w:p>
        </w:tc>
        <w:tc>
          <w:tcPr>
            <w:tcW w:w="1470" w:type="dxa"/>
            <w:gridSpan w:val="11"/>
          </w:tcPr>
          <w:p w14:paraId="11E6E6F0" w14:textId="77777777" w:rsidR="00BA628F" w:rsidRDefault="00BA628F">
            <w:pPr>
              <w:pStyle w:val="EMPTYCELLSTYLE"/>
            </w:pPr>
          </w:p>
        </w:tc>
        <w:tc>
          <w:tcPr>
            <w:tcW w:w="40" w:type="dxa"/>
            <w:gridSpan w:val="2"/>
          </w:tcPr>
          <w:p w14:paraId="11E6E6F1" w14:textId="77777777" w:rsidR="00BA628F" w:rsidRDefault="00BA628F">
            <w:pPr>
              <w:pStyle w:val="EMPTYCELLSTYLE"/>
            </w:pPr>
          </w:p>
        </w:tc>
        <w:tc>
          <w:tcPr>
            <w:tcW w:w="760" w:type="dxa"/>
            <w:gridSpan w:val="9"/>
          </w:tcPr>
          <w:p w14:paraId="11E6E6F2" w14:textId="77777777" w:rsidR="00BA628F" w:rsidRDefault="00BA628F">
            <w:pPr>
              <w:pStyle w:val="EMPTYCELLSTYLE"/>
            </w:pPr>
          </w:p>
        </w:tc>
        <w:tc>
          <w:tcPr>
            <w:tcW w:w="340" w:type="dxa"/>
            <w:gridSpan w:val="12"/>
          </w:tcPr>
          <w:p w14:paraId="11E6E6F3" w14:textId="77777777" w:rsidR="00BA628F" w:rsidRDefault="00BA628F">
            <w:pPr>
              <w:pStyle w:val="EMPTYCELLSTYLE"/>
            </w:pPr>
          </w:p>
        </w:tc>
        <w:tc>
          <w:tcPr>
            <w:tcW w:w="520" w:type="dxa"/>
            <w:gridSpan w:val="6"/>
          </w:tcPr>
          <w:p w14:paraId="11E6E6F4" w14:textId="77777777" w:rsidR="00BA628F" w:rsidRDefault="00BA628F">
            <w:pPr>
              <w:pStyle w:val="EMPTYCELLSTYLE"/>
            </w:pPr>
          </w:p>
        </w:tc>
        <w:tc>
          <w:tcPr>
            <w:tcW w:w="440" w:type="dxa"/>
            <w:gridSpan w:val="14"/>
          </w:tcPr>
          <w:p w14:paraId="11E6E6F5" w14:textId="77777777" w:rsidR="00BA628F" w:rsidRDefault="00BA628F">
            <w:pPr>
              <w:pStyle w:val="EMPTYCELLSTYLE"/>
            </w:pPr>
          </w:p>
        </w:tc>
        <w:tc>
          <w:tcPr>
            <w:tcW w:w="340" w:type="dxa"/>
            <w:gridSpan w:val="2"/>
          </w:tcPr>
          <w:p w14:paraId="11E6E6F6" w14:textId="77777777" w:rsidR="00BA628F" w:rsidRDefault="00BA628F">
            <w:pPr>
              <w:pStyle w:val="EMPTYCELLSTYLE"/>
            </w:pPr>
          </w:p>
        </w:tc>
        <w:tc>
          <w:tcPr>
            <w:tcW w:w="60" w:type="dxa"/>
            <w:gridSpan w:val="2"/>
          </w:tcPr>
          <w:p w14:paraId="11E6E6F7" w14:textId="77777777" w:rsidR="00BA628F" w:rsidRDefault="00BA628F">
            <w:pPr>
              <w:pStyle w:val="EMPTYCELLSTYLE"/>
            </w:pPr>
          </w:p>
        </w:tc>
        <w:tc>
          <w:tcPr>
            <w:tcW w:w="200" w:type="dxa"/>
            <w:gridSpan w:val="2"/>
          </w:tcPr>
          <w:p w14:paraId="11E6E6F8" w14:textId="77777777" w:rsidR="00BA628F" w:rsidRDefault="00BA628F">
            <w:pPr>
              <w:pStyle w:val="EMPTYCELLSTYLE"/>
            </w:pPr>
          </w:p>
        </w:tc>
        <w:tc>
          <w:tcPr>
            <w:tcW w:w="880" w:type="dxa"/>
            <w:gridSpan w:val="24"/>
          </w:tcPr>
          <w:p w14:paraId="11E6E6F9" w14:textId="77777777" w:rsidR="00BA628F" w:rsidRDefault="00BA628F">
            <w:pPr>
              <w:pStyle w:val="EMPTYCELLSTYLE"/>
            </w:pPr>
          </w:p>
        </w:tc>
        <w:tc>
          <w:tcPr>
            <w:tcW w:w="180" w:type="dxa"/>
            <w:gridSpan w:val="5"/>
          </w:tcPr>
          <w:p w14:paraId="11E6E6FA" w14:textId="77777777" w:rsidR="00BA628F" w:rsidRDefault="00BA628F">
            <w:pPr>
              <w:pStyle w:val="EMPTYCELLSTYLE"/>
            </w:pPr>
          </w:p>
        </w:tc>
        <w:tc>
          <w:tcPr>
            <w:tcW w:w="80" w:type="dxa"/>
            <w:gridSpan w:val="2"/>
          </w:tcPr>
          <w:p w14:paraId="11E6E6FB" w14:textId="77777777" w:rsidR="00BA628F" w:rsidRDefault="00BA628F">
            <w:pPr>
              <w:pStyle w:val="EMPTYCELLSTYLE"/>
            </w:pPr>
          </w:p>
        </w:tc>
        <w:tc>
          <w:tcPr>
            <w:tcW w:w="160" w:type="dxa"/>
            <w:gridSpan w:val="7"/>
          </w:tcPr>
          <w:p w14:paraId="11E6E6FC" w14:textId="77777777" w:rsidR="00BA628F" w:rsidRDefault="00BA628F">
            <w:pPr>
              <w:pStyle w:val="EMPTYCELLSTYLE"/>
            </w:pPr>
          </w:p>
        </w:tc>
        <w:tc>
          <w:tcPr>
            <w:tcW w:w="720" w:type="dxa"/>
            <w:gridSpan w:val="18"/>
          </w:tcPr>
          <w:p w14:paraId="11E6E6FD" w14:textId="77777777" w:rsidR="00BA628F" w:rsidRDefault="00BA628F">
            <w:pPr>
              <w:pStyle w:val="EMPTYCELLSTYLE"/>
            </w:pPr>
          </w:p>
        </w:tc>
        <w:tc>
          <w:tcPr>
            <w:tcW w:w="240" w:type="dxa"/>
            <w:gridSpan w:val="3"/>
          </w:tcPr>
          <w:p w14:paraId="11E6E6FE" w14:textId="77777777" w:rsidR="00BA628F" w:rsidRDefault="00BA628F">
            <w:pPr>
              <w:pStyle w:val="EMPTYCELLSTYLE"/>
            </w:pPr>
          </w:p>
        </w:tc>
        <w:tc>
          <w:tcPr>
            <w:tcW w:w="40" w:type="dxa"/>
          </w:tcPr>
          <w:p w14:paraId="11E6E6FF" w14:textId="77777777" w:rsidR="00BA628F" w:rsidRDefault="00BA628F">
            <w:pPr>
              <w:pStyle w:val="EMPTYCELLSTYLE"/>
            </w:pPr>
          </w:p>
        </w:tc>
        <w:tc>
          <w:tcPr>
            <w:tcW w:w="3780" w:type="dxa"/>
            <w:gridSpan w:val="67"/>
          </w:tcPr>
          <w:p w14:paraId="11E6E700" w14:textId="77777777" w:rsidR="00BA628F" w:rsidRDefault="00BA628F">
            <w:pPr>
              <w:pStyle w:val="EMPTYCELLSTYLE"/>
            </w:pPr>
          </w:p>
        </w:tc>
        <w:tc>
          <w:tcPr>
            <w:tcW w:w="40" w:type="dxa"/>
          </w:tcPr>
          <w:p w14:paraId="11E6E701" w14:textId="77777777" w:rsidR="00BA628F" w:rsidRDefault="00BA628F">
            <w:pPr>
              <w:pStyle w:val="EMPTYCELLSTYLE"/>
            </w:pPr>
          </w:p>
        </w:tc>
        <w:tc>
          <w:tcPr>
            <w:tcW w:w="40" w:type="dxa"/>
          </w:tcPr>
          <w:p w14:paraId="11E6E702" w14:textId="77777777" w:rsidR="00BA628F" w:rsidRDefault="00BA628F">
            <w:pPr>
              <w:pStyle w:val="EMPTYCELLSTYLE"/>
            </w:pPr>
          </w:p>
        </w:tc>
        <w:tc>
          <w:tcPr>
            <w:tcW w:w="40" w:type="dxa"/>
          </w:tcPr>
          <w:p w14:paraId="11E6E703" w14:textId="77777777" w:rsidR="00BA628F" w:rsidRDefault="00BA628F">
            <w:pPr>
              <w:pStyle w:val="EMPTYCELLSTYLE"/>
            </w:pPr>
          </w:p>
        </w:tc>
        <w:tc>
          <w:tcPr>
            <w:tcW w:w="40" w:type="dxa"/>
          </w:tcPr>
          <w:p w14:paraId="11E6E704" w14:textId="77777777" w:rsidR="00BA628F" w:rsidRDefault="00BA628F">
            <w:pPr>
              <w:pStyle w:val="EMPTYCELLSTYLE"/>
            </w:pPr>
          </w:p>
        </w:tc>
        <w:tc>
          <w:tcPr>
            <w:tcW w:w="40" w:type="dxa"/>
            <w:gridSpan w:val="2"/>
          </w:tcPr>
          <w:p w14:paraId="11E6E705" w14:textId="77777777" w:rsidR="00BA628F" w:rsidRDefault="00BA628F">
            <w:pPr>
              <w:pStyle w:val="EMPTYCELLSTYLE"/>
            </w:pPr>
          </w:p>
        </w:tc>
        <w:tc>
          <w:tcPr>
            <w:tcW w:w="379" w:type="dxa"/>
            <w:gridSpan w:val="12"/>
          </w:tcPr>
          <w:p w14:paraId="11E6E706" w14:textId="77777777" w:rsidR="00BA628F" w:rsidRDefault="00BA628F">
            <w:pPr>
              <w:pStyle w:val="EMPTYCELLSTYLE"/>
            </w:pPr>
          </w:p>
        </w:tc>
        <w:tc>
          <w:tcPr>
            <w:tcW w:w="59" w:type="dxa"/>
            <w:gridSpan w:val="2"/>
          </w:tcPr>
          <w:p w14:paraId="11E6E707" w14:textId="77777777" w:rsidR="00BA628F" w:rsidRDefault="00BA628F">
            <w:pPr>
              <w:pStyle w:val="EMPTYCELLSTYLE"/>
            </w:pPr>
          </w:p>
        </w:tc>
        <w:tc>
          <w:tcPr>
            <w:tcW w:w="500" w:type="dxa"/>
            <w:gridSpan w:val="3"/>
          </w:tcPr>
          <w:p w14:paraId="11E6E708" w14:textId="77777777" w:rsidR="00BA628F" w:rsidRDefault="00BA628F">
            <w:pPr>
              <w:pStyle w:val="EMPTYCELLSTYLE"/>
            </w:pPr>
          </w:p>
        </w:tc>
      </w:tr>
      <w:tr w:rsidR="00BA628F" w14:paraId="11E6E714" w14:textId="77777777" w:rsidTr="002C180E">
        <w:trPr>
          <w:gridAfter w:val="27"/>
          <w:wAfter w:w="1270" w:type="dxa"/>
          <w:trHeight w:hRule="exact" w:val="300"/>
        </w:trPr>
        <w:tc>
          <w:tcPr>
            <w:tcW w:w="450" w:type="dxa"/>
          </w:tcPr>
          <w:p w14:paraId="11E6E70A" w14:textId="77777777" w:rsidR="00BA628F" w:rsidRDefault="00BA628F">
            <w:pPr>
              <w:pStyle w:val="EMPTYCELLSTYLE"/>
            </w:pPr>
          </w:p>
        </w:tc>
        <w:tc>
          <w:tcPr>
            <w:tcW w:w="2220" w:type="dxa"/>
            <w:gridSpan w:val="18"/>
            <w:tcMar>
              <w:top w:w="0" w:type="dxa"/>
              <w:left w:w="0" w:type="dxa"/>
              <w:bottom w:w="0" w:type="dxa"/>
              <w:right w:w="0" w:type="dxa"/>
            </w:tcMar>
          </w:tcPr>
          <w:p w14:paraId="11E6E70B"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E70C" w14:textId="77777777" w:rsidR="00BA628F" w:rsidRDefault="0050071D">
            <w:r>
              <w:rPr>
                <w:rFonts w:ascii="DejaVu Sans" w:eastAsia="DejaVu Sans" w:hAnsi="DejaVu Sans" w:cs="DejaVu Sans"/>
                <w:color w:val="000000"/>
                <w:sz w:val="18"/>
              </w:rPr>
              <w:t>$ 31,161.55</w:t>
            </w:r>
          </w:p>
        </w:tc>
        <w:tc>
          <w:tcPr>
            <w:tcW w:w="80" w:type="dxa"/>
            <w:gridSpan w:val="2"/>
          </w:tcPr>
          <w:p w14:paraId="11E6E70D" w14:textId="77777777" w:rsidR="00BA628F" w:rsidRDefault="00BA628F">
            <w:pPr>
              <w:pStyle w:val="EMPTYCELLSTYLE"/>
            </w:pPr>
          </w:p>
        </w:tc>
        <w:tc>
          <w:tcPr>
            <w:tcW w:w="5060" w:type="dxa"/>
            <w:gridSpan w:val="91"/>
            <w:tcMar>
              <w:top w:w="0" w:type="dxa"/>
              <w:left w:w="0" w:type="dxa"/>
              <w:bottom w:w="0" w:type="dxa"/>
              <w:right w:w="0" w:type="dxa"/>
            </w:tcMar>
          </w:tcPr>
          <w:p w14:paraId="11E6E70E" w14:textId="77777777" w:rsidR="00BA628F" w:rsidRDefault="00BA628F"/>
        </w:tc>
        <w:tc>
          <w:tcPr>
            <w:tcW w:w="40" w:type="dxa"/>
            <w:gridSpan w:val="2"/>
          </w:tcPr>
          <w:p w14:paraId="11E6E70F" w14:textId="77777777" w:rsidR="00BA628F" w:rsidRDefault="00BA628F">
            <w:pPr>
              <w:pStyle w:val="EMPTYCELLSTYLE"/>
            </w:pPr>
          </w:p>
        </w:tc>
        <w:tc>
          <w:tcPr>
            <w:tcW w:w="40" w:type="dxa"/>
            <w:gridSpan w:val="2"/>
          </w:tcPr>
          <w:p w14:paraId="11E6E710" w14:textId="77777777" w:rsidR="00BA628F" w:rsidRDefault="00BA628F">
            <w:pPr>
              <w:pStyle w:val="EMPTYCELLSTYLE"/>
            </w:pPr>
          </w:p>
        </w:tc>
        <w:tc>
          <w:tcPr>
            <w:tcW w:w="379" w:type="dxa"/>
            <w:gridSpan w:val="13"/>
          </w:tcPr>
          <w:p w14:paraId="11E6E711" w14:textId="77777777" w:rsidR="00BA628F" w:rsidRDefault="00BA628F">
            <w:pPr>
              <w:pStyle w:val="EMPTYCELLSTYLE"/>
            </w:pPr>
          </w:p>
        </w:tc>
        <w:tc>
          <w:tcPr>
            <w:tcW w:w="59" w:type="dxa"/>
            <w:gridSpan w:val="4"/>
          </w:tcPr>
          <w:p w14:paraId="11E6E712" w14:textId="77777777" w:rsidR="00BA628F" w:rsidRDefault="00BA628F">
            <w:pPr>
              <w:pStyle w:val="EMPTYCELLSTYLE"/>
            </w:pPr>
          </w:p>
        </w:tc>
        <w:tc>
          <w:tcPr>
            <w:tcW w:w="40" w:type="dxa"/>
            <w:gridSpan w:val="3"/>
          </w:tcPr>
          <w:p w14:paraId="11E6E713" w14:textId="77777777" w:rsidR="00BA628F" w:rsidRDefault="00BA628F">
            <w:pPr>
              <w:pStyle w:val="EMPTYCELLSTYLE"/>
            </w:pPr>
          </w:p>
        </w:tc>
      </w:tr>
      <w:tr w:rsidR="00BA628F" w14:paraId="11E6E731" w14:textId="77777777" w:rsidTr="002C180E">
        <w:trPr>
          <w:trHeight w:hRule="exact" w:val="220"/>
        </w:trPr>
        <w:tc>
          <w:tcPr>
            <w:tcW w:w="450" w:type="dxa"/>
          </w:tcPr>
          <w:p w14:paraId="11E6E715" w14:textId="77777777" w:rsidR="00BA628F" w:rsidRDefault="00BA628F">
            <w:pPr>
              <w:pStyle w:val="EMPTYCELLSTYLE"/>
            </w:pPr>
          </w:p>
        </w:tc>
        <w:tc>
          <w:tcPr>
            <w:tcW w:w="40" w:type="dxa"/>
            <w:gridSpan w:val="2"/>
          </w:tcPr>
          <w:p w14:paraId="11E6E716" w14:textId="77777777" w:rsidR="00BA628F" w:rsidRDefault="00BA628F">
            <w:pPr>
              <w:pStyle w:val="EMPTYCELLSTYLE"/>
            </w:pPr>
          </w:p>
        </w:tc>
        <w:tc>
          <w:tcPr>
            <w:tcW w:w="380" w:type="dxa"/>
          </w:tcPr>
          <w:p w14:paraId="11E6E717" w14:textId="77777777" w:rsidR="00BA628F" w:rsidRDefault="00BA628F">
            <w:pPr>
              <w:pStyle w:val="EMPTYCELLSTYLE"/>
            </w:pPr>
          </w:p>
        </w:tc>
        <w:tc>
          <w:tcPr>
            <w:tcW w:w="1470" w:type="dxa"/>
            <w:gridSpan w:val="11"/>
          </w:tcPr>
          <w:p w14:paraId="11E6E718" w14:textId="77777777" w:rsidR="00BA628F" w:rsidRDefault="00BA628F">
            <w:pPr>
              <w:pStyle w:val="EMPTYCELLSTYLE"/>
            </w:pPr>
          </w:p>
        </w:tc>
        <w:tc>
          <w:tcPr>
            <w:tcW w:w="40" w:type="dxa"/>
            <w:gridSpan w:val="2"/>
          </w:tcPr>
          <w:p w14:paraId="11E6E719" w14:textId="77777777" w:rsidR="00BA628F" w:rsidRDefault="00BA628F">
            <w:pPr>
              <w:pStyle w:val="EMPTYCELLSTYLE"/>
            </w:pPr>
          </w:p>
        </w:tc>
        <w:tc>
          <w:tcPr>
            <w:tcW w:w="760" w:type="dxa"/>
            <w:gridSpan w:val="9"/>
          </w:tcPr>
          <w:p w14:paraId="11E6E71A" w14:textId="77777777" w:rsidR="00BA628F" w:rsidRDefault="00BA628F">
            <w:pPr>
              <w:pStyle w:val="EMPTYCELLSTYLE"/>
            </w:pPr>
          </w:p>
        </w:tc>
        <w:tc>
          <w:tcPr>
            <w:tcW w:w="340" w:type="dxa"/>
            <w:gridSpan w:val="12"/>
          </w:tcPr>
          <w:p w14:paraId="11E6E71B" w14:textId="77777777" w:rsidR="00BA628F" w:rsidRDefault="00BA628F">
            <w:pPr>
              <w:pStyle w:val="EMPTYCELLSTYLE"/>
            </w:pPr>
          </w:p>
        </w:tc>
        <w:tc>
          <w:tcPr>
            <w:tcW w:w="520" w:type="dxa"/>
            <w:gridSpan w:val="6"/>
          </w:tcPr>
          <w:p w14:paraId="11E6E71C" w14:textId="77777777" w:rsidR="00BA628F" w:rsidRDefault="00BA628F">
            <w:pPr>
              <w:pStyle w:val="EMPTYCELLSTYLE"/>
            </w:pPr>
          </w:p>
        </w:tc>
        <w:tc>
          <w:tcPr>
            <w:tcW w:w="440" w:type="dxa"/>
            <w:gridSpan w:val="14"/>
          </w:tcPr>
          <w:p w14:paraId="11E6E71D" w14:textId="77777777" w:rsidR="00BA628F" w:rsidRDefault="00BA628F">
            <w:pPr>
              <w:pStyle w:val="EMPTYCELLSTYLE"/>
            </w:pPr>
          </w:p>
        </w:tc>
        <w:tc>
          <w:tcPr>
            <w:tcW w:w="340" w:type="dxa"/>
            <w:gridSpan w:val="2"/>
          </w:tcPr>
          <w:p w14:paraId="11E6E71E" w14:textId="77777777" w:rsidR="00BA628F" w:rsidRDefault="00BA628F">
            <w:pPr>
              <w:pStyle w:val="EMPTYCELLSTYLE"/>
            </w:pPr>
          </w:p>
        </w:tc>
        <w:tc>
          <w:tcPr>
            <w:tcW w:w="60" w:type="dxa"/>
            <w:gridSpan w:val="2"/>
          </w:tcPr>
          <w:p w14:paraId="11E6E71F" w14:textId="77777777" w:rsidR="00BA628F" w:rsidRDefault="00BA628F">
            <w:pPr>
              <w:pStyle w:val="EMPTYCELLSTYLE"/>
            </w:pPr>
          </w:p>
        </w:tc>
        <w:tc>
          <w:tcPr>
            <w:tcW w:w="200" w:type="dxa"/>
            <w:gridSpan w:val="2"/>
          </w:tcPr>
          <w:p w14:paraId="11E6E720" w14:textId="77777777" w:rsidR="00BA628F" w:rsidRDefault="00BA628F">
            <w:pPr>
              <w:pStyle w:val="EMPTYCELLSTYLE"/>
            </w:pPr>
          </w:p>
        </w:tc>
        <w:tc>
          <w:tcPr>
            <w:tcW w:w="880" w:type="dxa"/>
            <w:gridSpan w:val="24"/>
          </w:tcPr>
          <w:p w14:paraId="11E6E721" w14:textId="77777777" w:rsidR="00BA628F" w:rsidRDefault="00BA628F">
            <w:pPr>
              <w:pStyle w:val="EMPTYCELLSTYLE"/>
            </w:pPr>
          </w:p>
        </w:tc>
        <w:tc>
          <w:tcPr>
            <w:tcW w:w="180" w:type="dxa"/>
            <w:gridSpan w:val="5"/>
          </w:tcPr>
          <w:p w14:paraId="11E6E722" w14:textId="77777777" w:rsidR="00BA628F" w:rsidRDefault="00BA628F">
            <w:pPr>
              <w:pStyle w:val="EMPTYCELLSTYLE"/>
            </w:pPr>
          </w:p>
        </w:tc>
        <w:tc>
          <w:tcPr>
            <w:tcW w:w="80" w:type="dxa"/>
            <w:gridSpan w:val="2"/>
          </w:tcPr>
          <w:p w14:paraId="11E6E723" w14:textId="77777777" w:rsidR="00BA628F" w:rsidRDefault="00BA628F">
            <w:pPr>
              <w:pStyle w:val="EMPTYCELLSTYLE"/>
            </w:pPr>
          </w:p>
        </w:tc>
        <w:tc>
          <w:tcPr>
            <w:tcW w:w="160" w:type="dxa"/>
            <w:gridSpan w:val="7"/>
          </w:tcPr>
          <w:p w14:paraId="11E6E724" w14:textId="77777777" w:rsidR="00BA628F" w:rsidRDefault="00BA628F">
            <w:pPr>
              <w:pStyle w:val="EMPTYCELLSTYLE"/>
            </w:pPr>
          </w:p>
        </w:tc>
        <w:tc>
          <w:tcPr>
            <w:tcW w:w="720" w:type="dxa"/>
            <w:gridSpan w:val="18"/>
          </w:tcPr>
          <w:p w14:paraId="11E6E725" w14:textId="77777777" w:rsidR="00BA628F" w:rsidRDefault="00BA628F">
            <w:pPr>
              <w:pStyle w:val="EMPTYCELLSTYLE"/>
            </w:pPr>
          </w:p>
        </w:tc>
        <w:tc>
          <w:tcPr>
            <w:tcW w:w="240" w:type="dxa"/>
            <w:gridSpan w:val="3"/>
          </w:tcPr>
          <w:p w14:paraId="11E6E726" w14:textId="77777777" w:rsidR="00BA628F" w:rsidRDefault="00BA628F">
            <w:pPr>
              <w:pStyle w:val="EMPTYCELLSTYLE"/>
            </w:pPr>
          </w:p>
        </w:tc>
        <w:tc>
          <w:tcPr>
            <w:tcW w:w="40" w:type="dxa"/>
          </w:tcPr>
          <w:p w14:paraId="11E6E727" w14:textId="77777777" w:rsidR="00BA628F" w:rsidRDefault="00BA628F">
            <w:pPr>
              <w:pStyle w:val="EMPTYCELLSTYLE"/>
            </w:pPr>
          </w:p>
        </w:tc>
        <w:tc>
          <w:tcPr>
            <w:tcW w:w="3780" w:type="dxa"/>
            <w:gridSpan w:val="67"/>
          </w:tcPr>
          <w:p w14:paraId="11E6E728" w14:textId="77777777" w:rsidR="00BA628F" w:rsidRDefault="00BA628F">
            <w:pPr>
              <w:pStyle w:val="EMPTYCELLSTYLE"/>
            </w:pPr>
          </w:p>
        </w:tc>
        <w:tc>
          <w:tcPr>
            <w:tcW w:w="40" w:type="dxa"/>
          </w:tcPr>
          <w:p w14:paraId="11E6E729" w14:textId="77777777" w:rsidR="00BA628F" w:rsidRDefault="00BA628F">
            <w:pPr>
              <w:pStyle w:val="EMPTYCELLSTYLE"/>
            </w:pPr>
          </w:p>
        </w:tc>
        <w:tc>
          <w:tcPr>
            <w:tcW w:w="40" w:type="dxa"/>
          </w:tcPr>
          <w:p w14:paraId="11E6E72A" w14:textId="77777777" w:rsidR="00BA628F" w:rsidRDefault="00BA628F">
            <w:pPr>
              <w:pStyle w:val="EMPTYCELLSTYLE"/>
            </w:pPr>
          </w:p>
        </w:tc>
        <w:tc>
          <w:tcPr>
            <w:tcW w:w="40" w:type="dxa"/>
          </w:tcPr>
          <w:p w14:paraId="11E6E72B" w14:textId="77777777" w:rsidR="00BA628F" w:rsidRDefault="00BA628F">
            <w:pPr>
              <w:pStyle w:val="EMPTYCELLSTYLE"/>
            </w:pPr>
          </w:p>
        </w:tc>
        <w:tc>
          <w:tcPr>
            <w:tcW w:w="40" w:type="dxa"/>
          </w:tcPr>
          <w:p w14:paraId="11E6E72C" w14:textId="77777777" w:rsidR="00BA628F" w:rsidRDefault="00BA628F">
            <w:pPr>
              <w:pStyle w:val="EMPTYCELLSTYLE"/>
            </w:pPr>
          </w:p>
        </w:tc>
        <w:tc>
          <w:tcPr>
            <w:tcW w:w="40" w:type="dxa"/>
            <w:gridSpan w:val="2"/>
          </w:tcPr>
          <w:p w14:paraId="11E6E72D" w14:textId="77777777" w:rsidR="00BA628F" w:rsidRDefault="00BA628F">
            <w:pPr>
              <w:pStyle w:val="EMPTYCELLSTYLE"/>
            </w:pPr>
          </w:p>
        </w:tc>
        <w:tc>
          <w:tcPr>
            <w:tcW w:w="379" w:type="dxa"/>
            <w:gridSpan w:val="12"/>
          </w:tcPr>
          <w:p w14:paraId="11E6E72E" w14:textId="77777777" w:rsidR="00BA628F" w:rsidRDefault="00BA628F">
            <w:pPr>
              <w:pStyle w:val="EMPTYCELLSTYLE"/>
            </w:pPr>
          </w:p>
        </w:tc>
        <w:tc>
          <w:tcPr>
            <w:tcW w:w="59" w:type="dxa"/>
            <w:gridSpan w:val="2"/>
          </w:tcPr>
          <w:p w14:paraId="11E6E72F" w14:textId="77777777" w:rsidR="00BA628F" w:rsidRDefault="00BA628F">
            <w:pPr>
              <w:pStyle w:val="EMPTYCELLSTYLE"/>
            </w:pPr>
          </w:p>
        </w:tc>
        <w:tc>
          <w:tcPr>
            <w:tcW w:w="500" w:type="dxa"/>
            <w:gridSpan w:val="3"/>
          </w:tcPr>
          <w:p w14:paraId="11E6E730" w14:textId="77777777" w:rsidR="00BA628F" w:rsidRDefault="00BA628F">
            <w:pPr>
              <w:pStyle w:val="EMPTYCELLSTYLE"/>
            </w:pPr>
          </w:p>
        </w:tc>
      </w:tr>
      <w:tr w:rsidR="00BA628F" w14:paraId="11E6E737" w14:textId="77777777" w:rsidTr="002C180E">
        <w:trPr>
          <w:gridAfter w:val="27"/>
          <w:wAfter w:w="1270" w:type="dxa"/>
          <w:trHeight w:hRule="exact" w:val="20"/>
        </w:trPr>
        <w:tc>
          <w:tcPr>
            <w:tcW w:w="450" w:type="dxa"/>
          </w:tcPr>
          <w:p w14:paraId="11E6E732"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E733" w14:textId="77777777" w:rsidR="00BA628F" w:rsidRDefault="00BA628F">
            <w:pPr>
              <w:pStyle w:val="EMPTYCELLSTYLE"/>
            </w:pPr>
          </w:p>
        </w:tc>
        <w:tc>
          <w:tcPr>
            <w:tcW w:w="379" w:type="dxa"/>
            <w:gridSpan w:val="13"/>
          </w:tcPr>
          <w:p w14:paraId="11E6E734" w14:textId="77777777" w:rsidR="00BA628F" w:rsidRDefault="00BA628F">
            <w:pPr>
              <w:pStyle w:val="EMPTYCELLSTYLE"/>
            </w:pPr>
          </w:p>
        </w:tc>
        <w:tc>
          <w:tcPr>
            <w:tcW w:w="59" w:type="dxa"/>
            <w:gridSpan w:val="4"/>
          </w:tcPr>
          <w:p w14:paraId="11E6E735" w14:textId="77777777" w:rsidR="00BA628F" w:rsidRDefault="00BA628F">
            <w:pPr>
              <w:pStyle w:val="EMPTYCELLSTYLE"/>
            </w:pPr>
          </w:p>
        </w:tc>
        <w:tc>
          <w:tcPr>
            <w:tcW w:w="40" w:type="dxa"/>
            <w:gridSpan w:val="3"/>
          </w:tcPr>
          <w:p w14:paraId="11E6E736" w14:textId="77777777" w:rsidR="00BA628F" w:rsidRDefault="00BA628F">
            <w:pPr>
              <w:pStyle w:val="EMPTYCELLSTYLE"/>
            </w:pPr>
          </w:p>
        </w:tc>
      </w:tr>
      <w:tr w:rsidR="00BA628F" w14:paraId="11E6E754" w14:textId="77777777" w:rsidTr="002C180E">
        <w:trPr>
          <w:trHeight w:hRule="exact" w:val="240"/>
        </w:trPr>
        <w:tc>
          <w:tcPr>
            <w:tcW w:w="450" w:type="dxa"/>
          </w:tcPr>
          <w:p w14:paraId="11E6E738" w14:textId="77777777" w:rsidR="00BA628F" w:rsidRDefault="00BA628F">
            <w:pPr>
              <w:pStyle w:val="EMPTYCELLSTYLE"/>
            </w:pPr>
          </w:p>
        </w:tc>
        <w:tc>
          <w:tcPr>
            <w:tcW w:w="40" w:type="dxa"/>
            <w:gridSpan w:val="2"/>
          </w:tcPr>
          <w:p w14:paraId="11E6E739" w14:textId="77777777" w:rsidR="00BA628F" w:rsidRDefault="00BA628F">
            <w:pPr>
              <w:pStyle w:val="EMPTYCELLSTYLE"/>
            </w:pPr>
          </w:p>
        </w:tc>
        <w:tc>
          <w:tcPr>
            <w:tcW w:w="380" w:type="dxa"/>
          </w:tcPr>
          <w:p w14:paraId="11E6E73A" w14:textId="77777777" w:rsidR="00BA628F" w:rsidRDefault="00BA628F">
            <w:pPr>
              <w:pStyle w:val="EMPTYCELLSTYLE"/>
            </w:pPr>
          </w:p>
        </w:tc>
        <w:tc>
          <w:tcPr>
            <w:tcW w:w="1470" w:type="dxa"/>
            <w:gridSpan w:val="11"/>
          </w:tcPr>
          <w:p w14:paraId="11E6E73B" w14:textId="77777777" w:rsidR="00BA628F" w:rsidRDefault="00BA628F">
            <w:pPr>
              <w:pStyle w:val="EMPTYCELLSTYLE"/>
            </w:pPr>
          </w:p>
        </w:tc>
        <w:tc>
          <w:tcPr>
            <w:tcW w:w="40" w:type="dxa"/>
            <w:gridSpan w:val="2"/>
          </w:tcPr>
          <w:p w14:paraId="11E6E73C" w14:textId="77777777" w:rsidR="00BA628F" w:rsidRDefault="00BA628F">
            <w:pPr>
              <w:pStyle w:val="EMPTYCELLSTYLE"/>
            </w:pPr>
          </w:p>
        </w:tc>
        <w:tc>
          <w:tcPr>
            <w:tcW w:w="760" w:type="dxa"/>
            <w:gridSpan w:val="9"/>
          </w:tcPr>
          <w:p w14:paraId="11E6E73D" w14:textId="77777777" w:rsidR="00BA628F" w:rsidRDefault="00BA628F">
            <w:pPr>
              <w:pStyle w:val="EMPTYCELLSTYLE"/>
            </w:pPr>
          </w:p>
        </w:tc>
        <w:tc>
          <w:tcPr>
            <w:tcW w:w="340" w:type="dxa"/>
            <w:gridSpan w:val="12"/>
          </w:tcPr>
          <w:p w14:paraId="11E6E73E" w14:textId="77777777" w:rsidR="00BA628F" w:rsidRDefault="00BA628F">
            <w:pPr>
              <w:pStyle w:val="EMPTYCELLSTYLE"/>
            </w:pPr>
          </w:p>
        </w:tc>
        <w:tc>
          <w:tcPr>
            <w:tcW w:w="520" w:type="dxa"/>
            <w:gridSpan w:val="6"/>
          </w:tcPr>
          <w:p w14:paraId="11E6E73F" w14:textId="77777777" w:rsidR="00BA628F" w:rsidRDefault="00BA628F">
            <w:pPr>
              <w:pStyle w:val="EMPTYCELLSTYLE"/>
            </w:pPr>
          </w:p>
        </w:tc>
        <w:tc>
          <w:tcPr>
            <w:tcW w:w="440" w:type="dxa"/>
            <w:gridSpan w:val="14"/>
          </w:tcPr>
          <w:p w14:paraId="11E6E740" w14:textId="77777777" w:rsidR="00BA628F" w:rsidRDefault="00BA628F">
            <w:pPr>
              <w:pStyle w:val="EMPTYCELLSTYLE"/>
            </w:pPr>
          </w:p>
        </w:tc>
        <w:tc>
          <w:tcPr>
            <w:tcW w:w="340" w:type="dxa"/>
            <w:gridSpan w:val="2"/>
          </w:tcPr>
          <w:p w14:paraId="11E6E741" w14:textId="77777777" w:rsidR="00BA628F" w:rsidRDefault="00BA628F">
            <w:pPr>
              <w:pStyle w:val="EMPTYCELLSTYLE"/>
            </w:pPr>
          </w:p>
        </w:tc>
        <w:tc>
          <w:tcPr>
            <w:tcW w:w="60" w:type="dxa"/>
            <w:gridSpan w:val="2"/>
          </w:tcPr>
          <w:p w14:paraId="11E6E742" w14:textId="77777777" w:rsidR="00BA628F" w:rsidRDefault="00BA628F">
            <w:pPr>
              <w:pStyle w:val="EMPTYCELLSTYLE"/>
            </w:pPr>
          </w:p>
        </w:tc>
        <w:tc>
          <w:tcPr>
            <w:tcW w:w="200" w:type="dxa"/>
            <w:gridSpan w:val="2"/>
          </w:tcPr>
          <w:p w14:paraId="11E6E743" w14:textId="77777777" w:rsidR="00BA628F" w:rsidRDefault="00BA628F">
            <w:pPr>
              <w:pStyle w:val="EMPTYCELLSTYLE"/>
            </w:pPr>
          </w:p>
        </w:tc>
        <w:tc>
          <w:tcPr>
            <w:tcW w:w="880" w:type="dxa"/>
            <w:gridSpan w:val="24"/>
          </w:tcPr>
          <w:p w14:paraId="11E6E744" w14:textId="77777777" w:rsidR="00BA628F" w:rsidRDefault="00BA628F">
            <w:pPr>
              <w:pStyle w:val="EMPTYCELLSTYLE"/>
            </w:pPr>
          </w:p>
        </w:tc>
        <w:tc>
          <w:tcPr>
            <w:tcW w:w="180" w:type="dxa"/>
            <w:gridSpan w:val="5"/>
          </w:tcPr>
          <w:p w14:paraId="11E6E745" w14:textId="77777777" w:rsidR="00BA628F" w:rsidRDefault="00BA628F">
            <w:pPr>
              <w:pStyle w:val="EMPTYCELLSTYLE"/>
            </w:pPr>
          </w:p>
        </w:tc>
        <w:tc>
          <w:tcPr>
            <w:tcW w:w="80" w:type="dxa"/>
            <w:gridSpan w:val="2"/>
          </w:tcPr>
          <w:p w14:paraId="11E6E746" w14:textId="77777777" w:rsidR="00BA628F" w:rsidRDefault="00BA628F">
            <w:pPr>
              <w:pStyle w:val="EMPTYCELLSTYLE"/>
            </w:pPr>
          </w:p>
        </w:tc>
        <w:tc>
          <w:tcPr>
            <w:tcW w:w="160" w:type="dxa"/>
            <w:gridSpan w:val="7"/>
          </w:tcPr>
          <w:p w14:paraId="11E6E747" w14:textId="77777777" w:rsidR="00BA628F" w:rsidRDefault="00BA628F">
            <w:pPr>
              <w:pStyle w:val="EMPTYCELLSTYLE"/>
            </w:pPr>
          </w:p>
        </w:tc>
        <w:tc>
          <w:tcPr>
            <w:tcW w:w="720" w:type="dxa"/>
            <w:gridSpan w:val="18"/>
          </w:tcPr>
          <w:p w14:paraId="11E6E748" w14:textId="77777777" w:rsidR="00BA628F" w:rsidRDefault="00BA628F">
            <w:pPr>
              <w:pStyle w:val="EMPTYCELLSTYLE"/>
            </w:pPr>
          </w:p>
        </w:tc>
        <w:tc>
          <w:tcPr>
            <w:tcW w:w="240" w:type="dxa"/>
            <w:gridSpan w:val="3"/>
          </w:tcPr>
          <w:p w14:paraId="11E6E749" w14:textId="77777777" w:rsidR="00BA628F" w:rsidRDefault="00BA628F">
            <w:pPr>
              <w:pStyle w:val="EMPTYCELLSTYLE"/>
            </w:pPr>
          </w:p>
        </w:tc>
        <w:tc>
          <w:tcPr>
            <w:tcW w:w="40" w:type="dxa"/>
          </w:tcPr>
          <w:p w14:paraId="11E6E74A" w14:textId="77777777" w:rsidR="00BA628F" w:rsidRDefault="00BA628F">
            <w:pPr>
              <w:pStyle w:val="EMPTYCELLSTYLE"/>
            </w:pPr>
          </w:p>
        </w:tc>
        <w:tc>
          <w:tcPr>
            <w:tcW w:w="3780" w:type="dxa"/>
            <w:gridSpan w:val="67"/>
          </w:tcPr>
          <w:p w14:paraId="11E6E74B" w14:textId="77777777" w:rsidR="00BA628F" w:rsidRDefault="00BA628F">
            <w:pPr>
              <w:pStyle w:val="EMPTYCELLSTYLE"/>
            </w:pPr>
          </w:p>
        </w:tc>
        <w:tc>
          <w:tcPr>
            <w:tcW w:w="40" w:type="dxa"/>
          </w:tcPr>
          <w:p w14:paraId="11E6E74C" w14:textId="77777777" w:rsidR="00BA628F" w:rsidRDefault="00BA628F">
            <w:pPr>
              <w:pStyle w:val="EMPTYCELLSTYLE"/>
            </w:pPr>
          </w:p>
        </w:tc>
        <w:tc>
          <w:tcPr>
            <w:tcW w:w="40" w:type="dxa"/>
          </w:tcPr>
          <w:p w14:paraId="11E6E74D" w14:textId="77777777" w:rsidR="00BA628F" w:rsidRDefault="00BA628F">
            <w:pPr>
              <w:pStyle w:val="EMPTYCELLSTYLE"/>
            </w:pPr>
          </w:p>
        </w:tc>
        <w:tc>
          <w:tcPr>
            <w:tcW w:w="40" w:type="dxa"/>
          </w:tcPr>
          <w:p w14:paraId="11E6E74E" w14:textId="77777777" w:rsidR="00BA628F" w:rsidRDefault="00BA628F">
            <w:pPr>
              <w:pStyle w:val="EMPTYCELLSTYLE"/>
            </w:pPr>
          </w:p>
        </w:tc>
        <w:tc>
          <w:tcPr>
            <w:tcW w:w="40" w:type="dxa"/>
          </w:tcPr>
          <w:p w14:paraId="11E6E74F" w14:textId="77777777" w:rsidR="00BA628F" w:rsidRDefault="00BA628F">
            <w:pPr>
              <w:pStyle w:val="EMPTYCELLSTYLE"/>
            </w:pPr>
          </w:p>
        </w:tc>
        <w:tc>
          <w:tcPr>
            <w:tcW w:w="40" w:type="dxa"/>
            <w:gridSpan w:val="2"/>
          </w:tcPr>
          <w:p w14:paraId="11E6E750" w14:textId="77777777" w:rsidR="00BA628F" w:rsidRDefault="00BA628F">
            <w:pPr>
              <w:pStyle w:val="EMPTYCELLSTYLE"/>
            </w:pPr>
          </w:p>
        </w:tc>
        <w:tc>
          <w:tcPr>
            <w:tcW w:w="379" w:type="dxa"/>
            <w:gridSpan w:val="12"/>
          </w:tcPr>
          <w:p w14:paraId="11E6E751" w14:textId="77777777" w:rsidR="00BA628F" w:rsidRDefault="00BA628F">
            <w:pPr>
              <w:pStyle w:val="EMPTYCELLSTYLE"/>
            </w:pPr>
          </w:p>
        </w:tc>
        <w:tc>
          <w:tcPr>
            <w:tcW w:w="59" w:type="dxa"/>
            <w:gridSpan w:val="2"/>
          </w:tcPr>
          <w:p w14:paraId="11E6E752" w14:textId="77777777" w:rsidR="00BA628F" w:rsidRDefault="00BA628F">
            <w:pPr>
              <w:pStyle w:val="EMPTYCELLSTYLE"/>
            </w:pPr>
          </w:p>
        </w:tc>
        <w:tc>
          <w:tcPr>
            <w:tcW w:w="500" w:type="dxa"/>
            <w:gridSpan w:val="3"/>
          </w:tcPr>
          <w:p w14:paraId="11E6E753" w14:textId="77777777" w:rsidR="00BA628F" w:rsidRDefault="00BA628F">
            <w:pPr>
              <w:pStyle w:val="EMPTYCELLSTYLE"/>
            </w:pPr>
          </w:p>
        </w:tc>
      </w:tr>
      <w:tr w:rsidR="00BA628F" w14:paraId="11E6E763" w14:textId="77777777" w:rsidTr="002C180E">
        <w:trPr>
          <w:gridAfter w:val="27"/>
          <w:wAfter w:w="1270" w:type="dxa"/>
          <w:trHeight w:hRule="exact" w:val="320"/>
        </w:trPr>
        <w:tc>
          <w:tcPr>
            <w:tcW w:w="450" w:type="dxa"/>
          </w:tcPr>
          <w:p w14:paraId="11E6E755"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E756" w14:textId="77777777" w:rsidR="00BA628F" w:rsidRDefault="0050071D">
            <w:r>
              <w:rPr>
                <w:rFonts w:ascii="DejaVu Sans" w:eastAsia="DejaVu Sans" w:hAnsi="DejaVu Sans" w:cs="DejaVu Sans"/>
                <w:b/>
                <w:color w:val="000000"/>
              </w:rPr>
              <w:t>Benefit Report Type:</w:t>
            </w:r>
          </w:p>
        </w:tc>
        <w:tc>
          <w:tcPr>
            <w:tcW w:w="720" w:type="dxa"/>
            <w:gridSpan w:val="18"/>
          </w:tcPr>
          <w:p w14:paraId="11E6E757" w14:textId="77777777" w:rsidR="00BA628F" w:rsidRDefault="00BA628F">
            <w:pPr>
              <w:pStyle w:val="EMPTYCELLSTYLE"/>
            </w:pPr>
          </w:p>
        </w:tc>
        <w:tc>
          <w:tcPr>
            <w:tcW w:w="240" w:type="dxa"/>
            <w:gridSpan w:val="9"/>
          </w:tcPr>
          <w:p w14:paraId="11E6E758" w14:textId="77777777" w:rsidR="00BA628F" w:rsidRDefault="00BA628F">
            <w:pPr>
              <w:pStyle w:val="EMPTYCELLSTYLE"/>
            </w:pPr>
          </w:p>
        </w:tc>
        <w:tc>
          <w:tcPr>
            <w:tcW w:w="40" w:type="dxa"/>
          </w:tcPr>
          <w:p w14:paraId="11E6E759" w14:textId="77777777" w:rsidR="00BA628F" w:rsidRDefault="00BA628F">
            <w:pPr>
              <w:pStyle w:val="EMPTYCELLSTYLE"/>
            </w:pPr>
          </w:p>
        </w:tc>
        <w:tc>
          <w:tcPr>
            <w:tcW w:w="3780" w:type="dxa"/>
            <w:gridSpan w:val="52"/>
          </w:tcPr>
          <w:p w14:paraId="11E6E75A" w14:textId="77777777" w:rsidR="00BA628F" w:rsidRDefault="00BA628F">
            <w:pPr>
              <w:pStyle w:val="EMPTYCELLSTYLE"/>
            </w:pPr>
          </w:p>
        </w:tc>
        <w:tc>
          <w:tcPr>
            <w:tcW w:w="40" w:type="dxa"/>
          </w:tcPr>
          <w:p w14:paraId="11E6E75B" w14:textId="77777777" w:rsidR="00BA628F" w:rsidRDefault="00BA628F">
            <w:pPr>
              <w:pStyle w:val="EMPTYCELLSTYLE"/>
            </w:pPr>
          </w:p>
        </w:tc>
        <w:tc>
          <w:tcPr>
            <w:tcW w:w="40" w:type="dxa"/>
          </w:tcPr>
          <w:p w14:paraId="11E6E75C" w14:textId="77777777" w:rsidR="00BA628F" w:rsidRDefault="00BA628F">
            <w:pPr>
              <w:pStyle w:val="EMPTYCELLSTYLE"/>
            </w:pPr>
          </w:p>
        </w:tc>
        <w:tc>
          <w:tcPr>
            <w:tcW w:w="40" w:type="dxa"/>
            <w:gridSpan w:val="2"/>
          </w:tcPr>
          <w:p w14:paraId="11E6E75D" w14:textId="77777777" w:rsidR="00BA628F" w:rsidRDefault="00BA628F">
            <w:pPr>
              <w:pStyle w:val="EMPTYCELLSTYLE"/>
            </w:pPr>
          </w:p>
        </w:tc>
        <w:tc>
          <w:tcPr>
            <w:tcW w:w="40" w:type="dxa"/>
            <w:gridSpan w:val="2"/>
          </w:tcPr>
          <w:p w14:paraId="11E6E75E" w14:textId="77777777" w:rsidR="00BA628F" w:rsidRDefault="00BA628F">
            <w:pPr>
              <w:pStyle w:val="EMPTYCELLSTYLE"/>
            </w:pPr>
          </w:p>
        </w:tc>
        <w:tc>
          <w:tcPr>
            <w:tcW w:w="40" w:type="dxa"/>
            <w:gridSpan w:val="2"/>
          </w:tcPr>
          <w:p w14:paraId="11E6E75F" w14:textId="77777777" w:rsidR="00BA628F" w:rsidRDefault="00BA628F">
            <w:pPr>
              <w:pStyle w:val="EMPTYCELLSTYLE"/>
            </w:pPr>
          </w:p>
        </w:tc>
        <w:tc>
          <w:tcPr>
            <w:tcW w:w="379" w:type="dxa"/>
            <w:gridSpan w:val="13"/>
          </w:tcPr>
          <w:p w14:paraId="11E6E760" w14:textId="77777777" w:rsidR="00BA628F" w:rsidRDefault="00BA628F">
            <w:pPr>
              <w:pStyle w:val="EMPTYCELLSTYLE"/>
            </w:pPr>
          </w:p>
        </w:tc>
        <w:tc>
          <w:tcPr>
            <w:tcW w:w="59" w:type="dxa"/>
            <w:gridSpan w:val="4"/>
          </w:tcPr>
          <w:p w14:paraId="11E6E761" w14:textId="77777777" w:rsidR="00BA628F" w:rsidRDefault="00BA628F">
            <w:pPr>
              <w:pStyle w:val="EMPTYCELLSTYLE"/>
            </w:pPr>
          </w:p>
        </w:tc>
        <w:tc>
          <w:tcPr>
            <w:tcW w:w="40" w:type="dxa"/>
            <w:gridSpan w:val="3"/>
          </w:tcPr>
          <w:p w14:paraId="11E6E762" w14:textId="77777777" w:rsidR="00BA628F" w:rsidRDefault="00BA628F">
            <w:pPr>
              <w:pStyle w:val="EMPTYCELLSTYLE"/>
            </w:pPr>
          </w:p>
        </w:tc>
      </w:tr>
      <w:tr w:rsidR="00BA628F" w14:paraId="11E6E772" w14:textId="77777777" w:rsidTr="002C180E">
        <w:trPr>
          <w:gridAfter w:val="27"/>
          <w:wAfter w:w="1270" w:type="dxa"/>
          <w:trHeight w:hRule="exact" w:val="300"/>
        </w:trPr>
        <w:tc>
          <w:tcPr>
            <w:tcW w:w="450" w:type="dxa"/>
          </w:tcPr>
          <w:p w14:paraId="11E6E764" w14:textId="77777777" w:rsidR="00BA628F" w:rsidRDefault="00BA628F">
            <w:pPr>
              <w:pStyle w:val="EMPTYCELLSTYLE"/>
            </w:pPr>
          </w:p>
        </w:tc>
        <w:tc>
          <w:tcPr>
            <w:tcW w:w="5080" w:type="dxa"/>
            <w:gridSpan w:val="78"/>
            <w:tcMar>
              <w:top w:w="0" w:type="dxa"/>
              <w:left w:w="0" w:type="dxa"/>
              <w:bottom w:w="0" w:type="dxa"/>
              <w:right w:w="0" w:type="dxa"/>
            </w:tcMar>
          </w:tcPr>
          <w:p w14:paraId="11E6E765" w14:textId="77777777" w:rsidR="00BA628F" w:rsidRDefault="0050071D">
            <w:r>
              <w:rPr>
                <w:rFonts w:ascii="SansSerif" w:eastAsia="SansSerif" w:hAnsi="SansSerif" w:cs="SansSerif"/>
                <w:color w:val="000000"/>
                <w:sz w:val="18"/>
              </w:rPr>
              <w:t>NA</w:t>
            </w:r>
          </w:p>
        </w:tc>
        <w:tc>
          <w:tcPr>
            <w:tcW w:w="720" w:type="dxa"/>
            <w:gridSpan w:val="18"/>
          </w:tcPr>
          <w:p w14:paraId="11E6E766" w14:textId="77777777" w:rsidR="00BA628F" w:rsidRDefault="00BA628F">
            <w:pPr>
              <w:pStyle w:val="EMPTYCELLSTYLE"/>
            </w:pPr>
          </w:p>
        </w:tc>
        <w:tc>
          <w:tcPr>
            <w:tcW w:w="240" w:type="dxa"/>
            <w:gridSpan w:val="9"/>
          </w:tcPr>
          <w:p w14:paraId="11E6E767" w14:textId="77777777" w:rsidR="00BA628F" w:rsidRDefault="00BA628F">
            <w:pPr>
              <w:pStyle w:val="EMPTYCELLSTYLE"/>
            </w:pPr>
          </w:p>
        </w:tc>
        <w:tc>
          <w:tcPr>
            <w:tcW w:w="40" w:type="dxa"/>
          </w:tcPr>
          <w:p w14:paraId="11E6E768" w14:textId="77777777" w:rsidR="00BA628F" w:rsidRDefault="00BA628F">
            <w:pPr>
              <w:pStyle w:val="EMPTYCELLSTYLE"/>
            </w:pPr>
          </w:p>
        </w:tc>
        <w:tc>
          <w:tcPr>
            <w:tcW w:w="3780" w:type="dxa"/>
            <w:gridSpan w:val="52"/>
          </w:tcPr>
          <w:p w14:paraId="11E6E769" w14:textId="77777777" w:rsidR="00BA628F" w:rsidRDefault="00BA628F">
            <w:pPr>
              <w:pStyle w:val="EMPTYCELLSTYLE"/>
            </w:pPr>
          </w:p>
        </w:tc>
        <w:tc>
          <w:tcPr>
            <w:tcW w:w="40" w:type="dxa"/>
          </w:tcPr>
          <w:p w14:paraId="11E6E76A" w14:textId="77777777" w:rsidR="00BA628F" w:rsidRDefault="00BA628F">
            <w:pPr>
              <w:pStyle w:val="EMPTYCELLSTYLE"/>
            </w:pPr>
          </w:p>
        </w:tc>
        <w:tc>
          <w:tcPr>
            <w:tcW w:w="40" w:type="dxa"/>
          </w:tcPr>
          <w:p w14:paraId="11E6E76B" w14:textId="77777777" w:rsidR="00BA628F" w:rsidRDefault="00BA628F">
            <w:pPr>
              <w:pStyle w:val="EMPTYCELLSTYLE"/>
            </w:pPr>
          </w:p>
        </w:tc>
        <w:tc>
          <w:tcPr>
            <w:tcW w:w="40" w:type="dxa"/>
            <w:gridSpan w:val="2"/>
          </w:tcPr>
          <w:p w14:paraId="11E6E76C" w14:textId="77777777" w:rsidR="00BA628F" w:rsidRDefault="00BA628F">
            <w:pPr>
              <w:pStyle w:val="EMPTYCELLSTYLE"/>
            </w:pPr>
          </w:p>
        </w:tc>
        <w:tc>
          <w:tcPr>
            <w:tcW w:w="40" w:type="dxa"/>
            <w:gridSpan w:val="2"/>
          </w:tcPr>
          <w:p w14:paraId="11E6E76D" w14:textId="77777777" w:rsidR="00BA628F" w:rsidRDefault="00BA628F">
            <w:pPr>
              <w:pStyle w:val="EMPTYCELLSTYLE"/>
            </w:pPr>
          </w:p>
        </w:tc>
        <w:tc>
          <w:tcPr>
            <w:tcW w:w="40" w:type="dxa"/>
            <w:gridSpan w:val="2"/>
          </w:tcPr>
          <w:p w14:paraId="11E6E76E" w14:textId="77777777" w:rsidR="00BA628F" w:rsidRDefault="00BA628F">
            <w:pPr>
              <w:pStyle w:val="EMPTYCELLSTYLE"/>
            </w:pPr>
          </w:p>
        </w:tc>
        <w:tc>
          <w:tcPr>
            <w:tcW w:w="379" w:type="dxa"/>
            <w:gridSpan w:val="13"/>
          </w:tcPr>
          <w:p w14:paraId="11E6E76F" w14:textId="77777777" w:rsidR="00BA628F" w:rsidRDefault="00BA628F">
            <w:pPr>
              <w:pStyle w:val="EMPTYCELLSTYLE"/>
            </w:pPr>
          </w:p>
        </w:tc>
        <w:tc>
          <w:tcPr>
            <w:tcW w:w="59" w:type="dxa"/>
            <w:gridSpan w:val="4"/>
          </w:tcPr>
          <w:p w14:paraId="11E6E770" w14:textId="77777777" w:rsidR="00BA628F" w:rsidRDefault="00BA628F">
            <w:pPr>
              <w:pStyle w:val="EMPTYCELLSTYLE"/>
            </w:pPr>
          </w:p>
        </w:tc>
        <w:tc>
          <w:tcPr>
            <w:tcW w:w="40" w:type="dxa"/>
            <w:gridSpan w:val="3"/>
          </w:tcPr>
          <w:p w14:paraId="11E6E771" w14:textId="77777777" w:rsidR="00BA628F" w:rsidRDefault="00BA628F">
            <w:pPr>
              <w:pStyle w:val="EMPTYCELLSTYLE"/>
            </w:pPr>
          </w:p>
        </w:tc>
      </w:tr>
      <w:tr w:rsidR="00BA628F" w14:paraId="11E6E78F" w14:textId="77777777" w:rsidTr="002C180E">
        <w:trPr>
          <w:trHeight w:hRule="exact" w:val="480"/>
        </w:trPr>
        <w:tc>
          <w:tcPr>
            <w:tcW w:w="450" w:type="dxa"/>
          </w:tcPr>
          <w:p w14:paraId="11E6E773" w14:textId="77777777" w:rsidR="00BA628F" w:rsidRDefault="00BA628F">
            <w:pPr>
              <w:pStyle w:val="EMPTYCELLSTYLE"/>
            </w:pPr>
          </w:p>
        </w:tc>
        <w:tc>
          <w:tcPr>
            <w:tcW w:w="40" w:type="dxa"/>
            <w:gridSpan w:val="2"/>
          </w:tcPr>
          <w:p w14:paraId="11E6E774" w14:textId="77777777" w:rsidR="00BA628F" w:rsidRDefault="00BA628F">
            <w:pPr>
              <w:pStyle w:val="EMPTYCELLSTYLE"/>
            </w:pPr>
          </w:p>
        </w:tc>
        <w:tc>
          <w:tcPr>
            <w:tcW w:w="380" w:type="dxa"/>
          </w:tcPr>
          <w:p w14:paraId="11E6E775" w14:textId="77777777" w:rsidR="00BA628F" w:rsidRDefault="00BA628F">
            <w:pPr>
              <w:pStyle w:val="EMPTYCELLSTYLE"/>
            </w:pPr>
          </w:p>
        </w:tc>
        <w:tc>
          <w:tcPr>
            <w:tcW w:w="1470" w:type="dxa"/>
            <w:gridSpan w:val="11"/>
          </w:tcPr>
          <w:p w14:paraId="11E6E776" w14:textId="77777777" w:rsidR="00BA628F" w:rsidRDefault="00BA628F">
            <w:pPr>
              <w:pStyle w:val="EMPTYCELLSTYLE"/>
            </w:pPr>
          </w:p>
        </w:tc>
        <w:tc>
          <w:tcPr>
            <w:tcW w:w="40" w:type="dxa"/>
            <w:gridSpan w:val="2"/>
          </w:tcPr>
          <w:p w14:paraId="11E6E777" w14:textId="77777777" w:rsidR="00BA628F" w:rsidRDefault="00BA628F">
            <w:pPr>
              <w:pStyle w:val="EMPTYCELLSTYLE"/>
            </w:pPr>
          </w:p>
        </w:tc>
        <w:tc>
          <w:tcPr>
            <w:tcW w:w="760" w:type="dxa"/>
            <w:gridSpan w:val="9"/>
          </w:tcPr>
          <w:p w14:paraId="11E6E778" w14:textId="77777777" w:rsidR="00BA628F" w:rsidRDefault="00BA628F">
            <w:pPr>
              <w:pStyle w:val="EMPTYCELLSTYLE"/>
            </w:pPr>
          </w:p>
        </w:tc>
        <w:tc>
          <w:tcPr>
            <w:tcW w:w="340" w:type="dxa"/>
            <w:gridSpan w:val="12"/>
          </w:tcPr>
          <w:p w14:paraId="11E6E779" w14:textId="77777777" w:rsidR="00BA628F" w:rsidRDefault="00BA628F">
            <w:pPr>
              <w:pStyle w:val="EMPTYCELLSTYLE"/>
            </w:pPr>
          </w:p>
        </w:tc>
        <w:tc>
          <w:tcPr>
            <w:tcW w:w="520" w:type="dxa"/>
            <w:gridSpan w:val="6"/>
          </w:tcPr>
          <w:p w14:paraId="11E6E77A" w14:textId="77777777" w:rsidR="00BA628F" w:rsidRDefault="00BA628F">
            <w:pPr>
              <w:pStyle w:val="EMPTYCELLSTYLE"/>
            </w:pPr>
          </w:p>
        </w:tc>
        <w:tc>
          <w:tcPr>
            <w:tcW w:w="440" w:type="dxa"/>
            <w:gridSpan w:val="14"/>
          </w:tcPr>
          <w:p w14:paraId="11E6E77B" w14:textId="77777777" w:rsidR="00BA628F" w:rsidRDefault="00BA628F">
            <w:pPr>
              <w:pStyle w:val="EMPTYCELLSTYLE"/>
            </w:pPr>
          </w:p>
        </w:tc>
        <w:tc>
          <w:tcPr>
            <w:tcW w:w="340" w:type="dxa"/>
            <w:gridSpan w:val="2"/>
          </w:tcPr>
          <w:p w14:paraId="11E6E77C" w14:textId="77777777" w:rsidR="00BA628F" w:rsidRDefault="00BA628F">
            <w:pPr>
              <w:pStyle w:val="EMPTYCELLSTYLE"/>
            </w:pPr>
          </w:p>
        </w:tc>
        <w:tc>
          <w:tcPr>
            <w:tcW w:w="60" w:type="dxa"/>
            <w:gridSpan w:val="2"/>
          </w:tcPr>
          <w:p w14:paraId="11E6E77D" w14:textId="77777777" w:rsidR="00BA628F" w:rsidRDefault="00BA628F">
            <w:pPr>
              <w:pStyle w:val="EMPTYCELLSTYLE"/>
            </w:pPr>
          </w:p>
        </w:tc>
        <w:tc>
          <w:tcPr>
            <w:tcW w:w="200" w:type="dxa"/>
            <w:gridSpan w:val="2"/>
          </w:tcPr>
          <w:p w14:paraId="11E6E77E" w14:textId="77777777" w:rsidR="00BA628F" w:rsidRDefault="00BA628F">
            <w:pPr>
              <w:pStyle w:val="EMPTYCELLSTYLE"/>
            </w:pPr>
          </w:p>
        </w:tc>
        <w:tc>
          <w:tcPr>
            <w:tcW w:w="880" w:type="dxa"/>
            <w:gridSpan w:val="24"/>
          </w:tcPr>
          <w:p w14:paraId="11E6E77F" w14:textId="77777777" w:rsidR="00BA628F" w:rsidRDefault="00BA628F">
            <w:pPr>
              <w:pStyle w:val="EMPTYCELLSTYLE"/>
            </w:pPr>
          </w:p>
        </w:tc>
        <w:tc>
          <w:tcPr>
            <w:tcW w:w="180" w:type="dxa"/>
            <w:gridSpan w:val="5"/>
          </w:tcPr>
          <w:p w14:paraId="11E6E780" w14:textId="77777777" w:rsidR="00BA628F" w:rsidRDefault="00BA628F">
            <w:pPr>
              <w:pStyle w:val="EMPTYCELLSTYLE"/>
            </w:pPr>
          </w:p>
        </w:tc>
        <w:tc>
          <w:tcPr>
            <w:tcW w:w="80" w:type="dxa"/>
            <w:gridSpan w:val="2"/>
          </w:tcPr>
          <w:p w14:paraId="11E6E781" w14:textId="77777777" w:rsidR="00BA628F" w:rsidRDefault="00BA628F">
            <w:pPr>
              <w:pStyle w:val="EMPTYCELLSTYLE"/>
            </w:pPr>
          </w:p>
        </w:tc>
        <w:tc>
          <w:tcPr>
            <w:tcW w:w="160" w:type="dxa"/>
            <w:gridSpan w:val="7"/>
          </w:tcPr>
          <w:p w14:paraId="11E6E782" w14:textId="77777777" w:rsidR="00BA628F" w:rsidRDefault="00BA628F">
            <w:pPr>
              <w:pStyle w:val="EMPTYCELLSTYLE"/>
            </w:pPr>
          </w:p>
        </w:tc>
        <w:tc>
          <w:tcPr>
            <w:tcW w:w="720" w:type="dxa"/>
            <w:gridSpan w:val="18"/>
          </w:tcPr>
          <w:p w14:paraId="11E6E783" w14:textId="77777777" w:rsidR="00BA628F" w:rsidRDefault="00BA628F">
            <w:pPr>
              <w:pStyle w:val="EMPTYCELLSTYLE"/>
            </w:pPr>
          </w:p>
        </w:tc>
        <w:tc>
          <w:tcPr>
            <w:tcW w:w="240" w:type="dxa"/>
            <w:gridSpan w:val="3"/>
          </w:tcPr>
          <w:p w14:paraId="11E6E784" w14:textId="77777777" w:rsidR="00BA628F" w:rsidRDefault="00BA628F">
            <w:pPr>
              <w:pStyle w:val="EMPTYCELLSTYLE"/>
            </w:pPr>
          </w:p>
        </w:tc>
        <w:tc>
          <w:tcPr>
            <w:tcW w:w="40" w:type="dxa"/>
          </w:tcPr>
          <w:p w14:paraId="11E6E785" w14:textId="77777777" w:rsidR="00BA628F" w:rsidRDefault="00BA628F">
            <w:pPr>
              <w:pStyle w:val="EMPTYCELLSTYLE"/>
            </w:pPr>
          </w:p>
        </w:tc>
        <w:tc>
          <w:tcPr>
            <w:tcW w:w="3780" w:type="dxa"/>
            <w:gridSpan w:val="67"/>
          </w:tcPr>
          <w:p w14:paraId="11E6E786" w14:textId="77777777" w:rsidR="00BA628F" w:rsidRDefault="00BA628F">
            <w:pPr>
              <w:pStyle w:val="EMPTYCELLSTYLE"/>
            </w:pPr>
          </w:p>
        </w:tc>
        <w:tc>
          <w:tcPr>
            <w:tcW w:w="40" w:type="dxa"/>
          </w:tcPr>
          <w:p w14:paraId="11E6E787" w14:textId="77777777" w:rsidR="00BA628F" w:rsidRDefault="00BA628F">
            <w:pPr>
              <w:pStyle w:val="EMPTYCELLSTYLE"/>
            </w:pPr>
          </w:p>
        </w:tc>
        <w:tc>
          <w:tcPr>
            <w:tcW w:w="40" w:type="dxa"/>
          </w:tcPr>
          <w:p w14:paraId="11E6E788" w14:textId="77777777" w:rsidR="00BA628F" w:rsidRDefault="00BA628F">
            <w:pPr>
              <w:pStyle w:val="EMPTYCELLSTYLE"/>
            </w:pPr>
          </w:p>
        </w:tc>
        <w:tc>
          <w:tcPr>
            <w:tcW w:w="40" w:type="dxa"/>
          </w:tcPr>
          <w:p w14:paraId="11E6E789" w14:textId="77777777" w:rsidR="00BA628F" w:rsidRDefault="00BA628F">
            <w:pPr>
              <w:pStyle w:val="EMPTYCELLSTYLE"/>
            </w:pPr>
          </w:p>
        </w:tc>
        <w:tc>
          <w:tcPr>
            <w:tcW w:w="40" w:type="dxa"/>
          </w:tcPr>
          <w:p w14:paraId="11E6E78A" w14:textId="77777777" w:rsidR="00BA628F" w:rsidRDefault="00BA628F">
            <w:pPr>
              <w:pStyle w:val="EMPTYCELLSTYLE"/>
            </w:pPr>
          </w:p>
        </w:tc>
        <w:tc>
          <w:tcPr>
            <w:tcW w:w="40" w:type="dxa"/>
            <w:gridSpan w:val="2"/>
          </w:tcPr>
          <w:p w14:paraId="11E6E78B" w14:textId="77777777" w:rsidR="00BA628F" w:rsidRDefault="00BA628F">
            <w:pPr>
              <w:pStyle w:val="EMPTYCELLSTYLE"/>
            </w:pPr>
          </w:p>
        </w:tc>
        <w:tc>
          <w:tcPr>
            <w:tcW w:w="379" w:type="dxa"/>
            <w:gridSpan w:val="12"/>
          </w:tcPr>
          <w:p w14:paraId="11E6E78C" w14:textId="77777777" w:rsidR="00BA628F" w:rsidRDefault="00BA628F">
            <w:pPr>
              <w:pStyle w:val="EMPTYCELLSTYLE"/>
            </w:pPr>
          </w:p>
        </w:tc>
        <w:tc>
          <w:tcPr>
            <w:tcW w:w="59" w:type="dxa"/>
            <w:gridSpan w:val="2"/>
          </w:tcPr>
          <w:p w14:paraId="11E6E78D" w14:textId="77777777" w:rsidR="00BA628F" w:rsidRDefault="00BA628F">
            <w:pPr>
              <w:pStyle w:val="EMPTYCELLSTYLE"/>
            </w:pPr>
          </w:p>
        </w:tc>
        <w:tc>
          <w:tcPr>
            <w:tcW w:w="500" w:type="dxa"/>
            <w:gridSpan w:val="3"/>
          </w:tcPr>
          <w:p w14:paraId="11E6E78E" w14:textId="77777777" w:rsidR="00BA628F" w:rsidRDefault="00BA628F">
            <w:pPr>
              <w:pStyle w:val="EMPTYCELLSTYLE"/>
            </w:pPr>
          </w:p>
        </w:tc>
      </w:tr>
      <w:tr w:rsidR="00BA628F" w14:paraId="11E6E7A2" w14:textId="77777777" w:rsidTr="002C180E">
        <w:trPr>
          <w:trHeight w:hRule="exact" w:val="500"/>
        </w:trPr>
        <w:tc>
          <w:tcPr>
            <w:tcW w:w="450" w:type="dxa"/>
          </w:tcPr>
          <w:p w14:paraId="11E6E790" w14:textId="77777777" w:rsidR="00BA628F" w:rsidRDefault="00BA628F">
            <w:pPr>
              <w:pStyle w:val="EMPTYCELLSTYLE"/>
            </w:pPr>
          </w:p>
        </w:tc>
        <w:tc>
          <w:tcPr>
            <w:tcW w:w="40" w:type="dxa"/>
            <w:gridSpan w:val="2"/>
          </w:tcPr>
          <w:p w14:paraId="11E6E791"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E792" w14:textId="77777777" w:rsidR="00BA628F" w:rsidRDefault="0050071D">
            <w:r>
              <w:rPr>
                <w:rFonts w:ascii="SansSerif" w:eastAsia="SansSerif" w:hAnsi="SansSerif" w:cs="SansSerif"/>
                <w:b/>
                <w:color w:val="000000"/>
              </w:rPr>
              <w:t>Ancillary Activities</w:t>
            </w:r>
          </w:p>
        </w:tc>
        <w:tc>
          <w:tcPr>
            <w:tcW w:w="180" w:type="dxa"/>
            <w:gridSpan w:val="4"/>
          </w:tcPr>
          <w:p w14:paraId="11E6E793" w14:textId="77777777" w:rsidR="00BA628F" w:rsidRDefault="00BA628F">
            <w:pPr>
              <w:pStyle w:val="EMPTYCELLSTYLE"/>
            </w:pPr>
          </w:p>
        </w:tc>
        <w:tc>
          <w:tcPr>
            <w:tcW w:w="80" w:type="dxa"/>
            <w:gridSpan w:val="2"/>
          </w:tcPr>
          <w:p w14:paraId="11E6E794" w14:textId="77777777" w:rsidR="00BA628F" w:rsidRDefault="00BA628F">
            <w:pPr>
              <w:pStyle w:val="EMPTYCELLSTYLE"/>
            </w:pPr>
          </w:p>
        </w:tc>
        <w:tc>
          <w:tcPr>
            <w:tcW w:w="160" w:type="dxa"/>
            <w:gridSpan w:val="5"/>
          </w:tcPr>
          <w:p w14:paraId="11E6E795" w14:textId="77777777" w:rsidR="00BA628F" w:rsidRDefault="00BA628F">
            <w:pPr>
              <w:pStyle w:val="EMPTYCELLSTYLE"/>
            </w:pPr>
          </w:p>
        </w:tc>
        <w:tc>
          <w:tcPr>
            <w:tcW w:w="720" w:type="dxa"/>
            <w:gridSpan w:val="22"/>
          </w:tcPr>
          <w:p w14:paraId="11E6E796" w14:textId="77777777" w:rsidR="00BA628F" w:rsidRDefault="00BA628F">
            <w:pPr>
              <w:pStyle w:val="EMPTYCELLSTYLE"/>
            </w:pPr>
          </w:p>
        </w:tc>
        <w:tc>
          <w:tcPr>
            <w:tcW w:w="240" w:type="dxa"/>
            <w:gridSpan w:val="5"/>
          </w:tcPr>
          <w:p w14:paraId="11E6E797" w14:textId="77777777" w:rsidR="00BA628F" w:rsidRDefault="00BA628F">
            <w:pPr>
              <w:pStyle w:val="EMPTYCELLSTYLE"/>
            </w:pPr>
          </w:p>
        </w:tc>
        <w:tc>
          <w:tcPr>
            <w:tcW w:w="40" w:type="dxa"/>
          </w:tcPr>
          <w:p w14:paraId="11E6E798" w14:textId="77777777" w:rsidR="00BA628F" w:rsidRDefault="00BA628F">
            <w:pPr>
              <w:pStyle w:val="EMPTYCELLSTYLE"/>
            </w:pPr>
          </w:p>
        </w:tc>
        <w:tc>
          <w:tcPr>
            <w:tcW w:w="3780" w:type="dxa"/>
            <w:gridSpan w:val="56"/>
          </w:tcPr>
          <w:p w14:paraId="11E6E799" w14:textId="77777777" w:rsidR="00BA628F" w:rsidRDefault="00BA628F">
            <w:pPr>
              <w:pStyle w:val="EMPTYCELLSTYLE"/>
            </w:pPr>
          </w:p>
        </w:tc>
        <w:tc>
          <w:tcPr>
            <w:tcW w:w="40" w:type="dxa"/>
          </w:tcPr>
          <w:p w14:paraId="11E6E79A" w14:textId="77777777" w:rsidR="00BA628F" w:rsidRDefault="00BA628F">
            <w:pPr>
              <w:pStyle w:val="EMPTYCELLSTYLE"/>
            </w:pPr>
          </w:p>
        </w:tc>
        <w:tc>
          <w:tcPr>
            <w:tcW w:w="40" w:type="dxa"/>
            <w:gridSpan w:val="2"/>
          </w:tcPr>
          <w:p w14:paraId="11E6E79B" w14:textId="77777777" w:rsidR="00BA628F" w:rsidRDefault="00BA628F">
            <w:pPr>
              <w:pStyle w:val="EMPTYCELLSTYLE"/>
            </w:pPr>
          </w:p>
        </w:tc>
        <w:tc>
          <w:tcPr>
            <w:tcW w:w="40" w:type="dxa"/>
          </w:tcPr>
          <w:p w14:paraId="11E6E79C" w14:textId="77777777" w:rsidR="00BA628F" w:rsidRDefault="00BA628F">
            <w:pPr>
              <w:pStyle w:val="EMPTYCELLSTYLE"/>
            </w:pPr>
          </w:p>
        </w:tc>
        <w:tc>
          <w:tcPr>
            <w:tcW w:w="40" w:type="dxa"/>
            <w:gridSpan w:val="2"/>
          </w:tcPr>
          <w:p w14:paraId="11E6E79D" w14:textId="77777777" w:rsidR="00BA628F" w:rsidRDefault="00BA628F">
            <w:pPr>
              <w:pStyle w:val="EMPTYCELLSTYLE"/>
            </w:pPr>
          </w:p>
        </w:tc>
        <w:tc>
          <w:tcPr>
            <w:tcW w:w="40" w:type="dxa"/>
            <w:gridSpan w:val="3"/>
          </w:tcPr>
          <w:p w14:paraId="11E6E79E" w14:textId="77777777" w:rsidR="00BA628F" w:rsidRDefault="00BA628F">
            <w:pPr>
              <w:pStyle w:val="EMPTYCELLSTYLE"/>
            </w:pPr>
          </w:p>
        </w:tc>
        <w:tc>
          <w:tcPr>
            <w:tcW w:w="379" w:type="dxa"/>
            <w:gridSpan w:val="14"/>
          </w:tcPr>
          <w:p w14:paraId="11E6E79F" w14:textId="77777777" w:rsidR="00BA628F" w:rsidRDefault="00BA628F">
            <w:pPr>
              <w:pStyle w:val="EMPTYCELLSTYLE"/>
            </w:pPr>
          </w:p>
        </w:tc>
        <w:tc>
          <w:tcPr>
            <w:tcW w:w="59" w:type="dxa"/>
            <w:gridSpan w:val="3"/>
          </w:tcPr>
          <w:p w14:paraId="11E6E7A0" w14:textId="77777777" w:rsidR="00BA628F" w:rsidRDefault="00BA628F">
            <w:pPr>
              <w:pStyle w:val="EMPTYCELLSTYLE"/>
            </w:pPr>
          </w:p>
        </w:tc>
        <w:tc>
          <w:tcPr>
            <w:tcW w:w="500" w:type="dxa"/>
            <w:gridSpan w:val="15"/>
          </w:tcPr>
          <w:p w14:paraId="11E6E7A1" w14:textId="77777777" w:rsidR="00BA628F" w:rsidRDefault="00BA628F">
            <w:pPr>
              <w:pStyle w:val="EMPTYCELLSTYLE"/>
            </w:pPr>
          </w:p>
        </w:tc>
      </w:tr>
      <w:tr w:rsidR="00BA628F" w14:paraId="11E6E7BC" w14:textId="77777777" w:rsidTr="002C180E">
        <w:trPr>
          <w:gridAfter w:val="27"/>
          <w:wAfter w:w="1270" w:type="dxa"/>
          <w:trHeight w:hRule="exact" w:val="420"/>
        </w:trPr>
        <w:tc>
          <w:tcPr>
            <w:tcW w:w="450" w:type="dxa"/>
          </w:tcPr>
          <w:p w14:paraId="11E6E7A3"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E7A4" w14:textId="77777777" w:rsidR="00BA628F" w:rsidRDefault="0050071D">
            <w:r>
              <w:rPr>
                <w:rFonts w:ascii="SansSerif" w:eastAsia="SansSerif" w:hAnsi="SansSerif" w:cs="SansSerif"/>
                <w:b/>
                <w:color w:val="00807E"/>
                <w:sz w:val="18"/>
              </w:rPr>
              <w:t xml:space="preserve">     None</w:t>
            </w:r>
          </w:p>
        </w:tc>
        <w:tc>
          <w:tcPr>
            <w:tcW w:w="760" w:type="dxa"/>
            <w:gridSpan w:val="7"/>
          </w:tcPr>
          <w:p w14:paraId="11E6E7A5" w14:textId="77777777" w:rsidR="00BA628F" w:rsidRDefault="00BA628F">
            <w:pPr>
              <w:pStyle w:val="EMPTYCELLSTYLE"/>
            </w:pPr>
          </w:p>
        </w:tc>
        <w:tc>
          <w:tcPr>
            <w:tcW w:w="340" w:type="dxa"/>
            <w:gridSpan w:val="5"/>
          </w:tcPr>
          <w:p w14:paraId="11E6E7A6" w14:textId="77777777" w:rsidR="00BA628F" w:rsidRDefault="00BA628F">
            <w:pPr>
              <w:pStyle w:val="EMPTYCELLSTYLE"/>
            </w:pPr>
          </w:p>
        </w:tc>
        <w:tc>
          <w:tcPr>
            <w:tcW w:w="520" w:type="dxa"/>
            <w:gridSpan w:val="11"/>
          </w:tcPr>
          <w:p w14:paraId="11E6E7A7" w14:textId="77777777" w:rsidR="00BA628F" w:rsidRDefault="00BA628F">
            <w:pPr>
              <w:pStyle w:val="EMPTYCELLSTYLE"/>
            </w:pPr>
          </w:p>
        </w:tc>
        <w:tc>
          <w:tcPr>
            <w:tcW w:w="440" w:type="dxa"/>
            <w:gridSpan w:val="11"/>
          </w:tcPr>
          <w:p w14:paraId="11E6E7A8" w14:textId="77777777" w:rsidR="00BA628F" w:rsidRDefault="00BA628F">
            <w:pPr>
              <w:pStyle w:val="EMPTYCELLSTYLE"/>
            </w:pPr>
          </w:p>
        </w:tc>
        <w:tc>
          <w:tcPr>
            <w:tcW w:w="340" w:type="dxa"/>
            <w:gridSpan w:val="2"/>
          </w:tcPr>
          <w:p w14:paraId="11E6E7A9" w14:textId="77777777" w:rsidR="00BA628F" w:rsidRDefault="00BA628F">
            <w:pPr>
              <w:pStyle w:val="EMPTYCELLSTYLE"/>
            </w:pPr>
          </w:p>
        </w:tc>
        <w:tc>
          <w:tcPr>
            <w:tcW w:w="60" w:type="dxa"/>
            <w:gridSpan w:val="3"/>
          </w:tcPr>
          <w:p w14:paraId="11E6E7AA" w14:textId="77777777" w:rsidR="00BA628F" w:rsidRDefault="00BA628F">
            <w:pPr>
              <w:pStyle w:val="EMPTYCELLSTYLE"/>
            </w:pPr>
          </w:p>
        </w:tc>
        <w:tc>
          <w:tcPr>
            <w:tcW w:w="200" w:type="dxa"/>
            <w:gridSpan w:val="5"/>
          </w:tcPr>
          <w:p w14:paraId="11E6E7AB" w14:textId="77777777" w:rsidR="00BA628F" w:rsidRDefault="00BA628F">
            <w:pPr>
              <w:pStyle w:val="EMPTYCELLSTYLE"/>
            </w:pPr>
          </w:p>
        </w:tc>
        <w:tc>
          <w:tcPr>
            <w:tcW w:w="880" w:type="dxa"/>
            <w:gridSpan w:val="16"/>
          </w:tcPr>
          <w:p w14:paraId="11E6E7AC" w14:textId="77777777" w:rsidR="00BA628F" w:rsidRDefault="00BA628F">
            <w:pPr>
              <w:pStyle w:val="EMPTYCELLSTYLE"/>
            </w:pPr>
          </w:p>
        </w:tc>
        <w:tc>
          <w:tcPr>
            <w:tcW w:w="180" w:type="dxa"/>
            <w:gridSpan w:val="3"/>
          </w:tcPr>
          <w:p w14:paraId="11E6E7AD" w14:textId="77777777" w:rsidR="00BA628F" w:rsidRDefault="00BA628F">
            <w:pPr>
              <w:pStyle w:val="EMPTYCELLSTYLE"/>
            </w:pPr>
          </w:p>
        </w:tc>
        <w:tc>
          <w:tcPr>
            <w:tcW w:w="80" w:type="dxa"/>
            <w:gridSpan w:val="2"/>
          </w:tcPr>
          <w:p w14:paraId="11E6E7AE" w14:textId="77777777" w:rsidR="00BA628F" w:rsidRDefault="00BA628F">
            <w:pPr>
              <w:pStyle w:val="EMPTYCELLSTYLE"/>
            </w:pPr>
          </w:p>
        </w:tc>
        <w:tc>
          <w:tcPr>
            <w:tcW w:w="160" w:type="dxa"/>
            <w:gridSpan w:val="7"/>
          </w:tcPr>
          <w:p w14:paraId="11E6E7AF" w14:textId="77777777" w:rsidR="00BA628F" w:rsidRDefault="00BA628F">
            <w:pPr>
              <w:pStyle w:val="EMPTYCELLSTYLE"/>
            </w:pPr>
          </w:p>
        </w:tc>
        <w:tc>
          <w:tcPr>
            <w:tcW w:w="720" w:type="dxa"/>
            <w:gridSpan w:val="18"/>
          </w:tcPr>
          <w:p w14:paraId="11E6E7B0" w14:textId="77777777" w:rsidR="00BA628F" w:rsidRDefault="00BA628F">
            <w:pPr>
              <w:pStyle w:val="EMPTYCELLSTYLE"/>
            </w:pPr>
          </w:p>
        </w:tc>
        <w:tc>
          <w:tcPr>
            <w:tcW w:w="240" w:type="dxa"/>
            <w:gridSpan w:val="9"/>
          </w:tcPr>
          <w:p w14:paraId="11E6E7B1" w14:textId="77777777" w:rsidR="00BA628F" w:rsidRDefault="00BA628F">
            <w:pPr>
              <w:pStyle w:val="EMPTYCELLSTYLE"/>
            </w:pPr>
          </w:p>
        </w:tc>
        <w:tc>
          <w:tcPr>
            <w:tcW w:w="40" w:type="dxa"/>
          </w:tcPr>
          <w:p w14:paraId="11E6E7B2" w14:textId="77777777" w:rsidR="00BA628F" w:rsidRDefault="00BA628F">
            <w:pPr>
              <w:pStyle w:val="EMPTYCELLSTYLE"/>
            </w:pPr>
          </w:p>
        </w:tc>
        <w:tc>
          <w:tcPr>
            <w:tcW w:w="3780" w:type="dxa"/>
            <w:gridSpan w:val="52"/>
          </w:tcPr>
          <w:p w14:paraId="11E6E7B3" w14:textId="77777777" w:rsidR="00BA628F" w:rsidRDefault="00BA628F">
            <w:pPr>
              <w:pStyle w:val="EMPTYCELLSTYLE"/>
            </w:pPr>
          </w:p>
        </w:tc>
        <w:tc>
          <w:tcPr>
            <w:tcW w:w="40" w:type="dxa"/>
          </w:tcPr>
          <w:p w14:paraId="11E6E7B4" w14:textId="77777777" w:rsidR="00BA628F" w:rsidRDefault="00BA628F">
            <w:pPr>
              <w:pStyle w:val="EMPTYCELLSTYLE"/>
            </w:pPr>
          </w:p>
        </w:tc>
        <w:tc>
          <w:tcPr>
            <w:tcW w:w="40" w:type="dxa"/>
          </w:tcPr>
          <w:p w14:paraId="11E6E7B5" w14:textId="77777777" w:rsidR="00BA628F" w:rsidRDefault="00BA628F">
            <w:pPr>
              <w:pStyle w:val="EMPTYCELLSTYLE"/>
            </w:pPr>
          </w:p>
        </w:tc>
        <w:tc>
          <w:tcPr>
            <w:tcW w:w="40" w:type="dxa"/>
            <w:gridSpan w:val="2"/>
          </w:tcPr>
          <w:p w14:paraId="11E6E7B6" w14:textId="77777777" w:rsidR="00BA628F" w:rsidRDefault="00BA628F">
            <w:pPr>
              <w:pStyle w:val="EMPTYCELLSTYLE"/>
            </w:pPr>
          </w:p>
        </w:tc>
        <w:tc>
          <w:tcPr>
            <w:tcW w:w="40" w:type="dxa"/>
            <w:gridSpan w:val="2"/>
          </w:tcPr>
          <w:p w14:paraId="11E6E7B7" w14:textId="77777777" w:rsidR="00BA628F" w:rsidRDefault="00BA628F">
            <w:pPr>
              <w:pStyle w:val="EMPTYCELLSTYLE"/>
            </w:pPr>
          </w:p>
        </w:tc>
        <w:tc>
          <w:tcPr>
            <w:tcW w:w="40" w:type="dxa"/>
            <w:gridSpan w:val="2"/>
          </w:tcPr>
          <w:p w14:paraId="11E6E7B8" w14:textId="77777777" w:rsidR="00BA628F" w:rsidRDefault="00BA628F">
            <w:pPr>
              <w:pStyle w:val="EMPTYCELLSTYLE"/>
            </w:pPr>
          </w:p>
        </w:tc>
        <w:tc>
          <w:tcPr>
            <w:tcW w:w="379" w:type="dxa"/>
            <w:gridSpan w:val="13"/>
          </w:tcPr>
          <w:p w14:paraId="11E6E7B9" w14:textId="77777777" w:rsidR="00BA628F" w:rsidRDefault="00BA628F">
            <w:pPr>
              <w:pStyle w:val="EMPTYCELLSTYLE"/>
            </w:pPr>
          </w:p>
        </w:tc>
        <w:tc>
          <w:tcPr>
            <w:tcW w:w="59" w:type="dxa"/>
            <w:gridSpan w:val="4"/>
          </w:tcPr>
          <w:p w14:paraId="11E6E7BA" w14:textId="77777777" w:rsidR="00BA628F" w:rsidRDefault="00BA628F">
            <w:pPr>
              <w:pStyle w:val="EMPTYCELLSTYLE"/>
            </w:pPr>
          </w:p>
        </w:tc>
        <w:tc>
          <w:tcPr>
            <w:tcW w:w="40" w:type="dxa"/>
            <w:gridSpan w:val="3"/>
          </w:tcPr>
          <w:p w14:paraId="11E6E7BB" w14:textId="77777777" w:rsidR="00BA628F" w:rsidRDefault="00BA628F">
            <w:pPr>
              <w:pStyle w:val="EMPTYCELLSTYLE"/>
            </w:pPr>
          </w:p>
        </w:tc>
      </w:tr>
      <w:tr w:rsidR="00BA628F" w14:paraId="11E6E7D9" w14:textId="77777777" w:rsidTr="002C180E">
        <w:trPr>
          <w:trHeight w:hRule="exact" w:val="2080"/>
        </w:trPr>
        <w:tc>
          <w:tcPr>
            <w:tcW w:w="450" w:type="dxa"/>
          </w:tcPr>
          <w:p w14:paraId="11E6E7BD" w14:textId="77777777" w:rsidR="00BA628F" w:rsidRDefault="00BA628F">
            <w:pPr>
              <w:pStyle w:val="EMPTYCELLSTYLE"/>
            </w:pPr>
          </w:p>
        </w:tc>
        <w:tc>
          <w:tcPr>
            <w:tcW w:w="40" w:type="dxa"/>
            <w:gridSpan w:val="2"/>
          </w:tcPr>
          <w:p w14:paraId="11E6E7BE" w14:textId="77777777" w:rsidR="00BA628F" w:rsidRDefault="00BA628F">
            <w:pPr>
              <w:pStyle w:val="EMPTYCELLSTYLE"/>
            </w:pPr>
          </w:p>
        </w:tc>
        <w:tc>
          <w:tcPr>
            <w:tcW w:w="380" w:type="dxa"/>
          </w:tcPr>
          <w:p w14:paraId="11E6E7BF" w14:textId="77777777" w:rsidR="00BA628F" w:rsidRDefault="00BA628F">
            <w:pPr>
              <w:pStyle w:val="EMPTYCELLSTYLE"/>
            </w:pPr>
          </w:p>
        </w:tc>
        <w:tc>
          <w:tcPr>
            <w:tcW w:w="1470" w:type="dxa"/>
            <w:gridSpan w:val="11"/>
          </w:tcPr>
          <w:p w14:paraId="11E6E7C0" w14:textId="77777777" w:rsidR="00BA628F" w:rsidRDefault="00BA628F">
            <w:pPr>
              <w:pStyle w:val="EMPTYCELLSTYLE"/>
            </w:pPr>
          </w:p>
        </w:tc>
        <w:tc>
          <w:tcPr>
            <w:tcW w:w="40" w:type="dxa"/>
            <w:gridSpan w:val="2"/>
          </w:tcPr>
          <w:p w14:paraId="11E6E7C1" w14:textId="77777777" w:rsidR="00BA628F" w:rsidRDefault="00BA628F">
            <w:pPr>
              <w:pStyle w:val="EMPTYCELLSTYLE"/>
            </w:pPr>
          </w:p>
        </w:tc>
        <w:tc>
          <w:tcPr>
            <w:tcW w:w="760" w:type="dxa"/>
            <w:gridSpan w:val="9"/>
          </w:tcPr>
          <w:p w14:paraId="11E6E7C2" w14:textId="77777777" w:rsidR="00BA628F" w:rsidRDefault="00BA628F">
            <w:pPr>
              <w:pStyle w:val="EMPTYCELLSTYLE"/>
            </w:pPr>
          </w:p>
        </w:tc>
        <w:tc>
          <w:tcPr>
            <w:tcW w:w="340" w:type="dxa"/>
            <w:gridSpan w:val="12"/>
          </w:tcPr>
          <w:p w14:paraId="11E6E7C3" w14:textId="77777777" w:rsidR="00BA628F" w:rsidRDefault="00BA628F">
            <w:pPr>
              <w:pStyle w:val="EMPTYCELLSTYLE"/>
            </w:pPr>
          </w:p>
        </w:tc>
        <w:tc>
          <w:tcPr>
            <w:tcW w:w="520" w:type="dxa"/>
            <w:gridSpan w:val="6"/>
          </w:tcPr>
          <w:p w14:paraId="11E6E7C4" w14:textId="77777777" w:rsidR="00BA628F" w:rsidRDefault="00BA628F">
            <w:pPr>
              <w:pStyle w:val="EMPTYCELLSTYLE"/>
            </w:pPr>
          </w:p>
        </w:tc>
        <w:tc>
          <w:tcPr>
            <w:tcW w:w="440" w:type="dxa"/>
            <w:gridSpan w:val="14"/>
          </w:tcPr>
          <w:p w14:paraId="11E6E7C5" w14:textId="77777777" w:rsidR="00BA628F" w:rsidRDefault="00BA628F">
            <w:pPr>
              <w:pStyle w:val="EMPTYCELLSTYLE"/>
            </w:pPr>
          </w:p>
        </w:tc>
        <w:tc>
          <w:tcPr>
            <w:tcW w:w="340" w:type="dxa"/>
            <w:gridSpan w:val="2"/>
          </w:tcPr>
          <w:p w14:paraId="11E6E7C6" w14:textId="77777777" w:rsidR="00BA628F" w:rsidRDefault="00BA628F">
            <w:pPr>
              <w:pStyle w:val="EMPTYCELLSTYLE"/>
            </w:pPr>
          </w:p>
        </w:tc>
        <w:tc>
          <w:tcPr>
            <w:tcW w:w="60" w:type="dxa"/>
            <w:gridSpan w:val="2"/>
          </w:tcPr>
          <w:p w14:paraId="11E6E7C7" w14:textId="77777777" w:rsidR="00BA628F" w:rsidRDefault="00BA628F">
            <w:pPr>
              <w:pStyle w:val="EMPTYCELLSTYLE"/>
            </w:pPr>
          </w:p>
        </w:tc>
        <w:tc>
          <w:tcPr>
            <w:tcW w:w="200" w:type="dxa"/>
            <w:gridSpan w:val="2"/>
          </w:tcPr>
          <w:p w14:paraId="11E6E7C8" w14:textId="77777777" w:rsidR="00BA628F" w:rsidRDefault="00BA628F">
            <w:pPr>
              <w:pStyle w:val="EMPTYCELLSTYLE"/>
            </w:pPr>
          </w:p>
        </w:tc>
        <w:tc>
          <w:tcPr>
            <w:tcW w:w="880" w:type="dxa"/>
            <w:gridSpan w:val="24"/>
          </w:tcPr>
          <w:p w14:paraId="11E6E7C9" w14:textId="77777777" w:rsidR="00BA628F" w:rsidRDefault="00BA628F">
            <w:pPr>
              <w:pStyle w:val="EMPTYCELLSTYLE"/>
            </w:pPr>
          </w:p>
        </w:tc>
        <w:tc>
          <w:tcPr>
            <w:tcW w:w="180" w:type="dxa"/>
            <w:gridSpan w:val="5"/>
          </w:tcPr>
          <w:p w14:paraId="11E6E7CA" w14:textId="77777777" w:rsidR="00BA628F" w:rsidRDefault="00BA628F">
            <w:pPr>
              <w:pStyle w:val="EMPTYCELLSTYLE"/>
            </w:pPr>
          </w:p>
        </w:tc>
        <w:tc>
          <w:tcPr>
            <w:tcW w:w="80" w:type="dxa"/>
            <w:gridSpan w:val="2"/>
          </w:tcPr>
          <w:p w14:paraId="11E6E7CB" w14:textId="77777777" w:rsidR="00BA628F" w:rsidRDefault="00BA628F">
            <w:pPr>
              <w:pStyle w:val="EMPTYCELLSTYLE"/>
            </w:pPr>
          </w:p>
        </w:tc>
        <w:tc>
          <w:tcPr>
            <w:tcW w:w="160" w:type="dxa"/>
            <w:gridSpan w:val="7"/>
          </w:tcPr>
          <w:p w14:paraId="11E6E7CC" w14:textId="77777777" w:rsidR="00BA628F" w:rsidRDefault="00BA628F">
            <w:pPr>
              <w:pStyle w:val="EMPTYCELLSTYLE"/>
            </w:pPr>
          </w:p>
        </w:tc>
        <w:tc>
          <w:tcPr>
            <w:tcW w:w="720" w:type="dxa"/>
            <w:gridSpan w:val="18"/>
          </w:tcPr>
          <w:p w14:paraId="11E6E7CD" w14:textId="77777777" w:rsidR="00BA628F" w:rsidRDefault="00BA628F">
            <w:pPr>
              <w:pStyle w:val="EMPTYCELLSTYLE"/>
            </w:pPr>
          </w:p>
        </w:tc>
        <w:tc>
          <w:tcPr>
            <w:tcW w:w="240" w:type="dxa"/>
            <w:gridSpan w:val="3"/>
          </w:tcPr>
          <w:p w14:paraId="11E6E7CE" w14:textId="77777777" w:rsidR="00BA628F" w:rsidRDefault="00BA628F">
            <w:pPr>
              <w:pStyle w:val="EMPTYCELLSTYLE"/>
            </w:pPr>
          </w:p>
        </w:tc>
        <w:tc>
          <w:tcPr>
            <w:tcW w:w="40" w:type="dxa"/>
          </w:tcPr>
          <w:p w14:paraId="11E6E7CF" w14:textId="77777777" w:rsidR="00BA628F" w:rsidRDefault="00BA628F">
            <w:pPr>
              <w:pStyle w:val="EMPTYCELLSTYLE"/>
            </w:pPr>
          </w:p>
        </w:tc>
        <w:tc>
          <w:tcPr>
            <w:tcW w:w="3780" w:type="dxa"/>
            <w:gridSpan w:val="67"/>
          </w:tcPr>
          <w:p w14:paraId="11E6E7D0" w14:textId="77777777" w:rsidR="00BA628F" w:rsidRDefault="00BA628F">
            <w:pPr>
              <w:pStyle w:val="EMPTYCELLSTYLE"/>
            </w:pPr>
          </w:p>
        </w:tc>
        <w:tc>
          <w:tcPr>
            <w:tcW w:w="40" w:type="dxa"/>
          </w:tcPr>
          <w:p w14:paraId="11E6E7D1" w14:textId="77777777" w:rsidR="00BA628F" w:rsidRDefault="00BA628F">
            <w:pPr>
              <w:pStyle w:val="EMPTYCELLSTYLE"/>
            </w:pPr>
          </w:p>
        </w:tc>
        <w:tc>
          <w:tcPr>
            <w:tcW w:w="40" w:type="dxa"/>
          </w:tcPr>
          <w:p w14:paraId="11E6E7D2" w14:textId="77777777" w:rsidR="00BA628F" w:rsidRDefault="00BA628F">
            <w:pPr>
              <w:pStyle w:val="EMPTYCELLSTYLE"/>
            </w:pPr>
          </w:p>
        </w:tc>
        <w:tc>
          <w:tcPr>
            <w:tcW w:w="40" w:type="dxa"/>
          </w:tcPr>
          <w:p w14:paraId="11E6E7D3" w14:textId="77777777" w:rsidR="00BA628F" w:rsidRDefault="00BA628F">
            <w:pPr>
              <w:pStyle w:val="EMPTYCELLSTYLE"/>
            </w:pPr>
          </w:p>
        </w:tc>
        <w:tc>
          <w:tcPr>
            <w:tcW w:w="40" w:type="dxa"/>
          </w:tcPr>
          <w:p w14:paraId="11E6E7D4" w14:textId="77777777" w:rsidR="00BA628F" w:rsidRDefault="00BA628F">
            <w:pPr>
              <w:pStyle w:val="EMPTYCELLSTYLE"/>
            </w:pPr>
          </w:p>
        </w:tc>
        <w:tc>
          <w:tcPr>
            <w:tcW w:w="40" w:type="dxa"/>
            <w:gridSpan w:val="2"/>
          </w:tcPr>
          <w:p w14:paraId="11E6E7D5" w14:textId="77777777" w:rsidR="00BA628F" w:rsidRDefault="00BA628F">
            <w:pPr>
              <w:pStyle w:val="EMPTYCELLSTYLE"/>
            </w:pPr>
          </w:p>
        </w:tc>
        <w:tc>
          <w:tcPr>
            <w:tcW w:w="379" w:type="dxa"/>
            <w:gridSpan w:val="12"/>
          </w:tcPr>
          <w:p w14:paraId="11E6E7D6" w14:textId="77777777" w:rsidR="00BA628F" w:rsidRDefault="00BA628F">
            <w:pPr>
              <w:pStyle w:val="EMPTYCELLSTYLE"/>
            </w:pPr>
          </w:p>
        </w:tc>
        <w:tc>
          <w:tcPr>
            <w:tcW w:w="59" w:type="dxa"/>
            <w:gridSpan w:val="2"/>
          </w:tcPr>
          <w:p w14:paraId="11E6E7D7" w14:textId="77777777" w:rsidR="00BA628F" w:rsidRDefault="00BA628F">
            <w:pPr>
              <w:pStyle w:val="EMPTYCELLSTYLE"/>
            </w:pPr>
          </w:p>
        </w:tc>
        <w:tc>
          <w:tcPr>
            <w:tcW w:w="500" w:type="dxa"/>
            <w:gridSpan w:val="3"/>
          </w:tcPr>
          <w:p w14:paraId="11E6E7D8" w14:textId="77777777" w:rsidR="00BA628F" w:rsidRDefault="00BA628F">
            <w:pPr>
              <w:pStyle w:val="EMPTYCELLSTYLE"/>
            </w:pPr>
          </w:p>
        </w:tc>
      </w:tr>
      <w:tr w:rsidR="00BA628F" w14:paraId="11E6E7F2" w14:textId="77777777" w:rsidTr="002C180E">
        <w:trPr>
          <w:trHeight w:hRule="exact" w:val="320"/>
        </w:trPr>
        <w:tc>
          <w:tcPr>
            <w:tcW w:w="450" w:type="dxa"/>
          </w:tcPr>
          <w:p w14:paraId="11E6E7DA" w14:textId="77777777" w:rsidR="00BA628F" w:rsidRDefault="00BA628F">
            <w:pPr>
              <w:pStyle w:val="EMPTYCELLSTYLE"/>
            </w:pPr>
          </w:p>
        </w:tc>
        <w:tc>
          <w:tcPr>
            <w:tcW w:w="40" w:type="dxa"/>
            <w:gridSpan w:val="2"/>
          </w:tcPr>
          <w:p w14:paraId="11E6E7DB" w14:textId="77777777" w:rsidR="00BA628F" w:rsidRDefault="00BA628F">
            <w:pPr>
              <w:pStyle w:val="EMPTYCELLSTYLE"/>
            </w:pPr>
          </w:p>
        </w:tc>
        <w:tc>
          <w:tcPr>
            <w:tcW w:w="380" w:type="dxa"/>
          </w:tcPr>
          <w:p w14:paraId="11E6E7DC" w14:textId="77777777" w:rsidR="00BA628F" w:rsidRDefault="00BA628F">
            <w:pPr>
              <w:pStyle w:val="EMPTYCELLSTYLE"/>
            </w:pPr>
          </w:p>
        </w:tc>
        <w:tc>
          <w:tcPr>
            <w:tcW w:w="1470" w:type="dxa"/>
            <w:gridSpan w:val="11"/>
          </w:tcPr>
          <w:p w14:paraId="11E6E7DD" w14:textId="77777777" w:rsidR="00BA628F" w:rsidRDefault="00BA628F">
            <w:pPr>
              <w:pStyle w:val="EMPTYCELLSTYLE"/>
            </w:pPr>
          </w:p>
        </w:tc>
        <w:tc>
          <w:tcPr>
            <w:tcW w:w="40" w:type="dxa"/>
            <w:gridSpan w:val="2"/>
          </w:tcPr>
          <w:p w14:paraId="11E6E7DE" w14:textId="77777777" w:rsidR="00BA628F" w:rsidRDefault="00BA628F">
            <w:pPr>
              <w:pStyle w:val="EMPTYCELLSTYLE"/>
            </w:pPr>
          </w:p>
        </w:tc>
        <w:tc>
          <w:tcPr>
            <w:tcW w:w="760" w:type="dxa"/>
            <w:gridSpan w:val="9"/>
          </w:tcPr>
          <w:p w14:paraId="11E6E7DF" w14:textId="77777777" w:rsidR="00BA628F" w:rsidRDefault="00BA628F">
            <w:pPr>
              <w:pStyle w:val="EMPTYCELLSTYLE"/>
            </w:pPr>
          </w:p>
        </w:tc>
        <w:tc>
          <w:tcPr>
            <w:tcW w:w="340" w:type="dxa"/>
            <w:gridSpan w:val="12"/>
          </w:tcPr>
          <w:p w14:paraId="11E6E7E0" w14:textId="77777777" w:rsidR="00BA628F" w:rsidRDefault="00BA628F">
            <w:pPr>
              <w:pStyle w:val="EMPTYCELLSTYLE"/>
            </w:pPr>
          </w:p>
        </w:tc>
        <w:tc>
          <w:tcPr>
            <w:tcW w:w="520" w:type="dxa"/>
            <w:gridSpan w:val="6"/>
          </w:tcPr>
          <w:p w14:paraId="11E6E7E1" w14:textId="77777777" w:rsidR="00BA628F" w:rsidRDefault="00BA628F">
            <w:pPr>
              <w:pStyle w:val="EMPTYCELLSTYLE"/>
            </w:pPr>
          </w:p>
        </w:tc>
        <w:tc>
          <w:tcPr>
            <w:tcW w:w="440" w:type="dxa"/>
            <w:gridSpan w:val="14"/>
          </w:tcPr>
          <w:p w14:paraId="11E6E7E2" w14:textId="77777777" w:rsidR="00BA628F" w:rsidRDefault="00BA628F">
            <w:pPr>
              <w:pStyle w:val="EMPTYCELLSTYLE"/>
            </w:pPr>
          </w:p>
        </w:tc>
        <w:tc>
          <w:tcPr>
            <w:tcW w:w="340" w:type="dxa"/>
            <w:gridSpan w:val="2"/>
          </w:tcPr>
          <w:p w14:paraId="11E6E7E3" w14:textId="77777777" w:rsidR="00BA628F" w:rsidRDefault="00BA628F">
            <w:pPr>
              <w:pStyle w:val="EMPTYCELLSTYLE"/>
            </w:pPr>
          </w:p>
        </w:tc>
        <w:tc>
          <w:tcPr>
            <w:tcW w:w="60" w:type="dxa"/>
            <w:gridSpan w:val="2"/>
          </w:tcPr>
          <w:p w14:paraId="11E6E7E4" w14:textId="77777777" w:rsidR="00BA628F" w:rsidRDefault="00BA628F">
            <w:pPr>
              <w:pStyle w:val="EMPTYCELLSTYLE"/>
            </w:pPr>
          </w:p>
        </w:tc>
        <w:tc>
          <w:tcPr>
            <w:tcW w:w="200" w:type="dxa"/>
            <w:gridSpan w:val="2"/>
          </w:tcPr>
          <w:p w14:paraId="11E6E7E5"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E7E6" w14:textId="77777777" w:rsidR="00BA628F" w:rsidRDefault="0050071D">
            <w:pPr>
              <w:jc w:val="center"/>
            </w:pPr>
            <w:r>
              <w:rPr>
                <w:rFonts w:ascii="SansSerif" w:eastAsia="SansSerif" w:hAnsi="SansSerif" w:cs="SansSerif"/>
                <w:color w:val="000000"/>
                <w:sz w:val="16"/>
              </w:rPr>
              <w:t>38</w:t>
            </w:r>
          </w:p>
        </w:tc>
        <w:tc>
          <w:tcPr>
            <w:tcW w:w="240" w:type="dxa"/>
            <w:gridSpan w:val="3"/>
          </w:tcPr>
          <w:p w14:paraId="11E6E7E7" w14:textId="77777777" w:rsidR="00BA628F" w:rsidRDefault="00BA628F">
            <w:pPr>
              <w:pStyle w:val="EMPTYCELLSTYLE"/>
            </w:pPr>
          </w:p>
        </w:tc>
        <w:tc>
          <w:tcPr>
            <w:tcW w:w="40" w:type="dxa"/>
          </w:tcPr>
          <w:p w14:paraId="11E6E7E8" w14:textId="77777777" w:rsidR="00BA628F" w:rsidRDefault="00BA628F">
            <w:pPr>
              <w:pStyle w:val="EMPTYCELLSTYLE"/>
            </w:pPr>
          </w:p>
        </w:tc>
        <w:tc>
          <w:tcPr>
            <w:tcW w:w="3780" w:type="dxa"/>
            <w:gridSpan w:val="67"/>
          </w:tcPr>
          <w:p w14:paraId="11E6E7E9" w14:textId="77777777" w:rsidR="00BA628F" w:rsidRDefault="00BA628F">
            <w:pPr>
              <w:pStyle w:val="EMPTYCELLSTYLE"/>
            </w:pPr>
          </w:p>
        </w:tc>
        <w:tc>
          <w:tcPr>
            <w:tcW w:w="40" w:type="dxa"/>
          </w:tcPr>
          <w:p w14:paraId="11E6E7EA" w14:textId="77777777" w:rsidR="00BA628F" w:rsidRDefault="00BA628F">
            <w:pPr>
              <w:pStyle w:val="EMPTYCELLSTYLE"/>
            </w:pPr>
          </w:p>
        </w:tc>
        <w:tc>
          <w:tcPr>
            <w:tcW w:w="40" w:type="dxa"/>
          </w:tcPr>
          <w:p w14:paraId="11E6E7EB" w14:textId="77777777" w:rsidR="00BA628F" w:rsidRDefault="00BA628F">
            <w:pPr>
              <w:pStyle w:val="EMPTYCELLSTYLE"/>
            </w:pPr>
          </w:p>
        </w:tc>
        <w:tc>
          <w:tcPr>
            <w:tcW w:w="40" w:type="dxa"/>
          </w:tcPr>
          <w:p w14:paraId="11E6E7EC" w14:textId="77777777" w:rsidR="00BA628F" w:rsidRDefault="00BA628F">
            <w:pPr>
              <w:pStyle w:val="EMPTYCELLSTYLE"/>
            </w:pPr>
          </w:p>
        </w:tc>
        <w:tc>
          <w:tcPr>
            <w:tcW w:w="40" w:type="dxa"/>
          </w:tcPr>
          <w:p w14:paraId="11E6E7ED" w14:textId="77777777" w:rsidR="00BA628F" w:rsidRDefault="00BA628F">
            <w:pPr>
              <w:pStyle w:val="EMPTYCELLSTYLE"/>
            </w:pPr>
          </w:p>
        </w:tc>
        <w:tc>
          <w:tcPr>
            <w:tcW w:w="40" w:type="dxa"/>
            <w:gridSpan w:val="2"/>
          </w:tcPr>
          <w:p w14:paraId="11E6E7EE" w14:textId="77777777" w:rsidR="00BA628F" w:rsidRDefault="00BA628F">
            <w:pPr>
              <w:pStyle w:val="EMPTYCELLSTYLE"/>
            </w:pPr>
          </w:p>
        </w:tc>
        <w:tc>
          <w:tcPr>
            <w:tcW w:w="379" w:type="dxa"/>
            <w:gridSpan w:val="12"/>
          </w:tcPr>
          <w:p w14:paraId="11E6E7EF" w14:textId="77777777" w:rsidR="00BA628F" w:rsidRDefault="00BA628F">
            <w:pPr>
              <w:pStyle w:val="EMPTYCELLSTYLE"/>
            </w:pPr>
          </w:p>
        </w:tc>
        <w:tc>
          <w:tcPr>
            <w:tcW w:w="59" w:type="dxa"/>
            <w:gridSpan w:val="2"/>
          </w:tcPr>
          <w:p w14:paraId="11E6E7F0" w14:textId="77777777" w:rsidR="00BA628F" w:rsidRDefault="00BA628F">
            <w:pPr>
              <w:pStyle w:val="EMPTYCELLSTYLE"/>
            </w:pPr>
          </w:p>
        </w:tc>
        <w:tc>
          <w:tcPr>
            <w:tcW w:w="500" w:type="dxa"/>
            <w:gridSpan w:val="3"/>
          </w:tcPr>
          <w:p w14:paraId="11E6E7F1" w14:textId="77777777" w:rsidR="00BA628F" w:rsidRDefault="00BA628F">
            <w:pPr>
              <w:pStyle w:val="EMPTYCELLSTYLE"/>
            </w:pPr>
          </w:p>
        </w:tc>
      </w:tr>
      <w:tr w:rsidR="00BA628F" w14:paraId="11E6E80F" w14:textId="77777777" w:rsidTr="002C180E">
        <w:trPr>
          <w:trHeight w:hRule="exact" w:val="100"/>
        </w:trPr>
        <w:tc>
          <w:tcPr>
            <w:tcW w:w="450" w:type="dxa"/>
          </w:tcPr>
          <w:p w14:paraId="11E6E7F3" w14:textId="77777777" w:rsidR="00BA628F" w:rsidRDefault="00BA628F">
            <w:pPr>
              <w:pStyle w:val="EMPTYCELLSTYLE"/>
            </w:pPr>
          </w:p>
        </w:tc>
        <w:tc>
          <w:tcPr>
            <w:tcW w:w="40" w:type="dxa"/>
            <w:gridSpan w:val="2"/>
          </w:tcPr>
          <w:p w14:paraId="11E6E7F4" w14:textId="77777777" w:rsidR="00BA628F" w:rsidRDefault="00BA628F">
            <w:pPr>
              <w:pStyle w:val="EMPTYCELLSTYLE"/>
            </w:pPr>
          </w:p>
        </w:tc>
        <w:tc>
          <w:tcPr>
            <w:tcW w:w="380" w:type="dxa"/>
          </w:tcPr>
          <w:p w14:paraId="11E6E7F5" w14:textId="77777777" w:rsidR="00BA628F" w:rsidRDefault="00BA628F">
            <w:pPr>
              <w:pStyle w:val="EMPTYCELLSTYLE"/>
            </w:pPr>
          </w:p>
        </w:tc>
        <w:tc>
          <w:tcPr>
            <w:tcW w:w="1470" w:type="dxa"/>
            <w:gridSpan w:val="11"/>
          </w:tcPr>
          <w:p w14:paraId="11E6E7F6" w14:textId="77777777" w:rsidR="00BA628F" w:rsidRDefault="00BA628F">
            <w:pPr>
              <w:pStyle w:val="EMPTYCELLSTYLE"/>
            </w:pPr>
          </w:p>
        </w:tc>
        <w:tc>
          <w:tcPr>
            <w:tcW w:w="40" w:type="dxa"/>
            <w:gridSpan w:val="2"/>
          </w:tcPr>
          <w:p w14:paraId="11E6E7F7" w14:textId="77777777" w:rsidR="00BA628F" w:rsidRDefault="00BA628F">
            <w:pPr>
              <w:pStyle w:val="EMPTYCELLSTYLE"/>
            </w:pPr>
          </w:p>
        </w:tc>
        <w:tc>
          <w:tcPr>
            <w:tcW w:w="760" w:type="dxa"/>
            <w:gridSpan w:val="9"/>
          </w:tcPr>
          <w:p w14:paraId="11E6E7F8" w14:textId="77777777" w:rsidR="00BA628F" w:rsidRDefault="00BA628F">
            <w:pPr>
              <w:pStyle w:val="EMPTYCELLSTYLE"/>
            </w:pPr>
          </w:p>
        </w:tc>
        <w:tc>
          <w:tcPr>
            <w:tcW w:w="340" w:type="dxa"/>
            <w:gridSpan w:val="12"/>
          </w:tcPr>
          <w:p w14:paraId="11E6E7F9" w14:textId="77777777" w:rsidR="00BA628F" w:rsidRDefault="00BA628F">
            <w:pPr>
              <w:pStyle w:val="EMPTYCELLSTYLE"/>
            </w:pPr>
          </w:p>
        </w:tc>
        <w:tc>
          <w:tcPr>
            <w:tcW w:w="520" w:type="dxa"/>
            <w:gridSpan w:val="6"/>
          </w:tcPr>
          <w:p w14:paraId="11E6E7FA" w14:textId="77777777" w:rsidR="00BA628F" w:rsidRDefault="00BA628F">
            <w:pPr>
              <w:pStyle w:val="EMPTYCELLSTYLE"/>
            </w:pPr>
          </w:p>
        </w:tc>
        <w:tc>
          <w:tcPr>
            <w:tcW w:w="440" w:type="dxa"/>
            <w:gridSpan w:val="14"/>
          </w:tcPr>
          <w:p w14:paraId="11E6E7FB" w14:textId="77777777" w:rsidR="00BA628F" w:rsidRDefault="00BA628F">
            <w:pPr>
              <w:pStyle w:val="EMPTYCELLSTYLE"/>
            </w:pPr>
          </w:p>
        </w:tc>
        <w:tc>
          <w:tcPr>
            <w:tcW w:w="340" w:type="dxa"/>
            <w:gridSpan w:val="2"/>
          </w:tcPr>
          <w:p w14:paraId="11E6E7FC" w14:textId="77777777" w:rsidR="00BA628F" w:rsidRDefault="00BA628F">
            <w:pPr>
              <w:pStyle w:val="EMPTYCELLSTYLE"/>
            </w:pPr>
          </w:p>
        </w:tc>
        <w:tc>
          <w:tcPr>
            <w:tcW w:w="60" w:type="dxa"/>
            <w:gridSpan w:val="2"/>
          </w:tcPr>
          <w:p w14:paraId="11E6E7FD" w14:textId="77777777" w:rsidR="00BA628F" w:rsidRDefault="00BA628F">
            <w:pPr>
              <w:pStyle w:val="EMPTYCELLSTYLE"/>
            </w:pPr>
          </w:p>
        </w:tc>
        <w:tc>
          <w:tcPr>
            <w:tcW w:w="200" w:type="dxa"/>
            <w:gridSpan w:val="2"/>
          </w:tcPr>
          <w:p w14:paraId="11E6E7FE" w14:textId="77777777" w:rsidR="00BA628F" w:rsidRDefault="00BA628F">
            <w:pPr>
              <w:pStyle w:val="EMPTYCELLSTYLE"/>
            </w:pPr>
          </w:p>
        </w:tc>
        <w:tc>
          <w:tcPr>
            <w:tcW w:w="880" w:type="dxa"/>
            <w:gridSpan w:val="24"/>
          </w:tcPr>
          <w:p w14:paraId="11E6E7FF" w14:textId="77777777" w:rsidR="00BA628F" w:rsidRDefault="00BA628F">
            <w:pPr>
              <w:pStyle w:val="EMPTYCELLSTYLE"/>
            </w:pPr>
          </w:p>
        </w:tc>
        <w:tc>
          <w:tcPr>
            <w:tcW w:w="180" w:type="dxa"/>
            <w:gridSpan w:val="5"/>
          </w:tcPr>
          <w:p w14:paraId="11E6E800" w14:textId="77777777" w:rsidR="00BA628F" w:rsidRDefault="00BA628F">
            <w:pPr>
              <w:pStyle w:val="EMPTYCELLSTYLE"/>
            </w:pPr>
          </w:p>
        </w:tc>
        <w:tc>
          <w:tcPr>
            <w:tcW w:w="80" w:type="dxa"/>
            <w:gridSpan w:val="2"/>
          </w:tcPr>
          <w:p w14:paraId="11E6E801" w14:textId="77777777" w:rsidR="00BA628F" w:rsidRDefault="00BA628F">
            <w:pPr>
              <w:pStyle w:val="EMPTYCELLSTYLE"/>
            </w:pPr>
          </w:p>
        </w:tc>
        <w:tc>
          <w:tcPr>
            <w:tcW w:w="160" w:type="dxa"/>
            <w:gridSpan w:val="7"/>
          </w:tcPr>
          <w:p w14:paraId="11E6E802" w14:textId="77777777" w:rsidR="00BA628F" w:rsidRDefault="00BA628F">
            <w:pPr>
              <w:pStyle w:val="EMPTYCELLSTYLE"/>
            </w:pPr>
          </w:p>
        </w:tc>
        <w:tc>
          <w:tcPr>
            <w:tcW w:w="720" w:type="dxa"/>
            <w:gridSpan w:val="18"/>
          </w:tcPr>
          <w:p w14:paraId="11E6E803" w14:textId="77777777" w:rsidR="00BA628F" w:rsidRDefault="00BA628F">
            <w:pPr>
              <w:pStyle w:val="EMPTYCELLSTYLE"/>
            </w:pPr>
          </w:p>
        </w:tc>
        <w:tc>
          <w:tcPr>
            <w:tcW w:w="240" w:type="dxa"/>
            <w:gridSpan w:val="3"/>
          </w:tcPr>
          <w:p w14:paraId="11E6E804" w14:textId="77777777" w:rsidR="00BA628F" w:rsidRDefault="00BA628F">
            <w:pPr>
              <w:pStyle w:val="EMPTYCELLSTYLE"/>
            </w:pPr>
          </w:p>
        </w:tc>
        <w:tc>
          <w:tcPr>
            <w:tcW w:w="40" w:type="dxa"/>
          </w:tcPr>
          <w:p w14:paraId="11E6E805" w14:textId="77777777" w:rsidR="00BA628F" w:rsidRDefault="00BA628F">
            <w:pPr>
              <w:pStyle w:val="EMPTYCELLSTYLE"/>
            </w:pPr>
          </w:p>
        </w:tc>
        <w:tc>
          <w:tcPr>
            <w:tcW w:w="3780" w:type="dxa"/>
            <w:gridSpan w:val="67"/>
          </w:tcPr>
          <w:p w14:paraId="11E6E806" w14:textId="77777777" w:rsidR="00BA628F" w:rsidRDefault="00BA628F">
            <w:pPr>
              <w:pStyle w:val="EMPTYCELLSTYLE"/>
            </w:pPr>
          </w:p>
        </w:tc>
        <w:tc>
          <w:tcPr>
            <w:tcW w:w="40" w:type="dxa"/>
          </w:tcPr>
          <w:p w14:paraId="11E6E807" w14:textId="77777777" w:rsidR="00BA628F" w:rsidRDefault="00BA628F">
            <w:pPr>
              <w:pStyle w:val="EMPTYCELLSTYLE"/>
            </w:pPr>
          </w:p>
        </w:tc>
        <w:tc>
          <w:tcPr>
            <w:tcW w:w="40" w:type="dxa"/>
          </w:tcPr>
          <w:p w14:paraId="11E6E808" w14:textId="77777777" w:rsidR="00BA628F" w:rsidRDefault="00BA628F">
            <w:pPr>
              <w:pStyle w:val="EMPTYCELLSTYLE"/>
            </w:pPr>
          </w:p>
        </w:tc>
        <w:tc>
          <w:tcPr>
            <w:tcW w:w="40" w:type="dxa"/>
          </w:tcPr>
          <w:p w14:paraId="11E6E809" w14:textId="77777777" w:rsidR="00BA628F" w:rsidRDefault="00BA628F">
            <w:pPr>
              <w:pStyle w:val="EMPTYCELLSTYLE"/>
            </w:pPr>
          </w:p>
        </w:tc>
        <w:tc>
          <w:tcPr>
            <w:tcW w:w="40" w:type="dxa"/>
          </w:tcPr>
          <w:p w14:paraId="11E6E80A" w14:textId="77777777" w:rsidR="00BA628F" w:rsidRDefault="00BA628F">
            <w:pPr>
              <w:pStyle w:val="EMPTYCELLSTYLE"/>
            </w:pPr>
          </w:p>
        </w:tc>
        <w:tc>
          <w:tcPr>
            <w:tcW w:w="40" w:type="dxa"/>
            <w:gridSpan w:val="2"/>
          </w:tcPr>
          <w:p w14:paraId="11E6E80B" w14:textId="77777777" w:rsidR="00BA628F" w:rsidRDefault="00BA628F">
            <w:pPr>
              <w:pStyle w:val="EMPTYCELLSTYLE"/>
            </w:pPr>
          </w:p>
        </w:tc>
        <w:tc>
          <w:tcPr>
            <w:tcW w:w="379" w:type="dxa"/>
            <w:gridSpan w:val="12"/>
          </w:tcPr>
          <w:p w14:paraId="11E6E80C" w14:textId="77777777" w:rsidR="00BA628F" w:rsidRDefault="00BA628F">
            <w:pPr>
              <w:pStyle w:val="EMPTYCELLSTYLE"/>
            </w:pPr>
          </w:p>
        </w:tc>
        <w:tc>
          <w:tcPr>
            <w:tcW w:w="59" w:type="dxa"/>
            <w:gridSpan w:val="2"/>
          </w:tcPr>
          <w:p w14:paraId="11E6E80D" w14:textId="77777777" w:rsidR="00BA628F" w:rsidRDefault="00BA628F">
            <w:pPr>
              <w:pStyle w:val="EMPTYCELLSTYLE"/>
            </w:pPr>
          </w:p>
        </w:tc>
        <w:tc>
          <w:tcPr>
            <w:tcW w:w="500" w:type="dxa"/>
            <w:gridSpan w:val="3"/>
          </w:tcPr>
          <w:p w14:paraId="11E6E80E" w14:textId="77777777" w:rsidR="00BA628F" w:rsidRDefault="00BA628F">
            <w:pPr>
              <w:pStyle w:val="EMPTYCELLSTYLE"/>
            </w:pPr>
          </w:p>
        </w:tc>
      </w:tr>
      <w:tr w:rsidR="00BA628F" w14:paraId="11E6E815" w14:textId="77777777" w:rsidTr="002C180E">
        <w:trPr>
          <w:gridAfter w:val="27"/>
          <w:wAfter w:w="1270" w:type="dxa"/>
          <w:trHeight w:hRule="exact" w:val="20"/>
        </w:trPr>
        <w:tc>
          <w:tcPr>
            <w:tcW w:w="450" w:type="dxa"/>
          </w:tcPr>
          <w:p w14:paraId="11E6E810"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E811" w14:textId="77777777" w:rsidR="00BA628F" w:rsidRDefault="00BA628F">
            <w:pPr>
              <w:pStyle w:val="EMPTYCELLSTYLE"/>
            </w:pPr>
          </w:p>
        </w:tc>
        <w:tc>
          <w:tcPr>
            <w:tcW w:w="379" w:type="dxa"/>
            <w:gridSpan w:val="13"/>
          </w:tcPr>
          <w:p w14:paraId="11E6E812" w14:textId="77777777" w:rsidR="00BA628F" w:rsidRDefault="00BA628F">
            <w:pPr>
              <w:pStyle w:val="EMPTYCELLSTYLE"/>
            </w:pPr>
          </w:p>
        </w:tc>
        <w:tc>
          <w:tcPr>
            <w:tcW w:w="59" w:type="dxa"/>
            <w:gridSpan w:val="4"/>
          </w:tcPr>
          <w:p w14:paraId="11E6E813" w14:textId="77777777" w:rsidR="00BA628F" w:rsidRDefault="00BA628F">
            <w:pPr>
              <w:pStyle w:val="EMPTYCELLSTYLE"/>
            </w:pPr>
          </w:p>
        </w:tc>
        <w:tc>
          <w:tcPr>
            <w:tcW w:w="40" w:type="dxa"/>
            <w:gridSpan w:val="3"/>
          </w:tcPr>
          <w:p w14:paraId="11E6E814" w14:textId="77777777" w:rsidR="00BA628F" w:rsidRDefault="00BA628F">
            <w:pPr>
              <w:pStyle w:val="EMPTYCELLSTYLE"/>
            </w:pPr>
          </w:p>
        </w:tc>
      </w:tr>
      <w:tr w:rsidR="00BA628F" w14:paraId="11E6E832" w14:textId="77777777" w:rsidTr="002C180E">
        <w:trPr>
          <w:trHeight w:hRule="exact" w:val="20"/>
        </w:trPr>
        <w:tc>
          <w:tcPr>
            <w:tcW w:w="450" w:type="dxa"/>
          </w:tcPr>
          <w:p w14:paraId="11E6E816" w14:textId="77777777" w:rsidR="00BA628F" w:rsidRDefault="00BA628F">
            <w:pPr>
              <w:pStyle w:val="EMPTYCELLSTYLE"/>
            </w:pPr>
          </w:p>
        </w:tc>
        <w:tc>
          <w:tcPr>
            <w:tcW w:w="40" w:type="dxa"/>
            <w:gridSpan w:val="2"/>
          </w:tcPr>
          <w:p w14:paraId="11E6E817" w14:textId="77777777" w:rsidR="00BA628F" w:rsidRDefault="00BA628F">
            <w:pPr>
              <w:pStyle w:val="EMPTYCELLSTYLE"/>
            </w:pPr>
          </w:p>
        </w:tc>
        <w:tc>
          <w:tcPr>
            <w:tcW w:w="380" w:type="dxa"/>
          </w:tcPr>
          <w:p w14:paraId="11E6E818" w14:textId="77777777" w:rsidR="00BA628F" w:rsidRDefault="00BA628F">
            <w:pPr>
              <w:pStyle w:val="EMPTYCELLSTYLE"/>
            </w:pPr>
          </w:p>
        </w:tc>
        <w:tc>
          <w:tcPr>
            <w:tcW w:w="1470" w:type="dxa"/>
            <w:gridSpan w:val="11"/>
          </w:tcPr>
          <w:p w14:paraId="11E6E819" w14:textId="77777777" w:rsidR="00BA628F" w:rsidRDefault="00BA628F">
            <w:pPr>
              <w:pStyle w:val="EMPTYCELLSTYLE"/>
            </w:pPr>
          </w:p>
        </w:tc>
        <w:tc>
          <w:tcPr>
            <w:tcW w:w="40" w:type="dxa"/>
            <w:gridSpan w:val="2"/>
          </w:tcPr>
          <w:p w14:paraId="11E6E81A" w14:textId="77777777" w:rsidR="00BA628F" w:rsidRDefault="00BA628F">
            <w:pPr>
              <w:pStyle w:val="EMPTYCELLSTYLE"/>
            </w:pPr>
          </w:p>
        </w:tc>
        <w:tc>
          <w:tcPr>
            <w:tcW w:w="760" w:type="dxa"/>
            <w:gridSpan w:val="9"/>
          </w:tcPr>
          <w:p w14:paraId="11E6E81B" w14:textId="77777777" w:rsidR="00BA628F" w:rsidRDefault="00BA628F">
            <w:pPr>
              <w:pStyle w:val="EMPTYCELLSTYLE"/>
            </w:pPr>
          </w:p>
        </w:tc>
        <w:tc>
          <w:tcPr>
            <w:tcW w:w="340" w:type="dxa"/>
            <w:gridSpan w:val="12"/>
          </w:tcPr>
          <w:p w14:paraId="11E6E81C" w14:textId="77777777" w:rsidR="00BA628F" w:rsidRDefault="00BA628F">
            <w:pPr>
              <w:pStyle w:val="EMPTYCELLSTYLE"/>
            </w:pPr>
          </w:p>
        </w:tc>
        <w:tc>
          <w:tcPr>
            <w:tcW w:w="520" w:type="dxa"/>
            <w:gridSpan w:val="6"/>
          </w:tcPr>
          <w:p w14:paraId="11E6E81D" w14:textId="77777777" w:rsidR="00BA628F" w:rsidRDefault="00BA628F">
            <w:pPr>
              <w:pStyle w:val="EMPTYCELLSTYLE"/>
            </w:pPr>
          </w:p>
        </w:tc>
        <w:tc>
          <w:tcPr>
            <w:tcW w:w="440" w:type="dxa"/>
            <w:gridSpan w:val="14"/>
          </w:tcPr>
          <w:p w14:paraId="11E6E81E" w14:textId="77777777" w:rsidR="00BA628F" w:rsidRDefault="00BA628F">
            <w:pPr>
              <w:pStyle w:val="EMPTYCELLSTYLE"/>
            </w:pPr>
          </w:p>
        </w:tc>
        <w:tc>
          <w:tcPr>
            <w:tcW w:w="340" w:type="dxa"/>
            <w:gridSpan w:val="2"/>
          </w:tcPr>
          <w:p w14:paraId="11E6E81F" w14:textId="77777777" w:rsidR="00BA628F" w:rsidRDefault="00BA628F">
            <w:pPr>
              <w:pStyle w:val="EMPTYCELLSTYLE"/>
            </w:pPr>
          </w:p>
        </w:tc>
        <w:tc>
          <w:tcPr>
            <w:tcW w:w="60" w:type="dxa"/>
            <w:gridSpan w:val="2"/>
          </w:tcPr>
          <w:p w14:paraId="11E6E820" w14:textId="77777777" w:rsidR="00BA628F" w:rsidRDefault="00BA628F">
            <w:pPr>
              <w:pStyle w:val="EMPTYCELLSTYLE"/>
            </w:pPr>
          </w:p>
        </w:tc>
        <w:tc>
          <w:tcPr>
            <w:tcW w:w="200" w:type="dxa"/>
            <w:gridSpan w:val="2"/>
          </w:tcPr>
          <w:p w14:paraId="11E6E821" w14:textId="77777777" w:rsidR="00BA628F" w:rsidRDefault="00BA628F">
            <w:pPr>
              <w:pStyle w:val="EMPTYCELLSTYLE"/>
            </w:pPr>
          </w:p>
        </w:tc>
        <w:tc>
          <w:tcPr>
            <w:tcW w:w="880" w:type="dxa"/>
            <w:gridSpan w:val="24"/>
          </w:tcPr>
          <w:p w14:paraId="11E6E822" w14:textId="77777777" w:rsidR="00BA628F" w:rsidRDefault="00BA628F">
            <w:pPr>
              <w:pStyle w:val="EMPTYCELLSTYLE"/>
            </w:pPr>
          </w:p>
        </w:tc>
        <w:tc>
          <w:tcPr>
            <w:tcW w:w="180" w:type="dxa"/>
            <w:gridSpan w:val="5"/>
          </w:tcPr>
          <w:p w14:paraId="11E6E823" w14:textId="77777777" w:rsidR="00BA628F" w:rsidRDefault="00BA628F">
            <w:pPr>
              <w:pStyle w:val="EMPTYCELLSTYLE"/>
            </w:pPr>
          </w:p>
        </w:tc>
        <w:tc>
          <w:tcPr>
            <w:tcW w:w="80" w:type="dxa"/>
            <w:gridSpan w:val="2"/>
          </w:tcPr>
          <w:p w14:paraId="11E6E824" w14:textId="77777777" w:rsidR="00BA628F" w:rsidRDefault="00BA628F">
            <w:pPr>
              <w:pStyle w:val="EMPTYCELLSTYLE"/>
            </w:pPr>
          </w:p>
        </w:tc>
        <w:tc>
          <w:tcPr>
            <w:tcW w:w="160" w:type="dxa"/>
            <w:gridSpan w:val="7"/>
          </w:tcPr>
          <w:p w14:paraId="11E6E825" w14:textId="77777777" w:rsidR="00BA628F" w:rsidRDefault="00BA628F">
            <w:pPr>
              <w:pStyle w:val="EMPTYCELLSTYLE"/>
            </w:pPr>
          </w:p>
        </w:tc>
        <w:tc>
          <w:tcPr>
            <w:tcW w:w="720" w:type="dxa"/>
            <w:gridSpan w:val="18"/>
          </w:tcPr>
          <w:p w14:paraId="11E6E826" w14:textId="77777777" w:rsidR="00BA628F" w:rsidRDefault="00BA628F">
            <w:pPr>
              <w:pStyle w:val="EMPTYCELLSTYLE"/>
            </w:pPr>
          </w:p>
        </w:tc>
        <w:tc>
          <w:tcPr>
            <w:tcW w:w="240" w:type="dxa"/>
            <w:gridSpan w:val="3"/>
          </w:tcPr>
          <w:p w14:paraId="11E6E827" w14:textId="77777777" w:rsidR="00BA628F" w:rsidRDefault="00BA628F">
            <w:pPr>
              <w:pStyle w:val="EMPTYCELLSTYLE"/>
            </w:pPr>
          </w:p>
        </w:tc>
        <w:tc>
          <w:tcPr>
            <w:tcW w:w="40" w:type="dxa"/>
          </w:tcPr>
          <w:p w14:paraId="11E6E828" w14:textId="77777777" w:rsidR="00BA628F" w:rsidRDefault="00BA628F">
            <w:pPr>
              <w:pStyle w:val="EMPTYCELLSTYLE"/>
            </w:pPr>
          </w:p>
        </w:tc>
        <w:tc>
          <w:tcPr>
            <w:tcW w:w="3780" w:type="dxa"/>
            <w:gridSpan w:val="67"/>
          </w:tcPr>
          <w:p w14:paraId="11E6E829" w14:textId="77777777" w:rsidR="00BA628F" w:rsidRDefault="00BA628F">
            <w:pPr>
              <w:pStyle w:val="EMPTYCELLSTYLE"/>
            </w:pPr>
          </w:p>
        </w:tc>
        <w:tc>
          <w:tcPr>
            <w:tcW w:w="40" w:type="dxa"/>
          </w:tcPr>
          <w:p w14:paraId="11E6E82A" w14:textId="77777777" w:rsidR="00BA628F" w:rsidRDefault="00BA628F">
            <w:pPr>
              <w:pStyle w:val="EMPTYCELLSTYLE"/>
            </w:pPr>
          </w:p>
        </w:tc>
        <w:tc>
          <w:tcPr>
            <w:tcW w:w="40" w:type="dxa"/>
          </w:tcPr>
          <w:p w14:paraId="11E6E82B" w14:textId="77777777" w:rsidR="00BA628F" w:rsidRDefault="00BA628F">
            <w:pPr>
              <w:pStyle w:val="EMPTYCELLSTYLE"/>
            </w:pPr>
          </w:p>
        </w:tc>
        <w:tc>
          <w:tcPr>
            <w:tcW w:w="40" w:type="dxa"/>
          </w:tcPr>
          <w:p w14:paraId="11E6E82C" w14:textId="77777777" w:rsidR="00BA628F" w:rsidRDefault="00BA628F">
            <w:pPr>
              <w:pStyle w:val="EMPTYCELLSTYLE"/>
            </w:pPr>
          </w:p>
        </w:tc>
        <w:tc>
          <w:tcPr>
            <w:tcW w:w="40" w:type="dxa"/>
          </w:tcPr>
          <w:p w14:paraId="11E6E82D" w14:textId="77777777" w:rsidR="00BA628F" w:rsidRDefault="00BA628F">
            <w:pPr>
              <w:pStyle w:val="EMPTYCELLSTYLE"/>
            </w:pPr>
          </w:p>
        </w:tc>
        <w:tc>
          <w:tcPr>
            <w:tcW w:w="40" w:type="dxa"/>
            <w:gridSpan w:val="2"/>
          </w:tcPr>
          <w:p w14:paraId="11E6E82E" w14:textId="77777777" w:rsidR="00BA628F" w:rsidRDefault="00BA628F">
            <w:pPr>
              <w:pStyle w:val="EMPTYCELLSTYLE"/>
            </w:pPr>
          </w:p>
        </w:tc>
        <w:tc>
          <w:tcPr>
            <w:tcW w:w="379" w:type="dxa"/>
            <w:gridSpan w:val="12"/>
          </w:tcPr>
          <w:p w14:paraId="11E6E82F" w14:textId="77777777" w:rsidR="00BA628F" w:rsidRDefault="00BA628F">
            <w:pPr>
              <w:pStyle w:val="EMPTYCELLSTYLE"/>
            </w:pPr>
          </w:p>
        </w:tc>
        <w:tc>
          <w:tcPr>
            <w:tcW w:w="59" w:type="dxa"/>
            <w:gridSpan w:val="2"/>
          </w:tcPr>
          <w:p w14:paraId="11E6E830" w14:textId="77777777" w:rsidR="00BA628F" w:rsidRDefault="00BA628F">
            <w:pPr>
              <w:pStyle w:val="EMPTYCELLSTYLE"/>
            </w:pPr>
          </w:p>
        </w:tc>
        <w:tc>
          <w:tcPr>
            <w:tcW w:w="500" w:type="dxa"/>
            <w:gridSpan w:val="3"/>
          </w:tcPr>
          <w:p w14:paraId="11E6E831" w14:textId="77777777" w:rsidR="00BA628F" w:rsidRDefault="00BA628F">
            <w:pPr>
              <w:pStyle w:val="EMPTYCELLSTYLE"/>
            </w:pPr>
          </w:p>
        </w:tc>
      </w:tr>
      <w:tr w:rsidR="00BA628F" w14:paraId="11E6E84E" w14:textId="77777777" w:rsidTr="002C180E">
        <w:trPr>
          <w:gridAfter w:val="27"/>
          <w:wAfter w:w="1270" w:type="dxa"/>
          <w:trHeight w:hRule="exact" w:val="340"/>
        </w:trPr>
        <w:tc>
          <w:tcPr>
            <w:tcW w:w="450" w:type="dxa"/>
          </w:tcPr>
          <w:p w14:paraId="11E6E833" w14:textId="77777777" w:rsidR="00BA628F" w:rsidRDefault="00BA628F">
            <w:pPr>
              <w:pStyle w:val="EMPTYCELLSTYLE"/>
            </w:pPr>
          </w:p>
        </w:tc>
        <w:tc>
          <w:tcPr>
            <w:tcW w:w="20" w:type="dxa"/>
            <w:tcMar>
              <w:top w:w="0" w:type="dxa"/>
              <w:left w:w="0" w:type="dxa"/>
              <w:bottom w:w="0" w:type="dxa"/>
              <w:right w:w="0" w:type="dxa"/>
            </w:tcMar>
          </w:tcPr>
          <w:p w14:paraId="11E6E834" w14:textId="77777777" w:rsidR="00BA628F" w:rsidRDefault="0050071D">
            <w:r>
              <w:rPr>
                <w:noProof/>
              </w:rPr>
              <w:drawing>
                <wp:anchor distT="0" distB="0" distL="0" distR="0" simplePos="0" relativeHeight="251696128" behindDoc="0" locked="0" layoutInCell="1" allowOverlap="1" wp14:anchorId="11E70A8E" wp14:editId="11E70A8F">
                  <wp:simplePos x="0" y="0"/>
                  <wp:positionH relativeFrom="column">
                    <wp:posOffset>0</wp:posOffset>
                  </wp:positionH>
                  <wp:positionV relativeFrom="paragraph">
                    <wp:posOffset>0</wp:posOffset>
                  </wp:positionV>
                  <wp:extent cx="254000" cy="215900"/>
                  <wp:effectExtent l="0" t="0" r="0" b="0"/>
                  <wp:wrapNone/>
                  <wp:docPr id="28531497" name="Picture"/>
                  <wp:cNvGraphicFramePr/>
                  <a:graphic xmlns:a="http://schemas.openxmlformats.org/drawingml/2006/main">
                    <a:graphicData uri="http://schemas.openxmlformats.org/drawingml/2006/picture">
                      <pic:pic xmlns:pic="http://schemas.openxmlformats.org/drawingml/2006/picture">
                        <pic:nvPicPr>
                          <pic:cNvPr id="28531497"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E835" w14:textId="77777777" w:rsidR="00BA628F" w:rsidRDefault="00BA628F">
            <w:pPr>
              <w:pStyle w:val="EMPTYCELLSTYLE"/>
            </w:pPr>
          </w:p>
        </w:tc>
        <w:tc>
          <w:tcPr>
            <w:tcW w:w="120" w:type="dxa"/>
            <w:gridSpan w:val="2"/>
          </w:tcPr>
          <w:p w14:paraId="11E6E836" w14:textId="77777777" w:rsidR="00BA628F" w:rsidRDefault="00BA628F">
            <w:pPr>
              <w:pStyle w:val="EMPTYCELLSTYLE"/>
            </w:pPr>
          </w:p>
        </w:tc>
        <w:tc>
          <w:tcPr>
            <w:tcW w:w="760" w:type="dxa"/>
            <w:gridSpan w:val="7"/>
          </w:tcPr>
          <w:p w14:paraId="11E6E837" w14:textId="77777777" w:rsidR="00BA628F" w:rsidRDefault="00BA628F">
            <w:pPr>
              <w:pStyle w:val="EMPTYCELLSTYLE"/>
            </w:pPr>
          </w:p>
        </w:tc>
        <w:tc>
          <w:tcPr>
            <w:tcW w:w="340" w:type="dxa"/>
            <w:gridSpan w:val="5"/>
          </w:tcPr>
          <w:p w14:paraId="11E6E838" w14:textId="77777777" w:rsidR="00BA628F" w:rsidRDefault="00BA628F">
            <w:pPr>
              <w:pStyle w:val="EMPTYCELLSTYLE"/>
            </w:pPr>
          </w:p>
        </w:tc>
        <w:tc>
          <w:tcPr>
            <w:tcW w:w="520" w:type="dxa"/>
            <w:gridSpan w:val="11"/>
          </w:tcPr>
          <w:p w14:paraId="11E6E839" w14:textId="77777777" w:rsidR="00BA628F" w:rsidRDefault="00BA628F">
            <w:pPr>
              <w:pStyle w:val="EMPTYCELLSTYLE"/>
            </w:pPr>
          </w:p>
        </w:tc>
        <w:tc>
          <w:tcPr>
            <w:tcW w:w="440" w:type="dxa"/>
            <w:gridSpan w:val="11"/>
          </w:tcPr>
          <w:p w14:paraId="11E6E83A" w14:textId="77777777" w:rsidR="00BA628F" w:rsidRDefault="00BA628F">
            <w:pPr>
              <w:pStyle w:val="EMPTYCELLSTYLE"/>
            </w:pPr>
          </w:p>
        </w:tc>
        <w:tc>
          <w:tcPr>
            <w:tcW w:w="340" w:type="dxa"/>
            <w:gridSpan w:val="2"/>
          </w:tcPr>
          <w:p w14:paraId="11E6E83B" w14:textId="77777777" w:rsidR="00BA628F" w:rsidRDefault="00BA628F">
            <w:pPr>
              <w:pStyle w:val="EMPTYCELLSTYLE"/>
            </w:pPr>
          </w:p>
        </w:tc>
        <w:tc>
          <w:tcPr>
            <w:tcW w:w="60" w:type="dxa"/>
            <w:gridSpan w:val="3"/>
          </w:tcPr>
          <w:p w14:paraId="11E6E83C" w14:textId="77777777" w:rsidR="00BA628F" w:rsidRDefault="00BA628F">
            <w:pPr>
              <w:pStyle w:val="EMPTYCELLSTYLE"/>
            </w:pPr>
          </w:p>
        </w:tc>
        <w:tc>
          <w:tcPr>
            <w:tcW w:w="200" w:type="dxa"/>
            <w:gridSpan w:val="5"/>
          </w:tcPr>
          <w:p w14:paraId="11E6E83D" w14:textId="77777777" w:rsidR="00BA628F" w:rsidRDefault="00BA628F">
            <w:pPr>
              <w:pStyle w:val="EMPTYCELLSTYLE"/>
            </w:pPr>
          </w:p>
        </w:tc>
        <w:tc>
          <w:tcPr>
            <w:tcW w:w="880" w:type="dxa"/>
            <w:gridSpan w:val="16"/>
          </w:tcPr>
          <w:p w14:paraId="11E6E83E" w14:textId="77777777" w:rsidR="00BA628F" w:rsidRDefault="00BA628F">
            <w:pPr>
              <w:pStyle w:val="EMPTYCELLSTYLE"/>
            </w:pPr>
          </w:p>
        </w:tc>
        <w:tc>
          <w:tcPr>
            <w:tcW w:w="180" w:type="dxa"/>
            <w:gridSpan w:val="3"/>
          </w:tcPr>
          <w:p w14:paraId="11E6E83F" w14:textId="77777777" w:rsidR="00BA628F" w:rsidRDefault="00BA628F">
            <w:pPr>
              <w:pStyle w:val="EMPTYCELLSTYLE"/>
            </w:pPr>
          </w:p>
        </w:tc>
        <w:tc>
          <w:tcPr>
            <w:tcW w:w="80" w:type="dxa"/>
            <w:gridSpan w:val="2"/>
          </w:tcPr>
          <w:p w14:paraId="11E6E840" w14:textId="77777777" w:rsidR="00BA628F" w:rsidRDefault="00BA628F">
            <w:pPr>
              <w:pStyle w:val="EMPTYCELLSTYLE"/>
            </w:pPr>
          </w:p>
        </w:tc>
        <w:tc>
          <w:tcPr>
            <w:tcW w:w="160" w:type="dxa"/>
            <w:gridSpan w:val="7"/>
          </w:tcPr>
          <w:p w14:paraId="11E6E841" w14:textId="77777777" w:rsidR="00BA628F" w:rsidRDefault="00BA628F">
            <w:pPr>
              <w:pStyle w:val="EMPTYCELLSTYLE"/>
            </w:pPr>
          </w:p>
        </w:tc>
        <w:tc>
          <w:tcPr>
            <w:tcW w:w="720" w:type="dxa"/>
            <w:gridSpan w:val="18"/>
          </w:tcPr>
          <w:p w14:paraId="11E6E842" w14:textId="77777777" w:rsidR="00BA628F" w:rsidRDefault="00BA628F">
            <w:pPr>
              <w:pStyle w:val="EMPTYCELLSTYLE"/>
            </w:pPr>
          </w:p>
        </w:tc>
        <w:tc>
          <w:tcPr>
            <w:tcW w:w="240" w:type="dxa"/>
            <w:gridSpan w:val="9"/>
          </w:tcPr>
          <w:p w14:paraId="11E6E843" w14:textId="77777777" w:rsidR="00BA628F" w:rsidRDefault="00BA628F">
            <w:pPr>
              <w:pStyle w:val="EMPTYCELLSTYLE"/>
            </w:pPr>
          </w:p>
        </w:tc>
        <w:tc>
          <w:tcPr>
            <w:tcW w:w="40" w:type="dxa"/>
          </w:tcPr>
          <w:p w14:paraId="11E6E844" w14:textId="77777777" w:rsidR="00BA628F" w:rsidRDefault="00BA628F">
            <w:pPr>
              <w:pStyle w:val="EMPTYCELLSTYLE"/>
            </w:pPr>
          </w:p>
        </w:tc>
        <w:tc>
          <w:tcPr>
            <w:tcW w:w="3780" w:type="dxa"/>
            <w:gridSpan w:val="52"/>
          </w:tcPr>
          <w:p w14:paraId="11E6E845" w14:textId="77777777" w:rsidR="00BA628F" w:rsidRDefault="00BA628F">
            <w:pPr>
              <w:pStyle w:val="EMPTYCELLSTYLE"/>
            </w:pPr>
          </w:p>
        </w:tc>
        <w:tc>
          <w:tcPr>
            <w:tcW w:w="40" w:type="dxa"/>
          </w:tcPr>
          <w:p w14:paraId="11E6E846" w14:textId="77777777" w:rsidR="00BA628F" w:rsidRDefault="00BA628F">
            <w:pPr>
              <w:pStyle w:val="EMPTYCELLSTYLE"/>
            </w:pPr>
          </w:p>
        </w:tc>
        <w:tc>
          <w:tcPr>
            <w:tcW w:w="40" w:type="dxa"/>
          </w:tcPr>
          <w:p w14:paraId="11E6E847" w14:textId="77777777" w:rsidR="00BA628F" w:rsidRDefault="00BA628F">
            <w:pPr>
              <w:pStyle w:val="EMPTYCELLSTYLE"/>
            </w:pPr>
          </w:p>
        </w:tc>
        <w:tc>
          <w:tcPr>
            <w:tcW w:w="40" w:type="dxa"/>
            <w:gridSpan w:val="2"/>
          </w:tcPr>
          <w:p w14:paraId="11E6E848" w14:textId="77777777" w:rsidR="00BA628F" w:rsidRDefault="00BA628F">
            <w:pPr>
              <w:pStyle w:val="EMPTYCELLSTYLE"/>
            </w:pPr>
          </w:p>
        </w:tc>
        <w:tc>
          <w:tcPr>
            <w:tcW w:w="40" w:type="dxa"/>
            <w:gridSpan w:val="2"/>
          </w:tcPr>
          <w:p w14:paraId="11E6E849" w14:textId="77777777" w:rsidR="00BA628F" w:rsidRDefault="00BA628F">
            <w:pPr>
              <w:pStyle w:val="EMPTYCELLSTYLE"/>
            </w:pPr>
          </w:p>
        </w:tc>
        <w:tc>
          <w:tcPr>
            <w:tcW w:w="40" w:type="dxa"/>
            <w:gridSpan w:val="2"/>
          </w:tcPr>
          <w:p w14:paraId="11E6E84A" w14:textId="77777777" w:rsidR="00BA628F" w:rsidRDefault="00BA628F">
            <w:pPr>
              <w:pStyle w:val="EMPTYCELLSTYLE"/>
            </w:pPr>
          </w:p>
        </w:tc>
        <w:tc>
          <w:tcPr>
            <w:tcW w:w="379" w:type="dxa"/>
            <w:gridSpan w:val="13"/>
          </w:tcPr>
          <w:p w14:paraId="11E6E84B" w14:textId="77777777" w:rsidR="00BA628F" w:rsidRDefault="00BA628F">
            <w:pPr>
              <w:pStyle w:val="EMPTYCELLSTYLE"/>
            </w:pPr>
          </w:p>
        </w:tc>
        <w:tc>
          <w:tcPr>
            <w:tcW w:w="59" w:type="dxa"/>
            <w:gridSpan w:val="4"/>
          </w:tcPr>
          <w:p w14:paraId="11E6E84C" w14:textId="77777777" w:rsidR="00BA628F" w:rsidRDefault="00BA628F">
            <w:pPr>
              <w:pStyle w:val="EMPTYCELLSTYLE"/>
            </w:pPr>
          </w:p>
        </w:tc>
        <w:tc>
          <w:tcPr>
            <w:tcW w:w="40" w:type="dxa"/>
            <w:gridSpan w:val="3"/>
          </w:tcPr>
          <w:p w14:paraId="11E6E84D" w14:textId="77777777" w:rsidR="00BA628F" w:rsidRDefault="00BA628F">
            <w:pPr>
              <w:pStyle w:val="EMPTYCELLSTYLE"/>
            </w:pPr>
          </w:p>
        </w:tc>
      </w:tr>
      <w:tr w:rsidR="00BA628F" w14:paraId="11E6E86B" w14:textId="77777777" w:rsidTr="002C180E">
        <w:trPr>
          <w:trHeight w:hRule="exact" w:val="20"/>
        </w:trPr>
        <w:tc>
          <w:tcPr>
            <w:tcW w:w="450" w:type="dxa"/>
          </w:tcPr>
          <w:p w14:paraId="11E6E84F" w14:textId="77777777" w:rsidR="00BA628F" w:rsidRDefault="00BA628F">
            <w:pPr>
              <w:pStyle w:val="EMPTYCELLSTYLE"/>
            </w:pPr>
          </w:p>
        </w:tc>
        <w:tc>
          <w:tcPr>
            <w:tcW w:w="40" w:type="dxa"/>
            <w:gridSpan w:val="2"/>
          </w:tcPr>
          <w:p w14:paraId="11E6E850" w14:textId="77777777" w:rsidR="00BA628F" w:rsidRDefault="00BA628F">
            <w:pPr>
              <w:pStyle w:val="EMPTYCELLSTYLE"/>
            </w:pPr>
          </w:p>
        </w:tc>
        <w:tc>
          <w:tcPr>
            <w:tcW w:w="380" w:type="dxa"/>
          </w:tcPr>
          <w:p w14:paraId="11E6E851" w14:textId="77777777" w:rsidR="00BA628F" w:rsidRDefault="00BA628F">
            <w:pPr>
              <w:pStyle w:val="EMPTYCELLSTYLE"/>
            </w:pPr>
          </w:p>
        </w:tc>
        <w:tc>
          <w:tcPr>
            <w:tcW w:w="1470" w:type="dxa"/>
            <w:gridSpan w:val="11"/>
          </w:tcPr>
          <w:p w14:paraId="11E6E852" w14:textId="77777777" w:rsidR="00BA628F" w:rsidRDefault="00BA628F">
            <w:pPr>
              <w:pStyle w:val="EMPTYCELLSTYLE"/>
            </w:pPr>
          </w:p>
        </w:tc>
        <w:tc>
          <w:tcPr>
            <w:tcW w:w="40" w:type="dxa"/>
            <w:gridSpan w:val="2"/>
          </w:tcPr>
          <w:p w14:paraId="11E6E853" w14:textId="77777777" w:rsidR="00BA628F" w:rsidRDefault="00BA628F">
            <w:pPr>
              <w:pStyle w:val="EMPTYCELLSTYLE"/>
            </w:pPr>
          </w:p>
        </w:tc>
        <w:tc>
          <w:tcPr>
            <w:tcW w:w="760" w:type="dxa"/>
            <w:gridSpan w:val="9"/>
          </w:tcPr>
          <w:p w14:paraId="11E6E854" w14:textId="77777777" w:rsidR="00BA628F" w:rsidRDefault="00BA628F">
            <w:pPr>
              <w:pStyle w:val="EMPTYCELLSTYLE"/>
            </w:pPr>
          </w:p>
        </w:tc>
        <w:tc>
          <w:tcPr>
            <w:tcW w:w="340" w:type="dxa"/>
            <w:gridSpan w:val="12"/>
          </w:tcPr>
          <w:p w14:paraId="11E6E855" w14:textId="77777777" w:rsidR="00BA628F" w:rsidRDefault="00BA628F">
            <w:pPr>
              <w:pStyle w:val="EMPTYCELLSTYLE"/>
            </w:pPr>
          </w:p>
        </w:tc>
        <w:tc>
          <w:tcPr>
            <w:tcW w:w="520" w:type="dxa"/>
            <w:gridSpan w:val="6"/>
          </w:tcPr>
          <w:p w14:paraId="11E6E856" w14:textId="77777777" w:rsidR="00BA628F" w:rsidRDefault="00BA628F">
            <w:pPr>
              <w:pStyle w:val="EMPTYCELLSTYLE"/>
            </w:pPr>
          </w:p>
        </w:tc>
        <w:tc>
          <w:tcPr>
            <w:tcW w:w="440" w:type="dxa"/>
            <w:gridSpan w:val="14"/>
          </w:tcPr>
          <w:p w14:paraId="11E6E857" w14:textId="77777777" w:rsidR="00BA628F" w:rsidRDefault="00BA628F">
            <w:pPr>
              <w:pStyle w:val="EMPTYCELLSTYLE"/>
            </w:pPr>
          </w:p>
        </w:tc>
        <w:tc>
          <w:tcPr>
            <w:tcW w:w="340" w:type="dxa"/>
            <w:gridSpan w:val="2"/>
          </w:tcPr>
          <w:p w14:paraId="11E6E858" w14:textId="77777777" w:rsidR="00BA628F" w:rsidRDefault="00BA628F">
            <w:pPr>
              <w:pStyle w:val="EMPTYCELLSTYLE"/>
            </w:pPr>
          </w:p>
        </w:tc>
        <w:tc>
          <w:tcPr>
            <w:tcW w:w="60" w:type="dxa"/>
            <w:gridSpan w:val="2"/>
          </w:tcPr>
          <w:p w14:paraId="11E6E859" w14:textId="77777777" w:rsidR="00BA628F" w:rsidRDefault="00BA628F">
            <w:pPr>
              <w:pStyle w:val="EMPTYCELLSTYLE"/>
            </w:pPr>
          </w:p>
        </w:tc>
        <w:tc>
          <w:tcPr>
            <w:tcW w:w="200" w:type="dxa"/>
            <w:gridSpan w:val="2"/>
          </w:tcPr>
          <w:p w14:paraId="11E6E85A" w14:textId="77777777" w:rsidR="00BA628F" w:rsidRDefault="00BA628F">
            <w:pPr>
              <w:pStyle w:val="EMPTYCELLSTYLE"/>
            </w:pPr>
          </w:p>
        </w:tc>
        <w:tc>
          <w:tcPr>
            <w:tcW w:w="880" w:type="dxa"/>
            <w:gridSpan w:val="24"/>
          </w:tcPr>
          <w:p w14:paraId="11E6E85B" w14:textId="77777777" w:rsidR="00BA628F" w:rsidRDefault="00BA628F">
            <w:pPr>
              <w:pStyle w:val="EMPTYCELLSTYLE"/>
            </w:pPr>
          </w:p>
        </w:tc>
        <w:tc>
          <w:tcPr>
            <w:tcW w:w="180" w:type="dxa"/>
            <w:gridSpan w:val="5"/>
          </w:tcPr>
          <w:p w14:paraId="11E6E85C" w14:textId="77777777" w:rsidR="00BA628F" w:rsidRDefault="00BA628F">
            <w:pPr>
              <w:pStyle w:val="EMPTYCELLSTYLE"/>
            </w:pPr>
          </w:p>
        </w:tc>
        <w:tc>
          <w:tcPr>
            <w:tcW w:w="80" w:type="dxa"/>
            <w:gridSpan w:val="2"/>
          </w:tcPr>
          <w:p w14:paraId="11E6E85D" w14:textId="77777777" w:rsidR="00BA628F" w:rsidRDefault="00BA628F">
            <w:pPr>
              <w:pStyle w:val="EMPTYCELLSTYLE"/>
            </w:pPr>
          </w:p>
        </w:tc>
        <w:tc>
          <w:tcPr>
            <w:tcW w:w="160" w:type="dxa"/>
            <w:gridSpan w:val="7"/>
          </w:tcPr>
          <w:p w14:paraId="11E6E85E" w14:textId="77777777" w:rsidR="00BA628F" w:rsidRDefault="00BA628F">
            <w:pPr>
              <w:pStyle w:val="EMPTYCELLSTYLE"/>
            </w:pPr>
          </w:p>
        </w:tc>
        <w:tc>
          <w:tcPr>
            <w:tcW w:w="720" w:type="dxa"/>
            <w:gridSpan w:val="18"/>
          </w:tcPr>
          <w:p w14:paraId="11E6E85F" w14:textId="77777777" w:rsidR="00BA628F" w:rsidRDefault="00BA628F">
            <w:pPr>
              <w:pStyle w:val="EMPTYCELLSTYLE"/>
            </w:pPr>
          </w:p>
        </w:tc>
        <w:tc>
          <w:tcPr>
            <w:tcW w:w="240" w:type="dxa"/>
            <w:gridSpan w:val="3"/>
          </w:tcPr>
          <w:p w14:paraId="11E6E860" w14:textId="77777777" w:rsidR="00BA628F" w:rsidRDefault="00BA628F">
            <w:pPr>
              <w:pStyle w:val="EMPTYCELLSTYLE"/>
            </w:pPr>
          </w:p>
        </w:tc>
        <w:tc>
          <w:tcPr>
            <w:tcW w:w="40" w:type="dxa"/>
          </w:tcPr>
          <w:p w14:paraId="11E6E861" w14:textId="77777777" w:rsidR="00BA628F" w:rsidRDefault="00BA628F">
            <w:pPr>
              <w:pStyle w:val="EMPTYCELLSTYLE"/>
            </w:pPr>
          </w:p>
        </w:tc>
        <w:tc>
          <w:tcPr>
            <w:tcW w:w="3780" w:type="dxa"/>
            <w:gridSpan w:val="67"/>
          </w:tcPr>
          <w:p w14:paraId="11E6E862" w14:textId="77777777" w:rsidR="00BA628F" w:rsidRDefault="00BA628F">
            <w:pPr>
              <w:pStyle w:val="EMPTYCELLSTYLE"/>
            </w:pPr>
          </w:p>
        </w:tc>
        <w:tc>
          <w:tcPr>
            <w:tcW w:w="40" w:type="dxa"/>
          </w:tcPr>
          <w:p w14:paraId="11E6E863" w14:textId="77777777" w:rsidR="00BA628F" w:rsidRDefault="00BA628F">
            <w:pPr>
              <w:pStyle w:val="EMPTYCELLSTYLE"/>
            </w:pPr>
          </w:p>
        </w:tc>
        <w:tc>
          <w:tcPr>
            <w:tcW w:w="40" w:type="dxa"/>
          </w:tcPr>
          <w:p w14:paraId="11E6E864" w14:textId="77777777" w:rsidR="00BA628F" w:rsidRDefault="00BA628F">
            <w:pPr>
              <w:pStyle w:val="EMPTYCELLSTYLE"/>
            </w:pPr>
          </w:p>
        </w:tc>
        <w:tc>
          <w:tcPr>
            <w:tcW w:w="40" w:type="dxa"/>
          </w:tcPr>
          <w:p w14:paraId="11E6E865" w14:textId="77777777" w:rsidR="00BA628F" w:rsidRDefault="00BA628F">
            <w:pPr>
              <w:pStyle w:val="EMPTYCELLSTYLE"/>
            </w:pPr>
          </w:p>
        </w:tc>
        <w:tc>
          <w:tcPr>
            <w:tcW w:w="40" w:type="dxa"/>
          </w:tcPr>
          <w:p w14:paraId="11E6E866" w14:textId="77777777" w:rsidR="00BA628F" w:rsidRDefault="00BA628F">
            <w:pPr>
              <w:pStyle w:val="EMPTYCELLSTYLE"/>
            </w:pPr>
          </w:p>
        </w:tc>
        <w:tc>
          <w:tcPr>
            <w:tcW w:w="40" w:type="dxa"/>
            <w:gridSpan w:val="2"/>
          </w:tcPr>
          <w:p w14:paraId="11E6E867" w14:textId="77777777" w:rsidR="00BA628F" w:rsidRDefault="00BA628F">
            <w:pPr>
              <w:pStyle w:val="EMPTYCELLSTYLE"/>
            </w:pPr>
          </w:p>
        </w:tc>
        <w:tc>
          <w:tcPr>
            <w:tcW w:w="379" w:type="dxa"/>
            <w:gridSpan w:val="12"/>
          </w:tcPr>
          <w:p w14:paraId="11E6E868" w14:textId="77777777" w:rsidR="00BA628F" w:rsidRDefault="00BA628F">
            <w:pPr>
              <w:pStyle w:val="EMPTYCELLSTYLE"/>
            </w:pPr>
          </w:p>
        </w:tc>
        <w:tc>
          <w:tcPr>
            <w:tcW w:w="59" w:type="dxa"/>
            <w:gridSpan w:val="2"/>
          </w:tcPr>
          <w:p w14:paraId="11E6E869" w14:textId="77777777" w:rsidR="00BA628F" w:rsidRDefault="00BA628F">
            <w:pPr>
              <w:pStyle w:val="EMPTYCELLSTYLE"/>
            </w:pPr>
          </w:p>
        </w:tc>
        <w:tc>
          <w:tcPr>
            <w:tcW w:w="500" w:type="dxa"/>
            <w:gridSpan w:val="3"/>
          </w:tcPr>
          <w:p w14:paraId="11E6E86A" w14:textId="77777777" w:rsidR="00BA628F" w:rsidRDefault="00BA628F">
            <w:pPr>
              <w:pStyle w:val="EMPTYCELLSTYLE"/>
            </w:pPr>
          </w:p>
        </w:tc>
      </w:tr>
      <w:tr w:rsidR="00BA628F" w14:paraId="11E6E886" w14:textId="77777777" w:rsidTr="002C180E">
        <w:trPr>
          <w:trHeight w:hRule="exact" w:val="80"/>
        </w:trPr>
        <w:tc>
          <w:tcPr>
            <w:tcW w:w="450" w:type="dxa"/>
          </w:tcPr>
          <w:p w14:paraId="11E6E86C" w14:textId="77777777" w:rsidR="00BA628F" w:rsidRDefault="00BA628F">
            <w:pPr>
              <w:pStyle w:val="EMPTYCELLSTYLE"/>
              <w:pageBreakBefore/>
            </w:pPr>
          </w:p>
        </w:tc>
        <w:tc>
          <w:tcPr>
            <w:tcW w:w="40" w:type="dxa"/>
            <w:gridSpan w:val="2"/>
          </w:tcPr>
          <w:p w14:paraId="11E6E86D" w14:textId="77777777" w:rsidR="00BA628F" w:rsidRDefault="00BA628F">
            <w:pPr>
              <w:pStyle w:val="EMPTYCELLSTYLE"/>
            </w:pPr>
          </w:p>
        </w:tc>
        <w:tc>
          <w:tcPr>
            <w:tcW w:w="980" w:type="dxa"/>
            <w:gridSpan w:val="3"/>
          </w:tcPr>
          <w:p w14:paraId="11E6E86E" w14:textId="77777777" w:rsidR="00BA628F" w:rsidRDefault="00BA628F">
            <w:pPr>
              <w:pStyle w:val="EMPTYCELLSTYLE"/>
            </w:pPr>
          </w:p>
        </w:tc>
        <w:tc>
          <w:tcPr>
            <w:tcW w:w="640" w:type="dxa"/>
            <w:gridSpan w:val="4"/>
          </w:tcPr>
          <w:p w14:paraId="11E6E86F" w14:textId="77777777" w:rsidR="00BA628F" w:rsidRDefault="00BA628F">
            <w:pPr>
              <w:pStyle w:val="EMPTYCELLSTYLE"/>
            </w:pPr>
          </w:p>
        </w:tc>
        <w:tc>
          <w:tcPr>
            <w:tcW w:w="220" w:type="dxa"/>
            <w:gridSpan w:val="4"/>
          </w:tcPr>
          <w:p w14:paraId="11E6E870" w14:textId="77777777" w:rsidR="00BA628F" w:rsidRDefault="00BA628F">
            <w:pPr>
              <w:pStyle w:val="EMPTYCELLSTYLE"/>
            </w:pPr>
          </w:p>
        </w:tc>
        <w:tc>
          <w:tcPr>
            <w:tcW w:w="400" w:type="dxa"/>
            <w:gridSpan w:val="8"/>
          </w:tcPr>
          <w:p w14:paraId="11E6E871" w14:textId="77777777" w:rsidR="00BA628F" w:rsidRDefault="00BA628F">
            <w:pPr>
              <w:pStyle w:val="EMPTYCELLSTYLE"/>
            </w:pPr>
          </w:p>
        </w:tc>
        <w:tc>
          <w:tcPr>
            <w:tcW w:w="420" w:type="dxa"/>
            <w:gridSpan w:val="5"/>
          </w:tcPr>
          <w:p w14:paraId="11E6E872" w14:textId="77777777" w:rsidR="00BA628F" w:rsidRDefault="00BA628F">
            <w:pPr>
              <w:pStyle w:val="EMPTYCELLSTYLE"/>
            </w:pPr>
          </w:p>
        </w:tc>
        <w:tc>
          <w:tcPr>
            <w:tcW w:w="40" w:type="dxa"/>
            <w:gridSpan w:val="3"/>
          </w:tcPr>
          <w:p w14:paraId="11E6E873" w14:textId="77777777" w:rsidR="00BA628F" w:rsidRDefault="00BA628F">
            <w:pPr>
              <w:pStyle w:val="EMPTYCELLSTYLE"/>
            </w:pPr>
          </w:p>
        </w:tc>
        <w:tc>
          <w:tcPr>
            <w:tcW w:w="220" w:type="dxa"/>
            <w:gridSpan w:val="4"/>
          </w:tcPr>
          <w:p w14:paraId="11E6E874" w14:textId="77777777" w:rsidR="00BA628F" w:rsidRDefault="00BA628F">
            <w:pPr>
              <w:pStyle w:val="EMPTYCELLSTYLE"/>
            </w:pPr>
          </w:p>
        </w:tc>
        <w:tc>
          <w:tcPr>
            <w:tcW w:w="40" w:type="dxa"/>
            <w:gridSpan w:val="2"/>
          </w:tcPr>
          <w:p w14:paraId="11E6E875" w14:textId="77777777" w:rsidR="00BA628F" w:rsidRDefault="00BA628F">
            <w:pPr>
              <w:pStyle w:val="EMPTYCELLSTYLE"/>
            </w:pPr>
          </w:p>
        </w:tc>
        <w:tc>
          <w:tcPr>
            <w:tcW w:w="600" w:type="dxa"/>
            <w:gridSpan w:val="12"/>
          </w:tcPr>
          <w:p w14:paraId="11E6E876" w14:textId="77777777" w:rsidR="00BA628F" w:rsidRDefault="00BA628F">
            <w:pPr>
              <w:pStyle w:val="EMPTYCELLSTYLE"/>
            </w:pPr>
          </w:p>
        </w:tc>
        <w:tc>
          <w:tcPr>
            <w:tcW w:w="200" w:type="dxa"/>
            <w:gridSpan w:val="4"/>
          </w:tcPr>
          <w:p w14:paraId="11E6E877" w14:textId="77777777" w:rsidR="00BA628F" w:rsidRDefault="00BA628F">
            <w:pPr>
              <w:pStyle w:val="EMPTYCELLSTYLE"/>
            </w:pPr>
          </w:p>
        </w:tc>
        <w:tc>
          <w:tcPr>
            <w:tcW w:w="860" w:type="dxa"/>
            <w:gridSpan w:val="15"/>
          </w:tcPr>
          <w:p w14:paraId="11E6E878" w14:textId="77777777" w:rsidR="00BA628F" w:rsidRDefault="00BA628F">
            <w:pPr>
              <w:pStyle w:val="EMPTYCELLSTYLE"/>
            </w:pPr>
          </w:p>
        </w:tc>
        <w:tc>
          <w:tcPr>
            <w:tcW w:w="300" w:type="dxa"/>
            <w:gridSpan w:val="7"/>
          </w:tcPr>
          <w:p w14:paraId="11E6E879" w14:textId="77777777" w:rsidR="00BA628F" w:rsidRDefault="00BA628F">
            <w:pPr>
              <w:pStyle w:val="EMPTYCELLSTYLE"/>
            </w:pPr>
          </w:p>
        </w:tc>
        <w:tc>
          <w:tcPr>
            <w:tcW w:w="360" w:type="dxa"/>
            <w:gridSpan w:val="10"/>
          </w:tcPr>
          <w:p w14:paraId="11E6E87A" w14:textId="77777777" w:rsidR="00BA628F" w:rsidRDefault="00BA628F">
            <w:pPr>
              <w:pStyle w:val="EMPTYCELLSTYLE"/>
            </w:pPr>
          </w:p>
        </w:tc>
        <w:tc>
          <w:tcPr>
            <w:tcW w:w="500" w:type="dxa"/>
            <w:gridSpan w:val="14"/>
          </w:tcPr>
          <w:p w14:paraId="11E6E87B" w14:textId="77777777" w:rsidR="00BA628F" w:rsidRDefault="00BA628F">
            <w:pPr>
              <w:pStyle w:val="EMPTYCELLSTYLE"/>
            </w:pPr>
          </w:p>
        </w:tc>
        <w:tc>
          <w:tcPr>
            <w:tcW w:w="380" w:type="dxa"/>
            <w:gridSpan w:val="13"/>
          </w:tcPr>
          <w:p w14:paraId="11E6E87C" w14:textId="77777777" w:rsidR="00BA628F" w:rsidRDefault="00BA628F">
            <w:pPr>
              <w:pStyle w:val="EMPTYCELLSTYLE"/>
            </w:pPr>
          </w:p>
        </w:tc>
        <w:tc>
          <w:tcPr>
            <w:tcW w:w="2300" w:type="dxa"/>
            <w:gridSpan w:val="30"/>
          </w:tcPr>
          <w:p w14:paraId="11E6E87D" w14:textId="77777777" w:rsidR="00BA628F" w:rsidRDefault="00BA628F">
            <w:pPr>
              <w:pStyle w:val="EMPTYCELLSTYLE"/>
            </w:pPr>
          </w:p>
        </w:tc>
        <w:tc>
          <w:tcPr>
            <w:tcW w:w="80" w:type="dxa"/>
            <w:gridSpan w:val="5"/>
          </w:tcPr>
          <w:p w14:paraId="11E6E87E" w14:textId="77777777" w:rsidR="00BA628F" w:rsidRDefault="00BA628F">
            <w:pPr>
              <w:pStyle w:val="EMPTYCELLSTYLE"/>
            </w:pPr>
          </w:p>
        </w:tc>
        <w:tc>
          <w:tcPr>
            <w:tcW w:w="480" w:type="dxa"/>
            <w:gridSpan w:val="5"/>
          </w:tcPr>
          <w:p w14:paraId="11E6E87F" w14:textId="77777777" w:rsidR="00BA628F" w:rsidRDefault="00BA628F">
            <w:pPr>
              <w:pStyle w:val="EMPTYCELLSTYLE"/>
            </w:pPr>
          </w:p>
        </w:tc>
        <w:tc>
          <w:tcPr>
            <w:tcW w:w="740" w:type="dxa"/>
            <w:gridSpan w:val="5"/>
          </w:tcPr>
          <w:p w14:paraId="11E6E880" w14:textId="77777777" w:rsidR="00BA628F" w:rsidRDefault="00BA628F">
            <w:pPr>
              <w:pStyle w:val="EMPTYCELLSTYLE"/>
            </w:pPr>
          </w:p>
        </w:tc>
        <w:tc>
          <w:tcPr>
            <w:tcW w:w="160" w:type="dxa"/>
            <w:gridSpan w:val="6"/>
          </w:tcPr>
          <w:p w14:paraId="11E6E881" w14:textId="77777777" w:rsidR="00BA628F" w:rsidRDefault="00BA628F">
            <w:pPr>
              <w:pStyle w:val="EMPTYCELLSTYLE"/>
            </w:pPr>
          </w:p>
        </w:tc>
        <w:tc>
          <w:tcPr>
            <w:tcW w:w="80" w:type="dxa"/>
            <w:gridSpan w:val="4"/>
          </w:tcPr>
          <w:p w14:paraId="11E6E882" w14:textId="77777777" w:rsidR="00BA628F" w:rsidRDefault="00BA628F">
            <w:pPr>
              <w:pStyle w:val="EMPTYCELLSTYLE"/>
            </w:pPr>
          </w:p>
        </w:tc>
        <w:tc>
          <w:tcPr>
            <w:tcW w:w="40" w:type="dxa"/>
            <w:gridSpan w:val="2"/>
          </w:tcPr>
          <w:p w14:paraId="11E6E883" w14:textId="77777777" w:rsidR="00BA628F" w:rsidRDefault="00BA628F">
            <w:pPr>
              <w:pStyle w:val="EMPTYCELLSTYLE"/>
            </w:pPr>
          </w:p>
        </w:tc>
        <w:tc>
          <w:tcPr>
            <w:tcW w:w="379" w:type="dxa"/>
            <w:gridSpan w:val="13"/>
          </w:tcPr>
          <w:p w14:paraId="11E6E884" w14:textId="77777777" w:rsidR="00BA628F" w:rsidRDefault="00BA628F">
            <w:pPr>
              <w:pStyle w:val="EMPTYCELLSTYLE"/>
            </w:pPr>
          </w:p>
        </w:tc>
        <w:tc>
          <w:tcPr>
            <w:tcW w:w="939" w:type="dxa"/>
            <w:gridSpan w:val="33"/>
          </w:tcPr>
          <w:p w14:paraId="11E6E885" w14:textId="77777777" w:rsidR="00BA628F" w:rsidRDefault="00BA628F">
            <w:pPr>
              <w:pStyle w:val="EMPTYCELLSTYLE"/>
            </w:pPr>
          </w:p>
        </w:tc>
      </w:tr>
      <w:tr w:rsidR="00BA628F" w14:paraId="11E6E88E" w14:textId="77777777" w:rsidTr="002C180E">
        <w:trPr>
          <w:gridAfter w:val="31"/>
          <w:wAfter w:w="1329" w:type="dxa"/>
          <w:trHeight w:hRule="exact" w:val="340"/>
        </w:trPr>
        <w:tc>
          <w:tcPr>
            <w:tcW w:w="450" w:type="dxa"/>
          </w:tcPr>
          <w:p w14:paraId="11E6E887" w14:textId="77777777" w:rsidR="00BA628F" w:rsidRDefault="00BA628F">
            <w:pPr>
              <w:pStyle w:val="EMPTYCELLSTYLE"/>
            </w:pPr>
          </w:p>
        </w:tc>
        <w:tc>
          <w:tcPr>
            <w:tcW w:w="9780" w:type="dxa"/>
            <w:gridSpan w:val="154"/>
            <w:tcMar>
              <w:top w:w="0" w:type="dxa"/>
              <w:left w:w="0" w:type="dxa"/>
              <w:bottom w:w="0" w:type="dxa"/>
              <w:right w:w="0" w:type="dxa"/>
            </w:tcMar>
          </w:tcPr>
          <w:p w14:paraId="11E6E888"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E889" w14:textId="77777777" w:rsidR="00BA628F" w:rsidRDefault="00BA628F">
            <w:pPr>
              <w:pStyle w:val="EMPTYCELLSTYLE"/>
            </w:pPr>
          </w:p>
        </w:tc>
        <w:tc>
          <w:tcPr>
            <w:tcW w:w="80" w:type="dxa"/>
            <w:gridSpan w:val="4"/>
          </w:tcPr>
          <w:p w14:paraId="11E6E88A" w14:textId="77777777" w:rsidR="00BA628F" w:rsidRDefault="00BA628F">
            <w:pPr>
              <w:pStyle w:val="EMPTYCELLSTYLE"/>
            </w:pPr>
          </w:p>
        </w:tc>
        <w:tc>
          <w:tcPr>
            <w:tcW w:w="40" w:type="dxa"/>
            <w:gridSpan w:val="2"/>
          </w:tcPr>
          <w:p w14:paraId="11E6E88B" w14:textId="77777777" w:rsidR="00BA628F" w:rsidRDefault="00BA628F">
            <w:pPr>
              <w:pStyle w:val="EMPTYCELLSTYLE"/>
            </w:pPr>
          </w:p>
        </w:tc>
        <w:tc>
          <w:tcPr>
            <w:tcW w:w="379" w:type="dxa"/>
            <w:gridSpan w:val="13"/>
          </w:tcPr>
          <w:p w14:paraId="11E6E88C" w14:textId="77777777" w:rsidR="00BA628F" w:rsidRDefault="00BA628F">
            <w:pPr>
              <w:pStyle w:val="EMPTYCELLSTYLE"/>
            </w:pPr>
          </w:p>
        </w:tc>
        <w:tc>
          <w:tcPr>
            <w:tcW w:w="40" w:type="dxa"/>
            <w:gridSpan w:val="3"/>
          </w:tcPr>
          <w:p w14:paraId="11E6E88D" w14:textId="77777777" w:rsidR="00BA628F" w:rsidRDefault="00BA628F">
            <w:pPr>
              <w:pStyle w:val="EMPTYCELLSTYLE"/>
            </w:pPr>
          </w:p>
        </w:tc>
      </w:tr>
      <w:tr w:rsidR="00BA628F" w14:paraId="11E6E8A9" w14:textId="77777777" w:rsidTr="002C180E">
        <w:trPr>
          <w:trHeight w:hRule="exact" w:val="40"/>
        </w:trPr>
        <w:tc>
          <w:tcPr>
            <w:tcW w:w="450" w:type="dxa"/>
          </w:tcPr>
          <w:p w14:paraId="11E6E88F" w14:textId="77777777" w:rsidR="00BA628F" w:rsidRDefault="00BA628F">
            <w:pPr>
              <w:pStyle w:val="EMPTYCELLSTYLE"/>
            </w:pPr>
          </w:p>
        </w:tc>
        <w:tc>
          <w:tcPr>
            <w:tcW w:w="40" w:type="dxa"/>
            <w:gridSpan w:val="2"/>
          </w:tcPr>
          <w:p w14:paraId="11E6E890" w14:textId="77777777" w:rsidR="00BA628F" w:rsidRDefault="00BA628F">
            <w:pPr>
              <w:pStyle w:val="EMPTYCELLSTYLE"/>
            </w:pPr>
          </w:p>
        </w:tc>
        <w:tc>
          <w:tcPr>
            <w:tcW w:w="980" w:type="dxa"/>
            <w:gridSpan w:val="3"/>
          </w:tcPr>
          <w:p w14:paraId="11E6E891" w14:textId="77777777" w:rsidR="00BA628F" w:rsidRDefault="00BA628F">
            <w:pPr>
              <w:pStyle w:val="EMPTYCELLSTYLE"/>
            </w:pPr>
          </w:p>
        </w:tc>
        <w:tc>
          <w:tcPr>
            <w:tcW w:w="640" w:type="dxa"/>
            <w:gridSpan w:val="4"/>
          </w:tcPr>
          <w:p w14:paraId="11E6E892" w14:textId="77777777" w:rsidR="00BA628F" w:rsidRDefault="00BA628F">
            <w:pPr>
              <w:pStyle w:val="EMPTYCELLSTYLE"/>
            </w:pPr>
          </w:p>
        </w:tc>
        <w:tc>
          <w:tcPr>
            <w:tcW w:w="220" w:type="dxa"/>
            <w:gridSpan w:val="4"/>
          </w:tcPr>
          <w:p w14:paraId="11E6E893" w14:textId="77777777" w:rsidR="00BA628F" w:rsidRDefault="00BA628F">
            <w:pPr>
              <w:pStyle w:val="EMPTYCELLSTYLE"/>
            </w:pPr>
          </w:p>
        </w:tc>
        <w:tc>
          <w:tcPr>
            <w:tcW w:w="400" w:type="dxa"/>
            <w:gridSpan w:val="8"/>
          </w:tcPr>
          <w:p w14:paraId="11E6E894" w14:textId="77777777" w:rsidR="00BA628F" w:rsidRDefault="00BA628F">
            <w:pPr>
              <w:pStyle w:val="EMPTYCELLSTYLE"/>
            </w:pPr>
          </w:p>
        </w:tc>
        <w:tc>
          <w:tcPr>
            <w:tcW w:w="420" w:type="dxa"/>
            <w:gridSpan w:val="5"/>
          </w:tcPr>
          <w:p w14:paraId="11E6E895" w14:textId="77777777" w:rsidR="00BA628F" w:rsidRDefault="00BA628F">
            <w:pPr>
              <w:pStyle w:val="EMPTYCELLSTYLE"/>
            </w:pPr>
          </w:p>
        </w:tc>
        <w:tc>
          <w:tcPr>
            <w:tcW w:w="40" w:type="dxa"/>
            <w:gridSpan w:val="3"/>
          </w:tcPr>
          <w:p w14:paraId="11E6E896" w14:textId="77777777" w:rsidR="00BA628F" w:rsidRDefault="00BA628F">
            <w:pPr>
              <w:pStyle w:val="EMPTYCELLSTYLE"/>
            </w:pPr>
          </w:p>
        </w:tc>
        <w:tc>
          <w:tcPr>
            <w:tcW w:w="220" w:type="dxa"/>
            <w:gridSpan w:val="4"/>
          </w:tcPr>
          <w:p w14:paraId="11E6E897" w14:textId="77777777" w:rsidR="00BA628F" w:rsidRDefault="00BA628F">
            <w:pPr>
              <w:pStyle w:val="EMPTYCELLSTYLE"/>
            </w:pPr>
          </w:p>
        </w:tc>
        <w:tc>
          <w:tcPr>
            <w:tcW w:w="40" w:type="dxa"/>
            <w:gridSpan w:val="2"/>
          </w:tcPr>
          <w:p w14:paraId="11E6E898" w14:textId="77777777" w:rsidR="00BA628F" w:rsidRDefault="00BA628F">
            <w:pPr>
              <w:pStyle w:val="EMPTYCELLSTYLE"/>
            </w:pPr>
          </w:p>
        </w:tc>
        <w:tc>
          <w:tcPr>
            <w:tcW w:w="600" w:type="dxa"/>
            <w:gridSpan w:val="12"/>
          </w:tcPr>
          <w:p w14:paraId="11E6E899" w14:textId="77777777" w:rsidR="00BA628F" w:rsidRDefault="00BA628F">
            <w:pPr>
              <w:pStyle w:val="EMPTYCELLSTYLE"/>
            </w:pPr>
          </w:p>
        </w:tc>
        <w:tc>
          <w:tcPr>
            <w:tcW w:w="200" w:type="dxa"/>
            <w:gridSpan w:val="4"/>
          </w:tcPr>
          <w:p w14:paraId="11E6E89A" w14:textId="77777777" w:rsidR="00BA628F" w:rsidRDefault="00BA628F">
            <w:pPr>
              <w:pStyle w:val="EMPTYCELLSTYLE"/>
            </w:pPr>
          </w:p>
        </w:tc>
        <w:tc>
          <w:tcPr>
            <w:tcW w:w="860" w:type="dxa"/>
            <w:gridSpan w:val="15"/>
          </w:tcPr>
          <w:p w14:paraId="11E6E89B" w14:textId="77777777" w:rsidR="00BA628F" w:rsidRDefault="00BA628F">
            <w:pPr>
              <w:pStyle w:val="EMPTYCELLSTYLE"/>
            </w:pPr>
          </w:p>
        </w:tc>
        <w:tc>
          <w:tcPr>
            <w:tcW w:w="300" w:type="dxa"/>
            <w:gridSpan w:val="7"/>
          </w:tcPr>
          <w:p w14:paraId="11E6E89C" w14:textId="77777777" w:rsidR="00BA628F" w:rsidRDefault="00BA628F">
            <w:pPr>
              <w:pStyle w:val="EMPTYCELLSTYLE"/>
            </w:pPr>
          </w:p>
        </w:tc>
        <w:tc>
          <w:tcPr>
            <w:tcW w:w="360" w:type="dxa"/>
            <w:gridSpan w:val="10"/>
          </w:tcPr>
          <w:p w14:paraId="11E6E89D" w14:textId="77777777" w:rsidR="00BA628F" w:rsidRDefault="00BA628F">
            <w:pPr>
              <w:pStyle w:val="EMPTYCELLSTYLE"/>
            </w:pPr>
          </w:p>
        </w:tc>
        <w:tc>
          <w:tcPr>
            <w:tcW w:w="500" w:type="dxa"/>
            <w:gridSpan w:val="14"/>
          </w:tcPr>
          <w:p w14:paraId="11E6E89E" w14:textId="77777777" w:rsidR="00BA628F" w:rsidRDefault="00BA628F">
            <w:pPr>
              <w:pStyle w:val="EMPTYCELLSTYLE"/>
            </w:pPr>
          </w:p>
        </w:tc>
        <w:tc>
          <w:tcPr>
            <w:tcW w:w="380" w:type="dxa"/>
            <w:gridSpan w:val="13"/>
          </w:tcPr>
          <w:p w14:paraId="11E6E89F" w14:textId="77777777" w:rsidR="00BA628F" w:rsidRDefault="00BA628F">
            <w:pPr>
              <w:pStyle w:val="EMPTYCELLSTYLE"/>
            </w:pPr>
          </w:p>
        </w:tc>
        <w:tc>
          <w:tcPr>
            <w:tcW w:w="2300" w:type="dxa"/>
            <w:gridSpan w:val="30"/>
          </w:tcPr>
          <w:p w14:paraId="11E6E8A0" w14:textId="77777777" w:rsidR="00BA628F" w:rsidRDefault="00BA628F">
            <w:pPr>
              <w:pStyle w:val="EMPTYCELLSTYLE"/>
            </w:pPr>
          </w:p>
        </w:tc>
        <w:tc>
          <w:tcPr>
            <w:tcW w:w="80" w:type="dxa"/>
            <w:gridSpan w:val="5"/>
          </w:tcPr>
          <w:p w14:paraId="11E6E8A1" w14:textId="77777777" w:rsidR="00BA628F" w:rsidRDefault="00BA628F">
            <w:pPr>
              <w:pStyle w:val="EMPTYCELLSTYLE"/>
            </w:pPr>
          </w:p>
        </w:tc>
        <w:tc>
          <w:tcPr>
            <w:tcW w:w="480" w:type="dxa"/>
            <w:gridSpan w:val="5"/>
          </w:tcPr>
          <w:p w14:paraId="11E6E8A2" w14:textId="77777777" w:rsidR="00BA628F" w:rsidRDefault="00BA628F">
            <w:pPr>
              <w:pStyle w:val="EMPTYCELLSTYLE"/>
            </w:pPr>
          </w:p>
        </w:tc>
        <w:tc>
          <w:tcPr>
            <w:tcW w:w="740" w:type="dxa"/>
            <w:gridSpan w:val="5"/>
          </w:tcPr>
          <w:p w14:paraId="11E6E8A3" w14:textId="77777777" w:rsidR="00BA628F" w:rsidRDefault="00BA628F">
            <w:pPr>
              <w:pStyle w:val="EMPTYCELLSTYLE"/>
            </w:pPr>
          </w:p>
        </w:tc>
        <w:tc>
          <w:tcPr>
            <w:tcW w:w="160" w:type="dxa"/>
            <w:gridSpan w:val="6"/>
          </w:tcPr>
          <w:p w14:paraId="11E6E8A4" w14:textId="77777777" w:rsidR="00BA628F" w:rsidRDefault="00BA628F">
            <w:pPr>
              <w:pStyle w:val="EMPTYCELLSTYLE"/>
            </w:pPr>
          </w:p>
        </w:tc>
        <w:tc>
          <w:tcPr>
            <w:tcW w:w="80" w:type="dxa"/>
            <w:gridSpan w:val="4"/>
          </w:tcPr>
          <w:p w14:paraId="11E6E8A5" w14:textId="77777777" w:rsidR="00BA628F" w:rsidRDefault="00BA628F">
            <w:pPr>
              <w:pStyle w:val="EMPTYCELLSTYLE"/>
            </w:pPr>
          </w:p>
        </w:tc>
        <w:tc>
          <w:tcPr>
            <w:tcW w:w="40" w:type="dxa"/>
            <w:gridSpan w:val="2"/>
          </w:tcPr>
          <w:p w14:paraId="11E6E8A6" w14:textId="77777777" w:rsidR="00BA628F" w:rsidRDefault="00BA628F">
            <w:pPr>
              <w:pStyle w:val="EMPTYCELLSTYLE"/>
            </w:pPr>
          </w:p>
        </w:tc>
        <w:tc>
          <w:tcPr>
            <w:tcW w:w="379" w:type="dxa"/>
            <w:gridSpan w:val="13"/>
          </w:tcPr>
          <w:p w14:paraId="11E6E8A7" w14:textId="77777777" w:rsidR="00BA628F" w:rsidRDefault="00BA628F">
            <w:pPr>
              <w:pStyle w:val="EMPTYCELLSTYLE"/>
            </w:pPr>
          </w:p>
        </w:tc>
        <w:tc>
          <w:tcPr>
            <w:tcW w:w="939" w:type="dxa"/>
            <w:gridSpan w:val="33"/>
          </w:tcPr>
          <w:p w14:paraId="11E6E8A8" w14:textId="77777777" w:rsidR="00BA628F" w:rsidRDefault="00BA628F">
            <w:pPr>
              <w:pStyle w:val="EMPTYCELLSTYLE"/>
            </w:pPr>
          </w:p>
        </w:tc>
      </w:tr>
      <w:tr w:rsidR="00BA628F" w14:paraId="11E6E8AE" w14:textId="77777777" w:rsidTr="002C180E">
        <w:trPr>
          <w:gridAfter w:val="31"/>
          <w:wAfter w:w="1329" w:type="dxa"/>
          <w:trHeight w:hRule="exact" w:val="280"/>
        </w:trPr>
        <w:tc>
          <w:tcPr>
            <w:tcW w:w="450" w:type="dxa"/>
          </w:tcPr>
          <w:p w14:paraId="11E6E8AA" w14:textId="77777777" w:rsidR="00BA628F" w:rsidRDefault="00BA628F">
            <w:pPr>
              <w:pStyle w:val="EMPTYCELLSTYLE"/>
            </w:pPr>
          </w:p>
        </w:tc>
        <w:tc>
          <w:tcPr>
            <w:tcW w:w="6180" w:type="dxa"/>
            <w:gridSpan w:val="109"/>
            <w:tcMar>
              <w:top w:w="0" w:type="dxa"/>
              <w:left w:w="0" w:type="dxa"/>
              <w:bottom w:w="0" w:type="dxa"/>
              <w:right w:w="0" w:type="dxa"/>
            </w:tcMar>
          </w:tcPr>
          <w:p w14:paraId="11E6E8AB"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E8AC" w14:textId="77777777" w:rsidR="00BA628F" w:rsidRDefault="0050071D">
            <w:r>
              <w:rPr>
                <w:rFonts w:ascii="SansSerif" w:eastAsia="SansSerif" w:hAnsi="SansSerif" w:cs="SansSerif"/>
                <w:b/>
                <w:color w:val="00807E"/>
                <w:sz w:val="18"/>
              </w:rPr>
              <w:t>Organization Type</w:t>
            </w:r>
          </w:p>
        </w:tc>
        <w:tc>
          <w:tcPr>
            <w:tcW w:w="1999" w:type="dxa"/>
            <w:gridSpan w:val="43"/>
            <w:tcMar>
              <w:top w:w="0" w:type="dxa"/>
              <w:left w:w="0" w:type="dxa"/>
              <w:bottom w:w="0" w:type="dxa"/>
              <w:right w:w="0" w:type="dxa"/>
            </w:tcMar>
          </w:tcPr>
          <w:p w14:paraId="11E6E8AD" w14:textId="77777777" w:rsidR="00BA628F" w:rsidRDefault="0050071D">
            <w:r>
              <w:rPr>
                <w:rFonts w:ascii="SansSerif" w:eastAsia="SansSerif" w:hAnsi="SansSerif" w:cs="SansSerif"/>
                <w:b/>
                <w:color w:val="00807E"/>
                <w:sz w:val="18"/>
              </w:rPr>
              <w:t xml:space="preserve">Proposed Budget </w:t>
            </w:r>
          </w:p>
        </w:tc>
      </w:tr>
      <w:tr w:rsidR="00BA628F" w14:paraId="11E6E8C9" w14:textId="77777777" w:rsidTr="002C180E">
        <w:trPr>
          <w:trHeight w:hRule="exact" w:val="20"/>
        </w:trPr>
        <w:tc>
          <w:tcPr>
            <w:tcW w:w="450" w:type="dxa"/>
          </w:tcPr>
          <w:p w14:paraId="11E6E8AF" w14:textId="77777777" w:rsidR="00BA628F" w:rsidRDefault="00BA628F">
            <w:pPr>
              <w:pStyle w:val="EMPTYCELLSTYLE"/>
            </w:pPr>
          </w:p>
        </w:tc>
        <w:tc>
          <w:tcPr>
            <w:tcW w:w="40" w:type="dxa"/>
            <w:gridSpan w:val="2"/>
          </w:tcPr>
          <w:p w14:paraId="11E6E8B0" w14:textId="77777777" w:rsidR="00BA628F" w:rsidRDefault="00BA628F">
            <w:pPr>
              <w:pStyle w:val="EMPTYCELLSTYLE"/>
            </w:pPr>
          </w:p>
        </w:tc>
        <w:tc>
          <w:tcPr>
            <w:tcW w:w="980" w:type="dxa"/>
            <w:gridSpan w:val="3"/>
          </w:tcPr>
          <w:p w14:paraId="11E6E8B1" w14:textId="77777777" w:rsidR="00BA628F" w:rsidRDefault="00BA628F">
            <w:pPr>
              <w:pStyle w:val="EMPTYCELLSTYLE"/>
            </w:pPr>
          </w:p>
        </w:tc>
        <w:tc>
          <w:tcPr>
            <w:tcW w:w="640" w:type="dxa"/>
            <w:gridSpan w:val="4"/>
          </w:tcPr>
          <w:p w14:paraId="11E6E8B2" w14:textId="77777777" w:rsidR="00BA628F" w:rsidRDefault="00BA628F">
            <w:pPr>
              <w:pStyle w:val="EMPTYCELLSTYLE"/>
            </w:pPr>
          </w:p>
        </w:tc>
        <w:tc>
          <w:tcPr>
            <w:tcW w:w="220" w:type="dxa"/>
            <w:gridSpan w:val="4"/>
          </w:tcPr>
          <w:p w14:paraId="11E6E8B3" w14:textId="77777777" w:rsidR="00BA628F" w:rsidRDefault="00BA628F">
            <w:pPr>
              <w:pStyle w:val="EMPTYCELLSTYLE"/>
            </w:pPr>
          </w:p>
        </w:tc>
        <w:tc>
          <w:tcPr>
            <w:tcW w:w="400" w:type="dxa"/>
            <w:gridSpan w:val="8"/>
          </w:tcPr>
          <w:p w14:paraId="11E6E8B4" w14:textId="77777777" w:rsidR="00BA628F" w:rsidRDefault="00BA628F">
            <w:pPr>
              <w:pStyle w:val="EMPTYCELLSTYLE"/>
            </w:pPr>
          </w:p>
        </w:tc>
        <w:tc>
          <w:tcPr>
            <w:tcW w:w="420" w:type="dxa"/>
            <w:gridSpan w:val="5"/>
          </w:tcPr>
          <w:p w14:paraId="11E6E8B5" w14:textId="77777777" w:rsidR="00BA628F" w:rsidRDefault="00BA628F">
            <w:pPr>
              <w:pStyle w:val="EMPTYCELLSTYLE"/>
            </w:pPr>
          </w:p>
        </w:tc>
        <w:tc>
          <w:tcPr>
            <w:tcW w:w="40" w:type="dxa"/>
            <w:gridSpan w:val="3"/>
          </w:tcPr>
          <w:p w14:paraId="11E6E8B6" w14:textId="77777777" w:rsidR="00BA628F" w:rsidRDefault="00BA628F">
            <w:pPr>
              <w:pStyle w:val="EMPTYCELLSTYLE"/>
            </w:pPr>
          </w:p>
        </w:tc>
        <w:tc>
          <w:tcPr>
            <w:tcW w:w="220" w:type="dxa"/>
            <w:gridSpan w:val="4"/>
          </w:tcPr>
          <w:p w14:paraId="11E6E8B7" w14:textId="77777777" w:rsidR="00BA628F" w:rsidRDefault="00BA628F">
            <w:pPr>
              <w:pStyle w:val="EMPTYCELLSTYLE"/>
            </w:pPr>
          </w:p>
        </w:tc>
        <w:tc>
          <w:tcPr>
            <w:tcW w:w="40" w:type="dxa"/>
            <w:gridSpan w:val="2"/>
          </w:tcPr>
          <w:p w14:paraId="11E6E8B8" w14:textId="77777777" w:rsidR="00BA628F" w:rsidRDefault="00BA628F">
            <w:pPr>
              <w:pStyle w:val="EMPTYCELLSTYLE"/>
            </w:pPr>
          </w:p>
        </w:tc>
        <w:tc>
          <w:tcPr>
            <w:tcW w:w="600" w:type="dxa"/>
            <w:gridSpan w:val="12"/>
          </w:tcPr>
          <w:p w14:paraId="11E6E8B9" w14:textId="77777777" w:rsidR="00BA628F" w:rsidRDefault="00BA628F">
            <w:pPr>
              <w:pStyle w:val="EMPTYCELLSTYLE"/>
            </w:pPr>
          </w:p>
        </w:tc>
        <w:tc>
          <w:tcPr>
            <w:tcW w:w="200" w:type="dxa"/>
            <w:gridSpan w:val="4"/>
          </w:tcPr>
          <w:p w14:paraId="11E6E8BA" w14:textId="77777777" w:rsidR="00BA628F" w:rsidRDefault="00BA628F">
            <w:pPr>
              <w:pStyle w:val="EMPTYCELLSTYLE"/>
            </w:pPr>
          </w:p>
        </w:tc>
        <w:tc>
          <w:tcPr>
            <w:tcW w:w="860" w:type="dxa"/>
            <w:gridSpan w:val="15"/>
          </w:tcPr>
          <w:p w14:paraId="11E6E8BB" w14:textId="77777777" w:rsidR="00BA628F" w:rsidRDefault="00BA628F">
            <w:pPr>
              <w:pStyle w:val="EMPTYCELLSTYLE"/>
            </w:pPr>
          </w:p>
        </w:tc>
        <w:tc>
          <w:tcPr>
            <w:tcW w:w="300" w:type="dxa"/>
            <w:gridSpan w:val="7"/>
          </w:tcPr>
          <w:p w14:paraId="11E6E8BC" w14:textId="77777777" w:rsidR="00BA628F" w:rsidRDefault="00BA628F">
            <w:pPr>
              <w:pStyle w:val="EMPTYCELLSTYLE"/>
            </w:pPr>
          </w:p>
        </w:tc>
        <w:tc>
          <w:tcPr>
            <w:tcW w:w="360" w:type="dxa"/>
            <w:gridSpan w:val="10"/>
          </w:tcPr>
          <w:p w14:paraId="11E6E8BD" w14:textId="77777777" w:rsidR="00BA628F" w:rsidRDefault="00BA628F">
            <w:pPr>
              <w:pStyle w:val="EMPTYCELLSTYLE"/>
            </w:pPr>
          </w:p>
        </w:tc>
        <w:tc>
          <w:tcPr>
            <w:tcW w:w="500" w:type="dxa"/>
            <w:gridSpan w:val="14"/>
          </w:tcPr>
          <w:p w14:paraId="11E6E8BE" w14:textId="77777777" w:rsidR="00BA628F" w:rsidRDefault="00BA628F">
            <w:pPr>
              <w:pStyle w:val="EMPTYCELLSTYLE"/>
            </w:pPr>
          </w:p>
        </w:tc>
        <w:tc>
          <w:tcPr>
            <w:tcW w:w="380" w:type="dxa"/>
            <w:gridSpan w:val="13"/>
          </w:tcPr>
          <w:p w14:paraId="11E6E8BF" w14:textId="77777777" w:rsidR="00BA628F" w:rsidRDefault="00BA628F">
            <w:pPr>
              <w:pStyle w:val="EMPTYCELLSTYLE"/>
            </w:pPr>
          </w:p>
        </w:tc>
        <w:tc>
          <w:tcPr>
            <w:tcW w:w="2300" w:type="dxa"/>
            <w:gridSpan w:val="30"/>
          </w:tcPr>
          <w:p w14:paraId="11E6E8C0" w14:textId="77777777" w:rsidR="00BA628F" w:rsidRDefault="00BA628F">
            <w:pPr>
              <w:pStyle w:val="EMPTYCELLSTYLE"/>
            </w:pPr>
          </w:p>
        </w:tc>
        <w:tc>
          <w:tcPr>
            <w:tcW w:w="80" w:type="dxa"/>
            <w:gridSpan w:val="5"/>
          </w:tcPr>
          <w:p w14:paraId="11E6E8C1" w14:textId="77777777" w:rsidR="00BA628F" w:rsidRDefault="00BA628F">
            <w:pPr>
              <w:pStyle w:val="EMPTYCELLSTYLE"/>
            </w:pPr>
          </w:p>
        </w:tc>
        <w:tc>
          <w:tcPr>
            <w:tcW w:w="480" w:type="dxa"/>
            <w:gridSpan w:val="5"/>
          </w:tcPr>
          <w:p w14:paraId="11E6E8C2" w14:textId="77777777" w:rsidR="00BA628F" w:rsidRDefault="00BA628F">
            <w:pPr>
              <w:pStyle w:val="EMPTYCELLSTYLE"/>
            </w:pPr>
          </w:p>
        </w:tc>
        <w:tc>
          <w:tcPr>
            <w:tcW w:w="740" w:type="dxa"/>
            <w:gridSpan w:val="5"/>
          </w:tcPr>
          <w:p w14:paraId="11E6E8C3" w14:textId="77777777" w:rsidR="00BA628F" w:rsidRDefault="00BA628F">
            <w:pPr>
              <w:pStyle w:val="EMPTYCELLSTYLE"/>
            </w:pPr>
          </w:p>
        </w:tc>
        <w:tc>
          <w:tcPr>
            <w:tcW w:w="160" w:type="dxa"/>
            <w:gridSpan w:val="6"/>
          </w:tcPr>
          <w:p w14:paraId="11E6E8C4" w14:textId="77777777" w:rsidR="00BA628F" w:rsidRDefault="00BA628F">
            <w:pPr>
              <w:pStyle w:val="EMPTYCELLSTYLE"/>
            </w:pPr>
          </w:p>
        </w:tc>
        <w:tc>
          <w:tcPr>
            <w:tcW w:w="80" w:type="dxa"/>
            <w:gridSpan w:val="4"/>
          </w:tcPr>
          <w:p w14:paraId="11E6E8C5" w14:textId="77777777" w:rsidR="00BA628F" w:rsidRDefault="00BA628F">
            <w:pPr>
              <w:pStyle w:val="EMPTYCELLSTYLE"/>
            </w:pPr>
          </w:p>
        </w:tc>
        <w:tc>
          <w:tcPr>
            <w:tcW w:w="40" w:type="dxa"/>
            <w:gridSpan w:val="2"/>
          </w:tcPr>
          <w:p w14:paraId="11E6E8C6" w14:textId="77777777" w:rsidR="00BA628F" w:rsidRDefault="00BA628F">
            <w:pPr>
              <w:pStyle w:val="EMPTYCELLSTYLE"/>
            </w:pPr>
          </w:p>
        </w:tc>
        <w:tc>
          <w:tcPr>
            <w:tcW w:w="379" w:type="dxa"/>
            <w:gridSpan w:val="13"/>
          </w:tcPr>
          <w:p w14:paraId="11E6E8C7" w14:textId="77777777" w:rsidR="00BA628F" w:rsidRDefault="00BA628F">
            <w:pPr>
              <w:pStyle w:val="EMPTYCELLSTYLE"/>
            </w:pPr>
          </w:p>
        </w:tc>
        <w:tc>
          <w:tcPr>
            <w:tcW w:w="939" w:type="dxa"/>
            <w:gridSpan w:val="33"/>
          </w:tcPr>
          <w:p w14:paraId="11E6E8C8" w14:textId="77777777" w:rsidR="00BA628F" w:rsidRDefault="00BA628F">
            <w:pPr>
              <w:pStyle w:val="EMPTYCELLSTYLE"/>
            </w:pPr>
          </w:p>
        </w:tc>
      </w:tr>
      <w:tr w:rsidR="00BA628F" w14:paraId="11E6E8CE" w14:textId="77777777" w:rsidTr="002C180E">
        <w:trPr>
          <w:gridAfter w:val="31"/>
          <w:wAfter w:w="1329" w:type="dxa"/>
          <w:trHeight w:hRule="exact" w:val="320"/>
        </w:trPr>
        <w:tc>
          <w:tcPr>
            <w:tcW w:w="450" w:type="dxa"/>
          </w:tcPr>
          <w:p w14:paraId="11E6E8CA" w14:textId="77777777" w:rsidR="00BA628F" w:rsidRDefault="00BA628F">
            <w:pPr>
              <w:pStyle w:val="EMPTYCELLSTYLE"/>
            </w:pPr>
          </w:p>
        </w:tc>
        <w:tc>
          <w:tcPr>
            <w:tcW w:w="6180" w:type="dxa"/>
            <w:gridSpan w:val="109"/>
            <w:tcMar>
              <w:top w:w="0" w:type="dxa"/>
              <w:left w:w="0" w:type="dxa"/>
              <w:bottom w:w="0" w:type="dxa"/>
              <w:right w:w="0" w:type="dxa"/>
            </w:tcMar>
          </w:tcPr>
          <w:p w14:paraId="11E6E8CB" w14:textId="77777777" w:rsidR="00BA628F" w:rsidRDefault="0050071D">
            <w:r>
              <w:rPr>
                <w:rFonts w:ascii="SansSerif" w:eastAsia="SansSerif" w:hAnsi="SansSerif" w:cs="SansSerif"/>
                <w:color w:val="000000"/>
                <w:sz w:val="16"/>
              </w:rPr>
              <w:t>South Carolina-DAODAS</w:t>
            </w:r>
          </w:p>
        </w:tc>
        <w:tc>
          <w:tcPr>
            <w:tcW w:w="2300" w:type="dxa"/>
            <w:gridSpan w:val="30"/>
            <w:tcMar>
              <w:top w:w="0" w:type="dxa"/>
              <w:left w:w="0" w:type="dxa"/>
              <w:bottom w:w="0" w:type="dxa"/>
              <w:right w:w="0" w:type="dxa"/>
            </w:tcMar>
          </w:tcPr>
          <w:p w14:paraId="11E6E8CC" w14:textId="77777777" w:rsidR="00BA628F" w:rsidRDefault="0050071D">
            <w:r>
              <w:rPr>
                <w:rFonts w:ascii="SansSerif" w:eastAsia="SansSerif" w:hAnsi="SansSerif" w:cs="SansSerif"/>
                <w:color w:val="000000"/>
                <w:sz w:val="16"/>
              </w:rPr>
              <w:t>Unknown</w:t>
            </w:r>
          </w:p>
        </w:tc>
        <w:tc>
          <w:tcPr>
            <w:tcW w:w="1999" w:type="dxa"/>
            <w:gridSpan w:val="43"/>
            <w:tcMar>
              <w:top w:w="0" w:type="dxa"/>
              <w:left w:w="0" w:type="dxa"/>
              <w:bottom w:w="0" w:type="dxa"/>
              <w:right w:w="0" w:type="dxa"/>
            </w:tcMar>
          </w:tcPr>
          <w:p w14:paraId="11E6E8CD" w14:textId="77777777" w:rsidR="00BA628F" w:rsidRDefault="0050071D">
            <w:r>
              <w:rPr>
                <w:rFonts w:ascii="SansSerif" w:eastAsia="SansSerif" w:hAnsi="SansSerif" w:cs="SansSerif"/>
                <w:color w:val="000000"/>
                <w:sz w:val="16"/>
              </w:rPr>
              <w:t>$ 31,161.55</w:t>
            </w:r>
          </w:p>
        </w:tc>
      </w:tr>
      <w:tr w:rsidR="00BA628F" w14:paraId="11E6E8E9" w14:textId="77777777" w:rsidTr="002C180E">
        <w:trPr>
          <w:trHeight w:hRule="exact" w:val="220"/>
        </w:trPr>
        <w:tc>
          <w:tcPr>
            <w:tcW w:w="450" w:type="dxa"/>
          </w:tcPr>
          <w:p w14:paraId="11E6E8CF" w14:textId="77777777" w:rsidR="00BA628F" w:rsidRDefault="00BA628F">
            <w:pPr>
              <w:pStyle w:val="EMPTYCELLSTYLE"/>
            </w:pPr>
          </w:p>
        </w:tc>
        <w:tc>
          <w:tcPr>
            <w:tcW w:w="40" w:type="dxa"/>
            <w:gridSpan w:val="2"/>
          </w:tcPr>
          <w:p w14:paraId="11E6E8D0" w14:textId="77777777" w:rsidR="00BA628F" w:rsidRDefault="00BA628F">
            <w:pPr>
              <w:pStyle w:val="EMPTYCELLSTYLE"/>
            </w:pPr>
          </w:p>
        </w:tc>
        <w:tc>
          <w:tcPr>
            <w:tcW w:w="980" w:type="dxa"/>
            <w:gridSpan w:val="3"/>
          </w:tcPr>
          <w:p w14:paraId="11E6E8D1" w14:textId="77777777" w:rsidR="00BA628F" w:rsidRDefault="00BA628F">
            <w:pPr>
              <w:pStyle w:val="EMPTYCELLSTYLE"/>
            </w:pPr>
          </w:p>
        </w:tc>
        <w:tc>
          <w:tcPr>
            <w:tcW w:w="640" w:type="dxa"/>
            <w:gridSpan w:val="4"/>
          </w:tcPr>
          <w:p w14:paraId="11E6E8D2" w14:textId="77777777" w:rsidR="00BA628F" w:rsidRDefault="00BA628F">
            <w:pPr>
              <w:pStyle w:val="EMPTYCELLSTYLE"/>
            </w:pPr>
          </w:p>
        </w:tc>
        <w:tc>
          <w:tcPr>
            <w:tcW w:w="220" w:type="dxa"/>
            <w:gridSpan w:val="4"/>
          </w:tcPr>
          <w:p w14:paraId="11E6E8D3" w14:textId="77777777" w:rsidR="00BA628F" w:rsidRDefault="00BA628F">
            <w:pPr>
              <w:pStyle w:val="EMPTYCELLSTYLE"/>
            </w:pPr>
          </w:p>
        </w:tc>
        <w:tc>
          <w:tcPr>
            <w:tcW w:w="400" w:type="dxa"/>
            <w:gridSpan w:val="8"/>
          </w:tcPr>
          <w:p w14:paraId="11E6E8D4" w14:textId="77777777" w:rsidR="00BA628F" w:rsidRDefault="00BA628F">
            <w:pPr>
              <w:pStyle w:val="EMPTYCELLSTYLE"/>
            </w:pPr>
          </w:p>
        </w:tc>
        <w:tc>
          <w:tcPr>
            <w:tcW w:w="420" w:type="dxa"/>
            <w:gridSpan w:val="5"/>
          </w:tcPr>
          <w:p w14:paraId="11E6E8D5" w14:textId="77777777" w:rsidR="00BA628F" w:rsidRDefault="00BA628F">
            <w:pPr>
              <w:pStyle w:val="EMPTYCELLSTYLE"/>
            </w:pPr>
          </w:p>
        </w:tc>
        <w:tc>
          <w:tcPr>
            <w:tcW w:w="40" w:type="dxa"/>
            <w:gridSpan w:val="3"/>
          </w:tcPr>
          <w:p w14:paraId="11E6E8D6" w14:textId="77777777" w:rsidR="00BA628F" w:rsidRDefault="00BA628F">
            <w:pPr>
              <w:pStyle w:val="EMPTYCELLSTYLE"/>
            </w:pPr>
          </w:p>
        </w:tc>
        <w:tc>
          <w:tcPr>
            <w:tcW w:w="220" w:type="dxa"/>
            <w:gridSpan w:val="4"/>
          </w:tcPr>
          <w:p w14:paraId="11E6E8D7" w14:textId="77777777" w:rsidR="00BA628F" w:rsidRDefault="00BA628F">
            <w:pPr>
              <w:pStyle w:val="EMPTYCELLSTYLE"/>
            </w:pPr>
          </w:p>
        </w:tc>
        <w:tc>
          <w:tcPr>
            <w:tcW w:w="40" w:type="dxa"/>
            <w:gridSpan w:val="2"/>
          </w:tcPr>
          <w:p w14:paraId="11E6E8D8" w14:textId="77777777" w:rsidR="00BA628F" w:rsidRDefault="00BA628F">
            <w:pPr>
              <w:pStyle w:val="EMPTYCELLSTYLE"/>
            </w:pPr>
          </w:p>
        </w:tc>
        <w:tc>
          <w:tcPr>
            <w:tcW w:w="600" w:type="dxa"/>
            <w:gridSpan w:val="12"/>
          </w:tcPr>
          <w:p w14:paraId="11E6E8D9" w14:textId="77777777" w:rsidR="00BA628F" w:rsidRDefault="00BA628F">
            <w:pPr>
              <w:pStyle w:val="EMPTYCELLSTYLE"/>
            </w:pPr>
          </w:p>
        </w:tc>
        <w:tc>
          <w:tcPr>
            <w:tcW w:w="200" w:type="dxa"/>
            <w:gridSpan w:val="4"/>
          </w:tcPr>
          <w:p w14:paraId="11E6E8DA" w14:textId="77777777" w:rsidR="00BA628F" w:rsidRDefault="00BA628F">
            <w:pPr>
              <w:pStyle w:val="EMPTYCELLSTYLE"/>
            </w:pPr>
          </w:p>
        </w:tc>
        <w:tc>
          <w:tcPr>
            <w:tcW w:w="860" w:type="dxa"/>
            <w:gridSpan w:val="15"/>
          </w:tcPr>
          <w:p w14:paraId="11E6E8DB" w14:textId="77777777" w:rsidR="00BA628F" w:rsidRDefault="00BA628F">
            <w:pPr>
              <w:pStyle w:val="EMPTYCELLSTYLE"/>
            </w:pPr>
          </w:p>
        </w:tc>
        <w:tc>
          <w:tcPr>
            <w:tcW w:w="300" w:type="dxa"/>
            <w:gridSpan w:val="7"/>
          </w:tcPr>
          <w:p w14:paraId="11E6E8DC" w14:textId="77777777" w:rsidR="00BA628F" w:rsidRDefault="00BA628F">
            <w:pPr>
              <w:pStyle w:val="EMPTYCELLSTYLE"/>
            </w:pPr>
          </w:p>
        </w:tc>
        <w:tc>
          <w:tcPr>
            <w:tcW w:w="360" w:type="dxa"/>
            <w:gridSpan w:val="10"/>
          </w:tcPr>
          <w:p w14:paraId="11E6E8DD" w14:textId="77777777" w:rsidR="00BA628F" w:rsidRDefault="00BA628F">
            <w:pPr>
              <w:pStyle w:val="EMPTYCELLSTYLE"/>
            </w:pPr>
          </w:p>
        </w:tc>
        <w:tc>
          <w:tcPr>
            <w:tcW w:w="500" w:type="dxa"/>
            <w:gridSpan w:val="14"/>
          </w:tcPr>
          <w:p w14:paraId="11E6E8DE" w14:textId="77777777" w:rsidR="00BA628F" w:rsidRDefault="00BA628F">
            <w:pPr>
              <w:pStyle w:val="EMPTYCELLSTYLE"/>
            </w:pPr>
          </w:p>
        </w:tc>
        <w:tc>
          <w:tcPr>
            <w:tcW w:w="380" w:type="dxa"/>
            <w:gridSpan w:val="13"/>
          </w:tcPr>
          <w:p w14:paraId="11E6E8DF" w14:textId="77777777" w:rsidR="00BA628F" w:rsidRDefault="00BA628F">
            <w:pPr>
              <w:pStyle w:val="EMPTYCELLSTYLE"/>
            </w:pPr>
          </w:p>
        </w:tc>
        <w:tc>
          <w:tcPr>
            <w:tcW w:w="2300" w:type="dxa"/>
            <w:gridSpan w:val="30"/>
          </w:tcPr>
          <w:p w14:paraId="11E6E8E0" w14:textId="77777777" w:rsidR="00BA628F" w:rsidRDefault="00BA628F">
            <w:pPr>
              <w:pStyle w:val="EMPTYCELLSTYLE"/>
            </w:pPr>
          </w:p>
        </w:tc>
        <w:tc>
          <w:tcPr>
            <w:tcW w:w="80" w:type="dxa"/>
            <w:gridSpan w:val="5"/>
          </w:tcPr>
          <w:p w14:paraId="11E6E8E1" w14:textId="77777777" w:rsidR="00BA628F" w:rsidRDefault="00BA628F">
            <w:pPr>
              <w:pStyle w:val="EMPTYCELLSTYLE"/>
            </w:pPr>
          </w:p>
        </w:tc>
        <w:tc>
          <w:tcPr>
            <w:tcW w:w="480" w:type="dxa"/>
            <w:gridSpan w:val="5"/>
          </w:tcPr>
          <w:p w14:paraId="11E6E8E2" w14:textId="77777777" w:rsidR="00BA628F" w:rsidRDefault="00BA628F">
            <w:pPr>
              <w:pStyle w:val="EMPTYCELLSTYLE"/>
            </w:pPr>
          </w:p>
        </w:tc>
        <w:tc>
          <w:tcPr>
            <w:tcW w:w="740" w:type="dxa"/>
            <w:gridSpan w:val="5"/>
          </w:tcPr>
          <w:p w14:paraId="11E6E8E3" w14:textId="77777777" w:rsidR="00BA628F" w:rsidRDefault="00BA628F">
            <w:pPr>
              <w:pStyle w:val="EMPTYCELLSTYLE"/>
            </w:pPr>
          </w:p>
        </w:tc>
        <w:tc>
          <w:tcPr>
            <w:tcW w:w="160" w:type="dxa"/>
            <w:gridSpan w:val="6"/>
          </w:tcPr>
          <w:p w14:paraId="11E6E8E4" w14:textId="77777777" w:rsidR="00BA628F" w:rsidRDefault="00BA628F">
            <w:pPr>
              <w:pStyle w:val="EMPTYCELLSTYLE"/>
            </w:pPr>
          </w:p>
        </w:tc>
        <w:tc>
          <w:tcPr>
            <w:tcW w:w="80" w:type="dxa"/>
            <w:gridSpan w:val="4"/>
          </w:tcPr>
          <w:p w14:paraId="11E6E8E5" w14:textId="77777777" w:rsidR="00BA628F" w:rsidRDefault="00BA628F">
            <w:pPr>
              <w:pStyle w:val="EMPTYCELLSTYLE"/>
            </w:pPr>
          </w:p>
        </w:tc>
        <w:tc>
          <w:tcPr>
            <w:tcW w:w="40" w:type="dxa"/>
            <w:gridSpan w:val="2"/>
          </w:tcPr>
          <w:p w14:paraId="11E6E8E6" w14:textId="77777777" w:rsidR="00BA628F" w:rsidRDefault="00BA628F">
            <w:pPr>
              <w:pStyle w:val="EMPTYCELLSTYLE"/>
            </w:pPr>
          </w:p>
        </w:tc>
        <w:tc>
          <w:tcPr>
            <w:tcW w:w="379" w:type="dxa"/>
            <w:gridSpan w:val="13"/>
          </w:tcPr>
          <w:p w14:paraId="11E6E8E7" w14:textId="77777777" w:rsidR="00BA628F" w:rsidRDefault="00BA628F">
            <w:pPr>
              <w:pStyle w:val="EMPTYCELLSTYLE"/>
            </w:pPr>
          </w:p>
        </w:tc>
        <w:tc>
          <w:tcPr>
            <w:tcW w:w="939" w:type="dxa"/>
            <w:gridSpan w:val="33"/>
          </w:tcPr>
          <w:p w14:paraId="11E6E8E8" w14:textId="77777777" w:rsidR="00BA628F" w:rsidRDefault="00BA628F">
            <w:pPr>
              <w:pStyle w:val="EMPTYCELLSTYLE"/>
            </w:pPr>
          </w:p>
        </w:tc>
      </w:tr>
      <w:tr w:rsidR="00BA628F" w14:paraId="11E6E8FB" w14:textId="77777777" w:rsidTr="002C180E">
        <w:trPr>
          <w:gridAfter w:val="31"/>
          <w:wAfter w:w="1329" w:type="dxa"/>
          <w:trHeight w:hRule="exact" w:val="320"/>
        </w:trPr>
        <w:tc>
          <w:tcPr>
            <w:tcW w:w="450" w:type="dxa"/>
          </w:tcPr>
          <w:p w14:paraId="11E6E8EA" w14:textId="77777777" w:rsidR="00BA628F" w:rsidRDefault="00BA628F">
            <w:pPr>
              <w:pStyle w:val="EMPTYCELLSTYLE"/>
            </w:pPr>
          </w:p>
        </w:tc>
        <w:tc>
          <w:tcPr>
            <w:tcW w:w="3580" w:type="dxa"/>
            <w:gridSpan w:val="45"/>
            <w:tcMar>
              <w:top w:w="0" w:type="dxa"/>
              <w:left w:w="0" w:type="dxa"/>
              <w:bottom w:w="0" w:type="dxa"/>
              <w:right w:w="0" w:type="dxa"/>
            </w:tcMar>
          </w:tcPr>
          <w:p w14:paraId="11E6E8EB" w14:textId="77777777" w:rsidR="00BA628F" w:rsidRDefault="0050071D">
            <w:r>
              <w:rPr>
                <w:rFonts w:ascii="DejaVu Sans" w:eastAsia="DejaVu Sans" w:hAnsi="DejaVu Sans" w:cs="DejaVu Sans"/>
                <w:b/>
                <w:color w:val="000000"/>
              </w:rPr>
              <w:t>Location Description:</w:t>
            </w:r>
          </w:p>
        </w:tc>
        <w:tc>
          <w:tcPr>
            <w:tcW w:w="200" w:type="dxa"/>
            <w:gridSpan w:val="5"/>
          </w:tcPr>
          <w:p w14:paraId="11E6E8EC" w14:textId="77777777" w:rsidR="00BA628F" w:rsidRDefault="00BA628F">
            <w:pPr>
              <w:pStyle w:val="EMPTYCELLSTYLE"/>
            </w:pPr>
          </w:p>
        </w:tc>
        <w:tc>
          <w:tcPr>
            <w:tcW w:w="860" w:type="dxa"/>
            <w:gridSpan w:val="15"/>
          </w:tcPr>
          <w:p w14:paraId="11E6E8ED" w14:textId="77777777" w:rsidR="00BA628F" w:rsidRDefault="00BA628F">
            <w:pPr>
              <w:pStyle w:val="EMPTYCELLSTYLE"/>
            </w:pPr>
          </w:p>
        </w:tc>
        <w:tc>
          <w:tcPr>
            <w:tcW w:w="300" w:type="dxa"/>
            <w:gridSpan w:val="7"/>
          </w:tcPr>
          <w:p w14:paraId="11E6E8EE" w14:textId="77777777" w:rsidR="00BA628F" w:rsidRDefault="00BA628F">
            <w:pPr>
              <w:pStyle w:val="EMPTYCELLSTYLE"/>
            </w:pPr>
          </w:p>
        </w:tc>
        <w:tc>
          <w:tcPr>
            <w:tcW w:w="360" w:type="dxa"/>
            <w:gridSpan w:val="10"/>
          </w:tcPr>
          <w:p w14:paraId="11E6E8EF" w14:textId="77777777" w:rsidR="00BA628F" w:rsidRDefault="00BA628F">
            <w:pPr>
              <w:pStyle w:val="EMPTYCELLSTYLE"/>
            </w:pPr>
          </w:p>
        </w:tc>
        <w:tc>
          <w:tcPr>
            <w:tcW w:w="500" w:type="dxa"/>
            <w:gridSpan w:val="14"/>
          </w:tcPr>
          <w:p w14:paraId="11E6E8F0" w14:textId="77777777" w:rsidR="00BA628F" w:rsidRDefault="00BA628F">
            <w:pPr>
              <w:pStyle w:val="EMPTYCELLSTYLE"/>
            </w:pPr>
          </w:p>
        </w:tc>
        <w:tc>
          <w:tcPr>
            <w:tcW w:w="380" w:type="dxa"/>
            <w:gridSpan w:val="13"/>
          </w:tcPr>
          <w:p w14:paraId="11E6E8F1" w14:textId="77777777" w:rsidR="00BA628F" w:rsidRDefault="00BA628F">
            <w:pPr>
              <w:pStyle w:val="EMPTYCELLSTYLE"/>
            </w:pPr>
          </w:p>
        </w:tc>
        <w:tc>
          <w:tcPr>
            <w:tcW w:w="2300" w:type="dxa"/>
            <w:gridSpan w:val="30"/>
          </w:tcPr>
          <w:p w14:paraId="11E6E8F2" w14:textId="77777777" w:rsidR="00BA628F" w:rsidRDefault="00BA628F">
            <w:pPr>
              <w:pStyle w:val="EMPTYCELLSTYLE"/>
            </w:pPr>
          </w:p>
        </w:tc>
        <w:tc>
          <w:tcPr>
            <w:tcW w:w="80" w:type="dxa"/>
            <w:gridSpan w:val="4"/>
          </w:tcPr>
          <w:p w14:paraId="11E6E8F3" w14:textId="77777777" w:rsidR="00BA628F" w:rsidRDefault="00BA628F">
            <w:pPr>
              <w:pStyle w:val="EMPTYCELLSTYLE"/>
            </w:pPr>
          </w:p>
        </w:tc>
        <w:tc>
          <w:tcPr>
            <w:tcW w:w="480" w:type="dxa"/>
            <w:gridSpan w:val="6"/>
          </w:tcPr>
          <w:p w14:paraId="11E6E8F4" w14:textId="77777777" w:rsidR="00BA628F" w:rsidRDefault="00BA628F">
            <w:pPr>
              <w:pStyle w:val="EMPTYCELLSTYLE"/>
            </w:pPr>
          </w:p>
        </w:tc>
        <w:tc>
          <w:tcPr>
            <w:tcW w:w="740" w:type="dxa"/>
            <w:gridSpan w:val="5"/>
          </w:tcPr>
          <w:p w14:paraId="11E6E8F5" w14:textId="77777777" w:rsidR="00BA628F" w:rsidRDefault="00BA628F">
            <w:pPr>
              <w:pStyle w:val="EMPTYCELLSTYLE"/>
            </w:pPr>
          </w:p>
        </w:tc>
        <w:tc>
          <w:tcPr>
            <w:tcW w:w="160" w:type="dxa"/>
            <w:gridSpan w:val="6"/>
          </w:tcPr>
          <w:p w14:paraId="11E6E8F6" w14:textId="77777777" w:rsidR="00BA628F" w:rsidRDefault="00BA628F">
            <w:pPr>
              <w:pStyle w:val="EMPTYCELLSTYLE"/>
            </w:pPr>
          </w:p>
        </w:tc>
        <w:tc>
          <w:tcPr>
            <w:tcW w:w="80" w:type="dxa"/>
            <w:gridSpan w:val="4"/>
          </w:tcPr>
          <w:p w14:paraId="11E6E8F7" w14:textId="77777777" w:rsidR="00BA628F" w:rsidRDefault="00BA628F">
            <w:pPr>
              <w:pStyle w:val="EMPTYCELLSTYLE"/>
            </w:pPr>
          </w:p>
        </w:tc>
        <w:tc>
          <w:tcPr>
            <w:tcW w:w="40" w:type="dxa"/>
            <w:gridSpan w:val="2"/>
          </w:tcPr>
          <w:p w14:paraId="11E6E8F8" w14:textId="77777777" w:rsidR="00BA628F" w:rsidRDefault="00BA628F">
            <w:pPr>
              <w:pStyle w:val="EMPTYCELLSTYLE"/>
            </w:pPr>
          </w:p>
        </w:tc>
        <w:tc>
          <w:tcPr>
            <w:tcW w:w="379" w:type="dxa"/>
            <w:gridSpan w:val="13"/>
          </w:tcPr>
          <w:p w14:paraId="11E6E8F9" w14:textId="77777777" w:rsidR="00BA628F" w:rsidRDefault="00BA628F">
            <w:pPr>
              <w:pStyle w:val="EMPTYCELLSTYLE"/>
            </w:pPr>
          </w:p>
        </w:tc>
        <w:tc>
          <w:tcPr>
            <w:tcW w:w="40" w:type="dxa"/>
            <w:gridSpan w:val="3"/>
          </w:tcPr>
          <w:p w14:paraId="11E6E8FA" w14:textId="77777777" w:rsidR="00BA628F" w:rsidRDefault="00BA628F">
            <w:pPr>
              <w:pStyle w:val="EMPTYCELLSTYLE"/>
            </w:pPr>
          </w:p>
        </w:tc>
      </w:tr>
      <w:tr w:rsidR="00BA628F" w14:paraId="11E6E902" w14:textId="77777777" w:rsidTr="002C180E">
        <w:trPr>
          <w:gridAfter w:val="31"/>
          <w:wAfter w:w="1329" w:type="dxa"/>
          <w:trHeight w:hRule="exact" w:val="300"/>
        </w:trPr>
        <w:tc>
          <w:tcPr>
            <w:tcW w:w="450" w:type="dxa"/>
          </w:tcPr>
          <w:p w14:paraId="11E6E8FC" w14:textId="77777777" w:rsidR="00BA628F" w:rsidRDefault="00BA628F">
            <w:pPr>
              <w:pStyle w:val="EMPTYCELLSTYLE"/>
            </w:pPr>
          </w:p>
        </w:tc>
        <w:tc>
          <w:tcPr>
            <w:tcW w:w="9940" w:type="dxa"/>
            <w:gridSpan w:val="160"/>
            <w:tcMar>
              <w:top w:w="0" w:type="dxa"/>
              <w:left w:w="0" w:type="dxa"/>
              <w:bottom w:w="0" w:type="dxa"/>
              <w:right w:w="0" w:type="dxa"/>
            </w:tcMar>
          </w:tcPr>
          <w:p w14:paraId="11E6E8FD" w14:textId="77777777" w:rsidR="00BA628F" w:rsidRDefault="00BA628F"/>
        </w:tc>
        <w:tc>
          <w:tcPr>
            <w:tcW w:w="80" w:type="dxa"/>
            <w:gridSpan w:val="4"/>
          </w:tcPr>
          <w:p w14:paraId="11E6E8FE" w14:textId="77777777" w:rsidR="00BA628F" w:rsidRDefault="00BA628F">
            <w:pPr>
              <w:pStyle w:val="EMPTYCELLSTYLE"/>
            </w:pPr>
          </w:p>
        </w:tc>
        <w:tc>
          <w:tcPr>
            <w:tcW w:w="40" w:type="dxa"/>
            <w:gridSpan w:val="2"/>
          </w:tcPr>
          <w:p w14:paraId="11E6E8FF" w14:textId="77777777" w:rsidR="00BA628F" w:rsidRDefault="00BA628F">
            <w:pPr>
              <w:pStyle w:val="EMPTYCELLSTYLE"/>
            </w:pPr>
          </w:p>
        </w:tc>
        <w:tc>
          <w:tcPr>
            <w:tcW w:w="379" w:type="dxa"/>
            <w:gridSpan w:val="13"/>
          </w:tcPr>
          <w:p w14:paraId="11E6E900" w14:textId="77777777" w:rsidR="00BA628F" w:rsidRDefault="00BA628F">
            <w:pPr>
              <w:pStyle w:val="EMPTYCELLSTYLE"/>
            </w:pPr>
          </w:p>
        </w:tc>
        <w:tc>
          <w:tcPr>
            <w:tcW w:w="40" w:type="dxa"/>
            <w:gridSpan w:val="3"/>
          </w:tcPr>
          <w:p w14:paraId="11E6E901" w14:textId="77777777" w:rsidR="00BA628F" w:rsidRDefault="00BA628F">
            <w:pPr>
              <w:pStyle w:val="EMPTYCELLSTYLE"/>
            </w:pPr>
          </w:p>
        </w:tc>
      </w:tr>
      <w:tr w:rsidR="00BA628F" w14:paraId="11E6E91D" w14:textId="77777777" w:rsidTr="002C180E">
        <w:trPr>
          <w:trHeight w:hRule="exact" w:val="180"/>
        </w:trPr>
        <w:tc>
          <w:tcPr>
            <w:tcW w:w="450" w:type="dxa"/>
          </w:tcPr>
          <w:p w14:paraId="11E6E903" w14:textId="77777777" w:rsidR="00BA628F" w:rsidRDefault="00BA628F">
            <w:pPr>
              <w:pStyle w:val="EMPTYCELLSTYLE"/>
            </w:pPr>
          </w:p>
        </w:tc>
        <w:tc>
          <w:tcPr>
            <w:tcW w:w="40" w:type="dxa"/>
            <w:gridSpan w:val="2"/>
          </w:tcPr>
          <w:p w14:paraId="11E6E904" w14:textId="77777777" w:rsidR="00BA628F" w:rsidRDefault="00BA628F">
            <w:pPr>
              <w:pStyle w:val="EMPTYCELLSTYLE"/>
            </w:pPr>
          </w:p>
        </w:tc>
        <w:tc>
          <w:tcPr>
            <w:tcW w:w="980" w:type="dxa"/>
            <w:gridSpan w:val="3"/>
          </w:tcPr>
          <w:p w14:paraId="11E6E905" w14:textId="77777777" w:rsidR="00BA628F" w:rsidRDefault="00BA628F">
            <w:pPr>
              <w:pStyle w:val="EMPTYCELLSTYLE"/>
            </w:pPr>
          </w:p>
        </w:tc>
        <w:tc>
          <w:tcPr>
            <w:tcW w:w="640" w:type="dxa"/>
            <w:gridSpan w:val="4"/>
          </w:tcPr>
          <w:p w14:paraId="11E6E906" w14:textId="77777777" w:rsidR="00BA628F" w:rsidRDefault="00BA628F">
            <w:pPr>
              <w:pStyle w:val="EMPTYCELLSTYLE"/>
            </w:pPr>
          </w:p>
        </w:tc>
        <w:tc>
          <w:tcPr>
            <w:tcW w:w="220" w:type="dxa"/>
            <w:gridSpan w:val="4"/>
          </w:tcPr>
          <w:p w14:paraId="11E6E907" w14:textId="77777777" w:rsidR="00BA628F" w:rsidRDefault="00BA628F">
            <w:pPr>
              <w:pStyle w:val="EMPTYCELLSTYLE"/>
            </w:pPr>
          </w:p>
        </w:tc>
        <w:tc>
          <w:tcPr>
            <w:tcW w:w="400" w:type="dxa"/>
            <w:gridSpan w:val="8"/>
          </w:tcPr>
          <w:p w14:paraId="11E6E908" w14:textId="77777777" w:rsidR="00BA628F" w:rsidRDefault="00BA628F">
            <w:pPr>
              <w:pStyle w:val="EMPTYCELLSTYLE"/>
            </w:pPr>
          </w:p>
        </w:tc>
        <w:tc>
          <w:tcPr>
            <w:tcW w:w="420" w:type="dxa"/>
            <w:gridSpan w:val="5"/>
          </w:tcPr>
          <w:p w14:paraId="11E6E909" w14:textId="77777777" w:rsidR="00BA628F" w:rsidRDefault="00BA628F">
            <w:pPr>
              <w:pStyle w:val="EMPTYCELLSTYLE"/>
            </w:pPr>
          </w:p>
        </w:tc>
        <w:tc>
          <w:tcPr>
            <w:tcW w:w="40" w:type="dxa"/>
            <w:gridSpan w:val="3"/>
          </w:tcPr>
          <w:p w14:paraId="11E6E90A" w14:textId="77777777" w:rsidR="00BA628F" w:rsidRDefault="00BA628F">
            <w:pPr>
              <w:pStyle w:val="EMPTYCELLSTYLE"/>
            </w:pPr>
          </w:p>
        </w:tc>
        <w:tc>
          <w:tcPr>
            <w:tcW w:w="220" w:type="dxa"/>
            <w:gridSpan w:val="4"/>
          </w:tcPr>
          <w:p w14:paraId="11E6E90B" w14:textId="77777777" w:rsidR="00BA628F" w:rsidRDefault="00BA628F">
            <w:pPr>
              <w:pStyle w:val="EMPTYCELLSTYLE"/>
            </w:pPr>
          </w:p>
        </w:tc>
        <w:tc>
          <w:tcPr>
            <w:tcW w:w="40" w:type="dxa"/>
            <w:gridSpan w:val="2"/>
          </w:tcPr>
          <w:p w14:paraId="11E6E90C" w14:textId="77777777" w:rsidR="00BA628F" w:rsidRDefault="00BA628F">
            <w:pPr>
              <w:pStyle w:val="EMPTYCELLSTYLE"/>
            </w:pPr>
          </w:p>
        </w:tc>
        <w:tc>
          <w:tcPr>
            <w:tcW w:w="600" w:type="dxa"/>
            <w:gridSpan w:val="12"/>
          </w:tcPr>
          <w:p w14:paraId="11E6E90D" w14:textId="77777777" w:rsidR="00BA628F" w:rsidRDefault="00BA628F">
            <w:pPr>
              <w:pStyle w:val="EMPTYCELLSTYLE"/>
            </w:pPr>
          </w:p>
        </w:tc>
        <w:tc>
          <w:tcPr>
            <w:tcW w:w="200" w:type="dxa"/>
            <w:gridSpan w:val="4"/>
          </w:tcPr>
          <w:p w14:paraId="11E6E90E" w14:textId="77777777" w:rsidR="00BA628F" w:rsidRDefault="00BA628F">
            <w:pPr>
              <w:pStyle w:val="EMPTYCELLSTYLE"/>
            </w:pPr>
          </w:p>
        </w:tc>
        <w:tc>
          <w:tcPr>
            <w:tcW w:w="860" w:type="dxa"/>
            <w:gridSpan w:val="15"/>
          </w:tcPr>
          <w:p w14:paraId="11E6E90F" w14:textId="77777777" w:rsidR="00BA628F" w:rsidRDefault="00BA628F">
            <w:pPr>
              <w:pStyle w:val="EMPTYCELLSTYLE"/>
            </w:pPr>
          </w:p>
        </w:tc>
        <w:tc>
          <w:tcPr>
            <w:tcW w:w="300" w:type="dxa"/>
            <w:gridSpan w:val="7"/>
          </w:tcPr>
          <w:p w14:paraId="11E6E910" w14:textId="77777777" w:rsidR="00BA628F" w:rsidRDefault="00BA628F">
            <w:pPr>
              <w:pStyle w:val="EMPTYCELLSTYLE"/>
            </w:pPr>
          </w:p>
        </w:tc>
        <w:tc>
          <w:tcPr>
            <w:tcW w:w="360" w:type="dxa"/>
            <w:gridSpan w:val="10"/>
          </w:tcPr>
          <w:p w14:paraId="11E6E911" w14:textId="77777777" w:rsidR="00BA628F" w:rsidRDefault="00BA628F">
            <w:pPr>
              <w:pStyle w:val="EMPTYCELLSTYLE"/>
            </w:pPr>
          </w:p>
        </w:tc>
        <w:tc>
          <w:tcPr>
            <w:tcW w:w="500" w:type="dxa"/>
            <w:gridSpan w:val="14"/>
          </w:tcPr>
          <w:p w14:paraId="11E6E912" w14:textId="77777777" w:rsidR="00BA628F" w:rsidRDefault="00BA628F">
            <w:pPr>
              <w:pStyle w:val="EMPTYCELLSTYLE"/>
            </w:pPr>
          </w:p>
        </w:tc>
        <w:tc>
          <w:tcPr>
            <w:tcW w:w="380" w:type="dxa"/>
            <w:gridSpan w:val="13"/>
          </w:tcPr>
          <w:p w14:paraId="11E6E913" w14:textId="77777777" w:rsidR="00BA628F" w:rsidRDefault="00BA628F">
            <w:pPr>
              <w:pStyle w:val="EMPTYCELLSTYLE"/>
            </w:pPr>
          </w:p>
        </w:tc>
        <w:tc>
          <w:tcPr>
            <w:tcW w:w="2300" w:type="dxa"/>
            <w:gridSpan w:val="30"/>
          </w:tcPr>
          <w:p w14:paraId="11E6E914" w14:textId="77777777" w:rsidR="00BA628F" w:rsidRDefault="00BA628F">
            <w:pPr>
              <w:pStyle w:val="EMPTYCELLSTYLE"/>
            </w:pPr>
          </w:p>
        </w:tc>
        <w:tc>
          <w:tcPr>
            <w:tcW w:w="80" w:type="dxa"/>
            <w:gridSpan w:val="5"/>
          </w:tcPr>
          <w:p w14:paraId="11E6E915" w14:textId="77777777" w:rsidR="00BA628F" w:rsidRDefault="00BA628F">
            <w:pPr>
              <w:pStyle w:val="EMPTYCELLSTYLE"/>
            </w:pPr>
          </w:p>
        </w:tc>
        <w:tc>
          <w:tcPr>
            <w:tcW w:w="480" w:type="dxa"/>
            <w:gridSpan w:val="5"/>
          </w:tcPr>
          <w:p w14:paraId="11E6E916" w14:textId="77777777" w:rsidR="00BA628F" w:rsidRDefault="00BA628F">
            <w:pPr>
              <w:pStyle w:val="EMPTYCELLSTYLE"/>
            </w:pPr>
          </w:p>
        </w:tc>
        <w:tc>
          <w:tcPr>
            <w:tcW w:w="740" w:type="dxa"/>
            <w:gridSpan w:val="5"/>
          </w:tcPr>
          <w:p w14:paraId="11E6E917" w14:textId="77777777" w:rsidR="00BA628F" w:rsidRDefault="00BA628F">
            <w:pPr>
              <w:pStyle w:val="EMPTYCELLSTYLE"/>
            </w:pPr>
          </w:p>
        </w:tc>
        <w:tc>
          <w:tcPr>
            <w:tcW w:w="160" w:type="dxa"/>
            <w:gridSpan w:val="6"/>
          </w:tcPr>
          <w:p w14:paraId="11E6E918" w14:textId="77777777" w:rsidR="00BA628F" w:rsidRDefault="00BA628F">
            <w:pPr>
              <w:pStyle w:val="EMPTYCELLSTYLE"/>
            </w:pPr>
          </w:p>
        </w:tc>
        <w:tc>
          <w:tcPr>
            <w:tcW w:w="80" w:type="dxa"/>
            <w:gridSpan w:val="4"/>
          </w:tcPr>
          <w:p w14:paraId="11E6E919" w14:textId="77777777" w:rsidR="00BA628F" w:rsidRDefault="00BA628F">
            <w:pPr>
              <w:pStyle w:val="EMPTYCELLSTYLE"/>
            </w:pPr>
          </w:p>
        </w:tc>
        <w:tc>
          <w:tcPr>
            <w:tcW w:w="40" w:type="dxa"/>
            <w:gridSpan w:val="2"/>
          </w:tcPr>
          <w:p w14:paraId="11E6E91A" w14:textId="77777777" w:rsidR="00BA628F" w:rsidRDefault="00BA628F">
            <w:pPr>
              <w:pStyle w:val="EMPTYCELLSTYLE"/>
            </w:pPr>
          </w:p>
        </w:tc>
        <w:tc>
          <w:tcPr>
            <w:tcW w:w="379" w:type="dxa"/>
            <w:gridSpan w:val="13"/>
          </w:tcPr>
          <w:p w14:paraId="11E6E91B" w14:textId="77777777" w:rsidR="00BA628F" w:rsidRDefault="00BA628F">
            <w:pPr>
              <w:pStyle w:val="EMPTYCELLSTYLE"/>
            </w:pPr>
          </w:p>
        </w:tc>
        <w:tc>
          <w:tcPr>
            <w:tcW w:w="939" w:type="dxa"/>
            <w:gridSpan w:val="33"/>
          </w:tcPr>
          <w:p w14:paraId="11E6E91C" w14:textId="77777777" w:rsidR="00BA628F" w:rsidRDefault="00BA628F">
            <w:pPr>
              <w:pStyle w:val="EMPTYCELLSTYLE"/>
            </w:pPr>
          </w:p>
        </w:tc>
      </w:tr>
      <w:tr w:rsidR="00BA628F" w14:paraId="11E6E92F" w14:textId="77777777" w:rsidTr="002C180E">
        <w:trPr>
          <w:gridAfter w:val="31"/>
          <w:wAfter w:w="1329" w:type="dxa"/>
          <w:trHeight w:hRule="exact" w:val="320"/>
        </w:trPr>
        <w:tc>
          <w:tcPr>
            <w:tcW w:w="450" w:type="dxa"/>
          </w:tcPr>
          <w:p w14:paraId="11E6E91E" w14:textId="77777777" w:rsidR="00BA628F" w:rsidRDefault="00BA628F">
            <w:pPr>
              <w:pStyle w:val="EMPTYCELLSTYLE"/>
            </w:pPr>
          </w:p>
        </w:tc>
        <w:tc>
          <w:tcPr>
            <w:tcW w:w="3580" w:type="dxa"/>
            <w:gridSpan w:val="45"/>
            <w:tcMar>
              <w:top w:w="0" w:type="dxa"/>
              <w:left w:w="0" w:type="dxa"/>
              <w:bottom w:w="0" w:type="dxa"/>
              <w:right w:w="0" w:type="dxa"/>
            </w:tcMar>
          </w:tcPr>
          <w:p w14:paraId="11E6E91F" w14:textId="77777777" w:rsidR="00BA628F" w:rsidRDefault="0050071D">
            <w:r>
              <w:rPr>
                <w:rFonts w:ascii="DejaVu Sans" w:eastAsia="DejaVu Sans" w:hAnsi="DejaVu Sans" w:cs="DejaVu Sans"/>
                <w:b/>
                <w:color w:val="000000"/>
              </w:rPr>
              <w:t>Activity Description:</w:t>
            </w:r>
          </w:p>
        </w:tc>
        <w:tc>
          <w:tcPr>
            <w:tcW w:w="200" w:type="dxa"/>
            <w:gridSpan w:val="5"/>
          </w:tcPr>
          <w:p w14:paraId="11E6E920" w14:textId="77777777" w:rsidR="00BA628F" w:rsidRDefault="00BA628F">
            <w:pPr>
              <w:pStyle w:val="EMPTYCELLSTYLE"/>
            </w:pPr>
          </w:p>
        </w:tc>
        <w:tc>
          <w:tcPr>
            <w:tcW w:w="860" w:type="dxa"/>
            <w:gridSpan w:val="15"/>
          </w:tcPr>
          <w:p w14:paraId="11E6E921" w14:textId="77777777" w:rsidR="00BA628F" w:rsidRDefault="00BA628F">
            <w:pPr>
              <w:pStyle w:val="EMPTYCELLSTYLE"/>
            </w:pPr>
          </w:p>
        </w:tc>
        <w:tc>
          <w:tcPr>
            <w:tcW w:w="300" w:type="dxa"/>
            <w:gridSpan w:val="7"/>
          </w:tcPr>
          <w:p w14:paraId="11E6E922" w14:textId="77777777" w:rsidR="00BA628F" w:rsidRDefault="00BA628F">
            <w:pPr>
              <w:pStyle w:val="EMPTYCELLSTYLE"/>
            </w:pPr>
          </w:p>
        </w:tc>
        <w:tc>
          <w:tcPr>
            <w:tcW w:w="360" w:type="dxa"/>
            <w:gridSpan w:val="10"/>
          </w:tcPr>
          <w:p w14:paraId="11E6E923" w14:textId="77777777" w:rsidR="00BA628F" w:rsidRDefault="00BA628F">
            <w:pPr>
              <w:pStyle w:val="EMPTYCELLSTYLE"/>
            </w:pPr>
          </w:p>
        </w:tc>
        <w:tc>
          <w:tcPr>
            <w:tcW w:w="500" w:type="dxa"/>
            <w:gridSpan w:val="14"/>
          </w:tcPr>
          <w:p w14:paraId="11E6E924" w14:textId="77777777" w:rsidR="00BA628F" w:rsidRDefault="00BA628F">
            <w:pPr>
              <w:pStyle w:val="EMPTYCELLSTYLE"/>
            </w:pPr>
          </w:p>
        </w:tc>
        <w:tc>
          <w:tcPr>
            <w:tcW w:w="380" w:type="dxa"/>
            <w:gridSpan w:val="13"/>
          </w:tcPr>
          <w:p w14:paraId="11E6E925" w14:textId="77777777" w:rsidR="00BA628F" w:rsidRDefault="00BA628F">
            <w:pPr>
              <w:pStyle w:val="EMPTYCELLSTYLE"/>
            </w:pPr>
          </w:p>
        </w:tc>
        <w:tc>
          <w:tcPr>
            <w:tcW w:w="2300" w:type="dxa"/>
            <w:gridSpan w:val="30"/>
          </w:tcPr>
          <w:p w14:paraId="11E6E926" w14:textId="77777777" w:rsidR="00BA628F" w:rsidRDefault="00BA628F">
            <w:pPr>
              <w:pStyle w:val="EMPTYCELLSTYLE"/>
            </w:pPr>
          </w:p>
        </w:tc>
        <w:tc>
          <w:tcPr>
            <w:tcW w:w="80" w:type="dxa"/>
            <w:gridSpan w:val="4"/>
          </w:tcPr>
          <w:p w14:paraId="11E6E927" w14:textId="77777777" w:rsidR="00BA628F" w:rsidRDefault="00BA628F">
            <w:pPr>
              <w:pStyle w:val="EMPTYCELLSTYLE"/>
            </w:pPr>
          </w:p>
        </w:tc>
        <w:tc>
          <w:tcPr>
            <w:tcW w:w="480" w:type="dxa"/>
            <w:gridSpan w:val="6"/>
          </w:tcPr>
          <w:p w14:paraId="11E6E928" w14:textId="77777777" w:rsidR="00BA628F" w:rsidRDefault="00BA628F">
            <w:pPr>
              <w:pStyle w:val="EMPTYCELLSTYLE"/>
            </w:pPr>
          </w:p>
        </w:tc>
        <w:tc>
          <w:tcPr>
            <w:tcW w:w="740" w:type="dxa"/>
            <w:gridSpan w:val="5"/>
          </w:tcPr>
          <w:p w14:paraId="11E6E929" w14:textId="77777777" w:rsidR="00BA628F" w:rsidRDefault="00BA628F">
            <w:pPr>
              <w:pStyle w:val="EMPTYCELLSTYLE"/>
            </w:pPr>
          </w:p>
        </w:tc>
        <w:tc>
          <w:tcPr>
            <w:tcW w:w="160" w:type="dxa"/>
            <w:gridSpan w:val="6"/>
          </w:tcPr>
          <w:p w14:paraId="11E6E92A" w14:textId="77777777" w:rsidR="00BA628F" w:rsidRDefault="00BA628F">
            <w:pPr>
              <w:pStyle w:val="EMPTYCELLSTYLE"/>
            </w:pPr>
          </w:p>
        </w:tc>
        <w:tc>
          <w:tcPr>
            <w:tcW w:w="80" w:type="dxa"/>
            <w:gridSpan w:val="4"/>
          </w:tcPr>
          <w:p w14:paraId="11E6E92B" w14:textId="77777777" w:rsidR="00BA628F" w:rsidRDefault="00BA628F">
            <w:pPr>
              <w:pStyle w:val="EMPTYCELLSTYLE"/>
            </w:pPr>
          </w:p>
        </w:tc>
        <w:tc>
          <w:tcPr>
            <w:tcW w:w="40" w:type="dxa"/>
            <w:gridSpan w:val="2"/>
          </w:tcPr>
          <w:p w14:paraId="11E6E92C" w14:textId="77777777" w:rsidR="00BA628F" w:rsidRDefault="00BA628F">
            <w:pPr>
              <w:pStyle w:val="EMPTYCELLSTYLE"/>
            </w:pPr>
          </w:p>
        </w:tc>
        <w:tc>
          <w:tcPr>
            <w:tcW w:w="379" w:type="dxa"/>
            <w:gridSpan w:val="13"/>
          </w:tcPr>
          <w:p w14:paraId="11E6E92D" w14:textId="77777777" w:rsidR="00BA628F" w:rsidRDefault="00BA628F">
            <w:pPr>
              <w:pStyle w:val="EMPTYCELLSTYLE"/>
            </w:pPr>
          </w:p>
        </w:tc>
        <w:tc>
          <w:tcPr>
            <w:tcW w:w="40" w:type="dxa"/>
            <w:gridSpan w:val="3"/>
          </w:tcPr>
          <w:p w14:paraId="11E6E92E" w14:textId="77777777" w:rsidR="00BA628F" w:rsidRDefault="00BA628F">
            <w:pPr>
              <w:pStyle w:val="EMPTYCELLSTYLE"/>
            </w:pPr>
          </w:p>
        </w:tc>
      </w:tr>
      <w:tr w:rsidR="00BA628F" w14:paraId="11E6E936" w14:textId="77777777" w:rsidTr="002C180E">
        <w:trPr>
          <w:gridAfter w:val="31"/>
          <w:wAfter w:w="1329" w:type="dxa"/>
          <w:trHeight w:hRule="exact" w:val="300"/>
        </w:trPr>
        <w:tc>
          <w:tcPr>
            <w:tcW w:w="450" w:type="dxa"/>
          </w:tcPr>
          <w:p w14:paraId="11E6E930" w14:textId="77777777" w:rsidR="00BA628F" w:rsidRDefault="00BA628F">
            <w:pPr>
              <w:pStyle w:val="EMPTYCELLSTYLE"/>
            </w:pPr>
          </w:p>
        </w:tc>
        <w:tc>
          <w:tcPr>
            <w:tcW w:w="9940" w:type="dxa"/>
            <w:gridSpan w:val="160"/>
            <w:tcMar>
              <w:top w:w="0" w:type="dxa"/>
              <w:left w:w="0" w:type="dxa"/>
              <w:bottom w:w="0" w:type="dxa"/>
              <w:right w:w="0" w:type="dxa"/>
            </w:tcMar>
          </w:tcPr>
          <w:p w14:paraId="11E6E931" w14:textId="77777777" w:rsidR="00BA628F" w:rsidRDefault="0050071D">
            <w:r>
              <w:rPr>
                <w:rFonts w:ascii="SansSerif" w:eastAsia="SansSerif" w:hAnsi="SansSerif" w:cs="SansSerif"/>
                <w:color w:val="000000"/>
                <w:sz w:val="18"/>
              </w:rPr>
              <w:t>Technical Assistance for Grant</w:t>
            </w:r>
          </w:p>
        </w:tc>
        <w:tc>
          <w:tcPr>
            <w:tcW w:w="80" w:type="dxa"/>
            <w:gridSpan w:val="4"/>
          </w:tcPr>
          <w:p w14:paraId="11E6E932" w14:textId="77777777" w:rsidR="00BA628F" w:rsidRDefault="00BA628F">
            <w:pPr>
              <w:pStyle w:val="EMPTYCELLSTYLE"/>
            </w:pPr>
          </w:p>
        </w:tc>
        <w:tc>
          <w:tcPr>
            <w:tcW w:w="40" w:type="dxa"/>
            <w:gridSpan w:val="2"/>
          </w:tcPr>
          <w:p w14:paraId="11E6E933" w14:textId="77777777" w:rsidR="00BA628F" w:rsidRDefault="00BA628F">
            <w:pPr>
              <w:pStyle w:val="EMPTYCELLSTYLE"/>
            </w:pPr>
          </w:p>
        </w:tc>
        <w:tc>
          <w:tcPr>
            <w:tcW w:w="379" w:type="dxa"/>
            <w:gridSpan w:val="13"/>
          </w:tcPr>
          <w:p w14:paraId="11E6E934" w14:textId="77777777" w:rsidR="00BA628F" w:rsidRDefault="00BA628F">
            <w:pPr>
              <w:pStyle w:val="EMPTYCELLSTYLE"/>
            </w:pPr>
          </w:p>
        </w:tc>
        <w:tc>
          <w:tcPr>
            <w:tcW w:w="40" w:type="dxa"/>
            <w:gridSpan w:val="3"/>
          </w:tcPr>
          <w:p w14:paraId="11E6E935" w14:textId="77777777" w:rsidR="00BA628F" w:rsidRDefault="00BA628F">
            <w:pPr>
              <w:pStyle w:val="EMPTYCELLSTYLE"/>
            </w:pPr>
          </w:p>
        </w:tc>
      </w:tr>
      <w:tr w:rsidR="00BA628F" w14:paraId="11E6E952" w14:textId="77777777" w:rsidTr="002C180E">
        <w:trPr>
          <w:gridAfter w:val="31"/>
          <w:wAfter w:w="1329" w:type="dxa"/>
          <w:trHeight w:hRule="exact" w:val="200"/>
        </w:trPr>
        <w:tc>
          <w:tcPr>
            <w:tcW w:w="450" w:type="dxa"/>
          </w:tcPr>
          <w:p w14:paraId="11E6E937" w14:textId="77777777" w:rsidR="00BA628F" w:rsidRDefault="00BA628F">
            <w:pPr>
              <w:pStyle w:val="EMPTYCELLSTYLE"/>
            </w:pPr>
          </w:p>
        </w:tc>
        <w:tc>
          <w:tcPr>
            <w:tcW w:w="1640" w:type="dxa"/>
            <w:gridSpan w:val="8"/>
            <w:tcMar>
              <w:top w:w="0" w:type="dxa"/>
              <w:left w:w="0" w:type="dxa"/>
              <w:bottom w:w="0" w:type="dxa"/>
              <w:right w:w="0" w:type="dxa"/>
            </w:tcMar>
          </w:tcPr>
          <w:p w14:paraId="11E6E938" w14:textId="77777777" w:rsidR="00BA628F" w:rsidRDefault="0050071D">
            <w:r>
              <w:br w:type="page"/>
            </w:r>
          </w:p>
          <w:p w14:paraId="11E6E939" w14:textId="77777777" w:rsidR="00BA628F" w:rsidRDefault="00BA628F">
            <w:bookmarkStart w:id="39" w:name="JR_PAGE_ANCHOR_0_39"/>
            <w:bookmarkEnd w:id="39"/>
          </w:p>
          <w:p w14:paraId="11E6E93A" w14:textId="77777777" w:rsidR="00BA628F" w:rsidRDefault="0050071D">
            <w:r>
              <w:br w:type="page"/>
            </w:r>
          </w:p>
          <w:p w14:paraId="11E6E93B" w14:textId="77777777" w:rsidR="00BA628F" w:rsidRDefault="00BA628F">
            <w:pPr>
              <w:pStyle w:val="EMPTYCELLSTYLE"/>
            </w:pPr>
          </w:p>
        </w:tc>
        <w:tc>
          <w:tcPr>
            <w:tcW w:w="220" w:type="dxa"/>
            <w:gridSpan w:val="4"/>
          </w:tcPr>
          <w:p w14:paraId="11E6E93C" w14:textId="77777777" w:rsidR="00BA628F" w:rsidRDefault="00BA628F">
            <w:pPr>
              <w:pStyle w:val="EMPTYCELLSTYLE"/>
            </w:pPr>
          </w:p>
        </w:tc>
        <w:tc>
          <w:tcPr>
            <w:tcW w:w="400" w:type="dxa"/>
            <w:gridSpan w:val="8"/>
          </w:tcPr>
          <w:p w14:paraId="11E6E93D" w14:textId="77777777" w:rsidR="00BA628F" w:rsidRDefault="00BA628F">
            <w:pPr>
              <w:pStyle w:val="EMPTYCELLSTYLE"/>
            </w:pPr>
          </w:p>
        </w:tc>
        <w:tc>
          <w:tcPr>
            <w:tcW w:w="420" w:type="dxa"/>
            <w:gridSpan w:val="4"/>
          </w:tcPr>
          <w:p w14:paraId="11E6E93E" w14:textId="77777777" w:rsidR="00BA628F" w:rsidRDefault="00BA628F">
            <w:pPr>
              <w:pStyle w:val="EMPTYCELLSTYLE"/>
            </w:pPr>
          </w:p>
        </w:tc>
        <w:tc>
          <w:tcPr>
            <w:tcW w:w="40" w:type="dxa"/>
            <w:gridSpan w:val="3"/>
          </w:tcPr>
          <w:p w14:paraId="11E6E93F" w14:textId="77777777" w:rsidR="00BA628F" w:rsidRDefault="00BA628F">
            <w:pPr>
              <w:pStyle w:val="EMPTYCELLSTYLE"/>
            </w:pPr>
          </w:p>
        </w:tc>
        <w:tc>
          <w:tcPr>
            <w:tcW w:w="220" w:type="dxa"/>
            <w:gridSpan w:val="5"/>
          </w:tcPr>
          <w:p w14:paraId="11E6E940" w14:textId="77777777" w:rsidR="00BA628F" w:rsidRDefault="00BA628F">
            <w:pPr>
              <w:pStyle w:val="EMPTYCELLSTYLE"/>
            </w:pPr>
          </w:p>
        </w:tc>
        <w:tc>
          <w:tcPr>
            <w:tcW w:w="40" w:type="dxa"/>
            <w:gridSpan w:val="2"/>
          </w:tcPr>
          <w:p w14:paraId="11E6E941" w14:textId="77777777" w:rsidR="00BA628F" w:rsidRDefault="00BA628F">
            <w:pPr>
              <w:pStyle w:val="EMPTYCELLSTYLE"/>
            </w:pPr>
          </w:p>
        </w:tc>
        <w:tc>
          <w:tcPr>
            <w:tcW w:w="600" w:type="dxa"/>
            <w:gridSpan w:val="11"/>
          </w:tcPr>
          <w:p w14:paraId="11E6E942" w14:textId="77777777" w:rsidR="00BA628F" w:rsidRDefault="00BA628F">
            <w:pPr>
              <w:pStyle w:val="EMPTYCELLSTYLE"/>
            </w:pPr>
          </w:p>
        </w:tc>
        <w:tc>
          <w:tcPr>
            <w:tcW w:w="200" w:type="dxa"/>
            <w:gridSpan w:val="5"/>
          </w:tcPr>
          <w:p w14:paraId="11E6E943" w14:textId="77777777" w:rsidR="00BA628F" w:rsidRDefault="00BA628F">
            <w:pPr>
              <w:pStyle w:val="EMPTYCELLSTYLE"/>
            </w:pPr>
          </w:p>
        </w:tc>
        <w:tc>
          <w:tcPr>
            <w:tcW w:w="860" w:type="dxa"/>
            <w:gridSpan w:val="15"/>
          </w:tcPr>
          <w:p w14:paraId="11E6E944" w14:textId="77777777" w:rsidR="00BA628F" w:rsidRDefault="00BA628F">
            <w:pPr>
              <w:pStyle w:val="EMPTYCELLSTYLE"/>
            </w:pPr>
          </w:p>
        </w:tc>
        <w:tc>
          <w:tcPr>
            <w:tcW w:w="300" w:type="dxa"/>
            <w:gridSpan w:val="7"/>
          </w:tcPr>
          <w:p w14:paraId="11E6E945" w14:textId="77777777" w:rsidR="00BA628F" w:rsidRDefault="00BA628F">
            <w:pPr>
              <w:pStyle w:val="EMPTYCELLSTYLE"/>
            </w:pPr>
          </w:p>
        </w:tc>
        <w:tc>
          <w:tcPr>
            <w:tcW w:w="360" w:type="dxa"/>
            <w:gridSpan w:val="10"/>
          </w:tcPr>
          <w:p w14:paraId="11E6E946" w14:textId="77777777" w:rsidR="00BA628F" w:rsidRDefault="00BA628F">
            <w:pPr>
              <w:pStyle w:val="EMPTYCELLSTYLE"/>
            </w:pPr>
          </w:p>
        </w:tc>
        <w:tc>
          <w:tcPr>
            <w:tcW w:w="500" w:type="dxa"/>
            <w:gridSpan w:val="14"/>
          </w:tcPr>
          <w:p w14:paraId="11E6E947" w14:textId="77777777" w:rsidR="00BA628F" w:rsidRDefault="00BA628F">
            <w:pPr>
              <w:pStyle w:val="EMPTYCELLSTYLE"/>
            </w:pPr>
          </w:p>
        </w:tc>
        <w:tc>
          <w:tcPr>
            <w:tcW w:w="380" w:type="dxa"/>
            <w:gridSpan w:val="13"/>
          </w:tcPr>
          <w:p w14:paraId="11E6E948" w14:textId="77777777" w:rsidR="00BA628F" w:rsidRDefault="00BA628F">
            <w:pPr>
              <w:pStyle w:val="EMPTYCELLSTYLE"/>
            </w:pPr>
          </w:p>
        </w:tc>
        <w:tc>
          <w:tcPr>
            <w:tcW w:w="2300" w:type="dxa"/>
            <w:gridSpan w:val="30"/>
          </w:tcPr>
          <w:p w14:paraId="11E6E949" w14:textId="77777777" w:rsidR="00BA628F" w:rsidRDefault="00BA628F">
            <w:pPr>
              <w:pStyle w:val="EMPTYCELLSTYLE"/>
            </w:pPr>
          </w:p>
        </w:tc>
        <w:tc>
          <w:tcPr>
            <w:tcW w:w="80" w:type="dxa"/>
            <w:gridSpan w:val="4"/>
          </w:tcPr>
          <w:p w14:paraId="11E6E94A" w14:textId="77777777" w:rsidR="00BA628F" w:rsidRDefault="00BA628F">
            <w:pPr>
              <w:pStyle w:val="EMPTYCELLSTYLE"/>
            </w:pPr>
          </w:p>
        </w:tc>
        <w:tc>
          <w:tcPr>
            <w:tcW w:w="480" w:type="dxa"/>
            <w:gridSpan w:val="6"/>
          </w:tcPr>
          <w:p w14:paraId="11E6E94B" w14:textId="77777777" w:rsidR="00BA628F" w:rsidRDefault="00BA628F">
            <w:pPr>
              <w:pStyle w:val="EMPTYCELLSTYLE"/>
            </w:pPr>
          </w:p>
        </w:tc>
        <w:tc>
          <w:tcPr>
            <w:tcW w:w="740" w:type="dxa"/>
            <w:gridSpan w:val="5"/>
          </w:tcPr>
          <w:p w14:paraId="11E6E94C" w14:textId="77777777" w:rsidR="00BA628F" w:rsidRDefault="00BA628F">
            <w:pPr>
              <w:pStyle w:val="EMPTYCELLSTYLE"/>
            </w:pPr>
          </w:p>
        </w:tc>
        <w:tc>
          <w:tcPr>
            <w:tcW w:w="160" w:type="dxa"/>
            <w:gridSpan w:val="6"/>
          </w:tcPr>
          <w:p w14:paraId="11E6E94D" w14:textId="77777777" w:rsidR="00BA628F" w:rsidRDefault="00BA628F">
            <w:pPr>
              <w:pStyle w:val="EMPTYCELLSTYLE"/>
            </w:pPr>
          </w:p>
        </w:tc>
        <w:tc>
          <w:tcPr>
            <w:tcW w:w="80" w:type="dxa"/>
            <w:gridSpan w:val="4"/>
          </w:tcPr>
          <w:p w14:paraId="11E6E94E" w14:textId="77777777" w:rsidR="00BA628F" w:rsidRDefault="00BA628F">
            <w:pPr>
              <w:pStyle w:val="EMPTYCELLSTYLE"/>
            </w:pPr>
          </w:p>
        </w:tc>
        <w:tc>
          <w:tcPr>
            <w:tcW w:w="40" w:type="dxa"/>
            <w:gridSpan w:val="2"/>
          </w:tcPr>
          <w:p w14:paraId="11E6E94F" w14:textId="77777777" w:rsidR="00BA628F" w:rsidRDefault="00BA628F">
            <w:pPr>
              <w:pStyle w:val="EMPTYCELLSTYLE"/>
            </w:pPr>
          </w:p>
        </w:tc>
        <w:tc>
          <w:tcPr>
            <w:tcW w:w="379" w:type="dxa"/>
            <w:gridSpan w:val="13"/>
          </w:tcPr>
          <w:p w14:paraId="11E6E950" w14:textId="77777777" w:rsidR="00BA628F" w:rsidRDefault="00BA628F">
            <w:pPr>
              <w:pStyle w:val="EMPTYCELLSTYLE"/>
            </w:pPr>
          </w:p>
        </w:tc>
        <w:tc>
          <w:tcPr>
            <w:tcW w:w="40" w:type="dxa"/>
            <w:gridSpan w:val="3"/>
          </w:tcPr>
          <w:p w14:paraId="11E6E951" w14:textId="77777777" w:rsidR="00BA628F" w:rsidRDefault="00BA628F">
            <w:pPr>
              <w:pStyle w:val="EMPTYCELLSTYLE"/>
            </w:pPr>
          </w:p>
        </w:tc>
      </w:tr>
      <w:tr w:rsidR="00BA628F" w14:paraId="11E6E96D" w14:textId="77777777" w:rsidTr="002C180E">
        <w:trPr>
          <w:trHeight w:hRule="exact" w:val="220"/>
        </w:trPr>
        <w:tc>
          <w:tcPr>
            <w:tcW w:w="450" w:type="dxa"/>
          </w:tcPr>
          <w:p w14:paraId="11E6E953" w14:textId="77777777" w:rsidR="00BA628F" w:rsidRDefault="00BA628F">
            <w:pPr>
              <w:pStyle w:val="EMPTYCELLSTYLE"/>
            </w:pPr>
          </w:p>
        </w:tc>
        <w:tc>
          <w:tcPr>
            <w:tcW w:w="40" w:type="dxa"/>
            <w:gridSpan w:val="2"/>
          </w:tcPr>
          <w:p w14:paraId="11E6E954" w14:textId="77777777" w:rsidR="00BA628F" w:rsidRDefault="00BA628F">
            <w:pPr>
              <w:pStyle w:val="EMPTYCELLSTYLE"/>
            </w:pPr>
          </w:p>
        </w:tc>
        <w:tc>
          <w:tcPr>
            <w:tcW w:w="980" w:type="dxa"/>
            <w:gridSpan w:val="3"/>
          </w:tcPr>
          <w:p w14:paraId="11E6E955" w14:textId="77777777" w:rsidR="00BA628F" w:rsidRDefault="00BA628F">
            <w:pPr>
              <w:pStyle w:val="EMPTYCELLSTYLE"/>
            </w:pPr>
          </w:p>
        </w:tc>
        <w:tc>
          <w:tcPr>
            <w:tcW w:w="640" w:type="dxa"/>
            <w:gridSpan w:val="4"/>
          </w:tcPr>
          <w:p w14:paraId="11E6E956" w14:textId="77777777" w:rsidR="00BA628F" w:rsidRDefault="00BA628F">
            <w:pPr>
              <w:pStyle w:val="EMPTYCELLSTYLE"/>
            </w:pPr>
          </w:p>
        </w:tc>
        <w:tc>
          <w:tcPr>
            <w:tcW w:w="220" w:type="dxa"/>
            <w:gridSpan w:val="4"/>
          </w:tcPr>
          <w:p w14:paraId="11E6E957" w14:textId="77777777" w:rsidR="00BA628F" w:rsidRDefault="00BA628F">
            <w:pPr>
              <w:pStyle w:val="EMPTYCELLSTYLE"/>
            </w:pPr>
          </w:p>
        </w:tc>
        <w:tc>
          <w:tcPr>
            <w:tcW w:w="400" w:type="dxa"/>
            <w:gridSpan w:val="8"/>
          </w:tcPr>
          <w:p w14:paraId="11E6E958" w14:textId="77777777" w:rsidR="00BA628F" w:rsidRDefault="00BA628F">
            <w:pPr>
              <w:pStyle w:val="EMPTYCELLSTYLE"/>
            </w:pPr>
          </w:p>
        </w:tc>
        <w:tc>
          <w:tcPr>
            <w:tcW w:w="420" w:type="dxa"/>
            <w:gridSpan w:val="5"/>
          </w:tcPr>
          <w:p w14:paraId="11E6E959" w14:textId="77777777" w:rsidR="00BA628F" w:rsidRDefault="00BA628F">
            <w:pPr>
              <w:pStyle w:val="EMPTYCELLSTYLE"/>
            </w:pPr>
          </w:p>
        </w:tc>
        <w:tc>
          <w:tcPr>
            <w:tcW w:w="40" w:type="dxa"/>
            <w:gridSpan w:val="3"/>
          </w:tcPr>
          <w:p w14:paraId="11E6E95A" w14:textId="77777777" w:rsidR="00BA628F" w:rsidRDefault="00BA628F">
            <w:pPr>
              <w:pStyle w:val="EMPTYCELLSTYLE"/>
            </w:pPr>
          </w:p>
        </w:tc>
        <w:tc>
          <w:tcPr>
            <w:tcW w:w="220" w:type="dxa"/>
            <w:gridSpan w:val="4"/>
          </w:tcPr>
          <w:p w14:paraId="11E6E95B" w14:textId="77777777" w:rsidR="00BA628F" w:rsidRDefault="00BA628F">
            <w:pPr>
              <w:pStyle w:val="EMPTYCELLSTYLE"/>
            </w:pPr>
          </w:p>
        </w:tc>
        <w:tc>
          <w:tcPr>
            <w:tcW w:w="40" w:type="dxa"/>
            <w:gridSpan w:val="2"/>
          </w:tcPr>
          <w:p w14:paraId="11E6E95C" w14:textId="77777777" w:rsidR="00BA628F" w:rsidRDefault="00BA628F">
            <w:pPr>
              <w:pStyle w:val="EMPTYCELLSTYLE"/>
            </w:pPr>
          </w:p>
        </w:tc>
        <w:tc>
          <w:tcPr>
            <w:tcW w:w="600" w:type="dxa"/>
            <w:gridSpan w:val="12"/>
          </w:tcPr>
          <w:p w14:paraId="11E6E95D" w14:textId="77777777" w:rsidR="00BA628F" w:rsidRDefault="00BA628F">
            <w:pPr>
              <w:pStyle w:val="EMPTYCELLSTYLE"/>
            </w:pPr>
          </w:p>
        </w:tc>
        <w:tc>
          <w:tcPr>
            <w:tcW w:w="200" w:type="dxa"/>
            <w:gridSpan w:val="4"/>
          </w:tcPr>
          <w:p w14:paraId="11E6E95E" w14:textId="77777777" w:rsidR="00BA628F" w:rsidRDefault="00BA628F">
            <w:pPr>
              <w:pStyle w:val="EMPTYCELLSTYLE"/>
            </w:pPr>
          </w:p>
        </w:tc>
        <w:tc>
          <w:tcPr>
            <w:tcW w:w="860" w:type="dxa"/>
            <w:gridSpan w:val="15"/>
          </w:tcPr>
          <w:p w14:paraId="11E6E95F" w14:textId="77777777" w:rsidR="00BA628F" w:rsidRDefault="00BA628F">
            <w:pPr>
              <w:pStyle w:val="EMPTYCELLSTYLE"/>
            </w:pPr>
          </w:p>
        </w:tc>
        <w:tc>
          <w:tcPr>
            <w:tcW w:w="300" w:type="dxa"/>
            <w:gridSpan w:val="7"/>
          </w:tcPr>
          <w:p w14:paraId="11E6E960" w14:textId="77777777" w:rsidR="00BA628F" w:rsidRDefault="00BA628F">
            <w:pPr>
              <w:pStyle w:val="EMPTYCELLSTYLE"/>
            </w:pPr>
          </w:p>
        </w:tc>
        <w:tc>
          <w:tcPr>
            <w:tcW w:w="360" w:type="dxa"/>
            <w:gridSpan w:val="10"/>
          </w:tcPr>
          <w:p w14:paraId="11E6E961" w14:textId="77777777" w:rsidR="00BA628F" w:rsidRDefault="00BA628F">
            <w:pPr>
              <w:pStyle w:val="EMPTYCELLSTYLE"/>
            </w:pPr>
          </w:p>
        </w:tc>
        <w:tc>
          <w:tcPr>
            <w:tcW w:w="500" w:type="dxa"/>
            <w:gridSpan w:val="14"/>
          </w:tcPr>
          <w:p w14:paraId="11E6E962" w14:textId="77777777" w:rsidR="00BA628F" w:rsidRDefault="00BA628F">
            <w:pPr>
              <w:pStyle w:val="EMPTYCELLSTYLE"/>
            </w:pPr>
          </w:p>
        </w:tc>
        <w:tc>
          <w:tcPr>
            <w:tcW w:w="380" w:type="dxa"/>
            <w:gridSpan w:val="13"/>
          </w:tcPr>
          <w:p w14:paraId="11E6E963" w14:textId="77777777" w:rsidR="00BA628F" w:rsidRDefault="00BA628F">
            <w:pPr>
              <w:pStyle w:val="EMPTYCELLSTYLE"/>
            </w:pPr>
          </w:p>
        </w:tc>
        <w:tc>
          <w:tcPr>
            <w:tcW w:w="2300" w:type="dxa"/>
            <w:gridSpan w:val="30"/>
          </w:tcPr>
          <w:p w14:paraId="11E6E964" w14:textId="77777777" w:rsidR="00BA628F" w:rsidRDefault="00BA628F">
            <w:pPr>
              <w:pStyle w:val="EMPTYCELLSTYLE"/>
            </w:pPr>
          </w:p>
        </w:tc>
        <w:tc>
          <w:tcPr>
            <w:tcW w:w="80" w:type="dxa"/>
            <w:gridSpan w:val="5"/>
          </w:tcPr>
          <w:p w14:paraId="11E6E965" w14:textId="77777777" w:rsidR="00BA628F" w:rsidRDefault="00BA628F">
            <w:pPr>
              <w:pStyle w:val="EMPTYCELLSTYLE"/>
            </w:pPr>
          </w:p>
        </w:tc>
        <w:tc>
          <w:tcPr>
            <w:tcW w:w="480" w:type="dxa"/>
            <w:gridSpan w:val="5"/>
          </w:tcPr>
          <w:p w14:paraId="11E6E966" w14:textId="77777777" w:rsidR="00BA628F" w:rsidRDefault="00BA628F">
            <w:pPr>
              <w:pStyle w:val="EMPTYCELLSTYLE"/>
            </w:pPr>
          </w:p>
        </w:tc>
        <w:tc>
          <w:tcPr>
            <w:tcW w:w="740" w:type="dxa"/>
            <w:gridSpan w:val="5"/>
          </w:tcPr>
          <w:p w14:paraId="11E6E967" w14:textId="77777777" w:rsidR="00BA628F" w:rsidRDefault="00BA628F">
            <w:pPr>
              <w:pStyle w:val="EMPTYCELLSTYLE"/>
            </w:pPr>
          </w:p>
        </w:tc>
        <w:tc>
          <w:tcPr>
            <w:tcW w:w="160" w:type="dxa"/>
            <w:gridSpan w:val="6"/>
          </w:tcPr>
          <w:p w14:paraId="11E6E968" w14:textId="77777777" w:rsidR="00BA628F" w:rsidRDefault="00BA628F">
            <w:pPr>
              <w:pStyle w:val="EMPTYCELLSTYLE"/>
            </w:pPr>
          </w:p>
        </w:tc>
        <w:tc>
          <w:tcPr>
            <w:tcW w:w="80" w:type="dxa"/>
            <w:gridSpan w:val="4"/>
          </w:tcPr>
          <w:p w14:paraId="11E6E969" w14:textId="77777777" w:rsidR="00BA628F" w:rsidRDefault="00BA628F">
            <w:pPr>
              <w:pStyle w:val="EMPTYCELLSTYLE"/>
            </w:pPr>
          </w:p>
        </w:tc>
        <w:tc>
          <w:tcPr>
            <w:tcW w:w="40" w:type="dxa"/>
            <w:gridSpan w:val="2"/>
          </w:tcPr>
          <w:p w14:paraId="11E6E96A" w14:textId="77777777" w:rsidR="00BA628F" w:rsidRDefault="00BA628F">
            <w:pPr>
              <w:pStyle w:val="EMPTYCELLSTYLE"/>
            </w:pPr>
          </w:p>
        </w:tc>
        <w:tc>
          <w:tcPr>
            <w:tcW w:w="379" w:type="dxa"/>
            <w:gridSpan w:val="13"/>
          </w:tcPr>
          <w:p w14:paraId="11E6E96B" w14:textId="77777777" w:rsidR="00BA628F" w:rsidRDefault="00BA628F">
            <w:pPr>
              <w:pStyle w:val="EMPTYCELLSTYLE"/>
            </w:pPr>
          </w:p>
        </w:tc>
        <w:tc>
          <w:tcPr>
            <w:tcW w:w="939" w:type="dxa"/>
            <w:gridSpan w:val="33"/>
          </w:tcPr>
          <w:p w14:paraId="11E6E96C" w14:textId="77777777" w:rsidR="00BA628F" w:rsidRDefault="00BA628F">
            <w:pPr>
              <w:pStyle w:val="EMPTYCELLSTYLE"/>
            </w:pPr>
          </w:p>
        </w:tc>
      </w:tr>
      <w:tr w:rsidR="00BA628F" w14:paraId="11E6E981" w14:textId="77777777" w:rsidTr="002C180E">
        <w:trPr>
          <w:gridAfter w:val="31"/>
          <w:wAfter w:w="1329" w:type="dxa"/>
          <w:trHeight w:hRule="exact" w:val="20"/>
        </w:trPr>
        <w:tc>
          <w:tcPr>
            <w:tcW w:w="450" w:type="dxa"/>
          </w:tcPr>
          <w:p w14:paraId="11E6E96E"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E96F" w14:textId="77777777" w:rsidR="00BA628F" w:rsidRDefault="0050071D">
            <w:r>
              <w:rPr>
                <w:rFonts w:ascii="DejaVu Sans" w:eastAsia="DejaVu Sans" w:hAnsi="DejaVu Sans" w:cs="DejaVu Sans"/>
                <w:b/>
                <w:color w:val="000000"/>
              </w:rPr>
              <w:t>Environmental Assessment:</w:t>
            </w:r>
          </w:p>
        </w:tc>
        <w:tc>
          <w:tcPr>
            <w:tcW w:w="40" w:type="dxa"/>
            <w:gridSpan w:val="2"/>
          </w:tcPr>
          <w:p w14:paraId="11E6E970" w14:textId="77777777" w:rsidR="00BA628F" w:rsidRDefault="00BA628F">
            <w:pPr>
              <w:pStyle w:val="EMPTYCELLSTYLE"/>
            </w:pPr>
          </w:p>
        </w:tc>
        <w:tc>
          <w:tcPr>
            <w:tcW w:w="600" w:type="dxa"/>
            <w:gridSpan w:val="11"/>
          </w:tcPr>
          <w:p w14:paraId="11E6E971" w14:textId="77777777" w:rsidR="00BA628F" w:rsidRDefault="00BA628F">
            <w:pPr>
              <w:pStyle w:val="EMPTYCELLSTYLE"/>
            </w:pPr>
          </w:p>
        </w:tc>
        <w:tc>
          <w:tcPr>
            <w:tcW w:w="200" w:type="dxa"/>
            <w:gridSpan w:val="5"/>
          </w:tcPr>
          <w:p w14:paraId="11E6E972" w14:textId="77777777" w:rsidR="00BA628F" w:rsidRDefault="00BA628F">
            <w:pPr>
              <w:pStyle w:val="EMPTYCELLSTYLE"/>
            </w:pPr>
          </w:p>
        </w:tc>
        <w:tc>
          <w:tcPr>
            <w:tcW w:w="860" w:type="dxa"/>
            <w:gridSpan w:val="15"/>
          </w:tcPr>
          <w:p w14:paraId="11E6E973" w14:textId="77777777" w:rsidR="00BA628F" w:rsidRDefault="00BA628F">
            <w:pPr>
              <w:pStyle w:val="EMPTYCELLSTYLE"/>
            </w:pPr>
          </w:p>
        </w:tc>
        <w:tc>
          <w:tcPr>
            <w:tcW w:w="300" w:type="dxa"/>
            <w:gridSpan w:val="7"/>
          </w:tcPr>
          <w:p w14:paraId="11E6E974" w14:textId="77777777" w:rsidR="00BA628F" w:rsidRDefault="00BA628F">
            <w:pPr>
              <w:pStyle w:val="EMPTYCELLSTYLE"/>
            </w:pPr>
          </w:p>
        </w:tc>
        <w:tc>
          <w:tcPr>
            <w:tcW w:w="360" w:type="dxa"/>
            <w:gridSpan w:val="10"/>
          </w:tcPr>
          <w:p w14:paraId="11E6E975" w14:textId="77777777" w:rsidR="00BA628F" w:rsidRDefault="00BA628F">
            <w:pPr>
              <w:pStyle w:val="EMPTYCELLSTYLE"/>
            </w:pPr>
          </w:p>
        </w:tc>
        <w:tc>
          <w:tcPr>
            <w:tcW w:w="500" w:type="dxa"/>
            <w:gridSpan w:val="14"/>
          </w:tcPr>
          <w:p w14:paraId="11E6E976" w14:textId="77777777" w:rsidR="00BA628F" w:rsidRDefault="00BA628F">
            <w:pPr>
              <w:pStyle w:val="EMPTYCELLSTYLE"/>
            </w:pPr>
          </w:p>
        </w:tc>
        <w:tc>
          <w:tcPr>
            <w:tcW w:w="380" w:type="dxa"/>
            <w:gridSpan w:val="13"/>
          </w:tcPr>
          <w:p w14:paraId="11E6E977" w14:textId="77777777" w:rsidR="00BA628F" w:rsidRDefault="00BA628F">
            <w:pPr>
              <w:pStyle w:val="EMPTYCELLSTYLE"/>
            </w:pPr>
          </w:p>
        </w:tc>
        <w:tc>
          <w:tcPr>
            <w:tcW w:w="2300" w:type="dxa"/>
            <w:gridSpan w:val="30"/>
          </w:tcPr>
          <w:p w14:paraId="11E6E978" w14:textId="77777777" w:rsidR="00BA628F" w:rsidRDefault="00BA628F">
            <w:pPr>
              <w:pStyle w:val="EMPTYCELLSTYLE"/>
            </w:pPr>
          </w:p>
        </w:tc>
        <w:tc>
          <w:tcPr>
            <w:tcW w:w="80" w:type="dxa"/>
            <w:gridSpan w:val="4"/>
          </w:tcPr>
          <w:p w14:paraId="11E6E979" w14:textId="77777777" w:rsidR="00BA628F" w:rsidRDefault="00BA628F">
            <w:pPr>
              <w:pStyle w:val="EMPTYCELLSTYLE"/>
            </w:pPr>
          </w:p>
        </w:tc>
        <w:tc>
          <w:tcPr>
            <w:tcW w:w="480" w:type="dxa"/>
            <w:gridSpan w:val="6"/>
          </w:tcPr>
          <w:p w14:paraId="11E6E97A" w14:textId="77777777" w:rsidR="00BA628F" w:rsidRDefault="00BA628F">
            <w:pPr>
              <w:pStyle w:val="EMPTYCELLSTYLE"/>
            </w:pPr>
          </w:p>
        </w:tc>
        <w:tc>
          <w:tcPr>
            <w:tcW w:w="740" w:type="dxa"/>
            <w:gridSpan w:val="5"/>
          </w:tcPr>
          <w:p w14:paraId="11E6E97B" w14:textId="77777777" w:rsidR="00BA628F" w:rsidRDefault="00BA628F">
            <w:pPr>
              <w:pStyle w:val="EMPTYCELLSTYLE"/>
            </w:pPr>
          </w:p>
        </w:tc>
        <w:tc>
          <w:tcPr>
            <w:tcW w:w="160" w:type="dxa"/>
            <w:gridSpan w:val="6"/>
          </w:tcPr>
          <w:p w14:paraId="11E6E97C" w14:textId="77777777" w:rsidR="00BA628F" w:rsidRDefault="00BA628F">
            <w:pPr>
              <w:pStyle w:val="EMPTYCELLSTYLE"/>
            </w:pPr>
          </w:p>
        </w:tc>
        <w:tc>
          <w:tcPr>
            <w:tcW w:w="80" w:type="dxa"/>
            <w:gridSpan w:val="4"/>
          </w:tcPr>
          <w:p w14:paraId="11E6E97D" w14:textId="77777777" w:rsidR="00BA628F" w:rsidRDefault="00BA628F">
            <w:pPr>
              <w:pStyle w:val="EMPTYCELLSTYLE"/>
            </w:pPr>
          </w:p>
        </w:tc>
        <w:tc>
          <w:tcPr>
            <w:tcW w:w="40" w:type="dxa"/>
            <w:gridSpan w:val="2"/>
          </w:tcPr>
          <w:p w14:paraId="11E6E97E" w14:textId="77777777" w:rsidR="00BA628F" w:rsidRDefault="00BA628F">
            <w:pPr>
              <w:pStyle w:val="EMPTYCELLSTYLE"/>
            </w:pPr>
          </w:p>
        </w:tc>
        <w:tc>
          <w:tcPr>
            <w:tcW w:w="379" w:type="dxa"/>
            <w:gridSpan w:val="13"/>
          </w:tcPr>
          <w:p w14:paraId="11E6E97F" w14:textId="77777777" w:rsidR="00BA628F" w:rsidRDefault="00BA628F">
            <w:pPr>
              <w:pStyle w:val="EMPTYCELLSTYLE"/>
            </w:pPr>
          </w:p>
        </w:tc>
        <w:tc>
          <w:tcPr>
            <w:tcW w:w="40" w:type="dxa"/>
            <w:gridSpan w:val="3"/>
          </w:tcPr>
          <w:p w14:paraId="11E6E980" w14:textId="77777777" w:rsidR="00BA628F" w:rsidRDefault="00BA628F">
            <w:pPr>
              <w:pStyle w:val="EMPTYCELLSTYLE"/>
            </w:pPr>
          </w:p>
        </w:tc>
      </w:tr>
      <w:tr w:rsidR="00BA628F" w14:paraId="11E6E98C" w14:textId="77777777" w:rsidTr="002C180E">
        <w:trPr>
          <w:gridAfter w:val="31"/>
          <w:wAfter w:w="1329" w:type="dxa"/>
          <w:trHeight w:hRule="exact" w:val="300"/>
        </w:trPr>
        <w:tc>
          <w:tcPr>
            <w:tcW w:w="450" w:type="dxa"/>
          </w:tcPr>
          <w:p w14:paraId="11E6E982" w14:textId="77777777" w:rsidR="00BA628F" w:rsidRDefault="00BA628F">
            <w:pPr>
              <w:pStyle w:val="EMPTYCELLSTYLE"/>
            </w:pPr>
          </w:p>
        </w:tc>
        <w:tc>
          <w:tcPr>
            <w:tcW w:w="2940" w:type="dxa"/>
            <w:gridSpan w:val="32"/>
            <w:vMerge/>
            <w:tcMar>
              <w:top w:w="0" w:type="dxa"/>
              <w:left w:w="0" w:type="dxa"/>
              <w:bottom w:w="0" w:type="dxa"/>
              <w:right w:w="0" w:type="dxa"/>
            </w:tcMar>
          </w:tcPr>
          <w:p w14:paraId="11E6E983" w14:textId="77777777" w:rsidR="00BA628F" w:rsidRDefault="00BA628F">
            <w:pPr>
              <w:pStyle w:val="EMPTYCELLSTYLE"/>
            </w:pPr>
          </w:p>
        </w:tc>
        <w:tc>
          <w:tcPr>
            <w:tcW w:w="40" w:type="dxa"/>
            <w:gridSpan w:val="2"/>
          </w:tcPr>
          <w:p w14:paraId="11E6E984" w14:textId="77777777" w:rsidR="00BA628F" w:rsidRDefault="00BA628F">
            <w:pPr>
              <w:pStyle w:val="EMPTYCELLSTYLE"/>
            </w:pPr>
          </w:p>
        </w:tc>
        <w:tc>
          <w:tcPr>
            <w:tcW w:w="6060" w:type="dxa"/>
            <w:gridSpan w:val="115"/>
            <w:tcMar>
              <w:top w:w="0" w:type="dxa"/>
              <w:left w:w="0" w:type="dxa"/>
              <w:bottom w:w="0" w:type="dxa"/>
              <w:right w:w="0" w:type="dxa"/>
            </w:tcMar>
          </w:tcPr>
          <w:p w14:paraId="11E6E985" w14:textId="77777777" w:rsidR="00BA628F" w:rsidRDefault="00BA628F"/>
        </w:tc>
        <w:tc>
          <w:tcPr>
            <w:tcW w:w="740" w:type="dxa"/>
            <w:gridSpan w:val="5"/>
          </w:tcPr>
          <w:p w14:paraId="11E6E986" w14:textId="77777777" w:rsidR="00BA628F" w:rsidRDefault="00BA628F">
            <w:pPr>
              <w:pStyle w:val="EMPTYCELLSTYLE"/>
            </w:pPr>
          </w:p>
        </w:tc>
        <w:tc>
          <w:tcPr>
            <w:tcW w:w="160" w:type="dxa"/>
            <w:gridSpan w:val="6"/>
          </w:tcPr>
          <w:p w14:paraId="11E6E987" w14:textId="77777777" w:rsidR="00BA628F" w:rsidRDefault="00BA628F">
            <w:pPr>
              <w:pStyle w:val="EMPTYCELLSTYLE"/>
            </w:pPr>
          </w:p>
        </w:tc>
        <w:tc>
          <w:tcPr>
            <w:tcW w:w="80" w:type="dxa"/>
            <w:gridSpan w:val="4"/>
          </w:tcPr>
          <w:p w14:paraId="11E6E988" w14:textId="77777777" w:rsidR="00BA628F" w:rsidRDefault="00BA628F">
            <w:pPr>
              <w:pStyle w:val="EMPTYCELLSTYLE"/>
            </w:pPr>
          </w:p>
        </w:tc>
        <w:tc>
          <w:tcPr>
            <w:tcW w:w="40" w:type="dxa"/>
            <w:gridSpan w:val="2"/>
          </w:tcPr>
          <w:p w14:paraId="11E6E989" w14:textId="77777777" w:rsidR="00BA628F" w:rsidRDefault="00BA628F">
            <w:pPr>
              <w:pStyle w:val="EMPTYCELLSTYLE"/>
            </w:pPr>
          </w:p>
        </w:tc>
        <w:tc>
          <w:tcPr>
            <w:tcW w:w="379" w:type="dxa"/>
            <w:gridSpan w:val="13"/>
          </w:tcPr>
          <w:p w14:paraId="11E6E98A" w14:textId="77777777" w:rsidR="00BA628F" w:rsidRDefault="00BA628F">
            <w:pPr>
              <w:pStyle w:val="EMPTYCELLSTYLE"/>
            </w:pPr>
          </w:p>
        </w:tc>
        <w:tc>
          <w:tcPr>
            <w:tcW w:w="40" w:type="dxa"/>
            <w:gridSpan w:val="3"/>
          </w:tcPr>
          <w:p w14:paraId="11E6E98B" w14:textId="77777777" w:rsidR="00BA628F" w:rsidRDefault="00BA628F">
            <w:pPr>
              <w:pStyle w:val="EMPTYCELLSTYLE"/>
            </w:pPr>
          </w:p>
        </w:tc>
      </w:tr>
      <w:tr w:rsidR="00BA628F" w14:paraId="11E6E9A7" w14:textId="77777777" w:rsidTr="002C180E">
        <w:trPr>
          <w:trHeight w:hRule="exact" w:val="180"/>
        </w:trPr>
        <w:tc>
          <w:tcPr>
            <w:tcW w:w="450" w:type="dxa"/>
          </w:tcPr>
          <w:p w14:paraId="11E6E98D" w14:textId="77777777" w:rsidR="00BA628F" w:rsidRDefault="00BA628F">
            <w:pPr>
              <w:pStyle w:val="EMPTYCELLSTYLE"/>
            </w:pPr>
          </w:p>
        </w:tc>
        <w:tc>
          <w:tcPr>
            <w:tcW w:w="40" w:type="dxa"/>
            <w:gridSpan w:val="2"/>
          </w:tcPr>
          <w:p w14:paraId="11E6E98E" w14:textId="77777777" w:rsidR="00BA628F" w:rsidRDefault="00BA628F">
            <w:pPr>
              <w:pStyle w:val="EMPTYCELLSTYLE"/>
            </w:pPr>
          </w:p>
        </w:tc>
        <w:tc>
          <w:tcPr>
            <w:tcW w:w="980" w:type="dxa"/>
            <w:gridSpan w:val="3"/>
          </w:tcPr>
          <w:p w14:paraId="11E6E98F" w14:textId="77777777" w:rsidR="00BA628F" w:rsidRDefault="00BA628F">
            <w:pPr>
              <w:pStyle w:val="EMPTYCELLSTYLE"/>
            </w:pPr>
          </w:p>
        </w:tc>
        <w:tc>
          <w:tcPr>
            <w:tcW w:w="640" w:type="dxa"/>
            <w:gridSpan w:val="4"/>
          </w:tcPr>
          <w:p w14:paraId="11E6E990" w14:textId="77777777" w:rsidR="00BA628F" w:rsidRDefault="00BA628F">
            <w:pPr>
              <w:pStyle w:val="EMPTYCELLSTYLE"/>
            </w:pPr>
          </w:p>
        </w:tc>
        <w:tc>
          <w:tcPr>
            <w:tcW w:w="220" w:type="dxa"/>
            <w:gridSpan w:val="4"/>
          </w:tcPr>
          <w:p w14:paraId="11E6E991" w14:textId="77777777" w:rsidR="00BA628F" w:rsidRDefault="00BA628F">
            <w:pPr>
              <w:pStyle w:val="EMPTYCELLSTYLE"/>
            </w:pPr>
          </w:p>
        </w:tc>
        <w:tc>
          <w:tcPr>
            <w:tcW w:w="400" w:type="dxa"/>
            <w:gridSpan w:val="8"/>
          </w:tcPr>
          <w:p w14:paraId="11E6E992" w14:textId="77777777" w:rsidR="00BA628F" w:rsidRDefault="00BA628F">
            <w:pPr>
              <w:pStyle w:val="EMPTYCELLSTYLE"/>
            </w:pPr>
          </w:p>
        </w:tc>
        <w:tc>
          <w:tcPr>
            <w:tcW w:w="420" w:type="dxa"/>
            <w:gridSpan w:val="5"/>
          </w:tcPr>
          <w:p w14:paraId="11E6E993" w14:textId="77777777" w:rsidR="00BA628F" w:rsidRDefault="00BA628F">
            <w:pPr>
              <w:pStyle w:val="EMPTYCELLSTYLE"/>
            </w:pPr>
          </w:p>
        </w:tc>
        <w:tc>
          <w:tcPr>
            <w:tcW w:w="40" w:type="dxa"/>
            <w:gridSpan w:val="3"/>
          </w:tcPr>
          <w:p w14:paraId="11E6E994" w14:textId="77777777" w:rsidR="00BA628F" w:rsidRDefault="00BA628F">
            <w:pPr>
              <w:pStyle w:val="EMPTYCELLSTYLE"/>
            </w:pPr>
          </w:p>
        </w:tc>
        <w:tc>
          <w:tcPr>
            <w:tcW w:w="220" w:type="dxa"/>
            <w:gridSpan w:val="4"/>
          </w:tcPr>
          <w:p w14:paraId="11E6E995" w14:textId="77777777" w:rsidR="00BA628F" w:rsidRDefault="00BA628F">
            <w:pPr>
              <w:pStyle w:val="EMPTYCELLSTYLE"/>
            </w:pPr>
          </w:p>
        </w:tc>
        <w:tc>
          <w:tcPr>
            <w:tcW w:w="40" w:type="dxa"/>
            <w:gridSpan w:val="2"/>
          </w:tcPr>
          <w:p w14:paraId="11E6E996" w14:textId="77777777" w:rsidR="00BA628F" w:rsidRDefault="00BA628F">
            <w:pPr>
              <w:pStyle w:val="EMPTYCELLSTYLE"/>
            </w:pPr>
          </w:p>
        </w:tc>
        <w:tc>
          <w:tcPr>
            <w:tcW w:w="600" w:type="dxa"/>
            <w:gridSpan w:val="12"/>
          </w:tcPr>
          <w:p w14:paraId="11E6E997" w14:textId="77777777" w:rsidR="00BA628F" w:rsidRDefault="00BA628F">
            <w:pPr>
              <w:pStyle w:val="EMPTYCELLSTYLE"/>
            </w:pPr>
          </w:p>
        </w:tc>
        <w:tc>
          <w:tcPr>
            <w:tcW w:w="200" w:type="dxa"/>
            <w:gridSpan w:val="4"/>
          </w:tcPr>
          <w:p w14:paraId="11E6E998" w14:textId="77777777" w:rsidR="00BA628F" w:rsidRDefault="00BA628F">
            <w:pPr>
              <w:pStyle w:val="EMPTYCELLSTYLE"/>
            </w:pPr>
          </w:p>
        </w:tc>
        <w:tc>
          <w:tcPr>
            <w:tcW w:w="860" w:type="dxa"/>
            <w:gridSpan w:val="15"/>
          </w:tcPr>
          <w:p w14:paraId="11E6E999" w14:textId="77777777" w:rsidR="00BA628F" w:rsidRDefault="00BA628F">
            <w:pPr>
              <w:pStyle w:val="EMPTYCELLSTYLE"/>
            </w:pPr>
          </w:p>
        </w:tc>
        <w:tc>
          <w:tcPr>
            <w:tcW w:w="300" w:type="dxa"/>
            <w:gridSpan w:val="7"/>
          </w:tcPr>
          <w:p w14:paraId="11E6E99A" w14:textId="77777777" w:rsidR="00BA628F" w:rsidRDefault="00BA628F">
            <w:pPr>
              <w:pStyle w:val="EMPTYCELLSTYLE"/>
            </w:pPr>
          </w:p>
        </w:tc>
        <w:tc>
          <w:tcPr>
            <w:tcW w:w="360" w:type="dxa"/>
            <w:gridSpan w:val="10"/>
          </w:tcPr>
          <w:p w14:paraId="11E6E99B" w14:textId="77777777" w:rsidR="00BA628F" w:rsidRDefault="00BA628F">
            <w:pPr>
              <w:pStyle w:val="EMPTYCELLSTYLE"/>
            </w:pPr>
          </w:p>
        </w:tc>
        <w:tc>
          <w:tcPr>
            <w:tcW w:w="500" w:type="dxa"/>
            <w:gridSpan w:val="14"/>
          </w:tcPr>
          <w:p w14:paraId="11E6E99C" w14:textId="77777777" w:rsidR="00BA628F" w:rsidRDefault="00BA628F">
            <w:pPr>
              <w:pStyle w:val="EMPTYCELLSTYLE"/>
            </w:pPr>
          </w:p>
        </w:tc>
        <w:tc>
          <w:tcPr>
            <w:tcW w:w="380" w:type="dxa"/>
            <w:gridSpan w:val="13"/>
          </w:tcPr>
          <w:p w14:paraId="11E6E99D" w14:textId="77777777" w:rsidR="00BA628F" w:rsidRDefault="00BA628F">
            <w:pPr>
              <w:pStyle w:val="EMPTYCELLSTYLE"/>
            </w:pPr>
          </w:p>
        </w:tc>
        <w:tc>
          <w:tcPr>
            <w:tcW w:w="2300" w:type="dxa"/>
            <w:gridSpan w:val="30"/>
          </w:tcPr>
          <w:p w14:paraId="11E6E99E" w14:textId="77777777" w:rsidR="00BA628F" w:rsidRDefault="00BA628F">
            <w:pPr>
              <w:pStyle w:val="EMPTYCELLSTYLE"/>
            </w:pPr>
          </w:p>
        </w:tc>
        <w:tc>
          <w:tcPr>
            <w:tcW w:w="80" w:type="dxa"/>
            <w:gridSpan w:val="5"/>
          </w:tcPr>
          <w:p w14:paraId="11E6E99F" w14:textId="77777777" w:rsidR="00BA628F" w:rsidRDefault="00BA628F">
            <w:pPr>
              <w:pStyle w:val="EMPTYCELLSTYLE"/>
            </w:pPr>
          </w:p>
        </w:tc>
        <w:tc>
          <w:tcPr>
            <w:tcW w:w="480" w:type="dxa"/>
            <w:gridSpan w:val="5"/>
          </w:tcPr>
          <w:p w14:paraId="11E6E9A0" w14:textId="77777777" w:rsidR="00BA628F" w:rsidRDefault="00BA628F">
            <w:pPr>
              <w:pStyle w:val="EMPTYCELLSTYLE"/>
            </w:pPr>
          </w:p>
        </w:tc>
        <w:tc>
          <w:tcPr>
            <w:tcW w:w="740" w:type="dxa"/>
            <w:gridSpan w:val="5"/>
          </w:tcPr>
          <w:p w14:paraId="11E6E9A1" w14:textId="77777777" w:rsidR="00BA628F" w:rsidRDefault="00BA628F">
            <w:pPr>
              <w:pStyle w:val="EMPTYCELLSTYLE"/>
            </w:pPr>
          </w:p>
        </w:tc>
        <w:tc>
          <w:tcPr>
            <w:tcW w:w="160" w:type="dxa"/>
            <w:gridSpan w:val="6"/>
          </w:tcPr>
          <w:p w14:paraId="11E6E9A2" w14:textId="77777777" w:rsidR="00BA628F" w:rsidRDefault="00BA628F">
            <w:pPr>
              <w:pStyle w:val="EMPTYCELLSTYLE"/>
            </w:pPr>
          </w:p>
        </w:tc>
        <w:tc>
          <w:tcPr>
            <w:tcW w:w="80" w:type="dxa"/>
            <w:gridSpan w:val="4"/>
          </w:tcPr>
          <w:p w14:paraId="11E6E9A3" w14:textId="77777777" w:rsidR="00BA628F" w:rsidRDefault="00BA628F">
            <w:pPr>
              <w:pStyle w:val="EMPTYCELLSTYLE"/>
            </w:pPr>
          </w:p>
        </w:tc>
        <w:tc>
          <w:tcPr>
            <w:tcW w:w="40" w:type="dxa"/>
            <w:gridSpan w:val="2"/>
          </w:tcPr>
          <w:p w14:paraId="11E6E9A4" w14:textId="77777777" w:rsidR="00BA628F" w:rsidRDefault="00BA628F">
            <w:pPr>
              <w:pStyle w:val="EMPTYCELLSTYLE"/>
            </w:pPr>
          </w:p>
        </w:tc>
        <w:tc>
          <w:tcPr>
            <w:tcW w:w="379" w:type="dxa"/>
            <w:gridSpan w:val="13"/>
          </w:tcPr>
          <w:p w14:paraId="11E6E9A5" w14:textId="77777777" w:rsidR="00BA628F" w:rsidRDefault="00BA628F">
            <w:pPr>
              <w:pStyle w:val="EMPTYCELLSTYLE"/>
            </w:pPr>
          </w:p>
        </w:tc>
        <w:tc>
          <w:tcPr>
            <w:tcW w:w="939" w:type="dxa"/>
            <w:gridSpan w:val="33"/>
          </w:tcPr>
          <w:p w14:paraId="11E6E9A6" w14:textId="77777777" w:rsidR="00BA628F" w:rsidRDefault="00BA628F">
            <w:pPr>
              <w:pStyle w:val="EMPTYCELLSTYLE"/>
            </w:pPr>
          </w:p>
        </w:tc>
      </w:tr>
      <w:tr w:rsidR="00BA628F" w14:paraId="11E6E9B8" w14:textId="77777777" w:rsidTr="002C180E">
        <w:trPr>
          <w:gridAfter w:val="31"/>
          <w:wAfter w:w="1329" w:type="dxa"/>
          <w:trHeight w:hRule="exact" w:val="280"/>
        </w:trPr>
        <w:tc>
          <w:tcPr>
            <w:tcW w:w="450" w:type="dxa"/>
          </w:tcPr>
          <w:p w14:paraId="11E6E9A8"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E9A9" w14:textId="77777777" w:rsidR="00BA628F" w:rsidRDefault="0050071D">
            <w:r>
              <w:rPr>
                <w:rFonts w:ascii="SansSerif" w:eastAsia="SansSerif" w:hAnsi="SansSerif" w:cs="SansSerif"/>
                <w:b/>
                <w:color w:val="000000"/>
              </w:rPr>
              <w:t>Environmental Reviews:</w:t>
            </w:r>
          </w:p>
        </w:tc>
        <w:tc>
          <w:tcPr>
            <w:tcW w:w="220" w:type="dxa"/>
            <w:gridSpan w:val="5"/>
          </w:tcPr>
          <w:p w14:paraId="11E6E9AA"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E9AB" w14:textId="77777777" w:rsidR="00BA628F" w:rsidRDefault="0050071D">
            <w:r>
              <w:rPr>
                <w:rFonts w:ascii="SansSerif" w:eastAsia="SansSerif" w:hAnsi="SansSerif" w:cs="SansSerif"/>
                <w:color w:val="000000"/>
              </w:rPr>
              <w:t>None</w:t>
            </w:r>
          </w:p>
        </w:tc>
        <w:tc>
          <w:tcPr>
            <w:tcW w:w="360" w:type="dxa"/>
            <w:gridSpan w:val="10"/>
          </w:tcPr>
          <w:p w14:paraId="11E6E9AC" w14:textId="77777777" w:rsidR="00BA628F" w:rsidRDefault="00BA628F">
            <w:pPr>
              <w:pStyle w:val="EMPTYCELLSTYLE"/>
            </w:pPr>
          </w:p>
        </w:tc>
        <w:tc>
          <w:tcPr>
            <w:tcW w:w="500" w:type="dxa"/>
            <w:gridSpan w:val="14"/>
          </w:tcPr>
          <w:p w14:paraId="11E6E9AD" w14:textId="77777777" w:rsidR="00BA628F" w:rsidRDefault="00BA628F">
            <w:pPr>
              <w:pStyle w:val="EMPTYCELLSTYLE"/>
            </w:pPr>
          </w:p>
        </w:tc>
        <w:tc>
          <w:tcPr>
            <w:tcW w:w="380" w:type="dxa"/>
            <w:gridSpan w:val="13"/>
          </w:tcPr>
          <w:p w14:paraId="11E6E9AE" w14:textId="77777777" w:rsidR="00BA628F" w:rsidRDefault="00BA628F">
            <w:pPr>
              <w:pStyle w:val="EMPTYCELLSTYLE"/>
            </w:pPr>
          </w:p>
        </w:tc>
        <w:tc>
          <w:tcPr>
            <w:tcW w:w="2300" w:type="dxa"/>
            <w:gridSpan w:val="30"/>
          </w:tcPr>
          <w:p w14:paraId="11E6E9AF" w14:textId="77777777" w:rsidR="00BA628F" w:rsidRDefault="00BA628F">
            <w:pPr>
              <w:pStyle w:val="EMPTYCELLSTYLE"/>
            </w:pPr>
          </w:p>
        </w:tc>
        <w:tc>
          <w:tcPr>
            <w:tcW w:w="80" w:type="dxa"/>
            <w:gridSpan w:val="4"/>
          </w:tcPr>
          <w:p w14:paraId="11E6E9B0" w14:textId="77777777" w:rsidR="00BA628F" w:rsidRDefault="00BA628F">
            <w:pPr>
              <w:pStyle w:val="EMPTYCELLSTYLE"/>
            </w:pPr>
          </w:p>
        </w:tc>
        <w:tc>
          <w:tcPr>
            <w:tcW w:w="480" w:type="dxa"/>
            <w:gridSpan w:val="6"/>
          </w:tcPr>
          <w:p w14:paraId="11E6E9B1" w14:textId="77777777" w:rsidR="00BA628F" w:rsidRDefault="00BA628F">
            <w:pPr>
              <w:pStyle w:val="EMPTYCELLSTYLE"/>
            </w:pPr>
          </w:p>
        </w:tc>
        <w:tc>
          <w:tcPr>
            <w:tcW w:w="740" w:type="dxa"/>
            <w:gridSpan w:val="5"/>
          </w:tcPr>
          <w:p w14:paraId="11E6E9B2" w14:textId="77777777" w:rsidR="00BA628F" w:rsidRDefault="00BA628F">
            <w:pPr>
              <w:pStyle w:val="EMPTYCELLSTYLE"/>
            </w:pPr>
          </w:p>
        </w:tc>
        <w:tc>
          <w:tcPr>
            <w:tcW w:w="160" w:type="dxa"/>
            <w:gridSpan w:val="6"/>
          </w:tcPr>
          <w:p w14:paraId="11E6E9B3" w14:textId="77777777" w:rsidR="00BA628F" w:rsidRDefault="00BA628F">
            <w:pPr>
              <w:pStyle w:val="EMPTYCELLSTYLE"/>
            </w:pPr>
          </w:p>
        </w:tc>
        <w:tc>
          <w:tcPr>
            <w:tcW w:w="80" w:type="dxa"/>
            <w:gridSpan w:val="4"/>
          </w:tcPr>
          <w:p w14:paraId="11E6E9B4" w14:textId="77777777" w:rsidR="00BA628F" w:rsidRDefault="00BA628F">
            <w:pPr>
              <w:pStyle w:val="EMPTYCELLSTYLE"/>
            </w:pPr>
          </w:p>
        </w:tc>
        <w:tc>
          <w:tcPr>
            <w:tcW w:w="40" w:type="dxa"/>
            <w:gridSpan w:val="2"/>
          </w:tcPr>
          <w:p w14:paraId="11E6E9B5" w14:textId="77777777" w:rsidR="00BA628F" w:rsidRDefault="00BA628F">
            <w:pPr>
              <w:pStyle w:val="EMPTYCELLSTYLE"/>
            </w:pPr>
          </w:p>
        </w:tc>
        <w:tc>
          <w:tcPr>
            <w:tcW w:w="379" w:type="dxa"/>
            <w:gridSpan w:val="13"/>
          </w:tcPr>
          <w:p w14:paraId="11E6E9B6" w14:textId="77777777" w:rsidR="00BA628F" w:rsidRDefault="00BA628F">
            <w:pPr>
              <w:pStyle w:val="EMPTYCELLSTYLE"/>
            </w:pPr>
          </w:p>
        </w:tc>
        <w:tc>
          <w:tcPr>
            <w:tcW w:w="40" w:type="dxa"/>
            <w:gridSpan w:val="3"/>
          </w:tcPr>
          <w:p w14:paraId="11E6E9B7" w14:textId="77777777" w:rsidR="00BA628F" w:rsidRDefault="00BA628F">
            <w:pPr>
              <w:pStyle w:val="EMPTYCELLSTYLE"/>
            </w:pPr>
          </w:p>
        </w:tc>
      </w:tr>
      <w:tr w:rsidR="00BA628F" w14:paraId="11E6E9D3" w14:textId="77777777" w:rsidTr="002C180E">
        <w:trPr>
          <w:trHeight w:hRule="exact" w:val="320"/>
        </w:trPr>
        <w:tc>
          <w:tcPr>
            <w:tcW w:w="450" w:type="dxa"/>
          </w:tcPr>
          <w:p w14:paraId="11E6E9B9" w14:textId="77777777" w:rsidR="00BA628F" w:rsidRDefault="00BA628F">
            <w:pPr>
              <w:pStyle w:val="EMPTYCELLSTYLE"/>
            </w:pPr>
          </w:p>
        </w:tc>
        <w:tc>
          <w:tcPr>
            <w:tcW w:w="40" w:type="dxa"/>
            <w:gridSpan w:val="2"/>
          </w:tcPr>
          <w:p w14:paraId="11E6E9BA" w14:textId="77777777" w:rsidR="00BA628F" w:rsidRDefault="00BA628F">
            <w:pPr>
              <w:pStyle w:val="EMPTYCELLSTYLE"/>
            </w:pPr>
          </w:p>
        </w:tc>
        <w:tc>
          <w:tcPr>
            <w:tcW w:w="980" w:type="dxa"/>
            <w:gridSpan w:val="3"/>
          </w:tcPr>
          <w:p w14:paraId="11E6E9BB" w14:textId="77777777" w:rsidR="00BA628F" w:rsidRDefault="00BA628F">
            <w:pPr>
              <w:pStyle w:val="EMPTYCELLSTYLE"/>
            </w:pPr>
          </w:p>
        </w:tc>
        <w:tc>
          <w:tcPr>
            <w:tcW w:w="640" w:type="dxa"/>
            <w:gridSpan w:val="4"/>
          </w:tcPr>
          <w:p w14:paraId="11E6E9BC" w14:textId="77777777" w:rsidR="00BA628F" w:rsidRDefault="00BA628F">
            <w:pPr>
              <w:pStyle w:val="EMPTYCELLSTYLE"/>
            </w:pPr>
          </w:p>
        </w:tc>
        <w:tc>
          <w:tcPr>
            <w:tcW w:w="220" w:type="dxa"/>
            <w:gridSpan w:val="4"/>
          </w:tcPr>
          <w:p w14:paraId="11E6E9BD" w14:textId="77777777" w:rsidR="00BA628F" w:rsidRDefault="00BA628F">
            <w:pPr>
              <w:pStyle w:val="EMPTYCELLSTYLE"/>
            </w:pPr>
          </w:p>
        </w:tc>
        <w:tc>
          <w:tcPr>
            <w:tcW w:w="400" w:type="dxa"/>
            <w:gridSpan w:val="8"/>
          </w:tcPr>
          <w:p w14:paraId="11E6E9BE" w14:textId="77777777" w:rsidR="00BA628F" w:rsidRDefault="00BA628F">
            <w:pPr>
              <w:pStyle w:val="EMPTYCELLSTYLE"/>
            </w:pPr>
          </w:p>
        </w:tc>
        <w:tc>
          <w:tcPr>
            <w:tcW w:w="420" w:type="dxa"/>
            <w:gridSpan w:val="5"/>
          </w:tcPr>
          <w:p w14:paraId="11E6E9BF" w14:textId="77777777" w:rsidR="00BA628F" w:rsidRDefault="00BA628F">
            <w:pPr>
              <w:pStyle w:val="EMPTYCELLSTYLE"/>
            </w:pPr>
          </w:p>
        </w:tc>
        <w:tc>
          <w:tcPr>
            <w:tcW w:w="40" w:type="dxa"/>
            <w:gridSpan w:val="3"/>
          </w:tcPr>
          <w:p w14:paraId="11E6E9C0" w14:textId="77777777" w:rsidR="00BA628F" w:rsidRDefault="00BA628F">
            <w:pPr>
              <w:pStyle w:val="EMPTYCELLSTYLE"/>
            </w:pPr>
          </w:p>
        </w:tc>
        <w:tc>
          <w:tcPr>
            <w:tcW w:w="220" w:type="dxa"/>
            <w:gridSpan w:val="4"/>
          </w:tcPr>
          <w:p w14:paraId="11E6E9C1" w14:textId="77777777" w:rsidR="00BA628F" w:rsidRDefault="00BA628F">
            <w:pPr>
              <w:pStyle w:val="EMPTYCELLSTYLE"/>
            </w:pPr>
          </w:p>
        </w:tc>
        <w:tc>
          <w:tcPr>
            <w:tcW w:w="40" w:type="dxa"/>
            <w:gridSpan w:val="2"/>
          </w:tcPr>
          <w:p w14:paraId="11E6E9C2" w14:textId="77777777" w:rsidR="00BA628F" w:rsidRDefault="00BA628F">
            <w:pPr>
              <w:pStyle w:val="EMPTYCELLSTYLE"/>
            </w:pPr>
          </w:p>
        </w:tc>
        <w:tc>
          <w:tcPr>
            <w:tcW w:w="600" w:type="dxa"/>
            <w:gridSpan w:val="12"/>
          </w:tcPr>
          <w:p w14:paraId="11E6E9C3" w14:textId="77777777" w:rsidR="00BA628F" w:rsidRDefault="00BA628F">
            <w:pPr>
              <w:pStyle w:val="EMPTYCELLSTYLE"/>
            </w:pPr>
          </w:p>
        </w:tc>
        <w:tc>
          <w:tcPr>
            <w:tcW w:w="200" w:type="dxa"/>
            <w:gridSpan w:val="4"/>
          </w:tcPr>
          <w:p w14:paraId="11E6E9C4" w14:textId="77777777" w:rsidR="00BA628F" w:rsidRDefault="00BA628F">
            <w:pPr>
              <w:pStyle w:val="EMPTYCELLSTYLE"/>
            </w:pPr>
          </w:p>
        </w:tc>
        <w:tc>
          <w:tcPr>
            <w:tcW w:w="860" w:type="dxa"/>
            <w:gridSpan w:val="15"/>
          </w:tcPr>
          <w:p w14:paraId="11E6E9C5" w14:textId="77777777" w:rsidR="00BA628F" w:rsidRDefault="00BA628F">
            <w:pPr>
              <w:pStyle w:val="EMPTYCELLSTYLE"/>
            </w:pPr>
          </w:p>
        </w:tc>
        <w:tc>
          <w:tcPr>
            <w:tcW w:w="300" w:type="dxa"/>
            <w:gridSpan w:val="7"/>
          </w:tcPr>
          <w:p w14:paraId="11E6E9C6" w14:textId="77777777" w:rsidR="00BA628F" w:rsidRDefault="00BA628F">
            <w:pPr>
              <w:pStyle w:val="EMPTYCELLSTYLE"/>
            </w:pPr>
          </w:p>
        </w:tc>
        <w:tc>
          <w:tcPr>
            <w:tcW w:w="360" w:type="dxa"/>
            <w:gridSpan w:val="10"/>
          </w:tcPr>
          <w:p w14:paraId="11E6E9C7" w14:textId="77777777" w:rsidR="00BA628F" w:rsidRDefault="00BA628F">
            <w:pPr>
              <w:pStyle w:val="EMPTYCELLSTYLE"/>
            </w:pPr>
          </w:p>
        </w:tc>
        <w:tc>
          <w:tcPr>
            <w:tcW w:w="500" w:type="dxa"/>
            <w:gridSpan w:val="14"/>
          </w:tcPr>
          <w:p w14:paraId="11E6E9C8" w14:textId="77777777" w:rsidR="00BA628F" w:rsidRDefault="00BA628F">
            <w:pPr>
              <w:pStyle w:val="EMPTYCELLSTYLE"/>
            </w:pPr>
          </w:p>
        </w:tc>
        <w:tc>
          <w:tcPr>
            <w:tcW w:w="380" w:type="dxa"/>
            <w:gridSpan w:val="13"/>
          </w:tcPr>
          <w:p w14:paraId="11E6E9C9" w14:textId="77777777" w:rsidR="00BA628F" w:rsidRDefault="00BA628F">
            <w:pPr>
              <w:pStyle w:val="EMPTYCELLSTYLE"/>
            </w:pPr>
          </w:p>
        </w:tc>
        <w:tc>
          <w:tcPr>
            <w:tcW w:w="2300" w:type="dxa"/>
            <w:gridSpan w:val="30"/>
          </w:tcPr>
          <w:p w14:paraId="11E6E9CA" w14:textId="77777777" w:rsidR="00BA628F" w:rsidRDefault="00BA628F">
            <w:pPr>
              <w:pStyle w:val="EMPTYCELLSTYLE"/>
            </w:pPr>
          </w:p>
        </w:tc>
        <w:tc>
          <w:tcPr>
            <w:tcW w:w="80" w:type="dxa"/>
            <w:gridSpan w:val="5"/>
          </w:tcPr>
          <w:p w14:paraId="11E6E9CB" w14:textId="77777777" w:rsidR="00BA628F" w:rsidRDefault="00BA628F">
            <w:pPr>
              <w:pStyle w:val="EMPTYCELLSTYLE"/>
            </w:pPr>
          </w:p>
        </w:tc>
        <w:tc>
          <w:tcPr>
            <w:tcW w:w="480" w:type="dxa"/>
            <w:gridSpan w:val="5"/>
          </w:tcPr>
          <w:p w14:paraId="11E6E9CC" w14:textId="77777777" w:rsidR="00BA628F" w:rsidRDefault="00BA628F">
            <w:pPr>
              <w:pStyle w:val="EMPTYCELLSTYLE"/>
            </w:pPr>
          </w:p>
        </w:tc>
        <w:tc>
          <w:tcPr>
            <w:tcW w:w="740" w:type="dxa"/>
            <w:gridSpan w:val="5"/>
          </w:tcPr>
          <w:p w14:paraId="11E6E9CD" w14:textId="77777777" w:rsidR="00BA628F" w:rsidRDefault="00BA628F">
            <w:pPr>
              <w:pStyle w:val="EMPTYCELLSTYLE"/>
            </w:pPr>
          </w:p>
        </w:tc>
        <w:tc>
          <w:tcPr>
            <w:tcW w:w="160" w:type="dxa"/>
            <w:gridSpan w:val="6"/>
          </w:tcPr>
          <w:p w14:paraId="11E6E9CE" w14:textId="77777777" w:rsidR="00BA628F" w:rsidRDefault="00BA628F">
            <w:pPr>
              <w:pStyle w:val="EMPTYCELLSTYLE"/>
            </w:pPr>
          </w:p>
        </w:tc>
        <w:tc>
          <w:tcPr>
            <w:tcW w:w="80" w:type="dxa"/>
            <w:gridSpan w:val="4"/>
          </w:tcPr>
          <w:p w14:paraId="11E6E9CF" w14:textId="77777777" w:rsidR="00BA628F" w:rsidRDefault="00BA628F">
            <w:pPr>
              <w:pStyle w:val="EMPTYCELLSTYLE"/>
            </w:pPr>
          </w:p>
        </w:tc>
        <w:tc>
          <w:tcPr>
            <w:tcW w:w="40" w:type="dxa"/>
            <w:gridSpan w:val="2"/>
          </w:tcPr>
          <w:p w14:paraId="11E6E9D0" w14:textId="77777777" w:rsidR="00BA628F" w:rsidRDefault="00BA628F">
            <w:pPr>
              <w:pStyle w:val="EMPTYCELLSTYLE"/>
            </w:pPr>
          </w:p>
        </w:tc>
        <w:tc>
          <w:tcPr>
            <w:tcW w:w="379" w:type="dxa"/>
            <w:gridSpan w:val="13"/>
          </w:tcPr>
          <w:p w14:paraId="11E6E9D1" w14:textId="77777777" w:rsidR="00BA628F" w:rsidRDefault="00BA628F">
            <w:pPr>
              <w:pStyle w:val="EMPTYCELLSTYLE"/>
            </w:pPr>
          </w:p>
        </w:tc>
        <w:tc>
          <w:tcPr>
            <w:tcW w:w="939" w:type="dxa"/>
            <w:gridSpan w:val="33"/>
          </w:tcPr>
          <w:p w14:paraId="11E6E9D2" w14:textId="77777777" w:rsidR="00BA628F" w:rsidRDefault="00BA628F">
            <w:pPr>
              <w:pStyle w:val="EMPTYCELLSTYLE"/>
            </w:pPr>
          </w:p>
        </w:tc>
      </w:tr>
      <w:tr w:rsidR="00BA628F" w14:paraId="11E6E9E3" w14:textId="77777777" w:rsidTr="002C180E">
        <w:trPr>
          <w:gridAfter w:val="31"/>
          <w:wAfter w:w="1329" w:type="dxa"/>
          <w:trHeight w:hRule="exact" w:val="280"/>
        </w:trPr>
        <w:tc>
          <w:tcPr>
            <w:tcW w:w="450" w:type="dxa"/>
          </w:tcPr>
          <w:p w14:paraId="11E6E9D4"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E9D5" w14:textId="77777777" w:rsidR="00BA628F" w:rsidRDefault="0050071D">
            <w:r>
              <w:rPr>
                <w:rFonts w:ascii="SansSerif" w:eastAsia="SansSerif" w:hAnsi="SansSerif" w:cs="SansSerif"/>
                <w:b/>
                <w:color w:val="000000"/>
              </w:rPr>
              <w:t>Activity Attributes:</w:t>
            </w:r>
          </w:p>
        </w:tc>
        <w:tc>
          <w:tcPr>
            <w:tcW w:w="420" w:type="dxa"/>
            <w:gridSpan w:val="4"/>
          </w:tcPr>
          <w:p w14:paraId="11E6E9D6"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E9D7" w14:textId="77777777" w:rsidR="00BA628F" w:rsidRDefault="0050071D">
            <w:r>
              <w:rPr>
                <w:rFonts w:ascii="SansSerif" w:eastAsia="SansSerif" w:hAnsi="SansSerif" w:cs="SansSerif"/>
                <w:color w:val="000000"/>
              </w:rPr>
              <w:t>None</w:t>
            </w:r>
          </w:p>
        </w:tc>
        <w:tc>
          <w:tcPr>
            <w:tcW w:w="500" w:type="dxa"/>
            <w:gridSpan w:val="14"/>
          </w:tcPr>
          <w:p w14:paraId="11E6E9D8" w14:textId="77777777" w:rsidR="00BA628F" w:rsidRDefault="00BA628F">
            <w:pPr>
              <w:pStyle w:val="EMPTYCELLSTYLE"/>
            </w:pPr>
          </w:p>
        </w:tc>
        <w:tc>
          <w:tcPr>
            <w:tcW w:w="380" w:type="dxa"/>
            <w:gridSpan w:val="13"/>
          </w:tcPr>
          <w:p w14:paraId="11E6E9D9" w14:textId="77777777" w:rsidR="00BA628F" w:rsidRDefault="00BA628F">
            <w:pPr>
              <w:pStyle w:val="EMPTYCELLSTYLE"/>
            </w:pPr>
          </w:p>
        </w:tc>
        <w:tc>
          <w:tcPr>
            <w:tcW w:w="2300" w:type="dxa"/>
            <w:gridSpan w:val="30"/>
          </w:tcPr>
          <w:p w14:paraId="11E6E9DA" w14:textId="77777777" w:rsidR="00BA628F" w:rsidRDefault="00BA628F">
            <w:pPr>
              <w:pStyle w:val="EMPTYCELLSTYLE"/>
            </w:pPr>
          </w:p>
        </w:tc>
        <w:tc>
          <w:tcPr>
            <w:tcW w:w="80" w:type="dxa"/>
            <w:gridSpan w:val="4"/>
          </w:tcPr>
          <w:p w14:paraId="11E6E9DB" w14:textId="77777777" w:rsidR="00BA628F" w:rsidRDefault="00BA628F">
            <w:pPr>
              <w:pStyle w:val="EMPTYCELLSTYLE"/>
            </w:pPr>
          </w:p>
        </w:tc>
        <w:tc>
          <w:tcPr>
            <w:tcW w:w="480" w:type="dxa"/>
            <w:gridSpan w:val="6"/>
          </w:tcPr>
          <w:p w14:paraId="11E6E9DC" w14:textId="77777777" w:rsidR="00BA628F" w:rsidRDefault="00BA628F">
            <w:pPr>
              <w:pStyle w:val="EMPTYCELLSTYLE"/>
            </w:pPr>
          </w:p>
        </w:tc>
        <w:tc>
          <w:tcPr>
            <w:tcW w:w="740" w:type="dxa"/>
            <w:gridSpan w:val="5"/>
          </w:tcPr>
          <w:p w14:paraId="11E6E9DD" w14:textId="77777777" w:rsidR="00BA628F" w:rsidRDefault="00BA628F">
            <w:pPr>
              <w:pStyle w:val="EMPTYCELLSTYLE"/>
            </w:pPr>
          </w:p>
        </w:tc>
        <w:tc>
          <w:tcPr>
            <w:tcW w:w="160" w:type="dxa"/>
            <w:gridSpan w:val="6"/>
          </w:tcPr>
          <w:p w14:paraId="11E6E9DE" w14:textId="77777777" w:rsidR="00BA628F" w:rsidRDefault="00BA628F">
            <w:pPr>
              <w:pStyle w:val="EMPTYCELLSTYLE"/>
            </w:pPr>
          </w:p>
        </w:tc>
        <w:tc>
          <w:tcPr>
            <w:tcW w:w="80" w:type="dxa"/>
            <w:gridSpan w:val="4"/>
          </w:tcPr>
          <w:p w14:paraId="11E6E9DF" w14:textId="77777777" w:rsidR="00BA628F" w:rsidRDefault="00BA628F">
            <w:pPr>
              <w:pStyle w:val="EMPTYCELLSTYLE"/>
            </w:pPr>
          </w:p>
        </w:tc>
        <w:tc>
          <w:tcPr>
            <w:tcW w:w="40" w:type="dxa"/>
            <w:gridSpan w:val="2"/>
          </w:tcPr>
          <w:p w14:paraId="11E6E9E0" w14:textId="77777777" w:rsidR="00BA628F" w:rsidRDefault="00BA628F">
            <w:pPr>
              <w:pStyle w:val="EMPTYCELLSTYLE"/>
            </w:pPr>
          </w:p>
        </w:tc>
        <w:tc>
          <w:tcPr>
            <w:tcW w:w="379" w:type="dxa"/>
            <w:gridSpan w:val="13"/>
          </w:tcPr>
          <w:p w14:paraId="11E6E9E1" w14:textId="77777777" w:rsidR="00BA628F" w:rsidRDefault="00BA628F">
            <w:pPr>
              <w:pStyle w:val="EMPTYCELLSTYLE"/>
            </w:pPr>
          </w:p>
        </w:tc>
        <w:tc>
          <w:tcPr>
            <w:tcW w:w="40" w:type="dxa"/>
            <w:gridSpan w:val="3"/>
          </w:tcPr>
          <w:p w14:paraId="11E6E9E2" w14:textId="77777777" w:rsidR="00BA628F" w:rsidRDefault="00BA628F">
            <w:pPr>
              <w:pStyle w:val="EMPTYCELLSTYLE"/>
            </w:pPr>
          </w:p>
        </w:tc>
      </w:tr>
      <w:tr w:rsidR="00BA628F" w14:paraId="11E6E9FE" w14:textId="77777777" w:rsidTr="002C180E">
        <w:trPr>
          <w:trHeight w:hRule="exact" w:val="640"/>
        </w:trPr>
        <w:tc>
          <w:tcPr>
            <w:tcW w:w="450" w:type="dxa"/>
          </w:tcPr>
          <w:p w14:paraId="11E6E9E4" w14:textId="77777777" w:rsidR="00BA628F" w:rsidRDefault="00BA628F">
            <w:pPr>
              <w:pStyle w:val="EMPTYCELLSTYLE"/>
            </w:pPr>
          </w:p>
        </w:tc>
        <w:tc>
          <w:tcPr>
            <w:tcW w:w="40" w:type="dxa"/>
            <w:gridSpan w:val="2"/>
          </w:tcPr>
          <w:p w14:paraId="11E6E9E5" w14:textId="77777777" w:rsidR="00BA628F" w:rsidRDefault="00BA628F">
            <w:pPr>
              <w:pStyle w:val="EMPTYCELLSTYLE"/>
            </w:pPr>
          </w:p>
        </w:tc>
        <w:tc>
          <w:tcPr>
            <w:tcW w:w="980" w:type="dxa"/>
            <w:gridSpan w:val="3"/>
          </w:tcPr>
          <w:p w14:paraId="11E6E9E6" w14:textId="77777777" w:rsidR="00BA628F" w:rsidRDefault="00BA628F">
            <w:pPr>
              <w:pStyle w:val="EMPTYCELLSTYLE"/>
            </w:pPr>
          </w:p>
        </w:tc>
        <w:tc>
          <w:tcPr>
            <w:tcW w:w="640" w:type="dxa"/>
            <w:gridSpan w:val="4"/>
          </w:tcPr>
          <w:p w14:paraId="11E6E9E7" w14:textId="77777777" w:rsidR="00BA628F" w:rsidRDefault="00BA628F">
            <w:pPr>
              <w:pStyle w:val="EMPTYCELLSTYLE"/>
            </w:pPr>
          </w:p>
        </w:tc>
        <w:tc>
          <w:tcPr>
            <w:tcW w:w="220" w:type="dxa"/>
            <w:gridSpan w:val="4"/>
          </w:tcPr>
          <w:p w14:paraId="11E6E9E8" w14:textId="77777777" w:rsidR="00BA628F" w:rsidRDefault="00BA628F">
            <w:pPr>
              <w:pStyle w:val="EMPTYCELLSTYLE"/>
            </w:pPr>
          </w:p>
        </w:tc>
        <w:tc>
          <w:tcPr>
            <w:tcW w:w="400" w:type="dxa"/>
            <w:gridSpan w:val="8"/>
          </w:tcPr>
          <w:p w14:paraId="11E6E9E9" w14:textId="77777777" w:rsidR="00BA628F" w:rsidRDefault="00BA628F">
            <w:pPr>
              <w:pStyle w:val="EMPTYCELLSTYLE"/>
            </w:pPr>
          </w:p>
        </w:tc>
        <w:tc>
          <w:tcPr>
            <w:tcW w:w="420" w:type="dxa"/>
            <w:gridSpan w:val="5"/>
          </w:tcPr>
          <w:p w14:paraId="11E6E9EA" w14:textId="77777777" w:rsidR="00BA628F" w:rsidRDefault="00BA628F">
            <w:pPr>
              <w:pStyle w:val="EMPTYCELLSTYLE"/>
            </w:pPr>
          </w:p>
        </w:tc>
        <w:tc>
          <w:tcPr>
            <w:tcW w:w="40" w:type="dxa"/>
            <w:gridSpan w:val="3"/>
          </w:tcPr>
          <w:p w14:paraId="11E6E9EB" w14:textId="77777777" w:rsidR="00BA628F" w:rsidRDefault="00BA628F">
            <w:pPr>
              <w:pStyle w:val="EMPTYCELLSTYLE"/>
            </w:pPr>
          </w:p>
        </w:tc>
        <w:tc>
          <w:tcPr>
            <w:tcW w:w="220" w:type="dxa"/>
            <w:gridSpan w:val="4"/>
          </w:tcPr>
          <w:p w14:paraId="11E6E9EC" w14:textId="77777777" w:rsidR="00BA628F" w:rsidRDefault="00BA628F">
            <w:pPr>
              <w:pStyle w:val="EMPTYCELLSTYLE"/>
            </w:pPr>
          </w:p>
        </w:tc>
        <w:tc>
          <w:tcPr>
            <w:tcW w:w="40" w:type="dxa"/>
            <w:gridSpan w:val="2"/>
          </w:tcPr>
          <w:p w14:paraId="11E6E9ED" w14:textId="77777777" w:rsidR="00BA628F" w:rsidRDefault="00BA628F">
            <w:pPr>
              <w:pStyle w:val="EMPTYCELLSTYLE"/>
            </w:pPr>
          </w:p>
        </w:tc>
        <w:tc>
          <w:tcPr>
            <w:tcW w:w="600" w:type="dxa"/>
            <w:gridSpan w:val="12"/>
          </w:tcPr>
          <w:p w14:paraId="11E6E9EE" w14:textId="77777777" w:rsidR="00BA628F" w:rsidRDefault="00BA628F">
            <w:pPr>
              <w:pStyle w:val="EMPTYCELLSTYLE"/>
            </w:pPr>
          </w:p>
        </w:tc>
        <w:tc>
          <w:tcPr>
            <w:tcW w:w="200" w:type="dxa"/>
            <w:gridSpan w:val="4"/>
          </w:tcPr>
          <w:p w14:paraId="11E6E9EF" w14:textId="77777777" w:rsidR="00BA628F" w:rsidRDefault="00BA628F">
            <w:pPr>
              <w:pStyle w:val="EMPTYCELLSTYLE"/>
            </w:pPr>
          </w:p>
        </w:tc>
        <w:tc>
          <w:tcPr>
            <w:tcW w:w="860" w:type="dxa"/>
            <w:gridSpan w:val="15"/>
          </w:tcPr>
          <w:p w14:paraId="11E6E9F0" w14:textId="77777777" w:rsidR="00BA628F" w:rsidRDefault="00BA628F">
            <w:pPr>
              <w:pStyle w:val="EMPTYCELLSTYLE"/>
            </w:pPr>
          </w:p>
        </w:tc>
        <w:tc>
          <w:tcPr>
            <w:tcW w:w="300" w:type="dxa"/>
            <w:gridSpan w:val="7"/>
          </w:tcPr>
          <w:p w14:paraId="11E6E9F1" w14:textId="77777777" w:rsidR="00BA628F" w:rsidRDefault="00BA628F">
            <w:pPr>
              <w:pStyle w:val="EMPTYCELLSTYLE"/>
            </w:pPr>
          </w:p>
        </w:tc>
        <w:tc>
          <w:tcPr>
            <w:tcW w:w="360" w:type="dxa"/>
            <w:gridSpan w:val="10"/>
          </w:tcPr>
          <w:p w14:paraId="11E6E9F2" w14:textId="77777777" w:rsidR="00BA628F" w:rsidRDefault="00BA628F">
            <w:pPr>
              <w:pStyle w:val="EMPTYCELLSTYLE"/>
            </w:pPr>
          </w:p>
        </w:tc>
        <w:tc>
          <w:tcPr>
            <w:tcW w:w="500" w:type="dxa"/>
            <w:gridSpan w:val="14"/>
          </w:tcPr>
          <w:p w14:paraId="11E6E9F3" w14:textId="77777777" w:rsidR="00BA628F" w:rsidRDefault="00BA628F">
            <w:pPr>
              <w:pStyle w:val="EMPTYCELLSTYLE"/>
            </w:pPr>
          </w:p>
        </w:tc>
        <w:tc>
          <w:tcPr>
            <w:tcW w:w="380" w:type="dxa"/>
            <w:gridSpan w:val="13"/>
          </w:tcPr>
          <w:p w14:paraId="11E6E9F4" w14:textId="77777777" w:rsidR="00BA628F" w:rsidRDefault="00BA628F">
            <w:pPr>
              <w:pStyle w:val="EMPTYCELLSTYLE"/>
            </w:pPr>
          </w:p>
        </w:tc>
        <w:tc>
          <w:tcPr>
            <w:tcW w:w="2300" w:type="dxa"/>
            <w:gridSpan w:val="30"/>
          </w:tcPr>
          <w:p w14:paraId="11E6E9F5" w14:textId="77777777" w:rsidR="00BA628F" w:rsidRDefault="00BA628F">
            <w:pPr>
              <w:pStyle w:val="EMPTYCELLSTYLE"/>
            </w:pPr>
          </w:p>
        </w:tc>
        <w:tc>
          <w:tcPr>
            <w:tcW w:w="80" w:type="dxa"/>
            <w:gridSpan w:val="5"/>
          </w:tcPr>
          <w:p w14:paraId="11E6E9F6" w14:textId="77777777" w:rsidR="00BA628F" w:rsidRDefault="00BA628F">
            <w:pPr>
              <w:pStyle w:val="EMPTYCELLSTYLE"/>
            </w:pPr>
          </w:p>
        </w:tc>
        <w:tc>
          <w:tcPr>
            <w:tcW w:w="480" w:type="dxa"/>
            <w:gridSpan w:val="5"/>
          </w:tcPr>
          <w:p w14:paraId="11E6E9F7" w14:textId="77777777" w:rsidR="00BA628F" w:rsidRDefault="00BA628F">
            <w:pPr>
              <w:pStyle w:val="EMPTYCELLSTYLE"/>
            </w:pPr>
          </w:p>
        </w:tc>
        <w:tc>
          <w:tcPr>
            <w:tcW w:w="740" w:type="dxa"/>
            <w:gridSpan w:val="5"/>
          </w:tcPr>
          <w:p w14:paraId="11E6E9F8" w14:textId="77777777" w:rsidR="00BA628F" w:rsidRDefault="00BA628F">
            <w:pPr>
              <w:pStyle w:val="EMPTYCELLSTYLE"/>
            </w:pPr>
          </w:p>
        </w:tc>
        <w:tc>
          <w:tcPr>
            <w:tcW w:w="160" w:type="dxa"/>
            <w:gridSpan w:val="6"/>
          </w:tcPr>
          <w:p w14:paraId="11E6E9F9" w14:textId="77777777" w:rsidR="00BA628F" w:rsidRDefault="00BA628F">
            <w:pPr>
              <w:pStyle w:val="EMPTYCELLSTYLE"/>
            </w:pPr>
          </w:p>
        </w:tc>
        <w:tc>
          <w:tcPr>
            <w:tcW w:w="80" w:type="dxa"/>
            <w:gridSpan w:val="4"/>
          </w:tcPr>
          <w:p w14:paraId="11E6E9FA" w14:textId="77777777" w:rsidR="00BA628F" w:rsidRDefault="00BA628F">
            <w:pPr>
              <w:pStyle w:val="EMPTYCELLSTYLE"/>
            </w:pPr>
          </w:p>
        </w:tc>
        <w:tc>
          <w:tcPr>
            <w:tcW w:w="40" w:type="dxa"/>
            <w:gridSpan w:val="2"/>
          </w:tcPr>
          <w:p w14:paraId="11E6E9FB" w14:textId="77777777" w:rsidR="00BA628F" w:rsidRDefault="00BA628F">
            <w:pPr>
              <w:pStyle w:val="EMPTYCELLSTYLE"/>
            </w:pPr>
          </w:p>
        </w:tc>
        <w:tc>
          <w:tcPr>
            <w:tcW w:w="379" w:type="dxa"/>
            <w:gridSpan w:val="13"/>
          </w:tcPr>
          <w:p w14:paraId="11E6E9FC" w14:textId="77777777" w:rsidR="00BA628F" w:rsidRDefault="00BA628F">
            <w:pPr>
              <w:pStyle w:val="EMPTYCELLSTYLE"/>
            </w:pPr>
          </w:p>
        </w:tc>
        <w:tc>
          <w:tcPr>
            <w:tcW w:w="939" w:type="dxa"/>
            <w:gridSpan w:val="33"/>
          </w:tcPr>
          <w:p w14:paraId="11E6E9FD" w14:textId="77777777" w:rsidR="00BA628F" w:rsidRDefault="00BA628F">
            <w:pPr>
              <w:pStyle w:val="EMPTYCELLSTYLE"/>
            </w:pPr>
          </w:p>
        </w:tc>
      </w:tr>
      <w:tr w:rsidR="00BA628F" w14:paraId="11E6EA0E" w14:textId="77777777" w:rsidTr="002C180E">
        <w:trPr>
          <w:gridAfter w:val="31"/>
          <w:wAfter w:w="1329" w:type="dxa"/>
          <w:trHeight w:hRule="exact" w:val="40"/>
        </w:trPr>
        <w:tc>
          <w:tcPr>
            <w:tcW w:w="450" w:type="dxa"/>
          </w:tcPr>
          <w:p w14:paraId="11E6E9FF"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EA00" w14:textId="77777777" w:rsidR="00BA628F" w:rsidRDefault="0050071D">
            <w:r>
              <w:rPr>
                <w:rFonts w:ascii="SansSerif" w:eastAsia="SansSerif" w:hAnsi="SansSerif" w:cs="SansSerif"/>
                <w:b/>
                <w:color w:val="000000"/>
              </w:rPr>
              <w:t>Activity Supporting Documents:</w:t>
            </w:r>
          </w:p>
        </w:tc>
        <w:tc>
          <w:tcPr>
            <w:tcW w:w="300" w:type="dxa"/>
            <w:gridSpan w:val="7"/>
          </w:tcPr>
          <w:p w14:paraId="11E6EA01" w14:textId="77777777" w:rsidR="00BA628F" w:rsidRDefault="00BA628F">
            <w:pPr>
              <w:pStyle w:val="EMPTYCELLSTYLE"/>
            </w:pPr>
          </w:p>
        </w:tc>
        <w:tc>
          <w:tcPr>
            <w:tcW w:w="360" w:type="dxa"/>
            <w:gridSpan w:val="10"/>
          </w:tcPr>
          <w:p w14:paraId="11E6EA02" w14:textId="77777777" w:rsidR="00BA628F" w:rsidRDefault="00BA628F">
            <w:pPr>
              <w:pStyle w:val="EMPTYCELLSTYLE"/>
            </w:pPr>
          </w:p>
        </w:tc>
        <w:tc>
          <w:tcPr>
            <w:tcW w:w="500" w:type="dxa"/>
            <w:gridSpan w:val="14"/>
          </w:tcPr>
          <w:p w14:paraId="11E6EA03" w14:textId="77777777" w:rsidR="00BA628F" w:rsidRDefault="00BA628F">
            <w:pPr>
              <w:pStyle w:val="EMPTYCELLSTYLE"/>
            </w:pPr>
          </w:p>
        </w:tc>
        <w:tc>
          <w:tcPr>
            <w:tcW w:w="380" w:type="dxa"/>
            <w:gridSpan w:val="13"/>
          </w:tcPr>
          <w:p w14:paraId="11E6EA04" w14:textId="77777777" w:rsidR="00BA628F" w:rsidRDefault="00BA628F">
            <w:pPr>
              <w:pStyle w:val="EMPTYCELLSTYLE"/>
            </w:pPr>
          </w:p>
        </w:tc>
        <w:tc>
          <w:tcPr>
            <w:tcW w:w="2300" w:type="dxa"/>
            <w:gridSpan w:val="30"/>
          </w:tcPr>
          <w:p w14:paraId="11E6EA05" w14:textId="77777777" w:rsidR="00BA628F" w:rsidRDefault="00BA628F">
            <w:pPr>
              <w:pStyle w:val="EMPTYCELLSTYLE"/>
            </w:pPr>
          </w:p>
        </w:tc>
        <w:tc>
          <w:tcPr>
            <w:tcW w:w="80" w:type="dxa"/>
            <w:gridSpan w:val="4"/>
          </w:tcPr>
          <w:p w14:paraId="11E6EA06" w14:textId="77777777" w:rsidR="00BA628F" w:rsidRDefault="00BA628F">
            <w:pPr>
              <w:pStyle w:val="EMPTYCELLSTYLE"/>
            </w:pPr>
          </w:p>
        </w:tc>
        <w:tc>
          <w:tcPr>
            <w:tcW w:w="480" w:type="dxa"/>
            <w:gridSpan w:val="6"/>
          </w:tcPr>
          <w:p w14:paraId="11E6EA07" w14:textId="77777777" w:rsidR="00BA628F" w:rsidRDefault="00BA628F">
            <w:pPr>
              <w:pStyle w:val="EMPTYCELLSTYLE"/>
            </w:pPr>
          </w:p>
        </w:tc>
        <w:tc>
          <w:tcPr>
            <w:tcW w:w="740" w:type="dxa"/>
            <w:gridSpan w:val="5"/>
          </w:tcPr>
          <w:p w14:paraId="11E6EA08" w14:textId="77777777" w:rsidR="00BA628F" w:rsidRDefault="00BA628F">
            <w:pPr>
              <w:pStyle w:val="EMPTYCELLSTYLE"/>
            </w:pPr>
          </w:p>
        </w:tc>
        <w:tc>
          <w:tcPr>
            <w:tcW w:w="160" w:type="dxa"/>
            <w:gridSpan w:val="6"/>
          </w:tcPr>
          <w:p w14:paraId="11E6EA09" w14:textId="77777777" w:rsidR="00BA628F" w:rsidRDefault="00BA628F">
            <w:pPr>
              <w:pStyle w:val="EMPTYCELLSTYLE"/>
            </w:pPr>
          </w:p>
        </w:tc>
        <w:tc>
          <w:tcPr>
            <w:tcW w:w="80" w:type="dxa"/>
            <w:gridSpan w:val="4"/>
          </w:tcPr>
          <w:p w14:paraId="11E6EA0A" w14:textId="77777777" w:rsidR="00BA628F" w:rsidRDefault="00BA628F">
            <w:pPr>
              <w:pStyle w:val="EMPTYCELLSTYLE"/>
            </w:pPr>
          </w:p>
        </w:tc>
        <w:tc>
          <w:tcPr>
            <w:tcW w:w="40" w:type="dxa"/>
            <w:gridSpan w:val="2"/>
          </w:tcPr>
          <w:p w14:paraId="11E6EA0B" w14:textId="77777777" w:rsidR="00BA628F" w:rsidRDefault="00BA628F">
            <w:pPr>
              <w:pStyle w:val="EMPTYCELLSTYLE"/>
            </w:pPr>
          </w:p>
        </w:tc>
        <w:tc>
          <w:tcPr>
            <w:tcW w:w="379" w:type="dxa"/>
            <w:gridSpan w:val="13"/>
          </w:tcPr>
          <w:p w14:paraId="11E6EA0C" w14:textId="77777777" w:rsidR="00BA628F" w:rsidRDefault="00BA628F">
            <w:pPr>
              <w:pStyle w:val="EMPTYCELLSTYLE"/>
            </w:pPr>
          </w:p>
        </w:tc>
        <w:tc>
          <w:tcPr>
            <w:tcW w:w="40" w:type="dxa"/>
            <w:gridSpan w:val="3"/>
          </w:tcPr>
          <w:p w14:paraId="11E6EA0D" w14:textId="77777777" w:rsidR="00BA628F" w:rsidRDefault="00BA628F">
            <w:pPr>
              <w:pStyle w:val="EMPTYCELLSTYLE"/>
            </w:pPr>
          </w:p>
        </w:tc>
      </w:tr>
      <w:tr w:rsidR="00BA628F" w14:paraId="11E6EA19" w14:textId="77777777" w:rsidTr="002C180E">
        <w:trPr>
          <w:gridAfter w:val="31"/>
          <w:wAfter w:w="1329" w:type="dxa"/>
          <w:trHeight w:hRule="exact" w:val="460"/>
        </w:trPr>
        <w:tc>
          <w:tcPr>
            <w:tcW w:w="450" w:type="dxa"/>
          </w:tcPr>
          <w:p w14:paraId="11E6EA0F"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EA10"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EA11" w14:textId="77777777" w:rsidR="00BA628F" w:rsidRDefault="0050071D">
            <w:r>
              <w:rPr>
                <w:rFonts w:ascii="SansSerif" w:eastAsia="SansSerif" w:hAnsi="SansSerif" w:cs="SansSerif"/>
                <w:color w:val="000000"/>
              </w:rPr>
              <w:t>None</w:t>
            </w:r>
          </w:p>
        </w:tc>
        <w:tc>
          <w:tcPr>
            <w:tcW w:w="480" w:type="dxa"/>
            <w:gridSpan w:val="6"/>
          </w:tcPr>
          <w:p w14:paraId="11E6EA12" w14:textId="77777777" w:rsidR="00BA628F" w:rsidRDefault="00BA628F">
            <w:pPr>
              <w:pStyle w:val="EMPTYCELLSTYLE"/>
            </w:pPr>
          </w:p>
        </w:tc>
        <w:tc>
          <w:tcPr>
            <w:tcW w:w="740" w:type="dxa"/>
            <w:gridSpan w:val="5"/>
          </w:tcPr>
          <w:p w14:paraId="11E6EA13" w14:textId="77777777" w:rsidR="00BA628F" w:rsidRDefault="00BA628F">
            <w:pPr>
              <w:pStyle w:val="EMPTYCELLSTYLE"/>
            </w:pPr>
          </w:p>
        </w:tc>
        <w:tc>
          <w:tcPr>
            <w:tcW w:w="160" w:type="dxa"/>
            <w:gridSpan w:val="6"/>
          </w:tcPr>
          <w:p w14:paraId="11E6EA14" w14:textId="77777777" w:rsidR="00BA628F" w:rsidRDefault="00BA628F">
            <w:pPr>
              <w:pStyle w:val="EMPTYCELLSTYLE"/>
            </w:pPr>
          </w:p>
        </w:tc>
        <w:tc>
          <w:tcPr>
            <w:tcW w:w="80" w:type="dxa"/>
            <w:gridSpan w:val="4"/>
          </w:tcPr>
          <w:p w14:paraId="11E6EA15" w14:textId="77777777" w:rsidR="00BA628F" w:rsidRDefault="00BA628F">
            <w:pPr>
              <w:pStyle w:val="EMPTYCELLSTYLE"/>
            </w:pPr>
          </w:p>
        </w:tc>
        <w:tc>
          <w:tcPr>
            <w:tcW w:w="40" w:type="dxa"/>
            <w:gridSpan w:val="2"/>
          </w:tcPr>
          <w:p w14:paraId="11E6EA16" w14:textId="77777777" w:rsidR="00BA628F" w:rsidRDefault="00BA628F">
            <w:pPr>
              <w:pStyle w:val="EMPTYCELLSTYLE"/>
            </w:pPr>
          </w:p>
        </w:tc>
        <w:tc>
          <w:tcPr>
            <w:tcW w:w="379" w:type="dxa"/>
            <w:gridSpan w:val="13"/>
          </w:tcPr>
          <w:p w14:paraId="11E6EA17" w14:textId="77777777" w:rsidR="00BA628F" w:rsidRDefault="00BA628F">
            <w:pPr>
              <w:pStyle w:val="EMPTYCELLSTYLE"/>
            </w:pPr>
          </w:p>
        </w:tc>
        <w:tc>
          <w:tcPr>
            <w:tcW w:w="40" w:type="dxa"/>
            <w:gridSpan w:val="3"/>
          </w:tcPr>
          <w:p w14:paraId="11E6EA18" w14:textId="77777777" w:rsidR="00BA628F" w:rsidRDefault="00BA628F">
            <w:pPr>
              <w:pStyle w:val="EMPTYCELLSTYLE"/>
            </w:pPr>
          </w:p>
        </w:tc>
      </w:tr>
      <w:tr w:rsidR="00BA628F" w14:paraId="11E6EA2F" w14:textId="77777777" w:rsidTr="002C180E">
        <w:trPr>
          <w:trHeight w:hRule="exact" w:val="40"/>
        </w:trPr>
        <w:tc>
          <w:tcPr>
            <w:tcW w:w="450" w:type="dxa"/>
          </w:tcPr>
          <w:p w14:paraId="11E6EA1A" w14:textId="77777777" w:rsidR="00BA628F" w:rsidRDefault="00BA628F">
            <w:pPr>
              <w:pStyle w:val="EMPTYCELLSTYLE"/>
            </w:pPr>
          </w:p>
        </w:tc>
        <w:tc>
          <w:tcPr>
            <w:tcW w:w="40" w:type="dxa"/>
            <w:gridSpan w:val="2"/>
          </w:tcPr>
          <w:p w14:paraId="11E6EA1B" w14:textId="77777777" w:rsidR="00BA628F" w:rsidRDefault="00BA628F">
            <w:pPr>
              <w:pStyle w:val="EMPTYCELLSTYLE"/>
            </w:pPr>
          </w:p>
        </w:tc>
        <w:tc>
          <w:tcPr>
            <w:tcW w:w="980" w:type="dxa"/>
            <w:gridSpan w:val="3"/>
          </w:tcPr>
          <w:p w14:paraId="11E6EA1C" w14:textId="77777777" w:rsidR="00BA628F" w:rsidRDefault="00BA628F">
            <w:pPr>
              <w:pStyle w:val="EMPTYCELLSTYLE"/>
            </w:pPr>
          </w:p>
        </w:tc>
        <w:tc>
          <w:tcPr>
            <w:tcW w:w="640" w:type="dxa"/>
            <w:gridSpan w:val="4"/>
          </w:tcPr>
          <w:p w14:paraId="11E6EA1D" w14:textId="77777777" w:rsidR="00BA628F" w:rsidRDefault="00BA628F">
            <w:pPr>
              <w:pStyle w:val="EMPTYCELLSTYLE"/>
            </w:pPr>
          </w:p>
        </w:tc>
        <w:tc>
          <w:tcPr>
            <w:tcW w:w="220" w:type="dxa"/>
            <w:gridSpan w:val="4"/>
          </w:tcPr>
          <w:p w14:paraId="11E6EA1E" w14:textId="77777777" w:rsidR="00BA628F" w:rsidRDefault="00BA628F">
            <w:pPr>
              <w:pStyle w:val="EMPTYCELLSTYLE"/>
            </w:pPr>
          </w:p>
        </w:tc>
        <w:tc>
          <w:tcPr>
            <w:tcW w:w="400" w:type="dxa"/>
            <w:gridSpan w:val="8"/>
          </w:tcPr>
          <w:p w14:paraId="11E6EA1F" w14:textId="77777777" w:rsidR="00BA628F" w:rsidRDefault="00BA628F">
            <w:pPr>
              <w:pStyle w:val="EMPTYCELLSTYLE"/>
            </w:pPr>
          </w:p>
        </w:tc>
        <w:tc>
          <w:tcPr>
            <w:tcW w:w="420" w:type="dxa"/>
            <w:gridSpan w:val="5"/>
          </w:tcPr>
          <w:p w14:paraId="11E6EA20" w14:textId="77777777" w:rsidR="00BA628F" w:rsidRDefault="00BA628F">
            <w:pPr>
              <w:pStyle w:val="EMPTYCELLSTYLE"/>
            </w:pPr>
          </w:p>
        </w:tc>
        <w:tc>
          <w:tcPr>
            <w:tcW w:w="40" w:type="dxa"/>
            <w:gridSpan w:val="3"/>
          </w:tcPr>
          <w:p w14:paraId="11E6EA21" w14:textId="77777777" w:rsidR="00BA628F" w:rsidRDefault="00BA628F">
            <w:pPr>
              <w:pStyle w:val="EMPTYCELLSTYLE"/>
            </w:pPr>
          </w:p>
        </w:tc>
        <w:tc>
          <w:tcPr>
            <w:tcW w:w="220" w:type="dxa"/>
            <w:gridSpan w:val="4"/>
          </w:tcPr>
          <w:p w14:paraId="11E6EA22" w14:textId="77777777" w:rsidR="00BA628F" w:rsidRDefault="00BA628F">
            <w:pPr>
              <w:pStyle w:val="EMPTYCELLSTYLE"/>
            </w:pPr>
          </w:p>
        </w:tc>
        <w:tc>
          <w:tcPr>
            <w:tcW w:w="40" w:type="dxa"/>
            <w:gridSpan w:val="2"/>
          </w:tcPr>
          <w:p w14:paraId="11E6EA23" w14:textId="77777777" w:rsidR="00BA628F" w:rsidRDefault="00BA628F">
            <w:pPr>
              <w:pStyle w:val="EMPTYCELLSTYLE"/>
            </w:pPr>
          </w:p>
        </w:tc>
        <w:tc>
          <w:tcPr>
            <w:tcW w:w="600" w:type="dxa"/>
            <w:gridSpan w:val="12"/>
          </w:tcPr>
          <w:p w14:paraId="11E6EA24" w14:textId="77777777" w:rsidR="00BA628F" w:rsidRDefault="00BA628F">
            <w:pPr>
              <w:pStyle w:val="EMPTYCELLSTYLE"/>
            </w:pPr>
          </w:p>
        </w:tc>
        <w:tc>
          <w:tcPr>
            <w:tcW w:w="200" w:type="dxa"/>
            <w:gridSpan w:val="4"/>
          </w:tcPr>
          <w:p w14:paraId="11E6EA25" w14:textId="77777777" w:rsidR="00BA628F" w:rsidRDefault="00BA628F">
            <w:pPr>
              <w:pStyle w:val="EMPTYCELLSTYLE"/>
            </w:pPr>
          </w:p>
        </w:tc>
        <w:tc>
          <w:tcPr>
            <w:tcW w:w="860" w:type="dxa"/>
            <w:gridSpan w:val="15"/>
          </w:tcPr>
          <w:p w14:paraId="11E6EA26"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EA27" w14:textId="77777777" w:rsidR="00BA628F" w:rsidRDefault="00BA628F">
            <w:pPr>
              <w:pStyle w:val="EMPTYCELLSTYLE"/>
            </w:pPr>
          </w:p>
        </w:tc>
        <w:tc>
          <w:tcPr>
            <w:tcW w:w="480" w:type="dxa"/>
            <w:gridSpan w:val="5"/>
          </w:tcPr>
          <w:p w14:paraId="11E6EA28" w14:textId="77777777" w:rsidR="00BA628F" w:rsidRDefault="00BA628F">
            <w:pPr>
              <w:pStyle w:val="EMPTYCELLSTYLE"/>
            </w:pPr>
          </w:p>
        </w:tc>
        <w:tc>
          <w:tcPr>
            <w:tcW w:w="740" w:type="dxa"/>
            <w:gridSpan w:val="5"/>
          </w:tcPr>
          <w:p w14:paraId="11E6EA29" w14:textId="77777777" w:rsidR="00BA628F" w:rsidRDefault="00BA628F">
            <w:pPr>
              <w:pStyle w:val="EMPTYCELLSTYLE"/>
            </w:pPr>
          </w:p>
        </w:tc>
        <w:tc>
          <w:tcPr>
            <w:tcW w:w="160" w:type="dxa"/>
            <w:gridSpan w:val="6"/>
          </w:tcPr>
          <w:p w14:paraId="11E6EA2A" w14:textId="77777777" w:rsidR="00BA628F" w:rsidRDefault="00BA628F">
            <w:pPr>
              <w:pStyle w:val="EMPTYCELLSTYLE"/>
            </w:pPr>
          </w:p>
        </w:tc>
        <w:tc>
          <w:tcPr>
            <w:tcW w:w="80" w:type="dxa"/>
            <w:gridSpan w:val="4"/>
          </w:tcPr>
          <w:p w14:paraId="11E6EA2B" w14:textId="77777777" w:rsidR="00BA628F" w:rsidRDefault="00BA628F">
            <w:pPr>
              <w:pStyle w:val="EMPTYCELLSTYLE"/>
            </w:pPr>
          </w:p>
        </w:tc>
        <w:tc>
          <w:tcPr>
            <w:tcW w:w="40" w:type="dxa"/>
            <w:gridSpan w:val="2"/>
          </w:tcPr>
          <w:p w14:paraId="11E6EA2C" w14:textId="77777777" w:rsidR="00BA628F" w:rsidRDefault="00BA628F">
            <w:pPr>
              <w:pStyle w:val="EMPTYCELLSTYLE"/>
            </w:pPr>
          </w:p>
        </w:tc>
        <w:tc>
          <w:tcPr>
            <w:tcW w:w="379" w:type="dxa"/>
            <w:gridSpan w:val="13"/>
          </w:tcPr>
          <w:p w14:paraId="11E6EA2D" w14:textId="77777777" w:rsidR="00BA628F" w:rsidRDefault="00BA628F">
            <w:pPr>
              <w:pStyle w:val="EMPTYCELLSTYLE"/>
            </w:pPr>
          </w:p>
        </w:tc>
        <w:tc>
          <w:tcPr>
            <w:tcW w:w="939" w:type="dxa"/>
            <w:gridSpan w:val="33"/>
          </w:tcPr>
          <w:p w14:paraId="11E6EA2E" w14:textId="77777777" w:rsidR="00BA628F" w:rsidRDefault="00BA628F">
            <w:pPr>
              <w:pStyle w:val="EMPTYCELLSTYLE"/>
            </w:pPr>
          </w:p>
        </w:tc>
      </w:tr>
      <w:tr w:rsidR="00BA628F" w14:paraId="11E6EA4A" w14:textId="77777777" w:rsidTr="002C180E">
        <w:trPr>
          <w:trHeight w:hRule="exact" w:val="380"/>
        </w:trPr>
        <w:tc>
          <w:tcPr>
            <w:tcW w:w="450" w:type="dxa"/>
          </w:tcPr>
          <w:p w14:paraId="11E6EA30" w14:textId="77777777" w:rsidR="00BA628F" w:rsidRDefault="00BA628F">
            <w:pPr>
              <w:pStyle w:val="EMPTYCELLSTYLE"/>
            </w:pPr>
          </w:p>
        </w:tc>
        <w:tc>
          <w:tcPr>
            <w:tcW w:w="40" w:type="dxa"/>
            <w:gridSpan w:val="2"/>
          </w:tcPr>
          <w:p w14:paraId="11E6EA31" w14:textId="77777777" w:rsidR="00BA628F" w:rsidRDefault="00BA628F">
            <w:pPr>
              <w:pStyle w:val="EMPTYCELLSTYLE"/>
            </w:pPr>
          </w:p>
        </w:tc>
        <w:tc>
          <w:tcPr>
            <w:tcW w:w="980" w:type="dxa"/>
            <w:gridSpan w:val="3"/>
          </w:tcPr>
          <w:p w14:paraId="11E6EA32" w14:textId="77777777" w:rsidR="00BA628F" w:rsidRDefault="00BA628F">
            <w:pPr>
              <w:pStyle w:val="EMPTYCELLSTYLE"/>
            </w:pPr>
          </w:p>
        </w:tc>
        <w:tc>
          <w:tcPr>
            <w:tcW w:w="640" w:type="dxa"/>
            <w:gridSpan w:val="4"/>
          </w:tcPr>
          <w:p w14:paraId="11E6EA33" w14:textId="77777777" w:rsidR="00BA628F" w:rsidRDefault="00BA628F">
            <w:pPr>
              <w:pStyle w:val="EMPTYCELLSTYLE"/>
            </w:pPr>
          </w:p>
        </w:tc>
        <w:tc>
          <w:tcPr>
            <w:tcW w:w="220" w:type="dxa"/>
            <w:gridSpan w:val="4"/>
          </w:tcPr>
          <w:p w14:paraId="11E6EA34" w14:textId="77777777" w:rsidR="00BA628F" w:rsidRDefault="00BA628F">
            <w:pPr>
              <w:pStyle w:val="EMPTYCELLSTYLE"/>
            </w:pPr>
          </w:p>
        </w:tc>
        <w:tc>
          <w:tcPr>
            <w:tcW w:w="400" w:type="dxa"/>
            <w:gridSpan w:val="8"/>
          </w:tcPr>
          <w:p w14:paraId="11E6EA35" w14:textId="77777777" w:rsidR="00BA628F" w:rsidRDefault="00BA628F">
            <w:pPr>
              <w:pStyle w:val="EMPTYCELLSTYLE"/>
            </w:pPr>
          </w:p>
        </w:tc>
        <w:tc>
          <w:tcPr>
            <w:tcW w:w="420" w:type="dxa"/>
            <w:gridSpan w:val="5"/>
          </w:tcPr>
          <w:p w14:paraId="11E6EA36" w14:textId="77777777" w:rsidR="00BA628F" w:rsidRDefault="00BA628F">
            <w:pPr>
              <w:pStyle w:val="EMPTYCELLSTYLE"/>
            </w:pPr>
          </w:p>
        </w:tc>
        <w:tc>
          <w:tcPr>
            <w:tcW w:w="40" w:type="dxa"/>
            <w:gridSpan w:val="3"/>
          </w:tcPr>
          <w:p w14:paraId="11E6EA37" w14:textId="77777777" w:rsidR="00BA628F" w:rsidRDefault="00BA628F">
            <w:pPr>
              <w:pStyle w:val="EMPTYCELLSTYLE"/>
            </w:pPr>
          </w:p>
        </w:tc>
        <w:tc>
          <w:tcPr>
            <w:tcW w:w="220" w:type="dxa"/>
            <w:gridSpan w:val="4"/>
          </w:tcPr>
          <w:p w14:paraId="11E6EA38" w14:textId="77777777" w:rsidR="00BA628F" w:rsidRDefault="00BA628F">
            <w:pPr>
              <w:pStyle w:val="EMPTYCELLSTYLE"/>
            </w:pPr>
          </w:p>
        </w:tc>
        <w:tc>
          <w:tcPr>
            <w:tcW w:w="40" w:type="dxa"/>
            <w:gridSpan w:val="2"/>
          </w:tcPr>
          <w:p w14:paraId="11E6EA39" w14:textId="77777777" w:rsidR="00BA628F" w:rsidRDefault="00BA628F">
            <w:pPr>
              <w:pStyle w:val="EMPTYCELLSTYLE"/>
            </w:pPr>
          </w:p>
        </w:tc>
        <w:tc>
          <w:tcPr>
            <w:tcW w:w="600" w:type="dxa"/>
            <w:gridSpan w:val="12"/>
          </w:tcPr>
          <w:p w14:paraId="11E6EA3A" w14:textId="77777777" w:rsidR="00BA628F" w:rsidRDefault="00BA628F">
            <w:pPr>
              <w:pStyle w:val="EMPTYCELLSTYLE"/>
            </w:pPr>
          </w:p>
        </w:tc>
        <w:tc>
          <w:tcPr>
            <w:tcW w:w="200" w:type="dxa"/>
            <w:gridSpan w:val="4"/>
          </w:tcPr>
          <w:p w14:paraId="11E6EA3B" w14:textId="77777777" w:rsidR="00BA628F" w:rsidRDefault="00BA628F">
            <w:pPr>
              <w:pStyle w:val="EMPTYCELLSTYLE"/>
            </w:pPr>
          </w:p>
        </w:tc>
        <w:tc>
          <w:tcPr>
            <w:tcW w:w="860" w:type="dxa"/>
            <w:gridSpan w:val="15"/>
          </w:tcPr>
          <w:p w14:paraId="11E6EA3C" w14:textId="77777777" w:rsidR="00BA628F" w:rsidRDefault="00BA628F">
            <w:pPr>
              <w:pStyle w:val="EMPTYCELLSTYLE"/>
            </w:pPr>
          </w:p>
        </w:tc>
        <w:tc>
          <w:tcPr>
            <w:tcW w:w="300" w:type="dxa"/>
            <w:gridSpan w:val="7"/>
          </w:tcPr>
          <w:p w14:paraId="11E6EA3D" w14:textId="77777777" w:rsidR="00BA628F" w:rsidRDefault="00BA628F">
            <w:pPr>
              <w:pStyle w:val="EMPTYCELLSTYLE"/>
            </w:pPr>
          </w:p>
        </w:tc>
        <w:tc>
          <w:tcPr>
            <w:tcW w:w="360" w:type="dxa"/>
            <w:gridSpan w:val="10"/>
          </w:tcPr>
          <w:p w14:paraId="11E6EA3E" w14:textId="77777777" w:rsidR="00BA628F" w:rsidRDefault="00BA628F">
            <w:pPr>
              <w:pStyle w:val="EMPTYCELLSTYLE"/>
            </w:pPr>
          </w:p>
        </w:tc>
        <w:tc>
          <w:tcPr>
            <w:tcW w:w="500" w:type="dxa"/>
            <w:gridSpan w:val="14"/>
          </w:tcPr>
          <w:p w14:paraId="11E6EA3F" w14:textId="77777777" w:rsidR="00BA628F" w:rsidRDefault="00BA628F">
            <w:pPr>
              <w:pStyle w:val="EMPTYCELLSTYLE"/>
            </w:pPr>
          </w:p>
        </w:tc>
        <w:tc>
          <w:tcPr>
            <w:tcW w:w="380" w:type="dxa"/>
            <w:gridSpan w:val="13"/>
          </w:tcPr>
          <w:p w14:paraId="11E6EA40" w14:textId="77777777" w:rsidR="00BA628F" w:rsidRDefault="00BA628F">
            <w:pPr>
              <w:pStyle w:val="EMPTYCELLSTYLE"/>
            </w:pPr>
          </w:p>
        </w:tc>
        <w:tc>
          <w:tcPr>
            <w:tcW w:w="2300" w:type="dxa"/>
            <w:gridSpan w:val="30"/>
          </w:tcPr>
          <w:p w14:paraId="11E6EA41" w14:textId="77777777" w:rsidR="00BA628F" w:rsidRDefault="00BA628F">
            <w:pPr>
              <w:pStyle w:val="EMPTYCELLSTYLE"/>
            </w:pPr>
          </w:p>
        </w:tc>
        <w:tc>
          <w:tcPr>
            <w:tcW w:w="80" w:type="dxa"/>
            <w:gridSpan w:val="5"/>
          </w:tcPr>
          <w:p w14:paraId="11E6EA42" w14:textId="77777777" w:rsidR="00BA628F" w:rsidRDefault="00BA628F">
            <w:pPr>
              <w:pStyle w:val="EMPTYCELLSTYLE"/>
            </w:pPr>
          </w:p>
        </w:tc>
        <w:tc>
          <w:tcPr>
            <w:tcW w:w="480" w:type="dxa"/>
            <w:gridSpan w:val="5"/>
          </w:tcPr>
          <w:p w14:paraId="11E6EA43" w14:textId="77777777" w:rsidR="00BA628F" w:rsidRDefault="00BA628F">
            <w:pPr>
              <w:pStyle w:val="EMPTYCELLSTYLE"/>
            </w:pPr>
          </w:p>
        </w:tc>
        <w:tc>
          <w:tcPr>
            <w:tcW w:w="740" w:type="dxa"/>
            <w:gridSpan w:val="5"/>
          </w:tcPr>
          <w:p w14:paraId="11E6EA44" w14:textId="77777777" w:rsidR="00BA628F" w:rsidRDefault="00BA628F">
            <w:pPr>
              <w:pStyle w:val="EMPTYCELLSTYLE"/>
            </w:pPr>
          </w:p>
        </w:tc>
        <w:tc>
          <w:tcPr>
            <w:tcW w:w="160" w:type="dxa"/>
            <w:gridSpan w:val="6"/>
          </w:tcPr>
          <w:p w14:paraId="11E6EA45" w14:textId="77777777" w:rsidR="00BA628F" w:rsidRDefault="00BA628F">
            <w:pPr>
              <w:pStyle w:val="EMPTYCELLSTYLE"/>
            </w:pPr>
          </w:p>
        </w:tc>
        <w:tc>
          <w:tcPr>
            <w:tcW w:w="80" w:type="dxa"/>
            <w:gridSpan w:val="4"/>
          </w:tcPr>
          <w:p w14:paraId="11E6EA46" w14:textId="77777777" w:rsidR="00BA628F" w:rsidRDefault="00BA628F">
            <w:pPr>
              <w:pStyle w:val="EMPTYCELLSTYLE"/>
            </w:pPr>
          </w:p>
        </w:tc>
        <w:tc>
          <w:tcPr>
            <w:tcW w:w="40" w:type="dxa"/>
            <w:gridSpan w:val="2"/>
          </w:tcPr>
          <w:p w14:paraId="11E6EA47" w14:textId="77777777" w:rsidR="00BA628F" w:rsidRDefault="00BA628F">
            <w:pPr>
              <w:pStyle w:val="EMPTYCELLSTYLE"/>
            </w:pPr>
          </w:p>
        </w:tc>
        <w:tc>
          <w:tcPr>
            <w:tcW w:w="379" w:type="dxa"/>
            <w:gridSpan w:val="13"/>
          </w:tcPr>
          <w:p w14:paraId="11E6EA48" w14:textId="77777777" w:rsidR="00BA628F" w:rsidRDefault="00BA628F">
            <w:pPr>
              <w:pStyle w:val="EMPTYCELLSTYLE"/>
            </w:pPr>
          </w:p>
        </w:tc>
        <w:tc>
          <w:tcPr>
            <w:tcW w:w="939" w:type="dxa"/>
            <w:gridSpan w:val="33"/>
          </w:tcPr>
          <w:p w14:paraId="11E6EA49" w14:textId="77777777" w:rsidR="00BA628F" w:rsidRDefault="00BA628F">
            <w:pPr>
              <w:pStyle w:val="EMPTYCELLSTYLE"/>
            </w:pPr>
          </w:p>
        </w:tc>
      </w:tr>
      <w:tr w:rsidR="00BA628F" w14:paraId="11E6EA51" w14:textId="77777777" w:rsidTr="002C180E">
        <w:trPr>
          <w:gridAfter w:val="31"/>
          <w:wAfter w:w="1329" w:type="dxa"/>
          <w:trHeight w:hRule="exact" w:val="20"/>
        </w:trPr>
        <w:tc>
          <w:tcPr>
            <w:tcW w:w="450" w:type="dxa"/>
          </w:tcPr>
          <w:p w14:paraId="11E6EA4B"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EA4C" w14:textId="77777777" w:rsidR="00BA628F" w:rsidRDefault="00BA628F">
            <w:pPr>
              <w:pStyle w:val="EMPTYCELLSTYLE"/>
            </w:pPr>
          </w:p>
        </w:tc>
        <w:tc>
          <w:tcPr>
            <w:tcW w:w="80" w:type="dxa"/>
            <w:gridSpan w:val="4"/>
          </w:tcPr>
          <w:p w14:paraId="11E6EA4D" w14:textId="77777777" w:rsidR="00BA628F" w:rsidRDefault="00BA628F">
            <w:pPr>
              <w:pStyle w:val="EMPTYCELLSTYLE"/>
            </w:pPr>
          </w:p>
        </w:tc>
        <w:tc>
          <w:tcPr>
            <w:tcW w:w="40" w:type="dxa"/>
            <w:gridSpan w:val="2"/>
          </w:tcPr>
          <w:p w14:paraId="11E6EA4E" w14:textId="77777777" w:rsidR="00BA628F" w:rsidRDefault="00BA628F">
            <w:pPr>
              <w:pStyle w:val="EMPTYCELLSTYLE"/>
            </w:pPr>
          </w:p>
        </w:tc>
        <w:tc>
          <w:tcPr>
            <w:tcW w:w="379" w:type="dxa"/>
            <w:gridSpan w:val="13"/>
          </w:tcPr>
          <w:p w14:paraId="11E6EA4F" w14:textId="77777777" w:rsidR="00BA628F" w:rsidRDefault="00BA628F">
            <w:pPr>
              <w:pStyle w:val="EMPTYCELLSTYLE"/>
            </w:pPr>
          </w:p>
        </w:tc>
        <w:tc>
          <w:tcPr>
            <w:tcW w:w="40" w:type="dxa"/>
            <w:gridSpan w:val="3"/>
          </w:tcPr>
          <w:p w14:paraId="11E6EA50" w14:textId="77777777" w:rsidR="00BA628F" w:rsidRDefault="00BA628F">
            <w:pPr>
              <w:pStyle w:val="EMPTYCELLSTYLE"/>
            </w:pPr>
          </w:p>
        </w:tc>
      </w:tr>
      <w:tr w:rsidR="00BA628F" w14:paraId="11E6EA6C" w14:textId="77777777" w:rsidTr="002C180E">
        <w:trPr>
          <w:trHeight w:hRule="exact" w:val="120"/>
        </w:trPr>
        <w:tc>
          <w:tcPr>
            <w:tcW w:w="450" w:type="dxa"/>
          </w:tcPr>
          <w:p w14:paraId="11E6EA52" w14:textId="77777777" w:rsidR="00BA628F" w:rsidRDefault="00BA628F">
            <w:pPr>
              <w:pStyle w:val="EMPTYCELLSTYLE"/>
            </w:pPr>
          </w:p>
        </w:tc>
        <w:tc>
          <w:tcPr>
            <w:tcW w:w="40" w:type="dxa"/>
            <w:gridSpan w:val="2"/>
          </w:tcPr>
          <w:p w14:paraId="11E6EA53" w14:textId="77777777" w:rsidR="00BA628F" w:rsidRDefault="00BA628F">
            <w:pPr>
              <w:pStyle w:val="EMPTYCELLSTYLE"/>
            </w:pPr>
          </w:p>
        </w:tc>
        <w:tc>
          <w:tcPr>
            <w:tcW w:w="980" w:type="dxa"/>
            <w:gridSpan w:val="3"/>
          </w:tcPr>
          <w:p w14:paraId="11E6EA54" w14:textId="77777777" w:rsidR="00BA628F" w:rsidRDefault="00BA628F">
            <w:pPr>
              <w:pStyle w:val="EMPTYCELLSTYLE"/>
            </w:pPr>
          </w:p>
        </w:tc>
        <w:tc>
          <w:tcPr>
            <w:tcW w:w="640" w:type="dxa"/>
            <w:gridSpan w:val="4"/>
          </w:tcPr>
          <w:p w14:paraId="11E6EA55" w14:textId="77777777" w:rsidR="00BA628F" w:rsidRDefault="00BA628F">
            <w:pPr>
              <w:pStyle w:val="EMPTYCELLSTYLE"/>
            </w:pPr>
          </w:p>
        </w:tc>
        <w:tc>
          <w:tcPr>
            <w:tcW w:w="220" w:type="dxa"/>
            <w:gridSpan w:val="4"/>
          </w:tcPr>
          <w:p w14:paraId="11E6EA56" w14:textId="77777777" w:rsidR="00BA628F" w:rsidRDefault="00BA628F">
            <w:pPr>
              <w:pStyle w:val="EMPTYCELLSTYLE"/>
            </w:pPr>
          </w:p>
        </w:tc>
        <w:tc>
          <w:tcPr>
            <w:tcW w:w="400" w:type="dxa"/>
            <w:gridSpan w:val="8"/>
          </w:tcPr>
          <w:p w14:paraId="11E6EA57" w14:textId="77777777" w:rsidR="00BA628F" w:rsidRDefault="00BA628F">
            <w:pPr>
              <w:pStyle w:val="EMPTYCELLSTYLE"/>
            </w:pPr>
          </w:p>
        </w:tc>
        <w:tc>
          <w:tcPr>
            <w:tcW w:w="420" w:type="dxa"/>
            <w:gridSpan w:val="5"/>
          </w:tcPr>
          <w:p w14:paraId="11E6EA58" w14:textId="77777777" w:rsidR="00BA628F" w:rsidRDefault="00BA628F">
            <w:pPr>
              <w:pStyle w:val="EMPTYCELLSTYLE"/>
            </w:pPr>
          </w:p>
        </w:tc>
        <w:tc>
          <w:tcPr>
            <w:tcW w:w="40" w:type="dxa"/>
            <w:gridSpan w:val="3"/>
          </w:tcPr>
          <w:p w14:paraId="11E6EA59" w14:textId="77777777" w:rsidR="00BA628F" w:rsidRDefault="00BA628F">
            <w:pPr>
              <w:pStyle w:val="EMPTYCELLSTYLE"/>
            </w:pPr>
          </w:p>
        </w:tc>
        <w:tc>
          <w:tcPr>
            <w:tcW w:w="220" w:type="dxa"/>
            <w:gridSpan w:val="4"/>
          </w:tcPr>
          <w:p w14:paraId="11E6EA5A" w14:textId="77777777" w:rsidR="00BA628F" w:rsidRDefault="00BA628F">
            <w:pPr>
              <w:pStyle w:val="EMPTYCELLSTYLE"/>
            </w:pPr>
          </w:p>
        </w:tc>
        <w:tc>
          <w:tcPr>
            <w:tcW w:w="40" w:type="dxa"/>
            <w:gridSpan w:val="2"/>
          </w:tcPr>
          <w:p w14:paraId="11E6EA5B" w14:textId="77777777" w:rsidR="00BA628F" w:rsidRDefault="00BA628F">
            <w:pPr>
              <w:pStyle w:val="EMPTYCELLSTYLE"/>
            </w:pPr>
          </w:p>
        </w:tc>
        <w:tc>
          <w:tcPr>
            <w:tcW w:w="600" w:type="dxa"/>
            <w:gridSpan w:val="12"/>
          </w:tcPr>
          <w:p w14:paraId="11E6EA5C" w14:textId="77777777" w:rsidR="00BA628F" w:rsidRDefault="00BA628F">
            <w:pPr>
              <w:pStyle w:val="EMPTYCELLSTYLE"/>
            </w:pPr>
          </w:p>
        </w:tc>
        <w:tc>
          <w:tcPr>
            <w:tcW w:w="200" w:type="dxa"/>
            <w:gridSpan w:val="4"/>
          </w:tcPr>
          <w:p w14:paraId="11E6EA5D" w14:textId="77777777" w:rsidR="00BA628F" w:rsidRDefault="00BA628F">
            <w:pPr>
              <w:pStyle w:val="EMPTYCELLSTYLE"/>
            </w:pPr>
          </w:p>
        </w:tc>
        <w:tc>
          <w:tcPr>
            <w:tcW w:w="860" w:type="dxa"/>
            <w:gridSpan w:val="15"/>
          </w:tcPr>
          <w:p w14:paraId="11E6EA5E" w14:textId="77777777" w:rsidR="00BA628F" w:rsidRDefault="00BA628F">
            <w:pPr>
              <w:pStyle w:val="EMPTYCELLSTYLE"/>
            </w:pPr>
          </w:p>
        </w:tc>
        <w:tc>
          <w:tcPr>
            <w:tcW w:w="300" w:type="dxa"/>
            <w:gridSpan w:val="7"/>
          </w:tcPr>
          <w:p w14:paraId="11E6EA5F" w14:textId="77777777" w:rsidR="00BA628F" w:rsidRDefault="00BA628F">
            <w:pPr>
              <w:pStyle w:val="EMPTYCELLSTYLE"/>
            </w:pPr>
          </w:p>
        </w:tc>
        <w:tc>
          <w:tcPr>
            <w:tcW w:w="360" w:type="dxa"/>
            <w:gridSpan w:val="10"/>
          </w:tcPr>
          <w:p w14:paraId="11E6EA60" w14:textId="77777777" w:rsidR="00BA628F" w:rsidRDefault="00BA628F">
            <w:pPr>
              <w:pStyle w:val="EMPTYCELLSTYLE"/>
            </w:pPr>
          </w:p>
        </w:tc>
        <w:tc>
          <w:tcPr>
            <w:tcW w:w="500" w:type="dxa"/>
            <w:gridSpan w:val="14"/>
          </w:tcPr>
          <w:p w14:paraId="11E6EA61" w14:textId="77777777" w:rsidR="00BA628F" w:rsidRDefault="00BA628F">
            <w:pPr>
              <w:pStyle w:val="EMPTYCELLSTYLE"/>
            </w:pPr>
          </w:p>
        </w:tc>
        <w:tc>
          <w:tcPr>
            <w:tcW w:w="380" w:type="dxa"/>
            <w:gridSpan w:val="13"/>
          </w:tcPr>
          <w:p w14:paraId="11E6EA62" w14:textId="77777777" w:rsidR="00BA628F" w:rsidRDefault="00BA628F">
            <w:pPr>
              <w:pStyle w:val="EMPTYCELLSTYLE"/>
            </w:pPr>
          </w:p>
        </w:tc>
        <w:tc>
          <w:tcPr>
            <w:tcW w:w="2300" w:type="dxa"/>
            <w:gridSpan w:val="30"/>
          </w:tcPr>
          <w:p w14:paraId="11E6EA63" w14:textId="77777777" w:rsidR="00BA628F" w:rsidRDefault="00BA628F">
            <w:pPr>
              <w:pStyle w:val="EMPTYCELLSTYLE"/>
            </w:pPr>
          </w:p>
        </w:tc>
        <w:tc>
          <w:tcPr>
            <w:tcW w:w="80" w:type="dxa"/>
            <w:gridSpan w:val="5"/>
          </w:tcPr>
          <w:p w14:paraId="11E6EA64" w14:textId="77777777" w:rsidR="00BA628F" w:rsidRDefault="00BA628F">
            <w:pPr>
              <w:pStyle w:val="EMPTYCELLSTYLE"/>
            </w:pPr>
          </w:p>
        </w:tc>
        <w:tc>
          <w:tcPr>
            <w:tcW w:w="480" w:type="dxa"/>
            <w:gridSpan w:val="5"/>
          </w:tcPr>
          <w:p w14:paraId="11E6EA65" w14:textId="77777777" w:rsidR="00BA628F" w:rsidRDefault="00BA628F">
            <w:pPr>
              <w:pStyle w:val="EMPTYCELLSTYLE"/>
            </w:pPr>
          </w:p>
        </w:tc>
        <w:tc>
          <w:tcPr>
            <w:tcW w:w="740" w:type="dxa"/>
            <w:gridSpan w:val="5"/>
          </w:tcPr>
          <w:p w14:paraId="11E6EA66" w14:textId="77777777" w:rsidR="00BA628F" w:rsidRDefault="00BA628F">
            <w:pPr>
              <w:pStyle w:val="EMPTYCELLSTYLE"/>
            </w:pPr>
          </w:p>
        </w:tc>
        <w:tc>
          <w:tcPr>
            <w:tcW w:w="160" w:type="dxa"/>
            <w:gridSpan w:val="6"/>
          </w:tcPr>
          <w:p w14:paraId="11E6EA67" w14:textId="77777777" w:rsidR="00BA628F" w:rsidRDefault="00BA628F">
            <w:pPr>
              <w:pStyle w:val="EMPTYCELLSTYLE"/>
            </w:pPr>
          </w:p>
        </w:tc>
        <w:tc>
          <w:tcPr>
            <w:tcW w:w="80" w:type="dxa"/>
            <w:gridSpan w:val="4"/>
          </w:tcPr>
          <w:p w14:paraId="11E6EA68" w14:textId="77777777" w:rsidR="00BA628F" w:rsidRDefault="00BA628F">
            <w:pPr>
              <w:pStyle w:val="EMPTYCELLSTYLE"/>
            </w:pPr>
          </w:p>
        </w:tc>
        <w:tc>
          <w:tcPr>
            <w:tcW w:w="40" w:type="dxa"/>
            <w:gridSpan w:val="2"/>
          </w:tcPr>
          <w:p w14:paraId="11E6EA69" w14:textId="77777777" w:rsidR="00BA628F" w:rsidRDefault="00BA628F">
            <w:pPr>
              <w:pStyle w:val="EMPTYCELLSTYLE"/>
            </w:pPr>
          </w:p>
        </w:tc>
        <w:tc>
          <w:tcPr>
            <w:tcW w:w="379" w:type="dxa"/>
            <w:gridSpan w:val="13"/>
          </w:tcPr>
          <w:p w14:paraId="11E6EA6A" w14:textId="77777777" w:rsidR="00BA628F" w:rsidRDefault="00BA628F">
            <w:pPr>
              <w:pStyle w:val="EMPTYCELLSTYLE"/>
            </w:pPr>
          </w:p>
        </w:tc>
        <w:tc>
          <w:tcPr>
            <w:tcW w:w="939" w:type="dxa"/>
            <w:gridSpan w:val="33"/>
          </w:tcPr>
          <w:p w14:paraId="11E6EA6B" w14:textId="77777777" w:rsidR="00BA628F" w:rsidRDefault="00BA628F">
            <w:pPr>
              <w:pStyle w:val="EMPTYCELLSTYLE"/>
            </w:pPr>
          </w:p>
        </w:tc>
      </w:tr>
      <w:tr w:rsidR="00BA628F" w14:paraId="11E6EA71" w14:textId="77777777" w:rsidTr="002C180E">
        <w:trPr>
          <w:gridAfter w:val="31"/>
          <w:wAfter w:w="1329" w:type="dxa"/>
          <w:trHeight w:hRule="exact" w:val="480"/>
        </w:trPr>
        <w:tc>
          <w:tcPr>
            <w:tcW w:w="450" w:type="dxa"/>
          </w:tcPr>
          <w:p w14:paraId="11E6EA6D" w14:textId="77777777" w:rsidR="00BA628F" w:rsidRDefault="00BA628F">
            <w:pPr>
              <w:pStyle w:val="EMPTYCELLSTYLE"/>
            </w:pPr>
          </w:p>
        </w:tc>
        <w:tc>
          <w:tcPr>
            <w:tcW w:w="1860" w:type="dxa"/>
            <w:gridSpan w:val="12"/>
            <w:shd w:val="clear" w:color="auto" w:fill="E1E4B6"/>
            <w:tcMar>
              <w:top w:w="0" w:type="dxa"/>
              <w:left w:w="0" w:type="dxa"/>
              <w:bottom w:w="0" w:type="dxa"/>
              <w:right w:w="0" w:type="dxa"/>
            </w:tcMar>
          </w:tcPr>
          <w:p w14:paraId="11E6EA6E" w14:textId="77777777" w:rsidR="00BA628F" w:rsidRDefault="0050071D">
            <w:r>
              <w:rPr>
                <w:rFonts w:ascii="SansSerif" w:eastAsia="SansSerif" w:hAnsi="SansSerif" w:cs="SansSerif"/>
                <w:b/>
                <w:color w:val="00807E"/>
                <w:sz w:val="26"/>
              </w:rPr>
              <w:t xml:space="preserve">Project # / </w:t>
            </w:r>
          </w:p>
        </w:tc>
        <w:tc>
          <w:tcPr>
            <w:tcW w:w="8579" w:type="dxa"/>
            <w:gridSpan w:val="167"/>
            <w:shd w:val="clear" w:color="auto" w:fill="E1E4B6"/>
            <w:tcMar>
              <w:top w:w="0" w:type="dxa"/>
              <w:left w:w="0" w:type="dxa"/>
              <w:bottom w:w="0" w:type="dxa"/>
              <w:right w:w="0" w:type="dxa"/>
            </w:tcMar>
          </w:tcPr>
          <w:p w14:paraId="11E6EA6F" w14:textId="77777777" w:rsidR="00BA628F" w:rsidRDefault="0050071D">
            <w:r>
              <w:rPr>
                <w:rFonts w:ascii="SansSerif" w:eastAsia="SansSerif" w:hAnsi="SansSerif" w:cs="SansSerif"/>
                <w:color w:val="00807E"/>
                <w:sz w:val="26"/>
              </w:rPr>
              <w:t>SCRHPY5 / SCRHPY5</w:t>
            </w:r>
          </w:p>
        </w:tc>
        <w:tc>
          <w:tcPr>
            <w:tcW w:w="40" w:type="dxa"/>
            <w:gridSpan w:val="3"/>
          </w:tcPr>
          <w:p w14:paraId="11E6EA70" w14:textId="77777777" w:rsidR="00BA628F" w:rsidRDefault="00BA628F">
            <w:pPr>
              <w:pStyle w:val="EMPTYCELLSTYLE"/>
            </w:pPr>
          </w:p>
        </w:tc>
      </w:tr>
      <w:tr w:rsidR="00BA628F" w14:paraId="11E6EA8C" w14:textId="77777777" w:rsidTr="002C180E">
        <w:trPr>
          <w:trHeight w:hRule="exact" w:val="7320"/>
        </w:trPr>
        <w:tc>
          <w:tcPr>
            <w:tcW w:w="450" w:type="dxa"/>
          </w:tcPr>
          <w:p w14:paraId="11E6EA72" w14:textId="77777777" w:rsidR="00BA628F" w:rsidRDefault="00BA628F">
            <w:pPr>
              <w:pStyle w:val="EMPTYCELLSTYLE"/>
            </w:pPr>
          </w:p>
        </w:tc>
        <w:tc>
          <w:tcPr>
            <w:tcW w:w="40" w:type="dxa"/>
            <w:gridSpan w:val="2"/>
          </w:tcPr>
          <w:p w14:paraId="11E6EA73" w14:textId="77777777" w:rsidR="00BA628F" w:rsidRDefault="00BA628F">
            <w:pPr>
              <w:pStyle w:val="EMPTYCELLSTYLE"/>
            </w:pPr>
          </w:p>
        </w:tc>
        <w:tc>
          <w:tcPr>
            <w:tcW w:w="980" w:type="dxa"/>
            <w:gridSpan w:val="3"/>
          </w:tcPr>
          <w:p w14:paraId="11E6EA74" w14:textId="77777777" w:rsidR="00BA628F" w:rsidRDefault="00BA628F">
            <w:pPr>
              <w:pStyle w:val="EMPTYCELLSTYLE"/>
            </w:pPr>
          </w:p>
        </w:tc>
        <w:tc>
          <w:tcPr>
            <w:tcW w:w="640" w:type="dxa"/>
            <w:gridSpan w:val="4"/>
          </w:tcPr>
          <w:p w14:paraId="11E6EA75" w14:textId="77777777" w:rsidR="00BA628F" w:rsidRDefault="00BA628F">
            <w:pPr>
              <w:pStyle w:val="EMPTYCELLSTYLE"/>
            </w:pPr>
          </w:p>
        </w:tc>
        <w:tc>
          <w:tcPr>
            <w:tcW w:w="220" w:type="dxa"/>
            <w:gridSpan w:val="4"/>
          </w:tcPr>
          <w:p w14:paraId="11E6EA76" w14:textId="77777777" w:rsidR="00BA628F" w:rsidRDefault="00BA628F">
            <w:pPr>
              <w:pStyle w:val="EMPTYCELLSTYLE"/>
            </w:pPr>
          </w:p>
        </w:tc>
        <w:tc>
          <w:tcPr>
            <w:tcW w:w="400" w:type="dxa"/>
            <w:gridSpan w:val="8"/>
          </w:tcPr>
          <w:p w14:paraId="11E6EA77" w14:textId="77777777" w:rsidR="00BA628F" w:rsidRDefault="00BA628F">
            <w:pPr>
              <w:pStyle w:val="EMPTYCELLSTYLE"/>
            </w:pPr>
          </w:p>
        </w:tc>
        <w:tc>
          <w:tcPr>
            <w:tcW w:w="420" w:type="dxa"/>
            <w:gridSpan w:val="5"/>
          </w:tcPr>
          <w:p w14:paraId="11E6EA78" w14:textId="77777777" w:rsidR="00BA628F" w:rsidRDefault="00BA628F">
            <w:pPr>
              <w:pStyle w:val="EMPTYCELLSTYLE"/>
            </w:pPr>
          </w:p>
        </w:tc>
        <w:tc>
          <w:tcPr>
            <w:tcW w:w="40" w:type="dxa"/>
            <w:gridSpan w:val="3"/>
          </w:tcPr>
          <w:p w14:paraId="11E6EA79" w14:textId="77777777" w:rsidR="00BA628F" w:rsidRDefault="00BA628F">
            <w:pPr>
              <w:pStyle w:val="EMPTYCELLSTYLE"/>
            </w:pPr>
          </w:p>
        </w:tc>
        <w:tc>
          <w:tcPr>
            <w:tcW w:w="220" w:type="dxa"/>
            <w:gridSpan w:val="4"/>
          </w:tcPr>
          <w:p w14:paraId="11E6EA7A" w14:textId="77777777" w:rsidR="00BA628F" w:rsidRDefault="00BA628F">
            <w:pPr>
              <w:pStyle w:val="EMPTYCELLSTYLE"/>
            </w:pPr>
          </w:p>
        </w:tc>
        <w:tc>
          <w:tcPr>
            <w:tcW w:w="40" w:type="dxa"/>
            <w:gridSpan w:val="2"/>
          </w:tcPr>
          <w:p w14:paraId="11E6EA7B" w14:textId="77777777" w:rsidR="00BA628F" w:rsidRDefault="00BA628F">
            <w:pPr>
              <w:pStyle w:val="EMPTYCELLSTYLE"/>
            </w:pPr>
          </w:p>
        </w:tc>
        <w:tc>
          <w:tcPr>
            <w:tcW w:w="600" w:type="dxa"/>
            <w:gridSpan w:val="12"/>
          </w:tcPr>
          <w:p w14:paraId="11E6EA7C" w14:textId="77777777" w:rsidR="00BA628F" w:rsidRDefault="00BA628F">
            <w:pPr>
              <w:pStyle w:val="EMPTYCELLSTYLE"/>
            </w:pPr>
          </w:p>
        </w:tc>
        <w:tc>
          <w:tcPr>
            <w:tcW w:w="200" w:type="dxa"/>
            <w:gridSpan w:val="4"/>
          </w:tcPr>
          <w:p w14:paraId="11E6EA7D" w14:textId="77777777" w:rsidR="00BA628F" w:rsidRDefault="00BA628F">
            <w:pPr>
              <w:pStyle w:val="EMPTYCELLSTYLE"/>
            </w:pPr>
          </w:p>
        </w:tc>
        <w:tc>
          <w:tcPr>
            <w:tcW w:w="860" w:type="dxa"/>
            <w:gridSpan w:val="15"/>
          </w:tcPr>
          <w:p w14:paraId="11E6EA7E" w14:textId="77777777" w:rsidR="00BA628F" w:rsidRDefault="00BA628F">
            <w:pPr>
              <w:pStyle w:val="EMPTYCELLSTYLE"/>
            </w:pPr>
          </w:p>
        </w:tc>
        <w:tc>
          <w:tcPr>
            <w:tcW w:w="300" w:type="dxa"/>
            <w:gridSpan w:val="7"/>
          </w:tcPr>
          <w:p w14:paraId="11E6EA7F" w14:textId="77777777" w:rsidR="00BA628F" w:rsidRDefault="00BA628F">
            <w:pPr>
              <w:pStyle w:val="EMPTYCELLSTYLE"/>
            </w:pPr>
          </w:p>
        </w:tc>
        <w:tc>
          <w:tcPr>
            <w:tcW w:w="360" w:type="dxa"/>
            <w:gridSpan w:val="10"/>
          </w:tcPr>
          <w:p w14:paraId="11E6EA80" w14:textId="77777777" w:rsidR="00BA628F" w:rsidRDefault="00BA628F">
            <w:pPr>
              <w:pStyle w:val="EMPTYCELLSTYLE"/>
            </w:pPr>
          </w:p>
        </w:tc>
        <w:tc>
          <w:tcPr>
            <w:tcW w:w="500" w:type="dxa"/>
            <w:gridSpan w:val="14"/>
          </w:tcPr>
          <w:p w14:paraId="11E6EA81" w14:textId="77777777" w:rsidR="00BA628F" w:rsidRDefault="00BA628F">
            <w:pPr>
              <w:pStyle w:val="EMPTYCELLSTYLE"/>
            </w:pPr>
          </w:p>
        </w:tc>
        <w:tc>
          <w:tcPr>
            <w:tcW w:w="380" w:type="dxa"/>
            <w:gridSpan w:val="13"/>
          </w:tcPr>
          <w:p w14:paraId="11E6EA82" w14:textId="77777777" w:rsidR="00BA628F" w:rsidRDefault="00BA628F">
            <w:pPr>
              <w:pStyle w:val="EMPTYCELLSTYLE"/>
            </w:pPr>
          </w:p>
        </w:tc>
        <w:tc>
          <w:tcPr>
            <w:tcW w:w="2300" w:type="dxa"/>
            <w:gridSpan w:val="30"/>
          </w:tcPr>
          <w:p w14:paraId="11E6EA83" w14:textId="77777777" w:rsidR="00BA628F" w:rsidRDefault="00BA628F">
            <w:pPr>
              <w:pStyle w:val="EMPTYCELLSTYLE"/>
            </w:pPr>
          </w:p>
        </w:tc>
        <w:tc>
          <w:tcPr>
            <w:tcW w:w="80" w:type="dxa"/>
            <w:gridSpan w:val="5"/>
          </w:tcPr>
          <w:p w14:paraId="11E6EA84" w14:textId="77777777" w:rsidR="00BA628F" w:rsidRDefault="00BA628F">
            <w:pPr>
              <w:pStyle w:val="EMPTYCELLSTYLE"/>
            </w:pPr>
          </w:p>
        </w:tc>
        <w:tc>
          <w:tcPr>
            <w:tcW w:w="480" w:type="dxa"/>
            <w:gridSpan w:val="5"/>
          </w:tcPr>
          <w:p w14:paraId="11E6EA85" w14:textId="77777777" w:rsidR="00BA628F" w:rsidRDefault="00BA628F">
            <w:pPr>
              <w:pStyle w:val="EMPTYCELLSTYLE"/>
            </w:pPr>
          </w:p>
        </w:tc>
        <w:tc>
          <w:tcPr>
            <w:tcW w:w="740" w:type="dxa"/>
            <w:gridSpan w:val="5"/>
          </w:tcPr>
          <w:p w14:paraId="11E6EA86" w14:textId="77777777" w:rsidR="00BA628F" w:rsidRDefault="00BA628F">
            <w:pPr>
              <w:pStyle w:val="EMPTYCELLSTYLE"/>
            </w:pPr>
          </w:p>
        </w:tc>
        <w:tc>
          <w:tcPr>
            <w:tcW w:w="160" w:type="dxa"/>
            <w:gridSpan w:val="6"/>
          </w:tcPr>
          <w:p w14:paraId="11E6EA87" w14:textId="77777777" w:rsidR="00BA628F" w:rsidRDefault="00BA628F">
            <w:pPr>
              <w:pStyle w:val="EMPTYCELLSTYLE"/>
            </w:pPr>
          </w:p>
        </w:tc>
        <w:tc>
          <w:tcPr>
            <w:tcW w:w="80" w:type="dxa"/>
            <w:gridSpan w:val="4"/>
          </w:tcPr>
          <w:p w14:paraId="11E6EA88" w14:textId="77777777" w:rsidR="00BA628F" w:rsidRDefault="00BA628F">
            <w:pPr>
              <w:pStyle w:val="EMPTYCELLSTYLE"/>
            </w:pPr>
          </w:p>
        </w:tc>
        <w:tc>
          <w:tcPr>
            <w:tcW w:w="40" w:type="dxa"/>
            <w:gridSpan w:val="2"/>
          </w:tcPr>
          <w:p w14:paraId="11E6EA89" w14:textId="77777777" w:rsidR="00BA628F" w:rsidRDefault="00BA628F">
            <w:pPr>
              <w:pStyle w:val="EMPTYCELLSTYLE"/>
            </w:pPr>
          </w:p>
        </w:tc>
        <w:tc>
          <w:tcPr>
            <w:tcW w:w="379" w:type="dxa"/>
            <w:gridSpan w:val="13"/>
          </w:tcPr>
          <w:p w14:paraId="11E6EA8A" w14:textId="77777777" w:rsidR="00BA628F" w:rsidRDefault="00BA628F">
            <w:pPr>
              <w:pStyle w:val="EMPTYCELLSTYLE"/>
            </w:pPr>
          </w:p>
        </w:tc>
        <w:tc>
          <w:tcPr>
            <w:tcW w:w="939" w:type="dxa"/>
            <w:gridSpan w:val="33"/>
          </w:tcPr>
          <w:p w14:paraId="11E6EA8B" w14:textId="77777777" w:rsidR="00BA628F" w:rsidRDefault="00BA628F">
            <w:pPr>
              <w:pStyle w:val="EMPTYCELLSTYLE"/>
            </w:pPr>
          </w:p>
        </w:tc>
      </w:tr>
      <w:tr w:rsidR="00BA628F" w14:paraId="11E6EAA4" w14:textId="77777777" w:rsidTr="002C180E">
        <w:trPr>
          <w:trHeight w:hRule="exact" w:val="320"/>
        </w:trPr>
        <w:tc>
          <w:tcPr>
            <w:tcW w:w="450" w:type="dxa"/>
          </w:tcPr>
          <w:p w14:paraId="11E6EA8D" w14:textId="77777777" w:rsidR="00BA628F" w:rsidRDefault="00BA628F">
            <w:pPr>
              <w:pStyle w:val="EMPTYCELLSTYLE"/>
            </w:pPr>
          </w:p>
        </w:tc>
        <w:tc>
          <w:tcPr>
            <w:tcW w:w="40" w:type="dxa"/>
            <w:gridSpan w:val="2"/>
          </w:tcPr>
          <w:p w14:paraId="11E6EA8E" w14:textId="77777777" w:rsidR="00BA628F" w:rsidRDefault="00BA628F">
            <w:pPr>
              <w:pStyle w:val="EMPTYCELLSTYLE"/>
            </w:pPr>
          </w:p>
        </w:tc>
        <w:tc>
          <w:tcPr>
            <w:tcW w:w="980" w:type="dxa"/>
            <w:gridSpan w:val="3"/>
          </w:tcPr>
          <w:p w14:paraId="11E6EA8F" w14:textId="77777777" w:rsidR="00BA628F" w:rsidRDefault="00BA628F">
            <w:pPr>
              <w:pStyle w:val="EMPTYCELLSTYLE"/>
            </w:pPr>
          </w:p>
        </w:tc>
        <w:tc>
          <w:tcPr>
            <w:tcW w:w="640" w:type="dxa"/>
            <w:gridSpan w:val="4"/>
          </w:tcPr>
          <w:p w14:paraId="11E6EA90" w14:textId="77777777" w:rsidR="00BA628F" w:rsidRDefault="00BA628F">
            <w:pPr>
              <w:pStyle w:val="EMPTYCELLSTYLE"/>
            </w:pPr>
          </w:p>
        </w:tc>
        <w:tc>
          <w:tcPr>
            <w:tcW w:w="220" w:type="dxa"/>
            <w:gridSpan w:val="4"/>
          </w:tcPr>
          <w:p w14:paraId="11E6EA91" w14:textId="77777777" w:rsidR="00BA628F" w:rsidRDefault="00BA628F">
            <w:pPr>
              <w:pStyle w:val="EMPTYCELLSTYLE"/>
            </w:pPr>
          </w:p>
        </w:tc>
        <w:tc>
          <w:tcPr>
            <w:tcW w:w="400" w:type="dxa"/>
            <w:gridSpan w:val="8"/>
          </w:tcPr>
          <w:p w14:paraId="11E6EA92" w14:textId="77777777" w:rsidR="00BA628F" w:rsidRDefault="00BA628F">
            <w:pPr>
              <w:pStyle w:val="EMPTYCELLSTYLE"/>
            </w:pPr>
          </w:p>
        </w:tc>
        <w:tc>
          <w:tcPr>
            <w:tcW w:w="420" w:type="dxa"/>
            <w:gridSpan w:val="5"/>
          </w:tcPr>
          <w:p w14:paraId="11E6EA93" w14:textId="77777777" w:rsidR="00BA628F" w:rsidRDefault="00BA628F">
            <w:pPr>
              <w:pStyle w:val="EMPTYCELLSTYLE"/>
            </w:pPr>
          </w:p>
        </w:tc>
        <w:tc>
          <w:tcPr>
            <w:tcW w:w="40" w:type="dxa"/>
            <w:gridSpan w:val="3"/>
          </w:tcPr>
          <w:p w14:paraId="11E6EA94" w14:textId="77777777" w:rsidR="00BA628F" w:rsidRDefault="00BA628F">
            <w:pPr>
              <w:pStyle w:val="EMPTYCELLSTYLE"/>
            </w:pPr>
          </w:p>
        </w:tc>
        <w:tc>
          <w:tcPr>
            <w:tcW w:w="220" w:type="dxa"/>
            <w:gridSpan w:val="4"/>
          </w:tcPr>
          <w:p w14:paraId="11E6EA95" w14:textId="77777777" w:rsidR="00BA628F" w:rsidRDefault="00BA628F">
            <w:pPr>
              <w:pStyle w:val="EMPTYCELLSTYLE"/>
            </w:pPr>
          </w:p>
        </w:tc>
        <w:tc>
          <w:tcPr>
            <w:tcW w:w="40" w:type="dxa"/>
            <w:gridSpan w:val="2"/>
          </w:tcPr>
          <w:p w14:paraId="11E6EA96" w14:textId="77777777" w:rsidR="00BA628F" w:rsidRDefault="00BA628F">
            <w:pPr>
              <w:pStyle w:val="EMPTYCELLSTYLE"/>
            </w:pPr>
          </w:p>
        </w:tc>
        <w:tc>
          <w:tcPr>
            <w:tcW w:w="600" w:type="dxa"/>
            <w:gridSpan w:val="12"/>
          </w:tcPr>
          <w:p w14:paraId="11E6EA97" w14:textId="77777777" w:rsidR="00BA628F" w:rsidRDefault="00BA628F">
            <w:pPr>
              <w:pStyle w:val="EMPTYCELLSTYLE"/>
            </w:pPr>
          </w:p>
        </w:tc>
        <w:tc>
          <w:tcPr>
            <w:tcW w:w="200" w:type="dxa"/>
            <w:gridSpan w:val="4"/>
          </w:tcPr>
          <w:p w14:paraId="11E6EA98"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EA99" w14:textId="77777777" w:rsidR="00BA628F" w:rsidRDefault="0050071D">
            <w:pPr>
              <w:jc w:val="center"/>
            </w:pPr>
            <w:r>
              <w:rPr>
                <w:rFonts w:ascii="SansSerif" w:eastAsia="SansSerif" w:hAnsi="SansSerif" w:cs="SansSerif"/>
                <w:color w:val="000000"/>
                <w:sz w:val="16"/>
              </w:rPr>
              <w:t>39</w:t>
            </w:r>
          </w:p>
        </w:tc>
        <w:tc>
          <w:tcPr>
            <w:tcW w:w="380" w:type="dxa"/>
            <w:gridSpan w:val="13"/>
          </w:tcPr>
          <w:p w14:paraId="11E6EA9A" w14:textId="77777777" w:rsidR="00BA628F" w:rsidRDefault="00BA628F">
            <w:pPr>
              <w:pStyle w:val="EMPTYCELLSTYLE"/>
            </w:pPr>
          </w:p>
        </w:tc>
        <w:tc>
          <w:tcPr>
            <w:tcW w:w="2300" w:type="dxa"/>
            <w:gridSpan w:val="30"/>
          </w:tcPr>
          <w:p w14:paraId="11E6EA9B" w14:textId="77777777" w:rsidR="00BA628F" w:rsidRDefault="00BA628F">
            <w:pPr>
              <w:pStyle w:val="EMPTYCELLSTYLE"/>
            </w:pPr>
          </w:p>
        </w:tc>
        <w:tc>
          <w:tcPr>
            <w:tcW w:w="80" w:type="dxa"/>
            <w:gridSpan w:val="5"/>
          </w:tcPr>
          <w:p w14:paraId="11E6EA9C" w14:textId="77777777" w:rsidR="00BA628F" w:rsidRDefault="00BA628F">
            <w:pPr>
              <w:pStyle w:val="EMPTYCELLSTYLE"/>
            </w:pPr>
          </w:p>
        </w:tc>
        <w:tc>
          <w:tcPr>
            <w:tcW w:w="480" w:type="dxa"/>
            <w:gridSpan w:val="5"/>
          </w:tcPr>
          <w:p w14:paraId="11E6EA9D" w14:textId="77777777" w:rsidR="00BA628F" w:rsidRDefault="00BA628F">
            <w:pPr>
              <w:pStyle w:val="EMPTYCELLSTYLE"/>
            </w:pPr>
          </w:p>
        </w:tc>
        <w:tc>
          <w:tcPr>
            <w:tcW w:w="740" w:type="dxa"/>
            <w:gridSpan w:val="5"/>
          </w:tcPr>
          <w:p w14:paraId="11E6EA9E" w14:textId="77777777" w:rsidR="00BA628F" w:rsidRDefault="00BA628F">
            <w:pPr>
              <w:pStyle w:val="EMPTYCELLSTYLE"/>
            </w:pPr>
          </w:p>
        </w:tc>
        <w:tc>
          <w:tcPr>
            <w:tcW w:w="160" w:type="dxa"/>
            <w:gridSpan w:val="6"/>
          </w:tcPr>
          <w:p w14:paraId="11E6EA9F" w14:textId="77777777" w:rsidR="00BA628F" w:rsidRDefault="00BA628F">
            <w:pPr>
              <w:pStyle w:val="EMPTYCELLSTYLE"/>
            </w:pPr>
          </w:p>
        </w:tc>
        <w:tc>
          <w:tcPr>
            <w:tcW w:w="80" w:type="dxa"/>
            <w:gridSpan w:val="4"/>
          </w:tcPr>
          <w:p w14:paraId="11E6EAA0" w14:textId="77777777" w:rsidR="00BA628F" w:rsidRDefault="00BA628F">
            <w:pPr>
              <w:pStyle w:val="EMPTYCELLSTYLE"/>
            </w:pPr>
          </w:p>
        </w:tc>
        <w:tc>
          <w:tcPr>
            <w:tcW w:w="40" w:type="dxa"/>
            <w:gridSpan w:val="2"/>
          </w:tcPr>
          <w:p w14:paraId="11E6EAA1" w14:textId="77777777" w:rsidR="00BA628F" w:rsidRDefault="00BA628F">
            <w:pPr>
              <w:pStyle w:val="EMPTYCELLSTYLE"/>
            </w:pPr>
          </w:p>
        </w:tc>
        <w:tc>
          <w:tcPr>
            <w:tcW w:w="379" w:type="dxa"/>
            <w:gridSpan w:val="13"/>
          </w:tcPr>
          <w:p w14:paraId="11E6EAA2" w14:textId="77777777" w:rsidR="00BA628F" w:rsidRDefault="00BA628F">
            <w:pPr>
              <w:pStyle w:val="EMPTYCELLSTYLE"/>
            </w:pPr>
          </w:p>
        </w:tc>
        <w:tc>
          <w:tcPr>
            <w:tcW w:w="939" w:type="dxa"/>
            <w:gridSpan w:val="33"/>
          </w:tcPr>
          <w:p w14:paraId="11E6EAA3" w14:textId="77777777" w:rsidR="00BA628F" w:rsidRDefault="00BA628F">
            <w:pPr>
              <w:pStyle w:val="EMPTYCELLSTYLE"/>
            </w:pPr>
          </w:p>
        </w:tc>
      </w:tr>
      <w:tr w:rsidR="00BA628F" w14:paraId="11E6EABF" w14:textId="77777777" w:rsidTr="002C180E">
        <w:trPr>
          <w:trHeight w:hRule="exact" w:val="100"/>
        </w:trPr>
        <w:tc>
          <w:tcPr>
            <w:tcW w:w="450" w:type="dxa"/>
          </w:tcPr>
          <w:p w14:paraId="11E6EAA5" w14:textId="77777777" w:rsidR="00BA628F" w:rsidRDefault="00BA628F">
            <w:pPr>
              <w:pStyle w:val="EMPTYCELLSTYLE"/>
            </w:pPr>
          </w:p>
        </w:tc>
        <w:tc>
          <w:tcPr>
            <w:tcW w:w="40" w:type="dxa"/>
            <w:gridSpan w:val="2"/>
          </w:tcPr>
          <w:p w14:paraId="11E6EAA6" w14:textId="77777777" w:rsidR="00BA628F" w:rsidRDefault="00BA628F">
            <w:pPr>
              <w:pStyle w:val="EMPTYCELLSTYLE"/>
            </w:pPr>
          </w:p>
        </w:tc>
        <w:tc>
          <w:tcPr>
            <w:tcW w:w="980" w:type="dxa"/>
            <w:gridSpan w:val="3"/>
          </w:tcPr>
          <w:p w14:paraId="11E6EAA7" w14:textId="77777777" w:rsidR="00BA628F" w:rsidRDefault="00BA628F">
            <w:pPr>
              <w:pStyle w:val="EMPTYCELLSTYLE"/>
            </w:pPr>
          </w:p>
        </w:tc>
        <w:tc>
          <w:tcPr>
            <w:tcW w:w="640" w:type="dxa"/>
            <w:gridSpan w:val="4"/>
          </w:tcPr>
          <w:p w14:paraId="11E6EAA8" w14:textId="77777777" w:rsidR="00BA628F" w:rsidRDefault="00BA628F">
            <w:pPr>
              <w:pStyle w:val="EMPTYCELLSTYLE"/>
            </w:pPr>
          </w:p>
        </w:tc>
        <w:tc>
          <w:tcPr>
            <w:tcW w:w="220" w:type="dxa"/>
            <w:gridSpan w:val="4"/>
          </w:tcPr>
          <w:p w14:paraId="11E6EAA9" w14:textId="77777777" w:rsidR="00BA628F" w:rsidRDefault="00BA628F">
            <w:pPr>
              <w:pStyle w:val="EMPTYCELLSTYLE"/>
            </w:pPr>
          </w:p>
        </w:tc>
        <w:tc>
          <w:tcPr>
            <w:tcW w:w="400" w:type="dxa"/>
            <w:gridSpan w:val="8"/>
          </w:tcPr>
          <w:p w14:paraId="11E6EAAA" w14:textId="77777777" w:rsidR="00BA628F" w:rsidRDefault="00BA628F">
            <w:pPr>
              <w:pStyle w:val="EMPTYCELLSTYLE"/>
            </w:pPr>
          </w:p>
        </w:tc>
        <w:tc>
          <w:tcPr>
            <w:tcW w:w="420" w:type="dxa"/>
            <w:gridSpan w:val="5"/>
          </w:tcPr>
          <w:p w14:paraId="11E6EAAB" w14:textId="77777777" w:rsidR="00BA628F" w:rsidRDefault="00BA628F">
            <w:pPr>
              <w:pStyle w:val="EMPTYCELLSTYLE"/>
            </w:pPr>
          </w:p>
        </w:tc>
        <w:tc>
          <w:tcPr>
            <w:tcW w:w="40" w:type="dxa"/>
            <w:gridSpan w:val="3"/>
          </w:tcPr>
          <w:p w14:paraId="11E6EAAC" w14:textId="77777777" w:rsidR="00BA628F" w:rsidRDefault="00BA628F">
            <w:pPr>
              <w:pStyle w:val="EMPTYCELLSTYLE"/>
            </w:pPr>
          </w:p>
        </w:tc>
        <w:tc>
          <w:tcPr>
            <w:tcW w:w="220" w:type="dxa"/>
            <w:gridSpan w:val="4"/>
          </w:tcPr>
          <w:p w14:paraId="11E6EAAD" w14:textId="77777777" w:rsidR="00BA628F" w:rsidRDefault="00BA628F">
            <w:pPr>
              <w:pStyle w:val="EMPTYCELLSTYLE"/>
            </w:pPr>
          </w:p>
        </w:tc>
        <w:tc>
          <w:tcPr>
            <w:tcW w:w="40" w:type="dxa"/>
            <w:gridSpan w:val="2"/>
          </w:tcPr>
          <w:p w14:paraId="11E6EAAE" w14:textId="77777777" w:rsidR="00BA628F" w:rsidRDefault="00BA628F">
            <w:pPr>
              <w:pStyle w:val="EMPTYCELLSTYLE"/>
            </w:pPr>
          </w:p>
        </w:tc>
        <w:tc>
          <w:tcPr>
            <w:tcW w:w="600" w:type="dxa"/>
            <w:gridSpan w:val="12"/>
          </w:tcPr>
          <w:p w14:paraId="11E6EAAF" w14:textId="77777777" w:rsidR="00BA628F" w:rsidRDefault="00BA628F">
            <w:pPr>
              <w:pStyle w:val="EMPTYCELLSTYLE"/>
            </w:pPr>
          </w:p>
        </w:tc>
        <w:tc>
          <w:tcPr>
            <w:tcW w:w="200" w:type="dxa"/>
            <w:gridSpan w:val="4"/>
          </w:tcPr>
          <w:p w14:paraId="11E6EAB0" w14:textId="77777777" w:rsidR="00BA628F" w:rsidRDefault="00BA628F">
            <w:pPr>
              <w:pStyle w:val="EMPTYCELLSTYLE"/>
            </w:pPr>
          </w:p>
        </w:tc>
        <w:tc>
          <w:tcPr>
            <w:tcW w:w="860" w:type="dxa"/>
            <w:gridSpan w:val="15"/>
          </w:tcPr>
          <w:p w14:paraId="11E6EAB1" w14:textId="77777777" w:rsidR="00BA628F" w:rsidRDefault="00BA628F">
            <w:pPr>
              <w:pStyle w:val="EMPTYCELLSTYLE"/>
            </w:pPr>
          </w:p>
        </w:tc>
        <w:tc>
          <w:tcPr>
            <w:tcW w:w="300" w:type="dxa"/>
            <w:gridSpan w:val="7"/>
          </w:tcPr>
          <w:p w14:paraId="11E6EAB2" w14:textId="77777777" w:rsidR="00BA628F" w:rsidRDefault="00BA628F">
            <w:pPr>
              <w:pStyle w:val="EMPTYCELLSTYLE"/>
            </w:pPr>
          </w:p>
        </w:tc>
        <w:tc>
          <w:tcPr>
            <w:tcW w:w="360" w:type="dxa"/>
            <w:gridSpan w:val="10"/>
          </w:tcPr>
          <w:p w14:paraId="11E6EAB3" w14:textId="77777777" w:rsidR="00BA628F" w:rsidRDefault="00BA628F">
            <w:pPr>
              <w:pStyle w:val="EMPTYCELLSTYLE"/>
            </w:pPr>
          </w:p>
        </w:tc>
        <w:tc>
          <w:tcPr>
            <w:tcW w:w="500" w:type="dxa"/>
            <w:gridSpan w:val="14"/>
          </w:tcPr>
          <w:p w14:paraId="11E6EAB4" w14:textId="77777777" w:rsidR="00BA628F" w:rsidRDefault="00BA628F">
            <w:pPr>
              <w:pStyle w:val="EMPTYCELLSTYLE"/>
            </w:pPr>
          </w:p>
        </w:tc>
        <w:tc>
          <w:tcPr>
            <w:tcW w:w="380" w:type="dxa"/>
            <w:gridSpan w:val="13"/>
          </w:tcPr>
          <w:p w14:paraId="11E6EAB5" w14:textId="77777777" w:rsidR="00BA628F" w:rsidRDefault="00BA628F">
            <w:pPr>
              <w:pStyle w:val="EMPTYCELLSTYLE"/>
            </w:pPr>
          </w:p>
        </w:tc>
        <w:tc>
          <w:tcPr>
            <w:tcW w:w="2300" w:type="dxa"/>
            <w:gridSpan w:val="30"/>
          </w:tcPr>
          <w:p w14:paraId="11E6EAB6" w14:textId="77777777" w:rsidR="00BA628F" w:rsidRDefault="00BA628F">
            <w:pPr>
              <w:pStyle w:val="EMPTYCELLSTYLE"/>
            </w:pPr>
          </w:p>
        </w:tc>
        <w:tc>
          <w:tcPr>
            <w:tcW w:w="80" w:type="dxa"/>
            <w:gridSpan w:val="5"/>
          </w:tcPr>
          <w:p w14:paraId="11E6EAB7" w14:textId="77777777" w:rsidR="00BA628F" w:rsidRDefault="00BA628F">
            <w:pPr>
              <w:pStyle w:val="EMPTYCELLSTYLE"/>
            </w:pPr>
          </w:p>
        </w:tc>
        <w:tc>
          <w:tcPr>
            <w:tcW w:w="480" w:type="dxa"/>
            <w:gridSpan w:val="5"/>
          </w:tcPr>
          <w:p w14:paraId="11E6EAB8" w14:textId="77777777" w:rsidR="00BA628F" w:rsidRDefault="00BA628F">
            <w:pPr>
              <w:pStyle w:val="EMPTYCELLSTYLE"/>
            </w:pPr>
          </w:p>
        </w:tc>
        <w:tc>
          <w:tcPr>
            <w:tcW w:w="740" w:type="dxa"/>
            <w:gridSpan w:val="5"/>
          </w:tcPr>
          <w:p w14:paraId="11E6EAB9" w14:textId="77777777" w:rsidR="00BA628F" w:rsidRDefault="00BA628F">
            <w:pPr>
              <w:pStyle w:val="EMPTYCELLSTYLE"/>
            </w:pPr>
          </w:p>
        </w:tc>
        <w:tc>
          <w:tcPr>
            <w:tcW w:w="160" w:type="dxa"/>
            <w:gridSpan w:val="6"/>
          </w:tcPr>
          <w:p w14:paraId="11E6EABA" w14:textId="77777777" w:rsidR="00BA628F" w:rsidRDefault="00BA628F">
            <w:pPr>
              <w:pStyle w:val="EMPTYCELLSTYLE"/>
            </w:pPr>
          </w:p>
        </w:tc>
        <w:tc>
          <w:tcPr>
            <w:tcW w:w="80" w:type="dxa"/>
            <w:gridSpan w:val="4"/>
          </w:tcPr>
          <w:p w14:paraId="11E6EABB" w14:textId="77777777" w:rsidR="00BA628F" w:rsidRDefault="00BA628F">
            <w:pPr>
              <w:pStyle w:val="EMPTYCELLSTYLE"/>
            </w:pPr>
          </w:p>
        </w:tc>
        <w:tc>
          <w:tcPr>
            <w:tcW w:w="40" w:type="dxa"/>
            <w:gridSpan w:val="2"/>
          </w:tcPr>
          <w:p w14:paraId="11E6EABC" w14:textId="77777777" w:rsidR="00BA628F" w:rsidRDefault="00BA628F">
            <w:pPr>
              <w:pStyle w:val="EMPTYCELLSTYLE"/>
            </w:pPr>
          </w:p>
        </w:tc>
        <w:tc>
          <w:tcPr>
            <w:tcW w:w="379" w:type="dxa"/>
            <w:gridSpan w:val="13"/>
          </w:tcPr>
          <w:p w14:paraId="11E6EABD" w14:textId="77777777" w:rsidR="00BA628F" w:rsidRDefault="00BA628F">
            <w:pPr>
              <w:pStyle w:val="EMPTYCELLSTYLE"/>
            </w:pPr>
          </w:p>
        </w:tc>
        <w:tc>
          <w:tcPr>
            <w:tcW w:w="939" w:type="dxa"/>
            <w:gridSpan w:val="33"/>
          </w:tcPr>
          <w:p w14:paraId="11E6EABE" w14:textId="77777777" w:rsidR="00BA628F" w:rsidRDefault="00BA628F">
            <w:pPr>
              <w:pStyle w:val="EMPTYCELLSTYLE"/>
            </w:pPr>
          </w:p>
        </w:tc>
      </w:tr>
      <w:tr w:rsidR="00BA628F" w14:paraId="11E6EAC4" w14:textId="77777777" w:rsidTr="002C180E">
        <w:trPr>
          <w:gridAfter w:val="31"/>
          <w:wAfter w:w="1329" w:type="dxa"/>
          <w:trHeight w:hRule="exact" w:val="20"/>
        </w:trPr>
        <w:tc>
          <w:tcPr>
            <w:tcW w:w="450" w:type="dxa"/>
          </w:tcPr>
          <w:p w14:paraId="11E6EAC0"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EAC1" w14:textId="77777777" w:rsidR="00BA628F" w:rsidRDefault="00BA628F">
            <w:pPr>
              <w:pStyle w:val="EMPTYCELLSTYLE"/>
            </w:pPr>
          </w:p>
        </w:tc>
        <w:tc>
          <w:tcPr>
            <w:tcW w:w="379" w:type="dxa"/>
            <w:gridSpan w:val="13"/>
          </w:tcPr>
          <w:p w14:paraId="11E6EAC2" w14:textId="77777777" w:rsidR="00BA628F" w:rsidRDefault="00BA628F">
            <w:pPr>
              <w:pStyle w:val="EMPTYCELLSTYLE"/>
            </w:pPr>
          </w:p>
        </w:tc>
        <w:tc>
          <w:tcPr>
            <w:tcW w:w="40" w:type="dxa"/>
            <w:gridSpan w:val="3"/>
          </w:tcPr>
          <w:p w14:paraId="11E6EAC3" w14:textId="77777777" w:rsidR="00BA628F" w:rsidRDefault="00BA628F">
            <w:pPr>
              <w:pStyle w:val="EMPTYCELLSTYLE"/>
            </w:pPr>
          </w:p>
        </w:tc>
      </w:tr>
      <w:tr w:rsidR="00BA628F" w14:paraId="11E6EADF" w14:textId="77777777" w:rsidTr="002C180E">
        <w:trPr>
          <w:trHeight w:hRule="exact" w:val="20"/>
        </w:trPr>
        <w:tc>
          <w:tcPr>
            <w:tcW w:w="450" w:type="dxa"/>
          </w:tcPr>
          <w:p w14:paraId="11E6EAC5" w14:textId="77777777" w:rsidR="00BA628F" w:rsidRDefault="00BA628F">
            <w:pPr>
              <w:pStyle w:val="EMPTYCELLSTYLE"/>
            </w:pPr>
          </w:p>
        </w:tc>
        <w:tc>
          <w:tcPr>
            <w:tcW w:w="40" w:type="dxa"/>
            <w:gridSpan w:val="2"/>
          </w:tcPr>
          <w:p w14:paraId="11E6EAC6" w14:textId="77777777" w:rsidR="00BA628F" w:rsidRDefault="00BA628F">
            <w:pPr>
              <w:pStyle w:val="EMPTYCELLSTYLE"/>
            </w:pPr>
          </w:p>
        </w:tc>
        <w:tc>
          <w:tcPr>
            <w:tcW w:w="980" w:type="dxa"/>
            <w:gridSpan w:val="3"/>
          </w:tcPr>
          <w:p w14:paraId="11E6EAC7" w14:textId="77777777" w:rsidR="00BA628F" w:rsidRDefault="00BA628F">
            <w:pPr>
              <w:pStyle w:val="EMPTYCELLSTYLE"/>
            </w:pPr>
          </w:p>
        </w:tc>
        <w:tc>
          <w:tcPr>
            <w:tcW w:w="640" w:type="dxa"/>
            <w:gridSpan w:val="4"/>
          </w:tcPr>
          <w:p w14:paraId="11E6EAC8" w14:textId="77777777" w:rsidR="00BA628F" w:rsidRDefault="00BA628F">
            <w:pPr>
              <w:pStyle w:val="EMPTYCELLSTYLE"/>
            </w:pPr>
          </w:p>
        </w:tc>
        <w:tc>
          <w:tcPr>
            <w:tcW w:w="220" w:type="dxa"/>
            <w:gridSpan w:val="4"/>
          </w:tcPr>
          <w:p w14:paraId="11E6EAC9" w14:textId="77777777" w:rsidR="00BA628F" w:rsidRDefault="00BA628F">
            <w:pPr>
              <w:pStyle w:val="EMPTYCELLSTYLE"/>
            </w:pPr>
          </w:p>
        </w:tc>
        <w:tc>
          <w:tcPr>
            <w:tcW w:w="400" w:type="dxa"/>
            <w:gridSpan w:val="8"/>
          </w:tcPr>
          <w:p w14:paraId="11E6EACA" w14:textId="77777777" w:rsidR="00BA628F" w:rsidRDefault="00BA628F">
            <w:pPr>
              <w:pStyle w:val="EMPTYCELLSTYLE"/>
            </w:pPr>
          </w:p>
        </w:tc>
        <w:tc>
          <w:tcPr>
            <w:tcW w:w="420" w:type="dxa"/>
            <w:gridSpan w:val="5"/>
          </w:tcPr>
          <w:p w14:paraId="11E6EACB" w14:textId="77777777" w:rsidR="00BA628F" w:rsidRDefault="00BA628F">
            <w:pPr>
              <w:pStyle w:val="EMPTYCELLSTYLE"/>
            </w:pPr>
          </w:p>
        </w:tc>
        <w:tc>
          <w:tcPr>
            <w:tcW w:w="40" w:type="dxa"/>
            <w:gridSpan w:val="3"/>
          </w:tcPr>
          <w:p w14:paraId="11E6EACC" w14:textId="77777777" w:rsidR="00BA628F" w:rsidRDefault="00BA628F">
            <w:pPr>
              <w:pStyle w:val="EMPTYCELLSTYLE"/>
            </w:pPr>
          </w:p>
        </w:tc>
        <w:tc>
          <w:tcPr>
            <w:tcW w:w="220" w:type="dxa"/>
            <w:gridSpan w:val="4"/>
          </w:tcPr>
          <w:p w14:paraId="11E6EACD" w14:textId="77777777" w:rsidR="00BA628F" w:rsidRDefault="00BA628F">
            <w:pPr>
              <w:pStyle w:val="EMPTYCELLSTYLE"/>
            </w:pPr>
          </w:p>
        </w:tc>
        <w:tc>
          <w:tcPr>
            <w:tcW w:w="40" w:type="dxa"/>
            <w:gridSpan w:val="2"/>
          </w:tcPr>
          <w:p w14:paraId="11E6EACE" w14:textId="77777777" w:rsidR="00BA628F" w:rsidRDefault="00BA628F">
            <w:pPr>
              <w:pStyle w:val="EMPTYCELLSTYLE"/>
            </w:pPr>
          </w:p>
        </w:tc>
        <w:tc>
          <w:tcPr>
            <w:tcW w:w="600" w:type="dxa"/>
            <w:gridSpan w:val="12"/>
          </w:tcPr>
          <w:p w14:paraId="11E6EACF" w14:textId="77777777" w:rsidR="00BA628F" w:rsidRDefault="00BA628F">
            <w:pPr>
              <w:pStyle w:val="EMPTYCELLSTYLE"/>
            </w:pPr>
          </w:p>
        </w:tc>
        <w:tc>
          <w:tcPr>
            <w:tcW w:w="200" w:type="dxa"/>
            <w:gridSpan w:val="4"/>
          </w:tcPr>
          <w:p w14:paraId="11E6EAD0" w14:textId="77777777" w:rsidR="00BA628F" w:rsidRDefault="00BA628F">
            <w:pPr>
              <w:pStyle w:val="EMPTYCELLSTYLE"/>
            </w:pPr>
          </w:p>
        </w:tc>
        <w:tc>
          <w:tcPr>
            <w:tcW w:w="860" w:type="dxa"/>
            <w:gridSpan w:val="15"/>
          </w:tcPr>
          <w:p w14:paraId="11E6EAD1" w14:textId="77777777" w:rsidR="00BA628F" w:rsidRDefault="00BA628F">
            <w:pPr>
              <w:pStyle w:val="EMPTYCELLSTYLE"/>
            </w:pPr>
          </w:p>
        </w:tc>
        <w:tc>
          <w:tcPr>
            <w:tcW w:w="300" w:type="dxa"/>
            <w:gridSpan w:val="7"/>
          </w:tcPr>
          <w:p w14:paraId="11E6EAD2" w14:textId="77777777" w:rsidR="00BA628F" w:rsidRDefault="00BA628F">
            <w:pPr>
              <w:pStyle w:val="EMPTYCELLSTYLE"/>
            </w:pPr>
          </w:p>
        </w:tc>
        <w:tc>
          <w:tcPr>
            <w:tcW w:w="360" w:type="dxa"/>
            <w:gridSpan w:val="10"/>
          </w:tcPr>
          <w:p w14:paraId="11E6EAD3" w14:textId="77777777" w:rsidR="00BA628F" w:rsidRDefault="00BA628F">
            <w:pPr>
              <w:pStyle w:val="EMPTYCELLSTYLE"/>
            </w:pPr>
          </w:p>
        </w:tc>
        <w:tc>
          <w:tcPr>
            <w:tcW w:w="500" w:type="dxa"/>
            <w:gridSpan w:val="14"/>
          </w:tcPr>
          <w:p w14:paraId="11E6EAD4" w14:textId="77777777" w:rsidR="00BA628F" w:rsidRDefault="00BA628F">
            <w:pPr>
              <w:pStyle w:val="EMPTYCELLSTYLE"/>
            </w:pPr>
          </w:p>
        </w:tc>
        <w:tc>
          <w:tcPr>
            <w:tcW w:w="380" w:type="dxa"/>
            <w:gridSpan w:val="13"/>
          </w:tcPr>
          <w:p w14:paraId="11E6EAD5" w14:textId="77777777" w:rsidR="00BA628F" w:rsidRDefault="00BA628F">
            <w:pPr>
              <w:pStyle w:val="EMPTYCELLSTYLE"/>
            </w:pPr>
          </w:p>
        </w:tc>
        <w:tc>
          <w:tcPr>
            <w:tcW w:w="2300" w:type="dxa"/>
            <w:gridSpan w:val="30"/>
          </w:tcPr>
          <w:p w14:paraId="11E6EAD6" w14:textId="77777777" w:rsidR="00BA628F" w:rsidRDefault="00BA628F">
            <w:pPr>
              <w:pStyle w:val="EMPTYCELLSTYLE"/>
            </w:pPr>
          </w:p>
        </w:tc>
        <w:tc>
          <w:tcPr>
            <w:tcW w:w="80" w:type="dxa"/>
            <w:gridSpan w:val="5"/>
          </w:tcPr>
          <w:p w14:paraId="11E6EAD7" w14:textId="77777777" w:rsidR="00BA628F" w:rsidRDefault="00BA628F">
            <w:pPr>
              <w:pStyle w:val="EMPTYCELLSTYLE"/>
            </w:pPr>
          </w:p>
        </w:tc>
        <w:tc>
          <w:tcPr>
            <w:tcW w:w="480" w:type="dxa"/>
            <w:gridSpan w:val="5"/>
          </w:tcPr>
          <w:p w14:paraId="11E6EAD8" w14:textId="77777777" w:rsidR="00BA628F" w:rsidRDefault="00BA628F">
            <w:pPr>
              <w:pStyle w:val="EMPTYCELLSTYLE"/>
            </w:pPr>
          </w:p>
        </w:tc>
        <w:tc>
          <w:tcPr>
            <w:tcW w:w="740" w:type="dxa"/>
            <w:gridSpan w:val="5"/>
          </w:tcPr>
          <w:p w14:paraId="11E6EAD9" w14:textId="77777777" w:rsidR="00BA628F" w:rsidRDefault="00BA628F">
            <w:pPr>
              <w:pStyle w:val="EMPTYCELLSTYLE"/>
            </w:pPr>
          </w:p>
        </w:tc>
        <w:tc>
          <w:tcPr>
            <w:tcW w:w="160" w:type="dxa"/>
            <w:gridSpan w:val="6"/>
          </w:tcPr>
          <w:p w14:paraId="11E6EADA" w14:textId="77777777" w:rsidR="00BA628F" w:rsidRDefault="00BA628F">
            <w:pPr>
              <w:pStyle w:val="EMPTYCELLSTYLE"/>
            </w:pPr>
          </w:p>
        </w:tc>
        <w:tc>
          <w:tcPr>
            <w:tcW w:w="80" w:type="dxa"/>
            <w:gridSpan w:val="4"/>
          </w:tcPr>
          <w:p w14:paraId="11E6EADB" w14:textId="77777777" w:rsidR="00BA628F" w:rsidRDefault="00BA628F">
            <w:pPr>
              <w:pStyle w:val="EMPTYCELLSTYLE"/>
            </w:pPr>
          </w:p>
        </w:tc>
        <w:tc>
          <w:tcPr>
            <w:tcW w:w="40" w:type="dxa"/>
            <w:gridSpan w:val="2"/>
          </w:tcPr>
          <w:p w14:paraId="11E6EADC" w14:textId="77777777" w:rsidR="00BA628F" w:rsidRDefault="00BA628F">
            <w:pPr>
              <w:pStyle w:val="EMPTYCELLSTYLE"/>
            </w:pPr>
          </w:p>
        </w:tc>
        <w:tc>
          <w:tcPr>
            <w:tcW w:w="379" w:type="dxa"/>
            <w:gridSpan w:val="13"/>
          </w:tcPr>
          <w:p w14:paraId="11E6EADD" w14:textId="77777777" w:rsidR="00BA628F" w:rsidRDefault="00BA628F">
            <w:pPr>
              <w:pStyle w:val="EMPTYCELLSTYLE"/>
            </w:pPr>
          </w:p>
        </w:tc>
        <w:tc>
          <w:tcPr>
            <w:tcW w:w="939" w:type="dxa"/>
            <w:gridSpan w:val="33"/>
          </w:tcPr>
          <w:p w14:paraId="11E6EADE" w14:textId="77777777" w:rsidR="00BA628F" w:rsidRDefault="00BA628F">
            <w:pPr>
              <w:pStyle w:val="EMPTYCELLSTYLE"/>
            </w:pPr>
          </w:p>
        </w:tc>
      </w:tr>
      <w:tr w:rsidR="00BA628F" w14:paraId="11E6EAFA" w14:textId="77777777" w:rsidTr="002C180E">
        <w:trPr>
          <w:gridAfter w:val="31"/>
          <w:wAfter w:w="1329" w:type="dxa"/>
          <w:trHeight w:hRule="exact" w:val="340"/>
        </w:trPr>
        <w:tc>
          <w:tcPr>
            <w:tcW w:w="450" w:type="dxa"/>
          </w:tcPr>
          <w:p w14:paraId="11E6EAE0" w14:textId="77777777" w:rsidR="00BA628F" w:rsidRDefault="00BA628F">
            <w:pPr>
              <w:pStyle w:val="EMPTYCELLSTYLE"/>
            </w:pPr>
          </w:p>
        </w:tc>
        <w:tc>
          <w:tcPr>
            <w:tcW w:w="20" w:type="dxa"/>
            <w:tcMar>
              <w:top w:w="0" w:type="dxa"/>
              <w:left w:w="0" w:type="dxa"/>
              <w:bottom w:w="0" w:type="dxa"/>
              <w:right w:w="0" w:type="dxa"/>
            </w:tcMar>
          </w:tcPr>
          <w:p w14:paraId="11E6EAE1" w14:textId="77777777" w:rsidR="00BA628F" w:rsidRDefault="0050071D">
            <w:r>
              <w:rPr>
                <w:noProof/>
              </w:rPr>
              <w:drawing>
                <wp:anchor distT="0" distB="0" distL="0" distR="0" simplePos="0" relativeHeight="251697152" behindDoc="0" locked="0" layoutInCell="1" allowOverlap="1" wp14:anchorId="11E70A90" wp14:editId="11E70A91">
                  <wp:simplePos x="0" y="0"/>
                  <wp:positionH relativeFrom="column">
                    <wp:posOffset>0</wp:posOffset>
                  </wp:positionH>
                  <wp:positionV relativeFrom="paragraph">
                    <wp:posOffset>0</wp:posOffset>
                  </wp:positionV>
                  <wp:extent cx="254000" cy="215900"/>
                  <wp:effectExtent l="0" t="0" r="0" b="0"/>
                  <wp:wrapNone/>
                  <wp:docPr id="1942726511" name="Picture"/>
                  <wp:cNvGraphicFramePr/>
                  <a:graphic xmlns:a="http://schemas.openxmlformats.org/drawingml/2006/main">
                    <a:graphicData uri="http://schemas.openxmlformats.org/drawingml/2006/picture">
                      <pic:pic xmlns:pic="http://schemas.openxmlformats.org/drawingml/2006/picture">
                        <pic:nvPicPr>
                          <pic:cNvPr id="1942726511"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EAE2" w14:textId="77777777" w:rsidR="00BA628F" w:rsidRDefault="00BA628F">
            <w:pPr>
              <w:pStyle w:val="EMPTYCELLSTYLE"/>
            </w:pPr>
          </w:p>
        </w:tc>
        <w:tc>
          <w:tcPr>
            <w:tcW w:w="640" w:type="dxa"/>
            <w:gridSpan w:val="4"/>
          </w:tcPr>
          <w:p w14:paraId="11E6EAE3" w14:textId="77777777" w:rsidR="00BA628F" w:rsidRDefault="00BA628F">
            <w:pPr>
              <w:pStyle w:val="EMPTYCELLSTYLE"/>
            </w:pPr>
          </w:p>
        </w:tc>
        <w:tc>
          <w:tcPr>
            <w:tcW w:w="220" w:type="dxa"/>
            <w:gridSpan w:val="4"/>
          </w:tcPr>
          <w:p w14:paraId="11E6EAE4" w14:textId="77777777" w:rsidR="00BA628F" w:rsidRDefault="00BA628F">
            <w:pPr>
              <w:pStyle w:val="EMPTYCELLSTYLE"/>
            </w:pPr>
          </w:p>
        </w:tc>
        <w:tc>
          <w:tcPr>
            <w:tcW w:w="400" w:type="dxa"/>
            <w:gridSpan w:val="8"/>
          </w:tcPr>
          <w:p w14:paraId="11E6EAE5" w14:textId="77777777" w:rsidR="00BA628F" w:rsidRDefault="00BA628F">
            <w:pPr>
              <w:pStyle w:val="EMPTYCELLSTYLE"/>
            </w:pPr>
          </w:p>
        </w:tc>
        <w:tc>
          <w:tcPr>
            <w:tcW w:w="420" w:type="dxa"/>
            <w:gridSpan w:val="4"/>
          </w:tcPr>
          <w:p w14:paraId="11E6EAE6" w14:textId="77777777" w:rsidR="00BA628F" w:rsidRDefault="00BA628F">
            <w:pPr>
              <w:pStyle w:val="EMPTYCELLSTYLE"/>
            </w:pPr>
          </w:p>
        </w:tc>
        <w:tc>
          <w:tcPr>
            <w:tcW w:w="40" w:type="dxa"/>
            <w:gridSpan w:val="3"/>
          </w:tcPr>
          <w:p w14:paraId="11E6EAE7" w14:textId="77777777" w:rsidR="00BA628F" w:rsidRDefault="00BA628F">
            <w:pPr>
              <w:pStyle w:val="EMPTYCELLSTYLE"/>
            </w:pPr>
          </w:p>
        </w:tc>
        <w:tc>
          <w:tcPr>
            <w:tcW w:w="220" w:type="dxa"/>
            <w:gridSpan w:val="5"/>
          </w:tcPr>
          <w:p w14:paraId="11E6EAE8" w14:textId="77777777" w:rsidR="00BA628F" w:rsidRDefault="00BA628F">
            <w:pPr>
              <w:pStyle w:val="EMPTYCELLSTYLE"/>
            </w:pPr>
          </w:p>
        </w:tc>
        <w:tc>
          <w:tcPr>
            <w:tcW w:w="40" w:type="dxa"/>
            <w:gridSpan w:val="2"/>
          </w:tcPr>
          <w:p w14:paraId="11E6EAE9" w14:textId="77777777" w:rsidR="00BA628F" w:rsidRDefault="00BA628F">
            <w:pPr>
              <w:pStyle w:val="EMPTYCELLSTYLE"/>
            </w:pPr>
          </w:p>
        </w:tc>
        <w:tc>
          <w:tcPr>
            <w:tcW w:w="600" w:type="dxa"/>
            <w:gridSpan w:val="11"/>
          </w:tcPr>
          <w:p w14:paraId="11E6EAEA" w14:textId="77777777" w:rsidR="00BA628F" w:rsidRDefault="00BA628F">
            <w:pPr>
              <w:pStyle w:val="EMPTYCELLSTYLE"/>
            </w:pPr>
          </w:p>
        </w:tc>
        <w:tc>
          <w:tcPr>
            <w:tcW w:w="200" w:type="dxa"/>
            <w:gridSpan w:val="5"/>
          </w:tcPr>
          <w:p w14:paraId="11E6EAEB" w14:textId="77777777" w:rsidR="00BA628F" w:rsidRDefault="00BA628F">
            <w:pPr>
              <w:pStyle w:val="EMPTYCELLSTYLE"/>
            </w:pPr>
          </w:p>
        </w:tc>
        <w:tc>
          <w:tcPr>
            <w:tcW w:w="860" w:type="dxa"/>
            <w:gridSpan w:val="15"/>
          </w:tcPr>
          <w:p w14:paraId="11E6EAEC" w14:textId="77777777" w:rsidR="00BA628F" w:rsidRDefault="00BA628F">
            <w:pPr>
              <w:pStyle w:val="EMPTYCELLSTYLE"/>
            </w:pPr>
          </w:p>
        </w:tc>
        <w:tc>
          <w:tcPr>
            <w:tcW w:w="300" w:type="dxa"/>
            <w:gridSpan w:val="7"/>
          </w:tcPr>
          <w:p w14:paraId="11E6EAED" w14:textId="77777777" w:rsidR="00BA628F" w:rsidRDefault="00BA628F">
            <w:pPr>
              <w:pStyle w:val="EMPTYCELLSTYLE"/>
            </w:pPr>
          </w:p>
        </w:tc>
        <w:tc>
          <w:tcPr>
            <w:tcW w:w="360" w:type="dxa"/>
            <w:gridSpan w:val="10"/>
          </w:tcPr>
          <w:p w14:paraId="11E6EAEE" w14:textId="77777777" w:rsidR="00BA628F" w:rsidRDefault="00BA628F">
            <w:pPr>
              <w:pStyle w:val="EMPTYCELLSTYLE"/>
            </w:pPr>
          </w:p>
        </w:tc>
        <w:tc>
          <w:tcPr>
            <w:tcW w:w="500" w:type="dxa"/>
            <w:gridSpan w:val="14"/>
          </w:tcPr>
          <w:p w14:paraId="11E6EAEF" w14:textId="77777777" w:rsidR="00BA628F" w:rsidRDefault="00BA628F">
            <w:pPr>
              <w:pStyle w:val="EMPTYCELLSTYLE"/>
            </w:pPr>
          </w:p>
        </w:tc>
        <w:tc>
          <w:tcPr>
            <w:tcW w:w="380" w:type="dxa"/>
            <w:gridSpan w:val="13"/>
          </w:tcPr>
          <w:p w14:paraId="11E6EAF0" w14:textId="77777777" w:rsidR="00BA628F" w:rsidRDefault="00BA628F">
            <w:pPr>
              <w:pStyle w:val="EMPTYCELLSTYLE"/>
            </w:pPr>
          </w:p>
        </w:tc>
        <w:tc>
          <w:tcPr>
            <w:tcW w:w="2300" w:type="dxa"/>
            <w:gridSpan w:val="30"/>
          </w:tcPr>
          <w:p w14:paraId="11E6EAF1" w14:textId="77777777" w:rsidR="00BA628F" w:rsidRDefault="00BA628F">
            <w:pPr>
              <w:pStyle w:val="EMPTYCELLSTYLE"/>
            </w:pPr>
          </w:p>
        </w:tc>
        <w:tc>
          <w:tcPr>
            <w:tcW w:w="80" w:type="dxa"/>
            <w:gridSpan w:val="4"/>
          </w:tcPr>
          <w:p w14:paraId="11E6EAF2" w14:textId="77777777" w:rsidR="00BA628F" w:rsidRDefault="00BA628F">
            <w:pPr>
              <w:pStyle w:val="EMPTYCELLSTYLE"/>
            </w:pPr>
          </w:p>
        </w:tc>
        <w:tc>
          <w:tcPr>
            <w:tcW w:w="480" w:type="dxa"/>
            <w:gridSpan w:val="6"/>
          </w:tcPr>
          <w:p w14:paraId="11E6EAF3" w14:textId="77777777" w:rsidR="00BA628F" w:rsidRDefault="00BA628F">
            <w:pPr>
              <w:pStyle w:val="EMPTYCELLSTYLE"/>
            </w:pPr>
          </w:p>
        </w:tc>
        <w:tc>
          <w:tcPr>
            <w:tcW w:w="740" w:type="dxa"/>
            <w:gridSpan w:val="5"/>
          </w:tcPr>
          <w:p w14:paraId="11E6EAF4" w14:textId="77777777" w:rsidR="00BA628F" w:rsidRDefault="00BA628F">
            <w:pPr>
              <w:pStyle w:val="EMPTYCELLSTYLE"/>
            </w:pPr>
          </w:p>
        </w:tc>
        <w:tc>
          <w:tcPr>
            <w:tcW w:w="160" w:type="dxa"/>
            <w:gridSpan w:val="6"/>
          </w:tcPr>
          <w:p w14:paraId="11E6EAF5" w14:textId="77777777" w:rsidR="00BA628F" w:rsidRDefault="00BA628F">
            <w:pPr>
              <w:pStyle w:val="EMPTYCELLSTYLE"/>
            </w:pPr>
          </w:p>
        </w:tc>
        <w:tc>
          <w:tcPr>
            <w:tcW w:w="80" w:type="dxa"/>
            <w:gridSpan w:val="4"/>
          </w:tcPr>
          <w:p w14:paraId="11E6EAF6" w14:textId="77777777" w:rsidR="00BA628F" w:rsidRDefault="00BA628F">
            <w:pPr>
              <w:pStyle w:val="EMPTYCELLSTYLE"/>
            </w:pPr>
          </w:p>
        </w:tc>
        <w:tc>
          <w:tcPr>
            <w:tcW w:w="40" w:type="dxa"/>
            <w:gridSpan w:val="2"/>
          </w:tcPr>
          <w:p w14:paraId="11E6EAF7" w14:textId="77777777" w:rsidR="00BA628F" w:rsidRDefault="00BA628F">
            <w:pPr>
              <w:pStyle w:val="EMPTYCELLSTYLE"/>
            </w:pPr>
          </w:p>
        </w:tc>
        <w:tc>
          <w:tcPr>
            <w:tcW w:w="379" w:type="dxa"/>
            <w:gridSpan w:val="13"/>
          </w:tcPr>
          <w:p w14:paraId="11E6EAF8" w14:textId="77777777" w:rsidR="00BA628F" w:rsidRDefault="00BA628F">
            <w:pPr>
              <w:pStyle w:val="EMPTYCELLSTYLE"/>
            </w:pPr>
          </w:p>
        </w:tc>
        <w:tc>
          <w:tcPr>
            <w:tcW w:w="40" w:type="dxa"/>
            <w:gridSpan w:val="3"/>
          </w:tcPr>
          <w:p w14:paraId="11E6EAF9" w14:textId="77777777" w:rsidR="00BA628F" w:rsidRDefault="00BA628F">
            <w:pPr>
              <w:pStyle w:val="EMPTYCELLSTYLE"/>
            </w:pPr>
          </w:p>
        </w:tc>
      </w:tr>
      <w:tr w:rsidR="00BA628F" w14:paraId="11E6EB15" w14:textId="77777777" w:rsidTr="002C180E">
        <w:trPr>
          <w:trHeight w:hRule="exact" w:val="20"/>
        </w:trPr>
        <w:tc>
          <w:tcPr>
            <w:tcW w:w="450" w:type="dxa"/>
          </w:tcPr>
          <w:p w14:paraId="11E6EAFB" w14:textId="77777777" w:rsidR="00BA628F" w:rsidRDefault="00BA628F">
            <w:pPr>
              <w:pStyle w:val="EMPTYCELLSTYLE"/>
            </w:pPr>
          </w:p>
        </w:tc>
        <w:tc>
          <w:tcPr>
            <w:tcW w:w="40" w:type="dxa"/>
            <w:gridSpan w:val="2"/>
          </w:tcPr>
          <w:p w14:paraId="11E6EAFC" w14:textId="77777777" w:rsidR="00BA628F" w:rsidRDefault="00BA628F">
            <w:pPr>
              <w:pStyle w:val="EMPTYCELLSTYLE"/>
            </w:pPr>
          </w:p>
        </w:tc>
        <w:tc>
          <w:tcPr>
            <w:tcW w:w="980" w:type="dxa"/>
            <w:gridSpan w:val="3"/>
          </w:tcPr>
          <w:p w14:paraId="11E6EAFD" w14:textId="77777777" w:rsidR="00BA628F" w:rsidRDefault="00BA628F">
            <w:pPr>
              <w:pStyle w:val="EMPTYCELLSTYLE"/>
            </w:pPr>
          </w:p>
        </w:tc>
        <w:tc>
          <w:tcPr>
            <w:tcW w:w="640" w:type="dxa"/>
            <w:gridSpan w:val="4"/>
          </w:tcPr>
          <w:p w14:paraId="11E6EAFE" w14:textId="77777777" w:rsidR="00BA628F" w:rsidRDefault="00BA628F">
            <w:pPr>
              <w:pStyle w:val="EMPTYCELLSTYLE"/>
            </w:pPr>
          </w:p>
        </w:tc>
        <w:tc>
          <w:tcPr>
            <w:tcW w:w="220" w:type="dxa"/>
            <w:gridSpan w:val="4"/>
          </w:tcPr>
          <w:p w14:paraId="11E6EAFF" w14:textId="77777777" w:rsidR="00BA628F" w:rsidRDefault="00BA628F">
            <w:pPr>
              <w:pStyle w:val="EMPTYCELLSTYLE"/>
            </w:pPr>
          </w:p>
        </w:tc>
        <w:tc>
          <w:tcPr>
            <w:tcW w:w="400" w:type="dxa"/>
            <w:gridSpan w:val="8"/>
          </w:tcPr>
          <w:p w14:paraId="11E6EB00" w14:textId="77777777" w:rsidR="00BA628F" w:rsidRDefault="00BA628F">
            <w:pPr>
              <w:pStyle w:val="EMPTYCELLSTYLE"/>
            </w:pPr>
          </w:p>
        </w:tc>
        <w:tc>
          <w:tcPr>
            <w:tcW w:w="420" w:type="dxa"/>
            <w:gridSpan w:val="5"/>
          </w:tcPr>
          <w:p w14:paraId="11E6EB01" w14:textId="77777777" w:rsidR="00BA628F" w:rsidRDefault="00BA628F">
            <w:pPr>
              <w:pStyle w:val="EMPTYCELLSTYLE"/>
            </w:pPr>
          </w:p>
        </w:tc>
        <w:tc>
          <w:tcPr>
            <w:tcW w:w="40" w:type="dxa"/>
            <w:gridSpan w:val="3"/>
          </w:tcPr>
          <w:p w14:paraId="11E6EB02" w14:textId="77777777" w:rsidR="00BA628F" w:rsidRDefault="00BA628F">
            <w:pPr>
              <w:pStyle w:val="EMPTYCELLSTYLE"/>
            </w:pPr>
          </w:p>
        </w:tc>
        <w:tc>
          <w:tcPr>
            <w:tcW w:w="220" w:type="dxa"/>
            <w:gridSpan w:val="4"/>
          </w:tcPr>
          <w:p w14:paraId="11E6EB03" w14:textId="77777777" w:rsidR="00BA628F" w:rsidRDefault="00BA628F">
            <w:pPr>
              <w:pStyle w:val="EMPTYCELLSTYLE"/>
            </w:pPr>
          </w:p>
        </w:tc>
        <w:tc>
          <w:tcPr>
            <w:tcW w:w="40" w:type="dxa"/>
            <w:gridSpan w:val="2"/>
          </w:tcPr>
          <w:p w14:paraId="11E6EB04" w14:textId="77777777" w:rsidR="00BA628F" w:rsidRDefault="00BA628F">
            <w:pPr>
              <w:pStyle w:val="EMPTYCELLSTYLE"/>
            </w:pPr>
          </w:p>
        </w:tc>
        <w:tc>
          <w:tcPr>
            <w:tcW w:w="600" w:type="dxa"/>
            <w:gridSpan w:val="12"/>
          </w:tcPr>
          <w:p w14:paraId="11E6EB05" w14:textId="77777777" w:rsidR="00BA628F" w:rsidRDefault="00BA628F">
            <w:pPr>
              <w:pStyle w:val="EMPTYCELLSTYLE"/>
            </w:pPr>
          </w:p>
        </w:tc>
        <w:tc>
          <w:tcPr>
            <w:tcW w:w="200" w:type="dxa"/>
            <w:gridSpan w:val="4"/>
          </w:tcPr>
          <w:p w14:paraId="11E6EB06" w14:textId="77777777" w:rsidR="00BA628F" w:rsidRDefault="00BA628F">
            <w:pPr>
              <w:pStyle w:val="EMPTYCELLSTYLE"/>
            </w:pPr>
          </w:p>
        </w:tc>
        <w:tc>
          <w:tcPr>
            <w:tcW w:w="860" w:type="dxa"/>
            <w:gridSpan w:val="15"/>
          </w:tcPr>
          <w:p w14:paraId="11E6EB07" w14:textId="77777777" w:rsidR="00BA628F" w:rsidRDefault="00BA628F">
            <w:pPr>
              <w:pStyle w:val="EMPTYCELLSTYLE"/>
            </w:pPr>
          </w:p>
        </w:tc>
        <w:tc>
          <w:tcPr>
            <w:tcW w:w="300" w:type="dxa"/>
            <w:gridSpan w:val="7"/>
          </w:tcPr>
          <w:p w14:paraId="11E6EB08" w14:textId="77777777" w:rsidR="00BA628F" w:rsidRDefault="00BA628F">
            <w:pPr>
              <w:pStyle w:val="EMPTYCELLSTYLE"/>
            </w:pPr>
          </w:p>
        </w:tc>
        <w:tc>
          <w:tcPr>
            <w:tcW w:w="360" w:type="dxa"/>
            <w:gridSpan w:val="10"/>
          </w:tcPr>
          <w:p w14:paraId="11E6EB09" w14:textId="77777777" w:rsidR="00BA628F" w:rsidRDefault="00BA628F">
            <w:pPr>
              <w:pStyle w:val="EMPTYCELLSTYLE"/>
            </w:pPr>
          </w:p>
        </w:tc>
        <w:tc>
          <w:tcPr>
            <w:tcW w:w="500" w:type="dxa"/>
            <w:gridSpan w:val="14"/>
          </w:tcPr>
          <w:p w14:paraId="11E6EB0A" w14:textId="77777777" w:rsidR="00BA628F" w:rsidRDefault="00BA628F">
            <w:pPr>
              <w:pStyle w:val="EMPTYCELLSTYLE"/>
            </w:pPr>
          </w:p>
        </w:tc>
        <w:tc>
          <w:tcPr>
            <w:tcW w:w="380" w:type="dxa"/>
            <w:gridSpan w:val="13"/>
          </w:tcPr>
          <w:p w14:paraId="11E6EB0B" w14:textId="77777777" w:rsidR="00BA628F" w:rsidRDefault="00BA628F">
            <w:pPr>
              <w:pStyle w:val="EMPTYCELLSTYLE"/>
            </w:pPr>
          </w:p>
        </w:tc>
        <w:tc>
          <w:tcPr>
            <w:tcW w:w="2300" w:type="dxa"/>
            <w:gridSpan w:val="30"/>
          </w:tcPr>
          <w:p w14:paraId="11E6EB0C" w14:textId="77777777" w:rsidR="00BA628F" w:rsidRDefault="00BA628F">
            <w:pPr>
              <w:pStyle w:val="EMPTYCELLSTYLE"/>
            </w:pPr>
          </w:p>
        </w:tc>
        <w:tc>
          <w:tcPr>
            <w:tcW w:w="80" w:type="dxa"/>
            <w:gridSpan w:val="5"/>
          </w:tcPr>
          <w:p w14:paraId="11E6EB0D" w14:textId="77777777" w:rsidR="00BA628F" w:rsidRDefault="00BA628F">
            <w:pPr>
              <w:pStyle w:val="EMPTYCELLSTYLE"/>
            </w:pPr>
          </w:p>
        </w:tc>
        <w:tc>
          <w:tcPr>
            <w:tcW w:w="480" w:type="dxa"/>
            <w:gridSpan w:val="5"/>
          </w:tcPr>
          <w:p w14:paraId="11E6EB0E" w14:textId="77777777" w:rsidR="00BA628F" w:rsidRDefault="00BA628F">
            <w:pPr>
              <w:pStyle w:val="EMPTYCELLSTYLE"/>
            </w:pPr>
          </w:p>
        </w:tc>
        <w:tc>
          <w:tcPr>
            <w:tcW w:w="740" w:type="dxa"/>
            <w:gridSpan w:val="5"/>
          </w:tcPr>
          <w:p w14:paraId="11E6EB0F" w14:textId="77777777" w:rsidR="00BA628F" w:rsidRDefault="00BA628F">
            <w:pPr>
              <w:pStyle w:val="EMPTYCELLSTYLE"/>
            </w:pPr>
          </w:p>
        </w:tc>
        <w:tc>
          <w:tcPr>
            <w:tcW w:w="160" w:type="dxa"/>
            <w:gridSpan w:val="6"/>
          </w:tcPr>
          <w:p w14:paraId="11E6EB10" w14:textId="77777777" w:rsidR="00BA628F" w:rsidRDefault="00BA628F">
            <w:pPr>
              <w:pStyle w:val="EMPTYCELLSTYLE"/>
            </w:pPr>
          </w:p>
        </w:tc>
        <w:tc>
          <w:tcPr>
            <w:tcW w:w="80" w:type="dxa"/>
            <w:gridSpan w:val="4"/>
          </w:tcPr>
          <w:p w14:paraId="11E6EB11" w14:textId="77777777" w:rsidR="00BA628F" w:rsidRDefault="00BA628F">
            <w:pPr>
              <w:pStyle w:val="EMPTYCELLSTYLE"/>
            </w:pPr>
          </w:p>
        </w:tc>
        <w:tc>
          <w:tcPr>
            <w:tcW w:w="40" w:type="dxa"/>
            <w:gridSpan w:val="2"/>
          </w:tcPr>
          <w:p w14:paraId="11E6EB12" w14:textId="77777777" w:rsidR="00BA628F" w:rsidRDefault="00BA628F">
            <w:pPr>
              <w:pStyle w:val="EMPTYCELLSTYLE"/>
            </w:pPr>
          </w:p>
        </w:tc>
        <w:tc>
          <w:tcPr>
            <w:tcW w:w="379" w:type="dxa"/>
            <w:gridSpan w:val="13"/>
          </w:tcPr>
          <w:p w14:paraId="11E6EB13" w14:textId="77777777" w:rsidR="00BA628F" w:rsidRDefault="00BA628F">
            <w:pPr>
              <w:pStyle w:val="EMPTYCELLSTYLE"/>
            </w:pPr>
          </w:p>
        </w:tc>
        <w:tc>
          <w:tcPr>
            <w:tcW w:w="939" w:type="dxa"/>
            <w:gridSpan w:val="33"/>
          </w:tcPr>
          <w:p w14:paraId="11E6EB14" w14:textId="77777777" w:rsidR="00BA628F" w:rsidRDefault="00BA628F">
            <w:pPr>
              <w:pStyle w:val="EMPTYCELLSTYLE"/>
            </w:pPr>
          </w:p>
        </w:tc>
      </w:tr>
      <w:tr w:rsidR="00BA628F" w14:paraId="11E6EB32" w14:textId="77777777" w:rsidTr="002C180E">
        <w:tc>
          <w:tcPr>
            <w:tcW w:w="450" w:type="dxa"/>
          </w:tcPr>
          <w:p w14:paraId="11E6EB16" w14:textId="77777777" w:rsidR="00BA628F" w:rsidRDefault="00BA628F">
            <w:pPr>
              <w:pStyle w:val="EMPTYCELLSTYLE"/>
              <w:pageBreakBefore/>
            </w:pPr>
          </w:p>
        </w:tc>
        <w:tc>
          <w:tcPr>
            <w:tcW w:w="40" w:type="dxa"/>
            <w:gridSpan w:val="2"/>
          </w:tcPr>
          <w:p w14:paraId="11E6EB17" w14:textId="77777777" w:rsidR="00BA628F" w:rsidRDefault="00BA628F">
            <w:pPr>
              <w:pStyle w:val="EMPTYCELLSTYLE"/>
            </w:pPr>
          </w:p>
        </w:tc>
        <w:tc>
          <w:tcPr>
            <w:tcW w:w="380" w:type="dxa"/>
          </w:tcPr>
          <w:p w14:paraId="11E6EB18" w14:textId="77777777" w:rsidR="00BA628F" w:rsidRDefault="00BA628F">
            <w:pPr>
              <w:pStyle w:val="EMPTYCELLSTYLE"/>
            </w:pPr>
          </w:p>
        </w:tc>
        <w:tc>
          <w:tcPr>
            <w:tcW w:w="1470" w:type="dxa"/>
            <w:gridSpan w:val="11"/>
          </w:tcPr>
          <w:p w14:paraId="11E6EB19" w14:textId="77777777" w:rsidR="00BA628F" w:rsidRDefault="00BA628F">
            <w:pPr>
              <w:pStyle w:val="EMPTYCELLSTYLE"/>
            </w:pPr>
          </w:p>
        </w:tc>
        <w:tc>
          <w:tcPr>
            <w:tcW w:w="40" w:type="dxa"/>
            <w:gridSpan w:val="2"/>
          </w:tcPr>
          <w:p w14:paraId="11E6EB1A" w14:textId="77777777" w:rsidR="00BA628F" w:rsidRDefault="00BA628F">
            <w:pPr>
              <w:pStyle w:val="EMPTYCELLSTYLE"/>
            </w:pPr>
          </w:p>
        </w:tc>
        <w:tc>
          <w:tcPr>
            <w:tcW w:w="760" w:type="dxa"/>
            <w:gridSpan w:val="9"/>
          </w:tcPr>
          <w:p w14:paraId="11E6EB1B" w14:textId="77777777" w:rsidR="00BA628F" w:rsidRDefault="00BA628F">
            <w:pPr>
              <w:pStyle w:val="EMPTYCELLSTYLE"/>
            </w:pPr>
          </w:p>
        </w:tc>
        <w:tc>
          <w:tcPr>
            <w:tcW w:w="340" w:type="dxa"/>
            <w:gridSpan w:val="12"/>
          </w:tcPr>
          <w:p w14:paraId="11E6EB1C" w14:textId="77777777" w:rsidR="00BA628F" w:rsidRDefault="00BA628F">
            <w:pPr>
              <w:pStyle w:val="EMPTYCELLSTYLE"/>
            </w:pPr>
          </w:p>
        </w:tc>
        <w:tc>
          <w:tcPr>
            <w:tcW w:w="520" w:type="dxa"/>
            <w:gridSpan w:val="6"/>
          </w:tcPr>
          <w:p w14:paraId="11E6EB1D" w14:textId="77777777" w:rsidR="00BA628F" w:rsidRDefault="00BA628F">
            <w:pPr>
              <w:pStyle w:val="EMPTYCELLSTYLE"/>
            </w:pPr>
          </w:p>
        </w:tc>
        <w:tc>
          <w:tcPr>
            <w:tcW w:w="440" w:type="dxa"/>
            <w:gridSpan w:val="14"/>
          </w:tcPr>
          <w:p w14:paraId="11E6EB1E" w14:textId="77777777" w:rsidR="00BA628F" w:rsidRDefault="00BA628F">
            <w:pPr>
              <w:pStyle w:val="EMPTYCELLSTYLE"/>
            </w:pPr>
          </w:p>
        </w:tc>
        <w:tc>
          <w:tcPr>
            <w:tcW w:w="340" w:type="dxa"/>
            <w:gridSpan w:val="2"/>
          </w:tcPr>
          <w:p w14:paraId="11E6EB1F" w14:textId="77777777" w:rsidR="00BA628F" w:rsidRDefault="00BA628F">
            <w:pPr>
              <w:pStyle w:val="EMPTYCELLSTYLE"/>
            </w:pPr>
          </w:p>
        </w:tc>
        <w:tc>
          <w:tcPr>
            <w:tcW w:w="60" w:type="dxa"/>
            <w:gridSpan w:val="2"/>
          </w:tcPr>
          <w:p w14:paraId="11E6EB20" w14:textId="77777777" w:rsidR="00BA628F" w:rsidRDefault="00BA628F">
            <w:pPr>
              <w:pStyle w:val="EMPTYCELLSTYLE"/>
            </w:pPr>
          </w:p>
        </w:tc>
        <w:tc>
          <w:tcPr>
            <w:tcW w:w="200" w:type="dxa"/>
            <w:gridSpan w:val="2"/>
          </w:tcPr>
          <w:p w14:paraId="11E6EB21" w14:textId="77777777" w:rsidR="00BA628F" w:rsidRDefault="00BA628F">
            <w:pPr>
              <w:pStyle w:val="EMPTYCELLSTYLE"/>
            </w:pPr>
          </w:p>
        </w:tc>
        <w:tc>
          <w:tcPr>
            <w:tcW w:w="880" w:type="dxa"/>
            <w:gridSpan w:val="24"/>
          </w:tcPr>
          <w:p w14:paraId="11E6EB22" w14:textId="77777777" w:rsidR="00BA628F" w:rsidRDefault="00BA628F">
            <w:pPr>
              <w:pStyle w:val="EMPTYCELLSTYLE"/>
            </w:pPr>
          </w:p>
        </w:tc>
        <w:tc>
          <w:tcPr>
            <w:tcW w:w="180" w:type="dxa"/>
            <w:gridSpan w:val="5"/>
          </w:tcPr>
          <w:p w14:paraId="11E6EB23" w14:textId="77777777" w:rsidR="00BA628F" w:rsidRDefault="00BA628F">
            <w:pPr>
              <w:pStyle w:val="EMPTYCELLSTYLE"/>
            </w:pPr>
          </w:p>
        </w:tc>
        <w:tc>
          <w:tcPr>
            <w:tcW w:w="80" w:type="dxa"/>
            <w:gridSpan w:val="2"/>
          </w:tcPr>
          <w:p w14:paraId="11E6EB24" w14:textId="77777777" w:rsidR="00BA628F" w:rsidRDefault="00BA628F">
            <w:pPr>
              <w:pStyle w:val="EMPTYCELLSTYLE"/>
            </w:pPr>
          </w:p>
        </w:tc>
        <w:tc>
          <w:tcPr>
            <w:tcW w:w="160" w:type="dxa"/>
            <w:gridSpan w:val="7"/>
          </w:tcPr>
          <w:p w14:paraId="11E6EB25" w14:textId="77777777" w:rsidR="00BA628F" w:rsidRDefault="00BA628F">
            <w:pPr>
              <w:pStyle w:val="EMPTYCELLSTYLE"/>
            </w:pPr>
          </w:p>
        </w:tc>
        <w:tc>
          <w:tcPr>
            <w:tcW w:w="720" w:type="dxa"/>
            <w:gridSpan w:val="18"/>
          </w:tcPr>
          <w:p w14:paraId="11E6EB26" w14:textId="77777777" w:rsidR="00BA628F" w:rsidRDefault="00BA628F">
            <w:pPr>
              <w:pStyle w:val="EMPTYCELLSTYLE"/>
            </w:pPr>
          </w:p>
        </w:tc>
        <w:tc>
          <w:tcPr>
            <w:tcW w:w="240" w:type="dxa"/>
            <w:gridSpan w:val="3"/>
          </w:tcPr>
          <w:p w14:paraId="11E6EB27" w14:textId="77777777" w:rsidR="00BA628F" w:rsidRDefault="00BA628F">
            <w:pPr>
              <w:pStyle w:val="EMPTYCELLSTYLE"/>
            </w:pPr>
          </w:p>
        </w:tc>
        <w:tc>
          <w:tcPr>
            <w:tcW w:w="40" w:type="dxa"/>
          </w:tcPr>
          <w:p w14:paraId="11E6EB28" w14:textId="77777777" w:rsidR="00BA628F" w:rsidRDefault="00BA628F">
            <w:pPr>
              <w:pStyle w:val="EMPTYCELLSTYLE"/>
            </w:pPr>
          </w:p>
        </w:tc>
        <w:tc>
          <w:tcPr>
            <w:tcW w:w="3780" w:type="dxa"/>
            <w:gridSpan w:val="67"/>
          </w:tcPr>
          <w:p w14:paraId="11E6EB29" w14:textId="77777777" w:rsidR="00BA628F" w:rsidRDefault="00BA628F">
            <w:pPr>
              <w:pStyle w:val="EMPTYCELLSTYLE"/>
            </w:pPr>
          </w:p>
        </w:tc>
        <w:tc>
          <w:tcPr>
            <w:tcW w:w="40" w:type="dxa"/>
          </w:tcPr>
          <w:p w14:paraId="11E6EB2A" w14:textId="77777777" w:rsidR="00BA628F" w:rsidRDefault="00BA628F">
            <w:pPr>
              <w:pStyle w:val="EMPTYCELLSTYLE"/>
            </w:pPr>
          </w:p>
        </w:tc>
        <w:tc>
          <w:tcPr>
            <w:tcW w:w="40" w:type="dxa"/>
          </w:tcPr>
          <w:p w14:paraId="11E6EB2B" w14:textId="77777777" w:rsidR="00BA628F" w:rsidRDefault="00BA628F">
            <w:pPr>
              <w:pStyle w:val="EMPTYCELLSTYLE"/>
            </w:pPr>
          </w:p>
        </w:tc>
        <w:tc>
          <w:tcPr>
            <w:tcW w:w="40" w:type="dxa"/>
          </w:tcPr>
          <w:p w14:paraId="11E6EB2C" w14:textId="77777777" w:rsidR="00BA628F" w:rsidRDefault="00BA628F">
            <w:pPr>
              <w:pStyle w:val="EMPTYCELLSTYLE"/>
            </w:pPr>
          </w:p>
        </w:tc>
        <w:tc>
          <w:tcPr>
            <w:tcW w:w="40" w:type="dxa"/>
          </w:tcPr>
          <w:p w14:paraId="11E6EB2D" w14:textId="77777777" w:rsidR="00BA628F" w:rsidRDefault="00BA628F">
            <w:pPr>
              <w:pStyle w:val="EMPTYCELLSTYLE"/>
            </w:pPr>
          </w:p>
        </w:tc>
        <w:tc>
          <w:tcPr>
            <w:tcW w:w="40" w:type="dxa"/>
            <w:gridSpan w:val="2"/>
          </w:tcPr>
          <w:p w14:paraId="11E6EB2E" w14:textId="77777777" w:rsidR="00BA628F" w:rsidRDefault="00BA628F">
            <w:pPr>
              <w:pStyle w:val="EMPTYCELLSTYLE"/>
            </w:pPr>
          </w:p>
        </w:tc>
        <w:tc>
          <w:tcPr>
            <w:tcW w:w="379" w:type="dxa"/>
            <w:gridSpan w:val="12"/>
          </w:tcPr>
          <w:p w14:paraId="11E6EB2F" w14:textId="77777777" w:rsidR="00BA628F" w:rsidRDefault="00BA628F">
            <w:pPr>
              <w:pStyle w:val="EMPTYCELLSTYLE"/>
            </w:pPr>
          </w:p>
        </w:tc>
        <w:tc>
          <w:tcPr>
            <w:tcW w:w="59" w:type="dxa"/>
            <w:gridSpan w:val="2"/>
          </w:tcPr>
          <w:p w14:paraId="11E6EB30" w14:textId="77777777" w:rsidR="00BA628F" w:rsidRDefault="00BA628F">
            <w:pPr>
              <w:pStyle w:val="EMPTYCELLSTYLE"/>
            </w:pPr>
          </w:p>
        </w:tc>
        <w:tc>
          <w:tcPr>
            <w:tcW w:w="500" w:type="dxa"/>
            <w:gridSpan w:val="3"/>
          </w:tcPr>
          <w:p w14:paraId="11E6EB31" w14:textId="77777777" w:rsidR="00BA628F" w:rsidRDefault="00BA628F">
            <w:pPr>
              <w:pStyle w:val="EMPTYCELLSTYLE"/>
            </w:pPr>
          </w:p>
        </w:tc>
      </w:tr>
      <w:tr w:rsidR="00BA628F" w14:paraId="11E6EB38" w14:textId="77777777" w:rsidTr="002C180E">
        <w:trPr>
          <w:gridAfter w:val="27"/>
          <w:wAfter w:w="1270" w:type="dxa"/>
          <w:trHeight w:hRule="exact" w:val="400"/>
        </w:trPr>
        <w:tc>
          <w:tcPr>
            <w:tcW w:w="450" w:type="dxa"/>
          </w:tcPr>
          <w:p w14:paraId="11E6EB33" w14:textId="77777777" w:rsidR="00BA628F" w:rsidRDefault="00BA628F">
            <w:pPr>
              <w:pStyle w:val="EMPTYCELLSTYLE"/>
            </w:pPr>
          </w:p>
        </w:tc>
        <w:tc>
          <w:tcPr>
            <w:tcW w:w="3520" w:type="dxa"/>
            <w:gridSpan w:val="42"/>
            <w:tcMar>
              <w:top w:w="0" w:type="dxa"/>
              <w:left w:w="0" w:type="dxa"/>
              <w:bottom w:w="0" w:type="dxa"/>
              <w:right w:w="0" w:type="dxa"/>
            </w:tcMar>
          </w:tcPr>
          <w:p w14:paraId="11E6EB34"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EB35" w14:textId="77777777" w:rsidR="00BA628F" w:rsidRDefault="00BA628F">
            <w:pPr>
              <w:pStyle w:val="EMPTYCELLSTYLE"/>
            </w:pPr>
          </w:p>
        </w:tc>
        <w:tc>
          <w:tcPr>
            <w:tcW w:w="6918" w:type="dxa"/>
            <w:gridSpan w:val="138"/>
            <w:tcMar>
              <w:top w:w="0" w:type="dxa"/>
              <w:left w:w="0" w:type="dxa"/>
              <w:bottom w:w="0" w:type="dxa"/>
              <w:right w:w="0" w:type="dxa"/>
            </w:tcMar>
          </w:tcPr>
          <w:p w14:paraId="11E6EB36" w14:textId="77777777" w:rsidR="00BA628F" w:rsidRDefault="0050071D">
            <w:r>
              <w:rPr>
                <w:rFonts w:ascii="DejaVu Sans" w:eastAsia="DejaVu Sans" w:hAnsi="DejaVu Sans" w:cs="DejaVu Sans"/>
                <w:b/>
                <w:color w:val="000000"/>
                <w:sz w:val="26"/>
              </w:rPr>
              <w:t>SCRHPY5-AD</w:t>
            </w:r>
          </w:p>
        </w:tc>
        <w:tc>
          <w:tcPr>
            <w:tcW w:w="40" w:type="dxa"/>
            <w:gridSpan w:val="3"/>
          </w:tcPr>
          <w:p w14:paraId="11E6EB37" w14:textId="77777777" w:rsidR="00BA628F" w:rsidRDefault="00BA628F">
            <w:pPr>
              <w:pStyle w:val="EMPTYCELLSTYLE"/>
            </w:pPr>
          </w:p>
        </w:tc>
      </w:tr>
      <w:tr w:rsidR="00BA628F" w14:paraId="11E6EB55" w14:textId="77777777" w:rsidTr="002C180E">
        <w:trPr>
          <w:trHeight w:hRule="exact" w:val="20"/>
        </w:trPr>
        <w:tc>
          <w:tcPr>
            <w:tcW w:w="450" w:type="dxa"/>
          </w:tcPr>
          <w:p w14:paraId="11E6EB39" w14:textId="77777777" w:rsidR="00BA628F" w:rsidRDefault="00BA628F">
            <w:pPr>
              <w:pStyle w:val="EMPTYCELLSTYLE"/>
            </w:pPr>
          </w:p>
        </w:tc>
        <w:tc>
          <w:tcPr>
            <w:tcW w:w="40" w:type="dxa"/>
            <w:gridSpan w:val="2"/>
          </w:tcPr>
          <w:p w14:paraId="11E6EB3A" w14:textId="77777777" w:rsidR="00BA628F" w:rsidRDefault="00BA628F">
            <w:pPr>
              <w:pStyle w:val="EMPTYCELLSTYLE"/>
            </w:pPr>
          </w:p>
        </w:tc>
        <w:tc>
          <w:tcPr>
            <w:tcW w:w="380" w:type="dxa"/>
          </w:tcPr>
          <w:p w14:paraId="11E6EB3B" w14:textId="77777777" w:rsidR="00BA628F" w:rsidRDefault="00BA628F">
            <w:pPr>
              <w:pStyle w:val="EMPTYCELLSTYLE"/>
            </w:pPr>
          </w:p>
        </w:tc>
        <w:tc>
          <w:tcPr>
            <w:tcW w:w="1470" w:type="dxa"/>
            <w:gridSpan w:val="11"/>
          </w:tcPr>
          <w:p w14:paraId="11E6EB3C" w14:textId="77777777" w:rsidR="00BA628F" w:rsidRDefault="00BA628F">
            <w:pPr>
              <w:pStyle w:val="EMPTYCELLSTYLE"/>
            </w:pPr>
          </w:p>
        </w:tc>
        <w:tc>
          <w:tcPr>
            <w:tcW w:w="40" w:type="dxa"/>
            <w:gridSpan w:val="2"/>
          </w:tcPr>
          <w:p w14:paraId="11E6EB3D" w14:textId="77777777" w:rsidR="00BA628F" w:rsidRDefault="00BA628F">
            <w:pPr>
              <w:pStyle w:val="EMPTYCELLSTYLE"/>
            </w:pPr>
          </w:p>
        </w:tc>
        <w:tc>
          <w:tcPr>
            <w:tcW w:w="760" w:type="dxa"/>
            <w:gridSpan w:val="9"/>
          </w:tcPr>
          <w:p w14:paraId="11E6EB3E" w14:textId="77777777" w:rsidR="00BA628F" w:rsidRDefault="00BA628F">
            <w:pPr>
              <w:pStyle w:val="EMPTYCELLSTYLE"/>
            </w:pPr>
          </w:p>
        </w:tc>
        <w:tc>
          <w:tcPr>
            <w:tcW w:w="340" w:type="dxa"/>
            <w:gridSpan w:val="12"/>
          </w:tcPr>
          <w:p w14:paraId="11E6EB3F" w14:textId="77777777" w:rsidR="00BA628F" w:rsidRDefault="00BA628F">
            <w:pPr>
              <w:pStyle w:val="EMPTYCELLSTYLE"/>
            </w:pPr>
          </w:p>
        </w:tc>
        <w:tc>
          <w:tcPr>
            <w:tcW w:w="520" w:type="dxa"/>
            <w:gridSpan w:val="6"/>
          </w:tcPr>
          <w:p w14:paraId="11E6EB40" w14:textId="77777777" w:rsidR="00BA628F" w:rsidRDefault="00BA628F">
            <w:pPr>
              <w:pStyle w:val="EMPTYCELLSTYLE"/>
            </w:pPr>
          </w:p>
        </w:tc>
        <w:tc>
          <w:tcPr>
            <w:tcW w:w="440" w:type="dxa"/>
            <w:gridSpan w:val="14"/>
          </w:tcPr>
          <w:p w14:paraId="11E6EB41" w14:textId="77777777" w:rsidR="00BA628F" w:rsidRDefault="00BA628F">
            <w:pPr>
              <w:pStyle w:val="EMPTYCELLSTYLE"/>
            </w:pPr>
          </w:p>
        </w:tc>
        <w:tc>
          <w:tcPr>
            <w:tcW w:w="340" w:type="dxa"/>
            <w:gridSpan w:val="2"/>
          </w:tcPr>
          <w:p w14:paraId="11E6EB42" w14:textId="77777777" w:rsidR="00BA628F" w:rsidRDefault="00BA628F">
            <w:pPr>
              <w:pStyle w:val="EMPTYCELLSTYLE"/>
            </w:pPr>
          </w:p>
        </w:tc>
        <w:tc>
          <w:tcPr>
            <w:tcW w:w="60" w:type="dxa"/>
            <w:gridSpan w:val="2"/>
          </w:tcPr>
          <w:p w14:paraId="11E6EB43" w14:textId="77777777" w:rsidR="00BA628F" w:rsidRDefault="00BA628F">
            <w:pPr>
              <w:pStyle w:val="EMPTYCELLSTYLE"/>
            </w:pPr>
          </w:p>
        </w:tc>
        <w:tc>
          <w:tcPr>
            <w:tcW w:w="200" w:type="dxa"/>
            <w:gridSpan w:val="2"/>
          </w:tcPr>
          <w:p w14:paraId="11E6EB44" w14:textId="77777777" w:rsidR="00BA628F" w:rsidRDefault="00BA628F">
            <w:pPr>
              <w:pStyle w:val="EMPTYCELLSTYLE"/>
            </w:pPr>
          </w:p>
        </w:tc>
        <w:tc>
          <w:tcPr>
            <w:tcW w:w="880" w:type="dxa"/>
            <w:gridSpan w:val="24"/>
          </w:tcPr>
          <w:p w14:paraId="11E6EB45" w14:textId="77777777" w:rsidR="00BA628F" w:rsidRDefault="00BA628F">
            <w:pPr>
              <w:pStyle w:val="EMPTYCELLSTYLE"/>
            </w:pPr>
          </w:p>
        </w:tc>
        <w:tc>
          <w:tcPr>
            <w:tcW w:w="180" w:type="dxa"/>
            <w:gridSpan w:val="5"/>
          </w:tcPr>
          <w:p w14:paraId="11E6EB46" w14:textId="77777777" w:rsidR="00BA628F" w:rsidRDefault="00BA628F">
            <w:pPr>
              <w:pStyle w:val="EMPTYCELLSTYLE"/>
            </w:pPr>
          </w:p>
        </w:tc>
        <w:tc>
          <w:tcPr>
            <w:tcW w:w="80" w:type="dxa"/>
            <w:gridSpan w:val="2"/>
          </w:tcPr>
          <w:p w14:paraId="11E6EB47" w14:textId="77777777" w:rsidR="00BA628F" w:rsidRDefault="00BA628F">
            <w:pPr>
              <w:pStyle w:val="EMPTYCELLSTYLE"/>
            </w:pPr>
          </w:p>
        </w:tc>
        <w:tc>
          <w:tcPr>
            <w:tcW w:w="160" w:type="dxa"/>
            <w:gridSpan w:val="7"/>
          </w:tcPr>
          <w:p w14:paraId="11E6EB48" w14:textId="77777777" w:rsidR="00BA628F" w:rsidRDefault="00BA628F">
            <w:pPr>
              <w:pStyle w:val="EMPTYCELLSTYLE"/>
            </w:pPr>
          </w:p>
        </w:tc>
        <w:tc>
          <w:tcPr>
            <w:tcW w:w="720" w:type="dxa"/>
            <w:gridSpan w:val="18"/>
          </w:tcPr>
          <w:p w14:paraId="11E6EB49" w14:textId="77777777" w:rsidR="00BA628F" w:rsidRDefault="00BA628F">
            <w:pPr>
              <w:pStyle w:val="EMPTYCELLSTYLE"/>
            </w:pPr>
          </w:p>
        </w:tc>
        <w:tc>
          <w:tcPr>
            <w:tcW w:w="240" w:type="dxa"/>
            <w:gridSpan w:val="3"/>
          </w:tcPr>
          <w:p w14:paraId="11E6EB4A" w14:textId="77777777" w:rsidR="00BA628F" w:rsidRDefault="00BA628F">
            <w:pPr>
              <w:pStyle w:val="EMPTYCELLSTYLE"/>
            </w:pPr>
          </w:p>
        </w:tc>
        <w:tc>
          <w:tcPr>
            <w:tcW w:w="40" w:type="dxa"/>
          </w:tcPr>
          <w:p w14:paraId="11E6EB4B" w14:textId="77777777" w:rsidR="00BA628F" w:rsidRDefault="00BA628F">
            <w:pPr>
              <w:pStyle w:val="EMPTYCELLSTYLE"/>
            </w:pPr>
          </w:p>
        </w:tc>
        <w:tc>
          <w:tcPr>
            <w:tcW w:w="3780" w:type="dxa"/>
            <w:gridSpan w:val="67"/>
          </w:tcPr>
          <w:p w14:paraId="11E6EB4C" w14:textId="77777777" w:rsidR="00BA628F" w:rsidRDefault="00BA628F">
            <w:pPr>
              <w:pStyle w:val="EMPTYCELLSTYLE"/>
            </w:pPr>
          </w:p>
        </w:tc>
        <w:tc>
          <w:tcPr>
            <w:tcW w:w="40" w:type="dxa"/>
          </w:tcPr>
          <w:p w14:paraId="11E6EB4D" w14:textId="77777777" w:rsidR="00BA628F" w:rsidRDefault="00BA628F">
            <w:pPr>
              <w:pStyle w:val="EMPTYCELLSTYLE"/>
            </w:pPr>
          </w:p>
        </w:tc>
        <w:tc>
          <w:tcPr>
            <w:tcW w:w="40" w:type="dxa"/>
          </w:tcPr>
          <w:p w14:paraId="11E6EB4E" w14:textId="77777777" w:rsidR="00BA628F" w:rsidRDefault="00BA628F">
            <w:pPr>
              <w:pStyle w:val="EMPTYCELLSTYLE"/>
            </w:pPr>
          </w:p>
        </w:tc>
        <w:tc>
          <w:tcPr>
            <w:tcW w:w="40" w:type="dxa"/>
          </w:tcPr>
          <w:p w14:paraId="11E6EB4F" w14:textId="77777777" w:rsidR="00BA628F" w:rsidRDefault="00BA628F">
            <w:pPr>
              <w:pStyle w:val="EMPTYCELLSTYLE"/>
            </w:pPr>
          </w:p>
        </w:tc>
        <w:tc>
          <w:tcPr>
            <w:tcW w:w="40" w:type="dxa"/>
          </w:tcPr>
          <w:p w14:paraId="11E6EB50" w14:textId="77777777" w:rsidR="00BA628F" w:rsidRDefault="00BA628F">
            <w:pPr>
              <w:pStyle w:val="EMPTYCELLSTYLE"/>
            </w:pPr>
          </w:p>
        </w:tc>
        <w:tc>
          <w:tcPr>
            <w:tcW w:w="40" w:type="dxa"/>
            <w:gridSpan w:val="2"/>
          </w:tcPr>
          <w:p w14:paraId="11E6EB51" w14:textId="77777777" w:rsidR="00BA628F" w:rsidRDefault="00BA628F">
            <w:pPr>
              <w:pStyle w:val="EMPTYCELLSTYLE"/>
            </w:pPr>
          </w:p>
        </w:tc>
        <w:tc>
          <w:tcPr>
            <w:tcW w:w="379" w:type="dxa"/>
            <w:gridSpan w:val="12"/>
          </w:tcPr>
          <w:p w14:paraId="11E6EB52" w14:textId="77777777" w:rsidR="00BA628F" w:rsidRDefault="00BA628F">
            <w:pPr>
              <w:pStyle w:val="EMPTYCELLSTYLE"/>
            </w:pPr>
          </w:p>
        </w:tc>
        <w:tc>
          <w:tcPr>
            <w:tcW w:w="59" w:type="dxa"/>
            <w:gridSpan w:val="2"/>
          </w:tcPr>
          <w:p w14:paraId="11E6EB53" w14:textId="77777777" w:rsidR="00BA628F" w:rsidRDefault="00BA628F">
            <w:pPr>
              <w:pStyle w:val="EMPTYCELLSTYLE"/>
            </w:pPr>
          </w:p>
        </w:tc>
        <w:tc>
          <w:tcPr>
            <w:tcW w:w="500" w:type="dxa"/>
            <w:gridSpan w:val="3"/>
          </w:tcPr>
          <w:p w14:paraId="11E6EB54" w14:textId="77777777" w:rsidR="00BA628F" w:rsidRDefault="00BA628F">
            <w:pPr>
              <w:pStyle w:val="EMPTYCELLSTYLE"/>
            </w:pPr>
          </w:p>
        </w:tc>
      </w:tr>
      <w:tr w:rsidR="00BA628F" w14:paraId="11E6EB5D" w14:textId="77777777" w:rsidTr="002C180E">
        <w:trPr>
          <w:gridAfter w:val="27"/>
          <w:wAfter w:w="1270" w:type="dxa"/>
          <w:trHeight w:hRule="exact" w:val="20"/>
        </w:trPr>
        <w:tc>
          <w:tcPr>
            <w:tcW w:w="450" w:type="dxa"/>
          </w:tcPr>
          <w:p w14:paraId="11E6EB56" w14:textId="77777777" w:rsidR="00BA628F" w:rsidRDefault="00BA628F">
            <w:pPr>
              <w:pStyle w:val="EMPTYCELLSTYLE"/>
            </w:pPr>
          </w:p>
        </w:tc>
        <w:tc>
          <w:tcPr>
            <w:tcW w:w="10439" w:type="dxa"/>
            <w:gridSpan w:val="179"/>
            <w:tcMar>
              <w:top w:w="0" w:type="dxa"/>
              <w:left w:w="0" w:type="dxa"/>
              <w:bottom w:w="0" w:type="dxa"/>
              <w:right w:w="0" w:type="dxa"/>
            </w:tcMar>
          </w:tcPr>
          <w:p w14:paraId="11E6EB57" w14:textId="77777777" w:rsidR="00BA628F" w:rsidRDefault="0050071D">
            <w:r>
              <w:br w:type="page"/>
            </w:r>
          </w:p>
          <w:p w14:paraId="11E6EB58" w14:textId="77777777" w:rsidR="00BA628F" w:rsidRDefault="00BA628F">
            <w:bookmarkStart w:id="40" w:name="JR_PAGE_ANCHOR_0_40"/>
            <w:bookmarkEnd w:id="40"/>
          </w:p>
          <w:p w14:paraId="11E6EB59" w14:textId="77777777" w:rsidR="00BA628F" w:rsidRDefault="0050071D">
            <w:r>
              <w:br w:type="page"/>
            </w:r>
          </w:p>
          <w:p w14:paraId="11E6EB5A" w14:textId="77777777" w:rsidR="00BA628F" w:rsidRDefault="00BA628F">
            <w:pPr>
              <w:pStyle w:val="EMPTYCELLSTYLE"/>
            </w:pPr>
          </w:p>
        </w:tc>
        <w:tc>
          <w:tcPr>
            <w:tcW w:w="59" w:type="dxa"/>
            <w:gridSpan w:val="4"/>
          </w:tcPr>
          <w:p w14:paraId="11E6EB5B" w14:textId="77777777" w:rsidR="00BA628F" w:rsidRDefault="00BA628F">
            <w:pPr>
              <w:pStyle w:val="EMPTYCELLSTYLE"/>
            </w:pPr>
          </w:p>
        </w:tc>
        <w:tc>
          <w:tcPr>
            <w:tcW w:w="40" w:type="dxa"/>
            <w:gridSpan w:val="3"/>
          </w:tcPr>
          <w:p w14:paraId="11E6EB5C" w14:textId="77777777" w:rsidR="00BA628F" w:rsidRDefault="00BA628F">
            <w:pPr>
              <w:pStyle w:val="EMPTYCELLSTYLE"/>
            </w:pPr>
          </w:p>
        </w:tc>
      </w:tr>
      <w:tr w:rsidR="00BA628F" w14:paraId="11E6EB7A" w14:textId="77777777" w:rsidTr="002C180E">
        <w:trPr>
          <w:trHeight w:hRule="exact" w:val="40"/>
        </w:trPr>
        <w:tc>
          <w:tcPr>
            <w:tcW w:w="450" w:type="dxa"/>
          </w:tcPr>
          <w:p w14:paraId="11E6EB5E" w14:textId="77777777" w:rsidR="00BA628F" w:rsidRDefault="00BA628F">
            <w:pPr>
              <w:pStyle w:val="EMPTYCELLSTYLE"/>
            </w:pPr>
          </w:p>
        </w:tc>
        <w:tc>
          <w:tcPr>
            <w:tcW w:w="40" w:type="dxa"/>
            <w:gridSpan w:val="2"/>
          </w:tcPr>
          <w:p w14:paraId="11E6EB5F" w14:textId="77777777" w:rsidR="00BA628F" w:rsidRDefault="00BA628F">
            <w:pPr>
              <w:pStyle w:val="EMPTYCELLSTYLE"/>
            </w:pPr>
          </w:p>
        </w:tc>
        <w:tc>
          <w:tcPr>
            <w:tcW w:w="380" w:type="dxa"/>
          </w:tcPr>
          <w:p w14:paraId="11E6EB60" w14:textId="77777777" w:rsidR="00BA628F" w:rsidRDefault="00BA628F">
            <w:pPr>
              <w:pStyle w:val="EMPTYCELLSTYLE"/>
            </w:pPr>
          </w:p>
        </w:tc>
        <w:tc>
          <w:tcPr>
            <w:tcW w:w="1470" w:type="dxa"/>
            <w:gridSpan w:val="11"/>
          </w:tcPr>
          <w:p w14:paraId="11E6EB61" w14:textId="77777777" w:rsidR="00BA628F" w:rsidRDefault="00BA628F">
            <w:pPr>
              <w:pStyle w:val="EMPTYCELLSTYLE"/>
            </w:pPr>
          </w:p>
        </w:tc>
        <w:tc>
          <w:tcPr>
            <w:tcW w:w="40" w:type="dxa"/>
            <w:gridSpan w:val="2"/>
          </w:tcPr>
          <w:p w14:paraId="11E6EB62" w14:textId="77777777" w:rsidR="00BA628F" w:rsidRDefault="00BA628F">
            <w:pPr>
              <w:pStyle w:val="EMPTYCELLSTYLE"/>
            </w:pPr>
          </w:p>
        </w:tc>
        <w:tc>
          <w:tcPr>
            <w:tcW w:w="760" w:type="dxa"/>
            <w:gridSpan w:val="9"/>
          </w:tcPr>
          <w:p w14:paraId="11E6EB63" w14:textId="77777777" w:rsidR="00BA628F" w:rsidRDefault="00BA628F">
            <w:pPr>
              <w:pStyle w:val="EMPTYCELLSTYLE"/>
            </w:pPr>
          </w:p>
        </w:tc>
        <w:tc>
          <w:tcPr>
            <w:tcW w:w="340" w:type="dxa"/>
            <w:gridSpan w:val="12"/>
          </w:tcPr>
          <w:p w14:paraId="11E6EB64" w14:textId="77777777" w:rsidR="00BA628F" w:rsidRDefault="00BA628F">
            <w:pPr>
              <w:pStyle w:val="EMPTYCELLSTYLE"/>
            </w:pPr>
          </w:p>
        </w:tc>
        <w:tc>
          <w:tcPr>
            <w:tcW w:w="520" w:type="dxa"/>
            <w:gridSpan w:val="6"/>
          </w:tcPr>
          <w:p w14:paraId="11E6EB65" w14:textId="77777777" w:rsidR="00BA628F" w:rsidRDefault="00BA628F">
            <w:pPr>
              <w:pStyle w:val="EMPTYCELLSTYLE"/>
            </w:pPr>
          </w:p>
        </w:tc>
        <w:tc>
          <w:tcPr>
            <w:tcW w:w="440" w:type="dxa"/>
            <w:gridSpan w:val="14"/>
          </w:tcPr>
          <w:p w14:paraId="11E6EB66" w14:textId="77777777" w:rsidR="00BA628F" w:rsidRDefault="00BA628F">
            <w:pPr>
              <w:pStyle w:val="EMPTYCELLSTYLE"/>
            </w:pPr>
          </w:p>
        </w:tc>
        <w:tc>
          <w:tcPr>
            <w:tcW w:w="340" w:type="dxa"/>
            <w:gridSpan w:val="2"/>
          </w:tcPr>
          <w:p w14:paraId="11E6EB67" w14:textId="77777777" w:rsidR="00BA628F" w:rsidRDefault="00BA628F">
            <w:pPr>
              <w:pStyle w:val="EMPTYCELLSTYLE"/>
            </w:pPr>
          </w:p>
        </w:tc>
        <w:tc>
          <w:tcPr>
            <w:tcW w:w="60" w:type="dxa"/>
            <w:gridSpan w:val="2"/>
          </w:tcPr>
          <w:p w14:paraId="11E6EB68" w14:textId="77777777" w:rsidR="00BA628F" w:rsidRDefault="00BA628F">
            <w:pPr>
              <w:pStyle w:val="EMPTYCELLSTYLE"/>
            </w:pPr>
          </w:p>
        </w:tc>
        <w:tc>
          <w:tcPr>
            <w:tcW w:w="200" w:type="dxa"/>
            <w:gridSpan w:val="2"/>
          </w:tcPr>
          <w:p w14:paraId="11E6EB69" w14:textId="77777777" w:rsidR="00BA628F" w:rsidRDefault="00BA628F">
            <w:pPr>
              <w:pStyle w:val="EMPTYCELLSTYLE"/>
            </w:pPr>
          </w:p>
        </w:tc>
        <w:tc>
          <w:tcPr>
            <w:tcW w:w="880" w:type="dxa"/>
            <w:gridSpan w:val="24"/>
          </w:tcPr>
          <w:p w14:paraId="11E6EB6A" w14:textId="77777777" w:rsidR="00BA628F" w:rsidRDefault="00BA628F">
            <w:pPr>
              <w:pStyle w:val="EMPTYCELLSTYLE"/>
            </w:pPr>
          </w:p>
        </w:tc>
        <w:tc>
          <w:tcPr>
            <w:tcW w:w="180" w:type="dxa"/>
            <w:gridSpan w:val="5"/>
          </w:tcPr>
          <w:p w14:paraId="11E6EB6B" w14:textId="77777777" w:rsidR="00BA628F" w:rsidRDefault="00BA628F">
            <w:pPr>
              <w:pStyle w:val="EMPTYCELLSTYLE"/>
            </w:pPr>
          </w:p>
        </w:tc>
        <w:tc>
          <w:tcPr>
            <w:tcW w:w="80" w:type="dxa"/>
            <w:gridSpan w:val="2"/>
          </w:tcPr>
          <w:p w14:paraId="11E6EB6C" w14:textId="77777777" w:rsidR="00BA628F" w:rsidRDefault="00BA628F">
            <w:pPr>
              <w:pStyle w:val="EMPTYCELLSTYLE"/>
            </w:pPr>
          </w:p>
        </w:tc>
        <w:tc>
          <w:tcPr>
            <w:tcW w:w="160" w:type="dxa"/>
            <w:gridSpan w:val="7"/>
          </w:tcPr>
          <w:p w14:paraId="11E6EB6D" w14:textId="77777777" w:rsidR="00BA628F" w:rsidRDefault="00BA628F">
            <w:pPr>
              <w:pStyle w:val="EMPTYCELLSTYLE"/>
            </w:pPr>
          </w:p>
        </w:tc>
        <w:tc>
          <w:tcPr>
            <w:tcW w:w="720" w:type="dxa"/>
            <w:gridSpan w:val="18"/>
          </w:tcPr>
          <w:p w14:paraId="11E6EB6E" w14:textId="77777777" w:rsidR="00BA628F" w:rsidRDefault="00BA628F">
            <w:pPr>
              <w:pStyle w:val="EMPTYCELLSTYLE"/>
            </w:pPr>
          </w:p>
        </w:tc>
        <w:tc>
          <w:tcPr>
            <w:tcW w:w="240" w:type="dxa"/>
            <w:gridSpan w:val="3"/>
          </w:tcPr>
          <w:p w14:paraId="11E6EB6F" w14:textId="77777777" w:rsidR="00BA628F" w:rsidRDefault="00BA628F">
            <w:pPr>
              <w:pStyle w:val="EMPTYCELLSTYLE"/>
            </w:pPr>
          </w:p>
        </w:tc>
        <w:tc>
          <w:tcPr>
            <w:tcW w:w="40" w:type="dxa"/>
          </w:tcPr>
          <w:p w14:paraId="11E6EB70" w14:textId="77777777" w:rsidR="00BA628F" w:rsidRDefault="00BA628F">
            <w:pPr>
              <w:pStyle w:val="EMPTYCELLSTYLE"/>
            </w:pPr>
          </w:p>
        </w:tc>
        <w:tc>
          <w:tcPr>
            <w:tcW w:w="3780" w:type="dxa"/>
            <w:gridSpan w:val="67"/>
          </w:tcPr>
          <w:p w14:paraId="11E6EB71" w14:textId="77777777" w:rsidR="00BA628F" w:rsidRDefault="00BA628F">
            <w:pPr>
              <w:pStyle w:val="EMPTYCELLSTYLE"/>
            </w:pPr>
          </w:p>
        </w:tc>
        <w:tc>
          <w:tcPr>
            <w:tcW w:w="40" w:type="dxa"/>
          </w:tcPr>
          <w:p w14:paraId="11E6EB72" w14:textId="77777777" w:rsidR="00BA628F" w:rsidRDefault="00BA628F">
            <w:pPr>
              <w:pStyle w:val="EMPTYCELLSTYLE"/>
            </w:pPr>
          </w:p>
        </w:tc>
        <w:tc>
          <w:tcPr>
            <w:tcW w:w="40" w:type="dxa"/>
          </w:tcPr>
          <w:p w14:paraId="11E6EB73" w14:textId="77777777" w:rsidR="00BA628F" w:rsidRDefault="00BA628F">
            <w:pPr>
              <w:pStyle w:val="EMPTYCELLSTYLE"/>
            </w:pPr>
          </w:p>
        </w:tc>
        <w:tc>
          <w:tcPr>
            <w:tcW w:w="40" w:type="dxa"/>
          </w:tcPr>
          <w:p w14:paraId="11E6EB74" w14:textId="77777777" w:rsidR="00BA628F" w:rsidRDefault="00BA628F">
            <w:pPr>
              <w:pStyle w:val="EMPTYCELLSTYLE"/>
            </w:pPr>
          </w:p>
        </w:tc>
        <w:tc>
          <w:tcPr>
            <w:tcW w:w="40" w:type="dxa"/>
          </w:tcPr>
          <w:p w14:paraId="11E6EB75" w14:textId="77777777" w:rsidR="00BA628F" w:rsidRDefault="00BA628F">
            <w:pPr>
              <w:pStyle w:val="EMPTYCELLSTYLE"/>
            </w:pPr>
          </w:p>
        </w:tc>
        <w:tc>
          <w:tcPr>
            <w:tcW w:w="40" w:type="dxa"/>
            <w:gridSpan w:val="2"/>
          </w:tcPr>
          <w:p w14:paraId="11E6EB76" w14:textId="77777777" w:rsidR="00BA628F" w:rsidRDefault="00BA628F">
            <w:pPr>
              <w:pStyle w:val="EMPTYCELLSTYLE"/>
            </w:pPr>
          </w:p>
        </w:tc>
        <w:tc>
          <w:tcPr>
            <w:tcW w:w="379" w:type="dxa"/>
            <w:gridSpan w:val="12"/>
          </w:tcPr>
          <w:p w14:paraId="11E6EB77" w14:textId="77777777" w:rsidR="00BA628F" w:rsidRDefault="00BA628F">
            <w:pPr>
              <w:pStyle w:val="EMPTYCELLSTYLE"/>
            </w:pPr>
          </w:p>
        </w:tc>
        <w:tc>
          <w:tcPr>
            <w:tcW w:w="59" w:type="dxa"/>
            <w:gridSpan w:val="2"/>
          </w:tcPr>
          <w:p w14:paraId="11E6EB78" w14:textId="77777777" w:rsidR="00BA628F" w:rsidRDefault="00BA628F">
            <w:pPr>
              <w:pStyle w:val="EMPTYCELLSTYLE"/>
            </w:pPr>
          </w:p>
        </w:tc>
        <w:tc>
          <w:tcPr>
            <w:tcW w:w="500" w:type="dxa"/>
            <w:gridSpan w:val="3"/>
          </w:tcPr>
          <w:p w14:paraId="11E6EB79" w14:textId="77777777" w:rsidR="00BA628F" w:rsidRDefault="00BA628F">
            <w:pPr>
              <w:pStyle w:val="EMPTYCELLSTYLE"/>
            </w:pPr>
          </w:p>
        </w:tc>
      </w:tr>
      <w:tr w:rsidR="00BA628F" w14:paraId="11E6EB80" w14:textId="77777777" w:rsidTr="002C180E">
        <w:trPr>
          <w:gridAfter w:val="27"/>
          <w:wAfter w:w="1270" w:type="dxa"/>
          <w:trHeight w:hRule="exact" w:val="340"/>
        </w:trPr>
        <w:tc>
          <w:tcPr>
            <w:tcW w:w="450" w:type="dxa"/>
          </w:tcPr>
          <w:p w14:paraId="11E6EB7B" w14:textId="77777777" w:rsidR="00BA628F" w:rsidRDefault="00BA628F">
            <w:pPr>
              <w:pStyle w:val="EMPTYCELLSTYLE"/>
            </w:pPr>
          </w:p>
        </w:tc>
        <w:tc>
          <w:tcPr>
            <w:tcW w:w="3520" w:type="dxa"/>
            <w:gridSpan w:val="42"/>
            <w:tcMar>
              <w:top w:w="0" w:type="dxa"/>
              <w:left w:w="0" w:type="dxa"/>
              <w:bottom w:w="0" w:type="dxa"/>
              <w:right w:w="0" w:type="dxa"/>
            </w:tcMar>
          </w:tcPr>
          <w:p w14:paraId="11E6EB7C" w14:textId="77777777" w:rsidR="00BA628F" w:rsidRDefault="0050071D">
            <w:r>
              <w:rPr>
                <w:rFonts w:ascii="DejaVu Sans" w:eastAsia="DejaVu Sans" w:hAnsi="DejaVu Sans" w:cs="DejaVu Sans"/>
                <w:b/>
                <w:color w:val="000000"/>
                <w:sz w:val="26"/>
              </w:rPr>
              <w:t>Activity Title:</w:t>
            </w:r>
          </w:p>
        </w:tc>
        <w:tc>
          <w:tcPr>
            <w:tcW w:w="60" w:type="dxa"/>
            <w:gridSpan w:val="3"/>
          </w:tcPr>
          <w:p w14:paraId="11E6EB7D" w14:textId="77777777" w:rsidR="00BA628F" w:rsidRDefault="00BA628F">
            <w:pPr>
              <w:pStyle w:val="EMPTYCELLSTYLE"/>
            </w:pPr>
          </w:p>
        </w:tc>
        <w:tc>
          <w:tcPr>
            <w:tcW w:w="6918" w:type="dxa"/>
            <w:gridSpan w:val="138"/>
            <w:tcMar>
              <w:top w:w="0" w:type="dxa"/>
              <w:left w:w="0" w:type="dxa"/>
              <w:bottom w:w="0" w:type="dxa"/>
              <w:right w:w="0" w:type="dxa"/>
            </w:tcMar>
          </w:tcPr>
          <w:p w14:paraId="11E6EB7E" w14:textId="77777777" w:rsidR="00BA628F" w:rsidRDefault="0050071D">
            <w:r>
              <w:rPr>
                <w:rFonts w:ascii="DejaVu Sans" w:eastAsia="DejaVu Sans" w:hAnsi="DejaVu Sans" w:cs="DejaVu Sans"/>
                <w:b/>
                <w:color w:val="000000"/>
                <w:sz w:val="26"/>
              </w:rPr>
              <w:t>Project Administration</w:t>
            </w:r>
          </w:p>
        </w:tc>
        <w:tc>
          <w:tcPr>
            <w:tcW w:w="40" w:type="dxa"/>
            <w:gridSpan w:val="3"/>
          </w:tcPr>
          <w:p w14:paraId="11E6EB7F" w14:textId="77777777" w:rsidR="00BA628F" w:rsidRDefault="00BA628F">
            <w:pPr>
              <w:pStyle w:val="EMPTYCELLSTYLE"/>
            </w:pPr>
          </w:p>
        </w:tc>
      </w:tr>
      <w:tr w:rsidR="00BA628F" w14:paraId="11E6EB9D" w14:textId="77777777" w:rsidTr="002C180E">
        <w:trPr>
          <w:trHeight w:hRule="exact" w:val="20"/>
        </w:trPr>
        <w:tc>
          <w:tcPr>
            <w:tcW w:w="450" w:type="dxa"/>
          </w:tcPr>
          <w:p w14:paraId="11E6EB81" w14:textId="77777777" w:rsidR="00BA628F" w:rsidRDefault="00BA628F">
            <w:pPr>
              <w:pStyle w:val="EMPTYCELLSTYLE"/>
            </w:pPr>
          </w:p>
        </w:tc>
        <w:tc>
          <w:tcPr>
            <w:tcW w:w="40" w:type="dxa"/>
            <w:gridSpan w:val="2"/>
          </w:tcPr>
          <w:p w14:paraId="11E6EB82" w14:textId="77777777" w:rsidR="00BA628F" w:rsidRDefault="00BA628F">
            <w:pPr>
              <w:pStyle w:val="EMPTYCELLSTYLE"/>
            </w:pPr>
          </w:p>
        </w:tc>
        <w:tc>
          <w:tcPr>
            <w:tcW w:w="380" w:type="dxa"/>
          </w:tcPr>
          <w:p w14:paraId="11E6EB83" w14:textId="77777777" w:rsidR="00BA628F" w:rsidRDefault="00BA628F">
            <w:pPr>
              <w:pStyle w:val="EMPTYCELLSTYLE"/>
            </w:pPr>
          </w:p>
        </w:tc>
        <w:tc>
          <w:tcPr>
            <w:tcW w:w="1470" w:type="dxa"/>
            <w:gridSpan w:val="11"/>
          </w:tcPr>
          <w:p w14:paraId="11E6EB84" w14:textId="77777777" w:rsidR="00BA628F" w:rsidRDefault="00BA628F">
            <w:pPr>
              <w:pStyle w:val="EMPTYCELLSTYLE"/>
            </w:pPr>
          </w:p>
        </w:tc>
        <w:tc>
          <w:tcPr>
            <w:tcW w:w="40" w:type="dxa"/>
            <w:gridSpan w:val="2"/>
          </w:tcPr>
          <w:p w14:paraId="11E6EB85" w14:textId="77777777" w:rsidR="00BA628F" w:rsidRDefault="00BA628F">
            <w:pPr>
              <w:pStyle w:val="EMPTYCELLSTYLE"/>
            </w:pPr>
          </w:p>
        </w:tc>
        <w:tc>
          <w:tcPr>
            <w:tcW w:w="760" w:type="dxa"/>
            <w:gridSpan w:val="9"/>
          </w:tcPr>
          <w:p w14:paraId="11E6EB86" w14:textId="77777777" w:rsidR="00BA628F" w:rsidRDefault="00BA628F">
            <w:pPr>
              <w:pStyle w:val="EMPTYCELLSTYLE"/>
            </w:pPr>
          </w:p>
        </w:tc>
        <w:tc>
          <w:tcPr>
            <w:tcW w:w="340" w:type="dxa"/>
            <w:gridSpan w:val="12"/>
          </w:tcPr>
          <w:p w14:paraId="11E6EB87" w14:textId="77777777" w:rsidR="00BA628F" w:rsidRDefault="00BA628F">
            <w:pPr>
              <w:pStyle w:val="EMPTYCELLSTYLE"/>
            </w:pPr>
          </w:p>
        </w:tc>
        <w:tc>
          <w:tcPr>
            <w:tcW w:w="520" w:type="dxa"/>
            <w:gridSpan w:val="6"/>
          </w:tcPr>
          <w:p w14:paraId="11E6EB88" w14:textId="77777777" w:rsidR="00BA628F" w:rsidRDefault="00BA628F">
            <w:pPr>
              <w:pStyle w:val="EMPTYCELLSTYLE"/>
            </w:pPr>
          </w:p>
        </w:tc>
        <w:tc>
          <w:tcPr>
            <w:tcW w:w="440" w:type="dxa"/>
            <w:gridSpan w:val="14"/>
          </w:tcPr>
          <w:p w14:paraId="11E6EB89" w14:textId="77777777" w:rsidR="00BA628F" w:rsidRDefault="00BA628F">
            <w:pPr>
              <w:pStyle w:val="EMPTYCELLSTYLE"/>
            </w:pPr>
          </w:p>
        </w:tc>
        <w:tc>
          <w:tcPr>
            <w:tcW w:w="340" w:type="dxa"/>
            <w:gridSpan w:val="2"/>
          </w:tcPr>
          <w:p w14:paraId="11E6EB8A" w14:textId="77777777" w:rsidR="00BA628F" w:rsidRDefault="00BA628F">
            <w:pPr>
              <w:pStyle w:val="EMPTYCELLSTYLE"/>
            </w:pPr>
          </w:p>
        </w:tc>
        <w:tc>
          <w:tcPr>
            <w:tcW w:w="60" w:type="dxa"/>
            <w:gridSpan w:val="2"/>
          </w:tcPr>
          <w:p w14:paraId="11E6EB8B" w14:textId="77777777" w:rsidR="00BA628F" w:rsidRDefault="00BA628F">
            <w:pPr>
              <w:pStyle w:val="EMPTYCELLSTYLE"/>
            </w:pPr>
          </w:p>
        </w:tc>
        <w:tc>
          <w:tcPr>
            <w:tcW w:w="200" w:type="dxa"/>
            <w:gridSpan w:val="2"/>
          </w:tcPr>
          <w:p w14:paraId="11E6EB8C" w14:textId="77777777" w:rsidR="00BA628F" w:rsidRDefault="00BA628F">
            <w:pPr>
              <w:pStyle w:val="EMPTYCELLSTYLE"/>
            </w:pPr>
          </w:p>
        </w:tc>
        <w:tc>
          <w:tcPr>
            <w:tcW w:w="880" w:type="dxa"/>
            <w:gridSpan w:val="24"/>
          </w:tcPr>
          <w:p w14:paraId="11E6EB8D" w14:textId="77777777" w:rsidR="00BA628F" w:rsidRDefault="00BA628F">
            <w:pPr>
              <w:pStyle w:val="EMPTYCELLSTYLE"/>
            </w:pPr>
          </w:p>
        </w:tc>
        <w:tc>
          <w:tcPr>
            <w:tcW w:w="180" w:type="dxa"/>
            <w:gridSpan w:val="5"/>
          </w:tcPr>
          <w:p w14:paraId="11E6EB8E" w14:textId="77777777" w:rsidR="00BA628F" w:rsidRDefault="00BA628F">
            <w:pPr>
              <w:pStyle w:val="EMPTYCELLSTYLE"/>
            </w:pPr>
          </w:p>
        </w:tc>
        <w:tc>
          <w:tcPr>
            <w:tcW w:w="80" w:type="dxa"/>
            <w:gridSpan w:val="2"/>
          </w:tcPr>
          <w:p w14:paraId="11E6EB8F" w14:textId="77777777" w:rsidR="00BA628F" w:rsidRDefault="00BA628F">
            <w:pPr>
              <w:pStyle w:val="EMPTYCELLSTYLE"/>
            </w:pPr>
          </w:p>
        </w:tc>
        <w:tc>
          <w:tcPr>
            <w:tcW w:w="160" w:type="dxa"/>
            <w:gridSpan w:val="7"/>
          </w:tcPr>
          <w:p w14:paraId="11E6EB90" w14:textId="77777777" w:rsidR="00BA628F" w:rsidRDefault="00BA628F">
            <w:pPr>
              <w:pStyle w:val="EMPTYCELLSTYLE"/>
            </w:pPr>
          </w:p>
        </w:tc>
        <w:tc>
          <w:tcPr>
            <w:tcW w:w="720" w:type="dxa"/>
            <w:gridSpan w:val="18"/>
          </w:tcPr>
          <w:p w14:paraId="11E6EB91" w14:textId="77777777" w:rsidR="00BA628F" w:rsidRDefault="00BA628F">
            <w:pPr>
              <w:pStyle w:val="EMPTYCELLSTYLE"/>
            </w:pPr>
          </w:p>
        </w:tc>
        <w:tc>
          <w:tcPr>
            <w:tcW w:w="240" w:type="dxa"/>
            <w:gridSpan w:val="3"/>
          </w:tcPr>
          <w:p w14:paraId="11E6EB92" w14:textId="77777777" w:rsidR="00BA628F" w:rsidRDefault="00BA628F">
            <w:pPr>
              <w:pStyle w:val="EMPTYCELLSTYLE"/>
            </w:pPr>
          </w:p>
        </w:tc>
        <w:tc>
          <w:tcPr>
            <w:tcW w:w="40" w:type="dxa"/>
          </w:tcPr>
          <w:p w14:paraId="11E6EB93" w14:textId="77777777" w:rsidR="00BA628F" w:rsidRDefault="00BA628F">
            <w:pPr>
              <w:pStyle w:val="EMPTYCELLSTYLE"/>
            </w:pPr>
          </w:p>
        </w:tc>
        <w:tc>
          <w:tcPr>
            <w:tcW w:w="3780" w:type="dxa"/>
            <w:gridSpan w:val="67"/>
          </w:tcPr>
          <w:p w14:paraId="11E6EB94" w14:textId="77777777" w:rsidR="00BA628F" w:rsidRDefault="00BA628F">
            <w:pPr>
              <w:pStyle w:val="EMPTYCELLSTYLE"/>
            </w:pPr>
          </w:p>
        </w:tc>
        <w:tc>
          <w:tcPr>
            <w:tcW w:w="40" w:type="dxa"/>
          </w:tcPr>
          <w:p w14:paraId="11E6EB95" w14:textId="77777777" w:rsidR="00BA628F" w:rsidRDefault="00BA628F">
            <w:pPr>
              <w:pStyle w:val="EMPTYCELLSTYLE"/>
            </w:pPr>
          </w:p>
        </w:tc>
        <w:tc>
          <w:tcPr>
            <w:tcW w:w="40" w:type="dxa"/>
          </w:tcPr>
          <w:p w14:paraId="11E6EB96" w14:textId="77777777" w:rsidR="00BA628F" w:rsidRDefault="00BA628F">
            <w:pPr>
              <w:pStyle w:val="EMPTYCELLSTYLE"/>
            </w:pPr>
          </w:p>
        </w:tc>
        <w:tc>
          <w:tcPr>
            <w:tcW w:w="40" w:type="dxa"/>
          </w:tcPr>
          <w:p w14:paraId="11E6EB97" w14:textId="77777777" w:rsidR="00BA628F" w:rsidRDefault="00BA628F">
            <w:pPr>
              <w:pStyle w:val="EMPTYCELLSTYLE"/>
            </w:pPr>
          </w:p>
        </w:tc>
        <w:tc>
          <w:tcPr>
            <w:tcW w:w="40" w:type="dxa"/>
          </w:tcPr>
          <w:p w14:paraId="11E6EB98" w14:textId="77777777" w:rsidR="00BA628F" w:rsidRDefault="00BA628F">
            <w:pPr>
              <w:pStyle w:val="EMPTYCELLSTYLE"/>
            </w:pPr>
          </w:p>
        </w:tc>
        <w:tc>
          <w:tcPr>
            <w:tcW w:w="40" w:type="dxa"/>
            <w:gridSpan w:val="2"/>
          </w:tcPr>
          <w:p w14:paraId="11E6EB99" w14:textId="77777777" w:rsidR="00BA628F" w:rsidRDefault="00BA628F">
            <w:pPr>
              <w:pStyle w:val="EMPTYCELLSTYLE"/>
            </w:pPr>
          </w:p>
        </w:tc>
        <w:tc>
          <w:tcPr>
            <w:tcW w:w="379" w:type="dxa"/>
            <w:gridSpan w:val="12"/>
          </w:tcPr>
          <w:p w14:paraId="11E6EB9A" w14:textId="77777777" w:rsidR="00BA628F" w:rsidRDefault="00BA628F">
            <w:pPr>
              <w:pStyle w:val="EMPTYCELLSTYLE"/>
            </w:pPr>
          </w:p>
        </w:tc>
        <w:tc>
          <w:tcPr>
            <w:tcW w:w="59" w:type="dxa"/>
            <w:gridSpan w:val="2"/>
          </w:tcPr>
          <w:p w14:paraId="11E6EB9B" w14:textId="77777777" w:rsidR="00BA628F" w:rsidRDefault="00BA628F">
            <w:pPr>
              <w:pStyle w:val="EMPTYCELLSTYLE"/>
            </w:pPr>
          </w:p>
        </w:tc>
        <w:tc>
          <w:tcPr>
            <w:tcW w:w="500" w:type="dxa"/>
            <w:gridSpan w:val="3"/>
          </w:tcPr>
          <w:p w14:paraId="11E6EB9C" w14:textId="77777777" w:rsidR="00BA628F" w:rsidRDefault="00BA628F">
            <w:pPr>
              <w:pStyle w:val="EMPTYCELLSTYLE"/>
            </w:pPr>
          </w:p>
        </w:tc>
      </w:tr>
      <w:tr w:rsidR="00BA628F" w14:paraId="11E6EBBA" w14:textId="77777777" w:rsidTr="002C180E">
        <w:trPr>
          <w:trHeight w:hRule="exact" w:val="140"/>
        </w:trPr>
        <w:tc>
          <w:tcPr>
            <w:tcW w:w="450" w:type="dxa"/>
          </w:tcPr>
          <w:p w14:paraId="11E6EB9E" w14:textId="77777777" w:rsidR="00BA628F" w:rsidRDefault="00BA628F">
            <w:pPr>
              <w:pStyle w:val="EMPTYCELLSTYLE"/>
            </w:pPr>
          </w:p>
        </w:tc>
        <w:tc>
          <w:tcPr>
            <w:tcW w:w="40" w:type="dxa"/>
            <w:gridSpan w:val="2"/>
          </w:tcPr>
          <w:p w14:paraId="11E6EB9F" w14:textId="77777777" w:rsidR="00BA628F" w:rsidRDefault="00BA628F">
            <w:pPr>
              <w:pStyle w:val="EMPTYCELLSTYLE"/>
            </w:pPr>
          </w:p>
        </w:tc>
        <w:tc>
          <w:tcPr>
            <w:tcW w:w="380" w:type="dxa"/>
          </w:tcPr>
          <w:p w14:paraId="11E6EBA0" w14:textId="77777777" w:rsidR="00BA628F" w:rsidRDefault="00BA628F">
            <w:pPr>
              <w:pStyle w:val="EMPTYCELLSTYLE"/>
            </w:pPr>
          </w:p>
        </w:tc>
        <w:tc>
          <w:tcPr>
            <w:tcW w:w="1470" w:type="dxa"/>
            <w:gridSpan w:val="11"/>
          </w:tcPr>
          <w:p w14:paraId="11E6EBA1" w14:textId="77777777" w:rsidR="00BA628F" w:rsidRDefault="00BA628F">
            <w:pPr>
              <w:pStyle w:val="EMPTYCELLSTYLE"/>
            </w:pPr>
          </w:p>
        </w:tc>
        <w:tc>
          <w:tcPr>
            <w:tcW w:w="40" w:type="dxa"/>
            <w:gridSpan w:val="2"/>
          </w:tcPr>
          <w:p w14:paraId="11E6EBA2" w14:textId="77777777" w:rsidR="00BA628F" w:rsidRDefault="00BA628F">
            <w:pPr>
              <w:pStyle w:val="EMPTYCELLSTYLE"/>
            </w:pPr>
          </w:p>
        </w:tc>
        <w:tc>
          <w:tcPr>
            <w:tcW w:w="760" w:type="dxa"/>
            <w:gridSpan w:val="9"/>
          </w:tcPr>
          <w:p w14:paraId="11E6EBA3" w14:textId="77777777" w:rsidR="00BA628F" w:rsidRDefault="00BA628F">
            <w:pPr>
              <w:pStyle w:val="EMPTYCELLSTYLE"/>
            </w:pPr>
          </w:p>
        </w:tc>
        <w:tc>
          <w:tcPr>
            <w:tcW w:w="340" w:type="dxa"/>
            <w:gridSpan w:val="12"/>
          </w:tcPr>
          <w:p w14:paraId="11E6EBA4" w14:textId="77777777" w:rsidR="00BA628F" w:rsidRDefault="00BA628F">
            <w:pPr>
              <w:pStyle w:val="EMPTYCELLSTYLE"/>
            </w:pPr>
          </w:p>
        </w:tc>
        <w:tc>
          <w:tcPr>
            <w:tcW w:w="520" w:type="dxa"/>
            <w:gridSpan w:val="6"/>
          </w:tcPr>
          <w:p w14:paraId="11E6EBA5" w14:textId="77777777" w:rsidR="00BA628F" w:rsidRDefault="00BA628F">
            <w:pPr>
              <w:pStyle w:val="EMPTYCELLSTYLE"/>
            </w:pPr>
          </w:p>
        </w:tc>
        <w:tc>
          <w:tcPr>
            <w:tcW w:w="440" w:type="dxa"/>
            <w:gridSpan w:val="14"/>
          </w:tcPr>
          <w:p w14:paraId="11E6EBA6" w14:textId="77777777" w:rsidR="00BA628F" w:rsidRDefault="00BA628F">
            <w:pPr>
              <w:pStyle w:val="EMPTYCELLSTYLE"/>
            </w:pPr>
          </w:p>
        </w:tc>
        <w:tc>
          <w:tcPr>
            <w:tcW w:w="340" w:type="dxa"/>
            <w:gridSpan w:val="2"/>
          </w:tcPr>
          <w:p w14:paraId="11E6EBA7" w14:textId="77777777" w:rsidR="00BA628F" w:rsidRDefault="00BA628F">
            <w:pPr>
              <w:pStyle w:val="EMPTYCELLSTYLE"/>
            </w:pPr>
          </w:p>
        </w:tc>
        <w:tc>
          <w:tcPr>
            <w:tcW w:w="60" w:type="dxa"/>
            <w:gridSpan w:val="2"/>
          </w:tcPr>
          <w:p w14:paraId="11E6EBA8" w14:textId="77777777" w:rsidR="00BA628F" w:rsidRDefault="00BA628F">
            <w:pPr>
              <w:pStyle w:val="EMPTYCELLSTYLE"/>
            </w:pPr>
          </w:p>
        </w:tc>
        <w:tc>
          <w:tcPr>
            <w:tcW w:w="200" w:type="dxa"/>
            <w:gridSpan w:val="2"/>
          </w:tcPr>
          <w:p w14:paraId="11E6EBA9" w14:textId="77777777" w:rsidR="00BA628F" w:rsidRDefault="00BA628F">
            <w:pPr>
              <w:pStyle w:val="EMPTYCELLSTYLE"/>
            </w:pPr>
          </w:p>
        </w:tc>
        <w:tc>
          <w:tcPr>
            <w:tcW w:w="880" w:type="dxa"/>
            <w:gridSpan w:val="24"/>
          </w:tcPr>
          <w:p w14:paraId="11E6EBAA" w14:textId="77777777" w:rsidR="00BA628F" w:rsidRDefault="00BA628F">
            <w:pPr>
              <w:pStyle w:val="EMPTYCELLSTYLE"/>
            </w:pPr>
          </w:p>
        </w:tc>
        <w:tc>
          <w:tcPr>
            <w:tcW w:w="180" w:type="dxa"/>
            <w:gridSpan w:val="5"/>
          </w:tcPr>
          <w:p w14:paraId="11E6EBAB" w14:textId="77777777" w:rsidR="00BA628F" w:rsidRDefault="00BA628F">
            <w:pPr>
              <w:pStyle w:val="EMPTYCELLSTYLE"/>
            </w:pPr>
          </w:p>
        </w:tc>
        <w:tc>
          <w:tcPr>
            <w:tcW w:w="80" w:type="dxa"/>
            <w:gridSpan w:val="2"/>
          </w:tcPr>
          <w:p w14:paraId="11E6EBAC" w14:textId="77777777" w:rsidR="00BA628F" w:rsidRDefault="00BA628F">
            <w:pPr>
              <w:pStyle w:val="EMPTYCELLSTYLE"/>
            </w:pPr>
          </w:p>
        </w:tc>
        <w:tc>
          <w:tcPr>
            <w:tcW w:w="160" w:type="dxa"/>
            <w:gridSpan w:val="7"/>
          </w:tcPr>
          <w:p w14:paraId="11E6EBAD" w14:textId="77777777" w:rsidR="00BA628F" w:rsidRDefault="00BA628F">
            <w:pPr>
              <w:pStyle w:val="EMPTYCELLSTYLE"/>
            </w:pPr>
          </w:p>
        </w:tc>
        <w:tc>
          <w:tcPr>
            <w:tcW w:w="720" w:type="dxa"/>
            <w:gridSpan w:val="18"/>
          </w:tcPr>
          <w:p w14:paraId="11E6EBAE" w14:textId="77777777" w:rsidR="00BA628F" w:rsidRDefault="00BA628F">
            <w:pPr>
              <w:pStyle w:val="EMPTYCELLSTYLE"/>
            </w:pPr>
          </w:p>
        </w:tc>
        <w:tc>
          <w:tcPr>
            <w:tcW w:w="240" w:type="dxa"/>
            <w:gridSpan w:val="3"/>
          </w:tcPr>
          <w:p w14:paraId="11E6EBAF" w14:textId="77777777" w:rsidR="00BA628F" w:rsidRDefault="00BA628F">
            <w:pPr>
              <w:pStyle w:val="EMPTYCELLSTYLE"/>
            </w:pPr>
          </w:p>
        </w:tc>
        <w:tc>
          <w:tcPr>
            <w:tcW w:w="40" w:type="dxa"/>
          </w:tcPr>
          <w:p w14:paraId="11E6EBB0" w14:textId="77777777" w:rsidR="00BA628F" w:rsidRDefault="00BA628F">
            <w:pPr>
              <w:pStyle w:val="EMPTYCELLSTYLE"/>
            </w:pPr>
          </w:p>
        </w:tc>
        <w:tc>
          <w:tcPr>
            <w:tcW w:w="3780" w:type="dxa"/>
            <w:gridSpan w:val="67"/>
          </w:tcPr>
          <w:p w14:paraId="11E6EBB1" w14:textId="77777777" w:rsidR="00BA628F" w:rsidRDefault="00BA628F">
            <w:pPr>
              <w:pStyle w:val="EMPTYCELLSTYLE"/>
            </w:pPr>
          </w:p>
        </w:tc>
        <w:tc>
          <w:tcPr>
            <w:tcW w:w="40" w:type="dxa"/>
          </w:tcPr>
          <w:p w14:paraId="11E6EBB2" w14:textId="77777777" w:rsidR="00BA628F" w:rsidRDefault="00BA628F">
            <w:pPr>
              <w:pStyle w:val="EMPTYCELLSTYLE"/>
            </w:pPr>
          </w:p>
        </w:tc>
        <w:tc>
          <w:tcPr>
            <w:tcW w:w="40" w:type="dxa"/>
          </w:tcPr>
          <w:p w14:paraId="11E6EBB3" w14:textId="77777777" w:rsidR="00BA628F" w:rsidRDefault="00BA628F">
            <w:pPr>
              <w:pStyle w:val="EMPTYCELLSTYLE"/>
            </w:pPr>
          </w:p>
        </w:tc>
        <w:tc>
          <w:tcPr>
            <w:tcW w:w="40" w:type="dxa"/>
          </w:tcPr>
          <w:p w14:paraId="11E6EBB4" w14:textId="77777777" w:rsidR="00BA628F" w:rsidRDefault="00BA628F">
            <w:pPr>
              <w:pStyle w:val="EMPTYCELLSTYLE"/>
            </w:pPr>
          </w:p>
        </w:tc>
        <w:tc>
          <w:tcPr>
            <w:tcW w:w="40" w:type="dxa"/>
          </w:tcPr>
          <w:p w14:paraId="11E6EBB5" w14:textId="77777777" w:rsidR="00BA628F" w:rsidRDefault="00BA628F">
            <w:pPr>
              <w:pStyle w:val="EMPTYCELLSTYLE"/>
            </w:pPr>
          </w:p>
        </w:tc>
        <w:tc>
          <w:tcPr>
            <w:tcW w:w="40" w:type="dxa"/>
            <w:gridSpan w:val="2"/>
          </w:tcPr>
          <w:p w14:paraId="11E6EBB6" w14:textId="77777777" w:rsidR="00BA628F" w:rsidRDefault="00BA628F">
            <w:pPr>
              <w:pStyle w:val="EMPTYCELLSTYLE"/>
            </w:pPr>
          </w:p>
        </w:tc>
        <w:tc>
          <w:tcPr>
            <w:tcW w:w="379" w:type="dxa"/>
            <w:gridSpan w:val="12"/>
          </w:tcPr>
          <w:p w14:paraId="11E6EBB7" w14:textId="77777777" w:rsidR="00BA628F" w:rsidRDefault="00BA628F">
            <w:pPr>
              <w:pStyle w:val="EMPTYCELLSTYLE"/>
            </w:pPr>
          </w:p>
        </w:tc>
        <w:tc>
          <w:tcPr>
            <w:tcW w:w="59" w:type="dxa"/>
            <w:gridSpan w:val="2"/>
          </w:tcPr>
          <w:p w14:paraId="11E6EBB8" w14:textId="77777777" w:rsidR="00BA628F" w:rsidRDefault="00BA628F">
            <w:pPr>
              <w:pStyle w:val="EMPTYCELLSTYLE"/>
            </w:pPr>
          </w:p>
        </w:tc>
        <w:tc>
          <w:tcPr>
            <w:tcW w:w="500" w:type="dxa"/>
            <w:gridSpan w:val="3"/>
          </w:tcPr>
          <w:p w14:paraId="11E6EBB9" w14:textId="77777777" w:rsidR="00BA628F" w:rsidRDefault="00BA628F">
            <w:pPr>
              <w:pStyle w:val="EMPTYCELLSTYLE"/>
            </w:pPr>
          </w:p>
        </w:tc>
      </w:tr>
      <w:tr w:rsidR="00BA628F" w14:paraId="11E6EBC6" w14:textId="77777777" w:rsidTr="002C180E">
        <w:trPr>
          <w:gridAfter w:val="27"/>
          <w:wAfter w:w="1270" w:type="dxa"/>
          <w:trHeight w:hRule="exact" w:val="320"/>
        </w:trPr>
        <w:tc>
          <w:tcPr>
            <w:tcW w:w="450" w:type="dxa"/>
          </w:tcPr>
          <w:p w14:paraId="11E6EBBB"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EBBC"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EBBD" w14:textId="77777777" w:rsidR="00BA628F" w:rsidRDefault="0050071D">
            <w:r>
              <w:rPr>
                <w:rFonts w:ascii="DejaVu Sans" w:eastAsia="DejaVu Sans" w:hAnsi="DejaVu Sans" w:cs="DejaVu Sans"/>
                <w:b/>
                <w:color w:val="000000"/>
              </w:rPr>
              <w:t>Activity Status:</w:t>
            </w:r>
          </w:p>
        </w:tc>
        <w:tc>
          <w:tcPr>
            <w:tcW w:w="40" w:type="dxa"/>
          </w:tcPr>
          <w:p w14:paraId="11E6EBBE" w14:textId="77777777" w:rsidR="00BA628F" w:rsidRDefault="00BA628F">
            <w:pPr>
              <w:pStyle w:val="EMPTYCELLSTYLE"/>
            </w:pPr>
          </w:p>
        </w:tc>
        <w:tc>
          <w:tcPr>
            <w:tcW w:w="40" w:type="dxa"/>
          </w:tcPr>
          <w:p w14:paraId="11E6EBBF" w14:textId="77777777" w:rsidR="00BA628F" w:rsidRDefault="00BA628F">
            <w:pPr>
              <w:pStyle w:val="EMPTYCELLSTYLE"/>
            </w:pPr>
          </w:p>
        </w:tc>
        <w:tc>
          <w:tcPr>
            <w:tcW w:w="40" w:type="dxa"/>
            <w:gridSpan w:val="2"/>
          </w:tcPr>
          <w:p w14:paraId="11E6EBC0" w14:textId="77777777" w:rsidR="00BA628F" w:rsidRDefault="00BA628F">
            <w:pPr>
              <w:pStyle w:val="EMPTYCELLSTYLE"/>
            </w:pPr>
          </w:p>
        </w:tc>
        <w:tc>
          <w:tcPr>
            <w:tcW w:w="40" w:type="dxa"/>
            <w:gridSpan w:val="2"/>
          </w:tcPr>
          <w:p w14:paraId="11E6EBC1" w14:textId="77777777" w:rsidR="00BA628F" w:rsidRDefault="00BA628F">
            <w:pPr>
              <w:pStyle w:val="EMPTYCELLSTYLE"/>
            </w:pPr>
          </w:p>
        </w:tc>
        <w:tc>
          <w:tcPr>
            <w:tcW w:w="40" w:type="dxa"/>
            <w:gridSpan w:val="2"/>
          </w:tcPr>
          <w:p w14:paraId="11E6EBC2" w14:textId="77777777" w:rsidR="00BA628F" w:rsidRDefault="00BA628F">
            <w:pPr>
              <w:pStyle w:val="EMPTYCELLSTYLE"/>
            </w:pPr>
          </w:p>
        </w:tc>
        <w:tc>
          <w:tcPr>
            <w:tcW w:w="379" w:type="dxa"/>
            <w:gridSpan w:val="13"/>
          </w:tcPr>
          <w:p w14:paraId="11E6EBC3" w14:textId="77777777" w:rsidR="00BA628F" w:rsidRDefault="00BA628F">
            <w:pPr>
              <w:pStyle w:val="EMPTYCELLSTYLE"/>
            </w:pPr>
          </w:p>
        </w:tc>
        <w:tc>
          <w:tcPr>
            <w:tcW w:w="59" w:type="dxa"/>
            <w:gridSpan w:val="4"/>
          </w:tcPr>
          <w:p w14:paraId="11E6EBC4" w14:textId="77777777" w:rsidR="00BA628F" w:rsidRDefault="00BA628F">
            <w:pPr>
              <w:pStyle w:val="EMPTYCELLSTYLE"/>
            </w:pPr>
          </w:p>
        </w:tc>
        <w:tc>
          <w:tcPr>
            <w:tcW w:w="40" w:type="dxa"/>
            <w:gridSpan w:val="3"/>
          </w:tcPr>
          <w:p w14:paraId="11E6EBC5" w14:textId="77777777" w:rsidR="00BA628F" w:rsidRDefault="00BA628F">
            <w:pPr>
              <w:pStyle w:val="EMPTYCELLSTYLE"/>
            </w:pPr>
          </w:p>
        </w:tc>
      </w:tr>
      <w:tr w:rsidR="00BA628F" w14:paraId="11E6EBD1" w14:textId="77777777" w:rsidTr="002C180E">
        <w:trPr>
          <w:gridAfter w:val="27"/>
          <w:wAfter w:w="1270" w:type="dxa"/>
          <w:trHeight w:hRule="exact" w:val="300"/>
        </w:trPr>
        <w:tc>
          <w:tcPr>
            <w:tcW w:w="450" w:type="dxa"/>
          </w:tcPr>
          <w:p w14:paraId="11E6EBC7"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EBC8" w14:textId="77777777" w:rsidR="00BA628F" w:rsidRDefault="0050071D">
            <w:r>
              <w:rPr>
                <w:rFonts w:ascii="SansSerif" w:eastAsia="SansSerif" w:hAnsi="SansSerif" w:cs="SansSerif"/>
                <w:color w:val="000000"/>
                <w:sz w:val="18"/>
              </w:rPr>
              <w:t>Administration</w:t>
            </w:r>
          </w:p>
        </w:tc>
        <w:tc>
          <w:tcPr>
            <w:tcW w:w="3860" w:type="dxa"/>
            <w:gridSpan w:val="54"/>
            <w:shd w:val="clear" w:color="auto" w:fill="FFFFFF"/>
            <w:tcMar>
              <w:top w:w="0" w:type="dxa"/>
              <w:left w:w="0" w:type="dxa"/>
              <w:bottom w:w="0" w:type="dxa"/>
              <w:right w:w="0" w:type="dxa"/>
            </w:tcMar>
          </w:tcPr>
          <w:p w14:paraId="11E6EBC9" w14:textId="77777777" w:rsidR="00BA628F" w:rsidRDefault="0050071D">
            <w:r>
              <w:rPr>
                <w:rFonts w:ascii="SansSerif" w:eastAsia="SansSerif" w:hAnsi="SansSerif" w:cs="SansSerif"/>
                <w:color w:val="000000"/>
                <w:sz w:val="18"/>
              </w:rPr>
              <w:t>Planned</w:t>
            </w:r>
          </w:p>
        </w:tc>
        <w:tc>
          <w:tcPr>
            <w:tcW w:w="40" w:type="dxa"/>
          </w:tcPr>
          <w:p w14:paraId="11E6EBCA" w14:textId="77777777" w:rsidR="00BA628F" w:rsidRDefault="00BA628F">
            <w:pPr>
              <w:pStyle w:val="EMPTYCELLSTYLE"/>
            </w:pPr>
          </w:p>
        </w:tc>
        <w:tc>
          <w:tcPr>
            <w:tcW w:w="40" w:type="dxa"/>
            <w:gridSpan w:val="2"/>
          </w:tcPr>
          <w:p w14:paraId="11E6EBCB" w14:textId="77777777" w:rsidR="00BA628F" w:rsidRDefault="00BA628F">
            <w:pPr>
              <w:pStyle w:val="EMPTYCELLSTYLE"/>
            </w:pPr>
          </w:p>
        </w:tc>
        <w:tc>
          <w:tcPr>
            <w:tcW w:w="40" w:type="dxa"/>
            <w:gridSpan w:val="2"/>
          </w:tcPr>
          <w:p w14:paraId="11E6EBCC" w14:textId="77777777" w:rsidR="00BA628F" w:rsidRDefault="00BA628F">
            <w:pPr>
              <w:pStyle w:val="EMPTYCELLSTYLE"/>
            </w:pPr>
          </w:p>
        </w:tc>
        <w:tc>
          <w:tcPr>
            <w:tcW w:w="40" w:type="dxa"/>
            <w:gridSpan w:val="2"/>
          </w:tcPr>
          <w:p w14:paraId="11E6EBCD" w14:textId="77777777" w:rsidR="00BA628F" w:rsidRDefault="00BA628F">
            <w:pPr>
              <w:pStyle w:val="EMPTYCELLSTYLE"/>
            </w:pPr>
          </w:p>
        </w:tc>
        <w:tc>
          <w:tcPr>
            <w:tcW w:w="379" w:type="dxa"/>
            <w:gridSpan w:val="13"/>
          </w:tcPr>
          <w:p w14:paraId="11E6EBCE" w14:textId="77777777" w:rsidR="00BA628F" w:rsidRDefault="00BA628F">
            <w:pPr>
              <w:pStyle w:val="EMPTYCELLSTYLE"/>
            </w:pPr>
          </w:p>
        </w:tc>
        <w:tc>
          <w:tcPr>
            <w:tcW w:w="59" w:type="dxa"/>
            <w:gridSpan w:val="4"/>
          </w:tcPr>
          <w:p w14:paraId="11E6EBCF" w14:textId="77777777" w:rsidR="00BA628F" w:rsidRDefault="00BA628F">
            <w:pPr>
              <w:pStyle w:val="EMPTYCELLSTYLE"/>
            </w:pPr>
          </w:p>
        </w:tc>
        <w:tc>
          <w:tcPr>
            <w:tcW w:w="40" w:type="dxa"/>
            <w:gridSpan w:val="3"/>
          </w:tcPr>
          <w:p w14:paraId="11E6EBD0" w14:textId="77777777" w:rsidR="00BA628F" w:rsidRDefault="00BA628F">
            <w:pPr>
              <w:pStyle w:val="EMPTYCELLSTYLE"/>
            </w:pPr>
          </w:p>
        </w:tc>
      </w:tr>
      <w:tr w:rsidR="00BA628F" w14:paraId="11E6EBDC" w14:textId="77777777" w:rsidTr="002C180E">
        <w:trPr>
          <w:gridAfter w:val="27"/>
          <w:wAfter w:w="1270" w:type="dxa"/>
          <w:trHeight w:hRule="exact" w:val="320"/>
        </w:trPr>
        <w:tc>
          <w:tcPr>
            <w:tcW w:w="450" w:type="dxa"/>
          </w:tcPr>
          <w:p w14:paraId="11E6EBD2"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EBD3" w14:textId="77777777" w:rsidR="00BA628F" w:rsidRDefault="0050071D">
            <w:r>
              <w:rPr>
                <w:rFonts w:ascii="DejaVu Sans" w:eastAsia="DejaVu Sans" w:hAnsi="DejaVu Sans" w:cs="DejaVu Sans"/>
                <w:b/>
                <w:color w:val="000000"/>
              </w:rPr>
              <w:t>Project Number:</w:t>
            </w:r>
          </w:p>
        </w:tc>
        <w:tc>
          <w:tcPr>
            <w:tcW w:w="40" w:type="dxa"/>
          </w:tcPr>
          <w:p w14:paraId="11E6EBD4"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EBD5" w14:textId="77777777" w:rsidR="00BA628F" w:rsidRDefault="0050071D">
            <w:r>
              <w:rPr>
                <w:rFonts w:ascii="DejaVu Sans" w:eastAsia="DejaVu Sans" w:hAnsi="DejaVu Sans" w:cs="DejaVu Sans"/>
                <w:b/>
                <w:color w:val="000000"/>
              </w:rPr>
              <w:t>Project Title:</w:t>
            </w:r>
          </w:p>
        </w:tc>
        <w:tc>
          <w:tcPr>
            <w:tcW w:w="40" w:type="dxa"/>
            <w:gridSpan w:val="2"/>
          </w:tcPr>
          <w:p w14:paraId="11E6EBD6" w14:textId="77777777" w:rsidR="00BA628F" w:rsidRDefault="00BA628F">
            <w:pPr>
              <w:pStyle w:val="EMPTYCELLSTYLE"/>
            </w:pPr>
          </w:p>
        </w:tc>
        <w:tc>
          <w:tcPr>
            <w:tcW w:w="40" w:type="dxa"/>
            <w:gridSpan w:val="2"/>
          </w:tcPr>
          <w:p w14:paraId="11E6EBD7" w14:textId="77777777" w:rsidR="00BA628F" w:rsidRDefault="00BA628F">
            <w:pPr>
              <w:pStyle w:val="EMPTYCELLSTYLE"/>
            </w:pPr>
          </w:p>
        </w:tc>
        <w:tc>
          <w:tcPr>
            <w:tcW w:w="40" w:type="dxa"/>
            <w:gridSpan w:val="2"/>
          </w:tcPr>
          <w:p w14:paraId="11E6EBD8" w14:textId="77777777" w:rsidR="00BA628F" w:rsidRDefault="00BA628F">
            <w:pPr>
              <w:pStyle w:val="EMPTYCELLSTYLE"/>
            </w:pPr>
          </w:p>
        </w:tc>
        <w:tc>
          <w:tcPr>
            <w:tcW w:w="379" w:type="dxa"/>
            <w:gridSpan w:val="13"/>
          </w:tcPr>
          <w:p w14:paraId="11E6EBD9" w14:textId="77777777" w:rsidR="00BA628F" w:rsidRDefault="00BA628F">
            <w:pPr>
              <w:pStyle w:val="EMPTYCELLSTYLE"/>
            </w:pPr>
          </w:p>
        </w:tc>
        <w:tc>
          <w:tcPr>
            <w:tcW w:w="59" w:type="dxa"/>
            <w:gridSpan w:val="4"/>
          </w:tcPr>
          <w:p w14:paraId="11E6EBDA" w14:textId="77777777" w:rsidR="00BA628F" w:rsidRDefault="00BA628F">
            <w:pPr>
              <w:pStyle w:val="EMPTYCELLSTYLE"/>
            </w:pPr>
          </w:p>
        </w:tc>
        <w:tc>
          <w:tcPr>
            <w:tcW w:w="40" w:type="dxa"/>
            <w:gridSpan w:val="3"/>
          </w:tcPr>
          <w:p w14:paraId="11E6EBDB" w14:textId="77777777" w:rsidR="00BA628F" w:rsidRDefault="00BA628F">
            <w:pPr>
              <w:pStyle w:val="EMPTYCELLSTYLE"/>
            </w:pPr>
          </w:p>
        </w:tc>
      </w:tr>
      <w:tr w:rsidR="00BA628F" w14:paraId="11E6EBE7" w14:textId="77777777" w:rsidTr="002C180E">
        <w:trPr>
          <w:gridAfter w:val="27"/>
          <w:wAfter w:w="1270" w:type="dxa"/>
          <w:trHeight w:hRule="exact" w:val="300"/>
        </w:trPr>
        <w:tc>
          <w:tcPr>
            <w:tcW w:w="450" w:type="dxa"/>
          </w:tcPr>
          <w:p w14:paraId="11E6EBDD"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EBDE" w14:textId="77777777" w:rsidR="00BA628F" w:rsidRDefault="0050071D">
            <w:r>
              <w:rPr>
                <w:rFonts w:ascii="SansSerif" w:eastAsia="SansSerif" w:hAnsi="SansSerif" w:cs="SansSerif"/>
                <w:color w:val="000000"/>
                <w:sz w:val="18"/>
              </w:rPr>
              <w:t>SCRHPY5</w:t>
            </w:r>
          </w:p>
        </w:tc>
        <w:tc>
          <w:tcPr>
            <w:tcW w:w="40" w:type="dxa"/>
          </w:tcPr>
          <w:p w14:paraId="11E6EBDF"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EBE0" w14:textId="77777777" w:rsidR="00BA628F" w:rsidRDefault="0050071D">
            <w:r>
              <w:rPr>
                <w:rFonts w:ascii="SansSerif" w:eastAsia="SansSerif" w:hAnsi="SansSerif" w:cs="SansSerif"/>
                <w:color w:val="000000"/>
                <w:sz w:val="18"/>
              </w:rPr>
              <w:t>SCRHPY5</w:t>
            </w:r>
          </w:p>
        </w:tc>
        <w:tc>
          <w:tcPr>
            <w:tcW w:w="40" w:type="dxa"/>
            <w:gridSpan w:val="2"/>
          </w:tcPr>
          <w:p w14:paraId="11E6EBE1" w14:textId="77777777" w:rsidR="00BA628F" w:rsidRDefault="00BA628F">
            <w:pPr>
              <w:pStyle w:val="EMPTYCELLSTYLE"/>
            </w:pPr>
          </w:p>
        </w:tc>
        <w:tc>
          <w:tcPr>
            <w:tcW w:w="40" w:type="dxa"/>
            <w:gridSpan w:val="2"/>
          </w:tcPr>
          <w:p w14:paraId="11E6EBE2" w14:textId="77777777" w:rsidR="00BA628F" w:rsidRDefault="00BA628F">
            <w:pPr>
              <w:pStyle w:val="EMPTYCELLSTYLE"/>
            </w:pPr>
          </w:p>
        </w:tc>
        <w:tc>
          <w:tcPr>
            <w:tcW w:w="40" w:type="dxa"/>
            <w:gridSpan w:val="2"/>
          </w:tcPr>
          <w:p w14:paraId="11E6EBE3" w14:textId="77777777" w:rsidR="00BA628F" w:rsidRDefault="00BA628F">
            <w:pPr>
              <w:pStyle w:val="EMPTYCELLSTYLE"/>
            </w:pPr>
          </w:p>
        </w:tc>
        <w:tc>
          <w:tcPr>
            <w:tcW w:w="379" w:type="dxa"/>
            <w:gridSpan w:val="13"/>
          </w:tcPr>
          <w:p w14:paraId="11E6EBE4" w14:textId="77777777" w:rsidR="00BA628F" w:rsidRDefault="00BA628F">
            <w:pPr>
              <w:pStyle w:val="EMPTYCELLSTYLE"/>
            </w:pPr>
          </w:p>
        </w:tc>
        <w:tc>
          <w:tcPr>
            <w:tcW w:w="59" w:type="dxa"/>
            <w:gridSpan w:val="4"/>
          </w:tcPr>
          <w:p w14:paraId="11E6EBE5" w14:textId="77777777" w:rsidR="00BA628F" w:rsidRDefault="00BA628F">
            <w:pPr>
              <w:pStyle w:val="EMPTYCELLSTYLE"/>
            </w:pPr>
          </w:p>
        </w:tc>
        <w:tc>
          <w:tcPr>
            <w:tcW w:w="40" w:type="dxa"/>
            <w:gridSpan w:val="3"/>
          </w:tcPr>
          <w:p w14:paraId="11E6EBE6" w14:textId="77777777" w:rsidR="00BA628F" w:rsidRDefault="00BA628F">
            <w:pPr>
              <w:pStyle w:val="EMPTYCELLSTYLE"/>
            </w:pPr>
          </w:p>
        </w:tc>
      </w:tr>
      <w:tr w:rsidR="00BA628F" w14:paraId="11E6EBF1" w14:textId="77777777" w:rsidTr="002C180E">
        <w:trPr>
          <w:gridAfter w:val="27"/>
          <w:wAfter w:w="1270" w:type="dxa"/>
          <w:trHeight w:hRule="exact" w:val="320"/>
        </w:trPr>
        <w:tc>
          <w:tcPr>
            <w:tcW w:w="450" w:type="dxa"/>
          </w:tcPr>
          <w:p w14:paraId="11E6EBE8"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EBE9"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EBEA" w14:textId="77777777" w:rsidR="00BA628F" w:rsidRDefault="0050071D">
            <w:r>
              <w:rPr>
                <w:rFonts w:ascii="DejaVu Sans" w:eastAsia="DejaVu Sans" w:hAnsi="DejaVu Sans" w:cs="DejaVu Sans"/>
                <w:b/>
                <w:color w:val="000000"/>
              </w:rPr>
              <w:t>Projected End Date:</w:t>
            </w:r>
          </w:p>
        </w:tc>
        <w:tc>
          <w:tcPr>
            <w:tcW w:w="40" w:type="dxa"/>
            <w:gridSpan w:val="2"/>
          </w:tcPr>
          <w:p w14:paraId="11E6EBEB" w14:textId="77777777" w:rsidR="00BA628F" w:rsidRDefault="00BA628F">
            <w:pPr>
              <w:pStyle w:val="EMPTYCELLSTYLE"/>
            </w:pPr>
          </w:p>
        </w:tc>
        <w:tc>
          <w:tcPr>
            <w:tcW w:w="40" w:type="dxa"/>
            <w:gridSpan w:val="2"/>
          </w:tcPr>
          <w:p w14:paraId="11E6EBEC" w14:textId="77777777" w:rsidR="00BA628F" w:rsidRDefault="00BA628F">
            <w:pPr>
              <w:pStyle w:val="EMPTYCELLSTYLE"/>
            </w:pPr>
          </w:p>
        </w:tc>
        <w:tc>
          <w:tcPr>
            <w:tcW w:w="40" w:type="dxa"/>
            <w:gridSpan w:val="2"/>
          </w:tcPr>
          <w:p w14:paraId="11E6EBED" w14:textId="77777777" w:rsidR="00BA628F" w:rsidRDefault="00BA628F">
            <w:pPr>
              <w:pStyle w:val="EMPTYCELLSTYLE"/>
            </w:pPr>
          </w:p>
        </w:tc>
        <w:tc>
          <w:tcPr>
            <w:tcW w:w="379" w:type="dxa"/>
            <w:gridSpan w:val="13"/>
          </w:tcPr>
          <w:p w14:paraId="11E6EBEE" w14:textId="77777777" w:rsidR="00BA628F" w:rsidRDefault="00BA628F">
            <w:pPr>
              <w:pStyle w:val="EMPTYCELLSTYLE"/>
            </w:pPr>
          </w:p>
        </w:tc>
        <w:tc>
          <w:tcPr>
            <w:tcW w:w="59" w:type="dxa"/>
            <w:gridSpan w:val="4"/>
          </w:tcPr>
          <w:p w14:paraId="11E6EBEF" w14:textId="77777777" w:rsidR="00BA628F" w:rsidRDefault="00BA628F">
            <w:pPr>
              <w:pStyle w:val="EMPTYCELLSTYLE"/>
            </w:pPr>
          </w:p>
        </w:tc>
        <w:tc>
          <w:tcPr>
            <w:tcW w:w="40" w:type="dxa"/>
            <w:gridSpan w:val="3"/>
          </w:tcPr>
          <w:p w14:paraId="11E6EBF0" w14:textId="77777777" w:rsidR="00BA628F" w:rsidRDefault="00BA628F">
            <w:pPr>
              <w:pStyle w:val="EMPTYCELLSTYLE"/>
            </w:pPr>
          </w:p>
        </w:tc>
      </w:tr>
      <w:tr w:rsidR="00BA628F" w14:paraId="11E6EC05" w14:textId="77777777" w:rsidTr="002C180E">
        <w:trPr>
          <w:gridAfter w:val="27"/>
          <w:wAfter w:w="1270" w:type="dxa"/>
          <w:trHeight w:hRule="exact" w:val="300"/>
        </w:trPr>
        <w:tc>
          <w:tcPr>
            <w:tcW w:w="450" w:type="dxa"/>
          </w:tcPr>
          <w:p w14:paraId="11E6EBF2" w14:textId="77777777" w:rsidR="00BA628F" w:rsidRDefault="00BA628F">
            <w:pPr>
              <w:pStyle w:val="EMPTYCELLSTYLE"/>
            </w:pPr>
          </w:p>
        </w:tc>
        <w:tc>
          <w:tcPr>
            <w:tcW w:w="1880" w:type="dxa"/>
            <w:gridSpan w:val="13"/>
            <w:tcMar>
              <w:top w:w="0" w:type="dxa"/>
              <w:left w:w="0" w:type="dxa"/>
              <w:bottom w:w="0" w:type="dxa"/>
              <w:right w:w="0" w:type="dxa"/>
            </w:tcMar>
          </w:tcPr>
          <w:p w14:paraId="11E6EBF3" w14:textId="77777777" w:rsidR="00BA628F" w:rsidRDefault="0050071D">
            <w:r>
              <w:rPr>
                <w:rFonts w:ascii="SansSerif" w:eastAsia="SansSerif" w:hAnsi="SansSerif" w:cs="SansSerif"/>
                <w:color w:val="000000"/>
                <w:sz w:val="18"/>
              </w:rPr>
              <w:t>08/01/2025</w:t>
            </w:r>
          </w:p>
        </w:tc>
        <w:tc>
          <w:tcPr>
            <w:tcW w:w="340" w:type="dxa"/>
            <w:gridSpan w:val="5"/>
          </w:tcPr>
          <w:p w14:paraId="11E6EBF4" w14:textId="77777777" w:rsidR="00BA628F" w:rsidRDefault="00BA628F">
            <w:pPr>
              <w:pStyle w:val="EMPTYCELLSTYLE"/>
            </w:pPr>
          </w:p>
        </w:tc>
        <w:tc>
          <w:tcPr>
            <w:tcW w:w="520" w:type="dxa"/>
            <w:gridSpan w:val="11"/>
          </w:tcPr>
          <w:p w14:paraId="11E6EBF5" w14:textId="77777777" w:rsidR="00BA628F" w:rsidRDefault="00BA628F">
            <w:pPr>
              <w:pStyle w:val="EMPTYCELLSTYLE"/>
            </w:pPr>
          </w:p>
        </w:tc>
        <w:tc>
          <w:tcPr>
            <w:tcW w:w="440" w:type="dxa"/>
            <w:gridSpan w:val="11"/>
          </w:tcPr>
          <w:p w14:paraId="11E6EBF6" w14:textId="77777777" w:rsidR="00BA628F" w:rsidRDefault="00BA628F">
            <w:pPr>
              <w:pStyle w:val="EMPTYCELLSTYLE"/>
            </w:pPr>
          </w:p>
        </w:tc>
        <w:tc>
          <w:tcPr>
            <w:tcW w:w="340" w:type="dxa"/>
            <w:gridSpan w:val="2"/>
          </w:tcPr>
          <w:p w14:paraId="11E6EBF7" w14:textId="77777777" w:rsidR="00BA628F" w:rsidRDefault="00BA628F">
            <w:pPr>
              <w:pStyle w:val="EMPTYCELLSTYLE"/>
            </w:pPr>
          </w:p>
        </w:tc>
        <w:tc>
          <w:tcPr>
            <w:tcW w:w="60" w:type="dxa"/>
            <w:gridSpan w:val="3"/>
          </w:tcPr>
          <w:p w14:paraId="11E6EBF8" w14:textId="77777777" w:rsidR="00BA628F" w:rsidRDefault="00BA628F">
            <w:pPr>
              <w:pStyle w:val="EMPTYCELLSTYLE"/>
            </w:pPr>
          </w:p>
        </w:tc>
        <w:tc>
          <w:tcPr>
            <w:tcW w:w="200" w:type="dxa"/>
            <w:gridSpan w:val="5"/>
          </w:tcPr>
          <w:p w14:paraId="11E6EBF9" w14:textId="77777777" w:rsidR="00BA628F" w:rsidRDefault="00BA628F">
            <w:pPr>
              <w:pStyle w:val="EMPTYCELLSTYLE"/>
            </w:pPr>
          </w:p>
        </w:tc>
        <w:tc>
          <w:tcPr>
            <w:tcW w:w="880" w:type="dxa"/>
            <w:gridSpan w:val="16"/>
          </w:tcPr>
          <w:p w14:paraId="11E6EBFA" w14:textId="77777777" w:rsidR="00BA628F" w:rsidRDefault="00BA628F">
            <w:pPr>
              <w:pStyle w:val="EMPTYCELLSTYLE"/>
            </w:pPr>
          </w:p>
        </w:tc>
        <w:tc>
          <w:tcPr>
            <w:tcW w:w="180" w:type="dxa"/>
            <w:gridSpan w:val="3"/>
          </w:tcPr>
          <w:p w14:paraId="11E6EBFB" w14:textId="77777777" w:rsidR="00BA628F" w:rsidRDefault="00BA628F">
            <w:pPr>
              <w:pStyle w:val="EMPTYCELLSTYLE"/>
            </w:pPr>
          </w:p>
        </w:tc>
        <w:tc>
          <w:tcPr>
            <w:tcW w:w="80" w:type="dxa"/>
            <w:gridSpan w:val="2"/>
          </w:tcPr>
          <w:p w14:paraId="11E6EBFC" w14:textId="77777777" w:rsidR="00BA628F" w:rsidRDefault="00BA628F">
            <w:pPr>
              <w:pStyle w:val="EMPTYCELLSTYLE"/>
            </w:pPr>
          </w:p>
        </w:tc>
        <w:tc>
          <w:tcPr>
            <w:tcW w:w="160" w:type="dxa"/>
            <w:gridSpan w:val="7"/>
          </w:tcPr>
          <w:p w14:paraId="11E6EBFD" w14:textId="77777777" w:rsidR="00BA628F" w:rsidRDefault="00BA628F">
            <w:pPr>
              <w:pStyle w:val="EMPTYCELLSTYLE"/>
            </w:pPr>
          </w:p>
        </w:tc>
        <w:tc>
          <w:tcPr>
            <w:tcW w:w="720" w:type="dxa"/>
            <w:gridSpan w:val="18"/>
          </w:tcPr>
          <w:p w14:paraId="11E6EBFE" w14:textId="77777777" w:rsidR="00BA628F" w:rsidRDefault="00BA628F">
            <w:pPr>
              <w:pStyle w:val="EMPTYCELLSTYLE"/>
            </w:pPr>
          </w:p>
        </w:tc>
        <w:tc>
          <w:tcPr>
            <w:tcW w:w="240" w:type="dxa"/>
            <w:gridSpan w:val="9"/>
          </w:tcPr>
          <w:p w14:paraId="11E6EBFF" w14:textId="77777777" w:rsidR="00BA628F" w:rsidRDefault="00BA628F">
            <w:pPr>
              <w:pStyle w:val="EMPTYCELLSTYLE"/>
            </w:pPr>
          </w:p>
        </w:tc>
        <w:tc>
          <w:tcPr>
            <w:tcW w:w="40" w:type="dxa"/>
          </w:tcPr>
          <w:p w14:paraId="11E6EC00" w14:textId="77777777" w:rsidR="00BA628F" w:rsidRDefault="00BA628F">
            <w:pPr>
              <w:pStyle w:val="EMPTYCELLSTYLE"/>
            </w:pPr>
          </w:p>
        </w:tc>
        <w:tc>
          <w:tcPr>
            <w:tcW w:w="3980" w:type="dxa"/>
            <w:gridSpan w:val="60"/>
            <w:tcMar>
              <w:top w:w="0" w:type="dxa"/>
              <w:left w:w="0" w:type="dxa"/>
              <w:bottom w:w="0" w:type="dxa"/>
              <w:right w:w="0" w:type="dxa"/>
            </w:tcMar>
          </w:tcPr>
          <w:p w14:paraId="11E6EC01" w14:textId="77777777" w:rsidR="00BA628F" w:rsidRDefault="0050071D">
            <w:r>
              <w:rPr>
                <w:rFonts w:ascii="SansSerif" w:eastAsia="SansSerif" w:hAnsi="SansSerif" w:cs="SansSerif"/>
                <w:color w:val="000000"/>
                <w:sz w:val="18"/>
              </w:rPr>
              <w:t>07/31/2027</w:t>
            </w:r>
          </w:p>
        </w:tc>
        <w:tc>
          <w:tcPr>
            <w:tcW w:w="379" w:type="dxa"/>
            <w:gridSpan w:val="13"/>
          </w:tcPr>
          <w:p w14:paraId="11E6EC02" w14:textId="77777777" w:rsidR="00BA628F" w:rsidRDefault="00BA628F">
            <w:pPr>
              <w:pStyle w:val="EMPTYCELLSTYLE"/>
            </w:pPr>
          </w:p>
        </w:tc>
        <w:tc>
          <w:tcPr>
            <w:tcW w:w="59" w:type="dxa"/>
            <w:gridSpan w:val="4"/>
          </w:tcPr>
          <w:p w14:paraId="11E6EC03" w14:textId="77777777" w:rsidR="00BA628F" w:rsidRDefault="00BA628F">
            <w:pPr>
              <w:pStyle w:val="EMPTYCELLSTYLE"/>
            </w:pPr>
          </w:p>
        </w:tc>
        <w:tc>
          <w:tcPr>
            <w:tcW w:w="40" w:type="dxa"/>
            <w:gridSpan w:val="3"/>
          </w:tcPr>
          <w:p w14:paraId="11E6EC04" w14:textId="77777777" w:rsidR="00BA628F" w:rsidRDefault="00BA628F">
            <w:pPr>
              <w:pStyle w:val="EMPTYCELLSTYLE"/>
            </w:pPr>
          </w:p>
        </w:tc>
      </w:tr>
      <w:tr w:rsidR="00BA628F" w14:paraId="11E6EC22" w14:textId="77777777" w:rsidTr="002C180E">
        <w:trPr>
          <w:trHeight w:hRule="exact" w:val="20"/>
        </w:trPr>
        <w:tc>
          <w:tcPr>
            <w:tcW w:w="450" w:type="dxa"/>
          </w:tcPr>
          <w:p w14:paraId="11E6EC06" w14:textId="77777777" w:rsidR="00BA628F" w:rsidRDefault="00BA628F">
            <w:pPr>
              <w:pStyle w:val="EMPTYCELLSTYLE"/>
            </w:pPr>
          </w:p>
        </w:tc>
        <w:tc>
          <w:tcPr>
            <w:tcW w:w="40" w:type="dxa"/>
            <w:gridSpan w:val="2"/>
          </w:tcPr>
          <w:p w14:paraId="11E6EC07" w14:textId="77777777" w:rsidR="00BA628F" w:rsidRDefault="00BA628F">
            <w:pPr>
              <w:pStyle w:val="EMPTYCELLSTYLE"/>
            </w:pPr>
          </w:p>
        </w:tc>
        <w:tc>
          <w:tcPr>
            <w:tcW w:w="380" w:type="dxa"/>
          </w:tcPr>
          <w:p w14:paraId="11E6EC08" w14:textId="77777777" w:rsidR="00BA628F" w:rsidRDefault="00BA628F">
            <w:pPr>
              <w:pStyle w:val="EMPTYCELLSTYLE"/>
            </w:pPr>
          </w:p>
        </w:tc>
        <w:tc>
          <w:tcPr>
            <w:tcW w:w="1470" w:type="dxa"/>
            <w:gridSpan w:val="11"/>
          </w:tcPr>
          <w:p w14:paraId="11E6EC09" w14:textId="77777777" w:rsidR="00BA628F" w:rsidRDefault="00BA628F">
            <w:pPr>
              <w:pStyle w:val="EMPTYCELLSTYLE"/>
            </w:pPr>
          </w:p>
        </w:tc>
        <w:tc>
          <w:tcPr>
            <w:tcW w:w="40" w:type="dxa"/>
            <w:gridSpan w:val="2"/>
          </w:tcPr>
          <w:p w14:paraId="11E6EC0A" w14:textId="77777777" w:rsidR="00BA628F" w:rsidRDefault="00BA628F">
            <w:pPr>
              <w:pStyle w:val="EMPTYCELLSTYLE"/>
            </w:pPr>
          </w:p>
        </w:tc>
        <w:tc>
          <w:tcPr>
            <w:tcW w:w="760" w:type="dxa"/>
            <w:gridSpan w:val="9"/>
          </w:tcPr>
          <w:p w14:paraId="11E6EC0B" w14:textId="77777777" w:rsidR="00BA628F" w:rsidRDefault="00BA628F">
            <w:pPr>
              <w:pStyle w:val="EMPTYCELLSTYLE"/>
            </w:pPr>
          </w:p>
        </w:tc>
        <w:tc>
          <w:tcPr>
            <w:tcW w:w="340" w:type="dxa"/>
            <w:gridSpan w:val="12"/>
          </w:tcPr>
          <w:p w14:paraId="11E6EC0C" w14:textId="77777777" w:rsidR="00BA628F" w:rsidRDefault="00BA628F">
            <w:pPr>
              <w:pStyle w:val="EMPTYCELLSTYLE"/>
            </w:pPr>
          </w:p>
        </w:tc>
        <w:tc>
          <w:tcPr>
            <w:tcW w:w="520" w:type="dxa"/>
            <w:gridSpan w:val="6"/>
          </w:tcPr>
          <w:p w14:paraId="11E6EC0D" w14:textId="77777777" w:rsidR="00BA628F" w:rsidRDefault="00BA628F">
            <w:pPr>
              <w:pStyle w:val="EMPTYCELLSTYLE"/>
            </w:pPr>
          </w:p>
        </w:tc>
        <w:tc>
          <w:tcPr>
            <w:tcW w:w="440" w:type="dxa"/>
            <w:gridSpan w:val="14"/>
          </w:tcPr>
          <w:p w14:paraId="11E6EC0E" w14:textId="77777777" w:rsidR="00BA628F" w:rsidRDefault="00BA628F">
            <w:pPr>
              <w:pStyle w:val="EMPTYCELLSTYLE"/>
            </w:pPr>
          </w:p>
        </w:tc>
        <w:tc>
          <w:tcPr>
            <w:tcW w:w="340" w:type="dxa"/>
            <w:gridSpan w:val="2"/>
          </w:tcPr>
          <w:p w14:paraId="11E6EC0F" w14:textId="77777777" w:rsidR="00BA628F" w:rsidRDefault="00BA628F">
            <w:pPr>
              <w:pStyle w:val="EMPTYCELLSTYLE"/>
            </w:pPr>
          </w:p>
        </w:tc>
        <w:tc>
          <w:tcPr>
            <w:tcW w:w="60" w:type="dxa"/>
            <w:gridSpan w:val="2"/>
          </w:tcPr>
          <w:p w14:paraId="11E6EC10" w14:textId="77777777" w:rsidR="00BA628F" w:rsidRDefault="00BA628F">
            <w:pPr>
              <w:pStyle w:val="EMPTYCELLSTYLE"/>
            </w:pPr>
          </w:p>
        </w:tc>
        <w:tc>
          <w:tcPr>
            <w:tcW w:w="200" w:type="dxa"/>
            <w:gridSpan w:val="2"/>
          </w:tcPr>
          <w:p w14:paraId="11E6EC11" w14:textId="77777777" w:rsidR="00BA628F" w:rsidRDefault="00BA628F">
            <w:pPr>
              <w:pStyle w:val="EMPTYCELLSTYLE"/>
            </w:pPr>
          </w:p>
        </w:tc>
        <w:tc>
          <w:tcPr>
            <w:tcW w:w="880" w:type="dxa"/>
            <w:gridSpan w:val="24"/>
          </w:tcPr>
          <w:p w14:paraId="11E6EC12" w14:textId="77777777" w:rsidR="00BA628F" w:rsidRDefault="00BA628F">
            <w:pPr>
              <w:pStyle w:val="EMPTYCELLSTYLE"/>
            </w:pPr>
          </w:p>
        </w:tc>
        <w:tc>
          <w:tcPr>
            <w:tcW w:w="180" w:type="dxa"/>
            <w:gridSpan w:val="5"/>
          </w:tcPr>
          <w:p w14:paraId="11E6EC13" w14:textId="77777777" w:rsidR="00BA628F" w:rsidRDefault="00BA628F">
            <w:pPr>
              <w:pStyle w:val="EMPTYCELLSTYLE"/>
            </w:pPr>
          </w:p>
        </w:tc>
        <w:tc>
          <w:tcPr>
            <w:tcW w:w="80" w:type="dxa"/>
            <w:gridSpan w:val="2"/>
          </w:tcPr>
          <w:p w14:paraId="11E6EC14" w14:textId="77777777" w:rsidR="00BA628F" w:rsidRDefault="00BA628F">
            <w:pPr>
              <w:pStyle w:val="EMPTYCELLSTYLE"/>
            </w:pPr>
          </w:p>
        </w:tc>
        <w:tc>
          <w:tcPr>
            <w:tcW w:w="160" w:type="dxa"/>
            <w:gridSpan w:val="7"/>
          </w:tcPr>
          <w:p w14:paraId="11E6EC15" w14:textId="77777777" w:rsidR="00BA628F" w:rsidRDefault="00BA628F">
            <w:pPr>
              <w:pStyle w:val="EMPTYCELLSTYLE"/>
            </w:pPr>
          </w:p>
        </w:tc>
        <w:tc>
          <w:tcPr>
            <w:tcW w:w="720" w:type="dxa"/>
            <w:gridSpan w:val="18"/>
          </w:tcPr>
          <w:p w14:paraId="11E6EC16" w14:textId="77777777" w:rsidR="00BA628F" w:rsidRDefault="00BA628F">
            <w:pPr>
              <w:pStyle w:val="EMPTYCELLSTYLE"/>
            </w:pPr>
          </w:p>
        </w:tc>
        <w:tc>
          <w:tcPr>
            <w:tcW w:w="240" w:type="dxa"/>
            <w:gridSpan w:val="3"/>
          </w:tcPr>
          <w:p w14:paraId="11E6EC17" w14:textId="77777777" w:rsidR="00BA628F" w:rsidRDefault="00BA628F">
            <w:pPr>
              <w:pStyle w:val="EMPTYCELLSTYLE"/>
            </w:pPr>
          </w:p>
        </w:tc>
        <w:tc>
          <w:tcPr>
            <w:tcW w:w="40" w:type="dxa"/>
          </w:tcPr>
          <w:p w14:paraId="11E6EC18" w14:textId="77777777" w:rsidR="00BA628F" w:rsidRDefault="00BA628F">
            <w:pPr>
              <w:pStyle w:val="EMPTYCELLSTYLE"/>
            </w:pPr>
          </w:p>
        </w:tc>
        <w:tc>
          <w:tcPr>
            <w:tcW w:w="3780" w:type="dxa"/>
            <w:gridSpan w:val="67"/>
          </w:tcPr>
          <w:p w14:paraId="11E6EC19" w14:textId="77777777" w:rsidR="00BA628F" w:rsidRDefault="00BA628F">
            <w:pPr>
              <w:pStyle w:val="EMPTYCELLSTYLE"/>
            </w:pPr>
          </w:p>
        </w:tc>
        <w:tc>
          <w:tcPr>
            <w:tcW w:w="40" w:type="dxa"/>
          </w:tcPr>
          <w:p w14:paraId="11E6EC1A" w14:textId="77777777" w:rsidR="00BA628F" w:rsidRDefault="00BA628F">
            <w:pPr>
              <w:pStyle w:val="EMPTYCELLSTYLE"/>
            </w:pPr>
          </w:p>
        </w:tc>
        <w:tc>
          <w:tcPr>
            <w:tcW w:w="40" w:type="dxa"/>
          </w:tcPr>
          <w:p w14:paraId="11E6EC1B" w14:textId="77777777" w:rsidR="00BA628F" w:rsidRDefault="00BA628F">
            <w:pPr>
              <w:pStyle w:val="EMPTYCELLSTYLE"/>
            </w:pPr>
          </w:p>
        </w:tc>
        <w:tc>
          <w:tcPr>
            <w:tcW w:w="40" w:type="dxa"/>
          </w:tcPr>
          <w:p w14:paraId="11E6EC1C" w14:textId="77777777" w:rsidR="00BA628F" w:rsidRDefault="00BA628F">
            <w:pPr>
              <w:pStyle w:val="EMPTYCELLSTYLE"/>
            </w:pPr>
          </w:p>
        </w:tc>
        <w:tc>
          <w:tcPr>
            <w:tcW w:w="40" w:type="dxa"/>
          </w:tcPr>
          <w:p w14:paraId="11E6EC1D" w14:textId="77777777" w:rsidR="00BA628F" w:rsidRDefault="00BA628F">
            <w:pPr>
              <w:pStyle w:val="EMPTYCELLSTYLE"/>
            </w:pPr>
          </w:p>
        </w:tc>
        <w:tc>
          <w:tcPr>
            <w:tcW w:w="40" w:type="dxa"/>
            <w:gridSpan w:val="2"/>
          </w:tcPr>
          <w:p w14:paraId="11E6EC1E" w14:textId="77777777" w:rsidR="00BA628F" w:rsidRDefault="00BA628F">
            <w:pPr>
              <w:pStyle w:val="EMPTYCELLSTYLE"/>
            </w:pPr>
          </w:p>
        </w:tc>
        <w:tc>
          <w:tcPr>
            <w:tcW w:w="379" w:type="dxa"/>
            <w:gridSpan w:val="12"/>
          </w:tcPr>
          <w:p w14:paraId="11E6EC1F" w14:textId="77777777" w:rsidR="00BA628F" w:rsidRDefault="00BA628F">
            <w:pPr>
              <w:pStyle w:val="EMPTYCELLSTYLE"/>
            </w:pPr>
          </w:p>
        </w:tc>
        <w:tc>
          <w:tcPr>
            <w:tcW w:w="59" w:type="dxa"/>
            <w:gridSpan w:val="2"/>
          </w:tcPr>
          <w:p w14:paraId="11E6EC20" w14:textId="77777777" w:rsidR="00BA628F" w:rsidRDefault="00BA628F">
            <w:pPr>
              <w:pStyle w:val="EMPTYCELLSTYLE"/>
            </w:pPr>
          </w:p>
        </w:tc>
        <w:tc>
          <w:tcPr>
            <w:tcW w:w="500" w:type="dxa"/>
            <w:gridSpan w:val="3"/>
          </w:tcPr>
          <w:p w14:paraId="11E6EC21" w14:textId="77777777" w:rsidR="00BA628F" w:rsidRDefault="00BA628F">
            <w:pPr>
              <w:pStyle w:val="EMPTYCELLSTYLE"/>
            </w:pPr>
          </w:p>
        </w:tc>
      </w:tr>
      <w:tr w:rsidR="00BA628F" w14:paraId="11E6EC35" w14:textId="77777777" w:rsidTr="002C180E">
        <w:trPr>
          <w:gridAfter w:val="27"/>
          <w:wAfter w:w="1270" w:type="dxa"/>
          <w:trHeight w:hRule="exact" w:val="320"/>
        </w:trPr>
        <w:tc>
          <w:tcPr>
            <w:tcW w:w="450" w:type="dxa"/>
          </w:tcPr>
          <w:p w14:paraId="11E6EC23"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EC24" w14:textId="77777777" w:rsidR="00BA628F" w:rsidRDefault="0050071D">
            <w:r>
              <w:rPr>
                <w:rFonts w:ascii="DejaVu Sans" w:eastAsia="DejaVu Sans" w:hAnsi="DejaVu Sans" w:cs="DejaVu Sans"/>
                <w:b/>
                <w:color w:val="000000"/>
              </w:rPr>
              <w:t>Project Draw Block by HUD:</w:t>
            </w:r>
          </w:p>
        </w:tc>
        <w:tc>
          <w:tcPr>
            <w:tcW w:w="340" w:type="dxa"/>
            <w:gridSpan w:val="2"/>
          </w:tcPr>
          <w:p w14:paraId="11E6EC25" w14:textId="77777777" w:rsidR="00BA628F" w:rsidRDefault="00BA628F">
            <w:pPr>
              <w:pStyle w:val="EMPTYCELLSTYLE"/>
            </w:pPr>
          </w:p>
        </w:tc>
        <w:tc>
          <w:tcPr>
            <w:tcW w:w="60" w:type="dxa"/>
            <w:gridSpan w:val="3"/>
          </w:tcPr>
          <w:p w14:paraId="11E6EC26" w14:textId="77777777" w:rsidR="00BA628F" w:rsidRDefault="00BA628F">
            <w:pPr>
              <w:pStyle w:val="EMPTYCELLSTYLE"/>
            </w:pPr>
          </w:p>
        </w:tc>
        <w:tc>
          <w:tcPr>
            <w:tcW w:w="200" w:type="dxa"/>
            <w:gridSpan w:val="5"/>
          </w:tcPr>
          <w:p w14:paraId="11E6EC27" w14:textId="77777777" w:rsidR="00BA628F" w:rsidRDefault="00BA628F">
            <w:pPr>
              <w:pStyle w:val="EMPTYCELLSTYLE"/>
            </w:pPr>
          </w:p>
        </w:tc>
        <w:tc>
          <w:tcPr>
            <w:tcW w:w="880" w:type="dxa"/>
            <w:gridSpan w:val="16"/>
          </w:tcPr>
          <w:p w14:paraId="11E6EC28" w14:textId="77777777" w:rsidR="00BA628F" w:rsidRDefault="00BA628F">
            <w:pPr>
              <w:pStyle w:val="EMPTYCELLSTYLE"/>
            </w:pPr>
          </w:p>
        </w:tc>
        <w:tc>
          <w:tcPr>
            <w:tcW w:w="180" w:type="dxa"/>
            <w:gridSpan w:val="3"/>
          </w:tcPr>
          <w:p w14:paraId="11E6EC29" w14:textId="77777777" w:rsidR="00BA628F" w:rsidRDefault="00BA628F">
            <w:pPr>
              <w:pStyle w:val="EMPTYCELLSTYLE"/>
            </w:pPr>
          </w:p>
        </w:tc>
        <w:tc>
          <w:tcPr>
            <w:tcW w:w="80" w:type="dxa"/>
            <w:gridSpan w:val="2"/>
          </w:tcPr>
          <w:p w14:paraId="11E6EC2A" w14:textId="77777777" w:rsidR="00BA628F" w:rsidRDefault="00BA628F">
            <w:pPr>
              <w:pStyle w:val="EMPTYCELLSTYLE"/>
            </w:pPr>
          </w:p>
        </w:tc>
        <w:tc>
          <w:tcPr>
            <w:tcW w:w="160" w:type="dxa"/>
            <w:gridSpan w:val="7"/>
          </w:tcPr>
          <w:p w14:paraId="11E6EC2B" w14:textId="77777777" w:rsidR="00BA628F" w:rsidRDefault="00BA628F">
            <w:pPr>
              <w:pStyle w:val="EMPTYCELLSTYLE"/>
            </w:pPr>
          </w:p>
        </w:tc>
        <w:tc>
          <w:tcPr>
            <w:tcW w:w="720" w:type="dxa"/>
            <w:gridSpan w:val="18"/>
          </w:tcPr>
          <w:p w14:paraId="11E6EC2C" w14:textId="77777777" w:rsidR="00BA628F" w:rsidRDefault="00BA628F">
            <w:pPr>
              <w:pStyle w:val="EMPTYCELLSTYLE"/>
            </w:pPr>
          </w:p>
        </w:tc>
        <w:tc>
          <w:tcPr>
            <w:tcW w:w="240" w:type="dxa"/>
            <w:gridSpan w:val="9"/>
          </w:tcPr>
          <w:p w14:paraId="11E6EC2D"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EC2E"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EC2F" w14:textId="77777777" w:rsidR="00BA628F" w:rsidRDefault="00BA628F">
            <w:pPr>
              <w:pStyle w:val="EMPTYCELLSTYLE"/>
            </w:pPr>
          </w:p>
        </w:tc>
        <w:tc>
          <w:tcPr>
            <w:tcW w:w="40" w:type="dxa"/>
            <w:gridSpan w:val="2"/>
          </w:tcPr>
          <w:p w14:paraId="11E6EC30" w14:textId="77777777" w:rsidR="00BA628F" w:rsidRDefault="00BA628F">
            <w:pPr>
              <w:pStyle w:val="EMPTYCELLSTYLE"/>
            </w:pPr>
          </w:p>
        </w:tc>
        <w:tc>
          <w:tcPr>
            <w:tcW w:w="40" w:type="dxa"/>
            <w:gridSpan w:val="2"/>
          </w:tcPr>
          <w:p w14:paraId="11E6EC31" w14:textId="77777777" w:rsidR="00BA628F" w:rsidRDefault="00BA628F">
            <w:pPr>
              <w:pStyle w:val="EMPTYCELLSTYLE"/>
            </w:pPr>
          </w:p>
        </w:tc>
        <w:tc>
          <w:tcPr>
            <w:tcW w:w="379" w:type="dxa"/>
            <w:gridSpan w:val="13"/>
          </w:tcPr>
          <w:p w14:paraId="11E6EC32" w14:textId="77777777" w:rsidR="00BA628F" w:rsidRDefault="00BA628F">
            <w:pPr>
              <w:pStyle w:val="EMPTYCELLSTYLE"/>
            </w:pPr>
          </w:p>
        </w:tc>
        <w:tc>
          <w:tcPr>
            <w:tcW w:w="59" w:type="dxa"/>
            <w:gridSpan w:val="4"/>
          </w:tcPr>
          <w:p w14:paraId="11E6EC33" w14:textId="77777777" w:rsidR="00BA628F" w:rsidRDefault="00BA628F">
            <w:pPr>
              <w:pStyle w:val="EMPTYCELLSTYLE"/>
            </w:pPr>
          </w:p>
        </w:tc>
        <w:tc>
          <w:tcPr>
            <w:tcW w:w="40" w:type="dxa"/>
            <w:gridSpan w:val="3"/>
          </w:tcPr>
          <w:p w14:paraId="11E6EC34" w14:textId="77777777" w:rsidR="00BA628F" w:rsidRDefault="00BA628F">
            <w:pPr>
              <w:pStyle w:val="EMPTYCELLSTYLE"/>
            </w:pPr>
          </w:p>
        </w:tc>
      </w:tr>
      <w:tr w:rsidR="00BA628F" w14:paraId="11E6EC46" w14:textId="77777777" w:rsidTr="002C180E">
        <w:trPr>
          <w:gridAfter w:val="27"/>
          <w:wAfter w:w="1270" w:type="dxa"/>
          <w:trHeight w:hRule="exact" w:val="300"/>
        </w:trPr>
        <w:tc>
          <w:tcPr>
            <w:tcW w:w="450" w:type="dxa"/>
          </w:tcPr>
          <w:p w14:paraId="11E6EC36"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EC37" w14:textId="77777777" w:rsidR="00BA628F" w:rsidRDefault="0050071D">
            <w:r>
              <w:rPr>
                <w:rFonts w:ascii="SansSerif" w:eastAsia="SansSerif" w:hAnsi="SansSerif" w:cs="SansSerif"/>
                <w:color w:val="000000"/>
                <w:sz w:val="18"/>
              </w:rPr>
              <w:t>Not Blocked</w:t>
            </w:r>
          </w:p>
        </w:tc>
        <w:tc>
          <w:tcPr>
            <w:tcW w:w="440" w:type="dxa"/>
            <w:gridSpan w:val="11"/>
          </w:tcPr>
          <w:p w14:paraId="11E6EC38" w14:textId="77777777" w:rsidR="00BA628F" w:rsidRDefault="00BA628F">
            <w:pPr>
              <w:pStyle w:val="EMPTYCELLSTYLE"/>
            </w:pPr>
          </w:p>
        </w:tc>
        <w:tc>
          <w:tcPr>
            <w:tcW w:w="340" w:type="dxa"/>
            <w:gridSpan w:val="2"/>
          </w:tcPr>
          <w:p w14:paraId="11E6EC39" w14:textId="77777777" w:rsidR="00BA628F" w:rsidRDefault="00BA628F">
            <w:pPr>
              <w:pStyle w:val="EMPTYCELLSTYLE"/>
            </w:pPr>
          </w:p>
        </w:tc>
        <w:tc>
          <w:tcPr>
            <w:tcW w:w="60" w:type="dxa"/>
            <w:gridSpan w:val="3"/>
          </w:tcPr>
          <w:p w14:paraId="11E6EC3A" w14:textId="77777777" w:rsidR="00BA628F" w:rsidRDefault="00BA628F">
            <w:pPr>
              <w:pStyle w:val="EMPTYCELLSTYLE"/>
            </w:pPr>
          </w:p>
        </w:tc>
        <w:tc>
          <w:tcPr>
            <w:tcW w:w="200" w:type="dxa"/>
            <w:gridSpan w:val="5"/>
          </w:tcPr>
          <w:p w14:paraId="11E6EC3B" w14:textId="77777777" w:rsidR="00BA628F" w:rsidRDefault="00BA628F">
            <w:pPr>
              <w:pStyle w:val="EMPTYCELLSTYLE"/>
            </w:pPr>
          </w:p>
        </w:tc>
        <w:tc>
          <w:tcPr>
            <w:tcW w:w="880" w:type="dxa"/>
            <w:gridSpan w:val="16"/>
          </w:tcPr>
          <w:p w14:paraId="11E6EC3C" w14:textId="77777777" w:rsidR="00BA628F" w:rsidRDefault="00BA628F">
            <w:pPr>
              <w:pStyle w:val="EMPTYCELLSTYLE"/>
            </w:pPr>
          </w:p>
        </w:tc>
        <w:tc>
          <w:tcPr>
            <w:tcW w:w="180" w:type="dxa"/>
            <w:gridSpan w:val="3"/>
          </w:tcPr>
          <w:p w14:paraId="11E6EC3D" w14:textId="77777777" w:rsidR="00BA628F" w:rsidRDefault="00BA628F">
            <w:pPr>
              <w:pStyle w:val="EMPTYCELLSTYLE"/>
            </w:pPr>
          </w:p>
        </w:tc>
        <w:tc>
          <w:tcPr>
            <w:tcW w:w="80" w:type="dxa"/>
            <w:gridSpan w:val="2"/>
          </w:tcPr>
          <w:p w14:paraId="11E6EC3E" w14:textId="77777777" w:rsidR="00BA628F" w:rsidRDefault="00BA628F">
            <w:pPr>
              <w:pStyle w:val="EMPTYCELLSTYLE"/>
            </w:pPr>
          </w:p>
        </w:tc>
        <w:tc>
          <w:tcPr>
            <w:tcW w:w="160" w:type="dxa"/>
            <w:gridSpan w:val="7"/>
          </w:tcPr>
          <w:p w14:paraId="11E6EC3F" w14:textId="77777777" w:rsidR="00BA628F" w:rsidRDefault="00BA628F">
            <w:pPr>
              <w:pStyle w:val="EMPTYCELLSTYLE"/>
            </w:pPr>
          </w:p>
        </w:tc>
        <w:tc>
          <w:tcPr>
            <w:tcW w:w="720" w:type="dxa"/>
            <w:gridSpan w:val="18"/>
          </w:tcPr>
          <w:p w14:paraId="11E6EC40" w14:textId="77777777" w:rsidR="00BA628F" w:rsidRDefault="00BA628F">
            <w:pPr>
              <w:pStyle w:val="EMPTYCELLSTYLE"/>
            </w:pPr>
          </w:p>
        </w:tc>
        <w:tc>
          <w:tcPr>
            <w:tcW w:w="240" w:type="dxa"/>
            <w:gridSpan w:val="9"/>
          </w:tcPr>
          <w:p w14:paraId="11E6EC41" w14:textId="77777777" w:rsidR="00BA628F" w:rsidRDefault="00BA628F">
            <w:pPr>
              <w:pStyle w:val="EMPTYCELLSTYLE"/>
            </w:pPr>
          </w:p>
        </w:tc>
        <w:tc>
          <w:tcPr>
            <w:tcW w:w="4020" w:type="dxa"/>
            <w:gridSpan w:val="61"/>
            <w:tcMar>
              <w:top w:w="0" w:type="dxa"/>
              <w:left w:w="0" w:type="dxa"/>
              <w:bottom w:w="0" w:type="dxa"/>
              <w:right w:w="0" w:type="dxa"/>
            </w:tcMar>
          </w:tcPr>
          <w:p w14:paraId="11E6EC42" w14:textId="77777777" w:rsidR="00BA628F" w:rsidRDefault="00BA628F"/>
        </w:tc>
        <w:tc>
          <w:tcPr>
            <w:tcW w:w="379" w:type="dxa"/>
            <w:gridSpan w:val="13"/>
          </w:tcPr>
          <w:p w14:paraId="11E6EC43" w14:textId="77777777" w:rsidR="00BA628F" w:rsidRDefault="00BA628F">
            <w:pPr>
              <w:pStyle w:val="EMPTYCELLSTYLE"/>
            </w:pPr>
          </w:p>
        </w:tc>
        <w:tc>
          <w:tcPr>
            <w:tcW w:w="59" w:type="dxa"/>
            <w:gridSpan w:val="4"/>
          </w:tcPr>
          <w:p w14:paraId="11E6EC44" w14:textId="77777777" w:rsidR="00BA628F" w:rsidRDefault="00BA628F">
            <w:pPr>
              <w:pStyle w:val="EMPTYCELLSTYLE"/>
            </w:pPr>
          </w:p>
        </w:tc>
        <w:tc>
          <w:tcPr>
            <w:tcW w:w="40" w:type="dxa"/>
            <w:gridSpan w:val="3"/>
          </w:tcPr>
          <w:p w14:paraId="11E6EC45" w14:textId="77777777" w:rsidR="00BA628F" w:rsidRDefault="00BA628F">
            <w:pPr>
              <w:pStyle w:val="EMPTYCELLSTYLE"/>
            </w:pPr>
          </w:p>
        </w:tc>
      </w:tr>
      <w:tr w:rsidR="00BA628F" w14:paraId="11E6EC56" w14:textId="77777777" w:rsidTr="002C180E">
        <w:trPr>
          <w:gridAfter w:val="27"/>
          <w:wAfter w:w="1270" w:type="dxa"/>
          <w:trHeight w:hRule="exact" w:val="320"/>
        </w:trPr>
        <w:tc>
          <w:tcPr>
            <w:tcW w:w="450" w:type="dxa"/>
          </w:tcPr>
          <w:p w14:paraId="11E6EC47"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EC48" w14:textId="77777777" w:rsidR="00BA628F" w:rsidRDefault="0050071D">
            <w:r>
              <w:rPr>
                <w:rFonts w:ascii="DejaVu Sans" w:eastAsia="DejaVu Sans" w:hAnsi="DejaVu Sans" w:cs="DejaVu Sans"/>
                <w:b/>
                <w:color w:val="000000"/>
              </w:rPr>
              <w:t>Activity Draw Block by HUD:</w:t>
            </w:r>
          </w:p>
        </w:tc>
        <w:tc>
          <w:tcPr>
            <w:tcW w:w="340" w:type="dxa"/>
            <w:gridSpan w:val="2"/>
          </w:tcPr>
          <w:p w14:paraId="11E6EC49" w14:textId="77777777" w:rsidR="00BA628F" w:rsidRDefault="00BA628F">
            <w:pPr>
              <w:pStyle w:val="EMPTYCELLSTYLE"/>
            </w:pPr>
          </w:p>
        </w:tc>
        <w:tc>
          <w:tcPr>
            <w:tcW w:w="60" w:type="dxa"/>
            <w:gridSpan w:val="3"/>
          </w:tcPr>
          <w:p w14:paraId="11E6EC4A" w14:textId="77777777" w:rsidR="00BA628F" w:rsidRDefault="00BA628F">
            <w:pPr>
              <w:pStyle w:val="EMPTYCELLSTYLE"/>
            </w:pPr>
          </w:p>
        </w:tc>
        <w:tc>
          <w:tcPr>
            <w:tcW w:w="200" w:type="dxa"/>
            <w:gridSpan w:val="5"/>
          </w:tcPr>
          <w:p w14:paraId="11E6EC4B" w14:textId="77777777" w:rsidR="00BA628F" w:rsidRDefault="00BA628F">
            <w:pPr>
              <w:pStyle w:val="EMPTYCELLSTYLE"/>
            </w:pPr>
          </w:p>
        </w:tc>
        <w:tc>
          <w:tcPr>
            <w:tcW w:w="880" w:type="dxa"/>
            <w:gridSpan w:val="16"/>
          </w:tcPr>
          <w:p w14:paraId="11E6EC4C" w14:textId="77777777" w:rsidR="00BA628F" w:rsidRDefault="00BA628F">
            <w:pPr>
              <w:pStyle w:val="EMPTYCELLSTYLE"/>
            </w:pPr>
          </w:p>
        </w:tc>
        <w:tc>
          <w:tcPr>
            <w:tcW w:w="180" w:type="dxa"/>
            <w:gridSpan w:val="3"/>
          </w:tcPr>
          <w:p w14:paraId="11E6EC4D" w14:textId="77777777" w:rsidR="00BA628F" w:rsidRDefault="00BA628F">
            <w:pPr>
              <w:pStyle w:val="EMPTYCELLSTYLE"/>
            </w:pPr>
          </w:p>
        </w:tc>
        <w:tc>
          <w:tcPr>
            <w:tcW w:w="80" w:type="dxa"/>
            <w:gridSpan w:val="2"/>
          </w:tcPr>
          <w:p w14:paraId="11E6EC4E" w14:textId="77777777" w:rsidR="00BA628F" w:rsidRDefault="00BA628F">
            <w:pPr>
              <w:pStyle w:val="EMPTYCELLSTYLE"/>
            </w:pPr>
          </w:p>
        </w:tc>
        <w:tc>
          <w:tcPr>
            <w:tcW w:w="160" w:type="dxa"/>
            <w:gridSpan w:val="7"/>
          </w:tcPr>
          <w:p w14:paraId="11E6EC4F" w14:textId="77777777" w:rsidR="00BA628F" w:rsidRDefault="00BA628F">
            <w:pPr>
              <w:pStyle w:val="EMPTYCELLSTYLE"/>
            </w:pPr>
          </w:p>
        </w:tc>
        <w:tc>
          <w:tcPr>
            <w:tcW w:w="720" w:type="dxa"/>
            <w:gridSpan w:val="18"/>
          </w:tcPr>
          <w:p w14:paraId="11E6EC50" w14:textId="77777777" w:rsidR="00BA628F" w:rsidRDefault="00BA628F">
            <w:pPr>
              <w:pStyle w:val="EMPTYCELLSTYLE"/>
            </w:pPr>
          </w:p>
        </w:tc>
        <w:tc>
          <w:tcPr>
            <w:tcW w:w="240" w:type="dxa"/>
            <w:gridSpan w:val="9"/>
          </w:tcPr>
          <w:p w14:paraId="11E6EC51"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EC52"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EC53" w14:textId="77777777" w:rsidR="00BA628F" w:rsidRDefault="00BA628F">
            <w:pPr>
              <w:pStyle w:val="EMPTYCELLSTYLE"/>
            </w:pPr>
          </w:p>
        </w:tc>
        <w:tc>
          <w:tcPr>
            <w:tcW w:w="59" w:type="dxa"/>
            <w:gridSpan w:val="4"/>
          </w:tcPr>
          <w:p w14:paraId="11E6EC54" w14:textId="77777777" w:rsidR="00BA628F" w:rsidRDefault="00BA628F">
            <w:pPr>
              <w:pStyle w:val="EMPTYCELLSTYLE"/>
            </w:pPr>
          </w:p>
        </w:tc>
        <w:tc>
          <w:tcPr>
            <w:tcW w:w="40" w:type="dxa"/>
            <w:gridSpan w:val="3"/>
          </w:tcPr>
          <w:p w14:paraId="11E6EC55" w14:textId="77777777" w:rsidR="00BA628F" w:rsidRDefault="00BA628F">
            <w:pPr>
              <w:pStyle w:val="EMPTYCELLSTYLE"/>
            </w:pPr>
          </w:p>
        </w:tc>
      </w:tr>
      <w:tr w:rsidR="00BA628F" w14:paraId="11E6EC67" w14:textId="77777777" w:rsidTr="002C180E">
        <w:trPr>
          <w:gridAfter w:val="27"/>
          <w:wAfter w:w="1270" w:type="dxa"/>
          <w:trHeight w:hRule="exact" w:val="300"/>
        </w:trPr>
        <w:tc>
          <w:tcPr>
            <w:tcW w:w="450" w:type="dxa"/>
          </w:tcPr>
          <w:p w14:paraId="11E6EC57"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EC58" w14:textId="77777777" w:rsidR="00BA628F" w:rsidRDefault="0050071D">
            <w:r>
              <w:rPr>
                <w:rFonts w:ascii="SansSerif" w:eastAsia="SansSerif" w:hAnsi="SansSerif" w:cs="SansSerif"/>
                <w:color w:val="000000"/>
                <w:sz w:val="18"/>
              </w:rPr>
              <w:t>Not Blocked</w:t>
            </w:r>
          </w:p>
        </w:tc>
        <w:tc>
          <w:tcPr>
            <w:tcW w:w="440" w:type="dxa"/>
            <w:gridSpan w:val="11"/>
          </w:tcPr>
          <w:p w14:paraId="11E6EC59" w14:textId="77777777" w:rsidR="00BA628F" w:rsidRDefault="00BA628F">
            <w:pPr>
              <w:pStyle w:val="EMPTYCELLSTYLE"/>
            </w:pPr>
          </w:p>
        </w:tc>
        <w:tc>
          <w:tcPr>
            <w:tcW w:w="340" w:type="dxa"/>
            <w:gridSpan w:val="2"/>
          </w:tcPr>
          <w:p w14:paraId="11E6EC5A" w14:textId="77777777" w:rsidR="00BA628F" w:rsidRDefault="00BA628F">
            <w:pPr>
              <w:pStyle w:val="EMPTYCELLSTYLE"/>
            </w:pPr>
          </w:p>
        </w:tc>
        <w:tc>
          <w:tcPr>
            <w:tcW w:w="60" w:type="dxa"/>
            <w:gridSpan w:val="3"/>
          </w:tcPr>
          <w:p w14:paraId="11E6EC5B" w14:textId="77777777" w:rsidR="00BA628F" w:rsidRDefault="00BA628F">
            <w:pPr>
              <w:pStyle w:val="EMPTYCELLSTYLE"/>
            </w:pPr>
          </w:p>
        </w:tc>
        <w:tc>
          <w:tcPr>
            <w:tcW w:w="200" w:type="dxa"/>
            <w:gridSpan w:val="5"/>
          </w:tcPr>
          <w:p w14:paraId="11E6EC5C" w14:textId="77777777" w:rsidR="00BA628F" w:rsidRDefault="00BA628F">
            <w:pPr>
              <w:pStyle w:val="EMPTYCELLSTYLE"/>
            </w:pPr>
          </w:p>
        </w:tc>
        <w:tc>
          <w:tcPr>
            <w:tcW w:w="880" w:type="dxa"/>
            <w:gridSpan w:val="16"/>
          </w:tcPr>
          <w:p w14:paraId="11E6EC5D" w14:textId="77777777" w:rsidR="00BA628F" w:rsidRDefault="00BA628F">
            <w:pPr>
              <w:pStyle w:val="EMPTYCELLSTYLE"/>
            </w:pPr>
          </w:p>
        </w:tc>
        <w:tc>
          <w:tcPr>
            <w:tcW w:w="180" w:type="dxa"/>
            <w:gridSpan w:val="3"/>
          </w:tcPr>
          <w:p w14:paraId="11E6EC5E" w14:textId="77777777" w:rsidR="00BA628F" w:rsidRDefault="00BA628F">
            <w:pPr>
              <w:pStyle w:val="EMPTYCELLSTYLE"/>
            </w:pPr>
          </w:p>
        </w:tc>
        <w:tc>
          <w:tcPr>
            <w:tcW w:w="80" w:type="dxa"/>
            <w:gridSpan w:val="2"/>
          </w:tcPr>
          <w:p w14:paraId="11E6EC5F" w14:textId="77777777" w:rsidR="00BA628F" w:rsidRDefault="00BA628F">
            <w:pPr>
              <w:pStyle w:val="EMPTYCELLSTYLE"/>
            </w:pPr>
          </w:p>
        </w:tc>
        <w:tc>
          <w:tcPr>
            <w:tcW w:w="160" w:type="dxa"/>
            <w:gridSpan w:val="7"/>
          </w:tcPr>
          <w:p w14:paraId="11E6EC60" w14:textId="77777777" w:rsidR="00BA628F" w:rsidRDefault="00BA628F">
            <w:pPr>
              <w:pStyle w:val="EMPTYCELLSTYLE"/>
            </w:pPr>
          </w:p>
        </w:tc>
        <w:tc>
          <w:tcPr>
            <w:tcW w:w="720" w:type="dxa"/>
            <w:gridSpan w:val="18"/>
          </w:tcPr>
          <w:p w14:paraId="11E6EC61" w14:textId="77777777" w:rsidR="00BA628F" w:rsidRDefault="00BA628F">
            <w:pPr>
              <w:pStyle w:val="EMPTYCELLSTYLE"/>
            </w:pPr>
          </w:p>
        </w:tc>
        <w:tc>
          <w:tcPr>
            <w:tcW w:w="240" w:type="dxa"/>
            <w:gridSpan w:val="9"/>
          </w:tcPr>
          <w:p w14:paraId="11E6EC62" w14:textId="77777777" w:rsidR="00BA628F" w:rsidRDefault="00BA628F">
            <w:pPr>
              <w:pStyle w:val="EMPTYCELLSTYLE"/>
            </w:pPr>
          </w:p>
        </w:tc>
        <w:tc>
          <w:tcPr>
            <w:tcW w:w="4020" w:type="dxa"/>
            <w:gridSpan w:val="61"/>
            <w:tcMar>
              <w:top w:w="0" w:type="dxa"/>
              <w:left w:w="0" w:type="dxa"/>
              <w:bottom w:w="0" w:type="dxa"/>
              <w:right w:w="0" w:type="dxa"/>
            </w:tcMar>
          </w:tcPr>
          <w:p w14:paraId="11E6EC63" w14:textId="77777777" w:rsidR="00BA628F" w:rsidRDefault="00BA628F"/>
        </w:tc>
        <w:tc>
          <w:tcPr>
            <w:tcW w:w="379" w:type="dxa"/>
            <w:gridSpan w:val="13"/>
          </w:tcPr>
          <w:p w14:paraId="11E6EC64" w14:textId="77777777" w:rsidR="00BA628F" w:rsidRDefault="00BA628F">
            <w:pPr>
              <w:pStyle w:val="EMPTYCELLSTYLE"/>
            </w:pPr>
          </w:p>
        </w:tc>
        <w:tc>
          <w:tcPr>
            <w:tcW w:w="59" w:type="dxa"/>
            <w:gridSpan w:val="4"/>
          </w:tcPr>
          <w:p w14:paraId="11E6EC65" w14:textId="77777777" w:rsidR="00BA628F" w:rsidRDefault="00BA628F">
            <w:pPr>
              <w:pStyle w:val="EMPTYCELLSTYLE"/>
            </w:pPr>
          </w:p>
        </w:tc>
        <w:tc>
          <w:tcPr>
            <w:tcW w:w="40" w:type="dxa"/>
            <w:gridSpan w:val="3"/>
          </w:tcPr>
          <w:p w14:paraId="11E6EC66" w14:textId="77777777" w:rsidR="00BA628F" w:rsidRDefault="00BA628F">
            <w:pPr>
              <w:pStyle w:val="EMPTYCELLSTYLE"/>
            </w:pPr>
          </w:p>
        </w:tc>
      </w:tr>
      <w:tr w:rsidR="00BA628F" w14:paraId="11E6EC84" w14:textId="77777777" w:rsidTr="002C180E">
        <w:trPr>
          <w:trHeight w:hRule="exact" w:val="20"/>
        </w:trPr>
        <w:tc>
          <w:tcPr>
            <w:tcW w:w="450" w:type="dxa"/>
          </w:tcPr>
          <w:p w14:paraId="11E6EC68" w14:textId="77777777" w:rsidR="00BA628F" w:rsidRDefault="00BA628F">
            <w:pPr>
              <w:pStyle w:val="EMPTYCELLSTYLE"/>
            </w:pPr>
          </w:p>
        </w:tc>
        <w:tc>
          <w:tcPr>
            <w:tcW w:w="40" w:type="dxa"/>
            <w:gridSpan w:val="2"/>
          </w:tcPr>
          <w:p w14:paraId="11E6EC69" w14:textId="77777777" w:rsidR="00BA628F" w:rsidRDefault="00BA628F">
            <w:pPr>
              <w:pStyle w:val="EMPTYCELLSTYLE"/>
            </w:pPr>
          </w:p>
        </w:tc>
        <w:tc>
          <w:tcPr>
            <w:tcW w:w="380" w:type="dxa"/>
          </w:tcPr>
          <w:p w14:paraId="11E6EC6A" w14:textId="77777777" w:rsidR="00BA628F" w:rsidRDefault="00BA628F">
            <w:pPr>
              <w:pStyle w:val="EMPTYCELLSTYLE"/>
            </w:pPr>
          </w:p>
        </w:tc>
        <w:tc>
          <w:tcPr>
            <w:tcW w:w="1470" w:type="dxa"/>
            <w:gridSpan w:val="11"/>
          </w:tcPr>
          <w:p w14:paraId="11E6EC6B" w14:textId="77777777" w:rsidR="00BA628F" w:rsidRDefault="00BA628F">
            <w:pPr>
              <w:pStyle w:val="EMPTYCELLSTYLE"/>
            </w:pPr>
          </w:p>
        </w:tc>
        <w:tc>
          <w:tcPr>
            <w:tcW w:w="40" w:type="dxa"/>
            <w:gridSpan w:val="2"/>
          </w:tcPr>
          <w:p w14:paraId="11E6EC6C" w14:textId="77777777" w:rsidR="00BA628F" w:rsidRDefault="00BA628F">
            <w:pPr>
              <w:pStyle w:val="EMPTYCELLSTYLE"/>
            </w:pPr>
          </w:p>
        </w:tc>
        <w:tc>
          <w:tcPr>
            <w:tcW w:w="760" w:type="dxa"/>
            <w:gridSpan w:val="9"/>
          </w:tcPr>
          <w:p w14:paraId="11E6EC6D" w14:textId="77777777" w:rsidR="00BA628F" w:rsidRDefault="00BA628F">
            <w:pPr>
              <w:pStyle w:val="EMPTYCELLSTYLE"/>
            </w:pPr>
          </w:p>
        </w:tc>
        <w:tc>
          <w:tcPr>
            <w:tcW w:w="340" w:type="dxa"/>
            <w:gridSpan w:val="12"/>
          </w:tcPr>
          <w:p w14:paraId="11E6EC6E" w14:textId="77777777" w:rsidR="00BA628F" w:rsidRDefault="00BA628F">
            <w:pPr>
              <w:pStyle w:val="EMPTYCELLSTYLE"/>
            </w:pPr>
          </w:p>
        </w:tc>
        <w:tc>
          <w:tcPr>
            <w:tcW w:w="520" w:type="dxa"/>
            <w:gridSpan w:val="6"/>
          </w:tcPr>
          <w:p w14:paraId="11E6EC6F" w14:textId="77777777" w:rsidR="00BA628F" w:rsidRDefault="00BA628F">
            <w:pPr>
              <w:pStyle w:val="EMPTYCELLSTYLE"/>
            </w:pPr>
          </w:p>
        </w:tc>
        <w:tc>
          <w:tcPr>
            <w:tcW w:w="440" w:type="dxa"/>
            <w:gridSpan w:val="14"/>
          </w:tcPr>
          <w:p w14:paraId="11E6EC70" w14:textId="77777777" w:rsidR="00BA628F" w:rsidRDefault="00BA628F">
            <w:pPr>
              <w:pStyle w:val="EMPTYCELLSTYLE"/>
            </w:pPr>
          </w:p>
        </w:tc>
        <w:tc>
          <w:tcPr>
            <w:tcW w:w="340" w:type="dxa"/>
            <w:gridSpan w:val="2"/>
          </w:tcPr>
          <w:p w14:paraId="11E6EC71" w14:textId="77777777" w:rsidR="00BA628F" w:rsidRDefault="00BA628F">
            <w:pPr>
              <w:pStyle w:val="EMPTYCELLSTYLE"/>
            </w:pPr>
          </w:p>
        </w:tc>
        <w:tc>
          <w:tcPr>
            <w:tcW w:w="60" w:type="dxa"/>
            <w:gridSpan w:val="2"/>
          </w:tcPr>
          <w:p w14:paraId="11E6EC72" w14:textId="77777777" w:rsidR="00BA628F" w:rsidRDefault="00BA628F">
            <w:pPr>
              <w:pStyle w:val="EMPTYCELLSTYLE"/>
            </w:pPr>
          </w:p>
        </w:tc>
        <w:tc>
          <w:tcPr>
            <w:tcW w:w="200" w:type="dxa"/>
            <w:gridSpan w:val="2"/>
          </w:tcPr>
          <w:p w14:paraId="11E6EC73" w14:textId="77777777" w:rsidR="00BA628F" w:rsidRDefault="00BA628F">
            <w:pPr>
              <w:pStyle w:val="EMPTYCELLSTYLE"/>
            </w:pPr>
          </w:p>
        </w:tc>
        <w:tc>
          <w:tcPr>
            <w:tcW w:w="880" w:type="dxa"/>
            <w:gridSpan w:val="24"/>
          </w:tcPr>
          <w:p w14:paraId="11E6EC74" w14:textId="77777777" w:rsidR="00BA628F" w:rsidRDefault="00BA628F">
            <w:pPr>
              <w:pStyle w:val="EMPTYCELLSTYLE"/>
            </w:pPr>
          </w:p>
        </w:tc>
        <w:tc>
          <w:tcPr>
            <w:tcW w:w="180" w:type="dxa"/>
            <w:gridSpan w:val="5"/>
          </w:tcPr>
          <w:p w14:paraId="11E6EC75" w14:textId="77777777" w:rsidR="00BA628F" w:rsidRDefault="00BA628F">
            <w:pPr>
              <w:pStyle w:val="EMPTYCELLSTYLE"/>
            </w:pPr>
          </w:p>
        </w:tc>
        <w:tc>
          <w:tcPr>
            <w:tcW w:w="80" w:type="dxa"/>
            <w:gridSpan w:val="2"/>
          </w:tcPr>
          <w:p w14:paraId="11E6EC76" w14:textId="77777777" w:rsidR="00BA628F" w:rsidRDefault="00BA628F">
            <w:pPr>
              <w:pStyle w:val="EMPTYCELLSTYLE"/>
            </w:pPr>
          </w:p>
        </w:tc>
        <w:tc>
          <w:tcPr>
            <w:tcW w:w="160" w:type="dxa"/>
            <w:gridSpan w:val="7"/>
          </w:tcPr>
          <w:p w14:paraId="11E6EC77" w14:textId="77777777" w:rsidR="00BA628F" w:rsidRDefault="00BA628F">
            <w:pPr>
              <w:pStyle w:val="EMPTYCELLSTYLE"/>
            </w:pPr>
          </w:p>
        </w:tc>
        <w:tc>
          <w:tcPr>
            <w:tcW w:w="720" w:type="dxa"/>
            <w:gridSpan w:val="18"/>
          </w:tcPr>
          <w:p w14:paraId="11E6EC78" w14:textId="77777777" w:rsidR="00BA628F" w:rsidRDefault="00BA628F">
            <w:pPr>
              <w:pStyle w:val="EMPTYCELLSTYLE"/>
            </w:pPr>
          </w:p>
        </w:tc>
        <w:tc>
          <w:tcPr>
            <w:tcW w:w="240" w:type="dxa"/>
            <w:gridSpan w:val="3"/>
          </w:tcPr>
          <w:p w14:paraId="11E6EC79" w14:textId="77777777" w:rsidR="00BA628F" w:rsidRDefault="00BA628F">
            <w:pPr>
              <w:pStyle w:val="EMPTYCELLSTYLE"/>
            </w:pPr>
          </w:p>
        </w:tc>
        <w:tc>
          <w:tcPr>
            <w:tcW w:w="40" w:type="dxa"/>
          </w:tcPr>
          <w:p w14:paraId="11E6EC7A" w14:textId="77777777" w:rsidR="00BA628F" w:rsidRDefault="00BA628F">
            <w:pPr>
              <w:pStyle w:val="EMPTYCELLSTYLE"/>
            </w:pPr>
          </w:p>
        </w:tc>
        <w:tc>
          <w:tcPr>
            <w:tcW w:w="3780" w:type="dxa"/>
            <w:gridSpan w:val="67"/>
          </w:tcPr>
          <w:p w14:paraId="11E6EC7B" w14:textId="77777777" w:rsidR="00BA628F" w:rsidRDefault="00BA628F">
            <w:pPr>
              <w:pStyle w:val="EMPTYCELLSTYLE"/>
            </w:pPr>
          </w:p>
        </w:tc>
        <w:tc>
          <w:tcPr>
            <w:tcW w:w="40" w:type="dxa"/>
          </w:tcPr>
          <w:p w14:paraId="11E6EC7C" w14:textId="77777777" w:rsidR="00BA628F" w:rsidRDefault="00BA628F">
            <w:pPr>
              <w:pStyle w:val="EMPTYCELLSTYLE"/>
            </w:pPr>
          </w:p>
        </w:tc>
        <w:tc>
          <w:tcPr>
            <w:tcW w:w="40" w:type="dxa"/>
          </w:tcPr>
          <w:p w14:paraId="11E6EC7D" w14:textId="77777777" w:rsidR="00BA628F" w:rsidRDefault="00BA628F">
            <w:pPr>
              <w:pStyle w:val="EMPTYCELLSTYLE"/>
            </w:pPr>
          </w:p>
        </w:tc>
        <w:tc>
          <w:tcPr>
            <w:tcW w:w="40" w:type="dxa"/>
          </w:tcPr>
          <w:p w14:paraId="11E6EC7E" w14:textId="77777777" w:rsidR="00BA628F" w:rsidRDefault="00BA628F">
            <w:pPr>
              <w:pStyle w:val="EMPTYCELLSTYLE"/>
            </w:pPr>
          </w:p>
        </w:tc>
        <w:tc>
          <w:tcPr>
            <w:tcW w:w="40" w:type="dxa"/>
          </w:tcPr>
          <w:p w14:paraId="11E6EC7F" w14:textId="77777777" w:rsidR="00BA628F" w:rsidRDefault="00BA628F">
            <w:pPr>
              <w:pStyle w:val="EMPTYCELLSTYLE"/>
            </w:pPr>
          </w:p>
        </w:tc>
        <w:tc>
          <w:tcPr>
            <w:tcW w:w="40" w:type="dxa"/>
            <w:gridSpan w:val="2"/>
          </w:tcPr>
          <w:p w14:paraId="11E6EC80" w14:textId="77777777" w:rsidR="00BA628F" w:rsidRDefault="00BA628F">
            <w:pPr>
              <w:pStyle w:val="EMPTYCELLSTYLE"/>
            </w:pPr>
          </w:p>
        </w:tc>
        <w:tc>
          <w:tcPr>
            <w:tcW w:w="379" w:type="dxa"/>
            <w:gridSpan w:val="12"/>
          </w:tcPr>
          <w:p w14:paraId="11E6EC81" w14:textId="77777777" w:rsidR="00BA628F" w:rsidRDefault="00BA628F">
            <w:pPr>
              <w:pStyle w:val="EMPTYCELLSTYLE"/>
            </w:pPr>
          </w:p>
        </w:tc>
        <w:tc>
          <w:tcPr>
            <w:tcW w:w="59" w:type="dxa"/>
            <w:gridSpan w:val="2"/>
          </w:tcPr>
          <w:p w14:paraId="11E6EC82" w14:textId="77777777" w:rsidR="00BA628F" w:rsidRDefault="00BA628F">
            <w:pPr>
              <w:pStyle w:val="EMPTYCELLSTYLE"/>
            </w:pPr>
          </w:p>
        </w:tc>
        <w:tc>
          <w:tcPr>
            <w:tcW w:w="500" w:type="dxa"/>
            <w:gridSpan w:val="3"/>
          </w:tcPr>
          <w:p w14:paraId="11E6EC83" w14:textId="77777777" w:rsidR="00BA628F" w:rsidRDefault="00BA628F">
            <w:pPr>
              <w:pStyle w:val="EMPTYCELLSTYLE"/>
            </w:pPr>
          </w:p>
        </w:tc>
      </w:tr>
      <w:tr w:rsidR="00BA628F" w14:paraId="11E6EC9A" w14:textId="77777777" w:rsidTr="002C180E">
        <w:trPr>
          <w:gridAfter w:val="27"/>
          <w:wAfter w:w="1270" w:type="dxa"/>
          <w:trHeight w:hRule="exact" w:val="320"/>
        </w:trPr>
        <w:tc>
          <w:tcPr>
            <w:tcW w:w="450" w:type="dxa"/>
          </w:tcPr>
          <w:p w14:paraId="11E6EC85"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EC86" w14:textId="77777777" w:rsidR="00BA628F" w:rsidRDefault="0050071D">
            <w:r>
              <w:rPr>
                <w:rFonts w:ascii="DejaVu Sans" w:eastAsia="DejaVu Sans" w:hAnsi="DejaVu Sans" w:cs="DejaVu Sans"/>
                <w:b/>
                <w:color w:val="000000"/>
              </w:rPr>
              <w:t>Block Drawdown By Grantee:</w:t>
            </w:r>
          </w:p>
        </w:tc>
        <w:tc>
          <w:tcPr>
            <w:tcW w:w="340" w:type="dxa"/>
            <w:gridSpan w:val="2"/>
          </w:tcPr>
          <w:p w14:paraId="11E6EC87" w14:textId="77777777" w:rsidR="00BA628F" w:rsidRDefault="00BA628F">
            <w:pPr>
              <w:pStyle w:val="EMPTYCELLSTYLE"/>
            </w:pPr>
          </w:p>
        </w:tc>
        <w:tc>
          <w:tcPr>
            <w:tcW w:w="60" w:type="dxa"/>
            <w:gridSpan w:val="3"/>
          </w:tcPr>
          <w:p w14:paraId="11E6EC88" w14:textId="77777777" w:rsidR="00BA628F" w:rsidRDefault="00BA628F">
            <w:pPr>
              <w:pStyle w:val="EMPTYCELLSTYLE"/>
            </w:pPr>
          </w:p>
        </w:tc>
        <w:tc>
          <w:tcPr>
            <w:tcW w:w="200" w:type="dxa"/>
            <w:gridSpan w:val="5"/>
          </w:tcPr>
          <w:p w14:paraId="11E6EC89" w14:textId="77777777" w:rsidR="00BA628F" w:rsidRDefault="00BA628F">
            <w:pPr>
              <w:pStyle w:val="EMPTYCELLSTYLE"/>
            </w:pPr>
          </w:p>
        </w:tc>
        <w:tc>
          <w:tcPr>
            <w:tcW w:w="880" w:type="dxa"/>
            <w:gridSpan w:val="16"/>
          </w:tcPr>
          <w:p w14:paraId="11E6EC8A" w14:textId="77777777" w:rsidR="00BA628F" w:rsidRDefault="00BA628F">
            <w:pPr>
              <w:pStyle w:val="EMPTYCELLSTYLE"/>
            </w:pPr>
          </w:p>
        </w:tc>
        <w:tc>
          <w:tcPr>
            <w:tcW w:w="180" w:type="dxa"/>
            <w:gridSpan w:val="3"/>
          </w:tcPr>
          <w:p w14:paraId="11E6EC8B" w14:textId="77777777" w:rsidR="00BA628F" w:rsidRDefault="00BA628F">
            <w:pPr>
              <w:pStyle w:val="EMPTYCELLSTYLE"/>
            </w:pPr>
          </w:p>
        </w:tc>
        <w:tc>
          <w:tcPr>
            <w:tcW w:w="80" w:type="dxa"/>
            <w:gridSpan w:val="2"/>
          </w:tcPr>
          <w:p w14:paraId="11E6EC8C" w14:textId="77777777" w:rsidR="00BA628F" w:rsidRDefault="00BA628F">
            <w:pPr>
              <w:pStyle w:val="EMPTYCELLSTYLE"/>
            </w:pPr>
          </w:p>
        </w:tc>
        <w:tc>
          <w:tcPr>
            <w:tcW w:w="160" w:type="dxa"/>
            <w:gridSpan w:val="7"/>
          </w:tcPr>
          <w:p w14:paraId="11E6EC8D" w14:textId="77777777" w:rsidR="00BA628F" w:rsidRDefault="00BA628F">
            <w:pPr>
              <w:pStyle w:val="EMPTYCELLSTYLE"/>
            </w:pPr>
          </w:p>
        </w:tc>
        <w:tc>
          <w:tcPr>
            <w:tcW w:w="720" w:type="dxa"/>
            <w:gridSpan w:val="18"/>
          </w:tcPr>
          <w:p w14:paraId="11E6EC8E" w14:textId="77777777" w:rsidR="00BA628F" w:rsidRDefault="00BA628F">
            <w:pPr>
              <w:pStyle w:val="EMPTYCELLSTYLE"/>
            </w:pPr>
          </w:p>
        </w:tc>
        <w:tc>
          <w:tcPr>
            <w:tcW w:w="240" w:type="dxa"/>
            <w:gridSpan w:val="9"/>
          </w:tcPr>
          <w:p w14:paraId="11E6EC8F" w14:textId="77777777" w:rsidR="00BA628F" w:rsidRDefault="00BA628F">
            <w:pPr>
              <w:pStyle w:val="EMPTYCELLSTYLE"/>
            </w:pPr>
          </w:p>
        </w:tc>
        <w:tc>
          <w:tcPr>
            <w:tcW w:w="40" w:type="dxa"/>
          </w:tcPr>
          <w:p w14:paraId="11E6EC90" w14:textId="77777777" w:rsidR="00BA628F" w:rsidRDefault="00BA628F">
            <w:pPr>
              <w:pStyle w:val="EMPTYCELLSTYLE"/>
            </w:pPr>
          </w:p>
        </w:tc>
        <w:tc>
          <w:tcPr>
            <w:tcW w:w="3780" w:type="dxa"/>
            <w:gridSpan w:val="52"/>
          </w:tcPr>
          <w:p w14:paraId="11E6EC91" w14:textId="77777777" w:rsidR="00BA628F" w:rsidRDefault="00BA628F">
            <w:pPr>
              <w:pStyle w:val="EMPTYCELLSTYLE"/>
            </w:pPr>
          </w:p>
        </w:tc>
        <w:tc>
          <w:tcPr>
            <w:tcW w:w="40" w:type="dxa"/>
          </w:tcPr>
          <w:p w14:paraId="11E6EC92" w14:textId="77777777" w:rsidR="00BA628F" w:rsidRDefault="00BA628F">
            <w:pPr>
              <w:pStyle w:val="EMPTYCELLSTYLE"/>
            </w:pPr>
          </w:p>
        </w:tc>
        <w:tc>
          <w:tcPr>
            <w:tcW w:w="40" w:type="dxa"/>
          </w:tcPr>
          <w:p w14:paraId="11E6EC93" w14:textId="77777777" w:rsidR="00BA628F" w:rsidRDefault="00BA628F">
            <w:pPr>
              <w:pStyle w:val="EMPTYCELLSTYLE"/>
            </w:pPr>
          </w:p>
        </w:tc>
        <w:tc>
          <w:tcPr>
            <w:tcW w:w="40" w:type="dxa"/>
            <w:gridSpan w:val="2"/>
          </w:tcPr>
          <w:p w14:paraId="11E6EC94" w14:textId="77777777" w:rsidR="00BA628F" w:rsidRDefault="00BA628F">
            <w:pPr>
              <w:pStyle w:val="EMPTYCELLSTYLE"/>
            </w:pPr>
          </w:p>
        </w:tc>
        <w:tc>
          <w:tcPr>
            <w:tcW w:w="40" w:type="dxa"/>
            <w:gridSpan w:val="2"/>
          </w:tcPr>
          <w:p w14:paraId="11E6EC95" w14:textId="77777777" w:rsidR="00BA628F" w:rsidRDefault="00BA628F">
            <w:pPr>
              <w:pStyle w:val="EMPTYCELLSTYLE"/>
            </w:pPr>
          </w:p>
        </w:tc>
        <w:tc>
          <w:tcPr>
            <w:tcW w:w="40" w:type="dxa"/>
            <w:gridSpan w:val="2"/>
          </w:tcPr>
          <w:p w14:paraId="11E6EC96" w14:textId="77777777" w:rsidR="00BA628F" w:rsidRDefault="00BA628F">
            <w:pPr>
              <w:pStyle w:val="EMPTYCELLSTYLE"/>
            </w:pPr>
          </w:p>
        </w:tc>
        <w:tc>
          <w:tcPr>
            <w:tcW w:w="379" w:type="dxa"/>
            <w:gridSpan w:val="13"/>
          </w:tcPr>
          <w:p w14:paraId="11E6EC97" w14:textId="77777777" w:rsidR="00BA628F" w:rsidRDefault="00BA628F">
            <w:pPr>
              <w:pStyle w:val="EMPTYCELLSTYLE"/>
            </w:pPr>
          </w:p>
        </w:tc>
        <w:tc>
          <w:tcPr>
            <w:tcW w:w="59" w:type="dxa"/>
            <w:gridSpan w:val="4"/>
          </w:tcPr>
          <w:p w14:paraId="11E6EC98" w14:textId="77777777" w:rsidR="00BA628F" w:rsidRDefault="00BA628F">
            <w:pPr>
              <w:pStyle w:val="EMPTYCELLSTYLE"/>
            </w:pPr>
          </w:p>
        </w:tc>
        <w:tc>
          <w:tcPr>
            <w:tcW w:w="40" w:type="dxa"/>
            <w:gridSpan w:val="3"/>
          </w:tcPr>
          <w:p w14:paraId="11E6EC99" w14:textId="77777777" w:rsidR="00BA628F" w:rsidRDefault="00BA628F">
            <w:pPr>
              <w:pStyle w:val="EMPTYCELLSTYLE"/>
            </w:pPr>
          </w:p>
        </w:tc>
      </w:tr>
      <w:tr w:rsidR="00BA628F" w14:paraId="11E6ECB1" w14:textId="77777777" w:rsidTr="002C180E">
        <w:trPr>
          <w:gridAfter w:val="27"/>
          <w:wAfter w:w="1270" w:type="dxa"/>
          <w:trHeight w:hRule="exact" w:val="300"/>
        </w:trPr>
        <w:tc>
          <w:tcPr>
            <w:tcW w:w="450" w:type="dxa"/>
          </w:tcPr>
          <w:p w14:paraId="11E6EC9B"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EC9C" w14:textId="77777777" w:rsidR="00BA628F" w:rsidRDefault="0050071D">
            <w:r>
              <w:rPr>
                <w:rFonts w:ascii="SansSerif" w:eastAsia="SansSerif" w:hAnsi="SansSerif" w:cs="SansSerif"/>
                <w:color w:val="000000"/>
                <w:sz w:val="18"/>
              </w:rPr>
              <w:t>Not Blocked</w:t>
            </w:r>
          </w:p>
        </w:tc>
        <w:tc>
          <w:tcPr>
            <w:tcW w:w="440" w:type="dxa"/>
            <w:gridSpan w:val="11"/>
          </w:tcPr>
          <w:p w14:paraId="11E6EC9D" w14:textId="77777777" w:rsidR="00BA628F" w:rsidRDefault="00BA628F">
            <w:pPr>
              <w:pStyle w:val="EMPTYCELLSTYLE"/>
            </w:pPr>
          </w:p>
        </w:tc>
        <w:tc>
          <w:tcPr>
            <w:tcW w:w="340" w:type="dxa"/>
            <w:gridSpan w:val="2"/>
          </w:tcPr>
          <w:p w14:paraId="11E6EC9E" w14:textId="77777777" w:rsidR="00BA628F" w:rsidRDefault="00BA628F">
            <w:pPr>
              <w:pStyle w:val="EMPTYCELLSTYLE"/>
            </w:pPr>
          </w:p>
        </w:tc>
        <w:tc>
          <w:tcPr>
            <w:tcW w:w="60" w:type="dxa"/>
            <w:gridSpan w:val="3"/>
          </w:tcPr>
          <w:p w14:paraId="11E6EC9F" w14:textId="77777777" w:rsidR="00BA628F" w:rsidRDefault="00BA628F">
            <w:pPr>
              <w:pStyle w:val="EMPTYCELLSTYLE"/>
            </w:pPr>
          </w:p>
        </w:tc>
        <w:tc>
          <w:tcPr>
            <w:tcW w:w="200" w:type="dxa"/>
            <w:gridSpan w:val="5"/>
          </w:tcPr>
          <w:p w14:paraId="11E6ECA0" w14:textId="77777777" w:rsidR="00BA628F" w:rsidRDefault="00BA628F">
            <w:pPr>
              <w:pStyle w:val="EMPTYCELLSTYLE"/>
            </w:pPr>
          </w:p>
        </w:tc>
        <w:tc>
          <w:tcPr>
            <w:tcW w:w="880" w:type="dxa"/>
            <w:gridSpan w:val="16"/>
          </w:tcPr>
          <w:p w14:paraId="11E6ECA1" w14:textId="77777777" w:rsidR="00BA628F" w:rsidRDefault="00BA628F">
            <w:pPr>
              <w:pStyle w:val="EMPTYCELLSTYLE"/>
            </w:pPr>
          </w:p>
        </w:tc>
        <w:tc>
          <w:tcPr>
            <w:tcW w:w="180" w:type="dxa"/>
            <w:gridSpan w:val="3"/>
          </w:tcPr>
          <w:p w14:paraId="11E6ECA2" w14:textId="77777777" w:rsidR="00BA628F" w:rsidRDefault="00BA628F">
            <w:pPr>
              <w:pStyle w:val="EMPTYCELLSTYLE"/>
            </w:pPr>
          </w:p>
        </w:tc>
        <w:tc>
          <w:tcPr>
            <w:tcW w:w="80" w:type="dxa"/>
            <w:gridSpan w:val="2"/>
          </w:tcPr>
          <w:p w14:paraId="11E6ECA3" w14:textId="77777777" w:rsidR="00BA628F" w:rsidRDefault="00BA628F">
            <w:pPr>
              <w:pStyle w:val="EMPTYCELLSTYLE"/>
            </w:pPr>
          </w:p>
        </w:tc>
        <w:tc>
          <w:tcPr>
            <w:tcW w:w="160" w:type="dxa"/>
            <w:gridSpan w:val="7"/>
          </w:tcPr>
          <w:p w14:paraId="11E6ECA4" w14:textId="77777777" w:rsidR="00BA628F" w:rsidRDefault="00BA628F">
            <w:pPr>
              <w:pStyle w:val="EMPTYCELLSTYLE"/>
            </w:pPr>
          </w:p>
        </w:tc>
        <w:tc>
          <w:tcPr>
            <w:tcW w:w="720" w:type="dxa"/>
            <w:gridSpan w:val="18"/>
          </w:tcPr>
          <w:p w14:paraId="11E6ECA5" w14:textId="77777777" w:rsidR="00BA628F" w:rsidRDefault="00BA628F">
            <w:pPr>
              <w:pStyle w:val="EMPTYCELLSTYLE"/>
            </w:pPr>
          </w:p>
        </w:tc>
        <w:tc>
          <w:tcPr>
            <w:tcW w:w="240" w:type="dxa"/>
            <w:gridSpan w:val="9"/>
          </w:tcPr>
          <w:p w14:paraId="11E6ECA6" w14:textId="77777777" w:rsidR="00BA628F" w:rsidRDefault="00BA628F">
            <w:pPr>
              <w:pStyle w:val="EMPTYCELLSTYLE"/>
            </w:pPr>
          </w:p>
        </w:tc>
        <w:tc>
          <w:tcPr>
            <w:tcW w:w="40" w:type="dxa"/>
          </w:tcPr>
          <w:p w14:paraId="11E6ECA7" w14:textId="77777777" w:rsidR="00BA628F" w:rsidRDefault="00BA628F">
            <w:pPr>
              <w:pStyle w:val="EMPTYCELLSTYLE"/>
            </w:pPr>
          </w:p>
        </w:tc>
        <w:tc>
          <w:tcPr>
            <w:tcW w:w="3780" w:type="dxa"/>
            <w:gridSpan w:val="52"/>
          </w:tcPr>
          <w:p w14:paraId="11E6ECA8" w14:textId="77777777" w:rsidR="00BA628F" w:rsidRDefault="00BA628F">
            <w:pPr>
              <w:pStyle w:val="EMPTYCELLSTYLE"/>
            </w:pPr>
          </w:p>
        </w:tc>
        <w:tc>
          <w:tcPr>
            <w:tcW w:w="40" w:type="dxa"/>
          </w:tcPr>
          <w:p w14:paraId="11E6ECA9" w14:textId="77777777" w:rsidR="00BA628F" w:rsidRDefault="00BA628F">
            <w:pPr>
              <w:pStyle w:val="EMPTYCELLSTYLE"/>
            </w:pPr>
          </w:p>
        </w:tc>
        <w:tc>
          <w:tcPr>
            <w:tcW w:w="40" w:type="dxa"/>
          </w:tcPr>
          <w:p w14:paraId="11E6ECAA" w14:textId="77777777" w:rsidR="00BA628F" w:rsidRDefault="00BA628F">
            <w:pPr>
              <w:pStyle w:val="EMPTYCELLSTYLE"/>
            </w:pPr>
          </w:p>
        </w:tc>
        <w:tc>
          <w:tcPr>
            <w:tcW w:w="40" w:type="dxa"/>
            <w:gridSpan w:val="2"/>
          </w:tcPr>
          <w:p w14:paraId="11E6ECAB" w14:textId="77777777" w:rsidR="00BA628F" w:rsidRDefault="00BA628F">
            <w:pPr>
              <w:pStyle w:val="EMPTYCELLSTYLE"/>
            </w:pPr>
          </w:p>
        </w:tc>
        <w:tc>
          <w:tcPr>
            <w:tcW w:w="40" w:type="dxa"/>
            <w:gridSpan w:val="2"/>
          </w:tcPr>
          <w:p w14:paraId="11E6ECAC" w14:textId="77777777" w:rsidR="00BA628F" w:rsidRDefault="00BA628F">
            <w:pPr>
              <w:pStyle w:val="EMPTYCELLSTYLE"/>
            </w:pPr>
          </w:p>
        </w:tc>
        <w:tc>
          <w:tcPr>
            <w:tcW w:w="40" w:type="dxa"/>
            <w:gridSpan w:val="2"/>
          </w:tcPr>
          <w:p w14:paraId="11E6ECAD" w14:textId="77777777" w:rsidR="00BA628F" w:rsidRDefault="00BA628F">
            <w:pPr>
              <w:pStyle w:val="EMPTYCELLSTYLE"/>
            </w:pPr>
          </w:p>
        </w:tc>
        <w:tc>
          <w:tcPr>
            <w:tcW w:w="379" w:type="dxa"/>
            <w:gridSpan w:val="13"/>
          </w:tcPr>
          <w:p w14:paraId="11E6ECAE" w14:textId="77777777" w:rsidR="00BA628F" w:rsidRDefault="00BA628F">
            <w:pPr>
              <w:pStyle w:val="EMPTYCELLSTYLE"/>
            </w:pPr>
          </w:p>
        </w:tc>
        <w:tc>
          <w:tcPr>
            <w:tcW w:w="59" w:type="dxa"/>
            <w:gridSpan w:val="4"/>
          </w:tcPr>
          <w:p w14:paraId="11E6ECAF" w14:textId="77777777" w:rsidR="00BA628F" w:rsidRDefault="00BA628F">
            <w:pPr>
              <w:pStyle w:val="EMPTYCELLSTYLE"/>
            </w:pPr>
          </w:p>
        </w:tc>
        <w:tc>
          <w:tcPr>
            <w:tcW w:w="40" w:type="dxa"/>
            <w:gridSpan w:val="3"/>
          </w:tcPr>
          <w:p w14:paraId="11E6ECB0" w14:textId="77777777" w:rsidR="00BA628F" w:rsidRDefault="00BA628F">
            <w:pPr>
              <w:pStyle w:val="EMPTYCELLSTYLE"/>
            </w:pPr>
          </w:p>
        </w:tc>
      </w:tr>
      <w:tr w:rsidR="00BA628F" w14:paraId="11E6ECCE" w14:textId="77777777" w:rsidTr="002C180E">
        <w:trPr>
          <w:trHeight w:hRule="exact" w:val="60"/>
        </w:trPr>
        <w:tc>
          <w:tcPr>
            <w:tcW w:w="450" w:type="dxa"/>
          </w:tcPr>
          <w:p w14:paraId="11E6ECB2" w14:textId="77777777" w:rsidR="00BA628F" w:rsidRDefault="00BA628F">
            <w:pPr>
              <w:pStyle w:val="EMPTYCELLSTYLE"/>
            </w:pPr>
          </w:p>
        </w:tc>
        <w:tc>
          <w:tcPr>
            <w:tcW w:w="40" w:type="dxa"/>
            <w:gridSpan w:val="2"/>
          </w:tcPr>
          <w:p w14:paraId="11E6ECB3" w14:textId="77777777" w:rsidR="00BA628F" w:rsidRDefault="00BA628F">
            <w:pPr>
              <w:pStyle w:val="EMPTYCELLSTYLE"/>
            </w:pPr>
          </w:p>
        </w:tc>
        <w:tc>
          <w:tcPr>
            <w:tcW w:w="380" w:type="dxa"/>
          </w:tcPr>
          <w:p w14:paraId="11E6ECB4" w14:textId="77777777" w:rsidR="00BA628F" w:rsidRDefault="00BA628F">
            <w:pPr>
              <w:pStyle w:val="EMPTYCELLSTYLE"/>
            </w:pPr>
          </w:p>
        </w:tc>
        <w:tc>
          <w:tcPr>
            <w:tcW w:w="1470" w:type="dxa"/>
            <w:gridSpan w:val="11"/>
          </w:tcPr>
          <w:p w14:paraId="11E6ECB5" w14:textId="77777777" w:rsidR="00BA628F" w:rsidRDefault="00BA628F">
            <w:pPr>
              <w:pStyle w:val="EMPTYCELLSTYLE"/>
            </w:pPr>
          </w:p>
        </w:tc>
        <w:tc>
          <w:tcPr>
            <w:tcW w:w="40" w:type="dxa"/>
            <w:gridSpan w:val="2"/>
          </w:tcPr>
          <w:p w14:paraId="11E6ECB6" w14:textId="77777777" w:rsidR="00BA628F" w:rsidRDefault="00BA628F">
            <w:pPr>
              <w:pStyle w:val="EMPTYCELLSTYLE"/>
            </w:pPr>
          </w:p>
        </w:tc>
        <w:tc>
          <w:tcPr>
            <w:tcW w:w="760" w:type="dxa"/>
            <w:gridSpan w:val="9"/>
          </w:tcPr>
          <w:p w14:paraId="11E6ECB7" w14:textId="77777777" w:rsidR="00BA628F" w:rsidRDefault="00BA628F">
            <w:pPr>
              <w:pStyle w:val="EMPTYCELLSTYLE"/>
            </w:pPr>
          </w:p>
        </w:tc>
        <w:tc>
          <w:tcPr>
            <w:tcW w:w="340" w:type="dxa"/>
            <w:gridSpan w:val="12"/>
          </w:tcPr>
          <w:p w14:paraId="11E6ECB8" w14:textId="77777777" w:rsidR="00BA628F" w:rsidRDefault="00BA628F">
            <w:pPr>
              <w:pStyle w:val="EMPTYCELLSTYLE"/>
            </w:pPr>
          </w:p>
        </w:tc>
        <w:tc>
          <w:tcPr>
            <w:tcW w:w="520" w:type="dxa"/>
            <w:gridSpan w:val="6"/>
          </w:tcPr>
          <w:p w14:paraId="11E6ECB9" w14:textId="77777777" w:rsidR="00BA628F" w:rsidRDefault="00BA628F">
            <w:pPr>
              <w:pStyle w:val="EMPTYCELLSTYLE"/>
            </w:pPr>
          </w:p>
        </w:tc>
        <w:tc>
          <w:tcPr>
            <w:tcW w:w="440" w:type="dxa"/>
            <w:gridSpan w:val="14"/>
          </w:tcPr>
          <w:p w14:paraId="11E6ECBA" w14:textId="77777777" w:rsidR="00BA628F" w:rsidRDefault="00BA628F">
            <w:pPr>
              <w:pStyle w:val="EMPTYCELLSTYLE"/>
            </w:pPr>
          </w:p>
        </w:tc>
        <w:tc>
          <w:tcPr>
            <w:tcW w:w="340" w:type="dxa"/>
            <w:gridSpan w:val="2"/>
          </w:tcPr>
          <w:p w14:paraId="11E6ECBB" w14:textId="77777777" w:rsidR="00BA628F" w:rsidRDefault="00BA628F">
            <w:pPr>
              <w:pStyle w:val="EMPTYCELLSTYLE"/>
            </w:pPr>
          </w:p>
        </w:tc>
        <w:tc>
          <w:tcPr>
            <w:tcW w:w="60" w:type="dxa"/>
            <w:gridSpan w:val="2"/>
          </w:tcPr>
          <w:p w14:paraId="11E6ECBC" w14:textId="77777777" w:rsidR="00BA628F" w:rsidRDefault="00BA628F">
            <w:pPr>
              <w:pStyle w:val="EMPTYCELLSTYLE"/>
            </w:pPr>
          </w:p>
        </w:tc>
        <w:tc>
          <w:tcPr>
            <w:tcW w:w="200" w:type="dxa"/>
            <w:gridSpan w:val="2"/>
          </w:tcPr>
          <w:p w14:paraId="11E6ECBD" w14:textId="77777777" w:rsidR="00BA628F" w:rsidRDefault="00BA628F">
            <w:pPr>
              <w:pStyle w:val="EMPTYCELLSTYLE"/>
            </w:pPr>
          </w:p>
        </w:tc>
        <w:tc>
          <w:tcPr>
            <w:tcW w:w="880" w:type="dxa"/>
            <w:gridSpan w:val="24"/>
          </w:tcPr>
          <w:p w14:paraId="11E6ECBE" w14:textId="77777777" w:rsidR="00BA628F" w:rsidRDefault="00BA628F">
            <w:pPr>
              <w:pStyle w:val="EMPTYCELLSTYLE"/>
            </w:pPr>
          </w:p>
        </w:tc>
        <w:tc>
          <w:tcPr>
            <w:tcW w:w="180" w:type="dxa"/>
            <w:gridSpan w:val="5"/>
          </w:tcPr>
          <w:p w14:paraId="11E6ECBF" w14:textId="77777777" w:rsidR="00BA628F" w:rsidRDefault="00BA628F">
            <w:pPr>
              <w:pStyle w:val="EMPTYCELLSTYLE"/>
            </w:pPr>
          </w:p>
        </w:tc>
        <w:tc>
          <w:tcPr>
            <w:tcW w:w="80" w:type="dxa"/>
            <w:gridSpan w:val="2"/>
          </w:tcPr>
          <w:p w14:paraId="11E6ECC0" w14:textId="77777777" w:rsidR="00BA628F" w:rsidRDefault="00BA628F">
            <w:pPr>
              <w:pStyle w:val="EMPTYCELLSTYLE"/>
            </w:pPr>
          </w:p>
        </w:tc>
        <w:tc>
          <w:tcPr>
            <w:tcW w:w="160" w:type="dxa"/>
            <w:gridSpan w:val="7"/>
          </w:tcPr>
          <w:p w14:paraId="11E6ECC1" w14:textId="77777777" w:rsidR="00BA628F" w:rsidRDefault="00BA628F">
            <w:pPr>
              <w:pStyle w:val="EMPTYCELLSTYLE"/>
            </w:pPr>
          </w:p>
        </w:tc>
        <w:tc>
          <w:tcPr>
            <w:tcW w:w="720" w:type="dxa"/>
            <w:gridSpan w:val="18"/>
          </w:tcPr>
          <w:p w14:paraId="11E6ECC2" w14:textId="77777777" w:rsidR="00BA628F" w:rsidRDefault="00BA628F">
            <w:pPr>
              <w:pStyle w:val="EMPTYCELLSTYLE"/>
            </w:pPr>
          </w:p>
        </w:tc>
        <w:tc>
          <w:tcPr>
            <w:tcW w:w="240" w:type="dxa"/>
            <w:gridSpan w:val="3"/>
          </w:tcPr>
          <w:p w14:paraId="11E6ECC3" w14:textId="77777777" w:rsidR="00BA628F" w:rsidRDefault="00BA628F">
            <w:pPr>
              <w:pStyle w:val="EMPTYCELLSTYLE"/>
            </w:pPr>
          </w:p>
        </w:tc>
        <w:tc>
          <w:tcPr>
            <w:tcW w:w="40" w:type="dxa"/>
          </w:tcPr>
          <w:p w14:paraId="11E6ECC4" w14:textId="77777777" w:rsidR="00BA628F" w:rsidRDefault="00BA628F">
            <w:pPr>
              <w:pStyle w:val="EMPTYCELLSTYLE"/>
            </w:pPr>
          </w:p>
        </w:tc>
        <w:tc>
          <w:tcPr>
            <w:tcW w:w="3780" w:type="dxa"/>
            <w:gridSpan w:val="67"/>
          </w:tcPr>
          <w:p w14:paraId="11E6ECC5" w14:textId="77777777" w:rsidR="00BA628F" w:rsidRDefault="00BA628F">
            <w:pPr>
              <w:pStyle w:val="EMPTYCELLSTYLE"/>
            </w:pPr>
          </w:p>
        </w:tc>
        <w:tc>
          <w:tcPr>
            <w:tcW w:w="40" w:type="dxa"/>
          </w:tcPr>
          <w:p w14:paraId="11E6ECC6" w14:textId="77777777" w:rsidR="00BA628F" w:rsidRDefault="00BA628F">
            <w:pPr>
              <w:pStyle w:val="EMPTYCELLSTYLE"/>
            </w:pPr>
          </w:p>
        </w:tc>
        <w:tc>
          <w:tcPr>
            <w:tcW w:w="40" w:type="dxa"/>
          </w:tcPr>
          <w:p w14:paraId="11E6ECC7" w14:textId="77777777" w:rsidR="00BA628F" w:rsidRDefault="00BA628F">
            <w:pPr>
              <w:pStyle w:val="EMPTYCELLSTYLE"/>
            </w:pPr>
          </w:p>
        </w:tc>
        <w:tc>
          <w:tcPr>
            <w:tcW w:w="40" w:type="dxa"/>
          </w:tcPr>
          <w:p w14:paraId="11E6ECC8" w14:textId="77777777" w:rsidR="00BA628F" w:rsidRDefault="00BA628F">
            <w:pPr>
              <w:pStyle w:val="EMPTYCELLSTYLE"/>
            </w:pPr>
          </w:p>
        </w:tc>
        <w:tc>
          <w:tcPr>
            <w:tcW w:w="40" w:type="dxa"/>
          </w:tcPr>
          <w:p w14:paraId="11E6ECC9" w14:textId="77777777" w:rsidR="00BA628F" w:rsidRDefault="00BA628F">
            <w:pPr>
              <w:pStyle w:val="EMPTYCELLSTYLE"/>
            </w:pPr>
          </w:p>
        </w:tc>
        <w:tc>
          <w:tcPr>
            <w:tcW w:w="40" w:type="dxa"/>
            <w:gridSpan w:val="2"/>
          </w:tcPr>
          <w:p w14:paraId="11E6ECCA" w14:textId="77777777" w:rsidR="00BA628F" w:rsidRDefault="00BA628F">
            <w:pPr>
              <w:pStyle w:val="EMPTYCELLSTYLE"/>
            </w:pPr>
          </w:p>
        </w:tc>
        <w:tc>
          <w:tcPr>
            <w:tcW w:w="379" w:type="dxa"/>
            <w:gridSpan w:val="12"/>
          </w:tcPr>
          <w:p w14:paraId="11E6ECCB" w14:textId="77777777" w:rsidR="00BA628F" w:rsidRDefault="00BA628F">
            <w:pPr>
              <w:pStyle w:val="EMPTYCELLSTYLE"/>
            </w:pPr>
          </w:p>
        </w:tc>
        <w:tc>
          <w:tcPr>
            <w:tcW w:w="59" w:type="dxa"/>
            <w:gridSpan w:val="2"/>
          </w:tcPr>
          <w:p w14:paraId="11E6ECCC" w14:textId="77777777" w:rsidR="00BA628F" w:rsidRDefault="00BA628F">
            <w:pPr>
              <w:pStyle w:val="EMPTYCELLSTYLE"/>
            </w:pPr>
          </w:p>
        </w:tc>
        <w:tc>
          <w:tcPr>
            <w:tcW w:w="500" w:type="dxa"/>
            <w:gridSpan w:val="3"/>
          </w:tcPr>
          <w:p w14:paraId="11E6ECCD" w14:textId="77777777" w:rsidR="00BA628F" w:rsidRDefault="00BA628F">
            <w:pPr>
              <w:pStyle w:val="EMPTYCELLSTYLE"/>
            </w:pPr>
          </w:p>
        </w:tc>
      </w:tr>
      <w:tr w:rsidR="00BA628F" w14:paraId="11E6ECDD" w14:textId="77777777" w:rsidTr="002C180E">
        <w:trPr>
          <w:gridAfter w:val="27"/>
          <w:wAfter w:w="1270" w:type="dxa"/>
          <w:trHeight w:hRule="exact" w:val="320"/>
        </w:trPr>
        <w:tc>
          <w:tcPr>
            <w:tcW w:w="450" w:type="dxa"/>
          </w:tcPr>
          <w:p w14:paraId="11E6ECCF" w14:textId="77777777" w:rsidR="00BA628F" w:rsidRDefault="00BA628F">
            <w:pPr>
              <w:pStyle w:val="EMPTYCELLSTYLE"/>
            </w:pPr>
          </w:p>
        </w:tc>
        <w:tc>
          <w:tcPr>
            <w:tcW w:w="5080" w:type="dxa"/>
            <w:gridSpan w:val="78"/>
            <w:tcMar>
              <w:top w:w="0" w:type="dxa"/>
              <w:left w:w="0" w:type="dxa"/>
              <w:bottom w:w="0" w:type="dxa"/>
              <w:right w:w="0" w:type="dxa"/>
            </w:tcMar>
          </w:tcPr>
          <w:p w14:paraId="11E6ECD0" w14:textId="77777777" w:rsidR="00BA628F" w:rsidRDefault="0050071D">
            <w:r>
              <w:rPr>
                <w:rFonts w:ascii="DejaVu Sans" w:eastAsia="DejaVu Sans" w:hAnsi="DejaVu Sans" w:cs="DejaVu Sans"/>
                <w:b/>
                <w:color w:val="000000"/>
              </w:rPr>
              <w:t>National Objective:</w:t>
            </w:r>
          </w:p>
        </w:tc>
        <w:tc>
          <w:tcPr>
            <w:tcW w:w="720" w:type="dxa"/>
            <w:gridSpan w:val="18"/>
          </w:tcPr>
          <w:p w14:paraId="11E6ECD1" w14:textId="77777777" w:rsidR="00BA628F" w:rsidRDefault="00BA628F">
            <w:pPr>
              <w:pStyle w:val="EMPTYCELLSTYLE"/>
            </w:pPr>
          </w:p>
        </w:tc>
        <w:tc>
          <w:tcPr>
            <w:tcW w:w="240" w:type="dxa"/>
            <w:gridSpan w:val="9"/>
          </w:tcPr>
          <w:p w14:paraId="11E6ECD2" w14:textId="77777777" w:rsidR="00BA628F" w:rsidRDefault="00BA628F">
            <w:pPr>
              <w:pStyle w:val="EMPTYCELLSTYLE"/>
            </w:pPr>
          </w:p>
        </w:tc>
        <w:tc>
          <w:tcPr>
            <w:tcW w:w="40" w:type="dxa"/>
          </w:tcPr>
          <w:p w14:paraId="11E6ECD3" w14:textId="77777777" w:rsidR="00BA628F" w:rsidRDefault="00BA628F">
            <w:pPr>
              <w:pStyle w:val="EMPTYCELLSTYLE"/>
            </w:pPr>
          </w:p>
        </w:tc>
        <w:tc>
          <w:tcPr>
            <w:tcW w:w="3780" w:type="dxa"/>
            <w:gridSpan w:val="52"/>
          </w:tcPr>
          <w:p w14:paraId="11E6ECD4" w14:textId="77777777" w:rsidR="00BA628F" w:rsidRDefault="00BA628F">
            <w:pPr>
              <w:pStyle w:val="EMPTYCELLSTYLE"/>
            </w:pPr>
          </w:p>
        </w:tc>
        <w:tc>
          <w:tcPr>
            <w:tcW w:w="40" w:type="dxa"/>
          </w:tcPr>
          <w:p w14:paraId="11E6ECD5" w14:textId="77777777" w:rsidR="00BA628F" w:rsidRDefault="00BA628F">
            <w:pPr>
              <w:pStyle w:val="EMPTYCELLSTYLE"/>
            </w:pPr>
          </w:p>
        </w:tc>
        <w:tc>
          <w:tcPr>
            <w:tcW w:w="40" w:type="dxa"/>
          </w:tcPr>
          <w:p w14:paraId="11E6ECD6" w14:textId="77777777" w:rsidR="00BA628F" w:rsidRDefault="00BA628F">
            <w:pPr>
              <w:pStyle w:val="EMPTYCELLSTYLE"/>
            </w:pPr>
          </w:p>
        </w:tc>
        <w:tc>
          <w:tcPr>
            <w:tcW w:w="40" w:type="dxa"/>
            <w:gridSpan w:val="2"/>
          </w:tcPr>
          <w:p w14:paraId="11E6ECD7" w14:textId="77777777" w:rsidR="00BA628F" w:rsidRDefault="00BA628F">
            <w:pPr>
              <w:pStyle w:val="EMPTYCELLSTYLE"/>
            </w:pPr>
          </w:p>
        </w:tc>
        <w:tc>
          <w:tcPr>
            <w:tcW w:w="40" w:type="dxa"/>
            <w:gridSpan w:val="2"/>
          </w:tcPr>
          <w:p w14:paraId="11E6ECD8" w14:textId="77777777" w:rsidR="00BA628F" w:rsidRDefault="00BA628F">
            <w:pPr>
              <w:pStyle w:val="EMPTYCELLSTYLE"/>
            </w:pPr>
          </w:p>
        </w:tc>
        <w:tc>
          <w:tcPr>
            <w:tcW w:w="40" w:type="dxa"/>
            <w:gridSpan w:val="2"/>
          </w:tcPr>
          <w:p w14:paraId="11E6ECD9" w14:textId="77777777" w:rsidR="00BA628F" w:rsidRDefault="00BA628F">
            <w:pPr>
              <w:pStyle w:val="EMPTYCELLSTYLE"/>
            </w:pPr>
          </w:p>
        </w:tc>
        <w:tc>
          <w:tcPr>
            <w:tcW w:w="379" w:type="dxa"/>
            <w:gridSpan w:val="13"/>
          </w:tcPr>
          <w:p w14:paraId="11E6ECDA" w14:textId="77777777" w:rsidR="00BA628F" w:rsidRDefault="00BA628F">
            <w:pPr>
              <w:pStyle w:val="EMPTYCELLSTYLE"/>
            </w:pPr>
          </w:p>
        </w:tc>
        <w:tc>
          <w:tcPr>
            <w:tcW w:w="59" w:type="dxa"/>
            <w:gridSpan w:val="4"/>
          </w:tcPr>
          <w:p w14:paraId="11E6ECDB" w14:textId="77777777" w:rsidR="00BA628F" w:rsidRDefault="00BA628F">
            <w:pPr>
              <w:pStyle w:val="EMPTYCELLSTYLE"/>
            </w:pPr>
          </w:p>
        </w:tc>
        <w:tc>
          <w:tcPr>
            <w:tcW w:w="40" w:type="dxa"/>
            <w:gridSpan w:val="3"/>
          </w:tcPr>
          <w:p w14:paraId="11E6ECDC" w14:textId="77777777" w:rsidR="00BA628F" w:rsidRDefault="00BA628F">
            <w:pPr>
              <w:pStyle w:val="EMPTYCELLSTYLE"/>
            </w:pPr>
          </w:p>
        </w:tc>
      </w:tr>
      <w:tr w:rsidR="00BA628F" w14:paraId="11E6ECEC" w14:textId="77777777" w:rsidTr="002C180E">
        <w:trPr>
          <w:gridAfter w:val="27"/>
          <w:wAfter w:w="1270" w:type="dxa"/>
          <w:trHeight w:hRule="exact" w:val="400"/>
        </w:trPr>
        <w:tc>
          <w:tcPr>
            <w:tcW w:w="450" w:type="dxa"/>
          </w:tcPr>
          <w:p w14:paraId="11E6ECDE" w14:textId="77777777" w:rsidR="00BA628F" w:rsidRDefault="00BA628F">
            <w:pPr>
              <w:pStyle w:val="EMPTYCELLSTYLE"/>
            </w:pPr>
          </w:p>
        </w:tc>
        <w:tc>
          <w:tcPr>
            <w:tcW w:w="5080" w:type="dxa"/>
            <w:gridSpan w:val="78"/>
            <w:tcMar>
              <w:top w:w="0" w:type="dxa"/>
              <w:left w:w="0" w:type="dxa"/>
              <w:bottom w:w="0" w:type="dxa"/>
              <w:right w:w="0" w:type="dxa"/>
            </w:tcMar>
          </w:tcPr>
          <w:p w14:paraId="11E6ECDF" w14:textId="77777777" w:rsidR="00BA628F" w:rsidRDefault="0050071D">
            <w:r>
              <w:rPr>
                <w:rFonts w:ascii="SansSerif" w:eastAsia="SansSerif" w:hAnsi="SansSerif" w:cs="SansSerif"/>
                <w:color w:val="000000"/>
                <w:sz w:val="18"/>
              </w:rPr>
              <w:t>Not Applicable (for Planning/Administration or Unprogrammed Funds only)</w:t>
            </w:r>
          </w:p>
        </w:tc>
        <w:tc>
          <w:tcPr>
            <w:tcW w:w="720" w:type="dxa"/>
            <w:gridSpan w:val="18"/>
          </w:tcPr>
          <w:p w14:paraId="11E6ECE0" w14:textId="77777777" w:rsidR="00BA628F" w:rsidRDefault="00BA628F">
            <w:pPr>
              <w:pStyle w:val="EMPTYCELLSTYLE"/>
            </w:pPr>
          </w:p>
        </w:tc>
        <w:tc>
          <w:tcPr>
            <w:tcW w:w="240" w:type="dxa"/>
            <w:gridSpan w:val="9"/>
          </w:tcPr>
          <w:p w14:paraId="11E6ECE1" w14:textId="77777777" w:rsidR="00BA628F" w:rsidRDefault="00BA628F">
            <w:pPr>
              <w:pStyle w:val="EMPTYCELLSTYLE"/>
            </w:pPr>
          </w:p>
        </w:tc>
        <w:tc>
          <w:tcPr>
            <w:tcW w:w="40" w:type="dxa"/>
          </w:tcPr>
          <w:p w14:paraId="11E6ECE2" w14:textId="77777777" w:rsidR="00BA628F" w:rsidRDefault="00BA628F">
            <w:pPr>
              <w:pStyle w:val="EMPTYCELLSTYLE"/>
            </w:pPr>
          </w:p>
        </w:tc>
        <w:tc>
          <w:tcPr>
            <w:tcW w:w="3780" w:type="dxa"/>
            <w:gridSpan w:val="52"/>
          </w:tcPr>
          <w:p w14:paraId="11E6ECE3" w14:textId="77777777" w:rsidR="00BA628F" w:rsidRDefault="00BA628F">
            <w:pPr>
              <w:pStyle w:val="EMPTYCELLSTYLE"/>
            </w:pPr>
          </w:p>
        </w:tc>
        <w:tc>
          <w:tcPr>
            <w:tcW w:w="40" w:type="dxa"/>
          </w:tcPr>
          <w:p w14:paraId="11E6ECE4" w14:textId="77777777" w:rsidR="00BA628F" w:rsidRDefault="00BA628F">
            <w:pPr>
              <w:pStyle w:val="EMPTYCELLSTYLE"/>
            </w:pPr>
          </w:p>
        </w:tc>
        <w:tc>
          <w:tcPr>
            <w:tcW w:w="40" w:type="dxa"/>
          </w:tcPr>
          <w:p w14:paraId="11E6ECE5" w14:textId="77777777" w:rsidR="00BA628F" w:rsidRDefault="00BA628F">
            <w:pPr>
              <w:pStyle w:val="EMPTYCELLSTYLE"/>
            </w:pPr>
          </w:p>
        </w:tc>
        <w:tc>
          <w:tcPr>
            <w:tcW w:w="40" w:type="dxa"/>
            <w:gridSpan w:val="2"/>
          </w:tcPr>
          <w:p w14:paraId="11E6ECE6" w14:textId="77777777" w:rsidR="00BA628F" w:rsidRDefault="00BA628F">
            <w:pPr>
              <w:pStyle w:val="EMPTYCELLSTYLE"/>
            </w:pPr>
          </w:p>
        </w:tc>
        <w:tc>
          <w:tcPr>
            <w:tcW w:w="40" w:type="dxa"/>
            <w:gridSpan w:val="2"/>
          </w:tcPr>
          <w:p w14:paraId="11E6ECE7" w14:textId="77777777" w:rsidR="00BA628F" w:rsidRDefault="00BA628F">
            <w:pPr>
              <w:pStyle w:val="EMPTYCELLSTYLE"/>
            </w:pPr>
          </w:p>
        </w:tc>
        <w:tc>
          <w:tcPr>
            <w:tcW w:w="40" w:type="dxa"/>
            <w:gridSpan w:val="2"/>
          </w:tcPr>
          <w:p w14:paraId="11E6ECE8" w14:textId="77777777" w:rsidR="00BA628F" w:rsidRDefault="00BA628F">
            <w:pPr>
              <w:pStyle w:val="EMPTYCELLSTYLE"/>
            </w:pPr>
          </w:p>
        </w:tc>
        <w:tc>
          <w:tcPr>
            <w:tcW w:w="379" w:type="dxa"/>
            <w:gridSpan w:val="13"/>
          </w:tcPr>
          <w:p w14:paraId="11E6ECE9" w14:textId="77777777" w:rsidR="00BA628F" w:rsidRDefault="00BA628F">
            <w:pPr>
              <w:pStyle w:val="EMPTYCELLSTYLE"/>
            </w:pPr>
          </w:p>
        </w:tc>
        <w:tc>
          <w:tcPr>
            <w:tcW w:w="59" w:type="dxa"/>
            <w:gridSpan w:val="4"/>
          </w:tcPr>
          <w:p w14:paraId="11E6ECEA" w14:textId="77777777" w:rsidR="00BA628F" w:rsidRDefault="00BA628F">
            <w:pPr>
              <w:pStyle w:val="EMPTYCELLSTYLE"/>
            </w:pPr>
          </w:p>
        </w:tc>
        <w:tc>
          <w:tcPr>
            <w:tcW w:w="40" w:type="dxa"/>
            <w:gridSpan w:val="3"/>
          </w:tcPr>
          <w:p w14:paraId="11E6ECEB" w14:textId="77777777" w:rsidR="00BA628F" w:rsidRDefault="00BA628F">
            <w:pPr>
              <w:pStyle w:val="EMPTYCELLSTYLE"/>
            </w:pPr>
          </w:p>
        </w:tc>
      </w:tr>
      <w:tr w:rsidR="00BA628F" w14:paraId="11E6ED09" w14:textId="77777777" w:rsidTr="002C180E">
        <w:trPr>
          <w:trHeight w:hRule="exact" w:val="480"/>
        </w:trPr>
        <w:tc>
          <w:tcPr>
            <w:tcW w:w="450" w:type="dxa"/>
          </w:tcPr>
          <w:p w14:paraId="11E6ECED" w14:textId="77777777" w:rsidR="00BA628F" w:rsidRDefault="00BA628F">
            <w:pPr>
              <w:pStyle w:val="EMPTYCELLSTYLE"/>
            </w:pPr>
          </w:p>
        </w:tc>
        <w:tc>
          <w:tcPr>
            <w:tcW w:w="40" w:type="dxa"/>
            <w:gridSpan w:val="2"/>
          </w:tcPr>
          <w:p w14:paraId="11E6ECEE" w14:textId="77777777" w:rsidR="00BA628F" w:rsidRDefault="00BA628F">
            <w:pPr>
              <w:pStyle w:val="EMPTYCELLSTYLE"/>
            </w:pPr>
          </w:p>
        </w:tc>
        <w:tc>
          <w:tcPr>
            <w:tcW w:w="380" w:type="dxa"/>
          </w:tcPr>
          <w:p w14:paraId="11E6ECEF" w14:textId="77777777" w:rsidR="00BA628F" w:rsidRDefault="00BA628F">
            <w:pPr>
              <w:pStyle w:val="EMPTYCELLSTYLE"/>
            </w:pPr>
          </w:p>
        </w:tc>
        <w:tc>
          <w:tcPr>
            <w:tcW w:w="1470" w:type="dxa"/>
            <w:gridSpan w:val="11"/>
          </w:tcPr>
          <w:p w14:paraId="11E6ECF0" w14:textId="77777777" w:rsidR="00BA628F" w:rsidRDefault="00BA628F">
            <w:pPr>
              <w:pStyle w:val="EMPTYCELLSTYLE"/>
            </w:pPr>
          </w:p>
        </w:tc>
        <w:tc>
          <w:tcPr>
            <w:tcW w:w="40" w:type="dxa"/>
            <w:gridSpan w:val="2"/>
          </w:tcPr>
          <w:p w14:paraId="11E6ECF1" w14:textId="77777777" w:rsidR="00BA628F" w:rsidRDefault="00BA628F">
            <w:pPr>
              <w:pStyle w:val="EMPTYCELLSTYLE"/>
            </w:pPr>
          </w:p>
        </w:tc>
        <w:tc>
          <w:tcPr>
            <w:tcW w:w="760" w:type="dxa"/>
            <w:gridSpan w:val="9"/>
          </w:tcPr>
          <w:p w14:paraId="11E6ECF2" w14:textId="77777777" w:rsidR="00BA628F" w:rsidRDefault="00BA628F">
            <w:pPr>
              <w:pStyle w:val="EMPTYCELLSTYLE"/>
            </w:pPr>
          </w:p>
        </w:tc>
        <w:tc>
          <w:tcPr>
            <w:tcW w:w="340" w:type="dxa"/>
            <w:gridSpan w:val="12"/>
          </w:tcPr>
          <w:p w14:paraId="11E6ECF3" w14:textId="77777777" w:rsidR="00BA628F" w:rsidRDefault="00BA628F">
            <w:pPr>
              <w:pStyle w:val="EMPTYCELLSTYLE"/>
            </w:pPr>
          </w:p>
        </w:tc>
        <w:tc>
          <w:tcPr>
            <w:tcW w:w="520" w:type="dxa"/>
            <w:gridSpan w:val="6"/>
          </w:tcPr>
          <w:p w14:paraId="11E6ECF4" w14:textId="77777777" w:rsidR="00BA628F" w:rsidRDefault="00BA628F">
            <w:pPr>
              <w:pStyle w:val="EMPTYCELLSTYLE"/>
            </w:pPr>
          </w:p>
        </w:tc>
        <w:tc>
          <w:tcPr>
            <w:tcW w:w="440" w:type="dxa"/>
            <w:gridSpan w:val="14"/>
          </w:tcPr>
          <w:p w14:paraId="11E6ECF5" w14:textId="77777777" w:rsidR="00BA628F" w:rsidRDefault="00BA628F">
            <w:pPr>
              <w:pStyle w:val="EMPTYCELLSTYLE"/>
            </w:pPr>
          </w:p>
        </w:tc>
        <w:tc>
          <w:tcPr>
            <w:tcW w:w="340" w:type="dxa"/>
            <w:gridSpan w:val="2"/>
          </w:tcPr>
          <w:p w14:paraId="11E6ECF6" w14:textId="77777777" w:rsidR="00BA628F" w:rsidRDefault="00BA628F">
            <w:pPr>
              <w:pStyle w:val="EMPTYCELLSTYLE"/>
            </w:pPr>
          </w:p>
        </w:tc>
        <w:tc>
          <w:tcPr>
            <w:tcW w:w="60" w:type="dxa"/>
            <w:gridSpan w:val="2"/>
          </w:tcPr>
          <w:p w14:paraId="11E6ECF7" w14:textId="77777777" w:rsidR="00BA628F" w:rsidRDefault="00BA628F">
            <w:pPr>
              <w:pStyle w:val="EMPTYCELLSTYLE"/>
            </w:pPr>
          </w:p>
        </w:tc>
        <w:tc>
          <w:tcPr>
            <w:tcW w:w="200" w:type="dxa"/>
            <w:gridSpan w:val="2"/>
          </w:tcPr>
          <w:p w14:paraId="11E6ECF8" w14:textId="77777777" w:rsidR="00BA628F" w:rsidRDefault="00BA628F">
            <w:pPr>
              <w:pStyle w:val="EMPTYCELLSTYLE"/>
            </w:pPr>
          </w:p>
        </w:tc>
        <w:tc>
          <w:tcPr>
            <w:tcW w:w="880" w:type="dxa"/>
            <w:gridSpan w:val="24"/>
          </w:tcPr>
          <w:p w14:paraId="11E6ECF9" w14:textId="77777777" w:rsidR="00BA628F" w:rsidRDefault="00BA628F">
            <w:pPr>
              <w:pStyle w:val="EMPTYCELLSTYLE"/>
            </w:pPr>
          </w:p>
        </w:tc>
        <w:tc>
          <w:tcPr>
            <w:tcW w:w="180" w:type="dxa"/>
            <w:gridSpan w:val="5"/>
          </w:tcPr>
          <w:p w14:paraId="11E6ECFA" w14:textId="77777777" w:rsidR="00BA628F" w:rsidRDefault="00BA628F">
            <w:pPr>
              <w:pStyle w:val="EMPTYCELLSTYLE"/>
            </w:pPr>
          </w:p>
        </w:tc>
        <w:tc>
          <w:tcPr>
            <w:tcW w:w="80" w:type="dxa"/>
            <w:gridSpan w:val="2"/>
          </w:tcPr>
          <w:p w14:paraId="11E6ECFB" w14:textId="77777777" w:rsidR="00BA628F" w:rsidRDefault="00BA628F">
            <w:pPr>
              <w:pStyle w:val="EMPTYCELLSTYLE"/>
            </w:pPr>
          </w:p>
        </w:tc>
        <w:tc>
          <w:tcPr>
            <w:tcW w:w="160" w:type="dxa"/>
            <w:gridSpan w:val="7"/>
          </w:tcPr>
          <w:p w14:paraId="11E6ECFC" w14:textId="77777777" w:rsidR="00BA628F" w:rsidRDefault="00BA628F">
            <w:pPr>
              <w:pStyle w:val="EMPTYCELLSTYLE"/>
            </w:pPr>
          </w:p>
        </w:tc>
        <w:tc>
          <w:tcPr>
            <w:tcW w:w="720" w:type="dxa"/>
            <w:gridSpan w:val="18"/>
          </w:tcPr>
          <w:p w14:paraId="11E6ECFD" w14:textId="77777777" w:rsidR="00BA628F" w:rsidRDefault="00BA628F">
            <w:pPr>
              <w:pStyle w:val="EMPTYCELLSTYLE"/>
            </w:pPr>
          </w:p>
        </w:tc>
        <w:tc>
          <w:tcPr>
            <w:tcW w:w="240" w:type="dxa"/>
            <w:gridSpan w:val="3"/>
          </w:tcPr>
          <w:p w14:paraId="11E6ECFE" w14:textId="77777777" w:rsidR="00BA628F" w:rsidRDefault="00BA628F">
            <w:pPr>
              <w:pStyle w:val="EMPTYCELLSTYLE"/>
            </w:pPr>
          </w:p>
        </w:tc>
        <w:tc>
          <w:tcPr>
            <w:tcW w:w="40" w:type="dxa"/>
          </w:tcPr>
          <w:p w14:paraId="11E6ECFF" w14:textId="77777777" w:rsidR="00BA628F" w:rsidRDefault="00BA628F">
            <w:pPr>
              <w:pStyle w:val="EMPTYCELLSTYLE"/>
            </w:pPr>
          </w:p>
        </w:tc>
        <w:tc>
          <w:tcPr>
            <w:tcW w:w="3780" w:type="dxa"/>
            <w:gridSpan w:val="67"/>
          </w:tcPr>
          <w:p w14:paraId="11E6ED00" w14:textId="77777777" w:rsidR="00BA628F" w:rsidRDefault="00BA628F">
            <w:pPr>
              <w:pStyle w:val="EMPTYCELLSTYLE"/>
            </w:pPr>
          </w:p>
        </w:tc>
        <w:tc>
          <w:tcPr>
            <w:tcW w:w="40" w:type="dxa"/>
          </w:tcPr>
          <w:p w14:paraId="11E6ED01" w14:textId="77777777" w:rsidR="00BA628F" w:rsidRDefault="00BA628F">
            <w:pPr>
              <w:pStyle w:val="EMPTYCELLSTYLE"/>
            </w:pPr>
          </w:p>
        </w:tc>
        <w:tc>
          <w:tcPr>
            <w:tcW w:w="40" w:type="dxa"/>
          </w:tcPr>
          <w:p w14:paraId="11E6ED02" w14:textId="77777777" w:rsidR="00BA628F" w:rsidRDefault="00BA628F">
            <w:pPr>
              <w:pStyle w:val="EMPTYCELLSTYLE"/>
            </w:pPr>
          </w:p>
        </w:tc>
        <w:tc>
          <w:tcPr>
            <w:tcW w:w="40" w:type="dxa"/>
          </w:tcPr>
          <w:p w14:paraId="11E6ED03" w14:textId="77777777" w:rsidR="00BA628F" w:rsidRDefault="00BA628F">
            <w:pPr>
              <w:pStyle w:val="EMPTYCELLSTYLE"/>
            </w:pPr>
          </w:p>
        </w:tc>
        <w:tc>
          <w:tcPr>
            <w:tcW w:w="40" w:type="dxa"/>
          </w:tcPr>
          <w:p w14:paraId="11E6ED04" w14:textId="77777777" w:rsidR="00BA628F" w:rsidRDefault="00BA628F">
            <w:pPr>
              <w:pStyle w:val="EMPTYCELLSTYLE"/>
            </w:pPr>
          </w:p>
        </w:tc>
        <w:tc>
          <w:tcPr>
            <w:tcW w:w="40" w:type="dxa"/>
            <w:gridSpan w:val="2"/>
          </w:tcPr>
          <w:p w14:paraId="11E6ED05" w14:textId="77777777" w:rsidR="00BA628F" w:rsidRDefault="00BA628F">
            <w:pPr>
              <w:pStyle w:val="EMPTYCELLSTYLE"/>
            </w:pPr>
          </w:p>
        </w:tc>
        <w:tc>
          <w:tcPr>
            <w:tcW w:w="379" w:type="dxa"/>
            <w:gridSpan w:val="12"/>
          </w:tcPr>
          <w:p w14:paraId="11E6ED06" w14:textId="77777777" w:rsidR="00BA628F" w:rsidRDefault="00BA628F">
            <w:pPr>
              <w:pStyle w:val="EMPTYCELLSTYLE"/>
            </w:pPr>
          </w:p>
        </w:tc>
        <w:tc>
          <w:tcPr>
            <w:tcW w:w="59" w:type="dxa"/>
            <w:gridSpan w:val="2"/>
          </w:tcPr>
          <w:p w14:paraId="11E6ED07" w14:textId="77777777" w:rsidR="00BA628F" w:rsidRDefault="00BA628F">
            <w:pPr>
              <w:pStyle w:val="EMPTYCELLSTYLE"/>
            </w:pPr>
          </w:p>
        </w:tc>
        <w:tc>
          <w:tcPr>
            <w:tcW w:w="500" w:type="dxa"/>
            <w:gridSpan w:val="3"/>
          </w:tcPr>
          <w:p w14:paraId="11E6ED08" w14:textId="77777777" w:rsidR="00BA628F" w:rsidRDefault="00BA628F">
            <w:pPr>
              <w:pStyle w:val="EMPTYCELLSTYLE"/>
            </w:pPr>
          </w:p>
        </w:tc>
      </w:tr>
      <w:tr w:rsidR="00BA628F" w14:paraId="11E6ED0F" w14:textId="77777777" w:rsidTr="002C180E">
        <w:trPr>
          <w:gridAfter w:val="27"/>
          <w:wAfter w:w="1270" w:type="dxa"/>
          <w:trHeight w:hRule="exact" w:val="20"/>
        </w:trPr>
        <w:tc>
          <w:tcPr>
            <w:tcW w:w="450" w:type="dxa"/>
          </w:tcPr>
          <w:p w14:paraId="11E6ED0A"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ED0B" w14:textId="77777777" w:rsidR="00BA628F" w:rsidRDefault="00BA628F">
            <w:pPr>
              <w:pStyle w:val="EMPTYCELLSTYLE"/>
            </w:pPr>
          </w:p>
        </w:tc>
        <w:tc>
          <w:tcPr>
            <w:tcW w:w="379" w:type="dxa"/>
            <w:gridSpan w:val="13"/>
          </w:tcPr>
          <w:p w14:paraId="11E6ED0C" w14:textId="77777777" w:rsidR="00BA628F" w:rsidRDefault="00BA628F">
            <w:pPr>
              <w:pStyle w:val="EMPTYCELLSTYLE"/>
            </w:pPr>
          </w:p>
        </w:tc>
        <w:tc>
          <w:tcPr>
            <w:tcW w:w="59" w:type="dxa"/>
            <w:gridSpan w:val="4"/>
          </w:tcPr>
          <w:p w14:paraId="11E6ED0D" w14:textId="77777777" w:rsidR="00BA628F" w:rsidRDefault="00BA628F">
            <w:pPr>
              <w:pStyle w:val="EMPTYCELLSTYLE"/>
            </w:pPr>
          </w:p>
        </w:tc>
        <w:tc>
          <w:tcPr>
            <w:tcW w:w="40" w:type="dxa"/>
            <w:gridSpan w:val="3"/>
          </w:tcPr>
          <w:p w14:paraId="11E6ED0E" w14:textId="77777777" w:rsidR="00BA628F" w:rsidRDefault="00BA628F">
            <w:pPr>
              <w:pStyle w:val="EMPTYCELLSTYLE"/>
            </w:pPr>
          </w:p>
        </w:tc>
      </w:tr>
      <w:tr w:rsidR="00BA628F" w14:paraId="11E6ED2C" w14:textId="77777777" w:rsidTr="002C180E">
        <w:trPr>
          <w:trHeight w:hRule="exact" w:val="140"/>
        </w:trPr>
        <w:tc>
          <w:tcPr>
            <w:tcW w:w="450" w:type="dxa"/>
          </w:tcPr>
          <w:p w14:paraId="11E6ED10" w14:textId="77777777" w:rsidR="00BA628F" w:rsidRDefault="00BA628F">
            <w:pPr>
              <w:pStyle w:val="EMPTYCELLSTYLE"/>
            </w:pPr>
          </w:p>
        </w:tc>
        <w:tc>
          <w:tcPr>
            <w:tcW w:w="40" w:type="dxa"/>
            <w:gridSpan w:val="2"/>
          </w:tcPr>
          <w:p w14:paraId="11E6ED11" w14:textId="77777777" w:rsidR="00BA628F" w:rsidRDefault="00BA628F">
            <w:pPr>
              <w:pStyle w:val="EMPTYCELLSTYLE"/>
            </w:pPr>
          </w:p>
        </w:tc>
        <w:tc>
          <w:tcPr>
            <w:tcW w:w="380" w:type="dxa"/>
          </w:tcPr>
          <w:p w14:paraId="11E6ED12" w14:textId="77777777" w:rsidR="00BA628F" w:rsidRDefault="00BA628F">
            <w:pPr>
              <w:pStyle w:val="EMPTYCELLSTYLE"/>
            </w:pPr>
          </w:p>
        </w:tc>
        <w:tc>
          <w:tcPr>
            <w:tcW w:w="1470" w:type="dxa"/>
            <w:gridSpan w:val="11"/>
          </w:tcPr>
          <w:p w14:paraId="11E6ED13" w14:textId="77777777" w:rsidR="00BA628F" w:rsidRDefault="00BA628F">
            <w:pPr>
              <w:pStyle w:val="EMPTYCELLSTYLE"/>
            </w:pPr>
          </w:p>
        </w:tc>
        <w:tc>
          <w:tcPr>
            <w:tcW w:w="40" w:type="dxa"/>
            <w:gridSpan w:val="2"/>
          </w:tcPr>
          <w:p w14:paraId="11E6ED14" w14:textId="77777777" w:rsidR="00BA628F" w:rsidRDefault="00BA628F">
            <w:pPr>
              <w:pStyle w:val="EMPTYCELLSTYLE"/>
            </w:pPr>
          </w:p>
        </w:tc>
        <w:tc>
          <w:tcPr>
            <w:tcW w:w="760" w:type="dxa"/>
            <w:gridSpan w:val="9"/>
          </w:tcPr>
          <w:p w14:paraId="11E6ED15" w14:textId="77777777" w:rsidR="00BA628F" w:rsidRDefault="00BA628F">
            <w:pPr>
              <w:pStyle w:val="EMPTYCELLSTYLE"/>
            </w:pPr>
          </w:p>
        </w:tc>
        <w:tc>
          <w:tcPr>
            <w:tcW w:w="340" w:type="dxa"/>
            <w:gridSpan w:val="12"/>
          </w:tcPr>
          <w:p w14:paraId="11E6ED16" w14:textId="77777777" w:rsidR="00BA628F" w:rsidRDefault="00BA628F">
            <w:pPr>
              <w:pStyle w:val="EMPTYCELLSTYLE"/>
            </w:pPr>
          </w:p>
        </w:tc>
        <w:tc>
          <w:tcPr>
            <w:tcW w:w="520" w:type="dxa"/>
            <w:gridSpan w:val="6"/>
          </w:tcPr>
          <w:p w14:paraId="11E6ED17" w14:textId="77777777" w:rsidR="00BA628F" w:rsidRDefault="00BA628F">
            <w:pPr>
              <w:pStyle w:val="EMPTYCELLSTYLE"/>
            </w:pPr>
          </w:p>
        </w:tc>
        <w:tc>
          <w:tcPr>
            <w:tcW w:w="440" w:type="dxa"/>
            <w:gridSpan w:val="14"/>
          </w:tcPr>
          <w:p w14:paraId="11E6ED18" w14:textId="77777777" w:rsidR="00BA628F" w:rsidRDefault="00BA628F">
            <w:pPr>
              <w:pStyle w:val="EMPTYCELLSTYLE"/>
            </w:pPr>
          </w:p>
        </w:tc>
        <w:tc>
          <w:tcPr>
            <w:tcW w:w="340" w:type="dxa"/>
            <w:gridSpan w:val="2"/>
          </w:tcPr>
          <w:p w14:paraId="11E6ED19" w14:textId="77777777" w:rsidR="00BA628F" w:rsidRDefault="00BA628F">
            <w:pPr>
              <w:pStyle w:val="EMPTYCELLSTYLE"/>
            </w:pPr>
          </w:p>
        </w:tc>
        <w:tc>
          <w:tcPr>
            <w:tcW w:w="60" w:type="dxa"/>
            <w:gridSpan w:val="2"/>
          </w:tcPr>
          <w:p w14:paraId="11E6ED1A" w14:textId="77777777" w:rsidR="00BA628F" w:rsidRDefault="00BA628F">
            <w:pPr>
              <w:pStyle w:val="EMPTYCELLSTYLE"/>
            </w:pPr>
          </w:p>
        </w:tc>
        <w:tc>
          <w:tcPr>
            <w:tcW w:w="200" w:type="dxa"/>
            <w:gridSpan w:val="2"/>
          </w:tcPr>
          <w:p w14:paraId="11E6ED1B" w14:textId="77777777" w:rsidR="00BA628F" w:rsidRDefault="00BA628F">
            <w:pPr>
              <w:pStyle w:val="EMPTYCELLSTYLE"/>
            </w:pPr>
          </w:p>
        </w:tc>
        <w:tc>
          <w:tcPr>
            <w:tcW w:w="880" w:type="dxa"/>
            <w:gridSpan w:val="24"/>
          </w:tcPr>
          <w:p w14:paraId="11E6ED1C" w14:textId="77777777" w:rsidR="00BA628F" w:rsidRDefault="00BA628F">
            <w:pPr>
              <w:pStyle w:val="EMPTYCELLSTYLE"/>
            </w:pPr>
          </w:p>
        </w:tc>
        <w:tc>
          <w:tcPr>
            <w:tcW w:w="180" w:type="dxa"/>
            <w:gridSpan w:val="5"/>
          </w:tcPr>
          <w:p w14:paraId="11E6ED1D" w14:textId="77777777" w:rsidR="00BA628F" w:rsidRDefault="00BA628F">
            <w:pPr>
              <w:pStyle w:val="EMPTYCELLSTYLE"/>
            </w:pPr>
          </w:p>
        </w:tc>
        <w:tc>
          <w:tcPr>
            <w:tcW w:w="80" w:type="dxa"/>
            <w:gridSpan w:val="2"/>
          </w:tcPr>
          <w:p w14:paraId="11E6ED1E" w14:textId="77777777" w:rsidR="00BA628F" w:rsidRDefault="00BA628F">
            <w:pPr>
              <w:pStyle w:val="EMPTYCELLSTYLE"/>
            </w:pPr>
          </w:p>
        </w:tc>
        <w:tc>
          <w:tcPr>
            <w:tcW w:w="160" w:type="dxa"/>
            <w:gridSpan w:val="7"/>
          </w:tcPr>
          <w:p w14:paraId="11E6ED1F" w14:textId="77777777" w:rsidR="00BA628F" w:rsidRDefault="00BA628F">
            <w:pPr>
              <w:pStyle w:val="EMPTYCELLSTYLE"/>
            </w:pPr>
          </w:p>
        </w:tc>
        <w:tc>
          <w:tcPr>
            <w:tcW w:w="720" w:type="dxa"/>
            <w:gridSpan w:val="18"/>
          </w:tcPr>
          <w:p w14:paraId="11E6ED20" w14:textId="77777777" w:rsidR="00BA628F" w:rsidRDefault="00BA628F">
            <w:pPr>
              <w:pStyle w:val="EMPTYCELLSTYLE"/>
            </w:pPr>
          </w:p>
        </w:tc>
        <w:tc>
          <w:tcPr>
            <w:tcW w:w="240" w:type="dxa"/>
            <w:gridSpan w:val="3"/>
          </w:tcPr>
          <w:p w14:paraId="11E6ED21" w14:textId="77777777" w:rsidR="00BA628F" w:rsidRDefault="00BA628F">
            <w:pPr>
              <w:pStyle w:val="EMPTYCELLSTYLE"/>
            </w:pPr>
          </w:p>
        </w:tc>
        <w:tc>
          <w:tcPr>
            <w:tcW w:w="40" w:type="dxa"/>
          </w:tcPr>
          <w:p w14:paraId="11E6ED22" w14:textId="77777777" w:rsidR="00BA628F" w:rsidRDefault="00BA628F">
            <w:pPr>
              <w:pStyle w:val="EMPTYCELLSTYLE"/>
            </w:pPr>
          </w:p>
        </w:tc>
        <w:tc>
          <w:tcPr>
            <w:tcW w:w="3780" w:type="dxa"/>
            <w:gridSpan w:val="67"/>
          </w:tcPr>
          <w:p w14:paraId="11E6ED23" w14:textId="77777777" w:rsidR="00BA628F" w:rsidRDefault="00BA628F">
            <w:pPr>
              <w:pStyle w:val="EMPTYCELLSTYLE"/>
            </w:pPr>
          </w:p>
        </w:tc>
        <w:tc>
          <w:tcPr>
            <w:tcW w:w="40" w:type="dxa"/>
          </w:tcPr>
          <w:p w14:paraId="11E6ED24" w14:textId="77777777" w:rsidR="00BA628F" w:rsidRDefault="00BA628F">
            <w:pPr>
              <w:pStyle w:val="EMPTYCELLSTYLE"/>
            </w:pPr>
          </w:p>
        </w:tc>
        <w:tc>
          <w:tcPr>
            <w:tcW w:w="40" w:type="dxa"/>
          </w:tcPr>
          <w:p w14:paraId="11E6ED25" w14:textId="77777777" w:rsidR="00BA628F" w:rsidRDefault="00BA628F">
            <w:pPr>
              <w:pStyle w:val="EMPTYCELLSTYLE"/>
            </w:pPr>
          </w:p>
        </w:tc>
        <w:tc>
          <w:tcPr>
            <w:tcW w:w="40" w:type="dxa"/>
          </w:tcPr>
          <w:p w14:paraId="11E6ED26" w14:textId="77777777" w:rsidR="00BA628F" w:rsidRDefault="00BA628F">
            <w:pPr>
              <w:pStyle w:val="EMPTYCELLSTYLE"/>
            </w:pPr>
          </w:p>
        </w:tc>
        <w:tc>
          <w:tcPr>
            <w:tcW w:w="40" w:type="dxa"/>
          </w:tcPr>
          <w:p w14:paraId="11E6ED27" w14:textId="77777777" w:rsidR="00BA628F" w:rsidRDefault="00BA628F">
            <w:pPr>
              <w:pStyle w:val="EMPTYCELLSTYLE"/>
            </w:pPr>
          </w:p>
        </w:tc>
        <w:tc>
          <w:tcPr>
            <w:tcW w:w="40" w:type="dxa"/>
            <w:gridSpan w:val="2"/>
          </w:tcPr>
          <w:p w14:paraId="11E6ED28" w14:textId="77777777" w:rsidR="00BA628F" w:rsidRDefault="00BA628F">
            <w:pPr>
              <w:pStyle w:val="EMPTYCELLSTYLE"/>
            </w:pPr>
          </w:p>
        </w:tc>
        <w:tc>
          <w:tcPr>
            <w:tcW w:w="379" w:type="dxa"/>
            <w:gridSpan w:val="12"/>
          </w:tcPr>
          <w:p w14:paraId="11E6ED29" w14:textId="77777777" w:rsidR="00BA628F" w:rsidRDefault="00BA628F">
            <w:pPr>
              <w:pStyle w:val="EMPTYCELLSTYLE"/>
            </w:pPr>
          </w:p>
        </w:tc>
        <w:tc>
          <w:tcPr>
            <w:tcW w:w="59" w:type="dxa"/>
            <w:gridSpan w:val="2"/>
          </w:tcPr>
          <w:p w14:paraId="11E6ED2A" w14:textId="77777777" w:rsidR="00BA628F" w:rsidRDefault="00BA628F">
            <w:pPr>
              <w:pStyle w:val="EMPTYCELLSTYLE"/>
            </w:pPr>
          </w:p>
        </w:tc>
        <w:tc>
          <w:tcPr>
            <w:tcW w:w="500" w:type="dxa"/>
            <w:gridSpan w:val="3"/>
          </w:tcPr>
          <w:p w14:paraId="11E6ED2B" w14:textId="77777777" w:rsidR="00BA628F" w:rsidRDefault="00BA628F">
            <w:pPr>
              <w:pStyle w:val="EMPTYCELLSTYLE"/>
            </w:pPr>
          </w:p>
        </w:tc>
      </w:tr>
      <w:tr w:rsidR="00BA628F" w14:paraId="11E6ED44" w14:textId="77777777" w:rsidTr="002C180E">
        <w:trPr>
          <w:gridAfter w:val="27"/>
          <w:wAfter w:w="1270" w:type="dxa"/>
          <w:trHeight w:hRule="exact" w:val="320"/>
        </w:trPr>
        <w:tc>
          <w:tcPr>
            <w:tcW w:w="450" w:type="dxa"/>
          </w:tcPr>
          <w:p w14:paraId="11E6ED2D" w14:textId="77777777" w:rsidR="00BA628F" w:rsidRDefault="00BA628F">
            <w:pPr>
              <w:pStyle w:val="EMPTYCELLSTYLE"/>
            </w:pPr>
          </w:p>
        </w:tc>
        <w:tc>
          <w:tcPr>
            <w:tcW w:w="2220" w:type="dxa"/>
            <w:gridSpan w:val="18"/>
            <w:tcMar>
              <w:top w:w="0" w:type="dxa"/>
              <w:left w:w="0" w:type="dxa"/>
              <w:bottom w:w="0" w:type="dxa"/>
              <w:right w:w="0" w:type="dxa"/>
            </w:tcMar>
          </w:tcPr>
          <w:p w14:paraId="11E6ED2E" w14:textId="77777777" w:rsidR="00BA628F" w:rsidRDefault="0050071D">
            <w:r>
              <w:rPr>
                <w:rFonts w:ascii="DejaVu Sans" w:eastAsia="DejaVu Sans" w:hAnsi="DejaVu Sans" w:cs="DejaVu Sans"/>
                <w:b/>
                <w:color w:val="000000"/>
              </w:rPr>
              <w:t>Total Budget:</w:t>
            </w:r>
          </w:p>
        </w:tc>
        <w:tc>
          <w:tcPr>
            <w:tcW w:w="520" w:type="dxa"/>
            <w:gridSpan w:val="11"/>
          </w:tcPr>
          <w:p w14:paraId="11E6ED2F" w14:textId="77777777" w:rsidR="00BA628F" w:rsidRDefault="00BA628F">
            <w:pPr>
              <w:pStyle w:val="EMPTYCELLSTYLE"/>
            </w:pPr>
          </w:p>
        </w:tc>
        <w:tc>
          <w:tcPr>
            <w:tcW w:w="440" w:type="dxa"/>
            <w:gridSpan w:val="11"/>
          </w:tcPr>
          <w:p w14:paraId="11E6ED30" w14:textId="77777777" w:rsidR="00BA628F" w:rsidRDefault="00BA628F">
            <w:pPr>
              <w:pStyle w:val="EMPTYCELLSTYLE"/>
            </w:pPr>
          </w:p>
        </w:tc>
        <w:tc>
          <w:tcPr>
            <w:tcW w:w="340" w:type="dxa"/>
            <w:gridSpan w:val="2"/>
          </w:tcPr>
          <w:p w14:paraId="11E6ED31" w14:textId="77777777" w:rsidR="00BA628F" w:rsidRDefault="00BA628F">
            <w:pPr>
              <w:pStyle w:val="EMPTYCELLSTYLE"/>
            </w:pPr>
          </w:p>
        </w:tc>
        <w:tc>
          <w:tcPr>
            <w:tcW w:w="60" w:type="dxa"/>
            <w:gridSpan w:val="3"/>
          </w:tcPr>
          <w:p w14:paraId="11E6ED32" w14:textId="77777777" w:rsidR="00BA628F" w:rsidRDefault="00BA628F">
            <w:pPr>
              <w:pStyle w:val="EMPTYCELLSTYLE"/>
            </w:pPr>
          </w:p>
        </w:tc>
        <w:tc>
          <w:tcPr>
            <w:tcW w:w="200" w:type="dxa"/>
            <w:gridSpan w:val="5"/>
          </w:tcPr>
          <w:p w14:paraId="11E6ED33" w14:textId="77777777" w:rsidR="00BA628F" w:rsidRDefault="00BA628F">
            <w:pPr>
              <w:pStyle w:val="EMPTYCELLSTYLE"/>
            </w:pPr>
          </w:p>
        </w:tc>
        <w:tc>
          <w:tcPr>
            <w:tcW w:w="880" w:type="dxa"/>
            <w:gridSpan w:val="16"/>
          </w:tcPr>
          <w:p w14:paraId="11E6ED34" w14:textId="77777777" w:rsidR="00BA628F" w:rsidRDefault="00BA628F">
            <w:pPr>
              <w:pStyle w:val="EMPTYCELLSTYLE"/>
            </w:pPr>
          </w:p>
        </w:tc>
        <w:tc>
          <w:tcPr>
            <w:tcW w:w="180" w:type="dxa"/>
            <w:gridSpan w:val="3"/>
          </w:tcPr>
          <w:p w14:paraId="11E6ED35" w14:textId="77777777" w:rsidR="00BA628F" w:rsidRDefault="00BA628F">
            <w:pPr>
              <w:pStyle w:val="EMPTYCELLSTYLE"/>
            </w:pPr>
          </w:p>
        </w:tc>
        <w:tc>
          <w:tcPr>
            <w:tcW w:w="80" w:type="dxa"/>
            <w:gridSpan w:val="2"/>
          </w:tcPr>
          <w:p w14:paraId="11E6ED36" w14:textId="77777777" w:rsidR="00BA628F" w:rsidRDefault="00BA628F">
            <w:pPr>
              <w:pStyle w:val="EMPTYCELLSTYLE"/>
            </w:pPr>
          </w:p>
        </w:tc>
        <w:tc>
          <w:tcPr>
            <w:tcW w:w="160" w:type="dxa"/>
            <w:gridSpan w:val="7"/>
          </w:tcPr>
          <w:p w14:paraId="11E6ED37" w14:textId="77777777" w:rsidR="00BA628F" w:rsidRDefault="00BA628F">
            <w:pPr>
              <w:pStyle w:val="EMPTYCELLSTYLE"/>
            </w:pPr>
          </w:p>
        </w:tc>
        <w:tc>
          <w:tcPr>
            <w:tcW w:w="720" w:type="dxa"/>
            <w:gridSpan w:val="18"/>
          </w:tcPr>
          <w:p w14:paraId="11E6ED38" w14:textId="77777777" w:rsidR="00BA628F" w:rsidRDefault="00BA628F">
            <w:pPr>
              <w:pStyle w:val="EMPTYCELLSTYLE"/>
            </w:pPr>
          </w:p>
        </w:tc>
        <w:tc>
          <w:tcPr>
            <w:tcW w:w="240" w:type="dxa"/>
            <w:gridSpan w:val="9"/>
          </w:tcPr>
          <w:p w14:paraId="11E6ED39" w14:textId="77777777" w:rsidR="00BA628F" w:rsidRDefault="00BA628F">
            <w:pPr>
              <w:pStyle w:val="EMPTYCELLSTYLE"/>
            </w:pPr>
          </w:p>
        </w:tc>
        <w:tc>
          <w:tcPr>
            <w:tcW w:w="40" w:type="dxa"/>
          </w:tcPr>
          <w:p w14:paraId="11E6ED3A" w14:textId="77777777" w:rsidR="00BA628F" w:rsidRDefault="00BA628F">
            <w:pPr>
              <w:pStyle w:val="EMPTYCELLSTYLE"/>
            </w:pPr>
          </w:p>
        </w:tc>
        <w:tc>
          <w:tcPr>
            <w:tcW w:w="3780" w:type="dxa"/>
            <w:gridSpan w:val="52"/>
          </w:tcPr>
          <w:p w14:paraId="11E6ED3B" w14:textId="77777777" w:rsidR="00BA628F" w:rsidRDefault="00BA628F">
            <w:pPr>
              <w:pStyle w:val="EMPTYCELLSTYLE"/>
            </w:pPr>
          </w:p>
        </w:tc>
        <w:tc>
          <w:tcPr>
            <w:tcW w:w="40" w:type="dxa"/>
          </w:tcPr>
          <w:p w14:paraId="11E6ED3C" w14:textId="77777777" w:rsidR="00BA628F" w:rsidRDefault="00BA628F">
            <w:pPr>
              <w:pStyle w:val="EMPTYCELLSTYLE"/>
            </w:pPr>
          </w:p>
        </w:tc>
        <w:tc>
          <w:tcPr>
            <w:tcW w:w="40" w:type="dxa"/>
          </w:tcPr>
          <w:p w14:paraId="11E6ED3D" w14:textId="77777777" w:rsidR="00BA628F" w:rsidRDefault="00BA628F">
            <w:pPr>
              <w:pStyle w:val="EMPTYCELLSTYLE"/>
            </w:pPr>
          </w:p>
        </w:tc>
        <w:tc>
          <w:tcPr>
            <w:tcW w:w="40" w:type="dxa"/>
            <w:gridSpan w:val="2"/>
          </w:tcPr>
          <w:p w14:paraId="11E6ED3E" w14:textId="77777777" w:rsidR="00BA628F" w:rsidRDefault="00BA628F">
            <w:pPr>
              <w:pStyle w:val="EMPTYCELLSTYLE"/>
            </w:pPr>
          </w:p>
        </w:tc>
        <w:tc>
          <w:tcPr>
            <w:tcW w:w="40" w:type="dxa"/>
            <w:gridSpan w:val="2"/>
          </w:tcPr>
          <w:p w14:paraId="11E6ED3F" w14:textId="77777777" w:rsidR="00BA628F" w:rsidRDefault="00BA628F">
            <w:pPr>
              <w:pStyle w:val="EMPTYCELLSTYLE"/>
            </w:pPr>
          </w:p>
        </w:tc>
        <w:tc>
          <w:tcPr>
            <w:tcW w:w="40" w:type="dxa"/>
            <w:gridSpan w:val="2"/>
          </w:tcPr>
          <w:p w14:paraId="11E6ED40" w14:textId="77777777" w:rsidR="00BA628F" w:rsidRDefault="00BA628F">
            <w:pPr>
              <w:pStyle w:val="EMPTYCELLSTYLE"/>
            </w:pPr>
          </w:p>
        </w:tc>
        <w:tc>
          <w:tcPr>
            <w:tcW w:w="379" w:type="dxa"/>
            <w:gridSpan w:val="13"/>
          </w:tcPr>
          <w:p w14:paraId="11E6ED41" w14:textId="77777777" w:rsidR="00BA628F" w:rsidRDefault="00BA628F">
            <w:pPr>
              <w:pStyle w:val="EMPTYCELLSTYLE"/>
            </w:pPr>
          </w:p>
        </w:tc>
        <w:tc>
          <w:tcPr>
            <w:tcW w:w="59" w:type="dxa"/>
            <w:gridSpan w:val="4"/>
          </w:tcPr>
          <w:p w14:paraId="11E6ED42" w14:textId="77777777" w:rsidR="00BA628F" w:rsidRDefault="00BA628F">
            <w:pPr>
              <w:pStyle w:val="EMPTYCELLSTYLE"/>
            </w:pPr>
          </w:p>
        </w:tc>
        <w:tc>
          <w:tcPr>
            <w:tcW w:w="40" w:type="dxa"/>
            <w:gridSpan w:val="3"/>
          </w:tcPr>
          <w:p w14:paraId="11E6ED43" w14:textId="77777777" w:rsidR="00BA628F" w:rsidRDefault="00BA628F">
            <w:pPr>
              <w:pStyle w:val="EMPTYCELLSTYLE"/>
            </w:pPr>
          </w:p>
        </w:tc>
      </w:tr>
      <w:tr w:rsidR="00BA628F" w14:paraId="11E6ED61" w14:textId="77777777" w:rsidTr="002C180E">
        <w:trPr>
          <w:trHeight w:hRule="exact" w:val="40"/>
        </w:trPr>
        <w:tc>
          <w:tcPr>
            <w:tcW w:w="450" w:type="dxa"/>
          </w:tcPr>
          <w:p w14:paraId="11E6ED45" w14:textId="77777777" w:rsidR="00BA628F" w:rsidRDefault="00BA628F">
            <w:pPr>
              <w:pStyle w:val="EMPTYCELLSTYLE"/>
            </w:pPr>
          </w:p>
        </w:tc>
        <w:tc>
          <w:tcPr>
            <w:tcW w:w="40" w:type="dxa"/>
            <w:gridSpan w:val="2"/>
          </w:tcPr>
          <w:p w14:paraId="11E6ED46" w14:textId="77777777" w:rsidR="00BA628F" w:rsidRDefault="00BA628F">
            <w:pPr>
              <w:pStyle w:val="EMPTYCELLSTYLE"/>
            </w:pPr>
          </w:p>
        </w:tc>
        <w:tc>
          <w:tcPr>
            <w:tcW w:w="380" w:type="dxa"/>
          </w:tcPr>
          <w:p w14:paraId="11E6ED47" w14:textId="77777777" w:rsidR="00BA628F" w:rsidRDefault="00BA628F">
            <w:pPr>
              <w:pStyle w:val="EMPTYCELLSTYLE"/>
            </w:pPr>
          </w:p>
        </w:tc>
        <w:tc>
          <w:tcPr>
            <w:tcW w:w="1470" w:type="dxa"/>
            <w:gridSpan w:val="11"/>
          </w:tcPr>
          <w:p w14:paraId="11E6ED48" w14:textId="77777777" w:rsidR="00BA628F" w:rsidRDefault="00BA628F">
            <w:pPr>
              <w:pStyle w:val="EMPTYCELLSTYLE"/>
            </w:pPr>
          </w:p>
        </w:tc>
        <w:tc>
          <w:tcPr>
            <w:tcW w:w="40" w:type="dxa"/>
            <w:gridSpan w:val="2"/>
          </w:tcPr>
          <w:p w14:paraId="11E6ED49" w14:textId="77777777" w:rsidR="00BA628F" w:rsidRDefault="00BA628F">
            <w:pPr>
              <w:pStyle w:val="EMPTYCELLSTYLE"/>
            </w:pPr>
          </w:p>
        </w:tc>
        <w:tc>
          <w:tcPr>
            <w:tcW w:w="760" w:type="dxa"/>
            <w:gridSpan w:val="9"/>
          </w:tcPr>
          <w:p w14:paraId="11E6ED4A" w14:textId="77777777" w:rsidR="00BA628F" w:rsidRDefault="00BA628F">
            <w:pPr>
              <w:pStyle w:val="EMPTYCELLSTYLE"/>
            </w:pPr>
          </w:p>
        </w:tc>
        <w:tc>
          <w:tcPr>
            <w:tcW w:w="340" w:type="dxa"/>
            <w:gridSpan w:val="12"/>
          </w:tcPr>
          <w:p w14:paraId="11E6ED4B" w14:textId="77777777" w:rsidR="00BA628F" w:rsidRDefault="00BA628F">
            <w:pPr>
              <w:pStyle w:val="EMPTYCELLSTYLE"/>
            </w:pPr>
          </w:p>
        </w:tc>
        <w:tc>
          <w:tcPr>
            <w:tcW w:w="520" w:type="dxa"/>
            <w:gridSpan w:val="6"/>
          </w:tcPr>
          <w:p w14:paraId="11E6ED4C" w14:textId="77777777" w:rsidR="00BA628F" w:rsidRDefault="00BA628F">
            <w:pPr>
              <w:pStyle w:val="EMPTYCELLSTYLE"/>
            </w:pPr>
          </w:p>
        </w:tc>
        <w:tc>
          <w:tcPr>
            <w:tcW w:w="440" w:type="dxa"/>
            <w:gridSpan w:val="14"/>
          </w:tcPr>
          <w:p w14:paraId="11E6ED4D" w14:textId="77777777" w:rsidR="00BA628F" w:rsidRDefault="00BA628F">
            <w:pPr>
              <w:pStyle w:val="EMPTYCELLSTYLE"/>
            </w:pPr>
          </w:p>
        </w:tc>
        <w:tc>
          <w:tcPr>
            <w:tcW w:w="340" w:type="dxa"/>
            <w:gridSpan w:val="2"/>
          </w:tcPr>
          <w:p w14:paraId="11E6ED4E" w14:textId="77777777" w:rsidR="00BA628F" w:rsidRDefault="00BA628F">
            <w:pPr>
              <w:pStyle w:val="EMPTYCELLSTYLE"/>
            </w:pPr>
          </w:p>
        </w:tc>
        <w:tc>
          <w:tcPr>
            <w:tcW w:w="60" w:type="dxa"/>
            <w:gridSpan w:val="2"/>
          </w:tcPr>
          <w:p w14:paraId="11E6ED4F" w14:textId="77777777" w:rsidR="00BA628F" w:rsidRDefault="00BA628F">
            <w:pPr>
              <w:pStyle w:val="EMPTYCELLSTYLE"/>
            </w:pPr>
          </w:p>
        </w:tc>
        <w:tc>
          <w:tcPr>
            <w:tcW w:w="200" w:type="dxa"/>
            <w:gridSpan w:val="2"/>
          </w:tcPr>
          <w:p w14:paraId="11E6ED50" w14:textId="77777777" w:rsidR="00BA628F" w:rsidRDefault="00BA628F">
            <w:pPr>
              <w:pStyle w:val="EMPTYCELLSTYLE"/>
            </w:pPr>
          </w:p>
        </w:tc>
        <w:tc>
          <w:tcPr>
            <w:tcW w:w="880" w:type="dxa"/>
            <w:gridSpan w:val="24"/>
          </w:tcPr>
          <w:p w14:paraId="11E6ED51" w14:textId="77777777" w:rsidR="00BA628F" w:rsidRDefault="00BA628F">
            <w:pPr>
              <w:pStyle w:val="EMPTYCELLSTYLE"/>
            </w:pPr>
          </w:p>
        </w:tc>
        <w:tc>
          <w:tcPr>
            <w:tcW w:w="180" w:type="dxa"/>
            <w:gridSpan w:val="5"/>
          </w:tcPr>
          <w:p w14:paraId="11E6ED52" w14:textId="77777777" w:rsidR="00BA628F" w:rsidRDefault="00BA628F">
            <w:pPr>
              <w:pStyle w:val="EMPTYCELLSTYLE"/>
            </w:pPr>
          </w:p>
        </w:tc>
        <w:tc>
          <w:tcPr>
            <w:tcW w:w="80" w:type="dxa"/>
            <w:gridSpan w:val="2"/>
          </w:tcPr>
          <w:p w14:paraId="11E6ED53" w14:textId="77777777" w:rsidR="00BA628F" w:rsidRDefault="00BA628F">
            <w:pPr>
              <w:pStyle w:val="EMPTYCELLSTYLE"/>
            </w:pPr>
          </w:p>
        </w:tc>
        <w:tc>
          <w:tcPr>
            <w:tcW w:w="160" w:type="dxa"/>
            <w:gridSpan w:val="7"/>
          </w:tcPr>
          <w:p w14:paraId="11E6ED54" w14:textId="77777777" w:rsidR="00BA628F" w:rsidRDefault="00BA628F">
            <w:pPr>
              <w:pStyle w:val="EMPTYCELLSTYLE"/>
            </w:pPr>
          </w:p>
        </w:tc>
        <w:tc>
          <w:tcPr>
            <w:tcW w:w="720" w:type="dxa"/>
            <w:gridSpan w:val="18"/>
          </w:tcPr>
          <w:p w14:paraId="11E6ED55" w14:textId="77777777" w:rsidR="00BA628F" w:rsidRDefault="00BA628F">
            <w:pPr>
              <w:pStyle w:val="EMPTYCELLSTYLE"/>
            </w:pPr>
          </w:p>
        </w:tc>
        <w:tc>
          <w:tcPr>
            <w:tcW w:w="240" w:type="dxa"/>
            <w:gridSpan w:val="3"/>
          </w:tcPr>
          <w:p w14:paraId="11E6ED56" w14:textId="77777777" w:rsidR="00BA628F" w:rsidRDefault="00BA628F">
            <w:pPr>
              <w:pStyle w:val="EMPTYCELLSTYLE"/>
            </w:pPr>
          </w:p>
        </w:tc>
        <w:tc>
          <w:tcPr>
            <w:tcW w:w="40" w:type="dxa"/>
          </w:tcPr>
          <w:p w14:paraId="11E6ED57" w14:textId="77777777" w:rsidR="00BA628F" w:rsidRDefault="00BA628F">
            <w:pPr>
              <w:pStyle w:val="EMPTYCELLSTYLE"/>
            </w:pPr>
          </w:p>
        </w:tc>
        <w:tc>
          <w:tcPr>
            <w:tcW w:w="3780" w:type="dxa"/>
            <w:gridSpan w:val="67"/>
          </w:tcPr>
          <w:p w14:paraId="11E6ED58" w14:textId="77777777" w:rsidR="00BA628F" w:rsidRDefault="00BA628F">
            <w:pPr>
              <w:pStyle w:val="EMPTYCELLSTYLE"/>
            </w:pPr>
          </w:p>
        </w:tc>
        <w:tc>
          <w:tcPr>
            <w:tcW w:w="40" w:type="dxa"/>
          </w:tcPr>
          <w:p w14:paraId="11E6ED59" w14:textId="77777777" w:rsidR="00BA628F" w:rsidRDefault="00BA628F">
            <w:pPr>
              <w:pStyle w:val="EMPTYCELLSTYLE"/>
            </w:pPr>
          </w:p>
        </w:tc>
        <w:tc>
          <w:tcPr>
            <w:tcW w:w="40" w:type="dxa"/>
          </w:tcPr>
          <w:p w14:paraId="11E6ED5A" w14:textId="77777777" w:rsidR="00BA628F" w:rsidRDefault="00BA628F">
            <w:pPr>
              <w:pStyle w:val="EMPTYCELLSTYLE"/>
            </w:pPr>
          </w:p>
        </w:tc>
        <w:tc>
          <w:tcPr>
            <w:tcW w:w="40" w:type="dxa"/>
          </w:tcPr>
          <w:p w14:paraId="11E6ED5B" w14:textId="77777777" w:rsidR="00BA628F" w:rsidRDefault="00BA628F">
            <w:pPr>
              <w:pStyle w:val="EMPTYCELLSTYLE"/>
            </w:pPr>
          </w:p>
        </w:tc>
        <w:tc>
          <w:tcPr>
            <w:tcW w:w="40" w:type="dxa"/>
          </w:tcPr>
          <w:p w14:paraId="11E6ED5C" w14:textId="77777777" w:rsidR="00BA628F" w:rsidRDefault="00BA628F">
            <w:pPr>
              <w:pStyle w:val="EMPTYCELLSTYLE"/>
            </w:pPr>
          </w:p>
        </w:tc>
        <w:tc>
          <w:tcPr>
            <w:tcW w:w="40" w:type="dxa"/>
            <w:gridSpan w:val="2"/>
          </w:tcPr>
          <w:p w14:paraId="11E6ED5D" w14:textId="77777777" w:rsidR="00BA628F" w:rsidRDefault="00BA628F">
            <w:pPr>
              <w:pStyle w:val="EMPTYCELLSTYLE"/>
            </w:pPr>
          </w:p>
        </w:tc>
        <w:tc>
          <w:tcPr>
            <w:tcW w:w="379" w:type="dxa"/>
            <w:gridSpan w:val="12"/>
          </w:tcPr>
          <w:p w14:paraId="11E6ED5E" w14:textId="77777777" w:rsidR="00BA628F" w:rsidRDefault="00BA628F">
            <w:pPr>
              <w:pStyle w:val="EMPTYCELLSTYLE"/>
            </w:pPr>
          </w:p>
        </w:tc>
        <w:tc>
          <w:tcPr>
            <w:tcW w:w="59" w:type="dxa"/>
            <w:gridSpan w:val="2"/>
          </w:tcPr>
          <w:p w14:paraId="11E6ED5F" w14:textId="77777777" w:rsidR="00BA628F" w:rsidRDefault="00BA628F">
            <w:pPr>
              <w:pStyle w:val="EMPTYCELLSTYLE"/>
            </w:pPr>
          </w:p>
        </w:tc>
        <w:tc>
          <w:tcPr>
            <w:tcW w:w="500" w:type="dxa"/>
            <w:gridSpan w:val="3"/>
          </w:tcPr>
          <w:p w14:paraId="11E6ED60" w14:textId="77777777" w:rsidR="00BA628F" w:rsidRDefault="00BA628F">
            <w:pPr>
              <w:pStyle w:val="EMPTYCELLSTYLE"/>
            </w:pPr>
          </w:p>
        </w:tc>
      </w:tr>
      <w:tr w:rsidR="00BA628F" w14:paraId="11E6ED6C" w14:textId="77777777" w:rsidTr="002C180E">
        <w:trPr>
          <w:gridAfter w:val="27"/>
          <w:wAfter w:w="1270" w:type="dxa"/>
          <w:trHeight w:hRule="exact" w:val="320"/>
        </w:trPr>
        <w:tc>
          <w:tcPr>
            <w:tcW w:w="450" w:type="dxa"/>
          </w:tcPr>
          <w:p w14:paraId="11E6ED62" w14:textId="77777777" w:rsidR="00BA628F" w:rsidRDefault="00BA628F">
            <w:pPr>
              <w:pStyle w:val="EMPTYCELLSTYLE"/>
            </w:pPr>
          </w:p>
        </w:tc>
        <w:tc>
          <w:tcPr>
            <w:tcW w:w="2220" w:type="dxa"/>
            <w:gridSpan w:val="18"/>
            <w:tcMar>
              <w:top w:w="0" w:type="dxa"/>
              <w:left w:w="0" w:type="dxa"/>
              <w:bottom w:w="0" w:type="dxa"/>
              <w:right w:w="0" w:type="dxa"/>
            </w:tcMar>
          </w:tcPr>
          <w:p w14:paraId="11E6ED63"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ED64" w14:textId="77777777" w:rsidR="00BA628F" w:rsidRDefault="0050071D">
            <w:r>
              <w:rPr>
                <w:rFonts w:ascii="DejaVu Sans" w:eastAsia="DejaVu Sans" w:hAnsi="DejaVu Sans" w:cs="DejaVu Sans"/>
                <w:b/>
                <w:color w:val="000000"/>
              </w:rPr>
              <w:t>Total Budget</w:t>
            </w:r>
          </w:p>
        </w:tc>
        <w:tc>
          <w:tcPr>
            <w:tcW w:w="80" w:type="dxa"/>
            <w:gridSpan w:val="2"/>
          </w:tcPr>
          <w:p w14:paraId="11E6ED65" w14:textId="77777777" w:rsidR="00BA628F" w:rsidRDefault="00BA628F">
            <w:pPr>
              <w:pStyle w:val="EMPTYCELLSTYLE"/>
            </w:pPr>
          </w:p>
        </w:tc>
        <w:tc>
          <w:tcPr>
            <w:tcW w:w="5060" w:type="dxa"/>
            <w:gridSpan w:val="91"/>
            <w:tcMar>
              <w:top w:w="0" w:type="dxa"/>
              <w:left w:w="0" w:type="dxa"/>
              <w:bottom w:w="0" w:type="dxa"/>
              <w:right w:w="0" w:type="dxa"/>
            </w:tcMar>
          </w:tcPr>
          <w:p w14:paraId="11E6ED66"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ED67" w14:textId="77777777" w:rsidR="00BA628F" w:rsidRDefault="00BA628F">
            <w:pPr>
              <w:pStyle w:val="EMPTYCELLSTYLE"/>
            </w:pPr>
          </w:p>
        </w:tc>
        <w:tc>
          <w:tcPr>
            <w:tcW w:w="40" w:type="dxa"/>
            <w:gridSpan w:val="2"/>
          </w:tcPr>
          <w:p w14:paraId="11E6ED68" w14:textId="77777777" w:rsidR="00BA628F" w:rsidRDefault="00BA628F">
            <w:pPr>
              <w:pStyle w:val="EMPTYCELLSTYLE"/>
            </w:pPr>
          </w:p>
        </w:tc>
        <w:tc>
          <w:tcPr>
            <w:tcW w:w="379" w:type="dxa"/>
            <w:gridSpan w:val="13"/>
          </w:tcPr>
          <w:p w14:paraId="11E6ED69" w14:textId="77777777" w:rsidR="00BA628F" w:rsidRDefault="00BA628F">
            <w:pPr>
              <w:pStyle w:val="EMPTYCELLSTYLE"/>
            </w:pPr>
          </w:p>
        </w:tc>
        <w:tc>
          <w:tcPr>
            <w:tcW w:w="59" w:type="dxa"/>
            <w:gridSpan w:val="4"/>
          </w:tcPr>
          <w:p w14:paraId="11E6ED6A" w14:textId="77777777" w:rsidR="00BA628F" w:rsidRDefault="00BA628F">
            <w:pPr>
              <w:pStyle w:val="EMPTYCELLSTYLE"/>
            </w:pPr>
          </w:p>
        </w:tc>
        <w:tc>
          <w:tcPr>
            <w:tcW w:w="40" w:type="dxa"/>
            <w:gridSpan w:val="3"/>
          </w:tcPr>
          <w:p w14:paraId="11E6ED6B" w14:textId="77777777" w:rsidR="00BA628F" w:rsidRDefault="00BA628F">
            <w:pPr>
              <w:pStyle w:val="EMPTYCELLSTYLE"/>
            </w:pPr>
          </w:p>
        </w:tc>
      </w:tr>
      <w:tr w:rsidR="00BA628F" w14:paraId="11E6ED89" w14:textId="77777777" w:rsidTr="002C180E">
        <w:trPr>
          <w:trHeight w:hRule="exact" w:val="80"/>
        </w:trPr>
        <w:tc>
          <w:tcPr>
            <w:tcW w:w="450" w:type="dxa"/>
          </w:tcPr>
          <w:p w14:paraId="11E6ED6D" w14:textId="77777777" w:rsidR="00BA628F" w:rsidRDefault="00BA628F">
            <w:pPr>
              <w:pStyle w:val="EMPTYCELLSTYLE"/>
            </w:pPr>
          </w:p>
        </w:tc>
        <w:tc>
          <w:tcPr>
            <w:tcW w:w="40" w:type="dxa"/>
            <w:gridSpan w:val="2"/>
          </w:tcPr>
          <w:p w14:paraId="11E6ED6E" w14:textId="77777777" w:rsidR="00BA628F" w:rsidRDefault="00BA628F">
            <w:pPr>
              <w:pStyle w:val="EMPTYCELLSTYLE"/>
            </w:pPr>
          </w:p>
        </w:tc>
        <w:tc>
          <w:tcPr>
            <w:tcW w:w="380" w:type="dxa"/>
          </w:tcPr>
          <w:p w14:paraId="11E6ED6F" w14:textId="77777777" w:rsidR="00BA628F" w:rsidRDefault="00BA628F">
            <w:pPr>
              <w:pStyle w:val="EMPTYCELLSTYLE"/>
            </w:pPr>
          </w:p>
        </w:tc>
        <w:tc>
          <w:tcPr>
            <w:tcW w:w="1470" w:type="dxa"/>
            <w:gridSpan w:val="11"/>
          </w:tcPr>
          <w:p w14:paraId="11E6ED70" w14:textId="77777777" w:rsidR="00BA628F" w:rsidRDefault="00BA628F">
            <w:pPr>
              <w:pStyle w:val="EMPTYCELLSTYLE"/>
            </w:pPr>
          </w:p>
        </w:tc>
        <w:tc>
          <w:tcPr>
            <w:tcW w:w="40" w:type="dxa"/>
            <w:gridSpan w:val="2"/>
          </w:tcPr>
          <w:p w14:paraId="11E6ED71" w14:textId="77777777" w:rsidR="00BA628F" w:rsidRDefault="00BA628F">
            <w:pPr>
              <w:pStyle w:val="EMPTYCELLSTYLE"/>
            </w:pPr>
          </w:p>
        </w:tc>
        <w:tc>
          <w:tcPr>
            <w:tcW w:w="760" w:type="dxa"/>
            <w:gridSpan w:val="9"/>
          </w:tcPr>
          <w:p w14:paraId="11E6ED72" w14:textId="77777777" w:rsidR="00BA628F" w:rsidRDefault="00BA628F">
            <w:pPr>
              <w:pStyle w:val="EMPTYCELLSTYLE"/>
            </w:pPr>
          </w:p>
        </w:tc>
        <w:tc>
          <w:tcPr>
            <w:tcW w:w="340" w:type="dxa"/>
            <w:gridSpan w:val="12"/>
          </w:tcPr>
          <w:p w14:paraId="11E6ED73" w14:textId="77777777" w:rsidR="00BA628F" w:rsidRDefault="00BA628F">
            <w:pPr>
              <w:pStyle w:val="EMPTYCELLSTYLE"/>
            </w:pPr>
          </w:p>
        </w:tc>
        <w:tc>
          <w:tcPr>
            <w:tcW w:w="520" w:type="dxa"/>
            <w:gridSpan w:val="6"/>
          </w:tcPr>
          <w:p w14:paraId="11E6ED74" w14:textId="77777777" w:rsidR="00BA628F" w:rsidRDefault="00BA628F">
            <w:pPr>
              <w:pStyle w:val="EMPTYCELLSTYLE"/>
            </w:pPr>
          </w:p>
        </w:tc>
        <w:tc>
          <w:tcPr>
            <w:tcW w:w="440" w:type="dxa"/>
            <w:gridSpan w:val="14"/>
          </w:tcPr>
          <w:p w14:paraId="11E6ED75" w14:textId="77777777" w:rsidR="00BA628F" w:rsidRDefault="00BA628F">
            <w:pPr>
              <w:pStyle w:val="EMPTYCELLSTYLE"/>
            </w:pPr>
          </w:p>
        </w:tc>
        <w:tc>
          <w:tcPr>
            <w:tcW w:w="340" w:type="dxa"/>
            <w:gridSpan w:val="2"/>
          </w:tcPr>
          <w:p w14:paraId="11E6ED76" w14:textId="77777777" w:rsidR="00BA628F" w:rsidRDefault="00BA628F">
            <w:pPr>
              <w:pStyle w:val="EMPTYCELLSTYLE"/>
            </w:pPr>
          </w:p>
        </w:tc>
        <w:tc>
          <w:tcPr>
            <w:tcW w:w="60" w:type="dxa"/>
            <w:gridSpan w:val="2"/>
          </w:tcPr>
          <w:p w14:paraId="11E6ED77" w14:textId="77777777" w:rsidR="00BA628F" w:rsidRDefault="00BA628F">
            <w:pPr>
              <w:pStyle w:val="EMPTYCELLSTYLE"/>
            </w:pPr>
          </w:p>
        </w:tc>
        <w:tc>
          <w:tcPr>
            <w:tcW w:w="200" w:type="dxa"/>
            <w:gridSpan w:val="2"/>
          </w:tcPr>
          <w:p w14:paraId="11E6ED78" w14:textId="77777777" w:rsidR="00BA628F" w:rsidRDefault="00BA628F">
            <w:pPr>
              <w:pStyle w:val="EMPTYCELLSTYLE"/>
            </w:pPr>
          </w:p>
        </w:tc>
        <w:tc>
          <w:tcPr>
            <w:tcW w:w="880" w:type="dxa"/>
            <w:gridSpan w:val="24"/>
          </w:tcPr>
          <w:p w14:paraId="11E6ED79" w14:textId="77777777" w:rsidR="00BA628F" w:rsidRDefault="00BA628F">
            <w:pPr>
              <w:pStyle w:val="EMPTYCELLSTYLE"/>
            </w:pPr>
          </w:p>
        </w:tc>
        <w:tc>
          <w:tcPr>
            <w:tcW w:w="180" w:type="dxa"/>
            <w:gridSpan w:val="5"/>
          </w:tcPr>
          <w:p w14:paraId="11E6ED7A" w14:textId="77777777" w:rsidR="00BA628F" w:rsidRDefault="00BA628F">
            <w:pPr>
              <w:pStyle w:val="EMPTYCELLSTYLE"/>
            </w:pPr>
          </w:p>
        </w:tc>
        <w:tc>
          <w:tcPr>
            <w:tcW w:w="80" w:type="dxa"/>
            <w:gridSpan w:val="2"/>
          </w:tcPr>
          <w:p w14:paraId="11E6ED7B" w14:textId="77777777" w:rsidR="00BA628F" w:rsidRDefault="00BA628F">
            <w:pPr>
              <w:pStyle w:val="EMPTYCELLSTYLE"/>
            </w:pPr>
          </w:p>
        </w:tc>
        <w:tc>
          <w:tcPr>
            <w:tcW w:w="160" w:type="dxa"/>
            <w:gridSpan w:val="7"/>
          </w:tcPr>
          <w:p w14:paraId="11E6ED7C" w14:textId="77777777" w:rsidR="00BA628F" w:rsidRDefault="00BA628F">
            <w:pPr>
              <w:pStyle w:val="EMPTYCELLSTYLE"/>
            </w:pPr>
          </w:p>
        </w:tc>
        <w:tc>
          <w:tcPr>
            <w:tcW w:w="720" w:type="dxa"/>
            <w:gridSpan w:val="18"/>
          </w:tcPr>
          <w:p w14:paraId="11E6ED7D" w14:textId="77777777" w:rsidR="00BA628F" w:rsidRDefault="00BA628F">
            <w:pPr>
              <w:pStyle w:val="EMPTYCELLSTYLE"/>
            </w:pPr>
          </w:p>
        </w:tc>
        <w:tc>
          <w:tcPr>
            <w:tcW w:w="240" w:type="dxa"/>
            <w:gridSpan w:val="3"/>
          </w:tcPr>
          <w:p w14:paraId="11E6ED7E" w14:textId="77777777" w:rsidR="00BA628F" w:rsidRDefault="00BA628F">
            <w:pPr>
              <w:pStyle w:val="EMPTYCELLSTYLE"/>
            </w:pPr>
          </w:p>
        </w:tc>
        <w:tc>
          <w:tcPr>
            <w:tcW w:w="40" w:type="dxa"/>
          </w:tcPr>
          <w:p w14:paraId="11E6ED7F" w14:textId="77777777" w:rsidR="00BA628F" w:rsidRDefault="00BA628F">
            <w:pPr>
              <w:pStyle w:val="EMPTYCELLSTYLE"/>
            </w:pPr>
          </w:p>
        </w:tc>
        <w:tc>
          <w:tcPr>
            <w:tcW w:w="3780" w:type="dxa"/>
            <w:gridSpan w:val="67"/>
          </w:tcPr>
          <w:p w14:paraId="11E6ED80" w14:textId="77777777" w:rsidR="00BA628F" w:rsidRDefault="00BA628F">
            <w:pPr>
              <w:pStyle w:val="EMPTYCELLSTYLE"/>
            </w:pPr>
          </w:p>
        </w:tc>
        <w:tc>
          <w:tcPr>
            <w:tcW w:w="40" w:type="dxa"/>
          </w:tcPr>
          <w:p w14:paraId="11E6ED81" w14:textId="77777777" w:rsidR="00BA628F" w:rsidRDefault="00BA628F">
            <w:pPr>
              <w:pStyle w:val="EMPTYCELLSTYLE"/>
            </w:pPr>
          </w:p>
        </w:tc>
        <w:tc>
          <w:tcPr>
            <w:tcW w:w="40" w:type="dxa"/>
          </w:tcPr>
          <w:p w14:paraId="11E6ED82" w14:textId="77777777" w:rsidR="00BA628F" w:rsidRDefault="00BA628F">
            <w:pPr>
              <w:pStyle w:val="EMPTYCELLSTYLE"/>
            </w:pPr>
          </w:p>
        </w:tc>
        <w:tc>
          <w:tcPr>
            <w:tcW w:w="40" w:type="dxa"/>
          </w:tcPr>
          <w:p w14:paraId="11E6ED83" w14:textId="77777777" w:rsidR="00BA628F" w:rsidRDefault="00BA628F">
            <w:pPr>
              <w:pStyle w:val="EMPTYCELLSTYLE"/>
            </w:pPr>
          </w:p>
        </w:tc>
        <w:tc>
          <w:tcPr>
            <w:tcW w:w="40" w:type="dxa"/>
          </w:tcPr>
          <w:p w14:paraId="11E6ED84" w14:textId="77777777" w:rsidR="00BA628F" w:rsidRDefault="00BA628F">
            <w:pPr>
              <w:pStyle w:val="EMPTYCELLSTYLE"/>
            </w:pPr>
          </w:p>
        </w:tc>
        <w:tc>
          <w:tcPr>
            <w:tcW w:w="40" w:type="dxa"/>
            <w:gridSpan w:val="2"/>
          </w:tcPr>
          <w:p w14:paraId="11E6ED85" w14:textId="77777777" w:rsidR="00BA628F" w:rsidRDefault="00BA628F">
            <w:pPr>
              <w:pStyle w:val="EMPTYCELLSTYLE"/>
            </w:pPr>
          </w:p>
        </w:tc>
        <w:tc>
          <w:tcPr>
            <w:tcW w:w="379" w:type="dxa"/>
            <w:gridSpan w:val="12"/>
          </w:tcPr>
          <w:p w14:paraId="11E6ED86" w14:textId="77777777" w:rsidR="00BA628F" w:rsidRDefault="00BA628F">
            <w:pPr>
              <w:pStyle w:val="EMPTYCELLSTYLE"/>
            </w:pPr>
          </w:p>
        </w:tc>
        <w:tc>
          <w:tcPr>
            <w:tcW w:w="59" w:type="dxa"/>
            <w:gridSpan w:val="2"/>
          </w:tcPr>
          <w:p w14:paraId="11E6ED87" w14:textId="77777777" w:rsidR="00BA628F" w:rsidRDefault="00BA628F">
            <w:pPr>
              <w:pStyle w:val="EMPTYCELLSTYLE"/>
            </w:pPr>
          </w:p>
        </w:tc>
        <w:tc>
          <w:tcPr>
            <w:tcW w:w="500" w:type="dxa"/>
            <w:gridSpan w:val="3"/>
          </w:tcPr>
          <w:p w14:paraId="11E6ED88" w14:textId="77777777" w:rsidR="00BA628F" w:rsidRDefault="00BA628F">
            <w:pPr>
              <w:pStyle w:val="EMPTYCELLSTYLE"/>
            </w:pPr>
          </w:p>
        </w:tc>
      </w:tr>
      <w:tr w:rsidR="00BA628F" w14:paraId="11E6ED94" w14:textId="77777777" w:rsidTr="002C180E">
        <w:trPr>
          <w:gridAfter w:val="27"/>
          <w:wAfter w:w="1270" w:type="dxa"/>
          <w:trHeight w:hRule="exact" w:val="300"/>
        </w:trPr>
        <w:tc>
          <w:tcPr>
            <w:tcW w:w="450" w:type="dxa"/>
          </w:tcPr>
          <w:p w14:paraId="11E6ED8A" w14:textId="77777777" w:rsidR="00BA628F" w:rsidRDefault="00BA628F">
            <w:pPr>
              <w:pStyle w:val="EMPTYCELLSTYLE"/>
            </w:pPr>
          </w:p>
        </w:tc>
        <w:tc>
          <w:tcPr>
            <w:tcW w:w="2220" w:type="dxa"/>
            <w:gridSpan w:val="18"/>
            <w:tcMar>
              <w:top w:w="0" w:type="dxa"/>
              <w:left w:w="0" w:type="dxa"/>
              <w:bottom w:w="0" w:type="dxa"/>
              <w:right w:w="0" w:type="dxa"/>
            </w:tcMar>
          </w:tcPr>
          <w:p w14:paraId="11E6ED8B"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ED8C" w14:textId="77777777" w:rsidR="00BA628F" w:rsidRDefault="0050071D">
            <w:r>
              <w:rPr>
                <w:rFonts w:ascii="DejaVu Sans" w:eastAsia="DejaVu Sans" w:hAnsi="DejaVu Sans" w:cs="DejaVu Sans"/>
                <w:color w:val="000000"/>
                <w:sz w:val="18"/>
              </w:rPr>
              <w:t>$ 56,090.79</w:t>
            </w:r>
          </w:p>
        </w:tc>
        <w:tc>
          <w:tcPr>
            <w:tcW w:w="80" w:type="dxa"/>
            <w:gridSpan w:val="2"/>
          </w:tcPr>
          <w:p w14:paraId="11E6ED8D" w14:textId="77777777" w:rsidR="00BA628F" w:rsidRDefault="00BA628F">
            <w:pPr>
              <w:pStyle w:val="EMPTYCELLSTYLE"/>
            </w:pPr>
          </w:p>
        </w:tc>
        <w:tc>
          <w:tcPr>
            <w:tcW w:w="5060" w:type="dxa"/>
            <w:gridSpan w:val="91"/>
            <w:tcMar>
              <w:top w:w="0" w:type="dxa"/>
              <w:left w:w="0" w:type="dxa"/>
              <w:bottom w:w="0" w:type="dxa"/>
              <w:right w:w="0" w:type="dxa"/>
            </w:tcMar>
          </w:tcPr>
          <w:p w14:paraId="11E6ED8E" w14:textId="77777777" w:rsidR="00BA628F" w:rsidRDefault="0050071D">
            <w:r>
              <w:rPr>
                <w:rFonts w:ascii="DejaVu Sans" w:eastAsia="DejaVu Sans" w:hAnsi="DejaVu Sans" w:cs="DejaVu Sans"/>
                <w:color w:val="000000"/>
                <w:sz w:val="18"/>
              </w:rPr>
              <w:t>$ 0.00</w:t>
            </w:r>
          </w:p>
        </w:tc>
        <w:tc>
          <w:tcPr>
            <w:tcW w:w="40" w:type="dxa"/>
            <w:gridSpan w:val="2"/>
          </w:tcPr>
          <w:p w14:paraId="11E6ED8F" w14:textId="77777777" w:rsidR="00BA628F" w:rsidRDefault="00BA628F">
            <w:pPr>
              <w:pStyle w:val="EMPTYCELLSTYLE"/>
            </w:pPr>
          </w:p>
        </w:tc>
        <w:tc>
          <w:tcPr>
            <w:tcW w:w="40" w:type="dxa"/>
            <w:gridSpan w:val="2"/>
          </w:tcPr>
          <w:p w14:paraId="11E6ED90" w14:textId="77777777" w:rsidR="00BA628F" w:rsidRDefault="00BA628F">
            <w:pPr>
              <w:pStyle w:val="EMPTYCELLSTYLE"/>
            </w:pPr>
          </w:p>
        </w:tc>
        <w:tc>
          <w:tcPr>
            <w:tcW w:w="379" w:type="dxa"/>
            <w:gridSpan w:val="13"/>
          </w:tcPr>
          <w:p w14:paraId="11E6ED91" w14:textId="77777777" w:rsidR="00BA628F" w:rsidRDefault="00BA628F">
            <w:pPr>
              <w:pStyle w:val="EMPTYCELLSTYLE"/>
            </w:pPr>
          </w:p>
        </w:tc>
        <w:tc>
          <w:tcPr>
            <w:tcW w:w="59" w:type="dxa"/>
            <w:gridSpan w:val="4"/>
          </w:tcPr>
          <w:p w14:paraId="11E6ED92" w14:textId="77777777" w:rsidR="00BA628F" w:rsidRDefault="00BA628F">
            <w:pPr>
              <w:pStyle w:val="EMPTYCELLSTYLE"/>
            </w:pPr>
          </w:p>
        </w:tc>
        <w:tc>
          <w:tcPr>
            <w:tcW w:w="40" w:type="dxa"/>
            <w:gridSpan w:val="3"/>
          </w:tcPr>
          <w:p w14:paraId="11E6ED93" w14:textId="77777777" w:rsidR="00BA628F" w:rsidRDefault="00BA628F">
            <w:pPr>
              <w:pStyle w:val="EMPTYCELLSTYLE"/>
            </w:pPr>
          </w:p>
        </w:tc>
      </w:tr>
      <w:tr w:rsidR="00BA628F" w14:paraId="11E6EDB1" w14:textId="77777777" w:rsidTr="002C180E">
        <w:trPr>
          <w:trHeight w:hRule="exact" w:val="80"/>
        </w:trPr>
        <w:tc>
          <w:tcPr>
            <w:tcW w:w="450" w:type="dxa"/>
          </w:tcPr>
          <w:p w14:paraId="11E6ED95" w14:textId="77777777" w:rsidR="00BA628F" w:rsidRDefault="00BA628F">
            <w:pPr>
              <w:pStyle w:val="EMPTYCELLSTYLE"/>
            </w:pPr>
          </w:p>
        </w:tc>
        <w:tc>
          <w:tcPr>
            <w:tcW w:w="40" w:type="dxa"/>
            <w:gridSpan w:val="2"/>
          </w:tcPr>
          <w:p w14:paraId="11E6ED96" w14:textId="77777777" w:rsidR="00BA628F" w:rsidRDefault="00BA628F">
            <w:pPr>
              <w:pStyle w:val="EMPTYCELLSTYLE"/>
            </w:pPr>
          </w:p>
        </w:tc>
        <w:tc>
          <w:tcPr>
            <w:tcW w:w="380" w:type="dxa"/>
          </w:tcPr>
          <w:p w14:paraId="11E6ED97" w14:textId="77777777" w:rsidR="00BA628F" w:rsidRDefault="00BA628F">
            <w:pPr>
              <w:pStyle w:val="EMPTYCELLSTYLE"/>
            </w:pPr>
          </w:p>
        </w:tc>
        <w:tc>
          <w:tcPr>
            <w:tcW w:w="1470" w:type="dxa"/>
            <w:gridSpan w:val="11"/>
          </w:tcPr>
          <w:p w14:paraId="11E6ED98" w14:textId="77777777" w:rsidR="00BA628F" w:rsidRDefault="00BA628F">
            <w:pPr>
              <w:pStyle w:val="EMPTYCELLSTYLE"/>
            </w:pPr>
          </w:p>
        </w:tc>
        <w:tc>
          <w:tcPr>
            <w:tcW w:w="40" w:type="dxa"/>
            <w:gridSpan w:val="2"/>
          </w:tcPr>
          <w:p w14:paraId="11E6ED99" w14:textId="77777777" w:rsidR="00BA628F" w:rsidRDefault="00BA628F">
            <w:pPr>
              <w:pStyle w:val="EMPTYCELLSTYLE"/>
            </w:pPr>
          </w:p>
        </w:tc>
        <w:tc>
          <w:tcPr>
            <w:tcW w:w="760" w:type="dxa"/>
            <w:gridSpan w:val="9"/>
          </w:tcPr>
          <w:p w14:paraId="11E6ED9A" w14:textId="77777777" w:rsidR="00BA628F" w:rsidRDefault="00BA628F">
            <w:pPr>
              <w:pStyle w:val="EMPTYCELLSTYLE"/>
            </w:pPr>
          </w:p>
        </w:tc>
        <w:tc>
          <w:tcPr>
            <w:tcW w:w="340" w:type="dxa"/>
            <w:gridSpan w:val="12"/>
          </w:tcPr>
          <w:p w14:paraId="11E6ED9B" w14:textId="77777777" w:rsidR="00BA628F" w:rsidRDefault="00BA628F">
            <w:pPr>
              <w:pStyle w:val="EMPTYCELLSTYLE"/>
            </w:pPr>
          </w:p>
        </w:tc>
        <w:tc>
          <w:tcPr>
            <w:tcW w:w="520" w:type="dxa"/>
            <w:gridSpan w:val="6"/>
          </w:tcPr>
          <w:p w14:paraId="11E6ED9C" w14:textId="77777777" w:rsidR="00BA628F" w:rsidRDefault="00BA628F">
            <w:pPr>
              <w:pStyle w:val="EMPTYCELLSTYLE"/>
            </w:pPr>
          </w:p>
        </w:tc>
        <w:tc>
          <w:tcPr>
            <w:tcW w:w="440" w:type="dxa"/>
            <w:gridSpan w:val="14"/>
          </w:tcPr>
          <w:p w14:paraId="11E6ED9D" w14:textId="77777777" w:rsidR="00BA628F" w:rsidRDefault="00BA628F">
            <w:pPr>
              <w:pStyle w:val="EMPTYCELLSTYLE"/>
            </w:pPr>
          </w:p>
        </w:tc>
        <w:tc>
          <w:tcPr>
            <w:tcW w:w="340" w:type="dxa"/>
            <w:gridSpan w:val="2"/>
          </w:tcPr>
          <w:p w14:paraId="11E6ED9E" w14:textId="77777777" w:rsidR="00BA628F" w:rsidRDefault="00BA628F">
            <w:pPr>
              <w:pStyle w:val="EMPTYCELLSTYLE"/>
            </w:pPr>
          </w:p>
        </w:tc>
        <w:tc>
          <w:tcPr>
            <w:tcW w:w="60" w:type="dxa"/>
            <w:gridSpan w:val="2"/>
          </w:tcPr>
          <w:p w14:paraId="11E6ED9F" w14:textId="77777777" w:rsidR="00BA628F" w:rsidRDefault="00BA628F">
            <w:pPr>
              <w:pStyle w:val="EMPTYCELLSTYLE"/>
            </w:pPr>
          </w:p>
        </w:tc>
        <w:tc>
          <w:tcPr>
            <w:tcW w:w="200" w:type="dxa"/>
            <w:gridSpan w:val="2"/>
          </w:tcPr>
          <w:p w14:paraId="11E6EDA0" w14:textId="77777777" w:rsidR="00BA628F" w:rsidRDefault="00BA628F">
            <w:pPr>
              <w:pStyle w:val="EMPTYCELLSTYLE"/>
            </w:pPr>
          </w:p>
        </w:tc>
        <w:tc>
          <w:tcPr>
            <w:tcW w:w="880" w:type="dxa"/>
            <w:gridSpan w:val="24"/>
          </w:tcPr>
          <w:p w14:paraId="11E6EDA1" w14:textId="77777777" w:rsidR="00BA628F" w:rsidRDefault="00BA628F">
            <w:pPr>
              <w:pStyle w:val="EMPTYCELLSTYLE"/>
            </w:pPr>
          </w:p>
        </w:tc>
        <w:tc>
          <w:tcPr>
            <w:tcW w:w="180" w:type="dxa"/>
            <w:gridSpan w:val="5"/>
          </w:tcPr>
          <w:p w14:paraId="11E6EDA2" w14:textId="77777777" w:rsidR="00BA628F" w:rsidRDefault="00BA628F">
            <w:pPr>
              <w:pStyle w:val="EMPTYCELLSTYLE"/>
            </w:pPr>
          </w:p>
        </w:tc>
        <w:tc>
          <w:tcPr>
            <w:tcW w:w="80" w:type="dxa"/>
            <w:gridSpan w:val="2"/>
          </w:tcPr>
          <w:p w14:paraId="11E6EDA3" w14:textId="77777777" w:rsidR="00BA628F" w:rsidRDefault="00BA628F">
            <w:pPr>
              <w:pStyle w:val="EMPTYCELLSTYLE"/>
            </w:pPr>
          </w:p>
        </w:tc>
        <w:tc>
          <w:tcPr>
            <w:tcW w:w="160" w:type="dxa"/>
            <w:gridSpan w:val="7"/>
          </w:tcPr>
          <w:p w14:paraId="11E6EDA4" w14:textId="77777777" w:rsidR="00BA628F" w:rsidRDefault="00BA628F">
            <w:pPr>
              <w:pStyle w:val="EMPTYCELLSTYLE"/>
            </w:pPr>
          </w:p>
        </w:tc>
        <w:tc>
          <w:tcPr>
            <w:tcW w:w="720" w:type="dxa"/>
            <w:gridSpan w:val="18"/>
          </w:tcPr>
          <w:p w14:paraId="11E6EDA5" w14:textId="77777777" w:rsidR="00BA628F" w:rsidRDefault="00BA628F">
            <w:pPr>
              <w:pStyle w:val="EMPTYCELLSTYLE"/>
            </w:pPr>
          </w:p>
        </w:tc>
        <w:tc>
          <w:tcPr>
            <w:tcW w:w="240" w:type="dxa"/>
            <w:gridSpan w:val="3"/>
          </w:tcPr>
          <w:p w14:paraId="11E6EDA6" w14:textId="77777777" w:rsidR="00BA628F" w:rsidRDefault="00BA628F">
            <w:pPr>
              <w:pStyle w:val="EMPTYCELLSTYLE"/>
            </w:pPr>
          </w:p>
        </w:tc>
        <w:tc>
          <w:tcPr>
            <w:tcW w:w="40" w:type="dxa"/>
          </w:tcPr>
          <w:p w14:paraId="11E6EDA7" w14:textId="77777777" w:rsidR="00BA628F" w:rsidRDefault="00BA628F">
            <w:pPr>
              <w:pStyle w:val="EMPTYCELLSTYLE"/>
            </w:pPr>
          </w:p>
        </w:tc>
        <w:tc>
          <w:tcPr>
            <w:tcW w:w="3780" w:type="dxa"/>
            <w:gridSpan w:val="67"/>
          </w:tcPr>
          <w:p w14:paraId="11E6EDA8" w14:textId="77777777" w:rsidR="00BA628F" w:rsidRDefault="00BA628F">
            <w:pPr>
              <w:pStyle w:val="EMPTYCELLSTYLE"/>
            </w:pPr>
          </w:p>
        </w:tc>
        <w:tc>
          <w:tcPr>
            <w:tcW w:w="40" w:type="dxa"/>
          </w:tcPr>
          <w:p w14:paraId="11E6EDA9" w14:textId="77777777" w:rsidR="00BA628F" w:rsidRDefault="00BA628F">
            <w:pPr>
              <w:pStyle w:val="EMPTYCELLSTYLE"/>
            </w:pPr>
          </w:p>
        </w:tc>
        <w:tc>
          <w:tcPr>
            <w:tcW w:w="40" w:type="dxa"/>
          </w:tcPr>
          <w:p w14:paraId="11E6EDAA" w14:textId="77777777" w:rsidR="00BA628F" w:rsidRDefault="00BA628F">
            <w:pPr>
              <w:pStyle w:val="EMPTYCELLSTYLE"/>
            </w:pPr>
          </w:p>
        </w:tc>
        <w:tc>
          <w:tcPr>
            <w:tcW w:w="40" w:type="dxa"/>
          </w:tcPr>
          <w:p w14:paraId="11E6EDAB" w14:textId="77777777" w:rsidR="00BA628F" w:rsidRDefault="00BA628F">
            <w:pPr>
              <w:pStyle w:val="EMPTYCELLSTYLE"/>
            </w:pPr>
          </w:p>
        </w:tc>
        <w:tc>
          <w:tcPr>
            <w:tcW w:w="40" w:type="dxa"/>
          </w:tcPr>
          <w:p w14:paraId="11E6EDAC" w14:textId="77777777" w:rsidR="00BA628F" w:rsidRDefault="00BA628F">
            <w:pPr>
              <w:pStyle w:val="EMPTYCELLSTYLE"/>
            </w:pPr>
          </w:p>
        </w:tc>
        <w:tc>
          <w:tcPr>
            <w:tcW w:w="40" w:type="dxa"/>
            <w:gridSpan w:val="2"/>
          </w:tcPr>
          <w:p w14:paraId="11E6EDAD" w14:textId="77777777" w:rsidR="00BA628F" w:rsidRDefault="00BA628F">
            <w:pPr>
              <w:pStyle w:val="EMPTYCELLSTYLE"/>
            </w:pPr>
          </w:p>
        </w:tc>
        <w:tc>
          <w:tcPr>
            <w:tcW w:w="379" w:type="dxa"/>
            <w:gridSpan w:val="12"/>
          </w:tcPr>
          <w:p w14:paraId="11E6EDAE" w14:textId="77777777" w:rsidR="00BA628F" w:rsidRDefault="00BA628F">
            <w:pPr>
              <w:pStyle w:val="EMPTYCELLSTYLE"/>
            </w:pPr>
          </w:p>
        </w:tc>
        <w:tc>
          <w:tcPr>
            <w:tcW w:w="59" w:type="dxa"/>
            <w:gridSpan w:val="2"/>
          </w:tcPr>
          <w:p w14:paraId="11E6EDAF" w14:textId="77777777" w:rsidR="00BA628F" w:rsidRDefault="00BA628F">
            <w:pPr>
              <w:pStyle w:val="EMPTYCELLSTYLE"/>
            </w:pPr>
          </w:p>
        </w:tc>
        <w:tc>
          <w:tcPr>
            <w:tcW w:w="500" w:type="dxa"/>
            <w:gridSpan w:val="3"/>
          </w:tcPr>
          <w:p w14:paraId="11E6EDB0" w14:textId="77777777" w:rsidR="00BA628F" w:rsidRDefault="00BA628F">
            <w:pPr>
              <w:pStyle w:val="EMPTYCELLSTYLE"/>
            </w:pPr>
          </w:p>
        </w:tc>
      </w:tr>
      <w:tr w:rsidR="00BA628F" w14:paraId="11E6EDBC" w14:textId="77777777" w:rsidTr="002C180E">
        <w:trPr>
          <w:gridAfter w:val="27"/>
          <w:wAfter w:w="1270" w:type="dxa"/>
          <w:trHeight w:hRule="exact" w:val="300"/>
        </w:trPr>
        <w:tc>
          <w:tcPr>
            <w:tcW w:w="450" w:type="dxa"/>
          </w:tcPr>
          <w:p w14:paraId="11E6EDB2" w14:textId="77777777" w:rsidR="00BA628F" w:rsidRDefault="00BA628F">
            <w:pPr>
              <w:pStyle w:val="EMPTYCELLSTYLE"/>
            </w:pPr>
          </w:p>
        </w:tc>
        <w:tc>
          <w:tcPr>
            <w:tcW w:w="2220" w:type="dxa"/>
            <w:gridSpan w:val="18"/>
            <w:tcMar>
              <w:top w:w="0" w:type="dxa"/>
              <w:left w:w="0" w:type="dxa"/>
              <w:bottom w:w="0" w:type="dxa"/>
              <w:right w:w="0" w:type="dxa"/>
            </w:tcMar>
          </w:tcPr>
          <w:p w14:paraId="11E6EDB3"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EDB4" w14:textId="77777777" w:rsidR="00BA628F" w:rsidRDefault="0050071D">
            <w:r>
              <w:rPr>
                <w:rFonts w:ascii="DejaVu Sans" w:eastAsia="DejaVu Sans" w:hAnsi="DejaVu Sans" w:cs="DejaVu Sans"/>
                <w:color w:val="000000"/>
                <w:sz w:val="18"/>
              </w:rPr>
              <w:t>$ 0.00</w:t>
            </w:r>
          </w:p>
        </w:tc>
        <w:tc>
          <w:tcPr>
            <w:tcW w:w="80" w:type="dxa"/>
            <w:gridSpan w:val="2"/>
          </w:tcPr>
          <w:p w14:paraId="11E6EDB5" w14:textId="77777777" w:rsidR="00BA628F" w:rsidRDefault="00BA628F">
            <w:pPr>
              <w:pStyle w:val="EMPTYCELLSTYLE"/>
            </w:pPr>
          </w:p>
        </w:tc>
        <w:tc>
          <w:tcPr>
            <w:tcW w:w="5060" w:type="dxa"/>
            <w:gridSpan w:val="91"/>
            <w:tcMar>
              <w:top w:w="0" w:type="dxa"/>
              <w:left w:w="0" w:type="dxa"/>
              <w:bottom w:w="0" w:type="dxa"/>
              <w:right w:w="0" w:type="dxa"/>
            </w:tcMar>
          </w:tcPr>
          <w:p w14:paraId="11E6EDB6" w14:textId="77777777" w:rsidR="00BA628F" w:rsidRDefault="0050071D">
            <w:r>
              <w:rPr>
                <w:rFonts w:ascii="DejaVu Sans" w:eastAsia="DejaVu Sans" w:hAnsi="DejaVu Sans" w:cs="DejaVu Sans"/>
                <w:color w:val="000000"/>
                <w:sz w:val="18"/>
              </w:rPr>
              <w:t>$ 0.00</w:t>
            </w:r>
          </w:p>
        </w:tc>
        <w:tc>
          <w:tcPr>
            <w:tcW w:w="40" w:type="dxa"/>
            <w:gridSpan w:val="2"/>
          </w:tcPr>
          <w:p w14:paraId="11E6EDB7" w14:textId="77777777" w:rsidR="00BA628F" w:rsidRDefault="00BA628F">
            <w:pPr>
              <w:pStyle w:val="EMPTYCELLSTYLE"/>
            </w:pPr>
          </w:p>
        </w:tc>
        <w:tc>
          <w:tcPr>
            <w:tcW w:w="40" w:type="dxa"/>
            <w:gridSpan w:val="2"/>
          </w:tcPr>
          <w:p w14:paraId="11E6EDB8" w14:textId="77777777" w:rsidR="00BA628F" w:rsidRDefault="00BA628F">
            <w:pPr>
              <w:pStyle w:val="EMPTYCELLSTYLE"/>
            </w:pPr>
          </w:p>
        </w:tc>
        <w:tc>
          <w:tcPr>
            <w:tcW w:w="379" w:type="dxa"/>
            <w:gridSpan w:val="13"/>
          </w:tcPr>
          <w:p w14:paraId="11E6EDB9" w14:textId="77777777" w:rsidR="00BA628F" w:rsidRDefault="00BA628F">
            <w:pPr>
              <w:pStyle w:val="EMPTYCELLSTYLE"/>
            </w:pPr>
          </w:p>
        </w:tc>
        <w:tc>
          <w:tcPr>
            <w:tcW w:w="59" w:type="dxa"/>
            <w:gridSpan w:val="4"/>
          </w:tcPr>
          <w:p w14:paraId="11E6EDBA" w14:textId="77777777" w:rsidR="00BA628F" w:rsidRDefault="00BA628F">
            <w:pPr>
              <w:pStyle w:val="EMPTYCELLSTYLE"/>
            </w:pPr>
          </w:p>
        </w:tc>
        <w:tc>
          <w:tcPr>
            <w:tcW w:w="40" w:type="dxa"/>
            <w:gridSpan w:val="3"/>
          </w:tcPr>
          <w:p w14:paraId="11E6EDBB" w14:textId="77777777" w:rsidR="00BA628F" w:rsidRDefault="00BA628F">
            <w:pPr>
              <w:pStyle w:val="EMPTYCELLSTYLE"/>
            </w:pPr>
          </w:p>
        </w:tc>
      </w:tr>
      <w:tr w:rsidR="00BA628F" w14:paraId="11E6EDD9" w14:textId="77777777" w:rsidTr="002C180E">
        <w:trPr>
          <w:trHeight w:hRule="exact" w:val="80"/>
        </w:trPr>
        <w:tc>
          <w:tcPr>
            <w:tcW w:w="450" w:type="dxa"/>
          </w:tcPr>
          <w:p w14:paraId="11E6EDBD" w14:textId="77777777" w:rsidR="00BA628F" w:rsidRDefault="00BA628F">
            <w:pPr>
              <w:pStyle w:val="EMPTYCELLSTYLE"/>
            </w:pPr>
          </w:p>
        </w:tc>
        <w:tc>
          <w:tcPr>
            <w:tcW w:w="40" w:type="dxa"/>
            <w:gridSpan w:val="2"/>
          </w:tcPr>
          <w:p w14:paraId="11E6EDBE" w14:textId="77777777" w:rsidR="00BA628F" w:rsidRDefault="00BA628F">
            <w:pPr>
              <w:pStyle w:val="EMPTYCELLSTYLE"/>
            </w:pPr>
          </w:p>
        </w:tc>
        <w:tc>
          <w:tcPr>
            <w:tcW w:w="380" w:type="dxa"/>
          </w:tcPr>
          <w:p w14:paraId="11E6EDBF" w14:textId="77777777" w:rsidR="00BA628F" w:rsidRDefault="00BA628F">
            <w:pPr>
              <w:pStyle w:val="EMPTYCELLSTYLE"/>
            </w:pPr>
          </w:p>
        </w:tc>
        <w:tc>
          <w:tcPr>
            <w:tcW w:w="1470" w:type="dxa"/>
            <w:gridSpan w:val="11"/>
          </w:tcPr>
          <w:p w14:paraId="11E6EDC0" w14:textId="77777777" w:rsidR="00BA628F" w:rsidRDefault="00BA628F">
            <w:pPr>
              <w:pStyle w:val="EMPTYCELLSTYLE"/>
            </w:pPr>
          </w:p>
        </w:tc>
        <w:tc>
          <w:tcPr>
            <w:tcW w:w="40" w:type="dxa"/>
            <w:gridSpan w:val="2"/>
          </w:tcPr>
          <w:p w14:paraId="11E6EDC1" w14:textId="77777777" w:rsidR="00BA628F" w:rsidRDefault="00BA628F">
            <w:pPr>
              <w:pStyle w:val="EMPTYCELLSTYLE"/>
            </w:pPr>
          </w:p>
        </w:tc>
        <w:tc>
          <w:tcPr>
            <w:tcW w:w="760" w:type="dxa"/>
            <w:gridSpan w:val="9"/>
          </w:tcPr>
          <w:p w14:paraId="11E6EDC2" w14:textId="77777777" w:rsidR="00BA628F" w:rsidRDefault="00BA628F">
            <w:pPr>
              <w:pStyle w:val="EMPTYCELLSTYLE"/>
            </w:pPr>
          </w:p>
        </w:tc>
        <w:tc>
          <w:tcPr>
            <w:tcW w:w="340" w:type="dxa"/>
            <w:gridSpan w:val="12"/>
          </w:tcPr>
          <w:p w14:paraId="11E6EDC3" w14:textId="77777777" w:rsidR="00BA628F" w:rsidRDefault="00BA628F">
            <w:pPr>
              <w:pStyle w:val="EMPTYCELLSTYLE"/>
            </w:pPr>
          </w:p>
        </w:tc>
        <w:tc>
          <w:tcPr>
            <w:tcW w:w="520" w:type="dxa"/>
            <w:gridSpan w:val="6"/>
          </w:tcPr>
          <w:p w14:paraId="11E6EDC4" w14:textId="77777777" w:rsidR="00BA628F" w:rsidRDefault="00BA628F">
            <w:pPr>
              <w:pStyle w:val="EMPTYCELLSTYLE"/>
            </w:pPr>
          </w:p>
        </w:tc>
        <w:tc>
          <w:tcPr>
            <w:tcW w:w="440" w:type="dxa"/>
            <w:gridSpan w:val="14"/>
          </w:tcPr>
          <w:p w14:paraId="11E6EDC5" w14:textId="77777777" w:rsidR="00BA628F" w:rsidRDefault="00BA628F">
            <w:pPr>
              <w:pStyle w:val="EMPTYCELLSTYLE"/>
            </w:pPr>
          </w:p>
        </w:tc>
        <w:tc>
          <w:tcPr>
            <w:tcW w:w="340" w:type="dxa"/>
            <w:gridSpan w:val="2"/>
          </w:tcPr>
          <w:p w14:paraId="11E6EDC6" w14:textId="77777777" w:rsidR="00BA628F" w:rsidRDefault="00BA628F">
            <w:pPr>
              <w:pStyle w:val="EMPTYCELLSTYLE"/>
            </w:pPr>
          </w:p>
        </w:tc>
        <w:tc>
          <w:tcPr>
            <w:tcW w:w="60" w:type="dxa"/>
            <w:gridSpan w:val="2"/>
          </w:tcPr>
          <w:p w14:paraId="11E6EDC7" w14:textId="77777777" w:rsidR="00BA628F" w:rsidRDefault="00BA628F">
            <w:pPr>
              <w:pStyle w:val="EMPTYCELLSTYLE"/>
            </w:pPr>
          </w:p>
        </w:tc>
        <w:tc>
          <w:tcPr>
            <w:tcW w:w="200" w:type="dxa"/>
            <w:gridSpan w:val="2"/>
          </w:tcPr>
          <w:p w14:paraId="11E6EDC8" w14:textId="77777777" w:rsidR="00BA628F" w:rsidRDefault="00BA628F">
            <w:pPr>
              <w:pStyle w:val="EMPTYCELLSTYLE"/>
            </w:pPr>
          </w:p>
        </w:tc>
        <w:tc>
          <w:tcPr>
            <w:tcW w:w="880" w:type="dxa"/>
            <w:gridSpan w:val="24"/>
          </w:tcPr>
          <w:p w14:paraId="11E6EDC9" w14:textId="77777777" w:rsidR="00BA628F" w:rsidRDefault="00BA628F">
            <w:pPr>
              <w:pStyle w:val="EMPTYCELLSTYLE"/>
            </w:pPr>
          </w:p>
        </w:tc>
        <w:tc>
          <w:tcPr>
            <w:tcW w:w="180" w:type="dxa"/>
            <w:gridSpan w:val="5"/>
          </w:tcPr>
          <w:p w14:paraId="11E6EDCA" w14:textId="77777777" w:rsidR="00BA628F" w:rsidRDefault="00BA628F">
            <w:pPr>
              <w:pStyle w:val="EMPTYCELLSTYLE"/>
            </w:pPr>
          </w:p>
        </w:tc>
        <w:tc>
          <w:tcPr>
            <w:tcW w:w="80" w:type="dxa"/>
            <w:gridSpan w:val="2"/>
          </w:tcPr>
          <w:p w14:paraId="11E6EDCB" w14:textId="77777777" w:rsidR="00BA628F" w:rsidRDefault="00BA628F">
            <w:pPr>
              <w:pStyle w:val="EMPTYCELLSTYLE"/>
            </w:pPr>
          </w:p>
        </w:tc>
        <w:tc>
          <w:tcPr>
            <w:tcW w:w="160" w:type="dxa"/>
            <w:gridSpan w:val="7"/>
          </w:tcPr>
          <w:p w14:paraId="11E6EDCC" w14:textId="77777777" w:rsidR="00BA628F" w:rsidRDefault="00BA628F">
            <w:pPr>
              <w:pStyle w:val="EMPTYCELLSTYLE"/>
            </w:pPr>
          </w:p>
        </w:tc>
        <w:tc>
          <w:tcPr>
            <w:tcW w:w="720" w:type="dxa"/>
            <w:gridSpan w:val="18"/>
          </w:tcPr>
          <w:p w14:paraId="11E6EDCD" w14:textId="77777777" w:rsidR="00BA628F" w:rsidRDefault="00BA628F">
            <w:pPr>
              <w:pStyle w:val="EMPTYCELLSTYLE"/>
            </w:pPr>
          </w:p>
        </w:tc>
        <w:tc>
          <w:tcPr>
            <w:tcW w:w="240" w:type="dxa"/>
            <w:gridSpan w:val="3"/>
          </w:tcPr>
          <w:p w14:paraId="11E6EDCE" w14:textId="77777777" w:rsidR="00BA628F" w:rsidRDefault="00BA628F">
            <w:pPr>
              <w:pStyle w:val="EMPTYCELLSTYLE"/>
            </w:pPr>
          </w:p>
        </w:tc>
        <w:tc>
          <w:tcPr>
            <w:tcW w:w="40" w:type="dxa"/>
          </w:tcPr>
          <w:p w14:paraId="11E6EDCF" w14:textId="77777777" w:rsidR="00BA628F" w:rsidRDefault="00BA628F">
            <w:pPr>
              <w:pStyle w:val="EMPTYCELLSTYLE"/>
            </w:pPr>
          </w:p>
        </w:tc>
        <w:tc>
          <w:tcPr>
            <w:tcW w:w="3780" w:type="dxa"/>
            <w:gridSpan w:val="67"/>
          </w:tcPr>
          <w:p w14:paraId="11E6EDD0" w14:textId="77777777" w:rsidR="00BA628F" w:rsidRDefault="00BA628F">
            <w:pPr>
              <w:pStyle w:val="EMPTYCELLSTYLE"/>
            </w:pPr>
          </w:p>
        </w:tc>
        <w:tc>
          <w:tcPr>
            <w:tcW w:w="40" w:type="dxa"/>
          </w:tcPr>
          <w:p w14:paraId="11E6EDD1" w14:textId="77777777" w:rsidR="00BA628F" w:rsidRDefault="00BA628F">
            <w:pPr>
              <w:pStyle w:val="EMPTYCELLSTYLE"/>
            </w:pPr>
          </w:p>
        </w:tc>
        <w:tc>
          <w:tcPr>
            <w:tcW w:w="40" w:type="dxa"/>
          </w:tcPr>
          <w:p w14:paraId="11E6EDD2" w14:textId="77777777" w:rsidR="00BA628F" w:rsidRDefault="00BA628F">
            <w:pPr>
              <w:pStyle w:val="EMPTYCELLSTYLE"/>
            </w:pPr>
          </w:p>
        </w:tc>
        <w:tc>
          <w:tcPr>
            <w:tcW w:w="40" w:type="dxa"/>
          </w:tcPr>
          <w:p w14:paraId="11E6EDD3" w14:textId="77777777" w:rsidR="00BA628F" w:rsidRDefault="00BA628F">
            <w:pPr>
              <w:pStyle w:val="EMPTYCELLSTYLE"/>
            </w:pPr>
          </w:p>
        </w:tc>
        <w:tc>
          <w:tcPr>
            <w:tcW w:w="40" w:type="dxa"/>
          </w:tcPr>
          <w:p w14:paraId="11E6EDD4" w14:textId="77777777" w:rsidR="00BA628F" w:rsidRDefault="00BA628F">
            <w:pPr>
              <w:pStyle w:val="EMPTYCELLSTYLE"/>
            </w:pPr>
          </w:p>
        </w:tc>
        <w:tc>
          <w:tcPr>
            <w:tcW w:w="40" w:type="dxa"/>
            <w:gridSpan w:val="2"/>
          </w:tcPr>
          <w:p w14:paraId="11E6EDD5" w14:textId="77777777" w:rsidR="00BA628F" w:rsidRDefault="00BA628F">
            <w:pPr>
              <w:pStyle w:val="EMPTYCELLSTYLE"/>
            </w:pPr>
          </w:p>
        </w:tc>
        <w:tc>
          <w:tcPr>
            <w:tcW w:w="379" w:type="dxa"/>
            <w:gridSpan w:val="12"/>
          </w:tcPr>
          <w:p w14:paraId="11E6EDD6" w14:textId="77777777" w:rsidR="00BA628F" w:rsidRDefault="00BA628F">
            <w:pPr>
              <w:pStyle w:val="EMPTYCELLSTYLE"/>
            </w:pPr>
          </w:p>
        </w:tc>
        <w:tc>
          <w:tcPr>
            <w:tcW w:w="59" w:type="dxa"/>
            <w:gridSpan w:val="2"/>
          </w:tcPr>
          <w:p w14:paraId="11E6EDD7" w14:textId="77777777" w:rsidR="00BA628F" w:rsidRDefault="00BA628F">
            <w:pPr>
              <w:pStyle w:val="EMPTYCELLSTYLE"/>
            </w:pPr>
          </w:p>
        </w:tc>
        <w:tc>
          <w:tcPr>
            <w:tcW w:w="500" w:type="dxa"/>
            <w:gridSpan w:val="3"/>
          </w:tcPr>
          <w:p w14:paraId="11E6EDD8" w14:textId="77777777" w:rsidR="00BA628F" w:rsidRDefault="00BA628F">
            <w:pPr>
              <w:pStyle w:val="EMPTYCELLSTYLE"/>
            </w:pPr>
          </w:p>
        </w:tc>
      </w:tr>
      <w:tr w:rsidR="00BA628F" w14:paraId="11E6EDE4" w14:textId="77777777" w:rsidTr="002C180E">
        <w:trPr>
          <w:gridAfter w:val="27"/>
          <w:wAfter w:w="1270" w:type="dxa"/>
          <w:trHeight w:hRule="exact" w:val="300"/>
        </w:trPr>
        <w:tc>
          <w:tcPr>
            <w:tcW w:w="450" w:type="dxa"/>
          </w:tcPr>
          <w:p w14:paraId="11E6EDDA" w14:textId="77777777" w:rsidR="00BA628F" w:rsidRDefault="00BA628F">
            <w:pPr>
              <w:pStyle w:val="EMPTYCELLSTYLE"/>
            </w:pPr>
          </w:p>
        </w:tc>
        <w:tc>
          <w:tcPr>
            <w:tcW w:w="2220" w:type="dxa"/>
            <w:gridSpan w:val="18"/>
            <w:tcMar>
              <w:top w:w="0" w:type="dxa"/>
              <w:left w:w="0" w:type="dxa"/>
              <w:bottom w:w="0" w:type="dxa"/>
              <w:right w:w="0" w:type="dxa"/>
            </w:tcMar>
          </w:tcPr>
          <w:p w14:paraId="11E6EDDB"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EDDC" w14:textId="77777777" w:rsidR="00BA628F" w:rsidRDefault="0050071D">
            <w:r>
              <w:rPr>
                <w:rFonts w:ascii="DejaVu Sans" w:eastAsia="DejaVu Sans" w:hAnsi="DejaVu Sans" w:cs="DejaVu Sans"/>
                <w:color w:val="000000"/>
                <w:sz w:val="18"/>
              </w:rPr>
              <w:t>$ 0.00</w:t>
            </w:r>
          </w:p>
        </w:tc>
        <w:tc>
          <w:tcPr>
            <w:tcW w:w="80" w:type="dxa"/>
            <w:gridSpan w:val="2"/>
          </w:tcPr>
          <w:p w14:paraId="11E6EDDD" w14:textId="77777777" w:rsidR="00BA628F" w:rsidRDefault="00BA628F">
            <w:pPr>
              <w:pStyle w:val="EMPTYCELLSTYLE"/>
            </w:pPr>
          </w:p>
        </w:tc>
        <w:tc>
          <w:tcPr>
            <w:tcW w:w="5060" w:type="dxa"/>
            <w:gridSpan w:val="91"/>
            <w:tcMar>
              <w:top w:w="0" w:type="dxa"/>
              <w:left w:w="0" w:type="dxa"/>
              <w:bottom w:w="0" w:type="dxa"/>
              <w:right w:w="0" w:type="dxa"/>
            </w:tcMar>
          </w:tcPr>
          <w:p w14:paraId="11E6EDDE" w14:textId="77777777" w:rsidR="00BA628F" w:rsidRDefault="0050071D">
            <w:r>
              <w:rPr>
                <w:rFonts w:ascii="DejaVu Sans" w:eastAsia="DejaVu Sans" w:hAnsi="DejaVu Sans" w:cs="DejaVu Sans"/>
                <w:color w:val="000000"/>
                <w:sz w:val="18"/>
              </w:rPr>
              <w:t>$ 0.00</w:t>
            </w:r>
          </w:p>
        </w:tc>
        <w:tc>
          <w:tcPr>
            <w:tcW w:w="40" w:type="dxa"/>
            <w:gridSpan w:val="2"/>
          </w:tcPr>
          <w:p w14:paraId="11E6EDDF" w14:textId="77777777" w:rsidR="00BA628F" w:rsidRDefault="00BA628F">
            <w:pPr>
              <w:pStyle w:val="EMPTYCELLSTYLE"/>
            </w:pPr>
          </w:p>
        </w:tc>
        <w:tc>
          <w:tcPr>
            <w:tcW w:w="40" w:type="dxa"/>
            <w:gridSpan w:val="2"/>
          </w:tcPr>
          <w:p w14:paraId="11E6EDE0" w14:textId="77777777" w:rsidR="00BA628F" w:rsidRDefault="00BA628F">
            <w:pPr>
              <w:pStyle w:val="EMPTYCELLSTYLE"/>
            </w:pPr>
          </w:p>
        </w:tc>
        <w:tc>
          <w:tcPr>
            <w:tcW w:w="379" w:type="dxa"/>
            <w:gridSpan w:val="13"/>
          </w:tcPr>
          <w:p w14:paraId="11E6EDE1" w14:textId="77777777" w:rsidR="00BA628F" w:rsidRDefault="00BA628F">
            <w:pPr>
              <w:pStyle w:val="EMPTYCELLSTYLE"/>
            </w:pPr>
          </w:p>
        </w:tc>
        <w:tc>
          <w:tcPr>
            <w:tcW w:w="59" w:type="dxa"/>
            <w:gridSpan w:val="4"/>
          </w:tcPr>
          <w:p w14:paraId="11E6EDE2" w14:textId="77777777" w:rsidR="00BA628F" w:rsidRDefault="00BA628F">
            <w:pPr>
              <w:pStyle w:val="EMPTYCELLSTYLE"/>
            </w:pPr>
          </w:p>
        </w:tc>
        <w:tc>
          <w:tcPr>
            <w:tcW w:w="40" w:type="dxa"/>
            <w:gridSpan w:val="3"/>
          </w:tcPr>
          <w:p w14:paraId="11E6EDE3" w14:textId="77777777" w:rsidR="00BA628F" w:rsidRDefault="00BA628F">
            <w:pPr>
              <w:pStyle w:val="EMPTYCELLSTYLE"/>
            </w:pPr>
          </w:p>
        </w:tc>
      </w:tr>
      <w:tr w:rsidR="00BA628F" w14:paraId="11E6EE01" w14:textId="77777777" w:rsidTr="002C180E">
        <w:trPr>
          <w:trHeight w:hRule="exact" w:val="80"/>
        </w:trPr>
        <w:tc>
          <w:tcPr>
            <w:tcW w:w="450" w:type="dxa"/>
          </w:tcPr>
          <w:p w14:paraId="11E6EDE5" w14:textId="77777777" w:rsidR="00BA628F" w:rsidRDefault="00BA628F">
            <w:pPr>
              <w:pStyle w:val="EMPTYCELLSTYLE"/>
            </w:pPr>
          </w:p>
        </w:tc>
        <w:tc>
          <w:tcPr>
            <w:tcW w:w="40" w:type="dxa"/>
            <w:gridSpan w:val="2"/>
          </w:tcPr>
          <w:p w14:paraId="11E6EDE6" w14:textId="77777777" w:rsidR="00BA628F" w:rsidRDefault="00BA628F">
            <w:pPr>
              <w:pStyle w:val="EMPTYCELLSTYLE"/>
            </w:pPr>
          </w:p>
        </w:tc>
        <w:tc>
          <w:tcPr>
            <w:tcW w:w="380" w:type="dxa"/>
          </w:tcPr>
          <w:p w14:paraId="11E6EDE7" w14:textId="77777777" w:rsidR="00BA628F" w:rsidRDefault="00BA628F">
            <w:pPr>
              <w:pStyle w:val="EMPTYCELLSTYLE"/>
            </w:pPr>
          </w:p>
        </w:tc>
        <w:tc>
          <w:tcPr>
            <w:tcW w:w="1470" w:type="dxa"/>
            <w:gridSpan w:val="11"/>
          </w:tcPr>
          <w:p w14:paraId="11E6EDE8" w14:textId="77777777" w:rsidR="00BA628F" w:rsidRDefault="00BA628F">
            <w:pPr>
              <w:pStyle w:val="EMPTYCELLSTYLE"/>
            </w:pPr>
          </w:p>
        </w:tc>
        <w:tc>
          <w:tcPr>
            <w:tcW w:w="40" w:type="dxa"/>
            <w:gridSpan w:val="2"/>
          </w:tcPr>
          <w:p w14:paraId="11E6EDE9" w14:textId="77777777" w:rsidR="00BA628F" w:rsidRDefault="00BA628F">
            <w:pPr>
              <w:pStyle w:val="EMPTYCELLSTYLE"/>
            </w:pPr>
          </w:p>
        </w:tc>
        <w:tc>
          <w:tcPr>
            <w:tcW w:w="760" w:type="dxa"/>
            <w:gridSpan w:val="9"/>
          </w:tcPr>
          <w:p w14:paraId="11E6EDEA" w14:textId="77777777" w:rsidR="00BA628F" w:rsidRDefault="00BA628F">
            <w:pPr>
              <w:pStyle w:val="EMPTYCELLSTYLE"/>
            </w:pPr>
          </w:p>
        </w:tc>
        <w:tc>
          <w:tcPr>
            <w:tcW w:w="340" w:type="dxa"/>
            <w:gridSpan w:val="12"/>
          </w:tcPr>
          <w:p w14:paraId="11E6EDEB" w14:textId="77777777" w:rsidR="00BA628F" w:rsidRDefault="00BA628F">
            <w:pPr>
              <w:pStyle w:val="EMPTYCELLSTYLE"/>
            </w:pPr>
          </w:p>
        </w:tc>
        <w:tc>
          <w:tcPr>
            <w:tcW w:w="520" w:type="dxa"/>
            <w:gridSpan w:val="6"/>
          </w:tcPr>
          <w:p w14:paraId="11E6EDEC" w14:textId="77777777" w:rsidR="00BA628F" w:rsidRDefault="00BA628F">
            <w:pPr>
              <w:pStyle w:val="EMPTYCELLSTYLE"/>
            </w:pPr>
          </w:p>
        </w:tc>
        <w:tc>
          <w:tcPr>
            <w:tcW w:w="440" w:type="dxa"/>
            <w:gridSpan w:val="14"/>
          </w:tcPr>
          <w:p w14:paraId="11E6EDED" w14:textId="77777777" w:rsidR="00BA628F" w:rsidRDefault="00BA628F">
            <w:pPr>
              <w:pStyle w:val="EMPTYCELLSTYLE"/>
            </w:pPr>
          </w:p>
        </w:tc>
        <w:tc>
          <w:tcPr>
            <w:tcW w:w="340" w:type="dxa"/>
            <w:gridSpan w:val="2"/>
          </w:tcPr>
          <w:p w14:paraId="11E6EDEE" w14:textId="77777777" w:rsidR="00BA628F" w:rsidRDefault="00BA628F">
            <w:pPr>
              <w:pStyle w:val="EMPTYCELLSTYLE"/>
            </w:pPr>
          </w:p>
        </w:tc>
        <w:tc>
          <w:tcPr>
            <w:tcW w:w="60" w:type="dxa"/>
            <w:gridSpan w:val="2"/>
          </w:tcPr>
          <w:p w14:paraId="11E6EDEF" w14:textId="77777777" w:rsidR="00BA628F" w:rsidRDefault="00BA628F">
            <w:pPr>
              <w:pStyle w:val="EMPTYCELLSTYLE"/>
            </w:pPr>
          </w:p>
        </w:tc>
        <w:tc>
          <w:tcPr>
            <w:tcW w:w="200" w:type="dxa"/>
            <w:gridSpan w:val="2"/>
          </w:tcPr>
          <w:p w14:paraId="11E6EDF0" w14:textId="77777777" w:rsidR="00BA628F" w:rsidRDefault="00BA628F">
            <w:pPr>
              <w:pStyle w:val="EMPTYCELLSTYLE"/>
            </w:pPr>
          </w:p>
        </w:tc>
        <w:tc>
          <w:tcPr>
            <w:tcW w:w="880" w:type="dxa"/>
            <w:gridSpan w:val="24"/>
          </w:tcPr>
          <w:p w14:paraId="11E6EDF1" w14:textId="77777777" w:rsidR="00BA628F" w:rsidRDefault="00BA628F">
            <w:pPr>
              <w:pStyle w:val="EMPTYCELLSTYLE"/>
            </w:pPr>
          </w:p>
        </w:tc>
        <w:tc>
          <w:tcPr>
            <w:tcW w:w="180" w:type="dxa"/>
            <w:gridSpan w:val="5"/>
          </w:tcPr>
          <w:p w14:paraId="11E6EDF2" w14:textId="77777777" w:rsidR="00BA628F" w:rsidRDefault="00BA628F">
            <w:pPr>
              <w:pStyle w:val="EMPTYCELLSTYLE"/>
            </w:pPr>
          </w:p>
        </w:tc>
        <w:tc>
          <w:tcPr>
            <w:tcW w:w="80" w:type="dxa"/>
            <w:gridSpan w:val="2"/>
          </w:tcPr>
          <w:p w14:paraId="11E6EDF3" w14:textId="77777777" w:rsidR="00BA628F" w:rsidRDefault="00BA628F">
            <w:pPr>
              <w:pStyle w:val="EMPTYCELLSTYLE"/>
            </w:pPr>
          </w:p>
        </w:tc>
        <w:tc>
          <w:tcPr>
            <w:tcW w:w="160" w:type="dxa"/>
            <w:gridSpan w:val="7"/>
          </w:tcPr>
          <w:p w14:paraId="11E6EDF4" w14:textId="77777777" w:rsidR="00BA628F" w:rsidRDefault="00BA628F">
            <w:pPr>
              <w:pStyle w:val="EMPTYCELLSTYLE"/>
            </w:pPr>
          </w:p>
        </w:tc>
        <w:tc>
          <w:tcPr>
            <w:tcW w:w="720" w:type="dxa"/>
            <w:gridSpan w:val="18"/>
          </w:tcPr>
          <w:p w14:paraId="11E6EDF5" w14:textId="77777777" w:rsidR="00BA628F" w:rsidRDefault="00BA628F">
            <w:pPr>
              <w:pStyle w:val="EMPTYCELLSTYLE"/>
            </w:pPr>
          </w:p>
        </w:tc>
        <w:tc>
          <w:tcPr>
            <w:tcW w:w="240" w:type="dxa"/>
            <w:gridSpan w:val="3"/>
          </w:tcPr>
          <w:p w14:paraId="11E6EDF6" w14:textId="77777777" w:rsidR="00BA628F" w:rsidRDefault="00BA628F">
            <w:pPr>
              <w:pStyle w:val="EMPTYCELLSTYLE"/>
            </w:pPr>
          </w:p>
        </w:tc>
        <w:tc>
          <w:tcPr>
            <w:tcW w:w="40" w:type="dxa"/>
          </w:tcPr>
          <w:p w14:paraId="11E6EDF7" w14:textId="77777777" w:rsidR="00BA628F" w:rsidRDefault="00BA628F">
            <w:pPr>
              <w:pStyle w:val="EMPTYCELLSTYLE"/>
            </w:pPr>
          </w:p>
        </w:tc>
        <w:tc>
          <w:tcPr>
            <w:tcW w:w="3780" w:type="dxa"/>
            <w:gridSpan w:val="67"/>
          </w:tcPr>
          <w:p w14:paraId="11E6EDF8" w14:textId="77777777" w:rsidR="00BA628F" w:rsidRDefault="00BA628F">
            <w:pPr>
              <w:pStyle w:val="EMPTYCELLSTYLE"/>
            </w:pPr>
          </w:p>
        </w:tc>
        <w:tc>
          <w:tcPr>
            <w:tcW w:w="40" w:type="dxa"/>
          </w:tcPr>
          <w:p w14:paraId="11E6EDF9" w14:textId="77777777" w:rsidR="00BA628F" w:rsidRDefault="00BA628F">
            <w:pPr>
              <w:pStyle w:val="EMPTYCELLSTYLE"/>
            </w:pPr>
          </w:p>
        </w:tc>
        <w:tc>
          <w:tcPr>
            <w:tcW w:w="40" w:type="dxa"/>
          </w:tcPr>
          <w:p w14:paraId="11E6EDFA" w14:textId="77777777" w:rsidR="00BA628F" w:rsidRDefault="00BA628F">
            <w:pPr>
              <w:pStyle w:val="EMPTYCELLSTYLE"/>
            </w:pPr>
          </w:p>
        </w:tc>
        <w:tc>
          <w:tcPr>
            <w:tcW w:w="40" w:type="dxa"/>
          </w:tcPr>
          <w:p w14:paraId="11E6EDFB" w14:textId="77777777" w:rsidR="00BA628F" w:rsidRDefault="00BA628F">
            <w:pPr>
              <w:pStyle w:val="EMPTYCELLSTYLE"/>
            </w:pPr>
          </w:p>
        </w:tc>
        <w:tc>
          <w:tcPr>
            <w:tcW w:w="40" w:type="dxa"/>
          </w:tcPr>
          <w:p w14:paraId="11E6EDFC" w14:textId="77777777" w:rsidR="00BA628F" w:rsidRDefault="00BA628F">
            <w:pPr>
              <w:pStyle w:val="EMPTYCELLSTYLE"/>
            </w:pPr>
          </w:p>
        </w:tc>
        <w:tc>
          <w:tcPr>
            <w:tcW w:w="40" w:type="dxa"/>
            <w:gridSpan w:val="2"/>
          </w:tcPr>
          <w:p w14:paraId="11E6EDFD" w14:textId="77777777" w:rsidR="00BA628F" w:rsidRDefault="00BA628F">
            <w:pPr>
              <w:pStyle w:val="EMPTYCELLSTYLE"/>
            </w:pPr>
          </w:p>
        </w:tc>
        <w:tc>
          <w:tcPr>
            <w:tcW w:w="379" w:type="dxa"/>
            <w:gridSpan w:val="12"/>
          </w:tcPr>
          <w:p w14:paraId="11E6EDFE" w14:textId="77777777" w:rsidR="00BA628F" w:rsidRDefault="00BA628F">
            <w:pPr>
              <w:pStyle w:val="EMPTYCELLSTYLE"/>
            </w:pPr>
          </w:p>
        </w:tc>
        <w:tc>
          <w:tcPr>
            <w:tcW w:w="59" w:type="dxa"/>
            <w:gridSpan w:val="2"/>
          </w:tcPr>
          <w:p w14:paraId="11E6EDFF" w14:textId="77777777" w:rsidR="00BA628F" w:rsidRDefault="00BA628F">
            <w:pPr>
              <w:pStyle w:val="EMPTYCELLSTYLE"/>
            </w:pPr>
          </w:p>
        </w:tc>
        <w:tc>
          <w:tcPr>
            <w:tcW w:w="500" w:type="dxa"/>
            <w:gridSpan w:val="3"/>
          </w:tcPr>
          <w:p w14:paraId="11E6EE00" w14:textId="77777777" w:rsidR="00BA628F" w:rsidRDefault="00BA628F">
            <w:pPr>
              <w:pStyle w:val="EMPTYCELLSTYLE"/>
            </w:pPr>
          </w:p>
        </w:tc>
      </w:tr>
      <w:tr w:rsidR="00BA628F" w14:paraId="11E6EE0C" w14:textId="77777777" w:rsidTr="002C180E">
        <w:trPr>
          <w:gridAfter w:val="27"/>
          <w:wAfter w:w="1270" w:type="dxa"/>
          <w:trHeight w:hRule="exact" w:val="300"/>
        </w:trPr>
        <w:tc>
          <w:tcPr>
            <w:tcW w:w="450" w:type="dxa"/>
          </w:tcPr>
          <w:p w14:paraId="11E6EE02" w14:textId="77777777" w:rsidR="00BA628F" w:rsidRDefault="00BA628F">
            <w:pPr>
              <w:pStyle w:val="EMPTYCELLSTYLE"/>
            </w:pPr>
          </w:p>
        </w:tc>
        <w:tc>
          <w:tcPr>
            <w:tcW w:w="2220" w:type="dxa"/>
            <w:gridSpan w:val="18"/>
            <w:tcMar>
              <w:top w:w="0" w:type="dxa"/>
              <w:left w:w="0" w:type="dxa"/>
              <w:bottom w:w="0" w:type="dxa"/>
              <w:right w:w="0" w:type="dxa"/>
            </w:tcMar>
          </w:tcPr>
          <w:p w14:paraId="11E6EE03" w14:textId="77777777" w:rsidR="00BA628F" w:rsidRDefault="0050071D">
            <w:r>
              <w:rPr>
                <w:rFonts w:ascii="DejaVu Sans" w:eastAsia="DejaVu Sans" w:hAnsi="DejaVu Sans" w:cs="DejaVu Sans"/>
                <w:color w:val="000000"/>
                <w:sz w:val="18"/>
              </w:rPr>
              <w:t>B-24-RH-45-0001</w:t>
            </w:r>
          </w:p>
        </w:tc>
        <w:tc>
          <w:tcPr>
            <w:tcW w:w="2620" w:type="dxa"/>
            <w:gridSpan w:val="51"/>
            <w:tcMar>
              <w:top w:w="0" w:type="dxa"/>
              <w:left w:w="0" w:type="dxa"/>
              <w:bottom w:w="0" w:type="dxa"/>
              <w:right w:w="0" w:type="dxa"/>
            </w:tcMar>
          </w:tcPr>
          <w:p w14:paraId="11E6EE04" w14:textId="77777777" w:rsidR="00BA628F" w:rsidRDefault="0050071D">
            <w:r>
              <w:rPr>
                <w:rFonts w:ascii="DejaVu Sans" w:eastAsia="DejaVu Sans" w:hAnsi="DejaVu Sans" w:cs="DejaVu Sans"/>
                <w:color w:val="000000"/>
                <w:sz w:val="18"/>
              </w:rPr>
              <w:t>$ 0.00</w:t>
            </w:r>
          </w:p>
        </w:tc>
        <w:tc>
          <w:tcPr>
            <w:tcW w:w="80" w:type="dxa"/>
            <w:gridSpan w:val="2"/>
          </w:tcPr>
          <w:p w14:paraId="11E6EE05" w14:textId="77777777" w:rsidR="00BA628F" w:rsidRDefault="00BA628F">
            <w:pPr>
              <w:pStyle w:val="EMPTYCELLSTYLE"/>
            </w:pPr>
          </w:p>
        </w:tc>
        <w:tc>
          <w:tcPr>
            <w:tcW w:w="5060" w:type="dxa"/>
            <w:gridSpan w:val="91"/>
            <w:tcMar>
              <w:top w:w="0" w:type="dxa"/>
              <w:left w:w="0" w:type="dxa"/>
              <w:bottom w:w="0" w:type="dxa"/>
              <w:right w:w="0" w:type="dxa"/>
            </w:tcMar>
          </w:tcPr>
          <w:p w14:paraId="11E6EE06" w14:textId="77777777" w:rsidR="00BA628F" w:rsidRDefault="0050071D">
            <w:r>
              <w:rPr>
                <w:rFonts w:ascii="DejaVu Sans" w:eastAsia="DejaVu Sans" w:hAnsi="DejaVu Sans" w:cs="DejaVu Sans"/>
                <w:color w:val="000000"/>
                <w:sz w:val="18"/>
              </w:rPr>
              <w:t>$ 0.00</w:t>
            </w:r>
          </w:p>
        </w:tc>
        <w:tc>
          <w:tcPr>
            <w:tcW w:w="40" w:type="dxa"/>
            <w:gridSpan w:val="2"/>
          </w:tcPr>
          <w:p w14:paraId="11E6EE07" w14:textId="77777777" w:rsidR="00BA628F" w:rsidRDefault="00BA628F">
            <w:pPr>
              <w:pStyle w:val="EMPTYCELLSTYLE"/>
            </w:pPr>
          </w:p>
        </w:tc>
        <w:tc>
          <w:tcPr>
            <w:tcW w:w="40" w:type="dxa"/>
            <w:gridSpan w:val="2"/>
          </w:tcPr>
          <w:p w14:paraId="11E6EE08" w14:textId="77777777" w:rsidR="00BA628F" w:rsidRDefault="00BA628F">
            <w:pPr>
              <w:pStyle w:val="EMPTYCELLSTYLE"/>
            </w:pPr>
          </w:p>
        </w:tc>
        <w:tc>
          <w:tcPr>
            <w:tcW w:w="379" w:type="dxa"/>
            <w:gridSpan w:val="13"/>
          </w:tcPr>
          <w:p w14:paraId="11E6EE09" w14:textId="77777777" w:rsidR="00BA628F" w:rsidRDefault="00BA628F">
            <w:pPr>
              <w:pStyle w:val="EMPTYCELLSTYLE"/>
            </w:pPr>
          </w:p>
        </w:tc>
        <w:tc>
          <w:tcPr>
            <w:tcW w:w="59" w:type="dxa"/>
            <w:gridSpan w:val="4"/>
          </w:tcPr>
          <w:p w14:paraId="11E6EE0A" w14:textId="77777777" w:rsidR="00BA628F" w:rsidRDefault="00BA628F">
            <w:pPr>
              <w:pStyle w:val="EMPTYCELLSTYLE"/>
            </w:pPr>
          </w:p>
        </w:tc>
        <w:tc>
          <w:tcPr>
            <w:tcW w:w="40" w:type="dxa"/>
            <w:gridSpan w:val="3"/>
          </w:tcPr>
          <w:p w14:paraId="11E6EE0B" w14:textId="77777777" w:rsidR="00BA628F" w:rsidRDefault="00BA628F">
            <w:pPr>
              <w:pStyle w:val="EMPTYCELLSTYLE"/>
            </w:pPr>
          </w:p>
        </w:tc>
      </w:tr>
      <w:tr w:rsidR="00BA628F" w14:paraId="11E6EE29" w14:textId="77777777" w:rsidTr="002C180E">
        <w:trPr>
          <w:trHeight w:hRule="exact" w:val="100"/>
        </w:trPr>
        <w:tc>
          <w:tcPr>
            <w:tcW w:w="450" w:type="dxa"/>
          </w:tcPr>
          <w:p w14:paraId="11E6EE0D" w14:textId="77777777" w:rsidR="00BA628F" w:rsidRDefault="00BA628F">
            <w:pPr>
              <w:pStyle w:val="EMPTYCELLSTYLE"/>
            </w:pPr>
          </w:p>
        </w:tc>
        <w:tc>
          <w:tcPr>
            <w:tcW w:w="40" w:type="dxa"/>
            <w:gridSpan w:val="2"/>
          </w:tcPr>
          <w:p w14:paraId="11E6EE0E" w14:textId="77777777" w:rsidR="00BA628F" w:rsidRDefault="00BA628F">
            <w:pPr>
              <w:pStyle w:val="EMPTYCELLSTYLE"/>
            </w:pPr>
          </w:p>
        </w:tc>
        <w:tc>
          <w:tcPr>
            <w:tcW w:w="380" w:type="dxa"/>
          </w:tcPr>
          <w:p w14:paraId="11E6EE0F" w14:textId="77777777" w:rsidR="00BA628F" w:rsidRDefault="00BA628F">
            <w:pPr>
              <w:pStyle w:val="EMPTYCELLSTYLE"/>
            </w:pPr>
          </w:p>
        </w:tc>
        <w:tc>
          <w:tcPr>
            <w:tcW w:w="1470" w:type="dxa"/>
            <w:gridSpan w:val="11"/>
          </w:tcPr>
          <w:p w14:paraId="11E6EE10" w14:textId="77777777" w:rsidR="00BA628F" w:rsidRDefault="00BA628F">
            <w:pPr>
              <w:pStyle w:val="EMPTYCELLSTYLE"/>
            </w:pPr>
          </w:p>
        </w:tc>
        <w:tc>
          <w:tcPr>
            <w:tcW w:w="40" w:type="dxa"/>
            <w:gridSpan w:val="2"/>
          </w:tcPr>
          <w:p w14:paraId="11E6EE11" w14:textId="77777777" w:rsidR="00BA628F" w:rsidRDefault="00BA628F">
            <w:pPr>
              <w:pStyle w:val="EMPTYCELLSTYLE"/>
            </w:pPr>
          </w:p>
        </w:tc>
        <w:tc>
          <w:tcPr>
            <w:tcW w:w="760" w:type="dxa"/>
            <w:gridSpan w:val="9"/>
          </w:tcPr>
          <w:p w14:paraId="11E6EE12" w14:textId="77777777" w:rsidR="00BA628F" w:rsidRDefault="00BA628F">
            <w:pPr>
              <w:pStyle w:val="EMPTYCELLSTYLE"/>
            </w:pPr>
          </w:p>
        </w:tc>
        <w:tc>
          <w:tcPr>
            <w:tcW w:w="340" w:type="dxa"/>
            <w:gridSpan w:val="12"/>
          </w:tcPr>
          <w:p w14:paraId="11E6EE13" w14:textId="77777777" w:rsidR="00BA628F" w:rsidRDefault="00BA628F">
            <w:pPr>
              <w:pStyle w:val="EMPTYCELLSTYLE"/>
            </w:pPr>
          </w:p>
        </w:tc>
        <w:tc>
          <w:tcPr>
            <w:tcW w:w="520" w:type="dxa"/>
            <w:gridSpan w:val="6"/>
          </w:tcPr>
          <w:p w14:paraId="11E6EE14" w14:textId="77777777" w:rsidR="00BA628F" w:rsidRDefault="00BA628F">
            <w:pPr>
              <w:pStyle w:val="EMPTYCELLSTYLE"/>
            </w:pPr>
          </w:p>
        </w:tc>
        <w:tc>
          <w:tcPr>
            <w:tcW w:w="440" w:type="dxa"/>
            <w:gridSpan w:val="14"/>
          </w:tcPr>
          <w:p w14:paraId="11E6EE15" w14:textId="77777777" w:rsidR="00BA628F" w:rsidRDefault="00BA628F">
            <w:pPr>
              <w:pStyle w:val="EMPTYCELLSTYLE"/>
            </w:pPr>
          </w:p>
        </w:tc>
        <w:tc>
          <w:tcPr>
            <w:tcW w:w="340" w:type="dxa"/>
            <w:gridSpan w:val="2"/>
          </w:tcPr>
          <w:p w14:paraId="11E6EE16" w14:textId="77777777" w:rsidR="00BA628F" w:rsidRDefault="00BA628F">
            <w:pPr>
              <w:pStyle w:val="EMPTYCELLSTYLE"/>
            </w:pPr>
          </w:p>
        </w:tc>
        <w:tc>
          <w:tcPr>
            <w:tcW w:w="60" w:type="dxa"/>
            <w:gridSpan w:val="2"/>
          </w:tcPr>
          <w:p w14:paraId="11E6EE17" w14:textId="77777777" w:rsidR="00BA628F" w:rsidRDefault="00BA628F">
            <w:pPr>
              <w:pStyle w:val="EMPTYCELLSTYLE"/>
            </w:pPr>
          </w:p>
        </w:tc>
        <w:tc>
          <w:tcPr>
            <w:tcW w:w="200" w:type="dxa"/>
            <w:gridSpan w:val="2"/>
          </w:tcPr>
          <w:p w14:paraId="11E6EE18" w14:textId="77777777" w:rsidR="00BA628F" w:rsidRDefault="00BA628F">
            <w:pPr>
              <w:pStyle w:val="EMPTYCELLSTYLE"/>
            </w:pPr>
          </w:p>
        </w:tc>
        <w:tc>
          <w:tcPr>
            <w:tcW w:w="880" w:type="dxa"/>
            <w:gridSpan w:val="24"/>
          </w:tcPr>
          <w:p w14:paraId="11E6EE19" w14:textId="77777777" w:rsidR="00BA628F" w:rsidRDefault="00BA628F">
            <w:pPr>
              <w:pStyle w:val="EMPTYCELLSTYLE"/>
            </w:pPr>
          </w:p>
        </w:tc>
        <w:tc>
          <w:tcPr>
            <w:tcW w:w="180" w:type="dxa"/>
            <w:gridSpan w:val="5"/>
          </w:tcPr>
          <w:p w14:paraId="11E6EE1A" w14:textId="77777777" w:rsidR="00BA628F" w:rsidRDefault="00BA628F">
            <w:pPr>
              <w:pStyle w:val="EMPTYCELLSTYLE"/>
            </w:pPr>
          </w:p>
        </w:tc>
        <w:tc>
          <w:tcPr>
            <w:tcW w:w="80" w:type="dxa"/>
            <w:gridSpan w:val="2"/>
          </w:tcPr>
          <w:p w14:paraId="11E6EE1B" w14:textId="77777777" w:rsidR="00BA628F" w:rsidRDefault="00BA628F">
            <w:pPr>
              <w:pStyle w:val="EMPTYCELLSTYLE"/>
            </w:pPr>
          </w:p>
        </w:tc>
        <w:tc>
          <w:tcPr>
            <w:tcW w:w="160" w:type="dxa"/>
            <w:gridSpan w:val="7"/>
          </w:tcPr>
          <w:p w14:paraId="11E6EE1C" w14:textId="77777777" w:rsidR="00BA628F" w:rsidRDefault="00BA628F">
            <w:pPr>
              <w:pStyle w:val="EMPTYCELLSTYLE"/>
            </w:pPr>
          </w:p>
        </w:tc>
        <w:tc>
          <w:tcPr>
            <w:tcW w:w="720" w:type="dxa"/>
            <w:gridSpan w:val="18"/>
          </w:tcPr>
          <w:p w14:paraId="11E6EE1D" w14:textId="77777777" w:rsidR="00BA628F" w:rsidRDefault="00BA628F">
            <w:pPr>
              <w:pStyle w:val="EMPTYCELLSTYLE"/>
            </w:pPr>
          </w:p>
        </w:tc>
        <w:tc>
          <w:tcPr>
            <w:tcW w:w="240" w:type="dxa"/>
            <w:gridSpan w:val="3"/>
          </w:tcPr>
          <w:p w14:paraId="11E6EE1E" w14:textId="77777777" w:rsidR="00BA628F" w:rsidRDefault="00BA628F">
            <w:pPr>
              <w:pStyle w:val="EMPTYCELLSTYLE"/>
            </w:pPr>
          </w:p>
        </w:tc>
        <w:tc>
          <w:tcPr>
            <w:tcW w:w="40" w:type="dxa"/>
          </w:tcPr>
          <w:p w14:paraId="11E6EE1F" w14:textId="77777777" w:rsidR="00BA628F" w:rsidRDefault="00BA628F">
            <w:pPr>
              <w:pStyle w:val="EMPTYCELLSTYLE"/>
            </w:pPr>
          </w:p>
        </w:tc>
        <w:tc>
          <w:tcPr>
            <w:tcW w:w="3780" w:type="dxa"/>
            <w:gridSpan w:val="67"/>
          </w:tcPr>
          <w:p w14:paraId="11E6EE20" w14:textId="77777777" w:rsidR="00BA628F" w:rsidRDefault="00BA628F">
            <w:pPr>
              <w:pStyle w:val="EMPTYCELLSTYLE"/>
            </w:pPr>
          </w:p>
        </w:tc>
        <w:tc>
          <w:tcPr>
            <w:tcW w:w="40" w:type="dxa"/>
          </w:tcPr>
          <w:p w14:paraId="11E6EE21" w14:textId="77777777" w:rsidR="00BA628F" w:rsidRDefault="00BA628F">
            <w:pPr>
              <w:pStyle w:val="EMPTYCELLSTYLE"/>
            </w:pPr>
          </w:p>
        </w:tc>
        <w:tc>
          <w:tcPr>
            <w:tcW w:w="40" w:type="dxa"/>
          </w:tcPr>
          <w:p w14:paraId="11E6EE22" w14:textId="77777777" w:rsidR="00BA628F" w:rsidRDefault="00BA628F">
            <w:pPr>
              <w:pStyle w:val="EMPTYCELLSTYLE"/>
            </w:pPr>
          </w:p>
        </w:tc>
        <w:tc>
          <w:tcPr>
            <w:tcW w:w="40" w:type="dxa"/>
          </w:tcPr>
          <w:p w14:paraId="11E6EE23" w14:textId="77777777" w:rsidR="00BA628F" w:rsidRDefault="00BA628F">
            <w:pPr>
              <w:pStyle w:val="EMPTYCELLSTYLE"/>
            </w:pPr>
          </w:p>
        </w:tc>
        <w:tc>
          <w:tcPr>
            <w:tcW w:w="40" w:type="dxa"/>
          </w:tcPr>
          <w:p w14:paraId="11E6EE24" w14:textId="77777777" w:rsidR="00BA628F" w:rsidRDefault="00BA628F">
            <w:pPr>
              <w:pStyle w:val="EMPTYCELLSTYLE"/>
            </w:pPr>
          </w:p>
        </w:tc>
        <w:tc>
          <w:tcPr>
            <w:tcW w:w="40" w:type="dxa"/>
            <w:gridSpan w:val="2"/>
          </w:tcPr>
          <w:p w14:paraId="11E6EE25" w14:textId="77777777" w:rsidR="00BA628F" w:rsidRDefault="00BA628F">
            <w:pPr>
              <w:pStyle w:val="EMPTYCELLSTYLE"/>
            </w:pPr>
          </w:p>
        </w:tc>
        <w:tc>
          <w:tcPr>
            <w:tcW w:w="379" w:type="dxa"/>
            <w:gridSpan w:val="12"/>
          </w:tcPr>
          <w:p w14:paraId="11E6EE26" w14:textId="77777777" w:rsidR="00BA628F" w:rsidRDefault="00BA628F">
            <w:pPr>
              <w:pStyle w:val="EMPTYCELLSTYLE"/>
            </w:pPr>
          </w:p>
        </w:tc>
        <w:tc>
          <w:tcPr>
            <w:tcW w:w="59" w:type="dxa"/>
            <w:gridSpan w:val="2"/>
          </w:tcPr>
          <w:p w14:paraId="11E6EE27" w14:textId="77777777" w:rsidR="00BA628F" w:rsidRDefault="00BA628F">
            <w:pPr>
              <w:pStyle w:val="EMPTYCELLSTYLE"/>
            </w:pPr>
          </w:p>
        </w:tc>
        <w:tc>
          <w:tcPr>
            <w:tcW w:w="500" w:type="dxa"/>
            <w:gridSpan w:val="3"/>
          </w:tcPr>
          <w:p w14:paraId="11E6EE28" w14:textId="77777777" w:rsidR="00BA628F" w:rsidRDefault="00BA628F">
            <w:pPr>
              <w:pStyle w:val="EMPTYCELLSTYLE"/>
            </w:pPr>
          </w:p>
        </w:tc>
      </w:tr>
      <w:tr w:rsidR="00BA628F" w14:paraId="11E6EE34" w14:textId="77777777" w:rsidTr="002C180E">
        <w:trPr>
          <w:gridAfter w:val="27"/>
          <w:wAfter w:w="1270" w:type="dxa"/>
          <w:trHeight w:hRule="exact" w:val="300"/>
        </w:trPr>
        <w:tc>
          <w:tcPr>
            <w:tcW w:w="450" w:type="dxa"/>
          </w:tcPr>
          <w:p w14:paraId="11E6EE2A" w14:textId="77777777" w:rsidR="00BA628F" w:rsidRDefault="00BA628F">
            <w:pPr>
              <w:pStyle w:val="EMPTYCELLSTYLE"/>
            </w:pPr>
          </w:p>
        </w:tc>
        <w:tc>
          <w:tcPr>
            <w:tcW w:w="2220" w:type="dxa"/>
            <w:gridSpan w:val="18"/>
            <w:tcMar>
              <w:top w:w="0" w:type="dxa"/>
              <w:left w:w="0" w:type="dxa"/>
              <w:bottom w:w="0" w:type="dxa"/>
              <w:right w:w="0" w:type="dxa"/>
            </w:tcMar>
          </w:tcPr>
          <w:p w14:paraId="11E6EE2B"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EE2C" w14:textId="77777777" w:rsidR="00BA628F" w:rsidRDefault="0050071D">
            <w:r>
              <w:rPr>
                <w:rFonts w:ascii="DejaVu Sans" w:eastAsia="DejaVu Sans" w:hAnsi="DejaVu Sans" w:cs="DejaVu Sans"/>
                <w:b/>
                <w:color w:val="000000"/>
                <w:sz w:val="18"/>
                <w:u w:val="single"/>
              </w:rPr>
              <w:t>$ 56,090.79</w:t>
            </w:r>
          </w:p>
        </w:tc>
        <w:tc>
          <w:tcPr>
            <w:tcW w:w="80" w:type="dxa"/>
            <w:gridSpan w:val="2"/>
          </w:tcPr>
          <w:p w14:paraId="11E6EE2D" w14:textId="77777777" w:rsidR="00BA628F" w:rsidRDefault="00BA628F">
            <w:pPr>
              <w:pStyle w:val="EMPTYCELLSTYLE"/>
            </w:pPr>
          </w:p>
        </w:tc>
        <w:tc>
          <w:tcPr>
            <w:tcW w:w="5060" w:type="dxa"/>
            <w:gridSpan w:val="91"/>
            <w:tcMar>
              <w:top w:w="0" w:type="dxa"/>
              <w:left w:w="0" w:type="dxa"/>
              <w:bottom w:w="0" w:type="dxa"/>
              <w:right w:w="0" w:type="dxa"/>
            </w:tcMar>
          </w:tcPr>
          <w:p w14:paraId="11E6EE2E"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EE2F" w14:textId="77777777" w:rsidR="00BA628F" w:rsidRDefault="00BA628F">
            <w:pPr>
              <w:pStyle w:val="EMPTYCELLSTYLE"/>
            </w:pPr>
          </w:p>
        </w:tc>
        <w:tc>
          <w:tcPr>
            <w:tcW w:w="40" w:type="dxa"/>
            <w:gridSpan w:val="2"/>
          </w:tcPr>
          <w:p w14:paraId="11E6EE30" w14:textId="77777777" w:rsidR="00BA628F" w:rsidRDefault="00BA628F">
            <w:pPr>
              <w:pStyle w:val="EMPTYCELLSTYLE"/>
            </w:pPr>
          </w:p>
        </w:tc>
        <w:tc>
          <w:tcPr>
            <w:tcW w:w="379" w:type="dxa"/>
            <w:gridSpan w:val="13"/>
          </w:tcPr>
          <w:p w14:paraId="11E6EE31" w14:textId="77777777" w:rsidR="00BA628F" w:rsidRDefault="00BA628F">
            <w:pPr>
              <w:pStyle w:val="EMPTYCELLSTYLE"/>
            </w:pPr>
          </w:p>
        </w:tc>
        <w:tc>
          <w:tcPr>
            <w:tcW w:w="59" w:type="dxa"/>
            <w:gridSpan w:val="4"/>
          </w:tcPr>
          <w:p w14:paraId="11E6EE32" w14:textId="77777777" w:rsidR="00BA628F" w:rsidRDefault="00BA628F">
            <w:pPr>
              <w:pStyle w:val="EMPTYCELLSTYLE"/>
            </w:pPr>
          </w:p>
        </w:tc>
        <w:tc>
          <w:tcPr>
            <w:tcW w:w="40" w:type="dxa"/>
            <w:gridSpan w:val="3"/>
          </w:tcPr>
          <w:p w14:paraId="11E6EE33" w14:textId="77777777" w:rsidR="00BA628F" w:rsidRDefault="00BA628F">
            <w:pPr>
              <w:pStyle w:val="EMPTYCELLSTYLE"/>
            </w:pPr>
          </w:p>
        </w:tc>
      </w:tr>
      <w:tr w:rsidR="00BA628F" w14:paraId="11E6EE51" w14:textId="77777777" w:rsidTr="002C180E">
        <w:trPr>
          <w:trHeight w:hRule="exact" w:val="60"/>
        </w:trPr>
        <w:tc>
          <w:tcPr>
            <w:tcW w:w="450" w:type="dxa"/>
          </w:tcPr>
          <w:p w14:paraId="11E6EE35" w14:textId="77777777" w:rsidR="00BA628F" w:rsidRDefault="00BA628F">
            <w:pPr>
              <w:pStyle w:val="EMPTYCELLSTYLE"/>
            </w:pPr>
          </w:p>
        </w:tc>
        <w:tc>
          <w:tcPr>
            <w:tcW w:w="40" w:type="dxa"/>
            <w:gridSpan w:val="2"/>
          </w:tcPr>
          <w:p w14:paraId="11E6EE36" w14:textId="77777777" w:rsidR="00BA628F" w:rsidRDefault="00BA628F">
            <w:pPr>
              <w:pStyle w:val="EMPTYCELLSTYLE"/>
            </w:pPr>
          </w:p>
        </w:tc>
        <w:tc>
          <w:tcPr>
            <w:tcW w:w="380" w:type="dxa"/>
          </w:tcPr>
          <w:p w14:paraId="11E6EE37" w14:textId="77777777" w:rsidR="00BA628F" w:rsidRDefault="00BA628F">
            <w:pPr>
              <w:pStyle w:val="EMPTYCELLSTYLE"/>
            </w:pPr>
          </w:p>
        </w:tc>
        <w:tc>
          <w:tcPr>
            <w:tcW w:w="1470" w:type="dxa"/>
            <w:gridSpan w:val="11"/>
          </w:tcPr>
          <w:p w14:paraId="11E6EE38" w14:textId="77777777" w:rsidR="00BA628F" w:rsidRDefault="00BA628F">
            <w:pPr>
              <w:pStyle w:val="EMPTYCELLSTYLE"/>
            </w:pPr>
          </w:p>
        </w:tc>
        <w:tc>
          <w:tcPr>
            <w:tcW w:w="40" w:type="dxa"/>
            <w:gridSpan w:val="2"/>
          </w:tcPr>
          <w:p w14:paraId="11E6EE39" w14:textId="77777777" w:rsidR="00BA628F" w:rsidRDefault="00BA628F">
            <w:pPr>
              <w:pStyle w:val="EMPTYCELLSTYLE"/>
            </w:pPr>
          </w:p>
        </w:tc>
        <w:tc>
          <w:tcPr>
            <w:tcW w:w="760" w:type="dxa"/>
            <w:gridSpan w:val="9"/>
          </w:tcPr>
          <w:p w14:paraId="11E6EE3A" w14:textId="77777777" w:rsidR="00BA628F" w:rsidRDefault="00BA628F">
            <w:pPr>
              <w:pStyle w:val="EMPTYCELLSTYLE"/>
            </w:pPr>
          </w:p>
        </w:tc>
        <w:tc>
          <w:tcPr>
            <w:tcW w:w="340" w:type="dxa"/>
            <w:gridSpan w:val="12"/>
          </w:tcPr>
          <w:p w14:paraId="11E6EE3B" w14:textId="77777777" w:rsidR="00BA628F" w:rsidRDefault="00BA628F">
            <w:pPr>
              <w:pStyle w:val="EMPTYCELLSTYLE"/>
            </w:pPr>
          </w:p>
        </w:tc>
        <w:tc>
          <w:tcPr>
            <w:tcW w:w="520" w:type="dxa"/>
            <w:gridSpan w:val="6"/>
          </w:tcPr>
          <w:p w14:paraId="11E6EE3C" w14:textId="77777777" w:rsidR="00BA628F" w:rsidRDefault="00BA628F">
            <w:pPr>
              <w:pStyle w:val="EMPTYCELLSTYLE"/>
            </w:pPr>
          </w:p>
        </w:tc>
        <w:tc>
          <w:tcPr>
            <w:tcW w:w="440" w:type="dxa"/>
            <w:gridSpan w:val="14"/>
          </w:tcPr>
          <w:p w14:paraId="11E6EE3D" w14:textId="77777777" w:rsidR="00BA628F" w:rsidRDefault="00BA628F">
            <w:pPr>
              <w:pStyle w:val="EMPTYCELLSTYLE"/>
            </w:pPr>
          </w:p>
        </w:tc>
        <w:tc>
          <w:tcPr>
            <w:tcW w:w="340" w:type="dxa"/>
            <w:gridSpan w:val="2"/>
          </w:tcPr>
          <w:p w14:paraId="11E6EE3E" w14:textId="77777777" w:rsidR="00BA628F" w:rsidRDefault="00BA628F">
            <w:pPr>
              <w:pStyle w:val="EMPTYCELLSTYLE"/>
            </w:pPr>
          </w:p>
        </w:tc>
        <w:tc>
          <w:tcPr>
            <w:tcW w:w="60" w:type="dxa"/>
            <w:gridSpan w:val="2"/>
          </w:tcPr>
          <w:p w14:paraId="11E6EE3F" w14:textId="77777777" w:rsidR="00BA628F" w:rsidRDefault="00BA628F">
            <w:pPr>
              <w:pStyle w:val="EMPTYCELLSTYLE"/>
            </w:pPr>
          </w:p>
        </w:tc>
        <w:tc>
          <w:tcPr>
            <w:tcW w:w="200" w:type="dxa"/>
            <w:gridSpan w:val="2"/>
          </w:tcPr>
          <w:p w14:paraId="11E6EE40" w14:textId="77777777" w:rsidR="00BA628F" w:rsidRDefault="00BA628F">
            <w:pPr>
              <w:pStyle w:val="EMPTYCELLSTYLE"/>
            </w:pPr>
          </w:p>
        </w:tc>
        <w:tc>
          <w:tcPr>
            <w:tcW w:w="880" w:type="dxa"/>
            <w:gridSpan w:val="24"/>
          </w:tcPr>
          <w:p w14:paraId="11E6EE41" w14:textId="77777777" w:rsidR="00BA628F" w:rsidRDefault="00BA628F">
            <w:pPr>
              <w:pStyle w:val="EMPTYCELLSTYLE"/>
            </w:pPr>
          </w:p>
        </w:tc>
        <w:tc>
          <w:tcPr>
            <w:tcW w:w="180" w:type="dxa"/>
            <w:gridSpan w:val="5"/>
          </w:tcPr>
          <w:p w14:paraId="11E6EE42" w14:textId="77777777" w:rsidR="00BA628F" w:rsidRDefault="00BA628F">
            <w:pPr>
              <w:pStyle w:val="EMPTYCELLSTYLE"/>
            </w:pPr>
          </w:p>
        </w:tc>
        <w:tc>
          <w:tcPr>
            <w:tcW w:w="80" w:type="dxa"/>
            <w:gridSpan w:val="2"/>
          </w:tcPr>
          <w:p w14:paraId="11E6EE43" w14:textId="77777777" w:rsidR="00BA628F" w:rsidRDefault="00BA628F">
            <w:pPr>
              <w:pStyle w:val="EMPTYCELLSTYLE"/>
            </w:pPr>
          </w:p>
        </w:tc>
        <w:tc>
          <w:tcPr>
            <w:tcW w:w="160" w:type="dxa"/>
            <w:gridSpan w:val="7"/>
          </w:tcPr>
          <w:p w14:paraId="11E6EE44" w14:textId="77777777" w:rsidR="00BA628F" w:rsidRDefault="00BA628F">
            <w:pPr>
              <w:pStyle w:val="EMPTYCELLSTYLE"/>
            </w:pPr>
          </w:p>
        </w:tc>
        <w:tc>
          <w:tcPr>
            <w:tcW w:w="720" w:type="dxa"/>
            <w:gridSpan w:val="18"/>
          </w:tcPr>
          <w:p w14:paraId="11E6EE45" w14:textId="77777777" w:rsidR="00BA628F" w:rsidRDefault="00BA628F">
            <w:pPr>
              <w:pStyle w:val="EMPTYCELLSTYLE"/>
            </w:pPr>
          </w:p>
        </w:tc>
        <w:tc>
          <w:tcPr>
            <w:tcW w:w="240" w:type="dxa"/>
            <w:gridSpan w:val="3"/>
          </w:tcPr>
          <w:p w14:paraId="11E6EE46" w14:textId="77777777" w:rsidR="00BA628F" w:rsidRDefault="00BA628F">
            <w:pPr>
              <w:pStyle w:val="EMPTYCELLSTYLE"/>
            </w:pPr>
          </w:p>
        </w:tc>
        <w:tc>
          <w:tcPr>
            <w:tcW w:w="40" w:type="dxa"/>
          </w:tcPr>
          <w:p w14:paraId="11E6EE47" w14:textId="77777777" w:rsidR="00BA628F" w:rsidRDefault="00BA628F">
            <w:pPr>
              <w:pStyle w:val="EMPTYCELLSTYLE"/>
            </w:pPr>
          </w:p>
        </w:tc>
        <w:tc>
          <w:tcPr>
            <w:tcW w:w="3780" w:type="dxa"/>
            <w:gridSpan w:val="67"/>
          </w:tcPr>
          <w:p w14:paraId="11E6EE48" w14:textId="77777777" w:rsidR="00BA628F" w:rsidRDefault="00BA628F">
            <w:pPr>
              <w:pStyle w:val="EMPTYCELLSTYLE"/>
            </w:pPr>
          </w:p>
        </w:tc>
        <w:tc>
          <w:tcPr>
            <w:tcW w:w="40" w:type="dxa"/>
          </w:tcPr>
          <w:p w14:paraId="11E6EE49" w14:textId="77777777" w:rsidR="00BA628F" w:rsidRDefault="00BA628F">
            <w:pPr>
              <w:pStyle w:val="EMPTYCELLSTYLE"/>
            </w:pPr>
          </w:p>
        </w:tc>
        <w:tc>
          <w:tcPr>
            <w:tcW w:w="40" w:type="dxa"/>
          </w:tcPr>
          <w:p w14:paraId="11E6EE4A" w14:textId="77777777" w:rsidR="00BA628F" w:rsidRDefault="00BA628F">
            <w:pPr>
              <w:pStyle w:val="EMPTYCELLSTYLE"/>
            </w:pPr>
          </w:p>
        </w:tc>
        <w:tc>
          <w:tcPr>
            <w:tcW w:w="40" w:type="dxa"/>
          </w:tcPr>
          <w:p w14:paraId="11E6EE4B" w14:textId="77777777" w:rsidR="00BA628F" w:rsidRDefault="00BA628F">
            <w:pPr>
              <w:pStyle w:val="EMPTYCELLSTYLE"/>
            </w:pPr>
          </w:p>
        </w:tc>
        <w:tc>
          <w:tcPr>
            <w:tcW w:w="40" w:type="dxa"/>
          </w:tcPr>
          <w:p w14:paraId="11E6EE4C" w14:textId="77777777" w:rsidR="00BA628F" w:rsidRDefault="00BA628F">
            <w:pPr>
              <w:pStyle w:val="EMPTYCELLSTYLE"/>
            </w:pPr>
          </w:p>
        </w:tc>
        <w:tc>
          <w:tcPr>
            <w:tcW w:w="40" w:type="dxa"/>
            <w:gridSpan w:val="2"/>
          </w:tcPr>
          <w:p w14:paraId="11E6EE4D" w14:textId="77777777" w:rsidR="00BA628F" w:rsidRDefault="00BA628F">
            <w:pPr>
              <w:pStyle w:val="EMPTYCELLSTYLE"/>
            </w:pPr>
          </w:p>
        </w:tc>
        <w:tc>
          <w:tcPr>
            <w:tcW w:w="379" w:type="dxa"/>
            <w:gridSpan w:val="12"/>
          </w:tcPr>
          <w:p w14:paraId="11E6EE4E" w14:textId="77777777" w:rsidR="00BA628F" w:rsidRDefault="00BA628F">
            <w:pPr>
              <w:pStyle w:val="EMPTYCELLSTYLE"/>
            </w:pPr>
          </w:p>
        </w:tc>
        <w:tc>
          <w:tcPr>
            <w:tcW w:w="59" w:type="dxa"/>
            <w:gridSpan w:val="2"/>
          </w:tcPr>
          <w:p w14:paraId="11E6EE4F" w14:textId="77777777" w:rsidR="00BA628F" w:rsidRDefault="00BA628F">
            <w:pPr>
              <w:pStyle w:val="EMPTYCELLSTYLE"/>
            </w:pPr>
          </w:p>
        </w:tc>
        <w:tc>
          <w:tcPr>
            <w:tcW w:w="500" w:type="dxa"/>
            <w:gridSpan w:val="3"/>
          </w:tcPr>
          <w:p w14:paraId="11E6EE50" w14:textId="77777777" w:rsidR="00BA628F" w:rsidRDefault="00BA628F">
            <w:pPr>
              <w:pStyle w:val="EMPTYCELLSTYLE"/>
            </w:pPr>
          </w:p>
        </w:tc>
      </w:tr>
      <w:tr w:rsidR="00BA628F" w14:paraId="11E6EE5C" w14:textId="77777777" w:rsidTr="002C180E">
        <w:trPr>
          <w:gridAfter w:val="27"/>
          <w:wAfter w:w="1270" w:type="dxa"/>
          <w:trHeight w:hRule="exact" w:val="300"/>
        </w:trPr>
        <w:tc>
          <w:tcPr>
            <w:tcW w:w="450" w:type="dxa"/>
          </w:tcPr>
          <w:p w14:paraId="11E6EE52" w14:textId="77777777" w:rsidR="00BA628F" w:rsidRDefault="00BA628F">
            <w:pPr>
              <w:pStyle w:val="EMPTYCELLSTYLE"/>
            </w:pPr>
          </w:p>
        </w:tc>
        <w:tc>
          <w:tcPr>
            <w:tcW w:w="2220" w:type="dxa"/>
            <w:gridSpan w:val="18"/>
            <w:tcMar>
              <w:top w:w="0" w:type="dxa"/>
              <w:left w:w="0" w:type="dxa"/>
              <w:bottom w:w="0" w:type="dxa"/>
              <w:right w:w="0" w:type="dxa"/>
            </w:tcMar>
          </w:tcPr>
          <w:p w14:paraId="11E6EE53"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EE54" w14:textId="77777777" w:rsidR="00BA628F" w:rsidRDefault="0050071D">
            <w:r>
              <w:rPr>
                <w:rFonts w:ascii="DejaVu Sans" w:eastAsia="DejaVu Sans" w:hAnsi="DejaVu Sans" w:cs="DejaVu Sans"/>
                <w:color w:val="000000"/>
                <w:sz w:val="18"/>
              </w:rPr>
              <w:t>$ 0.00</w:t>
            </w:r>
          </w:p>
        </w:tc>
        <w:tc>
          <w:tcPr>
            <w:tcW w:w="80" w:type="dxa"/>
            <w:gridSpan w:val="2"/>
          </w:tcPr>
          <w:p w14:paraId="11E6EE55" w14:textId="77777777" w:rsidR="00BA628F" w:rsidRDefault="00BA628F">
            <w:pPr>
              <w:pStyle w:val="EMPTYCELLSTYLE"/>
            </w:pPr>
          </w:p>
        </w:tc>
        <w:tc>
          <w:tcPr>
            <w:tcW w:w="5060" w:type="dxa"/>
            <w:gridSpan w:val="91"/>
            <w:tcMar>
              <w:top w:w="0" w:type="dxa"/>
              <w:left w:w="0" w:type="dxa"/>
              <w:bottom w:w="0" w:type="dxa"/>
              <w:right w:w="0" w:type="dxa"/>
            </w:tcMar>
          </w:tcPr>
          <w:p w14:paraId="11E6EE56" w14:textId="77777777" w:rsidR="00BA628F" w:rsidRDefault="00BA628F"/>
        </w:tc>
        <w:tc>
          <w:tcPr>
            <w:tcW w:w="40" w:type="dxa"/>
            <w:gridSpan w:val="2"/>
          </w:tcPr>
          <w:p w14:paraId="11E6EE57" w14:textId="77777777" w:rsidR="00BA628F" w:rsidRDefault="00BA628F">
            <w:pPr>
              <w:pStyle w:val="EMPTYCELLSTYLE"/>
            </w:pPr>
          </w:p>
        </w:tc>
        <w:tc>
          <w:tcPr>
            <w:tcW w:w="40" w:type="dxa"/>
            <w:gridSpan w:val="2"/>
          </w:tcPr>
          <w:p w14:paraId="11E6EE58" w14:textId="77777777" w:rsidR="00BA628F" w:rsidRDefault="00BA628F">
            <w:pPr>
              <w:pStyle w:val="EMPTYCELLSTYLE"/>
            </w:pPr>
          </w:p>
        </w:tc>
        <w:tc>
          <w:tcPr>
            <w:tcW w:w="379" w:type="dxa"/>
            <w:gridSpan w:val="13"/>
          </w:tcPr>
          <w:p w14:paraId="11E6EE59" w14:textId="77777777" w:rsidR="00BA628F" w:rsidRDefault="00BA628F">
            <w:pPr>
              <w:pStyle w:val="EMPTYCELLSTYLE"/>
            </w:pPr>
          </w:p>
        </w:tc>
        <w:tc>
          <w:tcPr>
            <w:tcW w:w="59" w:type="dxa"/>
            <w:gridSpan w:val="4"/>
          </w:tcPr>
          <w:p w14:paraId="11E6EE5A" w14:textId="77777777" w:rsidR="00BA628F" w:rsidRDefault="00BA628F">
            <w:pPr>
              <w:pStyle w:val="EMPTYCELLSTYLE"/>
            </w:pPr>
          </w:p>
        </w:tc>
        <w:tc>
          <w:tcPr>
            <w:tcW w:w="40" w:type="dxa"/>
            <w:gridSpan w:val="3"/>
          </w:tcPr>
          <w:p w14:paraId="11E6EE5B" w14:textId="77777777" w:rsidR="00BA628F" w:rsidRDefault="00BA628F">
            <w:pPr>
              <w:pStyle w:val="EMPTYCELLSTYLE"/>
            </w:pPr>
          </w:p>
        </w:tc>
      </w:tr>
      <w:tr w:rsidR="00BA628F" w14:paraId="11E6EE79" w14:textId="77777777" w:rsidTr="002C180E">
        <w:trPr>
          <w:trHeight w:hRule="exact" w:val="80"/>
        </w:trPr>
        <w:tc>
          <w:tcPr>
            <w:tcW w:w="450" w:type="dxa"/>
          </w:tcPr>
          <w:p w14:paraId="11E6EE5D" w14:textId="77777777" w:rsidR="00BA628F" w:rsidRDefault="00BA628F">
            <w:pPr>
              <w:pStyle w:val="EMPTYCELLSTYLE"/>
            </w:pPr>
          </w:p>
        </w:tc>
        <w:tc>
          <w:tcPr>
            <w:tcW w:w="40" w:type="dxa"/>
            <w:gridSpan w:val="2"/>
          </w:tcPr>
          <w:p w14:paraId="11E6EE5E" w14:textId="77777777" w:rsidR="00BA628F" w:rsidRDefault="00BA628F">
            <w:pPr>
              <w:pStyle w:val="EMPTYCELLSTYLE"/>
            </w:pPr>
          </w:p>
        </w:tc>
        <w:tc>
          <w:tcPr>
            <w:tcW w:w="380" w:type="dxa"/>
          </w:tcPr>
          <w:p w14:paraId="11E6EE5F" w14:textId="77777777" w:rsidR="00BA628F" w:rsidRDefault="00BA628F">
            <w:pPr>
              <w:pStyle w:val="EMPTYCELLSTYLE"/>
            </w:pPr>
          </w:p>
        </w:tc>
        <w:tc>
          <w:tcPr>
            <w:tcW w:w="1470" w:type="dxa"/>
            <w:gridSpan w:val="11"/>
          </w:tcPr>
          <w:p w14:paraId="11E6EE60" w14:textId="77777777" w:rsidR="00BA628F" w:rsidRDefault="00BA628F">
            <w:pPr>
              <w:pStyle w:val="EMPTYCELLSTYLE"/>
            </w:pPr>
          </w:p>
        </w:tc>
        <w:tc>
          <w:tcPr>
            <w:tcW w:w="40" w:type="dxa"/>
            <w:gridSpan w:val="2"/>
          </w:tcPr>
          <w:p w14:paraId="11E6EE61" w14:textId="77777777" w:rsidR="00BA628F" w:rsidRDefault="00BA628F">
            <w:pPr>
              <w:pStyle w:val="EMPTYCELLSTYLE"/>
            </w:pPr>
          </w:p>
        </w:tc>
        <w:tc>
          <w:tcPr>
            <w:tcW w:w="760" w:type="dxa"/>
            <w:gridSpan w:val="9"/>
          </w:tcPr>
          <w:p w14:paraId="11E6EE62" w14:textId="77777777" w:rsidR="00BA628F" w:rsidRDefault="00BA628F">
            <w:pPr>
              <w:pStyle w:val="EMPTYCELLSTYLE"/>
            </w:pPr>
          </w:p>
        </w:tc>
        <w:tc>
          <w:tcPr>
            <w:tcW w:w="340" w:type="dxa"/>
            <w:gridSpan w:val="12"/>
          </w:tcPr>
          <w:p w14:paraId="11E6EE63" w14:textId="77777777" w:rsidR="00BA628F" w:rsidRDefault="00BA628F">
            <w:pPr>
              <w:pStyle w:val="EMPTYCELLSTYLE"/>
            </w:pPr>
          </w:p>
        </w:tc>
        <w:tc>
          <w:tcPr>
            <w:tcW w:w="520" w:type="dxa"/>
            <w:gridSpan w:val="6"/>
          </w:tcPr>
          <w:p w14:paraId="11E6EE64" w14:textId="77777777" w:rsidR="00BA628F" w:rsidRDefault="00BA628F">
            <w:pPr>
              <w:pStyle w:val="EMPTYCELLSTYLE"/>
            </w:pPr>
          </w:p>
        </w:tc>
        <w:tc>
          <w:tcPr>
            <w:tcW w:w="440" w:type="dxa"/>
            <w:gridSpan w:val="14"/>
          </w:tcPr>
          <w:p w14:paraId="11E6EE65" w14:textId="77777777" w:rsidR="00BA628F" w:rsidRDefault="00BA628F">
            <w:pPr>
              <w:pStyle w:val="EMPTYCELLSTYLE"/>
            </w:pPr>
          </w:p>
        </w:tc>
        <w:tc>
          <w:tcPr>
            <w:tcW w:w="340" w:type="dxa"/>
            <w:gridSpan w:val="2"/>
          </w:tcPr>
          <w:p w14:paraId="11E6EE66" w14:textId="77777777" w:rsidR="00BA628F" w:rsidRDefault="00BA628F">
            <w:pPr>
              <w:pStyle w:val="EMPTYCELLSTYLE"/>
            </w:pPr>
          </w:p>
        </w:tc>
        <w:tc>
          <w:tcPr>
            <w:tcW w:w="60" w:type="dxa"/>
            <w:gridSpan w:val="2"/>
          </w:tcPr>
          <w:p w14:paraId="11E6EE67" w14:textId="77777777" w:rsidR="00BA628F" w:rsidRDefault="00BA628F">
            <w:pPr>
              <w:pStyle w:val="EMPTYCELLSTYLE"/>
            </w:pPr>
          </w:p>
        </w:tc>
        <w:tc>
          <w:tcPr>
            <w:tcW w:w="200" w:type="dxa"/>
            <w:gridSpan w:val="2"/>
          </w:tcPr>
          <w:p w14:paraId="11E6EE68" w14:textId="77777777" w:rsidR="00BA628F" w:rsidRDefault="00BA628F">
            <w:pPr>
              <w:pStyle w:val="EMPTYCELLSTYLE"/>
            </w:pPr>
          </w:p>
        </w:tc>
        <w:tc>
          <w:tcPr>
            <w:tcW w:w="880" w:type="dxa"/>
            <w:gridSpan w:val="24"/>
          </w:tcPr>
          <w:p w14:paraId="11E6EE69" w14:textId="77777777" w:rsidR="00BA628F" w:rsidRDefault="00BA628F">
            <w:pPr>
              <w:pStyle w:val="EMPTYCELLSTYLE"/>
            </w:pPr>
          </w:p>
        </w:tc>
        <w:tc>
          <w:tcPr>
            <w:tcW w:w="180" w:type="dxa"/>
            <w:gridSpan w:val="5"/>
          </w:tcPr>
          <w:p w14:paraId="11E6EE6A" w14:textId="77777777" w:rsidR="00BA628F" w:rsidRDefault="00BA628F">
            <w:pPr>
              <w:pStyle w:val="EMPTYCELLSTYLE"/>
            </w:pPr>
          </w:p>
        </w:tc>
        <w:tc>
          <w:tcPr>
            <w:tcW w:w="80" w:type="dxa"/>
            <w:gridSpan w:val="2"/>
          </w:tcPr>
          <w:p w14:paraId="11E6EE6B" w14:textId="77777777" w:rsidR="00BA628F" w:rsidRDefault="00BA628F">
            <w:pPr>
              <w:pStyle w:val="EMPTYCELLSTYLE"/>
            </w:pPr>
          </w:p>
        </w:tc>
        <w:tc>
          <w:tcPr>
            <w:tcW w:w="160" w:type="dxa"/>
            <w:gridSpan w:val="7"/>
          </w:tcPr>
          <w:p w14:paraId="11E6EE6C" w14:textId="77777777" w:rsidR="00BA628F" w:rsidRDefault="00BA628F">
            <w:pPr>
              <w:pStyle w:val="EMPTYCELLSTYLE"/>
            </w:pPr>
          </w:p>
        </w:tc>
        <w:tc>
          <w:tcPr>
            <w:tcW w:w="720" w:type="dxa"/>
            <w:gridSpan w:val="18"/>
          </w:tcPr>
          <w:p w14:paraId="11E6EE6D" w14:textId="77777777" w:rsidR="00BA628F" w:rsidRDefault="00BA628F">
            <w:pPr>
              <w:pStyle w:val="EMPTYCELLSTYLE"/>
            </w:pPr>
          </w:p>
        </w:tc>
        <w:tc>
          <w:tcPr>
            <w:tcW w:w="240" w:type="dxa"/>
            <w:gridSpan w:val="3"/>
          </w:tcPr>
          <w:p w14:paraId="11E6EE6E" w14:textId="77777777" w:rsidR="00BA628F" w:rsidRDefault="00BA628F">
            <w:pPr>
              <w:pStyle w:val="EMPTYCELLSTYLE"/>
            </w:pPr>
          </w:p>
        </w:tc>
        <w:tc>
          <w:tcPr>
            <w:tcW w:w="40" w:type="dxa"/>
          </w:tcPr>
          <w:p w14:paraId="11E6EE6F" w14:textId="77777777" w:rsidR="00BA628F" w:rsidRDefault="00BA628F">
            <w:pPr>
              <w:pStyle w:val="EMPTYCELLSTYLE"/>
            </w:pPr>
          </w:p>
        </w:tc>
        <w:tc>
          <w:tcPr>
            <w:tcW w:w="3780" w:type="dxa"/>
            <w:gridSpan w:val="67"/>
          </w:tcPr>
          <w:p w14:paraId="11E6EE70" w14:textId="77777777" w:rsidR="00BA628F" w:rsidRDefault="00BA628F">
            <w:pPr>
              <w:pStyle w:val="EMPTYCELLSTYLE"/>
            </w:pPr>
          </w:p>
        </w:tc>
        <w:tc>
          <w:tcPr>
            <w:tcW w:w="40" w:type="dxa"/>
          </w:tcPr>
          <w:p w14:paraId="11E6EE71" w14:textId="77777777" w:rsidR="00BA628F" w:rsidRDefault="00BA628F">
            <w:pPr>
              <w:pStyle w:val="EMPTYCELLSTYLE"/>
            </w:pPr>
          </w:p>
        </w:tc>
        <w:tc>
          <w:tcPr>
            <w:tcW w:w="40" w:type="dxa"/>
          </w:tcPr>
          <w:p w14:paraId="11E6EE72" w14:textId="77777777" w:rsidR="00BA628F" w:rsidRDefault="00BA628F">
            <w:pPr>
              <w:pStyle w:val="EMPTYCELLSTYLE"/>
            </w:pPr>
          </w:p>
        </w:tc>
        <w:tc>
          <w:tcPr>
            <w:tcW w:w="40" w:type="dxa"/>
          </w:tcPr>
          <w:p w14:paraId="11E6EE73" w14:textId="77777777" w:rsidR="00BA628F" w:rsidRDefault="00BA628F">
            <w:pPr>
              <w:pStyle w:val="EMPTYCELLSTYLE"/>
            </w:pPr>
          </w:p>
        </w:tc>
        <w:tc>
          <w:tcPr>
            <w:tcW w:w="40" w:type="dxa"/>
          </w:tcPr>
          <w:p w14:paraId="11E6EE74" w14:textId="77777777" w:rsidR="00BA628F" w:rsidRDefault="00BA628F">
            <w:pPr>
              <w:pStyle w:val="EMPTYCELLSTYLE"/>
            </w:pPr>
          </w:p>
        </w:tc>
        <w:tc>
          <w:tcPr>
            <w:tcW w:w="40" w:type="dxa"/>
            <w:gridSpan w:val="2"/>
          </w:tcPr>
          <w:p w14:paraId="11E6EE75" w14:textId="77777777" w:rsidR="00BA628F" w:rsidRDefault="00BA628F">
            <w:pPr>
              <w:pStyle w:val="EMPTYCELLSTYLE"/>
            </w:pPr>
          </w:p>
        </w:tc>
        <w:tc>
          <w:tcPr>
            <w:tcW w:w="379" w:type="dxa"/>
            <w:gridSpan w:val="12"/>
          </w:tcPr>
          <w:p w14:paraId="11E6EE76" w14:textId="77777777" w:rsidR="00BA628F" w:rsidRDefault="00BA628F">
            <w:pPr>
              <w:pStyle w:val="EMPTYCELLSTYLE"/>
            </w:pPr>
          </w:p>
        </w:tc>
        <w:tc>
          <w:tcPr>
            <w:tcW w:w="59" w:type="dxa"/>
            <w:gridSpan w:val="2"/>
          </w:tcPr>
          <w:p w14:paraId="11E6EE77" w14:textId="77777777" w:rsidR="00BA628F" w:rsidRDefault="00BA628F">
            <w:pPr>
              <w:pStyle w:val="EMPTYCELLSTYLE"/>
            </w:pPr>
          </w:p>
        </w:tc>
        <w:tc>
          <w:tcPr>
            <w:tcW w:w="500" w:type="dxa"/>
            <w:gridSpan w:val="3"/>
          </w:tcPr>
          <w:p w14:paraId="11E6EE78" w14:textId="77777777" w:rsidR="00BA628F" w:rsidRDefault="00BA628F">
            <w:pPr>
              <w:pStyle w:val="EMPTYCELLSTYLE"/>
            </w:pPr>
          </w:p>
        </w:tc>
      </w:tr>
      <w:tr w:rsidR="00BA628F" w14:paraId="11E6EE84" w14:textId="77777777" w:rsidTr="002C180E">
        <w:trPr>
          <w:gridAfter w:val="27"/>
          <w:wAfter w:w="1270" w:type="dxa"/>
          <w:trHeight w:hRule="exact" w:val="300"/>
        </w:trPr>
        <w:tc>
          <w:tcPr>
            <w:tcW w:w="450" w:type="dxa"/>
          </w:tcPr>
          <w:p w14:paraId="11E6EE7A" w14:textId="77777777" w:rsidR="00BA628F" w:rsidRDefault="00BA628F">
            <w:pPr>
              <w:pStyle w:val="EMPTYCELLSTYLE"/>
            </w:pPr>
          </w:p>
        </w:tc>
        <w:tc>
          <w:tcPr>
            <w:tcW w:w="2220" w:type="dxa"/>
            <w:gridSpan w:val="18"/>
            <w:tcMar>
              <w:top w:w="0" w:type="dxa"/>
              <w:left w:w="0" w:type="dxa"/>
              <w:bottom w:w="0" w:type="dxa"/>
              <w:right w:w="0" w:type="dxa"/>
            </w:tcMar>
          </w:tcPr>
          <w:p w14:paraId="11E6EE7B"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EE7C" w14:textId="77777777" w:rsidR="00BA628F" w:rsidRDefault="0050071D">
            <w:r>
              <w:rPr>
                <w:rFonts w:ascii="DejaVu Sans" w:eastAsia="DejaVu Sans" w:hAnsi="DejaVu Sans" w:cs="DejaVu Sans"/>
                <w:color w:val="000000"/>
                <w:sz w:val="18"/>
              </w:rPr>
              <w:t>$ 56,090.79</w:t>
            </w:r>
          </w:p>
        </w:tc>
        <w:tc>
          <w:tcPr>
            <w:tcW w:w="80" w:type="dxa"/>
            <w:gridSpan w:val="2"/>
          </w:tcPr>
          <w:p w14:paraId="11E6EE7D" w14:textId="77777777" w:rsidR="00BA628F" w:rsidRDefault="00BA628F">
            <w:pPr>
              <w:pStyle w:val="EMPTYCELLSTYLE"/>
            </w:pPr>
          </w:p>
        </w:tc>
        <w:tc>
          <w:tcPr>
            <w:tcW w:w="5060" w:type="dxa"/>
            <w:gridSpan w:val="91"/>
            <w:tcMar>
              <w:top w:w="0" w:type="dxa"/>
              <w:left w:w="0" w:type="dxa"/>
              <w:bottom w:w="0" w:type="dxa"/>
              <w:right w:w="0" w:type="dxa"/>
            </w:tcMar>
          </w:tcPr>
          <w:p w14:paraId="11E6EE7E" w14:textId="77777777" w:rsidR="00BA628F" w:rsidRDefault="00BA628F"/>
        </w:tc>
        <w:tc>
          <w:tcPr>
            <w:tcW w:w="40" w:type="dxa"/>
            <w:gridSpan w:val="2"/>
          </w:tcPr>
          <w:p w14:paraId="11E6EE7F" w14:textId="77777777" w:rsidR="00BA628F" w:rsidRDefault="00BA628F">
            <w:pPr>
              <w:pStyle w:val="EMPTYCELLSTYLE"/>
            </w:pPr>
          </w:p>
        </w:tc>
        <w:tc>
          <w:tcPr>
            <w:tcW w:w="40" w:type="dxa"/>
            <w:gridSpan w:val="2"/>
          </w:tcPr>
          <w:p w14:paraId="11E6EE80" w14:textId="77777777" w:rsidR="00BA628F" w:rsidRDefault="00BA628F">
            <w:pPr>
              <w:pStyle w:val="EMPTYCELLSTYLE"/>
            </w:pPr>
          </w:p>
        </w:tc>
        <w:tc>
          <w:tcPr>
            <w:tcW w:w="379" w:type="dxa"/>
            <w:gridSpan w:val="13"/>
          </w:tcPr>
          <w:p w14:paraId="11E6EE81" w14:textId="77777777" w:rsidR="00BA628F" w:rsidRDefault="00BA628F">
            <w:pPr>
              <w:pStyle w:val="EMPTYCELLSTYLE"/>
            </w:pPr>
          </w:p>
        </w:tc>
        <w:tc>
          <w:tcPr>
            <w:tcW w:w="59" w:type="dxa"/>
            <w:gridSpan w:val="4"/>
          </w:tcPr>
          <w:p w14:paraId="11E6EE82" w14:textId="77777777" w:rsidR="00BA628F" w:rsidRDefault="00BA628F">
            <w:pPr>
              <w:pStyle w:val="EMPTYCELLSTYLE"/>
            </w:pPr>
          </w:p>
        </w:tc>
        <w:tc>
          <w:tcPr>
            <w:tcW w:w="40" w:type="dxa"/>
            <w:gridSpan w:val="3"/>
          </w:tcPr>
          <w:p w14:paraId="11E6EE83" w14:textId="77777777" w:rsidR="00BA628F" w:rsidRDefault="00BA628F">
            <w:pPr>
              <w:pStyle w:val="EMPTYCELLSTYLE"/>
            </w:pPr>
          </w:p>
        </w:tc>
      </w:tr>
      <w:tr w:rsidR="00BA628F" w14:paraId="11E6EEA1" w14:textId="77777777" w:rsidTr="002C180E">
        <w:trPr>
          <w:trHeight w:hRule="exact" w:val="220"/>
        </w:trPr>
        <w:tc>
          <w:tcPr>
            <w:tcW w:w="450" w:type="dxa"/>
          </w:tcPr>
          <w:p w14:paraId="11E6EE85" w14:textId="77777777" w:rsidR="00BA628F" w:rsidRDefault="00BA628F">
            <w:pPr>
              <w:pStyle w:val="EMPTYCELLSTYLE"/>
            </w:pPr>
          </w:p>
        </w:tc>
        <w:tc>
          <w:tcPr>
            <w:tcW w:w="40" w:type="dxa"/>
            <w:gridSpan w:val="2"/>
          </w:tcPr>
          <w:p w14:paraId="11E6EE86" w14:textId="77777777" w:rsidR="00BA628F" w:rsidRDefault="00BA628F">
            <w:pPr>
              <w:pStyle w:val="EMPTYCELLSTYLE"/>
            </w:pPr>
          </w:p>
        </w:tc>
        <w:tc>
          <w:tcPr>
            <w:tcW w:w="380" w:type="dxa"/>
          </w:tcPr>
          <w:p w14:paraId="11E6EE87" w14:textId="77777777" w:rsidR="00BA628F" w:rsidRDefault="00BA628F">
            <w:pPr>
              <w:pStyle w:val="EMPTYCELLSTYLE"/>
            </w:pPr>
          </w:p>
        </w:tc>
        <w:tc>
          <w:tcPr>
            <w:tcW w:w="1470" w:type="dxa"/>
            <w:gridSpan w:val="11"/>
          </w:tcPr>
          <w:p w14:paraId="11E6EE88" w14:textId="77777777" w:rsidR="00BA628F" w:rsidRDefault="00BA628F">
            <w:pPr>
              <w:pStyle w:val="EMPTYCELLSTYLE"/>
            </w:pPr>
          </w:p>
        </w:tc>
        <w:tc>
          <w:tcPr>
            <w:tcW w:w="40" w:type="dxa"/>
            <w:gridSpan w:val="2"/>
          </w:tcPr>
          <w:p w14:paraId="11E6EE89" w14:textId="77777777" w:rsidR="00BA628F" w:rsidRDefault="00BA628F">
            <w:pPr>
              <w:pStyle w:val="EMPTYCELLSTYLE"/>
            </w:pPr>
          </w:p>
        </w:tc>
        <w:tc>
          <w:tcPr>
            <w:tcW w:w="760" w:type="dxa"/>
            <w:gridSpan w:val="9"/>
          </w:tcPr>
          <w:p w14:paraId="11E6EE8A" w14:textId="77777777" w:rsidR="00BA628F" w:rsidRDefault="00BA628F">
            <w:pPr>
              <w:pStyle w:val="EMPTYCELLSTYLE"/>
            </w:pPr>
          </w:p>
        </w:tc>
        <w:tc>
          <w:tcPr>
            <w:tcW w:w="340" w:type="dxa"/>
            <w:gridSpan w:val="12"/>
          </w:tcPr>
          <w:p w14:paraId="11E6EE8B" w14:textId="77777777" w:rsidR="00BA628F" w:rsidRDefault="00BA628F">
            <w:pPr>
              <w:pStyle w:val="EMPTYCELLSTYLE"/>
            </w:pPr>
          </w:p>
        </w:tc>
        <w:tc>
          <w:tcPr>
            <w:tcW w:w="520" w:type="dxa"/>
            <w:gridSpan w:val="6"/>
          </w:tcPr>
          <w:p w14:paraId="11E6EE8C" w14:textId="77777777" w:rsidR="00BA628F" w:rsidRDefault="00BA628F">
            <w:pPr>
              <w:pStyle w:val="EMPTYCELLSTYLE"/>
            </w:pPr>
          </w:p>
        </w:tc>
        <w:tc>
          <w:tcPr>
            <w:tcW w:w="440" w:type="dxa"/>
            <w:gridSpan w:val="14"/>
          </w:tcPr>
          <w:p w14:paraId="11E6EE8D" w14:textId="77777777" w:rsidR="00BA628F" w:rsidRDefault="00BA628F">
            <w:pPr>
              <w:pStyle w:val="EMPTYCELLSTYLE"/>
            </w:pPr>
          </w:p>
        </w:tc>
        <w:tc>
          <w:tcPr>
            <w:tcW w:w="340" w:type="dxa"/>
            <w:gridSpan w:val="2"/>
          </w:tcPr>
          <w:p w14:paraId="11E6EE8E" w14:textId="77777777" w:rsidR="00BA628F" w:rsidRDefault="00BA628F">
            <w:pPr>
              <w:pStyle w:val="EMPTYCELLSTYLE"/>
            </w:pPr>
          </w:p>
        </w:tc>
        <w:tc>
          <w:tcPr>
            <w:tcW w:w="60" w:type="dxa"/>
            <w:gridSpan w:val="2"/>
          </w:tcPr>
          <w:p w14:paraId="11E6EE8F" w14:textId="77777777" w:rsidR="00BA628F" w:rsidRDefault="00BA628F">
            <w:pPr>
              <w:pStyle w:val="EMPTYCELLSTYLE"/>
            </w:pPr>
          </w:p>
        </w:tc>
        <w:tc>
          <w:tcPr>
            <w:tcW w:w="200" w:type="dxa"/>
            <w:gridSpan w:val="2"/>
          </w:tcPr>
          <w:p w14:paraId="11E6EE90" w14:textId="77777777" w:rsidR="00BA628F" w:rsidRDefault="00BA628F">
            <w:pPr>
              <w:pStyle w:val="EMPTYCELLSTYLE"/>
            </w:pPr>
          </w:p>
        </w:tc>
        <w:tc>
          <w:tcPr>
            <w:tcW w:w="880" w:type="dxa"/>
            <w:gridSpan w:val="24"/>
          </w:tcPr>
          <w:p w14:paraId="11E6EE91" w14:textId="77777777" w:rsidR="00BA628F" w:rsidRDefault="00BA628F">
            <w:pPr>
              <w:pStyle w:val="EMPTYCELLSTYLE"/>
            </w:pPr>
          </w:p>
        </w:tc>
        <w:tc>
          <w:tcPr>
            <w:tcW w:w="180" w:type="dxa"/>
            <w:gridSpan w:val="5"/>
          </w:tcPr>
          <w:p w14:paraId="11E6EE92" w14:textId="77777777" w:rsidR="00BA628F" w:rsidRDefault="00BA628F">
            <w:pPr>
              <w:pStyle w:val="EMPTYCELLSTYLE"/>
            </w:pPr>
          </w:p>
        </w:tc>
        <w:tc>
          <w:tcPr>
            <w:tcW w:w="80" w:type="dxa"/>
            <w:gridSpan w:val="2"/>
          </w:tcPr>
          <w:p w14:paraId="11E6EE93" w14:textId="77777777" w:rsidR="00BA628F" w:rsidRDefault="00BA628F">
            <w:pPr>
              <w:pStyle w:val="EMPTYCELLSTYLE"/>
            </w:pPr>
          </w:p>
        </w:tc>
        <w:tc>
          <w:tcPr>
            <w:tcW w:w="160" w:type="dxa"/>
            <w:gridSpan w:val="7"/>
          </w:tcPr>
          <w:p w14:paraId="11E6EE94" w14:textId="77777777" w:rsidR="00BA628F" w:rsidRDefault="00BA628F">
            <w:pPr>
              <w:pStyle w:val="EMPTYCELLSTYLE"/>
            </w:pPr>
          </w:p>
        </w:tc>
        <w:tc>
          <w:tcPr>
            <w:tcW w:w="720" w:type="dxa"/>
            <w:gridSpan w:val="18"/>
          </w:tcPr>
          <w:p w14:paraId="11E6EE95" w14:textId="77777777" w:rsidR="00BA628F" w:rsidRDefault="00BA628F">
            <w:pPr>
              <w:pStyle w:val="EMPTYCELLSTYLE"/>
            </w:pPr>
          </w:p>
        </w:tc>
        <w:tc>
          <w:tcPr>
            <w:tcW w:w="240" w:type="dxa"/>
            <w:gridSpan w:val="3"/>
          </w:tcPr>
          <w:p w14:paraId="11E6EE96" w14:textId="77777777" w:rsidR="00BA628F" w:rsidRDefault="00BA628F">
            <w:pPr>
              <w:pStyle w:val="EMPTYCELLSTYLE"/>
            </w:pPr>
          </w:p>
        </w:tc>
        <w:tc>
          <w:tcPr>
            <w:tcW w:w="40" w:type="dxa"/>
          </w:tcPr>
          <w:p w14:paraId="11E6EE97" w14:textId="77777777" w:rsidR="00BA628F" w:rsidRDefault="00BA628F">
            <w:pPr>
              <w:pStyle w:val="EMPTYCELLSTYLE"/>
            </w:pPr>
          </w:p>
        </w:tc>
        <w:tc>
          <w:tcPr>
            <w:tcW w:w="3780" w:type="dxa"/>
            <w:gridSpan w:val="67"/>
          </w:tcPr>
          <w:p w14:paraId="11E6EE98" w14:textId="77777777" w:rsidR="00BA628F" w:rsidRDefault="00BA628F">
            <w:pPr>
              <w:pStyle w:val="EMPTYCELLSTYLE"/>
            </w:pPr>
          </w:p>
        </w:tc>
        <w:tc>
          <w:tcPr>
            <w:tcW w:w="40" w:type="dxa"/>
          </w:tcPr>
          <w:p w14:paraId="11E6EE99" w14:textId="77777777" w:rsidR="00BA628F" w:rsidRDefault="00BA628F">
            <w:pPr>
              <w:pStyle w:val="EMPTYCELLSTYLE"/>
            </w:pPr>
          </w:p>
        </w:tc>
        <w:tc>
          <w:tcPr>
            <w:tcW w:w="40" w:type="dxa"/>
          </w:tcPr>
          <w:p w14:paraId="11E6EE9A" w14:textId="77777777" w:rsidR="00BA628F" w:rsidRDefault="00BA628F">
            <w:pPr>
              <w:pStyle w:val="EMPTYCELLSTYLE"/>
            </w:pPr>
          </w:p>
        </w:tc>
        <w:tc>
          <w:tcPr>
            <w:tcW w:w="40" w:type="dxa"/>
          </w:tcPr>
          <w:p w14:paraId="11E6EE9B" w14:textId="77777777" w:rsidR="00BA628F" w:rsidRDefault="00BA628F">
            <w:pPr>
              <w:pStyle w:val="EMPTYCELLSTYLE"/>
            </w:pPr>
          </w:p>
        </w:tc>
        <w:tc>
          <w:tcPr>
            <w:tcW w:w="40" w:type="dxa"/>
          </w:tcPr>
          <w:p w14:paraId="11E6EE9C" w14:textId="77777777" w:rsidR="00BA628F" w:rsidRDefault="00BA628F">
            <w:pPr>
              <w:pStyle w:val="EMPTYCELLSTYLE"/>
            </w:pPr>
          </w:p>
        </w:tc>
        <w:tc>
          <w:tcPr>
            <w:tcW w:w="40" w:type="dxa"/>
            <w:gridSpan w:val="2"/>
          </w:tcPr>
          <w:p w14:paraId="11E6EE9D" w14:textId="77777777" w:rsidR="00BA628F" w:rsidRDefault="00BA628F">
            <w:pPr>
              <w:pStyle w:val="EMPTYCELLSTYLE"/>
            </w:pPr>
          </w:p>
        </w:tc>
        <w:tc>
          <w:tcPr>
            <w:tcW w:w="379" w:type="dxa"/>
            <w:gridSpan w:val="12"/>
          </w:tcPr>
          <w:p w14:paraId="11E6EE9E" w14:textId="77777777" w:rsidR="00BA628F" w:rsidRDefault="00BA628F">
            <w:pPr>
              <w:pStyle w:val="EMPTYCELLSTYLE"/>
            </w:pPr>
          </w:p>
        </w:tc>
        <w:tc>
          <w:tcPr>
            <w:tcW w:w="59" w:type="dxa"/>
            <w:gridSpan w:val="2"/>
          </w:tcPr>
          <w:p w14:paraId="11E6EE9F" w14:textId="77777777" w:rsidR="00BA628F" w:rsidRDefault="00BA628F">
            <w:pPr>
              <w:pStyle w:val="EMPTYCELLSTYLE"/>
            </w:pPr>
          </w:p>
        </w:tc>
        <w:tc>
          <w:tcPr>
            <w:tcW w:w="500" w:type="dxa"/>
            <w:gridSpan w:val="3"/>
          </w:tcPr>
          <w:p w14:paraId="11E6EEA0" w14:textId="77777777" w:rsidR="00BA628F" w:rsidRDefault="00BA628F">
            <w:pPr>
              <w:pStyle w:val="EMPTYCELLSTYLE"/>
            </w:pPr>
          </w:p>
        </w:tc>
      </w:tr>
      <w:tr w:rsidR="00BA628F" w14:paraId="11E6EEA7" w14:textId="77777777" w:rsidTr="002C180E">
        <w:trPr>
          <w:gridAfter w:val="27"/>
          <w:wAfter w:w="1270" w:type="dxa"/>
          <w:trHeight w:hRule="exact" w:val="20"/>
        </w:trPr>
        <w:tc>
          <w:tcPr>
            <w:tcW w:w="450" w:type="dxa"/>
          </w:tcPr>
          <w:p w14:paraId="11E6EEA2"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EEA3" w14:textId="77777777" w:rsidR="00BA628F" w:rsidRDefault="00BA628F">
            <w:pPr>
              <w:pStyle w:val="EMPTYCELLSTYLE"/>
            </w:pPr>
          </w:p>
        </w:tc>
        <w:tc>
          <w:tcPr>
            <w:tcW w:w="379" w:type="dxa"/>
            <w:gridSpan w:val="13"/>
          </w:tcPr>
          <w:p w14:paraId="11E6EEA4" w14:textId="77777777" w:rsidR="00BA628F" w:rsidRDefault="00BA628F">
            <w:pPr>
              <w:pStyle w:val="EMPTYCELLSTYLE"/>
            </w:pPr>
          </w:p>
        </w:tc>
        <w:tc>
          <w:tcPr>
            <w:tcW w:w="59" w:type="dxa"/>
            <w:gridSpan w:val="4"/>
          </w:tcPr>
          <w:p w14:paraId="11E6EEA5" w14:textId="77777777" w:rsidR="00BA628F" w:rsidRDefault="00BA628F">
            <w:pPr>
              <w:pStyle w:val="EMPTYCELLSTYLE"/>
            </w:pPr>
          </w:p>
        </w:tc>
        <w:tc>
          <w:tcPr>
            <w:tcW w:w="40" w:type="dxa"/>
            <w:gridSpan w:val="3"/>
          </w:tcPr>
          <w:p w14:paraId="11E6EEA6" w14:textId="77777777" w:rsidR="00BA628F" w:rsidRDefault="00BA628F">
            <w:pPr>
              <w:pStyle w:val="EMPTYCELLSTYLE"/>
            </w:pPr>
          </w:p>
        </w:tc>
      </w:tr>
      <w:tr w:rsidR="00BA628F" w14:paraId="11E6EEC4" w14:textId="77777777" w:rsidTr="002C180E">
        <w:trPr>
          <w:trHeight w:hRule="exact" w:val="240"/>
        </w:trPr>
        <w:tc>
          <w:tcPr>
            <w:tcW w:w="450" w:type="dxa"/>
          </w:tcPr>
          <w:p w14:paraId="11E6EEA8" w14:textId="77777777" w:rsidR="00BA628F" w:rsidRDefault="00BA628F">
            <w:pPr>
              <w:pStyle w:val="EMPTYCELLSTYLE"/>
            </w:pPr>
          </w:p>
        </w:tc>
        <w:tc>
          <w:tcPr>
            <w:tcW w:w="40" w:type="dxa"/>
            <w:gridSpan w:val="2"/>
          </w:tcPr>
          <w:p w14:paraId="11E6EEA9" w14:textId="77777777" w:rsidR="00BA628F" w:rsidRDefault="00BA628F">
            <w:pPr>
              <w:pStyle w:val="EMPTYCELLSTYLE"/>
            </w:pPr>
          </w:p>
        </w:tc>
        <w:tc>
          <w:tcPr>
            <w:tcW w:w="380" w:type="dxa"/>
          </w:tcPr>
          <w:p w14:paraId="11E6EEAA" w14:textId="77777777" w:rsidR="00BA628F" w:rsidRDefault="00BA628F">
            <w:pPr>
              <w:pStyle w:val="EMPTYCELLSTYLE"/>
            </w:pPr>
          </w:p>
        </w:tc>
        <w:tc>
          <w:tcPr>
            <w:tcW w:w="1470" w:type="dxa"/>
            <w:gridSpan w:val="11"/>
          </w:tcPr>
          <w:p w14:paraId="11E6EEAB" w14:textId="77777777" w:rsidR="00BA628F" w:rsidRDefault="00BA628F">
            <w:pPr>
              <w:pStyle w:val="EMPTYCELLSTYLE"/>
            </w:pPr>
          </w:p>
        </w:tc>
        <w:tc>
          <w:tcPr>
            <w:tcW w:w="40" w:type="dxa"/>
            <w:gridSpan w:val="2"/>
          </w:tcPr>
          <w:p w14:paraId="11E6EEAC" w14:textId="77777777" w:rsidR="00BA628F" w:rsidRDefault="00BA628F">
            <w:pPr>
              <w:pStyle w:val="EMPTYCELLSTYLE"/>
            </w:pPr>
          </w:p>
        </w:tc>
        <w:tc>
          <w:tcPr>
            <w:tcW w:w="760" w:type="dxa"/>
            <w:gridSpan w:val="9"/>
          </w:tcPr>
          <w:p w14:paraId="11E6EEAD" w14:textId="77777777" w:rsidR="00BA628F" w:rsidRDefault="00BA628F">
            <w:pPr>
              <w:pStyle w:val="EMPTYCELLSTYLE"/>
            </w:pPr>
          </w:p>
        </w:tc>
        <w:tc>
          <w:tcPr>
            <w:tcW w:w="340" w:type="dxa"/>
            <w:gridSpan w:val="12"/>
          </w:tcPr>
          <w:p w14:paraId="11E6EEAE" w14:textId="77777777" w:rsidR="00BA628F" w:rsidRDefault="00BA628F">
            <w:pPr>
              <w:pStyle w:val="EMPTYCELLSTYLE"/>
            </w:pPr>
          </w:p>
        </w:tc>
        <w:tc>
          <w:tcPr>
            <w:tcW w:w="520" w:type="dxa"/>
            <w:gridSpan w:val="6"/>
          </w:tcPr>
          <w:p w14:paraId="11E6EEAF" w14:textId="77777777" w:rsidR="00BA628F" w:rsidRDefault="00BA628F">
            <w:pPr>
              <w:pStyle w:val="EMPTYCELLSTYLE"/>
            </w:pPr>
          </w:p>
        </w:tc>
        <w:tc>
          <w:tcPr>
            <w:tcW w:w="440" w:type="dxa"/>
            <w:gridSpan w:val="14"/>
          </w:tcPr>
          <w:p w14:paraId="11E6EEB0" w14:textId="77777777" w:rsidR="00BA628F" w:rsidRDefault="00BA628F">
            <w:pPr>
              <w:pStyle w:val="EMPTYCELLSTYLE"/>
            </w:pPr>
          </w:p>
        </w:tc>
        <w:tc>
          <w:tcPr>
            <w:tcW w:w="340" w:type="dxa"/>
            <w:gridSpan w:val="2"/>
          </w:tcPr>
          <w:p w14:paraId="11E6EEB1" w14:textId="77777777" w:rsidR="00BA628F" w:rsidRDefault="00BA628F">
            <w:pPr>
              <w:pStyle w:val="EMPTYCELLSTYLE"/>
            </w:pPr>
          </w:p>
        </w:tc>
        <w:tc>
          <w:tcPr>
            <w:tcW w:w="60" w:type="dxa"/>
            <w:gridSpan w:val="2"/>
          </w:tcPr>
          <w:p w14:paraId="11E6EEB2" w14:textId="77777777" w:rsidR="00BA628F" w:rsidRDefault="00BA628F">
            <w:pPr>
              <w:pStyle w:val="EMPTYCELLSTYLE"/>
            </w:pPr>
          </w:p>
        </w:tc>
        <w:tc>
          <w:tcPr>
            <w:tcW w:w="200" w:type="dxa"/>
            <w:gridSpan w:val="2"/>
          </w:tcPr>
          <w:p w14:paraId="11E6EEB3" w14:textId="77777777" w:rsidR="00BA628F" w:rsidRDefault="00BA628F">
            <w:pPr>
              <w:pStyle w:val="EMPTYCELLSTYLE"/>
            </w:pPr>
          </w:p>
        </w:tc>
        <w:tc>
          <w:tcPr>
            <w:tcW w:w="880" w:type="dxa"/>
            <w:gridSpan w:val="24"/>
          </w:tcPr>
          <w:p w14:paraId="11E6EEB4" w14:textId="77777777" w:rsidR="00BA628F" w:rsidRDefault="00BA628F">
            <w:pPr>
              <w:pStyle w:val="EMPTYCELLSTYLE"/>
            </w:pPr>
          </w:p>
        </w:tc>
        <w:tc>
          <w:tcPr>
            <w:tcW w:w="180" w:type="dxa"/>
            <w:gridSpan w:val="5"/>
          </w:tcPr>
          <w:p w14:paraId="11E6EEB5" w14:textId="77777777" w:rsidR="00BA628F" w:rsidRDefault="00BA628F">
            <w:pPr>
              <w:pStyle w:val="EMPTYCELLSTYLE"/>
            </w:pPr>
          </w:p>
        </w:tc>
        <w:tc>
          <w:tcPr>
            <w:tcW w:w="80" w:type="dxa"/>
            <w:gridSpan w:val="2"/>
          </w:tcPr>
          <w:p w14:paraId="11E6EEB6" w14:textId="77777777" w:rsidR="00BA628F" w:rsidRDefault="00BA628F">
            <w:pPr>
              <w:pStyle w:val="EMPTYCELLSTYLE"/>
            </w:pPr>
          </w:p>
        </w:tc>
        <w:tc>
          <w:tcPr>
            <w:tcW w:w="160" w:type="dxa"/>
            <w:gridSpan w:val="7"/>
          </w:tcPr>
          <w:p w14:paraId="11E6EEB7" w14:textId="77777777" w:rsidR="00BA628F" w:rsidRDefault="00BA628F">
            <w:pPr>
              <w:pStyle w:val="EMPTYCELLSTYLE"/>
            </w:pPr>
          </w:p>
        </w:tc>
        <w:tc>
          <w:tcPr>
            <w:tcW w:w="720" w:type="dxa"/>
            <w:gridSpan w:val="18"/>
          </w:tcPr>
          <w:p w14:paraId="11E6EEB8" w14:textId="77777777" w:rsidR="00BA628F" w:rsidRDefault="00BA628F">
            <w:pPr>
              <w:pStyle w:val="EMPTYCELLSTYLE"/>
            </w:pPr>
          </w:p>
        </w:tc>
        <w:tc>
          <w:tcPr>
            <w:tcW w:w="240" w:type="dxa"/>
            <w:gridSpan w:val="3"/>
          </w:tcPr>
          <w:p w14:paraId="11E6EEB9" w14:textId="77777777" w:rsidR="00BA628F" w:rsidRDefault="00BA628F">
            <w:pPr>
              <w:pStyle w:val="EMPTYCELLSTYLE"/>
            </w:pPr>
          </w:p>
        </w:tc>
        <w:tc>
          <w:tcPr>
            <w:tcW w:w="40" w:type="dxa"/>
          </w:tcPr>
          <w:p w14:paraId="11E6EEBA" w14:textId="77777777" w:rsidR="00BA628F" w:rsidRDefault="00BA628F">
            <w:pPr>
              <w:pStyle w:val="EMPTYCELLSTYLE"/>
            </w:pPr>
          </w:p>
        </w:tc>
        <w:tc>
          <w:tcPr>
            <w:tcW w:w="3780" w:type="dxa"/>
            <w:gridSpan w:val="67"/>
          </w:tcPr>
          <w:p w14:paraId="11E6EEBB" w14:textId="77777777" w:rsidR="00BA628F" w:rsidRDefault="00BA628F">
            <w:pPr>
              <w:pStyle w:val="EMPTYCELLSTYLE"/>
            </w:pPr>
          </w:p>
        </w:tc>
        <w:tc>
          <w:tcPr>
            <w:tcW w:w="40" w:type="dxa"/>
          </w:tcPr>
          <w:p w14:paraId="11E6EEBC" w14:textId="77777777" w:rsidR="00BA628F" w:rsidRDefault="00BA628F">
            <w:pPr>
              <w:pStyle w:val="EMPTYCELLSTYLE"/>
            </w:pPr>
          </w:p>
        </w:tc>
        <w:tc>
          <w:tcPr>
            <w:tcW w:w="40" w:type="dxa"/>
          </w:tcPr>
          <w:p w14:paraId="11E6EEBD" w14:textId="77777777" w:rsidR="00BA628F" w:rsidRDefault="00BA628F">
            <w:pPr>
              <w:pStyle w:val="EMPTYCELLSTYLE"/>
            </w:pPr>
          </w:p>
        </w:tc>
        <w:tc>
          <w:tcPr>
            <w:tcW w:w="40" w:type="dxa"/>
          </w:tcPr>
          <w:p w14:paraId="11E6EEBE" w14:textId="77777777" w:rsidR="00BA628F" w:rsidRDefault="00BA628F">
            <w:pPr>
              <w:pStyle w:val="EMPTYCELLSTYLE"/>
            </w:pPr>
          </w:p>
        </w:tc>
        <w:tc>
          <w:tcPr>
            <w:tcW w:w="40" w:type="dxa"/>
          </w:tcPr>
          <w:p w14:paraId="11E6EEBF" w14:textId="77777777" w:rsidR="00BA628F" w:rsidRDefault="00BA628F">
            <w:pPr>
              <w:pStyle w:val="EMPTYCELLSTYLE"/>
            </w:pPr>
          </w:p>
        </w:tc>
        <w:tc>
          <w:tcPr>
            <w:tcW w:w="40" w:type="dxa"/>
            <w:gridSpan w:val="2"/>
          </w:tcPr>
          <w:p w14:paraId="11E6EEC0" w14:textId="77777777" w:rsidR="00BA628F" w:rsidRDefault="00BA628F">
            <w:pPr>
              <w:pStyle w:val="EMPTYCELLSTYLE"/>
            </w:pPr>
          </w:p>
        </w:tc>
        <w:tc>
          <w:tcPr>
            <w:tcW w:w="379" w:type="dxa"/>
            <w:gridSpan w:val="12"/>
          </w:tcPr>
          <w:p w14:paraId="11E6EEC1" w14:textId="77777777" w:rsidR="00BA628F" w:rsidRDefault="00BA628F">
            <w:pPr>
              <w:pStyle w:val="EMPTYCELLSTYLE"/>
            </w:pPr>
          </w:p>
        </w:tc>
        <w:tc>
          <w:tcPr>
            <w:tcW w:w="59" w:type="dxa"/>
            <w:gridSpan w:val="2"/>
          </w:tcPr>
          <w:p w14:paraId="11E6EEC2" w14:textId="77777777" w:rsidR="00BA628F" w:rsidRDefault="00BA628F">
            <w:pPr>
              <w:pStyle w:val="EMPTYCELLSTYLE"/>
            </w:pPr>
          </w:p>
        </w:tc>
        <w:tc>
          <w:tcPr>
            <w:tcW w:w="500" w:type="dxa"/>
            <w:gridSpan w:val="3"/>
          </w:tcPr>
          <w:p w14:paraId="11E6EEC3" w14:textId="77777777" w:rsidR="00BA628F" w:rsidRDefault="00BA628F">
            <w:pPr>
              <w:pStyle w:val="EMPTYCELLSTYLE"/>
            </w:pPr>
          </w:p>
        </w:tc>
      </w:tr>
      <w:tr w:rsidR="00BA628F" w14:paraId="11E6EED3" w14:textId="77777777" w:rsidTr="002C180E">
        <w:trPr>
          <w:gridAfter w:val="27"/>
          <w:wAfter w:w="1270" w:type="dxa"/>
          <w:trHeight w:hRule="exact" w:val="320"/>
        </w:trPr>
        <w:tc>
          <w:tcPr>
            <w:tcW w:w="450" w:type="dxa"/>
          </w:tcPr>
          <w:p w14:paraId="11E6EEC5"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EEC6" w14:textId="77777777" w:rsidR="00BA628F" w:rsidRDefault="0050071D">
            <w:r>
              <w:rPr>
                <w:rFonts w:ascii="DejaVu Sans" w:eastAsia="DejaVu Sans" w:hAnsi="DejaVu Sans" w:cs="DejaVu Sans"/>
                <w:b/>
                <w:color w:val="000000"/>
              </w:rPr>
              <w:t>Benefit Report Type:</w:t>
            </w:r>
          </w:p>
        </w:tc>
        <w:tc>
          <w:tcPr>
            <w:tcW w:w="720" w:type="dxa"/>
            <w:gridSpan w:val="18"/>
          </w:tcPr>
          <w:p w14:paraId="11E6EEC7" w14:textId="77777777" w:rsidR="00BA628F" w:rsidRDefault="00BA628F">
            <w:pPr>
              <w:pStyle w:val="EMPTYCELLSTYLE"/>
            </w:pPr>
          </w:p>
        </w:tc>
        <w:tc>
          <w:tcPr>
            <w:tcW w:w="240" w:type="dxa"/>
            <w:gridSpan w:val="9"/>
          </w:tcPr>
          <w:p w14:paraId="11E6EEC8" w14:textId="77777777" w:rsidR="00BA628F" w:rsidRDefault="00BA628F">
            <w:pPr>
              <w:pStyle w:val="EMPTYCELLSTYLE"/>
            </w:pPr>
          </w:p>
        </w:tc>
        <w:tc>
          <w:tcPr>
            <w:tcW w:w="40" w:type="dxa"/>
          </w:tcPr>
          <w:p w14:paraId="11E6EEC9" w14:textId="77777777" w:rsidR="00BA628F" w:rsidRDefault="00BA628F">
            <w:pPr>
              <w:pStyle w:val="EMPTYCELLSTYLE"/>
            </w:pPr>
          </w:p>
        </w:tc>
        <w:tc>
          <w:tcPr>
            <w:tcW w:w="3780" w:type="dxa"/>
            <w:gridSpan w:val="52"/>
          </w:tcPr>
          <w:p w14:paraId="11E6EECA" w14:textId="77777777" w:rsidR="00BA628F" w:rsidRDefault="00BA628F">
            <w:pPr>
              <w:pStyle w:val="EMPTYCELLSTYLE"/>
            </w:pPr>
          </w:p>
        </w:tc>
        <w:tc>
          <w:tcPr>
            <w:tcW w:w="40" w:type="dxa"/>
          </w:tcPr>
          <w:p w14:paraId="11E6EECB" w14:textId="77777777" w:rsidR="00BA628F" w:rsidRDefault="00BA628F">
            <w:pPr>
              <w:pStyle w:val="EMPTYCELLSTYLE"/>
            </w:pPr>
          </w:p>
        </w:tc>
        <w:tc>
          <w:tcPr>
            <w:tcW w:w="40" w:type="dxa"/>
          </w:tcPr>
          <w:p w14:paraId="11E6EECC" w14:textId="77777777" w:rsidR="00BA628F" w:rsidRDefault="00BA628F">
            <w:pPr>
              <w:pStyle w:val="EMPTYCELLSTYLE"/>
            </w:pPr>
          </w:p>
        </w:tc>
        <w:tc>
          <w:tcPr>
            <w:tcW w:w="40" w:type="dxa"/>
            <w:gridSpan w:val="2"/>
          </w:tcPr>
          <w:p w14:paraId="11E6EECD" w14:textId="77777777" w:rsidR="00BA628F" w:rsidRDefault="00BA628F">
            <w:pPr>
              <w:pStyle w:val="EMPTYCELLSTYLE"/>
            </w:pPr>
          </w:p>
        </w:tc>
        <w:tc>
          <w:tcPr>
            <w:tcW w:w="40" w:type="dxa"/>
            <w:gridSpan w:val="2"/>
          </w:tcPr>
          <w:p w14:paraId="11E6EECE" w14:textId="77777777" w:rsidR="00BA628F" w:rsidRDefault="00BA628F">
            <w:pPr>
              <w:pStyle w:val="EMPTYCELLSTYLE"/>
            </w:pPr>
          </w:p>
        </w:tc>
        <w:tc>
          <w:tcPr>
            <w:tcW w:w="40" w:type="dxa"/>
            <w:gridSpan w:val="2"/>
          </w:tcPr>
          <w:p w14:paraId="11E6EECF" w14:textId="77777777" w:rsidR="00BA628F" w:rsidRDefault="00BA628F">
            <w:pPr>
              <w:pStyle w:val="EMPTYCELLSTYLE"/>
            </w:pPr>
          </w:p>
        </w:tc>
        <w:tc>
          <w:tcPr>
            <w:tcW w:w="379" w:type="dxa"/>
            <w:gridSpan w:val="13"/>
          </w:tcPr>
          <w:p w14:paraId="11E6EED0" w14:textId="77777777" w:rsidR="00BA628F" w:rsidRDefault="00BA628F">
            <w:pPr>
              <w:pStyle w:val="EMPTYCELLSTYLE"/>
            </w:pPr>
          </w:p>
        </w:tc>
        <w:tc>
          <w:tcPr>
            <w:tcW w:w="59" w:type="dxa"/>
            <w:gridSpan w:val="4"/>
          </w:tcPr>
          <w:p w14:paraId="11E6EED1" w14:textId="77777777" w:rsidR="00BA628F" w:rsidRDefault="00BA628F">
            <w:pPr>
              <w:pStyle w:val="EMPTYCELLSTYLE"/>
            </w:pPr>
          </w:p>
        </w:tc>
        <w:tc>
          <w:tcPr>
            <w:tcW w:w="40" w:type="dxa"/>
            <w:gridSpan w:val="3"/>
          </w:tcPr>
          <w:p w14:paraId="11E6EED2" w14:textId="77777777" w:rsidR="00BA628F" w:rsidRDefault="00BA628F">
            <w:pPr>
              <w:pStyle w:val="EMPTYCELLSTYLE"/>
            </w:pPr>
          </w:p>
        </w:tc>
      </w:tr>
      <w:tr w:rsidR="00BA628F" w14:paraId="11E6EEE2" w14:textId="77777777" w:rsidTr="002C180E">
        <w:trPr>
          <w:gridAfter w:val="27"/>
          <w:wAfter w:w="1270" w:type="dxa"/>
          <w:trHeight w:hRule="exact" w:val="300"/>
        </w:trPr>
        <w:tc>
          <w:tcPr>
            <w:tcW w:w="450" w:type="dxa"/>
          </w:tcPr>
          <w:p w14:paraId="11E6EED4" w14:textId="77777777" w:rsidR="00BA628F" w:rsidRDefault="00BA628F">
            <w:pPr>
              <w:pStyle w:val="EMPTYCELLSTYLE"/>
            </w:pPr>
          </w:p>
        </w:tc>
        <w:tc>
          <w:tcPr>
            <w:tcW w:w="5080" w:type="dxa"/>
            <w:gridSpan w:val="78"/>
            <w:tcMar>
              <w:top w:w="0" w:type="dxa"/>
              <w:left w:w="0" w:type="dxa"/>
              <w:bottom w:w="0" w:type="dxa"/>
              <w:right w:w="0" w:type="dxa"/>
            </w:tcMar>
          </w:tcPr>
          <w:p w14:paraId="11E6EED5" w14:textId="77777777" w:rsidR="00BA628F" w:rsidRDefault="0050071D">
            <w:r>
              <w:rPr>
                <w:rFonts w:ascii="SansSerif" w:eastAsia="SansSerif" w:hAnsi="SansSerif" w:cs="SansSerif"/>
                <w:color w:val="000000"/>
                <w:sz w:val="18"/>
              </w:rPr>
              <w:t>NA</w:t>
            </w:r>
          </w:p>
        </w:tc>
        <w:tc>
          <w:tcPr>
            <w:tcW w:w="720" w:type="dxa"/>
            <w:gridSpan w:val="18"/>
          </w:tcPr>
          <w:p w14:paraId="11E6EED6" w14:textId="77777777" w:rsidR="00BA628F" w:rsidRDefault="00BA628F">
            <w:pPr>
              <w:pStyle w:val="EMPTYCELLSTYLE"/>
            </w:pPr>
          </w:p>
        </w:tc>
        <w:tc>
          <w:tcPr>
            <w:tcW w:w="240" w:type="dxa"/>
            <w:gridSpan w:val="9"/>
          </w:tcPr>
          <w:p w14:paraId="11E6EED7" w14:textId="77777777" w:rsidR="00BA628F" w:rsidRDefault="00BA628F">
            <w:pPr>
              <w:pStyle w:val="EMPTYCELLSTYLE"/>
            </w:pPr>
          </w:p>
        </w:tc>
        <w:tc>
          <w:tcPr>
            <w:tcW w:w="40" w:type="dxa"/>
          </w:tcPr>
          <w:p w14:paraId="11E6EED8" w14:textId="77777777" w:rsidR="00BA628F" w:rsidRDefault="00BA628F">
            <w:pPr>
              <w:pStyle w:val="EMPTYCELLSTYLE"/>
            </w:pPr>
          </w:p>
        </w:tc>
        <w:tc>
          <w:tcPr>
            <w:tcW w:w="3780" w:type="dxa"/>
            <w:gridSpan w:val="52"/>
          </w:tcPr>
          <w:p w14:paraId="11E6EED9" w14:textId="77777777" w:rsidR="00BA628F" w:rsidRDefault="00BA628F">
            <w:pPr>
              <w:pStyle w:val="EMPTYCELLSTYLE"/>
            </w:pPr>
          </w:p>
        </w:tc>
        <w:tc>
          <w:tcPr>
            <w:tcW w:w="40" w:type="dxa"/>
          </w:tcPr>
          <w:p w14:paraId="11E6EEDA" w14:textId="77777777" w:rsidR="00BA628F" w:rsidRDefault="00BA628F">
            <w:pPr>
              <w:pStyle w:val="EMPTYCELLSTYLE"/>
            </w:pPr>
          </w:p>
        </w:tc>
        <w:tc>
          <w:tcPr>
            <w:tcW w:w="40" w:type="dxa"/>
          </w:tcPr>
          <w:p w14:paraId="11E6EEDB" w14:textId="77777777" w:rsidR="00BA628F" w:rsidRDefault="00BA628F">
            <w:pPr>
              <w:pStyle w:val="EMPTYCELLSTYLE"/>
            </w:pPr>
          </w:p>
        </w:tc>
        <w:tc>
          <w:tcPr>
            <w:tcW w:w="40" w:type="dxa"/>
            <w:gridSpan w:val="2"/>
          </w:tcPr>
          <w:p w14:paraId="11E6EEDC" w14:textId="77777777" w:rsidR="00BA628F" w:rsidRDefault="00BA628F">
            <w:pPr>
              <w:pStyle w:val="EMPTYCELLSTYLE"/>
            </w:pPr>
          </w:p>
        </w:tc>
        <w:tc>
          <w:tcPr>
            <w:tcW w:w="40" w:type="dxa"/>
            <w:gridSpan w:val="2"/>
          </w:tcPr>
          <w:p w14:paraId="11E6EEDD" w14:textId="77777777" w:rsidR="00BA628F" w:rsidRDefault="00BA628F">
            <w:pPr>
              <w:pStyle w:val="EMPTYCELLSTYLE"/>
            </w:pPr>
          </w:p>
        </w:tc>
        <w:tc>
          <w:tcPr>
            <w:tcW w:w="40" w:type="dxa"/>
            <w:gridSpan w:val="2"/>
          </w:tcPr>
          <w:p w14:paraId="11E6EEDE" w14:textId="77777777" w:rsidR="00BA628F" w:rsidRDefault="00BA628F">
            <w:pPr>
              <w:pStyle w:val="EMPTYCELLSTYLE"/>
            </w:pPr>
          </w:p>
        </w:tc>
        <w:tc>
          <w:tcPr>
            <w:tcW w:w="379" w:type="dxa"/>
            <w:gridSpan w:val="13"/>
          </w:tcPr>
          <w:p w14:paraId="11E6EEDF" w14:textId="77777777" w:rsidR="00BA628F" w:rsidRDefault="00BA628F">
            <w:pPr>
              <w:pStyle w:val="EMPTYCELLSTYLE"/>
            </w:pPr>
          </w:p>
        </w:tc>
        <w:tc>
          <w:tcPr>
            <w:tcW w:w="59" w:type="dxa"/>
            <w:gridSpan w:val="4"/>
          </w:tcPr>
          <w:p w14:paraId="11E6EEE0" w14:textId="77777777" w:rsidR="00BA628F" w:rsidRDefault="00BA628F">
            <w:pPr>
              <w:pStyle w:val="EMPTYCELLSTYLE"/>
            </w:pPr>
          </w:p>
        </w:tc>
        <w:tc>
          <w:tcPr>
            <w:tcW w:w="40" w:type="dxa"/>
            <w:gridSpan w:val="3"/>
          </w:tcPr>
          <w:p w14:paraId="11E6EEE1" w14:textId="77777777" w:rsidR="00BA628F" w:rsidRDefault="00BA628F">
            <w:pPr>
              <w:pStyle w:val="EMPTYCELLSTYLE"/>
            </w:pPr>
          </w:p>
        </w:tc>
      </w:tr>
      <w:tr w:rsidR="00BA628F" w14:paraId="11E6EEFF" w14:textId="77777777" w:rsidTr="002C180E">
        <w:trPr>
          <w:trHeight w:hRule="exact" w:val="480"/>
        </w:trPr>
        <w:tc>
          <w:tcPr>
            <w:tcW w:w="450" w:type="dxa"/>
          </w:tcPr>
          <w:p w14:paraId="11E6EEE3" w14:textId="77777777" w:rsidR="00BA628F" w:rsidRDefault="00BA628F">
            <w:pPr>
              <w:pStyle w:val="EMPTYCELLSTYLE"/>
            </w:pPr>
          </w:p>
        </w:tc>
        <w:tc>
          <w:tcPr>
            <w:tcW w:w="40" w:type="dxa"/>
            <w:gridSpan w:val="2"/>
          </w:tcPr>
          <w:p w14:paraId="11E6EEE4" w14:textId="77777777" w:rsidR="00BA628F" w:rsidRDefault="00BA628F">
            <w:pPr>
              <w:pStyle w:val="EMPTYCELLSTYLE"/>
            </w:pPr>
          </w:p>
        </w:tc>
        <w:tc>
          <w:tcPr>
            <w:tcW w:w="380" w:type="dxa"/>
          </w:tcPr>
          <w:p w14:paraId="11E6EEE5" w14:textId="77777777" w:rsidR="00BA628F" w:rsidRDefault="00BA628F">
            <w:pPr>
              <w:pStyle w:val="EMPTYCELLSTYLE"/>
            </w:pPr>
          </w:p>
        </w:tc>
        <w:tc>
          <w:tcPr>
            <w:tcW w:w="1470" w:type="dxa"/>
            <w:gridSpan w:val="11"/>
          </w:tcPr>
          <w:p w14:paraId="11E6EEE6" w14:textId="77777777" w:rsidR="00BA628F" w:rsidRDefault="00BA628F">
            <w:pPr>
              <w:pStyle w:val="EMPTYCELLSTYLE"/>
            </w:pPr>
          </w:p>
        </w:tc>
        <w:tc>
          <w:tcPr>
            <w:tcW w:w="40" w:type="dxa"/>
            <w:gridSpan w:val="2"/>
          </w:tcPr>
          <w:p w14:paraId="11E6EEE7" w14:textId="77777777" w:rsidR="00BA628F" w:rsidRDefault="00BA628F">
            <w:pPr>
              <w:pStyle w:val="EMPTYCELLSTYLE"/>
            </w:pPr>
          </w:p>
        </w:tc>
        <w:tc>
          <w:tcPr>
            <w:tcW w:w="760" w:type="dxa"/>
            <w:gridSpan w:val="9"/>
          </w:tcPr>
          <w:p w14:paraId="11E6EEE8" w14:textId="77777777" w:rsidR="00BA628F" w:rsidRDefault="00BA628F">
            <w:pPr>
              <w:pStyle w:val="EMPTYCELLSTYLE"/>
            </w:pPr>
          </w:p>
        </w:tc>
        <w:tc>
          <w:tcPr>
            <w:tcW w:w="340" w:type="dxa"/>
            <w:gridSpan w:val="12"/>
          </w:tcPr>
          <w:p w14:paraId="11E6EEE9" w14:textId="77777777" w:rsidR="00BA628F" w:rsidRDefault="00BA628F">
            <w:pPr>
              <w:pStyle w:val="EMPTYCELLSTYLE"/>
            </w:pPr>
          </w:p>
        </w:tc>
        <w:tc>
          <w:tcPr>
            <w:tcW w:w="520" w:type="dxa"/>
            <w:gridSpan w:val="6"/>
          </w:tcPr>
          <w:p w14:paraId="11E6EEEA" w14:textId="77777777" w:rsidR="00BA628F" w:rsidRDefault="00BA628F">
            <w:pPr>
              <w:pStyle w:val="EMPTYCELLSTYLE"/>
            </w:pPr>
          </w:p>
        </w:tc>
        <w:tc>
          <w:tcPr>
            <w:tcW w:w="440" w:type="dxa"/>
            <w:gridSpan w:val="14"/>
          </w:tcPr>
          <w:p w14:paraId="11E6EEEB" w14:textId="77777777" w:rsidR="00BA628F" w:rsidRDefault="00BA628F">
            <w:pPr>
              <w:pStyle w:val="EMPTYCELLSTYLE"/>
            </w:pPr>
          </w:p>
        </w:tc>
        <w:tc>
          <w:tcPr>
            <w:tcW w:w="340" w:type="dxa"/>
            <w:gridSpan w:val="2"/>
          </w:tcPr>
          <w:p w14:paraId="11E6EEEC" w14:textId="77777777" w:rsidR="00BA628F" w:rsidRDefault="00BA628F">
            <w:pPr>
              <w:pStyle w:val="EMPTYCELLSTYLE"/>
            </w:pPr>
          </w:p>
        </w:tc>
        <w:tc>
          <w:tcPr>
            <w:tcW w:w="60" w:type="dxa"/>
            <w:gridSpan w:val="2"/>
          </w:tcPr>
          <w:p w14:paraId="11E6EEED" w14:textId="77777777" w:rsidR="00BA628F" w:rsidRDefault="00BA628F">
            <w:pPr>
              <w:pStyle w:val="EMPTYCELLSTYLE"/>
            </w:pPr>
          </w:p>
        </w:tc>
        <w:tc>
          <w:tcPr>
            <w:tcW w:w="200" w:type="dxa"/>
            <w:gridSpan w:val="2"/>
          </w:tcPr>
          <w:p w14:paraId="11E6EEEE" w14:textId="77777777" w:rsidR="00BA628F" w:rsidRDefault="00BA628F">
            <w:pPr>
              <w:pStyle w:val="EMPTYCELLSTYLE"/>
            </w:pPr>
          </w:p>
        </w:tc>
        <w:tc>
          <w:tcPr>
            <w:tcW w:w="880" w:type="dxa"/>
            <w:gridSpan w:val="24"/>
          </w:tcPr>
          <w:p w14:paraId="11E6EEEF" w14:textId="77777777" w:rsidR="00BA628F" w:rsidRDefault="00BA628F">
            <w:pPr>
              <w:pStyle w:val="EMPTYCELLSTYLE"/>
            </w:pPr>
          </w:p>
        </w:tc>
        <w:tc>
          <w:tcPr>
            <w:tcW w:w="180" w:type="dxa"/>
            <w:gridSpan w:val="5"/>
          </w:tcPr>
          <w:p w14:paraId="11E6EEF0" w14:textId="77777777" w:rsidR="00BA628F" w:rsidRDefault="00BA628F">
            <w:pPr>
              <w:pStyle w:val="EMPTYCELLSTYLE"/>
            </w:pPr>
          </w:p>
        </w:tc>
        <w:tc>
          <w:tcPr>
            <w:tcW w:w="80" w:type="dxa"/>
            <w:gridSpan w:val="2"/>
          </w:tcPr>
          <w:p w14:paraId="11E6EEF1" w14:textId="77777777" w:rsidR="00BA628F" w:rsidRDefault="00BA628F">
            <w:pPr>
              <w:pStyle w:val="EMPTYCELLSTYLE"/>
            </w:pPr>
          </w:p>
        </w:tc>
        <w:tc>
          <w:tcPr>
            <w:tcW w:w="160" w:type="dxa"/>
            <w:gridSpan w:val="7"/>
          </w:tcPr>
          <w:p w14:paraId="11E6EEF2" w14:textId="77777777" w:rsidR="00BA628F" w:rsidRDefault="00BA628F">
            <w:pPr>
              <w:pStyle w:val="EMPTYCELLSTYLE"/>
            </w:pPr>
          </w:p>
        </w:tc>
        <w:tc>
          <w:tcPr>
            <w:tcW w:w="720" w:type="dxa"/>
            <w:gridSpan w:val="18"/>
          </w:tcPr>
          <w:p w14:paraId="11E6EEF3" w14:textId="77777777" w:rsidR="00BA628F" w:rsidRDefault="00BA628F">
            <w:pPr>
              <w:pStyle w:val="EMPTYCELLSTYLE"/>
            </w:pPr>
          </w:p>
        </w:tc>
        <w:tc>
          <w:tcPr>
            <w:tcW w:w="240" w:type="dxa"/>
            <w:gridSpan w:val="3"/>
          </w:tcPr>
          <w:p w14:paraId="11E6EEF4" w14:textId="77777777" w:rsidR="00BA628F" w:rsidRDefault="00BA628F">
            <w:pPr>
              <w:pStyle w:val="EMPTYCELLSTYLE"/>
            </w:pPr>
          </w:p>
        </w:tc>
        <w:tc>
          <w:tcPr>
            <w:tcW w:w="40" w:type="dxa"/>
          </w:tcPr>
          <w:p w14:paraId="11E6EEF5" w14:textId="77777777" w:rsidR="00BA628F" w:rsidRDefault="00BA628F">
            <w:pPr>
              <w:pStyle w:val="EMPTYCELLSTYLE"/>
            </w:pPr>
          </w:p>
        </w:tc>
        <w:tc>
          <w:tcPr>
            <w:tcW w:w="3780" w:type="dxa"/>
            <w:gridSpan w:val="67"/>
          </w:tcPr>
          <w:p w14:paraId="11E6EEF6" w14:textId="77777777" w:rsidR="00BA628F" w:rsidRDefault="00BA628F">
            <w:pPr>
              <w:pStyle w:val="EMPTYCELLSTYLE"/>
            </w:pPr>
          </w:p>
        </w:tc>
        <w:tc>
          <w:tcPr>
            <w:tcW w:w="40" w:type="dxa"/>
          </w:tcPr>
          <w:p w14:paraId="11E6EEF7" w14:textId="77777777" w:rsidR="00BA628F" w:rsidRDefault="00BA628F">
            <w:pPr>
              <w:pStyle w:val="EMPTYCELLSTYLE"/>
            </w:pPr>
          </w:p>
        </w:tc>
        <w:tc>
          <w:tcPr>
            <w:tcW w:w="40" w:type="dxa"/>
          </w:tcPr>
          <w:p w14:paraId="11E6EEF8" w14:textId="77777777" w:rsidR="00BA628F" w:rsidRDefault="00BA628F">
            <w:pPr>
              <w:pStyle w:val="EMPTYCELLSTYLE"/>
            </w:pPr>
          </w:p>
        </w:tc>
        <w:tc>
          <w:tcPr>
            <w:tcW w:w="40" w:type="dxa"/>
          </w:tcPr>
          <w:p w14:paraId="11E6EEF9" w14:textId="77777777" w:rsidR="00BA628F" w:rsidRDefault="00BA628F">
            <w:pPr>
              <w:pStyle w:val="EMPTYCELLSTYLE"/>
            </w:pPr>
          </w:p>
        </w:tc>
        <w:tc>
          <w:tcPr>
            <w:tcW w:w="40" w:type="dxa"/>
          </w:tcPr>
          <w:p w14:paraId="11E6EEFA" w14:textId="77777777" w:rsidR="00BA628F" w:rsidRDefault="00BA628F">
            <w:pPr>
              <w:pStyle w:val="EMPTYCELLSTYLE"/>
            </w:pPr>
          </w:p>
        </w:tc>
        <w:tc>
          <w:tcPr>
            <w:tcW w:w="40" w:type="dxa"/>
            <w:gridSpan w:val="2"/>
          </w:tcPr>
          <w:p w14:paraId="11E6EEFB" w14:textId="77777777" w:rsidR="00BA628F" w:rsidRDefault="00BA628F">
            <w:pPr>
              <w:pStyle w:val="EMPTYCELLSTYLE"/>
            </w:pPr>
          </w:p>
        </w:tc>
        <w:tc>
          <w:tcPr>
            <w:tcW w:w="379" w:type="dxa"/>
            <w:gridSpan w:val="12"/>
          </w:tcPr>
          <w:p w14:paraId="11E6EEFC" w14:textId="77777777" w:rsidR="00BA628F" w:rsidRDefault="00BA628F">
            <w:pPr>
              <w:pStyle w:val="EMPTYCELLSTYLE"/>
            </w:pPr>
          </w:p>
        </w:tc>
        <w:tc>
          <w:tcPr>
            <w:tcW w:w="59" w:type="dxa"/>
            <w:gridSpan w:val="2"/>
          </w:tcPr>
          <w:p w14:paraId="11E6EEFD" w14:textId="77777777" w:rsidR="00BA628F" w:rsidRDefault="00BA628F">
            <w:pPr>
              <w:pStyle w:val="EMPTYCELLSTYLE"/>
            </w:pPr>
          </w:p>
        </w:tc>
        <w:tc>
          <w:tcPr>
            <w:tcW w:w="500" w:type="dxa"/>
            <w:gridSpan w:val="3"/>
          </w:tcPr>
          <w:p w14:paraId="11E6EEFE" w14:textId="77777777" w:rsidR="00BA628F" w:rsidRDefault="00BA628F">
            <w:pPr>
              <w:pStyle w:val="EMPTYCELLSTYLE"/>
            </w:pPr>
          </w:p>
        </w:tc>
      </w:tr>
      <w:tr w:rsidR="00BA628F" w14:paraId="11E6EF12" w14:textId="77777777" w:rsidTr="002C180E">
        <w:trPr>
          <w:trHeight w:hRule="exact" w:val="500"/>
        </w:trPr>
        <w:tc>
          <w:tcPr>
            <w:tcW w:w="450" w:type="dxa"/>
          </w:tcPr>
          <w:p w14:paraId="11E6EF00" w14:textId="77777777" w:rsidR="00BA628F" w:rsidRDefault="00BA628F">
            <w:pPr>
              <w:pStyle w:val="EMPTYCELLSTYLE"/>
            </w:pPr>
          </w:p>
        </w:tc>
        <w:tc>
          <w:tcPr>
            <w:tcW w:w="40" w:type="dxa"/>
            <w:gridSpan w:val="2"/>
          </w:tcPr>
          <w:p w14:paraId="11E6EF01"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EF02" w14:textId="77777777" w:rsidR="00BA628F" w:rsidRDefault="0050071D">
            <w:r>
              <w:rPr>
                <w:rFonts w:ascii="SansSerif" w:eastAsia="SansSerif" w:hAnsi="SansSerif" w:cs="SansSerif"/>
                <w:b/>
                <w:color w:val="000000"/>
              </w:rPr>
              <w:t>Ancillary Activities</w:t>
            </w:r>
          </w:p>
        </w:tc>
        <w:tc>
          <w:tcPr>
            <w:tcW w:w="180" w:type="dxa"/>
            <w:gridSpan w:val="4"/>
          </w:tcPr>
          <w:p w14:paraId="11E6EF03" w14:textId="77777777" w:rsidR="00BA628F" w:rsidRDefault="00BA628F">
            <w:pPr>
              <w:pStyle w:val="EMPTYCELLSTYLE"/>
            </w:pPr>
          </w:p>
        </w:tc>
        <w:tc>
          <w:tcPr>
            <w:tcW w:w="80" w:type="dxa"/>
            <w:gridSpan w:val="2"/>
          </w:tcPr>
          <w:p w14:paraId="11E6EF04" w14:textId="77777777" w:rsidR="00BA628F" w:rsidRDefault="00BA628F">
            <w:pPr>
              <w:pStyle w:val="EMPTYCELLSTYLE"/>
            </w:pPr>
          </w:p>
        </w:tc>
        <w:tc>
          <w:tcPr>
            <w:tcW w:w="160" w:type="dxa"/>
            <w:gridSpan w:val="5"/>
          </w:tcPr>
          <w:p w14:paraId="11E6EF05" w14:textId="77777777" w:rsidR="00BA628F" w:rsidRDefault="00BA628F">
            <w:pPr>
              <w:pStyle w:val="EMPTYCELLSTYLE"/>
            </w:pPr>
          </w:p>
        </w:tc>
        <w:tc>
          <w:tcPr>
            <w:tcW w:w="720" w:type="dxa"/>
            <w:gridSpan w:val="22"/>
          </w:tcPr>
          <w:p w14:paraId="11E6EF06" w14:textId="77777777" w:rsidR="00BA628F" w:rsidRDefault="00BA628F">
            <w:pPr>
              <w:pStyle w:val="EMPTYCELLSTYLE"/>
            </w:pPr>
          </w:p>
        </w:tc>
        <w:tc>
          <w:tcPr>
            <w:tcW w:w="240" w:type="dxa"/>
            <w:gridSpan w:val="5"/>
          </w:tcPr>
          <w:p w14:paraId="11E6EF07" w14:textId="77777777" w:rsidR="00BA628F" w:rsidRDefault="00BA628F">
            <w:pPr>
              <w:pStyle w:val="EMPTYCELLSTYLE"/>
            </w:pPr>
          </w:p>
        </w:tc>
        <w:tc>
          <w:tcPr>
            <w:tcW w:w="40" w:type="dxa"/>
          </w:tcPr>
          <w:p w14:paraId="11E6EF08" w14:textId="77777777" w:rsidR="00BA628F" w:rsidRDefault="00BA628F">
            <w:pPr>
              <w:pStyle w:val="EMPTYCELLSTYLE"/>
            </w:pPr>
          </w:p>
        </w:tc>
        <w:tc>
          <w:tcPr>
            <w:tcW w:w="3780" w:type="dxa"/>
            <w:gridSpan w:val="56"/>
          </w:tcPr>
          <w:p w14:paraId="11E6EF09" w14:textId="77777777" w:rsidR="00BA628F" w:rsidRDefault="00BA628F">
            <w:pPr>
              <w:pStyle w:val="EMPTYCELLSTYLE"/>
            </w:pPr>
          </w:p>
        </w:tc>
        <w:tc>
          <w:tcPr>
            <w:tcW w:w="40" w:type="dxa"/>
          </w:tcPr>
          <w:p w14:paraId="11E6EF0A" w14:textId="77777777" w:rsidR="00BA628F" w:rsidRDefault="00BA628F">
            <w:pPr>
              <w:pStyle w:val="EMPTYCELLSTYLE"/>
            </w:pPr>
          </w:p>
        </w:tc>
        <w:tc>
          <w:tcPr>
            <w:tcW w:w="40" w:type="dxa"/>
            <w:gridSpan w:val="2"/>
          </w:tcPr>
          <w:p w14:paraId="11E6EF0B" w14:textId="77777777" w:rsidR="00BA628F" w:rsidRDefault="00BA628F">
            <w:pPr>
              <w:pStyle w:val="EMPTYCELLSTYLE"/>
            </w:pPr>
          </w:p>
        </w:tc>
        <w:tc>
          <w:tcPr>
            <w:tcW w:w="40" w:type="dxa"/>
          </w:tcPr>
          <w:p w14:paraId="11E6EF0C" w14:textId="77777777" w:rsidR="00BA628F" w:rsidRDefault="00BA628F">
            <w:pPr>
              <w:pStyle w:val="EMPTYCELLSTYLE"/>
            </w:pPr>
          </w:p>
        </w:tc>
        <w:tc>
          <w:tcPr>
            <w:tcW w:w="40" w:type="dxa"/>
            <w:gridSpan w:val="2"/>
          </w:tcPr>
          <w:p w14:paraId="11E6EF0D" w14:textId="77777777" w:rsidR="00BA628F" w:rsidRDefault="00BA628F">
            <w:pPr>
              <w:pStyle w:val="EMPTYCELLSTYLE"/>
            </w:pPr>
          </w:p>
        </w:tc>
        <w:tc>
          <w:tcPr>
            <w:tcW w:w="40" w:type="dxa"/>
            <w:gridSpan w:val="3"/>
          </w:tcPr>
          <w:p w14:paraId="11E6EF0E" w14:textId="77777777" w:rsidR="00BA628F" w:rsidRDefault="00BA628F">
            <w:pPr>
              <w:pStyle w:val="EMPTYCELLSTYLE"/>
            </w:pPr>
          </w:p>
        </w:tc>
        <w:tc>
          <w:tcPr>
            <w:tcW w:w="379" w:type="dxa"/>
            <w:gridSpan w:val="14"/>
          </w:tcPr>
          <w:p w14:paraId="11E6EF0F" w14:textId="77777777" w:rsidR="00BA628F" w:rsidRDefault="00BA628F">
            <w:pPr>
              <w:pStyle w:val="EMPTYCELLSTYLE"/>
            </w:pPr>
          </w:p>
        </w:tc>
        <w:tc>
          <w:tcPr>
            <w:tcW w:w="59" w:type="dxa"/>
            <w:gridSpan w:val="3"/>
          </w:tcPr>
          <w:p w14:paraId="11E6EF10" w14:textId="77777777" w:rsidR="00BA628F" w:rsidRDefault="00BA628F">
            <w:pPr>
              <w:pStyle w:val="EMPTYCELLSTYLE"/>
            </w:pPr>
          </w:p>
        </w:tc>
        <w:tc>
          <w:tcPr>
            <w:tcW w:w="500" w:type="dxa"/>
            <w:gridSpan w:val="15"/>
          </w:tcPr>
          <w:p w14:paraId="11E6EF11" w14:textId="77777777" w:rsidR="00BA628F" w:rsidRDefault="00BA628F">
            <w:pPr>
              <w:pStyle w:val="EMPTYCELLSTYLE"/>
            </w:pPr>
          </w:p>
        </w:tc>
      </w:tr>
      <w:tr w:rsidR="00BA628F" w14:paraId="11E6EF2C" w14:textId="77777777" w:rsidTr="002C180E">
        <w:trPr>
          <w:gridAfter w:val="27"/>
          <w:wAfter w:w="1270" w:type="dxa"/>
          <w:trHeight w:hRule="exact" w:val="420"/>
        </w:trPr>
        <w:tc>
          <w:tcPr>
            <w:tcW w:w="450" w:type="dxa"/>
          </w:tcPr>
          <w:p w14:paraId="11E6EF13"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EF14" w14:textId="77777777" w:rsidR="00BA628F" w:rsidRDefault="0050071D">
            <w:r>
              <w:rPr>
                <w:rFonts w:ascii="SansSerif" w:eastAsia="SansSerif" w:hAnsi="SansSerif" w:cs="SansSerif"/>
                <w:b/>
                <w:color w:val="00807E"/>
                <w:sz w:val="18"/>
              </w:rPr>
              <w:t xml:space="preserve">     None</w:t>
            </w:r>
          </w:p>
        </w:tc>
        <w:tc>
          <w:tcPr>
            <w:tcW w:w="760" w:type="dxa"/>
            <w:gridSpan w:val="7"/>
          </w:tcPr>
          <w:p w14:paraId="11E6EF15" w14:textId="77777777" w:rsidR="00BA628F" w:rsidRDefault="00BA628F">
            <w:pPr>
              <w:pStyle w:val="EMPTYCELLSTYLE"/>
            </w:pPr>
          </w:p>
        </w:tc>
        <w:tc>
          <w:tcPr>
            <w:tcW w:w="340" w:type="dxa"/>
            <w:gridSpan w:val="5"/>
          </w:tcPr>
          <w:p w14:paraId="11E6EF16" w14:textId="77777777" w:rsidR="00BA628F" w:rsidRDefault="00BA628F">
            <w:pPr>
              <w:pStyle w:val="EMPTYCELLSTYLE"/>
            </w:pPr>
          </w:p>
        </w:tc>
        <w:tc>
          <w:tcPr>
            <w:tcW w:w="520" w:type="dxa"/>
            <w:gridSpan w:val="11"/>
          </w:tcPr>
          <w:p w14:paraId="11E6EF17" w14:textId="77777777" w:rsidR="00BA628F" w:rsidRDefault="00BA628F">
            <w:pPr>
              <w:pStyle w:val="EMPTYCELLSTYLE"/>
            </w:pPr>
          </w:p>
        </w:tc>
        <w:tc>
          <w:tcPr>
            <w:tcW w:w="440" w:type="dxa"/>
            <w:gridSpan w:val="11"/>
          </w:tcPr>
          <w:p w14:paraId="11E6EF18" w14:textId="77777777" w:rsidR="00BA628F" w:rsidRDefault="00BA628F">
            <w:pPr>
              <w:pStyle w:val="EMPTYCELLSTYLE"/>
            </w:pPr>
          </w:p>
        </w:tc>
        <w:tc>
          <w:tcPr>
            <w:tcW w:w="340" w:type="dxa"/>
            <w:gridSpan w:val="2"/>
          </w:tcPr>
          <w:p w14:paraId="11E6EF19" w14:textId="77777777" w:rsidR="00BA628F" w:rsidRDefault="00BA628F">
            <w:pPr>
              <w:pStyle w:val="EMPTYCELLSTYLE"/>
            </w:pPr>
          </w:p>
        </w:tc>
        <w:tc>
          <w:tcPr>
            <w:tcW w:w="60" w:type="dxa"/>
            <w:gridSpan w:val="3"/>
          </w:tcPr>
          <w:p w14:paraId="11E6EF1A" w14:textId="77777777" w:rsidR="00BA628F" w:rsidRDefault="00BA628F">
            <w:pPr>
              <w:pStyle w:val="EMPTYCELLSTYLE"/>
            </w:pPr>
          </w:p>
        </w:tc>
        <w:tc>
          <w:tcPr>
            <w:tcW w:w="200" w:type="dxa"/>
            <w:gridSpan w:val="5"/>
          </w:tcPr>
          <w:p w14:paraId="11E6EF1B" w14:textId="77777777" w:rsidR="00BA628F" w:rsidRDefault="00BA628F">
            <w:pPr>
              <w:pStyle w:val="EMPTYCELLSTYLE"/>
            </w:pPr>
          </w:p>
        </w:tc>
        <w:tc>
          <w:tcPr>
            <w:tcW w:w="880" w:type="dxa"/>
            <w:gridSpan w:val="16"/>
          </w:tcPr>
          <w:p w14:paraId="11E6EF1C" w14:textId="77777777" w:rsidR="00BA628F" w:rsidRDefault="00BA628F">
            <w:pPr>
              <w:pStyle w:val="EMPTYCELLSTYLE"/>
            </w:pPr>
          </w:p>
        </w:tc>
        <w:tc>
          <w:tcPr>
            <w:tcW w:w="180" w:type="dxa"/>
            <w:gridSpan w:val="3"/>
          </w:tcPr>
          <w:p w14:paraId="11E6EF1D" w14:textId="77777777" w:rsidR="00BA628F" w:rsidRDefault="00BA628F">
            <w:pPr>
              <w:pStyle w:val="EMPTYCELLSTYLE"/>
            </w:pPr>
          </w:p>
        </w:tc>
        <w:tc>
          <w:tcPr>
            <w:tcW w:w="80" w:type="dxa"/>
            <w:gridSpan w:val="2"/>
          </w:tcPr>
          <w:p w14:paraId="11E6EF1E" w14:textId="77777777" w:rsidR="00BA628F" w:rsidRDefault="00BA628F">
            <w:pPr>
              <w:pStyle w:val="EMPTYCELLSTYLE"/>
            </w:pPr>
          </w:p>
        </w:tc>
        <w:tc>
          <w:tcPr>
            <w:tcW w:w="160" w:type="dxa"/>
            <w:gridSpan w:val="7"/>
          </w:tcPr>
          <w:p w14:paraId="11E6EF1F" w14:textId="77777777" w:rsidR="00BA628F" w:rsidRDefault="00BA628F">
            <w:pPr>
              <w:pStyle w:val="EMPTYCELLSTYLE"/>
            </w:pPr>
          </w:p>
        </w:tc>
        <w:tc>
          <w:tcPr>
            <w:tcW w:w="720" w:type="dxa"/>
            <w:gridSpan w:val="18"/>
          </w:tcPr>
          <w:p w14:paraId="11E6EF20" w14:textId="77777777" w:rsidR="00BA628F" w:rsidRDefault="00BA628F">
            <w:pPr>
              <w:pStyle w:val="EMPTYCELLSTYLE"/>
            </w:pPr>
          </w:p>
        </w:tc>
        <w:tc>
          <w:tcPr>
            <w:tcW w:w="240" w:type="dxa"/>
            <w:gridSpan w:val="9"/>
          </w:tcPr>
          <w:p w14:paraId="11E6EF21" w14:textId="77777777" w:rsidR="00BA628F" w:rsidRDefault="00BA628F">
            <w:pPr>
              <w:pStyle w:val="EMPTYCELLSTYLE"/>
            </w:pPr>
          </w:p>
        </w:tc>
        <w:tc>
          <w:tcPr>
            <w:tcW w:w="40" w:type="dxa"/>
          </w:tcPr>
          <w:p w14:paraId="11E6EF22" w14:textId="77777777" w:rsidR="00BA628F" w:rsidRDefault="00BA628F">
            <w:pPr>
              <w:pStyle w:val="EMPTYCELLSTYLE"/>
            </w:pPr>
          </w:p>
        </w:tc>
        <w:tc>
          <w:tcPr>
            <w:tcW w:w="3780" w:type="dxa"/>
            <w:gridSpan w:val="52"/>
          </w:tcPr>
          <w:p w14:paraId="11E6EF23" w14:textId="77777777" w:rsidR="00BA628F" w:rsidRDefault="00BA628F">
            <w:pPr>
              <w:pStyle w:val="EMPTYCELLSTYLE"/>
            </w:pPr>
          </w:p>
        </w:tc>
        <w:tc>
          <w:tcPr>
            <w:tcW w:w="40" w:type="dxa"/>
          </w:tcPr>
          <w:p w14:paraId="11E6EF24" w14:textId="77777777" w:rsidR="00BA628F" w:rsidRDefault="00BA628F">
            <w:pPr>
              <w:pStyle w:val="EMPTYCELLSTYLE"/>
            </w:pPr>
          </w:p>
        </w:tc>
        <w:tc>
          <w:tcPr>
            <w:tcW w:w="40" w:type="dxa"/>
          </w:tcPr>
          <w:p w14:paraId="11E6EF25" w14:textId="77777777" w:rsidR="00BA628F" w:rsidRDefault="00BA628F">
            <w:pPr>
              <w:pStyle w:val="EMPTYCELLSTYLE"/>
            </w:pPr>
          </w:p>
        </w:tc>
        <w:tc>
          <w:tcPr>
            <w:tcW w:w="40" w:type="dxa"/>
            <w:gridSpan w:val="2"/>
          </w:tcPr>
          <w:p w14:paraId="11E6EF26" w14:textId="77777777" w:rsidR="00BA628F" w:rsidRDefault="00BA628F">
            <w:pPr>
              <w:pStyle w:val="EMPTYCELLSTYLE"/>
            </w:pPr>
          </w:p>
        </w:tc>
        <w:tc>
          <w:tcPr>
            <w:tcW w:w="40" w:type="dxa"/>
            <w:gridSpan w:val="2"/>
          </w:tcPr>
          <w:p w14:paraId="11E6EF27" w14:textId="77777777" w:rsidR="00BA628F" w:rsidRDefault="00BA628F">
            <w:pPr>
              <w:pStyle w:val="EMPTYCELLSTYLE"/>
            </w:pPr>
          </w:p>
        </w:tc>
        <w:tc>
          <w:tcPr>
            <w:tcW w:w="40" w:type="dxa"/>
            <w:gridSpan w:val="2"/>
          </w:tcPr>
          <w:p w14:paraId="11E6EF28" w14:textId="77777777" w:rsidR="00BA628F" w:rsidRDefault="00BA628F">
            <w:pPr>
              <w:pStyle w:val="EMPTYCELLSTYLE"/>
            </w:pPr>
          </w:p>
        </w:tc>
        <w:tc>
          <w:tcPr>
            <w:tcW w:w="379" w:type="dxa"/>
            <w:gridSpan w:val="13"/>
          </w:tcPr>
          <w:p w14:paraId="11E6EF29" w14:textId="77777777" w:rsidR="00BA628F" w:rsidRDefault="00BA628F">
            <w:pPr>
              <w:pStyle w:val="EMPTYCELLSTYLE"/>
            </w:pPr>
          </w:p>
        </w:tc>
        <w:tc>
          <w:tcPr>
            <w:tcW w:w="59" w:type="dxa"/>
            <w:gridSpan w:val="4"/>
          </w:tcPr>
          <w:p w14:paraId="11E6EF2A" w14:textId="77777777" w:rsidR="00BA628F" w:rsidRDefault="00BA628F">
            <w:pPr>
              <w:pStyle w:val="EMPTYCELLSTYLE"/>
            </w:pPr>
          </w:p>
        </w:tc>
        <w:tc>
          <w:tcPr>
            <w:tcW w:w="40" w:type="dxa"/>
            <w:gridSpan w:val="3"/>
          </w:tcPr>
          <w:p w14:paraId="11E6EF2B" w14:textId="77777777" w:rsidR="00BA628F" w:rsidRDefault="00BA628F">
            <w:pPr>
              <w:pStyle w:val="EMPTYCELLSTYLE"/>
            </w:pPr>
          </w:p>
        </w:tc>
      </w:tr>
      <w:tr w:rsidR="00BA628F" w14:paraId="11E6EF49" w14:textId="77777777" w:rsidTr="002C180E">
        <w:trPr>
          <w:trHeight w:hRule="exact" w:val="2020"/>
        </w:trPr>
        <w:tc>
          <w:tcPr>
            <w:tcW w:w="450" w:type="dxa"/>
          </w:tcPr>
          <w:p w14:paraId="11E6EF2D" w14:textId="77777777" w:rsidR="00BA628F" w:rsidRDefault="00BA628F">
            <w:pPr>
              <w:pStyle w:val="EMPTYCELLSTYLE"/>
            </w:pPr>
          </w:p>
        </w:tc>
        <w:tc>
          <w:tcPr>
            <w:tcW w:w="40" w:type="dxa"/>
            <w:gridSpan w:val="2"/>
          </w:tcPr>
          <w:p w14:paraId="11E6EF2E" w14:textId="77777777" w:rsidR="00BA628F" w:rsidRDefault="00BA628F">
            <w:pPr>
              <w:pStyle w:val="EMPTYCELLSTYLE"/>
            </w:pPr>
          </w:p>
        </w:tc>
        <w:tc>
          <w:tcPr>
            <w:tcW w:w="380" w:type="dxa"/>
          </w:tcPr>
          <w:p w14:paraId="11E6EF2F" w14:textId="77777777" w:rsidR="00BA628F" w:rsidRDefault="00BA628F">
            <w:pPr>
              <w:pStyle w:val="EMPTYCELLSTYLE"/>
            </w:pPr>
          </w:p>
        </w:tc>
        <w:tc>
          <w:tcPr>
            <w:tcW w:w="1470" w:type="dxa"/>
            <w:gridSpan w:val="11"/>
          </w:tcPr>
          <w:p w14:paraId="11E6EF30" w14:textId="77777777" w:rsidR="00BA628F" w:rsidRDefault="00BA628F">
            <w:pPr>
              <w:pStyle w:val="EMPTYCELLSTYLE"/>
            </w:pPr>
          </w:p>
        </w:tc>
        <w:tc>
          <w:tcPr>
            <w:tcW w:w="40" w:type="dxa"/>
            <w:gridSpan w:val="2"/>
          </w:tcPr>
          <w:p w14:paraId="11E6EF31" w14:textId="77777777" w:rsidR="00BA628F" w:rsidRDefault="00BA628F">
            <w:pPr>
              <w:pStyle w:val="EMPTYCELLSTYLE"/>
            </w:pPr>
          </w:p>
        </w:tc>
        <w:tc>
          <w:tcPr>
            <w:tcW w:w="760" w:type="dxa"/>
            <w:gridSpan w:val="9"/>
          </w:tcPr>
          <w:p w14:paraId="11E6EF32" w14:textId="77777777" w:rsidR="00BA628F" w:rsidRDefault="00BA628F">
            <w:pPr>
              <w:pStyle w:val="EMPTYCELLSTYLE"/>
            </w:pPr>
          </w:p>
        </w:tc>
        <w:tc>
          <w:tcPr>
            <w:tcW w:w="340" w:type="dxa"/>
            <w:gridSpan w:val="12"/>
          </w:tcPr>
          <w:p w14:paraId="11E6EF33" w14:textId="77777777" w:rsidR="00BA628F" w:rsidRDefault="00BA628F">
            <w:pPr>
              <w:pStyle w:val="EMPTYCELLSTYLE"/>
            </w:pPr>
          </w:p>
        </w:tc>
        <w:tc>
          <w:tcPr>
            <w:tcW w:w="520" w:type="dxa"/>
            <w:gridSpan w:val="6"/>
          </w:tcPr>
          <w:p w14:paraId="11E6EF34" w14:textId="77777777" w:rsidR="00BA628F" w:rsidRDefault="00BA628F">
            <w:pPr>
              <w:pStyle w:val="EMPTYCELLSTYLE"/>
            </w:pPr>
          </w:p>
        </w:tc>
        <w:tc>
          <w:tcPr>
            <w:tcW w:w="440" w:type="dxa"/>
            <w:gridSpan w:val="14"/>
          </w:tcPr>
          <w:p w14:paraId="11E6EF35" w14:textId="77777777" w:rsidR="00BA628F" w:rsidRDefault="00BA628F">
            <w:pPr>
              <w:pStyle w:val="EMPTYCELLSTYLE"/>
            </w:pPr>
          </w:p>
        </w:tc>
        <w:tc>
          <w:tcPr>
            <w:tcW w:w="340" w:type="dxa"/>
            <w:gridSpan w:val="2"/>
          </w:tcPr>
          <w:p w14:paraId="11E6EF36" w14:textId="77777777" w:rsidR="00BA628F" w:rsidRDefault="00BA628F">
            <w:pPr>
              <w:pStyle w:val="EMPTYCELLSTYLE"/>
            </w:pPr>
          </w:p>
        </w:tc>
        <w:tc>
          <w:tcPr>
            <w:tcW w:w="60" w:type="dxa"/>
            <w:gridSpan w:val="2"/>
          </w:tcPr>
          <w:p w14:paraId="11E6EF37" w14:textId="77777777" w:rsidR="00BA628F" w:rsidRDefault="00BA628F">
            <w:pPr>
              <w:pStyle w:val="EMPTYCELLSTYLE"/>
            </w:pPr>
          </w:p>
        </w:tc>
        <w:tc>
          <w:tcPr>
            <w:tcW w:w="200" w:type="dxa"/>
            <w:gridSpan w:val="2"/>
          </w:tcPr>
          <w:p w14:paraId="11E6EF38" w14:textId="77777777" w:rsidR="00BA628F" w:rsidRDefault="00BA628F">
            <w:pPr>
              <w:pStyle w:val="EMPTYCELLSTYLE"/>
            </w:pPr>
          </w:p>
        </w:tc>
        <w:tc>
          <w:tcPr>
            <w:tcW w:w="880" w:type="dxa"/>
            <w:gridSpan w:val="24"/>
          </w:tcPr>
          <w:p w14:paraId="11E6EF39" w14:textId="77777777" w:rsidR="00BA628F" w:rsidRDefault="00BA628F">
            <w:pPr>
              <w:pStyle w:val="EMPTYCELLSTYLE"/>
            </w:pPr>
          </w:p>
        </w:tc>
        <w:tc>
          <w:tcPr>
            <w:tcW w:w="180" w:type="dxa"/>
            <w:gridSpan w:val="5"/>
          </w:tcPr>
          <w:p w14:paraId="11E6EF3A" w14:textId="77777777" w:rsidR="00BA628F" w:rsidRDefault="00BA628F">
            <w:pPr>
              <w:pStyle w:val="EMPTYCELLSTYLE"/>
            </w:pPr>
          </w:p>
        </w:tc>
        <w:tc>
          <w:tcPr>
            <w:tcW w:w="80" w:type="dxa"/>
            <w:gridSpan w:val="2"/>
          </w:tcPr>
          <w:p w14:paraId="11E6EF3B" w14:textId="77777777" w:rsidR="00BA628F" w:rsidRDefault="00BA628F">
            <w:pPr>
              <w:pStyle w:val="EMPTYCELLSTYLE"/>
            </w:pPr>
          </w:p>
        </w:tc>
        <w:tc>
          <w:tcPr>
            <w:tcW w:w="160" w:type="dxa"/>
            <w:gridSpan w:val="7"/>
          </w:tcPr>
          <w:p w14:paraId="11E6EF3C" w14:textId="77777777" w:rsidR="00BA628F" w:rsidRDefault="00BA628F">
            <w:pPr>
              <w:pStyle w:val="EMPTYCELLSTYLE"/>
            </w:pPr>
          </w:p>
        </w:tc>
        <w:tc>
          <w:tcPr>
            <w:tcW w:w="720" w:type="dxa"/>
            <w:gridSpan w:val="18"/>
          </w:tcPr>
          <w:p w14:paraId="11E6EF3D" w14:textId="77777777" w:rsidR="00BA628F" w:rsidRDefault="00BA628F">
            <w:pPr>
              <w:pStyle w:val="EMPTYCELLSTYLE"/>
            </w:pPr>
          </w:p>
        </w:tc>
        <w:tc>
          <w:tcPr>
            <w:tcW w:w="240" w:type="dxa"/>
            <w:gridSpan w:val="3"/>
          </w:tcPr>
          <w:p w14:paraId="11E6EF3E" w14:textId="77777777" w:rsidR="00BA628F" w:rsidRDefault="00BA628F">
            <w:pPr>
              <w:pStyle w:val="EMPTYCELLSTYLE"/>
            </w:pPr>
          </w:p>
        </w:tc>
        <w:tc>
          <w:tcPr>
            <w:tcW w:w="40" w:type="dxa"/>
          </w:tcPr>
          <w:p w14:paraId="11E6EF3F" w14:textId="77777777" w:rsidR="00BA628F" w:rsidRDefault="00BA628F">
            <w:pPr>
              <w:pStyle w:val="EMPTYCELLSTYLE"/>
            </w:pPr>
          </w:p>
        </w:tc>
        <w:tc>
          <w:tcPr>
            <w:tcW w:w="3780" w:type="dxa"/>
            <w:gridSpan w:val="67"/>
          </w:tcPr>
          <w:p w14:paraId="11E6EF40" w14:textId="77777777" w:rsidR="00BA628F" w:rsidRDefault="00BA628F">
            <w:pPr>
              <w:pStyle w:val="EMPTYCELLSTYLE"/>
            </w:pPr>
          </w:p>
        </w:tc>
        <w:tc>
          <w:tcPr>
            <w:tcW w:w="40" w:type="dxa"/>
          </w:tcPr>
          <w:p w14:paraId="11E6EF41" w14:textId="77777777" w:rsidR="00BA628F" w:rsidRDefault="00BA628F">
            <w:pPr>
              <w:pStyle w:val="EMPTYCELLSTYLE"/>
            </w:pPr>
          </w:p>
        </w:tc>
        <w:tc>
          <w:tcPr>
            <w:tcW w:w="40" w:type="dxa"/>
          </w:tcPr>
          <w:p w14:paraId="11E6EF42" w14:textId="77777777" w:rsidR="00BA628F" w:rsidRDefault="00BA628F">
            <w:pPr>
              <w:pStyle w:val="EMPTYCELLSTYLE"/>
            </w:pPr>
          </w:p>
        </w:tc>
        <w:tc>
          <w:tcPr>
            <w:tcW w:w="40" w:type="dxa"/>
          </w:tcPr>
          <w:p w14:paraId="11E6EF43" w14:textId="77777777" w:rsidR="00BA628F" w:rsidRDefault="00BA628F">
            <w:pPr>
              <w:pStyle w:val="EMPTYCELLSTYLE"/>
            </w:pPr>
          </w:p>
        </w:tc>
        <w:tc>
          <w:tcPr>
            <w:tcW w:w="40" w:type="dxa"/>
          </w:tcPr>
          <w:p w14:paraId="11E6EF44" w14:textId="77777777" w:rsidR="00BA628F" w:rsidRDefault="00BA628F">
            <w:pPr>
              <w:pStyle w:val="EMPTYCELLSTYLE"/>
            </w:pPr>
          </w:p>
        </w:tc>
        <w:tc>
          <w:tcPr>
            <w:tcW w:w="40" w:type="dxa"/>
            <w:gridSpan w:val="2"/>
          </w:tcPr>
          <w:p w14:paraId="11E6EF45" w14:textId="77777777" w:rsidR="00BA628F" w:rsidRDefault="00BA628F">
            <w:pPr>
              <w:pStyle w:val="EMPTYCELLSTYLE"/>
            </w:pPr>
          </w:p>
        </w:tc>
        <w:tc>
          <w:tcPr>
            <w:tcW w:w="379" w:type="dxa"/>
            <w:gridSpan w:val="12"/>
          </w:tcPr>
          <w:p w14:paraId="11E6EF46" w14:textId="77777777" w:rsidR="00BA628F" w:rsidRDefault="00BA628F">
            <w:pPr>
              <w:pStyle w:val="EMPTYCELLSTYLE"/>
            </w:pPr>
          </w:p>
        </w:tc>
        <w:tc>
          <w:tcPr>
            <w:tcW w:w="59" w:type="dxa"/>
            <w:gridSpan w:val="2"/>
          </w:tcPr>
          <w:p w14:paraId="11E6EF47" w14:textId="77777777" w:rsidR="00BA628F" w:rsidRDefault="00BA628F">
            <w:pPr>
              <w:pStyle w:val="EMPTYCELLSTYLE"/>
            </w:pPr>
          </w:p>
        </w:tc>
        <w:tc>
          <w:tcPr>
            <w:tcW w:w="500" w:type="dxa"/>
            <w:gridSpan w:val="3"/>
          </w:tcPr>
          <w:p w14:paraId="11E6EF48" w14:textId="77777777" w:rsidR="00BA628F" w:rsidRDefault="00BA628F">
            <w:pPr>
              <w:pStyle w:val="EMPTYCELLSTYLE"/>
            </w:pPr>
          </w:p>
        </w:tc>
      </w:tr>
      <w:tr w:rsidR="00BA628F" w14:paraId="11E6EF62" w14:textId="77777777" w:rsidTr="002C180E">
        <w:trPr>
          <w:trHeight w:hRule="exact" w:val="320"/>
        </w:trPr>
        <w:tc>
          <w:tcPr>
            <w:tcW w:w="450" w:type="dxa"/>
          </w:tcPr>
          <w:p w14:paraId="11E6EF4A" w14:textId="77777777" w:rsidR="00BA628F" w:rsidRDefault="00BA628F">
            <w:pPr>
              <w:pStyle w:val="EMPTYCELLSTYLE"/>
            </w:pPr>
          </w:p>
        </w:tc>
        <w:tc>
          <w:tcPr>
            <w:tcW w:w="40" w:type="dxa"/>
            <w:gridSpan w:val="2"/>
          </w:tcPr>
          <w:p w14:paraId="11E6EF4B" w14:textId="77777777" w:rsidR="00BA628F" w:rsidRDefault="00BA628F">
            <w:pPr>
              <w:pStyle w:val="EMPTYCELLSTYLE"/>
            </w:pPr>
          </w:p>
        </w:tc>
        <w:tc>
          <w:tcPr>
            <w:tcW w:w="380" w:type="dxa"/>
          </w:tcPr>
          <w:p w14:paraId="11E6EF4C" w14:textId="77777777" w:rsidR="00BA628F" w:rsidRDefault="00BA628F">
            <w:pPr>
              <w:pStyle w:val="EMPTYCELLSTYLE"/>
            </w:pPr>
          </w:p>
        </w:tc>
        <w:tc>
          <w:tcPr>
            <w:tcW w:w="1470" w:type="dxa"/>
            <w:gridSpan w:val="11"/>
          </w:tcPr>
          <w:p w14:paraId="11E6EF4D" w14:textId="77777777" w:rsidR="00BA628F" w:rsidRDefault="00BA628F">
            <w:pPr>
              <w:pStyle w:val="EMPTYCELLSTYLE"/>
            </w:pPr>
          </w:p>
        </w:tc>
        <w:tc>
          <w:tcPr>
            <w:tcW w:w="40" w:type="dxa"/>
            <w:gridSpan w:val="2"/>
          </w:tcPr>
          <w:p w14:paraId="11E6EF4E" w14:textId="77777777" w:rsidR="00BA628F" w:rsidRDefault="00BA628F">
            <w:pPr>
              <w:pStyle w:val="EMPTYCELLSTYLE"/>
            </w:pPr>
          </w:p>
        </w:tc>
        <w:tc>
          <w:tcPr>
            <w:tcW w:w="760" w:type="dxa"/>
            <w:gridSpan w:val="9"/>
          </w:tcPr>
          <w:p w14:paraId="11E6EF4F" w14:textId="77777777" w:rsidR="00BA628F" w:rsidRDefault="00BA628F">
            <w:pPr>
              <w:pStyle w:val="EMPTYCELLSTYLE"/>
            </w:pPr>
          </w:p>
        </w:tc>
        <w:tc>
          <w:tcPr>
            <w:tcW w:w="340" w:type="dxa"/>
            <w:gridSpan w:val="12"/>
          </w:tcPr>
          <w:p w14:paraId="11E6EF50" w14:textId="77777777" w:rsidR="00BA628F" w:rsidRDefault="00BA628F">
            <w:pPr>
              <w:pStyle w:val="EMPTYCELLSTYLE"/>
            </w:pPr>
          </w:p>
        </w:tc>
        <w:tc>
          <w:tcPr>
            <w:tcW w:w="520" w:type="dxa"/>
            <w:gridSpan w:val="6"/>
          </w:tcPr>
          <w:p w14:paraId="11E6EF51" w14:textId="77777777" w:rsidR="00BA628F" w:rsidRDefault="00BA628F">
            <w:pPr>
              <w:pStyle w:val="EMPTYCELLSTYLE"/>
            </w:pPr>
          </w:p>
        </w:tc>
        <w:tc>
          <w:tcPr>
            <w:tcW w:w="440" w:type="dxa"/>
            <w:gridSpan w:val="14"/>
          </w:tcPr>
          <w:p w14:paraId="11E6EF52" w14:textId="77777777" w:rsidR="00BA628F" w:rsidRDefault="00BA628F">
            <w:pPr>
              <w:pStyle w:val="EMPTYCELLSTYLE"/>
            </w:pPr>
          </w:p>
        </w:tc>
        <w:tc>
          <w:tcPr>
            <w:tcW w:w="340" w:type="dxa"/>
            <w:gridSpan w:val="2"/>
          </w:tcPr>
          <w:p w14:paraId="11E6EF53" w14:textId="77777777" w:rsidR="00BA628F" w:rsidRDefault="00BA628F">
            <w:pPr>
              <w:pStyle w:val="EMPTYCELLSTYLE"/>
            </w:pPr>
          </w:p>
        </w:tc>
        <w:tc>
          <w:tcPr>
            <w:tcW w:w="60" w:type="dxa"/>
            <w:gridSpan w:val="2"/>
          </w:tcPr>
          <w:p w14:paraId="11E6EF54" w14:textId="77777777" w:rsidR="00BA628F" w:rsidRDefault="00BA628F">
            <w:pPr>
              <w:pStyle w:val="EMPTYCELLSTYLE"/>
            </w:pPr>
          </w:p>
        </w:tc>
        <w:tc>
          <w:tcPr>
            <w:tcW w:w="200" w:type="dxa"/>
            <w:gridSpan w:val="2"/>
          </w:tcPr>
          <w:p w14:paraId="11E6EF55"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EF56" w14:textId="77777777" w:rsidR="00BA628F" w:rsidRDefault="0050071D">
            <w:pPr>
              <w:jc w:val="center"/>
            </w:pPr>
            <w:r>
              <w:rPr>
                <w:rFonts w:ascii="SansSerif" w:eastAsia="SansSerif" w:hAnsi="SansSerif" w:cs="SansSerif"/>
                <w:color w:val="000000"/>
                <w:sz w:val="16"/>
              </w:rPr>
              <w:t>40</w:t>
            </w:r>
          </w:p>
        </w:tc>
        <w:tc>
          <w:tcPr>
            <w:tcW w:w="240" w:type="dxa"/>
            <w:gridSpan w:val="3"/>
          </w:tcPr>
          <w:p w14:paraId="11E6EF57" w14:textId="77777777" w:rsidR="00BA628F" w:rsidRDefault="00BA628F">
            <w:pPr>
              <w:pStyle w:val="EMPTYCELLSTYLE"/>
            </w:pPr>
          </w:p>
        </w:tc>
        <w:tc>
          <w:tcPr>
            <w:tcW w:w="40" w:type="dxa"/>
          </w:tcPr>
          <w:p w14:paraId="11E6EF58" w14:textId="77777777" w:rsidR="00BA628F" w:rsidRDefault="00BA628F">
            <w:pPr>
              <w:pStyle w:val="EMPTYCELLSTYLE"/>
            </w:pPr>
          </w:p>
        </w:tc>
        <w:tc>
          <w:tcPr>
            <w:tcW w:w="3780" w:type="dxa"/>
            <w:gridSpan w:val="67"/>
          </w:tcPr>
          <w:p w14:paraId="11E6EF59" w14:textId="77777777" w:rsidR="00BA628F" w:rsidRDefault="00BA628F">
            <w:pPr>
              <w:pStyle w:val="EMPTYCELLSTYLE"/>
            </w:pPr>
          </w:p>
        </w:tc>
        <w:tc>
          <w:tcPr>
            <w:tcW w:w="40" w:type="dxa"/>
          </w:tcPr>
          <w:p w14:paraId="11E6EF5A" w14:textId="77777777" w:rsidR="00BA628F" w:rsidRDefault="00BA628F">
            <w:pPr>
              <w:pStyle w:val="EMPTYCELLSTYLE"/>
            </w:pPr>
          </w:p>
        </w:tc>
        <w:tc>
          <w:tcPr>
            <w:tcW w:w="40" w:type="dxa"/>
          </w:tcPr>
          <w:p w14:paraId="11E6EF5B" w14:textId="77777777" w:rsidR="00BA628F" w:rsidRDefault="00BA628F">
            <w:pPr>
              <w:pStyle w:val="EMPTYCELLSTYLE"/>
            </w:pPr>
          </w:p>
        </w:tc>
        <w:tc>
          <w:tcPr>
            <w:tcW w:w="40" w:type="dxa"/>
          </w:tcPr>
          <w:p w14:paraId="11E6EF5C" w14:textId="77777777" w:rsidR="00BA628F" w:rsidRDefault="00BA628F">
            <w:pPr>
              <w:pStyle w:val="EMPTYCELLSTYLE"/>
            </w:pPr>
          </w:p>
        </w:tc>
        <w:tc>
          <w:tcPr>
            <w:tcW w:w="40" w:type="dxa"/>
          </w:tcPr>
          <w:p w14:paraId="11E6EF5D" w14:textId="77777777" w:rsidR="00BA628F" w:rsidRDefault="00BA628F">
            <w:pPr>
              <w:pStyle w:val="EMPTYCELLSTYLE"/>
            </w:pPr>
          </w:p>
        </w:tc>
        <w:tc>
          <w:tcPr>
            <w:tcW w:w="40" w:type="dxa"/>
            <w:gridSpan w:val="2"/>
          </w:tcPr>
          <w:p w14:paraId="11E6EF5E" w14:textId="77777777" w:rsidR="00BA628F" w:rsidRDefault="00BA628F">
            <w:pPr>
              <w:pStyle w:val="EMPTYCELLSTYLE"/>
            </w:pPr>
          </w:p>
        </w:tc>
        <w:tc>
          <w:tcPr>
            <w:tcW w:w="379" w:type="dxa"/>
            <w:gridSpan w:val="12"/>
          </w:tcPr>
          <w:p w14:paraId="11E6EF5F" w14:textId="77777777" w:rsidR="00BA628F" w:rsidRDefault="00BA628F">
            <w:pPr>
              <w:pStyle w:val="EMPTYCELLSTYLE"/>
            </w:pPr>
          </w:p>
        </w:tc>
        <w:tc>
          <w:tcPr>
            <w:tcW w:w="59" w:type="dxa"/>
            <w:gridSpan w:val="2"/>
          </w:tcPr>
          <w:p w14:paraId="11E6EF60" w14:textId="77777777" w:rsidR="00BA628F" w:rsidRDefault="00BA628F">
            <w:pPr>
              <w:pStyle w:val="EMPTYCELLSTYLE"/>
            </w:pPr>
          </w:p>
        </w:tc>
        <w:tc>
          <w:tcPr>
            <w:tcW w:w="500" w:type="dxa"/>
            <w:gridSpan w:val="3"/>
          </w:tcPr>
          <w:p w14:paraId="11E6EF61" w14:textId="77777777" w:rsidR="00BA628F" w:rsidRDefault="00BA628F">
            <w:pPr>
              <w:pStyle w:val="EMPTYCELLSTYLE"/>
            </w:pPr>
          </w:p>
        </w:tc>
      </w:tr>
      <w:tr w:rsidR="00BA628F" w14:paraId="11E6EF7F" w14:textId="77777777" w:rsidTr="002C180E">
        <w:trPr>
          <w:trHeight w:hRule="exact" w:val="100"/>
        </w:trPr>
        <w:tc>
          <w:tcPr>
            <w:tcW w:w="450" w:type="dxa"/>
          </w:tcPr>
          <w:p w14:paraId="11E6EF63" w14:textId="77777777" w:rsidR="00BA628F" w:rsidRDefault="00BA628F">
            <w:pPr>
              <w:pStyle w:val="EMPTYCELLSTYLE"/>
            </w:pPr>
          </w:p>
        </w:tc>
        <w:tc>
          <w:tcPr>
            <w:tcW w:w="40" w:type="dxa"/>
            <w:gridSpan w:val="2"/>
          </w:tcPr>
          <w:p w14:paraId="11E6EF64" w14:textId="77777777" w:rsidR="00BA628F" w:rsidRDefault="00BA628F">
            <w:pPr>
              <w:pStyle w:val="EMPTYCELLSTYLE"/>
            </w:pPr>
          </w:p>
        </w:tc>
        <w:tc>
          <w:tcPr>
            <w:tcW w:w="380" w:type="dxa"/>
          </w:tcPr>
          <w:p w14:paraId="11E6EF65" w14:textId="77777777" w:rsidR="00BA628F" w:rsidRDefault="00BA628F">
            <w:pPr>
              <w:pStyle w:val="EMPTYCELLSTYLE"/>
            </w:pPr>
          </w:p>
        </w:tc>
        <w:tc>
          <w:tcPr>
            <w:tcW w:w="1470" w:type="dxa"/>
            <w:gridSpan w:val="11"/>
          </w:tcPr>
          <w:p w14:paraId="11E6EF66" w14:textId="77777777" w:rsidR="00BA628F" w:rsidRDefault="00BA628F">
            <w:pPr>
              <w:pStyle w:val="EMPTYCELLSTYLE"/>
            </w:pPr>
          </w:p>
        </w:tc>
        <w:tc>
          <w:tcPr>
            <w:tcW w:w="40" w:type="dxa"/>
            <w:gridSpan w:val="2"/>
          </w:tcPr>
          <w:p w14:paraId="11E6EF67" w14:textId="77777777" w:rsidR="00BA628F" w:rsidRDefault="00BA628F">
            <w:pPr>
              <w:pStyle w:val="EMPTYCELLSTYLE"/>
            </w:pPr>
          </w:p>
        </w:tc>
        <w:tc>
          <w:tcPr>
            <w:tcW w:w="760" w:type="dxa"/>
            <w:gridSpan w:val="9"/>
          </w:tcPr>
          <w:p w14:paraId="11E6EF68" w14:textId="77777777" w:rsidR="00BA628F" w:rsidRDefault="00BA628F">
            <w:pPr>
              <w:pStyle w:val="EMPTYCELLSTYLE"/>
            </w:pPr>
          </w:p>
        </w:tc>
        <w:tc>
          <w:tcPr>
            <w:tcW w:w="340" w:type="dxa"/>
            <w:gridSpan w:val="12"/>
          </w:tcPr>
          <w:p w14:paraId="11E6EF69" w14:textId="77777777" w:rsidR="00BA628F" w:rsidRDefault="00BA628F">
            <w:pPr>
              <w:pStyle w:val="EMPTYCELLSTYLE"/>
            </w:pPr>
          </w:p>
        </w:tc>
        <w:tc>
          <w:tcPr>
            <w:tcW w:w="520" w:type="dxa"/>
            <w:gridSpan w:val="6"/>
          </w:tcPr>
          <w:p w14:paraId="11E6EF6A" w14:textId="77777777" w:rsidR="00BA628F" w:rsidRDefault="00BA628F">
            <w:pPr>
              <w:pStyle w:val="EMPTYCELLSTYLE"/>
            </w:pPr>
          </w:p>
        </w:tc>
        <w:tc>
          <w:tcPr>
            <w:tcW w:w="440" w:type="dxa"/>
            <w:gridSpan w:val="14"/>
          </w:tcPr>
          <w:p w14:paraId="11E6EF6B" w14:textId="77777777" w:rsidR="00BA628F" w:rsidRDefault="00BA628F">
            <w:pPr>
              <w:pStyle w:val="EMPTYCELLSTYLE"/>
            </w:pPr>
          </w:p>
        </w:tc>
        <w:tc>
          <w:tcPr>
            <w:tcW w:w="340" w:type="dxa"/>
            <w:gridSpan w:val="2"/>
          </w:tcPr>
          <w:p w14:paraId="11E6EF6C" w14:textId="77777777" w:rsidR="00BA628F" w:rsidRDefault="00BA628F">
            <w:pPr>
              <w:pStyle w:val="EMPTYCELLSTYLE"/>
            </w:pPr>
          </w:p>
        </w:tc>
        <w:tc>
          <w:tcPr>
            <w:tcW w:w="60" w:type="dxa"/>
            <w:gridSpan w:val="2"/>
          </w:tcPr>
          <w:p w14:paraId="11E6EF6D" w14:textId="77777777" w:rsidR="00BA628F" w:rsidRDefault="00BA628F">
            <w:pPr>
              <w:pStyle w:val="EMPTYCELLSTYLE"/>
            </w:pPr>
          </w:p>
        </w:tc>
        <w:tc>
          <w:tcPr>
            <w:tcW w:w="200" w:type="dxa"/>
            <w:gridSpan w:val="2"/>
          </w:tcPr>
          <w:p w14:paraId="11E6EF6E" w14:textId="77777777" w:rsidR="00BA628F" w:rsidRDefault="00BA628F">
            <w:pPr>
              <w:pStyle w:val="EMPTYCELLSTYLE"/>
            </w:pPr>
          </w:p>
        </w:tc>
        <w:tc>
          <w:tcPr>
            <w:tcW w:w="880" w:type="dxa"/>
            <w:gridSpan w:val="24"/>
          </w:tcPr>
          <w:p w14:paraId="11E6EF6F" w14:textId="77777777" w:rsidR="00BA628F" w:rsidRDefault="00BA628F">
            <w:pPr>
              <w:pStyle w:val="EMPTYCELLSTYLE"/>
            </w:pPr>
          </w:p>
        </w:tc>
        <w:tc>
          <w:tcPr>
            <w:tcW w:w="180" w:type="dxa"/>
            <w:gridSpan w:val="5"/>
          </w:tcPr>
          <w:p w14:paraId="11E6EF70" w14:textId="77777777" w:rsidR="00BA628F" w:rsidRDefault="00BA628F">
            <w:pPr>
              <w:pStyle w:val="EMPTYCELLSTYLE"/>
            </w:pPr>
          </w:p>
        </w:tc>
        <w:tc>
          <w:tcPr>
            <w:tcW w:w="80" w:type="dxa"/>
            <w:gridSpan w:val="2"/>
          </w:tcPr>
          <w:p w14:paraId="11E6EF71" w14:textId="77777777" w:rsidR="00BA628F" w:rsidRDefault="00BA628F">
            <w:pPr>
              <w:pStyle w:val="EMPTYCELLSTYLE"/>
            </w:pPr>
          </w:p>
        </w:tc>
        <w:tc>
          <w:tcPr>
            <w:tcW w:w="160" w:type="dxa"/>
            <w:gridSpan w:val="7"/>
          </w:tcPr>
          <w:p w14:paraId="11E6EF72" w14:textId="77777777" w:rsidR="00BA628F" w:rsidRDefault="00BA628F">
            <w:pPr>
              <w:pStyle w:val="EMPTYCELLSTYLE"/>
            </w:pPr>
          </w:p>
        </w:tc>
        <w:tc>
          <w:tcPr>
            <w:tcW w:w="720" w:type="dxa"/>
            <w:gridSpan w:val="18"/>
          </w:tcPr>
          <w:p w14:paraId="11E6EF73" w14:textId="77777777" w:rsidR="00BA628F" w:rsidRDefault="00BA628F">
            <w:pPr>
              <w:pStyle w:val="EMPTYCELLSTYLE"/>
            </w:pPr>
          </w:p>
        </w:tc>
        <w:tc>
          <w:tcPr>
            <w:tcW w:w="240" w:type="dxa"/>
            <w:gridSpan w:val="3"/>
          </w:tcPr>
          <w:p w14:paraId="11E6EF74" w14:textId="77777777" w:rsidR="00BA628F" w:rsidRDefault="00BA628F">
            <w:pPr>
              <w:pStyle w:val="EMPTYCELLSTYLE"/>
            </w:pPr>
          </w:p>
        </w:tc>
        <w:tc>
          <w:tcPr>
            <w:tcW w:w="40" w:type="dxa"/>
          </w:tcPr>
          <w:p w14:paraId="11E6EF75" w14:textId="77777777" w:rsidR="00BA628F" w:rsidRDefault="00BA628F">
            <w:pPr>
              <w:pStyle w:val="EMPTYCELLSTYLE"/>
            </w:pPr>
          </w:p>
        </w:tc>
        <w:tc>
          <w:tcPr>
            <w:tcW w:w="3780" w:type="dxa"/>
            <w:gridSpan w:val="67"/>
          </w:tcPr>
          <w:p w14:paraId="11E6EF76" w14:textId="77777777" w:rsidR="00BA628F" w:rsidRDefault="00BA628F">
            <w:pPr>
              <w:pStyle w:val="EMPTYCELLSTYLE"/>
            </w:pPr>
          </w:p>
        </w:tc>
        <w:tc>
          <w:tcPr>
            <w:tcW w:w="40" w:type="dxa"/>
          </w:tcPr>
          <w:p w14:paraId="11E6EF77" w14:textId="77777777" w:rsidR="00BA628F" w:rsidRDefault="00BA628F">
            <w:pPr>
              <w:pStyle w:val="EMPTYCELLSTYLE"/>
            </w:pPr>
          </w:p>
        </w:tc>
        <w:tc>
          <w:tcPr>
            <w:tcW w:w="40" w:type="dxa"/>
          </w:tcPr>
          <w:p w14:paraId="11E6EF78" w14:textId="77777777" w:rsidR="00BA628F" w:rsidRDefault="00BA628F">
            <w:pPr>
              <w:pStyle w:val="EMPTYCELLSTYLE"/>
            </w:pPr>
          </w:p>
        </w:tc>
        <w:tc>
          <w:tcPr>
            <w:tcW w:w="40" w:type="dxa"/>
          </w:tcPr>
          <w:p w14:paraId="11E6EF79" w14:textId="77777777" w:rsidR="00BA628F" w:rsidRDefault="00BA628F">
            <w:pPr>
              <w:pStyle w:val="EMPTYCELLSTYLE"/>
            </w:pPr>
          </w:p>
        </w:tc>
        <w:tc>
          <w:tcPr>
            <w:tcW w:w="40" w:type="dxa"/>
          </w:tcPr>
          <w:p w14:paraId="11E6EF7A" w14:textId="77777777" w:rsidR="00BA628F" w:rsidRDefault="00BA628F">
            <w:pPr>
              <w:pStyle w:val="EMPTYCELLSTYLE"/>
            </w:pPr>
          </w:p>
        </w:tc>
        <w:tc>
          <w:tcPr>
            <w:tcW w:w="40" w:type="dxa"/>
            <w:gridSpan w:val="2"/>
          </w:tcPr>
          <w:p w14:paraId="11E6EF7B" w14:textId="77777777" w:rsidR="00BA628F" w:rsidRDefault="00BA628F">
            <w:pPr>
              <w:pStyle w:val="EMPTYCELLSTYLE"/>
            </w:pPr>
          </w:p>
        </w:tc>
        <w:tc>
          <w:tcPr>
            <w:tcW w:w="379" w:type="dxa"/>
            <w:gridSpan w:val="12"/>
          </w:tcPr>
          <w:p w14:paraId="11E6EF7C" w14:textId="77777777" w:rsidR="00BA628F" w:rsidRDefault="00BA628F">
            <w:pPr>
              <w:pStyle w:val="EMPTYCELLSTYLE"/>
            </w:pPr>
          </w:p>
        </w:tc>
        <w:tc>
          <w:tcPr>
            <w:tcW w:w="59" w:type="dxa"/>
            <w:gridSpan w:val="2"/>
          </w:tcPr>
          <w:p w14:paraId="11E6EF7D" w14:textId="77777777" w:rsidR="00BA628F" w:rsidRDefault="00BA628F">
            <w:pPr>
              <w:pStyle w:val="EMPTYCELLSTYLE"/>
            </w:pPr>
          </w:p>
        </w:tc>
        <w:tc>
          <w:tcPr>
            <w:tcW w:w="500" w:type="dxa"/>
            <w:gridSpan w:val="3"/>
          </w:tcPr>
          <w:p w14:paraId="11E6EF7E" w14:textId="77777777" w:rsidR="00BA628F" w:rsidRDefault="00BA628F">
            <w:pPr>
              <w:pStyle w:val="EMPTYCELLSTYLE"/>
            </w:pPr>
          </w:p>
        </w:tc>
      </w:tr>
      <w:tr w:rsidR="00BA628F" w14:paraId="11E6EF85" w14:textId="77777777" w:rsidTr="002C180E">
        <w:trPr>
          <w:gridAfter w:val="27"/>
          <w:wAfter w:w="1270" w:type="dxa"/>
          <w:trHeight w:hRule="exact" w:val="20"/>
        </w:trPr>
        <w:tc>
          <w:tcPr>
            <w:tcW w:w="450" w:type="dxa"/>
          </w:tcPr>
          <w:p w14:paraId="11E6EF80"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EF81" w14:textId="77777777" w:rsidR="00BA628F" w:rsidRDefault="00BA628F">
            <w:pPr>
              <w:pStyle w:val="EMPTYCELLSTYLE"/>
            </w:pPr>
          </w:p>
        </w:tc>
        <w:tc>
          <w:tcPr>
            <w:tcW w:w="379" w:type="dxa"/>
            <w:gridSpan w:val="13"/>
          </w:tcPr>
          <w:p w14:paraId="11E6EF82" w14:textId="77777777" w:rsidR="00BA628F" w:rsidRDefault="00BA628F">
            <w:pPr>
              <w:pStyle w:val="EMPTYCELLSTYLE"/>
            </w:pPr>
          </w:p>
        </w:tc>
        <w:tc>
          <w:tcPr>
            <w:tcW w:w="59" w:type="dxa"/>
            <w:gridSpan w:val="4"/>
          </w:tcPr>
          <w:p w14:paraId="11E6EF83" w14:textId="77777777" w:rsidR="00BA628F" w:rsidRDefault="00BA628F">
            <w:pPr>
              <w:pStyle w:val="EMPTYCELLSTYLE"/>
            </w:pPr>
          </w:p>
        </w:tc>
        <w:tc>
          <w:tcPr>
            <w:tcW w:w="40" w:type="dxa"/>
            <w:gridSpan w:val="3"/>
          </w:tcPr>
          <w:p w14:paraId="11E6EF84" w14:textId="77777777" w:rsidR="00BA628F" w:rsidRDefault="00BA628F">
            <w:pPr>
              <w:pStyle w:val="EMPTYCELLSTYLE"/>
            </w:pPr>
          </w:p>
        </w:tc>
      </w:tr>
      <w:tr w:rsidR="00BA628F" w14:paraId="11E6EFA2" w14:textId="77777777" w:rsidTr="002C180E">
        <w:trPr>
          <w:trHeight w:hRule="exact" w:val="20"/>
        </w:trPr>
        <w:tc>
          <w:tcPr>
            <w:tcW w:w="450" w:type="dxa"/>
          </w:tcPr>
          <w:p w14:paraId="11E6EF86" w14:textId="77777777" w:rsidR="00BA628F" w:rsidRDefault="00BA628F">
            <w:pPr>
              <w:pStyle w:val="EMPTYCELLSTYLE"/>
            </w:pPr>
          </w:p>
        </w:tc>
        <w:tc>
          <w:tcPr>
            <w:tcW w:w="40" w:type="dxa"/>
            <w:gridSpan w:val="2"/>
          </w:tcPr>
          <w:p w14:paraId="11E6EF87" w14:textId="77777777" w:rsidR="00BA628F" w:rsidRDefault="00BA628F">
            <w:pPr>
              <w:pStyle w:val="EMPTYCELLSTYLE"/>
            </w:pPr>
          </w:p>
        </w:tc>
        <w:tc>
          <w:tcPr>
            <w:tcW w:w="380" w:type="dxa"/>
          </w:tcPr>
          <w:p w14:paraId="11E6EF88" w14:textId="77777777" w:rsidR="00BA628F" w:rsidRDefault="00BA628F">
            <w:pPr>
              <w:pStyle w:val="EMPTYCELLSTYLE"/>
            </w:pPr>
          </w:p>
        </w:tc>
        <w:tc>
          <w:tcPr>
            <w:tcW w:w="1470" w:type="dxa"/>
            <w:gridSpan w:val="11"/>
          </w:tcPr>
          <w:p w14:paraId="11E6EF89" w14:textId="77777777" w:rsidR="00BA628F" w:rsidRDefault="00BA628F">
            <w:pPr>
              <w:pStyle w:val="EMPTYCELLSTYLE"/>
            </w:pPr>
          </w:p>
        </w:tc>
        <w:tc>
          <w:tcPr>
            <w:tcW w:w="40" w:type="dxa"/>
            <w:gridSpan w:val="2"/>
          </w:tcPr>
          <w:p w14:paraId="11E6EF8A" w14:textId="77777777" w:rsidR="00BA628F" w:rsidRDefault="00BA628F">
            <w:pPr>
              <w:pStyle w:val="EMPTYCELLSTYLE"/>
            </w:pPr>
          </w:p>
        </w:tc>
        <w:tc>
          <w:tcPr>
            <w:tcW w:w="760" w:type="dxa"/>
            <w:gridSpan w:val="9"/>
          </w:tcPr>
          <w:p w14:paraId="11E6EF8B" w14:textId="77777777" w:rsidR="00BA628F" w:rsidRDefault="00BA628F">
            <w:pPr>
              <w:pStyle w:val="EMPTYCELLSTYLE"/>
            </w:pPr>
          </w:p>
        </w:tc>
        <w:tc>
          <w:tcPr>
            <w:tcW w:w="340" w:type="dxa"/>
            <w:gridSpan w:val="12"/>
          </w:tcPr>
          <w:p w14:paraId="11E6EF8C" w14:textId="77777777" w:rsidR="00BA628F" w:rsidRDefault="00BA628F">
            <w:pPr>
              <w:pStyle w:val="EMPTYCELLSTYLE"/>
            </w:pPr>
          </w:p>
        </w:tc>
        <w:tc>
          <w:tcPr>
            <w:tcW w:w="520" w:type="dxa"/>
            <w:gridSpan w:val="6"/>
          </w:tcPr>
          <w:p w14:paraId="11E6EF8D" w14:textId="77777777" w:rsidR="00BA628F" w:rsidRDefault="00BA628F">
            <w:pPr>
              <w:pStyle w:val="EMPTYCELLSTYLE"/>
            </w:pPr>
          </w:p>
        </w:tc>
        <w:tc>
          <w:tcPr>
            <w:tcW w:w="440" w:type="dxa"/>
            <w:gridSpan w:val="14"/>
          </w:tcPr>
          <w:p w14:paraId="11E6EF8E" w14:textId="77777777" w:rsidR="00BA628F" w:rsidRDefault="00BA628F">
            <w:pPr>
              <w:pStyle w:val="EMPTYCELLSTYLE"/>
            </w:pPr>
          </w:p>
        </w:tc>
        <w:tc>
          <w:tcPr>
            <w:tcW w:w="340" w:type="dxa"/>
            <w:gridSpan w:val="2"/>
          </w:tcPr>
          <w:p w14:paraId="11E6EF8F" w14:textId="77777777" w:rsidR="00BA628F" w:rsidRDefault="00BA628F">
            <w:pPr>
              <w:pStyle w:val="EMPTYCELLSTYLE"/>
            </w:pPr>
          </w:p>
        </w:tc>
        <w:tc>
          <w:tcPr>
            <w:tcW w:w="60" w:type="dxa"/>
            <w:gridSpan w:val="2"/>
          </w:tcPr>
          <w:p w14:paraId="11E6EF90" w14:textId="77777777" w:rsidR="00BA628F" w:rsidRDefault="00BA628F">
            <w:pPr>
              <w:pStyle w:val="EMPTYCELLSTYLE"/>
            </w:pPr>
          </w:p>
        </w:tc>
        <w:tc>
          <w:tcPr>
            <w:tcW w:w="200" w:type="dxa"/>
            <w:gridSpan w:val="2"/>
          </w:tcPr>
          <w:p w14:paraId="11E6EF91" w14:textId="77777777" w:rsidR="00BA628F" w:rsidRDefault="00BA628F">
            <w:pPr>
              <w:pStyle w:val="EMPTYCELLSTYLE"/>
            </w:pPr>
          </w:p>
        </w:tc>
        <w:tc>
          <w:tcPr>
            <w:tcW w:w="880" w:type="dxa"/>
            <w:gridSpan w:val="24"/>
          </w:tcPr>
          <w:p w14:paraId="11E6EF92" w14:textId="77777777" w:rsidR="00BA628F" w:rsidRDefault="00BA628F">
            <w:pPr>
              <w:pStyle w:val="EMPTYCELLSTYLE"/>
            </w:pPr>
          </w:p>
        </w:tc>
        <w:tc>
          <w:tcPr>
            <w:tcW w:w="180" w:type="dxa"/>
            <w:gridSpan w:val="5"/>
          </w:tcPr>
          <w:p w14:paraId="11E6EF93" w14:textId="77777777" w:rsidR="00BA628F" w:rsidRDefault="00BA628F">
            <w:pPr>
              <w:pStyle w:val="EMPTYCELLSTYLE"/>
            </w:pPr>
          </w:p>
        </w:tc>
        <w:tc>
          <w:tcPr>
            <w:tcW w:w="80" w:type="dxa"/>
            <w:gridSpan w:val="2"/>
          </w:tcPr>
          <w:p w14:paraId="11E6EF94" w14:textId="77777777" w:rsidR="00BA628F" w:rsidRDefault="00BA628F">
            <w:pPr>
              <w:pStyle w:val="EMPTYCELLSTYLE"/>
            </w:pPr>
          </w:p>
        </w:tc>
        <w:tc>
          <w:tcPr>
            <w:tcW w:w="160" w:type="dxa"/>
            <w:gridSpan w:val="7"/>
          </w:tcPr>
          <w:p w14:paraId="11E6EF95" w14:textId="77777777" w:rsidR="00BA628F" w:rsidRDefault="00BA628F">
            <w:pPr>
              <w:pStyle w:val="EMPTYCELLSTYLE"/>
            </w:pPr>
          </w:p>
        </w:tc>
        <w:tc>
          <w:tcPr>
            <w:tcW w:w="720" w:type="dxa"/>
            <w:gridSpan w:val="18"/>
          </w:tcPr>
          <w:p w14:paraId="11E6EF96" w14:textId="77777777" w:rsidR="00BA628F" w:rsidRDefault="00BA628F">
            <w:pPr>
              <w:pStyle w:val="EMPTYCELLSTYLE"/>
            </w:pPr>
          </w:p>
        </w:tc>
        <w:tc>
          <w:tcPr>
            <w:tcW w:w="240" w:type="dxa"/>
            <w:gridSpan w:val="3"/>
          </w:tcPr>
          <w:p w14:paraId="11E6EF97" w14:textId="77777777" w:rsidR="00BA628F" w:rsidRDefault="00BA628F">
            <w:pPr>
              <w:pStyle w:val="EMPTYCELLSTYLE"/>
            </w:pPr>
          </w:p>
        </w:tc>
        <w:tc>
          <w:tcPr>
            <w:tcW w:w="40" w:type="dxa"/>
          </w:tcPr>
          <w:p w14:paraId="11E6EF98" w14:textId="77777777" w:rsidR="00BA628F" w:rsidRDefault="00BA628F">
            <w:pPr>
              <w:pStyle w:val="EMPTYCELLSTYLE"/>
            </w:pPr>
          </w:p>
        </w:tc>
        <w:tc>
          <w:tcPr>
            <w:tcW w:w="3780" w:type="dxa"/>
            <w:gridSpan w:val="67"/>
          </w:tcPr>
          <w:p w14:paraId="11E6EF99" w14:textId="77777777" w:rsidR="00BA628F" w:rsidRDefault="00BA628F">
            <w:pPr>
              <w:pStyle w:val="EMPTYCELLSTYLE"/>
            </w:pPr>
          </w:p>
        </w:tc>
        <w:tc>
          <w:tcPr>
            <w:tcW w:w="40" w:type="dxa"/>
          </w:tcPr>
          <w:p w14:paraId="11E6EF9A" w14:textId="77777777" w:rsidR="00BA628F" w:rsidRDefault="00BA628F">
            <w:pPr>
              <w:pStyle w:val="EMPTYCELLSTYLE"/>
            </w:pPr>
          </w:p>
        </w:tc>
        <w:tc>
          <w:tcPr>
            <w:tcW w:w="40" w:type="dxa"/>
          </w:tcPr>
          <w:p w14:paraId="11E6EF9B" w14:textId="77777777" w:rsidR="00BA628F" w:rsidRDefault="00BA628F">
            <w:pPr>
              <w:pStyle w:val="EMPTYCELLSTYLE"/>
            </w:pPr>
          </w:p>
        </w:tc>
        <w:tc>
          <w:tcPr>
            <w:tcW w:w="40" w:type="dxa"/>
          </w:tcPr>
          <w:p w14:paraId="11E6EF9C" w14:textId="77777777" w:rsidR="00BA628F" w:rsidRDefault="00BA628F">
            <w:pPr>
              <w:pStyle w:val="EMPTYCELLSTYLE"/>
            </w:pPr>
          </w:p>
        </w:tc>
        <w:tc>
          <w:tcPr>
            <w:tcW w:w="40" w:type="dxa"/>
          </w:tcPr>
          <w:p w14:paraId="11E6EF9D" w14:textId="77777777" w:rsidR="00BA628F" w:rsidRDefault="00BA628F">
            <w:pPr>
              <w:pStyle w:val="EMPTYCELLSTYLE"/>
            </w:pPr>
          </w:p>
        </w:tc>
        <w:tc>
          <w:tcPr>
            <w:tcW w:w="40" w:type="dxa"/>
            <w:gridSpan w:val="2"/>
          </w:tcPr>
          <w:p w14:paraId="11E6EF9E" w14:textId="77777777" w:rsidR="00BA628F" w:rsidRDefault="00BA628F">
            <w:pPr>
              <w:pStyle w:val="EMPTYCELLSTYLE"/>
            </w:pPr>
          </w:p>
        </w:tc>
        <w:tc>
          <w:tcPr>
            <w:tcW w:w="379" w:type="dxa"/>
            <w:gridSpan w:val="12"/>
          </w:tcPr>
          <w:p w14:paraId="11E6EF9F" w14:textId="77777777" w:rsidR="00BA628F" w:rsidRDefault="00BA628F">
            <w:pPr>
              <w:pStyle w:val="EMPTYCELLSTYLE"/>
            </w:pPr>
          </w:p>
        </w:tc>
        <w:tc>
          <w:tcPr>
            <w:tcW w:w="59" w:type="dxa"/>
            <w:gridSpan w:val="2"/>
          </w:tcPr>
          <w:p w14:paraId="11E6EFA0" w14:textId="77777777" w:rsidR="00BA628F" w:rsidRDefault="00BA628F">
            <w:pPr>
              <w:pStyle w:val="EMPTYCELLSTYLE"/>
            </w:pPr>
          </w:p>
        </w:tc>
        <w:tc>
          <w:tcPr>
            <w:tcW w:w="500" w:type="dxa"/>
            <w:gridSpan w:val="3"/>
          </w:tcPr>
          <w:p w14:paraId="11E6EFA1" w14:textId="77777777" w:rsidR="00BA628F" w:rsidRDefault="00BA628F">
            <w:pPr>
              <w:pStyle w:val="EMPTYCELLSTYLE"/>
            </w:pPr>
          </w:p>
        </w:tc>
      </w:tr>
      <w:tr w:rsidR="00BA628F" w14:paraId="11E6EFBE" w14:textId="77777777" w:rsidTr="002C180E">
        <w:trPr>
          <w:gridAfter w:val="27"/>
          <w:wAfter w:w="1270" w:type="dxa"/>
          <w:trHeight w:hRule="exact" w:val="340"/>
        </w:trPr>
        <w:tc>
          <w:tcPr>
            <w:tcW w:w="450" w:type="dxa"/>
          </w:tcPr>
          <w:p w14:paraId="11E6EFA3" w14:textId="77777777" w:rsidR="00BA628F" w:rsidRDefault="00BA628F">
            <w:pPr>
              <w:pStyle w:val="EMPTYCELLSTYLE"/>
            </w:pPr>
          </w:p>
        </w:tc>
        <w:tc>
          <w:tcPr>
            <w:tcW w:w="20" w:type="dxa"/>
            <w:tcMar>
              <w:top w:w="0" w:type="dxa"/>
              <w:left w:w="0" w:type="dxa"/>
              <w:bottom w:w="0" w:type="dxa"/>
              <w:right w:w="0" w:type="dxa"/>
            </w:tcMar>
          </w:tcPr>
          <w:p w14:paraId="11E6EFA4" w14:textId="77777777" w:rsidR="00BA628F" w:rsidRDefault="0050071D">
            <w:r>
              <w:rPr>
                <w:noProof/>
              </w:rPr>
              <w:drawing>
                <wp:anchor distT="0" distB="0" distL="0" distR="0" simplePos="0" relativeHeight="251698176" behindDoc="0" locked="0" layoutInCell="1" allowOverlap="1" wp14:anchorId="11E70A92" wp14:editId="11E70A93">
                  <wp:simplePos x="0" y="0"/>
                  <wp:positionH relativeFrom="column">
                    <wp:posOffset>0</wp:posOffset>
                  </wp:positionH>
                  <wp:positionV relativeFrom="paragraph">
                    <wp:posOffset>0</wp:posOffset>
                  </wp:positionV>
                  <wp:extent cx="254000" cy="215900"/>
                  <wp:effectExtent l="0" t="0" r="0" b="0"/>
                  <wp:wrapNone/>
                  <wp:docPr id="1078518576" name="Picture"/>
                  <wp:cNvGraphicFramePr/>
                  <a:graphic xmlns:a="http://schemas.openxmlformats.org/drawingml/2006/main">
                    <a:graphicData uri="http://schemas.openxmlformats.org/drawingml/2006/picture">
                      <pic:pic xmlns:pic="http://schemas.openxmlformats.org/drawingml/2006/picture">
                        <pic:nvPicPr>
                          <pic:cNvPr id="1078518576"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EFA5" w14:textId="77777777" w:rsidR="00BA628F" w:rsidRDefault="00BA628F">
            <w:pPr>
              <w:pStyle w:val="EMPTYCELLSTYLE"/>
            </w:pPr>
          </w:p>
        </w:tc>
        <w:tc>
          <w:tcPr>
            <w:tcW w:w="120" w:type="dxa"/>
            <w:gridSpan w:val="2"/>
          </w:tcPr>
          <w:p w14:paraId="11E6EFA6" w14:textId="77777777" w:rsidR="00BA628F" w:rsidRDefault="00BA628F">
            <w:pPr>
              <w:pStyle w:val="EMPTYCELLSTYLE"/>
            </w:pPr>
          </w:p>
        </w:tc>
        <w:tc>
          <w:tcPr>
            <w:tcW w:w="760" w:type="dxa"/>
            <w:gridSpan w:val="7"/>
          </w:tcPr>
          <w:p w14:paraId="11E6EFA7" w14:textId="77777777" w:rsidR="00BA628F" w:rsidRDefault="00BA628F">
            <w:pPr>
              <w:pStyle w:val="EMPTYCELLSTYLE"/>
            </w:pPr>
          </w:p>
        </w:tc>
        <w:tc>
          <w:tcPr>
            <w:tcW w:w="340" w:type="dxa"/>
            <w:gridSpan w:val="5"/>
          </w:tcPr>
          <w:p w14:paraId="11E6EFA8" w14:textId="77777777" w:rsidR="00BA628F" w:rsidRDefault="00BA628F">
            <w:pPr>
              <w:pStyle w:val="EMPTYCELLSTYLE"/>
            </w:pPr>
          </w:p>
        </w:tc>
        <w:tc>
          <w:tcPr>
            <w:tcW w:w="520" w:type="dxa"/>
            <w:gridSpan w:val="11"/>
          </w:tcPr>
          <w:p w14:paraId="11E6EFA9" w14:textId="77777777" w:rsidR="00BA628F" w:rsidRDefault="00BA628F">
            <w:pPr>
              <w:pStyle w:val="EMPTYCELLSTYLE"/>
            </w:pPr>
          </w:p>
        </w:tc>
        <w:tc>
          <w:tcPr>
            <w:tcW w:w="440" w:type="dxa"/>
            <w:gridSpan w:val="11"/>
          </w:tcPr>
          <w:p w14:paraId="11E6EFAA" w14:textId="77777777" w:rsidR="00BA628F" w:rsidRDefault="00BA628F">
            <w:pPr>
              <w:pStyle w:val="EMPTYCELLSTYLE"/>
            </w:pPr>
          </w:p>
        </w:tc>
        <w:tc>
          <w:tcPr>
            <w:tcW w:w="340" w:type="dxa"/>
            <w:gridSpan w:val="2"/>
          </w:tcPr>
          <w:p w14:paraId="11E6EFAB" w14:textId="77777777" w:rsidR="00BA628F" w:rsidRDefault="00BA628F">
            <w:pPr>
              <w:pStyle w:val="EMPTYCELLSTYLE"/>
            </w:pPr>
          </w:p>
        </w:tc>
        <w:tc>
          <w:tcPr>
            <w:tcW w:w="60" w:type="dxa"/>
            <w:gridSpan w:val="3"/>
          </w:tcPr>
          <w:p w14:paraId="11E6EFAC" w14:textId="77777777" w:rsidR="00BA628F" w:rsidRDefault="00BA628F">
            <w:pPr>
              <w:pStyle w:val="EMPTYCELLSTYLE"/>
            </w:pPr>
          </w:p>
        </w:tc>
        <w:tc>
          <w:tcPr>
            <w:tcW w:w="200" w:type="dxa"/>
            <w:gridSpan w:val="5"/>
          </w:tcPr>
          <w:p w14:paraId="11E6EFAD" w14:textId="77777777" w:rsidR="00BA628F" w:rsidRDefault="00BA628F">
            <w:pPr>
              <w:pStyle w:val="EMPTYCELLSTYLE"/>
            </w:pPr>
          </w:p>
        </w:tc>
        <w:tc>
          <w:tcPr>
            <w:tcW w:w="880" w:type="dxa"/>
            <w:gridSpan w:val="16"/>
          </w:tcPr>
          <w:p w14:paraId="11E6EFAE" w14:textId="77777777" w:rsidR="00BA628F" w:rsidRDefault="00BA628F">
            <w:pPr>
              <w:pStyle w:val="EMPTYCELLSTYLE"/>
            </w:pPr>
          </w:p>
        </w:tc>
        <w:tc>
          <w:tcPr>
            <w:tcW w:w="180" w:type="dxa"/>
            <w:gridSpan w:val="3"/>
          </w:tcPr>
          <w:p w14:paraId="11E6EFAF" w14:textId="77777777" w:rsidR="00BA628F" w:rsidRDefault="00BA628F">
            <w:pPr>
              <w:pStyle w:val="EMPTYCELLSTYLE"/>
            </w:pPr>
          </w:p>
        </w:tc>
        <w:tc>
          <w:tcPr>
            <w:tcW w:w="80" w:type="dxa"/>
            <w:gridSpan w:val="2"/>
          </w:tcPr>
          <w:p w14:paraId="11E6EFB0" w14:textId="77777777" w:rsidR="00BA628F" w:rsidRDefault="00BA628F">
            <w:pPr>
              <w:pStyle w:val="EMPTYCELLSTYLE"/>
            </w:pPr>
          </w:p>
        </w:tc>
        <w:tc>
          <w:tcPr>
            <w:tcW w:w="160" w:type="dxa"/>
            <w:gridSpan w:val="7"/>
          </w:tcPr>
          <w:p w14:paraId="11E6EFB1" w14:textId="77777777" w:rsidR="00BA628F" w:rsidRDefault="00BA628F">
            <w:pPr>
              <w:pStyle w:val="EMPTYCELLSTYLE"/>
            </w:pPr>
          </w:p>
        </w:tc>
        <w:tc>
          <w:tcPr>
            <w:tcW w:w="720" w:type="dxa"/>
            <w:gridSpan w:val="18"/>
          </w:tcPr>
          <w:p w14:paraId="11E6EFB2" w14:textId="77777777" w:rsidR="00BA628F" w:rsidRDefault="00BA628F">
            <w:pPr>
              <w:pStyle w:val="EMPTYCELLSTYLE"/>
            </w:pPr>
          </w:p>
        </w:tc>
        <w:tc>
          <w:tcPr>
            <w:tcW w:w="240" w:type="dxa"/>
            <w:gridSpan w:val="9"/>
          </w:tcPr>
          <w:p w14:paraId="11E6EFB3" w14:textId="77777777" w:rsidR="00BA628F" w:rsidRDefault="00BA628F">
            <w:pPr>
              <w:pStyle w:val="EMPTYCELLSTYLE"/>
            </w:pPr>
          </w:p>
        </w:tc>
        <w:tc>
          <w:tcPr>
            <w:tcW w:w="40" w:type="dxa"/>
          </w:tcPr>
          <w:p w14:paraId="11E6EFB4" w14:textId="77777777" w:rsidR="00BA628F" w:rsidRDefault="00BA628F">
            <w:pPr>
              <w:pStyle w:val="EMPTYCELLSTYLE"/>
            </w:pPr>
          </w:p>
        </w:tc>
        <w:tc>
          <w:tcPr>
            <w:tcW w:w="3780" w:type="dxa"/>
            <w:gridSpan w:val="52"/>
          </w:tcPr>
          <w:p w14:paraId="11E6EFB5" w14:textId="77777777" w:rsidR="00BA628F" w:rsidRDefault="00BA628F">
            <w:pPr>
              <w:pStyle w:val="EMPTYCELLSTYLE"/>
            </w:pPr>
          </w:p>
        </w:tc>
        <w:tc>
          <w:tcPr>
            <w:tcW w:w="40" w:type="dxa"/>
          </w:tcPr>
          <w:p w14:paraId="11E6EFB6" w14:textId="77777777" w:rsidR="00BA628F" w:rsidRDefault="00BA628F">
            <w:pPr>
              <w:pStyle w:val="EMPTYCELLSTYLE"/>
            </w:pPr>
          </w:p>
        </w:tc>
        <w:tc>
          <w:tcPr>
            <w:tcW w:w="40" w:type="dxa"/>
          </w:tcPr>
          <w:p w14:paraId="11E6EFB7" w14:textId="77777777" w:rsidR="00BA628F" w:rsidRDefault="00BA628F">
            <w:pPr>
              <w:pStyle w:val="EMPTYCELLSTYLE"/>
            </w:pPr>
          </w:p>
        </w:tc>
        <w:tc>
          <w:tcPr>
            <w:tcW w:w="40" w:type="dxa"/>
            <w:gridSpan w:val="2"/>
          </w:tcPr>
          <w:p w14:paraId="11E6EFB8" w14:textId="77777777" w:rsidR="00BA628F" w:rsidRDefault="00BA628F">
            <w:pPr>
              <w:pStyle w:val="EMPTYCELLSTYLE"/>
            </w:pPr>
          </w:p>
        </w:tc>
        <w:tc>
          <w:tcPr>
            <w:tcW w:w="40" w:type="dxa"/>
            <w:gridSpan w:val="2"/>
          </w:tcPr>
          <w:p w14:paraId="11E6EFB9" w14:textId="77777777" w:rsidR="00BA628F" w:rsidRDefault="00BA628F">
            <w:pPr>
              <w:pStyle w:val="EMPTYCELLSTYLE"/>
            </w:pPr>
          </w:p>
        </w:tc>
        <w:tc>
          <w:tcPr>
            <w:tcW w:w="40" w:type="dxa"/>
            <w:gridSpan w:val="2"/>
          </w:tcPr>
          <w:p w14:paraId="11E6EFBA" w14:textId="77777777" w:rsidR="00BA628F" w:rsidRDefault="00BA628F">
            <w:pPr>
              <w:pStyle w:val="EMPTYCELLSTYLE"/>
            </w:pPr>
          </w:p>
        </w:tc>
        <w:tc>
          <w:tcPr>
            <w:tcW w:w="379" w:type="dxa"/>
            <w:gridSpan w:val="13"/>
          </w:tcPr>
          <w:p w14:paraId="11E6EFBB" w14:textId="77777777" w:rsidR="00BA628F" w:rsidRDefault="00BA628F">
            <w:pPr>
              <w:pStyle w:val="EMPTYCELLSTYLE"/>
            </w:pPr>
          </w:p>
        </w:tc>
        <w:tc>
          <w:tcPr>
            <w:tcW w:w="59" w:type="dxa"/>
            <w:gridSpan w:val="4"/>
          </w:tcPr>
          <w:p w14:paraId="11E6EFBC" w14:textId="77777777" w:rsidR="00BA628F" w:rsidRDefault="00BA628F">
            <w:pPr>
              <w:pStyle w:val="EMPTYCELLSTYLE"/>
            </w:pPr>
          </w:p>
        </w:tc>
        <w:tc>
          <w:tcPr>
            <w:tcW w:w="40" w:type="dxa"/>
            <w:gridSpan w:val="3"/>
          </w:tcPr>
          <w:p w14:paraId="11E6EFBD" w14:textId="77777777" w:rsidR="00BA628F" w:rsidRDefault="00BA628F">
            <w:pPr>
              <w:pStyle w:val="EMPTYCELLSTYLE"/>
            </w:pPr>
          </w:p>
        </w:tc>
      </w:tr>
      <w:tr w:rsidR="00BA628F" w14:paraId="11E6EFDB" w14:textId="77777777" w:rsidTr="002C180E">
        <w:trPr>
          <w:trHeight w:hRule="exact" w:val="20"/>
        </w:trPr>
        <w:tc>
          <w:tcPr>
            <w:tcW w:w="450" w:type="dxa"/>
          </w:tcPr>
          <w:p w14:paraId="11E6EFBF" w14:textId="77777777" w:rsidR="00BA628F" w:rsidRDefault="00BA628F">
            <w:pPr>
              <w:pStyle w:val="EMPTYCELLSTYLE"/>
            </w:pPr>
          </w:p>
        </w:tc>
        <w:tc>
          <w:tcPr>
            <w:tcW w:w="40" w:type="dxa"/>
            <w:gridSpan w:val="2"/>
          </w:tcPr>
          <w:p w14:paraId="11E6EFC0" w14:textId="77777777" w:rsidR="00BA628F" w:rsidRDefault="00BA628F">
            <w:pPr>
              <w:pStyle w:val="EMPTYCELLSTYLE"/>
            </w:pPr>
          </w:p>
        </w:tc>
        <w:tc>
          <w:tcPr>
            <w:tcW w:w="380" w:type="dxa"/>
          </w:tcPr>
          <w:p w14:paraId="11E6EFC1" w14:textId="77777777" w:rsidR="00BA628F" w:rsidRDefault="00BA628F">
            <w:pPr>
              <w:pStyle w:val="EMPTYCELLSTYLE"/>
            </w:pPr>
          </w:p>
        </w:tc>
        <w:tc>
          <w:tcPr>
            <w:tcW w:w="1470" w:type="dxa"/>
            <w:gridSpan w:val="11"/>
          </w:tcPr>
          <w:p w14:paraId="11E6EFC2" w14:textId="77777777" w:rsidR="00BA628F" w:rsidRDefault="00BA628F">
            <w:pPr>
              <w:pStyle w:val="EMPTYCELLSTYLE"/>
            </w:pPr>
          </w:p>
        </w:tc>
        <w:tc>
          <w:tcPr>
            <w:tcW w:w="40" w:type="dxa"/>
            <w:gridSpan w:val="2"/>
          </w:tcPr>
          <w:p w14:paraId="11E6EFC3" w14:textId="77777777" w:rsidR="00BA628F" w:rsidRDefault="00BA628F">
            <w:pPr>
              <w:pStyle w:val="EMPTYCELLSTYLE"/>
            </w:pPr>
          </w:p>
        </w:tc>
        <w:tc>
          <w:tcPr>
            <w:tcW w:w="760" w:type="dxa"/>
            <w:gridSpan w:val="9"/>
          </w:tcPr>
          <w:p w14:paraId="11E6EFC4" w14:textId="77777777" w:rsidR="00BA628F" w:rsidRDefault="00BA628F">
            <w:pPr>
              <w:pStyle w:val="EMPTYCELLSTYLE"/>
            </w:pPr>
          </w:p>
        </w:tc>
        <w:tc>
          <w:tcPr>
            <w:tcW w:w="340" w:type="dxa"/>
            <w:gridSpan w:val="12"/>
          </w:tcPr>
          <w:p w14:paraId="11E6EFC5" w14:textId="77777777" w:rsidR="00BA628F" w:rsidRDefault="00BA628F">
            <w:pPr>
              <w:pStyle w:val="EMPTYCELLSTYLE"/>
            </w:pPr>
          </w:p>
        </w:tc>
        <w:tc>
          <w:tcPr>
            <w:tcW w:w="520" w:type="dxa"/>
            <w:gridSpan w:val="6"/>
          </w:tcPr>
          <w:p w14:paraId="11E6EFC6" w14:textId="77777777" w:rsidR="00BA628F" w:rsidRDefault="00BA628F">
            <w:pPr>
              <w:pStyle w:val="EMPTYCELLSTYLE"/>
            </w:pPr>
          </w:p>
        </w:tc>
        <w:tc>
          <w:tcPr>
            <w:tcW w:w="440" w:type="dxa"/>
            <w:gridSpan w:val="14"/>
          </w:tcPr>
          <w:p w14:paraId="11E6EFC7" w14:textId="77777777" w:rsidR="00BA628F" w:rsidRDefault="00BA628F">
            <w:pPr>
              <w:pStyle w:val="EMPTYCELLSTYLE"/>
            </w:pPr>
          </w:p>
        </w:tc>
        <w:tc>
          <w:tcPr>
            <w:tcW w:w="340" w:type="dxa"/>
            <w:gridSpan w:val="2"/>
          </w:tcPr>
          <w:p w14:paraId="11E6EFC8" w14:textId="77777777" w:rsidR="00BA628F" w:rsidRDefault="00BA628F">
            <w:pPr>
              <w:pStyle w:val="EMPTYCELLSTYLE"/>
            </w:pPr>
          </w:p>
        </w:tc>
        <w:tc>
          <w:tcPr>
            <w:tcW w:w="60" w:type="dxa"/>
            <w:gridSpan w:val="2"/>
          </w:tcPr>
          <w:p w14:paraId="11E6EFC9" w14:textId="77777777" w:rsidR="00BA628F" w:rsidRDefault="00BA628F">
            <w:pPr>
              <w:pStyle w:val="EMPTYCELLSTYLE"/>
            </w:pPr>
          </w:p>
        </w:tc>
        <w:tc>
          <w:tcPr>
            <w:tcW w:w="200" w:type="dxa"/>
            <w:gridSpan w:val="2"/>
          </w:tcPr>
          <w:p w14:paraId="11E6EFCA" w14:textId="77777777" w:rsidR="00BA628F" w:rsidRDefault="00BA628F">
            <w:pPr>
              <w:pStyle w:val="EMPTYCELLSTYLE"/>
            </w:pPr>
          </w:p>
        </w:tc>
        <w:tc>
          <w:tcPr>
            <w:tcW w:w="880" w:type="dxa"/>
            <w:gridSpan w:val="24"/>
          </w:tcPr>
          <w:p w14:paraId="11E6EFCB" w14:textId="77777777" w:rsidR="00BA628F" w:rsidRDefault="00BA628F">
            <w:pPr>
              <w:pStyle w:val="EMPTYCELLSTYLE"/>
            </w:pPr>
          </w:p>
        </w:tc>
        <w:tc>
          <w:tcPr>
            <w:tcW w:w="180" w:type="dxa"/>
            <w:gridSpan w:val="5"/>
          </w:tcPr>
          <w:p w14:paraId="11E6EFCC" w14:textId="77777777" w:rsidR="00BA628F" w:rsidRDefault="00BA628F">
            <w:pPr>
              <w:pStyle w:val="EMPTYCELLSTYLE"/>
            </w:pPr>
          </w:p>
        </w:tc>
        <w:tc>
          <w:tcPr>
            <w:tcW w:w="80" w:type="dxa"/>
            <w:gridSpan w:val="2"/>
          </w:tcPr>
          <w:p w14:paraId="11E6EFCD" w14:textId="77777777" w:rsidR="00BA628F" w:rsidRDefault="00BA628F">
            <w:pPr>
              <w:pStyle w:val="EMPTYCELLSTYLE"/>
            </w:pPr>
          </w:p>
        </w:tc>
        <w:tc>
          <w:tcPr>
            <w:tcW w:w="160" w:type="dxa"/>
            <w:gridSpan w:val="7"/>
          </w:tcPr>
          <w:p w14:paraId="11E6EFCE" w14:textId="77777777" w:rsidR="00BA628F" w:rsidRDefault="00BA628F">
            <w:pPr>
              <w:pStyle w:val="EMPTYCELLSTYLE"/>
            </w:pPr>
          </w:p>
        </w:tc>
        <w:tc>
          <w:tcPr>
            <w:tcW w:w="720" w:type="dxa"/>
            <w:gridSpan w:val="18"/>
          </w:tcPr>
          <w:p w14:paraId="11E6EFCF" w14:textId="77777777" w:rsidR="00BA628F" w:rsidRDefault="00BA628F">
            <w:pPr>
              <w:pStyle w:val="EMPTYCELLSTYLE"/>
            </w:pPr>
          </w:p>
        </w:tc>
        <w:tc>
          <w:tcPr>
            <w:tcW w:w="240" w:type="dxa"/>
            <w:gridSpan w:val="3"/>
          </w:tcPr>
          <w:p w14:paraId="11E6EFD0" w14:textId="77777777" w:rsidR="00BA628F" w:rsidRDefault="00BA628F">
            <w:pPr>
              <w:pStyle w:val="EMPTYCELLSTYLE"/>
            </w:pPr>
          </w:p>
        </w:tc>
        <w:tc>
          <w:tcPr>
            <w:tcW w:w="40" w:type="dxa"/>
          </w:tcPr>
          <w:p w14:paraId="11E6EFD1" w14:textId="77777777" w:rsidR="00BA628F" w:rsidRDefault="00BA628F">
            <w:pPr>
              <w:pStyle w:val="EMPTYCELLSTYLE"/>
            </w:pPr>
          </w:p>
        </w:tc>
        <w:tc>
          <w:tcPr>
            <w:tcW w:w="3780" w:type="dxa"/>
            <w:gridSpan w:val="67"/>
          </w:tcPr>
          <w:p w14:paraId="11E6EFD2" w14:textId="77777777" w:rsidR="00BA628F" w:rsidRDefault="00BA628F">
            <w:pPr>
              <w:pStyle w:val="EMPTYCELLSTYLE"/>
            </w:pPr>
          </w:p>
        </w:tc>
        <w:tc>
          <w:tcPr>
            <w:tcW w:w="40" w:type="dxa"/>
          </w:tcPr>
          <w:p w14:paraId="11E6EFD3" w14:textId="77777777" w:rsidR="00BA628F" w:rsidRDefault="00BA628F">
            <w:pPr>
              <w:pStyle w:val="EMPTYCELLSTYLE"/>
            </w:pPr>
          </w:p>
        </w:tc>
        <w:tc>
          <w:tcPr>
            <w:tcW w:w="40" w:type="dxa"/>
          </w:tcPr>
          <w:p w14:paraId="11E6EFD4" w14:textId="77777777" w:rsidR="00BA628F" w:rsidRDefault="00BA628F">
            <w:pPr>
              <w:pStyle w:val="EMPTYCELLSTYLE"/>
            </w:pPr>
          </w:p>
        </w:tc>
        <w:tc>
          <w:tcPr>
            <w:tcW w:w="40" w:type="dxa"/>
          </w:tcPr>
          <w:p w14:paraId="11E6EFD5" w14:textId="77777777" w:rsidR="00BA628F" w:rsidRDefault="00BA628F">
            <w:pPr>
              <w:pStyle w:val="EMPTYCELLSTYLE"/>
            </w:pPr>
          </w:p>
        </w:tc>
        <w:tc>
          <w:tcPr>
            <w:tcW w:w="40" w:type="dxa"/>
          </w:tcPr>
          <w:p w14:paraId="11E6EFD6" w14:textId="77777777" w:rsidR="00BA628F" w:rsidRDefault="00BA628F">
            <w:pPr>
              <w:pStyle w:val="EMPTYCELLSTYLE"/>
            </w:pPr>
          </w:p>
        </w:tc>
        <w:tc>
          <w:tcPr>
            <w:tcW w:w="40" w:type="dxa"/>
            <w:gridSpan w:val="2"/>
          </w:tcPr>
          <w:p w14:paraId="11E6EFD7" w14:textId="77777777" w:rsidR="00BA628F" w:rsidRDefault="00BA628F">
            <w:pPr>
              <w:pStyle w:val="EMPTYCELLSTYLE"/>
            </w:pPr>
          </w:p>
        </w:tc>
        <w:tc>
          <w:tcPr>
            <w:tcW w:w="379" w:type="dxa"/>
            <w:gridSpan w:val="12"/>
          </w:tcPr>
          <w:p w14:paraId="11E6EFD8" w14:textId="77777777" w:rsidR="00BA628F" w:rsidRDefault="00BA628F">
            <w:pPr>
              <w:pStyle w:val="EMPTYCELLSTYLE"/>
            </w:pPr>
          </w:p>
        </w:tc>
        <w:tc>
          <w:tcPr>
            <w:tcW w:w="59" w:type="dxa"/>
            <w:gridSpan w:val="2"/>
          </w:tcPr>
          <w:p w14:paraId="11E6EFD9" w14:textId="77777777" w:rsidR="00BA628F" w:rsidRDefault="00BA628F">
            <w:pPr>
              <w:pStyle w:val="EMPTYCELLSTYLE"/>
            </w:pPr>
          </w:p>
        </w:tc>
        <w:tc>
          <w:tcPr>
            <w:tcW w:w="500" w:type="dxa"/>
            <w:gridSpan w:val="3"/>
          </w:tcPr>
          <w:p w14:paraId="11E6EFDA" w14:textId="77777777" w:rsidR="00BA628F" w:rsidRDefault="00BA628F">
            <w:pPr>
              <w:pStyle w:val="EMPTYCELLSTYLE"/>
            </w:pPr>
          </w:p>
        </w:tc>
      </w:tr>
      <w:tr w:rsidR="00BA628F" w14:paraId="11E6EFF4" w14:textId="77777777" w:rsidTr="002C180E">
        <w:trPr>
          <w:trHeight w:hRule="exact" w:val="80"/>
        </w:trPr>
        <w:tc>
          <w:tcPr>
            <w:tcW w:w="450" w:type="dxa"/>
          </w:tcPr>
          <w:p w14:paraId="11E6EFDC" w14:textId="77777777" w:rsidR="00BA628F" w:rsidRDefault="00BA628F">
            <w:pPr>
              <w:pStyle w:val="EMPTYCELLSTYLE"/>
              <w:pageBreakBefore/>
            </w:pPr>
          </w:p>
        </w:tc>
        <w:tc>
          <w:tcPr>
            <w:tcW w:w="40" w:type="dxa"/>
            <w:gridSpan w:val="2"/>
          </w:tcPr>
          <w:p w14:paraId="11E6EFDD" w14:textId="77777777" w:rsidR="00BA628F" w:rsidRDefault="00BA628F">
            <w:pPr>
              <w:pStyle w:val="EMPTYCELLSTYLE"/>
            </w:pPr>
          </w:p>
        </w:tc>
        <w:tc>
          <w:tcPr>
            <w:tcW w:w="980" w:type="dxa"/>
            <w:gridSpan w:val="3"/>
          </w:tcPr>
          <w:p w14:paraId="11E6EFDE" w14:textId="77777777" w:rsidR="00BA628F" w:rsidRDefault="00BA628F">
            <w:pPr>
              <w:pStyle w:val="EMPTYCELLSTYLE"/>
            </w:pPr>
          </w:p>
        </w:tc>
        <w:tc>
          <w:tcPr>
            <w:tcW w:w="640" w:type="dxa"/>
            <w:gridSpan w:val="4"/>
          </w:tcPr>
          <w:p w14:paraId="11E6EFDF" w14:textId="77777777" w:rsidR="00BA628F" w:rsidRDefault="00BA628F">
            <w:pPr>
              <w:pStyle w:val="EMPTYCELLSTYLE"/>
            </w:pPr>
          </w:p>
        </w:tc>
        <w:tc>
          <w:tcPr>
            <w:tcW w:w="620" w:type="dxa"/>
            <w:gridSpan w:val="12"/>
          </w:tcPr>
          <w:p w14:paraId="11E6EFE0" w14:textId="77777777" w:rsidR="00BA628F" w:rsidRDefault="00BA628F">
            <w:pPr>
              <w:pStyle w:val="EMPTYCELLSTYLE"/>
            </w:pPr>
          </w:p>
        </w:tc>
        <w:tc>
          <w:tcPr>
            <w:tcW w:w="420" w:type="dxa"/>
            <w:gridSpan w:val="5"/>
          </w:tcPr>
          <w:p w14:paraId="11E6EFE1" w14:textId="77777777" w:rsidR="00BA628F" w:rsidRDefault="00BA628F">
            <w:pPr>
              <w:pStyle w:val="EMPTYCELLSTYLE"/>
            </w:pPr>
          </w:p>
        </w:tc>
        <w:tc>
          <w:tcPr>
            <w:tcW w:w="40" w:type="dxa"/>
            <w:gridSpan w:val="3"/>
          </w:tcPr>
          <w:p w14:paraId="11E6EFE2" w14:textId="77777777" w:rsidR="00BA628F" w:rsidRDefault="00BA628F">
            <w:pPr>
              <w:pStyle w:val="EMPTYCELLSTYLE"/>
            </w:pPr>
          </w:p>
        </w:tc>
        <w:tc>
          <w:tcPr>
            <w:tcW w:w="220" w:type="dxa"/>
            <w:gridSpan w:val="4"/>
          </w:tcPr>
          <w:p w14:paraId="11E6EFE3" w14:textId="77777777" w:rsidR="00BA628F" w:rsidRDefault="00BA628F">
            <w:pPr>
              <w:pStyle w:val="EMPTYCELLSTYLE"/>
            </w:pPr>
          </w:p>
        </w:tc>
        <w:tc>
          <w:tcPr>
            <w:tcW w:w="40" w:type="dxa"/>
            <w:gridSpan w:val="2"/>
          </w:tcPr>
          <w:p w14:paraId="11E6EFE4" w14:textId="77777777" w:rsidR="00BA628F" w:rsidRDefault="00BA628F">
            <w:pPr>
              <w:pStyle w:val="EMPTYCELLSTYLE"/>
            </w:pPr>
          </w:p>
        </w:tc>
        <w:tc>
          <w:tcPr>
            <w:tcW w:w="600" w:type="dxa"/>
            <w:gridSpan w:val="12"/>
          </w:tcPr>
          <w:p w14:paraId="11E6EFE5" w14:textId="77777777" w:rsidR="00BA628F" w:rsidRDefault="00BA628F">
            <w:pPr>
              <w:pStyle w:val="EMPTYCELLSTYLE"/>
            </w:pPr>
          </w:p>
        </w:tc>
        <w:tc>
          <w:tcPr>
            <w:tcW w:w="200" w:type="dxa"/>
            <w:gridSpan w:val="4"/>
          </w:tcPr>
          <w:p w14:paraId="11E6EFE6" w14:textId="77777777" w:rsidR="00BA628F" w:rsidRDefault="00BA628F">
            <w:pPr>
              <w:pStyle w:val="EMPTYCELLSTYLE"/>
            </w:pPr>
          </w:p>
        </w:tc>
        <w:tc>
          <w:tcPr>
            <w:tcW w:w="860" w:type="dxa"/>
            <w:gridSpan w:val="15"/>
          </w:tcPr>
          <w:p w14:paraId="11E6EFE7" w14:textId="77777777" w:rsidR="00BA628F" w:rsidRDefault="00BA628F">
            <w:pPr>
              <w:pStyle w:val="EMPTYCELLSTYLE"/>
            </w:pPr>
          </w:p>
        </w:tc>
        <w:tc>
          <w:tcPr>
            <w:tcW w:w="300" w:type="dxa"/>
            <w:gridSpan w:val="7"/>
          </w:tcPr>
          <w:p w14:paraId="11E6EFE8" w14:textId="77777777" w:rsidR="00BA628F" w:rsidRDefault="00BA628F">
            <w:pPr>
              <w:pStyle w:val="EMPTYCELLSTYLE"/>
            </w:pPr>
          </w:p>
        </w:tc>
        <w:tc>
          <w:tcPr>
            <w:tcW w:w="360" w:type="dxa"/>
            <w:gridSpan w:val="10"/>
          </w:tcPr>
          <w:p w14:paraId="11E6EFE9" w14:textId="77777777" w:rsidR="00BA628F" w:rsidRDefault="00BA628F">
            <w:pPr>
              <w:pStyle w:val="EMPTYCELLSTYLE"/>
            </w:pPr>
          </w:p>
        </w:tc>
        <w:tc>
          <w:tcPr>
            <w:tcW w:w="500" w:type="dxa"/>
            <w:gridSpan w:val="14"/>
          </w:tcPr>
          <w:p w14:paraId="11E6EFEA" w14:textId="77777777" w:rsidR="00BA628F" w:rsidRDefault="00BA628F">
            <w:pPr>
              <w:pStyle w:val="EMPTYCELLSTYLE"/>
            </w:pPr>
          </w:p>
        </w:tc>
        <w:tc>
          <w:tcPr>
            <w:tcW w:w="380" w:type="dxa"/>
            <w:gridSpan w:val="13"/>
          </w:tcPr>
          <w:p w14:paraId="11E6EFEB" w14:textId="77777777" w:rsidR="00BA628F" w:rsidRDefault="00BA628F">
            <w:pPr>
              <w:pStyle w:val="EMPTYCELLSTYLE"/>
            </w:pPr>
          </w:p>
        </w:tc>
        <w:tc>
          <w:tcPr>
            <w:tcW w:w="2300" w:type="dxa"/>
            <w:gridSpan w:val="30"/>
          </w:tcPr>
          <w:p w14:paraId="11E6EFEC" w14:textId="77777777" w:rsidR="00BA628F" w:rsidRDefault="00BA628F">
            <w:pPr>
              <w:pStyle w:val="EMPTYCELLSTYLE"/>
            </w:pPr>
          </w:p>
        </w:tc>
        <w:tc>
          <w:tcPr>
            <w:tcW w:w="80" w:type="dxa"/>
            <w:gridSpan w:val="5"/>
          </w:tcPr>
          <w:p w14:paraId="11E6EFED" w14:textId="77777777" w:rsidR="00BA628F" w:rsidRDefault="00BA628F">
            <w:pPr>
              <w:pStyle w:val="EMPTYCELLSTYLE"/>
            </w:pPr>
          </w:p>
        </w:tc>
        <w:tc>
          <w:tcPr>
            <w:tcW w:w="480" w:type="dxa"/>
            <w:gridSpan w:val="5"/>
          </w:tcPr>
          <w:p w14:paraId="11E6EFEE" w14:textId="77777777" w:rsidR="00BA628F" w:rsidRDefault="00BA628F">
            <w:pPr>
              <w:pStyle w:val="EMPTYCELLSTYLE"/>
            </w:pPr>
          </w:p>
        </w:tc>
        <w:tc>
          <w:tcPr>
            <w:tcW w:w="740" w:type="dxa"/>
            <w:gridSpan w:val="5"/>
          </w:tcPr>
          <w:p w14:paraId="11E6EFEF" w14:textId="77777777" w:rsidR="00BA628F" w:rsidRDefault="00BA628F">
            <w:pPr>
              <w:pStyle w:val="EMPTYCELLSTYLE"/>
            </w:pPr>
          </w:p>
        </w:tc>
        <w:tc>
          <w:tcPr>
            <w:tcW w:w="160" w:type="dxa"/>
            <w:gridSpan w:val="6"/>
          </w:tcPr>
          <w:p w14:paraId="11E6EFF0" w14:textId="77777777" w:rsidR="00BA628F" w:rsidRDefault="00BA628F">
            <w:pPr>
              <w:pStyle w:val="EMPTYCELLSTYLE"/>
            </w:pPr>
          </w:p>
        </w:tc>
        <w:tc>
          <w:tcPr>
            <w:tcW w:w="80" w:type="dxa"/>
            <w:gridSpan w:val="4"/>
          </w:tcPr>
          <w:p w14:paraId="11E6EFF1" w14:textId="77777777" w:rsidR="00BA628F" w:rsidRDefault="00BA628F">
            <w:pPr>
              <w:pStyle w:val="EMPTYCELLSTYLE"/>
            </w:pPr>
          </w:p>
        </w:tc>
        <w:tc>
          <w:tcPr>
            <w:tcW w:w="40" w:type="dxa"/>
            <w:gridSpan w:val="2"/>
          </w:tcPr>
          <w:p w14:paraId="11E6EFF2" w14:textId="77777777" w:rsidR="00BA628F" w:rsidRDefault="00BA628F">
            <w:pPr>
              <w:pStyle w:val="EMPTYCELLSTYLE"/>
            </w:pPr>
          </w:p>
        </w:tc>
        <w:tc>
          <w:tcPr>
            <w:tcW w:w="1318" w:type="dxa"/>
            <w:gridSpan w:val="46"/>
          </w:tcPr>
          <w:p w14:paraId="11E6EFF3" w14:textId="77777777" w:rsidR="00BA628F" w:rsidRDefault="00BA628F">
            <w:pPr>
              <w:pStyle w:val="EMPTYCELLSTYLE"/>
            </w:pPr>
          </w:p>
        </w:tc>
      </w:tr>
      <w:tr w:rsidR="00BA628F" w14:paraId="11E6EFFB" w14:textId="77777777" w:rsidTr="002C180E">
        <w:trPr>
          <w:gridAfter w:val="45"/>
          <w:wAfter w:w="1708" w:type="dxa"/>
          <w:trHeight w:hRule="exact" w:val="340"/>
        </w:trPr>
        <w:tc>
          <w:tcPr>
            <w:tcW w:w="450" w:type="dxa"/>
          </w:tcPr>
          <w:p w14:paraId="11E6EFF5" w14:textId="77777777" w:rsidR="00BA628F" w:rsidRDefault="00BA628F">
            <w:pPr>
              <w:pStyle w:val="EMPTYCELLSTYLE"/>
            </w:pPr>
          </w:p>
        </w:tc>
        <w:tc>
          <w:tcPr>
            <w:tcW w:w="9780" w:type="dxa"/>
            <w:gridSpan w:val="154"/>
            <w:tcMar>
              <w:top w:w="0" w:type="dxa"/>
              <w:left w:w="0" w:type="dxa"/>
              <w:bottom w:w="0" w:type="dxa"/>
              <w:right w:w="0" w:type="dxa"/>
            </w:tcMar>
          </w:tcPr>
          <w:p w14:paraId="11E6EFF6"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EFF7" w14:textId="77777777" w:rsidR="00BA628F" w:rsidRDefault="00BA628F">
            <w:pPr>
              <w:pStyle w:val="EMPTYCELLSTYLE"/>
            </w:pPr>
          </w:p>
        </w:tc>
        <w:tc>
          <w:tcPr>
            <w:tcW w:w="80" w:type="dxa"/>
            <w:gridSpan w:val="4"/>
          </w:tcPr>
          <w:p w14:paraId="11E6EFF8" w14:textId="77777777" w:rsidR="00BA628F" w:rsidRDefault="00BA628F">
            <w:pPr>
              <w:pStyle w:val="EMPTYCELLSTYLE"/>
            </w:pPr>
          </w:p>
        </w:tc>
        <w:tc>
          <w:tcPr>
            <w:tcW w:w="40" w:type="dxa"/>
            <w:gridSpan w:val="2"/>
          </w:tcPr>
          <w:p w14:paraId="11E6EFF9" w14:textId="77777777" w:rsidR="00BA628F" w:rsidRDefault="00BA628F">
            <w:pPr>
              <w:pStyle w:val="EMPTYCELLSTYLE"/>
            </w:pPr>
          </w:p>
        </w:tc>
        <w:tc>
          <w:tcPr>
            <w:tcW w:w="40" w:type="dxa"/>
            <w:gridSpan w:val="2"/>
          </w:tcPr>
          <w:p w14:paraId="11E6EFFA" w14:textId="77777777" w:rsidR="00BA628F" w:rsidRDefault="00BA628F">
            <w:pPr>
              <w:pStyle w:val="EMPTYCELLSTYLE"/>
            </w:pPr>
          </w:p>
        </w:tc>
      </w:tr>
      <w:tr w:rsidR="00BA628F" w14:paraId="11E6F014" w14:textId="77777777" w:rsidTr="002C180E">
        <w:trPr>
          <w:trHeight w:hRule="exact" w:val="40"/>
        </w:trPr>
        <w:tc>
          <w:tcPr>
            <w:tcW w:w="450" w:type="dxa"/>
          </w:tcPr>
          <w:p w14:paraId="11E6EFFC" w14:textId="77777777" w:rsidR="00BA628F" w:rsidRDefault="00BA628F">
            <w:pPr>
              <w:pStyle w:val="EMPTYCELLSTYLE"/>
            </w:pPr>
          </w:p>
        </w:tc>
        <w:tc>
          <w:tcPr>
            <w:tcW w:w="40" w:type="dxa"/>
            <w:gridSpan w:val="2"/>
          </w:tcPr>
          <w:p w14:paraId="11E6EFFD" w14:textId="77777777" w:rsidR="00BA628F" w:rsidRDefault="00BA628F">
            <w:pPr>
              <w:pStyle w:val="EMPTYCELLSTYLE"/>
            </w:pPr>
          </w:p>
        </w:tc>
        <w:tc>
          <w:tcPr>
            <w:tcW w:w="980" w:type="dxa"/>
            <w:gridSpan w:val="3"/>
          </w:tcPr>
          <w:p w14:paraId="11E6EFFE" w14:textId="77777777" w:rsidR="00BA628F" w:rsidRDefault="00BA628F">
            <w:pPr>
              <w:pStyle w:val="EMPTYCELLSTYLE"/>
            </w:pPr>
          </w:p>
        </w:tc>
        <w:tc>
          <w:tcPr>
            <w:tcW w:w="640" w:type="dxa"/>
            <w:gridSpan w:val="4"/>
          </w:tcPr>
          <w:p w14:paraId="11E6EFFF" w14:textId="77777777" w:rsidR="00BA628F" w:rsidRDefault="00BA628F">
            <w:pPr>
              <w:pStyle w:val="EMPTYCELLSTYLE"/>
            </w:pPr>
          </w:p>
        </w:tc>
        <w:tc>
          <w:tcPr>
            <w:tcW w:w="620" w:type="dxa"/>
            <w:gridSpan w:val="12"/>
          </w:tcPr>
          <w:p w14:paraId="11E6F000" w14:textId="77777777" w:rsidR="00BA628F" w:rsidRDefault="00BA628F">
            <w:pPr>
              <w:pStyle w:val="EMPTYCELLSTYLE"/>
            </w:pPr>
          </w:p>
        </w:tc>
        <w:tc>
          <w:tcPr>
            <w:tcW w:w="420" w:type="dxa"/>
            <w:gridSpan w:val="5"/>
          </w:tcPr>
          <w:p w14:paraId="11E6F001" w14:textId="77777777" w:rsidR="00BA628F" w:rsidRDefault="00BA628F">
            <w:pPr>
              <w:pStyle w:val="EMPTYCELLSTYLE"/>
            </w:pPr>
          </w:p>
        </w:tc>
        <w:tc>
          <w:tcPr>
            <w:tcW w:w="40" w:type="dxa"/>
            <w:gridSpan w:val="3"/>
          </w:tcPr>
          <w:p w14:paraId="11E6F002" w14:textId="77777777" w:rsidR="00BA628F" w:rsidRDefault="00BA628F">
            <w:pPr>
              <w:pStyle w:val="EMPTYCELLSTYLE"/>
            </w:pPr>
          </w:p>
        </w:tc>
        <w:tc>
          <w:tcPr>
            <w:tcW w:w="220" w:type="dxa"/>
            <w:gridSpan w:val="4"/>
          </w:tcPr>
          <w:p w14:paraId="11E6F003" w14:textId="77777777" w:rsidR="00BA628F" w:rsidRDefault="00BA628F">
            <w:pPr>
              <w:pStyle w:val="EMPTYCELLSTYLE"/>
            </w:pPr>
          </w:p>
        </w:tc>
        <w:tc>
          <w:tcPr>
            <w:tcW w:w="40" w:type="dxa"/>
            <w:gridSpan w:val="2"/>
          </w:tcPr>
          <w:p w14:paraId="11E6F004" w14:textId="77777777" w:rsidR="00BA628F" w:rsidRDefault="00BA628F">
            <w:pPr>
              <w:pStyle w:val="EMPTYCELLSTYLE"/>
            </w:pPr>
          </w:p>
        </w:tc>
        <w:tc>
          <w:tcPr>
            <w:tcW w:w="600" w:type="dxa"/>
            <w:gridSpan w:val="12"/>
          </w:tcPr>
          <w:p w14:paraId="11E6F005" w14:textId="77777777" w:rsidR="00BA628F" w:rsidRDefault="00BA628F">
            <w:pPr>
              <w:pStyle w:val="EMPTYCELLSTYLE"/>
            </w:pPr>
          </w:p>
        </w:tc>
        <w:tc>
          <w:tcPr>
            <w:tcW w:w="200" w:type="dxa"/>
            <w:gridSpan w:val="4"/>
          </w:tcPr>
          <w:p w14:paraId="11E6F006" w14:textId="77777777" w:rsidR="00BA628F" w:rsidRDefault="00BA628F">
            <w:pPr>
              <w:pStyle w:val="EMPTYCELLSTYLE"/>
            </w:pPr>
          </w:p>
        </w:tc>
        <w:tc>
          <w:tcPr>
            <w:tcW w:w="860" w:type="dxa"/>
            <w:gridSpan w:val="15"/>
          </w:tcPr>
          <w:p w14:paraId="11E6F007" w14:textId="77777777" w:rsidR="00BA628F" w:rsidRDefault="00BA628F">
            <w:pPr>
              <w:pStyle w:val="EMPTYCELLSTYLE"/>
            </w:pPr>
          </w:p>
        </w:tc>
        <w:tc>
          <w:tcPr>
            <w:tcW w:w="300" w:type="dxa"/>
            <w:gridSpan w:val="7"/>
          </w:tcPr>
          <w:p w14:paraId="11E6F008" w14:textId="77777777" w:rsidR="00BA628F" w:rsidRDefault="00BA628F">
            <w:pPr>
              <w:pStyle w:val="EMPTYCELLSTYLE"/>
            </w:pPr>
          </w:p>
        </w:tc>
        <w:tc>
          <w:tcPr>
            <w:tcW w:w="360" w:type="dxa"/>
            <w:gridSpan w:val="10"/>
          </w:tcPr>
          <w:p w14:paraId="11E6F009" w14:textId="77777777" w:rsidR="00BA628F" w:rsidRDefault="00BA628F">
            <w:pPr>
              <w:pStyle w:val="EMPTYCELLSTYLE"/>
            </w:pPr>
          </w:p>
        </w:tc>
        <w:tc>
          <w:tcPr>
            <w:tcW w:w="500" w:type="dxa"/>
            <w:gridSpan w:val="14"/>
          </w:tcPr>
          <w:p w14:paraId="11E6F00A" w14:textId="77777777" w:rsidR="00BA628F" w:rsidRDefault="00BA628F">
            <w:pPr>
              <w:pStyle w:val="EMPTYCELLSTYLE"/>
            </w:pPr>
          </w:p>
        </w:tc>
        <w:tc>
          <w:tcPr>
            <w:tcW w:w="380" w:type="dxa"/>
            <w:gridSpan w:val="13"/>
          </w:tcPr>
          <w:p w14:paraId="11E6F00B" w14:textId="77777777" w:rsidR="00BA628F" w:rsidRDefault="00BA628F">
            <w:pPr>
              <w:pStyle w:val="EMPTYCELLSTYLE"/>
            </w:pPr>
          </w:p>
        </w:tc>
        <w:tc>
          <w:tcPr>
            <w:tcW w:w="2300" w:type="dxa"/>
            <w:gridSpan w:val="30"/>
          </w:tcPr>
          <w:p w14:paraId="11E6F00C" w14:textId="77777777" w:rsidR="00BA628F" w:rsidRDefault="00BA628F">
            <w:pPr>
              <w:pStyle w:val="EMPTYCELLSTYLE"/>
            </w:pPr>
          </w:p>
        </w:tc>
        <w:tc>
          <w:tcPr>
            <w:tcW w:w="80" w:type="dxa"/>
            <w:gridSpan w:val="5"/>
          </w:tcPr>
          <w:p w14:paraId="11E6F00D" w14:textId="77777777" w:rsidR="00BA628F" w:rsidRDefault="00BA628F">
            <w:pPr>
              <w:pStyle w:val="EMPTYCELLSTYLE"/>
            </w:pPr>
          </w:p>
        </w:tc>
        <w:tc>
          <w:tcPr>
            <w:tcW w:w="480" w:type="dxa"/>
            <w:gridSpan w:val="5"/>
          </w:tcPr>
          <w:p w14:paraId="11E6F00E" w14:textId="77777777" w:rsidR="00BA628F" w:rsidRDefault="00BA628F">
            <w:pPr>
              <w:pStyle w:val="EMPTYCELLSTYLE"/>
            </w:pPr>
          </w:p>
        </w:tc>
        <w:tc>
          <w:tcPr>
            <w:tcW w:w="740" w:type="dxa"/>
            <w:gridSpan w:val="5"/>
          </w:tcPr>
          <w:p w14:paraId="11E6F00F" w14:textId="77777777" w:rsidR="00BA628F" w:rsidRDefault="00BA628F">
            <w:pPr>
              <w:pStyle w:val="EMPTYCELLSTYLE"/>
            </w:pPr>
          </w:p>
        </w:tc>
        <w:tc>
          <w:tcPr>
            <w:tcW w:w="160" w:type="dxa"/>
            <w:gridSpan w:val="6"/>
          </w:tcPr>
          <w:p w14:paraId="11E6F010" w14:textId="77777777" w:rsidR="00BA628F" w:rsidRDefault="00BA628F">
            <w:pPr>
              <w:pStyle w:val="EMPTYCELLSTYLE"/>
            </w:pPr>
          </w:p>
        </w:tc>
        <w:tc>
          <w:tcPr>
            <w:tcW w:w="80" w:type="dxa"/>
            <w:gridSpan w:val="4"/>
          </w:tcPr>
          <w:p w14:paraId="11E6F011" w14:textId="77777777" w:rsidR="00BA628F" w:rsidRDefault="00BA628F">
            <w:pPr>
              <w:pStyle w:val="EMPTYCELLSTYLE"/>
            </w:pPr>
          </w:p>
        </w:tc>
        <w:tc>
          <w:tcPr>
            <w:tcW w:w="40" w:type="dxa"/>
            <w:gridSpan w:val="2"/>
          </w:tcPr>
          <w:p w14:paraId="11E6F012" w14:textId="77777777" w:rsidR="00BA628F" w:rsidRDefault="00BA628F">
            <w:pPr>
              <w:pStyle w:val="EMPTYCELLSTYLE"/>
            </w:pPr>
          </w:p>
        </w:tc>
        <w:tc>
          <w:tcPr>
            <w:tcW w:w="1318" w:type="dxa"/>
            <w:gridSpan w:val="46"/>
          </w:tcPr>
          <w:p w14:paraId="11E6F013" w14:textId="77777777" w:rsidR="00BA628F" w:rsidRDefault="00BA628F">
            <w:pPr>
              <w:pStyle w:val="EMPTYCELLSTYLE"/>
            </w:pPr>
          </w:p>
        </w:tc>
      </w:tr>
      <w:tr w:rsidR="00BA628F" w14:paraId="11E6F019" w14:textId="77777777" w:rsidTr="002C180E">
        <w:trPr>
          <w:gridAfter w:val="45"/>
          <w:wAfter w:w="1708" w:type="dxa"/>
          <w:trHeight w:hRule="exact" w:val="280"/>
        </w:trPr>
        <w:tc>
          <w:tcPr>
            <w:tcW w:w="450" w:type="dxa"/>
          </w:tcPr>
          <w:p w14:paraId="11E6F015" w14:textId="77777777" w:rsidR="00BA628F" w:rsidRDefault="00BA628F">
            <w:pPr>
              <w:pStyle w:val="EMPTYCELLSTYLE"/>
            </w:pPr>
          </w:p>
        </w:tc>
        <w:tc>
          <w:tcPr>
            <w:tcW w:w="6180" w:type="dxa"/>
            <w:gridSpan w:val="109"/>
            <w:tcMar>
              <w:top w:w="0" w:type="dxa"/>
              <w:left w:w="0" w:type="dxa"/>
              <w:bottom w:w="0" w:type="dxa"/>
              <w:right w:w="0" w:type="dxa"/>
            </w:tcMar>
          </w:tcPr>
          <w:p w14:paraId="11E6F016"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F017"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F018" w14:textId="77777777" w:rsidR="00BA628F" w:rsidRDefault="0050071D">
            <w:r>
              <w:rPr>
                <w:rFonts w:ascii="SansSerif" w:eastAsia="SansSerif" w:hAnsi="SansSerif" w:cs="SansSerif"/>
                <w:b/>
                <w:color w:val="00807E"/>
                <w:sz w:val="18"/>
              </w:rPr>
              <w:t xml:space="preserve">Proposed Budget </w:t>
            </w:r>
          </w:p>
        </w:tc>
      </w:tr>
      <w:tr w:rsidR="00BA628F" w14:paraId="11E6F032" w14:textId="77777777" w:rsidTr="002C180E">
        <w:trPr>
          <w:trHeight w:hRule="exact" w:val="20"/>
        </w:trPr>
        <w:tc>
          <w:tcPr>
            <w:tcW w:w="450" w:type="dxa"/>
          </w:tcPr>
          <w:p w14:paraId="11E6F01A" w14:textId="77777777" w:rsidR="00BA628F" w:rsidRDefault="00BA628F">
            <w:pPr>
              <w:pStyle w:val="EMPTYCELLSTYLE"/>
            </w:pPr>
          </w:p>
        </w:tc>
        <w:tc>
          <w:tcPr>
            <w:tcW w:w="40" w:type="dxa"/>
            <w:gridSpan w:val="2"/>
          </w:tcPr>
          <w:p w14:paraId="11E6F01B" w14:textId="77777777" w:rsidR="00BA628F" w:rsidRDefault="00BA628F">
            <w:pPr>
              <w:pStyle w:val="EMPTYCELLSTYLE"/>
            </w:pPr>
          </w:p>
        </w:tc>
        <w:tc>
          <w:tcPr>
            <w:tcW w:w="980" w:type="dxa"/>
            <w:gridSpan w:val="3"/>
          </w:tcPr>
          <w:p w14:paraId="11E6F01C" w14:textId="77777777" w:rsidR="00BA628F" w:rsidRDefault="00BA628F">
            <w:pPr>
              <w:pStyle w:val="EMPTYCELLSTYLE"/>
            </w:pPr>
          </w:p>
        </w:tc>
        <w:tc>
          <w:tcPr>
            <w:tcW w:w="640" w:type="dxa"/>
            <w:gridSpan w:val="4"/>
          </w:tcPr>
          <w:p w14:paraId="11E6F01D" w14:textId="77777777" w:rsidR="00BA628F" w:rsidRDefault="00BA628F">
            <w:pPr>
              <w:pStyle w:val="EMPTYCELLSTYLE"/>
            </w:pPr>
          </w:p>
        </w:tc>
        <w:tc>
          <w:tcPr>
            <w:tcW w:w="620" w:type="dxa"/>
            <w:gridSpan w:val="12"/>
          </w:tcPr>
          <w:p w14:paraId="11E6F01E" w14:textId="77777777" w:rsidR="00BA628F" w:rsidRDefault="00BA628F">
            <w:pPr>
              <w:pStyle w:val="EMPTYCELLSTYLE"/>
            </w:pPr>
          </w:p>
        </w:tc>
        <w:tc>
          <w:tcPr>
            <w:tcW w:w="420" w:type="dxa"/>
            <w:gridSpan w:val="5"/>
          </w:tcPr>
          <w:p w14:paraId="11E6F01F" w14:textId="77777777" w:rsidR="00BA628F" w:rsidRDefault="00BA628F">
            <w:pPr>
              <w:pStyle w:val="EMPTYCELLSTYLE"/>
            </w:pPr>
          </w:p>
        </w:tc>
        <w:tc>
          <w:tcPr>
            <w:tcW w:w="40" w:type="dxa"/>
            <w:gridSpan w:val="3"/>
          </w:tcPr>
          <w:p w14:paraId="11E6F020" w14:textId="77777777" w:rsidR="00BA628F" w:rsidRDefault="00BA628F">
            <w:pPr>
              <w:pStyle w:val="EMPTYCELLSTYLE"/>
            </w:pPr>
          </w:p>
        </w:tc>
        <w:tc>
          <w:tcPr>
            <w:tcW w:w="220" w:type="dxa"/>
            <w:gridSpan w:val="4"/>
          </w:tcPr>
          <w:p w14:paraId="11E6F021" w14:textId="77777777" w:rsidR="00BA628F" w:rsidRDefault="00BA628F">
            <w:pPr>
              <w:pStyle w:val="EMPTYCELLSTYLE"/>
            </w:pPr>
          </w:p>
        </w:tc>
        <w:tc>
          <w:tcPr>
            <w:tcW w:w="40" w:type="dxa"/>
            <w:gridSpan w:val="2"/>
          </w:tcPr>
          <w:p w14:paraId="11E6F022" w14:textId="77777777" w:rsidR="00BA628F" w:rsidRDefault="00BA628F">
            <w:pPr>
              <w:pStyle w:val="EMPTYCELLSTYLE"/>
            </w:pPr>
          </w:p>
        </w:tc>
        <w:tc>
          <w:tcPr>
            <w:tcW w:w="600" w:type="dxa"/>
            <w:gridSpan w:val="12"/>
          </w:tcPr>
          <w:p w14:paraId="11E6F023" w14:textId="77777777" w:rsidR="00BA628F" w:rsidRDefault="00BA628F">
            <w:pPr>
              <w:pStyle w:val="EMPTYCELLSTYLE"/>
            </w:pPr>
          </w:p>
        </w:tc>
        <w:tc>
          <w:tcPr>
            <w:tcW w:w="200" w:type="dxa"/>
            <w:gridSpan w:val="4"/>
          </w:tcPr>
          <w:p w14:paraId="11E6F024" w14:textId="77777777" w:rsidR="00BA628F" w:rsidRDefault="00BA628F">
            <w:pPr>
              <w:pStyle w:val="EMPTYCELLSTYLE"/>
            </w:pPr>
          </w:p>
        </w:tc>
        <w:tc>
          <w:tcPr>
            <w:tcW w:w="860" w:type="dxa"/>
            <w:gridSpan w:val="15"/>
          </w:tcPr>
          <w:p w14:paraId="11E6F025" w14:textId="77777777" w:rsidR="00BA628F" w:rsidRDefault="00BA628F">
            <w:pPr>
              <w:pStyle w:val="EMPTYCELLSTYLE"/>
            </w:pPr>
          </w:p>
        </w:tc>
        <w:tc>
          <w:tcPr>
            <w:tcW w:w="300" w:type="dxa"/>
            <w:gridSpan w:val="7"/>
          </w:tcPr>
          <w:p w14:paraId="11E6F026" w14:textId="77777777" w:rsidR="00BA628F" w:rsidRDefault="00BA628F">
            <w:pPr>
              <w:pStyle w:val="EMPTYCELLSTYLE"/>
            </w:pPr>
          </w:p>
        </w:tc>
        <w:tc>
          <w:tcPr>
            <w:tcW w:w="360" w:type="dxa"/>
            <w:gridSpan w:val="10"/>
          </w:tcPr>
          <w:p w14:paraId="11E6F027" w14:textId="77777777" w:rsidR="00BA628F" w:rsidRDefault="00BA628F">
            <w:pPr>
              <w:pStyle w:val="EMPTYCELLSTYLE"/>
            </w:pPr>
          </w:p>
        </w:tc>
        <w:tc>
          <w:tcPr>
            <w:tcW w:w="500" w:type="dxa"/>
            <w:gridSpan w:val="14"/>
          </w:tcPr>
          <w:p w14:paraId="11E6F028" w14:textId="77777777" w:rsidR="00BA628F" w:rsidRDefault="00BA628F">
            <w:pPr>
              <w:pStyle w:val="EMPTYCELLSTYLE"/>
            </w:pPr>
          </w:p>
        </w:tc>
        <w:tc>
          <w:tcPr>
            <w:tcW w:w="380" w:type="dxa"/>
            <w:gridSpan w:val="13"/>
          </w:tcPr>
          <w:p w14:paraId="11E6F029" w14:textId="77777777" w:rsidR="00BA628F" w:rsidRDefault="00BA628F">
            <w:pPr>
              <w:pStyle w:val="EMPTYCELLSTYLE"/>
            </w:pPr>
          </w:p>
        </w:tc>
        <w:tc>
          <w:tcPr>
            <w:tcW w:w="2300" w:type="dxa"/>
            <w:gridSpan w:val="30"/>
          </w:tcPr>
          <w:p w14:paraId="11E6F02A" w14:textId="77777777" w:rsidR="00BA628F" w:rsidRDefault="00BA628F">
            <w:pPr>
              <w:pStyle w:val="EMPTYCELLSTYLE"/>
            </w:pPr>
          </w:p>
        </w:tc>
        <w:tc>
          <w:tcPr>
            <w:tcW w:w="80" w:type="dxa"/>
            <w:gridSpan w:val="5"/>
          </w:tcPr>
          <w:p w14:paraId="11E6F02B" w14:textId="77777777" w:rsidR="00BA628F" w:rsidRDefault="00BA628F">
            <w:pPr>
              <w:pStyle w:val="EMPTYCELLSTYLE"/>
            </w:pPr>
          </w:p>
        </w:tc>
        <w:tc>
          <w:tcPr>
            <w:tcW w:w="480" w:type="dxa"/>
            <w:gridSpan w:val="5"/>
          </w:tcPr>
          <w:p w14:paraId="11E6F02C" w14:textId="77777777" w:rsidR="00BA628F" w:rsidRDefault="00BA628F">
            <w:pPr>
              <w:pStyle w:val="EMPTYCELLSTYLE"/>
            </w:pPr>
          </w:p>
        </w:tc>
        <w:tc>
          <w:tcPr>
            <w:tcW w:w="740" w:type="dxa"/>
            <w:gridSpan w:val="5"/>
          </w:tcPr>
          <w:p w14:paraId="11E6F02D" w14:textId="77777777" w:rsidR="00BA628F" w:rsidRDefault="00BA628F">
            <w:pPr>
              <w:pStyle w:val="EMPTYCELLSTYLE"/>
            </w:pPr>
          </w:p>
        </w:tc>
        <w:tc>
          <w:tcPr>
            <w:tcW w:w="160" w:type="dxa"/>
            <w:gridSpan w:val="6"/>
          </w:tcPr>
          <w:p w14:paraId="11E6F02E" w14:textId="77777777" w:rsidR="00BA628F" w:rsidRDefault="00BA628F">
            <w:pPr>
              <w:pStyle w:val="EMPTYCELLSTYLE"/>
            </w:pPr>
          </w:p>
        </w:tc>
        <w:tc>
          <w:tcPr>
            <w:tcW w:w="80" w:type="dxa"/>
            <w:gridSpan w:val="4"/>
          </w:tcPr>
          <w:p w14:paraId="11E6F02F" w14:textId="77777777" w:rsidR="00BA628F" w:rsidRDefault="00BA628F">
            <w:pPr>
              <w:pStyle w:val="EMPTYCELLSTYLE"/>
            </w:pPr>
          </w:p>
        </w:tc>
        <w:tc>
          <w:tcPr>
            <w:tcW w:w="40" w:type="dxa"/>
            <w:gridSpan w:val="2"/>
          </w:tcPr>
          <w:p w14:paraId="11E6F030" w14:textId="77777777" w:rsidR="00BA628F" w:rsidRDefault="00BA628F">
            <w:pPr>
              <w:pStyle w:val="EMPTYCELLSTYLE"/>
            </w:pPr>
          </w:p>
        </w:tc>
        <w:tc>
          <w:tcPr>
            <w:tcW w:w="1318" w:type="dxa"/>
            <w:gridSpan w:val="46"/>
          </w:tcPr>
          <w:p w14:paraId="11E6F031" w14:textId="77777777" w:rsidR="00BA628F" w:rsidRDefault="00BA628F">
            <w:pPr>
              <w:pStyle w:val="EMPTYCELLSTYLE"/>
            </w:pPr>
          </w:p>
        </w:tc>
      </w:tr>
      <w:tr w:rsidR="00BA628F" w14:paraId="11E6F037" w14:textId="77777777" w:rsidTr="002C180E">
        <w:trPr>
          <w:gridAfter w:val="45"/>
          <w:wAfter w:w="1708" w:type="dxa"/>
          <w:trHeight w:hRule="exact" w:val="320"/>
        </w:trPr>
        <w:tc>
          <w:tcPr>
            <w:tcW w:w="450" w:type="dxa"/>
          </w:tcPr>
          <w:p w14:paraId="11E6F033" w14:textId="77777777" w:rsidR="00BA628F" w:rsidRDefault="00BA628F">
            <w:pPr>
              <w:pStyle w:val="EMPTYCELLSTYLE"/>
            </w:pPr>
          </w:p>
        </w:tc>
        <w:tc>
          <w:tcPr>
            <w:tcW w:w="6180" w:type="dxa"/>
            <w:gridSpan w:val="109"/>
            <w:tcMar>
              <w:top w:w="0" w:type="dxa"/>
              <w:left w:w="0" w:type="dxa"/>
              <w:bottom w:w="0" w:type="dxa"/>
              <w:right w:w="0" w:type="dxa"/>
            </w:tcMar>
          </w:tcPr>
          <w:p w14:paraId="11E6F034" w14:textId="77777777" w:rsidR="00BA628F" w:rsidRDefault="0050071D">
            <w:r>
              <w:rPr>
                <w:rFonts w:ascii="SansSerif" w:eastAsia="SansSerif" w:hAnsi="SansSerif" w:cs="SansSerif"/>
                <w:color w:val="000000"/>
                <w:sz w:val="16"/>
              </w:rPr>
              <w:t>South Carolina-DAODAS</w:t>
            </w:r>
          </w:p>
        </w:tc>
        <w:tc>
          <w:tcPr>
            <w:tcW w:w="2300" w:type="dxa"/>
            <w:gridSpan w:val="30"/>
            <w:tcMar>
              <w:top w:w="0" w:type="dxa"/>
              <w:left w:w="0" w:type="dxa"/>
              <w:bottom w:w="0" w:type="dxa"/>
              <w:right w:w="0" w:type="dxa"/>
            </w:tcMar>
          </w:tcPr>
          <w:p w14:paraId="11E6F035" w14:textId="77777777" w:rsidR="00BA628F" w:rsidRDefault="0050071D">
            <w:r>
              <w:rPr>
                <w:rFonts w:ascii="SansSerif" w:eastAsia="SansSerif" w:hAnsi="SansSerif" w:cs="SansSerif"/>
                <w:color w:val="000000"/>
                <w:sz w:val="16"/>
              </w:rPr>
              <w:t>Unknown</w:t>
            </w:r>
          </w:p>
        </w:tc>
        <w:tc>
          <w:tcPr>
            <w:tcW w:w="1620" w:type="dxa"/>
            <w:gridSpan w:val="29"/>
            <w:tcMar>
              <w:top w:w="0" w:type="dxa"/>
              <w:left w:w="0" w:type="dxa"/>
              <w:bottom w:w="0" w:type="dxa"/>
              <w:right w:w="0" w:type="dxa"/>
            </w:tcMar>
          </w:tcPr>
          <w:p w14:paraId="11E6F036" w14:textId="77777777" w:rsidR="00BA628F" w:rsidRDefault="0050071D">
            <w:r>
              <w:rPr>
                <w:rFonts w:ascii="SansSerif" w:eastAsia="SansSerif" w:hAnsi="SansSerif" w:cs="SansSerif"/>
                <w:color w:val="000000"/>
                <w:sz w:val="16"/>
              </w:rPr>
              <w:t>$ 56,090.79</w:t>
            </w:r>
          </w:p>
        </w:tc>
      </w:tr>
      <w:tr w:rsidR="00BA628F" w14:paraId="11E6F050" w14:textId="77777777" w:rsidTr="002C180E">
        <w:trPr>
          <w:trHeight w:hRule="exact" w:val="220"/>
        </w:trPr>
        <w:tc>
          <w:tcPr>
            <w:tcW w:w="450" w:type="dxa"/>
          </w:tcPr>
          <w:p w14:paraId="11E6F038" w14:textId="77777777" w:rsidR="00BA628F" w:rsidRDefault="00BA628F">
            <w:pPr>
              <w:pStyle w:val="EMPTYCELLSTYLE"/>
            </w:pPr>
          </w:p>
        </w:tc>
        <w:tc>
          <w:tcPr>
            <w:tcW w:w="40" w:type="dxa"/>
            <w:gridSpan w:val="2"/>
          </w:tcPr>
          <w:p w14:paraId="11E6F039" w14:textId="77777777" w:rsidR="00BA628F" w:rsidRDefault="00BA628F">
            <w:pPr>
              <w:pStyle w:val="EMPTYCELLSTYLE"/>
            </w:pPr>
          </w:p>
        </w:tc>
        <w:tc>
          <w:tcPr>
            <w:tcW w:w="980" w:type="dxa"/>
            <w:gridSpan w:val="3"/>
          </w:tcPr>
          <w:p w14:paraId="11E6F03A" w14:textId="77777777" w:rsidR="00BA628F" w:rsidRDefault="00BA628F">
            <w:pPr>
              <w:pStyle w:val="EMPTYCELLSTYLE"/>
            </w:pPr>
          </w:p>
        </w:tc>
        <w:tc>
          <w:tcPr>
            <w:tcW w:w="640" w:type="dxa"/>
            <w:gridSpan w:val="4"/>
          </w:tcPr>
          <w:p w14:paraId="11E6F03B" w14:textId="77777777" w:rsidR="00BA628F" w:rsidRDefault="00BA628F">
            <w:pPr>
              <w:pStyle w:val="EMPTYCELLSTYLE"/>
            </w:pPr>
          </w:p>
        </w:tc>
        <w:tc>
          <w:tcPr>
            <w:tcW w:w="620" w:type="dxa"/>
            <w:gridSpan w:val="12"/>
          </w:tcPr>
          <w:p w14:paraId="11E6F03C" w14:textId="77777777" w:rsidR="00BA628F" w:rsidRDefault="00BA628F">
            <w:pPr>
              <w:pStyle w:val="EMPTYCELLSTYLE"/>
            </w:pPr>
          </w:p>
        </w:tc>
        <w:tc>
          <w:tcPr>
            <w:tcW w:w="420" w:type="dxa"/>
            <w:gridSpan w:val="5"/>
          </w:tcPr>
          <w:p w14:paraId="11E6F03D" w14:textId="77777777" w:rsidR="00BA628F" w:rsidRDefault="00BA628F">
            <w:pPr>
              <w:pStyle w:val="EMPTYCELLSTYLE"/>
            </w:pPr>
          </w:p>
        </w:tc>
        <w:tc>
          <w:tcPr>
            <w:tcW w:w="40" w:type="dxa"/>
            <w:gridSpan w:val="3"/>
          </w:tcPr>
          <w:p w14:paraId="11E6F03E" w14:textId="77777777" w:rsidR="00BA628F" w:rsidRDefault="00BA628F">
            <w:pPr>
              <w:pStyle w:val="EMPTYCELLSTYLE"/>
            </w:pPr>
          </w:p>
        </w:tc>
        <w:tc>
          <w:tcPr>
            <w:tcW w:w="220" w:type="dxa"/>
            <w:gridSpan w:val="4"/>
          </w:tcPr>
          <w:p w14:paraId="11E6F03F" w14:textId="77777777" w:rsidR="00BA628F" w:rsidRDefault="00BA628F">
            <w:pPr>
              <w:pStyle w:val="EMPTYCELLSTYLE"/>
            </w:pPr>
          </w:p>
        </w:tc>
        <w:tc>
          <w:tcPr>
            <w:tcW w:w="40" w:type="dxa"/>
            <w:gridSpan w:val="2"/>
          </w:tcPr>
          <w:p w14:paraId="11E6F040" w14:textId="77777777" w:rsidR="00BA628F" w:rsidRDefault="00BA628F">
            <w:pPr>
              <w:pStyle w:val="EMPTYCELLSTYLE"/>
            </w:pPr>
          </w:p>
        </w:tc>
        <w:tc>
          <w:tcPr>
            <w:tcW w:w="600" w:type="dxa"/>
            <w:gridSpan w:val="12"/>
          </w:tcPr>
          <w:p w14:paraId="11E6F041" w14:textId="77777777" w:rsidR="00BA628F" w:rsidRDefault="00BA628F">
            <w:pPr>
              <w:pStyle w:val="EMPTYCELLSTYLE"/>
            </w:pPr>
          </w:p>
        </w:tc>
        <w:tc>
          <w:tcPr>
            <w:tcW w:w="200" w:type="dxa"/>
            <w:gridSpan w:val="4"/>
          </w:tcPr>
          <w:p w14:paraId="11E6F042" w14:textId="77777777" w:rsidR="00BA628F" w:rsidRDefault="00BA628F">
            <w:pPr>
              <w:pStyle w:val="EMPTYCELLSTYLE"/>
            </w:pPr>
          </w:p>
        </w:tc>
        <w:tc>
          <w:tcPr>
            <w:tcW w:w="860" w:type="dxa"/>
            <w:gridSpan w:val="15"/>
          </w:tcPr>
          <w:p w14:paraId="11E6F043" w14:textId="77777777" w:rsidR="00BA628F" w:rsidRDefault="00BA628F">
            <w:pPr>
              <w:pStyle w:val="EMPTYCELLSTYLE"/>
            </w:pPr>
          </w:p>
        </w:tc>
        <w:tc>
          <w:tcPr>
            <w:tcW w:w="300" w:type="dxa"/>
            <w:gridSpan w:val="7"/>
          </w:tcPr>
          <w:p w14:paraId="11E6F044" w14:textId="77777777" w:rsidR="00BA628F" w:rsidRDefault="00BA628F">
            <w:pPr>
              <w:pStyle w:val="EMPTYCELLSTYLE"/>
            </w:pPr>
          </w:p>
        </w:tc>
        <w:tc>
          <w:tcPr>
            <w:tcW w:w="360" w:type="dxa"/>
            <w:gridSpan w:val="10"/>
          </w:tcPr>
          <w:p w14:paraId="11E6F045" w14:textId="77777777" w:rsidR="00BA628F" w:rsidRDefault="00BA628F">
            <w:pPr>
              <w:pStyle w:val="EMPTYCELLSTYLE"/>
            </w:pPr>
          </w:p>
        </w:tc>
        <w:tc>
          <w:tcPr>
            <w:tcW w:w="500" w:type="dxa"/>
            <w:gridSpan w:val="14"/>
          </w:tcPr>
          <w:p w14:paraId="11E6F046" w14:textId="77777777" w:rsidR="00BA628F" w:rsidRDefault="00BA628F">
            <w:pPr>
              <w:pStyle w:val="EMPTYCELLSTYLE"/>
            </w:pPr>
          </w:p>
        </w:tc>
        <w:tc>
          <w:tcPr>
            <w:tcW w:w="380" w:type="dxa"/>
            <w:gridSpan w:val="13"/>
          </w:tcPr>
          <w:p w14:paraId="11E6F047" w14:textId="77777777" w:rsidR="00BA628F" w:rsidRDefault="00BA628F">
            <w:pPr>
              <w:pStyle w:val="EMPTYCELLSTYLE"/>
            </w:pPr>
          </w:p>
        </w:tc>
        <w:tc>
          <w:tcPr>
            <w:tcW w:w="2300" w:type="dxa"/>
            <w:gridSpan w:val="30"/>
          </w:tcPr>
          <w:p w14:paraId="11E6F048" w14:textId="77777777" w:rsidR="00BA628F" w:rsidRDefault="00BA628F">
            <w:pPr>
              <w:pStyle w:val="EMPTYCELLSTYLE"/>
            </w:pPr>
          </w:p>
        </w:tc>
        <w:tc>
          <w:tcPr>
            <w:tcW w:w="80" w:type="dxa"/>
            <w:gridSpan w:val="5"/>
          </w:tcPr>
          <w:p w14:paraId="11E6F049" w14:textId="77777777" w:rsidR="00BA628F" w:rsidRDefault="00BA628F">
            <w:pPr>
              <w:pStyle w:val="EMPTYCELLSTYLE"/>
            </w:pPr>
          </w:p>
        </w:tc>
        <w:tc>
          <w:tcPr>
            <w:tcW w:w="480" w:type="dxa"/>
            <w:gridSpan w:val="5"/>
          </w:tcPr>
          <w:p w14:paraId="11E6F04A" w14:textId="77777777" w:rsidR="00BA628F" w:rsidRDefault="00BA628F">
            <w:pPr>
              <w:pStyle w:val="EMPTYCELLSTYLE"/>
            </w:pPr>
          </w:p>
        </w:tc>
        <w:tc>
          <w:tcPr>
            <w:tcW w:w="740" w:type="dxa"/>
            <w:gridSpan w:val="5"/>
          </w:tcPr>
          <w:p w14:paraId="11E6F04B" w14:textId="77777777" w:rsidR="00BA628F" w:rsidRDefault="00BA628F">
            <w:pPr>
              <w:pStyle w:val="EMPTYCELLSTYLE"/>
            </w:pPr>
          </w:p>
        </w:tc>
        <w:tc>
          <w:tcPr>
            <w:tcW w:w="160" w:type="dxa"/>
            <w:gridSpan w:val="6"/>
          </w:tcPr>
          <w:p w14:paraId="11E6F04C" w14:textId="77777777" w:rsidR="00BA628F" w:rsidRDefault="00BA628F">
            <w:pPr>
              <w:pStyle w:val="EMPTYCELLSTYLE"/>
            </w:pPr>
          </w:p>
        </w:tc>
        <w:tc>
          <w:tcPr>
            <w:tcW w:w="80" w:type="dxa"/>
            <w:gridSpan w:val="4"/>
          </w:tcPr>
          <w:p w14:paraId="11E6F04D" w14:textId="77777777" w:rsidR="00BA628F" w:rsidRDefault="00BA628F">
            <w:pPr>
              <w:pStyle w:val="EMPTYCELLSTYLE"/>
            </w:pPr>
          </w:p>
        </w:tc>
        <w:tc>
          <w:tcPr>
            <w:tcW w:w="40" w:type="dxa"/>
            <w:gridSpan w:val="2"/>
          </w:tcPr>
          <w:p w14:paraId="11E6F04E" w14:textId="77777777" w:rsidR="00BA628F" w:rsidRDefault="00BA628F">
            <w:pPr>
              <w:pStyle w:val="EMPTYCELLSTYLE"/>
            </w:pPr>
          </w:p>
        </w:tc>
        <w:tc>
          <w:tcPr>
            <w:tcW w:w="1318" w:type="dxa"/>
            <w:gridSpan w:val="46"/>
          </w:tcPr>
          <w:p w14:paraId="11E6F04F" w14:textId="77777777" w:rsidR="00BA628F" w:rsidRDefault="00BA628F">
            <w:pPr>
              <w:pStyle w:val="EMPTYCELLSTYLE"/>
            </w:pPr>
          </w:p>
        </w:tc>
      </w:tr>
      <w:tr w:rsidR="00BA628F" w14:paraId="11E6F061" w14:textId="77777777" w:rsidTr="002C180E">
        <w:trPr>
          <w:gridAfter w:val="45"/>
          <w:wAfter w:w="1708" w:type="dxa"/>
          <w:trHeight w:hRule="exact" w:val="320"/>
        </w:trPr>
        <w:tc>
          <w:tcPr>
            <w:tcW w:w="450" w:type="dxa"/>
          </w:tcPr>
          <w:p w14:paraId="11E6F051" w14:textId="77777777" w:rsidR="00BA628F" w:rsidRDefault="00BA628F">
            <w:pPr>
              <w:pStyle w:val="EMPTYCELLSTYLE"/>
            </w:pPr>
          </w:p>
        </w:tc>
        <w:tc>
          <w:tcPr>
            <w:tcW w:w="3580" w:type="dxa"/>
            <w:gridSpan w:val="45"/>
            <w:tcMar>
              <w:top w:w="0" w:type="dxa"/>
              <w:left w:w="0" w:type="dxa"/>
              <w:bottom w:w="0" w:type="dxa"/>
              <w:right w:w="0" w:type="dxa"/>
            </w:tcMar>
          </w:tcPr>
          <w:p w14:paraId="11E6F052" w14:textId="77777777" w:rsidR="00BA628F" w:rsidRDefault="0050071D">
            <w:r>
              <w:rPr>
                <w:rFonts w:ascii="DejaVu Sans" w:eastAsia="DejaVu Sans" w:hAnsi="DejaVu Sans" w:cs="DejaVu Sans"/>
                <w:b/>
                <w:color w:val="000000"/>
              </w:rPr>
              <w:t>Location Description:</w:t>
            </w:r>
          </w:p>
        </w:tc>
        <w:tc>
          <w:tcPr>
            <w:tcW w:w="200" w:type="dxa"/>
            <w:gridSpan w:val="5"/>
          </w:tcPr>
          <w:p w14:paraId="11E6F053" w14:textId="77777777" w:rsidR="00BA628F" w:rsidRDefault="00BA628F">
            <w:pPr>
              <w:pStyle w:val="EMPTYCELLSTYLE"/>
            </w:pPr>
          </w:p>
        </w:tc>
        <w:tc>
          <w:tcPr>
            <w:tcW w:w="860" w:type="dxa"/>
            <w:gridSpan w:val="15"/>
          </w:tcPr>
          <w:p w14:paraId="11E6F054" w14:textId="77777777" w:rsidR="00BA628F" w:rsidRDefault="00BA628F">
            <w:pPr>
              <w:pStyle w:val="EMPTYCELLSTYLE"/>
            </w:pPr>
          </w:p>
        </w:tc>
        <w:tc>
          <w:tcPr>
            <w:tcW w:w="300" w:type="dxa"/>
            <w:gridSpan w:val="7"/>
          </w:tcPr>
          <w:p w14:paraId="11E6F055" w14:textId="77777777" w:rsidR="00BA628F" w:rsidRDefault="00BA628F">
            <w:pPr>
              <w:pStyle w:val="EMPTYCELLSTYLE"/>
            </w:pPr>
          </w:p>
        </w:tc>
        <w:tc>
          <w:tcPr>
            <w:tcW w:w="360" w:type="dxa"/>
            <w:gridSpan w:val="10"/>
          </w:tcPr>
          <w:p w14:paraId="11E6F056" w14:textId="77777777" w:rsidR="00BA628F" w:rsidRDefault="00BA628F">
            <w:pPr>
              <w:pStyle w:val="EMPTYCELLSTYLE"/>
            </w:pPr>
          </w:p>
        </w:tc>
        <w:tc>
          <w:tcPr>
            <w:tcW w:w="500" w:type="dxa"/>
            <w:gridSpan w:val="14"/>
          </w:tcPr>
          <w:p w14:paraId="11E6F057" w14:textId="77777777" w:rsidR="00BA628F" w:rsidRDefault="00BA628F">
            <w:pPr>
              <w:pStyle w:val="EMPTYCELLSTYLE"/>
            </w:pPr>
          </w:p>
        </w:tc>
        <w:tc>
          <w:tcPr>
            <w:tcW w:w="380" w:type="dxa"/>
            <w:gridSpan w:val="13"/>
          </w:tcPr>
          <w:p w14:paraId="11E6F058" w14:textId="77777777" w:rsidR="00BA628F" w:rsidRDefault="00BA628F">
            <w:pPr>
              <w:pStyle w:val="EMPTYCELLSTYLE"/>
            </w:pPr>
          </w:p>
        </w:tc>
        <w:tc>
          <w:tcPr>
            <w:tcW w:w="2300" w:type="dxa"/>
            <w:gridSpan w:val="30"/>
          </w:tcPr>
          <w:p w14:paraId="11E6F059" w14:textId="77777777" w:rsidR="00BA628F" w:rsidRDefault="00BA628F">
            <w:pPr>
              <w:pStyle w:val="EMPTYCELLSTYLE"/>
            </w:pPr>
          </w:p>
        </w:tc>
        <w:tc>
          <w:tcPr>
            <w:tcW w:w="80" w:type="dxa"/>
            <w:gridSpan w:val="4"/>
          </w:tcPr>
          <w:p w14:paraId="11E6F05A" w14:textId="77777777" w:rsidR="00BA628F" w:rsidRDefault="00BA628F">
            <w:pPr>
              <w:pStyle w:val="EMPTYCELLSTYLE"/>
            </w:pPr>
          </w:p>
        </w:tc>
        <w:tc>
          <w:tcPr>
            <w:tcW w:w="480" w:type="dxa"/>
            <w:gridSpan w:val="6"/>
          </w:tcPr>
          <w:p w14:paraId="11E6F05B" w14:textId="77777777" w:rsidR="00BA628F" w:rsidRDefault="00BA628F">
            <w:pPr>
              <w:pStyle w:val="EMPTYCELLSTYLE"/>
            </w:pPr>
          </w:p>
        </w:tc>
        <w:tc>
          <w:tcPr>
            <w:tcW w:w="740" w:type="dxa"/>
            <w:gridSpan w:val="5"/>
          </w:tcPr>
          <w:p w14:paraId="11E6F05C" w14:textId="77777777" w:rsidR="00BA628F" w:rsidRDefault="00BA628F">
            <w:pPr>
              <w:pStyle w:val="EMPTYCELLSTYLE"/>
            </w:pPr>
          </w:p>
        </w:tc>
        <w:tc>
          <w:tcPr>
            <w:tcW w:w="160" w:type="dxa"/>
            <w:gridSpan w:val="6"/>
          </w:tcPr>
          <w:p w14:paraId="11E6F05D" w14:textId="77777777" w:rsidR="00BA628F" w:rsidRDefault="00BA628F">
            <w:pPr>
              <w:pStyle w:val="EMPTYCELLSTYLE"/>
            </w:pPr>
          </w:p>
        </w:tc>
        <w:tc>
          <w:tcPr>
            <w:tcW w:w="80" w:type="dxa"/>
            <w:gridSpan w:val="4"/>
          </w:tcPr>
          <w:p w14:paraId="11E6F05E" w14:textId="77777777" w:rsidR="00BA628F" w:rsidRDefault="00BA628F">
            <w:pPr>
              <w:pStyle w:val="EMPTYCELLSTYLE"/>
            </w:pPr>
          </w:p>
        </w:tc>
        <w:tc>
          <w:tcPr>
            <w:tcW w:w="40" w:type="dxa"/>
            <w:gridSpan w:val="2"/>
          </w:tcPr>
          <w:p w14:paraId="11E6F05F" w14:textId="77777777" w:rsidR="00BA628F" w:rsidRDefault="00BA628F">
            <w:pPr>
              <w:pStyle w:val="EMPTYCELLSTYLE"/>
            </w:pPr>
          </w:p>
        </w:tc>
        <w:tc>
          <w:tcPr>
            <w:tcW w:w="40" w:type="dxa"/>
            <w:gridSpan w:val="2"/>
          </w:tcPr>
          <w:p w14:paraId="11E6F060" w14:textId="77777777" w:rsidR="00BA628F" w:rsidRDefault="00BA628F">
            <w:pPr>
              <w:pStyle w:val="EMPTYCELLSTYLE"/>
            </w:pPr>
          </w:p>
        </w:tc>
      </w:tr>
      <w:tr w:rsidR="00BA628F" w14:paraId="11E6F067" w14:textId="77777777" w:rsidTr="002C180E">
        <w:trPr>
          <w:gridAfter w:val="45"/>
          <w:wAfter w:w="1708" w:type="dxa"/>
          <w:trHeight w:hRule="exact" w:val="300"/>
        </w:trPr>
        <w:tc>
          <w:tcPr>
            <w:tcW w:w="450" w:type="dxa"/>
          </w:tcPr>
          <w:p w14:paraId="11E6F062" w14:textId="77777777" w:rsidR="00BA628F" w:rsidRDefault="00BA628F">
            <w:pPr>
              <w:pStyle w:val="EMPTYCELLSTYLE"/>
            </w:pPr>
          </w:p>
        </w:tc>
        <w:tc>
          <w:tcPr>
            <w:tcW w:w="9940" w:type="dxa"/>
            <w:gridSpan w:val="160"/>
            <w:tcMar>
              <w:top w:w="0" w:type="dxa"/>
              <w:left w:w="0" w:type="dxa"/>
              <w:bottom w:w="0" w:type="dxa"/>
              <w:right w:w="0" w:type="dxa"/>
            </w:tcMar>
          </w:tcPr>
          <w:p w14:paraId="11E6F063" w14:textId="77777777" w:rsidR="00BA628F" w:rsidRDefault="00BA628F"/>
        </w:tc>
        <w:tc>
          <w:tcPr>
            <w:tcW w:w="80" w:type="dxa"/>
            <w:gridSpan w:val="4"/>
          </w:tcPr>
          <w:p w14:paraId="11E6F064" w14:textId="77777777" w:rsidR="00BA628F" w:rsidRDefault="00BA628F">
            <w:pPr>
              <w:pStyle w:val="EMPTYCELLSTYLE"/>
            </w:pPr>
          </w:p>
        </w:tc>
        <w:tc>
          <w:tcPr>
            <w:tcW w:w="40" w:type="dxa"/>
            <w:gridSpan w:val="2"/>
          </w:tcPr>
          <w:p w14:paraId="11E6F065" w14:textId="77777777" w:rsidR="00BA628F" w:rsidRDefault="00BA628F">
            <w:pPr>
              <w:pStyle w:val="EMPTYCELLSTYLE"/>
            </w:pPr>
          </w:p>
        </w:tc>
        <w:tc>
          <w:tcPr>
            <w:tcW w:w="40" w:type="dxa"/>
            <w:gridSpan w:val="2"/>
          </w:tcPr>
          <w:p w14:paraId="11E6F066" w14:textId="77777777" w:rsidR="00BA628F" w:rsidRDefault="00BA628F">
            <w:pPr>
              <w:pStyle w:val="EMPTYCELLSTYLE"/>
            </w:pPr>
          </w:p>
        </w:tc>
      </w:tr>
      <w:tr w:rsidR="00BA628F" w14:paraId="11E6F080" w14:textId="77777777" w:rsidTr="002C180E">
        <w:trPr>
          <w:trHeight w:hRule="exact" w:val="180"/>
        </w:trPr>
        <w:tc>
          <w:tcPr>
            <w:tcW w:w="450" w:type="dxa"/>
          </w:tcPr>
          <w:p w14:paraId="11E6F068" w14:textId="77777777" w:rsidR="00BA628F" w:rsidRDefault="00BA628F">
            <w:pPr>
              <w:pStyle w:val="EMPTYCELLSTYLE"/>
            </w:pPr>
          </w:p>
        </w:tc>
        <w:tc>
          <w:tcPr>
            <w:tcW w:w="40" w:type="dxa"/>
            <w:gridSpan w:val="2"/>
          </w:tcPr>
          <w:p w14:paraId="11E6F069" w14:textId="77777777" w:rsidR="00BA628F" w:rsidRDefault="00BA628F">
            <w:pPr>
              <w:pStyle w:val="EMPTYCELLSTYLE"/>
            </w:pPr>
          </w:p>
        </w:tc>
        <w:tc>
          <w:tcPr>
            <w:tcW w:w="980" w:type="dxa"/>
            <w:gridSpan w:val="3"/>
          </w:tcPr>
          <w:p w14:paraId="11E6F06A" w14:textId="77777777" w:rsidR="00BA628F" w:rsidRDefault="00BA628F">
            <w:pPr>
              <w:pStyle w:val="EMPTYCELLSTYLE"/>
            </w:pPr>
          </w:p>
        </w:tc>
        <w:tc>
          <w:tcPr>
            <w:tcW w:w="640" w:type="dxa"/>
            <w:gridSpan w:val="4"/>
          </w:tcPr>
          <w:p w14:paraId="11E6F06B" w14:textId="77777777" w:rsidR="00BA628F" w:rsidRDefault="00BA628F">
            <w:pPr>
              <w:pStyle w:val="EMPTYCELLSTYLE"/>
            </w:pPr>
          </w:p>
        </w:tc>
        <w:tc>
          <w:tcPr>
            <w:tcW w:w="620" w:type="dxa"/>
            <w:gridSpan w:val="12"/>
          </w:tcPr>
          <w:p w14:paraId="11E6F06C" w14:textId="77777777" w:rsidR="00BA628F" w:rsidRDefault="00BA628F">
            <w:pPr>
              <w:pStyle w:val="EMPTYCELLSTYLE"/>
            </w:pPr>
          </w:p>
        </w:tc>
        <w:tc>
          <w:tcPr>
            <w:tcW w:w="420" w:type="dxa"/>
            <w:gridSpan w:val="5"/>
          </w:tcPr>
          <w:p w14:paraId="11E6F06D" w14:textId="77777777" w:rsidR="00BA628F" w:rsidRDefault="00BA628F">
            <w:pPr>
              <w:pStyle w:val="EMPTYCELLSTYLE"/>
            </w:pPr>
          </w:p>
        </w:tc>
        <w:tc>
          <w:tcPr>
            <w:tcW w:w="40" w:type="dxa"/>
            <w:gridSpan w:val="3"/>
          </w:tcPr>
          <w:p w14:paraId="11E6F06E" w14:textId="77777777" w:rsidR="00BA628F" w:rsidRDefault="00BA628F">
            <w:pPr>
              <w:pStyle w:val="EMPTYCELLSTYLE"/>
            </w:pPr>
          </w:p>
        </w:tc>
        <w:tc>
          <w:tcPr>
            <w:tcW w:w="220" w:type="dxa"/>
            <w:gridSpan w:val="4"/>
          </w:tcPr>
          <w:p w14:paraId="11E6F06F" w14:textId="77777777" w:rsidR="00BA628F" w:rsidRDefault="00BA628F">
            <w:pPr>
              <w:pStyle w:val="EMPTYCELLSTYLE"/>
            </w:pPr>
          </w:p>
        </w:tc>
        <w:tc>
          <w:tcPr>
            <w:tcW w:w="40" w:type="dxa"/>
            <w:gridSpan w:val="2"/>
          </w:tcPr>
          <w:p w14:paraId="11E6F070" w14:textId="77777777" w:rsidR="00BA628F" w:rsidRDefault="00BA628F">
            <w:pPr>
              <w:pStyle w:val="EMPTYCELLSTYLE"/>
            </w:pPr>
          </w:p>
        </w:tc>
        <w:tc>
          <w:tcPr>
            <w:tcW w:w="600" w:type="dxa"/>
            <w:gridSpan w:val="12"/>
          </w:tcPr>
          <w:p w14:paraId="11E6F071" w14:textId="77777777" w:rsidR="00BA628F" w:rsidRDefault="00BA628F">
            <w:pPr>
              <w:pStyle w:val="EMPTYCELLSTYLE"/>
            </w:pPr>
          </w:p>
        </w:tc>
        <w:tc>
          <w:tcPr>
            <w:tcW w:w="200" w:type="dxa"/>
            <w:gridSpan w:val="4"/>
          </w:tcPr>
          <w:p w14:paraId="11E6F072" w14:textId="77777777" w:rsidR="00BA628F" w:rsidRDefault="00BA628F">
            <w:pPr>
              <w:pStyle w:val="EMPTYCELLSTYLE"/>
            </w:pPr>
          </w:p>
        </w:tc>
        <w:tc>
          <w:tcPr>
            <w:tcW w:w="860" w:type="dxa"/>
            <w:gridSpan w:val="15"/>
          </w:tcPr>
          <w:p w14:paraId="11E6F073" w14:textId="77777777" w:rsidR="00BA628F" w:rsidRDefault="00BA628F">
            <w:pPr>
              <w:pStyle w:val="EMPTYCELLSTYLE"/>
            </w:pPr>
          </w:p>
        </w:tc>
        <w:tc>
          <w:tcPr>
            <w:tcW w:w="300" w:type="dxa"/>
            <w:gridSpan w:val="7"/>
          </w:tcPr>
          <w:p w14:paraId="11E6F074" w14:textId="77777777" w:rsidR="00BA628F" w:rsidRDefault="00BA628F">
            <w:pPr>
              <w:pStyle w:val="EMPTYCELLSTYLE"/>
            </w:pPr>
          </w:p>
        </w:tc>
        <w:tc>
          <w:tcPr>
            <w:tcW w:w="360" w:type="dxa"/>
            <w:gridSpan w:val="10"/>
          </w:tcPr>
          <w:p w14:paraId="11E6F075" w14:textId="77777777" w:rsidR="00BA628F" w:rsidRDefault="00BA628F">
            <w:pPr>
              <w:pStyle w:val="EMPTYCELLSTYLE"/>
            </w:pPr>
          </w:p>
        </w:tc>
        <w:tc>
          <w:tcPr>
            <w:tcW w:w="500" w:type="dxa"/>
            <w:gridSpan w:val="14"/>
          </w:tcPr>
          <w:p w14:paraId="11E6F076" w14:textId="77777777" w:rsidR="00BA628F" w:rsidRDefault="00BA628F">
            <w:pPr>
              <w:pStyle w:val="EMPTYCELLSTYLE"/>
            </w:pPr>
          </w:p>
        </w:tc>
        <w:tc>
          <w:tcPr>
            <w:tcW w:w="380" w:type="dxa"/>
            <w:gridSpan w:val="13"/>
          </w:tcPr>
          <w:p w14:paraId="11E6F077" w14:textId="77777777" w:rsidR="00BA628F" w:rsidRDefault="00BA628F">
            <w:pPr>
              <w:pStyle w:val="EMPTYCELLSTYLE"/>
            </w:pPr>
          </w:p>
        </w:tc>
        <w:tc>
          <w:tcPr>
            <w:tcW w:w="2300" w:type="dxa"/>
            <w:gridSpan w:val="30"/>
          </w:tcPr>
          <w:p w14:paraId="11E6F078" w14:textId="77777777" w:rsidR="00BA628F" w:rsidRDefault="00BA628F">
            <w:pPr>
              <w:pStyle w:val="EMPTYCELLSTYLE"/>
            </w:pPr>
          </w:p>
        </w:tc>
        <w:tc>
          <w:tcPr>
            <w:tcW w:w="80" w:type="dxa"/>
            <w:gridSpan w:val="5"/>
          </w:tcPr>
          <w:p w14:paraId="11E6F079" w14:textId="77777777" w:rsidR="00BA628F" w:rsidRDefault="00BA628F">
            <w:pPr>
              <w:pStyle w:val="EMPTYCELLSTYLE"/>
            </w:pPr>
          </w:p>
        </w:tc>
        <w:tc>
          <w:tcPr>
            <w:tcW w:w="480" w:type="dxa"/>
            <w:gridSpan w:val="5"/>
          </w:tcPr>
          <w:p w14:paraId="11E6F07A" w14:textId="77777777" w:rsidR="00BA628F" w:rsidRDefault="00BA628F">
            <w:pPr>
              <w:pStyle w:val="EMPTYCELLSTYLE"/>
            </w:pPr>
          </w:p>
        </w:tc>
        <w:tc>
          <w:tcPr>
            <w:tcW w:w="740" w:type="dxa"/>
            <w:gridSpan w:val="5"/>
          </w:tcPr>
          <w:p w14:paraId="11E6F07B" w14:textId="77777777" w:rsidR="00BA628F" w:rsidRDefault="00BA628F">
            <w:pPr>
              <w:pStyle w:val="EMPTYCELLSTYLE"/>
            </w:pPr>
          </w:p>
        </w:tc>
        <w:tc>
          <w:tcPr>
            <w:tcW w:w="160" w:type="dxa"/>
            <w:gridSpan w:val="6"/>
          </w:tcPr>
          <w:p w14:paraId="11E6F07C" w14:textId="77777777" w:rsidR="00BA628F" w:rsidRDefault="00BA628F">
            <w:pPr>
              <w:pStyle w:val="EMPTYCELLSTYLE"/>
            </w:pPr>
          </w:p>
        </w:tc>
        <w:tc>
          <w:tcPr>
            <w:tcW w:w="80" w:type="dxa"/>
            <w:gridSpan w:val="4"/>
          </w:tcPr>
          <w:p w14:paraId="11E6F07D" w14:textId="77777777" w:rsidR="00BA628F" w:rsidRDefault="00BA628F">
            <w:pPr>
              <w:pStyle w:val="EMPTYCELLSTYLE"/>
            </w:pPr>
          </w:p>
        </w:tc>
        <w:tc>
          <w:tcPr>
            <w:tcW w:w="40" w:type="dxa"/>
            <w:gridSpan w:val="2"/>
          </w:tcPr>
          <w:p w14:paraId="11E6F07E" w14:textId="77777777" w:rsidR="00BA628F" w:rsidRDefault="00BA628F">
            <w:pPr>
              <w:pStyle w:val="EMPTYCELLSTYLE"/>
            </w:pPr>
          </w:p>
        </w:tc>
        <w:tc>
          <w:tcPr>
            <w:tcW w:w="1318" w:type="dxa"/>
            <w:gridSpan w:val="46"/>
          </w:tcPr>
          <w:p w14:paraId="11E6F07F" w14:textId="77777777" w:rsidR="00BA628F" w:rsidRDefault="00BA628F">
            <w:pPr>
              <w:pStyle w:val="EMPTYCELLSTYLE"/>
            </w:pPr>
          </w:p>
        </w:tc>
      </w:tr>
      <w:tr w:rsidR="00BA628F" w14:paraId="11E6F091" w14:textId="77777777" w:rsidTr="002C180E">
        <w:trPr>
          <w:gridAfter w:val="45"/>
          <w:wAfter w:w="1708" w:type="dxa"/>
          <w:trHeight w:hRule="exact" w:val="320"/>
        </w:trPr>
        <w:tc>
          <w:tcPr>
            <w:tcW w:w="450" w:type="dxa"/>
          </w:tcPr>
          <w:p w14:paraId="11E6F081" w14:textId="77777777" w:rsidR="00BA628F" w:rsidRDefault="00BA628F">
            <w:pPr>
              <w:pStyle w:val="EMPTYCELLSTYLE"/>
            </w:pPr>
          </w:p>
        </w:tc>
        <w:tc>
          <w:tcPr>
            <w:tcW w:w="3580" w:type="dxa"/>
            <w:gridSpan w:val="45"/>
            <w:tcMar>
              <w:top w:w="0" w:type="dxa"/>
              <w:left w:w="0" w:type="dxa"/>
              <w:bottom w:w="0" w:type="dxa"/>
              <w:right w:w="0" w:type="dxa"/>
            </w:tcMar>
          </w:tcPr>
          <w:p w14:paraId="11E6F082" w14:textId="77777777" w:rsidR="00BA628F" w:rsidRDefault="0050071D">
            <w:r>
              <w:rPr>
                <w:rFonts w:ascii="DejaVu Sans" w:eastAsia="DejaVu Sans" w:hAnsi="DejaVu Sans" w:cs="DejaVu Sans"/>
                <w:b/>
                <w:color w:val="000000"/>
              </w:rPr>
              <w:t>Activity Description:</w:t>
            </w:r>
          </w:p>
        </w:tc>
        <w:tc>
          <w:tcPr>
            <w:tcW w:w="200" w:type="dxa"/>
            <w:gridSpan w:val="5"/>
          </w:tcPr>
          <w:p w14:paraId="11E6F083" w14:textId="77777777" w:rsidR="00BA628F" w:rsidRDefault="00BA628F">
            <w:pPr>
              <w:pStyle w:val="EMPTYCELLSTYLE"/>
            </w:pPr>
          </w:p>
        </w:tc>
        <w:tc>
          <w:tcPr>
            <w:tcW w:w="860" w:type="dxa"/>
            <w:gridSpan w:val="15"/>
          </w:tcPr>
          <w:p w14:paraId="11E6F084" w14:textId="77777777" w:rsidR="00BA628F" w:rsidRDefault="00BA628F">
            <w:pPr>
              <w:pStyle w:val="EMPTYCELLSTYLE"/>
            </w:pPr>
          </w:p>
        </w:tc>
        <w:tc>
          <w:tcPr>
            <w:tcW w:w="300" w:type="dxa"/>
            <w:gridSpan w:val="7"/>
          </w:tcPr>
          <w:p w14:paraId="11E6F085" w14:textId="77777777" w:rsidR="00BA628F" w:rsidRDefault="00BA628F">
            <w:pPr>
              <w:pStyle w:val="EMPTYCELLSTYLE"/>
            </w:pPr>
          </w:p>
        </w:tc>
        <w:tc>
          <w:tcPr>
            <w:tcW w:w="360" w:type="dxa"/>
            <w:gridSpan w:val="10"/>
          </w:tcPr>
          <w:p w14:paraId="11E6F086" w14:textId="77777777" w:rsidR="00BA628F" w:rsidRDefault="00BA628F">
            <w:pPr>
              <w:pStyle w:val="EMPTYCELLSTYLE"/>
            </w:pPr>
          </w:p>
        </w:tc>
        <w:tc>
          <w:tcPr>
            <w:tcW w:w="500" w:type="dxa"/>
            <w:gridSpan w:val="14"/>
          </w:tcPr>
          <w:p w14:paraId="11E6F087" w14:textId="77777777" w:rsidR="00BA628F" w:rsidRDefault="00BA628F">
            <w:pPr>
              <w:pStyle w:val="EMPTYCELLSTYLE"/>
            </w:pPr>
          </w:p>
        </w:tc>
        <w:tc>
          <w:tcPr>
            <w:tcW w:w="380" w:type="dxa"/>
            <w:gridSpan w:val="13"/>
          </w:tcPr>
          <w:p w14:paraId="11E6F088" w14:textId="77777777" w:rsidR="00BA628F" w:rsidRDefault="00BA628F">
            <w:pPr>
              <w:pStyle w:val="EMPTYCELLSTYLE"/>
            </w:pPr>
          </w:p>
        </w:tc>
        <w:tc>
          <w:tcPr>
            <w:tcW w:w="2300" w:type="dxa"/>
            <w:gridSpan w:val="30"/>
          </w:tcPr>
          <w:p w14:paraId="11E6F089" w14:textId="77777777" w:rsidR="00BA628F" w:rsidRDefault="00BA628F">
            <w:pPr>
              <w:pStyle w:val="EMPTYCELLSTYLE"/>
            </w:pPr>
          </w:p>
        </w:tc>
        <w:tc>
          <w:tcPr>
            <w:tcW w:w="80" w:type="dxa"/>
            <w:gridSpan w:val="4"/>
          </w:tcPr>
          <w:p w14:paraId="11E6F08A" w14:textId="77777777" w:rsidR="00BA628F" w:rsidRDefault="00BA628F">
            <w:pPr>
              <w:pStyle w:val="EMPTYCELLSTYLE"/>
            </w:pPr>
          </w:p>
        </w:tc>
        <w:tc>
          <w:tcPr>
            <w:tcW w:w="480" w:type="dxa"/>
            <w:gridSpan w:val="6"/>
          </w:tcPr>
          <w:p w14:paraId="11E6F08B" w14:textId="77777777" w:rsidR="00BA628F" w:rsidRDefault="00BA628F">
            <w:pPr>
              <w:pStyle w:val="EMPTYCELLSTYLE"/>
            </w:pPr>
          </w:p>
        </w:tc>
        <w:tc>
          <w:tcPr>
            <w:tcW w:w="740" w:type="dxa"/>
            <w:gridSpan w:val="5"/>
          </w:tcPr>
          <w:p w14:paraId="11E6F08C" w14:textId="77777777" w:rsidR="00BA628F" w:rsidRDefault="00BA628F">
            <w:pPr>
              <w:pStyle w:val="EMPTYCELLSTYLE"/>
            </w:pPr>
          </w:p>
        </w:tc>
        <w:tc>
          <w:tcPr>
            <w:tcW w:w="160" w:type="dxa"/>
            <w:gridSpan w:val="6"/>
          </w:tcPr>
          <w:p w14:paraId="11E6F08D" w14:textId="77777777" w:rsidR="00BA628F" w:rsidRDefault="00BA628F">
            <w:pPr>
              <w:pStyle w:val="EMPTYCELLSTYLE"/>
            </w:pPr>
          </w:p>
        </w:tc>
        <w:tc>
          <w:tcPr>
            <w:tcW w:w="80" w:type="dxa"/>
            <w:gridSpan w:val="4"/>
          </w:tcPr>
          <w:p w14:paraId="11E6F08E" w14:textId="77777777" w:rsidR="00BA628F" w:rsidRDefault="00BA628F">
            <w:pPr>
              <w:pStyle w:val="EMPTYCELLSTYLE"/>
            </w:pPr>
          </w:p>
        </w:tc>
        <w:tc>
          <w:tcPr>
            <w:tcW w:w="40" w:type="dxa"/>
            <w:gridSpan w:val="2"/>
          </w:tcPr>
          <w:p w14:paraId="11E6F08F" w14:textId="77777777" w:rsidR="00BA628F" w:rsidRDefault="00BA628F">
            <w:pPr>
              <w:pStyle w:val="EMPTYCELLSTYLE"/>
            </w:pPr>
          </w:p>
        </w:tc>
        <w:tc>
          <w:tcPr>
            <w:tcW w:w="40" w:type="dxa"/>
            <w:gridSpan w:val="2"/>
          </w:tcPr>
          <w:p w14:paraId="11E6F090" w14:textId="77777777" w:rsidR="00BA628F" w:rsidRDefault="00BA628F">
            <w:pPr>
              <w:pStyle w:val="EMPTYCELLSTYLE"/>
            </w:pPr>
          </w:p>
        </w:tc>
      </w:tr>
      <w:tr w:rsidR="00BA628F" w14:paraId="11E6F097" w14:textId="77777777" w:rsidTr="002C180E">
        <w:trPr>
          <w:gridAfter w:val="45"/>
          <w:wAfter w:w="1708" w:type="dxa"/>
          <w:trHeight w:hRule="exact" w:val="300"/>
        </w:trPr>
        <w:tc>
          <w:tcPr>
            <w:tcW w:w="450" w:type="dxa"/>
          </w:tcPr>
          <w:p w14:paraId="11E6F092" w14:textId="77777777" w:rsidR="00BA628F" w:rsidRDefault="00BA628F">
            <w:pPr>
              <w:pStyle w:val="EMPTYCELLSTYLE"/>
            </w:pPr>
          </w:p>
        </w:tc>
        <w:tc>
          <w:tcPr>
            <w:tcW w:w="9940" w:type="dxa"/>
            <w:gridSpan w:val="160"/>
            <w:tcMar>
              <w:top w:w="0" w:type="dxa"/>
              <w:left w:w="0" w:type="dxa"/>
              <w:bottom w:w="0" w:type="dxa"/>
              <w:right w:w="0" w:type="dxa"/>
            </w:tcMar>
          </w:tcPr>
          <w:p w14:paraId="11E6F093" w14:textId="77777777" w:rsidR="00BA628F" w:rsidRDefault="0050071D">
            <w:r>
              <w:rPr>
                <w:rFonts w:ascii="SansSerif" w:eastAsia="SansSerif" w:hAnsi="SansSerif" w:cs="SansSerif"/>
                <w:color w:val="000000"/>
                <w:sz w:val="18"/>
              </w:rPr>
              <w:t>Administration of the South Carolina RHP grant for a total budget of $56,090.79</w:t>
            </w:r>
          </w:p>
        </w:tc>
        <w:tc>
          <w:tcPr>
            <w:tcW w:w="80" w:type="dxa"/>
            <w:gridSpan w:val="4"/>
          </w:tcPr>
          <w:p w14:paraId="11E6F094" w14:textId="77777777" w:rsidR="00BA628F" w:rsidRDefault="00BA628F">
            <w:pPr>
              <w:pStyle w:val="EMPTYCELLSTYLE"/>
            </w:pPr>
          </w:p>
        </w:tc>
        <w:tc>
          <w:tcPr>
            <w:tcW w:w="40" w:type="dxa"/>
            <w:gridSpan w:val="2"/>
          </w:tcPr>
          <w:p w14:paraId="11E6F095" w14:textId="77777777" w:rsidR="00BA628F" w:rsidRDefault="00BA628F">
            <w:pPr>
              <w:pStyle w:val="EMPTYCELLSTYLE"/>
            </w:pPr>
          </w:p>
        </w:tc>
        <w:tc>
          <w:tcPr>
            <w:tcW w:w="40" w:type="dxa"/>
            <w:gridSpan w:val="2"/>
          </w:tcPr>
          <w:p w14:paraId="11E6F096" w14:textId="77777777" w:rsidR="00BA628F" w:rsidRDefault="00BA628F">
            <w:pPr>
              <w:pStyle w:val="EMPTYCELLSTYLE"/>
            </w:pPr>
          </w:p>
        </w:tc>
      </w:tr>
      <w:tr w:rsidR="00BA628F" w14:paraId="11E6F0B1" w14:textId="77777777" w:rsidTr="002C180E">
        <w:trPr>
          <w:gridAfter w:val="45"/>
          <w:wAfter w:w="1708" w:type="dxa"/>
          <w:trHeight w:hRule="exact" w:val="200"/>
        </w:trPr>
        <w:tc>
          <w:tcPr>
            <w:tcW w:w="450" w:type="dxa"/>
          </w:tcPr>
          <w:p w14:paraId="11E6F098" w14:textId="77777777" w:rsidR="00BA628F" w:rsidRDefault="00BA628F">
            <w:pPr>
              <w:pStyle w:val="EMPTYCELLSTYLE"/>
            </w:pPr>
          </w:p>
        </w:tc>
        <w:tc>
          <w:tcPr>
            <w:tcW w:w="1640" w:type="dxa"/>
            <w:gridSpan w:val="8"/>
            <w:tcMar>
              <w:top w:w="0" w:type="dxa"/>
              <w:left w:w="0" w:type="dxa"/>
              <w:bottom w:w="0" w:type="dxa"/>
              <w:right w:w="0" w:type="dxa"/>
            </w:tcMar>
          </w:tcPr>
          <w:p w14:paraId="11E6F099" w14:textId="77777777" w:rsidR="00BA628F" w:rsidRDefault="0050071D">
            <w:r>
              <w:br w:type="page"/>
            </w:r>
          </w:p>
          <w:p w14:paraId="11E6F09A" w14:textId="77777777" w:rsidR="00BA628F" w:rsidRDefault="00BA628F">
            <w:bookmarkStart w:id="41" w:name="JR_PAGE_ANCHOR_0_41"/>
            <w:bookmarkEnd w:id="41"/>
          </w:p>
          <w:p w14:paraId="11E6F09B" w14:textId="77777777" w:rsidR="00BA628F" w:rsidRDefault="0050071D">
            <w:r>
              <w:br w:type="page"/>
            </w:r>
          </w:p>
          <w:p w14:paraId="11E6F09C" w14:textId="77777777" w:rsidR="00BA628F" w:rsidRDefault="00BA628F">
            <w:pPr>
              <w:pStyle w:val="EMPTYCELLSTYLE"/>
            </w:pPr>
          </w:p>
        </w:tc>
        <w:tc>
          <w:tcPr>
            <w:tcW w:w="620" w:type="dxa"/>
            <w:gridSpan w:val="12"/>
          </w:tcPr>
          <w:p w14:paraId="11E6F09D" w14:textId="77777777" w:rsidR="00BA628F" w:rsidRDefault="00BA628F">
            <w:pPr>
              <w:pStyle w:val="EMPTYCELLSTYLE"/>
            </w:pPr>
          </w:p>
        </w:tc>
        <w:tc>
          <w:tcPr>
            <w:tcW w:w="420" w:type="dxa"/>
            <w:gridSpan w:val="4"/>
          </w:tcPr>
          <w:p w14:paraId="11E6F09E" w14:textId="77777777" w:rsidR="00BA628F" w:rsidRDefault="00BA628F">
            <w:pPr>
              <w:pStyle w:val="EMPTYCELLSTYLE"/>
            </w:pPr>
          </w:p>
        </w:tc>
        <w:tc>
          <w:tcPr>
            <w:tcW w:w="40" w:type="dxa"/>
            <w:gridSpan w:val="3"/>
          </w:tcPr>
          <w:p w14:paraId="11E6F09F" w14:textId="77777777" w:rsidR="00BA628F" w:rsidRDefault="00BA628F">
            <w:pPr>
              <w:pStyle w:val="EMPTYCELLSTYLE"/>
            </w:pPr>
          </w:p>
        </w:tc>
        <w:tc>
          <w:tcPr>
            <w:tcW w:w="220" w:type="dxa"/>
            <w:gridSpan w:val="5"/>
          </w:tcPr>
          <w:p w14:paraId="11E6F0A0" w14:textId="77777777" w:rsidR="00BA628F" w:rsidRDefault="00BA628F">
            <w:pPr>
              <w:pStyle w:val="EMPTYCELLSTYLE"/>
            </w:pPr>
          </w:p>
        </w:tc>
        <w:tc>
          <w:tcPr>
            <w:tcW w:w="40" w:type="dxa"/>
            <w:gridSpan w:val="2"/>
          </w:tcPr>
          <w:p w14:paraId="11E6F0A1" w14:textId="77777777" w:rsidR="00BA628F" w:rsidRDefault="00BA628F">
            <w:pPr>
              <w:pStyle w:val="EMPTYCELLSTYLE"/>
            </w:pPr>
          </w:p>
        </w:tc>
        <w:tc>
          <w:tcPr>
            <w:tcW w:w="600" w:type="dxa"/>
            <w:gridSpan w:val="11"/>
          </w:tcPr>
          <w:p w14:paraId="11E6F0A2" w14:textId="77777777" w:rsidR="00BA628F" w:rsidRDefault="00BA628F">
            <w:pPr>
              <w:pStyle w:val="EMPTYCELLSTYLE"/>
            </w:pPr>
          </w:p>
        </w:tc>
        <w:tc>
          <w:tcPr>
            <w:tcW w:w="200" w:type="dxa"/>
            <w:gridSpan w:val="5"/>
          </w:tcPr>
          <w:p w14:paraId="11E6F0A3" w14:textId="77777777" w:rsidR="00BA628F" w:rsidRDefault="00BA628F">
            <w:pPr>
              <w:pStyle w:val="EMPTYCELLSTYLE"/>
            </w:pPr>
          </w:p>
        </w:tc>
        <w:tc>
          <w:tcPr>
            <w:tcW w:w="860" w:type="dxa"/>
            <w:gridSpan w:val="15"/>
          </w:tcPr>
          <w:p w14:paraId="11E6F0A4" w14:textId="77777777" w:rsidR="00BA628F" w:rsidRDefault="00BA628F">
            <w:pPr>
              <w:pStyle w:val="EMPTYCELLSTYLE"/>
            </w:pPr>
          </w:p>
        </w:tc>
        <w:tc>
          <w:tcPr>
            <w:tcW w:w="300" w:type="dxa"/>
            <w:gridSpan w:val="7"/>
          </w:tcPr>
          <w:p w14:paraId="11E6F0A5" w14:textId="77777777" w:rsidR="00BA628F" w:rsidRDefault="00BA628F">
            <w:pPr>
              <w:pStyle w:val="EMPTYCELLSTYLE"/>
            </w:pPr>
          </w:p>
        </w:tc>
        <w:tc>
          <w:tcPr>
            <w:tcW w:w="360" w:type="dxa"/>
            <w:gridSpan w:val="10"/>
          </w:tcPr>
          <w:p w14:paraId="11E6F0A6" w14:textId="77777777" w:rsidR="00BA628F" w:rsidRDefault="00BA628F">
            <w:pPr>
              <w:pStyle w:val="EMPTYCELLSTYLE"/>
            </w:pPr>
          </w:p>
        </w:tc>
        <w:tc>
          <w:tcPr>
            <w:tcW w:w="500" w:type="dxa"/>
            <w:gridSpan w:val="14"/>
          </w:tcPr>
          <w:p w14:paraId="11E6F0A7" w14:textId="77777777" w:rsidR="00BA628F" w:rsidRDefault="00BA628F">
            <w:pPr>
              <w:pStyle w:val="EMPTYCELLSTYLE"/>
            </w:pPr>
          </w:p>
        </w:tc>
        <w:tc>
          <w:tcPr>
            <w:tcW w:w="380" w:type="dxa"/>
            <w:gridSpan w:val="13"/>
          </w:tcPr>
          <w:p w14:paraId="11E6F0A8" w14:textId="77777777" w:rsidR="00BA628F" w:rsidRDefault="00BA628F">
            <w:pPr>
              <w:pStyle w:val="EMPTYCELLSTYLE"/>
            </w:pPr>
          </w:p>
        </w:tc>
        <w:tc>
          <w:tcPr>
            <w:tcW w:w="2300" w:type="dxa"/>
            <w:gridSpan w:val="30"/>
          </w:tcPr>
          <w:p w14:paraId="11E6F0A9" w14:textId="77777777" w:rsidR="00BA628F" w:rsidRDefault="00BA628F">
            <w:pPr>
              <w:pStyle w:val="EMPTYCELLSTYLE"/>
            </w:pPr>
          </w:p>
        </w:tc>
        <w:tc>
          <w:tcPr>
            <w:tcW w:w="80" w:type="dxa"/>
            <w:gridSpan w:val="4"/>
          </w:tcPr>
          <w:p w14:paraId="11E6F0AA" w14:textId="77777777" w:rsidR="00BA628F" w:rsidRDefault="00BA628F">
            <w:pPr>
              <w:pStyle w:val="EMPTYCELLSTYLE"/>
            </w:pPr>
          </w:p>
        </w:tc>
        <w:tc>
          <w:tcPr>
            <w:tcW w:w="480" w:type="dxa"/>
            <w:gridSpan w:val="6"/>
          </w:tcPr>
          <w:p w14:paraId="11E6F0AB" w14:textId="77777777" w:rsidR="00BA628F" w:rsidRDefault="00BA628F">
            <w:pPr>
              <w:pStyle w:val="EMPTYCELLSTYLE"/>
            </w:pPr>
          </w:p>
        </w:tc>
        <w:tc>
          <w:tcPr>
            <w:tcW w:w="740" w:type="dxa"/>
            <w:gridSpan w:val="5"/>
          </w:tcPr>
          <w:p w14:paraId="11E6F0AC" w14:textId="77777777" w:rsidR="00BA628F" w:rsidRDefault="00BA628F">
            <w:pPr>
              <w:pStyle w:val="EMPTYCELLSTYLE"/>
            </w:pPr>
          </w:p>
        </w:tc>
        <w:tc>
          <w:tcPr>
            <w:tcW w:w="160" w:type="dxa"/>
            <w:gridSpan w:val="6"/>
          </w:tcPr>
          <w:p w14:paraId="11E6F0AD" w14:textId="77777777" w:rsidR="00BA628F" w:rsidRDefault="00BA628F">
            <w:pPr>
              <w:pStyle w:val="EMPTYCELLSTYLE"/>
            </w:pPr>
          </w:p>
        </w:tc>
        <w:tc>
          <w:tcPr>
            <w:tcW w:w="80" w:type="dxa"/>
            <w:gridSpan w:val="4"/>
          </w:tcPr>
          <w:p w14:paraId="11E6F0AE" w14:textId="77777777" w:rsidR="00BA628F" w:rsidRDefault="00BA628F">
            <w:pPr>
              <w:pStyle w:val="EMPTYCELLSTYLE"/>
            </w:pPr>
          </w:p>
        </w:tc>
        <w:tc>
          <w:tcPr>
            <w:tcW w:w="40" w:type="dxa"/>
            <w:gridSpan w:val="2"/>
          </w:tcPr>
          <w:p w14:paraId="11E6F0AF" w14:textId="77777777" w:rsidR="00BA628F" w:rsidRDefault="00BA628F">
            <w:pPr>
              <w:pStyle w:val="EMPTYCELLSTYLE"/>
            </w:pPr>
          </w:p>
        </w:tc>
        <w:tc>
          <w:tcPr>
            <w:tcW w:w="40" w:type="dxa"/>
            <w:gridSpan w:val="2"/>
          </w:tcPr>
          <w:p w14:paraId="11E6F0B0" w14:textId="77777777" w:rsidR="00BA628F" w:rsidRDefault="00BA628F">
            <w:pPr>
              <w:pStyle w:val="EMPTYCELLSTYLE"/>
            </w:pPr>
          </w:p>
        </w:tc>
      </w:tr>
      <w:tr w:rsidR="00BA628F" w14:paraId="11E6F0CA" w14:textId="77777777" w:rsidTr="002C180E">
        <w:trPr>
          <w:trHeight w:hRule="exact" w:val="220"/>
        </w:trPr>
        <w:tc>
          <w:tcPr>
            <w:tcW w:w="450" w:type="dxa"/>
          </w:tcPr>
          <w:p w14:paraId="11E6F0B2" w14:textId="77777777" w:rsidR="00BA628F" w:rsidRDefault="00BA628F">
            <w:pPr>
              <w:pStyle w:val="EMPTYCELLSTYLE"/>
            </w:pPr>
          </w:p>
        </w:tc>
        <w:tc>
          <w:tcPr>
            <w:tcW w:w="40" w:type="dxa"/>
            <w:gridSpan w:val="2"/>
          </w:tcPr>
          <w:p w14:paraId="11E6F0B3" w14:textId="77777777" w:rsidR="00BA628F" w:rsidRDefault="00BA628F">
            <w:pPr>
              <w:pStyle w:val="EMPTYCELLSTYLE"/>
            </w:pPr>
          </w:p>
        </w:tc>
        <w:tc>
          <w:tcPr>
            <w:tcW w:w="980" w:type="dxa"/>
            <w:gridSpan w:val="3"/>
          </w:tcPr>
          <w:p w14:paraId="11E6F0B4" w14:textId="77777777" w:rsidR="00BA628F" w:rsidRDefault="00BA628F">
            <w:pPr>
              <w:pStyle w:val="EMPTYCELLSTYLE"/>
            </w:pPr>
          </w:p>
        </w:tc>
        <w:tc>
          <w:tcPr>
            <w:tcW w:w="640" w:type="dxa"/>
            <w:gridSpan w:val="4"/>
          </w:tcPr>
          <w:p w14:paraId="11E6F0B5" w14:textId="77777777" w:rsidR="00BA628F" w:rsidRDefault="00BA628F">
            <w:pPr>
              <w:pStyle w:val="EMPTYCELLSTYLE"/>
            </w:pPr>
          </w:p>
        </w:tc>
        <w:tc>
          <w:tcPr>
            <w:tcW w:w="620" w:type="dxa"/>
            <w:gridSpan w:val="12"/>
          </w:tcPr>
          <w:p w14:paraId="11E6F0B6" w14:textId="77777777" w:rsidR="00BA628F" w:rsidRDefault="00BA628F">
            <w:pPr>
              <w:pStyle w:val="EMPTYCELLSTYLE"/>
            </w:pPr>
          </w:p>
        </w:tc>
        <w:tc>
          <w:tcPr>
            <w:tcW w:w="420" w:type="dxa"/>
            <w:gridSpan w:val="5"/>
          </w:tcPr>
          <w:p w14:paraId="11E6F0B7" w14:textId="77777777" w:rsidR="00BA628F" w:rsidRDefault="00BA628F">
            <w:pPr>
              <w:pStyle w:val="EMPTYCELLSTYLE"/>
            </w:pPr>
          </w:p>
        </w:tc>
        <w:tc>
          <w:tcPr>
            <w:tcW w:w="40" w:type="dxa"/>
            <w:gridSpan w:val="3"/>
          </w:tcPr>
          <w:p w14:paraId="11E6F0B8" w14:textId="77777777" w:rsidR="00BA628F" w:rsidRDefault="00BA628F">
            <w:pPr>
              <w:pStyle w:val="EMPTYCELLSTYLE"/>
            </w:pPr>
          </w:p>
        </w:tc>
        <w:tc>
          <w:tcPr>
            <w:tcW w:w="220" w:type="dxa"/>
            <w:gridSpan w:val="4"/>
          </w:tcPr>
          <w:p w14:paraId="11E6F0B9" w14:textId="77777777" w:rsidR="00BA628F" w:rsidRDefault="00BA628F">
            <w:pPr>
              <w:pStyle w:val="EMPTYCELLSTYLE"/>
            </w:pPr>
          </w:p>
        </w:tc>
        <w:tc>
          <w:tcPr>
            <w:tcW w:w="40" w:type="dxa"/>
            <w:gridSpan w:val="2"/>
          </w:tcPr>
          <w:p w14:paraId="11E6F0BA" w14:textId="77777777" w:rsidR="00BA628F" w:rsidRDefault="00BA628F">
            <w:pPr>
              <w:pStyle w:val="EMPTYCELLSTYLE"/>
            </w:pPr>
          </w:p>
        </w:tc>
        <w:tc>
          <w:tcPr>
            <w:tcW w:w="600" w:type="dxa"/>
            <w:gridSpan w:val="12"/>
          </w:tcPr>
          <w:p w14:paraId="11E6F0BB" w14:textId="77777777" w:rsidR="00BA628F" w:rsidRDefault="00BA628F">
            <w:pPr>
              <w:pStyle w:val="EMPTYCELLSTYLE"/>
            </w:pPr>
          </w:p>
        </w:tc>
        <w:tc>
          <w:tcPr>
            <w:tcW w:w="200" w:type="dxa"/>
            <w:gridSpan w:val="4"/>
          </w:tcPr>
          <w:p w14:paraId="11E6F0BC" w14:textId="77777777" w:rsidR="00BA628F" w:rsidRDefault="00BA628F">
            <w:pPr>
              <w:pStyle w:val="EMPTYCELLSTYLE"/>
            </w:pPr>
          </w:p>
        </w:tc>
        <w:tc>
          <w:tcPr>
            <w:tcW w:w="860" w:type="dxa"/>
            <w:gridSpan w:val="15"/>
          </w:tcPr>
          <w:p w14:paraId="11E6F0BD" w14:textId="77777777" w:rsidR="00BA628F" w:rsidRDefault="00BA628F">
            <w:pPr>
              <w:pStyle w:val="EMPTYCELLSTYLE"/>
            </w:pPr>
          </w:p>
        </w:tc>
        <w:tc>
          <w:tcPr>
            <w:tcW w:w="300" w:type="dxa"/>
            <w:gridSpan w:val="7"/>
          </w:tcPr>
          <w:p w14:paraId="11E6F0BE" w14:textId="77777777" w:rsidR="00BA628F" w:rsidRDefault="00BA628F">
            <w:pPr>
              <w:pStyle w:val="EMPTYCELLSTYLE"/>
            </w:pPr>
          </w:p>
        </w:tc>
        <w:tc>
          <w:tcPr>
            <w:tcW w:w="360" w:type="dxa"/>
            <w:gridSpan w:val="10"/>
          </w:tcPr>
          <w:p w14:paraId="11E6F0BF" w14:textId="77777777" w:rsidR="00BA628F" w:rsidRDefault="00BA628F">
            <w:pPr>
              <w:pStyle w:val="EMPTYCELLSTYLE"/>
            </w:pPr>
          </w:p>
        </w:tc>
        <w:tc>
          <w:tcPr>
            <w:tcW w:w="500" w:type="dxa"/>
            <w:gridSpan w:val="14"/>
          </w:tcPr>
          <w:p w14:paraId="11E6F0C0" w14:textId="77777777" w:rsidR="00BA628F" w:rsidRDefault="00BA628F">
            <w:pPr>
              <w:pStyle w:val="EMPTYCELLSTYLE"/>
            </w:pPr>
          </w:p>
        </w:tc>
        <w:tc>
          <w:tcPr>
            <w:tcW w:w="380" w:type="dxa"/>
            <w:gridSpan w:val="13"/>
          </w:tcPr>
          <w:p w14:paraId="11E6F0C1" w14:textId="77777777" w:rsidR="00BA628F" w:rsidRDefault="00BA628F">
            <w:pPr>
              <w:pStyle w:val="EMPTYCELLSTYLE"/>
            </w:pPr>
          </w:p>
        </w:tc>
        <w:tc>
          <w:tcPr>
            <w:tcW w:w="2300" w:type="dxa"/>
            <w:gridSpan w:val="30"/>
          </w:tcPr>
          <w:p w14:paraId="11E6F0C2" w14:textId="77777777" w:rsidR="00BA628F" w:rsidRDefault="00BA628F">
            <w:pPr>
              <w:pStyle w:val="EMPTYCELLSTYLE"/>
            </w:pPr>
          </w:p>
        </w:tc>
        <w:tc>
          <w:tcPr>
            <w:tcW w:w="80" w:type="dxa"/>
            <w:gridSpan w:val="5"/>
          </w:tcPr>
          <w:p w14:paraId="11E6F0C3" w14:textId="77777777" w:rsidR="00BA628F" w:rsidRDefault="00BA628F">
            <w:pPr>
              <w:pStyle w:val="EMPTYCELLSTYLE"/>
            </w:pPr>
          </w:p>
        </w:tc>
        <w:tc>
          <w:tcPr>
            <w:tcW w:w="480" w:type="dxa"/>
            <w:gridSpan w:val="5"/>
          </w:tcPr>
          <w:p w14:paraId="11E6F0C4" w14:textId="77777777" w:rsidR="00BA628F" w:rsidRDefault="00BA628F">
            <w:pPr>
              <w:pStyle w:val="EMPTYCELLSTYLE"/>
            </w:pPr>
          </w:p>
        </w:tc>
        <w:tc>
          <w:tcPr>
            <w:tcW w:w="740" w:type="dxa"/>
            <w:gridSpan w:val="5"/>
          </w:tcPr>
          <w:p w14:paraId="11E6F0C5" w14:textId="77777777" w:rsidR="00BA628F" w:rsidRDefault="00BA628F">
            <w:pPr>
              <w:pStyle w:val="EMPTYCELLSTYLE"/>
            </w:pPr>
          </w:p>
        </w:tc>
        <w:tc>
          <w:tcPr>
            <w:tcW w:w="160" w:type="dxa"/>
            <w:gridSpan w:val="6"/>
          </w:tcPr>
          <w:p w14:paraId="11E6F0C6" w14:textId="77777777" w:rsidR="00BA628F" w:rsidRDefault="00BA628F">
            <w:pPr>
              <w:pStyle w:val="EMPTYCELLSTYLE"/>
            </w:pPr>
          </w:p>
        </w:tc>
        <w:tc>
          <w:tcPr>
            <w:tcW w:w="80" w:type="dxa"/>
            <w:gridSpan w:val="4"/>
          </w:tcPr>
          <w:p w14:paraId="11E6F0C7" w14:textId="77777777" w:rsidR="00BA628F" w:rsidRDefault="00BA628F">
            <w:pPr>
              <w:pStyle w:val="EMPTYCELLSTYLE"/>
            </w:pPr>
          </w:p>
        </w:tc>
        <w:tc>
          <w:tcPr>
            <w:tcW w:w="40" w:type="dxa"/>
            <w:gridSpan w:val="2"/>
          </w:tcPr>
          <w:p w14:paraId="11E6F0C8" w14:textId="77777777" w:rsidR="00BA628F" w:rsidRDefault="00BA628F">
            <w:pPr>
              <w:pStyle w:val="EMPTYCELLSTYLE"/>
            </w:pPr>
          </w:p>
        </w:tc>
        <w:tc>
          <w:tcPr>
            <w:tcW w:w="1318" w:type="dxa"/>
            <w:gridSpan w:val="46"/>
          </w:tcPr>
          <w:p w14:paraId="11E6F0C9" w14:textId="77777777" w:rsidR="00BA628F" w:rsidRDefault="00BA628F">
            <w:pPr>
              <w:pStyle w:val="EMPTYCELLSTYLE"/>
            </w:pPr>
          </w:p>
        </w:tc>
      </w:tr>
      <w:tr w:rsidR="00BA628F" w14:paraId="11E6F0DD" w14:textId="77777777" w:rsidTr="002C180E">
        <w:trPr>
          <w:gridAfter w:val="45"/>
          <w:wAfter w:w="1708" w:type="dxa"/>
          <w:trHeight w:hRule="exact" w:val="20"/>
        </w:trPr>
        <w:tc>
          <w:tcPr>
            <w:tcW w:w="450" w:type="dxa"/>
          </w:tcPr>
          <w:p w14:paraId="11E6F0CB"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F0CC" w14:textId="77777777" w:rsidR="00BA628F" w:rsidRDefault="0050071D">
            <w:r>
              <w:rPr>
                <w:rFonts w:ascii="DejaVu Sans" w:eastAsia="DejaVu Sans" w:hAnsi="DejaVu Sans" w:cs="DejaVu Sans"/>
                <w:b/>
                <w:color w:val="000000"/>
              </w:rPr>
              <w:t>Environmental Assessment:</w:t>
            </w:r>
          </w:p>
        </w:tc>
        <w:tc>
          <w:tcPr>
            <w:tcW w:w="40" w:type="dxa"/>
            <w:gridSpan w:val="2"/>
          </w:tcPr>
          <w:p w14:paraId="11E6F0CD" w14:textId="77777777" w:rsidR="00BA628F" w:rsidRDefault="00BA628F">
            <w:pPr>
              <w:pStyle w:val="EMPTYCELLSTYLE"/>
            </w:pPr>
          </w:p>
        </w:tc>
        <w:tc>
          <w:tcPr>
            <w:tcW w:w="600" w:type="dxa"/>
            <w:gridSpan w:val="11"/>
          </w:tcPr>
          <w:p w14:paraId="11E6F0CE" w14:textId="77777777" w:rsidR="00BA628F" w:rsidRDefault="00BA628F">
            <w:pPr>
              <w:pStyle w:val="EMPTYCELLSTYLE"/>
            </w:pPr>
          </w:p>
        </w:tc>
        <w:tc>
          <w:tcPr>
            <w:tcW w:w="200" w:type="dxa"/>
            <w:gridSpan w:val="5"/>
          </w:tcPr>
          <w:p w14:paraId="11E6F0CF" w14:textId="77777777" w:rsidR="00BA628F" w:rsidRDefault="00BA628F">
            <w:pPr>
              <w:pStyle w:val="EMPTYCELLSTYLE"/>
            </w:pPr>
          </w:p>
        </w:tc>
        <w:tc>
          <w:tcPr>
            <w:tcW w:w="860" w:type="dxa"/>
            <w:gridSpan w:val="15"/>
          </w:tcPr>
          <w:p w14:paraId="11E6F0D0" w14:textId="77777777" w:rsidR="00BA628F" w:rsidRDefault="00BA628F">
            <w:pPr>
              <w:pStyle w:val="EMPTYCELLSTYLE"/>
            </w:pPr>
          </w:p>
        </w:tc>
        <w:tc>
          <w:tcPr>
            <w:tcW w:w="300" w:type="dxa"/>
            <w:gridSpan w:val="7"/>
          </w:tcPr>
          <w:p w14:paraId="11E6F0D1" w14:textId="77777777" w:rsidR="00BA628F" w:rsidRDefault="00BA628F">
            <w:pPr>
              <w:pStyle w:val="EMPTYCELLSTYLE"/>
            </w:pPr>
          </w:p>
        </w:tc>
        <w:tc>
          <w:tcPr>
            <w:tcW w:w="360" w:type="dxa"/>
            <w:gridSpan w:val="10"/>
          </w:tcPr>
          <w:p w14:paraId="11E6F0D2" w14:textId="77777777" w:rsidR="00BA628F" w:rsidRDefault="00BA628F">
            <w:pPr>
              <w:pStyle w:val="EMPTYCELLSTYLE"/>
            </w:pPr>
          </w:p>
        </w:tc>
        <w:tc>
          <w:tcPr>
            <w:tcW w:w="500" w:type="dxa"/>
            <w:gridSpan w:val="14"/>
          </w:tcPr>
          <w:p w14:paraId="11E6F0D3" w14:textId="77777777" w:rsidR="00BA628F" w:rsidRDefault="00BA628F">
            <w:pPr>
              <w:pStyle w:val="EMPTYCELLSTYLE"/>
            </w:pPr>
          </w:p>
        </w:tc>
        <w:tc>
          <w:tcPr>
            <w:tcW w:w="380" w:type="dxa"/>
            <w:gridSpan w:val="13"/>
          </w:tcPr>
          <w:p w14:paraId="11E6F0D4" w14:textId="77777777" w:rsidR="00BA628F" w:rsidRDefault="00BA628F">
            <w:pPr>
              <w:pStyle w:val="EMPTYCELLSTYLE"/>
            </w:pPr>
          </w:p>
        </w:tc>
        <w:tc>
          <w:tcPr>
            <w:tcW w:w="2300" w:type="dxa"/>
            <w:gridSpan w:val="30"/>
          </w:tcPr>
          <w:p w14:paraId="11E6F0D5" w14:textId="77777777" w:rsidR="00BA628F" w:rsidRDefault="00BA628F">
            <w:pPr>
              <w:pStyle w:val="EMPTYCELLSTYLE"/>
            </w:pPr>
          </w:p>
        </w:tc>
        <w:tc>
          <w:tcPr>
            <w:tcW w:w="80" w:type="dxa"/>
            <w:gridSpan w:val="4"/>
          </w:tcPr>
          <w:p w14:paraId="11E6F0D6" w14:textId="77777777" w:rsidR="00BA628F" w:rsidRDefault="00BA628F">
            <w:pPr>
              <w:pStyle w:val="EMPTYCELLSTYLE"/>
            </w:pPr>
          </w:p>
        </w:tc>
        <w:tc>
          <w:tcPr>
            <w:tcW w:w="480" w:type="dxa"/>
            <w:gridSpan w:val="6"/>
          </w:tcPr>
          <w:p w14:paraId="11E6F0D7" w14:textId="77777777" w:rsidR="00BA628F" w:rsidRDefault="00BA628F">
            <w:pPr>
              <w:pStyle w:val="EMPTYCELLSTYLE"/>
            </w:pPr>
          </w:p>
        </w:tc>
        <w:tc>
          <w:tcPr>
            <w:tcW w:w="740" w:type="dxa"/>
            <w:gridSpan w:val="5"/>
          </w:tcPr>
          <w:p w14:paraId="11E6F0D8" w14:textId="77777777" w:rsidR="00BA628F" w:rsidRDefault="00BA628F">
            <w:pPr>
              <w:pStyle w:val="EMPTYCELLSTYLE"/>
            </w:pPr>
          </w:p>
        </w:tc>
        <w:tc>
          <w:tcPr>
            <w:tcW w:w="160" w:type="dxa"/>
            <w:gridSpan w:val="6"/>
          </w:tcPr>
          <w:p w14:paraId="11E6F0D9" w14:textId="77777777" w:rsidR="00BA628F" w:rsidRDefault="00BA628F">
            <w:pPr>
              <w:pStyle w:val="EMPTYCELLSTYLE"/>
            </w:pPr>
          </w:p>
        </w:tc>
        <w:tc>
          <w:tcPr>
            <w:tcW w:w="80" w:type="dxa"/>
            <w:gridSpan w:val="4"/>
          </w:tcPr>
          <w:p w14:paraId="11E6F0DA" w14:textId="77777777" w:rsidR="00BA628F" w:rsidRDefault="00BA628F">
            <w:pPr>
              <w:pStyle w:val="EMPTYCELLSTYLE"/>
            </w:pPr>
          </w:p>
        </w:tc>
        <w:tc>
          <w:tcPr>
            <w:tcW w:w="40" w:type="dxa"/>
            <w:gridSpan w:val="2"/>
          </w:tcPr>
          <w:p w14:paraId="11E6F0DB" w14:textId="77777777" w:rsidR="00BA628F" w:rsidRDefault="00BA628F">
            <w:pPr>
              <w:pStyle w:val="EMPTYCELLSTYLE"/>
            </w:pPr>
          </w:p>
        </w:tc>
        <w:tc>
          <w:tcPr>
            <w:tcW w:w="40" w:type="dxa"/>
            <w:gridSpan w:val="2"/>
          </w:tcPr>
          <w:p w14:paraId="11E6F0DC" w14:textId="77777777" w:rsidR="00BA628F" w:rsidRDefault="00BA628F">
            <w:pPr>
              <w:pStyle w:val="EMPTYCELLSTYLE"/>
            </w:pPr>
          </w:p>
        </w:tc>
      </w:tr>
      <w:tr w:rsidR="00BA628F" w14:paraId="11E6F0E7" w14:textId="77777777" w:rsidTr="002C180E">
        <w:trPr>
          <w:gridAfter w:val="45"/>
          <w:wAfter w:w="1708" w:type="dxa"/>
          <w:trHeight w:hRule="exact" w:val="300"/>
        </w:trPr>
        <w:tc>
          <w:tcPr>
            <w:tcW w:w="450" w:type="dxa"/>
          </w:tcPr>
          <w:p w14:paraId="11E6F0DE" w14:textId="77777777" w:rsidR="00BA628F" w:rsidRDefault="00BA628F">
            <w:pPr>
              <w:pStyle w:val="EMPTYCELLSTYLE"/>
            </w:pPr>
          </w:p>
        </w:tc>
        <w:tc>
          <w:tcPr>
            <w:tcW w:w="2940" w:type="dxa"/>
            <w:gridSpan w:val="32"/>
            <w:vMerge/>
            <w:tcMar>
              <w:top w:w="0" w:type="dxa"/>
              <w:left w:w="0" w:type="dxa"/>
              <w:bottom w:w="0" w:type="dxa"/>
              <w:right w:w="0" w:type="dxa"/>
            </w:tcMar>
          </w:tcPr>
          <w:p w14:paraId="11E6F0DF" w14:textId="77777777" w:rsidR="00BA628F" w:rsidRDefault="00BA628F">
            <w:pPr>
              <w:pStyle w:val="EMPTYCELLSTYLE"/>
            </w:pPr>
          </w:p>
        </w:tc>
        <w:tc>
          <w:tcPr>
            <w:tcW w:w="40" w:type="dxa"/>
            <w:gridSpan w:val="2"/>
          </w:tcPr>
          <w:p w14:paraId="11E6F0E0" w14:textId="77777777" w:rsidR="00BA628F" w:rsidRDefault="00BA628F">
            <w:pPr>
              <w:pStyle w:val="EMPTYCELLSTYLE"/>
            </w:pPr>
          </w:p>
        </w:tc>
        <w:tc>
          <w:tcPr>
            <w:tcW w:w="6060" w:type="dxa"/>
            <w:gridSpan w:val="115"/>
            <w:tcMar>
              <w:top w:w="0" w:type="dxa"/>
              <w:left w:w="0" w:type="dxa"/>
              <w:bottom w:w="0" w:type="dxa"/>
              <w:right w:w="0" w:type="dxa"/>
            </w:tcMar>
          </w:tcPr>
          <w:p w14:paraId="11E6F0E1" w14:textId="77777777" w:rsidR="00BA628F" w:rsidRDefault="0050071D">
            <w:r>
              <w:rPr>
                <w:rFonts w:ascii="SansSerif" w:eastAsia="SansSerif" w:hAnsi="SansSerif" w:cs="SansSerif"/>
                <w:color w:val="000000"/>
                <w:sz w:val="18"/>
              </w:rPr>
              <w:t>EXEMPT</w:t>
            </w:r>
          </w:p>
        </w:tc>
        <w:tc>
          <w:tcPr>
            <w:tcW w:w="740" w:type="dxa"/>
            <w:gridSpan w:val="5"/>
          </w:tcPr>
          <w:p w14:paraId="11E6F0E2" w14:textId="77777777" w:rsidR="00BA628F" w:rsidRDefault="00BA628F">
            <w:pPr>
              <w:pStyle w:val="EMPTYCELLSTYLE"/>
            </w:pPr>
          </w:p>
        </w:tc>
        <w:tc>
          <w:tcPr>
            <w:tcW w:w="160" w:type="dxa"/>
            <w:gridSpan w:val="6"/>
          </w:tcPr>
          <w:p w14:paraId="11E6F0E3" w14:textId="77777777" w:rsidR="00BA628F" w:rsidRDefault="00BA628F">
            <w:pPr>
              <w:pStyle w:val="EMPTYCELLSTYLE"/>
            </w:pPr>
          </w:p>
        </w:tc>
        <w:tc>
          <w:tcPr>
            <w:tcW w:w="80" w:type="dxa"/>
            <w:gridSpan w:val="4"/>
          </w:tcPr>
          <w:p w14:paraId="11E6F0E4" w14:textId="77777777" w:rsidR="00BA628F" w:rsidRDefault="00BA628F">
            <w:pPr>
              <w:pStyle w:val="EMPTYCELLSTYLE"/>
            </w:pPr>
          </w:p>
        </w:tc>
        <w:tc>
          <w:tcPr>
            <w:tcW w:w="40" w:type="dxa"/>
            <w:gridSpan w:val="2"/>
          </w:tcPr>
          <w:p w14:paraId="11E6F0E5" w14:textId="77777777" w:rsidR="00BA628F" w:rsidRDefault="00BA628F">
            <w:pPr>
              <w:pStyle w:val="EMPTYCELLSTYLE"/>
            </w:pPr>
          </w:p>
        </w:tc>
        <w:tc>
          <w:tcPr>
            <w:tcW w:w="40" w:type="dxa"/>
            <w:gridSpan w:val="2"/>
          </w:tcPr>
          <w:p w14:paraId="11E6F0E6" w14:textId="77777777" w:rsidR="00BA628F" w:rsidRDefault="00BA628F">
            <w:pPr>
              <w:pStyle w:val="EMPTYCELLSTYLE"/>
            </w:pPr>
          </w:p>
        </w:tc>
      </w:tr>
      <w:tr w:rsidR="00BA628F" w14:paraId="11E6F100" w14:textId="77777777" w:rsidTr="002C180E">
        <w:trPr>
          <w:trHeight w:hRule="exact" w:val="180"/>
        </w:trPr>
        <w:tc>
          <w:tcPr>
            <w:tcW w:w="450" w:type="dxa"/>
          </w:tcPr>
          <w:p w14:paraId="11E6F0E8" w14:textId="77777777" w:rsidR="00BA628F" w:rsidRDefault="00BA628F">
            <w:pPr>
              <w:pStyle w:val="EMPTYCELLSTYLE"/>
            </w:pPr>
          </w:p>
        </w:tc>
        <w:tc>
          <w:tcPr>
            <w:tcW w:w="40" w:type="dxa"/>
            <w:gridSpan w:val="2"/>
          </w:tcPr>
          <w:p w14:paraId="11E6F0E9" w14:textId="77777777" w:rsidR="00BA628F" w:rsidRDefault="00BA628F">
            <w:pPr>
              <w:pStyle w:val="EMPTYCELLSTYLE"/>
            </w:pPr>
          </w:p>
        </w:tc>
        <w:tc>
          <w:tcPr>
            <w:tcW w:w="980" w:type="dxa"/>
            <w:gridSpan w:val="3"/>
          </w:tcPr>
          <w:p w14:paraId="11E6F0EA" w14:textId="77777777" w:rsidR="00BA628F" w:rsidRDefault="00BA628F">
            <w:pPr>
              <w:pStyle w:val="EMPTYCELLSTYLE"/>
            </w:pPr>
          </w:p>
        </w:tc>
        <w:tc>
          <w:tcPr>
            <w:tcW w:w="640" w:type="dxa"/>
            <w:gridSpan w:val="4"/>
          </w:tcPr>
          <w:p w14:paraId="11E6F0EB" w14:textId="77777777" w:rsidR="00BA628F" w:rsidRDefault="00BA628F">
            <w:pPr>
              <w:pStyle w:val="EMPTYCELLSTYLE"/>
            </w:pPr>
          </w:p>
        </w:tc>
        <w:tc>
          <w:tcPr>
            <w:tcW w:w="620" w:type="dxa"/>
            <w:gridSpan w:val="12"/>
          </w:tcPr>
          <w:p w14:paraId="11E6F0EC" w14:textId="77777777" w:rsidR="00BA628F" w:rsidRDefault="00BA628F">
            <w:pPr>
              <w:pStyle w:val="EMPTYCELLSTYLE"/>
            </w:pPr>
          </w:p>
        </w:tc>
        <w:tc>
          <w:tcPr>
            <w:tcW w:w="420" w:type="dxa"/>
            <w:gridSpan w:val="5"/>
          </w:tcPr>
          <w:p w14:paraId="11E6F0ED" w14:textId="77777777" w:rsidR="00BA628F" w:rsidRDefault="00BA628F">
            <w:pPr>
              <w:pStyle w:val="EMPTYCELLSTYLE"/>
            </w:pPr>
          </w:p>
        </w:tc>
        <w:tc>
          <w:tcPr>
            <w:tcW w:w="40" w:type="dxa"/>
            <w:gridSpan w:val="3"/>
          </w:tcPr>
          <w:p w14:paraId="11E6F0EE" w14:textId="77777777" w:rsidR="00BA628F" w:rsidRDefault="00BA628F">
            <w:pPr>
              <w:pStyle w:val="EMPTYCELLSTYLE"/>
            </w:pPr>
          </w:p>
        </w:tc>
        <w:tc>
          <w:tcPr>
            <w:tcW w:w="220" w:type="dxa"/>
            <w:gridSpan w:val="4"/>
          </w:tcPr>
          <w:p w14:paraId="11E6F0EF" w14:textId="77777777" w:rsidR="00BA628F" w:rsidRDefault="00BA628F">
            <w:pPr>
              <w:pStyle w:val="EMPTYCELLSTYLE"/>
            </w:pPr>
          </w:p>
        </w:tc>
        <w:tc>
          <w:tcPr>
            <w:tcW w:w="40" w:type="dxa"/>
            <w:gridSpan w:val="2"/>
          </w:tcPr>
          <w:p w14:paraId="11E6F0F0" w14:textId="77777777" w:rsidR="00BA628F" w:rsidRDefault="00BA628F">
            <w:pPr>
              <w:pStyle w:val="EMPTYCELLSTYLE"/>
            </w:pPr>
          </w:p>
        </w:tc>
        <w:tc>
          <w:tcPr>
            <w:tcW w:w="600" w:type="dxa"/>
            <w:gridSpan w:val="12"/>
          </w:tcPr>
          <w:p w14:paraId="11E6F0F1" w14:textId="77777777" w:rsidR="00BA628F" w:rsidRDefault="00BA628F">
            <w:pPr>
              <w:pStyle w:val="EMPTYCELLSTYLE"/>
            </w:pPr>
          </w:p>
        </w:tc>
        <w:tc>
          <w:tcPr>
            <w:tcW w:w="200" w:type="dxa"/>
            <w:gridSpan w:val="4"/>
          </w:tcPr>
          <w:p w14:paraId="11E6F0F2" w14:textId="77777777" w:rsidR="00BA628F" w:rsidRDefault="00BA628F">
            <w:pPr>
              <w:pStyle w:val="EMPTYCELLSTYLE"/>
            </w:pPr>
          </w:p>
        </w:tc>
        <w:tc>
          <w:tcPr>
            <w:tcW w:w="860" w:type="dxa"/>
            <w:gridSpan w:val="15"/>
          </w:tcPr>
          <w:p w14:paraId="11E6F0F3" w14:textId="77777777" w:rsidR="00BA628F" w:rsidRDefault="00BA628F">
            <w:pPr>
              <w:pStyle w:val="EMPTYCELLSTYLE"/>
            </w:pPr>
          </w:p>
        </w:tc>
        <w:tc>
          <w:tcPr>
            <w:tcW w:w="300" w:type="dxa"/>
            <w:gridSpan w:val="7"/>
          </w:tcPr>
          <w:p w14:paraId="11E6F0F4" w14:textId="77777777" w:rsidR="00BA628F" w:rsidRDefault="00BA628F">
            <w:pPr>
              <w:pStyle w:val="EMPTYCELLSTYLE"/>
            </w:pPr>
          </w:p>
        </w:tc>
        <w:tc>
          <w:tcPr>
            <w:tcW w:w="360" w:type="dxa"/>
            <w:gridSpan w:val="10"/>
          </w:tcPr>
          <w:p w14:paraId="11E6F0F5" w14:textId="77777777" w:rsidR="00BA628F" w:rsidRDefault="00BA628F">
            <w:pPr>
              <w:pStyle w:val="EMPTYCELLSTYLE"/>
            </w:pPr>
          </w:p>
        </w:tc>
        <w:tc>
          <w:tcPr>
            <w:tcW w:w="500" w:type="dxa"/>
            <w:gridSpan w:val="14"/>
          </w:tcPr>
          <w:p w14:paraId="11E6F0F6" w14:textId="77777777" w:rsidR="00BA628F" w:rsidRDefault="00BA628F">
            <w:pPr>
              <w:pStyle w:val="EMPTYCELLSTYLE"/>
            </w:pPr>
          </w:p>
        </w:tc>
        <w:tc>
          <w:tcPr>
            <w:tcW w:w="380" w:type="dxa"/>
            <w:gridSpan w:val="13"/>
          </w:tcPr>
          <w:p w14:paraId="11E6F0F7" w14:textId="77777777" w:rsidR="00BA628F" w:rsidRDefault="00BA628F">
            <w:pPr>
              <w:pStyle w:val="EMPTYCELLSTYLE"/>
            </w:pPr>
          </w:p>
        </w:tc>
        <w:tc>
          <w:tcPr>
            <w:tcW w:w="2300" w:type="dxa"/>
            <w:gridSpan w:val="30"/>
          </w:tcPr>
          <w:p w14:paraId="11E6F0F8" w14:textId="77777777" w:rsidR="00BA628F" w:rsidRDefault="00BA628F">
            <w:pPr>
              <w:pStyle w:val="EMPTYCELLSTYLE"/>
            </w:pPr>
          </w:p>
        </w:tc>
        <w:tc>
          <w:tcPr>
            <w:tcW w:w="80" w:type="dxa"/>
            <w:gridSpan w:val="5"/>
          </w:tcPr>
          <w:p w14:paraId="11E6F0F9" w14:textId="77777777" w:rsidR="00BA628F" w:rsidRDefault="00BA628F">
            <w:pPr>
              <w:pStyle w:val="EMPTYCELLSTYLE"/>
            </w:pPr>
          </w:p>
        </w:tc>
        <w:tc>
          <w:tcPr>
            <w:tcW w:w="480" w:type="dxa"/>
            <w:gridSpan w:val="5"/>
          </w:tcPr>
          <w:p w14:paraId="11E6F0FA" w14:textId="77777777" w:rsidR="00BA628F" w:rsidRDefault="00BA628F">
            <w:pPr>
              <w:pStyle w:val="EMPTYCELLSTYLE"/>
            </w:pPr>
          </w:p>
        </w:tc>
        <w:tc>
          <w:tcPr>
            <w:tcW w:w="740" w:type="dxa"/>
            <w:gridSpan w:val="5"/>
          </w:tcPr>
          <w:p w14:paraId="11E6F0FB" w14:textId="77777777" w:rsidR="00BA628F" w:rsidRDefault="00BA628F">
            <w:pPr>
              <w:pStyle w:val="EMPTYCELLSTYLE"/>
            </w:pPr>
          </w:p>
        </w:tc>
        <w:tc>
          <w:tcPr>
            <w:tcW w:w="160" w:type="dxa"/>
            <w:gridSpan w:val="6"/>
          </w:tcPr>
          <w:p w14:paraId="11E6F0FC" w14:textId="77777777" w:rsidR="00BA628F" w:rsidRDefault="00BA628F">
            <w:pPr>
              <w:pStyle w:val="EMPTYCELLSTYLE"/>
            </w:pPr>
          </w:p>
        </w:tc>
        <w:tc>
          <w:tcPr>
            <w:tcW w:w="80" w:type="dxa"/>
            <w:gridSpan w:val="4"/>
          </w:tcPr>
          <w:p w14:paraId="11E6F0FD" w14:textId="77777777" w:rsidR="00BA628F" w:rsidRDefault="00BA628F">
            <w:pPr>
              <w:pStyle w:val="EMPTYCELLSTYLE"/>
            </w:pPr>
          </w:p>
        </w:tc>
        <w:tc>
          <w:tcPr>
            <w:tcW w:w="40" w:type="dxa"/>
            <w:gridSpan w:val="2"/>
          </w:tcPr>
          <w:p w14:paraId="11E6F0FE" w14:textId="77777777" w:rsidR="00BA628F" w:rsidRDefault="00BA628F">
            <w:pPr>
              <w:pStyle w:val="EMPTYCELLSTYLE"/>
            </w:pPr>
          </w:p>
        </w:tc>
        <w:tc>
          <w:tcPr>
            <w:tcW w:w="1318" w:type="dxa"/>
            <w:gridSpan w:val="46"/>
          </w:tcPr>
          <w:p w14:paraId="11E6F0FF" w14:textId="77777777" w:rsidR="00BA628F" w:rsidRDefault="00BA628F">
            <w:pPr>
              <w:pStyle w:val="EMPTYCELLSTYLE"/>
            </w:pPr>
          </w:p>
        </w:tc>
      </w:tr>
      <w:tr w:rsidR="00BA628F" w14:paraId="11E6F110" w14:textId="77777777" w:rsidTr="002C180E">
        <w:trPr>
          <w:gridAfter w:val="45"/>
          <w:wAfter w:w="1708" w:type="dxa"/>
          <w:trHeight w:hRule="exact" w:val="280"/>
        </w:trPr>
        <w:tc>
          <w:tcPr>
            <w:tcW w:w="450" w:type="dxa"/>
          </w:tcPr>
          <w:p w14:paraId="11E6F101"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F102" w14:textId="77777777" w:rsidR="00BA628F" w:rsidRDefault="0050071D">
            <w:r>
              <w:rPr>
                <w:rFonts w:ascii="SansSerif" w:eastAsia="SansSerif" w:hAnsi="SansSerif" w:cs="SansSerif"/>
                <w:b/>
                <w:color w:val="000000"/>
              </w:rPr>
              <w:t>Environmental Reviews:</w:t>
            </w:r>
          </w:p>
        </w:tc>
        <w:tc>
          <w:tcPr>
            <w:tcW w:w="220" w:type="dxa"/>
            <w:gridSpan w:val="5"/>
          </w:tcPr>
          <w:p w14:paraId="11E6F103"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F104" w14:textId="77777777" w:rsidR="00BA628F" w:rsidRDefault="0050071D">
            <w:r>
              <w:rPr>
                <w:rFonts w:ascii="SansSerif" w:eastAsia="SansSerif" w:hAnsi="SansSerif" w:cs="SansSerif"/>
                <w:color w:val="000000"/>
              </w:rPr>
              <w:t>None</w:t>
            </w:r>
          </w:p>
        </w:tc>
        <w:tc>
          <w:tcPr>
            <w:tcW w:w="360" w:type="dxa"/>
            <w:gridSpan w:val="10"/>
          </w:tcPr>
          <w:p w14:paraId="11E6F105" w14:textId="77777777" w:rsidR="00BA628F" w:rsidRDefault="00BA628F">
            <w:pPr>
              <w:pStyle w:val="EMPTYCELLSTYLE"/>
            </w:pPr>
          </w:p>
        </w:tc>
        <w:tc>
          <w:tcPr>
            <w:tcW w:w="500" w:type="dxa"/>
            <w:gridSpan w:val="14"/>
          </w:tcPr>
          <w:p w14:paraId="11E6F106" w14:textId="77777777" w:rsidR="00BA628F" w:rsidRDefault="00BA628F">
            <w:pPr>
              <w:pStyle w:val="EMPTYCELLSTYLE"/>
            </w:pPr>
          </w:p>
        </w:tc>
        <w:tc>
          <w:tcPr>
            <w:tcW w:w="380" w:type="dxa"/>
            <w:gridSpan w:val="13"/>
          </w:tcPr>
          <w:p w14:paraId="11E6F107" w14:textId="77777777" w:rsidR="00BA628F" w:rsidRDefault="00BA628F">
            <w:pPr>
              <w:pStyle w:val="EMPTYCELLSTYLE"/>
            </w:pPr>
          </w:p>
        </w:tc>
        <w:tc>
          <w:tcPr>
            <w:tcW w:w="2300" w:type="dxa"/>
            <w:gridSpan w:val="30"/>
          </w:tcPr>
          <w:p w14:paraId="11E6F108" w14:textId="77777777" w:rsidR="00BA628F" w:rsidRDefault="00BA628F">
            <w:pPr>
              <w:pStyle w:val="EMPTYCELLSTYLE"/>
            </w:pPr>
          </w:p>
        </w:tc>
        <w:tc>
          <w:tcPr>
            <w:tcW w:w="80" w:type="dxa"/>
            <w:gridSpan w:val="4"/>
          </w:tcPr>
          <w:p w14:paraId="11E6F109" w14:textId="77777777" w:rsidR="00BA628F" w:rsidRDefault="00BA628F">
            <w:pPr>
              <w:pStyle w:val="EMPTYCELLSTYLE"/>
            </w:pPr>
          </w:p>
        </w:tc>
        <w:tc>
          <w:tcPr>
            <w:tcW w:w="480" w:type="dxa"/>
            <w:gridSpan w:val="6"/>
          </w:tcPr>
          <w:p w14:paraId="11E6F10A" w14:textId="77777777" w:rsidR="00BA628F" w:rsidRDefault="00BA628F">
            <w:pPr>
              <w:pStyle w:val="EMPTYCELLSTYLE"/>
            </w:pPr>
          </w:p>
        </w:tc>
        <w:tc>
          <w:tcPr>
            <w:tcW w:w="740" w:type="dxa"/>
            <w:gridSpan w:val="5"/>
          </w:tcPr>
          <w:p w14:paraId="11E6F10B" w14:textId="77777777" w:rsidR="00BA628F" w:rsidRDefault="00BA628F">
            <w:pPr>
              <w:pStyle w:val="EMPTYCELLSTYLE"/>
            </w:pPr>
          </w:p>
        </w:tc>
        <w:tc>
          <w:tcPr>
            <w:tcW w:w="160" w:type="dxa"/>
            <w:gridSpan w:val="6"/>
          </w:tcPr>
          <w:p w14:paraId="11E6F10C" w14:textId="77777777" w:rsidR="00BA628F" w:rsidRDefault="00BA628F">
            <w:pPr>
              <w:pStyle w:val="EMPTYCELLSTYLE"/>
            </w:pPr>
          </w:p>
        </w:tc>
        <w:tc>
          <w:tcPr>
            <w:tcW w:w="80" w:type="dxa"/>
            <w:gridSpan w:val="4"/>
          </w:tcPr>
          <w:p w14:paraId="11E6F10D" w14:textId="77777777" w:rsidR="00BA628F" w:rsidRDefault="00BA628F">
            <w:pPr>
              <w:pStyle w:val="EMPTYCELLSTYLE"/>
            </w:pPr>
          </w:p>
        </w:tc>
        <w:tc>
          <w:tcPr>
            <w:tcW w:w="40" w:type="dxa"/>
            <w:gridSpan w:val="2"/>
          </w:tcPr>
          <w:p w14:paraId="11E6F10E" w14:textId="77777777" w:rsidR="00BA628F" w:rsidRDefault="00BA628F">
            <w:pPr>
              <w:pStyle w:val="EMPTYCELLSTYLE"/>
            </w:pPr>
          </w:p>
        </w:tc>
        <w:tc>
          <w:tcPr>
            <w:tcW w:w="40" w:type="dxa"/>
            <w:gridSpan w:val="2"/>
          </w:tcPr>
          <w:p w14:paraId="11E6F10F" w14:textId="77777777" w:rsidR="00BA628F" w:rsidRDefault="00BA628F">
            <w:pPr>
              <w:pStyle w:val="EMPTYCELLSTYLE"/>
            </w:pPr>
          </w:p>
        </w:tc>
      </w:tr>
      <w:tr w:rsidR="00BA628F" w14:paraId="11E6F129" w14:textId="77777777" w:rsidTr="002C180E">
        <w:trPr>
          <w:trHeight w:hRule="exact" w:val="320"/>
        </w:trPr>
        <w:tc>
          <w:tcPr>
            <w:tcW w:w="450" w:type="dxa"/>
          </w:tcPr>
          <w:p w14:paraId="11E6F111" w14:textId="77777777" w:rsidR="00BA628F" w:rsidRDefault="00BA628F">
            <w:pPr>
              <w:pStyle w:val="EMPTYCELLSTYLE"/>
            </w:pPr>
          </w:p>
        </w:tc>
        <w:tc>
          <w:tcPr>
            <w:tcW w:w="40" w:type="dxa"/>
            <w:gridSpan w:val="2"/>
          </w:tcPr>
          <w:p w14:paraId="11E6F112" w14:textId="77777777" w:rsidR="00BA628F" w:rsidRDefault="00BA628F">
            <w:pPr>
              <w:pStyle w:val="EMPTYCELLSTYLE"/>
            </w:pPr>
          </w:p>
        </w:tc>
        <w:tc>
          <w:tcPr>
            <w:tcW w:w="980" w:type="dxa"/>
            <w:gridSpan w:val="3"/>
          </w:tcPr>
          <w:p w14:paraId="11E6F113" w14:textId="77777777" w:rsidR="00BA628F" w:rsidRDefault="00BA628F">
            <w:pPr>
              <w:pStyle w:val="EMPTYCELLSTYLE"/>
            </w:pPr>
          </w:p>
        </w:tc>
        <w:tc>
          <w:tcPr>
            <w:tcW w:w="640" w:type="dxa"/>
            <w:gridSpan w:val="4"/>
          </w:tcPr>
          <w:p w14:paraId="11E6F114" w14:textId="77777777" w:rsidR="00BA628F" w:rsidRDefault="00BA628F">
            <w:pPr>
              <w:pStyle w:val="EMPTYCELLSTYLE"/>
            </w:pPr>
          </w:p>
        </w:tc>
        <w:tc>
          <w:tcPr>
            <w:tcW w:w="620" w:type="dxa"/>
            <w:gridSpan w:val="12"/>
          </w:tcPr>
          <w:p w14:paraId="11E6F115" w14:textId="77777777" w:rsidR="00BA628F" w:rsidRDefault="00BA628F">
            <w:pPr>
              <w:pStyle w:val="EMPTYCELLSTYLE"/>
            </w:pPr>
          </w:p>
        </w:tc>
        <w:tc>
          <w:tcPr>
            <w:tcW w:w="420" w:type="dxa"/>
            <w:gridSpan w:val="5"/>
          </w:tcPr>
          <w:p w14:paraId="11E6F116" w14:textId="77777777" w:rsidR="00BA628F" w:rsidRDefault="00BA628F">
            <w:pPr>
              <w:pStyle w:val="EMPTYCELLSTYLE"/>
            </w:pPr>
          </w:p>
        </w:tc>
        <w:tc>
          <w:tcPr>
            <w:tcW w:w="40" w:type="dxa"/>
            <w:gridSpan w:val="3"/>
          </w:tcPr>
          <w:p w14:paraId="11E6F117" w14:textId="77777777" w:rsidR="00BA628F" w:rsidRDefault="00BA628F">
            <w:pPr>
              <w:pStyle w:val="EMPTYCELLSTYLE"/>
            </w:pPr>
          </w:p>
        </w:tc>
        <w:tc>
          <w:tcPr>
            <w:tcW w:w="220" w:type="dxa"/>
            <w:gridSpan w:val="4"/>
          </w:tcPr>
          <w:p w14:paraId="11E6F118" w14:textId="77777777" w:rsidR="00BA628F" w:rsidRDefault="00BA628F">
            <w:pPr>
              <w:pStyle w:val="EMPTYCELLSTYLE"/>
            </w:pPr>
          </w:p>
        </w:tc>
        <w:tc>
          <w:tcPr>
            <w:tcW w:w="40" w:type="dxa"/>
            <w:gridSpan w:val="2"/>
          </w:tcPr>
          <w:p w14:paraId="11E6F119" w14:textId="77777777" w:rsidR="00BA628F" w:rsidRDefault="00BA628F">
            <w:pPr>
              <w:pStyle w:val="EMPTYCELLSTYLE"/>
            </w:pPr>
          </w:p>
        </w:tc>
        <w:tc>
          <w:tcPr>
            <w:tcW w:w="600" w:type="dxa"/>
            <w:gridSpan w:val="12"/>
          </w:tcPr>
          <w:p w14:paraId="11E6F11A" w14:textId="77777777" w:rsidR="00BA628F" w:rsidRDefault="00BA628F">
            <w:pPr>
              <w:pStyle w:val="EMPTYCELLSTYLE"/>
            </w:pPr>
          </w:p>
        </w:tc>
        <w:tc>
          <w:tcPr>
            <w:tcW w:w="200" w:type="dxa"/>
            <w:gridSpan w:val="4"/>
          </w:tcPr>
          <w:p w14:paraId="11E6F11B" w14:textId="77777777" w:rsidR="00BA628F" w:rsidRDefault="00BA628F">
            <w:pPr>
              <w:pStyle w:val="EMPTYCELLSTYLE"/>
            </w:pPr>
          </w:p>
        </w:tc>
        <w:tc>
          <w:tcPr>
            <w:tcW w:w="860" w:type="dxa"/>
            <w:gridSpan w:val="15"/>
          </w:tcPr>
          <w:p w14:paraId="11E6F11C" w14:textId="77777777" w:rsidR="00BA628F" w:rsidRDefault="00BA628F">
            <w:pPr>
              <w:pStyle w:val="EMPTYCELLSTYLE"/>
            </w:pPr>
          </w:p>
        </w:tc>
        <w:tc>
          <w:tcPr>
            <w:tcW w:w="300" w:type="dxa"/>
            <w:gridSpan w:val="7"/>
          </w:tcPr>
          <w:p w14:paraId="11E6F11D" w14:textId="77777777" w:rsidR="00BA628F" w:rsidRDefault="00BA628F">
            <w:pPr>
              <w:pStyle w:val="EMPTYCELLSTYLE"/>
            </w:pPr>
          </w:p>
        </w:tc>
        <w:tc>
          <w:tcPr>
            <w:tcW w:w="360" w:type="dxa"/>
            <w:gridSpan w:val="10"/>
          </w:tcPr>
          <w:p w14:paraId="11E6F11E" w14:textId="77777777" w:rsidR="00BA628F" w:rsidRDefault="00BA628F">
            <w:pPr>
              <w:pStyle w:val="EMPTYCELLSTYLE"/>
            </w:pPr>
          </w:p>
        </w:tc>
        <w:tc>
          <w:tcPr>
            <w:tcW w:w="500" w:type="dxa"/>
            <w:gridSpan w:val="14"/>
          </w:tcPr>
          <w:p w14:paraId="11E6F11F" w14:textId="77777777" w:rsidR="00BA628F" w:rsidRDefault="00BA628F">
            <w:pPr>
              <w:pStyle w:val="EMPTYCELLSTYLE"/>
            </w:pPr>
          </w:p>
        </w:tc>
        <w:tc>
          <w:tcPr>
            <w:tcW w:w="380" w:type="dxa"/>
            <w:gridSpan w:val="13"/>
          </w:tcPr>
          <w:p w14:paraId="11E6F120" w14:textId="77777777" w:rsidR="00BA628F" w:rsidRDefault="00BA628F">
            <w:pPr>
              <w:pStyle w:val="EMPTYCELLSTYLE"/>
            </w:pPr>
          </w:p>
        </w:tc>
        <w:tc>
          <w:tcPr>
            <w:tcW w:w="2300" w:type="dxa"/>
            <w:gridSpan w:val="30"/>
          </w:tcPr>
          <w:p w14:paraId="11E6F121" w14:textId="77777777" w:rsidR="00BA628F" w:rsidRDefault="00BA628F">
            <w:pPr>
              <w:pStyle w:val="EMPTYCELLSTYLE"/>
            </w:pPr>
          </w:p>
        </w:tc>
        <w:tc>
          <w:tcPr>
            <w:tcW w:w="80" w:type="dxa"/>
            <w:gridSpan w:val="5"/>
          </w:tcPr>
          <w:p w14:paraId="11E6F122" w14:textId="77777777" w:rsidR="00BA628F" w:rsidRDefault="00BA628F">
            <w:pPr>
              <w:pStyle w:val="EMPTYCELLSTYLE"/>
            </w:pPr>
          </w:p>
        </w:tc>
        <w:tc>
          <w:tcPr>
            <w:tcW w:w="480" w:type="dxa"/>
            <w:gridSpan w:val="5"/>
          </w:tcPr>
          <w:p w14:paraId="11E6F123" w14:textId="77777777" w:rsidR="00BA628F" w:rsidRDefault="00BA628F">
            <w:pPr>
              <w:pStyle w:val="EMPTYCELLSTYLE"/>
            </w:pPr>
          </w:p>
        </w:tc>
        <w:tc>
          <w:tcPr>
            <w:tcW w:w="740" w:type="dxa"/>
            <w:gridSpan w:val="5"/>
          </w:tcPr>
          <w:p w14:paraId="11E6F124" w14:textId="77777777" w:rsidR="00BA628F" w:rsidRDefault="00BA628F">
            <w:pPr>
              <w:pStyle w:val="EMPTYCELLSTYLE"/>
            </w:pPr>
          </w:p>
        </w:tc>
        <w:tc>
          <w:tcPr>
            <w:tcW w:w="160" w:type="dxa"/>
            <w:gridSpan w:val="6"/>
          </w:tcPr>
          <w:p w14:paraId="11E6F125" w14:textId="77777777" w:rsidR="00BA628F" w:rsidRDefault="00BA628F">
            <w:pPr>
              <w:pStyle w:val="EMPTYCELLSTYLE"/>
            </w:pPr>
          </w:p>
        </w:tc>
        <w:tc>
          <w:tcPr>
            <w:tcW w:w="80" w:type="dxa"/>
            <w:gridSpan w:val="4"/>
          </w:tcPr>
          <w:p w14:paraId="11E6F126" w14:textId="77777777" w:rsidR="00BA628F" w:rsidRDefault="00BA628F">
            <w:pPr>
              <w:pStyle w:val="EMPTYCELLSTYLE"/>
            </w:pPr>
          </w:p>
        </w:tc>
        <w:tc>
          <w:tcPr>
            <w:tcW w:w="40" w:type="dxa"/>
            <w:gridSpan w:val="2"/>
          </w:tcPr>
          <w:p w14:paraId="11E6F127" w14:textId="77777777" w:rsidR="00BA628F" w:rsidRDefault="00BA628F">
            <w:pPr>
              <w:pStyle w:val="EMPTYCELLSTYLE"/>
            </w:pPr>
          </w:p>
        </w:tc>
        <w:tc>
          <w:tcPr>
            <w:tcW w:w="1318" w:type="dxa"/>
            <w:gridSpan w:val="46"/>
          </w:tcPr>
          <w:p w14:paraId="11E6F128" w14:textId="77777777" w:rsidR="00BA628F" w:rsidRDefault="00BA628F">
            <w:pPr>
              <w:pStyle w:val="EMPTYCELLSTYLE"/>
            </w:pPr>
          </w:p>
        </w:tc>
      </w:tr>
      <w:tr w:rsidR="00BA628F" w14:paraId="11E6F138" w14:textId="77777777" w:rsidTr="002C180E">
        <w:trPr>
          <w:gridAfter w:val="45"/>
          <w:wAfter w:w="1708" w:type="dxa"/>
          <w:trHeight w:hRule="exact" w:val="280"/>
        </w:trPr>
        <w:tc>
          <w:tcPr>
            <w:tcW w:w="450" w:type="dxa"/>
          </w:tcPr>
          <w:p w14:paraId="11E6F12A"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F12B" w14:textId="77777777" w:rsidR="00BA628F" w:rsidRDefault="0050071D">
            <w:r>
              <w:rPr>
                <w:rFonts w:ascii="SansSerif" w:eastAsia="SansSerif" w:hAnsi="SansSerif" w:cs="SansSerif"/>
                <w:b/>
                <w:color w:val="000000"/>
              </w:rPr>
              <w:t>Activity Attributes:</w:t>
            </w:r>
          </w:p>
        </w:tc>
        <w:tc>
          <w:tcPr>
            <w:tcW w:w="420" w:type="dxa"/>
            <w:gridSpan w:val="4"/>
          </w:tcPr>
          <w:p w14:paraId="11E6F12C"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F12D" w14:textId="77777777" w:rsidR="00BA628F" w:rsidRDefault="0050071D">
            <w:r>
              <w:rPr>
                <w:rFonts w:ascii="SansSerif" w:eastAsia="SansSerif" w:hAnsi="SansSerif" w:cs="SansSerif"/>
                <w:color w:val="000000"/>
              </w:rPr>
              <w:t>None</w:t>
            </w:r>
          </w:p>
        </w:tc>
        <w:tc>
          <w:tcPr>
            <w:tcW w:w="500" w:type="dxa"/>
            <w:gridSpan w:val="14"/>
          </w:tcPr>
          <w:p w14:paraId="11E6F12E" w14:textId="77777777" w:rsidR="00BA628F" w:rsidRDefault="00BA628F">
            <w:pPr>
              <w:pStyle w:val="EMPTYCELLSTYLE"/>
            </w:pPr>
          </w:p>
        </w:tc>
        <w:tc>
          <w:tcPr>
            <w:tcW w:w="380" w:type="dxa"/>
            <w:gridSpan w:val="13"/>
          </w:tcPr>
          <w:p w14:paraId="11E6F12F" w14:textId="77777777" w:rsidR="00BA628F" w:rsidRDefault="00BA628F">
            <w:pPr>
              <w:pStyle w:val="EMPTYCELLSTYLE"/>
            </w:pPr>
          </w:p>
        </w:tc>
        <w:tc>
          <w:tcPr>
            <w:tcW w:w="2300" w:type="dxa"/>
            <w:gridSpan w:val="30"/>
          </w:tcPr>
          <w:p w14:paraId="11E6F130" w14:textId="77777777" w:rsidR="00BA628F" w:rsidRDefault="00BA628F">
            <w:pPr>
              <w:pStyle w:val="EMPTYCELLSTYLE"/>
            </w:pPr>
          </w:p>
        </w:tc>
        <w:tc>
          <w:tcPr>
            <w:tcW w:w="80" w:type="dxa"/>
            <w:gridSpan w:val="4"/>
          </w:tcPr>
          <w:p w14:paraId="11E6F131" w14:textId="77777777" w:rsidR="00BA628F" w:rsidRDefault="00BA628F">
            <w:pPr>
              <w:pStyle w:val="EMPTYCELLSTYLE"/>
            </w:pPr>
          </w:p>
        </w:tc>
        <w:tc>
          <w:tcPr>
            <w:tcW w:w="480" w:type="dxa"/>
            <w:gridSpan w:val="6"/>
          </w:tcPr>
          <w:p w14:paraId="11E6F132" w14:textId="77777777" w:rsidR="00BA628F" w:rsidRDefault="00BA628F">
            <w:pPr>
              <w:pStyle w:val="EMPTYCELLSTYLE"/>
            </w:pPr>
          </w:p>
        </w:tc>
        <w:tc>
          <w:tcPr>
            <w:tcW w:w="740" w:type="dxa"/>
            <w:gridSpan w:val="5"/>
          </w:tcPr>
          <w:p w14:paraId="11E6F133" w14:textId="77777777" w:rsidR="00BA628F" w:rsidRDefault="00BA628F">
            <w:pPr>
              <w:pStyle w:val="EMPTYCELLSTYLE"/>
            </w:pPr>
          </w:p>
        </w:tc>
        <w:tc>
          <w:tcPr>
            <w:tcW w:w="160" w:type="dxa"/>
            <w:gridSpan w:val="6"/>
          </w:tcPr>
          <w:p w14:paraId="11E6F134" w14:textId="77777777" w:rsidR="00BA628F" w:rsidRDefault="00BA628F">
            <w:pPr>
              <w:pStyle w:val="EMPTYCELLSTYLE"/>
            </w:pPr>
          </w:p>
        </w:tc>
        <w:tc>
          <w:tcPr>
            <w:tcW w:w="80" w:type="dxa"/>
            <w:gridSpan w:val="4"/>
          </w:tcPr>
          <w:p w14:paraId="11E6F135" w14:textId="77777777" w:rsidR="00BA628F" w:rsidRDefault="00BA628F">
            <w:pPr>
              <w:pStyle w:val="EMPTYCELLSTYLE"/>
            </w:pPr>
          </w:p>
        </w:tc>
        <w:tc>
          <w:tcPr>
            <w:tcW w:w="40" w:type="dxa"/>
            <w:gridSpan w:val="2"/>
          </w:tcPr>
          <w:p w14:paraId="11E6F136" w14:textId="77777777" w:rsidR="00BA628F" w:rsidRDefault="00BA628F">
            <w:pPr>
              <w:pStyle w:val="EMPTYCELLSTYLE"/>
            </w:pPr>
          </w:p>
        </w:tc>
        <w:tc>
          <w:tcPr>
            <w:tcW w:w="40" w:type="dxa"/>
            <w:gridSpan w:val="2"/>
          </w:tcPr>
          <w:p w14:paraId="11E6F137" w14:textId="77777777" w:rsidR="00BA628F" w:rsidRDefault="00BA628F">
            <w:pPr>
              <w:pStyle w:val="EMPTYCELLSTYLE"/>
            </w:pPr>
          </w:p>
        </w:tc>
      </w:tr>
      <w:tr w:rsidR="00BA628F" w14:paraId="11E6F151" w14:textId="77777777" w:rsidTr="002C180E">
        <w:trPr>
          <w:trHeight w:hRule="exact" w:val="640"/>
        </w:trPr>
        <w:tc>
          <w:tcPr>
            <w:tcW w:w="450" w:type="dxa"/>
          </w:tcPr>
          <w:p w14:paraId="11E6F139" w14:textId="77777777" w:rsidR="00BA628F" w:rsidRDefault="00BA628F">
            <w:pPr>
              <w:pStyle w:val="EMPTYCELLSTYLE"/>
            </w:pPr>
          </w:p>
        </w:tc>
        <w:tc>
          <w:tcPr>
            <w:tcW w:w="40" w:type="dxa"/>
            <w:gridSpan w:val="2"/>
          </w:tcPr>
          <w:p w14:paraId="11E6F13A" w14:textId="77777777" w:rsidR="00BA628F" w:rsidRDefault="00BA628F">
            <w:pPr>
              <w:pStyle w:val="EMPTYCELLSTYLE"/>
            </w:pPr>
          </w:p>
        </w:tc>
        <w:tc>
          <w:tcPr>
            <w:tcW w:w="980" w:type="dxa"/>
            <w:gridSpan w:val="3"/>
          </w:tcPr>
          <w:p w14:paraId="11E6F13B" w14:textId="77777777" w:rsidR="00BA628F" w:rsidRDefault="00BA628F">
            <w:pPr>
              <w:pStyle w:val="EMPTYCELLSTYLE"/>
            </w:pPr>
          </w:p>
        </w:tc>
        <w:tc>
          <w:tcPr>
            <w:tcW w:w="640" w:type="dxa"/>
            <w:gridSpan w:val="4"/>
          </w:tcPr>
          <w:p w14:paraId="11E6F13C" w14:textId="77777777" w:rsidR="00BA628F" w:rsidRDefault="00BA628F">
            <w:pPr>
              <w:pStyle w:val="EMPTYCELLSTYLE"/>
            </w:pPr>
          </w:p>
        </w:tc>
        <w:tc>
          <w:tcPr>
            <w:tcW w:w="620" w:type="dxa"/>
            <w:gridSpan w:val="12"/>
          </w:tcPr>
          <w:p w14:paraId="11E6F13D" w14:textId="77777777" w:rsidR="00BA628F" w:rsidRDefault="00BA628F">
            <w:pPr>
              <w:pStyle w:val="EMPTYCELLSTYLE"/>
            </w:pPr>
          </w:p>
        </w:tc>
        <w:tc>
          <w:tcPr>
            <w:tcW w:w="420" w:type="dxa"/>
            <w:gridSpan w:val="5"/>
          </w:tcPr>
          <w:p w14:paraId="11E6F13E" w14:textId="77777777" w:rsidR="00BA628F" w:rsidRDefault="00BA628F">
            <w:pPr>
              <w:pStyle w:val="EMPTYCELLSTYLE"/>
            </w:pPr>
          </w:p>
        </w:tc>
        <w:tc>
          <w:tcPr>
            <w:tcW w:w="40" w:type="dxa"/>
            <w:gridSpan w:val="3"/>
          </w:tcPr>
          <w:p w14:paraId="11E6F13F" w14:textId="77777777" w:rsidR="00BA628F" w:rsidRDefault="00BA628F">
            <w:pPr>
              <w:pStyle w:val="EMPTYCELLSTYLE"/>
            </w:pPr>
          </w:p>
        </w:tc>
        <w:tc>
          <w:tcPr>
            <w:tcW w:w="220" w:type="dxa"/>
            <w:gridSpan w:val="4"/>
          </w:tcPr>
          <w:p w14:paraId="11E6F140" w14:textId="77777777" w:rsidR="00BA628F" w:rsidRDefault="00BA628F">
            <w:pPr>
              <w:pStyle w:val="EMPTYCELLSTYLE"/>
            </w:pPr>
          </w:p>
        </w:tc>
        <w:tc>
          <w:tcPr>
            <w:tcW w:w="40" w:type="dxa"/>
            <w:gridSpan w:val="2"/>
          </w:tcPr>
          <w:p w14:paraId="11E6F141" w14:textId="77777777" w:rsidR="00BA628F" w:rsidRDefault="00BA628F">
            <w:pPr>
              <w:pStyle w:val="EMPTYCELLSTYLE"/>
            </w:pPr>
          </w:p>
        </w:tc>
        <w:tc>
          <w:tcPr>
            <w:tcW w:w="600" w:type="dxa"/>
            <w:gridSpan w:val="12"/>
          </w:tcPr>
          <w:p w14:paraId="11E6F142" w14:textId="77777777" w:rsidR="00BA628F" w:rsidRDefault="00BA628F">
            <w:pPr>
              <w:pStyle w:val="EMPTYCELLSTYLE"/>
            </w:pPr>
          </w:p>
        </w:tc>
        <w:tc>
          <w:tcPr>
            <w:tcW w:w="200" w:type="dxa"/>
            <w:gridSpan w:val="4"/>
          </w:tcPr>
          <w:p w14:paraId="11E6F143" w14:textId="77777777" w:rsidR="00BA628F" w:rsidRDefault="00BA628F">
            <w:pPr>
              <w:pStyle w:val="EMPTYCELLSTYLE"/>
            </w:pPr>
          </w:p>
        </w:tc>
        <w:tc>
          <w:tcPr>
            <w:tcW w:w="860" w:type="dxa"/>
            <w:gridSpan w:val="15"/>
          </w:tcPr>
          <w:p w14:paraId="11E6F144" w14:textId="77777777" w:rsidR="00BA628F" w:rsidRDefault="00BA628F">
            <w:pPr>
              <w:pStyle w:val="EMPTYCELLSTYLE"/>
            </w:pPr>
          </w:p>
        </w:tc>
        <w:tc>
          <w:tcPr>
            <w:tcW w:w="300" w:type="dxa"/>
            <w:gridSpan w:val="7"/>
          </w:tcPr>
          <w:p w14:paraId="11E6F145" w14:textId="77777777" w:rsidR="00BA628F" w:rsidRDefault="00BA628F">
            <w:pPr>
              <w:pStyle w:val="EMPTYCELLSTYLE"/>
            </w:pPr>
          </w:p>
        </w:tc>
        <w:tc>
          <w:tcPr>
            <w:tcW w:w="360" w:type="dxa"/>
            <w:gridSpan w:val="10"/>
          </w:tcPr>
          <w:p w14:paraId="11E6F146" w14:textId="77777777" w:rsidR="00BA628F" w:rsidRDefault="00BA628F">
            <w:pPr>
              <w:pStyle w:val="EMPTYCELLSTYLE"/>
            </w:pPr>
          </w:p>
        </w:tc>
        <w:tc>
          <w:tcPr>
            <w:tcW w:w="500" w:type="dxa"/>
            <w:gridSpan w:val="14"/>
          </w:tcPr>
          <w:p w14:paraId="11E6F147" w14:textId="77777777" w:rsidR="00BA628F" w:rsidRDefault="00BA628F">
            <w:pPr>
              <w:pStyle w:val="EMPTYCELLSTYLE"/>
            </w:pPr>
          </w:p>
        </w:tc>
        <w:tc>
          <w:tcPr>
            <w:tcW w:w="380" w:type="dxa"/>
            <w:gridSpan w:val="13"/>
          </w:tcPr>
          <w:p w14:paraId="11E6F148" w14:textId="77777777" w:rsidR="00BA628F" w:rsidRDefault="00BA628F">
            <w:pPr>
              <w:pStyle w:val="EMPTYCELLSTYLE"/>
            </w:pPr>
          </w:p>
        </w:tc>
        <w:tc>
          <w:tcPr>
            <w:tcW w:w="2300" w:type="dxa"/>
            <w:gridSpan w:val="30"/>
          </w:tcPr>
          <w:p w14:paraId="11E6F149" w14:textId="77777777" w:rsidR="00BA628F" w:rsidRDefault="00BA628F">
            <w:pPr>
              <w:pStyle w:val="EMPTYCELLSTYLE"/>
            </w:pPr>
          </w:p>
        </w:tc>
        <w:tc>
          <w:tcPr>
            <w:tcW w:w="80" w:type="dxa"/>
            <w:gridSpan w:val="5"/>
          </w:tcPr>
          <w:p w14:paraId="11E6F14A" w14:textId="77777777" w:rsidR="00BA628F" w:rsidRDefault="00BA628F">
            <w:pPr>
              <w:pStyle w:val="EMPTYCELLSTYLE"/>
            </w:pPr>
          </w:p>
        </w:tc>
        <w:tc>
          <w:tcPr>
            <w:tcW w:w="480" w:type="dxa"/>
            <w:gridSpan w:val="5"/>
          </w:tcPr>
          <w:p w14:paraId="11E6F14B" w14:textId="77777777" w:rsidR="00BA628F" w:rsidRDefault="00BA628F">
            <w:pPr>
              <w:pStyle w:val="EMPTYCELLSTYLE"/>
            </w:pPr>
          </w:p>
        </w:tc>
        <w:tc>
          <w:tcPr>
            <w:tcW w:w="740" w:type="dxa"/>
            <w:gridSpan w:val="5"/>
          </w:tcPr>
          <w:p w14:paraId="11E6F14C" w14:textId="77777777" w:rsidR="00BA628F" w:rsidRDefault="00BA628F">
            <w:pPr>
              <w:pStyle w:val="EMPTYCELLSTYLE"/>
            </w:pPr>
          </w:p>
        </w:tc>
        <w:tc>
          <w:tcPr>
            <w:tcW w:w="160" w:type="dxa"/>
            <w:gridSpan w:val="6"/>
          </w:tcPr>
          <w:p w14:paraId="11E6F14D" w14:textId="77777777" w:rsidR="00BA628F" w:rsidRDefault="00BA628F">
            <w:pPr>
              <w:pStyle w:val="EMPTYCELLSTYLE"/>
            </w:pPr>
          </w:p>
        </w:tc>
        <w:tc>
          <w:tcPr>
            <w:tcW w:w="80" w:type="dxa"/>
            <w:gridSpan w:val="4"/>
          </w:tcPr>
          <w:p w14:paraId="11E6F14E" w14:textId="77777777" w:rsidR="00BA628F" w:rsidRDefault="00BA628F">
            <w:pPr>
              <w:pStyle w:val="EMPTYCELLSTYLE"/>
            </w:pPr>
          </w:p>
        </w:tc>
        <w:tc>
          <w:tcPr>
            <w:tcW w:w="40" w:type="dxa"/>
            <w:gridSpan w:val="2"/>
          </w:tcPr>
          <w:p w14:paraId="11E6F14F" w14:textId="77777777" w:rsidR="00BA628F" w:rsidRDefault="00BA628F">
            <w:pPr>
              <w:pStyle w:val="EMPTYCELLSTYLE"/>
            </w:pPr>
          </w:p>
        </w:tc>
        <w:tc>
          <w:tcPr>
            <w:tcW w:w="1318" w:type="dxa"/>
            <w:gridSpan w:val="46"/>
          </w:tcPr>
          <w:p w14:paraId="11E6F150" w14:textId="77777777" w:rsidR="00BA628F" w:rsidRDefault="00BA628F">
            <w:pPr>
              <w:pStyle w:val="EMPTYCELLSTYLE"/>
            </w:pPr>
          </w:p>
        </w:tc>
      </w:tr>
      <w:tr w:rsidR="00BA628F" w14:paraId="11E6F160" w14:textId="77777777" w:rsidTr="002C180E">
        <w:trPr>
          <w:gridAfter w:val="45"/>
          <w:wAfter w:w="1708" w:type="dxa"/>
          <w:trHeight w:hRule="exact" w:val="40"/>
        </w:trPr>
        <w:tc>
          <w:tcPr>
            <w:tcW w:w="450" w:type="dxa"/>
          </w:tcPr>
          <w:p w14:paraId="11E6F152"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F153" w14:textId="77777777" w:rsidR="00BA628F" w:rsidRDefault="0050071D">
            <w:r>
              <w:rPr>
                <w:rFonts w:ascii="SansSerif" w:eastAsia="SansSerif" w:hAnsi="SansSerif" w:cs="SansSerif"/>
                <w:b/>
                <w:color w:val="000000"/>
              </w:rPr>
              <w:t>Activity Supporting Documents:</w:t>
            </w:r>
          </w:p>
        </w:tc>
        <w:tc>
          <w:tcPr>
            <w:tcW w:w="300" w:type="dxa"/>
            <w:gridSpan w:val="7"/>
          </w:tcPr>
          <w:p w14:paraId="11E6F154" w14:textId="77777777" w:rsidR="00BA628F" w:rsidRDefault="00BA628F">
            <w:pPr>
              <w:pStyle w:val="EMPTYCELLSTYLE"/>
            </w:pPr>
          </w:p>
        </w:tc>
        <w:tc>
          <w:tcPr>
            <w:tcW w:w="360" w:type="dxa"/>
            <w:gridSpan w:val="10"/>
          </w:tcPr>
          <w:p w14:paraId="11E6F155" w14:textId="77777777" w:rsidR="00BA628F" w:rsidRDefault="00BA628F">
            <w:pPr>
              <w:pStyle w:val="EMPTYCELLSTYLE"/>
            </w:pPr>
          </w:p>
        </w:tc>
        <w:tc>
          <w:tcPr>
            <w:tcW w:w="500" w:type="dxa"/>
            <w:gridSpan w:val="14"/>
          </w:tcPr>
          <w:p w14:paraId="11E6F156" w14:textId="77777777" w:rsidR="00BA628F" w:rsidRDefault="00BA628F">
            <w:pPr>
              <w:pStyle w:val="EMPTYCELLSTYLE"/>
            </w:pPr>
          </w:p>
        </w:tc>
        <w:tc>
          <w:tcPr>
            <w:tcW w:w="380" w:type="dxa"/>
            <w:gridSpan w:val="13"/>
          </w:tcPr>
          <w:p w14:paraId="11E6F157" w14:textId="77777777" w:rsidR="00BA628F" w:rsidRDefault="00BA628F">
            <w:pPr>
              <w:pStyle w:val="EMPTYCELLSTYLE"/>
            </w:pPr>
          </w:p>
        </w:tc>
        <w:tc>
          <w:tcPr>
            <w:tcW w:w="2300" w:type="dxa"/>
            <w:gridSpan w:val="30"/>
          </w:tcPr>
          <w:p w14:paraId="11E6F158" w14:textId="77777777" w:rsidR="00BA628F" w:rsidRDefault="00BA628F">
            <w:pPr>
              <w:pStyle w:val="EMPTYCELLSTYLE"/>
            </w:pPr>
          </w:p>
        </w:tc>
        <w:tc>
          <w:tcPr>
            <w:tcW w:w="80" w:type="dxa"/>
            <w:gridSpan w:val="4"/>
          </w:tcPr>
          <w:p w14:paraId="11E6F159" w14:textId="77777777" w:rsidR="00BA628F" w:rsidRDefault="00BA628F">
            <w:pPr>
              <w:pStyle w:val="EMPTYCELLSTYLE"/>
            </w:pPr>
          </w:p>
        </w:tc>
        <w:tc>
          <w:tcPr>
            <w:tcW w:w="480" w:type="dxa"/>
            <w:gridSpan w:val="6"/>
          </w:tcPr>
          <w:p w14:paraId="11E6F15A" w14:textId="77777777" w:rsidR="00BA628F" w:rsidRDefault="00BA628F">
            <w:pPr>
              <w:pStyle w:val="EMPTYCELLSTYLE"/>
            </w:pPr>
          </w:p>
        </w:tc>
        <w:tc>
          <w:tcPr>
            <w:tcW w:w="740" w:type="dxa"/>
            <w:gridSpan w:val="5"/>
          </w:tcPr>
          <w:p w14:paraId="11E6F15B" w14:textId="77777777" w:rsidR="00BA628F" w:rsidRDefault="00BA628F">
            <w:pPr>
              <w:pStyle w:val="EMPTYCELLSTYLE"/>
            </w:pPr>
          </w:p>
        </w:tc>
        <w:tc>
          <w:tcPr>
            <w:tcW w:w="160" w:type="dxa"/>
            <w:gridSpan w:val="6"/>
          </w:tcPr>
          <w:p w14:paraId="11E6F15C" w14:textId="77777777" w:rsidR="00BA628F" w:rsidRDefault="00BA628F">
            <w:pPr>
              <w:pStyle w:val="EMPTYCELLSTYLE"/>
            </w:pPr>
          </w:p>
        </w:tc>
        <w:tc>
          <w:tcPr>
            <w:tcW w:w="80" w:type="dxa"/>
            <w:gridSpan w:val="4"/>
          </w:tcPr>
          <w:p w14:paraId="11E6F15D" w14:textId="77777777" w:rsidR="00BA628F" w:rsidRDefault="00BA628F">
            <w:pPr>
              <w:pStyle w:val="EMPTYCELLSTYLE"/>
            </w:pPr>
          </w:p>
        </w:tc>
        <w:tc>
          <w:tcPr>
            <w:tcW w:w="40" w:type="dxa"/>
            <w:gridSpan w:val="2"/>
          </w:tcPr>
          <w:p w14:paraId="11E6F15E" w14:textId="77777777" w:rsidR="00BA628F" w:rsidRDefault="00BA628F">
            <w:pPr>
              <w:pStyle w:val="EMPTYCELLSTYLE"/>
            </w:pPr>
          </w:p>
        </w:tc>
        <w:tc>
          <w:tcPr>
            <w:tcW w:w="40" w:type="dxa"/>
            <w:gridSpan w:val="2"/>
          </w:tcPr>
          <w:p w14:paraId="11E6F15F" w14:textId="77777777" w:rsidR="00BA628F" w:rsidRDefault="00BA628F">
            <w:pPr>
              <w:pStyle w:val="EMPTYCELLSTYLE"/>
            </w:pPr>
          </w:p>
        </w:tc>
      </w:tr>
      <w:tr w:rsidR="00BA628F" w14:paraId="11E6F16A" w14:textId="77777777" w:rsidTr="002C180E">
        <w:trPr>
          <w:gridAfter w:val="45"/>
          <w:wAfter w:w="1708" w:type="dxa"/>
          <w:trHeight w:hRule="exact" w:val="460"/>
        </w:trPr>
        <w:tc>
          <w:tcPr>
            <w:tcW w:w="450" w:type="dxa"/>
          </w:tcPr>
          <w:p w14:paraId="11E6F161"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F162"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F163" w14:textId="77777777" w:rsidR="00BA628F" w:rsidRDefault="0050071D">
            <w:r>
              <w:rPr>
                <w:rFonts w:ascii="SansSerif" w:eastAsia="SansSerif" w:hAnsi="SansSerif" w:cs="SansSerif"/>
                <w:color w:val="000000"/>
              </w:rPr>
              <w:t>None</w:t>
            </w:r>
          </w:p>
        </w:tc>
        <w:tc>
          <w:tcPr>
            <w:tcW w:w="480" w:type="dxa"/>
            <w:gridSpan w:val="6"/>
          </w:tcPr>
          <w:p w14:paraId="11E6F164" w14:textId="77777777" w:rsidR="00BA628F" w:rsidRDefault="00BA628F">
            <w:pPr>
              <w:pStyle w:val="EMPTYCELLSTYLE"/>
            </w:pPr>
          </w:p>
        </w:tc>
        <w:tc>
          <w:tcPr>
            <w:tcW w:w="740" w:type="dxa"/>
            <w:gridSpan w:val="5"/>
          </w:tcPr>
          <w:p w14:paraId="11E6F165" w14:textId="77777777" w:rsidR="00BA628F" w:rsidRDefault="00BA628F">
            <w:pPr>
              <w:pStyle w:val="EMPTYCELLSTYLE"/>
            </w:pPr>
          </w:p>
        </w:tc>
        <w:tc>
          <w:tcPr>
            <w:tcW w:w="160" w:type="dxa"/>
            <w:gridSpan w:val="6"/>
          </w:tcPr>
          <w:p w14:paraId="11E6F166" w14:textId="77777777" w:rsidR="00BA628F" w:rsidRDefault="00BA628F">
            <w:pPr>
              <w:pStyle w:val="EMPTYCELLSTYLE"/>
            </w:pPr>
          </w:p>
        </w:tc>
        <w:tc>
          <w:tcPr>
            <w:tcW w:w="80" w:type="dxa"/>
            <w:gridSpan w:val="4"/>
          </w:tcPr>
          <w:p w14:paraId="11E6F167" w14:textId="77777777" w:rsidR="00BA628F" w:rsidRDefault="00BA628F">
            <w:pPr>
              <w:pStyle w:val="EMPTYCELLSTYLE"/>
            </w:pPr>
          </w:p>
        </w:tc>
        <w:tc>
          <w:tcPr>
            <w:tcW w:w="40" w:type="dxa"/>
            <w:gridSpan w:val="2"/>
          </w:tcPr>
          <w:p w14:paraId="11E6F168" w14:textId="77777777" w:rsidR="00BA628F" w:rsidRDefault="00BA628F">
            <w:pPr>
              <w:pStyle w:val="EMPTYCELLSTYLE"/>
            </w:pPr>
          </w:p>
        </w:tc>
        <w:tc>
          <w:tcPr>
            <w:tcW w:w="40" w:type="dxa"/>
            <w:gridSpan w:val="2"/>
          </w:tcPr>
          <w:p w14:paraId="11E6F169" w14:textId="77777777" w:rsidR="00BA628F" w:rsidRDefault="00BA628F">
            <w:pPr>
              <w:pStyle w:val="EMPTYCELLSTYLE"/>
            </w:pPr>
          </w:p>
        </w:tc>
      </w:tr>
      <w:tr w:rsidR="00BA628F" w14:paraId="11E6F17E" w14:textId="77777777" w:rsidTr="002C180E">
        <w:trPr>
          <w:trHeight w:hRule="exact" w:val="40"/>
        </w:trPr>
        <w:tc>
          <w:tcPr>
            <w:tcW w:w="450" w:type="dxa"/>
          </w:tcPr>
          <w:p w14:paraId="11E6F16B" w14:textId="77777777" w:rsidR="00BA628F" w:rsidRDefault="00BA628F">
            <w:pPr>
              <w:pStyle w:val="EMPTYCELLSTYLE"/>
            </w:pPr>
          </w:p>
        </w:tc>
        <w:tc>
          <w:tcPr>
            <w:tcW w:w="40" w:type="dxa"/>
            <w:gridSpan w:val="2"/>
          </w:tcPr>
          <w:p w14:paraId="11E6F16C" w14:textId="77777777" w:rsidR="00BA628F" w:rsidRDefault="00BA628F">
            <w:pPr>
              <w:pStyle w:val="EMPTYCELLSTYLE"/>
            </w:pPr>
          </w:p>
        </w:tc>
        <w:tc>
          <w:tcPr>
            <w:tcW w:w="980" w:type="dxa"/>
            <w:gridSpan w:val="3"/>
          </w:tcPr>
          <w:p w14:paraId="11E6F16D" w14:textId="77777777" w:rsidR="00BA628F" w:rsidRDefault="00BA628F">
            <w:pPr>
              <w:pStyle w:val="EMPTYCELLSTYLE"/>
            </w:pPr>
          </w:p>
        </w:tc>
        <w:tc>
          <w:tcPr>
            <w:tcW w:w="640" w:type="dxa"/>
            <w:gridSpan w:val="4"/>
          </w:tcPr>
          <w:p w14:paraId="11E6F16E" w14:textId="77777777" w:rsidR="00BA628F" w:rsidRDefault="00BA628F">
            <w:pPr>
              <w:pStyle w:val="EMPTYCELLSTYLE"/>
            </w:pPr>
          </w:p>
        </w:tc>
        <w:tc>
          <w:tcPr>
            <w:tcW w:w="620" w:type="dxa"/>
            <w:gridSpan w:val="12"/>
          </w:tcPr>
          <w:p w14:paraId="11E6F16F" w14:textId="77777777" w:rsidR="00BA628F" w:rsidRDefault="00BA628F">
            <w:pPr>
              <w:pStyle w:val="EMPTYCELLSTYLE"/>
            </w:pPr>
          </w:p>
        </w:tc>
        <w:tc>
          <w:tcPr>
            <w:tcW w:w="420" w:type="dxa"/>
            <w:gridSpan w:val="5"/>
          </w:tcPr>
          <w:p w14:paraId="11E6F170" w14:textId="77777777" w:rsidR="00BA628F" w:rsidRDefault="00BA628F">
            <w:pPr>
              <w:pStyle w:val="EMPTYCELLSTYLE"/>
            </w:pPr>
          </w:p>
        </w:tc>
        <w:tc>
          <w:tcPr>
            <w:tcW w:w="40" w:type="dxa"/>
            <w:gridSpan w:val="3"/>
          </w:tcPr>
          <w:p w14:paraId="11E6F171" w14:textId="77777777" w:rsidR="00BA628F" w:rsidRDefault="00BA628F">
            <w:pPr>
              <w:pStyle w:val="EMPTYCELLSTYLE"/>
            </w:pPr>
          </w:p>
        </w:tc>
        <w:tc>
          <w:tcPr>
            <w:tcW w:w="220" w:type="dxa"/>
            <w:gridSpan w:val="4"/>
          </w:tcPr>
          <w:p w14:paraId="11E6F172" w14:textId="77777777" w:rsidR="00BA628F" w:rsidRDefault="00BA628F">
            <w:pPr>
              <w:pStyle w:val="EMPTYCELLSTYLE"/>
            </w:pPr>
          </w:p>
        </w:tc>
        <w:tc>
          <w:tcPr>
            <w:tcW w:w="40" w:type="dxa"/>
            <w:gridSpan w:val="2"/>
          </w:tcPr>
          <w:p w14:paraId="11E6F173" w14:textId="77777777" w:rsidR="00BA628F" w:rsidRDefault="00BA628F">
            <w:pPr>
              <w:pStyle w:val="EMPTYCELLSTYLE"/>
            </w:pPr>
          </w:p>
        </w:tc>
        <w:tc>
          <w:tcPr>
            <w:tcW w:w="600" w:type="dxa"/>
            <w:gridSpan w:val="12"/>
          </w:tcPr>
          <w:p w14:paraId="11E6F174" w14:textId="77777777" w:rsidR="00BA628F" w:rsidRDefault="00BA628F">
            <w:pPr>
              <w:pStyle w:val="EMPTYCELLSTYLE"/>
            </w:pPr>
          </w:p>
        </w:tc>
        <w:tc>
          <w:tcPr>
            <w:tcW w:w="200" w:type="dxa"/>
            <w:gridSpan w:val="4"/>
          </w:tcPr>
          <w:p w14:paraId="11E6F175" w14:textId="77777777" w:rsidR="00BA628F" w:rsidRDefault="00BA628F">
            <w:pPr>
              <w:pStyle w:val="EMPTYCELLSTYLE"/>
            </w:pPr>
          </w:p>
        </w:tc>
        <w:tc>
          <w:tcPr>
            <w:tcW w:w="860" w:type="dxa"/>
            <w:gridSpan w:val="15"/>
          </w:tcPr>
          <w:p w14:paraId="11E6F176"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F177" w14:textId="77777777" w:rsidR="00BA628F" w:rsidRDefault="00BA628F">
            <w:pPr>
              <w:pStyle w:val="EMPTYCELLSTYLE"/>
            </w:pPr>
          </w:p>
        </w:tc>
        <w:tc>
          <w:tcPr>
            <w:tcW w:w="480" w:type="dxa"/>
            <w:gridSpan w:val="5"/>
          </w:tcPr>
          <w:p w14:paraId="11E6F178" w14:textId="77777777" w:rsidR="00BA628F" w:rsidRDefault="00BA628F">
            <w:pPr>
              <w:pStyle w:val="EMPTYCELLSTYLE"/>
            </w:pPr>
          </w:p>
        </w:tc>
        <w:tc>
          <w:tcPr>
            <w:tcW w:w="740" w:type="dxa"/>
            <w:gridSpan w:val="5"/>
          </w:tcPr>
          <w:p w14:paraId="11E6F179" w14:textId="77777777" w:rsidR="00BA628F" w:rsidRDefault="00BA628F">
            <w:pPr>
              <w:pStyle w:val="EMPTYCELLSTYLE"/>
            </w:pPr>
          </w:p>
        </w:tc>
        <w:tc>
          <w:tcPr>
            <w:tcW w:w="160" w:type="dxa"/>
            <w:gridSpan w:val="6"/>
          </w:tcPr>
          <w:p w14:paraId="11E6F17A" w14:textId="77777777" w:rsidR="00BA628F" w:rsidRDefault="00BA628F">
            <w:pPr>
              <w:pStyle w:val="EMPTYCELLSTYLE"/>
            </w:pPr>
          </w:p>
        </w:tc>
        <w:tc>
          <w:tcPr>
            <w:tcW w:w="80" w:type="dxa"/>
            <w:gridSpan w:val="4"/>
          </w:tcPr>
          <w:p w14:paraId="11E6F17B" w14:textId="77777777" w:rsidR="00BA628F" w:rsidRDefault="00BA628F">
            <w:pPr>
              <w:pStyle w:val="EMPTYCELLSTYLE"/>
            </w:pPr>
          </w:p>
        </w:tc>
        <w:tc>
          <w:tcPr>
            <w:tcW w:w="40" w:type="dxa"/>
            <w:gridSpan w:val="2"/>
          </w:tcPr>
          <w:p w14:paraId="11E6F17C" w14:textId="77777777" w:rsidR="00BA628F" w:rsidRDefault="00BA628F">
            <w:pPr>
              <w:pStyle w:val="EMPTYCELLSTYLE"/>
            </w:pPr>
          </w:p>
        </w:tc>
        <w:tc>
          <w:tcPr>
            <w:tcW w:w="1318" w:type="dxa"/>
            <w:gridSpan w:val="46"/>
          </w:tcPr>
          <w:p w14:paraId="11E6F17D" w14:textId="77777777" w:rsidR="00BA628F" w:rsidRDefault="00BA628F">
            <w:pPr>
              <w:pStyle w:val="EMPTYCELLSTYLE"/>
            </w:pPr>
          </w:p>
        </w:tc>
      </w:tr>
      <w:tr w:rsidR="00BA628F" w14:paraId="11E6F197" w14:textId="77777777" w:rsidTr="002C180E">
        <w:trPr>
          <w:trHeight w:hRule="exact" w:val="380"/>
        </w:trPr>
        <w:tc>
          <w:tcPr>
            <w:tcW w:w="450" w:type="dxa"/>
          </w:tcPr>
          <w:p w14:paraId="11E6F17F" w14:textId="77777777" w:rsidR="00BA628F" w:rsidRDefault="00BA628F">
            <w:pPr>
              <w:pStyle w:val="EMPTYCELLSTYLE"/>
            </w:pPr>
          </w:p>
        </w:tc>
        <w:tc>
          <w:tcPr>
            <w:tcW w:w="40" w:type="dxa"/>
            <w:gridSpan w:val="2"/>
          </w:tcPr>
          <w:p w14:paraId="11E6F180" w14:textId="77777777" w:rsidR="00BA628F" w:rsidRDefault="00BA628F">
            <w:pPr>
              <w:pStyle w:val="EMPTYCELLSTYLE"/>
            </w:pPr>
          </w:p>
        </w:tc>
        <w:tc>
          <w:tcPr>
            <w:tcW w:w="980" w:type="dxa"/>
            <w:gridSpan w:val="3"/>
          </w:tcPr>
          <w:p w14:paraId="11E6F181" w14:textId="77777777" w:rsidR="00BA628F" w:rsidRDefault="00BA628F">
            <w:pPr>
              <w:pStyle w:val="EMPTYCELLSTYLE"/>
            </w:pPr>
          </w:p>
        </w:tc>
        <w:tc>
          <w:tcPr>
            <w:tcW w:w="640" w:type="dxa"/>
            <w:gridSpan w:val="4"/>
          </w:tcPr>
          <w:p w14:paraId="11E6F182" w14:textId="77777777" w:rsidR="00BA628F" w:rsidRDefault="00BA628F">
            <w:pPr>
              <w:pStyle w:val="EMPTYCELLSTYLE"/>
            </w:pPr>
          </w:p>
        </w:tc>
        <w:tc>
          <w:tcPr>
            <w:tcW w:w="620" w:type="dxa"/>
            <w:gridSpan w:val="12"/>
          </w:tcPr>
          <w:p w14:paraId="11E6F183" w14:textId="77777777" w:rsidR="00BA628F" w:rsidRDefault="00BA628F">
            <w:pPr>
              <w:pStyle w:val="EMPTYCELLSTYLE"/>
            </w:pPr>
          </w:p>
        </w:tc>
        <w:tc>
          <w:tcPr>
            <w:tcW w:w="420" w:type="dxa"/>
            <w:gridSpan w:val="5"/>
          </w:tcPr>
          <w:p w14:paraId="11E6F184" w14:textId="77777777" w:rsidR="00BA628F" w:rsidRDefault="00BA628F">
            <w:pPr>
              <w:pStyle w:val="EMPTYCELLSTYLE"/>
            </w:pPr>
          </w:p>
        </w:tc>
        <w:tc>
          <w:tcPr>
            <w:tcW w:w="40" w:type="dxa"/>
            <w:gridSpan w:val="3"/>
          </w:tcPr>
          <w:p w14:paraId="11E6F185" w14:textId="77777777" w:rsidR="00BA628F" w:rsidRDefault="00BA628F">
            <w:pPr>
              <w:pStyle w:val="EMPTYCELLSTYLE"/>
            </w:pPr>
          </w:p>
        </w:tc>
        <w:tc>
          <w:tcPr>
            <w:tcW w:w="220" w:type="dxa"/>
            <w:gridSpan w:val="4"/>
          </w:tcPr>
          <w:p w14:paraId="11E6F186" w14:textId="77777777" w:rsidR="00BA628F" w:rsidRDefault="00BA628F">
            <w:pPr>
              <w:pStyle w:val="EMPTYCELLSTYLE"/>
            </w:pPr>
          </w:p>
        </w:tc>
        <w:tc>
          <w:tcPr>
            <w:tcW w:w="40" w:type="dxa"/>
            <w:gridSpan w:val="2"/>
          </w:tcPr>
          <w:p w14:paraId="11E6F187" w14:textId="77777777" w:rsidR="00BA628F" w:rsidRDefault="00BA628F">
            <w:pPr>
              <w:pStyle w:val="EMPTYCELLSTYLE"/>
            </w:pPr>
          </w:p>
        </w:tc>
        <w:tc>
          <w:tcPr>
            <w:tcW w:w="600" w:type="dxa"/>
            <w:gridSpan w:val="12"/>
          </w:tcPr>
          <w:p w14:paraId="11E6F188" w14:textId="77777777" w:rsidR="00BA628F" w:rsidRDefault="00BA628F">
            <w:pPr>
              <w:pStyle w:val="EMPTYCELLSTYLE"/>
            </w:pPr>
          </w:p>
        </w:tc>
        <w:tc>
          <w:tcPr>
            <w:tcW w:w="200" w:type="dxa"/>
            <w:gridSpan w:val="4"/>
          </w:tcPr>
          <w:p w14:paraId="11E6F189" w14:textId="77777777" w:rsidR="00BA628F" w:rsidRDefault="00BA628F">
            <w:pPr>
              <w:pStyle w:val="EMPTYCELLSTYLE"/>
            </w:pPr>
          </w:p>
        </w:tc>
        <w:tc>
          <w:tcPr>
            <w:tcW w:w="860" w:type="dxa"/>
            <w:gridSpan w:val="15"/>
          </w:tcPr>
          <w:p w14:paraId="11E6F18A" w14:textId="77777777" w:rsidR="00BA628F" w:rsidRDefault="00BA628F">
            <w:pPr>
              <w:pStyle w:val="EMPTYCELLSTYLE"/>
            </w:pPr>
          </w:p>
        </w:tc>
        <w:tc>
          <w:tcPr>
            <w:tcW w:w="300" w:type="dxa"/>
            <w:gridSpan w:val="7"/>
          </w:tcPr>
          <w:p w14:paraId="11E6F18B" w14:textId="77777777" w:rsidR="00BA628F" w:rsidRDefault="00BA628F">
            <w:pPr>
              <w:pStyle w:val="EMPTYCELLSTYLE"/>
            </w:pPr>
          </w:p>
        </w:tc>
        <w:tc>
          <w:tcPr>
            <w:tcW w:w="360" w:type="dxa"/>
            <w:gridSpan w:val="10"/>
          </w:tcPr>
          <w:p w14:paraId="11E6F18C" w14:textId="77777777" w:rsidR="00BA628F" w:rsidRDefault="00BA628F">
            <w:pPr>
              <w:pStyle w:val="EMPTYCELLSTYLE"/>
            </w:pPr>
          </w:p>
        </w:tc>
        <w:tc>
          <w:tcPr>
            <w:tcW w:w="500" w:type="dxa"/>
            <w:gridSpan w:val="14"/>
          </w:tcPr>
          <w:p w14:paraId="11E6F18D" w14:textId="77777777" w:rsidR="00BA628F" w:rsidRDefault="00BA628F">
            <w:pPr>
              <w:pStyle w:val="EMPTYCELLSTYLE"/>
            </w:pPr>
          </w:p>
        </w:tc>
        <w:tc>
          <w:tcPr>
            <w:tcW w:w="380" w:type="dxa"/>
            <w:gridSpan w:val="13"/>
          </w:tcPr>
          <w:p w14:paraId="11E6F18E" w14:textId="77777777" w:rsidR="00BA628F" w:rsidRDefault="00BA628F">
            <w:pPr>
              <w:pStyle w:val="EMPTYCELLSTYLE"/>
            </w:pPr>
          </w:p>
        </w:tc>
        <w:tc>
          <w:tcPr>
            <w:tcW w:w="2300" w:type="dxa"/>
            <w:gridSpan w:val="30"/>
          </w:tcPr>
          <w:p w14:paraId="11E6F18F" w14:textId="77777777" w:rsidR="00BA628F" w:rsidRDefault="00BA628F">
            <w:pPr>
              <w:pStyle w:val="EMPTYCELLSTYLE"/>
            </w:pPr>
          </w:p>
        </w:tc>
        <w:tc>
          <w:tcPr>
            <w:tcW w:w="80" w:type="dxa"/>
            <w:gridSpan w:val="5"/>
          </w:tcPr>
          <w:p w14:paraId="11E6F190" w14:textId="77777777" w:rsidR="00BA628F" w:rsidRDefault="00BA628F">
            <w:pPr>
              <w:pStyle w:val="EMPTYCELLSTYLE"/>
            </w:pPr>
          </w:p>
        </w:tc>
        <w:tc>
          <w:tcPr>
            <w:tcW w:w="480" w:type="dxa"/>
            <w:gridSpan w:val="5"/>
          </w:tcPr>
          <w:p w14:paraId="11E6F191" w14:textId="77777777" w:rsidR="00BA628F" w:rsidRDefault="00BA628F">
            <w:pPr>
              <w:pStyle w:val="EMPTYCELLSTYLE"/>
            </w:pPr>
          </w:p>
        </w:tc>
        <w:tc>
          <w:tcPr>
            <w:tcW w:w="740" w:type="dxa"/>
            <w:gridSpan w:val="5"/>
          </w:tcPr>
          <w:p w14:paraId="11E6F192" w14:textId="77777777" w:rsidR="00BA628F" w:rsidRDefault="00BA628F">
            <w:pPr>
              <w:pStyle w:val="EMPTYCELLSTYLE"/>
            </w:pPr>
          </w:p>
        </w:tc>
        <w:tc>
          <w:tcPr>
            <w:tcW w:w="160" w:type="dxa"/>
            <w:gridSpan w:val="6"/>
          </w:tcPr>
          <w:p w14:paraId="11E6F193" w14:textId="77777777" w:rsidR="00BA628F" w:rsidRDefault="00BA628F">
            <w:pPr>
              <w:pStyle w:val="EMPTYCELLSTYLE"/>
            </w:pPr>
          </w:p>
        </w:tc>
        <w:tc>
          <w:tcPr>
            <w:tcW w:w="80" w:type="dxa"/>
            <w:gridSpan w:val="4"/>
          </w:tcPr>
          <w:p w14:paraId="11E6F194" w14:textId="77777777" w:rsidR="00BA628F" w:rsidRDefault="00BA628F">
            <w:pPr>
              <w:pStyle w:val="EMPTYCELLSTYLE"/>
            </w:pPr>
          </w:p>
        </w:tc>
        <w:tc>
          <w:tcPr>
            <w:tcW w:w="40" w:type="dxa"/>
            <w:gridSpan w:val="2"/>
          </w:tcPr>
          <w:p w14:paraId="11E6F195" w14:textId="77777777" w:rsidR="00BA628F" w:rsidRDefault="00BA628F">
            <w:pPr>
              <w:pStyle w:val="EMPTYCELLSTYLE"/>
            </w:pPr>
          </w:p>
        </w:tc>
        <w:tc>
          <w:tcPr>
            <w:tcW w:w="1318" w:type="dxa"/>
            <w:gridSpan w:val="46"/>
          </w:tcPr>
          <w:p w14:paraId="11E6F196" w14:textId="77777777" w:rsidR="00BA628F" w:rsidRDefault="00BA628F">
            <w:pPr>
              <w:pStyle w:val="EMPTYCELLSTYLE"/>
            </w:pPr>
          </w:p>
        </w:tc>
      </w:tr>
      <w:tr w:rsidR="00BA628F" w14:paraId="11E6F19D" w14:textId="77777777" w:rsidTr="002C180E">
        <w:trPr>
          <w:gridAfter w:val="45"/>
          <w:wAfter w:w="1708" w:type="dxa"/>
          <w:trHeight w:hRule="exact" w:val="20"/>
        </w:trPr>
        <w:tc>
          <w:tcPr>
            <w:tcW w:w="450" w:type="dxa"/>
          </w:tcPr>
          <w:p w14:paraId="11E6F198"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F199" w14:textId="77777777" w:rsidR="00BA628F" w:rsidRDefault="00BA628F">
            <w:pPr>
              <w:pStyle w:val="EMPTYCELLSTYLE"/>
            </w:pPr>
          </w:p>
        </w:tc>
        <w:tc>
          <w:tcPr>
            <w:tcW w:w="80" w:type="dxa"/>
            <w:gridSpan w:val="4"/>
          </w:tcPr>
          <w:p w14:paraId="11E6F19A" w14:textId="77777777" w:rsidR="00BA628F" w:rsidRDefault="00BA628F">
            <w:pPr>
              <w:pStyle w:val="EMPTYCELLSTYLE"/>
            </w:pPr>
          </w:p>
        </w:tc>
        <w:tc>
          <w:tcPr>
            <w:tcW w:w="40" w:type="dxa"/>
            <w:gridSpan w:val="2"/>
          </w:tcPr>
          <w:p w14:paraId="11E6F19B" w14:textId="77777777" w:rsidR="00BA628F" w:rsidRDefault="00BA628F">
            <w:pPr>
              <w:pStyle w:val="EMPTYCELLSTYLE"/>
            </w:pPr>
          </w:p>
        </w:tc>
        <w:tc>
          <w:tcPr>
            <w:tcW w:w="40" w:type="dxa"/>
            <w:gridSpan w:val="2"/>
          </w:tcPr>
          <w:p w14:paraId="11E6F19C" w14:textId="77777777" w:rsidR="00BA628F" w:rsidRDefault="00BA628F">
            <w:pPr>
              <w:pStyle w:val="EMPTYCELLSTYLE"/>
            </w:pPr>
          </w:p>
        </w:tc>
      </w:tr>
      <w:tr w:rsidR="00BA628F" w14:paraId="11E6F1B6" w14:textId="77777777" w:rsidTr="002C180E">
        <w:trPr>
          <w:trHeight w:hRule="exact" w:val="7920"/>
        </w:trPr>
        <w:tc>
          <w:tcPr>
            <w:tcW w:w="450" w:type="dxa"/>
          </w:tcPr>
          <w:p w14:paraId="11E6F19E" w14:textId="77777777" w:rsidR="00BA628F" w:rsidRDefault="00BA628F">
            <w:pPr>
              <w:pStyle w:val="EMPTYCELLSTYLE"/>
            </w:pPr>
          </w:p>
        </w:tc>
        <w:tc>
          <w:tcPr>
            <w:tcW w:w="40" w:type="dxa"/>
            <w:gridSpan w:val="2"/>
          </w:tcPr>
          <w:p w14:paraId="11E6F19F" w14:textId="77777777" w:rsidR="00BA628F" w:rsidRDefault="00BA628F">
            <w:pPr>
              <w:pStyle w:val="EMPTYCELLSTYLE"/>
            </w:pPr>
          </w:p>
        </w:tc>
        <w:tc>
          <w:tcPr>
            <w:tcW w:w="980" w:type="dxa"/>
            <w:gridSpan w:val="3"/>
          </w:tcPr>
          <w:p w14:paraId="11E6F1A0" w14:textId="77777777" w:rsidR="00BA628F" w:rsidRDefault="00BA628F">
            <w:pPr>
              <w:pStyle w:val="EMPTYCELLSTYLE"/>
            </w:pPr>
          </w:p>
        </w:tc>
        <w:tc>
          <w:tcPr>
            <w:tcW w:w="640" w:type="dxa"/>
            <w:gridSpan w:val="4"/>
          </w:tcPr>
          <w:p w14:paraId="11E6F1A1" w14:textId="77777777" w:rsidR="00BA628F" w:rsidRDefault="00BA628F">
            <w:pPr>
              <w:pStyle w:val="EMPTYCELLSTYLE"/>
            </w:pPr>
          </w:p>
        </w:tc>
        <w:tc>
          <w:tcPr>
            <w:tcW w:w="620" w:type="dxa"/>
            <w:gridSpan w:val="12"/>
          </w:tcPr>
          <w:p w14:paraId="11E6F1A2" w14:textId="77777777" w:rsidR="00BA628F" w:rsidRDefault="00BA628F">
            <w:pPr>
              <w:pStyle w:val="EMPTYCELLSTYLE"/>
            </w:pPr>
          </w:p>
        </w:tc>
        <w:tc>
          <w:tcPr>
            <w:tcW w:w="420" w:type="dxa"/>
            <w:gridSpan w:val="5"/>
          </w:tcPr>
          <w:p w14:paraId="11E6F1A3" w14:textId="77777777" w:rsidR="00BA628F" w:rsidRDefault="00BA628F">
            <w:pPr>
              <w:pStyle w:val="EMPTYCELLSTYLE"/>
            </w:pPr>
          </w:p>
        </w:tc>
        <w:tc>
          <w:tcPr>
            <w:tcW w:w="40" w:type="dxa"/>
            <w:gridSpan w:val="3"/>
          </w:tcPr>
          <w:p w14:paraId="11E6F1A4" w14:textId="77777777" w:rsidR="00BA628F" w:rsidRDefault="00BA628F">
            <w:pPr>
              <w:pStyle w:val="EMPTYCELLSTYLE"/>
            </w:pPr>
          </w:p>
        </w:tc>
        <w:tc>
          <w:tcPr>
            <w:tcW w:w="220" w:type="dxa"/>
            <w:gridSpan w:val="4"/>
          </w:tcPr>
          <w:p w14:paraId="11E6F1A5" w14:textId="77777777" w:rsidR="00BA628F" w:rsidRDefault="00BA628F">
            <w:pPr>
              <w:pStyle w:val="EMPTYCELLSTYLE"/>
            </w:pPr>
          </w:p>
        </w:tc>
        <w:tc>
          <w:tcPr>
            <w:tcW w:w="40" w:type="dxa"/>
            <w:gridSpan w:val="2"/>
          </w:tcPr>
          <w:p w14:paraId="11E6F1A6" w14:textId="77777777" w:rsidR="00BA628F" w:rsidRDefault="00BA628F">
            <w:pPr>
              <w:pStyle w:val="EMPTYCELLSTYLE"/>
            </w:pPr>
          </w:p>
        </w:tc>
        <w:tc>
          <w:tcPr>
            <w:tcW w:w="600" w:type="dxa"/>
            <w:gridSpan w:val="12"/>
          </w:tcPr>
          <w:p w14:paraId="11E6F1A7" w14:textId="77777777" w:rsidR="00BA628F" w:rsidRDefault="00BA628F">
            <w:pPr>
              <w:pStyle w:val="EMPTYCELLSTYLE"/>
            </w:pPr>
          </w:p>
        </w:tc>
        <w:tc>
          <w:tcPr>
            <w:tcW w:w="200" w:type="dxa"/>
            <w:gridSpan w:val="4"/>
          </w:tcPr>
          <w:p w14:paraId="11E6F1A8" w14:textId="77777777" w:rsidR="00BA628F" w:rsidRDefault="00BA628F">
            <w:pPr>
              <w:pStyle w:val="EMPTYCELLSTYLE"/>
            </w:pPr>
          </w:p>
        </w:tc>
        <w:tc>
          <w:tcPr>
            <w:tcW w:w="860" w:type="dxa"/>
            <w:gridSpan w:val="15"/>
          </w:tcPr>
          <w:p w14:paraId="11E6F1A9" w14:textId="77777777" w:rsidR="00BA628F" w:rsidRDefault="00BA628F">
            <w:pPr>
              <w:pStyle w:val="EMPTYCELLSTYLE"/>
            </w:pPr>
          </w:p>
        </w:tc>
        <w:tc>
          <w:tcPr>
            <w:tcW w:w="300" w:type="dxa"/>
            <w:gridSpan w:val="7"/>
          </w:tcPr>
          <w:p w14:paraId="11E6F1AA" w14:textId="77777777" w:rsidR="00BA628F" w:rsidRDefault="00BA628F">
            <w:pPr>
              <w:pStyle w:val="EMPTYCELLSTYLE"/>
            </w:pPr>
          </w:p>
        </w:tc>
        <w:tc>
          <w:tcPr>
            <w:tcW w:w="360" w:type="dxa"/>
            <w:gridSpan w:val="10"/>
          </w:tcPr>
          <w:p w14:paraId="11E6F1AB" w14:textId="77777777" w:rsidR="00BA628F" w:rsidRDefault="00BA628F">
            <w:pPr>
              <w:pStyle w:val="EMPTYCELLSTYLE"/>
            </w:pPr>
          </w:p>
        </w:tc>
        <w:tc>
          <w:tcPr>
            <w:tcW w:w="500" w:type="dxa"/>
            <w:gridSpan w:val="14"/>
          </w:tcPr>
          <w:p w14:paraId="11E6F1AC" w14:textId="77777777" w:rsidR="00BA628F" w:rsidRDefault="00BA628F">
            <w:pPr>
              <w:pStyle w:val="EMPTYCELLSTYLE"/>
            </w:pPr>
          </w:p>
        </w:tc>
        <w:tc>
          <w:tcPr>
            <w:tcW w:w="380" w:type="dxa"/>
            <w:gridSpan w:val="13"/>
          </w:tcPr>
          <w:p w14:paraId="11E6F1AD" w14:textId="77777777" w:rsidR="00BA628F" w:rsidRDefault="00BA628F">
            <w:pPr>
              <w:pStyle w:val="EMPTYCELLSTYLE"/>
            </w:pPr>
          </w:p>
        </w:tc>
        <w:tc>
          <w:tcPr>
            <w:tcW w:w="2300" w:type="dxa"/>
            <w:gridSpan w:val="30"/>
          </w:tcPr>
          <w:p w14:paraId="11E6F1AE" w14:textId="77777777" w:rsidR="00BA628F" w:rsidRDefault="00BA628F">
            <w:pPr>
              <w:pStyle w:val="EMPTYCELLSTYLE"/>
            </w:pPr>
          </w:p>
        </w:tc>
        <w:tc>
          <w:tcPr>
            <w:tcW w:w="80" w:type="dxa"/>
            <w:gridSpan w:val="5"/>
          </w:tcPr>
          <w:p w14:paraId="11E6F1AF" w14:textId="77777777" w:rsidR="00BA628F" w:rsidRDefault="00BA628F">
            <w:pPr>
              <w:pStyle w:val="EMPTYCELLSTYLE"/>
            </w:pPr>
          </w:p>
        </w:tc>
        <w:tc>
          <w:tcPr>
            <w:tcW w:w="480" w:type="dxa"/>
            <w:gridSpan w:val="5"/>
          </w:tcPr>
          <w:p w14:paraId="11E6F1B0" w14:textId="77777777" w:rsidR="00BA628F" w:rsidRDefault="00BA628F">
            <w:pPr>
              <w:pStyle w:val="EMPTYCELLSTYLE"/>
            </w:pPr>
          </w:p>
        </w:tc>
        <w:tc>
          <w:tcPr>
            <w:tcW w:w="740" w:type="dxa"/>
            <w:gridSpan w:val="5"/>
          </w:tcPr>
          <w:p w14:paraId="11E6F1B1" w14:textId="77777777" w:rsidR="00BA628F" w:rsidRDefault="00BA628F">
            <w:pPr>
              <w:pStyle w:val="EMPTYCELLSTYLE"/>
            </w:pPr>
          </w:p>
        </w:tc>
        <w:tc>
          <w:tcPr>
            <w:tcW w:w="160" w:type="dxa"/>
            <w:gridSpan w:val="6"/>
          </w:tcPr>
          <w:p w14:paraId="11E6F1B2" w14:textId="77777777" w:rsidR="00BA628F" w:rsidRDefault="00BA628F">
            <w:pPr>
              <w:pStyle w:val="EMPTYCELLSTYLE"/>
            </w:pPr>
          </w:p>
        </w:tc>
        <w:tc>
          <w:tcPr>
            <w:tcW w:w="80" w:type="dxa"/>
            <w:gridSpan w:val="4"/>
          </w:tcPr>
          <w:p w14:paraId="11E6F1B3" w14:textId="77777777" w:rsidR="00BA628F" w:rsidRDefault="00BA628F">
            <w:pPr>
              <w:pStyle w:val="EMPTYCELLSTYLE"/>
            </w:pPr>
          </w:p>
        </w:tc>
        <w:tc>
          <w:tcPr>
            <w:tcW w:w="40" w:type="dxa"/>
            <w:gridSpan w:val="2"/>
          </w:tcPr>
          <w:p w14:paraId="11E6F1B4" w14:textId="77777777" w:rsidR="00BA628F" w:rsidRDefault="00BA628F">
            <w:pPr>
              <w:pStyle w:val="EMPTYCELLSTYLE"/>
            </w:pPr>
          </w:p>
        </w:tc>
        <w:tc>
          <w:tcPr>
            <w:tcW w:w="1318" w:type="dxa"/>
            <w:gridSpan w:val="46"/>
          </w:tcPr>
          <w:p w14:paraId="11E6F1B5" w14:textId="77777777" w:rsidR="00BA628F" w:rsidRDefault="00BA628F">
            <w:pPr>
              <w:pStyle w:val="EMPTYCELLSTYLE"/>
            </w:pPr>
          </w:p>
        </w:tc>
      </w:tr>
      <w:tr w:rsidR="00BA628F" w14:paraId="11E6F1CC" w14:textId="77777777" w:rsidTr="002C180E">
        <w:trPr>
          <w:trHeight w:hRule="exact" w:val="320"/>
        </w:trPr>
        <w:tc>
          <w:tcPr>
            <w:tcW w:w="450" w:type="dxa"/>
          </w:tcPr>
          <w:p w14:paraId="11E6F1B7" w14:textId="77777777" w:rsidR="00BA628F" w:rsidRDefault="00BA628F">
            <w:pPr>
              <w:pStyle w:val="EMPTYCELLSTYLE"/>
            </w:pPr>
          </w:p>
        </w:tc>
        <w:tc>
          <w:tcPr>
            <w:tcW w:w="40" w:type="dxa"/>
            <w:gridSpan w:val="2"/>
          </w:tcPr>
          <w:p w14:paraId="11E6F1B8" w14:textId="77777777" w:rsidR="00BA628F" w:rsidRDefault="00BA628F">
            <w:pPr>
              <w:pStyle w:val="EMPTYCELLSTYLE"/>
            </w:pPr>
          </w:p>
        </w:tc>
        <w:tc>
          <w:tcPr>
            <w:tcW w:w="980" w:type="dxa"/>
            <w:gridSpan w:val="3"/>
          </w:tcPr>
          <w:p w14:paraId="11E6F1B9" w14:textId="77777777" w:rsidR="00BA628F" w:rsidRDefault="00BA628F">
            <w:pPr>
              <w:pStyle w:val="EMPTYCELLSTYLE"/>
            </w:pPr>
          </w:p>
        </w:tc>
        <w:tc>
          <w:tcPr>
            <w:tcW w:w="640" w:type="dxa"/>
            <w:gridSpan w:val="4"/>
          </w:tcPr>
          <w:p w14:paraId="11E6F1BA" w14:textId="77777777" w:rsidR="00BA628F" w:rsidRDefault="00BA628F">
            <w:pPr>
              <w:pStyle w:val="EMPTYCELLSTYLE"/>
            </w:pPr>
          </w:p>
        </w:tc>
        <w:tc>
          <w:tcPr>
            <w:tcW w:w="620" w:type="dxa"/>
            <w:gridSpan w:val="12"/>
          </w:tcPr>
          <w:p w14:paraId="11E6F1BB" w14:textId="77777777" w:rsidR="00BA628F" w:rsidRDefault="00BA628F">
            <w:pPr>
              <w:pStyle w:val="EMPTYCELLSTYLE"/>
            </w:pPr>
          </w:p>
        </w:tc>
        <w:tc>
          <w:tcPr>
            <w:tcW w:w="420" w:type="dxa"/>
            <w:gridSpan w:val="5"/>
          </w:tcPr>
          <w:p w14:paraId="11E6F1BC" w14:textId="77777777" w:rsidR="00BA628F" w:rsidRDefault="00BA628F">
            <w:pPr>
              <w:pStyle w:val="EMPTYCELLSTYLE"/>
            </w:pPr>
          </w:p>
        </w:tc>
        <w:tc>
          <w:tcPr>
            <w:tcW w:w="40" w:type="dxa"/>
            <w:gridSpan w:val="3"/>
          </w:tcPr>
          <w:p w14:paraId="11E6F1BD" w14:textId="77777777" w:rsidR="00BA628F" w:rsidRDefault="00BA628F">
            <w:pPr>
              <w:pStyle w:val="EMPTYCELLSTYLE"/>
            </w:pPr>
          </w:p>
        </w:tc>
        <w:tc>
          <w:tcPr>
            <w:tcW w:w="220" w:type="dxa"/>
            <w:gridSpan w:val="4"/>
          </w:tcPr>
          <w:p w14:paraId="11E6F1BE" w14:textId="77777777" w:rsidR="00BA628F" w:rsidRDefault="00BA628F">
            <w:pPr>
              <w:pStyle w:val="EMPTYCELLSTYLE"/>
            </w:pPr>
          </w:p>
        </w:tc>
        <w:tc>
          <w:tcPr>
            <w:tcW w:w="40" w:type="dxa"/>
            <w:gridSpan w:val="2"/>
          </w:tcPr>
          <w:p w14:paraId="11E6F1BF" w14:textId="77777777" w:rsidR="00BA628F" w:rsidRDefault="00BA628F">
            <w:pPr>
              <w:pStyle w:val="EMPTYCELLSTYLE"/>
            </w:pPr>
          </w:p>
        </w:tc>
        <w:tc>
          <w:tcPr>
            <w:tcW w:w="600" w:type="dxa"/>
            <w:gridSpan w:val="12"/>
          </w:tcPr>
          <w:p w14:paraId="11E6F1C0" w14:textId="77777777" w:rsidR="00BA628F" w:rsidRDefault="00BA628F">
            <w:pPr>
              <w:pStyle w:val="EMPTYCELLSTYLE"/>
            </w:pPr>
          </w:p>
        </w:tc>
        <w:tc>
          <w:tcPr>
            <w:tcW w:w="200" w:type="dxa"/>
            <w:gridSpan w:val="4"/>
          </w:tcPr>
          <w:p w14:paraId="11E6F1C1"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F1C2" w14:textId="77777777" w:rsidR="00BA628F" w:rsidRDefault="0050071D">
            <w:pPr>
              <w:jc w:val="center"/>
            </w:pPr>
            <w:r>
              <w:rPr>
                <w:rFonts w:ascii="SansSerif" w:eastAsia="SansSerif" w:hAnsi="SansSerif" w:cs="SansSerif"/>
                <w:color w:val="000000"/>
                <w:sz w:val="16"/>
              </w:rPr>
              <w:t>41</w:t>
            </w:r>
          </w:p>
        </w:tc>
        <w:tc>
          <w:tcPr>
            <w:tcW w:w="380" w:type="dxa"/>
            <w:gridSpan w:val="13"/>
          </w:tcPr>
          <w:p w14:paraId="11E6F1C3" w14:textId="77777777" w:rsidR="00BA628F" w:rsidRDefault="00BA628F">
            <w:pPr>
              <w:pStyle w:val="EMPTYCELLSTYLE"/>
            </w:pPr>
          </w:p>
        </w:tc>
        <w:tc>
          <w:tcPr>
            <w:tcW w:w="2300" w:type="dxa"/>
            <w:gridSpan w:val="30"/>
          </w:tcPr>
          <w:p w14:paraId="11E6F1C4" w14:textId="77777777" w:rsidR="00BA628F" w:rsidRDefault="00BA628F">
            <w:pPr>
              <w:pStyle w:val="EMPTYCELLSTYLE"/>
            </w:pPr>
          </w:p>
        </w:tc>
        <w:tc>
          <w:tcPr>
            <w:tcW w:w="80" w:type="dxa"/>
            <w:gridSpan w:val="5"/>
          </w:tcPr>
          <w:p w14:paraId="11E6F1C5" w14:textId="77777777" w:rsidR="00BA628F" w:rsidRDefault="00BA628F">
            <w:pPr>
              <w:pStyle w:val="EMPTYCELLSTYLE"/>
            </w:pPr>
          </w:p>
        </w:tc>
        <w:tc>
          <w:tcPr>
            <w:tcW w:w="480" w:type="dxa"/>
            <w:gridSpan w:val="5"/>
          </w:tcPr>
          <w:p w14:paraId="11E6F1C6" w14:textId="77777777" w:rsidR="00BA628F" w:rsidRDefault="00BA628F">
            <w:pPr>
              <w:pStyle w:val="EMPTYCELLSTYLE"/>
            </w:pPr>
          </w:p>
        </w:tc>
        <w:tc>
          <w:tcPr>
            <w:tcW w:w="740" w:type="dxa"/>
            <w:gridSpan w:val="5"/>
          </w:tcPr>
          <w:p w14:paraId="11E6F1C7" w14:textId="77777777" w:rsidR="00BA628F" w:rsidRDefault="00BA628F">
            <w:pPr>
              <w:pStyle w:val="EMPTYCELLSTYLE"/>
            </w:pPr>
          </w:p>
        </w:tc>
        <w:tc>
          <w:tcPr>
            <w:tcW w:w="160" w:type="dxa"/>
            <w:gridSpan w:val="6"/>
          </w:tcPr>
          <w:p w14:paraId="11E6F1C8" w14:textId="77777777" w:rsidR="00BA628F" w:rsidRDefault="00BA628F">
            <w:pPr>
              <w:pStyle w:val="EMPTYCELLSTYLE"/>
            </w:pPr>
          </w:p>
        </w:tc>
        <w:tc>
          <w:tcPr>
            <w:tcW w:w="80" w:type="dxa"/>
            <w:gridSpan w:val="4"/>
          </w:tcPr>
          <w:p w14:paraId="11E6F1C9" w14:textId="77777777" w:rsidR="00BA628F" w:rsidRDefault="00BA628F">
            <w:pPr>
              <w:pStyle w:val="EMPTYCELLSTYLE"/>
            </w:pPr>
          </w:p>
        </w:tc>
        <w:tc>
          <w:tcPr>
            <w:tcW w:w="40" w:type="dxa"/>
            <w:gridSpan w:val="2"/>
          </w:tcPr>
          <w:p w14:paraId="11E6F1CA" w14:textId="77777777" w:rsidR="00BA628F" w:rsidRDefault="00BA628F">
            <w:pPr>
              <w:pStyle w:val="EMPTYCELLSTYLE"/>
            </w:pPr>
          </w:p>
        </w:tc>
        <w:tc>
          <w:tcPr>
            <w:tcW w:w="1318" w:type="dxa"/>
            <w:gridSpan w:val="46"/>
          </w:tcPr>
          <w:p w14:paraId="11E6F1CB" w14:textId="77777777" w:rsidR="00BA628F" w:rsidRDefault="00BA628F">
            <w:pPr>
              <w:pStyle w:val="EMPTYCELLSTYLE"/>
            </w:pPr>
          </w:p>
        </w:tc>
      </w:tr>
      <w:tr w:rsidR="00BA628F" w14:paraId="11E6F1E5" w14:textId="77777777" w:rsidTr="002C180E">
        <w:trPr>
          <w:trHeight w:hRule="exact" w:val="100"/>
        </w:trPr>
        <w:tc>
          <w:tcPr>
            <w:tcW w:w="450" w:type="dxa"/>
          </w:tcPr>
          <w:p w14:paraId="11E6F1CD" w14:textId="77777777" w:rsidR="00BA628F" w:rsidRDefault="00BA628F">
            <w:pPr>
              <w:pStyle w:val="EMPTYCELLSTYLE"/>
            </w:pPr>
          </w:p>
        </w:tc>
        <w:tc>
          <w:tcPr>
            <w:tcW w:w="40" w:type="dxa"/>
            <w:gridSpan w:val="2"/>
          </w:tcPr>
          <w:p w14:paraId="11E6F1CE" w14:textId="77777777" w:rsidR="00BA628F" w:rsidRDefault="00BA628F">
            <w:pPr>
              <w:pStyle w:val="EMPTYCELLSTYLE"/>
            </w:pPr>
          </w:p>
        </w:tc>
        <w:tc>
          <w:tcPr>
            <w:tcW w:w="980" w:type="dxa"/>
            <w:gridSpan w:val="3"/>
          </w:tcPr>
          <w:p w14:paraId="11E6F1CF" w14:textId="77777777" w:rsidR="00BA628F" w:rsidRDefault="00BA628F">
            <w:pPr>
              <w:pStyle w:val="EMPTYCELLSTYLE"/>
            </w:pPr>
          </w:p>
        </w:tc>
        <w:tc>
          <w:tcPr>
            <w:tcW w:w="640" w:type="dxa"/>
            <w:gridSpan w:val="4"/>
          </w:tcPr>
          <w:p w14:paraId="11E6F1D0" w14:textId="77777777" w:rsidR="00BA628F" w:rsidRDefault="00BA628F">
            <w:pPr>
              <w:pStyle w:val="EMPTYCELLSTYLE"/>
            </w:pPr>
          </w:p>
        </w:tc>
        <w:tc>
          <w:tcPr>
            <w:tcW w:w="620" w:type="dxa"/>
            <w:gridSpan w:val="12"/>
          </w:tcPr>
          <w:p w14:paraId="11E6F1D1" w14:textId="77777777" w:rsidR="00BA628F" w:rsidRDefault="00BA628F">
            <w:pPr>
              <w:pStyle w:val="EMPTYCELLSTYLE"/>
            </w:pPr>
          </w:p>
        </w:tc>
        <w:tc>
          <w:tcPr>
            <w:tcW w:w="420" w:type="dxa"/>
            <w:gridSpan w:val="5"/>
          </w:tcPr>
          <w:p w14:paraId="11E6F1D2" w14:textId="77777777" w:rsidR="00BA628F" w:rsidRDefault="00BA628F">
            <w:pPr>
              <w:pStyle w:val="EMPTYCELLSTYLE"/>
            </w:pPr>
          </w:p>
        </w:tc>
        <w:tc>
          <w:tcPr>
            <w:tcW w:w="40" w:type="dxa"/>
            <w:gridSpan w:val="3"/>
          </w:tcPr>
          <w:p w14:paraId="11E6F1D3" w14:textId="77777777" w:rsidR="00BA628F" w:rsidRDefault="00BA628F">
            <w:pPr>
              <w:pStyle w:val="EMPTYCELLSTYLE"/>
            </w:pPr>
          </w:p>
        </w:tc>
        <w:tc>
          <w:tcPr>
            <w:tcW w:w="220" w:type="dxa"/>
            <w:gridSpan w:val="4"/>
          </w:tcPr>
          <w:p w14:paraId="11E6F1D4" w14:textId="77777777" w:rsidR="00BA628F" w:rsidRDefault="00BA628F">
            <w:pPr>
              <w:pStyle w:val="EMPTYCELLSTYLE"/>
            </w:pPr>
          </w:p>
        </w:tc>
        <w:tc>
          <w:tcPr>
            <w:tcW w:w="40" w:type="dxa"/>
            <w:gridSpan w:val="2"/>
          </w:tcPr>
          <w:p w14:paraId="11E6F1D5" w14:textId="77777777" w:rsidR="00BA628F" w:rsidRDefault="00BA628F">
            <w:pPr>
              <w:pStyle w:val="EMPTYCELLSTYLE"/>
            </w:pPr>
          </w:p>
        </w:tc>
        <w:tc>
          <w:tcPr>
            <w:tcW w:w="600" w:type="dxa"/>
            <w:gridSpan w:val="12"/>
          </w:tcPr>
          <w:p w14:paraId="11E6F1D6" w14:textId="77777777" w:rsidR="00BA628F" w:rsidRDefault="00BA628F">
            <w:pPr>
              <w:pStyle w:val="EMPTYCELLSTYLE"/>
            </w:pPr>
          </w:p>
        </w:tc>
        <w:tc>
          <w:tcPr>
            <w:tcW w:w="200" w:type="dxa"/>
            <w:gridSpan w:val="4"/>
          </w:tcPr>
          <w:p w14:paraId="11E6F1D7" w14:textId="77777777" w:rsidR="00BA628F" w:rsidRDefault="00BA628F">
            <w:pPr>
              <w:pStyle w:val="EMPTYCELLSTYLE"/>
            </w:pPr>
          </w:p>
        </w:tc>
        <w:tc>
          <w:tcPr>
            <w:tcW w:w="860" w:type="dxa"/>
            <w:gridSpan w:val="15"/>
          </w:tcPr>
          <w:p w14:paraId="11E6F1D8" w14:textId="77777777" w:rsidR="00BA628F" w:rsidRDefault="00BA628F">
            <w:pPr>
              <w:pStyle w:val="EMPTYCELLSTYLE"/>
            </w:pPr>
          </w:p>
        </w:tc>
        <w:tc>
          <w:tcPr>
            <w:tcW w:w="300" w:type="dxa"/>
            <w:gridSpan w:val="7"/>
          </w:tcPr>
          <w:p w14:paraId="11E6F1D9" w14:textId="77777777" w:rsidR="00BA628F" w:rsidRDefault="00BA628F">
            <w:pPr>
              <w:pStyle w:val="EMPTYCELLSTYLE"/>
            </w:pPr>
          </w:p>
        </w:tc>
        <w:tc>
          <w:tcPr>
            <w:tcW w:w="360" w:type="dxa"/>
            <w:gridSpan w:val="10"/>
          </w:tcPr>
          <w:p w14:paraId="11E6F1DA" w14:textId="77777777" w:rsidR="00BA628F" w:rsidRDefault="00BA628F">
            <w:pPr>
              <w:pStyle w:val="EMPTYCELLSTYLE"/>
            </w:pPr>
          </w:p>
        </w:tc>
        <w:tc>
          <w:tcPr>
            <w:tcW w:w="500" w:type="dxa"/>
            <w:gridSpan w:val="14"/>
          </w:tcPr>
          <w:p w14:paraId="11E6F1DB" w14:textId="77777777" w:rsidR="00BA628F" w:rsidRDefault="00BA628F">
            <w:pPr>
              <w:pStyle w:val="EMPTYCELLSTYLE"/>
            </w:pPr>
          </w:p>
        </w:tc>
        <w:tc>
          <w:tcPr>
            <w:tcW w:w="380" w:type="dxa"/>
            <w:gridSpan w:val="13"/>
          </w:tcPr>
          <w:p w14:paraId="11E6F1DC" w14:textId="77777777" w:rsidR="00BA628F" w:rsidRDefault="00BA628F">
            <w:pPr>
              <w:pStyle w:val="EMPTYCELLSTYLE"/>
            </w:pPr>
          </w:p>
        </w:tc>
        <w:tc>
          <w:tcPr>
            <w:tcW w:w="2300" w:type="dxa"/>
            <w:gridSpan w:val="30"/>
          </w:tcPr>
          <w:p w14:paraId="11E6F1DD" w14:textId="77777777" w:rsidR="00BA628F" w:rsidRDefault="00BA628F">
            <w:pPr>
              <w:pStyle w:val="EMPTYCELLSTYLE"/>
            </w:pPr>
          </w:p>
        </w:tc>
        <w:tc>
          <w:tcPr>
            <w:tcW w:w="80" w:type="dxa"/>
            <w:gridSpan w:val="5"/>
          </w:tcPr>
          <w:p w14:paraId="11E6F1DE" w14:textId="77777777" w:rsidR="00BA628F" w:rsidRDefault="00BA628F">
            <w:pPr>
              <w:pStyle w:val="EMPTYCELLSTYLE"/>
            </w:pPr>
          </w:p>
        </w:tc>
        <w:tc>
          <w:tcPr>
            <w:tcW w:w="480" w:type="dxa"/>
            <w:gridSpan w:val="5"/>
          </w:tcPr>
          <w:p w14:paraId="11E6F1DF" w14:textId="77777777" w:rsidR="00BA628F" w:rsidRDefault="00BA628F">
            <w:pPr>
              <w:pStyle w:val="EMPTYCELLSTYLE"/>
            </w:pPr>
          </w:p>
        </w:tc>
        <w:tc>
          <w:tcPr>
            <w:tcW w:w="740" w:type="dxa"/>
            <w:gridSpan w:val="5"/>
          </w:tcPr>
          <w:p w14:paraId="11E6F1E0" w14:textId="77777777" w:rsidR="00BA628F" w:rsidRDefault="00BA628F">
            <w:pPr>
              <w:pStyle w:val="EMPTYCELLSTYLE"/>
            </w:pPr>
          </w:p>
        </w:tc>
        <w:tc>
          <w:tcPr>
            <w:tcW w:w="160" w:type="dxa"/>
            <w:gridSpan w:val="6"/>
          </w:tcPr>
          <w:p w14:paraId="11E6F1E1" w14:textId="77777777" w:rsidR="00BA628F" w:rsidRDefault="00BA628F">
            <w:pPr>
              <w:pStyle w:val="EMPTYCELLSTYLE"/>
            </w:pPr>
          </w:p>
        </w:tc>
        <w:tc>
          <w:tcPr>
            <w:tcW w:w="80" w:type="dxa"/>
            <w:gridSpan w:val="4"/>
          </w:tcPr>
          <w:p w14:paraId="11E6F1E2" w14:textId="77777777" w:rsidR="00BA628F" w:rsidRDefault="00BA628F">
            <w:pPr>
              <w:pStyle w:val="EMPTYCELLSTYLE"/>
            </w:pPr>
          </w:p>
        </w:tc>
        <w:tc>
          <w:tcPr>
            <w:tcW w:w="40" w:type="dxa"/>
            <w:gridSpan w:val="2"/>
          </w:tcPr>
          <w:p w14:paraId="11E6F1E3" w14:textId="77777777" w:rsidR="00BA628F" w:rsidRDefault="00BA628F">
            <w:pPr>
              <w:pStyle w:val="EMPTYCELLSTYLE"/>
            </w:pPr>
          </w:p>
        </w:tc>
        <w:tc>
          <w:tcPr>
            <w:tcW w:w="1318" w:type="dxa"/>
            <w:gridSpan w:val="46"/>
          </w:tcPr>
          <w:p w14:paraId="11E6F1E4" w14:textId="77777777" w:rsidR="00BA628F" w:rsidRDefault="00BA628F">
            <w:pPr>
              <w:pStyle w:val="EMPTYCELLSTYLE"/>
            </w:pPr>
          </w:p>
        </w:tc>
      </w:tr>
      <w:tr w:rsidR="00BA628F" w14:paraId="11E6F1E9" w14:textId="77777777" w:rsidTr="002C180E">
        <w:trPr>
          <w:gridAfter w:val="45"/>
          <w:wAfter w:w="1708" w:type="dxa"/>
          <w:trHeight w:hRule="exact" w:val="20"/>
        </w:trPr>
        <w:tc>
          <w:tcPr>
            <w:tcW w:w="450" w:type="dxa"/>
          </w:tcPr>
          <w:p w14:paraId="11E6F1E6"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F1E7" w14:textId="77777777" w:rsidR="00BA628F" w:rsidRDefault="00BA628F">
            <w:pPr>
              <w:pStyle w:val="EMPTYCELLSTYLE"/>
            </w:pPr>
          </w:p>
        </w:tc>
        <w:tc>
          <w:tcPr>
            <w:tcW w:w="40" w:type="dxa"/>
            <w:gridSpan w:val="2"/>
          </w:tcPr>
          <w:p w14:paraId="11E6F1E8" w14:textId="77777777" w:rsidR="00BA628F" w:rsidRDefault="00BA628F">
            <w:pPr>
              <w:pStyle w:val="EMPTYCELLSTYLE"/>
            </w:pPr>
          </w:p>
        </w:tc>
      </w:tr>
      <w:tr w:rsidR="00BA628F" w14:paraId="11E6F202" w14:textId="77777777" w:rsidTr="002C180E">
        <w:trPr>
          <w:trHeight w:hRule="exact" w:val="20"/>
        </w:trPr>
        <w:tc>
          <w:tcPr>
            <w:tcW w:w="450" w:type="dxa"/>
          </w:tcPr>
          <w:p w14:paraId="11E6F1EA" w14:textId="77777777" w:rsidR="00BA628F" w:rsidRDefault="00BA628F">
            <w:pPr>
              <w:pStyle w:val="EMPTYCELLSTYLE"/>
            </w:pPr>
          </w:p>
        </w:tc>
        <w:tc>
          <w:tcPr>
            <w:tcW w:w="40" w:type="dxa"/>
            <w:gridSpan w:val="2"/>
          </w:tcPr>
          <w:p w14:paraId="11E6F1EB" w14:textId="77777777" w:rsidR="00BA628F" w:rsidRDefault="00BA628F">
            <w:pPr>
              <w:pStyle w:val="EMPTYCELLSTYLE"/>
            </w:pPr>
          </w:p>
        </w:tc>
        <w:tc>
          <w:tcPr>
            <w:tcW w:w="980" w:type="dxa"/>
            <w:gridSpan w:val="3"/>
          </w:tcPr>
          <w:p w14:paraId="11E6F1EC" w14:textId="77777777" w:rsidR="00BA628F" w:rsidRDefault="00BA628F">
            <w:pPr>
              <w:pStyle w:val="EMPTYCELLSTYLE"/>
            </w:pPr>
          </w:p>
        </w:tc>
        <w:tc>
          <w:tcPr>
            <w:tcW w:w="640" w:type="dxa"/>
            <w:gridSpan w:val="4"/>
          </w:tcPr>
          <w:p w14:paraId="11E6F1ED" w14:textId="77777777" w:rsidR="00BA628F" w:rsidRDefault="00BA628F">
            <w:pPr>
              <w:pStyle w:val="EMPTYCELLSTYLE"/>
            </w:pPr>
          </w:p>
        </w:tc>
        <w:tc>
          <w:tcPr>
            <w:tcW w:w="620" w:type="dxa"/>
            <w:gridSpan w:val="12"/>
          </w:tcPr>
          <w:p w14:paraId="11E6F1EE" w14:textId="77777777" w:rsidR="00BA628F" w:rsidRDefault="00BA628F">
            <w:pPr>
              <w:pStyle w:val="EMPTYCELLSTYLE"/>
            </w:pPr>
          </w:p>
        </w:tc>
        <w:tc>
          <w:tcPr>
            <w:tcW w:w="420" w:type="dxa"/>
            <w:gridSpan w:val="5"/>
          </w:tcPr>
          <w:p w14:paraId="11E6F1EF" w14:textId="77777777" w:rsidR="00BA628F" w:rsidRDefault="00BA628F">
            <w:pPr>
              <w:pStyle w:val="EMPTYCELLSTYLE"/>
            </w:pPr>
          </w:p>
        </w:tc>
        <w:tc>
          <w:tcPr>
            <w:tcW w:w="40" w:type="dxa"/>
            <w:gridSpan w:val="3"/>
          </w:tcPr>
          <w:p w14:paraId="11E6F1F0" w14:textId="77777777" w:rsidR="00BA628F" w:rsidRDefault="00BA628F">
            <w:pPr>
              <w:pStyle w:val="EMPTYCELLSTYLE"/>
            </w:pPr>
          </w:p>
        </w:tc>
        <w:tc>
          <w:tcPr>
            <w:tcW w:w="220" w:type="dxa"/>
            <w:gridSpan w:val="4"/>
          </w:tcPr>
          <w:p w14:paraId="11E6F1F1" w14:textId="77777777" w:rsidR="00BA628F" w:rsidRDefault="00BA628F">
            <w:pPr>
              <w:pStyle w:val="EMPTYCELLSTYLE"/>
            </w:pPr>
          </w:p>
        </w:tc>
        <w:tc>
          <w:tcPr>
            <w:tcW w:w="40" w:type="dxa"/>
            <w:gridSpan w:val="2"/>
          </w:tcPr>
          <w:p w14:paraId="11E6F1F2" w14:textId="77777777" w:rsidR="00BA628F" w:rsidRDefault="00BA628F">
            <w:pPr>
              <w:pStyle w:val="EMPTYCELLSTYLE"/>
            </w:pPr>
          </w:p>
        </w:tc>
        <w:tc>
          <w:tcPr>
            <w:tcW w:w="600" w:type="dxa"/>
            <w:gridSpan w:val="12"/>
          </w:tcPr>
          <w:p w14:paraId="11E6F1F3" w14:textId="77777777" w:rsidR="00BA628F" w:rsidRDefault="00BA628F">
            <w:pPr>
              <w:pStyle w:val="EMPTYCELLSTYLE"/>
            </w:pPr>
          </w:p>
        </w:tc>
        <w:tc>
          <w:tcPr>
            <w:tcW w:w="200" w:type="dxa"/>
            <w:gridSpan w:val="4"/>
          </w:tcPr>
          <w:p w14:paraId="11E6F1F4" w14:textId="77777777" w:rsidR="00BA628F" w:rsidRDefault="00BA628F">
            <w:pPr>
              <w:pStyle w:val="EMPTYCELLSTYLE"/>
            </w:pPr>
          </w:p>
        </w:tc>
        <w:tc>
          <w:tcPr>
            <w:tcW w:w="860" w:type="dxa"/>
            <w:gridSpan w:val="15"/>
          </w:tcPr>
          <w:p w14:paraId="11E6F1F5" w14:textId="77777777" w:rsidR="00BA628F" w:rsidRDefault="00BA628F">
            <w:pPr>
              <w:pStyle w:val="EMPTYCELLSTYLE"/>
            </w:pPr>
          </w:p>
        </w:tc>
        <w:tc>
          <w:tcPr>
            <w:tcW w:w="300" w:type="dxa"/>
            <w:gridSpan w:val="7"/>
          </w:tcPr>
          <w:p w14:paraId="11E6F1F6" w14:textId="77777777" w:rsidR="00BA628F" w:rsidRDefault="00BA628F">
            <w:pPr>
              <w:pStyle w:val="EMPTYCELLSTYLE"/>
            </w:pPr>
          </w:p>
        </w:tc>
        <w:tc>
          <w:tcPr>
            <w:tcW w:w="360" w:type="dxa"/>
            <w:gridSpan w:val="10"/>
          </w:tcPr>
          <w:p w14:paraId="11E6F1F7" w14:textId="77777777" w:rsidR="00BA628F" w:rsidRDefault="00BA628F">
            <w:pPr>
              <w:pStyle w:val="EMPTYCELLSTYLE"/>
            </w:pPr>
          </w:p>
        </w:tc>
        <w:tc>
          <w:tcPr>
            <w:tcW w:w="500" w:type="dxa"/>
            <w:gridSpan w:val="14"/>
          </w:tcPr>
          <w:p w14:paraId="11E6F1F8" w14:textId="77777777" w:rsidR="00BA628F" w:rsidRDefault="00BA628F">
            <w:pPr>
              <w:pStyle w:val="EMPTYCELLSTYLE"/>
            </w:pPr>
          </w:p>
        </w:tc>
        <w:tc>
          <w:tcPr>
            <w:tcW w:w="380" w:type="dxa"/>
            <w:gridSpan w:val="13"/>
          </w:tcPr>
          <w:p w14:paraId="11E6F1F9" w14:textId="77777777" w:rsidR="00BA628F" w:rsidRDefault="00BA628F">
            <w:pPr>
              <w:pStyle w:val="EMPTYCELLSTYLE"/>
            </w:pPr>
          </w:p>
        </w:tc>
        <w:tc>
          <w:tcPr>
            <w:tcW w:w="2300" w:type="dxa"/>
            <w:gridSpan w:val="30"/>
          </w:tcPr>
          <w:p w14:paraId="11E6F1FA" w14:textId="77777777" w:rsidR="00BA628F" w:rsidRDefault="00BA628F">
            <w:pPr>
              <w:pStyle w:val="EMPTYCELLSTYLE"/>
            </w:pPr>
          </w:p>
        </w:tc>
        <w:tc>
          <w:tcPr>
            <w:tcW w:w="80" w:type="dxa"/>
            <w:gridSpan w:val="5"/>
          </w:tcPr>
          <w:p w14:paraId="11E6F1FB" w14:textId="77777777" w:rsidR="00BA628F" w:rsidRDefault="00BA628F">
            <w:pPr>
              <w:pStyle w:val="EMPTYCELLSTYLE"/>
            </w:pPr>
          </w:p>
        </w:tc>
        <w:tc>
          <w:tcPr>
            <w:tcW w:w="480" w:type="dxa"/>
            <w:gridSpan w:val="5"/>
          </w:tcPr>
          <w:p w14:paraId="11E6F1FC" w14:textId="77777777" w:rsidR="00BA628F" w:rsidRDefault="00BA628F">
            <w:pPr>
              <w:pStyle w:val="EMPTYCELLSTYLE"/>
            </w:pPr>
          </w:p>
        </w:tc>
        <w:tc>
          <w:tcPr>
            <w:tcW w:w="740" w:type="dxa"/>
            <w:gridSpan w:val="5"/>
          </w:tcPr>
          <w:p w14:paraId="11E6F1FD" w14:textId="77777777" w:rsidR="00BA628F" w:rsidRDefault="00BA628F">
            <w:pPr>
              <w:pStyle w:val="EMPTYCELLSTYLE"/>
            </w:pPr>
          </w:p>
        </w:tc>
        <w:tc>
          <w:tcPr>
            <w:tcW w:w="160" w:type="dxa"/>
            <w:gridSpan w:val="6"/>
          </w:tcPr>
          <w:p w14:paraId="11E6F1FE" w14:textId="77777777" w:rsidR="00BA628F" w:rsidRDefault="00BA628F">
            <w:pPr>
              <w:pStyle w:val="EMPTYCELLSTYLE"/>
            </w:pPr>
          </w:p>
        </w:tc>
        <w:tc>
          <w:tcPr>
            <w:tcW w:w="80" w:type="dxa"/>
            <w:gridSpan w:val="4"/>
          </w:tcPr>
          <w:p w14:paraId="11E6F1FF" w14:textId="77777777" w:rsidR="00BA628F" w:rsidRDefault="00BA628F">
            <w:pPr>
              <w:pStyle w:val="EMPTYCELLSTYLE"/>
            </w:pPr>
          </w:p>
        </w:tc>
        <w:tc>
          <w:tcPr>
            <w:tcW w:w="40" w:type="dxa"/>
            <w:gridSpan w:val="2"/>
          </w:tcPr>
          <w:p w14:paraId="11E6F200" w14:textId="77777777" w:rsidR="00BA628F" w:rsidRDefault="00BA628F">
            <w:pPr>
              <w:pStyle w:val="EMPTYCELLSTYLE"/>
            </w:pPr>
          </w:p>
        </w:tc>
        <w:tc>
          <w:tcPr>
            <w:tcW w:w="1318" w:type="dxa"/>
            <w:gridSpan w:val="46"/>
          </w:tcPr>
          <w:p w14:paraId="11E6F201" w14:textId="77777777" w:rsidR="00BA628F" w:rsidRDefault="00BA628F">
            <w:pPr>
              <w:pStyle w:val="EMPTYCELLSTYLE"/>
            </w:pPr>
          </w:p>
        </w:tc>
      </w:tr>
      <w:tr w:rsidR="00BA628F" w14:paraId="11E6F21B" w14:textId="77777777" w:rsidTr="002C180E">
        <w:trPr>
          <w:gridAfter w:val="45"/>
          <w:wAfter w:w="1708" w:type="dxa"/>
          <w:trHeight w:hRule="exact" w:val="340"/>
        </w:trPr>
        <w:tc>
          <w:tcPr>
            <w:tcW w:w="450" w:type="dxa"/>
          </w:tcPr>
          <w:p w14:paraId="11E6F203" w14:textId="77777777" w:rsidR="00BA628F" w:rsidRDefault="00BA628F">
            <w:pPr>
              <w:pStyle w:val="EMPTYCELLSTYLE"/>
            </w:pPr>
          </w:p>
        </w:tc>
        <w:tc>
          <w:tcPr>
            <w:tcW w:w="20" w:type="dxa"/>
            <w:tcMar>
              <w:top w:w="0" w:type="dxa"/>
              <w:left w:w="0" w:type="dxa"/>
              <w:bottom w:w="0" w:type="dxa"/>
              <w:right w:w="0" w:type="dxa"/>
            </w:tcMar>
          </w:tcPr>
          <w:p w14:paraId="11E6F204" w14:textId="77777777" w:rsidR="00BA628F" w:rsidRDefault="0050071D">
            <w:r>
              <w:rPr>
                <w:noProof/>
              </w:rPr>
              <w:drawing>
                <wp:anchor distT="0" distB="0" distL="0" distR="0" simplePos="0" relativeHeight="251699200" behindDoc="0" locked="0" layoutInCell="1" allowOverlap="1" wp14:anchorId="11E70A94" wp14:editId="11E70A95">
                  <wp:simplePos x="0" y="0"/>
                  <wp:positionH relativeFrom="column">
                    <wp:posOffset>0</wp:posOffset>
                  </wp:positionH>
                  <wp:positionV relativeFrom="paragraph">
                    <wp:posOffset>0</wp:posOffset>
                  </wp:positionV>
                  <wp:extent cx="254000" cy="215900"/>
                  <wp:effectExtent l="0" t="0" r="0" b="0"/>
                  <wp:wrapNone/>
                  <wp:docPr id="374619762" name="Picture"/>
                  <wp:cNvGraphicFramePr/>
                  <a:graphic xmlns:a="http://schemas.openxmlformats.org/drawingml/2006/main">
                    <a:graphicData uri="http://schemas.openxmlformats.org/drawingml/2006/picture">
                      <pic:pic xmlns:pic="http://schemas.openxmlformats.org/drawingml/2006/picture">
                        <pic:nvPicPr>
                          <pic:cNvPr id="374619762"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F205" w14:textId="77777777" w:rsidR="00BA628F" w:rsidRDefault="00BA628F">
            <w:pPr>
              <w:pStyle w:val="EMPTYCELLSTYLE"/>
            </w:pPr>
          </w:p>
        </w:tc>
        <w:tc>
          <w:tcPr>
            <w:tcW w:w="640" w:type="dxa"/>
            <w:gridSpan w:val="4"/>
          </w:tcPr>
          <w:p w14:paraId="11E6F206" w14:textId="77777777" w:rsidR="00BA628F" w:rsidRDefault="00BA628F">
            <w:pPr>
              <w:pStyle w:val="EMPTYCELLSTYLE"/>
            </w:pPr>
          </w:p>
        </w:tc>
        <w:tc>
          <w:tcPr>
            <w:tcW w:w="620" w:type="dxa"/>
            <w:gridSpan w:val="12"/>
          </w:tcPr>
          <w:p w14:paraId="11E6F207" w14:textId="77777777" w:rsidR="00BA628F" w:rsidRDefault="00BA628F">
            <w:pPr>
              <w:pStyle w:val="EMPTYCELLSTYLE"/>
            </w:pPr>
          </w:p>
        </w:tc>
        <w:tc>
          <w:tcPr>
            <w:tcW w:w="420" w:type="dxa"/>
            <w:gridSpan w:val="4"/>
          </w:tcPr>
          <w:p w14:paraId="11E6F208" w14:textId="77777777" w:rsidR="00BA628F" w:rsidRDefault="00BA628F">
            <w:pPr>
              <w:pStyle w:val="EMPTYCELLSTYLE"/>
            </w:pPr>
          </w:p>
        </w:tc>
        <w:tc>
          <w:tcPr>
            <w:tcW w:w="40" w:type="dxa"/>
            <w:gridSpan w:val="3"/>
          </w:tcPr>
          <w:p w14:paraId="11E6F209" w14:textId="77777777" w:rsidR="00BA628F" w:rsidRDefault="00BA628F">
            <w:pPr>
              <w:pStyle w:val="EMPTYCELLSTYLE"/>
            </w:pPr>
          </w:p>
        </w:tc>
        <w:tc>
          <w:tcPr>
            <w:tcW w:w="220" w:type="dxa"/>
            <w:gridSpan w:val="5"/>
          </w:tcPr>
          <w:p w14:paraId="11E6F20A" w14:textId="77777777" w:rsidR="00BA628F" w:rsidRDefault="00BA628F">
            <w:pPr>
              <w:pStyle w:val="EMPTYCELLSTYLE"/>
            </w:pPr>
          </w:p>
        </w:tc>
        <w:tc>
          <w:tcPr>
            <w:tcW w:w="40" w:type="dxa"/>
            <w:gridSpan w:val="2"/>
          </w:tcPr>
          <w:p w14:paraId="11E6F20B" w14:textId="77777777" w:rsidR="00BA628F" w:rsidRDefault="00BA628F">
            <w:pPr>
              <w:pStyle w:val="EMPTYCELLSTYLE"/>
            </w:pPr>
          </w:p>
        </w:tc>
        <w:tc>
          <w:tcPr>
            <w:tcW w:w="600" w:type="dxa"/>
            <w:gridSpan w:val="11"/>
          </w:tcPr>
          <w:p w14:paraId="11E6F20C" w14:textId="77777777" w:rsidR="00BA628F" w:rsidRDefault="00BA628F">
            <w:pPr>
              <w:pStyle w:val="EMPTYCELLSTYLE"/>
            </w:pPr>
          </w:p>
        </w:tc>
        <w:tc>
          <w:tcPr>
            <w:tcW w:w="200" w:type="dxa"/>
            <w:gridSpan w:val="5"/>
          </w:tcPr>
          <w:p w14:paraId="11E6F20D" w14:textId="77777777" w:rsidR="00BA628F" w:rsidRDefault="00BA628F">
            <w:pPr>
              <w:pStyle w:val="EMPTYCELLSTYLE"/>
            </w:pPr>
          </w:p>
        </w:tc>
        <w:tc>
          <w:tcPr>
            <w:tcW w:w="860" w:type="dxa"/>
            <w:gridSpan w:val="15"/>
          </w:tcPr>
          <w:p w14:paraId="11E6F20E" w14:textId="77777777" w:rsidR="00BA628F" w:rsidRDefault="00BA628F">
            <w:pPr>
              <w:pStyle w:val="EMPTYCELLSTYLE"/>
            </w:pPr>
          </w:p>
        </w:tc>
        <w:tc>
          <w:tcPr>
            <w:tcW w:w="300" w:type="dxa"/>
            <w:gridSpan w:val="7"/>
          </w:tcPr>
          <w:p w14:paraId="11E6F20F" w14:textId="77777777" w:rsidR="00BA628F" w:rsidRDefault="00BA628F">
            <w:pPr>
              <w:pStyle w:val="EMPTYCELLSTYLE"/>
            </w:pPr>
          </w:p>
        </w:tc>
        <w:tc>
          <w:tcPr>
            <w:tcW w:w="360" w:type="dxa"/>
            <w:gridSpan w:val="10"/>
          </w:tcPr>
          <w:p w14:paraId="11E6F210" w14:textId="77777777" w:rsidR="00BA628F" w:rsidRDefault="00BA628F">
            <w:pPr>
              <w:pStyle w:val="EMPTYCELLSTYLE"/>
            </w:pPr>
          </w:p>
        </w:tc>
        <w:tc>
          <w:tcPr>
            <w:tcW w:w="500" w:type="dxa"/>
            <w:gridSpan w:val="14"/>
          </w:tcPr>
          <w:p w14:paraId="11E6F211" w14:textId="77777777" w:rsidR="00BA628F" w:rsidRDefault="00BA628F">
            <w:pPr>
              <w:pStyle w:val="EMPTYCELLSTYLE"/>
            </w:pPr>
          </w:p>
        </w:tc>
        <w:tc>
          <w:tcPr>
            <w:tcW w:w="380" w:type="dxa"/>
            <w:gridSpan w:val="13"/>
          </w:tcPr>
          <w:p w14:paraId="11E6F212" w14:textId="77777777" w:rsidR="00BA628F" w:rsidRDefault="00BA628F">
            <w:pPr>
              <w:pStyle w:val="EMPTYCELLSTYLE"/>
            </w:pPr>
          </w:p>
        </w:tc>
        <w:tc>
          <w:tcPr>
            <w:tcW w:w="2300" w:type="dxa"/>
            <w:gridSpan w:val="30"/>
          </w:tcPr>
          <w:p w14:paraId="11E6F213" w14:textId="77777777" w:rsidR="00BA628F" w:rsidRDefault="00BA628F">
            <w:pPr>
              <w:pStyle w:val="EMPTYCELLSTYLE"/>
            </w:pPr>
          </w:p>
        </w:tc>
        <w:tc>
          <w:tcPr>
            <w:tcW w:w="80" w:type="dxa"/>
            <w:gridSpan w:val="4"/>
          </w:tcPr>
          <w:p w14:paraId="11E6F214" w14:textId="77777777" w:rsidR="00BA628F" w:rsidRDefault="00BA628F">
            <w:pPr>
              <w:pStyle w:val="EMPTYCELLSTYLE"/>
            </w:pPr>
          </w:p>
        </w:tc>
        <w:tc>
          <w:tcPr>
            <w:tcW w:w="480" w:type="dxa"/>
            <w:gridSpan w:val="6"/>
          </w:tcPr>
          <w:p w14:paraId="11E6F215" w14:textId="77777777" w:rsidR="00BA628F" w:rsidRDefault="00BA628F">
            <w:pPr>
              <w:pStyle w:val="EMPTYCELLSTYLE"/>
            </w:pPr>
          </w:p>
        </w:tc>
        <w:tc>
          <w:tcPr>
            <w:tcW w:w="740" w:type="dxa"/>
            <w:gridSpan w:val="5"/>
          </w:tcPr>
          <w:p w14:paraId="11E6F216" w14:textId="77777777" w:rsidR="00BA628F" w:rsidRDefault="00BA628F">
            <w:pPr>
              <w:pStyle w:val="EMPTYCELLSTYLE"/>
            </w:pPr>
          </w:p>
        </w:tc>
        <w:tc>
          <w:tcPr>
            <w:tcW w:w="160" w:type="dxa"/>
            <w:gridSpan w:val="6"/>
          </w:tcPr>
          <w:p w14:paraId="11E6F217" w14:textId="77777777" w:rsidR="00BA628F" w:rsidRDefault="00BA628F">
            <w:pPr>
              <w:pStyle w:val="EMPTYCELLSTYLE"/>
            </w:pPr>
          </w:p>
        </w:tc>
        <w:tc>
          <w:tcPr>
            <w:tcW w:w="80" w:type="dxa"/>
            <w:gridSpan w:val="4"/>
          </w:tcPr>
          <w:p w14:paraId="11E6F218" w14:textId="77777777" w:rsidR="00BA628F" w:rsidRDefault="00BA628F">
            <w:pPr>
              <w:pStyle w:val="EMPTYCELLSTYLE"/>
            </w:pPr>
          </w:p>
        </w:tc>
        <w:tc>
          <w:tcPr>
            <w:tcW w:w="40" w:type="dxa"/>
            <w:gridSpan w:val="2"/>
          </w:tcPr>
          <w:p w14:paraId="11E6F219" w14:textId="77777777" w:rsidR="00BA628F" w:rsidRDefault="00BA628F">
            <w:pPr>
              <w:pStyle w:val="EMPTYCELLSTYLE"/>
            </w:pPr>
          </w:p>
        </w:tc>
        <w:tc>
          <w:tcPr>
            <w:tcW w:w="40" w:type="dxa"/>
            <w:gridSpan w:val="2"/>
          </w:tcPr>
          <w:p w14:paraId="11E6F21A" w14:textId="77777777" w:rsidR="00BA628F" w:rsidRDefault="00BA628F">
            <w:pPr>
              <w:pStyle w:val="EMPTYCELLSTYLE"/>
            </w:pPr>
          </w:p>
        </w:tc>
      </w:tr>
      <w:tr w:rsidR="00BA628F" w14:paraId="11E6F234" w14:textId="77777777" w:rsidTr="002C180E">
        <w:trPr>
          <w:trHeight w:hRule="exact" w:val="20"/>
        </w:trPr>
        <w:tc>
          <w:tcPr>
            <w:tcW w:w="450" w:type="dxa"/>
          </w:tcPr>
          <w:p w14:paraId="11E6F21C" w14:textId="77777777" w:rsidR="00BA628F" w:rsidRDefault="00BA628F">
            <w:pPr>
              <w:pStyle w:val="EMPTYCELLSTYLE"/>
            </w:pPr>
          </w:p>
        </w:tc>
        <w:tc>
          <w:tcPr>
            <w:tcW w:w="40" w:type="dxa"/>
            <w:gridSpan w:val="2"/>
          </w:tcPr>
          <w:p w14:paraId="11E6F21D" w14:textId="77777777" w:rsidR="00BA628F" w:rsidRDefault="00BA628F">
            <w:pPr>
              <w:pStyle w:val="EMPTYCELLSTYLE"/>
            </w:pPr>
          </w:p>
        </w:tc>
        <w:tc>
          <w:tcPr>
            <w:tcW w:w="980" w:type="dxa"/>
            <w:gridSpan w:val="3"/>
          </w:tcPr>
          <w:p w14:paraId="11E6F21E" w14:textId="77777777" w:rsidR="00BA628F" w:rsidRDefault="00BA628F">
            <w:pPr>
              <w:pStyle w:val="EMPTYCELLSTYLE"/>
            </w:pPr>
          </w:p>
        </w:tc>
        <w:tc>
          <w:tcPr>
            <w:tcW w:w="640" w:type="dxa"/>
            <w:gridSpan w:val="4"/>
          </w:tcPr>
          <w:p w14:paraId="11E6F21F" w14:textId="77777777" w:rsidR="00BA628F" w:rsidRDefault="00BA628F">
            <w:pPr>
              <w:pStyle w:val="EMPTYCELLSTYLE"/>
            </w:pPr>
          </w:p>
        </w:tc>
        <w:tc>
          <w:tcPr>
            <w:tcW w:w="620" w:type="dxa"/>
            <w:gridSpan w:val="12"/>
          </w:tcPr>
          <w:p w14:paraId="11E6F220" w14:textId="77777777" w:rsidR="00BA628F" w:rsidRDefault="00BA628F">
            <w:pPr>
              <w:pStyle w:val="EMPTYCELLSTYLE"/>
            </w:pPr>
          </w:p>
        </w:tc>
        <w:tc>
          <w:tcPr>
            <w:tcW w:w="420" w:type="dxa"/>
            <w:gridSpan w:val="5"/>
          </w:tcPr>
          <w:p w14:paraId="11E6F221" w14:textId="77777777" w:rsidR="00BA628F" w:rsidRDefault="00BA628F">
            <w:pPr>
              <w:pStyle w:val="EMPTYCELLSTYLE"/>
            </w:pPr>
          </w:p>
        </w:tc>
        <w:tc>
          <w:tcPr>
            <w:tcW w:w="40" w:type="dxa"/>
            <w:gridSpan w:val="3"/>
          </w:tcPr>
          <w:p w14:paraId="11E6F222" w14:textId="77777777" w:rsidR="00BA628F" w:rsidRDefault="00BA628F">
            <w:pPr>
              <w:pStyle w:val="EMPTYCELLSTYLE"/>
            </w:pPr>
          </w:p>
        </w:tc>
        <w:tc>
          <w:tcPr>
            <w:tcW w:w="220" w:type="dxa"/>
            <w:gridSpan w:val="4"/>
          </w:tcPr>
          <w:p w14:paraId="11E6F223" w14:textId="77777777" w:rsidR="00BA628F" w:rsidRDefault="00BA628F">
            <w:pPr>
              <w:pStyle w:val="EMPTYCELLSTYLE"/>
            </w:pPr>
          </w:p>
        </w:tc>
        <w:tc>
          <w:tcPr>
            <w:tcW w:w="40" w:type="dxa"/>
            <w:gridSpan w:val="2"/>
          </w:tcPr>
          <w:p w14:paraId="11E6F224" w14:textId="77777777" w:rsidR="00BA628F" w:rsidRDefault="00BA628F">
            <w:pPr>
              <w:pStyle w:val="EMPTYCELLSTYLE"/>
            </w:pPr>
          </w:p>
        </w:tc>
        <w:tc>
          <w:tcPr>
            <w:tcW w:w="600" w:type="dxa"/>
            <w:gridSpan w:val="12"/>
          </w:tcPr>
          <w:p w14:paraId="11E6F225" w14:textId="77777777" w:rsidR="00BA628F" w:rsidRDefault="00BA628F">
            <w:pPr>
              <w:pStyle w:val="EMPTYCELLSTYLE"/>
            </w:pPr>
          </w:p>
        </w:tc>
        <w:tc>
          <w:tcPr>
            <w:tcW w:w="200" w:type="dxa"/>
            <w:gridSpan w:val="4"/>
          </w:tcPr>
          <w:p w14:paraId="11E6F226" w14:textId="77777777" w:rsidR="00BA628F" w:rsidRDefault="00BA628F">
            <w:pPr>
              <w:pStyle w:val="EMPTYCELLSTYLE"/>
            </w:pPr>
          </w:p>
        </w:tc>
        <w:tc>
          <w:tcPr>
            <w:tcW w:w="860" w:type="dxa"/>
            <w:gridSpan w:val="15"/>
          </w:tcPr>
          <w:p w14:paraId="11E6F227" w14:textId="77777777" w:rsidR="00BA628F" w:rsidRDefault="00BA628F">
            <w:pPr>
              <w:pStyle w:val="EMPTYCELLSTYLE"/>
            </w:pPr>
          </w:p>
        </w:tc>
        <w:tc>
          <w:tcPr>
            <w:tcW w:w="300" w:type="dxa"/>
            <w:gridSpan w:val="7"/>
          </w:tcPr>
          <w:p w14:paraId="11E6F228" w14:textId="77777777" w:rsidR="00BA628F" w:rsidRDefault="00BA628F">
            <w:pPr>
              <w:pStyle w:val="EMPTYCELLSTYLE"/>
            </w:pPr>
          </w:p>
        </w:tc>
        <w:tc>
          <w:tcPr>
            <w:tcW w:w="360" w:type="dxa"/>
            <w:gridSpan w:val="10"/>
          </w:tcPr>
          <w:p w14:paraId="11E6F229" w14:textId="77777777" w:rsidR="00BA628F" w:rsidRDefault="00BA628F">
            <w:pPr>
              <w:pStyle w:val="EMPTYCELLSTYLE"/>
            </w:pPr>
          </w:p>
        </w:tc>
        <w:tc>
          <w:tcPr>
            <w:tcW w:w="500" w:type="dxa"/>
            <w:gridSpan w:val="14"/>
          </w:tcPr>
          <w:p w14:paraId="11E6F22A" w14:textId="77777777" w:rsidR="00BA628F" w:rsidRDefault="00BA628F">
            <w:pPr>
              <w:pStyle w:val="EMPTYCELLSTYLE"/>
            </w:pPr>
          </w:p>
        </w:tc>
        <w:tc>
          <w:tcPr>
            <w:tcW w:w="380" w:type="dxa"/>
            <w:gridSpan w:val="13"/>
          </w:tcPr>
          <w:p w14:paraId="11E6F22B" w14:textId="77777777" w:rsidR="00BA628F" w:rsidRDefault="00BA628F">
            <w:pPr>
              <w:pStyle w:val="EMPTYCELLSTYLE"/>
            </w:pPr>
          </w:p>
        </w:tc>
        <w:tc>
          <w:tcPr>
            <w:tcW w:w="2300" w:type="dxa"/>
            <w:gridSpan w:val="30"/>
          </w:tcPr>
          <w:p w14:paraId="11E6F22C" w14:textId="77777777" w:rsidR="00BA628F" w:rsidRDefault="00BA628F">
            <w:pPr>
              <w:pStyle w:val="EMPTYCELLSTYLE"/>
            </w:pPr>
          </w:p>
        </w:tc>
        <w:tc>
          <w:tcPr>
            <w:tcW w:w="80" w:type="dxa"/>
            <w:gridSpan w:val="5"/>
          </w:tcPr>
          <w:p w14:paraId="11E6F22D" w14:textId="77777777" w:rsidR="00BA628F" w:rsidRDefault="00BA628F">
            <w:pPr>
              <w:pStyle w:val="EMPTYCELLSTYLE"/>
            </w:pPr>
          </w:p>
        </w:tc>
        <w:tc>
          <w:tcPr>
            <w:tcW w:w="480" w:type="dxa"/>
            <w:gridSpan w:val="5"/>
          </w:tcPr>
          <w:p w14:paraId="11E6F22E" w14:textId="77777777" w:rsidR="00BA628F" w:rsidRDefault="00BA628F">
            <w:pPr>
              <w:pStyle w:val="EMPTYCELLSTYLE"/>
            </w:pPr>
          </w:p>
        </w:tc>
        <w:tc>
          <w:tcPr>
            <w:tcW w:w="740" w:type="dxa"/>
            <w:gridSpan w:val="5"/>
          </w:tcPr>
          <w:p w14:paraId="11E6F22F" w14:textId="77777777" w:rsidR="00BA628F" w:rsidRDefault="00BA628F">
            <w:pPr>
              <w:pStyle w:val="EMPTYCELLSTYLE"/>
            </w:pPr>
          </w:p>
        </w:tc>
        <w:tc>
          <w:tcPr>
            <w:tcW w:w="160" w:type="dxa"/>
            <w:gridSpan w:val="6"/>
          </w:tcPr>
          <w:p w14:paraId="11E6F230" w14:textId="77777777" w:rsidR="00BA628F" w:rsidRDefault="00BA628F">
            <w:pPr>
              <w:pStyle w:val="EMPTYCELLSTYLE"/>
            </w:pPr>
          </w:p>
        </w:tc>
        <w:tc>
          <w:tcPr>
            <w:tcW w:w="80" w:type="dxa"/>
            <w:gridSpan w:val="4"/>
          </w:tcPr>
          <w:p w14:paraId="11E6F231" w14:textId="77777777" w:rsidR="00BA628F" w:rsidRDefault="00BA628F">
            <w:pPr>
              <w:pStyle w:val="EMPTYCELLSTYLE"/>
            </w:pPr>
          </w:p>
        </w:tc>
        <w:tc>
          <w:tcPr>
            <w:tcW w:w="40" w:type="dxa"/>
            <w:gridSpan w:val="2"/>
          </w:tcPr>
          <w:p w14:paraId="11E6F232" w14:textId="77777777" w:rsidR="00BA628F" w:rsidRDefault="00BA628F">
            <w:pPr>
              <w:pStyle w:val="EMPTYCELLSTYLE"/>
            </w:pPr>
          </w:p>
        </w:tc>
        <w:tc>
          <w:tcPr>
            <w:tcW w:w="1318" w:type="dxa"/>
            <w:gridSpan w:val="46"/>
          </w:tcPr>
          <w:p w14:paraId="11E6F233" w14:textId="77777777" w:rsidR="00BA628F" w:rsidRDefault="00BA628F">
            <w:pPr>
              <w:pStyle w:val="EMPTYCELLSTYLE"/>
            </w:pPr>
          </w:p>
        </w:tc>
      </w:tr>
      <w:tr w:rsidR="00BA628F" w14:paraId="11E6F251" w14:textId="77777777" w:rsidTr="002C180E">
        <w:tc>
          <w:tcPr>
            <w:tcW w:w="450" w:type="dxa"/>
          </w:tcPr>
          <w:p w14:paraId="11E6F235" w14:textId="77777777" w:rsidR="00BA628F" w:rsidRDefault="00BA628F">
            <w:pPr>
              <w:pStyle w:val="EMPTYCELLSTYLE"/>
              <w:pageBreakBefore/>
            </w:pPr>
          </w:p>
        </w:tc>
        <w:tc>
          <w:tcPr>
            <w:tcW w:w="40" w:type="dxa"/>
            <w:gridSpan w:val="2"/>
          </w:tcPr>
          <w:p w14:paraId="11E6F236" w14:textId="77777777" w:rsidR="00BA628F" w:rsidRDefault="00BA628F">
            <w:pPr>
              <w:pStyle w:val="EMPTYCELLSTYLE"/>
            </w:pPr>
          </w:p>
        </w:tc>
        <w:tc>
          <w:tcPr>
            <w:tcW w:w="380" w:type="dxa"/>
          </w:tcPr>
          <w:p w14:paraId="11E6F237" w14:textId="77777777" w:rsidR="00BA628F" w:rsidRDefault="00BA628F">
            <w:pPr>
              <w:pStyle w:val="EMPTYCELLSTYLE"/>
            </w:pPr>
          </w:p>
        </w:tc>
        <w:tc>
          <w:tcPr>
            <w:tcW w:w="1470" w:type="dxa"/>
            <w:gridSpan w:val="11"/>
          </w:tcPr>
          <w:p w14:paraId="11E6F238" w14:textId="77777777" w:rsidR="00BA628F" w:rsidRDefault="00BA628F">
            <w:pPr>
              <w:pStyle w:val="EMPTYCELLSTYLE"/>
            </w:pPr>
          </w:p>
        </w:tc>
        <w:tc>
          <w:tcPr>
            <w:tcW w:w="40" w:type="dxa"/>
            <w:gridSpan w:val="2"/>
          </w:tcPr>
          <w:p w14:paraId="11E6F239" w14:textId="77777777" w:rsidR="00BA628F" w:rsidRDefault="00BA628F">
            <w:pPr>
              <w:pStyle w:val="EMPTYCELLSTYLE"/>
            </w:pPr>
          </w:p>
        </w:tc>
        <w:tc>
          <w:tcPr>
            <w:tcW w:w="760" w:type="dxa"/>
            <w:gridSpan w:val="9"/>
          </w:tcPr>
          <w:p w14:paraId="11E6F23A" w14:textId="77777777" w:rsidR="00BA628F" w:rsidRDefault="00BA628F">
            <w:pPr>
              <w:pStyle w:val="EMPTYCELLSTYLE"/>
            </w:pPr>
          </w:p>
        </w:tc>
        <w:tc>
          <w:tcPr>
            <w:tcW w:w="340" w:type="dxa"/>
            <w:gridSpan w:val="12"/>
          </w:tcPr>
          <w:p w14:paraId="11E6F23B" w14:textId="77777777" w:rsidR="00BA628F" w:rsidRDefault="00BA628F">
            <w:pPr>
              <w:pStyle w:val="EMPTYCELLSTYLE"/>
            </w:pPr>
          </w:p>
        </w:tc>
        <w:tc>
          <w:tcPr>
            <w:tcW w:w="520" w:type="dxa"/>
            <w:gridSpan w:val="6"/>
          </w:tcPr>
          <w:p w14:paraId="11E6F23C" w14:textId="77777777" w:rsidR="00BA628F" w:rsidRDefault="00BA628F">
            <w:pPr>
              <w:pStyle w:val="EMPTYCELLSTYLE"/>
            </w:pPr>
          </w:p>
        </w:tc>
        <w:tc>
          <w:tcPr>
            <w:tcW w:w="440" w:type="dxa"/>
            <w:gridSpan w:val="14"/>
          </w:tcPr>
          <w:p w14:paraId="11E6F23D" w14:textId="77777777" w:rsidR="00BA628F" w:rsidRDefault="00BA628F">
            <w:pPr>
              <w:pStyle w:val="EMPTYCELLSTYLE"/>
            </w:pPr>
          </w:p>
        </w:tc>
        <w:tc>
          <w:tcPr>
            <w:tcW w:w="340" w:type="dxa"/>
            <w:gridSpan w:val="2"/>
          </w:tcPr>
          <w:p w14:paraId="11E6F23E" w14:textId="77777777" w:rsidR="00BA628F" w:rsidRDefault="00BA628F">
            <w:pPr>
              <w:pStyle w:val="EMPTYCELLSTYLE"/>
            </w:pPr>
          </w:p>
        </w:tc>
        <w:tc>
          <w:tcPr>
            <w:tcW w:w="60" w:type="dxa"/>
            <w:gridSpan w:val="2"/>
          </w:tcPr>
          <w:p w14:paraId="11E6F23F" w14:textId="77777777" w:rsidR="00BA628F" w:rsidRDefault="00BA628F">
            <w:pPr>
              <w:pStyle w:val="EMPTYCELLSTYLE"/>
            </w:pPr>
          </w:p>
        </w:tc>
        <w:tc>
          <w:tcPr>
            <w:tcW w:w="200" w:type="dxa"/>
            <w:gridSpan w:val="2"/>
          </w:tcPr>
          <w:p w14:paraId="11E6F240" w14:textId="77777777" w:rsidR="00BA628F" w:rsidRDefault="00BA628F">
            <w:pPr>
              <w:pStyle w:val="EMPTYCELLSTYLE"/>
            </w:pPr>
          </w:p>
        </w:tc>
        <w:tc>
          <w:tcPr>
            <w:tcW w:w="880" w:type="dxa"/>
            <w:gridSpan w:val="24"/>
          </w:tcPr>
          <w:p w14:paraId="11E6F241" w14:textId="77777777" w:rsidR="00BA628F" w:rsidRDefault="00BA628F">
            <w:pPr>
              <w:pStyle w:val="EMPTYCELLSTYLE"/>
            </w:pPr>
          </w:p>
        </w:tc>
        <w:tc>
          <w:tcPr>
            <w:tcW w:w="180" w:type="dxa"/>
            <w:gridSpan w:val="5"/>
          </w:tcPr>
          <w:p w14:paraId="11E6F242" w14:textId="77777777" w:rsidR="00BA628F" w:rsidRDefault="00BA628F">
            <w:pPr>
              <w:pStyle w:val="EMPTYCELLSTYLE"/>
            </w:pPr>
          </w:p>
        </w:tc>
        <w:tc>
          <w:tcPr>
            <w:tcW w:w="80" w:type="dxa"/>
            <w:gridSpan w:val="2"/>
          </w:tcPr>
          <w:p w14:paraId="11E6F243" w14:textId="77777777" w:rsidR="00BA628F" w:rsidRDefault="00BA628F">
            <w:pPr>
              <w:pStyle w:val="EMPTYCELLSTYLE"/>
            </w:pPr>
          </w:p>
        </w:tc>
        <w:tc>
          <w:tcPr>
            <w:tcW w:w="160" w:type="dxa"/>
            <w:gridSpan w:val="7"/>
          </w:tcPr>
          <w:p w14:paraId="11E6F244" w14:textId="77777777" w:rsidR="00BA628F" w:rsidRDefault="00BA628F">
            <w:pPr>
              <w:pStyle w:val="EMPTYCELLSTYLE"/>
            </w:pPr>
          </w:p>
        </w:tc>
        <w:tc>
          <w:tcPr>
            <w:tcW w:w="720" w:type="dxa"/>
            <w:gridSpan w:val="18"/>
          </w:tcPr>
          <w:p w14:paraId="11E6F245" w14:textId="77777777" w:rsidR="00BA628F" w:rsidRDefault="00BA628F">
            <w:pPr>
              <w:pStyle w:val="EMPTYCELLSTYLE"/>
            </w:pPr>
          </w:p>
        </w:tc>
        <w:tc>
          <w:tcPr>
            <w:tcW w:w="240" w:type="dxa"/>
            <w:gridSpan w:val="3"/>
          </w:tcPr>
          <w:p w14:paraId="11E6F246" w14:textId="77777777" w:rsidR="00BA628F" w:rsidRDefault="00BA628F">
            <w:pPr>
              <w:pStyle w:val="EMPTYCELLSTYLE"/>
            </w:pPr>
          </w:p>
        </w:tc>
        <w:tc>
          <w:tcPr>
            <w:tcW w:w="40" w:type="dxa"/>
          </w:tcPr>
          <w:p w14:paraId="11E6F247" w14:textId="77777777" w:rsidR="00BA628F" w:rsidRDefault="00BA628F">
            <w:pPr>
              <w:pStyle w:val="EMPTYCELLSTYLE"/>
            </w:pPr>
          </w:p>
        </w:tc>
        <w:tc>
          <w:tcPr>
            <w:tcW w:w="3780" w:type="dxa"/>
            <w:gridSpan w:val="67"/>
          </w:tcPr>
          <w:p w14:paraId="11E6F248" w14:textId="77777777" w:rsidR="00BA628F" w:rsidRDefault="00BA628F">
            <w:pPr>
              <w:pStyle w:val="EMPTYCELLSTYLE"/>
            </w:pPr>
          </w:p>
        </w:tc>
        <w:tc>
          <w:tcPr>
            <w:tcW w:w="40" w:type="dxa"/>
          </w:tcPr>
          <w:p w14:paraId="11E6F249" w14:textId="77777777" w:rsidR="00BA628F" w:rsidRDefault="00BA628F">
            <w:pPr>
              <w:pStyle w:val="EMPTYCELLSTYLE"/>
            </w:pPr>
          </w:p>
        </w:tc>
        <w:tc>
          <w:tcPr>
            <w:tcW w:w="40" w:type="dxa"/>
          </w:tcPr>
          <w:p w14:paraId="11E6F24A" w14:textId="77777777" w:rsidR="00BA628F" w:rsidRDefault="00BA628F">
            <w:pPr>
              <w:pStyle w:val="EMPTYCELLSTYLE"/>
            </w:pPr>
          </w:p>
        </w:tc>
        <w:tc>
          <w:tcPr>
            <w:tcW w:w="40" w:type="dxa"/>
          </w:tcPr>
          <w:p w14:paraId="11E6F24B" w14:textId="77777777" w:rsidR="00BA628F" w:rsidRDefault="00BA628F">
            <w:pPr>
              <w:pStyle w:val="EMPTYCELLSTYLE"/>
            </w:pPr>
          </w:p>
        </w:tc>
        <w:tc>
          <w:tcPr>
            <w:tcW w:w="40" w:type="dxa"/>
          </w:tcPr>
          <w:p w14:paraId="11E6F24C" w14:textId="77777777" w:rsidR="00BA628F" w:rsidRDefault="00BA628F">
            <w:pPr>
              <w:pStyle w:val="EMPTYCELLSTYLE"/>
            </w:pPr>
          </w:p>
        </w:tc>
        <w:tc>
          <w:tcPr>
            <w:tcW w:w="40" w:type="dxa"/>
            <w:gridSpan w:val="2"/>
          </w:tcPr>
          <w:p w14:paraId="11E6F24D" w14:textId="77777777" w:rsidR="00BA628F" w:rsidRDefault="00BA628F">
            <w:pPr>
              <w:pStyle w:val="EMPTYCELLSTYLE"/>
            </w:pPr>
          </w:p>
        </w:tc>
        <w:tc>
          <w:tcPr>
            <w:tcW w:w="379" w:type="dxa"/>
            <w:gridSpan w:val="12"/>
          </w:tcPr>
          <w:p w14:paraId="11E6F24E" w14:textId="77777777" w:rsidR="00BA628F" w:rsidRDefault="00BA628F">
            <w:pPr>
              <w:pStyle w:val="EMPTYCELLSTYLE"/>
            </w:pPr>
          </w:p>
        </w:tc>
        <w:tc>
          <w:tcPr>
            <w:tcW w:w="59" w:type="dxa"/>
            <w:gridSpan w:val="2"/>
          </w:tcPr>
          <w:p w14:paraId="11E6F24F" w14:textId="77777777" w:rsidR="00BA628F" w:rsidRDefault="00BA628F">
            <w:pPr>
              <w:pStyle w:val="EMPTYCELLSTYLE"/>
            </w:pPr>
          </w:p>
        </w:tc>
        <w:tc>
          <w:tcPr>
            <w:tcW w:w="500" w:type="dxa"/>
            <w:gridSpan w:val="3"/>
          </w:tcPr>
          <w:p w14:paraId="11E6F250" w14:textId="77777777" w:rsidR="00BA628F" w:rsidRDefault="00BA628F">
            <w:pPr>
              <w:pStyle w:val="EMPTYCELLSTYLE"/>
            </w:pPr>
          </w:p>
        </w:tc>
      </w:tr>
      <w:tr w:rsidR="00BA628F" w14:paraId="11E6F257" w14:textId="77777777" w:rsidTr="002C180E">
        <w:trPr>
          <w:gridAfter w:val="27"/>
          <w:wAfter w:w="1270" w:type="dxa"/>
          <w:trHeight w:hRule="exact" w:val="400"/>
        </w:trPr>
        <w:tc>
          <w:tcPr>
            <w:tcW w:w="450" w:type="dxa"/>
          </w:tcPr>
          <w:p w14:paraId="11E6F252" w14:textId="77777777" w:rsidR="00BA628F" w:rsidRDefault="00BA628F">
            <w:pPr>
              <w:pStyle w:val="EMPTYCELLSTYLE"/>
            </w:pPr>
          </w:p>
        </w:tc>
        <w:tc>
          <w:tcPr>
            <w:tcW w:w="3520" w:type="dxa"/>
            <w:gridSpan w:val="42"/>
            <w:tcMar>
              <w:top w:w="0" w:type="dxa"/>
              <w:left w:w="0" w:type="dxa"/>
              <w:bottom w:w="0" w:type="dxa"/>
              <w:right w:w="0" w:type="dxa"/>
            </w:tcMar>
          </w:tcPr>
          <w:p w14:paraId="11E6F253"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F254" w14:textId="77777777" w:rsidR="00BA628F" w:rsidRDefault="00BA628F">
            <w:pPr>
              <w:pStyle w:val="EMPTYCELLSTYLE"/>
            </w:pPr>
          </w:p>
        </w:tc>
        <w:tc>
          <w:tcPr>
            <w:tcW w:w="6918" w:type="dxa"/>
            <w:gridSpan w:val="138"/>
            <w:tcMar>
              <w:top w:w="0" w:type="dxa"/>
              <w:left w:w="0" w:type="dxa"/>
              <w:bottom w:w="0" w:type="dxa"/>
              <w:right w:w="0" w:type="dxa"/>
            </w:tcMar>
          </w:tcPr>
          <w:p w14:paraId="11E6F255" w14:textId="77777777" w:rsidR="00BA628F" w:rsidRDefault="0050071D">
            <w:r>
              <w:rPr>
                <w:rFonts w:ascii="DejaVu Sans" w:eastAsia="DejaVu Sans" w:hAnsi="DejaVu Sans" w:cs="DejaVu Sans"/>
                <w:b/>
                <w:color w:val="000000"/>
                <w:sz w:val="26"/>
              </w:rPr>
              <w:t>SCRHPY5-OH</w:t>
            </w:r>
          </w:p>
        </w:tc>
        <w:tc>
          <w:tcPr>
            <w:tcW w:w="40" w:type="dxa"/>
            <w:gridSpan w:val="3"/>
          </w:tcPr>
          <w:p w14:paraId="11E6F256" w14:textId="77777777" w:rsidR="00BA628F" w:rsidRDefault="00BA628F">
            <w:pPr>
              <w:pStyle w:val="EMPTYCELLSTYLE"/>
            </w:pPr>
          </w:p>
        </w:tc>
      </w:tr>
      <w:tr w:rsidR="00BA628F" w14:paraId="11E6F274" w14:textId="77777777" w:rsidTr="002C180E">
        <w:trPr>
          <w:trHeight w:hRule="exact" w:val="20"/>
        </w:trPr>
        <w:tc>
          <w:tcPr>
            <w:tcW w:w="450" w:type="dxa"/>
          </w:tcPr>
          <w:p w14:paraId="11E6F258" w14:textId="77777777" w:rsidR="00BA628F" w:rsidRDefault="00BA628F">
            <w:pPr>
              <w:pStyle w:val="EMPTYCELLSTYLE"/>
            </w:pPr>
          </w:p>
        </w:tc>
        <w:tc>
          <w:tcPr>
            <w:tcW w:w="40" w:type="dxa"/>
            <w:gridSpan w:val="2"/>
          </w:tcPr>
          <w:p w14:paraId="11E6F259" w14:textId="77777777" w:rsidR="00BA628F" w:rsidRDefault="00BA628F">
            <w:pPr>
              <w:pStyle w:val="EMPTYCELLSTYLE"/>
            </w:pPr>
          </w:p>
        </w:tc>
        <w:tc>
          <w:tcPr>
            <w:tcW w:w="380" w:type="dxa"/>
          </w:tcPr>
          <w:p w14:paraId="11E6F25A" w14:textId="77777777" w:rsidR="00BA628F" w:rsidRDefault="00BA628F">
            <w:pPr>
              <w:pStyle w:val="EMPTYCELLSTYLE"/>
            </w:pPr>
          </w:p>
        </w:tc>
        <w:tc>
          <w:tcPr>
            <w:tcW w:w="1470" w:type="dxa"/>
            <w:gridSpan w:val="11"/>
          </w:tcPr>
          <w:p w14:paraId="11E6F25B" w14:textId="77777777" w:rsidR="00BA628F" w:rsidRDefault="00BA628F">
            <w:pPr>
              <w:pStyle w:val="EMPTYCELLSTYLE"/>
            </w:pPr>
          </w:p>
        </w:tc>
        <w:tc>
          <w:tcPr>
            <w:tcW w:w="40" w:type="dxa"/>
            <w:gridSpan w:val="2"/>
          </w:tcPr>
          <w:p w14:paraId="11E6F25C" w14:textId="77777777" w:rsidR="00BA628F" w:rsidRDefault="00BA628F">
            <w:pPr>
              <w:pStyle w:val="EMPTYCELLSTYLE"/>
            </w:pPr>
          </w:p>
        </w:tc>
        <w:tc>
          <w:tcPr>
            <w:tcW w:w="760" w:type="dxa"/>
            <w:gridSpan w:val="9"/>
          </w:tcPr>
          <w:p w14:paraId="11E6F25D" w14:textId="77777777" w:rsidR="00BA628F" w:rsidRDefault="00BA628F">
            <w:pPr>
              <w:pStyle w:val="EMPTYCELLSTYLE"/>
            </w:pPr>
          </w:p>
        </w:tc>
        <w:tc>
          <w:tcPr>
            <w:tcW w:w="340" w:type="dxa"/>
            <w:gridSpan w:val="12"/>
          </w:tcPr>
          <w:p w14:paraId="11E6F25E" w14:textId="77777777" w:rsidR="00BA628F" w:rsidRDefault="00BA628F">
            <w:pPr>
              <w:pStyle w:val="EMPTYCELLSTYLE"/>
            </w:pPr>
          </w:p>
        </w:tc>
        <w:tc>
          <w:tcPr>
            <w:tcW w:w="520" w:type="dxa"/>
            <w:gridSpan w:val="6"/>
          </w:tcPr>
          <w:p w14:paraId="11E6F25F" w14:textId="77777777" w:rsidR="00BA628F" w:rsidRDefault="00BA628F">
            <w:pPr>
              <w:pStyle w:val="EMPTYCELLSTYLE"/>
            </w:pPr>
          </w:p>
        </w:tc>
        <w:tc>
          <w:tcPr>
            <w:tcW w:w="440" w:type="dxa"/>
            <w:gridSpan w:val="14"/>
          </w:tcPr>
          <w:p w14:paraId="11E6F260" w14:textId="77777777" w:rsidR="00BA628F" w:rsidRDefault="00BA628F">
            <w:pPr>
              <w:pStyle w:val="EMPTYCELLSTYLE"/>
            </w:pPr>
          </w:p>
        </w:tc>
        <w:tc>
          <w:tcPr>
            <w:tcW w:w="340" w:type="dxa"/>
            <w:gridSpan w:val="2"/>
          </w:tcPr>
          <w:p w14:paraId="11E6F261" w14:textId="77777777" w:rsidR="00BA628F" w:rsidRDefault="00BA628F">
            <w:pPr>
              <w:pStyle w:val="EMPTYCELLSTYLE"/>
            </w:pPr>
          </w:p>
        </w:tc>
        <w:tc>
          <w:tcPr>
            <w:tcW w:w="60" w:type="dxa"/>
            <w:gridSpan w:val="2"/>
          </w:tcPr>
          <w:p w14:paraId="11E6F262" w14:textId="77777777" w:rsidR="00BA628F" w:rsidRDefault="00BA628F">
            <w:pPr>
              <w:pStyle w:val="EMPTYCELLSTYLE"/>
            </w:pPr>
          </w:p>
        </w:tc>
        <w:tc>
          <w:tcPr>
            <w:tcW w:w="200" w:type="dxa"/>
            <w:gridSpan w:val="2"/>
          </w:tcPr>
          <w:p w14:paraId="11E6F263" w14:textId="77777777" w:rsidR="00BA628F" w:rsidRDefault="00BA628F">
            <w:pPr>
              <w:pStyle w:val="EMPTYCELLSTYLE"/>
            </w:pPr>
          </w:p>
        </w:tc>
        <w:tc>
          <w:tcPr>
            <w:tcW w:w="880" w:type="dxa"/>
            <w:gridSpan w:val="24"/>
          </w:tcPr>
          <w:p w14:paraId="11E6F264" w14:textId="77777777" w:rsidR="00BA628F" w:rsidRDefault="00BA628F">
            <w:pPr>
              <w:pStyle w:val="EMPTYCELLSTYLE"/>
            </w:pPr>
          </w:p>
        </w:tc>
        <w:tc>
          <w:tcPr>
            <w:tcW w:w="180" w:type="dxa"/>
            <w:gridSpan w:val="5"/>
          </w:tcPr>
          <w:p w14:paraId="11E6F265" w14:textId="77777777" w:rsidR="00BA628F" w:rsidRDefault="00BA628F">
            <w:pPr>
              <w:pStyle w:val="EMPTYCELLSTYLE"/>
            </w:pPr>
          </w:p>
        </w:tc>
        <w:tc>
          <w:tcPr>
            <w:tcW w:w="80" w:type="dxa"/>
            <w:gridSpan w:val="2"/>
          </w:tcPr>
          <w:p w14:paraId="11E6F266" w14:textId="77777777" w:rsidR="00BA628F" w:rsidRDefault="00BA628F">
            <w:pPr>
              <w:pStyle w:val="EMPTYCELLSTYLE"/>
            </w:pPr>
          </w:p>
        </w:tc>
        <w:tc>
          <w:tcPr>
            <w:tcW w:w="160" w:type="dxa"/>
            <w:gridSpan w:val="7"/>
          </w:tcPr>
          <w:p w14:paraId="11E6F267" w14:textId="77777777" w:rsidR="00BA628F" w:rsidRDefault="00BA628F">
            <w:pPr>
              <w:pStyle w:val="EMPTYCELLSTYLE"/>
            </w:pPr>
          </w:p>
        </w:tc>
        <w:tc>
          <w:tcPr>
            <w:tcW w:w="720" w:type="dxa"/>
            <w:gridSpan w:val="18"/>
          </w:tcPr>
          <w:p w14:paraId="11E6F268" w14:textId="77777777" w:rsidR="00BA628F" w:rsidRDefault="00BA628F">
            <w:pPr>
              <w:pStyle w:val="EMPTYCELLSTYLE"/>
            </w:pPr>
          </w:p>
        </w:tc>
        <w:tc>
          <w:tcPr>
            <w:tcW w:w="240" w:type="dxa"/>
            <w:gridSpan w:val="3"/>
          </w:tcPr>
          <w:p w14:paraId="11E6F269" w14:textId="77777777" w:rsidR="00BA628F" w:rsidRDefault="00BA628F">
            <w:pPr>
              <w:pStyle w:val="EMPTYCELLSTYLE"/>
            </w:pPr>
          </w:p>
        </w:tc>
        <w:tc>
          <w:tcPr>
            <w:tcW w:w="40" w:type="dxa"/>
          </w:tcPr>
          <w:p w14:paraId="11E6F26A" w14:textId="77777777" w:rsidR="00BA628F" w:rsidRDefault="00BA628F">
            <w:pPr>
              <w:pStyle w:val="EMPTYCELLSTYLE"/>
            </w:pPr>
          </w:p>
        </w:tc>
        <w:tc>
          <w:tcPr>
            <w:tcW w:w="3780" w:type="dxa"/>
            <w:gridSpan w:val="67"/>
          </w:tcPr>
          <w:p w14:paraId="11E6F26B" w14:textId="77777777" w:rsidR="00BA628F" w:rsidRDefault="00BA628F">
            <w:pPr>
              <w:pStyle w:val="EMPTYCELLSTYLE"/>
            </w:pPr>
          </w:p>
        </w:tc>
        <w:tc>
          <w:tcPr>
            <w:tcW w:w="40" w:type="dxa"/>
          </w:tcPr>
          <w:p w14:paraId="11E6F26C" w14:textId="77777777" w:rsidR="00BA628F" w:rsidRDefault="00BA628F">
            <w:pPr>
              <w:pStyle w:val="EMPTYCELLSTYLE"/>
            </w:pPr>
          </w:p>
        </w:tc>
        <w:tc>
          <w:tcPr>
            <w:tcW w:w="40" w:type="dxa"/>
          </w:tcPr>
          <w:p w14:paraId="11E6F26D" w14:textId="77777777" w:rsidR="00BA628F" w:rsidRDefault="00BA628F">
            <w:pPr>
              <w:pStyle w:val="EMPTYCELLSTYLE"/>
            </w:pPr>
          </w:p>
        </w:tc>
        <w:tc>
          <w:tcPr>
            <w:tcW w:w="40" w:type="dxa"/>
          </w:tcPr>
          <w:p w14:paraId="11E6F26E" w14:textId="77777777" w:rsidR="00BA628F" w:rsidRDefault="00BA628F">
            <w:pPr>
              <w:pStyle w:val="EMPTYCELLSTYLE"/>
            </w:pPr>
          </w:p>
        </w:tc>
        <w:tc>
          <w:tcPr>
            <w:tcW w:w="40" w:type="dxa"/>
          </w:tcPr>
          <w:p w14:paraId="11E6F26F" w14:textId="77777777" w:rsidR="00BA628F" w:rsidRDefault="00BA628F">
            <w:pPr>
              <w:pStyle w:val="EMPTYCELLSTYLE"/>
            </w:pPr>
          </w:p>
        </w:tc>
        <w:tc>
          <w:tcPr>
            <w:tcW w:w="40" w:type="dxa"/>
            <w:gridSpan w:val="2"/>
          </w:tcPr>
          <w:p w14:paraId="11E6F270" w14:textId="77777777" w:rsidR="00BA628F" w:rsidRDefault="00BA628F">
            <w:pPr>
              <w:pStyle w:val="EMPTYCELLSTYLE"/>
            </w:pPr>
          </w:p>
        </w:tc>
        <w:tc>
          <w:tcPr>
            <w:tcW w:w="379" w:type="dxa"/>
            <w:gridSpan w:val="12"/>
          </w:tcPr>
          <w:p w14:paraId="11E6F271" w14:textId="77777777" w:rsidR="00BA628F" w:rsidRDefault="00BA628F">
            <w:pPr>
              <w:pStyle w:val="EMPTYCELLSTYLE"/>
            </w:pPr>
          </w:p>
        </w:tc>
        <w:tc>
          <w:tcPr>
            <w:tcW w:w="59" w:type="dxa"/>
            <w:gridSpan w:val="2"/>
          </w:tcPr>
          <w:p w14:paraId="11E6F272" w14:textId="77777777" w:rsidR="00BA628F" w:rsidRDefault="00BA628F">
            <w:pPr>
              <w:pStyle w:val="EMPTYCELLSTYLE"/>
            </w:pPr>
          </w:p>
        </w:tc>
        <w:tc>
          <w:tcPr>
            <w:tcW w:w="500" w:type="dxa"/>
            <w:gridSpan w:val="3"/>
          </w:tcPr>
          <w:p w14:paraId="11E6F273" w14:textId="77777777" w:rsidR="00BA628F" w:rsidRDefault="00BA628F">
            <w:pPr>
              <w:pStyle w:val="EMPTYCELLSTYLE"/>
            </w:pPr>
          </w:p>
        </w:tc>
      </w:tr>
      <w:tr w:rsidR="00BA628F" w14:paraId="11E6F27C" w14:textId="77777777" w:rsidTr="002C180E">
        <w:trPr>
          <w:gridAfter w:val="27"/>
          <w:wAfter w:w="1270" w:type="dxa"/>
          <w:trHeight w:hRule="exact" w:val="20"/>
        </w:trPr>
        <w:tc>
          <w:tcPr>
            <w:tcW w:w="450" w:type="dxa"/>
          </w:tcPr>
          <w:p w14:paraId="11E6F275" w14:textId="77777777" w:rsidR="00BA628F" w:rsidRDefault="00BA628F">
            <w:pPr>
              <w:pStyle w:val="EMPTYCELLSTYLE"/>
            </w:pPr>
          </w:p>
        </w:tc>
        <w:tc>
          <w:tcPr>
            <w:tcW w:w="10439" w:type="dxa"/>
            <w:gridSpan w:val="179"/>
            <w:tcMar>
              <w:top w:w="0" w:type="dxa"/>
              <w:left w:w="0" w:type="dxa"/>
              <w:bottom w:w="0" w:type="dxa"/>
              <w:right w:w="0" w:type="dxa"/>
            </w:tcMar>
          </w:tcPr>
          <w:p w14:paraId="11E6F276" w14:textId="77777777" w:rsidR="00BA628F" w:rsidRDefault="0050071D">
            <w:r>
              <w:br w:type="page"/>
            </w:r>
          </w:p>
          <w:p w14:paraId="11E6F277" w14:textId="77777777" w:rsidR="00BA628F" w:rsidRDefault="00BA628F">
            <w:bookmarkStart w:id="42" w:name="JR_PAGE_ANCHOR_0_42"/>
            <w:bookmarkEnd w:id="42"/>
          </w:p>
          <w:p w14:paraId="11E6F278" w14:textId="77777777" w:rsidR="00BA628F" w:rsidRDefault="0050071D">
            <w:r>
              <w:br w:type="page"/>
            </w:r>
          </w:p>
          <w:p w14:paraId="11E6F279" w14:textId="77777777" w:rsidR="00BA628F" w:rsidRDefault="00BA628F">
            <w:pPr>
              <w:pStyle w:val="EMPTYCELLSTYLE"/>
            </w:pPr>
          </w:p>
        </w:tc>
        <w:tc>
          <w:tcPr>
            <w:tcW w:w="59" w:type="dxa"/>
            <w:gridSpan w:val="4"/>
          </w:tcPr>
          <w:p w14:paraId="11E6F27A" w14:textId="77777777" w:rsidR="00BA628F" w:rsidRDefault="00BA628F">
            <w:pPr>
              <w:pStyle w:val="EMPTYCELLSTYLE"/>
            </w:pPr>
          </w:p>
        </w:tc>
        <w:tc>
          <w:tcPr>
            <w:tcW w:w="40" w:type="dxa"/>
            <w:gridSpan w:val="3"/>
          </w:tcPr>
          <w:p w14:paraId="11E6F27B" w14:textId="77777777" w:rsidR="00BA628F" w:rsidRDefault="00BA628F">
            <w:pPr>
              <w:pStyle w:val="EMPTYCELLSTYLE"/>
            </w:pPr>
          </w:p>
        </w:tc>
      </w:tr>
      <w:tr w:rsidR="00BA628F" w14:paraId="11E6F299" w14:textId="77777777" w:rsidTr="002C180E">
        <w:trPr>
          <w:trHeight w:hRule="exact" w:val="40"/>
        </w:trPr>
        <w:tc>
          <w:tcPr>
            <w:tcW w:w="450" w:type="dxa"/>
          </w:tcPr>
          <w:p w14:paraId="11E6F27D" w14:textId="77777777" w:rsidR="00BA628F" w:rsidRDefault="00BA628F">
            <w:pPr>
              <w:pStyle w:val="EMPTYCELLSTYLE"/>
            </w:pPr>
          </w:p>
        </w:tc>
        <w:tc>
          <w:tcPr>
            <w:tcW w:w="40" w:type="dxa"/>
            <w:gridSpan w:val="2"/>
          </w:tcPr>
          <w:p w14:paraId="11E6F27E" w14:textId="77777777" w:rsidR="00BA628F" w:rsidRDefault="00BA628F">
            <w:pPr>
              <w:pStyle w:val="EMPTYCELLSTYLE"/>
            </w:pPr>
          </w:p>
        </w:tc>
        <w:tc>
          <w:tcPr>
            <w:tcW w:w="380" w:type="dxa"/>
          </w:tcPr>
          <w:p w14:paraId="11E6F27F" w14:textId="77777777" w:rsidR="00BA628F" w:rsidRDefault="00BA628F">
            <w:pPr>
              <w:pStyle w:val="EMPTYCELLSTYLE"/>
            </w:pPr>
          </w:p>
        </w:tc>
        <w:tc>
          <w:tcPr>
            <w:tcW w:w="1470" w:type="dxa"/>
            <w:gridSpan w:val="11"/>
          </w:tcPr>
          <w:p w14:paraId="11E6F280" w14:textId="77777777" w:rsidR="00BA628F" w:rsidRDefault="00BA628F">
            <w:pPr>
              <w:pStyle w:val="EMPTYCELLSTYLE"/>
            </w:pPr>
          </w:p>
        </w:tc>
        <w:tc>
          <w:tcPr>
            <w:tcW w:w="40" w:type="dxa"/>
            <w:gridSpan w:val="2"/>
          </w:tcPr>
          <w:p w14:paraId="11E6F281" w14:textId="77777777" w:rsidR="00BA628F" w:rsidRDefault="00BA628F">
            <w:pPr>
              <w:pStyle w:val="EMPTYCELLSTYLE"/>
            </w:pPr>
          </w:p>
        </w:tc>
        <w:tc>
          <w:tcPr>
            <w:tcW w:w="760" w:type="dxa"/>
            <w:gridSpan w:val="9"/>
          </w:tcPr>
          <w:p w14:paraId="11E6F282" w14:textId="77777777" w:rsidR="00BA628F" w:rsidRDefault="00BA628F">
            <w:pPr>
              <w:pStyle w:val="EMPTYCELLSTYLE"/>
            </w:pPr>
          </w:p>
        </w:tc>
        <w:tc>
          <w:tcPr>
            <w:tcW w:w="340" w:type="dxa"/>
            <w:gridSpan w:val="12"/>
          </w:tcPr>
          <w:p w14:paraId="11E6F283" w14:textId="77777777" w:rsidR="00BA628F" w:rsidRDefault="00BA628F">
            <w:pPr>
              <w:pStyle w:val="EMPTYCELLSTYLE"/>
            </w:pPr>
          </w:p>
        </w:tc>
        <w:tc>
          <w:tcPr>
            <w:tcW w:w="520" w:type="dxa"/>
            <w:gridSpan w:val="6"/>
          </w:tcPr>
          <w:p w14:paraId="11E6F284" w14:textId="77777777" w:rsidR="00BA628F" w:rsidRDefault="00BA628F">
            <w:pPr>
              <w:pStyle w:val="EMPTYCELLSTYLE"/>
            </w:pPr>
          </w:p>
        </w:tc>
        <w:tc>
          <w:tcPr>
            <w:tcW w:w="440" w:type="dxa"/>
            <w:gridSpan w:val="14"/>
          </w:tcPr>
          <w:p w14:paraId="11E6F285" w14:textId="77777777" w:rsidR="00BA628F" w:rsidRDefault="00BA628F">
            <w:pPr>
              <w:pStyle w:val="EMPTYCELLSTYLE"/>
            </w:pPr>
          </w:p>
        </w:tc>
        <w:tc>
          <w:tcPr>
            <w:tcW w:w="340" w:type="dxa"/>
            <w:gridSpan w:val="2"/>
          </w:tcPr>
          <w:p w14:paraId="11E6F286" w14:textId="77777777" w:rsidR="00BA628F" w:rsidRDefault="00BA628F">
            <w:pPr>
              <w:pStyle w:val="EMPTYCELLSTYLE"/>
            </w:pPr>
          </w:p>
        </w:tc>
        <w:tc>
          <w:tcPr>
            <w:tcW w:w="60" w:type="dxa"/>
            <w:gridSpan w:val="2"/>
          </w:tcPr>
          <w:p w14:paraId="11E6F287" w14:textId="77777777" w:rsidR="00BA628F" w:rsidRDefault="00BA628F">
            <w:pPr>
              <w:pStyle w:val="EMPTYCELLSTYLE"/>
            </w:pPr>
          </w:p>
        </w:tc>
        <w:tc>
          <w:tcPr>
            <w:tcW w:w="200" w:type="dxa"/>
            <w:gridSpan w:val="2"/>
          </w:tcPr>
          <w:p w14:paraId="11E6F288" w14:textId="77777777" w:rsidR="00BA628F" w:rsidRDefault="00BA628F">
            <w:pPr>
              <w:pStyle w:val="EMPTYCELLSTYLE"/>
            </w:pPr>
          </w:p>
        </w:tc>
        <w:tc>
          <w:tcPr>
            <w:tcW w:w="880" w:type="dxa"/>
            <w:gridSpan w:val="24"/>
          </w:tcPr>
          <w:p w14:paraId="11E6F289" w14:textId="77777777" w:rsidR="00BA628F" w:rsidRDefault="00BA628F">
            <w:pPr>
              <w:pStyle w:val="EMPTYCELLSTYLE"/>
            </w:pPr>
          </w:p>
        </w:tc>
        <w:tc>
          <w:tcPr>
            <w:tcW w:w="180" w:type="dxa"/>
            <w:gridSpan w:val="5"/>
          </w:tcPr>
          <w:p w14:paraId="11E6F28A" w14:textId="77777777" w:rsidR="00BA628F" w:rsidRDefault="00BA628F">
            <w:pPr>
              <w:pStyle w:val="EMPTYCELLSTYLE"/>
            </w:pPr>
          </w:p>
        </w:tc>
        <w:tc>
          <w:tcPr>
            <w:tcW w:w="80" w:type="dxa"/>
            <w:gridSpan w:val="2"/>
          </w:tcPr>
          <w:p w14:paraId="11E6F28B" w14:textId="77777777" w:rsidR="00BA628F" w:rsidRDefault="00BA628F">
            <w:pPr>
              <w:pStyle w:val="EMPTYCELLSTYLE"/>
            </w:pPr>
          </w:p>
        </w:tc>
        <w:tc>
          <w:tcPr>
            <w:tcW w:w="160" w:type="dxa"/>
            <w:gridSpan w:val="7"/>
          </w:tcPr>
          <w:p w14:paraId="11E6F28C" w14:textId="77777777" w:rsidR="00BA628F" w:rsidRDefault="00BA628F">
            <w:pPr>
              <w:pStyle w:val="EMPTYCELLSTYLE"/>
            </w:pPr>
          </w:p>
        </w:tc>
        <w:tc>
          <w:tcPr>
            <w:tcW w:w="720" w:type="dxa"/>
            <w:gridSpan w:val="18"/>
          </w:tcPr>
          <w:p w14:paraId="11E6F28D" w14:textId="77777777" w:rsidR="00BA628F" w:rsidRDefault="00BA628F">
            <w:pPr>
              <w:pStyle w:val="EMPTYCELLSTYLE"/>
            </w:pPr>
          </w:p>
        </w:tc>
        <w:tc>
          <w:tcPr>
            <w:tcW w:w="240" w:type="dxa"/>
            <w:gridSpan w:val="3"/>
          </w:tcPr>
          <w:p w14:paraId="11E6F28E" w14:textId="77777777" w:rsidR="00BA628F" w:rsidRDefault="00BA628F">
            <w:pPr>
              <w:pStyle w:val="EMPTYCELLSTYLE"/>
            </w:pPr>
          </w:p>
        </w:tc>
        <w:tc>
          <w:tcPr>
            <w:tcW w:w="40" w:type="dxa"/>
          </w:tcPr>
          <w:p w14:paraId="11E6F28F" w14:textId="77777777" w:rsidR="00BA628F" w:rsidRDefault="00BA628F">
            <w:pPr>
              <w:pStyle w:val="EMPTYCELLSTYLE"/>
            </w:pPr>
          </w:p>
        </w:tc>
        <w:tc>
          <w:tcPr>
            <w:tcW w:w="3780" w:type="dxa"/>
            <w:gridSpan w:val="67"/>
          </w:tcPr>
          <w:p w14:paraId="11E6F290" w14:textId="77777777" w:rsidR="00BA628F" w:rsidRDefault="00BA628F">
            <w:pPr>
              <w:pStyle w:val="EMPTYCELLSTYLE"/>
            </w:pPr>
          </w:p>
        </w:tc>
        <w:tc>
          <w:tcPr>
            <w:tcW w:w="40" w:type="dxa"/>
          </w:tcPr>
          <w:p w14:paraId="11E6F291" w14:textId="77777777" w:rsidR="00BA628F" w:rsidRDefault="00BA628F">
            <w:pPr>
              <w:pStyle w:val="EMPTYCELLSTYLE"/>
            </w:pPr>
          </w:p>
        </w:tc>
        <w:tc>
          <w:tcPr>
            <w:tcW w:w="40" w:type="dxa"/>
          </w:tcPr>
          <w:p w14:paraId="11E6F292" w14:textId="77777777" w:rsidR="00BA628F" w:rsidRDefault="00BA628F">
            <w:pPr>
              <w:pStyle w:val="EMPTYCELLSTYLE"/>
            </w:pPr>
          </w:p>
        </w:tc>
        <w:tc>
          <w:tcPr>
            <w:tcW w:w="40" w:type="dxa"/>
          </w:tcPr>
          <w:p w14:paraId="11E6F293" w14:textId="77777777" w:rsidR="00BA628F" w:rsidRDefault="00BA628F">
            <w:pPr>
              <w:pStyle w:val="EMPTYCELLSTYLE"/>
            </w:pPr>
          </w:p>
        </w:tc>
        <w:tc>
          <w:tcPr>
            <w:tcW w:w="40" w:type="dxa"/>
          </w:tcPr>
          <w:p w14:paraId="11E6F294" w14:textId="77777777" w:rsidR="00BA628F" w:rsidRDefault="00BA628F">
            <w:pPr>
              <w:pStyle w:val="EMPTYCELLSTYLE"/>
            </w:pPr>
          </w:p>
        </w:tc>
        <w:tc>
          <w:tcPr>
            <w:tcW w:w="40" w:type="dxa"/>
            <w:gridSpan w:val="2"/>
          </w:tcPr>
          <w:p w14:paraId="11E6F295" w14:textId="77777777" w:rsidR="00BA628F" w:rsidRDefault="00BA628F">
            <w:pPr>
              <w:pStyle w:val="EMPTYCELLSTYLE"/>
            </w:pPr>
          </w:p>
        </w:tc>
        <w:tc>
          <w:tcPr>
            <w:tcW w:w="379" w:type="dxa"/>
            <w:gridSpan w:val="12"/>
          </w:tcPr>
          <w:p w14:paraId="11E6F296" w14:textId="77777777" w:rsidR="00BA628F" w:rsidRDefault="00BA628F">
            <w:pPr>
              <w:pStyle w:val="EMPTYCELLSTYLE"/>
            </w:pPr>
          </w:p>
        </w:tc>
        <w:tc>
          <w:tcPr>
            <w:tcW w:w="59" w:type="dxa"/>
            <w:gridSpan w:val="2"/>
          </w:tcPr>
          <w:p w14:paraId="11E6F297" w14:textId="77777777" w:rsidR="00BA628F" w:rsidRDefault="00BA628F">
            <w:pPr>
              <w:pStyle w:val="EMPTYCELLSTYLE"/>
            </w:pPr>
          </w:p>
        </w:tc>
        <w:tc>
          <w:tcPr>
            <w:tcW w:w="500" w:type="dxa"/>
            <w:gridSpan w:val="3"/>
          </w:tcPr>
          <w:p w14:paraId="11E6F298" w14:textId="77777777" w:rsidR="00BA628F" w:rsidRDefault="00BA628F">
            <w:pPr>
              <w:pStyle w:val="EMPTYCELLSTYLE"/>
            </w:pPr>
          </w:p>
        </w:tc>
      </w:tr>
      <w:tr w:rsidR="00BA628F" w14:paraId="11E6F29F" w14:textId="77777777" w:rsidTr="002C180E">
        <w:trPr>
          <w:gridAfter w:val="27"/>
          <w:wAfter w:w="1270" w:type="dxa"/>
          <w:trHeight w:hRule="exact" w:val="340"/>
        </w:trPr>
        <w:tc>
          <w:tcPr>
            <w:tcW w:w="450" w:type="dxa"/>
          </w:tcPr>
          <w:p w14:paraId="11E6F29A" w14:textId="77777777" w:rsidR="00BA628F" w:rsidRDefault="00BA628F">
            <w:pPr>
              <w:pStyle w:val="EMPTYCELLSTYLE"/>
            </w:pPr>
          </w:p>
        </w:tc>
        <w:tc>
          <w:tcPr>
            <w:tcW w:w="3520" w:type="dxa"/>
            <w:gridSpan w:val="42"/>
            <w:tcMar>
              <w:top w:w="0" w:type="dxa"/>
              <w:left w:w="0" w:type="dxa"/>
              <w:bottom w:w="0" w:type="dxa"/>
              <w:right w:w="0" w:type="dxa"/>
            </w:tcMar>
          </w:tcPr>
          <w:p w14:paraId="11E6F29B" w14:textId="77777777" w:rsidR="00BA628F" w:rsidRDefault="0050071D">
            <w:r>
              <w:rPr>
                <w:rFonts w:ascii="DejaVu Sans" w:eastAsia="DejaVu Sans" w:hAnsi="DejaVu Sans" w:cs="DejaVu Sans"/>
                <w:b/>
                <w:color w:val="000000"/>
                <w:sz w:val="26"/>
              </w:rPr>
              <w:t>Activity Title:</w:t>
            </w:r>
          </w:p>
        </w:tc>
        <w:tc>
          <w:tcPr>
            <w:tcW w:w="60" w:type="dxa"/>
            <w:gridSpan w:val="3"/>
          </w:tcPr>
          <w:p w14:paraId="11E6F29C" w14:textId="77777777" w:rsidR="00BA628F" w:rsidRDefault="00BA628F">
            <w:pPr>
              <w:pStyle w:val="EMPTYCELLSTYLE"/>
            </w:pPr>
          </w:p>
        </w:tc>
        <w:tc>
          <w:tcPr>
            <w:tcW w:w="6918" w:type="dxa"/>
            <w:gridSpan w:val="138"/>
            <w:tcMar>
              <w:top w:w="0" w:type="dxa"/>
              <w:left w:w="0" w:type="dxa"/>
              <w:bottom w:w="0" w:type="dxa"/>
              <w:right w:w="0" w:type="dxa"/>
            </w:tcMar>
          </w:tcPr>
          <w:p w14:paraId="11E6F29D" w14:textId="77777777" w:rsidR="00BA628F" w:rsidRDefault="0050071D">
            <w:r>
              <w:rPr>
                <w:rFonts w:ascii="DejaVu Sans" w:eastAsia="DejaVu Sans" w:hAnsi="DejaVu Sans" w:cs="DejaVu Sans"/>
                <w:b/>
                <w:color w:val="000000"/>
                <w:sz w:val="26"/>
              </w:rPr>
              <w:t>Rental Assistance</w:t>
            </w:r>
          </w:p>
        </w:tc>
        <w:tc>
          <w:tcPr>
            <w:tcW w:w="40" w:type="dxa"/>
            <w:gridSpan w:val="3"/>
          </w:tcPr>
          <w:p w14:paraId="11E6F29E" w14:textId="77777777" w:rsidR="00BA628F" w:rsidRDefault="00BA628F">
            <w:pPr>
              <w:pStyle w:val="EMPTYCELLSTYLE"/>
            </w:pPr>
          </w:p>
        </w:tc>
      </w:tr>
      <w:tr w:rsidR="00BA628F" w14:paraId="11E6F2BC" w14:textId="77777777" w:rsidTr="002C180E">
        <w:trPr>
          <w:trHeight w:hRule="exact" w:val="20"/>
        </w:trPr>
        <w:tc>
          <w:tcPr>
            <w:tcW w:w="450" w:type="dxa"/>
          </w:tcPr>
          <w:p w14:paraId="11E6F2A0" w14:textId="77777777" w:rsidR="00BA628F" w:rsidRDefault="00BA628F">
            <w:pPr>
              <w:pStyle w:val="EMPTYCELLSTYLE"/>
            </w:pPr>
          </w:p>
        </w:tc>
        <w:tc>
          <w:tcPr>
            <w:tcW w:w="40" w:type="dxa"/>
            <w:gridSpan w:val="2"/>
          </w:tcPr>
          <w:p w14:paraId="11E6F2A1" w14:textId="77777777" w:rsidR="00BA628F" w:rsidRDefault="00BA628F">
            <w:pPr>
              <w:pStyle w:val="EMPTYCELLSTYLE"/>
            </w:pPr>
          </w:p>
        </w:tc>
        <w:tc>
          <w:tcPr>
            <w:tcW w:w="380" w:type="dxa"/>
          </w:tcPr>
          <w:p w14:paraId="11E6F2A2" w14:textId="77777777" w:rsidR="00BA628F" w:rsidRDefault="00BA628F">
            <w:pPr>
              <w:pStyle w:val="EMPTYCELLSTYLE"/>
            </w:pPr>
          </w:p>
        </w:tc>
        <w:tc>
          <w:tcPr>
            <w:tcW w:w="1470" w:type="dxa"/>
            <w:gridSpan w:val="11"/>
          </w:tcPr>
          <w:p w14:paraId="11E6F2A3" w14:textId="77777777" w:rsidR="00BA628F" w:rsidRDefault="00BA628F">
            <w:pPr>
              <w:pStyle w:val="EMPTYCELLSTYLE"/>
            </w:pPr>
          </w:p>
        </w:tc>
        <w:tc>
          <w:tcPr>
            <w:tcW w:w="40" w:type="dxa"/>
            <w:gridSpan w:val="2"/>
          </w:tcPr>
          <w:p w14:paraId="11E6F2A4" w14:textId="77777777" w:rsidR="00BA628F" w:rsidRDefault="00BA628F">
            <w:pPr>
              <w:pStyle w:val="EMPTYCELLSTYLE"/>
            </w:pPr>
          </w:p>
        </w:tc>
        <w:tc>
          <w:tcPr>
            <w:tcW w:w="760" w:type="dxa"/>
            <w:gridSpan w:val="9"/>
          </w:tcPr>
          <w:p w14:paraId="11E6F2A5" w14:textId="77777777" w:rsidR="00BA628F" w:rsidRDefault="00BA628F">
            <w:pPr>
              <w:pStyle w:val="EMPTYCELLSTYLE"/>
            </w:pPr>
          </w:p>
        </w:tc>
        <w:tc>
          <w:tcPr>
            <w:tcW w:w="340" w:type="dxa"/>
            <w:gridSpan w:val="12"/>
          </w:tcPr>
          <w:p w14:paraId="11E6F2A6" w14:textId="77777777" w:rsidR="00BA628F" w:rsidRDefault="00BA628F">
            <w:pPr>
              <w:pStyle w:val="EMPTYCELLSTYLE"/>
            </w:pPr>
          </w:p>
        </w:tc>
        <w:tc>
          <w:tcPr>
            <w:tcW w:w="520" w:type="dxa"/>
            <w:gridSpan w:val="6"/>
          </w:tcPr>
          <w:p w14:paraId="11E6F2A7" w14:textId="77777777" w:rsidR="00BA628F" w:rsidRDefault="00BA628F">
            <w:pPr>
              <w:pStyle w:val="EMPTYCELLSTYLE"/>
            </w:pPr>
          </w:p>
        </w:tc>
        <w:tc>
          <w:tcPr>
            <w:tcW w:w="440" w:type="dxa"/>
            <w:gridSpan w:val="14"/>
          </w:tcPr>
          <w:p w14:paraId="11E6F2A8" w14:textId="77777777" w:rsidR="00BA628F" w:rsidRDefault="00BA628F">
            <w:pPr>
              <w:pStyle w:val="EMPTYCELLSTYLE"/>
            </w:pPr>
          </w:p>
        </w:tc>
        <w:tc>
          <w:tcPr>
            <w:tcW w:w="340" w:type="dxa"/>
            <w:gridSpan w:val="2"/>
          </w:tcPr>
          <w:p w14:paraId="11E6F2A9" w14:textId="77777777" w:rsidR="00BA628F" w:rsidRDefault="00BA628F">
            <w:pPr>
              <w:pStyle w:val="EMPTYCELLSTYLE"/>
            </w:pPr>
          </w:p>
        </w:tc>
        <w:tc>
          <w:tcPr>
            <w:tcW w:w="60" w:type="dxa"/>
            <w:gridSpan w:val="2"/>
          </w:tcPr>
          <w:p w14:paraId="11E6F2AA" w14:textId="77777777" w:rsidR="00BA628F" w:rsidRDefault="00BA628F">
            <w:pPr>
              <w:pStyle w:val="EMPTYCELLSTYLE"/>
            </w:pPr>
          </w:p>
        </w:tc>
        <w:tc>
          <w:tcPr>
            <w:tcW w:w="200" w:type="dxa"/>
            <w:gridSpan w:val="2"/>
          </w:tcPr>
          <w:p w14:paraId="11E6F2AB" w14:textId="77777777" w:rsidR="00BA628F" w:rsidRDefault="00BA628F">
            <w:pPr>
              <w:pStyle w:val="EMPTYCELLSTYLE"/>
            </w:pPr>
          </w:p>
        </w:tc>
        <w:tc>
          <w:tcPr>
            <w:tcW w:w="880" w:type="dxa"/>
            <w:gridSpan w:val="24"/>
          </w:tcPr>
          <w:p w14:paraId="11E6F2AC" w14:textId="77777777" w:rsidR="00BA628F" w:rsidRDefault="00BA628F">
            <w:pPr>
              <w:pStyle w:val="EMPTYCELLSTYLE"/>
            </w:pPr>
          </w:p>
        </w:tc>
        <w:tc>
          <w:tcPr>
            <w:tcW w:w="180" w:type="dxa"/>
            <w:gridSpan w:val="5"/>
          </w:tcPr>
          <w:p w14:paraId="11E6F2AD" w14:textId="77777777" w:rsidR="00BA628F" w:rsidRDefault="00BA628F">
            <w:pPr>
              <w:pStyle w:val="EMPTYCELLSTYLE"/>
            </w:pPr>
          </w:p>
        </w:tc>
        <w:tc>
          <w:tcPr>
            <w:tcW w:w="80" w:type="dxa"/>
            <w:gridSpan w:val="2"/>
          </w:tcPr>
          <w:p w14:paraId="11E6F2AE" w14:textId="77777777" w:rsidR="00BA628F" w:rsidRDefault="00BA628F">
            <w:pPr>
              <w:pStyle w:val="EMPTYCELLSTYLE"/>
            </w:pPr>
          </w:p>
        </w:tc>
        <w:tc>
          <w:tcPr>
            <w:tcW w:w="160" w:type="dxa"/>
            <w:gridSpan w:val="7"/>
          </w:tcPr>
          <w:p w14:paraId="11E6F2AF" w14:textId="77777777" w:rsidR="00BA628F" w:rsidRDefault="00BA628F">
            <w:pPr>
              <w:pStyle w:val="EMPTYCELLSTYLE"/>
            </w:pPr>
          </w:p>
        </w:tc>
        <w:tc>
          <w:tcPr>
            <w:tcW w:w="720" w:type="dxa"/>
            <w:gridSpan w:val="18"/>
          </w:tcPr>
          <w:p w14:paraId="11E6F2B0" w14:textId="77777777" w:rsidR="00BA628F" w:rsidRDefault="00BA628F">
            <w:pPr>
              <w:pStyle w:val="EMPTYCELLSTYLE"/>
            </w:pPr>
          </w:p>
        </w:tc>
        <w:tc>
          <w:tcPr>
            <w:tcW w:w="240" w:type="dxa"/>
            <w:gridSpan w:val="3"/>
          </w:tcPr>
          <w:p w14:paraId="11E6F2B1" w14:textId="77777777" w:rsidR="00BA628F" w:rsidRDefault="00BA628F">
            <w:pPr>
              <w:pStyle w:val="EMPTYCELLSTYLE"/>
            </w:pPr>
          </w:p>
        </w:tc>
        <w:tc>
          <w:tcPr>
            <w:tcW w:w="40" w:type="dxa"/>
          </w:tcPr>
          <w:p w14:paraId="11E6F2B2" w14:textId="77777777" w:rsidR="00BA628F" w:rsidRDefault="00BA628F">
            <w:pPr>
              <w:pStyle w:val="EMPTYCELLSTYLE"/>
            </w:pPr>
          </w:p>
        </w:tc>
        <w:tc>
          <w:tcPr>
            <w:tcW w:w="3780" w:type="dxa"/>
            <w:gridSpan w:val="67"/>
          </w:tcPr>
          <w:p w14:paraId="11E6F2B3" w14:textId="77777777" w:rsidR="00BA628F" w:rsidRDefault="00BA628F">
            <w:pPr>
              <w:pStyle w:val="EMPTYCELLSTYLE"/>
            </w:pPr>
          </w:p>
        </w:tc>
        <w:tc>
          <w:tcPr>
            <w:tcW w:w="40" w:type="dxa"/>
          </w:tcPr>
          <w:p w14:paraId="11E6F2B4" w14:textId="77777777" w:rsidR="00BA628F" w:rsidRDefault="00BA628F">
            <w:pPr>
              <w:pStyle w:val="EMPTYCELLSTYLE"/>
            </w:pPr>
          </w:p>
        </w:tc>
        <w:tc>
          <w:tcPr>
            <w:tcW w:w="40" w:type="dxa"/>
          </w:tcPr>
          <w:p w14:paraId="11E6F2B5" w14:textId="77777777" w:rsidR="00BA628F" w:rsidRDefault="00BA628F">
            <w:pPr>
              <w:pStyle w:val="EMPTYCELLSTYLE"/>
            </w:pPr>
          </w:p>
        </w:tc>
        <w:tc>
          <w:tcPr>
            <w:tcW w:w="40" w:type="dxa"/>
          </w:tcPr>
          <w:p w14:paraId="11E6F2B6" w14:textId="77777777" w:rsidR="00BA628F" w:rsidRDefault="00BA628F">
            <w:pPr>
              <w:pStyle w:val="EMPTYCELLSTYLE"/>
            </w:pPr>
          </w:p>
        </w:tc>
        <w:tc>
          <w:tcPr>
            <w:tcW w:w="40" w:type="dxa"/>
          </w:tcPr>
          <w:p w14:paraId="11E6F2B7" w14:textId="77777777" w:rsidR="00BA628F" w:rsidRDefault="00BA628F">
            <w:pPr>
              <w:pStyle w:val="EMPTYCELLSTYLE"/>
            </w:pPr>
          </w:p>
        </w:tc>
        <w:tc>
          <w:tcPr>
            <w:tcW w:w="40" w:type="dxa"/>
            <w:gridSpan w:val="2"/>
          </w:tcPr>
          <w:p w14:paraId="11E6F2B8" w14:textId="77777777" w:rsidR="00BA628F" w:rsidRDefault="00BA628F">
            <w:pPr>
              <w:pStyle w:val="EMPTYCELLSTYLE"/>
            </w:pPr>
          </w:p>
        </w:tc>
        <w:tc>
          <w:tcPr>
            <w:tcW w:w="379" w:type="dxa"/>
            <w:gridSpan w:val="12"/>
          </w:tcPr>
          <w:p w14:paraId="11E6F2B9" w14:textId="77777777" w:rsidR="00BA628F" w:rsidRDefault="00BA628F">
            <w:pPr>
              <w:pStyle w:val="EMPTYCELLSTYLE"/>
            </w:pPr>
          </w:p>
        </w:tc>
        <w:tc>
          <w:tcPr>
            <w:tcW w:w="59" w:type="dxa"/>
            <w:gridSpan w:val="2"/>
          </w:tcPr>
          <w:p w14:paraId="11E6F2BA" w14:textId="77777777" w:rsidR="00BA628F" w:rsidRDefault="00BA628F">
            <w:pPr>
              <w:pStyle w:val="EMPTYCELLSTYLE"/>
            </w:pPr>
          </w:p>
        </w:tc>
        <w:tc>
          <w:tcPr>
            <w:tcW w:w="500" w:type="dxa"/>
            <w:gridSpan w:val="3"/>
          </w:tcPr>
          <w:p w14:paraId="11E6F2BB" w14:textId="77777777" w:rsidR="00BA628F" w:rsidRDefault="00BA628F">
            <w:pPr>
              <w:pStyle w:val="EMPTYCELLSTYLE"/>
            </w:pPr>
          </w:p>
        </w:tc>
      </w:tr>
      <w:tr w:rsidR="00BA628F" w14:paraId="11E6F2D9" w14:textId="77777777" w:rsidTr="002C180E">
        <w:trPr>
          <w:trHeight w:hRule="exact" w:val="140"/>
        </w:trPr>
        <w:tc>
          <w:tcPr>
            <w:tcW w:w="450" w:type="dxa"/>
          </w:tcPr>
          <w:p w14:paraId="11E6F2BD" w14:textId="77777777" w:rsidR="00BA628F" w:rsidRDefault="00BA628F">
            <w:pPr>
              <w:pStyle w:val="EMPTYCELLSTYLE"/>
            </w:pPr>
          </w:p>
        </w:tc>
        <w:tc>
          <w:tcPr>
            <w:tcW w:w="40" w:type="dxa"/>
            <w:gridSpan w:val="2"/>
          </w:tcPr>
          <w:p w14:paraId="11E6F2BE" w14:textId="77777777" w:rsidR="00BA628F" w:rsidRDefault="00BA628F">
            <w:pPr>
              <w:pStyle w:val="EMPTYCELLSTYLE"/>
            </w:pPr>
          </w:p>
        </w:tc>
        <w:tc>
          <w:tcPr>
            <w:tcW w:w="380" w:type="dxa"/>
          </w:tcPr>
          <w:p w14:paraId="11E6F2BF" w14:textId="77777777" w:rsidR="00BA628F" w:rsidRDefault="00BA628F">
            <w:pPr>
              <w:pStyle w:val="EMPTYCELLSTYLE"/>
            </w:pPr>
          </w:p>
        </w:tc>
        <w:tc>
          <w:tcPr>
            <w:tcW w:w="1470" w:type="dxa"/>
            <w:gridSpan w:val="11"/>
          </w:tcPr>
          <w:p w14:paraId="11E6F2C0" w14:textId="77777777" w:rsidR="00BA628F" w:rsidRDefault="00BA628F">
            <w:pPr>
              <w:pStyle w:val="EMPTYCELLSTYLE"/>
            </w:pPr>
          </w:p>
        </w:tc>
        <w:tc>
          <w:tcPr>
            <w:tcW w:w="40" w:type="dxa"/>
            <w:gridSpan w:val="2"/>
          </w:tcPr>
          <w:p w14:paraId="11E6F2C1" w14:textId="77777777" w:rsidR="00BA628F" w:rsidRDefault="00BA628F">
            <w:pPr>
              <w:pStyle w:val="EMPTYCELLSTYLE"/>
            </w:pPr>
          </w:p>
        </w:tc>
        <w:tc>
          <w:tcPr>
            <w:tcW w:w="760" w:type="dxa"/>
            <w:gridSpan w:val="9"/>
          </w:tcPr>
          <w:p w14:paraId="11E6F2C2" w14:textId="77777777" w:rsidR="00BA628F" w:rsidRDefault="00BA628F">
            <w:pPr>
              <w:pStyle w:val="EMPTYCELLSTYLE"/>
            </w:pPr>
          </w:p>
        </w:tc>
        <w:tc>
          <w:tcPr>
            <w:tcW w:w="340" w:type="dxa"/>
            <w:gridSpan w:val="12"/>
          </w:tcPr>
          <w:p w14:paraId="11E6F2C3" w14:textId="77777777" w:rsidR="00BA628F" w:rsidRDefault="00BA628F">
            <w:pPr>
              <w:pStyle w:val="EMPTYCELLSTYLE"/>
            </w:pPr>
          </w:p>
        </w:tc>
        <w:tc>
          <w:tcPr>
            <w:tcW w:w="520" w:type="dxa"/>
            <w:gridSpan w:val="6"/>
          </w:tcPr>
          <w:p w14:paraId="11E6F2C4" w14:textId="77777777" w:rsidR="00BA628F" w:rsidRDefault="00BA628F">
            <w:pPr>
              <w:pStyle w:val="EMPTYCELLSTYLE"/>
            </w:pPr>
          </w:p>
        </w:tc>
        <w:tc>
          <w:tcPr>
            <w:tcW w:w="440" w:type="dxa"/>
            <w:gridSpan w:val="14"/>
          </w:tcPr>
          <w:p w14:paraId="11E6F2C5" w14:textId="77777777" w:rsidR="00BA628F" w:rsidRDefault="00BA628F">
            <w:pPr>
              <w:pStyle w:val="EMPTYCELLSTYLE"/>
            </w:pPr>
          </w:p>
        </w:tc>
        <w:tc>
          <w:tcPr>
            <w:tcW w:w="340" w:type="dxa"/>
            <w:gridSpan w:val="2"/>
          </w:tcPr>
          <w:p w14:paraId="11E6F2C6" w14:textId="77777777" w:rsidR="00BA628F" w:rsidRDefault="00BA628F">
            <w:pPr>
              <w:pStyle w:val="EMPTYCELLSTYLE"/>
            </w:pPr>
          </w:p>
        </w:tc>
        <w:tc>
          <w:tcPr>
            <w:tcW w:w="60" w:type="dxa"/>
            <w:gridSpan w:val="2"/>
          </w:tcPr>
          <w:p w14:paraId="11E6F2C7" w14:textId="77777777" w:rsidR="00BA628F" w:rsidRDefault="00BA628F">
            <w:pPr>
              <w:pStyle w:val="EMPTYCELLSTYLE"/>
            </w:pPr>
          </w:p>
        </w:tc>
        <w:tc>
          <w:tcPr>
            <w:tcW w:w="200" w:type="dxa"/>
            <w:gridSpan w:val="2"/>
          </w:tcPr>
          <w:p w14:paraId="11E6F2C8" w14:textId="77777777" w:rsidR="00BA628F" w:rsidRDefault="00BA628F">
            <w:pPr>
              <w:pStyle w:val="EMPTYCELLSTYLE"/>
            </w:pPr>
          </w:p>
        </w:tc>
        <w:tc>
          <w:tcPr>
            <w:tcW w:w="880" w:type="dxa"/>
            <w:gridSpan w:val="24"/>
          </w:tcPr>
          <w:p w14:paraId="11E6F2C9" w14:textId="77777777" w:rsidR="00BA628F" w:rsidRDefault="00BA628F">
            <w:pPr>
              <w:pStyle w:val="EMPTYCELLSTYLE"/>
            </w:pPr>
          </w:p>
        </w:tc>
        <w:tc>
          <w:tcPr>
            <w:tcW w:w="180" w:type="dxa"/>
            <w:gridSpan w:val="5"/>
          </w:tcPr>
          <w:p w14:paraId="11E6F2CA" w14:textId="77777777" w:rsidR="00BA628F" w:rsidRDefault="00BA628F">
            <w:pPr>
              <w:pStyle w:val="EMPTYCELLSTYLE"/>
            </w:pPr>
          </w:p>
        </w:tc>
        <w:tc>
          <w:tcPr>
            <w:tcW w:w="80" w:type="dxa"/>
            <w:gridSpan w:val="2"/>
          </w:tcPr>
          <w:p w14:paraId="11E6F2CB" w14:textId="77777777" w:rsidR="00BA628F" w:rsidRDefault="00BA628F">
            <w:pPr>
              <w:pStyle w:val="EMPTYCELLSTYLE"/>
            </w:pPr>
          </w:p>
        </w:tc>
        <w:tc>
          <w:tcPr>
            <w:tcW w:w="160" w:type="dxa"/>
            <w:gridSpan w:val="7"/>
          </w:tcPr>
          <w:p w14:paraId="11E6F2CC" w14:textId="77777777" w:rsidR="00BA628F" w:rsidRDefault="00BA628F">
            <w:pPr>
              <w:pStyle w:val="EMPTYCELLSTYLE"/>
            </w:pPr>
          </w:p>
        </w:tc>
        <w:tc>
          <w:tcPr>
            <w:tcW w:w="720" w:type="dxa"/>
            <w:gridSpan w:val="18"/>
          </w:tcPr>
          <w:p w14:paraId="11E6F2CD" w14:textId="77777777" w:rsidR="00BA628F" w:rsidRDefault="00BA628F">
            <w:pPr>
              <w:pStyle w:val="EMPTYCELLSTYLE"/>
            </w:pPr>
          </w:p>
        </w:tc>
        <w:tc>
          <w:tcPr>
            <w:tcW w:w="240" w:type="dxa"/>
            <w:gridSpan w:val="3"/>
          </w:tcPr>
          <w:p w14:paraId="11E6F2CE" w14:textId="77777777" w:rsidR="00BA628F" w:rsidRDefault="00BA628F">
            <w:pPr>
              <w:pStyle w:val="EMPTYCELLSTYLE"/>
            </w:pPr>
          </w:p>
        </w:tc>
        <w:tc>
          <w:tcPr>
            <w:tcW w:w="40" w:type="dxa"/>
          </w:tcPr>
          <w:p w14:paraId="11E6F2CF" w14:textId="77777777" w:rsidR="00BA628F" w:rsidRDefault="00BA628F">
            <w:pPr>
              <w:pStyle w:val="EMPTYCELLSTYLE"/>
            </w:pPr>
          </w:p>
        </w:tc>
        <w:tc>
          <w:tcPr>
            <w:tcW w:w="3780" w:type="dxa"/>
            <w:gridSpan w:val="67"/>
          </w:tcPr>
          <w:p w14:paraId="11E6F2D0" w14:textId="77777777" w:rsidR="00BA628F" w:rsidRDefault="00BA628F">
            <w:pPr>
              <w:pStyle w:val="EMPTYCELLSTYLE"/>
            </w:pPr>
          </w:p>
        </w:tc>
        <w:tc>
          <w:tcPr>
            <w:tcW w:w="40" w:type="dxa"/>
          </w:tcPr>
          <w:p w14:paraId="11E6F2D1" w14:textId="77777777" w:rsidR="00BA628F" w:rsidRDefault="00BA628F">
            <w:pPr>
              <w:pStyle w:val="EMPTYCELLSTYLE"/>
            </w:pPr>
          </w:p>
        </w:tc>
        <w:tc>
          <w:tcPr>
            <w:tcW w:w="40" w:type="dxa"/>
          </w:tcPr>
          <w:p w14:paraId="11E6F2D2" w14:textId="77777777" w:rsidR="00BA628F" w:rsidRDefault="00BA628F">
            <w:pPr>
              <w:pStyle w:val="EMPTYCELLSTYLE"/>
            </w:pPr>
          </w:p>
        </w:tc>
        <w:tc>
          <w:tcPr>
            <w:tcW w:w="40" w:type="dxa"/>
          </w:tcPr>
          <w:p w14:paraId="11E6F2D3" w14:textId="77777777" w:rsidR="00BA628F" w:rsidRDefault="00BA628F">
            <w:pPr>
              <w:pStyle w:val="EMPTYCELLSTYLE"/>
            </w:pPr>
          </w:p>
        </w:tc>
        <w:tc>
          <w:tcPr>
            <w:tcW w:w="40" w:type="dxa"/>
          </w:tcPr>
          <w:p w14:paraId="11E6F2D4" w14:textId="77777777" w:rsidR="00BA628F" w:rsidRDefault="00BA628F">
            <w:pPr>
              <w:pStyle w:val="EMPTYCELLSTYLE"/>
            </w:pPr>
          </w:p>
        </w:tc>
        <w:tc>
          <w:tcPr>
            <w:tcW w:w="40" w:type="dxa"/>
            <w:gridSpan w:val="2"/>
          </w:tcPr>
          <w:p w14:paraId="11E6F2D5" w14:textId="77777777" w:rsidR="00BA628F" w:rsidRDefault="00BA628F">
            <w:pPr>
              <w:pStyle w:val="EMPTYCELLSTYLE"/>
            </w:pPr>
          </w:p>
        </w:tc>
        <w:tc>
          <w:tcPr>
            <w:tcW w:w="379" w:type="dxa"/>
            <w:gridSpan w:val="12"/>
          </w:tcPr>
          <w:p w14:paraId="11E6F2D6" w14:textId="77777777" w:rsidR="00BA628F" w:rsidRDefault="00BA628F">
            <w:pPr>
              <w:pStyle w:val="EMPTYCELLSTYLE"/>
            </w:pPr>
          </w:p>
        </w:tc>
        <w:tc>
          <w:tcPr>
            <w:tcW w:w="59" w:type="dxa"/>
            <w:gridSpan w:val="2"/>
          </w:tcPr>
          <w:p w14:paraId="11E6F2D7" w14:textId="77777777" w:rsidR="00BA628F" w:rsidRDefault="00BA628F">
            <w:pPr>
              <w:pStyle w:val="EMPTYCELLSTYLE"/>
            </w:pPr>
          </w:p>
        </w:tc>
        <w:tc>
          <w:tcPr>
            <w:tcW w:w="500" w:type="dxa"/>
            <w:gridSpan w:val="3"/>
          </w:tcPr>
          <w:p w14:paraId="11E6F2D8" w14:textId="77777777" w:rsidR="00BA628F" w:rsidRDefault="00BA628F">
            <w:pPr>
              <w:pStyle w:val="EMPTYCELLSTYLE"/>
            </w:pPr>
          </w:p>
        </w:tc>
      </w:tr>
      <w:tr w:rsidR="00BA628F" w14:paraId="11E6F2E5" w14:textId="77777777" w:rsidTr="002C180E">
        <w:trPr>
          <w:gridAfter w:val="27"/>
          <w:wAfter w:w="1270" w:type="dxa"/>
          <w:trHeight w:hRule="exact" w:val="320"/>
        </w:trPr>
        <w:tc>
          <w:tcPr>
            <w:tcW w:w="450" w:type="dxa"/>
          </w:tcPr>
          <w:p w14:paraId="11E6F2DA"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F2DB"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F2DC" w14:textId="77777777" w:rsidR="00BA628F" w:rsidRDefault="0050071D">
            <w:r>
              <w:rPr>
                <w:rFonts w:ascii="DejaVu Sans" w:eastAsia="DejaVu Sans" w:hAnsi="DejaVu Sans" w:cs="DejaVu Sans"/>
                <w:b/>
                <w:color w:val="000000"/>
              </w:rPr>
              <w:t>Activity Status:</w:t>
            </w:r>
          </w:p>
        </w:tc>
        <w:tc>
          <w:tcPr>
            <w:tcW w:w="40" w:type="dxa"/>
          </w:tcPr>
          <w:p w14:paraId="11E6F2DD" w14:textId="77777777" w:rsidR="00BA628F" w:rsidRDefault="00BA628F">
            <w:pPr>
              <w:pStyle w:val="EMPTYCELLSTYLE"/>
            </w:pPr>
          </w:p>
        </w:tc>
        <w:tc>
          <w:tcPr>
            <w:tcW w:w="40" w:type="dxa"/>
          </w:tcPr>
          <w:p w14:paraId="11E6F2DE" w14:textId="77777777" w:rsidR="00BA628F" w:rsidRDefault="00BA628F">
            <w:pPr>
              <w:pStyle w:val="EMPTYCELLSTYLE"/>
            </w:pPr>
          </w:p>
        </w:tc>
        <w:tc>
          <w:tcPr>
            <w:tcW w:w="40" w:type="dxa"/>
            <w:gridSpan w:val="2"/>
          </w:tcPr>
          <w:p w14:paraId="11E6F2DF" w14:textId="77777777" w:rsidR="00BA628F" w:rsidRDefault="00BA628F">
            <w:pPr>
              <w:pStyle w:val="EMPTYCELLSTYLE"/>
            </w:pPr>
          </w:p>
        </w:tc>
        <w:tc>
          <w:tcPr>
            <w:tcW w:w="40" w:type="dxa"/>
            <w:gridSpan w:val="2"/>
          </w:tcPr>
          <w:p w14:paraId="11E6F2E0" w14:textId="77777777" w:rsidR="00BA628F" w:rsidRDefault="00BA628F">
            <w:pPr>
              <w:pStyle w:val="EMPTYCELLSTYLE"/>
            </w:pPr>
          </w:p>
        </w:tc>
        <w:tc>
          <w:tcPr>
            <w:tcW w:w="40" w:type="dxa"/>
            <w:gridSpan w:val="2"/>
          </w:tcPr>
          <w:p w14:paraId="11E6F2E1" w14:textId="77777777" w:rsidR="00BA628F" w:rsidRDefault="00BA628F">
            <w:pPr>
              <w:pStyle w:val="EMPTYCELLSTYLE"/>
            </w:pPr>
          </w:p>
        </w:tc>
        <w:tc>
          <w:tcPr>
            <w:tcW w:w="379" w:type="dxa"/>
            <w:gridSpan w:val="13"/>
          </w:tcPr>
          <w:p w14:paraId="11E6F2E2" w14:textId="77777777" w:rsidR="00BA628F" w:rsidRDefault="00BA628F">
            <w:pPr>
              <w:pStyle w:val="EMPTYCELLSTYLE"/>
            </w:pPr>
          </w:p>
        </w:tc>
        <w:tc>
          <w:tcPr>
            <w:tcW w:w="59" w:type="dxa"/>
            <w:gridSpan w:val="4"/>
          </w:tcPr>
          <w:p w14:paraId="11E6F2E3" w14:textId="77777777" w:rsidR="00BA628F" w:rsidRDefault="00BA628F">
            <w:pPr>
              <w:pStyle w:val="EMPTYCELLSTYLE"/>
            </w:pPr>
          </w:p>
        </w:tc>
        <w:tc>
          <w:tcPr>
            <w:tcW w:w="40" w:type="dxa"/>
            <w:gridSpan w:val="3"/>
          </w:tcPr>
          <w:p w14:paraId="11E6F2E4" w14:textId="77777777" w:rsidR="00BA628F" w:rsidRDefault="00BA628F">
            <w:pPr>
              <w:pStyle w:val="EMPTYCELLSTYLE"/>
            </w:pPr>
          </w:p>
        </w:tc>
      </w:tr>
      <w:tr w:rsidR="00BA628F" w14:paraId="11E6F2F0" w14:textId="77777777" w:rsidTr="002C180E">
        <w:trPr>
          <w:gridAfter w:val="27"/>
          <w:wAfter w:w="1270" w:type="dxa"/>
          <w:trHeight w:hRule="exact" w:val="300"/>
        </w:trPr>
        <w:tc>
          <w:tcPr>
            <w:tcW w:w="450" w:type="dxa"/>
          </w:tcPr>
          <w:p w14:paraId="11E6F2E6"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F2E7" w14:textId="77777777" w:rsidR="00BA628F" w:rsidRDefault="0050071D">
            <w:r>
              <w:rPr>
                <w:rFonts w:ascii="SansSerif" w:eastAsia="SansSerif" w:hAnsi="SansSerif" w:cs="SansSerif"/>
                <w:color w:val="000000"/>
                <w:sz w:val="18"/>
              </w:rPr>
              <w:t>RHP - Lease, Rent, and Utilities</w:t>
            </w:r>
          </w:p>
        </w:tc>
        <w:tc>
          <w:tcPr>
            <w:tcW w:w="3860" w:type="dxa"/>
            <w:gridSpan w:val="54"/>
            <w:shd w:val="clear" w:color="auto" w:fill="FFFFFF"/>
            <w:tcMar>
              <w:top w:w="0" w:type="dxa"/>
              <w:left w:w="0" w:type="dxa"/>
              <w:bottom w:w="0" w:type="dxa"/>
              <w:right w:w="0" w:type="dxa"/>
            </w:tcMar>
          </w:tcPr>
          <w:p w14:paraId="11E6F2E8" w14:textId="77777777" w:rsidR="00BA628F" w:rsidRDefault="0050071D">
            <w:r>
              <w:rPr>
                <w:rFonts w:ascii="SansSerif" w:eastAsia="SansSerif" w:hAnsi="SansSerif" w:cs="SansSerif"/>
                <w:color w:val="000000"/>
                <w:sz w:val="18"/>
              </w:rPr>
              <w:t>Planned</w:t>
            </w:r>
          </w:p>
        </w:tc>
        <w:tc>
          <w:tcPr>
            <w:tcW w:w="40" w:type="dxa"/>
          </w:tcPr>
          <w:p w14:paraId="11E6F2E9" w14:textId="77777777" w:rsidR="00BA628F" w:rsidRDefault="00BA628F">
            <w:pPr>
              <w:pStyle w:val="EMPTYCELLSTYLE"/>
            </w:pPr>
          </w:p>
        </w:tc>
        <w:tc>
          <w:tcPr>
            <w:tcW w:w="40" w:type="dxa"/>
            <w:gridSpan w:val="2"/>
          </w:tcPr>
          <w:p w14:paraId="11E6F2EA" w14:textId="77777777" w:rsidR="00BA628F" w:rsidRDefault="00BA628F">
            <w:pPr>
              <w:pStyle w:val="EMPTYCELLSTYLE"/>
            </w:pPr>
          </w:p>
        </w:tc>
        <w:tc>
          <w:tcPr>
            <w:tcW w:w="40" w:type="dxa"/>
            <w:gridSpan w:val="2"/>
          </w:tcPr>
          <w:p w14:paraId="11E6F2EB" w14:textId="77777777" w:rsidR="00BA628F" w:rsidRDefault="00BA628F">
            <w:pPr>
              <w:pStyle w:val="EMPTYCELLSTYLE"/>
            </w:pPr>
          </w:p>
        </w:tc>
        <w:tc>
          <w:tcPr>
            <w:tcW w:w="40" w:type="dxa"/>
            <w:gridSpan w:val="2"/>
          </w:tcPr>
          <w:p w14:paraId="11E6F2EC" w14:textId="77777777" w:rsidR="00BA628F" w:rsidRDefault="00BA628F">
            <w:pPr>
              <w:pStyle w:val="EMPTYCELLSTYLE"/>
            </w:pPr>
          </w:p>
        </w:tc>
        <w:tc>
          <w:tcPr>
            <w:tcW w:w="379" w:type="dxa"/>
            <w:gridSpan w:val="13"/>
          </w:tcPr>
          <w:p w14:paraId="11E6F2ED" w14:textId="77777777" w:rsidR="00BA628F" w:rsidRDefault="00BA628F">
            <w:pPr>
              <w:pStyle w:val="EMPTYCELLSTYLE"/>
            </w:pPr>
          </w:p>
        </w:tc>
        <w:tc>
          <w:tcPr>
            <w:tcW w:w="59" w:type="dxa"/>
            <w:gridSpan w:val="4"/>
          </w:tcPr>
          <w:p w14:paraId="11E6F2EE" w14:textId="77777777" w:rsidR="00BA628F" w:rsidRDefault="00BA628F">
            <w:pPr>
              <w:pStyle w:val="EMPTYCELLSTYLE"/>
            </w:pPr>
          </w:p>
        </w:tc>
        <w:tc>
          <w:tcPr>
            <w:tcW w:w="40" w:type="dxa"/>
            <w:gridSpan w:val="3"/>
          </w:tcPr>
          <w:p w14:paraId="11E6F2EF" w14:textId="77777777" w:rsidR="00BA628F" w:rsidRDefault="00BA628F">
            <w:pPr>
              <w:pStyle w:val="EMPTYCELLSTYLE"/>
            </w:pPr>
          </w:p>
        </w:tc>
      </w:tr>
      <w:tr w:rsidR="00BA628F" w14:paraId="11E6F2FB" w14:textId="77777777" w:rsidTr="002C180E">
        <w:trPr>
          <w:gridAfter w:val="27"/>
          <w:wAfter w:w="1270" w:type="dxa"/>
          <w:trHeight w:hRule="exact" w:val="320"/>
        </w:trPr>
        <w:tc>
          <w:tcPr>
            <w:tcW w:w="450" w:type="dxa"/>
          </w:tcPr>
          <w:p w14:paraId="11E6F2F1"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F2F2" w14:textId="77777777" w:rsidR="00BA628F" w:rsidRDefault="0050071D">
            <w:r>
              <w:rPr>
                <w:rFonts w:ascii="DejaVu Sans" w:eastAsia="DejaVu Sans" w:hAnsi="DejaVu Sans" w:cs="DejaVu Sans"/>
                <w:b/>
                <w:color w:val="000000"/>
              </w:rPr>
              <w:t>Project Number:</w:t>
            </w:r>
          </w:p>
        </w:tc>
        <w:tc>
          <w:tcPr>
            <w:tcW w:w="40" w:type="dxa"/>
          </w:tcPr>
          <w:p w14:paraId="11E6F2F3"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F2F4" w14:textId="77777777" w:rsidR="00BA628F" w:rsidRDefault="0050071D">
            <w:r>
              <w:rPr>
                <w:rFonts w:ascii="DejaVu Sans" w:eastAsia="DejaVu Sans" w:hAnsi="DejaVu Sans" w:cs="DejaVu Sans"/>
                <w:b/>
                <w:color w:val="000000"/>
              </w:rPr>
              <w:t>Project Title:</w:t>
            </w:r>
          </w:p>
        </w:tc>
        <w:tc>
          <w:tcPr>
            <w:tcW w:w="40" w:type="dxa"/>
            <w:gridSpan w:val="2"/>
          </w:tcPr>
          <w:p w14:paraId="11E6F2F5" w14:textId="77777777" w:rsidR="00BA628F" w:rsidRDefault="00BA628F">
            <w:pPr>
              <w:pStyle w:val="EMPTYCELLSTYLE"/>
            </w:pPr>
          </w:p>
        </w:tc>
        <w:tc>
          <w:tcPr>
            <w:tcW w:w="40" w:type="dxa"/>
            <w:gridSpan w:val="2"/>
          </w:tcPr>
          <w:p w14:paraId="11E6F2F6" w14:textId="77777777" w:rsidR="00BA628F" w:rsidRDefault="00BA628F">
            <w:pPr>
              <w:pStyle w:val="EMPTYCELLSTYLE"/>
            </w:pPr>
          </w:p>
        </w:tc>
        <w:tc>
          <w:tcPr>
            <w:tcW w:w="40" w:type="dxa"/>
            <w:gridSpan w:val="2"/>
          </w:tcPr>
          <w:p w14:paraId="11E6F2F7" w14:textId="77777777" w:rsidR="00BA628F" w:rsidRDefault="00BA628F">
            <w:pPr>
              <w:pStyle w:val="EMPTYCELLSTYLE"/>
            </w:pPr>
          </w:p>
        </w:tc>
        <w:tc>
          <w:tcPr>
            <w:tcW w:w="379" w:type="dxa"/>
            <w:gridSpan w:val="13"/>
          </w:tcPr>
          <w:p w14:paraId="11E6F2F8" w14:textId="77777777" w:rsidR="00BA628F" w:rsidRDefault="00BA628F">
            <w:pPr>
              <w:pStyle w:val="EMPTYCELLSTYLE"/>
            </w:pPr>
          </w:p>
        </w:tc>
        <w:tc>
          <w:tcPr>
            <w:tcW w:w="59" w:type="dxa"/>
            <w:gridSpan w:val="4"/>
          </w:tcPr>
          <w:p w14:paraId="11E6F2F9" w14:textId="77777777" w:rsidR="00BA628F" w:rsidRDefault="00BA628F">
            <w:pPr>
              <w:pStyle w:val="EMPTYCELLSTYLE"/>
            </w:pPr>
          </w:p>
        </w:tc>
        <w:tc>
          <w:tcPr>
            <w:tcW w:w="40" w:type="dxa"/>
            <w:gridSpan w:val="3"/>
          </w:tcPr>
          <w:p w14:paraId="11E6F2FA" w14:textId="77777777" w:rsidR="00BA628F" w:rsidRDefault="00BA628F">
            <w:pPr>
              <w:pStyle w:val="EMPTYCELLSTYLE"/>
            </w:pPr>
          </w:p>
        </w:tc>
      </w:tr>
      <w:tr w:rsidR="00BA628F" w14:paraId="11E6F306" w14:textId="77777777" w:rsidTr="002C180E">
        <w:trPr>
          <w:gridAfter w:val="27"/>
          <w:wAfter w:w="1270" w:type="dxa"/>
          <w:trHeight w:hRule="exact" w:val="300"/>
        </w:trPr>
        <w:tc>
          <w:tcPr>
            <w:tcW w:w="450" w:type="dxa"/>
          </w:tcPr>
          <w:p w14:paraId="11E6F2FC"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F2FD" w14:textId="77777777" w:rsidR="00BA628F" w:rsidRDefault="0050071D">
            <w:r>
              <w:rPr>
                <w:rFonts w:ascii="SansSerif" w:eastAsia="SansSerif" w:hAnsi="SansSerif" w:cs="SansSerif"/>
                <w:color w:val="000000"/>
                <w:sz w:val="18"/>
              </w:rPr>
              <w:t>SCRHPY5</w:t>
            </w:r>
          </w:p>
        </w:tc>
        <w:tc>
          <w:tcPr>
            <w:tcW w:w="40" w:type="dxa"/>
          </w:tcPr>
          <w:p w14:paraId="11E6F2FE"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F2FF" w14:textId="77777777" w:rsidR="00BA628F" w:rsidRDefault="0050071D">
            <w:r>
              <w:rPr>
                <w:rFonts w:ascii="SansSerif" w:eastAsia="SansSerif" w:hAnsi="SansSerif" w:cs="SansSerif"/>
                <w:color w:val="000000"/>
                <w:sz w:val="18"/>
              </w:rPr>
              <w:t>SCRHPY5</w:t>
            </w:r>
          </w:p>
        </w:tc>
        <w:tc>
          <w:tcPr>
            <w:tcW w:w="40" w:type="dxa"/>
            <w:gridSpan w:val="2"/>
          </w:tcPr>
          <w:p w14:paraId="11E6F300" w14:textId="77777777" w:rsidR="00BA628F" w:rsidRDefault="00BA628F">
            <w:pPr>
              <w:pStyle w:val="EMPTYCELLSTYLE"/>
            </w:pPr>
          </w:p>
        </w:tc>
        <w:tc>
          <w:tcPr>
            <w:tcW w:w="40" w:type="dxa"/>
            <w:gridSpan w:val="2"/>
          </w:tcPr>
          <w:p w14:paraId="11E6F301" w14:textId="77777777" w:rsidR="00BA628F" w:rsidRDefault="00BA628F">
            <w:pPr>
              <w:pStyle w:val="EMPTYCELLSTYLE"/>
            </w:pPr>
          </w:p>
        </w:tc>
        <w:tc>
          <w:tcPr>
            <w:tcW w:w="40" w:type="dxa"/>
            <w:gridSpan w:val="2"/>
          </w:tcPr>
          <w:p w14:paraId="11E6F302" w14:textId="77777777" w:rsidR="00BA628F" w:rsidRDefault="00BA628F">
            <w:pPr>
              <w:pStyle w:val="EMPTYCELLSTYLE"/>
            </w:pPr>
          </w:p>
        </w:tc>
        <w:tc>
          <w:tcPr>
            <w:tcW w:w="379" w:type="dxa"/>
            <w:gridSpan w:val="13"/>
          </w:tcPr>
          <w:p w14:paraId="11E6F303" w14:textId="77777777" w:rsidR="00BA628F" w:rsidRDefault="00BA628F">
            <w:pPr>
              <w:pStyle w:val="EMPTYCELLSTYLE"/>
            </w:pPr>
          </w:p>
        </w:tc>
        <w:tc>
          <w:tcPr>
            <w:tcW w:w="59" w:type="dxa"/>
            <w:gridSpan w:val="4"/>
          </w:tcPr>
          <w:p w14:paraId="11E6F304" w14:textId="77777777" w:rsidR="00BA628F" w:rsidRDefault="00BA628F">
            <w:pPr>
              <w:pStyle w:val="EMPTYCELLSTYLE"/>
            </w:pPr>
          </w:p>
        </w:tc>
        <w:tc>
          <w:tcPr>
            <w:tcW w:w="40" w:type="dxa"/>
            <w:gridSpan w:val="3"/>
          </w:tcPr>
          <w:p w14:paraId="11E6F305" w14:textId="77777777" w:rsidR="00BA628F" w:rsidRDefault="00BA628F">
            <w:pPr>
              <w:pStyle w:val="EMPTYCELLSTYLE"/>
            </w:pPr>
          </w:p>
        </w:tc>
      </w:tr>
      <w:tr w:rsidR="00BA628F" w14:paraId="11E6F310" w14:textId="77777777" w:rsidTr="002C180E">
        <w:trPr>
          <w:gridAfter w:val="27"/>
          <w:wAfter w:w="1270" w:type="dxa"/>
          <w:trHeight w:hRule="exact" w:val="320"/>
        </w:trPr>
        <w:tc>
          <w:tcPr>
            <w:tcW w:w="450" w:type="dxa"/>
          </w:tcPr>
          <w:p w14:paraId="11E6F307"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F308"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F309" w14:textId="77777777" w:rsidR="00BA628F" w:rsidRDefault="0050071D">
            <w:r>
              <w:rPr>
                <w:rFonts w:ascii="DejaVu Sans" w:eastAsia="DejaVu Sans" w:hAnsi="DejaVu Sans" w:cs="DejaVu Sans"/>
                <w:b/>
                <w:color w:val="000000"/>
              </w:rPr>
              <w:t>Projected End Date:</w:t>
            </w:r>
          </w:p>
        </w:tc>
        <w:tc>
          <w:tcPr>
            <w:tcW w:w="40" w:type="dxa"/>
            <w:gridSpan w:val="2"/>
          </w:tcPr>
          <w:p w14:paraId="11E6F30A" w14:textId="77777777" w:rsidR="00BA628F" w:rsidRDefault="00BA628F">
            <w:pPr>
              <w:pStyle w:val="EMPTYCELLSTYLE"/>
            </w:pPr>
          </w:p>
        </w:tc>
        <w:tc>
          <w:tcPr>
            <w:tcW w:w="40" w:type="dxa"/>
            <w:gridSpan w:val="2"/>
          </w:tcPr>
          <w:p w14:paraId="11E6F30B" w14:textId="77777777" w:rsidR="00BA628F" w:rsidRDefault="00BA628F">
            <w:pPr>
              <w:pStyle w:val="EMPTYCELLSTYLE"/>
            </w:pPr>
          </w:p>
        </w:tc>
        <w:tc>
          <w:tcPr>
            <w:tcW w:w="40" w:type="dxa"/>
            <w:gridSpan w:val="2"/>
          </w:tcPr>
          <w:p w14:paraId="11E6F30C" w14:textId="77777777" w:rsidR="00BA628F" w:rsidRDefault="00BA628F">
            <w:pPr>
              <w:pStyle w:val="EMPTYCELLSTYLE"/>
            </w:pPr>
          </w:p>
        </w:tc>
        <w:tc>
          <w:tcPr>
            <w:tcW w:w="379" w:type="dxa"/>
            <w:gridSpan w:val="13"/>
          </w:tcPr>
          <w:p w14:paraId="11E6F30D" w14:textId="77777777" w:rsidR="00BA628F" w:rsidRDefault="00BA628F">
            <w:pPr>
              <w:pStyle w:val="EMPTYCELLSTYLE"/>
            </w:pPr>
          </w:p>
        </w:tc>
        <w:tc>
          <w:tcPr>
            <w:tcW w:w="59" w:type="dxa"/>
            <w:gridSpan w:val="4"/>
          </w:tcPr>
          <w:p w14:paraId="11E6F30E" w14:textId="77777777" w:rsidR="00BA628F" w:rsidRDefault="00BA628F">
            <w:pPr>
              <w:pStyle w:val="EMPTYCELLSTYLE"/>
            </w:pPr>
          </w:p>
        </w:tc>
        <w:tc>
          <w:tcPr>
            <w:tcW w:w="40" w:type="dxa"/>
            <w:gridSpan w:val="3"/>
          </w:tcPr>
          <w:p w14:paraId="11E6F30F" w14:textId="77777777" w:rsidR="00BA628F" w:rsidRDefault="00BA628F">
            <w:pPr>
              <w:pStyle w:val="EMPTYCELLSTYLE"/>
            </w:pPr>
          </w:p>
        </w:tc>
      </w:tr>
      <w:tr w:rsidR="00BA628F" w14:paraId="11E6F324" w14:textId="77777777" w:rsidTr="002C180E">
        <w:trPr>
          <w:gridAfter w:val="27"/>
          <w:wAfter w:w="1270" w:type="dxa"/>
          <w:trHeight w:hRule="exact" w:val="300"/>
        </w:trPr>
        <w:tc>
          <w:tcPr>
            <w:tcW w:w="450" w:type="dxa"/>
          </w:tcPr>
          <w:p w14:paraId="11E6F311" w14:textId="77777777" w:rsidR="00BA628F" w:rsidRDefault="00BA628F">
            <w:pPr>
              <w:pStyle w:val="EMPTYCELLSTYLE"/>
            </w:pPr>
          </w:p>
        </w:tc>
        <w:tc>
          <w:tcPr>
            <w:tcW w:w="1880" w:type="dxa"/>
            <w:gridSpan w:val="13"/>
            <w:tcMar>
              <w:top w:w="0" w:type="dxa"/>
              <w:left w:w="0" w:type="dxa"/>
              <w:bottom w:w="0" w:type="dxa"/>
              <w:right w:w="0" w:type="dxa"/>
            </w:tcMar>
          </w:tcPr>
          <w:p w14:paraId="11E6F312" w14:textId="77777777" w:rsidR="00BA628F" w:rsidRDefault="0050071D">
            <w:r>
              <w:rPr>
                <w:rFonts w:ascii="SansSerif" w:eastAsia="SansSerif" w:hAnsi="SansSerif" w:cs="SansSerif"/>
                <w:color w:val="000000"/>
                <w:sz w:val="18"/>
              </w:rPr>
              <w:t>08/01/2025</w:t>
            </w:r>
          </w:p>
        </w:tc>
        <w:tc>
          <w:tcPr>
            <w:tcW w:w="340" w:type="dxa"/>
            <w:gridSpan w:val="5"/>
          </w:tcPr>
          <w:p w14:paraId="11E6F313" w14:textId="77777777" w:rsidR="00BA628F" w:rsidRDefault="00BA628F">
            <w:pPr>
              <w:pStyle w:val="EMPTYCELLSTYLE"/>
            </w:pPr>
          </w:p>
        </w:tc>
        <w:tc>
          <w:tcPr>
            <w:tcW w:w="520" w:type="dxa"/>
            <w:gridSpan w:val="11"/>
          </w:tcPr>
          <w:p w14:paraId="11E6F314" w14:textId="77777777" w:rsidR="00BA628F" w:rsidRDefault="00BA628F">
            <w:pPr>
              <w:pStyle w:val="EMPTYCELLSTYLE"/>
            </w:pPr>
          </w:p>
        </w:tc>
        <w:tc>
          <w:tcPr>
            <w:tcW w:w="440" w:type="dxa"/>
            <w:gridSpan w:val="11"/>
          </w:tcPr>
          <w:p w14:paraId="11E6F315" w14:textId="77777777" w:rsidR="00BA628F" w:rsidRDefault="00BA628F">
            <w:pPr>
              <w:pStyle w:val="EMPTYCELLSTYLE"/>
            </w:pPr>
          </w:p>
        </w:tc>
        <w:tc>
          <w:tcPr>
            <w:tcW w:w="340" w:type="dxa"/>
            <w:gridSpan w:val="2"/>
          </w:tcPr>
          <w:p w14:paraId="11E6F316" w14:textId="77777777" w:rsidR="00BA628F" w:rsidRDefault="00BA628F">
            <w:pPr>
              <w:pStyle w:val="EMPTYCELLSTYLE"/>
            </w:pPr>
          </w:p>
        </w:tc>
        <w:tc>
          <w:tcPr>
            <w:tcW w:w="60" w:type="dxa"/>
            <w:gridSpan w:val="3"/>
          </w:tcPr>
          <w:p w14:paraId="11E6F317" w14:textId="77777777" w:rsidR="00BA628F" w:rsidRDefault="00BA628F">
            <w:pPr>
              <w:pStyle w:val="EMPTYCELLSTYLE"/>
            </w:pPr>
          </w:p>
        </w:tc>
        <w:tc>
          <w:tcPr>
            <w:tcW w:w="200" w:type="dxa"/>
            <w:gridSpan w:val="5"/>
          </w:tcPr>
          <w:p w14:paraId="11E6F318" w14:textId="77777777" w:rsidR="00BA628F" w:rsidRDefault="00BA628F">
            <w:pPr>
              <w:pStyle w:val="EMPTYCELLSTYLE"/>
            </w:pPr>
          </w:p>
        </w:tc>
        <w:tc>
          <w:tcPr>
            <w:tcW w:w="880" w:type="dxa"/>
            <w:gridSpan w:val="16"/>
          </w:tcPr>
          <w:p w14:paraId="11E6F319" w14:textId="77777777" w:rsidR="00BA628F" w:rsidRDefault="00BA628F">
            <w:pPr>
              <w:pStyle w:val="EMPTYCELLSTYLE"/>
            </w:pPr>
          </w:p>
        </w:tc>
        <w:tc>
          <w:tcPr>
            <w:tcW w:w="180" w:type="dxa"/>
            <w:gridSpan w:val="3"/>
          </w:tcPr>
          <w:p w14:paraId="11E6F31A" w14:textId="77777777" w:rsidR="00BA628F" w:rsidRDefault="00BA628F">
            <w:pPr>
              <w:pStyle w:val="EMPTYCELLSTYLE"/>
            </w:pPr>
          </w:p>
        </w:tc>
        <w:tc>
          <w:tcPr>
            <w:tcW w:w="80" w:type="dxa"/>
            <w:gridSpan w:val="2"/>
          </w:tcPr>
          <w:p w14:paraId="11E6F31B" w14:textId="77777777" w:rsidR="00BA628F" w:rsidRDefault="00BA628F">
            <w:pPr>
              <w:pStyle w:val="EMPTYCELLSTYLE"/>
            </w:pPr>
          </w:p>
        </w:tc>
        <w:tc>
          <w:tcPr>
            <w:tcW w:w="160" w:type="dxa"/>
            <w:gridSpan w:val="7"/>
          </w:tcPr>
          <w:p w14:paraId="11E6F31C" w14:textId="77777777" w:rsidR="00BA628F" w:rsidRDefault="00BA628F">
            <w:pPr>
              <w:pStyle w:val="EMPTYCELLSTYLE"/>
            </w:pPr>
          </w:p>
        </w:tc>
        <w:tc>
          <w:tcPr>
            <w:tcW w:w="720" w:type="dxa"/>
            <w:gridSpan w:val="18"/>
          </w:tcPr>
          <w:p w14:paraId="11E6F31D" w14:textId="77777777" w:rsidR="00BA628F" w:rsidRDefault="00BA628F">
            <w:pPr>
              <w:pStyle w:val="EMPTYCELLSTYLE"/>
            </w:pPr>
          </w:p>
        </w:tc>
        <w:tc>
          <w:tcPr>
            <w:tcW w:w="240" w:type="dxa"/>
            <w:gridSpan w:val="9"/>
          </w:tcPr>
          <w:p w14:paraId="11E6F31E" w14:textId="77777777" w:rsidR="00BA628F" w:rsidRDefault="00BA628F">
            <w:pPr>
              <w:pStyle w:val="EMPTYCELLSTYLE"/>
            </w:pPr>
          </w:p>
        </w:tc>
        <w:tc>
          <w:tcPr>
            <w:tcW w:w="40" w:type="dxa"/>
          </w:tcPr>
          <w:p w14:paraId="11E6F31F" w14:textId="77777777" w:rsidR="00BA628F" w:rsidRDefault="00BA628F">
            <w:pPr>
              <w:pStyle w:val="EMPTYCELLSTYLE"/>
            </w:pPr>
          </w:p>
        </w:tc>
        <w:tc>
          <w:tcPr>
            <w:tcW w:w="3980" w:type="dxa"/>
            <w:gridSpan w:val="60"/>
            <w:tcMar>
              <w:top w:w="0" w:type="dxa"/>
              <w:left w:w="0" w:type="dxa"/>
              <w:bottom w:w="0" w:type="dxa"/>
              <w:right w:w="0" w:type="dxa"/>
            </w:tcMar>
          </w:tcPr>
          <w:p w14:paraId="11E6F320" w14:textId="77777777" w:rsidR="00BA628F" w:rsidRDefault="0050071D">
            <w:r>
              <w:rPr>
                <w:rFonts w:ascii="SansSerif" w:eastAsia="SansSerif" w:hAnsi="SansSerif" w:cs="SansSerif"/>
                <w:color w:val="000000"/>
                <w:sz w:val="18"/>
              </w:rPr>
              <w:t>07/31/2027</w:t>
            </w:r>
          </w:p>
        </w:tc>
        <w:tc>
          <w:tcPr>
            <w:tcW w:w="379" w:type="dxa"/>
            <w:gridSpan w:val="13"/>
          </w:tcPr>
          <w:p w14:paraId="11E6F321" w14:textId="77777777" w:rsidR="00BA628F" w:rsidRDefault="00BA628F">
            <w:pPr>
              <w:pStyle w:val="EMPTYCELLSTYLE"/>
            </w:pPr>
          </w:p>
        </w:tc>
        <w:tc>
          <w:tcPr>
            <w:tcW w:w="59" w:type="dxa"/>
            <w:gridSpan w:val="4"/>
          </w:tcPr>
          <w:p w14:paraId="11E6F322" w14:textId="77777777" w:rsidR="00BA628F" w:rsidRDefault="00BA628F">
            <w:pPr>
              <w:pStyle w:val="EMPTYCELLSTYLE"/>
            </w:pPr>
          </w:p>
        </w:tc>
        <w:tc>
          <w:tcPr>
            <w:tcW w:w="40" w:type="dxa"/>
            <w:gridSpan w:val="3"/>
          </w:tcPr>
          <w:p w14:paraId="11E6F323" w14:textId="77777777" w:rsidR="00BA628F" w:rsidRDefault="00BA628F">
            <w:pPr>
              <w:pStyle w:val="EMPTYCELLSTYLE"/>
            </w:pPr>
          </w:p>
        </w:tc>
      </w:tr>
      <w:tr w:rsidR="00BA628F" w14:paraId="11E6F341" w14:textId="77777777" w:rsidTr="002C180E">
        <w:trPr>
          <w:trHeight w:hRule="exact" w:val="20"/>
        </w:trPr>
        <w:tc>
          <w:tcPr>
            <w:tcW w:w="450" w:type="dxa"/>
          </w:tcPr>
          <w:p w14:paraId="11E6F325" w14:textId="77777777" w:rsidR="00BA628F" w:rsidRDefault="00BA628F">
            <w:pPr>
              <w:pStyle w:val="EMPTYCELLSTYLE"/>
            </w:pPr>
          </w:p>
        </w:tc>
        <w:tc>
          <w:tcPr>
            <w:tcW w:w="40" w:type="dxa"/>
            <w:gridSpan w:val="2"/>
          </w:tcPr>
          <w:p w14:paraId="11E6F326" w14:textId="77777777" w:rsidR="00BA628F" w:rsidRDefault="00BA628F">
            <w:pPr>
              <w:pStyle w:val="EMPTYCELLSTYLE"/>
            </w:pPr>
          </w:p>
        </w:tc>
        <w:tc>
          <w:tcPr>
            <w:tcW w:w="380" w:type="dxa"/>
          </w:tcPr>
          <w:p w14:paraId="11E6F327" w14:textId="77777777" w:rsidR="00BA628F" w:rsidRDefault="00BA628F">
            <w:pPr>
              <w:pStyle w:val="EMPTYCELLSTYLE"/>
            </w:pPr>
          </w:p>
        </w:tc>
        <w:tc>
          <w:tcPr>
            <w:tcW w:w="1470" w:type="dxa"/>
            <w:gridSpan w:val="11"/>
          </w:tcPr>
          <w:p w14:paraId="11E6F328" w14:textId="77777777" w:rsidR="00BA628F" w:rsidRDefault="00BA628F">
            <w:pPr>
              <w:pStyle w:val="EMPTYCELLSTYLE"/>
            </w:pPr>
          </w:p>
        </w:tc>
        <w:tc>
          <w:tcPr>
            <w:tcW w:w="40" w:type="dxa"/>
            <w:gridSpan w:val="2"/>
          </w:tcPr>
          <w:p w14:paraId="11E6F329" w14:textId="77777777" w:rsidR="00BA628F" w:rsidRDefault="00BA628F">
            <w:pPr>
              <w:pStyle w:val="EMPTYCELLSTYLE"/>
            </w:pPr>
          </w:p>
        </w:tc>
        <w:tc>
          <w:tcPr>
            <w:tcW w:w="760" w:type="dxa"/>
            <w:gridSpan w:val="9"/>
          </w:tcPr>
          <w:p w14:paraId="11E6F32A" w14:textId="77777777" w:rsidR="00BA628F" w:rsidRDefault="00BA628F">
            <w:pPr>
              <w:pStyle w:val="EMPTYCELLSTYLE"/>
            </w:pPr>
          </w:p>
        </w:tc>
        <w:tc>
          <w:tcPr>
            <w:tcW w:w="340" w:type="dxa"/>
            <w:gridSpan w:val="12"/>
          </w:tcPr>
          <w:p w14:paraId="11E6F32B" w14:textId="77777777" w:rsidR="00BA628F" w:rsidRDefault="00BA628F">
            <w:pPr>
              <w:pStyle w:val="EMPTYCELLSTYLE"/>
            </w:pPr>
          </w:p>
        </w:tc>
        <w:tc>
          <w:tcPr>
            <w:tcW w:w="520" w:type="dxa"/>
            <w:gridSpan w:val="6"/>
          </w:tcPr>
          <w:p w14:paraId="11E6F32C" w14:textId="77777777" w:rsidR="00BA628F" w:rsidRDefault="00BA628F">
            <w:pPr>
              <w:pStyle w:val="EMPTYCELLSTYLE"/>
            </w:pPr>
          </w:p>
        </w:tc>
        <w:tc>
          <w:tcPr>
            <w:tcW w:w="440" w:type="dxa"/>
            <w:gridSpan w:val="14"/>
          </w:tcPr>
          <w:p w14:paraId="11E6F32D" w14:textId="77777777" w:rsidR="00BA628F" w:rsidRDefault="00BA628F">
            <w:pPr>
              <w:pStyle w:val="EMPTYCELLSTYLE"/>
            </w:pPr>
          </w:p>
        </w:tc>
        <w:tc>
          <w:tcPr>
            <w:tcW w:w="340" w:type="dxa"/>
            <w:gridSpan w:val="2"/>
          </w:tcPr>
          <w:p w14:paraId="11E6F32E" w14:textId="77777777" w:rsidR="00BA628F" w:rsidRDefault="00BA628F">
            <w:pPr>
              <w:pStyle w:val="EMPTYCELLSTYLE"/>
            </w:pPr>
          </w:p>
        </w:tc>
        <w:tc>
          <w:tcPr>
            <w:tcW w:w="60" w:type="dxa"/>
            <w:gridSpan w:val="2"/>
          </w:tcPr>
          <w:p w14:paraId="11E6F32F" w14:textId="77777777" w:rsidR="00BA628F" w:rsidRDefault="00BA628F">
            <w:pPr>
              <w:pStyle w:val="EMPTYCELLSTYLE"/>
            </w:pPr>
          </w:p>
        </w:tc>
        <w:tc>
          <w:tcPr>
            <w:tcW w:w="200" w:type="dxa"/>
            <w:gridSpan w:val="2"/>
          </w:tcPr>
          <w:p w14:paraId="11E6F330" w14:textId="77777777" w:rsidR="00BA628F" w:rsidRDefault="00BA628F">
            <w:pPr>
              <w:pStyle w:val="EMPTYCELLSTYLE"/>
            </w:pPr>
          </w:p>
        </w:tc>
        <w:tc>
          <w:tcPr>
            <w:tcW w:w="880" w:type="dxa"/>
            <w:gridSpan w:val="24"/>
          </w:tcPr>
          <w:p w14:paraId="11E6F331" w14:textId="77777777" w:rsidR="00BA628F" w:rsidRDefault="00BA628F">
            <w:pPr>
              <w:pStyle w:val="EMPTYCELLSTYLE"/>
            </w:pPr>
          </w:p>
        </w:tc>
        <w:tc>
          <w:tcPr>
            <w:tcW w:w="180" w:type="dxa"/>
            <w:gridSpan w:val="5"/>
          </w:tcPr>
          <w:p w14:paraId="11E6F332" w14:textId="77777777" w:rsidR="00BA628F" w:rsidRDefault="00BA628F">
            <w:pPr>
              <w:pStyle w:val="EMPTYCELLSTYLE"/>
            </w:pPr>
          </w:p>
        </w:tc>
        <w:tc>
          <w:tcPr>
            <w:tcW w:w="80" w:type="dxa"/>
            <w:gridSpan w:val="2"/>
          </w:tcPr>
          <w:p w14:paraId="11E6F333" w14:textId="77777777" w:rsidR="00BA628F" w:rsidRDefault="00BA628F">
            <w:pPr>
              <w:pStyle w:val="EMPTYCELLSTYLE"/>
            </w:pPr>
          </w:p>
        </w:tc>
        <w:tc>
          <w:tcPr>
            <w:tcW w:w="160" w:type="dxa"/>
            <w:gridSpan w:val="7"/>
          </w:tcPr>
          <w:p w14:paraId="11E6F334" w14:textId="77777777" w:rsidR="00BA628F" w:rsidRDefault="00BA628F">
            <w:pPr>
              <w:pStyle w:val="EMPTYCELLSTYLE"/>
            </w:pPr>
          </w:p>
        </w:tc>
        <w:tc>
          <w:tcPr>
            <w:tcW w:w="720" w:type="dxa"/>
            <w:gridSpan w:val="18"/>
          </w:tcPr>
          <w:p w14:paraId="11E6F335" w14:textId="77777777" w:rsidR="00BA628F" w:rsidRDefault="00BA628F">
            <w:pPr>
              <w:pStyle w:val="EMPTYCELLSTYLE"/>
            </w:pPr>
          </w:p>
        </w:tc>
        <w:tc>
          <w:tcPr>
            <w:tcW w:w="240" w:type="dxa"/>
            <w:gridSpan w:val="3"/>
          </w:tcPr>
          <w:p w14:paraId="11E6F336" w14:textId="77777777" w:rsidR="00BA628F" w:rsidRDefault="00BA628F">
            <w:pPr>
              <w:pStyle w:val="EMPTYCELLSTYLE"/>
            </w:pPr>
          </w:p>
        </w:tc>
        <w:tc>
          <w:tcPr>
            <w:tcW w:w="40" w:type="dxa"/>
          </w:tcPr>
          <w:p w14:paraId="11E6F337" w14:textId="77777777" w:rsidR="00BA628F" w:rsidRDefault="00BA628F">
            <w:pPr>
              <w:pStyle w:val="EMPTYCELLSTYLE"/>
            </w:pPr>
          </w:p>
        </w:tc>
        <w:tc>
          <w:tcPr>
            <w:tcW w:w="3780" w:type="dxa"/>
            <w:gridSpan w:val="67"/>
          </w:tcPr>
          <w:p w14:paraId="11E6F338" w14:textId="77777777" w:rsidR="00BA628F" w:rsidRDefault="00BA628F">
            <w:pPr>
              <w:pStyle w:val="EMPTYCELLSTYLE"/>
            </w:pPr>
          </w:p>
        </w:tc>
        <w:tc>
          <w:tcPr>
            <w:tcW w:w="40" w:type="dxa"/>
          </w:tcPr>
          <w:p w14:paraId="11E6F339" w14:textId="77777777" w:rsidR="00BA628F" w:rsidRDefault="00BA628F">
            <w:pPr>
              <w:pStyle w:val="EMPTYCELLSTYLE"/>
            </w:pPr>
          </w:p>
        </w:tc>
        <w:tc>
          <w:tcPr>
            <w:tcW w:w="40" w:type="dxa"/>
          </w:tcPr>
          <w:p w14:paraId="11E6F33A" w14:textId="77777777" w:rsidR="00BA628F" w:rsidRDefault="00BA628F">
            <w:pPr>
              <w:pStyle w:val="EMPTYCELLSTYLE"/>
            </w:pPr>
          </w:p>
        </w:tc>
        <w:tc>
          <w:tcPr>
            <w:tcW w:w="40" w:type="dxa"/>
          </w:tcPr>
          <w:p w14:paraId="11E6F33B" w14:textId="77777777" w:rsidR="00BA628F" w:rsidRDefault="00BA628F">
            <w:pPr>
              <w:pStyle w:val="EMPTYCELLSTYLE"/>
            </w:pPr>
          </w:p>
        </w:tc>
        <w:tc>
          <w:tcPr>
            <w:tcW w:w="40" w:type="dxa"/>
          </w:tcPr>
          <w:p w14:paraId="11E6F33C" w14:textId="77777777" w:rsidR="00BA628F" w:rsidRDefault="00BA628F">
            <w:pPr>
              <w:pStyle w:val="EMPTYCELLSTYLE"/>
            </w:pPr>
          </w:p>
        </w:tc>
        <w:tc>
          <w:tcPr>
            <w:tcW w:w="40" w:type="dxa"/>
            <w:gridSpan w:val="2"/>
          </w:tcPr>
          <w:p w14:paraId="11E6F33D" w14:textId="77777777" w:rsidR="00BA628F" w:rsidRDefault="00BA628F">
            <w:pPr>
              <w:pStyle w:val="EMPTYCELLSTYLE"/>
            </w:pPr>
          </w:p>
        </w:tc>
        <w:tc>
          <w:tcPr>
            <w:tcW w:w="379" w:type="dxa"/>
            <w:gridSpan w:val="12"/>
          </w:tcPr>
          <w:p w14:paraId="11E6F33E" w14:textId="77777777" w:rsidR="00BA628F" w:rsidRDefault="00BA628F">
            <w:pPr>
              <w:pStyle w:val="EMPTYCELLSTYLE"/>
            </w:pPr>
          </w:p>
        </w:tc>
        <w:tc>
          <w:tcPr>
            <w:tcW w:w="59" w:type="dxa"/>
            <w:gridSpan w:val="2"/>
          </w:tcPr>
          <w:p w14:paraId="11E6F33F" w14:textId="77777777" w:rsidR="00BA628F" w:rsidRDefault="00BA628F">
            <w:pPr>
              <w:pStyle w:val="EMPTYCELLSTYLE"/>
            </w:pPr>
          </w:p>
        </w:tc>
        <w:tc>
          <w:tcPr>
            <w:tcW w:w="500" w:type="dxa"/>
            <w:gridSpan w:val="3"/>
          </w:tcPr>
          <w:p w14:paraId="11E6F340" w14:textId="77777777" w:rsidR="00BA628F" w:rsidRDefault="00BA628F">
            <w:pPr>
              <w:pStyle w:val="EMPTYCELLSTYLE"/>
            </w:pPr>
          </w:p>
        </w:tc>
      </w:tr>
      <w:tr w:rsidR="00BA628F" w14:paraId="11E6F354" w14:textId="77777777" w:rsidTr="002C180E">
        <w:trPr>
          <w:gridAfter w:val="27"/>
          <w:wAfter w:w="1270" w:type="dxa"/>
          <w:trHeight w:hRule="exact" w:val="320"/>
        </w:trPr>
        <w:tc>
          <w:tcPr>
            <w:tcW w:w="450" w:type="dxa"/>
          </w:tcPr>
          <w:p w14:paraId="11E6F342"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F343" w14:textId="77777777" w:rsidR="00BA628F" w:rsidRDefault="0050071D">
            <w:r>
              <w:rPr>
                <w:rFonts w:ascii="DejaVu Sans" w:eastAsia="DejaVu Sans" w:hAnsi="DejaVu Sans" w:cs="DejaVu Sans"/>
                <w:b/>
                <w:color w:val="000000"/>
              </w:rPr>
              <w:t>Project Draw Block by HUD:</w:t>
            </w:r>
          </w:p>
        </w:tc>
        <w:tc>
          <w:tcPr>
            <w:tcW w:w="340" w:type="dxa"/>
            <w:gridSpan w:val="2"/>
          </w:tcPr>
          <w:p w14:paraId="11E6F344" w14:textId="77777777" w:rsidR="00BA628F" w:rsidRDefault="00BA628F">
            <w:pPr>
              <w:pStyle w:val="EMPTYCELLSTYLE"/>
            </w:pPr>
          </w:p>
        </w:tc>
        <w:tc>
          <w:tcPr>
            <w:tcW w:w="60" w:type="dxa"/>
            <w:gridSpan w:val="3"/>
          </w:tcPr>
          <w:p w14:paraId="11E6F345" w14:textId="77777777" w:rsidR="00BA628F" w:rsidRDefault="00BA628F">
            <w:pPr>
              <w:pStyle w:val="EMPTYCELLSTYLE"/>
            </w:pPr>
          </w:p>
        </w:tc>
        <w:tc>
          <w:tcPr>
            <w:tcW w:w="200" w:type="dxa"/>
            <w:gridSpan w:val="5"/>
          </w:tcPr>
          <w:p w14:paraId="11E6F346" w14:textId="77777777" w:rsidR="00BA628F" w:rsidRDefault="00BA628F">
            <w:pPr>
              <w:pStyle w:val="EMPTYCELLSTYLE"/>
            </w:pPr>
          </w:p>
        </w:tc>
        <w:tc>
          <w:tcPr>
            <w:tcW w:w="880" w:type="dxa"/>
            <w:gridSpan w:val="16"/>
          </w:tcPr>
          <w:p w14:paraId="11E6F347" w14:textId="77777777" w:rsidR="00BA628F" w:rsidRDefault="00BA628F">
            <w:pPr>
              <w:pStyle w:val="EMPTYCELLSTYLE"/>
            </w:pPr>
          </w:p>
        </w:tc>
        <w:tc>
          <w:tcPr>
            <w:tcW w:w="180" w:type="dxa"/>
            <w:gridSpan w:val="3"/>
          </w:tcPr>
          <w:p w14:paraId="11E6F348" w14:textId="77777777" w:rsidR="00BA628F" w:rsidRDefault="00BA628F">
            <w:pPr>
              <w:pStyle w:val="EMPTYCELLSTYLE"/>
            </w:pPr>
          </w:p>
        </w:tc>
        <w:tc>
          <w:tcPr>
            <w:tcW w:w="80" w:type="dxa"/>
            <w:gridSpan w:val="2"/>
          </w:tcPr>
          <w:p w14:paraId="11E6F349" w14:textId="77777777" w:rsidR="00BA628F" w:rsidRDefault="00BA628F">
            <w:pPr>
              <w:pStyle w:val="EMPTYCELLSTYLE"/>
            </w:pPr>
          </w:p>
        </w:tc>
        <w:tc>
          <w:tcPr>
            <w:tcW w:w="160" w:type="dxa"/>
            <w:gridSpan w:val="7"/>
          </w:tcPr>
          <w:p w14:paraId="11E6F34A" w14:textId="77777777" w:rsidR="00BA628F" w:rsidRDefault="00BA628F">
            <w:pPr>
              <w:pStyle w:val="EMPTYCELLSTYLE"/>
            </w:pPr>
          </w:p>
        </w:tc>
        <w:tc>
          <w:tcPr>
            <w:tcW w:w="720" w:type="dxa"/>
            <w:gridSpan w:val="18"/>
          </w:tcPr>
          <w:p w14:paraId="11E6F34B" w14:textId="77777777" w:rsidR="00BA628F" w:rsidRDefault="00BA628F">
            <w:pPr>
              <w:pStyle w:val="EMPTYCELLSTYLE"/>
            </w:pPr>
          </w:p>
        </w:tc>
        <w:tc>
          <w:tcPr>
            <w:tcW w:w="240" w:type="dxa"/>
            <w:gridSpan w:val="9"/>
          </w:tcPr>
          <w:p w14:paraId="11E6F34C"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F34D"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F34E" w14:textId="77777777" w:rsidR="00BA628F" w:rsidRDefault="00BA628F">
            <w:pPr>
              <w:pStyle w:val="EMPTYCELLSTYLE"/>
            </w:pPr>
          </w:p>
        </w:tc>
        <w:tc>
          <w:tcPr>
            <w:tcW w:w="40" w:type="dxa"/>
            <w:gridSpan w:val="2"/>
          </w:tcPr>
          <w:p w14:paraId="11E6F34F" w14:textId="77777777" w:rsidR="00BA628F" w:rsidRDefault="00BA628F">
            <w:pPr>
              <w:pStyle w:val="EMPTYCELLSTYLE"/>
            </w:pPr>
          </w:p>
        </w:tc>
        <w:tc>
          <w:tcPr>
            <w:tcW w:w="40" w:type="dxa"/>
            <w:gridSpan w:val="2"/>
          </w:tcPr>
          <w:p w14:paraId="11E6F350" w14:textId="77777777" w:rsidR="00BA628F" w:rsidRDefault="00BA628F">
            <w:pPr>
              <w:pStyle w:val="EMPTYCELLSTYLE"/>
            </w:pPr>
          </w:p>
        </w:tc>
        <w:tc>
          <w:tcPr>
            <w:tcW w:w="379" w:type="dxa"/>
            <w:gridSpan w:val="13"/>
          </w:tcPr>
          <w:p w14:paraId="11E6F351" w14:textId="77777777" w:rsidR="00BA628F" w:rsidRDefault="00BA628F">
            <w:pPr>
              <w:pStyle w:val="EMPTYCELLSTYLE"/>
            </w:pPr>
          </w:p>
        </w:tc>
        <w:tc>
          <w:tcPr>
            <w:tcW w:w="59" w:type="dxa"/>
            <w:gridSpan w:val="4"/>
          </w:tcPr>
          <w:p w14:paraId="11E6F352" w14:textId="77777777" w:rsidR="00BA628F" w:rsidRDefault="00BA628F">
            <w:pPr>
              <w:pStyle w:val="EMPTYCELLSTYLE"/>
            </w:pPr>
          </w:p>
        </w:tc>
        <w:tc>
          <w:tcPr>
            <w:tcW w:w="40" w:type="dxa"/>
            <w:gridSpan w:val="3"/>
          </w:tcPr>
          <w:p w14:paraId="11E6F353" w14:textId="77777777" w:rsidR="00BA628F" w:rsidRDefault="00BA628F">
            <w:pPr>
              <w:pStyle w:val="EMPTYCELLSTYLE"/>
            </w:pPr>
          </w:p>
        </w:tc>
      </w:tr>
      <w:tr w:rsidR="00BA628F" w14:paraId="11E6F365" w14:textId="77777777" w:rsidTr="002C180E">
        <w:trPr>
          <w:gridAfter w:val="27"/>
          <w:wAfter w:w="1270" w:type="dxa"/>
          <w:trHeight w:hRule="exact" w:val="300"/>
        </w:trPr>
        <w:tc>
          <w:tcPr>
            <w:tcW w:w="450" w:type="dxa"/>
          </w:tcPr>
          <w:p w14:paraId="11E6F355"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F356" w14:textId="77777777" w:rsidR="00BA628F" w:rsidRDefault="0050071D">
            <w:r>
              <w:rPr>
                <w:rFonts w:ascii="SansSerif" w:eastAsia="SansSerif" w:hAnsi="SansSerif" w:cs="SansSerif"/>
                <w:color w:val="000000"/>
                <w:sz w:val="18"/>
              </w:rPr>
              <w:t>Not Blocked</w:t>
            </w:r>
          </w:p>
        </w:tc>
        <w:tc>
          <w:tcPr>
            <w:tcW w:w="440" w:type="dxa"/>
            <w:gridSpan w:val="11"/>
          </w:tcPr>
          <w:p w14:paraId="11E6F357" w14:textId="77777777" w:rsidR="00BA628F" w:rsidRDefault="00BA628F">
            <w:pPr>
              <w:pStyle w:val="EMPTYCELLSTYLE"/>
            </w:pPr>
          </w:p>
        </w:tc>
        <w:tc>
          <w:tcPr>
            <w:tcW w:w="340" w:type="dxa"/>
            <w:gridSpan w:val="2"/>
          </w:tcPr>
          <w:p w14:paraId="11E6F358" w14:textId="77777777" w:rsidR="00BA628F" w:rsidRDefault="00BA628F">
            <w:pPr>
              <w:pStyle w:val="EMPTYCELLSTYLE"/>
            </w:pPr>
          </w:p>
        </w:tc>
        <w:tc>
          <w:tcPr>
            <w:tcW w:w="60" w:type="dxa"/>
            <w:gridSpan w:val="3"/>
          </w:tcPr>
          <w:p w14:paraId="11E6F359" w14:textId="77777777" w:rsidR="00BA628F" w:rsidRDefault="00BA628F">
            <w:pPr>
              <w:pStyle w:val="EMPTYCELLSTYLE"/>
            </w:pPr>
          </w:p>
        </w:tc>
        <w:tc>
          <w:tcPr>
            <w:tcW w:w="200" w:type="dxa"/>
            <w:gridSpan w:val="5"/>
          </w:tcPr>
          <w:p w14:paraId="11E6F35A" w14:textId="77777777" w:rsidR="00BA628F" w:rsidRDefault="00BA628F">
            <w:pPr>
              <w:pStyle w:val="EMPTYCELLSTYLE"/>
            </w:pPr>
          </w:p>
        </w:tc>
        <w:tc>
          <w:tcPr>
            <w:tcW w:w="880" w:type="dxa"/>
            <w:gridSpan w:val="16"/>
          </w:tcPr>
          <w:p w14:paraId="11E6F35B" w14:textId="77777777" w:rsidR="00BA628F" w:rsidRDefault="00BA628F">
            <w:pPr>
              <w:pStyle w:val="EMPTYCELLSTYLE"/>
            </w:pPr>
          </w:p>
        </w:tc>
        <w:tc>
          <w:tcPr>
            <w:tcW w:w="180" w:type="dxa"/>
            <w:gridSpan w:val="3"/>
          </w:tcPr>
          <w:p w14:paraId="11E6F35C" w14:textId="77777777" w:rsidR="00BA628F" w:rsidRDefault="00BA628F">
            <w:pPr>
              <w:pStyle w:val="EMPTYCELLSTYLE"/>
            </w:pPr>
          </w:p>
        </w:tc>
        <w:tc>
          <w:tcPr>
            <w:tcW w:w="80" w:type="dxa"/>
            <w:gridSpan w:val="2"/>
          </w:tcPr>
          <w:p w14:paraId="11E6F35D" w14:textId="77777777" w:rsidR="00BA628F" w:rsidRDefault="00BA628F">
            <w:pPr>
              <w:pStyle w:val="EMPTYCELLSTYLE"/>
            </w:pPr>
          </w:p>
        </w:tc>
        <w:tc>
          <w:tcPr>
            <w:tcW w:w="160" w:type="dxa"/>
            <w:gridSpan w:val="7"/>
          </w:tcPr>
          <w:p w14:paraId="11E6F35E" w14:textId="77777777" w:rsidR="00BA628F" w:rsidRDefault="00BA628F">
            <w:pPr>
              <w:pStyle w:val="EMPTYCELLSTYLE"/>
            </w:pPr>
          </w:p>
        </w:tc>
        <w:tc>
          <w:tcPr>
            <w:tcW w:w="720" w:type="dxa"/>
            <w:gridSpan w:val="18"/>
          </w:tcPr>
          <w:p w14:paraId="11E6F35F" w14:textId="77777777" w:rsidR="00BA628F" w:rsidRDefault="00BA628F">
            <w:pPr>
              <w:pStyle w:val="EMPTYCELLSTYLE"/>
            </w:pPr>
          </w:p>
        </w:tc>
        <w:tc>
          <w:tcPr>
            <w:tcW w:w="240" w:type="dxa"/>
            <w:gridSpan w:val="9"/>
          </w:tcPr>
          <w:p w14:paraId="11E6F360" w14:textId="77777777" w:rsidR="00BA628F" w:rsidRDefault="00BA628F">
            <w:pPr>
              <w:pStyle w:val="EMPTYCELLSTYLE"/>
            </w:pPr>
          </w:p>
        </w:tc>
        <w:tc>
          <w:tcPr>
            <w:tcW w:w="4020" w:type="dxa"/>
            <w:gridSpan w:val="61"/>
            <w:tcMar>
              <w:top w:w="0" w:type="dxa"/>
              <w:left w:w="0" w:type="dxa"/>
              <w:bottom w:w="0" w:type="dxa"/>
              <w:right w:w="0" w:type="dxa"/>
            </w:tcMar>
          </w:tcPr>
          <w:p w14:paraId="11E6F361" w14:textId="77777777" w:rsidR="00BA628F" w:rsidRDefault="00BA628F"/>
        </w:tc>
        <w:tc>
          <w:tcPr>
            <w:tcW w:w="379" w:type="dxa"/>
            <w:gridSpan w:val="13"/>
          </w:tcPr>
          <w:p w14:paraId="11E6F362" w14:textId="77777777" w:rsidR="00BA628F" w:rsidRDefault="00BA628F">
            <w:pPr>
              <w:pStyle w:val="EMPTYCELLSTYLE"/>
            </w:pPr>
          </w:p>
        </w:tc>
        <w:tc>
          <w:tcPr>
            <w:tcW w:w="59" w:type="dxa"/>
            <w:gridSpan w:val="4"/>
          </w:tcPr>
          <w:p w14:paraId="11E6F363" w14:textId="77777777" w:rsidR="00BA628F" w:rsidRDefault="00BA628F">
            <w:pPr>
              <w:pStyle w:val="EMPTYCELLSTYLE"/>
            </w:pPr>
          </w:p>
        </w:tc>
        <w:tc>
          <w:tcPr>
            <w:tcW w:w="40" w:type="dxa"/>
            <w:gridSpan w:val="3"/>
          </w:tcPr>
          <w:p w14:paraId="11E6F364" w14:textId="77777777" w:rsidR="00BA628F" w:rsidRDefault="00BA628F">
            <w:pPr>
              <w:pStyle w:val="EMPTYCELLSTYLE"/>
            </w:pPr>
          </w:p>
        </w:tc>
      </w:tr>
      <w:tr w:rsidR="00BA628F" w14:paraId="11E6F375" w14:textId="77777777" w:rsidTr="002C180E">
        <w:trPr>
          <w:gridAfter w:val="27"/>
          <w:wAfter w:w="1270" w:type="dxa"/>
          <w:trHeight w:hRule="exact" w:val="320"/>
        </w:trPr>
        <w:tc>
          <w:tcPr>
            <w:tcW w:w="450" w:type="dxa"/>
          </w:tcPr>
          <w:p w14:paraId="11E6F366"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F367" w14:textId="77777777" w:rsidR="00BA628F" w:rsidRDefault="0050071D">
            <w:r>
              <w:rPr>
                <w:rFonts w:ascii="DejaVu Sans" w:eastAsia="DejaVu Sans" w:hAnsi="DejaVu Sans" w:cs="DejaVu Sans"/>
                <w:b/>
                <w:color w:val="000000"/>
              </w:rPr>
              <w:t>Activity Draw Block by HUD:</w:t>
            </w:r>
          </w:p>
        </w:tc>
        <w:tc>
          <w:tcPr>
            <w:tcW w:w="340" w:type="dxa"/>
            <w:gridSpan w:val="2"/>
          </w:tcPr>
          <w:p w14:paraId="11E6F368" w14:textId="77777777" w:rsidR="00BA628F" w:rsidRDefault="00BA628F">
            <w:pPr>
              <w:pStyle w:val="EMPTYCELLSTYLE"/>
            </w:pPr>
          </w:p>
        </w:tc>
        <w:tc>
          <w:tcPr>
            <w:tcW w:w="60" w:type="dxa"/>
            <w:gridSpan w:val="3"/>
          </w:tcPr>
          <w:p w14:paraId="11E6F369" w14:textId="77777777" w:rsidR="00BA628F" w:rsidRDefault="00BA628F">
            <w:pPr>
              <w:pStyle w:val="EMPTYCELLSTYLE"/>
            </w:pPr>
          </w:p>
        </w:tc>
        <w:tc>
          <w:tcPr>
            <w:tcW w:w="200" w:type="dxa"/>
            <w:gridSpan w:val="5"/>
          </w:tcPr>
          <w:p w14:paraId="11E6F36A" w14:textId="77777777" w:rsidR="00BA628F" w:rsidRDefault="00BA628F">
            <w:pPr>
              <w:pStyle w:val="EMPTYCELLSTYLE"/>
            </w:pPr>
          </w:p>
        </w:tc>
        <w:tc>
          <w:tcPr>
            <w:tcW w:w="880" w:type="dxa"/>
            <w:gridSpan w:val="16"/>
          </w:tcPr>
          <w:p w14:paraId="11E6F36B" w14:textId="77777777" w:rsidR="00BA628F" w:rsidRDefault="00BA628F">
            <w:pPr>
              <w:pStyle w:val="EMPTYCELLSTYLE"/>
            </w:pPr>
          </w:p>
        </w:tc>
        <w:tc>
          <w:tcPr>
            <w:tcW w:w="180" w:type="dxa"/>
            <w:gridSpan w:val="3"/>
          </w:tcPr>
          <w:p w14:paraId="11E6F36C" w14:textId="77777777" w:rsidR="00BA628F" w:rsidRDefault="00BA628F">
            <w:pPr>
              <w:pStyle w:val="EMPTYCELLSTYLE"/>
            </w:pPr>
          </w:p>
        </w:tc>
        <w:tc>
          <w:tcPr>
            <w:tcW w:w="80" w:type="dxa"/>
            <w:gridSpan w:val="2"/>
          </w:tcPr>
          <w:p w14:paraId="11E6F36D" w14:textId="77777777" w:rsidR="00BA628F" w:rsidRDefault="00BA628F">
            <w:pPr>
              <w:pStyle w:val="EMPTYCELLSTYLE"/>
            </w:pPr>
          </w:p>
        </w:tc>
        <w:tc>
          <w:tcPr>
            <w:tcW w:w="160" w:type="dxa"/>
            <w:gridSpan w:val="7"/>
          </w:tcPr>
          <w:p w14:paraId="11E6F36E" w14:textId="77777777" w:rsidR="00BA628F" w:rsidRDefault="00BA628F">
            <w:pPr>
              <w:pStyle w:val="EMPTYCELLSTYLE"/>
            </w:pPr>
          </w:p>
        </w:tc>
        <w:tc>
          <w:tcPr>
            <w:tcW w:w="720" w:type="dxa"/>
            <w:gridSpan w:val="18"/>
          </w:tcPr>
          <w:p w14:paraId="11E6F36F" w14:textId="77777777" w:rsidR="00BA628F" w:rsidRDefault="00BA628F">
            <w:pPr>
              <w:pStyle w:val="EMPTYCELLSTYLE"/>
            </w:pPr>
          </w:p>
        </w:tc>
        <w:tc>
          <w:tcPr>
            <w:tcW w:w="240" w:type="dxa"/>
            <w:gridSpan w:val="9"/>
          </w:tcPr>
          <w:p w14:paraId="11E6F370"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F371"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F372" w14:textId="77777777" w:rsidR="00BA628F" w:rsidRDefault="00BA628F">
            <w:pPr>
              <w:pStyle w:val="EMPTYCELLSTYLE"/>
            </w:pPr>
          </w:p>
        </w:tc>
        <w:tc>
          <w:tcPr>
            <w:tcW w:w="59" w:type="dxa"/>
            <w:gridSpan w:val="4"/>
          </w:tcPr>
          <w:p w14:paraId="11E6F373" w14:textId="77777777" w:rsidR="00BA628F" w:rsidRDefault="00BA628F">
            <w:pPr>
              <w:pStyle w:val="EMPTYCELLSTYLE"/>
            </w:pPr>
          </w:p>
        </w:tc>
        <w:tc>
          <w:tcPr>
            <w:tcW w:w="40" w:type="dxa"/>
            <w:gridSpan w:val="3"/>
          </w:tcPr>
          <w:p w14:paraId="11E6F374" w14:textId="77777777" w:rsidR="00BA628F" w:rsidRDefault="00BA628F">
            <w:pPr>
              <w:pStyle w:val="EMPTYCELLSTYLE"/>
            </w:pPr>
          </w:p>
        </w:tc>
      </w:tr>
      <w:tr w:rsidR="00BA628F" w14:paraId="11E6F386" w14:textId="77777777" w:rsidTr="002C180E">
        <w:trPr>
          <w:gridAfter w:val="27"/>
          <w:wAfter w:w="1270" w:type="dxa"/>
          <w:trHeight w:hRule="exact" w:val="300"/>
        </w:trPr>
        <w:tc>
          <w:tcPr>
            <w:tcW w:w="450" w:type="dxa"/>
          </w:tcPr>
          <w:p w14:paraId="11E6F376"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F377" w14:textId="77777777" w:rsidR="00BA628F" w:rsidRDefault="0050071D">
            <w:r>
              <w:rPr>
                <w:rFonts w:ascii="SansSerif" w:eastAsia="SansSerif" w:hAnsi="SansSerif" w:cs="SansSerif"/>
                <w:color w:val="000000"/>
                <w:sz w:val="18"/>
              </w:rPr>
              <w:t>Not Blocked</w:t>
            </w:r>
          </w:p>
        </w:tc>
        <w:tc>
          <w:tcPr>
            <w:tcW w:w="440" w:type="dxa"/>
            <w:gridSpan w:val="11"/>
          </w:tcPr>
          <w:p w14:paraId="11E6F378" w14:textId="77777777" w:rsidR="00BA628F" w:rsidRDefault="00BA628F">
            <w:pPr>
              <w:pStyle w:val="EMPTYCELLSTYLE"/>
            </w:pPr>
          </w:p>
        </w:tc>
        <w:tc>
          <w:tcPr>
            <w:tcW w:w="340" w:type="dxa"/>
            <w:gridSpan w:val="2"/>
          </w:tcPr>
          <w:p w14:paraId="11E6F379" w14:textId="77777777" w:rsidR="00BA628F" w:rsidRDefault="00BA628F">
            <w:pPr>
              <w:pStyle w:val="EMPTYCELLSTYLE"/>
            </w:pPr>
          </w:p>
        </w:tc>
        <w:tc>
          <w:tcPr>
            <w:tcW w:w="60" w:type="dxa"/>
            <w:gridSpan w:val="3"/>
          </w:tcPr>
          <w:p w14:paraId="11E6F37A" w14:textId="77777777" w:rsidR="00BA628F" w:rsidRDefault="00BA628F">
            <w:pPr>
              <w:pStyle w:val="EMPTYCELLSTYLE"/>
            </w:pPr>
          </w:p>
        </w:tc>
        <w:tc>
          <w:tcPr>
            <w:tcW w:w="200" w:type="dxa"/>
            <w:gridSpan w:val="5"/>
          </w:tcPr>
          <w:p w14:paraId="11E6F37B" w14:textId="77777777" w:rsidR="00BA628F" w:rsidRDefault="00BA628F">
            <w:pPr>
              <w:pStyle w:val="EMPTYCELLSTYLE"/>
            </w:pPr>
          </w:p>
        </w:tc>
        <w:tc>
          <w:tcPr>
            <w:tcW w:w="880" w:type="dxa"/>
            <w:gridSpan w:val="16"/>
          </w:tcPr>
          <w:p w14:paraId="11E6F37C" w14:textId="77777777" w:rsidR="00BA628F" w:rsidRDefault="00BA628F">
            <w:pPr>
              <w:pStyle w:val="EMPTYCELLSTYLE"/>
            </w:pPr>
          </w:p>
        </w:tc>
        <w:tc>
          <w:tcPr>
            <w:tcW w:w="180" w:type="dxa"/>
            <w:gridSpan w:val="3"/>
          </w:tcPr>
          <w:p w14:paraId="11E6F37D" w14:textId="77777777" w:rsidR="00BA628F" w:rsidRDefault="00BA628F">
            <w:pPr>
              <w:pStyle w:val="EMPTYCELLSTYLE"/>
            </w:pPr>
          </w:p>
        </w:tc>
        <w:tc>
          <w:tcPr>
            <w:tcW w:w="80" w:type="dxa"/>
            <w:gridSpan w:val="2"/>
          </w:tcPr>
          <w:p w14:paraId="11E6F37E" w14:textId="77777777" w:rsidR="00BA628F" w:rsidRDefault="00BA628F">
            <w:pPr>
              <w:pStyle w:val="EMPTYCELLSTYLE"/>
            </w:pPr>
          </w:p>
        </w:tc>
        <w:tc>
          <w:tcPr>
            <w:tcW w:w="160" w:type="dxa"/>
            <w:gridSpan w:val="7"/>
          </w:tcPr>
          <w:p w14:paraId="11E6F37F" w14:textId="77777777" w:rsidR="00BA628F" w:rsidRDefault="00BA628F">
            <w:pPr>
              <w:pStyle w:val="EMPTYCELLSTYLE"/>
            </w:pPr>
          </w:p>
        </w:tc>
        <w:tc>
          <w:tcPr>
            <w:tcW w:w="720" w:type="dxa"/>
            <w:gridSpan w:val="18"/>
          </w:tcPr>
          <w:p w14:paraId="11E6F380" w14:textId="77777777" w:rsidR="00BA628F" w:rsidRDefault="00BA628F">
            <w:pPr>
              <w:pStyle w:val="EMPTYCELLSTYLE"/>
            </w:pPr>
          </w:p>
        </w:tc>
        <w:tc>
          <w:tcPr>
            <w:tcW w:w="240" w:type="dxa"/>
            <w:gridSpan w:val="9"/>
          </w:tcPr>
          <w:p w14:paraId="11E6F381" w14:textId="77777777" w:rsidR="00BA628F" w:rsidRDefault="00BA628F">
            <w:pPr>
              <w:pStyle w:val="EMPTYCELLSTYLE"/>
            </w:pPr>
          </w:p>
        </w:tc>
        <w:tc>
          <w:tcPr>
            <w:tcW w:w="4020" w:type="dxa"/>
            <w:gridSpan w:val="61"/>
            <w:tcMar>
              <w:top w:w="0" w:type="dxa"/>
              <w:left w:w="0" w:type="dxa"/>
              <w:bottom w:w="0" w:type="dxa"/>
              <w:right w:w="0" w:type="dxa"/>
            </w:tcMar>
          </w:tcPr>
          <w:p w14:paraId="11E6F382" w14:textId="77777777" w:rsidR="00BA628F" w:rsidRDefault="00BA628F"/>
        </w:tc>
        <w:tc>
          <w:tcPr>
            <w:tcW w:w="379" w:type="dxa"/>
            <w:gridSpan w:val="13"/>
          </w:tcPr>
          <w:p w14:paraId="11E6F383" w14:textId="77777777" w:rsidR="00BA628F" w:rsidRDefault="00BA628F">
            <w:pPr>
              <w:pStyle w:val="EMPTYCELLSTYLE"/>
            </w:pPr>
          </w:p>
        </w:tc>
        <w:tc>
          <w:tcPr>
            <w:tcW w:w="59" w:type="dxa"/>
            <w:gridSpan w:val="4"/>
          </w:tcPr>
          <w:p w14:paraId="11E6F384" w14:textId="77777777" w:rsidR="00BA628F" w:rsidRDefault="00BA628F">
            <w:pPr>
              <w:pStyle w:val="EMPTYCELLSTYLE"/>
            </w:pPr>
          </w:p>
        </w:tc>
        <w:tc>
          <w:tcPr>
            <w:tcW w:w="40" w:type="dxa"/>
            <w:gridSpan w:val="3"/>
          </w:tcPr>
          <w:p w14:paraId="11E6F385" w14:textId="77777777" w:rsidR="00BA628F" w:rsidRDefault="00BA628F">
            <w:pPr>
              <w:pStyle w:val="EMPTYCELLSTYLE"/>
            </w:pPr>
          </w:p>
        </w:tc>
      </w:tr>
      <w:tr w:rsidR="00BA628F" w14:paraId="11E6F3A3" w14:textId="77777777" w:rsidTr="002C180E">
        <w:trPr>
          <w:trHeight w:hRule="exact" w:val="20"/>
        </w:trPr>
        <w:tc>
          <w:tcPr>
            <w:tcW w:w="450" w:type="dxa"/>
          </w:tcPr>
          <w:p w14:paraId="11E6F387" w14:textId="77777777" w:rsidR="00BA628F" w:rsidRDefault="00BA628F">
            <w:pPr>
              <w:pStyle w:val="EMPTYCELLSTYLE"/>
            </w:pPr>
          </w:p>
        </w:tc>
        <w:tc>
          <w:tcPr>
            <w:tcW w:w="40" w:type="dxa"/>
            <w:gridSpan w:val="2"/>
          </w:tcPr>
          <w:p w14:paraId="11E6F388" w14:textId="77777777" w:rsidR="00BA628F" w:rsidRDefault="00BA628F">
            <w:pPr>
              <w:pStyle w:val="EMPTYCELLSTYLE"/>
            </w:pPr>
          </w:p>
        </w:tc>
        <w:tc>
          <w:tcPr>
            <w:tcW w:w="380" w:type="dxa"/>
          </w:tcPr>
          <w:p w14:paraId="11E6F389" w14:textId="77777777" w:rsidR="00BA628F" w:rsidRDefault="00BA628F">
            <w:pPr>
              <w:pStyle w:val="EMPTYCELLSTYLE"/>
            </w:pPr>
          </w:p>
        </w:tc>
        <w:tc>
          <w:tcPr>
            <w:tcW w:w="1470" w:type="dxa"/>
            <w:gridSpan w:val="11"/>
          </w:tcPr>
          <w:p w14:paraId="11E6F38A" w14:textId="77777777" w:rsidR="00BA628F" w:rsidRDefault="00BA628F">
            <w:pPr>
              <w:pStyle w:val="EMPTYCELLSTYLE"/>
            </w:pPr>
          </w:p>
        </w:tc>
        <w:tc>
          <w:tcPr>
            <w:tcW w:w="40" w:type="dxa"/>
            <w:gridSpan w:val="2"/>
          </w:tcPr>
          <w:p w14:paraId="11E6F38B" w14:textId="77777777" w:rsidR="00BA628F" w:rsidRDefault="00BA628F">
            <w:pPr>
              <w:pStyle w:val="EMPTYCELLSTYLE"/>
            </w:pPr>
          </w:p>
        </w:tc>
        <w:tc>
          <w:tcPr>
            <w:tcW w:w="760" w:type="dxa"/>
            <w:gridSpan w:val="9"/>
          </w:tcPr>
          <w:p w14:paraId="11E6F38C" w14:textId="77777777" w:rsidR="00BA628F" w:rsidRDefault="00BA628F">
            <w:pPr>
              <w:pStyle w:val="EMPTYCELLSTYLE"/>
            </w:pPr>
          </w:p>
        </w:tc>
        <w:tc>
          <w:tcPr>
            <w:tcW w:w="340" w:type="dxa"/>
            <w:gridSpan w:val="12"/>
          </w:tcPr>
          <w:p w14:paraId="11E6F38D" w14:textId="77777777" w:rsidR="00BA628F" w:rsidRDefault="00BA628F">
            <w:pPr>
              <w:pStyle w:val="EMPTYCELLSTYLE"/>
            </w:pPr>
          </w:p>
        </w:tc>
        <w:tc>
          <w:tcPr>
            <w:tcW w:w="520" w:type="dxa"/>
            <w:gridSpan w:val="6"/>
          </w:tcPr>
          <w:p w14:paraId="11E6F38E" w14:textId="77777777" w:rsidR="00BA628F" w:rsidRDefault="00BA628F">
            <w:pPr>
              <w:pStyle w:val="EMPTYCELLSTYLE"/>
            </w:pPr>
          </w:p>
        </w:tc>
        <w:tc>
          <w:tcPr>
            <w:tcW w:w="440" w:type="dxa"/>
            <w:gridSpan w:val="14"/>
          </w:tcPr>
          <w:p w14:paraId="11E6F38F" w14:textId="77777777" w:rsidR="00BA628F" w:rsidRDefault="00BA628F">
            <w:pPr>
              <w:pStyle w:val="EMPTYCELLSTYLE"/>
            </w:pPr>
          </w:p>
        </w:tc>
        <w:tc>
          <w:tcPr>
            <w:tcW w:w="340" w:type="dxa"/>
            <w:gridSpan w:val="2"/>
          </w:tcPr>
          <w:p w14:paraId="11E6F390" w14:textId="77777777" w:rsidR="00BA628F" w:rsidRDefault="00BA628F">
            <w:pPr>
              <w:pStyle w:val="EMPTYCELLSTYLE"/>
            </w:pPr>
          </w:p>
        </w:tc>
        <w:tc>
          <w:tcPr>
            <w:tcW w:w="60" w:type="dxa"/>
            <w:gridSpan w:val="2"/>
          </w:tcPr>
          <w:p w14:paraId="11E6F391" w14:textId="77777777" w:rsidR="00BA628F" w:rsidRDefault="00BA628F">
            <w:pPr>
              <w:pStyle w:val="EMPTYCELLSTYLE"/>
            </w:pPr>
          </w:p>
        </w:tc>
        <w:tc>
          <w:tcPr>
            <w:tcW w:w="200" w:type="dxa"/>
            <w:gridSpan w:val="2"/>
          </w:tcPr>
          <w:p w14:paraId="11E6F392" w14:textId="77777777" w:rsidR="00BA628F" w:rsidRDefault="00BA628F">
            <w:pPr>
              <w:pStyle w:val="EMPTYCELLSTYLE"/>
            </w:pPr>
          </w:p>
        </w:tc>
        <w:tc>
          <w:tcPr>
            <w:tcW w:w="880" w:type="dxa"/>
            <w:gridSpan w:val="24"/>
          </w:tcPr>
          <w:p w14:paraId="11E6F393" w14:textId="77777777" w:rsidR="00BA628F" w:rsidRDefault="00BA628F">
            <w:pPr>
              <w:pStyle w:val="EMPTYCELLSTYLE"/>
            </w:pPr>
          </w:p>
        </w:tc>
        <w:tc>
          <w:tcPr>
            <w:tcW w:w="180" w:type="dxa"/>
            <w:gridSpan w:val="5"/>
          </w:tcPr>
          <w:p w14:paraId="11E6F394" w14:textId="77777777" w:rsidR="00BA628F" w:rsidRDefault="00BA628F">
            <w:pPr>
              <w:pStyle w:val="EMPTYCELLSTYLE"/>
            </w:pPr>
          </w:p>
        </w:tc>
        <w:tc>
          <w:tcPr>
            <w:tcW w:w="80" w:type="dxa"/>
            <w:gridSpan w:val="2"/>
          </w:tcPr>
          <w:p w14:paraId="11E6F395" w14:textId="77777777" w:rsidR="00BA628F" w:rsidRDefault="00BA628F">
            <w:pPr>
              <w:pStyle w:val="EMPTYCELLSTYLE"/>
            </w:pPr>
          </w:p>
        </w:tc>
        <w:tc>
          <w:tcPr>
            <w:tcW w:w="160" w:type="dxa"/>
            <w:gridSpan w:val="7"/>
          </w:tcPr>
          <w:p w14:paraId="11E6F396" w14:textId="77777777" w:rsidR="00BA628F" w:rsidRDefault="00BA628F">
            <w:pPr>
              <w:pStyle w:val="EMPTYCELLSTYLE"/>
            </w:pPr>
          </w:p>
        </w:tc>
        <w:tc>
          <w:tcPr>
            <w:tcW w:w="720" w:type="dxa"/>
            <w:gridSpan w:val="18"/>
          </w:tcPr>
          <w:p w14:paraId="11E6F397" w14:textId="77777777" w:rsidR="00BA628F" w:rsidRDefault="00BA628F">
            <w:pPr>
              <w:pStyle w:val="EMPTYCELLSTYLE"/>
            </w:pPr>
          </w:p>
        </w:tc>
        <w:tc>
          <w:tcPr>
            <w:tcW w:w="240" w:type="dxa"/>
            <w:gridSpan w:val="3"/>
          </w:tcPr>
          <w:p w14:paraId="11E6F398" w14:textId="77777777" w:rsidR="00BA628F" w:rsidRDefault="00BA628F">
            <w:pPr>
              <w:pStyle w:val="EMPTYCELLSTYLE"/>
            </w:pPr>
          </w:p>
        </w:tc>
        <w:tc>
          <w:tcPr>
            <w:tcW w:w="40" w:type="dxa"/>
          </w:tcPr>
          <w:p w14:paraId="11E6F399" w14:textId="77777777" w:rsidR="00BA628F" w:rsidRDefault="00BA628F">
            <w:pPr>
              <w:pStyle w:val="EMPTYCELLSTYLE"/>
            </w:pPr>
          </w:p>
        </w:tc>
        <w:tc>
          <w:tcPr>
            <w:tcW w:w="3780" w:type="dxa"/>
            <w:gridSpan w:val="67"/>
          </w:tcPr>
          <w:p w14:paraId="11E6F39A" w14:textId="77777777" w:rsidR="00BA628F" w:rsidRDefault="00BA628F">
            <w:pPr>
              <w:pStyle w:val="EMPTYCELLSTYLE"/>
            </w:pPr>
          </w:p>
        </w:tc>
        <w:tc>
          <w:tcPr>
            <w:tcW w:w="40" w:type="dxa"/>
          </w:tcPr>
          <w:p w14:paraId="11E6F39B" w14:textId="77777777" w:rsidR="00BA628F" w:rsidRDefault="00BA628F">
            <w:pPr>
              <w:pStyle w:val="EMPTYCELLSTYLE"/>
            </w:pPr>
          </w:p>
        </w:tc>
        <w:tc>
          <w:tcPr>
            <w:tcW w:w="40" w:type="dxa"/>
          </w:tcPr>
          <w:p w14:paraId="11E6F39C" w14:textId="77777777" w:rsidR="00BA628F" w:rsidRDefault="00BA628F">
            <w:pPr>
              <w:pStyle w:val="EMPTYCELLSTYLE"/>
            </w:pPr>
          </w:p>
        </w:tc>
        <w:tc>
          <w:tcPr>
            <w:tcW w:w="40" w:type="dxa"/>
          </w:tcPr>
          <w:p w14:paraId="11E6F39D" w14:textId="77777777" w:rsidR="00BA628F" w:rsidRDefault="00BA628F">
            <w:pPr>
              <w:pStyle w:val="EMPTYCELLSTYLE"/>
            </w:pPr>
          </w:p>
        </w:tc>
        <w:tc>
          <w:tcPr>
            <w:tcW w:w="40" w:type="dxa"/>
          </w:tcPr>
          <w:p w14:paraId="11E6F39E" w14:textId="77777777" w:rsidR="00BA628F" w:rsidRDefault="00BA628F">
            <w:pPr>
              <w:pStyle w:val="EMPTYCELLSTYLE"/>
            </w:pPr>
          </w:p>
        </w:tc>
        <w:tc>
          <w:tcPr>
            <w:tcW w:w="40" w:type="dxa"/>
            <w:gridSpan w:val="2"/>
          </w:tcPr>
          <w:p w14:paraId="11E6F39F" w14:textId="77777777" w:rsidR="00BA628F" w:rsidRDefault="00BA628F">
            <w:pPr>
              <w:pStyle w:val="EMPTYCELLSTYLE"/>
            </w:pPr>
          </w:p>
        </w:tc>
        <w:tc>
          <w:tcPr>
            <w:tcW w:w="379" w:type="dxa"/>
            <w:gridSpan w:val="12"/>
          </w:tcPr>
          <w:p w14:paraId="11E6F3A0" w14:textId="77777777" w:rsidR="00BA628F" w:rsidRDefault="00BA628F">
            <w:pPr>
              <w:pStyle w:val="EMPTYCELLSTYLE"/>
            </w:pPr>
          </w:p>
        </w:tc>
        <w:tc>
          <w:tcPr>
            <w:tcW w:w="59" w:type="dxa"/>
            <w:gridSpan w:val="2"/>
          </w:tcPr>
          <w:p w14:paraId="11E6F3A1" w14:textId="77777777" w:rsidR="00BA628F" w:rsidRDefault="00BA628F">
            <w:pPr>
              <w:pStyle w:val="EMPTYCELLSTYLE"/>
            </w:pPr>
          </w:p>
        </w:tc>
        <w:tc>
          <w:tcPr>
            <w:tcW w:w="500" w:type="dxa"/>
            <w:gridSpan w:val="3"/>
          </w:tcPr>
          <w:p w14:paraId="11E6F3A2" w14:textId="77777777" w:rsidR="00BA628F" w:rsidRDefault="00BA628F">
            <w:pPr>
              <w:pStyle w:val="EMPTYCELLSTYLE"/>
            </w:pPr>
          </w:p>
        </w:tc>
      </w:tr>
      <w:tr w:rsidR="00BA628F" w14:paraId="11E6F3B9" w14:textId="77777777" w:rsidTr="002C180E">
        <w:trPr>
          <w:gridAfter w:val="27"/>
          <w:wAfter w:w="1270" w:type="dxa"/>
          <w:trHeight w:hRule="exact" w:val="320"/>
        </w:trPr>
        <w:tc>
          <w:tcPr>
            <w:tcW w:w="450" w:type="dxa"/>
          </w:tcPr>
          <w:p w14:paraId="11E6F3A4"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F3A5" w14:textId="77777777" w:rsidR="00BA628F" w:rsidRDefault="0050071D">
            <w:r>
              <w:rPr>
                <w:rFonts w:ascii="DejaVu Sans" w:eastAsia="DejaVu Sans" w:hAnsi="DejaVu Sans" w:cs="DejaVu Sans"/>
                <w:b/>
                <w:color w:val="000000"/>
              </w:rPr>
              <w:t>Block Drawdown By Grantee:</w:t>
            </w:r>
          </w:p>
        </w:tc>
        <w:tc>
          <w:tcPr>
            <w:tcW w:w="340" w:type="dxa"/>
            <w:gridSpan w:val="2"/>
          </w:tcPr>
          <w:p w14:paraId="11E6F3A6" w14:textId="77777777" w:rsidR="00BA628F" w:rsidRDefault="00BA628F">
            <w:pPr>
              <w:pStyle w:val="EMPTYCELLSTYLE"/>
            </w:pPr>
          </w:p>
        </w:tc>
        <w:tc>
          <w:tcPr>
            <w:tcW w:w="60" w:type="dxa"/>
            <w:gridSpan w:val="3"/>
          </w:tcPr>
          <w:p w14:paraId="11E6F3A7" w14:textId="77777777" w:rsidR="00BA628F" w:rsidRDefault="00BA628F">
            <w:pPr>
              <w:pStyle w:val="EMPTYCELLSTYLE"/>
            </w:pPr>
          </w:p>
        </w:tc>
        <w:tc>
          <w:tcPr>
            <w:tcW w:w="200" w:type="dxa"/>
            <w:gridSpan w:val="5"/>
          </w:tcPr>
          <w:p w14:paraId="11E6F3A8" w14:textId="77777777" w:rsidR="00BA628F" w:rsidRDefault="00BA628F">
            <w:pPr>
              <w:pStyle w:val="EMPTYCELLSTYLE"/>
            </w:pPr>
          </w:p>
        </w:tc>
        <w:tc>
          <w:tcPr>
            <w:tcW w:w="880" w:type="dxa"/>
            <w:gridSpan w:val="16"/>
          </w:tcPr>
          <w:p w14:paraId="11E6F3A9" w14:textId="77777777" w:rsidR="00BA628F" w:rsidRDefault="00BA628F">
            <w:pPr>
              <w:pStyle w:val="EMPTYCELLSTYLE"/>
            </w:pPr>
          </w:p>
        </w:tc>
        <w:tc>
          <w:tcPr>
            <w:tcW w:w="180" w:type="dxa"/>
            <w:gridSpan w:val="3"/>
          </w:tcPr>
          <w:p w14:paraId="11E6F3AA" w14:textId="77777777" w:rsidR="00BA628F" w:rsidRDefault="00BA628F">
            <w:pPr>
              <w:pStyle w:val="EMPTYCELLSTYLE"/>
            </w:pPr>
          </w:p>
        </w:tc>
        <w:tc>
          <w:tcPr>
            <w:tcW w:w="80" w:type="dxa"/>
            <w:gridSpan w:val="2"/>
          </w:tcPr>
          <w:p w14:paraId="11E6F3AB" w14:textId="77777777" w:rsidR="00BA628F" w:rsidRDefault="00BA628F">
            <w:pPr>
              <w:pStyle w:val="EMPTYCELLSTYLE"/>
            </w:pPr>
          </w:p>
        </w:tc>
        <w:tc>
          <w:tcPr>
            <w:tcW w:w="160" w:type="dxa"/>
            <w:gridSpan w:val="7"/>
          </w:tcPr>
          <w:p w14:paraId="11E6F3AC" w14:textId="77777777" w:rsidR="00BA628F" w:rsidRDefault="00BA628F">
            <w:pPr>
              <w:pStyle w:val="EMPTYCELLSTYLE"/>
            </w:pPr>
          </w:p>
        </w:tc>
        <w:tc>
          <w:tcPr>
            <w:tcW w:w="720" w:type="dxa"/>
            <w:gridSpan w:val="18"/>
          </w:tcPr>
          <w:p w14:paraId="11E6F3AD" w14:textId="77777777" w:rsidR="00BA628F" w:rsidRDefault="00BA628F">
            <w:pPr>
              <w:pStyle w:val="EMPTYCELLSTYLE"/>
            </w:pPr>
          </w:p>
        </w:tc>
        <w:tc>
          <w:tcPr>
            <w:tcW w:w="240" w:type="dxa"/>
            <w:gridSpan w:val="9"/>
          </w:tcPr>
          <w:p w14:paraId="11E6F3AE" w14:textId="77777777" w:rsidR="00BA628F" w:rsidRDefault="00BA628F">
            <w:pPr>
              <w:pStyle w:val="EMPTYCELLSTYLE"/>
            </w:pPr>
          </w:p>
        </w:tc>
        <w:tc>
          <w:tcPr>
            <w:tcW w:w="40" w:type="dxa"/>
          </w:tcPr>
          <w:p w14:paraId="11E6F3AF" w14:textId="77777777" w:rsidR="00BA628F" w:rsidRDefault="00BA628F">
            <w:pPr>
              <w:pStyle w:val="EMPTYCELLSTYLE"/>
            </w:pPr>
          </w:p>
        </w:tc>
        <w:tc>
          <w:tcPr>
            <w:tcW w:w="3780" w:type="dxa"/>
            <w:gridSpan w:val="52"/>
          </w:tcPr>
          <w:p w14:paraId="11E6F3B0" w14:textId="77777777" w:rsidR="00BA628F" w:rsidRDefault="00BA628F">
            <w:pPr>
              <w:pStyle w:val="EMPTYCELLSTYLE"/>
            </w:pPr>
          </w:p>
        </w:tc>
        <w:tc>
          <w:tcPr>
            <w:tcW w:w="40" w:type="dxa"/>
          </w:tcPr>
          <w:p w14:paraId="11E6F3B1" w14:textId="77777777" w:rsidR="00BA628F" w:rsidRDefault="00BA628F">
            <w:pPr>
              <w:pStyle w:val="EMPTYCELLSTYLE"/>
            </w:pPr>
          </w:p>
        </w:tc>
        <w:tc>
          <w:tcPr>
            <w:tcW w:w="40" w:type="dxa"/>
          </w:tcPr>
          <w:p w14:paraId="11E6F3B2" w14:textId="77777777" w:rsidR="00BA628F" w:rsidRDefault="00BA628F">
            <w:pPr>
              <w:pStyle w:val="EMPTYCELLSTYLE"/>
            </w:pPr>
          </w:p>
        </w:tc>
        <w:tc>
          <w:tcPr>
            <w:tcW w:w="40" w:type="dxa"/>
            <w:gridSpan w:val="2"/>
          </w:tcPr>
          <w:p w14:paraId="11E6F3B3" w14:textId="77777777" w:rsidR="00BA628F" w:rsidRDefault="00BA628F">
            <w:pPr>
              <w:pStyle w:val="EMPTYCELLSTYLE"/>
            </w:pPr>
          </w:p>
        </w:tc>
        <w:tc>
          <w:tcPr>
            <w:tcW w:w="40" w:type="dxa"/>
            <w:gridSpan w:val="2"/>
          </w:tcPr>
          <w:p w14:paraId="11E6F3B4" w14:textId="77777777" w:rsidR="00BA628F" w:rsidRDefault="00BA628F">
            <w:pPr>
              <w:pStyle w:val="EMPTYCELLSTYLE"/>
            </w:pPr>
          </w:p>
        </w:tc>
        <w:tc>
          <w:tcPr>
            <w:tcW w:w="40" w:type="dxa"/>
            <w:gridSpan w:val="2"/>
          </w:tcPr>
          <w:p w14:paraId="11E6F3B5" w14:textId="77777777" w:rsidR="00BA628F" w:rsidRDefault="00BA628F">
            <w:pPr>
              <w:pStyle w:val="EMPTYCELLSTYLE"/>
            </w:pPr>
          </w:p>
        </w:tc>
        <w:tc>
          <w:tcPr>
            <w:tcW w:w="379" w:type="dxa"/>
            <w:gridSpan w:val="13"/>
          </w:tcPr>
          <w:p w14:paraId="11E6F3B6" w14:textId="77777777" w:rsidR="00BA628F" w:rsidRDefault="00BA628F">
            <w:pPr>
              <w:pStyle w:val="EMPTYCELLSTYLE"/>
            </w:pPr>
          </w:p>
        </w:tc>
        <w:tc>
          <w:tcPr>
            <w:tcW w:w="59" w:type="dxa"/>
            <w:gridSpan w:val="4"/>
          </w:tcPr>
          <w:p w14:paraId="11E6F3B7" w14:textId="77777777" w:rsidR="00BA628F" w:rsidRDefault="00BA628F">
            <w:pPr>
              <w:pStyle w:val="EMPTYCELLSTYLE"/>
            </w:pPr>
          </w:p>
        </w:tc>
        <w:tc>
          <w:tcPr>
            <w:tcW w:w="40" w:type="dxa"/>
            <w:gridSpan w:val="3"/>
          </w:tcPr>
          <w:p w14:paraId="11E6F3B8" w14:textId="77777777" w:rsidR="00BA628F" w:rsidRDefault="00BA628F">
            <w:pPr>
              <w:pStyle w:val="EMPTYCELLSTYLE"/>
            </w:pPr>
          </w:p>
        </w:tc>
      </w:tr>
      <w:tr w:rsidR="00BA628F" w14:paraId="11E6F3D0" w14:textId="77777777" w:rsidTr="002C180E">
        <w:trPr>
          <w:gridAfter w:val="27"/>
          <w:wAfter w:w="1270" w:type="dxa"/>
          <w:trHeight w:hRule="exact" w:val="300"/>
        </w:trPr>
        <w:tc>
          <w:tcPr>
            <w:tcW w:w="450" w:type="dxa"/>
          </w:tcPr>
          <w:p w14:paraId="11E6F3BA"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F3BB" w14:textId="77777777" w:rsidR="00BA628F" w:rsidRDefault="0050071D">
            <w:r>
              <w:rPr>
                <w:rFonts w:ascii="SansSerif" w:eastAsia="SansSerif" w:hAnsi="SansSerif" w:cs="SansSerif"/>
                <w:color w:val="000000"/>
                <w:sz w:val="18"/>
              </w:rPr>
              <w:t>Not Blocked</w:t>
            </w:r>
          </w:p>
        </w:tc>
        <w:tc>
          <w:tcPr>
            <w:tcW w:w="440" w:type="dxa"/>
            <w:gridSpan w:val="11"/>
          </w:tcPr>
          <w:p w14:paraId="11E6F3BC" w14:textId="77777777" w:rsidR="00BA628F" w:rsidRDefault="00BA628F">
            <w:pPr>
              <w:pStyle w:val="EMPTYCELLSTYLE"/>
            </w:pPr>
          </w:p>
        </w:tc>
        <w:tc>
          <w:tcPr>
            <w:tcW w:w="340" w:type="dxa"/>
            <w:gridSpan w:val="2"/>
          </w:tcPr>
          <w:p w14:paraId="11E6F3BD" w14:textId="77777777" w:rsidR="00BA628F" w:rsidRDefault="00BA628F">
            <w:pPr>
              <w:pStyle w:val="EMPTYCELLSTYLE"/>
            </w:pPr>
          </w:p>
        </w:tc>
        <w:tc>
          <w:tcPr>
            <w:tcW w:w="60" w:type="dxa"/>
            <w:gridSpan w:val="3"/>
          </w:tcPr>
          <w:p w14:paraId="11E6F3BE" w14:textId="77777777" w:rsidR="00BA628F" w:rsidRDefault="00BA628F">
            <w:pPr>
              <w:pStyle w:val="EMPTYCELLSTYLE"/>
            </w:pPr>
          </w:p>
        </w:tc>
        <w:tc>
          <w:tcPr>
            <w:tcW w:w="200" w:type="dxa"/>
            <w:gridSpan w:val="5"/>
          </w:tcPr>
          <w:p w14:paraId="11E6F3BF" w14:textId="77777777" w:rsidR="00BA628F" w:rsidRDefault="00BA628F">
            <w:pPr>
              <w:pStyle w:val="EMPTYCELLSTYLE"/>
            </w:pPr>
          </w:p>
        </w:tc>
        <w:tc>
          <w:tcPr>
            <w:tcW w:w="880" w:type="dxa"/>
            <w:gridSpan w:val="16"/>
          </w:tcPr>
          <w:p w14:paraId="11E6F3C0" w14:textId="77777777" w:rsidR="00BA628F" w:rsidRDefault="00BA628F">
            <w:pPr>
              <w:pStyle w:val="EMPTYCELLSTYLE"/>
            </w:pPr>
          </w:p>
        </w:tc>
        <w:tc>
          <w:tcPr>
            <w:tcW w:w="180" w:type="dxa"/>
            <w:gridSpan w:val="3"/>
          </w:tcPr>
          <w:p w14:paraId="11E6F3C1" w14:textId="77777777" w:rsidR="00BA628F" w:rsidRDefault="00BA628F">
            <w:pPr>
              <w:pStyle w:val="EMPTYCELLSTYLE"/>
            </w:pPr>
          </w:p>
        </w:tc>
        <w:tc>
          <w:tcPr>
            <w:tcW w:w="80" w:type="dxa"/>
            <w:gridSpan w:val="2"/>
          </w:tcPr>
          <w:p w14:paraId="11E6F3C2" w14:textId="77777777" w:rsidR="00BA628F" w:rsidRDefault="00BA628F">
            <w:pPr>
              <w:pStyle w:val="EMPTYCELLSTYLE"/>
            </w:pPr>
          </w:p>
        </w:tc>
        <w:tc>
          <w:tcPr>
            <w:tcW w:w="160" w:type="dxa"/>
            <w:gridSpan w:val="7"/>
          </w:tcPr>
          <w:p w14:paraId="11E6F3C3" w14:textId="77777777" w:rsidR="00BA628F" w:rsidRDefault="00BA628F">
            <w:pPr>
              <w:pStyle w:val="EMPTYCELLSTYLE"/>
            </w:pPr>
          </w:p>
        </w:tc>
        <w:tc>
          <w:tcPr>
            <w:tcW w:w="720" w:type="dxa"/>
            <w:gridSpan w:val="18"/>
          </w:tcPr>
          <w:p w14:paraId="11E6F3C4" w14:textId="77777777" w:rsidR="00BA628F" w:rsidRDefault="00BA628F">
            <w:pPr>
              <w:pStyle w:val="EMPTYCELLSTYLE"/>
            </w:pPr>
          </w:p>
        </w:tc>
        <w:tc>
          <w:tcPr>
            <w:tcW w:w="240" w:type="dxa"/>
            <w:gridSpan w:val="9"/>
          </w:tcPr>
          <w:p w14:paraId="11E6F3C5" w14:textId="77777777" w:rsidR="00BA628F" w:rsidRDefault="00BA628F">
            <w:pPr>
              <w:pStyle w:val="EMPTYCELLSTYLE"/>
            </w:pPr>
          </w:p>
        </w:tc>
        <w:tc>
          <w:tcPr>
            <w:tcW w:w="40" w:type="dxa"/>
          </w:tcPr>
          <w:p w14:paraId="11E6F3C6" w14:textId="77777777" w:rsidR="00BA628F" w:rsidRDefault="00BA628F">
            <w:pPr>
              <w:pStyle w:val="EMPTYCELLSTYLE"/>
            </w:pPr>
          </w:p>
        </w:tc>
        <w:tc>
          <w:tcPr>
            <w:tcW w:w="3780" w:type="dxa"/>
            <w:gridSpan w:val="52"/>
          </w:tcPr>
          <w:p w14:paraId="11E6F3C7" w14:textId="77777777" w:rsidR="00BA628F" w:rsidRDefault="00BA628F">
            <w:pPr>
              <w:pStyle w:val="EMPTYCELLSTYLE"/>
            </w:pPr>
          </w:p>
        </w:tc>
        <w:tc>
          <w:tcPr>
            <w:tcW w:w="40" w:type="dxa"/>
          </w:tcPr>
          <w:p w14:paraId="11E6F3C8" w14:textId="77777777" w:rsidR="00BA628F" w:rsidRDefault="00BA628F">
            <w:pPr>
              <w:pStyle w:val="EMPTYCELLSTYLE"/>
            </w:pPr>
          </w:p>
        </w:tc>
        <w:tc>
          <w:tcPr>
            <w:tcW w:w="40" w:type="dxa"/>
          </w:tcPr>
          <w:p w14:paraId="11E6F3C9" w14:textId="77777777" w:rsidR="00BA628F" w:rsidRDefault="00BA628F">
            <w:pPr>
              <w:pStyle w:val="EMPTYCELLSTYLE"/>
            </w:pPr>
          </w:p>
        </w:tc>
        <w:tc>
          <w:tcPr>
            <w:tcW w:w="40" w:type="dxa"/>
            <w:gridSpan w:val="2"/>
          </w:tcPr>
          <w:p w14:paraId="11E6F3CA" w14:textId="77777777" w:rsidR="00BA628F" w:rsidRDefault="00BA628F">
            <w:pPr>
              <w:pStyle w:val="EMPTYCELLSTYLE"/>
            </w:pPr>
          </w:p>
        </w:tc>
        <w:tc>
          <w:tcPr>
            <w:tcW w:w="40" w:type="dxa"/>
            <w:gridSpan w:val="2"/>
          </w:tcPr>
          <w:p w14:paraId="11E6F3CB" w14:textId="77777777" w:rsidR="00BA628F" w:rsidRDefault="00BA628F">
            <w:pPr>
              <w:pStyle w:val="EMPTYCELLSTYLE"/>
            </w:pPr>
          </w:p>
        </w:tc>
        <w:tc>
          <w:tcPr>
            <w:tcW w:w="40" w:type="dxa"/>
            <w:gridSpan w:val="2"/>
          </w:tcPr>
          <w:p w14:paraId="11E6F3CC" w14:textId="77777777" w:rsidR="00BA628F" w:rsidRDefault="00BA628F">
            <w:pPr>
              <w:pStyle w:val="EMPTYCELLSTYLE"/>
            </w:pPr>
          </w:p>
        </w:tc>
        <w:tc>
          <w:tcPr>
            <w:tcW w:w="379" w:type="dxa"/>
            <w:gridSpan w:val="13"/>
          </w:tcPr>
          <w:p w14:paraId="11E6F3CD" w14:textId="77777777" w:rsidR="00BA628F" w:rsidRDefault="00BA628F">
            <w:pPr>
              <w:pStyle w:val="EMPTYCELLSTYLE"/>
            </w:pPr>
          </w:p>
        </w:tc>
        <w:tc>
          <w:tcPr>
            <w:tcW w:w="59" w:type="dxa"/>
            <w:gridSpan w:val="4"/>
          </w:tcPr>
          <w:p w14:paraId="11E6F3CE" w14:textId="77777777" w:rsidR="00BA628F" w:rsidRDefault="00BA628F">
            <w:pPr>
              <w:pStyle w:val="EMPTYCELLSTYLE"/>
            </w:pPr>
          </w:p>
        </w:tc>
        <w:tc>
          <w:tcPr>
            <w:tcW w:w="40" w:type="dxa"/>
            <w:gridSpan w:val="3"/>
          </w:tcPr>
          <w:p w14:paraId="11E6F3CF" w14:textId="77777777" w:rsidR="00BA628F" w:rsidRDefault="00BA628F">
            <w:pPr>
              <w:pStyle w:val="EMPTYCELLSTYLE"/>
            </w:pPr>
          </w:p>
        </w:tc>
      </w:tr>
      <w:tr w:rsidR="00BA628F" w14:paraId="11E6F3ED" w14:textId="77777777" w:rsidTr="002C180E">
        <w:trPr>
          <w:trHeight w:hRule="exact" w:val="60"/>
        </w:trPr>
        <w:tc>
          <w:tcPr>
            <w:tcW w:w="450" w:type="dxa"/>
          </w:tcPr>
          <w:p w14:paraId="11E6F3D1" w14:textId="77777777" w:rsidR="00BA628F" w:rsidRDefault="00BA628F">
            <w:pPr>
              <w:pStyle w:val="EMPTYCELLSTYLE"/>
            </w:pPr>
          </w:p>
        </w:tc>
        <w:tc>
          <w:tcPr>
            <w:tcW w:w="40" w:type="dxa"/>
            <w:gridSpan w:val="2"/>
          </w:tcPr>
          <w:p w14:paraId="11E6F3D2" w14:textId="77777777" w:rsidR="00BA628F" w:rsidRDefault="00BA628F">
            <w:pPr>
              <w:pStyle w:val="EMPTYCELLSTYLE"/>
            </w:pPr>
          </w:p>
        </w:tc>
        <w:tc>
          <w:tcPr>
            <w:tcW w:w="380" w:type="dxa"/>
          </w:tcPr>
          <w:p w14:paraId="11E6F3D3" w14:textId="77777777" w:rsidR="00BA628F" w:rsidRDefault="00BA628F">
            <w:pPr>
              <w:pStyle w:val="EMPTYCELLSTYLE"/>
            </w:pPr>
          </w:p>
        </w:tc>
        <w:tc>
          <w:tcPr>
            <w:tcW w:w="1470" w:type="dxa"/>
            <w:gridSpan w:val="11"/>
          </w:tcPr>
          <w:p w14:paraId="11E6F3D4" w14:textId="77777777" w:rsidR="00BA628F" w:rsidRDefault="00BA628F">
            <w:pPr>
              <w:pStyle w:val="EMPTYCELLSTYLE"/>
            </w:pPr>
          </w:p>
        </w:tc>
        <w:tc>
          <w:tcPr>
            <w:tcW w:w="40" w:type="dxa"/>
            <w:gridSpan w:val="2"/>
          </w:tcPr>
          <w:p w14:paraId="11E6F3D5" w14:textId="77777777" w:rsidR="00BA628F" w:rsidRDefault="00BA628F">
            <w:pPr>
              <w:pStyle w:val="EMPTYCELLSTYLE"/>
            </w:pPr>
          </w:p>
        </w:tc>
        <w:tc>
          <w:tcPr>
            <w:tcW w:w="760" w:type="dxa"/>
            <w:gridSpan w:val="9"/>
          </w:tcPr>
          <w:p w14:paraId="11E6F3D6" w14:textId="77777777" w:rsidR="00BA628F" w:rsidRDefault="00BA628F">
            <w:pPr>
              <w:pStyle w:val="EMPTYCELLSTYLE"/>
            </w:pPr>
          </w:p>
        </w:tc>
        <w:tc>
          <w:tcPr>
            <w:tcW w:w="340" w:type="dxa"/>
            <w:gridSpan w:val="12"/>
          </w:tcPr>
          <w:p w14:paraId="11E6F3D7" w14:textId="77777777" w:rsidR="00BA628F" w:rsidRDefault="00BA628F">
            <w:pPr>
              <w:pStyle w:val="EMPTYCELLSTYLE"/>
            </w:pPr>
          </w:p>
        </w:tc>
        <w:tc>
          <w:tcPr>
            <w:tcW w:w="520" w:type="dxa"/>
            <w:gridSpan w:val="6"/>
          </w:tcPr>
          <w:p w14:paraId="11E6F3D8" w14:textId="77777777" w:rsidR="00BA628F" w:rsidRDefault="00BA628F">
            <w:pPr>
              <w:pStyle w:val="EMPTYCELLSTYLE"/>
            </w:pPr>
          </w:p>
        </w:tc>
        <w:tc>
          <w:tcPr>
            <w:tcW w:w="440" w:type="dxa"/>
            <w:gridSpan w:val="14"/>
          </w:tcPr>
          <w:p w14:paraId="11E6F3D9" w14:textId="77777777" w:rsidR="00BA628F" w:rsidRDefault="00BA628F">
            <w:pPr>
              <w:pStyle w:val="EMPTYCELLSTYLE"/>
            </w:pPr>
          </w:p>
        </w:tc>
        <w:tc>
          <w:tcPr>
            <w:tcW w:w="340" w:type="dxa"/>
            <w:gridSpan w:val="2"/>
          </w:tcPr>
          <w:p w14:paraId="11E6F3DA" w14:textId="77777777" w:rsidR="00BA628F" w:rsidRDefault="00BA628F">
            <w:pPr>
              <w:pStyle w:val="EMPTYCELLSTYLE"/>
            </w:pPr>
          </w:p>
        </w:tc>
        <w:tc>
          <w:tcPr>
            <w:tcW w:w="60" w:type="dxa"/>
            <w:gridSpan w:val="2"/>
          </w:tcPr>
          <w:p w14:paraId="11E6F3DB" w14:textId="77777777" w:rsidR="00BA628F" w:rsidRDefault="00BA628F">
            <w:pPr>
              <w:pStyle w:val="EMPTYCELLSTYLE"/>
            </w:pPr>
          </w:p>
        </w:tc>
        <w:tc>
          <w:tcPr>
            <w:tcW w:w="200" w:type="dxa"/>
            <w:gridSpan w:val="2"/>
          </w:tcPr>
          <w:p w14:paraId="11E6F3DC" w14:textId="77777777" w:rsidR="00BA628F" w:rsidRDefault="00BA628F">
            <w:pPr>
              <w:pStyle w:val="EMPTYCELLSTYLE"/>
            </w:pPr>
          </w:p>
        </w:tc>
        <w:tc>
          <w:tcPr>
            <w:tcW w:w="880" w:type="dxa"/>
            <w:gridSpan w:val="24"/>
          </w:tcPr>
          <w:p w14:paraId="11E6F3DD" w14:textId="77777777" w:rsidR="00BA628F" w:rsidRDefault="00BA628F">
            <w:pPr>
              <w:pStyle w:val="EMPTYCELLSTYLE"/>
            </w:pPr>
          </w:p>
        </w:tc>
        <w:tc>
          <w:tcPr>
            <w:tcW w:w="180" w:type="dxa"/>
            <w:gridSpan w:val="5"/>
          </w:tcPr>
          <w:p w14:paraId="11E6F3DE" w14:textId="77777777" w:rsidR="00BA628F" w:rsidRDefault="00BA628F">
            <w:pPr>
              <w:pStyle w:val="EMPTYCELLSTYLE"/>
            </w:pPr>
          </w:p>
        </w:tc>
        <w:tc>
          <w:tcPr>
            <w:tcW w:w="80" w:type="dxa"/>
            <w:gridSpan w:val="2"/>
          </w:tcPr>
          <w:p w14:paraId="11E6F3DF" w14:textId="77777777" w:rsidR="00BA628F" w:rsidRDefault="00BA628F">
            <w:pPr>
              <w:pStyle w:val="EMPTYCELLSTYLE"/>
            </w:pPr>
          </w:p>
        </w:tc>
        <w:tc>
          <w:tcPr>
            <w:tcW w:w="160" w:type="dxa"/>
            <w:gridSpan w:val="7"/>
          </w:tcPr>
          <w:p w14:paraId="11E6F3E0" w14:textId="77777777" w:rsidR="00BA628F" w:rsidRDefault="00BA628F">
            <w:pPr>
              <w:pStyle w:val="EMPTYCELLSTYLE"/>
            </w:pPr>
          </w:p>
        </w:tc>
        <w:tc>
          <w:tcPr>
            <w:tcW w:w="720" w:type="dxa"/>
            <w:gridSpan w:val="18"/>
          </w:tcPr>
          <w:p w14:paraId="11E6F3E1" w14:textId="77777777" w:rsidR="00BA628F" w:rsidRDefault="00BA628F">
            <w:pPr>
              <w:pStyle w:val="EMPTYCELLSTYLE"/>
            </w:pPr>
          </w:p>
        </w:tc>
        <w:tc>
          <w:tcPr>
            <w:tcW w:w="240" w:type="dxa"/>
            <w:gridSpan w:val="3"/>
          </w:tcPr>
          <w:p w14:paraId="11E6F3E2" w14:textId="77777777" w:rsidR="00BA628F" w:rsidRDefault="00BA628F">
            <w:pPr>
              <w:pStyle w:val="EMPTYCELLSTYLE"/>
            </w:pPr>
          </w:p>
        </w:tc>
        <w:tc>
          <w:tcPr>
            <w:tcW w:w="40" w:type="dxa"/>
          </w:tcPr>
          <w:p w14:paraId="11E6F3E3" w14:textId="77777777" w:rsidR="00BA628F" w:rsidRDefault="00BA628F">
            <w:pPr>
              <w:pStyle w:val="EMPTYCELLSTYLE"/>
            </w:pPr>
          </w:p>
        </w:tc>
        <w:tc>
          <w:tcPr>
            <w:tcW w:w="3780" w:type="dxa"/>
            <w:gridSpan w:val="67"/>
          </w:tcPr>
          <w:p w14:paraId="11E6F3E4" w14:textId="77777777" w:rsidR="00BA628F" w:rsidRDefault="00BA628F">
            <w:pPr>
              <w:pStyle w:val="EMPTYCELLSTYLE"/>
            </w:pPr>
          </w:p>
        </w:tc>
        <w:tc>
          <w:tcPr>
            <w:tcW w:w="40" w:type="dxa"/>
          </w:tcPr>
          <w:p w14:paraId="11E6F3E5" w14:textId="77777777" w:rsidR="00BA628F" w:rsidRDefault="00BA628F">
            <w:pPr>
              <w:pStyle w:val="EMPTYCELLSTYLE"/>
            </w:pPr>
          </w:p>
        </w:tc>
        <w:tc>
          <w:tcPr>
            <w:tcW w:w="40" w:type="dxa"/>
          </w:tcPr>
          <w:p w14:paraId="11E6F3E6" w14:textId="77777777" w:rsidR="00BA628F" w:rsidRDefault="00BA628F">
            <w:pPr>
              <w:pStyle w:val="EMPTYCELLSTYLE"/>
            </w:pPr>
          </w:p>
        </w:tc>
        <w:tc>
          <w:tcPr>
            <w:tcW w:w="40" w:type="dxa"/>
          </w:tcPr>
          <w:p w14:paraId="11E6F3E7" w14:textId="77777777" w:rsidR="00BA628F" w:rsidRDefault="00BA628F">
            <w:pPr>
              <w:pStyle w:val="EMPTYCELLSTYLE"/>
            </w:pPr>
          </w:p>
        </w:tc>
        <w:tc>
          <w:tcPr>
            <w:tcW w:w="40" w:type="dxa"/>
          </w:tcPr>
          <w:p w14:paraId="11E6F3E8" w14:textId="77777777" w:rsidR="00BA628F" w:rsidRDefault="00BA628F">
            <w:pPr>
              <w:pStyle w:val="EMPTYCELLSTYLE"/>
            </w:pPr>
          </w:p>
        </w:tc>
        <w:tc>
          <w:tcPr>
            <w:tcW w:w="40" w:type="dxa"/>
            <w:gridSpan w:val="2"/>
          </w:tcPr>
          <w:p w14:paraId="11E6F3E9" w14:textId="77777777" w:rsidR="00BA628F" w:rsidRDefault="00BA628F">
            <w:pPr>
              <w:pStyle w:val="EMPTYCELLSTYLE"/>
            </w:pPr>
          </w:p>
        </w:tc>
        <w:tc>
          <w:tcPr>
            <w:tcW w:w="379" w:type="dxa"/>
            <w:gridSpan w:val="12"/>
          </w:tcPr>
          <w:p w14:paraId="11E6F3EA" w14:textId="77777777" w:rsidR="00BA628F" w:rsidRDefault="00BA628F">
            <w:pPr>
              <w:pStyle w:val="EMPTYCELLSTYLE"/>
            </w:pPr>
          </w:p>
        </w:tc>
        <w:tc>
          <w:tcPr>
            <w:tcW w:w="59" w:type="dxa"/>
            <w:gridSpan w:val="2"/>
          </w:tcPr>
          <w:p w14:paraId="11E6F3EB" w14:textId="77777777" w:rsidR="00BA628F" w:rsidRDefault="00BA628F">
            <w:pPr>
              <w:pStyle w:val="EMPTYCELLSTYLE"/>
            </w:pPr>
          </w:p>
        </w:tc>
        <w:tc>
          <w:tcPr>
            <w:tcW w:w="500" w:type="dxa"/>
            <w:gridSpan w:val="3"/>
          </w:tcPr>
          <w:p w14:paraId="11E6F3EC" w14:textId="77777777" w:rsidR="00BA628F" w:rsidRDefault="00BA628F">
            <w:pPr>
              <w:pStyle w:val="EMPTYCELLSTYLE"/>
            </w:pPr>
          </w:p>
        </w:tc>
      </w:tr>
      <w:tr w:rsidR="00BA628F" w14:paraId="11E6F3FC" w14:textId="77777777" w:rsidTr="002C180E">
        <w:trPr>
          <w:gridAfter w:val="27"/>
          <w:wAfter w:w="1270" w:type="dxa"/>
          <w:trHeight w:hRule="exact" w:val="320"/>
        </w:trPr>
        <w:tc>
          <w:tcPr>
            <w:tcW w:w="450" w:type="dxa"/>
          </w:tcPr>
          <w:p w14:paraId="11E6F3EE" w14:textId="77777777" w:rsidR="00BA628F" w:rsidRDefault="00BA628F">
            <w:pPr>
              <w:pStyle w:val="EMPTYCELLSTYLE"/>
            </w:pPr>
          </w:p>
        </w:tc>
        <w:tc>
          <w:tcPr>
            <w:tcW w:w="5080" w:type="dxa"/>
            <w:gridSpan w:val="78"/>
            <w:tcMar>
              <w:top w:w="0" w:type="dxa"/>
              <w:left w:w="0" w:type="dxa"/>
              <w:bottom w:w="0" w:type="dxa"/>
              <w:right w:w="0" w:type="dxa"/>
            </w:tcMar>
          </w:tcPr>
          <w:p w14:paraId="11E6F3EF" w14:textId="77777777" w:rsidR="00BA628F" w:rsidRDefault="0050071D">
            <w:r>
              <w:rPr>
                <w:rFonts w:ascii="DejaVu Sans" w:eastAsia="DejaVu Sans" w:hAnsi="DejaVu Sans" w:cs="DejaVu Sans"/>
                <w:b/>
                <w:color w:val="000000"/>
              </w:rPr>
              <w:t>National Objective:</w:t>
            </w:r>
          </w:p>
        </w:tc>
        <w:tc>
          <w:tcPr>
            <w:tcW w:w="720" w:type="dxa"/>
            <w:gridSpan w:val="18"/>
          </w:tcPr>
          <w:p w14:paraId="11E6F3F0" w14:textId="77777777" w:rsidR="00BA628F" w:rsidRDefault="00BA628F">
            <w:pPr>
              <w:pStyle w:val="EMPTYCELLSTYLE"/>
            </w:pPr>
          </w:p>
        </w:tc>
        <w:tc>
          <w:tcPr>
            <w:tcW w:w="240" w:type="dxa"/>
            <w:gridSpan w:val="9"/>
          </w:tcPr>
          <w:p w14:paraId="11E6F3F1" w14:textId="77777777" w:rsidR="00BA628F" w:rsidRDefault="00BA628F">
            <w:pPr>
              <w:pStyle w:val="EMPTYCELLSTYLE"/>
            </w:pPr>
          </w:p>
        </w:tc>
        <w:tc>
          <w:tcPr>
            <w:tcW w:w="40" w:type="dxa"/>
          </w:tcPr>
          <w:p w14:paraId="11E6F3F2" w14:textId="77777777" w:rsidR="00BA628F" w:rsidRDefault="00BA628F">
            <w:pPr>
              <w:pStyle w:val="EMPTYCELLSTYLE"/>
            </w:pPr>
          </w:p>
        </w:tc>
        <w:tc>
          <w:tcPr>
            <w:tcW w:w="3780" w:type="dxa"/>
            <w:gridSpan w:val="52"/>
          </w:tcPr>
          <w:p w14:paraId="11E6F3F3" w14:textId="77777777" w:rsidR="00BA628F" w:rsidRDefault="00BA628F">
            <w:pPr>
              <w:pStyle w:val="EMPTYCELLSTYLE"/>
            </w:pPr>
          </w:p>
        </w:tc>
        <w:tc>
          <w:tcPr>
            <w:tcW w:w="40" w:type="dxa"/>
          </w:tcPr>
          <w:p w14:paraId="11E6F3F4" w14:textId="77777777" w:rsidR="00BA628F" w:rsidRDefault="00BA628F">
            <w:pPr>
              <w:pStyle w:val="EMPTYCELLSTYLE"/>
            </w:pPr>
          </w:p>
        </w:tc>
        <w:tc>
          <w:tcPr>
            <w:tcW w:w="40" w:type="dxa"/>
          </w:tcPr>
          <w:p w14:paraId="11E6F3F5" w14:textId="77777777" w:rsidR="00BA628F" w:rsidRDefault="00BA628F">
            <w:pPr>
              <w:pStyle w:val="EMPTYCELLSTYLE"/>
            </w:pPr>
          </w:p>
        </w:tc>
        <w:tc>
          <w:tcPr>
            <w:tcW w:w="40" w:type="dxa"/>
            <w:gridSpan w:val="2"/>
          </w:tcPr>
          <w:p w14:paraId="11E6F3F6" w14:textId="77777777" w:rsidR="00BA628F" w:rsidRDefault="00BA628F">
            <w:pPr>
              <w:pStyle w:val="EMPTYCELLSTYLE"/>
            </w:pPr>
          </w:p>
        </w:tc>
        <w:tc>
          <w:tcPr>
            <w:tcW w:w="40" w:type="dxa"/>
            <w:gridSpan w:val="2"/>
          </w:tcPr>
          <w:p w14:paraId="11E6F3F7" w14:textId="77777777" w:rsidR="00BA628F" w:rsidRDefault="00BA628F">
            <w:pPr>
              <w:pStyle w:val="EMPTYCELLSTYLE"/>
            </w:pPr>
          </w:p>
        </w:tc>
        <w:tc>
          <w:tcPr>
            <w:tcW w:w="40" w:type="dxa"/>
            <w:gridSpan w:val="2"/>
          </w:tcPr>
          <w:p w14:paraId="11E6F3F8" w14:textId="77777777" w:rsidR="00BA628F" w:rsidRDefault="00BA628F">
            <w:pPr>
              <w:pStyle w:val="EMPTYCELLSTYLE"/>
            </w:pPr>
          </w:p>
        </w:tc>
        <w:tc>
          <w:tcPr>
            <w:tcW w:w="379" w:type="dxa"/>
            <w:gridSpan w:val="13"/>
          </w:tcPr>
          <w:p w14:paraId="11E6F3F9" w14:textId="77777777" w:rsidR="00BA628F" w:rsidRDefault="00BA628F">
            <w:pPr>
              <w:pStyle w:val="EMPTYCELLSTYLE"/>
            </w:pPr>
          </w:p>
        </w:tc>
        <w:tc>
          <w:tcPr>
            <w:tcW w:w="59" w:type="dxa"/>
            <w:gridSpan w:val="4"/>
          </w:tcPr>
          <w:p w14:paraId="11E6F3FA" w14:textId="77777777" w:rsidR="00BA628F" w:rsidRDefault="00BA628F">
            <w:pPr>
              <w:pStyle w:val="EMPTYCELLSTYLE"/>
            </w:pPr>
          </w:p>
        </w:tc>
        <w:tc>
          <w:tcPr>
            <w:tcW w:w="40" w:type="dxa"/>
            <w:gridSpan w:val="3"/>
          </w:tcPr>
          <w:p w14:paraId="11E6F3FB" w14:textId="77777777" w:rsidR="00BA628F" w:rsidRDefault="00BA628F">
            <w:pPr>
              <w:pStyle w:val="EMPTYCELLSTYLE"/>
            </w:pPr>
          </w:p>
        </w:tc>
      </w:tr>
      <w:tr w:rsidR="00BA628F" w14:paraId="11E6F40B" w14:textId="77777777" w:rsidTr="002C180E">
        <w:trPr>
          <w:gridAfter w:val="27"/>
          <w:wAfter w:w="1270" w:type="dxa"/>
          <w:trHeight w:hRule="exact" w:val="340"/>
        </w:trPr>
        <w:tc>
          <w:tcPr>
            <w:tcW w:w="450" w:type="dxa"/>
          </w:tcPr>
          <w:p w14:paraId="11E6F3FD" w14:textId="77777777" w:rsidR="00BA628F" w:rsidRDefault="00BA628F">
            <w:pPr>
              <w:pStyle w:val="EMPTYCELLSTYLE"/>
            </w:pPr>
          </w:p>
        </w:tc>
        <w:tc>
          <w:tcPr>
            <w:tcW w:w="5080" w:type="dxa"/>
            <w:gridSpan w:val="78"/>
            <w:tcMar>
              <w:top w:w="0" w:type="dxa"/>
              <w:left w:w="0" w:type="dxa"/>
              <w:bottom w:w="0" w:type="dxa"/>
              <w:right w:w="0" w:type="dxa"/>
            </w:tcMar>
          </w:tcPr>
          <w:p w14:paraId="11E6F3FE"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F3FF" w14:textId="77777777" w:rsidR="00BA628F" w:rsidRDefault="00BA628F">
            <w:pPr>
              <w:pStyle w:val="EMPTYCELLSTYLE"/>
            </w:pPr>
          </w:p>
        </w:tc>
        <w:tc>
          <w:tcPr>
            <w:tcW w:w="240" w:type="dxa"/>
            <w:gridSpan w:val="9"/>
          </w:tcPr>
          <w:p w14:paraId="11E6F400" w14:textId="77777777" w:rsidR="00BA628F" w:rsidRDefault="00BA628F">
            <w:pPr>
              <w:pStyle w:val="EMPTYCELLSTYLE"/>
            </w:pPr>
          </w:p>
        </w:tc>
        <w:tc>
          <w:tcPr>
            <w:tcW w:w="40" w:type="dxa"/>
          </w:tcPr>
          <w:p w14:paraId="11E6F401" w14:textId="77777777" w:rsidR="00BA628F" w:rsidRDefault="00BA628F">
            <w:pPr>
              <w:pStyle w:val="EMPTYCELLSTYLE"/>
            </w:pPr>
          </w:p>
        </w:tc>
        <w:tc>
          <w:tcPr>
            <w:tcW w:w="3780" w:type="dxa"/>
            <w:gridSpan w:val="52"/>
          </w:tcPr>
          <w:p w14:paraId="11E6F402" w14:textId="77777777" w:rsidR="00BA628F" w:rsidRDefault="00BA628F">
            <w:pPr>
              <w:pStyle w:val="EMPTYCELLSTYLE"/>
            </w:pPr>
          </w:p>
        </w:tc>
        <w:tc>
          <w:tcPr>
            <w:tcW w:w="40" w:type="dxa"/>
          </w:tcPr>
          <w:p w14:paraId="11E6F403" w14:textId="77777777" w:rsidR="00BA628F" w:rsidRDefault="00BA628F">
            <w:pPr>
              <w:pStyle w:val="EMPTYCELLSTYLE"/>
            </w:pPr>
          </w:p>
        </w:tc>
        <w:tc>
          <w:tcPr>
            <w:tcW w:w="40" w:type="dxa"/>
          </w:tcPr>
          <w:p w14:paraId="11E6F404" w14:textId="77777777" w:rsidR="00BA628F" w:rsidRDefault="00BA628F">
            <w:pPr>
              <w:pStyle w:val="EMPTYCELLSTYLE"/>
            </w:pPr>
          </w:p>
        </w:tc>
        <w:tc>
          <w:tcPr>
            <w:tcW w:w="40" w:type="dxa"/>
            <w:gridSpan w:val="2"/>
          </w:tcPr>
          <w:p w14:paraId="11E6F405" w14:textId="77777777" w:rsidR="00BA628F" w:rsidRDefault="00BA628F">
            <w:pPr>
              <w:pStyle w:val="EMPTYCELLSTYLE"/>
            </w:pPr>
          </w:p>
        </w:tc>
        <w:tc>
          <w:tcPr>
            <w:tcW w:w="40" w:type="dxa"/>
            <w:gridSpan w:val="2"/>
          </w:tcPr>
          <w:p w14:paraId="11E6F406" w14:textId="77777777" w:rsidR="00BA628F" w:rsidRDefault="00BA628F">
            <w:pPr>
              <w:pStyle w:val="EMPTYCELLSTYLE"/>
            </w:pPr>
          </w:p>
        </w:tc>
        <w:tc>
          <w:tcPr>
            <w:tcW w:w="40" w:type="dxa"/>
            <w:gridSpan w:val="2"/>
          </w:tcPr>
          <w:p w14:paraId="11E6F407" w14:textId="77777777" w:rsidR="00BA628F" w:rsidRDefault="00BA628F">
            <w:pPr>
              <w:pStyle w:val="EMPTYCELLSTYLE"/>
            </w:pPr>
          </w:p>
        </w:tc>
        <w:tc>
          <w:tcPr>
            <w:tcW w:w="379" w:type="dxa"/>
            <w:gridSpan w:val="13"/>
          </w:tcPr>
          <w:p w14:paraId="11E6F408" w14:textId="77777777" w:rsidR="00BA628F" w:rsidRDefault="00BA628F">
            <w:pPr>
              <w:pStyle w:val="EMPTYCELLSTYLE"/>
            </w:pPr>
          </w:p>
        </w:tc>
        <w:tc>
          <w:tcPr>
            <w:tcW w:w="59" w:type="dxa"/>
            <w:gridSpan w:val="4"/>
          </w:tcPr>
          <w:p w14:paraId="11E6F409" w14:textId="77777777" w:rsidR="00BA628F" w:rsidRDefault="00BA628F">
            <w:pPr>
              <w:pStyle w:val="EMPTYCELLSTYLE"/>
            </w:pPr>
          </w:p>
        </w:tc>
        <w:tc>
          <w:tcPr>
            <w:tcW w:w="40" w:type="dxa"/>
            <w:gridSpan w:val="3"/>
          </w:tcPr>
          <w:p w14:paraId="11E6F40A" w14:textId="77777777" w:rsidR="00BA628F" w:rsidRDefault="00BA628F">
            <w:pPr>
              <w:pStyle w:val="EMPTYCELLSTYLE"/>
            </w:pPr>
          </w:p>
        </w:tc>
      </w:tr>
      <w:tr w:rsidR="00BA628F" w14:paraId="11E6F428" w14:textId="77777777" w:rsidTr="002C180E">
        <w:trPr>
          <w:trHeight w:hRule="exact" w:val="480"/>
        </w:trPr>
        <w:tc>
          <w:tcPr>
            <w:tcW w:w="450" w:type="dxa"/>
          </w:tcPr>
          <w:p w14:paraId="11E6F40C" w14:textId="77777777" w:rsidR="00BA628F" w:rsidRDefault="00BA628F">
            <w:pPr>
              <w:pStyle w:val="EMPTYCELLSTYLE"/>
            </w:pPr>
          </w:p>
        </w:tc>
        <w:tc>
          <w:tcPr>
            <w:tcW w:w="40" w:type="dxa"/>
            <w:gridSpan w:val="2"/>
          </w:tcPr>
          <w:p w14:paraId="11E6F40D" w14:textId="77777777" w:rsidR="00BA628F" w:rsidRDefault="00BA628F">
            <w:pPr>
              <w:pStyle w:val="EMPTYCELLSTYLE"/>
            </w:pPr>
          </w:p>
        </w:tc>
        <w:tc>
          <w:tcPr>
            <w:tcW w:w="380" w:type="dxa"/>
          </w:tcPr>
          <w:p w14:paraId="11E6F40E" w14:textId="77777777" w:rsidR="00BA628F" w:rsidRDefault="00BA628F">
            <w:pPr>
              <w:pStyle w:val="EMPTYCELLSTYLE"/>
            </w:pPr>
          </w:p>
        </w:tc>
        <w:tc>
          <w:tcPr>
            <w:tcW w:w="1470" w:type="dxa"/>
            <w:gridSpan w:val="11"/>
          </w:tcPr>
          <w:p w14:paraId="11E6F40F" w14:textId="77777777" w:rsidR="00BA628F" w:rsidRDefault="00BA628F">
            <w:pPr>
              <w:pStyle w:val="EMPTYCELLSTYLE"/>
            </w:pPr>
          </w:p>
        </w:tc>
        <w:tc>
          <w:tcPr>
            <w:tcW w:w="40" w:type="dxa"/>
            <w:gridSpan w:val="2"/>
          </w:tcPr>
          <w:p w14:paraId="11E6F410" w14:textId="77777777" w:rsidR="00BA628F" w:rsidRDefault="00BA628F">
            <w:pPr>
              <w:pStyle w:val="EMPTYCELLSTYLE"/>
            </w:pPr>
          </w:p>
        </w:tc>
        <w:tc>
          <w:tcPr>
            <w:tcW w:w="760" w:type="dxa"/>
            <w:gridSpan w:val="9"/>
          </w:tcPr>
          <w:p w14:paraId="11E6F411" w14:textId="77777777" w:rsidR="00BA628F" w:rsidRDefault="00BA628F">
            <w:pPr>
              <w:pStyle w:val="EMPTYCELLSTYLE"/>
            </w:pPr>
          </w:p>
        </w:tc>
        <w:tc>
          <w:tcPr>
            <w:tcW w:w="340" w:type="dxa"/>
            <w:gridSpan w:val="12"/>
          </w:tcPr>
          <w:p w14:paraId="11E6F412" w14:textId="77777777" w:rsidR="00BA628F" w:rsidRDefault="00BA628F">
            <w:pPr>
              <w:pStyle w:val="EMPTYCELLSTYLE"/>
            </w:pPr>
          </w:p>
        </w:tc>
        <w:tc>
          <w:tcPr>
            <w:tcW w:w="520" w:type="dxa"/>
            <w:gridSpan w:val="6"/>
          </w:tcPr>
          <w:p w14:paraId="11E6F413" w14:textId="77777777" w:rsidR="00BA628F" w:rsidRDefault="00BA628F">
            <w:pPr>
              <w:pStyle w:val="EMPTYCELLSTYLE"/>
            </w:pPr>
          </w:p>
        </w:tc>
        <w:tc>
          <w:tcPr>
            <w:tcW w:w="440" w:type="dxa"/>
            <w:gridSpan w:val="14"/>
          </w:tcPr>
          <w:p w14:paraId="11E6F414" w14:textId="77777777" w:rsidR="00BA628F" w:rsidRDefault="00BA628F">
            <w:pPr>
              <w:pStyle w:val="EMPTYCELLSTYLE"/>
            </w:pPr>
          </w:p>
        </w:tc>
        <w:tc>
          <w:tcPr>
            <w:tcW w:w="340" w:type="dxa"/>
            <w:gridSpan w:val="2"/>
          </w:tcPr>
          <w:p w14:paraId="11E6F415" w14:textId="77777777" w:rsidR="00BA628F" w:rsidRDefault="00BA628F">
            <w:pPr>
              <w:pStyle w:val="EMPTYCELLSTYLE"/>
            </w:pPr>
          </w:p>
        </w:tc>
        <w:tc>
          <w:tcPr>
            <w:tcW w:w="60" w:type="dxa"/>
            <w:gridSpan w:val="2"/>
          </w:tcPr>
          <w:p w14:paraId="11E6F416" w14:textId="77777777" w:rsidR="00BA628F" w:rsidRDefault="00BA628F">
            <w:pPr>
              <w:pStyle w:val="EMPTYCELLSTYLE"/>
            </w:pPr>
          </w:p>
        </w:tc>
        <w:tc>
          <w:tcPr>
            <w:tcW w:w="200" w:type="dxa"/>
            <w:gridSpan w:val="2"/>
          </w:tcPr>
          <w:p w14:paraId="11E6F417" w14:textId="77777777" w:rsidR="00BA628F" w:rsidRDefault="00BA628F">
            <w:pPr>
              <w:pStyle w:val="EMPTYCELLSTYLE"/>
            </w:pPr>
          </w:p>
        </w:tc>
        <w:tc>
          <w:tcPr>
            <w:tcW w:w="880" w:type="dxa"/>
            <w:gridSpan w:val="24"/>
          </w:tcPr>
          <w:p w14:paraId="11E6F418" w14:textId="77777777" w:rsidR="00BA628F" w:rsidRDefault="00BA628F">
            <w:pPr>
              <w:pStyle w:val="EMPTYCELLSTYLE"/>
            </w:pPr>
          </w:p>
        </w:tc>
        <w:tc>
          <w:tcPr>
            <w:tcW w:w="180" w:type="dxa"/>
            <w:gridSpan w:val="5"/>
          </w:tcPr>
          <w:p w14:paraId="11E6F419" w14:textId="77777777" w:rsidR="00BA628F" w:rsidRDefault="00BA628F">
            <w:pPr>
              <w:pStyle w:val="EMPTYCELLSTYLE"/>
            </w:pPr>
          </w:p>
        </w:tc>
        <w:tc>
          <w:tcPr>
            <w:tcW w:w="80" w:type="dxa"/>
            <w:gridSpan w:val="2"/>
          </w:tcPr>
          <w:p w14:paraId="11E6F41A" w14:textId="77777777" w:rsidR="00BA628F" w:rsidRDefault="00BA628F">
            <w:pPr>
              <w:pStyle w:val="EMPTYCELLSTYLE"/>
            </w:pPr>
          </w:p>
        </w:tc>
        <w:tc>
          <w:tcPr>
            <w:tcW w:w="160" w:type="dxa"/>
            <w:gridSpan w:val="7"/>
          </w:tcPr>
          <w:p w14:paraId="11E6F41B" w14:textId="77777777" w:rsidR="00BA628F" w:rsidRDefault="00BA628F">
            <w:pPr>
              <w:pStyle w:val="EMPTYCELLSTYLE"/>
            </w:pPr>
          </w:p>
        </w:tc>
        <w:tc>
          <w:tcPr>
            <w:tcW w:w="720" w:type="dxa"/>
            <w:gridSpan w:val="18"/>
          </w:tcPr>
          <w:p w14:paraId="11E6F41C" w14:textId="77777777" w:rsidR="00BA628F" w:rsidRDefault="00BA628F">
            <w:pPr>
              <w:pStyle w:val="EMPTYCELLSTYLE"/>
            </w:pPr>
          </w:p>
        </w:tc>
        <w:tc>
          <w:tcPr>
            <w:tcW w:w="240" w:type="dxa"/>
            <w:gridSpan w:val="3"/>
          </w:tcPr>
          <w:p w14:paraId="11E6F41D" w14:textId="77777777" w:rsidR="00BA628F" w:rsidRDefault="00BA628F">
            <w:pPr>
              <w:pStyle w:val="EMPTYCELLSTYLE"/>
            </w:pPr>
          </w:p>
        </w:tc>
        <w:tc>
          <w:tcPr>
            <w:tcW w:w="40" w:type="dxa"/>
          </w:tcPr>
          <w:p w14:paraId="11E6F41E" w14:textId="77777777" w:rsidR="00BA628F" w:rsidRDefault="00BA628F">
            <w:pPr>
              <w:pStyle w:val="EMPTYCELLSTYLE"/>
            </w:pPr>
          </w:p>
        </w:tc>
        <w:tc>
          <w:tcPr>
            <w:tcW w:w="3780" w:type="dxa"/>
            <w:gridSpan w:val="67"/>
          </w:tcPr>
          <w:p w14:paraId="11E6F41F" w14:textId="77777777" w:rsidR="00BA628F" w:rsidRDefault="00BA628F">
            <w:pPr>
              <w:pStyle w:val="EMPTYCELLSTYLE"/>
            </w:pPr>
          </w:p>
        </w:tc>
        <w:tc>
          <w:tcPr>
            <w:tcW w:w="40" w:type="dxa"/>
          </w:tcPr>
          <w:p w14:paraId="11E6F420" w14:textId="77777777" w:rsidR="00BA628F" w:rsidRDefault="00BA628F">
            <w:pPr>
              <w:pStyle w:val="EMPTYCELLSTYLE"/>
            </w:pPr>
          </w:p>
        </w:tc>
        <w:tc>
          <w:tcPr>
            <w:tcW w:w="40" w:type="dxa"/>
          </w:tcPr>
          <w:p w14:paraId="11E6F421" w14:textId="77777777" w:rsidR="00BA628F" w:rsidRDefault="00BA628F">
            <w:pPr>
              <w:pStyle w:val="EMPTYCELLSTYLE"/>
            </w:pPr>
          </w:p>
        </w:tc>
        <w:tc>
          <w:tcPr>
            <w:tcW w:w="40" w:type="dxa"/>
          </w:tcPr>
          <w:p w14:paraId="11E6F422" w14:textId="77777777" w:rsidR="00BA628F" w:rsidRDefault="00BA628F">
            <w:pPr>
              <w:pStyle w:val="EMPTYCELLSTYLE"/>
            </w:pPr>
          </w:p>
        </w:tc>
        <w:tc>
          <w:tcPr>
            <w:tcW w:w="40" w:type="dxa"/>
          </w:tcPr>
          <w:p w14:paraId="11E6F423" w14:textId="77777777" w:rsidR="00BA628F" w:rsidRDefault="00BA628F">
            <w:pPr>
              <w:pStyle w:val="EMPTYCELLSTYLE"/>
            </w:pPr>
          </w:p>
        </w:tc>
        <w:tc>
          <w:tcPr>
            <w:tcW w:w="40" w:type="dxa"/>
            <w:gridSpan w:val="2"/>
          </w:tcPr>
          <w:p w14:paraId="11E6F424" w14:textId="77777777" w:rsidR="00BA628F" w:rsidRDefault="00BA628F">
            <w:pPr>
              <w:pStyle w:val="EMPTYCELLSTYLE"/>
            </w:pPr>
          </w:p>
        </w:tc>
        <w:tc>
          <w:tcPr>
            <w:tcW w:w="379" w:type="dxa"/>
            <w:gridSpan w:val="12"/>
          </w:tcPr>
          <w:p w14:paraId="11E6F425" w14:textId="77777777" w:rsidR="00BA628F" w:rsidRDefault="00BA628F">
            <w:pPr>
              <w:pStyle w:val="EMPTYCELLSTYLE"/>
            </w:pPr>
          </w:p>
        </w:tc>
        <w:tc>
          <w:tcPr>
            <w:tcW w:w="59" w:type="dxa"/>
            <w:gridSpan w:val="2"/>
          </w:tcPr>
          <w:p w14:paraId="11E6F426" w14:textId="77777777" w:rsidR="00BA628F" w:rsidRDefault="00BA628F">
            <w:pPr>
              <w:pStyle w:val="EMPTYCELLSTYLE"/>
            </w:pPr>
          </w:p>
        </w:tc>
        <w:tc>
          <w:tcPr>
            <w:tcW w:w="500" w:type="dxa"/>
            <w:gridSpan w:val="3"/>
          </w:tcPr>
          <w:p w14:paraId="11E6F427" w14:textId="77777777" w:rsidR="00BA628F" w:rsidRDefault="00BA628F">
            <w:pPr>
              <w:pStyle w:val="EMPTYCELLSTYLE"/>
            </w:pPr>
          </w:p>
        </w:tc>
      </w:tr>
      <w:tr w:rsidR="00BA628F" w14:paraId="11E6F42E" w14:textId="77777777" w:rsidTr="002C180E">
        <w:trPr>
          <w:gridAfter w:val="27"/>
          <w:wAfter w:w="1270" w:type="dxa"/>
          <w:trHeight w:hRule="exact" w:val="20"/>
        </w:trPr>
        <w:tc>
          <w:tcPr>
            <w:tcW w:w="450" w:type="dxa"/>
          </w:tcPr>
          <w:p w14:paraId="11E6F429"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F42A" w14:textId="77777777" w:rsidR="00BA628F" w:rsidRDefault="00BA628F">
            <w:pPr>
              <w:pStyle w:val="EMPTYCELLSTYLE"/>
            </w:pPr>
          </w:p>
        </w:tc>
        <w:tc>
          <w:tcPr>
            <w:tcW w:w="379" w:type="dxa"/>
            <w:gridSpan w:val="13"/>
          </w:tcPr>
          <w:p w14:paraId="11E6F42B" w14:textId="77777777" w:rsidR="00BA628F" w:rsidRDefault="00BA628F">
            <w:pPr>
              <w:pStyle w:val="EMPTYCELLSTYLE"/>
            </w:pPr>
          </w:p>
        </w:tc>
        <w:tc>
          <w:tcPr>
            <w:tcW w:w="59" w:type="dxa"/>
            <w:gridSpan w:val="4"/>
          </w:tcPr>
          <w:p w14:paraId="11E6F42C" w14:textId="77777777" w:rsidR="00BA628F" w:rsidRDefault="00BA628F">
            <w:pPr>
              <w:pStyle w:val="EMPTYCELLSTYLE"/>
            </w:pPr>
          </w:p>
        </w:tc>
        <w:tc>
          <w:tcPr>
            <w:tcW w:w="40" w:type="dxa"/>
            <w:gridSpan w:val="3"/>
          </w:tcPr>
          <w:p w14:paraId="11E6F42D" w14:textId="77777777" w:rsidR="00BA628F" w:rsidRDefault="00BA628F">
            <w:pPr>
              <w:pStyle w:val="EMPTYCELLSTYLE"/>
            </w:pPr>
          </w:p>
        </w:tc>
      </w:tr>
      <w:tr w:rsidR="00BA628F" w14:paraId="11E6F44B" w14:textId="77777777" w:rsidTr="002C180E">
        <w:trPr>
          <w:trHeight w:hRule="exact" w:val="140"/>
        </w:trPr>
        <w:tc>
          <w:tcPr>
            <w:tcW w:w="450" w:type="dxa"/>
          </w:tcPr>
          <w:p w14:paraId="11E6F42F" w14:textId="77777777" w:rsidR="00BA628F" w:rsidRDefault="00BA628F">
            <w:pPr>
              <w:pStyle w:val="EMPTYCELLSTYLE"/>
            </w:pPr>
          </w:p>
        </w:tc>
        <w:tc>
          <w:tcPr>
            <w:tcW w:w="40" w:type="dxa"/>
            <w:gridSpan w:val="2"/>
          </w:tcPr>
          <w:p w14:paraId="11E6F430" w14:textId="77777777" w:rsidR="00BA628F" w:rsidRDefault="00BA628F">
            <w:pPr>
              <w:pStyle w:val="EMPTYCELLSTYLE"/>
            </w:pPr>
          </w:p>
        </w:tc>
        <w:tc>
          <w:tcPr>
            <w:tcW w:w="380" w:type="dxa"/>
          </w:tcPr>
          <w:p w14:paraId="11E6F431" w14:textId="77777777" w:rsidR="00BA628F" w:rsidRDefault="00BA628F">
            <w:pPr>
              <w:pStyle w:val="EMPTYCELLSTYLE"/>
            </w:pPr>
          </w:p>
        </w:tc>
        <w:tc>
          <w:tcPr>
            <w:tcW w:w="1470" w:type="dxa"/>
            <w:gridSpan w:val="11"/>
          </w:tcPr>
          <w:p w14:paraId="11E6F432" w14:textId="77777777" w:rsidR="00BA628F" w:rsidRDefault="00BA628F">
            <w:pPr>
              <w:pStyle w:val="EMPTYCELLSTYLE"/>
            </w:pPr>
          </w:p>
        </w:tc>
        <w:tc>
          <w:tcPr>
            <w:tcW w:w="40" w:type="dxa"/>
            <w:gridSpan w:val="2"/>
          </w:tcPr>
          <w:p w14:paraId="11E6F433" w14:textId="77777777" w:rsidR="00BA628F" w:rsidRDefault="00BA628F">
            <w:pPr>
              <w:pStyle w:val="EMPTYCELLSTYLE"/>
            </w:pPr>
          </w:p>
        </w:tc>
        <w:tc>
          <w:tcPr>
            <w:tcW w:w="760" w:type="dxa"/>
            <w:gridSpan w:val="9"/>
          </w:tcPr>
          <w:p w14:paraId="11E6F434" w14:textId="77777777" w:rsidR="00BA628F" w:rsidRDefault="00BA628F">
            <w:pPr>
              <w:pStyle w:val="EMPTYCELLSTYLE"/>
            </w:pPr>
          </w:p>
        </w:tc>
        <w:tc>
          <w:tcPr>
            <w:tcW w:w="340" w:type="dxa"/>
            <w:gridSpan w:val="12"/>
          </w:tcPr>
          <w:p w14:paraId="11E6F435" w14:textId="77777777" w:rsidR="00BA628F" w:rsidRDefault="00BA628F">
            <w:pPr>
              <w:pStyle w:val="EMPTYCELLSTYLE"/>
            </w:pPr>
          </w:p>
        </w:tc>
        <w:tc>
          <w:tcPr>
            <w:tcW w:w="520" w:type="dxa"/>
            <w:gridSpan w:val="6"/>
          </w:tcPr>
          <w:p w14:paraId="11E6F436" w14:textId="77777777" w:rsidR="00BA628F" w:rsidRDefault="00BA628F">
            <w:pPr>
              <w:pStyle w:val="EMPTYCELLSTYLE"/>
            </w:pPr>
          </w:p>
        </w:tc>
        <w:tc>
          <w:tcPr>
            <w:tcW w:w="440" w:type="dxa"/>
            <w:gridSpan w:val="14"/>
          </w:tcPr>
          <w:p w14:paraId="11E6F437" w14:textId="77777777" w:rsidR="00BA628F" w:rsidRDefault="00BA628F">
            <w:pPr>
              <w:pStyle w:val="EMPTYCELLSTYLE"/>
            </w:pPr>
          </w:p>
        </w:tc>
        <w:tc>
          <w:tcPr>
            <w:tcW w:w="340" w:type="dxa"/>
            <w:gridSpan w:val="2"/>
          </w:tcPr>
          <w:p w14:paraId="11E6F438" w14:textId="77777777" w:rsidR="00BA628F" w:rsidRDefault="00BA628F">
            <w:pPr>
              <w:pStyle w:val="EMPTYCELLSTYLE"/>
            </w:pPr>
          </w:p>
        </w:tc>
        <w:tc>
          <w:tcPr>
            <w:tcW w:w="60" w:type="dxa"/>
            <w:gridSpan w:val="2"/>
          </w:tcPr>
          <w:p w14:paraId="11E6F439" w14:textId="77777777" w:rsidR="00BA628F" w:rsidRDefault="00BA628F">
            <w:pPr>
              <w:pStyle w:val="EMPTYCELLSTYLE"/>
            </w:pPr>
          </w:p>
        </w:tc>
        <w:tc>
          <w:tcPr>
            <w:tcW w:w="200" w:type="dxa"/>
            <w:gridSpan w:val="2"/>
          </w:tcPr>
          <w:p w14:paraId="11E6F43A" w14:textId="77777777" w:rsidR="00BA628F" w:rsidRDefault="00BA628F">
            <w:pPr>
              <w:pStyle w:val="EMPTYCELLSTYLE"/>
            </w:pPr>
          </w:p>
        </w:tc>
        <w:tc>
          <w:tcPr>
            <w:tcW w:w="880" w:type="dxa"/>
            <w:gridSpan w:val="24"/>
          </w:tcPr>
          <w:p w14:paraId="11E6F43B" w14:textId="77777777" w:rsidR="00BA628F" w:rsidRDefault="00BA628F">
            <w:pPr>
              <w:pStyle w:val="EMPTYCELLSTYLE"/>
            </w:pPr>
          </w:p>
        </w:tc>
        <w:tc>
          <w:tcPr>
            <w:tcW w:w="180" w:type="dxa"/>
            <w:gridSpan w:val="5"/>
          </w:tcPr>
          <w:p w14:paraId="11E6F43C" w14:textId="77777777" w:rsidR="00BA628F" w:rsidRDefault="00BA628F">
            <w:pPr>
              <w:pStyle w:val="EMPTYCELLSTYLE"/>
            </w:pPr>
          </w:p>
        </w:tc>
        <w:tc>
          <w:tcPr>
            <w:tcW w:w="80" w:type="dxa"/>
            <w:gridSpan w:val="2"/>
          </w:tcPr>
          <w:p w14:paraId="11E6F43D" w14:textId="77777777" w:rsidR="00BA628F" w:rsidRDefault="00BA628F">
            <w:pPr>
              <w:pStyle w:val="EMPTYCELLSTYLE"/>
            </w:pPr>
          </w:p>
        </w:tc>
        <w:tc>
          <w:tcPr>
            <w:tcW w:w="160" w:type="dxa"/>
            <w:gridSpan w:val="7"/>
          </w:tcPr>
          <w:p w14:paraId="11E6F43E" w14:textId="77777777" w:rsidR="00BA628F" w:rsidRDefault="00BA628F">
            <w:pPr>
              <w:pStyle w:val="EMPTYCELLSTYLE"/>
            </w:pPr>
          </w:p>
        </w:tc>
        <w:tc>
          <w:tcPr>
            <w:tcW w:w="720" w:type="dxa"/>
            <w:gridSpan w:val="18"/>
          </w:tcPr>
          <w:p w14:paraId="11E6F43F" w14:textId="77777777" w:rsidR="00BA628F" w:rsidRDefault="00BA628F">
            <w:pPr>
              <w:pStyle w:val="EMPTYCELLSTYLE"/>
            </w:pPr>
          </w:p>
        </w:tc>
        <w:tc>
          <w:tcPr>
            <w:tcW w:w="240" w:type="dxa"/>
            <w:gridSpan w:val="3"/>
          </w:tcPr>
          <w:p w14:paraId="11E6F440" w14:textId="77777777" w:rsidR="00BA628F" w:rsidRDefault="00BA628F">
            <w:pPr>
              <w:pStyle w:val="EMPTYCELLSTYLE"/>
            </w:pPr>
          </w:p>
        </w:tc>
        <w:tc>
          <w:tcPr>
            <w:tcW w:w="40" w:type="dxa"/>
          </w:tcPr>
          <w:p w14:paraId="11E6F441" w14:textId="77777777" w:rsidR="00BA628F" w:rsidRDefault="00BA628F">
            <w:pPr>
              <w:pStyle w:val="EMPTYCELLSTYLE"/>
            </w:pPr>
          </w:p>
        </w:tc>
        <w:tc>
          <w:tcPr>
            <w:tcW w:w="3780" w:type="dxa"/>
            <w:gridSpan w:val="67"/>
          </w:tcPr>
          <w:p w14:paraId="11E6F442" w14:textId="77777777" w:rsidR="00BA628F" w:rsidRDefault="00BA628F">
            <w:pPr>
              <w:pStyle w:val="EMPTYCELLSTYLE"/>
            </w:pPr>
          </w:p>
        </w:tc>
        <w:tc>
          <w:tcPr>
            <w:tcW w:w="40" w:type="dxa"/>
          </w:tcPr>
          <w:p w14:paraId="11E6F443" w14:textId="77777777" w:rsidR="00BA628F" w:rsidRDefault="00BA628F">
            <w:pPr>
              <w:pStyle w:val="EMPTYCELLSTYLE"/>
            </w:pPr>
          </w:p>
        </w:tc>
        <w:tc>
          <w:tcPr>
            <w:tcW w:w="40" w:type="dxa"/>
          </w:tcPr>
          <w:p w14:paraId="11E6F444" w14:textId="77777777" w:rsidR="00BA628F" w:rsidRDefault="00BA628F">
            <w:pPr>
              <w:pStyle w:val="EMPTYCELLSTYLE"/>
            </w:pPr>
          </w:p>
        </w:tc>
        <w:tc>
          <w:tcPr>
            <w:tcW w:w="40" w:type="dxa"/>
          </w:tcPr>
          <w:p w14:paraId="11E6F445" w14:textId="77777777" w:rsidR="00BA628F" w:rsidRDefault="00BA628F">
            <w:pPr>
              <w:pStyle w:val="EMPTYCELLSTYLE"/>
            </w:pPr>
          </w:p>
        </w:tc>
        <w:tc>
          <w:tcPr>
            <w:tcW w:w="40" w:type="dxa"/>
          </w:tcPr>
          <w:p w14:paraId="11E6F446" w14:textId="77777777" w:rsidR="00BA628F" w:rsidRDefault="00BA628F">
            <w:pPr>
              <w:pStyle w:val="EMPTYCELLSTYLE"/>
            </w:pPr>
          </w:p>
        </w:tc>
        <w:tc>
          <w:tcPr>
            <w:tcW w:w="40" w:type="dxa"/>
            <w:gridSpan w:val="2"/>
          </w:tcPr>
          <w:p w14:paraId="11E6F447" w14:textId="77777777" w:rsidR="00BA628F" w:rsidRDefault="00BA628F">
            <w:pPr>
              <w:pStyle w:val="EMPTYCELLSTYLE"/>
            </w:pPr>
          </w:p>
        </w:tc>
        <w:tc>
          <w:tcPr>
            <w:tcW w:w="379" w:type="dxa"/>
            <w:gridSpan w:val="12"/>
          </w:tcPr>
          <w:p w14:paraId="11E6F448" w14:textId="77777777" w:rsidR="00BA628F" w:rsidRDefault="00BA628F">
            <w:pPr>
              <w:pStyle w:val="EMPTYCELLSTYLE"/>
            </w:pPr>
          </w:p>
        </w:tc>
        <w:tc>
          <w:tcPr>
            <w:tcW w:w="59" w:type="dxa"/>
            <w:gridSpan w:val="2"/>
          </w:tcPr>
          <w:p w14:paraId="11E6F449" w14:textId="77777777" w:rsidR="00BA628F" w:rsidRDefault="00BA628F">
            <w:pPr>
              <w:pStyle w:val="EMPTYCELLSTYLE"/>
            </w:pPr>
          </w:p>
        </w:tc>
        <w:tc>
          <w:tcPr>
            <w:tcW w:w="500" w:type="dxa"/>
            <w:gridSpan w:val="3"/>
          </w:tcPr>
          <w:p w14:paraId="11E6F44A" w14:textId="77777777" w:rsidR="00BA628F" w:rsidRDefault="00BA628F">
            <w:pPr>
              <w:pStyle w:val="EMPTYCELLSTYLE"/>
            </w:pPr>
          </w:p>
        </w:tc>
      </w:tr>
      <w:tr w:rsidR="00BA628F" w14:paraId="11E6F463" w14:textId="77777777" w:rsidTr="002C180E">
        <w:trPr>
          <w:gridAfter w:val="27"/>
          <w:wAfter w:w="1270" w:type="dxa"/>
          <w:trHeight w:hRule="exact" w:val="320"/>
        </w:trPr>
        <w:tc>
          <w:tcPr>
            <w:tcW w:w="450" w:type="dxa"/>
          </w:tcPr>
          <w:p w14:paraId="11E6F44C" w14:textId="77777777" w:rsidR="00BA628F" w:rsidRDefault="00BA628F">
            <w:pPr>
              <w:pStyle w:val="EMPTYCELLSTYLE"/>
            </w:pPr>
          </w:p>
        </w:tc>
        <w:tc>
          <w:tcPr>
            <w:tcW w:w="2220" w:type="dxa"/>
            <w:gridSpan w:val="18"/>
            <w:tcMar>
              <w:top w:w="0" w:type="dxa"/>
              <w:left w:w="0" w:type="dxa"/>
              <w:bottom w:w="0" w:type="dxa"/>
              <w:right w:w="0" w:type="dxa"/>
            </w:tcMar>
          </w:tcPr>
          <w:p w14:paraId="11E6F44D" w14:textId="77777777" w:rsidR="00BA628F" w:rsidRDefault="0050071D">
            <w:r>
              <w:rPr>
                <w:rFonts w:ascii="DejaVu Sans" w:eastAsia="DejaVu Sans" w:hAnsi="DejaVu Sans" w:cs="DejaVu Sans"/>
                <w:b/>
                <w:color w:val="000000"/>
              </w:rPr>
              <w:t>Total Budget:</w:t>
            </w:r>
          </w:p>
        </w:tc>
        <w:tc>
          <w:tcPr>
            <w:tcW w:w="520" w:type="dxa"/>
            <w:gridSpan w:val="11"/>
          </w:tcPr>
          <w:p w14:paraId="11E6F44E" w14:textId="77777777" w:rsidR="00BA628F" w:rsidRDefault="00BA628F">
            <w:pPr>
              <w:pStyle w:val="EMPTYCELLSTYLE"/>
            </w:pPr>
          </w:p>
        </w:tc>
        <w:tc>
          <w:tcPr>
            <w:tcW w:w="440" w:type="dxa"/>
            <w:gridSpan w:val="11"/>
          </w:tcPr>
          <w:p w14:paraId="11E6F44F" w14:textId="77777777" w:rsidR="00BA628F" w:rsidRDefault="00BA628F">
            <w:pPr>
              <w:pStyle w:val="EMPTYCELLSTYLE"/>
            </w:pPr>
          </w:p>
        </w:tc>
        <w:tc>
          <w:tcPr>
            <w:tcW w:w="340" w:type="dxa"/>
            <w:gridSpan w:val="2"/>
          </w:tcPr>
          <w:p w14:paraId="11E6F450" w14:textId="77777777" w:rsidR="00BA628F" w:rsidRDefault="00BA628F">
            <w:pPr>
              <w:pStyle w:val="EMPTYCELLSTYLE"/>
            </w:pPr>
          </w:p>
        </w:tc>
        <w:tc>
          <w:tcPr>
            <w:tcW w:w="60" w:type="dxa"/>
            <w:gridSpan w:val="3"/>
          </w:tcPr>
          <w:p w14:paraId="11E6F451" w14:textId="77777777" w:rsidR="00BA628F" w:rsidRDefault="00BA628F">
            <w:pPr>
              <w:pStyle w:val="EMPTYCELLSTYLE"/>
            </w:pPr>
          </w:p>
        </w:tc>
        <w:tc>
          <w:tcPr>
            <w:tcW w:w="200" w:type="dxa"/>
            <w:gridSpan w:val="5"/>
          </w:tcPr>
          <w:p w14:paraId="11E6F452" w14:textId="77777777" w:rsidR="00BA628F" w:rsidRDefault="00BA628F">
            <w:pPr>
              <w:pStyle w:val="EMPTYCELLSTYLE"/>
            </w:pPr>
          </w:p>
        </w:tc>
        <w:tc>
          <w:tcPr>
            <w:tcW w:w="880" w:type="dxa"/>
            <w:gridSpan w:val="16"/>
          </w:tcPr>
          <w:p w14:paraId="11E6F453" w14:textId="77777777" w:rsidR="00BA628F" w:rsidRDefault="00BA628F">
            <w:pPr>
              <w:pStyle w:val="EMPTYCELLSTYLE"/>
            </w:pPr>
          </w:p>
        </w:tc>
        <w:tc>
          <w:tcPr>
            <w:tcW w:w="180" w:type="dxa"/>
            <w:gridSpan w:val="3"/>
          </w:tcPr>
          <w:p w14:paraId="11E6F454" w14:textId="77777777" w:rsidR="00BA628F" w:rsidRDefault="00BA628F">
            <w:pPr>
              <w:pStyle w:val="EMPTYCELLSTYLE"/>
            </w:pPr>
          </w:p>
        </w:tc>
        <w:tc>
          <w:tcPr>
            <w:tcW w:w="80" w:type="dxa"/>
            <w:gridSpan w:val="2"/>
          </w:tcPr>
          <w:p w14:paraId="11E6F455" w14:textId="77777777" w:rsidR="00BA628F" w:rsidRDefault="00BA628F">
            <w:pPr>
              <w:pStyle w:val="EMPTYCELLSTYLE"/>
            </w:pPr>
          </w:p>
        </w:tc>
        <w:tc>
          <w:tcPr>
            <w:tcW w:w="160" w:type="dxa"/>
            <w:gridSpan w:val="7"/>
          </w:tcPr>
          <w:p w14:paraId="11E6F456" w14:textId="77777777" w:rsidR="00BA628F" w:rsidRDefault="00BA628F">
            <w:pPr>
              <w:pStyle w:val="EMPTYCELLSTYLE"/>
            </w:pPr>
          </w:p>
        </w:tc>
        <w:tc>
          <w:tcPr>
            <w:tcW w:w="720" w:type="dxa"/>
            <w:gridSpan w:val="18"/>
          </w:tcPr>
          <w:p w14:paraId="11E6F457" w14:textId="77777777" w:rsidR="00BA628F" w:rsidRDefault="00BA628F">
            <w:pPr>
              <w:pStyle w:val="EMPTYCELLSTYLE"/>
            </w:pPr>
          </w:p>
        </w:tc>
        <w:tc>
          <w:tcPr>
            <w:tcW w:w="240" w:type="dxa"/>
            <w:gridSpan w:val="9"/>
          </w:tcPr>
          <w:p w14:paraId="11E6F458" w14:textId="77777777" w:rsidR="00BA628F" w:rsidRDefault="00BA628F">
            <w:pPr>
              <w:pStyle w:val="EMPTYCELLSTYLE"/>
            </w:pPr>
          </w:p>
        </w:tc>
        <w:tc>
          <w:tcPr>
            <w:tcW w:w="40" w:type="dxa"/>
          </w:tcPr>
          <w:p w14:paraId="11E6F459" w14:textId="77777777" w:rsidR="00BA628F" w:rsidRDefault="00BA628F">
            <w:pPr>
              <w:pStyle w:val="EMPTYCELLSTYLE"/>
            </w:pPr>
          </w:p>
        </w:tc>
        <w:tc>
          <w:tcPr>
            <w:tcW w:w="3780" w:type="dxa"/>
            <w:gridSpan w:val="52"/>
          </w:tcPr>
          <w:p w14:paraId="11E6F45A" w14:textId="77777777" w:rsidR="00BA628F" w:rsidRDefault="00BA628F">
            <w:pPr>
              <w:pStyle w:val="EMPTYCELLSTYLE"/>
            </w:pPr>
          </w:p>
        </w:tc>
        <w:tc>
          <w:tcPr>
            <w:tcW w:w="40" w:type="dxa"/>
          </w:tcPr>
          <w:p w14:paraId="11E6F45B" w14:textId="77777777" w:rsidR="00BA628F" w:rsidRDefault="00BA628F">
            <w:pPr>
              <w:pStyle w:val="EMPTYCELLSTYLE"/>
            </w:pPr>
          </w:p>
        </w:tc>
        <w:tc>
          <w:tcPr>
            <w:tcW w:w="40" w:type="dxa"/>
          </w:tcPr>
          <w:p w14:paraId="11E6F45C" w14:textId="77777777" w:rsidR="00BA628F" w:rsidRDefault="00BA628F">
            <w:pPr>
              <w:pStyle w:val="EMPTYCELLSTYLE"/>
            </w:pPr>
          </w:p>
        </w:tc>
        <w:tc>
          <w:tcPr>
            <w:tcW w:w="40" w:type="dxa"/>
            <w:gridSpan w:val="2"/>
          </w:tcPr>
          <w:p w14:paraId="11E6F45D" w14:textId="77777777" w:rsidR="00BA628F" w:rsidRDefault="00BA628F">
            <w:pPr>
              <w:pStyle w:val="EMPTYCELLSTYLE"/>
            </w:pPr>
          </w:p>
        </w:tc>
        <w:tc>
          <w:tcPr>
            <w:tcW w:w="40" w:type="dxa"/>
            <w:gridSpan w:val="2"/>
          </w:tcPr>
          <w:p w14:paraId="11E6F45E" w14:textId="77777777" w:rsidR="00BA628F" w:rsidRDefault="00BA628F">
            <w:pPr>
              <w:pStyle w:val="EMPTYCELLSTYLE"/>
            </w:pPr>
          </w:p>
        </w:tc>
        <w:tc>
          <w:tcPr>
            <w:tcW w:w="40" w:type="dxa"/>
            <w:gridSpan w:val="2"/>
          </w:tcPr>
          <w:p w14:paraId="11E6F45F" w14:textId="77777777" w:rsidR="00BA628F" w:rsidRDefault="00BA628F">
            <w:pPr>
              <w:pStyle w:val="EMPTYCELLSTYLE"/>
            </w:pPr>
          </w:p>
        </w:tc>
        <w:tc>
          <w:tcPr>
            <w:tcW w:w="379" w:type="dxa"/>
            <w:gridSpan w:val="13"/>
          </w:tcPr>
          <w:p w14:paraId="11E6F460" w14:textId="77777777" w:rsidR="00BA628F" w:rsidRDefault="00BA628F">
            <w:pPr>
              <w:pStyle w:val="EMPTYCELLSTYLE"/>
            </w:pPr>
          </w:p>
        </w:tc>
        <w:tc>
          <w:tcPr>
            <w:tcW w:w="59" w:type="dxa"/>
            <w:gridSpan w:val="4"/>
          </w:tcPr>
          <w:p w14:paraId="11E6F461" w14:textId="77777777" w:rsidR="00BA628F" w:rsidRDefault="00BA628F">
            <w:pPr>
              <w:pStyle w:val="EMPTYCELLSTYLE"/>
            </w:pPr>
          </w:p>
        </w:tc>
        <w:tc>
          <w:tcPr>
            <w:tcW w:w="40" w:type="dxa"/>
            <w:gridSpan w:val="3"/>
          </w:tcPr>
          <w:p w14:paraId="11E6F462" w14:textId="77777777" w:rsidR="00BA628F" w:rsidRDefault="00BA628F">
            <w:pPr>
              <w:pStyle w:val="EMPTYCELLSTYLE"/>
            </w:pPr>
          </w:p>
        </w:tc>
      </w:tr>
      <w:tr w:rsidR="00BA628F" w14:paraId="11E6F480" w14:textId="77777777" w:rsidTr="002C180E">
        <w:trPr>
          <w:trHeight w:hRule="exact" w:val="40"/>
        </w:trPr>
        <w:tc>
          <w:tcPr>
            <w:tcW w:w="450" w:type="dxa"/>
          </w:tcPr>
          <w:p w14:paraId="11E6F464" w14:textId="77777777" w:rsidR="00BA628F" w:rsidRDefault="00BA628F">
            <w:pPr>
              <w:pStyle w:val="EMPTYCELLSTYLE"/>
            </w:pPr>
          </w:p>
        </w:tc>
        <w:tc>
          <w:tcPr>
            <w:tcW w:w="40" w:type="dxa"/>
            <w:gridSpan w:val="2"/>
          </w:tcPr>
          <w:p w14:paraId="11E6F465" w14:textId="77777777" w:rsidR="00BA628F" w:rsidRDefault="00BA628F">
            <w:pPr>
              <w:pStyle w:val="EMPTYCELLSTYLE"/>
            </w:pPr>
          </w:p>
        </w:tc>
        <w:tc>
          <w:tcPr>
            <w:tcW w:w="380" w:type="dxa"/>
          </w:tcPr>
          <w:p w14:paraId="11E6F466" w14:textId="77777777" w:rsidR="00BA628F" w:rsidRDefault="00BA628F">
            <w:pPr>
              <w:pStyle w:val="EMPTYCELLSTYLE"/>
            </w:pPr>
          </w:p>
        </w:tc>
        <w:tc>
          <w:tcPr>
            <w:tcW w:w="1470" w:type="dxa"/>
            <w:gridSpan w:val="11"/>
          </w:tcPr>
          <w:p w14:paraId="11E6F467" w14:textId="77777777" w:rsidR="00BA628F" w:rsidRDefault="00BA628F">
            <w:pPr>
              <w:pStyle w:val="EMPTYCELLSTYLE"/>
            </w:pPr>
          </w:p>
        </w:tc>
        <w:tc>
          <w:tcPr>
            <w:tcW w:w="40" w:type="dxa"/>
            <w:gridSpan w:val="2"/>
          </w:tcPr>
          <w:p w14:paraId="11E6F468" w14:textId="77777777" w:rsidR="00BA628F" w:rsidRDefault="00BA628F">
            <w:pPr>
              <w:pStyle w:val="EMPTYCELLSTYLE"/>
            </w:pPr>
          </w:p>
        </w:tc>
        <w:tc>
          <w:tcPr>
            <w:tcW w:w="760" w:type="dxa"/>
            <w:gridSpan w:val="9"/>
          </w:tcPr>
          <w:p w14:paraId="11E6F469" w14:textId="77777777" w:rsidR="00BA628F" w:rsidRDefault="00BA628F">
            <w:pPr>
              <w:pStyle w:val="EMPTYCELLSTYLE"/>
            </w:pPr>
          </w:p>
        </w:tc>
        <w:tc>
          <w:tcPr>
            <w:tcW w:w="340" w:type="dxa"/>
            <w:gridSpan w:val="12"/>
          </w:tcPr>
          <w:p w14:paraId="11E6F46A" w14:textId="77777777" w:rsidR="00BA628F" w:rsidRDefault="00BA628F">
            <w:pPr>
              <w:pStyle w:val="EMPTYCELLSTYLE"/>
            </w:pPr>
          </w:p>
        </w:tc>
        <w:tc>
          <w:tcPr>
            <w:tcW w:w="520" w:type="dxa"/>
            <w:gridSpan w:val="6"/>
          </w:tcPr>
          <w:p w14:paraId="11E6F46B" w14:textId="77777777" w:rsidR="00BA628F" w:rsidRDefault="00BA628F">
            <w:pPr>
              <w:pStyle w:val="EMPTYCELLSTYLE"/>
            </w:pPr>
          </w:p>
        </w:tc>
        <w:tc>
          <w:tcPr>
            <w:tcW w:w="440" w:type="dxa"/>
            <w:gridSpan w:val="14"/>
          </w:tcPr>
          <w:p w14:paraId="11E6F46C" w14:textId="77777777" w:rsidR="00BA628F" w:rsidRDefault="00BA628F">
            <w:pPr>
              <w:pStyle w:val="EMPTYCELLSTYLE"/>
            </w:pPr>
          </w:p>
        </w:tc>
        <w:tc>
          <w:tcPr>
            <w:tcW w:w="340" w:type="dxa"/>
            <w:gridSpan w:val="2"/>
          </w:tcPr>
          <w:p w14:paraId="11E6F46D" w14:textId="77777777" w:rsidR="00BA628F" w:rsidRDefault="00BA628F">
            <w:pPr>
              <w:pStyle w:val="EMPTYCELLSTYLE"/>
            </w:pPr>
          </w:p>
        </w:tc>
        <w:tc>
          <w:tcPr>
            <w:tcW w:w="60" w:type="dxa"/>
            <w:gridSpan w:val="2"/>
          </w:tcPr>
          <w:p w14:paraId="11E6F46E" w14:textId="77777777" w:rsidR="00BA628F" w:rsidRDefault="00BA628F">
            <w:pPr>
              <w:pStyle w:val="EMPTYCELLSTYLE"/>
            </w:pPr>
          </w:p>
        </w:tc>
        <w:tc>
          <w:tcPr>
            <w:tcW w:w="200" w:type="dxa"/>
            <w:gridSpan w:val="2"/>
          </w:tcPr>
          <w:p w14:paraId="11E6F46F" w14:textId="77777777" w:rsidR="00BA628F" w:rsidRDefault="00BA628F">
            <w:pPr>
              <w:pStyle w:val="EMPTYCELLSTYLE"/>
            </w:pPr>
          </w:p>
        </w:tc>
        <w:tc>
          <w:tcPr>
            <w:tcW w:w="880" w:type="dxa"/>
            <w:gridSpan w:val="24"/>
          </w:tcPr>
          <w:p w14:paraId="11E6F470" w14:textId="77777777" w:rsidR="00BA628F" w:rsidRDefault="00BA628F">
            <w:pPr>
              <w:pStyle w:val="EMPTYCELLSTYLE"/>
            </w:pPr>
          </w:p>
        </w:tc>
        <w:tc>
          <w:tcPr>
            <w:tcW w:w="180" w:type="dxa"/>
            <w:gridSpan w:val="5"/>
          </w:tcPr>
          <w:p w14:paraId="11E6F471" w14:textId="77777777" w:rsidR="00BA628F" w:rsidRDefault="00BA628F">
            <w:pPr>
              <w:pStyle w:val="EMPTYCELLSTYLE"/>
            </w:pPr>
          </w:p>
        </w:tc>
        <w:tc>
          <w:tcPr>
            <w:tcW w:w="80" w:type="dxa"/>
            <w:gridSpan w:val="2"/>
          </w:tcPr>
          <w:p w14:paraId="11E6F472" w14:textId="77777777" w:rsidR="00BA628F" w:rsidRDefault="00BA628F">
            <w:pPr>
              <w:pStyle w:val="EMPTYCELLSTYLE"/>
            </w:pPr>
          </w:p>
        </w:tc>
        <w:tc>
          <w:tcPr>
            <w:tcW w:w="160" w:type="dxa"/>
            <w:gridSpan w:val="7"/>
          </w:tcPr>
          <w:p w14:paraId="11E6F473" w14:textId="77777777" w:rsidR="00BA628F" w:rsidRDefault="00BA628F">
            <w:pPr>
              <w:pStyle w:val="EMPTYCELLSTYLE"/>
            </w:pPr>
          </w:p>
        </w:tc>
        <w:tc>
          <w:tcPr>
            <w:tcW w:w="720" w:type="dxa"/>
            <w:gridSpan w:val="18"/>
          </w:tcPr>
          <w:p w14:paraId="11E6F474" w14:textId="77777777" w:rsidR="00BA628F" w:rsidRDefault="00BA628F">
            <w:pPr>
              <w:pStyle w:val="EMPTYCELLSTYLE"/>
            </w:pPr>
          </w:p>
        </w:tc>
        <w:tc>
          <w:tcPr>
            <w:tcW w:w="240" w:type="dxa"/>
            <w:gridSpan w:val="3"/>
          </w:tcPr>
          <w:p w14:paraId="11E6F475" w14:textId="77777777" w:rsidR="00BA628F" w:rsidRDefault="00BA628F">
            <w:pPr>
              <w:pStyle w:val="EMPTYCELLSTYLE"/>
            </w:pPr>
          </w:p>
        </w:tc>
        <w:tc>
          <w:tcPr>
            <w:tcW w:w="40" w:type="dxa"/>
          </w:tcPr>
          <w:p w14:paraId="11E6F476" w14:textId="77777777" w:rsidR="00BA628F" w:rsidRDefault="00BA628F">
            <w:pPr>
              <w:pStyle w:val="EMPTYCELLSTYLE"/>
            </w:pPr>
          </w:p>
        </w:tc>
        <w:tc>
          <w:tcPr>
            <w:tcW w:w="3780" w:type="dxa"/>
            <w:gridSpan w:val="67"/>
          </w:tcPr>
          <w:p w14:paraId="11E6F477" w14:textId="77777777" w:rsidR="00BA628F" w:rsidRDefault="00BA628F">
            <w:pPr>
              <w:pStyle w:val="EMPTYCELLSTYLE"/>
            </w:pPr>
          </w:p>
        </w:tc>
        <w:tc>
          <w:tcPr>
            <w:tcW w:w="40" w:type="dxa"/>
          </w:tcPr>
          <w:p w14:paraId="11E6F478" w14:textId="77777777" w:rsidR="00BA628F" w:rsidRDefault="00BA628F">
            <w:pPr>
              <w:pStyle w:val="EMPTYCELLSTYLE"/>
            </w:pPr>
          </w:p>
        </w:tc>
        <w:tc>
          <w:tcPr>
            <w:tcW w:w="40" w:type="dxa"/>
          </w:tcPr>
          <w:p w14:paraId="11E6F479" w14:textId="77777777" w:rsidR="00BA628F" w:rsidRDefault="00BA628F">
            <w:pPr>
              <w:pStyle w:val="EMPTYCELLSTYLE"/>
            </w:pPr>
          </w:p>
        </w:tc>
        <w:tc>
          <w:tcPr>
            <w:tcW w:w="40" w:type="dxa"/>
          </w:tcPr>
          <w:p w14:paraId="11E6F47A" w14:textId="77777777" w:rsidR="00BA628F" w:rsidRDefault="00BA628F">
            <w:pPr>
              <w:pStyle w:val="EMPTYCELLSTYLE"/>
            </w:pPr>
          </w:p>
        </w:tc>
        <w:tc>
          <w:tcPr>
            <w:tcW w:w="40" w:type="dxa"/>
          </w:tcPr>
          <w:p w14:paraId="11E6F47B" w14:textId="77777777" w:rsidR="00BA628F" w:rsidRDefault="00BA628F">
            <w:pPr>
              <w:pStyle w:val="EMPTYCELLSTYLE"/>
            </w:pPr>
          </w:p>
        </w:tc>
        <w:tc>
          <w:tcPr>
            <w:tcW w:w="40" w:type="dxa"/>
            <w:gridSpan w:val="2"/>
          </w:tcPr>
          <w:p w14:paraId="11E6F47C" w14:textId="77777777" w:rsidR="00BA628F" w:rsidRDefault="00BA628F">
            <w:pPr>
              <w:pStyle w:val="EMPTYCELLSTYLE"/>
            </w:pPr>
          </w:p>
        </w:tc>
        <w:tc>
          <w:tcPr>
            <w:tcW w:w="379" w:type="dxa"/>
            <w:gridSpan w:val="12"/>
          </w:tcPr>
          <w:p w14:paraId="11E6F47D" w14:textId="77777777" w:rsidR="00BA628F" w:rsidRDefault="00BA628F">
            <w:pPr>
              <w:pStyle w:val="EMPTYCELLSTYLE"/>
            </w:pPr>
          </w:p>
        </w:tc>
        <w:tc>
          <w:tcPr>
            <w:tcW w:w="59" w:type="dxa"/>
            <w:gridSpan w:val="2"/>
          </w:tcPr>
          <w:p w14:paraId="11E6F47E" w14:textId="77777777" w:rsidR="00BA628F" w:rsidRDefault="00BA628F">
            <w:pPr>
              <w:pStyle w:val="EMPTYCELLSTYLE"/>
            </w:pPr>
          </w:p>
        </w:tc>
        <w:tc>
          <w:tcPr>
            <w:tcW w:w="500" w:type="dxa"/>
            <w:gridSpan w:val="3"/>
          </w:tcPr>
          <w:p w14:paraId="11E6F47F" w14:textId="77777777" w:rsidR="00BA628F" w:rsidRDefault="00BA628F">
            <w:pPr>
              <w:pStyle w:val="EMPTYCELLSTYLE"/>
            </w:pPr>
          </w:p>
        </w:tc>
      </w:tr>
      <w:tr w:rsidR="00BA628F" w14:paraId="11E6F48B" w14:textId="77777777" w:rsidTr="002C180E">
        <w:trPr>
          <w:gridAfter w:val="27"/>
          <w:wAfter w:w="1270" w:type="dxa"/>
          <w:trHeight w:hRule="exact" w:val="320"/>
        </w:trPr>
        <w:tc>
          <w:tcPr>
            <w:tcW w:w="450" w:type="dxa"/>
          </w:tcPr>
          <w:p w14:paraId="11E6F481" w14:textId="77777777" w:rsidR="00BA628F" w:rsidRDefault="00BA628F">
            <w:pPr>
              <w:pStyle w:val="EMPTYCELLSTYLE"/>
            </w:pPr>
          </w:p>
        </w:tc>
        <w:tc>
          <w:tcPr>
            <w:tcW w:w="2220" w:type="dxa"/>
            <w:gridSpan w:val="18"/>
            <w:tcMar>
              <w:top w:w="0" w:type="dxa"/>
              <w:left w:w="0" w:type="dxa"/>
              <w:bottom w:w="0" w:type="dxa"/>
              <w:right w:w="0" w:type="dxa"/>
            </w:tcMar>
          </w:tcPr>
          <w:p w14:paraId="11E6F482"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F483" w14:textId="77777777" w:rsidR="00BA628F" w:rsidRDefault="0050071D">
            <w:r>
              <w:rPr>
                <w:rFonts w:ascii="DejaVu Sans" w:eastAsia="DejaVu Sans" w:hAnsi="DejaVu Sans" w:cs="DejaVu Sans"/>
                <w:b/>
                <w:color w:val="000000"/>
              </w:rPr>
              <w:t>Total Budget</w:t>
            </w:r>
          </w:p>
        </w:tc>
        <w:tc>
          <w:tcPr>
            <w:tcW w:w="80" w:type="dxa"/>
            <w:gridSpan w:val="2"/>
          </w:tcPr>
          <w:p w14:paraId="11E6F484" w14:textId="77777777" w:rsidR="00BA628F" w:rsidRDefault="00BA628F">
            <w:pPr>
              <w:pStyle w:val="EMPTYCELLSTYLE"/>
            </w:pPr>
          </w:p>
        </w:tc>
        <w:tc>
          <w:tcPr>
            <w:tcW w:w="5060" w:type="dxa"/>
            <w:gridSpan w:val="91"/>
            <w:tcMar>
              <w:top w:w="0" w:type="dxa"/>
              <w:left w:w="0" w:type="dxa"/>
              <w:bottom w:w="0" w:type="dxa"/>
              <w:right w:w="0" w:type="dxa"/>
            </w:tcMar>
          </w:tcPr>
          <w:p w14:paraId="11E6F485"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F486" w14:textId="77777777" w:rsidR="00BA628F" w:rsidRDefault="00BA628F">
            <w:pPr>
              <w:pStyle w:val="EMPTYCELLSTYLE"/>
            </w:pPr>
          </w:p>
        </w:tc>
        <w:tc>
          <w:tcPr>
            <w:tcW w:w="40" w:type="dxa"/>
            <w:gridSpan w:val="2"/>
          </w:tcPr>
          <w:p w14:paraId="11E6F487" w14:textId="77777777" w:rsidR="00BA628F" w:rsidRDefault="00BA628F">
            <w:pPr>
              <w:pStyle w:val="EMPTYCELLSTYLE"/>
            </w:pPr>
          </w:p>
        </w:tc>
        <w:tc>
          <w:tcPr>
            <w:tcW w:w="379" w:type="dxa"/>
            <w:gridSpan w:val="13"/>
          </w:tcPr>
          <w:p w14:paraId="11E6F488" w14:textId="77777777" w:rsidR="00BA628F" w:rsidRDefault="00BA628F">
            <w:pPr>
              <w:pStyle w:val="EMPTYCELLSTYLE"/>
            </w:pPr>
          </w:p>
        </w:tc>
        <w:tc>
          <w:tcPr>
            <w:tcW w:w="59" w:type="dxa"/>
            <w:gridSpan w:val="4"/>
          </w:tcPr>
          <w:p w14:paraId="11E6F489" w14:textId="77777777" w:rsidR="00BA628F" w:rsidRDefault="00BA628F">
            <w:pPr>
              <w:pStyle w:val="EMPTYCELLSTYLE"/>
            </w:pPr>
          </w:p>
        </w:tc>
        <w:tc>
          <w:tcPr>
            <w:tcW w:w="40" w:type="dxa"/>
            <w:gridSpan w:val="3"/>
          </w:tcPr>
          <w:p w14:paraId="11E6F48A" w14:textId="77777777" w:rsidR="00BA628F" w:rsidRDefault="00BA628F">
            <w:pPr>
              <w:pStyle w:val="EMPTYCELLSTYLE"/>
            </w:pPr>
          </w:p>
        </w:tc>
      </w:tr>
      <w:tr w:rsidR="00BA628F" w14:paraId="11E6F4A8" w14:textId="77777777" w:rsidTr="002C180E">
        <w:trPr>
          <w:trHeight w:hRule="exact" w:val="80"/>
        </w:trPr>
        <w:tc>
          <w:tcPr>
            <w:tcW w:w="450" w:type="dxa"/>
          </w:tcPr>
          <w:p w14:paraId="11E6F48C" w14:textId="77777777" w:rsidR="00BA628F" w:rsidRDefault="00BA628F">
            <w:pPr>
              <w:pStyle w:val="EMPTYCELLSTYLE"/>
            </w:pPr>
          </w:p>
        </w:tc>
        <w:tc>
          <w:tcPr>
            <w:tcW w:w="40" w:type="dxa"/>
            <w:gridSpan w:val="2"/>
          </w:tcPr>
          <w:p w14:paraId="11E6F48D" w14:textId="77777777" w:rsidR="00BA628F" w:rsidRDefault="00BA628F">
            <w:pPr>
              <w:pStyle w:val="EMPTYCELLSTYLE"/>
            </w:pPr>
          </w:p>
        </w:tc>
        <w:tc>
          <w:tcPr>
            <w:tcW w:w="380" w:type="dxa"/>
          </w:tcPr>
          <w:p w14:paraId="11E6F48E" w14:textId="77777777" w:rsidR="00BA628F" w:rsidRDefault="00BA628F">
            <w:pPr>
              <w:pStyle w:val="EMPTYCELLSTYLE"/>
            </w:pPr>
          </w:p>
        </w:tc>
        <w:tc>
          <w:tcPr>
            <w:tcW w:w="1470" w:type="dxa"/>
            <w:gridSpan w:val="11"/>
          </w:tcPr>
          <w:p w14:paraId="11E6F48F" w14:textId="77777777" w:rsidR="00BA628F" w:rsidRDefault="00BA628F">
            <w:pPr>
              <w:pStyle w:val="EMPTYCELLSTYLE"/>
            </w:pPr>
          </w:p>
        </w:tc>
        <w:tc>
          <w:tcPr>
            <w:tcW w:w="40" w:type="dxa"/>
            <w:gridSpan w:val="2"/>
          </w:tcPr>
          <w:p w14:paraId="11E6F490" w14:textId="77777777" w:rsidR="00BA628F" w:rsidRDefault="00BA628F">
            <w:pPr>
              <w:pStyle w:val="EMPTYCELLSTYLE"/>
            </w:pPr>
          </w:p>
        </w:tc>
        <w:tc>
          <w:tcPr>
            <w:tcW w:w="760" w:type="dxa"/>
            <w:gridSpan w:val="9"/>
          </w:tcPr>
          <w:p w14:paraId="11E6F491" w14:textId="77777777" w:rsidR="00BA628F" w:rsidRDefault="00BA628F">
            <w:pPr>
              <w:pStyle w:val="EMPTYCELLSTYLE"/>
            </w:pPr>
          </w:p>
        </w:tc>
        <w:tc>
          <w:tcPr>
            <w:tcW w:w="340" w:type="dxa"/>
            <w:gridSpan w:val="12"/>
          </w:tcPr>
          <w:p w14:paraId="11E6F492" w14:textId="77777777" w:rsidR="00BA628F" w:rsidRDefault="00BA628F">
            <w:pPr>
              <w:pStyle w:val="EMPTYCELLSTYLE"/>
            </w:pPr>
          </w:p>
        </w:tc>
        <w:tc>
          <w:tcPr>
            <w:tcW w:w="520" w:type="dxa"/>
            <w:gridSpan w:val="6"/>
          </w:tcPr>
          <w:p w14:paraId="11E6F493" w14:textId="77777777" w:rsidR="00BA628F" w:rsidRDefault="00BA628F">
            <w:pPr>
              <w:pStyle w:val="EMPTYCELLSTYLE"/>
            </w:pPr>
          </w:p>
        </w:tc>
        <w:tc>
          <w:tcPr>
            <w:tcW w:w="440" w:type="dxa"/>
            <w:gridSpan w:val="14"/>
          </w:tcPr>
          <w:p w14:paraId="11E6F494" w14:textId="77777777" w:rsidR="00BA628F" w:rsidRDefault="00BA628F">
            <w:pPr>
              <w:pStyle w:val="EMPTYCELLSTYLE"/>
            </w:pPr>
          </w:p>
        </w:tc>
        <w:tc>
          <w:tcPr>
            <w:tcW w:w="340" w:type="dxa"/>
            <w:gridSpan w:val="2"/>
          </w:tcPr>
          <w:p w14:paraId="11E6F495" w14:textId="77777777" w:rsidR="00BA628F" w:rsidRDefault="00BA628F">
            <w:pPr>
              <w:pStyle w:val="EMPTYCELLSTYLE"/>
            </w:pPr>
          </w:p>
        </w:tc>
        <w:tc>
          <w:tcPr>
            <w:tcW w:w="60" w:type="dxa"/>
            <w:gridSpan w:val="2"/>
          </w:tcPr>
          <w:p w14:paraId="11E6F496" w14:textId="77777777" w:rsidR="00BA628F" w:rsidRDefault="00BA628F">
            <w:pPr>
              <w:pStyle w:val="EMPTYCELLSTYLE"/>
            </w:pPr>
          </w:p>
        </w:tc>
        <w:tc>
          <w:tcPr>
            <w:tcW w:w="200" w:type="dxa"/>
            <w:gridSpan w:val="2"/>
          </w:tcPr>
          <w:p w14:paraId="11E6F497" w14:textId="77777777" w:rsidR="00BA628F" w:rsidRDefault="00BA628F">
            <w:pPr>
              <w:pStyle w:val="EMPTYCELLSTYLE"/>
            </w:pPr>
          </w:p>
        </w:tc>
        <w:tc>
          <w:tcPr>
            <w:tcW w:w="880" w:type="dxa"/>
            <w:gridSpan w:val="24"/>
          </w:tcPr>
          <w:p w14:paraId="11E6F498" w14:textId="77777777" w:rsidR="00BA628F" w:rsidRDefault="00BA628F">
            <w:pPr>
              <w:pStyle w:val="EMPTYCELLSTYLE"/>
            </w:pPr>
          </w:p>
        </w:tc>
        <w:tc>
          <w:tcPr>
            <w:tcW w:w="180" w:type="dxa"/>
            <w:gridSpan w:val="5"/>
          </w:tcPr>
          <w:p w14:paraId="11E6F499" w14:textId="77777777" w:rsidR="00BA628F" w:rsidRDefault="00BA628F">
            <w:pPr>
              <w:pStyle w:val="EMPTYCELLSTYLE"/>
            </w:pPr>
          </w:p>
        </w:tc>
        <w:tc>
          <w:tcPr>
            <w:tcW w:w="80" w:type="dxa"/>
            <w:gridSpan w:val="2"/>
          </w:tcPr>
          <w:p w14:paraId="11E6F49A" w14:textId="77777777" w:rsidR="00BA628F" w:rsidRDefault="00BA628F">
            <w:pPr>
              <w:pStyle w:val="EMPTYCELLSTYLE"/>
            </w:pPr>
          </w:p>
        </w:tc>
        <w:tc>
          <w:tcPr>
            <w:tcW w:w="160" w:type="dxa"/>
            <w:gridSpan w:val="7"/>
          </w:tcPr>
          <w:p w14:paraId="11E6F49B" w14:textId="77777777" w:rsidR="00BA628F" w:rsidRDefault="00BA628F">
            <w:pPr>
              <w:pStyle w:val="EMPTYCELLSTYLE"/>
            </w:pPr>
          </w:p>
        </w:tc>
        <w:tc>
          <w:tcPr>
            <w:tcW w:w="720" w:type="dxa"/>
            <w:gridSpan w:val="18"/>
          </w:tcPr>
          <w:p w14:paraId="11E6F49C" w14:textId="77777777" w:rsidR="00BA628F" w:rsidRDefault="00BA628F">
            <w:pPr>
              <w:pStyle w:val="EMPTYCELLSTYLE"/>
            </w:pPr>
          </w:p>
        </w:tc>
        <w:tc>
          <w:tcPr>
            <w:tcW w:w="240" w:type="dxa"/>
            <w:gridSpan w:val="3"/>
          </w:tcPr>
          <w:p w14:paraId="11E6F49D" w14:textId="77777777" w:rsidR="00BA628F" w:rsidRDefault="00BA628F">
            <w:pPr>
              <w:pStyle w:val="EMPTYCELLSTYLE"/>
            </w:pPr>
          </w:p>
        </w:tc>
        <w:tc>
          <w:tcPr>
            <w:tcW w:w="40" w:type="dxa"/>
          </w:tcPr>
          <w:p w14:paraId="11E6F49E" w14:textId="77777777" w:rsidR="00BA628F" w:rsidRDefault="00BA628F">
            <w:pPr>
              <w:pStyle w:val="EMPTYCELLSTYLE"/>
            </w:pPr>
          </w:p>
        </w:tc>
        <w:tc>
          <w:tcPr>
            <w:tcW w:w="3780" w:type="dxa"/>
            <w:gridSpan w:val="67"/>
          </w:tcPr>
          <w:p w14:paraId="11E6F49F" w14:textId="77777777" w:rsidR="00BA628F" w:rsidRDefault="00BA628F">
            <w:pPr>
              <w:pStyle w:val="EMPTYCELLSTYLE"/>
            </w:pPr>
          </w:p>
        </w:tc>
        <w:tc>
          <w:tcPr>
            <w:tcW w:w="40" w:type="dxa"/>
          </w:tcPr>
          <w:p w14:paraId="11E6F4A0" w14:textId="77777777" w:rsidR="00BA628F" w:rsidRDefault="00BA628F">
            <w:pPr>
              <w:pStyle w:val="EMPTYCELLSTYLE"/>
            </w:pPr>
          </w:p>
        </w:tc>
        <w:tc>
          <w:tcPr>
            <w:tcW w:w="40" w:type="dxa"/>
          </w:tcPr>
          <w:p w14:paraId="11E6F4A1" w14:textId="77777777" w:rsidR="00BA628F" w:rsidRDefault="00BA628F">
            <w:pPr>
              <w:pStyle w:val="EMPTYCELLSTYLE"/>
            </w:pPr>
          </w:p>
        </w:tc>
        <w:tc>
          <w:tcPr>
            <w:tcW w:w="40" w:type="dxa"/>
          </w:tcPr>
          <w:p w14:paraId="11E6F4A2" w14:textId="77777777" w:rsidR="00BA628F" w:rsidRDefault="00BA628F">
            <w:pPr>
              <w:pStyle w:val="EMPTYCELLSTYLE"/>
            </w:pPr>
          </w:p>
        </w:tc>
        <w:tc>
          <w:tcPr>
            <w:tcW w:w="40" w:type="dxa"/>
          </w:tcPr>
          <w:p w14:paraId="11E6F4A3" w14:textId="77777777" w:rsidR="00BA628F" w:rsidRDefault="00BA628F">
            <w:pPr>
              <w:pStyle w:val="EMPTYCELLSTYLE"/>
            </w:pPr>
          </w:p>
        </w:tc>
        <w:tc>
          <w:tcPr>
            <w:tcW w:w="40" w:type="dxa"/>
            <w:gridSpan w:val="2"/>
          </w:tcPr>
          <w:p w14:paraId="11E6F4A4" w14:textId="77777777" w:rsidR="00BA628F" w:rsidRDefault="00BA628F">
            <w:pPr>
              <w:pStyle w:val="EMPTYCELLSTYLE"/>
            </w:pPr>
          </w:p>
        </w:tc>
        <w:tc>
          <w:tcPr>
            <w:tcW w:w="379" w:type="dxa"/>
            <w:gridSpan w:val="12"/>
          </w:tcPr>
          <w:p w14:paraId="11E6F4A5" w14:textId="77777777" w:rsidR="00BA628F" w:rsidRDefault="00BA628F">
            <w:pPr>
              <w:pStyle w:val="EMPTYCELLSTYLE"/>
            </w:pPr>
          </w:p>
        </w:tc>
        <w:tc>
          <w:tcPr>
            <w:tcW w:w="59" w:type="dxa"/>
            <w:gridSpan w:val="2"/>
          </w:tcPr>
          <w:p w14:paraId="11E6F4A6" w14:textId="77777777" w:rsidR="00BA628F" w:rsidRDefault="00BA628F">
            <w:pPr>
              <w:pStyle w:val="EMPTYCELLSTYLE"/>
            </w:pPr>
          </w:p>
        </w:tc>
        <w:tc>
          <w:tcPr>
            <w:tcW w:w="500" w:type="dxa"/>
            <w:gridSpan w:val="3"/>
          </w:tcPr>
          <w:p w14:paraId="11E6F4A7" w14:textId="77777777" w:rsidR="00BA628F" w:rsidRDefault="00BA628F">
            <w:pPr>
              <w:pStyle w:val="EMPTYCELLSTYLE"/>
            </w:pPr>
          </w:p>
        </w:tc>
      </w:tr>
      <w:tr w:rsidR="00BA628F" w14:paraId="11E6F4B3" w14:textId="77777777" w:rsidTr="002C180E">
        <w:trPr>
          <w:gridAfter w:val="27"/>
          <w:wAfter w:w="1270" w:type="dxa"/>
          <w:trHeight w:hRule="exact" w:val="300"/>
        </w:trPr>
        <w:tc>
          <w:tcPr>
            <w:tcW w:w="450" w:type="dxa"/>
          </w:tcPr>
          <w:p w14:paraId="11E6F4A9" w14:textId="77777777" w:rsidR="00BA628F" w:rsidRDefault="00BA628F">
            <w:pPr>
              <w:pStyle w:val="EMPTYCELLSTYLE"/>
            </w:pPr>
          </w:p>
        </w:tc>
        <w:tc>
          <w:tcPr>
            <w:tcW w:w="2220" w:type="dxa"/>
            <w:gridSpan w:val="18"/>
            <w:tcMar>
              <w:top w:w="0" w:type="dxa"/>
              <w:left w:w="0" w:type="dxa"/>
              <w:bottom w:w="0" w:type="dxa"/>
              <w:right w:w="0" w:type="dxa"/>
            </w:tcMar>
          </w:tcPr>
          <w:p w14:paraId="11E6F4AA"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F4AB" w14:textId="77777777" w:rsidR="00BA628F" w:rsidRDefault="0050071D">
            <w:r>
              <w:rPr>
                <w:rFonts w:ascii="DejaVu Sans" w:eastAsia="DejaVu Sans" w:hAnsi="DejaVu Sans" w:cs="DejaVu Sans"/>
                <w:color w:val="000000"/>
                <w:sz w:val="18"/>
              </w:rPr>
              <w:t>$ 109,209.66</w:t>
            </w:r>
          </w:p>
        </w:tc>
        <w:tc>
          <w:tcPr>
            <w:tcW w:w="80" w:type="dxa"/>
            <w:gridSpan w:val="2"/>
          </w:tcPr>
          <w:p w14:paraId="11E6F4AC" w14:textId="77777777" w:rsidR="00BA628F" w:rsidRDefault="00BA628F">
            <w:pPr>
              <w:pStyle w:val="EMPTYCELLSTYLE"/>
            </w:pPr>
          </w:p>
        </w:tc>
        <w:tc>
          <w:tcPr>
            <w:tcW w:w="5060" w:type="dxa"/>
            <w:gridSpan w:val="91"/>
            <w:tcMar>
              <w:top w:w="0" w:type="dxa"/>
              <w:left w:w="0" w:type="dxa"/>
              <w:bottom w:w="0" w:type="dxa"/>
              <w:right w:w="0" w:type="dxa"/>
            </w:tcMar>
          </w:tcPr>
          <w:p w14:paraId="11E6F4AD" w14:textId="77777777" w:rsidR="00BA628F" w:rsidRDefault="0050071D">
            <w:r>
              <w:rPr>
                <w:rFonts w:ascii="DejaVu Sans" w:eastAsia="DejaVu Sans" w:hAnsi="DejaVu Sans" w:cs="DejaVu Sans"/>
                <w:color w:val="000000"/>
                <w:sz w:val="18"/>
              </w:rPr>
              <w:t>$ 0.00</w:t>
            </w:r>
          </w:p>
        </w:tc>
        <w:tc>
          <w:tcPr>
            <w:tcW w:w="40" w:type="dxa"/>
            <w:gridSpan w:val="2"/>
          </w:tcPr>
          <w:p w14:paraId="11E6F4AE" w14:textId="77777777" w:rsidR="00BA628F" w:rsidRDefault="00BA628F">
            <w:pPr>
              <w:pStyle w:val="EMPTYCELLSTYLE"/>
            </w:pPr>
          </w:p>
        </w:tc>
        <w:tc>
          <w:tcPr>
            <w:tcW w:w="40" w:type="dxa"/>
            <w:gridSpan w:val="2"/>
          </w:tcPr>
          <w:p w14:paraId="11E6F4AF" w14:textId="77777777" w:rsidR="00BA628F" w:rsidRDefault="00BA628F">
            <w:pPr>
              <w:pStyle w:val="EMPTYCELLSTYLE"/>
            </w:pPr>
          </w:p>
        </w:tc>
        <w:tc>
          <w:tcPr>
            <w:tcW w:w="379" w:type="dxa"/>
            <w:gridSpan w:val="13"/>
          </w:tcPr>
          <w:p w14:paraId="11E6F4B0" w14:textId="77777777" w:rsidR="00BA628F" w:rsidRDefault="00BA628F">
            <w:pPr>
              <w:pStyle w:val="EMPTYCELLSTYLE"/>
            </w:pPr>
          </w:p>
        </w:tc>
        <w:tc>
          <w:tcPr>
            <w:tcW w:w="59" w:type="dxa"/>
            <w:gridSpan w:val="4"/>
          </w:tcPr>
          <w:p w14:paraId="11E6F4B1" w14:textId="77777777" w:rsidR="00BA628F" w:rsidRDefault="00BA628F">
            <w:pPr>
              <w:pStyle w:val="EMPTYCELLSTYLE"/>
            </w:pPr>
          </w:p>
        </w:tc>
        <w:tc>
          <w:tcPr>
            <w:tcW w:w="40" w:type="dxa"/>
            <w:gridSpan w:val="3"/>
          </w:tcPr>
          <w:p w14:paraId="11E6F4B2" w14:textId="77777777" w:rsidR="00BA628F" w:rsidRDefault="00BA628F">
            <w:pPr>
              <w:pStyle w:val="EMPTYCELLSTYLE"/>
            </w:pPr>
          </w:p>
        </w:tc>
      </w:tr>
      <w:tr w:rsidR="00BA628F" w14:paraId="11E6F4D0" w14:textId="77777777" w:rsidTr="002C180E">
        <w:trPr>
          <w:trHeight w:hRule="exact" w:val="80"/>
        </w:trPr>
        <w:tc>
          <w:tcPr>
            <w:tcW w:w="450" w:type="dxa"/>
          </w:tcPr>
          <w:p w14:paraId="11E6F4B4" w14:textId="77777777" w:rsidR="00BA628F" w:rsidRDefault="00BA628F">
            <w:pPr>
              <w:pStyle w:val="EMPTYCELLSTYLE"/>
            </w:pPr>
          </w:p>
        </w:tc>
        <w:tc>
          <w:tcPr>
            <w:tcW w:w="40" w:type="dxa"/>
            <w:gridSpan w:val="2"/>
          </w:tcPr>
          <w:p w14:paraId="11E6F4B5" w14:textId="77777777" w:rsidR="00BA628F" w:rsidRDefault="00BA628F">
            <w:pPr>
              <w:pStyle w:val="EMPTYCELLSTYLE"/>
            </w:pPr>
          </w:p>
        </w:tc>
        <w:tc>
          <w:tcPr>
            <w:tcW w:w="380" w:type="dxa"/>
          </w:tcPr>
          <w:p w14:paraId="11E6F4B6" w14:textId="77777777" w:rsidR="00BA628F" w:rsidRDefault="00BA628F">
            <w:pPr>
              <w:pStyle w:val="EMPTYCELLSTYLE"/>
            </w:pPr>
          </w:p>
        </w:tc>
        <w:tc>
          <w:tcPr>
            <w:tcW w:w="1470" w:type="dxa"/>
            <w:gridSpan w:val="11"/>
          </w:tcPr>
          <w:p w14:paraId="11E6F4B7" w14:textId="77777777" w:rsidR="00BA628F" w:rsidRDefault="00BA628F">
            <w:pPr>
              <w:pStyle w:val="EMPTYCELLSTYLE"/>
            </w:pPr>
          </w:p>
        </w:tc>
        <w:tc>
          <w:tcPr>
            <w:tcW w:w="40" w:type="dxa"/>
            <w:gridSpan w:val="2"/>
          </w:tcPr>
          <w:p w14:paraId="11E6F4B8" w14:textId="77777777" w:rsidR="00BA628F" w:rsidRDefault="00BA628F">
            <w:pPr>
              <w:pStyle w:val="EMPTYCELLSTYLE"/>
            </w:pPr>
          </w:p>
        </w:tc>
        <w:tc>
          <w:tcPr>
            <w:tcW w:w="760" w:type="dxa"/>
            <w:gridSpan w:val="9"/>
          </w:tcPr>
          <w:p w14:paraId="11E6F4B9" w14:textId="77777777" w:rsidR="00BA628F" w:rsidRDefault="00BA628F">
            <w:pPr>
              <w:pStyle w:val="EMPTYCELLSTYLE"/>
            </w:pPr>
          </w:p>
        </w:tc>
        <w:tc>
          <w:tcPr>
            <w:tcW w:w="340" w:type="dxa"/>
            <w:gridSpan w:val="12"/>
          </w:tcPr>
          <w:p w14:paraId="11E6F4BA" w14:textId="77777777" w:rsidR="00BA628F" w:rsidRDefault="00BA628F">
            <w:pPr>
              <w:pStyle w:val="EMPTYCELLSTYLE"/>
            </w:pPr>
          </w:p>
        </w:tc>
        <w:tc>
          <w:tcPr>
            <w:tcW w:w="520" w:type="dxa"/>
            <w:gridSpan w:val="6"/>
          </w:tcPr>
          <w:p w14:paraId="11E6F4BB" w14:textId="77777777" w:rsidR="00BA628F" w:rsidRDefault="00BA628F">
            <w:pPr>
              <w:pStyle w:val="EMPTYCELLSTYLE"/>
            </w:pPr>
          </w:p>
        </w:tc>
        <w:tc>
          <w:tcPr>
            <w:tcW w:w="440" w:type="dxa"/>
            <w:gridSpan w:val="14"/>
          </w:tcPr>
          <w:p w14:paraId="11E6F4BC" w14:textId="77777777" w:rsidR="00BA628F" w:rsidRDefault="00BA628F">
            <w:pPr>
              <w:pStyle w:val="EMPTYCELLSTYLE"/>
            </w:pPr>
          </w:p>
        </w:tc>
        <w:tc>
          <w:tcPr>
            <w:tcW w:w="340" w:type="dxa"/>
            <w:gridSpan w:val="2"/>
          </w:tcPr>
          <w:p w14:paraId="11E6F4BD" w14:textId="77777777" w:rsidR="00BA628F" w:rsidRDefault="00BA628F">
            <w:pPr>
              <w:pStyle w:val="EMPTYCELLSTYLE"/>
            </w:pPr>
          </w:p>
        </w:tc>
        <w:tc>
          <w:tcPr>
            <w:tcW w:w="60" w:type="dxa"/>
            <w:gridSpan w:val="2"/>
          </w:tcPr>
          <w:p w14:paraId="11E6F4BE" w14:textId="77777777" w:rsidR="00BA628F" w:rsidRDefault="00BA628F">
            <w:pPr>
              <w:pStyle w:val="EMPTYCELLSTYLE"/>
            </w:pPr>
          </w:p>
        </w:tc>
        <w:tc>
          <w:tcPr>
            <w:tcW w:w="200" w:type="dxa"/>
            <w:gridSpan w:val="2"/>
          </w:tcPr>
          <w:p w14:paraId="11E6F4BF" w14:textId="77777777" w:rsidR="00BA628F" w:rsidRDefault="00BA628F">
            <w:pPr>
              <w:pStyle w:val="EMPTYCELLSTYLE"/>
            </w:pPr>
          </w:p>
        </w:tc>
        <w:tc>
          <w:tcPr>
            <w:tcW w:w="880" w:type="dxa"/>
            <w:gridSpan w:val="24"/>
          </w:tcPr>
          <w:p w14:paraId="11E6F4C0" w14:textId="77777777" w:rsidR="00BA628F" w:rsidRDefault="00BA628F">
            <w:pPr>
              <w:pStyle w:val="EMPTYCELLSTYLE"/>
            </w:pPr>
          </w:p>
        </w:tc>
        <w:tc>
          <w:tcPr>
            <w:tcW w:w="180" w:type="dxa"/>
            <w:gridSpan w:val="5"/>
          </w:tcPr>
          <w:p w14:paraId="11E6F4C1" w14:textId="77777777" w:rsidR="00BA628F" w:rsidRDefault="00BA628F">
            <w:pPr>
              <w:pStyle w:val="EMPTYCELLSTYLE"/>
            </w:pPr>
          </w:p>
        </w:tc>
        <w:tc>
          <w:tcPr>
            <w:tcW w:w="80" w:type="dxa"/>
            <w:gridSpan w:val="2"/>
          </w:tcPr>
          <w:p w14:paraId="11E6F4C2" w14:textId="77777777" w:rsidR="00BA628F" w:rsidRDefault="00BA628F">
            <w:pPr>
              <w:pStyle w:val="EMPTYCELLSTYLE"/>
            </w:pPr>
          </w:p>
        </w:tc>
        <w:tc>
          <w:tcPr>
            <w:tcW w:w="160" w:type="dxa"/>
            <w:gridSpan w:val="7"/>
          </w:tcPr>
          <w:p w14:paraId="11E6F4C3" w14:textId="77777777" w:rsidR="00BA628F" w:rsidRDefault="00BA628F">
            <w:pPr>
              <w:pStyle w:val="EMPTYCELLSTYLE"/>
            </w:pPr>
          </w:p>
        </w:tc>
        <w:tc>
          <w:tcPr>
            <w:tcW w:w="720" w:type="dxa"/>
            <w:gridSpan w:val="18"/>
          </w:tcPr>
          <w:p w14:paraId="11E6F4C4" w14:textId="77777777" w:rsidR="00BA628F" w:rsidRDefault="00BA628F">
            <w:pPr>
              <w:pStyle w:val="EMPTYCELLSTYLE"/>
            </w:pPr>
          </w:p>
        </w:tc>
        <w:tc>
          <w:tcPr>
            <w:tcW w:w="240" w:type="dxa"/>
            <w:gridSpan w:val="3"/>
          </w:tcPr>
          <w:p w14:paraId="11E6F4C5" w14:textId="77777777" w:rsidR="00BA628F" w:rsidRDefault="00BA628F">
            <w:pPr>
              <w:pStyle w:val="EMPTYCELLSTYLE"/>
            </w:pPr>
          </w:p>
        </w:tc>
        <w:tc>
          <w:tcPr>
            <w:tcW w:w="40" w:type="dxa"/>
          </w:tcPr>
          <w:p w14:paraId="11E6F4C6" w14:textId="77777777" w:rsidR="00BA628F" w:rsidRDefault="00BA628F">
            <w:pPr>
              <w:pStyle w:val="EMPTYCELLSTYLE"/>
            </w:pPr>
          </w:p>
        </w:tc>
        <w:tc>
          <w:tcPr>
            <w:tcW w:w="3780" w:type="dxa"/>
            <w:gridSpan w:val="67"/>
          </w:tcPr>
          <w:p w14:paraId="11E6F4C7" w14:textId="77777777" w:rsidR="00BA628F" w:rsidRDefault="00BA628F">
            <w:pPr>
              <w:pStyle w:val="EMPTYCELLSTYLE"/>
            </w:pPr>
          </w:p>
        </w:tc>
        <w:tc>
          <w:tcPr>
            <w:tcW w:w="40" w:type="dxa"/>
          </w:tcPr>
          <w:p w14:paraId="11E6F4C8" w14:textId="77777777" w:rsidR="00BA628F" w:rsidRDefault="00BA628F">
            <w:pPr>
              <w:pStyle w:val="EMPTYCELLSTYLE"/>
            </w:pPr>
          </w:p>
        </w:tc>
        <w:tc>
          <w:tcPr>
            <w:tcW w:w="40" w:type="dxa"/>
          </w:tcPr>
          <w:p w14:paraId="11E6F4C9" w14:textId="77777777" w:rsidR="00BA628F" w:rsidRDefault="00BA628F">
            <w:pPr>
              <w:pStyle w:val="EMPTYCELLSTYLE"/>
            </w:pPr>
          </w:p>
        </w:tc>
        <w:tc>
          <w:tcPr>
            <w:tcW w:w="40" w:type="dxa"/>
          </w:tcPr>
          <w:p w14:paraId="11E6F4CA" w14:textId="77777777" w:rsidR="00BA628F" w:rsidRDefault="00BA628F">
            <w:pPr>
              <w:pStyle w:val="EMPTYCELLSTYLE"/>
            </w:pPr>
          </w:p>
        </w:tc>
        <w:tc>
          <w:tcPr>
            <w:tcW w:w="40" w:type="dxa"/>
          </w:tcPr>
          <w:p w14:paraId="11E6F4CB" w14:textId="77777777" w:rsidR="00BA628F" w:rsidRDefault="00BA628F">
            <w:pPr>
              <w:pStyle w:val="EMPTYCELLSTYLE"/>
            </w:pPr>
          </w:p>
        </w:tc>
        <w:tc>
          <w:tcPr>
            <w:tcW w:w="40" w:type="dxa"/>
            <w:gridSpan w:val="2"/>
          </w:tcPr>
          <w:p w14:paraId="11E6F4CC" w14:textId="77777777" w:rsidR="00BA628F" w:rsidRDefault="00BA628F">
            <w:pPr>
              <w:pStyle w:val="EMPTYCELLSTYLE"/>
            </w:pPr>
          </w:p>
        </w:tc>
        <w:tc>
          <w:tcPr>
            <w:tcW w:w="379" w:type="dxa"/>
            <w:gridSpan w:val="12"/>
          </w:tcPr>
          <w:p w14:paraId="11E6F4CD" w14:textId="77777777" w:rsidR="00BA628F" w:rsidRDefault="00BA628F">
            <w:pPr>
              <w:pStyle w:val="EMPTYCELLSTYLE"/>
            </w:pPr>
          </w:p>
        </w:tc>
        <w:tc>
          <w:tcPr>
            <w:tcW w:w="59" w:type="dxa"/>
            <w:gridSpan w:val="2"/>
          </w:tcPr>
          <w:p w14:paraId="11E6F4CE" w14:textId="77777777" w:rsidR="00BA628F" w:rsidRDefault="00BA628F">
            <w:pPr>
              <w:pStyle w:val="EMPTYCELLSTYLE"/>
            </w:pPr>
          </w:p>
        </w:tc>
        <w:tc>
          <w:tcPr>
            <w:tcW w:w="500" w:type="dxa"/>
            <w:gridSpan w:val="3"/>
          </w:tcPr>
          <w:p w14:paraId="11E6F4CF" w14:textId="77777777" w:rsidR="00BA628F" w:rsidRDefault="00BA628F">
            <w:pPr>
              <w:pStyle w:val="EMPTYCELLSTYLE"/>
            </w:pPr>
          </w:p>
        </w:tc>
      </w:tr>
      <w:tr w:rsidR="00BA628F" w14:paraId="11E6F4DB" w14:textId="77777777" w:rsidTr="002C180E">
        <w:trPr>
          <w:gridAfter w:val="27"/>
          <w:wAfter w:w="1270" w:type="dxa"/>
          <w:trHeight w:hRule="exact" w:val="300"/>
        </w:trPr>
        <w:tc>
          <w:tcPr>
            <w:tcW w:w="450" w:type="dxa"/>
          </w:tcPr>
          <w:p w14:paraId="11E6F4D1" w14:textId="77777777" w:rsidR="00BA628F" w:rsidRDefault="00BA628F">
            <w:pPr>
              <w:pStyle w:val="EMPTYCELLSTYLE"/>
            </w:pPr>
          </w:p>
        </w:tc>
        <w:tc>
          <w:tcPr>
            <w:tcW w:w="2220" w:type="dxa"/>
            <w:gridSpan w:val="18"/>
            <w:tcMar>
              <w:top w:w="0" w:type="dxa"/>
              <w:left w:w="0" w:type="dxa"/>
              <w:bottom w:w="0" w:type="dxa"/>
              <w:right w:w="0" w:type="dxa"/>
            </w:tcMar>
          </w:tcPr>
          <w:p w14:paraId="11E6F4D2"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F4D3" w14:textId="77777777" w:rsidR="00BA628F" w:rsidRDefault="0050071D">
            <w:r>
              <w:rPr>
                <w:rFonts w:ascii="DejaVu Sans" w:eastAsia="DejaVu Sans" w:hAnsi="DejaVu Sans" w:cs="DejaVu Sans"/>
                <w:color w:val="000000"/>
                <w:sz w:val="18"/>
              </w:rPr>
              <w:t>$ 0.00</w:t>
            </w:r>
          </w:p>
        </w:tc>
        <w:tc>
          <w:tcPr>
            <w:tcW w:w="80" w:type="dxa"/>
            <w:gridSpan w:val="2"/>
          </w:tcPr>
          <w:p w14:paraId="11E6F4D4" w14:textId="77777777" w:rsidR="00BA628F" w:rsidRDefault="00BA628F">
            <w:pPr>
              <w:pStyle w:val="EMPTYCELLSTYLE"/>
            </w:pPr>
          </w:p>
        </w:tc>
        <w:tc>
          <w:tcPr>
            <w:tcW w:w="5060" w:type="dxa"/>
            <w:gridSpan w:val="91"/>
            <w:tcMar>
              <w:top w:w="0" w:type="dxa"/>
              <w:left w:w="0" w:type="dxa"/>
              <w:bottom w:w="0" w:type="dxa"/>
              <w:right w:w="0" w:type="dxa"/>
            </w:tcMar>
          </w:tcPr>
          <w:p w14:paraId="11E6F4D5" w14:textId="77777777" w:rsidR="00BA628F" w:rsidRDefault="0050071D">
            <w:r>
              <w:rPr>
                <w:rFonts w:ascii="DejaVu Sans" w:eastAsia="DejaVu Sans" w:hAnsi="DejaVu Sans" w:cs="DejaVu Sans"/>
                <w:color w:val="000000"/>
                <w:sz w:val="18"/>
              </w:rPr>
              <w:t>$ 0.00</w:t>
            </w:r>
          </w:p>
        </w:tc>
        <w:tc>
          <w:tcPr>
            <w:tcW w:w="40" w:type="dxa"/>
            <w:gridSpan w:val="2"/>
          </w:tcPr>
          <w:p w14:paraId="11E6F4D6" w14:textId="77777777" w:rsidR="00BA628F" w:rsidRDefault="00BA628F">
            <w:pPr>
              <w:pStyle w:val="EMPTYCELLSTYLE"/>
            </w:pPr>
          </w:p>
        </w:tc>
        <w:tc>
          <w:tcPr>
            <w:tcW w:w="40" w:type="dxa"/>
            <w:gridSpan w:val="2"/>
          </w:tcPr>
          <w:p w14:paraId="11E6F4D7" w14:textId="77777777" w:rsidR="00BA628F" w:rsidRDefault="00BA628F">
            <w:pPr>
              <w:pStyle w:val="EMPTYCELLSTYLE"/>
            </w:pPr>
          </w:p>
        </w:tc>
        <w:tc>
          <w:tcPr>
            <w:tcW w:w="379" w:type="dxa"/>
            <w:gridSpan w:val="13"/>
          </w:tcPr>
          <w:p w14:paraId="11E6F4D8" w14:textId="77777777" w:rsidR="00BA628F" w:rsidRDefault="00BA628F">
            <w:pPr>
              <w:pStyle w:val="EMPTYCELLSTYLE"/>
            </w:pPr>
          </w:p>
        </w:tc>
        <w:tc>
          <w:tcPr>
            <w:tcW w:w="59" w:type="dxa"/>
            <w:gridSpan w:val="4"/>
          </w:tcPr>
          <w:p w14:paraId="11E6F4D9" w14:textId="77777777" w:rsidR="00BA628F" w:rsidRDefault="00BA628F">
            <w:pPr>
              <w:pStyle w:val="EMPTYCELLSTYLE"/>
            </w:pPr>
          </w:p>
        </w:tc>
        <w:tc>
          <w:tcPr>
            <w:tcW w:w="40" w:type="dxa"/>
            <w:gridSpan w:val="3"/>
          </w:tcPr>
          <w:p w14:paraId="11E6F4DA" w14:textId="77777777" w:rsidR="00BA628F" w:rsidRDefault="00BA628F">
            <w:pPr>
              <w:pStyle w:val="EMPTYCELLSTYLE"/>
            </w:pPr>
          </w:p>
        </w:tc>
      </w:tr>
      <w:tr w:rsidR="00BA628F" w14:paraId="11E6F4F8" w14:textId="77777777" w:rsidTr="002C180E">
        <w:trPr>
          <w:trHeight w:hRule="exact" w:val="80"/>
        </w:trPr>
        <w:tc>
          <w:tcPr>
            <w:tcW w:w="450" w:type="dxa"/>
          </w:tcPr>
          <w:p w14:paraId="11E6F4DC" w14:textId="77777777" w:rsidR="00BA628F" w:rsidRDefault="00BA628F">
            <w:pPr>
              <w:pStyle w:val="EMPTYCELLSTYLE"/>
            </w:pPr>
          </w:p>
        </w:tc>
        <w:tc>
          <w:tcPr>
            <w:tcW w:w="40" w:type="dxa"/>
            <w:gridSpan w:val="2"/>
          </w:tcPr>
          <w:p w14:paraId="11E6F4DD" w14:textId="77777777" w:rsidR="00BA628F" w:rsidRDefault="00BA628F">
            <w:pPr>
              <w:pStyle w:val="EMPTYCELLSTYLE"/>
            </w:pPr>
          </w:p>
        </w:tc>
        <w:tc>
          <w:tcPr>
            <w:tcW w:w="380" w:type="dxa"/>
          </w:tcPr>
          <w:p w14:paraId="11E6F4DE" w14:textId="77777777" w:rsidR="00BA628F" w:rsidRDefault="00BA628F">
            <w:pPr>
              <w:pStyle w:val="EMPTYCELLSTYLE"/>
            </w:pPr>
          </w:p>
        </w:tc>
        <w:tc>
          <w:tcPr>
            <w:tcW w:w="1470" w:type="dxa"/>
            <w:gridSpan w:val="11"/>
          </w:tcPr>
          <w:p w14:paraId="11E6F4DF" w14:textId="77777777" w:rsidR="00BA628F" w:rsidRDefault="00BA628F">
            <w:pPr>
              <w:pStyle w:val="EMPTYCELLSTYLE"/>
            </w:pPr>
          </w:p>
        </w:tc>
        <w:tc>
          <w:tcPr>
            <w:tcW w:w="40" w:type="dxa"/>
            <w:gridSpan w:val="2"/>
          </w:tcPr>
          <w:p w14:paraId="11E6F4E0" w14:textId="77777777" w:rsidR="00BA628F" w:rsidRDefault="00BA628F">
            <w:pPr>
              <w:pStyle w:val="EMPTYCELLSTYLE"/>
            </w:pPr>
          </w:p>
        </w:tc>
        <w:tc>
          <w:tcPr>
            <w:tcW w:w="760" w:type="dxa"/>
            <w:gridSpan w:val="9"/>
          </w:tcPr>
          <w:p w14:paraId="11E6F4E1" w14:textId="77777777" w:rsidR="00BA628F" w:rsidRDefault="00BA628F">
            <w:pPr>
              <w:pStyle w:val="EMPTYCELLSTYLE"/>
            </w:pPr>
          </w:p>
        </w:tc>
        <w:tc>
          <w:tcPr>
            <w:tcW w:w="340" w:type="dxa"/>
            <w:gridSpan w:val="12"/>
          </w:tcPr>
          <w:p w14:paraId="11E6F4E2" w14:textId="77777777" w:rsidR="00BA628F" w:rsidRDefault="00BA628F">
            <w:pPr>
              <w:pStyle w:val="EMPTYCELLSTYLE"/>
            </w:pPr>
          </w:p>
        </w:tc>
        <w:tc>
          <w:tcPr>
            <w:tcW w:w="520" w:type="dxa"/>
            <w:gridSpan w:val="6"/>
          </w:tcPr>
          <w:p w14:paraId="11E6F4E3" w14:textId="77777777" w:rsidR="00BA628F" w:rsidRDefault="00BA628F">
            <w:pPr>
              <w:pStyle w:val="EMPTYCELLSTYLE"/>
            </w:pPr>
          </w:p>
        </w:tc>
        <w:tc>
          <w:tcPr>
            <w:tcW w:w="440" w:type="dxa"/>
            <w:gridSpan w:val="14"/>
          </w:tcPr>
          <w:p w14:paraId="11E6F4E4" w14:textId="77777777" w:rsidR="00BA628F" w:rsidRDefault="00BA628F">
            <w:pPr>
              <w:pStyle w:val="EMPTYCELLSTYLE"/>
            </w:pPr>
          </w:p>
        </w:tc>
        <w:tc>
          <w:tcPr>
            <w:tcW w:w="340" w:type="dxa"/>
            <w:gridSpan w:val="2"/>
          </w:tcPr>
          <w:p w14:paraId="11E6F4E5" w14:textId="77777777" w:rsidR="00BA628F" w:rsidRDefault="00BA628F">
            <w:pPr>
              <w:pStyle w:val="EMPTYCELLSTYLE"/>
            </w:pPr>
          </w:p>
        </w:tc>
        <w:tc>
          <w:tcPr>
            <w:tcW w:w="60" w:type="dxa"/>
            <w:gridSpan w:val="2"/>
          </w:tcPr>
          <w:p w14:paraId="11E6F4E6" w14:textId="77777777" w:rsidR="00BA628F" w:rsidRDefault="00BA628F">
            <w:pPr>
              <w:pStyle w:val="EMPTYCELLSTYLE"/>
            </w:pPr>
          </w:p>
        </w:tc>
        <w:tc>
          <w:tcPr>
            <w:tcW w:w="200" w:type="dxa"/>
            <w:gridSpan w:val="2"/>
          </w:tcPr>
          <w:p w14:paraId="11E6F4E7" w14:textId="77777777" w:rsidR="00BA628F" w:rsidRDefault="00BA628F">
            <w:pPr>
              <w:pStyle w:val="EMPTYCELLSTYLE"/>
            </w:pPr>
          </w:p>
        </w:tc>
        <w:tc>
          <w:tcPr>
            <w:tcW w:w="880" w:type="dxa"/>
            <w:gridSpan w:val="24"/>
          </w:tcPr>
          <w:p w14:paraId="11E6F4E8" w14:textId="77777777" w:rsidR="00BA628F" w:rsidRDefault="00BA628F">
            <w:pPr>
              <w:pStyle w:val="EMPTYCELLSTYLE"/>
            </w:pPr>
          </w:p>
        </w:tc>
        <w:tc>
          <w:tcPr>
            <w:tcW w:w="180" w:type="dxa"/>
            <w:gridSpan w:val="5"/>
          </w:tcPr>
          <w:p w14:paraId="11E6F4E9" w14:textId="77777777" w:rsidR="00BA628F" w:rsidRDefault="00BA628F">
            <w:pPr>
              <w:pStyle w:val="EMPTYCELLSTYLE"/>
            </w:pPr>
          </w:p>
        </w:tc>
        <w:tc>
          <w:tcPr>
            <w:tcW w:w="80" w:type="dxa"/>
            <w:gridSpan w:val="2"/>
          </w:tcPr>
          <w:p w14:paraId="11E6F4EA" w14:textId="77777777" w:rsidR="00BA628F" w:rsidRDefault="00BA628F">
            <w:pPr>
              <w:pStyle w:val="EMPTYCELLSTYLE"/>
            </w:pPr>
          </w:p>
        </w:tc>
        <w:tc>
          <w:tcPr>
            <w:tcW w:w="160" w:type="dxa"/>
            <w:gridSpan w:val="7"/>
          </w:tcPr>
          <w:p w14:paraId="11E6F4EB" w14:textId="77777777" w:rsidR="00BA628F" w:rsidRDefault="00BA628F">
            <w:pPr>
              <w:pStyle w:val="EMPTYCELLSTYLE"/>
            </w:pPr>
          </w:p>
        </w:tc>
        <w:tc>
          <w:tcPr>
            <w:tcW w:w="720" w:type="dxa"/>
            <w:gridSpan w:val="18"/>
          </w:tcPr>
          <w:p w14:paraId="11E6F4EC" w14:textId="77777777" w:rsidR="00BA628F" w:rsidRDefault="00BA628F">
            <w:pPr>
              <w:pStyle w:val="EMPTYCELLSTYLE"/>
            </w:pPr>
          </w:p>
        </w:tc>
        <w:tc>
          <w:tcPr>
            <w:tcW w:w="240" w:type="dxa"/>
            <w:gridSpan w:val="3"/>
          </w:tcPr>
          <w:p w14:paraId="11E6F4ED" w14:textId="77777777" w:rsidR="00BA628F" w:rsidRDefault="00BA628F">
            <w:pPr>
              <w:pStyle w:val="EMPTYCELLSTYLE"/>
            </w:pPr>
          </w:p>
        </w:tc>
        <w:tc>
          <w:tcPr>
            <w:tcW w:w="40" w:type="dxa"/>
          </w:tcPr>
          <w:p w14:paraId="11E6F4EE" w14:textId="77777777" w:rsidR="00BA628F" w:rsidRDefault="00BA628F">
            <w:pPr>
              <w:pStyle w:val="EMPTYCELLSTYLE"/>
            </w:pPr>
          </w:p>
        </w:tc>
        <w:tc>
          <w:tcPr>
            <w:tcW w:w="3780" w:type="dxa"/>
            <w:gridSpan w:val="67"/>
          </w:tcPr>
          <w:p w14:paraId="11E6F4EF" w14:textId="77777777" w:rsidR="00BA628F" w:rsidRDefault="00BA628F">
            <w:pPr>
              <w:pStyle w:val="EMPTYCELLSTYLE"/>
            </w:pPr>
          </w:p>
        </w:tc>
        <w:tc>
          <w:tcPr>
            <w:tcW w:w="40" w:type="dxa"/>
          </w:tcPr>
          <w:p w14:paraId="11E6F4F0" w14:textId="77777777" w:rsidR="00BA628F" w:rsidRDefault="00BA628F">
            <w:pPr>
              <w:pStyle w:val="EMPTYCELLSTYLE"/>
            </w:pPr>
          </w:p>
        </w:tc>
        <w:tc>
          <w:tcPr>
            <w:tcW w:w="40" w:type="dxa"/>
          </w:tcPr>
          <w:p w14:paraId="11E6F4F1" w14:textId="77777777" w:rsidR="00BA628F" w:rsidRDefault="00BA628F">
            <w:pPr>
              <w:pStyle w:val="EMPTYCELLSTYLE"/>
            </w:pPr>
          </w:p>
        </w:tc>
        <w:tc>
          <w:tcPr>
            <w:tcW w:w="40" w:type="dxa"/>
          </w:tcPr>
          <w:p w14:paraId="11E6F4F2" w14:textId="77777777" w:rsidR="00BA628F" w:rsidRDefault="00BA628F">
            <w:pPr>
              <w:pStyle w:val="EMPTYCELLSTYLE"/>
            </w:pPr>
          </w:p>
        </w:tc>
        <w:tc>
          <w:tcPr>
            <w:tcW w:w="40" w:type="dxa"/>
          </w:tcPr>
          <w:p w14:paraId="11E6F4F3" w14:textId="77777777" w:rsidR="00BA628F" w:rsidRDefault="00BA628F">
            <w:pPr>
              <w:pStyle w:val="EMPTYCELLSTYLE"/>
            </w:pPr>
          </w:p>
        </w:tc>
        <w:tc>
          <w:tcPr>
            <w:tcW w:w="40" w:type="dxa"/>
            <w:gridSpan w:val="2"/>
          </w:tcPr>
          <w:p w14:paraId="11E6F4F4" w14:textId="77777777" w:rsidR="00BA628F" w:rsidRDefault="00BA628F">
            <w:pPr>
              <w:pStyle w:val="EMPTYCELLSTYLE"/>
            </w:pPr>
          </w:p>
        </w:tc>
        <w:tc>
          <w:tcPr>
            <w:tcW w:w="379" w:type="dxa"/>
            <w:gridSpan w:val="12"/>
          </w:tcPr>
          <w:p w14:paraId="11E6F4F5" w14:textId="77777777" w:rsidR="00BA628F" w:rsidRDefault="00BA628F">
            <w:pPr>
              <w:pStyle w:val="EMPTYCELLSTYLE"/>
            </w:pPr>
          </w:p>
        </w:tc>
        <w:tc>
          <w:tcPr>
            <w:tcW w:w="59" w:type="dxa"/>
            <w:gridSpan w:val="2"/>
          </w:tcPr>
          <w:p w14:paraId="11E6F4F6" w14:textId="77777777" w:rsidR="00BA628F" w:rsidRDefault="00BA628F">
            <w:pPr>
              <w:pStyle w:val="EMPTYCELLSTYLE"/>
            </w:pPr>
          </w:p>
        </w:tc>
        <w:tc>
          <w:tcPr>
            <w:tcW w:w="500" w:type="dxa"/>
            <w:gridSpan w:val="3"/>
          </w:tcPr>
          <w:p w14:paraId="11E6F4F7" w14:textId="77777777" w:rsidR="00BA628F" w:rsidRDefault="00BA628F">
            <w:pPr>
              <w:pStyle w:val="EMPTYCELLSTYLE"/>
            </w:pPr>
          </w:p>
        </w:tc>
      </w:tr>
      <w:tr w:rsidR="00BA628F" w14:paraId="11E6F503" w14:textId="77777777" w:rsidTr="002C180E">
        <w:trPr>
          <w:gridAfter w:val="27"/>
          <w:wAfter w:w="1270" w:type="dxa"/>
          <w:trHeight w:hRule="exact" w:val="300"/>
        </w:trPr>
        <w:tc>
          <w:tcPr>
            <w:tcW w:w="450" w:type="dxa"/>
          </w:tcPr>
          <w:p w14:paraId="11E6F4F9" w14:textId="77777777" w:rsidR="00BA628F" w:rsidRDefault="00BA628F">
            <w:pPr>
              <w:pStyle w:val="EMPTYCELLSTYLE"/>
            </w:pPr>
          </w:p>
        </w:tc>
        <w:tc>
          <w:tcPr>
            <w:tcW w:w="2220" w:type="dxa"/>
            <w:gridSpan w:val="18"/>
            <w:tcMar>
              <w:top w:w="0" w:type="dxa"/>
              <w:left w:w="0" w:type="dxa"/>
              <w:bottom w:w="0" w:type="dxa"/>
              <w:right w:w="0" w:type="dxa"/>
            </w:tcMar>
          </w:tcPr>
          <w:p w14:paraId="11E6F4FA"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F4FB" w14:textId="77777777" w:rsidR="00BA628F" w:rsidRDefault="0050071D">
            <w:r>
              <w:rPr>
                <w:rFonts w:ascii="DejaVu Sans" w:eastAsia="DejaVu Sans" w:hAnsi="DejaVu Sans" w:cs="DejaVu Sans"/>
                <w:color w:val="000000"/>
                <w:sz w:val="18"/>
              </w:rPr>
              <w:t>$ 0.00</w:t>
            </w:r>
          </w:p>
        </w:tc>
        <w:tc>
          <w:tcPr>
            <w:tcW w:w="80" w:type="dxa"/>
            <w:gridSpan w:val="2"/>
          </w:tcPr>
          <w:p w14:paraId="11E6F4FC" w14:textId="77777777" w:rsidR="00BA628F" w:rsidRDefault="00BA628F">
            <w:pPr>
              <w:pStyle w:val="EMPTYCELLSTYLE"/>
            </w:pPr>
          </w:p>
        </w:tc>
        <w:tc>
          <w:tcPr>
            <w:tcW w:w="5060" w:type="dxa"/>
            <w:gridSpan w:val="91"/>
            <w:tcMar>
              <w:top w:w="0" w:type="dxa"/>
              <w:left w:w="0" w:type="dxa"/>
              <w:bottom w:w="0" w:type="dxa"/>
              <w:right w:w="0" w:type="dxa"/>
            </w:tcMar>
          </w:tcPr>
          <w:p w14:paraId="11E6F4FD" w14:textId="77777777" w:rsidR="00BA628F" w:rsidRDefault="0050071D">
            <w:r>
              <w:rPr>
                <w:rFonts w:ascii="DejaVu Sans" w:eastAsia="DejaVu Sans" w:hAnsi="DejaVu Sans" w:cs="DejaVu Sans"/>
                <w:color w:val="000000"/>
                <w:sz w:val="18"/>
              </w:rPr>
              <w:t>$ 0.00</w:t>
            </w:r>
          </w:p>
        </w:tc>
        <w:tc>
          <w:tcPr>
            <w:tcW w:w="40" w:type="dxa"/>
            <w:gridSpan w:val="2"/>
          </w:tcPr>
          <w:p w14:paraId="11E6F4FE" w14:textId="77777777" w:rsidR="00BA628F" w:rsidRDefault="00BA628F">
            <w:pPr>
              <w:pStyle w:val="EMPTYCELLSTYLE"/>
            </w:pPr>
          </w:p>
        </w:tc>
        <w:tc>
          <w:tcPr>
            <w:tcW w:w="40" w:type="dxa"/>
            <w:gridSpan w:val="2"/>
          </w:tcPr>
          <w:p w14:paraId="11E6F4FF" w14:textId="77777777" w:rsidR="00BA628F" w:rsidRDefault="00BA628F">
            <w:pPr>
              <w:pStyle w:val="EMPTYCELLSTYLE"/>
            </w:pPr>
          </w:p>
        </w:tc>
        <w:tc>
          <w:tcPr>
            <w:tcW w:w="379" w:type="dxa"/>
            <w:gridSpan w:val="13"/>
          </w:tcPr>
          <w:p w14:paraId="11E6F500" w14:textId="77777777" w:rsidR="00BA628F" w:rsidRDefault="00BA628F">
            <w:pPr>
              <w:pStyle w:val="EMPTYCELLSTYLE"/>
            </w:pPr>
          </w:p>
        </w:tc>
        <w:tc>
          <w:tcPr>
            <w:tcW w:w="59" w:type="dxa"/>
            <w:gridSpan w:val="4"/>
          </w:tcPr>
          <w:p w14:paraId="11E6F501" w14:textId="77777777" w:rsidR="00BA628F" w:rsidRDefault="00BA628F">
            <w:pPr>
              <w:pStyle w:val="EMPTYCELLSTYLE"/>
            </w:pPr>
          </w:p>
        </w:tc>
        <w:tc>
          <w:tcPr>
            <w:tcW w:w="40" w:type="dxa"/>
            <w:gridSpan w:val="3"/>
          </w:tcPr>
          <w:p w14:paraId="11E6F502" w14:textId="77777777" w:rsidR="00BA628F" w:rsidRDefault="00BA628F">
            <w:pPr>
              <w:pStyle w:val="EMPTYCELLSTYLE"/>
            </w:pPr>
          </w:p>
        </w:tc>
      </w:tr>
      <w:tr w:rsidR="00BA628F" w14:paraId="11E6F520" w14:textId="77777777" w:rsidTr="002C180E">
        <w:trPr>
          <w:trHeight w:hRule="exact" w:val="80"/>
        </w:trPr>
        <w:tc>
          <w:tcPr>
            <w:tcW w:w="450" w:type="dxa"/>
          </w:tcPr>
          <w:p w14:paraId="11E6F504" w14:textId="77777777" w:rsidR="00BA628F" w:rsidRDefault="00BA628F">
            <w:pPr>
              <w:pStyle w:val="EMPTYCELLSTYLE"/>
            </w:pPr>
          </w:p>
        </w:tc>
        <w:tc>
          <w:tcPr>
            <w:tcW w:w="40" w:type="dxa"/>
            <w:gridSpan w:val="2"/>
          </w:tcPr>
          <w:p w14:paraId="11E6F505" w14:textId="77777777" w:rsidR="00BA628F" w:rsidRDefault="00BA628F">
            <w:pPr>
              <w:pStyle w:val="EMPTYCELLSTYLE"/>
            </w:pPr>
          </w:p>
        </w:tc>
        <w:tc>
          <w:tcPr>
            <w:tcW w:w="380" w:type="dxa"/>
          </w:tcPr>
          <w:p w14:paraId="11E6F506" w14:textId="77777777" w:rsidR="00BA628F" w:rsidRDefault="00BA628F">
            <w:pPr>
              <w:pStyle w:val="EMPTYCELLSTYLE"/>
            </w:pPr>
          </w:p>
        </w:tc>
        <w:tc>
          <w:tcPr>
            <w:tcW w:w="1470" w:type="dxa"/>
            <w:gridSpan w:val="11"/>
          </w:tcPr>
          <w:p w14:paraId="11E6F507" w14:textId="77777777" w:rsidR="00BA628F" w:rsidRDefault="00BA628F">
            <w:pPr>
              <w:pStyle w:val="EMPTYCELLSTYLE"/>
            </w:pPr>
          </w:p>
        </w:tc>
        <w:tc>
          <w:tcPr>
            <w:tcW w:w="40" w:type="dxa"/>
            <w:gridSpan w:val="2"/>
          </w:tcPr>
          <w:p w14:paraId="11E6F508" w14:textId="77777777" w:rsidR="00BA628F" w:rsidRDefault="00BA628F">
            <w:pPr>
              <w:pStyle w:val="EMPTYCELLSTYLE"/>
            </w:pPr>
          </w:p>
        </w:tc>
        <w:tc>
          <w:tcPr>
            <w:tcW w:w="760" w:type="dxa"/>
            <w:gridSpan w:val="9"/>
          </w:tcPr>
          <w:p w14:paraId="11E6F509" w14:textId="77777777" w:rsidR="00BA628F" w:rsidRDefault="00BA628F">
            <w:pPr>
              <w:pStyle w:val="EMPTYCELLSTYLE"/>
            </w:pPr>
          </w:p>
        </w:tc>
        <w:tc>
          <w:tcPr>
            <w:tcW w:w="340" w:type="dxa"/>
            <w:gridSpan w:val="12"/>
          </w:tcPr>
          <w:p w14:paraId="11E6F50A" w14:textId="77777777" w:rsidR="00BA628F" w:rsidRDefault="00BA628F">
            <w:pPr>
              <w:pStyle w:val="EMPTYCELLSTYLE"/>
            </w:pPr>
          </w:p>
        </w:tc>
        <w:tc>
          <w:tcPr>
            <w:tcW w:w="520" w:type="dxa"/>
            <w:gridSpan w:val="6"/>
          </w:tcPr>
          <w:p w14:paraId="11E6F50B" w14:textId="77777777" w:rsidR="00BA628F" w:rsidRDefault="00BA628F">
            <w:pPr>
              <w:pStyle w:val="EMPTYCELLSTYLE"/>
            </w:pPr>
          </w:p>
        </w:tc>
        <w:tc>
          <w:tcPr>
            <w:tcW w:w="440" w:type="dxa"/>
            <w:gridSpan w:val="14"/>
          </w:tcPr>
          <w:p w14:paraId="11E6F50C" w14:textId="77777777" w:rsidR="00BA628F" w:rsidRDefault="00BA628F">
            <w:pPr>
              <w:pStyle w:val="EMPTYCELLSTYLE"/>
            </w:pPr>
          </w:p>
        </w:tc>
        <w:tc>
          <w:tcPr>
            <w:tcW w:w="340" w:type="dxa"/>
            <w:gridSpan w:val="2"/>
          </w:tcPr>
          <w:p w14:paraId="11E6F50D" w14:textId="77777777" w:rsidR="00BA628F" w:rsidRDefault="00BA628F">
            <w:pPr>
              <w:pStyle w:val="EMPTYCELLSTYLE"/>
            </w:pPr>
          </w:p>
        </w:tc>
        <w:tc>
          <w:tcPr>
            <w:tcW w:w="60" w:type="dxa"/>
            <w:gridSpan w:val="2"/>
          </w:tcPr>
          <w:p w14:paraId="11E6F50E" w14:textId="77777777" w:rsidR="00BA628F" w:rsidRDefault="00BA628F">
            <w:pPr>
              <w:pStyle w:val="EMPTYCELLSTYLE"/>
            </w:pPr>
          </w:p>
        </w:tc>
        <w:tc>
          <w:tcPr>
            <w:tcW w:w="200" w:type="dxa"/>
            <w:gridSpan w:val="2"/>
          </w:tcPr>
          <w:p w14:paraId="11E6F50F" w14:textId="77777777" w:rsidR="00BA628F" w:rsidRDefault="00BA628F">
            <w:pPr>
              <w:pStyle w:val="EMPTYCELLSTYLE"/>
            </w:pPr>
          </w:p>
        </w:tc>
        <w:tc>
          <w:tcPr>
            <w:tcW w:w="880" w:type="dxa"/>
            <w:gridSpan w:val="24"/>
          </w:tcPr>
          <w:p w14:paraId="11E6F510" w14:textId="77777777" w:rsidR="00BA628F" w:rsidRDefault="00BA628F">
            <w:pPr>
              <w:pStyle w:val="EMPTYCELLSTYLE"/>
            </w:pPr>
          </w:p>
        </w:tc>
        <w:tc>
          <w:tcPr>
            <w:tcW w:w="180" w:type="dxa"/>
            <w:gridSpan w:val="5"/>
          </w:tcPr>
          <w:p w14:paraId="11E6F511" w14:textId="77777777" w:rsidR="00BA628F" w:rsidRDefault="00BA628F">
            <w:pPr>
              <w:pStyle w:val="EMPTYCELLSTYLE"/>
            </w:pPr>
          </w:p>
        </w:tc>
        <w:tc>
          <w:tcPr>
            <w:tcW w:w="80" w:type="dxa"/>
            <w:gridSpan w:val="2"/>
          </w:tcPr>
          <w:p w14:paraId="11E6F512" w14:textId="77777777" w:rsidR="00BA628F" w:rsidRDefault="00BA628F">
            <w:pPr>
              <w:pStyle w:val="EMPTYCELLSTYLE"/>
            </w:pPr>
          </w:p>
        </w:tc>
        <w:tc>
          <w:tcPr>
            <w:tcW w:w="160" w:type="dxa"/>
            <w:gridSpan w:val="7"/>
          </w:tcPr>
          <w:p w14:paraId="11E6F513" w14:textId="77777777" w:rsidR="00BA628F" w:rsidRDefault="00BA628F">
            <w:pPr>
              <w:pStyle w:val="EMPTYCELLSTYLE"/>
            </w:pPr>
          </w:p>
        </w:tc>
        <w:tc>
          <w:tcPr>
            <w:tcW w:w="720" w:type="dxa"/>
            <w:gridSpan w:val="18"/>
          </w:tcPr>
          <w:p w14:paraId="11E6F514" w14:textId="77777777" w:rsidR="00BA628F" w:rsidRDefault="00BA628F">
            <w:pPr>
              <w:pStyle w:val="EMPTYCELLSTYLE"/>
            </w:pPr>
          </w:p>
        </w:tc>
        <w:tc>
          <w:tcPr>
            <w:tcW w:w="240" w:type="dxa"/>
            <w:gridSpan w:val="3"/>
          </w:tcPr>
          <w:p w14:paraId="11E6F515" w14:textId="77777777" w:rsidR="00BA628F" w:rsidRDefault="00BA628F">
            <w:pPr>
              <w:pStyle w:val="EMPTYCELLSTYLE"/>
            </w:pPr>
          </w:p>
        </w:tc>
        <w:tc>
          <w:tcPr>
            <w:tcW w:w="40" w:type="dxa"/>
          </w:tcPr>
          <w:p w14:paraId="11E6F516" w14:textId="77777777" w:rsidR="00BA628F" w:rsidRDefault="00BA628F">
            <w:pPr>
              <w:pStyle w:val="EMPTYCELLSTYLE"/>
            </w:pPr>
          </w:p>
        </w:tc>
        <w:tc>
          <w:tcPr>
            <w:tcW w:w="3780" w:type="dxa"/>
            <w:gridSpan w:val="67"/>
          </w:tcPr>
          <w:p w14:paraId="11E6F517" w14:textId="77777777" w:rsidR="00BA628F" w:rsidRDefault="00BA628F">
            <w:pPr>
              <w:pStyle w:val="EMPTYCELLSTYLE"/>
            </w:pPr>
          </w:p>
        </w:tc>
        <w:tc>
          <w:tcPr>
            <w:tcW w:w="40" w:type="dxa"/>
          </w:tcPr>
          <w:p w14:paraId="11E6F518" w14:textId="77777777" w:rsidR="00BA628F" w:rsidRDefault="00BA628F">
            <w:pPr>
              <w:pStyle w:val="EMPTYCELLSTYLE"/>
            </w:pPr>
          </w:p>
        </w:tc>
        <w:tc>
          <w:tcPr>
            <w:tcW w:w="40" w:type="dxa"/>
          </w:tcPr>
          <w:p w14:paraId="11E6F519" w14:textId="77777777" w:rsidR="00BA628F" w:rsidRDefault="00BA628F">
            <w:pPr>
              <w:pStyle w:val="EMPTYCELLSTYLE"/>
            </w:pPr>
          </w:p>
        </w:tc>
        <w:tc>
          <w:tcPr>
            <w:tcW w:w="40" w:type="dxa"/>
          </w:tcPr>
          <w:p w14:paraId="11E6F51A" w14:textId="77777777" w:rsidR="00BA628F" w:rsidRDefault="00BA628F">
            <w:pPr>
              <w:pStyle w:val="EMPTYCELLSTYLE"/>
            </w:pPr>
          </w:p>
        </w:tc>
        <w:tc>
          <w:tcPr>
            <w:tcW w:w="40" w:type="dxa"/>
          </w:tcPr>
          <w:p w14:paraId="11E6F51B" w14:textId="77777777" w:rsidR="00BA628F" w:rsidRDefault="00BA628F">
            <w:pPr>
              <w:pStyle w:val="EMPTYCELLSTYLE"/>
            </w:pPr>
          </w:p>
        </w:tc>
        <w:tc>
          <w:tcPr>
            <w:tcW w:w="40" w:type="dxa"/>
            <w:gridSpan w:val="2"/>
          </w:tcPr>
          <w:p w14:paraId="11E6F51C" w14:textId="77777777" w:rsidR="00BA628F" w:rsidRDefault="00BA628F">
            <w:pPr>
              <w:pStyle w:val="EMPTYCELLSTYLE"/>
            </w:pPr>
          </w:p>
        </w:tc>
        <w:tc>
          <w:tcPr>
            <w:tcW w:w="379" w:type="dxa"/>
            <w:gridSpan w:val="12"/>
          </w:tcPr>
          <w:p w14:paraId="11E6F51D" w14:textId="77777777" w:rsidR="00BA628F" w:rsidRDefault="00BA628F">
            <w:pPr>
              <w:pStyle w:val="EMPTYCELLSTYLE"/>
            </w:pPr>
          </w:p>
        </w:tc>
        <w:tc>
          <w:tcPr>
            <w:tcW w:w="59" w:type="dxa"/>
            <w:gridSpan w:val="2"/>
          </w:tcPr>
          <w:p w14:paraId="11E6F51E" w14:textId="77777777" w:rsidR="00BA628F" w:rsidRDefault="00BA628F">
            <w:pPr>
              <w:pStyle w:val="EMPTYCELLSTYLE"/>
            </w:pPr>
          </w:p>
        </w:tc>
        <w:tc>
          <w:tcPr>
            <w:tcW w:w="500" w:type="dxa"/>
            <w:gridSpan w:val="3"/>
          </w:tcPr>
          <w:p w14:paraId="11E6F51F" w14:textId="77777777" w:rsidR="00BA628F" w:rsidRDefault="00BA628F">
            <w:pPr>
              <w:pStyle w:val="EMPTYCELLSTYLE"/>
            </w:pPr>
          </w:p>
        </w:tc>
      </w:tr>
      <w:tr w:rsidR="00BA628F" w14:paraId="11E6F52B" w14:textId="77777777" w:rsidTr="002C180E">
        <w:trPr>
          <w:gridAfter w:val="27"/>
          <w:wAfter w:w="1270" w:type="dxa"/>
          <w:trHeight w:hRule="exact" w:val="300"/>
        </w:trPr>
        <w:tc>
          <w:tcPr>
            <w:tcW w:w="450" w:type="dxa"/>
          </w:tcPr>
          <w:p w14:paraId="11E6F521" w14:textId="77777777" w:rsidR="00BA628F" w:rsidRDefault="00BA628F">
            <w:pPr>
              <w:pStyle w:val="EMPTYCELLSTYLE"/>
            </w:pPr>
          </w:p>
        </w:tc>
        <w:tc>
          <w:tcPr>
            <w:tcW w:w="2220" w:type="dxa"/>
            <w:gridSpan w:val="18"/>
            <w:tcMar>
              <w:top w:w="0" w:type="dxa"/>
              <w:left w:w="0" w:type="dxa"/>
              <w:bottom w:w="0" w:type="dxa"/>
              <w:right w:w="0" w:type="dxa"/>
            </w:tcMar>
          </w:tcPr>
          <w:p w14:paraId="11E6F522" w14:textId="77777777" w:rsidR="00BA628F" w:rsidRDefault="0050071D">
            <w:r>
              <w:rPr>
                <w:rFonts w:ascii="DejaVu Sans" w:eastAsia="DejaVu Sans" w:hAnsi="DejaVu Sans" w:cs="DejaVu Sans"/>
                <w:color w:val="000000"/>
                <w:sz w:val="18"/>
              </w:rPr>
              <w:t>B-24-RH-45-0001</w:t>
            </w:r>
          </w:p>
        </w:tc>
        <w:tc>
          <w:tcPr>
            <w:tcW w:w="2620" w:type="dxa"/>
            <w:gridSpan w:val="51"/>
            <w:tcMar>
              <w:top w:w="0" w:type="dxa"/>
              <w:left w:w="0" w:type="dxa"/>
              <w:bottom w:w="0" w:type="dxa"/>
              <w:right w:w="0" w:type="dxa"/>
            </w:tcMar>
          </w:tcPr>
          <w:p w14:paraId="11E6F523" w14:textId="77777777" w:rsidR="00BA628F" w:rsidRDefault="0050071D">
            <w:r>
              <w:rPr>
                <w:rFonts w:ascii="DejaVu Sans" w:eastAsia="DejaVu Sans" w:hAnsi="DejaVu Sans" w:cs="DejaVu Sans"/>
                <w:color w:val="000000"/>
                <w:sz w:val="18"/>
              </w:rPr>
              <w:t>$ 0.00</w:t>
            </w:r>
          </w:p>
        </w:tc>
        <w:tc>
          <w:tcPr>
            <w:tcW w:w="80" w:type="dxa"/>
            <w:gridSpan w:val="2"/>
          </w:tcPr>
          <w:p w14:paraId="11E6F524" w14:textId="77777777" w:rsidR="00BA628F" w:rsidRDefault="00BA628F">
            <w:pPr>
              <w:pStyle w:val="EMPTYCELLSTYLE"/>
            </w:pPr>
          </w:p>
        </w:tc>
        <w:tc>
          <w:tcPr>
            <w:tcW w:w="5060" w:type="dxa"/>
            <w:gridSpan w:val="91"/>
            <w:tcMar>
              <w:top w:w="0" w:type="dxa"/>
              <w:left w:w="0" w:type="dxa"/>
              <w:bottom w:w="0" w:type="dxa"/>
              <w:right w:w="0" w:type="dxa"/>
            </w:tcMar>
          </w:tcPr>
          <w:p w14:paraId="11E6F525" w14:textId="77777777" w:rsidR="00BA628F" w:rsidRDefault="0050071D">
            <w:r>
              <w:rPr>
                <w:rFonts w:ascii="DejaVu Sans" w:eastAsia="DejaVu Sans" w:hAnsi="DejaVu Sans" w:cs="DejaVu Sans"/>
                <w:color w:val="000000"/>
                <w:sz w:val="18"/>
              </w:rPr>
              <w:t>$ 0.00</w:t>
            </w:r>
          </w:p>
        </w:tc>
        <w:tc>
          <w:tcPr>
            <w:tcW w:w="40" w:type="dxa"/>
            <w:gridSpan w:val="2"/>
          </w:tcPr>
          <w:p w14:paraId="11E6F526" w14:textId="77777777" w:rsidR="00BA628F" w:rsidRDefault="00BA628F">
            <w:pPr>
              <w:pStyle w:val="EMPTYCELLSTYLE"/>
            </w:pPr>
          </w:p>
        </w:tc>
        <w:tc>
          <w:tcPr>
            <w:tcW w:w="40" w:type="dxa"/>
            <w:gridSpan w:val="2"/>
          </w:tcPr>
          <w:p w14:paraId="11E6F527" w14:textId="77777777" w:rsidR="00BA628F" w:rsidRDefault="00BA628F">
            <w:pPr>
              <w:pStyle w:val="EMPTYCELLSTYLE"/>
            </w:pPr>
          </w:p>
        </w:tc>
        <w:tc>
          <w:tcPr>
            <w:tcW w:w="379" w:type="dxa"/>
            <w:gridSpan w:val="13"/>
          </w:tcPr>
          <w:p w14:paraId="11E6F528" w14:textId="77777777" w:rsidR="00BA628F" w:rsidRDefault="00BA628F">
            <w:pPr>
              <w:pStyle w:val="EMPTYCELLSTYLE"/>
            </w:pPr>
          </w:p>
        </w:tc>
        <w:tc>
          <w:tcPr>
            <w:tcW w:w="59" w:type="dxa"/>
            <w:gridSpan w:val="4"/>
          </w:tcPr>
          <w:p w14:paraId="11E6F529" w14:textId="77777777" w:rsidR="00BA628F" w:rsidRDefault="00BA628F">
            <w:pPr>
              <w:pStyle w:val="EMPTYCELLSTYLE"/>
            </w:pPr>
          </w:p>
        </w:tc>
        <w:tc>
          <w:tcPr>
            <w:tcW w:w="40" w:type="dxa"/>
            <w:gridSpan w:val="3"/>
          </w:tcPr>
          <w:p w14:paraId="11E6F52A" w14:textId="77777777" w:rsidR="00BA628F" w:rsidRDefault="00BA628F">
            <w:pPr>
              <w:pStyle w:val="EMPTYCELLSTYLE"/>
            </w:pPr>
          </w:p>
        </w:tc>
      </w:tr>
      <w:tr w:rsidR="00BA628F" w14:paraId="11E6F548" w14:textId="77777777" w:rsidTr="002C180E">
        <w:trPr>
          <w:trHeight w:hRule="exact" w:val="100"/>
        </w:trPr>
        <w:tc>
          <w:tcPr>
            <w:tcW w:w="450" w:type="dxa"/>
          </w:tcPr>
          <w:p w14:paraId="11E6F52C" w14:textId="77777777" w:rsidR="00BA628F" w:rsidRDefault="00BA628F">
            <w:pPr>
              <w:pStyle w:val="EMPTYCELLSTYLE"/>
            </w:pPr>
          </w:p>
        </w:tc>
        <w:tc>
          <w:tcPr>
            <w:tcW w:w="40" w:type="dxa"/>
            <w:gridSpan w:val="2"/>
          </w:tcPr>
          <w:p w14:paraId="11E6F52D" w14:textId="77777777" w:rsidR="00BA628F" w:rsidRDefault="00BA628F">
            <w:pPr>
              <w:pStyle w:val="EMPTYCELLSTYLE"/>
            </w:pPr>
          </w:p>
        </w:tc>
        <w:tc>
          <w:tcPr>
            <w:tcW w:w="380" w:type="dxa"/>
          </w:tcPr>
          <w:p w14:paraId="11E6F52E" w14:textId="77777777" w:rsidR="00BA628F" w:rsidRDefault="00BA628F">
            <w:pPr>
              <w:pStyle w:val="EMPTYCELLSTYLE"/>
            </w:pPr>
          </w:p>
        </w:tc>
        <w:tc>
          <w:tcPr>
            <w:tcW w:w="1470" w:type="dxa"/>
            <w:gridSpan w:val="11"/>
          </w:tcPr>
          <w:p w14:paraId="11E6F52F" w14:textId="77777777" w:rsidR="00BA628F" w:rsidRDefault="00BA628F">
            <w:pPr>
              <w:pStyle w:val="EMPTYCELLSTYLE"/>
            </w:pPr>
          </w:p>
        </w:tc>
        <w:tc>
          <w:tcPr>
            <w:tcW w:w="40" w:type="dxa"/>
            <w:gridSpan w:val="2"/>
          </w:tcPr>
          <w:p w14:paraId="11E6F530" w14:textId="77777777" w:rsidR="00BA628F" w:rsidRDefault="00BA628F">
            <w:pPr>
              <w:pStyle w:val="EMPTYCELLSTYLE"/>
            </w:pPr>
          </w:p>
        </w:tc>
        <w:tc>
          <w:tcPr>
            <w:tcW w:w="760" w:type="dxa"/>
            <w:gridSpan w:val="9"/>
          </w:tcPr>
          <w:p w14:paraId="11E6F531" w14:textId="77777777" w:rsidR="00BA628F" w:rsidRDefault="00BA628F">
            <w:pPr>
              <w:pStyle w:val="EMPTYCELLSTYLE"/>
            </w:pPr>
          </w:p>
        </w:tc>
        <w:tc>
          <w:tcPr>
            <w:tcW w:w="340" w:type="dxa"/>
            <w:gridSpan w:val="12"/>
          </w:tcPr>
          <w:p w14:paraId="11E6F532" w14:textId="77777777" w:rsidR="00BA628F" w:rsidRDefault="00BA628F">
            <w:pPr>
              <w:pStyle w:val="EMPTYCELLSTYLE"/>
            </w:pPr>
          </w:p>
        </w:tc>
        <w:tc>
          <w:tcPr>
            <w:tcW w:w="520" w:type="dxa"/>
            <w:gridSpan w:val="6"/>
          </w:tcPr>
          <w:p w14:paraId="11E6F533" w14:textId="77777777" w:rsidR="00BA628F" w:rsidRDefault="00BA628F">
            <w:pPr>
              <w:pStyle w:val="EMPTYCELLSTYLE"/>
            </w:pPr>
          </w:p>
        </w:tc>
        <w:tc>
          <w:tcPr>
            <w:tcW w:w="440" w:type="dxa"/>
            <w:gridSpan w:val="14"/>
          </w:tcPr>
          <w:p w14:paraId="11E6F534" w14:textId="77777777" w:rsidR="00BA628F" w:rsidRDefault="00BA628F">
            <w:pPr>
              <w:pStyle w:val="EMPTYCELLSTYLE"/>
            </w:pPr>
          </w:p>
        </w:tc>
        <w:tc>
          <w:tcPr>
            <w:tcW w:w="340" w:type="dxa"/>
            <w:gridSpan w:val="2"/>
          </w:tcPr>
          <w:p w14:paraId="11E6F535" w14:textId="77777777" w:rsidR="00BA628F" w:rsidRDefault="00BA628F">
            <w:pPr>
              <w:pStyle w:val="EMPTYCELLSTYLE"/>
            </w:pPr>
          </w:p>
        </w:tc>
        <w:tc>
          <w:tcPr>
            <w:tcW w:w="60" w:type="dxa"/>
            <w:gridSpan w:val="2"/>
          </w:tcPr>
          <w:p w14:paraId="11E6F536" w14:textId="77777777" w:rsidR="00BA628F" w:rsidRDefault="00BA628F">
            <w:pPr>
              <w:pStyle w:val="EMPTYCELLSTYLE"/>
            </w:pPr>
          </w:p>
        </w:tc>
        <w:tc>
          <w:tcPr>
            <w:tcW w:w="200" w:type="dxa"/>
            <w:gridSpan w:val="2"/>
          </w:tcPr>
          <w:p w14:paraId="11E6F537" w14:textId="77777777" w:rsidR="00BA628F" w:rsidRDefault="00BA628F">
            <w:pPr>
              <w:pStyle w:val="EMPTYCELLSTYLE"/>
            </w:pPr>
          </w:p>
        </w:tc>
        <w:tc>
          <w:tcPr>
            <w:tcW w:w="880" w:type="dxa"/>
            <w:gridSpan w:val="24"/>
          </w:tcPr>
          <w:p w14:paraId="11E6F538" w14:textId="77777777" w:rsidR="00BA628F" w:rsidRDefault="00BA628F">
            <w:pPr>
              <w:pStyle w:val="EMPTYCELLSTYLE"/>
            </w:pPr>
          </w:p>
        </w:tc>
        <w:tc>
          <w:tcPr>
            <w:tcW w:w="180" w:type="dxa"/>
            <w:gridSpan w:val="5"/>
          </w:tcPr>
          <w:p w14:paraId="11E6F539" w14:textId="77777777" w:rsidR="00BA628F" w:rsidRDefault="00BA628F">
            <w:pPr>
              <w:pStyle w:val="EMPTYCELLSTYLE"/>
            </w:pPr>
          </w:p>
        </w:tc>
        <w:tc>
          <w:tcPr>
            <w:tcW w:w="80" w:type="dxa"/>
            <w:gridSpan w:val="2"/>
          </w:tcPr>
          <w:p w14:paraId="11E6F53A" w14:textId="77777777" w:rsidR="00BA628F" w:rsidRDefault="00BA628F">
            <w:pPr>
              <w:pStyle w:val="EMPTYCELLSTYLE"/>
            </w:pPr>
          </w:p>
        </w:tc>
        <w:tc>
          <w:tcPr>
            <w:tcW w:w="160" w:type="dxa"/>
            <w:gridSpan w:val="7"/>
          </w:tcPr>
          <w:p w14:paraId="11E6F53B" w14:textId="77777777" w:rsidR="00BA628F" w:rsidRDefault="00BA628F">
            <w:pPr>
              <w:pStyle w:val="EMPTYCELLSTYLE"/>
            </w:pPr>
          </w:p>
        </w:tc>
        <w:tc>
          <w:tcPr>
            <w:tcW w:w="720" w:type="dxa"/>
            <w:gridSpan w:val="18"/>
          </w:tcPr>
          <w:p w14:paraId="11E6F53C" w14:textId="77777777" w:rsidR="00BA628F" w:rsidRDefault="00BA628F">
            <w:pPr>
              <w:pStyle w:val="EMPTYCELLSTYLE"/>
            </w:pPr>
          </w:p>
        </w:tc>
        <w:tc>
          <w:tcPr>
            <w:tcW w:w="240" w:type="dxa"/>
            <w:gridSpan w:val="3"/>
          </w:tcPr>
          <w:p w14:paraId="11E6F53D" w14:textId="77777777" w:rsidR="00BA628F" w:rsidRDefault="00BA628F">
            <w:pPr>
              <w:pStyle w:val="EMPTYCELLSTYLE"/>
            </w:pPr>
          </w:p>
        </w:tc>
        <w:tc>
          <w:tcPr>
            <w:tcW w:w="40" w:type="dxa"/>
          </w:tcPr>
          <w:p w14:paraId="11E6F53E" w14:textId="77777777" w:rsidR="00BA628F" w:rsidRDefault="00BA628F">
            <w:pPr>
              <w:pStyle w:val="EMPTYCELLSTYLE"/>
            </w:pPr>
          </w:p>
        </w:tc>
        <w:tc>
          <w:tcPr>
            <w:tcW w:w="3780" w:type="dxa"/>
            <w:gridSpan w:val="67"/>
          </w:tcPr>
          <w:p w14:paraId="11E6F53F" w14:textId="77777777" w:rsidR="00BA628F" w:rsidRDefault="00BA628F">
            <w:pPr>
              <w:pStyle w:val="EMPTYCELLSTYLE"/>
            </w:pPr>
          </w:p>
        </w:tc>
        <w:tc>
          <w:tcPr>
            <w:tcW w:w="40" w:type="dxa"/>
          </w:tcPr>
          <w:p w14:paraId="11E6F540" w14:textId="77777777" w:rsidR="00BA628F" w:rsidRDefault="00BA628F">
            <w:pPr>
              <w:pStyle w:val="EMPTYCELLSTYLE"/>
            </w:pPr>
          </w:p>
        </w:tc>
        <w:tc>
          <w:tcPr>
            <w:tcW w:w="40" w:type="dxa"/>
          </w:tcPr>
          <w:p w14:paraId="11E6F541" w14:textId="77777777" w:rsidR="00BA628F" w:rsidRDefault="00BA628F">
            <w:pPr>
              <w:pStyle w:val="EMPTYCELLSTYLE"/>
            </w:pPr>
          </w:p>
        </w:tc>
        <w:tc>
          <w:tcPr>
            <w:tcW w:w="40" w:type="dxa"/>
          </w:tcPr>
          <w:p w14:paraId="11E6F542" w14:textId="77777777" w:rsidR="00BA628F" w:rsidRDefault="00BA628F">
            <w:pPr>
              <w:pStyle w:val="EMPTYCELLSTYLE"/>
            </w:pPr>
          </w:p>
        </w:tc>
        <w:tc>
          <w:tcPr>
            <w:tcW w:w="40" w:type="dxa"/>
          </w:tcPr>
          <w:p w14:paraId="11E6F543" w14:textId="77777777" w:rsidR="00BA628F" w:rsidRDefault="00BA628F">
            <w:pPr>
              <w:pStyle w:val="EMPTYCELLSTYLE"/>
            </w:pPr>
          </w:p>
        </w:tc>
        <w:tc>
          <w:tcPr>
            <w:tcW w:w="40" w:type="dxa"/>
            <w:gridSpan w:val="2"/>
          </w:tcPr>
          <w:p w14:paraId="11E6F544" w14:textId="77777777" w:rsidR="00BA628F" w:rsidRDefault="00BA628F">
            <w:pPr>
              <w:pStyle w:val="EMPTYCELLSTYLE"/>
            </w:pPr>
          </w:p>
        </w:tc>
        <w:tc>
          <w:tcPr>
            <w:tcW w:w="379" w:type="dxa"/>
            <w:gridSpan w:val="12"/>
          </w:tcPr>
          <w:p w14:paraId="11E6F545" w14:textId="77777777" w:rsidR="00BA628F" w:rsidRDefault="00BA628F">
            <w:pPr>
              <w:pStyle w:val="EMPTYCELLSTYLE"/>
            </w:pPr>
          </w:p>
        </w:tc>
        <w:tc>
          <w:tcPr>
            <w:tcW w:w="59" w:type="dxa"/>
            <w:gridSpan w:val="2"/>
          </w:tcPr>
          <w:p w14:paraId="11E6F546" w14:textId="77777777" w:rsidR="00BA628F" w:rsidRDefault="00BA628F">
            <w:pPr>
              <w:pStyle w:val="EMPTYCELLSTYLE"/>
            </w:pPr>
          </w:p>
        </w:tc>
        <w:tc>
          <w:tcPr>
            <w:tcW w:w="500" w:type="dxa"/>
            <w:gridSpan w:val="3"/>
          </w:tcPr>
          <w:p w14:paraId="11E6F547" w14:textId="77777777" w:rsidR="00BA628F" w:rsidRDefault="00BA628F">
            <w:pPr>
              <w:pStyle w:val="EMPTYCELLSTYLE"/>
            </w:pPr>
          </w:p>
        </w:tc>
      </w:tr>
      <w:tr w:rsidR="00BA628F" w14:paraId="11E6F553" w14:textId="77777777" w:rsidTr="002C180E">
        <w:trPr>
          <w:gridAfter w:val="27"/>
          <w:wAfter w:w="1270" w:type="dxa"/>
          <w:trHeight w:hRule="exact" w:val="300"/>
        </w:trPr>
        <w:tc>
          <w:tcPr>
            <w:tcW w:w="450" w:type="dxa"/>
          </w:tcPr>
          <w:p w14:paraId="11E6F549" w14:textId="77777777" w:rsidR="00BA628F" w:rsidRDefault="00BA628F">
            <w:pPr>
              <w:pStyle w:val="EMPTYCELLSTYLE"/>
            </w:pPr>
          </w:p>
        </w:tc>
        <w:tc>
          <w:tcPr>
            <w:tcW w:w="2220" w:type="dxa"/>
            <w:gridSpan w:val="18"/>
            <w:tcMar>
              <w:top w:w="0" w:type="dxa"/>
              <w:left w:w="0" w:type="dxa"/>
              <w:bottom w:w="0" w:type="dxa"/>
              <w:right w:w="0" w:type="dxa"/>
            </w:tcMar>
          </w:tcPr>
          <w:p w14:paraId="11E6F54A"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F54B" w14:textId="77777777" w:rsidR="00BA628F" w:rsidRDefault="0050071D">
            <w:r>
              <w:rPr>
                <w:rFonts w:ascii="DejaVu Sans" w:eastAsia="DejaVu Sans" w:hAnsi="DejaVu Sans" w:cs="DejaVu Sans"/>
                <w:b/>
                <w:color w:val="000000"/>
                <w:sz w:val="18"/>
                <w:u w:val="single"/>
              </w:rPr>
              <w:t>$ 109,209.66</w:t>
            </w:r>
          </w:p>
        </w:tc>
        <w:tc>
          <w:tcPr>
            <w:tcW w:w="80" w:type="dxa"/>
            <w:gridSpan w:val="2"/>
          </w:tcPr>
          <w:p w14:paraId="11E6F54C" w14:textId="77777777" w:rsidR="00BA628F" w:rsidRDefault="00BA628F">
            <w:pPr>
              <w:pStyle w:val="EMPTYCELLSTYLE"/>
            </w:pPr>
          </w:p>
        </w:tc>
        <w:tc>
          <w:tcPr>
            <w:tcW w:w="5060" w:type="dxa"/>
            <w:gridSpan w:val="91"/>
            <w:tcMar>
              <w:top w:w="0" w:type="dxa"/>
              <w:left w:w="0" w:type="dxa"/>
              <w:bottom w:w="0" w:type="dxa"/>
              <w:right w:w="0" w:type="dxa"/>
            </w:tcMar>
          </w:tcPr>
          <w:p w14:paraId="11E6F54D"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F54E" w14:textId="77777777" w:rsidR="00BA628F" w:rsidRDefault="00BA628F">
            <w:pPr>
              <w:pStyle w:val="EMPTYCELLSTYLE"/>
            </w:pPr>
          </w:p>
        </w:tc>
        <w:tc>
          <w:tcPr>
            <w:tcW w:w="40" w:type="dxa"/>
            <w:gridSpan w:val="2"/>
          </w:tcPr>
          <w:p w14:paraId="11E6F54F" w14:textId="77777777" w:rsidR="00BA628F" w:rsidRDefault="00BA628F">
            <w:pPr>
              <w:pStyle w:val="EMPTYCELLSTYLE"/>
            </w:pPr>
          </w:p>
        </w:tc>
        <w:tc>
          <w:tcPr>
            <w:tcW w:w="379" w:type="dxa"/>
            <w:gridSpan w:val="13"/>
          </w:tcPr>
          <w:p w14:paraId="11E6F550" w14:textId="77777777" w:rsidR="00BA628F" w:rsidRDefault="00BA628F">
            <w:pPr>
              <w:pStyle w:val="EMPTYCELLSTYLE"/>
            </w:pPr>
          </w:p>
        </w:tc>
        <w:tc>
          <w:tcPr>
            <w:tcW w:w="59" w:type="dxa"/>
            <w:gridSpan w:val="4"/>
          </w:tcPr>
          <w:p w14:paraId="11E6F551" w14:textId="77777777" w:rsidR="00BA628F" w:rsidRDefault="00BA628F">
            <w:pPr>
              <w:pStyle w:val="EMPTYCELLSTYLE"/>
            </w:pPr>
          </w:p>
        </w:tc>
        <w:tc>
          <w:tcPr>
            <w:tcW w:w="40" w:type="dxa"/>
            <w:gridSpan w:val="3"/>
          </w:tcPr>
          <w:p w14:paraId="11E6F552" w14:textId="77777777" w:rsidR="00BA628F" w:rsidRDefault="00BA628F">
            <w:pPr>
              <w:pStyle w:val="EMPTYCELLSTYLE"/>
            </w:pPr>
          </w:p>
        </w:tc>
      </w:tr>
      <w:tr w:rsidR="00BA628F" w14:paraId="11E6F570" w14:textId="77777777" w:rsidTr="002C180E">
        <w:trPr>
          <w:trHeight w:hRule="exact" w:val="60"/>
        </w:trPr>
        <w:tc>
          <w:tcPr>
            <w:tcW w:w="450" w:type="dxa"/>
          </w:tcPr>
          <w:p w14:paraId="11E6F554" w14:textId="77777777" w:rsidR="00BA628F" w:rsidRDefault="00BA628F">
            <w:pPr>
              <w:pStyle w:val="EMPTYCELLSTYLE"/>
            </w:pPr>
          </w:p>
        </w:tc>
        <w:tc>
          <w:tcPr>
            <w:tcW w:w="40" w:type="dxa"/>
            <w:gridSpan w:val="2"/>
          </w:tcPr>
          <w:p w14:paraId="11E6F555" w14:textId="77777777" w:rsidR="00BA628F" w:rsidRDefault="00BA628F">
            <w:pPr>
              <w:pStyle w:val="EMPTYCELLSTYLE"/>
            </w:pPr>
          </w:p>
        </w:tc>
        <w:tc>
          <w:tcPr>
            <w:tcW w:w="380" w:type="dxa"/>
          </w:tcPr>
          <w:p w14:paraId="11E6F556" w14:textId="77777777" w:rsidR="00BA628F" w:rsidRDefault="00BA628F">
            <w:pPr>
              <w:pStyle w:val="EMPTYCELLSTYLE"/>
            </w:pPr>
          </w:p>
        </w:tc>
        <w:tc>
          <w:tcPr>
            <w:tcW w:w="1470" w:type="dxa"/>
            <w:gridSpan w:val="11"/>
          </w:tcPr>
          <w:p w14:paraId="11E6F557" w14:textId="77777777" w:rsidR="00BA628F" w:rsidRDefault="00BA628F">
            <w:pPr>
              <w:pStyle w:val="EMPTYCELLSTYLE"/>
            </w:pPr>
          </w:p>
        </w:tc>
        <w:tc>
          <w:tcPr>
            <w:tcW w:w="40" w:type="dxa"/>
            <w:gridSpan w:val="2"/>
          </w:tcPr>
          <w:p w14:paraId="11E6F558" w14:textId="77777777" w:rsidR="00BA628F" w:rsidRDefault="00BA628F">
            <w:pPr>
              <w:pStyle w:val="EMPTYCELLSTYLE"/>
            </w:pPr>
          </w:p>
        </w:tc>
        <w:tc>
          <w:tcPr>
            <w:tcW w:w="760" w:type="dxa"/>
            <w:gridSpan w:val="9"/>
          </w:tcPr>
          <w:p w14:paraId="11E6F559" w14:textId="77777777" w:rsidR="00BA628F" w:rsidRDefault="00BA628F">
            <w:pPr>
              <w:pStyle w:val="EMPTYCELLSTYLE"/>
            </w:pPr>
          </w:p>
        </w:tc>
        <w:tc>
          <w:tcPr>
            <w:tcW w:w="340" w:type="dxa"/>
            <w:gridSpan w:val="12"/>
          </w:tcPr>
          <w:p w14:paraId="11E6F55A" w14:textId="77777777" w:rsidR="00BA628F" w:rsidRDefault="00BA628F">
            <w:pPr>
              <w:pStyle w:val="EMPTYCELLSTYLE"/>
            </w:pPr>
          </w:p>
        </w:tc>
        <w:tc>
          <w:tcPr>
            <w:tcW w:w="520" w:type="dxa"/>
            <w:gridSpan w:val="6"/>
          </w:tcPr>
          <w:p w14:paraId="11E6F55B" w14:textId="77777777" w:rsidR="00BA628F" w:rsidRDefault="00BA628F">
            <w:pPr>
              <w:pStyle w:val="EMPTYCELLSTYLE"/>
            </w:pPr>
          </w:p>
        </w:tc>
        <w:tc>
          <w:tcPr>
            <w:tcW w:w="440" w:type="dxa"/>
            <w:gridSpan w:val="14"/>
          </w:tcPr>
          <w:p w14:paraId="11E6F55C" w14:textId="77777777" w:rsidR="00BA628F" w:rsidRDefault="00BA628F">
            <w:pPr>
              <w:pStyle w:val="EMPTYCELLSTYLE"/>
            </w:pPr>
          </w:p>
        </w:tc>
        <w:tc>
          <w:tcPr>
            <w:tcW w:w="340" w:type="dxa"/>
            <w:gridSpan w:val="2"/>
          </w:tcPr>
          <w:p w14:paraId="11E6F55D" w14:textId="77777777" w:rsidR="00BA628F" w:rsidRDefault="00BA628F">
            <w:pPr>
              <w:pStyle w:val="EMPTYCELLSTYLE"/>
            </w:pPr>
          </w:p>
        </w:tc>
        <w:tc>
          <w:tcPr>
            <w:tcW w:w="60" w:type="dxa"/>
            <w:gridSpan w:val="2"/>
          </w:tcPr>
          <w:p w14:paraId="11E6F55E" w14:textId="77777777" w:rsidR="00BA628F" w:rsidRDefault="00BA628F">
            <w:pPr>
              <w:pStyle w:val="EMPTYCELLSTYLE"/>
            </w:pPr>
          </w:p>
        </w:tc>
        <w:tc>
          <w:tcPr>
            <w:tcW w:w="200" w:type="dxa"/>
            <w:gridSpan w:val="2"/>
          </w:tcPr>
          <w:p w14:paraId="11E6F55F" w14:textId="77777777" w:rsidR="00BA628F" w:rsidRDefault="00BA628F">
            <w:pPr>
              <w:pStyle w:val="EMPTYCELLSTYLE"/>
            </w:pPr>
          </w:p>
        </w:tc>
        <w:tc>
          <w:tcPr>
            <w:tcW w:w="880" w:type="dxa"/>
            <w:gridSpan w:val="24"/>
          </w:tcPr>
          <w:p w14:paraId="11E6F560" w14:textId="77777777" w:rsidR="00BA628F" w:rsidRDefault="00BA628F">
            <w:pPr>
              <w:pStyle w:val="EMPTYCELLSTYLE"/>
            </w:pPr>
          </w:p>
        </w:tc>
        <w:tc>
          <w:tcPr>
            <w:tcW w:w="180" w:type="dxa"/>
            <w:gridSpan w:val="5"/>
          </w:tcPr>
          <w:p w14:paraId="11E6F561" w14:textId="77777777" w:rsidR="00BA628F" w:rsidRDefault="00BA628F">
            <w:pPr>
              <w:pStyle w:val="EMPTYCELLSTYLE"/>
            </w:pPr>
          </w:p>
        </w:tc>
        <w:tc>
          <w:tcPr>
            <w:tcW w:w="80" w:type="dxa"/>
            <w:gridSpan w:val="2"/>
          </w:tcPr>
          <w:p w14:paraId="11E6F562" w14:textId="77777777" w:rsidR="00BA628F" w:rsidRDefault="00BA628F">
            <w:pPr>
              <w:pStyle w:val="EMPTYCELLSTYLE"/>
            </w:pPr>
          </w:p>
        </w:tc>
        <w:tc>
          <w:tcPr>
            <w:tcW w:w="160" w:type="dxa"/>
            <w:gridSpan w:val="7"/>
          </w:tcPr>
          <w:p w14:paraId="11E6F563" w14:textId="77777777" w:rsidR="00BA628F" w:rsidRDefault="00BA628F">
            <w:pPr>
              <w:pStyle w:val="EMPTYCELLSTYLE"/>
            </w:pPr>
          </w:p>
        </w:tc>
        <w:tc>
          <w:tcPr>
            <w:tcW w:w="720" w:type="dxa"/>
            <w:gridSpan w:val="18"/>
          </w:tcPr>
          <w:p w14:paraId="11E6F564" w14:textId="77777777" w:rsidR="00BA628F" w:rsidRDefault="00BA628F">
            <w:pPr>
              <w:pStyle w:val="EMPTYCELLSTYLE"/>
            </w:pPr>
          </w:p>
        </w:tc>
        <w:tc>
          <w:tcPr>
            <w:tcW w:w="240" w:type="dxa"/>
            <w:gridSpan w:val="3"/>
          </w:tcPr>
          <w:p w14:paraId="11E6F565" w14:textId="77777777" w:rsidR="00BA628F" w:rsidRDefault="00BA628F">
            <w:pPr>
              <w:pStyle w:val="EMPTYCELLSTYLE"/>
            </w:pPr>
          </w:p>
        </w:tc>
        <w:tc>
          <w:tcPr>
            <w:tcW w:w="40" w:type="dxa"/>
          </w:tcPr>
          <w:p w14:paraId="11E6F566" w14:textId="77777777" w:rsidR="00BA628F" w:rsidRDefault="00BA628F">
            <w:pPr>
              <w:pStyle w:val="EMPTYCELLSTYLE"/>
            </w:pPr>
          </w:p>
        </w:tc>
        <w:tc>
          <w:tcPr>
            <w:tcW w:w="3780" w:type="dxa"/>
            <w:gridSpan w:val="67"/>
          </w:tcPr>
          <w:p w14:paraId="11E6F567" w14:textId="77777777" w:rsidR="00BA628F" w:rsidRDefault="00BA628F">
            <w:pPr>
              <w:pStyle w:val="EMPTYCELLSTYLE"/>
            </w:pPr>
          </w:p>
        </w:tc>
        <w:tc>
          <w:tcPr>
            <w:tcW w:w="40" w:type="dxa"/>
          </w:tcPr>
          <w:p w14:paraId="11E6F568" w14:textId="77777777" w:rsidR="00BA628F" w:rsidRDefault="00BA628F">
            <w:pPr>
              <w:pStyle w:val="EMPTYCELLSTYLE"/>
            </w:pPr>
          </w:p>
        </w:tc>
        <w:tc>
          <w:tcPr>
            <w:tcW w:w="40" w:type="dxa"/>
          </w:tcPr>
          <w:p w14:paraId="11E6F569" w14:textId="77777777" w:rsidR="00BA628F" w:rsidRDefault="00BA628F">
            <w:pPr>
              <w:pStyle w:val="EMPTYCELLSTYLE"/>
            </w:pPr>
          </w:p>
        </w:tc>
        <w:tc>
          <w:tcPr>
            <w:tcW w:w="40" w:type="dxa"/>
          </w:tcPr>
          <w:p w14:paraId="11E6F56A" w14:textId="77777777" w:rsidR="00BA628F" w:rsidRDefault="00BA628F">
            <w:pPr>
              <w:pStyle w:val="EMPTYCELLSTYLE"/>
            </w:pPr>
          </w:p>
        </w:tc>
        <w:tc>
          <w:tcPr>
            <w:tcW w:w="40" w:type="dxa"/>
          </w:tcPr>
          <w:p w14:paraId="11E6F56B" w14:textId="77777777" w:rsidR="00BA628F" w:rsidRDefault="00BA628F">
            <w:pPr>
              <w:pStyle w:val="EMPTYCELLSTYLE"/>
            </w:pPr>
          </w:p>
        </w:tc>
        <w:tc>
          <w:tcPr>
            <w:tcW w:w="40" w:type="dxa"/>
            <w:gridSpan w:val="2"/>
          </w:tcPr>
          <w:p w14:paraId="11E6F56C" w14:textId="77777777" w:rsidR="00BA628F" w:rsidRDefault="00BA628F">
            <w:pPr>
              <w:pStyle w:val="EMPTYCELLSTYLE"/>
            </w:pPr>
          </w:p>
        </w:tc>
        <w:tc>
          <w:tcPr>
            <w:tcW w:w="379" w:type="dxa"/>
            <w:gridSpan w:val="12"/>
          </w:tcPr>
          <w:p w14:paraId="11E6F56D" w14:textId="77777777" w:rsidR="00BA628F" w:rsidRDefault="00BA628F">
            <w:pPr>
              <w:pStyle w:val="EMPTYCELLSTYLE"/>
            </w:pPr>
          </w:p>
        </w:tc>
        <w:tc>
          <w:tcPr>
            <w:tcW w:w="59" w:type="dxa"/>
            <w:gridSpan w:val="2"/>
          </w:tcPr>
          <w:p w14:paraId="11E6F56E" w14:textId="77777777" w:rsidR="00BA628F" w:rsidRDefault="00BA628F">
            <w:pPr>
              <w:pStyle w:val="EMPTYCELLSTYLE"/>
            </w:pPr>
          </w:p>
        </w:tc>
        <w:tc>
          <w:tcPr>
            <w:tcW w:w="500" w:type="dxa"/>
            <w:gridSpan w:val="3"/>
          </w:tcPr>
          <w:p w14:paraId="11E6F56F" w14:textId="77777777" w:rsidR="00BA628F" w:rsidRDefault="00BA628F">
            <w:pPr>
              <w:pStyle w:val="EMPTYCELLSTYLE"/>
            </w:pPr>
          </w:p>
        </w:tc>
      </w:tr>
      <w:tr w:rsidR="00BA628F" w14:paraId="11E6F57B" w14:textId="77777777" w:rsidTr="002C180E">
        <w:trPr>
          <w:gridAfter w:val="27"/>
          <w:wAfter w:w="1270" w:type="dxa"/>
          <w:trHeight w:hRule="exact" w:val="300"/>
        </w:trPr>
        <w:tc>
          <w:tcPr>
            <w:tcW w:w="450" w:type="dxa"/>
          </w:tcPr>
          <w:p w14:paraId="11E6F571" w14:textId="77777777" w:rsidR="00BA628F" w:rsidRDefault="00BA628F">
            <w:pPr>
              <w:pStyle w:val="EMPTYCELLSTYLE"/>
            </w:pPr>
          </w:p>
        </w:tc>
        <w:tc>
          <w:tcPr>
            <w:tcW w:w="2220" w:type="dxa"/>
            <w:gridSpan w:val="18"/>
            <w:tcMar>
              <w:top w:w="0" w:type="dxa"/>
              <w:left w:w="0" w:type="dxa"/>
              <w:bottom w:w="0" w:type="dxa"/>
              <w:right w:w="0" w:type="dxa"/>
            </w:tcMar>
          </w:tcPr>
          <w:p w14:paraId="11E6F572"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F573" w14:textId="77777777" w:rsidR="00BA628F" w:rsidRDefault="0050071D">
            <w:r>
              <w:rPr>
                <w:rFonts w:ascii="DejaVu Sans" w:eastAsia="DejaVu Sans" w:hAnsi="DejaVu Sans" w:cs="DejaVu Sans"/>
                <w:color w:val="000000"/>
                <w:sz w:val="18"/>
              </w:rPr>
              <w:t>$ 0.00</w:t>
            </w:r>
          </w:p>
        </w:tc>
        <w:tc>
          <w:tcPr>
            <w:tcW w:w="80" w:type="dxa"/>
            <w:gridSpan w:val="2"/>
          </w:tcPr>
          <w:p w14:paraId="11E6F574" w14:textId="77777777" w:rsidR="00BA628F" w:rsidRDefault="00BA628F">
            <w:pPr>
              <w:pStyle w:val="EMPTYCELLSTYLE"/>
            </w:pPr>
          </w:p>
        </w:tc>
        <w:tc>
          <w:tcPr>
            <w:tcW w:w="5060" w:type="dxa"/>
            <w:gridSpan w:val="91"/>
            <w:tcMar>
              <w:top w:w="0" w:type="dxa"/>
              <w:left w:w="0" w:type="dxa"/>
              <w:bottom w:w="0" w:type="dxa"/>
              <w:right w:w="0" w:type="dxa"/>
            </w:tcMar>
          </w:tcPr>
          <w:p w14:paraId="11E6F575" w14:textId="77777777" w:rsidR="00BA628F" w:rsidRDefault="00BA628F"/>
        </w:tc>
        <w:tc>
          <w:tcPr>
            <w:tcW w:w="40" w:type="dxa"/>
            <w:gridSpan w:val="2"/>
          </w:tcPr>
          <w:p w14:paraId="11E6F576" w14:textId="77777777" w:rsidR="00BA628F" w:rsidRDefault="00BA628F">
            <w:pPr>
              <w:pStyle w:val="EMPTYCELLSTYLE"/>
            </w:pPr>
          </w:p>
        </w:tc>
        <w:tc>
          <w:tcPr>
            <w:tcW w:w="40" w:type="dxa"/>
            <w:gridSpan w:val="2"/>
          </w:tcPr>
          <w:p w14:paraId="11E6F577" w14:textId="77777777" w:rsidR="00BA628F" w:rsidRDefault="00BA628F">
            <w:pPr>
              <w:pStyle w:val="EMPTYCELLSTYLE"/>
            </w:pPr>
          </w:p>
        </w:tc>
        <w:tc>
          <w:tcPr>
            <w:tcW w:w="379" w:type="dxa"/>
            <w:gridSpan w:val="13"/>
          </w:tcPr>
          <w:p w14:paraId="11E6F578" w14:textId="77777777" w:rsidR="00BA628F" w:rsidRDefault="00BA628F">
            <w:pPr>
              <w:pStyle w:val="EMPTYCELLSTYLE"/>
            </w:pPr>
          </w:p>
        </w:tc>
        <w:tc>
          <w:tcPr>
            <w:tcW w:w="59" w:type="dxa"/>
            <w:gridSpan w:val="4"/>
          </w:tcPr>
          <w:p w14:paraId="11E6F579" w14:textId="77777777" w:rsidR="00BA628F" w:rsidRDefault="00BA628F">
            <w:pPr>
              <w:pStyle w:val="EMPTYCELLSTYLE"/>
            </w:pPr>
          </w:p>
        </w:tc>
        <w:tc>
          <w:tcPr>
            <w:tcW w:w="40" w:type="dxa"/>
            <w:gridSpan w:val="3"/>
          </w:tcPr>
          <w:p w14:paraId="11E6F57A" w14:textId="77777777" w:rsidR="00BA628F" w:rsidRDefault="00BA628F">
            <w:pPr>
              <w:pStyle w:val="EMPTYCELLSTYLE"/>
            </w:pPr>
          </w:p>
        </w:tc>
      </w:tr>
      <w:tr w:rsidR="00BA628F" w14:paraId="11E6F598" w14:textId="77777777" w:rsidTr="002C180E">
        <w:trPr>
          <w:trHeight w:hRule="exact" w:val="80"/>
        </w:trPr>
        <w:tc>
          <w:tcPr>
            <w:tcW w:w="450" w:type="dxa"/>
          </w:tcPr>
          <w:p w14:paraId="11E6F57C" w14:textId="77777777" w:rsidR="00BA628F" w:rsidRDefault="00BA628F">
            <w:pPr>
              <w:pStyle w:val="EMPTYCELLSTYLE"/>
            </w:pPr>
          </w:p>
        </w:tc>
        <w:tc>
          <w:tcPr>
            <w:tcW w:w="40" w:type="dxa"/>
            <w:gridSpan w:val="2"/>
          </w:tcPr>
          <w:p w14:paraId="11E6F57D" w14:textId="77777777" w:rsidR="00BA628F" w:rsidRDefault="00BA628F">
            <w:pPr>
              <w:pStyle w:val="EMPTYCELLSTYLE"/>
            </w:pPr>
          </w:p>
        </w:tc>
        <w:tc>
          <w:tcPr>
            <w:tcW w:w="380" w:type="dxa"/>
          </w:tcPr>
          <w:p w14:paraId="11E6F57E" w14:textId="77777777" w:rsidR="00BA628F" w:rsidRDefault="00BA628F">
            <w:pPr>
              <w:pStyle w:val="EMPTYCELLSTYLE"/>
            </w:pPr>
          </w:p>
        </w:tc>
        <w:tc>
          <w:tcPr>
            <w:tcW w:w="1470" w:type="dxa"/>
            <w:gridSpan w:val="11"/>
          </w:tcPr>
          <w:p w14:paraId="11E6F57F" w14:textId="77777777" w:rsidR="00BA628F" w:rsidRDefault="00BA628F">
            <w:pPr>
              <w:pStyle w:val="EMPTYCELLSTYLE"/>
            </w:pPr>
          </w:p>
        </w:tc>
        <w:tc>
          <w:tcPr>
            <w:tcW w:w="40" w:type="dxa"/>
            <w:gridSpan w:val="2"/>
          </w:tcPr>
          <w:p w14:paraId="11E6F580" w14:textId="77777777" w:rsidR="00BA628F" w:rsidRDefault="00BA628F">
            <w:pPr>
              <w:pStyle w:val="EMPTYCELLSTYLE"/>
            </w:pPr>
          </w:p>
        </w:tc>
        <w:tc>
          <w:tcPr>
            <w:tcW w:w="760" w:type="dxa"/>
            <w:gridSpan w:val="9"/>
          </w:tcPr>
          <w:p w14:paraId="11E6F581" w14:textId="77777777" w:rsidR="00BA628F" w:rsidRDefault="00BA628F">
            <w:pPr>
              <w:pStyle w:val="EMPTYCELLSTYLE"/>
            </w:pPr>
          </w:p>
        </w:tc>
        <w:tc>
          <w:tcPr>
            <w:tcW w:w="340" w:type="dxa"/>
            <w:gridSpan w:val="12"/>
          </w:tcPr>
          <w:p w14:paraId="11E6F582" w14:textId="77777777" w:rsidR="00BA628F" w:rsidRDefault="00BA628F">
            <w:pPr>
              <w:pStyle w:val="EMPTYCELLSTYLE"/>
            </w:pPr>
          </w:p>
        </w:tc>
        <w:tc>
          <w:tcPr>
            <w:tcW w:w="520" w:type="dxa"/>
            <w:gridSpan w:val="6"/>
          </w:tcPr>
          <w:p w14:paraId="11E6F583" w14:textId="77777777" w:rsidR="00BA628F" w:rsidRDefault="00BA628F">
            <w:pPr>
              <w:pStyle w:val="EMPTYCELLSTYLE"/>
            </w:pPr>
          </w:p>
        </w:tc>
        <w:tc>
          <w:tcPr>
            <w:tcW w:w="440" w:type="dxa"/>
            <w:gridSpan w:val="14"/>
          </w:tcPr>
          <w:p w14:paraId="11E6F584" w14:textId="77777777" w:rsidR="00BA628F" w:rsidRDefault="00BA628F">
            <w:pPr>
              <w:pStyle w:val="EMPTYCELLSTYLE"/>
            </w:pPr>
          </w:p>
        </w:tc>
        <w:tc>
          <w:tcPr>
            <w:tcW w:w="340" w:type="dxa"/>
            <w:gridSpan w:val="2"/>
          </w:tcPr>
          <w:p w14:paraId="11E6F585" w14:textId="77777777" w:rsidR="00BA628F" w:rsidRDefault="00BA628F">
            <w:pPr>
              <w:pStyle w:val="EMPTYCELLSTYLE"/>
            </w:pPr>
          </w:p>
        </w:tc>
        <w:tc>
          <w:tcPr>
            <w:tcW w:w="60" w:type="dxa"/>
            <w:gridSpan w:val="2"/>
          </w:tcPr>
          <w:p w14:paraId="11E6F586" w14:textId="77777777" w:rsidR="00BA628F" w:rsidRDefault="00BA628F">
            <w:pPr>
              <w:pStyle w:val="EMPTYCELLSTYLE"/>
            </w:pPr>
          </w:p>
        </w:tc>
        <w:tc>
          <w:tcPr>
            <w:tcW w:w="200" w:type="dxa"/>
            <w:gridSpan w:val="2"/>
          </w:tcPr>
          <w:p w14:paraId="11E6F587" w14:textId="77777777" w:rsidR="00BA628F" w:rsidRDefault="00BA628F">
            <w:pPr>
              <w:pStyle w:val="EMPTYCELLSTYLE"/>
            </w:pPr>
          </w:p>
        </w:tc>
        <w:tc>
          <w:tcPr>
            <w:tcW w:w="880" w:type="dxa"/>
            <w:gridSpan w:val="24"/>
          </w:tcPr>
          <w:p w14:paraId="11E6F588" w14:textId="77777777" w:rsidR="00BA628F" w:rsidRDefault="00BA628F">
            <w:pPr>
              <w:pStyle w:val="EMPTYCELLSTYLE"/>
            </w:pPr>
          </w:p>
        </w:tc>
        <w:tc>
          <w:tcPr>
            <w:tcW w:w="180" w:type="dxa"/>
            <w:gridSpan w:val="5"/>
          </w:tcPr>
          <w:p w14:paraId="11E6F589" w14:textId="77777777" w:rsidR="00BA628F" w:rsidRDefault="00BA628F">
            <w:pPr>
              <w:pStyle w:val="EMPTYCELLSTYLE"/>
            </w:pPr>
          </w:p>
        </w:tc>
        <w:tc>
          <w:tcPr>
            <w:tcW w:w="80" w:type="dxa"/>
            <w:gridSpan w:val="2"/>
          </w:tcPr>
          <w:p w14:paraId="11E6F58A" w14:textId="77777777" w:rsidR="00BA628F" w:rsidRDefault="00BA628F">
            <w:pPr>
              <w:pStyle w:val="EMPTYCELLSTYLE"/>
            </w:pPr>
          </w:p>
        </w:tc>
        <w:tc>
          <w:tcPr>
            <w:tcW w:w="160" w:type="dxa"/>
            <w:gridSpan w:val="7"/>
          </w:tcPr>
          <w:p w14:paraId="11E6F58B" w14:textId="77777777" w:rsidR="00BA628F" w:rsidRDefault="00BA628F">
            <w:pPr>
              <w:pStyle w:val="EMPTYCELLSTYLE"/>
            </w:pPr>
          </w:p>
        </w:tc>
        <w:tc>
          <w:tcPr>
            <w:tcW w:w="720" w:type="dxa"/>
            <w:gridSpan w:val="18"/>
          </w:tcPr>
          <w:p w14:paraId="11E6F58C" w14:textId="77777777" w:rsidR="00BA628F" w:rsidRDefault="00BA628F">
            <w:pPr>
              <w:pStyle w:val="EMPTYCELLSTYLE"/>
            </w:pPr>
          </w:p>
        </w:tc>
        <w:tc>
          <w:tcPr>
            <w:tcW w:w="240" w:type="dxa"/>
            <w:gridSpan w:val="3"/>
          </w:tcPr>
          <w:p w14:paraId="11E6F58D" w14:textId="77777777" w:rsidR="00BA628F" w:rsidRDefault="00BA628F">
            <w:pPr>
              <w:pStyle w:val="EMPTYCELLSTYLE"/>
            </w:pPr>
          </w:p>
        </w:tc>
        <w:tc>
          <w:tcPr>
            <w:tcW w:w="40" w:type="dxa"/>
          </w:tcPr>
          <w:p w14:paraId="11E6F58E" w14:textId="77777777" w:rsidR="00BA628F" w:rsidRDefault="00BA628F">
            <w:pPr>
              <w:pStyle w:val="EMPTYCELLSTYLE"/>
            </w:pPr>
          </w:p>
        </w:tc>
        <w:tc>
          <w:tcPr>
            <w:tcW w:w="3780" w:type="dxa"/>
            <w:gridSpan w:val="67"/>
          </w:tcPr>
          <w:p w14:paraId="11E6F58F" w14:textId="77777777" w:rsidR="00BA628F" w:rsidRDefault="00BA628F">
            <w:pPr>
              <w:pStyle w:val="EMPTYCELLSTYLE"/>
            </w:pPr>
          </w:p>
        </w:tc>
        <w:tc>
          <w:tcPr>
            <w:tcW w:w="40" w:type="dxa"/>
          </w:tcPr>
          <w:p w14:paraId="11E6F590" w14:textId="77777777" w:rsidR="00BA628F" w:rsidRDefault="00BA628F">
            <w:pPr>
              <w:pStyle w:val="EMPTYCELLSTYLE"/>
            </w:pPr>
          </w:p>
        </w:tc>
        <w:tc>
          <w:tcPr>
            <w:tcW w:w="40" w:type="dxa"/>
          </w:tcPr>
          <w:p w14:paraId="11E6F591" w14:textId="77777777" w:rsidR="00BA628F" w:rsidRDefault="00BA628F">
            <w:pPr>
              <w:pStyle w:val="EMPTYCELLSTYLE"/>
            </w:pPr>
          </w:p>
        </w:tc>
        <w:tc>
          <w:tcPr>
            <w:tcW w:w="40" w:type="dxa"/>
          </w:tcPr>
          <w:p w14:paraId="11E6F592" w14:textId="77777777" w:rsidR="00BA628F" w:rsidRDefault="00BA628F">
            <w:pPr>
              <w:pStyle w:val="EMPTYCELLSTYLE"/>
            </w:pPr>
          </w:p>
        </w:tc>
        <w:tc>
          <w:tcPr>
            <w:tcW w:w="40" w:type="dxa"/>
          </w:tcPr>
          <w:p w14:paraId="11E6F593" w14:textId="77777777" w:rsidR="00BA628F" w:rsidRDefault="00BA628F">
            <w:pPr>
              <w:pStyle w:val="EMPTYCELLSTYLE"/>
            </w:pPr>
          </w:p>
        </w:tc>
        <w:tc>
          <w:tcPr>
            <w:tcW w:w="40" w:type="dxa"/>
            <w:gridSpan w:val="2"/>
          </w:tcPr>
          <w:p w14:paraId="11E6F594" w14:textId="77777777" w:rsidR="00BA628F" w:rsidRDefault="00BA628F">
            <w:pPr>
              <w:pStyle w:val="EMPTYCELLSTYLE"/>
            </w:pPr>
          </w:p>
        </w:tc>
        <w:tc>
          <w:tcPr>
            <w:tcW w:w="379" w:type="dxa"/>
            <w:gridSpan w:val="12"/>
          </w:tcPr>
          <w:p w14:paraId="11E6F595" w14:textId="77777777" w:rsidR="00BA628F" w:rsidRDefault="00BA628F">
            <w:pPr>
              <w:pStyle w:val="EMPTYCELLSTYLE"/>
            </w:pPr>
          </w:p>
        </w:tc>
        <w:tc>
          <w:tcPr>
            <w:tcW w:w="59" w:type="dxa"/>
            <w:gridSpan w:val="2"/>
          </w:tcPr>
          <w:p w14:paraId="11E6F596" w14:textId="77777777" w:rsidR="00BA628F" w:rsidRDefault="00BA628F">
            <w:pPr>
              <w:pStyle w:val="EMPTYCELLSTYLE"/>
            </w:pPr>
          </w:p>
        </w:tc>
        <w:tc>
          <w:tcPr>
            <w:tcW w:w="500" w:type="dxa"/>
            <w:gridSpan w:val="3"/>
          </w:tcPr>
          <w:p w14:paraId="11E6F597" w14:textId="77777777" w:rsidR="00BA628F" w:rsidRDefault="00BA628F">
            <w:pPr>
              <w:pStyle w:val="EMPTYCELLSTYLE"/>
            </w:pPr>
          </w:p>
        </w:tc>
      </w:tr>
      <w:tr w:rsidR="00BA628F" w14:paraId="11E6F5A3" w14:textId="77777777" w:rsidTr="002C180E">
        <w:trPr>
          <w:gridAfter w:val="27"/>
          <w:wAfter w:w="1270" w:type="dxa"/>
          <w:trHeight w:hRule="exact" w:val="300"/>
        </w:trPr>
        <w:tc>
          <w:tcPr>
            <w:tcW w:w="450" w:type="dxa"/>
          </w:tcPr>
          <w:p w14:paraId="11E6F599" w14:textId="77777777" w:rsidR="00BA628F" w:rsidRDefault="00BA628F">
            <w:pPr>
              <w:pStyle w:val="EMPTYCELLSTYLE"/>
            </w:pPr>
          </w:p>
        </w:tc>
        <w:tc>
          <w:tcPr>
            <w:tcW w:w="2220" w:type="dxa"/>
            <w:gridSpan w:val="18"/>
            <w:tcMar>
              <w:top w:w="0" w:type="dxa"/>
              <w:left w:w="0" w:type="dxa"/>
              <w:bottom w:w="0" w:type="dxa"/>
              <w:right w:w="0" w:type="dxa"/>
            </w:tcMar>
          </w:tcPr>
          <w:p w14:paraId="11E6F59A"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F59B" w14:textId="77777777" w:rsidR="00BA628F" w:rsidRDefault="0050071D">
            <w:r>
              <w:rPr>
                <w:rFonts w:ascii="DejaVu Sans" w:eastAsia="DejaVu Sans" w:hAnsi="DejaVu Sans" w:cs="DejaVu Sans"/>
                <w:color w:val="000000"/>
                <w:sz w:val="18"/>
              </w:rPr>
              <w:t>$ 109,209.66</w:t>
            </w:r>
          </w:p>
        </w:tc>
        <w:tc>
          <w:tcPr>
            <w:tcW w:w="80" w:type="dxa"/>
            <w:gridSpan w:val="2"/>
          </w:tcPr>
          <w:p w14:paraId="11E6F59C" w14:textId="77777777" w:rsidR="00BA628F" w:rsidRDefault="00BA628F">
            <w:pPr>
              <w:pStyle w:val="EMPTYCELLSTYLE"/>
            </w:pPr>
          </w:p>
        </w:tc>
        <w:tc>
          <w:tcPr>
            <w:tcW w:w="5060" w:type="dxa"/>
            <w:gridSpan w:val="91"/>
            <w:tcMar>
              <w:top w:w="0" w:type="dxa"/>
              <w:left w:w="0" w:type="dxa"/>
              <w:bottom w:w="0" w:type="dxa"/>
              <w:right w:w="0" w:type="dxa"/>
            </w:tcMar>
          </w:tcPr>
          <w:p w14:paraId="11E6F59D" w14:textId="77777777" w:rsidR="00BA628F" w:rsidRDefault="00BA628F"/>
        </w:tc>
        <w:tc>
          <w:tcPr>
            <w:tcW w:w="40" w:type="dxa"/>
            <w:gridSpan w:val="2"/>
          </w:tcPr>
          <w:p w14:paraId="11E6F59E" w14:textId="77777777" w:rsidR="00BA628F" w:rsidRDefault="00BA628F">
            <w:pPr>
              <w:pStyle w:val="EMPTYCELLSTYLE"/>
            </w:pPr>
          </w:p>
        </w:tc>
        <w:tc>
          <w:tcPr>
            <w:tcW w:w="40" w:type="dxa"/>
            <w:gridSpan w:val="2"/>
          </w:tcPr>
          <w:p w14:paraId="11E6F59F" w14:textId="77777777" w:rsidR="00BA628F" w:rsidRDefault="00BA628F">
            <w:pPr>
              <w:pStyle w:val="EMPTYCELLSTYLE"/>
            </w:pPr>
          </w:p>
        </w:tc>
        <w:tc>
          <w:tcPr>
            <w:tcW w:w="379" w:type="dxa"/>
            <w:gridSpan w:val="13"/>
          </w:tcPr>
          <w:p w14:paraId="11E6F5A0" w14:textId="77777777" w:rsidR="00BA628F" w:rsidRDefault="00BA628F">
            <w:pPr>
              <w:pStyle w:val="EMPTYCELLSTYLE"/>
            </w:pPr>
          </w:p>
        </w:tc>
        <w:tc>
          <w:tcPr>
            <w:tcW w:w="59" w:type="dxa"/>
            <w:gridSpan w:val="4"/>
          </w:tcPr>
          <w:p w14:paraId="11E6F5A1" w14:textId="77777777" w:rsidR="00BA628F" w:rsidRDefault="00BA628F">
            <w:pPr>
              <w:pStyle w:val="EMPTYCELLSTYLE"/>
            </w:pPr>
          </w:p>
        </w:tc>
        <w:tc>
          <w:tcPr>
            <w:tcW w:w="40" w:type="dxa"/>
            <w:gridSpan w:val="3"/>
          </w:tcPr>
          <w:p w14:paraId="11E6F5A2" w14:textId="77777777" w:rsidR="00BA628F" w:rsidRDefault="00BA628F">
            <w:pPr>
              <w:pStyle w:val="EMPTYCELLSTYLE"/>
            </w:pPr>
          </w:p>
        </w:tc>
      </w:tr>
      <w:tr w:rsidR="00BA628F" w14:paraId="11E6F5C0" w14:textId="77777777" w:rsidTr="002C180E">
        <w:trPr>
          <w:trHeight w:hRule="exact" w:val="220"/>
        </w:trPr>
        <w:tc>
          <w:tcPr>
            <w:tcW w:w="450" w:type="dxa"/>
          </w:tcPr>
          <w:p w14:paraId="11E6F5A4" w14:textId="77777777" w:rsidR="00BA628F" w:rsidRDefault="00BA628F">
            <w:pPr>
              <w:pStyle w:val="EMPTYCELLSTYLE"/>
            </w:pPr>
          </w:p>
        </w:tc>
        <w:tc>
          <w:tcPr>
            <w:tcW w:w="40" w:type="dxa"/>
            <w:gridSpan w:val="2"/>
          </w:tcPr>
          <w:p w14:paraId="11E6F5A5" w14:textId="77777777" w:rsidR="00BA628F" w:rsidRDefault="00BA628F">
            <w:pPr>
              <w:pStyle w:val="EMPTYCELLSTYLE"/>
            </w:pPr>
          </w:p>
        </w:tc>
        <w:tc>
          <w:tcPr>
            <w:tcW w:w="380" w:type="dxa"/>
          </w:tcPr>
          <w:p w14:paraId="11E6F5A6" w14:textId="77777777" w:rsidR="00BA628F" w:rsidRDefault="00BA628F">
            <w:pPr>
              <w:pStyle w:val="EMPTYCELLSTYLE"/>
            </w:pPr>
          </w:p>
        </w:tc>
        <w:tc>
          <w:tcPr>
            <w:tcW w:w="1470" w:type="dxa"/>
            <w:gridSpan w:val="11"/>
          </w:tcPr>
          <w:p w14:paraId="11E6F5A7" w14:textId="77777777" w:rsidR="00BA628F" w:rsidRDefault="00BA628F">
            <w:pPr>
              <w:pStyle w:val="EMPTYCELLSTYLE"/>
            </w:pPr>
          </w:p>
        </w:tc>
        <w:tc>
          <w:tcPr>
            <w:tcW w:w="40" w:type="dxa"/>
            <w:gridSpan w:val="2"/>
          </w:tcPr>
          <w:p w14:paraId="11E6F5A8" w14:textId="77777777" w:rsidR="00BA628F" w:rsidRDefault="00BA628F">
            <w:pPr>
              <w:pStyle w:val="EMPTYCELLSTYLE"/>
            </w:pPr>
          </w:p>
        </w:tc>
        <w:tc>
          <w:tcPr>
            <w:tcW w:w="760" w:type="dxa"/>
            <w:gridSpan w:val="9"/>
          </w:tcPr>
          <w:p w14:paraId="11E6F5A9" w14:textId="77777777" w:rsidR="00BA628F" w:rsidRDefault="00BA628F">
            <w:pPr>
              <w:pStyle w:val="EMPTYCELLSTYLE"/>
            </w:pPr>
          </w:p>
        </w:tc>
        <w:tc>
          <w:tcPr>
            <w:tcW w:w="340" w:type="dxa"/>
            <w:gridSpan w:val="12"/>
          </w:tcPr>
          <w:p w14:paraId="11E6F5AA" w14:textId="77777777" w:rsidR="00BA628F" w:rsidRDefault="00BA628F">
            <w:pPr>
              <w:pStyle w:val="EMPTYCELLSTYLE"/>
            </w:pPr>
          </w:p>
        </w:tc>
        <w:tc>
          <w:tcPr>
            <w:tcW w:w="520" w:type="dxa"/>
            <w:gridSpan w:val="6"/>
          </w:tcPr>
          <w:p w14:paraId="11E6F5AB" w14:textId="77777777" w:rsidR="00BA628F" w:rsidRDefault="00BA628F">
            <w:pPr>
              <w:pStyle w:val="EMPTYCELLSTYLE"/>
            </w:pPr>
          </w:p>
        </w:tc>
        <w:tc>
          <w:tcPr>
            <w:tcW w:w="440" w:type="dxa"/>
            <w:gridSpan w:val="14"/>
          </w:tcPr>
          <w:p w14:paraId="11E6F5AC" w14:textId="77777777" w:rsidR="00BA628F" w:rsidRDefault="00BA628F">
            <w:pPr>
              <w:pStyle w:val="EMPTYCELLSTYLE"/>
            </w:pPr>
          </w:p>
        </w:tc>
        <w:tc>
          <w:tcPr>
            <w:tcW w:w="340" w:type="dxa"/>
            <w:gridSpan w:val="2"/>
          </w:tcPr>
          <w:p w14:paraId="11E6F5AD" w14:textId="77777777" w:rsidR="00BA628F" w:rsidRDefault="00BA628F">
            <w:pPr>
              <w:pStyle w:val="EMPTYCELLSTYLE"/>
            </w:pPr>
          </w:p>
        </w:tc>
        <w:tc>
          <w:tcPr>
            <w:tcW w:w="60" w:type="dxa"/>
            <w:gridSpan w:val="2"/>
          </w:tcPr>
          <w:p w14:paraId="11E6F5AE" w14:textId="77777777" w:rsidR="00BA628F" w:rsidRDefault="00BA628F">
            <w:pPr>
              <w:pStyle w:val="EMPTYCELLSTYLE"/>
            </w:pPr>
          </w:p>
        </w:tc>
        <w:tc>
          <w:tcPr>
            <w:tcW w:w="200" w:type="dxa"/>
            <w:gridSpan w:val="2"/>
          </w:tcPr>
          <w:p w14:paraId="11E6F5AF" w14:textId="77777777" w:rsidR="00BA628F" w:rsidRDefault="00BA628F">
            <w:pPr>
              <w:pStyle w:val="EMPTYCELLSTYLE"/>
            </w:pPr>
          </w:p>
        </w:tc>
        <w:tc>
          <w:tcPr>
            <w:tcW w:w="880" w:type="dxa"/>
            <w:gridSpan w:val="24"/>
          </w:tcPr>
          <w:p w14:paraId="11E6F5B0" w14:textId="77777777" w:rsidR="00BA628F" w:rsidRDefault="00BA628F">
            <w:pPr>
              <w:pStyle w:val="EMPTYCELLSTYLE"/>
            </w:pPr>
          </w:p>
        </w:tc>
        <w:tc>
          <w:tcPr>
            <w:tcW w:w="180" w:type="dxa"/>
            <w:gridSpan w:val="5"/>
          </w:tcPr>
          <w:p w14:paraId="11E6F5B1" w14:textId="77777777" w:rsidR="00BA628F" w:rsidRDefault="00BA628F">
            <w:pPr>
              <w:pStyle w:val="EMPTYCELLSTYLE"/>
            </w:pPr>
          </w:p>
        </w:tc>
        <w:tc>
          <w:tcPr>
            <w:tcW w:w="80" w:type="dxa"/>
            <w:gridSpan w:val="2"/>
          </w:tcPr>
          <w:p w14:paraId="11E6F5B2" w14:textId="77777777" w:rsidR="00BA628F" w:rsidRDefault="00BA628F">
            <w:pPr>
              <w:pStyle w:val="EMPTYCELLSTYLE"/>
            </w:pPr>
          </w:p>
        </w:tc>
        <w:tc>
          <w:tcPr>
            <w:tcW w:w="160" w:type="dxa"/>
            <w:gridSpan w:val="7"/>
          </w:tcPr>
          <w:p w14:paraId="11E6F5B3" w14:textId="77777777" w:rsidR="00BA628F" w:rsidRDefault="00BA628F">
            <w:pPr>
              <w:pStyle w:val="EMPTYCELLSTYLE"/>
            </w:pPr>
          </w:p>
        </w:tc>
        <w:tc>
          <w:tcPr>
            <w:tcW w:w="720" w:type="dxa"/>
            <w:gridSpan w:val="18"/>
          </w:tcPr>
          <w:p w14:paraId="11E6F5B4" w14:textId="77777777" w:rsidR="00BA628F" w:rsidRDefault="00BA628F">
            <w:pPr>
              <w:pStyle w:val="EMPTYCELLSTYLE"/>
            </w:pPr>
          </w:p>
        </w:tc>
        <w:tc>
          <w:tcPr>
            <w:tcW w:w="240" w:type="dxa"/>
            <w:gridSpan w:val="3"/>
          </w:tcPr>
          <w:p w14:paraId="11E6F5B5" w14:textId="77777777" w:rsidR="00BA628F" w:rsidRDefault="00BA628F">
            <w:pPr>
              <w:pStyle w:val="EMPTYCELLSTYLE"/>
            </w:pPr>
          </w:p>
        </w:tc>
        <w:tc>
          <w:tcPr>
            <w:tcW w:w="40" w:type="dxa"/>
          </w:tcPr>
          <w:p w14:paraId="11E6F5B6" w14:textId="77777777" w:rsidR="00BA628F" w:rsidRDefault="00BA628F">
            <w:pPr>
              <w:pStyle w:val="EMPTYCELLSTYLE"/>
            </w:pPr>
          </w:p>
        </w:tc>
        <w:tc>
          <w:tcPr>
            <w:tcW w:w="3780" w:type="dxa"/>
            <w:gridSpan w:val="67"/>
          </w:tcPr>
          <w:p w14:paraId="11E6F5B7" w14:textId="77777777" w:rsidR="00BA628F" w:rsidRDefault="00BA628F">
            <w:pPr>
              <w:pStyle w:val="EMPTYCELLSTYLE"/>
            </w:pPr>
          </w:p>
        </w:tc>
        <w:tc>
          <w:tcPr>
            <w:tcW w:w="40" w:type="dxa"/>
          </w:tcPr>
          <w:p w14:paraId="11E6F5B8" w14:textId="77777777" w:rsidR="00BA628F" w:rsidRDefault="00BA628F">
            <w:pPr>
              <w:pStyle w:val="EMPTYCELLSTYLE"/>
            </w:pPr>
          </w:p>
        </w:tc>
        <w:tc>
          <w:tcPr>
            <w:tcW w:w="40" w:type="dxa"/>
          </w:tcPr>
          <w:p w14:paraId="11E6F5B9" w14:textId="77777777" w:rsidR="00BA628F" w:rsidRDefault="00BA628F">
            <w:pPr>
              <w:pStyle w:val="EMPTYCELLSTYLE"/>
            </w:pPr>
          </w:p>
        </w:tc>
        <w:tc>
          <w:tcPr>
            <w:tcW w:w="40" w:type="dxa"/>
          </w:tcPr>
          <w:p w14:paraId="11E6F5BA" w14:textId="77777777" w:rsidR="00BA628F" w:rsidRDefault="00BA628F">
            <w:pPr>
              <w:pStyle w:val="EMPTYCELLSTYLE"/>
            </w:pPr>
          </w:p>
        </w:tc>
        <w:tc>
          <w:tcPr>
            <w:tcW w:w="40" w:type="dxa"/>
          </w:tcPr>
          <w:p w14:paraId="11E6F5BB" w14:textId="77777777" w:rsidR="00BA628F" w:rsidRDefault="00BA628F">
            <w:pPr>
              <w:pStyle w:val="EMPTYCELLSTYLE"/>
            </w:pPr>
          </w:p>
        </w:tc>
        <w:tc>
          <w:tcPr>
            <w:tcW w:w="40" w:type="dxa"/>
            <w:gridSpan w:val="2"/>
          </w:tcPr>
          <w:p w14:paraId="11E6F5BC" w14:textId="77777777" w:rsidR="00BA628F" w:rsidRDefault="00BA628F">
            <w:pPr>
              <w:pStyle w:val="EMPTYCELLSTYLE"/>
            </w:pPr>
          </w:p>
        </w:tc>
        <w:tc>
          <w:tcPr>
            <w:tcW w:w="379" w:type="dxa"/>
            <w:gridSpan w:val="12"/>
          </w:tcPr>
          <w:p w14:paraId="11E6F5BD" w14:textId="77777777" w:rsidR="00BA628F" w:rsidRDefault="00BA628F">
            <w:pPr>
              <w:pStyle w:val="EMPTYCELLSTYLE"/>
            </w:pPr>
          </w:p>
        </w:tc>
        <w:tc>
          <w:tcPr>
            <w:tcW w:w="59" w:type="dxa"/>
            <w:gridSpan w:val="2"/>
          </w:tcPr>
          <w:p w14:paraId="11E6F5BE" w14:textId="77777777" w:rsidR="00BA628F" w:rsidRDefault="00BA628F">
            <w:pPr>
              <w:pStyle w:val="EMPTYCELLSTYLE"/>
            </w:pPr>
          </w:p>
        </w:tc>
        <w:tc>
          <w:tcPr>
            <w:tcW w:w="500" w:type="dxa"/>
            <w:gridSpan w:val="3"/>
          </w:tcPr>
          <w:p w14:paraId="11E6F5BF" w14:textId="77777777" w:rsidR="00BA628F" w:rsidRDefault="00BA628F">
            <w:pPr>
              <w:pStyle w:val="EMPTYCELLSTYLE"/>
            </w:pPr>
          </w:p>
        </w:tc>
      </w:tr>
      <w:tr w:rsidR="00BA628F" w14:paraId="11E6F5C6" w14:textId="77777777" w:rsidTr="002C180E">
        <w:trPr>
          <w:gridAfter w:val="27"/>
          <w:wAfter w:w="1270" w:type="dxa"/>
          <w:trHeight w:hRule="exact" w:val="20"/>
        </w:trPr>
        <w:tc>
          <w:tcPr>
            <w:tcW w:w="450" w:type="dxa"/>
          </w:tcPr>
          <w:p w14:paraId="11E6F5C1"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F5C2" w14:textId="77777777" w:rsidR="00BA628F" w:rsidRDefault="00BA628F">
            <w:pPr>
              <w:pStyle w:val="EMPTYCELLSTYLE"/>
            </w:pPr>
          </w:p>
        </w:tc>
        <w:tc>
          <w:tcPr>
            <w:tcW w:w="379" w:type="dxa"/>
            <w:gridSpan w:val="13"/>
          </w:tcPr>
          <w:p w14:paraId="11E6F5C3" w14:textId="77777777" w:rsidR="00BA628F" w:rsidRDefault="00BA628F">
            <w:pPr>
              <w:pStyle w:val="EMPTYCELLSTYLE"/>
            </w:pPr>
          </w:p>
        </w:tc>
        <w:tc>
          <w:tcPr>
            <w:tcW w:w="59" w:type="dxa"/>
            <w:gridSpan w:val="4"/>
          </w:tcPr>
          <w:p w14:paraId="11E6F5C4" w14:textId="77777777" w:rsidR="00BA628F" w:rsidRDefault="00BA628F">
            <w:pPr>
              <w:pStyle w:val="EMPTYCELLSTYLE"/>
            </w:pPr>
          </w:p>
        </w:tc>
        <w:tc>
          <w:tcPr>
            <w:tcW w:w="40" w:type="dxa"/>
            <w:gridSpan w:val="3"/>
          </w:tcPr>
          <w:p w14:paraId="11E6F5C5" w14:textId="77777777" w:rsidR="00BA628F" w:rsidRDefault="00BA628F">
            <w:pPr>
              <w:pStyle w:val="EMPTYCELLSTYLE"/>
            </w:pPr>
          </w:p>
        </w:tc>
      </w:tr>
      <w:tr w:rsidR="00BA628F" w14:paraId="11E6F5E3" w14:textId="77777777" w:rsidTr="002C180E">
        <w:trPr>
          <w:trHeight w:hRule="exact" w:val="240"/>
        </w:trPr>
        <w:tc>
          <w:tcPr>
            <w:tcW w:w="450" w:type="dxa"/>
          </w:tcPr>
          <w:p w14:paraId="11E6F5C7" w14:textId="77777777" w:rsidR="00BA628F" w:rsidRDefault="00BA628F">
            <w:pPr>
              <w:pStyle w:val="EMPTYCELLSTYLE"/>
            </w:pPr>
          </w:p>
        </w:tc>
        <w:tc>
          <w:tcPr>
            <w:tcW w:w="40" w:type="dxa"/>
            <w:gridSpan w:val="2"/>
          </w:tcPr>
          <w:p w14:paraId="11E6F5C8" w14:textId="77777777" w:rsidR="00BA628F" w:rsidRDefault="00BA628F">
            <w:pPr>
              <w:pStyle w:val="EMPTYCELLSTYLE"/>
            </w:pPr>
          </w:p>
        </w:tc>
        <w:tc>
          <w:tcPr>
            <w:tcW w:w="380" w:type="dxa"/>
          </w:tcPr>
          <w:p w14:paraId="11E6F5C9" w14:textId="77777777" w:rsidR="00BA628F" w:rsidRDefault="00BA628F">
            <w:pPr>
              <w:pStyle w:val="EMPTYCELLSTYLE"/>
            </w:pPr>
          </w:p>
        </w:tc>
        <w:tc>
          <w:tcPr>
            <w:tcW w:w="1470" w:type="dxa"/>
            <w:gridSpan w:val="11"/>
          </w:tcPr>
          <w:p w14:paraId="11E6F5CA" w14:textId="77777777" w:rsidR="00BA628F" w:rsidRDefault="00BA628F">
            <w:pPr>
              <w:pStyle w:val="EMPTYCELLSTYLE"/>
            </w:pPr>
          </w:p>
        </w:tc>
        <w:tc>
          <w:tcPr>
            <w:tcW w:w="40" w:type="dxa"/>
            <w:gridSpan w:val="2"/>
          </w:tcPr>
          <w:p w14:paraId="11E6F5CB" w14:textId="77777777" w:rsidR="00BA628F" w:rsidRDefault="00BA628F">
            <w:pPr>
              <w:pStyle w:val="EMPTYCELLSTYLE"/>
            </w:pPr>
          </w:p>
        </w:tc>
        <w:tc>
          <w:tcPr>
            <w:tcW w:w="760" w:type="dxa"/>
            <w:gridSpan w:val="9"/>
          </w:tcPr>
          <w:p w14:paraId="11E6F5CC" w14:textId="77777777" w:rsidR="00BA628F" w:rsidRDefault="00BA628F">
            <w:pPr>
              <w:pStyle w:val="EMPTYCELLSTYLE"/>
            </w:pPr>
          </w:p>
        </w:tc>
        <w:tc>
          <w:tcPr>
            <w:tcW w:w="340" w:type="dxa"/>
            <w:gridSpan w:val="12"/>
          </w:tcPr>
          <w:p w14:paraId="11E6F5CD" w14:textId="77777777" w:rsidR="00BA628F" w:rsidRDefault="00BA628F">
            <w:pPr>
              <w:pStyle w:val="EMPTYCELLSTYLE"/>
            </w:pPr>
          </w:p>
        </w:tc>
        <w:tc>
          <w:tcPr>
            <w:tcW w:w="520" w:type="dxa"/>
            <w:gridSpan w:val="6"/>
          </w:tcPr>
          <w:p w14:paraId="11E6F5CE" w14:textId="77777777" w:rsidR="00BA628F" w:rsidRDefault="00BA628F">
            <w:pPr>
              <w:pStyle w:val="EMPTYCELLSTYLE"/>
            </w:pPr>
          </w:p>
        </w:tc>
        <w:tc>
          <w:tcPr>
            <w:tcW w:w="440" w:type="dxa"/>
            <w:gridSpan w:val="14"/>
          </w:tcPr>
          <w:p w14:paraId="11E6F5CF" w14:textId="77777777" w:rsidR="00BA628F" w:rsidRDefault="00BA628F">
            <w:pPr>
              <w:pStyle w:val="EMPTYCELLSTYLE"/>
            </w:pPr>
          </w:p>
        </w:tc>
        <w:tc>
          <w:tcPr>
            <w:tcW w:w="340" w:type="dxa"/>
            <w:gridSpan w:val="2"/>
          </w:tcPr>
          <w:p w14:paraId="11E6F5D0" w14:textId="77777777" w:rsidR="00BA628F" w:rsidRDefault="00BA628F">
            <w:pPr>
              <w:pStyle w:val="EMPTYCELLSTYLE"/>
            </w:pPr>
          </w:p>
        </w:tc>
        <w:tc>
          <w:tcPr>
            <w:tcW w:w="60" w:type="dxa"/>
            <w:gridSpan w:val="2"/>
          </w:tcPr>
          <w:p w14:paraId="11E6F5D1" w14:textId="77777777" w:rsidR="00BA628F" w:rsidRDefault="00BA628F">
            <w:pPr>
              <w:pStyle w:val="EMPTYCELLSTYLE"/>
            </w:pPr>
          </w:p>
        </w:tc>
        <w:tc>
          <w:tcPr>
            <w:tcW w:w="200" w:type="dxa"/>
            <w:gridSpan w:val="2"/>
          </w:tcPr>
          <w:p w14:paraId="11E6F5D2" w14:textId="77777777" w:rsidR="00BA628F" w:rsidRDefault="00BA628F">
            <w:pPr>
              <w:pStyle w:val="EMPTYCELLSTYLE"/>
            </w:pPr>
          </w:p>
        </w:tc>
        <w:tc>
          <w:tcPr>
            <w:tcW w:w="880" w:type="dxa"/>
            <w:gridSpan w:val="24"/>
          </w:tcPr>
          <w:p w14:paraId="11E6F5D3" w14:textId="77777777" w:rsidR="00BA628F" w:rsidRDefault="00BA628F">
            <w:pPr>
              <w:pStyle w:val="EMPTYCELLSTYLE"/>
            </w:pPr>
          </w:p>
        </w:tc>
        <w:tc>
          <w:tcPr>
            <w:tcW w:w="180" w:type="dxa"/>
            <w:gridSpan w:val="5"/>
          </w:tcPr>
          <w:p w14:paraId="11E6F5D4" w14:textId="77777777" w:rsidR="00BA628F" w:rsidRDefault="00BA628F">
            <w:pPr>
              <w:pStyle w:val="EMPTYCELLSTYLE"/>
            </w:pPr>
          </w:p>
        </w:tc>
        <w:tc>
          <w:tcPr>
            <w:tcW w:w="80" w:type="dxa"/>
            <w:gridSpan w:val="2"/>
          </w:tcPr>
          <w:p w14:paraId="11E6F5D5" w14:textId="77777777" w:rsidR="00BA628F" w:rsidRDefault="00BA628F">
            <w:pPr>
              <w:pStyle w:val="EMPTYCELLSTYLE"/>
            </w:pPr>
          </w:p>
        </w:tc>
        <w:tc>
          <w:tcPr>
            <w:tcW w:w="160" w:type="dxa"/>
            <w:gridSpan w:val="7"/>
          </w:tcPr>
          <w:p w14:paraId="11E6F5D6" w14:textId="77777777" w:rsidR="00BA628F" w:rsidRDefault="00BA628F">
            <w:pPr>
              <w:pStyle w:val="EMPTYCELLSTYLE"/>
            </w:pPr>
          </w:p>
        </w:tc>
        <w:tc>
          <w:tcPr>
            <w:tcW w:w="720" w:type="dxa"/>
            <w:gridSpan w:val="18"/>
          </w:tcPr>
          <w:p w14:paraId="11E6F5D7" w14:textId="77777777" w:rsidR="00BA628F" w:rsidRDefault="00BA628F">
            <w:pPr>
              <w:pStyle w:val="EMPTYCELLSTYLE"/>
            </w:pPr>
          </w:p>
        </w:tc>
        <w:tc>
          <w:tcPr>
            <w:tcW w:w="240" w:type="dxa"/>
            <w:gridSpan w:val="3"/>
          </w:tcPr>
          <w:p w14:paraId="11E6F5D8" w14:textId="77777777" w:rsidR="00BA628F" w:rsidRDefault="00BA628F">
            <w:pPr>
              <w:pStyle w:val="EMPTYCELLSTYLE"/>
            </w:pPr>
          </w:p>
        </w:tc>
        <w:tc>
          <w:tcPr>
            <w:tcW w:w="40" w:type="dxa"/>
          </w:tcPr>
          <w:p w14:paraId="11E6F5D9" w14:textId="77777777" w:rsidR="00BA628F" w:rsidRDefault="00BA628F">
            <w:pPr>
              <w:pStyle w:val="EMPTYCELLSTYLE"/>
            </w:pPr>
          </w:p>
        </w:tc>
        <w:tc>
          <w:tcPr>
            <w:tcW w:w="3780" w:type="dxa"/>
            <w:gridSpan w:val="67"/>
          </w:tcPr>
          <w:p w14:paraId="11E6F5DA" w14:textId="77777777" w:rsidR="00BA628F" w:rsidRDefault="00BA628F">
            <w:pPr>
              <w:pStyle w:val="EMPTYCELLSTYLE"/>
            </w:pPr>
          </w:p>
        </w:tc>
        <w:tc>
          <w:tcPr>
            <w:tcW w:w="40" w:type="dxa"/>
          </w:tcPr>
          <w:p w14:paraId="11E6F5DB" w14:textId="77777777" w:rsidR="00BA628F" w:rsidRDefault="00BA628F">
            <w:pPr>
              <w:pStyle w:val="EMPTYCELLSTYLE"/>
            </w:pPr>
          </w:p>
        </w:tc>
        <w:tc>
          <w:tcPr>
            <w:tcW w:w="40" w:type="dxa"/>
          </w:tcPr>
          <w:p w14:paraId="11E6F5DC" w14:textId="77777777" w:rsidR="00BA628F" w:rsidRDefault="00BA628F">
            <w:pPr>
              <w:pStyle w:val="EMPTYCELLSTYLE"/>
            </w:pPr>
          </w:p>
        </w:tc>
        <w:tc>
          <w:tcPr>
            <w:tcW w:w="40" w:type="dxa"/>
          </w:tcPr>
          <w:p w14:paraId="11E6F5DD" w14:textId="77777777" w:rsidR="00BA628F" w:rsidRDefault="00BA628F">
            <w:pPr>
              <w:pStyle w:val="EMPTYCELLSTYLE"/>
            </w:pPr>
          </w:p>
        </w:tc>
        <w:tc>
          <w:tcPr>
            <w:tcW w:w="40" w:type="dxa"/>
          </w:tcPr>
          <w:p w14:paraId="11E6F5DE" w14:textId="77777777" w:rsidR="00BA628F" w:rsidRDefault="00BA628F">
            <w:pPr>
              <w:pStyle w:val="EMPTYCELLSTYLE"/>
            </w:pPr>
          </w:p>
        </w:tc>
        <w:tc>
          <w:tcPr>
            <w:tcW w:w="40" w:type="dxa"/>
            <w:gridSpan w:val="2"/>
          </w:tcPr>
          <w:p w14:paraId="11E6F5DF" w14:textId="77777777" w:rsidR="00BA628F" w:rsidRDefault="00BA628F">
            <w:pPr>
              <w:pStyle w:val="EMPTYCELLSTYLE"/>
            </w:pPr>
          </w:p>
        </w:tc>
        <w:tc>
          <w:tcPr>
            <w:tcW w:w="379" w:type="dxa"/>
            <w:gridSpan w:val="12"/>
          </w:tcPr>
          <w:p w14:paraId="11E6F5E0" w14:textId="77777777" w:rsidR="00BA628F" w:rsidRDefault="00BA628F">
            <w:pPr>
              <w:pStyle w:val="EMPTYCELLSTYLE"/>
            </w:pPr>
          </w:p>
        </w:tc>
        <w:tc>
          <w:tcPr>
            <w:tcW w:w="59" w:type="dxa"/>
            <w:gridSpan w:val="2"/>
          </w:tcPr>
          <w:p w14:paraId="11E6F5E1" w14:textId="77777777" w:rsidR="00BA628F" w:rsidRDefault="00BA628F">
            <w:pPr>
              <w:pStyle w:val="EMPTYCELLSTYLE"/>
            </w:pPr>
          </w:p>
        </w:tc>
        <w:tc>
          <w:tcPr>
            <w:tcW w:w="500" w:type="dxa"/>
            <w:gridSpan w:val="3"/>
          </w:tcPr>
          <w:p w14:paraId="11E6F5E2" w14:textId="77777777" w:rsidR="00BA628F" w:rsidRDefault="00BA628F">
            <w:pPr>
              <w:pStyle w:val="EMPTYCELLSTYLE"/>
            </w:pPr>
          </w:p>
        </w:tc>
      </w:tr>
      <w:tr w:rsidR="00BA628F" w14:paraId="11E6F5F2" w14:textId="77777777" w:rsidTr="002C180E">
        <w:trPr>
          <w:gridAfter w:val="27"/>
          <w:wAfter w:w="1270" w:type="dxa"/>
          <w:trHeight w:hRule="exact" w:val="320"/>
        </w:trPr>
        <w:tc>
          <w:tcPr>
            <w:tcW w:w="450" w:type="dxa"/>
          </w:tcPr>
          <w:p w14:paraId="11E6F5E4"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F5E5" w14:textId="77777777" w:rsidR="00BA628F" w:rsidRDefault="0050071D">
            <w:r>
              <w:rPr>
                <w:rFonts w:ascii="DejaVu Sans" w:eastAsia="DejaVu Sans" w:hAnsi="DejaVu Sans" w:cs="DejaVu Sans"/>
                <w:b/>
                <w:color w:val="000000"/>
              </w:rPr>
              <w:t>Benefit Report Type:</w:t>
            </w:r>
          </w:p>
        </w:tc>
        <w:tc>
          <w:tcPr>
            <w:tcW w:w="720" w:type="dxa"/>
            <w:gridSpan w:val="18"/>
          </w:tcPr>
          <w:p w14:paraId="11E6F5E6" w14:textId="77777777" w:rsidR="00BA628F" w:rsidRDefault="00BA628F">
            <w:pPr>
              <w:pStyle w:val="EMPTYCELLSTYLE"/>
            </w:pPr>
          </w:p>
        </w:tc>
        <w:tc>
          <w:tcPr>
            <w:tcW w:w="240" w:type="dxa"/>
            <w:gridSpan w:val="9"/>
          </w:tcPr>
          <w:p w14:paraId="11E6F5E7" w14:textId="77777777" w:rsidR="00BA628F" w:rsidRDefault="00BA628F">
            <w:pPr>
              <w:pStyle w:val="EMPTYCELLSTYLE"/>
            </w:pPr>
          </w:p>
        </w:tc>
        <w:tc>
          <w:tcPr>
            <w:tcW w:w="40" w:type="dxa"/>
          </w:tcPr>
          <w:p w14:paraId="11E6F5E8" w14:textId="77777777" w:rsidR="00BA628F" w:rsidRDefault="00BA628F">
            <w:pPr>
              <w:pStyle w:val="EMPTYCELLSTYLE"/>
            </w:pPr>
          </w:p>
        </w:tc>
        <w:tc>
          <w:tcPr>
            <w:tcW w:w="3780" w:type="dxa"/>
            <w:gridSpan w:val="52"/>
          </w:tcPr>
          <w:p w14:paraId="11E6F5E9" w14:textId="77777777" w:rsidR="00BA628F" w:rsidRDefault="00BA628F">
            <w:pPr>
              <w:pStyle w:val="EMPTYCELLSTYLE"/>
            </w:pPr>
          </w:p>
        </w:tc>
        <w:tc>
          <w:tcPr>
            <w:tcW w:w="40" w:type="dxa"/>
          </w:tcPr>
          <w:p w14:paraId="11E6F5EA" w14:textId="77777777" w:rsidR="00BA628F" w:rsidRDefault="00BA628F">
            <w:pPr>
              <w:pStyle w:val="EMPTYCELLSTYLE"/>
            </w:pPr>
          </w:p>
        </w:tc>
        <w:tc>
          <w:tcPr>
            <w:tcW w:w="40" w:type="dxa"/>
          </w:tcPr>
          <w:p w14:paraId="11E6F5EB" w14:textId="77777777" w:rsidR="00BA628F" w:rsidRDefault="00BA628F">
            <w:pPr>
              <w:pStyle w:val="EMPTYCELLSTYLE"/>
            </w:pPr>
          </w:p>
        </w:tc>
        <w:tc>
          <w:tcPr>
            <w:tcW w:w="40" w:type="dxa"/>
            <w:gridSpan w:val="2"/>
          </w:tcPr>
          <w:p w14:paraId="11E6F5EC" w14:textId="77777777" w:rsidR="00BA628F" w:rsidRDefault="00BA628F">
            <w:pPr>
              <w:pStyle w:val="EMPTYCELLSTYLE"/>
            </w:pPr>
          </w:p>
        </w:tc>
        <w:tc>
          <w:tcPr>
            <w:tcW w:w="40" w:type="dxa"/>
            <w:gridSpan w:val="2"/>
          </w:tcPr>
          <w:p w14:paraId="11E6F5ED" w14:textId="77777777" w:rsidR="00BA628F" w:rsidRDefault="00BA628F">
            <w:pPr>
              <w:pStyle w:val="EMPTYCELLSTYLE"/>
            </w:pPr>
          </w:p>
        </w:tc>
        <w:tc>
          <w:tcPr>
            <w:tcW w:w="40" w:type="dxa"/>
            <w:gridSpan w:val="2"/>
          </w:tcPr>
          <w:p w14:paraId="11E6F5EE" w14:textId="77777777" w:rsidR="00BA628F" w:rsidRDefault="00BA628F">
            <w:pPr>
              <w:pStyle w:val="EMPTYCELLSTYLE"/>
            </w:pPr>
          </w:p>
        </w:tc>
        <w:tc>
          <w:tcPr>
            <w:tcW w:w="379" w:type="dxa"/>
            <w:gridSpan w:val="13"/>
          </w:tcPr>
          <w:p w14:paraId="11E6F5EF" w14:textId="77777777" w:rsidR="00BA628F" w:rsidRDefault="00BA628F">
            <w:pPr>
              <w:pStyle w:val="EMPTYCELLSTYLE"/>
            </w:pPr>
          </w:p>
        </w:tc>
        <w:tc>
          <w:tcPr>
            <w:tcW w:w="59" w:type="dxa"/>
            <w:gridSpan w:val="4"/>
          </w:tcPr>
          <w:p w14:paraId="11E6F5F0" w14:textId="77777777" w:rsidR="00BA628F" w:rsidRDefault="00BA628F">
            <w:pPr>
              <w:pStyle w:val="EMPTYCELLSTYLE"/>
            </w:pPr>
          </w:p>
        </w:tc>
        <w:tc>
          <w:tcPr>
            <w:tcW w:w="40" w:type="dxa"/>
            <w:gridSpan w:val="3"/>
          </w:tcPr>
          <w:p w14:paraId="11E6F5F1" w14:textId="77777777" w:rsidR="00BA628F" w:rsidRDefault="00BA628F">
            <w:pPr>
              <w:pStyle w:val="EMPTYCELLSTYLE"/>
            </w:pPr>
          </w:p>
        </w:tc>
      </w:tr>
      <w:tr w:rsidR="00BA628F" w14:paraId="11E6F601" w14:textId="77777777" w:rsidTr="002C180E">
        <w:trPr>
          <w:gridAfter w:val="27"/>
          <w:wAfter w:w="1270" w:type="dxa"/>
          <w:trHeight w:hRule="exact" w:val="300"/>
        </w:trPr>
        <w:tc>
          <w:tcPr>
            <w:tcW w:w="450" w:type="dxa"/>
          </w:tcPr>
          <w:p w14:paraId="11E6F5F3" w14:textId="77777777" w:rsidR="00BA628F" w:rsidRDefault="00BA628F">
            <w:pPr>
              <w:pStyle w:val="EMPTYCELLSTYLE"/>
            </w:pPr>
          </w:p>
        </w:tc>
        <w:tc>
          <w:tcPr>
            <w:tcW w:w="5080" w:type="dxa"/>
            <w:gridSpan w:val="78"/>
            <w:tcMar>
              <w:top w:w="0" w:type="dxa"/>
              <w:left w:w="0" w:type="dxa"/>
              <w:bottom w:w="0" w:type="dxa"/>
              <w:right w:w="0" w:type="dxa"/>
            </w:tcMar>
          </w:tcPr>
          <w:p w14:paraId="11E6F5F4" w14:textId="77777777" w:rsidR="00BA628F" w:rsidRDefault="0050071D">
            <w:r>
              <w:rPr>
                <w:rFonts w:ascii="SansSerif" w:eastAsia="SansSerif" w:hAnsi="SansSerif" w:cs="SansSerif"/>
                <w:color w:val="000000"/>
                <w:sz w:val="18"/>
              </w:rPr>
              <w:t>NA</w:t>
            </w:r>
          </w:p>
        </w:tc>
        <w:tc>
          <w:tcPr>
            <w:tcW w:w="720" w:type="dxa"/>
            <w:gridSpan w:val="18"/>
          </w:tcPr>
          <w:p w14:paraId="11E6F5F5" w14:textId="77777777" w:rsidR="00BA628F" w:rsidRDefault="00BA628F">
            <w:pPr>
              <w:pStyle w:val="EMPTYCELLSTYLE"/>
            </w:pPr>
          </w:p>
        </w:tc>
        <w:tc>
          <w:tcPr>
            <w:tcW w:w="240" w:type="dxa"/>
            <w:gridSpan w:val="9"/>
          </w:tcPr>
          <w:p w14:paraId="11E6F5F6" w14:textId="77777777" w:rsidR="00BA628F" w:rsidRDefault="00BA628F">
            <w:pPr>
              <w:pStyle w:val="EMPTYCELLSTYLE"/>
            </w:pPr>
          </w:p>
        </w:tc>
        <w:tc>
          <w:tcPr>
            <w:tcW w:w="40" w:type="dxa"/>
          </w:tcPr>
          <w:p w14:paraId="11E6F5F7" w14:textId="77777777" w:rsidR="00BA628F" w:rsidRDefault="00BA628F">
            <w:pPr>
              <w:pStyle w:val="EMPTYCELLSTYLE"/>
            </w:pPr>
          </w:p>
        </w:tc>
        <w:tc>
          <w:tcPr>
            <w:tcW w:w="3780" w:type="dxa"/>
            <w:gridSpan w:val="52"/>
          </w:tcPr>
          <w:p w14:paraId="11E6F5F8" w14:textId="77777777" w:rsidR="00BA628F" w:rsidRDefault="00BA628F">
            <w:pPr>
              <w:pStyle w:val="EMPTYCELLSTYLE"/>
            </w:pPr>
          </w:p>
        </w:tc>
        <w:tc>
          <w:tcPr>
            <w:tcW w:w="40" w:type="dxa"/>
          </w:tcPr>
          <w:p w14:paraId="11E6F5F9" w14:textId="77777777" w:rsidR="00BA628F" w:rsidRDefault="00BA628F">
            <w:pPr>
              <w:pStyle w:val="EMPTYCELLSTYLE"/>
            </w:pPr>
          </w:p>
        </w:tc>
        <w:tc>
          <w:tcPr>
            <w:tcW w:w="40" w:type="dxa"/>
          </w:tcPr>
          <w:p w14:paraId="11E6F5FA" w14:textId="77777777" w:rsidR="00BA628F" w:rsidRDefault="00BA628F">
            <w:pPr>
              <w:pStyle w:val="EMPTYCELLSTYLE"/>
            </w:pPr>
          </w:p>
        </w:tc>
        <w:tc>
          <w:tcPr>
            <w:tcW w:w="40" w:type="dxa"/>
            <w:gridSpan w:val="2"/>
          </w:tcPr>
          <w:p w14:paraId="11E6F5FB" w14:textId="77777777" w:rsidR="00BA628F" w:rsidRDefault="00BA628F">
            <w:pPr>
              <w:pStyle w:val="EMPTYCELLSTYLE"/>
            </w:pPr>
          </w:p>
        </w:tc>
        <w:tc>
          <w:tcPr>
            <w:tcW w:w="40" w:type="dxa"/>
            <w:gridSpan w:val="2"/>
          </w:tcPr>
          <w:p w14:paraId="11E6F5FC" w14:textId="77777777" w:rsidR="00BA628F" w:rsidRDefault="00BA628F">
            <w:pPr>
              <w:pStyle w:val="EMPTYCELLSTYLE"/>
            </w:pPr>
          </w:p>
        </w:tc>
        <w:tc>
          <w:tcPr>
            <w:tcW w:w="40" w:type="dxa"/>
            <w:gridSpan w:val="2"/>
          </w:tcPr>
          <w:p w14:paraId="11E6F5FD" w14:textId="77777777" w:rsidR="00BA628F" w:rsidRDefault="00BA628F">
            <w:pPr>
              <w:pStyle w:val="EMPTYCELLSTYLE"/>
            </w:pPr>
          </w:p>
        </w:tc>
        <w:tc>
          <w:tcPr>
            <w:tcW w:w="379" w:type="dxa"/>
            <w:gridSpan w:val="13"/>
          </w:tcPr>
          <w:p w14:paraId="11E6F5FE" w14:textId="77777777" w:rsidR="00BA628F" w:rsidRDefault="00BA628F">
            <w:pPr>
              <w:pStyle w:val="EMPTYCELLSTYLE"/>
            </w:pPr>
          </w:p>
        </w:tc>
        <w:tc>
          <w:tcPr>
            <w:tcW w:w="59" w:type="dxa"/>
            <w:gridSpan w:val="4"/>
          </w:tcPr>
          <w:p w14:paraId="11E6F5FF" w14:textId="77777777" w:rsidR="00BA628F" w:rsidRDefault="00BA628F">
            <w:pPr>
              <w:pStyle w:val="EMPTYCELLSTYLE"/>
            </w:pPr>
          </w:p>
        </w:tc>
        <w:tc>
          <w:tcPr>
            <w:tcW w:w="40" w:type="dxa"/>
            <w:gridSpan w:val="3"/>
          </w:tcPr>
          <w:p w14:paraId="11E6F600" w14:textId="77777777" w:rsidR="00BA628F" w:rsidRDefault="00BA628F">
            <w:pPr>
              <w:pStyle w:val="EMPTYCELLSTYLE"/>
            </w:pPr>
          </w:p>
        </w:tc>
      </w:tr>
      <w:tr w:rsidR="00BA628F" w14:paraId="11E6F61E" w14:textId="77777777" w:rsidTr="002C180E">
        <w:trPr>
          <w:trHeight w:hRule="exact" w:val="480"/>
        </w:trPr>
        <w:tc>
          <w:tcPr>
            <w:tcW w:w="450" w:type="dxa"/>
          </w:tcPr>
          <w:p w14:paraId="11E6F602" w14:textId="77777777" w:rsidR="00BA628F" w:rsidRDefault="00BA628F">
            <w:pPr>
              <w:pStyle w:val="EMPTYCELLSTYLE"/>
            </w:pPr>
          </w:p>
        </w:tc>
        <w:tc>
          <w:tcPr>
            <w:tcW w:w="40" w:type="dxa"/>
            <w:gridSpan w:val="2"/>
          </w:tcPr>
          <w:p w14:paraId="11E6F603" w14:textId="77777777" w:rsidR="00BA628F" w:rsidRDefault="00BA628F">
            <w:pPr>
              <w:pStyle w:val="EMPTYCELLSTYLE"/>
            </w:pPr>
          </w:p>
        </w:tc>
        <w:tc>
          <w:tcPr>
            <w:tcW w:w="380" w:type="dxa"/>
          </w:tcPr>
          <w:p w14:paraId="11E6F604" w14:textId="77777777" w:rsidR="00BA628F" w:rsidRDefault="00BA628F">
            <w:pPr>
              <w:pStyle w:val="EMPTYCELLSTYLE"/>
            </w:pPr>
          </w:p>
        </w:tc>
        <w:tc>
          <w:tcPr>
            <w:tcW w:w="1470" w:type="dxa"/>
            <w:gridSpan w:val="11"/>
          </w:tcPr>
          <w:p w14:paraId="11E6F605" w14:textId="77777777" w:rsidR="00BA628F" w:rsidRDefault="00BA628F">
            <w:pPr>
              <w:pStyle w:val="EMPTYCELLSTYLE"/>
            </w:pPr>
          </w:p>
        </w:tc>
        <w:tc>
          <w:tcPr>
            <w:tcW w:w="40" w:type="dxa"/>
            <w:gridSpan w:val="2"/>
          </w:tcPr>
          <w:p w14:paraId="11E6F606" w14:textId="77777777" w:rsidR="00BA628F" w:rsidRDefault="00BA628F">
            <w:pPr>
              <w:pStyle w:val="EMPTYCELLSTYLE"/>
            </w:pPr>
          </w:p>
        </w:tc>
        <w:tc>
          <w:tcPr>
            <w:tcW w:w="760" w:type="dxa"/>
            <w:gridSpan w:val="9"/>
          </w:tcPr>
          <w:p w14:paraId="11E6F607" w14:textId="77777777" w:rsidR="00BA628F" w:rsidRDefault="00BA628F">
            <w:pPr>
              <w:pStyle w:val="EMPTYCELLSTYLE"/>
            </w:pPr>
          </w:p>
        </w:tc>
        <w:tc>
          <w:tcPr>
            <w:tcW w:w="340" w:type="dxa"/>
            <w:gridSpan w:val="12"/>
          </w:tcPr>
          <w:p w14:paraId="11E6F608" w14:textId="77777777" w:rsidR="00BA628F" w:rsidRDefault="00BA628F">
            <w:pPr>
              <w:pStyle w:val="EMPTYCELLSTYLE"/>
            </w:pPr>
          </w:p>
        </w:tc>
        <w:tc>
          <w:tcPr>
            <w:tcW w:w="520" w:type="dxa"/>
            <w:gridSpan w:val="6"/>
          </w:tcPr>
          <w:p w14:paraId="11E6F609" w14:textId="77777777" w:rsidR="00BA628F" w:rsidRDefault="00BA628F">
            <w:pPr>
              <w:pStyle w:val="EMPTYCELLSTYLE"/>
            </w:pPr>
          </w:p>
        </w:tc>
        <w:tc>
          <w:tcPr>
            <w:tcW w:w="440" w:type="dxa"/>
            <w:gridSpan w:val="14"/>
          </w:tcPr>
          <w:p w14:paraId="11E6F60A" w14:textId="77777777" w:rsidR="00BA628F" w:rsidRDefault="00BA628F">
            <w:pPr>
              <w:pStyle w:val="EMPTYCELLSTYLE"/>
            </w:pPr>
          </w:p>
        </w:tc>
        <w:tc>
          <w:tcPr>
            <w:tcW w:w="340" w:type="dxa"/>
            <w:gridSpan w:val="2"/>
          </w:tcPr>
          <w:p w14:paraId="11E6F60B" w14:textId="77777777" w:rsidR="00BA628F" w:rsidRDefault="00BA628F">
            <w:pPr>
              <w:pStyle w:val="EMPTYCELLSTYLE"/>
            </w:pPr>
          </w:p>
        </w:tc>
        <w:tc>
          <w:tcPr>
            <w:tcW w:w="60" w:type="dxa"/>
            <w:gridSpan w:val="2"/>
          </w:tcPr>
          <w:p w14:paraId="11E6F60C" w14:textId="77777777" w:rsidR="00BA628F" w:rsidRDefault="00BA628F">
            <w:pPr>
              <w:pStyle w:val="EMPTYCELLSTYLE"/>
            </w:pPr>
          </w:p>
        </w:tc>
        <w:tc>
          <w:tcPr>
            <w:tcW w:w="200" w:type="dxa"/>
            <w:gridSpan w:val="2"/>
          </w:tcPr>
          <w:p w14:paraId="11E6F60D" w14:textId="77777777" w:rsidR="00BA628F" w:rsidRDefault="00BA628F">
            <w:pPr>
              <w:pStyle w:val="EMPTYCELLSTYLE"/>
            </w:pPr>
          </w:p>
        </w:tc>
        <w:tc>
          <w:tcPr>
            <w:tcW w:w="880" w:type="dxa"/>
            <w:gridSpan w:val="24"/>
          </w:tcPr>
          <w:p w14:paraId="11E6F60E" w14:textId="77777777" w:rsidR="00BA628F" w:rsidRDefault="00BA628F">
            <w:pPr>
              <w:pStyle w:val="EMPTYCELLSTYLE"/>
            </w:pPr>
          </w:p>
        </w:tc>
        <w:tc>
          <w:tcPr>
            <w:tcW w:w="180" w:type="dxa"/>
            <w:gridSpan w:val="5"/>
          </w:tcPr>
          <w:p w14:paraId="11E6F60F" w14:textId="77777777" w:rsidR="00BA628F" w:rsidRDefault="00BA628F">
            <w:pPr>
              <w:pStyle w:val="EMPTYCELLSTYLE"/>
            </w:pPr>
          </w:p>
        </w:tc>
        <w:tc>
          <w:tcPr>
            <w:tcW w:w="80" w:type="dxa"/>
            <w:gridSpan w:val="2"/>
          </w:tcPr>
          <w:p w14:paraId="11E6F610" w14:textId="77777777" w:rsidR="00BA628F" w:rsidRDefault="00BA628F">
            <w:pPr>
              <w:pStyle w:val="EMPTYCELLSTYLE"/>
            </w:pPr>
          </w:p>
        </w:tc>
        <w:tc>
          <w:tcPr>
            <w:tcW w:w="160" w:type="dxa"/>
            <w:gridSpan w:val="7"/>
          </w:tcPr>
          <w:p w14:paraId="11E6F611" w14:textId="77777777" w:rsidR="00BA628F" w:rsidRDefault="00BA628F">
            <w:pPr>
              <w:pStyle w:val="EMPTYCELLSTYLE"/>
            </w:pPr>
          </w:p>
        </w:tc>
        <w:tc>
          <w:tcPr>
            <w:tcW w:w="720" w:type="dxa"/>
            <w:gridSpan w:val="18"/>
          </w:tcPr>
          <w:p w14:paraId="11E6F612" w14:textId="77777777" w:rsidR="00BA628F" w:rsidRDefault="00BA628F">
            <w:pPr>
              <w:pStyle w:val="EMPTYCELLSTYLE"/>
            </w:pPr>
          </w:p>
        </w:tc>
        <w:tc>
          <w:tcPr>
            <w:tcW w:w="240" w:type="dxa"/>
            <w:gridSpan w:val="3"/>
          </w:tcPr>
          <w:p w14:paraId="11E6F613" w14:textId="77777777" w:rsidR="00BA628F" w:rsidRDefault="00BA628F">
            <w:pPr>
              <w:pStyle w:val="EMPTYCELLSTYLE"/>
            </w:pPr>
          </w:p>
        </w:tc>
        <w:tc>
          <w:tcPr>
            <w:tcW w:w="40" w:type="dxa"/>
          </w:tcPr>
          <w:p w14:paraId="11E6F614" w14:textId="77777777" w:rsidR="00BA628F" w:rsidRDefault="00BA628F">
            <w:pPr>
              <w:pStyle w:val="EMPTYCELLSTYLE"/>
            </w:pPr>
          </w:p>
        </w:tc>
        <w:tc>
          <w:tcPr>
            <w:tcW w:w="3780" w:type="dxa"/>
            <w:gridSpan w:val="67"/>
          </w:tcPr>
          <w:p w14:paraId="11E6F615" w14:textId="77777777" w:rsidR="00BA628F" w:rsidRDefault="00BA628F">
            <w:pPr>
              <w:pStyle w:val="EMPTYCELLSTYLE"/>
            </w:pPr>
          </w:p>
        </w:tc>
        <w:tc>
          <w:tcPr>
            <w:tcW w:w="40" w:type="dxa"/>
          </w:tcPr>
          <w:p w14:paraId="11E6F616" w14:textId="77777777" w:rsidR="00BA628F" w:rsidRDefault="00BA628F">
            <w:pPr>
              <w:pStyle w:val="EMPTYCELLSTYLE"/>
            </w:pPr>
          </w:p>
        </w:tc>
        <w:tc>
          <w:tcPr>
            <w:tcW w:w="40" w:type="dxa"/>
          </w:tcPr>
          <w:p w14:paraId="11E6F617" w14:textId="77777777" w:rsidR="00BA628F" w:rsidRDefault="00BA628F">
            <w:pPr>
              <w:pStyle w:val="EMPTYCELLSTYLE"/>
            </w:pPr>
          </w:p>
        </w:tc>
        <w:tc>
          <w:tcPr>
            <w:tcW w:w="40" w:type="dxa"/>
          </w:tcPr>
          <w:p w14:paraId="11E6F618" w14:textId="77777777" w:rsidR="00BA628F" w:rsidRDefault="00BA628F">
            <w:pPr>
              <w:pStyle w:val="EMPTYCELLSTYLE"/>
            </w:pPr>
          </w:p>
        </w:tc>
        <w:tc>
          <w:tcPr>
            <w:tcW w:w="40" w:type="dxa"/>
          </w:tcPr>
          <w:p w14:paraId="11E6F619" w14:textId="77777777" w:rsidR="00BA628F" w:rsidRDefault="00BA628F">
            <w:pPr>
              <w:pStyle w:val="EMPTYCELLSTYLE"/>
            </w:pPr>
          </w:p>
        </w:tc>
        <w:tc>
          <w:tcPr>
            <w:tcW w:w="40" w:type="dxa"/>
            <w:gridSpan w:val="2"/>
          </w:tcPr>
          <w:p w14:paraId="11E6F61A" w14:textId="77777777" w:rsidR="00BA628F" w:rsidRDefault="00BA628F">
            <w:pPr>
              <w:pStyle w:val="EMPTYCELLSTYLE"/>
            </w:pPr>
          </w:p>
        </w:tc>
        <w:tc>
          <w:tcPr>
            <w:tcW w:w="379" w:type="dxa"/>
            <w:gridSpan w:val="12"/>
          </w:tcPr>
          <w:p w14:paraId="11E6F61B" w14:textId="77777777" w:rsidR="00BA628F" w:rsidRDefault="00BA628F">
            <w:pPr>
              <w:pStyle w:val="EMPTYCELLSTYLE"/>
            </w:pPr>
          </w:p>
        </w:tc>
        <w:tc>
          <w:tcPr>
            <w:tcW w:w="59" w:type="dxa"/>
            <w:gridSpan w:val="2"/>
          </w:tcPr>
          <w:p w14:paraId="11E6F61C" w14:textId="77777777" w:rsidR="00BA628F" w:rsidRDefault="00BA628F">
            <w:pPr>
              <w:pStyle w:val="EMPTYCELLSTYLE"/>
            </w:pPr>
          </w:p>
        </w:tc>
        <w:tc>
          <w:tcPr>
            <w:tcW w:w="500" w:type="dxa"/>
            <w:gridSpan w:val="3"/>
          </w:tcPr>
          <w:p w14:paraId="11E6F61D" w14:textId="77777777" w:rsidR="00BA628F" w:rsidRDefault="00BA628F">
            <w:pPr>
              <w:pStyle w:val="EMPTYCELLSTYLE"/>
            </w:pPr>
          </w:p>
        </w:tc>
      </w:tr>
      <w:tr w:rsidR="00BA628F" w14:paraId="11E6F631" w14:textId="77777777" w:rsidTr="002C180E">
        <w:trPr>
          <w:trHeight w:hRule="exact" w:val="500"/>
        </w:trPr>
        <w:tc>
          <w:tcPr>
            <w:tcW w:w="450" w:type="dxa"/>
          </w:tcPr>
          <w:p w14:paraId="11E6F61F" w14:textId="77777777" w:rsidR="00BA628F" w:rsidRDefault="00BA628F">
            <w:pPr>
              <w:pStyle w:val="EMPTYCELLSTYLE"/>
            </w:pPr>
          </w:p>
        </w:tc>
        <w:tc>
          <w:tcPr>
            <w:tcW w:w="40" w:type="dxa"/>
            <w:gridSpan w:val="2"/>
          </w:tcPr>
          <w:p w14:paraId="11E6F620"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F621" w14:textId="77777777" w:rsidR="00BA628F" w:rsidRDefault="0050071D">
            <w:r>
              <w:rPr>
                <w:rFonts w:ascii="SansSerif" w:eastAsia="SansSerif" w:hAnsi="SansSerif" w:cs="SansSerif"/>
                <w:b/>
                <w:color w:val="000000"/>
              </w:rPr>
              <w:t>Ancillary Activities</w:t>
            </w:r>
          </w:p>
        </w:tc>
        <w:tc>
          <w:tcPr>
            <w:tcW w:w="180" w:type="dxa"/>
            <w:gridSpan w:val="4"/>
          </w:tcPr>
          <w:p w14:paraId="11E6F622" w14:textId="77777777" w:rsidR="00BA628F" w:rsidRDefault="00BA628F">
            <w:pPr>
              <w:pStyle w:val="EMPTYCELLSTYLE"/>
            </w:pPr>
          </w:p>
        </w:tc>
        <w:tc>
          <w:tcPr>
            <w:tcW w:w="80" w:type="dxa"/>
            <w:gridSpan w:val="2"/>
          </w:tcPr>
          <w:p w14:paraId="11E6F623" w14:textId="77777777" w:rsidR="00BA628F" w:rsidRDefault="00BA628F">
            <w:pPr>
              <w:pStyle w:val="EMPTYCELLSTYLE"/>
            </w:pPr>
          </w:p>
        </w:tc>
        <w:tc>
          <w:tcPr>
            <w:tcW w:w="160" w:type="dxa"/>
            <w:gridSpan w:val="5"/>
          </w:tcPr>
          <w:p w14:paraId="11E6F624" w14:textId="77777777" w:rsidR="00BA628F" w:rsidRDefault="00BA628F">
            <w:pPr>
              <w:pStyle w:val="EMPTYCELLSTYLE"/>
            </w:pPr>
          </w:p>
        </w:tc>
        <w:tc>
          <w:tcPr>
            <w:tcW w:w="720" w:type="dxa"/>
            <w:gridSpan w:val="22"/>
          </w:tcPr>
          <w:p w14:paraId="11E6F625" w14:textId="77777777" w:rsidR="00BA628F" w:rsidRDefault="00BA628F">
            <w:pPr>
              <w:pStyle w:val="EMPTYCELLSTYLE"/>
            </w:pPr>
          </w:p>
        </w:tc>
        <w:tc>
          <w:tcPr>
            <w:tcW w:w="240" w:type="dxa"/>
            <w:gridSpan w:val="5"/>
          </w:tcPr>
          <w:p w14:paraId="11E6F626" w14:textId="77777777" w:rsidR="00BA628F" w:rsidRDefault="00BA628F">
            <w:pPr>
              <w:pStyle w:val="EMPTYCELLSTYLE"/>
            </w:pPr>
          </w:p>
        </w:tc>
        <w:tc>
          <w:tcPr>
            <w:tcW w:w="40" w:type="dxa"/>
          </w:tcPr>
          <w:p w14:paraId="11E6F627" w14:textId="77777777" w:rsidR="00BA628F" w:rsidRDefault="00BA628F">
            <w:pPr>
              <w:pStyle w:val="EMPTYCELLSTYLE"/>
            </w:pPr>
          </w:p>
        </w:tc>
        <w:tc>
          <w:tcPr>
            <w:tcW w:w="3780" w:type="dxa"/>
            <w:gridSpan w:val="56"/>
          </w:tcPr>
          <w:p w14:paraId="11E6F628" w14:textId="77777777" w:rsidR="00BA628F" w:rsidRDefault="00BA628F">
            <w:pPr>
              <w:pStyle w:val="EMPTYCELLSTYLE"/>
            </w:pPr>
          </w:p>
        </w:tc>
        <w:tc>
          <w:tcPr>
            <w:tcW w:w="40" w:type="dxa"/>
          </w:tcPr>
          <w:p w14:paraId="11E6F629" w14:textId="77777777" w:rsidR="00BA628F" w:rsidRDefault="00BA628F">
            <w:pPr>
              <w:pStyle w:val="EMPTYCELLSTYLE"/>
            </w:pPr>
          </w:p>
        </w:tc>
        <w:tc>
          <w:tcPr>
            <w:tcW w:w="40" w:type="dxa"/>
            <w:gridSpan w:val="2"/>
          </w:tcPr>
          <w:p w14:paraId="11E6F62A" w14:textId="77777777" w:rsidR="00BA628F" w:rsidRDefault="00BA628F">
            <w:pPr>
              <w:pStyle w:val="EMPTYCELLSTYLE"/>
            </w:pPr>
          </w:p>
        </w:tc>
        <w:tc>
          <w:tcPr>
            <w:tcW w:w="40" w:type="dxa"/>
          </w:tcPr>
          <w:p w14:paraId="11E6F62B" w14:textId="77777777" w:rsidR="00BA628F" w:rsidRDefault="00BA628F">
            <w:pPr>
              <w:pStyle w:val="EMPTYCELLSTYLE"/>
            </w:pPr>
          </w:p>
        </w:tc>
        <w:tc>
          <w:tcPr>
            <w:tcW w:w="40" w:type="dxa"/>
            <w:gridSpan w:val="2"/>
          </w:tcPr>
          <w:p w14:paraId="11E6F62C" w14:textId="77777777" w:rsidR="00BA628F" w:rsidRDefault="00BA628F">
            <w:pPr>
              <w:pStyle w:val="EMPTYCELLSTYLE"/>
            </w:pPr>
          </w:p>
        </w:tc>
        <w:tc>
          <w:tcPr>
            <w:tcW w:w="40" w:type="dxa"/>
            <w:gridSpan w:val="3"/>
          </w:tcPr>
          <w:p w14:paraId="11E6F62D" w14:textId="77777777" w:rsidR="00BA628F" w:rsidRDefault="00BA628F">
            <w:pPr>
              <w:pStyle w:val="EMPTYCELLSTYLE"/>
            </w:pPr>
          </w:p>
        </w:tc>
        <w:tc>
          <w:tcPr>
            <w:tcW w:w="379" w:type="dxa"/>
            <w:gridSpan w:val="14"/>
          </w:tcPr>
          <w:p w14:paraId="11E6F62E" w14:textId="77777777" w:rsidR="00BA628F" w:rsidRDefault="00BA628F">
            <w:pPr>
              <w:pStyle w:val="EMPTYCELLSTYLE"/>
            </w:pPr>
          </w:p>
        </w:tc>
        <w:tc>
          <w:tcPr>
            <w:tcW w:w="59" w:type="dxa"/>
            <w:gridSpan w:val="3"/>
          </w:tcPr>
          <w:p w14:paraId="11E6F62F" w14:textId="77777777" w:rsidR="00BA628F" w:rsidRDefault="00BA628F">
            <w:pPr>
              <w:pStyle w:val="EMPTYCELLSTYLE"/>
            </w:pPr>
          </w:p>
        </w:tc>
        <w:tc>
          <w:tcPr>
            <w:tcW w:w="500" w:type="dxa"/>
            <w:gridSpan w:val="15"/>
          </w:tcPr>
          <w:p w14:paraId="11E6F630" w14:textId="77777777" w:rsidR="00BA628F" w:rsidRDefault="00BA628F">
            <w:pPr>
              <w:pStyle w:val="EMPTYCELLSTYLE"/>
            </w:pPr>
          </w:p>
        </w:tc>
      </w:tr>
      <w:tr w:rsidR="00BA628F" w14:paraId="11E6F64B" w14:textId="77777777" w:rsidTr="002C180E">
        <w:trPr>
          <w:gridAfter w:val="27"/>
          <w:wAfter w:w="1270" w:type="dxa"/>
          <w:trHeight w:hRule="exact" w:val="420"/>
        </w:trPr>
        <w:tc>
          <w:tcPr>
            <w:tcW w:w="450" w:type="dxa"/>
          </w:tcPr>
          <w:p w14:paraId="11E6F632"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F633" w14:textId="77777777" w:rsidR="00BA628F" w:rsidRDefault="0050071D">
            <w:r>
              <w:rPr>
                <w:rFonts w:ascii="SansSerif" w:eastAsia="SansSerif" w:hAnsi="SansSerif" w:cs="SansSerif"/>
                <w:b/>
                <w:color w:val="00807E"/>
                <w:sz w:val="18"/>
              </w:rPr>
              <w:t xml:space="preserve">     None</w:t>
            </w:r>
          </w:p>
        </w:tc>
        <w:tc>
          <w:tcPr>
            <w:tcW w:w="760" w:type="dxa"/>
            <w:gridSpan w:val="7"/>
          </w:tcPr>
          <w:p w14:paraId="11E6F634" w14:textId="77777777" w:rsidR="00BA628F" w:rsidRDefault="00BA628F">
            <w:pPr>
              <w:pStyle w:val="EMPTYCELLSTYLE"/>
            </w:pPr>
          </w:p>
        </w:tc>
        <w:tc>
          <w:tcPr>
            <w:tcW w:w="340" w:type="dxa"/>
            <w:gridSpan w:val="5"/>
          </w:tcPr>
          <w:p w14:paraId="11E6F635" w14:textId="77777777" w:rsidR="00BA628F" w:rsidRDefault="00BA628F">
            <w:pPr>
              <w:pStyle w:val="EMPTYCELLSTYLE"/>
            </w:pPr>
          </w:p>
        </w:tc>
        <w:tc>
          <w:tcPr>
            <w:tcW w:w="520" w:type="dxa"/>
            <w:gridSpan w:val="11"/>
          </w:tcPr>
          <w:p w14:paraId="11E6F636" w14:textId="77777777" w:rsidR="00BA628F" w:rsidRDefault="00BA628F">
            <w:pPr>
              <w:pStyle w:val="EMPTYCELLSTYLE"/>
            </w:pPr>
          </w:p>
        </w:tc>
        <w:tc>
          <w:tcPr>
            <w:tcW w:w="440" w:type="dxa"/>
            <w:gridSpan w:val="11"/>
          </w:tcPr>
          <w:p w14:paraId="11E6F637" w14:textId="77777777" w:rsidR="00BA628F" w:rsidRDefault="00BA628F">
            <w:pPr>
              <w:pStyle w:val="EMPTYCELLSTYLE"/>
            </w:pPr>
          </w:p>
        </w:tc>
        <w:tc>
          <w:tcPr>
            <w:tcW w:w="340" w:type="dxa"/>
            <w:gridSpan w:val="2"/>
          </w:tcPr>
          <w:p w14:paraId="11E6F638" w14:textId="77777777" w:rsidR="00BA628F" w:rsidRDefault="00BA628F">
            <w:pPr>
              <w:pStyle w:val="EMPTYCELLSTYLE"/>
            </w:pPr>
          </w:p>
        </w:tc>
        <w:tc>
          <w:tcPr>
            <w:tcW w:w="60" w:type="dxa"/>
            <w:gridSpan w:val="3"/>
          </w:tcPr>
          <w:p w14:paraId="11E6F639" w14:textId="77777777" w:rsidR="00BA628F" w:rsidRDefault="00BA628F">
            <w:pPr>
              <w:pStyle w:val="EMPTYCELLSTYLE"/>
            </w:pPr>
          </w:p>
        </w:tc>
        <w:tc>
          <w:tcPr>
            <w:tcW w:w="200" w:type="dxa"/>
            <w:gridSpan w:val="5"/>
          </w:tcPr>
          <w:p w14:paraId="11E6F63A" w14:textId="77777777" w:rsidR="00BA628F" w:rsidRDefault="00BA628F">
            <w:pPr>
              <w:pStyle w:val="EMPTYCELLSTYLE"/>
            </w:pPr>
          </w:p>
        </w:tc>
        <w:tc>
          <w:tcPr>
            <w:tcW w:w="880" w:type="dxa"/>
            <w:gridSpan w:val="16"/>
          </w:tcPr>
          <w:p w14:paraId="11E6F63B" w14:textId="77777777" w:rsidR="00BA628F" w:rsidRDefault="00BA628F">
            <w:pPr>
              <w:pStyle w:val="EMPTYCELLSTYLE"/>
            </w:pPr>
          </w:p>
        </w:tc>
        <w:tc>
          <w:tcPr>
            <w:tcW w:w="180" w:type="dxa"/>
            <w:gridSpan w:val="3"/>
          </w:tcPr>
          <w:p w14:paraId="11E6F63C" w14:textId="77777777" w:rsidR="00BA628F" w:rsidRDefault="00BA628F">
            <w:pPr>
              <w:pStyle w:val="EMPTYCELLSTYLE"/>
            </w:pPr>
          </w:p>
        </w:tc>
        <w:tc>
          <w:tcPr>
            <w:tcW w:w="80" w:type="dxa"/>
            <w:gridSpan w:val="2"/>
          </w:tcPr>
          <w:p w14:paraId="11E6F63D" w14:textId="77777777" w:rsidR="00BA628F" w:rsidRDefault="00BA628F">
            <w:pPr>
              <w:pStyle w:val="EMPTYCELLSTYLE"/>
            </w:pPr>
          </w:p>
        </w:tc>
        <w:tc>
          <w:tcPr>
            <w:tcW w:w="160" w:type="dxa"/>
            <w:gridSpan w:val="7"/>
          </w:tcPr>
          <w:p w14:paraId="11E6F63E" w14:textId="77777777" w:rsidR="00BA628F" w:rsidRDefault="00BA628F">
            <w:pPr>
              <w:pStyle w:val="EMPTYCELLSTYLE"/>
            </w:pPr>
          </w:p>
        </w:tc>
        <w:tc>
          <w:tcPr>
            <w:tcW w:w="720" w:type="dxa"/>
            <w:gridSpan w:val="18"/>
          </w:tcPr>
          <w:p w14:paraId="11E6F63F" w14:textId="77777777" w:rsidR="00BA628F" w:rsidRDefault="00BA628F">
            <w:pPr>
              <w:pStyle w:val="EMPTYCELLSTYLE"/>
            </w:pPr>
          </w:p>
        </w:tc>
        <w:tc>
          <w:tcPr>
            <w:tcW w:w="240" w:type="dxa"/>
            <w:gridSpan w:val="9"/>
          </w:tcPr>
          <w:p w14:paraId="11E6F640" w14:textId="77777777" w:rsidR="00BA628F" w:rsidRDefault="00BA628F">
            <w:pPr>
              <w:pStyle w:val="EMPTYCELLSTYLE"/>
            </w:pPr>
          </w:p>
        </w:tc>
        <w:tc>
          <w:tcPr>
            <w:tcW w:w="40" w:type="dxa"/>
          </w:tcPr>
          <w:p w14:paraId="11E6F641" w14:textId="77777777" w:rsidR="00BA628F" w:rsidRDefault="00BA628F">
            <w:pPr>
              <w:pStyle w:val="EMPTYCELLSTYLE"/>
            </w:pPr>
          </w:p>
        </w:tc>
        <w:tc>
          <w:tcPr>
            <w:tcW w:w="3780" w:type="dxa"/>
            <w:gridSpan w:val="52"/>
          </w:tcPr>
          <w:p w14:paraId="11E6F642" w14:textId="77777777" w:rsidR="00BA628F" w:rsidRDefault="00BA628F">
            <w:pPr>
              <w:pStyle w:val="EMPTYCELLSTYLE"/>
            </w:pPr>
          </w:p>
        </w:tc>
        <w:tc>
          <w:tcPr>
            <w:tcW w:w="40" w:type="dxa"/>
          </w:tcPr>
          <w:p w14:paraId="11E6F643" w14:textId="77777777" w:rsidR="00BA628F" w:rsidRDefault="00BA628F">
            <w:pPr>
              <w:pStyle w:val="EMPTYCELLSTYLE"/>
            </w:pPr>
          </w:p>
        </w:tc>
        <w:tc>
          <w:tcPr>
            <w:tcW w:w="40" w:type="dxa"/>
          </w:tcPr>
          <w:p w14:paraId="11E6F644" w14:textId="77777777" w:rsidR="00BA628F" w:rsidRDefault="00BA628F">
            <w:pPr>
              <w:pStyle w:val="EMPTYCELLSTYLE"/>
            </w:pPr>
          </w:p>
        </w:tc>
        <w:tc>
          <w:tcPr>
            <w:tcW w:w="40" w:type="dxa"/>
            <w:gridSpan w:val="2"/>
          </w:tcPr>
          <w:p w14:paraId="11E6F645" w14:textId="77777777" w:rsidR="00BA628F" w:rsidRDefault="00BA628F">
            <w:pPr>
              <w:pStyle w:val="EMPTYCELLSTYLE"/>
            </w:pPr>
          </w:p>
        </w:tc>
        <w:tc>
          <w:tcPr>
            <w:tcW w:w="40" w:type="dxa"/>
            <w:gridSpan w:val="2"/>
          </w:tcPr>
          <w:p w14:paraId="11E6F646" w14:textId="77777777" w:rsidR="00BA628F" w:rsidRDefault="00BA628F">
            <w:pPr>
              <w:pStyle w:val="EMPTYCELLSTYLE"/>
            </w:pPr>
          </w:p>
        </w:tc>
        <w:tc>
          <w:tcPr>
            <w:tcW w:w="40" w:type="dxa"/>
            <w:gridSpan w:val="2"/>
          </w:tcPr>
          <w:p w14:paraId="11E6F647" w14:textId="77777777" w:rsidR="00BA628F" w:rsidRDefault="00BA628F">
            <w:pPr>
              <w:pStyle w:val="EMPTYCELLSTYLE"/>
            </w:pPr>
          </w:p>
        </w:tc>
        <w:tc>
          <w:tcPr>
            <w:tcW w:w="379" w:type="dxa"/>
            <w:gridSpan w:val="13"/>
          </w:tcPr>
          <w:p w14:paraId="11E6F648" w14:textId="77777777" w:rsidR="00BA628F" w:rsidRDefault="00BA628F">
            <w:pPr>
              <w:pStyle w:val="EMPTYCELLSTYLE"/>
            </w:pPr>
          </w:p>
        </w:tc>
        <w:tc>
          <w:tcPr>
            <w:tcW w:w="59" w:type="dxa"/>
            <w:gridSpan w:val="4"/>
          </w:tcPr>
          <w:p w14:paraId="11E6F649" w14:textId="77777777" w:rsidR="00BA628F" w:rsidRDefault="00BA628F">
            <w:pPr>
              <w:pStyle w:val="EMPTYCELLSTYLE"/>
            </w:pPr>
          </w:p>
        </w:tc>
        <w:tc>
          <w:tcPr>
            <w:tcW w:w="40" w:type="dxa"/>
            <w:gridSpan w:val="3"/>
          </w:tcPr>
          <w:p w14:paraId="11E6F64A" w14:textId="77777777" w:rsidR="00BA628F" w:rsidRDefault="00BA628F">
            <w:pPr>
              <w:pStyle w:val="EMPTYCELLSTYLE"/>
            </w:pPr>
          </w:p>
        </w:tc>
      </w:tr>
      <w:tr w:rsidR="00BA628F" w14:paraId="11E6F668" w14:textId="77777777" w:rsidTr="002C180E">
        <w:trPr>
          <w:trHeight w:hRule="exact" w:val="2080"/>
        </w:trPr>
        <w:tc>
          <w:tcPr>
            <w:tcW w:w="450" w:type="dxa"/>
          </w:tcPr>
          <w:p w14:paraId="11E6F64C" w14:textId="77777777" w:rsidR="00BA628F" w:rsidRDefault="00BA628F">
            <w:pPr>
              <w:pStyle w:val="EMPTYCELLSTYLE"/>
            </w:pPr>
          </w:p>
        </w:tc>
        <w:tc>
          <w:tcPr>
            <w:tcW w:w="40" w:type="dxa"/>
            <w:gridSpan w:val="2"/>
          </w:tcPr>
          <w:p w14:paraId="11E6F64D" w14:textId="77777777" w:rsidR="00BA628F" w:rsidRDefault="00BA628F">
            <w:pPr>
              <w:pStyle w:val="EMPTYCELLSTYLE"/>
            </w:pPr>
          </w:p>
        </w:tc>
        <w:tc>
          <w:tcPr>
            <w:tcW w:w="380" w:type="dxa"/>
          </w:tcPr>
          <w:p w14:paraId="11E6F64E" w14:textId="77777777" w:rsidR="00BA628F" w:rsidRDefault="00BA628F">
            <w:pPr>
              <w:pStyle w:val="EMPTYCELLSTYLE"/>
            </w:pPr>
          </w:p>
        </w:tc>
        <w:tc>
          <w:tcPr>
            <w:tcW w:w="1470" w:type="dxa"/>
            <w:gridSpan w:val="11"/>
          </w:tcPr>
          <w:p w14:paraId="11E6F64F" w14:textId="77777777" w:rsidR="00BA628F" w:rsidRDefault="00BA628F">
            <w:pPr>
              <w:pStyle w:val="EMPTYCELLSTYLE"/>
            </w:pPr>
          </w:p>
        </w:tc>
        <w:tc>
          <w:tcPr>
            <w:tcW w:w="40" w:type="dxa"/>
            <w:gridSpan w:val="2"/>
          </w:tcPr>
          <w:p w14:paraId="11E6F650" w14:textId="77777777" w:rsidR="00BA628F" w:rsidRDefault="00BA628F">
            <w:pPr>
              <w:pStyle w:val="EMPTYCELLSTYLE"/>
            </w:pPr>
          </w:p>
        </w:tc>
        <w:tc>
          <w:tcPr>
            <w:tcW w:w="760" w:type="dxa"/>
            <w:gridSpan w:val="9"/>
          </w:tcPr>
          <w:p w14:paraId="11E6F651" w14:textId="77777777" w:rsidR="00BA628F" w:rsidRDefault="00BA628F">
            <w:pPr>
              <w:pStyle w:val="EMPTYCELLSTYLE"/>
            </w:pPr>
          </w:p>
        </w:tc>
        <w:tc>
          <w:tcPr>
            <w:tcW w:w="340" w:type="dxa"/>
            <w:gridSpan w:val="12"/>
          </w:tcPr>
          <w:p w14:paraId="11E6F652" w14:textId="77777777" w:rsidR="00BA628F" w:rsidRDefault="00BA628F">
            <w:pPr>
              <w:pStyle w:val="EMPTYCELLSTYLE"/>
            </w:pPr>
          </w:p>
        </w:tc>
        <w:tc>
          <w:tcPr>
            <w:tcW w:w="520" w:type="dxa"/>
            <w:gridSpan w:val="6"/>
          </w:tcPr>
          <w:p w14:paraId="11E6F653" w14:textId="77777777" w:rsidR="00BA628F" w:rsidRDefault="00BA628F">
            <w:pPr>
              <w:pStyle w:val="EMPTYCELLSTYLE"/>
            </w:pPr>
          </w:p>
        </w:tc>
        <w:tc>
          <w:tcPr>
            <w:tcW w:w="440" w:type="dxa"/>
            <w:gridSpan w:val="14"/>
          </w:tcPr>
          <w:p w14:paraId="11E6F654" w14:textId="77777777" w:rsidR="00BA628F" w:rsidRDefault="00BA628F">
            <w:pPr>
              <w:pStyle w:val="EMPTYCELLSTYLE"/>
            </w:pPr>
          </w:p>
        </w:tc>
        <w:tc>
          <w:tcPr>
            <w:tcW w:w="340" w:type="dxa"/>
            <w:gridSpan w:val="2"/>
          </w:tcPr>
          <w:p w14:paraId="11E6F655" w14:textId="77777777" w:rsidR="00BA628F" w:rsidRDefault="00BA628F">
            <w:pPr>
              <w:pStyle w:val="EMPTYCELLSTYLE"/>
            </w:pPr>
          </w:p>
        </w:tc>
        <w:tc>
          <w:tcPr>
            <w:tcW w:w="60" w:type="dxa"/>
            <w:gridSpan w:val="2"/>
          </w:tcPr>
          <w:p w14:paraId="11E6F656" w14:textId="77777777" w:rsidR="00BA628F" w:rsidRDefault="00BA628F">
            <w:pPr>
              <w:pStyle w:val="EMPTYCELLSTYLE"/>
            </w:pPr>
          </w:p>
        </w:tc>
        <w:tc>
          <w:tcPr>
            <w:tcW w:w="200" w:type="dxa"/>
            <w:gridSpan w:val="2"/>
          </w:tcPr>
          <w:p w14:paraId="11E6F657" w14:textId="77777777" w:rsidR="00BA628F" w:rsidRDefault="00BA628F">
            <w:pPr>
              <w:pStyle w:val="EMPTYCELLSTYLE"/>
            </w:pPr>
          </w:p>
        </w:tc>
        <w:tc>
          <w:tcPr>
            <w:tcW w:w="880" w:type="dxa"/>
            <w:gridSpan w:val="24"/>
          </w:tcPr>
          <w:p w14:paraId="11E6F658" w14:textId="77777777" w:rsidR="00BA628F" w:rsidRDefault="00BA628F">
            <w:pPr>
              <w:pStyle w:val="EMPTYCELLSTYLE"/>
            </w:pPr>
          </w:p>
        </w:tc>
        <w:tc>
          <w:tcPr>
            <w:tcW w:w="180" w:type="dxa"/>
            <w:gridSpan w:val="5"/>
          </w:tcPr>
          <w:p w14:paraId="11E6F659" w14:textId="77777777" w:rsidR="00BA628F" w:rsidRDefault="00BA628F">
            <w:pPr>
              <w:pStyle w:val="EMPTYCELLSTYLE"/>
            </w:pPr>
          </w:p>
        </w:tc>
        <w:tc>
          <w:tcPr>
            <w:tcW w:w="80" w:type="dxa"/>
            <w:gridSpan w:val="2"/>
          </w:tcPr>
          <w:p w14:paraId="11E6F65A" w14:textId="77777777" w:rsidR="00BA628F" w:rsidRDefault="00BA628F">
            <w:pPr>
              <w:pStyle w:val="EMPTYCELLSTYLE"/>
            </w:pPr>
          </w:p>
        </w:tc>
        <w:tc>
          <w:tcPr>
            <w:tcW w:w="160" w:type="dxa"/>
            <w:gridSpan w:val="7"/>
          </w:tcPr>
          <w:p w14:paraId="11E6F65B" w14:textId="77777777" w:rsidR="00BA628F" w:rsidRDefault="00BA628F">
            <w:pPr>
              <w:pStyle w:val="EMPTYCELLSTYLE"/>
            </w:pPr>
          </w:p>
        </w:tc>
        <w:tc>
          <w:tcPr>
            <w:tcW w:w="720" w:type="dxa"/>
            <w:gridSpan w:val="18"/>
          </w:tcPr>
          <w:p w14:paraId="11E6F65C" w14:textId="77777777" w:rsidR="00BA628F" w:rsidRDefault="00BA628F">
            <w:pPr>
              <w:pStyle w:val="EMPTYCELLSTYLE"/>
            </w:pPr>
          </w:p>
        </w:tc>
        <w:tc>
          <w:tcPr>
            <w:tcW w:w="240" w:type="dxa"/>
            <w:gridSpan w:val="3"/>
          </w:tcPr>
          <w:p w14:paraId="11E6F65D" w14:textId="77777777" w:rsidR="00BA628F" w:rsidRDefault="00BA628F">
            <w:pPr>
              <w:pStyle w:val="EMPTYCELLSTYLE"/>
            </w:pPr>
          </w:p>
        </w:tc>
        <w:tc>
          <w:tcPr>
            <w:tcW w:w="40" w:type="dxa"/>
          </w:tcPr>
          <w:p w14:paraId="11E6F65E" w14:textId="77777777" w:rsidR="00BA628F" w:rsidRDefault="00BA628F">
            <w:pPr>
              <w:pStyle w:val="EMPTYCELLSTYLE"/>
            </w:pPr>
          </w:p>
        </w:tc>
        <w:tc>
          <w:tcPr>
            <w:tcW w:w="3780" w:type="dxa"/>
            <w:gridSpan w:val="67"/>
          </w:tcPr>
          <w:p w14:paraId="11E6F65F" w14:textId="77777777" w:rsidR="00BA628F" w:rsidRDefault="00BA628F">
            <w:pPr>
              <w:pStyle w:val="EMPTYCELLSTYLE"/>
            </w:pPr>
          </w:p>
        </w:tc>
        <w:tc>
          <w:tcPr>
            <w:tcW w:w="40" w:type="dxa"/>
          </w:tcPr>
          <w:p w14:paraId="11E6F660" w14:textId="77777777" w:rsidR="00BA628F" w:rsidRDefault="00BA628F">
            <w:pPr>
              <w:pStyle w:val="EMPTYCELLSTYLE"/>
            </w:pPr>
          </w:p>
        </w:tc>
        <w:tc>
          <w:tcPr>
            <w:tcW w:w="40" w:type="dxa"/>
          </w:tcPr>
          <w:p w14:paraId="11E6F661" w14:textId="77777777" w:rsidR="00BA628F" w:rsidRDefault="00BA628F">
            <w:pPr>
              <w:pStyle w:val="EMPTYCELLSTYLE"/>
            </w:pPr>
          </w:p>
        </w:tc>
        <w:tc>
          <w:tcPr>
            <w:tcW w:w="40" w:type="dxa"/>
          </w:tcPr>
          <w:p w14:paraId="11E6F662" w14:textId="77777777" w:rsidR="00BA628F" w:rsidRDefault="00BA628F">
            <w:pPr>
              <w:pStyle w:val="EMPTYCELLSTYLE"/>
            </w:pPr>
          </w:p>
        </w:tc>
        <w:tc>
          <w:tcPr>
            <w:tcW w:w="40" w:type="dxa"/>
          </w:tcPr>
          <w:p w14:paraId="11E6F663" w14:textId="77777777" w:rsidR="00BA628F" w:rsidRDefault="00BA628F">
            <w:pPr>
              <w:pStyle w:val="EMPTYCELLSTYLE"/>
            </w:pPr>
          </w:p>
        </w:tc>
        <w:tc>
          <w:tcPr>
            <w:tcW w:w="40" w:type="dxa"/>
            <w:gridSpan w:val="2"/>
          </w:tcPr>
          <w:p w14:paraId="11E6F664" w14:textId="77777777" w:rsidR="00BA628F" w:rsidRDefault="00BA628F">
            <w:pPr>
              <w:pStyle w:val="EMPTYCELLSTYLE"/>
            </w:pPr>
          </w:p>
        </w:tc>
        <w:tc>
          <w:tcPr>
            <w:tcW w:w="379" w:type="dxa"/>
            <w:gridSpan w:val="12"/>
          </w:tcPr>
          <w:p w14:paraId="11E6F665" w14:textId="77777777" w:rsidR="00BA628F" w:rsidRDefault="00BA628F">
            <w:pPr>
              <w:pStyle w:val="EMPTYCELLSTYLE"/>
            </w:pPr>
          </w:p>
        </w:tc>
        <w:tc>
          <w:tcPr>
            <w:tcW w:w="59" w:type="dxa"/>
            <w:gridSpan w:val="2"/>
          </w:tcPr>
          <w:p w14:paraId="11E6F666" w14:textId="77777777" w:rsidR="00BA628F" w:rsidRDefault="00BA628F">
            <w:pPr>
              <w:pStyle w:val="EMPTYCELLSTYLE"/>
            </w:pPr>
          </w:p>
        </w:tc>
        <w:tc>
          <w:tcPr>
            <w:tcW w:w="500" w:type="dxa"/>
            <w:gridSpan w:val="3"/>
          </w:tcPr>
          <w:p w14:paraId="11E6F667" w14:textId="77777777" w:rsidR="00BA628F" w:rsidRDefault="00BA628F">
            <w:pPr>
              <w:pStyle w:val="EMPTYCELLSTYLE"/>
            </w:pPr>
          </w:p>
        </w:tc>
      </w:tr>
      <w:tr w:rsidR="00BA628F" w14:paraId="11E6F681" w14:textId="77777777" w:rsidTr="002C180E">
        <w:trPr>
          <w:trHeight w:hRule="exact" w:val="320"/>
        </w:trPr>
        <w:tc>
          <w:tcPr>
            <w:tcW w:w="450" w:type="dxa"/>
          </w:tcPr>
          <w:p w14:paraId="11E6F669" w14:textId="77777777" w:rsidR="00BA628F" w:rsidRDefault="00BA628F">
            <w:pPr>
              <w:pStyle w:val="EMPTYCELLSTYLE"/>
            </w:pPr>
          </w:p>
        </w:tc>
        <w:tc>
          <w:tcPr>
            <w:tcW w:w="40" w:type="dxa"/>
            <w:gridSpan w:val="2"/>
          </w:tcPr>
          <w:p w14:paraId="11E6F66A" w14:textId="77777777" w:rsidR="00BA628F" w:rsidRDefault="00BA628F">
            <w:pPr>
              <w:pStyle w:val="EMPTYCELLSTYLE"/>
            </w:pPr>
          </w:p>
        </w:tc>
        <w:tc>
          <w:tcPr>
            <w:tcW w:w="380" w:type="dxa"/>
          </w:tcPr>
          <w:p w14:paraId="11E6F66B" w14:textId="77777777" w:rsidR="00BA628F" w:rsidRDefault="00BA628F">
            <w:pPr>
              <w:pStyle w:val="EMPTYCELLSTYLE"/>
            </w:pPr>
          </w:p>
        </w:tc>
        <w:tc>
          <w:tcPr>
            <w:tcW w:w="1470" w:type="dxa"/>
            <w:gridSpan w:val="11"/>
          </w:tcPr>
          <w:p w14:paraId="11E6F66C" w14:textId="77777777" w:rsidR="00BA628F" w:rsidRDefault="00BA628F">
            <w:pPr>
              <w:pStyle w:val="EMPTYCELLSTYLE"/>
            </w:pPr>
          </w:p>
        </w:tc>
        <w:tc>
          <w:tcPr>
            <w:tcW w:w="40" w:type="dxa"/>
            <w:gridSpan w:val="2"/>
          </w:tcPr>
          <w:p w14:paraId="11E6F66D" w14:textId="77777777" w:rsidR="00BA628F" w:rsidRDefault="00BA628F">
            <w:pPr>
              <w:pStyle w:val="EMPTYCELLSTYLE"/>
            </w:pPr>
          </w:p>
        </w:tc>
        <w:tc>
          <w:tcPr>
            <w:tcW w:w="760" w:type="dxa"/>
            <w:gridSpan w:val="9"/>
          </w:tcPr>
          <w:p w14:paraId="11E6F66E" w14:textId="77777777" w:rsidR="00BA628F" w:rsidRDefault="00BA628F">
            <w:pPr>
              <w:pStyle w:val="EMPTYCELLSTYLE"/>
            </w:pPr>
          </w:p>
        </w:tc>
        <w:tc>
          <w:tcPr>
            <w:tcW w:w="340" w:type="dxa"/>
            <w:gridSpan w:val="12"/>
          </w:tcPr>
          <w:p w14:paraId="11E6F66F" w14:textId="77777777" w:rsidR="00BA628F" w:rsidRDefault="00BA628F">
            <w:pPr>
              <w:pStyle w:val="EMPTYCELLSTYLE"/>
            </w:pPr>
          </w:p>
        </w:tc>
        <w:tc>
          <w:tcPr>
            <w:tcW w:w="520" w:type="dxa"/>
            <w:gridSpan w:val="6"/>
          </w:tcPr>
          <w:p w14:paraId="11E6F670" w14:textId="77777777" w:rsidR="00BA628F" w:rsidRDefault="00BA628F">
            <w:pPr>
              <w:pStyle w:val="EMPTYCELLSTYLE"/>
            </w:pPr>
          </w:p>
        </w:tc>
        <w:tc>
          <w:tcPr>
            <w:tcW w:w="440" w:type="dxa"/>
            <w:gridSpan w:val="14"/>
          </w:tcPr>
          <w:p w14:paraId="11E6F671" w14:textId="77777777" w:rsidR="00BA628F" w:rsidRDefault="00BA628F">
            <w:pPr>
              <w:pStyle w:val="EMPTYCELLSTYLE"/>
            </w:pPr>
          </w:p>
        </w:tc>
        <w:tc>
          <w:tcPr>
            <w:tcW w:w="340" w:type="dxa"/>
            <w:gridSpan w:val="2"/>
          </w:tcPr>
          <w:p w14:paraId="11E6F672" w14:textId="77777777" w:rsidR="00BA628F" w:rsidRDefault="00BA628F">
            <w:pPr>
              <w:pStyle w:val="EMPTYCELLSTYLE"/>
            </w:pPr>
          </w:p>
        </w:tc>
        <w:tc>
          <w:tcPr>
            <w:tcW w:w="60" w:type="dxa"/>
            <w:gridSpan w:val="2"/>
          </w:tcPr>
          <w:p w14:paraId="11E6F673" w14:textId="77777777" w:rsidR="00BA628F" w:rsidRDefault="00BA628F">
            <w:pPr>
              <w:pStyle w:val="EMPTYCELLSTYLE"/>
            </w:pPr>
          </w:p>
        </w:tc>
        <w:tc>
          <w:tcPr>
            <w:tcW w:w="200" w:type="dxa"/>
            <w:gridSpan w:val="2"/>
          </w:tcPr>
          <w:p w14:paraId="11E6F674"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F675" w14:textId="77777777" w:rsidR="00BA628F" w:rsidRDefault="0050071D">
            <w:pPr>
              <w:jc w:val="center"/>
            </w:pPr>
            <w:r>
              <w:rPr>
                <w:rFonts w:ascii="SansSerif" w:eastAsia="SansSerif" w:hAnsi="SansSerif" w:cs="SansSerif"/>
                <w:color w:val="000000"/>
                <w:sz w:val="16"/>
              </w:rPr>
              <w:t>42</w:t>
            </w:r>
          </w:p>
        </w:tc>
        <w:tc>
          <w:tcPr>
            <w:tcW w:w="240" w:type="dxa"/>
            <w:gridSpan w:val="3"/>
          </w:tcPr>
          <w:p w14:paraId="11E6F676" w14:textId="77777777" w:rsidR="00BA628F" w:rsidRDefault="00BA628F">
            <w:pPr>
              <w:pStyle w:val="EMPTYCELLSTYLE"/>
            </w:pPr>
          </w:p>
        </w:tc>
        <w:tc>
          <w:tcPr>
            <w:tcW w:w="40" w:type="dxa"/>
          </w:tcPr>
          <w:p w14:paraId="11E6F677" w14:textId="77777777" w:rsidR="00BA628F" w:rsidRDefault="00BA628F">
            <w:pPr>
              <w:pStyle w:val="EMPTYCELLSTYLE"/>
            </w:pPr>
          </w:p>
        </w:tc>
        <w:tc>
          <w:tcPr>
            <w:tcW w:w="3780" w:type="dxa"/>
            <w:gridSpan w:val="67"/>
          </w:tcPr>
          <w:p w14:paraId="11E6F678" w14:textId="77777777" w:rsidR="00BA628F" w:rsidRDefault="00BA628F">
            <w:pPr>
              <w:pStyle w:val="EMPTYCELLSTYLE"/>
            </w:pPr>
          </w:p>
        </w:tc>
        <w:tc>
          <w:tcPr>
            <w:tcW w:w="40" w:type="dxa"/>
          </w:tcPr>
          <w:p w14:paraId="11E6F679" w14:textId="77777777" w:rsidR="00BA628F" w:rsidRDefault="00BA628F">
            <w:pPr>
              <w:pStyle w:val="EMPTYCELLSTYLE"/>
            </w:pPr>
          </w:p>
        </w:tc>
        <w:tc>
          <w:tcPr>
            <w:tcW w:w="40" w:type="dxa"/>
          </w:tcPr>
          <w:p w14:paraId="11E6F67A" w14:textId="77777777" w:rsidR="00BA628F" w:rsidRDefault="00BA628F">
            <w:pPr>
              <w:pStyle w:val="EMPTYCELLSTYLE"/>
            </w:pPr>
          </w:p>
        </w:tc>
        <w:tc>
          <w:tcPr>
            <w:tcW w:w="40" w:type="dxa"/>
          </w:tcPr>
          <w:p w14:paraId="11E6F67B" w14:textId="77777777" w:rsidR="00BA628F" w:rsidRDefault="00BA628F">
            <w:pPr>
              <w:pStyle w:val="EMPTYCELLSTYLE"/>
            </w:pPr>
          </w:p>
        </w:tc>
        <w:tc>
          <w:tcPr>
            <w:tcW w:w="40" w:type="dxa"/>
          </w:tcPr>
          <w:p w14:paraId="11E6F67C" w14:textId="77777777" w:rsidR="00BA628F" w:rsidRDefault="00BA628F">
            <w:pPr>
              <w:pStyle w:val="EMPTYCELLSTYLE"/>
            </w:pPr>
          </w:p>
        </w:tc>
        <w:tc>
          <w:tcPr>
            <w:tcW w:w="40" w:type="dxa"/>
            <w:gridSpan w:val="2"/>
          </w:tcPr>
          <w:p w14:paraId="11E6F67D" w14:textId="77777777" w:rsidR="00BA628F" w:rsidRDefault="00BA628F">
            <w:pPr>
              <w:pStyle w:val="EMPTYCELLSTYLE"/>
            </w:pPr>
          </w:p>
        </w:tc>
        <w:tc>
          <w:tcPr>
            <w:tcW w:w="379" w:type="dxa"/>
            <w:gridSpan w:val="12"/>
          </w:tcPr>
          <w:p w14:paraId="11E6F67E" w14:textId="77777777" w:rsidR="00BA628F" w:rsidRDefault="00BA628F">
            <w:pPr>
              <w:pStyle w:val="EMPTYCELLSTYLE"/>
            </w:pPr>
          </w:p>
        </w:tc>
        <w:tc>
          <w:tcPr>
            <w:tcW w:w="59" w:type="dxa"/>
            <w:gridSpan w:val="2"/>
          </w:tcPr>
          <w:p w14:paraId="11E6F67F" w14:textId="77777777" w:rsidR="00BA628F" w:rsidRDefault="00BA628F">
            <w:pPr>
              <w:pStyle w:val="EMPTYCELLSTYLE"/>
            </w:pPr>
          </w:p>
        </w:tc>
        <w:tc>
          <w:tcPr>
            <w:tcW w:w="500" w:type="dxa"/>
            <w:gridSpan w:val="3"/>
          </w:tcPr>
          <w:p w14:paraId="11E6F680" w14:textId="77777777" w:rsidR="00BA628F" w:rsidRDefault="00BA628F">
            <w:pPr>
              <w:pStyle w:val="EMPTYCELLSTYLE"/>
            </w:pPr>
          </w:p>
        </w:tc>
      </w:tr>
      <w:tr w:rsidR="00BA628F" w14:paraId="11E6F69E" w14:textId="77777777" w:rsidTr="002C180E">
        <w:trPr>
          <w:trHeight w:hRule="exact" w:val="100"/>
        </w:trPr>
        <w:tc>
          <w:tcPr>
            <w:tcW w:w="450" w:type="dxa"/>
          </w:tcPr>
          <w:p w14:paraId="11E6F682" w14:textId="77777777" w:rsidR="00BA628F" w:rsidRDefault="00BA628F">
            <w:pPr>
              <w:pStyle w:val="EMPTYCELLSTYLE"/>
            </w:pPr>
          </w:p>
        </w:tc>
        <w:tc>
          <w:tcPr>
            <w:tcW w:w="40" w:type="dxa"/>
            <w:gridSpan w:val="2"/>
          </w:tcPr>
          <w:p w14:paraId="11E6F683" w14:textId="77777777" w:rsidR="00BA628F" w:rsidRDefault="00BA628F">
            <w:pPr>
              <w:pStyle w:val="EMPTYCELLSTYLE"/>
            </w:pPr>
          </w:p>
        </w:tc>
        <w:tc>
          <w:tcPr>
            <w:tcW w:w="380" w:type="dxa"/>
          </w:tcPr>
          <w:p w14:paraId="11E6F684" w14:textId="77777777" w:rsidR="00BA628F" w:rsidRDefault="00BA628F">
            <w:pPr>
              <w:pStyle w:val="EMPTYCELLSTYLE"/>
            </w:pPr>
          </w:p>
        </w:tc>
        <w:tc>
          <w:tcPr>
            <w:tcW w:w="1470" w:type="dxa"/>
            <w:gridSpan w:val="11"/>
          </w:tcPr>
          <w:p w14:paraId="11E6F685" w14:textId="77777777" w:rsidR="00BA628F" w:rsidRDefault="00BA628F">
            <w:pPr>
              <w:pStyle w:val="EMPTYCELLSTYLE"/>
            </w:pPr>
          </w:p>
        </w:tc>
        <w:tc>
          <w:tcPr>
            <w:tcW w:w="40" w:type="dxa"/>
            <w:gridSpan w:val="2"/>
          </w:tcPr>
          <w:p w14:paraId="11E6F686" w14:textId="77777777" w:rsidR="00BA628F" w:rsidRDefault="00BA628F">
            <w:pPr>
              <w:pStyle w:val="EMPTYCELLSTYLE"/>
            </w:pPr>
          </w:p>
        </w:tc>
        <w:tc>
          <w:tcPr>
            <w:tcW w:w="760" w:type="dxa"/>
            <w:gridSpan w:val="9"/>
          </w:tcPr>
          <w:p w14:paraId="11E6F687" w14:textId="77777777" w:rsidR="00BA628F" w:rsidRDefault="00BA628F">
            <w:pPr>
              <w:pStyle w:val="EMPTYCELLSTYLE"/>
            </w:pPr>
          </w:p>
        </w:tc>
        <w:tc>
          <w:tcPr>
            <w:tcW w:w="340" w:type="dxa"/>
            <w:gridSpan w:val="12"/>
          </w:tcPr>
          <w:p w14:paraId="11E6F688" w14:textId="77777777" w:rsidR="00BA628F" w:rsidRDefault="00BA628F">
            <w:pPr>
              <w:pStyle w:val="EMPTYCELLSTYLE"/>
            </w:pPr>
          </w:p>
        </w:tc>
        <w:tc>
          <w:tcPr>
            <w:tcW w:w="520" w:type="dxa"/>
            <w:gridSpan w:val="6"/>
          </w:tcPr>
          <w:p w14:paraId="11E6F689" w14:textId="77777777" w:rsidR="00BA628F" w:rsidRDefault="00BA628F">
            <w:pPr>
              <w:pStyle w:val="EMPTYCELLSTYLE"/>
            </w:pPr>
          </w:p>
        </w:tc>
        <w:tc>
          <w:tcPr>
            <w:tcW w:w="440" w:type="dxa"/>
            <w:gridSpan w:val="14"/>
          </w:tcPr>
          <w:p w14:paraId="11E6F68A" w14:textId="77777777" w:rsidR="00BA628F" w:rsidRDefault="00BA628F">
            <w:pPr>
              <w:pStyle w:val="EMPTYCELLSTYLE"/>
            </w:pPr>
          </w:p>
        </w:tc>
        <w:tc>
          <w:tcPr>
            <w:tcW w:w="340" w:type="dxa"/>
            <w:gridSpan w:val="2"/>
          </w:tcPr>
          <w:p w14:paraId="11E6F68B" w14:textId="77777777" w:rsidR="00BA628F" w:rsidRDefault="00BA628F">
            <w:pPr>
              <w:pStyle w:val="EMPTYCELLSTYLE"/>
            </w:pPr>
          </w:p>
        </w:tc>
        <w:tc>
          <w:tcPr>
            <w:tcW w:w="60" w:type="dxa"/>
            <w:gridSpan w:val="2"/>
          </w:tcPr>
          <w:p w14:paraId="11E6F68C" w14:textId="77777777" w:rsidR="00BA628F" w:rsidRDefault="00BA628F">
            <w:pPr>
              <w:pStyle w:val="EMPTYCELLSTYLE"/>
            </w:pPr>
          </w:p>
        </w:tc>
        <w:tc>
          <w:tcPr>
            <w:tcW w:w="200" w:type="dxa"/>
            <w:gridSpan w:val="2"/>
          </w:tcPr>
          <w:p w14:paraId="11E6F68D" w14:textId="77777777" w:rsidR="00BA628F" w:rsidRDefault="00BA628F">
            <w:pPr>
              <w:pStyle w:val="EMPTYCELLSTYLE"/>
            </w:pPr>
          </w:p>
        </w:tc>
        <w:tc>
          <w:tcPr>
            <w:tcW w:w="880" w:type="dxa"/>
            <w:gridSpan w:val="24"/>
          </w:tcPr>
          <w:p w14:paraId="11E6F68E" w14:textId="77777777" w:rsidR="00BA628F" w:rsidRDefault="00BA628F">
            <w:pPr>
              <w:pStyle w:val="EMPTYCELLSTYLE"/>
            </w:pPr>
          </w:p>
        </w:tc>
        <w:tc>
          <w:tcPr>
            <w:tcW w:w="180" w:type="dxa"/>
            <w:gridSpan w:val="5"/>
          </w:tcPr>
          <w:p w14:paraId="11E6F68F" w14:textId="77777777" w:rsidR="00BA628F" w:rsidRDefault="00BA628F">
            <w:pPr>
              <w:pStyle w:val="EMPTYCELLSTYLE"/>
            </w:pPr>
          </w:p>
        </w:tc>
        <w:tc>
          <w:tcPr>
            <w:tcW w:w="80" w:type="dxa"/>
            <w:gridSpan w:val="2"/>
          </w:tcPr>
          <w:p w14:paraId="11E6F690" w14:textId="77777777" w:rsidR="00BA628F" w:rsidRDefault="00BA628F">
            <w:pPr>
              <w:pStyle w:val="EMPTYCELLSTYLE"/>
            </w:pPr>
          </w:p>
        </w:tc>
        <w:tc>
          <w:tcPr>
            <w:tcW w:w="160" w:type="dxa"/>
            <w:gridSpan w:val="7"/>
          </w:tcPr>
          <w:p w14:paraId="11E6F691" w14:textId="77777777" w:rsidR="00BA628F" w:rsidRDefault="00BA628F">
            <w:pPr>
              <w:pStyle w:val="EMPTYCELLSTYLE"/>
            </w:pPr>
          </w:p>
        </w:tc>
        <w:tc>
          <w:tcPr>
            <w:tcW w:w="720" w:type="dxa"/>
            <w:gridSpan w:val="18"/>
          </w:tcPr>
          <w:p w14:paraId="11E6F692" w14:textId="77777777" w:rsidR="00BA628F" w:rsidRDefault="00BA628F">
            <w:pPr>
              <w:pStyle w:val="EMPTYCELLSTYLE"/>
            </w:pPr>
          </w:p>
        </w:tc>
        <w:tc>
          <w:tcPr>
            <w:tcW w:w="240" w:type="dxa"/>
            <w:gridSpan w:val="3"/>
          </w:tcPr>
          <w:p w14:paraId="11E6F693" w14:textId="77777777" w:rsidR="00BA628F" w:rsidRDefault="00BA628F">
            <w:pPr>
              <w:pStyle w:val="EMPTYCELLSTYLE"/>
            </w:pPr>
          </w:p>
        </w:tc>
        <w:tc>
          <w:tcPr>
            <w:tcW w:w="40" w:type="dxa"/>
          </w:tcPr>
          <w:p w14:paraId="11E6F694" w14:textId="77777777" w:rsidR="00BA628F" w:rsidRDefault="00BA628F">
            <w:pPr>
              <w:pStyle w:val="EMPTYCELLSTYLE"/>
            </w:pPr>
          </w:p>
        </w:tc>
        <w:tc>
          <w:tcPr>
            <w:tcW w:w="3780" w:type="dxa"/>
            <w:gridSpan w:val="67"/>
          </w:tcPr>
          <w:p w14:paraId="11E6F695" w14:textId="77777777" w:rsidR="00BA628F" w:rsidRDefault="00BA628F">
            <w:pPr>
              <w:pStyle w:val="EMPTYCELLSTYLE"/>
            </w:pPr>
          </w:p>
        </w:tc>
        <w:tc>
          <w:tcPr>
            <w:tcW w:w="40" w:type="dxa"/>
          </w:tcPr>
          <w:p w14:paraId="11E6F696" w14:textId="77777777" w:rsidR="00BA628F" w:rsidRDefault="00BA628F">
            <w:pPr>
              <w:pStyle w:val="EMPTYCELLSTYLE"/>
            </w:pPr>
          </w:p>
        </w:tc>
        <w:tc>
          <w:tcPr>
            <w:tcW w:w="40" w:type="dxa"/>
          </w:tcPr>
          <w:p w14:paraId="11E6F697" w14:textId="77777777" w:rsidR="00BA628F" w:rsidRDefault="00BA628F">
            <w:pPr>
              <w:pStyle w:val="EMPTYCELLSTYLE"/>
            </w:pPr>
          </w:p>
        </w:tc>
        <w:tc>
          <w:tcPr>
            <w:tcW w:w="40" w:type="dxa"/>
          </w:tcPr>
          <w:p w14:paraId="11E6F698" w14:textId="77777777" w:rsidR="00BA628F" w:rsidRDefault="00BA628F">
            <w:pPr>
              <w:pStyle w:val="EMPTYCELLSTYLE"/>
            </w:pPr>
          </w:p>
        </w:tc>
        <w:tc>
          <w:tcPr>
            <w:tcW w:w="40" w:type="dxa"/>
          </w:tcPr>
          <w:p w14:paraId="11E6F699" w14:textId="77777777" w:rsidR="00BA628F" w:rsidRDefault="00BA628F">
            <w:pPr>
              <w:pStyle w:val="EMPTYCELLSTYLE"/>
            </w:pPr>
          </w:p>
        </w:tc>
        <w:tc>
          <w:tcPr>
            <w:tcW w:w="40" w:type="dxa"/>
            <w:gridSpan w:val="2"/>
          </w:tcPr>
          <w:p w14:paraId="11E6F69A" w14:textId="77777777" w:rsidR="00BA628F" w:rsidRDefault="00BA628F">
            <w:pPr>
              <w:pStyle w:val="EMPTYCELLSTYLE"/>
            </w:pPr>
          </w:p>
        </w:tc>
        <w:tc>
          <w:tcPr>
            <w:tcW w:w="379" w:type="dxa"/>
            <w:gridSpan w:val="12"/>
          </w:tcPr>
          <w:p w14:paraId="11E6F69B" w14:textId="77777777" w:rsidR="00BA628F" w:rsidRDefault="00BA628F">
            <w:pPr>
              <w:pStyle w:val="EMPTYCELLSTYLE"/>
            </w:pPr>
          </w:p>
        </w:tc>
        <w:tc>
          <w:tcPr>
            <w:tcW w:w="59" w:type="dxa"/>
            <w:gridSpan w:val="2"/>
          </w:tcPr>
          <w:p w14:paraId="11E6F69C" w14:textId="77777777" w:rsidR="00BA628F" w:rsidRDefault="00BA628F">
            <w:pPr>
              <w:pStyle w:val="EMPTYCELLSTYLE"/>
            </w:pPr>
          </w:p>
        </w:tc>
        <w:tc>
          <w:tcPr>
            <w:tcW w:w="500" w:type="dxa"/>
            <w:gridSpan w:val="3"/>
          </w:tcPr>
          <w:p w14:paraId="11E6F69D" w14:textId="77777777" w:rsidR="00BA628F" w:rsidRDefault="00BA628F">
            <w:pPr>
              <w:pStyle w:val="EMPTYCELLSTYLE"/>
            </w:pPr>
          </w:p>
        </w:tc>
      </w:tr>
      <w:tr w:rsidR="00BA628F" w14:paraId="11E6F6A4" w14:textId="77777777" w:rsidTr="002C180E">
        <w:trPr>
          <w:gridAfter w:val="27"/>
          <w:wAfter w:w="1270" w:type="dxa"/>
          <w:trHeight w:hRule="exact" w:val="20"/>
        </w:trPr>
        <w:tc>
          <w:tcPr>
            <w:tcW w:w="450" w:type="dxa"/>
          </w:tcPr>
          <w:p w14:paraId="11E6F69F"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F6A0" w14:textId="77777777" w:rsidR="00BA628F" w:rsidRDefault="00BA628F">
            <w:pPr>
              <w:pStyle w:val="EMPTYCELLSTYLE"/>
            </w:pPr>
          </w:p>
        </w:tc>
        <w:tc>
          <w:tcPr>
            <w:tcW w:w="379" w:type="dxa"/>
            <w:gridSpan w:val="13"/>
          </w:tcPr>
          <w:p w14:paraId="11E6F6A1" w14:textId="77777777" w:rsidR="00BA628F" w:rsidRDefault="00BA628F">
            <w:pPr>
              <w:pStyle w:val="EMPTYCELLSTYLE"/>
            </w:pPr>
          </w:p>
        </w:tc>
        <w:tc>
          <w:tcPr>
            <w:tcW w:w="59" w:type="dxa"/>
            <w:gridSpan w:val="4"/>
          </w:tcPr>
          <w:p w14:paraId="11E6F6A2" w14:textId="77777777" w:rsidR="00BA628F" w:rsidRDefault="00BA628F">
            <w:pPr>
              <w:pStyle w:val="EMPTYCELLSTYLE"/>
            </w:pPr>
          </w:p>
        </w:tc>
        <w:tc>
          <w:tcPr>
            <w:tcW w:w="40" w:type="dxa"/>
            <w:gridSpan w:val="3"/>
          </w:tcPr>
          <w:p w14:paraId="11E6F6A3" w14:textId="77777777" w:rsidR="00BA628F" w:rsidRDefault="00BA628F">
            <w:pPr>
              <w:pStyle w:val="EMPTYCELLSTYLE"/>
            </w:pPr>
          </w:p>
        </w:tc>
      </w:tr>
      <w:tr w:rsidR="00BA628F" w14:paraId="11E6F6C1" w14:textId="77777777" w:rsidTr="002C180E">
        <w:trPr>
          <w:trHeight w:hRule="exact" w:val="20"/>
        </w:trPr>
        <w:tc>
          <w:tcPr>
            <w:tcW w:w="450" w:type="dxa"/>
          </w:tcPr>
          <w:p w14:paraId="11E6F6A5" w14:textId="77777777" w:rsidR="00BA628F" w:rsidRDefault="00BA628F">
            <w:pPr>
              <w:pStyle w:val="EMPTYCELLSTYLE"/>
            </w:pPr>
          </w:p>
        </w:tc>
        <w:tc>
          <w:tcPr>
            <w:tcW w:w="40" w:type="dxa"/>
            <w:gridSpan w:val="2"/>
          </w:tcPr>
          <w:p w14:paraId="11E6F6A6" w14:textId="77777777" w:rsidR="00BA628F" w:rsidRDefault="00BA628F">
            <w:pPr>
              <w:pStyle w:val="EMPTYCELLSTYLE"/>
            </w:pPr>
          </w:p>
        </w:tc>
        <w:tc>
          <w:tcPr>
            <w:tcW w:w="380" w:type="dxa"/>
          </w:tcPr>
          <w:p w14:paraId="11E6F6A7" w14:textId="77777777" w:rsidR="00BA628F" w:rsidRDefault="00BA628F">
            <w:pPr>
              <w:pStyle w:val="EMPTYCELLSTYLE"/>
            </w:pPr>
          </w:p>
        </w:tc>
        <w:tc>
          <w:tcPr>
            <w:tcW w:w="1470" w:type="dxa"/>
            <w:gridSpan w:val="11"/>
          </w:tcPr>
          <w:p w14:paraId="11E6F6A8" w14:textId="77777777" w:rsidR="00BA628F" w:rsidRDefault="00BA628F">
            <w:pPr>
              <w:pStyle w:val="EMPTYCELLSTYLE"/>
            </w:pPr>
          </w:p>
        </w:tc>
        <w:tc>
          <w:tcPr>
            <w:tcW w:w="40" w:type="dxa"/>
            <w:gridSpan w:val="2"/>
          </w:tcPr>
          <w:p w14:paraId="11E6F6A9" w14:textId="77777777" w:rsidR="00BA628F" w:rsidRDefault="00BA628F">
            <w:pPr>
              <w:pStyle w:val="EMPTYCELLSTYLE"/>
            </w:pPr>
          </w:p>
        </w:tc>
        <w:tc>
          <w:tcPr>
            <w:tcW w:w="760" w:type="dxa"/>
            <w:gridSpan w:val="9"/>
          </w:tcPr>
          <w:p w14:paraId="11E6F6AA" w14:textId="77777777" w:rsidR="00BA628F" w:rsidRDefault="00BA628F">
            <w:pPr>
              <w:pStyle w:val="EMPTYCELLSTYLE"/>
            </w:pPr>
          </w:p>
        </w:tc>
        <w:tc>
          <w:tcPr>
            <w:tcW w:w="340" w:type="dxa"/>
            <w:gridSpan w:val="12"/>
          </w:tcPr>
          <w:p w14:paraId="11E6F6AB" w14:textId="77777777" w:rsidR="00BA628F" w:rsidRDefault="00BA628F">
            <w:pPr>
              <w:pStyle w:val="EMPTYCELLSTYLE"/>
            </w:pPr>
          </w:p>
        </w:tc>
        <w:tc>
          <w:tcPr>
            <w:tcW w:w="520" w:type="dxa"/>
            <w:gridSpan w:val="6"/>
          </w:tcPr>
          <w:p w14:paraId="11E6F6AC" w14:textId="77777777" w:rsidR="00BA628F" w:rsidRDefault="00BA628F">
            <w:pPr>
              <w:pStyle w:val="EMPTYCELLSTYLE"/>
            </w:pPr>
          </w:p>
        </w:tc>
        <w:tc>
          <w:tcPr>
            <w:tcW w:w="440" w:type="dxa"/>
            <w:gridSpan w:val="14"/>
          </w:tcPr>
          <w:p w14:paraId="11E6F6AD" w14:textId="77777777" w:rsidR="00BA628F" w:rsidRDefault="00BA628F">
            <w:pPr>
              <w:pStyle w:val="EMPTYCELLSTYLE"/>
            </w:pPr>
          </w:p>
        </w:tc>
        <w:tc>
          <w:tcPr>
            <w:tcW w:w="340" w:type="dxa"/>
            <w:gridSpan w:val="2"/>
          </w:tcPr>
          <w:p w14:paraId="11E6F6AE" w14:textId="77777777" w:rsidR="00BA628F" w:rsidRDefault="00BA628F">
            <w:pPr>
              <w:pStyle w:val="EMPTYCELLSTYLE"/>
            </w:pPr>
          </w:p>
        </w:tc>
        <w:tc>
          <w:tcPr>
            <w:tcW w:w="60" w:type="dxa"/>
            <w:gridSpan w:val="2"/>
          </w:tcPr>
          <w:p w14:paraId="11E6F6AF" w14:textId="77777777" w:rsidR="00BA628F" w:rsidRDefault="00BA628F">
            <w:pPr>
              <w:pStyle w:val="EMPTYCELLSTYLE"/>
            </w:pPr>
          </w:p>
        </w:tc>
        <w:tc>
          <w:tcPr>
            <w:tcW w:w="200" w:type="dxa"/>
            <w:gridSpan w:val="2"/>
          </w:tcPr>
          <w:p w14:paraId="11E6F6B0" w14:textId="77777777" w:rsidR="00BA628F" w:rsidRDefault="00BA628F">
            <w:pPr>
              <w:pStyle w:val="EMPTYCELLSTYLE"/>
            </w:pPr>
          </w:p>
        </w:tc>
        <w:tc>
          <w:tcPr>
            <w:tcW w:w="880" w:type="dxa"/>
            <w:gridSpan w:val="24"/>
          </w:tcPr>
          <w:p w14:paraId="11E6F6B1" w14:textId="77777777" w:rsidR="00BA628F" w:rsidRDefault="00BA628F">
            <w:pPr>
              <w:pStyle w:val="EMPTYCELLSTYLE"/>
            </w:pPr>
          </w:p>
        </w:tc>
        <w:tc>
          <w:tcPr>
            <w:tcW w:w="180" w:type="dxa"/>
            <w:gridSpan w:val="5"/>
          </w:tcPr>
          <w:p w14:paraId="11E6F6B2" w14:textId="77777777" w:rsidR="00BA628F" w:rsidRDefault="00BA628F">
            <w:pPr>
              <w:pStyle w:val="EMPTYCELLSTYLE"/>
            </w:pPr>
          </w:p>
        </w:tc>
        <w:tc>
          <w:tcPr>
            <w:tcW w:w="80" w:type="dxa"/>
            <w:gridSpan w:val="2"/>
          </w:tcPr>
          <w:p w14:paraId="11E6F6B3" w14:textId="77777777" w:rsidR="00BA628F" w:rsidRDefault="00BA628F">
            <w:pPr>
              <w:pStyle w:val="EMPTYCELLSTYLE"/>
            </w:pPr>
          </w:p>
        </w:tc>
        <w:tc>
          <w:tcPr>
            <w:tcW w:w="160" w:type="dxa"/>
            <w:gridSpan w:val="7"/>
          </w:tcPr>
          <w:p w14:paraId="11E6F6B4" w14:textId="77777777" w:rsidR="00BA628F" w:rsidRDefault="00BA628F">
            <w:pPr>
              <w:pStyle w:val="EMPTYCELLSTYLE"/>
            </w:pPr>
          </w:p>
        </w:tc>
        <w:tc>
          <w:tcPr>
            <w:tcW w:w="720" w:type="dxa"/>
            <w:gridSpan w:val="18"/>
          </w:tcPr>
          <w:p w14:paraId="11E6F6B5" w14:textId="77777777" w:rsidR="00BA628F" w:rsidRDefault="00BA628F">
            <w:pPr>
              <w:pStyle w:val="EMPTYCELLSTYLE"/>
            </w:pPr>
          </w:p>
        </w:tc>
        <w:tc>
          <w:tcPr>
            <w:tcW w:w="240" w:type="dxa"/>
            <w:gridSpan w:val="3"/>
          </w:tcPr>
          <w:p w14:paraId="11E6F6B6" w14:textId="77777777" w:rsidR="00BA628F" w:rsidRDefault="00BA628F">
            <w:pPr>
              <w:pStyle w:val="EMPTYCELLSTYLE"/>
            </w:pPr>
          </w:p>
        </w:tc>
        <w:tc>
          <w:tcPr>
            <w:tcW w:w="40" w:type="dxa"/>
          </w:tcPr>
          <w:p w14:paraId="11E6F6B7" w14:textId="77777777" w:rsidR="00BA628F" w:rsidRDefault="00BA628F">
            <w:pPr>
              <w:pStyle w:val="EMPTYCELLSTYLE"/>
            </w:pPr>
          </w:p>
        </w:tc>
        <w:tc>
          <w:tcPr>
            <w:tcW w:w="3780" w:type="dxa"/>
            <w:gridSpan w:val="67"/>
          </w:tcPr>
          <w:p w14:paraId="11E6F6B8" w14:textId="77777777" w:rsidR="00BA628F" w:rsidRDefault="00BA628F">
            <w:pPr>
              <w:pStyle w:val="EMPTYCELLSTYLE"/>
            </w:pPr>
          </w:p>
        </w:tc>
        <w:tc>
          <w:tcPr>
            <w:tcW w:w="40" w:type="dxa"/>
          </w:tcPr>
          <w:p w14:paraId="11E6F6B9" w14:textId="77777777" w:rsidR="00BA628F" w:rsidRDefault="00BA628F">
            <w:pPr>
              <w:pStyle w:val="EMPTYCELLSTYLE"/>
            </w:pPr>
          </w:p>
        </w:tc>
        <w:tc>
          <w:tcPr>
            <w:tcW w:w="40" w:type="dxa"/>
          </w:tcPr>
          <w:p w14:paraId="11E6F6BA" w14:textId="77777777" w:rsidR="00BA628F" w:rsidRDefault="00BA628F">
            <w:pPr>
              <w:pStyle w:val="EMPTYCELLSTYLE"/>
            </w:pPr>
          </w:p>
        </w:tc>
        <w:tc>
          <w:tcPr>
            <w:tcW w:w="40" w:type="dxa"/>
          </w:tcPr>
          <w:p w14:paraId="11E6F6BB" w14:textId="77777777" w:rsidR="00BA628F" w:rsidRDefault="00BA628F">
            <w:pPr>
              <w:pStyle w:val="EMPTYCELLSTYLE"/>
            </w:pPr>
          </w:p>
        </w:tc>
        <w:tc>
          <w:tcPr>
            <w:tcW w:w="40" w:type="dxa"/>
          </w:tcPr>
          <w:p w14:paraId="11E6F6BC" w14:textId="77777777" w:rsidR="00BA628F" w:rsidRDefault="00BA628F">
            <w:pPr>
              <w:pStyle w:val="EMPTYCELLSTYLE"/>
            </w:pPr>
          </w:p>
        </w:tc>
        <w:tc>
          <w:tcPr>
            <w:tcW w:w="40" w:type="dxa"/>
            <w:gridSpan w:val="2"/>
          </w:tcPr>
          <w:p w14:paraId="11E6F6BD" w14:textId="77777777" w:rsidR="00BA628F" w:rsidRDefault="00BA628F">
            <w:pPr>
              <w:pStyle w:val="EMPTYCELLSTYLE"/>
            </w:pPr>
          </w:p>
        </w:tc>
        <w:tc>
          <w:tcPr>
            <w:tcW w:w="379" w:type="dxa"/>
            <w:gridSpan w:val="12"/>
          </w:tcPr>
          <w:p w14:paraId="11E6F6BE" w14:textId="77777777" w:rsidR="00BA628F" w:rsidRDefault="00BA628F">
            <w:pPr>
              <w:pStyle w:val="EMPTYCELLSTYLE"/>
            </w:pPr>
          </w:p>
        </w:tc>
        <w:tc>
          <w:tcPr>
            <w:tcW w:w="59" w:type="dxa"/>
            <w:gridSpan w:val="2"/>
          </w:tcPr>
          <w:p w14:paraId="11E6F6BF" w14:textId="77777777" w:rsidR="00BA628F" w:rsidRDefault="00BA628F">
            <w:pPr>
              <w:pStyle w:val="EMPTYCELLSTYLE"/>
            </w:pPr>
          </w:p>
        </w:tc>
        <w:tc>
          <w:tcPr>
            <w:tcW w:w="500" w:type="dxa"/>
            <w:gridSpan w:val="3"/>
          </w:tcPr>
          <w:p w14:paraId="11E6F6C0" w14:textId="77777777" w:rsidR="00BA628F" w:rsidRDefault="00BA628F">
            <w:pPr>
              <w:pStyle w:val="EMPTYCELLSTYLE"/>
            </w:pPr>
          </w:p>
        </w:tc>
      </w:tr>
      <w:tr w:rsidR="00BA628F" w14:paraId="11E6F6DD" w14:textId="77777777" w:rsidTr="002C180E">
        <w:trPr>
          <w:gridAfter w:val="27"/>
          <w:wAfter w:w="1270" w:type="dxa"/>
          <w:trHeight w:hRule="exact" w:val="340"/>
        </w:trPr>
        <w:tc>
          <w:tcPr>
            <w:tcW w:w="450" w:type="dxa"/>
          </w:tcPr>
          <w:p w14:paraId="11E6F6C2" w14:textId="77777777" w:rsidR="00BA628F" w:rsidRDefault="00BA628F">
            <w:pPr>
              <w:pStyle w:val="EMPTYCELLSTYLE"/>
            </w:pPr>
          </w:p>
        </w:tc>
        <w:tc>
          <w:tcPr>
            <w:tcW w:w="20" w:type="dxa"/>
            <w:tcMar>
              <w:top w:w="0" w:type="dxa"/>
              <w:left w:w="0" w:type="dxa"/>
              <w:bottom w:w="0" w:type="dxa"/>
              <w:right w:w="0" w:type="dxa"/>
            </w:tcMar>
          </w:tcPr>
          <w:p w14:paraId="11E6F6C3" w14:textId="77777777" w:rsidR="00BA628F" w:rsidRDefault="0050071D">
            <w:r>
              <w:rPr>
                <w:noProof/>
              </w:rPr>
              <w:drawing>
                <wp:anchor distT="0" distB="0" distL="0" distR="0" simplePos="0" relativeHeight="251700224" behindDoc="0" locked="0" layoutInCell="1" allowOverlap="1" wp14:anchorId="11E70A96" wp14:editId="11E70A97">
                  <wp:simplePos x="0" y="0"/>
                  <wp:positionH relativeFrom="column">
                    <wp:posOffset>0</wp:posOffset>
                  </wp:positionH>
                  <wp:positionV relativeFrom="paragraph">
                    <wp:posOffset>0</wp:posOffset>
                  </wp:positionV>
                  <wp:extent cx="254000" cy="215900"/>
                  <wp:effectExtent l="0" t="0" r="0" b="0"/>
                  <wp:wrapNone/>
                  <wp:docPr id="2051522314" name="Picture"/>
                  <wp:cNvGraphicFramePr/>
                  <a:graphic xmlns:a="http://schemas.openxmlformats.org/drawingml/2006/main">
                    <a:graphicData uri="http://schemas.openxmlformats.org/drawingml/2006/picture">
                      <pic:pic xmlns:pic="http://schemas.openxmlformats.org/drawingml/2006/picture">
                        <pic:nvPicPr>
                          <pic:cNvPr id="205152231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F6C4" w14:textId="77777777" w:rsidR="00BA628F" w:rsidRDefault="00BA628F">
            <w:pPr>
              <w:pStyle w:val="EMPTYCELLSTYLE"/>
            </w:pPr>
          </w:p>
        </w:tc>
        <w:tc>
          <w:tcPr>
            <w:tcW w:w="120" w:type="dxa"/>
            <w:gridSpan w:val="2"/>
          </w:tcPr>
          <w:p w14:paraId="11E6F6C5" w14:textId="77777777" w:rsidR="00BA628F" w:rsidRDefault="00BA628F">
            <w:pPr>
              <w:pStyle w:val="EMPTYCELLSTYLE"/>
            </w:pPr>
          </w:p>
        </w:tc>
        <w:tc>
          <w:tcPr>
            <w:tcW w:w="760" w:type="dxa"/>
            <w:gridSpan w:val="7"/>
          </w:tcPr>
          <w:p w14:paraId="11E6F6C6" w14:textId="77777777" w:rsidR="00BA628F" w:rsidRDefault="00BA628F">
            <w:pPr>
              <w:pStyle w:val="EMPTYCELLSTYLE"/>
            </w:pPr>
          </w:p>
        </w:tc>
        <w:tc>
          <w:tcPr>
            <w:tcW w:w="340" w:type="dxa"/>
            <w:gridSpan w:val="5"/>
          </w:tcPr>
          <w:p w14:paraId="11E6F6C7" w14:textId="77777777" w:rsidR="00BA628F" w:rsidRDefault="00BA628F">
            <w:pPr>
              <w:pStyle w:val="EMPTYCELLSTYLE"/>
            </w:pPr>
          </w:p>
        </w:tc>
        <w:tc>
          <w:tcPr>
            <w:tcW w:w="520" w:type="dxa"/>
            <w:gridSpan w:val="11"/>
          </w:tcPr>
          <w:p w14:paraId="11E6F6C8" w14:textId="77777777" w:rsidR="00BA628F" w:rsidRDefault="00BA628F">
            <w:pPr>
              <w:pStyle w:val="EMPTYCELLSTYLE"/>
            </w:pPr>
          </w:p>
        </w:tc>
        <w:tc>
          <w:tcPr>
            <w:tcW w:w="440" w:type="dxa"/>
            <w:gridSpan w:val="11"/>
          </w:tcPr>
          <w:p w14:paraId="11E6F6C9" w14:textId="77777777" w:rsidR="00BA628F" w:rsidRDefault="00BA628F">
            <w:pPr>
              <w:pStyle w:val="EMPTYCELLSTYLE"/>
            </w:pPr>
          </w:p>
        </w:tc>
        <w:tc>
          <w:tcPr>
            <w:tcW w:w="340" w:type="dxa"/>
            <w:gridSpan w:val="2"/>
          </w:tcPr>
          <w:p w14:paraId="11E6F6CA" w14:textId="77777777" w:rsidR="00BA628F" w:rsidRDefault="00BA628F">
            <w:pPr>
              <w:pStyle w:val="EMPTYCELLSTYLE"/>
            </w:pPr>
          </w:p>
        </w:tc>
        <w:tc>
          <w:tcPr>
            <w:tcW w:w="60" w:type="dxa"/>
            <w:gridSpan w:val="3"/>
          </w:tcPr>
          <w:p w14:paraId="11E6F6CB" w14:textId="77777777" w:rsidR="00BA628F" w:rsidRDefault="00BA628F">
            <w:pPr>
              <w:pStyle w:val="EMPTYCELLSTYLE"/>
            </w:pPr>
          </w:p>
        </w:tc>
        <w:tc>
          <w:tcPr>
            <w:tcW w:w="200" w:type="dxa"/>
            <w:gridSpan w:val="5"/>
          </w:tcPr>
          <w:p w14:paraId="11E6F6CC" w14:textId="77777777" w:rsidR="00BA628F" w:rsidRDefault="00BA628F">
            <w:pPr>
              <w:pStyle w:val="EMPTYCELLSTYLE"/>
            </w:pPr>
          </w:p>
        </w:tc>
        <w:tc>
          <w:tcPr>
            <w:tcW w:w="880" w:type="dxa"/>
            <w:gridSpan w:val="16"/>
          </w:tcPr>
          <w:p w14:paraId="11E6F6CD" w14:textId="77777777" w:rsidR="00BA628F" w:rsidRDefault="00BA628F">
            <w:pPr>
              <w:pStyle w:val="EMPTYCELLSTYLE"/>
            </w:pPr>
          </w:p>
        </w:tc>
        <w:tc>
          <w:tcPr>
            <w:tcW w:w="180" w:type="dxa"/>
            <w:gridSpan w:val="3"/>
          </w:tcPr>
          <w:p w14:paraId="11E6F6CE" w14:textId="77777777" w:rsidR="00BA628F" w:rsidRDefault="00BA628F">
            <w:pPr>
              <w:pStyle w:val="EMPTYCELLSTYLE"/>
            </w:pPr>
          </w:p>
        </w:tc>
        <w:tc>
          <w:tcPr>
            <w:tcW w:w="80" w:type="dxa"/>
            <w:gridSpan w:val="2"/>
          </w:tcPr>
          <w:p w14:paraId="11E6F6CF" w14:textId="77777777" w:rsidR="00BA628F" w:rsidRDefault="00BA628F">
            <w:pPr>
              <w:pStyle w:val="EMPTYCELLSTYLE"/>
            </w:pPr>
          </w:p>
        </w:tc>
        <w:tc>
          <w:tcPr>
            <w:tcW w:w="160" w:type="dxa"/>
            <w:gridSpan w:val="7"/>
          </w:tcPr>
          <w:p w14:paraId="11E6F6D0" w14:textId="77777777" w:rsidR="00BA628F" w:rsidRDefault="00BA628F">
            <w:pPr>
              <w:pStyle w:val="EMPTYCELLSTYLE"/>
            </w:pPr>
          </w:p>
        </w:tc>
        <w:tc>
          <w:tcPr>
            <w:tcW w:w="720" w:type="dxa"/>
            <w:gridSpan w:val="18"/>
          </w:tcPr>
          <w:p w14:paraId="11E6F6D1" w14:textId="77777777" w:rsidR="00BA628F" w:rsidRDefault="00BA628F">
            <w:pPr>
              <w:pStyle w:val="EMPTYCELLSTYLE"/>
            </w:pPr>
          </w:p>
        </w:tc>
        <w:tc>
          <w:tcPr>
            <w:tcW w:w="240" w:type="dxa"/>
            <w:gridSpan w:val="9"/>
          </w:tcPr>
          <w:p w14:paraId="11E6F6D2" w14:textId="77777777" w:rsidR="00BA628F" w:rsidRDefault="00BA628F">
            <w:pPr>
              <w:pStyle w:val="EMPTYCELLSTYLE"/>
            </w:pPr>
          </w:p>
        </w:tc>
        <w:tc>
          <w:tcPr>
            <w:tcW w:w="40" w:type="dxa"/>
          </w:tcPr>
          <w:p w14:paraId="11E6F6D3" w14:textId="77777777" w:rsidR="00BA628F" w:rsidRDefault="00BA628F">
            <w:pPr>
              <w:pStyle w:val="EMPTYCELLSTYLE"/>
            </w:pPr>
          </w:p>
        </w:tc>
        <w:tc>
          <w:tcPr>
            <w:tcW w:w="3780" w:type="dxa"/>
            <w:gridSpan w:val="52"/>
          </w:tcPr>
          <w:p w14:paraId="11E6F6D4" w14:textId="77777777" w:rsidR="00BA628F" w:rsidRDefault="00BA628F">
            <w:pPr>
              <w:pStyle w:val="EMPTYCELLSTYLE"/>
            </w:pPr>
          </w:p>
        </w:tc>
        <w:tc>
          <w:tcPr>
            <w:tcW w:w="40" w:type="dxa"/>
          </w:tcPr>
          <w:p w14:paraId="11E6F6D5" w14:textId="77777777" w:rsidR="00BA628F" w:rsidRDefault="00BA628F">
            <w:pPr>
              <w:pStyle w:val="EMPTYCELLSTYLE"/>
            </w:pPr>
          </w:p>
        </w:tc>
        <w:tc>
          <w:tcPr>
            <w:tcW w:w="40" w:type="dxa"/>
          </w:tcPr>
          <w:p w14:paraId="11E6F6D6" w14:textId="77777777" w:rsidR="00BA628F" w:rsidRDefault="00BA628F">
            <w:pPr>
              <w:pStyle w:val="EMPTYCELLSTYLE"/>
            </w:pPr>
          </w:p>
        </w:tc>
        <w:tc>
          <w:tcPr>
            <w:tcW w:w="40" w:type="dxa"/>
            <w:gridSpan w:val="2"/>
          </w:tcPr>
          <w:p w14:paraId="11E6F6D7" w14:textId="77777777" w:rsidR="00BA628F" w:rsidRDefault="00BA628F">
            <w:pPr>
              <w:pStyle w:val="EMPTYCELLSTYLE"/>
            </w:pPr>
          </w:p>
        </w:tc>
        <w:tc>
          <w:tcPr>
            <w:tcW w:w="40" w:type="dxa"/>
            <w:gridSpan w:val="2"/>
          </w:tcPr>
          <w:p w14:paraId="11E6F6D8" w14:textId="77777777" w:rsidR="00BA628F" w:rsidRDefault="00BA628F">
            <w:pPr>
              <w:pStyle w:val="EMPTYCELLSTYLE"/>
            </w:pPr>
          </w:p>
        </w:tc>
        <w:tc>
          <w:tcPr>
            <w:tcW w:w="40" w:type="dxa"/>
            <w:gridSpan w:val="2"/>
          </w:tcPr>
          <w:p w14:paraId="11E6F6D9" w14:textId="77777777" w:rsidR="00BA628F" w:rsidRDefault="00BA628F">
            <w:pPr>
              <w:pStyle w:val="EMPTYCELLSTYLE"/>
            </w:pPr>
          </w:p>
        </w:tc>
        <w:tc>
          <w:tcPr>
            <w:tcW w:w="379" w:type="dxa"/>
            <w:gridSpan w:val="13"/>
          </w:tcPr>
          <w:p w14:paraId="11E6F6DA" w14:textId="77777777" w:rsidR="00BA628F" w:rsidRDefault="00BA628F">
            <w:pPr>
              <w:pStyle w:val="EMPTYCELLSTYLE"/>
            </w:pPr>
          </w:p>
        </w:tc>
        <w:tc>
          <w:tcPr>
            <w:tcW w:w="59" w:type="dxa"/>
            <w:gridSpan w:val="4"/>
          </w:tcPr>
          <w:p w14:paraId="11E6F6DB" w14:textId="77777777" w:rsidR="00BA628F" w:rsidRDefault="00BA628F">
            <w:pPr>
              <w:pStyle w:val="EMPTYCELLSTYLE"/>
            </w:pPr>
          </w:p>
        </w:tc>
        <w:tc>
          <w:tcPr>
            <w:tcW w:w="40" w:type="dxa"/>
            <w:gridSpan w:val="3"/>
          </w:tcPr>
          <w:p w14:paraId="11E6F6DC" w14:textId="77777777" w:rsidR="00BA628F" w:rsidRDefault="00BA628F">
            <w:pPr>
              <w:pStyle w:val="EMPTYCELLSTYLE"/>
            </w:pPr>
          </w:p>
        </w:tc>
      </w:tr>
      <w:tr w:rsidR="00BA628F" w14:paraId="11E6F6FA" w14:textId="77777777" w:rsidTr="002C180E">
        <w:trPr>
          <w:trHeight w:hRule="exact" w:val="20"/>
        </w:trPr>
        <w:tc>
          <w:tcPr>
            <w:tcW w:w="450" w:type="dxa"/>
          </w:tcPr>
          <w:p w14:paraId="11E6F6DE" w14:textId="77777777" w:rsidR="00BA628F" w:rsidRDefault="00BA628F">
            <w:pPr>
              <w:pStyle w:val="EMPTYCELLSTYLE"/>
            </w:pPr>
          </w:p>
        </w:tc>
        <w:tc>
          <w:tcPr>
            <w:tcW w:w="40" w:type="dxa"/>
            <w:gridSpan w:val="2"/>
          </w:tcPr>
          <w:p w14:paraId="11E6F6DF" w14:textId="77777777" w:rsidR="00BA628F" w:rsidRDefault="00BA628F">
            <w:pPr>
              <w:pStyle w:val="EMPTYCELLSTYLE"/>
            </w:pPr>
          </w:p>
        </w:tc>
        <w:tc>
          <w:tcPr>
            <w:tcW w:w="380" w:type="dxa"/>
          </w:tcPr>
          <w:p w14:paraId="11E6F6E0" w14:textId="77777777" w:rsidR="00BA628F" w:rsidRDefault="00BA628F">
            <w:pPr>
              <w:pStyle w:val="EMPTYCELLSTYLE"/>
            </w:pPr>
          </w:p>
        </w:tc>
        <w:tc>
          <w:tcPr>
            <w:tcW w:w="1470" w:type="dxa"/>
            <w:gridSpan w:val="11"/>
          </w:tcPr>
          <w:p w14:paraId="11E6F6E1" w14:textId="77777777" w:rsidR="00BA628F" w:rsidRDefault="00BA628F">
            <w:pPr>
              <w:pStyle w:val="EMPTYCELLSTYLE"/>
            </w:pPr>
          </w:p>
        </w:tc>
        <w:tc>
          <w:tcPr>
            <w:tcW w:w="40" w:type="dxa"/>
            <w:gridSpan w:val="2"/>
          </w:tcPr>
          <w:p w14:paraId="11E6F6E2" w14:textId="77777777" w:rsidR="00BA628F" w:rsidRDefault="00BA628F">
            <w:pPr>
              <w:pStyle w:val="EMPTYCELLSTYLE"/>
            </w:pPr>
          </w:p>
        </w:tc>
        <w:tc>
          <w:tcPr>
            <w:tcW w:w="760" w:type="dxa"/>
            <w:gridSpan w:val="9"/>
          </w:tcPr>
          <w:p w14:paraId="11E6F6E3" w14:textId="77777777" w:rsidR="00BA628F" w:rsidRDefault="00BA628F">
            <w:pPr>
              <w:pStyle w:val="EMPTYCELLSTYLE"/>
            </w:pPr>
          </w:p>
        </w:tc>
        <w:tc>
          <w:tcPr>
            <w:tcW w:w="340" w:type="dxa"/>
            <w:gridSpan w:val="12"/>
          </w:tcPr>
          <w:p w14:paraId="11E6F6E4" w14:textId="77777777" w:rsidR="00BA628F" w:rsidRDefault="00BA628F">
            <w:pPr>
              <w:pStyle w:val="EMPTYCELLSTYLE"/>
            </w:pPr>
          </w:p>
        </w:tc>
        <w:tc>
          <w:tcPr>
            <w:tcW w:w="520" w:type="dxa"/>
            <w:gridSpan w:val="6"/>
          </w:tcPr>
          <w:p w14:paraId="11E6F6E5" w14:textId="77777777" w:rsidR="00BA628F" w:rsidRDefault="00BA628F">
            <w:pPr>
              <w:pStyle w:val="EMPTYCELLSTYLE"/>
            </w:pPr>
          </w:p>
        </w:tc>
        <w:tc>
          <w:tcPr>
            <w:tcW w:w="440" w:type="dxa"/>
            <w:gridSpan w:val="14"/>
          </w:tcPr>
          <w:p w14:paraId="11E6F6E6" w14:textId="77777777" w:rsidR="00BA628F" w:rsidRDefault="00BA628F">
            <w:pPr>
              <w:pStyle w:val="EMPTYCELLSTYLE"/>
            </w:pPr>
          </w:p>
        </w:tc>
        <w:tc>
          <w:tcPr>
            <w:tcW w:w="340" w:type="dxa"/>
            <w:gridSpan w:val="2"/>
          </w:tcPr>
          <w:p w14:paraId="11E6F6E7" w14:textId="77777777" w:rsidR="00BA628F" w:rsidRDefault="00BA628F">
            <w:pPr>
              <w:pStyle w:val="EMPTYCELLSTYLE"/>
            </w:pPr>
          </w:p>
        </w:tc>
        <w:tc>
          <w:tcPr>
            <w:tcW w:w="60" w:type="dxa"/>
            <w:gridSpan w:val="2"/>
          </w:tcPr>
          <w:p w14:paraId="11E6F6E8" w14:textId="77777777" w:rsidR="00BA628F" w:rsidRDefault="00BA628F">
            <w:pPr>
              <w:pStyle w:val="EMPTYCELLSTYLE"/>
            </w:pPr>
          </w:p>
        </w:tc>
        <w:tc>
          <w:tcPr>
            <w:tcW w:w="200" w:type="dxa"/>
            <w:gridSpan w:val="2"/>
          </w:tcPr>
          <w:p w14:paraId="11E6F6E9" w14:textId="77777777" w:rsidR="00BA628F" w:rsidRDefault="00BA628F">
            <w:pPr>
              <w:pStyle w:val="EMPTYCELLSTYLE"/>
            </w:pPr>
          </w:p>
        </w:tc>
        <w:tc>
          <w:tcPr>
            <w:tcW w:w="880" w:type="dxa"/>
            <w:gridSpan w:val="24"/>
          </w:tcPr>
          <w:p w14:paraId="11E6F6EA" w14:textId="77777777" w:rsidR="00BA628F" w:rsidRDefault="00BA628F">
            <w:pPr>
              <w:pStyle w:val="EMPTYCELLSTYLE"/>
            </w:pPr>
          </w:p>
        </w:tc>
        <w:tc>
          <w:tcPr>
            <w:tcW w:w="180" w:type="dxa"/>
            <w:gridSpan w:val="5"/>
          </w:tcPr>
          <w:p w14:paraId="11E6F6EB" w14:textId="77777777" w:rsidR="00BA628F" w:rsidRDefault="00BA628F">
            <w:pPr>
              <w:pStyle w:val="EMPTYCELLSTYLE"/>
            </w:pPr>
          </w:p>
        </w:tc>
        <w:tc>
          <w:tcPr>
            <w:tcW w:w="80" w:type="dxa"/>
            <w:gridSpan w:val="2"/>
          </w:tcPr>
          <w:p w14:paraId="11E6F6EC" w14:textId="77777777" w:rsidR="00BA628F" w:rsidRDefault="00BA628F">
            <w:pPr>
              <w:pStyle w:val="EMPTYCELLSTYLE"/>
            </w:pPr>
          </w:p>
        </w:tc>
        <w:tc>
          <w:tcPr>
            <w:tcW w:w="160" w:type="dxa"/>
            <w:gridSpan w:val="7"/>
          </w:tcPr>
          <w:p w14:paraId="11E6F6ED" w14:textId="77777777" w:rsidR="00BA628F" w:rsidRDefault="00BA628F">
            <w:pPr>
              <w:pStyle w:val="EMPTYCELLSTYLE"/>
            </w:pPr>
          </w:p>
        </w:tc>
        <w:tc>
          <w:tcPr>
            <w:tcW w:w="720" w:type="dxa"/>
            <w:gridSpan w:val="18"/>
          </w:tcPr>
          <w:p w14:paraId="11E6F6EE" w14:textId="77777777" w:rsidR="00BA628F" w:rsidRDefault="00BA628F">
            <w:pPr>
              <w:pStyle w:val="EMPTYCELLSTYLE"/>
            </w:pPr>
          </w:p>
        </w:tc>
        <w:tc>
          <w:tcPr>
            <w:tcW w:w="240" w:type="dxa"/>
            <w:gridSpan w:val="3"/>
          </w:tcPr>
          <w:p w14:paraId="11E6F6EF" w14:textId="77777777" w:rsidR="00BA628F" w:rsidRDefault="00BA628F">
            <w:pPr>
              <w:pStyle w:val="EMPTYCELLSTYLE"/>
            </w:pPr>
          </w:p>
        </w:tc>
        <w:tc>
          <w:tcPr>
            <w:tcW w:w="40" w:type="dxa"/>
          </w:tcPr>
          <w:p w14:paraId="11E6F6F0" w14:textId="77777777" w:rsidR="00BA628F" w:rsidRDefault="00BA628F">
            <w:pPr>
              <w:pStyle w:val="EMPTYCELLSTYLE"/>
            </w:pPr>
          </w:p>
        </w:tc>
        <w:tc>
          <w:tcPr>
            <w:tcW w:w="3780" w:type="dxa"/>
            <w:gridSpan w:val="67"/>
          </w:tcPr>
          <w:p w14:paraId="11E6F6F1" w14:textId="77777777" w:rsidR="00BA628F" w:rsidRDefault="00BA628F">
            <w:pPr>
              <w:pStyle w:val="EMPTYCELLSTYLE"/>
            </w:pPr>
          </w:p>
        </w:tc>
        <w:tc>
          <w:tcPr>
            <w:tcW w:w="40" w:type="dxa"/>
          </w:tcPr>
          <w:p w14:paraId="11E6F6F2" w14:textId="77777777" w:rsidR="00BA628F" w:rsidRDefault="00BA628F">
            <w:pPr>
              <w:pStyle w:val="EMPTYCELLSTYLE"/>
            </w:pPr>
          </w:p>
        </w:tc>
        <w:tc>
          <w:tcPr>
            <w:tcW w:w="40" w:type="dxa"/>
          </w:tcPr>
          <w:p w14:paraId="11E6F6F3" w14:textId="77777777" w:rsidR="00BA628F" w:rsidRDefault="00BA628F">
            <w:pPr>
              <w:pStyle w:val="EMPTYCELLSTYLE"/>
            </w:pPr>
          </w:p>
        </w:tc>
        <w:tc>
          <w:tcPr>
            <w:tcW w:w="40" w:type="dxa"/>
          </w:tcPr>
          <w:p w14:paraId="11E6F6F4" w14:textId="77777777" w:rsidR="00BA628F" w:rsidRDefault="00BA628F">
            <w:pPr>
              <w:pStyle w:val="EMPTYCELLSTYLE"/>
            </w:pPr>
          </w:p>
        </w:tc>
        <w:tc>
          <w:tcPr>
            <w:tcW w:w="40" w:type="dxa"/>
          </w:tcPr>
          <w:p w14:paraId="11E6F6F5" w14:textId="77777777" w:rsidR="00BA628F" w:rsidRDefault="00BA628F">
            <w:pPr>
              <w:pStyle w:val="EMPTYCELLSTYLE"/>
            </w:pPr>
          </w:p>
        </w:tc>
        <w:tc>
          <w:tcPr>
            <w:tcW w:w="40" w:type="dxa"/>
            <w:gridSpan w:val="2"/>
          </w:tcPr>
          <w:p w14:paraId="11E6F6F6" w14:textId="77777777" w:rsidR="00BA628F" w:rsidRDefault="00BA628F">
            <w:pPr>
              <w:pStyle w:val="EMPTYCELLSTYLE"/>
            </w:pPr>
          </w:p>
        </w:tc>
        <w:tc>
          <w:tcPr>
            <w:tcW w:w="379" w:type="dxa"/>
            <w:gridSpan w:val="12"/>
          </w:tcPr>
          <w:p w14:paraId="11E6F6F7" w14:textId="77777777" w:rsidR="00BA628F" w:rsidRDefault="00BA628F">
            <w:pPr>
              <w:pStyle w:val="EMPTYCELLSTYLE"/>
            </w:pPr>
          </w:p>
        </w:tc>
        <w:tc>
          <w:tcPr>
            <w:tcW w:w="59" w:type="dxa"/>
            <w:gridSpan w:val="2"/>
          </w:tcPr>
          <w:p w14:paraId="11E6F6F8" w14:textId="77777777" w:rsidR="00BA628F" w:rsidRDefault="00BA628F">
            <w:pPr>
              <w:pStyle w:val="EMPTYCELLSTYLE"/>
            </w:pPr>
          </w:p>
        </w:tc>
        <w:tc>
          <w:tcPr>
            <w:tcW w:w="500" w:type="dxa"/>
            <w:gridSpan w:val="3"/>
          </w:tcPr>
          <w:p w14:paraId="11E6F6F9" w14:textId="77777777" w:rsidR="00BA628F" w:rsidRDefault="00BA628F">
            <w:pPr>
              <w:pStyle w:val="EMPTYCELLSTYLE"/>
            </w:pPr>
          </w:p>
        </w:tc>
      </w:tr>
      <w:tr w:rsidR="00BA628F" w14:paraId="11E6F713" w14:textId="77777777" w:rsidTr="002C180E">
        <w:trPr>
          <w:trHeight w:hRule="exact" w:val="80"/>
        </w:trPr>
        <w:tc>
          <w:tcPr>
            <w:tcW w:w="450" w:type="dxa"/>
          </w:tcPr>
          <w:p w14:paraId="11E6F6FB" w14:textId="77777777" w:rsidR="00BA628F" w:rsidRDefault="00BA628F">
            <w:pPr>
              <w:pStyle w:val="EMPTYCELLSTYLE"/>
              <w:pageBreakBefore/>
            </w:pPr>
          </w:p>
        </w:tc>
        <w:tc>
          <w:tcPr>
            <w:tcW w:w="40" w:type="dxa"/>
            <w:gridSpan w:val="2"/>
          </w:tcPr>
          <w:p w14:paraId="11E6F6FC" w14:textId="77777777" w:rsidR="00BA628F" w:rsidRDefault="00BA628F">
            <w:pPr>
              <w:pStyle w:val="EMPTYCELLSTYLE"/>
            </w:pPr>
          </w:p>
        </w:tc>
        <w:tc>
          <w:tcPr>
            <w:tcW w:w="980" w:type="dxa"/>
            <w:gridSpan w:val="3"/>
          </w:tcPr>
          <w:p w14:paraId="11E6F6FD" w14:textId="77777777" w:rsidR="00BA628F" w:rsidRDefault="00BA628F">
            <w:pPr>
              <w:pStyle w:val="EMPTYCELLSTYLE"/>
            </w:pPr>
          </w:p>
        </w:tc>
        <w:tc>
          <w:tcPr>
            <w:tcW w:w="640" w:type="dxa"/>
            <w:gridSpan w:val="4"/>
          </w:tcPr>
          <w:p w14:paraId="11E6F6FE" w14:textId="77777777" w:rsidR="00BA628F" w:rsidRDefault="00BA628F">
            <w:pPr>
              <w:pStyle w:val="EMPTYCELLSTYLE"/>
            </w:pPr>
          </w:p>
        </w:tc>
        <w:tc>
          <w:tcPr>
            <w:tcW w:w="620" w:type="dxa"/>
            <w:gridSpan w:val="12"/>
          </w:tcPr>
          <w:p w14:paraId="11E6F6FF" w14:textId="77777777" w:rsidR="00BA628F" w:rsidRDefault="00BA628F">
            <w:pPr>
              <w:pStyle w:val="EMPTYCELLSTYLE"/>
            </w:pPr>
          </w:p>
        </w:tc>
        <w:tc>
          <w:tcPr>
            <w:tcW w:w="420" w:type="dxa"/>
            <w:gridSpan w:val="5"/>
          </w:tcPr>
          <w:p w14:paraId="11E6F700" w14:textId="77777777" w:rsidR="00BA628F" w:rsidRDefault="00BA628F">
            <w:pPr>
              <w:pStyle w:val="EMPTYCELLSTYLE"/>
            </w:pPr>
          </w:p>
        </w:tc>
        <w:tc>
          <w:tcPr>
            <w:tcW w:w="40" w:type="dxa"/>
            <w:gridSpan w:val="3"/>
          </w:tcPr>
          <w:p w14:paraId="11E6F701" w14:textId="77777777" w:rsidR="00BA628F" w:rsidRDefault="00BA628F">
            <w:pPr>
              <w:pStyle w:val="EMPTYCELLSTYLE"/>
            </w:pPr>
          </w:p>
        </w:tc>
        <w:tc>
          <w:tcPr>
            <w:tcW w:w="220" w:type="dxa"/>
            <w:gridSpan w:val="4"/>
          </w:tcPr>
          <w:p w14:paraId="11E6F702" w14:textId="77777777" w:rsidR="00BA628F" w:rsidRDefault="00BA628F">
            <w:pPr>
              <w:pStyle w:val="EMPTYCELLSTYLE"/>
            </w:pPr>
          </w:p>
        </w:tc>
        <w:tc>
          <w:tcPr>
            <w:tcW w:w="40" w:type="dxa"/>
            <w:gridSpan w:val="2"/>
          </w:tcPr>
          <w:p w14:paraId="11E6F703" w14:textId="77777777" w:rsidR="00BA628F" w:rsidRDefault="00BA628F">
            <w:pPr>
              <w:pStyle w:val="EMPTYCELLSTYLE"/>
            </w:pPr>
          </w:p>
        </w:tc>
        <w:tc>
          <w:tcPr>
            <w:tcW w:w="600" w:type="dxa"/>
            <w:gridSpan w:val="12"/>
          </w:tcPr>
          <w:p w14:paraId="11E6F704" w14:textId="77777777" w:rsidR="00BA628F" w:rsidRDefault="00BA628F">
            <w:pPr>
              <w:pStyle w:val="EMPTYCELLSTYLE"/>
            </w:pPr>
          </w:p>
        </w:tc>
        <w:tc>
          <w:tcPr>
            <w:tcW w:w="200" w:type="dxa"/>
            <w:gridSpan w:val="4"/>
          </w:tcPr>
          <w:p w14:paraId="11E6F705" w14:textId="77777777" w:rsidR="00BA628F" w:rsidRDefault="00BA628F">
            <w:pPr>
              <w:pStyle w:val="EMPTYCELLSTYLE"/>
            </w:pPr>
          </w:p>
        </w:tc>
        <w:tc>
          <w:tcPr>
            <w:tcW w:w="860" w:type="dxa"/>
            <w:gridSpan w:val="15"/>
          </w:tcPr>
          <w:p w14:paraId="11E6F706" w14:textId="77777777" w:rsidR="00BA628F" w:rsidRDefault="00BA628F">
            <w:pPr>
              <w:pStyle w:val="EMPTYCELLSTYLE"/>
            </w:pPr>
          </w:p>
        </w:tc>
        <w:tc>
          <w:tcPr>
            <w:tcW w:w="300" w:type="dxa"/>
            <w:gridSpan w:val="7"/>
          </w:tcPr>
          <w:p w14:paraId="11E6F707" w14:textId="77777777" w:rsidR="00BA628F" w:rsidRDefault="00BA628F">
            <w:pPr>
              <w:pStyle w:val="EMPTYCELLSTYLE"/>
            </w:pPr>
          </w:p>
        </w:tc>
        <w:tc>
          <w:tcPr>
            <w:tcW w:w="360" w:type="dxa"/>
            <w:gridSpan w:val="10"/>
          </w:tcPr>
          <w:p w14:paraId="11E6F708" w14:textId="77777777" w:rsidR="00BA628F" w:rsidRDefault="00BA628F">
            <w:pPr>
              <w:pStyle w:val="EMPTYCELLSTYLE"/>
            </w:pPr>
          </w:p>
        </w:tc>
        <w:tc>
          <w:tcPr>
            <w:tcW w:w="500" w:type="dxa"/>
            <w:gridSpan w:val="14"/>
          </w:tcPr>
          <w:p w14:paraId="11E6F709" w14:textId="77777777" w:rsidR="00BA628F" w:rsidRDefault="00BA628F">
            <w:pPr>
              <w:pStyle w:val="EMPTYCELLSTYLE"/>
            </w:pPr>
          </w:p>
        </w:tc>
        <w:tc>
          <w:tcPr>
            <w:tcW w:w="380" w:type="dxa"/>
            <w:gridSpan w:val="13"/>
          </w:tcPr>
          <w:p w14:paraId="11E6F70A" w14:textId="77777777" w:rsidR="00BA628F" w:rsidRDefault="00BA628F">
            <w:pPr>
              <w:pStyle w:val="EMPTYCELLSTYLE"/>
            </w:pPr>
          </w:p>
        </w:tc>
        <w:tc>
          <w:tcPr>
            <w:tcW w:w="2300" w:type="dxa"/>
            <w:gridSpan w:val="30"/>
          </w:tcPr>
          <w:p w14:paraId="11E6F70B" w14:textId="77777777" w:rsidR="00BA628F" w:rsidRDefault="00BA628F">
            <w:pPr>
              <w:pStyle w:val="EMPTYCELLSTYLE"/>
            </w:pPr>
          </w:p>
        </w:tc>
        <w:tc>
          <w:tcPr>
            <w:tcW w:w="80" w:type="dxa"/>
            <w:gridSpan w:val="5"/>
          </w:tcPr>
          <w:p w14:paraId="11E6F70C" w14:textId="77777777" w:rsidR="00BA628F" w:rsidRDefault="00BA628F">
            <w:pPr>
              <w:pStyle w:val="EMPTYCELLSTYLE"/>
            </w:pPr>
          </w:p>
        </w:tc>
        <w:tc>
          <w:tcPr>
            <w:tcW w:w="480" w:type="dxa"/>
            <w:gridSpan w:val="5"/>
          </w:tcPr>
          <w:p w14:paraId="11E6F70D" w14:textId="77777777" w:rsidR="00BA628F" w:rsidRDefault="00BA628F">
            <w:pPr>
              <w:pStyle w:val="EMPTYCELLSTYLE"/>
            </w:pPr>
          </w:p>
        </w:tc>
        <w:tc>
          <w:tcPr>
            <w:tcW w:w="740" w:type="dxa"/>
            <w:gridSpan w:val="5"/>
          </w:tcPr>
          <w:p w14:paraId="11E6F70E" w14:textId="77777777" w:rsidR="00BA628F" w:rsidRDefault="00BA628F">
            <w:pPr>
              <w:pStyle w:val="EMPTYCELLSTYLE"/>
            </w:pPr>
          </w:p>
        </w:tc>
        <w:tc>
          <w:tcPr>
            <w:tcW w:w="160" w:type="dxa"/>
            <w:gridSpan w:val="6"/>
          </w:tcPr>
          <w:p w14:paraId="11E6F70F" w14:textId="77777777" w:rsidR="00BA628F" w:rsidRDefault="00BA628F">
            <w:pPr>
              <w:pStyle w:val="EMPTYCELLSTYLE"/>
            </w:pPr>
          </w:p>
        </w:tc>
        <w:tc>
          <w:tcPr>
            <w:tcW w:w="80" w:type="dxa"/>
            <w:gridSpan w:val="4"/>
          </w:tcPr>
          <w:p w14:paraId="11E6F710" w14:textId="77777777" w:rsidR="00BA628F" w:rsidRDefault="00BA628F">
            <w:pPr>
              <w:pStyle w:val="EMPTYCELLSTYLE"/>
            </w:pPr>
          </w:p>
        </w:tc>
        <w:tc>
          <w:tcPr>
            <w:tcW w:w="40" w:type="dxa"/>
            <w:gridSpan w:val="2"/>
          </w:tcPr>
          <w:p w14:paraId="11E6F711" w14:textId="77777777" w:rsidR="00BA628F" w:rsidRDefault="00BA628F">
            <w:pPr>
              <w:pStyle w:val="EMPTYCELLSTYLE"/>
            </w:pPr>
          </w:p>
        </w:tc>
        <w:tc>
          <w:tcPr>
            <w:tcW w:w="1318" w:type="dxa"/>
            <w:gridSpan w:val="46"/>
          </w:tcPr>
          <w:p w14:paraId="11E6F712" w14:textId="77777777" w:rsidR="00BA628F" w:rsidRDefault="00BA628F">
            <w:pPr>
              <w:pStyle w:val="EMPTYCELLSTYLE"/>
            </w:pPr>
          </w:p>
        </w:tc>
      </w:tr>
      <w:tr w:rsidR="00BA628F" w14:paraId="11E6F71A" w14:textId="77777777" w:rsidTr="002C180E">
        <w:trPr>
          <w:gridAfter w:val="45"/>
          <w:wAfter w:w="1708" w:type="dxa"/>
          <w:trHeight w:hRule="exact" w:val="340"/>
        </w:trPr>
        <w:tc>
          <w:tcPr>
            <w:tcW w:w="450" w:type="dxa"/>
          </w:tcPr>
          <w:p w14:paraId="11E6F714" w14:textId="77777777" w:rsidR="00BA628F" w:rsidRDefault="00BA628F">
            <w:pPr>
              <w:pStyle w:val="EMPTYCELLSTYLE"/>
            </w:pPr>
          </w:p>
        </w:tc>
        <w:tc>
          <w:tcPr>
            <w:tcW w:w="9780" w:type="dxa"/>
            <w:gridSpan w:val="154"/>
            <w:tcMar>
              <w:top w:w="0" w:type="dxa"/>
              <w:left w:w="0" w:type="dxa"/>
              <w:bottom w:w="0" w:type="dxa"/>
              <w:right w:w="0" w:type="dxa"/>
            </w:tcMar>
          </w:tcPr>
          <w:p w14:paraId="11E6F715"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F716" w14:textId="77777777" w:rsidR="00BA628F" w:rsidRDefault="00BA628F">
            <w:pPr>
              <w:pStyle w:val="EMPTYCELLSTYLE"/>
            </w:pPr>
          </w:p>
        </w:tc>
        <w:tc>
          <w:tcPr>
            <w:tcW w:w="80" w:type="dxa"/>
            <w:gridSpan w:val="4"/>
          </w:tcPr>
          <w:p w14:paraId="11E6F717" w14:textId="77777777" w:rsidR="00BA628F" w:rsidRDefault="00BA628F">
            <w:pPr>
              <w:pStyle w:val="EMPTYCELLSTYLE"/>
            </w:pPr>
          </w:p>
        </w:tc>
        <w:tc>
          <w:tcPr>
            <w:tcW w:w="40" w:type="dxa"/>
            <w:gridSpan w:val="2"/>
          </w:tcPr>
          <w:p w14:paraId="11E6F718" w14:textId="77777777" w:rsidR="00BA628F" w:rsidRDefault="00BA628F">
            <w:pPr>
              <w:pStyle w:val="EMPTYCELLSTYLE"/>
            </w:pPr>
          </w:p>
        </w:tc>
        <w:tc>
          <w:tcPr>
            <w:tcW w:w="40" w:type="dxa"/>
            <w:gridSpan w:val="2"/>
          </w:tcPr>
          <w:p w14:paraId="11E6F719" w14:textId="77777777" w:rsidR="00BA628F" w:rsidRDefault="00BA628F">
            <w:pPr>
              <w:pStyle w:val="EMPTYCELLSTYLE"/>
            </w:pPr>
          </w:p>
        </w:tc>
      </w:tr>
      <w:tr w:rsidR="00BA628F" w14:paraId="11E6F733" w14:textId="77777777" w:rsidTr="002C180E">
        <w:trPr>
          <w:trHeight w:hRule="exact" w:val="40"/>
        </w:trPr>
        <w:tc>
          <w:tcPr>
            <w:tcW w:w="450" w:type="dxa"/>
          </w:tcPr>
          <w:p w14:paraId="11E6F71B" w14:textId="77777777" w:rsidR="00BA628F" w:rsidRDefault="00BA628F">
            <w:pPr>
              <w:pStyle w:val="EMPTYCELLSTYLE"/>
            </w:pPr>
          </w:p>
        </w:tc>
        <w:tc>
          <w:tcPr>
            <w:tcW w:w="40" w:type="dxa"/>
            <w:gridSpan w:val="2"/>
          </w:tcPr>
          <w:p w14:paraId="11E6F71C" w14:textId="77777777" w:rsidR="00BA628F" w:rsidRDefault="00BA628F">
            <w:pPr>
              <w:pStyle w:val="EMPTYCELLSTYLE"/>
            </w:pPr>
          </w:p>
        </w:tc>
        <w:tc>
          <w:tcPr>
            <w:tcW w:w="980" w:type="dxa"/>
            <w:gridSpan w:val="3"/>
          </w:tcPr>
          <w:p w14:paraId="11E6F71D" w14:textId="77777777" w:rsidR="00BA628F" w:rsidRDefault="00BA628F">
            <w:pPr>
              <w:pStyle w:val="EMPTYCELLSTYLE"/>
            </w:pPr>
          </w:p>
        </w:tc>
        <w:tc>
          <w:tcPr>
            <w:tcW w:w="640" w:type="dxa"/>
            <w:gridSpan w:val="4"/>
          </w:tcPr>
          <w:p w14:paraId="11E6F71E" w14:textId="77777777" w:rsidR="00BA628F" w:rsidRDefault="00BA628F">
            <w:pPr>
              <w:pStyle w:val="EMPTYCELLSTYLE"/>
            </w:pPr>
          </w:p>
        </w:tc>
        <w:tc>
          <w:tcPr>
            <w:tcW w:w="620" w:type="dxa"/>
            <w:gridSpan w:val="12"/>
          </w:tcPr>
          <w:p w14:paraId="11E6F71F" w14:textId="77777777" w:rsidR="00BA628F" w:rsidRDefault="00BA628F">
            <w:pPr>
              <w:pStyle w:val="EMPTYCELLSTYLE"/>
            </w:pPr>
          </w:p>
        </w:tc>
        <w:tc>
          <w:tcPr>
            <w:tcW w:w="420" w:type="dxa"/>
            <w:gridSpan w:val="5"/>
          </w:tcPr>
          <w:p w14:paraId="11E6F720" w14:textId="77777777" w:rsidR="00BA628F" w:rsidRDefault="00BA628F">
            <w:pPr>
              <w:pStyle w:val="EMPTYCELLSTYLE"/>
            </w:pPr>
          </w:p>
        </w:tc>
        <w:tc>
          <w:tcPr>
            <w:tcW w:w="40" w:type="dxa"/>
            <w:gridSpan w:val="3"/>
          </w:tcPr>
          <w:p w14:paraId="11E6F721" w14:textId="77777777" w:rsidR="00BA628F" w:rsidRDefault="00BA628F">
            <w:pPr>
              <w:pStyle w:val="EMPTYCELLSTYLE"/>
            </w:pPr>
          </w:p>
        </w:tc>
        <w:tc>
          <w:tcPr>
            <w:tcW w:w="220" w:type="dxa"/>
            <w:gridSpan w:val="4"/>
          </w:tcPr>
          <w:p w14:paraId="11E6F722" w14:textId="77777777" w:rsidR="00BA628F" w:rsidRDefault="00BA628F">
            <w:pPr>
              <w:pStyle w:val="EMPTYCELLSTYLE"/>
            </w:pPr>
          </w:p>
        </w:tc>
        <w:tc>
          <w:tcPr>
            <w:tcW w:w="40" w:type="dxa"/>
            <w:gridSpan w:val="2"/>
          </w:tcPr>
          <w:p w14:paraId="11E6F723" w14:textId="77777777" w:rsidR="00BA628F" w:rsidRDefault="00BA628F">
            <w:pPr>
              <w:pStyle w:val="EMPTYCELLSTYLE"/>
            </w:pPr>
          </w:p>
        </w:tc>
        <w:tc>
          <w:tcPr>
            <w:tcW w:w="600" w:type="dxa"/>
            <w:gridSpan w:val="12"/>
          </w:tcPr>
          <w:p w14:paraId="11E6F724" w14:textId="77777777" w:rsidR="00BA628F" w:rsidRDefault="00BA628F">
            <w:pPr>
              <w:pStyle w:val="EMPTYCELLSTYLE"/>
            </w:pPr>
          </w:p>
        </w:tc>
        <w:tc>
          <w:tcPr>
            <w:tcW w:w="200" w:type="dxa"/>
            <w:gridSpan w:val="4"/>
          </w:tcPr>
          <w:p w14:paraId="11E6F725" w14:textId="77777777" w:rsidR="00BA628F" w:rsidRDefault="00BA628F">
            <w:pPr>
              <w:pStyle w:val="EMPTYCELLSTYLE"/>
            </w:pPr>
          </w:p>
        </w:tc>
        <w:tc>
          <w:tcPr>
            <w:tcW w:w="860" w:type="dxa"/>
            <w:gridSpan w:val="15"/>
          </w:tcPr>
          <w:p w14:paraId="11E6F726" w14:textId="77777777" w:rsidR="00BA628F" w:rsidRDefault="00BA628F">
            <w:pPr>
              <w:pStyle w:val="EMPTYCELLSTYLE"/>
            </w:pPr>
          </w:p>
        </w:tc>
        <w:tc>
          <w:tcPr>
            <w:tcW w:w="300" w:type="dxa"/>
            <w:gridSpan w:val="7"/>
          </w:tcPr>
          <w:p w14:paraId="11E6F727" w14:textId="77777777" w:rsidR="00BA628F" w:rsidRDefault="00BA628F">
            <w:pPr>
              <w:pStyle w:val="EMPTYCELLSTYLE"/>
            </w:pPr>
          </w:p>
        </w:tc>
        <w:tc>
          <w:tcPr>
            <w:tcW w:w="360" w:type="dxa"/>
            <w:gridSpan w:val="10"/>
          </w:tcPr>
          <w:p w14:paraId="11E6F728" w14:textId="77777777" w:rsidR="00BA628F" w:rsidRDefault="00BA628F">
            <w:pPr>
              <w:pStyle w:val="EMPTYCELLSTYLE"/>
            </w:pPr>
          </w:p>
        </w:tc>
        <w:tc>
          <w:tcPr>
            <w:tcW w:w="500" w:type="dxa"/>
            <w:gridSpan w:val="14"/>
          </w:tcPr>
          <w:p w14:paraId="11E6F729" w14:textId="77777777" w:rsidR="00BA628F" w:rsidRDefault="00BA628F">
            <w:pPr>
              <w:pStyle w:val="EMPTYCELLSTYLE"/>
            </w:pPr>
          </w:p>
        </w:tc>
        <w:tc>
          <w:tcPr>
            <w:tcW w:w="380" w:type="dxa"/>
            <w:gridSpan w:val="13"/>
          </w:tcPr>
          <w:p w14:paraId="11E6F72A" w14:textId="77777777" w:rsidR="00BA628F" w:rsidRDefault="00BA628F">
            <w:pPr>
              <w:pStyle w:val="EMPTYCELLSTYLE"/>
            </w:pPr>
          </w:p>
        </w:tc>
        <w:tc>
          <w:tcPr>
            <w:tcW w:w="2300" w:type="dxa"/>
            <w:gridSpan w:val="30"/>
          </w:tcPr>
          <w:p w14:paraId="11E6F72B" w14:textId="77777777" w:rsidR="00BA628F" w:rsidRDefault="00BA628F">
            <w:pPr>
              <w:pStyle w:val="EMPTYCELLSTYLE"/>
            </w:pPr>
          </w:p>
        </w:tc>
        <w:tc>
          <w:tcPr>
            <w:tcW w:w="80" w:type="dxa"/>
            <w:gridSpan w:val="5"/>
          </w:tcPr>
          <w:p w14:paraId="11E6F72C" w14:textId="77777777" w:rsidR="00BA628F" w:rsidRDefault="00BA628F">
            <w:pPr>
              <w:pStyle w:val="EMPTYCELLSTYLE"/>
            </w:pPr>
          </w:p>
        </w:tc>
        <w:tc>
          <w:tcPr>
            <w:tcW w:w="480" w:type="dxa"/>
            <w:gridSpan w:val="5"/>
          </w:tcPr>
          <w:p w14:paraId="11E6F72D" w14:textId="77777777" w:rsidR="00BA628F" w:rsidRDefault="00BA628F">
            <w:pPr>
              <w:pStyle w:val="EMPTYCELLSTYLE"/>
            </w:pPr>
          </w:p>
        </w:tc>
        <w:tc>
          <w:tcPr>
            <w:tcW w:w="740" w:type="dxa"/>
            <w:gridSpan w:val="5"/>
          </w:tcPr>
          <w:p w14:paraId="11E6F72E" w14:textId="77777777" w:rsidR="00BA628F" w:rsidRDefault="00BA628F">
            <w:pPr>
              <w:pStyle w:val="EMPTYCELLSTYLE"/>
            </w:pPr>
          </w:p>
        </w:tc>
        <w:tc>
          <w:tcPr>
            <w:tcW w:w="160" w:type="dxa"/>
            <w:gridSpan w:val="6"/>
          </w:tcPr>
          <w:p w14:paraId="11E6F72F" w14:textId="77777777" w:rsidR="00BA628F" w:rsidRDefault="00BA628F">
            <w:pPr>
              <w:pStyle w:val="EMPTYCELLSTYLE"/>
            </w:pPr>
          </w:p>
        </w:tc>
        <w:tc>
          <w:tcPr>
            <w:tcW w:w="80" w:type="dxa"/>
            <w:gridSpan w:val="4"/>
          </w:tcPr>
          <w:p w14:paraId="11E6F730" w14:textId="77777777" w:rsidR="00BA628F" w:rsidRDefault="00BA628F">
            <w:pPr>
              <w:pStyle w:val="EMPTYCELLSTYLE"/>
            </w:pPr>
          </w:p>
        </w:tc>
        <w:tc>
          <w:tcPr>
            <w:tcW w:w="40" w:type="dxa"/>
            <w:gridSpan w:val="2"/>
          </w:tcPr>
          <w:p w14:paraId="11E6F731" w14:textId="77777777" w:rsidR="00BA628F" w:rsidRDefault="00BA628F">
            <w:pPr>
              <w:pStyle w:val="EMPTYCELLSTYLE"/>
            </w:pPr>
          </w:p>
        </w:tc>
        <w:tc>
          <w:tcPr>
            <w:tcW w:w="1318" w:type="dxa"/>
            <w:gridSpan w:val="46"/>
          </w:tcPr>
          <w:p w14:paraId="11E6F732" w14:textId="77777777" w:rsidR="00BA628F" w:rsidRDefault="00BA628F">
            <w:pPr>
              <w:pStyle w:val="EMPTYCELLSTYLE"/>
            </w:pPr>
          </w:p>
        </w:tc>
      </w:tr>
      <w:tr w:rsidR="00BA628F" w14:paraId="11E6F738" w14:textId="77777777" w:rsidTr="002C180E">
        <w:trPr>
          <w:gridAfter w:val="45"/>
          <w:wAfter w:w="1708" w:type="dxa"/>
          <w:trHeight w:hRule="exact" w:val="280"/>
        </w:trPr>
        <w:tc>
          <w:tcPr>
            <w:tcW w:w="450" w:type="dxa"/>
          </w:tcPr>
          <w:p w14:paraId="11E6F734" w14:textId="77777777" w:rsidR="00BA628F" w:rsidRDefault="00BA628F">
            <w:pPr>
              <w:pStyle w:val="EMPTYCELLSTYLE"/>
            </w:pPr>
          </w:p>
        </w:tc>
        <w:tc>
          <w:tcPr>
            <w:tcW w:w="6180" w:type="dxa"/>
            <w:gridSpan w:val="109"/>
            <w:tcMar>
              <w:top w:w="0" w:type="dxa"/>
              <w:left w:w="0" w:type="dxa"/>
              <w:bottom w:w="0" w:type="dxa"/>
              <w:right w:w="0" w:type="dxa"/>
            </w:tcMar>
          </w:tcPr>
          <w:p w14:paraId="11E6F735"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F736"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F737" w14:textId="77777777" w:rsidR="00BA628F" w:rsidRDefault="0050071D">
            <w:r>
              <w:rPr>
                <w:rFonts w:ascii="SansSerif" w:eastAsia="SansSerif" w:hAnsi="SansSerif" w:cs="SansSerif"/>
                <w:b/>
                <w:color w:val="00807E"/>
                <w:sz w:val="18"/>
              </w:rPr>
              <w:t xml:space="preserve">Proposed Budget </w:t>
            </w:r>
          </w:p>
        </w:tc>
      </w:tr>
      <w:tr w:rsidR="00BA628F" w14:paraId="11E6F751" w14:textId="77777777" w:rsidTr="002C180E">
        <w:trPr>
          <w:trHeight w:hRule="exact" w:val="20"/>
        </w:trPr>
        <w:tc>
          <w:tcPr>
            <w:tcW w:w="450" w:type="dxa"/>
          </w:tcPr>
          <w:p w14:paraId="11E6F739" w14:textId="77777777" w:rsidR="00BA628F" w:rsidRDefault="00BA628F">
            <w:pPr>
              <w:pStyle w:val="EMPTYCELLSTYLE"/>
            </w:pPr>
          </w:p>
        </w:tc>
        <w:tc>
          <w:tcPr>
            <w:tcW w:w="40" w:type="dxa"/>
            <w:gridSpan w:val="2"/>
          </w:tcPr>
          <w:p w14:paraId="11E6F73A" w14:textId="77777777" w:rsidR="00BA628F" w:rsidRDefault="00BA628F">
            <w:pPr>
              <w:pStyle w:val="EMPTYCELLSTYLE"/>
            </w:pPr>
          </w:p>
        </w:tc>
        <w:tc>
          <w:tcPr>
            <w:tcW w:w="980" w:type="dxa"/>
            <w:gridSpan w:val="3"/>
          </w:tcPr>
          <w:p w14:paraId="11E6F73B" w14:textId="77777777" w:rsidR="00BA628F" w:rsidRDefault="00BA628F">
            <w:pPr>
              <w:pStyle w:val="EMPTYCELLSTYLE"/>
            </w:pPr>
          </w:p>
        </w:tc>
        <w:tc>
          <w:tcPr>
            <w:tcW w:w="640" w:type="dxa"/>
            <w:gridSpan w:val="4"/>
          </w:tcPr>
          <w:p w14:paraId="11E6F73C" w14:textId="77777777" w:rsidR="00BA628F" w:rsidRDefault="00BA628F">
            <w:pPr>
              <w:pStyle w:val="EMPTYCELLSTYLE"/>
            </w:pPr>
          </w:p>
        </w:tc>
        <w:tc>
          <w:tcPr>
            <w:tcW w:w="620" w:type="dxa"/>
            <w:gridSpan w:val="12"/>
          </w:tcPr>
          <w:p w14:paraId="11E6F73D" w14:textId="77777777" w:rsidR="00BA628F" w:rsidRDefault="00BA628F">
            <w:pPr>
              <w:pStyle w:val="EMPTYCELLSTYLE"/>
            </w:pPr>
          </w:p>
        </w:tc>
        <w:tc>
          <w:tcPr>
            <w:tcW w:w="420" w:type="dxa"/>
            <w:gridSpan w:val="5"/>
          </w:tcPr>
          <w:p w14:paraId="11E6F73E" w14:textId="77777777" w:rsidR="00BA628F" w:rsidRDefault="00BA628F">
            <w:pPr>
              <w:pStyle w:val="EMPTYCELLSTYLE"/>
            </w:pPr>
          </w:p>
        </w:tc>
        <w:tc>
          <w:tcPr>
            <w:tcW w:w="40" w:type="dxa"/>
            <w:gridSpan w:val="3"/>
          </w:tcPr>
          <w:p w14:paraId="11E6F73F" w14:textId="77777777" w:rsidR="00BA628F" w:rsidRDefault="00BA628F">
            <w:pPr>
              <w:pStyle w:val="EMPTYCELLSTYLE"/>
            </w:pPr>
          </w:p>
        </w:tc>
        <w:tc>
          <w:tcPr>
            <w:tcW w:w="220" w:type="dxa"/>
            <w:gridSpan w:val="4"/>
          </w:tcPr>
          <w:p w14:paraId="11E6F740" w14:textId="77777777" w:rsidR="00BA628F" w:rsidRDefault="00BA628F">
            <w:pPr>
              <w:pStyle w:val="EMPTYCELLSTYLE"/>
            </w:pPr>
          </w:p>
        </w:tc>
        <w:tc>
          <w:tcPr>
            <w:tcW w:w="40" w:type="dxa"/>
            <w:gridSpan w:val="2"/>
          </w:tcPr>
          <w:p w14:paraId="11E6F741" w14:textId="77777777" w:rsidR="00BA628F" w:rsidRDefault="00BA628F">
            <w:pPr>
              <w:pStyle w:val="EMPTYCELLSTYLE"/>
            </w:pPr>
          </w:p>
        </w:tc>
        <w:tc>
          <w:tcPr>
            <w:tcW w:w="600" w:type="dxa"/>
            <w:gridSpan w:val="12"/>
          </w:tcPr>
          <w:p w14:paraId="11E6F742" w14:textId="77777777" w:rsidR="00BA628F" w:rsidRDefault="00BA628F">
            <w:pPr>
              <w:pStyle w:val="EMPTYCELLSTYLE"/>
            </w:pPr>
          </w:p>
        </w:tc>
        <w:tc>
          <w:tcPr>
            <w:tcW w:w="200" w:type="dxa"/>
            <w:gridSpan w:val="4"/>
          </w:tcPr>
          <w:p w14:paraId="11E6F743" w14:textId="77777777" w:rsidR="00BA628F" w:rsidRDefault="00BA628F">
            <w:pPr>
              <w:pStyle w:val="EMPTYCELLSTYLE"/>
            </w:pPr>
          </w:p>
        </w:tc>
        <w:tc>
          <w:tcPr>
            <w:tcW w:w="860" w:type="dxa"/>
            <w:gridSpan w:val="15"/>
          </w:tcPr>
          <w:p w14:paraId="11E6F744" w14:textId="77777777" w:rsidR="00BA628F" w:rsidRDefault="00BA628F">
            <w:pPr>
              <w:pStyle w:val="EMPTYCELLSTYLE"/>
            </w:pPr>
          </w:p>
        </w:tc>
        <w:tc>
          <w:tcPr>
            <w:tcW w:w="300" w:type="dxa"/>
            <w:gridSpan w:val="7"/>
          </w:tcPr>
          <w:p w14:paraId="11E6F745" w14:textId="77777777" w:rsidR="00BA628F" w:rsidRDefault="00BA628F">
            <w:pPr>
              <w:pStyle w:val="EMPTYCELLSTYLE"/>
            </w:pPr>
          </w:p>
        </w:tc>
        <w:tc>
          <w:tcPr>
            <w:tcW w:w="360" w:type="dxa"/>
            <w:gridSpan w:val="10"/>
          </w:tcPr>
          <w:p w14:paraId="11E6F746" w14:textId="77777777" w:rsidR="00BA628F" w:rsidRDefault="00BA628F">
            <w:pPr>
              <w:pStyle w:val="EMPTYCELLSTYLE"/>
            </w:pPr>
          </w:p>
        </w:tc>
        <w:tc>
          <w:tcPr>
            <w:tcW w:w="500" w:type="dxa"/>
            <w:gridSpan w:val="14"/>
          </w:tcPr>
          <w:p w14:paraId="11E6F747" w14:textId="77777777" w:rsidR="00BA628F" w:rsidRDefault="00BA628F">
            <w:pPr>
              <w:pStyle w:val="EMPTYCELLSTYLE"/>
            </w:pPr>
          </w:p>
        </w:tc>
        <w:tc>
          <w:tcPr>
            <w:tcW w:w="380" w:type="dxa"/>
            <w:gridSpan w:val="13"/>
          </w:tcPr>
          <w:p w14:paraId="11E6F748" w14:textId="77777777" w:rsidR="00BA628F" w:rsidRDefault="00BA628F">
            <w:pPr>
              <w:pStyle w:val="EMPTYCELLSTYLE"/>
            </w:pPr>
          </w:p>
        </w:tc>
        <w:tc>
          <w:tcPr>
            <w:tcW w:w="2300" w:type="dxa"/>
            <w:gridSpan w:val="30"/>
          </w:tcPr>
          <w:p w14:paraId="11E6F749" w14:textId="77777777" w:rsidR="00BA628F" w:rsidRDefault="00BA628F">
            <w:pPr>
              <w:pStyle w:val="EMPTYCELLSTYLE"/>
            </w:pPr>
          </w:p>
        </w:tc>
        <w:tc>
          <w:tcPr>
            <w:tcW w:w="80" w:type="dxa"/>
            <w:gridSpan w:val="5"/>
          </w:tcPr>
          <w:p w14:paraId="11E6F74A" w14:textId="77777777" w:rsidR="00BA628F" w:rsidRDefault="00BA628F">
            <w:pPr>
              <w:pStyle w:val="EMPTYCELLSTYLE"/>
            </w:pPr>
          </w:p>
        </w:tc>
        <w:tc>
          <w:tcPr>
            <w:tcW w:w="480" w:type="dxa"/>
            <w:gridSpan w:val="5"/>
          </w:tcPr>
          <w:p w14:paraId="11E6F74B" w14:textId="77777777" w:rsidR="00BA628F" w:rsidRDefault="00BA628F">
            <w:pPr>
              <w:pStyle w:val="EMPTYCELLSTYLE"/>
            </w:pPr>
          </w:p>
        </w:tc>
        <w:tc>
          <w:tcPr>
            <w:tcW w:w="740" w:type="dxa"/>
            <w:gridSpan w:val="5"/>
          </w:tcPr>
          <w:p w14:paraId="11E6F74C" w14:textId="77777777" w:rsidR="00BA628F" w:rsidRDefault="00BA628F">
            <w:pPr>
              <w:pStyle w:val="EMPTYCELLSTYLE"/>
            </w:pPr>
          </w:p>
        </w:tc>
        <w:tc>
          <w:tcPr>
            <w:tcW w:w="160" w:type="dxa"/>
            <w:gridSpan w:val="6"/>
          </w:tcPr>
          <w:p w14:paraId="11E6F74D" w14:textId="77777777" w:rsidR="00BA628F" w:rsidRDefault="00BA628F">
            <w:pPr>
              <w:pStyle w:val="EMPTYCELLSTYLE"/>
            </w:pPr>
          </w:p>
        </w:tc>
        <w:tc>
          <w:tcPr>
            <w:tcW w:w="80" w:type="dxa"/>
            <w:gridSpan w:val="4"/>
          </w:tcPr>
          <w:p w14:paraId="11E6F74E" w14:textId="77777777" w:rsidR="00BA628F" w:rsidRDefault="00BA628F">
            <w:pPr>
              <w:pStyle w:val="EMPTYCELLSTYLE"/>
            </w:pPr>
          </w:p>
        </w:tc>
        <w:tc>
          <w:tcPr>
            <w:tcW w:w="40" w:type="dxa"/>
            <w:gridSpan w:val="2"/>
          </w:tcPr>
          <w:p w14:paraId="11E6F74F" w14:textId="77777777" w:rsidR="00BA628F" w:rsidRDefault="00BA628F">
            <w:pPr>
              <w:pStyle w:val="EMPTYCELLSTYLE"/>
            </w:pPr>
          </w:p>
        </w:tc>
        <w:tc>
          <w:tcPr>
            <w:tcW w:w="1318" w:type="dxa"/>
            <w:gridSpan w:val="46"/>
          </w:tcPr>
          <w:p w14:paraId="11E6F750" w14:textId="77777777" w:rsidR="00BA628F" w:rsidRDefault="00BA628F">
            <w:pPr>
              <w:pStyle w:val="EMPTYCELLSTYLE"/>
            </w:pPr>
          </w:p>
        </w:tc>
      </w:tr>
      <w:tr w:rsidR="00BA628F" w14:paraId="11E6F756" w14:textId="77777777" w:rsidTr="002C180E">
        <w:trPr>
          <w:gridAfter w:val="45"/>
          <w:wAfter w:w="1708" w:type="dxa"/>
          <w:trHeight w:hRule="exact" w:val="320"/>
        </w:trPr>
        <w:tc>
          <w:tcPr>
            <w:tcW w:w="450" w:type="dxa"/>
          </w:tcPr>
          <w:p w14:paraId="11E6F752" w14:textId="77777777" w:rsidR="00BA628F" w:rsidRDefault="00BA628F">
            <w:pPr>
              <w:pStyle w:val="EMPTYCELLSTYLE"/>
            </w:pPr>
          </w:p>
        </w:tc>
        <w:tc>
          <w:tcPr>
            <w:tcW w:w="6180" w:type="dxa"/>
            <w:gridSpan w:val="109"/>
            <w:tcMar>
              <w:top w:w="0" w:type="dxa"/>
              <w:left w:w="0" w:type="dxa"/>
              <w:bottom w:w="0" w:type="dxa"/>
              <w:right w:w="0" w:type="dxa"/>
            </w:tcMar>
          </w:tcPr>
          <w:p w14:paraId="11E6F753" w14:textId="77777777" w:rsidR="00BA628F" w:rsidRDefault="0050071D">
            <w:r>
              <w:rPr>
                <w:rFonts w:ascii="SansSerif" w:eastAsia="SansSerif" w:hAnsi="SansSerif" w:cs="SansSerif"/>
                <w:color w:val="000000"/>
                <w:sz w:val="16"/>
              </w:rPr>
              <w:t>OXFORD HOUSE, INC.</w:t>
            </w:r>
          </w:p>
        </w:tc>
        <w:tc>
          <w:tcPr>
            <w:tcW w:w="2300" w:type="dxa"/>
            <w:gridSpan w:val="30"/>
            <w:tcMar>
              <w:top w:w="0" w:type="dxa"/>
              <w:left w:w="0" w:type="dxa"/>
              <w:bottom w:w="0" w:type="dxa"/>
              <w:right w:w="0" w:type="dxa"/>
            </w:tcMar>
          </w:tcPr>
          <w:p w14:paraId="11E6F754" w14:textId="77777777" w:rsidR="00BA628F" w:rsidRDefault="0050071D">
            <w:r>
              <w:rPr>
                <w:rFonts w:ascii="SansSerif" w:eastAsia="SansSerif" w:hAnsi="SansSerif" w:cs="SansSerif"/>
                <w:color w:val="000000"/>
                <w:sz w:val="16"/>
              </w:rPr>
              <w:t>Non-Profit</w:t>
            </w:r>
          </w:p>
        </w:tc>
        <w:tc>
          <w:tcPr>
            <w:tcW w:w="1620" w:type="dxa"/>
            <w:gridSpan w:val="29"/>
            <w:tcMar>
              <w:top w:w="0" w:type="dxa"/>
              <w:left w:w="0" w:type="dxa"/>
              <w:bottom w:w="0" w:type="dxa"/>
              <w:right w:w="0" w:type="dxa"/>
            </w:tcMar>
          </w:tcPr>
          <w:p w14:paraId="11E6F755" w14:textId="77777777" w:rsidR="00BA628F" w:rsidRDefault="0050071D">
            <w:r>
              <w:rPr>
                <w:rFonts w:ascii="SansSerif" w:eastAsia="SansSerif" w:hAnsi="SansSerif" w:cs="SansSerif"/>
                <w:color w:val="000000"/>
                <w:sz w:val="16"/>
              </w:rPr>
              <w:t>$ 109,209.66</w:t>
            </w:r>
          </w:p>
        </w:tc>
      </w:tr>
      <w:tr w:rsidR="00BA628F" w14:paraId="11E6F76F" w14:textId="77777777" w:rsidTr="002C180E">
        <w:trPr>
          <w:trHeight w:hRule="exact" w:val="220"/>
        </w:trPr>
        <w:tc>
          <w:tcPr>
            <w:tcW w:w="450" w:type="dxa"/>
          </w:tcPr>
          <w:p w14:paraId="11E6F757" w14:textId="77777777" w:rsidR="00BA628F" w:rsidRDefault="00BA628F">
            <w:pPr>
              <w:pStyle w:val="EMPTYCELLSTYLE"/>
            </w:pPr>
          </w:p>
        </w:tc>
        <w:tc>
          <w:tcPr>
            <w:tcW w:w="40" w:type="dxa"/>
            <w:gridSpan w:val="2"/>
          </w:tcPr>
          <w:p w14:paraId="11E6F758" w14:textId="77777777" w:rsidR="00BA628F" w:rsidRDefault="00BA628F">
            <w:pPr>
              <w:pStyle w:val="EMPTYCELLSTYLE"/>
            </w:pPr>
          </w:p>
        </w:tc>
        <w:tc>
          <w:tcPr>
            <w:tcW w:w="980" w:type="dxa"/>
            <w:gridSpan w:val="3"/>
          </w:tcPr>
          <w:p w14:paraId="11E6F759" w14:textId="77777777" w:rsidR="00BA628F" w:rsidRDefault="00BA628F">
            <w:pPr>
              <w:pStyle w:val="EMPTYCELLSTYLE"/>
            </w:pPr>
          </w:p>
        </w:tc>
        <w:tc>
          <w:tcPr>
            <w:tcW w:w="640" w:type="dxa"/>
            <w:gridSpan w:val="4"/>
          </w:tcPr>
          <w:p w14:paraId="11E6F75A" w14:textId="77777777" w:rsidR="00BA628F" w:rsidRDefault="00BA628F">
            <w:pPr>
              <w:pStyle w:val="EMPTYCELLSTYLE"/>
            </w:pPr>
          </w:p>
        </w:tc>
        <w:tc>
          <w:tcPr>
            <w:tcW w:w="620" w:type="dxa"/>
            <w:gridSpan w:val="12"/>
          </w:tcPr>
          <w:p w14:paraId="11E6F75B" w14:textId="77777777" w:rsidR="00BA628F" w:rsidRDefault="00BA628F">
            <w:pPr>
              <w:pStyle w:val="EMPTYCELLSTYLE"/>
            </w:pPr>
          </w:p>
        </w:tc>
        <w:tc>
          <w:tcPr>
            <w:tcW w:w="420" w:type="dxa"/>
            <w:gridSpan w:val="5"/>
          </w:tcPr>
          <w:p w14:paraId="11E6F75C" w14:textId="77777777" w:rsidR="00BA628F" w:rsidRDefault="00BA628F">
            <w:pPr>
              <w:pStyle w:val="EMPTYCELLSTYLE"/>
            </w:pPr>
          </w:p>
        </w:tc>
        <w:tc>
          <w:tcPr>
            <w:tcW w:w="40" w:type="dxa"/>
            <w:gridSpan w:val="3"/>
          </w:tcPr>
          <w:p w14:paraId="11E6F75D" w14:textId="77777777" w:rsidR="00BA628F" w:rsidRDefault="00BA628F">
            <w:pPr>
              <w:pStyle w:val="EMPTYCELLSTYLE"/>
            </w:pPr>
          </w:p>
        </w:tc>
        <w:tc>
          <w:tcPr>
            <w:tcW w:w="220" w:type="dxa"/>
            <w:gridSpan w:val="4"/>
          </w:tcPr>
          <w:p w14:paraId="11E6F75E" w14:textId="77777777" w:rsidR="00BA628F" w:rsidRDefault="00BA628F">
            <w:pPr>
              <w:pStyle w:val="EMPTYCELLSTYLE"/>
            </w:pPr>
          </w:p>
        </w:tc>
        <w:tc>
          <w:tcPr>
            <w:tcW w:w="40" w:type="dxa"/>
            <w:gridSpan w:val="2"/>
          </w:tcPr>
          <w:p w14:paraId="11E6F75F" w14:textId="77777777" w:rsidR="00BA628F" w:rsidRDefault="00BA628F">
            <w:pPr>
              <w:pStyle w:val="EMPTYCELLSTYLE"/>
            </w:pPr>
          </w:p>
        </w:tc>
        <w:tc>
          <w:tcPr>
            <w:tcW w:w="600" w:type="dxa"/>
            <w:gridSpan w:val="12"/>
          </w:tcPr>
          <w:p w14:paraId="11E6F760" w14:textId="77777777" w:rsidR="00BA628F" w:rsidRDefault="00BA628F">
            <w:pPr>
              <w:pStyle w:val="EMPTYCELLSTYLE"/>
            </w:pPr>
          </w:p>
        </w:tc>
        <w:tc>
          <w:tcPr>
            <w:tcW w:w="200" w:type="dxa"/>
            <w:gridSpan w:val="4"/>
          </w:tcPr>
          <w:p w14:paraId="11E6F761" w14:textId="77777777" w:rsidR="00BA628F" w:rsidRDefault="00BA628F">
            <w:pPr>
              <w:pStyle w:val="EMPTYCELLSTYLE"/>
            </w:pPr>
          </w:p>
        </w:tc>
        <w:tc>
          <w:tcPr>
            <w:tcW w:w="860" w:type="dxa"/>
            <w:gridSpan w:val="15"/>
          </w:tcPr>
          <w:p w14:paraId="11E6F762" w14:textId="77777777" w:rsidR="00BA628F" w:rsidRDefault="00BA628F">
            <w:pPr>
              <w:pStyle w:val="EMPTYCELLSTYLE"/>
            </w:pPr>
          </w:p>
        </w:tc>
        <w:tc>
          <w:tcPr>
            <w:tcW w:w="300" w:type="dxa"/>
            <w:gridSpan w:val="7"/>
          </w:tcPr>
          <w:p w14:paraId="11E6F763" w14:textId="77777777" w:rsidR="00BA628F" w:rsidRDefault="00BA628F">
            <w:pPr>
              <w:pStyle w:val="EMPTYCELLSTYLE"/>
            </w:pPr>
          </w:p>
        </w:tc>
        <w:tc>
          <w:tcPr>
            <w:tcW w:w="360" w:type="dxa"/>
            <w:gridSpan w:val="10"/>
          </w:tcPr>
          <w:p w14:paraId="11E6F764" w14:textId="77777777" w:rsidR="00BA628F" w:rsidRDefault="00BA628F">
            <w:pPr>
              <w:pStyle w:val="EMPTYCELLSTYLE"/>
            </w:pPr>
          </w:p>
        </w:tc>
        <w:tc>
          <w:tcPr>
            <w:tcW w:w="500" w:type="dxa"/>
            <w:gridSpan w:val="14"/>
          </w:tcPr>
          <w:p w14:paraId="11E6F765" w14:textId="77777777" w:rsidR="00BA628F" w:rsidRDefault="00BA628F">
            <w:pPr>
              <w:pStyle w:val="EMPTYCELLSTYLE"/>
            </w:pPr>
          </w:p>
        </w:tc>
        <w:tc>
          <w:tcPr>
            <w:tcW w:w="380" w:type="dxa"/>
            <w:gridSpan w:val="13"/>
          </w:tcPr>
          <w:p w14:paraId="11E6F766" w14:textId="77777777" w:rsidR="00BA628F" w:rsidRDefault="00BA628F">
            <w:pPr>
              <w:pStyle w:val="EMPTYCELLSTYLE"/>
            </w:pPr>
          </w:p>
        </w:tc>
        <w:tc>
          <w:tcPr>
            <w:tcW w:w="2300" w:type="dxa"/>
            <w:gridSpan w:val="30"/>
          </w:tcPr>
          <w:p w14:paraId="11E6F767" w14:textId="77777777" w:rsidR="00BA628F" w:rsidRDefault="00BA628F">
            <w:pPr>
              <w:pStyle w:val="EMPTYCELLSTYLE"/>
            </w:pPr>
          </w:p>
        </w:tc>
        <w:tc>
          <w:tcPr>
            <w:tcW w:w="80" w:type="dxa"/>
            <w:gridSpan w:val="5"/>
          </w:tcPr>
          <w:p w14:paraId="11E6F768" w14:textId="77777777" w:rsidR="00BA628F" w:rsidRDefault="00BA628F">
            <w:pPr>
              <w:pStyle w:val="EMPTYCELLSTYLE"/>
            </w:pPr>
          </w:p>
        </w:tc>
        <w:tc>
          <w:tcPr>
            <w:tcW w:w="480" w:type="dxa"/>
            <w:gridSpan w:val="5"/>
          </w:tcPr>
          <w:p w14:paraId="11E6F769" w14:textId="77777777" w:rsidR="00BA628F" w:rsidRDefault="00BA628F">
            <w:pPr>
              <w:pStyle w:val="EMPTYCELLSTYLE"/>
            </w:pPr>
          </w:p>
        </w:tc>
        <w:tc>
          <w:tcPr>
            <w:tcW w:w="740" w:type="dxa"/>
            <w:gridSpan w:val="5"/>
          </w:tcPr>
          <w:p w14:paraId="11E6F76A" w14:textId="77777777" w:rsidR="00BA628F" w:rsidRDefault="00BA628F">
            <w:pPr>
              <w:pStyle w:val="EMPTYCELLSTYLE"/>
            </w:pPr>
          </w:p>
        </w:tc>
        <w:tc>
          <w:tcPr>
            <w:tcW w:w="160" w:type="dxa"/>
            <w:gridSpan w:val="6"/>
          </w:tcPr>
          <w:p w14:paraId="11E6F76B" w14:textId="77777777" w:rsidR="00BA628F" w:rsidRDefault="00BA628F">
            <w:pPr>
              <w:pStyle w:val="EMPTYCELLSTYLE"/>
            </w:pPr>
          </w:p>
        </w:tc>
        <w:tc>
          <w:tcPr>
            <w:tcW w:w="80" w:type="dxa"/>
            <w:gridSpan w:val="4"/>
          </w:tcPr>
          <w:p w14:paraId="11E6F76C" w14:textId="77777777" w:rsidR="00BA628F" w:rsidRDefault="00BA628F">
            <w:pPr>
              <w:pStyle w:val="EMPTYCELLSTYLE"/>
            </w:pPr>
          </w:p>
        </w:tc>
        <w:tc>
          <w:tcPr>
            <w:tcW w:w="40" w:type="dxa"/>
            <w:gridSpan w:val="2"/>
          </w:tcPr>
          <w:p w14:paraId="11E6F76D" w14:textId="77777777" w:rsidR="00BA628F" w:rsidRDefault="00BA628F">
            <w:pPr>
              <w:pStyle w:val="EMPTYCELLSTYLE"/>
            </w:pPr>
          </w:p>
        </w:tc>
        <w:tc>
          <w:tcPr>
            <w:tcW w:w="1318" w:type="dxa"/>
            <w:gridSpan w:val="46"/>
          </w:tcPr>
          <w:p w14:paraId="11E6F76E" w14:textId="77777777" w:rsidR="00BA628F" w:rsidRDefault="00BA628F">
            <w:pPr>
              <w:pStyle w:val="EMPTYCELLSTYLE"/>
            </w:pPr>
          </w:p>
        </w:tc>
      </w:tr>
      <w:tr w:rsidR="00BA628F" w14:paraId="11E6F780" w14:textId="77777777" w:rsidTr="002C180E">
        <w:trPr>
          <w:gridAfter w:val="45"/>
          <w:wAfter w:w="1708" w:type="dxa"/>
          <w:trHeight w:hRule="exact" w:val="320"/>
        </w:trPr>
        <w:tc>
          <w:tcPr>
            <w:tcW w:w="450" w:type="dxa"/>
          </w:tcPr>
          <w:p w14:paraId="11E6F770" w14:textId="77777777" w:rsidR="00BA628F" w:rsidRDefault="00BA628F">
            <w:pPr>
              <w:pStyle w:val="EMPTYCELLSTYLE"/>
            </w:pPr>
          </w:p>
        </w:tc>
        <w:tc>
          <w:tcPr>
            <w:tcW w:w="3580" w:type="dxa"/>
            <w:gridSpan w:val="45"/>
            <w:tcMar>
              <w:top w:w="0" w:type="dxa"/>
              <w:left w:w="0" w:type="dxa"/>
              <w:bottom w:w="0" w:type="dxa"/>
              <w:right w:w="0" w:type="dxa"/>
            </w:tcMar>
          </w:tcPr>
          <w:p w14:paraId="11E6F771" w14:textId="77777777" w:rsidR="00BA628F" w:rsidRDefault="0050071D">
            <w:r>
              <w:rPr>
                <w:rFonts w:ascii="DejaVu Sans" w:eastAsia="DejaVu Sans" w:hAnsi="DejaVu Sans" w:cs="DejaVu Sans"/>
                <w:b/>
                <w:color w:val="000000"/>
              </w:rPr>
              <w:t>Location Description:</w:t>
            </w:r>
          </w:p>
        </w:tc>
        <w:tc>
          <w:tcPr>
            <w:tcW w:w="200" w:type="dxa"/>
            <w:gridSpan w:val="5"/>
          </w:tcPr>
          <w:p w14:paraId="11E6F772" w14:textId="77777777" w:rsidR="00BA628F" w:rsidRDefault="00BA628F">
            <w:pPr>
              <w:pStyle w:val="EMPTYCELLSTYLE"/>
            </w:pPr>
          </w:p>
        </w:tc>
        <w:tc>
          <w:tcPr>
            <w:tcW w:w="860" w:type="dxa"/>
            <w:gridSpan w:val="15"/>
          </w:tcPr>
          <w:p w14:paraId="11E6F773" w14:textId="77777777" w:rsidR="00BA628F" w:rsidRDefault="00BA628F">
            <w:pPr>
              <w:pStyle w:val="EMPTYCELLSTYLE"/>
            </w:pPr>
          </w:p>
        </w:tc>
        <w:tc>
          <w:tcPr>
            <w:tcW w:w="300" w:type="dxa"/>
            <w:gridSpan w:val="7"/>
          </w:tcPr>
          <w:p w14:paraId="11E6F774" w14:textId="77777777" w:rsidR="00BA628F" w:rsidRDefault="00BA628F">
            <w:pPr>
              <w:pStyle w:val="EMPTYCELLSTYLE"/>
            </w:pPr>
          </w:p>
        </w:tc>
        <w:tc>
          <w:tcPr>
            <w:tcW w:w="360" w:type="dxa"/>
            <w:gridSpan w:val="10"/>
          </w:tcPr>
          <w:p w14:paraId="11E6F775" w14:textId="77777777" w:rsidR="00BA628F" w:rsidRDefault="00BA628F">
            <w:pPr>
              <w:pStyle w:val="EMPTYCELLSTYLE"/>
            </w:pPr>
          </w:p>
        </w:tc>
        <w:tc>
          <w:tcPr>
            <w:tcW w:w="500" w:type="dxa"/>
            <w:gridSpan w:val="14"/>
          </w:tcPr>
          <w:p w14:paraId="11E6F776" w14:textId="77777777" w:rsidR="00BA628F" w:rsidRDefault="00BA628F">
            <w:pPr>
              <w:pStyle w:val="EMPTYCELLSTYLE"/>
            </w:pPr>
          </w:p>
        </w:tc>
        <w:tc>
          <w:tcPr>
            <w:tcW w:w="380" w:type="dxa"/>
            <w:gridSpan w:val="13"/>
          </w:tcPr>
          <w:p w14:paraId="11E6F777" w14:textId="77777777" w:rsidR="00BA628F" w:rsidRDefault="00BA628F">
            <w:pPr>
              <w:pStyle w:val="EMPTYCELLSTYLE"/>
            </w:pPr>
          </w:p>
        </w:tc>
        <w:tc>
          <w:tcPr>
            <w:tcW w:w="2300" w:type="dxa"/>
            <w:gridSpan w:val="30"/>
          </w:tcPr>
          <w:p w14:paraId="11E6F778" w14:textId="77777777" w:rsidR="00BA628F" w:rsidRDefault="00BA628F">
            <w:pPr>
              <w:pStyle w:val="EMPTYCELLSTYLE"/>
            </w:pPr>
          </w:p>
        </w:tc>
        <w:tc>
          <w:tcPr>
            <w:tcW w:w="80" w:type="dxa"/>
            <w:gridSpan w:val="4"/>
          </w:tcPr>
          <w:p w14:paraId="11E6F779" w14:textId="77777777" w:rsidR="00BA628F" w:rsidRDefault="00BA628F">
            <w:pPr>
              <w:pStyle w:val="EMPTYCELLSTYLE"/>
            </w:pPr>
          </w:p>
        </w:tc>
        <w:tc>
          <w:tcPr>
            <w:tcW w:w="480" w:type="dxa"/>
            <w:gridSpan w:val="6"/>
          </w:tcPr>
          <w:p w14:paraId="11E6F77A" w14:textId="77777777" w:rsidR="00BA628F" w:rsidRDefault="00BA628F">
            <w:pPr>
              <w:pStyle w:val="EMPTYCELLSTYLE"/>
            </w:pPr>
          </w:p>
        </w:tc>
        <w:tc>
          <w:tcPr>
            <w:tcW w:w="740" w:type="dxa"/>
            <w:gridSpan w:val="5"/>
          </w:tcPr>
          <w:p w14:paraId="11E6F77B" w14:textId="77777777" w:rsidR="00BA628F" w:rsidRDefault="00BA628F">
            <w:pPr>
              <w:pStyle w:val="EMPTYCELLSTYLE"/>
            </w:pPr>
          </w:p>
        </w:tc>
        <w:tc>
          <w:tcPr>
            <w:tcW w:w="160" w:type="dxa"/>
            <w:gridSpan w:val="6"/>
          </w:tcPr>
          <w:p w14:paraId="11E6F77C" w14:textId="77777777" w:rsidR="00BA628F" w:rsidRDefault="00BA628F">
            <w:pPr>
              <w:pStyle w:val="EMPTYCELLSTYLE"/>
            </w:pPr>
          </w:p>
        </w:tc>
        <w:tc>
          <w:tcPr>
            <w:tcW w:w="80" w:type="dxa"/>
            <w:gridSpan w:val="4"/>
          </w:tcPr>
          <w:p w14:paraId="11E6F77D" w14:textId="77777777" w:rsidR="00BA628F" w:rsidRDefault="00BA628F">
            <w:pPr>
              <w:pStyle w:val="EMPTYCELLSTYLE"/>
            </w:pPr>
          </w:p>
        </w:tc>
        <w:tc>
          <w:tcPr>
            <w:tcW w:w="40" w:type="dxa"/>
            <w:gridSpan w:val="2"/>
          </w:tcPr>
          <w:p w14:paraId="11E6F77E" w14:textId="77777777" w:rsidR="00BA628F" w:rsidRDefault="00BA628F">
            <w:pPr>
              <w:pStyle w:val="EMPTYCELLSTYLE"/>
            </w:pPr>
          </w:p>
        </w:tc>
        <w:tc>
          <w:tcPr>
            <w:tcW w:w="40" w:type="dxa"/>
            <w:gridSpan w:val="2"/>
          </w:tcPr>
          <w:p w14:paraId="11E6F77F" w14:textId="77777777" w:rsidR="00BA628F" w:rsidRDefault="00BA628F">
            <w:pPr>
              <w:pStyle w:val="EMPTYCELLSTYLE"/>
            </w:pPr>
          </w:p>
        </w:tc>
      </w:tr>
      <w:tr w:rsidR="00BA628F" w14:paraId="11E6F786" w14:textId="77777777" w:rsidTr="002C180E">
        <w:trPr>
          <w:gridAfter w:val="45"/>
          <w:wAfter w:w="1708" w:type="dxa"/>
          <w:trHeight w:hRule="exact" w:val="300"/>
        </w:trPr>
        <w:tc>
          <w:tcPr>
            <w:tcW w:w="450" w:type="dxa"/>
          </w:tcPr>
          <w:p w14:paraId="11E6F781" w14:textId="77777777" w:rsidR="00BA628F" w:rsidRDefault="00BA628F">
            <w:pPr>
              <w:pStyle w:val="EMPTYCELLSTYLE"/>
            </w:pPr>
          </w:p>
        </w:tc>
        <w:tc>
          <w:tcPr>
            <w:tcW w:w="9940" w:type="dxa"/>
            <w:gridSpan w:val="160"/>
            <w:tcMar>
              <w:top w:w="0" w:type="dxa"/>
              <w:left w:w="0" w:type="dxa"/>
              <w:bottom w:w="0" w:type="dxa"/>
              <w:right w:w="0" w:type="dxa"/>
            </w:tcMar>
          </w:tcPr>
          <w:p w14:paraId="11E6F782" w14:textId="77777777" w:rsidR="00BA628F" w:rsidRDefault="00BA628F"/>
        </w:tc>
        <w:tc>
          <w:tcPr>
            <w:tcW w:w="80" w:type="dxa"/>
            <w:gridSpan w:val="4"/>
          </w:tcPr>
          <w:p w14:paraId="11E6F783" w14:textId="77777777" w:rsidR="00BA628F" w:rsidRDefault="00BA628F">
            <w:pPr>
              <w:pStyle w:val="EMPTYCELLSTYLE"/>
            </w:pPr>
          </w:p>
        </w:tc>
        <w:tc>
          <w:tcPr>
            <w:tcW w:w="40" w:type="dxa"/>
            <w:gridSpan w:val="2"/>
          </w:tcPr>
          <w:p w14:paraId="11E6F784" w14:textId="77777777" w:rsidR="00BA628F" w:rsidRDefault="00BA628F">
            <w:pPr>
              <w:pStyle w:val="EMPTYCELLSTYLE"/>
            </w:pPr>
          </w:p>
        </w:tc>
        <w:tc>
          <w:tcPr>
            <w:tcW w:w="40" w:type="dxa"/>
            <w:gridSpan w:val="2"/>
          </w:tcPr>
          <w:p w14:paraId="11E6F785" w14:textId="77777777" w:rsidR="00BA628F" w:rsidRDefault="00BA628F">
            <w:pPr>
              <w:pStyle w:val="EMPTYCELLSTYLE"/>
            </w:pPr>
          </w:p>
        </w:tc>
      </w:tr>
      <w:tr w:rsidR="00BA628F" w14:paraId="11E6F79F" w14:textId="77777777" w:rsidTr="002C180E">
        <w:trPr>
          <w:trHeight w:hRule="exact" w:val="180"/>
        </w:trPr>
        <w:tc>
          <w:tcPr>
            <w:tcW w:w="450" w:type="dxa"/>
          </w:tcPr>
          <w:p w14:paraId="11E6F787" w14:textId="77777777" w:rsidR="00BA628F" w:rsidRDefault="00BA628F">
            <w:pPr>
              <w:pStyle w:val="EMPTYCELLSTYLE"/>
            </w:pPr>
          </w:p>
        </w:tc>
        <w:tc>
          <w:tcPr>
            <w:tcW w:w="40" w:type="dxa"/>
            <w:gridSpan w:val="2"/>
          </w:tcPr>
          <w:p w14:paraId="11E6F788" w14:textId="77777777" w:rsidR="00BA628F" w:rsidRDefault="00BA628F">
            <w:pPr>
              <w:pStyle w:val="EMPTYCELLSTYLE"/>
            </w:pPr>
          </w:p>
        </w:tc>
        <w:tc>
          <w:tcPr>
            <w:tcW w:w="980" w:type="dxa"/>
            <w:gridSpan w:val="3"/>
          </w:tcPr>
          <w:p w14:paraId="11E6F789" w14:textId="77777777" w:rsidR="00BA628F" w:rsidRDefault="00BA628F">
            <w:pPr>
              <w:pStyle w:val="EMPTYCELLSTYLE"/>
            </w:pPr>
          </w:p>
        </w:tc>
        <w:tc>
          <w:tcPr>
            <w:tcW w:w="640" w:type="dxa"/>
            <w:gridSpan w:val="4"/>
          </w:tcPr>
          <w:p w14:paraId="11E6F78A" w14:textId="77777777" w:rsidR="00BA628F" w:rsidRDefault="00BA628F">
            <w:pPr>
              <w:pStyle w:val="EMPTYCELLSTYLE"/>
            </w:pPr>
          </w:p>
        </w:tc>
        <w:tc>
          <w:tcPr>
            <w:tcW w:w="620" w:type="dxa"/>
            <w:gridSpan w:val="12"/>
          </w:tcPr>
          <w:p w14:paraId="11E6F78B" w14:textId="77777777" w:rsidR="00BA628F" w:rsidRDefault="00BA628F">
            <w:pPr>
              <w:pStyle w:val="EMPTYCELLSTYLE"/>
            </w:pPr>
          </w:p>
        </w:tc>
        <w:tc>
          <w:tcPr>
            <w:tcW w:w="420" w:type="dxa"/>
            <w:gridSpan w:val="5"/>
          </w:tcPr>
          <w:p w14:paraId="11E6F78C" w14:textId="77777777" w:rsidR="00BA628F" w:rsidRDefault="00BA628F">
            <w:pPr>
              <w:pStyle w:val="EMPTYCELLSTYLE"/>
            </w:pPr>
          </w:p>
        </w:tc>
        <w:tc>
          <w:tcPr>
            <w:tcW w:w="40" w:type="dxa"/>
            <w:gridSpan w:val="3"/>
          </w:tcPr>
          <w:p w14:paraId="11E6F78D" w14:textId="77777777" w:rsidR="00BA628F" w:rsidRDefault="00BA628F">
            <w:pPr>
              <w:pStyle w:val="EMPTYCELLSTYLE"/>
            </w:pPr>
          </w:p>
        </w:tc>
        <w:tc>
          <w:tcPr>
            <w:tcW w:w="220" w:type="dxa"/>
            <w:gridSpan w:val="4"/>
          </w:tcPr>
          <w:p w14:paraId="11E6F78E" w14:textId="77777777" w:rsidR="00BA628F" w:rsidRDefault="00BA628F">
            <w:pPr>
              <w:pStyle w:val="EMPTYCELLSTYLE"/>
            </w:pPr>
          </w:p>
        </w:tc>
        <w:tc>
          <w:tcPr>
            <w:tcW w:w="40" w:type="dxa"/>
            <w:gridSpan w:val="2"/>
          </w:tcPr>
          <w:p w14:paraId="11E6F78F" w14:textId="77777777" w:rsidR="00BA628F" w:rsidRDefault="00BA628F">
            <w:pPr>
              <w:pStyle w:val="EMPTYCELLSTYLE"/>
            </w:pPr>
          </w:p>
        </w:tc>
        <w:tc>
          <w:tcPr>
            <w:tcW w:w="600" w:type="dxa"/>
            <w:gridSpan w:val="12"/>
          </w:tcPr>
          <w:p w14:paraId="11E6F790" w14:textId="77777777" w:rsidR="00BA628F" w:rsidRDefault="00BA628F">
            <w:pPr>
              <w:pStyle w:val="EMPTYCELLSTYLE"/>
            </w:pPr>
          </w:p>
        </w:tc>
        <w:tc>
          <w:tcPr>
            <w:tcW w:w="200" w:type="dxa"/>
            <w:gridSpan w:val="4"/>
          </w:tcPr>
          <w:p w14:paraId="11E6F791" w14:textId="77777777" w:rsidR="00BA628F" w:rsidRDefault="00BA628F">
            <w:pPr>
              <w:pStyle w:val="EMPTYCELLSTYLE"/>
            </w:pPr>
          </w:p>
        </w:tc>
        <w:tc>
          <w:tcPr>
            <w:tcW w:w="860" w:type="dxa"/>
            <w:gridSpan w:val="15"/>
          </w:tcPr>
          <w:p w14:paraId="11E6F792" w14:textId="77777777" w:rsidR="00BA628F" w:rsidRDefault="00BA628F">
            <w:pPr>
              <w:pStyle w:val="EMPTYCELLSTYLE"/>
            </w:pPr>
          </w:p>
        </w:tc>
        <w:tc>
          <w:tcPr>
            <w:tcW w:w="300" w:type="dxa"/>
            <w:gridSpan w:val="7"/>
          </w:tcPr>
          <w:p w14:paraId="11E6F793" w14:textId="77777777" w:rsidR="00BA628F" w:rsidRDefault="00BA628F">
            <w:pPr>
              <w:pStyle w:val="EMPTYCELLSTYLE"/>
            </w:pPr>
          </w:p>
        </w:tc>
        <w:tc>
          <w:tcPr>
            <w:tcW w:w="360" w:type="dxa"/>
            <w:gridSpan w:val="10"/>
          </w:tcPr>
          <w:p w14:paraId="11E6F794" w14:textId="77777777" w:rsidR="00BA628F" w:rsidRDefault="00BA628F">
            <w:pPr>
              <w:pStyle w:val="EMPTYCELLSTYLE"/>
            </w:pPr>
          </w:p>
        </w:tc>
        <w:tc>
          <w:tcPr>
            <w:tcW w:w="500" w:type="dxa"/>
            <w:gridSpan w:val="14"/>
          </w:tcPr>
          <w:p w14:paraId="11E6F795" w14:textId="77777777" w:rsidR="00BA628F" w:rsidRDefault="00BA628F">
            <w:pPr>
              <w:pStyle w:val="EMPTYCELLSTYLE"/>
            </w:pPr>
          </w:p>
        </w:tc>
        <w:tc>
          <w:tcPr>
            <w:tcW w:w="380" w:type="dxa"/>
            <w:gridSpan w:val="13"/>
          </w:tcPr>
          <w:p w14:paraId="11E6F796" w14:textId="77777777" w:rsidR="00BA628F" w:rsidRDefault="00BA628F">
            <w:pPr>
              <w:pStyle w:val="EMPTYCELLSTYLE"/>
            </w:pPr>
          </w:p>
        </w:tc>
        <w:tc>
          <w:tcPr>
            <w:tcW w:w="2300" w:type="dxa"/>
            <w:gridSpan w:val="30"/>
          </w:tcPr>
          <w:p w14:paraId="11E6F797" w14:textId="77777777" w:rsidR="00BA628F" w:rsidRDefault="00BA628F">
            <w:pPr>
              <w:pStyle w:val="EMPTYCELLSTYLE"/>
            </w:pPr>
          </w:p>
        </w:tc>
        <w:tc>
          <w:tcPr>
            <w:tcW w:w="80" w:type="dxa"/>
            <w:gridSpan w:val="5"/>
          </w:tcPr>
          <w:p w14:paraId="11E6F798" w14:textId="77777777" w:rsidR="00BA628F" w:rsidRDefault="00BA628F">
            <w:pPr>
              <w:pStyle w:val="EMPTYCELLSTYLE"/>
            </w:pPr>
          </w:p>
        </w:tc>
        <w:tc>
          <w:tcPr>
            <w:tcW w:w="480" w:type="dxa"/>
            <w:gridSpan w:val="5"/>
          </w:tcPr>
          <w:p w14:paraId="11E6F799" w14:textId="77777777" w:rsidR="00BA628F" w:rsidRDefault="00BA628F">
            <w:pPr>
              <w:pStyle w:val="EMPTYCELLSTYLE"/>
            </w:pPr>
          </w:p>
        </w:tc>
        <w:tc>
          <w:tcPr>
            <w:tcW w:w="740" w:type="dxa"/>
            <w:gridSpan w:val="5"/>
          </w:tcPr>
          <w:p w14:paraId="11E6F79A" w14:textId="77777777" w:rsidR="00BA628F" w:rsidRDefault="00BA628F">
            <w:pPr>
              <w:pStyle w:val="EMPTYCELLSTYLE"/>
            </w:pPr>
          </w:p>
        </w:tc>
        <w:tc>
          <w:tcPr>
            <w:tcW w:w="160" w:type="dxa"/>
            <w:gridSpan w:val="6"/>
          </w:tcPr>
          <w:p w14:paraId="11E6F79B" w14:textId="77777777" w:rsidR="00BA628F" w:rsidRDefault="00BA628F">
            <w:pPr>
              <w:pStyle w:val="EMPTYCELLSTYLE"/>
            </w:pPr>
          </w:p>
        </w:tc>
        <w:tc>
          <w:tcPr>
            <w:tcW w:w="80" w:type="dxa"/>
            <w:gridSpan w:val="4"/>
          </w:tcPr>
          <w:p w14:paraId="11E6F79C" w14:textId="77777777" w:rsidR="00BA628F" w:rsidRDefault="00BA628F">
            <w:pPr>
              <w:pStyle w:val="EMPTYCELLSTYLE"/>
            </w:pPr>
          </w:p>
        </w:tc>
        <w:tc>
          <w:tcPr>
            <w:tcW w:w="40" w:type="dxa"/>
            <w:gridSpan w:val="2"/>
          </w:tcPr>
          <w:p w14:paraId="11E6F79D" w14:textId="77777777" w:rsidR="00BA628F" w:rsidRDefault="00BA628F">
            <w:pPr>
              <w:pStyle w:val="EMPTYCELLSTYLE"/>
            </w:pPr>
          </w:p>
        </w:tc>
        <w:tc>
          <w:tcPr>
            <w:tcW w:w="1318" w:type="dxa"/>
            <w:gridSpan w:val="46"/>
          </w:tcPr>
          <w:p w14:paraId="11E6F79E" w14:textId="77777777" w:rsidR="00BA628F" w:rsidRDefault="00BA628F">
            <w:pPr>
              <w:pStyle w:val="EMPTYCELLSTYLE"/>
            </w:pPr>
          </w:p>
        </w:tc>
      </w:tr>
      <w:tr w:rsidR="00BA628F" w14:paraId="11E6F7B0" w14:textId="77777777" w:rsidTr="002C180E">
        <w:trPr>
          <w:gridAfter w:val="45"/>
          <w:wAfter w:w="1708" w:type="dxa"/>
          <w:trHeight w:hRule="exact" w:val="320"/>
        </w:trPr>
        <w:tc>
          <w:tcPr>
            <w:tcW w:w="450" w:type="dxa"/>
          </w:tcPr>
          <w:p w14:paraId="11E6F7A0" w14:textId="77777777" w:rsidR="00BA628F" w:rsidRDefault="00BA628F">
            <w:pPr>
              <w:pStyle w:val="EMPTYCELLSTYLE"/>
            </w:pPr>
          </w:p>
        </w:tc>
        <w:tc>
          <w:tcPr>
            <w:tcW w:w="3580" w:type="dxa"/>
            <w:gridSpan w:val="45"/>
            <w:tcMar>
              <w:top w:w="0" w:type="dxa"/>
              <w:left w:w="0" w:type="dxa"/>
              <w:bottom w:w="0" w:type="dxa"/>
              <w:right w:w="0" w:type="dxa"/>
            </w:tcMar>
          </w:tcPr>
          <w:p w14:paraId="11E6F7A1" w14:textId="77777777" w:rsidR="00BA628F" w:rsidRDefault="0050071D">
            <w:r>
              <w:rPr>
                <w:rFonts w:ascii="DejaVu Sans" w:eastAsia="DejaVu Sans" w:hAnsi="DejaVu Sans" w:cs="DejaVu Sans"/>
                <w:b/>
                <w:color w:val="000000"/>
              </w:rPr>
              <w:t>Activity Description:</w:t>
            </w:r>
          </w:p>
        </w:tc>
        <w:tc>
          <w:tcPr>
            <w:tcW w:w="200" w:type="dxa"/>
            <w:gridSpan w:val="5"/>
          </w:tcPr>
          <w:p w14:paraId="11E6F7A2" w14:textId="77777777" w:rsidR="00BA628F" w:rsidRDefault="00BA628F">
            <w:pPr>
              <w:pStyle w:val="EMPTYCELLSTYLE"/>
            </w:pPr>
          </w:p>
        </w:tc>
        <w:tc>
          <w:tcPr>
            <w:tcW w:w="860" w:type="dxa"/>
            <w:gridSpan w:val="15"/>
          </w:tcPr>
          <w:p w14:paraId="11E6F7A3" w14:textId="77777777" w:rsidR="00BA628F" w:rsidRDefault="00BA628F">
            <w:pPr>
              <w:pStyle w:val="EMPTYCELLSTYLE"/>
            </w:pPr>
          </w:p>
        </w:tc>
        <w:tc>
          <w:tcPr>
            <w:tcW w:w="300" w:type="dxa"/>
            <w:gridSpan w:val="7"/>
          </w:tcPr>
          <w:p w14:paraId="11E6F7A4" w14:textId="77777777" w:rsidR="00BA628F" w:rsidRDefault="00BA628F">
            <w:pPr>
              <w:pStyle w:val="EMPTYCELLSTYLE"/>
            </w:pPr>
          </w:p>
        </w:tc>
        <w:tc>
          <w:tcPr>
            <w:tcW w:w="360" w:type="dxa"/>
            <w:gridSpan w:val="10"/>
          </w:tcPr>
          <w:p w14:paraId="11E6F7A5" w14:textId="77777777" w:rsidR="00BA628F" w:rsidRDefault="00BA628F">
            <w:pPr>
              <w:pStyle w:val="EMPTYCELLSTYLE"/>
            </w:pPr>
          </w:p>
        </w:tc>
        <w:tc>
          <w:tcPr>
            <w:tcW w:w="500" w:type="dxa"/>
            <w:gridSpan w:val="14"/>
          </w:tcPr>
          <w:p w14:paraId="11E6F7A6" w14:textId="77777777" w:rsidR="00BA628F" w:rsidRDefault="00BA628F">
            <w:pPr>
              <w:pStyle w:val="EMPTYCELLSTYLE"/>
            </w:pPr>
          </w:p>
        </w:tc>
        <w:tc>
          <w:tcPr>
            <w:tcW w:w="380" w:type="dxa"/>
            <w:gridSpan w:val="13"/>
          </w:tcPr>
          <w:p w14:paraId="11E6F7A7" w14:textId="77777777" w:rsidR="00BA628F" w:rsidRDefault="00BA628F">
            <w:pPr>
              <w:pStyle w:val="EMPTYCELLSTYLE"/>
            </w:pPr>
          </w:p>
        </w:tc>
        <w:tc>
          <w:tcPr>
            <w:tcW w:w="2300" w:type="dxa"/>
            <w:gridSpan w:val="30"/>
          </w:tcPr>
          <w:p w14:paraId="11E6F7A8" w14:textId="77777777" w:rsidR="00BA628F" w:rsidRDefault="00BA628F">
            <w:pPr>
              <w:pStyle w:val="EMPTYCELLSTYLE"/>
            </w:pPr>
          </w:p>
        </w:tc>
        <w:tc>
          <w:tcPr>
            <w:tcW w:w="80" w:type="dxa"/>
            <w:gridSpan w:val="4"/>
          </w:tcPr>
          <w:p w14:paraId="11E6F7A9" w14:textId="77777777" w:rsidR="00BA628F" w:rsidRDefault="00BA628F">
            <w:pPr>
              <w:pStyle w:val="EMPTYCELLSTYLE"/>
            </w:pPr>
          </w:p>
        </w:tc>
        <w:tc>
          <w:tcPr>
            <w:tcW w:w="480" w:type="dxa"/>
            <w:gridSpan w:val="6"/>
          </w:tcPr>
          <w:p w14:paraId="11E6F7AA" w14:textId="77777777" w:rsidR="00BA628F" w:rsidRDefault="00BA628F">
            <w:pPr>
              <w:pStyle w:val="EMPTYCELLSTYLE"/>
            </w:pPr>
          </w:p>
        </w:tc>
        <w:tc>
          <w:tcPr>
            <w:tcW w:w="740" w:type="dxa"/>
            <w:gridSpan w:val="5"/>
          </w:tcPr>
          <w:p w14:paraId="11E6F7AB" w14:textId="77777777" w:rsidR="00BA628F" w:rsidRDefault="00BA628F">
            <w:pPr>
              <w:pStyle w:val="EMPTYCELLSTYLE"/>
            </w:pPr>
          </w:p>
        </w:tc>
        <w:tc>
          <w:tcPr>
            <w:tcW w:w="160" w:type="dxa"/>
            <w:gridSpan w:val="6"/>
          </w:tcPr>
          <w:p w14:paraId="11E6F7AC" w14:textId="77777777" w:rsidR="00BA628F" w:rsidRDefault="00BA628F">
            <w:pPr>
              <w:pStyle w:val="EMPTYCELLSTYLE"/>
            </w:pPr>
          </w:p>
        </w:tc>
        <w:tc>
          <w:tcPr>
            <w:tcW w:w="80" w:type="dxa"/>
            <w:gridSpan w:val="4"/>
          </w:tcPr>
          <w:p w14:paraId="11E6F7AD" w14:textId="77777777" w:rsidR="00BA628F" w:rsidRDefault="00BA628F">
            <w:pPr>
              <w:pStyle w:val="EMPTYCELLSTYLE"/>
            </w:pPr>
          </w:p>
        </w:tc>
        <w:tc>
          <w:tcPr>
            <w:tcW w:w="40" w:type="dxa"/>
            <w:gridSpan w:val="2"/>
          </w:tcPr>
          <w:p w14:paraId="11E6F7AE" w14:textId="77777777" w:rsidR="00BA628F" w:rsidRDefault="00BA628F">
            <w:pPr>
              <w:pStyle w:val="EMPTYCELLSTYLE"/>
            </w:pPr>
          </w:p>
        </w:tc>
        <w:tc>
          <w:tcPr>
            <w:tcW w:w="40" w:type="dxa"/>
            <w:gridSpan w:val="2"/>
          </w:tcPr>
          <w:p w14:paraId="11E6F7AF" w14:textId="77777777" w:rsidR="00BA628F" w:rsidRDefault="00BA628F">
            <w:pPr>
              <w:pStyle w:val="EMPTYCELLSTYLE"/>
            </w:pPr>
          </w:p>
        </w:tc>
      </w:tr>
      <w:tr w:rsidR="00BA628F" w14:paraId="11E6F7B6" w14:textId="77777777" w:rsidTr="002C180E">
        <w:trPr>
          <w:gridAfter w:val="45"/>
          <w:wAfter w:w="1708" w:type="dxa"/>
          <w:trHeight w:hRule="exact" w:val="300"/>
        </w:trPr>
        <w:tc>
          <w:tcPr>
            <w:tcW w:w="450" w:type="dxa"/>
          </w:tcPr>
          <w:p w14:paraId="11E6F7B1" w14:textId="77777777" w:rsidR="00BA628F" w:rsidRDefault="00BA628F">
            <w:pPr>
              <w:pStyle w:val="EMPTYCELLSTYLE"/>
            </w:pPr>
          </w:p>
        </w:tc>
        <w:tc>
          <w:tcPr>
            <w:tcW w:w="9940" w:type="dxa"/>
            <w:gridSpan w:val="160"/>
            <w:tcMar>
              <w:top w:w="0" w:type="dxa"/>
              <w:left w:w="0" w:type="dxa"/>
              <w:bottom w:w="0" w:type="dxa"/>
              <w:right w:w="0" w:type="dxa"/>
            </w:tcMar>
          </w:tcPr>
          <w:p w14:paraId="11E6F7B2" w14:textId="6D8A667B" w:rsidR="00BA628F" w:rsidRDefault="0050071D">
            <w:r>
              <w:rPr>
                <w:rFonts w:ascii="SansSerif" w:eastAsia="SansSerif" w:hAnsi="SansSerif" w:cs="SansSerif"/>
                <w:color w:val="000000"/>
                <w:sz w:val="18"/>
              </w:rPr>
              <w:t xml:space="preserve">Recovery housing rental assistance up to $109,209.66 for </w:t>
            </w:r>
            <w:r w:rsidR="00FC481F">
              <w:rPr>
                <w:rFonts w:ascii="SansSerif" w:eastAsia="SansSerif" w:hAnsi="SansSerif" w:cs="SansSerif"/>
                <w:color w:val="000000"/>
                <w:sz w:val="18"/>
              </w:rPr>
              <w:t>low-income</w:t>
            </w:r>
            <w:r>
              <w:rPr>
                <w:rFonts w:ascii="SansSerif" w:eastAsia="SansSerif" w:hAnsi="SansSerif" w:cs="SansSerif"/>
                <w:color w:val="000000"/>
                <w:sz w:val="18"/>
              </w:rPr>
              <w:t xml:space="preserve"> individuals within South Carolina.</w:t>
            </w:r>
          </w:p>
        </w:tc>
        <w:tc>
          <w:tcPr>
            <w:tcW w:w="80" w:type="dxa"/>
            <w:gridSpan w:val="4"/>
          </w:tcPr>
          <w:p w14:paraId="11E6F7B3" w14:textId="77777777" w:rsidR="00BA628F" w:rsidRDefault="00BA628F">
            <w:pPr>
              <w:pStyle w:val="EMPTYCELLSTYLE"/>
            </w:pPr>
          </w:p>
        </w:tc>
        <w:tc>
          <w:tcPr>
            <w:tcW w:w="40" w:type="dxa"/>
            <w:gridSpan w:val="2"/>
          </w:tcPr>
          <w:p w14:paraId="11E6F7B4" w14:textId="77777777" w:rsidR="00BA628F" w:rsidRDefault="00BA628F">
            <w:pPr>
              <w:pStyle w:val="EMPTYCELLSTYLE"/>
            </w:pPr>
          </w:p>
        </w:tc>
        <w:tc>
          <w:tcPr>
            <w:tcW w:w="40" w:type="dxa"/>
            <w:gridSpan w:val="2"/>
          </w:tcPr>
          <w:p w14:paraId="11E6F7B5" w14:textId="77777777" w:rsidR="00BA628F" w:rsidRDefault="00BA628F">
            <w:pPr>
              <w:pStyle w:val="EMPTYCELLSTYLE"/>
            </w:pPr>
          </w:p>
        </w:tc>
      </w:tr>
      <w:tr w:rsidR="00BA628F" w14:paraId="11E6F7D0" w14:textId="77777777" w:rsidTr="002C180E">
        <w:trPr>
          <w:gridAfter w:val="45"/>
          <w:wAfter w:w="1708" w:type="dxa"/>
          <w:trHeight w:hRule="exact" w:val="200"/>
        </w:trPr>
        <w:tc>
          <w:tcPr>
            <w:tcW w:w="450" w:type="dxa"/>
          </w:tcPr>
          <w:p w14:paraId="11E6F7B7" w14:textId="77777777" w:rsidR="00BA628F" w:rsidRDefault="00BA628F">
            <w:pPr>
              <w:pStyle w:val="EMPTYCELLSTYLE"/>
            </w:pPr>
          </w:p>
        </w:tc>
        <w:tc>
          <w:tcPr>
            <w:tcW w:w="1640" w:type="dxa"/>
            <w:gridSpan w:val="8"/>
            <w:tcMar>
              <w:top w:w="0" w:type="dxa"/>
              <w:left w:w="0" w:type="dxa"/>
              <w:bottom w:w="0" w:type="dxa"/>
              <w:right w:w="0" w:type="dxa"/>
            </w:tcMar>
          </w:tcPr>
          <w:p w14:paraId="11E6F7B8" w14:textId="77777777" w:rsidR="00BA628F" w:rsidRDefault="0050071D">
            <w:r>
              <w:br w:type="page"/>
            </w:r>
          </w:p>
          <w:p w14:paraId="11E6F7B9" w14:textId="77777777" w:rsidR="00BA628F" w:rsidRDefault="00BA628F">
            <w:bookmarkStart w:id="43" w:name="JR_PAGE_ANCHOR_0_43"/>
            <w:bookmarkEnd w:id="43"/>
          </w:p>
          <w:p w14:paraId="11E6F7BA" w14:textId="77777777" w:rsidR="00BA628F" w:rsidRDefault="0050071D">
            <w:r>
              <w:br w:type="page"/>
            </w:r>
          </w:p>
          <w:p w14:paraId="11E6F7BB" w14:textId="77777777" w:rsidR="00BA628F" w:rsidRDefault="00BA628F">
            <w:pPr>
              <w:pStyle w:val="EMPTYCELLSTYLE"/>
            </w:pPr>
          </w:p>
        </w:tc>
        <w:tc>
          <w:tcPr>
            <w:tcW w:w="620" w:type="dxa"/>
            <w:gridSpan w:val="12"/>
          </w:tcPr>
          <w:p w14:paraId="11E6F7BC" w14:textId="77777777" w:rsidR="00BA628F" w:rsidRDefault="00BA628F">
            <w:pPr>
              <w:pStyle w:val="EMPTYCELLSTYLE"/>
            </w:pPr>
          </w:p>
        </w:tc>
        <w:tc>
          <w:tcPr>
            <w:tcW w:w="420" w:type="dxa"/>
            <w:gridSpan w:val="4"/>
          </w:tcPr>
          <w:p w14:paraId="11E6F7BD" w14:textId="77777777" w:rsidR="00BA628F" w:rsidRDefault="00BA628F">
            <w:pPr>
              <w:pStyle w:val="EMPTYCELLSTYLE"/>
            </w:pPr>
          </w:p>
        </w:tc>
        <w:tc>
          <w:tcPr>
            <w:tcW w:w="40" w:type="dxa"/>
            <w:gridSpan w:val="3"/>
          </w:tcPr>
          <w:p w14:paraId="11E6F7BE" w14:textId="77777777" w:rsidR="00BA628F" w:rsidRDefault="00BA628F">
            <w:pPr>
              <w:pStyle w:val="EMPTYCELLSTYLE"/>
            </w:pPr>
          </w:p>
        </w:tc>
        <w:tc>
          <w:tcPr>
            <w:tcW w:w="220" w:type="dxa"/>
            <w:gridSpan w:val="5"/>
          </w:tcPr>
          <w:p w14:paraId="11E6F7BF" w14:textId="77777777" w:rsidR="00BA628F" w:rsidRDefault="00BA628F">
            <w:pPr>
              <w:pStyle w:val="EMPTYCELLSTYLE"/>
            </w:pPr>
          </w:p>
        </w:tc>
        <w:tc>
          <w:tcPr>
            <w:tcW w:w="40" w:type="dxa"/>
            <w:gridSpan w:val="2"/>
          </w:tcPr>
          <w:p w14:paraId="11E6F7C0" w14:textId="77777777" w:rsidR="00BA628F" w:rsidRDefault="00BA628F">
            <w:pPr>
              <w:pStyle w:val="EMPTYCELLSTYLE"/>
            </w:pPr>
          </w:p>
        </w:tc>
        <w:tc>
          <w:tcPr>
            <w:tcW w:w="600" w:type="dxa"/>
            <w:gridSpan w:val="11"/>
          </w:tcPr>
          <w:p w14:paraId="11E6F7C1" w14:textId="77777777" w:rsidR="00BA628F" w:rsidRDefault="00BA628F">
            <w:pPr>
              <w:pStyle w:val="EMPTYCELLSTYLE"/>
            </w:pPr>
          </w:p>
        </w:tc>
        <w:tc>
          <w:tcPr>
            <w:tcW w:w="200" w:type="dxa"/>
            <w:gridSpan w:val="5"/>
          </w:tcPr>
          <w:p w14:paraId="11E6F7C2" w14:textId="77777777" w:rsidR="00BA628F" w:rsidRDefault="00BA628F">
            <w:pPr>
              <w:pStyle w:val="EMPTYCELLSTYLE"/>
            </w:pPr>
          </w:p>
        </w:tc>
        <w:tc>
          <w:tcPr>
            <w:tcW w:w="860" w:type="dxa"/>
            <w:gridSpan w:val="15"/>
          </w:tcPr>
          <w:p w14:paraId="11E6F7C3" w14:textId="77777777" w:rsidR="00BA628F" w:rsidRDefault="00BA628F">
            <w:pPr>
              <w:pStyle w:val="EMPTYCELLSTYLE"/>
            </w:pPr>
          </w:p>
        </w:tc>
        <w:tc>
          <w:tcPr>
            <w:tcW w:w="300" w:type="dxa"/>
            <w:gridSpan w:val="7"/>
          </w:tcPr>
          <w:p w14:paraId="11E6F7C4" w14:textId="77777777" w:rsidR="00BA628F" w:rsidRDefault="00BA628F">
            <w:pPr>
              <w:pStyle w:val="EMPTYCELLSTYLE"/>
            </w:pPr>
          </w:p>
        </w:tc>
        <w:tc>
          <w:tcPr>
            <w:tcW w:w="360" w:type="dxa"/>
            <w:gridSpan w:val="10"/>
          </w:tcPr>
          <w:p w14:paraId="11E6F7C5" w14:textId="77777777" w:rsidR="00BA628F" w:rsidRDefault="00BA628F">
            <w:pPr>
              <w:pStyle w:val="EMPTYCELLSTYLE"/>
            </w:pPr>
          </w:p>
        </w:tc>
        <w:tc>
          <w:tcPr>
            <w:tcW w:w="500" w:type="dxa"/>
            <w:gridSpan w:val="14"/>
          </w:tcPr>
          <w:p w14:paraId="11E6F7C6" w14:textId="77777777" w:rsidR="00BA628F" w:rsidRDefault="00BA628F">
            <w:pPr>
              <w:pStyle w:val="EMPTYCELLSTYLE"/>
            </w:pPr>
          </w:p>
        </w:tc>
        <w:tc>
          <w:tcPr>
            <w:tcW w:w="380" w:type="dxa"/>
            <w:gridSpan w:val="13"/>
          </w:tcPr>
          <w:p w14:paraId="11E6F7C7" w14:textId="77777777" w:rsidR="00BA628F" w:rsidRDefault="00BA628F">
            <w:pPr>
              <w:pStyle w:val="EMPTYCELLSTYLE"/>
            </w:pPr>
          </w:p>
        </w:tc>
        <w:tc>
          <w:tcPr>
            <w:tcW w:w="2300" w:type="dxa"/>
            <w:gridSpan w:val="30"/>
          </w:tcPr>
          <w:p w14:paraId="11E6F7C8" w14:textId="77777777" w:rsidR="00BA628F" w:rsidRDefault="00BA628F">
            <w:pPr>
              <w:pStyle w:val="EMPTYCELLSTYLE"/>
            </w:pPr>
          </w:p>
        </w:tc>
        <w:tc>
          <w:tcPr>
            <w:tcW w:w="80" w:type="dxa"/>
            <w:gridSpan w:val="4"/>
          </w:tcPr>
          <w:p w14:paraId="11E6F7C9" w14:textId="77777777" w:rsidR="00BA628F" w:rsidRDefault="00BA628F">
            <w:pPr>
              <w:pStyle w:val="EMPTYCELLSTYLE"/>
            </w:pPr>
          </w:p>
        </w:tc>
        <w:tc>
          <w:tcPr>
            <w:tcW w:w="480" w:type="dxa"/>
            <w:gridSpan w:val="6"/>
          </w:tcPr>
          <w:p w14:paraId="11E6F7CA" w14:textId="77777777" w:rsidR="00BA628F" w:rsidRDefault="00BA628F">
            <w:pPr>
              <w:pStyle w:val="EMPTYCELLSTYLE"/>
            </w:pPr>
          </w:p>
        </w:tc>
        <w:tc>
          <w:tcPr>
            <w:tcW w:w="740" w:type="dxa"/>
            <w:gridSpan w:val="5"/>
          </w:tcPr>
          <w:p w14:paraId="11E6F7CB" w14:textId="77777777" w:rsidR="00BA628F" w:rsidRDefault="00BA628F">
            <w:pPr>
              <w:pStyle w:val="EMPTYCELLSTYLE"/>
            </w:pPr>
          </w:p>
        </w:tc>
        <w:tc>
          <w:tcPr>
            <w:tcW w:w="160" w:type="dxa"/>
            <w:gridSpan w:val="6"/>
          </w:tcPr>
          <w:p w14:paraId="11E6F7CC" w14:textId="77777777" w:rsidR="00BA628F" w:rsidRDefault="00BA628F">
            <w:pPr>
              <w:pStyle w:val="EMPTYCELLSTYLE"/>
            </w:pPr>
          </w:p>
        </w:tc>
        <w:tc>
          <w:tcPr>
            <w:tcW w:w="80" w:type="dxa"/>
            <w:gridSpan w:val="4"/>
          </w:tcPr>
          <w:p w14:paraId="11E6F7CD" w14:textId="77777777" w:rsidR="00BA628F" w:rsidRDefault="00BA628F">
            <w:pPr>
              <w:pStyle w:val="EMPTYCELLSTYLE"/>
            </w:pPr>
          </w:p>
        </w:tc>
        <w:tc>
          <w:tcPr>
            <w:tcW w:w="40" w:type="dxa"/>
            <w:gridSpan w:val="2"/>
          </w:tcPr>
          <w:p w14:paraId="11E6F7CE" w14:textId="77777777" w:rsidR="00BA628F" w:rsidRDefault="00BA628F">
            <w:pPr>
              <w:pStyle w:val="EMPTYCELLSTYLE"/>
            </w:pPr>
          </w:p>
        </w:tc>
        <w:tc>
          <w:tcPr>
            <w:tcW w:w="40" w:type="dxa"/>
            <w:gridSpan w:val="2"/>
          </w:tcPr>
          <w:p w14:paraId="11E6F7CF" w14:textId="77777777" w:rsidR="00BA628F" w:rsidRDefault="00BA628F">
            <w:pPr>
              <w:pStyle w:val="EMPTYCELLSTYLE"/>
            </w:pPr>
          </w:p>
        </w:tc>
      </w:tr>
      <w:tr w:rsidR="00BA628F" w14:paraId="11E6F7E9" w14:textId="77777777" w:rsidTr="002C180E">
        <w:trPr>
          <w:trHeight w:hRule="exact" w:val="220"/>
        </w:trPr>
        <w:tc>
          <w:tcPr>
            <w:tcW w:w="450" w:type="dxa"/>
          </w:tcPr>
          <w:p w14:paraId="11E6F7D1" w14:textId="77777777" w:rsidR="00BA628F" w:rsidRDefault="00BA628F">
            <w:pPr>
              <w:pStyle w:val="EMPTYCELLSTYLE"/>
            </w:pPr>
          </w:p>
        </w:tc>
        <w:tc>
          <w:tcPr>
            <w:tcW w:w="40" w:type="dxa"/>
            <w:gridSpan w:val="2"/>
          </w:tcPr>
          <w:p w14:paraId="11E6F7D2" w14:textId="77777777" w:rsidR="00BA628F" w:rsidRDefault="00BA628F">
            <w:pPr>
              <w:pStyle w:val="EMPTYCELLSTYLE"/>
            </w:pPr>
          </w:p>
        </w:tc>
        <w:tc>
          <w:tcPr>
            <w:tcW w:w="980" w:type="dxa"/>
            <w:gridSpan w:val="3"/>
          </w:tcPr>
          <w:p w14:paraId="11E6F7D3" w14:textId="77777777" w:rsidR="00BA628F" w:rsidRDefault="00BA628F">
            <w:pPr>
              <w:pStyle w:val="EMPTYCELLSTYLE"/>
            </w:pPr>
          </w:p>
        </w:tc>
        <w:tc>
          <w:tcPr>
            <w:tcW w:w="640" w:type="dxa"/>
            <w:gridSpan w:val="4"/>
          </w:tcPr>
          <w:p w14:paraId="11E6F7D4" w14:textId="77777777" w:rsidR="00BA628F" w:rsidRDefault="00BA628F">
            <w:pPr>
              <w:pStyle w:val="EMPTYCELLSTYLE"/>
            </w:pPr>
          </w:p>
        </w:tc>
        <w:tc>
          <w:tcPr>
            <w:tcW w:w="620" w:type="dxa"/>
            <w:gridSpan w:val="12"/>
          </w:tcPr>
          <w:p w14:paraId="11E6F7D5" w14:textId="77777777" w:rsidR="00BA628F" w:rsidRDefault="00BA628F">
            <w:pPr>
              <w:pStyle w:val="EMPTYCELLSTYLE"/>
            </w:pPr>
          </w:p>
        </w:tc>
        <w:tc>
          <w:tcPr>
            <w:tcW w:w="420" w:type="dxa"/>
            <w:gridSpan w:val="5"/>
          </w:tcPr>
          <w:p w14:paraId="11E6F7D6" w14:textId="77777777" w:rsidR="00BA628F" w:rsidRDefault="00BA628F">
            <w:pPr>
              <w:pStyle w:val="EMPTYCELLSTYLE"/>
            </w:pPr>
          </w:p>
        </w:tc>
        <w:tc>
          <w:tcPr>
            <w:tcW w:w="40" w:type="dxa"/>
            <w:gridSpan w:val="3"/>
          </w:tcPr>
          <w:p w14:paraId="11E6F7D7" w14:textId="77777777" w:rsidR="00BA628F" w:rsidRDefault="00BA628F">
            <w:pPr>
              <w:pStyle w:val="EMPTYCELLSTYLE"/>
            </w:pPr>
          </w:p>
        </w:tc>
        <w:tc>
          <w:tcPr>
            <w:tcW w:w="220" w:type="dxa"/>
            <w:gridSpan w:val="4"/>
          </w:tcPr>
          <w:p w14:paraId="11E6F7D8" w14:textId="77777777" w:rsidR="00BA628F" w:rsidRDefault="00BA628F">
            <w:pPr>
              <w:pStyle w:val="EMPTYCELLSTYLE"/>
            </w:pPr>
          </w:p>
        </w:tc>
        <w:tc>
          <w:tcPr>
            <w:tcW w:w="40" w:type="dxa"/>
            <w:gridSpan w:val="2"/>
          </w:tcPr>
          <w:p w14:paraId="11E6F7D9" w14:textId="77777777" w:rsidR="00BA628F" w:rsidRDefault="00BA628F">
            <w:pPr>
              <w:pStyle w:val="EMPTYCELLSTYLE"/>
            </w:pPr>
          </w:p>
        </w:tc>
        <w:tc>
          <w:tcPr>
            <w:tcW w:w="600" w:type="dxa"/>
            <w:gridSpan w:val="12"/>
          </w:tcPr>
          <w:p w14:paraId="11E6F7DA" w14:textId="77777777" w:rsidR="00BA628F" w:rsidRDefault="00BA628F">
            <w:pPr>
              <w:pStyle w:val="EMPTYCELLSTYLE"/>
            </w:pPr>
          </w:p>
        </w:tc>
        <w:tc>
          <w:tcPr>
            <w:tcW w:w="200" w:type="dxa"/>
            <w:gridSpan w:val="4"/>
          </w:tcPr>
          <w:p w14:paraId="11E6F7DB" w14:textId="77777777" w:rsidR="00BA628F" w:rsidRDefault="00BA628F">
            <w:pPr>
              <w:pStyle w:val="EMPTYCELLSTYLE"/>
            </w:pPr>
          </w:p>
        </w:tc>
        <w:tc>
          <w:tcPr>
            <w:tcW w:w="860" w:type="dxa"/>
            <w:gridSpan w:val="15"/>
          </w:tcPr>
          <w:p w14:paraId="11E6F7DC" w14:textId="77777777" w:rsidR="00BA628F" w:rsidRDefault="00BA628F">
            <w:pPr>
              <w:pStyle w:val="EMPTYCELLSTYLE"/>
            </w:pPr>
          </w:p>
        </w:tc>
        <w:tc>
          <w:tcPr>
            <w:tcW w:w="300" w:type="dxa"/>
            <w:gridSpan w:val="7"/>
          </w:tcPr>
          <w:p w14:paraId="11E6F7DD" w14:textId="77777777" w:rsidR="00BA628F" w:rsidRDefault="00BA628F">
            <w:pPr>
              <w:pStyle w:val="EMPTYCELLSTYLE"/>
            </w:pPr>
          </w:p>
        </w:tc>
        <w:tc>
          <w:tcPr>
            <w:tcW w:w="360" w:type="dxa"/>
            <w:gridSpan w:val="10"/>
          </w:tcPr>
          <w:p w14:paraId="11E6F7DE" w14:textId="77777777" w:rsidR="00BA628F" w:rsidRDefault="00BA628F">
            <w:pPr>
              <w:pStyle w:val="EMPTYCELLSTYLE"/>
            </w:pPr>
          </w:p>
        </w:tc>
        <w:tc>
          <w:tcPr>
            <w:tcW w:w="500" w:type="dxa"/>
            <w:gridSpan w:val="14"/>
          </w:tcPr>
          <w:p w14:paraId="11E6F7DF" w14:textId="77777777" w:rsidR="00BA628F" w:rsidRDefault="00BA628F">
            <w:pPr>
              <w:pStyle w:val="EMPTYCELLSTYLE"/>
            </w:pPr>
          </w:p>
        </w:tc>
        <w:tc>
          <w:tcPr>
            <w:tcW w:w="380" w:type="dxa"/>
            <w:gridSpan w:val="13"/>
          </w:tcPr>
          <w:p w14:paraId="11E6F7E0" w14:textId="77777777" w:rsidR="00BA628F" w:rsidRDefault="00BA628F">
            <w:pPr>
              <w:pStyle w:val="EMPTYCELLSTYLE"/>
            </w:pPr>
          </w:p>
        </w:tc>
        <w:tc>
          <w:tcPr>
            <w:tcW w:w="2300" w:type="dxa"/>
            <w:gridSpan w:val="30"/>
          </w:tcPr>
          <w:p w14:paraId="11E6F7E1" w14:textId="77777777" w:rsidR="00BA628F" w:rsidRDefault="00BA628F">
            <w:pPr>
              <w:pStyle w:val="EMPTYCELLSTYLE"/>
            </w:pPr>
          </w:p>
        </w:tc>
        <w:tc>
          <w:tcPr>
            <w:tcW w:w="80" w:type="dxa"/>
            <w:gridSpan w:val="5"/>
          </w:tcPr>
          <w:p w14:paraId="11E6F7E2" w14:textId="77777777" w:rsidR="00BA628F" w:rsidRDefault="00BA628F">
            <w:pPr>
              <w:pStyle w:val="EMPTYCELLSTYLE"/>
            </w:pPr>
          </w:p>
        </w:tc>
        <w:tc>
          <w:tcPr>
            <w:tcW w:w="480" w:type="dxa"/>
            <w:gridSpan w:val="5"/>
          </w:tcPr>
          <w:p w14:paraId="11E6F7E3" w14:textId="77777777" w:rsidR="00BA628F" w:rsidRDefault="00BA628F">
            <w:pPr>
              <w:pStyle w:val="EMPTYCELLSTYLE"/>
            </w:pPr>
          </w:p>
        </w:tc>
        <w:tc>
          <w:tcPr>
            <w:tcW w:w="740" w:type="dxa"/>
            <w:gridSpan w:val="5"/>
          </w:tcPr>
          <w:p w14:paraId="11E6F7E4" w14:textId="77777777" w:rsidR="00BA628F" w:rsidRDefault="00BA628F">
            <w:pPr>
              <w:pStyle w:val="EMPTYCELLSTYLE"/>
            </w:pPr>
          </w:p>
        </w:tc>
        <w:tc>
          <w:tcPr>
            <w:tcW w:w="160" w:type="dxa"/>
            <w:gridSpan w:val="6"/>
          </w:tcPr>
          <w:p w14:paraId="11E6F7E5" w14:textId="77777777" w:rsidR="00BA628F" w:rsidRDefault="00BA628F">
            <w:pPr>
              <w:pStyle w:val="EMPTYCELLSTYLE"/>
            </w:pPr>
          </w:p>
        </w:tc>
        <w:tc>
          <w:tcPr>
            <w:tcW w:w="80" w:type="dxa"/>
            <w:gridSpan w:val="4"/>
          </w:tcPr>
          <w:p w14:paraId="11E6F7E6" w14:textId="77777777" w:rsidR="00BA628F" w:rsidRDefault="00BA628F">
            <w:pPr>
              <w:pStyle w:val="EMPTYCELLSTYLE"/>
            </w:pPr>
          </w:p>
        </w:tc>
        <w:tc>
          <w:tcPr>
            <w:tcW w:w="40" w:type="dxa"/>
            <w:gridSpan w:val="2"/>
          </w:tcPr>
          <w:p w14:paraId="11E6F7E7" w14:textId="77777777" w:rsidR="00BA628F" w:rsidRDefault="00BA628F">
            <w:pPr>
              <w:pStyle w:val="EMPTYCELLSTYLE"/>
            </w:pPr>
          </w:p>
        </w:tc>
        <w:tc>
          <w:tcPr>
            <w:tcW w:w="1318" w:type="dxa"/>
            <w:gridSpan w:val="46"/>
          </w:tcPr>
          <w:p w14:paraId="11E6F7E8" w14:textId="77777777" w:rsidR="00BA628F" w:rsidRDefault="00BA628F">
            <w:pPr>
              <w:pStyle w:val="EMPTYCELLSTYLE"/>
            </w:pPr>
          </w:p>
        </w:tc>
      </w:tr>
      <w:tr w:rsidR="00BA628F" w14:paraId="11E6F7FC" w14:textId="77777777" w:rsidTr="002C180E">
        <w:trPr>
          <w:gridAfter w:val="45"/>
          <w:wAfter w:w="1708" w:type="dxa"/>
          <w:trHeight w:hRule="exact" w:val="20"/>
        </w:trPr>
        <w:tc>
          <w:tcPr>
            <w:tcW w:w="450" w:type="dxa"/>
          </w:tcPr>
          <w:p w14:paraId="11E6F7EA"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F7EB" w14:textId="77777777" w:rsidR="00BA628F" w:rsidRDefault="0050071D">
            <w:r>
              <w:rPr>
                <w:rFonts w:ascii="DejaVu Sans" w:eastAsia="DejaVu Sans" w:hAnsi="DejaVu Sans" w:cs="DejaVu Sans"/>
                <w:b/>
                <w:color w:val="000000"/>
              </w:rPr>
              <w:t>Environmental Assessment:</w:t>
            </w:r>
          </w:p>
        </w:tc>
        <w:tc>
          <w:tcPr>
            <w:tcW w:w="40" w:type="dxa"/>
            <w:gridSpan w:val="2"/>
          </w:tcPr>
          <w:p w14:paraId="11E6F7EC" w14:textId="77777777" w:rsidR="00BA628F" w:rsidRDefault="00BA628F">
            <w:pPr>
              <w:pStyle w:val="EMPTYCELLSTYLE"/>
            </w:pPr>
          </w:p>
        </w:tc>
        <w:tc>
          <w:tcPr>
            <w:tcW w:w="600" w:type="dxa"/>
            <w:gridSpan w:val="11"/>
          </w:tcPr>
          <w:p w14:paraId="11E6F7ED" w14:textId="77777777" w:rsidR="00BA628F" w:rsidRDefault="00BA628F">
            <w:pPr>
              <w:pStyle w:val="EMPTYCELLSTYLE"/>
            </w:pPr>
          </w:p>
        </w:tc>
        <w:tc>
          <w:tcPr>
            <w:tcW w:w="200" w:type="dxa"/>
            <w:gridSpan w:val="5"/>
          </w:tcPr>
          <w:p w14:paraId="11E6F7EE" w14:textId="77777777" w:rsidR="00BA628F" w:rsidRDefault="00BA628F">
            <w:pPr>
              <w:pStyle w:val="EMPTYCELLSTYLE"/>
            </w:pPr>
          </w:p>
        </w:tc>
        <w:tc>
          <w:tcPr>
            <w:tcW w:w="860" w:type="dxa"/>
            <w:gridSpan w:val="15"/>
          </w:tcPr>
          <w:p w14:paraId="11E6F7EF" w14:textId="77777777" w:rsidR="00BA628F" w:rsidRDefault="00BA628F">
            <w:pPr>
              <w:pStyle w:val="EMPTYCELLSTYLE"/>
            </w:pPr>
          </w:p>
        </w:tc>
        <w:tc>
          <w:tcPr>
            <w:tcW w:w="300" w:type="dxa"/>
            <w:gridSpan w:val="7"/>
          </w:tcPr>
          <w:p w14:paraId="11E6F7F0" w14:textId="77777777" w:rsidR="00BA628F" w:rsidRDefault="00BA628F">
            <w:pPr>
              <w:pStyle w:val="EMPTYCELLSTYLE"/>
            </w:pPr>
          </w:p>
        </w:tc>
        <w:tc>
          <w:tcPr>
            <w:tcW w:w="360" w:type="dxa"/>
            <w:gridSpan w:val="10"/>
          </w:tcPr>
          <w:p w14:paraId="11E6F7F1" w14:textId="77777777" w:rsidR="00BA628F" w:rsidRDefault="00BA628F">
            <w:pPr>
              <w:pStyle w:val="EMPTYCELLSTYLE"/>
            </w:pPr>
          </w:p>
        </w:tc>
        <w:tc>
          <w:tcPr>
            <w:tcW w:w="500" w:type="dxa"/>
            <w:gridSpan w:val="14"/>
          </w:tcPr>
          <w:p w14:paraId="11E6F7F2" w14:textId="77777777" w:rsidR="00BA628F" w:rsidRDefault="00BA628F">
            <w:pPr>
              <w:pStyle w:val="EMPTYCELLSTYLE"/>
            </w:pPr>
          </w:p>
        </w:tc>
        <w:tc>
          <w:tcPr>
            <w:tcW w:w="380" w:type="dxa"/>
            <w:gridSpan w:val="13"/>
          </w:tcPr>
          <w:p w14:paraId="11E6F7F3" w14:textId="77777777" w:rsidR="00BA628F" w:rsidRDefault="00BA628F">
            <w:pPr>
              <w:pStyle w:val="EMPTYCELLSTYLE"/>
            </w:pPr>
          </w:p>
        </w:tc>
        <w:tc>
          <w:tcPr>
            <w:tcW w:w="2300" w:type="dxa"/>
            <w:gridSpan w:val="30"/>
          </w:tcPr>
          <w:p w14:paraId="11E6F7F4" w14:textId="77777777" w:rsidR="00BA628F" w:rsidRDefault="00BA628F">
            <w:pPr>
              <w:pStyle w:val="EMPTYCELLSTYLE"/>
            </w:pPr>
          </w:p>
        </w:tc>
        <w:tc>
          <w:tcPr>
            <w:tcW w:w="80" w:type="dxa"/>
            <w:gridSpan w:val="4"/>
          </w:tcPr>
          <w:p w14:paraId="11E6F7F5" w14:textId="77777777" w:rsidR="00BA628F" w:rsidRDefault="00BA628F">
            <w:pPr>
              <w:pStyle w:val="EMPTYCELLSTYLE"/>
            </w:pPr>
          </w:p>
        </w:tc>
        <w:tc>
          <w:tcPr>
            <w:tcW w:w="480" w:type="dxa"/>
            <w:gridSpan w:val="6"/>
          </w:tcPr>
          <w:p w14:paraId="11E6F7F6" w14:textId="77777777" w:rsidR="00BA628F" w:rsidRDefault="00BA628F">
            <w:pPr>
              <w:pStyle w:val="EMPTYCELLSTYLE"/>
            </w:pPr>
          </w:p>
        </w:tc>
        <w:tc>
          <w:tcPr>
            <w:tcW w:w="740" w:type="dxa"/>
            <w:gridSpan w:val="5"/>
          </w:tcPr>
          <w:p w14:paraId="11E6F7F7" w14:textId="77777777" w:rsidR="00BA628F" w:rsidRDefault="00BA628F">
            <w:pPr>
              <w:pStyle w:val="EMPTYCELLSTYLE"/>
            </w:pPr>
          </w:p>
        </w:tc>
        <w:tc>
          <w:tcPr>
            <w:tcW w:w="160" w:type="dxa"/>
            <w:gridSpan w:val="6"/>
          </w:tcPr>
          <w:p w14:paraId="11E6F7F8" w14:textId="77777777" w:rsidR="00BA628F" w:rsidRDefault="00BA628F">
            <w:pPr>
              <w:pStyle w:val="EMPTYCELLSTYLE"/>
            </w:pPr>
          </w:p>
        </w:tc>
        <w:tc>
          <w:tcPr>
            <w:tcW w:w="80" w:type="dxa"/>
            <w:gridSpan w:val="4"/>
          </w:tcPr>
          <w:p w14:paraId="11E6F7F9" w14:textId="77777777" w:rsidR="00BA628F" w:rsidRDefault="00BA628F">
            <w:pPr>
              <w:pStyle w:val="EMPTYCELLSTYLE"/>
            </w:pPr>
          </w:p>
        </w:tc>
        <w:tc>
          <w:tcPr>
            <w:tcW w:w="40" w:type="dxa"/>
            <w:gridSpan w:val="2"/>
          </w:tcPr>
          <w:p w14:paraId="11E6F7FA" w14:textId="77777777" w:rsidR="00BA628F" w:rsidRDefault="00BA628F">
            <w:pPr>
              <w:pStyle w:val="EMPTYCELLSTYLE"/>
            </w:pPr>
          </w:p>
        </w:tc>
        <w:tc>
          <w:tcPr>
            <w:tcW w:w="40" w:type="dxa"/>
            <w:gridSpan w:val="2"/>
          </w:tcPr>
          <w:p w14:paraId="11E6F7FB" w14:textId="77777777" w:rsidR="00BA628F" w:rsidRDefault="00BA628F">
            <w:pPr>
              <w:pStyle w:val="EMPTYCELLSTYLE"/>
            </w:pPr>
          </w:p>
        </w:tc>
      </w:tr>
      <w:tr w:rsidR="00BA628F" w14:paraId="11E6F806" w14:textId="77777777" w:rsidTr="002C180E">
        <w:trPr>
          <w:gridAfter w:val="45"/>
          <w:wAfter w:w="1708" w:type="dxa"/>
          <w:trHeight w:hRule="exact" w:val="300"/>
        </w:trPr>
        <w:tc>
          <w:tcPr>
            <w:tcW w:w="450" w:type="dxa"/>
          </w:tcPr>
          <w:p w14:paraId="11E6F7FD" w14:textId="77777777" w:rsidR="00BA628F" w:rsidRDefault="00BA628F">
            <w:pPr>
              <w:pStyle w:val="EMPTYCELLSTYLE"/>
            </w:pPr>
          </w:p>
        </w:tc>
        <w:tc>
          <w:tcPr>
            <w:tcW w:w="2940" w:type="dxa"/>
            <w:gridSpan w:val="32"/>
            <w:vMerge/>
            <w:tcMar>
              <w:top w:w="0" w:type="dxa"/>
              <w:left w:w="0" w:type="dxa"/>
              <w:bottom w:w="0" w:type="dxa"/>
              <w:right w:w="0" w:type="dxa"/>
            </w:tcMar>
          </w:tcPr>
          <w:p w14:paraId="11E6F7FE" w14:textId="77777777" w:rsidR="00BA628F" w:rsidRDefault="00BA628F">
            <w:pPr>
              <w:pStyle w:val="EMPTYCELLSTYLE"/>
            </w:pPr>
          </w:p>
        </w:tc>
        <w:tc>
          <w:tcPr>
            <w:tcW w:w="40" w:type="dxa"/>
            <w:gridSpan w:val="2"/>
          </w:tcPr>
          <w:p w14:paraId="11E6F7FF" w14:textId="77777777" w:rsidR="00BA628F" w:rsidRDefault="00BA628F">
            <w:pPr>
              <w:pStyle w:val="EMPTYCELLSTYLE"/>
            </w:pPr>
          </w:p>
        </w:tc>
        <w:tc>
          <w:tcPr>
            <w:tcW w:w="6060" w:type="dxa"/>
            <w:gridSpan w:val="115"/>
            <w:tcMar>
              <w:top w:w="0" w:type="dxa"/>
              <w:left w:w="0" w:type="dxa"/>
              <w:bottom w:w="0" w:type="dxa"/>
              <w:right w:w="0" w:type="dxa"/>
            </w:tcMar>
          </w:tcPr>
          <w:p w14:paraId="11E6F800" w14:textId="77777777" w:rsidR="00BA628F" w:rsidRDefault="0050071D">
            <w:r>
              <w:rPr>
                <w:rFonts w:ascii="SansSerif" w:eastAsia="SansSerif" w:hAnsi="SansSerif" w:cs="SansSerif"/>
                <w:color w:val="000000"/>
                <w:sz w:val="18"/>
              </w:rPr>
              <w:t>EXEMPT</w:t>
            </w:r>
          </w:p>
        </w:tc>
        <w:tc>
          <w:tcPr>
            <w:tcW w:w="740" w:type="dxa"/>
            <w:gridSpan w:val="5"/>
          </w:tcPr>
          <w:p w14:paraId="11E6F801" w14:textId="77777777" w:rsidR="00BA628F" w:rsidRDefault="00BA628F">
            <w:pPr>
              <w:pStyle w:val="EMPTYCELLSTYLE"/>
            </w:pPr>
          </w:p>
        </w:tc>
        <w:tc>
          <w:tcPr>
            <w:tcW w:w="160" w:type="dxa"/>
            <w:gridSpan w:val="6"/>
          </w:tcPr>
          <w:p w14:paraId="11E6F802" w14:textId="77777777" w:rsidR="00BA628F" w:rsidRDefault="00BA628F">
            <w:pPr>
              <w:pStyle w:val="EMPTYCELLSTYLE"/>
            </w:pPr>
          </w:p>
        </w:tc>
        <w:tc>
          <w:tcPr>
            <w:tcW w:w="80" w:type="dxa"/>
            <w:gridSpan w:val="4"/>
          </w:tcPr>
          <w:p w14:paraId="11E6F803" w14:textId="77777777" w:rsidR="00BA628F" w:rsidRDefault="00BA628F">
            <w:pPr>
              <w:pStyle w:val="EMPTYCELLSTYLE"/>
            </w:pPr>
          </w:p>
        </w:tc>
        <w:tc>
          <w:tcPr>
            <w:tcW w:w="40" w:type="dxa"/>
            <w:gridSpan w:val="2"/>
          </w:tcPr>
          <w:p w14:paraId="11E6F804" w14:textId="77777777" w:rsidR="00BA628F" w:rsidRDefault="00BA628F">
            <w:pPr>
              <w:pStyle w:val="EMPTYCELLSTYLE"/>
            </w:pPr>
          </w:p>
        </w:tc>
        <w:tc>
          <w:tcPr>
            <w:tcW w:w="40" w:type="dxa"/>
            <w:gridSpan w:val="2"/>
          </w:tcPr>
          <w:p w14:paraId="11E6F805" w14:textId="77777777" w:rsidR="00BA628F" w:rsidRDefault="00BA628F">
            <w:pPr>
              <w:pStyle w:val="EMPTYCELLSTYLE"/>
            </w:pPr>
          </w:p>
        </w:tc>
      </w:tr>
      <w:tr w:rsidR="00BA628F" w14:paraId="11E6F81F" w14:textId="77777777" w:rsidTr="002C180E">
        <w:trPr>
          <w:trHeight w:hRule="exact" w:val="180"/>
        </w:trPr>
        <w:tc>
          <w:tcPr>
            <w:tcW w:w="450" w:type="dxa"/>
          </w:tcPr>
          <w:p w14:paraId="11E6F807" w14:textId="77777777" w:rsidR="00BA628F" w:rsidRDefault="00BA628F">
            <w:pPr>
              <w:pStyle w:val="EMPTYCELLSTYLE"/>
            </w:pPr>
          </w:p>
        </w:tc>
        <w:tc>
          <w:tcPr>
            <w:tcW w:w="40" w:type="dxa"/>
            <w:gridSpan w:val="2"/>
          </w:tcPr>
          <w:p w14:paraId="11E6F808" w14:textId="77777777" w:rsidR="00BA628F" w:rsidRDefault="00BA628F">
            <w:pPr>
              <w:pStyle w:val="EMPTYCELLSTYLE"/>
            </w:pPr>
          </w:p>
        </w:tc>
        <w:tc>
          <w:tcPr>
            <w:tcW w:w="980" w:type="dxa"/>
            <w:gridSpan w:val="3"/>
          </w:tcPr>
          <w:p w14:paraId="11E6F809" w14:textId="77777777" w:rsidR="00BA628F" w:rsidRDefault="00BA628F">
            <w:pPr>
              <w:pStyle w:val="EMPTYCELLSTYLE"/>
            </w:pPr>
          </w:p>
        </w:tc>
        <w:tc>
          <w:tcPr>
            <w:tcW w:w="640" w:type="dxa"/>
            <w:gridSpan w:val="4"/>
          </w:tcPr>
          <w:p w14:paraId="11E6F80A" w14:textId="77777777" w:rsidR="00BA628F" w:rsidRDefault="00BA628F">
            <w:pPr>
              <w:pStyle w:val="EMPTYCELLSTYLE"/>
            </w:pPr>
          </w:p>
        </w:tc>
        <w:tc>
          <w:tcPr>
            <w:tcW w:w="620" w:type="dxa"/>
            <w:gridSpan w:val="12"/>
          </w:tcPr>
          <w:p w14:paraId="11E6F80B" w14:textId="77777777" w:rsidR="00BA628F" w:rsidRDefault="00BA628F">
            <w:pPr>
              <w:pStyle w:val="EMPTYCELLSTYLE"/>
            </w:pPr>
          </w:p>
        </w:tc>
        <w:tc>
          <w:tcPr>
            <w:tcW w:w="420" w:type="dxa"/>
            <w:gridSpan w:val="5"/>
          </w:tcPr>
          <w:p w14:paraId="11E6F80C" w14:textId="77777777" w:rsidR="00BA628F" w:rsidRDefault="00BA628F">
            <w:pPr>
              <w:pStyle w:val="EMPTYCELLSTYLE"/>
            </w:pPr>
          </w:p>
        </w:tc>
        <w:tc>
          <w:tcPr>
            <w:tcW w:w="40" w:type="dxa"/>
            <w:gridSpan w:val="3"/>
          </w:tcPr>
          <w:p w14:paraId="11E6F80D" w14:textId="77777777" w:rsidR="00BA628F" w:rsidRDefault="00BA628F">
            <w:pPr>
              <w:pStyle w:val="EMPTYCELLSTYLE"/>
            </w:pPr>
          </w:p>
        </w:tc>
        <w:tc>
          <w:tcPr>
            <w:tcW w:w="220" w:type="dxa"/>
            <w:gridSpan w:val="4"/>
          </w:tcPr>
          <w:p w14:paraId="11E6F80E" w14:textId="77777777" w:rsidR="00BA628F" w:rsidRDefault="00BA628F">
            <w:pPr>
              <w:pStyle w:val="EMPTYCELLSTYLE"/>
            </w:pPr>
          </w:p>
        </w:tc>
        <w:tc>
          <w:tcPr>
            <w:tcW w:w="40" w:type="dxa"/>
            <w:gridSpan w:val="2"/>
          </w:tcPr>
          <w:p w14:paraId="11E6F80F" w14:textId="77777777" w:rsidR="00BA628F" w:rsidRDefault="00BA628F">
            <w:pPr>
              <w:pStyle w:val="EMPTYCELLSTYLE"/>
            </w:pPr>
          </w:p>
        </w:tc>
        <w:tc>
          <w:tcPr>
            <w:tcW w:w="600" w:type="dxa"/>
            <w:gridSpan w:val="12"/>
          </w:tcPr>
          <w:p w14:paraId="11E6F810" w14:textId="77777777" w:rsidR="00BA628F" w:rsidRDefault="00BA628F">
            <w:pPr>
              <w:pStyle w:val="EMPTYCELLSTYLE"/>
            </w:pPr>
          </w:p>
        </w:tc>
        <w:tc>
          <w:tcPr>
            <w:tcW w:w="200" w:type="dxa"/>
            <w:gridSpan w:val="4"/>
          </w:tcPr>
          <w:p w14:paraId="11E6F811" w14:textId="77777777" w:rsidR="00BA628F" w:rsidRDefault="00BA628F">
            <w:pPr>
              <w:pStyle w:val="EMPTYCELLSTYLE"/>
            </w:pPr>
          </w:p>
        </w:tc>
        <w:tc>
          <w:tcPr>
            <w:tcW w:w="860" w:type="dxa"/>
            <w:gridSpan w:val="15"/>
          </w:tcPr>
          <w:p w14:paraId="11E6F812" w14:textId="77777777" w:rsidR="00BA628F" w:rsidRDefault="00BA628F">
            <w:pPr>
              <w:pStyle w:val="EMPTYCELLSTYLE"/>
            </w:pPr>
          </w:p>
        </w:tc>
        <w:tc>
          <w:tcPr>
            <w:tcW w:w="300" w:type="dxa"/>
            <w:gridSpan w:val="7"/>
          </w:tcPr>
          <w:p w14:paraId="11E6F813" w14:textId="77777777" w:rsidR="00BA628F" w:rsidRDefault="00BA628F">
            <w:pPr>
              <w:pStyle w:val="EMPTYCELLSTYLE"/>
            </w:pPr>
          </w:p>
        </w:tc>
        <w:tc>
          <w:tcPr>
            <w:tcW w:w="360" w:type="dxa"/>
            <w:gridSpan w:val="10"/>
          </w:tcPr>
          <w:p w14:paraId="11E6F814" w14:textId="77777777" w:rsidR="00BA628F" w:rsidRDefault="00BA628F">
            <w:pPr>
              <w:pStyle w:val="EMPTYCELLSTYLE"/>
            </w:pPr>
          </w:p>
        </w:tc>
        <w:tc>
          <w:tcPr>
            <w:tcW w:w="500" w:type="dxa"/>
            <w:gridSpan w:val="14"/>
          </w:tcPr>
          <w:p w14:paraId="11E6F815" w14:textId="77777777" w:rsidR="00BA628F" w:rsidRDefault="00BA628F">
            <w:pPr>
              <w:pStyle w:val="EMPTYCELLSTYLE"/>
            </w:pPr>
          </w:p>
        </w:tc>
        <w:tc>
          <w:tcPr>
            <w:tcW w:w="380" w:type="dxa"/>
            <w:gridSpan w:val="13"/>
          </w:tcPr>
          <w:p w14:paraId="11E6F816" w14:textId="77777777" w:rsidR="00BA628F" w:rsidRDefault="00BA628F">
            <w:pPr>
              <w:pStyle w:val="EMPTYCELLSTYLE"/>
            </w:pPr>
          </w:p>
        </w:tc>
        <w:tc>
          <w:tcPr>
            <w:tcW w:w="2300" w:type="dxa"/>
            <w:gridSpan w:val="30"/>
          </w:tcPr>
          <w:p w14:paraId="11E6F817" w14:textId="77777777" w:rsidR="00BA628F" w:rsidRDefault="00BA628F">
            <w:pPr>
              <w:pStyle w:val="EMPTYCELLSTYLE"/>
            </w:pPr>
          </w:p>
        </w:tc>
        <w:tc>
          <w:tcPr>
            <w:tcW w:w="80" w:type="dxa"/>
            <w:gridSpan w:val="5"/>
          </w:tcPr>
          <w:p w14:paraId="11E6F818" w14:textId="77777777" w:rsidR="00BA628F" w:rsidRDefault="00BA628F">
            <w:pPr>
              <w:pStyle w:val="EMPTYCELLSTYLE"/>
            </w:pPr>
          </w:p>
        </w:tc>
        <w:tc>
          <w:tcPr>
            <w:tcW w:w="480" w:type="dxa"/>
            <w:gridSpan w:val="5"/>
          </w:tcPr>
          <w:p w14:paraId="11E6F819" w14:textId="77777777" w:rsidR="00BA628F" w:rsidRDefault="00BA628F">
            <w:pPr>
              <w:pStyle w:val="EMPTYCELLSTYLE"/>
            </w:pPr>
          </w:p>
        </w:tc>
        <w:tc>
          <w:tcPr>
            <w:tcW w:w="740" w:type="dxa"/>
            <w:gridSpan w:val="5"/>
          </w:tcPr>
          <w:p w14:paraId="11E6F81A" w14:textId="77777777" w:rsidR="00BA628F" w:rsidRDefault="00BA628F">
            <w:pPr>
              <w:pStyle w:val="EMPTYCELLSTYLE"/>
            </w:pPr>
          </w:p>
        </w:tc>
        <w:tc>
          <w:tcPr>
            <w:tcW w:w="160" w:type="dxa"/>
            <w:gridSpan w:val="6"/>
          </w:tcPr>
          <w:p w14:paraId="11E6F81B" w14:textId="77777777" w:rsidR="00BA628F" w:rsidRDefault="00BA628F">
            <w:pPr>
              <w:pStyle w:val="EMPTYCELLSTYLE"/>
            </w:pPr>
          </w:p>
        </w:tc>
        <w:tc>
          <w:tcPr>
            <w:tcW w:w="80" w:type="dxa"/>
            <w:gridSpan w:val="4"/>
          </w:tcPr>
          <w:p w14:paraId="11E6F81C" w14:textId="77777777" w:rsidR="00BA628F" w:rsidRDefault="00BA628F">
            <w:pPr>
              <w:pStyle w:val="EMPTYCELLSTYLE"/>
            </w:pPr>
          </w:p>
        </w:tc>
        <w:tc>
          <w:tcPr>
            <w:tcW w:w="40" w:type="dxa"/>
            <w:gridSpan w:val="2"/>
          </w:tcPr>
          <w:p w14:paraId="11E6F81D" w14:textId="77777777" w:rsidR="00BA628F" w:rsidRDefault="00BA628F">
            <w:pPr>
              <w:pStyle w:val="EMPTYCELLSTYLE"/>
            </w:pPr>
          </w:p>
        </w:tc>
        <w:tc>
          <w:tcPr>
            <w:tcW w:w="1318" w:type="dxa"/>
            <w:gridSpan w:val="46"/>
          </w:tcPr>
          <w:p w14:paraId="11E6F81E" w14:textId="77777777" w:rsidR="00BA628F" w:rsidRDefault="00BA628F">
            <w:pPr>
              <w:pStyle w:val="EMPTYCELLSTYLE"/>
            </w:pPr>
          </w:p>
        </w:tc>
      </w:tr>
      <w:tr w:rsidR="00BA628F" w14:paraId="11E6F82F" w14:textId="77777777" w:rsidTr="002C180E">
        <w:trPr>
          <w:gridAfter w:val="45"/>
          <w:wAfter w:w="1708" w:type="dxa"/>
          <w:trHeight w:hRule="exact" w:val="280"/>
        </w:trPr>
        <w:tc>
          <w:tcPr>
            <w:tcW w:w="450" w:type="dxa"/>
          </w:tcPr>
          <w:p w14:paraId="11E6F820"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F821" w14:textId="77777777" w:rsidR="00BA628F" w:rsidRDefault="0050071D">
            <w:r>
              <w:rPr>
                <w:rFonts w:ascii="SansSerif" w:eastAsia="SansSerif" w:hAnsi="SansSerif" w:cs="SansSerif"/>
                <w:b/>
                <w:color w:val="000000"/>
              </w:rPr>
              <w:t>Environmental Reviews:</w:t>
            </w:r>
          </w:p>
        </w:tc>
        <w:tc>
          <w:tcPr>
            <w:tcW w:w="220" w:type="dxa"/>
            <w:gridSpan w:val="5"/>
          </w:tcPr>
          <w:p w14:paraId="11E6F822"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F823" w14:textId="77777777" w:rsidR="00BA628F" w:rsidRDefault="0050071D">
            <w:r>
              <w:rPr>
                <w:rFonts w:ascii="SansSerif" w:eastAsia="SansSerif" w:hAnsi="SansSerif" w:cs="SansSerif"/>
                <w:color w:val="000000"/>
              </w:rPr>
              <w:t>None</w:t>
            </w:r>
          </w:p>
        </w:tc>
        <w:tc>
          <w:tcPr>
            <w:tcW w:w="360" w:type="dxa"/>
            <w:gridSpan w:val="10"/>
          </w:tcPr>
          <w:p w14:paraId="11E6F824" w14:textId="77777777" w:rsidR="00BA628F" w:rsidRDefault="00BA628F">
            <w:pPr>
              <w:pStyle w:val="EMPTYCELLSTYLE"/>
            </w:pPr>
          </w:p>
        </w:tc>
        <w:tc>
          <w:tcPr>
            <w:tcW w:w="500" w:type="dxa"/>
            <w:gridSpan w:val="14"/>
          </w:tcPr>
          <w:p w14:paraId="11E6F825" w14:textId="77777777" w:rsidR="00BA628F" w:rsidRDefault="00BA628F">
            <w:pPr>
              <w:pStyle w:val="EMPTYCELLSTYLE"/>
            </w:pPr>
          </w:p>
        </w:tc>
        <w:tc>
          <w:tcPr>
            <w:tcW w:w="380" w:type="dxa"/>
            <w:gridSpan w:val="13"/>
          </w:tcPr>
          <w:p w14:paraId="11E6F826" w14:textId="77777777" w:rsidR="00BA628F" w:rsidRDefault="00BA628F">
            <w:pPr>
              <w:pStyle w:val="EMPTYCELLSTYLE"/>
            </w:pPr>
          </w:p>
        </w:tc>
        <w:tc>
          <w:tcPr>
            <w:tcW w:w="2300" w:type="dxa"/>
            <w:gridSpan w:val="30"/>
          </w:tcPr>
          <w:p w14:paraId="11E6F827" w14:textId="77777777" w:rsidR="00BA628F" w:rsidRDefault="00BA628F">
            <w:pPr>
              <w:pStyle w:val="EMPTYCELLSTYLE"/>
            </w:pPr>
          </w:p>
        </w:tc>
        <w:tc>
          <w:tcPr>
            <w:tcW w:w="80" w:type="dxa"/>
            <w:gridSpan w:val="4"/>
          </w:tcPr>
          <w:p w14:paraId="11E6F828" w14:textId="77777777" w:rsidR="00BA628F" w:rsidRDefault="00BA628F">
            <w:pPr>
              <w:pStyle w:val="EMPTYCELLSTYLE"/>
            </w:pPr>
          </w:p>
        </w:tc>
        <w:tc>
          <w:tcPr>
            <w:tcW w:w="480" w:type="dxa"/>
            <w:gridSpan w:val="6"/>
          </w:tcPr>
          <w:p w14:paraId="11E6F829" w14:textId="77777777" w:rsidR="00BA628F" w:rsidRDefault="00BA628F">
            <w:pPr>
              <w:pStyle w:val="EMPTYCELLSTYLE"/>
            </w:pPr>
          </w:p>
        </w:tc>
        <w:tc>
          <w:tcPr>
            <w:tcW w:w="740" w:type="dxa"/>
            <w:gridSpan w:val="5"/>
          </w:tcPr>
          <w:p w14:paraId="11E6F82A" w14:textId="77777777" w:rsidR="00BA628F" w:rsidRDefault="00BA628F">
            <w:pPr>
              <w:pStyle w:val="EMPTYCELLSTYLE"/>
            </w:pPr>
          </w:p>
        </w:tc>
        <w:tc>
          <w:tcPr>
            <w:tcW w:w="160" w:type="dxa"/>
            <w:gridSpan w:val="6"/>
          </w:tcPr>
          <w:p w14:paraId="11E6F82B" w14:textId="77777777" w:rsidR="00BA628F" w:rsidRDefault="00BA628F">
            <w:pPr>
              <w:pStyle w:val="EMPTYCELLSTYLE"/>
            </w:pPr>
          </w:p>
        </w:tc>
        <w:tc>
          <w:tcPr>
            <w:tcW w:w="80" w:type="dxa"/>
            <w:gridSpan w:val="4"/>
          </w:tcPr>
          <w:p w14:paraId="11E6F82C" w14:textId="77777777" w:rsidR="00BA628F" w:rsidRDefault="00BA628F">
            <w:pPr>
              <w:pStyle w:val="EMPTYCELLSTYLE"/>
            </w:pPr>
          </w:p>
        </w:tc>
        <w:tc>
          <w:tcPr>
            <w:tcW w:w="40" w:type="dxa"/>
            <w:gridSpan w:val="2"/>
          </w:tcPr>
          <w:p w14:paraId="11E6F82D" w14:textId="77777777" w:rsidR="00BA628F" w:rsidRDefault="00BA628F">
            <w:pPr>
              <w:pStyle w:val="EMPTYCELLSTYLE"/>
            </w:pPr>
          </w:p>
        </w:tc>
        <w:tc>
          <w:tcPr>
            <w:tcW w:w="40" w:type="dxa"/>
            <w:gridSpan w:val="2"/>
          </w:tcPr>
          <w:p w14:paraId="11E6F82E" w14:textId="77777777" w:rsidR="00BA628F" w:rsidRDefault="00BA628F">
            <w:pPr>
              <w:pStyle w:val="EMPTYCELLSTYLE"/>
            </w:pPr>
          </w:p>
        </w:tc>
      </w:tr>
      <w:tr w:rsidR="00BA628F" w14:paraId="11E6F848" w14:textId="77777777" w:rsidTr="002C180E">
        <w:trPr>
          <w:trHeight w:hRule="exact" w:val="320"/>
        </w:trPr>
        <w:tc>
          <w:tcPr>
            <w:tcW w:w="450" w:type="dxa"/>
          </w:tcPr>
          <w:p w14:paraId="11E6F830" w14:textId="77777777" w:rsidR="00BA628F" w:rsidRDefault="00BA628F">
            <w:pPr>
              <w:pStyle w:val="EMPTYCELLSTYLE"/>
            </w:pPr>
          </w:p>
        </w:tc>
        <w:tc>
          <w:tcPr>
            <w:tcW w:w="40" w:type="dxa"/>
            <w:gridSpan w:val="2"/>
          </w:tcPr>
          <w:p w14:paraId="11E6F831" w14:textId="77777777" w:rsidR="00BA628F" w:rsidRDefault="00BA628F">
            <w:pPr>
              <w:pStyle w:val="EMPTYCELLSTYLE"/>
            </w:pPr>
          </w:p>
        </w:tc>
        <w:tc>
          <w:tcPr>
            <w:tcW w:w="980" w:type="dxa"/>
            <w:gridSpan w:val="3"/>
          </w:tcPr>
          <w:p w14:paraId="11E6F832" w14:textId="77777777" w:rsidR="00BA628F" w:rsidRDefault="00BA628F">
            <w:pPr>
              <w:pStyle w:val="EMPTYCELLSTYLE"/>
            </w:pPr>
          </w:p>
        </w:tc>
        <w:tc>
          <w:tcPr>
            <w:tcW w:w="640" w:type="dxa"/>
            <w:gridSpan w:val="4"/>
          </w:tcPr>
          <w:p w14:paraId="11E6F833" w14:textId="77777777" w:rsidR="00BA628F" w:rsidRDefault="00BA628F">
            <w:pPr>
              <w:pStyle w:val="EMPTYCELLSTYLE"/>
            </w:pPr>
          </w:p>
        </w:tc>
        <w:tc>
          <w:tcPr>
            <w:tcW w:w="620" w:type="dxa"/>
            <w:gridSpan w:val="12"/>
          </w:tcPr>
          <w:p w14:paraId="11E6F834" w14:textId="77777777" w:rsidR="00BA628F" w:rsidRDefault="00BA628F">
            <w:pPr>
              <w:pStyle w:val="EMPTYCELLSTYLE"/>
            </w:pPr>
          </w:p>
        </w:tc>
        <w:tc>
          <w:tcPr>
            <w:tcW w:w="420" w:type="dxa"/>
            <w:gridSpan w:val="5"/>
          </w:tcPr>
          <w:p w14:paraId="11E6F835" w14:textId="77777777" w:rsidR="00BA628F" w:rsidRDefault="00BA628F">
            <w:pPr>
              <w:pStyle w:val="EMPTYCELLSTYLE"/>
            </w:pPr>
          </w:p>
        </w:tc>
        <w:tc>
          <w:tcPr>
            <w:tcW w:w="40" w:type="dxa"/>
            <w:gridSpan w:val="3"/>
          </w:tcPr>
          <w:p w14:paraId="11E6F836" w14:textId="77777777" w:rsidR="00BA628F" w:rsidRDefault="00BA628F">
            <w:pPr>
              <w:pStyle w:val="EMPTYCELLSTYLE"/>
            </w:pPr>
          </w:p>
        </w:tc>
        <w:tc>
          <w:tcPr>
            <w:tcW w:w="220" w:type="dxa"/>
            <w:gridSpan w:val="4"/>
          </w:tcPr>
          <w:p w14:paraId="11E6F837" w14:textId="77777777" w:rsidR="00BA628F" w:rsidRDefault="00BA628F">
            <w:pPr>
              <w:pStyle w:val="EMPTYCELLSTYLE"/>
            </w:pPr>
          </w:p>
        </w:tc>
        <w:tc>
          <w:tcPr>
            <w:tcW w:w="40" w:type="dxa"/>
            <w:gridSpan w:val="2"/>
          </w:tcPr>
          <w:p w14:paraId="11E6F838" w14:textId="77777777" w:rsidR="00BA628F" w:rsidRDefault="00BA628F">
            <w:pPr>
              <w:pStyle w:val="EMPTYCELLSTYLE"/>
            </w:pPr>
          </w:p>
        </w:tc>
        <w:tc>
          <w:tcPr>
            <w:tcW w:w="600" w:type="dxa"/>
            <w:gridSpan w:val="12"/>
          </w:tcPr>
          <w:p w14:paraId="11E6F839" w14:textId="77777777" w:rsidR="00BA628F" w:rsidRDefault="00BA628F">
            <w:pPr>
              <w:pStyle w:val="EMPTYCELLSTYLE"/>
            </w:pPr>
          </w:p>
        </w:tc>
        <w:tc>
          <w:tcPr>
            <w:tcW w:w="200" w:type="dxa"/>
            <w:gridSpan w:val="4"/>
          </w:tcPr>
          <w:p w14:paraId="11E6F83A" w14:textId="77777777" w:rsidR="00BA628F" w:rsidRDefault="00BA628F">
            <w:pPr>
              <w:pStyle w:val="EMPTYCELLSTYLE"/>
            </w:pPr>
          </w:p>
        </w:tc>
        <w:tc>
          <w:tcPr>
            <w:tcW w:w="860" w:type="dxa"/>
            <w:gridSpan w:val="15"/>
          </w:tcPr>
          <w:p w14:paraId="11E6F83B" w14:textId="77777777" w:rsidR="00BA628F" w:rsidRDefault="00BA628F">
            <w:pPr>
              <w:pStyle w:val="EMPTYCELLSTYLE"/>
            </w:pPr>
          </w:p>
        </w:tc>
        <w:tc>
          <w:tcPr>
            <w:tcW w:w="300" w:type="dxa"/>
            <w:gridSpan w:val="7"/>
          </w:tcPr>
          <w:p w14:paraId="11E6F83C" w14:textId="77777777" w:rsidR="00BA628F" w:rsidRDefault="00BA628F">
            <w:pPr>
              <w:pStyle w:val="EMPTYCELLSTYLE"/>
            </w:pPr>
          </w:p>
        </w:tc>
        <w:tc>
          <w:tcPr>
            <w:tcW w:w="360" w:type="dxa"/>
            <w:gridSpan w:val="10"/>
          </w:tcPr>
          <w:p w14:paraId="11E6F83D" w14:textId="77777777" w:rsidR="00BA628F" w:rsidRDefault="00BA628F">
            <w:pPr>
              <w:pStyle w:val="EMPTYCELLSTYLE"/>
            </w:pPr>
          </w:p>
        </w:tc>
        <w:tc>
          <w:tcPr>
            <w:tcW w:w="500" w:type="dxa"/>
            <w:gridSpan w:val="14"/>
          </w:tcPr>
          <w:p w14:paraId="11E6F83E" w14:textId="77777777" w:rsidR="00BA628F" w:rsidRDefault="00BA628F">
            <w:pPr>
              <w:pStyle w:val="EMPTYCELLSTYLE"/>
            </w:pPr>
          </w:p>
        </w:tc>
        <w:tc>
          <w:tcPr>
            <w:tcW w:w="380" w:type="dxa"/>
            <w:gridSpan w:val="13"/>
          </w:tcPr>
          <w:p w14:paraId="11E6F83F" w14:textId="77777777" w:rsidR="00BA628F" w:rsidRDefault="00BA628F">
            <w:pPr>
              <w:pStyle w:val="EMPTYCELLSTYLE"/>
            </w:pPr>
          </w:p>
        </w:tc>
        <w:tc>
          <w:tcPr>
            <w:tcW w:w="2300" w:type="dxa"/>
            <w:gridSpan w:val="30"/>
          </w:tcPr>
          <w:p w14:paraId="11E6F840" w14:textId="77777777" w:rsidR="00BA628F" w:rsidRDefault="00BA628F">
            <w:pPr>
              <w:pStyle w:val="EMPTYCELLSTYLE"/>
            </w:pPr>
          </w:p>
        </w:tc>
        <w:tc>
          <w:tcPr>
            <w:tcW w:w="80" w:type="dxa"/>
            <w:gridSpan w:val="5"/>
          </w:tcPr>
          <w:p w14:paraId="11E6F841" w14:textId="77777777" w:rsidR="00BA628F" w:rsidRDefault="00BA628F">
            <w:pPr>
              <w:pStyle w:val="EMPTYCELLSTYLE"/>
            </w:pPr>
          </w:p>
        </w:tc>
        <w:tc>
          <w:tcPr>
            <w:tcW w:w="480" w:type="dxa"/>
            <w:gridSpan w:val="5"/>
          </w:tcPr>
          <w:p w14:paraId="11E6F842" w14:textId="77777777" w:rsidR="00BA628F" w:rsidRDefault="00BA628F">
            <w:pPr>
              <w:pStyle w:val="EMPTYCELLSTYLE"/>
            </w:pPr>
          </w:p>
        </w:tc>
        <w:tc>
          <w:tcPr>
            <w:tcW w:w="740" w:type="dxa"/>
            <w:gridSpan w:val="5"/>
          </w:tcPr>
          <w:p w14:paraId="11E6F843" w14:textId="77777777" w:rsidR="00BA628F" w:rsidRDefault="00BA628F">
            <w:pPr>
              <w:pStyle w:val="EMPTYCELLSTYLE"/>
            </w:pPr>
          </w:p>
        </w:tc>
        <w:tc>
          <w:tcPr>
            <w:tcW w:w="160" w:type="dxa"/>
            <w:gridSpan w:val="6"/>
          </w:tcPr>
          <w:p w14:paraId="11E6F844" w14:textId="77777777" w:rsidR="00BA628F" w:rsidRDefault="00BA628F">
            <w:pPr>
              <w:pStyle w:val="EMPTYCELLSTYLE"/>
            </w:pPr>
          </w:p>
        </w:tc>
        <w:tc>
          <w:tcPr>
            <w:tcW w:w="80" w:type="dxa"/>
            <w:gridSpan w:val="4"/>
          </w:tcPr>
          <w:p w14:paraId="11E6F845" w14:textId="77777777" w:rsidR="00BA628F" w:rsidRDefault="00BA628F">
            <w:pPr>
              <w:pStyle w:val="EMPTYCELLSTYLE"/>
            </w:pPr>
          </w:p>
        </w:tc>
        <w:tc>
          <w:tcPr>
            <w:tcW w:w="40" w:type="dxa"/>
            <w:gridSpan w:val="2"/>
          </w:tcPr>
          <w:p w14:paraId="11E6F846" w14:textId="77777777" w:rsidR="00BA628F" w:rsidRDefault="00BA628F">
            <w:pPr>
              <w:pStyle w:val="EMPTYCELLSTYLE"/>
            </w:pPr>
          </w:p>
        </w:tc>
        <w:tc>
          <w:tcPr>
            <w:tcW w:w="1318" w:type="dxa"/>
            <w:gridSpan w:val="46"/>
          </w:tcPr>
          <w:p w14:paraId="11E6F847" w14:textId="77777777" w:rsidR="00BA628F" w:rsidRDefault="00BA628F">
            <w:pPr>
              <w:pStyle w:val="EMPTYCELLSTYLE"/>
            </w:pPr>
          </w:p>
        </w:tc>
      </w:tr>
      <w:tr w:rsidR="00BA628F" w14:paraId="11E6F857" w14:textId="77777777" w:rsidTr="002C180E">
        <w:trPr>
          <w:gridAfter w:val="45"/>
          <w:wAfter w:w="1708" w:type="dxa"/>
          <w:trHeight w:hRule="exact" w:val="280"/>
        </w:trPr>
        <w:tc>
          <w:tcPr>
            <w:tcW w:w="450" w:type="dxa"/>
          </w:tcPr>
          <w:p w14:paraId="11E6F849"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F84A" w14:textId="77777777" w:rsidR="00BA628F" w:rsidRDefault="0050071D">
            <w:r>
              <w:rPr>
                <w:rFonts w:ascii="SansSerif" w:eastAsia="SansSerif" w:hAnsi="SansSerif" w:cs="SansSerif"/>
                <w:b/>
                <w:color w:val="000000"/>
              </w:rPr>
              <w:t>Activity Attributes:</w:t>
            </w:r>
          </w:p>
        </w:tc>
        <w:tc>
          <w:tcPr>
            <w:tcW w:w="420" w:type="dxa"/>
            <w:gridSpan w:val="4"/>
          </w:tcPr>
          <w:p w14:paraId="11E6F84B"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F84C" w14:textId="77777777" w:rsidR="00BA628F" w:rsidRDefault="0050071D">
            <w:r>
              <w:rPr>
                <w:rFonts w:ascii="SansSerif" w:eastAsia="SansSerif" w:hAnsi="SansSerif" w:cs="SansSerif"/>
                <w:color w:val="000000"/>
              </w:rPr>
              <w:t>None</w:t>
            </w:r>
          </w:p>
        </w:tc>
        <w:tc>
          <w:tcPr>
            <w:tcW w:w="500" w:type="dxa"/>
            <w:gridSpan w:val="14"/>
          </w:tcPr>
          <w:p w14:paraId="11E6F84D" w14:textId="77777777" w:rsidR="00BA628F" w:rsidRDefault="00BA628F">
            <w:pPr>
              <w:pStyle w:val="EMPTYCELLSTYLE"/>
            </w:pPr>
          </w:p>
        </w:tc>
        <w:tc>
          <w:tcPr>
            <w:tcW w:w="380" w:type="dxa"/>
            <w:gridSpan w:val="13"/>
          </w:tcPr>
          <w:p w14:paraId="11E6F84E" w14:textId="77777777" w:rsidR="00BA628F" w:rsidRDefault="00BA628F">
            <w:pPr>
              <w:pStyle w:val="EMPTYCELLSTYLE"/>
            </w:pPr>
          </w:p>
        </w:tc>
        <w:tc>
          <w:tcPr>
            <w:tcW w:w="2300" w:type="dxa"/>
            <w:gridSpan w:val="30"/>
          </w:tcPr>
          <w:p w14:paraId="11E6F84F" w14:textId="77777777" w:rsidR="00BA628F" w:rsidRDefault="00BA628F">
            <w:pPr>
              <w:pStyle w:val="EMPTYCELLSTYLE"/>
            </w:pPr>
          </w:p>
        </w:tc>
        <w:tc>
          <w:tcPr>
            <w:tcW w:w="80" w:type="dxa"/>
            <w:gridSpan w:val="4"/>
          </w:tcPr>
          <w:p w14:paraId="11E6F850" w14:textId="77777777" w:rsidR="00BA628F" w:rsidRDefault="00BA628F">
            <w:pPr>
              <w:pStyle w:val="EMPTYCELLSTYLE"/>
            </w:pPr>
          </w:p>
        </w:tc>
        <w:tc>
          <w:tcPr>
            <w:tcW w:w="480" w:type="dxa"/>
            <w:gridSpan w:val="6"/>
          </w:tcPr>
          <w:p w14:paraId="11E6F851" w14:textId="77777777" w:rsidR="00BA628F" w:rsidRDefault="00BA628F">
            <w:pPr>
              <w:pStyle w:val="EMPTYCELLSTYLE"/>
            </w:pPr>
          </w:p>
        </w:tc>
        <w:tc>
          <w:tcPr>
            <w:tcW w:w="740" w:type="dxa"/>
            <w:gridSpan w:val="5"/>
          </w:tcPr>
          <w:p w14:paraId="11E6F852" w14:textId="77777777" w:rsidR="00BA628F" w:rsidRDefault="00BA628F">
            <w:pPr>
              <w:pStyle w:val="EMPTYCELLSTYLE"/>
            </w:pPr>
          </w:p>
        </w:tc>
        <w:tc>
          <w:tcPr>
            <w:tcW w:w="160" w:type="dxa"/>
            <w:gridSpan w:val="6"/>
          </w:tcPr>
          <w:p w14:paraId="11E6F853" w14:textId="77777777" w:rsidR="00BA628F" w:rsidRDefault="00BA628F">
            <w:pPr>
              <w:pStyle w:val="EMPTYCELLSTYLE"/>
            </w:pPr>
          </w:p>
        </w:tc>
        <w:tc>
          <w:tcPr>
            <w:tcW w:w="80" w:type="dxa"/>
            <w:gridSpan w:val="4"/>
          </w:tcPr>
          <w:p w14:paraId="11E6F854" w14:textId="77777777" w:rsidR="00BA628F" w:rsidRDefault="00BA628F">
            <w:pPr>
              <w:pStyle w:val="EMPTYCELLSTYLE"/>
            </w:pPr>
          </w:p>
        </w:tc>
        <w:tc>
          <w:tcPr>
            <w:tcW w:w="40" w:type="dxa"/>
            <w:gridSpan w:val="2"/>
          </w:tcPr>
          <w:p w14:paraId="11E6F855" w14:textId="77777777" w:rsidR="00BA628F" w:rsidRDefault="00BA628F">
            <w:pPr>
              <w:pStyle w:val="EMPTYCELLSTYLE"/>
            </w:pPr>
          </w:p>
        </w:tc>
        <w:tc>
          <w:tcPr>
            <w:tcW w:w="40" w:type="dxa"/>
            <w:gridSpan w:val="2"/>
          </w:tcPr>
          <w:p w14:paraId="11E6F856" w14:textId="77777777" w:rsidR="00BA628F" w:rsidRDefault="00BA628F">
            <w:pPr>
              <w:pStyle w:val="EMPTYCELLSTYLE"/>
            </w:pPr>
          </w:p>
        </w:tc>
      </w:tr>
      <w:tr w:rsidR="00BA628F" w14:paraId="11E6F870" w14:textId="77777777" w:rsidTr="002C180E">
        <w:trPr>
          <w:trHeight w:hRule="exact" w:val="640"/>
        </w:trPr>
        <w:tc>
          <w:tcPr>
            <w:tcW w:w="450" w:type="dxa"/>
          </w:tcPr>
          <w:p w14:paraId="11E6F858" w14:textId="77777777" w:rsidR="00BA628F" w:rsidRDefault="00BA628F">
            <w:pPr>
              <w:pStyle w:val="EMPTYCELLSTYLE"/>
            </w:pPr>
          </w:p>
        </w:tc>
        <w:tc>
          <w:tcPr>
            <w:tcW w:w="40" w:type="dxa"/>
            <w:gridSpan w:val="2"/>
          </w:tcPr>
          <w:p w14:paraId="11E6F859" w14:textId="77777777" w:rsidR="00BA628F" w:rsidRDefault="00BA628F">
            <w:pPr>
              <w:pStyle w:val="EMPTYCELLSTYLE"/>
            </w:pPr>
          </w:p>
        </w:tc>
        <w:tc>
          <w:tcPr>
            <w:tcW w:w="980" w:type="dxa"/>
            <w:gridSpan w:val="3"/>
          </w:tcPr>
          <w:p w14:paraId="11E6F85A" w14:textId="77777777" w:rsidR="00BA628F" w:rsidRDefault="00BA628F">
            <w:pPr>
              <w:pStyle w:val="EMPTYCELLSTYLE"/>
            </w:pPr>
          </w:p>
        </w:tc>
        <w:tc>
          <w:tcPr>
            <w:tcW w:w="640" w:type="dxa"/>
            <w:gridSpan w:val="4"/>
          </w:tcPr>
          <w:p w14:paraId="11E6F85B" w14:textId="77777777" w:rsidR="00BA628F" w:rsidRDefault="00BA628F">
            <w:pPr>
              <w:pStyle w:val="EMPTYCELLSTYLE"/>
            </w:pPr>
          </w:p>
        </w:tc>
        <w:tc>
          <w:tcPr>
            <w:tcW w:w="620" w:type="dxa"/>
            <w:gridSpan w:val="12"/>
          </w:tcPr>
          <w:p w14:paraId="11E6F85C" w14:textId="77777777" w:rsidR="00BA628F" w:rsidRDefault="00BA628F">
            <w:pPr>
              <w:pStyle w:val="EMPTYCELLSTYLE"/>
            </w:pPr>
          </w:p>
        </w:tc>
        <w:tc>
          <w:tcPr>
            <w:tcW w:w="420" w:type="dxa"/>
            <w:gridSpan w:val="5"/>
          </w:tcPr>
          <w:p w14:paraId="11E6F85D" w14:textId="77777777" w:rsidR="00BA628F" w:rsidRDefault="00BA628F">
            <w:pPr>
              <w:pStyle w:val="EMPTYCELLSTYLE"/>
            </w:pPr>
          </w:p>
        </w:tc>
        <w:tc>
          <w:tcPr>
            <w:tcW w:w="40" w:type="dxa"/>
            <w:gridSpan w:val="3"/>
          </w:tcPr>
          <w:p w14:paraId="11E6F85E" w14:textId="77777777" w:rsidR="00BA628F" w:rsidRDefault="00BA628F">
            <w:pPr>
              <w:pStyle w:val="EMPTYCELLSTYLE"/>
            </w:pPr>
          </w:p>
        </w:tc>
        <w:tc>
          <w:tcPr>
            <w:tcW w:w="220" w:type="dxa"/>
            <w:gridSpan w:val="4"/>
          </w:tcPr>
          <w:p w14:paraId="11E6F85F" w14:textId="77777777" w:rsidR="00BA628F" w:rsidRDefault="00BA628F">
            <w:pPr>
              <w:pStyle w:val="EMPTYCELLSTYLE"/>
            </w:pPr>
          </w:p>
        </w:tc>
        <w:tc>
          <w:tcPr>
            <w:tcW w:w="40" w:type="dxa"/>
            <w:gridSpan w:val="2"/>
          </w:tcPr>
          <w:p w14:paraId="11E6F860" w14:textId="77777777" w:rsidR="00BA628F" w:rsidRDefault="00BA628F">
            <w:pPr>
              <w:pStyle w:val="EMPTYCELLSTYLE"/>
            </w:pPr>
          </w:p>
        </w:tc>
        <w:tc>
          <w:tcPr>
            <w:tcW w:w="600" w:type="dxa"/>
            <w:gridSpan w:val="12"/>
          </w:tcPr>
          <w:p w14:paraId="11E6F861" w14:textId="77777777" w:rsidR="00BA628F" w:rsidRDefault="00BA628F">
            <w:pPr>
              <w:pStyle w:val="EMPTYCELLSTYLE"/>
            </w:pPr>
          </w:p>
        </w:tc>
        <w:tc>
          <w:tcPr>
            <w:tcW w:w="200" w:type="dxa"/>
            <w:gridSpan w:val="4"/>
          </w:tcPr>
          <w:p w14:paraId="11E6F862" w14:textId="77777777" w:rsidR="00BA628F" w:rsidRDefault="00BA628F">
            <w:pPr>
              <w:pStyle w:val="EMPTYCELLSTYLE"/>
            </w:pPr>
          </w:p>
        </w:tc>
        <w:tc>
          <w:tcPr>
            <w:tcW w:w="860" w:type="dxa"/>
            <w:gridSpan w:val="15"/>
          </w:tcPr>
          <w:p w14:paraId="11E6F863" w14:textId="77777777" w:rsidR="00BA628F" w:rsidRDefault="00BA628F">
            <w:pPr>
              <w:pStyle w:val="EMPTYCELLSTYLE"/>
            </w:pPr>
          </w:p>
        </w:tc>
        <w:tc>
          <w:tcPr>
            <w:tcW w:w="300" w:type="dxa"/>
            <w:gridSpan w:val="7"/>
          </w:tcPr>
          <w:p w14:paraId="11E6F864" w14:textId="77777777" w:rsidR="00BA628F" w:rsidRDefault="00BA628F">
            <w:pPr>
              <w:pStyle w:val="EMPTYCELLSTYLE"/>
            </w:pPr>
          </w:p>
        </w:tc>
        <w:tc>
          <w:tcPr>
            <w:tcW w:w="360" w:type="dxa"/>
            <w:gridSpan w:val="10"/>
          </w:tcPr>
          <w:p w14:paraId="11E6F865" w14:textId="77777777" w:rsidR="00BA628F" w:rsidRDefault="00BA628F">
            <w:pPr>
              <w:pStyle w:val="EMPTYCELLSTYLE"/>
            </w:pPr>
          </w:p>
        </w:tc>
        <w:tc>
          <w:tcPr>
            <w:tcW w:w="500" w:type="dxa"/>
            <w:gridSpan w:val="14"/>
          </w:tcPr>
          <w:p w14:paraId="11E6F866" w14:textId="77777777" w:rsidR="00BA628F" w:rsidRDefault="00BA628F">
            <w:pPr>
              <w:pStyle w:val="EMPTYCELLSTYLE"/>
            </w:pPr>
          </w:p>
        </w:tc>
        <w:tc>
          <w:tcPr>
            <w:tcW w:w="380" w:type="dxa"/>
            <w:gridSpan w:val="13"/>
          </w:tcPr>
          <w:p w14:paraId="11E6F867" w14:textId="77777777" w:rsidR="00BA628F" w:rsidRDefault="00BA628F">
            <w:pPr>
              <w:pStyle w:val="EMPTYCELLSTYLE"/>
            </w:pPr>
          </w:p>
        </w:tc>
        <w:tc>
          <w:tcPr>
            <w:tcW w:w="2300" w:type="dxa"/>
            <w:gridSpan w:val="30"/>
          </w:tcPr>
          <w:p w14:paraId="11E6F868" w14:textId="77777777" w:rsidR="00BA628F" w:rsidRDefault="00BA628F">
            <w:pPr>
              <w:pStyle w:val="EMPTYCELLSTYLE"/>
            </w:pPr>
          </w:p>
        </w:tc>
        <w:tc>
          <w:tcPr>
            <w:tcW w:w="80" w:type="dxa"/>
            <w:gridSpan w:val="5"/>
          </w:tcPr>
          <w:p w14:paraId="11E6F869" w14:textId="77777777" w:rsidR="00BA628F" w:rsidRDefault="00BA628F">
            <w:pPr>
              <w:pStyle w:val="EMPTYCELLSTYLE"/>
            </w:pPr>
          </w:p>
        </w:tc>
        <w:tc>
          <w:tcPr>
            <w:tcW w:w="480" w:type="dxa"/>
            <w:gridSpan w:val="5"/>
          </w:tcPr>
          <w:p w14:paraId="11E6F86A" w14:textId="77777777" w:rsidR="00BA628F" w:rsidRDefault="00BA628F">
            <w:pPr>
              <w:pStyle w:val="EMPTYCELLSTYLE"/>
            </w:pPr>
          </w:p>
        </w:tc>
        <w:tc>
          <w:tcPr>
            <w:tcW w:w="740" w:type="dxa"/>
            <w:gridSpan w:val="5"/>
          </w:tcPr>
          <w:p w14:paraId="11E6F86B" w14:textId="77777777" w:rsidR="00BA628F" w:rsidRDefault="00BA628F">
            <w:pPr>
              <w:pStyle w:val="EMPTYCELLSTYLE"/>
            </w:pPr>
          </w:p>
        </w:tc>
        <w:tc>
          <w:tcPr>
            <w:tcW w:w="160" w:type="dxa"/>
            <w:gridSpan w:val="6"/>
          </w:tcPr>
          <w:p w14:paraId="11E6F86C" w14:textId="77777777" w:rsidR="00BA628F" w:rsidRDefault="00BA628F">
            <w:pPr>
              <w:pStyle w:val="EMPTYCELLSTYLE"/>
            </w:pPr>
          </w:p>
        </w:tc>
        <w:tc>
          <w:tcPr>
            <w:tcW w:w="80" w:type="dxa"/>
            <w:gridSpan w:val="4"/>
          </w:tcPr>
          <w:p w14:paraId="11E6F86D" w14:textId="77777777" w:rsidR="00BA628F" w:rsidRDefault="00BA628F">
            <w:pPr>
              <w:pStyle w:val="EMPTYCELLSTYLE"/>
            </w:pPr>
          </w:p>
        </w:tc>
        <w:tc>
          <w:tcPr>
            <w:tcW w:w="40" w:type="dxa"/>
            <w:gridSpan w:val="2"/>
          </w:tcPr>
          <w:p w14:paraId="11E6F86E" w14:textId="77777777" w:rsidR="00BA628F" w:rsidRDefault="00BA628F">
            <w:pPr>
              <w:pStyle w:val="EMPTYCELLSTYLE"/>
            </w:pPr>
          </w:p>
        </w:tc>
        <w:tc>
          <w:tcPr>
            <w:tcW w:w="1318" w:type="dxa"/>
            <w:gridSpan w:val="46"/>
          </w:tcPr>
          <w:p w14:paraId="11E6F86F" w14:textId="77777777" w:rsidR="00BA628F" w:rsidRDefault="00BA628F">
            <w:pPr>
              <w:pStyle w:val="EMPTYCELLSTYLE"/>
            </w:pPr>
          </w:p>
        </w:tc>
      </w:tr>
      <w:tr w:rsidR="00BA628F" w14:paraId="11E6F87F" w14:textId="77777777" w:rsidTr="002C180E">
        <w:trPr>
          <w:gridAfter w:val="45"/>
          <w:wAfter w:w="1708" w:type="dxa"/>
          <w:trHeight w:hRule="exact" w:val="40"/>
        </w:trPr>
        <w:tc>
          <w:tcPr>
            <w:tcW w:w="450" w:type="dxa"/>
          </w:tcPr>
          <w:p w14:paraId="11E6F871"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F872" w14:textId="77777777" w:rsidR="00BA628F" w:rsidRDefault="0050071D">
            <w:r>
              <w:rPr>
                <w:rFonts w:ascii="SansSerif" w:eastAsia="SansSerif" w:hAnsi="SansSerif" w:cs="SansSerif"/>
                <w:b/>
                <w:color w:val="000000"/>
              </w:rPr>
              <w:t>Activity Supporting Documents:</w:t>
            </w:r>
          </w:p>
        </w:tc>
        <w:tc>
          <w:tcPr>
            <w:tcW w:w="300" w:type="dxa"/>
            <w:gridSpan w:val="7"/>
          </w:tcPr>
          <w:p w14:paraId="11E6F873" w14:textId="77777777" w:rsidR="00BA628F" w:rsidRDefault="00BA628F">
            <w:pPr>
              <w:pStyle w:val="EMPTYCELLSTYLE"/>
            </w:pPr>
          </w:p>
        </w:tc>
        <w:tc>
          <w:tcPr>
            <w:tcW w:w="360" w:type="dxa"/>
            <w:gridSpan w:val="10"/>
          </w:tcPr>
          <w:p w14:paraId="11E6F874" w14:textId="77777777" w:rsidR="00BA628F" w:rsidRDefault="00BA628F">
            <w:pPr>
              <w:pStyle w:val="EMPTYCELLSTYLE"/>
            </w:pPr>
          </w:p>
        </w:tc>
        <w:tc>
          <w:tcPr>
            <w:tcW w:w="500" w:type="dxa"/>
            <w:gridSpan w:val="14"/>
          </w:tcPr>
          <w:p w14:paraId="11E6F875" w14:textId="77777777" w:rsidR="00BA628F" w:rsidRDefault="00BA628F">
            <w:pPr>
              <w:pStyle w:val="EMPTYCELLSTYLE"/>
            </w:pPr>
          </w:p>
        </w:tc>
        <w:tc>
          <w:tcPr>
            <w:tcW w:w="380" w:type="dxa"/>
            <w:gridSpan w:val="13"/>
          </w:tcPr>
          <w:p w14:paraId="11E6F876" w14:textId="77777777" w:rsidR="00BA628F" w:rsidRDefault="00BA628F">
            <w:pPr>
              <w:pStyle w:val="EMPTYCELLSTYLE"/>
            </w:pPr>
          </w:p>
        </w:tc>
        <w:tc>
          <w:tcPr>
            <w:tcW w:w="2300" w:type="dxa"/>
            <w:gridSpan w:val="30"/>
          </w:tcPr>
          <w:p w14:paraId="11E6F877" w14:textId="77777777" w:rsidR="00BA628F" w:rsidRDefault="00BA628F">
            <w:pPr>
              <w:pStyle w:val="EMPTYCELLSTYLE"/>
            </w:pPr>
          </w:p>
        </w:tc>
        <w:tc>
          <w:tcPr>
            <w:tcW w:w="80" w:type="dxa"/>
            <w:gridSpan w:val="4"/>
          </w:tcPr>
          <w:p w14:paraId="11E6F878" w14:textId="77777777" w:rsidR="00BA628F" w:rsidRDefault="00BA628F">
            <w:pPr>
              <w:pStyle w:val="EMPTYCELLSTYLE"/>
            </w:pPr>
          </w:p>
        </w:tc>
        <w:tc>
          <w:tcPr>
            <w:tcW w:w="480" w:type="dxa"/>
            <w:gridSpan w:val="6"/>
          </w:tcPr>
          <w:p w14:paraId="11E6F879" w14:textId="77777777" w:rsidR="00BA628F" w:rsidRDefault="00BA628F">
            <w:pPr>
              <w:pStyle w:val="EMPTYCELLSTYLE"/>
            </w:pPr>
          </w:p>
        </w:tc>
        <w:tc>
          <w:tcPr>
            <w:tcW w:w="740" w:type="dxa"/>
            <w:gridSpan w:val="5"/>
          </w:tcPr>
          <w:p w14:paraId="11E6F87A" w14:textId="77777777" w:rsidR="00BA628F" w:rsidRDefault="00BA628F">
            <w:pPr>
              <w:pStyle w:val="EMPTYCELLSTYLE"/>
            </w:pPr>
          </w:p>
        </w:tc>
        <w:tc>
          <w:tcPr>
            <w:tcW w:w="160" w:type="dxa"/>
            <w:gridSpan w:val="6"/>
          </w:tcPr>
          <w:p w14:paraId="11E6F87B" w14:textId="77777777" w:rsidR="00BA628F" w:rsidRDefault="00BA628F">
            <w:pPr>
              <w:pStyle w:val="EMPTYCELLSTYLE"/>
            </w:pPr>
          </w:p>
        </w:tc>
        <w:tc>
          <w:tcPr>
            <w:tcW w:w="80" w:type="dxa"/>
            <w:gridSpan w:val="4"/>
          </w:tcPr>
          <w:p w14:paraId="11E6F87C" w14:textId="77777777" w:rsidR="00BA628F" w:rsidRDefault="00BA628F">
            <w:pPr>
              <w:pStyle w:val="EMPTYCELLSTYLE"/>
            </w:pPr>
          </w:p>
        </w:tc>
        <w:tc>
          <w:tcPr>
            <w:tcW w:w="40" w:type="dxa"/>
            <w:gridSpan w:val="2"/>
          </w:tcPr>
          <w:p w14:paraId="11E6F87D" w14:textId="77777777" w:rsidR="00BA628F" w:rsidRDefault="00BA628F">
            <w:pPr>
              <w:pStyle w:val="EMPTYCELLSTYLE"/>
            </w:pPr>
          </w:p>
        </w:tc>
        <w:tc>
          <w:tcPr>
            <w:tcW w:w="40" w:type="dxa"/>
            <w:gridSpan w:val="2"/>
          </w:tcPr>
          <w:p w14:paraId="11E6F87E" w14:textId="77777777" w:rsidR="00BA628F" w:rsidRDefault="00BA628F">
            <w:pPr>
              <w:pStyle w:val="EMPTYCELLSTYLE"/>
            </w:pPr>
          </w:p>
        </w:tc>
      </w:tr>
      <w:tr w:rsidR="00BA628F" w14:paraId="11E6F889" w14:textId="77777777" w:rsidTr="002C180E">
        <w:trPr>
          <w:gridAfter w:val="45"/>
          <w:wAfter w:w="1708" w:type="dxa"/>
          <w:trHeight w:hRule="exact" w:val="460"/>
        </w:trPr>
        <w:tc>
          <w:tcPr>
            <w:tcW w:w="450" w:type="dxa"/>
          </w:tcPr>
          <w:p w14:paraId="11E6F880"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F881"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F882" w14:textId="77777777" w:rsidR="00BA628F" w:rsidRDefault="0050071D">
            <w:r>
              <w:rPr>
                <w:rFonts w:ascii="SansSerif" w:eastAsia="SansSerif" w:hAnsi="SansSerif" w:cs="SansSerif"/>
                <w:color w:val="000000"/>
              </w:rPr>
              <w:t>None</w:t>
            </w:r>
          </w:p>
        </w:tc>
        <w:tc>
          <w:tcPr>
            <w:tcW w:w="480" w:type="dxa"/>
            <w:gridSpan w:val="6"/>
          </w:tcPr>
          <w:p w14:paraId="11E6F883" w14:textId="77777777" w:rsidR="00BA628F" w:rsidRDefault="00BA628F">
            <w:pPr>
              <w:pStyle w:val="EMPTYCELLSTYLE"/>
            </w:pPr>
          </w:p>
        </w:tc>
        <w:tc>
          <w:tcPr>
            <w:tcW w:w="740" w:type="dxa"/>
            <w:gridSpan w:val="5"/>
          </w:tcPr>
          <w:p w14:paraId="11E6F884" w14:textId="77777777" w:rsidR="00BA628F" w:rsidRDefault="00BA628F">
            <w:pPr>
              <w:pStyle w:val="EMPTYCELLSTYLE"/>
            </w:pPr>
          </w:p>
        </w:tc>
        <w:tc>
          <w:tcPr>
            <w:tcW w:w="160" w:type="dxa"/>
            <w:gridSpan w:val="6"/>
          </w:tcPr>
          <w:p w14:paraId="11E6F885" w14:textId="77777777" w:rsidR="00BA628F" w:rsidRDefault="00BA628F">
            <w:pPr>
              <w:pStyle w:val="EMPTYCELLSTYLE"/>
            </w:pPr>
          </w:p>
        </w:tc>
        <w:tc>
          <w:tcPr>
            <w:tcW w:w="80" w:type="dxa"/>
            <w:gridSpan w:val="4"/>
          </w:tcPr>
          <w:p w14:paraId="11E6F886" w14:textId="77777777" w:rsidR="00BA628F" w:rsidRDefault="00BA628F">
            <w:pPr>
              <w:pStyle w:val="EMPTYCELLSTYLE"/>
            </w:pPr>
          </w:p>
        </w:tc>
        <w:tc>
          <w:tcPr>
            <w:tcW w:w="40" w:type="dxa"/>
            <w:gridSpan w:val="2"/>
          </w:tcPr>
          <w:p w14:paraId="11E6F887" w14:textId="77777777" w:rsidR="00BA628F" w:rsidRDefault="00BA628F">
            <w:pPr>
              <w:pStyle w:val="EMPTYCELLSTYLE"/>
            </w:pPr>
          </w:p>
        </w:tc>
        <w:tc>
          <w:tcPr>
            <w:tcW w:w="40" w:type="dxa"/>
            <w:gridSpan w:val="2"/>
          </w:tcPr>
          <w:p w14:paraId="11E6F888" w14:textId="77777777" w:rsidR="00BA628F" w:rsidRDefault="00BA628F">
            <w:pPr>
              <w:pStyle w:val="EMPTYCELLSTYLE"/>
            </w:pPr>
          </w:p>
        </w:tc>
      </w:tr>
      <w:tr w:rsidR="00BA628F" w14:paraId="11E6F89D" w14:textId="77777777" w:rsidTr="002C180E">
        <w:trPr>
          <w:trHeight w:hRule="exact" w:val="40"/>
        </w:trPr>
        <w:tc>
          <w:tcPr>
            <w:tcW w:w="450" w:type="dxa"/>
          </w:tcPr>
          <w:p w14:paraId="11E6F88A" w14:textId="77777777" w:rsidR="00BA628F" w:rsidRDefault="00BA628F">
            <w:pPr>
              <w:pStyle w:val="EMPTYCELLSTYLE"/>
            </w:pPr>
          </w:p>
        </w:tc>
        <w:tc>
          <w:tcPr>
            <w:tcW w:w="40" w:type="dxa"/>
            <w:gridSpan w:val="2"/>
          </w:tcPr>
          <w:p w14:paraId="11E6F88B" w14:textId="77777777" w:rsidR="00BA628F" w:rsidRDefault="00BA628F">
            <w:pPr>
              <w:pStyle w:val="EMPTYCELLSTYLE"/>
            </w:pPr>
          </w:p>
        </w:tc>
        <w:tc>
          <w:tcPr>
            <w:tcW w:w="980" w:type="dxa"/>
            <w:gridSpan w:val="3"/>
          </w:tcPr>
          <w:p w14:paraId="11E6F88C" w14:textId="77777777" w:rsidR="00BA628F" w:rsidRDefault="00BA628F">
            <w:pPr>
              <w:pStyle w:val="EMPTYCELLSTYLE"/>
            </w:pPr>
          </w:p>
        </w:tc>
        <w:tc>
          <w:tcPr>
            <w:tcW w:w="640" w:type="dxa"/>
            <w:gridSpan w:val="4"/>
          </w:tcPr>
          <w:p w14:paraId="11E6F88D" w14:textId="77777777" w:rsidR="00BA628F" w:rsidRDefault="00BA628F">
            <w:pPr>
              <w:pStyle w:val="EMPTYCELLSTYLE"/>
            </w:pPr>
          </w:p>
        </w:tc>
        <w:tc>
          <w:tcPr>
            <w:tcW w:w="620" w:type="dxa"/>
            <w:gridSpan w:val="12"/>
          </w:tcPr>
          <w:p w14:paraId="11E6F88E" w14:textId="77777777" w:rsidR="00BA628F" w:rsidRDefault="00BA628F">
            <w:pPr>
              <w:pStyle w:val="EMPTYCELLSTYLE"/>
            </w:pPr>
          </w:p>
        </w:tc>
        <w:tc>
          <w:tcPr>
            <w:tcW w:w="420" w:type="dxa"/>
            <w:gridSpan w:val="5"/>
          </w:tcPr>
          <w:p w14:paraId="11E6F88F" w14:textId="77777777" w:rsidR="00BA628F" w:rsidRDefault="00BA628F">
            <w:pPr>
              <w:pStyle w:val="EMPTYCELLSTYLE"/>
            </w:pPr>
          </w:p>
        </w:tc>
        <w:tc>
          <w:tcPr>
            <w:tcW w:w="40" w:type="dxa"/>
            <w:gridSpan w:val="3"/>
          </w:tcPr>
          <w:p w14:paraId="11E6F890" w14:textId="77777777" w:rsidR="00BA628F" w:rsidRDefault="00BA628F">
            <w:pPr>
              <w:pStyle w:val="EMPTYCELLSTYLE"/>
            </w:pPr>
          </w:p>
        </w:tc>
        <w:tc>
          <w:tcPr>
            <w:tcW w:w="220" w:type="dxa"/>
            <w:gridSpan w:val="4"/>
          </w:tcPr>
          <w:p w14:paraId="11E6F891" w14:textId="77777777" w:rsidR="00BA628F" w:rsidRDefault="00BA628F">
            <w:pPr>
              <w:pStyle w:val="EMPTYCELLSTYLE"/>
            </w:pPr>
          </w:p>
        </w:tc>
        <w:tc>
          <w:tcPr>
            <w:tcW w:w="40" w:type="dxa"/>
            <w:gridSpan w:val="2"/>
          </w:tcPr>
          <w:p w14:paraId="11E6F892" w14:textId="77777777" w:rsidR="00BA628F" w:rsidRDefault="00BA628F">
            <w:pPr>
              <w:pStyle w:val="EMPTYCELLSTYLE"/>
            </w:pPr>
          </w:p>
        </w:tc>
        <w:tc>
          <w:tcPr>
            <w:tcW w:w="600" w:type="dxa"/>
            <w:gridSpan w:val="12"/>
          </w:tcPr>
          <w:p w14:paraId="11E6F893" w14:textId="77777777" w:rsidR="00BA628F" w:rsidRDefault="00BA628F">
            <w:pPr>
              <w:pStyle w:val="EMPTYCELLSTYLE"/>
            </w:pPr>
          </w:p>
        </w:tc>
        <w:tc>
          <w:tcPr>
            <w:tcW w:w="200" w:type="dxa"/>
            <w:gridSpan w:val="4"/>
          </w:tcPr>
          <w:p w14:paraId="11E6F894" w14:textId="77777777" w:rsidR="00BA628F" w:rsidRDefault="00BA628F">
            <w:pPr>
              <w:pStyle w:val="EMPTYCELLSTYLE"/>
            </w:pPr>
          </w:p>
        </w:tc>
        <w:tc>
          <w:tcPr>
            <w:tcW w:w="860" w:type="dxa"/>
            <w:gridSpan w:val="15"/>
          </w:tcPr>
          <w:p w14:paraId="11E6F895"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F896" w14:textId="77777777" w:rsidR="00BA628F" w:rsidRDefault="00BA628F">
            <w:pPr>
              <w:pStyle w:val="EMPTYCELLSTYLE"/>
            </w:pPr>
          </w:p>
        </w:tc>
        <w:tc>
          <w:tcPr>
            <w:tcW w:w="480" w:type="dxa"/>
            <w:gridSpan w:val="5"/>
          </w:tcPr>
          <w:p w14:paraId="11E6F897" w14:textId="77777777" w:rsidR="00BA628F" w:rsidRDefault="00BA628F">
            <w:pPr>
              <w:pStyle w:val="EMPTYCELLSTYLE"/>
            </w:pPr>
          </w:p>
        </w:tc>
        <w:tc>
          <w:tcPr>
            <w:tcW w:w="740" w:type="dxa"/>
            <w:gridSpan w:val="5"/>
          </w:tcPr>
          <w:p w14:paraId="11E6F898" w14:textId="77777777" w:rsidR="00BA628F" w:rsidRDefault="00BA628F">
            <w:pPr>
              <w:pStyle w:val="EMPTYCELLSTYLE"/>
            </w:pPr>
          </w:p>
        </w:tc>
        <w:tc>
          <w:tcPr>
            <w:tcW w:w="160" w:type="dxa"/>
            <w:gridSpan w:val="6"/>
          </w:tcPr>
          <w:p w14:paraId="11E6F899" w14:textId="77777777" w:rsidR="00BA628F" w:rsidRDefault="00BA628F">
            <w:pPr>
              <w:pStyle w:val="EMPTYCELLSTYLE"/>
            </w:pPr>
          </w:p>
        </w:tc>
        <w:tc>
          <w:tcPr>
            <w:tcW w:w="80" w:type="dxa"/>
            <w:gridSpan w:val="4"/>
          </w:tcPr>
          <w:p w14:paraId="11E6F89A" w14:textId="77777777" w:rsidR="00BA628F" w:rsidRDefault="00BA628F">
            <w:pPr>
              <w:pStyle w:val="EMPTYCELLSTYLE"/>
            </w:pPr>
          </w:p>
        </w:tc>
        <w:tc>
          <w:tcPr>
            <w:tcW w:w="40" w:type="dxa"/>
            <w:gridSpan w:val="2"/>
          </w:tcPr>
          <w:p w14:paraId="11E6F89B" w14:textId="77777777" w:rsidR="00BA628F" w:rsidRDefault="00BA628F">
            <w:pPr>
              <w:pStyle w:val="EMPTYCELLSTYLE"/>
            </w:pPr>
          </w:p>
        </w:tc>
        <w:tc>
          <w:tcPr>
            <w:tcW w:w="1318" w:type="dxa"/>
            <w:gridSpan w:val="46"/>
          </w:tcPr>
          <w:p w14:paraId="11E6F89C" w14:textId="77777777" w:rsidR="00BA628F" w:rsidRDefault="00BA628F">
            <w:pPr>
              <w:pStyle w:val="EMPTYCELLSTYLE"/>
            </w:pPr>
          </w:p>
        </w:tc>
      </w:tr>
      <w:tr w:rsidR="00BA628F" w14:paraId="11E6F8B6" w14:textId="77777777" w:rsidTr="002C180E">
        <w:trPr>
          <w:trHeight w:hRule="exact" w:val="380"/>
        </w:trPr>
        <w:tc>
          <w:tcPr>
            <w:tcW w:w="450" w:type="dxa"/>
          </w:tcPr>
          <w:p w14:paraId="11E6F89E" w14:textId="77777777" w:rsidR="00BA628F" w:rsidRDefault="00BA628F">
            <w:pPr>
              <w:pStyle w:val="EMPTYCELLSTYLE"/>
            </w:pPr>
          </w:p>
        </w:tc>
        <w:tc>
          <w:tcPr>
            <w:tcW w:w="40" w:type="dxa"/>
            <w:gridSpan w:val="2"/>
          </w:tcPr>
          <w:p w14:paraId="11E6F89F" w14:textId="77777777" w:rsidR="00BA628F" w:rsidRDefault="00BA628F">
            <w:pPr>
              <w:pStyle w:val="EMPTYCELLSTYLE"/>
            </w:pPr>
          </w:p>
        </w:tc>
        <w:tc>
          <w:tcPr>
            <w:tcW w:w="980" w:type="dxa"/>
            <w:gridSpan w:val="3"/>
          </w:tcPr>
          <w:p w14:paraId="11E6F8A0" w14:textId="77777777" w:rsidR="00BA628F" w:rsidRDefault="00BA628F">
            <w:pPr>
              <w:pStyle w:val="EMPTYCELLSTYLE"/>
            </w:pPr>
          </w:p>
        </w:tc>
        <w:tc>
          <w:tcPr>
            <w:tcW w:w="640" w:type="dxa"/>
            <w:gridSpan w:val="4"/>
          </w:tcPr>
          <w:p w14:paraId="11E6F8A1" w14:textId="77777777" w:rsidR="00BA628F" w:rsidRDefault="00BA628F">
            <w:pPr>
              <w:pStyle w:val="EMPTYCELLSTYLE"/>
            </w:pPr>
          </w:p>
        </w:tc>
        <w:tc>
          <w:tcPr>
            <w:tcW w:w="620" w:type="dxa"/>
            <w:gridSpan w:val="12"/>
          </w:tcPr>
          <w:p w14:paraId="11E6F8A2" w14:textId="77777777" w:rsidR="00BA628F" w:rsidRDefault="00BA628F">
            <w:pPr>
              <w:pStyle w:val="EMPTYCELLSTYLE"/>
            </w:pPr>
          </w:p>
        </w:tc>
        <w:tc>
          <w:tcPr>
            <w:tcW w:w="420" w:type="dxa"/>
            <w:gridSpan w:val="5"/>
          </w:tcPr>
          <w:p w14:paraId="11E6F8A3" w14:textId="77777777" w:rsidR="00BA628F" w:rsidRDefault="00BA628F">
            <w:pPr>
              <w:pStyle w:val="EMPTYCELLSTYLE"/>
            </w:pPr>
          </w:p>
        </w:tc>
        <w:tc>
          <w:tcPr>
            <w:tcW w:w="40" w:type="dxa"/>
            <w:gridSpan w:val="3"/>
          </w:tcPr>
          <w:p w14:paraId="11E6F8A4" w14:textId="77777777" w:rsidR="00BA628F" w:rsidRDefault="00BA628F">
            <w:pPr>
              <w:pStyle w:val="EMPTYCELLSTYLE"/>
            </w:pPr>
          </w:p>
        </w:tc>
        <w:tc>
          <w:tcPr>
            <w:tcW w:w="220" w:type="dxa"/>
            <w:gridSpan w:val="4"/>
          </w:tcPr>
          <w:p w14:paraId="11E6F8A5" w14:textId="77777777" w:rsidR="00BA628F" w:rsidRDefault="00BA628F">
            <w:pPr>
              <w:pStyle w:val="EMPTYCELLSTYLE"/>
            </w:pPr>
          </w:p>
        </w:tc>
        <w:tc>
          <w:tcPr>
            <w:tcW w:w="40" w:type="dxa"/>
            <w:gridSpan w:val="2"/>
          </w:tcPr>
          <w:p w14:paraId="11E6F8A6" w14:textId="77777777" w:rsidR="00BA628F" w:rsidRDefault="00BA628F">
            <w:pPr>
              <w:pStyle w:val="EMPTYCELLSTYLE"/>
            </w:pPr>
          </w:p>
        </w:tc>
        <w:tc>
          <w:tcPr>
            <w:tcW w:w="600" w:type="dxa"/>
            <w:gridSpan w:val="12"/>
          </w:tcPr>
          <w:p w14:paraId="11E6F8A7" w14:textId="77777777" w:rsidR="00BA628F" w:rsidRDefault="00BA628F">
            <w:pPr>
              <w:pStyle w:val="EMPTYCELLSTYLE"/>
            </w:pPr>
          </w:p>
        </w:tc>
        <w:tc>
          <w:tcPr>
            <w:tcW w:w="200" w:type="dxa"/>
            <w:gridSpan w:val="4"/>
          </w:tcPr>
          <w:p w14:paraId="11E6F8A8" w14:textId="77777777" w:rsidR="00BA628F" w:rsidRDefault="00BA628F">
            <w:pPr>
              <w:pStyle w:val="EMPTYCELLSTYLE"/>
            </w:pPr>
          </w:p>
        </w:tc>
        <w:tc>
          <w:tcPr>
            <w:tcW w:w="860" w:type="dxa"/>
            <w:gridSpan w:val="15"/>
          </w:tcPr>
          <w:p w14:paraId="11E6F8A9" w14:textId="77777777" w:rsidR="00BA628F" w:rsidRDefault="00BA628F">
            <w:pPr>
              <w:pStyle w:val="EMPTYCELLSTYLE"/>
            </w:pPr>
          </w:p>
        </w:tc>
        <w:tc>
          <w:tcPr>
            <w:tcW w:w="300" w:type="dxa"/>
            <w:gridSpan w:val="7"/>
          </w:tcPr>
          <w:p w14:paraId="11E6F8AA" w14:textId="77777777" w:rsidR="00BA628F" w:rsidRDefault="00BA628F">
            <w:pPr>
              <w:pStyle w:val="EMPTYCELLSTYLE"/>
            </w:pPr>
          </w:p>
        </w:tc>
        <w:tc>
          <w:tcPr>
            <w:tcW w:w="360" w:type="dxa"/>
            <w:gridSpan w:val="10"/>
          </w:tcPr>
          <w:p w14:paraId="11E6F8AB" w14:textId="77777777" w:rsidR="00BA628F" w:rsidRDefault="00BA628F">
            <w:pPr>
              <w:pStyle w:val="EMPTYCELLSTYLE"/>
            </w:pPr>
          </w:p>
        </w:tc>
        <w:tc>
          <w:tcPr>
            <w:tcW w:w="500" w:type="dxa"/>
            <w:gridSpan w:val="14"/>
          </w:tcPr>
          <w:p w14:paraId="11E6F8AC" w14:textId="77777777" w:rsidR="00BA628F" w:rsidRDefault="00BA628F">
            <w:pPr>
              <w:pStyle w:val="EMPTYCELLSTYLE"/>
            </w:pPr>
          </w:p>
        </w:tc>
        <w:tc>
          <w:tcPr>
            <w:tcW w:w="380" w:type="dxa"/>
            <w:gridSpan w:val="13"/>
          </w:tcPr>
          <w:p w14:paraId="11E6F8AD" w14:textId="77777777" w:rsidR="00BA628F" w:rsidRDefault="00BA628F">
            <w:pPr>
              <w:pStyle w:val="EMPTYCELLSTYLE"/>
            </w:pPr>
          </w:p>
        </w:tc>
        <w:tc>
          <w:tcPr>
            <w:tcW w:w="2300" w:type="dxa"/>
            <w:gridSpan w:val="30"/>
          </w:tcPr>
          <w:p w14:paraId="11E6F8AE" w14:textId="77777777" w:rsidR="00BA628F" w:rsidRDefault="00BA628F">
            <w:pPr>
              <w:pStyle w:val="EMPTYCELLSTYLE"/>
            </w:pPr>
          </w:p>
        </w:tc>
        <w:tc>
          <w:tcPr>
            <w:tcW w:w="80" w:type="dxa"/>
            <w:gridSpan w:val="5"/>
          </w:tcPr>
          <w:p w14:paraId="11E6F8AF" w14:textId="77777777" w:rsidR="00BA628F" w:rsidRDefault="00BA628F">
            <w:pPr>
              <w:pStyle w:val="EMPTYCELLSTYLE"/>
            </w:pPr>
          </w:p>
        </w:tc>
        <w:tc>
          <w:tcPr>
            <w:tcW w:w="480" w:type="dxa"/>
            <w:gridSpan w:val="5"/>
          </w:tcPr>
          <w:p w14:paraId="11E6F8B0" w14:textId="77777777" w:rsidR="00BA628F" w:rsidRDefault="00BA628F">
            <w:pPr>
              <w:pStyle w:val="EMPTYCELLSTYLE"/>
            </w:pPr>
          </w:p>
        </w:tc>
        <w:tc>
          <w:tcPr>
            <w:tcW w:w="740" w:type="dxa"/>
            <w:gridSpan w:val="5"/>
          </w:tcPr>
          <w:p w14:paraId="11E6F8B1" w14:textId="77777777" w:rsidR="00BA628F" w:rsidRDefault="00BA628F">
            <w:pPr>
              <w:pStyle w:val="EMPTYCELLSTYLE"/>
            </w:pPr>
          </w:p>
        </w:tc>
        <w:tc>
          <w:tcPr>
            <w:tcW w:w="160" w:type="dxa"/>
            <w:gridSpan w:val="6"/>
          </w:tcPr>
          <w:p w14:paraId="11E6F8B2" w14:textId="77777777" w:rsidR="00BA628F" w:rsidRDefault="00BA628F">
            <w:pPr>
              <w:pStyle w:val="EMPTYCELLSTYLE"/>
            </w:pPr>
          </w:p>
        </w:tc>
        <w:tc>
          <w:tcPr>
            <w:tcW w:w="80" w:type="dxa"/>
            <w:gridSpan w:val="4"/>
          </w:tcPr>
          <w:p w14:paraId="11E6F8B3" w14:textId="77777777" w:rsidR="00BA628F" w:rsidRDefault="00BA628F">
            <w:pPr>
              <w:pStyle w:val="EMPTYCELLSTYLE"/>
            </w:pPr>
          </w:p>
        </w:tc>
        <w:tc>
          <w:tcPr>
            <w:tcW w:w="40" w:type="dxa"/>
            <w:gridSpan w:val="2"/>
          </w:tcPr>
          <w:p w14:paraId="11E6F8B4" w14:textId="77777777" w:rsidR="00BA628F" w:rsidRDefault="00BA628F">
            <w:pPr>
              <w:pStyle w:val="EMPTYCELLSTYLE"/>
            </w:pPr>
          </w:p>
        </w:tc>
        <w:tc>
          <w:tcPr>
            <w:tcW w:w="1318" w:type="dxa"/>
            <w:gridSpan w:val="46"/>
          </w:tcPr>
          <w:p w14:paraId="11E6F8B5" w14:textId="77777777" w:rsidR="00BA628F" w:rsidRDefault="00BA628F">
            <w:pPr>
              <w:pStyle w:val="EMPTYCELLSTYLE"/>
            </w:pPr>
          </w:p>
        </w:tc>
      </w:tr>
      <w:tr w:rsidR="00BA628F" w14:paraId="11E6F8BC" w14:textId="77777777" w:rsidTr="002C180E">
        <w:trPr>
          <w:gridAfter w:val="45"/>
          <w:wAfter w:w="1708" w:type="dxa"/>
          <w:trHeight w:hRule="exact" w:val="20"/>
        </w:trPr>
        <w:tc>
          <w:tcPr>
            <w:tcW w:w="450" w:type="dxa"/>
          </w:tcPr>
          <w:p w14:paraId="11E6F8B7"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F8B8" w14:textId="77777777" w:rsidR="00BA628F" w:rsidRDefault="00BA628F">
            <w:pPr>
              <w:pStyle w:val="EMPTYCELLSTYLE"/>
            </w:pPr>
          </w:p>
        </w:tc>
        <w:tc>
          <w:tcPr>
            <w:tcW w:w="80" w:type="dxa"/>
            <w:gridSpan w:val="4"/>
          </w:tcPr>
          <w:p w14:paraId="11E6F8B9" w14:textId="77777777" w:rsidR="00BA628F" w:rsidRDefault="00BA628F">
            <w:pPr>
              <w:pStyle w:val="EMPTYCELLSTYLE"/>
            </w:pPr>
          </w:p>
        </w:tc>
        <w:tc>
          <w:tcPr>
            <w:tcW w:w="40" w:type="dxa"/>
            <w:gridSpan w:val="2"/>
          </w:tcPr>
          <w:p w14:paraId="11E6F8BA" w14:textId="77777777" w:rsidR="00BA628F" w:rsidRDefault="00BA628F">
            <w:pPr>
              <w:pStyle w:val="EMPTYCELLSTYLE"/>
            </w:pPr>
          </w:p>
        </w:tc>
        <w:tc>
          <w:tcPr>
            <w:tcW w:w="40" w:type="dxa"/>
            <w:gridSpan w:val="2"/>
          </w:tcPr>
          <w:p w14:paraId="11E6F8BB" w14:textId="77777777" w:rsidR="00BA628F" w:rsidRDefault="00BA628F">
            <w:pPr>
              <w:pStyle w:val="EMPTYCELLSTYLE"/>
            </w:pPr>
          </w:p>
        </w:tc>
      </w:tr>
      <w:tr w:rsidR="00BA628F" w14:paraId="11E6F8D5" w14:textId="77777777" w:rsidTr="002C180E">
        <w:trPr>
          <w:trHeight w:hRule="exact" w:val="7920"/>
        </w:trPr>
        <w:tc>
          <w:tcPr>
            <w:tcW w:w="450" w:type="dxa"/>
          </w:tcPr>
          <w:p w14:paraId="11E6F8BD" w14:textId="77777777" w:rsidR="00BA628F" w:rsidRDefault="00BA628F">
            <w:pPr>
              <w:pStyle w:val="EMPTYCELLSTYLE"/>
            </w:pPr>
          </w:p>
        </w:tc>
        <w:tc>
          <w:tcPr>
            <w:tcW w:w="40" w:type="dxa"/>
            <w:gridSpan w:val="2"/>
          </w:tcPr>
          <w:p w14:paraId="11E6F8BE" w14:textId="77777777" w:rsidR="00BA628F" w:rsidRDefault="00BA628F">
            <w:pPr>
              <w:pStyle w:val="EMPTYCELLSTYLE"/>
            </w:pPr>
          </w:p>
        </w:tc>
        <w:tc>
          <w:tcPr>
            <w:tcW w:w="980" w:type="dxa"/>
            <w:gridSpan w:val="3"/>
          </w:tcPr>
          <w:p w14:paraId="11E6F8BF" w14:textId="77777777" w:rsidR="00BA628F" w:rsidRDefault="00BA628F">
            <w:pPr>
              <w:pStyle w:val="EMPTYCELLSTYLE"/>
            </w:pPr>
          </w:p>
        </w:tc>
        <w:tc>
          <w:tcPr>
            <w:tcW w:w="640" w:type="dxa"/>
            <w:gridSpan w:val="4"/>
          </w:tcPr>
          <w:p w14:paraId="11E6F8C0" w14:textId="77777777" w:rsidR="00BA628F" w:rsidRDefault="00BA628F">
            <w:pPr>
              <w:pStyle w:val="EMPTYCELLSTYLE"/>
            </w:pPr>
          </w:p>
        </w:tc>
        <w:tc>
          <w:tcPr>
            <w:tcW w:w="620" w:type="dxa"/>
            <w:gridSpan w:val="12"/>
          </w:tcPr>
          <w:p w14:paraId="11E6F8C1" w14:textId="77777777" w:rsidR="00BA628F" w:rsidRDefault="00BA628F">
            <w:pPr>
              <w:pStyle w:val="EMPTYCELLSTYLE"/>
            </w:pPr>
          </w:p>
        </w:tc>
        <w:tc>
          <w:tcPr>
            <w:tcW w:w="420" w:type="dxa"/>
            <w:gridSpan w:val="5"/>
          </w:tcPr>
          <w:p w14:paraId="11E6F8C2" w14:textId="77777777" w:rsidR="00BA628F" w:rsidRDefault="00BA628F">
            <w:pPr>
              <w:pStyle w:val="EMPTYCELLSTYLE"/>
            </w:pPr>
          </w:p>
        </w:tc>
        <w:tc>
          <w:tcPr>
            <w:tcW w:w="40" w:type="dxa"/>
            <w:gridSpan w:val="3"/>
          </w:tcPr>
          <w:p w14:paraId="11E6F8C3" w14:textId="77777777" w:rsidR="00BA628F" w:rsidRDefault="00BA628F">
            <w:pPr>
              <w:pStyle w:val="EMPTYCELLSTYLE"/>
            </w:pPr>
          </w:p>
        </w:tc>
        <w:tc>
          <w:tcPr>
            <w:tcW w:w="220" w:type="dxa"/>
            <w:gridSpan w:val="4"/>
          </w:tcPr>
          <w:p w14:paraId="11E6F8C4" w14:textId="77777777" w:rsidR="00BA628F" w:rsidRDefault="00BA628F">
            <w:pPr>
              <w:pStyle w:val="EMPTYCELLSTYLE"/>
            </w:pPr>
          </w:p>
        </w:tc>
        <w:tc>
          <w:tcPr>
            <w:tcW w:w="40" w:type="dxa"/>
            <w:gridSpan w:val="2"/>
          </w:tcPr>
          <w:p w14:paraId="11E6F8C5" w14:textId="77777777" w:rsidR="00BA628F" w:rsidRDefault="00BA628F">
            <w:pPr>
              <w:pStyle w:val="EMPTYCELLSTYLE"/>
            </w:pPr>
          </w:p>
        </w:tc>
        <w:tc>
          <w:tcPr>
            <w:tcW w:w="600" w:type="dxa"/>
            <w:gridSpan w:val="12"/>
          </w:tcPr>
          <w:p w14:paraId="11E6F8C6" w14:textId="77777777" w:rsidR="00BA628F" w:rsidRDefault="00BA628F">
            <w:pPr>
              <w:pStyle w:val="EMPTYCELLSTYLE"/>
            </w:pPr>
          </w:p>
        </w:tc>
        <w:tc>
          <w:tcPr>
            <w:tcW w:w="200" w:type="dxa"/>
            <w:gridSpan w:val="4"/>
          </w:tcPr>
          <w:p w14:paraId="11E6F8C7" w14:textId="77777777" w:rsidR="00BA628F" w:rsidRDefault="00BA628F">
            <w:pPr>
              <w:pStyle w:val="EMPTYCELLSTYLE"/>
            </w:pPr>
          </w:p>
        </w:tc>
        <w:tc>
          <w:tcPr>
            <w:tcW w:w="860" w:type="dxa"/>
            <w:gridSpan w:val="15"/>
          </w:tcPr>
          <w:p w14:paraId="11E6F8C8" w14:textId="77777777" w:rsidR="00BA628F" w:rsidRDefault="00BA628F">
            <w:pPr>
              <w:pStyle w:val="EMPTYCELLSTYLE"/>
            </w:pPr>
          </w:p>
        </w:tc>
        <w:tc>
          <w:tcPr>
            <w:tcW w:w="300" w:type="dxa"/>
            <w:gridSpan w:val="7"/>
          </w:tcPr>
          <w:p w14:paraId="11E6F8C9" w14:textId="77777777" w:rsidR="00BA628F" w:rsidRDefault="00BA628F">
            <w:pPr>
              <w:pStyle w:val="EMPTYCELLSTYLE"/>
            </w:pPr>
          </w:p>
        </w:tc>
        <w:tc>
          <w:tcPr>
            <w:tcW w:w="360" w:type="dxa"/>
            <w:gridSpan w:val="10"/>
          </w:tcPr>
          <w:p w14:paraId="11E6F8CA" w14:textId="77777777" w:rsidR="00BA628F" w:rsidRDefault="00BA628F">
            <w:pPr>
              <w:pStyle w:val="EMPTYCELLSTYLE"/>
            </w:pPr>
          </w:p>
        </w:tc>
        <w:tc>
          <w:tcPr>
            <w:tcW w:w="500" w:type="dxa"/>
            <w:gridSpan w:val="14"/>
          </w:tcPr>
          <w:p w14:paraId="11E6F8CB" w14:textId="77777777" w:rsidR="00BA628F" w:rsidRDefault="00BA628F">
            <w:pPr>
              <w:pStyle w:val="EMPTYCELLSTYLE"/>
            </w:pPr>
          </w:p>
        </w:tc>
        <w:tc>
          <w:tcPr>
            <w:tcW w:w="380" w:type="dxa"/>
            <w:gridSpan w:val="13"/>
          </w:tcPr>
          <w:p w14:paraId="11E6F8CC" w14:textId="77777777" w:rsidR="00BA628F" w:rsidRDefault="00BA628F">
            <w:pPr>
              <w:pStyle w:val="EMPTYCELLSTYLE"/>
            </w:pPr>
          </w:p>
        </w:tc>
        <w:tc>
          <w:tcPr>
            <w:tcW w:w="2300" w:type="dxa"/>
            <w:gridSpan w:val="30"/>
          </w:tcPr>
          <w:p w14:paraId="11E6F8CD" w14:textId="77777777" w:rsidR="00BA628F" w:rsidRDefault="00BA628F">
            <w:pPr>
              <w:pStyle w:val="EMPTYCELLSTYLE"/>
            </w:pPr>
          </w:p>
        </w:tc>
        <w:tc>
          <w:tcPr>
            <w:tcW w:w="80" w:type="dxa"/>
            <w:gridSpan w:val="5"/>
          </w:tcPr>
          <w:p w14:paraId="11E6F8CE" w14:textId="77777777" w:rsidR="00BA628F" w:rsidRDefault="00BA628F">
            <w:pPr>
              <w:pStyle w:val="EMPTYCELLSTYLE"/>
            </w:pPr>
          </w:p>
        </w:tc>
        <w:tc>
          <w:tcPr>
            <w:tcW w:w="480" w:type="dxa"/>
            <w:gridSpan w:val="5"/>
          </w:tcPr>
          <w:p w14:paraId="11E6F8CF" w14:textId="77777777" w:rsidR="00BA628F" w:rsidRDefault="00BA628F">
            <w:pPr>
              <w:pStyle w:val="EMPTYCELLSTYLE"/>
            </w:pPr>
          </w:p>
        </w:tc>
        <w:tc>
          <w:tcPr>
            <w:tcW w:w="740" w:type="dxa"/>
            <w:gridSpan w:val="5"/>
          </w:tcPr>
          <w:p w14:paraId="11E6F8D0" w14:textId="77777777" w:rsidR="00BA628F" w:rsidRDefault="00BA628F">
            <w:pPr>
              <w:pStyle w:val="EMPTYCELLSTYLE"/>
            </w:pPr>
          </w:p>
        </w:tc>
        <w:tc>
          <w:tcPr>
            <w:tcW w:w="160" w:type="dxa"/>
            <w:gridSpan w:val="6"/>
          </w:tcPr>
          <w:p w14:paraId="11E6F8D1" w14:textId="77777777" w:rsidR="00BA628F" w:rsidRDefault="00BA628F">
            <w:pPr>
              <w:pStyle w:val="EMPTYCELLSTYLE"/>
            </w:pPr>
          </w:p>
        </w:tc>
        <w:tc>
          <w:tcPr>
            <w:tcW w:w="80" w:type="dxa"/>
            <w:gridSpan w:val="4"/>
          </w:tcPr>
          <w:p w14:paraId="11E6F8D2" w14:textId="77777777" w:rsidR="00BA628F" w:rsidRDefault="00BA628F">
            <w:pPr>
              <w:pStyle w:val="EMPTYCELLSTYLE"/>
            </w:pPr>
          </w:p>
        </w:tc>
        <w:tc>
          <w:tcPr>
            <w:tcW w:w="40" w:type="dxa"/>
            <w:gridSpan w:val="2"/>
          </w:tcPr>
          <w:p w14:paraId="11E6F8D3" w14:textId="77777777" w:rsidR="00BA628F" w:rsidRDefault="00BA628F">
            <w:pPr>
              <w:pStyle w:val="EMPTYCELLSTYLE"/>
            </w:pPr>
          </w:p>
        </w:tc>
        <w:tc>
          <w:tcPr>
            <w:tcW w:w="1318" w:type="dxa"/>
            <w:gridSpan w:val="46"/>
          </w:tcPr>
          <w:p w14:paraId="11E6F8D4" w14:textId="77777777" w:rsidR="00BA628F" w:rsidRDefault="00BA628F">
            <w:pPr>
              <w:pStyle w:val="EMPTYCELLSTYLE"/>
            </w:pPr>
          </w:p>
        </w:tc>
      </w:tr>
      <w:tr w:rsidR="00BA628F" w14:paraId="11E6F8EB" w14:textId="77777777" w:rsidTr="002C180E">
        <w:trPr>
          <w:trHeight w:hRule="exact" w:val="320"/>
        </w:trPr>
        <w:tc>
          <w:tcPr>
            <w:tcW w:w="450" w:type="dxa"/>
          </w:tcPr>
          <w:p w14:paraId="11E6F8D6" w14:textId="77777777" w:rsidR="00BA628F" w:rsidRDefault="00BA628F">
            <w:pPr>
              <w:pStyle w:val="EMPTYCELLSTYLE"/>
            </w:pPr>
          </w:p>
        </w:tc>
        <w:tc>
          <w:tcPr>
            <w:tcW w:w="40" w:type="dxa"/>
            <w:gridSpan w:val="2"/>
          </w:tcPr>
          <w:p w14:paraId="11E6F8D7" w14:textId="77777777" w:rsidR="00BA628F" w:rsidRDefault="00BA628F">
            <w:pPr>
              <w:pStyle w:val="EMPTYCELLSTYLE"/>
            </w:pPr>
          </w:p>
        </w:tc>
        <w:tc>
          <w:tcPr>
            <w:tcW w:w="980" w:type="dxa"/>
            <w:gridSpan w:val="3"/>
          </w:tcPr>
          <w:p w14:paraId="11E6F8D8" w14:textId="77777777" w:rsidR="00BA628F" w:rsidRDefault="00BA628F">
            <w:pPr>
              <w:pStyle w:val="EMPTYCELLSTYLE"/>
            </w:pPr>
          </w:p>
        </w:tc>
        <w:tc>
          <w:tcPr>
            <w:tcW w:w="640" w:type="dxa"/>
            <w:gridSpan w:val="4"/>
          </w:tcPr>
          <w:p w14:paraId="11E6F8D9" w14:textId="77777777" w:rsidR="00BA628F" w:rsidRDefault="00BA628F">
            <w:pPr>
              <w:pStyle w:val="EMPTYCELLSTYLE"/>
            </w:pPr>
          </w:p>
        </w:tc>
        <w:tc>
          <w:tcPr>
            <w:tcW w:w="620" w:type="dxa"/>
            <w:gridSpan w:val="12"/>
          </w:tcPr>
          <w:p w14:paraId="11E6F8DA" w14:textId="77777777" w:rsidR="00BA628F" w:rsidRDefault="00BA628F">
            <w:pPr>
              <w:pStyle w:val="EMPTYCELLSTYLE"/>
            </w:pPr>
          </w:p>
        </w:tc>
        <w:tc>
          <w:tcPr>
            <w:tcW w:w="420" w:type="dxa"/>
            <w:gridSpan w:val="5"/>
          </w:tcPr>
          <w:p w14:paraId="11E6F8DB" w14:textId="77777777" w:rsidR="00BA628F" w:rsidRDefault="00BA628F">
            <w:pPr>
              <w:pStyle w:val="EMPTYCELLSTYLE"/>
            </w:pPr>
          </w:p>
        </w:tc>
        <w:tc>
          <w:tcPr>
            <w:tcW w:w="40" w:type="dxa"/>
            <w:gridSpan w:val="3"/>
          </w:tcPr>
          <w:p w14:paraId="11E6F8DC" w14:textId="77777777" w:rsidR="00BA628F" w:rsidRDefault="00BA628F">
            <w:pPr>
              <w:pStyle w:val="EMPTYCELLSTYLE"/>
            </w:pPr>
          </w:p>
        </w:tc>
        <w:tc>
          <w:tcPr>
            <w:tcW w:w="220" w:type="dxa"/>
            <w:gridSpan w:val="4"/>
          </w:tcPr>
          <w:p w14:paraId="11E6F8DD" w14:textId="77777777" w:rsidR="00BA628F" w:rsidRDefault="00BA628F">
            <w:pPr>
              <w:pStyle w:val="EMPTYCELLSTYLE"/>
            </w:pPr>
          </w:p>
        </w:tc>
        <w:tc>
          <w:tcPr>
            <w:tcW w:w="40" w:type="dxa"/>
            <w:gridSpan w:val="2"/>
          </w:tcPr>
          <w:p w14:paraId="11E6F8DE" w14:textId="77777777" w:rsidR="00BA628F" w:rsidRDefault="00BA628F">
            <w:pPr>
              <w:pStyle w:val="EMPTYCELLSTYLE"/>
            </w:pPr>
          </w:p>
        </w:tc>
        <w:tc>
          <w:tcPr>
            <w:tcW w:w="600" w:type="dxa"/>
            <w:gridSpan w:val="12"/>
          </w:tcPr>
          <w:p w14:paraId="11E6F8DF" w14:textId="77777777" w:rsidR="00BA628F" w:rsidRDefault="00BA628F">
            <w:pPr>
              <w:pStyle w:val="EMPTYCELLSTYLE"/>
            </w:pPr>
          </w:p>
        </w:tc>
        <w:tc>
          <w:tcPr>
            <w:tcW w:w="200" w:type="dxa"/>
            <w:gridSpan w:val="4"/>
          </w:tcPr>
          <w:p w14:paraId="11E6F8E0"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6F8E1" w14:textId="77777777" w:rsidR="00BA628F" w:rsidRDefault="0050071D">
            <w:pPr>
              <w:jc w:val="center"/>
            </w:pPr>
            <w:r>
              <w:rPr>
                <w:rFonts w:ascii="SansSerif" w:eastAsia="SansSerif" w:hAnsi="SansSerif" w:cs="SansSerif"/>
                <w:color w:val="000000"/>
                <w:sz w:val="16"/>
              </w:rPr>
              <w:t>43</w:t>
            </w:r>
          </w:p>
        </w:tc>
        <w:tc>
          <w:tcPr>
            <w:tcW w:w="380" w:type="dxa"/>
            <w:gridSpan w:val="13"/>
          </w:tcPr>
          <w:p w14:paraId="11E6F8E2" w14:textId="77777777" w:rsidR="00BA628F" w:rsidRDefault="00BA628F">
            <w:pPr>
              <w:pStyle w:val="EMPTYCELLSTYLE"/>
            </w:pPr>
          </w:p>
        </w:tc>
        <w:tc>
          <w:tcPr>
            <w:tcW w:w="2300" w:type="dxa"/>
            <w:gridSpan w:val="30"/>
          </w:tcPr>
          <w:p w14:paraId="11E6F8E3" w14:textId="77777777" w:rsidR="00BA628F" w:rsidRDefault="00BA628F">
            <w:pPr>
              <w:pStyle w:val="EMPTYCELLSTYLE"/>
            </w:pPr>
          </w:p>
        </w:tc>
        <w:tc>
          <w:tcPr>
            <w:tcW w:w="80" w:type="dxa"/>
            <w:gridSpan w:val="5"/>
          </w:tcPr>
          <w:p w14:paraId="11E6F8E4" w14:textId="77777777" w:rsidR="00BA628F" w:rsidRDefault="00BA628F">
            <w:pPr>
              <w:pStyle w:val="EMPTYCELLSTYLE"/>
            </w:pPr>
          </w:p>
        </w:tc>
        <w:tc>
          <w:tcPr>
            <w:tcW w:w="480" w:type="dxa"/>
            <w:gridSpan w:val="5"/>
          </w:tcPr>
          <w:p w14:paraId="11E6F8E5" w14:textId="77777777" w:rsidR="00BA628F" w:rsidRDefault="00BA628F">
            <w:pPr>
              <w:pStyle w:val="EMPTYCELLSTYLE"/>
            </w:pPr>
          </w:p>
        </w:tc>
        <w:tc>
          <w:tcPr>
            <w:tcW w:w="740" w:type="dxa"/>
            <w:gridSpan w:val="5"/>
          </w:tcPr>
          <w:p w14:paraId="11E6F8E6" w14:textId="77777777" w:rsidR="00BA628F" w:rsidRDefault="00BA628F">
            <w:pPr>
              <w:pStyle w:val="EMPTYCELLSTYLE"/>
            </w:pPr>
          </w:p>
        </w:tc>
        <w:tc>
          <w:tcPr>
            <w:tcW w:w="160" w:type="dxa"/>
            <w:gridSpan w:val="6"/>
          </w:tcPr>
          <w:p w14:paraId="11E6F8E7" w14:textId="77777777" w:rsidR="00BA628F" w:rsidRDefault="00BA628F">
            <w:pPr>
              <w:pStyle w:val="EMPTYCELLSTYLE"/>
            </w:pPr>
          </w:p>
        </w:tc>
        <w:tc>
          <w:tcPr>
            <w:tcW w:w="80" w:type="dxa"/>
            <w:gridSpan w:val="4"/>
          </w:tcPr>
          <w:p w14:paraId="11E6F8E8" w14:textId="77777777" w:rsidR="00BA628F" w:rsidRDefault="00BA628F">
            <w:pPr>
              <w:pStyle w:val="EMPTYCELLSTYLE"/>
            </w:pPr>
          </w:p>
        </w:tc>
        <w:tc>
          <w:tcPr>
            <w:tcW w:w="40" w:type="dxa"/>
            <w:gridSpan w:val="2"/>
          </w:tcPr>
          <w:p w14:paraId="11E6F8E9" w14:textId="77777777" w:rsidR="00BA628F" w:rsidRDefault="00BA628F">
            <w:pPr>
              <w:pStyle w:val="EMPTYCELLSTYLE"/>
            </w:pPr>
          </w:p>
        </w:tc>
        <w:tc>
          <w:tcPr>
            <w:tcW w:w="1318" w:type="dxa"/>
            <w:gridSpan w:val="46"/>
          </w:tcPr>
          <w:p w14:paraId="11E6F8EA" w14:textId="77777777" w:rsidR="00BA628F" w:rsidRDefault="00BA628F">
            <w:pPr>
              <w:pStyle w:val="EMPTYCELLSTYLE"/>
            </w:pPr>
          </w:p>
        </w:tc>
      </w:tr>
      <w:tr w:rsidR="00BA628F" w14:paraId="11E6F904" w14:textId="77777777" w:rsidTr="002C180E">
        <w:trPr>
          <w:trHeight w:hRule="exact" w:val="100"/>
        </w:trPr>
        <w:tc>
          <w:tcPr>
            <w:tcW w:w="450" w:type="dxa"/>
          </w:tcPr>
          <w:p w14:paraId="11E6F8EC" w14:textId="77777777" w:rsidR="00BA628F" w:rsidRDefault="00BA628F">
            <w:pPr>
              <w:pStyle w:val="EMPTYCELLSTYLE"/>
            </w:pPr>
          </w:p>
        </w:tc>
        <w:tc>
          <w:tcPr>
            <w:tcW w:w="40" w:type="dxa"/>
            <w:gridSpan w:val="2"/>
          </w:tcPr>
          <w:p w14:paraId="11E6F8ED" w14:textId="77777777" w:rsidR="00BA628F" w:rsidRDefault="00BA628F">
            <w:pPr>
              <w:pStyle w:val="EMPTYCELLSTYLE"/>
            </w:pPr>
          </w:p>
        </w:tc>
        <w:tc>
          <w:tcPr>
            <w:tcW w:w="980" w:type="dxa"/>
            <w:gridSpan w:val="3"/>
          </w:tcPr>
          <w:p w14:paraId="11E6F8EE" w14:textId="77777777" w:rsidR="00BA628F" w:rsidRDefault="00BA628F">
            <w:pPr>
              <w:pStyle w:val="EMPTYCELLSTYLE"/>
            </w:pPr>
          </w:p>
        </w:tc>
        <w:tc>
          <w:tcPr>
            <w:tcW w:w="640" w:type="dxa"/>
            <w:gridSpan w:val="4"/>
          </w:tcPr>
          <w:p w14:paraId="11E6F8EF" w14:textId="77777777" w:rsidR="00BA628F" w:rsidRDefault="00BA628F">
            <w:pPr>
              <w:pStyle w:val="EMPTYCELLSTYLE"/>
            </w:pPr>
          </w:p>
        </w:tc>
        <w:tc>
          <w:tcPr>
            <w:tcW w:w="620" w:type="dxa"/>
            <w:gridSpan w:val="12"/>
          </w:tcPr>
          <w:p w14:paraId="11E6F8F0" w14:textId="77777777" w:rsidR="00BA628F" w:rsidRDefault="00BA628F">
            <w:pPr>
              <w:pStyle w:val="EMPTYCELLSTYLE"/>
            </w:pPr>
          </w:p>
        </w:tc>
        <w:tc>
          <w:tcPr>
            <w:tcW w:w="420" w:type="dxa"/>
            <w:gridSpan w:val="5"/>
          </w:tcPr>
          <w:p w14:paraId="11E6F8F1" w14:textId="77777777" w:rsidR="00BA628F" w:rsidRDefault="00BA628F">
            <w:pPr>
              <w:pStyle w:val="EMPTYCELLSTYLE"/>
            </w:pPr>
          </w:p>
        </w:tc>
        <w:tc>
          <w:tcPr>
            <w:tcW w:w="40" w:type="dxa"/>
            <w:gridSpan w:val="3"/>
          </w:tcPr>
          <w:p w14:paraId="11E6F8F2" w14:textId="77777777" w:rsidR="00BA628F" w:rsidRDefault="00BA628F">
            <w:pPr>
              <w:pStyle w:val="EMPTYCELLSTYLE"/>
            </w:pPr>
          </w:p>
        </w:tc>
        <w:tc>
          <w:tcPr>
            <w:tcW w:w="220" w:type="dxa"/>
            <w:gridSpan w:val="4"/>
          </w:tcPr>
          <w:p w14:paraId="11E6F8F3" w14:textId="77777777" w:rsidR="00BA628F" w:rsidRDefault="00BA628F">
            <w:pPr>
              <w:pStyle w:val="EMPTYCELLSTYLE"/>
            </w:pPr>
          </w:p>
        </w:tc>
        <w:tc>
          <w:tcPr>
            <w:tcW w:w="40" w:type="dxa"/>
            <w:gridSpan w:val="2"/>
          </w:tcPr>
          <w:p w14:paraId="11E6F8F4" w14:textId="77777777" w:rsidR="00BA628F" w:rsidRDefault="00BA628F">
            <w:pPr>
              <w:pStyle w:val="EMPTYCELLSTYLE"/>
            </w:pPr>
          </w:p>
        </w:tc>
        <w:tc>
          <w:tcPr>
            <w:tcW w:w="600" w:type="dxa"/>
            <w:gridSpan w:val="12"/>
          </w:tcPr>
          <w:p w14:paraId="11E6F8F5" w14:textId="77777777" w:rsidR="00BA628F" w:rsidRDefault="00BA628F">
            <w:pPr>
              <w:pStyle w:val="EMPTYCELLSTYLE"/>
            </w:pPr>
          </w:p>
        </w:tc>
        <w:tc>
          <w:tcPr>
            <w:tcW w:w="200" w:type="dxa"/>
            <w:gridSpan w:val="4"/>
          </w:tcPr>
          <w:p w14:paraId="11E6F8F6" w14:textId="77777777" w:rsidR="00BA628F" w:rsidRDefault="00BA628F">
            <w:pPr>
              <w:pStyle w:val="EMPTYCELLSTYLE"/>
            </w:pPr>
          </w:p>
        </w:tc>
        <w:tc>
          <w:tcPr>
            <w:tcW w:w="860" w:type="dxa"/>
            <w:gridSpan w:val="15"/>
          </w:tcPr>
          <w:p w14:paraId="11E6F8F7" w14:textId="77777777" w:rsidR="00BA628F" w:rsidRDefault="00BA628F">
            <w:pPr>
              <w:pStyle w:val="EMPTYCELLSTYLE"/>
            </w:pPr>
          </w:p>
        </w:tc>
        <w:tc>
          <w:tcPr>
            <w:tcW w:w="300" w:type="dxa"/>
            <w:gridSpan w:val="7"/>
          </w:tcPr>
          <w:p w14:paraId="11E6F8F8" w14:textId="77777777" w:rsidR="00BA628F" w:rsidRDefault="00BA628F">
            <w:pPr>
              <w:pStyle w:val="EMPTYCELLSTYLE"/>
            </w:pPr>
          </w:p>
        </w:tc>
        <w:tc>
          <w:tcPr>
            <w:tcW w:w="360" w:type="dxa"/>
            <w:gridSpan w:val="10"/>
          </w:tcPr>
          <w:p w14:paraId="11E6F8F9" w14:textId="77777777" w:rsidR="00BA628F" w:rsidRDefault="00BA628F">
            <w:pPr>
              <w:pStyle w:val="EMPTYCELLSTYLE"/>
            </w:pPr>
          </w:p>
        </w:tc>
        <w:tc>
          <w:tcPr>
            <w:tcW w:w="500" w:type="dxa"/>
            <w:gridSpan w:val="14"/>
          </w:tcPr>
          <w:p w14:paraId="11E6F8FA" w14:textId="77777777" w:rsidR="00BA628F" w:rsidRDefault="00BA628F">
            <w:pPr>
              <w:pStyle w:val="EMPTYCELLSTYLE"/>
            </w:pPr>
          </w:p>
        </w:tc>
        <w:tc>
          <w:tcPr>
            <w:tcW w:w="380" w:type="dxa"/>
            <w:gridSpan w:val="13"/>
          </w:tcPr>
          <w:p w14:paraId="11E6F8FB" w14:textId="77777777" w:rsidR="00BA628F" w:rsidRDefault="00BA628F">
            <w:pPr>
              <w:pStyle w:val="EMPTYCELLSTYLE"/>
            </w:pPr>
          </w:p>
        </w:tc>
        <w:tc>
          <w:tcPr>
            <w:tcW w:w="2300" w:type="dxa"/>
            <w:gridSpan w:val="30"/>
          </w:tcPr>
          <w:p w14:paraId="11E6F8FC" w14:textId="77777777" w:rsidR="00BA628F" w:rsidRDefault="00BA628F">
            <w:pPr>
              <w:pStyle w:val="EMPTYCELLSTYLE"/>
            </w:pPr>
          </w:p>
        </w:tc>
        <w:tc>
          <w:tcPr>
            <w:tcW w:w="80" w:type="dxa"/>
            <w:gridSpan w:val="5"/>
          </w:tcPr>
          <w:p w14:paraId="11E6F8FD" w14:textId="77777777" w:rsidR="00BA628F" w:rsidRDefault="00BA628F">
            <w:pPr>
              <w:pStyle w:val="EMPTYCELLSTYLE"/>
            </w:pPr>
          </w:p>
        </w:tc>
        <w:tc>
          <w:tcPr>
            <w:tcW w:w="480" w:type="dxa"/>
            <w:gridSpan w:val="5"/>
          </w:tcPr>
          <w:p w14:paraId="11E6F8FE" w14:textId="77777777" w:rsidR="00BA628F" w:rsidRDefault="00BA628F">
            <w:pPr>
              <w:pStyle w:val="EMPTYCELLSTYLE"/>
            </w:pPr>
          </w:p>
        </w:tc>
        <w:tc>
          <w:tcPr>
            <w:tcW w:w="740" w:type="dxa"/>
            <w:gridSpan w:val="5"/>
          </w:tcPr>
          <w:p w14:paraId="11E6F8FF" w14:textId="77777777" w:rsidR="00BA628F" w:rsidRDefault="00BA628F">
            <w:pPr>
              <w:pStyle w:val="EMPTYCELLSTYLE"/>
            </w:pPr>
          </w:p>
        </w:tc>
        <w:tc>
          <w:tcPr>
            <w:tcW w:w="160" w:type="dxa"/>
            <w:gridSpan w:val="6"/>
          </w:tcPr>
          <w:p w14:paraId="11E6F900" w14:textId="77777777" w:rsidR="00BA628F" w:rsidRDefault="00BA628F">
            <w:pPr>
              <w:pStyle w:val="EMPTYCELLSTYLE"/>
            </w:pPr>
          </w:p>
        </w:tc>
        <w:tc>
          <w:tcPr>
            <w:tcW w:w="80" w:type="dxa"/>
            <w:gridSpan w:val="4"/>
          </w:tcPr>
          <w:p w14:paraId="11E6F901" w14:textId="77777777" w:rsidR="00BA628F" w:rsidRDefault="00BA628F">
            <w:pPr>
              <w:pStyle w:val="EMPTYCELLSTYLE"/>
            </w:pPr>
          </w:p>
        </w:tc>
        <w:tc>
          <w:tcPr>
            <w:tcW w:w="40" w:type="dxa"/>
            <w:gridSpan w:val="2"/>
          </w:tcPr>
          <w:p w14:paraId="11E6F902" w14:textId="77777777" w:rsidR="00BA628F" w:rsidRDefault="00BA628F">
            <w:pPr>
              <w:pStyle w:val="EMPTYCELLSTYLE"/>
            </w:pPr>
          </w:p>
        </w:tc>
        <w:tc>
          <w:tcPr>
            <w:tcW w:w="1318" w:type="dxa"/>
            <w:gridSpan w:val="46"/>
          </w:tcPr>
          <w:p w14:paraId="11E6F903" w14:textId="77777777" w:rsidR="00BA628F" w:rsidRDefault="00BA628F">
            <w:pPr>
              <w:pStyle w:val="EMPTYCELLSTYLE"/>
            </w:pPr>
          </w:p>
        </w:tc>
      </w:tr>
      <w:tr w:rsidR="00BA628F" w14:paraId="11E6F908" w14:textId="77777777" w:rsidTr="002C180E">
        <w:trPr>
          <w:gridAfter w:val="45"/>
          <w:wAfter w:w="1708" w:type="dxa"/>
          <w:trHeight w:hRule="exact" w:val="20"/>
        </w:trPr>
        <w:tc>
          <w:tcPr>
            <w:tcW w:w="450" w:type="dxa"/>
          </w:tcPr>
          <w:p w14:paraId="11E6F905"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F906" w14:textId="77777777" w:rsidR="00BA628F" w:rsidRDefault="00BA628F">
            <w:pPr>
              <w:pStyle w:val="EMPTYCELLSTYLE"/>
            </w:pPr>
          </w:p>
        </w:tc>
        <w:tc>
          <w:tcPr>
            <w:tcW w:w="40" w:type="dxa"/>
            <w:gridSpan w:val="2"/>
          </w:tcPr>
          <w:p w14:paraId="11E6F907" w14:textId="77777777" w:rsidR="00BA628F" w:rsidRDefault="00BA628F">
            <w:pPr>
              <w:pStyle w:val="EMPTYCELLSTYLE"/>
            </w:pPr>
          </w:p>
        </w:tc>
      </w:tr>
      <w:tr w:rsidR="00BA628F" w14:paraId="11E6F921" w14:textId="77777777" w:rsidTr="002C180E">
        <w:trPr>
          <w:trHeight w:hRule="exact" w:val="20"/>
        </w:trPr>
        <w:tc>
          <w:tcPr>
            <w:tcW w:w="450" w:type="dxa"/>
          </w:tcPr>
          <w:p w14:paraId="11E6F909" w14:textId="77777777" w:rsidR="00BA628F" w:rsidRDefault="00BA628F">
            <w:pPr>
              <w:pStyle w:val="EMPTYCELLSTYLE"/>
            </w:pPr>
          </w:p>
        </w:tc>
        <w:tc>
          <w:tcPr>
            <w:tcW w:w="40" w:type="dxa"/>
            <w:gridSpan w:val="2"/>
          </w:tcPr>
          <w:p w14:paraId="11E6F90A" w14:textId="77777777" w:rsidR="00BA628F" w:rsidRDefault="00BA628F">
            <w:pPr>
              <w:pStyle w:val="EMPTYCELLSTYLE"/>
            </w:pPr>
          </w:p>
        </w:tc>
        <w:tc>
          <w:tcPr>
            <w:tcW w:w="980" w:type="dxa"/>
            <w:gridSpan w:val="3"/>
          </w:tcPr>
          <w:p w14:paraId="11E6F90B" w14:textId="77777777" w:rsidR="00BA628F" w:rsidRDefault="00BA628F">
            <w:pPr>
              <w:pStyle w:val="EMPTYCELLSTYLE"/>
            </w:pPr>
          </w:p>
        </w:tc>
        <w:tc>
          <w:tcPr>
            <w:tcW w:w="640" w:type="dxa"/>
            <w:gridSpan w:val="4"/>
          </w:tcPr>
          <w:p w14:paraId="11E6F90C" w14:textId="77777777" w:rsidR="00BA628F" w:rsidRDefault="00BA628F">
            <w:pPr>
              <w:pStyle w:val="EMPTYCELLSTYLE"/>
            </w:pPr>
          </w:p>
        </w:tc>
        <w:tc>
          <w:tcPr>
            <w:tcW w:w="620" w:type="dxa"/>
            <w:gridSpan w:val="12"/>
          </w:tcPr>
          <w:p w14:paraId="11E6F90D" w14:textId="77777777" w:rsidR="00BA628F" w:rsidRDefault="00BA628F">
            <w:pPr>
              <w:pStyle w:val="EMPTYCELLSTYLE"/>
            </w:pPr>
          </w:p>
        </w:tc>
        <w:tc>
          <w:tcPr>
            <w:tcW w:w="420" w:type="dxa"/>
            <w:gridSpan w:val="5"/>
          </w:tcPr>
          <w:p w14:paraId="11E6F90E" w14:textId="77777777" w:rsidR="00BA628F" w:rsidRDefault="00BA628F">
            <w:pPr>
              <w:pStyle w:val="EMPTYCELLSTYLE"/>
            </w:pPr>
          </w:p>
        </w:tc>
        <w:tc>
          <w:tcPr>
            <w:tcW w:w="40" w:type="dxa"/>
            <w:gridSpan w:val="3"/>
          </w:tcPr>
          <w:p w14:paraId="11E6F90F" w14:textId="77777777" w:rsidR="00BA628F" w:rsidRDefault="00BA628F">
            <w:pPr>
              <w:pStyle w:val="EMPTYCELLSTYLE"/>
            </w:pPr>
          </w:p>
        </w:tc>
        <w:tc>
          <w:tcPr>
            <w:tcW w:w="220" w:type="dxa"/>
            <w:gridSpan w:val="4"/>
          </w:tcPr>
          <w:p w14:paraId="11E6F910" w14:textId="77777777" w:rsidR="00BA628F" w:rsidRDefault="00BA628F">
            <w:pPr>
              <w:pStyle w:val="EMPTYCELLSTYLE"/>
            </w:pPr>
          </w:p>
        </w:tc>
        <w:tc>
          <w:tcPr>
            <w:tcW w:w="40" w:type="dxa"/>
            <w:gridSpan w:val="2"/>
          </w:tcPr>
          <w:p w14:paraId="11E6F911" w14:textId="77777777" w:rsidR="00BA628F" w:rsidRDefault="00BA628F">
            <w:pPr>
              <w:pStyle w:val="EMPTYCELLSTYLE"/>
            </w:pPr>
          </w:p>
        </w:tc>
        <w:tc>
          <w:tcPr>
            <w:tcW w:w="600" w:type="dxa"/>
            <w:gridSpan w:val="12"/>
          </w:tcPr>
          <w:p w14:paraId="11E6F912" w14:textId="77777777" w:rsidR="00BA628F" w:rsidRDefault="00BA628F">
            <w:pPr>
              <w:pStyle w:val="EMPTYCELLSTYLE"/>
            </w:pPr>
          </w:p>
        </w:tc>
        <w:tc>
          <w:tcPr>
            <w:tcW w:w="200" w:type="dxa"/>
            <w:gridSpan w:val="4"/>
          </w:tcPr>
          <w:p w14:paraId="11E6F913" w14:textId="77777777" w:rsidR="00BA628F" w:rsidRDefault="00BA628F">
            <w:pPr>
              <w:pStyle w:val="EMPTYCELLSTYLE"/>
            </w:pPr>
          </w:p>
        </w:tc>
        <w:tc>
          <w:tcPr>
            <w:tcW w:w="860" w:type="dxa"/>
            <w:gridSpan w:val="15"/>
          </w:tcPr>
          <w:p w14:paraId="11E6F914" w14:textId="77777777" w:rsidR="00BA628F" w:rsidRDefault="00BA628F">
            <w:pPr>
              <w:pStyle w:val="EMPTYCELLSTYLE"/>
            </w:pPr>
          </w:p>
        </w:tc>
        <w:tc>
          <w:tcPr>
            <w:tcW w:w="300" w:type="dxa"/>
            <w:gridSpan w:val="7"/>
          </w:tcPr>
          <w:p w14:paraId="11E6F915" w14:textId="77777777" w:rsidR="00BA628F" w:rsidRDefault="00BA628F">
            <w:pPr>
              <w:pStyle w:val="EMPTYCELLSTYLE"/>
            </w:pPr>
          </w:p>
        </w:tc>
        <w:tc>
          <w:tcPr>
            <w:tcW w:w="360" w:type="dxa"/>
            <w:gridSpan w:val="10"/>
          </w:tcPr>
          <w:p w14:paraId="11E6F916" w14:textId="77777777" w:rsidR="00BA628F" w:rsidRDefault="00BA628F">
            <w:pPr>
              <w:pStyle w:val="EMPTYCELLSTYLE"/>
            </w:pPr>
          </w:p>
        </w:tc>
        <w:tc>
          <w:tcPr>
            <w:tcW w:w="500" w:type="dxa"/>
            <w:gridSpan w:val="14"/>
          </w:tcPr>
          <w:p w14:paraId="11E6F917" w14:textId="77777777" w:rsidR="00BA628F" w:rsidRDefault="00BA628F">
            <w:pPr>
              <w:pStyle w:val="EMPTYCELLSTYLE"/>
            </w:pPr>
          </w:p>
        </w:tc>
        <w:tc>
          <w:tcPr>
            <w:tcW w:w="380" w:type="dxa"/>
            <w:gridSpan w:val="13"/>
          </w:tcPr>
          <w:p w14:paraId="11E6F918" w14:textId="77777777" w:rsidR="00BA628F" w:rsidRDefault="00BA628F">
            <w:pPr>
              <w:pStyle w:val="EMPTYCELLSTYLE"/>
            </w:pPr>
          </w:p>
        </w:tc>
        <w:tc>
          <w:tcPr>
            <w:tcW w:w="2300" w:type="dxa"/>
            <w:gridSpan w:val="30"/>
          </w:tcPr>
          <w:p w14:paraId="11E6F919" w14:textId="77777777" w:rsidR="00BA628F" w:rsidRDefault="00BA628F">
            <w:pPr>
              <w:pStyle w:val="EMPTYCELLSTYLE"/>
            </w:pPr>
          </w:p>
        </w:tc>
        <w:tc>
          <w:tcPr>
            <w:tcW w:w="80" w:type="dxa"/>
            <w:gridSpan w:val="5"/>
          </w:tcPr>
          <w:p w14:paraId="11E6F91A" w14:textId="77777777" w:rsidR="00BA628F" w:rsidRDefault="00BA628F">
            <w:pPr>
              <w:pStyle w:val="EMPTYCELLSTYLE"/>
            </w:pPr>
          </w:p>
        </w:tc>
        <w:tc>
          <w:tcPr>
            <w:tcW w:w="480" w:type="dxa"/>
            <w:gridSpan w:val="5"/>
          </w:tcPr>
          <w:p w14:paraId="11E6F91B" w14:textId="77777777" w:rsidR="00BA628F" w:rsidRDefault="00BA628F">
            <w:pPr>
              <w:pStyle w:val="EMPTYCELLSTYLE"/>
            </w:pPr>
          </w:p>
        </w:tc>
        <w:tc>
          <w:tcPr>
            <w:tcW w:w="740" w:type="dxa"/>
            <w:gridSpan w:val="5"/>
          </w:tcPr>
          <w:p w14:paraId="11E6F91C" w14:textId="77777777" w:rsidR="00BA628F" w:rsidRDefault="00BA628F">
            <w:pPr>
              <w:pStyle w:val="EMPTYCELLSTYLE"/>
            </w:pPr>
          </w:p>
        </w:tc>
        <w:tc>
          <w:tcPr>
            <w:tcW w:w="160" w:type="dxa"/>
            <w:gridSpan w:val="6"/>
          </w:tcPr>
          <w:p w14:paraId="11E6F91D" w14:textId="77777777" w:rsidR="00BA628F" w:rsidRDefault="00BA628F">
            <w:pPr>
              <w:pStyle w:val="EMPTYCELLSTYLE"/>
            </w:pPr>
          </w:p>
        </w:tc>
        <w:tc>
          <w:tcPr>
            <w:tcW w:w="80" w:type="dxa"/>
            <w:gridSpan w:val="4"/>
          </w:tcPr>
          <w:p w14:paraId="11E6F91E" w14:textId="77777777" w:rsidR="00BA628F" w:rsidRDefault="00BA628F">
            <w:pPr>
              <w:pStyle w:val="EMPTYCELLSTYLE"/>
            </w:pPr>
          </w:p>
        </w:tc>
        <w:tc>
          <w:tcPr>
            <w:tcW w:w="40" w:type="dxa"/>
            <w:gridSpan w:val="2"/>
          </w:tcPr>
          <w:p w14:paraId="11E6F91F" w14:textId="77777777" w:rsidR="00BA628F" w:rsidRDefault="00BA628F">
            <w:pPr>
              <w:pStyle w:val="EMPTYCELLSTYLE"/>
            </w:pPr>
          </w:p>
        </w:tc>
        <w:tc>
          <w:tcPr>
            <w:tcW w:w="1318" w:type="dxa"/>
            <w:gridSpan w:val="46"/>
          </w:tcPr>
          <w:p w14:paraId="11E6F920" w14:textId="77777777" w:rsidR="00BA628F" w:rsidRDefault="00BA628F">
            <w:pPr>
              <w:pStyle w:val="EMPTYCELLSTYLE"/>
            </w:pPr>
          </w:p>
        </w:tc>
      </w:tr>
      <w:tr w:rsidR="00BA628F" w14:paraId="11E6F93A" w14:textId="77777777" w:rsidTr="002C180E">
        <w:trPr>
          <w:gridAfter w:val="45"/>
          <w:wAfter w:w="1708" w:type="dxa"/>
          <w:trHeight w:hRule="exact" w:val="340"/>
        </w:trPr>
        <w:tc>
          <w:tcPr>
            <w:tcW w:w="450" w:type="dxa"/>
          </w:tcPr>
          <w:p w14:paraId="11E6F922" w14:textId="77777777" w:rsidR="00BA628F" w:rsidRDefault="00BA628F">
            <w:pPr>
              <w:pStyle w:val="EMPTYCELLSTYLE"/>
            </w:pPr>
          </w:p>
        </w:tc>
        <w:tc>
          <w:tcPr>
            <w:tcW w:w="20" w:type="dxa"/>
            <w:tcMar>
              <w:top w:w="0" w:type="dxa"/>
              <w:left w:w="0" w:type="dxa"/>
              <w:bottom w:w="0" w:type="dxa"/>
              <w:right w:w="0" w:type="dxa"/>
            </w:tcMar>
          </w:tcPr>
          <w:p w14:paraId="11E6F923" w14:textId="77777777" w:rsidR="00BA628F" w:rsidRDefault="0050071D">
            <w:r>
              <w:rPr>
                <w:noProof/>
              </w:rPr>
              <w:drawing>
                <wp:anchor distT="0" distB="0" distL="0" distR="0" simplePos="0" relativeHeight="251701248" behindDoc="0" locked="0" layoutInCell="1" allowOverlap="1" wp14:anchorId="11E70A98" wp14:editId="11E70A99">
                  <wp:simplePos x="0" y="0"/>
                  <wp:positionH relativeFrom="column">
                    <wp:posOffset>0</wp:posOffset>
                  </wp:positionH>
                  <wp:positionV relativeFrom="paragraph">
                    <wp:posOffset>0</wp:posOffset>
                  </wp:positionV>
                  <wp:extent cx="254000" cy="215900"/>
                  <wp:effectExtent l="0" t="0" r="0" b="0"/>
                  <wp:wrapNone/>
                  <wp:docPr id="1393393098" name="Picture"/>
                  <wp:cNvGraphicFramePr/>
                  <a:graphic xmlns:a="http://schemas.openxmlformats.org/drawingml/2006/main">
                    <a:graphicData uri="http://schemas.openxmlformats.org/drawingml/2006/picture">
                      <pic:pic xmlns:pic="http://schemas.openxmlformats.org/drawingml/2006/picture">
                        <pic:nvPicPr>
                          <pic:cNvPr id="1393393098"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F924" w14:textId="77777777" w:rsidR="00BA628F" w:rsidRDefault="00BA628F">
            <w:pPr>
              <w:pStyle w:val="EMPTYCELLSTYLE"/>
            </w:pPr>
          </w:p>
        </w:tc>
        <w:tc>
          <w:tcPr>
            <w:tcW w:w="640" w:type="dxa"/>
            <w:gridSpan w:val="4"/>
          </w:tcPr>
          <w:p w14:paraId="11E6F925" w14:textId="77777777" w:rsidR="00BA628F" w:rsidRDefault="00BA628F">
            <w:pPr>
              <w:pStyle w:val="EMPTYCELLSTYLE"/>
            </w:pPr>
          </w:p>
        </w:tc>
        <w:tc>
          <w:tcPr>
            <w:tcW w:w="620" w:type="dxa"/>
            <w:gridSpan w:val="12"/>
          </w:tcPr>
          <w:p w14:paraId="11E6F926" w14:textId="77777777" w:rsidR="00BA628F" w:rsidRDefault="00BA628F">
            <w:pPr>
              <w:pStyle w:val="EMPTYCELLSTYLE"/>
            </w:pPr>
          </w:p>
        </w:tc>
        <w:tc>
          <w:tcPr>
            <w:tcW w:w="420" w:type="dxa"/>
            <w:gridSpan w:val="4"/>
          </w:tcPr>
          <w:p w14:paraId="11E6F927" w14:textId="77777777" w:rsidR="00BA628F" w:rsidRDefault="00BA628F">
            <w:pPr>
              <w:pStyle w:val="EMPTYCELLSTYLE"/>
            </w:pPr>
          </w:p>
        </w:tc>
        <w:tc>
          <w:tcPr>
            <w:tcW w:w="40" w:type="dxa"/>
            <w:gridSpan w:val="3"/>
          </w:tcPr>
          <w:p w14:paraId="11E6F928" w14:textId="77777777" w:rsidR="00BA628F" w:rsidRDefault="00BA628F">
            <w:pPr>
              <w:pStyle w:val="EMPTYCELLSTYLE"/>
            </w:pPr>
          </w:p>
        </w:tc>
        <w:tc>
          <w:tcPr>
            <w:tcW w:w="220" w:type="dxa"/>
            <w:gridSpan w:val="5"/>
          </w:tcPr>
          <w:p w14:paraId="11E6F929" w14:textId="77777777" w:rsidR="00BA628F" w:rsidRDefault="00BA628F">
            <w:pPr>
              <w:pStyle w:val="EMPTYCELLSTYLE"/>
            </w:pPr>
          </w:p>
        </w:tc>
        <w:tc>
          <w:tcPr>
            <w:tcW w:w="40" w:type="dxa"/>
            <w:gridSpan w:val="2"/>
          </w:tcPr>
          <w:p w14:paraId="11E6F92A" w14:textId="77777777" w:rsidR="00BA628F" w:rsidRDefault="00BA628F">
            <w:pPr>
              <w:pStyle w:val="EMPTYCELLSTYLE"/>
            </w:pPr>
          </w:p>
        </w:tc>
        <w:tc>
          <w:tcPr>
            <w:tcW w:w="600" w:type="dxa"/>
            <w:gridSpan w:val="11"/>
          </w:tcPr>
          <w:p w14:paraId="11E6F92B" w14:textId="77777777" w:rsidR="00BA628F" w:rsidRDefault="00BA628F">
            <w:pPr>
              <w:pStyle w:val="EMPTYCELLSTYLE"/>
            </w:pPr>
          </w:p>
        </w:tc>
        <w:tc>
          <w:tcPr>
            <w:tcW w:w="200" w:type="dxa"/>
            <w:gridSpan w:val="5"/>
          </w:tcPr>
          <w:p w14:paraId="11E6F92C" w14:textId="77777777" w:rsidR="00BA628F" w:rsidRDefault="00BA628F">
            <w:pPr>
              <w:pStyle w:val="EMPTYCELLSTYLE"/>
            </w:pPr>
          </w:p>
        </w:tc>
        <w:tc>
          <w:tcPr>
            <w:tcW w:w="860" w:type="dxa"/>
            <w:gridSpan w:val="15"/>
          </w:tcPr>
          <w:p w14:paraId="11E6F92D" w14:textId="77777777" w:rsidR="00BA628F" w:rsidRDefault="00BA628F">
            <w:pPr>
              <w:pStyle w:val="EMPTYCELLSTYLE"/>
            </w:pPr>
          </w:p>
        </w:tc>
        <w:tc>
          <w:tcPr>
            <w:tcW w:w="300" w:type="dxa"/>
            <w:gridSpan w:val="7"/>
          </w:tcPr>
          <w:p w14:paraId="11E6F92E" w14:textId="77777777" w:rsidR="00BA628F" w:rsidRDefault="00BA628F">
            <w:pPr>
              <w:pStyle w:val="EMPTYCELLSTYLE"/>
            </w:pPr>
          </w:p>
        </w:tc>
        <w:tc>
          <w:tcPr>
            <w:tcW w:w="360" w:type="dxa"/>
            <w:gridSpan w:val="10"/>
          </w:tcPr>
          <w:p w14:paraId="11E6F92F" w14:textId="77777777" w:rsidR="00BA628F" w:rsidRDefault="00BA628F">
            <w:pPr>
              <w:pStyle w:val="EMPTYCELLSTYLE"/>
            </w:pPr>
          </w:p>
        </w:tc>
        <w:tc>
          <w:tcPr>
            <w:tcW w:w="500" w:type="dxa"/>
            <w:gridSpan w:val="14"/>
          </w:tcPr>
          <w:p w14:paraId="11E6F930" w14:textId="77777777" w:rsidR="00BA628F" w:rsidRDefault="00BA628F">
            <w:pPr>
              <w:pStyle w:val="EMPTYCELLSTYLE"/>
            </w:pPr>
          </w:p>
        </w:tc>
        <w:tc>
          <w:tcPr>
            <w:tcW w:w="380" w:type="dxa"/>
            <w:gridSpan w:val="13"/>
          </w:tcPr>
          <w:p w14:paraId="11E6F931" w14:textId="77777777" w:rsidR="00BA628F" w:rsidRDefault="00BA628F">
            <w:pPr>
              <w:pStyle w:val="EMPTYCELLSTYLE"/>
            </w:pPr>
          </w:p>
        </w:tc>
        <w:tc>
          <w:tcPr>
            <w:tcW w:w="2300" w:type="dxa"/>
            <w:gridSpan w:val="30"/>
          </w:tcPr>
          <w:p w14:paraId="11E6F932" w14:textId="77777777" w:rsidR="00BA628F" w:rsidRDefault="00BA628F">
            <w:pPr>
              <w:pStyle w:val="EMPTYCELLSTYLE"/>
            </w:pPr>
          </w:p>
        </w:tc>
        <w:tc>
          <w:tcPr>
            <w:tcW w:w="80" w:type="dxa"/>
            <w:gridSpan w:val="4"/>
          </w:tcPr>
          <w:p w14:paraId="11E6F933" w14:textId="77777777" w:rsidR="00BA628F" w:rsidRDefault="00BA628F">
            <w:pPr>
              <w:pStyle w:val="EMPTYCELLSTYLE"/>
            </w:pPr>
          </w:p>
        </w:tc>
        <w:tc>
          <w:tcPr>
            <w:tcW w:w="480" w:type="dxa"/>
            <w:gridSpan w:val="6"/>
          </w:tcPr>
          <w:p w14:paraId="11E6F934" w14:textId="77777777" w:rsidR="00BA628F" w:rsidRDefault="00BA628F">
            <w:pPr>
              <w:pStyle w:val="EMPTYCELLSTYLE"/>
            </w:pPr>
          </w:p>
        </w:tc>
        <w:tc>
          <w:tcPr>
            <w:tcW w:w="740" w:type="dxa"/>
            <w:gridSpan w:val="5"/>
          </w:tcPr>
          <w:p w14:paraId="11E6F935" w14:textId="77777777" w:rsidR="00BA628F" w:rsidRDefault="00BA628F">
            <w:pPr>
              <w:pStyle w:val="EMPTYCELLSTYLE"/>
            </w:pPr>
          </w:p>
        </w:tc>
        <w:tc>
          <w:tcPr>
            <w:tcW w:w="160" w:type="dxa"/>
            <w:gridSpan w:val="6"/>
          </w:tcPr>
          <w:p w14:paraId="11E6F936" w14:textId="77777777" w:rsidR="00BA628F" w:rsidRDefault="00BA628F">
            <w:pPr>
              <w:pStyle w:val="EMPTYCELLSTYLE"/>
            </w:pPr>
          </w:p>
        </w:tc>
        <w:tc>
          <w:tcPr>
            <w:tcW w:w="80" w:type="dxa"/>
            <w:gridSpan w:val="4"/>
          </w:tcPr>
          <w:p w14:paraId="11E6F937" w14:textId="77777777" w:rsidR="00BA628F" w:rsidRDefault="00BA628F">
            <w:pPr>
              <w:pStyle w:val="EMPTYCELLSTYLE"/>
            </w:pPr>
          </w:p>
        </w:tc>
        <w:tc>
          <w:tcPr>
            <w:tcW w:w="40" w:type="dxa"/>
            <w:gridSpan w:val="2"/>
          </w:tcPr>
          <w:p w14:paraId="11E6F938" w14:textId="77777777" w:rsidR="00BA628F" w:rsidRDefault="00BA628F">
            <w:pPr>
              <w:pStyle w:val="EMPTYCELLSTYLE"/>
            </w:pPr>
          </w:p>
        </w:tc>
        <w:tc>
          <w:tcPr>
            <w:tcW w:w="40" w:type="dxa"/>
            <w:gridSpan w:val="2"/>
          </w:tcPr>
          <w:p w14:paraId="11E6F939" w14:textId="77777777" w:rsidR="00BA628F" w:rsidRDefault="00BA628F">
            <w:pPr>
              <w:pStyle w:val="EMPTYCELLSTYLE"/>
            </w:pPr>
          </w:p>
        </w:tc>
      </w:tr>
      <w:tr w:rsidR="00BA628F" w14:paraId="11E6F953" w14:textId="77777777" w:rsidTr="002C180E">
        <w:trPr>
          <w:trHeight w:hRule="exact" w:val="20"/>
        </w:trPr>
        <w:tc>
          <w:tcPr>
            <w:tcW w:w="450" w:type="dxa"/>
          </w:tcPr>
          <w:p w14:paraId="11E6F93B" w14:textId="77777777" w:rsidR="00BA628F" w:rsidRDefault="00BA628F">
            <w:pPr>
              <w:pStyle w:val="EMPTYCELLSTYLE"/>
            </w:pPr>
          </w:p>
        </w:tc>
        <w:tc>
          <w:tcPr>
            <w:tcW w:w="40" w:type="dxa"/>
            <w:gridSpan w:val="2"/>
          </w:tcPr>
          <w:p w14:paraId="11E6F93C" w14:textId="77777777" w:rsidR="00BA628F" w:rsidRDefault="00BA628F">
            <w:pPr>
              <w:pStyle w:val="EMPTYCELLSTYLE"/>
            </w:pPr>
          </w:p>
        </w:tc>
        <w:tc>
          <w:tcPr>
            <w:tcW w:w="980" w:type="dxa"/>
            <w:gridSpan w:val="3"/>
          </w:tcPr>
          <w:p w14:paraId="11E6F93D" w14:textId="77777777" w:rsidR="00BA628F" w:rsidRDefault="00BA628F">
            <w:pPr>
              <w:pStyle w:val="EMPTYCELLSTYLE"/>
            </w:pPr>
          </w:p>
        </w:tc>
        <w:tc>
          <w:tcPr>
            <w:tcW w:w="640" w:type="dxa"/>
            <w:gridSpan w:val="4"/>
          </w:tcPr>
          <w:p w14:paraId="11E6F93E" w14:textId="77777777" w:rsidR="00BA628F" w:rsidRDefault="00BA628F">
            <w:pPr>
              <w:pStyle w:val="EMPTYCELLSTYLE"/>
            </w:pPr>
          </w:p>
        </w:tc>
        <w:tc>
          <w:tcPr>
            <w:tcW w:w="620" w:type="dxa"/>
            <w:gridSpan w:val="12"/>
          </w:tcPr>
          <w:p w14:paraId="11E6F93F" w14:textId="77777777" w:rsidR="00BA628F" w:rsidRDefault="00BA628F">
            <w:pPr>
              <w:pStyle w:val="EMPTYCELLSTYLE"/>
            </w:pPr>
          </w:p>
        </w:tc>
        <w:tc>
          <w:tcPr>
            <w:tcW w:w="420" w:type="dxa"/>
            <w:gridSpan w:val="5"/>
          </w:tcPr>
          <w:p w14:paraId="11E6F940" w14:textId="77777777" w:rsidR="00BA628F" w:rsidRDefault="00BA628F">
            <w:pPr>
              <w:pStyle w:val="EMPTYCELLSTYLE"/>
            </w:pPr>
          </w:p>
        </w:tc>
        <w:tc>
          <w:tcPr>
            <w:tcW w:w="40" w:type="dxa"/>
            <w:gridSpan w:val="3"/>
          </w:tcPr>
          <w:p w14:paraId="11E6F941" w14:textId="77777777" w:rsidR="00BA628F" w:rsidRDefault="00BA628F">
            <w:pPr>
              <w:pStyle w:val="EMPTYCELLSTYLE"/>
            </w:pPr>
          </w:p>
        </w:tc>
        <w:tc>
          <w:tcPr>
            <w:tcW w:w="220" w:type="dxa"/>
            <w:gridSpan w:val="4"/>
          </w:tcPr>
          <w:p w14:paraId="11E6F942" w14:textId="77777777" w:rsidR="00BA628F" w:rsidRDefault="00BA628F">
            <w:pPr>
              <w:pStyle w:val="EMPTYCELLSTYLE"/>
            </w:pPr>
          </w:p>
        </w:tc>
        <w:tc>
          <w:tcPr>
            <w:tcW w:w="40" w:type="dxa"/>
            <w:gridSpan w:val="2"/>
          </w:tcPr>
          <w:p w14:paraId="11E6F943" w14:textId="77777777" w:rsidR="00BA628F" w:rsidRDefault="00BA628F">
            <w:pPr>
              <w:pStyle w:val="EMPTYCELLSTYLE"/>
            </w:pPr>
          </w:p>
        </w:tc>
        <w:tc>
          <w:tcPr>
            <w:tcW w:w="600" w:type="dxa"/>
            <w:gridSpan w:val="12"/>
          </w:tcPr>
          <w:p w14:paraId="11E6F944" w14:textId="77777777" w:rsidR="00BA628F" w:rsidRDefault="00BA628F">
            <w:pPr>
              <w:pStyle w:val="EMPTYCELLSTYLE"/>
            </w:pPr>
          </w:p>
        </w:tc>
        <w:tc>
          <w:tcPr>
            <w:tcW w:w="200" w:type="dxa"/>
            <w:gridSpan w:val="4"/>
          </w:tcPr>
          <w:p w14:paraId="11E6F945" w14:textId="77777777" w:rsidR="00BA628F" w:rsidRDefault="00BA628F">
            <w:pPr>
              <w:pStyle w:val="EMPTYCELLSTYLE"/>
            </w:pPr>
          </w:p>
        </w:tc>
        <w:tc>
          <w:tcPr>
            <w:tcW w:w="860" w:type="dxa"/>
            <w:gridSpan w:val="15"/>
          </w:tcPr>
          <w:p w14:paraId="11E6F946" w14:textId="77777777" w:rsidR="00BA628F" w:rsidRDefault="00BA628F">
            <w:pPr>
              <w:pStyle w:val="EMPTYCELLSTYLE"/>
            </w:pPr>
          </w:p>
        </w:tc>
        <w:tc>
          <w:tcPr>
            <w:tcW w:w="300" w:type="dxa"/>
            <w:gridSpan w:val="7"/>
          </w:tcPr>
          <w:p w14:paraId="11E6F947" w14:textId="77777777" w:rsidR="00BA628F" w:rsidRDefault="00BA628F">
            <w:pPr>
              <w:pStyle w:val="EMPTYCELLSTYLE"/>
            </w:pPr>
          </w:p>
        </w:tc>
        <w:tc>
          <w:tcPr>
            <w:tcW w:w="360" w:type="dxa"/>
            <w:gridSpan w:val="10"/>
          </w:tcPr>
          <w:p w14:paraId="11E6F948" w14:textId="77777777" w:rsidR="00BA628F" w:rsidRDefault="00BA628F">
            <w:pPr>
              <w:pStyle w:val="EMPTYCELLSTYLE"/>
            </w:pPr>
          </w:p>
        </w:tc>
        <w:tc>
          <w:tcPr>
            <w:tcW w:w="500" w:type="dxa"/>
            <w:gridSpan w:val="14"/>
          </w:tcPr>
          <w:p w14:paraId="11E6F949" w14:textId="77777777" w:rsidR="00BA628F" w:rsidRDefault="00BA628F">
            <w:pPr>
              <w:pStyle w:val="EMPTYCELLSTYLE"/>
            </w:pPr>
          </w:p>
        </w:tc>
        <w:tc>
          <w:tcPr>
            <w:tcW w:w="380" w:type="dxa"/>
            <w:gridSpan w:val="13"/>
          </w:tcPr>
          <w:p w14:paraId="11E6F94A" w14:textId="77777777" w:rsidR="00BA628F" w:rsidRDefault="00BA628F">
            <w:pPr>
              <w:pStyle w:val="EMPTYCELLSTYLE"/>
            </w:pPr>
          </w:p>
        </w:tc>
        <w:tc>
          <w:tcPr>
            <w:tcW w:w="2300" w:type="dxa"/>
            <w:gridSpan w:val="30"/>
          </w:tcPr>
          <w:p w14:paraId="11E6F94B" w14:textId="77777777" w:rsidR="00BA628F" w:rsidRDefault="00BA628F">
            <w:pPr>
              <w:pStyle w:val="EMPTYCELLSTYLE"/>
            </w:pPr>
          </w:p>
        </w:tc>
        <w:tc>
          <w:tcPr>
            <w:tcW w:w="80" w:type="dxa"/>
            <w:gridSpan w:val="5"/>
          </w:tcPr>
          <w:p w14:paraId="11E6F94C" w14:textId="77777777" w:rsidR="00BA628F" w:rsidRDefault="00BA628F">
            <w:pPr>
              <w:pStyle w:val="EMPTYCELLSTYLE"/>
            </w:pPr>
          </w:p>
        </w:tc>
        <w:tc>
          <w:tcPr>
            <w:tcW w:w="480" w:type="dxa"/>
            <w:gridSpan w:val="5"/>
          </w:tcPr>
          <w:p w14:paraId="11E6F94D" w14:textId="77777777" w:rsidR="00BA628F" w:rsidRDefault="00BA628F">
            <w:pPr>
              <w:pStyle w:val="EMPTYCELLSTYLE"/>
            </w:pPr>
          </w:p>
        </w:tc>
        <w:tc>
          <w:tcPr>
            <w:tcW w:w="740" w:type="dxa"/>
            <w:gridSpan w:val="5"/>
          </w:tcPr>
          <w:p w14:paraId="11E6F94E" w14:textId="77777777" w:rsidR="00BA628F" w:rsidRDefault="00BA628F">
            <w:pPr>
              <w:pStyle w:val="EMPTYCELLSTYLE"/>
            </w:pPr>
          </w:p>
        </w:tc>
        <w:tc>
          <w:tcPr>
            <w:tcW w:w="160" w:type="dxa"/>
            <w:gridSpan w:val="6"/>
          </w:tcPr>
          <w:p w14:paraId="11E6F94F" w14:textId="77777777" w:rsidR="00BA628F" w:rsidRDefault="00BA628F">
            <w:pPr>
              <w:pStyle w:val="EMPTYCELLSTYLE"/>
            </w:pPr>
          </w:p>
        </w:tc>
        <w:tc>
          <w:tcPr>
            <w:tcW w:w="80" w:type="dxa"/>
            <w:gridSpan w:val="4"/>
          </w:tcPr>
          <w:p w14:paraId="11E6F950" w14:textId="77777777" w:rsidR="00BA628F" w:rsidRDefault="00BA628F">
            <w:pPr>
              <w:pStyle w:val="EMPTYCELLSTYLE"/>
            </w:pPr>
          </w:p>
        </w:tc>
        <w:tc>
          <w:tcPr>
            <w:tcW w:w="40" w:type="dxa"/>
            <w:gridSpan w:val="2"/>
          </w:tcPr>
          <w:p w14:paraId="11E6F951" w14:textId="77777777" w:rsidR="00BA628F" w:rsidRDefault="00BA628F">
            <w:pPr>
              <w:pStyle w:val="EMPTYCELLSTYLE"/>
            </w:pPr>
          </w:p>
        </w:tc>
        <w:tc>
          <w:tcPr>
            <w:tcW w:w="1318" w:type="dxa"/>
            <w:gridSpan w:val="46"/>
          </w:tcPr>
          <w:p w14:paraId="11E6F952" w14:textId="77777777" w:rsidR="00BA628F" w:rsidRDefault="00BA628F">
            <w:pPr>
              <w:pStyle w:val="EMPTYCELLSTYLE"/>
            </w:pPr>
          </w:p>
        </w:tc>
      </w:tr>
      <w:tr w:rsidR="00BA628F" w14:paraId="11E6F970" w14:textId="77777777" w:rsidTr="002C180E">
        <w:tc>
          <w:tcPr>
            <w:tcW w:w="450" w:type="dxa"/>
          </w:tcPr>
          <w:p w14:paraId="11E6F954" w14:textId="77777777" w:rsidR="00BA628F" w:rsidRDefault="00BA628F">
            <w:pPr>
              <w:pStyle w:val="EMPTYCELLSTYLE"/>
              <w:pageBreakBefore/>
            </w:pPr>
          </w:p>
        </w:tc>
        <w:tc>
          <w:tcPr>
            <w:tcW w:w="40" w:type="dxa"/>
            <w:gridSpan w:val="2"/>
          </w:tcPr>
          <w:p w14:paraId="11E6F955" w14:textId="77777777" w:rsidR="00BA628F" w:rsidRDefault="00BA628F">
            <w:pPr>
              <w:pStyle w:val="EMPTYCELLSTYLE"/>
            </w:pPr>
          </w:p>
        </w:tc>
        <w:tc>
          <w:tcPr>
            <w:tcW w:w="380" w:type="dxa"/>
          </w:tcPr>
          <w:p w14:paraId="11E6F956" w14:textId="77777777" w:rsidR="00BA628F" w:rsidRDefault="00BA628F">
            <w:pPr>
              <w:pStyle w:val="EMPTYCELLSTYLE"/>
            </w:pPr>
          </w:p>
        </w:tc>
        <w:tc>
          <w:tcPr>
            <w:tcW w:w="1470" w:type="dxa"/>
            <w:gridSpan w:val="11"/>
          </w:tcPr>
          <w:p w14:paraId="11E6F957" w14:textId="77777777" w:rsidR="00BA628F" w:rsidRDefault="00BA628F">
            <w:pPr>
              <w:pStyle w:val="EMPTYCELLSTYLE"/>
            </w:pPr>
          </w:p>
        </w:tc>
        <w:tc>
          <w:tcPr>
            <w:tcW w:w="40" w:type="dxa"/>
            <w:gridSpan w:val="2"/>
          </w:tcPr>
          <w:p w14:paraId="11E6F958" w14:textId="77777777" w:rsidR="00BA628F" w:rsidRDefault="00BA628F">
            <w:pPr>
              <w:pStyle w:val="EMPTYCELLSTYLE"/>
            </w:pPr>
          </w:p>
        </w:tc>
        <w:tc>
          <w:tcPr>
            <w:tcW w:w="760" w:type="dxa"/>
            <w:gridSpan w:val="9"/>
          </w:tcPr>
          <w:p w14:paraId="11E6F959" w14:textId="77777777" w:rsidR="00BA628F" w:rsidRDefault="00BA628F">
            <w:pPr>
              <w:pStyle w:val="EMPTYCELLSTYLE"/>
            </w:pPr>
          </w:p>
        </w:tc>
        <w:tc>
          <w:tcPr>
            <w:tcW w:w="340" w:type="dxa"/>
            <w:gridSpan w:val="12"/>
          </w:tcPr>
          <w:p w14:paraId="11E6F95A" w14:textId="77777777" w:rsidR="00BA628F" w:rsidRDefault="00BA628F">
            <w:pPr>
              <w:pStyle w:val="EMPTYCELLSTYLE"/>
            </w:pPr>
          </w:p>
        </w:tc>
        <w:tc>
          <w:tcPr>
            <w:tcW w:w="520" w:type="dxa"/>
            <w:gridSpan w:val="6"/>
          </w:tcPr>
          <w:p w14:paraId="11E6F95B" w14:textId="77777777" w:rsidR="00BA628F" w:rsidRDefault="00BA628F">
            <w:pPr>
              <w:pStyle w:val="EMPTYCELLSTYLE"/>
            </w:pPr>
          </w:p>
        </w:tc>
        <w:tc>
          <w:tcPr>
            <w:tcW w:w="440" w:type="dxa"/>
            <w:gridSpan w:val="14"/>
          </w:tcPr>
          <w:p w14:paraId="11E6F95C" w14:textId="77777777" w:rsidR="00BA628F" w:rsidRDefault="00BA628F">
            <w:pPr>
              <w:pStyle w:val="EMPTYCELLSTYLE"/>
            </w:pPr>
          </w:p>
        </w:tc>
        <w:tc>
          <w:tcPr>
            <w:tcW w:w="340" w:type="dxa"/>
            <w:gridSpan w:val="2"/>
          </w:tcPr>
          <w:p w14:paraId="11E6F95D" w14:textId="77777777" w:rsidR="00BA628F" w:rsidRDefault="00BA628F">
            <w:pPr>
              <w:pStyle w:val="EMPTYCELLSTYLE"/>
            </w:pPr>
          </w:p>
        </w:tc>
        <w:tc>
          <w:tcPr>
            <w:tcW w:w="60" w:type="dxa"/>
            <w:gridSpan w:val="2"/>
          </w:tcPr>
          <w:p w14:paraId="11E6F95E" w14:textId="77777777" w:rsidR="00BA628F" w:rsidRDefault="00BA628F">
            <w:pPr>
              <w:pStyle w:val="EMPTYCELLSTYLE"/>
            </w:pPr>
          </w:p>
        </w:tc>
        <w:tc>
          <w:tcPr>
            <w:tcW w:w="200" w:type="dxa"/>
            <w:gridSpan w:val="2"/>
          </w:tcPr>
          <w:p w14:paraId="11E6F95F" w14:textId="77777777" w:rsidR="00BA628F" w:rsidRDefault="00BA628F">
            <w:pPr>
              <w:pStyle w:val="EMPTYCELLSTYLE"/>
            </w:pPr>
          </w:p>
        </w:tc>
        <w:tc>
          <w:tcPr>
            <w:tcW w:w="880" w:type="dxa"/>
            <w:gridSpan w:val="24"/>
          </w:tcPr>
          <w:p w14:paraId="11E6F960" w14:textId="77777777" w:rsidR="00BA628F" w:rsidRDefault="00BA628F">
            <w:pPr>
              <w:pStyle w:val="EMPTYCELLSTYLE"/>
            </w:pPr>
          </w:p>
        </w:tc>
        <w:tc>
          <w:tcPr>
            <w:tcW w:w="180" w:type="dxa"/>
            <w:gridSpan w:val="5"/>
          </w:tcPr>
          <w:p w14:paraId="11E6F961" w14:textId="77777777" w:rsidR="00BA628F" w:rsidRDefault="00BA628F">
            <w:pPr>
              <w:pStyle w:val="EMPTYCELLSTYLE"/>
            </w:pPr>
          </w:p>
        </w:tc>
        <w:tc>
          <w:tcPr>
            <w:tcW w:w="80" w:type="dxa"/>
            <w:gridSpan w:val="2"/>
          </w:tcPr>
          <w:p w14:paraId="11E6F962" w14:textId="77777777" w:rsidR="00BA628F" w:rsidRDefault="00BA628F">
            <w:pPr>
              <w:pStyle w:val="EMPTYCELLSTYLE"/>
            </w:pPr>
          </w:p>
        </w:tc>
        <w:tc>
          <w:tcPr>
            <w:tcW w:w="160" w:type="dxa"/>
            <w:gridSpan w:val="7"/>
          </w:tcPr>
          <w:p w14:paraId="11E6F963" w14:textId="77777777" w:rsidR="00BA628F" w:rsidRDefault="00BA628F">
            <w:pPr>
              <w:pStyle w:val="EMPTYCELLSTYLE"/>
            </w:pPr>
          </w:p>
        </w:tc>
        <w:tc>
          <w:tcPr>
            <w:tcW w:w="720" w:type="dxa"/>
            <w:gridSpan w:val="18"/>
          </w:tcPr>
          <w:p w14:paraId="11E6F964" w14:textId="77777777" w:rsidR="00BA628F" w:rsidRDefault="00BA628F">
            <w:pPr>
              <w:pStyle w:val="EMPTYCELLSTYLE"/>
            </w:pPr>
          </w:p>
        </w:tc>
        <w:tc>
          <w:tcPr>
            <w:tcW w:w="240" w:type="dxa"/>
            <w:gridSpan w:val="3"/>
          </w:tcPr>
          <w:p w14:paraId="11E6F965" w14:textId="77777777" w:rsidR="00BA628F" w:rsidRDefault="00BA628F">
            <w:pPr>
              <w:pStyle w:val="EMPTYCELLSTYLE"/>
            </w:pPr>
          </w:p>
        </w:tc>
        <w:tc>
          <w:tcPr>
            <w:tcW w:w="40" w:type="dxa"/>
          </w:tcPr>
          <w:p w14:paraId="11E6F966" w14:textId="77777777" w:rsidR="00BA628F" w:rsidRDefault="00BA628F">
            <w:pPr>
              <w:pStyle w:val="EMPTYCELLSTYLE"/>
            </w:pPr>
          </w:p>
        </w:tc>
        <w:tc>
          <w:tcPr>
            <w:tcW w:w="3780" w:type="dxa"/>
            <w:gridSpan w:val="67"/>
          </w:tcPr>
          <w:p w14:paraId="11E6F967" w14:textId="77777777" w:rsidR="00BA628F" w:rsidRDefault="00BA628F">
            <w:pPr>
              <w:pStyle w:val="EMPTYCELLSTYLE"/>
            </w:pPr>
          </w:p>
        </w:tc>
        <w:tc>
          <w:tcPr>
            <w:tcW w:w="40" w:type="dxa"/>
          </w:tcPr>
          <w:p w14:paraId="11E6F968" w14:textId="77777777" w:rsidR="00BA628F" w:rsidRDefault="00BA628F">
            <w:pPr>
              <w:pStyle w:val="EMPTYCELLSTYLE"/>
            </w:pPr>
          </w:p>
        </w:tc>
        <w:tc>
          <w:tcPr>
            <w:tcW w:w="40" w:type="dxa"/>
          </w:tcPr>
          <w:p w14:paraId="11E6F969" w14:textId="77777777" w:rsidR="00BA628F" w:rsidRDefault="00BA628F">
            <w:pPr>
              <w:pStyle w:val="EMPTYCELLSTYLE"/>
            </w:pPr>
          </w:p>
        </w:tc>
        <w:tc>
          <w:tcPr>
            <w:tcW w:w="40" w:type="dxa"/>
          </w:tcPr>
          <w:p w14:paraId="11E6F96A" w14:textId="77777777" w:rsidR="00BA628F" w:rsidRDefault="00BA628F">
            <w:pPr>
              <w:pStyle w:val="EMPTYCELLSTYLE"/>
            </w:pPr>
          </w:p>
        </w:tc>
        <w:tc>
          <w:tcPr>
            <w:tcW w:w="40" w:type="dxa"/>
          </w:tcPr>
          <w:p w14:paraId="11E6F96B" w14:textId="77777777" w:rsidR="00BA628F" w:rsidRDefault="00BA628F">
            <w:pPr>
              <w:pStyle w:val="EMPTYCELLSTYLE"/>
            </w:pPr>
          </w:p>
        </w:tc>
        <w:tc>
          <w:tcPr>
            <w:tcW w:w="40" w:type="dxa"/>
            <w:gridSpan w:val="2"/>
          </w:tcPr>
          <w:p w14:paraId="11E6F96C" w14:textId="77777777" w:rsidR="00BA628F" w:rsidRDefault="00BA628F">
            <w:pPr>
              <w:pStyle w:val="EMPTYCELLSTYLE"/>
            </w:pPr>
          </w:p>
        </w:tc>
        <w:tc>
          <w:tcPr>
            <w:tcW w:w="379" w:type="dxa"/>
            <w:gridSpan w:val="12"/>
          </w:tcPr>
          <w:p w14:paraId="11E6F96D" w14:textId="77777777" w:rsidR="00BA628F" w:rsidRDefault="00BA628F">
            <w:pPr>
              <w:pStyle w:val="EMPTYCELLSTYLE"/>
            </w:pPr>
          </w:p>
        </w:tc>
        <w:tc>
          <w:tcPr>
            <w:tcW w:w="59" w:type="dxa"/>
            <w:gridSpan w:val="2"/>
          </w:tcPr>
          <w:p w14:paraId="11E6F96E" w14:textId="77777777" w:rsidR="00BA628F" w:rsidRDefault="00BA628F">
            <w:pPr>
              <w:pStyle w:val="EMPTYCELLSTYLE"/>
            </w:pPr>
          </w:p>
        </w:tc>
        <w:tc>
          <w:tcPr>
            <w:tcW w:w="500" w:type="dxa"/>
            <w:gridSpan w:val="3"/>
          </w:tcPr>
          <w:p w14:paraId="11E6F96F" w14:textId="77777777" w:rsidR="00BA628F" w:rsidRDefault="00BA628F">
            <w:pPr>
              <w:pStyle w:val="EMPTYCELLSTYLE"/>
            </w:pPr>
          </w:p>
        </w:tc>
      </w:tr>
      <w:tr w:rsidR="00BA628F" w14:paraId="11E6F976" w14:textId="77777777" w:rsidTr="002C180E">
        <w:trPr>
          <w:gridAfter w:val="27"/>
          <w:wAfter w:w="1270" w:type="dxa"/>
          <w:trHeight w:hRule="exact" w:val="400"/>
        </w:trPr>
        <w:tc>
          <w:tcPr>
            <w:tcW w:w="450" w:type="dxa"/>
          </w:tcPr>
          <w:p w14:paraId="11E6F971" w14:textId="77777777" w:rsidR="00BA628F" w:rsidRDefault="00BA628F">
            <w:pPr>
              <w:pStyle w:val="EMPTYCELLSTYLE"/>
            </w:pPr>
          </w:p>
        </w:tc>
        <w:tc>
          <w:tcPr>
            <w:tcW w:w="3520" w:type="dxa"/>
            <w:gridSpan w:val="42"/>
            <w:tcMar>
              <w:top w:w="0" w:type="dxa"/>
              <w:left w:w="0" w:type="dxa"/>
              <w:bottom w:w="0" w:type="dxa"/>
              <w:right w:w="0" w:type="dxa"/>
            </w:tcMar>
          </w:tcPr>
          <w:p w14:paraId="11E6F972"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6F973" w14:textId="77777777" w:rsidR="00BA628F" w:rsidRDefault="00BA628F">
            <w:pPr>
              <w:pStyle w:val="EMPTYCELLSTYLE"/>
            </w:pPr>
          </w:p>
        </w:tc>
        <w:tc>
          <w:tcPr>
            <w:tcW w:w="6918" w:type="dxa"/>
            <w:gridSpan w:val="138"/>
            <w:tcMar>
              <w:top w:w="0" w:type="dxa"/>
              <w:left w:w="0" w:type="dxa"/>
              <w:bottom w:w="0" w:type="dxa"/>
              <w:right w:w="0" w:type="dxa"/>
            </w:tcMar>
          </w:tcPr>
          <w:p w14:paraId="11E6F974" w14:textId="77777777" w:rsidR="00BA628F" w:rsidRDefault="0050071D">
            <w:r>
              <w:rPr>
                <w:rFonts w:ascii="DejaVu Sans" w:eastAsia="DejaVu Sans" w:hAnsi="DejaVu Sans" w:cs="DejaVu Sans"/>
                <w:b/>
                <w:color w:val="000000"/>
                <w:sz w:val="26"/>
              </w:rPr>
              <w:t>SCRHPY5-SCARR</w:t>
            </w:r>
          </w:p>
        </w:tc>
        <w:tc>
          <w:tcPr>
            <w:tcW w:w="40" w:type="dxa"/>
            <w:gridSpan w:val="3"/>
          </w:tcPr>
          <w:p w14:paraId="11E6F975" w14:textId="77777777" w:rsidR="00BA628F" w:rsidRDefault="00BA628F">
            <w:pPr>
              <w:pStyle w:val="EMPTYCELLSTYLE"/>
            </w:pPr>
          </w:p>
        </w:tc>
      </w:tr>
      <w:tr w:rsidR="00BA628F" w14:paraId="11E6F993" w14:textId="77777777" w:rsidTr="002C180E">
        <w:trPr>
          <w:trHeight w:hRule="exact" w:val="20"/>
        </w:trPr>
        <w:tc>
          <w:tcPr>
            <w:tcW w:w="450" w:type="dxa"/>
          </w:tcPr>
          <w:p w14:paraId="11E6F977" w14:textId="77777777" w:rsidR="00BA628F" w:rsidRDefault="00BA628F">
            <w:pPr>
              <w:pStyle w:val="EMPTYCELLSTYLE"/>
            </w:pPr>
          </w:p>
        </w:tc>
        <w:tc>
          <w:tcPr>
            <w:tcW w:w="40" w:type="dxa"/>
            <w:gridSpan w:val="2"/>
          </w:tcPr>
          <w:p w14:paraId="11E6F978" w14:textId="77777777" w:rsidR="00BA628F" w:rsidRDefault="00BA628F">
            <w:pPr>
              <w:pStyle w:val="EMPTYCELLSTYLE"/>
            </w:pPr>
          </w:p>
        </w:tc>
        <w:tc>
          <w:tcPr>
            <w:tcW w:w="380" w:type="dxa"/>
          </w:tcPr>
          <w:p w14:paraId="11E6F979" w14:textId="77777777" w:rsidR="00BA628F" w:rsidRDefault="00BA628F">
            <w:pPr>
              <w:pStyle w:val="EMPTYCELLSTYLE"/>
            </w:pPr>
          </w:p>
        </w:tc>
        <w:tc>
          <w:tcPr>
            <w:tcW w:w="1470" w:type="dxa"/>
            <w:gridSpan w:val="11"/>
          </w:tcPr>
          <w:p w14:paraId="11E6F97A" w14:textId="77777777" w:rsidR="00BA628F" w:rsidRDefault="00BA628F">
            <w:pPr>
              <w:pStyle w:val="EMPTYCELLSTYLE"/>
            </w:pPr>
          </w:p>
        </w:tc>
        <w:tc>
          <w:tcPr>
            <w:tcW w:w="40" w:type="dxa"/>
            <w:gridSpan w:val="2"/>
          </w:tcPr>
          <w:p w14:paraId="11E6F97B" w14:textId="77777777" w:rsidR="00BA628F" w:rsidRDefault="00BA628F">
            <w:pPr>
              <w:pStyle w:val="EMPTYCELLSTYLE"/>
            </w:pPr>
          </w:p>
        </w:tc>
        <w:tc>
          <w:tcPr>
            <w:tcW w:w="760" w:type="dxa"/>
            <w:gridSpan w:val="9"/>
          </w:tcPr>
          <w:p w14:paraId="11E6F97C" w14:textId="77777777" w:rsidR="00BA628F" w:rsidRDefault="00BA628F">
            <w:pPr>
              <w:pStyle w:val="EMPTYCELLSTYLE"/>
            </w:pPr>
          </w:p>
        </w:tc>
        <w:tc>
          <w:tcPr>
            <w:tcW w:w="340" w:type="dxa"/>
            <w:gridSpan w:val="12"/>
          </w:tcPr>
          <w:p w14:paraId="11E6F97D" w14:textId="77777777" w:rsidR="00BA628F" w:rsidRDefault="00BA628F">
            <w:pPr>
              <w:pStyle w:val="EMPTYCELLSTYLE"/>
            </w:pPr>
          </w:p>
        </w:tc>
        <w:tc>
          <w:tcPr>
            <w:tcW w:w="520" w:type="dxa"/>
            <w:gridSpan w:val="6"/>
          </w:tcPr>
          <w:p w14:paraId="11E6F97E" w14:textId="77777777" w:rsidR="00BA628F" w:rsidRDefault="00BA628F">
            <w:pPr>
              <w:pStyle w:val="EMPTYCELLSTYLE"/>
            </w:pPr>
          </w:p>
        </w:tc>
        <w:tc>
          <w:tcPr>
            <w:tcW w:w="440" w:type="dxa"/>
            <w:gridSpan w:val="14"/>
          </w:tcPr>
          <w:p w14:paraId="11E6F97F" w14:textId="77777777" w:rsidR="00BA628F" w:rsidRDefault="00BA628F">
            <w:pPr>
              <w:pStyle w:val="EMPTYCELLSTYLE"/>
            </w:pPr>
          </w:p>
        </w:tc>
        <w:tc>
          <w:tcPr>
            <w:tcW w:w="340" w:type="dxa"/>
            <w:gridSpan w:val="2"/>
          </w:tcPr>
          <w:p w14:paraId="11E6F980" w14:textId="77777777" w:rsidR="00BA628F" w:rsidRDefault="00BA628F">
            <w:pPr>
              <w:pStyle w:val="EMPTYCELLSTYLE"/>
            </w:pPr>
          </w:p>
        </w:tc>
        <w:tc>
          <w:tcPr>
            <w:tcW w:w="60" w:type="dxa"/>
            <w:gridSpan w:val="2"/>
          </w:tcPr>
          <w:p w14:paraId="11E6F981" w14:textId="77777777" w:rsidR="00BA628F" w:rsidRDefault="00BA628F">
            <w:pPr>
              <w:pStyle w:val="EMPTYCELLSTYLE"/>
            </w:pPr>
          </w:p>
        </w:tc>
        <w:tc>
          <w:tcPr>
            <w:tcW w:w="200" w:type="dxa"/>
            <w:gridSpan w:val="2"/>
          </w:tcPr>
          <w:p w14:paraId="11E6F982" w14:textId="77777777" w:rsidR="00BA628F" w:rsidRDefault="00BA628F">
            <w:pPr>
              <w:pStyle w:val="EMPTYCELLSTYLE"/>
            </w:pPr>
          </w:p>
        </w:tc>
        <w:tc>
          <w:tcPr>
            <w:tcW w:w="880" w:type="dxa"/>
            <w:gridSpan w:val="24"/>
          </w:tcPr>
          <w:p w14:paraId="11E6F983" w14:textId="77777777" w:rsidR="00BA628F" w:rsidRDefault="00BA628F">
            <w:pPr>
              <w:pStyle w:val="EMPTYCELLSTYLE"/>
            </w:pPr>
          </w:p>
        </w:tc>
        <w:tc>
          <w:tcPr>
            <w:tcW w:w="180" w:type="dxa"/>
            <w:gridSpan w:val="5"/>
          </w:tcPr>
          <w:p w14:paraId="11E6F984" w14:textId="77777777" w:rsidR="00BA628F" w:rsidRDefault="00BA628F">
            <w:pPr>
              <w:pStyle w:val="EMPTYCELLSTYLE"/>
            </w:pPr>
          </w:p>
        </w:tc>
        <w:tc>
          <w:tcPr>
            <w:tcW w:w="80" w:type="dxa"/>
            <w:gridSpan w:val="2"/>
          </w:tcPr>
          <w:p w14:paraId="11E6F985" w14:textId="77777777" w:rsidR="00BA628F" w:rsidRDefault="00BA628F">
            <w:pPr>
              <w:pStyle w:val="EMPTYCELLSTYLE"/>
            </w:pPr>
          </w:p>
        </w:tc>
        <w:tc>
          <w:tcPr>
            <w:tcW w:w="160" w:type="dxa"/>
            <w:gridSpan w:val="7"/>
          </w:tcPr>
          <w:p w14:paraId="11E6F986" w14:textId="77777777" w:rsidR="00BA628F" w:rsidRDefault="00BA628F">
            <w:pPr>
              <w:pStyle w:val="EMPTYCELLSTYLE"/>
            </w:pPr>
          </w:p>
        </w:tc>
        <w:tc>
          <w:tcPr>
            <w:tcW w:w="720" w:type="dxa"/>
            <w:gridSpan w:val="18"/>
          </w:tcPr>
          <w:p w14:paraId="11E6F987" w14:textId="77777777" w:rsidR="00BA628F" w:rsidRDefault="00BA628F">
            <w:pPr>
              <w:pStyle w:val="EMPTYCELLSTYLE"/>
            </w:pPr>
          </w:p>
        </w:tc>
        <w:tc>
          <w:tcPr>
            <w:tcW w:w="240" w:type="dxa"/>
            <w:gridSpan w:val="3"/>
          </w:tcPr>
          <w:p w14:paraId="11E6F988" w14:textId="77777777" w:rsidR="00BA628F" w:rsidRDefault="00BA628F">
            <w:pPr>
              <w:pStyle w:val="EMPTYCELLSTYLE"/>
            </w:pPr>
          </w:p>
        </w:tc>
        <w:tc>
          <w:tcPr>
            <w:tcW w:w="40" w:type="dxa"/>
          </w:tcPr>
          <w:p w14:paraId="11E6F989" w14:textId="77777777" w:rsidR="00BA628F" w:rsidRDefault="00BA628F">
            <w:pPr>
              <w:pStyle w:val="EMPTYCELLSTYLE"/>
            </w:pPr>
          </w:p>
        </w:tc>
        <w:tc>
          <w:tcPr>
            <w:tcW w:w="3780" w:type="dxa"/>
            <w:gridSpan w:val="67"/>
          </w:tcPr>
          <w:p w14:paraId="11E6F98A" w14:textId="77777777" w:rsidR="00BA628F" w:rsidRDefault="00BA628F">
            <w:pPr>
              <w:pStyle w:val="EMPTYCELLSTYLE"/>
            </w:pPr>
          </w:p>
        </w:tc>
        <w:tc>
          <w:tcPr>
            <w:tcW w:w="40" w:type="dxa"/>
          </w:tcPr>
          <w:p w14:paraId="11E6F98B" w14:textId="77777777" w:rsidR="00BA628F" w:rsidRDefault="00BA628F">
            <w:pPr>
              <w:pStyle w:val="EMPTYCELLSTYLE"/>
            </w:pPr>
          </w:p>
        </w:tc>
        <w:tc>
          <w:tcPr>
            <w:tcW w:w="40" w:type="dxa"/>
          </w:tcPr>
          <w:p w14:paraId="11E6F98C" w14:textId="77777777" w:rsidR="00BA628F" w:rsidRDefault="00BA628F">
            <w:pPr>
              <w:pStyle w:val="EMPTYCELLSTYLE"/>
            </w:pPr>
          </w:p>
        </w:tc>
        <w:tc>
          <w:tcPr>
            <w:tcW w:w="40" w:type="dxa"/>
          </w:tcPr>
          <w:p w14:paraId="11E6F98D" w14:textId="77777777" w:rsidR="00BA628F" w:rsidRDefault="00BA628F">
            <w:pPr>
              <w:pStyle w:val="EMPTYCELLSTYLE"/>
            </w:pPr>
          </w:p>
        </w:tc>
        <w:tc>
          <w:tcPr>
            <w:tcW w:w="40" w:type="dxa"/>
          </w:tcPr>
          <w:p w14:paraId="11E6F98E" w14:textId="77777777" w:rsidR="00BA628F" w:rsidRDefault="00BA628F">
            <w:pPr>
              <w:pStyle w:val="EMPTYCELLSTYLE"/>
            </w:pPr>
          </w:p>
        </w:tc>
        <w:tc>
          <w:tcPr>
            <w:tcW w:w="40" w:type="dxa"/>
            <w:gridSpan w:val="2"/>
          </w:tcPr>
          <w:p w14:paraId="11E6F98F" w14:textId="77777777" w:rsidR="00BA628F" w:rsidRDefault="00BA628F">
            <w:pPr>
              <w:pStyle w:val="EMPTYCELLSTYLE"/>
            </w:pPr>
          </w:p>
        </w:tc>
        <w:tc>
          <w:tcPr>
            <w:tcW w:w="379" w:type="dxa"/>
            <w:gridSpan w:val="12"/>
          </w:tcPr>
          <w:p w14:paraId="11E6F990" w14:textId="77777777" w:rsidR="00BA628F" w:rsidRDefault="00BA628F">
            <w:pPr>
              <w:pStyle w:val="EMPTYCELLSTYLE"/>
            </w:pPr>
          </w:p>
        </w:tc>
        <w:tc>
          <w:tcPr>
            <w:tcW w:w="59" w:type="dxa"/>
            <w:gridSpan w:val="2"/>
          </w:tcPr>
          <w:p w14:paraId="11E6F991" w14:textId="77777777" w:rsidR="00BA628F" w:rsidRDefault="00BA628F">
            <w:pPr>
              <w:pStyle w:val="EMPTYCELLSTYLE"/>
            </w:pPr>
          </w:p>
        </w:tc>
        <w:tc>
          <w:tcPr>
            <w:tcW w:w="500" w:type="dxa"/>
            <w:gridSpan w:val="3"/>
          </w:tcPr>
          <w:p w14:paraId="11E6F992" w14:textId="77777777" w:rsidR="00BA628F" w:rsidRDefault="00BA628F">
            <w:pPr>
              <w:pStyle w:val="EMPTYCELLSTYLE"/>
            </w:pPr>
          </w:p>
        </w:tc>
      </w:tr>
      <w:tr w:rsidR="00BA628F" w14:paraId="11E6F99B" w14:textId="77777777" w:rsidTr="002C180E">
        <w:trPr>
          <w:gridAfter w:val="27"/>
          <w:wAfter w:w="1270" w:type="dxa"/>
          <w:trHeight w:hRule="exact" w:val="20"/>
        </w:trPr>
        <w:tc>
          <w:tcPr>
            <w:tcW w:w="450" w:type="dxa"/>
          </w:tcPr>
          <w:p w14:paraId="11E6F994" w14:textId="77777777" w:rsidR="00BA628F" w:rsidRDefault="00BA628F">
            <w:pPr>
              <w:pStyle w:val="EMPTYCELLSTYLE"/>
            </w:pPr>
          </w:p>
        </w:tc>
        <w:tc>
          <w:tcPr>
            <w:tcW w:w="10439" w:type="dxa"/>
            <w:gridSpan w:val="179"/>
            <w:tcMar>
              <w:top w:w="0" w:type="dxa"/>
              <w:left w:w="0" w:type="dxa"/>
              <w:bottom w:w="0" w:type="dxa"/>
              <w:right w:w="0" w:type="dxa"/>
            </w:tcMar>
          </w:tcPr>
          <w:p w14:paraId="11E6F995" w14:textId="77777777" w:rsidR="00BA628F" w:rsidRDefault="0050071D">
            <w:r>
              <w:br w:type="page"/>
            </w:r>
          </w:p>
          <w:p w14:paraId="11E6F996" w14:textId="77777777" w:rsidR="00BA628F" w:rsidRDefault="00BA628F">
            <w:bookmarkStart w:id="44" w:name="JR_PAGE_ANCHOR_0_44"/>
            <w:bookmarkEnd w:id="44"/>
          </w:p>
          <w:p w14:paraId="11E6F997" w14:textId="77777777" w:rsidR="00BA628F" w:rsidRDefault="0050071D">
            <w:r>
              <w:br w:type="page"/>
            </w:r>
          </w:p>
          <w:p w14:paraId="11E6F998" w14:textId="77777777" w:rsidR="00BA628F" w:rsidRDefault="00BA628F">
            <w:pPr>
              <w:pStyle w:val="EMPTYCELLSTYLE"/>
            </w:pPr>
          </w:p>
        </w:tc>
        <w:tc>
          <w:tcPr>
            <w:tcW w:w="59" w:type="dxa"/>
            <w:gridSpan w:val="4"/>
          </w:tcPr>
          <w:p w14:paraId="11E6F999" w14:textId="77777777" w:rsidR="00BA628F" w:rsidRDefault="00BA628F">
            <w:pPr>
              <w:pStyle w:val="EMPTYCELLSTYLE"/>
            </w:pPr>
          </w:p>
        </w:tc>
        <w:tc>
          <w:tcPr>
            <w:tcW w:w="40" w:type="dxa"/>
            <w:gridSpan w:val="3"/>
          </w:tcPr>
          <w:p w14:paraId="11E6F99A" w14:textId="77777777" w:rsidR="00BA628F" w:rsidRDefault="00BA628F">
            <w:pPr>
              <w:pStyle w:val="EMPTYCELLSTYLE"/>
            </w:pPr>
          </w:p>
        </w:tc>
      </w:tr>
      <w:tr w:rsidR="00BA628F" w14:paraId="11E6F9B8" w14:textId="77777777" w:rsidTr="002C180E">
        <w:trPr>
          <w:trHeight w:hRule="exact" w:val="40"/>
        </w:trPr>
        <w:tc>
          <w:tcPr>
            <w:tcW w:w="450" w:type="dxa"/>
          </w:tcPr>
          <w:p w14:paraId="11E6F99C" w14:textId="77777777" w:rsidR="00BA628F" w:rsidRDefault="00BA628F">
            <w:pPr>
              <w:pStyle w:val="EMPTYCELLSTYLE"/>
            </w:pPr>
          </w:p>
        </w:tc>
        <w:tc>
          <w:tcPr>
            <w:tcW w:w="40" w:type="dxa"/>
            <w:gridSpan w:val="2"/>
          </w:tcPr>
          <w:p w14:paraId="11E6F99D" w14:textId="77777777" w:rsidR="00BA628F" w:rsidRDefault="00BA628F">
            <w:pPr>
              <w:pStyle w:val="EMPTYCELLSTYLE"/>
            </w:pPr>
          </w:p>
        </w:tc>
        <w:tc>
          <w:tcPr>
            <w:tcW w:w="380" w:type="dxa"/>
          </w:tcPr>
          <w:p w14:paraId="11E6F99E" w14:textId="77777777" w:rsidR="00BA628F" w:rsidRDefault="00BA628F">
            <w:pPr>
              <w:pStyle w:val="EMPTYCELLSTYLE"/>
            </w:pPr>
          </w:p>
        </w:tc>
        <w:tc>
          <w:tcPr>
            <w:tcW w:w="1470" w:type="dxa"/>
            <w:gridSpan w:val="11"/>
          </w:tcPr>
          <w:p w14:paraId="11E6F99F" w14:textId="77777777" w:rsidR="00BA628F" w:rsidRDefault="00BA628F">
            <w:pPr>
              <w:pStyle w:val="EMPTYCELLSTYLE"/>
            </w:pPr>
          </w:p>
        </w:tc>
        <w:tc>
          <w:tcPr>
            <w:tcW w:w="40" w:type="dxa"/>
            <w:gridSpan w:val="2"/>
          </w:tcPr>
          <w:p w14:paraId="11E6F9A0" w14:textId="77777777" w:rsidR="00BA628F" w:rsidRDefault="00BA628F">
            <w:pPr>
              <w:pStyle w:val="EMPTYCELLSTYLE"/>
            </w:pPr>
          </w:p>
        </w:tc>
        <w:tc>
          <w:tcPr>
            <w:tcW w:w="760" w:type="dxa"/>
            <w:gridSpan w:val="9"/>
          </w:tcPr>
          <w:p w14:paraId="11E6F9A1" w14:textId="77777777" w:rsidR="00BA628F" w:rsidRDefault="00BA628F">
            <w:pPr>
              <w:pStyle w:val="EMPTYCELLSTYLE"/>
            </w:pPr>
          </w:p>
        </w:tc>
        <w:tc>
          <w:tcPr>
            <w:tcW w:w="340" w:type="dxa"/>
            <w:gridSpan w:val="12"/>
          </w:tcPr>
          <w:p w14:paraId="11E6F9A2" w14:textId="77777777" w:rsidR="00BA628F" w:rsidRDefault="00BA628F">
            <w:pPr>
              <w:pStyle w:val="EMPTYCELLSTYLE"/>
            </w:pPr>
          </w:p>
        </w:tc>
        <w:tc>
          <w:tcPr>
            <w:tcW w:w="520" w:type="dxa"/>
            <w:gridSpan w:val="6"/>
          </w:tcPr>
          <w:p w14:paraId="11E6F9A3" w14:textId="77777777" w:rsidR="00BA628F" w:rsidRDefault="00BA628F">
            <w:pPr>
              <w:pStyle w:val="EMPTYCELLSTYLE"/>
            </w:pPr>
          </w:p>
        </w:tc>
        <w:tc>
          <w:tcPr>
            <w:tcW w:w="440" w:type="dxa"/>
            <w:gridSpan w:val="14"/>
          </w:tcPr>
          <w:p w14:paraId="11E6F9A4" w14:textId="77777777" w:rsidR="00BA628F" w:rsidRDefault="00BA628F">
            <w:pPr>
              <w:pStyle w:val="EMPTYCELLSTYLE"/>
            </w:pPr>
          </w:p>
        </w:tc>
        <w:tc>
          <w:tcPr>
            <w:tcW w:w="340" w:type="dxa"/>
            <w:gridSpan w:val="2"/>
          </w:tcPr>
          <w:p w14:paraId="11E6F9A5" w14:textId="77777777" w:rsidR="00BA628F" w:rsidRDefault="00BA628F">
            <w:pPr>
              <w:pStyle w:val="EMPTYCELLSTYLE"/>
            </w:pPr>
          </w:p>
        </w:tc>
        <w:tc>
          <w:tcPr>
            <w:tcW w:w="60" w:type="dxa"/>
            <w:gridSpan w:val="2"/>
          </w:tcPr>
          <w:p w14:paraId="11E6F9A6" w14:textId="77777777" w:rsidR="00BA628F" w:rsidRDefault="00BA628F">
            <w:pPr>
              <w:pStyle w:val="EMPTYCELLSTYLE"/>
            </w:pPr>
          </w:p>
        </w:tc>
        <w:tc>
          <w:tcPr>
            <w:tcW w:w="200" w:type="dxa"/>
            <w:gridSpan w:val="2"/>
          </w:tcPr>
          <w:p w14:paraId="11E6F9A7" w14:textId="77777777" w:rsidR="00BA628F" w:rsidRDefault="00BA628F">
            <w:pPr>
              <w:pStyle w:val="EMPTYCELLSTYLE"/>
            </w:pPr>
          </w:p>
        </w:tc>
        <w:tc>
          <w:tcPr>
            <w:tcW w:w="880" w:type="dxa"/>
            <w:gridSpan w:val="24"/>
          </w:tcPr>
          <w:p w14:paraId="11E6F9A8" w14:textId="77777777" w:rsidR="00BA628F" w:rsidRDefault="00BA628F">
            <w:pPr>
              <w:pStyle w:val="EMPTYCELLSTYLE"/>
            </w:pPr>
          </w:p>
        </w:tc>
        <w:tc>
          <w:tcPr>
            <w:tcW w:w="180" w:type="dxa"/>
            <w:gridSpan w:val="5"/>
          </w:tcPr>
          <w:p w14:paraId="11E6F9A9" w14:textId="77777777" w:rsidR="00BA628F" w:rsidRDefault="00BA628F">
            <w:pPr>
              <w:pStyle w:val="EMPTYCELLSTYLE"/>
            </w:pPr>
          </w:p>
        </w:tc>
        <w:tc>
          <w:tcPr>
            <w:tcW w:w="80" w:type="dxa"/>
            <w:gridSpan w:val="2"/>
          </w:tcPr>
          <w:p w14:paraId="11E6F9AA" w14:textId="77777777" w:rsidR="00BA628F" w:rsidRDefault="00BA628F">
            <w:pPr>
              <w:pStyle w:val="EMPTYCELLSTYLE"/>
            </w:pPr>
          </w:p>
        </w:tc>
        <w:tc>
          <w:tcPr>
            <w:tcW w:w="160" w:type="dxa"/>
            <w:gridSpan w:val="7"/>
          </w:tcPr>
          <w:p w14:paraId="11E6F9AB" w14:textId="77777777" w:rsidR="00BA628F" w:rsidRDefault="00BA628F">
            <w:pPr>
              <w:pStyle w:val="EMPTYCELLSTYLE"/>
            </w:pPr>
          </w:p>
        </w:tc>
        <w:tc>
          <w:tcPr>
            <w:tcW w:w="720" w:type="dxa"/>
            <w:gridSpan w:val="18"/>
          </w:tcPr>
          <w:p w14:paraId="11E6F9AC" w14:textId="77777777" w:rsidR="00BA628F" w:rsidRDefault="00BA628F">
            <w:pPr>
              <w:pStyle w:val="EMPTYCELLSTYLE"/>
            </w:pPr>
          </w:p>
        </w:tc>
        <w:tc>
          <w:tcPr>
            <w:tcW w:w="240" w:type="dxa"/>
            <w:gridSpan w:val="3"/>
          </w:tcPr>
          <w:p w14:paraId="11E6F9AD" w14:textId="77777777" w:rsidR="00BA628F" w:rsidRDefault="00BA628F">
            <w:pPr>
              <w:pStyle w:val="EMPTYCELLSTYLE"/>
            </w:pPr>
          </w:p>
        </w:tc>
        <w:tc>
          <w:tcPr>
            <w:tcW w:w="40" w:type="dxa"/>
          </w:tcPr>
          <w:p w14:paraId="11E6F9AE" w14:textId="77777777" w:rsidR="00BA628F" w:rsidRDefault="00BA628F">
            <w:pPr>
              <w:pStyle w:val="EMPTYCELLSTYLE"/>
            </w:pPr>
          </w:p>
        </w:tc>
        <w:tc>
          <w:tcPr>
            <w:tcW w:w="3780" w:type="dxa"/>
            <w:gridSpan w:val="67"/>
          </w:tcPr>
          <w:p w14:paraId="11E6F9AF" w14:textId="77777777" w:rsidR="00BA628F" w:rsidRDefault="00BA628F">
            <w:pPr>
              <w:pStyle w:val="EMPTYCELLSTYLE"/>
            </w:pPr>
          </w:p>
        </w:tc>
        <w:tc>
          <w:tcPr>
            <w:tcW w:w="40" w:type="dxa"/>
          </w:tcPr>
          <w:p w14:paraId="11E6F9B0" w14:textId="77777777" w:rsidR="00BA628F" w:rsidRDefault="00BA628F">
            <w:pPr>
              <w:pStyle w:val="EMPTYCELLSTYLE"/>
            </w:pPr>
          </w:p>
        </w:tc>
        <w:tc>
          <w:tcPr>
            <w:tcW w:w="40" w:type="dxa"/>
          </w:tcPr>
          <w:p w14:paraId="11E6F9B1" w14:textId="77777777" w:rsidR="00BA628F" w:rsidRDefault="00BA628F">
            <w:pPr>
              <w:pStyle w:val="EMPTYCELLSTYLE"/>
            </w:pPr>
          </w:p>
        </w:tc>
        <w:tc>
          <w:tcPr>
            <w:tcW w:w="40" w:type="dxa"/>
          </w:tcPr>
          <w:p w14:paraId="11E6F9B2" w14:textId="77777777" w:rsidR="00BA628F" w:rsidRDefault="00BA628F">
            <w:pPr>
              <w:pStyle w:val="EMPTYCELLSTYLE"/>
            </w:pPr>
          </w:p>
        </w:tc>
        <w:tc>
          <w:tcPr>
            <w:tcW w:w="40" w:type="dxa"/>
          </w:tcPr>
          <w:p w14:paraId="11E6F9B3" w14:textId="77777777" w:rsidR="00BA628F" w:rsidRDefault="00BA628F">
            <w:pPr>
              <w:pStyle w:val="EMPTYCELLSTYLE"/>
            </w:pPr>
          </w:p>
        </w:tc>
        <w:tc>
          <w:tcPr>
            <w:tcW w:w="40" w:type="dxa"/>
            <w:gridSpan w:val="2"/>
          </w:tcPr>
          <w:p w14:paraId="11E6F9B4" w14:textId="77777777" w:rsidR="00BA628F" w:rsidRDefault="00BA628F">
            <w:pPr>
              <w:pStyle w:val="EMPTYCELLSTYLE"/>
            </w:pPr>
          </w:p>
        </w:tc>
        <w:tc>
          <w:tcPr>
            <w:tcW w:w="379" w:type="dxa"/>
            <w:gridSpan w:val="12"/>
          </w:tcPr>
          <w:p w14:paraId="11E6F9B5" w14:textId="77777777" w:rsidR="00BA628F" w:rsidRDefault="00BA628F">
            <w:pPr>
              <w:pStyle w:val="EMPTYCELLSTYLE"/>
            </w:pPr>
          </w:p>
        </w:tc>
        <w:tc>
          <w:tcPr>
            <w:tcW w:w="59" w:type="dxa"/>
            <w:gridSpan w:val="2"/>
          </w:tcPr>
          <w:p w14:paraId="11E6F9B6" w14:textId="77777777" w:rsidR="00BA628F" w:rsidRDefault="00BA628F">
            <w:pPr>
              <w:pStyle w:val="EMPTYCELLSTYLE"/>
            </w:pPr>
          </w:p>
        </w:tc>
        <w:tc>
          <w:tcPr>
            <w:tcW w:w="500" w:type="dxa"/>
            <w:gridSpan w:val="3"/>
          </w:tcPr>
          <w:p w14:paraId="11E6F9B7" w14:textId="77777777" w:rsidR="00BA628F" w:rsidRDefault="00BA628F">
            <w:pPr>
              <w:pStyle w:val="EMPTYCELLSTYLE"/>
            </w:pPr>
          </w:p>
        </w:tc>
      </w:tr>
      <w:tr w:rsidR="00BA628F" w14:paraId="11E6F9BE" w14:textId="77777777" w:rsidTr="002C180E">
        <w:trPr>
          <w:gridAfter w:val="27"/>
          <w:wAfter w:w="1270" w:type="dxa"/>
          <w:trHeight w:hRule="exact" w:val="340"/>
        </w:trPr>
        <w:tc>
          <w:tcPr>
            <w:tcW w:w="450" w:type="dxa"/>
          </w:tcPr>
          <w:p w14:paraId="11E6F9B9" w14:textId="77777777" w:rsidR="00BA628F" w:rsidRDefault="00BA628F">
            <w:pPr>
              <w:pStyle w:val="EMPTYCELLSTYLE"/>
            </w:pPr>
          </w:p>
        </w:tc>
        <w:tc>
          <w:tcPr>
            <w:tcW w:w="3520" w:type="dxa"/>
            <w:gridSpan w:val="42"/>
            <w:tcMar>
              <w:top w:w="0" w:type="dxa"/>
              <w:left w:w="0" w:type="dxa"/>
              <w:bottom w:w="0" w:type="dxa"/>
              <w:right w:w="0" w:type="dxa"/>
            </w:tcMar>
          </w:tcPr>
          <w:p w14:paraId="11E6F9BA" w14:textId="77777777" w:rsidR="00BA628F" w:rsidRDefault="0050071D">
            <w:r>
              <w:rPr>
                <w:rFonts w:ascii="DejaVu Sans" w:eastAsia="DejaVu Sans" w:hAnsi="DejaVu Sans" w:cs="DejaVu Sans"/>
                <w:b/>
                <w:color w:val="000000"/>
                <w:sz w:val="26"/>
              </w:rPr>
              <w:t>Activity Title:</w:t>
            </w:r>
          </w:p>
        </w:tc>
        <w:tc>
          <w:tcPr>
            <w:tcW w:w="60" w:type="dxa"/>
            <w:gridSpan w:val="3"/>
          </w:tcPr>
          <w:p w14:paraId="11E6F9BB" w14:textId="77777777" w:rsidR="00BA628F" w:rsidRDefault="00BA628F">
            <w:pPr>
              <w:pStyle w:val="EMPTYCELLSTYLE"/>
            </w:pPr>
          </w:p>
        </w:tc>
        <w:tc>
          <w:tcPr>
            <w:tcW w:w="6918" w:type="dxa"/>
            <w:gridSpan w:val="138"/>
            <w:tcMar>
              <w:top w:w="0" w:type="dxa"/>
              <w:left w:w="0" w:type="dxa"/>
              <w:bottom w:w="0" w:type="dxa"/>
              <w:right w:w="0" w:type="dxa"/>
            </w:tcMar>
          </w:tcPr>
          <w:p w14:paraId="11E6F9BC" w14:textId="77777777" w:rsidR="00BA628F" w:rsidRDefault="0050071D">
            <w:r>
              <w:rPr>
                <w:rFonts w:ascii="DejaVu Sans" w:eastAsia="DejaVu Sans" w:hAnsi="DejaVu Sans" w:cs="DejaVu Sans"/>
                <w:b/>
                <w:color w:val="000000"/>
                <w:sz w:val="26"/>
              </w:rPr>
              <w:t>Rental Assistance</w:t>
            </w:r>
          </w:p>
        </w:tc>
        <w:tc>
          <w:tcPr>
            <w:tcW w:w="40" w:type="dxa"/>
            <w:gridSpan w:val="3"/>
          </w:tcPr>
          <w:p w14:paraId="11E6F9BD" w14:textId="77777777" w:rsidR="00BA628F" w:rsidRDefault="00BA628F">
            <w:pPr>
              <w:pStyle w:val="EMPTYCELLSTYLE"/>
            </w:pPr>
          </w:p>
        </w:tc>
      </w:tr>
      <w:tr w:rsidR="00BA628F" w14:paraId="11E6F9DB" w14:textId="77777777" w:rsidTr="002C180E">
        <w:trPr>
          <w:trHeight w:hRule="exact" w:val="20"/>
        </w:trPr>
        <w:tc>
          <w:tcPr>
            <w:tcW w:w="450" w:type="dxa"/>
          </w:tcPr>
          <w:p w14:paraId="11E6F9BF" w14:textId="77777777" w:rsidR="00BA628F" w:rsidRDefault="00BA628F">
            <w:pPr>
              <w:pStyle w:val="EMPTYCELLSTYLE"/>
            </w:pPr>
          </w:p>
        </w:tc>
        <w:tc>
          <w:tcPr>
            <w:tcW w:w="40" w:type="dxa"/>
            <w:gridSpan w:val="2"/>
          </w:tcPr>
          <w:p w14:paraId="11E6F9C0" w14:textId="77777777" w:rsidR="00BA628F" w:rsidRDefault="00BA628F">
            <w:pPr>
              <w:pStyle w:val="EMPTYCELLSTYLE"/>
            </w:pPr>
          </w:p>
        </w:tc>
        <w:tc>
          <w:tcPr>
            <w:tcW w:w="380" w:type="dxa"/>
          </w:tcPr>
          <w:p w14:paraId="11E6F9C1" w14:textId="77777777" w:rsidR="00BA628F" w:rsidRDefault="00BA628F">
            <w:pPr>
              <w:pStyle w:val="EMPTYCELLSTYLE"/>
            </w:pPr>
          </w:p>
        </w:tc>
        <w:tc>
          <w:tcPr>
            <w:tcW w:w="1470" w:type="dxa"/>
            <w:gridSpan w:val="11"/>
          </w:tcPr>
          <w:p w14:paraId="11E6F9C2" w14:textId="77777777" w:rsidR="00BA628F" w:rsidRDefault="00BA628F">
            <w:pPr>
              <w:pStyle w:val="EMPTYCELLSTYLE"/>
            </w:pPr>
          </w:p>
        </w:tc>
        <w:tc>
          <w:tcPr>
            <w:tcW w:w="40" w:type="dxa"/>
            <w:gridSpan w:val="2"/>
          </w:tcPr>
          <w:p w14:paraId="11E6F9C3" w14:textId="77777777" w:rsidR="00BA628F" w:rsidRDefault="00BA628F">
            <w:pPr>
              <w:pStyle w:val="EMPTYCELLSTYLE"/>
            </w:pPr>
          </w:p>
        </w:tc>
        <w:tc>
          <w:tcPr>
            <w:tcW w:w="760" w:type="dxa"/>
            <w:gridSpan w:val="9"/>
          </w:tcPr>
          <w:p w14:paraId="11E6F9C4" w14:textId="77777777" w:rsidR="00BA628F" w:rsidRDefault="00BA628F">
            <w:pPr>
              <w:pStyle w:val="EMPTYCELLSTYLE"/>
            </w:pPr>
          </w:p>
        </w:tc>
        <w:tc>
          <w:tcPr>
            <w:tcW w:w="340" w:type="dxa"/>
            <w:gridSpan w:val="12"/>
          </w:tcPr>
          <w:p w14:paraId="11E6F9C5" w14:textId="77777777" w:rsidR="00BA628F" w:rsidRDefault="00BA628F">
            <w:pPr>
              <w:pStyle w:val="EMPTYCELLSTYLE"/>
            </w:pPr>
          </w:p>
        </w:tc>
        <w:tc>
          <w:tcPr>
            <w:tcW w:w="520" w:type="dxa"/>
            <w:gridSpan w:val="6"/>
          </w:tcPr>
          <w:p w14:paraId="11E6F9C6" w14:textId="77777777" w:rsidR="00BA628F" w:rsidRDefault="00BA628F">
            <w:pPr>
              <w:pStyle w:val="EMPTYCELLSTYLE"/>
            </w:pPr>
          </w:p>
        </w:tc>
        <w:tc>
          <w:tcPr>
            <w:tcW w:w="440" w:type="dxa"/>
            <w:gridSpan w:val="14"/>
          </w:tcPr>
          <w:p w14:paraId="11E6F9C7" w14:textId="77777777" w:rsidR="00BA628F" w:rsidRDefault="00BA628F">
            <w:pPr>
              <w:pStyle w:val="EMPTYCELLSTYLE"/>
            </w:pPr>
          </w:p>
        </w:tc>
        <w:tc>
          <w:tcPr>
            <w:tcW w:w="340" w:type="dxa"/>
            <w:gridSpan w:val="2"/>
          </w:tcPr>
          <w:p w14:paraId="11E6F9C8" w14:textId="77777777" w:rsidR="00BA628F" w:rsidRDefault="00BA628F">
            <w:pPr>
              <w:pStyle w:val="EMPTYCELLSTYLE"/>
            </w:pPr>
          </w:p>
        </w:tc>
        <w:tc>
          <w:tcPr>
            <w:tcW w:w="60" w:type="dxa"/>
            <w:gridSpan w:val="2"/>
          </w:tcPr>
          <w:p w14:paraId="11E6F9C9" w14:textId="77777777" w:rsidR="00BA628F" w:rsidRDefault="00BA628F">
            <w:pPr>
              <w:pStyle w:val="EMPTYCELLSTYLE"/>
            </w:pPr>
          </w:p>
        </w:tc>
        <w:tc>
          <w:tcPr>
            <w:tcW w:w="200" w:type="dxa"/>
            <w:gridSpan w:val="2"/>
          </w:tcPr>
          <w:p w14:paraId="11E6F9CA" w14:textId="77777777" w:rsidR="00BA628F" w:rsidRDefault="00BA628F">
            <w:pPr>
              <w:pStyle w:val="EMPTYCELLSTYLE"/>
            </w:pPr>
          </w:p>
        </w:tc>
        <w:tc>
          <w:tcPr>
            <w:tcW w:w="880" w:type="dxa"/>
            <w:gridSpan w:val="24"/>
          </w:tcPr>
          <w:p w14:paraId="11E6F9CB" w14:textId="77777777" w:rsidR="00BA628F" w:rsidRDefault="00BA628F">
            <w:pPr>
              <w:pStyle w:val="EMPTYCELLSTYLE"/>
            </w:pPr>
          </w:p>
        </w:tc>
        <w:tc>
          <w:tcPr>
            <w:tcW w:w="180" w:type="dxa"/>
            <w:gridSpan w:val="5"/>
          </w:tcPr>
          <w:p w14:paraId="11E6F9CC" w14:textId="77777777" w:rsidR="00BA628F" w:rsidRDefault="00BA628F">
            <w:pPr>
              <w:pStyle w:val="EMPTYCELLSTYLE"/>
            </w:pPr>
          </w:p>
        </w:tc>
        <w:tc>
          <w:tcPr>
            <w:tcW w:w="80" w:type="dxa"/>
            <w:gridSpan w:val="2"/>
          </w:tcPr>
          <w:p w14:paraId="11E6F9CD" w14:textId="77777777" w:rsidR="00BA628F" w:rsidRDefault="00BA628F">
            <w:pPr>
              <w:pStyle w:val="EMPTYCELLSTYLE"/>
            </w:pPr>
          </w:p>
        </w:tc>
        <w:tc>
          <w:tcPr>
            <w:tcW w:w="160" w:type="dxa"/>
            <w:gridSpan w:val="7"/>
          </w:tcPr>
          <w:p w14:paraId="11E6F9CE" w14:textId="77777777" w:rsidR="00BA628F" w:rsidRDefault="00BA628F">
            <w:pPr>
              <w:pStyle w:val="EMPTYCELLSTYLE"/>
            </w:pPr>
          </w:p>
        </w:tc>
        <w:tc>
          <w:tcPr>
            <w:tcW w:w="720" w:type="dxa"/>
            <w:gridSpan w:val="18"/>
          </w:tcPr>
          <w:p w14:paraId="11E6F9CF" w14:textId="77777777" w:rsidR="00BA628F" w:rsidRDefault="00BA628F">
            <w:pPr>
              <w:pStyle w:val="EMPTYCELLSTYLE"/>
            </w:pPr>
          </w:p>
        </w:tc>
        <w:tc>
          <w:tcPr>
            <w:tcW w:w="240" w:type="dxa"/>
            <w:gridSpan w:val="3"/>
          </w:tcPr>
          <w:p w14:paraId="11E6F9D0" w14:textId="77777777" w:rsidR="00BA628F" w:rsidRDefault="00BA628F">
            <w:pPr>
              <w:pStyle w:val="EMPTYCELLSTYLE"/>
            </w:pPr>
          </w:p>
        </w:tc>
        <w:tc>
          <w:tcPr>
            <w:tcW w:w="40" w:type="dxa"/>
          </w:tcPr>
          <w:p w14:paraId="11E6F9D1" w14:textId="77777777" w:rsidR="00BA628F" w:rsidRDefault="00BA628F">
            <w:pPr>
              <w:pStyle w:val="EMPTYCELLSTYLE"/>
            </w:pPr>
          </w:p>
        </w:tc>
        <w:tc>
          <w:tcPr>
            <w:tcW w:w="3780" w:type="dxa"/>
            <w:gridSpan w:val="67"/>
          </w:tcPr>
          <w:p w14:paraId="11E6F9D2" w14:textId="77777777" w:rsidR="00BA628F" w:rsidRDefault="00BA628F">
            <w:pPr>
              <w:pStyle w:val="EMPTYCELLSTYLE"/>
            </w:pPr>
          </w:p>
        </w:tc>
        <w:tc>
          <w:tcPr>
            <w:tcW w:w="40" w:type="dxa"/>
          </w:tcPr>
          <w:p w14:paraId="11E6F9D3" w14:textId="77777777" w:rsidR="00BA628F" w:rsidRDefault="00BA628F">
            <w:pPr>
              <w:pStyle w:val="EMPTYCELLSTYLE"/>
            </w:pPr>
          </w:p>
        </w:tc>
        <w:tc>
          <w:tcPr>
            <w:tcW w:w="40" w:type="dxa"/>
          </w:tcPr>
          <w:p w14:paraId="11E6F9D4" w14:textId="77777777" w:rsidR="00BA628F" w:rsidRDefault="00BA628F">
            <w:pPr>
              <w:pStyle w:val="EMPTYCELLSTYLE"/>
            </w:pPr>
          </w:p>
        </w:tc>
        <w:tc>
          <w:tcPr>
            <w:tcW w:w="40" w:type="dxa"/>
          </w:tcPr>
          <w:p w14:paraId="11E6F9D5" w14:textId="77777777" w:rsidR="00BA628F" w:rsidRDefault="00BA628F">
            <w:pPr>
              <w:pStyle w:val="EMPTYCELLSTYLE"/>
            </w:pPr>
          </w:p>
        </w:tc>
        <w:tc>
          <w:tcPr>
            <w:tcW w:w="40" w:type="dxa"/>
          </w:tcPr>
          <w:p w14:paraId="11E6F9D6" w14:textId="77777777" w:rsidR="00BA628F" w:rsidRDefault="00BA628F">
            <w:pPr>
              <w:pStyle w:val="EMPTYCELLSTYLE"/>
            </w:pPr>
          </w:p>
        </w:tc>
        <w:tc>
          <w:tcPr>
            <w:tcW w:w="40" w:type="dxa"/>
            <w:gridSpan w:val="2"/>
          </w:tcPr>
          <w:p w14:paraId="11E6F9D7" w14:textId="77777777" w:rsidR="00BA628F" w:rsidRDefault="00BA628F">
            <w:pPr>
              <w:pStyle w:val="EMPTYCELLSTYLE"/>
            </w:pPr>
          </w:p>
        </w:tc>
        <w:tc>
          <w:tcPr>
            <w:tcW w:w="379" w:type="dxa"/>
            <w:gridSpan w:val="12"/>
          </w:tcPr>
          <w:p w14:paraId="11E6F9D8" w14:textId="77777777" w:rsidR="00BA628F" w:rsidRDefault="00BA628F">
            <w:pPr>
              <w:pStyle w:val="EMPTYCELLSTYLE"/>
            </w:pPr>
          </w:p>
        </w:tc>
        <w:tc>
          <w:tcPr>
            <w:tcW w:w="59" w:type="dxa"/>
            <w:gridSpan w:val="2"/>
          </w:tcPr>
          <w:p w14:paraId="11E6F9D9" w14:textId="77777777" w:rsidR="00BA628F" w:rsidRDefault="00BA628F">
            <w:pPr>
              <w:pStyle w:val="EMPTYCELLSTYLE"/>
            </w:pPr>
          </w:p>
        </w:tc>
        <w:tc>
          <w:tcPr>
            <w:tcW w:w="500" w:type="dxa"/>
            <w:gridSpan w:val="3"/>
          </w:tcPr>
          <w:p w14:paraId="11E6F9DA" w14:textId="77777777" w:rsidR="00BA628F" w:rsidRDefault="00BA628F">
            <w:pPr>
              <w:pStyle w:val="EMPTYCELLSTYLE"/>
            </w:pPr>
          </w:p>
        </w:tc>
      </w:tr>
      <w:tr w:rsidR="00BA628F" w14:paraId="11E6F9F8" w14:textId="77777777" w:rsidTr="002C180E">
        <w:trPr>
          <w:trHeight w:hRule="exact" w:val="140"/>
        </w:trPr>
        <w:tc>
          <w:tcPr>
            <w:tcW w:w="450" w:type="dxa"/>
          </w:tcPr>
          <w:p w14:paraId="11E6F9DC" w14:textId="77777777" w:rsidR="00BA628F" w:rsidRDefault="00BA628F">
            <w:pPr>
              <w:pStyle w:val="EMPTYCELLSTYLE"/>
            </w:pPr>
          </w:p>
        </w:tc>
        <w:tc>
          <w:tcPr>
            <w:tcW w:w="40" w:type="dxa"/>
            <w:gridSpan w:val="2"/>
          </w:tcPr>
          <w:p w14:paraId="11E6F9DD" w14:textId="77777777" w:rsidR="00BA628F" w:rsidRDefault="00BA628F">
            <w:pPr>
              <w:pStyle w:val="EMPTYCELLSTYLE"/>
            </w:pPr>
          </w:p>
        </w:tc>
        <w:tc>
          <w:tcPr>
            <w:tcW w:w="380" w:type="dxa"/>
          </w:tcPr>
          <w:p w14:paraId="11E6F9DE" w14:textId="77777777" w:rsidR="00BA628F" w:rsidRDefault="00BA628F">
            <w:pPr>
              <w:pStyle w:val="EMPTYCELLSTYLE"/>
            </w:pPr>
          </w:p>
        </w:tc>
        <w:tc>
          <w:tcPr>
            <w:tcW w:w="1470" w:type="dxa"/>
            <w:gridSpan w:val="11"/>
          </w:tcPr>
          <w:p w14:paraId="11E6F9DF" w14:textId="77777777" w:rsidR="00BA628F" w:rsidRDefault="00BA628F">
            <w:pPr>
              <w:pStyle w:val="EMPTYCELLSTYLE"/>
            </w:pPr>
          </w:p>
        </w:tc>
        <w:tc>
          <w:tcPr>
            <w:tcW w:w="40" w:type="dxa"/>
            <w:gridSpan w:val="2"/>
          </w:tcPr>
          <w:p w14:paraId="11E6F9E0" w14:textId="77777777" w:rsidR="00BA628F" w:rsidRDefault="00BA628F">
            <w:pPr>
              <w:pStyle w:val="EMPTYCELLSTYLE"/>
            </w:pPr>
          </w:p>
        </w:tc>
        <w:tc>
          <w:tcPr>
            <w:tcW w:w="760" w:type="dxa"/>
            <w:gridSpan w:val="9"/>
          </w:tcPr>
          <w:p w14:paraId="11E6F9E1" w14:textId="77777777" w:rsidR="00BA628F" w:rsidRDefault="00BA628F">
            <w:pPr>
              <w:pStyle w:val="EMPTYCELLSTYLE"/>
            </w:pPr>
          </w:p>
        </w:tc>
        <w:tc>
          <w:tcPr>
            <w:tcW w:w="340" w:type="dxa"/>
            <w:gridSpan w:val="12"/>
          </w:tcPr>
          <w:p w14:paraId="11E6F9E2" w14:textId="77777777" w:rsidR="00BA628F" w:rsidRDefault="00BA628F">
            <w:pPr>
              <w:pStyle w:val="EMPTYCELLSTYLE"/>
            </w:pPr>
          </w:p>
        </w:tc>
        <w:tc>
          <w:tcPr>
            <w:tcW w:w="520" w:type="dxa"/>
            <w:gridSpan w:val="6"/>
          </w:tcPr>
          <w:p w14:paraId="11E6F9E3" w14:textId="77777777" w:rsidR="00BA628F" w:rsidRDefault="00BA628F">
            <w:pPr>
              <w:pStyle w:val="EMPTYCELLSTYLE"/>
            </w:pPr>
          </w:p>
        </w:tc>
        <w:tc>
          <w:tcPr>
            <w:tcW w:w="440" w:type="dxa"/>
            <w:gridSpan w:val="14"/>
          </w:tcPr>
          <w:p w14:paraId="11E6F9E4" w14:textId="77777777" w:rsidR="00BA628F" w:rsidRDefault="00BA628F">
            <w:pPr>
              <w:pStyle w:val="EMPTYCELLSTYLE"/>
            </w:pPr>
          </w:p>
        </w:tc>
        <w:tc>
          <w:tcPr>
            <w:tcW w:w="340" w:type="dxa"/>
            <w:gridSpan w:val="2"/>
          </w:tcPr>
          <w:p w14:paraId="11E6F9E5" w14:textId="77777777" w:rsidR="00BA628F" w:rsidRDefault="00BA628F">
            <w:pPr>
              <w:pStyle w:val="EMPTYCELLSTYLE"/>
            </w:pPr>
          </w:p>
        </w:tc>
        <w:tc>
          <w:tcPr>
            <w:tcW w:w="60" w:type="dxa"/>
            <w:gridSpan w:val="2"/>
          </w:tcPr>
          <w:p w14:paraId="11E6F9E6" w14:textId="77777777" w:rsidR="00BA628F" w:rsidRDefault="00BA628F">
            <w:pPr>
              <w:pStyle w:val="EMPTYCELLSTYLE"/>
            </w:pPr>
          </w:p>
        </w:tc>
        <w:tc>
          <w:tcPr>
            <w:tcW w:w="200" w:type="dxa"/>
            <w:gridSpan w:val="2"/>
          </w:tcPr>
          <w:p w14:paraId="11E6F9E7" w14:textId="77777777" w:rsidR="00BA628F" w:rsidRDefault="00BA628F">
            <w:pPr>
              <w:pStyle w:val="EMPTYCELLSTYLE"/>
            </w:pPr>
          </w:p>
        </w:tc>
        <w:tc>
          <w:tcPr>
            <w:tcW w:w="880" w:type="dxa"/>
            <w:gridSpan w:val="24"/>
          </w:tcPr>
          <w:p w14:paraId="11E6F9E8" w14:textId="77777777" w:rsidR="00BA628F" w:rsidRDefault="00BA628F">
            <w:pPr>
              <w:pStyle w:val="EMPTYCELLSTYLE"/>
            </w:pPr>
          </w:p>
        </w:tc>
        <w:tc>
          <w:tcPr>
            <w:tcW w:w="180" w:type="dxa"/>
            <w:gridSpan w:val="5"/>
          </w:tcPr>
          <w:p w14:paraId="11E6F9E9" w14:textId="77777777" w:rsidR="00BA628F" w:rsidRDefault="00BA628F">
            <w:pPr>
              <w:pStyle w:val="EMPTYCELLSTYLE"/>
            </w:pPr>
          </w:p>
        </w:tc>
        <w:tc>
          <w:tcPr>
            <w:tcW w:w="80" w:type="dxa"/>
            <w:gridSpan w:val="2"/>
          </w:tcPr>
          <w:p w14:paraId="11E6F9EA" w14:textId="77777777" w:rsidR="00BA628F" w:rsidRDefault="00BA628F">
            <w:pPr>
              <w:pStyle w:val="EMPTYCELLSTYLE"/>
            </w:pPr>
          </w:p>
        </w:tc>
        <w:tc>
          <w:tcPr>
            <w:tcW w:w="160" w:type="dxa"/>
            <w:gridSpan w:val="7"/>
          </w:tcPr>
          <w:p w14:paraId="11E6F9EB" w14:textId="77777777" w:rsidR="00BA628F" w:rsidRDefault="00BA628F">
            <w:pPr>
              <w:pStyle w:val="EMPTYCELLSTYLE"/>
            </w:pPr>
          </w:p>
        </w:tc>
        <w:tc>
          <w:tcPr>
            <w:tcW w:w="720" w:type="dxa"/>
            <w:gridSpan w:val="18"/>
          </w:tcPr>
          <w:p w14:paraId="11E6F9EC" w14:textId="77777777" w:rsidR="00BA628F" w:rsidRDefault="00BA628F">
            <w:pPr>
              <w:pStyle w:val="EMPTYCELLSTYLE"/>
            </w:pPr>
          </w:p>
        </w:tc>
        <w:tc>
          <w:tcPr>
            <w:tcW w:w="240" w:type="dxa"/>
            <w:gridSpan w:val="3"/>
          </w:tcPr>
          <w:p w14:paraId="11E6F9ED" w14:textId="77777777" w:rsidR="00BA628F" w:rsidRDefault="00BA628F">
            <w:pPr>
              <w:pStyle w:val="EMPTYCELLSTYLE"/>
            </w:pPr>
          </w:p>
        </w:tc>
        <w:tc>
          <w:tcPr>
            <w:tcW w:w="40" w:type="dxa"/>
          </w:tcPr>
          <w:p w14:paraId="11E6F9EE" w14:textId="77777777" w:rsidR="00BA628F" w:rsidRDefault="00BA628F">
            <w:pPr>
              <w:pStyle w:val="EMPTYCELLSTYLE"/>
            </w:pPr>
          </w:p>
        </w:tc>
        <w:tc>
          <w:tcPr>
            <w:tcW w:w="3780" w:type="dxa"/>
            <w:gridSpan w:val="67"/>
          </w:tcPr>
          <w:p w14:paraId="11E6F9EF" w14:textId="77777777" w:rsidR="00BA628F" w:rsidRDefault="00BA628F">
            <w:pPr>
              <w:pStyle w:val="EMPTYCELLSTYLE"/>
            </w:pPr>
          </w:p>
        </w:tc>
        <w:tc>
          <w:tcPr>
            <w:tcW w:w="40" w:type="dxa"/>
          </w:tcPr>
          <w:p w14:paraId="11E6F9F0" w14:textId="77777777" w:rsidR="00BA628F" w:rsidRDefault="00BA628F">
            <w:pPr>
              <w:pStyle w:val="EMPTYCELLSTYLE"/>
            </w:pPr>
          </w:p>
        </w:tc>
        <w:tc>
          <w:tcPr>
            <w:tcW w:w="40" w:type="dxa"/>
          </w:tcPr>
          <w:p w14:paraId="11E6F9F1" w14:textId="77777777" w:rsidR="00BA628F" w:rsidRDefault="00BA628F">
            <w:pPr>
              <w:pStyle w:val="EMPTYCELLSTYLE"/>
            </w:pPr>
          </w:p>
        </w:tc>
        <w:tc>
          <w:tcPr>
            <w:tcW w:w="40" w:type="dxa"/>
          </w:tcPr>
          <w:p w14:paraId="11E6F9F2" w14:textId="77777777" w:rsidR="00BA628F" w:rsidRDefault="00BA628F">
            <w:pPr>
              <w:pStyle w:val="EMPTYCELLSTYLE"/>
            </w:pPr>
          </w:p>
        </w:tc>
        <w:tc>
          <w:tcPr>
            <w:tcW w:w="40" w:type="dxa"/>
          </w:tcPr>
          <w:p w14:paraId="11E6F9F3" w14:textId="77777777" w:rsidR="00BA628F" w:rsidRDefault="00BA628F">
            <w:pPr>
              <w:pStyle w:val="EMPTYCELLSTYLE"/>
            </w:pPr>
          </w:p>
        </w:tc>
        <w:tc>
          <w:tcPr>
            <w:tcW w:w="40" w:type="dxa"/>
            <w:gridSpan w:val="2"/>
          </w:tcPr>
          <w:p w14:paraId="11E6F9F4" w14:textId="77777777" w:rsidR="00BA628F" w:rsidRDefault="00BA628F">
            <w:pPr>
              <w:pStyle w:val="EMPTYCELLSTYLE"/>
            </w:pPr>
          </w:p>
        </w:tc>
        <w:tc>
          <w:tcPr>
            <w:tcW w:w="379" w:type="dxa"/>
            <w:gridSpan w:val="12"/>
          </w:tcPr>
          <w:p w14:paraId="11E6F9F5" w14:textId="77777777" w:rsidR="00BA628F" w:rsidRDefault="00BA628F">
            <w:pPr>
              <w:pStyle w:val="EMPTYCELLSTYLE"/>
            </w:pPr>
          </w:p>
        </w:tc>
        <w:tc>
          <w:tcPr>
            <w:tcW w:w="59" w:type="dxa"/>
            <w:gridSpan w:val="2"/>
          </w:tcPr>
          <w:p w14:paraId="11E6F9F6" w14:textId="77777777" w:rsidR="00BA628F" w:rsidRDefault="00BA628F">
            <w:pPr>
              <w:pStyle w:val="EMPTYCELLSTYLE"/>
            </w:pPr>
          </w:p>
        </w:tc>
        <w:tc>
          <w:tcPr>
            <w:tcW w:w="500" w:type="dxa"/>
            <w:gridSpan w:val="3"/>
          </w:tcPr>
          <w:p w14:paraId="11E6F9F7" w14:textId="77777777" w:rsidR="00BA628F" w:rsidRDefault="00BA628F">
            <w:pPr>
              <w:pStyle w:val="EMPTYCELLSTYLE"/>
            </w:pPr>
          </w:p>
        </w:tc>
      </w:tr>
      <w:tr w:rsidR="00BA628F" w14:paraId="11E6FA04" w14:textId="77777777" w:rsidTr="002C180E">
        <w:trPr>
          <w:gridAfter w:val="27"/>
          <w:wAfter w:w="1270" w:type="dxa"/>
          <w:trHeight w:hRule="exact" w:val="320"/>
        </w:trPr>
        <w:tc>
          <w:tcPr>
            <w:tcW w:w="450" w:type="dxa"/>
          </w:tcPr>
          <w:p w14:paraId="11E6F9F9"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F9FA"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6F9FB" w14:textId="77777777" w:rsidR="00BA628F" w:rsidRDefault="0050071D">
            <w:r>
              <w:rPr>
                <w:rFonts w:ascii="DejaVu Sans" w:eastAsia="DejaVu Sans" w:hAnsi="DejaVu Sans" w:cs="DejaVu Sans"/>
                <w:b/>
                <w:color w:val="000000"/>
              </w:rPr>
              <w:t>Activity Status:</w:t>
            </w:r>
          </w:p>
        </w:tc>
        <w:tc>
          <w:tcPr>
            <w:tcW w:w="40" w:type="dxa"/>
          </w:tcPr>
          <w:p w14:paraId="11E6F9FC" w14:textId="77777777" w:rsidR="00BA628F" w:rsidRDefault="00BA628F">
            <w:pPr>
              <w:pStyle w:val="EMPTYCELLSTYLE"/>
            </w:pPr>
          </w:p>
        </w:tc>
        <w:tc>
          <w:tcPr>
            <w:tcW w:w="40" w:type="dxa"/>
          </w:tcPr>
          <w:p w14:paraId="11E6F9FD" w14:textId="77777777" w:rsidR="00BA628F" w:rsidRDefault="00BA628F">
            <w:pPr>
              <w:pStyle w:val="EMPTYCELLSTYLE"/>
            </w:pPr>
          </w:p>
        </w:tc>
        <w:tc>
          <w:tcPr>
            <w:tcW w:w="40" w:type="dxa"/>
            <w:gridSpan w:val="2"/>
          </w:tcPr>
          <w:p w14:paraId="11E6F9FE" w14:textId="77777777" w:rsidR="00BA628F" w:rsidRDefault="00BA628F">
            <w:pPr>
              <w:pStyle w:val="EMPTYCELLSTYLE"/>
            </w:pPr>
          </w:p>
        </w:tc>
        <w:tc>
          <w:tcPr>
            <w:tcW w:w="40" w:type="dxa"/>
            <w:gridSpan w:val="2"/>
          </w:tcPr>
          <w:p w14:paraId="11E6F9FF" w14:textId="77777777" w:rsidR="00BA628F" w:rsidRDefault="00BA628F">
            <w:pPr>
              <w:pStyle w:val="EMPTYCELLSTYLE"/>
            </w:pPr>
          </w:p>
        </w:tc>
        <w:tc>
          <w:tcPr>
            <w:tcW w:w="40" w:type="dxa"/>
            <w:gridSpan w:val="2"/>
          </w:tcPr>
          <w:p w14:paraId="11E6FA00" w14:textId="77777777" w:rsidR="00BA628F" w:rsidRDefault="00BA628F">
            <w:pPr>
              <w:pStyle w:val="EMPTYCELLSTYLE"/>
            </w:pPr>
          </w:p>
        </w:tc>
        <w:tc>
          <w:tcPr>
            <w:tcW w:w="379" w:type="dxa"/>
            <w:gridSpan w:val="13"/>
          </w:tcPr>
          <w:p w14:paraId="11E6FA01" w14:textId="77777777" w:rsidR="00BA628F" w:rsidRDefault="00BA628F">
            <w:pPr>
              <w:pStyle w:val="EMPTYCELLSTYLE"/>
            </w:pPr>
          </w:p>
        </w:tc>
        <w:tc>
          <w:tcPr>
            <w:tcW w:w="59" w:type="dxa"/>
            <w:gridSpan w:val="4"/>
          </w:tcPr>
          <w:p w14:paraId="11E6FA02" w14:textId="77777777" w:rsidR="00BA628F" w:rsidRDefault="00BA628F">
            <w:pPr>
              <w:pStyle w:val="EMPTYCELLSTYLE"/>
            </w:pPr>
          </w:p>
        </w:tc>
        <w:tc>
          <w:tcPr>
            <w:tcW w:w="40" w:type="dxa"/>
            <w:gridSpan w:val="3"/>
          </w:tcPr>
          <w:p w14:paraId="11E6FA03" w14:textId="77777777" w:rsidR="00BA628F" w:rsidRDefault="00BA628F">
            <w:pPr>
              <w:pStyle w:val="EMPTYCELLSTYLE"/>
            </w:pPr>
          </w:p>
        </w:tc>
      </w:tr>
      <w:tr w:rsidR="00BA628F" w14:paraId="11E6FA0F" w14:textId="77777777" w:rsidTr="002C180E">
        <w:trPr>
          <w:gridAfter w:val="27"/>
          <w:wAfter w:w="1270" w:type="dxa"/>
          <w:trHeight w:hRule="exact" w:val="300"/>
        </w:trPr>
        <w:tc>
          <w:tcPr>
            <w:tcW w:w="450" w:type="dxa"/>
          </w:tcPr>
          <w:p w14:paraId="11E6FA05"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FA06" w14:textId="77777777" w:rsidR="00BA628F" w:rsidRDefault="0050071D">
            <w:r>
              <w:rPr>
                <w:rFonts w:ascii="SansSerif" w:eastAsia="SansSerif" w:hAnsi="SansSerif" w:cs="SansSerif"/>
                <w:color w:val="000000"/>
                <w:sz w:val="18"/>
              </w:rPr>
              <w:t>RHP - Lease, Rent, and Utilities</w:t>
            </w:r>
          </w:p>
        </w:tc>
        <w:tc>
          <w:tcPr>
            <w:tcW w:w="3860" w:type="dxa"/>
            <w:gridSpan w:val="54"/>
            <w:shd w:val="clear" w:color="auto" w:fill="FFFFFF"/>
            <w:tcMar>
              <w:top w:w="0" w:type="dxa"/>
              <w:left w:w="0" w:type="dxa"/>
              <w:bottom w:w="0" w:type="dxa"/>
              <w:right w:w="0" w:type="dxa"/>
            </w:tcMar>
          </w:tcPr>
          <w:p w14:paraId="11E6FA07" w14:textId="77777777" w:rsidR="00BA628F" w:rsidRDefault="0050071D">
            <w:r>
              <w:rPr>
                <w:rFonts w:ascii="SansSerif" w:eastAsia="SansSerif" w:hAnsi="SansSerif" w:cs="SansSerif"/>
                <w:color w:val="000000"/>
                <w:sz w:val="18"/>
              </w:rPr>
              <w:t>Planned</w:t>
            </w:r>
          </w:p>
        </w:tc>
        <w:tc>
          <w:tcPr>
            <w:tcW w:w="40" w:type="dxa"/>
          </w:tcPr>
          <w:p w14:paraId="11E6FA08" w14:textId="77777777" w:rsidR="00BA628F" w:rsidRDefault="00BA628F">
            <w:pPr>
              <w:pStyle w:val="EMPTYCELLSTYLE"/>
            </w:pPr>
          </w:p>
        </w:tc>
        <w:tc>
          <w:tcPr>
            <w:tcW w:w="40" w:type="dxa"/>
            <w:gridSpan w:val="2"/>
          </w:tcPr>
          <w:p w14:paraId="11E6FA09" w14:textId="77777777" w:rsidR="00BA628F" w:rsidRDefault="00BA628F">
            <w:pPr>
              <w:pStyle w:val="EMPTYCELLSTYLE"/>
            </w:pPr>
          </w:p>
        </w:tc>
        <w:tc>
          <w:tcPr>
            <w:tcW w:w="40" w:type="dxa"/>
            <w:gridSpan w:val="2"/>
          </w:tcPr>
          <w:p w14:paraId="11E6FA0A" w14:textId="77777777" w:rsidR="00BA628F" w:rsidRDefault="00BA628F">
            <w:pPr>
              <w:pStyle w:val="EMPTYCELLSTYLE"/>
            </w:pPr>
          </w:p>
        </w:tc>
        <w:tc>
          <w:tcPr>
            <w:tcW w:w="40" w:type="dxa"/>
            <w:gridSpan w:val="2"/>
          </w:tcPr>
          <w:p w14:paraId="11E6FA0B" w14:textId="77777777" w:rsidR="00BA628F" w:rsidRDefault="00BA628F">
            <w:pPr>
              <w:pStyle w:val="EMPTYCELLSTYLE"/>
            </w:pPr>
          </w:p>
        </w:tc>
        <w:tc>
          <w:tcPr>
            <w:tcW w:w="379" w:type="dxa"/>
            <w:gridSpan w:val="13"/>
          </w:tcPr>
          <w:p w14:paraId="11E6FA0C" w14:textId="77777777" w:rsidR="00BA628F" w:rsidRDefault="00BA628F">
            <w:pPr>
              <w:pStyle w:val="EMPTYCELLSTYLE"/>
            </w:pPr>
          </w:p>
        </w:tc>
        <w:tc>
          <w:tcPr>
            <w:tcW w:w="59" w:type="dxa"/>
            <w:gridSpan w:val="4"/>
          </w:tcPr>
          <w:p w14:paraId="11E6FA0D" w14:textId="77777777" w:rsidR="00BA628F" w:rsidRDefault="00BA628F">
            <w:pPr>
              <w:pStyle w:val="EMPTYCELLSTYLE"/>
            </w:pPr>
          </w:p>
        </w:tc>
        <w:tc>
          <w:tcPr>
            <w:tcW w:w="40" w:type="dxa"/>
            <w:gridSpan w:val="3"/>
          </w:tcPr>
          <w:p w14:paraId="11E6FA0E" w14:textId="77777777" w:rsidR="00BA628F" w:rsidRDefault="00BA628F">
            <w:pPr>
              <w:pStyle w:val="EMPTYCELLSTYLE"/>
            </w:pPr>
          </w:p>
        </w:tc>
      </w:tr>
      <w:tr w:rsidR="00BA628F" w14:paraId="11E6FA1A" w14:textId="77777777" w:rsidTr="002C180E">
        <w:trPr>
          <w:gridAfter w:val="27"/>
          <w:wAfter w:w="1270" w:type="dxa"/>
          <w:trHeight w:hRule="exact" w:val="320"/>
        </w:trPr>
        <w:tc>
          <w:tcPr>
            <w:tcW w:w="450" w:type="dxa"/>
          </w:tcPr>
          <w:p w14:paraId="11E6FA10"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FA11" w14:textId="77777777" w:rsidR="00BA628F" w:rsidRDefault="0050071D">
            <w:r>
              <w:rPr>
                <w:rFonts w:ascii="DejaVu Sans" w:eastAsia="DejaVu Sans" w:hAnsi="DejaVu Sans" w:cs="DejaVu Sans"/>
                <w:b/>
                <w:color w:val="000000"/>
              </w:rPr>
              <w:t>Project Number:</w:t>
            </w:r>
          </w:p>
        </w:tc>
        <w:tc>
          <w:tcPr>
            <w:tcW w:w="40" w:type="dxa"/>
          </w:tcPr>
          <w:p w14:paraId="11E6FA12"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FA13" w14:textId="77777777" w:rsidR="00BA628F" w:rsidRDefault="0050071D">
            <w:r>
              <w:rPr>
                <w:rFonts w:ascii="DejaVu Sans" w:eastAsia="DejaVu Sans" w:hAnsi="DejaVu Sans" w:cs="DejaVu Sans"/>
                <w:b/>
                <w:color w:val="000000"/>
              </w:rPr>
              <w:t>Project Title:</w:t>
            </w:r>
          </w:p>
        </w:tc>
        <w:tc>
          <w:tcPr>
            <w:tcW w:w="40" w:type="dxa"/>
            <w:gridSpan w:val="2"/>
          </w:tcPr>
          <w:p w14:paraId="11E6FA14" w14:textId="77777777" w:rsidR="00BA628F" w:rsidRDefault="00BA628F">
            <w:pPr>
              <w:pStyle w:val="EMPTYCELLSTYLE"/>
            </w:pPr>
          </w:p>
        </w:tc>
        <w:tc>
          <w:tcPr>
            <w:tcW w:w="40" w:type="dxa"/>
            <w:gridSpan w:val="2"/>
          </w:tcPr>
          <w:p w14:paraId="11E6FA15" w14:textId="77777777" w:rsidR="00BA628F" w:rsidRDefault="00BA628F">
            <w:pPr>
              <w:pStyle w:val="EMPTYCELLSTYLE"/>
            </w:pPr>
          </w:p>
        </w:tc>
        <w:tc>
          <w:tcPr>
            <w:tcW w:w="40" w:type="dxa"/>
            <w:gridSpan w:val="2"/>
          </w:tcPr>
          <w:p w14:paraId="11E6FA16" w14:textId="77777777" w:rsidR="00BA628F" w:rsidRDefault="00BA628F">
            <w:pPr>
              <w:pStyle w:val="EMPTYCELLSTYLE"/>
            </w:pPr>
          </w:p>
        </w:tc>
        <w:tc>
          <w:tcPr>
            <w:tcW w:w="379" w:type="dxa"/>
            <w:gridSpan w:val="13"/>
          </w:tcPr>
          <w:p w14:paraId="11E6FA17" w14:textId="77777777" w:rsidR="00BA628F" w:rsidRDefault="00BA628F">
            <w:pPr>
              <w:pStyle w:val="EMPTYCELLSTYLE"/>
            </w:pPr>
          </w:p>
        </w:tc>
        <w:tc>
          <w:tcPr>
            <w:tcW w:w="59" w:type="dxa"/>
            <w:gridSpan w:val="4"/>
          </w:tcPr>
          <w:p w14:paraId="11E6FA18" w14:textId="77777777" w:rsidR="00BA628F" w:rsidRDefault="00BA628F">
            <w:pPr>
              <w:pStyle w:val="EMPTYCELLSTYLE"/>
            </w:pPr>
          </w:p>
        </w:tc>
        <w:tc>
          <w:tcPr>
            <w:tcW w:w="40" w:type="dxa"/>
            <w:gridSpan w:val="3"/>
          </w:tcPr>
          <w:p w14:paraId="11E6FA19" w14:textId="77777777" w:rsidR="00BA628F" w:rsidRDefault="00BA628F">
            <w:pPr>
              <w:pStyle w:val="EMPTYCELLSTYLE"/>
            </w:pPr>
          </w:p>
        </w:tc>
      </w:tr>
      <w:tr w:rsidR="00BA628F" w14:paraId="11E6FA25" w14:textId="77777777" w:rsidTr="002C180E">
        <w:trPr>
          <w:gridAfter w:val="27"/>
          <w:wAfter w:w="1270" w:type="dxa"/>
          <w:trHeight w:hRule="exact" w:val="300"/>
        </w:trPr>
        <w:tc>
          <w:tcPr>
            <w:tcW w:w="450" w:type="dxa"/>
          </w:tcPr>
          <w:p w14:paraId="11E6FA1B"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FA1C" w14:textId="77777777" w:rsidR="00BA628F" w:rsidRDefault="0050071D">
            <w:r>
              <w:rPr>
                <w:rFonts w:ascii="SansSerif" w:eastAsia="SansSerif" w:hAnsi="SansSerif" w:cs="SansSerif"/>
                <w:color w:val="000000"/>
                <w:sz w:val="18"/>
              </w:rPr>
              <w:t>SCRHPY5</w:t>
            </w:r>
          </w:p>
        </w:tc>
        <w:tc>
          <w:tcPr>
            <w:tcW w:w="40" w:type="dxa"/>
          </w:tcPr>
          <w:p w14:paraId="11E6FA1D"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6FA1E" w14:textId="77777777" w:rsidR="00BA628F" w:rsidRDefault="0050071D">
            <w:r>
              <w:rPr>
                <w:rFonts w:ascii="SansSerif" w:eastAsia="SansSerif" w:hAnsi="SansSerif" w:cs="SansSerif"/>
                <w:color w:val="000000"/>
                <w:sz w:val="18"/>
              </w:rPr>
              <w:t>SCRHPY5</w:t>
            </w:r>
          </w:p>
        </w:tc>
        <w:tc>
          <w:tcPr>
            <w:tcW w:w="40" w:type="dxa"/>
            <w:gridSpan w:val="2"/>
          </w:tcPr>
          <w:p w14:paraId="11E6FA1F" w14:textId="77777777" w:rsidR="00BA628F" w:rsidRDefault="00BA628F">
            <w:pPr>
              <w:pStyle w:val="EMPTYCELLSTYLE"/>
            </w:pPr>
          </w:p>
        </w:tc>
        <w:tc>
          <w:tcPr>
            <w:tcW w:w="40" w:type="dxa"/>
            <w:gridSpan w:val="2"/>
          </w:tcPr>
          <w:p w14:paraId="11E6FA20" w14:textId="77777777" w:rsidR="00BA628F" w:rsidRDefault="00BA628F">
            <w:pPr>
              <w:pStyle w:val="EMPTYCELLSTYLE"/>
            </w:pPr>
          </w:p>
        </w:tc>
        <w:tc>
          <w:tcPr>
            <w:tcW w:w="40" w:type="dxa"/>
            <w:gridSpan w:val="2"/>
          </w:tcPr>
          <w:p w14:paraId="11E6FA21" w14:textId="77777777" w:rsidR="00BA628F" w:rsidRDefault="00BA628F">
            <w:pPr>
              <w:pStyle w:val="EMPTYCELLSTYLE"/>
            </w:pPr>
          </w:p>
        </w:tc>
        <w:tc>
          <w:tcPr>
            <w:tcW w:w="379" w:type="dxa"/>
            <w:gridSpan w:val="13"/>
          </w:tcPr>
          <w:p w14:paraId="11E6FA22" w14:textId="77777777" w:rsidR="00BA628F" w:rsidRDefault="00BA628F">
            <w:pPr>
              <w:pStyle w:val="EMPTYCELLSTYLE"/>
            </w:pPr>
          </w:p>
        </w:tc>
        <w:tc>
          <w:tcPr>
            <w:tcW w:w="59" w:type="dxa"/>
            <w:gridSpan w:val="4"/>
          </w:tcPr>
          <w:p w14:paraId="11E6FA23" w14:textId="77777777" w:rsidR="00BA628F" w:rsidRDefault="00BA628F">
            <w:pPr>
              <w:pStyle w:val="EMPTYCELLSTYLE"/>
            </w:pPr>
          </w:p>
        </w:tc>
        <w:tc>
          <w:tcPr>
            <w:tcW w:w="40" w:type="dxa"/>
            <w:gridSpan w:val="3"/>
          </w:tcPr>
          <w:p w14:paraId="11E6FA24" w14:textId="77777777" w:rsidR="00BA628F" w:rsidRDefault="00BA628F">
            <w:pPr>
              <w:pStyle w:val="EMPTYCELLSTYLE"/>
            </w:pPr>
          </w:p>
        </w:tc>
      </w:tr>
      <w:tr w:rsidR="00BA628F" w14:paraId="11E6FA2F" w14:textId="77777777" w:rsidTr="002C180E">
        <w:trPr>
          <w:gridAfter w:val="27"/>
          <w:wAfter w:w="1270" w:type="dxa"/>
          <w:trHeight w:hRule="exact" w:val="320"/>
        </w:trPr>
        <w:tc>
          <w:tcPr>
            <w:tcW w:w="450" w:type="dxa"/>
          </w:tcPr>
          <w:p w14:paraId="11E6FA26"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6FA27"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6FA28" w14:textId="77777777" w:rsidR="00BA628F" w:rsidRDefault="0050071D">
            <w:r>
              <w:rPr>
                <w:rFonts w:ascii="DejaVu Sans" w:eastAsia="DejaVu Sans" w:hAnsi="DejaVu Sans" w:cs="DejaVu Sans"/>
                <w:b/>
                <w:color w:val="000000"/>
              </w:rPr>
              <w:t>Projected End Date:</w:t>
            </w:r>
          </w:p>
        </w:tc>
        <w:tc>
          <w:tcPr>
            <w:tcW w:w="40" w:type="dxa"/>
            <w:gridSpan w:val="2"/>
          </w:tcPr>
          <w:p w14:paraId="11E6FA29" w14:textId="77777777" w:rsidR="00BA628F" w:rsidRDefault="00BA628F">
            <w:pPr>
              <w:pStyle w:val="EMPTYCELLSTYLE"/>
            </w:pPr>
          </w:p>
        </w:tc>
        <w:tc>
          <w:tcPr>
            <w:tcW w:w="40" w:type="dxa"/>
            <w:gridSpan w:val="2"/>
          </w:tcPr>
          <w:p w14:paraId="11E6FA2A" w14:textId="77777777" w:rsidR="00BA628F" w:rsidRDefault="00BA628F">
            <w:pPr>
              <w:pStyle w:val="EMPTYCELLSTYLE"/>
            </w:pPr>
          </w:p>
        </w:tc>
        <w:tc>
          <w:tcPr>
            <w:tcW w:w="40" w:type="dxa"/>
            <w:gridSpan w:val="2"/>
          </w:tcPr>
          <w:p w14:paraId="11E6FA2B" w14:textId="77777777" w:rsidR="00BA628F" w:rsidRDefault="00BA628F">
            <w:pPr>
              <w:pStyle w:val="EMPTYCELLSTYLE"/>
            </w:pPr>
          </w:p>
        </w:tc>
        <w:tc>
          <w:tcPr>
            <w:tcW w:w="379" w:type="dxa"/>
            <w:gridSpan w:val="13"/>
          </w:tcPr>
          <w:p w14:paraId="11E6FA2C" w14:textId="77777777" w:rsidR="00BA628F" w:rsidRDefault="00BA628F">
            <w:pPr>
              <w:pStyle w:val="EMPTYCELLSTYLE"/>
            </w:pPr>
          </w:p>
        </w:tc>
        <w:tc>
          <w:tcPr>
            <w:tcW w:w="59" w:type="dxa"/>
            <w:gridSpan w:val="4"/>
          </w:tcPr>
          <w:p w14:paraId="11E6FA2D" w14:textId="77777777" w:rsidR="00BA628F" w:rsidRDefault="00BA628F">
            <w:pPr>
              <w:pStyle w:val="EMPTYCELLSTYLE"/>
            </w:pPr>
          </w:p>
        </w:tc>
        <w:tc>
          <w:tcPr>
            <w:tcW w:w="40" w:type="dxa"/>
            <w:gridSpan w:val="3"/>
          </w:tcPr>
          <w:p w14:paraId="11E6FA2E" w14:textId="77777777" w:rsidR="00BA628F" w:rsidRDefault="00BA628F">
            <w:pPr>
              <w:pStyle w:val="EMPTYCELLSTYLE"/>
            </w:pPr>
          </w:p>
        </w:tc>
      </w:tr>
      <w:tr w:rsidR="00BA628F" w14:paraId="11E6FA43" w14:textId="77777777" w:rsidTr="002C180E">
        <w:trPr>
          <w:gridAfter w:val="27"/>
          <w:wAfter w:w="1270" w:type="dxa"/>
          <w:trHeight w:hRule="exact" w:val="300"/>
        </w:trPr>
        <w:tc>
          <w:tcPr>
            <w:tcW w:w="450" w:type="dxa"/>
          </w:tcPr>
          <w:p w14:paraId="11E6FA30" w14:textId="77777777" w:rsidR="00BA628F" w:rsidRDefault="00BA628F">
            <w:pPr>
              <w:pStyle w:val="EMPTYCELLSTYLE"/>
            </w:pPr>
          </w:p>
        </w:tc>
        <w:tc>
          <w:tcPr>
            <w:tcW w:w="1880" w:type="dxa"/>
            <w:gridSpan w:val="13"/>
            <w:tcMar>
              <w:top w:w="0" w:type="dxa"/>
              <w:left w:w="0" w:type="dxa"/>
              <w:bottom w:w="0" w:type="dxa"/>
              <w:right w:w="0" w:type="dxa"/>
            </w:tcMar>
          </w:tcPr>
          <w:p w14:paraId="11E6FA31" w14:textId="77777777" w:rsidR="00BA628F" w:rsidRDefault="0050071D">
            <w:r>
              <w:rPr>
                <w:rFonts w:ascii="SansSerif" w:eastAsia="SansSerif" w:hAnsi="SansSerif" w:cs="SansSerif"/>
                <w:color w:val="000000"/>
                <w:sz w:val="18"/>
              </w:rPr>
              <w:t>08/01/2025</w:t>
            </w:r>
          </w:p>
        </w:tc>
        <w:tc>
          <w:tcPr>
            <w:tcW w:w="340" w:type="dxa"/>
            <w:gridSpan w:val="5"/>
          </w:tcPr>
          <w:p w14:paraId="11E6FA32" w14:textId="77777777" w:rsidR="00BA628F" w:rsidRDefault="00BA628F">
            <w:pPr>
              <w:pStyle w:val="EMPTYCELLSTYLE"/>
            </w:pPr>
          </w:p>
        </w:tc>
        <w:tc>
          <w:tcPr>
            <w:tcW w:w="520" w:type="dxa"/>
            <w:gridSpan w:val="11"/>
          </w:tcPr>
          <w:p w14:paraId="11E6FA33" w14:textId="77777777" w:rsidR="00BA628F" w:rsidRDefault="00BA628F">
            <w:pPr>
              <w:pStyle w:val="EMPTYCELLSTYLE"/>
            </w:pPr>
          </w:p>
        </w:tc>
        <w:tc>
          <w:tcPr>
            <w:tcW w:w="440" w:type="dxa"/>
            <w:gridSpan w:val="11"/>
          </w:tcPr>
          <w:p w14:paraId="11E6FA34" w14:textId="77777777" w:rsidR="00BA628F" w:rsidRDefault="00BA628F">
            <w:pPr>
              <w:pStyle w:val="EMPTYCELLSTYLE"/>
            </w:pPr>
          </w:p>
        </w:tc>
        <w:tc>
          <w:tcPr>
            <w:tcW w:w="340" w:type="dxa"/>
            <w:gridSpan w:val="2"/>
          </w:tcPr>
          <w:p w14:paraId="11E6FA35" w14:textId="77777777" w:rsidR="00BA628F" w:rsidRDefault="00BA628F">
            <w:pPr>
              <w:pStyle w:val="EMPTYCELLSTYLE"/>
            </w:pPr>
          </w:p>
        </w:tc>
        <w:tc>
          <w:tcPr>
            <w:tcW w:w="60" w:type="dxa"/>
            <w:gridSpan w:val="3"/>
          </w:tcPr>
          <w:p w14:paraId="11E6FA36" w14:textId="77777777" w:rsidR="00BA628F" w:rsidRDefault="00BA628F">
            <w:pPr>
              <w:pStyle w:val="EMPTYCELLSTYLE"/>
            </w:pPr>
          </w:p>
        </w:tc>
        <w:tc>
          <w:tcPr>
            <w:tcW w:w="200" w:type="dxa"/>
            <w:gridSpan w:val="5"/>
          </w:tcPr>
          <w:p w14:paraId="11E6FA37" w14:textId="77777777" w:rsidR="00BA628F" w:rsidRDefault="00BA628F">
            <w:pPr>
              <w:pStyle w:val="EMPTYCELLSTYLE"/>
            </w:pPr>
          </w:p>
        </w:tc>
        <w:tc>
          <w:tcPr>
            <w:tcW w:w="880" w:type="dxa"/>
            <w:gridSpan w:val="16"/>
          </w:tcPr>
          <w:p w14:paraId="11E6FA38" w14:textId="77777777" w:rsidR="00BA628F" w:rsidRDefault="00BA628F">
            <w:pPr>
              <w:pStyle w:val="EMPTYCELLSTYLE"/>
            </w:pPr>
          </w:p>
        </w:tc>
        <w:tc>
          <w:tcPr>
            <w:tcW w:w="180" w:type="dxa"/>
            <w:gridSpan w:val="3"/>
          </w:tcPr>
          <w:p w14:paraId="11E6FA39" w14:textId="77777777" w:rsidR="00BA628F" w:rsidRDefault="00BA628F">
            <w:pPr>
              <w:pStyle w:val="EMPTYCELLSTYLE"/>
            </w:pPr>
          </w:p>
        </w:tc>
        <w:tc>
          <w:tcPr>
            <w:tcW w:w="80" w:type="dxa"/>
            <w:gridSpan w:val="2"/>
          </w:tcPr>
          <w:p w14:paraId="11E6FA3A" w14:textId="77777777" w:rsidR="00BA628F" w:rsidRDefault="00BA628F">
            <w:pPr>
              <w:pStyle w:val="EMPTYCELLSTYLE"/>
            </w:pPr>
          </w:p>
        </w:tc>
        <w:tc>
          <w:tcPr>
            <w:tcW w:w="160" w:type="dxa"/>
            <w:gridSpan w:val="7"/>
          </w:tcPr>
          <w:p w14:paraId="11E6FA3B" w14:textId="77777777" w:rsidR="00BA628F" w:rsidRDefault="00BA628F">
            <w:pPr>
              <w:pStyle w:val="EMPTYCELLSTYLE"/>
            </w:pPr>
          </w:p>
        </w:tc>
        <w:tc>
          <w:tcPr>
            <w:tcW w:w="720" w:type="dxa"/>
            <w:gridSpan w:val="18"/>
          </w:tcPr>
          <w:p w14:paraId="11E6FA3C" w14:textId="77777777" w:rsidR="00BA628F" w:rsidRDefault="00BA628F">
            <w:pPr>
              <w:pStyle w:val="EMPTYCELLSTYLE"/>
            </w:pPr>
          </w:p>
        </w:tc>
        <w:tc>
          <w:tcPr>
            <w:tcW w:w="240" w:type="dxa"/>
            <w:gridSpan w:val="9"/>
          </w:tcPr>
          <w:p w14:paraId="11E6FA3D" w14:textId="77777777" w:rsidR="00BA628F" w:rsidRDefault="00BA628F">
            <w:pPr>
              <w:pStyle w:val="EMPTYCELLSTYLE"/>
            </w:pPr>
          </w:p>
        </w:tc>
        <w:tc>
          <w:tcPr>
            <w:tcW w:w="40" w:type="dxa"/>
          </w:tcPr>
          <w:p w14:paraId="11E6FA3E" w14:textId="77777777" w:rsidR="00BA628F" w:rsidRDefault="00BA628F">
            <w:pPr>
              <w:pStyle w:val="EMPTYCELLSTYLE"/>
            </w:pPr>
          </w:p>
        </w:tc>
        <w:tc>
          <w:tcPr>
            <w:tcW w:w="3980" w:type="dxa"/>
            <w:gridSpan w:val="60"/>
            <w:tcMar>
              <w:top w:w="0" w:type="dxa"/>
              <w:left w:w="0" w:type="dxa"/>
              <w:bottom w:w="0" w:type="dxa"/>
              <w:right w:w="0" w:type="dxa"/>
            </w:tcMar>
          </w:tcPr>
          <w:p w14:paraId="11E6FA3F" w14:textId="77777777" w:rsidR="00BA628F" w:rsidRDefault="0050071D">
            <w:r>
              <w:rPr>
                <w:rFonts w:ascii="SansSerif" w:eastAsia="SansSerif" w:hAnsi="SansSerif" w:cs="SansSerif"/>
                <w:color w:val="000000"/>
                <w:sz w:val="18"/>
              </w:rPr>
              <w:t>07/31/2027</w:t>
            </w:r>
          </w:p>
        </w:tc>
        <w:tc>
          <w:tcPr>
            <w:tcW w:w="379" w:type="dxa"/>
            <w:gridSpan w:val="13"/>
          </w:tcPr>
          <w:p w14:paraId="11E6FA40" w14:textId="77777777" w:rsidR="00BA628F" w:rsidRDefault="00BA628F">
            <w:pPr>
              <w:pStyle w:val="EMPTYCELLSTYLE"/>
            </w:pPr>
          </w:p>
        </w:tc>
        <w:tc>
          <w:tcPr>
            <w:tcW w:w="59" w:type="dxa"/>
            <w:gridSpan w:val="4"/>
          </w:tcPr>
          <w:p w14:paraId="11E6FA41" w14:textId="77777777" w:rsidR="00BA628F" w:rsidRDefault="00BA628F">
            <w:pPr>
              <w:pStyle w:val="EMPTYCELLSTYLE"/>
            </w:pPr>
          </w:p>
        </w:tc>
        <w:tc>
          <w:tcPr>
            <w:tcW w:w="40" w:type="dxa"/>
            <w:gridSpan w:val="3"/>
          </w:tcPr>
          <w:p w14:paraId="11E6FA42" w14:textId="77777777" w:rsidR="00BA628F" w:rsidRDefault="00BA628F">
            <w:pPr>
              <w:pStyle w:val="EMPTYCELLSTYLE"/>
            </w:pPr>
          </w:p>
        </w:tc>
      </w:tr>
      <w:tr w:rsidR="00BA628F" w14:paraId="11E6FA60" w14:textId="77777777" w:rsidTr="002C180E">
        <w:trPr>
          <w:trHeight w:hRule="exact" w:val="20"/>
        </w:trPr>
        <w:tc>
          <w:tcPr>
            <w:tcW w:w="450" w:type="dxa"/>
          </w:tcPr>
          <w:p w14:paraId="11E6FA44" w14:textId="77777777" w:rsidR="00BA628F" w:rsidRDefault="00BA628F">
            <w:pPr>
              <w:pStyle w:val="EMPTYCELLSTYLE"/>
            </w:pPr>
          </w:p>
        </w:tc>
        <w:tc>
          <w:tcPr>
            <w:tcW w:w="40" w:type="dxa"/>
            <w:gridSpan w:val="2"/>
          </w:tcPr>
          <w:p w14:paraId="11E6FA45" w14:textId="77777777" w:rsidR="00BA628F" w:rsidRDefault="00BA628F">
            <w:pPr>
              <w:pStyle w:val="EMPTYCELLSTYLE"/>
            </w:pPr>
          </w:p>
        </w:tc>
        <w:tc>
          <w:tcPr>
            <w:tcW w:w="380" w:type="dxa"/>
          </w:tcPr>
          <w:p w14:paraId="11E6FA46" w14:textId="77777777" w:rsidR="00BA628F" w:rsidRDefault="00BA628F">
            <w:pPr>
              <w:pStyle w:val="EMPTYCELLSTYLE"/>
            </w:pPr>
          </w:p>
        </w:tc>
        <w:tc>
          <w:tcPr>
            <w:tcW w:w="1470" w:type="dxa"/>
            <w:gridSpan w:val="11"/>
          </w:tcPr>
          <w:p w14:paraId="11E6FA47" w14:textId="77777777" w:rsidR="00BA628F" w:rsidRDefault="00BA628F">
            <w:pPr>
              <w:pStyle w:val="EMPTYCELLSTYLE"/>
            </w:pPr>
          </w:p>
        </w:tc>
        <w:tc>
          <w:tcPr>
            <w:tcW w:w="40" w:type="dxa"/>
            <w:gridSpan w:val="2"/>
          </w:tcPr>
          <w:p w14:paraId="11E6FA48" w14:textId="77777777" w:rsidR="00BA628F" w:rsidRDefault="00BA628F">
            <w:pPr>
              <w:pStyle w:val="EMPTYCELLSTYLE"/>
            </w:pPr>
          </w:p>
        </w:tc>
        <w:tc>
          <w:tcPr>
            <w:tcW w:w="760" w:type="dxa"/>
            <w:gridSpan w:val="9"/>
          </w:tcPr>
          <w:p w14:paraId="11E6FA49" w14:textId="77777777" w:rsidR="00BA628F" w:rsidRDefault="00BA628F">
            <w:pPr>
              <w:pStyle w:val="EMPTYCELLSTYLE"/>
            </w:pPr>
          </w:p>
        </w:tc>
        <w:tc>
          <w:tcPr>
            <w:tcW w:w="340" w:type="dxa"/>
            <w:gridSpan w:val="12"/>
          </w:tcPr>
          <w:p w14:paraId="11E6FA4A" w14:textId="77777777" w:rsidR="00BA628F" w:rsidRDefault="00BA628F">
            <w:pPr>
              <w:pStyle w:val="EMPTYCELLSTYLE"/>
            </w:pPr>
          </w:p>
        </w:tc>
        <w:tc>
          <w:tcPr>
            <w:tcW w:w="520" w:type="dxa"/>
            <w:gridSpan w:val="6"/>
          </w:tcPr>
          <w:p w14:paraId="11E6FA4B" w14:textId="77777777" w:rsidR="00BA628F" w:rsidRDefault="00BA628F">
            <w:pPr>
              <w:pStyle w:val="EMPTYCELLSTYLE"/>
            </w:pPr>
          </w:p>
        </w:tc>
        <w:tc>
          <w:tcPr>
            <w:tcW w:w="440" w:type="dxa"/>
            <w:gridSpan w:val="14"/>
          </w:tcPr>
          <w:p w14:paraId="11E6FA4C" w14:textId="77777777" w:rsidR="00BA628F" w:rsidRDefault="00BA628F">
            <w:pPr>
              <w:pStyle w:val="EMPTYCELLSTYLE"/>
            </w:pPr>
          </w:p>
        </w:tc>
        <w:tc>
          <w:tcPr>
            <w:tcW w:w="340" w:type="dxa"/>
            <w:gridSpan w:val="2"/>
          </w:tcPr>
          <w:p w14:paraId="11E6FA4D" w14:textId="77777777" w:rsidR="00BA628F" w:rsidRDefault="00BA628F">
            <w:pPr>
              <w:pStyle w:val="EMPTYCELLSTYLE"/>
            </w:pPr>
          </w:p>
        </w:tc>
        <w:tc>
          <w:tcPr>
            <w:tcW w:w="60" w:type="dxa"/>
            <w:gridSpan w:val="2"/>
          </w:tcPr>
          <w:p w14:paraId="11E6FA4E" w14:textId="77777777" w:rsidR="00BA628F" w:rsidRDefault="00BA628F">
            <w:pPr>
              <w:pStyle w:val="EMPTYCELLSTYLE"/>
            </w:pPr>
          </w:p>
        </w:tc>
        <w:tc>
          <w:tcPr>
            <w:tcW w:w="200" w:type="dxa"/>
            <w:gridSpan w:val="2"/>
          </w:tcPr>
          <w:p w14:paraId="11E6FA4F" w14:textId="77777777" w:rsidR="00BA628F" w:rsidRDefault="00BA628F">
            <w:pPr>
              <w:pStyle w:val="EMPTYCELLSTYLE"/>
            </w:pPr>
          </w:p>
        </w:tc>
        <w:tc>
          <w:tcPr>
            <w:tcW w:w="880" w:type="dxa"/>
            <w:gridSpan w:val="24"/>
          </w:tcPr>
          <w:p w14:paraId="11E6FA50" w14:textId="77777777" w:rsidR="00BA628F" w:rsidRDefault="00BA628F">
            <w:pPr>
              <w:pStyle w:val="EMPTYCELLSTYLE"/>
            </w:pPr>
          </w:p>
        </w:tc>
        <w:tc>
          <w:tcPr>
            <w:tcW w:w="180" w:type="dxa"/>
            <w:gridSpan w:val="5"/>
          </w:tcPr>
          <w:p w14:paraId="11E6FA51" w14:textId="77777777" w:rsidR="00BA628F" w:rsidRDefault="00BA628F">
            <w:pPr>
              <w:pStyle w:val="EMPTYCELLSTYLE"/>
            </w:pPr>
          </w:p>
        </w:tc>
        <w:tc>
          <w:tcPr>
            <w:tcW w:w="80" w:type="dxa"/>
            <w:gridSpan w:val="2"/>
          </w:tcPr>
          <w:p w14:paraId="11E6FA52" w14:textId="77777777" w:rsidR="00BA628F" w:rsidRDefault="00BA628F">
            <w:pPr>
              <w:pStyle w:val="EMPTYCELLSTYLE"/>
            </w:pPr>
          </w:p>
        </w:tc>
        <w:tc>
          <w:tcPr>
            <w:tcW w:w="160" w:type="dxa"/>
            <w:gridSpan w:val="7"/>
          </w:tcPr>
          <w:p w14:paraId="11E6FA53" w14:textId="77777777" w:rsidR="00BA628F" w:rsidRDefault="00BA628F">
            <w:pPr>
              <w:pStyle w:val="EMPTYCELLSTYLE"/>
            </w:pPr>
          </w:p>
        </w:tc>
        <w:tc>
          <w:tcPr>
            <w:tcW w:w="720" w:type="dxa"/>
            <w:gridSpan w:val="18"/>
          </w:tcPr>
          <w:p w14:paraId="11E6FA54" w14:textId="77777777" w:rsidR="00BA628F" w:rsidRDefault="00BA628F">
            <w:pPr>
              <w:pStyle w:val="EMPTYCELLSTYLE"/>
            </w:pPr>
          </w:p>
        </w:tc>
        <w:tc>
          <w:tcPr>
            <w:tcW w:w="240" w:type="dxa"/>
            <w:gridSpan w:val="3"/>
          </w:tcPr>
          <w:p w14:paraId="11E6FA55" w14:textId="77777777" w:rsidR="00BA628F" w:rsidRDefault="00BA628F">
            <w:pPr>
              <w:pStyle w:val="EMPTYCELLSTYLE"/>
            </w:pPr>
          </w:p>
        </w:tc>
        <w:tc>
          <w:tcPr>
            <w:tcW w:w="40" w:type="dxa"/>
          </w:tcPr>
          <w:p w14:paraId="11E6FA56" w14:textId="77777777" w:rsidR="00BA628F" w:rsidRDefault="00BA628F">
            <w:pPr>
              <w:pStyle w:val="EMPTYCELLSTYLE"/>
            </w:pPr>
          </w:p>
        </w:tc>
        <w:tc>
          <w:tcPr>
            <w:tcW w:w="3780" w:type="dxa"/>
            <w:gridSpan w:val="67"/>
          </w:tcPr>
          <w:p w14:paraId="11E6FA57" w14:textId="77777777" w:rsidR="00BA628F" w:rsidRDefault="00BA628F">
            <w:pPr>
              <w:pStyle w:val="EMPTYCELLSTYLE"/>
            </w:pPr>
          </w:p>
        </w:tc>
        <w:tc>
          <w:tcPr>
            <w:tcW w:w="40" w:type="dxa"/>
          </w:tcPr>
          <w:p w14:paraId="11E6FA58" w14:textId="77777777" w:rsidR="00BA628F" w:rsidRDefault="00BA628F">
            <w:pPr>
              <w:pStyle w:val="EMPTYCELLSTYLE"/>
            </w:pPr>
          </w:p>
        </w:tc>
        <w:tc>
          <w:tcPr>
            <w:tcW w:w="40" w:type="dxa"/>
          </w:tcPr>
          <w:p w14:paraId="11E6FA59" w14:textId="77777777" w:rsidR="00BA628F" w:rsidRDefault="00BA628F">
            <w:pPr>
              <w:pStyle w:val="EMPTYCELLSTYLE"/>
            </w:pPr>
          </w:p>
        </w:tc>
        <w:tc>
          <w:tcPr>
            <w:tcW w:w="40" w:type="dxa"/>
          </w:tcPr>
          <w:p w14:paraId="11E6FA5A" w14:textId="77777777" w:rsidR="00BA628F" w:rsidRDefault="00BA628F">
            <w:pPr>
              <w:pStyle w:val="EMPTYCELLSTYLE"/>
            </w:pPr>
          </w:p>
        </w:tc>
        <w:tc>
          <w:tcPr>
            <w:tcW w:w="40" w:type="dxa"/>
          </w:tcPr>
          <w:p w14:paraId="11E6FA5B" w14:textId="77777777" w:rsidR="00BA628F" w:rsidRDefault="00BA628F">
            <w:pPr>
              <w:pStyle w:val="EMPTYCELLSTYLE"/>
            </w:pPr>
          </w:p>
        </w:tc>
        <w:tc>
          <w:tcPr>
            <w:tcW w:w="40" w:type="dxa"/>
            <w:gridSpan w:val="2"/>
          </w:tcPr>
          <w:p w14:paraId="11E6FA5C" w14:textId="77777777" w:rsidR="00BA628F" w:rsidRDefault="00BA628F">
            <w:pPr>
              <w:pStyle w:val="EMPTYCELLSTYLE"/>
            </w:pPr>
          </w:p>
        </w:tc>
        <w:tc>
          <w:tcPr>
            <w:tcW w:w="379" w:type="dxa"/>
            <w:gridSpan w:val="12"/>
          </w:tcPr>
          <w:p w14:paraId="11E6FA5D" w14:textId="77777777" w:rsidR="00BA628F" w:rsidRDefault="00BA628F">
            <w:pPr>
              <w:pStyle w:val="EMPTYCELLSTYLE"/>
            </w:pPr>
          </w:p>
        </w:tc>
        <w:tc>
          <w:tcPr>
            <w:tcW w:w="59" w:type="dxa"/>
            <w:gridSpan w:val="2"/>
          </w:tcPr>
          <w:p w14:paraId="11E6FA5E" w14:textId="77777777" w:rsidR="00BA628F" w:rsidRDefault="00BA628F">
            <w:pPr>
              <w:pStyle w:val="EMPTYCELLSTYLE"/>
            </w:pPr>
          </w:p>
        </w:tc>
        <w:tc>
          <w:tcPr>
            <w:tcW w:w="500" w:type="dxa"/>
            <w:gridSpan w:val="3"/>
          </w:tcPr>
          <w:p w14:paraId="11E6FA5F" w14:textId="77777777" w:rsidR="00BA628F" w:rsidRDefault="00BA628F">
            <w:pPr>
              <w:pStyle w:val="EMPTYCELLSTYLE"/>
            </w:pPr>
          </w:p>
        </w:tc>
      </w:tr>
      <w:tr w:rsidR="00BA628F" w14:paraId="11E6FA73" w14:textId="77777777" w:rsidTr="002C180E">
        <w:trPr>
          <w:gridAfter w:val="27"/>
          <w:wAfter w:w="1270" w:type="dxa"/>
          <w:trHeight w:hRule="exact" w:val="320"/>
        </w:trPr>
        <w:tc>
          <w:tcPr>
            <w:tcW w:w="450" w:type="dxa"/>
          </w:tcPr>
          <w:p w14:paraId="11E6FA61"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FA62" w14:textId="77777777" w:rsidR="00BA628F" w:rsidRDefault="0050071D">
            <w:r>
              <w:rPr>
                <w:rFonts w:ascii="DejaVu Sans" w:eastAsia="DejaVu Sans" w:hAnsi="DejaVu Sans" w:cs="DejaVu Sans"/>
                <w:b/>
                <w:color w:val="000000"/>
              </w:rPr>
              <w:t>Project Draw Block by HUD:</w:t>
            </w:r>
          </w:p>
        </w:tc>
        <w:tc>
          <w:tcPr>
            <w:tcW w:w="340" w:type="dxa"/>
            <w:gridSpan w:val="2"/>
          </w:tcPr>
          <w:p w14:paraId="11E6FA63" w14:textId="77777777" w:rsidR="00BA628F" w:rsidRDefault="00BA628F">
            <w:pPr>
              <w:pStyle w:val="EMPTYCELLSTYLE"/>
            </w:pPr>
          </w:p>
        </w:tc>
        <w:tc>
          <w:tcPr>
            <w:tcW w:w="60" w:type="dxa"/>
            <w:gridSpan w:val="3"/>
          </w:tcPr>
          <w:p w14:paraId="11E6FA64" w14:textId="77777777" w:rsidR="00BA628F" w:rsidRDefault="00BA628F">
            <w:pPr>
              <w:pStyle w:val="EMPTYCELLSTYLE"/>
            </w:pPr>
          </w:p>
        </w:tc>
        <w:tc>
          <w:tcPr>
            <w:tcW w:w="200" w:type="dxa"/>
            <w:gridSpan w:val="5"/>
          </w:tcPr>
          <w:p w14:paraId="11E6FA65" w14:textId="77777777" w:rsidR="00BA628F" w:rsidRDefault="00BA628F">
            <w:pPr>
              <w:pStyle w:val="EMPTYCELLSTYLE"/>
            </w:pPr>
          </w:p>
        </w:tc>
        <w:tc>
          <w:tcPr>
            <w:tcW w:w="880" w:type="dxa"/>
            <w:gridSpan w:val="16"/>
          </w:tcPr>
          <w:p w14:paraId="11E6FA66" w14:textId="77777777" w:rsidR="00BA628F" w:rsidRDefault="00BA628F">
            <w:pPr>
              <w:pStyle w:val="EMPTYCELLSTYLE"/>
            </w:pPr>
          </w:p>
        </w:tc>
        <w:tc>
          <w:tcPr>
            <w:tcW w:w="180" w:type="dxa"/>
            <w:gridSpan w:val="3"/>
          </w:tcPr>
          <w:p w14:paraId="11E6FA67" w14:textId="77777777" w:rsidR="00BA628F" w:rsidRDefault="00BA628F">
            <w:pPr>
              <w:pStyle w:val="EMPTYCELLSTYLE"/>
            </w:pPr>
          </w:p>
        </w:tc>
        <w:tc>
          <w:tcPr>
            <w:tcW w:w="80" w:type="dxa"/>
            <w:gridSpan w:val="2"/>
          </w:tcPr>
          <w:p w14:paraId="11E6FA68" w14:textId="77777777" w:rsidR="00BA628F" w:rsidRDefault="00BA628F">
            <w:pPr>
              <w:pStyle w:val="EMPTYCELLSTYLE"/>
            </w:pPr>
          </w:p>
        </w:tc>
        <w:tc>
          <w:tcPr>
            <w:tcW w:w="160" w:type="dxa"/>
            <w:gridSpan w:val="7"/>
          </w:tcPr>
          <w:p w14:paraId="11E6FA69" w14:textId="77777777" w:rsidR="00BA628F" w:rsidRDefault="00BA628F">
            <w:pPr>
              <w:pStyle w:val="EMPTYCELLSTYLE"/>
            </w:pPr>
          </w:p>
        </w:tc>
        <w:tc>
          <w:tcPr>
            <w:tcW w:w="720" w:type="dxa"/>
            <w:gridSpan w:val="18"/>
          </w:tcPr>
          <w:p w14:paraId="11E6FA6A" w14:textId="77777777" w:rsidR="00BA628F" w:rsidRDefault="00BA628F">
            <w:pPr>
              <w:pStyle w:val="EMPTYCELLSTYLE"/>
            </w:pPr>
          </w:p>
        </w:tc>
        <w:tc>
          <w:tcPr>
            <w:tcW w:w="240" w:type="dxa"/>
            <w:gridSpan w:val="9"/>
          </w:tcPr>
          <w:p w14:paraId="11E6FA6B"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6FA6C"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6FA6D" w14:textId="77777777" w:rsidR="00BA628F" w:rsidRDefault="00BA628F">
            <w:pPr>
              <w:pStyle w:val="EMPTYCELLSTYLE"/>
            </w:pPr>
          </w:p>
        </w:tc>
        <w:tc>
          <w:tcPr>
            <w:tcW w:w="40" w:type="dxa"/>
            <w:gridSpan w:val="2"/>
          </w:tcPr>
          <w:p w14:paraId="11E6FA6E" w14:textId="77777777" w:rsidR="00BA628F" w:rsidRDefault="00BA628F">
            <w:pPr>
              <w:pStyle w:val="EMPTYCELLSTYLE"/>
            </w:pPr>
          </w:p>
        </w:tc>
        <w:tc>
          <w:tcPr>
            <w:tcW w:w="40" w:type="dxa"/>
            <w:gridSpan w:val="2"/>
          </w:tcPr>
          <w:p w14:paraId="11E6FA6F" w14:textId="77777777" w:rsidR="00BA628F" w:rsidRDefault="00BA628F">
            <w:pPr>
              <w:pStyle w:val="EMPTYCELLSTYLE"/>
            </w:pPr>
          </w:p>
        </w:tc>
        <w:tc>
          <w:tcPr>
            <w:tcW w:w="379" w:type="dxa"/>
            <w:gridSpan w:val="13"/>
          </w:tcPr>
          <w:p w14:paraId="11E6FA70" w14:textId="77777777" w:rsidR="00BA628F" w:rsidRDefault="00BA628F">
            <w:pPr>
              <w:pStyle w:val="EMPTYCELLSTYLE"/>
            </w:pPr>
          </w:p>
        </w:tc>
        <w:tc>
          <w:tcPr>
            <w:tcW w:w="59" w:type="dxa"/>
            <w:gridSpan w:val="4"/>
          </w:tcPr>
          <w:p w14:paraId="11E6FA71" w14:textId="77777777" w:rsidR="00BA628F" w:rsidRDefault="00BA628F">
            <w:pPr>
              <w:pStyle w:val="EMPTYCELLSTYLE"/>
            </w:pPr>
          </w:p>
        </w:tc>
        <w:tc>
          <w:tcPr>
            <w:tcW w:w="40" w:type="dxa"/>
            <w:gridSpan w:val="3"/>
          </w:tcPr>
          <w:p w14:paraId="11E6FA72" w14:textId="77777777" w:rsidR="00BA628F" w:rsidRDefault="00BA628F">
            <w:pPr>
              <w:pStyle w:val="EMPTYCELLSTYLE"/>
            </w:pPr>
          </w:p>
        </w:tc>
      </w:tr>
      <w:tr w:rsidR="00BA628F" w14:paraId="11E6FA84" w14:textId="77777777" w:rsidTr="002C180E">
        <w:trPr>
          <w:gridAfter w:val="27"/>
          <w:wAfter w:w="1270" w:type="dxa"/>
          <w:trHeight w:hRule="exact" w:val="300"/>
        </w:trPr>
        <w:tc>
          <w:tcPr>
            <w:tcW w:w="450" w:type="dxa"/>
          </w:tcPr>
          <w:p w14:paraId="11E6FA74"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FA75" w14:textId="77777777" w:rsidR="00BA628F" w:rsidRDefault="0050071D">
            <w:r>
              <w:rPr>
                <w:rFonts w:ascii="SansSerif" w:eastAsia="SansSerif" w:hAnsi="SansSerif" w:cs="SansSerif"/>
                <w:color w:val="000000"/>
                <w:sz w:val="18"/>
              </w:rPr>
              <w:t>Not Blocked</w:t>
            </w:r>
          </w:p>
        </w:tc>
        <w:tc>
          <w:tcPr>
            <w:tcW w:w="440" w:type="dxa"/>
            <w:gridSpan w:val="11"/>
          </w:tcPr>
          <w:p w14:paraId="11E6FA76" w14:textId="77777777" w:rsidR="00BA628F" w:rsidRDefault="00BA628F">
            <w:pPr>
              <w:pStyle w:val="EMPTYCELLSTYLE"/>
            </w:pPr>
          </w:p>
        </w:tc>
        <w:tc>
          <w:tcPr>
            <w:tcW w:w="340" w:type="dxa"/>
            <w:gridSpan w:val="2"/>
          </w:tcPr>
          <w:p w14:paraId="11E6FA77" w14:textId="77777777" w:rsidR="00BA628F" w:rsidRDefault="00BA628F">
            <w:pPr>
              <w:pStyle w:val="EMPTYCELLSTYLE"/>
            </w:pPr>
          </w:p>
        </w:tc>
        <w:tc>
          <w:tcPr>
            <w:tcW w:w="60" w:type="dxa"/>
            <w:gridSpan w:val="3"/>
          </w:tcPr>
          <w:p w14:paraId="11E6FA78" w14:textId="77777777" w:rsidR="00BA628F" w:rsidRDefault="00BA628F">
            <w:pPr>
              <w:pStyle w:val="EMPTYCELLSTYLE"/>
            </w:pPr>
          </w:p>
        </w:tc>
        <w:tc>
          <w:tcPr>
            <w:tcW w:w="200" w:type="dxa"/>
            <w:gridSpan w:val="5"/>
          </w:tcPr>
          <w:p w14:paraId="11E6FA79" w14:textId="77777777" w:rsidR="00BA628F" w:rsidRDefault="00BA628F">
            <w:pPr>
              <w:pStyle w:val="EMPTYCELLSTYLE"/>
            </w:pPr>
          </w:p>
        </w:tc>
        <w:tc>
          <w:tcPr>
            <w:tcW w:w="880" w:type="dxa"/>
            <w:gridSpan w:val="16"/>
          </w:tcPr>
          <w:p w14:paraId="11E6FA7A" w14:textId="77777777" w:rsidR="00BA628F" w:rsidRDefault="00BA628F">
            <w:pPr>
              <w:pStyle w:val="EMPTYCELLSTYLE"/>
            </w:pPr>
          </w:p>
        </w:tc>
        <w:tc>
          <w:tcPr>
            <w:tcW w:w="180" w:type="dxa"/>
            <w:gridSpan w:val="3"/>
          </w:tcPr>
          <w:p w14:paraId="11E6FA7B" w14:textId="77777777" w:rsidR="00BA628F" w:rsidRDefault="00BA628F">
            <w:pPr>
              <w:pStyle w:val="EMPTYCELLSTYLE"/>
            </w:pPr>
          </w:p>
        </w:tc>
        <w:tc>
          <w:tcPr>
            <w:tcW w:w="80" w:type="dxa"/>
            <w:gridSpan w:val="2"/>
          </w:tcPr>
          <w:p w14:paraId="11E6FA7C" w14:textId="77777777" w:rsidR="00BA628F" w:rsidRDefault="00BA628F">
            <w:pPr>
              <w:pStyle w:val="EMPTYCELLSTYLE"/>
            </w:pPr>
          </w:p>
        </w:tc>
        <w:tc>
          <w:tcPr>
            <w:tcW w:w="160" w:type="dxa"/>
            <w:gridSpan w:val="7"/>
          </w:tcPr>
          <w:p w14:paraId="11E6FA7D" w14:textId="77777777" w:rsidR="00BA628F" w:rsidRDefault="00BA628F">
            <w:pPr>
              <w:pStyle w:val="EMPTYCELLSTYLE"/>
            </w:pPr>
          </w:p>
        </w:tc>
        <w:tc>
          <w:tcPr>
            <w:tcW w:w="720" w:type="dxa"/>
            <w:gridSpan w:val="18"/>
          </w:tcPr>
          <w:p w14:paraId="11E6FA7E" w14:textId="77777777" w:rsidR="00BA628F" w:rsidRDefault="00BA628F">
            <w:pPr>
              <w:pStyle w:val="EMPTYCELLSTYLE"/>
            </w:pPr>
          </w:p>
        </w:tc>
        <w:tc>
          <w:tcPr>
            <w:tcW w:w="240" w:type="dxa"/>
            <w:gridSpan w:val="9"/>
          </w:tcPr>
          <w:p w14:paraId="11E6FA7F" w14:textId="77777777" w:rsidR="00BA628F" w:rsidRDefault="00BA628F">
            <w:pPr>
              <w:pStyle w:val="EMPTYCELLSTYLE"/>
            </w:pPr>
          </w:p>
        </w:tc>
        <w:tc>
          <w:tcPr>
            <w:tcW w:w="4020" w:type="dxa"/>
            <w:gridSpan w:val="61"/>
            <w:tcMar>
              <w:top w:w="0" w:type="dxa"/>
              <w:left w:w="0" w:type="dxa"/>
              <w:bottom w:w="0" w:type="dxa"/>
              <w:right w:w="0" w:type="dxa"/>
            </w:tcMar>
          </w:tcPr>
          <w:p w14:paraId="11E6FA80" w14:textId="77777777" w:rsidR="00BA628F" w:rsidRDefault="00BA628F"/>
        </w:tc>
        <w:tc>
          <w:tcPr>
            <w:tcW w:w="379" w:type="dxa"/>
            <w:gridSpan w:val="13"/>
          </w:tcPr>
          <w:p w14:paraId="11E6FA81" w14:textId="77777777" w:rsidR="00BA628F" w:rsidRDefault="00BA628F">
            <w:pPr>
              <w:pStyle w:val="EMPTYCELLSTYLE"/>
            </w:pPr>
          </w:p>
        </w:tc>
        <w:tc>
          <w:tcPr>
            <w:tcW w:w="59" w:type="dxa"/>
            <w:gridSpan w:val="4"/>
          </w:tcPr>
          <w:p w14:paraId="11E6FA82" w14:textId="77777777" w:rsidR="00BA628F" w:rsidRDefault="00BA628F">
            <w:pPr>
              <w:pStyle w:val="EMPTYCELLSTYLE"/>
            </w:pPr>
          </w:p>
        </w:tc>
        <w:tc>
          <w:tcPr>
            <w:tcW w:w="40" w:type="dxa"/>
            <w:gridSpan w:val="3"/>
          </w:tcPr>
          <w:p w14:paraId="11E6FA83" w14:textId="77777777" w:rsidR="00BA628F" w:rsidRDefault="00BA628F">
            <w:pPr>
              <w:pStyle w:val="EMPTYCELLSTYLE"/>
            </w:pPr>
          </w:p>
        </w:tc>
      </w:tr>
      <w:tr w:rsidR="00BA628F" w14:paraId="11E6FA94" w14:textId="77777777" w:rsidTr="002C180E">
        <w:trPr>
          <w:gridAfter w:val="27"/>
          <w:wAfter w:w="1270" w:type="dxa"/>
          <w:trHeight w:hRule="exact" w:val="320"/>
        </w:trPr>
        <w:tc>
          <w:tcPr>
            <w:tcW w:w="450" w:type="dxa"/>
          </w:tcPr>
          <w:p w14:paraId="11E6FA85"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FA86" w14:textId="77777777" w:rsidR="00BA628F" w:rsidRDefault="0050071D">
            <w:r>
              <w:rPr>
                <w:rFonts w:ascii="DejaVu Sans" w:eastAsia="DejaVu Sans" w:hAnsi="DejaVu Sans" w:cs="DejaVu Sans"/>
                <w:b/>
                <w:color w:val="000000"/>
              </w:rPr>
              <w:t>Activity Draw Block by HUD:</w:t>
            </w:r>
          </w:p>
        </w:tc>
        <w:tc>
          <w:tcPr>
            <w:tcW w:w="340" w:type="dxa"/>
            <w:gridSpan w:val="2"/>
          </w:tcPr>
          <w:p w14:paraId="11E6FA87" w14:textId="77777777" w:rsidR="00BA628F" w:rsidRDefault="00BA628F">
            <w:pPr>
              <w:pStyle w:val="EMPTYCELLSTYLE"/>
            </w:pPr>
          </w:p>
        </w:tc>
        <w:tc>
          <w:tcPr>
            <w:tcW w:w="60" w:type="dxa"/>
            <w:gridSpan w:val="3"/>
          </w:tcPr>
          <w:p w14:paraId="11E6FA88" w14:textId="77777777" w:rsidR="00BA628F" w:rsidRDefault="00BA628F">
            <w:pPr>
              <w:pStyle w:val="EMPTYCELLSTYLE"/>
            </w:pPr>
          </w:p>
        </w:tc>
        <w:tc>
          <w:tcPr>
            <w:tcW w:w="200" w:type="dxa"/>
            <w:gridSpan w:val="5"/>
          </w:tcPr>
          <w:p w14:paraId="11E6FA89" w14:textId="77777777" w:rsidR="00BA628F" w:rsidRDefault="00BA628F">
            <w:pPr>
              <w:pStyle w:val="EMPTYCELLSTYLE"/>
            </w:pPr>
          </w:p>
        </w:tc>
        <w:tc>
          <w:tcPr>
            <w:tcW w:w="880" w:type="dxa"/>
            <w:gridSpan w:val="16"/>
          </w:tcPr>
          <w:p w14:paraId="11E6FA8A" w14:textId="77777777" w:rsidR="00BA628F" w:rsidRDefault="00BA628F">
            <w:pPr>
              <w:pStyle w:val="EMPTYCELLSTYLE"/>
            </w:pPr>
          </w:p>
        </w:tc>
        <w:tc>
          <w:tcPr>
            <w:tcW w:w="180" w:type="dxa"/>
            <w:gridSpan w:val="3"/>
          </w:tcPr>
          <w:p w14:paraId="11E6FA8B" w14:textId="77777777" w:rsidR="00BA628F" w:rsidRDefault="00BA628F">
            <w:pPr>
              <w:pStyle w:val="EMPTYCELLSTYLE"/>
            </w:pPr>
          </w:p>
        </w:tc>
        <w:tc>
          <w:tcPr>
            <w:tcW w:w="80" w:type="dxa"/>
            <w:gridSpan w:val="2"/>
          </w:tcPr>
          <w:p w14:paraId="11E6FA8C" w14:textId="77777777" w:rsidR="00BA628F" w:rsidRDefault="00BA628F">
            <w:pPr>
              <w:pStyle w:val="EMPTYCELLSTYLE"/>
            </w:pPr>
          </w:p>
        </w:tc>
        <w:tc>
          <w:tcPr>
            <w:tcW w:w="160" w:type="dxa"/>
            <w:gridSpan w:val="7"/>
          </w:tcPr>
          <w:p w14:paraId="11E6FA8D" w14:textId="77777777" w:rsidR="00BA628F" w:rsidRDefault="00BA628F">
            <w:pPr>
              <w:pStyle w:val="EMPTYCELLSTYLE"/>
            </w:pPr>
          </w:p>
        </w:tc>
        <w:tc>
          <w:tcPr>
            <w:tcW w:w="720" w:type="dxa"/>
            <w:gridSpan w:val="18"/>
          </w:tcPr>
          <w:p w14:paraId="11E6FA8E" w14:textId="77777777" w:rsidR="00BA628F" w:rsidRDefault="00BA628F">
            <w:pPr>
              <w:pStyle w:val="EMPTYCELLSTYLE"/>
            </w:pPr>
          </w:p>
        </w:tc>
        <w:tc>
          <w:tcPr>
            <w:tcW w:w="240" w:type="dxa"/>
            <w:gridSpan w:val="9"/>
          </w:tcPr>
          <w:p w14:paraId="11E6FA8F"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6FA90"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6FA91" w14:textId="77777777" w:rsidR="00BA628F" w:rsidRDefault="00BA628F">
            <w:pPr>
              <w:pStyle w:val="EMPTYCELLSTYLE"/>
            </w:pPr>
          </w:p>
        </w:tc>
        <w:tc>
          <w:tcPr>
            <w:tcW w:w="59" w:type="dxa"/>
            <w:gridSpan w:val="4"/>
          </w:tcPr>
          <w:p w14:paraId="11E6FA92" w14:textId="77777777" w:rsidR="00BA628F" w:rsidRDefault="00BA628F">
            <w:pPr>
              <w:pStyle w:val="EMPTYCELLSTYLE"/>
            </w:pPr>
          </w:p>
        </w:tc>
        <w:tc>
          <w:tcPr>
            <w:tcW w:w="40" w:type="dxa"/>
            <w:gridSpan w:val="3"/>
          </w:tcPr>
          <w:p w14:paraId="11E6FA93" w14:textId="77777777" w:rsidR="00BA628F" w:rsidRDefault="00BA628F">
            <w:pPr>
              <w:pStyle w:val="EMPTYCELLSTYLE"/>
            </w:pPr>
          </w:p>
        </w:tc>
      </w:tr>
      <w:tr w:rsidR="00BA628F" w14:paraId="11E6FAA5" w14:textId="77777777" w:rsidTr="002C180E">
        <w:trPr>
          <w:gridAfter w:val="27"/>
          <w:wAfter w:w="1270" w:type="dxa"/>
          <w:trHeight w:hRule="exact" w:val="300"/>
        </w:trPr>
        <w:tc>
          <w:tcPr>
            <w:tcW w:w="450" w:type="dxa"/>
          </w:tcPr>
          <w:p w14:paraId="11E6FA95"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FA96" w14:textId="77777777" w:rsidR="00BA628F" w:rsidRDefault="0050071D">
            <w:r>
              <w:rPr>
                <w:rFonts w:ascii="SansSerif" w:eastAsia="SansSerif" w:hAnsi="SansSerif" w:cs="SansSerif"/>
                <w:color w:val="000000"/>
                <w:sz w:val="18"/>
              </w:rPr>
              <w:t>Not Blocked</w:t>
            </w:r>
          </w:p>
        </w:tc>
        <w:tc>
          <w:tcPr>
            <w:tcW w:w="440" w:type="dxa"/>
            <w:gridSpan w:val="11"/>
          </w:tcPr>
          <w:p w14:paraId="11E6FA97" w14:textId="77777777" w:rsidR="00BA628F" w:rsidRDefault="00BA628F">
            <w:pPr>
              <w:pStyle w:val="EMPTYCELLSTYLE"/>
            </w:pPr>
          </w:p>
        </w:tc>
        <w:tc>
          <w:tcPr>
            <w:tcW w:w="340" w:type="dxa"/>
            <w:gridSpan w:val="2"/>
          </w:tcPr>
          <w:p w14:paraId="11E6FA98" w14:textId="77777777" w:rsidR="00BA628F" w:rsidRDefault="00BA628F">
            <w:pPr>
              <w:pStyle w:val="EMPTYCELLSTYLE"/>
            </w:pPr>
          </w:p>
        </w:tc>
        <w:tc>
          <w:tcPr>
            <w:tcW w:w="60" w:type="dxa"/>
            <w:gridSpan w:val="3"/>
          </w:tcPr>
          <w:p w14:paraId="11E6FA99" w14:textId="77777777" w:rsidR="00BA628F" w:rsidRDefault="00BA628F">
            <w:pPr>
              <w:pStyle w:val="EMPTYCELLSTYLE"/>
            </w:pPr>
          </w:p>
        </w:tc>
        <w:tc>
          <w:tcPr>
            <w:tcW w:w="200" w:type="dxa"/>
            <w:gridSpan w:val="5"/>
          </w:tcPr>
          <w:p w14:paraId="11E6FA9A" w14:textId="77777777" w:rsidR="00BA628F" w:rsidRDefault="00BA628F">
            <w:pPr>
              <w:pStyle w:val="EMPTYCELLSTYLE"/>
            </w:pPr>
          </w:p>
        </w:tc>
        <w:tc>
          <w:tcPr>
            <w:tcW w:w="880" w:type="dxa"/>
            <w:gridSpan w:val="16"/>
          </w:tcPr>
          <w:p w14:paraId="11E6FA9B" w14:textId="77777777" w:rsidR="00BA628F" w:rsidRDefault="00BA628F">
            <w:pPr>
              <w:pStyle w:val="EMPTYCELLSTYLE"/>
            </w:pPr>
          </w:p>
        </w:tc>
        <w:tc>
          <w:tcPr>
            <w:tcW w:w="180" w:type="dxa"/>
            <w:gridSpan w:val="3"/>
          </w:tcPr>
          <w:p w14:paraId="11E6FA9C" w14:textId="77777777" w:rsidR="00BA628F" w:rsidRDefault="00BA628F">
            <w:pPr>
              <w:pStyle w:val="EMPTYCELLSTYLE"/>
            </w:pPr>
          </w:p>
        </w:tc>
        <w:tc>
          <w:tcPr>
            <w:tcW w:w="80" w:type="dxa"/>
            <w:gridSpan w:val="2"/>
          </w:tcPr>
          <w:p w14:paraId="11E6FA9D" w14:textId="77777777" w:rsidR="00BA628F" w:rsidRDefault="00BA628F">
            <w:pPr>
              <w:pStyle w:val="EMPTYCELLSTYLE"/>
            </w:pPr>
          </w:p>
        </w:tc>
        <w:tc>
          <w:tcPr>
            <w:tcW w:w="160" w:type="dxa"/>
            <w:gridSpan w:val="7"/>
          </w:tcPr>
          <w:p w14:paraId="11E6FA9E" w14:textId="77777777" w:rsidR="00BA628F" w:rsidRDefault="00BA628F">
            <w:pPr>
              <w:pStyle w:val="EMPTYCELLSTYLE"/>
            </w:pPr>
          </w:p>
        </w:tc>
        <w:tc>
          <w:tcPr>
            <w:tcW w:w="720" w:type="dxa"/>
            <w:gridSpan w:val="18"/>
          </w:tcPr>
          <w:p w14:paraId="11E6FA9F" w14:textId="77777777" w:rsidR="00BA628F" w:rsidRDefault="00BA628F">
            <w:pPr>
              <w:pStyle w:val="EMPTYCELLSTYLE"/>
            </w:pPr>
          </w:p>
        </w:tc>
        <w:tc>
          <w:tcPr>
            <w:tcW w:w="240" w:type="dxa"/>
            <w:gridSpan w:val="9"/>
          </w:tcPr>
          <w:p w14:paraId="11E6FAA0" w14:textId="77777777" w:rsidR="00BA628F" w:rsidRDefault="00BA628F">
            <w:pPr>
              <w:pStyle w:val="EMPTYCELLSTYLE"/>
            </w:pPr>
          </w:p>
        </w:tc>
        <w:tc>
          <w:tcPr>
            <w:tcW w:w="4020" w:type="dxa"/>
            <w:gridSpan w:val="61"/>
            <w:tcMar>
              <w:top w:w="0" w:type="dxa"/>
              <w:left w:w="0" w:type="dxa"/>
              <w:bottom w:w="0" w:type="dxa"/>
              <w:right w:w="0" w:type="dxa"/>
            </w:tcMar>
          </w:tcPr>
          <w:p w14:paraId="11E6FAA1" w14:textId="77777777" w:rsidR="00BA628F" w:rsidRDefault="00BA628F"/>
        </w:tc>
        <w:tc>
          <w:tcPr>
            <w:tcW w:w="379" w:type="dxa"/>
            <w:gridSpan w:val="13"/>
          </w:tcPr>
          <w:p w14:paraId="11E6FAA2" w14:textId="77777777" w:rsidR="00BA628F" w:rsidRDefault="00BA628F">
            <w:pPr>
              <w:pStyle w:val="EMPTYCELLSTYLE"/>
            </w:pPr>
          </w:p>
        </w:tc>
        <w:tc>
          <w:tcPr>
            <w:tcW w:w="59" w:type="dxa"/>
            <w:gridSpan w:val="4"/>
          </w:tcPr>
          <w:p w14:paraId="11E6FAA3" w14:textId="77777777" w:rsidR="00BA628F" w:rsidRDefault="00BA628F">
            <w:pPr>
              <w:pStyle w:val="EMPTYCELLSTYLE"/>
            </w:pPr>
          </w:p>
        </w:tc>
        <w:tc>
          <w:tcPr>
            <w:tcW w:w="40" w:type="dxa"/>
            <w:gridSpan w:val="3"/>
          </w:tcPr>
          <w:p w14:paraId="11E6FAA4" w14:textId="77777777" w:rsidR="00BA628F" w:rsidRDefault="00BA628F">
            <w:pPr>
              <w:pStyle w:val="EMPTYCELLSTYLE"/>
            </w:pPr>
          </w:p>
        </w:tc>
      </w:tr>
      <w:tr w:rsidR="00BA628F" w14:paraId="11E6FAC2" w14:textId="77777777" w:rsidTr="002C180E">
        <w:trPr>
          <w:trHeight w:hRule="exact" w:val="20"/>
        </w:trPr>
        <w:tc>
          <w:tcPr>
            <w:tcW w:w="450" w:type="dxa"/>
          </w:tcPr>
          <w:p w14:paraId="11E6FAA6" w14:textId="77777777" w:rsidR="00BA628F" w:rsidRDefault="00BA628F">
            <w:pPr>
              <w:pStyle w:val="EMPTYCELLSTYLE"/>
            </w:pPr>
          </w:p>
        </w:tc>
        <w:tc>
          <w:tcPr>
            <w:tcW w:w="40" w:type="dxa"/>
            <w:gridSpan w:val="2"/>
          </w:tcPr>
          <w:p w14:paraId="11E6FAA7" w14:textId="77777777" w:rsidR="00BA628F" w:rsidRDefault="00BA628F">
            <w:pPr>
              <w:pStyle w:val="EMPTYCELLSTYLE"/>
            </w:pPr>
          </w:p>
        </w:tc>
        <w:tc>
          <w:tcPr>
            <w:tcW w:w="380" w:type="dxa"/>
          </w:tcPr>
          <w:p w14:paraId="11E6FAA8" w14:textId="77777777" w:rsidR="00BA628F" w:rsidRDefault="00BA628F">
            <w:pPr>
              <w:pStyle w:val="EMPTYCELLSTYLE"/>
            </w:pPr>
          </w:p>
        </w:tc>
        <w:tc>
          <w:tcPr>
            <w:tcW w:w="1470" w:type="dxa"/>
            <w:gridSpan w:val="11"/>
          </w:tcPr>
          <w:p w14:paraId="11E6FAA9" w14:textId="77777777" w:rsidR="00BA628F" w:rsidRDefault="00BA628F">
            <w:pPr>
              <w:pStyle w:val="EMPTYCELLSTYLE"/>
            </w:pPr>
          </w:p>
        </w:tc>
        <w:tc>
          <w:tcPr>
            <w:tcW w:w="40" w:type="dxa"/>
            <w:gridSpan w:val="2"/>
          </w:tcPr>
          <w:p w14:paraId="11E6FAAA" w14:textId="77777777" w:rsidR="00BA628F" w:rsidRDefault="00BA628F">
            <w:pPr>
              <w:pStyle w:val="EMPTYCELLSTYLE"/>
            </w:pPr>
          </w:p>
        </w:tc>
        <w:tc>
          <w:tcPr>
            <w:tcW w:w="760" w:type="dxa"/>
            <w:gridSpan w:val="9"/>
          </w:tcPr>
          <w:p w14:paraId="11E6FAAB" w14:textId="77777777" w:rsidR="00BA628F" w:rsidRDefault="00BA628F">
            <w:pPr>
              <w:pStyle w:val="EMPTYCELLSTYLE"/>
            </w:pPr>
          </w:p>
        </w:tc>
        <w:tc>
          <w:tcPr>
            <w:tcW w:w="340" w:type="dxa"/>
            <w:gridSpan w:val="12"/>
          </w:tcPr>
          <w:p w14:paraId="11E6FAAC" w14:textId="77777777" w:rsidR="00BA628F" w:rsidRDefault="00BA628F">
            <w:pPr>
              <w:pStyle w:val="EMPTYCELLSTYLE"/>
            </w:pPr>
          </w:p>
        </w:tc>
        <w:tc>
          <w:tcPr>
            <w:tcW w:w="520" w:type="dxa"/>
            <w:gridSpan w:val="6"/>
          </w:tcPr>
          <w:p w14:paraId="11E6FAAD" w14:textId="77777777" w:rsidR="00BA628F" w:rsidRDefault="00BA628F">
            <w:pPr>
              <w:pStyle w:val="EMPTYCELLSTYLE"/>
            </w:pPr>
          </w:p>
        </w:tc>
        <w:tc>
          <w:tcPr>
            <w:tcW w:w="440" w:type="dxa"/>
            <w:gridSpan w:val="14"/>
          </w:tcPr>
          <w:p w14:paraId="11E6FAAE" w14:textId="77777777" w:rsidR="00BA628F" w:rsidRDefault="00BA628F">
            <w:pPr>
              <w:pStyle w:val="EMPTYCELLSTYLE"/>
            </w:pPr>
          </w:p>
        </w:tc>
        <w:tc>
          <w:tcPr>
            <w:tcW w:w="340" w:type="dxa"/>
            <w:gridSpan w:val="2"/>
          </w:tcPr>
          <w:p w14:paraId="11E6FAAF" w14:textId="77777777" w:rsidR="00BA628F" w:rsidRDefault="00BA628F">
            <w:pPr>
              <w:pStyle w:val="EMPTYCELLSTYLE"/>
            </w:pPr>
          </w:p>
        </w:tc>
        <w:tc>
          <w:tcPr>
            <w:tcW w:w="60" w:type="dxa"/>
            <w:gridSpan w:val="2"/>
          </w:tcPr>
          <w:p w14:paraId="11E6FAB0" w14:textId="77777777" w:rsidR="00BA628F" w:rsidRDefault="00BA628F">
            <w:pPr>
              <w:pStyle w:val="EMPTYCELLSTYLE"/>
            </w:pPr>
          </w:p>
        </w:tc>
        <w:tc>
          <w:tcPr>
            <w:tcW w:w="200" w:type="dxa"/>
            <w:gridSpan w:val="2"/>
          </w:tcPr>
          <w:p w14:paraId="11E6FAB1" w14:textId="77777777" w:rsidR="00BA628F" w:rsidRDefault="00BA628F">
            <w:pPr>
              <w:pStyle w:val="EMPTYCELLSTYLE"/>
            </w:pPr>
          </w:p>
        </w:tc>
        <w:tc>
          <w:tcPr>
            <w:tcW w:w="880" w:type="dxa"/>
            <w:gridSpan w:val="24"/>
          </w:tcPr>
          <w:p w14:paraId="11E6FAB2" w14:textId="77777777" w:rsidR="00BA628F" w:rsidRDefault="00BA628F">
            <w:pPr>
              <w:pStyle w:val="EMPTYCELLSTYLE"/>
            </w:pPr>
          </w:p>
        </w:tc>
        <w:tc>
          <w:tcPr>
            <w:tcW w:w="180" w:type="dxa"/>
            <w:gridSpan w:val="5"/>
          </w:tcPr>
          <w:p w14:paraId="11E6FAB3" w14:textId="77777777" w:rsidR="00BA628F" w:rsidRDefault="00BA628F">
            <w:pPr>
              <w:pStyle w:val="EMPTYCELLSTYLE"/>
            </w:pPr>
          </w:p>
        </w:tc>
        <w:tc>
          <w:tcPr>
            <w:tcW w:w="80" w:type="dxa"/>
            <w:gridSpan w:val="2"/>
          </w:tcPr>
          <w:p w14:paraId="11E6FAB4" w14:textId="77777777" w:rsidR="00BA628F" w:rsidRDefault="00BA628F">
            <w:pPr>
              <w:pStyle w:val="EMPTYCELLSTYLE"/>
            </w:pPr>
          </w:p>
        </w:tc>
        <w:tc>
          <w:tcPr>
            <w:tcW w:w="160" w:type="dxa"/>
            <w:gridSpan w:val="7"/>
          </w:tcPr>
          <w:p w14:paraId="11E6FAB5" w14:textId="77777777" w:rsidR="00BA628F" w:rsidRDefault="00BA628F">
            <w:pPr>
              <w:pStyle w:val="EMPTYCELLSTYLE"/>
            </w:pPr>
          </w:p>
        </w:tc>
        <w:tc>
          <w:tcPr>
            <w:tcW w:w="720" w:type="dxa"/>
            <w:gridSpan w:val="18"/>
          </w:tcPr>
          <w:p w14:paraId="11E6FAB6" w14:textId="77777777" w:rsidR="00BA628F" w:rsidRDefault="00BA628F">
            <w:pPr>
              <w:pStyle w:val="EMPTYCELLSTYLE"/>
            </w:pPr>
          </w:p>
        </w:tc>
        <w:tc>
          <w:tcPr>
            <w:tcW w:w="240" w:type="dxa"/>
            <w:gridSpan w:val="3"/>
          </w:tcPr>
          <w:p w14:paraId="11E6FAB7" w14:textId="77777777" w:rsidR="00BA628F" w:rsidRDefault="00BA628F">
            <w:pPr>
              <w:pStyle w:val="EMPTYCELLSTYLE"/>
            </w:pPr>
          </w:p>
        </w:tc>
        <w:tc>
          <w:tcPr>
            <w:tcW w:w="40" w:type="dxa"/>
          </w:tcPr>
          <w:p w14:paraId="11E6FAB8" w14:textId="77777777" w:rsidR="00BA628F" w:rsidRDefault="00BA628F">
            <w:pPr>
              <w:pStyle w:val="EMPTYCELLSTYLE"/>
            </w:pPr>
          </w:p>
        </w:tc>
        <w:tc>
          <w:tcPr>
            <w:tcW w:w="3780" w:type="dxa"/>
            <w:gridSpan w:val="67"/>
          </w:tcPr>
          <w:p w14:paraId="11E6FAB9" w14:textId="77777777" w:rsidR="00BA628F" w:rsidRDefault="00BA628F">
            <w:pPr>
              <w:pStyle w:val="EMPTYCELLSTYLE"/>
            </w:pPr>
          </w:p>
        </w:tc>
        <w:tc>
          <w:tcPr>
            <w:tcW w:w="40" w:type="dxa"/>
          </w:tcPr>
          <w:p w14:paraId="11E6FABA" w14:textId="77777777" w:rsidR="00BA628F" w:rsidRDefault="00BA628F">
            <w:pPr>
              <w:pStyle w:val="EMPTYCELLSTYLE"/>
            </w:pPr>
          </w:p>
        </w:tc>
        <w:tc>
          <w:tcPr>
            <w:tcW w:w="40" w:type="dxa"/>
          </w:tcPr>
          <w:p w14:paraId="11E6FABB" w14:textId="77777777" w:rsidR="00BA628F" w:rsidRDefault="00BA628F">
            <w:pPr>
              <w:pStyle w:val="EMPTYCELLSTYLE"/>
            </w:pPr>
          </w:p>
        </w:tc>
        <w:tc>
          <w:tcPr>
            <w:tcW w:w="40" w:type="dxa"/>
          </w:tcPr>
          <w:p w14:paraId="11E6FABC" w14:textId="77777777" w:rsidR="00BA628F" w:rsidRDefault="00BA628F">
            <w:pPr>
              <w:pStyle w:val="EMPTYCELLSTYLE"/>
            </w:pPr>
          </w:p>
        </w:tc>
        <w:tc>
          <w:tcPr>
            <w:tcW w:w="40" w:type="dxa"/>
          </w:tcPr>
          <w:p w14:paraId="11E6FABD" w14:textId="77777777" w:rsidR="00BA628F" w:rsidRDefault="00BA628F">
            <w:pPr>
              <w:pStyle w:val="EMPTYCELLSTYLE"/>
            </w:pPr>
          </w:p>
        </w:tc>
        <w:tc>
          <w:tcPr>
            <w:tcW w:w="40" w:type="dxa"/>
            <w:gridSpan w:val="2"/>
          </w:tcPr>
          <w:p w14:paraId="11E6FABE" w14:textId="77777777" w:rsidR="00BA628F" w:rsidRDefault="00BA628F">
            <w:pPr>
              <w:pStyle w:val="EMPTYCELLSTYLE"/>
            </w:pPr>
          </w:p>
        </w:tc>
        <w:tc>
          <w:tcPr>
            <w:tcW w:w="379" w:type="dxa"/>
            <w:gridSpan w:val="12"/>
          </w:tcPr>
          <w:p w14:paraId="11E6FABF" w14:textId="77777777" w:rsidR="00BA628F" w:rsidRDefault="00BA628F">
            <w:pPr>
              <w:pStyle w:val="EMPTYCELLSTYLE"/>
            </w:pPr>
          </w:p>
        </w:tc>
        <w:tc>
          <w:tcPr>
            <w:tcW w:w="59" w:type="dxa"/>
            <w:gridSpan w:val="2"/>
          </w:tcPr>
          <w:p w14:paraId="11E6FAC0" w14:textId="77777777" w:rsidR="00BA628F" w:rsidRDefault="00BA628F">
            <w:pPr>
              <w:pStyle w:val="EMPTYCELLSTYLE"/>
            </w:pPr>
          </w:p>
        </w:tc>
        <w:tc>
          <w:tcPr>
            <w:tcW w:w="500" w:type="dxa"/>
            <w:gridSpan w:val="3"/>
          </w:tcPr>
          <w:p w14:paraId="11E6FAC1" w14:textId="77777777" w:rsidR="00BA628F" w:rsidRDefault="00BA628F">
            <w:pPr>
              <w:pStyle w:val="EMPTYCELLSTYLE"/>
            </w:pPr>
          </w:p>
        </w:tc>
      </w:tr>
      <w:tr w:rsidR="00BA628F" w14:paraId="11E6FAD8" w14:textId="77777777" w:rsidTr="002C180E">
        <w:trPr>
          <w:gridAfter w:val="27"/>
          <w:wAfter w:w="1270" w:type="dxa"/>
          <w:trHeight w:hRule="exact" w:val="320"/>
        </w:trPr>
        <w:tc>
          <w:tcPr>
            <w:tcW w:w="450" w:type="dxa"/>
          </w:tcPr>
          <w:p w14:paraId="11E6FAC3"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6FAC4" w14:textId="77777777" w:rsidR="00BA628F" w:rsidRDefault="0050071D">
            <w:r>
              <w:rPr>
                <w:rFonts w:ascii="DejaVu Sans" w:eastAsia="DejaVu Sans" w:hAnsi="DejaVu Sans" w:cs="DejaVu Sans"/>
                <w:b/>
                <w:color w:val="000000"/>
              </w:rPr>
              <w:t>Block Drawdown By Grantee:</w:t>
            </w:r>
          </w:p>
        </w:tc>
        <w:tc>
          <w:tcPr>
            <w:tcW w:w="340" w:type="dxa"/>
            <w:gridSpan w:val="2"/>
          </w:tcPr>
          <w:p w14:paraId="11E6FAC5" w14:textId="77777777" w:rsidR="00BA628F" w:rsidRDefault="00BA628F">
            <w:pPr>
              <w:pStyle w:val="EMPTYCELLSTYLE"/>
            </w:pPr>
          </w:p>
        </w:tc>
        <w:tc>
          <w:tcPr>
            <w:tcW w:w="60" w:type="dxa"/>
            <w:gridSpan w:val="3"/>
          </w:tcPr>
          <w:p w14:paraId="11E6FAC6" w14:textId="77777777" w:rsidR="00BA628F" w:rsidRDefault="00BA628F">
            <w:pPr>
              <w:pStyle w:val="EMPTYCELLSTYLE"/>
            </w:pPr>
          </w:p>
        </w:tc>
        <w:tc>
          <w:tcPr>
            <w:tcW w:w="200" w:type="dxa"/>
            <w:gridSpan w:val="5"/>
          </w:tcPr>
          <w:p w14:paraId="11E6FAC7" w14:textId="77777777" w:rsidR="00BA628F" w:rsidRDefault="00BA628F">
            <w:pPr>
              <w:pStyle w:val="EMPTYCELLSTYLE"/>
            </w:pPr>
          </w:p>
        </w:tc>
        <w:tc>
          <w:tcPr>
            <w:tcW w:w="880" w:type="dxa"/>
            <w:gridSpan w:val="16"/>
          </w:tcPr>
          <w:p w14:paraId="11E6FAC8" w14:textId="77777777" w:rsidR="00BA628F" w:rsidRDefault="00BA628F">
            <w:pPr>
              <w:pStyle w:val="EMPTYCELLSTYLE"/>
            </w:pPr>
          </w:p>
        </w:tc>
        <w:tc>
          <w:tcPr>
            <w:tcW w:w="180" w:type="dxa"/>
            <w:gridSpan w:val="3"/>
          </w:tcPr>
          <w:p w14:paraId="11E6FAC9" w14:textId="77777777" w:rsidR="00BA628F" w:rsidRDefault="00BA628F">
            <w:pPr>
              <w:pStyle w:val="EMPTYCELLSTYLE"/>
            </w:pPr>
          </w:p>
        </w:tc>
        <w:tc>
          <w:tcPr>
            <w:tcW w:w="80" w:type="dxa"/>
            <w:gridSpan w:val="2"/>
          </w:tcPr>
          <w:p w14:paraId="11E6FACA" w14:textId="77777777" w:rsidR="00BA628F" w:rsidRDefault="00BA628F">
            <w:pPr>
              <w:pStyle w:val="EMPTYCELLSTYLE"/>
            </w:pPr>
          </w:p>
        </w:tc>
        <w:tc>
          <w:tcPr>
            <w:tcW w:w="160" w:type="dxa"/>
            <w:gridSpan w:val="7"/>
          </w:tcPr>
          <w:p w14:paraId="11E6FACB" w14:textId="77777777" w:rsidR="00BA628F" w:rsidRDefault="00BA628F">
            <w:pPr>
              <w:pStyle w:val="EMPTYCELLSTYLE"/>
            </w:pPr>
          </w:p>
        </w:tc>
        <w:tc>
          <w:tcPr>
            <w:tcW w:w="720" w:type="dxa"/>
            <w:gridSpan w:val="18"/>
          </w:tcPr>
          <w:p w14:paraId="11E6FACC" w14:textId="77777777" w:rsidR="00BA628F" w:rsidRDefault="00BA628F">
            <w:pPr>
              <w:pStyle w:val="EMPTYCELLSTYLE"/>
            </w:pPr>
          </w:p>
        </w:tc>
        <w:tc>
          <w:tcPr>
            <w:tcW w:w="240" w:type="dxa"/>
            <w:gridSpan w:val="9"/>
          </w:tcPr>
          <w:p w14:paraId="11E6FACD" w14:textId="77777777" w:rsidR="00BA628F" w:rsidRDefault="00BA628F">
            <w:pPr>
              <w:pStyle w:val="EMPTYCELLSTYLE"/>
            </w:pPr>
          </w:p>
        </w:tc>
        <w:tc>
          <w:tcPr>
            <w:tcW w:w="40" w:type="dxa"/>
          </w:tcPr>
          <w:p w14:paraId="11E6FACE" w14:textId="77777777" w:rsidR="00BA628F" w:rsidRDefault="00BA628F">
            <w:pPr>
              <w:pStyle w:val="EMPTYCELLSTYLE"/>
            </w:pPr>
          </w:p>
        </w:tc>
        <w:tc>
          <w:tcPr>
            <w:tcW w:w="3780" w:type="dxa"/>
            <w:gridSpan w:val="52"/>
          </w:tcPr>
          <w:p w14:paraId="11E6FACF" w14:textId="77777777" w:rsidR="00BA628F" w:rsidRDefault="00BA628F">
            <w:pPr>
              <w:pStyle w:val="EMPTYCELLSTYLE"/>
            </w:pPr>
          </w:p>
        </w:tc>
        <w:tc>
          <w:tcPr>
            <w:tcW w:w="40" w:type="dxa"/>
          </w:tcPr>
          <w:p w14:paraId="11E6FAD0" w14:textId="77777777" w:rsidR="00BA628F" w:rsidRDefault="00BA628F">
            <w:pPr>
              <w:pStyle w:val="EMPTYCELLSTYLE"/>
            </w:pPr>
          </w:p>
        </w:tc>
        <w:tc>
          <w:tcPr>
            <w:tcW w:w="40" w:type="dxa"/>
          </w:tcPr>
          <w:p w14:paraId="11E6FAD1" w14:textId="77777777" w:rsidR="00BA628F" w:rsidRDefault="00BA628F">
            <w:pPr>
              <w:pStyle w:val="EMPTYCELLSTYLE"/>
            </w:pPr>
          </w:p>
        </w:tc>
        <w:tc>
          <w:tcPr>
            <w:tcW w:w="40" w:type="dxa"/>
            <w:gridSpan w:val="2"/>
          </w:tcPr>
          <w:p w14:paraId="11E6FAD2" w14:textId="77777777" w:rsidR="00BA628F" w:rsidRDefault="00BA628F">
            <w:pPr>
              <w:pStyle w:val="EMPTYCELLSTYLE"/>
            </w:pPr>
          </w:p>
        </w:tc>
        <w:tc>
          <w:tcPr>
            <w:tcW w:w="40" w:type="dxa"/>
            <w:gridSpan w:val="2"/>
          </w:tcPr>
          <w:p w14:paraId="11E6FAD3" w14:textId="77777777" w:rsidR="00BA628F" w:rsidRDefault="00BA628F">
            <w:pPr>
              <w:pStyle w:val="EMPTYCELLSTYLE"/>
            </w:pPr>
          </w:p>
        </w:tc>
        <w:tc>
          <w:tcPr>
            <w:tcW w:w="40" w:type="dxa"/>
            <w:gridSpan w:val="2"/>
          </w:tcPr>
          <w:p w14:paraId="11E6FAD4" w14:textId="77777777" w:rsidR="00BA628F" w:rsidRDefault="00BA628F">
            <w:pPr>
              <w:pStyle w:val="EMPTYCELLSTYLE"/>
            </w:pPr>
          </w:p>
        </w:tc>
        <w:tc>
          <w:tcPr>
            <w:tcW w:w="379" w:type="dxa"/>
            <w:gridSpan w:val="13"/>
          </w:tcPr>
          <w:p w14:paraId="11E6FAD5" w14:textId="77777777" w:rsidR="00BA628F" w:rsidRDefault="00BA628F">
            <w:pPr>
              <w:pStyle w:val="EMPTYCELLSTYLE"/>
            </w:pPr>
          </w:p>
        </w:tc>
        <w:tc>
          <w:tcPr>
            <w:tcW w:w="59" w:type="dxa"/>
            <w:gridSpan w:val="4"/>
          </w:tcPr>
          <w:p w14:paraId="11E6FAD6" w14:textId="77777777" w:rsidR="00BA628F" w:rsidRDefault="00BA628F">
            <w:pPr>
              <w:pStyle w:val="EMPTYCELLSTYLE"/>
            </w:pPr>
          </w:p>
        </w:tc>
        <w:tc>
          <w:tcPr>
            <w:tcW w:w="40" w:type="dxa"/>
            <w:gridSpan w:val="3"/>
          </w:tcPr>
          <w:p w14:paraId="11E6FAD7" w14:textId="77777777" w:rsidR="00BA628F" w:rsidRDefault="00BA628F">
            <w:pPr>
              <w:pStyle w:val="EMPTYCELLSTYLE"/>
            </w:pPr>
          </w:p>
        </w:tc>
      </w:tr>
      <w:tr w:rsidR="00BA628F" w14:paraId="11E6FAEF" w14:textId="77777777" w:rsidTr="002C180E">
        <w:trPr>
          <w:gridAfter w:val="27"/>
          <w:wAfter w:w="1270" w:type="dxa"/>
          <w:trHeight w:hRule="exact" w:val="300"/>
        </w:trPr>
        <w:tc>
          <w:tcPr>
            <w:tcW w:w="450" w:type="dxa"/>
          </w:tcPr>
          <w:p w14:paraId="11E6FAD9"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6FADA" w14:textId="77777777" w:rsidR="00BA628F" w:rsidRDefault="0050071D">
            <w:r>
              <w:rPr>
                <w:rFonts w:ascii="SansSerif" w:eastAsia="SansSerif" w:hAnsi="SansSerif" w:cs="SansSerif"/>
                <w:color w:val="000000"/>
                <w:sz w:val="18"/>
              </w:rPr>
              <w:t>Not Blocked</w:t>
            </w:r>
          </w:p>
        </w:tc>
        <w:tc>
          <w:tcPr>
            <w:tcW w:w="440" w:type="dxa"/>
            <w:gridSpan w:val="11"/>
          </w:tcPr>
          <w:p w14:paraId="11E6FADB" w14:textId="77777777" w:rsidR="00BA628F" w:rsidRDefault="00BA628F">
            <w:pPr>
              <w:pStyle w:val="EMPTYCELLSTYLE"/>
            </w:pPr>
          </w:p>
        </w:tc>
        <w:tc>
          <w:tcPr>
            <w:tcW w:w="340" w:type="dxa"/>
            <w:gridSpan w:val="2"/>
          </w:tcPr>
          <w:p w14:paraId="11E6FADC" w14:textId="77777777" w:rsidR="00BA628F" w:rsidRDefault="00BA628F">
            <w:pPr>
              <w:pStyle w:val="EMPTYCELLSTYLE"/>
            </w:pPr>
          </w:p>
        </w:tc>
        <w:tc>
          <w:tcPr>
            <w:tcW w:w="60" w:type="dxa"/>
            <w:gridSpan w:val="3"/>
          </w:tcPr>
          <w:p w14:paraId="11E6FADD" w14:textId="77777777" w:rsidR="00BA628F" w:rsidRDefault="00BA628F">
            <w:pPr>
              <w:pStyle w:val="EMPTYCELLSTYLE"/>
            </w:pPr>
          </w:p>
        </w:tc>
        <w:tc>
          <w:tcPr>
            <w:tcW w:w="200" w:type="dxa"/>
            <w:gridSpan w:val="5"/>
          </w:tcPr>
          <w:p w14:paraId="11E6FADE" w14:textId="77777777" w:rsidR="00BA628F" w:rsidRDefault="00BA628F">
            <w:pPr>
              <w:pStyle w:val="EMPTYCELLSTYLE"/>
            </w:pPr>
          </w:p>
        </w:tc>
        <w:tc>
          <w:tcPr>
            <w:tcW w:w="880" w:type="dxa"/>
            <w:gridSpan w:val="16"/>
          </w:tcPr>
          <w:p w14:paraId="11E6FADF" w14:textId="77777777" w:rsidR="00BA628F" w:rsidRDefault="00BA628F">
            <w:pPr>
              <w:pStyle w:val="EMPTYCELLSTYLE"/>
            </w:pPr>
          </w:p>
        </w:tc>
        <w:tc>
          <w:tcPr>
            <w:tcW w:w="180" w:type="dxa"/>
            <w:gridSpan w:val="3"/>
          </w:tcPr>
          <w:p w14:paraId="11E6FAE0" w14:textId="77777777" w:rsidR="00BA628F" w:rsidRDefault="00BA628F">
            <w:pPr>
              <w:pStyle w:val="EMPTYCELLSTYLE"/>
            </w:pPr>
          </w:p>
        </w:tc>
        <w:tc>
          <w:tcPr>
            <w:tcW w:w="80" w:type="dxa"/>
            <w:gridSpan w:val="2"/>
          </w:tcPr>
          <w:p w14:paraId="11E6FAE1" w14:textId="77777777" w:rsidR="00BA628F" w:rsidRDefault="00BA628F">
            <w:pPr>
              <w:pStyle w:val="EMPTYCELLSTYLE"/>
            </w:pPr>
          </w:p>
        </w:tc>
        <w:tc>
          <w:tcPr>
            <w:tcW w:w="160" w:type="dxa"/>
            <w:gridSpan w:val="7"/>
          </w:tcPr>
          <w:p w14:paraId="11E6FAE2" w14:textId="77777777" w:rsidR="00BA628F" w:rsidRDefault="00BA628F">
            <w:pPr>
              <w:pStyle w:val="EMPTYCELLSTYLE"/>
            </w:pPr>
          </w:p>
        </w:tc>
        <w:tc>
          <w:tcPr>
            <w:tcW w:w="720" w:type="dxa"/>
            <w:gridSpan w:val="18"/>
          </w:tcPr>
          <w:p w14:paraId="11E6FAE3" w14:textId="77777777" w:rsidR="00BA628F" w:rsidRDefault="00BA628F">
            <w:pPr>
              <w:pStyle w:val="EMPTYCELLSTYLE"/>
            </w:pPr>
          </w:p>
        </w:tc>
        <w:tc>
          <w:tcPr>
            <w:tcW w:w="240" w:type="dxa"/>
            <w:gridSpan w:val="9"/>
          </w:tcPr>
          <w:p w14:paraId="11E6FAE4" w14:textId="77777777" w:rsidR="00BA628F" w:rsidRDefault="00BA628F">
            <w:pPr>
              <w:pStyle w:val="EMPTYCELLSTYLE"/>
            </w:pPr>
          </w:p>
        </w:tc>
        <w:tc>
          <w:tcPr>
            <w:tcW w:w="40" w:type="dxa"/>
          </w:tcPr>
          <w:p w14:paraId="11E6FAE5" w14:textId="77777777" w:rsidR="00BA628F" w:rsidRDefault="00BA628F">
            <w:pPr>
              <w:pStyle w:val="EMPTYCELLSTYLE"/>
            </w:pPr>
          </w:p>
        </w:tc>
        <w:tc>
          <w:tcPr>
            <w:tcW w:w="3780" w:type="dxa"/>
            <w:gridSpan w:val="52"/>
          </w:tcPr>
          <w:p w14:paraId="11E6FAE6" w14:textId="77777777" w:rsidR="00BA628F" w:rsidRDefault="00BA628F">
            <w:pPr>
              <w:pStyle w:val="EMPTYCELLSTYLE"/>
            </w:pPr>
          </w:p>
        </w:tc>
        <w:tc>
          <w:tcPr>
            <w:tcW w:w="40" w:type="dxa"/>
          </w:tcPr>
          <w:p w14:paraId="11E6FAE7" w14:textId="77777777" w:rsidR="00BA628F" w:rsidRDefault="00BA628F">
            <w:pPr>
              <w:pStyle w:val="EMPTYCELLSTYLE"/>
            </w:pPr>
          </w:p>
        </w:tc>
        <w:tc>
          <w:tcPr>
            <w:tcW w:w="40" w:type="dxa"/>
          </w:tcPr>
          <w:p w14:paraId="11E6FAE8" w14:textId="77777777" w:rsidR="00BA628F" w:rsidRDefault="00BA628F">
            <w:pPr>
              <w:pStyle w:val="EMPTYCELLSTYLE"/>
            </w:pPr>
          </w:p>
        </w:tc>
        <w:tc>
          <w:tcPr>
            <w:tcW w:w="40" w:type="dxa"/>
            <w:gridSpan w:val="2"/>
          </w:tcPr>
          <w:p w14:paraId="11E6FAE9" w14:textId="77777777" w:rsidR="00BA628F" w:rsidRDefault="00BA628F">
            <w:pPr>
              <w:pStyle w:val="EMPTYCELLSTYLE"/>
            </w:pPr>
          </w:p>
        </w:tc>
        <w:tc>
          <w:tcPr>
            <w:tcW w:w="40" w:type="dxa"/>
            <w:gridSpan w:val="2"/>
          </w:tcPr>
          <w:p w14:paraId="11E6FAEA" w14:textId="77777777" w:rsidR="00BA628F" w:rsidRDefault="00BA628F">
            <w:pPr>
              <w:pStyle w:val="EMPTYCELLSTYLE"/>
            </w:pPr>
          </w:p>
        </w:tc>
        <w:tc>
          <w:tcPr>
            <w:tcW w:w="40" w:type="dxa"/>
            <w:gridSpan w:val="2"/>
          </w:tcPr>
          <w:p w14:paraId="11E6FAEB" w14:textId="77777777" w:rsidR="00BA628F" w:rsidRDefault="00BA628F">
            <w:pPr>
              <w:pStyle w:val="EMPTYCELLSTYLE"/>
            </w:pPr>
          </w:p>
        </w:tc>
        <w:tc>
          <w:tcPr>
            <w:tcW w:w="379" w:type="dxa"/>
            <w:gridSpan w:val="13"/>
          </w:tcPr>
          <w:p w14:paraId="11E6FAEC" w14:textId="77777777" w:rsidR="00BA628F" w:rsidRDefault="00BA628F">
            <w:pPr>
              <w:pStyle w:val="EMPTYCELLSTYLE"/>
            </w:pPr>
          </w:p>
        </w:tc>
        <w:tc>
          <w:tcPr>
            <w:tcW w:w="59" w:type="dxa"/>
            <w:gridSpan w:val="4"/>
          </w:tcPr>
          <w:p w14:paraId="11E6FAED" w14:textId="77777777" w:rsidR="00BA628F" w:rsidRDefault="00BA628F">
            <w:pPr>
              <w:pStyle w:val="EMPTYCELLSTYLE"/>
            </w:pPr>
          </w:p>
        </w:tc>
        <w:tc>
          <w:tcPr>
            <w:tcW w:w="40" w:type="dxa"/>
            <w:gridSpan w:val="3"/>
          </w:tcPr>
          <w:p w14:paraId="11E6FAEE" w14:textId="77777777" w:rsidR="00BA628F" w:rsidRDefault="00BA628F">
            <w:pPr>
              <w:pStyle w:val="EMPTYCELLSTYLE"/>
            </w:pPr>
          </w:p>
        </w:tc>
      </w:tr>
      <w:tr w:rsidR="00BA628F" w14:paraId="11E6FB0C" w14:textId="77777777" w:rsidTr="002C180E">
        <w:trPr>
          <w:trHeight w:hRule="exact" w:val="60"/>
        </w:trPr>
        <w:tc>
          <w:tcPr>
            <w:tcW w:w="450" w:type="dxa"/>
          </w:tcPr>
          <w:p w14:paraId="11E6FAF0" w14:textId="77777777" w:rsidR="00BA628F" w:rsidRDefault="00BA628F">
            <w:pPr>
              <w:pStyle w:val="EMPTYCELLSTYLE"/>
            </w:pPr>
          </w:p>
        </w:tc>
        <w:tc>
          <w:tcPr>
            <w:tcW w:w="40" w:type="dxa"/>
            <w:gridSpan w:val="2"/>
          </w:tcPr>
          <w:p w14:paraId="11E6FAF1" w14:textId="77777777" w:rsidR="00BA628F" w:rsidRDefault="00BA628F">
            <w:pPr>
              <w:pStyle w:val="EMPTYCELLSTYLE"/>
            </w:pPr>
          </w:p>
        </w:tc>
        <w:tc>
          <w:tcPr>
            <w:tcW w:w="380" w:type="dxa"/>
          </w:tcPr>
          <w:p w14:paraId="11E6FAF2" w14:textId="77777777" w:rsidR="00BA628F" w:rsidRDefault="00BA628F">
            <w:pPr>
              <w:pStyle w:val="EMPTYCELLSTYLE"/>
            </w:pPr>
          </w:p>
        </w:tc>
        <w:tc>
          <w:tcPr>
            <w:tcW w:w="1470" w:type="dxa"/>
            <w:gridSpan w:val="11"/>
          </w:tcPr>
          <w:p w14:paraId="11E6FAF3" w14:textId="77777777" w:rsidR="00BA628F" w:rsidRDefault="00BA628F">
            <w:pPr>
              <w:pStyle w:val="EMPTYCELLSTYLE"/>
            </w:pPr>
          </w:p>
        </w:tc>
        <w:tc>
          <w:tcPr>
            <w:tcW w:w="40" w:type="dxa"/>
            <w:gridSpan w:val="2"/>
          </w:tcPr>
          <w:p w14:paraId="11E6FAF4" w14:textId="77777777" w:rsidR="00BA628F" w:rsidRDefault="00BA628F">
            <w:pPr>
              <w:pStyle w:val="EMPTYCELLSTYLE"/>
            </w:pPr>
          </w:p>
        </w:tc>
        <w:tc>
          <w:tcPr>
            <w:tcW w:w="760" w:type="dxa"/>
            <w:gridSpan w:val="9"/>
          </w:tcPr>
          <w:p w14:paraId="11E6FAF5" w14:textId="77777777" w:rsidR="00BA628F" w:rsidRDefault="00BA628F">
            <w:pPr>
              <w:pStyle w:val="EMPTYCELLSTYLE"/>
            </w:pPr>
          </w:p>
        </w:tc>
        <w:tc>
          <w:tcPr>
            <w:tcW w:w="340" w:type="dxa"/>
            <w:gridSpan w:val="12"/>
          </w:tcPr>
          <w:p w14:paraId="11E6FAF6" w14:textId="77777777" w:rsidR="00BA628F" w:rsidRDefault="00BA628F">
            <w:pPr>
              <w:pStyle w:val="EMPTYCELLSTYLE"/>
            </w:pPr>
          </w:p>
        </w:tc>
        <w:tc>
          <w:tcPr>
            <w:tcW w:w="520" w:type="dxa"/>
            <w:gridSpan w:val="6"/>
          </w:tcPr>
          <w:p w14:paraId="11E6FAF7" w14:textId="77777777" w:rsidR="00BA628F" w:rsidRDefault="00BA628F">
            <w:pPr>
              <w:pStyle w:val="EMPTYCELLSTYLE"/>
            </w:pPr>
          </w:p>
        </w:tc>
        <w:tc>
          <w:tcPr>
            <w:tcW w:w="440" w:type="dxa"/>
            <w:gridSpan w:val="14"/>
          </w:tcPr>
          <w:p w14:paraId="11E6FAF8" w14:textId="77777777" w:rsidR="00BA628F" w:rsidRDefault="00BA628F">
            <w:pPr>
              <w:pStyle w:val="EMPTYCELLSTYLE"/>
            </w:pPr>
          </w:p>
        </w:tc>
        <w:tc>
          <w:tcPr>
            <w:tcW w:w="340" w:type="dxa"/>
            <w:gridSpan w:val="2"/>
          </w:tcPr>
          <w:p w14:paraId="11E6FAF9" w14:textId="77777777" w:rsidR="00BA628F" w:rsidRDefault="00BA628F">
            <w:pPr>
              <w:pStyle w:val="EMPTYCELLSTYLE"/>
            </w:pPr>
          </w:p>
        </w:tc>
        <w:tc>
          <w:tcPr>
            <w:tcW w:w="60" w:type="dxa"/>
            <w:gridSpan w:val="2"/>
          </w:tcPr>
          <w:p w14:paraId="11E6FAFA" w14:textId="77777777" w:rsidR="00BA628F" w:rsidRDefault="00BA628F">
            <w:pPr>
              <w:pStyle w:val="EMPTYCELLSTYLE"/>
            </w:pPr>
          </w:p>
        </w:tc>
        <w:tc>
          <w:tcPr>
            <w:tcW w:w="200" w:type="dxa"/>
            <w:gridSpan w:val="2"/>
          </w:tcPr>
          <w:p w14:paraId="11E6FAFB" w14:textId="77777777" w:rsidR="00BA628F" w:rsidRDefault="00BA628F">
            <w:pPr>
              <w:pStyle w:val="EMPTYCELLSTYLE"/>
            </w:pPr>
          </w:p>
        </w:tc>
        <w:tc>
          <w:tcPr>
            <w:tcW w:w="880" w:type="dxa"/>
            <w:gridSpan w:val="24"/>
          </w:tcPr>
          <w:p w14:paraId="11E6FAFC" w14:textId="77777777" w:rsidR="00BA628F" w:rsidRDefault="00BA628F">
            <w:pPr>
              <w:pStyle w:val="EMPTYCELLSTYLE"/>
            </w:pPr>
          </w:p>
        </w:tc>
        <w:tc>
          <w:tcPr>
            <w:tcW w:w="180" w:type="dxa"/>
            <w:gridSpan w:val="5"/>
          </w:tcPr>
          <w:p w14:paraId="11E6FAFD" w14:textId="77777777" w:rsidR="00BA628F" w:rsidRDefault="00BA628F">
            <w:pPr>
              <w:pStyle w:val="EMPTYCELLSTYLE"/>
            </w:pPr>
          </w:p>
        </w:tc>
        <w:tc>
          <w:tcPr>
            <w:tcW w:w="80" w:type="dxa"/>
            <w:gridSpan w:val="2"/>
          </w:tcPr>
          <w:p w14:paraId="11E6FAFE" w14:textId="77777777" w:rsidR="00BA628F" w:rsidRDefault="00BA628F">
            <w:pPr>
              <w:pStyle w:val="EMPTYCELLSTYLE"/>
            </w:pPr>
          </w:p>
        </w:tc>
        <w:tc>
          <w:tcPr>
            <w:tcW w:w="160" w:type="dxa"/>
            <w:gridSpan w:val="7"/>
          </w:tcPr>
          <w:p w14:paraId="11E6FAFF" w14:textId="77777777" w:rsidR="00BA628F" w:rsidRDefault="00BA628F">
            <w:pPr>
              <w:pStyle w:val="EMPTYCELLSTYLE"/>
            </w:pPr>
          </w:p>
        </w:tc>
        <w:tc>
          <w:tcPr>
            <w:tcW w:w="720" w:type="dxa"/>
            <w:gridSpan w:val="18"/>
          </w:tcPr>
          <w:p w14:paraId="11E6FB00" w14:textId="77777777" w:rsidR="00BA628F" w:rsidRDefault="00BA628F">
            <w:pPr>
              <w:pStyle w:val="EMPTYCELLSTYLE"/>
            </w:pPr>
          </w:p>
        </w:tc>
        <w:tc>
          <w:tcPr>
            <w:tcW w:w="240" w:type="dxa"/>
            <w:gridSpan w:val="3"/>
          </w:tcPr>
          <w:p w14:paraId="11E6FB01" w14:textId="77777777" w:rsidR="00BA628F" w:rsidRDefault="00BA628F">
            <w:pPr>
              <w:pStyle w:val="EMPTYCELLSTYLE"/>
            </w:pPr>
          </w:p>
        </w:tc>
        <w:tc>
          <w:tcPr>
            <w:tcW w:w="40" w:type="dxa"/>
          </w:tcPr>
          <w:p w14:paraId="11E6FB02" w14:textId="77777777" w:rsidR="00BA628F" w:rsidRDefault="00BA628F">
            <w:pPr>
              <w:pStyle w:val="EMPTYCELLSTYLE"/>
            </w:pPr>
          </w:p>
        </w:tc>
        <w:tc>
          <w:tcPr>
            <w:tcW w:w="3780" w:type="dxa"/>
            <w:gridSpan w:val="67"/>
          </w:tcPr>
          <w:p w14:paraId="11E6FB03" w14:textId="77777777" w:rsidR="00BA628F" w:rsidRDefault="00BA628F">
            <w:pPr>
              <w:pStyle w:val="EMPTYCELLSTYLE"/>
            </w:pPr>
          </w:p>
        </w:tc>
        <w:tc>
          <w:tcPr>
            <w:tcW w:w="40" w:type="dxa"/>
          </w:tcPr>
          <w:p w14:paraId="11E6FB04" w14:textId="77777777" w:rsidR="00BA628F" w:rsidRDefault="00BA628F">
            <w:pPr>
              <w:pStyle w:val="EMPTYCELLSTYLE"/>
            </w:pPr>
          </w:p>
        </w:tc>
        <w:tc>
          <w:tcPr>
            <w:tcW w:w="40" w:type="dxa"/>
          </w:tcPr>
          <w:p w14:paraId="11E6FB05" w14:textId="77777777" w:rsidR="00BA628F" w:rsidRDefault="00BA628F">
            <w:pPr>
              <w:pStyle w:val="EMPTYCELLSTYLE"/>
            </w:pPr>
          </w:p>
        </w:tc>
        <w:tc>
          <w:tcPr>
            <w:tcW w:w="40" w:type="dxa"/>
          </w:tcPr>
          <w:p w14:paraId="11E6FB06" w14:textId="77777777" w:rsidR="00BA628F" w:rsidRDefault="00BA628F">
            <w:pPr>
              <w:pStyle w:val="EMPTYCELLSTYLE"/>
            </w:pPr>
          </w:p>
        </w:tc>
        <w:tc>
          <w:tcPr>
            <w:tcW w:w="40" w:type="dxa"/>
          </w:tcPr>
          <w:p w14:paraId="11E6FB07" w14:textId="77777777" w:rsidR="00BA628F" w:rsidRDefault="00BA628F">
            <w:pPr>
              <w:pStyle w:val="EMPTYCELLSTYLE"/>
            </w:pPr>
          </w:p>
        </w:tc>
        <w:tc>
          <w:tcPr>
            <w:tcW w:w="40" w:type="dxa"/>
            <w:gridSpan w:val="2"/>
          </w:tcPr>
          <w:p w14:paraId="11E6FB08" w14:textId="77777777" w:rsidR="00BA628F" w:rsidRDefault="00BA628F">
            <w:pPr>
              <w:pStyle w:val="EMPTYCELLSTYLE"/>
            </w:pPr>
          </w:p>
        </w:tc>
        <w:tc>
          <w:tcPr>
            <w:tcW w:w="379" w:type="dxa"/>
            <w:gridSpan w:val="12"/>
          </w:tcPr>
          <w:p w14:paraId="11E6FB09" w14:textId="77777777" w:rsidR="00BA628F" w:rsidRDefault="00BA628F">
            <w:pPr>
              <w:pStyle w:val="EMPTYCELLSTYLE"/>
            </w:pPr>
          </w:p>
        </w:tc>
        <w:tc>
          <w:tcPr>
            <w:tcW w:w="59" w:type="dxa"/>
            <w:gridSpan w:val="2"/>
          </w:tcPr>
          <w:p w14:paraId="11E6FB0A" w14:textId="77777777" w:rsidR="00BA628F" w:rsidRDefault="00BA628F">
            <w:pPr>
              <w:pStyle w:val="EMPTYCELLSTYLE"/>
            </w:pPr>
          </w:p>
        </w:tc>
        <w:tc>
          <w:tcPr>
            <w:tcW w:w="500" w:type="dxa"/>
            <w:gridSpan w:val="3"/>
          </w:tcPr>
          <w:p w14:paraId="11E6FB0B" w14:textId="77777777" w:rsidR="00BA628F" w:rsidRDefault="00BA628F">
            <w:pPr>
              <w:pStyle w:val="EMPTYCELLSTYLE"/>
            </w:pPr>
          </w:p>
        </w:tc>
      </w:tr>
      <w:tr w:rsidR="00BA628F" w14:paraId="11E6FB1B" w14:textId="77777777" w:rsidTr="002C180E">
        <w:trPr>
          <w:gridAfter w:val="27"/>
          <w:wAfter w:w="1270" w:type="dxa"/>
          <w:trHeight w:hRule="exact" w:val="320"/>
        </w:trPr>
        <w:tc>
          <w:tcPr>
            <w:tcW w:w="450" w:type="dxa"/>
          </w:tcPr>
          <w:p w14:paraId="11E6FB0D" w14:textId="77777777" w:rsidR="00BA628F" w:rsidRDefault="00BA628F">
            <w:pPr>
              <w:pStyle w:val="EMPTYCELLSTYLE"/>
            </w:pPr>
          </w:p>
        </w:tc>
        <w:tc>
          <w:tcPr>
            <w:tcW w:w="5080" w:type="dxa"/>
            <w:gridSpan w:val="78"/>
            <w:tcMar>
              <w:top w:w="0" w:type="dxa"/>
              <w:left w:w="0" w:type="dxa"/>
              <w:bottom w:w="0" w:type="dxa"/>
              <w:right w:w="0" w:type="dxa"/>
            </w:tcMar>
          </w:tcPr>
          <w:p w14:paraId="11E6FB0E" w14:textId="77777777" w:rsidR="00BA628F" w:rsidRDefault="0050071D">
            <w:r>
              <w:rPr>
                <w:rFonts w:ascii="DejaVu Sans" w:eastAsia="DejaVu Sans" w:hAnsi="DejaVu Sans" w:cs="DejaVu Sans"/>
                <w:b/>
                <w:color w:val="000000"/>
              </w:rPr>
              <w:t>National Objective:</w:t>
            </w:r>
          </w:p>
        </w:tc>
        <w:tc>
          <w:tcPr>
            <w:tcW w:w="720" w:type="dxa"/>
            <w:gridSpan w:val="18"/>
          </w:tcPr>
          <w:p w14:paraId="11E6FB0F" w14:textId="77777777" w:rsidR="00BA628F" w:rsidRDefault="00BA628F">
            <w:pPr>
              <w:pStyle w:val="EMPTYCELLSTYLE"/>
            </w:pPr>
          </w:p>
        </w:tc>
        <w:tc>
          <w:tcPr>
            <w:tcW w:w="240" w:type="dxa"/>
            <w:gridSpan w:val="9"/>
          </w:tcPr>
          <w:p w14:paraId="11E6FB10" w14:textId="77777777" w:rsidR="00BA628F" w:rsidRDefault="00BA628F">
            <w:pPr>
              <w:pStyle w:val="EMPTYCELLSTYLE"/>
            </w:pPr>
          </w:p>
        </w:tc>
        <w:tc>
          <w:tcPr>
            <w:tcW w:w="40" w:type="dxa"/>
          </w:tcPr>
          <w:p w14:paraId="11E6FB11" w14:textId="77777777" w:rsidR="00BA628F" w:rsidRDefault="00BA628F">
            <w:pPr>
              <w:pStyle w:val="EMPTYCELLSTYLE"/>
            </w:pPr>
          </w:p>
        </w:tc>
        <w:tc>
          <w:tcPr>
            <w:tcW w:w="3780" w:type="dxa"/>
            <w:gridSpan w:val="52"/>
          </w:tcPr>
          <w:p w14:paraId="11E6FB12" w14:textId="77777777" w:rsidR="00BA628F" w:rsidRDefault="00BA628F">
            <w:pPr>
              <w:pStyle w:val="EMPTYCELLSTYLE"/>
            </w:pPr>
          </w:p>
        </w:tc>
        <w:tc>
          <w:tcPr>
            <w:tcW w:w="40" w:type="dxa"/>
          </w:tcPr>
          <w:p w14:paraId="11E6FB13" w14:textId="77777777" w:rsidR="00BA628F" w:rsidRDefault="00BA628F">
            <w:pPr>
              <w:pStyle w:val="EMPTYCELLSTYLE"/>
            </w:pPr>
          </w:p>
        </w:tc>
        <w:tc>
          <w:tcPr>
            <w:tcW w:w="40" w:type="dxa"/>
          </w:tcPr>
          <w:p w14:paraId="11E6FB14" w14:textId="77777777" w:rsidR="00BA628F" w:rsidRDefault="00BA628F">
            <w:pPr>
              <w:pStyle w:val="EMPTYCELLSTYLE"/>
            </w:pPr>
          </w:p>
        </w:tc>
        <w:tc>
          <w:tcPr>
            <w:tcW w:w="40" w:type="dxa"/>
            <w:gridSpan w:val="2"/>
          </w:tcPr>
          <w:p w14:paraId="11E6FB15" w14:textId="77777777" w:rsidR="00BA628F" w:rsidRDefault="00BA628F">
            <w:pPr>
              <w:pStyle w:val="EMPTYCELLSTYLE"/>
            </w:pPr>
          </w:p>
        </w:tc>
        <w:tc>
          <w:tcPr>
            <w:tcW w:w="40" w:type="dxa"/>
            <w:gridSpan w:val="2"/>
          </w:tcPr>
          <w:p w14:paraId="11E6FB16" w14:textId="77777777" w:rsidR="00BA628F" w:rsidRDefault="00BA628F">
            <w:pPr>
              <w:pStyle w:val="EMPTYCELLSTYLE"/>
            </w:pPr>
          </w:p>
        </w:tc>
        <w:tc>
          <w:tcPr>
            <w:tcW w:w="40" w:type="dxa"/>
            <w:gridSpan w:val="2"/>
          </w:tcPr>
          <w:p w14:paraId="11E6FB17" w14:textId="77777777" w:rsidR="00BA628F" w:rsidRDefault="00BA628F">
            <w:pPr>
              <w:pStyle w:val="EMPTYCELLSTYLE"/>
            </w:pPr>
          </w:p>
        </w:tc>
        <w:tc>
          <w:tcPr>
            <w:tcW w:w="379" w:type="dxa"/>
            <w:gridSpan w:val="13"/>
          </w:tcPr>
          <w:p w14:paraId="11E6FB18" w14:textId="77777777" w:rsidR="00BA628F" w:rsidRDefault="00BA628F">
            <w:pPr>
              <w:pStyle w:val="EMPTYCELLSTYLE"/>
            </w:pPr>
          </w:p>
        </w:tc>
        <w:tc>
          <w:tcPr>
            <w:tcW w:w="59" w:type="dxa"/>
            <w:gridSpan w:val="4"/>
          </w:tcPr>
          <w:p w14:paraId="11E6FB19" w14:textId="77777777" w:rsidR="00BA628F" w:rsidRDefault="00BA628F">
            <w:pPr>
              <w:pStyle w:val="EMPTYCELLSTYLE"/>
            </w:pPr>
          </w:p>
        </w:tc>
        <w:tc>
          <w:tcPr>
            <w:tcW w:w="40" w:type="dxa"/>
            <w:gridSpan w:val="3"/>
          </w:tcPr>
          <w:p w14:paraId="11E6FB1A" w14:textId="77777777" w:rsidR="00BA628F" w:rsidRDefault="00BA628F">
            <w:pPr>
              <w:pStyle w:val="EMPTYCELLSTYLE"/>
            </w:pPr>
          </w:p>
        </w:tc>
      </w:tr>
      <w:tr w:rsidR="00BA628F" w14:paraId="11E6FB2A" w14:textId="77777777" w:rsidTr="002C180E">
        <w:trPr>
          <w:gridAfter w:val="27"/>
          <w:wAfter w:w="1270" w:type="dxa"/>
          <w:trHeight w:hRule="exact" w:val="340"/>
        </w:trPr>
        <w:tc>
          <w:tcPr>
            <w:tcW w:w="450" w:type="dxa"/>
          </w:tcPr>
          <w:p w14:paraId="11E6FB1C" w14:textId="77777777" w:rsidR="00BA628F" w:rsidRDefault="00BA628F">
            <w:pPr>
              <w:pStyle w:val="EMPTYCELLSTYLE"/>
            </w:pPr>
          </w:p>
        </w:tc>
        <w:tc>
          <w:tcPr>
            <w:tcW w:w="5080" w:type="dxa"/>
            <w:gridSpan w:val="78"/>
            <w:tcMar>
              <w:top w:w="0" w:type="dxa"/>
              <w:left w:w="0" w:type="dxa"/>
              <w:bottom w:w="0" w:type="dxa"/>
              <w:right w:w="0" w:type="dxa"/>
            </w:tcMar>
          </w:tcPr>
          <w:p w14:paraId="11E6FB1D" w14:textId="77777777" w:rsidR="00BA628F" w:rsidRDefault="0050071D">
            <w:r>
              <w:rPr>
                <w:rFonts w:ascii="SansSerif" w:eastAsia="SansSerif" w:hAnsi="SansSerif" w:cs="SansSerif"/>
                <w:color w:val="000000"/>
                <w:sz w:val="18"/>
              </w:rPr>
              <w:t>LMC: Low Mod Limited Clientele</w:t>
            </w:r>
          </w:p>
        </w:tc>
        <w:tc>
          <w:tcPr>
            <w:tcW w:w="720" w:type="dxa"/>
            <w:gridSpan w:val="18"/>
          </w:tcPr>
          <w:p w14:paraId="11E6FB1E" w14:textId="77777777" w:rsidR="00BA628F" w:rsidRDefault="00BA628F">
            <w:pPr>
              <w:pStyle w:val="EMPTYCELLSTYLE"/>
            </w:pPr>
          </w:p>
        </w:tc>
        <w:tc>
          <w:tcPr>
            <w:tcW w:w="240" w:type="dxa"/>
            <w:gridSpan w:val="9"/>
          </w:tcPr>
          <w:p w14:paraId="11E6FB1F" w14:textId="77777777" w:rsidR="00BA628F" w:rsidRDefault="00BA628F">
            <w:pPr>
              <w:pStyle w:val="EMPTYCELLSTYLE"/>
            </w:pPr>
          </w:p>
        </w:tc>
        <w:tc>
          <w:tcPr>
            <w:tcW w:w="40" w:type="dxa"/>
          </w:tcPr>
          <w:p w14:paraId="11E6FB20" w14:textId="77777777" w:rsidR="00BA628F" w:rsidRDefault="00BA628F">
            <w:pPr>
              <w:pStyle w:val="EMPTYCELLSTYLE"/>
            </w:pPr>
          </w:p>
        </w:tc>
        <w:tc>
          <w:tcPr>
            <w:tcW w:w="3780" w:type="dxa"/>
            <w:gridSpan w:val="52"/>
          </w:tcPr>
          <w:p w14:paraId="11E6FB21" w14:textId="77777777" w:rsidR="00BA628F" w:rsidRDefault="00BA628F">
            <w:pPr>
              <w:pStyle w:val="EMPTYCELLSTYLE"/>
            </w:pPr>
          </w:p>
        </w:tc>
        <w:tc>
          <w:tcPr>
            <w:tcW w:w="40" w:type="dxa"/>
          </w:tcPr>
          <w:p w14:paraId="11E6FB22" w14:textId="77777777" w:rsidR="00BA628F" w:rsidRDefault="00BA628F">
            <w:pPr>
              <w:pStyle w:val="EMPTYCELLSTYLE"/>
            </w:pPr>
          </w:p>
        </w:tc>
        <w:tc>
          <w:tcPr>
            <w:tcW w:w="40" w:type="dxa"/>
          </w:tcPr>
          <w:p w14:paraId="11E6FB23" w14:textId="77777777" w:rsidR="00BA628F" w:rsidRDefault="00BA628F">
            <w:pPr>
              <w:pStyle w:val="EMPTYCELLSTYLE"/>
            </w:pPr>
          </w:p>
        </w:tc>
        <w:tc>
          <w:tcPr>
            <w:tcW w:w="40" w:type="dxa"/>
            <w:gridSpan w:val="2"/>
          </w:tcPr>
          <w:p w14:paraId="11E6FB24" w14:textId="77777777" w:rsidR="00BA628F" w:rsidRDefault="00BA628F">
            <w:pPr>
              <w:pStyle w:val="EMPTYCELLSTYLE"/>
            </w:pPr>
          </w:p>
        </w:tc>
        <w:tc>
          <w:tcPr>
            <w:tcW w:w="40" w:type="dxa"/>
            <w:gridSpan w:val="2"/>
          </w:tcPr>
          <w:p w14:paraId="11E6FB25" w14:textId="77777777" w:rsidR="00BA628F" w:rsidRDefault="00BA628F">
            <w:pPr>
              <w:pStyle w:val="EMPTYCELLSTYLE"/>
            </w:pPr>
          </w:p>
        </w:tc>
        <w:tc>
          <w:tcPr>
            <w:tcW w:w="40" w:type="dxa"/>
            <w:gridSpan w:val="2"/>
          </w:tcPr>
          <w:p w14:paraId="11E6FB26" w14:textId="77777777" w:rsidR="00BA628F" w:rsidRDefault="00BA628F">
            <w:pPr>
              <w:pStyle w:val="EMPTYCELLSTYLE"/>
            </w:pPr>
          </w:p>
        </w:tc>
        <w:tc>
          <w:tcPr>
            <w:tcW w:w="379" w:type="dxa"/>
            <w:gridSpan w:val="13"/>
          </w:tcPr>
          <w:p w14:paraId="11E6FB27" w14:textId="77777777" w:rsidR="00BA628F" w:rsidRDefault="00BA628F">
            <w:pPr>
              <w:pStyle w:val="EMPTYCELLSTYLE"/>
            </w:pPr>
          </w:p>
        </w:tc>
        <w:tc>
          <w:tcPr>
            <w:tcW w:w="59" w:type="dxa"/>
            <w:gridSpan w:val="4"/>
          </w:tcPr>
          <w:p w14:paraId="11E6FB28" w14:textId="77777777" w:rsidR="00BA628F" w:rsidRDefault="00BA628F">
            <w:pPr>
              <w:pStyle w:val="EMPTYCELLSTYLE"/>
            </w:pPr>
          </w:p>
        </w:tc>
        <w:tc>
          <w:tcPr>
            <w:tcW w:w="40" w:type="dxa"/>
            <w:gridSpan w:val="3"/>
          </w:tcPr>
          <w:p w14:paraId="11E6FB29" w14:textId="77777777" w:rsidR="00BA628F" w:rsidRDefault="00BA628F">
            <w:pPr>
              <w:pStyle w:val="EMPTYCELLSTYLE"/>
            </w:pPr>
          </w:p>
        </w:tc>
      </w:tr>
      <w:tr w:rsidR="00BA628F" w14:paraId="11E6FB47" w14:textId="77777777" w:rsidTr="002C180E">
        <w:trPr>
          <w:trHeight w:hRule="exact" w:val="480"/>
        </w:trPr>
        <w:tc>
          <w:tcPr>
            <w:tcW w:w="450" w:type="dxa"/>
          </w:tcPr>
          <w:p w14:paraId="11E6FB2B" w14:textId="77777777" w:rsidR="00BA628F" w:rsidRDefault="00BA628F">
            <w:pPr>
              <w:pStyle w:val="EMPTYCELLSTYLE"/>
            </w:pPr>
          </w:p>
        </w:tc>
        <w:tc>
          <w:tcPr>
            <w:tcW w:w="40" w:type="dxa"/>
            <w:gridSpan w:val="2"/>
          </w:tcPr>
          <w:p w14:paraId="11E6FB2C" w14:textId="77777777" w:rsidR="00BA628F" w:rsidRDefault="00BA628F">
            <w:pPr>
              <w:pStyle w:val="EMPTYCELLSTYLE"/>
            </w:pPr>
          </w:p>
        </w:tc>
        <w:tc>
          <w:tcPr>
            <w:tcW w:w="380" w:type="dxa"/>
          </w:tcPr>
          <w:p w14:paraId="11E6FB2D" w14:textId="77777777" w:rsidR="00BA628F" w:rsidRDefault="00BA628F">
            <w:pPr>
              <w:pStyle w:val="EMPTYCELLSTYLE"/>
            </w:pPr>
          </w:p>
        </w:tc>
        <w:tc>
          <w:tcPr>
            <w:tcW w:w="1470" w:type="dxa"/>
            <w:gridSpan w:val="11"/>
          </w:tcPr>
          <w:p w14:paraId="11E6FB2E" w14:textId="77777777" w:rsidR="00BA628F" w:rsidRDefault="00BA628F">
            <w:pPr>
              <w:pStyle w:val="EMPTYCELLSTYLE"/>
            </w:pPr>
          </w:p>
        </w:tc>
        <w:tc>
          <w:tcPr>
            <w:tcW w:w="40" w:type="dxa"/>
            <w:gridSpan w:val="2"/>
          </w:tcPr>
          <w:p w14:paraId="11E6FB2F" w14:textId="77777777" w:rsidR="00BA628F" w:rsidRDefault="00BA628F">
            <w:pPr>
              <w:pStyle w:val="EMPTYCELLSTYLE"/>
            </w:pPr>
          </w:p>
        </w:tc>
        <w:tc>
          <w:tcPr>
            <w:tcW w:w="760" w:type="dxa"/>
            <w:gridSpan w:val="9"/>
          </w:tcPr>
          <w:p w14:paraId="11E6FB30" w14:textId="77777777" w:rsidR="00BA628F" w:rsidRDefault="00BA628F">
            <w:pPr>
              <w:pStyle w:val="EMPTYCELLSTYLE"/>
            </w:pPr>
          </w:p>
        </w:tc>
        <w:tc>
          <w:tcPr>
            <w:tcW w:w="340" w:type="dxa"/>
            <w:gridSpan w:val="12"/>
          </w:tcPr>
          <w:p w14:paraId="11E6FB31" w14:textId="77777777" w:rsidR="00BA628F" w:rsidRDefault="00BA628F">
            <w:pPr>
              <w:pStyle w:val="EMPTYCELLSTYLE"/>
            </w:pPr>
          </w:p>
        </w:tc>
        <w:tc>
          <w:tcPr>
            <w:tcW w:w="520" w:type="dxa"/>
            <w:gridSpan w:val="6"/>
          </w:tcPr>
          <w:p w14:paraId="11E6FB32" w14:textId="77777777" w:rsidR="00BA628F" w:rsidRDefault="00BA628F">
            <w:pPr>
              <w:pStyle w:val="EMPTYCELLSTYLE"/>
            </w:pPr>
          </w:p>
        </w:tc>
        <w:tc>
          <w:tcPr>
            <w:tcW w:w="440" w:type="dxa"/>
            <w:gridSpan w:val="14"/>
          </w:tcPr>
          <w:p w14:paraId="11E6FB33" w14:textId="77777777" w:rsidR="00BA628F" w:rsidRDefault="00BA628F">
            <w:pPr>
              <w:pStyle w:val="EMPTYCELLSTYLE"/>
            </w:pPr>
          </w:p>
        </w:tc>
        <w:tc>
          <w:tcPr>
            <w:tcW w:w="340" w:type="dxa"/>
            <w:gridSpan w:val="2"/>
          </w:tcPr>
          <w:p w14:paraId="11E6FB34" w14:textId="77777777" w:rsidR="00BA628F" w:rsidRDefault="00BA628F">
            <w:pPr>
              <w:pStyle w:val="EMPTYCELLSTYLE"/>
            </w:pPr>
          </w:p>
        </w:tc>
        <w:tc>
          <w:tcPr>
            <w:tcW w:w="60" w:type="dxa"/>
            <w:gridSpan w:val="2"/>
          </w:tcPr>
          <w:p w14:paraId="11E6FB35" w14:textId="77777777" w:rsidR="00BA628F" w:rsidRDefault="00BA628F">
            <w:pPr>
              <w:pStyle w:val="EMPTYCELLSTYLE"/>
            </w:pPr>
          </w:p>
        </w:tc>
        <w:tc>
          <w:tcPr>
            <w:tcW w:w="200" w:type="dxa"/>
            <w:gridSpan w:val="2"/>
          </w:tcPr>
          <w:p w14:paraId="11E6FB36" w14:textId="77777777" w:rsidR="00BA628F" w:rsidRDefault="00BA628F">
            <w:pPr>
              <w:pStyle w:val="EMPTYCELLSTYLE"/>
            </w:pPr>
          </w:p>
        </w:tc>
        <w:tc>
          <w:tcPr>
            <w:tcW w:w="880" w:type="dxa"/>
            <w:gridSpan w:val="24"/>
          </w:tcPr>
          <w:p w14:paraId="11E6FB37" w14:textId="77777777" w:rsidR="00BA628F" w:rsidRDefault="00BA628F">
            <w:pPr>
              <w:pStyle w:val="EMPTYCELLSTYLE"/>
            </w:pPr>
          </w:p>
        </w:tc>
        <w:tc>
          <w:tcPr>
            <w:tcW w:w="180" w:type="dxa"/>
            <w:gridSpan w:val="5"/>
          </w:tcPr>
          <w:p w14:paraId="11E6FB38" w14:textId="77777777" w:rsidR="00BA628F" w:rsidRDefault="00BA628F">
            <w:pPr>
              <w:pStyle w:val="EMPTYCELLSTYLE"/>
            </w:pPr>
          </w:p>
        </w:tc>
        <w:tc>
          <w:tcPr>
            <w:tcW w:w="80" w:type="dxa"/>
            <w:gridSpan w:val="2"/>
          </w:tcPr>
          <w:p w14:paraId="11E6FB39" w14:textId="77777777" w:rsidR="00BA628F" w:rsidRDefault="00BA628F">
            <w:pPr>
              <w:pStyle w:val="EMPTYCELLSTYLE"/>
            </w:pPr>
          </w:p>
        </w:tc>
        <w:tc>
          <w:tcPr>
            <w:tcW w:w="160" w:type="dxa"/>
            <w:gridSpan w:val="7"/>
          </w:tcPr>
          <w:p w14:paraId="11E6FB3A" w14:textId="77777777" w:rsidR="00BA628F" w:rsidRDefault="00BA628F">
            <w:pPr>
              <w:pStyle w:val="EMPTYCELLSTYLE"/>
            </w:pPr>
          </w:p>
        </w:tc>
        <w:tc>
          <w:tcPr>
            <w:tcW w:w="720" w:type="dxa"/>
            <w:gridSpan w:val="18"/>
          </w:tcPr>
          <w:p w14:paraId="11E6FB3B" w14:textId="77777777" w:rsidR="00BA628F" w:rsidRDefault="00BA628F">
            <w:pPr>
              <w:pStyle w:val="EMPTYCELLSTYLE"/>
            </w:pPr>
          </w:p>
        </w:tc>
        <w:tc>
          <w:tcPr>
            <w:tcW w:w="240" w:type="dxa"/>
            <w:gridSpan w:val="3"/>
          </w:tcPr>
          <w:p w14:paraId="11E6FB3C" w14:textId="77777777" w:rsidR="00BA628F" w:rsidRDefault="00BA628F">
            <w:pPr>
              <w:pStyle w:val="EMPTYCELLSTYLE"/>
            </w:pPr>
          </w:p>
        </w:tc>
        <w:tc>
          <w:tcPr>
            <w:tcW w:w="40" w:type="dxa"/>
          </w:tcPr>
          <w:p w14:paraId="11E6FB3D" w14:textId="77777777" w:rsidR="00BA628F" w:rsidRDefault="00BA628F">
            <w:pPr>
              <w:pStyle w:val="EMPTYCELLSTYLE"/>
            </w:pPr>
          </w:p>
        </w:tc>
        <w:tc>
          <w:tcPr>
            <w:tcW w:w="3780" w:type="dxa"/>
            <w:gridSpan w:val="67"/>
          </w:tcPr>
          <w:p w14:paraId="11E6FB3E" w14:textId="77777777" w:rsidR="00BA628F" w:rsidRDefault="00BA628F">
            <w:pPr>
              <w:pStyle w:val="EMPTYCELLSTYLE"/>
            </w:pPr>
          </w:p>
        </w:tc>
        <w:tc>
          <w:tcPr>
            <w:tcW w:w="40" w:type="dxa"/>
          </w:tcPr>
          <w:p w14:paraId="11E6FB3F" w14:textId="77777777" w:rsidR="00BA628F" w:rsidRDefault="00BA628F">
            <w:pPr>
              <w:pStyle w:val="EMPTYCELLSTYLE"/>
            </w:pPr>
          </w:p>
        </w:tc>
        <w:tc>
          <w:tcPr>
            <w:tcW w:w="40" w:type="dxa"/>
          </w:tcPr>
          <w:p w14:paraId="11E6FB40" w14:textId="77777777" w:rsidR="00BA628F" w:rsidRDefault="00BA628F">
            <w:pPr>
              <w:pStyle w:val="EMPTYCELLSTYLE"/>
            </w:pPr>
          </w:p>
        </w:tc>
        <w:tc>
          <w:tcPr>
            <w:tcW w:w="40" w:type="dxa"/>
          </w:tcPr>
          <w:p w14:paraId="11E6FB41" w14:textId="77777777" w:rsidR="00BA628F" w:rsidRDefault="00BA628F">
            <w:pPr>
              <w:pStyle w:val="EMPTYCELLSTYLE"/>
            </w:pPr>
          </w:p>
        </w:tc>
        <w:tc>
          <w:tcPr>
            <w:tcW w:w="40" w:type="dxa"/>
          </w:tcPr>
          <w:p w14:paraId="11E6FB42" w14:textId="77777777" w:rsidR="00BA628F" w:rsidRDefault="00BA628F">
            <w:pPr>
              <w:pStyle w:val="EMPTYCELLSTYLE"/>
            </w:pPr>
          </w:p>
        </w:tc>
        <w:tc>
          <w:tcPr>
            <w:tcW w:w="40" w:type="dxa"/>
            <w:gridSpan w:val="2"/>
          </w:tcPr>
          <w:p w14:paraId="11E6FB43" w14:textId="77777777" w:rsidR="00BA628F" w:rsidRDefault="00BA628F">
            <w:pPr>
              <w:pStyle w:val="EMPTYCELLSTYLE"/>
            </w:pPr>
          </w:p>
        </w:tc>
        <w:tc>
          <w:tcPr>
            <w:tcW w:w="379" w:type="dxa"/>
            <w:gridSpan w:val="12"/>
          </w:tcPr>
          <w:p w14:paraId="11E6FB44" w14:textId="77777777" w:rsidR="00BA628F" w:rsidRDefault="00BA628F">
            <w:pPr>
              <w:pStyle w:val="EMPTYCELLSTYLE"/>
            </w:pPr>
          </w:p>
        </w:tc>
        <w:tc>
          <w:tcPr>
            <w:tcW w:w="59" w:type="dxa"/>
            <w:gridSpan w:val="2"/>
          </w:tcPr>
          <w:p w14:paraId="11E6FB45" w14:textId="77777777" w:rsidR="00BA628F" w:rsidRDefault="00BA628F">
            <w:pPr>
              <w:pStyle w:val="EMPTYCELLSTYLE"/>
            </w:pPr>
          </w:p>
        </w:tc>
        <w:tc>
          <w:tcPr>
            <w:tcW w:w="500" w:type="dxa"/>
            <w:gridSpan w:val="3"/>
          </w:tcPr>
          <w:p w14:paraId="11E6FB46" w14:textId="77777777" w:rsidR="00BA628F" w:rsidRDefault="00BA628F">
            <w:pPr>
              <w:pStyle w:val="EMPTYCELLSTYLE"/>
            </w:pPr>
          </w:p>
        </w:tc>
      </w:tr>
      <w:tr w:rsidR="00BA628F" w14:paraId="11E6FB4D" w14:textId="77777777" w:rsidTr="002C180E">
        <w:trPr>
          <w:gridAfter w:val="27"/>
          <w:wAfter w:w="1270" w:type="dxa"/>
          <w:trHeight w:hRule="exact" w:val="20"/>
        </w:trPr>
        <w:tc>
          <w:tcPr>
            <w:tcW w:w="450" w:type="dxa"/>
          </w:tcPr>
          <w:p w14:paraId="11E6FB48"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FB49" w14:textId="77777777" w:rsidR="00BA628F" w:rsidRDefault="00BA628F">
            <w:pPr>
              <w:pStyle w:val="EMPTYCELLSTYLE"/>
            </w:pPr>
          </w:p>
        </w:tc>
        <w:tc>
          <w:tcPr>
            <w:tcW w:w="379" w:type="dxa"/>
            <w:gridSpan w:val="13"/>
          </w:tcPr>
          <w:p w14:paraId="11E6FB4A" w14:textId="77777777" w:rsidR="00BA628F" w:rsidRDefault="00BA628F">
            <w:pPr>
              <w:pStyle w:val="EMPTYCELLSTYLE"/>
            </w:pPr>
          </w:p>
        </w:tc>
        <w:tc>
          <w:tcPr>
            <w:tcW w:w="59" w:type="dxa"/>
            <w:gridSpan w:val="4"/>
          </w:tcPr>
          <w:p w14:paraId="11E6FB4B" w14:textId="77777777" w:rsidR="00BA628F" w:rsidRDefault="00BA628F">
            <w:pPr>
              <w:pStyle w:val="EMPTYCELLSTYLE"/>
            </w:pPr>
          </w:p>
        </w:tc>
        <w:tc>
          <w:tcPr>
            <w:tcW w:w="40" w:type="dxa"/>
            <w:gridSpan w:val="3"/>
          </w:tcPr>
          <w:p w14:paraId="11E6FB4C" w14:textId="77777777" w:rsidR="00BA628F" w:rsidRDefault="00BA628F">
            <w:pPr>
              <w:pStyle w:val="EMPTYCELLSTYLE"/>
            </w:pPr>
          </w:p>
        </w:tc>
      </w:tr>
      <w:tr w:rsidR="00BA628F" w14:paraId="11E6FB6A" w14:textId="77777777" w:rsidTr="002C180E">
        <w:trPr>
          <w:trHeight w:hRule="exact" w:val="140"/>
        </w:trPr>
        <w:tc>
          <w:tcPr>
            <w:tcW w:w="450" w:type="dxa"/>
          </w:tcPr>
          <w:p w14:paraId="11E6FB4E" w14:textId="77777777" w:rsidR="00BA628F" w:rsidRDefault="00BA628F">
            <w:pPr>
              <w:pStyle w:val="EMPTYCELLSTYLE"/>
            </w:pPr>
          </w:p>
        </w:tc>
        <w:tc>
          <w:tcPr>
            <w:tcW w:w="40" w:type="dxa"/>
            <w:gridSpan w:val="2"/>
          </w:tcPr>
          <w:p w14:paraId="11E6FB4F" w14:textId="77777777" w:rsidR="00BA628F" w:rsidRDefault="00BA628F">
            <w:pPr>
              <w:pStyle w:val="EMPTYCELLSTYLE"/>
            </w:pPr>
          </w:p>
        </w:tc>
        <w:tc>
          <w:tcPr>
            <w:tcW w:w="380" w:type="dxa"/>
          </w:tcPr>
          <w:p w14:paraId="11E6FB50" w14:textId="77777777" w:rsidR="00BA628F" w:rsidRDefault="00BA628F">
            <w:pPr>
              <w:pStyle w:val="EMPTYCELLSTYLE"/>
            </w:pPr>
          </w:p>
        </w:tc>
        <w:tc>
          <w:tcPr>
            <w:tcW w:w="1470" w:type="dxa"/>
            <w:gridSpan w:val="11"/>
          </w:tcPr>
          <w:p w14:paraId="11E6FB51" w14:textId="77777777" w:rsidR="00BA628F" w:rsidRDefault="00BA628F">
            <w:pPr>
              <w:pStyle w:val="EMPTYCELLSTYLE"/>
            </w:pPr>
          </w:p>
        </w:tc>
        <w:tc>
          <w:tcPr>
            <w:tcW w:w="40" w:type="dxa"/>
            <w:gridSpan w:val="2"/>
          </w:tcPr>
          <w:p w14:paraId="11E6FB52" w14:textId="77777777" w:rsidR="00BA628F" w:rsidRDefault="00BA628F">
            <w:pPr>
              <w:pStyle w:val="EMPTYCELLSTYLE"/>
            </w:pPr>
          </w:p>
        </w:tc>
        <w:tc>
          <w:tcPr>
            <w:tcW w:w="760" w:type="dxa"/>
            <w:gridSpan w:val="9"/>
          </w:tcPr>
          <w:p w14:paraId="11E6FB53" w14:textId="77777777" w:rsidR="00BA628F" w:rsidRDefault="00BA628F">
            <w:pPr>
              <w:pStyle w:val="EMPTYCELLSTYLE"/>
            </w:pPr>
          </w:p>
        </w:tc>
        <w:tc>
          <w:tcPr>
            <w:tcW w:w="340" w:type="dxa"/>
            <w:gridSpan w:val="12"/>
          </w:tcPr>
          <w:p w14:paraId="11E6FB54" w14:textId="77777777" w:rsidR="00BA628F" w:rsidRDefault="00BA628F">
            <w:pPr>
              <w:pStyle w:val="EMPTYCELLSTYLE"/>
            </w:pPr>
          </w:p>
        </w:tc>
        <w:tc>
          <w:tcPr>
            <w:tcW w:w="520" w:type="dxa"/>
            <w:gridSpan w:val="6"/>
          </w:tcPr>
          <w:p w14:paraId="11E6FB55" w14:textId="77777777" w:rsidR="00BA628F" w:rsidRDefault="00BA628F">
            <w:pPr>
              <w:pStyle w:val="EMPTYCELLSTYLE"/>
            </w:pPr>
          </w:p>
        </w:tc>
        <w:tc>
          <w:tcPr>
            <w:tcW w:w="440" w:type="dxa"/>
            <w:gridSpan w:val="14"/>
          </w:tcPr>
          <w:p w14:paraId="11E6FB56" w14:textId="77777777" w:rsidR="00BA628F" w:rsidRDefault="00BA628F">
            <w:pPr>
              <w:pStyle w:val="EMPTYCELLSTYLE"/>
            </w:pPr>
          </w:p>
        </w:tc>
        <w:tc>
          <w:tcPr>
            <w:tcW w:w="340" w:type="dxa"/>
            <w:gridSpan w:val="2"/>
          </w:tcPr>
          <w:p w14:paraId="11E6FB57" w14:textId="77777777" w:rsidR="00BA628F" w:rsidRDefault="00BA628F">
            <w:pPr>
              <w:pStyle w:val="EMPTYCELLSTYLE"/>
            </w:pPr>
          </w:p>
        </w:tc>
        <w:tc>
          <w:tcPr>
            <w:tcW w:w="60" w:type="dxa"/>
            <w:gridSpan w:val="2"/>
          </w:tcPr>
          <w:p w14:paraId="11E6FB58" w14:textId="77777777" w:rsidR="00BA628F" w:rsidRDefault="00BA628F">
            <w:pPr>
              <w:pStyle w:val="EMPTYCELLSTYLE"/>
            </w:pPr>
          </w:p>
        </w:tc>
        <w:tc>
          <w:tcPr>
            <w:tcW w:w="200" w:type="dxa"/>
            <w:gridSpan w:val="2"/>
          </w:tcPr>
          <w:p w14:paraId="11E6FB59" w14:textId="77777777" w:rsidR="00BA628F" w:rsidRDefault="00BA628F">
            <w:pPr>
              <w:pStyle w:val="EMPTYCELLSTYLE"/>
            </w:pPr>
          </w:p>
        </w:tc>
        <w:tc>
          <w:tcPr>
            <w:tcW w:w="880" w:type="dxa"/>
            <w:gridSpan w:val="24"/>
          </w:tcPr>
          <w:p w14:paraId="11E6FB5A" w14:textId="77777777" w:rsidR="00BA628F" w:rsidRDefault="00BA628F">
            <w:pPr>
              <w:pStyle w:val="EMPTYCELLSTYLE"/>
            </w:pPr>
          </w:p>
        </w:tc>
        <w:tc>
          <w:tcPr>
            <w:tcW w:w="180" w:type="dxa"/>
            <w:gridSpan w:val="5"/>
          </w:tcPr>
          <w:p w14:paraId="11E6FB5B" w14:textId="77777777" w:rsidR="00BA628F" w:rsidRDefault="00BA628F">
            <w:pPr>
              <w:pStyle w:val="EMPTYCELLSTYLE"/>
            </w:pPr>
          </w:p>
        </w:tc>
        <w:tc>
          <w:tcPr>
            <w:tcW w:w="80" w:type="dxa"/>
            <w:gridSpan w:val="2"/>
          </w:tcPr>
          <w:p w14:paraId="11E6FB5C" w14:textId="77777777" w:rsidR="00BA628F" w:rsidRDefault="00BA628F">
            <w:pPr>
              <w:pStyle w:val="EMPTYCELLSTYLE"/>
            </w:pPr>
          </w:p>
        </w:tc>
        <w:tc>
          <w:tcPr>
            <w:tcW w:w="160" w:type="dxa"/>
            <w:gridSpan w:val="7"/>
          </w:tcPr>
          <w:p w14:paraId="11E6FB5D" w14:textId="77777777" w:rsidR="00BA628F" w:rsidRDefault="00BA628F">
            <w:pPr>
              <w:pStyle w:val="EMPTYCELLSTYLE"/>
            </w:pPr>
          </w:p>
        </w:tc>
        <w:tc>
          <w:tcPr>
            <w:tcW w:w="720" w:type="dxa"/>
            <w:gridSpan w:val="18"/>
          </w:tcPr>
          <w:p w14:paraId="11E6FB5E" w14:textId="77777777" w:rsidR="00BA628F" w:rsidRDefault="00BA628F">
            <w:pPr>
              <w:pStyle w:val="EMPTYCELLSTYLE"/>
            </w:pPr>
          </w:p>
        </w:tc>
        <w:tc>
          <w:tcPr>
            <w:tcW w:w="240" w:type="dxa"/>
            <w:gridSpan w:val="3"/>
          </w:tcPr>
          <w:p w14:paraId="11E6FB5F" w14:textId="77777777" w:rsidR="00BA628F" w:rsidRDefault="00BA628F">
            <w:pPr>
              <w:pStyle w:val="EMPTYCELLSTYLE"/>
            </w:pPr>
          </w:p>
        </w:tc>
        <w:tc>
          <w:tcPr>
            <w:tcW w:w="40" w:type="dxa"/>
          </w:tcPr>
          <w:p w14:paraId="11E6FB60" w14:textId="77777777" w:rsidR="00BA628F" w:rsidRDefault="00BA628F">
            <w:pPr>
              <w:pStyle w:val="EMPTYCELLSTYLE"/>
            </w:pPr>
          </w:p>
        </w:tc>
        <w:tc>
          <w:tcPr>
            <w:tcW w:w="3780" w:type="dxa"/>
            <w:gridSpan w:val="67"/>
          </w:tcPr>
          <w:p w14:paraId="11E6FB61" w14:textId="77777777" w:rsidR="00BA628F" w:rsidRDefault="00BA628F">
            <w:pPr>
              <w:pStyle w:val="EMPTYCELLSTYLE"/>
            </w:pPr>
          </w:p>
        </w:tc>
        <w:tc>
          <w:tcPr>
            <w:tcW w:w="40" w:type="dxa"/>
          </w:tcPr>
          <w:p w14:paraId="11E6FB62" w14:textId="77777777" w:rsidR="00BA628F" w:rsidRDefault="00BA628F">
            <w:pPr>
              <w:pStyle w:val="EMPTYCELLSTYLE"/>
            </w:pPr>
          </w:p>
        </w:tc>
        <w:tc>
          <w:tcPr>
            <w:tcW w:w="40" w:type="dxa"/>
          </w:tcPr>
          <w:p w14:paraId="11E6FB63" w14:textId="77777777" w:rsidR="00BA628F" w:rsidRDefault="00BA628F">
            <w:pPr>
              <w:pStyle w:val="EMPTYCELLSTYLE"/>
            </w:pPr>
          </w:p>
        </w:tc>
        <w:tc>
          <w:tcPr>
            <w:tcW w:w="40" w:type="dxa"/>
          </w:tcPr>
          <w:p w14:paraId="11E6FB64" w14:textId="77777777" w:rsidR="00BA628F" w:rsidRDefault="00BA628F">
            <w:pPr>
              <w:pStyle w:val="EMPTYCELLSTYLE"/>
            </w:pPr>
          </w:p>
        </w:tc>
        <w:tc>
          <w:tcPr>
            <w:tcW w:w="40" w:type="dxa"/>
          </w:tcPr>
          <w:p w14:paraId="11E6FB65" w14:textId="77777777" w:rsidR="00BA628F" w:rsidRDefault="00BA628F">
            <w:pPr>
              <w:pStyle w:val="EMPTYCELLSTYLE"/>
            </w:pPr>
          </w:p>
        </w:tc>
        <w:tc>
          <w:tcPr>
            <w:tcW w:w="40" w:type="dxa"/>
            <w:gridSpan w:val="2"/>
          </w:tcPr>
          <w:p w14:paraId="11E6FB66" w14:textId="77777777" w:rsidR="00BA628F" w:rsidRDefault="00BA628F">
            <w:pPr>
              <w:pStyle w:val="EMPTYCELLSTYLE"/>
            </w:pPr>
          </w:p>
        </w:tc>
        <w:tc>
          <w:tcPr>
            <w:tcW w:w="379" w:type="dxa"/>
            <w:gridSpan w:val="12"/>
          </w:tcPr>
          <w:p w14:paraId="11E6FB67" w14:textId="77777777" w:rsidR="00BA628F" w:rsidRDefault="00BA628F">
            <w:pPr>
              <w:pStyle w:val="EMPTYCELLSTYLE"/>
            </w:pPr>
          </w:p>
        </w:tc>
        <w:tc>
          <w:tcPr>
            <w:tcW w:w="59" w:type="dxa"/>
            <w:gridSpan w:val="2"/>
          </w:tcPr>
          <w:p w14:paraId="11E6FB68" w14:textId="77777777" w:rsidR="00BA628F" w:rsidRDefault="00BA628F">
            <w:pPr>
              <w:pStyle w:val="EMPTYCELLSTYLE"/>
            </w:pPr>
          </w:p>
        </w:tc>
        <w:tc>
          <w:tcPr>
            <w:tcW w:w="500" w:type="dxa"/>
            <w:gridSpan w:val="3"/>
          </w:tcPr>
          <w:p w14:paraId="11E6FB69" w14:textId="77777777" w:rsidR="00BA628F" w:rsidRDefault="00BA628F">
            <w:pPr>
              <w:pStyle w:val="EMPTYCELLSTYLE"/>
            </w:pPr>
          </w:p>
        </w:tc>
      </w:tr>
      <w:tr w:rsidR="00BA628F" w14:paraId="11E6FB82" w14:textId="77777777" w:rsidTr="002C180E">
        <w:trPr>
          <w:gridAfter w:val="27"/>
          <w:wAfter w:w="1270" w:type="dxa"/>
          <w:trHeight w:hRule="exact" w:val="320"/>
        </w:trPr>
        <w:tc>
          <w:tcPr>
            <w:tcW w:w="450" w:type="dxa"/>
          </w:tcPr>
          <w:p w14:paraId="11E6FB6B" w14:textId="77777777" w:rsidR="00BA628F" w:rsidRDefault="00BA628F">
            <w:pPr>
              <w:pStyle w:val="EMPTYCELLSTYLE"/>
            </w:pPr>
          </w:p>
        </w:tc>
        <w:tc>
          <w:tcPr>
            <w:tcW w:w="2220" w:type="dxa"/>
            <w:gridSpan w:val="18"/>
            <w:tcMar>
              <w:top w:w="0" w:type="dxa"/>
              <w:left w:w="0" w:type="dxa"/>
              <w:bottom w:w="0" w:type="dxa"/>
              <w:right w:w="0" w:type="dxa"/>
            </w:tcMar>
          </w:tcPr>
          <w:p w14:paraId="11E6FB6C" w14:textId="77777777" w:rsidR="00BA628F" w:rsidRDefault="0050071D">
            <w:r>
              <w:rPr>
                <w:rFonts w:ascii="DejaVu Sans" w:eastAsia="DejaVu Sans" w:hAnsi="DejaVu Sans" w:cs="DejaVu Sans"/>
                <w:b/>
                <w:color w:val="000000"/>
              </w:rPr>
              <w:t>Total Budget:</w:t>
            </w:r>
          </w:p>
        </w:tc>
        <w:tc>
          <w:tcPr>
            <w:tcW w:w="520" w:type="dxa"/>
            <w:gridSpan w:val="11"/>
          </w:tcPr>
          <w:p w14:paraId="11E6FB6D" w14:textId="77777777" w:rsidR="00BA628F" w:rsidRDefault="00BA628F">
            <w:pPr>
              <w:pStyle w:val="EMPTYCELLSTYLE"/>
            </w:pPr>
          </w:p>
        </w:tc>
        <w:tc>
          <w:tcPr>
            <w:tcW w:w="440" w:type="dxa"/>
            <w:gridSpan w:val="11"/>
          </w:tcPr>
          <w:p w14:paraId="11E6FB6E" w14:textId="77777777" w:rsidR="00BA628F" w:rsidRDefault="00BA628F">
            <w:pPr>
              <w:pStyle w:val="EMPTYCELLSTYLE"/>
            </w:pPr>
          </w:p>
        </w:tc>
        <w:tc>
          <w:tcPr>
            <w:tcW w:w="340" w:type="dxa"/>
            <w:gridSpan w:val="2"/>
          </w:tcPr>
          <w:p w14:paraId="11E6FB6F" w14:textId="77777777" w:rsidR="00BA628F" w:rsidRDefault="00BA628F">
            <w:pPr>
              <w:pStyle w:val="EMPTYCELLSTYLE"/>
            </w:pPr>
          </w:p>
        </w:tc>
        <w:tc>
          <w:tcPr>
            <w:tcW w:w="60" w:type="dxa"/>
            <w:gridSpan w:val="3"/>
          </w:tcPr>
          <w:p w14:paraId="11E6FB70" w14:textId="77777777" w:rsidR="00BA628F" w:rsidRDefault="00BA628F">
            <w:pPr>
              <w:pStyle w:val="EMPTYCELLSTYLE"/>
            </w:pPr>
          </w:p>
        </w:tc>
        <w:tc>
          <w:tcPr>
            <w:tcW w:w="200" w:type="dxa"/>
            <w:gridSpan w:val="5"/>
          </w:tcPr>
          <w:p w14:paraId="11E6FB71" w14:textId="77777777" w:rsidR="00BA628F" w:rsidRDefault="00BA628F">
            <w:pPr>
              <w:pStyle w:val="EMPTYCELLSTYLE"/>
            </w:pPr>
          </w:p>
        </w:tc>
        <w:tc>
          <w:tcPr>
            <w:tcW w:w="880" w:type="dxa"/>
            <w:gridSpan w:val="16"/>
          </w:tcPr>
          <w:p w14:paraId="11E6FB72" w14:textId="77777777" w:rsidR="00BA628F" w:rsidRDefault="00BA628F">
            <w:pPr>
              <w:pStyle w:val="EMPTYCELLSTYLE"/>
            </w:pPr>
          </w:p>
        </w:tc>
        <w:tc>
          <w:tcPr>
            <w:tcW w:w="180" w:type="dxa"/>
            <w:gridSpan w:val="3"/>
          </w:tcPr>
          <w:p w14:paraId="11E6FB73" w14:textId="77777777" w:rsidR="00BA628F" w:rsidRDefault="00BA628F">
            <w:pPr>
              <w:pStyle w:val="EMPTYCELLSTYLE"/>
            </w:pPr>
          </w:p>
        </w:tc>
        <w:tc>
          <w:tcPr>
            <w:tcW w:w="80" w:type="dxa"/>
            <w:gridSpan w:val="2"/>
          </w:tcPr>
          <w:p w14:paraId="11E6FB74" w14:textId="77777777" w:rsidR="00BA628F" w:rsidRDefault="00BA628F">
            <w:pPr>
              <w:pStyle w:val="EMPTYCELLSTYLE"/>
            </w:pPr>
          </w:p>
        </w:tc>
        <w:tc>
          <w:tcPr>
            <w:tcW w:w="160" w:type="dxa"/>
            <w:gridSpan w:val="7"/>
          </w:tcPr>
          <w:p w14:paraId="11E6FB75" w14:textId="77777777" w:rsidR="00BA628F" w:rsidRDefault="00BA628F">
            <w:pPr>
              <w:pStyle w:val="EMPTYCELLSTYLE"/>
            </w:pPr>
          </w:p>
        </w:tc>
        <w:tc>
          <w:tcPr>
            <w:tcW w:w="720" w:type="dxa"/>
            <w:gridSpan w:val="18"/>
          </w:tcPr>
          <w:p w14:paraId="11E6FB76" w14:textId="77777777" w:rsidR="00BA628F" w:rsidRDefault="00BA628F">
            <w:pPr>
              <w:pStyle w:val="EMPTYCELLSTYLE"/>
            </w:pPr>
          </w:p>
        </w:tc>
        <w:tc>
          <w:tcPr>
            <w:tcW w:w="240" w:type="dxa"/>
            <w:gridSpan w:val="9"/>
          </w:tcPr>
          <w:p w14:paraId="11E6FB77" w14:textId="77777777" w:rsidR="00BA628F" w:rsidRDefault="00BA628F">
            <w:pPr>
              <w:pStyle w:val="EMPTYCELLSTYLE"/>
            </w:pPr>
          </w:p>
        </w:tc>
        <w:tc>
          <w:tcPr>
            <w:tcW w:w="40" w:type="dxa"/>
          </w:tcPr>
          <w:p w14:paraId="11E6FB78" w14:textId="77777777" w:rsidR="00BA628F" w:rsidRDefault="00BA628F">
            <w:pPr>
              <w:pStyle w:val="EMPTYCELLSTYLE"/>
            </w:pPr>
          </w:p>
        </w:tc>
        <w:tc>
          <w:tcPr>
            <w:tcW w:w="3780" w:type="dxa"/>
            <w:gridSpan w:val="52"/>
          </w:tcPr>
          <w:p w14:paraId="11E6FB79" w14:textId="77777777" w:rsidR="00BA628F" w:rsidRDefault="00BA628F">
            <w:pPr>
              <w:pStyle w:val="EMPTYCELLSTYLE"/>
            </w:pPr>
          </w:p>
        </w:tc>
        <w:tc>
          <w:tcPr>
            <w:tcW w:w="40" w:type="dxa"/>
          </w:tcPr>
          <w:p w14:paraId="11E6FB7A" w14:textId="77777777" w:rsidR="00BA628F" w:rsidRDefault="00BA628F">
            <w:pPr>
              <w:pStyle w:val="EMPTYCELLSTYLE"/>
            </w:pPr>
          </w:p>
        </w:tc>
        <w:tc>
          <w:tcPr>
            <w:tcW w:w="40" w:type="dxa"/>
          </w:tcPr>
          <w:p w14:paraId="11E6FB7B" w14:textId="77777777" w:rsidR="00BA628F" w:rsidRDefault="00BA628F">
            <w:pPr>
              <w:pStyle w:val="EMPTYCELLSTYLE"/>
            </w:pPr>
          </w:p>
        </w:tc>
        <w:tc>
          <w:tcPr>
            <w:tcW w:w="40" w:type="dxa"/>
            <w:gridSpan w:val="2"/>
          </w:tcPr>
          <w:p w14:paraId="11E6FB7C" w14:textId="77777777" w:rsidR="00BA628F" w:rsidRDefault="00BA628F">
            <w:pPr>
              <w:pStyle w:val="EMPTYCELLSTYLE"/>
            </w:pPr>
          </w:p>
        </w:tc>
        <w:tc>
          <w:tcPr>
            <w:tcW w:w="40" w:type="dxa"/>
            <w:gridSpan w:val="2"/>
          </w:tcPr>
          <w:p w14:paraId="11E6FB7D" w14:textId="77777777" w:rsidR="00BA628F" w:rsidRDefault="00BA628F">
            <w:pPr>
              <w:pStyle w:val="EMPTYCELLSTYLE"/>
            </w:pPr>
          </w:p>
        </w:tc>
        <w:tc>
          <w:tcPr>
            <w:tcW w:w="40" w:type="dxa"/>
            <w:gridSpan w:val="2"/>
          </w:tcPr>
          <w:p w14:paraId="11E6FB7E" w14:textId="77777777" w:rsidR="00BA628F" w:rsidRDefault="00BA628F">
            <w:pPr>
              <w:pStyle w:val="EMPTYCELLSTYLE"/>
            </w:pPr>
          </w:p>
        </w:tc>
        <w:tc>
          <w:tcPr>
            <w:tcW w:w="379" w:type="dxa"/>
            <w:gridSpan w:val="13"/>
          </w:tcPr>
          <w:p w14:paraId="11E6FB7F" w14:textId="77777777" w:rsidR="00BA628F" w:rsidRDefault="00BA628F">
            <w:pPr>
              <w:pStyle w:val="EMPTYCELLSTYLE"/>
            </w:pPr>
          </w:p>
        </w:tc>
        <w:tc>
          <w:tcPr>
            <w:tcW w:w="59" w:type="dxa"/>
            <w:gridSpan w:val="4"/>
          </w:tcPr>
          <w:p w14:paraId="11E6FB80" w14:textId="77777777" w:rsidR="00BA628F" w:rsidRDefault="00BA628F">
            <w:pPr>
              <w:pStyle w:val="EMPTYCELLSTYLE"/>
            </w:pPr>
          </w:p>
        </w:tc>
        <w:tc>
          <w:tcPr>
            <w:tcW w:w="40" w:type="dxa"/>
            <w:gridSpan w:val="3"/>
          </w:tcPr>
          <w:p w14:paraId="11E6FB81" w14:textId="77777777" w:rsidR="00BA628F" w:rsidRDefault="00BA628F">
            <w:pPr>
              <w:pStyle w:val="EMPTYCELLSTYLE"/>
            </w:pPr>
          </w:p>
        </w:tc>
      </w:tr>
      <w:tr w:rsidR="00BA628F" w14:paraId="11E6FB9F" w14:textId="77777777" w:rsidTr="002C180E">
        <w:trPr>
          <w:trHeight w:hRule="exact" w:val="40"/>
        </w:trPr>
        <w:tc>
          <w:tcPr>
            <w:tcW w:w="450" w:type="dxa"/>
          </w:tcPr>
          <w:p w14:paraId="11E6FB83" w14:textId="77777777" w:rsidR="00BA628F" w:rsidRDefault="00BA628F">
            <w:pPr>
              <w:pStyle w:val="EMPTYCELLSTYLE"/>
            </w:pPr>
          </w:p>
        </w:tc>
        <w:tc>
          <w:tcPr>
            <w:tcW w:w="40" w:type="dxa"/>
            <w:gridSpan w:val="2"/>
          </w:tcPr>
          <w:p w14:paraId="11E6FB84" w14:textId="77777777" w:rsidR="00BA628F" w:rsidRDefault="00BA628F">
            <w:pPr>
              <w:pStyle w:val="EMPTYCELLSTYLE"/>
            </w:pPr>
          </w:p>
        </w:tc>
        <w:tc>
          <w:tcPr>
            <w:tcW w:w="380" w:type="dxa"/>
          </w:tcPr>
          <w:p w14:paraId="11E6FB85" w14:textId="77777777" w:rsidR="00BA628F" w:rsidRDefault="00BA628F">
            <w:pPr>
              <w:pStyle w:val="EMPTYCELLSTYLE"/>
            </w:pPr>
          </w:p>
        </w:tc>
        <w:tc>
          <w:tcPr>
            <w:tcW w:w="1470" w:type="dxa"/>
            <w:gridSpan w:val="11"/>
          </w:tcPr>
          <w:p w14:paraId="11E6FB86" w14:textId="77777777" w:rsidR="00BA628F" w:rsidRDefault="00BA628F">
            <w:pPr>
              <w:pStyle w:val="EMPTYCELLSTYLE"/>
            </w:pPr>
          </w:p>
        </w:tc>
        <w:tc>
          <w:tcPr>
            <w:tcW w:w="40" w:type="dxa"/>
            <w:gridSpan w:val="2"/>
          </w:tcPr>
          <w:p w14:paraId="11E6FB87" w14:textId="77777777" w:rsidR="00BA628F" w:rsidRDefault="00BA628F">
            <w:pPr>
              <w:pStyle w:val="EMPTYCELLSTYLE"/>
            </w:pPr>
          </w:p>
        </w:tc>
        <w:tc>
          <w:tcPr>
            <w:tcW w:w="760" w:type="dxa"/>
            <w:gridSpan w:val="9"/>
          </w:tcPr>
          <w:p w14:paraId="11E6FB88" w14:textId="77777777" w:rsidR="00BA628F" w:rsidRDefault="00BA628F">
            <w:pPr>
              <w:pStyle w:val="EMPTYCELLSTYLE"/>
            </w:pPr>
          </w:p>
        </w:tc>
        <w:tc>
          <w:tcPr>
            <w:tcW w:w="340" w:type="dxa"/>
            <w:gridSpan w:val="12"/>
          </w:tcPr>
          <w:p w14:paraId="11E6FB89" w14:textId="77777777" w:rsidR="00BA628F" w:rsidRDefault="00BA628F">
            <w:pPr>
              <w:pStyle w:val="EMPTYCELLSTYLE"/>
            </w:pPr>
          </w:p>
        </w:tc>
        <w:tc>
          <w:tcPr>
            <w:tcW w:w="520" w:type="dxa"/>
            <w:gridSpan w:val="6"/>
          </w:tcPr>
          <w:p w14:paraId="11E6FB8A" w14:textId="77777777" w:rsidR="00BA628F" w:rsidRDefault="00BA628F">
            <w:pPr>
              <w:pStyle w:val="EMPTYCELLSTYLE"/>
            </w:pPr>
          </w:p>
        </w:tc>
        <w:tc>
          <w:tcPr>
            <w:tcW w:w="440" w:type="dxa"/>
            <w:gridSpan w:val="14"/>
          </w:tcPr>
          <w:p w14:paraId="11E6FB8B" w14:textId="77777777" w:rsidR="00BA628F" w:rsidRDefault="00BA628F">
            <w:pPr>
              <w:pStyle w:val="EMPTYCELLSTYLE"/>
            </w:pPr>
          </w:p>
        </w:tc>
        <w:tc>
          <w:tcPr>
            <w:tcW w:w="340" w:type="dxa"/>
            <w:gridSpan w:val="2"/>
          </w:tcPr>
          <w:p w14:paraId="11E6FB8C" w14:textId="77777777" w:rsidR="00BA628F" w:rsidRDefault="00BA628F">
            <w:pPr>
              <w:pStyle w:val="EMPTYCELLSTYLE"/>
            </w:pPr>
          </w:p>
        </w:tc>
        <w:tc>
          <w:tcPr>
            <w:tcW w:w="60" w:type="dxa"/>
            <w:gridSpan w:val="2"/>
          </w:tcPr>
          <w:p w14:paraId="11E6FB8D" w14:textId="77777777" w:rsidR="00BA628F" w:rsidRDefault="00BA628F">
            <w:pPr>
              <w:pStyle w:val="EMPTYCELLSTYLE"/>
            </w:pPr>
          </w:p>
        </w:tc>
        <w:tc>
          <w:tcPr>
            <w:tcW w:w="200" w:type="dxa"/>
            <w:gridSpan w:val="2"/>
          </w:tcPr>
          <w:p w14:paraId="11E6FB8E" w14:textId="77777777" w:rsidR="00BA628F" w:rsidRDefault="00BA628F">
            <w:pPr>
              <w:pStyle w:val="EMPTYCELLSTYLE"/>
            </w:pPr>
          </w:p>
        </w:tc>
        <w:tc>
          <w:tcPr>
            <w:tcW w:w="880" w:type="dxa"/>
            <w:gridSpan w:val="24"/>
          </w:tcPr>
          <w:p w14:paraId="11E6FB8F" w14:textId="77777777" w:rsidR="00BA628F" w:rsidRDefault="00BA628F">
            <w:pPr>
              <w:pStyle w:val="EMPTYCELLSTYLE"/>
            </w:pPr>
          </w:p>
        </w:tc>
        <w:tc>
          <w:tcPr>
            <w:tcW w:w="180" w:type="dxa"/>
            <w:gridSpan w:val="5"/>
          </w:tcPr>
          <w:p w14:paraId="11E6FB90" w14:textId="77777777" w:rsidR="00BA628F" w:rsidRDefault="00BA628F">
            <w:pPr>
              <w:pStyle w:val="EMPTYCELLSTYLE"/>
            </w:pPr>
          </w:p>
        </w:tc>
        <w:tc>
          <w:tcPr>
            <w:tcW w:w="80" w:type="dxa"/>
            <w:gridSpan w:val="2"/>
          </w:tcPr>
          <w:p w14:paraId="11E6FB91" w14:textId="77777777" w:rsidR="00BA628F" w:rsidRDefault="00BA628F">
            <w:pPr>
              <w:pStyle w:val="EMPTYCELLSTYLE"/>
            </w:pPr>
          </w:p>
        </w:tc>
        <w:tc>
          <w:tcPr>
            <w:tcW w:w="160" w:type="dxa"/>
            <w:gridSpan w:val="7"/>
          </w:tcPr>
          <w:p w14:paraId="11E6FB92" w14:textId="77777777" w:rsidR="00BA628F" w:rsidRDefault="00BA628F">
            <w:pPr>
              <w:pStyle w:val="EMPTYCELLSTYLE"/>
            </w:pPr>
          </w:p>
        </w:tc>
        <w:tc>
          <w:tcPr>
            <w:tcW w:w="720" w:type="dxa"/>
            <w:gridSpan w:val="18"/>
          </w:tcPr>
          <w:p w14:paraId="11E6FB93" w14:textId="77777777" w:rsidR="00BA628F" w:rsidRDefault="00BA628F">
            <w:pPr>
              <w:pStyle w:val="EMPTYCELLSTYLE"/>
            </w:pPr>
          </w:p>
        </w:tc>
        <w:tc>
          <w:tcPr>
            <w:tcW w:w="240" w:type="dxa"/>
            <w:gridSpan w:val="3"/>
          </w:tcPr>
          <w:p w14:paraId="11E6FB94" w14:textId="77777777" w:rsidR="00BA628F" w:rsidRDefault="00BA628F">
            <w:pPr>
              <w:pStyle w:val="EMPTYCELLSTYLE"/>
            </w:pPr>
          </w:p>
        </w:tc>
        <w:tc>
          <w:tcPr>
            <w:tcW w:w="40" w:type="dxa"/>
          </w:tcPr>
          <w:p w14:paraId="11E6FB95" w14:textId="77777777" w:rsidR="00BA628F" w:rsidRDefault="00BA628F">
            <w:pPr>
              <w:pStyle w:val="EMPTYCELLSTYLE"/>
            </w:pPr>
          </w:p>
        </w:tc>
        <w:tc>
          <w:tcPr>
            <w:tcW w:w="3780" w:type="dxa"/>
            <w:gridSpan w:val="67"/>
          </w:tcPr>
          <w:p w14:paraId="11E6FB96" w14:textId="77777777" w:rsidR="00BA628F" w:rsidRDefault="00BA628F">
            <w:pPr>
              <w:pStyle w:val="EMPTYCELLSTYLE"/>
            </w:pPr>
          </w:p>
        </w:tc>
        <w:tc>
          <w:tcPr>
            <w:tcW w:w="40" w:type="dxa"/>
          </w:tcPr>
          <w:p w14:paraId="11E6FB97" w14:textId="77777777" w:rsidR="00BA628F" w:rsidRDefault="00BA628F">
            <w:pPr>
              <w:pStyle w:val="EMPTYCELLSTYLE"/>
            </w:pPr>
          </w:p>
        </w:tc>
        <w:tc>
          <w:tcPr>
            <w:tcW w:w="40" w:type="dxa"/>
          </w:tcPr>
          <w:p w14:paraId="11E6FB98" w14:textId="77777777" w:rsidR="00BA628F" w:rsidRDefault="00BA628F">
            <w:pPr>
              <w:pStyle w:val="EMPTYCELLSTYLE"/>
            </w:pPr>
          </w:p>
        </w:tc>
        <w:tc>
          <w:tcPr>
            <w:tcW w:w="40" w:type="dxa"/>
          </w:tcPr>
          <w:p w14:paraId="11E6FB99" w14:textId="77777777" w:rsidR="00BA628F" w:rsidRDefault="00BA628F">
            <w:pPr>
              <w:pStyle w:val="EMPTYCELLSTYLE"/>
            </w:pPr>
          </w:p>
        </w:tc>
        <w:tc>
          <w:tcPr>
            <w:tcW w:w="40" w:type="dxa"/>
          </w:tcPr>
          <w:p w14:paraId="11E6FB9A" w14:textId="77777777" w:rsidR="00BA628F" w:rsidRDefault="00BA628F">
            <w:pPr>
              <w:pStyle w:val="EMPTYCELLSTYLE"/>
            </w:pPr>
          </w:p>
        </w:tc>
        <w:tc>
          <w:tcPr>
            <w:tcW w:w="40" w:type="dxa"/>
            <w:gridSpan w:val="2"/>
          </w:tcPr>
          <w:p w14:paraId="11E6FB9B" w14:textId="77777777" w:rsidR="00BA628F" w:rsidRDefault="00BA628F">
            <w:pPr>
              <w:pStyle w:val="EMPTYCELLSTYLE"/>
            </w:pPr>
          </w:p>
        </w:tc>
        <w:tc>
          <w:tcPr>
            <w:tcW w:w="379" w:type="dxa"/>
            <w:gridSpan w:val="12"/>
          </w:tcPr>
          <w:p w14:paraId="11E6FB9C" w14:textId="77777777" w:rsidR="00BA628F" w:rsidRDefault="00BA628F">
            <w:pPr>
              <w:pStyle w:val="EMPTYCELLSTYLE"/>
            </w:pPr>
          </w:p>
        </w:tc>
        <w:tc>
          <w:tcPr>
            <w:tcW w:w="59" w:type="dxa"/>
            <w:gridSpan w:val="2"/>
          </w:tcPr>
          <w:p w14:paraId="11E6FB9D" w14:textId="77777777" w:rsidR="00BA628F" w:rsidRDefault="00BA628F">
            <w:pPr>
              <w:pStyle w:val="EMPTYCELLSTYLE"/>
            </w:pPr>
          </w:p>
        </w:tc>
        <w:tc>
          <w:tcPr>
            <w:tcW w:w="500" w:type="dxa"/>
            <w:gridSpan w:val="3"/>
          </w:tcPr>
          <w:p w14:paraId="11E6FB9E" w14:textId="77777777" w:rsidR="00BA628F" w:rsidRDefault="00BA628F">
            <w:pPr>
              <w:pStyle w:val="EMPTYCELLSTYLE"/>
            </w:pPr>
          </w:p>
        </w:tc>
      </w:tr>
      <w:tr w:rsidR="00BA628F" w14:paraId="11E6FBAA" w14:textId="77777777" w:rsidTr="002C180E">
        <w:trPr>
          <w:gridAfter w:val="27"/>
          <w:wAfter w:w="1270" w:type="dxa"/>
          <w:trHeight w:hRule="exact" w:val="320"/>
        </w:trPr>
        <w:tc>
          <w:tcPr>
            <w:tcW w:w="450" w:type="dxa"/>
          </w:tcPr>
          <w:p w14:paraId="11E6FBA0" w14:textId="77777777" w:rsidR="00BA628F" w:rsidRDefault="00BA628F">
            <w:pPr>
              <w:pStyle w:val="EMPTYCELLSTYLE"/>
            </w:pPr>
          </w:p>
        </w:tc>
        <w:tc>
          <w:tcPr>
            <w:tcW w:w="2220" w:type="dxa"/>
            <w:gridSpan w:val="18"/>
            <w:tcMar>
              <w:top w:w="0" w:type="dxa"/>
              <w:left w:w="0" w:type="dxa"/>
              <w:bottom w:w="0" w:type="dxa"/>
              <w:right w:w="0" w:type="dxa"/>
            </w:tcMar>
          </w:tcPr>
          <w:p w14:paraId="11E6FBA1"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6FBA2" w14:textId="77777777" w:rsidR="00BA628F" w:rsidRDefault="0050071D">
            <w:r>
              <w:rPr>
                <w:rFonts w:ascii="DejaVu Sans" w:eastAsia="DejaVu Sans" w:hAnsi="DejaVu Sans" w:cs="DejaVu Sans"/>
                <w:b/>
                <w:color w:val="000000"/>
              </w:rPr>
              <w:t>Total Budget</w:t>
            </w:r>
          </w:p>
        </w:tc>
        <w:tc>
          <w:tcPr>
            <w:tcW w:w="80" w:type="dxa"/>
            <w:gridSpan w:val="2"/>
          </w:tcPr>
          <w:p w14:paraId="11E6FBA3" w14:textId="77777777" w:rsidR="00BA628F" w:rsidRDefault="00BA628F">
            <w:pPr>
              <w:pStyle w:val="EMPTYCELLSTYLE"/>
            </w:pPr>
          </w:p>
        </w:tc>
        <w:tc>
          <w:tcPr>
            <w:tcW w:w="5060" w:type="dxa"/>
            <w:gridSpan w:val="91"/>
            <w:tcMar>
              <w:top w:w="0" w:type="dxa"/>
              <w:left w:w="0" w:type="dxa"/>
              <w:bottom w:w="0" w:type="dxa"/>
              <w:right w:w="0" w:type="dxa"/>
            </w:tcMar>
          </w:tcPr>
          <w:p w14:paraId="11E6FBA4"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6FBA5" w14:textId="77777777" w:rsidR="00BA628F" w:rsidRDefault="00BA628F">
            <w:pPr>
              <w:pStyle w:val="EMPTYCELLSTYLE"/>
            </w:pPr>
          </w:p>
        </w:tc>
        <w:tc>
          <w:tcPr>
            <w:tcW w:w="40" w:type="dxa"/>
            <w:gridSpan w:val="2"/>
          </w:tcPr>
          <w:p w14:paraId="11E6FBA6" w14:textId="77777777" w:rsidR="00BA628F" w:rsidRDefault="00BA628F">
            <w:pPr>
              <w:pStyle w:val="EMPTYCELLSTYLE"/>
            </w:pPr>
          </w:p>
        </w:tc>
        <w:tc>
          <w:tcPr>
            <w:tcW w:w="379" w:type="dxa"/>
            <w:gridSpan w:val="13"/>
          </w:tcPr>
          <w:p w14:paraId="11E6FBA7" w14:textId="77777777" w:rsidR="00BA628F" w:rsidRDefault="00BA628F">
            <w:pPr>
              <w:pStyle w:val="EMPTYCELLSTYLE"/>
            </w:pPr>
          </w:p>
        </w:tc>
        <w:tc>
          <w:tcPr>
            <w:tcW w:w="59" w:type="dxa"/>
            <w:gridSpan w:val="4"/>
          </w:tcPr>
          <w:p w14:paraId="11E6FBA8" w14:textId="77777777" w:rsidR="00BA628F" w:rsidRDefault="00BA628F">
            <w:pPr>
              <w:pStyle w:val="EMPTYCELLSTYLE"/>
            </w:pPr>
          </w:p>
        </w:tc>
        <w:tc>
          <w:tcPr>
            <w:tcW w:w="40" w:type="dxa"/>
            <w:gridSpan w:val="3"/>
          </w:tcPr>
          <w:p w14:paraId="11E6FBA9" w14:textId="77777777" w:rsidR="00BA628F" w:rsidRDefault="00BA628F">
            <w:pPr>
              <w:pStyle w:val="EMPTYCELLSTYLE"/>
            </w:pPr>
          </w:p>
        </w:tc>
      </w:tr>
      <w:tr w:rsidR="00BA628F" w14:paraId="11E6FBC7" w14:textId="77777777" w:rsidTr="002C180E">
        <w:trPr>
          <w:trHeight w:hRule="exact" w:val="80"/>
        </w:trPr>
        <w:tc>
          <w:tcPr>
            <w:tcW w:w="450" w:type="dxa"/>
          </w:tcPr>
          <w:p w14:paraId="11E6FBAB" w14:textId="77777777" w:rsidR="00BA628F" w:rsidRDefault="00BA628F">
            <w:pPr>
              <w:pStyle w:val="EMPTYCELLSTYLE"/>
            </w:pPr>
          </w:p>
        </w:tc>
        <w:tc>
          <w:tcPr>
            <w:tcW w:w="40" w:type="dxa"/>
            <w:gridSpan w:val="2"/>
          </w:tcPr>
          <w:p w14:paraId="11E6FBAC" w14:textId="77777777" w:rsidR="00BA628F" w:rsidRDefault="00BA628F">
            <w:pPr>
              <w:pStyle w:val="EMPTYCELLSTYLE"/>
            </w:pPr>
          </w:p>
        </w:tc>
        <w:tc>
          <w:tcPr>
            <w:tcW w:w="380" w:type="dxa"/>
          </w:tcPr>
          <w:p w14:paraId="11E6FBAD" w14:textId="77777777" w:rsidR="00BA628F" w:rsidRDefault="00BA628F">
            <w:pPr>
              <w:pStyle w:val="EMPTYCELLSTYLE"/>
            </w:pPr>
          </w:p>
        </w:tc>
        <w:tc>
          <w:tcPr>
            <w:tcW w:w="1470" w:type="dxa"/>
            <w:gridSpan w:val="11"/>
          </w:tcPr>
          <w:p w14:paraId="11E6FBAE" w14:textId="77777777" w:rsidR="00BA628F" w:rsidRDefault="00BA628F">
            <w:pPr>
              <w:pStyle w:val="EMPTYCELLSTYLE"/>
            </w:pPr>
          </w:p>
        </w:tc>
        <w:tc>
          <w:tcPr>
            <w:tcW w:w="40" w:type="dxa"/>
            <w:gridSpan w:val="2"/>
          </w:tcPr>
          <w:p w14:paraId="11E6FBAF" w14:textId="77777777" w:rsidR="00BA628F" w:rsidRDefault="00BA628F">
            <w:pPr>
              <w:pStyle w:val="EMPTYCELLSTYLE"/>
            </w:pPr>
          </w:p>
        </w:tc>
        <w:tc>
          <w:tcPr>
            <w:tcW w:w="760" w:type="dxa"/>
            <w:gridSpan w:val="9"/>
          </w:tcPr>
          <w:p w14:paraId="11E6FBB0" w14:textId="77777777" w:rsidR="00BA628F" w:rsidRDefault="00BA628F">
            <w:pPr>
              <w:pStyle w:val="EMPTYCELLSTYLE"/>
            </w:pPr>
          </w:p>
        </w:tc>
        <w:tc>
          <w:tcPr>
            <w:tcW w:w="340" w:type="dxa"/>
            <w:gridSpan w:val="12"/>
          </w:tcPr>
          <w:p w14:paraId="11E6FBB1" w14:textId="77777777" w:rsidR="00BA628F" w:rsidRDefault="00BA628F">
            <w:pPr>
              <w:pStyle w:val="EMPTYCELLSTYLE"/>
            </w:pPr>
          </w:p>
        </w:tc>
        <w:tc>
          <w:tcPr>
            <w:tcW w:w="520" w:type="dxa"/>
            <w:gridSpan w:val="6"/>
          </w:tcPr>
          <w:p w14:paraId="11E6FBB2" w14:textId="77777777" w:rsidR="00BA628F" w:rsidRDefault="00BA628F">
            <w:pPr>
              <w:pStyle w:val="EMPTYCELLSTYLE"/>
            </w:pPr>
          </w:p>
        </w:tc>
        <w:tc>
          <w:tcPr>
            <w:tcW w:w="440" w:type="dxa"/>
            <w:gridSpan w:val="14"/>
          </w:tcPr>
          <w:p w14:paraId="11E6FBB3" w14:textId="77777777" w:rsidR="00BA628F" w:rsidRDefault="00BA628F">
            <w:pPr>
              <w:pStyle w:val="EMPTYCELLSTYLE"/>
            </w:pPr>
          </w:p>
        </w:tc>
        <w:tc>
          <w:tcPr>
            <w:tcW w:w="340" w:type="dxa"/>
            <w:gridSpan w:val="2"/>
          </w:tcPr>
          <w:p w14:paraId="11E6FBB4" w14:textId="77777777" w:rsidR="00BA628F" w:rsidRDefault="00BA628F">
            <w:pPr>
              <w:pStyle w:val="EMPTYCELLSTYLE"/>
            </w:pPr>
          </w:p>
        </w:tc>
        <w:tc>
          <w:tcPr>
            <w:tcW w:w="60" w:type="dxa"/>
            <w:gridSpan w:val="2"/>
          </w:tcPr>
          <w:p w14:paraId="11E6FBB5" w14:textId="77777777" w:rsidR="00BA628F" w:rsidRDefault="00BA628F">
            <w:pPr>
              <w:pStyle w:val="EMPTYCELLSTYLE"/>
            </w:pPr>
          </w:p>
        </w:tc>
        <w:tc>
          <w:tcPr>
            <w:tcW w:w="200" w:type="dxa"/>
            <w:gridSpan w:val="2"/>
          </w:tcPr>
          <w:p w14:paraId="11E6FBB6" w14:textId="77777777" w:rsidR="00BA628F" w:rsidRDefault="00BA628F">
            <w:pPr>
              <w:pStyle w:val="EMPTYCELLSTYLE"/>
            </w:pPr>
          </w:p>
        </w:tc>
        <w:tc>
          <w:tcPr>
            <w:tcW w:w="880" w:type="dxa"/>
            <w:gridSpan w:val="24"/>
          </w:tcPr>
          <w:p w14:paraId="11E6FBB7" w14:textId="77777777" w:rsidR="00BA628F" w:rsidRDefault="00BA628F">
            <w:pPr>
              <w:pStyle w:val="EMPTYCELLSTYLE"/>
            </w:pPr>
          </w:p>
        </w:tc>
        <w:tc>
          <w:tcPr>
            <w:tcW w:w="180" w:type="dxa"/>
            <w:gridSpan w:val="5"/>
          </w:tcPr>
          <w:p w14:paraId="11E6FBB8" w14:textId="77777777" w:rsidR="00BA628F" w:rsidRDefault="00BA628F">
            <w:pPr>
              <w:pStyle w:val="EMPTYCELLSTYLE"/>
            </w:pPr>
          </w:p>
        </w:tc>
        <w:tc>
          <w:tcPr>
            <w:tcW w:w="80" w:type="dxa"/>
            <w:gridSpan w:val="2"/>
          </w:tcPr>
          <w:p w14:paraId="11E6FBB9" w14:textId="77777777" w:rsidR="00BA628F" w:rsidRDefault="00BA628F">
            <w:pPr>
              <w:pStyle w:val="EMPTYCELLSTYLE"/>
            </w:pPr>
          </w:p>
        </w:tc>
        <w:tc>
          <w:tcPr>
            <w:tcW w:w="160" w:type="dxa"/>
            <w:gridSpan w:val="7"/>
          </w:tcPr>
          <w:p w14:paraId="11E6FBBA" w14:textId="77777777" w:rsidR="00BA628F" w:rsidRDefault="00BA628F">
            <w:pPr>
              <w:pStyle w:val="EMPTYCELLSTYLE"/>
            </w:pPr>
          </w:p>
        </w:tc>
        <w:tc>
          <w:tcPr>
            <w:tcW w:w="720" w:type="dxa"/>
            <w:gridSpan w:val="18"/>
          </w:tcPr>
          <w:p w14:paraId="11E6FBBB" w14:textId="77777777" w:rsidR="00BA628F" w:rsidRDefault="00BA628F">
            <w:pPr>
              <w:pStyle w:val="EMPTYCELLSTYLE"/>
            </w:pPr>
          </w:p>
        </w:tc>
        <w:tc>
          <w:tcPr>
            <w:tcW w:w="240" w:type="dxa"/>
            <w:gridSpan w:val="3"/>
          </w:tcPr>
          <w:p w14:paraId="11E6FBBC" w14:textId="77777777" w:rsidR="00BA628F" w:rsidRDefault="00BA628F">
            <w:pPr>
              <w:pStyle w:val="EMPTYCELLSTYLE"/>
            </w:pPr>
          </w:p>
        </w:tc>
        <w:tc>
          <w:tcPr>
            <w:tcW w:w="40" w:type="dxa"/>
          </w:tcPr>
          <w:p w14:paraId="11E6FBBD" w14:textId="77777777" w:rsidR="00BA628F" w:rsidRDefault="00BA628F">
            <w:pPr>
              <w:pStyle w:val="EMPTYCELLSTYLE"/>
            </w:pPr>
          </w:p>
        </w:tc>
        <w:tc>
          <w:tcPr>
            <w:tcW w:w="3780" w:type="dxa"/>
            <w:gridSpan w:val="67"/>
          </w:tcPr>
          <w:p w14:paraId="11E6FBBE" w14:textId="77777777" w:rsidR="00BA628F" w:rsidRDefault="00BA628F">
            <w:pPr>
              <w:pStyle w:val="EMPTYCELLSTYLE"/>
            </w:pPr>
          </w:p>
        </w:tc>
        <w:tc>
          <w:tcPr>
            <w:tcW w:w="40" w:type="dxa"/>
          </w:tcPr>
          <w:p w14:paraId="11E6FBBF" w14:textId="77777777" w:rsidR="00BA628F" w:rsidRDefault="00BA628F">
            <w:pPr>
              <w:pStyle w:val="EMPTYCELLSTYLE"/>
            </w:pPr>
          </w:p>
        </w:tc>
        <w:tc>
          <w:tcPr>
            <w:tcW w:w="40" w:type="dxa"/>
          </w:tcPr>
          <w:p w14:paraId="11E6FBC0" w14:textId="77777777" w:rsidR="00BA628F" w:rsidRDefault="00BA628F">
            <w:pPr>
              <w:pStyle w:val="EMPTYCELLSTYLE"/>
            </w:pPr>
          </w:p>
        </w:tc>
        <w:tc>
          <w:tcPr>
            <w:tcW w:w="40" w:type="dxa"/>
          </w:tcPr>
          <w:p w14:paraId="11E6FBC1" w14:textId="77777777" w:rsidR="00BA628F" w:rsidRDefault="00BA628F">
            <w:pPr>
              <w:pStyle w:val="EMPTYCELLSTYLE"/>
            </w:pPr>
          </w:p>
        </w:tc>
        <w:tc>
          <w:tcPr>
            <w:tcW w:w="40" w:type="dxa"/>
          </w:tcPr>
          <w:p w14:paraId="11E6FBC2" w14:textId="77777777" w:rsidR="00BA628F" w:rsidRDefault="00BA628F">
            <w:pPr>
              <w:pStyle w:val="EMPTYCELLSTYLE"/>
            </w:pPr>
          </w:p>
        </w:tc>
        <w:tc>
          <w:tcPr>
            <w:tcW w:w="40" w:type="dxa"/>
            <w:gridSpan w:val="2"/>
          </w:tcPr>
          <w:p w14:paraId="11E6FBC3" w14:textId="77777777" w:rsidR="00BA628F" w:rsidRDefault="00BA628F">
            <w:pPr>
              <w:pStyle w:val="EMPTYCELLSTYLE"/>
            </w:pPr>
          </w:p>
        </w:tc>
        <w:tc>
          <w:tcPr>
            <w:tcW w:w="379" w:type="dxa"/>
            <w:gridSpan w:val="12"/>
          </w:tcPr>
          <w:p w14:paraId="11E6FBC4" w14:textId="77777777" w:rsidR="00BA628F" w:rsidRDefault="00BA628F">
            <w:pPr>
              <w:pStyle w:val="EMPTYCELLSTYLE"/>
            </w:pPr>
          </w:p>
        </w:tc>
        <w:tc>
          <w:tcPr>
            <w:tcW w:w="59" w:type="dxa"/>
            <w:gridSpan w:val="2"/>
          </w:tcPr>
          <w:p w14:paraId="11E6FBC5" w14:textId="77777777" w:rsidR="00BA628F" w:rsidRDefault="00BA628F">
            <w:pPr>
              <w:pStyle w:val="EMPTYCELLSTYLE"/>
            </w:pPr>
          </w:p>
        </w:tc>
        <w:tc>
          <w:tcPr>
            <w:tcW w:w="500" w:type="dxa"/>
            <w:gridSpan w:val="3"/>
          </w:tcPr>
          <w:p w14:paraId="11E6FBC6" w14:textId="77777777" w:rsidR="00BA628F" w:rsidRDefault="00BA628F">
            <w:pPr>
              <w:pStyle w:val="EMPTYCELLSTYLE"/>
            </w:pPr>
          </w:p>
        </w:tc>
      </w:tr>
      <w:tr w:rsidR="00BA628F" w14:paraId="11E6FBD2" w14:textId="77777777" w:rsidTr="002C180E">
        <w:trPr>
          <w:gridAfter w:val="27"/>
          <w:wAfter w:w="1270" w:type="dxa"/>
          <w:trHeight w:hRule="exact" w:val="300"/>
        </w:trPr>
        <w:tc>
          <w:tcPr>
            <w:tcW w:w="450" w:type="dxa"/>
          </w:tcPr>
          <w:p w14:paraId="11E6FBC8" w14:textId="77777777" w:rsidR="00BA628F" w:rsidRDefault="00BA628F">
            <w:pPr>
              <w:pStyle w:val="EMPTYCELLSTYLE"/>
            </w:pPr>
          </w:p>
        </w:tc>
        <w:tc>
          <w:tcPr>
            <w:tcW w:w="2220" w:type="dxa"/>
            <w:gridSpan w:val="18"/>
            <w:tcMar>
              <w:top w:w="0" w:type="dxa"/>
              <w:left w:w="0" w:type="dxa"/>
              <w:bottom w:w="0" w:type="dxa"/>
              <w:right w:w="0" w:type="dxa"/>
            </w:tcMar>
          </w:tcPr>
          <w:p w14:paraId="11E6FBC9"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6FBCA" w14:textId="77777777" w:rsidR="00BA628F" w:rsidRDefault="0050071D">
            <w:r>
              <w:rPr>
                <w:rFonts w:ascii="DejaVu Sans" w:eastAsia="DejaVu Sans" w:hAnsi="DejaVu Sans" w:cs="DejaVu Sans"/>
                <w:color w:val="000000"/>
                <w:sz w:val="18"/>
              </w:rPr>
              <w:t>$ 1,050,000.00</w:t>
            </w:r>
          </w:p>
        </w:tc>
        <w:tc>
          <w:tcPr>
            <w:tcW w:w="80" w:type="dxa"/>
            <w:gridSpan w:val="2"/>
          </w:tcPr>
          <w:p w14:paraId="11E6FBCB" w14:textId="77777777" w:rsidR="00BA628F" w:rsidRDefault="00BA628F">
            <w:pPr>
              <w:pStyle w:val="EMPTYCELLSTYLE"/>
            </w:pPr>
          </w:p>
        </w:tc>
        <w:tc>
          <w:tcPr>
            <w:tcW w:w="5060" w:type="dxa"/>
            <w:gridSpan w:val="91"/>
            <w:tcMar>
              <w:top w:w="0" w:type="dxa"/>
              <w:left w:w="0" w:type="dxa"/>
              <w:bottom w:w="0" w:type="dxa"/>
              <w:right w:w="0" w:type="dxa"/>
            </w:tcMar>
          </w:tcPr>
          <w:p w14:paraId="11E6FBCC" w14:textId="77777777" w:rsidR="00BA628F" w:rsidRDefault="0050071D">
            <w:r>
              <w:rPr>
                <w:rFonts w:ascii="DejaVu Sans" w:eastAsia="DejaVu Sans" w:hAnsi="DejaVu Sans" w:cs="DejaVu Sans"/>
                <w:color w:val="000000"/>
                <w:sz w:val="18"/>
              </w:rPr>
              <w:t>$ 0.00</w:t>
            </w:r>
          </w:p>
        </w:tc>
        <w:tc>
          <w:tcPr>
            <w:tcW w:w="40" w:type="dxa"/>
            <w:gridSpan w:val="2"/>
          </w:tcPr>
          <w:p w14:paraId="11E6FBCD" w14:textId="77777777" w:rsidR="00BA628F" w:rsidRDefault="00BA628F">
            <w:pPr>
              <w:pStyle w:val="EMPTYCELLSTYLE"/>
            </w:pPr>
          </w:p>
        </w:tc>
        <w:tc>
          <w:tcPr>
            <w:tcW w:w="40" w:type="dxa"/>
            <w:gridSpan w:val="2"/>
          </w:tcPr>
          <w:p w14:paraId="11E6FBCE" w14:textId="77777777" w:rsidR="00BA628F" w:rsidRDefault="00BA628F">
            <w:pPr>
              <w:pStyle w:val="EMPTYCELLSTYLE"/>
            </w:pPr>
          </w:p>
        </w:tc>
        <w:tc>
          <w:tcPr>
            <w:tcW w:w="379" w:type="dxa"/>
            <w:gridSpan w:val="13"/>
          </w:tcPr>
          <w:p w14:paraId="11E6FBCF" w14:textId="77777777" w:rsidR="00BA628F" w:rsidRDefault="00BA628F">
            <w:pPr>
              <w:pStyle w:val="EMPTYCELLSTYLE"/>
            </w:pPr>
          </w:p>
        </w:tc>
        <w:tc>
          <w:tcPr>
            <w:tcW w:w="59" w:type="dxa"/>
            <w:gridSpan w:val="4"/>
          </w:tcPr>
          <w:p w14:paraId="11E6FBD0" w14:textId="77777777" w:rsidR="00BA628F" w:rsidRDefault="00BA628F">
            <w:pPr>
              <w:pStyle w:val="EMPTYCELLSTYLE"/>
            </w:pPr>
          </w:p>
        </w:tc>
        <w:tc>
          <w:tcPr>
            <w:tcW w:w="40" w:type="dxa"/>
            <w:gridSpan w:val="3"/>
          </w:tcPr>
          <w:p w14:paraId="11E6FBD1" w14:textId="77777777" w:rsidR="00BA628F" w:rsidRDefault="00BA628F">
            <w:pPr>
              <w:pStyle w:val="EMPTYCELLSTYLE"/>
            </w:pPr>
          </w:p>
        </w:tc>
      </w:tr>
      <w:tr w:rsidR="00BA628F" w14:paraId="11E6FBEF" w14:textId="77777777" w:rsidTr="002C180E">
        <w:trPr>
          <w:trHeight w:hRule="exact" w:val="80"/>
        </w:trPr>
        <w:tc>
          <w:tcPr>
            <w:tcW w:w="450" w:type="dxa"/>
          </w:tcPr>
          <w:p w14:paraId="11E6FBD3" w14:textId="77777777" w:rsidR="00BA628F" w:rsidRDefault="00BA628F">
            <w:pPr>
              <w:pStyle w:val="EMPTYCELLSTYLE"/>
            </w:pPr>
          </w:p>
        </w:tc>
        <w:tc>
          <w:tcPr>
            <w:tcW w:w="40" w:type="dxa"/>
            <w:gridSpan w:val="2"/>
          </w:tcPr>
          <w:p w14:paraId="11E6FBD4" w14:textId="77777777" w:rsidR="00BA628F" w:rsidRDefault="00BA628F">
            <w:pPr>
              <w:pStyle w:val="EMPTYCELLSTYLE"/>
            </w:pPr>
          </w:p>
        </w:tc>
        <w:tc>
          <w:tcPr>
            <w:tcW w:w="380" w:type="dxa"/>
          </w:tcPr>
          <w:p w14:paraId="11E6FBD5" w14:textId="77777777" w:rsidR="00BA628F" w:rsidRDefault="00BA628F">
            <w:pPr>
              <w:pStyle w:val="EMPTYCELLSTYLE"/>
            </w:pPr>
          </w:p>
        </w:tc>
        <w:tc>
          <w:tcPr>
            <w:tcW w:w="1470" w:type="dxa"/>
            <w:gridSpan w:val="11"/>
          </w:tcPr>
          <w:p w14:paraId="11E6FBD6" w14:textId="77777777" w:rsidR="00BA628F" w:rsidRDefault="00BA628F">
            <w:pPr>
              <w:pStyle w:val="EMPTYCELLSTYLE"/>
            </w:pPr>
          </w:p>
        </w:tc>
        <w:tc>
          <w:tcPr>
            <w:tcW w:w="40" w:type="dxa"/>
            <w:gridSpan w:val="2"/>
          </w:tcPr>
          <w:p w14:paraId="11E6FBD7" w14:textId="77777777" w:rsidR="00BA628F" w:rsidRDefault="00BA628F">
            <w:pPr>
              <w:pStyle w:val="EMPTYCELLSTYLE"/>
            </w:pPr>
          </w:p>
        </w:tc>
        <w:tc>
          <w:tcPr>
            <w:tcW w:w="760" w:type="dxa"/>
            <w:gridSpan w:val="9"/>
          </w:tcPr>
          <w:p w14:paraId="11E6FBD8" w14:textId="77777777" w:rsidR="00BA628F" w:rsidRDefault="00BA628F">
            <w:pPr>
              <w:pStyle w:val="EMPTYCELLSTYLE"/>
            </w:pPr>
          </w:p>
        </w:tc>
        <w:tc>
          <w:tcPr>
            <w:tcW w:w="340" w:type="dxa"/>
            <w:gridSpan w:val="12"/>
          </w:tcPr>
          <w:p w14:paraId="11E6FBD9" w14:textId="77777777" w:rsidR="00BA628F" w:rsidRDefault="00BA628F">
            <w:pPr>
              <w:pStyle w:val="EMPTYCELLSTYLE"/>
            </w:pPr>
          </w:p>
        </w:tc>
        <w:tc>
          <w:tcPr>
            <w:tcW w:w="520" w:type="dxa"/>
            <w:gridSpan w:val="6"/>
          </w:tcPr>
          <w:p w14:paraId="11E6FBDA" w14:textId="77777777" w:rsidR="00BA628F" w:rsidRDefault="00BA628F">
            <w:pPr>
              <w:pStyle w:val="EMPTYCELLSTYLE"/>
            </w:pPr>
          </w:p>
        </w:tc>
        <w:tc>
          <w:tcPr>
            <w:tcW w:w="440" w:type="dxa"/>
            <w:gridSpan w:val="14"/>
          </w:tcPr>
          <w:p w14:paraId="11E6FBDB" w14:textId="77777777" w:rsidR="00BA628F" w:rsidRDefault="00BA628F">
            <w:pPr>
              <w:pStyle w:val="EMPTYCELLSTYLE"/>
            </w:pPr>
          </w:p>
        </w:tc>
        <w:tc>
          <w:tcPr>
            <w:tcW w:w="340" w:type="dxa"/>
            <w:gridSpan w:val="2"/>
          </w:tcPr>
          <w:p w14:paraId="11E6FBDC" w14:textId="77777777" w:rsidR="00BA628F" w:rsidRDefault="00BA628F">
            <w:pPr>
              <w:pStyle w:val="EMPTYCELLSTYLE"/>
            </w:pPr>
          </w:p>
        </w:tc>
        <w:tc>
          <w:tcPr>
            <w:tcW w:w="60" w:type="dxa"/>
            <w:gridSpan w:val="2"/>
          </w:tcPr>
          <w:p w14:paraId="11E6FBDD" w14:textId="77777777" w:rsidR="00BA628F" w:rsidRDefault="00BA628F">
            <w:pPr>
              <w:pStyle w:val="EMPTYCELLSTYLE"/>
            </w:pPr>
          </w:p>
        </w:tc>
        <w:tc>
          <w:tcPr>
            <w:tcW w:w="200" w:type="dxa"/>
            <w:gridSpan w:val="2"/>
          </w:tcPr>
          <w:p w14:paraId="11E6FBDE" w14:textId="77777777" w:rsidR="00BA628F" w:rsidRDefault="00BA628F">
            <w:pPr>
              <w:pStyle w:val="EMPTYCELLSTYLE"/>
            </w:pPr>
          </w:p>
        </w:tc>
        <w:tc>
          <w:tcPr>
            <w:tcW w:w="880" w:type="dxa"/>
            <w:gridSpan w:val="24"/>
          </w:tcPr>
          <w:p w14:paraId="11E6FBDF" w14:textId="77777777" w:rsidR="00BA628F" w:rsidRDefault="00BA628F">
            <w:pPr>
              <w:pStyle w:val="EMPTYCELLSTYLE"/>
            </w:pPr>
          </w:p>
        </w:tc>
        <w:tc>
          <w:tcPr>
            <w:tcW w:w="180" w:type="dxa"/>
            <w:gridSpan w:val="5"/>
          </w:tcPr>
          <w:p w14:paraId="11E6FBE0" w14:textId="77777777" w:rsidR="00BA628F" w:rsidRDefault="00BA628F">
            <w:pPr>
              <w:pStyle w:val="EMPTYCELLSTYLE"/>
            </w:pPr>
          </w:p>
        </w:tc>
        <w:tc>
          <w:tcPr>
            <w:tcW w:w="80" w:type="dxa"/>
            <w:gridSpan w:val="2"/>
          </w:tcPr>
          <w:p w14:paraId="11E6FBE1" w14:textId="77777777" w:rsidR="00BA628F" w:rsidRDefault="00BA628F">
            <w:pPr>
              <w:pStyle w:val="EMPTYCELLSTYLE"/>
            </w:pPr>
          </w:p>
        </w:tc>
        <w:tc>
          <w:tcPr>
            <w:tcW w:w="160" w:type="dxa"/>
            <w:gridSpan w:val="7"/>
          </w:tcPr>
          <w:p w14:paraId="11E6FBE2" w14:textId="77777777" w:rsidR="00BA628F" w:rsidRDefault="00BA628F">
            <w:pPr>
              <w:pStyle w:val="EMPTYCELLSTYLE"/>
            </w:pPr>
          </w:p>
        </w:tc>
        <w:tc>
          <w:tcPr>
            <w:tcW w:w="720" w:type="dxa"/>
            <w:gridSpan w:val="18"/>
          </w:tcPr>
          <w:p w14:paraId="11E6FBE3" w14:textId="77777777" w:rsidR="00BA628F" w:rsidRDefault="00BA628F">
            <w:pPr>
              <w:pStyle w:val="EMPTYCELLSTYLE"/>
            </w:pPr>
          </w:p>
        </w:tc>
        <w:tc>
          <w:tcPr>
            <w:tcW w:w="240" w:type="dxa"/>
            <w:gridSpan w:val="3"/>
          </w:tcPr>
          <w:p w14:paraId="11E6FBE4" w14:textId="77777777" w:rsidR="00BA628F" w:rsidRDefault="00BA628F">
            <w:pPr>
              <w:pStyle w:val="EMPTYCELLSTYLE"/>
            </w:pPr>
          </w:p>
        </w:tc>
        <w:tc>
          <w:tcPr>
            <w:tcW w:w="40" w:type="dxa"/>
          </w:tcPr>
          <w:p w14:paraId="11E6FBE5" w14:textId="77777777" w:rsidR="00BA628F" w:rsidRDefault="00BA628F">
            <w:pPr>
              <w:pStyle w:val="EMPTYCELLSTYLE"/>
            </w:pPr>
          </w:p>
        </w:tc>
        <w:tc>
          <w:tcPr>
            <w:tcW w:w="3780" w:type="dxa"/>
            <w:gridSpan w:val="67"/>
          </w:tcPr>
          <w:p w14:paraId="11E6FBE6" w14:textId="77777777" w:rsidR="00BA628F" w:rsidRDefault="00BA628F">
            <w:pPr>
              <w:pStyle w:val="EMPTYCELLSTYLE"/>
            </w:pPr>
          </w:p>
        </w:tc>
        <w:tc>
          <w:tcPr>
            <w:tcW w:w="40" w:type="dxa"/>
          </w:tcPr>
          <w:p w14:paraId="11E6FBE7" w14:textId="77777777" w:rsidR="00BA628F" w:rsidRDefault="00BA628F">
            <w:pPr>
              <w:pStyle w:val="EMPTYCELLSTYLE"/>
            </w:pPr>
          </w:p>
        </w:tc>
        <w:tc>
          <w:tcPr>
            <w:tcW w:w="40" w:type="dxa"/>
          </w:tcPr>
          <w:p w14:paraId="11E6FBE8" w14:textId="77777777" w:rsidR="00BA628F" w:rsidRDefault="00BA628F">
            <w:pPr>
              <w:pStyle w:val="EMPTYCELLSTYLE"/>
            </w:pPr>
          </w:p>
        </w:tc>
        <w:tc>
          <w:tcPr>
            <w:tcW w:w="40" w:type="dxa"/>
          </w:tcPr>
          <w:p w14:paraId="11E6FBE9" w14:textId="77777777" w:rsidR="00BA628F" w:rsidRDefault="00BA628F">
            <w:pPr>
              <w:pStyle w:val="EMPTYCELLSTYLE"/>
            </w:pPr>
          </w:p>
        </w:tc>
        <w:tc>
          <w:tcPr>
            <w:tcW w:w="40" w:type="dxa"/>
          </w:tcPr>
          <w:p w14:paraId="11E6FBEA" w14:textId="77777777" w:rsidR="00BA628F" w:rsidRDefault="00BA628F">
            <w:pPr>
              <w:pStyle w:val="EMPTYCELLSTYLE"/>
            </w:pPr>
          </w:p>
        </w:tc>
        <w:tc>
          <w:tcPr>
            <w:tcW w:w="40" w:type="dxa"/>
            <w:gridSpan w:val="2"/>
          </w:tcPr>
          <w:p w14:paraId="11E6FBEB" w14:textId="77777777" w:rsidR="00BA628F" w:rsidRDefault="00BA628F">
            <w:pPr>
              <w:pStyle w:val="EMPTYCELLSTYLE"/>
            </w:pPr>
          </w:p>
        </w:tc>
        <w:tc>
          <w:tcPr>
            <w:tcW w:w="379" w:type="dxa"/>
            <w:gridSpan w:val="12"/>
          </w:tcPr>
          <w:p w14:paraId="11E6FBEC" w14:textId="77777777" w:rsidR="00BA628F" w:rsidRDefault="00BA628F">
            <w:pPr>
              <w:pStyle w:val="EMPTYCELLSTYLE"/>
            </w:pPr>
          </w:p>
        </w:tc>
        <w:tc>
          <w:tcPr>
            <w:tcW w:w="59" w:type="dxa"/>
            <w:gridSpan w:val="2"/>
          </w:tcPr>
          <w:p w14:paraId="11E6FBED" w14:textId="77777777" w:rsidR="00BA628F" w:rsidRDefault="00BA628F">
            <w:pPr>
              <w:pStyle w:val="EMPTYCELLSTYLE"/>
            </w:pPr>
          </w:p>
        </w:tc>
        <w:tc>
          <w:tcPr>
            <w:tcW w:w="500" w:type="dxa"/>
            <w:gridSpan w:val="3"/>
          </w:tcPr>
          <w:p w14:paraId="11E6FBEE" w14:textId="77777777" w:rsidR="00BA628F" w:rsidRDefault="00BA628F">
            <w:pPr>
              <w:pStyle w:val="EMPTYCELLSTYLE"/>
            </w:pPr>
          </w:p>
        </w:tc>
      </w:tr>
      <w:tr w:rsidR="00BA628F" w14:paraId="11E6FBFA" w14:textId="77777777" w:rsidTr="002C180E">
        <w:trPr>
          <w:gridAfter w:val="27"/>
          <w:wAfter w:w="1270" w:type="dxa"/>
          <w:trHeight w:hRule="exact" w:val="300"/>
        </w:trPr>
        <w:tc>
          <w:tcPr>
            <w:tcW w:w="450" w:type="dxa"/>
          </w:tcPr>
          <w:p w14:paraId="11E6FBF0" w14:textId="77777777" w:rsidR="00BA628F" w:rsidRDefault="00BA628F">
            <w:pPr>
              <w:pStyle w:val="EMPTYCELLSTYLE"/>
            </w:pPr>
          </w:p>
        </w:tc>
        <w:tc>
          <w:tcPr>
            <w:tcW w:w="2220" w:type="dxa"/>
            <w:gridSpan w:val="18"/>
            <w:tcMar>
              <w:top w:w="0" w:type="dxa"/>
              <w:left w:w="0" w:type="dxa"/>
              <w:bottom w:w="0" w:type="dxa"/>
              <w:right w:w="0" w:type="dxa"/>
            </w:tcMar>
          </w:tcPr>
          <w:p w14:paraId="11E6FBF1"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6FBF2" w14:textId="77777777" w:rsidR="00BA628F" w:rsidRDefault="0050071D">
            <w:r>
              <w:rPr>
                <w:rFonts w:ascii="DejaVu Sans" w:eastAsia="DejaVu Sans" w:hAnsi="DejaVu Sans" w:cs="DejaVu Sans"/>
                <w:color w:val="000000"/>
                <w:sz w:val="18"/>
              </w:rPr>
              <w:t>$ 0.00</w:t>
            </w:r>
          </w:p>
        </w:tc>
        <w:tc>
          <w:tcPr>
            <w:tcW w:w="80" w:type="dxa"/>
            <w:gridSpan w:val="2"/>
          </w:tcPr>
          <w:p w14:paraId="11E6FBF3" w14:textId="77777777" w:rsidR="00BA628F" w:rsidRDefault="00BA628F">
            <w:pPr>
              <w:pStyle w:val="EMPTYCELLSTYLE"/>
            </w:pPr>
          </w:p>
        </w:tc>
        <w:tc>
          <w:tcPr>
            <w:tcW w:w="5060" w:type="dxa"/>
            <w:gridSpan w:val="91"/>
            <w:tcMar>
              <w:top w:w="0" w:type="dxa"/>
              <w:left w:w="0" w:type="dxa"/>
              <w:bottom w:w="0" w:type="dxa"/>
              <w:right w:w="0" w:type="dxa"/>
            </w:tcMar>
          </w:tcPr>
          <w:p w14:paraId="11E6FBF4" w14:textId="77777777" w:rsidR="00BA628F" w:rsidRDefault="0050071D">
            <w:r>
              <w:rPr>
                <w:rFonts w:ascii="DejaVu Sans" w:eastAsia="DejaVu Sans" w:hAnsi="DejaVu Sans" w:cs="DejaVu Sans"/>
                <w:color w:val="000000"/>
                <w:sz w:val="18"/>
              </w:rPr>
              <w:t>$ 0.00</w:t>
            </w:r>
          </w:p>
        </w:tc>
        <w:tc>
          <w:tcPr>
            <w:tcW w:w="40" w:type="dxa"/>
            <w:gridSpan w:val="2"/>
          </w:tcPr>
          <w:p w14:paraId="11E6FBF5" w14:textId="77777777" w:rsidR="00BA628F" w:rsidRDefault="00BA628F">
            <w:pPr>
              <w:pStyle w:val="EMPTYCELLSTYLE"/>
            </w:pPr>
          </w:p>
        </w:tc>
        <w:tc>
          <w:tcPr>
            <w:tcW w:w="40" w:type="dxa"/>
            <w:gridSpan w:val="2"/>
          </w:tcPr>
          <w:p w14:paraId="11E6FBF6" w14:textId="77777777" w:rsidR="00BA628F" w:rsidRDefault="00BA628F">
            <w:pPr>
              <w:pStyle w:val="EMPTYCELLSTYLE"/>
            </w:pPr>
          </w:p>
        </w:tc>
        <w:tc>
          <w:tcPr>
            <w:tcW w:w="379" w:type="dxa"/>
            <w:gridSpan w:val="13"/>
          </w:tcPr>
          <w:p w14:paraId="11E6FBF7" w14:textId="77777777" w:rsidR="00BA628F" w:rsidRDefault="00BA628F">
            <w:pPr>
              <w:pStyle w:val="EMPTYCELLSTYLE"/>
            </w:pPr>
          </w:p>
        </w:tc>
        <w:tc>
          <w:tcPr>
            <w:tcW w:w="59" w:type="dxa"/>
            <w:gridSpan w:val="4"/>
          </w:tcPr>
          <w:p w14:paraId="11E6FBF8" w14:textId="77777777" w:rsidR="00BA628F" w:rsidRDefault="00BA628F">
            <w:pPr>
              <w:pStyle w:val="EMPTYCELLSTYLE"/>
            </w:pPr>
          </w:p>
        </w:tc>
        <w:tc>
          <w:tcPr>
            <w:tcW w:w="40" w:type="dxa"/>
            <w:gridSpan w:val="3"/>
          </w:tcPr>
          <w:p w14:paraId="11E6FBF9" w14:textId="77777777" w:rsidR="00BA628F" w:rsidRDefault="00BA628F">
            <w:pPr>
              <w:pStyle w:val="EMPTYCELLSTYLE"/>
            </w:pPr>
          </w:p>
        </w:tc>
      </w:tr>
      <w:tr w:rsidR="00BA628F" w14:paraId="11E6FC17" w14:textId="77777777" w:rsidTr="002C180E">
        <w:trPr>
          <w:trHeight w:hRule="exact" w:val="80"/>
        </w:trPr>
        <w:tc>
          <w:tcPr>
            <w:tcW w:w="450" w:type="dxa"/>
          </w:tcPr>
          <w:p w14:paraId="11E6FBFB" w14:textId="77777777" w:rsidR="00BA628F" w:rsidRDefault="00BA628F">
            <w:pPr>
              <w:pStyle w:val="EMPTYCELLSTYLE"/>
            </w:pPr>
          </w:p>
        </w:tc>
        <w:tc>
          <w:tcPr>
            <w:tcW w:w="40" w:type="dxa"/>
            <w:gridSpan w:val="2"/>
          </w:tcPr>
          <w:p w14:paraId="11E6FBFC" w14:textId="77777777" w:rsidR="00BA628F" w:rsidRDefault="00BA628F">
            <w:pPr>
              <w:pStyle w:val="EMPTYCELLSTYLE"/>
            </w:pPr>
          </w:p>
        </w:tc>
        <w:tc>
          <w:tcPr>
            <w:tcW w:w="380" w:type="dxa"/>
          </w:tcPr>
          <w:p w14:paraId="11E6FBFD" w14:textId="77777777" w:rsidR="00BA628F" w:rsidRDefault="00BA628F">
            <w:pPr>
              <w:pStyle w:val="EMPTYCELLSTYLE"/>
            </w:pPr>
          </w:p>
        </w:tc>
        <w:tc>
          <w:tcPr>
            <w:tcW w:w="1470" w:type="dxa"/>
            <w:gridSpan w:val="11"/>
          </w:tcPr>
          <w:p w14:paraId="11E6FBFE" w14:textId="77777777" w:rsidR="00BA628F" w:rsidRDefault="00BA628F">
            <w:pPr>
              <w:pStyle w:val="EMPTYCELLSTYLE"/>
            </w:pPr>
          </w:p>
        </w:tc>
        <w:tc>
          <w:tcPr>
            <w:tcW w:w="40" w:type="dxa"/>
            <w:gridSpan w:val="2"/>
          </w:tcPr>
          <w:p w14:paraId="11E6FBFF" w14:textId="77777777" w:rsidR="00BA628F" w:rsidRDefault="00BA628F">
            <w:pPr>
              <w:pStyle w:val="EMPTYCELLSTYLE"/>
            </w:pPr>
          </w:p>
        </w:tc>
        <w:tc>
          <w:tcPr>
            <w:tcW w:w="760" w:type="dxa"/>
            <w:gridSpan w:val="9"/>
          </w:tcPr>
          <w:p w14:paraId="11E6FC00" w14:textId="77777777" w:rsidR="00BA628F" w:rsidRDefault="00BA628F">
            <w:pPr>
              <w:pStyle w:val="EMPTYCELLSTYLE"/>
            </w:pPr>
          </w:p>
        </w:tc>
        <w:tc>
          <w:tcPr>
            <w:tcW w:w="340" w:type="dxa"/>
            <w:gridSpan w:val="12"/>
          </w:tcPr>
          <w:p w14:paraId="11E6FC01" w14:textId="77777777" w:rsidR="00BA628F" w:rsidRDefault="00BA628F">
            <w:pPr>
              <w:pStyle w:val="EMPTYCELLSTYLE"/>
            </w:pPr>
          </w:p>
        </w:tc>
        <w:tc>
          <w:tcPr>
            <w:tcW w:w="520" w:type="dxa"/>
            <w:gridSpan w:val="6"/>
          </w:tcPr>
          <w:p w14:paraId="11E6FC02" w14:textId="77777777" w:rsidR="00BA628F" w:rsidRDefault="00BA628F">
            <w:pPr>
              <w:pStyle w:val="EMPTYCELLSTYLE"/>
            </w:pPr>
          </w:p>
        </w:tc>
        <w:tc>
          <w:tcPr>
            <w:tcW w:w="440" w:type="dxa"/>
            <w:gridSpan w:val="14"/>
          </w:tcPr>
          <w:p w14:paraId="11E6FC03" w14:textId="77777777" w:rsidR="00BA628F" w:rsidRDefault="00BA628F">
            <w:pPr>
              <w:pStyle w:val="EMPTYCELLSTYLE"/>
            </w:pPr>
          </w:p>
        </w:tc>
        <w:tc>
          <w:tcPr>
            <w:tcW w:w="340" w:type="dxa"/>
            <w:gridSpan w:val="2"/>
          </w:tcPr>
          <w:p w14:paraId="11E6FC04" w14:textId="77777777" w:rsidR="00BA628F" w:rsidRDefault="00BA628F">
            <w:pPr>
              <w:pStyle w:val="EMPTYCELLSTYLE"/>
            </w:pPr>
          </w:p>
        </w:tc>
        <w:tc>
          <w:tcPr>
            <w:tcW w:w="60" w:type="dxa"/>
            <w:gridSpan w:val="2"/>
          </w:tcPr>
          <w:p w14:paraId="11E6FC05" w14:textId="77777777" w:rsidR="00BA628F" w:rsidRDefault="00BA628F">
            <w:pPr>
              <w:pStyle w:val="EMPTYCELLSTYLE"/>
            </w:pPr>
          </w:p>
        </w:tc>
        <w:tc>
          <w:tcPr>
            <w:tcW w:w="200" w:type="dxa"/>
            <w:gridSpan w:val="2"/>
          </w:tcPr>
          <w:p w14:paraId="11E6FC06" w14:textId="77777777" w:rsidR="00BA628F" w:rsidRDefault="00BA628F">
            <w:pPr>
              <w:pStyle w:val="EMPTYCELLSTYLE"/>
            </w:pPr>
          </w:p>
        </w:tc>
        <w:tc>
          <w:tcPr>
            <w:tcW w:w="880" w:type="dxa"/>
            <w:gridSpan w:val="24"/>
          </w:tcPr>
          <w:p w14:paraId="11E6FC07" w14:textId="77777777" w:rsidR="00BA628F" w:rsidRDefault="00BA628F">
            <w:pPr>
              <w:pStyle w:val="EMPTYCELLSTYLE"/>
            </w:pPr>
          </w:p>
        </w:tc>
        <w:tc>
          <w:tcPr>
            <w:tcW w:w="180" w:type="dxa"/>
            <w:gridSpan w:val="5"/>
          </w:tcPr>
          <w:p w14:paraId="11E6FC08" w14:textId="77777777" w:rsidR="00BA628F" w:rsidRDefault="00BA628F">
            <w:pPr>
              <w:pStyle w:val="EMPTYCELLSTYLE"/>
            </w:pPr>
          </w:p>
        </w:tc>
        <w:tc>
          <w:tcPr>
            <w:tcW w:w="80" w:type="dxa"/>
            <w:gridSpan w:val="2"/>
          </w:tcPr>
          <w:p w14:paraId="11E6FC09" w14:textId="77777777" w:rsidR="00BA628F" w:rsidRDefault="00BA628F">
            <w:pPr>
              <w:pStyle w:val="EMPTYCELLSTYLE"/>
            </w:pPr>
          </w:p>
        </w:tc>
        <w:tc>
          <w:tcPr>
            <w:tcW w:w="160" w:type="dxa"/>
            <w:gridSpan w:val="7"/>
          </w:tcPr>
          <w:p w14:paraId="11E6FC0A" w14:textId="77777777" w:rsidR="00BA628F" w:rsidRDefault="00BA628F">
            <w:pPr>
              <w:pStyle w:val="EMPTYCELLSTYLE"/>
            </w:pPr>
          </w:p>
        </w:tc>
        <w:tc>
          <w:tcPr>
            <w:tcW w:w="720" w:type="dxa"/>
            <w:gridSpan w:val="18"/>
          </w:tcPr>
          <w:p w14:paraId="11E6FC0B" w14:textId="77777777" w:rsidR="00BA628F" w:rsidRDefault="00BA628F">
            <w:pPr>
              <w:pStyle w:val="EMPTYCELLSTYLE"/>
            </w:pPr>
          </w:p>
        </w:tc>
        <w:tc>
          <w:tcPr>
            <w:tcW w:w="240" w:type="dxa"/>
            <w:gridSpan w:val="3"/>
          </w:tcPr>
          <w:p w14:paraId="11E6FC0C" w14:textId="77777777" w:rsidR="00BA628F" w:rsidRDefault="00BA628F">
            <w:pPr>
              <w:pStyle w:val="EMPTYCELLSTYLE"/>
            </w:pPr>
          </w:p>
        </w:tc>
        <w:tc>
          <w:tcPr>
            <w:tcW w:w="40" w:type="dxa"/>
          </w:tcPr>
          <w:p w14:paraId="11E6FC0D" w14:textId="77777777" w:rsidR="00BA628F" w:rsidRDefault="00BA628F">
            <w:pPr>
              <w:pStyle w:val="EMPTYCELLSTYLE"/>
            </w:pPr>
          </w:p>
        </w:tc>
        <w:tc>
          <w:tcPr>
            <w:tcW w:w="3780" w:type="dxa"/>
            <w:gridSpan w:val="67"/>
          </w:tcPr>
          <w:p w14:paraId="11E6FC0E" w14:textId="77777777" w:rsidR="00BA628F" w:rsidRDefault="00BA628F">
            <w:pPr>
              <w:pStyle w:val="EMPTYCELLSTYLE"/>
            </w:pPr>
          </w:p>
        </w:tc>
        <w:tc>
          <w:tcPr>
            <w:tcW w:w="40" w:type="dxa"/>
          </w:tcPr>
          <w:p w14:paraId="11E6FC0F" w14:textId="77777777" w:rsidR="00BA628F" w:rsidRDefault="00BA628F">
            <w:pPr>
              <w:pStyle w:val="EMPTYCELLSTYLE"/>
            </w:pPr>
          </w:p>
        </w:tc>
        <w:tc>
          <w:tcPr>
            <w:tcW w:w="40" w:type="dxa"/>
          </w:tcPr>
          <w:p w14:paraId="11E6FC10" w14:textId="77777777" w:rsidR="00BA628F" w:rsidRDefault="00BA628F">
            <w:pPr>
              <w:pStyle w:val="EMPTYCELLSTYLE"/>
            </w:pPr>
          </w:p>
        </w:tc>
        <w:tc>
          <w:tcPr>
            <w:tcW w:w="40" w:type="dxa"/>
          </w:tcPr>
          <w:p w14:paraId="11E6FC11" w14:textId="77777777" w:rsidR="00BA628F" w:rsidRDefault="00BA628F">
            <w:pPr>
              <w:pStyle w:val="EMPTYCELLSTYLE"/>
            </w:pPr>
          </w:p>
        </w:tc>
        <w:tc>
          <w:tcPr>
            <w:tcW w:w="40" w:type="dxa"/>
          </w:tcPr>
          <w:p w14:paraId="11E6FC12" w14:textId="77777777" w:rsidR="00BA628F" w:rsidRDefault="00BA628F">
            <w:pPr>
              <w:pStyle w:val="EMPTYCELLSTYLE"/>
            </w:pPr>
          </w:p>
        </w:tc>
        <w:tc>
          <w:tcPr>
            <w:tcW w:w="40" w:type="dxa"/>
            <w:gridSpan w:val="2"/>
          </w:tcPr>
          <w:p w14:paraId="11E6FC13" w14:textId="77777777" w:rsidR="00BA628F" w:rsidRDefault="00BA628F">
            <w:pPr>
              <w:pStyle w:val="EMPTYCELLSTYLE"/>
            </w:pPr>
          </w:p>
        </w:tc>
        <w:tc>
          <w:tcPr>
            <w:tcW w:w="379" w:type="dxa"/>
            <w:gridSpan w:val="12"/>
          </w:tcPr>
          <w:p w14:paraId="11E6FC14" w14:textId="77777777" w:rsidR="00BA628F" w:rsidRDefault="00BA628F">
            <w:pPr>
              <w:pStyle w:val="EMPTYCELLSTYLE"/>
            </w:pPr>
          </w:p>
        </w:tc>
        <w:tc>
          <w:tcPr>
            <w:tcW w:w="59" w:type="dxa"/>
            <w:gridSpan w:val="2"/>
          </w:tcPr>
          <w:p w14:paraId="11E6FC15" w14:textId="77777777" w:rsidR="00BA628F" w:rsidRDefault="00BA628F">
            <w:pPr>
              <w:pStyle w:val="EMPTYCELLSTYLE"/>
            </w:pPr>
          </w:p>
        </w:tc>
        <w:tc>
          <w:tcPr>
            <w:tcW w:w="500" w:type="dxa"/>
            <w:gridSpan w:val="3"/>
          </w:tcPr>
          <w:p w14:paraId="11E6FC16" w14:textId="77777777" w:rsidR="00BA628F" w:rsidRDefault="00BA628F">
            <w:pPr>
              <w:pStyle w:val="EMPTYCELLSTYLE"/>
            </w:pPr>
          </w:p>
        </w:tc>
      </w:tr>
      <w:tr w:rsidR="00BA628F" w14:paraId="11E6FC22" w14:textId="77777777" w:rsidTr="002C180E">
        <w:trPr>
          <w:gridAfter w:val="27"/>
          <w:wAfter w:w="1270" w:type="dxa"/>
          <w:trHeight w:hRule="exact" w:val="300"/>
        </w:trPr>
        <w:tc>
          <w:tcPr>
            <w:tcW w:w="450" w:type="dxa"/>
          </w:tcPr>
          <w:p w14:paraId="11E6FC18" w14:textId="77777777" w:rsidR="00BA628F" w:rsidRDefault="00BA628F">
            <w:pPr>
              <w:pStyle w:val="EMPTYCELLSTYLE"/>
            </w:pPr>
          </w:p>
        </w:tc>
        <w:tc>
          <w:tcPr>
            <w:tcW w:w="2220" w:type="dxa"/>
            <w:gridSpan w:val="18"/>
            <w:tcMar>
              <w:top w:w="0" w:type="dxa"/>
              <w:left w:w="0" w:type="dxa"/>
              <w:bottom w:w="0" w:type="dxa"/>
              <w:right w:w="0" w:type="dxa"/>
            </w:tcMar>
          </w:tcPr>
          <w:p w14:paraId="11E6FC19"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6FC1A" w14:textId="77777777" w:rsidR="00BA628F" w:rsidRDefault="0050071D">
            <w:r>
              <w:rPr>
                <w:rFonts w:ascii="DejaVu Sans" w:eastAsia="DejaVu Sans" w:hAnsi="DejaVu Sans" w:cs="DejaVu Sans"/>
                <w:color w:val="000000"/>
                <w:sz w:val="18"/>
              </w:rPr>
              <w:t>$ 0.00</w:t>
            </w:r>
          </w:p>
        </w:tc>
        <w:tc>
          <w:tcPr>
            <w:tcW w:w="80" w:type="dxa"/>
            <w:gridSpan w:val="2"/>
          </w:tcPr>
          <w:p w14:paraId="11E6FC1B" w14:textId="77777777" w:rsidR="00BA628F" w:rsidRDefault="00BA628F">
            <w:pPr>
              <w:pStyle w:val="EMPTYCELLSTYLE"/>
            </w:pPr>
          </w:p>
        </w:tc>
        <w:tc>
          <w:tcPr>
            <w:tcW w:w="5060" w:type="dxa"/>
            <w:gridSpan w:val="91"/>
            <w:tcMar>
              <w:top w:w="0" w:type="dxa"/>
              <w:left w:w="0" w:type="dxa"/>
              <w:bottom w:w="0" w:type="dxa"/>
              <w:right w:w="0" w:type="dxa"/>
            </w:tcMar>
          </w:tcPr>
          <w:p w14:paraId="11E6FC1C" w14:textId="77777777" w:rsidR="00BA628F" w:rsidRDefault="0050071D">
            <w:r>
              <w:rPr>
                <w:rFonts w:ascii="DejaVu Sans" w:eastAsia="DejaVu Sans" w:hAnsi="DejaVu Sans" w:cs="DejaVu Sans"/>
                <w:color w:val="000000"/>
                <w:sz w:val="18"/>
              </w:rPr>
              <w:t>$ 0.00</w:t>
            </w:r>
          </w:p>
        </w:tc>
        <w:tc>
          <w:tcPr>
            <w:tcW w:w="40" w:type="dxa"/>
            <w:gridSpan w:val="2"/>
          </w:tcPr>
          <w:p w14:paraId="11E6FC1D" w14:textId="77777777" w:rsidR="00BA628F" w:rsidRDefault="00BA628F">
            <w:pPr>
              <w:pStyle w:val="EMPTYCELLSTYLE"/>
            </w:pPr>
          </w:p>
        </w:tc>
        <w:tc>
          <w:tcPr>
            <w:tcW w:w="40" w:type="dxa"/>
            <w:gridSpan w:val="2"/>
          </w:tcPr>
          <w:p w14:paraId="11E6FC1E" w14:textId="77777777" w:rsidR="00BA628F" w:rsidRDefault="00BA628F">
            <w:pPr>
              <w:pStyle w:val="EMPTYCELLSTYLE"/>
            </w:pPr>
          </w:p>
        </w:tc>
        <w:tc>
          <w:tcPr>
            <w:tcW w:w="379" w:type="dxa"/>
            <w:gridSpan w:val="13"/>
          </w:tcPr>
          <w:p w14:paraId="11E6FC1F" w14:textId="77777777" w:rsidR="00BA628F" w:rsidRDefault="00BA628F">
            <w:pPr>
              <w:pStyle w:val="EMPTYCELLSTYLE"/>
            </w:pPr>
          </w:p>
        </w:tc>
        <w:tc>
          <w:tcPr>
            <w:tcW w:w="59" w:type="dxa"/>
            <w:gridSpan w:val="4"/>
          </w:tcPr>
          <w:p w14:paraId="11E6FC20" w14:textId="77777777" w:rsidR="00BA628F" w:rsidRDefault="00BA628F">
            <w:pPr>
              <w:pStyle w:val="EMPTYCELLSTYLE"/>
            </w:pPr>
          </w:p>
        </w:tc>
        <w:tc>
          <w:tcPr>
            <w:tcW w:w="40" w:type="dxa"/>
            <w:gridSpan w:val="3"/>
          </w:tcPr>
          <w:p w14:paraId="11E6FC21" w14:textId="77777777" w:rsidR="00BA628F" w:rsidRDefault="00BA628F">
            <w:pPr>
              <w:pStyle w:val="EMPTYCELLSTYLE"/>
            </w:pPr>
          </w:p>
        </w:tc>
      </w:tr>
      <w:tr w:rsidR="00BA628F" w14:paraId="11E6FC3F" w14:textId="77777777" w:rsidTr="002C180E">
        <w:trPr>
          <w:trHeight w:hRule="exact" w:val="80"/>
        </w:trPr>
        <w:tc>
          <w:tcPr>
            <w:tcW w:w="450" w:type="dxa"/>
          </w:tcPr>
          <w:p w14:paraId="11E6FC23" w14:textId="77777777" w:rsidR="00BA628F" w:rsidRDefault="00BA628F">
            <w:pPr>
              <w:pStyle w:val="EMPTYCELLSTYLE"/>
            </w:pPr>
          </w:p>
        </w:tc>
        <w:tc>
          <w:tcPr>
            <w:tcW w:w="40" w:type="dxa"/>
            <w:gridSpan w:val="2"/>
          </w:tcPr>
          <w:p w14:paraId="11E6FC24" w14:textId="77777777" w:rsidR="00BA628F" w:rsidRDefault="00BA628F">
            <w:pPr>
              <w:pStyle w:val="EMPTYCELLSTYLE"/>
            </w:pPr>
          </w:p>
        </w:tc>
        <w:tc>
          <w:tcPr>
            <w:tcW w:w="380" w:type="dxa"/>
          </w:tcPr>
          <w:p w14:paraId="11E6FC25" w14:textId="77777777" w:rsidR="00BA628F" w:rsidRDefault="00BA628F">
            <w:pPr>
              <w:pStyle w:val="EMPTYCELLSTYLE"/>
            </w:pPr>
          </w:p>
        </w:tc>
        <w:tc>
          <w:tcPr>
            <w:tcW w:w="1470" w:type="dxa"/>
            <w:gridSpan w:val="11"/>
          </w:tcPr>
          <w:p w14:paraId="11E6FC26" w14:textId="77777777" w:rsidR="00BA628F" w:rsidRDefault="00BA628F">
            <w:pPr>
              <w:pStyle w:val="EMPTYCELLSTYLE"/>
            </w:pPr>
          </w:p>
        </w:tc>
        <w:tc>
          <w:tcPr>
            <w:tcW w:w="40" w:type="dxa"/>
            <w:gridSpan w:val="2"/>
          </w:tcPr>
          <w:p w14:paraId="11E6FC27" w14:textId="77777777" w:rsidR="00BA628F" w:rsidRDefault="00BA628F">
            <w:pPr>
              <w:pStyle w:val="EMPTYCELLSTYLE"/>
            </w:pPr>
          </w:p>
        </w:tc>
        <w:tc>
          <w:tcPr>
            <w:tcW w:w="760" w:type="dxa"/>
            <w:gridSpan w:val="9"/>
          </w:tcPr>
          <w:p w14:paraId="11E6FC28" w14:textId="77777777" w:rsidR="00BA628F" w:rsidRDefault="00BA628F">
            <w:pPr>
              <w:pStyle w:val="EMPTYCELLSTYLE"/>
            </w:pPr>
          </w:p>
        </w:tc>
        <w:tc>
          <w:tcPr>
            <w:tcW w:w="340" w:type="dxa"/>
            <w:gridSpan w:val="12"/>
          </w:tcPr>
          <w:p w14:paraId="11E6FC29" w14:textId="77777777" w:rsidR="00BA628F" w:rsidRDefault="00BA628F">
            <w:pPr>
              <w:pStyle w:val="EMPTYCELLSTYLE"/>
            </w:pPr>
          </w:p>
        </w:tc>
        <w:tc>
          <w:tcPr>
            <w:tcW w:w="520" w:type="dxa"/>
            <w:gridSpan w:val="6"/>
          </w:tcPr>
          <w:p w14:paraId="11E6FC2A" w14:textId="77777777" w:rsidR="00BA628F" w:rsidRDefault="00BA628F">
            <w:pPr>
              <w:pStyle w:val="EMPTYCELLSTYLE"/>
            </w:pPr>
          </w:p>
        </w:tc>
        <w:tc>
          <w:tcPr>
            <w:tcW w:w="440" w:type="dxa"/>
            <w:gridSpan w:val="14"/>
          </w:tcPr>
          <w:p w14:paraId="11E6FC2B" w14:textId="77777777" w:rsidR="00BA628F" w:rsidRDefault="00BA628F">
            <w:pPr>
              <w:pStyle w:val="EMPTYCELLSTYLE"/>
            </w:pPr>
          </w:p>
        </w:tc>
        <w:tc>
          <w:tcPr>
            <w:tcW w:w="340" w:type="dxa"/>
            <w:gridSpan w:val="2"/>
          </w:tcPr>
          <w:p w14:paraId="11E6FC2C" w14:textId="77777777" w:rsidR="00BA628F" w:rsidRDefault="00BA628F">
            <w:pPr>
              <w:pStyle w:val="EMPTYCELLSTYLE"/>
            </w:pPr>
          </w:p>
        </w:tc>
        <w:tc>
          <w:tcPr>
            <w:tcW w:w="60" w:type="dxa"/>
            <w:gridSpan w:val="2"/>
          </w:tcPr>
          <w:p w14:paraId="11E6FC2D" w14:textId="77777777" w:rsidR="00BA628F" w:rsidRDefault="00BA628F">
            <w:pPr>
              <w:pStyle w:val="EMPTYCELLSTYLE"/>
            </w:pPr>
          </w:p>
        </w:tc>
        <w:tc>
          <w:tcPr>
            <w:tcW w:w="200" w:type="dxa"/>
            <w:gridSpan w:val="2"/>
          </w:tcPr>
          <w:p w14:paraId="11E6FC2E" w14:textId="77777777" w:rsidR="00BA628F" w:rsidRDefault="00BA628F">
            <w:pPr>
              <w:pStyle w:val="EMPTYCELLSTYLE"/>
            </w:pPr>
          </w:p>
        </w:tc>
        <w:tc>
          <w:tcPr>
            <w:tcW w:w="880" w:type="dxa"/>
            <w:gridSpan w:val="24"/>
          </w:tcPr>
          <w:p w14:paraId="11E6FC2F" w14:textId="77777777" w:rsidR="00BA628F" w:rsidRDefault="00BA628F">
            <w:pPr>
              <w:pStyle w:val="EMPTYCELLSTYLE"/>
            </w:pPr>
          </w:p>
        </w:tc>
        <w:tc>
          <w:tcPr>
            <w:tcW w:w="180" w:type="dxa"/>
            <w:gridSpan w:val="5"/>
          </w:tcPr>
          <w:p w14:paraId="11E6FC30" w14:textId="77777777" w:rsidR="00BA628F" w:rsidRDefault="00BA628F">
            <w:pPr>
              <w:pStyle w:val="EMPTYCELLSTYLE"/>
            </w:pPr>
          </w:p>
        </w:tc>
        <w:tc>
          <w:tcPr>
            <w:tcW w:w="80" w:type="dxa"/>
            <w:gridSpan w:val="2"/>
          </w:tcPr>
          <w:p w14:paraId="11E6FC31" w14:textId="77777777" w:rsidR="00BA628F" w:rsidRDefault="00BA628F">
            <w:pPr>
              <w:pStyle w:val="EMPTYCELLSTYLE"/>
            </w:pPr>
          </w:p>
        </w:tc>
        <w:tc>
          <w:tcPr>
            <w:tcW w:w="160" w:type="dxa"/>
            <w:gridSpan w:val="7"/>
          </w:tcPr>
          <w:p w14:paraId="11E6FC32" w14:textId="77777777" w:rsidR="00BA628F" w:rsidRDefault="00BA628F">
            <w:pPr>
              <w:pStyle w:val="EMPTYCELLSTYLE"/>
            </w:pPr>
          </w:p>
        </w:tc>
        <w:tc>
          <w:tcPr>
            <w:tcW w:w="720" w:type="dxa"/>
            <w:gridSpan w:val="18"/>
          </w:tcPr>
          <w:p w14:paraId="11E6FC33" w14:textId="77777777" w:rsidR="00BA628F" w:rsidRDefault="00BA628F">
            <w:pPr>
              <w:pStyle w:val="EMPTYCELLSTYLE"/>
            </w:pPr>
          </w:p>
        </w:tc>
        <w:tc>
          <w:tcPr>
            <w:tcW w:w="240" w:type="dxa"/>
            <w:gridSpan w:val="3"/>
          </w:tcPr>
          <w:p w14:paraId="11E6FC34" w14:textId="77777777" w:rsidR="00BA628F" w:rsidRDefault="00BA628F">
            <w:pPr>
              <w:pStyle w:val="EMPTYCELLSTYLE"/>
            </w:pPr>
          </w:p>
        </w:tc>
        <w:tc>
          <w:tcPr>
            <w:tcW w:w="40" w:type="dxa"/>
          </w:tcPr>
          <w:p w14:paraId="11E6FC35" w14:textId="77777777" w:rsidR="00BA628F" w:rsidRDefault="00BA628F">
            <w:pPr>
              <w:pStyle w:val="EMPTYCELLSTYLE"/>
            </w:pPr>
          </w:p>
        </w:tc>
        <w:tc>
          <w:tcPr>
            <w:tcW w:w="3780" w:type="dxa"/>
            <w:gridSpan w:val="67"/>
          </w:tcPr>
          <w:p w14:paraId="11E6FC36" w14:textId="77777777" w:rsidR="00BA628F" w:rsidRDefault="00BA628F">
            <w:pPr>
              <w:pStyle w:val="EMPTYCELLSTYLE"/>
            </w:pPr>
          </w:p>
        </w:tc>
        <w:tc>
          <w:tcPr>
            <w:tcW w:w="40" w:type="dxa"/>
          </w:tcPr>
          <w:p w14:paraId="11E6FC37" w14:textId="77777777" w:rsidR="00BA628F" w:rsidRDefault="00BA628F">
            <w:pPr>
              <w:pStyle w:val="EMPTYCELLSTYLE"/>
            </w:pPr>
          </w:p>
        </w:tc>
        <w:tc>
          <w:tcPr>
            <w:tcW w:w="40" w:type="dxa"/>
          </w:tcPr>
          <w:p w14:paraId="11E6FC38" w14:textId="77777777" w:rsidR="00BA628F" w:rsidRDefault="00BA628F">
            <w:pPr>
              <w:pStyle w:val="EMPTYCELLSTYLE"/>
            </w:pPr>
          </w:p>
        </w:tc>
        <w:tc>
          <w:tcPr>
            <w:tcW w:w="40" w:type="dxa"/>
          </w:tcPr>
          <w:p w14:paraId="11E6FC39" w14:textId="77777777" w:rsidR="00BA628F" w:rsidRDefault="00BA628F">
            <w:pPr>
              <w:pStyle w:val="EMPTYCELLSTYLE"/>
            </w:pPr>
          </w:p>
        </w:tc>
        <w:tc>
          <w:tcPr>
            <w:tcW w:w="40" w:type="dxa"/>
          </w:tcPr>
          <w:p w14:paraId="11E6FC3A" w14:textId="77777777" w:rsidR="00BA628F" w:rsidRDefault="00BA628F">
            <w:pPr>
              <w:pStyle w:val="EMPTYCELLSTYLE"/>
            </w:pPr>
          </w:p>
        </w:tc>
        <w:tc>
          <w:tcPr>
            <w:tcW w:w="40" w:type="dxa"/>
            <w:gridSpan w:val="2"/>
          </w:tcPr>
          <w:p w14:paraId="11E6FC3B" w14:textId="77777777" w:rsidR="00BA628F" w:rsidRDefault="00BA628F">
            <w:pPr>
              <w:pStyle w:val="EMPTYCELLSTYLE"/>
            </w:pPr>
          </w:p>
        </w:tc>
        <w:tc>
          <w:tcPr>
            <w:tcW w:w="379" w:type="dxa"/>
            <w:gridSpan w:val="12"/>
          </w:tcPr>
          <w:p w14:paraId="11E6FC3C" w14:textId="77777777" w:rsidR="00BA628F" w:rsidRDefault="00BA628F">
            <w:pPr>
              <w:pStyle w:val="EMPTYCELLSTYLE"/>
            </w:pPr>
          </w:p>
        </w:tc>
        <w:tc>
          <w:tcPr>
            <w:tcW w:w="59" w:type="dxa"/>
            <w:gridSpan w:val="2"/>
          </w:tcPr>
          <w:p w14:paraId="11E6FC3D" w14:textId="77777777" w:rsidR="00BA628F" w:rsidRDefault="00BA628F">
            <w:pPr>
              <w:pStyle w:val="EMPTYCELLSTYLE"/>
            </w:pPr>
          </w:p>
        </w:tc>
        <w:tc>
          <w:tcPr>
            <w:tcW w:w="500" w:type="dxa"/>
            <w:gridSpan w:val="3"/>
          </w:tcPr>
          <w:p w14:paraId="11E6FC3E" w14:textId="77777777" w:rsidR="00BA628F" w:rsidRDefault="00BA628F">
            <w:pPr>
              <w:pStyle w:val="EMPTYCELLSTYLE"/>
            </w:pPr>
          </w:p>
        </w:tc>
      </w:tr>
      <w:tr w:rsidR="00BA628F" w14:paraId="11E6FC4A" w14:textId="77777777" w:rsidTr="002C180E">
        <w:trPr>
          <w:gridAfter w:val="27"/>
          <w:wAfter w:w="1270" w:type="dxa"/>
          <w:trHeight w:hRule="exact" w:val="300"/>
        </w:trPr>
        <w:tc>
          <w:tcPr>
            <w:tcW w:w="450" w:type="dxa"/>
          </w:tcPr>
          <w:p w14:paraId="11E6FC40" w14:textId="77777777" w:rsidR="00BA628F" w:rsidRDefault="00BA628F">
            <w:pPr>
              <w:pStyle w:val="EMPTYCELLSTYLE"/>
            </w:pPr>
          </w:p>
        </w:tc>
        <w:tc>
          <w:tcPr>
            <w:tcW w:w="2220" w:type="dxa"/>
            <w:gridSpan w:val="18"/>
            <w:tcMar>
              <w:top w:w="0" w:type="dxa"/>
              <w:left w:w="0" w:type="dxa"/>
              <w:bottom w:w="0" w:type="dxa"/>
              <w:right w:w="0" w:type="dxa"/>
            </w:tcMar>
          </w:tcPr>
          <w:p w14:paraId="11E6FC41" w14:textId="77777777" w:rsidR="00BA628F" w:rsidRDefault="0050071D">
            <w:r>
              <w:rPr>
                <w:rFonts w:ascii="DejaVu Sans" w:eastAsia="DejaVu Sans" w:hAnsi="DejaVu Sans" w:cs="DejaVu Sans"/>
                <w:color w:val="000000"/>
                <w:sz w:val="18"/>
              </w:rPr>
              <w:t>B-24-RH-45-0001</w:t>
            </w:r>
          </w:p>
        </w:tc>
        <w:tc>
          <w:tcPr>
            <w:tcW w:w="2620" w:type="dxa"/>
            <w:gridSpan w:val="51"/>
            <w:tcMar>
              <w:top w:w="0" w:type="dxa"/>
              <w:left w:w="0" w:type="dxa"/>
              <w:bottom w:w="0" w:type="dxa"/>
              <w:right w:w="0" w:type="dxa"/>
            </w:tcMar>
          </w:tcPr>
          <w:p w14:paraId="11E6FC42" w14:textId="77777777" w:rsidR="00BA628F" w:rsidRDefault="0050071D">
            <w:r>
              <w:rPr>
                <w:rFonts w:ascii="DejaVu Sans" w:eastAsia="DejaVu Sans" w:hAnsi="DejaVu Sans" w:cs="DejaVu Sans"/>
                <w:color w:val="000000"/>
                <w:sz w:val="18"/>
              </w:rPr>
              <w:t>$ 0.00</w:t>
            </w:r>
          </w:p>
        </w:tc>
        <w:tc>
          <w:tcPr>
            <w:tcW w:w="80" w:type="dxa"/>
            <w:gridSpan w:val="2"/>
          </w:tcPr>
          <w:p w14:paraId="11E6FC43" w14:textId="77777777" w:rsidR="00BA628F" w:rsidRDefault="00BA628F">
            <w:pPr>
              <w:pStyle w:val="EMPTYCELLSTYLE"/>
            </w:pPr>
          </w:p>
        </w:tc>
        <w:tc>
          <w:tcPr>
            <w:tcW w:w="5060" w:type="dxa"/>
            <w:gridSpan w:val="91"/>
            <w:tcMar>
              <w:top w:w="0" w:type="dxa"/>
              <w:left w:w="0" w:type="dxa"/>
              <w:bottom w:w="0" w:type="dxa"/>
              <w:right w:w="0" w:type="dxa"/>
            </w:tcMar>
          </w:tcPr>
          <w:p w14:paraId="11E6FC44" w14:textId="77777777" w:rsidR="00BA628F" w:rsidRDefault="0050071D">
            <w:r>
              <w:rPr>
                <w:rFonts w:ascii="DejaVu Sans" w:eastAsia="DejaVu Sans" w:hAnsi="DejaVu Sans" w:cs="DejaVu Sans"/>
                <w:color w:val="000000"/>
                <w:sz w:val="18"/>
              </w:rPr>
              <w:t>$ 0.00</w:t>
            </w:r>
          </w:p>
        </w:tc>
        <w:tc>
          <w:tcPr>
            <w:tcW w:w="40" w:type="dxa"/>
            <w:gridSpan w:val="2"/>
          </w:tcPr>
          <w:p w14:paraId="11E6FC45" w14:textId="77777777" w:rsidR="00BA628F" w:rsidRDefault="00BA628F">
            <w:pPr>
              <w:pStyle w:val="EMPTYCELLSTYLE"/>
            </w:pPr>
          </w:p>
        </w:tc>
        <w:tc>
          <w:tcPr>
            <w:tcW w:w="40" w:type="dxa"/>
            <w:gridSpan w:val="2"/>
          </w:tcPr>
          <w:p w14:paraId="11E6FC46" w14:textId="77777777" w:rsidR="00BA628F" w:rsidRDefault="00BA628F">
            <w:pPr>
              <w:pStyle w:val="EMPTYCELLSTYLE"/>
            </w:pPr>
          </w:p>
        </w:tc>
        <w:tc>
          <w:tcPr>
            <w:tcW w:w="379" w:type="dxa"/>
            <w:gridSpan w:val="13"/>
          </w:tcPr>
          <w:p w14:paraId="11E6FC47" w14:textId="77777777" w:rsidR="00BA628F" w:rsidRDefault="00BA628F">
            <w:pPr>
              <w:pStyle w:val="EMPTYCELLSTYLE"/>
            </w:pPr>
          </w:p>
        </w:tc>
        <w:tc>
          <w:tcPr>
            <w:tcW w:w="59" w:type="dxa"/>
            <w:gridSpan w:val="4"/>
          </w:tcPr>
          <w:p w14:paraId="11E6FC48" w14:textId="77777777" w:rsidR="00BA628F" w:rsidRDefault="00BA628F">
            <w:pPr>
              <w:pStyle w:val="EMPTYCELLSTYLE"/>
            </w:pPr>
          </w:p>
        </w:tc>
        <w:tc>
          <w:tcPr>
            <w:tcW w:w="40" w:type="dxa"/>
            <w:gridSpan w:val="3"/>
          </w:tcPr>
          <w:p w14:paraId="11E6FC49" w14:textId="77777777" w:rsidR="00BA628F" w:rsidRDefault="00BA628F">
            <w:pPr>
              <w:pStyle w:val="EMPTYCELLSTYLE"/>
            </w:pPr>
          </w:p>
        </w:tc>
      </w:tr>
      <w:tr w:rsidR="00BA628F" w14:paraId="11E6FC67" w14:textId="77777777" w:rsidTr="002C180E">
        <w:trPr>
          <w:trHeight w:hRule="exact" w:val="100"/>
        </w:trPr>
        <w:tc>
          <w:tcPr>
            <w:tcW w:w="450" w:type="dxa"/>
          </w:tcPr>
          <w:p w14:paraId="11E6FC4B" w14:textId="77777777" w:rsidR="00BA628F" w:rsidRDefault="00BA628F">
            <w:pPr>
              <w:pStyle w:val="EMPTYCELLSTYLE"/>
            </w:pPr>
          </w:p>
        </w:tc>
        <w:tc>
          <w:tcPr>
            <w:tcW w:w="40" w:type="dxa"/>
            <w:gridSpan w:val="2"/>
          </w:tcPr>
          <w:p w14:paraId="11E6FC4C" w14:textId="77777777" w:rsidR="00BA628F" w:rsidRDefault="00BA628F">
            <w:pPr>
              <w:pStyle w:val="EMPTYCELLSTYLE"/>
            </w:pPr>
          </w:p>
        </w:tc>
        <w:tc>
          <w:tcPr>
            <w:tcW w:w="380" w:type="dxa"/>
          </w:tcPr>
          <w:p w14:paraId="11E6FC4D" w14:textId="77777777" w:rsidR="00BA628F" w:rsidRDefault="00BA628F">
            <w:pPr>
              <w:pStyle w:val="EMPTYCELLSTYLE"/>
            </w:pPr>
          </w:p>
        </w:tc>
        <w:tc>
          <w:tcPr>
            <w:tcW w:w="1470" w:type="dxa"/>
            <w:gridSpan w:val="11"/>
          </w:tcPr>
          <w:p w14:paraId="11E6FC4E" w14:textId="77777777" w:rsidR="00BA628F" w:rsidRDefault="00BA628F">
            <w:pPr>
              <w:pStyle w:val="EMPTYCELLSTYLE"/>
            </w:pPr>
          </w:p>
        </w:tc>
        <w:tc>
          <w:tcPr>
            <w:tcW w:w="40" w:type="dxa"/>
            <w:gridSpan w:val="2"/>
          </w:tcPr>
          <w:p w14:paraId="11E6FC4F" w14:textId="77777777" w:rsidR="00BA628F" w:rsidRDefault="00BA628F">
            <w:pPr>
              <w:pStyle w:val="EMPTYCELLSTYLE"/>
            </w:pPr>
          </w:p>
        </w:tc>
        <w:tc>
          <w:tcPr>
            <w:tcW w:w="760" w:type="dxa"/>
            <w:gridSpan w:val="9"/>
          </w:tcPr>
          <w:p w14:paraId="11E6FC50" w14:textId="77777777" w:rsidR="00BA628F" w:rsidRDefault="00BA628F">
            <w:pPr>
              <w:pStyle w:val="EMPTYCELLSTYLE"/>
            </w:pPr>
          </w:p>
        </w:tc>
        <w:tc>
          <w:tcPr>
            <w:tcW w:w="340" w:type="dxa"/>
            <w:gridSpan w:val="12"/>
          </w:tcPr>
          <w:p w14:paraId="11E6FC51" w14:textId="77777777" w:rsidR="00BA628F" w:rsidRDefault="00BA628F">
            <w:pPr>
              <w:pStyle w:val="EMPTYCELLSTYLE"/>
            </w:pPr>
          </w:p>
        </w:tc>
        <w:tc>
          <w:tcPr>
            <w:tcW w:w="520" w:type="dxa"/>
            <w:gridSpan w:val="6"/>
          </w:tcPr>
          <w:p w14:paraId="11E6FC52" w14:textId="77777777" w:rsidR="00BA628F" w:rsidRDefault="00BA628F">
            <w:pPr>
              <w:pStyle w:val="EMPTYCELLSTYLE"/>
            </w:pPr>
          </w:p>
        </w:tc>
        <w:tc>
          <w:tcPr>
            <w:tcW w:w="440" w:type="dxa"/>
            <w:gridSpan w:val="14"/>
          </w:tcPr>
          <w:p w14:paraId="11E6FC53" w14:textId="77777777" w:rsidR="00BA628F" w:rsidRDefault="00BA628F">
            <w:pPr>
              <w:pStyle w:val="EMPTYCELLSTYLE"/>
            </w:pPr>
          </w:p>
        </w:tc>
        <w:tc>
          <w:tcPr>
            <w:tcW w:w="340" w:type="dxa"/>
            <w:gridSpan w:val="2"/>
          </w:tcPr>
          <w:p w14:paraId="11E6FC54" w14:textId="77777777" w:rsidR="00BA628F" w:rsidRDefault="00BA628F">
            <w:pPr>
              <w:pStyle w:val="EMPTYCELLSTYLE"/>
            </w:pPr>
          </w:p>
        </w:tc>
        <w:tc>
          <w:tcPr>
            <w:tcW w:w="60" w:type="dxa"/>
            <w:gridSpan w:val="2"/>
          </w:tcPr>
          <w:p w14:paraId="11E6FC55" w14:textId="77777777" w:rsidR="00BA628F" w:rsidRDefault="00BA628F">
            <w:pPr>
              <w:pStyle w:val="EMPTYCELLSTYLE"/>
            </w:pPr>
          </w:p>
        </w:tc>
        <w:tc>
          <w:tcPr>
            <w:tcW w:w="200" w:type="dxa"/>
            <w:gridSpan w:val="2"/>
          </w:tcPr>
          <w:p w14:paraId="11E6FC56" w14:textId="77777777" w:rsidR="00BA628F" w:rsidRDefault="00BA628F">
            <w:pPr>
              <w:pStyle w:val="EMPTYCELLSTYLE"/>
            </w:pPr>
          </w:p>
        </w:tc>
        <w:tc>
          <w:tcPr>
            <w:tcW w:w="880" w:type="dxa"/>
            <w:gridSpan w:val="24"/>
          </w:tcPr>
          <w:p w14:paraId="11E6FC57" w14:textId="77777777" w:rsidR="00BA628F" w:rsidRDefault="00BA628F">
            <w:pPr>
              <w:pStyle w:val="EMPTYCELLSTYLE"/>
            </w:pPr>
          </w:p>
        </w:tc>
        <w:tc>
          <w:tcPr>
            <w:tcW w:w="180" w:type="dxa"/>
            <w:gridSpan w:val="5"/>
          </w:tcPr>
          <w:p w14:paraId="11E6FC58" w14:textId="77777777" w:rsidR="00BA628F" w:rsidRDefault="00BA628F">
            <w:pPr>
              <w:pStyle w:val="EMPTYCELLSTYLE"/>
            </w:pPr>
          </w:p>
        </w:tc>
        <w:tc>
          <w:tcPr>
            <w:tcW w:w="80" w:type="dxa"/>
            <w:gridSpan w:val="2"/>
          </w:tcPr>
          <w:p w14:paraId="11E6FC59" w14:textId="77777777" w:rsidR="00BA628F" w:rsidRDefault="00BA628F">
            <w:pPr>
              <w:pStyle w:val="EMPTYCELLSTYLE"/>
            </w:pPr>
          </w:p>
        </w:tc>
        <w:tc>
          <w:tcPr>
            <w:tcW w:w="160" w:type="dxa"/>
            <w:gridSpan w:val="7"/>
          </w:tcPr>
          <w:p w14:paraId="11E6FC5A" w14:textId="77777777" w:rsidR="00BA628F" w:rsidRDefault="00BA628F">
            <w:pPr>
              <w:pStyle w:val="EMPTYCELLSTYLE"/>
            </w:pPr>
          </w:p>
        </w:tc>
        <w:tc>
          <w:tcPr>
            <w:tcW w:w="720" w:type="dxa"/>
            <w:gridSpan w:val="18"/>
          </w:tcPr>
          <w:p w14:paraId="11E6FC5B" w14:textId="77777777" w:rsidR="00BA628F" w:rsidRDefault="00BA628F">
            <w:pPr>
              <w:pStyle w:val="EMPTYCELLSTYLE"/>
            </w:pPr>
          </w:p>
        </w:tc>
        <w:tc>
          <w:tcPr>
            <w:tcW w:w="240" w:type="dxa"/>
            <w:gridSpan w:val="3"/>
          </w:tcPr>
          <w:p w14:paraId="11E6FC5C" w14:textId="77777777" w:rsidR="00BA628F" w:rsidRDefault="00BA628F">
            <w:pPr>
              <w:pStyle w:val="EMPTYCELLSTYLE"/>
            </w:pPr>
          </w:p>
        </w:tc>
        <w:tc>
          <w:tcPr>
            <w:tcW w:w="40" w:type="dxa"/>
          </w:tcPr>
          <w:p w14:paraId="11E6FC5D" w14:textId="77777777" w:rsidR="00BA628F" w:rsidRDefault="00BA628F">
            <w:pPr>
              <w:pStyle w:val="EMPTYCELLSTYLE"/>
            </w:pPr>
          </w:p>
        </w:tc>
        <w:tc>
          <w:tcPr>
            <w:tcW w:w="3780" w:type="dxa"/>
            <w:gridSpan w:val="67"/>
          </w:tcPr>
          <w:p w14:paraId="11E6FC5E" w14:textId="77777777" w:rsidR="00BA628F" w:rsidRDefault="00BA628F">
            <w:pPr>
              <w:pStyle w:val="EMPTYCELLSTYLE"/>
            </w:pPr>
          </w:p>
        </w:tc>
        <w:tc>
          <w:tcPr>
            <w:tcW w:w="40" w:type="dxa"/>
          </w:tcPr>
          <w:p w14:paraId="11E6FC5F" w14:textId="77777777" w:rsidR="00BA628F" w:rsidRDefault="00BA628F">
            <w:pPr>
              <w:pStyle w:val="EMPTYCELLSTYLE"/>
            </w:pPr>
          </w:p>
        </w:tc>
        <w:tc>
          <w:tcPr>
            <w:tcW w:w="40" w:type="dxa"/>
          </w:tcPr>
          <w:p w14:paraId="11E6FC60" w14:textId="77777777" w:rsidR="00BA628F" w:rsidRDefault="00BA628F">
            <w:pPr>
              <w:pStyle w:val="EMPTYCELLSTYLE"/>
            </w:pPr>
          </w:p>
        </w:tc>
        <w:tc>
          <w:tcPr>
            <w:tcW w:w="40" w:type="dxa"/>
          </w:tcPr>
          <w:p w14:paraId="11E6FC61" w14:textId="77777777" w:rsidR="00BA628F" w:rsidRDefault="00BA628F">
            <w:pPr>
              <w:pStyle w:val="EMPTYCELLSTYLE"/>
            </w:pPr>
          </w:p>
        </w:tc>
        <w:tc>
          <w:tcPr>
            <w:tcW w:w="40" w:type="dxa"/>
          </w:tcPr>
          <w:p w14:paraId="11E6FC62" w14:textId="77777777" w:rsidR="00BA628F" w:rsidRDefault="00BA628F">
            <w:pPr>
              <w:pStyle w:val="EMPTYCELLSTYLE"/>
            </w:pPr>
          </w:p>
        </w:tc>
        <w:tc>
          <w:tcPr>
            <w:tcW w:w="40" w:type="dxa"/>
            <w:gridSpan w:val="2"/>
          </w:tcPr>
          <w:p w14:paraId="11E6FC63" w14:textId="77777777" w:rsidR="00BA628F" w:rsidRDefault="00BA628F">
            <w:pPr>
              <w:pStyle w:val="EMPTYCELLSTYLE"/>
            </w:pPr>
          </w:p>
        </w:tc>
        <w:tc>
          <w:tcPr>
            <w:tcW w:w="379" w:type="dxa"/>
            <w:gridSpan w:val="12"/>
          </w:tcPr>
          <w:p w14:paraId="11E6FC64" w14:textId="77777777" w:rsidR="00BA628F" w:rsidRDefault="00BA628F">
            <w:pPr>
              <w:pStyle w:val="EMPTYCELLSTYLE"/>
            </w:pPr>
          </w:p>
        </w:tc>
        <w:tc>
          <w:tcPr>
            <w:tcW w:w="59" w:type="dxa"/>
            <w:gridSpan w:val="2"/>
          </w:tcPr>
          <w:p w14:paraId="11E6FC65" w14:textId="77777777" w:rsidR="00BA628F" w:rsidRDefault="00BA628F">
            <w:pPr>
              <w:pStyle w:val="EMPTYCELLSTYLE"/>
            </w:pPr>
          </w:p>
        </w:tc>
        <w:tc>
          <w:tcPr>
            <w:tcW w:w="500" w:type="dxa"/>
            <w:gridSpan w:val="3"/>
          </w:tcPr>
          <w:p w14:paraId="11E6FC66" w14:textId="77777777" w:rsidR="00BA628F" w:rsidRDefault="00BA628F">
            <w:pPr>
              <w:pStyle w:val="EMPTYCELLSTYLE"/>
            </w:pPr>
          </w:p>
        </w:tc>
      </w:tr>
      <w:tr w:rsidR="00BA628F" w14:paraId="11E6FC72" w14:textId="77777777" w:rsidTr="002C180E">
        <w:trPr>
          <w:gridAfter w:val="27"/>
          <w:wAfter w:w="1270" w:type="dxa"/>
          <w:trHeight w:hRule="exact" w:val="300"/>
        </w:trPr>
        <w:tc>
          <w:tcPr>
            <w:tcW w:w="450" w:type="dxa"/>
          </w:tcPr>
          <w:p w14:paraId="11E6FC68" w14:textId="77777777" w:rsidR="00BA628F" w:rsidRDefault="00BA628F">
            <w:pPr>
              <w:pStyle w:val="EMPTYCELLSTYLE"/>
            </w:pPr>
          </w:p>
        </w:tc>
        <w:tc>
          <w:tcPr>
            <w:tcW w:w="2220" w:type="dxa"/>
            <w:gridSpan w:val="18"/>
            <w:tcMar>
              <w:top w:w="0" w:type="dxa"/>
              <w:left w:w="0" w:type="dxa"/>
              <w:bottom w:w="0" w:type="dxa"/>
              <w:right w:w="0" w:type="dxa"/>
            </w:tcMar>
          </w:tcPr>
          <w:p w14:paraId="11E6FC69"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6FC6A" w14:textId="77777777" w:rsidR="00BA628F" w:rsidRDefault="0050071D">
            <w:r>
              <w:rPr>
                <w:rFonts w:ascii="DejaVu Sans" w:eastAsia="DejaVu Sans" w:hAnsi="DejaVu Sans" w:cs="DejaVu Sans"/>
                <w:b/>
                <w:color w:val="000000"/>
                <w:sz w:val="18"/>
                <w:u w:val="single"/>
              </w:rPr>
              <w:t>$ 1,050,000.00</w:t>
            </w:r>
          </w:p>
        </w:tc>
        <w:tc>
          <w:tcPr>
            <w:tcW w:w="80" w:type="dxa"/>
            <w:gridSpan w:val="2"/>
          </w:tcPr>
          <w:p w14:paraId="11E6FC6B" w14:textId="77777777" w:rsidR="00BA628F" w:rsidRDefault="00BA628F">
            <w:pPr>
              <w:pStyle w:val="EMPTYCELLSTYLE"/>
            </w:pPr>
          </w:p>
        </w:tc>
        <w:tc>
          <w:tcPr>
            <w:tcW w:w="5060" w:type="dxa"/>
            <w:gridSpan w:val="91"/>
            <w:tcMar>
              <w:top w:w="0" w:type="dxa"/>
              <w:left w:w="0" w:type="dxa"/>
              <w:bottom w:w="0" w:type="dxa"/>
              <w:right w:w="0" w:type="dxa"/>
            </w:tcMar>
          </w:tcPr>
          <w:p w14:paraId="11E6FC6C"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6FC6D" w14:textId="77777777" w:rsidR="00BA628F" w:rsidRDefault="00BA628F">
            <w:pPr>
              <w:pStyle w:val="EMPTYCELLSTYLE"/>
            </w:pPr>
          </w:p>
        </w:tc>
        <w:tc>
          <w:tcPr>
            <w:tcW w:w="40" w:type="dxa"/>
            <w:gridSpan w:val="2"/>
          </w:tcPr>
          <w:p w14:paraId="11E6FC6E" w14:textId="77777777" w:rsidR="00BA628F" w:rsidRDefault="00BA628F">
            <w:pPr>
              <w:pStyle w:val="EMPTYCELLSTYLE"/>
            </w:pPr>
          </w:p>
        </w:tc>
        <w:tc>
          <w:tcPr>
            <w:tcW w:w="379" w:type="dxa"/>
            <w:gridSpan w:val="13"/>
          </w:tcPr>
          <w:p w14:paraId="11E6FC6F" w14:textId="77777777" w:rsidR="00BA628F" w:rsidRDefault="00BA628F">
            <w:pPr>
              <w:pStyle w:val="EMPTYCELLSTYLE"/>
            </w:pPr>
          </w:p>
        </w:tc>
        <w:tc>
          <w:tcPr>
            <w:tcW w:w="59" w:type="dxa"/>
            <w:gridSpan w:val="4"/>
          </w:tcPr>
          <w:p w14:paraId="11E6FC70" w14:textId="77777777" w:rsidR="00BA628F" w:rsidRDefault="00BA628F">
            <w:pPr>
              <w:pStyle w:val="EMPTYCELLSTYLE"/>
            </w:pPr>
          </w:p>
        </w:tc>
        <w:tc>
          <w:tcPr>
            <w:tcW w:w="40" w:type="dxa"/>
            <w:gridSpan w:val="3"/>
          </w:tcPr>
          <w:p w14:paraId="11E6FC71" w14:textId="77777777" w:rsidR="00BA628F" w:rsidRDefault="00BA628F">
            <w:pPr>
              <w:pStyle w:val="EMPTYCELLSTYLE"/>
            </w:pPr>
          </w:p>
        </w:tc>
      </w:tr>
      <w:tr w:rsidR="00BA628F" w14:paraId="11E6FC8F" w14:textId="77777777" w:rsidTr="002C180E">
        <w:trPr>
          <w:trHeight w:hRule="exact" w:val="60"/>
        </w:trPr>
        <w:tc>
          <w:tcPr>
            <w:tcW w:w="450" w:type="dxa"/>
          </w:tcPr>
          <w:p w14:paraId="11E6FC73" w14:textId="77777777" w:rsidR="00BA628F" w:rsidRDefault="00BA628F">
            <w:pPr>
              <w:pStyle w:val="EMPTYCELLSTYLE"/>
            </w:pPr>
          </w:p>
        </w:tc>
        <w:tc>
          <w:tcPr>
            <w:tcW w:w="40" w:type="dxa"/>
            <w:gridSpan w:val="2"/>
          </w:tcPr>
          <w:p w14:paraId="11E6FC74" w14:textId="77777777" w:rsidR="00BA628F" w:rsidRDefault="00BA628F">
            <w:pPr>
              <w:pStyle w:val="EMPTYCELLSTYLE"/>
            </w:pPr>
          </w:p>
        </w:tc>
        <w:tc>
          <w:tcPr>
            <w:tcW w:w="380" w:type="dxa"/>
          </w:tcPr>
          <w:p w14:paraId="11E6FC75" w14:textId="77777777" w:rsidR="00BA628F" w:rsidRDefault="00BA628F">
            <w:pPr>
              <w:pStyle w:val="EMPTYCELLSTYLE"/>
            </w:pPr>
          </w:p>
        </w:tc>
        <w:tc>
          <w:tcPr>
            <w:tcW w:w="1470" w:type="dxa"/>
            <w:gridSpan w:val="11"/>
          </w:tcPr>
          <w:p w14:paraId="11E6FC76" w14:textId="77777777" w:rsidR="00BA628F" w:rsidRDefault="00BA628F">
            <w:pPr>
              <w:pStyle w:val="EMPTYCELLSTYLE"/>
            </w:pPr>
          </w:p>
        </w:tc>
        <w:tc>
          <w:tcPr>
            <w:tcW w:w="40" w:type="dxa"/>
            <w:gridSpan w:val="2"/>
          </w:tcPr>
          <w:p w14:paraId="11E6FC77" w14:textId="77777777" w:rsidR="00BA628F" w:rsidRDefault="00BA628F">
            <w:pPr>
              <w:pStyle w:val="EMPTYCELLSTYLE"/>
            </w:pPr>
          </w:p>
        </w:tc>
        <w:tc>
          <w:tcPr>
            <w:tcW w:w="760" w:type="dxa"/>
            <w:gridSpan w:val="9"/>
          </w:tcPr>
          <w:p w14:paraId="11E6FC78" w14:textId="77777777" w:rsidR="00BA628F" w:rsidRDefault="00BA628F">
            <w:pPr>
              <w:pStyle w:val="EMPTYCELLSTYLE"/>
            </w:pPr>
          </w:p>
        </w:tc>
        <w:tc>
          <w:tcPr>
            <w:tcW w:w="340" w:type="dxa"/>
            <w:gridSpan w:val="12"/>
          </w:tcPr>
          <w:p w14:paraId="11E6FC79" w14:textId="77777777" w:rsidR="00BA628F" w:rsidRDefault="00BA628F">
            <w:pPr>
              <w:pStyle w:val="EMPTYCELLSTYLE"/>
            </w:pPr>
          </w:p>
        </w:tc>
        <w:tc>
          <w:tcPr>
            <w:tcW w:w="520" w:type="dxa"/>
            <w:gridSpan w:val="6"/>
          </w:tcPr>
          <w:p w14:paraId="11E6FC7A" w14:textId="77777777" w:rsidR="00BA628F" w:rsidRDefault="00BA628F">
            <w:pPr>
              <w:pStyle w:val="EMPTYCELLSTYLE"/>
            </w:pPr>
          </w:p>
        </w:tc>
        <w:tc>
          <w:tcPr>
            <w:tcW w:w="440" w:type="dxa"/>
            <w:gridSpan w:val="14"/>
          </w:tcPr>
          <w:p w14:paraId="11E6FC7B" w14:textId="77777777" w:rsidR="00BA628F" w:rsidRDefault="00BA628F">
            <w:pPr>
              <w:pStyle w:val="EMPTYCELLSTYLE"/>
            </w:pPr>
          </w:p>
        </w:tc>
        <w:tc>
          <w:tcPr>
            <w:tcW w:w="340" w:type="dxa"/>
            <w:gridSpan w:val="2"/>
          </w:tcPr>
          <w:p w14:paraId="11E6FC7C" w14:textId="77777777" w:rsidR="00BA628F" w:rsidRDefault="00BA628F">
            <w:pPr>
              <w:pStyle w:val="EMPTYCELLSTYLE"/>
            </w:pPr>
          </w:p>
        </w:tc>
        <w:tc>
          <w:tcPr>
            <w:tcW w:w="60" w:type="dxa"/>
            <w:gridSpan w:val="2"/>
          </w:tcPr>
          <w:p w14:paraId="11E6FC7D" w14:textId="77777777" w:rsidR="00BA628F" w:rsidRDefault="00BA628F">
            <w:pPr>
              <w:pStyle w:val="EMPTYCELLSTYLE"/>
            </w:pPr>
          </w:p>
        </w:tc>
        <w:tc>
          <w:tcPr>
            <w:tcW w:w="200" w:type="dxa"/>
            <w:gridSpan w:val="2"/>
          </w:tcPr>
          <w:p w14:paraId="11E6FC7E" w14:textId="77777777" w:rsidR="00BA628F" w:rsidRDefault="00BA628F">
            <w:pPr>
              <w:pStyle w:val="EMPTYCELLSTYLE"/>
            </w:pPr>
          </w:p>
        </w:tc>
        <w:tc>
          <w:tcPr>
            <w:tcW w:w="880" w:type="dxa"/>
            <w:gridSpan w:val="24"/>
          </w:tcPr>
          <w:p w14:paraId="11E6FC7F" w14:textId="77777777" w:rsidR="00BA628F" w:rsidRDefault="00BA628F">
            <w:pPr>
              <w:pStyle w:val="EMPTYCELLSTYLE"/>
            </w:pPr>
          </w:p>
        </w:tc>
        <w:tc>
          <w:tcPr>
            <w:tcW w:w="180" w:type="dxa"/>
            <w:gridSpan w:val="5"/>
          </w:tcPr>
          <w:p w14:paraId="11E6FC80" w14:textId="77777777" w:rsidR="00BA628F" w:rsidRDefault="00BA628F">
            <w:pPr>
              <w:pStyle w:val="EMPTYCELLSTYLE"/>
            </w:pPr>
          </w:p>
        </w:tc>
        <w:tc>
          <w:tcPr>
            <w:tcW w:w="80" w:type="dxa"/>
            <w:gridSpan w:val="2"/>
          </w:tcPr>
          <w:p w14:paraId="11E6FC81" w14:textId="77777777" w:rsidR="00BA628F" w:rsidRDefault="00BA628F">
            <w:pPr>
              <w:pStyle w:val="EMPTYCELLSTYLE"/>
            </w:pPr>
          </w:p>
        </w:tc>
        <w:tc>
          <w:tcPr>
            <w:tcW w:w="160" w:type="dxa"/>
            <w:gridSpan w:val="7"/>
          </w:tcPr>
          <w:p w14:paraId="11E6FC82" w14:textId="77777777" w:rsidR="00BA628F" w:rsidRDefault="00BA628F">
            <w:pPr>
              <w:pStyle w:val="EMPTYCELLSTYLE"/>
            </w:pPr>
          </w:p>
        </w:tc>
        <w:tc>
          <w:tcPr>
            <w:tcW w:w="720" w:type="dxa"/>
            <w:gridSpan w:val="18"/>
          </w:tcPr>
          <w:p w14:paraId="11E6FC83" w14:textId="77777777" w:rsidR="00BA628F" w:rsidRDefault="00BA628F">
            <w:pPr>
              <w:pStyle w:val="EMPTYCELLSTYLE"/>
            </w:pPr>
          </w:p>
        </w:tc>
        <w:tc>
          <w:tcPr>
            <w:tcW w:w="240" w:type="dxa"/>
            <w:gridSpan w:val="3"/>
          </w:tcPr>
          <w:p w14:paraId="11E6FC84" w14:textId="77777777" w:rsidR="00BA628F" w:rsidRDefault="00BA628F">
            <w:pPr>
              <w:pStyle w:val="EMPTYCELLSTYLE"/>
            </w:pPr>
          </w:p>
        </w:tc>
        <w:tc>
          <w:tcPr>
            <w:tcW w:w="40" w:type="dxa"/>
          </w:tcPr>
          <w:p w14:paraId="11E6FC85" w14:textId="77777777" w:rsidR="00BA628F" w:rsidRDefault="00BA628F">
            <w:pPr>
              <w:pStyle w:val="EMPTYCELLSTYLE"/>
            </w:pPr>
          </w:p>
        </w:tc>
        <w:tc>
          <w:tcPr>
            <w:tcW w:w="3780" w:type="dxa"/>
            <w:gridSpan w:val="67"/>
          </w:tcPr>
          <w:p w14:paraId="11E6FC86" w14:textId="77777777" w:rsidR="00BA628F" w:rsidRDefault="00BA628F">
            <w:pPr>
              <w:pStyle w:val="EMPTYCELLSTYLE"/>
            </w:pPr>
          </w:p>
        </w:tc>
        <w:tc>
          <w:tcPr>
            <w:tcW w:w="40" w:type="dxa"/>
          </w:tcPr>
          <w:p w14:paraId="11E6FC87" w14:textId="77777777" w:rsidR="00BA628F" w:rsidRDefault="00BA628F">
            <w:pPr>
              <w:pStyle w:val="EMPTYCELLSTYLE"/>
            </w:pPr>
          </w:p>
        </w:tc>
        <w:tc>
          <w:tcPr>
            <w:tcW w:w="40" w:type="dxa"/>
          </w:tcPr>
          <w:p w14:paraId="11E6FC88" w14:textId="77777777" w:rsidR="00BA628F" w:rsidRDefault="00BA628F">
            <w:pPr>
              <w:pStyle w:val="EMPTYCELLSTYLE"/>
            </w:pPr>
          </w:p>
        </w:tc>
        <w:tc>
          <w:tcPr>
            <w:tcW w:w="40" w:type="dxa"/>
          </w:tcPr>
          <w:p w14:paraId="11E6FC89" w14:textId="77777777" w:rsidR="00BA628F" w:rsidRDefault="00BA628F">
            <w:pPr>
              <w:pStyle w:val="EMPTYCELLSTYLE"/>
            </w:pPr>
          </w:p>
        </w:tc>
        <w:tc>
          <w:tcPr>
            <w:tcW w:w="40" w:type="dxa"/>
          </w:tcPr>
          <w:p w14:paraId="11E6FC8A" w14:textId="77777777" w:rsidR="00BA628F" w:rsidRDefault="00BA628F">
            <w:pPr>
              <w:pStyle w:val="EMPTYCELLSTYLE"/>
            </w:pPr>
          </w:p>
        </w:tc>
        <w:tc>
          <w:tcPr>
            <w:tcW w:w="40" w:type="dxa"/>
            <w:gridSpan w:val="2"/>
          </w:tcPr>
          <w:p w14:paraId="11E6FC8B" w14:textId="77777777" w:rsidR="00BA628F" w:rsidRDefault="00BA628F">
            <w:pPr>
              <w:pStyle w:val="EMPTYCELLSTYLE"/>
            </w:pPr>
          </w:p>
        </w:tc>
        <w:tc>
          <w:tcPr>
            <w:tcW w:w="379" w:type="dxa"/>
            <w:gridSpan w:val="12"/>
          </w:tcPr>
          <w:p w14:paraId="11E6FC8C" w14:textId="77777777" w:rsidR="00BA628F" w:rsidRDefault="00BA628F">
            <w:pPr>
              <w:pStyle w:val="EMPTYCELLSTYLE"/>
            </w:pPr>
          </w:p>
        </w:tc>
        <w:tc>
          <w:tcPr>
            <w:tcW w:w="59" w:type="dxa"/>
            <w:gridSpan w:val="2"/>
          </w:tcPr>
          <w:p w14:paraId="11E6FC8D" w14:textId="77777777" w:rsidR="00BA628F" w:rsidRDefault="00BA628F">
            <w:pPr>
              <w:pStyle w:val="EMPTYCELLSTYLE"/>
            </w:pPr>
          </w:p>
        </w:tc>
        <w:tc>
          <w:tcPr>
            <w:tcW w:w="500" w:type="dxa"/>
            <w:gridSpan w:val="3"/>
          </w:tcPr>
          <w:p w14:paraId="11E6FC8E" w14:textId="77777777" w:rsidR="00BA628F" w:rsidRDefault="00BA628F">
            <w:pPr>
              <w:pStyle w:val="EMPTYCELLSTYLE"/>
            </w:pPr>
          </w:p>
        </w:tc>
      </w:tr>
      <w:tr w:rsidR="00BA628F" w14:paraId="11E6FC9A" w14:textId="77777777" w:rsidTr="002C180E">
        <w:trPr>
          <w:gridAfter w:val="27"/>
          <w:wAfter w:w="1270" w:type="dxa"/>
          <w:trHeight w:hRule="exact" w:val="300"/>
        </w:trPr>
        <w:tc>
          <w:tcPr>
            <w:tcW w:w="450" w:type="dxa"/>
          </w:tcPr>
          <w:p w14:paraId="11E6FC90" w14:textId="77777777" w:rsidR="00BA628F" w:rsidRDefault="00BA628F">
            <w:pPr>
              <w:pStyle w:val="EMPTYCELLSTYLE"/>
            </w:pPr>
          </w:p>
        </w:tc>
        <w:tc>
          <w:tcPr>
            <w:tcW w:w="2220" w:type="dxa"/>
            <w:gridSpan w:val="18"/>
            <w:tcMar>
              <w:top w:w="0" w:type="dxa"/>
              <w:left w:w="0" w:type="dxa"/>
              <w:bottom w:w="0" w:type="dxa"/>
              <w:right w:w="0" w:type="dxa"/>
            </w:tcMar>
          </w:tcPr>
          <w:p w14:paraId="11E6FC91"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6FC92" w14:textId="77777777" w:rsidR="00BA628F" w:rsidRDefault="0050071D">
            <w:r>
              <w:rPr>
                <w:rFonts w:ascii="DejaVu Sans" w:eastAsia="DejaVu Sans" w:hAnsi="DejaVu Sans" w:cs="DejaVu Sans"/>
                <w:color w:val="000000"/>
                <w:sz w:val="18"/>
              </w:rPr>
              <w:t>$ 0.00</w:t>
            </w:r>
          </w:p>
        </w:tc>
        <w:tc>
          <w:tcPr>
            <w:tcW w:w="80" w:type="dxa"/>
            <w:gridSpan w:val="2"/>
          </w:tcPr>
          <w:p w14:paraId="11E6FC93" w14:textId="77777777" w:rsidR="00BA628F" w:rsidRDefault="00BA628F">
            <w:pPr>
              <w:pStyle w:val="EMPTYCELLSTYLE"/>
            </w:pPr>
          </w:p>
        </w:tc>
        <w:tc>
          <w:tcPr>
            <w:tcW w:w="5060" w:type="dxa"/>
            <w:gridSpan w:val="91"/>
            <w:tcMar>
              <w:top w:w="0" w:type="dxa"/>
              <w:left w:w="0" w:type="dxa"/>
              <w:bottom w:w="0" w:type="dxa"/>
              <w:right w:w="0" w:type="dxa"/>
            </w:tcMar>
          </w:tcPr>
          <w:p w14:paraId="11E6FC94" w14:textId="77777777" w:rsidR="00BA628F" w:rsidRDefault="00BA628F"/>
        </w:tc>
        <w:tc>
          <w:tcPr>
            <w:tcW w:w="40" w:type="dxa"/>
            <w:gridSpan w:val="2"/>
          </w:tcPr>
          <w:p w14:paraId="11E6FC95" w14:textId="77777777" w:rsidR="00BA628F" w:rsidRDefault="00BA628F">
            <w:pPr>
              <w:pStyle w:val="EMPTYCELLSTYLE"/>
            </w:pPr>
          </w:p>
        </w:tc>
        <w:tc>
          <w:tcPr>
            <w:tcW w:w="40" w:type="dxa"/>
            <w:gridSpan w:val="2"/>
          </w:tcPr>
          <w:p w14:paraId="11E6FC96" w14:textId="77777777" w:rsidR="00BA628F" w:rsidRDefault="00BA628F">
            <w:pPr>
              <w:pStyle w:val="EMPTYCELLSTYLE"/>
            </w:pPr>
          </w:p>
        </w:tc>
        <w:tc>
          <w:tcPr>
            <w:tcW w:w="379" w:type="dxa"/>
            <w:gridSpan w:val="13"/>
          </w:tcPr>
          <w:p w14:paraId="11E6FC97" w14:textId="77777777" w:rsidR="00BA628F" w:rsidRDefault="00BA628F">
            <w:pPr>
              <w:pStyle w:val="EMPTYCELLSTYLE"/>
            </w:pPr>
          </w:p>
        </w:tc>
        <w:tc>
          <w:tcPr>
            <w:tcW w:w="59" w:type="dxa"/>
            <w:gridSpan w:val="4"/>
          </w:tcPr>
          <w:p w14:paraId="11E6FC98" w14:textId="77777777" w:rsidR="00BA628F" w:rsidRDefault="00BA628F">
            <w:pPr>
              <w:pStyle w:val="EMPTYCELLSTYLE"/>
            </w:pPr>
          </w:p>
        </w:tc>
        <w:tc>
          <w:tcPr>
            <w:tcW w:w="40" w:type="dxa"/>
            <w:gridSpan w:val="3"/>
          </w:tcPr>
          <w:p w14:paraId="11E6FC99" w14:textId="77777777" w:rsidR="00BA628F" w:rsidRDefault="00BA628F">
            <w:pPr>
              <w:pStyle w:val="EMPTYCELLSTYLE"/>
            </w:pPr>
          </w:p>
        </w:tc>
      </w:tr>
      <w:tr w:rsidR="00BA628F" w14:paraId="11E6FCB7" w14:textId="77777777" w:rsidTr="002C180E">
        <w:trPr>
          <w:trHeight w:hRule="exact" w:val="80"/>
        </w:trPr>
        <w:tc>
          <w:tcPr>
            <w:tcW w:w="450" w:type="dxa"/>
          </w:tcPr>
          <w:p w14:paraId="11E6FC9B" w14:textId="77777777" w:rsidR="00BA628F" w:rsidRDefault="00BA628F">
            <w:pPr>
              <w:pStyle w:val="EMPTYCELLSTYLE"/>
            </w:pPr>
          </w:p>
        </w:tc>
        <w:tc>
          <w:tcPr>
            <w:tcW w:w="40" w:type="dxa"/>
            <w:gridSpan w:val="2"/>
          </w:tcPr>
          <w:p w14:paraId="11E6FC9C" w14:textId="77777777" w:rsidR="00BA628F" w:rsidRDefault="00BA628F">
            <w:pPr>
              <w:pStyle w:val="EMPTYCELLSTYLE"/>
            </w:pPr>
          </w:p>
        </w:tc>
        <w:tc>
          <w:tcPr>
            <w:tcW w:w="380" w:type="dxa"/>
          </w:tcPr>
          <w:p w14:paraId="11E6FC9D" w14:textId="77777777" w:rsidR="00BA628F" w:rsidRDefault="00BA628F">
            <w:pPr>
              <w:pStyle w:val="EMPTYCELLSTYLE"/>
            </w:pPr>
          </w:p>
        </w:tc>
        <w:tc>
          <w:tcPr>
            <w:tcW w:w="1470" w:type="dxa"/>
            <w:gridSpan w:val="11"/>
          </w:tcPr>
          <w:p w14:paraId="11E6FC9E" w14:textId="77777777" w:rsidR="00BA628F" w:rsidRDefault="00BA628F">
            <w:pPr>
              <w:pStyle w:val="EMPTYCELLSTYLE"/>
            </w:pPr>
          </w:p>
        </w:tc>
        <w:tc>
          <w:tcPr>
            <w:tcW w:w="40" w:type="dxa"/>
            <w:gridSpan w:val="2"/>
          </w:tcPr>
          <w:p w14:paraId="11E6FC9F" w14:textId="77777777" w:rsidR="00BA628F" w:rsidRDefault="00BA628F">
            <w:pPr>
              <w:pStyle w:val="EMPTYCELLSTYLE"/>
            </w:pPr>
          </w:p>
        </w:tc>
        <w:tc>
          <w:tcPr>
            <w:tcW w:w="760" w:type="dxa"/>
            <w:gridSpan w:val="9"/>
          </w:tcPr>
          <w:p w14:paraId="11E6FCA0" w14:textId="77777777" w:rsidR="00BA628F" w:rsidRDefault="00BA628F">
            <w:pPr>
              <w:pStyle w:val="EMPTYCELLSTYLE"/>
            </w:pPr>
          </w:p>
        </w:tc>
        <w:tc>
          <w:tcPr>
            <w:tcW w:w="340" w:type="dxa"/>
            <w:gridSpan w:val="12"/>
          </w:tcPr>
          <w:p w14:paraId="11E6FCA1" w14:textId="77777777" w:rsidR="00BA628F" w:rsidRDefault="00BA628F">
            <w:pPr>
              <w:pStyle w:val="EMPTYCELLSTYLE"/>
            </w:pPr>
          </w:p>
        </w:tc>
        <w:tc>
          <w:tcPr>
            <w:tcW w:w="520" w:type="dxa"/>
            <w:gridSpan w:val="6"/>
          </w:tcPr>
          <w:p w14:paraId="11E6FCA2" w14:textId="77777777" w:rsidR="00BA628F" w:rsidRDefault="00BA628F">
            <w:pPr>
              <w:pStyle w:val="EMPTYCELLSTYLE"/>
            </w:pPr>
          </w:p>
        </w:tc>
        <w:tc>
          <w:tcPr>
            <w:tcW w:w="440" w:type="dxa"/>
            <w:gridSpan w:val="14"/>
          </w:tcPr>
          <w:p w14:paraId="11E6FCA3" w14:textId="77777777" w:rsidR="00BA628F" w:rsidRDefault="00BA628F">
            <w:pPr>
              <w:pStyle w:val="EMPTYCELLSTYLE"/>
            </w:pPr>
          </w:p>
        </w:tc>
        <w:tc>
          <w:tcPr>
            <w:tcW w:w="340" w:type="dxa"/>
            <w:gridSpan w:val="2"/>
          </w:tcPr>
          <w:p w14:paraId="11E6FCA4" w14:textId="77777777" w:rsidR="00BA628F" w:rsidRDefault="00BA628F">
            <w:pPr>
              <w:pStyle w:val="EMPTYCELLSTYLE"/>
            </w:pPr>
          </w:p>
        </w:tc>
        <w:tc>
          <w:tcPr>
            <w:tcW w:w="60" w:type="dxa"/>
            <w:gridSpan w:val="2"/>
          </w:tcPr>
          <w:p w14:paraId="11E6FCA5" w14:textId="77777777" w:rsidR="00BA628F" w:rsidRDefault="00BA628F">
            <w:pPr>
              <w:pStyle w:val="EMPTYCELLSTYLE"/>
            </w:pPr>
          </w:p>
        </w:tc>
        <w:tc>
          <w:tcPr>
            <w:tcW w:w="200" w:type="dxa"/>
            <w:gridSpan w:val="2"/>
          </w:tcPr>
          <w:p w14:paraId="11E6FCA6" w14:textId="77777777" w:rsidR="00BA628F" w:rsidRDefault="00BA628F">
            <w:pPr>
              <w:pStyle w:val="EMPTYCELLSTYLE"/>
            </w:pPr>
          </w:p>
        </w:tc>
        <w:tc>
          <w:tcPr>
            <w:tcW w:w="880" w:type="dxa"/>
            <w:gridSpan w:val="24"/>
          </w:tcPr>
          <w:p w14:paraId="11E6FCA7" w14:textId="77777777" w:rsidR="00BA628F" w:rsidRDefault="00BA628F">
            <w:pPr>
              <w:pStyle w:val="EMPTYCELLSTYLE"/>
            </w:pPr>
          </w:p>
        </w:tc>
        <w:tc>
          <w:tcPr>
            <w:tcW w:w="180" w:type="dxa"/>
            <w:gridSpan w:val="5"/>
          </w:tcPr>
          <w:p w14:paraId="11E6FCA8" w14:textId="77777777" w:rsidR="00BA628F" w:rsidRDefault="00BA628F">
            <w:pPr>
              <w:pStyle w:val="EMPTYCELLSTYLE"/>
            </w:pPr>
          </w:p>
        </w:tc>
        <w:tc>
          <w:tcPr>
            <w:tcW w:w="80" w:type="dxa"/>
            <w:gridSpan w:val="2"/>
          </w:tcPr>
          <w:p w14:paraId="11E6FCA9" w14:textId="77777777" w:rsidR="00BA628F" w:rsidRDefault="00BA628F">
            <w:pPr>
              <w:pStyle w:val="EMPTYCELLSTYLE"/>
            </w:pPr>
          </w:p>
        </w:tc>
        <w:tc>
          <w:tcPr>
            <w:tcW w:w="160" w:type="dxa"/>
            <w:gridSpan w:val="7"/>
          </w:tcPr>
          <w:p w14:paraId="11E6FCAA" w14:textId="77777777" w:rsidR="00BA628F" w:rsidRDefault="00BA628F">
            <w:pPr>
              <w:pStyle w:val="EMPTYCELLSTYLE"/>
            </w:pPr>
          </w:p>
        </w:tc>
        <w:tc>
          <w:tcPr>
            <w:tcW w:w="720" w:type="dxa"/>
            <w:gridSpan w:val="18"/>
          </w:tcPr>
          <w:p w14:paraId="11E6FCAB" w14:textId="77777777" w:rsidR="00BA628F" w:rsidRDefault="00BA628F">
            <w:pPr>
              <w:pStyle w:val="EMPTYCELLSTYLE"/>
            </w:pPr>
          </w:p>
        </w:tc>
        <w:tc>
          <w:tcPr>
            <w:tcW w:w="240" w:type="dxa"/>
            <w:gridSpan w:val="3"/>
          </w:tcPr>
          <w:p w14:paraId="11E6FCAC" w14:textId="77777777" w:rsidR="00BA628F" w:rsidRDefault="00BA628F">
            <w:pPr>
              <w:pStyle w:val="EMPTYCELLSTYLE"/>
            </w:pPr>
          </w:p>
        </w:tc>
        <w:tc>
          <w:tcPr>
            <w:tcW w:w="40" w:type="dxa"/>
          </w:tcPr>
          <w:p w14:paraId="11E6FCAD" w14:textId="77777777" w:rsidR="00BA628F" w:rsidRDefault="00BA628F">
            <w:pPr>
              <w:pStyle w:val="EMPTYCELLSTYLE"/>
            </w:pPr>
          </w:p>
        </w:tc>
        <w:tc>
          <w:tcPr>
            <w:tcW w:w="3780" w:type="dxa"/>
            <w:gridSpan w:val="67"/>
          </w:tcPr>
          <w:p w14:paraId="11E6FCAE" w14:textId="77777777" w:rsidR="00BA628F" w:rsidRDefault="00BA628F">
            <w:pPr>
              <w:pStyle w:val="EMPTYCELLSTYLE"/>
            </w:pPr>
          </w:p>
        </w:tc>
        <w:tc>
          <w:tcPr>
            <w:tcW w:w="40" w:type="dxa"/>
          </w:tcPr>
          <w:p w14:paraId="11E6FCAF" w14:textId="77777777" w:rsidR="00BA628F" w:rsidRDefault="00BA628F">
            <w:pPr>
              <w:pStyle w:val="EMPTYCELLSTYLE"/>
            </w:pPr>
          </w:p>
        </w:tc>
        <w:tc>
          <w:tcPr>
            <w:tcW w:w="40" w:type="dxa"/>
          </w:tcPr>
          <w:p w14:paraId="11E6FCB0" w14:textId="77777777" w:rsidR="00BA628F" w:rsidRDefault="00BA628F">
            <w:pPr>
              <w:pStyle w:val="EMPTYCELLSTYLE"/>
            </w:pPr>
          </w:p>
        </w:tc>
        <w:tc>
          <w:tcPr>
            <w:tcW w:w="40" w:type="dxa"/>
          </w:tcPr>
          <w:p w14:paraId="11E6FCB1" w14:textId="77777777" w:rsidR="00BA628F" w:rsidRDefault="00BA628F">
            <w:pPr>
              <w:pStyle w:val="EMPTYCELLSTYLE"/>
            </w:pPr>
          </w:p>
        </w:tc>
        <w:tc>
          <w:tcPr>
            <w:tcW w:w="40" w:type="dxa"/>
          </w:tcPr>
          <w:p w14:paraId="11E6FCB2" w14:textId="77777777" w:rsidR="00BA628F" w:rsidRDefault="00BA628F">
            <w:pPr>
              <w:pStyle w:val="EMPTYCELLSTYLE"/>
            </w:pPr>
          </w:p>
        </w:tc>
        <w:tc>
          <w:tcPr>
            <w:tcW w:w="40" w:type="dxa"/>
            <w:gridSpan w:val="2"/>
          </w:tcPr>
          <w:p w14:paraId="11E6FCB3" w14:textId="77777777" w:rsidR="00BA628F" w:rsidRDefault="00BA628F">
            <w:pPr>
              <w:pStyle w:val="EMPTYCELLSTYLE"/>
            </w:pPr>
          </w:p>
        </w:tc>
        <w:tc>
          <w:tcPr>
            <w:tcW w:w="379" w:type="dxa"/>
            <w:gridSpan w:val="12"/>
          </w:tcPr>
          <w:p w14:paraId="11E6FCB4" w14:textId="77777777" w:rsidR="00BA628F" w:rsidRDefault="00BA628F">
            <w:pPr>
              <w:pStyle w:val="EMPTYCELLSTYLE"/>
            </w:pPr>
          </w:p>
        </w:tc>
        <w:tc>
          <w:tcPr>
            <w:tcW w:w="59" w:type="dxa"/>
            <w:gridSpan w:val="2"/>
          </w:tcPr>
          <w:p w14:paraId="11E6FCB5" w14:textId="77777777" w:rsidR="00BA628F" w:rsidRDefault="00BA628F">
            <w:pPr>
              <w:pStyle w:val="EMPTYCELLSTYLE"/>
            </w:pPr>
          </w:p>
        </w:tc>
        <w:tc>
          <w:tcPr>
            <w:tcW w:w="500" w:type="dxa"/>
            <w:gridSpan w:val="3"/>
          </w:tcPr>
          <w:p w14:paraId="11E6FCB6" w14:textId="77777777" w:rsidR="00BA628F" w:rsidRDefault="00BA628F">
            <w:pPr>
              <w:pStyle w:val="EMPTYCELLSTYLE"/>
            </w:pPr>
          </w:p>
        </w:tc>
      </w:tr>
      <w:tr w:rsidR="00BA628F" w14:paraId="11E6FCC2" w14:textId="77777777" w:rsidTr="002C180E">
        <w:trPr>
          <w:gridAfter w:val="27"/>
          <w:wAfter w:w="1270" w:type="dxa"/>
          <w:trHeight w:hRule="exact" w:val="300"/>
        </w:trPr>
        <w:tc>
          <w:tcPr>
            <w:tcW w:w="450" w:type="dxa"/>
          </w:tcPr>
          <w:p w14:paraId="11E6FCB8" w14:textId="77777777" w:rsidR="00BA628F" w:rsidRDefault="00BA628F">
            <w:pPr>
              <w:pStyle w:val="EMPTYCELLSTYLE"/>
            </w:pPr>
          </w:p>
        </w:tc>
        <w:tc>
          <w:tcPr>
            <w:tcW w:w="2220" w:type="dxa"/>
            <w:gridSpan w:val="18"/>
            <w:tcMar>
              <w:top w:w="0" w:type="dxa"/>
              <w:left w:w="0" w:type="dxa"/>
              <w:bottom w:w="0" w:type="dxa"/>
              <w:right w:w="0" w:type="dxa"/>
            </w:tcMar>
          </w:tcPr>
          <w:p w14:paraId="11E6FCB9"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6FCBA" w14:textId="77777777" w:rsidR="00BA628F" w:rsidRDefault="0050071D">
            <w:r>
              <w:rPr>
                <w:rFonts w:ascii="DejaVu Sans" w:eastAsia="DejaVu Sans" w:hAnsi="DejaVu Sans" w:cs="DejaVu Sans"/>
                <w:color w:val="000000"/>
                <w:sz w:val="18"/>
              </w:rPr>
              <w:t>$ 1,050,000.00</w:t>
            </w:r>
          </w:p>
        </w:tc>
        <w:tc>
          <w:tcPr>
            <w:tcW w:w="80" w:type="dxa"/>
            <w:gridSpan w:val="2"/>
          </w:tcPr>
          <w:p w14:paraId="11E6FCBB" w14:textId="77777777" w:rsidR="00BA628F" w:rsidRDefault="00BA628F">
            <w:pPr>
              <w:pStyle w:val="EMPTYCELLSTYLE"/>
            </w:pPr>
          </w:p>
        </w:tc>
        <w:tc>
          <w:tcPr>
            <w:tcW w:w="5060" w:type="dxa"/>
            <w:gridSpan w:val="91"/>
            <w:tcMar>
              <w:top w:w="0" w:type="dxa"/>
              <w:left w:w="0" w:type="dxa"/>
              <w:bottom w:w="0" w:type="dxa"/>
              <w:right w:w="0" w:type="dxa"/>
            </w:tcMar>
          </w:tcPr>
          <w:p w14:paraId="11E6FCBC" w14:textId="77777777" w:rsidR="00BA628F" w:rsidRDefault="00BA628F"/>
        </w:tc>
        <w:tc>
          <w:tcPr>
            <w:tcW w:w="40" w:type="dxa"/>
            <w:gridSpan w:val="2"/>
          </w:tcPr>
          <w:p w14:paraId="11E6FCBD" w14:textId="77777777" w:rsidR="00BA628F" w:rsidRDefault="00BA628F">
            <w:pPr>
              <w:pStyle w:val="EMPTYCELLSTYLE"/>
            </w:pPr>
          </w:p>
        </w:tc>
        <w:tc>
          <w:tcPr>
            <w:tcW w:w="40" w:type="dxa"/>
            <w:gridSpan w:val="2"/>
          </w:tcPr>
          <w:p w14:paraId="11E6FCBE" w14:textId="77777777" w:rsidR="00BA628F" w:rsidRDefault="00BA628F">
            <w:pPr>
              <w:pStyle w:val="EMPTYCELLSTYLE"/>
            </w:pPr>
          </w:p>
        </w:tc>
        <w:tc>
          <w:tcPr>
            <w:tcW w:w="379" w:type="dxa"/>
            <w:gridSpan w:val="13"/>
          </w:tcPr>
          <w:p w14:paraId="11E6FCBF" w14:textId="77777777" w:rsidR="00BA628F" w:rsidRDefault="00BA628F">
            <w:pPr>
              <w:pStyle w:val="EMPTYCELLSTYLE"/>
            </w:pPr>
          </w:p>
        </w:tc>
        <w:tc>
          <w:tcPr>
            <w:tcW w:w="59" w:type="dxa"/>
            <w:gridSpan w:val="4"/>
          </w:tcPr>
          <w:p w14:paraId="11E6FCC0" w14:textId="77777777" w:rsidR="00BA628F" w:rsidRDefault="00BA628F">
            <w:pPr>
              <w:pStyle w:val="EMPTYCELLSTYLE"/>
            </w:pPr>
          </w:p>
        </w:tc>
        <w:tc>
          <w:tcPr>
            <w:tcW w:w="40" w:type="dxa"/>
            <w:gridSpan w:val="3"/>
          </w:tcPr>
          <w:p w14:paraId="11E6FCC1" w14:textId="77777777" w:rsidR="00BA628F" w:rsidRDefault="00BA628F">
            <w:pPr>
              <w:pStyle w:val="EMPTYCELLSTYLE"/>
            </w:pPr>
          </w:p>
        </w:tc>
      </w:tr>
      <w:tr w:rsidR="00BA628F" w14:paraId="11E6FCDF" w14:textId="77777777" w:rsidTr="002C180E">
        <w:trPr>
          <w:trHeight w:hRule="exact" w:val="220"/>
        </w:trPr>
        <w:tc>
          <w:tcPr>
            <w:tcW w:w="450" w:type="dxa"/>
          </w:tcPr>
          <w:p w14:paraId="11E6FCC3" w14:textId="77777777" w:rsidR="00BA628F" w:rsidRDefault="00BA628F">
            <w:pPr>
              <w:pStyle w:val="EMPTYCELLSTYLE"/>
            </w:pPr>
          </w:p>
        </w:tc>
        <w:tc>
          <w:tcPr>
            <w:tcW w:w="40" w:type="dxa"/>
            <w:gridSpan w:val="2"/>
          </w:tcPr>
          <w:p w14:paraId="11E6FCC4" w14:textId="77777777" w:rsidR="00BA628F" w:rsidRDefault="00BA628F">
            <w:pPr>
              <w:pStyle w:val="EMPTYCELLSTYLE"/>
            </w:pPr>
          </w:p>
        </w:tc>
        <w:tc>
          <w:tcPr>
            <w:tcW w:w="380" w:type="dxa"/>
          </w:tcPr>
          <w:p w14:paraId="11E6FCC5" w14:textId="77777777" w:rsidR="00BA628F" w:rsidRDefault="00BA628F">
            <w:pPr>
              <w:pStyle w:val="EMPTYCELLSTYLE"/>
            </w:pPr>
          </w:p>
        </w:tc>
        <w:tc>
          <w:tcPr>
            <w:tcW w:w="1470" w:type="dxa"/>
            <w:gridSpan w:val="11"/>
          </w:tcPr>
          <w:p w14:paraId="11E6FCC6" w14:textId="77777777" w:rsidR="00BA628F" w:rsidRDefault="00BA628F">
            <w:pPr>
              <w:pStyle w:val="EMPTYCELLSTYLE"/>
            </w:pPr>
          </w:p>
        </w:tc>
        <w:tc>
          <w:tcPr>
            <w:tcW w:w="40" w:type="dxa"/>
            <w:gridSpan w:val="2"/>
          </w:tcPr>
          <w:p w14:paraId="11E6FCC7" w14:textId="77777777" w:rsidR="00BA628F" w:rsidRDefault="00BA628F">
            <w:pPr>
              <w:pStyle w:val="EMPTYCELLSTYLE"/>
            </w:pPr>
          </w:p>
        </w:tc>
        <w:tc>
          <w:tcPr>
            <w:tcW w:w="760" w:type="dxa"/>
            <w:gridSpan w:val="9"/>
          </w:tcPr>
          <w:p w14:paraId="11E6FCC8" w14:textId="77777777" w:rsidR="00BA628F" w:rsidRDefault="00BA628F">
            <w:pPr>
              <w:pStyle w:val="EMPTYCELLSTYLE"/>
            </w:pPr>
          </w:p>
        </w:tc>
        <w:tc>
          <w:tcPr>
            <w:tcW w:w="340" w:type="dxa"/>
            <w:gridSpan w:val="12"/>
          </w:tcPr>
          <w:p w14:paraId="11E6FCC9" w14:textId="77777777" w:rsidR="00BA628F" w:rsidRDefault="00BA628F">
            <w:pPr>
              <w:pStyle w:val="EMPTYCELLSTYLE"/>
            </w:pPr>
          </w:p>
        </w:tc>
        <w:tc>
          <w:tcPr>
            <w:tcW w:w="520" w:type="dxa"/>
            <w:gridSpan w:val="6"/>
          </w:tcPr>
          <w:p w14:paraId="11E6FCCA" w14:textId="77777777" w:rsidR="00BA628F" w:rsidRDefault="00BA628F">
            <w:pPr>
              <w:pStyle w:val="EMPTYCELLSTYLE"/>
            </w:pPr>
          </w:p>
        </w:tc>
        <w:tc>
          <w:tcPr>
            <w:tcW w:w="440" w:type="dxa"/>
            <w:gridSpan w:val="14"/>
          </w:tcPr>
          <w:p w14:paraId="11E6FCCB" w14:textId="77777777" w:rsidR="00BA628F" w:rsidRDefault="00BA628F">
            <w:pPr>
              <w:pStyle w:val="EMPTYCELLSTYLE"/>
            </w:pPr>
          </w:p>
        </w:tc>
        <w:tc>
          <w:tcPr>
            <w:tcW w:w="340" w:type="dxa"/>
            <w:gridSpan w:val="2"/>
          </w:tcPr>
          <w:p w14:paraId="11E6FCCC" w14:textId="77777777" w:rsidR="00BA628F" w:rsidRDefault="00BA628F">
            <w:pPr>
              <w:pStyle w:val="EMPTYCELLSTYLE"/>
            </w:pPr>
          </w:p>
        </w:tc>
        <w:tc>
          <w:tcPr>
            <w:tcW w:w="60" w:type="dxa"/>
            <w:gridSpan w:val="2"/>
          </w:tcPr>
          <w:p w14:paraId="11E6FCCD" w14:textId="77777777" w:rsidR="00BA628F" w:rsidRDefault="00BA628F">
            <w:pPr>
              <w:pStyle w:val="EMPTYCELLSTYLE"/>
            </w:pPr>
          </w:p>
        </w:tc>
        <w:tc>
          <w:tcPr>
            <w:tcW w:w="200" w:type="dxa"/>
            <w:gridSpan w:val="2"/>
          </w:tcPr>
          <w:p w14:paraId="11E6FCCE" w14:textId="77777777" w:rsidR="00BA628F" w:rsidRDefault="00BA628F">
            <w:pPr>
              <w:pStyle w:val="EMPTYCELLSTYLE"/>
            </w:pPr>
          </w:p>
        </w:tc>
        <w:tc>
          <w:tcPr>
            <w:tcW w:w="880" w:type="dxa"/>
            <w:gridSpan w:val="24"/>
          </w:tcPr>
          <w:p w14:paraId="11E6FCCF" w14:textId="77777777" w:rsidR="00BA628F" w:rsidRDefault="00BA628F">
            <w:pPr>
              <w:pStyle w:val="EMPTYCELLSTYLE"/>
            </w:pPr>
          </w:p>
        </w:tc>
        <w:tc>
          <w:tcPr>
            <w:tcW w:w="180" w:type="dxa"/>
            <w:gridSpan w:val="5"/>
          </w:tcPr>
          <w:p w14:paraId="11E6FCD0" w14:textId="77777777" w:rsidR="00BA628F" w:rsidRDefault="00BA628F">
            <w:pPr>
              <w:pStyle w:val="EMPTYCELLSTYLE"/>
            </w:pPr>
          </w:p>
        </w:tc>
        <w:tc>
          <w:tcPr>
            <w:tcW w:w="80" w:type="dxa"/>
            <w:gridSpan w:val="2"/>
          </w:tcPr>
          <w:p w14:paraId="11E6FCD1" w14:textId="77777777" w:rsidR="00BA628F" w:rsidRDefault="00BA628F">
            <w:pPr>
              <w:pStyle w:val="EMPTYCELLSTYLE"/>
            </w:pPr>
          </w:p>
        </w:tc>
        <w:tc>
          <w:tcPr>
            <w:tcW w:w="160" w:type="dxa"/>
            <w:gridSpan w:val="7"/>
          </w:tcPr>
          <w:p w14:paraId="11E6FCD2" w14:textId="77777777" w:rsidR="00BA628F" w:rsidRDefault="00BA628F">
            <w:pPr>
              <w:pStyle w:val="EMPTYCELLSTYLE"/>
            </w:pPr>
          </w:p>
        </w:tc>
        <w:tc>
          <w:tcPr>
            <w:tcW w:w="720" w:type="dxa"/>
            <w:gridSpan w:val="18"/>
          </w:tcPr>
          <w:p w14:paraId="11E6FCD3" w14:textId="77777777" w:rsidR="00BA628F" w:rsidRDefault="00BA628F">
            <w:pPr>
              <w:pStyle w:val="EMPTYCELLSTYLE"/>
            </w:pPr>
          </w:p>
        </w:tc>
        <w:tc>
          <w:tcPr>
            <w:tcW w:w="240" w:type="dxa"/>
            <w:gridSpan w:val="3"/>
          </w:tcPr>
          <w:p w14:paraId="11E6FCD4" w14:textId="77777777" w:rsidR="00BA628F" w:rsidRDefault="00BA628F">
            <w:pPr>
              <w:pStyle w:val="EMPTYCELLSTYLE"/>
            </w:pPr>
          </w:p>
        </w:tc>
        <w:tc>
          <w:tcPr>
            <w:tcW w:w="40" w:type="dxa"/>
          </w:tcPr>
          <w:p w14:paraId="11E6FCD5" w14:textId="77777777" w:rsidR="00BA628F" w:rsidRDefault="00BA628F">
            <w:pPr>
              <w:pStyle w:val="EMPTYCELLSTYLE"/>
            </w:pPr>
          </w:p>
        </w:tc>
        <w:tc>
          <w:tcPr>
            <w:tcW w:w="3780" w:type="dxa"/>
            <w:gridSpan w:val="67"/>
          </w:tcPr>
          <w:p w14:paraId="11E6FCD6" w14:textId="77777777" w:rsidR="00BA628F" w:rsidRDefault="00BA628F">
            <w:pPr>
              <w:pStyle w:val="EMPTYCELLSTYLE"/>
            </w:pPr>
          </w:p>
        </w:tc>
        <w:tc>
          <w:tcPr>
            <w:tcW w:w="40" w:type="dxa"/>
          </w:tcPr>
          <w:p w14:paraId="11E6FCD7" w14:textId="77777777" w:rsidR="00BA628F" w:rsidRDefault="00BA628F">
            <w:pPr>
              <w:pStyle w:val="EMPTYCELLSTYLE"/>
            </w:pPr>
          </w:p>
        </w:tc>
        <w:tc>
          <w:tcPr>
            <w:tcW w:w="40" w:type="dxa"/>
          </w:tcPr>
          <w:p w14:paraId="11E6FCD8" w14:textId="77777777" w:rsidR="00BA628F" w:rsidRDefault="00BA628F">
            <w:pPr>
              <w:pStyle w:val="EMPTYCELLSTYLE"/>
            </w:pPr>
          </w:p>
        </w:tc>
        <w:tc>
          <w:tcPr>
            <w:tcW w:w="40" w:type="dxa"/>
          </w:tcPr>
          <w:p w14:paraId="11E6FCD9" w14:textId="77777777" w:rsidR="00BA628F" w:rsidRDefault="00BA628F">
            <w:pPr>
              <w:pStyle w:val="EMPTYCELLSTYLE"/>
            </w:pPr>
          </w:p>
        </w:tc>
        <w:tc>
          <w:tcPr>
            <w:tcW w:w="40" w:type="dxa"/>
          </w:tcPr>
          <w:p w14:paraId="11E6FCDA" w14:textId="77777777" w:rsidR="00BA628F" w:rsidRDefault="00BA628F">
            <w:pPr>
              <w:pStyle w:val="EMPTYCELLSTYLE"/>
            </w:pPr>
          </w:p>
        </w:tc>
        <w:tc>
          <w:tcPr>
            <w:tcW w:w="40" w:type="dxa"/>
            <w:gridSpan w:val="2"/>
          </w:tcPr>
          <w:p w14:paraId="11E6FCDB" w14:textId="77777777" w:rsidR="00BA628F" w:rsidRDefault="00BA628F">
            <w:pPr>
              <w:pStyle w:val="EMPTYCELLSTYLE"/>
            </w:pPr>
          </w:p>
        </w:tc>
        <w:tc>
          <w:tcPr>
            <w:tcW w:w="379" w:type="dxa"/>
            <w:gridSpan w:val="12"/>
          </w:tcPr>
          <w:p w14:paraId="11E6FCDC" w14:textId="77777777" w:rsidR="00BA628F" w:rsidRDefault="00BA628F">
            <w:pPr>
              <w:pStyle w:val="EMPTYCELLSTYLE"/>
            </w:pPr>
          </w:p>
        </w:tc>
        <w:tc>
          <w:tcPr>
            <w:tcW w:w="59" w:type="dxa"/>
            <w:gridSpan w:val="2"/>
          </w:tcPr>
          <w:p w14:paraId="11E6FCDD" w14:textId="77777777" w:rsidR="00BA628F" w:rsidRDefault="00BA628F">
            <w:pPr>
              <w:pStyle w:val="EMPTYCELLSTYLE"/>
            </w:pPr>
          </w:p>
        </w:tc>
        <w:tc>
          <w:tcPr>
            <w:tcW w:w="500" w:type="dxa"/>
            <w:gridSpan w:val="3"/>
          </w:tcPr>
          <w:p w14:paraId="11E6FCDE" w14:textId="77777777" w:rsidR="00BA628F" w:rsidRDefault="00BA628F">
            <w:pPr>
              <w:pStyle w:val="EMPTYCELLSTYLE"/>
            </w:pPr>
          </w:p>
        </w:tc>
      </w:tr>
      <w:tr w:rsidR="00BA628F" w14:paraId="11E6FCE5" w14:textId="77777777" w:rsidTr="002C180E">
        <w:trPr>
          <w:gridAfter w:val="27"/>
          <w:wAfter w:w="1270" w:type="dxa"/>
          <w:trHeight w:hRule="exact" w:val="20"/>
        </w:trPr>
        <w:tc>
          <w:tcPr>
            <w:tcW w:w="450" w:type="dxa"/>
          </w:tcPr>
          <w:p w14:paraId="11E6FCE0"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FCE1" w14:textId="77777777" w:rsidR="00BA628F" w:rsidRDefault="00BA628F">
            <w:pPr>
              <w:pStyle w:val="EMPTYCELLSTYLE"/>
            </w:pPr>
          </w:p>
        </w:tc>
        <w:tc>
          <w:tcPr>
            <w:tcW w:w="379" w:type="dxa"/>
            <w:gridSpan w:val="13"/>
          </w:tcPr>
          <w:p w14:paraId="11E6FCE2" w14:textId="77777777" w:rsidR="00BA628F" w:rsidRDefault="00BA628F">
            <w:pPr>
              <w:pStyle w:val="EMPTYCELLSTYLE"/>
            </w:pPr>
          </w:p>
        </w:tc>
        <w:tc>
          <w:tcPr>
            <w:tcW w:w="59" w:type="dxa"/>
            <w:gridSpan w:val="4"/>
          </w:tcPr>
          <w:p w14:paraId="11E6FCE3" w14:textId="77777777" w:rsidR="00BA628F" w:rsidRDefault="00BA628F">
            <w:pPr>
              <w:pStyle w:val="EMPTYCELLSTYLE"/>
            </w:pPr>
          </w:p>
        </w:tc>
        <w:tc>
          <w:tcPr>
            <w:tcW w:w="40" w:type="dxa"/>
            <w:gridSpan w:val="3"/>
          </w:tcPr>
          <w:p w14:paraId="11E6FCE4" w14:textId="77777777" w:rsidR="00BA628F" w:rsidRDefault="00BA628F">
            <w:pPr>
              <w:pStyle w:val="EMPTYCELLSTYLE"/>
            </w:pPr>
          </w:p>
        </w:tc>
      </w:tr>
      <w:tr w:rsidR="00BA628F" w14:paraId="11E6FD02" w14:textId="77777777" w:rsidTr="002C180E">
        <w:trPr>
          <w:trHeight w:hRule="exact" w:val="240"/>
        </w:trPr>
        <w:tc>
          <w:tcPr>
            <w:tcW w:w="450" w:type="dxa"/>
          </w:tcPr>
          <w:p w14:paraId="11E6FCE6" w14:textId="77777777" w:rsidR="00BA628F" w:rsidRDefault="00BA628F">
            <w:pPr>
              <w:pStyle w:val="EMPTYCELLSTYLE"/>
            </w:pPr>
          </w:p>
        </w:tc>
        <w:tc>
          <w:tcPr>
            <w:tcW w:w="40" w:type="dxa"/>
            <w:gridSpan w:val="2"/>
          </w:tcPr>
          <w:p w14:paraId="11E6FCE7" w14:textId="77777777" w:rsidR="00BA628F" w:rsidRDefault="00BA628F">
            <w:pPr>
              <w:pStyle w:val="EMPTYCELLSTYLE"/>
            </w:pPr>
          </w:p>
        </w:tc>
        <w:tc>
          <w:tcPr>
            <w:tcW w:w="380" w:type="dxa"/>
          </w:tcPr>
          <w:p w14:paraId="11E6FCE8" w14:textId="77777777" w:rsidR="00BA628F" w:rsidRDefault="00BA628F">
            <w:pPr>
              <w:pStyle w:val="EMPTYCELLSTYLE"/>
            </w:pPr>
          </w:p>
        </w:tc>
        <w:tc>
          <w:tcPr>
            <w:tcW w:w="1470" w:type="dxa"/>
            <w:gridSpan w:val="11"/>
          </w:tcPr>
          <w:p w14:paraId="11E6FCE9" w14:textId="77777777" w:rsidR="00BA628F" w:rsidRDefault="00BA628F">
            <w:pPr>
              <w:pStyle w:val="EMPTYCELLSTYLE"/>
            </w:pPr>
          </w:p>
        </w:tc>
        <w:tc>
          <w:tcPr>
            <w:tcW w:w="40" w:type="dxa"/>
            <w:gridSpan w:val="2"/>
          </w:tcPr>
          <w:p w14:paraId="11E6FCEA" w14:textId="77777777" w:rsidR="00BA628F" w:rsidRDefault="00BA628F">
            <w:pPr>
              <w:pStyle w:val="EMPTYCELLSTYLE"/>
            </w:pPr>
          </w:p>
        </w:tc>
        <w:tc>
          <w:tcPr>
            <w:tcW w:w="760" w:type="dxa"/>
            <w:gridSpan w:val="9"/>
          </w:tcPr>
          <w:p w14:paraId="11E6FCEB" w14:textId="77777777" w:rsidR="00BA628F" w:rsidRDefault="00BA628F">
            <w:pPr>
              <w:pStyle w:val="EMPTYCELLSTYLE"/>
            </w:pPr>
          </w:p>
        </w:tc>
        <w:tc>
          <w:tcPr>
            <w:tcW w:w="340" w:type="dxa"/>
            <w:gridSpan w:val="12"/>
          </w:tcPr>
          <w:p w14:paraId="11E6FCEC" w14:textId="77777777" w:rsidR="00BA628F" w:rsidRDefault="00BA628F">
            <w:pPr>
              <w:pStyle w:val="EMPTYCELLSTYLE"/>
            </w:pPr>
          </w:p>
        </w:tc>
        <w:tc>
          <w:tcPr>
            <w:tcW w:w="520" w:type="dxa"/>
            <w:gridSpan w:val="6"/>
          </w:tcPr>
          <w:p w14:paraId="11E6FCED" w14:textId="77777777" w:rsidR="00BA628F" w:rsidRDefault="00BA628F">
            <w:pPr>
              <w:pStyle w:val="EMPTYCELLSTYLE"/>
            </w:pPr>
          </w:p>
        </w:tc>
        <w:tc>
          <w:tcPr>
            <w:tcW w:w="440" w:type="dxa"/>
            <w:gridSpan w:val="14"/>
          </w:tcPr>
          <w:p w14:paraId="11E6FCEE" w14:textId="77777777" w:rsidR="00BA628F" w:rsidRDefault="00BA628F">
            <w:pPr>
              <w:pStyle w:val="EMPTYCELLSTYLE"/>
            </w:pPr>
          </w:p>
        </w:tc>
        <w:tc>
          <w:tcPr>
            <w:tcW w:w="340" w:type="dxa"/>
            <w:gridSpan w:val="2"/>
          </w:tcPr>
          <w:p w14:paraId="11E6FCEF" w14:textId="77777777" w:rsidR="00BA628F" w:rsidRDefault="00BA628F">
            <w:pPr>
              <w:pStyle w:val="EMPTYCELLSTYLE"/>
            </w:pPr>
          </w:p>
        </w:tc>
        <w:tc>
          <w:tcPr>
            <w:tcW w:w="60" w:type="dxa"/>
            <w:gridSpan w:val="2"/>
          </w:tcPr>
          <w:p w14:paraId="11E6FCF0" w14:textId="77777777" w:rsidR="00BA628F" w:rsidRDefault="00BA628F">
            <w:pPr>
              <w:pStyle w:val="EMPTYCELLSTYLE"/>
            </w:pPr>
          </w:p>
        </w:tc>
        <w:tc>
          <w:tcPr>
            <w:tcW w:w="200" w:type="dxa"/>
            <w:gridSpan w:val="2"/>
          </w:tcPr>
          <w:p w14:paraId="11E6FCF1" w14:textId="77777777" w:rsidR="00BA628F" w:rsidRDefault="00BA628F">
            <w:pPr>
              <w:pStyle w:val="EMPTYCELLSTYLE"/>
            </w:pPr>
          </w:p>
        </w:tc>
        <w:tc>
          <w:tcPr>
            <w:tcW w:w="880" w:type="dxa"/>
            <w:gridSpan w:val="24"/>
          </w:tcPr>
          <w:p w14:paraId="11E6FCF2" w14:textId="77777777" w:rsidR="00BA628F" w:rsidRDefault="00BA628F">
            <w:pPr>
              <w:pStyle w:val="EMPTYCELLSTYLE"/>
            </w:pPr>
          </w:p>
        </w:tc>
        <w:tc>
          <w:tcPr>
            <w:tcW w:w="180" w:type="dxa"/>
            <w:gridSpan w:val="5"/>
          </w:tcPr>
          <w:p w14:paraId="11E6FCF3" w14:textId="77777777" w:rsidR="00BA628F" w:rsidRDefault="00BA628F">
            <w:pPr>
              <w:pStyle w:val="EMPTYCELLSTYLE"/>
            </w:pPr>
          </w:p>
        </w:tc>
        <w:tc>
          <w:tcPr>
            <w:tcW w:w="80" w:type="dxa"/>
            <w:gridSpan w:val="2"/>
          </w:tcPr>
          <w:p w14:paraId="11E6FCF4" w14:textId="77777777" w:rsidR="00BA628F" w:rsidRDefault="00BA628F">
            <w:pPr>
              <w:pStyle w:val="EMPTYCELLSTYLE"/>
            </w:pPr>
          </w:p>
        </w:tc>
        <w:tc>
          <w:tcPr>
            <w:tcW w:w="160" w:type="dxa"/>
            <w:gridSpan w:val="7"/>
          </w:tcPr>
          <w:p w14:paraId="11E6FCF5" w14:textId="77777777" w:rsidR="00BA628F" w:rsidRDefault="00BA628F">
            <w:pPr>
              <w:pStyle w:val="EMPTYCELLSTYLE"/>
            </w:pPr>
          </w:p>
        </w:tc>
        <w:tc>
          <w:tcPr>
            <w:tcW w:w="720" w:type="dxa"/>
            <w:gridSpan w:val="18"/>
          </w:tcPr>
          <w:p w14:paraId="11E6FCF6" w14:textId="77777777" w:rsidR="00BA628F" w:rsidRDefault="00BA628F">
            <w:pPr>
              <w:pStyle w:val="EMPTYCELLSTYLE"/>
            </w:pPr>
          </w:p>
        </w:tc>
        <w:tc>
          <w:tcPr>
            <w:tcW w:w="240" w:type="dxa"/>
            <w:gridSpan w:val="3"/>
          </w:tcPr>
          <w:p w14:paraId="11E6FCF7" w14:textId="77777777" w:rsidR="00BA628F" w:rsidRDefault="00BA628F">
            <w:pPr>
              <w:pStyle w:val="EMPTYCELLSTYLE"/>
            </w:pPr>
          </w:p>
        </w:tc>
        <w:tc>
          <w:tcPr>
            <w:tcW w:w="40" w:type="dxa"/>
          </w:tcPr>
          <w:p w14:paraId="11E6FCF8" w14:textId="77777777" w:rsidR="00BA628F" w:rsidRDefault="00BA628F">
            <w:pPr>
              <w:pStyle w:val="EMPTYCELLSTYLE"/>
            </w:pPr>
          </w:p>
        </w:tc>
        <w:tc>
          <w:tcPr>
            <w:tcW w:w="3780" w:type="dxa"/>
            <w:gridSpan w:val="67"/>
          </w:tcPr>
          <w:p w14:paraId="11E6FCF9" w14:textId="77777777" w:rsidR="00BA628F" w:rsidRDefault="00BA628F">
            <w:pPr>
              <w:pStyle w:val="EMPTYCELLSTYLE"/>
            </w:pPr>
          </w:p>
        </w:tc>
        <w:tc>
          <w:tcPr>
            <w:tcW w:w="40" w:type="dxa"/>
          </w:tcPr>
          <w:p w14:paraId="11E6FCFA" w14:textId="77777777" w:rsidR="00BA628F" w:rsidRDefault="00BA628F">
            <w:pPr>
              <w:pStyle w:val="EMPTYCELLSTYLE"/>
            </w:pPr>
          </w:p>
        </w:tc>
        <w:tc>
          <w:tcPr>
            <w:tcW w:w="40" w:type="dxa"/>
          </w:tcPr>
          <w:p w14:paraId="11E6FCFB" w14:textId="77777777" w:rsidR="00BA628F" w:rsidRDefault="00BA628F">
            <w:pPr>
              <w:pStyle w:val="EMPTYCELLSTYLE"/>
            </w:pPr>
          </w:p>
        </w:tc>
        <w:tc>
          <w:tcPr>
            <w:tcW w:w="40" w:type="dxa"/>
          </w:tcPr>
          <w:p w14:paraId="11E6FCFC" w14:textId="77777777" w:rsidR="00BA628F" w:rsidRDefault="00BA628F">
            <w:pPr>
              <w:pStyle w:val="EMPTYCELLSTYLE"/>
            </w:pPr>
          </w:p>
        </w:tc>
        <w:tc>
          <w:tcPr>
            <w:tcW w:w="40" w:type="dxa"/>
          </w:tcPr>
          <w:p w14:paraId="11E6FCFD" w14:textId="77777777" w:rsidR="00BA628F" w:rsidRDefault="00BA628F">
            <w:pPr>
              <w:pStyle w:val="EMPTYCELLSTYLE"/>
            </w:pPr>
          </w:p>
        </w:tc>
        <w:tc>
          <w:tcPr>
            <w:tcW w:w="40" w:type="dxa"/>
            <w:gridSpan w:val="2"/>
          </w:tcPr>
          <w:p w14:paraId="11E6FCFE" w14:textId="77777777" w:rsidR="00BA628F" w:rsidRDefault="00BA628F">
            <w:pPr>
              <w:pStyle w:val="EMPTYCELLSTYLE"/>
            </w:pPr>
          </w:p>
        </w:tc>
        <w:tc>
          <w:tcPr>
            <w:tcW w:w="379" w:type="dxa"/>
            <w:gridSpan w:val="12"/>
          </w:tcPr>
          <w:p w14:paraId="11E6FCFF" w14:textId="77777777" w:rsidR="00BA628F" w:rsidRDefault="00BA628F">
            <w:pPr>
              <w:pStyle w:val="EMPTYCELLSTYLE"/>
            </w:pPr>
          </w:p>
        </w:tc>
        <w:tc>
          <w:tcPr>
            <w:tcW w:w="59" w:type="dxa"/>
            <w:gridSpan w:val="2"/>
          </w:tcPr>
          <w:p w14:paraId="11E6FD00" w14:textId="77777777" w:rsidR="00BA628F" w:rsidRDefault="00BA628F">
            <w:pPr>
              <w:pStyle w:val="EMPTYCELLSTYLE"/>
            </w:pPr>
          </w:p>
        </w:tc>
        <w:tc>
          <w:tcPr>
            <w:tcW w:w="500" w:type="dxa"/>
            <w:gridSpan w:val="3"/>
          </w:tcPr>
          <w:p w14:paraId="11E6FD01" w14:textId="77777777" w:rsidR="00BA628F" w:rsidRDefault="00BA628F">
            <w:pPr>
              <w:pStyle w:val="EMPTYCELLSTYLE"/>
            </w:pPr>
          </w:p>
        </w:tc>
      </w:tr>
      <w:tr w:rsidR="00BA628F" w14:paraId="11E6FD11" w14:textId="77777777" w:rsidTr="002C180E">
        <w:trPr>
          <w:gridAfter w:val="27"/>
          <w:wAfter w:w="1270" w:type="dxa"/>
          <w:trHeight w:hRule="exact" w:val="320"/>
        </w:trPr>
        <w:tc>
          <w:tcPr>
            <w:tcW w:w="450" w:type="dxa"/>
          </w:tcPr>
          <w:p w14:paraId="11E6FD03"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6FD04" w14:textId="77777777" w:rsidR="00BA628F" w:rsidRDefault="0050071D">
            <w:r>
              <w:rPr>
                <w:rFonts w:ascii="DejaVu Sans" w:eastAsia="DejaVu Sans" w:hAnsi="DejaVu Sans" w:cs="DejaVu Sans"/>
                <w:b/>
                <w:color w:val="000000"/>
              </w:rPr>
              <w:t>Benefit Report Type:</w:t>
            </w:r>
          </w:p>
        </w:tc>
        <w:tc>
          <w:tcPr>
            <w:tcW w:w="720" w:type="dxa"/>
            <w:gridSpan w:val="18"/>
          </w:tcPr>
          <w:p w14:paraId="11E6FD05" w14:textId="77777777" w:rsidR="00BA628F" w:rsidRDefault="00BA628F">
            <w:pPr>
              <w:pStyle w:val="EMPTYCELLSTYLE"/>
            </w:pPr>
          </w:p>
        </w:tc>
        <w:tc>
          <w:tcPr>
            <w:tcW w:w="240" w:type="dxa"/>
            <w:gridSpan w:val="9"/>
          </w:tcPr>
          <w:p w14:paraId="11E6FD06" w14:textId="77777777" w:rsidR="00BA628F" w:rsidRDefault="00BA628F">
            <w:pPr>
              <w:pStyle w:val="EMPTYCELLSTYLE"/>
            </w:pPr>
          </w:p>
        </w:tc>
        <w:tc>
          <w:tcPr>
            <w:tcW w:w="40" w:type="dxa"/>
          </w:tcPr>
          <w:p w14:paraId="11E6FD07" w14:textId="77777777" w:rsidR="00BA628F" w:rsidRDefault="00BA628F">
            <w:pPr>
              <w:pStyle w:val="EMPTYCELLSTYLE"/>
            </w:pPr>
          </w:p>
        </w:tc>
        <w:tc>
          <w:tcPr>
            <w:tcW w:w="3780" w:type="dxa"/>
            <w:gridSpan w:val="52"/>
          </w:tcPr>
          <w:p w14:paraId="11E6FD08" w14:textId="77777777" w:rsidR="00BA628F" w:rsidRDefault="00BA628F">
            <w:pPr>
              <w:pStyle w:val="EMPTYCELLSTYLE"/>
            </w:pPr>
          </w:p>
        </w:tc>
        <w:tc>
          <w:tcPr>
            <w:tcW w:w="40" w:type="dxa"/>
          </w:tcPr>
          <w:p w14:paraId="11E6FD09" w14:textId="77777777" w:rsidR="00BA628F" w:rsidRDefault="00BA628F">
            <w:pPr>
              <w:pStyle w:val="EMPTYCELLSTYLE"/>
            </w:pPr>
          </w:p>
        </w:tc>
        <w:tc>
          <w:tcPr>
            <w:tcW w:w="40" w:type="dxa"/>
          </w:tcPr>
          <w:p w14:paraId="11E6FD0A" w14:textId="77777777" w:rsidR="00BA628F" w:rsidRDefault="00BA628F">
            <w:pPr>
              <w:pStyle w:val="EMPTYCELLSTYLE"/>
            </w:pPr>
          </w:p>
        </w:tc>
        <w:tc>
          <w:tcPr>
            <w:tcW w:w="40" w:type="dxa"/>
            <w:gridSpan w:val="2"/>
          </w:tcPr>
          <w:p w14:paraId="11E6FD0B" w14:textId="77777777" w:rsidR="00BA628F" w:rsidRDefault="00BA628F">
            <w:pPr>
              <w:pStyle w:val="EMPTYCELLSTYLE"/>
            </w:pPr>
          </w:p>
        </w:tc>
        <w:tc>
          <w:tcPr>
            <w:tcW w:w="40" w:type="dxa"/>
            <w:gridSpan w:val="2"/>
          </w:tcPr>
          <w:p w14:paraId="11E6FD0C" w14:textId="77777777" w:rsidR="00BA628F" w:rsidRDefault="00BA628F">
            <w:pPr>
              <w:pStyle w:val="EMPTYCELLSTYLE"/>
            </w:pPr>
          </w:p>
        </w:tc>
        <w:tc>
          <w:tcPr>
            <w:tcW w:w="40" w:type="dxa"/>
            <w:gridSpan w:val="2"/>
          </w:tcPr>
          <w:p w14:paraId="11E6FD0D" w14:textId="77777777" w:rsidR="00BA628F" w:rsidRDefault="00BA628F">
            <w:pPr>
              <w:pStyle w:val="EMPTYCELLSTYLE"/>
            </w:pPr>
          </w:p>
        </w:tc>
        <w:tc>
          <w:tcPr>
            <w:tcW w:w="379" w:type="dxa"/>
            <w:gridSpan w:val="13"/>
          </w:tcPr>
          <w:p w14:paraId="11E6FD0E" w14:textId="77777777" w:rsidR="00BA628F" w:rsidRDefault="00BA628F">
            <w:pPr>
              <w:pStyle w:val="EMPTYCELLSTYLE"/>
            </w:pPr>
          </w:p>
        </w:tc>
        <w:tc>
          <w:tcPr>
            <w:tcW w:w="59" w:type="dxa"/>
            <w:gridSpan w:val="4"/>
          </w:tcPr>
          <w:p w14:paraId="11E6FD0F" w14:textId="77777777" w:rsidR="00BA628F" w:rsidRDefault="00BA628F">
            <w:pPr>
              <w:pStyle w:val="EMPTYCELLSTYLE"/>
            </w:pPr>
          </w:p>
        </w:tc>
        <w:tc>
          <w:tcPr>
            <w:tcW w:w="40" w:type="dxa"/>
            <w:gridSpan w:val="3"/>
          </w:tcPr>
          <w:p w14:paraId="11E6FD10" w14:textId="77777777" w:rsidR="00BA628F" w:rsidRDefault="00BA628F">
            <w:pPr>
              <w:pStyle w:val="EMPTYCELLSTYLE"/>
            </w:pPr>
          </w:p>
        </w:tc>
      </w:tr>
      <w:tr w:rsidR="00BA628F" w14:paraId="11E6FD20" w14:textId="77777777" w:rsidTr="002C180E">
        <w:trPr>
          <w:gridAfter w:val="27"/>
          <w:wAfter w:w="1270" w:type="dxa"/>
          <w:trHeight w:hRule="exact" w:val="300"/>
        </w:trPr>
        <w:tc>
          <w:tcPr>
            <w:tcW w:w="450" w:type="dxa"/>
          </w:tcPr>
          <w:p w14:paraId="11E6FD12" w14:textId="77777777" w:rsidR="00BA628F" w:rsidRDefault="00BA628F">
            <w:pPr>
              <w:pStyle w:val="EMPTYCELLSTYLE"/>
            </w:pPr>
          </w:p>
        </w:tc>
        <w:tc>
          <w:tcPr>
            <w:tcW w:w="5080" w:type="dxa"/>
            <w:gridSpan w:val="78"/>
            <w:tcMar>
              <w:top w:w="0" w:type="dxa"/>
              <w:left w:w="0" w:type="dxa"/>
              <w:bottom w:w="0" w:type="dxa"/>
              <w:right w:w="0" w:type="dxa"/>
            </w:tcMar>
          </w:tcPr>
          <w:p w14:paraId="11E6FD13" w14:textId="77777777" w:rsidR="00BA628F" w:rsidRDefault="0050071D">
            <w:r>
              <w:rPr>
                <w:rFonts w:ascii="SansSerif" w:eastAsia="SansSerif" w:hAnsi="SansSerif" w:cs="SansSerif"/>
                <w:color w:val="000000"/>
                <w:sz w:val="18"/>
              </w:rPr>
              <w:t>NA</w:t>
            </w:r>
          </w:p>
        </w:tc>
        <w:tc>
          <w:tcPr>
            <w:tcW w:w="720" w:type="dxa"/>
            <w:gridSpan w:val="18"/>
          </w:tcPr>
          <w:p w14:paraId="11E6FD14" w14:textId="77777777" w:rsidR="00BA628F" w:rsidRDefault="00BA628F">
            <w:pPr>
              <w:pStyle w:val="EMPTYCELLSTYLE"/>
            </w:pPr>
          </w:p>
        </w:tc>
        <w:tc>
          <w:tcPr>
            <w:tcW w:w="240" w:type="dxa"/>
            <w:gridSpan w:val="9"/>
          </w:tcPr>
          <w:p w14:paraId="11E6FD15" w14:textId="77777777" w:rsidR="00BA628F" w:rsidRDefault="00BA628F">
            <w:pPr>
              <w:pStyle w:val="EMPTYCELLSTYLE"/>
            </w:pPr>
          </w:p>
        </w:tc>
        <w:tc>
          <w:tcPr>
            <w:tcW w:w="40" w:type="dxa"/>
          </w:tcPr>
          <w:p w14:paraId="11E6FD16" w14:textId="77777777" w:rsidR="00BA628F" w:rsidRDefault="00BA628F">
            <w:pPr>
              <w:pStyle w:val="EMPTYCELLSTYLE"/>
            </w:pPr>
          </w:p>
        </w:tc>
        <w:tc>
          <w:tcPr>
            <w:tcW w:w="3780" w:type="dxa"/>
            <w:gridSpan w:val="52"/>
          </w:tcPr>
          <w:p w14:paraId="11E6FD17" w14:textId="77777777" w:rsidR="00BA628F" w:rsidRDefault="00BA628F">
            <w:pPr>
              <w:pStyle w:val="EMPTYCELLSTYLE"/>
            </w:pPr>
          </w:p>
        </w:tc>
        <w:tc>
          <w:tcPr>
            <w:tcW w:w="40" w:type="dxa"/>
          </w:tcPr>
          <w:p w14:paraId="11E6FD18" w14:textId="77777777" w:rsidR="00BA628F" w:rsidRDefault="00BA628F">
            <w:pPr>
              <w:pStyle w:val="EMPTYCELLSTYLE"/>
            </w:pPr>
          </w:p>
        </w:tc>
        <w:tc>
          <w:tcPr>
            <w:tcW w:w="40" w:type="dxa"/>
          </w:tcPr>
          <w:p w14:paraId="11E6FD19" w14:textId="77777777" w:rsidR="00BA628F" w:rsidRDefault="00BA628F">
            <w:pPr>
              <w:pStyle w:val="EMPTYCELLSTYLE"/>
            </w:pPr>
          </w:p>
        </w:tc>
        <w:tc>
          <w:tcPr>
            <w:tcW w:w="40" w:type="dxa"/>
            <w:gridSpan w:val="2"/>
          </w:tcPr>
          <w:p w14:paraId="11E6FD1A" w14:textId="77777777" w:rsidR="00BA628F" w:rsidRDefault="00BA628F">
            <w:pPr>
              <w:pStyle w:val="EMPTYCELLSTYLE"/>
            </w:pPr>
          </w:p>
        </w:tc>
        <w:tc>
          <w:tcPr>
            <w:tcW w:w="40" w:type="dxa"/>
            <w:gridSpan w:val="2"/>
          </w:tcPr>
          <w:p w14:paraId="11E6FD1B" w14:textId="77777777" w:rsidR="00BA628F" w:rsidRDefault="00BA628F">
            <w:pPr>
              <w:pStyle w:val="EMPTYCELLSTYLE"/>
            </w:pPr>
          </w:p>
        </w:tc>
        <w:tc>
          <w:tcPr>
            <w:tcW w:w="40" w:type="dxa"/>
            <w:gridSpan w:val="2"/>
          </w:tcPr>
          <w:p w14:paraId="11E6FD1C" w14:textId="77777777" w:rsidR="00BA628F" w:rsidRDefault="00BA628F">
            <w:pPr>
              <w:pStyle w:val="EMPTYCELLSTYLE"/>
            </w:pPr>
          </w:p>
        </w:tc>
        <w:tc>
          <w:tcPr>
            <w:tcW w:w="379" w:type="dxa"/>
            <w:gridSpan w:val="13"/>
          </w:tcPr>
          <w:p w14:paraId="11E6FD1D" w14:textId="77777777" w:rsidR="00BA628F" w:rsidRDefault="00BA628F">
            <w:pPr>
              <w:pStyle w:val="EMPTYCELLSTYLE"/>
            </w:pPr>
          </w:p>
        </w:tc>
        <w:tc>
          <w:tcPr>
            <w:tcW w:w="59" w:type="dxa"/>
            <w:gridSpan w:val="4"/>
          </w:tcPr>
          <w:p w14:paraId="11E6FD1E" w14:textId="77777777" w:rsidR="00BA628F" w:rsidRDefault="00BA628F">
            <w:pPr>
              <w:pStyle w:val="EMPTYCELLSTYLE"/>
            </w:pPr>
          </w:p>
        </w:tc>
        <w:tc>
          <w:tcPr>
            <w:tcW w:w="40" w:type="dxa"/>
            <w:gridSpan w:val="3"/>
          </w:tcPr>
          <w:p w14:paraId="11E6FD1F" w14:textId="77777777" w:rsidR="00BA628F" w:rsidRDefault="00BA628F">
            <w:pPr>
              <w:pStyle w:val="EMPTYCELLSTYLE"/>
            </w:pPr>
          </w:p>
        </w:tc>
      </w:tr>
      <w:tr w:rsidR="00BA628F" w14:paraId="11E6FD3D" w14:textId="77777777" w:rsidTr="002C180E">
        <w:trPr>
          <w:trHeight w:hRule="exact" w:val="480"/>
        </w:trPr>
        <w:tc>
          <w:tcPr>
            <w:tcW w:w="450" w:type="dxa"/>
          </w:tcPr>
          <w:p w14:paraId="11E6FD21" w14:textId="77777777" w:rsidR="00BA628F" w:rsidRDefault="00BA628F">
            <w:pPr>
              <w:pStyle w:val="EMPTYCELLSTYLE"/>
            </w:pPr>
          </w:p>
        </w:tc>
        <w:tc>
          <w:tcPr>
            <w:tcW w:w="40" w:type="dxa"/>
            <w:gridSpan w:val="2"/>
          </w:tcPr>
          <w:p w14:paraId="11E6FD22" w14:textId="77777777" w:rsidR="00BA628F" w:rsidRDefault="00BA628F">
            <w:pPr>
              <w:pStyle w:val="EMPTYCELLSTYLE"/>
            </w:pPr>
          </w:p>
        </w:tc>
        <w:tc>
          <w:tcPr>
            <w:tcW w:w="380" w:type="dxa"/>
          </w:tcPr>
          <w:p w14:paraId="11E6FD23" w14:textId="77777777" w:rsidR="00BA628F" w:rsidRDefault="00BA628F">
            <w:pPr>
              <w:pStyle w:val="EMPTYCELLSTYLE"/>
            </w:pPr>
          </w:p>
        </w:tc>
        <w:tc>
          <w:tcPr>
            <w:tcW w:w="1470" w:type="dxa"/>
            <w:gridSpan w:val="11"/>
          </w:tcPr>
          <w:p w14:paraId="11E6FD24" w14:textId="77777777" w:rsidR="00BA628F" w:rsidRDefault="00BA628F">
            <w:pPr>
              <w:pStyle w:val="EMPTYCELLSTYLE"/>
            </w:pPr>
          </w:p>
        </w:tc>
        <w:tc>
          <w:tcPr>
            <w:tcW w:w="40" w:type="dxa"/>
            <w:gridSpan w:val="2"/>
          </w:tcPr>
          <w:p w14:paraId="11E6FD25" w14:textId="77777777" w:rsidR="00BA628F" w:rsidRDefault="00BA628F">
            <w:pPr>
              <w:pStyle w:val="EMPTYCELLSTYLE"/>
            </w:pPr>
          </w:p>
        </w:tc>
        <w:tc>
          <w:tcPr>
            <w:tcW w:w="760" w:type="dxa"/>
            <w:gridSpan w:val="9"/>
          </w:tcPr>
          <w:p w14:paraId="11E6FD26" w14:textId="77777777" w:rsidR="00BA628F" w:rsidRDefault="00BA628F">
            <w:pPr>
              <w:pStyle w:val="EMPTYCELLSTYLE"/>
            </w:pPr>
          </w:p>
        </w:tc>
        <w:tc>
          <w:tcPr>
            <w:tcW w:w="340" w:type="dxa"/>
            <w:gridSpan w:val="12"/>
          </w:tcPr>
          <w:p w14:paraId="11E6FD27" w14:textId="77777777" w:rsidR="00BA628F" w:rsidRDefault="00BA628F">
            <w:pPr>
              <w:pStyle w:val="EMPTYCELLSTYLE"/>
            </w:pPr>
          </w:p>
        </w:tc>
        <w:tc>
          <w:tcPr>
            <w:tcW w:w="520" w:type="dxa"/>
            <w:gridSpan w:val="6"/>
          </w:tcPr>
          <w:p w14:paraId="11E6FD28" w14:textId="77777777" w:rsidR="00BA628F" w:rsidRDefault="00BA628F">
            <w:pPr>
              <w:pStyle w:val="EMPTYCELLSTYLE"/>
            </w:pPr>
          </w:p>
        </w:tc>
        <w:tc>
          <w:tcPr>
            <w:tcW w:w="440" w:type="dxa"/>
            <w:gridSpan w:val="14"/>
          </w:tcPr>
          <w:p w14:paraId="11E6FD29" w14:textId="77777777" w:rsidR="00BA628F" w:rsidRDefault="00BA628F">
            <w:pPr>
              <w:pStyle w:val="EMPTYCELLSTYLE"/>
            </w:pPr>
          </w:p>
        </w:tc>
        <w:tc>
          <w:tcPr>
            <w:tcW w:w="340" w:type="dxa"/>
            <w:gridSpan w:val="2"/>
          </w:tcPr>
          <w:p w14:paraId="11E6FD2A" w14:textId="77777777" w:rsidR="00BA628F" w:rsidRDefault="00BA628F">
            <w:pPr>
              <w:pStyle w:val="EMPTYCELLSTYLE"/>
            </w:pPr>
          </w:p>
        </w:tc>
        <w:tc>
          <w:tcPr>
            <w:tcW w:w="60" w:type="dxa"/>
            <w:gridSpan w:val="2"/>
          </w:tcPr>
          <w:p w14:paraId="11E6FD2B" w14:textId="77777777" w:rsidR="00BA628F" w:rsidRDefault="00BA628F">
            <w:pPr>
              <w:pStyle w:val="EMPTYCELLSTYLE"/>
            </w:pPr>
          </w:p>
        </w:tc>
        <w:tc>
          <w:tcPr>
            <w:tcW w:w="200" w:type="dxa"/>
            <w:gridSpan w:val="2"/>
          </w:tcPr>
          <w:p w14:paraId="11E6FD2C" w14:textId="77777777" w:rsidR="00BA628F" w:rsidRDefault="00BA628F">
            <w:pPr>
              <w:pStyle w:val="EMPTYCELLSTYLE"/>
            </w:pPr>
          </w:p>
        </w:tc>
        <w:tc>
          <w:tcPr>
            <w:tcW w:w="880" w:type="dxa"/>
            <w:gridSpan w:val="24"/>
          </w:tcPr>
          <w:p w14:paraId="11E6FD2D" w14:textId="77777777" w:rsidR="00BA628F" w:rsidRDefault="00BA628F">
            <w:pPr>
              <w:pStyle w:val="EMPTYCELLSTYLE"/>
            </w:pPr>
          </w:p>
        </w:tc>
        <w:tc>
          <w:tcPr>
            <w:tcW w:w="180" w:type="dxa"/>
            <w:gridSpan w:val="5"/>
          </w:tcPr>
          <w:p w14:paraId="11E6FD2E" w14:textId="77777777" w:rsidR="00BA628F" w:rsidRDefault="00BA628F">
            <w:pPr>
              <w:pStyle w:val="EMPTYCELLSTYLE"/>
            </w:pPr>
          </w:p>
        </w:tc>
        <w:tc>
          <w:tcPr>
            <w:tcW w:w="80" w:type="dxa"/>
            <w:gridSpan w:val="2"/>
          </w:tcPr>
          <w:p w14:paraId="11E6FD2F" w14:textId="77777777" w:rsidR="00BA628F" w:rsidRDefault="00BA628F">
            <w:pPr>
              <w:pStyle w:val="EMPTYCELLSTYLE"/>
            </w:pPr>
          </w:p>
        </w:tc>
        <w:tc>
          <w:tcPr>
            <w:tcW w:w="160" w:type="dxa"/>
            <w:gridSpan w:val="7"/>
          </w:tcPr>
          <w:p w14:paraId="11E6FD30" w14:textId="77777777" w:rsidR="00BA628F" w:rsidRDefault="00BA628F">
            <w:pPr>
              <w:pStyle w:val="EMPTYCELLSTYLE"/>
            </w:pPr>
          </w:p>
        </w:tc>
        <w:tc>
          <w:tcPr>
            <w:tcW w:w="720" w:type="dxa"/>
            <w:gridSpan w:val="18"/>
          </w:tcPr>
          <w:p w14:paraId="11E6FD31" w14:textId="77777777" w:rsidR="00BA628F" w:rsidRDefault="00BA628F">
            <w:pPr>
              <w:pStyle w:val="EMPTYCELLSTYLE"/>
            </w:pPr>
          </w:p>
        </w:tc>
        <w:tc>
          <w:tcPr>
            <w:tcW w:w="240" w:type="dxa"/>
            <w:gridSpan w:val="3"/>
          </w:tcPr>
          <w:p w14:paraId="11E6FD32" w14:textId="77777777" w:rsidR="00BA628F" w:rsidRDefault="00BA628F">
            <w:pPr>
              <w:pStyle w:val="EMPTYCELLSTYLE"/>
            </w:pPr>
          </w:p>
        </w:tc>
        <w:tc>
          <w:tcPr>
            <w:tcW w:w="40" w:type="dxa"/>
          </w:tcPr>
          <w:p w14:paraId="11E6FD33" w14:textId="77777777" w:rsidR="00BA628F" w:rsidRDefault="00BA628F">
            <w:pPr>
              <w:pStyle w:val="EMPTYCELLSTYLE"/>
            </w:pPr>
          </w:p>
        </w:tc>
        <w:tc>
          <w:tcPr>
            <w:tcW w:w="3780" w:type="dxa"/>
            <w:gridSpan w:val="67"/>
          </w:tcPr>
          <w:p w14:paraId="11E6FD34" w14:textId="77777777" w:rsidR="00BA628F" w:rsidRDefault="00BA628F">
            <w:pPr>
              <w:pStyle w:val="EMPTYCELLSTYLE"/>
            </w:pPr>
          </w:p>
        </w:tc>
        <w:tc>
          <w:tcPr>
            <w:tcW w:w="40" w:type="dxa"/>
          </w:tcPr>
          <w:p w14:paraId="11E6FD35" w14:textId="77777777" w:rsidR="00BA628F" w:rsidRDefault="00BA628F">
            <w:pPr>
              <w:pStyle w:val="EMPTYCELLSTYLE"/>
            </w:pPr>
          </w:p>
        </w:tc>
        <w:tc>
          <w:tcPr>
            <w:tcW w:w="40" w:type="dxa"/>
          </w:tcPr>
          <w:p w14:paraId="11E6FD36" w14:textId="77777777" w:rsidR="00BA628F" w:rsidRDefault="00BA628F">
            <w:pPr>
              <w:pStyle w:val="EMPTYCELLSTYLE"/>
            </w:pPr>
          </w:p>
        </w:tc>
        <w:tc>
          <w:tcPr>
            <w:tcW w:w="40" w:type="dxa"/>
          </w:tcPr>
          <w:p w14:paraId="11E6FD37" w14:textId="77777777" w:rsidR="00BA628F" w:rsidRDefault="00BA628F">
            <w:pPr>
              <w:pStyle w:val="EMPTYCELLSTYLE"/>
            </w:pPr>
          </w:p>
        </w:tc>
        <w:tc>
          <w:tcPr>
            <w:tcW w:w="40" w:type="dxa"/>
          </w:tcPr>
          <w:p w14:paraId="11E6FD38" w14:textId="77777777" w:rsidR="00BA628F" w:rsidRDefault="00BA628F">
            <w:pPr>
              <w:pStyle w:val="EMPTYCELLSTYLE"/>
            </w:pPr>
          </w:p>
        </w:tc>
        <w:tc>
          <w:tcPr>
            <w:tcW w:w="40" w:type="dxa"/>
            <w:gridSpan w:val="2"/>
          </w:tcPr>
          <w:p w14:paraId="11E6FD39" w14:textId="77777777" w:rsidR="00BA628F" w:rsidRDefault="00BA628F">
            <w:pPr>
              <w:pStyle w:val="EMPTYCELLSTYLE"/>
            </w:pPr>
          </w:p>
        </w:tc>
        <w:tc>
          <w:tcPr>
            <w:tcW w:w="379" w:type="dxa"/>
            <w:gridSpan w:val="12"/>
          </w:tcPr>
          <w:p w14:paraId="11E6FD3A" w14:textId="77777777" w:rsidR="00BA628F" w:rsidRDefault="00BA628F">
            <w:pPr>
              <w:pStyle w:val="EMPTYCELLSTYLE"/>
            </w:pPr>
          </w:p>
        </w:tc>
        <w:tc>
          <w:tcPr>
            <w:tcW w:w="59" w:type="dxa"/>
            <w:gridSpan w:val="2"/>
          </w:tcPr>
          <w:p w14:paraId="11E6FD3B" w14:textId="77777777" w:rsidR="00BA628F" w:rsidRDefault="00BA628F">
            <w:pPr>
              <w:pStyle w:val="EMPTYCELLSTYLE"/>
            </w:pPr>
          </w:p>
        </w:tc>
        <w:tc>
          <w:tcPr>
            <w:tcW w:w="500" w:type="dxa"/>
            <w:gridSpan w:val="3"/>
          </w:tcPr>
          <w:p w14:paraId="11E6FD3C" w14:textId="77777777" w:rsidR="00BA628F" w:rsidRDefault="00BA628F">
            <w:pPr>
              <w:pStyle w:val="EMPTYCELLSTYLE"/>
            </w:pPr>
          </w:p>
        </w:tc>
      </w:tr>
      <w:tr w:rsidR="00BA628F" w14:paraId="11E6FD50" w14:textId="77777777" w:rsidTr="002C180E">
        <w:trPr>
          <w:trHeight w:hRule="exact" w:val="500"/>
        </w:trPr>
        <w:tc>
          <w:tcPr>
            <w:tcW w:w="450" w:type="dxa"/>
          </w:tcPr>
          <w:p w14:paraId="11E6FD3E" w14:textId="77777777" w:rsidR="00BA628F" w:rsidRDefault="00BA628F">
            <w:pPr>
              <w:pStyle w:val="EMPTYCELLSTYLE"/>
            </w:pPr>
          </w:p>
        </w:tc>
        <w:tc>
          <w:tcPr>
            <w:tcW w:w="40" w:type="dxa"/>
            <w:gridSpan w:val="2"/>
          </w:tcPr>
          <w:p w14:paraId="11E6FD3F"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6FD40" w14:textId="77777777" w:rsidR="00BA628F" w:rsidRDefault="0050071D">
            <w:r>
              <w:rPr>
                <w:rFonts w:ascii="SansSerif" w:eastAsia="SansSerif" w:hAnsi="SansSerif" w:cs="SansSerif"/>
                <w:b/>
                <w:color w:val="000000"/>
              </w:rPr>
              <w:t>Ancillary Activities</w:t>
            </w:r>
          </w:p>
        </w:tc>
        <w:tc>
          <w:tcPr>
            <w:tcW w:w="180" w:type="dxa"/>
            <w:gridSpan w:val="4"/>
          </w:tcPr>
          <w:p w14:paraId="11E6FD41" w14:textId="77777777" w:rsidR="00BA628F" w:rsidRDefault="00BA628F">
            <w:pPr>
              <w:pStyle w:val="EMPTYCELLSTYLE"/>
            </w:pPr>
          </w:p>
        </w:tc>
        <w:tc>
          <w:tcPr>
            <w:tcW w:w="80" w:type="dxa"/>
            <w:gridSpan w:val="2"/>
          </w:tcPr>
          <w:p w14:paraId="11E6FD42" w14:textId="77777777" w:rsidR="00BA628F" w:rsidRDefault="00BA628F">
            <w:pPr>
              <w:pStyle w:val="EMPTYCELLSTYLE"/>
            </w:pPr>
          </w:p>
        </w:tc>
        <w:tc>
          <w:tcPr>
            <w:tcW w:w="160" w:type="dxa"/>
            <w:gridSpan w:val="5"/>
          </w:tcPr>
          <w:p w14:paraId="11E6FD43" w14:textId="77777777" w:rsidR="00BA628F" w:rsidRDefault="00BA628F">
            <w:pPr>
              <w:pStyle w:val="EMPTYCELLSTYLE"/>
            </w:pPr>
          </w:p>
        </w:tc>
        <w:tc>
          <w:tcPr>
            <w:tcW w:w="720" w:type="dxa"/>
            <w:gridSpan w:val="22"/>
          </w:tcPr>
          <w:p w14:paraId="11E6FD44" w14:textId="77777777" w:rsidR="00BA628F" w:rsidRDefault="00BA628F">
            <w:pPr>
              <w:pStyle w:val="EMPTYCELLSTYLE"/>
            </w:pPr>
          </w:p>
        </w:tc>
        <w:tc>
          <w:tcPr>
            <w:tcW w:w="240" w:type="dxa"/>
            <w:gridSpan w:val="5"/>
          </w:tcPr>
          <w:p w14:paraId="11E6FD45" w14:textId="77777777" w:rsidR="00BA628F" w:rsidRDefault="00BA628F">
            <w:pPr>
              <w:pStyle w:val="EMPTYCELLSTYLE"/>
            </w:pPr>
          </w:p>
        </w:tc>
        <w:tc>
          <w:tcPr>
            <w:tcW w:w="40" w:type="dxa"/>
          </w:tcPr>
          <w:p w14:paraId="11E6FD46" w14:textId="77777777" w:rsidR="00BA628F" w:rsidRDefault="00BA628F">
            <w:pPr>
              <w:pStyle w:val="EMPTYCELLSTYLE"/>
            </w:pPr>
          </w:p>
        </w:tc>
        <w:tc>
          <w:tcPr>
            <w:tcW w:w="3780" w:type="dxa"/>
            <w:gridSpan w:val="56"/>
          </w:tcPr>
          <w:p w14:paraId="11E6FD47" w14:textId="77777777" w:rsidR="00BA628F" w:rsidRDefault="00BA628F">
            <w:pPr>
              <w:pStyle w:val="EMPTYCELLSTYLE"/>
            </w:pPr>
          </w:p>
        </w:tc>
        <w:tc>
          <w:tcPr>
            <w:tcW w:w="40" w:type="dxa"/>
          </w:tcPr>
          <w:p w14:paraId="11E6FD48" w14:textId="77777777" w:rsidR="00BA628F" w:rsidRDefault="00BA628F">
            <w:pPr>
              <w:pStyle w:val="EMPTYCELLSTYLE"/>
            </w:pPr>
          </w:p>
        </w:tc>
        <w:tc>
          <w:tcPr>
            <w:tcW w:w="40" w:type="dxa"/>
            <w:gridSpan w:val="2"/>
          </w:tcPr>
          <w:p w14:paraId="11E6FD49" w14:textId="77777777" w:rsidR="00BA628F" w:rsidRDefault="00BA628F">
            <w:pPr>
              <w:pStyle w:val="EMPTYCELLSTYLE"/>
            </w:pPr>
          </w:p>
        </w:tc>
        <w:tc>
          <w:tcPr>
            <w:tcW w:w="40" w:type="dxa"/>
          </w:tcPr>
          <w:p w14:paraId="11E6FD4A" w14:textId="77777777" w:rsidR="00BA628F" w:rsidRDefault="00BA628F">
            <w:pPr>
              <w:pStyle w:val="EMPTYCELLSTYLE"/>
            </w:pPr>
          </w:p>
        </w:tc>
        <w:tc>
          <w:tcPr>
            <w:tcW w:w="40" w:type="dxa"/>
            <w:gridSpan w:val="2"/>
          </w:tcPr>
          <w:p w14:paraId="11E6FD4B" w14:textId="77777777" w:rsidR="00BA628F" w:rsidRDefault="00BA628F">
            <w:pPr>
              <w:pStyle w:val="EMPTYCELLSTYLE"/>
            </w:pPr>
          </w:p>
        </w:tc>
        <w:tc>
          <w:tcPr>
            <w:tcW w:w="40" w:type="dxa"/>
            <w:gridSpan w:val="3"/>
          </w:tcPr>
          <w:p w14:paraId="11E6FD4C" w14:textId="77777777" w:rsidR="00BA628F" w:rsidRDefault="00BA628F">
            <w:pPr>
              <w:pStyle w:val="EMPTYCELLSTYLE"/>
            </w:pPr>
          </w:p>
        </w:tc>
        <w:tc>
          <w:tcPr>
            <w:tcW w:w="379" w:type="dxa"/>
            <w:gridSpan w:val="14"/>
          </w:tcPr>
          <w:p w14:paraId="11E6FD4D" w14:textId="77777777" w:rsidR="00BA628F" w:rsidRDefault="00BA628F">
            <w:pPr>
              <w:pStyle w:val="EMPTYCELLSTYLE"/>
            </w:pPr>
          </w:p>
        </w:tc>
        <w:tc>
          <w:tcPr>
            <w:tcW w:w="59" w:type="dxa"/>
            <w:gridSpan w:val="3"/>
          </w:tcPr>
          <w:p w14:paraId="11E6FD4E" w14:textId="77777777" w:rsidR="00BA628F" w:rsidRDefault="00BA628F">
            <w:pPr>
              <w:pStyle w:val="EMPTYCELLSTYLE"/>
            </w:pPr>
          </w:p>
        </w:tc>
        <w:tc>
          <w:tcPr>
            <w:tcW w:w="500" w:type="dxa"/>
            <w:gridSpan w:val="15"/>
          </w:tcPr>
          <w:p w14:paraId="11E6FD4F" w14:textId="77777777" w:rsidR="00BA628F" w:rsidRDefault="00BA628F">
            <w:pPr>
              <w:pStyle w:val="EMPTYCELLSTYLE"/>
            </w:pPr>
          </w:p>
        </w:tc>
      </w:tr>
      <w:tr w:rsidR="00BA628F" w14:paraId="11E6FD6A" w14:textId="77777777" w:rsidTr="002C180E">
        <w:trPr>
          <w:gridAfter w:val="27"/>
          <w:wAfter w:w="1270" w:type="dxa"/>
          <w:trHeight w:hRule="exact" w:val="420"/>
        </w:trPr>
        <w:tc>
          <w:tcPr>
            <w:tcW w:w="450" w:type="dxa"/>
          </w:tcPr>
          <w:p w14:paraId="11E6FD51"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6FD52" w14:textId="77777777" w:rsidR="00BA628F" w:rsidRDefault="0050071D">
            <w:r>
              <w:rPr>
                <w:rFonts w:ascii="SansSerif" w:eastAsia="SansSerif" w:hAnsi="SansSerif" w:cs="SansSerif"/>
                <w:b/>
                <w:color w:val="00807E"/>
                <w:sz w:val="18"/>
              </w:rPr>
              <w:t xml:space="preserve">     None</w:t>
            </w:r>
          </w:p>
        </w:tc>
        <w:tc>
          <w:tcPr>
            <w:tcW w:w="760" w:type="dxa"/>
            <w:gridSpan w:val="7"/>
          </w:tcPr>
          <w:p w14:paraId="11E6FD53" w14:textId="77777777" w:rsidR="00BA628F" w:rsidRDefault="00BA628F">
            <w:pPr>
              <w:pStyle w:val="EMPTYCELLSTYLE"/>
            </w:pPr>
          </w:p>
        </w:tc>
        <w:tc>
          <w:tcPr>
            <w:tcW w:w="340" w:type="dxa"/>
            <w:gridSpan w:val="5"/>
          </w:tcPr>
          <w:p w14:paraId="11E6FD54" w14:textId="77777777" w:rsidR="00BA628F" w:rsidRDefault="00BA628F">
            <w:pPr>
              <w:pStyle w:val="EMPTYCELLSTYLE"/>
            </w:pPr>
          </w:p>
        </w:tc>
        <w:tc>
          <w:tcPr>
            <w:tcW w:w="520" w:type="dxa"/>
            <w:gridSpan w:val="11"/>
          </w:tcPr>
          <w:p w14:paraId="11E6FD55" w14:textId="77777777" w:rsidR="00BA628F" w:rsidRDefault="00BA628F">
            <w:pPr>
              <w:pStyle w:val="EMPTYCELLSTYLE"/>
            </w:pPr>
          </w:p>
        </w:tc>
        <w:tc>
          <w:tcPr>
            <w:tcW w:w="440" w:type="dxa"/>
            <w:gridSpan w:val="11"/>
          </w:tcPr>
          <w:p w14:paraId="11E6FD56" w14:textId="77777777" w:rsidR="00BA628F" w:rsidRDefault="00BA628F">
            <w:pPr>
              <w:pStyle w:val="EMPTYCELLSTYLE"/>
            </w:pPr>
          </w:p>
        </w:tc>
        <w:tc>
          <w:tcPr>
            <w:tcW w:w="340" w:type="dxa"/>
            <w:gridSpan w:val="2"/>
          </w:tcPr>
          <w:p w14:paraId="11E6FD57" w14:textId="77777777" w:rsidR="00BA628F" w:rsidRDefault="00BA628F">
            <w:pPr>
              <w:pStyle w:val="EMPTYCELLSTYLE"/>
            </w:pPr>
          </w:p>
        </w:tc>
        <w:tc>
          <w:tcPr>
            <w:tcW w:w="60" w:type="dxa"/>
            <w:gridSpan w:val="3"/>
          </w:tcPr>
          <w:p w14:paraId="11E6FD58" w14:textId="77777777" w:rsidR="00BA628F" w:rsidRDefault="00BA628F">
            <w:pPr>
              <w:pStyle w:val="EMPTYCELLSTYLE"/>
            </w:pPr>
          </w:p>
        </w:tc>
        <w:tc>
          <w:tcPr>
            <w:tcW w:w="200" w:type="dxa"/>
            <w:gridSpan w:val="5"/>
          </w:tcPr>
          <w:p w14:paraId="11E6FD59" w14:textId="77777777" w:rsidR="00BA628F" w:rsidRDefault="00BA628F">
            <w:pPr>
              <w:pStyle w:val="EMPTYCELLSTYLE"/>
            </w:pPr>
          </w:p>
        </w:tc>
        <w:tc>
          <w:tcPr>
            <w:tcW w:w="880" w:type="dxa"/>
            <w:gridSpan w:val="16"/>
          </w:tcPr>
          <w:p w14:paraId="11E6FD5A" w14:textId="77777777" w:rsidR="00BA628F" w:rsidRDefault="00BA628F">
            <w:pPr>
              <w:pStyle w:val="EMPTYCELLSTYLE"/>
            </w:pPr>
          </w:p>
        </w:tc>
        <w:tc>
          <w:tcPr>
            <w:tcW w:w="180" w:type="dxa"/>
            <w:gridSpan w:val="3"/>
          </w:tcPr>
          <w:p w14:paraId="11E6FD5B" w14:textId="77777777" w:rsidR="00BA628F" w:rsidRDefault="00BA628F">
            <w:pPr>
              <w:pStyle w:val="EMPTYCELLSTYLE"/>
            </w:pPr>
          </w:p>
        </w:tc>
        <w:tc>
          <w:tcPr>
            <w:tcW w:w="80" w:type="dxa"/>
            <w:gridSpan w:val="2"/>
          </w:tcPr>
          <w:p w14:paraId="11E6FD5C" w14:textId="77777777" w:rsidR="00BA628F" w:rsidRDefault="00BA628F">
            <w:pPr>
              <w:pStyle w:val="EMPTYCELLSTYLE"/>
            </w:pPr>
          </w:p>
        </w:tc>
        <w:tc>
          <w:tcPr>
            <w:tcW w:w="160" w:type="dxa"/>
            <w:gridSpan w:val="7"/>
          </w:tcPr>
          <w:p w14:paraId="11E6FD5D" w14:textId="77777777" w:rsidR="00BA628F" w:rsidRDefault="00BA628F">
            <w:pPr>
              <w:pStyle w:val="EMPTYCELLSTYLE"/>
            </w:pPr>
          </w:p>
        </w:tc>
        <w:tc>
          <w:tcPr>
            <w:tcW w:w="720" w:type="dxa"/>
            <w:gridSpan w:val="18"/>
          </w:tcPr>
          <w:p w14:paraId="11E6FD5E" w14:textId="77777777" w:rsidR="00BA628F" w:rsidRDefault="00BA628F">
            <w:pPr>
              <w:pStyle w:val="EMPTYCELLSTYLE"/>
            </w:pPr>
          </w:p>
        </w:tc>
        <w:tc>
          <w:tcPr>
            <w:tcW w:w="240" w:type="dxa"/>
            <w:gridSpan w:val="9"/>
          </w:tcPr>
          <w:p w14:paraId="11E6FD5F" w14:textId="77777777" w:rsidR="00BA628F" w:rsidRDefault="00BA628F">
            <w:pPr>
              <w:pStyle w:val="EMPTYCELLSTYLE"/>
            </w:pPr>
          </w:p>
        </w:tc>
        <w:tc>
          <w:tcPr>
            <w:tcW w:w="40" w:type="dxa"/>
          </w:tcPr>
          <w:p w14:paraId="11E6FD60" w14:textId="77777777" w:rsidR="00BA628F" w:rsidRDefault="00BA628F">
            <w:pPr>
              <w:pStyle w:val="EMPTYCELLSTYLE"/>
            </w:pPr>
          </w:p>
        </w:tc>
        <w:tc>
          <w:tcPr>
            <w:tcW w:w="3780" w:type="dxa"/>
            <w:gridSpan w:val="52"/>
          </w:tcPr>
          <w:p w14:paraId="11E6FD61" w14:textId="77777777" w:rsidR="00BA628F" w:rsidRDefault="00BA628F">
            <w:pPr>
              <w:pStyle w:val="EMPTYCELLSTYLE"/>
            </w:pPr>
          </w:p>
        </w:tc>
        <w:tc>
          <w:tcPr>
            <w:tcW w:w="40" w:type="dxa"/>
          </w:tcPr>
          <w:p w14:paraId="11E6FD62" w14:textId="77777777" w:rsidR="00BA628F" w:rsidRDefault="00BA628F">
            <w:pPr>
              <w:pStyle w:val="EMPTYCELLSTYLE"/>
            </w:pPr>
          </w:p>
        </w:tc>
        <w:tc>
          <w:tcPr>
            <w:tcW w:w="40" w:type="dxa"/>
          </w:tcPr>
          <w:p w14:paraId="11E6FD63" w14:textId="77777777" w:rsidR="00BA628F" w:rsidRDefault="00BA628F">
            <w:pPr>
              <w:pStyle w:val="EMPTYCELLSTYLE"/>
            </w:pPr>
          </w:p>
        </w:tc>
        <w:tc>
          <w:tcPr>
            <w:tcW w:w="40" w:type="dxa"/>
            <w:gridSpan w:val="2"/>
          </w:tcPr>
          <w:p w14:paraId="11E6FD64" w14:textId="77777777" w:rsidR="00BA628F" w:rsidRDefault="00BA628F">
            <w:pPr>
              <w:pStyle w:val="EMPTYCELLSTYLE"/>
            </w:pPr>
          </w:p>
        </w:tc>
        <w:tc>
          <w:tcPr>
            <w:tcW w:w="40" w:type="dxa"/>
            <w:gridSpan w:val="2"/>
          </w:tcPr>
          <w:p w14:paraId="11E6FD65" w14:textId="77777777" w:rsidR="00BA628F" w:rsidRDefault="00BA628F">
            <w:pPr>
              <w:pStyle w:val="EMPTYCELLSTYLE"/>
            </w:pPr>
          </w:p>
        </w:tc>
        <w:tc>
          <w:tcPr>
            <w:tcW w:w="40" w:type="dxa"/>
            <w:gridSpan w:val="2"/>
          </w:tcPr>
          <w:p w14:paraId="11E6FD66" w14:textId="77777777" w:rsidR="00BA628F" w:rsidRDefault="00BA628F">
            <w:pPr>
              <w:pStyle w:val="EMPTYCELLSTYLE"/>
            </w:pPr>
          </w:p>
        </w:tc>
        <w:tc>
          <w:tcPr>
            <w:tcW w:w="379" w:type="dxa"/>
            <w:gridSpan w:val="13"/>
          </w:tcPr>
          <w:p w14:paraId="11E6FD67" w14:textId="77777777" w:rsidR="00BA628F" w:rsidRDefault="00BA628F">
            <w:pPr>
              <w:pStyle w:val="EMPTYCELLSTYLE"/>
            </w:pPr>
          </w:p>
        </w:tc>
        <w:tc>
          <w:tcPr>
            <w:tcW w:w="59" w:type="dxa"/>
            <w:gridSpan w:val="4"/>
          </w:tcPr>
          <w:p w14:paraId="11E6FD68" w14:textId="77777777" w:rsidR="00BA628F" w:rsidRDefault="00BA628F">
            <w:pPr>
              <w:pStyle w:val="EMPTYCELLSTYLE"/>
            </w:pPr>
          </w:p>
        </w:tc>
        <w:tc>
          <w:tcPr>
            <w:tcW w:w="40" w:type="dxa"/>
            <w:gridSpan w:val="3"/>
          </w:tcPr>
          <w:p w14:paraId="11E6FD69" w14:textId="77777777" w:rsidR="00BA628F" w:rsidRDefault="00BA628F">
            <w:pPr>
              <w:pStyle w:val="EMPTYCELLSTYLE"/>
            </w:pPr>
          </w:p>
        </w:tc>
      </w:tr>
      <w:tr w:rsidR="00BA628F" w14:paraId="11E6FD87" w14:textId="77777777" w:rsidTr="002C180E">
        <w:trPr>
          <w:trHeight w:hRule="exact" w:val="2080"/>
        </w:trPr>
        <w:tc>
          <w:tcPr>
            <w:tcW w:w="450" w:type="dxa"/>
          </w:tcPr>
          <w:p w14:paraId="11E6FD6B" w14:textId="77777777" w:rsidR="00BA628F" w:rsidRDefault="00BA628F">
            <w:pPr>
              <w:pStyle w:val="EMPTYCELLSTYLE"/>
            </w:pPr>
          </w:p>
        </w:tc>
        <w:tc>
          <w:tcPr>
            <w:tcW w:w="40" w:type="dxa"/>
            <w:gridSpan w:val="2"/>
          </w:tcPr>
          <w:p w14:paraId="11E6FD6C" w14:textId="77777777" w:rsidR="00BA628F" w:rsidRDefault="00BA628F">
            <w:pPr>
              <w:pStyle w:val="EMPTYCELLSTYLE"/>
            </w:pPr>
          </w:p>
        </w:tc>
        <w:tc>
          <w:tcPr>
            <w:tcW w:w="380" w:type="dxa"/>
          </w:tcPr>
          <w:p w14:paraId="11E6FD6D" w14:textId="77777777" w:rsidR="00BA628F" w:rsidRDefault="00BA628F">
            <w:pPr>
              <w:pStyle w:val="EMPTYCELLSTYLE"/>
            </w:pPr>
          </w:p>
        </w:tc>
        <w:tc>
          <w:tcPr>
            <w:tcW w:w="1470" w:type="dxa"/>
            <w:gridSpan w:val="11"/>
          </w:tcPr>
          <w:p w14:paraId="11E6FD6E" w14:textId="77777777" w:rsidR="00BA628F" w:rsidRDefault="00BA628F">
            <w:pPr>
              <w:pStyle w:val="EMPTYCELLSTYLE"/>
            </w:pPr>
          </w:p>
        </w:tc>
        <w:tc>
          <w:tcPr>
            <w:tcW w:w="40" w:type="dxa"/>
            <w:gridSpan w:val="2"/>
          </w:tcPr>
          <w:p w14:paraId="11E6FD6F" w14:textId="77777777" w:rsidR="00BA628F" w:rsidRDefault="00BA628F">
            <w:pPr>
              <w:pStyle w:val="EMPTYCELLSTYLE"/>
            </w:pPr>
          </w:p>
        </w:tc>
        <w:tc>
          <w:tcPr>
            <w:tcW w:w="760" w:type="dxa"/>
            <w:gridSpan w:val="9"/>
          </w:tcPr>
          <w:p w14:paraId="11E6FD70" w14:textId="77777777" w:rsidR="00BA628F" w:rsidRDefault="00BA628F">
            <w:pPr>
              <w:pStyle w:val="EMPTYCELLSTYLE"/>
            </w:pPr>
          </w:p>
        </w:tc>
        <w:tc>
          <w:tcPr>
            <w:tcW w:w="340" w:type="dxa"/>
            <w:gridSpan w:val="12"/>
          </w:tcPr>
          <w:p w14:paraId="11E6FD71" w14:textId="77777777" w:rsidR="00BA628F" w:rsidRDefault="00BA628F">
            <w:pPr>
              <w:pStyle w:val="EMPTYCELLSTYLE"/>
            </w:pPr>
          </w:p>
        </w:tc>
        <w:tc>
          <w:tcPr>
            <w:tcW w:w="520" w:type="dxa"/>
            <w:gridSpan w:val="6"/>
          </w:tcPr>
          <w:p w14:paraId="11E6FD72" w14:textId="77777777" w:rsidR="00BA628F" w:rsidRDefault="00BA628F">
            <w:pPr>
              <w:pStyle w:val="EMPTYCELLSTYLE"/>
            </w:pPr>
          </w:p>
        </w:tc>
        <w:tc>
          <w:tcPr>
            <w:tcW w:w="440" w:type="dxa"/>
            <w:gridSpan w:val="14"/>
          </w:tcPr>
          <w:p w14:paraId="11E6FD73" w14:textId="77777777" w:rsidR="00BA628F" w:rsidRDefault="00BA628F">
            <w:pPr>
              <w:pStyle w:val="EMPTYCELLSTYLE"/>
            </w:pPr>
          </w:p>
        </w:tc>
        <w:tc>
          <w:tcPr>
            <w:tcW w:w="340" w:type="dxa"/>
            <w:gridSpan w:val="2"/>
          </w:tcPr>
          <w:p w14:paraId="11E6FD74" w14:textId="77777777" w:rsidR="00BA628F" w:rsidRDefault="00BA628F">
            <w:pPr>
              <w:pStyle w:val="EMPTYCELLSTYLE"/>
            </w:pPr>
          </w:p>
        </w:tc>
        <w:tc>
          <w:tcPr>
            <w:tcW w:w="60" w:type="dxa"/>
            <w:gridSpan w:val="2"/>
          </w:tcPr>
          <w:p w14:paraId="11E6FD75" w14:textId="77777777" w:rsidR="00BA628F" w:rsidRDefault="00BA628F">
            <w:pPr>
              <w:pStyle w:val="EMPTYCELLSTYLE"/>
            </w:pPr>
          </w:p>
        </w:tc>
        <w:tc>
          <w:tcPr>
            <w:tcW w:w="200" w:type="dxa"/>
            <w:gridSpan w:val="2"/>
          </w:tcPr>
          <w:p w14:paraId="11E6FD76" w14:textId="77777777" w:rsidR="00BA628F" w:rsidRDefault="00BA628F">
            <w:pPr>
              <w:pStyle w:val="EMPTYCELLSTYLE"/>
            </w:pPr>
          </w:p>
        </w:tc>
        <w:tc>
          <w:tcPr>
            <w:tcW w:w="880" w:type="dxa"/>
            <w:gridSpan w:val="24"/>
          </w:tcPr>
          <w:p w14:paraId="11E6FD77" w14:textId="77777777" w:rsidR="00BA628F" w:rsidRDefault="00BA628F">
            <w:pPr>
              <w:pStyle w:val="EMPTYCELLSTYLE"/>
            </w:pPr>
          </w:p>
        </w:tc>
        <w:tc>
          <w:tcPr>
            <w:tcW w:w="180" w:type="dxa"/>
            <w:gridSpan w:val="5"/>
          </w:tcPr>
          <w:p w14:paraId="11E6FD78" w14:textId="77777777" w:rsidR="00BA628F" w:rsidRDefault="00BA628F">
            <w:pPr>
              <w:pStyle w:val="EMPTYCELLSTYLE"/>
            </w:pPr>
          </w:p>
        </w:tc>
        <w:tc>
          <w:tcPr>
            <w:tcW w:w="80" w:type="dxa"/>
            <w:gridSpan w:val="2"/>
          </w:tcPr>
          <w:p w14:paraId="11E6FD79" w14:textId="77777777" w:rsidR="00BA628F" w:rsidRDefault="00BA628F">
            <w:pPr>
              <w:pStyle w:val="EMPTYCELLSTYLE"/>
            </w:pPr>
          </w:p>
        </w:tc>
        <w:tc>
          <w:tcPr>
            <w:tcW w:w="160" w:type="dxa"/>
            <w:gridSpan w:val="7"/>
          </w:tcPr>
          <w:p w14:paraId="11E6FD7A" w14:textId="77777777" w:rsidR="00BA628F" w:rsidRDefault="00BA628F">
            <w:pPr>
              <w:pStyle w:val="EMPTYCELLSTYLE"/>
            </w:pPr>
          </w:p>
        </w:tc>
        <w:tc>
          <w:tcPr>
            <w:tcW w:w="720" w:type="dxa"/>
            <w:gridSpan w:val="18"/>
          </w:tcPr>
          <w:p w14:paraId="11E6FD7B" w14:textId="77777777" w:rsidR="00BA628F" w:rsidRDefault="00BA628F">
            <w:pPr>
              <w:pStyle w:val="EMPTYCELLSTYLE"/>
            </w:pPr>
          </w:p>
        </w:tc>
        <w:tc>
          <w:tcPr>
            <w:tcW w:w="240" w:type="dxa"/>
            <w:gridSpan w:val="3"/>
          </w:tcPr>
          <w:p w14:paraId="11E6FD7C" w14:textId="77777777" w:rsidR="00BA628F" w:rsidRDefault="00BA628F">
            <w:pPr>
              <w:pStyle w:val="EMPTYCELLSTYLE"/>
            </w:pPr>
          </w:p>
        </w:tc>
        <w:tc>
          <w:tcPr>
            <w:tcW w:w="40" w:type="dxa"/>
          </w:tcPr>
          <w:p w14:paraId="11E6FD7D" w14:textId="77777777" w:rsidR="00BA628F" w:rsidRDefault="00BA628F">
            <w:pPr>
              <w:pStyle w:val="EMPTYCELLSTYLE"/>
            </w:pPr>
          </w:p>
        </w:tc>
        <w:tc>
          <w:tcPr>
            <w:tcW w:w="3780" w:type="dxa"/>
            <w:gridSpan w:val="67"/>
          </w:tcPr>
          <w:p w14:paraId="11E6FD7E" w14:textId="77777777" w:rsidR="00BA628F" w:rsidRDefault="00BA628F">
            <w:pPr>
              <w:pStyle w:val="EMPTYCELLSTYLE"/>
            </w:pPr>
          </w:p>
        </w:tc>
        <w:tc>
          <w:tcPr>
            <w:tcW w:w="40" w:type="dxa"/>
          </w:tcPr>
          <w:p w14:paraId="11E6FD7F" w14:textId="77777777" w:rsidR="00BA628F" w:rsidRDefault="00BA628F">
            <w:pPr>
              <w:pStyle w:val="EMPTYCELLSTYLE"/>
            </w:pPr>
          </w:p>
        </w:tc>
        <w:tc>
          <w:tcPr>
            <w:tcW w:w="40" w:type="dxa"/>
          </w:tcPr>
          <w:p w14:paraId="11E6FD80" w14:textId="77777777" w:rsidR="00BA628F" w:rsidRDefault="00BA628F">
            <w:pPr>
              <w:pStyle w:val="EMPTYCELLSTYLE"/>
            </w:pPr>
          </w:p>
        </w:tc>
        <w:tc>
          <w:tcPr>
            <w:tcW w:w="40" w:type="dxa"/>
          </w:tcPr>
          <w:p w14:paraId="11E6FD81" w14:textId="77777777" w:rsidR="00BA628F" w:rsidRDefault="00BA628F">
            <w:pPr>
              <w:pStyle w:val="EMPTYCELLSTYLE"/>
            </w:pPr>
          </w:p>
        </w:tc>
        <w:tc>
          <w:tcPr>
            <w:tcW w:w="40" w:type="dxa"/>
          </w:tcPr>
          <w:p w14:paraId="11E6FD82" w14:textId="77777777" w:rsidR="00BA628F" w:rsidRDefault="00BA628F">
            <w:pPr>
              <w:pStyle w:val="EMPTYCELLSTYLE"/>
            </w:pPr>
          </w:p>
        </w:tc>
        <w:tc>
          <w:tcPr>
            <w:tcW w:w="40" w:type="dxa"/>
            <w:gridSpan w:val="2"/>
          </w:tcPr>
          <w:p w14:paraId="11E6FD83" w14:textId="77777777" w:rsidR="00BA628F" w:rsidRDefault="00BA628F">
            <w:pPr>
              <w:pStyle w:val="EMPTYCELLSTYLE"/>
            </w:pPr>
          </w:p>
        </w:tc>
        <w:tc>
          <w:tcPr>
            <w:tcW w:w="379" w:type="dxa"/>
            <w:gridSpan w:val="12"/>
          </w:tcPr>
          <w:p w14:paraId="11E6FD84" w14:textId="77777777" w:rsidR="00BA628F" w:rsidRDefault="00BA628F">
            <w:pPr>
              <w:pStyle w:val="EMPTYCELLSTYLE"/>
            </w:pPr>
          </w:p>
        </w:tc>
        <w:tc>
          <w:tcPr>
            <w:tcW w:w="59" w:type="dxa"/>
            <w:gridSpan w:val="2"/>
          </w:tcPr>
          <w:p w14:paraId="11E6FD85" w14:textId="77777777" w:rsidR="00BA628F" w:rsidRDefault="00BA628F">
            <w:pPr>
              <w:pStyle w:val="EMPTYCELLSTYLE"/>
            </w:pPr>
          </w:p>
        </w:tc>
        <w:tc>
          <w:tcPr>
            <w:tcW w:w="500" w:type="dxa"/>
            <w:gridSpan w:val="3"/>
          </w:tcPr>
          <w:p w14:paraId="11E6FD86" w14:textId="77777777" w:rsidR="00BA628F" w:rsidRDefault="00BA628F">
            <w:pPr>
              <w:pStyle w:val="EMPTYCELLSTYLE"/>
            </w:pPr>
          </w:p>
        </w:tc>
      </w:tr>
      <w:tr w:rsidR="00BA628F" w14:paraId="11E6FDA0" w14:textId="77777777" w:rsidTr="002C180E">
        <w:trPr>
          <w:trHeight w:hRule="exact" w:val="320"/>
        </w:trPr>
        <w:tc>
          <w:tcPr>
            <w:tcW w:w="450" w:type="dxa"/>
          </w:tcPr>
          <w:p w14:paraId="11E6FD88" w14:textId="77777777" w:rsidR="00BA628F" w:rsidRDefault="00BA628F">
            <w:pPr>
              <w:pStyle w:val="EMPTYCELLSTYLE"/>
            </w:pPr>
          </w:p>
        </w:tc>
        <w:tc>
          <w:tcPr>
            <w:tcW w:w="40" w:type="dxa"/>
            <w:gridSpan w:val="2"/>
          </w:tcPr>
          <w:p w14:paraId="11E6FD89" w14:textId="77777777" w:rsidR="00BA628F" w:rsidRDefault="00BA628F">
            <w:pPr>
              <w:pStyle w:val="EMPTYCELLSTYLE"/>
            </w:pPr>
          </w:p>
        </w:tc>
        <w:tc>
          <w:tcPr>
            <w:tcW w:w="380" w:type="dxa"/>
          </w:tcPr>
          <w:p w14:paraId="11E6FD8A" w14:textId="77777777" w:rsidR="00BA628F" w:rsidRDefault="00BA628F">
            <w:pPr>
              <w:pStyle w:val="EMPTYCELLSTYLE"/>
            </w:pPr>
          </w:p>
        </w:tc>
        <w:tc>
          <w:tcPr>
            <w:tcW w:w="1470" w:type="dxa"/>
            <w:gridSpan w:val="11"/>
          </w:tcPr>
          <w:p w14:paraId="11E6FD8B" w14:textId="77777777" w:rsidR="00BA628F" w:rsidRDefault="00BA628F">
            <w:pPr>
              <w:pStyle w:val="EMPTYCELLSTYLE"/>
            </w:pPr>
          </w:p>
        </w:tc>
        <w:tc>
          <w:tcPr>
            <w:tcW w:w="40" w:type="dxa"/>
            <w:gridSpan w:val="2"/>
          </w:tcPr>
          <w:p w14:paraId="11E6FD8C" w14:textId="77777777" w:rsidR="00BA628F" w:rsidRDefault="00BA628F">
            <w:pPr>
              <w:pStyle w:val="EMPTYCELLSTYLE"/>
            </w:pPr>
          </w:p>
        </w:tc>
        <w:tc>
          <w:tcPr>
            <w:tcW w:w="760" w:type="dxa"/>
            <w:gridSpan w:val="9"/>
          </w:tcPr>
          <w:p w14:paraId="11E6FD8D" w14:textId="77777777" w:rsidR="00BA628F" w:rsidRDefault="00BA628F">
            <w:pPr>
              <w:pStyle w:val="EMPTYCELLSTYLE"/>
            </w:pPr>
          </w:p>
        </w:tc>
        <w:tc>
          <w:tcPr>
            <w:tcW w:w="340" w:type="dxa"/>
            <w:gridSpan w:val="12"/>
          </w:tcPr>
          <w:p w14:paraId="11E6FD8E" w14:textId="77777777" w:rsidR="00BA628F" w:rsidRDefault="00BA628F">
            <w:pPr>
              <w:pStyle w:val="EMPTYCELLSTYLE"/>
            </w:pPr>
          </w:p>
        </w:tc>
        <w:tc>
          <w:tcPr>
            <w:tcW w:w="520" w:type="dxa"/>
            <w:gridSpan w:val="6"/>
          </w:tcPr>
          <w:p w14:paraId="11E6FD8F" w14:textId="77777777" w:rsidR="00BA628F" w:rsidRDefault="00BA628F">
            <w:pPr>
              <w:pStyle w:val="EMPTYCELLSTYLE"/>
            </w:pPr>
          </w:p>
        </w:tc>
        <w:tc>
          <w:tcPr>
            <w:tcW w:w="440" w:type="dxa"/>
            <w:gridSpan w:val="14"/>
          </w:tcPr>
          <w:p w14:paraId="11E6FD90" w14:textId="77777777" w:rsidR="00BA628F" w:rsidRDefault="00BA628F">
            <w:pPr>
              <w:pStyle w:val="EMPTYCELLSTYLE"/>
            </w:pPr>
          </w:p>
        </w:tc>
        <w:tc>
          <w:tcPr>
            <w:tcW w:w="340" w:type="dxa"/>
            <w:gridSpan w:val="2"/>
          </w:tcPr>
          <w:p w14:paraId="11E6FD91" w14:textId="77777777" w:rsidR="00BA628F" w:rsidRDefault="00BA628F">
            <w:pPr>
              <w:pStyle w:val="EMPTYCELLSTYLE"/>
            </w:pPr>
          </w:p>
        </w:tc>
        <w:tc>
          <w:tcPr>
            <w:tcW w:w="60" w:type="dxa"/>
            <w:gridSpan w:val="2"/>
          </w:tcPr>
          <w:p w14:paraId="11E6FD92" w14:textId="77777777" w:rsidR="00BA628F" w:rsidRDefault="00BA628F">
            <w:pPr>
              <w:pStyle w:val="EMPTYCELLSTYLE"/>
            </w:pPr>
          </w:p>
        </w:tc>
        <w:tc>
          <w:tcPr>
            <w:tcW w:w="200" w:type="dxa"/>
            <w:gridSpan w:val="2"/>
          </w:tcPr>
          <w:p w14:paraId="11E6FD93"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6FD94" w14:textId="77777777" w:rsidR="00BA628F" w:rsidRDefault="0050071D">
            <w:pPr>
              <w:jc w:val="center"/>
            </w:pPr>
            <w:r>
              <w:rPr>
                <w:rFonts w:ascii="SansSerif" w:eastAsia="SansSerif" w:hAnsi="SansSerif" w:cs="SansSerif"/>
                <w:color w:val="000000"/>
                <w:sz w:val="16"/>
              </w:rPr>
              <w:t>44</w:t>
            </w:r>
          </w:p>
        </w:tc>
        <w:tc>
          <w:tcPr>
            <w:tcW w:w="240" w:type="dxa"/>
            <w:gridSpan w:val="3"/>
          </w:tcPr>
          <w:p w14:paraId="11E6FD95" w14:textId="77777777" w:rsidR="00BA628F" w:rsidRDefault="00BA628F">
            <w:pPr>
              <w:pStyle w:val="EMPTYCELLSTYLE"/>
            </w:pPr>
          </w:p>
        </w:tc>
        <w:tc>
          <w:tcPr>
            <w:tcW w:w="40" w:type="dxa"/>
          </w:tcPr>
          <w:p w14:paraId="11E6FD96" w14:textId="77777777" w:rsidR="00BA628F" w:rsidRDefault="00BA628F">
            <w:pPr>
              <w:pStyle w:val="EMPTYCELLSTYLE"/>
            </w:pPr>
          </w:p>
        </w:tc>
        <w:tc>
          <w:tcPr>
            <w:tcW w:w="3780" w:type="dxa"/>
            <w:gridSpan w:val="67"/>
          </w:tcPr>
          <w:p w14:paraId="11E6FD97" w14:textId="77777777" w:rsidR="00BA628F" w:rsidRDefault="00BA628F">
            <w:pPr>
              <w:pStyle w:val="EMPTYCELLSTYLE"/>
            </w:pPr>
          </w:p>
        </w:tc>
        <w:tc>
          <w:tcPr>
            <w:tcW w:w="40" w:type="dxa"/>
          </w:tcPr>
          <w:p w14:paraId="11E6FD98" w14:textId="77777777" w:rsidR="00BA628F" w:rsidRDefault="00BA628F">
            <w:pPr>
              <w:pStyle w:val="EMPTYCELLSTYLE"/>
            </w:pPr>
          </w:p>
        </w:tc>
        <w:tc>
          <w:tcPr>
            <w:tcW w:w="40" w:type="dxa"/>
          </w:tcPr>
          <w:p w14:paraId="11E6FD99" w14:textId="77777777" w:rsidR="00BA628F" w:rsidRDefault="00BA628F">
            <w:pPr>
              <w:pStyle w:val="EMPTYCELLSTYLE"/>
            </w:pPr>
          </w:p>
        </w:tc>
        <w:tc>
          <w:tcPr>
            <w:tcW w:w="40" w:type="dxa"/>
          </w:tcPr>
          <w:p w14:paraId="11E6FD9A" w14:textId="77777777" w:rsidR="00BA628F" w:rsidRDefault="00BA628F">
            <w:pPr>
              <w:pStyle w:val="EMPTYCELLSTYLE"/>
            </w:pPr>
          </w:p>
        </w:tc>
        <w:tc>
          <w:tcPr>
            <w:tcW w:w="40" w:type="dxa"/>
          </w:tcPr>
          <w:p w14:paraId="11E6FD9B" w14:textId="77777777" w:rsidR="00BA628F" w:rsidRDefault="00BA628F">
            <w:pPr>
              <w:pStyle w:val="EMPTYCELLSTYLE"/>
            </w:pPr>
          </w:p>
        </w:tc>
        <w:tc>
          <w:tcPr>
            <w:tcW w:w="40" w:type="dxa"/>
            <w:gridSpan w:val="2"/>
          </w:tcPr>
          <w:p w14:paraId="11E6FD9C" w14:textId="77777777" w:rsidR="00BA628F" w:rsidRDefault="00BA628F">
            <w:pPr>
              <w:pStyle w:val="EMPTYCELLSTYLE"/>
            </w:pPr>
          </w:p>
        </w:tc>
        <w:tc>
          <w:tcPr>
            <w:tcW w:w="379" w:type="dxa"/>
            <w:gridSpan w:val="12"/>
          </w:tcPr>
          <w:p w14:paraId="11E6FD9D" w14:textId="77777777" w:rsidR="00BA628F" w:rsidRDefault="00BA628F">
            <w:pPr>
              <w:pStyle w:val="EMPTYCELLSTYLE"/>
            </w:pPr>
          </w:p>
        </w:tc>
        <w:tc>
          <w:tcPr>
            <w:tcW w:w="59" w:type="dxa"/>
            <w:gridSpan w:val="2"/>
          </w:tcPr>
          <w:p w14:paraId="11E6FD9E" w14:textId="77777777" w:rsidR="00BA628F" w:rsidRDefault="00BA628F">
            <w:pPr>
              <w:pStyle w:val="EMPTYCELLSTYLE"/>
            </w:pPr>
          </w:p>
        </w:tc>
        <w:tc>
          <w:tcPr>
            <w:tcW w:w="500" w:type="dxa"/>
            <w:gridSpan w:val="3"/>
          </w:tcPr>
          <w:p w14:paraId="11E6FD9F" w14:textId="77777777" w:rsidR="00BA628F" w:rsidRDefault="00BA628F">
            <w:pPr>
              <w:pStyle w:val="EMPTYCELLSTYLE"/>
            </w:pPr>
          </w:p>
        </w:tc>
      </w:tr>
      <w:tr w:rsidR="00BA628F" w14:paraId="11E6FDBD" w14:textId="77777777" w:rsidTr="002C180E">
        <w:trPr>
          <w:trHeight w:hRule="exact" w:val="100"/>
        </w:trPr>
        <w:tc>
          <w:tcPr>
            <w:tcW w:w="450" w:type="dxa"/>
          </w:tcPr>
          <w:p w14:paraId="11E6FDA1" w14:textId="77777777" w:rsidR="00BA628F" w:rsidRDefault="00BA628F">
            <w:pPr>
              <w:pStyle w:val="EMPTYCELLSTYLE"/>
            </w:pPr>
          </w:p>
        </w:tc>
        <w:tc>
          <w:tcPr>
            <w:tcW w:w="40" w:type="dxa"/>
            <w:gridSpan w:val="2"/>
          </w:tcPr>
          <w:p w14:paraId="11E6FDA2" w14:textId="77777777" w:rsidR="00BA628F" w:rsidRDefault="00BA628F">
            <w:pPr>
              <w:pStyle w:val="EMPTYCELLSTYLE"/>
            </w:pPr>
          </w:p>
        </w:tc>
        <w:tc>
          <w:tcPr>
            <w:tcW w:w="380" w:type="dxa"/>
          </w:tcPr>
          <w:p w14:paraId="11E6FDA3" w14:textId="77777777" w:rsidR="00BA628F" w:rsidRDefault="00BA628F">
            <w:pPr>
              <w:pStyle w:val="EMPTYCELLSTYLE"/>
            </w:pPr>
          </w:p>
        </w:tc>
        <w:tc>
          <w:tcPr>
            <w:tcW w:w="1470" w:type="dxa"/>
            <w:gridSpan w:val="11"/>
          </w:tcPr>
          <w:p w14:paraId="11E6FDA4" w14:textId="77777777" w:rsidR="00BA628F" w:rsidRDefault="00BA628F">
            <w:pPr>
              <w:pStyle w:val="EMPTYCELLSTYLE"/>
            </w:pPr>
          </w:p>
        </w:tc>
        <w:tc>
          <w:tcPr>
            <w:tcW w:w="40" w:type="dxa"/>
            <w:gridSpan w:val="2"/>
          </w:tcPr>
          <w:p w14:paraId="11E6FDA5" w14:textId="77777777" w:rsidR="00BA628F" w:rsidRDefault="00BA628F">
            <w:pPr>
              <w:pStyle w:val="EMPTYCELLSTYLE"/>
            </w:pPr>
          </w:p>
        </w:tc>
        <w:tc>
          <w:tcPr>
            <w:tcW w:w="760" w:type="dxa"/>
            <w:gridSpan w:val="9"/>
          </w:tcPr>
          <w:p w14:paraId="11E6FDA6" w14:textId="77777777" w:rsidR="00BA628F" w:rsidRDefault="00BA628F">
            <w:pPr>
              <w:pStyle w:val="EMPTYCELLSTYLE"/>
            </w:pPr>
          </w:p>
        </w:tc>
        <w:tc>
          <w:tcPr>
            <w:tcW w:w="340" w:type="dxa"/>
            <w:gridSpan w:val="12"/>
          </w:tcPr>
          <w:p w14:paraId="11E6FDA7" w14:textId="77777777" w:rsidR="00BA628F" w:rsidRDefault="00BA628F">
            <w:pPr>
              <w:pStyle w:val="EMPTYCELLSTYLE"/>
            </w:pPr>
          </w:p>
        </w:tc>
        <w:tc>
          <w:tcPr>
            <w:tcW w:w="520" w:type="dxa"/>
            <w:gridSpan w:val="6"/>
          </w:tcPr>
          <w:p w14:paraId="11E6FDA8" w14:textId="77777777" w:rsidR="00BA628F" w:rsidRDefault="00BA628F">
            <w:pPr>
              <w:pStyle w:val="EMPTYCELLSTYLE"/>
            </w:pPr>
          </w:p>
        </w:tc>
        <w:tc>
          <w:tcPr>
            <w:tcW w:w="440" w:type="dxa"/>
            <w:gridSpan w:val="14"/>
          </w:tcPr>
          <w:p w14:paraId="11E6FDA9" w14:textId="77777777" w:rsidR="00BA628F" w:rsidRDefault="00BA628F">
            <w:pPr>
              <w:pStyle w:val="EMPTYCELLSTYLE"/>
            </w:pPr>
          </w:p>
        </w:tc>
        <w:tc>
          <w:tcPr>
            <w:tcW w:w="340" w:type="dxa"/>
            <w:gridSpan w:val="2"/>
          </w:tcPr>
          <w:p w14:paraId="11E6FDAA" w14:textId="77777777" w:rsidR="00BA628F" w:rsidRDefault="00BA628F">
            <w:pPr>
              <w:pStyle w:val="EMPTYCELLSTYLE"/>
            </w:pPr>
          </w:p>
        </w:tc>
        <w:tc>
          <w:tcPr>
            <w:tcW w:w="60" w:type="dxa"/>
            <w:gridSpan w:val="2"/>
          </w:tcPr>
          <w:p w14:paraId="11E6FDAB" w14:textId="77777777" w:rsidR="00BA628F" w:rsidRDefault="00BA628F">
            <w:pPr>
              <w:pStyle w:val="EMPTYCELLSTYLE"/>
            </w:pPr>
          </w:p>
        </w:tc>
        <w:tc>
          <w:tcPr>
            <w:tcW w:w="200" w:type="dxa"/>
            <w:gridSpan w:val="2"/>
          </w:tcPr>
          <w:p w14:paraId="11E6FDAC" w14:textId="77777777" w:rsidR="00BA628F" w:rsidRDefault="00BA628F">
            <w:pPr>
              <w:pStyle w:val="EMPTYCELLSTYLE"/>
            </w:pPr>
          </w:p>
        </w:tc>
        <w:tc>
          <w:tcPr>
            <w:tcW w:w="880" w:type="dxa"/>
            <w:gridSpan w:val="24"/>
          </w:tcPr>
          <w:p w14:paraId="11E6FDAD" w14:textId="77777777" w:rsidR="00BA628F" w:rsidRDefault="00BA628F">
            <w:pPr>
              <w:pStyle w:val="EMPTYCELLSTYLE"/>
            </w:pPr>
          </w:p>
        </w:tc>
        <w:tc>
          <w:tcPr>
            <w:tcW w:w="180" w:type="dxa"/>
            <w:gridSpan w:val="5"/>
          </w:tcPr>
          <w:p w14:paraId="11E6FDAE" w14:textId="77777777" w:rsidR="00BA628F" w:rsidRDefault="00BA628F">
            <w:pPr>
              <w:pStyle w:val="EMPTYCELLSTYLE"/>
            </w:pPr>
          </w:p>
        </w:tc>
        <w:tc>
          <w:tcPr>
            <w:tcW w:w="80" w:type="dxa"/>
            <w:gridSpan w:val="2"/>
          </w:tcPr>
          <w:p w14:paraId="11E6FDAF" w14:textId="77777777" w:rsidR="00BA628F" w:rsidRDefault="00BA628F">
            <w:pPr>
              <w:pStyle w:val="EMPTYCELLSTYLE"/>
            </w:pPr>
          </w:p>
        </w:tc>
        <w:tc>
          <w:tcPr>
            <w:tcW w:w="160" w:type="dxa"/>
            <w:gridSpan w:val="7"/>
          </w:tcPr>
          <w:p w14:paraId="11E6FDB0" w14:textId="77777777" w:rsidR="00BA628F" w:rsidRDefault="00BA628F">
            <w:pPr>
              <w:pStyle w:val="EMPTYCELLSTYLE"/>
            </w:pPr>
          </w:p>
        </w:tc>
        <w:tc>
          <w:tcPr>
            <w:tcW w:w="720" w:type="dxa"/>
            <w:gridSpan w:val="18"/>
          </w:tcPr>
          <w:p w14:paraId="11E6FDB1" w14:textId="77777777" w:rsidR="00BA628F" w:rsidRDefault="00BA628F">
            <w:pPr>
              <w:pStyle w:val="EMPTYCELLSTYLE"/>
            </w:pPr>
          </w:p>
        </w:tc>
        <w:tc>
          <w:tcPr>
            <w:tcW w:w="240" w:type="dxa"/>
            <w:gridSpan w:val="3"/>
          </w:tcPr>
          <w:p w14:paraId="11E6FDB2" w14:textId="77777777" w:rsidR="00BA628F" w:rsidRDefault="00BA628F">
            <w:pPr>
              <w:pStyle w:val="EMPTYCELLSTYLE"/>
            </w:pPr>
          </w:p>
        </w:tc>
        <w:tc>
          <w:tcPr>
            <w:tcW w:w="40" w:type="dxa"/>
          </w:tcPr>
          <w:p w14:paraId="11E6FDB3" w14:textId="77777777" w:rsidR="00BA628F" w:rsidRDefault="00BA628F">
            <w:pPr>
              <w:pStyle w:val="EMPTYCELLSTYLE"/>
            </w:pPr>
          </w:p>
        </w:tc>
        <w:tc>
          <w:tcPr>
            <w:tcW w:w="3780" w:type="dxa"/>
            <w:gridSpan w:val="67"/>
          </w:tcPr>
          <w:p w14:paraId="11E6FDB4" w14:textId="77777777" w:rsidR="00BA628F" w:rsidRDefault="00BA628F">
            <w:pPr>
              <w:pStyle w:val="EMPTYCELLSTYLE"/>
            </w:pPr>
          </w:p>
        </w:tc>
        <w:tc>
          <w:tcPr>
            <w:tcW w:w="40" w:type="dxa"/>
          </w:tcPr>
          <w:p w14:paraId="11E6FDB5" w14:textId="77777777" w:rsidR="00BA628F" w:rsidRDefault="00BA628F">
            <w:pPr>
              <w:pStyle w:val="EMPTYCELLSTYLE"/>
            </w:pPr>
          </w:p>
        </w:tc>
        <w:tc>
          <w:tcPr>
            <w:tcW w:w="40" w:type="dxa"/>
          </w:tcPr>
          <w:p w14:paraId="11E6FDB6" w14:textId="77777777" w:rsidR="00BA628F" w:rsidRDefault="00BA628F">
            <w:pPr>
              <w:pStyle w:val="EMPTYCELLSTYLE"/>
            </w:pPr>
          </w:p>
        </w:tc>
        <w:tc>
          <w:tcPr>
            <w:tcW w:w="40" w:type="dxa"/>
          </w:tcPr>
          <w:p w14:paraId="11E6FDB7" w14:textId="77777777" w:rsidR="00BA628F" w:rsidRDefault="00BA628F">
            <w:pPr>
              <w:pStyle w:val="EMPTYCELLSTYLE"/>
            </w:pPr>
          </w:p>
        </w:tc>
        <w:tc>
          <w:tcPr>
            <w:tcW w:w="40" w:type="dxa"/>
          </w:tcPr>
          <w:p w14:paraId="11E6FDB8" w14:textId="77777777" w:rsidR="00BA628F" w:rsidRDefault="00BA628F">
            <w:pPr>
              <w:pStyle w:val="EMPTYCELLSTYLE"/>
            </w:pPr>
          </w:p>
        </w:tc>
        <w:tc>
          <w:tcPr>
            <w:tcW w:w="40" w:type="dxa"/>
            <w:gridSpan w:val="2"/>
          </w:tcPr>
          <w:p w14:paraId="11E6FDB9" w14:textId="77777777" w:rsidR="00BA628F" w:rsidRDefault="00BA628F">
            <w:pPr>
              <w:pStyle w:val="EMPTYCELLSTYLE"/>
            </w:pPr>
          </w:p>
        </w:tc>
        <w:tc>
          <w:tcPr>
            <w:tcW w:w="379" w:type="dxa"/>
            <w:gridSpan w:val="12"/>
          </w:tcPr>
          <w:p w14:paraId="11E6FDBA" w14:textId="77777777" w:rsidR="00BA628F" w:rsidRDefault="00BA628F">
            <w:pPr>
              <w:pStyle w:val="EMPTYCELLSTYLE"/>
            </w:pPr>
          </w:p>
        </w:tc>
        <w:tc>
          <w:tcPr>
            <w:tcW w:w="59" w:type="dxa"/>
            <w:gridSpan w:val="2"/>
          </w:tcPr>
          <w:p w14:paraId="11E6FDBB" w14:textId="77777777" w:rsidR="00BA628F" w:rsidRDefault="00BA628F">
            <w:pPr>
              <w:pStyle w:val="EMPTYCELLSTYLE"/>
            </w:pPr>
          </w:p>
        </w:tc>
        <w:tc>
          <w:tcPr>
            <w:tcW w:w="500" w:type="dxa"/>
            <w:gridSpan w:val="3"/>
          </w:tcPr>
          <w:p w14:paraId="11E6FDBC" w14:textId="77777777" w:rsidR="00BA628F" w:rsidRDefault="00BA628F">
            <w:pPr>
              <w:pStyle w:val="EMPTYCELLSTYLE"/>
            </w:pPr>
          </w:p>
        </w:tc>
      </w:tr>
      <w:tr w:rsidR="00BA628F" w14:paraId="11E6FDC3" w14:textId="77777777" w:rsidTr="002C180E">
        <w:trPr>
          <w:gridAfter w:val="27"/>
          <w:wAfter w:w="1270" w:type="dxa"/>
          <w:trHeight w:hRule="exact" w:val="20"/>
        </w:trPr>
        <w:tc>
          <w:tcPr>
            <w:tcW w:w="450" w:type="dxa"/>
          </w:tcPr>
          <w:p w14:paraId="11E6FDBE"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6FDBF" w14:textId="77777777" w:rsidR="00BA628F" w:rsidRDefault="00BA628F">
            <w:pPr>
              <w:pStyle w:val="EMPTYCELLSTYLE"/>
            </w:pPr>
          </w:p>
        </w:tc>
        <w:tc>
          <w:tcPr>
            <w:tcW w:w="379" w:type="dxa"/>
            <w:gridSpan w:val="13"/>
          </w:tcPr>
          <w:p w14:paraId="11E6FDC0" w14:textId="77777777" w:rsidR="00BA628F" w:rsidRDefault="00BA628F">
            <w:pPr>
              <w:pStyle w:val="EMPTYCELLSTYLE"/>
            </w:pPr>
          </w:p>
        </w:tc>
        <w:tc>
          <w:tcPr>
            <w:tcW w:w="59" w:type="dxa"/>
            <w:gridSpan w:val="4"/>
          </w:tcPr>
          <w:p w14:paraId="11E6FDC1" w14:textId="77777777" w:rsidR="00BA628F" w:rsidRDefault="00BA628F">
            <w:pPr>
              <w:pStyle w:val="EMPTYCELLSTYLE"/>
            </w:pPr>
          </w:p>
        </w:tc>
        <w:tc>
          <w:tcPr>
            <w:tcW w:w="40" w:type="dxa"/>
            <w:gridSpan w:val="3"/>
          </w:tcPr>
          <w:p w14:paraId="11E6FDC2" w14:textId="77777777" w:rsidR="00BA628F" w:rsidRDefault="00BA628F">
            <w:pPr>
              <w:pStyle w:val="EMPTYCELLSTYLE"/>
            </w:pPr>
          </w:p>
        </w:tc>
      </w:tr>
      <w:tr w:rsidR="00BA628F" w14:paraId="11E6FDE0" w14:textId="77777777" w:rsidTr="002C180E">
        <w:trPr>
          <w:trHeight w:hRule="exact" w:val="20"/>
        </w:trPr>
        <w:tc>
          <w:tcPr>
            <w:tcW w:w="450" w:type="dxa"/>
          </w:tcPr>
          <w:p w14:paraId="11E6FDC4" w14:textId="77777777" w:rsidR="00BA628F" w:rsidRDefault="00BA628F">
            <w:pPr>
              <w:pStyle w:val="EMPTYCELLSTYLE"/>
            </w:pPr>
          </w:p>
        </w:tc>
        <w:tc>
          <w:tcPr>
            <w:tcW w:w="40" w:type="dxa"/>
            <w:gridSpan w:val="2"/>
          </w:tcPr>
          <w:p w14:paraId="11E6FDC5" w14:textId="77777777" w:rsidR="00BA628F" w:rsidRDefault="00BA628F">
            <w:pPr>
              <w:pStyle w:val="EMPTYCELLSTYLE"/>
            </w:pPr>
          </w:p>
        </w:tc>
        <w:tc>
          <w:tcPr>
            <w:tcW w:w="380" w:type="dxa"/>
          </w:tcPr>
          <w:p w14:paraId="11E6FDC6" w14:textId="77777777" w:rsidR="00BA628F" w:rsidRDefault="00BA628F">
            <w:pPr>
              <w:pStyle w:val="EMPTYCELLSTYLE"/>
            </w:pPr>
          </w:p>
        </w:tc>
        <w:tc>
          <w:tcPr>
            <w:tcW w:w="1470" w:type="dxa"/>
            <w:gridSpan w:val="11"/>
          </w:tcPr>
          <w:p w14:paraId="11E6FDC7" w14:textId="77777777" w:rsidR="00BA628F" w:rsidRDefault="00BA628F">
            <w:pPr>
              <w:pStyle w:val="EMPTYCELLSTYLE"/>
            </w:pPr>
          </w:p>
        </w:tc>
        <w:tc>
          <w:tcPr>
            <w:tcW w:w="40" w:type="dxa"/>
            <w:gridSpan w:val="2"/>
          </w:tcPr>
          <w:p w14:paraId="11E6FDC8" w14:textId="77777777" w:rsidR="00BA628F" w:rsidRDefault="00BA628F">
            <w:pPr>
              <w:pStyle w:val="EMPTYCELLSTYLE"/>
            </w:pPr>
          </w:p>
        </w:tc>
        <w:tc>
          <w:tcPr>
            <w:tcW w:w="760" w:type="dxa"/>
            <w:gridSpan w:val="9"/>
          </w:tcPr>
          <w:p w14:paraId="11E6FDC9" w14:textId="77777777" w:rsidR="00BA628F" w:rsidRDefault="00BA628F">
            <w:pPr>
              <w:pStyle w:val="EMPTYCELLSTYLE"/>
            </w:pPr>
          </w:p>
        </w:tc>
        <w:tc>
          <w:tcPr>
            <w:tcW w:w="340" w:type="dxa"/>
            <w:gridSpan w:val="12"/>
          </w:tcPr>
          <w:p w14:paraId="11E6FDCA" w14:textId="77777777" w:rsidR="00BA628F" w:rsidRDefault="00BA628F">
            <w:pPr>
              <w:pStyle w:val="EMPTYCELLSTYLE"/>
            </w:pPr>
          </w:p>
        </w:tc>
        <w:tc>
          <w:tcPr>
            <w:tcW w:w="520" w:type="dxa"/>
            <w:gridSpan w:val="6"/>
          </w:tcPr>
          <w:p w14:paraId="11E6FDCB" w14:textId="77777777" w:rsidR="00BA628F" w:rsidRDefault="00BA628F">
            <w:pPr>
              <w:pStyle w:val="EMPTYCELLSTYLE"/>
            </w:pPr>
          </w:p>
        </w:tc>
        <w:tc>
          <w:tcPr>
            <w:tcW w:w="440" w:type="dxa"/>
            <w:gridSpan w:val="14"/>
          </w:tcPr>
          <w:p w14:paraId="11E6FDCC" w14:textId="77777777" w:rsidR="00BA628F" w:rsidRDefault="00BA628F">
            <w:pPr>
              <w:pStyle w:val="EMPTYCELLSTYLE"/>
            </w:pPr>
          </w:p>
        </w:tc>
        <w:tc>
          <w:tcPr>
            <w:tcW w:w="340" w:type="dxa"/>
            <w:gridSpan w:val="2"/>
          </w:tcPr>
          <w:p w14:paraId="11E6FDCD" w14:textId="77777777" w:rsidR="00BA628F" w:rsidRDefault="00BA628F">
            <w:pPr>
              <w:pStyle w:val="EMPTYCELLSTYLE"/>
            </w:pPr>
          </w:p>
        </w:tc>
        <w:tc>
          <w:tcPr>
            <w:tcW w:w="60" w:type="dxa"/>
            <w:gridSpan w:val="2"/>
          </w:tcPr>
          <w:p w14:paraId="11E6FDCE" w14:textId="77777777" w:rsidR="00BA628F" w:rsidRDefault="00BA628F">
            <w:pPr>
              <w:pStyle w:val="EMPTYCELLSTYLE"/>
            </w:pPr>
          </w:p>
        </w:tc>
        <w:tc>
          <w:tcPr>
            <w:tcW w:w="200" w:type="dxa"/>
            <w:gridSpan w:val="2"/>
          </w:tcPr>
          <w:p w14:paraId="11E6FDCF" w14:textId="77777777" w:rsidR="00BA628F" w:rsidRDefault="00BA628F">
            <w:pPr>
              <w:pStyle w:val="EMPTYCELLSTYLE"/>
            </w:pPr>
          </w:p>
        </w:tc>
        <w:tc>
          <w:tcPr>
            <w:tcW w:w="880" w:type="dxa"/>
            <w:gridSpan w:val="24"/>
          </w:tcPr>
          <w:p w14:paraId="11E6FDD0" w14:textId="77777777" w:rsidR="00BA628F" w:rsidRDefault="00BA628F">
            <w:pPr>
              <w:pStyle w:val="EMPTYCELLSTYLE"/>
            </w:pPr>
          </w:p>
        </w:tc>
        <w:tc>
          <w:tcPr>
            <w:tcW w:w="180" w:type="dxa"/>
            <w:gridSpan w:val="5"/>
          </w:tcPr>
          <w:p w14:paraId="11E6FDD1" w14:textId="77777777" w:rsidR="00BA628F" w:rsidRDefault="00BA628F">
            <w:pPr>
              <w:pStyle w:val="EMPTYCELLSTYLE"/>
            </w:pPr>
          </w:p>
        </w:tc>
        <w:tc>
          <w:tcPr>
            <w:tcW w:w="80" w:type="dxa"/>
            <w:gridSpan w:val="2"/>
          </w:tcPr>
          <w:p w14:paraId="11E6FDD2" w14:textId="77777777" w:rsidR="00BA628F" w:rsidRDefault="00BA628F">
            <w:pPr>
              <w:pStyle w:val="EMPTYCELLSTYLE"/>
            </w:pPr>
          </w:p>
        </w:tc>
        <w:tc>
          <w:tcPr>
            <w:tcW w:w="160" w:type="dxa"/>
            <w:gridSpan w:val="7"/>
          </w:tcPr>
          <w:p w14:paraId="11E6FDD3" w14:textId="77777777" w:rsidR="00BA628F" w:rsidRDefault="00BA628F">
            <w:pPr>
              <w:pStyle w:val="EMPTYCELLSTYLE"/>
            </w:pPr>
          </w:p>
        </w:tc>
        <w:tc>
          <w:tcPr>
            <w:tcW w:w="720" w:type="dxa"/>
            <w:gridSpan w:val="18"/>
          </w:tcPr>
          <w:p w14:paraId="11E6FDD4" w14:textId="77777777" w:rsidR="00BA628F" w:rsidRDefault="00BA628F">
            <w:pPr>
              <w:pStyle w:val="EMPTYCELLSTYLE"/>
            </w:pPr>
          </w:p>
        </w:tc>
        <w:tc>
          <w:tcPr>
            <w:tcW w:w="240" w:type="dxa"/>
            <w:gridSpan w:val="3"/>
          </w:tcPr>
          <w:p w14:paraId="11E6FDD5" w14:textId="77777777" w:rsidR="00BA628F" w:rsidRDefault="00BA628F">
            <w:pPr>
              <w:pStyle w:val="EMPTYCELLSTYLE"/>
            </w:pPr>
          </w:p>
        </w:tc>
        <w:tc>
          <w:tcPr>
            <w:tcW w:w="40" w:type="dxa"/>
          </w:tcPr>
          <w:p w14:paraId="11E6FDD6" w14:textId="77777777" w:rsidR="00BA628F" w:rsidRDefault="00BA628F">
            <w:pPr>
              <w:pStyle w:val="EMPTYCELLSTYLE"/>
            </w:pPr>
          </w:p>
        </w:tc>
        <w:tc>
          <w:tcPr>
            <w:tcW w:w="3780" w:type="dxa"/>
            <w:gridSpan w:val="67"/>
          </w:tcPr>
          <w:p w14:paraId="11E6FDD7" w14:textId="77777777" w:rsidR="00BA628F" w:rsidRDefault="00BA628F">
            <w:pPr>
              <w:pStyle w:val="EMPTYCELLSTYLE"/>
            </w:pPr>
          </w:p>
        </w:tc>
        <w:tc>
          <w:tcPr>
            <w:tcW w:w="40" w:type="dxa"/>
          </w:tcPr>
          <w:p w14:paraId="11E6FDD8" w14:textId="77777777" w:rsidR="00BA628F" w:rsidRDefault="00BA628F">
            <w:pPr>
              <w:pStyle w:val="EMPTYCELLSTYLE"/>
            </w:pPr>
          </w:p>
        </w:tc>
        <w:tc>
          <w:tcPr>
            <w:tcW w:w="40" w:type="dxa"/>
          </w:tcPr>
          <w:p w14:paraId="11E6FDD9" w14:textId="77777777" w:rsidR="00BA628F" w:rsidRDefault="00BA628F">
            <w:pPr>
              <w:pStyle w:val="EMPTYCELLSTYLE"/>
            </w:pPr>
          </w:p>
        </w:tc>
        <w:tc>
          <w:tcPr>
            <w:tcW w:w="40" w:type="dxa"/>
          </w:tcPr>
          <w:p w14:paraId="11E6FDDA" w14:textId="77777777" w:rsidR="00BA628F" w:rsidRDefault="00BA628F">
            <w:pPr>
              <w:pStyle w:val="EMPTYCELLSTYLE"/>
            </w:pPr>
          </w:p>
        </w:tc>
        <w:tc>
          <w:tcPr>
            <w:tcW w:w="40" w:type="dxa"/>
          </w:tcPr>
          <w:p w14:paraId="11E6FDDB" w14:textId="77777777" w:rsidR="00BA628F" w:rsidRDefault="00BA628F">
            <w:pPr>
              <w:pStyle w:val="EMPTYCELLSTYLE"/>
            </w:pPr>
          </w:p>
        </w:tc>
        <w:tc>
          <w:tcPr>
            <w:tcW w:w="40" w:type="dxa"/>
            <w:gridSpan w:val="2"/>
          </w:tcPr>
          <w:p w14:paraId="11E6FDDC" w14:textId="77777777" w:rsidR="00BA628F" w:rsidRDefault="00BA628F">
            <w:pPr>
              <w:pStyle w:val="EMPTYCELLSTYLE"/>
            </w:pPr>
          </w:p>
        </w:tc>
        <w:tc>
          <w:tcPr>
            <w:tcW w:w="379" w:type="dxa"/>
            <w:gridSpan w:val="12"/>
          </w:tcPr>
          <w:p w14:paraId="11E6FDDD" w14:textId="77777777" w:rsidR="00BA628F" w:rsidRDefault="00BA628F">
            <w:pPr>
              <w:pStyle w:val="EMPTYCELLSTYLE"/>
            </w:pPr>
          </w:p>
        </w:tc>
        <w:tc>
          <w:tcPr>
            <w:tcW w:w="59" w:type="dxa"/>
            <w:gridSpan w:val="2"/>
          </w:tcPr>
          <w:p w14:paraId="11E6FDDE" w14:textId="77777777" w:rsidR="00BA628F" w:rsidRDefault="00BA628F">
            <w:pPr>
              <w:pStyle w:val="EMPTYCELLSTYLE"/>
            </w:pPr>
          </w:p>
        </w:tc>
        <w:tc>
          <w:tcPr>
            <w:tcW w:w="500" w:type="dxa"/>
            <w:gridSpan w:val="3"/>
          </w:tcPr>
          <w:p w14:paraId="11E6FDDF" w14:textId="77777777" w:rsidR="00BA628F" w:rsidRDefault="00BA628F">
            <w:pPr>
              <w:pStyle w:val="EMPTYCELLSTYLE"/>
            </w:pPr>
          </w:p>
        </w:tc>
      </w:tr>
      <w:tr w:rsidR="00BA628F" w14:paraId="11E6FDFC" w14:textId="77777777" w:rsidTr="002C180E">
        <w:trPr>
          <w:gridAfter w:val="27"/>
          <w:wAfter w:w="1270" w:type="dxa"/>
          <w:trHeight w:hRule="exact" w:val="340"/>
        </w:trPr>
        <w:tc>
          <w:tcPr>
            <w:tcW w:w="450" w:type="dxa"/>
          </w:tcPr>
          <w:p w14:paraId="11E6FDE1" w14:textId="77777777" w:rsidR="00BA628F" w:rsidRDefault="00BA628F">
            <w:pPr>
              <w:pStyle w:val="EMPTYCELLSTYLE"/>
            </w:pPr>
          </w:p>
        </w:tc>
        <w:tc>
          <w:tcPr>
            <w:tcW w:w="20" w:type="dxa"/>
            <w:tcMar>
              <w:top w:w="0" w:type="dxa"/>
              <w:left w:w="0" w:type="dxa"/>
              <w:bottom w:w="0" w:type="dxa"/>
              <w:right w:w="0" w:type="dxa"/>
            </w:tcMar>
          </w:tcPr>
          <w:p w14:paraId="11E6FDE2" w14:textId="77777777" w:rsidR="00BA628F" w:rsidRDefault="0050071D">
            <w:r>
              <w:rPr>
                <w:noProof/>
              </w:rPr>
              <w:drawing>
                <wp:anchor distT="0" distB="0" distL="0" distR="0" simplePos="0" relativeHeight="251702272" behindDoc="0" locked="0" layoutInCell="1" allowOverlap="1" wp14:anchorId="11E70A9A" wp14:editId="11E70A9B">
                  <wp:simplePos x="0" y="0"/>
                  <wp:positionH relativeFrom="column">
                    <wp:posOffset>0</wp:posOffset>
                  </wp:positionH>
                  <wp:positionV relativeFrom="paragraph">
                    <wp:posOffset>0</wp:posOffset>
                  </wp:positionV>
                  <wp:extent cx="254000" cy="215900"/>
                  <wp:effectExtent l="0" t="0" r="0" b="0"/>
                  <wp:wrapNone/>
                  <wp:docPr id="1623965383" name="Picture"/>
                  <wp:cNvGraphicFramePr/>
                  <a:graphic xmlns:a="http://schemas.openxmlformats.org/drawingml/2006/main">
                    <a:graphicData uri="http://schemas.openxmlformats.org/drawingml/2006/picture">
                      <pic:pic xmlns:pic="http://schemas.openxmlformats.org/drawingml/2006/picture">
                        <pic:nvPicPr>
                          <pic:cNvPr id="1623965383"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6FDE3" w14:textId="77777777" w:rsidR="00BA628F" w:rsidRDefault="00BA628F">
            <w:pPr>
              <w:pStyle w:val="EMPTYCELLSTYLE"/>
            </w:pPr>
          </w:p>
        </w:tc>
        <w:tc>
          <w:tcPr>
            <w:tcW w:w="120" w:type="dxa"/>
            <w:gridSpan w:val="2"/>
          </w:tcPr>
          <w:p w14:paraId="11E6FDE4" w14:textId="77777777" w:rsidR="00BA628F" w:rsidRDefault="00BA628F">
            <w:pPr>
              <w:pStyle w:val="EMPTYCELLSTYLE"/>
            </w:pPr>
          </w:p>
        </w:tc>
        <w:tc>
          <w:tcPr>
            <w:tcW w:w="760" w:type="dxa"/>
            <w:gridSpan w:val="7"/>
          </w:tcPr>
          <w:p w14:paraId="11E6FDE5" w14:textId="77777777" w:rsidR="00BA628F" w:rsidRDefault="00BA628F">
            <w:pPr>
              <w:pStyle w:val="EMPTYCELLSTYLE"/>
            </w:pPr>
          </w:p>
        </w:tc>
        <w:tc>
          <w:tcPr>
            <w:tcW w:w="340" w:type="dxa"/>
            <w:gridSpan w:val="5"/>
          </w:tcPr>
          <w:p w14:paraId="11E6FDE6" w14:textId="77777777" w:rsidR="00BA628F" w:rsidRDefault="00BA628F">
            <w:pPr>
              <w:pStyle w:val="EMPTYCELLSTYLE"/>
            </w:pPr>
          </w:p>
        </w:tc>
        <w:tc>
          <w:tcPr>
            <w:tcW w:w="520" w:type="dxa"/>
            <w:gridSpan w:val="11"/>
          </w:tcPr>
          <w:p w14:paraId="11E6FDE7" w14:textId="77777777" w:rsidR="00BA628F" w:rsidRDefault="00BA628F">
            <w:pPr>
              <w:pStyle w:val="EMPTYCELLSTYLE"/>
            </w:pPr>
          </w:p>
        </w:tc>
        <w:tc>
          <w:tcPr>
            <w:tcW w:w="440" w:type="dxa"/>
            <w:gridSpan w:val="11"/>
          </w:tcPr>
          <w:p w14:paraId="11E6FDE8" w14:textId="77777777" w:rsidR="00BA628F" w:rsidRDefault="00BA628F">
            <w:pPr>
              <w:pStyle w:val="EMPTYCELLSTYLE"/>
            </w:pPr>
          </w:p>
        </w:tc>
        <w:tc>
          <w:tcPr>
            <w:tcW w:w="340" w:type="dxa"/>
            <w:gridSpan w:val="2"/>
          </w:tcPr>
          <w:p w14:paraId="11E6FDE9" w14:textId="77777777" w:rsidR="00BA628F" w:rsidRDefault="00BA628F">
            <w:pPr>
              <w:pStyle w:val="EMPTYCELLSTYLE"/>
            </w:pPr>
          </w:p>
        </w:tc>
        <w:tc>
          <w:tcPr>
            <w:tcW w:w="60" w:type="dxa"/>
            <w:gridSpan w:val="3"/>
          </w:tcPr>
          <w:p w14:paraId="11E6FDEA" w14:textId="77777777" w:rsidR="00BA628F" w:rsidRDefault="00BA628F">
            <w:pPr>
              <w:pStyle w:val="EMPTYCELLSTYLE"/>
            </w:pPr>
          </w:p>
        </w:tc>
        <w:tc>
          <w:tcPr>
            <w:tcW w:w="200" w:type="dxa"/>
            <w:gridSpan w:val="5"/>
          </w:tcPr>
          <w:p w14:paraId="11E6FDEB" w14:textId="77777777" w:rsidR="00BA628F" w:rsidRDefault="00BA628F">
            <w:pPr>
              <w:pStyle w:val="EMPTYCELLSTYLE"/>
            </w:pPr>
          </w:p>
        </w:tc>
        <w:tc>
          <w:tcPr>
            <w:tcW w:w="880" w:type="dxa"/>
            <w:gridSpan w:val="16"/>
          </w:tcPr>
          <w:p w14:paraId="11E6FDEC" w14:textId="77777777" w:rsidR="00BA628F" w:rsidRDefault="00BA628F">
            <w:pPr>
              <w:pStyle w:val="EMPTYCELLSTYLE"/>
            </w:pPr>
          </w:p>
        </w:tc>
        <w:tc>
          <w:tcPr>
            <w:tcW w:w="180" w:type="dxa"/>
            <w:gridSpan w:val="3"/>
          </w:tcPr>
          <w:p w14:paraId="11E6FDED" w14:textId="77777777" w:rsidR="00BA628F" w:rsidRDefault="00BA628F">
            <w:pPr>
              <w:pStyle w:val="EMPTYCELLSTYLE"/>
            </w:pPr>
          </w:p>
        </w:tc>
        <w:tc>
          <w:tcPr>
            <w:tcW w:w="80" w:type="dxa"/>
            <w:gridSpan w:val="2"/>
          </w:tcPr>
          <w:p w14:paraId="11E6FDEE" w14:textId="77777777" w:rsidR="00BA628F" w:rsidRDefault="00BA628F">
            <w:pPr>
              <w:pStyle w:val="EMPTYCELLSTYLE"/>
            </w:pPr>
          </w:p>
        </w:tc>
        <w:tc>
          <w:tcPr>
            <w:tcW w:w="160" w:type="dxa"/>
            <w:gridSpan w:val="7"/>
          </w:tcPr>
          <w:p w14:paraId="11E6FDEF" w14:textId="77777777" w:rsidR="00BA628F" w:rsidRDefault="00BA628F">
            <w:pPr>
              <w:pStyle w:val="EMPTYCELLSTYLE"/>
            </w:pPr>
          </w:p>
        </w:tc>
        <w:tc>
          <w:tcPr>
            <w:tcW w:w="720" w:type="dxa"/>
            <w:gridSpan w:val="18"/>
          </w:tcPr>
          <w:p w14:paraId="11E6FDF0" w14:textId="77777777" w:rsidR="00BA628F" w:rsidRDefault="00BA628F">
            <w:pPr>
              <w:pStyle w:val="EMPTYCELLSTYLE"/>
            </w:pPr>
          </w:p>
        </w:tc>
        <w:tc>
          <w:tcPr>
            <w:tcW w:w="240" w:type="dxa"/>
            <w:gridSpan w:val="9"/>
          </w:tcPr>
          <w:p w14:paraId="11E6FDF1" w14:textId="77777777" w:rsidR="00BA628F" w:rsidRDefault="00BA628F">
            <w:pPr>
              <w:pStyle w:val="EMPTYCELLSTYLE"/>
            </w:pPr>
          </w:p>
        </w:tc>
        <w:tc>
          <w:tcPr>
            <w:tcW w:w="40" w:type="dxa"/>
          </w:tcPr>
          <w:p w14:paraId="11E6FDF2" w14:textId="77777777" w:rsidR="00BA628F" w:rsidRDefault="00BA628F">
            <w:pPr>
              <w:pStyle w:val="EMPTYCELLSTYLE"/>
            </w:pPr>
          </w:p>
        </w:tc>
        <w:tc>
          <w:tcPr>
            <w:tcW w:w="3780" w:type="dxa"/>
            <w:gridSpan w:val="52"/>
          </w:tcPr>
          <w:p w14:paraId="11E6FDF3" w14:textId="77777777" w:rsidR="00BA628F" w:rsidRDefault="00BA628F">
            <w:pPr>
              <w:pStyle w:val="EMPTYCELLSTYLE"/>
            </w:pPr>
          </w:p>
        </w:tc>
        <w:tc>
          <w:tcPr>
            <w:tcW w:w="40" w:type="dxa"/>
          </w:tcPr>
          <w:p w14:paraId="11E6FDF4" w14:textId="77777777" w:rsidR="00BA628F" w:rsidRDefault="00BA628F">
            <w:pPr>
              <w:pStyle w:val="EMPTYCELLSTYLE"/>
            </w:pPr>
          </w:p>
        </w:tc>
        <w:tc>
          <w:tcPr>
            <w:tcW w:w="40" w:type="dxa"/>
          </w:tcPr>
          <w:p w14:paraId="11E6FDF5" w14:textId="77777777" w:rsidR="00BA628F" w:rsidRDefault="00BA628F">
            <w:pPr>
              <w:pStyle w:val="EMPTYCELLSTYLE"/>
            </w:pPr>
          </w:p>
        </w:tc>
        <w:tc>
          <w:tcPr>
            <w:tcW w:w="40" w:type="dxa"/>
            <w:gridSpan w:val="2"/>
          </w:tcPr>
          <w:p w14:paraId="11E6FDF6" w14:textId="77777777" w:rsidR="00BA628F" w:rsidRDefault="00BA628F">
            <w:pPr>
              <w:pStyle w:val="EMPTYCELLSTYLE"/>
            </w:pPr>
          </w:p>
        </w:tc>
        <w:tc>
          <w:tcPr>
            <w:tcW w:w="40" w:type="dxa"/>
            <w:gridSpan w:val="2"/>
          </w:tcPr>
          <w:p w14:paraId="11E6FDF7" w14:textId="77777777" w:rsidR="00BA628F" w:rsidRDefault="00BA628F">
            <w:pPr>
              <w:pStyle w:val="EMPTYCELLSTYLE"/>
            </w:pPr>
          </w:p>
        </w:tc>
        <w:tc>
          <w:tcPr>
            <w:tcW w:w="40" w:type="dxa"/>
            <w:gridSpan w:val="2"/>
          </w:tcPr>
          <w:p w14:paraId="11E6FDF8" w14:textId="77777777" w:rsidR="00BA628F" w:rsidRDefault="00BA628F">
            <w:pPr>
              <w:pStyle w:val="EMPTYCELLSTYLE"/>
            </w:pPr>
          </w:p>
        </w:tc>
        <w:tc>
          <w:tcPr>
            <w:tcW w:w="379" w:type="dxa"/>
            <w:gridSpan w:val="13"/>
          </w:tcPr>
          <w:p w14:paraId="11E6FDF9" w14:textId="77777777" w:rsidR="00BA628F" w:rsidRDefault="00BA628F">
            <w:pPr>
              <w:pStyle w:val="EMPTYCELLSTYLE"/>
            </w:pPr>
          </w:p>
        </w:tc>
        <w:tc>
          <w:tcPr>
            <w:tcW w:w="59" w:type="dxa"/>
            <w:gridSpan w:val="4"/>
          </w:tcPr>
          <w:p w14:paraId="11E6FDFA" w14:textId="77777777" w:rsidR="00BA628F" w:rsidRDefault="00BA628F">
            <w:pPr>
              <w:pStyle w:val="EMPTYCELLSTYLE"/>
            </w:pPr>
          </w:p>
        </w:tc>
        <w:tc>
          <w:tcPr>
            <w:tcW w:w="40" w:type="dxa"/>
            <w:gridSpan w:val="3"/>
          </w:tcPr>
          <w:p w14:paraId="11E6FDFB" w14:textId="77777777" w:rsidR="00BA628F" w:rsidRDefault="00BA628F">
            <w:pPr>
              <w:pStyle w:val="EMPTYCELLSTYLE"/>
            </w:pPr>
          </w:p>
        </w:tc>
      </w:tr>
      <w:tr w:rsidR="00BA628F" w14:paraId="11E6FE19" w14:textId="77777777" w:rsidTr="002C180E">
        <w:trPr>
          <w:trHeight w:hRule="exact" w:val="20"/>
        </w:trPr>
        <w:tc>
          <w:tcPr>
            <w:tcW w:w="450" w:type="dxa"/>
          </w:tcPr>
          <w:p w14:paraId="11E6FDFD" w14:textId="77777777" w:rsidR="00BA628F" w:rsidRDefault="00BA628F">
            <w:pPr>
              <w:pStyle w:val="EMPTYCELLSTYLE"/>
            </w:pPr>
          </w:p>
        </w:tc>
        <w:tc>
          <w:tcPr>
            <w:tcW w:w="40" w:type="dxa"/>
            <w:gridSpan w:val="2"/>
          </w:tcPr>
          <w:p w14:paraId="11E6FDFE" w14:textId="77777777" w:rsidR="00BA628F" w:rsidRDefault="00BA628F">
            <w:pPr>
              <w:pStyle w:val="EMPTYCELLSTYLE"/>
            </w:pPr>
          </w:p>
        </w:tc>
        <w:tc>
          <w:tcPr>
            <w:tcW w:w="380" w:type="dxa"/>
          </w:tcPr>
          <w:p w14:paraId="11E6FDFF" w14:textId="77777777" w:rsidR="00BA628F" w:rsidRDefault="00BA628F">
            <w:pPr>
              <w:pStyle w:val="EMPTYCELLSTYLE"/>
            </w:pPr>
          </w:p>
        </w:tc>
        <w:tc>
          <w:tcPr>
            <w:tcW w:w="1470" w:type="dxa"/>
            <w:gridSpan w:val="11"/>
          </w:tcPr>
          <w:p w14:paraId="11E6FE00" w14:textId="77777777" w:rsidR="00BA628F" w:rsidRDefault="00BA628F">
            <w:pPr>
              <w:pStyle w:val="EMPTYCELLSTYLE"/>
            </w:pPr>
          </w:p>
        </w:tc>
        <w:tc>
          <w:tcPr>
            <w:tcW w:w="40" w:type="dxa"/>
            <w:gridSpan w:val="2"/>
          </w:tcPr>
          <w:p w14:paraId="11E6FE01" w14:textId="77777777" w:rsidR="00BA628F" w:rsidRDefault="00BA628F">
            <w:pPr>
              <w:pStyle w:val="EMPTYCELLSTYLE"/>
            </w:pPr>
          </w:p>
        </w:tc>
        <w:tc>
          <w:tcPr>
            <w:tcW w:w="760" w:type="dxa"/>
            <w:gridSpan w:val="9"/>
          </w:tcPr>
          <w:p w14:paraId="11E6FE02" w14:textId="77777777" w:rsidR="00BA628F" w:rsidRDefault="00BA628F">
            <w:pPr>
              <w:pStyle w:val="EMPTYCELLSTYLE"/>
            </w:pPr>
          </w:p>
        </w:tc>
        <w:tc>
          <w:tcPr>
            <w:tcW w:w="340" w:type="dxa"/>
            <w:gridSpan w:val="12"/>
          </w:tcPr>
          <w:p w14:paraId="11E6FE03" w14:textId="77777777" w:rsidR="00BA628F" w:rsidRDefault="00BA628F">
            <w:pPr>
              <w:pStyle w:val="EMPTYCELLSTYLE"/>
            </w:pPr>
          </w:p>
        </w:tc>
        <w:tc>
          <w:tcPr>
            <w:tcW w:w="520" w:type="dxa"/>
            <w:gridSpan w:val="6"/>
          </w:tcPr>
          <w:p w14:paraId="11E6FE04" w14:textId="77777777" w:rsidR="00BA628F" w:rsidRDefault="00BA628F">
            <w:pPr>
              <w:pStyle w:val="EMPTYCELLSTYLE"/>
            </w:pPr>
          </w:p>
        </w:tc>
        <w:tc>
          <w:tcPr>
            <w:tcW w:w="440" w:type="dxa"/>
            <w:gridSpan w:val="14"/>
          </w:tcPr>
          <w:p w14:paraId="11E6FE05" w14:textId="77777777" w:rsidR="00BA628F" w:rsidRDefault="00BA628F">
            <w:pPr>
              <w:pStyle w:val="EMPTYCELLSTYLE"/>
            </w:pPr>
          </w:p>
        </w:tc>
        <w:tc>
          <w:tcPr>
            <w:tcW w:w="340" w:type="dxa"/>
            <w:gridSpan w:val="2"/>
          </w:tcPr>
          <w:p w14:paraId="11E6FE06" w14:textId="77777777" w:rsidR="00BA628F" w:rsidRDefault="00BA628F">
            <w:pPr>
              <w:pStyle w:val="EMPTYCELLSTYLE"/>
            </w:pPr>
          </w:p>
        </w:tc>
        <w:tc>
          <w:tcPr>
            <w:tcW w:w="60" w:type="dxa"/>
            <w:gridSpan w:val="2"/>
          </w:tcPr>
          <w:p w14:paraId="11E6FE07" w14:textId="77777777" w:rsidR="00BA628F" w:rsidRDefault="00BA628F">
            <w:pPr>
              <w:pStyle w:val="EMPTYCELLSTYLE"/>
            </w:pPr>
          </w:p>
        </w:tc>
        <w:tc>
          <w:tcPr>
            <w:tcW w:w="200" w:type="dxa"/>
            <w:gridSpan w:val="2"/>
          </w:tcPr>
          <w:p w14:paraId="11E6FE08" w14:textId="77777777" w:rsidR="00BA628F" w:rsidRDefault="00BA628F">
            <w:pPr>
              <w:pStyle w:val="EMPTYCELLSTYLE"/>
            </w:pPr>
          </w:p>
        </w:tc>
        <w:tc>
          <w:tcPr>
            <w:tcW w:w="880" w:type="dxa"/>
            <w:gridSpan w:val="24"/>
          </w:tcPr>
          <w:p w14:paraId="11E6FE09" w14:textId="77777777" w:rsidR="00BA628F" w:rsidRDefault="00BA628F">
            <w:pPr>
              <w:pStyle w:val="EMPTYCELLSTYLE"/>
            </w:pPr>
          </w:p>
        </w:tc>
        <w:tc>
          <w:tcPr>
            <w:tcW w:w="180" w:type="dxa"/>
            <w:gridSpan w:val="5"/>
          </w:tcPr>
          <w:p w14:paraId="11E6FE0A" w14:textId="77777777" w:rsidR="00BA628F" w:rsidRDefault="00BA628F">
            <w:pPr>
              <w:pStyle w:val="EMPTYCELLSTYLE"/>
            </w:pPr>
          </w:p>
        </w:tc>
        <w:tc>
          <w:tcPr>
            <w:tcW w:w="80" w:type="dxa"/>
            <w:gridSpan w:val="2"/>
          </w:tcPr>
          <w:p w14:paraId="11E6FE0B" w14:textId="77777777" w:rsidR="00BA628F" w:rsidRDefault="00BA628F">
            <w:pPr>
              <w:pStyle w:val="EMPTYCELLSTYLE"/>
            </w:pPr>
          </w:p>
        </w:tc>
        <w:tc>
          <w:tcPr>
            <w:tcW w:w="160" w:type="dxa"/>
            <w:gridSpan w:val="7"/>
          </w:tcPr>
          <w:p w14:paraId="11E6FE0C" w14:textId="77777777" w:rsidR="00BA628F" w:rsidRDefault="00BA628F">
            <w:pPr>
              <w:pStyle w:val="EMPTYCELLSTYLE"/>
            </w:pPr>
          </w:p>
        </w:tc>
        <w:tc>
          <w:tcPr>
            <w:tcW w:w="720" w:type="dxa"/>
            <w:gridSpan w:val="18"/>
          </w:tcPr>
          <w:p w14:paraId="11E6FE0D" w14:textId="77777777" w:rsidR="00BA628F" w:rsidRDefault="00BA628F">
            <w:pPr>
              <w:pStyle w:val="EMPTYCELLSTYLE"/>
            </w:pPr>
          </w:p>
        </w:tc>
        <w:tc>
          <w:tcPr>
            <w:tcW w:w="240" w:type="dxa"/>
            <w:gridSpan w:val="3"/>
          </w:tcPr>
          <w:p w14:paraId="11E6FE0E" w14:textId="77777777" w:rsidR="00BA628F" w:rsidRDefault="00BA628F">
            <w:pPr>
              <w:pStyle w:val="EMPTYCELLSTYLE"/>
            </w:pPr>
          </w:p>
        </w:tc>
        <w:tc>
          <w:tcPr>
            <w:tcW w:w="40" w:type="dxa"/>
          </w:tcPr>
          <w:p w14:paraId="11E6FE0F" w14:textId="77777777" w:rsidR="00BA628F" w:rsidRDefault="00BA628F">
            <w:pPr>
              <w:pStyle w:val="EMPTYCELLSTYLE"/>
            </w:pPr>
          </w:p>
        </w:tc>
        <w:tc>
          <w:tcPr>
            <w:tcW w:w="3780" w:type="dxa"/>
            <w:gridSpan w:val="67"/>
          </w:tcPr>
          <w:p w14:paraId="11E6FE10" w14:textId="77777777" w:rsidR="00BA628F" w:rsidRDefault="00BA628F">
            <w:pPr>
              <w:pStyle w:val="EMPTYCELLSTYLE"/>
            </w:pPr>
          </w:p>
        </w:tc>
        <w:tc>
          <w:tcPr>
            <w:tcW w:w="40" w:type="dxa"/>
          </w:tcPr>
          <w:p w14:paraId="11E6FE11" w14:textId="77777777" w:rsidR="00BA628F" w:rsidRDefault="00BA628F">
            <w:pPr>
              <w:pStyle w:val="EMPTYCELLSTYLE"/>
            </w:pPr>
          </w:p>
        </w:tc>
        <w:tc>
          <w:tcPr>
            <w:tcW w:w="40" w:type="dxa"/>
          </w:tcPr>
          <w:p w14:paraId="11E6FE12" w14:textId="77777777" w:rsidR="00BA628F" w:rsidRDefault="00BA628F">
            <w:pPr>
              <w:pStyle w:val="EMPTYCELLSTYLE"/>
            </w:pPr>
          </w:p>
        </w:tc>
        <w:tc>
          <w:tcPr>
            <w:tcW w:w="40" w:type="dxa"/>
          </w:tcPr>
          <w:p w14:paraId="11E6FE13" w14:textId="77777777" w:rsidR="00BA628F" w:rsidRDefault="00BA628F">
            <w:pPr>
              <w:pStyle w:val="EMPTYCELLSTYLE"/>
            </w:pPr>
          </w:p>
        </w:tc>
        <w:tc>
          <w:tcPr>
            <w:tcW w:w="40" w:type="dxa"/>
          </w:tcPr>
          <w:p w14:paraId="11E6FE14" w14:textId="77777777" w:rsidR="00BA628F" w:rsidRDefault="00BA628F">
            <w:pPr>
              <w:pStyle w:val="EMPTYCELLSTYLE"/>
            </w:pPr>
          </w:p>
        </w:tc>
        <w:tc>
          <w:tcPr>
            <w:tcW w:w="40" w:type="dxa"/>
            <w:gridSpan w:val="2"/>
          </w:tcPr>
          <w:p w14:paraId="11E6FE15" w14:textId="77777777" w:rsidR="00BA628F" w:rsidRDefault="00BA628F">
            <w:pPr>
              <w:pStyle w:val="EMPTYCELLSTYLE"/>
            </w:pPr>
          </w:p>
        </w:tc>
        <w:tc>
          <w:tcPr>
            <w:tcW w:w="379" w:type="dxa"/>
            <w:gridSpan w:val="12"/>
          </w:tcPr>
          <w:p w14:paraId="11E6FE16" w14:textId="77777777" w:rsidR="00BA628F" w:rsidRDefault="00BA628F">
            <w:pPr>
              <w:pStyle w:val="EMPTYCELLSTYLE"/>
            </w:pPr>
          </w:p>
        </w:tc>
        <w:tc>
          <w:tcPr>
            <w:tcW w:w="59" w:type="dxa"/>
            <w:gridSpan w:val="2"/>
          </w:tcPr>
          <w:p w14:paraId="11E6FE17" w14:textId="77777777" w:rsidR="00BA628F" w:rsidRDefault="00BA628F">
            <w:pPr>
              <w:pStyle w:val="EMPTYCELLSTYLE"/>
            </w:pPr>
          </w:p>
        </w:tc>
        <w:tc>
          <w:tcPr>
            <w:tcW w:w="500" w:type="dxa"/>
            <w:gridSpan w:val="3"/>
          </w:tcPr>
          <w:p w14:paraId="11E6FE18" w14:textId="77777777" w:rsidR="00BA628F" w:rsidRDefault="00BA628F">
            <w:pPr>
              <w:pStyle w:val="EMPTYCELLSTYLE"/>
            </w:pPr>
          </w:p>
        </w:tc>
      </w:tr>
      <w:tr w:rsidR="00BA628F" w14:paraId="11E6FE32" w14:textId="77777777" w:rsidTr="002C180E">
        <w:trPr>
          <w:trHeight w:hRule="exact" w:val="80"/>
        </w:trPr>
        <w:tc>
          <w:tcPr>
            <w:tcW w:w="450" w:type="dxa"/>
          </w:tcPr>
          <w:p w14:paraId="11E6FE1A" w14:textId="77777777" w:rsidR="00BA628F" w:rsidRDefault="00BA628F">
            <w:pPr>
              <w:pStyle w:val="EMPTYCELLSTYLE"/>
              <w:pageBreakBefore/>
            </w:pPr>
          </w:p>
        </w:tc>
        <w:tc>
          <w:tcPr>
            <w:tcW w:w="40" w:type="dxa"/>
            <w:gridSpan w:val="2"/>
          </w:tcPr>
          <w:p w14:paraId="11E6FE1B" w14:textId="77777777" w:rsidR="00BA628F" w:rsidRDefault="00BA628F">
            <w:pPr>
              <w:pStyle w:val="EMPTYCELLSTYLE"/>
            </w:pPr>
          </w:p>
        </w:tc>
        <w:tc>
          <w:tcPr>
            <w:tcW w:w="980" w:type="dxa"/>
            <w:gridSpan w:val="3"/>
          </w:tcPr>
          <w:p w14:paraId="11E6FE1C" w14:textId="77777777" w:rsidR="00BA628F" w:rsidRDefault="00BA628F">
            <w:pPr>
              <w:pStyle w:val="EMPTYCELLSTYLE"/>
            </w:pPr>
          </w:p>
        </w:tc>
        <w:tc>
          <w:tcPr>
            <w:tcW w:w="640" w:type="dxa"/>
            <w:gridSpan w:val="4"/>
          </w:tcPr>
          <w:p w14:paraId="11E6FE1D" w14:textId="77777777" w:rsidR="00BA628F" w:rsidRDefault="00BA628F">
            <w:pPr>
              <w:pStyle w:val="EMPTYCELLSTYLE"/>
            </w:pPr>
          </w:p>
        </w:tc>
        <w:tc>
          <w:tcPr>
            <w:tcW w:w="620" w:type="dxa"/>
            <w:gridSpan w:val="12"/>
          </w:tcPr>
          <w:p w14:paraId="11E6FE1E" w14:textId="77777777" w:rsidR="00BA628F" w:rsidRDefault="00BA628F">
            <w:pPr>
              <w:pStyle w:val="EMPTYCELLSTYLE"/>
            </w:pPr>
          </w:p>
        </w:tc>
        <w:tc>
          <w:tcPr>
            <w:tcW w:w="420" w:type="dxa"/>
            <w:gridSpan w:val="5"/>
          </w:tcPr>
          <w:p w14:paraId="11E6FE1F" w14:textId="77777777" w:rsidR="00BA628F" w:rsidRDefault="00BA628F">
            <w:pPr>
              <w:pStyle w:val="EMPTYCELLSTYLE"/>
            </w:pPr>
          </w:p>
        </w:tc>
        <w:tc>
          <w:tcPr>
            <w:tcW w:w="40" w:type="dxa"/>
            <w:gridSpan w:val="3"/>
          </w:tcPr>
          <w:p w14:paraId="11E6FE20" w14:textId="77777777" w:rsidR="00BA628F" w:rsidRDefault="00BA628F">
            <w:pPr>
              <w:pStyle w:val="EMPTYCELLSTYLE"/>
            </w:pPr>
          </w:p>
        </w:tc>
        <w:tc>
          <w:tcPr>
            <w:tcW w:w="220" w:type="dxa"/>
            <w:gridSpan w:val="4"/>
          </w:tcPr>
          <w:p w14:paraId="11E6FE21" w14:textId="77777777" w:rsidR="00BA628F" w:rsidRDefault="00BA628F">
            <w:pPr>
              <w:pStyle w:val="EMPTYCELLSTYLE"/>
            </w:pPr>
          </w:p>
        </w:tc>
        <w:tc>
          <w:tcPr>
            <w:tcW w:w="40" w:type="dxa"/>
            <w:gridSpan w:val="2"/>
          </w:tcPr>
          <w:p w14:paraId="11E6FE22" w14:textId="77777777" w:rsidR="00BA628F" w:rsidRDefault="00BA628F">
            <w:pPr>
              <w:pStyle w:val="EMPTYCELLSTYLE"/>
            </w:pPr>
          </w:p>
        </w:tc>
        <w:tc>
          <w:tcPr>
            <w:tcW w:w="600" w:type="dxa"/>
            <w:gridSpan w:val="12"/>
          </w:tcPr>
          <w:p w14:paraId="11E6FE23" w14:textId="77777777" w:rsidR="00BA628F" w:rsidRDefault="00BA628F">
            <w:pPr>
              <w:pStyle w:val="EMPTYCELLSTYLE"/>
            </w:pPr>
          </w:p>
        </w:tc>
        <w:tc>
          <w:tcPr>
            <w:tcW w:w="200" w:type="dxa"/>
            <w:gridSpan w:val="4"/>
          </w:tcPr>
          <w:p w14:paraId="11E6FE24" w14:textId="77777777" w:rsidR="00BA628F" w:rsidRDefault="00BA628F">
            <w:pPr>
              <w:pStyle w:val="EMPTYCELLSTYLE"/>
            </w:pPr>
          </w:p>
        </w:tc>
        <w:tc>
          <w:tcPr>
            <w:tcW w:w="860" w:type="dxa"/>
            <w:gridSpan w:val="15"/>
          </w:tcPr>
          <w:p w14:paraId="11E6FE25" w14:textId="77777777" w:rsidR="00BA628F" w:rsidRDefault="00BA628F">
            <w:pPr>
              <w:pStyle w:val="EMPTYCELLSTYLE"/>
            </w:pPr>
          </w:p>
        </w:tc>
        <w:tc>
          <w:tcPr>
            <w:tcW w:w="300" w:type="dxa"/>
            <w:gridSpan w:val="7"/>
          </w:tcPr>
          <w:p w14:paraId="11E6FE26" w14:textId="77777777" w:rsidR="00BA628F" w:rsidRDefault="00BA628F">
            <w:pPr>
              <w:pStyle w:val="EMPTYCELLSTYLE"/>
            </w:pPr>
          </w:p>
        </w:tc>
        <w:tc>
          <w:tcPr>
            <w:tcW w:w="360" w:type="dxa"/>
            <w:gridSpan w:val="10"/>
          </w:tcPr>
          <w:p w14:paraId="11E6FE27" w14:textId="77777777" w:rsidR="00BA628F" w:rsidRDefault="00BA628F">
            <w:pPr>
              <w:pStyle w:val="EMPTYCELLSTYLE"/>
            </w:pPr>
          </w:p>
        </w:tc>
        <w:tc>
          <w:tcPr>
            <w:tcW w:w="500" w:type="dxa"/>
            <w:gridSpan w:val="14"/>
          </w:tcPr>
          <w:p w14:paraId="11E6FE28" w14:textId="77777777" w:rsidR="00BA628F" w:rsidRDefault="00BA628F">
            <w:pPr>
              <w:pStyle w:val="EMPTYCELLSTYLE"/>
            </w:pPr>
          </w:p>
        </w:tc>
        <w:tc>
          <w:tcPr>
            <w:tcW w:w="380" w:type="dxa"/>
            <w:gridSpan w:val="13"/>
          </w:tcPr>
          <w:p w14:paraId="11E6FE29" w14:textId="77777777" w:rsidR="00BA628F" w:rsidRDefault="00BA628F">
            <w:pPr>
              <w:pStyle w:val="EMPTYCELLSTYLE"/>
            </w:pPr>
          </w:p>
        </w:tc>
        <w:tc>
          <w:tcPr>
            <w:tcW w:w="2300" w:type="dxa"/>
            <w:gridSpan w:val="30"/>
          </w:tcPr>
          <w:p w14:paraId="11E6FE2A" w14:textId="77777777" w:rsidR="00BA628F" w:rsidRDefault="00BA628F">
            <w:pPr>
              <w:pStyle w:val="EMPTYCELLSTYLE"/>
            </w:pPr>
          </w:p>
        </w:tc>
        <w:tc>
          <w:tcPr>
            <w:tcW w:w="80" w:type="dxa"/>
            <w:gridSpan w:val="5"/>
          </w:tcPr>
          <w:p w14:paraId="11E6FE2B" w14:textId="77777777" w:rsidR="00BA628F" w:rsidRDefault="00BA628F">
            <w:pPr>
              <w:pStyle w:val="EMPTYCELLSTYLE"/>
            </w:pPr>
          </w:p>
        </w:tc>
        <w:tc>
          <w:tcPr>
            <w:tcW w:w="480" w:type="dxa"/>
            <w:gridSpan w:val="5"/>
          </w:tcPr>
          <w:p w14:paraId="11E6FE2C" w14:textId="77777777" w:rsidR="00BA628F" w:rsidRDefault="00BA628F">
            <w:pPr>
              <w:pStyle w:val="EMPTYCELLSTYLE"/>
            </w:pPr>
          </w:p>
        </w:tc>
        <w:tc>
          <w:tcPr>
            <w:tcW w:w="740" w:type="dxa"/>
            <w:gridSpan w:val="5"/>
          </w:tcPr>
          <w:p w14:paraId="11E6FE2D" w14:textId="77777777" w:rsidR="00BA628F" w:rsidRDefault="00BA628F">
            <w:pPr>
              <w:pStyle w:val="EMPTYCELLSTYLE"/>
            </w:pPr>
          </w:p>
        </w:tc>
        <w:tc>
          <w:tcPr>
            <w:tcW w:w="160" w:type="dxa"/>
            <w:gridSpan w:val="6"/>
          </w:tcPr>
          <w:p w14:paraId="11E6FE2E" w14:textId="77777777" w:rsidR="00BA628F" w:rsidRDefault="00BA628F">
            <w:pPr>
              <w:pStyle w:val="EMPTYCELLSTYLE"/>
            </w:pPr>
          </w:p>
        </w:tc>
        <w:tc>
          <w:tcPr>
            <w:tcW w:w="80" w:type="dxa"/>
            <w:gridSpan w:val="4"/>
          </w:tcPr>
          <w:p w14:paraId="11E6FE2F" w14:textId="77777777" w:rsidR="00BA628F" w:rsidRDefault="00BA628F">
            <w:pPr>
              <w:pStyle w:val="EMPTYCELLSTYLE"/>
            </w:pPr>
          </w:p>
        </w:tc>
        <w:tc>
          <w:tcPr>
            <w:tcW w:w="40" w:type="dxa"/>
            <w:gridSpan w:val="2"/>
          </w:tcPr>
          <w:p w14:paraId="11E6FE30" w14:textId="77777777" w:rsidR="00BA628F" w:rsidRDefault="00BA628F">
            <w:pPr>
              <w:pStyle w:val="EMPTYCELLSTYLE"/>
            </w:pPr>
          </w:p>
        </w:tc>
        <w:tc>
          <w:tcPr>
            <w:tcW w:w="1318" w:type="dxa"/>
            <w:gridSpan w:val="46"/>
          </w:tcPr>
          <w:p w14:paraId="11E6FE31" w14:textId="77777777" w:rsidR="00BA628F" w:rsidRDefault="00BA628F">
            <w:pPr>
              <w:pStyle w:val="EMPTYCELLSTYLE"/>
            </w:pPr>
          </w:p>
        </w:tc>
      </w:tr>
      <w:tr w:rsidR="00BA628F" w14:paraId="11E6FE39" w14:textId="77777777" w:rsidTr="002C180E">
        <w:trPr>
          <w:gridAfter w:val="45"/>
          <w:wAfter w:w="1708" w:type="dxa"/>
          <w:trHeight w:hRule="exact" w:val="340"/>
        </w:trPr>
        <w:tc>
          <w:tcPr>
            <w:tcW w:w="450" w:type="dxa"/>
          </w:tcPr>
          <w:p w14:paraId="11E6FE33" w14:textId="77777777" w:rsidR="00BA628F" w:rsidRDefault="00BA628F">
            <w:pPr>
              <w:pStyle w:val="EMPTYCELLSTYLE"/>
            </w:pPr>
          </w:p>
        </w:tc>
        <w:tc>
          <w:tcPr>
            <w:tcW w:w="9780" w:type="dxa"/>
            <w:gridSpan w:val="154"/>
            <w:tcMar>
              <w:top w:w="0" w:type="dxa"/>
              <w:left w:w="0" w:type="dxa"/>
              <w:bottom w:w="0" w:type="dxa"/>
              <w:right w:w="0" w:type="dxa"/>
            </w:tcMar>
          </w:tcPr>
          <w:p w14:paraId="11E6FE34" w14:textId="77777777" w:rsidR="00BA628F" w:rsidRDefault="0050071D">
            <w:r>
              <w:rPr>
                <w:rFonts w:ascii="DejaVu Sans" w:eastAsia="DejaVu Sans" w:hAnsi="DejaVu Sans" w:cs="DejaVu Sans"/>
                <w:b/>
                <w:color w:val="000000"/>
              </w:rPr>
              <w:t>Proposed budgets for organizations carrying out Activity:</w:t>
            </w:r>
          </w:p>
        </w:tc>
        <w:tc>
          <w:tcPr>
            <w:tcW w:w="160" w:type="dxa"/>
            <w:gridSpan w:val="6"/>
          </w:tcPr>
          <w:p w14:paraId="11E6FE35" w14:textId="77777777" w:rsidR="00BA628F" w:rsidRDefault="00BA628F">
            <w:pPr>
              <w:pStyle w:val="EMPTYCELLSTYLE"/>
            </w:pPr>
          </w:p>
        </w:tc>
        <w:tc>
          <w:tcPr>
            <w:tcW w:w="80" w:type="dxa"/>
            <w:gridSpan w:val="4"/>
          </w:tcPr>
          <w:p w14:paraId="11E6FE36" w14:textId="77777777" w:rsidR="00BA628F" w:rsidRDefault="00BA628F">
            <w:pPr>
              <w:pStyle w:val="EMPTYCELLSTYLE"/>
            </w:pPr>
          </w:p>
        </w:tc>
        <w:tc>
          <w:tcPr>
            <w:tcW w:w="40" w:type="dxa"/>
            <w:gridSpan w:val="2"/>
          </w:tcPr>
          <w:p w14:paraId="11E6FE37" w14:textId="77777777" w:rsidR="00BA628F" w:rsidRDefault="00BA628F">
            <w:pPr>
              <w:pStyle w:val="EMPTYCELLSTYLE"/>
            </w:pPr>
          </w:p>
        </w:tc>
        <w:tc>
          <w:tcPr>
            <w:tcW w:w="40" w:type="dxa"/>
            <w:gridSpan w:val="2"/>
          </w:tcPr>
          <w:p w14:paraId="11E6FE38" w14:textId="77777777" w:rsidR="00BA628F" w:rsidRDefault="00BA628F">
            <w:pPr>
              <w:pStyle w:val="EMPTYCELLSTYLE"/>
            </w:pPr>
          </w:p>
        </w:tc>
      </w:tr>
      <w:tr w:rsidR="00BA628F" w14:paraId="11E6FE52" w14:textId="77777777" w:rsidTr="002C180E">
        <w:trPr>
          <w:trHeight w:hRule="exact" w:val="40"/>
        </w:trPr>
        <w:tc>
          <w:tcPr>
            <w:tcW w:w="450" w:type="dxa"/>
          </w:tcPr>
          <w:p w14:paraId="11E6FE3A" w14:textId="77777777" w:rsidR="00BA628F" w:rsidRDefault="00BA628F">
            <w:pPr>
              <w:pStyle w:val="EMPTYCELLSTYLE"/>
            </w:pPr>
          </w:p>
        </w:tc>
        <w:tc>
          <w:tcPr>
            <w:tcW w:w="40" w:type="dxa"/>
            <w:gridSpan w:val="2"/>
          </w:tcPr>
          <w:p w14:paraId="11E6FE3B" w14:textId="77777777" w:rsidR="00BA628F" w:rsidRDefault="00BA628F">
            <w:pPr>
              <w:pStyle w:val="EMPTYCELLSTYLE"/>
            </w:pPr>
          </w:p>
        </w:tc>
        <w:tc>
          <w:tcPr>
            <w:tcW w:w="980" w:type="dxa"/>
            <w:gridSpan w:val="3"/>
          </w:tcPr>
          <w:p w14:paraId="11E6FE3C" w14:textId="77777777" w:rsidR="00BA628F" w:rsidRDefault="00BA628F">
            <w:pPr>
              <w:pStyle w:val="EMPTYCELLSTYLE"/>
            </w:pPr>
          </w:p>
        </w:tc>
        <w:tc>
          <w:tcPr>
            <w:tcW w:w="640" w:type="dxa"/>
            <w:gridSpan w:val="4"/>
          </w:tcPr>
          <w:p w14:paraId="11E6FE3D" w14:textId="77777777" w:rsidR="00BA628F" w:rsidRDefault="00BA628F">
            <w:pPr>
              <w:pStyle w:val="EMPTYCELLSTYLE"/>
            </w:pPr>
          </w:p>
        </w:tc>
        <w:tc>
          <w:tcPr>
            <w:tcW w:w="620" w:type="dxa"/>
            <w:gridSpan w:val="12"/>
          </w:tcPr>
          <w:p w14:paraId="11E6FE3E" w14:textId="77777777" w:rsidR="00BA628F" w:rsidRDefault="00BA628F">
            <w:pPr>
              <w:pStyle w:val="EMPTYCELLSTYLE"/>
            </w:pPr>
          </w:p>
        </w:tc>
        <w:tc>
          <w:tcPr>
            <w:tcW w:w="420" w:type="dxa"/>
            <w:gridSpan w:val="5"/>
          </w:tcPr>
          <w:p w14:paraId="11E6FE3F" w14:textId="77777777" w:rsidR="00BA628F" w:rsidRDefault="00BA628F">
            <w:pPr>
              <w:pStyle w:val="EMPTYCELLSTYLE"/>
            </w:pPr>
          </w:p>
        </w:tc>
        <w:tc>
          <w:tcPr>
            <w:tcW w:w="40" w:type="dxa"/>
            <w:gridSpan w:val="3"/>
          </w:tcPr>
          <w:p w14:paraId="11E6FE40" w14:textId="77777777" w:rsidR="00BA628F" w:rsidRDefault="00BA628F">
            <w:pPr>
              <w:pStyle w:val="EMPTYCELLSTYLE"/>
            </w:pPr>
          </w:p>
        </w:tc>
        <w:tc>
          <w:tcPr>
            <w:tcW w:w="220" w:type="dxa"/>
            <w:gridSpan w:val="4"/>
          </w:tcPr>
          <w:p w14:paraId="11E6FE41" w14:textId="77777777" w:rsidR="00BA628F" w:rsidRDefault="00BA628F">
            <w:pPr>
              <w:pStyle w:val="EMPTYCELLSTYLE"/>
            </w:pPr>
          </w:p>
        </w:tc>
        <w:tc>
          <w:tcPr>
            <w:tcW w:w="40" w:type="dxa"/>
            <w:gridSpan w:val="2"/>
          </w:tcPr>
          <w:p w14:paraId="11E6FE42" w14:textId="77777777" w:rsidR="00BA628F" w:rsidRDefault="00BA628F">
            <w:pPr>
              <w:pStyle w:val="EMPTYCELLSTYLE"/>
            </w:pPr>
          </w:p>
        </w:tc>
        <w:tc>
          <w:tcPr>
            <w:tcW w:w="600" w:type="dxa"/>
            <w:gridSpan w:val="12"/>
          </w:tcPr>
          <w:p w14:paraId="11E6FE43" w14:textId="77777777" w:rsidR="00BA628F" w:rsidRDefault="00BA628F">
            <w:pPr>
              <w:pStyle w:val="EMPTYCELLSTYLE"/>
            </w:pPr>
          </w:p>
        </w:tc>
        <w:tc>
          <w:tcPr>
            <w:tcW w:w="200" w:type="dxa"/>
            <w:gridSpan w:val="4"/>
          </w:tcPr>
          <w:p w14:paraId="11E6FE44" w14:textId="77777777" w:rsidR="00BA628F" w:rsidRDefault="00BA628F">
            <w:pPr>
              <w:pStyle w:val="EMPTYCELLSTYLE"/>
            </w:pPr>
          </w:p>
        </w:tc>
        <w:tc>
          <w:tcPr>
            <w:tcW w:w="860" w:type="dxa"/>
            <w:gridSpan w:val="15"/>
          </w:tcPr>
          <w:p w14:paraId="11E6FE45" w14:textId="77777777" w:rsidR="00BA628F" w:rsidRDefault="00BA628F">
            <w:pPr>
              <w:pStyle w:val="EMPTYCELLSTYLE"/>
            </w:pPr>
          </w:p>
        </w:tc>
        <w:tc>
          <w:tcPr>
            <w:tcW w:w="300" w:type="dxa"/>
            <w:gridSpan w:val="7"/>
          </w:tcPr>
          <w:p w14:paraId="11E6FE46" w14:textId="77777777" w:rsidR="00BA628F" w:rsidRDefault="00BA628F">
            <w:pPr>
              <w:pStyle w:val="EMPTYCELLSTYLE"/>
            </w:pPr>
          </w:p>
        </w:tc>
        <w:tc>
          <w:tcPr>
            <w:tcW w:w="360" w:type="dxa"/>
            <w:gridSpan w:val="10"/>
          </w:tcPr>
          <w:p w14:paraId="11E6FE47" w14:textId="77777777" w:rsidR="00BA628F" w:rsidRDefault="00BA628F">
            <w:pPr>
              <w:pStyle w:val="EMPTYCELLSTYLE"/>
            </w:pPr>
          </w:p>
        </w:tc>
        <w:tc>
          <w:tcPr>
            <w:tcW w:w="500" w:type="dxa"/>
            <w:gridSpan w:val="14"/>
          </w:tcPr>
          <w:p w14:paraId="11E6FE48" w14:textId="77777777" w:rsidR="00BA628F" w:rsidRDefault="00BA628F">
            <w:pPr>
              <w:pStyle w:val="EMPTYCELLSTYLE"/>
            </w:pPr>
          </w:p>
        </w:tc>
        <w:tc>
          <w:tcPr>
            <w:tcW w:w="380" w:type="dxa"/>
            <w:gridSpan w:val="13"/>
          </w:tcPr>
          <w:p w14:paraId="11E6FE49" w14:textId="77777777" w:rsidR="00BA628F" w:rsidRDefault="00BA628F">
            <w:pPr>
              <w:pStyle w:val="EMPTYCELLSTYLE"/>
            </w:pPr>
          </w:p>
        </w:tc>
        <w:tc>
          <w:tcPr>
            <w:tcW w:w="2300" w:type="dxa"/>
            <w:gridSpan w:val="30"/>
          </w:tcPr>
          <w:p w14:paraId="11E6FE4A" w14:textId="77777777" w:rsidR="00BA628F" w:rsidRDefault="00BA628F">
            <w:pPr>
              <w:pStyle w:val="EMPTYCELLSTYLE"/>
            </w:pPr>
          </w:p>
        </w:tc>
        <w:tc>
          <w:tcPr>
            <w:tcW w:w="80" w:type="dxa"/>
            <w:gridSpan w:val="5"/>
          </w:tcPr>
          <w:p w14:paraId="11E6FE4B" w14:textId="77777777" w:rsidR="00BA628F" w:rsidRDefault="00BA628F">
            <w:pPr>
              <w:pStyle w:val="EMPTYCELLSTYLE"/>
            </w:pPr>
          </w:p>
        </w:tc>
        <w:tc>
          <w:tcPr>
            <w:tcW w:w="480" w:type="dxa"/>
            <w:gridSpan w:val="5"/>
          </w:tcPr>
          <w:p w14:paraId="11E6FE4C" w14:textId="77777777" w:rsidR="00BA628F" w:rsidRDefault="00BA628F">
            <w:pPr>
              <w:pStyle w:val="EMPTYCELLSTYLE"/>
            </w:pPr>
          </w:p>
        </w:tc>
        <w:tc>
          <w:tcPr>
            <w:tcW w:w="740" w:type="dxa"/>
            <w:gridSpan w:val="5"/>
          </w:tcPr>
          <w:p w14:paraId="11E6FE4D" w14:textId="77777777" w:rsidR="00BA628F" w:rsidRDefault="00BA628F">
            <w:pPr>
              <w:pStyle w:val="EMPTYCELLSTYLE"/>
            </w:pPr>
          </w:p>
        </w:tc>
        <w:tc>
          <w:tcPr>
            <w:tcW w:w="160" w:type="dxa"/>
            <w:gridSpan w:val="6"/>
          </w:tcPr>
          <w:p w14:paraId="11E6FE4E" w14:textId="77777777" w:rsidR="00BA628F" w:rsidRDefault="00BA628F">
            <w:pPr>
              <w:pStyle w:val="EMPTYCELLSTYLE"/>
            </w:pPr>
          </w:p>
        </w:tc>
        <w:tc>
          <w:tcPr>
            <w:tcW w:w="80" w:type="dxa"/>
            <w:gridSpan w:val="4"/>
          </w:tcPr>
          <w:p w14:paraId="11E6FE4F" w14:textId="77777777" w:rsidR="00BA628F" w:rsidRDefault="00BA628F">
            <w:pPr>
              <w:pStyle w:val="EMPTYCELLSTYLE"/>
            </w:pPr>
          </w:p>
        </w:tc>
        <w:tc>
          <w:tcPr>
            <w:tcW w:w="40" w:type="dxa"/>
            <w:gridSpan w:val="2"/>
          </w:tcPr>
          <w:p w14:paraId="11E6FE50" w14:textId="77777777" w:rsidR="00BA628F" w:rsidRDefault="00BA628F">
            <w:pPr>
              <w:pStyle w:val="EMPTYCELLSTYLE"/>
            </w:pPr>
          </w:p>
        </w:tc>
        <w:tc>
          <w:tcPr>
            <w:tcW w:w="1318" w:type="dxa"/>
            <w:gridSpan w:val="46"/>
          </w:tcPr>
          <w:p w14:paraId="11E6FE51" w14:textId="77777777" w:rsidR="00BA628F" w:rsidRDefault="00BA628F">
            <w:pPr>
              <w:pStyle w:val="EMPTYCELLSTYLE"/>
            </w:pPr>
          </w:p>
        </w:tc>
      </w:tr>
      <w:tr w:rsidR="00BA628F" w14:paraId="11E6FE57" w14:textId="77777777" w:rsidTr="002C180E">
        <w:trPr>
          <w:gridAfter w:val="45"/>
          <w:wAfter w:w="1708" w:type="dxa"/>
          <w:trHeight w:hRule="exact" w:val="280"/>
        </w:trPr>
        <w:tc>
          <w:tcPr>
            <w:tcW w:w="450" w:type="dxa"/>
          </w:tcPr>
          <w:p w14:paraId="11E6FE53" w14:textId="77777777" w:rsidR="00BA628F" w:rsidRDefault="00BA628F">
            <w:pPr>
              <w:pStyle w:val="EMPTYCELLSTYLE"/>
            </w:pPr>
          </w:p>
        </w:tc>
        <w:tc>
          <w:tcPr>
            <w:tcW w:w="6180" w:type="dxa"/>
            <w:gridSpan w:val="109"/>
            <w:tcMar>
              <w:top w:w="0" w:type="dxa"/>
              <w:left w:w="0" w:type="dxa"/>
              <w:bottom w:w="0" w:type="dxa"/>
              <w:right w:w="0" w:type="dxa"/>
            </w:tcMar>
          </w:tcPr>
          <w:p w14:paraId="11E6FE54"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6FE55" w14:textId="77777777" w:rsidR="00BA628F" w:rsidRDefault="0050071D">
            <w:r>
              <w:rPr>
                <w:rFonts w:ascii="SansSerif" w:eastAsia="SansSerif" w:hAnsi="SansSerif" w:cs="SansSerif"/>
                <w:b/>
                <w:color w:val="00807E"/>
                <w:sz w:val="18"/>
              </w:rPr>
              <w:t>Organization Type</w:t>
            </w:r>
          </w:p>
        </w:tc>
        <w:tc>
          <w:tcPr>
            <w:tcW w:w="1620" w:type="dxa"/>
            <w:gridSpan w:val="29"/>
            <w:tcMar>
              <w:top w:w="0" w:type="dxa"/>
              <w:left w:w="0" w:type="dxa"/>
              <w:bottom w:w="0" w:type="dxa"/>
              <w:right w:w="0" w:type="dxa"/>
            </w:tcMar>
          </w:tcPr>
          <w:p w14:paraId="11E6FE56" w14:textId="77777777" w:rsidR="00BA628F" w:rsidRDefault="0050071D">
            <w:r>
              <w:rPr>
                <w:rFonts w:ascii="SansSerif" w:eastAsia="SansSerif" w:hAnsi="SansSerif" w:cs="SansSerif"/>
                <w:b/>
                <w:color w:val="00807E"/>
                <w:sz w:val="18"/>
              </w:rPr>
              <w:t xml:space="preserve">Proposed Budget </w:t>
            </w:r>
          </w:p>
        </w:tc>
      </w:tr>
      <w:tr w:rsidR="00BA628F" w14:paraId="11E6FE70" w14:textId="77777777" w:rsidTr="002C180E">
        <w:trPr>
          <w:trHeight w:hRule="exact" w:val="20"/>
        </w:trPr>
        <w:tc>
          <w:tcPr>
            <w:tcW w:w="450" w:type="dxa"/>
          </w:tcPr>
          <w:p w14:paraId="11E6FE58" w14:textId="77777777" w:rsidR="00BA628F" w:rsidRDefault="00BA628F">
            <w:pPr>
              <w:pStyle w:val="EMPTYCELLSTYLE"/>
            </w:pPr>
          </w:p>
        </w:tc>
        <w:tc>
          <w:tcPr>
            <w:tcW w:w="40" w:type="dxa"/>
            <w:gridSpan w:val="2"/>
          </w:tcPr>
          <w:p w14:paraId="11E6FE59" w14:textId="77777777" w:rsidR="00BA628F" w:rsidRDefault="00BA628F">
            <w:pPr>
              <w:pStyle w:val="EMPTYCELLSTYLE"/>
            </w:pPr>
          </w:p>
        </w:tc>
        <w:tc>
          <w:tcPr>
            <w:tcW w:w="980" w:type="dxa"/>
            <w:gridSpan w:val="3"/>
          </w:tcPr>
          <w:p w14:paraId="11E6FE5A" w14:textId="77777777" w:rsidR="00BA628F" w:rsidRDefault="00BA628F">
            <w:pPr>
              <w:pStyle w:val="EMPTYCELLSTYLE"/>
            </w:pPr>
          </w:p>
        </w:tc>
        <w:tc>
          <w:tcPr>
            <w:tcW w:w="640" w:type="dxa"/>
            <w:gridSpan w:val="4"/>
          </w:tcPr>
          <w:p w14:paraId="11E6FE5B" w14:textId="77777777" w:rsidR="00BA628F" w:rsidRDefault="00BA628F">
            <w:pPr>
              <w:pStyle w:val="EMPTYCELLSTYLE"/>
            </w:pPr>
          </w:p>
        </w:tc>
        <w:tc>
          <w:tcPr>
            <w:tcW w:w="620" w:type="dxa"/>
            <w:gridSpan w:val="12"/>
          </w:tcPr>
          <w:p w14:paraId="11E6FE5C" w14:textId="77777777" w:rsidR="00BA628F" w:rsidRDefault="00BA628F">
            <w:pPr>
              <w:pStyle w:val="EMPTYCELLSTYLE"/>
            </w:pPr>
          </w:p>
        </w:tc>
        <w:tc>
          <w:tcPr>
            <w:tcW w:w="420" w:type="dxa"/>
            <w:gridSpan w:val="5"/>
          </w:tcPr>
          <w:p w14:paraId="11E6FE5D" w14:textId="77777777" w:rsidR="00BA628F" w:rsidRDefault="00BA628F">
            <w:pPr>
              <w:pStyle w:val="EMPTYCELLSTYLE"/>
            </w:pPr>
          </w:p>
        </w:tc>
        <w:tc>
          <w:tcPr>
            <w:tcW w:w="40" w:type="dxa"/>
            <w:gridSpan w:val="3"/>
          </w:tcPr>
          <w:p w14:paraId="11E6FE5E" w14:textId="77777777" w:rsidR="00BA628F" w:rsidRDefault="00BA628F">
            <w:pPr>
              <w:pStyle w:val="EMPTYCELLSTYLE"/>
            </w:pPr>
          </w:p>
        </w:tc>
        <w:tc>
          <w:tcPr>
            <w:tcW w:w="220" w:type="dxa"/>
            <w:gridSpan w:val="4"/>
          </w:tcPr>
          <w:p w14:paraId="11E6FE5F" w14:textId="77777777" w:rsidR="00BA628F" w:rsidRDefault="00BA628F">
            <w:pPr>
              <w:pStyle w:val="EMPTYCELLSTYLE"/>
            </w:pPr>
          </w:p>
        </w:tc>
        <w:tc>
          <w:tcPr>
            <w:tcW w:w="40" w:type="dxa"/>
            <w:gridSpan w:val="2"/>
          </w:tcPr>
          <w:p w14:paraId="11E6FE60" w14:textId="77777777" w:rsidR="00BA628F" w:rsidRDefault="00BA628F">
            <w:pPr>
              <w:pStyle w:val="EMPTYCELLSTYLE"/>
            </w:pPr>
          </w:p>
        </w:tc>
        <w:tc>
          <w:tcPr>
            <w:tcW w:w="600" w:type="dxa"/>
            <w:gridSpan w:val="12"/>
          </w:tcPr>
          <w:p w14:paraId="11E6FE61" w14:textId="77777777" w:rsidR="00BA628F" w:rsidRDefault="00BA628F">
            <w:pPr>
              <w:pStyle w:val="EMPTYCELLSTYLE"/>
            </w:pPr>
          </w:p>
        </w:tc>
        <w:tc>
          <w:tcPr>
            <w:tcW w:w="200" w:type="dxa"/>
            <w:gridSpan w:val="4"/>
          </w:tcPr>
          <w:p w14:paraId="11E6FE62" w14:textId="77777777" w:rsidR="00BA628F" w:rsidRDefault="00BA628F">
            <w:pPr>
              <w:pStyle w:val="EMPTYCELLSTYLE"/>
            </w:pPr>
          </w:p>
        </w:tc>
        <w:tc>
          <w:tcPr>
            <w:tcW w:w="860" w:type="dxa"/>
            <w:gridSpan w:val="15"/>
          </w:tcPr>
          <w:p w14:paraId="11E6FE63" w14:textId="77777777" w:rsidR="00BA628F" w:rsidRDefault="00BA628F">
            <w:pPr>
              <w:pStyle w:val="EMPTYCELLSTYLE"/>
            </w:pPr>
          </w:p>
        </w:tc>
        <w:tc>
          <w:tcPr>
            <w:tcW w:w="300" w:type="dxa"/>
            <w:gridSpan w:val="7"/>
          </w:tcPr>
          <w:p w14:paraId="11E6FE64" w14:textId="77777777" w:rsidR="00BA628F" w:rsidRDefault="00BA628F">
            <w:pPr>
              <w:pStyle w:val="EMPTYCELLSTYLE"/>
            </w:pPr>
          </w:p>
        </w:tc>
        <w:tc>
          <w:tcPr>
            <w:tcW w:w="360" w:type="dxa"/>
            <w:gridSpan w:val="10"/>
          </w:tcPr>
          <w:p w14:paraId="11E6FE65" w14:textId="77777777" w:rsidR="00BA628F" w:rsidRDefault="00BA628F">
            <w:pPr>
              <w:pStyle w:val="EMPTYCELLSTYLE"/>
            </w:pPr>
          </w:p>
        </w:tc>
        <w:tc>
          <w:tcPr>
            <w:tcW w:w="500" w:type="dxa"/>
            <w:gridSpan w:val="14"/>
          </w:tcPr>
          <w:p w14:paraId="11E6FE66" w14:textId="77777777" w:rsidR="00BA628F" w:rsidRDefault="00BA628F">
            <w:pPr>
              <w:pStyle w:val="EMPTYCELLSTYLE"/>
            </w:pPr>
          </w:p>
        </w:tc>
        <w:tc>
          <w:tcPr>
            <w:tcW w:w="380" w:type="dxa"/>
            <w:gridSpan w:val="13"/>
          </w:tcPr>
          <w:p w14:paraId="11E6FE67" w14:textId="77777777" w:rsidR="00BA628F" w:rsidRDefault="00BA628F">
            <w:pPr>
              <w:pStyle w:val="EMPTYCELLSTYLE"/>
            </w:pPr>
          </w:p>
        </w:tc>
        <w:tc>
          <w:tcPr>
            <w:tcW w:w="2300" w:type="dxa"/>
            <w:gridSpan w:val="30"/>
          </w:tcPr>
          <w:p w14:paraId="11E6FE68" w14:textId="77777777" w:rsidR="00BA628F" w:rsidRDefault="00BA628F">
            <w:pPr>
              <w:pStyle w:val="EMPTYCELLSTYLE"/>
            </w:pPr>
          </w:p>
        </w:tc>
        <w:tc>
          <w:tcPr>
            <w:tcW w:w="80" w:type="dxa"/>
            <w:gridSpan w:val="5"/>
          </w:tcPr>
          <w:p w14:paraId="11E6FE69" w14:textId="77777777" w:rsidR="00BA628F" w:rsidRDefault="00BA628F">
            <w:pPr>
              <w:pStyle w:val="EMPTYCELLSTYLE"/>
            </w:pPr>
          </w:p>
        </w:tc>
        <w:tc>
          <w:tcPr>
            <w:tcW w:w="480" w:type="dxa"/>
            <w:gridSpan w:val="5"/>
          </w:tcPr>
          <w:p w14:paraId="11E6FE6A" w14:textId="77777777" w:rsidR="00BA628F" w:rsidRDefault="00BA628F">
            <w:pPr>
              <w:pStyle w:val="EMPTYCELLSTYLE"/>
            </w:pPr>
          </w:p>
        </w:tc>
        <w:tc>
          <w:tcPr>
            <w:tcW w:w="740" w:type="dxa"/>
            <w:gridSpan w:val="5"/>
          </w:tcPr>
          <w:p w14:paraId="11E6FE6B" w14:textId="77777777" w:rsidR="00BA628F" w:rsidRDefault="00BA628F">
            <w:pPr>
              <w:pStyle w:val="EMPTYCELLSTYLE"/>
            </w:pPr>
          </w:p>
        </w:tc>
        <w:tc>
          <w:tcPr>
            <w:tcW w:w="160" w:type="dxa"/>
            <w:gridSpan w:val="6"/>
          </w:tcPr>
          <w:p w14:paraId="11E6FE6C" w14:textId="77777777" w:rsidR="00BA628F" w:rsidRDefault="00BA628F">
            <w:pPr>
              <w:pStyle w:val="EMPTYCELLSTYLE"/>
            </w:pPr>
          </w:p>
        </w:tc>
        <w:tc>
          <w:tcPr>
            <w:tcW w:w="80" w:type="dxa"/>
            <w:gridSpan w:val="4"/>
          </w:tcPr>
          <w:p w14:paraId="11E6FE6D" w14:textId="77777777" w:rsidR="00BA628F" w:rsidRDefault="00BA628F">
            <w:pPr>
              <w:pStyle w:val="EMPTYCELLSTYLE"/>
            </w:pPr>
          </w:p>
        </w:tc>
        <w:tc>
          <w:tcPr>
            <w:tcW w:w="40" w:type="dxa"/>
            <w:gridSpan w:val="2"/>
          </w:tcPr>
          <w:p w14:paraId="11E6FE6E" w14:textId="77777777" w:rsidR="00BA628F" w:rsidRDefault="00BA628F">
            <w:pPr>
              <w:pStyle w:val="EMPTYCELLSTYLE"/>
            </w:pPr>
          </w:p>
        </w:tc>
        <w:tc>
          <w:tcPr>
            <w:tcW w:w="1318" w:type="dxa"/>
            <w:gridSpan w:val="46"/>
          </w:tcPr>
          <w:p w14:paraId="11E6FE6F" w14:textId="77777777" w:rsidR="00BA628F" w:rsidRDefault="00BA628F">
            <w:pPr>
              <w:pStyle w:val="EMPTYCELLSTYLE"/>
            </w:pPr>
          </w:p>
        </w:tc>
      </w:tr>
      <w:tr w:rsidR="00BA628F" w14:paraId="11E6FE75" w14:textId="77777777" w:rsidTr="002C180E">
        <w:trPr>
          <w:gridAfter w:val="45"/>
          <w:wAfter w:w="1708" w:type="dxa"/>
          <w:trHeight w:hRule="exact" w:val="320"/>
        </w:trPr>
        <w:tc>
          <w:tcPr>
            <w:tcW w:w="450" w:type="dxa"/>
          </w:tcPr>
          <w:p w14:paraId="11E6FE71" w14:textId="77777777" w:rsidR="00BA628F" w:rsidRDefault="00BA628F">
            <w:pPr>
              <w:pStyle w:val="EMPTYCELLSTYLE"/>
            </w:pPr>
          </w:p>
        </w:tc>
        <w:tc>
          <w:tcPr>
            <w:tcW w:w="6180" w:type="dxa"/>
            <w:gridSpan w:val="109"/>
            <w:tcMar>
              <w:top w:w="0" w:type="dxa"/>
              <w:left w:w="0" w:type="dxa"/>
              <w:bottom w:w="0" w:type="dxa"/>
              <w:right w:w="0" w:type="dxa"/>
            </w:tcMar>
          </w:tcPr>
          <w:p w14:paraId="11E6FE72" w14:textId="77777777" w:rsidR="00BA628F" w:rsidRDefault="0050071D">
            <w:r>
              <w:rPr>
                <w:rFonts w:ascii="SansSerif" w:eastAsia="SansSerif" w:hAnsi="SansSerif" w:cs="SansSerif"/>
                <w:color w:val="000000"/>
                <w:sz w:val="16"/>
              </w:rPr>
              <w:t>South Carolina Alliance for Recovery Residences</w:t>
            </w:r>
          </w:p>
        </w:tc>
        <w:tc>
          <w:tcPr>
            <w:tcW w:w="2300" w:type="dxa"/>
            <w:gridSpan w:val="30"/>
            <w:tcMar>
              <w:top w:w="0" w:type="dxa"/>
              <w:left w:w="0" w:type="dxa"/>
              <w:bottom w:w="0" w:type="dxa"/>
              <w:right w:w="0" w:type="dxa"/>
            </w:tcMar>
          </w:tcPr>
          <w:p w14:paraId="11E6FE73" w14:textId="77777777" w:rsidR="00BA628F" w:rsidRDefault="0050071D">
            <w:r>
              <w:rPr>
                <w:rFonts w:ascii="SansSerif" w:eastAsia="SansSerif" w:hAnsi="SansSerif" w:cs="SansSerif"/>
                <w:color w:val="000000"/>
                <w:sz w:val="16"/>
              </w:rPr>
              <w:t>Non-Profit</w:t>
            </w:r>
          </w:p>
        </w:tc>
        <w:tc>
          <w:tcPr>
            <w:tcW w:w="1620" w:type="dxa"/>
            <w:gridSpan w:val="29"/>
            <w:tcMar>
              <w:top w:w="0" w:type="dxa"/>
              <w:left w:w="0" w:type="dxa"/>
              <w:bottom w:w="0" w:type="dxa"/>
              <w:right w:w="0" w:type="dxa"/>
            </w:tcMar>
          </w:tcPr>
          <w:p w14:paraId="11E6FE74" w14:textId="77777777" w:rsidR="00BA628F" w:rsidRDefault="0050071D">
            <w:r>
              <w:rPr>
                <w:rFonts w:ascii="SansSerif" w:eastAsia="SansSerif" w:hAnsi="SansSerif" w:cs="SansSerif"/>
                <w:color w:val="000000"/>
                <w:sz w:val="16"/>
              </w:rPr>
              <w:t>$ 1,050,000.00</w:t>
            </w:r>
          </w:p>
        </w:tc>
      </w:tr>
      <w:tr w:rsidR="00BA628F" w14:paraId="11E6FE8E" w14:textId="77777777" w:rsidTr="002C180E">
        <w:trPr>
          <w:trHeight w:hRule="exact" w:val="220"/>
        </w:trPr>
        <w:tc>
          <w:tcPr>
            <w:tcW w:w="450" w:type="dxa"/>
          </w:tcPr>
          <w:p w14:paraId="11E6FE76" w14:textId="77777777" w:rsidR="00BA628F" w:rsidRDefault="00BA628F">
            <w:pPr>
              <w:pStyle w:val="EMPTYCELLSTYLE"/>
            </w:pPr>
          </w:p>
        </w:tc>
        <w:tc>
          <w:tcPr>
            <w:tcW w:w="40" w:type="dxa"/>
            <w:gridSpan w:val="2"/>
          </w:tcPr>
          <w:p w14:paraId="11E6FE77" w14:textId="77777777" w:rsidR="00BA628F" w:rsidRDefault="00BA628F">
            <w:pPr>
              <w:pStyle w:val="EMPTYCELLSTYLE"/>
            </w:pPr>
          </w:p>
        </w:tc>
        <w:tc>
          <w:tcPr>
            <w:tcW w:w="980" w:type="dxa"/>
            <w:gridSpan w:val="3"/>
          </w:tcPr>
          <w:p w14:paraId="11E6FE78" w14:textId="77777777" w:rsidR="00BA628F" w:rsidRDefault="00BA628F">
            <w:pPr>
              <w:pStyle w:val="EMPTYCELLSTYLE"/>
            </w:pPr>
          </w:p>
        </w:tc>
        <w:tc>
          <w:tcPr>
            <w:tcW w:w="640" w:type="dxa"/>
            <w:gridSpan w:val="4"/>
          </w:tcPr>
          <w:p w14:paraId="11E6FE79" w14:textId="77777777" w:rsidR="00BA628F" w:rsidRDefault="00BA628F">
            <w:pPr>
              <w:pStyle w:val="EMPTYCELLSTYLE"/>
            </w:pPr>
          </w:p>
        </w:tc>
        <w:tc>
          <w:tcPr>
            <w:tcW w:w="620" w:type="dxa"/>
            <w:gridSpan w:val="12"/>
          </w:tcPr>
          <w:p w14:paraId="11E6FE7A" w14:textId="77777777" w:rsidR="00BA628F" w:rsidRDefault="00BA628F">
            <w:pPr>
              <w:pStyle w:val="EMPTYCELLSTYLE"/>
            </w:pPr>
          </w:p>
        </w:tc>
        <w:tc>
          <w:tcPr>
            <w:tcW w:w="420" w:type="dxa"/>
            <w:gridSpan w:val="5"/>
          </w:tcPr>
          <w:p w14:paraId="11E6FE7B" w14:textId="77777777" w:rsidR="00BA628F" w:rsidRDefault="00BA628F">
            <w:pPr>
              <w:pStyle w:val="EMPTYCELLSTYLE"/>
            </w:pPr>
          </w:p>
        </w:tc>
        <w:tc>
          <w:tcPr>
            <w:tcW w:w="40" w:type="dxa"/>
            <w:gridSpan w:val="3"/>
          </w:tcPr>
          <w:p w14:paraId="11E6FE7C" w14:textId="77777777" w:rsidR="00BA628F" w:rsidRDefault="00BA628F">
            <w:pPr>
              <w:pStyle w:val="EMPTYCELLSTYLE"/>
            </w:pPr>
          </w:p>
        </w:tc>
        <w:tc>
          <w:tcPr>
            <w:tcW w:w="220" w:type="dxa"/>
            <w:gridSpan w:val="4"/>
          </w:tcPr>
          <w:p w14:paraId="11E6FE7D" w14:textId="77777777" w:rsidR="00BA628F" w:rsidRDefault="00BA628F">
            <w:pPr>
              <w:pStyle w:val="EMPTYCELLSTYLE"/>
            </w:pPr>
          </w:p>
        </w:tc>
        <w:tc>
          <w:tcPr>
            <w:tcW w:w="40" w:type="dxa"/>
            <w:gridSpan w:val="2"/>
          </w:tcPr>
          <w:p w14:paraId="11E6FE7E" w14:textId="77777777" w:rsidR="00BA628F" w:rsidRDefault="00BA628F">
            <w:pPr>
              <w:pStyle w:val="EMPTYCELLSTYLE"/>
            </w:pPr>
          </w:p>
        </w:tc>
        <w:tc>
          <w:tcPr>
            <w:tcW w:w="600" w:type="dxa"/>
            <w:gridSpan w:val="12"/>
          </w:tcPr>
          <w:p w14:paraId="11E6FE7F" w14:textId="77777777" w:rsidR="00BA628F" w:rsidRDefault="00BA628F">
            <w:pPr>
              <w:pStyle w:val="EMPTYCELLSTYLE"/>
            </w:pPr>
          </w:p>
        </w:tc>
        <w:tc>
          <w:tcPr>
            <w:tcW w:w="200" w:type="dxa"/>
            <w:gridSpan w:val="4"/>
          </w:tcPr>
          <w:p w14:paraId="11E6FE80" w14:textId="77777777" w:rsidR="00BA628F" w:rsidRDefault="00BA628F">
            <w:pPr>
              <w:pStyle w:val="EMPTYCELLSTYLE"/>
            </w:pPr>
          </w:p>
        </w:tc>
        <w:tc>
          <w:tcPr>
            <w:tcW w:w="860" w:type="dxa"/>
            <w:gridSpan w:val="15"/>
          </w:tcPr>
          <w:p w14:paraId="11E6FE81" w14:textId="77777777" w:rsidR="00BA628F" w:rsidRDefault="00BA628F">
            <w:pPr>
              <w:pStyle w:val="EMPTYCELLSTYLE"/>
            </w:pPr>
          </w:p>
        </w:tc>
        <w:tc>
          <w:tcPr>
            <w:tcW w:w="300" w:type="dxa"/>
            <w:gridSpan w:val="7"/>
          </w:tcPr>
          <w:p w14:paraId="11E6FE82" w14:textId="77777777" w:rsidR="00BA628F" w:rsidRDefault="00BA628F">
            <w:pPr>
              <w:pStyle w:val="EMPTYCELLSTYLE"/>
            </w:pPr>
          </w:p>
        </w:tc>
        <w:tc>
          <w:tcPr>
            <w:tcW w:w="360" w:type="dxa"/>
            <w:gridSpan w:val="10"/>
          </w:tcPr>
          <w:p w14:paraId="11E6FE83" w14:textId="77777777" w:rsidR="00BA628F" w:rsidRDefault="00BA628F">
            <w:pPr>
              <w:pStyle w:val="EMPTYCELLSTYLE"/>
            </w:pPr>
          </w:p>
        </w:tc>
        <w:tc>
          <w:tcPr>
            <w:tcW w:w="500" w:type="dxa"/>
            <w:gridSpan w:val="14"/>
          </w:tcPr>
          <w:p w14:paraId="11E6FE84" w14:textId="77777777" w:rsidR="00BA628F" w:rsidRDefault="00BA628F">
            <w:pPr>
              <w:pStyle w:val="EMPTYCELLSTYLE"/>
            </w:pPr>
          </w:p>
        </w:tc>
        <w:tc>
          <w:tcPr>
            <w:tcW w:w="380" w:type="dxa"/>
            <w:gridSpan w:val="13"/>
          </w:tcPr>
          <w:p w14:paraId="11E6FE85" w14:textId="77777777" w:rsidR="00BA628F" w:rsidRDefault="00BA628F">
            <w:pPr>
              <w:pStyle w:val="EMPTYCELLSTYLE"/>
            </w:pPr>
          </w:p>
        </w:tc>
        <w:tc>
          <w:tcPr>
            <w:tcW w:w="2300" w:type="dxa"/>
            <w:gridSpan w:val="30"/>
          </w:tcPr>
          <w:p w14:paraId="11E6FE86" w14:textId="77777777" w:rsidR="00BA628F" w:rsidRDefault="00BA628F">
            <w:pPr>
              <w:pStyle w:val="EMPTYCELLSTYLE"/>
            </w:pPr>
          </w:p>
        </w:tc>
        <w:tc>
          <w:tcPr>
            <w:tcW w:w="80" w:type="dxa"/>
            <w:gridSpan w:val="5"/>
          </w:tcPr>
          <w:p w14:paraId="11E6FE87" w14:textId="77777777" w:rsidR="00BA628F" w:rsidRDefault="00BA628F">
            <w:pPr>
              <w:pStyle w:val="EMPTYCELLSTYLE"/>
            </w:pPr>
          </w:p>
        </w:tc>
        <w:tc>
          <w:tcPr>
            <w:tcW w:w="480" w:type="dxa"/>
            <w:gridSpan w:val="5"/>
          </w:tcPr>
          <w:p w14:paraId="11E6FE88" w14:textId="77777777" w:rsidR="00BA628F" w:rsidRDefault="00BA628F">
            <w:pPr>
              <w:pStyle w:val="EMPTYCELLSTYLE"/>
            </w:pPr>
          </w:p>
        </w:tc>
        <w:tc>
          <w:tcPr>
            <w:tcW w:w="740" w:type="dxa"/>
            <w:gridSpan w:val="5"/>
          </w:tcPr>
          <w:p w14:paraId="11E6FE89" w14:textId="77777777" w:rsidR="00BA628F" w:rsidRDefault="00BA628F">
            <w:pPr>
              <w:pStyle w:val="EMPTYCELLSTYLE"/>
            </w:pPr>
          </w:p>
        </w:tc>
        <w:tc>
          <w:tcPr>
            <w:tcW w:w="160" w:type="dxa"/>
            <w:gridSpan w:val="6"/>
          </w:tcPr>
          <w:p w14:paraId="11E6FE8A" w14:textId="77777777" w:rsidR="00BA628F" w:rsidRDefault="00BA628F">
            <w:pPr>
              <w:pStyle w:val="EMPTYCELLSTYLE"/>
            </w:pPr>
          </w:p>
        </w:tc>
        <w:tc>
          <w:tcPr>
            <w:tcW w:w="80" w:type="dxa"/>
            <w:gridSpan w:val="4"/>
          </w:tcPr>
          <w:p w14:paraId="11E6FE8B" w14:textId="77777777" w:rsidR="00BA628F" w:rsidRDefault="00BA628F">
            <w:pPr>
              <w:pStyle w:val="EMPTYCELLSTYLE"/>
            </w:pPr>
          </w:p>
        </w:tc>
        <w:tc>
          <w:tcPr>
            <w:tcW w:w="40" w:type="dxa"/>
            <w:gridSpan w:val="2"/>
          </w:tcPr>
          <w:p w14:paraId="11E6FE8C" w14:textId="77777777" w:rsidR="00BA628F" w:rsidRDefault="00BA628F">
            <w:pPr>
              <w:pStyle w:val="EMPTYCELLSTYLE"/>
            </w:pPr>
          </w:p>
        </w:tc>
        <w:tc>
          <w:tcPr>
            <w:tcW w:w="1318" w:type="dxa"/>
            <w:gridSpan w:val="46"/>
          </w:tcPr>
          <w:p w14:paraId="11E6FE8D" w14:textId="77777777" w:rsidR="00BA628F" w:rsidRDefault="00BA628F">
            <w:pPr>
              <w:pStyle w:val="EMPTYCELLSTYLE"/>
            </w:pPr>
          </w:p>
        </w:tc>
      </w:tr>
      <w:tr w:rsidR="00BA628F" w14:paraId="11E6FE9F" w14:textId="77777777" w:rsidTr="002C180E">
        <w:trPr>
          <w:gridAfter w:val="45"/>
          <w:wAfter w:w="1708" w:type="dxa"/>
          <w:trHeight w:hRule="exact" w:val="320"/>
        </w:trPr>
        <w:tc>
          <w:tcPr>
            <w:tcW w:w="450" w:type="dxa"/>
          </w:tcPr>
          <w:p w14:paraId="11E6FE8F" w14:textId="77777777" w:rsidR="00BA628F" w:rsidRDefault="00BA628F">
            <w:pPr>
              <w:pStyle w:val="EMPTYCELLSTYLE"/>
            </w:pPr>
          </w:p>
        </w:tc>
        <w:tc>
          <w:tcPr>
            <w:tcW w:w="3580" w:type="dxa"/>
            <w:gridSpan w:val="45"/>
            <w:tcMar>
              <w:top w:w="0" w:type="dxa"/>
              <w:left w:w="0" w:type="dxa"/>
              <w:bottom w:w="0" w:type="dxa"/>
              <w:right w:w="0" w:type="dxa"/>
            </w:tcMar>
          </w:tcPr>
          <w:p w14:paraId="11E6FE90" w14:textId="77777777" w:rsidR="00BA628F" w:rsidRDefault="0050071D">
            <w:r>
              <w:rPr>
                <w:rFonts w:ascii="DejaVu Sans" w:eastAsia="DejaVu Sans" w:hAnsi="DejaVu Sans" w:cs="DejaVu Sans"/>
                <w:b/>
                <w:color w:val="000000"/>
              </w:rPr>
              <w:t>Location Description:</w:t>
            </w:r>
          </w:p>
        </w:tc>
        <w:tc>
          <w:tcPr>
            <w:tcW w:w="200" w:type="dxa"/>
            <w:gridSpan w:val="5"/>
          </w:tcPr>
          <w:p w14:paraId="11E6FE91" w14:textId="77777777" w:rsidR="00BA628F" w:rsidRDefault="00BA628F">
            <w:pPr>
              <w:pStyle w:val="EMPTYCELLSTYLE"/>
            </w:pPr>
          </w:p>
        </w:tc>
        <w:tc>
          <w:tcPr>
            <w:tcW w:w="860" w:type="dxa"/>
            <w:gridSpan w:val="15"/>
          </w:tcPr>
          <w:p w14:paraId="11E6FE92" w14:textId="77777777" w:rsidR="00BA628F" w:rsidRDefault="00BA628F">
            <w:pPr>
              <w:pStyle w:val="EMPTYCELLSTYLE"/>
            </w:pPr>
          </w:p>
        </w:tc>
        <w:tc>
          <w:tcPr>
            <w:tcW w:w="300" w:type="dxa"/>
            <w:gridSpan w:val="7"/>
          </w:tcPr>
          <w:p w14:paraId="11E6FE93" w14:textId="77777777" w:rsidR="00BA628F" w:rsidRDefault="00BA628F">
            <w:pPr>
              <w:pStyle w:val="EMPTYCELLSTYLE"/>
            </w:pPr>
          </w:p>
        </w:tc>
        <w:tc>
          <w:tcPr>
            <w:tcW w:w="360" w:type="dxa"/>
            <w:gridSpan w:val="10"/>
          </w:tcPr>
          <w:p w14:paraId="11E6FE94" w14:textId="77777777" w:rsidR="00BA628F" w:rsidRDefault="00BA628F">
            <w:pPr>
              <w:pStyle w:val="EMPTYCELLSTYLE"/>
            </w:pPr>
          </w:p>
        </w:tc>
        <w:tc>
          <w:tcPr>
            <w:tcW w:w="500" w:type="dxa"/>
            <w:gridSpan w:val="14"/>
          </w:tcPr>
          <w:p w14:paraId="11E6FE95" w14:textId="77777777" w:rsidR="00BA628F" w:rsidRDefault="00BA628F">
            <w:pPr>
              <w:pStyle w:val="EMPTYCELLSTYLE"/>
            </w:pPr>
          </w:p>
        </w:tc>
        <w:tc>
          <w:tcPr>
            <w:tcW w:w="380" w:type="dxa"/>
            <w:gridSpan w:val="13"/>
          </w:tcPr>
          <w:p w14:paraId="11E6FE96" w14:textId="77777777" w:rsidR="00BA628F" w:rsidRDefault="00BA628F">
            <w:pPr>
              <w:pStyle w:val="EMPTYCELLSTYLE"/>
            </w:pPr>
          </w:p>
        </w:tc>
        <w:tc>
          <w:tcPr>
            <w:tcW w:w="2300" w:type="dxa"/>
            <w:gridSpan w:val="30"/>
          </w:tcPr>
          <w:p w14:paraId="11E6FE97" w14:textId="77777777" w:rsidR="00BA628F" w:rsidRDefault="00BA628F">
            <w:pPr>
              <w:pStyle w:val="EMPTYCELLSTYLE"/>
            </w:pPr>
          </w:p>
        </w:tc>
        <w:tc>
          <w:tcPr>
            <w:tcW w:w="80" w:type="dxa"/>
            <w:gridSpan w:val="4"/>
          </w:tcPr>
          <w:p w14:paraId="11E6FE98" w14:textId="77777777" w:rsidR="00BA628F" w:rsidRDefault="00BA628F">
            <w:pPr>
              <w:pStyle w:val="EMPTYCELLSTYLE"/>
            </w:pPr>
          </w:p>
        </w:tc>
        <w:tc>
          <w:tcPr>
            <w:tcW w:w="480" w:type="dxa"/>
            <w:gridSpan w:val="6"/>
          </w:tcPr>
          <w:p w14:paraId="11E6FE99" w14:textId="77777777" w:rsidR="00BA628F" w:rsidRDefault="00BA628F">
            <w:pPr>
              <w:pStyle w:val="EMPTYCELLSTYLE"/>
            </w:pPr>
          </w:p>
        </w:tc>
        <w:tc>
          <w:tcPr>
            <w:tcW w:w="740" w:type="dxa"/>
            <w:gridSpan w:val="5"/>
          </w:tcPr>
          <w:p w14:paraId="11E6FE9A" w14:textId="77777777" w:rsidR="00BA628F" w:rsidRDefault="00BA628F">
            <w:pPr>
              <w:pStyle w:val="EMPTYCELLSTYLE"/>
            </w:pPr>
          </w:p>
        </w:tc>
        <w:tc>
          <w:tcPr>
            <w:tcW w:w="160" w:type="dxa"/>
            <w:gridSpan w:val="6"/>
          </w:tcPr>
          <w:p w14:paraId="11E6FE9B" w14:textId="77777777" w:rsidR="00BA628F" w:rsidRDefault="00BA628F">
            <w:pPr>
              <w:pStyle w:val="EMPTYCELLSTYLE"/>
            </w:pPr>
          </w:p>
        </w:tc>
        <w:tc>
          <w:tcPr>
            <w:tcW w:w="80" w:type="dxa"/>
            <w:gridSpan w:val="4"/>
          </w:tcPr>
          <w:p w14:paraId="11E6FE9C" w14:textId="77777777" w:rsidR="00BA628F" w:rsidRDefault="00BA628F">
            <w:pPr>
              <w:pStyle w:val="EMPTYCELLSTYLE"/>
            </w:pPr>
          </w:p>
        </w:tc>
        <w:tc>
          <w:tcPr>
            <w:tcW w:w="40" w:type="dxa"/>
            <w:gridSpan w:val="2"/>
          </w:tcPr>
          <w:p w14:paraId="11E6FE9D" w14:textId="77777777" w:rsidR="00BA628F" w:rsidRDefault="00BA628F">
            <w:pPr>
              <w:pStyle w:val="EMPTYCELLSTYLE"/>
            </w:pPr>
          </w:p>
        </w:tc>
        <w:tc>
          <w:tcPr>
            <w:tcW w:w="40" w:type="dxa"/>
            <w:gridSpan w:val="2"/>
          </w:tcPr>
          <w:p w14:paraId="11E6FE9E" w14:textId="77777777" w:rsidR="00BA628F" w:rsidRDefault="00BA628F">
            <w:pPr>
              <w:pStyle w:val="EMPTYCELLSTYLE"/>
            </w:pPr>
          </w:p>
        </w:tc>
      </w:tr>
      <w:tr w:rsidR="00BA628F" w14:paraId="11E6FEA5" w14:textId="77777777" w:rsidTr="002C180E">
        <w:trPr>
          <w:gridAfter w:val="45"/>
          <w:wAfter w:w="1708" w:type="dxa"/>
          <w:trHeight w:hRule="exact" w:val="300"/>
        </w:trPr>
        <w:tc>
          <w:tcPr>
            <w:tcW w:w="450" w:type="dxa"/>
          </w:tcPr>
          <w:p w14:paraId="11E6FEA0" w14:textId="77777777" w:rsidR="00BA628F" w:rsidRDefault="00BA628F">
            <w:pPr>
              <w:pStyle w:val="EMPTYCELLSTYLE"/>
            </w:pPr>
          </w:p>
        </w:tc>
        <w:tc>
          <w:tcPr>
            <w:tcW w:w="9940" w:type="dxa"/>
            <w:gridSpan w:val="160"/>
            <w:tcMar>
              <w:top w:w="0" w:type="dxa"/>
              <w:left w:w="0" w:type="dxa"/>
              <w:bottom w:w="0" w:type="dxa"/>
              <w:right w:w="0" w:type="dxa"/>
            </w:tcMar>
          </w:tcPr>
          <w:p w14:paraId="11E6FEA1" w14:textId="77777777" w:rsidR="00BA628F" w:rsidRDefault="00BA628F"/>
        </w:tc>
        <w:tc>
          <w:tcPr>
            <w:tcW w:w="80" w:type="dxa"/>
            <w:gridSpan w:val="4"/>
          </w:tcPr>
          <w:p w14:paraId="11E6FEA2" w14:textId="77777777" w:rsidR="00BA628F" w:rsidRDefault="00BA628F">
            <w:pPr>
              <w:pStyle w:val="EMPTYCELLSTYLE"/>
            </w:pPr>
          </w:p>
        </w:tc>
        <w:tc>
          <w:tcPr>
            <w:tcW w:w="40" w:type="dxa"/>
            <w:gridSpan w:val="2"/>
          </w:tcPr>
          <w:p w14:paraId="11E6FEA3" w14:textId="77777777" w:rsidR="00BA628F" w:rsidRDefault="00BA628F">
            <w:pPr>
              <w:pStyle w:val="EMPTYCELLSTYLE"/>
            </w:pPr>
          </w:p>
        </w:tc>
        <w:tc>
          <w:tcPr>
            <w:tcW w:w="40" w:type="dxa"/>
            <w:gridSpan w:val="2"/>
          </w:tcPr>
          <w:p w14:paraId="11E6FEA4" w14:textId="77777777" w:rsidR="00BA628F" w:rsidRDefault="00BA628F">
            <w:pPr>
              <w:pStyle w:val="EMPTYCELLSTYLE"/>
            </w:pPr>
          </w:p>
        </w:tc>
      </w:tr>
      <w:tr w:rsidR="00BA628F" w14:paraId="11E6FEBE" w14:textId="77777777" w:rsidTr="002C180E">
        <w:trPr>
          <w:trHeight w:hRule="exact" w:val="180"/>
        </w:trPr>
        <w:tc>
          <w:tcPr>
            <w:tcW w:w="450" w:type="dxa"/>
          </w:tcPr>
          <w:p w14:paraId="11E6FEA6" w14:textId="77777777" w:rsidR="00BA628F" w:rsidRDefault="00BA628F">
            <w:pPr>
              <w:pStyle w:val="EMPTYCELLSTYLE"/>
            </w:pPr>
          </w:p>
        </w:tc>
        <w:tc>
          <w:tcPr>
            <w:tcW w:w="40" w:type="dxa"/>
            <w:gridSpan w:val="2"/>
          </w:tcPr>
          <w:p w14:paraId="11E6FEA7" w14:textId="77777777" w:rsidR="00BA628F" w:rsidRDefault="00BA628F">
            <w:pPr>
              <w:pStyle w:val="EMPTYCELLSTYLE"/>
            </w:pPr>
          </w:p>
        </w:tc>
        <w:tc>
          <w:tcPr>
            <w:tcW w:w="980" w:type="dxa"/>
            <w:gridSpan w:val="3"/>
          </w:tcPr>
          <w:p w14:paraId="11E6FEA8" w14:textId="77777777" w:rsidR="00BA628F" w:rsidRDefault="00BA628F">
            <w:pPr>
              <w:pStyle w:val="EMPTYCELLSTYLE"/>
            </w:pPr>
          </w:p>
        </w:tc>
        <w:tc>
          <w:tcPr>
            <w:tcW w:w="640" w:type="dxa"/>
            <w:gridSpan w:val="4"/>
          </w:tcPr>
          <w:p w14:paraId="11E6FEA9" w14:textId="77777777" w:rsidR="00BA628F" w:rsidRDefault="00BA628F">
            <w:pPr>
              <w:pStyle w:val="EMPTYCELLSTYLE"/>
            </w:pPr>
          </w:p>
        </w:tc>
        <w:tc>
          <w:tcPr>
            <w:tcW w:w="620" w:type="dxa"/>
            <w:gridSpan w:val="12"/>
          </w:tcPr>
          <w:p w14:paraId="11E6FEAA" w14:textId="77777777" w:rsidR="00BA628F" w:rsidRDefault="00BA628F">
            <w:pPr>
              <w:pStyle w:val="EMPTYCELLSTYLE"/>
            </w:pPr>
          </w:p>
        </w:tc>
        <w:tc>
          <w:tcPr>
            <w:tcW w:w="420" w:type="dxa"/>
            <w:gridSpan w:val="5"/>
          </w:tcPr>
          <w:p w14:paraId="11E6FEAB" w14:textId="77777777" w:rsidR="00BA628F" w:rsidRDefault="00BA628F">
            <w:pPr>
              <w:pStyle w:val="EMPTYCELLSTYLE"/>
            </w:pPr>
          </w:p>
        </w:tc>
        <w:tc>
          <w:tcPr>
            <w:tcW w:w="40" w:type="dxa"/>
            <w:gridSpan w:val="3"/>
          </w:tcPr>
          <w:p w14:paraId="11E6FEAC" w14:textId="77777777" w:rsidR="00BA628F" w:rsidRDefault="00BA628F">
            <w:pPr>
              <w:pStyle w:val="EMPTYCELLSTYLE"/>
            </w:pPr>
          </w:p>
        </w:tc>
        <w:tc>
          <w:tcPr>
            <w:tcW w:w="220" w:type="dxa"/>
            <w:gridSpan w:val="4"/>
          </w:tcPr>
          <w:p w14:paraId="11E6FEAD" w14:textId="77777777" w:rsidR="00BA628F" w:rsidRDefault="00BA628F">
            <w:pPr>
              <w:pStyle w:val="EMPTYCELLSTYLE"/>
            </w:pPr>
          </w:p>
        </w:tc>
        <w:tc>
          <w:tcPr>
            <w:tcW w:w="40" w:type="dxa"/>
            <w:gridSpan w:val="2"/>
          </w:tcPr>
          <w:p w14:paraId="11E6FEAE" w14:textId="77777777" w:rsidR="00BA628F" w:rsidRDefault="00BA628F">
            <w:pPr>
              <w:pStyle w:val="EMPTYCELLSTYLE"/>
            </w:pPr>
          </w:p>
        </w:tc>
        <w:tc>
          <w:tcPr>
            <w:tcW w:w="600" w:type="dxa"/>
            <w:gridSpan w:val="12"/>
          </w:tcPr>
          <w:p w14:paraId="11E6FEAF" w14:textId="77777777" w:rsidR="00BA628F" w:rsidRDefault="00BA628F">
            <w:pPr>
              <w:pStyle w:val="EMPTYCELLSTYLE"/>
            </w:pPr>
          </w:p>
        </w:tc>
        <w:tc>
          <w:tcPr>
            <w:tcW w:w="200" w:type="dxa"/>
            <w:gridSpan w:val="4"/>
          </w:tcPr>
          <w:p w14:paraId="11E6FEB0" w14:textId="77777777" w:rsidR="00BA628F" w:rsidRDefault="00BA628F">
            <w:pPr>
              <w:pStyle w:val="EMPTYCELLSTYLE"/>
            </w:pPr>
          </w:p>
        </w:tc>
        <w:tc>
          <w:tcPr>
            <w:tcW w:w="860" w:type="dxa"/>
            <w:gridSpan w:val="15"/>
          </w:tcPr>
          <w:p w14:paraId="11E6FEB1" w14:textId="77777777" w:rsidR="00BA628F" w:rsidRDefault="00BA628F">
            <w:pPr>
              <w:pStyle w:val="EMPTYCELLSTYLE"/>
            </w:pPr>
          </w:p>
        </w:tc>
        <w:tc>
          <w:tcPr>
            <w:tcW w:w="300" w:type="dxa"/>
            <w:gridSpan w:val="7"/>
          </w:tcPr>
          <w:p w14:paraId="11E6FEB2" w14:textId="77777777" w:rsidR="00BA628F" w:rsidRDefault="00BA628F">
            <w:pPr>
              <w:pStyle w:val="EMPTYCELLSTYLE"/>
            </w:pPr>
          </w:p>
        </w:tc>
        <w:tc>
          <w:tcPr>
            <w:tcW w:w="360" w:type="dxa"/>
            <w:gridSpan w:val="10"/>
          </w:tcPr>
          <w:p w14:paraId="11E6FEB3" w14:textId="77777777" w:rsidR="00BA628F" w:rsidRDefault="00BA628F">
            <w:pPr>
              <w:pStyle w:val="EMPTYCELLSTYLE"/>
            </w:pPr>
          </w:p>
        </w:tc>
        <w:tc>
          <w:tcPr>
            <w:tcW w:w="500" w:type="dxa"/>
            <w:gridSpan w:val="14"/>
          </w:tcPr>
          <w:p w14:paraId="11E6FEB4" w14:textId="77777777" w:rsidR="00BA628F" w:rsidRDefault="00BA628F">
            <w:pPr>
              <w:pStyle w:val="EMPTYCELLSTYLE"/>
            </w:pPr>
          </w:p>
        </w:tc>
        <w:tc>
          <w:tcPr>
            <w:tcW w:w="380" w:type="dxa"/>
            <w:gridSpan w:val="13"/>
          </w:tcPr>
          <w:p w14:paraId="11E6FEB5" w14:textId="77777777" w:rsidR="00BA628F" w:rsidRDefault="00BA628F">
            <w:pPr>
              <w:pStyle w:val="EMPTYCELLSTYLE"/>
            </w:pPr>
          </w:p>
        </w:tc>
        <w:tc>
          <w:tcPr>
            <w:tcW w:w="2300" w:type="dxa"/>
            <w:gridSpan w:val="30"/>
          </w:tcPr>
          <w:p w14:paraId="11E6FEB6" w14:textId="77777777" w:rsidR="00BA628F" w:rsidRDefault="00BA628F">
            <w:pPr>
              <w:pStyle w:val="EMPTYCELLSTYLE"/>
            </w:pPr>
          </w:p>
        </w:tc>
        <w:tc>
          <w:tcPr>
            <w:tcW w:w="80" w:type="dxa"/>
            <w:gridSpan w:val="5"/>
          </w:tcPr>
          <w:p w14:paraId="11E6FEB7" w14:textId="77777777" w:rsidR="00BA628F" w:rsidRDefault="00BA628F">
            <w:pPr>
              <w:pStyle w:val="EMPTYCELLSTYLE"/>
            </w:pPr>
          </w:p>
        </w:tc>
        <w:tc>
          <w:tcPr>
            <w:tcW w:w="480" w:type="dxa"/>
            <w:gridSpan w:val="5"/>
          </w:tcPr>
          <w:p w14:paraId="11E6FEB8" w14:textId="77777777" w:rsidR="00BA628F" w:rsidRDefault="00BA628F">
            <w:pPr>
              <w:pStyle w:val="EMPTYCELLSTYLE"/>
            </w:pPr>
          </w:p>
        </w:tc>
        <w:tc>
          <w:tcPr>
            <w:tcW w:w="740" w:type="dxa"/>
            <w:gridSpan w:val="5"/>
          </w:tcPr>
          <w:p w14:paraId="11E6FEB9" w14:textId="77777777" w:rsidR="00BA628F" w:rsidRDefault="00BA628F">
            <w:pPr>
              <w:pStyle w:val="EMPTYCELLSTYLE"/>
            </w:pPr>
          </w:p>
        </w:tc>
        <w:tc>
          <w:tcPr>
            <w:tcW w:w="160" w:type="dxa"/>
            <w:gridSpan w:val="6"/>
          </w:tcPr>
          <w:p w14:paraId="11E6FEBA" w14:textId="77777777" w:rsidR="00BA628F" w:rsidRDefault="00BA628F">
            <w:pPr>
              <w:pStyle w:val="EMPTYCELLSTYLE"/>
            </w:pPr>
          </w:p>
        </w:tc>
        <w:tc>
          <w:tcPr>
            <w:tcW w:w="80" w:type="dxa"/>
            <w:gridSpan w:val="4"/>
          </w:tcPr>
          <w:p w14:paraId="11E6FEBB" w14:textId="77777777" w:rsidR="00BA628F" w:rsidRDefault="00BA628F">
            <w:pPr>
              <w:pStyle w:val="EMPTYCELLSTYLE"/>
            </w:pPr>
          </w:p>
        </w:tc>
        <w:tc>
          <w:tcPr>
            <w:tcW w:w="40" w:type="dxa"/>
            <w:gridSpan w:val="2"/>
          </w:tcPr>
          <w:p w14:paraId="11E6FEBC" w14:textId="77777777" w:rsidR="00BA628F" w:rsidRDefault="00BA628F">
            <w:pPr>
              <w:pStyle w:val="EMPTYCELLSTYLE"/>
            </w:pPr>
          </w:p>
        </w:tc>
        <w:tc>
          <w:tcPr>
            <w:tcW w:w="1318" w:type="dxa"/>
            <w:gridSpan w:val="46"/>
          </w:tcPr>
          <w:p w14:paraId="11E6FEBD" w14:textId="77777777" w:rsidR="00BA628F" w:rsidRDefault="00BA628F">
            <w:pPr>
              <w:pStyle w:val="EMPTYCELLSTYLE"/>
            </w:pPr>
          </w:p>
        </w:tc>
      </w:tr>
      <w:tr w:rsidR="00BA628F" w14:paraId="11E6FECF" w14:textId="77777777" w:rsidTr="002C180E">
        <w:trPr>
          <w:gridAfter w:val="45"/>
          <w:wAfter w:w="1708" w:type="dxa"/>
          <w:trHeight w:hRule="exact" w:val="320"/>
        </w:trPr>
        <w:tc>
          <w:tcPr>
            <w:tcW w:w="450" w:type="dxa"/>
          </w:tcPr>
          <w:p w14:paraId="11E6FEBF" w14:textId="77777777" w:rsidR="00BA628F" w:rsidRDefault="00BA628F">
            <w:pPr>
              <w:pStyle w:val="EMPTYCELLSTYLE"/>
            </w:pPr>
          </w:p>
        </w:tc>
        <w:tc>
          <w:tcPr>
            <w:tcW w:w="3580" w:type="dxa"/>
            <w:gridSpan w:val="45"/>
            <w:tcMar>
              <w:top w:w="0" w:type="dxa"/>
              <w:left w:w="0" w:type="dxa"/>
              <w:bottom w:w="0" w:type="dxa"/>
              <w:right w:w="0" w:type="dxa"/>
            </w:tcMar>
          </w:tcPr>
          <w:p w14:paraId="11E6FEC0" w14:textId="77777777" w:rsidR="00BA628F" w:rsidRDefault="0050071D">
            <w:r>
              <w:rPr>
                <w:rFonts w:ascii="DejaVu Sans" w:eastAsia="DejaVu Sans" w:hAnsi="DejaVu Sans" w:cs="DejaVu Sans"/>
                <w:b/>
                <w:color w:val="000000"/>
              </w:rPr>
              <w:t>Activity Description:</w:t>
            </w:r>
          </w:p>
        </w:tc>
        <w:tc>
          <w:tcPr>
            <w:tcW w:w="200" w:type="dxa"/>
            <w:gridSpan w:val="5"/>
          </w:tcPr>
          <w:p w14:paraId="11E6FEC1" w14:textId="77777777" w:rsidR="00BA628F" w:rsidRDefault="00BA628F">
            <w:pPr>
              <w:pStyle w:val="EMPTYCELLSTYLE"/>
            </w:pPr>
          </w:p>
        </w:tc>
        <w:tc>
          <w:tcPr>
            <w:tcW w:w="860" w:type="dxa"/>
            <w:gridSpan w:val="15"/>
          </w:tcPr>
          <w:p w14:paraId="11E6FEC2" w14:textId="77777777" w:rsidR="00BA628F" w:rsidRDefault="00BA628F">
            <w:pPr>
              <w:pStyle w:val="EMPTYCELLSTYLE"/>
            </w:pPr>
          </w:p>
        </w:tc>
        <w:tc>
          <w:tcPr>
            <w:tcW w:w="300" w:type="dxa"/>
            <w:gridSpan w:val="7"/>
          </w:tcPr>
          <w:p w14:paraId="11E6FEC3" w14:textId="77777777" w:rsidR="00BA628F" w:rsidRDefault="00BA628F">
            <w:pPr>
              <w:pStyle w:val="EMPTYCELLSTYLE"/>
            </w:pPr>
          </w:p>
        </w:tc>
        <w:tc>
          <w:tcPr>
            <w:tcW w:w="360" w:type="dxa"/>
            <w:gridSpan w:val="10"/>
          </w:tcPr>
          <w:p w14:paraId="11E6FEC4" w14:textId="77777777" w:rsidR="00BA628F" w:rsidRDefault="00BA628F">
            <w:pPr>
              <w:pStyle w:val="EMPTYCELLSTYLE"/>
            </w:pPr>
          </w:p>
        </w:tc>
        <w:tc>
          <w:tcPr>
            <w:tcW w:w="500" w:type="dxa"/>
            <w:gridSpan w:val="14"/>
          </w:tcPr>
          <w:p w14:paraId="11E6FEC5" w14:textId="77777777" w:rsidR="00BA628F" w:rsidRDefault="00BA628F">
            <w:pPr>
              <w:pStyle w:val="EMPTYCELLSTYLE"/>
            </w:pPr>
          </w:p>
        </w:tc>
        <w:tc>
          <w:tcPr>
            <w:tcW w:w="380" w:type="dxa"/>
            <w:gridSpan w:val="13"/>
          </w:tcPr>
          <w:p w14:paraId="11E6FEC6" w14:textId="77777777" w:rsidR="00BA628F" w:rsidRDefault="00BA628F">
            <w:pPr>
              <w:pStyle w:val="EMPTYCELLSTYLE"/>
            </w:pPr>
          </w:p>
        </w:tc>
        <w:tc>
          <w:tcPr>
            <w:tcW w:w="2300" w:type="dxa"/>
            <w:gridSpan w:val="30"/>
          </w:tcPr>
          <w:p w14:paraId="11E6FEC7" w14:textId="77777777" w:rsidR="00BA628F" w:rsidRDefault="00BA628F">
            <w:pPr>
              <w:pStyle w:val="EMPTYCELLSTYLE"/>
            </w:pPr>
          </w:p>
        </w:tc>
        <w:tc>
          <w:tcPr>
            <w:tcW w:w="80" w:type="dxa"/>
            <w:gridSpan w:val="4"/>
          </w:tcPr>
          <w:p w14:paraId="11E6FEC8" w14:textId="77777777" w:rsidR="00BA628F" w:rsidRDefault="00BA628F">
            <w:pPr>
              <w:pStyle w:val="EMPTYCELLSTYLE"/>
            </w:pPr>
          </w:p>
        </w:tc>
        <w:tc>
          <w:tcPr>
            <w:tcW w:w="480" w:type="dxa"/>
            <w:gridSpan w:val="6"/>
          </w:tcPr>
          <w:p w14:paraId="11E6FEC9" w14:textId="77777777" w:rsidR="00BA628F" w:rsidRDefault="00BA628F">
            <w:pPr>
              <w:pStyle w:val="EMPTYCELLSTYLE"/>
            </w:pPr>
          </w:p>
        </w:tc>
        <w:tc>
          <w:tcPr>
            <w:tcW w:w="740" w:type="dxa"/>
            <w:gridSpan w:val="5"/>
          </w:tcPr>
          <w:p w14:paraId="11E6FECA" w14:textId="77777777" w:rsidR="00BA628F" w:rsidRDefault="00BA628F">
            <w:pPr>
              <w:pStyle w:val="EMPTYCELLSTYLE"/>
            </w:pPr>
          </w:p>
        </w:tc>
        <w:tc>
          <w:tcPr>
            <w:tcW w:w="160" w:type="dxa"/>
            <w:gridSpan w:val="6"/>
          </w:tcPr>
          <w:p w14:paraId="11E6FECB" w14:textId="77777777" w:rsidR="00BA628F" w:rsidRDefault="00BA628F">
            <w:pPr>
              <w:pStyle w:val="EMPTYCELLSTYLE"/>
            </w:pPr>
          </w:p>
        </w:tc>
        <w:tc>
          <w:tcPr>
            <w:tcW w:w="80" w:type="dxa"/>
            <w:gridSpan w:val="4"/>
          </w:tcPr>
          <w:p w14:paraId="11E6FECC" w14:textId="77777777" w:rsidR="00BA628F" w:rsidRDefault="00BA628F">
            <w:pPr>
              <w:pStyle w:val="EMPTYCELLSTYLE"/>
            </w:pPr>
          </w:p>
        </w:tc>
        <w:tc>
          <w:tcPr>
            <w:tcW w:w="40" w:type="dxa"/>
            <w:gridSpan w:val="2"/>
          </w:tcPr>
          <w:p w14:paraId="11E6FECD" w14:textId="77777777" w:rsidR="00BA628F" w:rsidRDefault="00BA628F">
            <w:pPr>
              <w:pStyle w:val="EMPTYCELLSTYLE"/>
            </w:pPr>
          </w:p>
        </w:tc>
        <w:tc>
          <w:tcPr>
            <w:tcW w:w="40" w:type="dxa"/>
            <w:gridSpan w:val="2"/>
          </w:tcPr>
          <w:p w14:paraId="11E6FECE" w14:textId="77777777" w:rsidR="00BA628F" w:rsidRDefault="00BA628F">
            <w:pPr>
              <w:pStyle w:val="EMPTYCELLSTYLE"/>
            </w:pPr>
          </w:p>
        </w:tc>
      </w:tr>
      <w:tr w:rsidR="00BA628F" w14:paraId="11E6FED5" w14:textId="77777777" w:rsidTr="002C180E">
        <w:trPr>
          <w:gridAfter w:val="45"/>
          <w:wAfter w:w="1708" w:type="dxa"/>
          <w:trHeight w:hRule="exact" w:val="300"/>
        </w:trPr>
        <w:tc>
          <w:tcPr>
            <w:tcW w:w="450" w:type="dxa"/>
          </w:tcPr>
          <w:p w14:paraId="11E6FED0" w14:textId="77777777" w:rsidR="00BA628F" w:rsidRDefault="00BA628F">
            <w:pPr>
              <w:pStyle w:val="EMPTYCELLSTYLE"/>
            </w:pPr>
          </w:p>
        </w:tc>
        <w:tc>
          <w:tcPr>
            <w:tcW w:w="9940" w:type="dxa"/>
            <w:gridSpan w:val="160"/>
            <w:tcMar>
              <w:top w:w="0" w:type="dxa"/>
              <w:left w:w="0" w:type="dxa"/>
              <w:bottom w:w="0" w:type="dxa"/>
              <w:right w:w="0" w:type="dxa"/>
            </w:tcMar>
          </w:tcPr>
          <w:p w14:paraId="11E6FED1" w14:textId="66F1CFA4" w:rsidR="00BA628F" w:rsidRDefault="0050071D">
            <w:r>
              <w:rPr>
                <w:rFonts w:ascii="SansSerif" w:eastAsia="SansSerif" w:hAnsi="SansSerif" w:cs="SansSerif"/>
                <w:color w:val="000000"/>
                <w:sz w:val="18"/>
              </w:rPr>
              <w:t xml:space="preserve">Recovery housing rental assistance up to $1,050,000.00 for </w:t>
            </w:r>
            <w:r w:rsidR="00FC481F">
              <w:rPr>
                <w:rFonts w:ascii="SansSerif" w:eastAsia="SansSerif" w:hAnsi="SansSerif" w:cs="SansSerif"/>
                <w:color w:val="000000"/>
                <w:sz w:val="18"/>
              </w:rPr>
              <w:t>low-income</w:t>
            </w:r>
            <w:r>
              <w:rPr>
                <w:rFonts w:ascii="SansSerif" w:eastAsia="SansSerif" w:hAnsi="SansSerif" w:cs="SansSerif"/>
                <w:color w:val="000000"/>
                <w:sz w:val="18"/>
              </w:rPr>
              <w:t xml:space="preserve"> individuals in South Carolina.</w:t>
            </w:r>
          </w:p>
        </w:tc>
        <w:tc>
          <w:tcPr>
            <w:tcW w:w="80" w:type="dxa"/>
            <w:gridSpan w:val="4"/>
          </w:tcPr>
          <w:p w14:paraId="11E6FED2" w14:textId="77777777" w:rsidR="00BA628F" w:rsidRDefault="00BA628F">
            <w:pPr>
              <w:pStyle w:val="EMPTYCELLSTYLE"/>
            </w:pPr>
          </w:p>
        </w:tc>
        <w:tc>
          <w:tcPr>
            <w:tcW w:w="40" w:type="dxa"/>
            <w:gridSpan w:val="2"/>
          </w:tcPr>
          <w:p w14:paraId="11E6FED3" w14:textId="77777777" w:rsidR="00BA628F" w:rsidRDefault="00BA628F">
            <w:pPr>
              <w:pStyle w:val="EMPTYCELLSTYLE"/>
            </w:pPr>
          </w:p>
        </w:tc>
        <w:tc>
          <w:tcPr>
            <w:tcW w:w="40" w:type="dxa"/>
            <w:gridSpan w:val="2"/>
          </w:tcPr>
          <w:p w14:paraId="11E6FED4" w14:textId="77777777" w:rsidR="00BA628F" w:rsidRDefault="00BA628F">
            <w:pPr>
              <w:pStyle w:val="EMPTYCELLSTYLE"/>
            </w:pPr>
          </w:p>
        </w:tc>
      </w:tr>
      <w:tr w:rsidR="00BA628F" w14:paraId="11E6FEEF" w14:textId="77777777" w:rsidTr="002C180E">
        <w:trPr>
          <w:gridAfter w:val="45"/>
          <w:wAfter w:w="1708" w:type="dxa"/>
          <w:trHeight w:hRule="exact" w:val="200"/>
        </w:trPr>
        <w:tc>
          <w:tcPr>
            <w:tcW w:w="450" w:type="dxa"/>
          </w:tcPr>
          <w:p w14:paraId="11E6FED6" w14:textId="77777777" w:rsidR="00BA628F" w:rsidRDefault="00BA628F">
            <w:pPr>
              <w:pStyle w:val="EMPTYCELLSTYLE"/>
            </w:pPr>
          </w:p>
        </w:tc>
        <w:tc>
          <w:tcPr>
            <w:tcW w:w="1640" w:type="dxa"/>
            <w:gridSpan w:val="8"/>
            <w:tcMar>
              <w:top w:w="0" w:type="dxa"/>
              <w:left w:w="0" w:type="dxa"/>
              <w:bottom w:w="0" w:type="dxa"/>
              <w:right w:w="0" w:type="dxa"/>
            </w:tcMar>
          </w:tcPr>
          <w:p w14:paraId="11E6FED7" w14:textId="77777777" w:rsidR="00BA628F" w:rsidRDefault="0050071D">
            <w:r>
              <w:br w:type="page"/>
            </w:r>
          </w:p>
          <w:p w14:paraId="11E6FED8" w14:textId="77777777" w:rsidR="00BA628F" w:rsidRDefault="00BA628F">
            <w:bookmarkStart w:id="45" w:name="JR_PAGE_ANCHOR_0_45"/>
            <w:bookmarkEnd w:id="45"/>
          </w:p>
          <w:p w14:paraId="11E6FED9" w14:textId="77777777" w:rsidR="00BA628F" w:rsidRDefault="0050071D">
            <w:r>
              <w:br w:type="page"/>
            </w:r>
          </w:p>
          <w:p w14:paraId="11E6FEDA" w14:textId="77777777" w:rsidR="00BA628F" w:rsidRDefault="00BA628F">
            <w:pPr>
              <w:pStyle w:val="EMPTYCELLSTYLE"/>
            </w:pPr>
          </w:p>
        </w:tc>
        <w:tc>
          <w:tcPr>
            <w:tcW w:w="620" w:type="dxa"/>
            <w:gridSpan w:val="12"/>
          </w:tcPr>
          <w:p w14:paraId="11E6FEDB" w14:textId="77777777" w:rsidR="00BA628F" w:rsidRDefault="00BA628F">
            <w:pPr>
              <w:pStyle w:val="EMPTYCELLSTYLE"/>
            </w:pPr>
          </w:p>
        </w:tc>
        <w:tc>
          <w:tcPr>
            <w:tcW w:w="420" w:type="dxa"/>
            <w:gridSpan w:val="4"/>
          </w:tcPr>
          <w:p w14:paraId="11E6FEDC" w14:textId="77777777" w:rsidR="00BA628F" w:rsidRDefault="00BA628F">
            <w:pPr>
              <w:pStyle w:val="EMPTYCELLSTYLE"/>
            </w:pPr>
          </w:p>
        </w:tc>
        <w:tc>
          <w:tcPr>
            <w:tcW w:w="40" w:type="dxa"/>
            <w:gridSpan w:val="3"/>
          </w:tcPr>
          <w:p w14:paraId="11E6FEDD" w14:textId="77777777" w:rsidR="00BA628F" w:rsidRDefault="00BA628F">
            <w:pPr>
              <w:pStyle w:val="EMPTYCELLSTYLE"/>
            </w:pPr>
          </w:p>
        </w:tc>
        <w:tc>
          <w:tcPr>
            <w:tcW w:w="220" w:type="dxa"/>
            <w:gridSpan w:val="5"/>
          </w:tcPr>
          <w:p w14:paraId="11E6FEDE" w14:textId="77777777" w:rsidR="00BA628F" w:rsidRDefault="00BA628F">
            <w:pPr>
              <w:pStyle w:val="EMPTYCELLSTYLE"/>
            </w:pPr>
          </w:p>
        </w:tc>
        <w:tc>
          <w:tcPr>
            <w:tcW w:w="40" w:type="dxa"/>
            <w:gridSpan w:val="2"/>
          </w:tcPr>
          <w:p w14:paraId="11E6FEDF" w14:textId="77777777" w:rsidR="00BA628F" w:rsidRDefault="00BA628F">
            <w:pPr>
              <w:pStyle w:val="EMPTYCELLSTYLE"/>
            </w:pPr>
          </w:p>
        </w:tc>
        <w:tc>
          <w:tcPr>
            <w:tcW w:w="600" w:type="dxa"/>
            <w:gridSpan w:val="11"/>
          </w:tcPr>
          <w:p w14:paraId="11E6FEE0" w14:textId="77777777" w:rsidR="00BA628F" w:rsidRDefault="00BA628F">
            <w:pPr>
              <w:pStyle w:val="EMPTYCELLSTYLE"/>
            </w:pPr>
          </w:p>
        </w:tc>
        <w:tc>
          <w:tcPr>
            <w:tcW w:w="200" w:type="dxa"/>
            <w:gridSpan w:val="5"/>
          </w:tcPr>
          <w:p w14:paraId="11E6FEE1" w14:textId="77777777" w:rsidR="00BA628F" w:rsidRDefault="00BA628F">
            <w:pPr>
              <w:pStyle w:val="EMPTYCELLSTYLE"/>
            </w:pPr>
          </w:p>
        </w:tc>
        <w:tc>
          <w:tcPr>
            <w:tcW w:w="860" w:type="dxa"/>
            <w:gridSpan w:val="15"/>
          </w:tcPr>
          <w:p w14:paraId="11E6FEE2" w14:textId="77777777" w:rsidR="00BA628F" w:rsidRDefault="00BA628F">
            <w:pPr>
              <w:pStyle w:val="EMPTYCELLSTYLE"/>
            </w:pPr>
          </w:p>
        </w:tc>
        <w:tc>
          <w:tcPr>
            <w:tcW w:w="300" w:type="dxa"/>
            <w:gridSpan w:val="7"/>
          </w:tcPr>
          <w:p w14:paraId="11E6FEE3" w14:textId="77777777" w:rsidR="00BA628F" w:rsidRDefault="00BA628F">
            <w:pPr>
              <w:pStyle w:val="EMPTYCELLSTYLE"/>
            </w:pPr>
          </w:p>
        </w:tc>
        <w:tc>
          <w:tcPr>
            <w:tcW w:w="360" w:type="dxa"/>
            <w:gridSpan w:val="10"/>
          </w:tcPr>
          <w:p w14:paraId="11E6FEE4" w14:textId="77777777" w:rsidR="00BA628F" w:rsidRDefault="00BA628F">
            <w:pPr>
              <w:pStyle w:val="EMPTYCELLSTYLE"/>
            </w:pPr>
          </w:p>
        </w:tc>
        <w:tc>
          <w:tcPr>
            <w:tcW w:w="500" w:type="dxa"/>
            <w:gridSpan w:val="14"/>
          </w:tcPr>
          <w:p w14:paraId="11E6FEE5" w14:textId="77777777" w:rsidR="00BA628F" w:rsidRDefault="00BA628F">
            <w:pPr>
              <w:pStyle w:val="EMPTYCELLSTYLE"/>
            </w:pPr>
          </w:p>
        </w:tc>
        <w:tc>
          <w:tcPr>
            <w:tcW w:w="380" w:type="dxa"/>
            <w:gridSpan w:val="13"/>
          </w:tcPr>
          <w:p w14:paraId="11E6FEE6" w14:textId="77777777" w:rsidR="00BA628F" w:rsidRDefault="00BA628F">
            <w:pPr>
              <w:pStyle w:val="EMPTYCELLSTYLE"/>
            </w:pPr>
          </w:p>
        </w:tc>
        <w:tc>
          <w:tcPr>
            <w:tcW w:w="2300" w:type="dxa"/>
            <w:gridSpan w:val="30"/>
          </w:tcPr>
          <w:p w14:paraId="11E6FEE7" w14:textId="77777777" w:rsidR="00BA628F" w:rsidRDefault="00BA628F">
            <w:pPr>
              <w:pStyle w:val="EMPTYCELLSTYLE"/>
            </w:pPr>
          </w:p>
        </w:tc>
        <w:tc>
          <w:tcPr>
            <w:tcW w:w="80" w:type="dxa"/>
            <w:gridSpan w:val="4"/>
          </w:tcPr>
          <w:p w14:paraId="11E6FEE8" w14:textId="77777777" w:rsidR="00BA628F" w:rsidRDefault="00BA628F">
            <w:pPr>
              <w:pStyle w:val="EMPTYCELLSTYLE"/>
            </w:pPr>
          </w:p>
        </w:tc>
        <w:tc>
          <w:tcPr>
            <w:tcW w:w="480" w:type="dxa"/>
            <w:gridSpan w:val="6"/>
          </w:tcPr>
          <w:p w14:paraId="11E6FEE9" w14:textId="77777777" w:rsidR="00BA628F" w:rsidRDefault="00BA628F">
            <w:pPr>
              <w:pStyle w:val="EMPTYCELLSTYLE"/>
            </w:pPr>
          </w:p>
        </w:tc>
        <w:tc>
          <w:tcPr>
            <w:tcW w:w="740" w:type="dxa"/>
            <w:gridSpan w:val="5"/>
          </w:tcPr>
          <w:p w14:paraId="11E6FEEA" w14:textId="77777777" w:rsidR="00BA628F" w:rsidRDefault="00BA628F">
            <w:pPr>
              <w:pStyle w:val="EMPTYCELLSTYLE"/>
            </w:pPr>
          </w:p>
        </w:tc>
        <w:tc>
          <w:tcPr>
            <w:tcW w:w="160" w:type="dxa"/>
            <w:gridSpan w:val="6"/>
          </w:tcPr>
          <w:p w14:paraId="11E6FEEB" w14:textId="77777777" w:rsidR="00BA628F" w:rsidRDefault="00BA628F">
            <w:pPr>
              <w:pStyle w:val="EMPTYCELLSTYLE"/>
            </w:pPr>
          </w:p>
        </w:tc>
        <w:tc>
          <w:tcPr>
            <w:tcW w:w="80" w:type="dxa"/>
            <w:gridSpan w:val="4"/>
          </w:tcPr>
          <w:p w14:paraId="11E6FEEC" w14:textId="77777777" w:rsidR="00BA628F" w:rsidRDefault="00BA628F">
            <w:pPr>
              <w:pStyle w:val="EMPTYCELLSTYLE"/>
            </w:pPr>
          </w:p>
        </w:tc>
        <w:tc>
          <w:tcPr>
            <w:tcW w:w="40" w:type="dxa"/>
            <w:gridSpan w:val="2"/>
          </w:tcPr>
          <w:p w14:paraId="11E6FEED" w14:textId="77777777" w:rsidR="00BA628F" w:rsidRDefault="00BA628F">
            <w:pPr>
              <w:pStyle w:val="EMPTYCELLSTYLE"/>
            </w:pPr>
          </w:p>
        </w:tc>
        <w:tc>
          <w:tcPr>
            <w:tcW w:w="40" w:type="dxa"/>
            <w:gridSpan w:val="2"/>
          </w:tcPr>
          <w:p w14:paraId="11E6FEEE" w14:textId="77777777" w:rsidR="00BA628F" w:rsidRDefault="00BA628F">
            <w:pPr>
              <w:pStyle w:val="EMPTYCELLSTYLE"/>
            </w:pPr>
          </w:p>
        </w:tc>
      </w:tr>
      <w:tr w:rsidR="00BA628F" w14:paraId="11E6FF08" w14:textId="77777777" w:rsidTr="002C180E">
        <w:trPr>
          <w:trHeight w:hRule="exact" w:val="220"/>
        </w:trPr>
        <w:tc>
          <w:tcPr>
            <w:tcW w:w="450" w:type="dxa"/>
          </w:tcPr>
          <w:p w14:paraId="11E6FEF0" w14:textId="77777777" w:rsidR="00BA628F" w:rsidRDefault="00BA628F">
            <w:pPr>
              <w:pStyle w:val="EMPTYCELLSTYLE"/>
            </w:pPr>
          </w:p>
        </w:tc>
        <w:tc>
          <w:tcPr>
            <w:tcW w:w="40" w:type="dxa"/>
            <w:gridSpan w:val="2"/>
          </w:tcPr>
          <w:p w14:paraId="11E6FEF1" w14:textId="77777777" w:rsidR="00BA628F" w:rsidRDefault="00BA628F">
            <w:pPr>
              <w:pStyle w:val="EMPTYCELLSTYLE"/>
            </w:pPr>
          </w:p>
        </w:tc>
        <w:tc>
          <w:tcPr>
            <w:tcW w:w="980" w:type="dxa"/>
            <w:gridSpan w:val="3"/>
          </w:tcPr>
          <w:p w14:paraId="11E6FEF2" w14:textId="77777777" w:rsidR="00BA628F" w:rsidRDefault="00BA628F">
            <w:pPr>
              <w:pStyle w:val="EMPTYCELLSTYLE"/>
            </w:pPr>
          </w:p>
        </w:tc>
        <w:tc>
          <w:tcPr>
            <w:tcW w:w="640" w:type="dxa"/>
            <w:gridSpan w:val="4"/>
          </w:tcPr>
          <w:p w14:paraId="11E6FEF3" w14:textId="77777777" w:rsidR="00BA628F" w:rsidRDefault="00BA628F">
            <w:pPr>
              <w:pStyle w:val="EMPTYCELLSTYLE"/>
            </w:pPr>
          </w:p>
        </w:tc>
        <w:tc>
          <w:tcPr>
            <w:tcW w:w="620" w:type="dxa"/>
            <w:gridSpan w:val="12"/>
          </w:tcPr>
          <w:p w14:paraId="11E6FEF4" w14:textId="77777777" w:rsidR="00BA628F" w:rsidRDefault="00BA628F">
            <w:pPr>
              <w:pStyle w:val="EMPTYCELLSTYLE"/>
            </w:pPr>
          </w:p>
        </w:tc>
        <w:tc>
          <w:tcPr>
            <w:tcW w:w="420" w:type="dxa"/>
            <w:gridSpan w:val="5"/>
          </w:tcPr>
          <w:p w14:paraId="11E6FEF5" w14:textId="77777777" w:rsidR="00BA628F" w:rsidRDefault="00BA628F">
            <w:pPr>
              <w:pStyle w:val="EMPTYCELLSTYLE"/>
            </w:pPr>
          </w:p>
        </w:tc>
        <w:tc>
          <w:tcPr>
            <w:tcW w:w="40" w:type="dxa"/>
            <w:gridSpan w:val="3"/>
          </w:tcPr>
          <w:p w14:paraId="11E6FEF6" w14:textId="77777777" w:rsidR="00BA628F" w:rsidRDefault="00BA628F">
            <w:pPr>
              <w:pStyle w:val="EMPTYCELLSTYLE"/>
            </w:pPr>
          </w:p>
        </w:tc>
        <w:tc>
          <w:tcPr>
            <w:tcW w:w="220" w:type="dxa"/>
            <w:gridSpan w:val="4"/>
          </w:tcPr>
          <w:p w14:paraId="11E6FEF7" w14:textId="77777777" w:rsidR="00BA628F" w:rsidRDefault="00BA628F">
            <w:pPr>
              <w:pStyle w:val="EMPTYCELLSTYLE"/>
            </w:pPr>
          </w:p>
        </w:tc>
        <w:tc>
          <w:tcPr>
            <w:tcW w:w="40" w:type="dxa"/>
            <w:gridSpan w:val="2"/>
          </w:tcPr>
          <w:p w14:paraId="11E6FEF8" w14:textId="77777777" w:rsidR="00BA628F" w:rsidRDefault="00BA628F">
            <w:pPr>
              <w:pStyle w:val="EMPTYCELLSTYLE"/>
            </w:pPr>
          </w:p>
        </w:tc>
        <w:tc>
          <w:tcPr>
            <w:tcW w:w="600" w:type="dxa"/>
            <w:gridSpan w:val="12"/>
          </w:tcPr>
          <w:p w14:paraId="11E6FEF9" w14:textId="77777777" w:rsidR="00BA628F" w:rsidRDefault="00BA628F">
            <w:pPr>
              <w:pStyle w:val="EMPTYCELLSTYLE"/>
            </w:pPr>
          </w:p>
        </w:tc>
        <w:tc>
          <w:tcPr>
            <w:tcW w:w="200" w:type="dxa"/>
            <w:gridSpan w:val="4"/>
          </w:tcPr>
          <w:p w14:paraId="11E6FEFA" w14:textId="77777777" w:rsidR="00BA628F" w:rsidRDefault="00BA628F">
            <w:pPr>
              <w:pStyle w:val="EMPTYCELLSTYLE"/>
            </w:pPr>
          </w:p>
        </w:tc>
        <w:tc>
          <w:tcPr>
            <w:tcW w:w="860" w:type="dxa"/>
            <w:gridSpan w:val="15"/>
          </w:tcPr>
          <w:p w14:paraId="11E6FEFB" w14:textId="77777777" w:rsidR="00BA628F" w:rsidRDefault="00BA628F">
            <w:pPr>
              <w:pStyle w:val="EMPTYCELLSTYLE"/>
            </w:pPr>
          </w:p>
        </w:tc>
        <w:tc>
          <w:tcPr>
            <w:tcW w:w="300" w:type="dxa"/>
            <w:gridSpan w:val="7"/>
          </w:tcPr>
          <w:p w14:paraId="11E6FEFC" w14:textId="77777777" w:rsidR="00BA628F" w:rsidRDefault="00BA628F">
            <w:pPr>
              <w:pStyle w:val="EMPTYCELLSTYLE"/>
            </w:pPr>
          </w:p>
        </w:tc>
        <w:tc>
          <w:tcPr>
            <w:tcW w:w="360" w:type="dxa"/>
            <w:gridSpan w:val="10"/>
          </w:tcPr>
          <w:p w14:paraId="11E6FEFD" w14:textId="77777777" w:rsidR="00BA628F" w:rsidRDefault="00BA628F">
            <w:pPr>
              <w:pStyle w:val="EMPTYCELLSTYLE"/>
            </w:pPr>
          </w:p>
        </w:tc>
        <w:tc>
          <w:tcPr>
            <w:tcW w:w="500" w:type="dxa"/>
            <w:gridSpan w:val="14"/>
          </w:tcPr>
          <w:p w14:paraId="11E6FEFE" w14:textId="77777777" w:rsidR="00BA628F" w:rsidRDefault="00BA628F">
            <w:pPr>
              <w:pStyle w:val="EMPTYCELLSTYLE"/>
            </w:pPr>
          </w:p>
        </w:tc>
        <w:tc>
          <w:tcPr>
            <w:tcW w:w="380" w:type="dxa"/>
            <w:gridSpan w:val="13"/>
          </w:tcPr>
          <w:p w14:paraId="11E6FEFF" w14:textId="77777777" w:rsidR="00BA628F" w:rsidRDefault="00BA628F">
            <w:pPr>
              <w:pStyle w:val="EMPTYCELLSTYLE"/>
            </w:pPr>
          </w:p>
        </w:tc>
        <w:tc>
          <w:tcPr>
            <w:tcW w:w="2300" w:type="dxa"/>
            <w:gridSpan w:val="30"/>
          </w:tcPr>
          <w:p w14:paraId="11E6FF00" w14:textId="77777777" w:rsidR="00BA628F" w:rsidRDefault="00BA628F">
            <w:pPr>
              <w:pStyle w:val="EMPTYCELLSTYLE"/>
            </w:pPr>
          </w:p>
        </w:tc>
        <w:tc>
          <w:tcPr>
            <w:tcW w:w="80" w:type="dxa"/>
            <w:gridSpan w:val="5"/>
          </w:tcPr>
          <w:p w14:paraId="11E6FF01" w14:textId="77777777" w:rsidR="00BA628F" w:rsidRDefault="00BA628F">
            <w:pPr>
              <w:pStyle w:val="EMPTYCELLSTYLE"/>
            </w:pPr>
          </w:p>
        </w:tc>
        <w:tc>
          <w:tcPr>
            <w:tcW w:w="480" w:type="dxa"/>
            <w:gridSpan w:val="5"/>
          </w:tcPr>
          <w:p w14:paraId="11E6FF02" w14:textId="77777777" w:rsidR="00BA628F" w:rsidRDefault="00BA628F">
            <w:pPr>
              <w:pStyle w:val="EMPTYCELLSTYLE"/>
            </w:pPr>
          </w:p>
        </w:tc>
        <w:tc>
          <w:tcPr>
            <w:tcW w:w="740" w:type="dxa"/>
            <w:gridSpan w:val="5"/>
          </w:tcPr>
          <w:p w14:paraId="11E6FF03" w14:textId="77777777" w:rsidR="00BA628F" w:rsidRDefault="00BA628F">
            <w:pPr>
              <w:pStyle w:val="EMPTYCELLSTYLE"/>
            </w:pPr>
          </w:p>
        </w:tc>
        <w:tc>
          <w:tcPr>
            <w:tcW w:w="160" w:type="dxa"/>
            <w:gridSpan w:val="6"/>
          </w:tcPr>
          <w:p w14:paraId="11E6FF04" w14:textId="77777777" w:rsidR="00BA628F" w:rsidRDefault="00BA628F">
            <w:pPr>
              <w:pStyle w:val="EMPTYCELLSTYLE"/>
            </w:pPr>
          </w:p>
        </w:tc>
        <w:tc>
          <w:tcPr>
            <w:tcW w:w="80" w:type="dxa"/>
            <w:gridSpan w:val="4"/>
          </w:tcPr>
          <w:p w14:paraId="11E6FF05" w14:textId="77777777" w:rsidR="00BA628F" w:rsidRDefault="00BA628F">
            <w:pPr>
              <w:pStyle w:val="EMPTYCELLSTYLE"/>
            </w:pPr>
          </w:p>
        </w:tc>
        <w:tc>
          <w:tcPr>
            <w:tcW w:w="40" w:type="dxa"/>
            <w:gridSpan w:val="2"/>
          </w:tcPr>
          <w:p w14:paraId="11E6FF06" w14:textId="77777777" w:rsidR="00BA628F" w:rsidRDefault="00BA628F">
            <w:pPr>
              <w:pStyle w:val="EMPTYCELLSTYLE"/>
            </w:pPr>
          </w:p>
        </w:tc>
        <w:tc>
          <w:tcPr>
            <w:tcW w:w="1318" w:type="dxa"/>
            <w:gridSpan w:val="46"/>
          </w:tcPr>
          <w:p w14:paraId="11E6FF07" w14:textId="77777777" w:rsidR="00BA628F" w:rsidRDefault="00BA628F">
            <w:pPr>
              <w:pStyle w:val="EMPTYCELLSTYLE"/>
            </w:pPr>
          </w:p>
        </w:tc>
      </w:tr>
      <w:tr w:rsidR="00BA628F" w14:paraId="11E6FF1B" w14:textId="77777777" w:rsidTr="002C180E">
        <w:trPr>
          <w:gridAfter w:val="45"/>
          <w:wAfter w:w="1708" w:type="dxa"/>
          <w:trHeight w:hRule="exact" w:val="20"/>
        </w:trPr>
        <w:tc>
          <w:tcPr>
            <w:tcW w:w="450" w:type="dxa"/>
          </w:tcPr>
          <w:p w14:paraId="11E6FF09"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6FF0A" w14:textId="77777777" w:rsidR="00BA628F" w:rsidRDefault="0050071D">
            <w:r>
              <w:rPr>
                <w:rFonts w:ascii="DejaVu Sans" w:eastAsia="DejaVu Sans" w:hAnsi="DejaVu Sans" w:cs="DejaVu Sans"/>
                <w:b/>
                <w:color w:val="000000"/>
              </w:rPr>
              <w:t>Environmental Assessment:</w:t>
            </w:r>
          </w:p>
        </w:tc>
        <w:tc>
          <w:tcPr>
            <w:tcW w:w="40" w:type="dxa"/>
            <w:gridSpan w:val="2"/>
          </w:tcPr>
          <w:p w14:paraId="11E6FF0B" w14:textId="77777777" w:rsidR="00BA628F" w:rsidRDefault="00BA628F">
            <w:pPr>
              <w:pStyle w:val="EMPTYCELLSTYLE"/>
            </w:pPr>
          </w:p>
        </w:tc>
        <w:tc>
          <w:tcPr>
            <w:tcW w:w="600" w:type="dxa"/>
            <w:gridSpan w:val="11"/>
          </w:tcPr>
          <w:p w14:paraId="11E6FF0C" w14:textId="77777777" w:rsidR="00BA628F" w:rsidRDefault="00BA628F">
            <w:pPr>
              <w:pStyle w:val="EMPTYCELLSTYLE"/>
            </w:pPr>
          </w:p>
        </w:tc>
        <w:tc>
          <w:tcPr>
            <w:tcW w:w="200" w:type="dxa"/>
            <w:gridSpan w:val="5"/>
          </w:tcPr>
          <w:p w14:paraId="11E6FF0D" w14:textId="77777777" w:rsidR="00BA628F" w:rsidRDefault="00BA628F">
            <w:pPr>
              <w:pStyle w:val="EMPTYCELLSTYLE"/>
            </w:pPr>
          </w:p>
        </w:tc>
        <w:tc>
          <w:tcPr>
            <w:tcW w:w="860" w:type="dxa"/>
            <w:gridSpan w:val="15"/>
          </w:tcPr>
          <w:p w14:paraId="11E6FF0E" w14:textId="77777777" w:rsidR="00BA628F" w:rsidRDefault="00BA628F">
            <w:pPr>
              <w:pStyle w:val="EMPTYCELLSTYLE"/>
            </w:pPr>
          </w:p>
        </w:tc>
        <w:tc>
          <w:tcPr>
            <w:tcW w:w="300" w:type="dxa"/>
            <w:gridSpan w:val="7"/>
          </w:tcPr>
          <w:p w14:paraId="11E6FF0F" w14:textId="77777777" w:rsidR="00BA628F" w:rsidRDefault="00BA628F">
            <w:pPr>
              <w:pStyle w:val="EMPTYCELLSTYLE"/>
            </w:pPr>
          </w:p>
        </w:tc>
        <w:tc>
          <w:tcPr>
            <w:tcW w:w="360" w:type="dxa"/>
            <w:gridSpan w:val="10"/>
          </w:tcPr>
          <w:p w14:paraId="11E6FF10" w14:textId="77777777" w:rsidR="00BA628F" w:rsidRDefault="00BA628F">
            <w:pPr>
              <w:pStyle w:val="EMPTYCELLSTYLE"/>
            </w:pPr>
          </w:p>
        </w:tc>
        <w:tc>
          <w:tcPr>
            <w:tcW w:w="500" w:type="dxa"/>
            <w:gridSpan w:val="14"/>
          </w:tcPr>
          <w:p w14:paraId="11E6FF11" w14:textId="77777777" w:rsidR="00BA628F" w:rsidRDefault="00BA628F">
            <w:pPr>
              <w:pStyle w:val="EMPTYCELLSTYLE"/>
            </w:pPr>
          </w:p>
        </w:tc>
        <w:tc>
          <w:tcPr>
            <w:tcW w:w="380" w:type="dxa"/>
            <w:gridSpan w:val="13"/>
          </w:tcPr>
          <w:p w14:paraId="11E6FF12" w14:textId="77777777" w:rsidR="00BA628F" w:rsidRDefault="00BA628F">
            <w:pPr>
              <w:pStyle w:val="EMPTYCELLSTYLE"/>
            </w:pPr>
          </w:p>
        </w:tc>
        <w:tc>
          <w:tcPr>
            <w:tcW w:w="2300" w:type="dxa"/>
            <w:gridSpan w:val="30"/>
          </w:tcPr>
          <w:p w14:paraId="11E6FF13" w14:textId="77777777" w:rsidR="00BA628F" w:rsidRDefault="00BA628F">
            <w:pPr>
              <w:pStyle w:val="EMPTYCELLSTYLE"/>
            </w:pPr>
          </w:p>
        </w:tc>
        <w:tc>
          <w:tcPr>
            <w:tcW w:w="80" w:type="dxa"/>
            <w:gridSpan w:val="4"/>
          </w:tcPr>
          <w:p w14:paraId="11E6FF14" w14:textId="77777777" w:rsidR="00BA628F" w:rsidRDefault="00BA628F">
            <w:pPr>
              <w:pStyle w:val="EMPTYCELLSTYLE"/>
            </w:pPr>
          </w:p>
        </w:tc>
        <w:tc>
          <w:tcPr>
            <w:tcW w:w="480" w:type="dxa"/>
            <w:gridSpan w:val="6"/>
          </w:tcPr>
          <w:p w14:paraId="11E6FF15" w14:textId="77777777" w:rsidR="00BA628F" w:rsidRDefault="00BA628F">
            <w:pPr>
              <w:pStyle w:val="EMPTYCELLSTYLE"/>
            </w:pPr>
          </w:p>
        </w:tc>
        <w:tc>
          <w:tcPr>
            <w:tcW w:w="740" w:type="dxa"/>
            <w:gridSpan w:val="5"/>
          </w:tcPr>
          <w:p w14:paraId="11E6FF16" w14:textId="77777777" w:rsidR="00BA628F" w:rsidRDefault="00BA628F">
            <w:pPr>
              <w:pStyle w:val="EMPTYCELLSTYLE"/>
            </w:pPr>
          </w:p>
        </w:tc>
        <w:tc>
          <w:tcPr>
            <w:tcW w:w="160" w:type="dxa"/>
            <w:gridSpan w:val="6"/>
          </w:tcPr>
          <w:p w14:paraId="11E6FF17" w14:textId="77777777" w:rsidR="00BA628F" w:rsidRDefault="00BA628F">
            <w:pPr>
              <w:pStyle w:val="EMPTYCELLSTYLE"/>
            </w:pPr>
          </w:p>
        </w:tc>
        <w:tc>
          <w:tcPr>
            <w:tcW w:w="80" w:type="dxa"/>
            <w:gridSpan w:val="4"/>
          </w:tcPr>
          <w:p w14:paraId="11E6FF18" w14:textId="77777777" w:rsidR="00BA628F" w:rsidRDefault="00BA628F">
            <w:pPr>
              <w:pStyle w:val="EMPTYCELLSTYLE"/>
            </w:pPr>
          </w:p>
        </w:tc>
        <w:tc>
          <w:tcPr>
            <w:tcW w:w="40" w:type="dxa"/>
            <w:gridSpan w:val="2"/>
          </w:tcPr>
          <w:p w14:paraId="11E6FF19" w14:textId="77777777" w:rsidR="00BA628F" w:rsidRDefault="00BA628F">
            <w:pPr>
              <w:pStyle w:val="EMPTYCELLSTYLE"/>
            </w:pPr>
          </w:p>
        </w:tc>
        <w:tc>
          <w:tcPr>
            <w:tcW w:w="40" w:type="dxa"/>
            <w:gridSpan w:val="2"/>
          </w:tcPr>
          <w:p w14:paraId="11E6FF1A" w14:textId="77777777" w:rsidR="00BA628F" w:rsidRDefault="00BA628F">
            <w:pPr>
              <w:pStyle w:val="EMPTYCELLSTYLE"/>
            </w:pPr>
          </w:p>
        </w:tc>
      </w:tr>
      <w:tr w:rsidR="00BA628F" w14:paraId="11E6FF25" w14:textId="77777777" w:rsidTr="002C180E">
        <w:trPr>
          <w:gridAfter w:val="45"/>
          <w:wAfter w:w="1708" w:type="dxa"/>
          <w:trHeight w:hRule="exact" w:val="300"/>
        </w:trPr>
        <w:tc>
          <w:tcPr>
            <w:tcW w:w="450" w:type="dxa"/>
          </w:tcPr>
          <w:p w14:paraId="11E6FF1C" w14:textId="77777777" w:rsidR="00BA628F" w:rsidRDefault="00BA628F">
            <w:pPr>
              <w:pStyle w:val="EMPTYCELLSTYLE"/>
            </w:pPr>
          </w:p>
        </w:tc>
        <w:tc>
          <w:tcPr>
            <w:tcW w:w="2940" w:type="dxa"/>
            <w:gridSpan w:val="32"/>
            <w:vMerge/>
            <w:tcMar>
              <w:top w:w="0" w:type="dxa"/>
              <w:left w:w="0" w:type="dxa"/>
              <w:bottom w:w="0" w:type="dxa"/>
              <w:right w:w="0" w:type="dxa"/>
            </w:tcMar>
          </w:tcPr>
          <w:p w14:paraId="11E6FF1D" w14:textId="77777777" w:rsidR="00BA628F" w:rsidRDefault="00BA628F">
            <w:pPr>
              <w:pStyle w:val="EMPTYCELLSTYLE"/>
            </w:pPr>
          </w:p>
        </w:tc>
        <w:tc>
          <w:tcPr>
            <w:tcW w:w="40" w:type="dxa"/>
            <w:gridSpan w:val="2"/>
          </w:tcPr>
          <w:p w14:paraId="11E6FF1E" w14:textId="77777777" w:rsidR="00BA628F" w:rsidRDefault="00BA628F">
            <w:pPr>
              <w:pStyle w:val="EMPTYCELLSTYLE"/>
            </w:pPr>
          </w:p>
        </w:tc>
        <w:tc>
          <w:tcPr>
            <w:tcW w:w="6060" w:type="dxa"/>
            <w:gridSpan w:val="115"/>
            <w:tcMar>
              <w:top w:w="0" w:type="dxa"/>
              <w:left w:w="0" w:type="dxa"/>
              <w:bottom w:w="0" w:type="dxa"/>
              <w:right w:w="0" w:type="dxa"/>
            </w:tcMar>
          </w:tcPr>
          <w:p w14:paraId="11E6FF1F" w14:textId="77777777" w:rsidR="00BA628F" w:rsidRDefault="0050071D">
            <w:r>
              <w:rPr>
                <w:rFonts w:ascii="SansSerif" w:eastAsia="SansSerif" w:hAnsi="SansSerif" w:cs="SansSerif"/>
                <w:color w:val="000000"/>
                <w:sz w:val="18"/>
              </w:rPr>
              <w:t>EXEMPT</w:t>
            </w:r>
          </w:p>
        </w:tc>
        <w:tc>
          <w:tcPr>
            <w:tcW w:w="740" w:type="dxa"/>
            <w:gridSpan w:val="5"/>
          </w:tcPr>
          <w:p w14:paraId="11E6FF20" w14:textId="77777777" w:rsidR="00BA628F" w:rsidRDefault="00BA628F">
            <w:pPr>
              <w:pStyle w:val="EMPTYCELLSTYLE"/>
            </w:pPr>
          </w:p>
        </w:tc>
        <w:tc>
          <w:tcPr>
            <w:tcW w:w="160" w:type="dxa"/>
            <w:gridSpan w:val="6"/>
          </w:tcPr>
          <w:p w14:paraId="11E6FF21" w14:textId="77777777" w:rsidR="00BA628F" w:rsidRDefault="00BA628F">
            <w:pPr>
              <w:pStyle w:val="EMPTYCELLSTYLE"/>
            </w:pPr>
          </w:p>
        </w:tc>
        <w:tc>
          <w:tcPr>
            <w:tcW w:w="80" w:type="dxa"/>
            <w:gridSpan w:val="4"/>
          </w:tcPr>
          <w:p w14:paraId="11E6FF22" w14:textId="77777777" w:rsidR="00BA628F" w:rsidRDefault="00BA628F">
            <w:pPr>
              <w:pStyle w:val="EMPTYCELLSTYLE"/>
            </w:pPr>
          </w:p>
        </w:tc>
        <w:tc>
          <w:tcPr>
            <w:tcW w:w="40" w:type="dxa"/>
            <w:gridSpan w:val="2"/>
          </w:tcPr>
          <w:p w14:paraId="11E6FF23" w14:textId="77777777" w:rsidR="00BA628F" w:rsidRDefault="00BA628F">
            <w:pPr>
              <w:pStyle w:val="EMPTYCELLSTYLE"/>
            </w:pPr>
          </w:p>
        </w:tc>
        <w:tc>
          <w:tcPr>
            <w:tcW w:w="40" w:type="dxa"/>
            <w:gridSpan w:val="2"/>
          </w:tcPr>
          <w:p w14:paraId="11E6FF24" w14:textId="77777777" w:rsidR="00BA628F" w:rsidRDefault="00BA628F">
            <w:pPr>
              <w:pStyle w:val="EMPTYCELLSTYLE"/>
            </w:pPr>
          </w:p>
        </w:tc>
      </w:tr>
      <w:tr w:rsidR="00BA628F" w14:paraId="11E6FF3E" w14:textId="77777777" w:rsidTr="002C180E">
        <w:trPr>
          <w:trHeight w:hRule="exact" w:val="180"/>
        </w:trPr>
        <w:tc>
          <w:tcPr>
            <w:tcW w:w="450" w:type="dxa"/>
          </w:tcPr>
          <w:p w14:paraId="11E6FF26" w14:textId="77777777" w:rsidR="00BA628F" w:rsidRDefault="00BA628F">
            <w:pPr>
              <w:pStyle w:val="EMPTYCELLSTYLE"/>
            </w:pPr>
          </w:p>
        </w:tc>
        <w:tc>
          <w:tcPr>
            <w:tcW w:w="40" w:type="dxa"/>
            <w:gridSpan w:val="2"/>
          </w:tcPr>
          <w:p w14:paraId="11E6FF27" w14:textId="77777777" w:rsidR="00BA628F" w:rsidRDefault="00BA628F">
            <w:pPr>
              <w:pStyle w:val="EMPTYCELLSTYLE"/>
            </w:pPr>
          </w:p>
        </w:tc>
        <w:tc>
          <w:tcPr>
            <w:tcW w:w="980" w:type="dxa"/>
            <w:gridSpan w:val="3"/>
          </w:tcPr>
          <w:p w14:paraId="11E6FF28" w14:textId="77777777" w:rsidR="00BA628F" w:rsidRDefault="00BA628F">
            <w:pPr>
              <w:pStyle w:val="EMPTYCELLSTYLE"/>
            </w:pPr>
          </w:p>
        </w:tc>
        <w:tc>
          <w:tcPr>
            <w:tcW w:w="640" w:type="dxa"/>
            <w:gridSpan w:val="4"/>
          </w:tcPr>
          <w:p w14:paraId="11E6FF29" w14:textId="77777777" w:rsidR="00BA628F" w:rsidRDefault="00BA628F">
            <w:pPr>
              <w:pStyle w:val="EMPTYCELLSTYLE"/>
            </w:pPr>
          </w:p>
        </w:tc>
        <w:tc>
          <w:tcPr>
            <w:tcW w:w="620" w:type="dxa"/>
            <w:gridSpan w:val="12"/>
          </w:tcPr>
          <w:p w14:paraId="11E6FF2A" w14:textId="77777777" w:rsidR="00BA628F" w:rsidRDefault="00BA628F">
            <w:pPr>
              <w:pStyle w:val="EMPTYCELLSTYLE"/>
            </w:pPr>
          </w:p>
        </w:tc>
        <w:tc>
          <w:tcPr>
            <w:tcW w:w="420" w:type="dxa"/>
            <w:gridSpan w:val="5"/>
          </w:tcPr>
          <w:p w14:paraId="11E6FF2B" w14:textId="77777777" w:rsidR="00BA628F" w:rsidRDefault="00BA628F">
            <w:pPr>
              <w:pStyle w:val="EMPTYCELLSTYLE"/>
            </w:pPr>
          </w:p>
        </w:tc>
        <w:tc>
          <w:tcPr>
            <w:tcW w:w="40" w:type="dxa"/>
            <w:gridSpan w:val="3"/>
          </w:tcPr>
          <w:p w14:paraId="11E6FF2C" w14:textId="77777777" w:rsidR="00BA628F" w:rsidRDefault="00BA628F">
            <w:pPr>
              <w:pStyle w:val="EMPTYCELLSTYLE"/>
            </w:pPr>
          </w:p>
        </w:tc>
        <w:tc>
          <w:tcPr>
            <w:tcW w:w="220" w:type="dxa"/>
            <w:gridSpan w:val="4"/>
          </w:tcPr>
          <w:p w14:paraId="11E6FF2D" w14:textId="77777777" w:rsidR="00BA628F" w:rsidRDefault="00BA628F">
            <w:pPr>
              <w:pStyle w:val="EMPTYCELLSTYLE"/>
            </w:pPr>
          </w:p>
        </w:tc>
        <w:tc>
          <w:tcPr>
            <w:tcW w:w="40" w:type="dxa"/>
            <w:gridSpan w:val="2"/>
          </w:tcPr>
          <w:p w14:paraId="11E6FF2E" w14:textId="77777777" w:rsidR="00BA628F" w:rsidRDefault="00BA628F">
            <w:pPr>
              <w:pStyle w:val="EMPTYCELLSTYLE"/>
            </w:pPr>
          </w:p>
        </w:tc>
        <w:tc>
          <w:tcPr>
            <w:tcW w:w="600" w:type="dxa"/>
            <w:gridSpan w:val="12"/>
          </w:tcPr>
          <w:p w14:paraId="11E6FF2F" w14:textId="77777777" w:rsidR="00BA628F" w:rsidRDefault="00BA628F">
            <w:pPr>
              <w:pStyle w:val="EMPTYCELLSTYLE"/>
            </w:pPr>
          </w:p>
        </w:tc>
        <w:tc>
          <w:tcPr>
            <w:tcW w:w="200" w:type="dxa"/>
            <w:gridSpan w:val="4"/>
          </w:tcPr>
          <w:p w14:paraId="11E6FF30" w14:textId="77777777" w:rsidR="00BA628F" w:rsidRDefault="00BA628F">
            <w:pPr>
              <w:pStyle w:val="EMPTYCELLSTYLE"/>
            </w:pPr>
          </w:p>
        </w:tc>
        <w:tc>
          <w:tcPr>
            <w:tcW w:w="860" w:type="dxa"/>
            <w:gridSpan w:val="15"/>
          </w:tcPr>
          <w:p w14:paraId="11E6FF31" w14:textId="77777777" w:rsidR="00BA628F" w:rsidRDefault="00BA628F">
            <w:pPr>
              <w:pStyle w:val="EMPTYCELLSTYLE"/>
            </w:pPr>
          </w:p>
        </w:tc>
        <w:tc>
          <w:tcPr>
            <w:tcW w:w="300" w:type="dxa"/>
            <w:gridSpan w:val="7"/>
          </w:tcPr>
          <w:p w14:paraId="11E6FF32" w14:textId="77777777" w:rsidR="00BA628F" w:rsidRDefault="00BA628F">
            <w:pPr>
              <w:pStyle w:val="EMPTYCELLSTYLE"/>
            </w:pPr>
          </w:p>
        </w:tc>
        <w:tc>
          <w:tcPr>
            <w:tcW w:w="360" w:type="dxa"/>
            <w:gridSpan w:val="10"/>
          </w:tcPr>
          <w:p w14:paraId="11E6FF33" w14:textId="77777777" w:rsidR="00BA628F" w:rsidRDefault="00BA628F">
            <w:pPr>
              <w:pStyle w:val="EMPTYCELLSTYLE"/>
            </w:pPr>
          </w:p>
        </w:tc>
        <w:tc>
          <w:tcPr>
            <w:tcW w:w="500" w:type="dxa"/>
            <w:gridSpan w:val="14"/>
          </w:tcPr>
          <w:p w14:paraId="11E6FF34" w14:textId="77777777" w:rsidR="00BA628F" w:rsidRDefault="00BA628F">
            <w:pPr>
              <w:pStyle w:val="EMPTYCELLSTYLE"/>
            </w:pPr>
          </w:p>
        </w:tc>
        <w:tc>
          <w:tcPr>
            <w:tcW w:w="380" w:type="dxa"/>
            <w:gridSpan w:val="13"/>
          </w:tcPr>
          <w:p w14:paraId="11E6FF35" w14:textId="77777777" w:rsidR="00BA628F" w:rsidRDefault="00BA628F">
            <w:pPr>
              <w:pStyle w:val="EMPTYCELLSTYLE"/>
            </w:pPr>
          </w:p>
        </w:tc>
        <w:tc>
          <w:tcPr>
            <w:tcW w:w="2300" w:type="dxa"/>
            <w:gridSpan w:val="30"/>
          </w:tcPr>
          <w:p w14:paraId="11E6FF36" w14:textId="77777777" w:rsidR="00BA628F" w:rsidRDefault="00BA628F">
            <w:pPr>
              <w:pStyle w:val="EMPTYCELLSTYLE"/>
            </w:pPr>
          </w:p>
        </w:tc>
        <w:tc>
          <w:tcPr>
            <w:tcW w:w="80" w:type="dxa"/>
            <w:gridSpan w:val="5"/>
          </w:tcPr>
          <w:p w14:paraId="11E6FF37" w14:textId="77777777" w:rsidR="00BA628F" w:rsidRDefault="00BA628F">
            <w:pPr>
              <w:pStyle w:val="EMPTYCELLSTYLE"/>
            </w:pPr>
          </w:p>
        </w:tc>
        <w:tc>
          <w:tcPr>
            <w:tcW w:w="480" w:type="dxa"/>
            <w:gridSpan w:val="5"/>
          </w:tcPr>
          <w:p w14:paraId="11E6FF38" w14:textId="77777777" w:rsidR="00BA628F" w:rsidRDefault="00BA628F">
            <w:pPr>
              <w:pStyle w:val="EMPTYCELLSTYLE"/>
            </w:pPr>
          </w:p>
        </w:tc>
        <w:tc>
          <w:tcPr>
            <w:tcW w:w="740" w:type="dxa"/>
            <w:gridSpan w:val="5"/>
          </w:tcPr>
          <w:p w14:paraId="11E6FF39" w14:textId="77777777" w:rsidR="00BA628F" w:rsidRDefault="00BA628F">
            <w:pPr>
              <w:pStyle w:val="EMPTYCELLSTYLE"/>
            </w:pPr>
          </w:p>
        </w:tc>
        <w:tc>
          <w:tcPr>
            <w:tcW w:w="160" w:type="dxa"/>
            <w:gridSpan w:val="6"/>
          </w:tcPr>
          <w:p w14:paraId="11E6FF3A" w14:textId="77777777" w:rsidR="00BA628F" w:rsidRDefault="00BA628F">
            <w:pPr>
              <w:pStyle w:val="EMPTYCELLSTYLE"/>
            </w:pPr>
          </w:p>
        </w:tc>
        <w:tc>
          <w:tcPr>
            <w:tcW w:w="80" w:type="dxa"/>
            <w:gridSpan w:val="4"/>
          </w:tcPr>
          <w:p w14:paraId="11E6FF3B" w14:textId="77777777" w:rsidR="00BA628F" w:rsidRDefault="00BA628F">
            <w:pPr>
              <w:pStyle w:val="EMPTYCELLSTYLE"/>
            </w:pPr>
          </w:p>
        </w:tc>
        <w:tc>
          <w:tcPr>
            <w:tcW w:w="40" w:type="dxa"/>
            <w:gridSpan w:val="2"/>
          </w:tcPr>
          <w:p w14:paraId="11E6FF3C" w14:textId="77777777" w:rsidR="00BA628F" w:rsidRDefault="00BA628F">
            <w:pPr>
              <w:pStyle w:val="EMPTYCELLSTYLE"/>
            </w:pPr>
          </w:p>
        </w:tc>
        <w:tc>
          <w:tcPr>
            <w:tcW w:w="1318" w:type="dxa"/>
            <w:gridSpan w:val="46"/>
          </w:tcPr>
          <w:p w14:paraId="11E6FF3D" w14:textId="77777777" w:rsidR="00BA628F" w:rsidRDefault="00BA628F">
            <w:pPr>
              <w:pStyle w:val="EMPTYCELLSTYLE"/>
            </w:pPr>
          </w:p>
        </w:tc>
      </w:tr>
      <w:tr w:rsidR="00BA628F" w14:paraId="11E6FF4E" w14:textId="77777777" w:rsidTr="002C180E">
        <w:trPr>
          <w:gridAfter w:val="45"/>
          <w:wAfter w:w="1708" w:type="dxa"/>
          <w:trHeight w:hRule="exact" w:val="280"/>
        </w:trPr>
        <w:tc>
          <w:tcPr>
            <w:tcW w:w="450" w:type="dxa"/>
          </w:tcPr>
          <w:p w14:paraId="11E6FF3F"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6FF40" w14:textId="77777777" w:rsidR="00BA628F" w:rsidRDefault="0050071D">
            <w:r>
              <w:rPr>
                <w:rFonts w:ascii="SansSerif" w:eastAsia="SansSerif" w:hAnsi="SansSerif" w:cs="SansSerif"/>
                <w:b/>
                <w:color w:val="000000"/>
              </w:rPr>
              <w:t>Environmental Reviews:</w:t>
            </w:r>
          </w:p>
        </w:tc>
        <w:tc>
          <w:tcPr>
            <w:tcW w:w="220" w:type="dxa"/>
            <w:gridSpan w:val="5"/>
          </w:tcPr>
          <w:p w14:paraId="11E6FF41"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6FF42" w14:textId="77777777" w:rsidR="00BA628F" w:rsidRDefault="0050071D">
            <w:r>
              <w:rPr>
                <w:rFonts w:ascii="SansSerif" w:eastAsia="SansSerif" w:hAnsi="SansSerif" w:cs="SansSerif"/>
                <w:color w:val="000000"/>
              </w:rPr>
              <w:t>None</w:t>
            </w:r>
          </w:p>
        </w:tc>
        <w:tc>
          <w:tcPr>
            <w:tcW w:w="360" w:type="dxa"/>
            <w:gridSpan w:val="10"/>
          </w:tcPr>
          <w:p w14:paraId="11E6FF43" w14:textId="77777777" w:rsidR="00BA628F" w:rsidRDefault="00BA628F">
            <w:pPr>
              <w:pStyle w:val="EMPTYCELLSTYLE"/>
            </w:pPr>
          </w:p>
        </w:tc>
        <w:tc>
          <w:tcPr>
            <w:tcW w:w="500" w:type="dxa"/>
            <w:gridSpan w:val="14"/>
          </w:tcPr>
          <w:p w14:paraId="11E6FF44" w14:textId="77777777" w:rsidR="00BA628F" w:rsidRDefault="00BA628F">
            <w:pPr>
              <w:pStyle w:val="EMPTYCELLSTYLE"/>
            </w:pPr>
          </w:p>
        </w:tc>
        <w:tc>
          <w:tcPr>
            <w:tcW w:w="380" w:type="dxa"/>
            <w:gridSpan w:val="13"/>
          </w:tcPr>
          <w:p w14:paraId="11E6FF45" w14:textId="77777777" w:rsidR="00BA628F" w:rsidRDefault="00BA628F">
            <w:pPr>
              <w:pStyle w:val="EMPTYCELLSTYLE"/>
            </w:pPr>
          </w:p>
        </w:tc>
        <w:tc>
          <w:tcPr>
            <w:tcW w:w="2300" w:type="dxa"/>
            <w:gridSpan w:val="30"/>
          </w:tcPr>
          <w:p w14:paraId="11E6FF46" w14:textId="77777777" w:rsidR="00BA628F" w:rsidRDefault="00BA628F">
            <w:pPr>
              <w:pStyle w:val="EMPTYCELLSTYLE"/>
            </w:pPr>
          </w:p>
        </w:tc>
        <w:tc>
          <w:tcPr>
            <w:tcW w:w="80" w:type="dxa"/>
            <w:gridSpan w:val="4"/>
          </w:tcPr>
          <w:p w14:paraId="11E6FF47" w14:textId="77777777" w:rsidR="00BA628F" w:rsidRDefault="00BA628F">
            <w:pPr>
              <w:pStyle w:val="EMPTYCELLSTYLE"/>
            </w:pPr>
          </w:p>
        </w:tc>
        <w:tc>
          <w:tcPr>
            <w:tcW w:w="480" w:type="dxa"/>
            <w:gridSpan w:val="6"/>
          </w:tcPr>
          <w:p w14:paraId="11E6FF48" w14:textId="77777777" w:rsidR="00BA628F" w:rsidRDefault="00BA628F">
            <w:pPr>
              <w:pStyle w:val="EMPTYCELLSTYLE"/>
            </w:pPr>
          </w:p>
        </w:tc>
        <w:tc>
          <w:tcPr>
            <w:tcW w:w="740" w:type="dxa"/>
            <w:gridSpan w:val="5"/>
          </w:tcPr>
          <w:p w14:paraId="11E6FF49" w14:textId="77777777" w:rsidR="00BA628F" w:rsidRDefault="00BA628F">
            <w:pPr>
              <w:pStyle w:val="EMPTYCELLSTYLE"/>
            </w:pPr>
          </w:p>
        </w:tc>
        <w:tc>
          <w:tcPr>
            <w:tcW w:w="160" w:type="dxa"/>
            <w:gridSpan w:val="6"/>
          </w:tcPr>
          <w:p w14:paraId="11E6FF4A" w14:textId="77777777" w:rsidR="00BA628F" w:rsidRDefault="00BA628F">
            <w:pPr>
              <w:pStyle w:val="EMPTYCELLSTYLE"/>
            </w:pPr>
          </w:p>
        </w:tc>
        <w:tc>
          <w:tcPr>
            <w:tcW w:w="80" w:type="dxa"/>
            <w:gridSpan w:val="4"/>
          </w:tcPr>
          <w:p w14:paraId="11E6FF4B" w14:textId="77777777" w:rsidR="00BA628F" w:rsidRDefault="00BA628F">
            <w:pPr>
              <w:pStyle w:val="EMPTYCELLSTYLE"/>
            </w:pPr>
          </w:p>
        </w:tc>
        <w:tc>
          <w:tcPr>
            <w:tcW w:w="40" w:type="dxa"/>
            <w:gridSpan w:val="2"/>
          </w:tcPr>
          <w:p w14:paraId="11E6FF4C" w14:textId="77777777" w:rsidR="00BA628F" w:rsidRDefault="00BA628F">
            <w:pPr>
              <w:pStyle w:val="EMPTYCELLSTYLE"/>
            </w:pPr>
          </w:p>
        </w:tc>
        <w:tc>
          <w:tcPr>
            <w:tcW w:w="40" w:type="dxa"/>
            <w:gridSpan w:val="2"/>
          </w:tcPr>
          <w:p w14:paraId="11E6FF4D" w14:textId="77777777" w:rsidR="00BA628F" w:rsidRDefault="00BA628F">
            <w:pPr>
              <w:pStyle w:val="EMPTYCELLSTYLE"/>
            </w:pPr>
          </w:p>
        </w:tc>
      </w:tr>
      <w:tr w:rsidR="00BA628F" w14:paraId="11E6FF67" w14:textId="77777777" w:rsidTr="002C180E">
        <w:trPr>
          <w:trHeight w:hRule="exact" w:val="320"/>
        </w:trPr>
        <w:tc>
          <w:tcPr>
            <w:tcW w:w="450" w:type="dxa"/>
          </w:tcPr>
          <w:p w14:paraId="11E6FF4F" w14:textId="77777777" w:rsidR="00BA628F" w:rsidRDefault="00BA628F">
            <w:pPr>
              <w:pStyle w:val="EMPTYCELLSTYLE"/>
            </w:pPr>
          </w:p>
        </w:tc>
        <w:tc>
          <w:tcPr>
            <w:tcW w:w="40" w:type="dxa"/>
            <w:gridSpan w:val="2"/>
          </w:tcPr>
          <w:p w14:paraId="11E6FF50" w14:textId="77777777" w:rsidR="00BA628F" w:rsidRDefault="00BA628F">
            <w:pPr>
              <w:pStyle w:val="EMPTYCELLSTYLE"/>
            </w:pPr>
          </w:p>
        </w:tc>
        <w:tc>
          <w:tcPr>
            <w:tcW w:w="980" w:type="dxa"/>
            <w:gridSpan w:val="3"/>
          </w:tcPr>
          <w:p w14:paraId="11E6FF51" w14:textId="77777777" w:rsidR="00BA628F" w:rsidRDefault="00BA628F">
            <w:pPr>
              <w:pStyle w:val="EMPTYCELLSTYLE"/>
            </w:pPr>
          </w:p>
        </w:tc>
        <w:tc>
          <w:tcPr>
            <w:tcW w:w="640" w:type="dxa"/>
            <w:gridSpan w:val="4"/>
          </w:tcPr>
          <w:p w14:paraId="11E6FF52" w14:textId="77777777" w:rsidR="00BA628F" w:rsidRDefault="00BA628F">
            <w:pPr>
              <w:pStyle w:val="EMPTYCELLSTYLE"/>
            </w:pPr>
          </w:p>
        </w:tc>
        <w:tc>
          <w:tcPr>
            <w:tcW w:w="620" w:type="dxa"/>
            <w:gridSpan w:val="12"/>
          </w:tcPr>
          <w:p w14:paraId="11E6FF53" w14:textId="77777777" w:rsidR="00BA628F" w:rsidRDefault="00BA628F">
            <w:pPr>
              <w:pStyle w:val="EMPTYCELLSTYLE"/>
            </w:pPr>
          </w:p>
        </w:tc>
        <w:tc>
          <w:tcPr>
            <w:tcW w:w="420" w:type="dxa"/>
            <w:gridSpan w:val="5"/>
          </w:tcPr>
          <w:p w14:paraId="11E6FF54" w14:textId="77777777" w:rsidR="00BA628F" w:rsidRDefault="00BA628F">
            <w:pPr>
              <w:pStyle w:val="EMPTYCELLSTYLE"/>
            </w:pPr>
          </w:p>
        </w:tc>
        <w:tc>
          <w:tcPr>
            <w:tcW w:w="40" w:type="dxa"/>
            <w:gridSpan w:val="3"/>
          </w:tcPr>
          <w:p w14:paraId="11E6FF55" w14:textId="77777777" w:rsidR="00BA628F" w:rsidRDefault="00BA628F">
            <w:pPr>
              <w:pStyle w:val="EMPTYCELLSTYLE"/>
            </w:pPr>
          </w:p>
        </w:tc>
        <w:tc>
          <w:tcPr>
            <w:tcW w:w="220" w:type="dxa"/>
            <w:gridSpan w:val="4"/>
          </w:tcPr>
          <w:p w14:paraId="11E6FF56" w14:textId="77777777" w:rsidR="00BA628F" w:rsidRDefault="00BA628F">
            <w:pPr>
              <w:pStyle w:val="EMPTYCELLSTYLE"/>
            </w:pPr>
          </w:p>
        </w:tc>
        <w:tc>
          <w:tcPr>
            <w:tcW w:w="40" w:type="dxa"/>
            <w:gridSpan w:val="2"/>
          </w:tcPr>
          <w:p w14:paraId="11E6FF57" w14:textId="77777777" w:rsidR="00BA628F" w:rsidRDefault="00BA628F">
            <w:pPr>
              <w:pStyle w:val="EMPTYCELLSTYLE"/>
            </w:pPr>
          </w:p>
        </w:tc>
        <w:tc>
          <w:tcPr>
            <w:tcW w:w="600" w:type="dxa"/>
            <w:gridSpan w:val="12"/>
          </w:tcPr>
          <w:p w14:paraId="11E6FF58" w14:textId="77777777" w:rsidR="00BA628F" w:rsidRDefault="00BA628F">
            <w:pPr>
              <w:pStyle w:val="EMPTYCELLSTYLE"/>
            </w:pPr>
          </w:p>
        </w:tc>
        <w:tc>
          <w:tcPr>
            <w:tcW w:w="200" w:type="dxa"/>
            <w:gridSpan w:val="4"/>
          </w:tcPr>
          <w:p w14:paraId="11E6FF59" w14:textId="77777777" w:rsidR="00BA628F" w:rsidRDefault="00BA628F">
            <w:pPr>
              <w:pStyle w:val="EMPTYCELLSTYLE"/>
            </w:pPr>
          </w:p>
        </w:tc>
        <w:tc>
          <w:tcPr>
            <w:tcW w:w="860" w:type="dxa"/>
            <w:gridSpan w:val="15"/>
          </w:tcPr>
          <w:p w14:paraId="11E6FF5A" w14:textId="77777777" w:rsidR="00BA628F" w:rsidRDefault="00BA628F">
            <w:pPr>
              <w:pStyle w:val="EMPTYCELLSTYLE"/>
            </w:pPr>
          </w:p>
        </w:tc>
        <w:tc>
          <w:tcPr>
            <w:tcW w:w="300" w:type="dxa"/>
            <w:gridSpan w:val="7"/>
          </w:tcPr>
          <w:p w14:paraId="11E6FF5B" w14:textId="77777777" w:rsidR="00BA628F" w:rsidRDefault="00BA628F">
            <w:pPr>
              <w:pStyle w:val="EMPTYCELLSTYLE"/>
            </w:pPr>
          </w:p>
        </w:tc>
        <w:tc>
          <w:tcPr>
            <w:tcW w:w="360" w:type="dxa"/>
            <w:gridSpan w:val="10"/>
          </w:tcPr>
          <w:p w14:paraId="11E6FF5C" w14:textId="77777777" w:rsidR="00BA628F" w:rsidRDefault="00BA628F">
            <w:pPr>
              <w:pStyle w:val="EMPTYCELLSTYLE"/>
            </w:pPr>
          </w:p>
        </w:tc>
        <w:tc>
          <w:tcPr>
            <w:tcW w:w="500" w:type="dxa"/>
            <w:gridSpan w:val="14"/>
          </w:tcPr>
          <w:p w14:paraId="11E6FF5D" w14:textId="77777777" w:rsidR="00BA628F" w:rsidRDefault="00BA628F">
            <w:pPr>
              <w:pStyle w:val="EMPTYCELLSTYLE"/>
            </w:pPr>
          </w:p>
        </w:tc>
        <w:tc>
          <w:tcPr>
            <w:tcW w:w="380" w:type="dxa"/>
            <w:gridSpan w:val="13"/>
          </w:tcPr>
          <w:p w14:paraId="11E6FF5E" w14:textId="77777777" w:rsidR="00BA628F" w:rsidRDefault="00BA628F">
            <w:pPr>
              <w:pStyle w:val="EMPTYCELLSTYLE"/>
            </w:pPr>
          </w:p>
        </w:tc>
        <w:tc>
          <w:tcPr>
            <w:tcW w:w="2300" w:type="dxa"/>
            <w:gridSpan w:val="30"/>
          </w:tcPr>
          <w:p w14:paraId="11E6FF5F" w14:textId="77777777" w:rsidR="00BA628F" w:rsidRDefault="00BA628F">
            <w:pPr>
              <w:pStyle w:val="EMPTYCELLSTYLE"/>
            </w:pPr>
          </w:p>
        </w:tc>
        <w:tc>
          <w:tcPr>
            <w:tcW w:w="80" w:type="dxa"/>
            <w:gridSpan w:val="5"/>
          </w:tcPr>
          <w:p w14:paraId="11E6FF60" w14:textId="77777777" w:rsidR="00BA628F" w:rsidRDefault="00BA628F">
            <w:pPr>
              <w:pStyle w:val="EMPTYCELLSTYLE"/>
            </w:pPr>
          </w:p>
        </w:tc>
        <w:tc>
          <w:tcPr>
            <w:tcW w:w="480" w:type="dxa"/>
            <w:gridSpan w:val="5"/>
          </w:tcPr>
          <w:p w14:paraId="11E6FF61" w14:textId="77777777" w:rsidR="00BA628F" w:rsidRDefault="00BA628F">
            <w:pPr>
              <w:pStyle w:val="EMPTYCELLSTYLE"/>
            </w:pPr>
          </w:p>
        </w:tc>
        <w:tc>
          <w:tcPr>
            <w:tcW w:w="740" w:type="dxa"/>
            <w:gridSpan w:val="5"/>
          </w:tcPr>
          <w:p w14:paraId="11E6FF62" w14:textId="77777777" w:rsidR="00BA628F" w:rsidRDefault="00BA628F">
            <w:pPr>
              <w:pStyle w:val="EMPTYCELLSTYLE"/>
            </w:pPr>
          </w:p>
        </w:tc>
        <w:tc>
          <w:tcPr>
            <w:tcW w:w="160" w:type="dxa"/>
            <w:gridSpan w:val="6"/>
          </w:tcPr>
          <w:p w14:paraId="11E6FF63" w14:textId="77777777" w:rsidR="00BA628F" w:rsidRDefault="00BA628F">
            <w:pPr>
              <w:pStyle w:val="EMPTYCELLSTYLE"/>
            </w:pPr>
          </w:p>
        </w:tc>
        <w:tc>
          <w:tcPr>
            <w:tcW w:w="80" w:type="dxa"/>
            <w:gridSpan w:val="4"/>
          </w:tcPr>
          <w:p w14:paraId="11E6FF64" w14:textId="77777777" w:rsidR="00BA628F" w:rsidRDefault="00BA628F">
            <w:pPr>
              <w:pStyle w:val="EMPTYCELLSTYLE"/>
            </w:pPr>
          </w:p>
        </w:tc>
        <w:tc>
          <w:tcPr>
            <w:tcW w:w="40" w:type="dxa"/>
            <w:gridSpan w:val="2"/>
          </w:tcPr>
          <w:p w14:paraId="11E6FF65" w14:textId="77777777" w:rsidR="00BA628F" w:rsidRDefault="00BA628F">
            <w:pPr>
              <w:pStyle w:val="EMPTYCELLSTYLE"/>
            </w:pPr>
          </w:p>
        </w:tc>
        <w:tc>
          <w:tcPr>
            <w:tcW w:w="1318" w:type="dxa"/>
            <w:gridSpan w:val="46"/>
          </w:tcPr>
          <w:p w14:paraId="11E6FF66" w14:textId="77777777" w:rsidR="00BA628F" w:rsidRDefault="00BA628F">
            <w:pPr>
              <w:pStyle w:val="EMPTYCELLSTYLE"/>
            </w:pPr>
          </w:p>
        </w:tc>
      </w:tr>
      <w:tr w:rsidR="00BA628F" w14:paraId="11E6FF76" w14:textId="77777777" w:rsidTr="002C180E">
        <w:trPr>
          <w:gridAfter w:val="45"/>
          <w:wAfter w:w="1708" w:type="dxa"/>
          <w:trHeight w:hRule="exact" w:val="280"/>
        </w:trPr>
        <w:tc>
          <w:tcPr>
            <w:tcW w:w="450" w:type="dxa"/>
          </w:tcPr>
          <w:p w14:paraId="11E6FF68"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6FF69" w14:textId="77777777" w:rsidR="00BA628F" w:rsidRDefault="0050071D">
            <w:r>
              <w:rPr>
                <w:rFonts w:ascii="SansSerif" w:eastAsia="SansSerif" w:hAnsi="SansSerif" w:cs="SansSerif"/>
                <w:b/>
                <w:color w:val="000000"/>
              </w:rPr>
              <w:t>Activity Attributes:</w:t>
            </w:r>
          </w:p>
        </w:tc>
        <w:tc>
          <w:tcPr>
            <w:tcW w:w="420" w:type="dxa"/>
            <w:gridSpan w:val="4"/>
          </w:tcPr>
          <w:p w14:paraId="11E6FF6A"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6FF6B" w14:textId="77777777" w:rsidR="00BA628F" w:rsidRDefault="0050071D">
            <w:r>
              <w:rPr>
                <w:rFonts w:ascii="SansSerif" w:eastAsia="SansSerif" w:hAnsi="SansSerif" w:cs="SansSerif"/>
                <w:color w:val="000000"/>
              </w:rPr>
              <w:t>None</w:t>
            </w:r>
          </w:p>
        </w:tc>
        <w:tc>
          <w:tcPr>
            <w:tcW w:w="500" w:type="dxa"/>
            <w:gridSpan w:val="14"/>
          </w:tcPr>
          <w:p w14:paraId="11E6FF6C" w14:textId="77777777" w:rsidR="00BA628F" w:rsidRDefault="00BA628F">
            <w:pPr>
              <w:pStyle w:val="EMPTYCELLSTYLE"/>
            </w:pPr>
          </w:p>
        </w:tc>
        <w:tc>
          <w:tcPr>
            <w:tcW w:w="380" w:type="dxa"/>
            <w:gridSpan w:val="13"/>
          </w:tcPr>
          <w:p w14:paraId="11E6FF6D" w14:textId="77777777" w:rsidR="00BA628F" w:rsidRDefault="00BA628F">
            <w:pPr>
              <w:pStyle w:val="EMPTYCELLSTYLE"/>
            </w:pPr>
          </w:p>
        </w:tc>
        <w:tc>
          <w:tcPr>
            <w:tcW w:w="2300" w:type="dxa"/>
            <w:gridSpan w:val="30"/>
          </w:tcPr>
          <w:p w14:paraId="11E6FF6E" w14:textId="77777777" w:rsidR="00BA628F" w:rsidRDefault="00BA628F">
            <w:pPr>
              <w:pStyle w:val="EMPTYCELLSTYLE"/>
            </w:pPr>
          </w:p>
        </w:tc>
        <w:tc>
          <w:tcPr>
            <w:tcW w:w="80" w:type="dxa"/>
            <w:gridSpan w:val="4"/>
          </w:tcPr>
          <w:p w14:paraId="11E6FF6F" w14:textId="77777777" w:rsidR="00BA628F" w:rsidRDefault="00BA628F">
            <w:pPr>
              <w:pStyle w:val="EMPTYCELLSTYLE"/>
            </w:pPr>
          </w:p>
        </w:tc>
        <w:tc>
          <w:tcPr>
            <w:tcW w:w="480" w:type="dxa"/>
            <w:gridSpan w:val="6"/>
          </w:tcPr>
          <w:p w14:paraId="11E6FF70" w14:textId="77777777" w:rsidR="00BA628F" w:rsidRDefault="00BA628F">
            <w:pPr>
              <w:pStyle w:val="EMPTYCELLSTYLE"/>
            </w:pPr>
          </w:p>
        </w:tc>
        <w:tc>
          <w:tcPr>
            <w:tcW w:w="740" w:type="dxa"/>
            <w:gridSpan w:val="5"/>
          </w:tcPr>
          <w:p w14:paraId="11E6FF71" w14:textId="77777777" w:rsidR="00BA628F" w:rsidRDefault="00BA628F">
            <w:pPr>
              <w:pStyle w:val="EMPTYCELLSTYLE"/>
            </w:pPr>
          </w:p>
        </w:tc>
        <w:tc>
          <w:tcPr>
            <w:tcW w:w="160" w:type="dxa"/>
            <w:gridSpan w:val="6"/>
          </w:tcPr>
          <w:p w14:paraId="11E6FF72" w14:textId="77777777" w:rsidR="00BA628F" w:rsidRDefault="00BA628F">
            <w:pPr>
              <w:pStyle w:val="EMPTYCELLSTYLE"/>
            </w:pPr>
          </w:p>
        </w:tc>
        <w:tc>
          <w:tcPr>
            <w:tcW w:w="80" w:type="dxa"/>
            <w:gridSpan w:val="4"/>
          </w:tcPr>
          <w:p w14:paraId="11E6FF73" w14:textId="77777777" w:rsidR="00BA628F" w:rsidRDefault="00BA628F">
            <w:pPr>
              <w:pStyle w:val="EMPTYCELLSTYLE"/>
            </w:pPr>
          </w:p>
        </w:tc>
        <w:tc>
          <w:tcPr>
            <w:tcW w:w="40" w:type="dxa"/>
            <w:gridSpan w:val="2"/>
          </w:tcPr>
          <w:p w14:paraId="11E6FF74" w14:textId="77777777" w:rsidR="00BA628F" w:rsidRDefault="00BA628F">
            <w:pPr>
              <w:pStyle w:val="EMPTYCELLSTYLE"/>
            </w:pPr>
          </w:p>
        </w:tc>
        <w:tc>
          <w:tcPr>
            <w:tcW w:w="40" w:type="dxa"/>
            <w:gridSpan w:val="2"/>
          </w:tcPr>
          <w:p w14:paraId="11E6FF75" w14:textId="77777777" w:rsidR="00BA628F" w:rsidRDefault="00BA628F">
            <w:pPr>
              <w:pStyle w:val="EMPTYCELLSTYLE"/>
            </w:pPr>
          </w:p>
        </w:tc>
      </w:tr>
      <w:tr w:rsidR="00BA628F" w14:paraId="11E6FF8F" w14:textId="77777777" w:rsidTr="002C180E">
        <w:trPr>
          <w:trHeight w:hRule="exact" w:val="640"/>
        </w:trPr>
        <w:tc>
          <w:tcPr>
            <w:tcW w:w="450" w:type="dxa"/>
          </w:tcPr>
          <w:p w14:paraId="11E6FF77" w14:textId="77777777" w:rsidR="00BA628F" w:rsidRDefault="00BA628F">
            <w:pPr>
              <w:pStyle w:val="EMPTYCELLSTYLE"/>
            </w:pPr>
          </w:p>
        </w:tc>
        <w:tc>
          <w:tcPr>
            <w:tcW w:w="40" w:type="dxa"/>
            <w:gridSpan w:val="2"/>
          </w:tcPr>
          <w:p w14:paraId="11E6FF78" w14:textId="77777777" w:rsidR="00BA628F" w:rsidRDefault="00BA628F">
            <w:pPr>
              <w:pStyle w:val="EMPTYCELLSTYLE"/>
            </w:pPr>
          </w:p>
        </w:tc>
        <w:tc>
          <w:tcPr>
            <w:tcW w:w="980" w:type="dxa"/>
            <w:gridSpan w:val="3"/>
          </w:tcPr>
          <w:p w14:paraId="11E6FF79" w14:textId="77777777" w:rsidR="00BA628F" w:rsidRDefault="00BA628F">
            <w:pPr>
              <w:pStyle w:val="EMPTYCELLSTYLE"/>
            </w:pPr>
          </w:p>
        </w:tc>
        <w:tc>
          <w:tcPr>
            <w:tcW w:w="640" w:type="dxa"/>
            <w:gridSpan w:val="4"/>
          </w:tcPr>
          <w:p w14:paraId="11E6FF7A" w14:textId="77777777" w:rsidR="00BA628F" w:rsidRDefault="00BA628F">
            <w:pPr>
              <w:pStyle w:val="EMPTYCELLSTYLE"/>
            </w:pPr>
          </w:p>
        </w:tc>
        <w:tc>
          <w:tcPr>
            <w:tcW w:w="620" w:type="dxa"/>
            <w:gridSpan w:val="12"/>
          </w:tcPr>
          <w:p w14:paraId="11E6FF7B" w14:textId="77777777" w:rsidR="00BA628F" w:rsidRDefault="00BA628F">
            <w:pPr>
              <w:pStyle w:val="EMPTYCELLSTYLE"/>
            </w:pPr>
          </w:p>
        </w:tc>
        <w:tc>
          <w:tcPr>
            <w:tcW w:w="420" w:type="dxa"/>
            <w:gridSpan w:val="5"/>
          </w:tcPr>
          <w:p w14:paraId="11E6FF7C" w14:textId="77777777" w:rsidR="00BA628F" w:rsidRDefault="00BA628F">
            <w:pPr>
              <w:pStyle w:val="EMPTYCELLSTYLE"/>
            </w:pPr>
          </w:p>
        </w:tc>
        <w:tc>
          <w:tcPr>
            <w:tcW w:w="40" w:type="dxa"/>
            <w:gridSpan w:val="3"/>
          </w:tcPr>
          <w:p w14:paraId="11E6FF7D" w14:textId="77777777" w:rsidR="00BA628F" w:rsidRDefault="00BA628F">
            <w:pPr>
              <w:pStyle w:val="EMPTYCELLSTYLE"/>
            </w:pPr>
          </w:p>
        </w:tc>
        <w:tc>
          <w:tcPr>
            <w:tcW w:w="220" w:type="dxa"/>
            <w:gridSpan w:val="4"/>
          </w:tcPr>
          <w:p w14:paraId="11E6FF7E" w14:textId="77777777" w:rsidR="00BA628F" w:rsidRDefault="00BA628F">
            <w:pPr>
              <w:pStyle w:val="EMPTYCELLSTYLE"/>
            </w:pPr>
          </w:p>
        </w:tc>
        <w:tc>
          <w:tcPr>
            <w:tcW w:w="40" w:type="dxa"/>
            <w:gridSpan w:val="2"/>
          </w:tcPr>
          <w:p w14:paraId="11E6FF7F" w14:textId="77777777" w:rsidR="00BA628F" w:rsidRDefault="00BA628F">
            <w:pPr>
              <w:pStyle w:val="EMPTYCELLSTYLE"/>
            </w:pPr>
          </w:p>
        </w:tc>
        <w:tc>
          <w:tcPr>
            <w:tcW w:w="600" w:type="dxa"/>
            <w:gridSpan w:val="12"/>
          </w:tcPr>
          <w:p w14:paraId="11E6FF80" w14:textId="77777777" w:rsidR="00BA628F" w:rsidRDefault="00BA628F">
            <w:pPr>
              <w:pStyle w:val="EMPTYCELLSTYLE"/>
            </w:pPr>
          </w:p>
        </w:tc>
        <w:tc>
          <w:tcPr>
            <w:tcW w:w="200" w:type="dxa"/>
            <w:gridSpan w:val="4"/>
          </w:tcPr>
          <w:p w14:paraId="11E6FF81" w14:textId="77777777" w:rsidR="00BA628F" w:rsidRDefault="00BA628F">
            <w:pPr>
              <w:pStyle w:val="EMPTYCELLSTYLE"/>
            </w:pPr>
          </w:p>
        </w:tc>
        <w:tc>
          <w:tcPr>
            <w:tcW w:w="860" w:type="dxa"/>
            <w:gridSpan w:val="15"/>
          </w:tcPr>
          <w:p w14:paraId="11E6FF82" w14:textId="77777777" w:rsidR="00BA628F" w:rsidRDefault="00BA628F">
            <w:pPr>
              <w:pStyle w:val="EMPTYCELLSTYLE"/>
            </w:pPr>
          </w:p>
        </w:tc>
        <w:tc>
          <w:tcPr>
            <w:tcW w:w="300" w:type="dxa"/>
            <w:gridSpan w:val="7"/>
          </w:tcPr>
          <w:p w14:paraId="11E6FF83" w14:textId="77777777" w:rsidR="00BA628F" w:rsidRDefault="00BA628F">
            <w:pPr>
              <w:pStyle w:val="EMPTYCELLSTYLE"/>
            </w:pPr>
          </w:p>
        </w:tc>
        <w:tc>
          <w:tcPr>
            <w:tcW w:w="360" w:type="dxa"/>
            <w:gridSpan w:val="10"/>
          </w:tcPr>
          <w:p w14:paraId="11E6FF84" w14:textId="77777777" w:rsidR="00BA628F" w:rsidRDefault="00BA628F">
            <w:pPr>
              <w:pStyle w:val="EMPTYCELLSTYLE"/>
            </w:pPr>
          </w:p>
        </w:tc>
        <w:tc>
          <w:tcPr>
            <w:tcW w:w="500" w:type="dxa"/>
            <w:gridSpan w:val="14"/>
          </w:tcPr>
          <w:p w14:paraId="11E6FF85" w14:textId="77777777" w:rsidR="00BA628F" w:rsidRDefault="00BA628F">
            <w:pPr>
              <w:pStyle w:val="EMPTYCELLSTYLE"/>
            </w:pPr>
          </w:p>
        </w:tc>
        <w:tc>
          <w:tcPr>
            <w:tcW w:w="380" w:type="dxa"/>
            <w:gridSpan w:val="13"/>
          </w:tcPr>
          <w:p w14:paraId="11E6FF86" w14:textId="77777777" w:rsidR="00BA628F" w:rsidRDefault="00BA628F">
            <w:pPr>
              <w:pStyle w:val="EMPTYCELLSTYLE"/>
            </w:pPr>
          </w:p>
        </w:tc>
        <w:tc>
          <w:tcPr>
            <w:tcW w:w="2300" w:type="dxa"/>
            <w:gridSpan w:val="30"/>
          </w:tcPr>
          <w:p w14:paraId="11E6FF87" w14:textId="77777777" w:rsidR="00BA628F" w:rsidRDefault="00BA628F">
            <w:pPr>
              <w:pStyle w:val="EMPTYCELLSTYLE"/>
            </w:pPr>
          </w:p>
        </w:tc>
        <w:tc>
          <w:tcPr>
            <w:tcW w:w="80" w:type="dxa"/>
            <w:gridSpan w:val="5"/>
          </w:tcPr>
          <w:p w14:paraId="11E6FF88" w14:textId="77777777" w:rsidR="00BA628F" w:rsidRDefault="00BA628F">
            <w:pPr>
              <w:pStyle w:val="EMPTYCELLSTYLE"/>
            </w:pPr>
          </w:p>
        </w:tc>
        <w:tc>
          <w:tcPr>
            <w:tcW w:w="480" w:type="dxa"/>
            <w:gridSpan w:val="5"/>
          </w:tcPr>
          <w:p w14:paraId="11E6FF89" w14:textId="77777777" w:rsidR="00BA628F" w:rsidRDefault="00BA628F">
            <w:pPr>
              <w:pStyle w:val="EMPTYCELLSTYLE"/>
            </w:pPr>
          </w:p>
        </w:tc>
        <w:tc>
          <w:tcPr>
            <w:tcW w:w="740" w:type="dxa"/>
            <w:gridSpan w:val="5"/>
          </w:tcPr>
          <w:p w14:paraId="11E6FF8A" w14:textId="77777777" w:rsidR="00BA628F" w:rsidRDefault="00BA628F">
            <w:pPr>
              <w:pStyle w:val="EMPTYCELLSTYLE"/>
            </w:pPr>
          </w:p>
        </w:tc>
        <w:tc>
          <w:tcPr>
            <w:tcW w:w="160" w:type="dxa"/>
            <w:gridSpan w:val="6"/>
          </w:tcPr>
          <w:p w14:paraId="11E6FF8B" w14:textId="77777777" w:rsidR="00BA628F" w:rsidRDefault="00BA628F">
            <w:pPr>
              <w:pStyle w:val="EMPTYCELLSTYLE"/>
            </w:pPr>
          </w:p>
        </w:tc>
        <w:tc>
          <w:tcPr>
            <w:tcW w:w="80" w:type="dxa"/>
            <w:gridSpan w:val="4"/>
          </w:tcPr>
          <w:p w14:paraId="11E6FF8C" w14:textId="77777777" w:rsidR="00BA628F" w:rsidRDefault="00BA628F">
            <w:pPr>
              <w:pStyle w:val="EMPTYCELLSTYLE"/>
            </w:pPr>
          </w:p>
        </w:tc>
        <w:tc>
          <w:tcPr>
            <w:tcW w:w="40" w:type="dxa"/>
            <w:gridSpan w:val="2"/>
          </w:tcPr>
          <w:p w14:paraId="11E6FF8D" w14:textId="77777777" w:rsidR="00BA628F" w:rsidRDefault="00BA628F">
            <w:pPr>
              <w:pStyle w:val="EMPTYCELLSTYLE"/>
            </w:pPr>
          </w:p>
        </w:tc>
        <w:tc>
          <w:tcPr>
            <w:tcW w:w="1318" w:type="dxa"/>
            <w:gridSpan w:val="46"/>
          </w:tcPr>
          <w:p w14:paraId="11E6FF8E" w14:textId="77777777" w:rsidR="00BA628F" w:rsidRDefault="00BA628F">
            <w:pPr>
              <w:pStyle w:val="EMPTYCELLSTYLE"/>
            </w:pPr>
          </w:p>
        </w:tc>
      </w:tr>
      <w:tr w:rsidR="00BA628F" w14:paraId="11E6FF9E" w14:textId="77777777" w:rsidTr="002C180E">
        <w:trPr>
          <w:gridAfter w:val="45"/>
          <w:wAfter w:w="1708" w:type="dxa"/>
          <w:trHeight w:hRule="exact" w:val="40"/>
        </w:trPr>
        <w:tc>
          <w:tcPr>
            <w:tcW w:w="450" w:type="dxa"/>
          </w:tcPr>
          <w:p w14:paraId="11E6FF90"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6FF91" w14:textId="77777777" w:rsidR="00BA628F" w:rsidRDefault="0050071D">
            <w:r>
              <w:rPr>
                <w:rFonts w:ascii="SansSerif" w:eastAsia="SansSerif" w:hAnsi="SansSerif" w:cs="SansSerif"/>
                <w:b/>
                <w:color w:val="000000"/>
              </w:rPr>
              <w:t>Activity Supporting Documents:</w:t>
            </w:r>
          </w:p>
        </w:tc>
        <w:tc>
          <w:tcPr>
            <w:tcW w:w="300" w:type="dxa"/>
            <w:gridSpan w:val="7"/>
          </w:tcPr>
          <w:p w14:paraId="11E6FF92" w14:textId="77777777" w:rsidR="00BA628F" w:rsidRDefault="00BA628F">
            <w:pPr>
              <w:pStyle w:val="EMPTYCELLSTYLE"/>
            </w:pPr>
          </w:p>
        </w:tc>
        <w:tc>
          <w:tcPr>
            <w:tcW w:w="360" w:type="dxa"/>
            <w:gridSpan w:val="10"/>
          </w:tcPr>
          <w:p w14:paraId="11E6FF93" w14:textId="77777777" w:rsidR="00BA628F" w:rsidRDefault="00BA628F">
            <w:pPr>
              <w:pStyle w:val="EMPTYCELLSTYLE"/>
            </w:pPr>
          </w:p>
        </w:tc>
        <w:tc>
          <w:tcPr>
            <w:tcW w:w="500" w:type="dxa"/>
            <w:gridSpan w:val="14"/>
          </w:tcPr>
          <w:p w14:paraId="11E6FF94" w14:textId="77777777" w:rsidR="00BA628F" w:rsidRDefault="00BA628F">
            <w:pPr>
              <w:pStyle w:val="EMPTYCELLSTYLE"/>
            </w:pPr>
          </w:p>
        </w:tc>
        <w:tc>
          <w:tcPr>
            <w:tcW w:w="380" w:type="dxa"/>
            <w:gridSpan w:val="13"/>
          </w:tcPr>
          <w:p w14:paraId="11E6FF95" w14:textId="77777777" w:rsidR="00BA628F" w:rsidRDefault="00BA628F">
            <w:pPr>
              <w:pStyle w:val="EMPTYCELLSTYLE"/>
            </w:pPr>
          </w:p>
        </w:tc>
        <w:tc>
          <w:tcPr>
            <w:tcW w:w="2300" w:type="dxa"/>
            <w:gridSpan w:val="30"/>
          </w:tcPr>
          <w:p w14:paraId="11E6FF96" w14:textId="77777777" w:rsidR="00BA628F" w:rsidRDefault="00BA628F">
            <w:pPr>
              <w:pStyle w:val="EMPTYCELLSTYLE"/>
            </w:pPr>
          </w:p>
        </w:tc>
        <w:tc>
          <w:tcPr>
            <w:tcW w:w="80" w:type="dxa"/>
            <w:gridSpan w:val="4"/>
          </w:tcPr>
          <w:p w14:paraId="11E6FF97" w14:textId="77777777" w:rsidR="00BA628F" w:rsidRDefault="00BA628F">
            <w:pPr>
              <w:pStyle w:val="EMPTYCELLSTYLE"/>
            </w:pPr>
          </w:p>
        </w:tc>
        <w:tc>
          <w:tcPr>
            <w:tcW w:w="480" w:type="dxa"/>
            <w:gridSpan w:val="6"/>
          </w:tcPr>
          <w:p w14:paraId="11E6FF98" w14:textId="77777777" w:rsidR="00BA628F" w:rsidRDefault="00BA628F">
            <w:pPr>
              <w:pStyle w:val="EMPTYCELLSTYLE"/>
            </w:pPr>
          </w:p>
        </w:tc>
        <w:tc>
          <w:tcPr>
            <w:tcW w:w="740" w:type="dxa"/>
            <w:gridSpan w:val="5"/>
          </w:tcPr>
          <w:p w14:paraId="11E6FF99" w14:textId="77777777" w:rsidR="00BA628F" w:rsidRDefault="00BA628F">
            <w:pPr>
              <w:pStyle w:val="EMPTYCELLSTYLE"/>
            </w:pPr>
          </w:p>
        </w:tc>
        <w:tc>
          <w:tcPr>
            <w:tcW w:w="160" w:type="dxa"/>
            <w:gridSpan w:val="6"/>
          </w:tcPr>
          <w:p w14:paraId="11E6FF9A" w14:textId="77777777" w:rsidR="00BA628F" w:rsidRDefault="00BA628F">
            <w:pPr>
              <w:pStyle w:val="EMPTYCELLSTYLE"/>
            </w:pPr>
          </w:p>
        </w:tc>
        <w:tc>
          <w:tcPr>
            <w:tcW w:w="80" w:type="dxa"/>
            <w:gridSpan w:val="4"/>
          </w:tcPr>
          <w:p w14:paraId="11E6FF9B" w14:textId="77777777" w:rsidR="00BA628F" w:rsidRDefault="00BA628F">
            <w:pPr>
              <w:pStyle w:val="EMPTYCELLSTYLE"/>
            </w:pPr>
          </w:p>
        </w:tc>
        <w:tc>
          <w:tcPr>
            <w:tcW w:w="40" w:type="dxa"/>
            <w:gridSpan w:val="2"/>
          </w:tcPr>
          <w:p w14:paraId="11E6FF9C" w14:textId="77777777" w:rsidR="00BA628F" w:rsidRDefault="00BA628F">
            <w:pPr>
              <w:pStyle w:val="EMPTYCELLSTYLE"/>
            </w:pPr>
          </w:p>
        </w:tc>
        <w:tc>
          <w:tcPr>
            <w:tcW w:w="40" w:type="dxa"/>
            <w:gridSpan w:val="2"/>
          </w:tcPr>
          <w:p w14:paraId="11E6FF9D" w14:textId="77777777" w:rsidR="00BA628F" w:rsidRDefault="00BA628F">
            <w:pPr>
              <w:pStyle w:val="EMPTYCELLSTYLE"/>
            </w:pPr>
          </w:p>
        </w:tc>
      </w:tr>
      <w:tr w:rsidR="00BA628F" w14:paraId="11E6FFA8" w14:textId="77777777" w:rsidTr="002C180E">
        <w:trPr>
          <w:gridAfter w:val="45"/>
          <w:wAfter w:w="1708" w:type="dxa"/>
          <w:trHeight w:hRule="exact" w:val="460"/>
        </w:trPr>
        <w:tc>
          <w:tcPr>
            <w:tcW w:w="450" w:type="dxa"/>
          </w:tcPr>
          <w:p w14:paraId="11E6FF9F"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6FFA0"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6FFA1" w14:textId="77777777" w:rsidR="00BA628F" w:rsidRDefault="0050071D">
            <w:r>
              <w:rPr>
                <w:rFonts w:ascii="SansSerif" w:eastAsia="SansSerif" w:hAnsi="SansSerif" w:cs="SansSerif"/>
                <w:color w:val="000000"/>
              </w:rPr>
              <w:t>None</w:t>
            </w:r>
          </w:p>
        </w:tc>
        <w:tc>
          <w:tcPr>
            <w:tcW w:w="480" w:type="dxa"/>
            <w:gridSpan w:val="6"/>
          </w:tcPr>
          <w:p w14:paraId="11E6FFA2" w14:textId="77777777" w:rsidR="00BA628F" w:rsidRDefault="00BA628F">
            <w:pPr>
              <w:pStyle w:val="EMPTYCELLSTYLE"/>
            </w:pPr>
          </w:p>
        </w:tc>
        <w:tc>
          <w:tcPr>
            <w:tcW w:w="740" w:type="dxa"/>
            <w:gridSpan w:val="5"/>
          </w:tcPr>
          <w:p w14:paraId="11E6FFA3" w14:textId="77777777" w:rsidR="00BA628F" w:rsidRDefault="00BA628F">
            <w:pPr>
              <w:pStyle w:val="EMPTYCELLSTYLE"/>
            </w:pPr>
          </w:p>
        </w:tc>
        <w:tc>
          <w:tcPr>
            <w:tcW w:w="160" w:type="dxa"/>
            <w:gridSpan w:val="6"/>
          </w:tcPr>
          <w:p w14:paraId="11E6FFA4" w14:textId="77777777" w:rsidR="00BA628F" w:rsidRDefault="00BA628F">
            <w:pPr>
              <w:pStyle w:val="EMPTYCELLSTYLE"/>
            </w:pPr>
          </w:p>
        </w:tc>
        <w:tc>
          <w:tcPr>
            <w:tcW w:w="80" w:type="dxa"/>
            <w:gridSpan w:val="4"/>
          </w:tcPr>
          <w:p w14:paraId="11E6FFA5" w14:textId="77777777" w:rsidR="00BA628F" w:rsidRDefault="00BA628F">
            <w:pPr>
              <w:pStyle w:val="EMPTYCELLSTYLE"/>
            </w:pPr>
          </w:p>
        </w:tc>
        <w:tc>
          <w:tcPr>
            <w:tcW w:w="40" w:type="dxa"/>
            <w:gridSpan w:val="2"/>
          </w:tcPr>
          <w:p w14:paraId="11E6FFA6" w14:textId="77777777" w:rsidR="00BA628F" w:rsidRDefault="00BA628F">
            <w:pPr>
              <w:pStyle w:val="EMPTYCELLSTYLE"/>
            </w:pPr>
          </w:p>
        </w:tc>
        <w:tc>
          <w:tcPr>
            <w:tcW w:w="40" w:type="dxa"/>
            <w:gridSpan w:val="2"/>
          </w:tcPr>
          <w:p w14:paraId="11E6FFA7" w14:textId="77777777" w:rsidR="00BA628F" w:rsidRDefault="00BA628F">
            <w:pPr>
              <w:pStyle w:val="EMPTYCELLSTYLE"/>
            </w:pPr>
          </w:p>
        </w:tc>
      </w:tr>
      <w:tr w:rsidR="00BA628F" w14:paraId="11E6FFBC" w14:textId="77777777" w:rsidTr="002C180E">
        <w:trPr>
          <w:trHeight w:hRule="exact" w:val="40"/>
        </w:trPr>
        <w:tc>
          <w:tcPr>
            <w:tcW w:w="450" w:type="dxa"/>
          </w:tcPr>
          <w:p w14:paraId="11E6FFA9" w14:textId="77777777" w:rsidR="00BA628F" w:rsidRDefault="00BA628F">
            <w:pPr>
              <w:pStyle w:val="EMPTYCELLSTYLE"/>
            </w:pPr>
          </w:p>
        </w:tc>
        <w:tc>
          <w:tcPr>
            <w:tcW w:w="40" w:type="dxa"/>
            <w:gridSpan w:val="2"/>
          </w:tcPr>
          <w:p w14:paraId="11E6FFAA" w14:textId="77777777" w:rsidR="00BA628F" w:rsidRDefault="00BA628F">
            <w:pPr>
              <w:pStyle w:val="EMPTYCELLSTYLE"/>
            </w:pPr>
          </w:p>
        </w:tc>
        <w:tc>
          <w:tcPr>
            <w:tcW w:w="980" w:type="dxa"/>
            <w:gridSpan w:val="3"/>
          </w:tcPr>
          <w:p w14:paraId="11E6FFAB" w14:textId="77777777" w:rsidR="00BA628F" w:rsidRDefault="00BA628F">
            <w:pPr>
              <w:pStyle w:val="EMPTYCELLSTYLE"/>
            </w:pPr>
          </w:p>
        </w:tc>
        <w:tc>
          <w:tcPr>
            <w:tcW w:w="640" w:type="dxa"/>
            <w:gridSpan w:val="4"/>
          </w:tcPr>
          <w:p w14:paraId="11E6FFAC" w14:textId="77777777" w:rsidR="00BA628F" w:rsidRDefault="00BA628F">
            <w:pPr>
              <w:pStyle w:val="EMPTYCELLSTYLE"/>
            </w:pPr>
          </w:p>
        </w:tc>
        <w:tc>
          <w:tcPr>
            <w:tcW w:w="620" w:type="dxa"/>
            <w:gridSpan w:val="12"/>
          </w:tcPr>
          <w:p w14:paraId="11E6FFAD" w14:textId="77777777" w:rsidR="00BA628F" w:rsidRDefault="00BA628F">
            <w:pPr>
              <w:pStyle w:val="EMPTYCELLSTYLE"/>
            </w:pPr>
          </w:p>
        </w:tc>
        <w:tc>
          <w:tcPr>
            <w:tcW w:w="420" w:type="dxa"/>
            <w:gridSpan w:val="5"/>
          </w:tcPr>
          <w:p w14:paraId="11E6FFAE" w14:textId="77777777" w:rsidR="00BA628F" w:rsidRDefault="00BA628F">
            <w:pPr>
              <w:pStyle w:val="EMPTYCELLSTYLE"/>
            </w:pPr>
          </w:p>
        </w:tc>
        <w:tc>
          <w:tcPr>
            <w:tcW w:w="40" w:type="dxa"/>
            <w:gridSpan w:val="3"/>
          </w:tcPr>
          <w:p w14:paraId="11E6FFAF" w14:textId="77777777" w:rsidR="00BA628F" w:rsidRDefault="00BA628F">
            <w:pPr>
              <w:pStyle w:val="EMPTYCELLSTYLE"/>
            </w:pPr>
          </w:p>
        </w:tc>
        <w:tc>
          <w:tcPr>
            <w:tcW w:w="220" w:type="dxa"/>
            <w:gridSpan w:val="4"/>
          </w:tcPr>
          <w:p w14:paraId="11E6FFB0" w14:textId="77777777" w:rsidR="00BA628F" w:rsidRDefault="00BA628F">
            <w:pPr>
              <w:pStyle w:val="EMPTYCELLSTYLE"/>
            </w:pPr>
          </w:p>
        </w:tc>
        <w:tc>
          <w:tcPr>
            <w:tcW w:w="40" w:type="dxa"/>
            <w:gridSpan w:val="2"/>
          </w:tcPr>
          <w:p w14:paraId="11E6FFB1" w14:textId="77777777" w:rsidR="00BA628F" w:rsidRDefault="00BA628F">
            <w:pPr>
              <w:pStyle w:val="EMPTYCELLSTYLE"/>
            </w:pPr>
          </w:p>
        </w:tc>
        <w:tc>
          <w:tcPr>
            <w:tcW w:w="600" w:type="dxa"/>
            <w:gridSpan w:val="12"/>
          </w:tcPr>
          <w:p w14:paraId="11E6FFB2" w14:textId="77777777" w:rsidR="00BA628F" w:rsidRDefault="00BA628F">
            <w:pPr>
              <w:pStyle w:val="EMPTYCELLSTYLE"/>
            </w:pPr>
          </w:p>
        </w:tc>
        <w:tc>
          <w:tcPr>
            <w:tcW w:w="200" w:type="dxa"/>
            <w:gridSpan w:val="4"/>
          </w:tcPr>
          <w:p w14:paraId="11E6FFB3" w14:textId="77777777" w:rsidR="00BA628F" w:rsidRDefault="00BA628F">
            <w:pPr>
              <w:pStyle w:val="EMPTYCELLSTYLE"/>
            </w:pPr>
          </w:p>
        </w:tc>
        <w:tc>
          <w:tcPr>
            <w:tcW w:w="860" w:type="dxa"/>
            <w:gridSpan w:val="15"/>
          </w:tcPr>
          <w:p w14:paraId="11E6FFB4"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6FFB5" w14:textId="77777777" w:rsidR="00BA628F" w:rsidRDefault="00BA628F">
            <w:pPr>
              <w:pStyle w:val="EMPTYCELLSTYLE"/>
            </w:pPr>
          </w:p>
        </w:tc>
        <w:tc>
          <w:tcPr>
            <w:tcW w:w="480" w:type="dxa"/>
            <w:gridSpan w:val="5"/>
          </w:tcPr>
          <w:p w14:paraId="11E6FFB6" w14:textId="77777777" w:rsidR="00BA628F" w:rsidRDefault="00BA628F">
            <w:pPr>
              <w:pStyle w:val="EMPTYCELLSTYLE"/>
            </w:pPr>
          </w:p>
        </w:tc>
        <w:tc>
          <w:tcPr>
            <w:tcW w:w="740" w:type="dxa"/>
            <w:gridSpan w:val="5"/>
          </w:tcPr>
          <w:p w14:paraId="11E6FFB7" w14:textId="77777777" w:rsidR="00BA628F" w:rsidRDefault="00BA628F">
            <w:pPr>
              <w:pStyle w:val="EMPTYCELLSTYLE"/>
            </w:pPr>
          </w:p>
        </w:tc>
        <w:tc>
          <w:tcPr>
            <w:tcW w:w="160" w:type="dxa"/>
            <w:gridSpan w:val="6"/>
          </w:tcPr>
          <w:p w14:paraId="11E6FFB8" w14:textId="77777777" w:rsidR="00BA628F" w:rsidRDefault="00BA628F">
            <w:pPr>
              <w:pStyle w:val="EMPTYCELLSTYLE"/>
            </w:pPr>
          </w:p>
        </w:tc>
        <w:tc>
          <w:tcPr>
            <w:tcW w:w="80" w:type="dxa"/>
            <w:gridSpan w:val="4"/>
          </w:tcPr>
          <w:p w14:paraId="11E6FFB9" w14:textId="77777777" w:rsidR="00BA628F" w:rsidRDefault="00BA628F">
            <w:pPr>
              <w:pStyle w:val="EMPTYCELLSTYLE"/>
            </w:pPr>
          </w:p>
        </w:tc>
        <w:tc>
          <w:tcPr>
            <w:tcW w:w="40" w:type="dxa"/>
            <w:gridSpan w:val="2"/>
          </w:tcPr>
          <w:p w14:paraId="11E6FFBA" w14:textId="77777777" w:rsidR="00BA628F" w:rsidRDefault="00BA628F">
            <w:pPr>
              <w:pStyle w:val="EMPTYCELLSTYLE"/>
            </w:pPr>
          </w:p>
        </w:tc>
        <w:tc>
          <w:tcPr>
            <w:tcW w:w="1318" w:type="dxa"/>
            <w:gridSpan w:val="46"/>
          </w:tcPr>
          <w:p w14:paraId="11E6FFBB" w14:textId="77777777" w:rsidR="00BA628F" w:rsidRDefault="00BA628F">
            <w:pPr>
              <w:pStyle w:val="EMPTYCELLSTYLE"/>
            </w:pPr>
          </w:p>
        </w:tc>
      </w:tr>
      <w:tr w:rsidR="00BA628F" w14:paraId="11E6FFD5" w14:textId="77777777" w:rsidTr="002C180E">
        <w:trPr>
          <w:trHeight w:hRule="exact" w:val="380"/>
        </w:trPr>
        <w:tc>
          <w:tcPr>
            <w:tcW w:w="450" w:type="dxa"/>
          </w:tcPr>
          <w:p w14:paraId="11E6FFBD" w14:textId="77777777" w:rsidR="00BA628F" w:rsidRDefault="00BA628F">
            <w:pPr>
              <w:pStyle w:val="EMPTYCELLSTYLE"/>
            </w:pPr>
          </w:p>
        </w:tc>
        <w:tc>
          <w:tcPr>
            <w:tcW w:w="40" w:type="dxa"/>
            <w:gridSpan w:val="2"/>
          </w:tcPr>
          <w:p w14:paraId="11E6FFBE" w14:textId="77777777" w:rsidR="00BA628F" w:rsidRDefault="00BA628F">
            <w:pPr>
              <w:pStyle w:val="EMPTYCELLSTYLE"/>
            </w:pPr>
          </w:p>
        </w:tc>
        <w:tc>
          <w:tcPr>
            <w:tcW w:w="980" w:type="dxa"/>
            <w:gridSpan w:val="3"/>
          </w:tcPr>
          <w:p w14:paraId="11E6FFBF" w14:textId="77777777" w:rsidR="00BA628F" w:rsidRDefault="00BA628F">
            <w:pPr>
              <w:pStyle w:val="EMPTYCELLSTYLE"/>
            </w:pPr>
          </w:p>
        </w:tc>
        <w:tc>
          <w:tcPr>
            <w:tcW w:w="640" w:type="dxa"/>
            <w:gridSpan w:val="4"/>
          </w:tcPr>
          <w:p w14:paraId="11E6FFC0" w14:textId="77777777" w:rsidR="00BA628F" w:rsidRDefault="00BA628F">
            <w:pPr>
              <w:pStyle w:val="EMPTYCELLSTYLE"/>
            </w:pPr>
          </w:p>
        </w:tc>
        <w:tc>
          <w:tcPr>
            <w:tcW w:w="620" w:type="dxa"/>
            <w:gridSpan w:val="12"/>
          </w:tcPr>
          <w:p w14:paraId="11E6FFC1" w14:textId="77777777" w:rsidR="00BA628F" w:rsidRDefault="00BA628F">
            <w:pPr>
              <w:pStyle w:val="EMPTYCELLSTYLE"/>
            </w:pPr>
          </w:p>
        </w:tc>
        <w:tc>
          <w:tcPr>
            <w:tcW w:w="420" w:type="dxa"/>
            <w:gridSpan w:val="5"/>
          </w:tcPr>
          <w:p w14:paraId="11E6FFC2" w14:textId="77777777" w:rsidR="00BA628F" w:rsidRDefault="00BA628F">
            <w:pPr>
              <w:pStyle w:val="EMPTYCELLSTYLE"/>
            </w:pPr>
          </w:p>
        </w:tc>
        <w:tc>
          <w:tcPr>
            <w:tcW w:w="40" w:type="dxa"/>
            <w:gridSpan w:val="3"/>
          </w:tcPr>
          <w:p w14:paraId="11E6FFC3" w14:textId="77777777" w:rsidR="00BA628F" w:rsidRDefault="00BA628F">
            <w:pPr>
              <w:pStyle w:val="EMPTYCELLSTYLE"/>
            </w:pPr>
          </w:p>
        </w:tc>
        <w:tc>
          <w:tcPr>
            <w:tcW w:w="220" w:type="dxa"/>
            <w:gridSpan w:val="4"/>
          </w:tcPr>
          <w:p w14:paraId="11E6FFC4" w14:textId="77777777" w:rsidR="00BA628F" w:rsidRDefault="00BA628F">
            <w:pPr>
              <w:pStyle w:val="EMPTYCELLSTYLE"/>
            </w:pPr>
          </w:p>
        </w:tc>
        <w:tc>
          <w:tcPr>
            <w:tcW w:w="40" w:type="dxa"/>
            <w:gridSpan w:val="2"/>
          </w:tcPr>
          <w:p w14:paraId="11E6FFC5" w14:textId="77777777" w:rsidR="00BA628F" w:rsidRDefault="00BA628F">
            <w:pPr>
              <w:pStyle w:val="EMPTYCELLSTYLE"/>
            </w:pPr>
          </w:p>
        </w:tc>
        <w:tc>
          <w:tcPr>
            <w:tcW w:w="600" w:type="dxa"/>
            <w:gridSpan w:val="12"/>
          </w:tcPr>
          <w:p w14:paraId="11E6FFC6" w14:textId="77777777" w:rsidR="00BA628F" w:rsidRDefault="00BA628F">
            <w:pPr>
              <w:pStyle w:val="EMPTYCELLSTYLE"/>
            </w:pPr>
          </w:p>
        </w:tc>
        <w:tc>
          <w:tcPr>
            <w:tcW w:w="200" w:type="dxa"/>
            <w:gridSpan w:val="4"/>
          </w:tcPr>
          <w:p w14:paraId="11E6FFC7" w14:textId="77777777" w:rsidR="00BA628F" w:rsidRDefault="00BA628F">
            <w:pPr>
              <w:pStyle w:val="EMPTYCELLSTYLE"/>
            </w:pPr>
          </w:p>
        </w:tc>
        <w:tc>
          <w:tcPr>
            <w:tcW w:w="860" w:type="dxa"/>
            <w:gridSpan w:val="15"/>
          </w:tcPr>
          <w:p w14:paraId="11E6FFC8" w14:textId="77777777" w:rsidR="00BA628F" w:rsidRDefault="00BA628F">
            <w:pPr>
              <w:pStyle w:val="EMPTYCELLSTYLE"/>
            </w:pPr>
          </w:p>
        </w:tc>
        <w:tc>
          <w:tcPr>
            <w:tcW w:w="300" w:type="dxa"/>
            <w:gridSpan w:val="7"/>
          </w:tcPr>
          <w:p w14:paraId="11E6FFC9" w14:textId="77777777" w:rsidR="00BA628F" w:rsidRDefault="00BA628F">
            <w:pPr>
              <w:pStyle w:val="EMPTYCELLSTYLE"/>
            </w:pPr>
          </w:p>
        </w:tc>
        <w:tc>
          <w:tcPr>
            <w:tcW w:w="360" w:type="dxa"/>
            <w:gridSpan w:val="10"/>
          </w:tcPr>
          <w:p w14:paraId="11E6FFCA" w14:textId="77777777" w:rsidR="00BA628F" w:rsidRDefault="00BA628F">
            <w:pPr>
              <w:pStyle w:val="EMPTYCELLSTYLE"/>
            </w:pPr>
          </w:p>
        </w:tc>
        <w:tc>
          <w:tcPr>
            <w:tcW w:w="500" w:type="dxa"/>
            <w:gridSpan w:val="14"/>
          </w:tcPr>
          <w:p w14:paraId="11E6FFCB" w14:textId="77777777" w:rsidR="00BA628F" w:rsidRDefault="00BA628F">
            <w:pPr>
              <w:pStyle w:val="EMPTYCELLSTYLE"/>
            </w:pPr>
          </w:p>
        </w:tc>
        <w:tc>
          <w:tcPr>
            <w:tcW w:w="380" w:type="dxa"/>
            <w:gridSpan w:val="13"/>
          </w:tcPr>
          <w:p w14:paraId="11E6FFCC" w14:textId="77777777" w:rsidR="00BA628F" w:rsidRDefault="00BA628F">
            <w:pPr>
              <w:pStyle w:val="EMPTYCELLSTYLE"/>
            </w:pPr>
          </w:p>
        </w:tc>
        <w:tc>
          <w:tcPr>
            <w:tcW w:w="2300" w:type="dxa"/>
            <w:gridSpan w:val="30"/>
          </w:tcPr>
          <w:p w14:paraId="11E6FFCD" w14:textId="77777777" w:rsidR="00BA628F" w:rsidRDefault="00BA628F">
            <w:pPr>
              <w:pStyle w:val="EMPTYCELLSTYLE"/>
            </w:pPr>
          </w:p>
        </w:tc>
        <w:tc>
          <w:tcPr>
            <w:tcW w:w="80" w:type="dxa"/>
            <w:gridSpan w:val="5"/>
          </w:tcPr>
          <w:p w14:paraId="11E6FFCE" w14:textId="77777777" w:rsidR="00BA628F" w:rsidRDefault="00BA628F">
            <w:pPr>
              <w:pStyle w:val="EMPTYCELLSTYLE"/>
            </w:pPr>
          </w:p>
        </w:tc>
        <w:tc>
          <w:tcPr>
            <w:tcW w:w="480" w:type="dxa"/>
            <w:gridSpan w:val="5"/>
          </w:tcPr>
          <w:p w14:paraId="11E6FFCF" w14:textId="77777777" w:rsidR="00BA628F" w:rsidRDefault="00BA628F">
            <w:pPr>
              <w:pStyle w:val="EMPTYCELLSTYLE"/>
            </w:pPr>
          </w:p>
        </w:tc>
        <w:tc>
          <w:tcPr>
            <w:tcW w:w="740" w:type="dxa"/>
            <w:gridSpan w:val="5"/>
          </w:tcPr>
          <w:p w14:paraId="11E6FFD0" w14:textId="77777777" w:rsidR="00BA628F" w:rsidRDefault="00BA628F">
            <w:pPr>
              <w:pStyle w:val="EMPTYCELLSTYLE"/>
            </w:pPr>
          </w:p>
        </w:tc>
        <w:tc>
          <w:tcPr>
            <w:tcW w:w="160" w:type="dxa"/>
            <w:gridSpan w:val="6"/>
          </w:tcPr>
          <w:p w14:paraId="11E6FFD1" w14:textId="77777777" w:rsidR="00BA628F" w:rsidRDefault="00BA628F">
            <w:pPr>
              <w:pStyle w:val="EMPTYCELLSTYLE"/>
            </w:pPr>
          </w:p>
        </w:tc>
        <w:tc>
          <w:tcPr>
            <w:tcW w:w="80" w:type="dxa"/>
            <w:gridSpan w:val="4"/>
          </w:tcPr>
          <w:p w14:paraId="11E6FFD2" w14:textId="77777777" w:rsidR="00BA628F" w:rsidRDefault="00BA628F">
            <w:pPr>
              <w:pStyle w:val="EMPTYCELLSTYLE"/>
            </w:pPr>
          </w:p>
        </w:tc>
        <w:tc>
          <w:tcPr>
            <w:tcW w:w="40" w:type="dxa"/>
            <w:gridSpan w:val="2"/>
          </w:tcPr>
          <w:p w14:paraId="11E6FFD3" w14:textId="77777777" w:rsidR="00BA628F" w:rsidRDefault="00BA628F">
            <w:pPr>
              <w:pStyle w:val="EMPTYCELLSTYLE"/>
            </w:pPr>
          </w:p>
        </w:tc>
        <w:tc>
          <w:tcPr>
            <w:tcW w:w="1318" w:type="dxa"/>
            <w:gridSpan w:val="46"/>
          </w:tcPr>
          <w:p w14:paraId="11E6FFD4" w14:textId="77777777" w:rsidR="00BA628F" w:rsidRDefault="00BA628F">
            <w:pPr>
              <w:pStyle w:val="EMPTYCELLSTYLE"/>
            </w:pPr>
          </w:p>
        </w:tc>
      </w:tr>
      <w:tr w:rsidR="00BA628F" w14:paraId="11E6FFDB" w14:textId="77777777" w:rsidTr="002C180E">
        <w:trPr>
          <w:gridAfter w:val="45"/>
          <w:wAfter w:w="1708" w:type="dxa"/>
          <w:trHeight w:hRule="exact" w:val="20"/>
        </w:trPr>
        <w:tc>
          <w:tcPr>
            <w:tcW w:w="450" w:type="dxa"/>
          </w:tcPr>
          <w:p w14:paraId="11E6FFD6"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6FFD7" w14:textId="77777777" w:rsidR="00BA628F" w:rsidRDefault="00BA628F">
            <w:pPr>
              <w:pStyle w:val="EMPTYCELLSTYLE"/>
            </w:pPr>
          </w:p>
        </w:tc>
        <w:tc>
          <w:tcPr>
            <w:tcW w:w="80" w:type="dxa"/>
            <w:gridSpan w:val="4"/>
          </w:tcPr>
          <w:p w14:paraId="11E6FFD8" w14:textId="77777777" w:rsidR="00BA628F" w:rsidRDefault="00BA628F">
            <w:pPr>
              <w:pStyle w:val="EMPTYCELLSTYLE"/>
            </w:pPr>
          </w:p>
        </w:tc>
        <w:tc>
          <w:tcPr>
            <w:tcW w:w="40" w:type="dxa"/>
            <w:gridSpan w:val="2"/>
          </w:tcPr>
          <w:p w14:paraId="11E6FFD9" w14:textId="77777777" w:rsidR="00BA628F" w:rsidRDefault="00BA628F">
            <w:pPr>
              <w:pStyle w:val="EMPTYCELLSTYLE"/>
            </w:pPr>
          </w:p>
        </w:tc>
        <w:tc>
          <w:tcPr>
            <w:tcW w:w="40" w:type="dxa"/>
            <w:gridSpan w:val="2"/>
          </w:tcPr>
          <w:p w14:paraId="11E6FFDA" w14:textId="77777777" w:rsidR="00BA628F" w:rsidRDefault="00BA628F">
            <w:pPr>
              <w:pStyle w:val="EMPTYCELLSTYLE"/>
            </w:pPr>
          </w:p>
        </w:tc>
      </w:tr>
      <w:tr w:rsidR="00BA628F" w14:paraId="11E6FFF4" w14:textId="77777777" w:rsidTr="002C180E">
        <w:trPr>
          <w:trHeight w:hRule="exact" w:val="7920"/>
        </w:trPr>
        <w:tc>
          <w:tcPr>
            <w:tcW w:w="450" w:type="dxa"/>
          </w:tcPr>
          <w:p w14:paraId="11E6FFDC" w14:textId="77777777" w:rsidR="00BA628F" w:rsidRDefault="00BA628F">
            <w:pPr>
              <w:pStyle w:val="EMPTYCELLSTYLE"/>
            </w:pPr>
          </w:p>
        </w:tc>
        <w:tc>
          <w:tcPr>
            <w:tcW w:w="40" w:type="dxa"/>
            <w:gridSpan w:val="2"/>
          </w:tcPr>
          <w:p w14:paraId="11E6FFDD" w14:textId="77777777" w:rsidR="00BA628F" w:rsidRDefault="00BA628F">
            <w:pPr>
              <w:pStyle w:val="EMPTYCELLSTYLE"/>
            </w:pPr>
          </w:p>
        </w:tc>
        <w:tc>
          <w:tcPr>
            <w:tcW w:w="980" w:type="dxa"/>
            <w:gridSpan w:val="3"/>
          </w:tcPr>
          <w:p w14:paraId="11E6FFDE" w14:textId="77777777" w:rsidR="00BA628F" w:rsidRDefault="00BA628F">
            <w:pPr>
              <w:pStyle w:val="EMPTYCELLSTYLE"/>
            </w:pPr>
          </w:p>
        </w:tc>
        <w:tc>
          <w:tcPr>
            <w:tcW w:w="640" w:type="dxa"/>
            <w:gridSpan w:val="4"/>
          </w:tcPr>
          <w:p w14:paraId="11E6FFDF" w14:textId="77777777" w:rsidR="00BA628F" w:rsidRDefault="00BA628F">
            <w:pPr>
              <w:pStyle w:val="EMPTYCELLSTYLE"/>
            </w:pPr>
          </w:p>
        </w:tc>
        <w:tc>
          <w:tcPr>
            <w:tcW w:w="620" w:type="dxa"/>
            <w:gridSpan w:val="12"/>
          </w:tcPr>
          <w:p w14:paraId="11E6FFE0" w14:textId="77777777" w:rsidR="00BA628F" w:rsidRDefault="00BA628F">
            <w:pPr>
              <w:pStyle w:val="EMPTYCELLSTYLE"/>
            </w:pPr>
          </w:p>
        </w:tc>
        <w:tc>
          <w:tcPr>
            <w:tcW w:w="420" w:type="dxa"/>
            <w:gridSpan w:val="5"/>
          </w:tcPr>
          <w:p w14:paraId="11E6FFE1" w14:textId="77777777" w:rsidR="00BA628F" w:rsidRDefault="00BA628F">
            <w:pPr>
              <w:pStyle w:val="EMPTYCELLSTYLE"/>
            </w:pPr>
          </w:p>
        </w:tc>
        <w:tc>
          <w:tcPr>
            <w:tcW w:w="40" w:type="dxa"/>
            <w:gridSpan w:val="3"/>
          </w:tcPr>
          <w:p w14:paraId="11E6FFE2" w14:textId="77777777" w:rsidR="00BA628F" w:rsidRDefault="00BA628F">
            <w:pPr>
              <w:pStyle w:val="EMPTYCELLSTYLE"/>
            </w:pPr>
          </w:p>
        </w:tc>
        <w:tc>
          <w:tcPr>
            <w:tcW w:w="220" w:type="dxa"/>
            <w:gridSpan w:val="4"/>
          </w:tcPr>
          <w:p w14:paraId="11E6FFE3" w14:textId="77777777" w:rsidR="00BA628F" w:rsidRDefault="00BA628F">
            <w:pPr>
              <w:pStyle w:val="EMPTYCELLSTYLE"/>
            </w:pPr>
          </w:p>
        </w:tc>
        <w:tc>
          <w:tcPr>
            <w:tcW w:w="40" w:type="dxa"/>
            <w:gridSpan w:val="2"/>
          </w:tcPr>
          <w:p w14:paraId="11E6FFE4" w14:textId="77777777" w:rsidR="00BA628F" w:rsidRDefault="00BA628F">
            <w:pPr>
              <w:pStyle w:val="EMPTYCELLSTYLE"/>
            </w:pPr>
          </w:p>
        </w:tc>
        <w:tc>
          <w:tcPr>
            <w:tcW w:w="600" w:type="dxa"/>
            <w:gridSpan w:val="12"/>
          </w:tcPr>
          <w:p w14:paraId="11E6FFE5" w14:textId="77777777" w:rsidR="00BA628F" w:rsidRDefault="00BA628F">
            <w:pPr>
              <w:pStyle w:val="EMPTYCELLSTYLE"/>
            </w:pPr>
          </w:p>
        </w:tc>
        <w:tc>
          <w:tcPr>
            <w:tcW w:w="200" w:type="dxa"/>
            <w:gridSpan w:val="4"/>
          </w:tcPr>
          <w:p w14:paraId="11E6FFE6" w14:textId="77777777" w:rsidR="00BA628F" w:rsidRDefault="00BA628F">
            <w:pPr>
              <w:pStyle w:val="EMPTYCELLSTYLE"/>
            </w:pPr>
          </w:p>
        </w:tc>
        <w:tc>
          <w:tcPr>
            <w:tcW w:w="860" w:type="dxa"/>
            <w:gridSpan w:val="15"/>
          </w:tcPr>
          <w:p w14:paraId="11E6FFE7" w14:textId="77777777" w:rsidR="00BA628F" w:rsidRDefault="00BA628F">
            <w:pPr>
              <w:pStyle w:val="EMPTYCELLSTYLE"/>
            </w:pPr>
          </w:p>
        </w:tc>
        <w:tc>
          <w:tcPr>
            <w:tcW w:w="300" w:type="dxa"/>
            <w:gridSpan w:val="7"/>
          </w:tcPr>
          <w:p w14:paraId="11E6FFE8" w14:textId="77777777" w:rsidR="00BA628F" w:rsidRDefault="00BA628F">
            <w:pPr>
              <w:pStyle w:val="EMPTYCELLSTYLE"/>
            </w:pPr>
          </w:p>
        </w:tc>
        <w:tc>
          <w:tcPr>
            <w:tcW w:w="360" w:type="dxa"/>
            <w:gridSpan w:val="10"/>
          </w:tcPr>
          <w:p w14:paraId="11E6FFE9" w14:textId="77777777" w:rsidR="00BA628F" w:rsidRDefault="00BA628F">
            <w:pPr>
              <w:pStyle w:val="EMPTYCELLSTYLE"/>
            </w:pPr>
          </w:p>
        </w:tc>
        <w:tc>
          <w:tcPr>
            <w:tcW w:w="500" w:type="dxa"/>
            <w:gridSpan w:val="14"/>
          </w:tcPr>
          <w:p w14:paraId="11E6FFEA" w14:textId="77777777" w:rsidR="00BA628F" w:rsidRDefault="00BA628F">
            <w:pPr>
              <w:pStyle w:val="EMPTYCELLSTYLE"/>
            </w:pPr>
          </w:p>
        </w:tc>
        <w:tc>
          <w:tcPr>
            <w:tcW w:w="380" w:type="dxa"/>
            <w:gridSpan w:val="13"/>
          </w:tcPr>
          <w:p w14:paraId="11E6FFEB" w14:textId="77777777" w:rsidR="00BA628F" w:rsidRDefault="00BA628F">
            <w:pPr>
              <w:pStyle w:val="EMPTYCELLSTYLE"/>
            </w:pPr>
          </w:p>
        </w:tc>
        <w:tc>
          <w:tcPr>
            <w:tcW w:w="2300" w:type="dxa"/>
            <w:gridSpan w:val="30"/>
          </w:tcPr>
          <w:p w14:paraId="11E6FFEC" w14:textId="77777777" w:rsidR="00BA628F" w:rsidRDefault="00BA628F">
            <w:pPr>
              <w:pStyle w:val="EMPTYCELLSTYLE"/>
            </w:pPr>
          </w:p>
        </w:tc>
        <w:tc>
          <w:tcPr>
            <w:tcW w:w="80" w:type="dxa"/>
            <w:gridSpan w:val="5"/>
          </w:tcPr>
          <w:p w14:paraId="11E6FFED" w14:textId="77777777" w:rsidR="00BA628F" w:rsidRDefault="00BA628F">
            <w:pPr>
              <w:pStyle w:val="EMPTYCELLSTYLE"/>
            </w:pPr>
          </w:p>
        </w:tc>
        <w:tc>
          <w:tcPr>
            <w:tcW w:w="480" w:type="dxa"/>
            <w:gridSpan w:val="5"/>
          </w:tcPr>
          <w:p w14:paraId="11E6FFEE" w14:textId="77777777" w:rsidR="00BA628F" w:rsidRDefault="00BA628F">
            <w:pPr>
              <w:pStyle w:val="EMPTYCELLSTYLE"/>
            </w:pPr>
          </w:p>
        </w:tc>
        <w:tc>
          <w:tcPr>
            <w:tcW w:w="740" w:type="dxa"/>
            <w:gridSpan w:val="5"/>
          </w:tcPr>
          <w:p w14:paraId="11E6FFEF" w14:textId="77777777" w:rsidR="00BA628F" w:rsidRDefault="00BA628F">
            <w:pPr>
              <w:pStyle w:val="EMPTYCELLSTYLE"/>
            </w:pPr>
          </w:p>
        </w:tc>
        <w:tc>
          <w:tcPr>
            <w:tcW w:w="160" w:type="dxa"/>
            <w:gridSpan w:val="6"/>
          </w:tcPr>
          <w:p w14:paraId="11E6FFF0" w14:textId="77777777" w:rsidR="00BA628F" w:rsidRDefault="00BA628F">
            <w:pPr>
              <w:pStyle w:val="EMPTYCELLSTYLE"/>
            </w:pPr>
          </w:p>
        </w:tc>
        <w:tc>
          <w:tcPr>
            <w:tcW w:w="80" w:type="dxa"/>
            <w:gridSpan w:val="4"/>
          </w:tcPr>
          <w:p w14:paraId="11E6FFF1" w14:textId="77777777" w:rsidR="00BA628F" w:rsidRDefault="00BA628F">
            <w:pPr>
              <w:pStyle w:val="EMPTYCELLSTYLE"/>
            </w:pPr>
          </w:p>
        </w:tc>
        <w:tc>
          <w:tcPr>
            <w:tcW w:w="40" w:type="dxa"/>
            <w:gridSpan w:val="2"/>
          </w:tcPr>
          <w:p w14:paraId="11E6FFF2" w14:textId="77777777" w:rsidR="00BA628F" w:rsidRDefault="00BA628F">
            <w:pPr>
              <w:pStyle w:val="EMPTYCELLSTYLE"/>
            </w:pPr>
          </w:p>
        </w:tc>
        <w:tc>
          <w:tcPr>
            <w:tcW w:w="1318" w:type="dxa"/>
            <w:gridSpan w:val="46"/>
          </w:tcPr>
          <w:p w14:paraId="11E6FFF3" w14:textId="77777777" w:rsidR="00BA628F" w:rsidRDefault="00BA628F">
            <w:pPr>
              <w:pStyle w:val="EMPTYCELLSTYLE"/>
            </w:pPr>
          </w:p>
        </w:tc>
      </w:tr>
      <w:tr w:rsidR="00BA628F" w14:paraId="11E7000A" w14:textId="77777777" w:rsidTr="002C180E">
        <w:trPr>
          <w:trHeight w:hRule="exact" w:val="320"/>
        </w:trPr>
        <w:tc>
          <w:tcPr>
            <w:tcW w:w="450" w:type="dxa"/>
          </w:tcPr>
          <w:p w14:paraId="11E6FFF5" w14:textId="77777777" w:rsidR="00BA628F" w:rsidRDefault="00BA628F">
            <w:pPr>
              <w:pStyle w:val="EMPTYCELLSTYLE"/>
            </w:pPr>
          </w:p>
        </w:tc>
        <w:tc>
          <w:tcPr>
            <w:tcW w:w="40" w:type="dxa"/>
            <w:gridSpan w:val="2"/>
          </w:tcPr>
          <w:p w14:paraId="11E6FFF6" w14:textId="77777777" w:rsidR="00BA628F" w:rsidRDefault="00BA628F">
            <w:pPr>
              <w:pStyle w:val="EMPTYCELLSTYLE"/>
            </w:pPr>
          </w:p>
        </w:tc>
        <w:tc>
          <w:tcPr>
            <w:tcW w:w="980" w:type="dxa"/>
            <w:gridSpan w:val="3"/>
          </w:tcPr>
          <w:p w14:paraId="11E6FFF7" w14:textId="77777777" w:rsidR="00BA628F" w:rsidRDefault="00BA628F">
            <w:pPr>
              <w:pStyle w:val="EMPTYCELLSTYLE"/>
            </w:pPr>
          </w:p>
        </w:tc>
        <w:tc>
          <w:tcPr>
            <w:tcW w:w="640" w:type="dxa"/>
            <w:gridSpan w:val="4"/>
          </w:tcPr>
          <w:p w14:paraId="11E6FFF8" w14:textId="77777777" w:rsidR="00BA628F" w:rsidRDefault="00BA628F">
            <w:pPr>
              <w:pStyle w:val="EMPTYCELLSTYLE"/>
            </w:pPr>
          </w:p>
        </w:tc>
        <w:tc>
          <w:tcPr>
            <w:tcW w:w="620" w:type="dxa"/>
            <w:gridSpan w:val="12"/>
          </w:tcPr>
          <w:p w14:paraId="11E6FFF9" w14:textId="77777777" w:rsidR="00BA628F" w:rsidRDefault="00BA628F">
            <w:pPr>
              <w:pStyle w:val="EMPTYCELLSTYLE"/>
            </w:pPr>
          </w:p>
        </w:tc>
        <w:tc>
          <w:tcPr>
            <w:tcW w:w="420" w:type="dxa"/>
            <w:gridSpan w:val="5"/>
          </w:tcPr>
          <w:p w14:paraId="11E6FFFA" w14:textId="77777777" w:rsidR="00BA628F" w:rsidRDefault="00BA628F">
            <w:pPr>
              <w:pStyle w:val="EMPTYCELLSTYLE"/>
            </w:pPr>
          </w:p>
        </w:tc>
        <w:tc>
          <w:tcPr>
            <w:tcW w:w="40" w:type="dxa"/>
            <w:gridSpan w:val="3"/>
          </w:tcPr>
          <w:p w14:paraId="11E6FFFB" w14:textId="77777777" w:rsidR="00BA628F" w:rsidRDefault="00BA628F">
            <w:pPr>
              <w:pStyle w:val="EMPTYCELLSTYLE"/>
            </w:pPr>
          </w:p>
        </w:tc>
        <w:tc>
          <w:tcPr>
            <w:tcW w:w="220" w:type="dxa"/>
            <w:gridSpan w:val="4"/>
          </w:tcPr>
          <w:p w14:paraId="11E6FFFC" w14:textId="77777777" w:rsidR="00BA628F" w:rsidRDefault="00BA628F">
            <w:pPr>
              <w:pStyle w:val="EMPTYCELLSTYLE"/>
            </w:pPr>
          </w:p>
        </w:tc>
        <w:tc>
          <w:tcPr>
            <w:tcW w:w="40" w:type="dxa"/>
            <w:gridSpan w:val="2"/>
          </w:tcPr>
          <w:p w14:paraId="11E6FFFD" w14:textId="77777777" w:rsidR="00BA628F" w:rsidRDefault="00BA628F">
            <w:pPr>
              <w:pStyle w:val="EMPTYCELLSTYLE"/>
            </w:pPr>
          </w:p>
        </w:tc>
        <w:tc>
          <w:tcPr>
            <w:tcW w:w="600" w:type="dxa"/>
            <w:gridSpan w:val="12"/>
          </w:tcPr>
          <w:p w14:paraId="11E6FFFE" w14:textId="77777777" w:rsidR="00BA628F" w:rsidRDefault="00BA628F">
            <w:pPr>
              <w:pStyle w:val="EMPTYCELLSTYLE"/>
            </w:pPr>
          </w:p>
        </w:tc>
        <w:tc>
          <w:tcPr>
            <w:tcW w:w="200" w:type="dxa"/>
            <w:gridSpan w:val="4"/>
          </w:tcPr>
          <w:p w14:paraId="11E6FFFF"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70000" w14:textId="77777777" w:rsidR="00BA628F" w:rsidRDefault="0050071D">
            <w:pPr>
              <w:jc w:val="center"/>
            </w:pPr>
            <w:r>
              <w:rPr>
                <w:rFonts w:ascii="SansSerif" w:eastAsia="SansSerif" w:hAnsi="SansSerif" w:cs="SansSerif"/>
                <w:color w:val="000000"/>
                <w:sz w:val="16"/>
              </w:rPr>
              <w:t>45</w:t>
            </w:r>
          </w:p>
        </w:tc>
        <w:tc>
          <w:tcPr>
            <w:tcW w:w="380" w:type="dxa"/>
            <w:gridSpan w:val="13"/>
          </w:tcPr>
          <w:p w14:paraId="11E70001" w14:textId="77777777" w:rsidR="00BA628F" w:rsidRDefault="00BA628F">
            <w:pPr>
              <w:pStyle w:val="EMPTYCELLSTYLE"/>
            </w:pPr>
          </w:p>
        </w:tc>
        <w:tc>
          <w:tcPr>
            <w:tcW w:w="2300" w:type="dxa"/>
            <w:gridSpan w:val="30"/>
          </w:tcPr>
          <w:p w14:paraId="11E70002" w14:textId="77777777" w:rsidR="00BA628F" w:rsidRDefault="00BA628F">
            <w:pPr>
              <w:pStyle w:val="EMPTYCELLSTYLE"/>
            </w:pPr>
          </w:p>
        </w:tc>
        <w:tc>
          <w:tcPr>
            <w:tcW w:w="80" w:type="dxa"/>
            <w:gridSpan w:val="5"/>
          </w:tcPr>
          <w:p w14:paraId="11E70003" w14:textId="77777777" w:rsidR="00BA628F" w:rsidRDefault="00BA628F">
            <w:pPr>
              <w:pStyle w:val="EMPTYCELLSTYLE"/>
            </w:pPr>
          </w:p>
        </w:tc>
        <w:tc>
          <w:tcPr>
            <w:tcW w:w="480" w:type="dxa"/>
            <w:gridSpan w:val="5"/>
          </w:tcPr>
          <w:p w14:paraId="11E70004" w14:textId="77777777" w:rsidR="00BA628F" w:rsidRDefault="00BA628F">
            <w:pPr>
              <w:pStyle w:val="EMPTYCELLSTYLE"/>
            </w:pPr>
          </w:p>
        </w:tc>
        <w:tc>
          <w:tcPr>
            <w:tcW w:w="740" w:type="dxa"/>
            <w:gridSpan w:val="5"/>
          </w:tcPr>
          <w:p w14:paraId="11E70005" w14:textId="77777777" w:rsidR="00BA628F" w:rsidRDefault="00BA628F">
            <w:pPr>
              <w:pStyle w:val="EMPTYCELLSTYLE"/>
            </w:pPr>
          </w:p>
        </w:tc>
        <w:tc>
          <w:tcPr>
            <w:tcW w:w="160" w:type="dxa"/>
            <w:gridSpan w:val="6"/>
          </w:tcPr>
          <w:p w14:paraId="11E70006" w14:textId="77777777" w:rsidR="00BA628F" w:rsidRDefault="00BA628F">
            <w:pPr>
              <w:pStyle w:val="EMPTYCELLSTYLE"/>
            </w:pPr>
          </w:p>
        </w:tc>
        <w:tc>
          <w:tcPr>
            <w:tcW w:w="80" w:type="dxa"/>
            <w:gridSpan w:val="4"/>
          </w:tcPr>
          <w:p w14:paraId="11E70007" w14:textId="77777777" w:rsidR="00BA628F" w:rsidRDefault="00BA628F">
            <w:pPr>
              <w:pStyle w:val="EMPTYCELLSTYLE"/>
            </w:pPr>
          </w:p>
        </w:tc>
        <w:tc>
          <w:tcPr>
            <w:tcW w:w="40" w:type="dxa"/>
            <w:gridSpan w:val="2"/>
          </w:tcPr>
          <w:p w14:paraId="11E70008" w14:textId="77777777" w:rsidR="00BA628F" w:rsidRDefault="00BA628F">
            <w:pPr>
              <w:pStyle w:val="EMPTYCELLSTYLE"/>
            </w:pPr>
          </w:p>
        </w:tc>
        <w:tc>
          <w:tcPr>
            <w:tcW w:w="1318" w:type="dxa"/>
            <w:gridSpan w:val="46"/>
          </w:tcPr>
          <w:p w14:paraId="11E70009" w14:textId="77777777" w:rsidR="00BA628F" w:rsidRDefault="00BA628F">
            <w:pPr>
              <w:pStyle w:val="EMPTYCELLSTYLE"/>
            </w:pPr>
          </w:p>
        </w:tc>
      </w:tr>
      <w:tr w:rsidR="00BA628F" w14:paraId="11E70023" w14:textId="77777777" w:rsidTr="002C180E">
        <w:trPr>
          <w:trHeight w:hRule="exact" w:val="100"/>
        </w:trPr>
        <w:tc>
          <w:tcPr>
            <w:tcW w:w="450" w:type="dxa"/>
          </w:tcPr>
          <w:p w14:paraId="11E7000B" w14:textId="77777777" w:rsidR="00BA628F" w:rsidRDefault="00BA628F">
            <w:pPr>
              <w:pStyle w:val="EMPTYCELLSTYLE"/>
            </w:pPr>
          </w:p>
        </w:tc>
        <w:tc>
          <w:tcPr>
            <w:tcW w:w="40" w:type="dxa"/>
            <w:gridSpan w:val="2"/>
          </w:tcPr>
          <w:p w14:paraId="11E7000C" w14:textId="77777777" w:rsidR="00BA628F" w:rsidRDefault="00BA628F">
            <w:pPr>
              <w:pStyle w:val="EMPTYCELLSTYLE"/>
            </w:pPr>
          </w:p>
        </w:tc>
        <w:tc>
          <w:tcPr>
            <w:tcW w:w="980" w:type="dxa"/>
            <w:gridSpan w:val="3"/>
          </w:tcPr>
          <w:p w14:paraId="11E7000D" w14:textId="77777777" w:rsidR="00BA628F" w:rsidRDefault="00BA628F">
            <w:pPr>
              <w:pStyle w:val="EMPTYCELLSTYLE"/>
            </w:pPr>
          </w:p>
        </w:tc>
        <w:tc>
          <w:tcPr>
            <w:tcW w:w="640" w:type="dxa"/>
            <w:gridSpan w:val="4"/>
          </w:tcPr>
          <w:p w14:paraId="11E7000E" w14:textId="77777777" w:rsidR="00BA628F" w:rsidRDefault="00BA628F">
            <w:pPr>
              <w:pStyle w:val="EMPTYCELLSTYLE"/>
            </w:pPr>
          </w:p>
        </w:tc>
        <w:tc>
          <w:tcPr>
            <w:tcW w:w="620" w:type="dxa"/>
            <w:gridSpan w:val="12"/>
          </w:tcPr>
          <w:p w14:paraId="11E7000F" w14:textId="77777777" w:rsidR="00BA628F" w:rsidRDefault="00BA628F">
            <w:pPr>
              <w:pStyle w:val="EMPTYCELLSTYLE"/>
            </w:pPr>
          </w:p>
        </w:tc>
        <w:tc>
          <w:tcPr>
            <w:tcW w:w="420" w:type="dxa"/>
            <w:gridSpan w:val="5"/>
          </w:tcPr>
          <w:p w14:paraId="11E70010" w14:textId="77777777" w:rsidR="00BA628F" w:rsidRDefault="00BA628F">
            <w:pPr>
              <w:pStyle w:val="EMPTYCELLSTYLE"/>
            </w:pPr>
          </w:p>
        </w:tc>
        <w:tc>
          <w:tcPr>
            <w:tcW w:w="40" w:type="dxa"/>
            <w:gridSpan w:val="3"/>
          </w:tcPr>
          <w:p w14:paraId="11E70011" w14:textId="77777777" w:rsidR="00BA628F" w:rsidRDefault="00BA628F">
            <w:pPr>
              <w:pStyle w:val="EMPTYCELLSTYLE"/>
            </w:pPr>
          </w:p>
        </w:tc>
        <w:tc>
          <w:tcPr>
            <w:tcW w:w="220" w:type="dxa"/>
            <w:gridSpan w:val="4"/>
          </w:tcPr>
          <w:p w14:paraId="11E70012" w14:textId="77777777" w:rsidR="00BA628F" w:rsidRDefault="00BA628F">
            <w:pPr>
              <w:pStyle w:val="EMPTYCELLSTYLE"/>
            </w:pPr>
          </w:p>
        </w:tc>
        <w:tc>
          <w:tcPr>
            <w:tcW w:w="40" w:type="dxa"/>
            <w:gridSpan w:val="2"/>
          </w:tcPr>
          <w:p w14:paraId="11E70013" w14:textId="77777777" w:rsidR="00BA628F" w:rsidRDefault="00BA628F">
            <w:pPr>
              <w:pStyle w:val="EMPTYCELLSTYLE"/>
            </w:pPr>
          </w:p>
        </w:tc>
        <w:tc>
          <w:tcPr>
            <w:tcW w:w="600" w:type="dxa"/>
            <w:gridSpan w:val="12"/>
          </w:tcPr>
          <w:p w14:paraId="11E70014" w14:textId="77777777" w:rsidR="00BA628F" w:rsidRDefault="00BA628F">
            <w:pPr>
              <w:pStyle w:val="EMPTYCELLSTYLE"/>
            </w:pPr>
          </w:p>
        </w:tc>
        <w:tc>
          <w:tcPr>
            <w:tcW w:w="200" w:type="dxa"/>
            <w:gridSpan w:val="4"/>
          </w:tcPr>
          <w:p w14:paraId="11E70015" w14:textId="77777777" w:rsidR="00BA628F" w:rsidRDefault="00BA628F">
            <w:pPr>
              <w:pStyle w:val="EMPTYCELLSTYLE"/>
            </w:pPr>
          </w:p>
        </w:tc>
        <w:tc>
          <w:tcPr>
            <w:tcW w:w="860" w:type="dxa"/>
            <w:gridSpan w:val="15"/>
          </w:tcPr>
          <w:p w14:paraId="11E70016" w14:textId="77777777" w:rsidR="00BA628F" w:rsidRDefault="00BA628F">
            <w:pPr>
              <w:pStyle w:val="EMPTYCELLSTYLE"/>
            </w:pPr>
          </w:p>
        </w:tc>
        <w:tc>
          <w:tcPr>
            <w:tcW w:w="300" w:type="dxa"/>
            <w:gridSpan w:val="7"/>
          </w:tcPr>
          <w:p w14:paraId="11E70017" w14:textId="77777777" w:rsidR="00BA628F" w:rsidRDefault="00BA628F">
            <w:pPr>
              <w:pStyle w:val="EMPTYCELLSTYLE"/>
            </w:pPr>
          </w:p>
        </w:tc>
        <w:tc>
          <w:tcPr>
            <w:tcW w:w="360" w:type="dxa"/>
            <w:gridSpan w:val="10"/>
          </w:tcPr>
          <w:p w14:paraId="11E70018" w14:textId="77777777" w:rsidR="00BA628F" w:rsidRDefault="00BA628F">
            <w:pPr>
              <w:pStyle w:val="EMPTYCELLSTYLE"/>
            </w:pPr>
          </w:p>
        </w:tc>
        <w:tc>
          <w:tcPr>
            <w:tcW w:w="500" w:type="dxa"/>
            <w:gridSpan w:val="14"/>
          </w:tcPr>
          <w:p w14:paraId="11E70019" w14:textId="77777777" w:rsidR="00BA628F" w:rsidRDefault="00BA628F">
            <w:pPr>
              <w:pStyle w:val="EMPTYCELLSTYLE"/>
            </w:pPr>
          </w:p>
        </w:tc>
        <w:tc>
          <w:tcPr>
            <w:tcW w:w="380" w:type="dxa"/>
            <w:gridSpan w:val="13"/>
          </w:tcPr>
          <w:p w14:paraId="11E7001A" w14:textId="77777777" w:rsidR="00BA628F" w:rsidRDefault="00BA628F">
            <w:pPr>
              <w:pStyle w:val="EMPTYCELLSTYLE"/>
            </w:pPr>
          </w:p>
        </w:tc>
        <w:tc>
          <w:tcPr>
            <w:tcW w:w="2300" w:type="dxa"/>
            <w:gridSpan w:val="30"/>
          </w:tcPr>
          <w:p w14:paraId="11E7001B" w14:textId="77777777" w:rsidR="00BA628F" w:rsidRDefault="00BA628F">
            <w:pPr>
              <w:pStyle w:val="EMPTYCELLSTYLE"/>
            </w:pPr>
          </w:p>
        </w:tc>
        <w:tc>
          <w:tcPr>
            <w:tcW w:w="80" w:type="dxa"/>
            <w:gridSpan w:val="5"/>
          </w:tcPr>
          <w:p w14:paraId="11E7001C" w14:textId="77777777" w:rsidR="00BA628F" w:rsidRDefault="00BA628F">
            <w:pPr>
              <w:pStyle w:val="EMPTYCELLSTYLE"/>
            </w:pPr>
          </w:p>
        </w:tc>
        <w:tc>
          <w:tcPr>
            <w:tcW w:w="480" w:type="dxa"/>
            <w:gridSpan w:val="5"/>
          </w:tcPr>
          <w:p w14:paraId="11E7001D" w14:textId="77777777" w:rsidR="00BA628F" w:rsidRDefault="00BA628F">
            <w:pPr>
              <w:pStyle w:val="EMPTYCELLSTYLE"/>
            </w:pPr>
          </w:p>
        </w:tc>
        <w:tc>
          <w:tcPr>
            <w:tcW w:w="740" w:type="dxa"/>
            <w:gridSpan w:val="5"/>
          </w:tcPr>
          <w:p w14:paraId="11E7001E" w14:textId="77777777" w:rsidR="00BA628F" w:rsidRDefault="00BA628F">
            <w:pPr>
              <w:pStyle w:val="EMPTYCELLSTYLE"/>
            </w:pPr>
          </w:p>
        </w:tc>
        <w:tc>
          <w:tcPr>
            <w:tcW w:w="160" w:type="dxa"/>
            <w:gridSpan w:val="6"/>
          </w:tcPr>
          <w:p w14:paraId="11E7001F" w14:textId="77777777" w:rsidR="00BA628F" w:rsidRDefault="00BA628F">
            <w:pPr>
              <w:pStyle w:val="EMPTYCELLSTYLE"/>
            </w:pPr>
          </w:p>
        </w:tc>
        <w:tc>
          <w:tcPr>
            <w:tcW w:w="80" w:type="dxa"/>
            <w:gridSpan w:val="4"/>
          </w:tcPr>
          <w:p w14:paraId="11E70020" w14:textId="77777777" w:rsidR="00BA628F" w:rsidRDefault="00BA628F">
            <w:pPr>
              <w:pStyle w:val="EMPTYCELLSTYLE"/>
            </w:pPr>
          </w:p>
        </w:tc>
        <w:tc>
          <w:tcPr>
            <w:tcW w:w="40" w:type="dxa"/>
            <w:gridSpan w:val="2"/>
          </w:tcPr>
          <w:p w14:paraId="11E70021" w14:textId="77777777" w:rsidR="00BA628F" w:rsidRDefault="00BA628F">
            <w:pPr>
              <w:pStyle w:val="EMPTYCELLSTYLE"/>
            </w:pPr>
          </w:p>
        </w:tc>
        <w:tc>
          <w:tcPr>
            <w:tcW w:w="1318" w:type="dxa"/>
            <w:gridSpan w:val="46"/>
          </w:tcPr>
          <w:p w14:paraId="11E70022" w14:textId="77777777" w:rsidR="00BA628F" w:rsidRDefault="00BA628F">
            <w:pPr>
              <w:pStyle w:val="EMPTYCELLSTYLE"/>
            </w:pPr>
          </w:p>
        </w:tc>
      </w:tr>
      <w:tr w:rsidR="00BA628F" w14:paraId="11E70027" w14:textId="77777777" w:rsidTr="002C180E">
        <w:trPr>
          <w:gridAfter w:val="45"/>
          <w:wAfter w:w="1708" w:type="dxa"/>
          <w:trHeight w:hRule="exact" w:val="20"/>
        </w:trPr>
        <w:tc>
          <w:tcPr>
            <w:tcW w:w="450" w:type="dxa"/>
          </w:tcPr>
          <w:p w14:paraId="11E70024"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70025" w14:textId="77777777" w:rsidR="00BA628F" w:rsidRDefault="00BA628F">
            <w:pPr>
              <w:pStyle w:val="EMPTYCELLSTYLE"/>
            </w:pPr>
          </w:p>
        </w:tc>
        <w:tc>
          <w:tcPr>
            <w:tcW w:w="40" w:type="dxa"/>
            <w:gridSpan w:val="2"/>
          </w:tcPr>
          <w:p w14:paraId="11E70026" w14:textId="77777777" w:rsidR="00BA628F" w:rsidRDefault="00BA628F">
            <w:pPr>
              <w:pStyle w:val="EMPTYCELLSTYLE"/>
            </w:pPr>
          </w:p>
        </w:tc>
      </w:tr>
      <w:tr w:rsidR="00BA628F" w14:paraId="11E70040" w14:textId="77777777" w:rsidTr="002C180E">
        <w:trPr>
          <w:trHeight w:hRule="exact" w:val="20"/>
        </w:trPr>
        <w:tc>
          <w:tcPr>
            <w:tcW w:w="450" w:type="dxa"/>
          </w:tcPr>
          <w:p w14:paraId="11E70028" w14:textId="77777777" w:rsidR="00BA628F" w:rsidRDefault="00BA628F">
            <w:pPr>
              <w:pStyle w:val="EMPTYCELLSTYLE"/>
            </w:pPr>
          </w:p>
        </w:tc>
        <w:tc>
          <w:tcPr>
            <w:tcW w:w="40" w:type="dxa"/>
            <w:gridSpan w:val="2"/>
          </w:tcPr>
          <w:p w14:paraId="11E70029" w14:textId="77777777" w:rsidR="00BA628F" w:rsidRDefault="00BA628F">
            <w:pPr>
              <w:pStyle w:val="EMPTYCELLSTYLE"/>
            </w:pPr>
          </w:p>
        </w:tc>
        <w:tc>
          <w:tcPr>
            <w:tcW w:w="980" w:type="dxa"/>
            <w:gridSpan w:val="3"/>
          </w:tcPr>
          <w:p w14:paraId="11E7002A" w14:textId="77777777" w:rsidR="00BA628F" w:rsidRDefault="00BA628F">
            <w:pPr>
              <w:pStyle w:val="EMPTYCELLSTYLE"/>
            </w:pPr>
          </w:p>
        </w:tc>
        <w:tc>
          <w:tcPr>
            <w:tcW w:w="640" w:type="dxa"/>
            <w:gridSpan w:val="4"/>
          </w:tcPr>
          <w:p w14:paraId="11E7002B" w14:textId="77777777" w:rsidR="00BA628F" w:rsidRDefault="00BA628F">
            <w:pPr>
              <w:pStyle w:val="EMPTYCELLSTYLE"/>
            </w:pPr>
          </w:p>
        </w:tc>
        <w:tc>
          <w:tcPr>
            <w:tcW w:w="620" w:type="dxa"/>
            <w:gridSpan w:val="12"/>
          </w:tcPr>
          <w:p w14:paraId="11E7002C" w14:textId="77777777" w:rsidR="00BA628F" w:rsidRDefault="00BA628F">
            <w:pPr>
              <w:pStyle w:val="EMPTYCELLSTYLE"/>
            </w:pPr>
          </w:p>
        </w:tc>
        <w:tc>
          <w:tcPr>
            <w:tcW w:w="420" w:type="dxa"/>
            <w:gridSpan w:val="5"/>
          </w:tcPr>
          <w:p w14:paraId="11E7002D" w14:textId="77777777" w:rsidR="00BA628F" w:rsidRDefault="00BA628F">
            <w:pPr>
              <w:pStyle w:val="EMPTYCELLSTYLE"/>
            </w:pPr>
          </w:p>
        </w:tc>
        <w:tc>
          <w:tcPr>
            <w:tcW w:w="40" w:type="dxa"/>
            <w:gridSpan w:val="3"/>
          </w:tcPr>
          <w:p w14:paraId="11E7002E" w14:textId="77777777" w:rsidR="00BA628F" w:rsidRDefault="00BA628F">
            <w:pPr>
              <w:pStyle w:val="EMPTYCELLSTYLE"/>
            </w:pPr>
          </w:p>
        </w:tc>
        <w:tc>
          <w:tcPr>
            <w:tcW w:w="220" w:type="dxa"/>
            <w:gridSpan w:val="4"/>
          </w:tcPr>
          <w:p w14:paraId="11E7002F" w14:textId="77777777" w:rsidR="00BA628F" w:rsidRDefault="00BA628F">
            <w:pPr>
              <w:pStyle w:val="EMPTYCELLSTYLE"/>
            </w:pPr>
          </w:p>
        </w:tc>
        <w:tc>
          <w:tcPr>
            <w:tcW w:w="40" w:type="dxa"/>
            <w:gridSpan w:val="2"/>
          </w:tcPr>
          <w:p w14:paraId="11E70030" w14:textId="77777777" w:rsidR="00BA628F" w:rsidRDefault="00BA628F">
            <w:pPr>
              <w:pStyle w:val="EMPTYCELLSTYLE"/>
            </w:pPr>
          </w:p>
        </w:tc>
        <w:tc>
          <w:tcPr>
            <w:tcW w:w="600" w:type="dxa"/>
            <w:gridSpan w:val="12"/>
          </w:tcPr>
          <w:p w14:paraId="11E70031" w14:textId="77777777" w:rsidR="00BA628F" w:rsidRDefault="00BA628F">
            <w:pPr>
              <w:pStyle w:val="EMPTYCELLSTYLE"/>
            </w:pPr>
          </w:p>
        </w:tc>
        <w:tc>
          <w:tcPr>
            <w:tcW w:w="200" w:type="dxa"/>
            <w:gridSpan w:val="4"/>
          </w:tcPr>
          <w:p w14:paraId="11E70032" w14:textId="77777777" w:rsidR="00BA628F" w:rsidRDefault="00BA628F">
            <w:pPr>
              <w:pStyle w:val="EMPTYCELLSTYLE"/>
            </w:pPr>
          </w:p>
        </w:tc>
        <w:tc>
          <w:tcPr>
            <w:tcW w:w="860" w:type="dxa"/>
            <w:gridSpan w:val="15"/>
          </w:tcPr>
          <w:p w14:paraId="11E70033" w14:textId="77777777" w:rsidR="00BA628F" w:rsidRDefault="00BA628F">
            <w:pPr>
              <w:pStyle w:val="EMPTYCELLSTYLE"/>
            </w:pPr>
          </w:p>
        </w:tc>
        <w:tc>
          <w:tcPr>
            <w:tcW w:w="300" w:type="dxa"/>
            <w:gridSpan w:val="7"/>
          </w:tcPr>
          <w:p w14:paraId="11E70034" w14:textId="77777777" w:rsidR="00BA628F" w:rsidRDefault="00BA628F">
            <w:pPr>
              <w:pStyle w:val="EMPTYCELLSTYLE"/>
            </w:pPr>
          </w:p>
        </w:tc>
        <w:tc>
          <w:tcPr>
            <w:tcW w:w="360" w:type="dxa"/>
            <w:gridSpan w:val="10"/>
          </w:tcPr>
          <w:p w14:paraId="11E70035" w14:textId="77777777" w:rsidR="00BA628F" w:rsidRDefault="00BA628F">
            <w:pPr>
              <w:pStyle w:val="EMPTYCELLSTYLE"/>
            </w:pPr>
          </w:p>
        </w:tc>
        <w:tc>
          <w:tcPr>
            <w:tcW w:w="500" w:type="dxa"/>
            <w:gridSpan w:val="14"/>
          </w:tcPr>
          <w:p w14:paraId="11E70036" w14:textId="77777777" w:rsidR="00BA628F" w:rsidRDefault="00BA628F">
            <w:pPr>
              <w:pStyle w:val="EMPTYCELLSTYLE"/>
            </w:pPr>
          </w:p>
        </w:tc>
        <w:tc>
          <w:tcPr>
            <w:tcW w:w="380" w:type="dxa"/>
            <w:gridSpan w:val="13"/>
          </w:tcPr>
          <w:p w14:paraId="11E70037" w14:textId="77777777" w:rsidR="00BA628F" w:rsidRDefault="00BA628F">
            <w:pPr>
              <w:pStyle w:val="EMPTYCELLSTYLE"/>
            </w:pPr>
          </w:p>
        </w:tc>
        <w:tc>
          <w:tcPr>
            <w:tcW w:w="2300" w:type="dxa"/>
            <w:gridSpan w:val="30"/>
          </w:tcPr>
          <w:p w14:paraId="11E70038" w14:textId="77777777" w:rsidR="00BA628F" w:rsidRDefault="00BA628F">
            <w:pPr>
              <w:pStyle w:val="EMPTYCELLSTYLE"/>
            </w:pPr>
          </w:p>
        </w:tc>
        <w:tc>
          <w:tcPr>
            <w:tcW w:w="80" w:type="dxa"/>
            <w:gridSpan w:val="5"/>
          </w:tcPr>
          <w:p w14:paraId="11E70039" w14:textId="77777777" w:rsidR="00BA628F" w:rsidRDefault="00BA628F">
            <w:pPr>
              <w:pStyle w:val="EMPTYCELLSTYLE"/>
            </w:pPr>
          </w:p>
        </w:tc>
        <w:tc>
          <w:tcPr>
            <w:tcW w:w="480" w:type="dxa"/>
            <w:gridSpan w:val="5"/>
          </w:tcPr>
          <w:p w14:paraId="11E7003A" w14:textId="77777777" w:rsidR="00BA628F" w:rsidRDefault="00BA628F">
            <w:pPr>
              <w:pStyle w:val="EMPTYCELLSTYLE"/>
            </w:pPr>
          </w:p>
        </w:tc>
        <w:tc>
          <w:tcPr>
            <w:tcW w:w="740" w:type="dxa"/>
            <w:gridSpan w:val="5"/>
          </w:tcPr>
          <w:p w14:paraId="11E7003B" w14:textId="77777777" w:rsidR="00BA628F" w:rsidRDefault="00BA628F">
            <w:pPr>
              <w:pStyle w:val="EMPTYCELLSTYLE"/>
            </w:pPr>
          </w:p>
        </w:tc>
        <w:tc>
          <w:tcPr>
            <w:tcW w:w="160" w:type="dxa"/>
            <w:gridSpan w:val="6"/>
          </w:tcPr>
          <w:p w14:paraId="11E7003C" w14:textId="77777777" w:rsidR="00BA628F" w:rsidRDefault="00BA628F">
            <w:pPr>
              <w:pStyle w:val="EMPTYCELLSTYLE"/>
            </w:pPr>
          </w:p>
        </w:tc>
        <w:tc>
          <w:tcPr>
            <w:tcW w:w="80" w:type="dxa"/>
            <w:gridSpan w:val="4"/>
          </w:tcPr>
          <w:p w14:paraId="11E7003D" w14:textId="77777777" w:rsidR="00BA628F" w:rsidRDefault="00BA628F">
            <w:pPr>
              <w:pStyle w:val="EMPTYCELLSTYLE"/>
            </w:pPr>
          </w:p>
        </w:tc>
        <w:tc>
          <w:tcPr>
            <w:tcW w:w="40" w:type="dxa"/>
            <w:gridSpan w:val="2"/>
          </w:tcPr>
          <w:p w14:paraId="11E7003E" w14:textId="77777777" w:rsidR="00BA628F" w:rsidRDefault="00BA628F">
            <w:pPr>
              <w:pStyle w:val="EMPTYCELLSTYLE"/>
            </w:pPr>
          </w:p>
        </w:tc>
        <w:tc>
          <w:tcPr>
            <w:tcW w:w="1318" w:type="dxa"/>
            <w:gridSpan w:val="46"/>
          </w:tcPr>
          <w:p w14:paraId="11E7003F" w14:textId="77777777" w:rsidR="00BA628F" w:rsidRDefault="00BA628F">
            <w:pPr>
              <w:pStyle w:val="EMPTYCELLSTYLE"/>
            </w:pPr>
          </w:p>
        </w:tc>
      </w:tr>
      <w:tr w:rsidR="00BA628F" w14:paraId="11E70059" w14:textId="77777777" w:rsidTr="002C180E">
        <w:trPr>
          <w:gridAfter w:val="45"/>
          <w:wAfter w:w="1708" w:type="dxa"/>
          <w:trHeight w:hRule="exact" w:val="340"/>
        </w:trPr>
        <w:tc>
          <w:tcPr>
            <w:tcW w:w="450" w:type="dxa"/>
          </w:tcPr>
          <w:p w14:paraId="11E70041" w14:textId="77777777" w:rsidR="00BA628F" w:rsidRDefault="00BA628F">
            <w:pPr>
              <w:pStyle w:val="EMPTYCELLSTYLE"/>
            </w:pPr>
          </w:p>
        </w:tc>
        <w:tc>
          <w:tcPr>
            <w:tcW w:w="20" w:type="dxa"/>
            <w:tcMar>
              <w:top w:w="0" w:type="dxa"/>
              <w:left w:w="0" w:type="dxa"/>
              <w:bottom w:w="0" w:type="dxa"/>
              <w:right w:w="0" w:type="dxa"/>
            </w:tcMar>
          </w:tcPr>
          <w:p w14:paraId="11E70042" w14:textId="77777777" w:rsidR="00BA628F" w:rsidRDefault="0050071D">
            <w:r>
              <w:rPr>
                <w:noProof/>
              </w:rPr>
              <w:drawing>
                <wp:anchor distT="0" distB="0" distL="0" distR="0" simplePos="0" relativeHeight="251703296" behindDoc="0" locked="0" layoutInCell="1" allowOverlap="1" wp14:anchorId="11E70A9C" wp14:editId="11E70A9D">
                  <wp:simplePos x="0" y="0"/>
                  <wp:positionH relativeFrom="column">
                    <wp:posOffset>0</wp:posOffset>
                  </wp:positionH>
                  <wp:positionV relativeFrom="paragraph">
                    <wp:posOffset>0</wp:posOffset>
                  </wp:positionV>
                  <wp:extent cx="254000" cy="215900"/>
                  <wp:effectExtent l="0" t="0" r="0" b="0"/>
                  <wp:wrapNone/>
                  <wp:docPr id="33781261" name="Picture"/>
                  <wp:cNvGraphicFramePr/>
                  <a:graphic xmlns:a="http://schemas.openxmlformats.org/drawingml/2006/main">
                    <a:graphicData uri="http://schemas.openxmlformats.org/drawingml/2006/picture">
                      <pic:pic xmlns:pic="http://schemas.openxmlformats.org/drawingml/2006/picture">
                        <pic:nvPicPr>
                          <pic:cNvPr id="33781261"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70043" w14:textId="77777777" w:rsidR="00BA628F" w:rsidRDefault="00BA628F">
            <w:pPr>
              <w:pStyle w:val="EMPTYCELLSTYLE"/>
            </w:pPr>
          </w:p>
        </w:tc>
        <w:tc>
          <w:tcPr>
            <w:tcW w:w="640" w:type="dxa"/>
            <w:gridSpan w:val="4"/>
          </w:tcPr>
          <w:p w14:paraId="11E70044" w14:textId="77777777" w:rsidR="00BA628F" w:rsidRDefault="00BA628F">
            <w:pPr>
              <w:pStyle w:val="EMPTYCELLSTYLE"/>
            </w:pPr>
          </w:p>
        </w:tc>
        <w:tc>
          <w:tcPr>
            <w:tcW w:w="620" w:type="dxa"/>
            <w:gridSpan w:val="12"/>
          </w:tcPr>
          <w:p w14:paraId="11E70045" w14:textId="77777777" w:rsidR="00BA628F" w:rsidRDefault="00BA628F">
            <w:pPr>
              <w:pStyle w:val="EMPTYCELLSTYLE"/>
            </w:pPr>
          </w:p>
        </w:tc>
        <w:tc>
          <w:tcPr>
            <w:tcW w:w="420" w:type="dxa"/>
            <w:gridSpan w:val="4"/>
          </w:tcPr>
          <w:p w14:paraId="11E70046" w14:textId="77777777" w:rsidR="00BA628F" w:rsidRDefault="00BA628F">
            <w:pPr>
              <w:pStyle w:val="EMPTYCELLSTYLE"/>
            </w:pPr>
          </w:p>
        </w:tc>
        <w:tc>
          <w:tcPr>
            <w:tcW w:w="40" w:type="dxa"/>
            <w:gridSpan w:val="3"/>
          </w:tcPr>
          <w:p w14:paraId="11E70047" w14:textId="77777777" w:rsidR="00BA628F" w:rsidRDefault="00BA628F">
            <w:pPr>
              <w:pStyle w:val="EMPTYCELLSTYLE"/>
            </w:pPr>
          </w:p>
        </w:tc>
        <w:tc>
          <w:tcPr>
            <w:tcW w:w="220" w:type="dxa"/>
            <w:gridSpan w:val="5"/>
          </w:tcPr>
          <w:p w14:paraId="11E70048" w14:textId="77777777" w:rsidR="00BA628F" w:rsidRDefault="00BA628F">
            <w:pPr>
              <w:pStyle w:val="EMPTYCELLSTYLE"/>
            </w:pPr>
          </w:p>
        </w:tc>
        <w:tc>
          <w:tcPr>
            <w:tcW w:w="40" w:type="dxa"/>
            <w:gridSpan w:val="2"/>
          </w:tcPr>
          <w:p w14:paraId="11E70049" w14:textId="77777777" w:rsidR="00BA628F" w:rsidRDefault="00BA628F">
            <w:pPr>
              <w:pStyle w:val="EMPTYCELLSTYLE"/>
            </w:pPr>
          </w:p>
        </w:tc>
        <w:tc>
          <w:tcPr>
            <w:tcW w:w="600" w:type="dxa"/>
            <w:gridSpan w:val="11"/>
          </w:tcPr>
          <w:p w14:paraId="11E7004A" w14:textId="77777777" w:rsidR="00BA628F" w:rsidRDefault="00BA628F">
            <w:pPr>
              <w:pStyle w:val="EMPTYCELLSTYLE"/>
            </w:pPr>
          </w:p>
        </w:tc>
        <w:tc>
          <w:tcPr>
            <w:tcW w:w="200" w:type="dxa"/>
            <w:gridSpan w:val="5"/>
          </w:tcPr>
          <w:p w14:paraId="11E7004B" w14:textId="77777777" w:rsidR="00BA628F" w:rsidRDefault="00BA628F">
            <w:pPr>
              <w:pStyle w:val="EMPTYCELLSTYLE"/>
            </w:pPr>
          </w:p>
        </w:tc>
        <w:tc>
          <w:tcPr>
            <w:tcW w:w="860" w:type="dxa"/>
            <w:gridSpan w:val="15"/>
          </w:tcPr>
          <w:p w14:paraId="11E7004C" w14:textId="77777777" w:rsidR="00BA628F" w:rsidRDefault="00BA628F">
            <w:pPr>
              <w:pStyle w:val="EMPTYCELLSTYLE"/>
            </w:pPr>
          </w:p>
        </w:tc>
        <w:tc>
          <w:tcPr>
            <w:tcW w:w="300" w:type="dxa"/>
            <w:gridSpan w:val="7"/>
          </w:tcPr>
          <w:p w14:paraId="11E7004D" w14:textId="77777777" w:rsidR="00BA628F" w:rsidRDefault="00BA628F">
            <w:pPr>
              <w:pStyle w:val="EMPTYCELLSTYLE"/>
            </w:pPr>
          </w:p>
        </w:tc>
        <w:tc>
          <w:tcPr>
            <w:tcW w:w="360" w:type="dxa"/>
            <w:gridSpan w:val="10"/>
          </w:tcPr>
          <w:p w14:paraId="11E7004E" w14:textId="77777777" w:rsidR="00BA628F" w:rsidRDefault="00BA628F">
            <w:pPr>
              <w:pStyle w:val="EMPTYCELLSTYLE"/>
            </w:pPr>
          </w:p>
        </w:tc>
        <w:tc>
          <w:tcPr>
            <w:tcW w:w="500" w:type="dxa"/>
            <w:gridSpan w:val="14"/>
          </w:tcPr>
          <w:p w14:paraId="11E7004F" w14:textId="77777777" w:rsidR="00BA628F" w:rsidRDefault="00BA628F">
            <w:pPr>
              <w:pStyle w:val="EMPTYCELLSTYLE"/>
            </w:pPr>
          </w:p>
        </w:tc>
        <w:tc>
          <w:tcPr>
            <w:tcW w:w="380" w:type="dxa"/>
            <w:gridSpan w:val="13"/>
          </w:tcPr>
          <w:p w14:paraId="11E70050" w14:textId="77777777" w:rsidR="00BA628F" w:rsidRDefault="00BA628F">
            <w:pPr>
              <w:pStyle w:val="EMPTYCELLSTYLE"/>
            </w:pPr>
          </w:p>
        </w:tc>
        <w:tc>
          <w:tcPr>
            <w:tcW w:w="2300" w:type="dxa"/>
            <w:gridSpan w:val="30"/>
          </w:tcPr>
          <w:p w14:paraId="11E70051" w14:textId="77777777" w:rsidR="00BA628F" w:rsidRDefault="00BA628F">
            <w:pPr>
              <w:pStyle w:val="EMPTYCELLSTYLE"/>
            </w:pPr>
          </w:p>
        </w:tc>
        <w:tc>
          <w:tcPr>
            <w:tcW w:w="80" w:type="dxa"/>
            <w:gridSpan w:val="4"/>
          </w:tcPr>
          <w:p w14:paraId="11E70052" w14:textId="77777777" w:rsidR="00BA628F" w:rsidRDefault="00BA628F">
            <w:pPr>
              <w:pStyle w:val="EMPTYCELLSTYLE"/>
            </w:pPr>
          </w:p>
        </w:tc>
        <w:tc>
          <w:tcPr>
            <w:tcW w:w="480" w:type="dxa"/>
            <w:gridSpan w:val="6"/>
          </w:tcPr>
          <w:p w14:paraId="11E70053" w14:textId="77777777" w:rsidR="00BA628F" w:rsidRDefault="00BA628F">
            <w:pPr>
              <w:pStyle w:val="EMPTYCELLSTYLE"/>
            </w:pPr>
          </w:p>
        </w:tc>
        <w:tc>
          <w:tcPr>
            <w:tcW w:w="740" w:type="dxa"/>
            <w:gridSpan w:val="5"/>
          </w:tcPr>
          <w:p w14:paraId="11E70054" w14:textId="77777777" w:rsidR="00BA628F" w:rsidRDefault="00BA628F">
            <w:pPr>
              <w:pStyle w:val="EMPTYCELLSTYLE"/>
            </w:pPr>
          </w:p>
        </w:tc>
        <w:tc>
          <w:tcPr>
            <w:tcW w:w="160" w:type="dxa"/>
            <w:gridSpan w:val="6"/>
          </w:tcPr>
          <w:p w14:paraId="11E70055" w14:textId="77777777" w:rsidR="00BA628F" w:rsidRDefault="00BA628F">
            <w:pPr>
              <w:pStyle w:val="EMPTYCELLSTYLE"/>
            </w:pPr>
          </w:p>
        </w:tc>
        <w:tc>
          <w:tcPr>
            <w:tcW w:w="80" w:type="dxa"/>
            <w:gridSpan w:val="4"/>
          </w:tcPr>
          <w:p w14:paraId="11E70056" w14:textId="77777777" w:rsidR="00BA628F" w:rsidRDefault="00BA628F">
            <w:pPr>
              <w:pStyle w:val="EMPTYCELLSTYLE"/>
            </w:pPr>
          </w:p>
        </w:tc>
        <w:tc>
          <w:tcPr>
            <w:tcW w:w="40" w:type="dxa"/>
            <w:gridSpan w:val="2"/>
          </w:tcPr>
          <w:p w14:paraId="11E70057" w14:textId="77777777" w:rsidR="00BA628F" w:rsidRDefault="00BA628F">
            <w:pPr>
              <w:pStyle w:val="EMPTYCELLSTYLE"/>
            </w:pPr>
          </w:p>
        </w:tc>
        <w:tc>
          <w:tcPr>
            <w:tcW w:w="40" w:type="dxa"/>
            <w:gridSpan w:val="2"/>
          </w:tcPr>
          <w:p w14:paraId="11E70058" w14:textId="77777777" w:rsidR="00BA628F" w:rsidRDefault="00BA628F">
            <w:pPr>
              <w:pStyle w:val="EMPTYCELLSTYLE"/>
            </w:pPr>
          </w:p>
        </w:tc>
      </w:tr>
      <w:tr w:rsidR="00BA628F" w14:paraId="11E70072" w14:textId="77777777" w:rsidTr="002C180E">
        <w:trPr>
          <w:trHeight w:hRule="exact" w:val="20"/>
        </w:trPr>
        <w:tc>
          <w:tcPr>
            <w:tcW w:w="450" w:type="dxa"/>
          </w:tcPr>
          <w:p w14:paraId="11E7005A" w14:textId="77777777" w:rsidR="00BA628F" w:rsidRDefault="00BA628F">
            <w:pPr>
              <w:pStyle w:val="EMPTYCELLSTYLE"/>
            </w:pPr>
          </w:p>
        </w:tc>
        <w:tc>
          <w:tcPr>
            <w:tcW w:w="40" w:type="dxa"/>
            <w:gridSpan w:val="2"/>
          </w:tcPr>
          <w:p w14:paraId="11E7005B" w14:textId="77777777" w:rsidR="00BA628F" w:rsidRDefault="00BA628F">
            <w:pPr>
              <w:pStyle w:val="EMPTYCELLSTYLE"/>
            </w:pPr>
          </w:p>
        </w:tc>
        <w:tc>
          <w:tcPr>
            <w:tcW w:w="980" w:type="dxa"/>
            <w:gridSpan w:val="3"/>
          </w:tcPr>
          <w:p w14:paraId="11E7005C" w14:textId="77777777" w:rsidR="00BA628F" w:rsidRDefault="00BA628F">
            <w:pPr>
              <w:pStyle w:val="EMPTYCELLSTYLE"/>
            </w:pPr>
          </w:p>
        </w:tc>
        <w:tc>
          <w:tcPr>
            <w:tcW w:w="640" w:type="dxa"/>
            <w:gridSpan w:val="4"/>
          </w:tcPr>
          <w:p w14:paraId="11E7005D" w14:textId="77777777" w:rsidR="00BA628F" w:rsidRDefault="00BA628F">
            <w:pPr>
              <w:pStyle w:val="EMPTYCELLSTYLE"/>
            </w:pPr>
          </w:p>
        </w:tc>
        <w:tc>
          <w:tcPr>
            <w:tcW w:w="620" w:type="dxa"/>
            <w:gridSpan w:val="12"/>
          </w:tcPr>
          <w:p w14:paraId="11E7005E" w14:textId="77777777" w:rsidR="00BA628F" w:rsidRDefault="00BA628F">
            <w:pPr>
              <w:pStyle w:val="EMPTYCELLSTYLE"/>
            </w:pPr>
          </w:p>
        </w:tc>
        <w:tc>
          <w:tcPr>
            <w:tcW w:w="420" w:type="dxa"/>
            <w:gridSpan w:val="5"/>
          </w:tcPr>
          <w:p w14:paraId="11E7005F" w14:textId="77777777" w:rsidR="00BA628F" w:rsidRDefault="00BA628F">
            <w:pPr>
              <w:pStyle w:val="EMPTYCELLSTYLE"/>
            </w:pPr>
          </w:p>
        </w:tc>
        <w:tc>
          <w:tcPr>
            <w:tcW w:w="40" w:type="dxa"/>
            <w:gridSpan w:val="3"/>
          </w:tcPr>
          <w:p w14:paraId="11E70060" w14:textId="77777777" w:rsidR="00BA628F" w:rsidRDefault="00BA628F">
            <w:pPr>
              <w:pStyle w:val="EMPTYCELLSTYLE"/>
            </w:pPr>
          </w:p>
        </w:tc>
        <w:tc>
          <w:tcPr>
            <w:tcW w:w="220" w:type="dxa"/>
            <w:gridSpan w:val="4"/>
          </w:tcPr>
          <w:p w14:paraId="11E70061" w14:textId="77777777" w:rsidR="00BA628F" w:rsidRDefault="00BA628F">
            <w:pPr>
              <w:pStyle w:val="EMPTYCELLSTYLE"/>
            </w:pPr>
          </w:p>
        </w:tc>
        <w:tc>
          <w:tcPr>
            <w:tcW w:w="40" w:type="dxa"/>
            <w:gridSpan w:val="2"/>
          </w:tcPr>
          <w:p w14:paraId="11E70062" w14:textId="77777777" w:rsidR="00BA628F" w:rsidRDefault="00BA628F">
            <w:pPr>
              <w:pStyle w:val="EMPTYCELLSTYLE"/>
            </w:pPr>
          </w:p>
        </w:tc>
        <w:tc>
          <w:tcPr>
            <w:tcW w:w="600" w:type="dxa"/>
            <w:gridSpan w:val="12"/>
          </w:tcPr>
          <w:p w14:paraId="11E70063" w14:textId="77777777" w:rsidR="00BA628F" w:rsidRDefault="00BA628F">
            <w:pPr>
              <w:pStyle w:val="EMPTYCELLSTYLE"/>
            </w:pPr>
          </w:p>
        </w:tc>
        <w:tc>
          <w:tcPr>
            <w:tcW w:w="200" w:type="dxa"/>
            <w:gridSpan w:val="4"/>
          </w:tcPr>
          <w:p w14:paraId="11E70064" w14:textId="77777777" w:rsidR="00BA628F" w:rsidRDefault="00BA628F">
            <w:pPr>
              <w:pStyle w:val="EMPTYCELLSTYLE"/>
            </w:pPr>
          </w:p>
        </w:tc>
        <w:tc>
          <w:tcPr>
            <w:tcW w:w="860" w:type="dxa"/>
            <w:gridSpan w:val="15"/>
          </w:tcPr>
          <w:p w14:paraId="11E70065" w14:textId="77777777" w:rsidR="00BA628F" w:rsidRDefault="00BA628F">
            <w:pPr>
              <w:pStyle w:val="EMPTYCELLSTYLE"/>
            </w:pPr>
          </w:p>
        </w:tc>
        <w:tc>
          <w:tcPr>
            <w:tcW w:w="300" w:type="dxa"/>
            <w:gridSpan w:val="7"/>
          </w:tcPr>
          <w:p w14:paraId="11E70066" w14:textId="77777777" w:rsidR="00BA628F" w:rsidRDefault="00BA628F">
            <w:pPr>
              <w:pStyle w:val="EMPTYCELLSTYLE"/>
            </w:pPr>
          </w:p>
        </w:tc>
        <w:tc>
          <w:tcPr>
            <w:tcW w:w="360" w:type="dxa"/>
            <w:gridSpan w:val="10"/>
          </w:tcPr>
          <w:p w14:paraId="11E70067" w14:textId="77777777" w:rsidR="00BA628F" w:rsidRDefault="00BA628F">
            <w:pPr>
              <w:pStyle w:val="EMPTYCELLSTYLE"/>
            </w:pPr>
          </w:p>
        </w:tc>
        <w:tc>
          <w:tcPr>
            <w:tcW w:w="500" w:type="dxa"/>
            <w:gridSpan w:val="14"/>
          </w:tcPr>
          <w:p w14:paraId="11E70068" w14:textId="77777777" w:rsidR="00BA628F" w:rsidRDefault="00BA628F">
            <w:pPr>
              <w:pStyle w:val="EMPTYCELLSTYLE"/>
            </w:pPr>
          </w:p>
        </w:tc>
        <w:tc>
          <w:tcPr>
            <w:tcW w:w="380" w:type="dxa"/>
            <w:gridSpan w:val="13"/>
          </w:tcPr>
          <w:p w14:paraId="11E70069" w14:textId="77777777" w:rsidR="00BA628F" w:rsidRDefault="00BA628F">
            <w:pPr>
              <w:pStyle w:val="EMPTYCELLSTYLE"/>
            </w:pPr>
          </w:p>
        </w:tc>
        <w:tc>
          <w:tcPr>
            <w:tcW w:w="2300" w:type="dxa"/>
            <w:gridSpan w:val="30"/>
          </w:tcPr>
          <w:p w14:paraId="11E7006A" w14:textId="77777777" w:rsidR="00BA628F" w:rsidRDefault="00BA628F">
            <w:pPr>
              <w:pStyle w:val="EMPTYCELLSTYLE"/>
            </w:pPr>
          </w:p>
        </w:tc>
        <w:tc>
          <w:tcPr>
            <w:tcW w:w="80" w:type="dxa"/>
            <w:gridSpan w:val="5"/>
          </w:tcPr>
          <w:p w14:paraId="11E7006B" w14:textId="77777777" w:rsidR="00BA628F" w:rsidRDefault="00BA628F">
            <w:pPr>
              <w:pStyle w:val="EMPTYCELLSTYLE"/>
            </w:pPr>
          </w:p>
        </w:tc>
        <w:tc>
          <w:tcPr>
            <w:tcW w:w="480" w:type="dxa"/>
            <w:gridSpan w:val="5"/>
          </w:tcPr>
          <w:p w14:paraId="11E7006C" w14:textId="77777777" w:rsidR="00BA628F" w:rsidRDefault="00BA628F">
            <w:pPr>
              <w:pStyle w:val="EMPTYCELLSTYLE"/>
            </w:pPr>
          </w:p>
        </w:tc>
        <w:tc>
          <w:tcPr>
            <w:tcW w:w="740" w:type="dxa"/>
            <w:gridSpan w:val="5"/>
          </w:tcPr>
          <w:p w14:paraId="11E7006D" w14:textId="77777777" w:rsidR="00BA628F" w:rsidRDefault="00BA628F">
            <w:pPr>
              <w:pStyle w:val="EMPTYCELLSTYLE"/>
            </w:pPr>
          </w:p>
        </w:tc>
        <w:tc>
          <w:tcPr>
            <w:tcW w:w="160" w:type="dxa"/>
            <w:gridSpan w:val="6"/>
          </w:tcPr>
          <w:p w14:paraId="11E7006E" w14:textId="77777777" w:rsidR="00BA628F" w:rsidRDefault="00BA628F">
            <w:pPr>
              <w:pStyle w:val="EMPTYCELLSTYLE"/>
            </w:pPr>
          </w:p>
        </w:tc>
        <w:tc>
          <w:tcPr>
            <w:tcW w:w="80" w:type="dxa"/>
            <w:gridSpan w:val="4"/>
          </w:tcPr>
          <w:p w14:paraId="11E7006F" w14:textId="77777777" w:rsidR="00BA628F" w:rsidRDefault="00BA628F">
            <w:pPr>
              <w:pStyle w:val="EMPTYCELLSTYLE"/>
            </w:pPr>
          </w:p>
        </w:tc>
        <w:tc>
          <w:tcPr>
            <w:tcW w:w="40" w:type="dxa"/>
            <w:gridSpan w:val="2"/>
          </w:tcPr>
          <w:p w14:paraId="11E70070" w14:textId="77777777" w:rsidR="00BA628F" w:rsidRDefault="00BA628F">
            <w:pPr>
              <w:pStyle w:val="EMPTYCELLSTYLE"/>
            </w:pPr>
          </w:p>
        </w:tc>
        <w:tc>
          <w:tcPr>
            <w:tcW w:w="1318" w:type="dxa"/>
            <w:gridSpan w:val="46"/>
          </w:tcPr>
          <w:p w14:paraId="11E70071" w14:textId="77777777" w:rsidR="00BA628F" w:rsidRDefault="00BA628F">
            <w:pPr>
              <w:pStyle w:val="EMPTYCELLSTYLE"/>
            </w:pPr>
          </w:p>
        </w:tc>
      </w:tr>
      <w:tr w:rsidR="00BA628F" w14:paraId="11E7008F" w14:textId="77777777" w:rsidTr="002C180E">
        <w:tc>
          <w:tcPr>
            <w:tcW w:w="450" w:type="dxa"/>
          </w:tcPr>
          <w:p w14:paraId="11E70073" w14:textId="77777777" w:rsidR="00BA628F" w:rsidRDefault="00BA628F">
            <w:pPr>
              <w:pStyle w:val="EMPTYCELLSTYLE"/>
              <w:pageBreakBefore/>
            </w:pPr>
          </w:p>
        </w:tc>
        <w:tc>
          <w:tcPr>
            <w:tcW w:w="40" w:type="dxa"/>
            <w:gridSpan w:val="2"/>
          </w:tcPr>
          <w:p w14:paraId="11E70074" w14:textId="77777777" w:rsidR="00BA628F" w:rsidRDefault="00BA628F">
            <w:pPr>
              <w:pStyle w:val="EMPTYCELLSTYLE"/>
            </w:pPr>
          </w:p>
        </w:tc>
        <w:tc>
          <w:tcPr>
            <w:tcW w:w="380" w:type="dxa"/>
          </w:tcPr>
          <w:p w14:paraId="11E70075" w14:textId="77777777" w:rsidR="00BA628F" w:rsidRDefault="00BA628F">
            <w:pPr>
              <w:pStyle w:val="EMPTYCELLSTYLE"/>
            </w:pPr>
          </w:p>
        </w:tc>
        <w:tc>
          <w:tcPr>
            <w:tcW w:w="1470" w:type="dxa"/>
            <w:gridSpan w:val="11"/>
          </w:tcPr>
          <w:p w14:paraId="11E70076" w14:textId="77777777" w:rsidR="00BA628F" w:rsidRDefault="00BA628F">
            <w:pPr>
              <w:pStyle w:val="EMPTYCELLSTYLE"/>
            </w:pPr>
          </w:p>
        </w:tc>
        <w:tc>
          <w:tcPr>
            <w:tcW w:w="40" w:type="dxa"/>
            <w:gridSpan w:val="2"/>
          </w:tcPr>
          <w:p w14:paraId="11E70077" w14:textId="77777777" w:rsidR="00BA628F" w:rsidRDefault="00BA628F">
            <w:pPr>
              <w:pStyle w:val="EMPTYCELLSTYLE"/>
            </w:pPr>
          </w:p>
        </w:tc>
        <w:tc>
          <w:tcPr>
            <w:tcW w:w="760" w:type="dxa"/>
            <w:gridSpan w:val="9"/>
          </w:tcPr>
          <w:p w14:paraId="11E70078" w14:textId="77777777" w:rsidR="00BA628F" w:rsidRDefault="00BA628F">
            <w:pPr>
              <w:pStyle w:val="EMPTYCELLSTYLE"/>
            </w:pPr>
          </w:p>
        </w:tc>
        <w:tc>
          <w:tcPr>
            <w:tcW w:w="340" w:type="dxa"/>
            <w:gridSpan w:val="12"/>
          </w:tcPr>
          <w:p w14:paraId="11E70079" w14:textId="77777777" w:rsidR="00BA628F" w:rsidRDefault="00BA628F">
            <w:pPr>
              <w:pStyle w:val="EMPTYCELLSTYLE"/>
            </w:pPr>
          </w:p>
        </w:tc>
        <w:tc>
          <w:tcPr>
            <w:tcW w:w="520" w:type="dxa"/>
            <w:gridSpan w:val="6"/>
          </w:tcPr>
          <w:p w14:paraId="11E7007A" w14:textId="77777777" w:rsidR="00BA628F" w:rsidRDefault="00BA628F">
            <w:pPr>
              <w:pStyle w:val="EMPTYCELLSTYLE"/>
            </w:pPr>
          </w:p>
        </w:tc>
        <w:tc>
          <w:tcPr>
            <w:tcW w:w="440" w:type="dxa"/>
            <w:gridSpan w:val="14"/>
          </w:tcPr>
          <w:p w14:paraId="11E7007B" w14:textId="77777777" w:rsidR="00BA628F" w:rsidRDefault="00BA628F">
            <w:pPr>
              <w:pStyle w:val="EMPTYCELLSTYLE"/>
            </w:pPr>
          </w:p>
        </w:tc>
        <w:tc>
          <w:tcPr>
            <w:tcW w:w="340" w:type="dxa"/>
            <w:gridSpan w:val="2"/>
          </w:tcPr>
          <w:p w14:paraId="11E7007C" w14:textId="77777777" w:rsidR="00BA628F" w:rsidRDefault="00BA628F">
            <w:pPr>
              <w:pStyle w:val="EMPTYCELLSTYLE"/>
            </w:pPr>
          </w:p>
        </w:tc>
        <w:tc>
          <w:tcPr>
            <w:tcW w:w="60" w:type="dxa"/>
            <w:gridSpan w:val="2"/>
          </w:tcPr>
          <w:p w14:paraId="11E7007D" w14:textId="77777777" w:rsidR="00BA628F" w:rsidRDefault="00BA628F">
            <w:pPr>
              <w:pStyle w:val="EMPTYCELLSTYLE"/>
            </w:pPr>
          </w:p>
        </w:tc>
        <w:tc>
          <w:tcPr>
            <w:tcW w:w="200" w:type="dxa"/>
            <w:gridSpan w:val="2"/>
          </w:tcPr>
          <w:p w14:paraId="11E7007E" w14:textId="77777777" w:rsidR="00BA628F" w:rsidRDefault="00BA628F">
            <w:pPr>
              <w:pStyle w:val="EMPTYCELLSTYLE"/>
            </w:pPr>
          </w:p>
        </w:tc>
        <w:tc>
          <w:tcPr>
            <w:tcW w:w="880" w:type="dxa"/>
            <w:gridSpan w:val="24"/>
          </w:tcPr>
          <w:p w14:paraId="11E7007F" w14:textId="77777777" w:rsidR="00BA628F" w:rsidRDefault="00BA628F">
            <w:pPr>
              <w:pStyle w:val="EMPTYCELLSTYLE"/>
            </w:pPr>
          </w:p>
        </w:tc>
        <w:tc>
          <w:tcPr>
            <w:tcW w:w="180" w:type="dxa"/>
            <w:gridSpan w:val="5"/>
          </w:tcPr>
          <w:p w14:paraId="11E70080" w14:textId="77777777" w:rsidR="00BA628F" w:rsidRDefault="00BA628F">
            <w:pPr>
              <w:pStyle w:val="EMPTYCELLSTYLE"/>
            </w:pPr>
          </w:p>
        </w:tc>
        <w:tc>
          <w:tcPr>
            <w:tcW w:w="80" w:type="dxa"/>
            <w:gridSpan w:val="2"/>
          </w:tcPr>
          <w:p w14:paraId="11E70081" w14:textId="77777777" w:rsidR="00BA628F" w:rsidRDefault="00BA628F">
            <w:pPr>
              <w:pStyle w:val="EMPTYCELLSTYLE"/>
            </w:pPr>
          </w:p>
        </w:tc>
        <w:tc>
          <w:tcPr>
            <w:tcW w:w="160" w:type="dxa"/>
            <w:gridSpan w:val="7"/>
          </w:tcPr>
          <w:p w14:paraId="11E70082" w14:textId="77777777" w:rsidR="00BA628F" w:rsidRDefault="00BA628F">
            <w:pPr>
              <w:pStyle w:val="EMPTYCELLSTYLE"/>
            </w:pPr>
          </w:p>
        </w:tc>
        <w:tc>
          <w:tcPr>
            <w:tcW w:w="720" w:type="dxa"/>
            <w:gridSpan w:val="18"/>
          </w:tcPr>
          <w:p w14:paraId="11E70083" w14:textId="77777777" w:rsidR="00BA628F" w:rsidRDefault="00BA628F">
            <w:pPr>
              <w:pStyle w:val="EMPTYCELLSTYLE"/>
            </w:pPr>
          </w:p>
        </w:tc>
        <w:tc>
          <w:tcPr>
            <w:tcW w:w="240" w:type="dxa"/>
            <w:gridSpan w:val="3"/>
          </w:tcPr>
          <w:p w14:paraId="11E70084" w14:textId="77777777" w:rsidR="00BA628F" w:rsidRDefault="00BA628F">
            <w:pPr>
              <w:pStyle w:val="EMPTYCELLSTYLE"/>
            </w:pPr>
          </w:p>
        </w:tc>
        <w:tc>
          <w:tcPr>
            <w:tcW w:w="40" w:type="dxa"/>
          </w:tcPr>
          <w:p w14:paraId="11E70085" w14:textId="77777777" w:rsidR="00BA628F" w:rsidRDefault="00BA628F">
            <w:pPr>
              <w:pStyle w:val="EMPTYCELLSTYLE"/>
            </w:pPr>
          </w:p>
        </w:tc>
        <w:tc>
          <w:tcPr>
            <w:tcW w:w="3780" w:type="dxa"/>
            <w:gridSpan w:val="67"/>
          </w:tcPr>
          <w:p w14:paraId="11E70086" w14:textId="77777777" w:rsidR="00BA628F" w:rsidRDefault="00BA628F">
            <w:pPr>
              <w:pStyle w:val="EMPTYCELLSTYLE"/>
            </w:pPr>
          </w:p>
        </w:tc>
        <w:tc>
          <w:tcPr>
            <w:tcW w:w="40" w:type="dxa"/>
          </w:tcPr>
          <w:p w14:paraId="11E70087" w14:textId="77777777" w:rsidR="00BA628F" w:rsidRDefault="00BA628F">
            <w:pPr>
              <w:pStyle w:val="EMPTYCELLSTYLE"/>
            </w:pPr>
          </w:p>
        </w:tc>
        <w:tc>
          <w:tcPr>
            <w:tcW w:w="40" w:type="dxa"/>
          </w:tcPr>
          <w:p w14:paraId="11E70088" w14:textId="77777777" w:rsidR="00BA628F" w:rsidRDefault="00BA628F">
            <w:pPr>
              <w:pStyle w:val="EMPTYCELLSTYLE"/>
            </w:pPr>
          </w:p>
        </w:tc>
        <w:tc>
          <w:tcPr>
            <w:tcW w:w="40" w:type="dxa"/>
          </w:tcPr>
          <w:p w14:paraId="11E70089" w14:textId="77777777" w:rsidR="00BA628F" w:rsidRDefault="00BA628F">
            <w:pPr>
              <w:pStyle w:val="EMPTYCELLSTYLE"/>
            </w:pPr>
          </w:p>
        </w:tc>
        <w:tc>
          <w:tcPr>
            <w:tcW w:w="40" w:type="dxa"/>
          </w:tcPr>
          <w:p w14:paraId="11E7008A" w14:textId="77777777" w:rsidR="00BA628F" w:rsidRDefault="00BA628F">
            <w:pPr>
              <w:pStyle w:val="EMPTYCELLSTYLE"/>
            </w:pPr>
          </w:p>
        </w:tc>
        <w:tc>
          <w:tcPr>
            <w:tcW w:w="40" w:type="dxa"/>
            <w:gridSpan w:val="2"/>
          </w:tcPr>
          <w:p w14:paraId="11E7008B" w14:textId="77777777" w:rsidR="00BA628F" w:rsidRDefault="00BA628F">
            <w:pPr>
              <w:pStyle w:val="EMPTYCELLSTYLE"/>
            </w:pPr>
          </w:p>
        </w:tc>
        <w:tc>
          <w:tcPr>
            <w:tcW w:w="379" w:type="dxa"/>
            <w:gridSpan w:val="12"/>
          </w:tcPr>
          <w:p w14:paraId="11E7008C" w14:textId="77777777" w:rsidR="00BA628F" w:rsidRDefault="00BA628F">
            <w:pPr>
              <w:pStyle w:val="EMPTYCELLSTYLE"/>
            </w:pPr>
          </w:p>
        </w:tc>
        <w:tc>
          <w:tcPr>
            <w:tcW w:w="59" w:type="dxa"/>
            <w:gridSpan w:val="2"/>
          </w:tcPr>
          <w:p w14:paraId="11E7008D" w14:textId="77777777" w:rsidR="00BA628F" w:rsidRDefault="00BA628F">
            <w:pPr>
              <w:pStyle w:val="EMPTYCELLSTYLE"/>
            </w:pPr>
          </w:p>
        </w:tc>
        <w:tc>
          <w:tcPr>
            <w:tcW w:w="500" w:type="dxa"/>
            <w:gridSpan w:val="3"/>
          </w:tcPr>
          <w:p w14:paraId="11E7008E" w14:textId="77777777" w:rsidR="00BA628F" w:rsidRDefault="00BA628F">
            <w:pPr>
              <w:pStyle w:val="EMPTYCELLSTYLE"/>
            </w:pPr>
          </w:p>
        </w:tc>
      </w:tr>
      <w:tr w:rsidR="00BA628F" w14:paraId="11E70095" w14:textId="77777777" w:rsidTr="002C180E">
        <w:trPr>
          <w:gridAfter w:val="27"/>
          <w:wAfter w:w="1270" w:type="dxa"/>
          <w:trHeight w:hRule="exact" w:val="400"/>
        </w:trPr>
        <w:tc>
          <w:tcPr>
            <w:tcW w:w="450" w:type="dxa"/>
          </w:tcPr>
          <w:p w14:paraId="11E70090" w14:textId="77777777" w:rsidR="00BA628F" w:rsidRDefault="00BA628F">
            <w:pPr>
              <w:pStyle w:val="EMPTYCELLSTYLE"/>
            </w:pPr>
          </w:p>
        </w:tc>
        <w:tc>
          <w:tcPr>
            <w:tcW w:w="3520" w:type="dxa"/>
            <w:gridSpan w:val="42"/>
            <w:tcMar>
              <w:top w:w="0" w:type="dxa"/>
              <w:left w:w="0" w:type="dxa"/>
              <w:bottom w:w="0" w:type="dxa"/>
              <w:right w:w="0" w:type="dxa"/>
            </w:tcMar>
          </w:tcPr>
          <w:p w14:paraId="11E70091" w14:textId="77777777" w:rsidR="00BA628F" w:rsidRDefault="0050071D">
            <w:r>
              <w:rPr>
                <w:rFonts w:ascii="DejaVu Sans" w:eastAsia="DejaVu Sans" w:hAnsi="DejaVu Sans" w:cs="DejaVu Sans"/>
                <w:b/>
                <w:color w:val="000000"/>
                <w:sz w:val="26"/>
              </w:rPr>
              <w:t>Grantee Activity Number:</w:t>
            </w:r>
          </w:p>
        </w:tc>
        <w:tc>
          <w:tcPr>
            <w:tcW w:w="60" w:type="dxa"/>
            <w:gridSpan w:val="3"/>
          </w:tcPr>
          <w:p w14:paraId="11E70092" w14:textId="77777777" w:rsidR="00BA628F" w:rsidRDefault="00BA628F">
            <w:pPr>
              <w:pStyle w:val="EMPTYCELLSTYLE"/>
            </w:pPr>
          </w:p>
        </w:tc>
        <w:tc>
          <w:tcPr>
            <w:tcW w:w="6918" w:type="dxa"/>
            <w:gridSpan w:val="138"/>
            <w:tcMar>
              <w:top w:w="0" w:type="dxa"/>
              <w:left w:w="0" w:type="dxa"/>
              <w:bottom w:w="0" w:type="dxa"/>
              <w:right w:w="0" w:type="dxa"/>
            </w:tcMar>
          </w:tcPr>
          <w:p w14:paraId="11E70093" w14:textId="77777777" w:rsidR="00BA628F" w:rsidRDefault="0050071D">
            <w:r>
              <w:rPr>
                <w:rFonts w:ascii="DejaVu Sans" w:eastAsia="DejaVu Sans" w:hAnsi="DejaVu Sans" w:cs="DejaVu Sans"/>
                <w:b/>
                <w:color w:val="000000"/>
                <w:sz w:val="26"/>
              </w:rPr>
              <w:t>SCRHPY5-TA</w:t>
            </w:r>
          </w:p>
        </w:tc>
        <w:tc>
          <w:tcPr>
            <w:tcW w:w="40" w:type="dxa"/>
            <w:gridSpan w:val="3"/>
          </w:tcPr>
          <w:p w14:paraId="11E70094" w14:textId="77777777" w:rsidR="00BA628F" w:rsidRDefault="00BA628F">
            <w:pPr>
              <w:pStyle w:val="EMPTYCELLSTYLE"/>
            </w:pPr>
          </w:p>
        </w:tc>
      </w:tr>
      <w:tr w:rsidR="00BA628F" w14:paraId="11E700B2" w14:textId="77777777" w:rsidTr="002C180E">
        <w:trPr>
          <w:trHeight w:hRule="exact" w:val="20"/>
        </w:trPr>
        <w:tc>
          <w:tcPr>
            <w:tcW w:w="450" w:type="dxa"/>
          </w:tcPr>
          <w:p w14:paraId="11E70096" w14:textId="77777777" w:rsidR="00BA628F" w:rsidRDefault="00BA628F">
            <w:pPr>
              <w:pStyle w:val="EMPTYCELLSTYLE"/>
            </w:pPr>
          </w:p>
        </w:tc>
        <w:tc>
          <w:tcPr>
            <w:tcW w:w="40" w:type="dxa"/>
            <w:gridSpan w:val="2"/>
          </w:tcPr>
          <w:p w14:paraId="11E70097" w14:textId="77777777" w:rsidR="00BA628F" w:rsidRDefault="00BA628F">
            <w:pPr>
              <w:pStyle w:val="EMPTYCELLSTYLE"/>
            </w:pPr>
          </w:p>
        </w:tc>
        <w:tc>
          <w:tcPr>
            <w:tcW w:w="380" w:type="dxa"/>
          </w:tcPr>
          <w:p w14:paraId="11E70098" w14:textId="77777777" w:rsidR="00BA628F" w:rsidRDefault="00BA628F">
            <w:pPr>
              <w:pStyle w:val="EMPTYCELLSTYLE"/>
            </w:pPr>
          </w:p>
        </w:tc>
        <w:tc>
          <w:tcPr>
            <w:tcW w:w="1470" w:type="dxa"/>
            <w:gridSpan w:val="11"/>
          </w:tcPr>
          <w:p w14:paraId="11E70099" w14:textId="77777777" w:rsidR="00BA628F" w:rsidRDefault="00BA628F">
            <w:pPr>
              <w:pStyle w:val="EMPTYCELLSTYLE"/>
            </w:pPr>
          </w:p>
        </w:tc>
        <w:tc>
          <w:tcPr>
            <w:tcW w:w="40" w:type="dxa"/>
            <w:gridSpan w:val="2"/>
          </w:tcPr>
          <w:p w14:paraId="11E7009A" w14:textId="77777777" w:rsidR="00BA628F" w:rsidRDefault="00BA628F">
            <w:pPr>
              <w:pStyle w:val="EMPTYCELLSTYLE"/>
            </w:pPr>
          </w:p>
        </w:tc>
        <w:tc>
          <w:tcPr>
            <w:tcW w:w="760" w:type="dxa"/>
            <w:gridSpan w:val="9"/>
          </w:tcPr>
          <w:p w14:paraId="11E7009B" w14:textId="77777777" w:rsidR="00BA628F" w:rsidRDefault="00BA628F">
            <w:pPr>
              <w:pStyle w:val="EMPTYCELLSTYLE"/>
            </w:pPr>
          </w:p>
        </w:tc>
        <w:tc>
          <w:tcPr>
            <w:tcW w:w="340" w:type="dxa"/>
            <w:gridSpan w:val="12"/>
          </w:tcPr>
          <w:p w14:paraId="11E7009C" w14:textId="77777777" w:rsidR="00BA628F" w:rsidRDefault="00BA628F">
            <w:pPr>
              <w:pStyle w:val="EMPTYCELLSTYLE"/>
            </w:pPr>
          </w:p>
        </w:tc>
        <w:tc>
          <w:tcPr>
            <w:tcW w:w="520" w:type="dxa"/>
            <w:gridSpan w:val="6"/>
          </w:tcPr>
          <w:p w14:paraId="11E7009D" w14:textId="77777777" w:rsidR="00BA628F" w:rsidRDefault="00BA628F">
            <w:pPr>
              <w:pStyle w:val="EMPTYCELLSTYLE"/>
            </w:pPr>
          </w:p>
        </w:tc>
        <w:tc>
          <w:tcPr>
            <w:tcW w:w="440" w:type="dxa"/>
            <w:gridSpan w:val="14"/>
          </w:tcPr>
          <w:p w14:paraId="11E7009E" w14:textId="77777777" w:rsidR="00BA628F" w:rsidRDefault="00BA628F">
            <w:pPr>
              <w:pStyle w:val="EMPTYCELLSTYLE"/>
            </w:pPr>
          </w:p>
        </w:tc>
        <w:tc>
          <w:tcPr>
            <w:tcW w:w="340" w:type="dxa"/>
            <w:gridSpan w:val="2"/>
          </w:tcPr>
          <w:p w14:paraId="11E7009F" w14:textId="77777777" w:rsidR="00BA628F" w:rsidRDefault="00BA628F">
            <w:pPr>
              <w:pStyle w:val="EMPTYCELLSTYLE"/>
            </w:pPr>
          </w:p>
        </w:tc>
        <w:tc>
          <w:tcPr>
            <w:tcW w:w="60" w:type="dxa"/>
            <w:gridSpan w:val="2"/>
          </w:tcPr>
          <w:p w14:paraId="11E700A0" w14:textId="77777777" w:rsidR="00BA628F" w:rsidRDefault="00BA628F">
            <w:pPr>
              <w:pStyle w:val="EMPTYCELLSTYLE"/>
            </w:pPr>
          </w:p>
        </w:tc>
        <w:tc>
          <w:tcPr>
            <w:tcW w:w="200" w:type="dxa"/>
            <w:gridSpan w:val="2"/>
          </w:tcPr>
          <w:p w14:paraId="11E700A1" w14:textId="77777777" w:rsidR="00BA628F" w:rsidRDefault="00BA628F">
            <w:pPr>
              <w:pStyle w:val="EMPTYCELLSTYLE"/>
            </w:pPr>
          </w:p>
        </w:tc>
        <w:tc>
          <w:tcPr>
            <w:tcW w:w="880" w:type="dxa"/>
            <w:gridSpan w:val="24"/>
          </w:tcPr>
          <w:p w14:paraId="11E700A2" w14:textId="77777777" w:rsidR="00BA628F" w:rsidRDefault="00BA628F">
            <w:pPr>
              <w:pStyle w:val="EMPTYCELLSTYLE"/>
            </w:pPr>
          </w:p>
        </w:tc>
        <w:tc>
          <w:tcPr>
            <w:tcW w:w="180" w:type="dxa"/>
            <w:gridSpan w:val="5"/>
          </w:tcPr>
          <w:p w14:paraId="11E700A3" w14:textId="77777777" w:rsidR="00BA628F" w:rsidRDefault="00BA628F">
            <w:pPr>
              <w:pStyle w:val="EMPTYCELLSTYLE"/>
            </w:pPr>
          </w:p>
        </w:tc>
        <w:tc>
          <w:tcPr>
            <w:tcW w:w="80" w:type="dxa"/>
            <w:gridSpan w:val="2"/>
          </w:tcPr>
          <w:p w14:paraId="11E700A4" w14:textId="77777777" w:rsidR="00BA628F" w:rsidRDefault="00BA628F">
            <w:pPr>
              <w:pStyle w:val="EMPTYCELLSTYLE"/>
            </w:pPr>
          </w:p>
        </w:tc>
        <w:tc>
          <w:tcPr>
            <w:tcW w:w="160" w:type="dxa"/>
            <w:gridSpan w:val="7"/>
          </w:tcPr>
          <w:p w14:paraId="11E700A5" w14:textId="77777777" w:rsidR="00BA628F" w:rsidRDefault="00BA628F">
            <w:pPr>
              <w:pStyle w:val="EMPTYCELLSTYLE"/>
            </w:pPr>
          </w:p>
        </w:tc>
        <w:tc>
          <w:tcPr>
            <w:tcW w:w="720" w:type="dxa"/>
            <w:gridSpan w:val="18"/>
          </w:tcPr>
          <w:p w14:paraId="11E700A6" w14:textId="77777777" w:rsidR="00BA628F" w:rsidRDefault="00BA628F">
            <w:pPr>
              <w:pStyle w:val="EMPTYCELLSTYLE"/>
            </w:pPr>
          </w:p>
        </w:tc>
        <w:tc>
          <w:tcPr>
            <w:tcW w:w="240" w:type="dxa"/>
            <w:gridSpan w:val="3"/>
          </w:tcPr>
          <w:p w14:paraId="11E700A7" w14:textId="77777777" w:rsidR="00BA628F" w:rsidRDefault="00BA628F">
            <w:pPr>
              <w:pStyle w:val="EMPTYCELLSTYLE"/>
            </w:pPr>
          </w:p>
        </w:tc>
        <w:tc>
          <w:tcPr>
            <w:tcW w:w="40" w:type="dxa"/>
          </w:tcPr>
          <w:p w14:paraId="11E700A8" w14:textId="77777777" w:rsidR="00BA628F" w:rsidRDefault="00BA628F">
            <w:pPr>
              <w:pStyle w:val="EMPTYCELLSTYLE"/>
            </w:pPr>
          </w:p>
        </w:tc>
        <w:tc>
          <w:tcPr>
            <w:tcW w:w="3780" w:type="dxa"/>
            <w:gridSpan w:val="67"/>
          </w:tcPr>
          <w:p w14:paraId="11E700A9" w14:textId="77777777" w:rsidR="00BA628F" w:rsidRDefault="00BA628F">
            <w:pPr>
              <w:pStyle w:val="EMPTYCELLSTYLE"/>
            </w:pPr>
          </w:p>
        </w:tc>
        <w:tc>
          <w:tcPr>
            <w:tcW w:w="40" w:type="dxa"/>
          </w:tcPr>
          <w:p w14:paraId="11E700AA" w14:textId="77777777" w:rsidR="00BA628F" w:rsidRDefault="00BA628F">
            <w:pPr>
              <w:pStyle w:val="EMPTYCELLSTYLE"/>
            </w:pPr>
          </w:p>
        </w:tc>
        <w:tc>
          <w:tcPr>
            <w:tcW w:w="40" w:type="dxa"/>
          </w:tcPr>
          <w:p w14:paraId="11E700AB" w14:textId="77777777" w:rsidR="00BA628F" w:rsidRDefault="00BA628F">
            <w:pPr>
              <w:pStyle w:val="EMPTYCELLSTYLE"/>
            </w:pPr>
          </w:p>
        </w:tc>
        <w:tc>
          <w:tcPr>
            <w:tcW w:w="40" w:type="dxa"/>
          </w:tcPr>
          <w:p w14:paraId="11E700AC" w14:textId="77777777" w:rsidR="00BA628F" w:rsidRDefault="00BA628F">
            <w:pPr>
              <w:pStyle w:val="EMPTYCELLSTYLE"/>
            </w:pPr>
          </w:p>
        </w:tc>
        <w:tc>
          <w:tcPr>
            <w:tcW w:w="40" w:type="dxa"/>
          </w:tcPr>
          <w:p w14:paraId="11E700AD" w14:textId="77777777" w:rsidR="00BA628F" w:rsidRDefault="00BA628F">
            <w:pPr>
              <w:pStyle w:val="EMPTYCELLSTYLE"/>
            </w:pPr>
          </w:p>
        </w:tc>
        <w:tc>
          <w:tcPr>
            <w:tcW w:w="40" w:type="dxa"/>
            <w:gridSpan w:val="2"/>
          </w:tcPr>
          <w:p w14:paraId="11E700AE" w14:textId="77777777" w:rsidR="00BA628F" w:rsidRDefault="00BA628F">
            <w:pPr>
              <w:pStyle w:val="EMPTYCELLSTYLE"/>
            </w:pPr>
          </w:p>
        </w:tc>
        <w:tc>
          <w:tcPr>
            <w:tcW w:w="379" w:type="dxa"/>
            <w:gridSpan w:val="12"/>
          </w:tcPr>
          <w:p w14:paraId="11E700AF" w14:textId="77777777" w:rsidR="00BA628F" w:rsidRDefault="00BA628F">
            <w:pPr>
              <w:pStyle w:val="EMPTYCELLSTYLE"/>
            </w:pPr>
          </w:p>
        </w:tc>
        <w:tc>
          <w:tcPr>
            <w:tcW w:w="59" w:type="dxa"/>
            <w:gridSpan w:val="2"/>
          </w:tcPr>
          <w:p w14:paraId="11E700B0" w14:textId="77777777" w:rsidR="00BA628F" w:rsidRDefault="00BA628F">
            <w:pPr>
              <w:pStyle w:val="EMPTYCELLSTYLE"/>
            </w:pPr>
          </w:p>
        </w:tc>
        <w:tc>
          <w:tcPr>
            <w:tcW w:w="500" w:type="dxa"/>
            <w:gridSpan w:val="3"/>
          </w:tcPr>
          <w:p w14:paraId="11E700B1" w14:textId="77777777" w:rsidR="00BA628F" w:rsidRDefault="00BA628F">
            <w:pPr>
              <w:pStyle w:val="EMPTYCELLSTYLE"/>
            </w:pPr>
          </w:p>
        </w:tc>
      </w:tr>
      <w:tr w:rsidR="00BA628F" w14:paraId="11E700BA" w14:textId="77777777" w:rsidTr="002C180E">
        <w:trPr>
          <w:gridAfter w:val="27"/>
          <w:wAfter w:w="1270" w:type="dxa"/>
          <w:trHeight w:hRule="exact" w:val="20"/>
        </w:trPr>
        <w:tc>
          <w:tcPr>
            <w:tcW w:w="450" w:type="dxa"/>
          </w:tcPr>
          <w:p w14:paraId="11E700B3" w14:textId="77777777" w:rsidR="00BA628F" w:rsidRDefault="00BA628F">
            <w:pPr>
              <w:pStyle w:val="EMPTYCELLSTYLE"/>
            </w:pPr>
          </w:p>
        </w:tc>
        <w:tc>
          <w:tcPr>
            <w:tcW w:w="10439" w:type="dxa"/>
            <w:gridSpan w:val="179"/>
            <w:tcMar>
              <w:top w:w="0" w:type="dxa"/>
              <w:left w:w="0" w:type="dxa"/>
              <w:bottom w:w="0" w:type="dxa"/>
              <w:right w:w="0" w:type="dxa"/>
            </w:tcMar>
          </w:tcPr>
          <w:p w14:paraId="11E700B4" w14:textId="77777777" w:rsidR="00BA628F" w:rsidRDefault="0050071D">
            <w:r>
              <w:br w:type="page"/>
            </w:r>
          </w:p>
          <w:p w14:paraId="11E700B5" w14:textId="77777777" w:rsidR="00BA628F" w:rsidRDefault="00BA628F">
            <w:bookmarkStart w:id="46" w:name="JR_PAGE_ANCHOR_0_46"/>
            <w:bookmarkEnd w:id="46"/>
          </w:p>
          <w:p w14:paraId="11E700B6" w14:textId="77777777" w:rsidR="00BA628F" w:rsidRDefault="0050071D">
            <w:r>
              <w:br w:type="page"/>
            </w:r>
          </w:p>
          <w:p w14:paraId="11E700B7" w14:textId="77777777" w:rsidR="00BA628F" w:rsidRDefault="00BA628F">
            <w:pPr>
              <w:pStyle w:val="EMPTYCELLSTYLE"/>
            </w:pPr>
          </w:p>
        </w:tc>
        <w:tc>
          <w:tcPr>
            <w:tcW w:w="59" w:type="dxa"/>
            <w:gridSpan w:val="4"/>
          </w:tcPr>
          <w:p w14:paraId="11E700B8" w14:textId="77777777" w:rsidR="00BA628F" w:rsidRDefault="00BA628F">
            <w:pPr>
              <w:pStyle w:val="EMPTYCELLSTYLE"/>
            </w:pPr>
          </w:p>
        </w:tc>
        <w:tc>
          <w:tcPr>
            <w:tcW w:w="40" w:type="dxa"/>
            <w:gridSpan w:val="3"/>
          </w:tcPr>
          <w:p w14:paraId="11E700B9" w14:textId="77777777" w:rsidR="00BA628F" w:rsidRDefault="00BA628F">
            <w:pPr>
              <w:pStyle w:val="EMPTYCELLSTYLE"/>
            </w:pPr>
          </w:p>
        </w:tc>
      </w:tr>
      <w:tr w:rsidR="00BA628F" w14:paraId="11E700D7" w14:textId="77777777" w:rsidTr="002C180E">
        <w:trPr>
          <w:trHeight w:hRule="exact" w:val="40"/>
        </w:trPr>
        <w:tc>
          <w:tcPr>
            <w:tcW w:w="450" w:type="dxa"/>
          </w:tcPr>
          <w:p w14:paraId="11E700BB" w14:textId="77777777" w:rsidR="00BA628F" w:rsidRDefault="00BA628F">
            <w:pPr>
              <w:pStyle w:val="EMPTYCELLSTYLE"/>
            </w:pPr>
          </w:p>
        </w:tc>
        <w:tc>
          <w:tcPr>
            <w:tcW w:w="40" w:type="dxa"/>
            <w:gridSpan w:val="2"/>
          </w:tcPr>
          <w:p w14:paraId="11E700BC" w14:textId="77777777" w:rsidR="00BA628F" w:rsidRDefault="00BA628F">
            <w:pPr>
              <w:pStyle w:val="EMPTYCELLSTYLE"/>
            </w:pPr>
          </w:p>
        </w:tc>
        <w:tc>
          <w:tcPr>
            <w:tcW w:w="380" w:type="dxa"/>
          </w:tcPr>
          <w:p w14:paraId="11E700BD" w14:textId="77777777" w:rsidR="00BA628F" w:rsidRDefault="00BA628F">
            <w:pPr>
              <w:pStyle w:val="EMPTYCELLSTYLE"/>
            </w:pPr>
          </w:p>
        </w:tc>
        <w:tc>
          <w:tcPr>
            <w:tcW w:w="1470" w:type="dxa"/>
            <w:gridSpan w:val="11"/>
          </w:tcPr>
          <w:p w14:paraId="11E700BE" w14:textId="77777777" w:rsidR="00BA628F" w:rsidRDefault="00BA628F">
            <w:pPr>
              <w:pStyle w:val="EMPTYCELLSTYLE"/>
            </w:pPr>
          </w:p>
        </w:tc>
        <w:tc>
          <w:tcPr>
            <w:tcW w:w="40" w:type="dxa"/>
            <w:gridSpan w:val="2"/>
          </w:tcPr>
          <w:p w14:paraId="11E700BF" w14:textId="77777777" w:rsidR="00BA628F" w:rsidRDefault="00BA628F">
            <w:pPr>
              <w:pStyle w:val="EMPTYCELLSTYLE"/>
            </w:pPr>
          </w:p>
        </w:tc>
        <w:tc>
          <w:tcPr>
            <w:tcW w:w="760" w:type="dxa"/>
            <w:gridSpan w:val="9"/>
          </w:tcPr>
          <w:p w14:paraId="11E700C0" w14:textId="77777777" w:rsidR="00BA628F" w:rsidRDefault="00BA628F">
            <w:pPr>
              <w:pStyle w:val="EMPTYCELLSTYLE"/>
            </w:pPr>
          </w:p>
        </w:tc>
        <w:tc>
          <w:tcPr>
            <w:tcW w:w="340" w:type="dxa"/>
            <w:gridSpan w:val="12"/>
          </w:tcPr>
          <w:p w14:paraId="11E700C1" w14:textId="77777777" w:rsidR="00BA628F" w:rsidRDefault="00BA628F">
            <w:pPr>
              <w:pStyle w:val="EMPTYCELLSTYLE"/>
            </w:pPr>
          </w:p>
        </w:tc>
        <w:tc>
          <w:tcPr>
            <w:tcW w:w="520" w:type="dxa"/>
            <w:gridSpan w:val="6"/>
          </w:tcPr>
          <w:p w14:paraId="11E700C2" w14:textId="77777777" w:rsidR="00BA628F" w:rsidRDefault="00BA628F">
            <w:pPr>
              <w:pStyle w:val="EMPTYCELLSTYLE"/>
            </w:pPr>
          </w:p>
        </w:tc>
        <w:tc>
          <w:tcPr>
            <w:tcW w:w="440" w:type="dxa"/>
            <w:gridSpan w:val="14"/>
          </w:tcPr>
          <w:p w14:paraId="11E700C3" w14:textId="77777777" w:rsidR="00BA628F" w:rsidRDefault="00BA628F">
            <w:pPr>
              <w:pStyle w:val="EMPTYCELLSTYLE"/>
            </w:pPr>
          </w:p>
        </w:tc>
        <w:tc>
          <w:tcPr>
            <w:tcW w:w="340" w:type="dxa"/>
            <w:gridSpan w:val="2"/>
          </w:tcPr>
          <w:p w14:paraId="11E700C4" w14:textId="77777777" w:rsidR="00BA628F" w:rsidRDefault="00BA628F">
            <w:pPr>
              <w:pStyle w:val="EMPTYCELLSTYLE"/>
            </w:pPr>
          </w:p>
        </w:tc>
        <w:tc>
          <w:tcPr>
            <w:tcW w:w="60" w:type="dxa"/>
            <w:gridSpan w:val="2"/>
          </w:tcPr>
          <w:p w14:paraId="11E700C5" w14:textId="77777777" w:rsidR="00BA628F" w:rsidRDefault="00BA628F">
            <w:pPr>
              <w:pStyle w:val="EMPTYCELLSTYLE"/>
            </w:pPr>
          </w:p>
        </w:tc>
        <w:tc>
          <w:tcPr>
            <w:tcW w:w="200" w:type="dxa"/>
            <w:gridSpan w:val="2"/>
          </w:tcPr>
          <w:p w14:paraId="11E700C6" w14:textId="77777777" w:rsidR="00BA628F" w:rsidRDefault="00BA628F">
            <w:pPr>
              <w:pStyle w:val="EMPTYCELLSTYLE"/>
            </w:pPr>
          </w:p>
        </w:tc>
        <w:tc>
          <w:tcPr>
            <w:tcW w:w="880" w:type="dxa"/>
            <w:gridSpan w:val="24"/>
          </w:tcPr>
          <w:p w14:paraId="11E700C7" w14:textId="77777777" w:rsidR="00BA628F" w:rsidRDefault="00BA628F">
            <w:pPr>
              <w:pStyle w:val="EMPTYCELLSTYLE"/>
            </w:pPr>
          </w:p>
        </w:tc>
        <w:tc>
          <w:tcPr>
            <w:tcW w:w="180" w:type="dxa"/>
            <w:gridSpan w:val="5"/>
          </w:tcPr>
          <w:p w14:paraId="11E700C8" w14:textId="77777777" w:rsidR="00BA628F" w:rsidRDefault="00BA628F">
            <w:pPr>
              <w:pStyle w:val="EMPTYCELLSTYLE"/>
            </w:pPr>
          </w:p>
        </w:tc>
        <w:tc>
          <w:tcPr>
            <w:tcW w:w="80" w:type="dxa"/>
            <w:gridSpan w:val="2"/>
          </w:tcPr>
          <w:p w14:paraId="11E700C9" w14:textId="77777777" w:rsidR="00BA628F" w:rsidRDefault="00BA628F">
            <w:pPr>
              <w:pStyle w:val="EMPTYCELLSTYLE"/>
            </w:pPr>
          </w:p>
        </w:tc>
        <w:tc>
          <w:tcPr>
            <w:tcW w:w="160" w:type="dxa"/>
            <w:gridSpan w:val="7"/>
          </w:tcPr>
          <w:p w14:paraId="11E700CA" w14:textId="77777777" w:rsidR="00BA628F" w:rsidRDefault="00BA628F">
            <w:pPr>
              <w:pStyle w:val="EMPTYCELLSTYLE"/>
            </w:pPr>
          </w:p>
        </w:tc>
        <w:tc>
          <w:tcPr>
            <w:tcW w:w="720" w:type="dxa"/>
            <w:gridSpan w:val="18"/>
          </w:tcPr>
          <w:p w14:paraId="11E700CB" w14:textId="77777777" w:rsidR="00BA628F" w:rsidRDefault="00BA628F">
            <w:pPr>
              <w:pStyle w:val="EMPTYCELLSTYLE"/>
            </w:pPr>
          </w:p>
        </w:tc>
        <w:tc>
          <w:tcPr>
            <w:tcW w:w="240" w:type="dxa"/>
            <w:gridSpan w:val="3"/>
          </w:tcPr>
          <w:p w14:paraId="11E700CC" w14:textId="77777777" w:rsidR="00BA628F" w:rsidRDefault="00BA628F">
            <w:pPr>
              <w:pStyle w:val="EMPTYCELLSTYLE"/>
            </w:pPr>
          </w:p>
        </w:tc>
        <w:tc>
          <w:tcPr>
            <w:tcW w:w="40" w:type="dxa"/>
          </w:tcPr>
          <w:p w14:paraId="11E700CD" w14:textId="77777777" w:rsidR="00BA628F" w:rsidRDefault="00BA628F">
            <w:pPr>
              <w:pStyle w:val="EMPTYCELLSTYLE"/>
            </w:pPr>
          </w:p>
        </w:tc>
        <w:tc>
          <w:tcPr>
            <w:tcW w:w="3780" w:type="dxa"/>
            <w:gridSpan w:val="67"/>
          </w:tcPr>
          <w:p w14:paraId="11E700CE" w14:textId="77777777" w:rsidR="00BA628F" w:rsidRDefault="00BA628F">
            <w:pPr>
              <w:pStyle w:val="EMPTYCELLSTYLE"/>
            </w:pPr>
          </w:p>
        </w:tc>
        <w:tc>
          <w:tcPr>
            <w:tcW w:w="40" w:type="dxa"/>
          </w:tcPr>
          <w:p w14:paraId="11E700CF" w14:textId="77777777" w:rsidR="00BA628F" w:rsidRDefault="00BA628F">
            <w:pPr>
              <w:pStyle w:val="EMPTYCELLSTYLE"/>
            </w:pPr>
          </w:p>
        </w:tc>
        <w:tc>
          <w:tcPr>
            <w:tcW w:w="40" w:type="dxa"/>
          </w:tcPr>
          <w:p w14:paraId="11E700D0" w14:textId="77777777" w:rsidR="00BA628F" w:rsidRDefault="00BA628F">
            <w:pPr>
              <w:pStyle w:val="EMPTYCELLSTYLE"/>
            </w:pPr>
          </w:p>
        </w:tc>
        <w:tc>
          <w:tcPr>
            <w:tcW w:w="40" w:type="dxa"/>
          </w:tcPr>
          <w:p w14:paraId="11E700D1" w14:textId="77777777" w:rsidR="00BA628F" w:rsidRDefault="00BA628F">
            <w:pPr>
              <w:pStyle w:val="EMPTYCELLSTYLE"/>
            </w:pPr>
          </w:p>
        </w:tc>
        <w:tc>
          <w:tcPr>
            <w:tcW w:w="40" w:type="dxa"/>
          </w:tcPr>
          <w:p w14:paraId="11E700D2" w14:textId="77777777" w:rsidR="00BA628F" w:rsidRDefault="00BA628F">
            <w:pPr>
              <w:pStyle w:val="EMPTYCELLSTYLE"/>
            </w:pPr>
          </w:p>
        </w:tc>
        <w:tc>
          <w:tcPr>
            <w:tcW w:w="40" w:type="dxa"/>
            <w:gridSpan w:val="2"/>
          </w:tcPr>
          <w:p w14:paraId="11E700D3" w14:textId="77777777" w:rsidR="00BA628F" w:rsidRDefault="00BA628F">
            <w:pPr>
              <w:pStyle w:val="EMPTYCELLSTYLE"/>
            </w:pPr>
          </w:p>
        </w:tc>
        <w:tc>
          <w:tcPr>
            <w:tcW w:w="379" w:type="dxa"/>
            <w:gridSpan w:val="12"/>
          </w:tcPr>
          <w:p w14:paraId="11E700D4" w14:textId="77777777" w:rsidR="00BA628F" w:rsidRDefault="00BA628F">
            <w:pPr>
              <w:pStyle w:val="EMPTYCELLSTYLE"/>
            </w:pPr>
          </w:p>
        </w:tc>
        <w:tc>
          <w:tcPr>
            <w:tcW w:w="59" w:type="dxa"/>
            <w:gridSpan w:val="2"/>
          </w:tcPr>
          <w:p w14:paraId="11E700D5" w14:textId="77777777" w:rsidR="00BA628F" w:rsidRDefault="00BA628F">
            <w:pPr>
              <w:pStyle w:val="EMPTYCELLSTYLE"/>
            </w:pPr>
          </w:p>
        </w:tc>
        <w:tc>
          <w:tcPr>
            <w:tcW w:w="500" w:type="dxa"/>
            <w:gridSpan w:val="3"/>
          </w:tcPr>
          <w:p w14:paraId="11E700D6" w14:textId="77777777" w:rsidR="00BA628F" w:rsidRDefault="00BA628F">
            <w:pPr>
              <w:pStyle w:val="EMPTYCELLSTYLE"/>
            </w:pPr>
          </w:p>
        </w:tc>
      </w:tr>
      <w:tr w:rsidR="00BA628F" w14:paraId="11E700DD" w14:textId="77777777" w:rsidTr="002C180E">
        <w:trPr>
          <w:gridAfter w:val="27"/>
          <w:wAfter w:w="1270" w:type="dxa"/>
          <w:trHeight w:hRule="exact" w:val="340"/>
        </w:trPr>
        <w:tc>
          <w:tcPr>
            <w:tcW w:w="450" w:type="dxa"/>
          </w:tcPr>
          <w:p w14:paraId="11E700D8" w14:textId="77777777" w:rsidR="00BA628F" w:rsidRDefault="00BA628F">
            <w:pPr>
              <w:pStyle w:val="EMPTYCELLSTYLE"/>
            </w:pPr>
          </w:p>
        </w:tc>
        <w:tc>
          <w:tcPr>
            <w:tcW w:w="3520" w:type="dxa"/>
            <w:gridSpan w:val="42"/>
            <w:tcMar>
              <w:top w:w="0" w:type="dxa"/>
              <w:left w:w="0" w:type="dxa"/>
              <w:bottom w:w="0" w:type="dxa"/>
              <w:right w:w="0" w:type="dxa"/>
            </w:tcMar>
          </w:tcPr>
          <w:p w14:paraId="11E700D9" w14:textId="77777777" w:rsidR="00BA628F" w:rsidRDefault="0050071D">
            <w:r>
              <w:rPr>
                <w:rFonts w:ascii="DejaVu Sans" w:eastAsia="DejaVu Sans" w:hAnsi="DejaVu Sans" w:cs="DejaVu Sans"/>
                <w:b/>
                <w:color w:val="000000"/>
                <w:sz w:val="26"/>
              </w:rPr>
              <w:t>Activity Title:</w:t>
            </w:r>
          </w:p>
        </w:tc>
        <w:tc>
          <w:tcPr>
            <w:tcW w:w="60" w:type="dxa"/>
            <w:gridSpan w:val="3"/>
          </w:tcPr>
          <w:p w14:paraId="11E700DA" w14:textId="77777777" w:rsidR="00BA628F" w:rsidRDefault="00BA628F">
            <w:pPr>
              <w:pStyle w:val="EMPTYCELLSTYLE"/>
            </w:pPr>
          </w:p>
        </w:tc>
        <w:tc>
          <w:tcPr>
            <w:tcW w:w="6918" w:type="dxa"/>
            <w:gridSpan w:val="138"/>
            <w:tcMar>
              <w:top w:w="0" w:type="dxa"/>
              <w:left w:w="0" w:type="dxa"/>
              <w:bottom w:w="0" w:type="dxa"/>
              <w:right w:w="0" w:type="dxa"/>
            </w:tcMar>
          </w:tcPr>
          <w:p w14:paraId="11E700DB" w14:textId="77777777" w:rsidR="00BA628F" w:rsidRDefault="0050071D">
            <w:r>
              <w:rPr>
                <w:rFonts w:ascii="DejaVu Sans" w:eastAsia="DejaVu Sans" w:hAnsi="DejaVu Sans" w:cs="DejaVu Sans"/>
                <w:b/>
                <w:color w:val="000000"/>
                <w:sz w:val="26"/>
              </w:rPr>
              <w:t>Technical Assistance</w:t>
            </w:r>
          </w:p>
        </w:tc>
        <w:tc>
          <w:tcPr>
            <w:tcW w:w="40" w:type="dxa"/>
            <w:gridSpan w:val="3"/>
          </w:tcPr>
          <w:p w14:paraId="11E700DC" w14:textId="77777777" w:rsidR="00BA628F" w:rsidRDefault="00BA628F">
            <w:pPr>
              <w:pStyle w:val="EMPTYCELLSTYLE"/>
            </w:pPr>
          </w:p>
        </w:tc>
      </w:tr>
      <w:tr w:rsidR="00BA628F" w14:paraId="11E700FA" w14:textId="77777777" w:rsidTr="002C180E">
        <w:trPr>
          <w:trHeight w:hRule="exact" w:val="20"/>
        </w:trPr>
        <w:tc>
          <w:tcPr>
            <w:tcW w:w="450" w:type="dxa"/>
          </w:tcPr>
          <w:p w14:paraId="11E700DE" w14:textId="77777777" w:rsidR="00BA628F" w:rsidRDefault="00BA628F">
            <w:pPr>
              <w:pStyle w:val="EMPTYCELLSTYLE"/>
            </w:pPr>
          </w:p>
        </w:tc>
        <w:tc>
          <w:tcPr>
            <w:tcW w:w="40" w:type="dxa"/>
            <w:gridSpan w:val="2"/>
          </w:tcPr>
          <w:p w14:paraId="11E700DF" w14:textId="77777777" w:rsidR="00BA628F" w:rsidRDefault="00BA628F">
            <w:pPr>
              <w:pStyle w:val="EMPTYCELLSTYLE"/>
            </w:pPr>
          </w:p>
        </w:tc>
        <w:tc>
          <w:tcPr>
            <w:tcW w:w="380" w:type="dxa"/>
          </w:tcPr>
          <w:p w14:paraId="11E700E0" w14:textId="77777777" w:rsidR="00BA628F" w:rsidRDefault="00BA628F">
            <w:pPr>
              <w:pStyle w:val="EMPTYCELLSTYLE"/>
            </w:pPr>
          </w:p>
        </w:tc>
        <w:tc>
          <w:tcPr>
            <w:tcW w:w="1470" w:type="dxa"/>
            <w:gridSpan w:val="11"/>
          </w:tcPr>
          <w:p w14:paraId="11E700E1" w14:textId="77777777" w:rsidR="00BA628F" w:rsidRDefault="00BA628F">
            <w:pPr>
              <w:pStyle w:val="EMPTYCELLSTYLE"/>
            </w:pPr>
          </w:p>
        </w:tc>
        <w:tc>
          <w:tcPr>
            <w:tcW w:w="40" w:type="dxa"/>
            <w:gridSpan w:val="2"/>
          </w:tcPr>
          <w:p w14:paraId="11E700E2" w14:textId="77777777" w:rsidR="00BA628F" w:rsidRDefault="00BA628F">
            <w:pPr>
              <w:pStyle w:val="EMPTYCELLSTYLE"/>
            </w:pPr>
          </w:p>
        </w:tc>
        <w:tc>
          <w:tcPr>
            <w:tcW w:w="760" w:type="dxa"/>
            <w:gridSpan w:val="9"/>
          </w:tcPr>
          <w:p w14:paraId="11E700E3" w14:textId="77777777" w:rsidR="00BA628F" w:rsidRDefault="00BA628F">
            <w:pPr>
              <w:pStyle w:val="EMPTYCELLSTYLE"/>
            </w:pPr>
          </w:p>
        </w:tc>
        <w:tc>
          <w:tcPr>
            <w:tcW w:w="340" w:type="dxa"/>
            <w:gridSpan w:val="12"/>
          </w:tcPr>
          <w:p w14:paraId="11E700E4" w14:textId="77777777" w:rsidR="00BA628F" w:rsidRDefault="00BA628F">
            <w:pPr>
              <w:pStyle w:val="EMPTYCELLSTYLE"/>
            </w:pPr>
          </w:p>
        </w:tc>
        <w:tc>
          <w:tcPr>
            <w:tcW w:w="520" w:type="dxa"/>
            <w:gridSpan w:val="6"/>
          </w:tcPr>
          <w:p w14:paraId="11E700E5" w14:textId="77777777" w:rsidR="00BA628F" w:rsidRDefault="00BA628F">
            <w:pPr>
              <w:pStyle w:val="EMPTYCELLSTYLE"/>
            </w:pPr>
          </w:p>
        </w:tc>
        <w:tc>
          <w:tcPr>
            <w:tcW w:w="440" w:type="dxa"/>
            <w:gridSpan w:val="14"/>
          </w:tcPr>
          <w:p w14:paraId="11E700E6" w14:textId="77777777" w:rsidR="00BA628F" w:rsidRDefault="00BA628F">
            <w:pPr>
              <w:pStyle w:val="EMPTYCELLSTYLE"/>
            </w:pPr>
          </w:p>
        </w:tc>
        <w:tc>
          <w:tcPr>
            <w:tcW w:w="340" w:type="dxa"/>
            <w:gridSpan w:val="2"/>
          </w:tcPr>
          <w:p w14:paraId="11E700E7" w14:textId="77777777" w:rsidR="00BA628F" w:rsidRDefault="00BA628F">
            <w:pPr>
              <w:pStyle w:val="EMPTYCELLSTYLE"/>
            </w:pPr>
          </w:p>
        </w:tc>
        <w:tc>
          <w:tcPr>
            <w:tcW w:w="60" w:type="dxa"/>
            <w:gridSpan w:val="2"/>
          </w:tcPr>
          <w:p w14:paraId="11E700E8" w14:textId="77777777" w:rsidR="00BA628F" w:rsidRDefault="00BA628F">
            <w:pPr>
              <w:pStyle w:val="EMPTYCELLSTYLE"/>
            </w:pPr>
          </w:p>
        </w:tc>
        <w:tc>
          <w:tcPr>
            <w:tcW w:w="200" w:type="dxa"/>
            <w:gridSpan w:val="2"/>
          </w:tcPr>
          <w:p w14:paraId="11E700E9" w14:textId="77777777" w:rsidR="00BA628F" w:rsidRDefault="00BA628F">
            <w:pPr>
              <w:pStyle w:val="EMPTYCELLSTYLE"/>
            </w:pPr>
          </w:p>
        </w:tc>
        <w:tc>
          <w:tcPr>
            <w:tcW w:w="880" w:type="dxa"/>
            <w:gridSpan w:val="24"/>
          </w:tcPr>
          <w:p w14:paraId="11E700EA" w14:textId="77777777" w:rsidR="00BA628F" w:rsidRDefault="00BA628F">
            <w:pPr>
              <w:pStyle w:val="EMPTYCELLSTYLE"/>
            </w:pPr>
          </w:p>
        </w:tc>
        <w:tc>
          <w:tcPr>
            <w:tcW w:w="180" w:type="dxa"/>
            <w:gridSpan w:val="5"/>
          </w:tcPr>
          <w:p w14:paraId="11E700EB" w14:textId="77777777" w:rsidR="00BA628F" w:rsidRDefault="00BA628F">
            <w:pPr>
              <w:pStyle w:val="EMPTYCELLSTYLE"/>
            </w:pPr>
          </w:p>
        </w:tc>
        <w:tc>
          <w:tcPr>
            <w:tcW w:w="80" w:type="dxa"/>
            <w:gridSpan w:val="2"/>
          </w:tcPr>
          <w:p w14:paraId="11E700EC" w14:textId="77777777" w:rsidR="00BA628F" w:rsidRDefault="00BA628F">
            <w:pPr>
              <w:pStyle w:val="EMPTYCELLSTYLE"/>
            </w:pPr>
          </w:p>
        </w:tc>
        <w:tc>
          <w:tcPr>
            <w:tcW w:w="160" w:type="dxa"/>
            <w:gridSpan w:val="7"/>
          </w:tcPr>
          <w:p w14:paraId="11E700ED" w14:textId="77777777" w:rsidR="00BA628F" w:rsidRDefault="00BA628F">
            <w:pPr>
              <w:pStyle w:val="EMPTYCELLSTYLE"/>
            </w:pPr>
          </w:p>
        </w:tc>
        <w:tc>
          <w:tcPr>
            <w:tcW w:w="720" w:type="dxa"/>
            <w:gridSpan w:val="18"/>
          </w:tcPr>
          <w:p w14:paraId="11E700EE" w14:textId="77777777" w:rsidR="00BA628F" w:rsidRDefault="00BA628F">
            <w:pPr>
              <w:pStyle w:val="EMPTYCELLSTYLE"/>
            </w:pPr>
          </w:p>
        </w:tc>
        <w:tc>
          <w:tcPr>
            <w:tcW w:w="240" w:type="dxa"/>
            <w:gridSpan w:val="3"/>
          </w:tcPr>
          <w:p w14:paraId="11E700EF" w14:textId="77777777" w:rsidR="00BA628F" w:rsidRDefault="00BA628F">
            <w:pPr>
              <w:pStyle w:val="EMPTYCELLSTYLE"/>
            </w:pPr>
          </w:p>
        </w:tc>
        <w:tc>
          <w:tcPr>
            <w:tcW w:w="40" w:type="dxa"/>
          </w:tcPr>
          <w:p w14:paraId="11E700F0" w14:textId="77777777" w:rsidR="00BA628F" w:rsidRDefault="00BA628F">
            <w:pPr>
              <w:pStyle w:val="EMPTYCELLSTYLE"/>
            </w:pPr>
          </w:p>
        </w:tc>
        <w:tc>
          <w:tcPr>
            <w:tcW w:w="3780" w:type="dxa"/>
            <w:gridSpan w:val="67"/>
          </w:tcPr>
          <w:p w14:paraId="11E700F1" w14:textId="77777777" w:rsidR="00BA628F" w:rsidRDefault="00BA628F">
            <w:pPr>
              <w:pStyle w:val="EMPTYCELLSTYLE"/>
            </w:pPr>
          </w:p>
        </w:tc>
        <w:tc>
          <w:tcPr>
            <w:tcW w:w="40" w:type="dxa"/>
          </w:tcPr>
          <w:p w14:paraId="11E700F2" w14:textId="77777777" w:rsidR="00BA628F" w:rsidRDefault="00BA628F">
            <w:pPr>
              <w:pStyle w:val="EMPTYCELLSTYLE"/>
            </w:pPr>
          </w:p>
        </w:tc>
        <w:tc>
          <w:tcPr>
            <w:tcW w:w="40" w:type="dxa"/>
          </w:tcPr>
          <w:p w14:paraId="11E700F3" w14:textId="77777777" w:rsidR="00BA628F" w:rsidRDefault="00BA628F">
            <w:pPr>
              <w:pStyle w:val="EMPTYCELLSTYLE"/>
            </w:pPr>
          </w:p>
        </w:tc>
        <w:tc>
          <w:tcPr>
            <w:tcW w:w="40" w:type="dxa"/>
          </w:tcPr>
          <w:p w14:paraId="11E700F4" w14:textId="77777777" w:rsidR="00BA628F" w:rsidRDefault="00BA628F">
            <w:pPr>
              <w:pStyle w:val="EMPTYCELLSTYLE"/>
            </w:pPr>
          </w:p>
        </w:tc>
        <w:tc>
          <w:tcPr>
            <w:tcW w:w="40" w:type="dxa"/>
          </w:tcPr>
          <w:p w14:paraId="11E700F5" w14:textId="77777777" w:rsidR="00BA628F" w:rsidRDefault="00BA628F">
            <w:pPr>
              <w:pStyle w:val="EMPTYCELLSTYLE"/>
            </w:pPr>
          </w:p>
        </w:tc>
        <w:tc>
          <w:tcPr>
            <w:tcW w:w="40" w:type="dxa"/>
            <w:gridSpan w:val="2"/>
          </w:tcPr>
          <w:p w14:paraId="11E700F6" w14:textId="77777777" w:rsidR="00BA628F" w:rsidRDefault="00BA628F">
            <w:pPr>
              <w:pStyle w:val="EMPTYCELLSTYLE"/>
            </w:pPr>
          </w:p>
        </w:tc>
        <w:tc>
          <w:tcPr>
            <w:tcW w:w="379" w:type="dxa"/>
            <w:gridSpan w:val="12"/>
          </w:tcPr>
          <w:p w14:paraId="11E700F7" w14:textId="77777777" w:rsidR="00BA628F" w:rsidRDefault="00BA628F">
            <w:pPr>
              <w:pStyle w:val="EMPTYCELLSTYLE"/>
            </w:pPr>
          </w:p>
        </w:tc>
        <w:tc>
          <w:tcPr>
            <w:tcW w:w="59" w:type="dxa"/>
            <w:gridSpan w:val="2"/>
          </w:tcPr>
          <w:p w14:paraId="11E700F8" w14:textId="77777777" w:rsidR="00BA628F" w:rsidRDefault="00BA628F">
            <w:pPr>
              <w:pStyle w:val="EMPTYCELLSTYLE"/>
            </w:pPr>
          </w:p>
        </w:tc>
        <w:tc>
          <w:tcPr>
            <w:tcW w:w="500" w:type="dxa"/>
            <w:gridSpan w:val="3"/>
          </w:tcPr>
          <w:p w14:paraId="11E700F9" w14:textId="77777777" w:rsidR="00BA628F" w:rsidRDefault="00BA628F">
            <w:pPr>
              <w:pStyle w:val="EMPTYCELLSTYLE"/>
            </w:pPr>
          </w:p>
        </w:tc>
      </w:tr>
      <w:tr w:rsidR="00BA628F" w14:paraId="11E70117" w14:textId="77777777" w:rsidTr="002C180E">
        <w:trPr>
          <w:trHeight w:hRule="exact" w:val="140"/>
        </w:trPr>
        <w:tc>
          <w:tcPr>
            <w:tcW w:w="450" w:type="dxa"/>
          </w:tcPr>
          <w:p w14:paraId="11E700FB" w14:textId="77777777" w:rsidR="00BA628F" w:rsidRDefault="00BA628F">
            <w:pPr>
              <w:pStyle w:val="EMPTYCELLSTYLE"/>
            </w:pPr>
          </w:p>
        </w:tc>
        <w:tc>
          <w:tcPr>
            <w:tcW w:w="40" w:type="dxa"/>
            <w:gridSpan w:val="2"/>
          </w:tcPr>
          <w:p w14:paraId="11E700FC" w14:textId="77777777" w:rsidR="00BA628F" w:rsidRDefault="00BA628F">
            <w:pPr>
              <w:pStyle w:val="EMPTYCELLSTYLE"/>
            </w:pPr>
          </w:p>
        </w:tc>
        <w:tc>
          <w:tcPr>
            <w:tcW w:w="380" w:type="dxa"/>
          </w:tcPr>
          <w:p w14:paraId="11E700FD" w14:textId="77777777" w:rsidR="00BA628F" w:rsidRDefault="00BA628F">
            <w:pPr>
              <w:pStyle w:val="EMPTYCELLSTYLE"/>
            </w:pPr>
          </w:p>
        </w:tc>
        <w:tc>
          <w:tcPr>
            <w:tcW w:w="1470" w:type="dxa"/>
            <w:gridSpan w:val="11"/>
          </w:tcPr>
          <w:p w14:paraId="11E700FE" w14:textId="77777777" w:rsidR="00BA628F" w:rsidRDefault="00BA628F">
            <w:pPr>
              <w:pStyle w:val="EMPTYCELLSTYLE"/>
            </w:pPr>
          </w:p>
        </w:tc>
        <w:tc>
          <w:tcPr>
            <w:tcW w:w="40" w:type="dxa"/>
            <w:gridSpan w:val="2"/>
          </w:tcPr>
          <w:p w14:paraId="11E700FF" w14:textId="77777777" w:rsidR="00BA628F" w:rsidRDefault="00BA628F">
            <w:pPr>
              <w:pStyle w:val="EMPTYCELLSTYLE"/>
            </w:pPr>
          </w:p>
        </w:tc>
        <w:tc>
          <w:tcPr>
            <w:tcW w:w="760" w:type="dxa"/>
            <w:gridSpan w:val="9"/>
          </w:tcPr>
          <w:p w14:paraId="11E70100" w14:textId="77777777" w:rsidR="00BA628F" w:rsidRDefault="00BA628F">
            <w:pPr>
              <w:pStyle w:val="EMPTYCELLSTYLE"/>
            </w:pPr>
          </w:p>
        </w:tc>
        <w:tc>
          <w:tcPr>
            <w:tcW w:w="340" w:type="dxa"/>
            <w:gridSpan w:val="12"/>
          </w:tcPr>
          <w:p w14:paraId="11E70101" w14:textId="77777777" w:rsidR="00BA628F" w:rsidRDefault="00BA628F">
            <w:pPr>
              <w:pStyle w:val="EMPTYCELLSTYLE"/>
            </w:pPr>
          </w:p>
        </w:tc>
        <w:tc>
          <w:tcPr>
            <w:tcW w:w="520" w:type="dxa"/>
            <w:gridSpan w:val="6"/>
          </w:tcPr>
          <w:p w14:paraId="11E70102" w14:textId="77777777" w:rsidR="00BA628F" w:rsidRDefault="00BA628F">
            <w:pPr>
              <w:pStyle w:val="EMPTYCELLSTYLE"/>
            </w:pPr>
          </w:p>
        </w:tc>
        <w:tc>
          <w:tcPr>
            <w:tcW w:w="440" w:type="dxa"/>
            <w:gridSpan w:val="14"/>
          </w:tcPr>
          <w:p w14:paraId="11E70103" w14:textId="77777777" w:rsidR="00BA628F" w:rsidRDefault="00BA628F">
            <w:pPr>
              <w:pStyle w:val="EMPTYCELLSTYLE"/>
            </w:pPr>
          </w:p>
        </w:tc>
        <w:tc>
          <w:tcPr>
            <w:tcW w:w="340" w:type="dxa"/>
            <w:gridSpan w:val="2"/>
          </w:tcPr>
          <w:p w14:paraId="11E70104" w14:textId="77777777" w:rsidR="00BA628F" w:rsidRDefault="00BA628F">
            <w:pPr>
              <w:pStyle w:val="EMPTYCELLSTYLE"/>
            </w:pPr>
          </w:p>
        </w:tc>
        <w:tc>
          <w:tcPr>
            <w:tcW w:w="60" w:type="dxa"/>
            <w:gridSpan w:val="2"/>
          </w:tcPr>
          <w:p w14:paraId="11E70105" w14:textId="77777777" w:rsidR="00BA628F" w:rsidRDefault="00BA628F">
            <w:pPr>
              <w:pStyle w:val="EMPTYCELLSTYLE"/>
            </w:pPr>
          </w:p>
        </w:tc>
        <w:tc>
          <w:tcPr>
            <w:tcW w:w="200" w:type="dxa"/>
            <w:gridSpan w:val="2"/>
          </w:tcPr>
          <w:p w14:paraId="11E70106" w14:textId="77777777" w:rsidR="00BA628F" w:rsidRDefault="00BA628F">
            <w:pPr>
              <w:pStyle w:val="EMPTYCELLSTYLE"/>
            </w:pPr>
          </w:p>
        </w:tc>
        <w:tc>
          <w:tcPr>
            <w:tcW w:w="880" w:type="dxa"/>
            <w:gridSpan w:val="24"/>
          </w:tcPr>
          <w:p w14:paraId="11E70107" w14:textId="77777777" w:rsidR="00BA628F" w:rsidRDefault="00BA628F">
            <w:pPr>
              <w:pStyle w:val="EMPTYCELLSTYLE"/>
            </w:pPr>
          </w:p>
        </w:tc>
        <w:tc>
          <w:tcPr>
            <w:tcW w:w="180" w:type="dxa"/>
            <w:gridSpan w:val="5"/>
          </w:tcPr>
          <w:p w14:paraId="11E70108" w14:textId="77777777" w:rsidR="00BA628F" w:rsidRDefault="00BA628F">
            <w:pPr>
              <w:pStyle w:val="EMPTYCELLSTYLE"/>
            </w:pPr>
          </w:p>
        </w:tc>
        <w:tc>
          <w:tcPr>
            <w:tcW w:w="80" w:type="dxa"/>
            <w:gridSpan w:val="2"/>
          </w:tcPr>
          <w:p w14:paraId="11E70109" w14:textId="77777777" w:rsidR="00BA628F" w:rsidRDefault="00BA628F">
            <w:pPr>
              <w:pStyle w:val="EMPTYCELLSTYLE"/>
            </w:pPr>
          </w:p>
        </w:tc>
        <w:tc>
          <w:tcPr>
            <w:tcW w:w="160" w:type="dxa"/>
            <w:gridSpan w:val="7"/>
          </w:tcPr>
          <w:p w14:paraId="11E7010A" w14:textId="77777777" w:rsidR="00BA628F" w:rsidRDefault="00BA628F">
            <w:pPr>
              <w:pStyle w:val="EMPTYCELLSTYLE"/>
            </w:pPr>
          </w:p>
        </w:tc>
        <w:tc>
          <w:tcPr>
            <w:tcW w:w="720" w:type="dxa"/>
            <w:gridSpan w:val="18"/>
          </w:tcPr>
          <w:p w14:paraId="11E7010B" w14:textId="77777777" w:rsidR="00BA628F" w:rsidRDefault="00BA628F">
            <w:pPr>
              <w:pStyle w:val="EMPTYCELLSTYLE"/>
            </w:pPr>
          </w:p>
        </w:tc>
        <w:tc>
          <w:tcPr>
            <w:tcW w:w="240" w:type="dxa"/>
            <w:gridSpan w:val="3"/>
          </w:tcPr>
          <w:p w14:paraId="11E7010C" w14:textId="77777777" w:rsidR="00BA628F" w:rsidRDefault="00BA628F">
            <w:pPr>
              <w:pStyle w:val="EMPTYCELLSTYLE"/>
            </w:pPr>
          </w:p>
        </w:tc>
        <w:tc>
          <w:tcPr>
            <w:tcW w:w="40" w:type="dxa"/>
          </w:tcPr>
          <w:p w14:paraId="11E7010D" w14:textId="77777777" w:rsidR="00BA628F" w:rsidRDefault="00BA628F">
            <w:pPr>
              <w:pStyle w:val="EMPTYCELLSTYLE"/>
            </w:pPr>
          </w:p>
        </w:tc>
        <w:tc>
          <w:tcPr>
            <w:tcW w:w="3780" w:type="dxa"/>
            <w:gridSpan w:val="67"/>
          </w:tcPr>
          <w:p w14:paraId="11E7010E" w14:textId="77777777" w:rsidR="00BA628F" w:rsidRDefault="00BA628F">
            <w:pPr>
              <w:pStyle w:val="EMPTYCELLSTYLE"/>
            </w:pPr>
          </w:p>
        </w:tc>
        <w:tc>
          <w:tcPr>
            <w:tcW w:w="40" w:type="dxa"/>
          </w:tcPr>
          <w:p w14:paraId="11E7010F" w14:textId="77777777" w:rsidR="00BA628F" w:rsidRDefault="00BA628F">
            <w:pPr>
              <w:pStyle w:val="EMPTYCELLSTYLE"/>
            </w:pPr>
          </w:p>
        </w:tc>
        <w:tc>
          <w:tcPr>
            <w:tcW w:w="40" w:type="dxa"/>
          </w:tcPr>
          <w:p w14:paraId="11E70110" w14:textId="77777777" w:rsidR="00BA628F" w:rsidRDefault="00BA628F">
            <w:pPr>
              <w:pStyle w:val="EMPTYCELLSTYLE"/>
            </w:pPr>
          </w:p>
        </w:tc>
        <w:tc>
          <w:tcPr>
            <w:tcW w:w="40" w:type="dxa"/>
          </w:tcPr>
          <w:p w14:paraId="11E70111" w14:textId="77777777" w:rsidR="00BA628F" w:rsidRDefault="00BA628F">
            <w:pPr>
              <w:pStyle w:val="EMPTYCELLSTYLE"/>
            </w:pPr>
          </w:p>
        </w:tc>
        <w:tc>
          <w:tcPr>
            <w:tcW w:w="40" w:type="dxa"/>
          </w:tcPr>
          <w:p w14:paraId="11E70112" w14:textId="77777777" w:rsidR="00BA628F" w:rsidRDefault="00BA628F">
            <w:pPr>
              <w:pStyle w:val="EMPTYCELLSTYLE"/>
            </w:pPr>
          </w:p>
        </w:tc>
        <w:tc>
          <w:tcPr>
            <w:tcW w:w="40" w:type="dxa"/>
            <w:gridSpan w:val="2"/>
          </w:tcPr>
          <w:p w14:paraId="11E70113" w14:textId="77777777" w:rsidR="00BA628F" w:rsidRDefault="00BA628F">
            <w:pPr>
              <w:pStyle w:val="EMPTYCELLSTYLE"/>
            </w:pPr>
          </w:p>
        </w:tc>
        <w:tc>
          <w:tcPr>
            <w:tcW w:w="379" w:type="dxa"/>
            <w:gridSpan w:val="12"/>
          </w:tcPr>
          <w:p w14:paraId="11E70114" w14:textId="77777777" w:rsidR="00BA628F" w:rsidRDefault="00BA628F">
            <w:pPr>
              <w:pStyle w:val="EMPTYCELLSTYLE"/>
            </w:pPr>
          </w:p>
        </w:tc>
        <w:tc>
          <w:tcPr>
            <w:tcW w:w="59" w:type="dxa"/>
            <w:gridSpan w:val="2"/>
          </w:tcPr>
          <w:p w14:paraId="11E70115" w14:textId="77777777" w:rsidR="00BA628F" w:rsidRDefault="00BA628F">
            <w:pPr>
              <w:pStyle w:val="EMPTYCELLSTYLE"/>
            </w:pPr>
          </w:p>
        </w:tc>
        <w:tc>
          <w:tcPr>
            <w:tcW w:w="500" w:type="dxa"/>
            <w:gridSpan w:val="3"/>
          </w:tcPr>
          <w:p w14:paraId="11E70116" w14:textId="77777777" w:rsidR="00BA628F" w:rsidRDefault="00BA628F">
            <w:pPr>
              <w:pStyle w:val="EMPTYCELLSTYLE"/>
            </w:pPr>
          </w:p>
        </w:tc>
      </w:tr>
      <w:tr w:rsidR="00BA628F" w14:paraId="11E70123" w14:textId="77777777" w:rsidTr="002C180E">
        <w:trPr>
          <w:gridAfter w:val="27"/>
          <w:wAfter w:w="1270" w:type="dxa"/>
          <w:trHeight w:hRule="exact" w:val="320"/>
        </w:trPr>
        <w:tc>
          <w:tcPr>
            <w:tcW w:w="450" w:type="dxa"/>
          </w:tcPr>
          <w:p w14:paraId="11E70118"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70119" w14:textId="77777777" w:rsidR="00BA628F" w:rsidRDefault="0050071D">
            <w:r>
              <w:rPr>
                <w:rFonts w:ascii="DejaVu Sans" w:eastAsia="DejaVu Sans" w:hAnsi="DejaVu Sans" w:cs="DejaVu Sans"/>
                <w:b/>
                <w:color w:val="000000"/>
              </w:rPr>
              <w:t>Activity Type:</w:t>
            </w:r>
          </w:p>
        </w:tc>
        <w:tc>
          <w:tcPr>
            <w:tcW w:w="3820" w:type="dxa"/>
            <w:gridSpan w:val="53"/>
            <w:shd w:val="clear" w:color="auto" w:fill="FFFFFF"/>
            <w:tcMar>
              <w:top w:w="0" w:type="dxa"/>
              <w:left w:w="0" w:type="dxa"/>
              <w:bottom w:w="0" w:type="dxa"/>
              <w:right w:w="0" w:type="dxa"/>
            </w:tcMar>
          </w:tcPr>
          <w:p w14:paraId="11E7011A" w14:textId="77777777" w:rsidR="00BA628F" w:rsidRDefault="0050071D">
            <w:r>
              <w:rPr>
                <w:rFonts w:ascii="DejaVu Sans" w:eastAsia="DejaVu Sans" w:hAnsi="DejaVu Sans" w:cs="DejaVu Sans"/>
                <w:b/>
                <w:color w:val="000000"/>
              </w:rPr>
              <w:t>Activity Status:</w:t>
            </w:r>
          </w:p>
        </w:tc>
        <w:tc>
          <w:tcPr>
            <w:tcW w:w="40" w:type="dxa"/>
          </w:tcPr>
          <w:p w14:paraId="11E7011B" w14:textId="77777777" w:rsidR="00BA628F" w:rsidRDefault="00BA628F">
            <w:pPr>
              <w:pStyle w:val="EMPTYCELLSTYLE"/>
            </w:pPr>
          </w:p>
        </w:tc>
        <w:tc>
          <w:tcPr>
            <w:tcW w:w="40" w:type="dxa"/>
          </w:tcPr>
          <w:p w14:paraId="11E7011C" w14:textId="77777777" w:rsidR="00BA628F" w:rsidRDefault="00BA628F">
            <w:pPr>
              <w:pStyle w:val="EMPTYCELLSTYLE"/>
            </w:pPr>
          </w:p>
        </w:tc>
        <w:tc>
          <w:tcPr>
            <w:tcW w:w="40" w:type="dxa"/>
            <w:gridSpan w:val="2"/>
          </w:tcPr>
          <w:p w14:paraId="11E7011D" w14:textId="77777777" w:rsidR="00BA628F" w:rsidRDefault="00BA628F">
            <w:pPr>
              <w:pStyle w:val="EMPTYCELLSTYLE"/>
            </w:pPr>
          </w:p>
        </w:tc>
        <w:tc>
          <w:tcPr>
            <w:tcW w:w="40" w:type="dxa"/>
            <w:gridSpan w:val="2"/>
          </w:tcPr>
          <w:p w14:paraId="11E7011E" w14:textId="77777777" w:rsidR="00BA628F" w:rsidRDefault="00BA628F">
            <w:pPr>
              <w:pStyle w:val="EMPTYCELLSTYLE"/>
            </w:pPr>
          </w:p>
        </w:tc>
        <w:tc>
          <w:tcPr>
            <w:tcW w:w="40" w:type="dxa"/>
            <w:gridSpan w:val="2"/>
          </w:tcPr>
          <w:p w14:paraId="11E7011F" w14:textId="77777777" w:rsidR="00BA628F" w:rsidRDefault="00BA628F">
            <w:pPr>
              <w:pStyle w:val="EMPTYCELLSTYLE"/>
            </w:pPr>
          </w:p>
        </w:tc>
        <w:tc>
          <w:tcPr>
            <w:tcW w:w="379" w:type="dxa"/>
            <w:gridSpan w:val="13"/>
          </w:tcPr>
          <w:p w14:paraId="11E70120" w14:textId="77777777" w:rsidR="00BA628F" w:rsidRDefault="00BA628F">
            <w:pPr>
              <w:pStyle w:val="EMPTYCELLSTYLE"/>
            </w:pPr>
          </w:p>
        </w:tc>
        <w:tc>
          <w:tcPr>
            <w:tcW w:w="59" w:type="dxa"/>
            <w:gridSpan w:val="4"/>
          </w:tcPr>
          <w:p w14:paraId="11E70121" w14:textId="77777777" w:rsidR="00BA628F" w:rsidRDefault="00BA628F">
            <w:pPr>
              <w:pStyle w:val="EMPTYCELLSTYLE"/>
            </w:pPr>
          </w:p>
        </w:tc>
        <w:tc>
          <w:tcPr>
            <w:tcW w:w="40" w:type="dxa"/>
            <w:gridSpan w:val="3"/>
          </w:tcPr>
          <w:p w14:paraId="11E70122" w14:textId="77777777" w:rsidR="00BA628F" w:rsidRDefault="00BA628F">
            <w:pPr>
              <w:pStyle w:val="EMPTYCELLSTYLE"/>
            </w:pPr>
          </w:p>
        </w:tc>
      </w:tr>
      <w:tr w:rsidR="00BA628F" w14:paraId="11E7012E" w14:textId="77777777" w:rsidTr="002C180E">
        <w:trPr>
          <w:gridAfter w:val="27"/>
          <w:wAfter w:w="1270" w:type="dxa"/>
          <w:trHeight w:hRule="exact" w:val="300"/>
        </w:trPr>
        <w:tc>
          <w:tcPr>
            <w:tcW w:w="450" w:type="dxa"/>
          </w:tcPr>
          <w:p w14:paraId="11E70124"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70125" w14:textId="77777777" w:rsidR="00BA628F" w:rsidRDefault="0050071D">
            <w:r>
              <w:rPr>
                <w:rFonts w:ascii="SansSerif" w:eastAsia="SansSerif" w:hAnsi="SansSerif" w:cs="SansSerif"/>
                <w:color w:val="000000"/>
                <w:sz w:val="18"/>
              </w:rPr>
              <w:t>RHP - Technical Assistance</w:t>
            </w:r>
          </w:p>
        </w:tc>
        <w:tc>
          <w:tcPr>
            <w:tcW w:w="3860" w:type="dxa"/>
            <w:gridSpan w:val="54"/>
            <w:shd w:val="clear" w:color="auto" w:fill="FFFFFF"/>
            <w:tcMar>
              <w:top w:w="0" w:type="dxa"/>
              <w:left w:w="0" w:type="dxa"/>
              <w:bottom w:w="0" w:type="dxa"/>
              <w:right w:w="0" w:type="dxa"/>
            </w:tcMar>
          </w:tcPr>
          <w:p w14:paraId="11E70126" w14:textId="77777777" w:rsidR="00BA628F" w:rsidRDefault="0050071D">
            <w:r>
              <w:rPr>
                <w:rFonts w:ascii="SansSerif" w:eastAsia="SansSerif" w:hAnsi="SansSerif" w:cs="SansSerif"/>
                <w:color w:val="000000"/>
                <w:sz w:val="18"/>
              </w:rPr>
              <w:t>Planned</w:t>
            </w:r>
          </w:p>
        </w:tc>
        <w:tc>
          <w:tcPr>
            <w:tcW w:w="40" w:type="dxa"/>
          </w:tcPr>
          <w:p w14:paraId="11E70127" w14:textId="77777777" w:rsidR="00BA628F" w:rsidRDefault="00BA628F">
            <w:pPr>
              <w:pStyle w:val="EMPTYCELLSTYLE"/>
            </w:pPr>
          </w:p>
        </w:tc>
        <w:tc>
          <w:tcPr>
            <w:tcW w:w="40" w:type="dxa"/>
            <w:gridSpan w:val="2"/>
          </w:tcPr>
          <w:p w14:paraId="11E70128" w14:textId="77777777" w:rsidR="00BA628F" w:rsidRDefault="00BA628F">
            <w:pPr>
              <w:pStyle w:val="EMPTYCELLSTYLE"/>
            </w:pPr>
          </w:p>
        </w:tc>
        <w:tc>
          <w:tcPr>
            <w:tcW w:w="40" w:type="dxa"/>
            <w:gridSpan w:val="2"/>
          </w:tcPr>
          <w:p w14:paraId="11E70129" w14:textId="77777777" w:rsidR="00BA628F" w:rsidRDefault="00BA628F">
            <w:pPr>
              <w:pStyle w:val="EMPTYCELLSTYLE"/>
            </w:pPr>
          </w:p>
        </w:tc>
        <w:tc>
          <w:tcPr>
            <w:tcW w:w="40" w:type="dxa"/>
            <w:gridSpan w:val="2"/>
          </w:tcPr>
          <w:p w14:paraId="11E7012A" w14:textId="77777777" w:rsidR="00BA628F" w:rsidRDefault="00BA628F">
            <w:pPr>
              <w:pStyle w:val="EMPTYCELLSTYLE"/>
            </w:pPr>
          </w:p>
        </w:tc>
        <w:tc>
          <w:tcPr>
            <w:tcW w:w="379" w:type="dxa"/>
            <w:gridSpan w:val="13"/>
          </w:tcPr>
          <w:p w14:paraId="11E7012B" w14:textId="77777777" w:rsidR="00BA628F" w:rsidRDefault="00BA628F">
            <w:pPr>
              <w:pStyle w:val="EMPTYCELLSTYLE"/>
            </w:pPr>
          </w:p>
        </w:tc>
        <w:tc>
          <w:tcPr>
            <w:tcW w:w="59" w:type="dxa"/>
            <w:gridSpan w:val="4"/>
          </w:tcPr>
          <w:p w14:paraId="11E7012C" w14:textId="77777777" w:rsidR="00BA628F" w:rsidRDefault="00BA628F">
            <w:pPr>
              <w:pStyle w:val="EMPTYCELLSTYLE"/>
            </w:pPr>
          </w:p>
        </w:tc>
        <w:tc>
          <w:tcPr>
            <w:tcW w:w="40" w:type="dxa"/>
            <w:gridSpan w:val="3"/>
          </w:tcPr>
          <w:p w14:paraId="11E7012D" w14:textId="77777777" w:rsidR="00BA628F" w:rsidRDefault="00BA628F">
            <w:pPr>
              <w:pStyle w:val="EMPTYCELLSTYLE"/>
            </w:pPr>
          </w:p>
        </w:tc>
      </w:tr>
      <w:tr w:rsidR="00BA628F" w14:paraId="11E70139" w14:textId="77777777" w:rsidTr="002C180E">
        <w:trPr>
          <w:gridAfter w:val="27"/>
          <w:wAfter w:w="1270" w:type="dxa"/>
          <w:trHeight w:hRule="exact" w:val="320"/>
        </w:trPr>
        <w:tc>
          <w:tcPr>
            <w:tcW w:w="450" w:type="dxa"/>
          </w:tcPr>
          <w:p w14:paraId="11E7012F"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70130" w14:textId="77777777" w:rsidR="00BA628F" w:rsidRDefault="0050071D">
            <w:r>
              <w:rPr>
                <w:rFonts w:ascii="DejaVu Sans" w:eastAsia="DejaVu Sans" w:hAnsi="DejaVu Sans" w:cs="DejaVu Sans"/>
                <w:b/>
                <w:color w:val="000000"/>
              </w:rPr>
              <w:t>Project Number:</w:t>
            </w:r>
          </w:p>
        </w:tc>
        <w:tc>
          <w:tcPr>
            <w:tcW w:w="40" w:type="dxa"/>
          </w:tcPr>
          <w:p w14:paraId="11E70131"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70132" w14:textId="77777777" w:rsidR="00BA628F" w:rsidRDefault="0050071D">
            <w:r>
              <w:rPr>
                <w:rFonts w:ascii="DejaVu Sans" w:eastAsia="DejaVu Sans" w:hAnsi="DejaVu Sans" w:cs="DejaVu Sans"/>
                <w:b/>
                <w:color w:val="000000"/>
              </w:rPr>
              <w:t>Project Title:</w:t>
            </w:r>
          </w:p>
        </w:tc>
        <w:tc>
          <w:tcPr>
            <w:tcW w:w="40" w:type="dxa"/>
            <w:gridSpan w:val="2"/>
          </w:tcPr>
          <w:p w14:paraId="11E70133" w14:textId="77777777" w:rsidR="00BA628F" w:rsidRDefault="00BA628F">
            <w:pPr>
              <w:pStyle w:val="EMPTYCELLSTYLE"/>
            </w:pPr>
          </w:p>
        </w:tc>
        <w:tc>
          <w:tcPr>
            <w:tcW w:w="40" w:type="dxa"/>
            <w:gridSpan w:val="2"/>
          </w:tcPr>
          <w:p w14:paraId="11E70134" w14:textId="77777777" w:rsidR="00BA628F" w:rsidRDefault="00BA628F">
            <w:pPr>
              <w:pStyle w:val="EMPTYCELLSTYLE"/>
            </w:pPr>
          </w:p>
        </w:tc>
        <w:tc>
          <w:tcPr>
            <w:tcW w:w="40" w:type="dxa"/>
            <w:gridSpan w:val="2"/>
          </w:tcPr>
          <w:p w14:paraId="11E70135" w14:textId="77777777" w:rsidR="00BA628F" w:rsidRDefault="00BA628F">
            <w:pPr>
              <w:pStyle w:val="EMPTYCELLSTYLE"/>
            </w:pPr>
          </w:p>
        </w:tc>
        <w:tc>
          <w:tcPr>
            <w:tcW w:w="379" w:type="dxa"/>
            <w:gridSpan w:val="13"/>
          </w:tcPr>
          <w:p w14:paraId="11E70136" w14:textId="77777777" w:rsidR="00BA628F" w:rsidRDefault="00BA628F">
            <w:pPr>
              <w:pStyle w:val="EMPTYCELLSTYLE"/>
            </w:pPr>
          </w:p>
        </w:tc>
        <w:tc>
          <w:tcPr>
            <w:tcW w:w="59" w:type="dxa"/>
            <w:gridSpan w:val="4"/>
          </w:tcPr>
          <w:p w14:paraId="11E70137" w14:textId="77777777" w:rsidR="00BA628F" w:rsidRDefault="00BA628F">
            <w:pPr>
              <w:pStyle w:val="EMPTYCELLSTYLE"/>
            </w:pPr>
          </w:p>
        </w:tc>
        <w:tc>
          <w:tcPr>
            <w:tcW w:w="40" w:type="dxa"/>
            <w:gridSpan w:val="3"/>
          </w:tcPr>
          <w:p w14:paraId="11E70138" w14:textId="77777777" w:rsidR="00BA628F" w:rsidRDefault="00BA628F">
            <w:pPr>
              <w:pStyle w:val="EMPTYCELLSTYLE"/>
            </w:pPr>
          </w:p>
        </w:tc>
      </w:tr>
      <w:tr w:rsidR="00BA628F" w14:paraId="11E70144" w14:textId="77777777" w:rsidTr="002C180E">
        <w:trPr>
          <w:gridAfter w:val="27"/>
          <w:wAfter w:w="1270" w:type="dxa"/>
          <w:trHeight w:hRule="exact" w:val="300"/>
        </w:trPr>
        <w:tc>
          <w:tcPr>
            <w:tcW w:w="450" w:type="dxa"/>
          </w:tcPr>
          <w:p w14:paraId="11E7013A"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7013B" w14:textId="77777777" w:rsidR="00BA628F" w:rsidRDefault="0050071D">
            <w:r>
              <w:rPr>
                <w:rFonts w:ascii="SansSerif" w:eastAsia="SansSerif" w:hAnsi="SansSerif" w:cs="SansSerif"/>
                <w:color w:val="000000"/>
                <w:sz w:val="18"/>
              </w:rPr>
              <w:t>SCRHPY5</w:t>
            </w:r>
          </w:p>
        </w:tc>
        <w:tc>
          <w:tcPr>
            <w:tcW w:w="40" w:type="dxa"/>
          </w:tcPr>
          <w:p w14:paraId="11E7013C" w14:textId="77777777" w:rsidR="00BA628F" w:rsidRDefault="00BA628F">
            <w:pPr>
              <w:pStyle w:val="EMPTYCELLSTYLE"/>
            </w:pPr>
          </w:p>
        </w:tc>
        <w:tc>
          <w:tcPr>
            <w:tcW w:w="3860" w:type="dxa"/>
            <w:gridSpan w:val="54"/>
            <w:shd w:val="clear" w:color="auto" w:fill="FFFFFF"/>
            <w:tcMar>
              <w:top w:w="0" w:type="dxa"/>
              <w:left w:w="0" w:type="dxa"/>
              <w:bottom w:w="0" w:type="dxa"/>
              <w:right w:w="0" w:type="dxa"/>
            </w:tcMar>
          </w:tcPr>
          <w:p w14:paraId="11E7013D" w14:textId="77777777" w:rsidR="00BA628F" w:rsidRDefault="0050071D">
            <w:r>
              <w:rPr>
                <w:rFonts w:ascii="SansSerif" w:eastAsia="SansSerif" w:hAnsi="SansSerif" w:cs="SansSerif"/>
                <w:color w:val="000000"/>
                <w:sz w:val="18"/>
              </w:rPr>
              <w:t>SCRHPY5</w:t>
            </w:r>
          </w:p>
        </w:tc>
        <w:tc>
          <w:tcPr>
            <w:tcW w:w="40" w:type="dxa"/>
            <w:gridSpan w:val="2"/>
          </w:tcPr>
          <w:p w14:paraId="11E7013E" w14:textId="77777777" w:rsidR="00BA628F" w:rsidRDefault="00BA628F">
            <w:pPr>
              <w:pStyle w:val="EMPTYCELLSTYLE"/>
            </w:pPr>
          </w:p>
        </w:tc>
        <w:tc>
          <w:tcPr>
            <w:tcW w:w="40" w:type="dxa"/>
            <w:gridSpan w:val="2"/>
          </w:tcPr>
          <w:p w14:paraId="11E7013F" w14:textId="77777777" w:rsidR="00BA628F" w:rsidRDefault="00BA628F">
            <w:pPr>
              <w:pStyle w:val="EMPTYCELLSTYLE"/>
            </w:pPr>
          </w:p>
        </w:tc>
        <w:tc>
          <w:tcPr>
            <w:tcW w:w="40" w:type="dxa"/>
            <w:gridSpan w:val="2"/>
          </w:tcPr>
          <w:p w14:paraId="11E70140" w14:textId="77777777" w:rsidR="00BA628F" w:rsidRDefault="00BA628F">
            <w:pPr>
              <w:pStyle w:val="EMPTYCELLSTYLE"/>
            </w:pPr>
          </w:p>
        </w:tc>
        <w:tc>
          <w:tcPr>
            <w:tcW w:w="379" w:type="dxa"/>
            <w:gridSpan w:val="13"/>
          </w:tcPr>
          <w:p w14:paraId="11E70141" w14:textId="77777777" w:rsidR="00BA628F" w:rsidRDefault="00BA628F">
            <w:pPr>
              <w:pStyle w:val="EMPTYCELLSTYLE"/>
            </w:pPr>
          </w:p>
        </w:tc>
        <w:tc>
          <w:tcPr>
            <w:tcW w:w="59" w:type="dxa"/>
            <w:gridSpan w:val="4"/>
          </w:tcPr>
          <w:p w14:paraId="11E70142" w14:textId="77777777" w:rsidR="00BA628F" w:rsidRDefault="00BA628F">
            <w:pPr>
              <w:pStyle w:val="EMPTYCELLSTYLE"/>
            </w:pPr>
          </w:p>
        </w:tc>
        <w:tc>
          <w:tcPr>
            <w:tcW w:w="40" w:type="dxa"/>
            <w:gridSpan w:val="3"/>
          </w:tcPr>
          <w:p w14:paraId="11E70143" w14:textId="77777777" w:rsidR="00BA628F" w:rsidRDefault="00BA628F">
            <w:pPr>
              <w:pStyle w:val="EMPTYCELLSTYLE"/>
            </w:pPr>
          </w:p>
        </w:tc>
      </w:tr>
      <w:tr w:rsidR="00BA628F" w14:paraId="11E7014E" w14:textId="77777777" w:rsidTr="002C180E">
        <w:trPr>
          <w:gridAfter w:val="27"/>
          <w:wAfter w:w="1270" w:type="dxa"/>
          <w:trHeight w:hRule="exact" w:val="320"/>
        </w:trPr>
        <w:tc>
          <w:tcPr>
            <w:tcW w:w="450" w:type="dxa"/>
          </w:tcPr>
          <w:p w14:paraId="11E70145" w14:textId="77777777" w:rsidR="00BA628F" w:rsidRDefault="00BA628F">
            <w:pPr>
              <w:pStyle w:val="EMPTYCELLSTYLE"/>
            </w:pPr>
          </w:p>
        </w:tc>
        <w:tc>
          <w:tcPr>
            <w:tcW w:w="6040" w:type="dxa"/>
            <w:gridSpan w:val="105"/>
            <w:shd w:val="clear" w:color="auto" w:fill="FFFFFF"/>
            <w:tcMar>
              <w:top w:w="0" w:type="dxa"/>
              <w:left w:w="0" w:type="dxa"/>
              <w:bottom w:w="0" w:type="dxa"/>
              <w:right w:w="0" w:type="dxa"/>
            </w:tcMar>
          </w:tcPr>
          <w:p w14:paraId="11E70146" w14:textId="77777777" w:rsidR="00BA628F" w:rsidRDefault="0050071D">
            <w:r>
              <w:rPr>
                <w:rFonts w:ascii="DejaVu Sans" w:eastAsia="DejaVu Sans" w:hAnsi="DejaVu Sans" w:cs="DejaVu Sans"/>
                <w:b/>
                <w:color w:val="000000"/>
              </w:rPr>
              <w:t>Projected Start Date:</w:t>
            </w:r>
          </w:p>
        </w:tc>
        <w:tc>
          <w:tcPr>
            <w:tcW w:w="3900" w:type="dxa"/>
            <w:gridSpan w:val="55"/>
            <w:shd w:val="clear" w:color="auto" w:fill="FFFFFF"/>
            <w:tcMar>
              <w:top w:w="0" w:type="dxa"/>
              <w:left w:w="0" w:type="dxa"/>
              <w:bottom w:w="0" w:type="dxa"/>
              <w:right w:w="0" w:type="dxa"/>
            </w:tcMar>
          </w:tcPr>
          <w:p w14:paraId="11E70147" w14:textId="77777777" w:rsidR="00BA628F" w:rsidRDefault="0050071D">
            <w:r>
              <w:rPr>
                <w:rFonts w:ascii="DejaVu Sans" w:eastAsia="DejaVu Sans" w:hAnsi="DejaVu Sans" w:cs="DejaVu Sans"/>
                <w:b/>
                <w:color w:val="000000"/>
              </w:rPr>
              <w:t>Projected End Date:</w:t>
            </w:r>
          </w:p>
        </w:tc>
        <w:tc>
          <w:tcPr>
            <w:tcW w:w="40" w:type="dxa"/>
            <w:gridSpan w:val="2"/>
          </w:tcPr>
          <w:p w14:paraId="11E70148" w14:textId="77777777" w:rsidR="00BA628F" w:rsidRDefault="00BA628F">
            <w:pPr>
              <w:pStyle w:val="EMPTYCELLSTYLE"/>
            </w:pPr>
          </w:p>
        </w:tc>
        <w:tc>
          <w:tcPr>
            <w:tcW w:w="40" w:type="dxa"/>
            <w:gridSpan w:val="2"/>
          </w:tcPr>
          <w:p w14:paraId="11E70149" w14:textId="77777777" w:rsidR="00BA628F" w:rsidRDefault="00BA628F">
            <w:pPr>
              <w:pStyle w:val="EMPTYCELLSTYLE"/>
            </w:pPr>
          </w:p>
        </w:tc>
        <w:tc>
          <w:tcPr>
            <w:tcW w:w="40" w:type="dxa"/>
            <w:gridSpan w:val="2"/>
          </w:tcPr>
          <w:p w14:paraId="11E7014A" w14:textId="77777777" w:rsidR="00BA628F" w:rsidRDefault="00BA628F">
            <w:pPr>
              <w:pStyle w:val="EMPTYCELLSTYLE"/>
            </w:pPr>
          </w:p>
        </w:tc>
        <w:tc>
          <w:tcPr>
            <w:tcW w:w="379" w:type="dxa"/>
            <w:gridSpan w:val="13"/>
          </w:tcPr>
          <w:p w14:paraId="11E7014B" w14:textId="77777777" w:rsidR="00BA628F" w:rsidRDefault="00BA628F">
            <w:pPr>
              <w:pStyle w:val="EMPTYCELLSTYLE"/>
            </w:pPr>
          </w:p>
        </w:tc>
        <w:tc>
          <w:tcPr>
            <w:tcW w:w="59" w:type="dxa"/>
            <w:gridSpan w:val="4"/>
          </w:tcPr>
          <w:p w14:paraId="11E7014C" w14:textId="77777777" w:rsidR="00BA628F" w:rsidRDefault="00BA628F">
            <w:pPr>
              <w:pStyle w:val="EMPTYCELLSTYLE"/>
            </w:pPr>
          </w:p>
        </w:tc>
        <w:tc>
          <w:tcPr>
            <w:tcW w:w="40" w:type="dxa"/>
            <w:gridSpan w:val="3"/>
          </w:tcPr>
          <w:p w14:paraId="11E7014D" w14:textId="77777777" w:rsidR="00BA628F" w:rsidRDefault="00BA628F">
            <w:pPr>
              <w:pStyle w:val="EMPTYCELLSTYLE"/>
            </w:pPr>
          </w:p>
        </w:tc>
      </w:tr>
      <w:tr w:rsidR="00BA628F" w14:paraId="11E70162" w14:textId="77777777" w:rsidTr="002C180E">
        <w:trPr>
          <w:gridAfter w:val="27"/>
          <w:wAfter w:w="1270" w:type="dxa"/>
          <w:trHeight w:hRule="exact" w:val="300"/>
        </w:trPr>
        <w:tc>
          <w:tcPr>
            <w:tcW w:w="450" w:type="dxa"/>
          </w:tcPr>
          <w:p w14:paraId="11E7014F" w14:textId="77777777" w:rsidR="00BA628F" w:rsidRDefault="00BA628F">
            <w:pPr>
              <w:pStyle w:val="EMPTYCELLSTYLE"/>
            </w:pPr>
          </w:p>
        </w:tc>
        <w:tc>
          <w:tcPr>
            <w:tcW w:w="1880" w:type="dxa"/>
            <w:gridSpan w:val="13"/>
            <w:tcMar>
              <w:top w:w="0" w:type="dxa"/>
              <w:left w:w="0" w:type="dxa"/>
              <w:bottom w:w="0" w:type="dxa"/>
              <w:right w:w="0" w:type="dxa"/>
            </w:tcMar>
          </w:tcPr>
          <w:p w14:paraId="11E70150" w14:textId="77777777" w:rsidR="00BA628F" w:rsidRDefault="0050071D">
            <w:r>
              <w:rPr>
                <w:rFonts w:ascii="SansSerif" w:eastAsia="SansSerif" w:hAnsi="SansSerif" w:cs="SansSerif"/>
                <w:color w:val="000000"/>
                <w:sz w:val="18"/>
              </w:rPr>
              <w:t>08/01/2025</w:t>
            </w:r>
          </w:p>
        </w:tc>
        <w:tc>
          <w:tcPr>
            <w:tcW w:w="340" w:type="dxa"/>
            <w:gridSpan w:val="5"/>
          </w:tcPr>
          <w:p w14:paraId="11E70151" w14:textId="77777777" w:rsidR="00BA628F" w:rsidRDefault="00BA628F">
            <w:pPr>
              <w:pStyle w:val="EMPTYCELLSTYLE"/>
            </w:pPr>
          </w:p>
        </w:tc>
        <w:tc>
          <w:tcPr>
            <w:tcW w:w="520" w:type="dxa"/>
            <w:gridSpan w:val="11"/>
          </w:tcPr>
          <w:p w14:paraId="11E70152" w14:textId="77777777" w:rsidR="00BA628F" w:rsidRDefault="00BA628F">
            <w:pPr>
              <w:pStyle w:val="EMPTYCELLSTYLE"/>
            </w:pPr>
          </w:p>
        </w:tc>
        <w:tc>
          <w:tcPr>
            <w:tcW w:w="440" w:type="dxa"/>
            <w:gridSpan w:val="11"/>
          </w:tcPr>
          <w:p w14:paraId="11E70153" w14:textId="77777777" w:rsidR="00BA628F" w:rsidRDefault="00BA628F">
            <w:pPr>
              <w:pStyle w:val="EMPTYCELLSTYLE"/>
            </w:pPr>
          </w:p>
        </w:tc>
        <w:tc>
          <w:tcPr>
            <w:tcW w:w="340" w:type="dxa"/>
            <w:gridSpan w:val="2"/>
          </w:tcPr>
          <w:p w14:paraId="11E70154" w14:textId="77777777" w:rsidR="00BA628F" w:rsidRDefault="00BA628F">
            <w:pPr>
              <w:pStyle w:val="EMPTYCELLSTYLE"/>
            </w:pPr>
          </w:p>
        </w:tc>
        <w:tc>
          <w:tcPr>
            <w:tcW w:w="60" w:type="dxa"/>
            <w:gridSpan w:val="3"/>
          </w:tcPr>
          <w:p w14:paraId="11E70155" w14:textId="77777777" w:rsidR="00BA628F" w:rsidRDefault="00BA628F">
            <w:pPr>
              <w:pStyle w:val="EMPTYCELLSTYLE"/>
            </w:pPr>
          </w:p>
        </w:tc>
        <w:tc>
          <w:tcPr>
            <w:tcW w:w="200" w:type="dxa"/>
            <w:gridSpan w:val="5"/>
          </w:tcPr>
          <w:p w14:paraId="11E70156" w14:textId="77777777" w:rsidR="00BA628F" w:rsidRDefault="00BA628F">
            <w:pPr>
              <w:pStyle w:val="EMPTYCELLSTYLE"/>
            </w:pPr>
          </w:p>
        </w:tc>
        <w:tc>
          <w:tcPr>
            <w:tcW w:w="880" w:type="dxa"/>
            <w:gridSpan w:val="16"/>
          </w:tcPr>
          <w:p w14:paraId="11E70157" w14:textId="77777777" w:rsidR="00BA628F" w:rsidRDefault="00BA628F">
            <w:pPr>
              <w:pStyle w:val="EMPTYCELLSTYLE"/>
            </w:pPr>
          </w:p>
        </w:tc>
        <w:tc>
          <w:tcPr>
            <w:tcW w:w="180" w:type="dxa"/>
            <w:gridSpan w:val="3"/>
          </w:tcPr>
          <w:p w14:paraId="11E70158" w14:textId="77777777" w:rsidR="00BA628F" w:rsidRDefault="00BA628F">
            <w:pPr>
              <w:pStyle w:val="EMPTYCELLSTYLE"/>
            </w:pPr>
          </w:p>
        </w:tc>
        <w:tc>
          <w:tcPr>
            <w:tcW w:w="80" w:type="dxa"/>
            <w:gridSpan w:val="2"/>
          </w:tcPr>
          <w:p w14:paraId="11E70159" w14:textId="77777777" w:rsidR="00BA628F" w:rsidRDefault="00BA628F">
            <w:pPr>
              <w:pStyle w:val="EMPTYCELLSTYLE"/>
            </w:pPr>
          </w:p>
        </w:tc>
        <w:tc>
          <w:tcPr>
            <w:tcW w:w="160" w:type="dxa"/>
            <w:gridSpan w:val="7"/>
          </w:tcPr>
          <w:p w14:paraId="11E7015A" w14:textId="77777777" w:rsidR="00BA628F" w:rsidRDefault="00BA628F">
            <w:pPr>
              <w:pStyle w:val="EMPTYCELLSTYLE"/>
            </w:pPr>
          </w:p>
        </w:tc>
        <w:tc>
          <w:tcPr>
            <w:tcW w:w="720" w:type="dxa"/>
            <w:gridSpan w:val="18"/>
          </w:tcPr>
          <w:p w14:paraId="11E7015B" w14:textId="77777777" w:rsidR="00BA628F" w:rsidRDefault="00BA628F">
            <w:pPr>
              <w:pStyle w:val="EMPTYCELLSTYLE"/>
            </w:pPr>
          </w:p>
        </w:tc>
        <w:tc>
          <w:tcPr>
            <w:tcW w:w="240" w:type="dxa"/>
            <w:gridSpan w:val="9"/>
          </w:tcPr>
          <w:p w14:paraId="11E7015C" w14:textId="77777777" w:rsidR="00BA628F" w:rsidRDefault="00BA628F">
            <w:pPr>
              <w:pStyle w:val="EMPTYCELLSTYLE"/>
            </w:pPr>
          </w:p>
        </w:tc>
        <w:tc>
          <w:tcPr>
            <w:tcW w:w="40" w:type="dxa"/>
          </w:tcPr>
          <w:p w14:paraId="11E7015D" w14:textId="77777777" w:rsidR="00BA628F" w:rsidRDefault="00BA628F">
            <w:pPr>
              <w:pStyle w:val="EMPTYCELLSTYLE"/>
            </w:pPr>
          </w:p>
        </w:tc>
        <w:tc>
          <w:tcPr>
            <w:tcW w:w="3980" w:type="dxa"/>
            <w:gridSpan w:val="60"/>
            <w:tcMar>
              <w:top w:w="0" w:type="dxa"/>
              <w:left w:w="0" w:type="dxa"/>
              <w:bottom w:w="0" w:type="dxa"/>
              <w:right w:w="0" w:type="dxa"/>
            </w:tcMar>
          </w:tcPr>
          <w:p w14:paraId="11E7015E" w14:textId="77777777" w:rsidR="00BA628F" w:rsidRDefault="0050071D">
            <w:r>
              <w:rPr>
                <w:rFonts w:ascii="SansSerif" w:eastAsia="SansSerif" w:hAnsi="SansSerif" w:cs="SansSerif"/>
                <w:color w:val="000000"/>
                <w:sz w:val="18"/>
              </w:rPr>
              <w:t>07/31/2027</w:t>
            </w:r>
          </w:p>
        </w:tc>
        <w:tc>
          <w:tcPr>
            <w:tcW w:w="379" w:type="dxa"/>
            <w:gridSpan w:val="13"/>
          </w:tcPr>
          <w:p w14:paraId="11E7015F" w14:textId="77777777" w:rsidR="00BA628F" w:rsidRDefault="00BA628F">
            <w:pPr>
              <w:pStyle w:val="EMPTYCELLSTYLE"/>
            </w:pPr>
          </w:p>
        </w:tc>
        <w:tc>
          <w:tcPr>
            <w:tcW w:w="59" w:type="dxa"/>
            <w:gridSpan w:val="4"/>
          </w:tcPr>
          <w:p w14:paraId="11E70160" w14:textId="77777777" w:rsidR="00BA628F" w:rsidRDefault="00BA628F">
            <w:pPr>
              <w:pStyle w:val="EMPTYCELLSTYLE"/>
            </w:pPr>
          </w:p>
        </w:tc>
        <w:tc>
          <w:tcPr>
            <w:tcW w:w="40" w:type="dxa"/>
            <w:gridSpan w:val="3"/>
          </w:tcPr>
          <w:p w14:paraId="11E70161" w14:textId="77777777" w:rsidR="00BA628F" w:rsidRDefault="00BA628F">
            <w:pPr>
              <w:pStyle w:val="EMPTYCELLSTYLE"/>
            </w:pPr>
          </w:p>
        </w:tc>
      </w:tr>
      <w:tr w:rsidR="00BA628F" w14:paraId="11E7017F" w14:textId="77777777" w:rsidTr="002C180E">
        <w:trPr>
          <w:trHeight w:hRule="exact" w:val="20"/>
        </w:trPr>
        <w:tc>
          <w:tcPr>
            <w:tcW w:w="450" w:type="dxa"/>
          </w:tcPr>
          <w:p w14:paraId="11E70163" w14:textId="77777777" w:rsidR="00BA628F" w:rsidRDefault="00BA628F">
            <w:pPr>
              <w:pStyle w:val="EMPTYCELLSTYLE"/>
            </w:pPr>
          </w:p>
        </w:tc>
        <w:tc>
          <w:tcPr>
            <w:tcW w:w="40" w:type="dxa"/>
            <w:gridSpan w:val="2"/>
          </w:tcPr>
          <w:p w14:paraId="11E70164" w14:textId="77777777" w:rsidR="00BA628F" w:rsidRDefault="00BA628F">
            <w:pPr>
              <w:pStyle w:val="EMPTYCELLSTYLE"/>
            </w:pPr>
          </w:p>
        </w:tc>
        <w:tc>
          <w:tcPr>
            <w:tcW w:w="380" w:type="dxa"/>
          </w:tcPr>
          <w:p w14:paraId="11E70165" w14:textId="77777777" w:rsidR="00BA628F" w:rsidRDefault="00BA628F">
            <w:pPr>
              <w:pStyle w:val="EMPTYCELLSTYLE"/>
            </w:pPr>
          </w:p>
        </w:tc>
        <w:tc>
          <w:tcPr>
            <w:tcW w:w="1470" w:type="dxa"/>
            <w:gridSpan w:val="11"/>
          </w:tcPr>
          <w:p w14:paraId="11E70166" w14:textId="77777777" w:rsidR="00BA628F" w:rsidRDefault="00BA628F">
            <w:pPr>
              <w:pStyle w:val="EMPTYCELLSTYLE"/>
            </w:pPr>
          </w:p>
        </w:tc>
        <w:tc>
          <w:tcPr>
            <w:tcW w:w="40" w:type="dxa"/>
            <w:gridSpan w:val="2"/>
          </w:tcPr>
          <w:p w14:paraId="11E70167" w14:textId="77777777" w:rsidR="00BA628F" w:rsidRDefault="00BA628F">
            <w:pPr>
              <w:pStyle w:val="EMPTYCELLSTYLE"/>
            </w:pPr>
          </w:p>
        </w:tc>
        <w:tc>
          <w:tcPr>
            <w:tcW w:w="760" w:type="dxa"/>
            <w:gridSpan w:val="9"/>
          </w:tcPr>
          <w:p w14:paraId="11E70168" w14:textId="77777777" w:rsidR="00BA628F" w:rsidRDefault="00BA628F">
            <w:pPr>
              <w:pStyle w:val="EMPTYCELLSTYLE"/>
            </w:pPr>
          </w:p>
        </w:tc>
        <w:tc>
          <w:tcPr>
            <w:tcW w:w="340" w:type="dxa"/>
            <w:gridSpan w:val="12"/>
          </w:tcPr>
          <w:p w14:paraId="11E70169" w14:textId="77777777" w:rsidR="00BA628F" w:rsidRDefault="00BA628F">
            <w:pPr>
              <w:pStyle w:val="EMPTYCELLSTYLE"/>
            </w:pPr>
          </w:p>
        </w:tc>
        <w:tc>
          <w:tcPr>
            <w:tcW w:w="520" w:type="dxa"/>
            <w:gridSpan w:val="6"/>
          </w:tcPr>
          <w:p w14:paraId="11E7016A" w14:textId="77777777" w:rsidR="00BA628F" w:rsidRDefault="00BA628F">
            <w:pPr>
              <w:pStyle w:val="EMPTYCELLSTYLE"/>
            </w:pPr>
          </w:p>
        </w:tc>
        <w:tc>
          <w:tcPr>
            <w:tcW w:w="440" w:type="dxa"/>
            <w:gridSpan w:val="14"/>
          </w:tcPr>
          <w:p w14:paraId="11E7016B" w14:textId="77777777" w:rsidR="00BA628F" w:rsidRDefault="00BA628F">
            <w:pPr>
              <w:pStyle w:val="EMPTYCELLSTYLE"/>
            </w:pPr>
          </w:p>
        </w:tc>
        <w:tc>
          <w:tcPr>
            <w:tcW w:w="340" w:type="dxa"/>
            <w:gridSpan w:val="2"/>
          </w:tcPr>
          <w:p w14:paraId="11E7016C" w14:textId="77777777" w:rsidR="00BA628F" w:rsidRDefault="00BA628F">
            <w:pPr>
              <w:pStyle w:val="EMPTYCELLSTYLE"/>
            </w:pPr>
          </w:p>
        </w:tc>
        <w:tc>
          <w:tcPr>
            <w:tcW w:w="60" w:type="dxa"/>
            <w:gridSpan w:val="2"/>
          </w:tcPr>
          <w:p w14:paraId="11E7016D" w14:textId="77777777" w:rsidR="00BA628F" w:rsidRDefault="00BA628F">
            <w:pPr>
              <w:pStyle w:val="EMPTYCELLSTYLE"/>
            </w:pPr>
          </w:p>
        </w:tc>
        <w:tc>
          <w:tcPr>
            <w:tcW w:w="200" w:type="dxa"/>
            <w:gridSpan w:val="2"/>
          </w:tcPr>
          <w:p w14:paraId="11E7016E" w14:textId="77777777" w:rsidR="00BA628F" w:rsidRDefault="00BA628F">
            <w:pPr>
              <w:pStyle w:val="EMPTYCELLSTYLE"/>
            </w:pPr>
          </w:p>
        </w:tc>
        <w:tc>
          <w:tcPr>
            <w:tcW w:w="880" w:type="dxa"/>
            <w:gridSpan w:val="24"/>
          </w:tcPr>
          <w:p w14:paraId="11E7016F" w14:textId="77777777" w:rsidR="00BA628F" w:rsidRDefault="00BA628F">
            <w:pPr>
              <w:pStyle w:val="EMPTYCELLSTYLE"/>
            </w:pPr>
          </w:p>
        </w:tc>
        <w:tc>
          <w:tcPr>
            <w:tcW w:w="180" w:type="dxa"/>
            <w:gridSpan w:val="5"/>
          </w:tcPr>
          <w:p w14:paraId="11E70170" w14:textId="77777777" w:rsidR="00BA628F" w:rsidRDefault="00BA628F">
            <w:pPr>
              <w:pStyle w:val="EMPTYCELLSTYLE"/>
            </w:pPr>
          </w:p>
        </w:tc>
        <w:tc>
          <w:tcPr>
            <w:tcW w:w="80" w:type="dxa"/>
            <w:gridSpan w:val="2"/>
          </w:tcPr>
          <w:p w14:paraId="11E70171" w14:textId="77777777" w:rsidR="00BA628F" w:rsidRDefault="00BA628F">
            <w:pPr>
              <w:pStyle w:val="EMPTYCELLSTYLE"/>
            </w:pPr>
          </w:p>
        </w:tc>
        <w:tc>
          <w:tcPr>
            <w:tcW w:w="160" w:type="dxa"/>
            <w:gridSpan w:val="7"/>
          </w:tcPr>
          <w:p w14:paraId="11E70172" w14:textId="77777777" w:rsidR="00BA628F" w:rsidRDefault="00BA628F">
            <w:pPr>
              <w:pStyle w:val="EMPTYCELLSTYLE"/>
            </w:pPr>
          </w:p>
        </w:tc>
        <w:tc>
          <w:tcPr>
            <w:tcW w:w="720" w:type="dxa"/>
            <w:gridSpan w:val="18"/>
          </w:tcPr>
          <w:p w14:paraId="11E70173" w14:textId="77777777" w:rsidR="00BA628F" w:rsidRDefault="00BA628F">
            <w:pPr>
              <w:pStyle w:val="EMPTYCELLSTYLE"/>
            </w:pPr>
          </w:p>
        </w:tc>
        <w:tc>
          <w:tcPr>
            <w:tcW w:w="240" w:type="dxa"/>
            <w:gridSpan w:val="3"/>
          </w:tcPr>
          <w:p w14:paraId="11E70174" w14:textId="77777777" w:rsidR="00BA628F" w:rsidRDefault="00BA628F">
            <w:pPr>
              <w:pStyle w:val="EMPTYCELLSTYLE"/>
            </w:pPr>
          </w:p>
        </w:tc>
        <w:tc>
          <w:tcPr>
            <w:tcW w:w="40" w:type="dxa"/>
          </w:tcPr>
          <w:p w14:paraId="11E70175" w14:textId="77777777" w:rsidR="00BA628F" w:rsidRDefault="00BA628F">
            <w:pPr>
              <w:pStyle w:val="EMPTYCELLSTYLE"/>
            </w:pPr>
          </w:p>
        </w:tc>
        <w:tc>
          <w:tcPr>
            <w:tcW w:w="3780" w:type="dxa"/>
            <w:gridSpan w:val="67"/>
          </w:tcPr>
          <w:p w14:paraId="11E70176" w14:textId="77777777" w:rsidR="00BA628F" w:rsidRDefault="00BA628F">
            <w:pPr>
              <w:pStyle w:val="EMPTYCELLSTYLE"/>
            </w:pPr>
          </w:p>
        </w:tc>
        <w:tc>
          <w:tcPr>
            <w:tcW w:w="40" w:type="dxa"/>
          </w:tcPr>
          <w:p w14:paraId="11E70177" w14:textId="77777777" w:rsidR="00BA628F" w:rsidRDefault="00BA628F">
            <w:pPr>
              <w:pStyle w:val="EMPTYCELLSTYLE"/>
            </w:pPr>
          </w:p>
        </w:tc>
        <w:tc>
          <w:tcPr>
            <w:tcW w:w="40" w:type="dxa"/>
          </w:tcPr>
          <w:p w14:paraId="11E70178" w14:textId="77777777" w:rsidR="00BA628F" w:rsidRDefault="00BA628F">
            <w:pPr>
              <w:pStyle w:val="EMPTYCELLSTYLE"/>
            </w:pPr>
          </w:p>
        </w:tc>
        <w:tc>
          <w:tcPr>
            <w:tcW w:w="40" w:type="dxa"/>
          </w:tcPr>
          <w:p w14:paraId="11E70179" w14:textId="77777777" w:rsidR="00BA628F" w:rsidRDefault="00BA628F">
            <w:pPr>
              <w:pStyle w:val="EMPTYCELLSTYLE"/>
            </w:pPr>
          </w:p>
        </w:tc>
        <w:tc>
          <w:tcPr>
            <w:tcW w:w="40" w:type="dxa"/>
          </w:tcPr>
          <w:p w14:paraId="11E7017A" w14:textId="77777777" w:rsidR="00BA628F" w:rsidRDefault="00BA628F">
            <w:pPr>
              <w:pStyle w:val="EMPTYCELLSTYLE"/>
            </w:pPr>
          </w:p>
        </w:tc>
        <w:tc>
          <w:tcPr>
            <w:tcW w:w="40" w:type="dxa"/>
            <w:gridSpan w:val="2"/>
          </w:tcPr>
          <w:p w14:paraId="11E7017B" w14:textId="77777777" w:rsidR="00BA628F" w:rsidRDefault="00BA628F">
            <w:pPr>
              <w:pStyle w:val="EMPTYCELLSTYLE"/>
            </w:pPr>
          </w:p>
        </w:tc>
        <w:tc>
          <w:tcPr>
            <w:tcW w:w="379" w:type="dxa"/>
            <w:gridSpan w:val="12"/>
          </w:tcPr>
          <w:p w14:paraId="11E7017C" w14:textId="77777777" w:rsidR="00BA628F" w:rsidRDefault="00BA628F">
            <w:pPr>
              <w:pStyle w:val="EMPTYCELLSTYLE"/>
            </w:pPr>
          </w:p>
        </w:tc>
        <w:tc>
          <w:tcPr>
            <w:tcW w:w="59" w:type="dxa"/>
            <w:gridSpan w:val="2"/>
          </w:tcPr>
          <w:p w14:paraId="11E7017D" w14:textId="77777777" w:rsidR="00BA628F" w:rsidRDefault="00BA628F">
            <w:pPr>
              <w:pStyle w:val="EMPTYCELLSTYLE"/>
            </w:pPr>
          </w:p>
        </w:tc>
        <w:tc>
          <w:tcPr>
            <w:tcW w:w="500" w:type="dxa"/>
            <w:gridSpan w:val="3"/>
          </w:tcPr>
          <w:p w14:paraId="11E7017E" w14:textId="77777777" w:rsidR="00BA628F" w:rsidRDefault="00BA628F">
            <w:pPr>
              <w:pStyle w:val="EMPTYCELLSTYLE"/>
            </w:pPr>
          </w:p>
        </w:tc>
      </w:tr>
      <w:tr w:rsidR="00BA628F" w14:paraId="11E70192" w14:textId="77777777" w:rsidTr="002C180E">
        <w:trPr>
          <w:gridAfter w:val="27"/>
          <w:wAfter w:w="1270" w:type="dxa"/>
          <w:trHeight w:hRule="exact" w:val="320"/>
        </w:trPr>
        <w:tc>
          <w:tcPr>
            <w:tcW w:w="450" w:type="dxa"/>
          </w:tcPr>
          <w:p w14:paraId="11E70180"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70181" w14:textId="77777777" w:rsidR="00BA628F" w:rsidRDefault="0050071D">
            <w:r>
              <w:rPr>
                <w:rFonts w:ascii="DejaVu Sans" w:eastAsia="DejaVu Sans" w:hAnsi="DejaVu Sans" w:cs="DejaVu Sans"/>
                <w:b/>
                <w:color w:val="000000"/>
              </w:rPr>
              <w:t>Project Draw Block by HUD:</w:t>
            </w:r>
          </w:p>
        </w:tc>
        <w:tc>
          <w:tcPr>
            <w:tcW w:w="340" w:type="dxa"/>
            <w:gridSpan w:val="2"/>
          </w:tcPr>
          <w:p w14:paraId="11E70182" w14:textId="77777777" w:rsidR="00BA628F" w:rsidRDefault="00BA628F">
            <w:pPr>
              <w:pStyle w:val="EMPTYCELLSTYLE"/>
            </w:pPr>
          </w:p>
        </w:tc>
        <w:tc>
          <w:tcPr>
            <w:tcW w:w="60" w:type="dxa"/>
            <w:gridSpan w:val="3"/>
          </w:tcPr>
          <w:p w14:paraId="11E70183" w14:textId="77777777" w:rsidR="00BA628F" w:rsidRDefault="00BA628F">
            <w:pPr>
              <w:pStyle w:val="EMPTYCELLSTYLE"/>
            </w:pPr>
          </w:p>
        </w:tc>
        <w:tc>
          <w:tcPr>
            <w:tcW w:w="200" w:type="dxa"/>
            <w:gridSpan w:val="5"/>
          </w:tcPr>
          <w:p w14:paraId="11E70184" w14:textId="77777777" w:rsidR="00BA628F" w:rsidRDefault="00BA628F">
            <w:pPr>
              <w:pStyle w:val="EMPTYCELLSTYLE"/>
            </w:pPr>
          </w:p>
        </w:tc>
        <w:tc>
          <w:tcPr>
            <w:tcW w:w="880" w:type="dxa"/>
            <w:gridSpan w:val="16"/>
          </w:tcPr>
          <w:p w14:paraId="11E70185" w14:textId="77777777" w:rsidR="00BA628F" w:rsidRDefault="00BA628F">
            <w:pPr>
              <w:pStyle w:val="EMPTYCELLSTYLE"/>
            </w:pPr>
          </w:p>
        </w:tc>
        <w:tc>
          <w:tcPr>
            <w:tcW w:w="180" w:type="dxa"/>
            <w:gridSpan w:val="3"/>
          </w:tcPr>
          <w:p w14:paraId="11E70186" w14:textId="77777777" w:rsidR="00BA628F" w:rsidRDefault="00BA628F">
            <w:pPr>
              <w:pStyle w:val="EMPTYCELLSTYLE"/>
            </w:pPr>
          </w:p>
        </w:tc>
        <w:tc>
          <w:tcPr>
            <w:tcW w:w="80" w:type="dxa"/>
            <w:gridSpan w:val="2"/>
          </w:tcPr>
          <w:p w14:paraId="11E70187" w14:textId="77777777" w:rsidR="00BA628F" w:rsidRDefault="00BA628F">
            <w:pPr>
              <w:pStyle w:val="EMPTYCELLSTYLE"/>
            </w:pPr>
          </w:p>
        </w:tc>
        <w:tc>
          <w:tcPr>
            <w:tcW w:w="160" w:type="dxa"/>
            <w:gridSpan w:val="7"/>
          </w:tcPr>
          <w:p w14:paraId="11E70188" w14:textId="77777777" w:rsidR="00BA628F" w:rsidRDefault="00BA628F">
            <w:pPr>
              <w:pStyle w:val="EMPTYCELLSTYLE"/>
            </w:pPr>
          </w:p>
        </w:tc>
        <w:tc>
          <w:tcPr>
            <w:tcW w:w="720" w:type="dxa"/>
            <w:gridSpan w:val="18"/>
          </w:tcPr>
          <w:p w14:paraId="11E70189" w14:textId="77777777" w:rsidR="00BA628F" w:rsidRDefault="00BA628F">
            <w:pPr>
              <w:pStyle w:val="EMPTYCELLSTYLE"/>
            </w:pPr>
          </w:p>
        </w:tc>
        <w:tc>
          <w:tcPr>
            <w:tcW w:w="240" w:type="dxa"/>
            <w:gridSpan w:val="9"/>
          </w:tcPr>
          <w:p w14:paraId="11E7018A" w14:textId="77777777" w:rsidR="00BA628F" w:rsidRDefault="00BA628F">
            <w:pPr>
              <w:pStyle w:val="EMPTYCELLSTYLE"/>
            </w:pPr>
          </w:p>
        </w:tc>
        <w:tc>
          <w:tcPr>
            <w:tcW w:w="3900" w:type="dxa"/>
            <w:gridSpan w:val="55"/>
            <w:shd w:val="clear" w:color="auto" w:fill="FFFFFF"/>
            <w:tcMar>
              <w:top w:w="0" w:type="dxa"/>
              <w:left w:w="0" w:type="dxa"/>
              <w:bottom w:w="0" w:type="dxa"/>
              <w:right w:w="0" w:type="dxa"/>
            </w:tcMar>
          </w:tcPr>
          <w:p w14:paraId="11E7018B" w14:textId="77777777" w:rsidR="00BA628F" w:rsidRDefault="0050071D">
            <w:r>
              <w:rPr>
                <w:rFonts w:ascii="DejaVu Sans" w:eastAsia="DejaVu Sans" w:hAnsi="DejaVu Sans" w:cs="DejaVu Sans"/>
                <w:b/>
                <w:color w:val="000000"/>
              </w:rPr>
              <w:t>Project Draw Block Date by HUD:</w:t>
            </w:r>
          </w:p>
        </w:tc>
        <w:tc>
          <w:tcPr>
            <w:tcW w:w="40" w:type="dxa"/>
            <w:gridSpan w:val="2"/>
          </w:tcPr>
          <w:p w14:paraId="11E7018C" w14:textId="77777777" w:rsidR="00BA628F" w:rsidRDefault="00BA628F">
            <w:pPr>
              <w:pStyle w:val="EMPTYCELLSTYLE"/>
            </w:pPr>
          </w:p>
        </w:tc>
        <w:tc>
          <w:tcPr>
            <w:tcW w:w="40" w:type="dxa"/>
            <w:gridSpan w:val="2"/>
          </w:tcPr>
          <w:p w14:paraId="11E7018D" w14:textId="77777777" w:rsidR="00BA628F" w:rsidRDefault="00BA628F">
            <w:pPr>
              <w:pStyle w:val="EMPTYCELLSTYLE"/>
            </w:pPr>
          </w:p>
        </w:tc>
        <w:tc>
          <w:tcPr>
            <w:tcW w:w="40" w:type="dxa"/>
            <w:gridSpan w:val="2"/>
          </w:tcPr>
          <w:p w14:paraId="11E7018E" w14:textId="77777777" w:rsidR="00BA628F" w:rsidRDefault="00BA628F">
            <w:pPr>
              <w:pStyle w:val="EMPTYCELLSTYLE"/>
            </w:pPr>
          </w:p>
        </w:tc>
        <w:tc>
          <w:tcPr>
            <w:tcW w:w="379" w:type="dxa"/>
            <w:gridSpan w:val="13"/>
          </w:tcPr>
          <w:p w14:paraId="11E7018F" w14:textId="77777777" w:rsidR="00BA628F" w:rsidRDefault="00BA628F">
            <w:pPr>
              <w:pStyle w:val="EMPTYCELLSTYLE"/>
            </w:pPr>
          </w:p>
        </w:tc>
        <w:tc>
          <w:tcPr>
            <w:tcW w:w="59" w:type="dxa"/>
            <w:gridSpan w:val="4"/>
          </w:tcPr>
          <w:p w14:paraId="11E70190" w14:textId="77777777" w:rsidR="00BA628F" w:rsidRDefault="00BA628F">
            <w:pPr>
              <w:pStyle w:val="EMPTYCELLSTYLE"/>
            </w:pPr>
          </w:p>
        </w:tc>
        <w:tc>
          <w:tcPr>
            <w:tcW w:w="40" w:type="dxa"/>
            <w:gridSpan w:val="3"/>
          </w:tcPr>
          <w:p w14:paraId="11E70191" w14:textId="77777777" w:rsidR="00BA628F" w:rsidRDefault="00BA628F">
            <w:pPr>
              <w:pStyle w:val="EMPTYCELLSTYLE"/>
            </w:pPr>
          </w:p>
        </w:tc>
      </w:tr>
      <w:tr w:rsidR="00BA628F" w14:paraId="11E701A3" w14:textId="77777777" w:rsidTr="002C180E">
        <w:trPr>
          <w:gridAfter w:val="27"/>
          <w:wAfter w:w="1270" w:type="dxa"/>
          <w:trHeight w:hRule="exact" w:val="300"/>
        </w:trPr>
        <w:tc>
          <w:tcPr>
            <w:tcW w:w="450" w:type="dxa"/>
          </w:tcPr>
          <w:p w14:paraId="11E70193"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70194" w14:textId="77777777" w:rsidR="00BA628F" w:rsidRDefault="0050071D">
            <w:r>
              <w:rPr>
                <w:rFonts w:ascii="SansSerif" w:eastAsia="SansSerif" w:hAnsi="SansSerif" w:cs="SansSerif"/>
                <w:color w:val="000000"/>
                <w:sz w:val="18"/>
              </w:rPr>
              <w:t>Not Blocked</w:t>
            </w:r>
          </w:p>
        </w:tc>
        <w:tc>
          <w:tcPr>
            <w:tcW w:w="440" w:type="dxa"/>
            <w:gridSpan w:val="11"/>
          </w:tcPr>
          <w:p w14:paraId="11E70195" w14:textId="77777777" w:rsidR="00BA628F" w:rsidRDefault="00BA628F">
            <w:pPr>
              <w:pStyle w:val="EMPTYCELLSTYLE"/>
            </w:pPr>
          </w:p>
        </w:tc>
        <w:tc>
          <w:tcPr>
            <w:tcW w:w="340" w:type="dxa"/>
            <w:gridSpan w:val="2"/>
          </w:tcPr>
          <w:p w14:paraId="11E70196" w14:textId="77777777" w:rsidR="00BA628F" w:rsidRDefault="00BA628F">
            <w:pPr>
              <w:pStyle w:val="EMPTYCELLSTYLE"/>
            </w:pPr>
          </w:p>
        </w:tc>
        <w:tc>
          <w:tcPr>
            <w:tcW w:w="60" w:type="dxa"/>
            <w:gridSpan w:val="3"/>
          </w:tcPr>
          <w:p w14:paraId="11E70197" w14:textId="77777777" w:rsidR="00BA628F" w:rsidRDefault="00BA628F">
            <w:pPr>
              <w:pStyle w:val="EMPTYCELLSTYLE"/>
            </w:pPr>
          </w:p>
        </w:tc>
        <w:tc>
          <w:tcPr>
            <w:tcW w:w="200" w:type="dxa"/>
            <w:gridSpan w:val="5"/>
          </w:tcPr>
          <w:p w14:paraId="11E70198" w14:textId="77777777" w:rsidR="00BA628F" w:rsidRDefault="00BA628F">
            <w:pPr>
              <w:pStyle w:val="EMPTYCELLSTYLE"/>
            </w:pPr>
          </w:p>
        </w:tc>
        <w:tc>
          <w:tcPr>
            <w:tcW w:w="880" w:type="dxa"/>
            <w:gridSpan w:val="16"/>
          </w:tcPr>
          <w:p w14:paraId="11E70199" w14:textId="77777777" w:rsidR="00BA628F" w:rsidRDefault="00BA628F">
            <w:pPr>
              <w:pStyle w:val="EMPTYCELLSTYLE"/>
            </w:pPr>
          </w:p>
        </w:tc>
        <w:tc>
          <w:tcPr>
            <w:tcW w:w="180" w:type="dxa"/>
            <w:gridSpan w:val="3"/>
          </w:tcPr>
          <w:p w14:paraId="11E7019A" w14:textId="77777777" w:rsidR="00BA628F" w:rsidRDefault="00BA628F">
            <w:pPr>
              <w:pStyle w:val="EMPTYCELLSTYLE"/>
            </w:pPr>
          </w:p>
        </w:tc>
        <w:tc>
          <w:tcPr>
            <w:tcW w:w="80" w:type="dxa"/>
            <w:gridSpan w:val="2"/>
          </w:tcPr>
          <w:p w14:paraId="11E7019B" w14:textId="77777777" w:rsidR="00BA628F" w:rsidRDefault="00BA628F">
            <w:pPr>
              <w:pStyle w:val="EMPTYCELLSTYLE"/>
            </w:pPr>
          </w:p>
        </w:tc>
        <w:tc>
          <w:tcPr>
            <w:tcW w:w="160" w:type="dxa"/>
            <w:gridSpan w:val="7"/>
          </w:tcPr>
          <w:p w14:paraId="11E7019C" w14:textId="77777777" w:rsidR="00BA628F" w:rsidRDefault="00BA628F">
            <w:pPr>
              <w:pStyle w:val="EMPTYCELLSTYLE"/>
            </w:pPr>
          </w:p>
        </w:tc>
        <w:tc>
          <w:tcPr>
            <w:tcW w:w="720" w:type="dxa"/>
            <w:gridSpan w:val="18"/>
          </w:tcPr>
          <w:p w14:paraId="11E7019D" w14:textId="77777777" w:rsidR="00BA628F" w:rsidRDefault="00BA628F">
            <w:pPr>
              <w:pStyle w:val="EMPTYCELLSTYLE"/>
            </w:pPr>
          </w:p>
        </w:tc>
        <w:tc>
          <w:tcPr>
            <w:tcW w:w="240" w:type="dxa"/>
            <w:gridSpan w:val="9"/>
          </w:tcPr>
          <w:p w14:paraId="11E7019E" w14:textId="77777777" w:rsidR="00BA628F" w:rsidRDefault="00BA628F">
            <w:pPr>
              <w:pStyle w:val="EMPTYCELLSTYLE"/>
            </w:pPr>
          </w:p>
        </w:tc>
        <w:tc>
          <w:tcPr>
            <w:tcW w:w="4020" w:type="dxa"/>
            <w:gridSpan w:val="61"/>
            <w:tcMar>
              <w:top w:w="0" w:type="dxa"/>
              <w:left w:w="0" w:type="dxa"/>
              <w:bottom w:w="0" w:type="dxa"/>
              <w:right w:w="0" w:type="dxa"/>
            </w:tcMar>
          </w:tcPr>
          <w:p w14:paraId="11E7019F" w14:textId="77777777" w:rsidR="00BA628F" w:rsidRDefault="00BA628F"/>
        </w:tc>
        <w:tc>
          <w:tcPr>
            <w:tcW w:w="379" w:type="dxa"/>
            <w:gridSpan w:val="13"/>
          </w:tcPr>
          <w:p w14:paraId="11E701A0" w14:textId="77777777" w:rsidR="00BA628F" w:rsidRDefault="00BA628F">
            <w:pPr>
              <w:pStyle w:val="EMPTYCELLSTYLE"/>
            </w:pPr>
          </w:p>
        </w:tc>
        <w:tc>
          <w:tcPr>
            <w:tcW w:w="59" w:type="dxa"/>
            <w:gridSpan w:val="4"/>
          </w:tcPr>
          <w:p w14:paraId="11E701A1" w14:textId="77777777" w:rsidR="00BA628F" w:rsidRDefault="00BA628F">
            <w:pPr>
              <w:pStyle w:val="EMPTYCELLSTYLE"/>
            </w:pPr>
          </w:p>
        </w:tc>
        <w:tc>
          <w:tcPr>
            <w:tcW w:w="40" w:type="dxa"/>
            <w:gridSpan w:val="3"/>
          </w:tcPr>
          <w:p w14:paraId="11E701A2" w14:textId="77777777" w:rsidR="00BA628F" w:rsidRDefault="00BA628F">
            <w:pPr>
              <w:pStyle w:val="EMPTYCELLSTYLE"/>
            </w:pPr>
          </w:p>
        </w:tc>
      </w:tr>
      <w:tr w:rsidR="00BA628F" w14:paraId="11E701B3" w14:textId="77777777" w:rsidTr="002C180E">
        <w:trPr>
          <w:gridAfter w:val="27"/>
          <w:wAfter w:w="1270" w:type="dxa"/>
          <w:trHeight w:hRule="exact" w:val="320"/>
        </w:trPr>
        <w:tc>
          <w:tcPr>
            <w:tcW w:w="450" w:type="dxa"/>
          </w:tcPr>
          <w:p w14:paraId="11E701A4"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701A5" w14:textId="77777777" w:rsidR="00BA628F" w:rsidRDefault="0050071D">
            <w:r>
              <w:rPr>
                <w:rFonts w:ascii="DejaVu Sans" w:eastAsia="DejaVu Sans" w:hAnsi="DejaVu Sans" w:cs="DejaVu Sans"/>
                <w:b/>
                <w:color w:val="000000"/>
              </w:rPr>
              <w:t>Activity Draw Block by HUD:</w:t>
            </w:r>
          </w:p>
        </w:tc>
        <w:tc>
          <w:tcPr>
            <w:tcW w:w="340" w:type="dxa"/>
            <w:gridSpan w:val="2"/>
          </w:tcPr>
          <w:p w14:paraId="11E701A6" w14:textId="77777777" w:rsidR="00BA628F" w:rsidRDefault="00BA628F">
            <w:pPr>
              <w:pStyle w:val="EMPTYCELLSTYLE"/>
            </w:pPr>
          </w:p>
        </w:tc>
        <w:tc>
          <w:tcPr>
            <w:tcW w:w="60" w:type="dxa"/>
            <w:gridSpan w:val="3"/>
          </w:tcPr>
          <w:p w14:paraId="11E701A7" w14:textId="77777777" w:rsidR="00BA628F" w:rsidRDefault="00BA628F">
            <w:pPr>
              <w:pStyle w:val="EMPTYCELLSTYLE"/>
            </w:pPr>
          </w:p>
        </w:tc>
        <w:tc>
          <w:tcPr>
            <w:tcW w:w="200" w:type="dxa"/>
            <w:gridSpan w:val="5"/>
          </w:tcPr>
          <w:p w14:paraId="11E701A8" w14:textId="77777777" w:rsidR="00BA628F" w:rsidRDefault="00BA628F">
            <w:pPr>
              <w:pStyle w:val="EMPTYCELLSTYLE"/>
            </w:pPr>
          </w:p>
        </w:tc>
        <w:tc>
          <w:tcPr>
            <w:tcW w:w="880" w:type="dxa"/>
            <w:gridSpan w:val="16"/>
          </w:tcPr>
          <w:p w14:paraId="11E701A9" w14:textId="77777777" w:rsidR="00BA628F" w:rsidRDefault="00BA628F">
            <w:pPr>
              <w:pStyle w:val="EMPTYCELLSTYLE"/>
            </w:pPr>
          </w:p>
        </w:tc>
        <w:tc>
          <w:tcPr>
            <w:tcW w:w="180" w:type="dxa"/>
            <w:gridSpan w:val="3"/>
          </w:tcPr>
          <w:p w14:paraId="11E701AA" w14:textId="77777777" w:rsidR="00BA628F" w:rsidRDefault="00BA628F">
            <w:pPr>
              <w:pStyle w:val="EMPTYCELLSTYLE"/>
            </w:pPr>
          </w:p>
        </w:tc>
        <w:tc>
          <w:tcPr>
            <w:tcW w:w="80" w:type="dxa"/>
            <w:gridSpan w:val="2"/>
          </w:tcPr>
          <w:p w14:paraId="11E701AB" w14:textId="77777777" w:rsidR="00BA628F" w:rsidRDefault="00BA628F">
            <w:pPr>
              <w:pStyle w:val="EMPTYCELLSTYLE"/>
            </w:pPr>
          </w:p>
        </w:tc>
        <w:tc>
          <w:tcPr>
            <w:tcW w:w="160" w:type="dxa"/>
            <w:gridSpan w:val="7"/>
          </w:tcPr>
          <w:p w14:paraId="11E701AC" w14:textId="77777777" w:rsidR="00BA628F" w:rsidRDefault="00BA628F">
            <w:pPr>
              <w:pStyle w:val="EMPTYCELLSTYLE"/>
            </w:pPr>
          </w:p>
        </w:tc>
        <w:tc>
          <w:tcPr>
            <w:tcW w:w="720" w:type="dxa"/>
            <w:gridSpan w:val="18"/>
          </w:tcPr>
          <w:p w14:paraId="11E701AD" w14:textId="77777777" w:rsidR="00BA628F" w:rsidRDefault="00BA628F">
            <w:pPr>
              <w:pStyle w:val="EMPTYCELLSTYLE"/>
            </w:pPr>
          </w:p>
        </w:tc>
        <w:tc>
          <w:tcPr>
            <w:tcW w:w="240" w:type="dxa"/>
            <w:gridSpan w:val="9"/>
          </w:tcPr>
          <w:p w14:paraId="11E701AE" w14:textId="77777777" w:rsidR="00BA628F" w:rsidRDefault="00BA628F">
            <w:pPr>
              <w:pStyle w:val="EMPTYCELLSTYLE"/>
            </w:pPr>
          </w:p>
        </w:tc>
        <w:tc>
          <w:tcPr>
            <w:tcW w:w="4020" w:type="dxa"/>
            <w:gridSpan w:val="61"/>
            <w:shd w:val="clear" w:color="auto" w:fill="FFFFFF"/>
            <w:tcMar>
              <w:top w:w="0" w:type="dxa"/>
              <w:left w:w="0" w:type="dxa"/>
              <w:bottom w:w="0" w:type="dxa"/>
              <w:right w:w="0" w:type="dxa"/>
            </w:tcMar>
          </w:tcPr>
          <w:p w14:paraId="11E701AF" w14:textId="77777777" w:rsidR="00BA628F" w:rsidRDefault="0050071D">
            <w:r>
              <w:rPr>
                <w:rFonts w:ascii="DejaVu Sans" w:eastAsia="DejaVu Sans" w:hAnsi="DejaVu Sans" w:cs="DejaVu Sans"/>
                <w:b/>
                <w:color w:val="000000"/>
              </w:rPr>
              <w:t>Activity Draw Block Date by HUD:</w:t>
            </w:r>
          </w:p>
        </w:tc>
        <w:tc>
          <w:tcPr>
            <w:tcW w:w="379" w:type="dxa"/>
            <w:gridSpan w:val="13"/>
          </w:tcPr>
          <w:p w14:paraId="11E701B0" w14:textId="77777777" w:rsidR="00BA628F" w:rsidRDefault="00BA628F">
            <w:pPr>
              <w:pStyle w:val="EMPTYCELLSTYLE"/>
            </w:pPr>
          </w:p>
        </w:tc>
        <w:tc>
          <w:tcPr>
            <w:tcW w:w="59" w:type="dxa"/>
            <w:gridSpan w:val="4"/>
          </w:tcPr>
          <w:p w14:paraId="11E701B1" w14:textId="77777777" w:rsidR="00BA628F" w:rsidRDefault="00BA628F">
            <w:pPr>
              <w:pStyle w:val="EMPTYCELLSTYLE"/>
            </w:pPr>
          </w:p>
        </w:tc>
        <w:tc>
          <w:tcPr>
            <w:tcW w:w="40" w:type="dxa"/>
            <w:gridSpan w:val="3"/>
          </w:tcPr>
          <w:p w14:paraId="11E701B2" w14:textId="77777777" w:rsidR="00BA628F" w:rsidRDefault="00BA628F">
            <w:pPr>
              <w:pStyle w:val="EMPTYCELLSTYLE"/>
            </w:pPr>
          </w:p>
        </w:tc>
      </w:tr>
      <w:tr w:rsidR="00BA628F" w14:paraId="11E701C4" w14:textId="77777777" w:rsidTr="002C180E">
        <w:trPr>
          <w:gridAfter w:val="27"/>
          <w:wAfter w:w="1270" w:type="dxa"/>
          <w:trHeight w:hRule="exact" w:val="300"/>
        </w:trPr>
        <w:tc>
          <w:tcPr>
            <w:tcW w:w="450" w:type="dxa"/>
          </w:tcPr>
          <w:p w14:paraId="11E701B4"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701B5" w14:textId="77777777" w:rsidR="00BA628F" w:rsidRDefault="0050071D">
            <w:r>
              <w:rPr>
                <w:rFonts w:ascii="SansSerif" w:eastAsia="SansSerif" w:hAnsi="SansSerif" w:cs="SansSerif"/>
                <w:color w:val="000000"/>
                <w:sz w:val="18"/>
              </w:rPr>
              <w:t>Not Blocked</w:t>
            </w:r>
          </w:p>
        </w:tc>
        <w:tc>
          <w:tcPr>
            <w:tcW w:w="440" w:type="dxa"/>
            <w:gridSpan w:val="11"/>
          </w:tcPr>
          <w:p w14:paraId="11E701B6" w14:textId="77777777" w:rsidR="00BA628F" w:rsidRDefault="00BA628F">
            <w:pPr>
              <w:pStyle w:val="EMPTYCELLSTYLE"/>
            </w:pPr>
          </w:p>
        </w:tc>
        <w:tc>
          <w:tcPr>
            <w:tcW w:w="340" w:type="dxa"/>
            <w:gridSpan w:val="2"/>
          </w:tcPr>
          <w:p w14:paraId="11E701B7" w14:textId="77777777" w:rsidR="00BA628F" w:rsidRDefault="00BA628F">
            <w:pPr>
              <w:pStyle w:val="EMPTYCELLSTYLE"/>
            </w:pPr>
          </w:p>
        </w:tc>
        <w:tc>
          <w:tcPr>
            <w:tcW w:w="60" w:type="dxa"/>
            <w:gridSpan w:val="3"/>
          </w:tcPr>
          <w:p w14:paraId="11E701B8" w14:textId="77777777" w:rsidR="00BA628F" w:rsidRDefault="00BA628F">
            <w:pPr>
              <w:pStyle w:val="EMPTYCELLSTYLE"/>
            </w:pPr>
          </w:p>
        </w:tc>
        <w:tc>
          <w:tcPr>
            <w:tcW w:w="200" w:type="dxa"/>
            <w:gridSpan w:val="5"/>
          </w:tcPr>
          <w:p w14:paraId="11E701B9" w14:textId="77777777" w:rsidR="00BA628F" w:rsidRDefault="00BA628F">
            <w:pPr>
              <w:pStyle w:val="EMPTYCELLSTYLE"/>
            </w:pPr>
          </w:p>
        </w:tc>
        <w:tc>
          <w:tcPr>
            <w:tcW w:w="880" w:type="dxa"/>
            <w:gridSpan w:val="16"/>
          </w:tcPr>
          <w:p w14:paraId="11E701BA" w14:textId="77777777" w:rsidR="00BA628F" w:rsidRDefault="00BA628F">
            <w:pPr>
              <w:pStyle w:val="EMPTYCELLSTYLE"/>
            </w:pPr>
          </w:p>
        </w:tc>
        <w:tc>
          <w:tcPr>
            <w:tcW w:w="180" w:type="dxa"/>
            <w:gridSpan w:val="3"/>
          </w:tcPr>
          <w:p w14:paraId="11E701BB" w14:textId="77777777" w:rsidR="00BA628F" w:rsidRDefault="00BA628F">
            <w:pPr>
              <w:pStyle w:val="EMPTYCELLSTYLE"/>
            </w:pPr>
          </w:p>
        </w:tc>
        <w:tc>
          <w:tcPr>
            <w:tcW w:w="80" w:type="dxa"/>
            <w:gridSpan w:val="2"/>
          </w:tcPr>
          <w:p w14:paraId="11E701BC" w14:textId="77777777" w:rsidR="00BA628F" w:rsidRDefault="00BA628F">
            <w:pPr>
              <w:pStyle w:val="EMPTYCELLSTYLE"/>
            </w:pPr>
          </w:p>
        </w:tc>
        <w:tc>
          <w:tcPr>
            <w:tcW w:w="160" w:type="dxa"/>
            <w:gridSpan w:val="7"/>
          </w:tcPr>
          <w:p w14:paraId="11E701BD" w14:textId="77777777" w:rsidR="00BA628F" w:rsidRDefault="00BA628F">
            <w:pPr>
              <w:pStyle w:val="EMPTYCELLSTYLE"/>
            </w:pPr>
          </w:p>
        </w:tc>
        <w:tc>
          <w:tcPr>
            <w:tcW w:w="720" w:type="dxa"/>
            <w:gridSpan w:val="18"/>
          </w:tcPr>
          <w:p w14:paraId="11E701BE" w14:textId="77777777" w:rsidR="00BA628F" w:rsidRDefault="00BA628F">
            <w:pPr>
              <w:pStyle w:val="EMPTYCELLSTYLE"/>
            </w:pPr>
          </w:p>
        </w:tc>
        <w:tc>
          <w:tcPr>
            <w:tcW w:w="240" w:type="dxa"/>
            <w:gridSpan w:val="9"/>
          </w:tcPr>
          <w:p w14:paraId="11E701BF" w14:textId="77777777" w:rsidR="00BA628F" w:rsidRDefault="00BA628F">
            <w:pPr>
              <w:pStyle w:val="EMPTYCELLSTYLE"/>
            </w:pPr>
          </w:p>
        </w:tc>
        <w:tc>
          <w:tcPr>
            <w:tcW w:w="4020" w:type="dxa"/>
            <w:gridSpan w:val="61"/>
            <w:tcMar>
              <w:top w:w="0" w:type="dxa"/>
              <w:left w:w="0" w:type="dxa"/>
              <w:bottom w:w="0" w:type="dxa"/>
              <w:right w:w="0" w:type="dxa"/>
            </w:tcMar>
          </w:tcPr>
          <w:p w14:paraId="11E701C0" w14:textId="77777777" w:rsidR="00BA628F" w:rsidRDefault="00BA628F"/>
        </w:tc>
        <w:tc>
          <w:tcPr>
            <w:tcW w:w="379" w:type="dxa"/>
            <w:gridSpan w:val="13"/>
          </w:tcPr>
          <w:p w14:paraId="11E701C1" w14:textId="77777777" w:rsidR="00BA628F" w:rsidRDefault="00BA628F">
            <w:pPr>
              <w:pStyle w:val="EMPTYCELLSTYLE"/>
            </w:pPr>
          </w:p>
        </w:tc>
        <w:tc>
          <w:tcPr>
            <w:tcW w:w="59" w:type="dxa"/>
            <w:gridSpan w:val="4"/>
          </w:tcPr>
          <w:p w14:paraId="11E701C2" w14:textId="77777777" w:rsidR="00BA628F" w:rsidRDefault="00BA628F">
            <w:pPr>
              <w:pStyle w:val="EMPTYCELLSTYLE"/>
            </w:pPr>
          </w:p>
        </w:tc>
        <w:tc>
          <w:tcPr>
            <w:tcW w:w="40" w:type="dxa"/>
            <w:gridSpan w:val="3"/>
          </w:tcPr>
          <w:p w14:paraId="11E701C3" w14:textId="77777777" w:rsidR="00BA628F" w:rsidRDefault="00BA628F">
            <w:pPr>
              <w:pStyle w:val="EMPTYCELLSTYLE"/>
            </w:pPr>
          </w:p>
        </w:tc>
      </w:tr>
      <w:tr w:rsidR="00BA628F" w14:paraId="11E701E1" w14:textId="77777777" w:rsidTr="002C180E">
        <w:trPr>
          <w:trHeight w:hRule="exact" w:val="20"/>
        </w:trPr>
        <w:tc>
          <w:tcPr>
            <w:tcW w:w="450" w:type="dxa"/>
          </w:tcPr>
          <w:p w14:paraId="11E701C5" w14:textId="77777777" w:rsidR="00BA628F" w:rsidRDefault="00BA628F">
            <w:pPr>
              <w:pStyle w:val="EMPTYCELLSTYLE"/>
            </w:pPr>
          </w:p>
        </w:tc>
        <w:tc>
          <w:tcPr>
            <w:tcW w:w="40" w:type="dxa"/>
            <w:gridSpan w:val="2"/>
          </w:tcPr>
          <w:p w14:paraId="11E701C6" w14:textId="77777777" w:rsidR="00BA628F" w:rsidRDefault="00BA628F">
            <w:pPr>
              <w:pStyle w:val="EMPTYCELLSTYLE"/>
            </w:pPr>
          </w:p>
        </w:tc>
        <w:tc>
          <w:tcPr>
            <w:tcW w:w="380" w:type="dxa"/>
          </w:tcPr>
          <w:p w14:paraId="11E701C7" w14:textId="77777777" w:rsidR="00BA628F" w:rsidRDefault="00BA628F">
            <w:pPr>
              <w:pStyle w:val="EMPTYCELLSTYLE"/>
            </w:pPr>
          </w:p>
        </w:tc>
        <w:tc>
          <w:tcPr>
            <w:tcW w:w="1470" w:type="dxa"/>
            <w:gridSpan w:val="11"/>
          </w:tcPr>
          <w:p w14:paraId="11E701C8" w14:textId="77777777" w:rsidR="00BA628F" w:rsidRDefault="00BA628F">
            <w:pPr>
              <w:pStyle w:val="EMPTYCELLSTYLE"/>
            </w:pPr>
          </w:p>
        </w:tc>
        <w:tc>
          <w:tcPr>
            <w:tcW w:w="40" w:type="dxa"/>
            <w:gridSpan w:val="2"/>
          </w:tcPr>
          <w:p w14:paraId="11E701C9" w14:textId="77777777" w:rsidR="00BA628F" w:rsidRDefault="00BA628F">
            <w:pPr>
              <w:pStyle w:val="EMPTYCELLSTYLE"/>
            </w:pPr>
          </w:p>
        </w:tc>
        <w:tc>
          <w:tcPr>
            <w:tcW w:w="760" w:type="dxa"/>
            <w:gridSpan w:val="9"/>
          </w:tcPr>
          <w:p w14:paraId="11E701CA" w14:textId="77777777" w:rsidR="00BA628F" w:rsidRDefault="00BA628F">
            <w:pPr>
              <w:pStyle w:val="EMPTYCELLSTYLE"/>
            </w:pPr>
          </w:p>
        </w:tc>
        <w:tc>
          <w:tcPr>
            <w:tcW w:w="340" w:type="dxa"/>
            <w:gridSpan w:val="12"/>
          </w:tcPr>
          <w:p w14:paraId="11E701CB" w14:textId="77777777" w:rsidR="00BA628F" w:rsidRDefault="00BA628F">
            <w:pPr>
              <w:pStyle w:val="EMPTYCELLSTYLE"/>
            </w:pPr>
          </w:p>
        </w:tc>
        <w:tc>
          <w:tcPr>
            <w:tcW w:w="520" w:type="dxa"/>
            <w:gridSpan w:val="6"/>
          </w:tcPr>
          <w:p w14:paraId="11E701CC" w14:textId="77777777" w:rsidR="00BA628F" w:rsidRDefault="00BA628F">
            <w:pPr>
              <w:pStyle w:val="EMPTYCELLSTYLE"/>
            </w:pPr>
          </w:p>
        </w:tc>
        <w:tc>
          <w:tcPr>
            <w:tcW w:w="440" w:type="dxa"/>
            <w:gridSpan w:val="14"/>
          </w:tcPr>
          <w:p w14:paraId="11E701CD" w14:textId="77777777" w:rsidR="00BA628F" w:rsidRDefault="00BA628F">
            <w:pPr>
              <w:pStyle w:val="EMPTYCELLSTYLE"/>
            </w:pPr>
          </w:p>
        </w:tc>
        <w:tc>
          <w:tcPr>
            <w:tcW w:w="340" w:type="dxa"/>
            <w:gridSpan w:val="2"/>
          </w:tcPr>
          <w:p w14:paraId="11E701CE" w14:textId="77777777" w:rsidR="00BA628F" w:rsidRDefault="00BA628F">
            <w:pPr>
              <w:pStyle w:val="EMPTYCELLSTYLE"/>
            </w:pPr>
          </w:p>
        </w:tc>
        <w:tc>
          <w:tcPr>
            <w:tcW w:w="60" w:type="dxa"/>
            <w:gridSpan w:val="2"/>
          </w:tcPr>
          <w:p w14:paraId="11E701CF" w14:textId="77777777" w:rsidR="00BA628F" w:rsidRDefault="00BA628F">
            <w:pPr>
              <w:pStyle w:val="EMPTYCELLSTYLE"/>
            </w:pPr>
          </w:p>
        </w:tc>
        <w:tc>
          <w:tcPr>
            <w:tcW w:w="200" w:type="dxa"/>
            <w:gridSpan w:val="2"/>
          </w:tcPr>
          <w:p w14:paraId="11E701D0" w14:textId="77777777" w:rsidR="00BA628F" w:rsidRDefault="00BA628F">
            <w:pPr>
              <w:pStyle w:val="EMPTYCELLSTYLE"/>
            </w:pPr>
          </w:p>
        </w:tc>
        <w:tc>
          <w:tcPr>
            <w:tcW w:w="880" w:type="dxa"/>
            <w:gridSpan w:val="24"/>
          </w:tcPr>
          <w:p w14:paraId="11E701D1" w14:textId="77777777" w:rsidR="00BA628F" w:rsidRDefault="00BA628F">
            <w:pPr>
              <w:pStyle w:val="EMPTYCELLSTYLE"/>
            </w:pPr>
          </w:p>
        </w:tc>
        <w:tc>
          <w:tcPr>
            <w:tcW w:w="180" w:type="dxa"/>
            <w:gridSpan w:val="5"/>
          </w:tcPr>
          <w:p w14:paraId="11E701D2" w14:textId="77777777" w:rsidR="00BA628F" w:rsidRDefault="00BA628F">
            <w:pPr>
              <w:pStyle w:val="EMPTYCELLSTYLE"/>
            </w:pPr>
          </w:p>
        </w:tc>
        <w:tc>
          <w:tcPr>
            <w:tcW w:w="80" w:type="dxa"/>
            <w:gridSpan w:val="2"/>
          </w:tcPr>
          <w:p w14:paraId="11E701D3" w14:textId="77777777" w:rsidR="00BA628F" w:rsidRDefault="00BA628F">
            <w:pPr>
              <w:pStyle w:val="EMPTYCELLSTYLE"/>
            </w:pPr>
          </w:p>
        </w:tc>
        <w:tc>
          <w:tcPr>
            <w:tcW w:w="160" w:type="dxa"/>
            <w:gridSpan w:val="7"/>
          </w:tcPr>
          <w:p w14:paraId="11E701D4" w14:textId="77777777" w:rsidR="00BA628F" w:rsidRDefault="00BA628F">
            <w:pPr>
              <w:pStyle w:val="EMPTYCELLSTYLE"/>
            </w:pPr>
          </w:p>
        </w:tc>
        <w:tc>
          <w:tcPr>
            <w:tcW w:w="720" w:type="dxa"/>
            <w:gridSpan w:val="18"/>
          </w:tcPr>
          <w:p w14:paraId="11E701D5" w14:textId="77777777" w:rsidR="00BA628F" w:rsidRDefault="00BA628F">
            <w:pPr>
              <w:pStyle w:val="EMPTYCELLSTYLE"/>
            </w:pPr>
          </w:p>
        </w:tc>
        <w:tc>
          <w:tcPr>
            <w:tcW w:w="240" w:type="dxa"/>
            <w:gridSpan w:val="3"/>
          </w:tcPr>
          <w:p w14:paraId="11E701D6" w14:textId="77777777" w:rsidR="00BA628F" w:rsidRDefault="00BA628F">
            <w:pPr>
              <w:pStyle w:val="EMPTYCELLSTYLE"/>
            </w:pPr>
          </w:p>
        </w:tc>
        <w:tc>
          <w:tcPr>
            <w:tcW w:w="40" w:type="dxa"/>
          </w:tcPr>
          <w:p w14:paraId="11E701D7" w14:textId="77777777" w:rsidR="00BA628F" w:rsidRDefault="00BA628F">
            <w:pPr>
              <w:pStyle w:val="EMPTYCELLSTYLE"/>
            </w:pPr>
          </w:p>
        </w:tc>
        <w:tc>
          <w:tcPr>
            <w:tcW w:w="3780" w:type="dxa"/>
            <w:gridSpan w:val="67"/>
          </w:tcPr>
          <w:p w14:paraId="11E701D8" w14:textId="77777777" w:rsidR="00BA628F" w:rsidRDefault="00BA628F">
            <w:pPr>
              <w:pStyle w:val="EMPTYCELLSTYLE"/>
            </w:pPr>
          </w:p>
        </w:tc>
        <w:tc>
          <w:tcPr>
            <w:tcW w:w="40" w:type="dxa"/>
          </w:tcPr>
          <w:p w14:paraId="11E701D9" w14:textId="77777777" w:rsidR="00BA628F" w:rsidRDefault="00BA628F">
            <w:pPr>
              <w:pStyle w:val="EMPTYCELLSTYLE"/>
            </w:pPr>
          </w:p>
        </w:tc>
        <w:tc>
          <w:tcPr>
            <w:tcW w:w="40" w:type="dxa"/>
          </w:tcPr>
          <w:p w14:paraId="11E701DA" w14:textId="77777777" w:rsidR="00BA628F" w:rsidRDefault="00BA628F">
            <w:pPr>
              <w:pStyle w:val="EMPTYCELLSTYLE"/>
            </w:pPr>
          </w:p>
        </w:tc>
        <w:tc>
          <w:tcPr>
            <w:tcW w:w="40" w:type="dxa"/>
          </w:tcPr>
          <w:p w14:paraId="11E701DB" w14:textId="77777777" w:rsidR="00BA628F" w:rsidRDefault="00BA628F">
            <w:pPr>
              <w:pStyle w:val="EMPTYCELLSTYLE"/>
            </w:pPr>
          </w:p>
        </w:tc>
        <w:tc>
          <w:tcPr>
            <w:tcW w:w="40" w:type="dxa"/>
          </w:tcPr>
          <w:p w14:paraId="11E701DC" w14:textId="77777777" w:rsidR="00BA628F" w:rsidRDefault="00BA628F">
            <w:pPr>
              <w:pStyle w:val="EMPTYCELLSTYLE"/>
            </w:pPr>
          </w:p>
        </w:tc>
        <w:tc>
          <w:tcPr>
            <w:tcW w:w="40" w:type="dxa"/>
            <w:gridSpan w:val="2"/>
          </w:tcPr>
          <w:p w14:paraId="11E701DD" w14:textId="77777777" w:rsidR="00BA628F" w:rsidRDefault="00BA628F">
            <w:pPr>
              <w:pStyle w:val="EMPTYCELLSTYLE"/>
            </w:pPr>
          </w:p>
        </w:tc>
        <w:tc>
          <w:tcPr>
            <w:tcW w:w="379" w:type="dxa"/>
            <w:gridSpan w:val="12"/>
          </w:tcPr>
          <w:p w14:paraId="11E701DE" w14:textId="77777777" w:rsidR="00BA628F" w:rsidRDefault="00BA628F">
            <w:pPr>
              <w:pStyle w:val="EMPTYCELLSTYLE"/>
            </w:pPr>
          </w:p>
        </w:tc>
        <w:tc>
          <w:tcPr>
            <w:tcW w:w="59" w:type="dxa"/>
            <w:gridSpan w:val="2"/>
          </w:tcPr>
          <w:p w14:paraId="11E701DF" w14:textId="77777777" w:rsidR="00BA628F" w:rsidRDefault="00BA628F">
            <w:pPr>
              <w:pStyle w:val="EMPTYCELLSTYLE"/>
            </w:pPr>
          </w:p>
        </w:tc>
        <w:tc>
          <w:tcPr>
            <w:tcW w:w="500" w:type="dxa"/>
            <w:gridSpan w:val="3"/>
          </w:tcPr>
          <w:p w14:paraId="11E701E0" w14:textId="77777777" w:rsidR="00BA628F" w:rsidRDefault="00BA628F">
            <w:pPr>
              <w:pStyle w:val="EMPTYCELLSTYLE"/>
            </w:pPr>
          </w:p>
        </w:tc>
      </w:tr>
      <w:tr w:rsidR="00BA628F" w14:paraId="11E701F7" w14:textId="77777777" w:rsidTr="002C180E">
        <w:trPr>
          <w:gridAfter w:val="27"/>
          <w:wAfter w:w="1270" w:type="dxa"/>
          <w:trHeight w:hRule="exact" w:val="320"/>
        </w:trPr>
        <w:tc>
          <w:tcPr>
            <w:tcW w:w="450" w:type="dxa"/>
          </w:tcPr>
          <w:p w14:paraId="11E701E2" w14:textId="77777777" w:rsidR="00BA628F" w:rsidRDefault="00BA628F">
            <w:pPr>
              <w:pStyle w:val="EMPTYCELLSTYLE"/>
            </w:pPr>
          </w:p>
        </w:tc>
        <w:tc>
          <w:tcPr>
            <w:tcW w:w="3180" w:type="dxa"/>
            <w:gridSpan w:val="40"/>
            <w:shd w:val="clear" w:color="auto" w:fill="FFFFFF"/>
            <w:tcMar>
              <w:top w:w="0" w:type="dxa"/>
              <w:left w:w="0" w:type="dxa"/>
              <w:bottom w:w="0" w:type="dxa"/>
              <w:right w:w="0" w:type="dxa"/>
            </w:tcMar>
          </w:tcPr>
          <w:p w14:paraId="11E701E3" w14:textId="77777777" w:rsidR="00BA628F" w:rsidRDefault="0050071D">
            <w:r>
              <w:rPr>
                <w:rFonts w:ascii="DejaVu Sans" w:eastAsia="DejaVu Sans" w:hAnsi="DejaVu Sans" w:cs="DejaVu Sans"/>
                <w:b/>
                <w:color w:val="000000"/>
              </w:rPr>
              <w:t>Block Drawdown By Grantee:</w:t>
            </w:r>
          </w:p>
        </w:tc>
        <w:tc>
          <w:tcPr>
            <w:tcW w:w="340" w:type="dxa"/>
            <w:gridSpan w:val="2"/>
          </w:tcPr>
          <w:p w14:paraId="11E701E4" w14:textId="77777777" w:rsidR="00BA628F" w:rsidRDefault="00BA628F">
            <w:pPr>
              <w:pStyle w:val="EMPTYCELLSTYLE"/>
            </w:pPr>
          </w:p>
        </w:tc>
        <w:tc>
          <w:tcPr>
            <w:tcW w:w="60" w:type="dxa"/>
            <w:gridSpan w:val="3"/>
          </w:tcPr>
          <w:p w14:paraId="11E701E5" w14:textId="77777777" w:rsidR="00BA628F" w:rsidRDefault="00BA628F">
            <w:pPr>
              <w:pStyle w:val="EMPTYCELLSTYLE"/>
            </w:pPr>
          </w:p>
        </w:tc>
        <w:tc>
          <w:tcPr>
            <w:tcW w:w="200" w:type="dxa"/>
            <w:gridSpan w:val="5"/>
          </w:tcPr>
          <w:p w14:paraId="11E701E6" w14:textId="77777777" w:rsidR="00BA628F" w:rsidRDefault="00BA628F">
            <w:pPr>
              <w:pStyle w:val="EMPTYCELLSTYLE"/>
            </w:pPr>
          </w:p>
        </w:tc>
        <w:tc>
          <w:tcPr>
            <w:tcW w:w="880" w:type="dxa"/>
            <w:gridSpan w:val="16"/>
          </w:tcPr>
          <w:p w14:paraId="11E701E7" w14:textId="77777777" w:rsidR="00BA628F" w:rsidRDefault="00BA628F">
            <w:pPr>
              <w:pStyle w:val="EMPTYCELLSTYLE"/>
            </w:pPr>
          </w:p>
        </w:tc>
        <w:tc>
          <w:tcPr>
            <w:tcW w:w="180" w:type="dxa"/>
            <w:gridSpan w:val="3"/>
          </w:tcPr>
          <w:p w14:paraId="11E701E8" w14:textId="77777777" w:rsidR="00BA628F" w:rsidRDefault="00BA628F">
            <w:pPr>
              <w:pStyle w:val="EMPTYCELLSTYLE"/>
            </w:pPr>
          </w:p>
        </w:tc>
        <w:tc>
          <w:tcPr>
            <w:tcW w:w="80" w:type="dxa"/>
            <w:gridSpan w:val="2"/>
          </w:tcPr>
          <w:p w14:paraId="11E701E9" w14:textId="77777777" w:rsidR="00BA628F" w:rsidRDefault="00BA628F">
            <w:pPr>
              <w:pStyle w:val="EMPTYCELLSTYLE"/>
            </w:pPr>
          </w:p>
        </w:tc>
        <w:tc>
          <w:tcPr>
            <w:tcW w:w="160" w:type="dxa"/>
            <w:gridSpan w:val="7"/>
          </w:tcPr>
          <w:p w14:paraId="11E701EA" w14:textId="77777777" w:rsidR="00BA628F" w:rsidRDefault="00BA628F">
            <w:pPr>
              <w:pStyle w:val="EMPTYCELLSTYLE"/>
            </w:pPr>
          </w:p>
        </w:tc>
        <w:tc>
          <w:tcPr>
            <w:tcW w:w="720" w:type="dxa"/>
            <w:gridSpan w:val="18"/>
          </w:tcPr>
          <w:p w14:paraId="11E701EB" w14:textId="77777777" w:rsidR="00BA628F" w:rsidRDefault="00BA628F">
            <w:pPr>
              <w:pStyle w:val="EMPTYCELLSTYLE"/>
            </w:pPr>
          </w:p>
        </w:tc>
        <w:tc>
          <w:tcPr>
            <w:tcW w:w="240" w:type="dxa"/>
            <w:gridSpan w:val="9"/>
          </w:tcPr>
          <w:p w14:paraId="11E701EC" w14:textId="77777777" w:rsidR="00BA628F" w:rsidRDefault="00BA628F">
            <w:pPr>
              <w:pStyle w:val="EMPTYCELLSTYLE"/>
            </w:pPr>
          </w:p>
        </w:tc>
        <w:tc>
          <w:tcPr>
            <w:tcW w:w="40" w:type="dxa"/>
          </w:tcPr>
          <w:p w14:paraId="11E701ED" w14:textId="77777777" w:rsidR="00BA628F" w:rsidRDefault="00BA628F">
            <w:pPr>
              <w:pStyle w:val="EMPTYCELLSTYLE"/>
            </w:pPr>
          </w:p>
        </w:tc>
        <w:tc>
          <w:tcPr>
            <w:tcW w:w="3780" w:type="dxa"/>
            <w:gridSpan w:val="52"/>
          </w:tcPr>
          <w:p w14:paraId="11E701EE" w14:textId="77777777" w:rsidR="00BA628F" w:rsidRDefault="00BA628F">
            <w:pPr>
              <w:pStyle w:val="EMPTYCELLSTYLE"/>
            </w:pPr>
          </w:p>
        </w:tc>
        <w:tc>
          <w:tcPr>
            <w:tcW w:w="40" w:type="dxa"/>
          </w:tcPr>
          <w:p w14:paraId="11E701EF" w14:textId="77777777" w:rsidR="00BA628F" w:rsidRDefault="00BA628F">
            <w:pPr>
              <w:pStyle w:val="EMPTYCELLSTYLE"/>
            </w:pPr>
          </w:p>
        </w:tc>
        <w:tc>
          <w:tcPr>
            <w:tcW w:w="40" w:type="dxa"/>
          </w:tcPr>
          <w:p w14:paraId="11E701F0" w14:textId="77777777" w:rsidR="00BA628F" w:rsidRDefault="00BA628F">
            <w:pPr>
              <w:pStyle w:val="EMPTYCELLSTYLE"/>
            </w:pPr>
          </w:p>
        </w:tc>
        <w:tc>
          <w:tcPr>
            <w:tcW w:w="40" w:type="dxa"/>
            <w:gridSpan w:val="2"/>
          </w:tcPr>
          <w:p w14:paraId="11E701F1" w14:textId="77777777" w:rsidR="00BA628F" w:rsidRDefault="00BA628F">
            <w:pPr>
              <w:pStyle w:val="EMPTYCELLSTYLE"/>
            </w:pPr>
          </w:p>
        </w:tc>
        <w:tc>
          <w:tcPr>
            <w:tcW w:w="40" w:type="dxa"/>
            <w:gridSpan w:val="2"/>
          </w:tcPr>
          <w:p w14:paraId="11E701F2" w14:textId="77777777" w:rsidR="00BA628F" w:rsidRDefault="00BA628F">
            <w:pPr>
              <w:pStyle w:val="EMPTYCELLSTYLE"/>
            </w:pPr>
          </w:p>
        </w:tc>
        <w:tc>
          <w:tcPr>
            <w:tcW w:w="40" w:type="dxa"/>
            <w:gridSpan w:val="2"/>
          </w:tcPr>
          <w:p w14:paraId="11E701F3" w14:textId="77777777" w:rsidR="00BA628F" w:rsidRDefault="00BA628F">
            <w:pPr>
              <w:pStyle w:val="EMPTYCELLSTYLE"/>
            </w:pPr>
          </w:p>
        </w:tc>
        <w:tc>
          <w:tcPr>
            <w:tcW w:w="379" w:type="dxa"/>
            <w:gridSpan w:val="13"/>
          </w:tcPr>
          <w:p w14:paraId="11E701F4" w14:textId="77777777" w:rsidR="00BA628F" w:rsidRDefault="00BA628F">
            <w:pPr>
              <w:pStyle w:val="EMPTYCELLSTYLE"/>
            </w:pPr>
          </w:p>
        </w:tc>
        <w:tc>
          <w:tcPr>
            <w:tcW w:w="59" w:type="dxa"/>
            <w:gridSpan w:val="4"/>
          </w:tcPr>
          <w:p w14:paraId="11E701F5" w14:textId="77777777" w:rsidR="00BA628F" w:rsidRDefault="00BA628F">
            <w:pPr>
              <w:pStyle w:val="EMPTYCELLSTYLE"/>
            </w:pPr>
          </w:p>
        </w:tc>
        <w:tc>
          <w:tcPr>
            <w:tcW w:w="40" w:type="dxa"/>
            <w:gridSpan w:val="3"/>
          </w:tcPr>
          <w:p w14:paraId="11E701F6" w14:textId="77777777" w:rsidR="00BA628F" w:rsidRDefault="00BA628F">
            <w:pPr>
              <w:pStyle w:val="EMPTYCELLSTYLE"/>
            </w:pPr>
          </w:p>
        </w:tc>
      </w:tr>
      <w:tr w:rsidR="00BA628F" w14:paraId="11E7020E" w14:textId="77777777" w:rsidTr="002C180E">
        <w:trPr>
          <w:gridAfter w:val="27"/>
          <w:wAfter w:w="1270" w:type="dxa"/>
          <w:trHeight w:hRule="exact" w:val="300"/>
        </w:trPr>
        <w:tc>
          <w:tcPr>
            <w:tcW w:w="450" w:type="dxa"/>
          </w:tcPr>
          <w:p w14:paraId="11E701F8" w14:textId="77777777" w:rsidR="00BA628F" w:rsidRDefault="00BA628F">
            <w:pPr>
              <w:pStyle w:val="EMPTYCELLSTYLE"/>
            </w:pPr>
          </w:p>
        </w:tc>
        <w:tc>
          <w:tcPr>
            <w:tcW w:w="2740" w:type="dxa"/>
            <w:gridSpan w:val="29"/>
            <w:shd w:val="clear" w:color="auto" w:fill="FFFFFF"/>
            <w:tcMar>
              <w:top w:w="0" w:type="dxa"/>
              <w:left w:w="0" w:type="dxa"/>
              <w:bottom w:w="0" w:type="dxa"/>
              <w:right w:w="0" w:type="dxa"/>
            </w:tcMar>
          </w:tcPr>
          <w:p w14:paraId="11E701F9" w14:textId="77777777" w:rsidR="00BA628F" w:rsidRDefault="0050071D">
            <w:r>
              <w:rPr>
                <w:rFonts w:ascii="SansSerif" w:eastAsia="SansSerif" w:hAnsi="SansSerif" w:cs="SansSerif"/>
                <w:color w:val="000000"/>
                <w:sz w:val="18"/>
              </w:rPr>
              <w:t>Not Blocked</w:t>
            </w:r>
          </w:p>
        </w:tc>
        <w:tc>
          <w:tcPr>
            <w:tcW w:w="440" w:type="dxa"/>
            <w:gridSpan w:val="11"/>
          </w:tcPr>
          <w:p w14:paraId="11E701FA" w14:textId="77777777" w:rsidR="00BA628F" w:rsidRDefault="00BA628F">
            <w:pPr>
              <w:pStyle w:val="EMPTYCELLSTYLE"/>
            </w:pPr>
          </w:p>
        </w:tc>
        <w:tc>
          <w:tcPr>
            <w:tcW w:w="340" w:type="dxa"/>
            <w:gridSpan w:val="2"/>
          </w:tcPr>
          <w:p w14:paraId="11E701FB" w14:textId="77777777" w:rsidR="00BA628F" w:rsidRDefault="00BA628F">
            <w:pPr>
              <w:pStyle w:val="EMPTYCELLSTYLE"/>
            </w:pPr>
          </w:p>
        </w:tc>
        <w:tc>
          <w:tcPr>
            <w:tcW w:w="60" w:type="dxa"/>
            <w:gridSpan w:val="3"/>
          </w:tcPr>
          <w:p w14:paraId="11E701FC" w14:textId="77777777" w:rsidR="00BA628F" w:rsidRDefault="00BA628F">
            <w:pPr>
              <w:pStyle w:val="EMPTYCELLSTYLE"/>
            </w:pPr>
          </w:p>
        </w:tc>
        <w:tc>
          <w:tcPr>
            <w:tcW w:w="200" w:type="dxa"/>
            <w:gridSpan w:val="5"/>
          </w:tcPr>
          <w:p w14:paraId="11E701FD" w14:textId="77777777" w:rsidR="00BA628F" w:rsidRDefault="00BA628F">
            <w:pPr>
              <w:pStyle w:val="EMPTYCELLSTYLE"/>
            </w:pPr>
          </w:p>
        </w:tc>
        <w:tc>
          <w:tcPr>
            <w:tcW w:w="880" w:type="dxa"/>
            <w:gridSpan w:val="16"/>
          </w:tcPr>
          <w:p w14:paraId="11E701FE" w14:textId="77777777" w:rsidR="00BA628F" w:rsidRDefault="00BA628F">
            <w:pPr>
              <w:pStyle w:val="EMPTYCELLSTYLE"/>
            </w:pPr>
          </w:p>
        </w:tc>
        <w:tc>
          <w:tcPr>
            <w:tcW w:w="180" w:type="dxa"/>
            <w:gridSpan w:val="3"/>
          </w:tcPr>
          <w:p w14:paraId="11E701FF" w14:textId="77777777" w:rsidR="00BA628F" w:rsidRDefault="00BA628F">
            <w:pPr>
              <w:pStyle w:val="EMPTYCELLSTYLE"/>
            </w:pPr>
          </w:p>
        </w:tc>
        <w:tc>
          <w:tcPr>
            <w:tcW w:w="80" w:type="dxa"/>
            <w:gridSpan w:val="2"/>
          </w:tcPr>
          <w:p w14:paraId="11E70200" w14:textId="77777777" w:rsidR="00BA628F" w:rsidRDefault="00BA628F">
            <w:pPr>
              <w:pStyle w:val="EMPTYCELLSTYLE"/>
            </w:pPr>
          </w:p>
        </w:tc>
        <w:tc>
          <w:tcPr>
            <w:tcW w:w="160" w:type="dxa"/>
            <w:gridSpan w:val="7"/>
          </w:tcPr>
          <w:p w14:paraId="11E70201" w14:textId="77777777" w:rsidR="00BA628F" w:rsidRDefault="00BA628F">
            <w:pPr>
              <w:pStyle w:val="EMPTYCELLSTYLE"/>
            </w:pPr>
          </w:p>
        </w:tc>
        <w:tc>
          <w:tcPr>
            <w:tcW w:w="720" w:type="dxa"/>
            <w:gridSpan w:val="18"/>
          </w:tcPr>
          <w:p w14:paraId="11E70202" w14:textId="77777777" w:rsidR="00BA628F" w:rsidRDefault="00BA628F">
            <w:pPr>
              <w:pStyle w:val="EMPTYCELLSTYLE"/>
            </w:pPr>
          </w:p>
        </w:tc>
        <w:tc>
          <w:tcPr>
            <w:tcW w:w="240" w:type="dxa"/>
            <w:gridSpan w:val="9"/>
          </w:tcPr>
          <w:p w14:paraId="11E70203" w14:textId="77777777" w:rsidR="00BA628F" w:rsidRDefault="00BA628F">
            <w:pPr>
              <w:pStyle w:val="EMPTYCELLSTYLE"/>
            </w:pPr>
          </w:p>
        </w:tc>
        <w:tc>
          <w:tcPr>
            <w:tcW w:w="40" w:type="dxa"/>
          </w:tcPr>
          <w:p w14:paraId="11E70204" w14:textId="77777777" w:rsidR="00BA628F" w:rsidRDefault="00BA628F">
            <w:pPr>
              <w:pStyle w:val="EMPTYCELLSTYLE"/>
            </w:pPr>
          </w:p>
        </w:tc>
        <w:tc>
          <w:tcPr>
            <w:tcW w:w="3780" w:type="dxa"/>
            <w:gridSpan w:val="52"/>
          </w:tcPr>
          <w:p w14:paraId="11E70205" w14:textId="77777777" w:rsidR="00BA628F" w:rsidRDefault="00BA628F">
            <w:pPr>
              <w:pStyle w:val="EMPTYCELLSTYLE"/>
            </w:pPr>
          </w:p>
        </w:tc>
        <w:tc>
          <w:tcPr>
            <w:tcW w:w="40" w:type="dxa"/>
          </w:tcPr>
          <w:p w14:paraId="11E70206" w14:textId="77777777" w:rsidR="00BA628F" w:rsidRDefault="00BA628F">
            <w:pPr>
              <w:pStyle w:val="EMPTYCELLSTYLE"/>
            </w:pPr>
          </w:p>
        </w:tc>
        <w:tc>
          <w:tcPr>
            <w:tcW w:w="40" w:type="dxa"/>
          </w:tcPr>
          <w:p w14:paraId="11E70207" w14:textId="77777777" w:rsidR="00BA628F" w:rsidRDefault="00BA628F">
            <w:pPr>
              <w:pStyle w:val="EMPTYCELLSTYLE"/>
            </w:pPr>
          </w:p>
        </w:tc>
        <w:tc>
          <w:tcPr>
            <w:tcW w:w="40" w:type="dxa"/>
            <w:gridSpan w:val="2"/>
          </w:tcPr>
          <w:p w14:paraId="11E70208" w14:textId="77777777" w:rsidR="00BA628F" w:rsidRDefault="00BA628F">
            <w:pPr>
              <w:pStyle w:val="EMPTYCELLSTYLE"/>
            </w:pPr>
          </w:p>
        </w:tc>
        <w:tc>
          <w:tcPr>
            <w:tcW w:w="40" w:type="dxa"/>
            <w:gridSpan w:val="2"/>
          </w:tcPr>
          <w:p w14:paraId="11E70209" w14:textId="77777777" w:rsidR="00BA628F" w:rsidRDefault="00BA628F">
            <w:pPr>
              <w:pStyle w:val="EMPTYCELLSTYLE"/>
            </w:pPr>
          </w:p>
        </w:tc>
        <w:tc>
          <w:tcPr>
            <w:tcW w:w="40" w:type="dxa"/>
            <w:gridSpan w:val="2"/>
          </w:tcPr>
          <w:p w14:paraId="11E7020A" w14:textId="77777777" w:rsidR="00BA628F" w:rsidRDefault="00BA628F">
            <w:pPr>
              <w:pStyle w:val="EMPTYCELLSTYLE"/>
            </w:pPr>
          </w:p>
        </w:tc>
        <w:tc>
          <w:tcPr>
            <w:tcW w:w="379" w:type="dxa"/>
            <w:gridSpan w:val="13"/>
          </w:tcPr>
          <w:p w14:paraId="11E7020B" w14:textId="77777777" w:rsidR="00BA628F" w:rsidRDefault="00BA628F">
            <w:pPr>
              <w:pStyle w:val="EMPTYCELLSTYLE"/>
            </w:pPr>
          </w:p>
        </w:tc>
        <w:tc>
          <w:tcPr>
            <w:tcW w:w="59" w:type="dxa"/>
            <w:gridSpan w:val="4"/>
          </w:tcPr>
          <w:p w14:paraId="11E7020C" w14:textId="77777777" w:rsidR="00BA628F" w:rsidRDefault="00BA628F">
            <w:pPr>
              <w:pStyle w:val="EMPTYCELLSTYLE"/>
            </w:pPr>
          </w:p>
        </w:tc>
        <w:tc>
          <w:tcPr>
            <w:tcW w:w="40" w:type="dxa"/>
            <w:gridSpan w:val="3"/>
          </w:tcPr>
          <w:p w14:paraId="11E7020D" w14:textId="77777777" w:rsidR="00BA628F" w:rsidRDefault="00BA628F">
            <w:pPr>
              <w:pStyle w:val="EMPTYCELLSTYLE"/>
            </w:pPr>
          </w:p>
        </w:tc>
      </w:tr>
      <w:tr w:rsidR="00BA628F" w14:paraId="11E7022B" w14:textId="77777777" w:rsidTr="002C180E">
        <w:trPr>
          <w:trHeight w:hRule="exact" w:val="60"/>
        </w:trPr>
        <w:tc>
          <w:tcPr>
            <w:tcW w:w="450" w:type="dxa"/>
          </w:tcPr>
          <w:p w14:paraId="11E7020F" w14:textId="77777777" w:rsidR="00BA628F" w:rsidRDefault="00BA628F">
            <w:pPr>
              <w:pStyle w:val="EMPTYCELLSTYLE"/>
            </w:pPr>
          </w:p>
        </w:tc>
        <w:tc>
          <w:tcPr>
            <w:tcW w:w="40" w:type="dxa"/>
            <w:gridSpan w:val="2"/>
          </w:tcPr>
          <w:p w14:paraId="11E70210" w14:textId="77777777" w:rsidR="00BA628F" w:rsidRDefault="00BA628F">
            <w:pPr>
              <w:pStyle w:val="EMPTYCELLSTYLE"/>
            </w:pPr>
          </w:p>
        </w:tc>
        <w:tc>
          <w:tcPr>
            <w:tcW w:w="380" w:type="dxa"/>
          </w:tcPr>
          <w:p w14:paraId="11E70211" w14:textId="77777777" w:rsidR="00BA628F" w:rsidRDefault="00BA628F">
            <w:pPr>
              <w:pStyle w:val="EMPTYCELLSTYLE"/>
            </w:pPr>
          </w:p>
        </w:tc>
        <w:tc>
          <w:tcPr>
            <w:tcW w:w="1470" w:type="dxa"/>
            <w:gridSpan w:val="11"/>
          </w:tcPr>
          <w:p w14:paraId="11E70212" w14:textId="77777777" w:rsidR="00BA628F" w:rsidRDefault="00BA628F">
            <w:pPr>
              <w:pStyle w:val="EMPTYCELLSTYLE"/>
            </w:pPr>
          </w:p>
        </w:tc>
        <w:tc>
          <w:tcPr>
            <w:tcW w:w="40" w:type="dxa"/>
            <w:gridSpan w:val="2"/>
          </w:tcPr>
          <w:p w14:paraId="11E70213" w14:textId="77777777" w:rsidR="00BA628F" w:rsidRDefault="00BA628F">
            <w:pPr>
              <w:pStyle w:val="EMPTYCELLSTYLE"/>
            </w:pPr>
          </w:p>
        </w:tc>
        <w:tc>
          <w:tcPr>
            <w:tcW w:w="760" w:type="dxa"/>
            <w:gridSpan w:val="9"/>
          </w:tcPr>
          <w:p w14:paraId="11E70214" w14:textId="77777777" w:rsidR="00BA628F" w:rsidRDefault="00BA628F">
            <w:pPr>
              <w:pStyle w:val="EMPTYCELLSTYLE"/>
            </w:pPr>
          </w:p>
        </w:tc>
        <w:tc>
          <w:tcPr>
            <w:tcW w:w="340" w:type="dxa"/>
            <w:gridSpan w:val="12"/>
          </w:tcPr>
          <w:p w14:paraId="11E70215" w14:textId="77777777" w:rsidR="00BA628F" w:rsidRDefault="00BA628F">
            <w:pPr>
              <w:pStyle w:val="EMPTYCELLSTYLE"/>
            </w:pPr>
          </w:p>
        </w:tc>
        <w:tc>
          <w:tcPr>
            <w:tcW w:w="520" w:type="dxa"/>
            <w:gridSpan w:val="6"/>
          </w:tcPr>
          <w:p w14:paraId="11E70216" w14:textId="77777777" w:rsidR="00BA628F" w:rsidRDefault="00BA628F">
            <w:pPr>
              <w:pStyle w:val="EMPTYCELLSTYLE"/>
            </w:pPr>
          </w:p>
        </w:tc>
        <w:tc>
          <w:tcPr>
            <w:tcW w:w="440" w:type="dxa"/>
            <w:gridSpan w:val="14"/>
          </w:tcPr>
          <w:p w14:paraId="11E70217" w14:textId="77777777" w:rsidR="00BA628F" w:rsidRDefault="00BA628F">
            <w:pPr>
              <w:pStyle w:val="EMPTYCELLSTYLE"/>
            </w:pPr>
          </w:p>
        </w:tc>
        <w:tc>
          <w:tcPr>
            <w:tcW w:w="340" w:type="dxa"/>
            <w:gridSpan w:val="2"/>
          </w:tcPr>
          <w:p w14:paraId="11E70218" w14:textId="77777777" w:rsidR="00BA628F" w:rsidRDefault="00BA628F">
            <w:pPr>
              <w:pStyle w:val="EMPTYCELLSTYLE"/>
            </w:pPr>
          </w:p>
        </w:tc>
        <w:tc>
          <w:tcPr>
            <w:tcW w:w="60" w:type="dxa"/>
            <w:gridSpan w:val="2"/>
          </w:tcPr>
          <w:p w14:paraId="11E70219" w14:textId="77777777" w:rsidR="00BA628F" w:rsidRDefault="00BA628F">
            <w:pPr>
              <w:pStyle w:val="EMPTYCELLSTYLE"/>
            </w:pPr>
          </w:p>
        </w:tc>
        <w:tc>
          <w:tcPr>
            <w:tcW w:w="200" w:type="dxa"/>
            <w:gridSpan w:val="2"/>
          </w:tcPr>
          <w:p w14:paraId="11E7021A" w14:textId="77777777" w:rsidR="00BA628F" w:rsidRDefault="00BA628F">
            <w:pPr>
              <w:pStyle w:val="EMPTYCELLSTYLE"/>
            </w:pPr>
          </w:p>
        </w:tc>
        <w:tc>
          <w:tcPr>
            <w:tcW w:w="880" w:type="dxa"/>
            <w:gridSpan w:val="24"/>
          </w:tcPr>
          <w:p w14:paraId="11E7021B" w14:textId="77777777" w:rsidR="00BA628F" w:rsidRDefault="00BA628F">
            <w:pPr>
              <w:pStyle w:val="EMPTYCELLSTYLE"/>
            </w:pPr>
          </w:p>
        </w:tc>
        <w:tc>
          <w:tcPr>
            <w:tcW w:w="180" w:type="dxa"/>
            <w:gridSpan w:val="5"/>
          </w:tcPr>
          <w:p w14:paraId="11E7021C" w14:textId="77777777" w:rsidR="00BA628F" w:rsidRDefault="00BA628F">
            <w:pPr>
              <w:pStyle w:val="EMPTYCELLSTYLE"/>
            </w:pPr>
          </w:p>
        </w:tc>
        <w:tc>
          <w:tcPr>
            <w:tcW w:w="80" w:type="dxa"/>
            <w:gridSpan w:val="2"/>
          </w:tcPr>
          <w:p w14:paraId="11E7021D" w14:textId="77777777" w:rsidR="00BA628F" w:rsidRDefault="00BA628F">
            <w:pPr>
              <w:pStyle w:val="EMPTYCELLSTYLE"/>
            </w:pPr>
          </w:p>
        </w:tc>
        <w:tc>
          <w:tcPr>
            <w:tcW w:w="160" w:type="dxa"/>
            <w:gridSpan w:val="7"/>
          </w:tcPr>
          <w:p w14:paraId="11E7021E" w14:textId="77777777" w:rsidR="00BA628F" w:rsidRDefault="00BA628F">
            <w:pPr>
              <w:pStyle w:val="EMPTYCELLSTYLE"/>
            </w:pPr>
          </w:p>
        </w:tc>
        <w:tc>
          <w:tcPr>
            <w:tcW w:w="720" w:type="dxa"/>
            <w:gridSpan w:val="18"/>
          </w:tcPr>
          <w:p w14:paraId="11E7021F" w14:textId="77777777" w:rsidR="00BA628F" w:rsidRDefault="00BA628F">
            <w:pPr>
              <w:pStyle w:val="EMPTYCELLSTYLE"/>
            </w:pPr>
          </w:p>
        </w:tc>
        <w:tc>
          <w:tcPr>
            <w:tcW w:w="240" w:type="dxa"/>
            <w:gridSpan w:val="3"/>
          </w:tcPr>
          <w:p w14:paraId="11E70220" w14:textId="77777777" w:rsidR="00BA628F" w:rsidRDefault="00BA628F">
            <w:pPr>
              <w:pStyle w:val="EMPTYCELLSTYLE"/>
            </w:pPr>
          </w:p>
        </w:tc>
        <w:tc>
          <w:tcPr>
            <w:tcW w:w="40" w:type="dxa"/>
          </w:tcPr>
          <w:p w14:paraId="11E70221" w14:textId="77777777" w:rsidR="00BA628F" w:rsidRDefault="00BA628F">
            <w:pPr>
              <w:pStyle w:val="EMPTYCELLSTYLE"/>
            </w:pPr>
          </w:p>
        </w:tc>
        <w:tc>
          <w:tcPr>
            <w:tcW w:w="3780" w:type="dxa"/>
            <w:gridSpan w:val="67"/>
          </w:tcPr>
          <w:p w14:paraId="11E70222" w14:textId="77777777" w:rsidR="00BA628F" w:rsidRDefault="00BA628F">
            <w:pPr>
              <w:pStyle w:val="EMPTYCELLSTYLE"/>
            </w:pPr>
          </w:p>
        </w:tc>
        <w:tc>
          <w:tcPr>
            <w:tcW w:w="40" w:type="dxa"/>
          </w:tcPr>
          <w:p w14:paraId="11E70223" w14:textId="77777777" w:rsidR="00BA628F" w:rsidRDefault="00BA628F">
            <w:pPr>
              <w:pStyle w:val="EMPTYCELLSTYLE"/>
            </w:pPr>
          </w:p>
        </w:tc>
        <w:tc>
          <w:tcPr>
            <w:tcW w:w="40" w:type="dxa"/>
          </w:tcPr>
          <w:p w14:paraId="11E70224" w14:textId="77777777" w:rsidR="00BA628F" w:rsidRDefault="00BA628F">
            <w:pPr>
              <w:pStyle w:val="EMPTYCELLSTYLE"/>
            </w:pPr>
          </w:p>
        </w:tc>
        <w:tc>
          <w:tcPr>
            <w:tcW w:w="40" w:type="dxa"/>
          </w:tcPr>
          <w:p w14:paraId="11E70225" w14:textId="77777777" w:rsidR="00BA628F" w:rsidRDefault="00BA628F">
            <w:pPr>
              <w:pStyle w:val="EMPTYCELLSTYLE"/>
            </w:pPr>
          </w:p>
        </w:tc>
        <w:tc>
          <w:tcPr>
            <w:tcW w:w="40" w:type="dxa"/>
          </w:tcPr>
          <w:p w14:paraId="11E70226" w14:textId="77777777" w:rsidR="00BA628F" w:rsidRDefault="00BA628F">
            <w:pPr>
              <w:pStyle w:val="EMPTYCELLSTYLE"/>
            </w:pPr>
          </w:p>
        </w:tc>
        <w:tc>
          <w:tcPr>
            <w:tcW w:w="40" w:type="dxa"/>
            <w:gridSpan w:val="2"/>
          </w:tcPr>
          <w:p w14:paraId="11E70227" w14:textId="77777777" w:rsidR="00BA628F" w:rsidRDefault="00BA628F">
            <w:pPr>
              <w:pStyle w:val="EMPTYCELLSTYLE"/>
            </w:pPr>
          </w:p>
        </w:tc>
        <w:tc>
          <w:tcPr>
            <w:tcW w:w="379" w:type="dxa"/>
            <w:gridSpan w:val="12"/>
          </w:tcPr>
          <w:p w14:paraId="11E70228" w14:textId="77777777" w:rsidR="00BA628F" w:rsidRDefault="00BA628F">
            <w:pPr>
              <w:pStyle w:val="EMPTYCELLSTYLE"/>
            </w:pPr>
          </w:p>
        </w:tc>
        <w:tc>
          <w:tcPr>
            <w:tcW w:w="59" w:type="dxa"/>
            <w:gridSpan w:val="2"/>
          </w:tcPr>
          <w:p w14:paraId="11E70229" w14:textId="77777777" w:rsidR="00BA628F" w:rsidRDefault="00BA628F">
            <w:pPr>
              <w:pStyle w:val="EMPTYCELLSTYLE"/>
            </w:pPr>
          </w:p>
        </w:tc>
        <w:tc>
          <w:tcPr>
            <w:tcW w:w="500" w:type="dxa"/>
            <w:gridSpan w:val="3"/>
          </w:tcPr>
          <w:p w14:paraId="11E7022A" w14:textId="77777777" w:rsidR="00BA628F" w:rsidRDefault="00BA628F">
            <w:pPr>
              <w:pStyle w:val="EMPTYCELLSTYLE"/>
            </w:pPr>
          </w:p>
        </w:tc>
      </w:tr>
      <w:tr w:rsidR="00BA628F" w14:paraId="11E7023A" w14:textId="77777777" w:rsidTr="002C180E">
        <w:trPr>
          <w:gridAfter w:val="27"/>
          <w:wAfter w:w="1270" w:type="dxa"/>
          <w:trHeight w:hRule="exact" w:val="320"/>
        </w:trPr>
        <w:tc>
          <w:tcPr>
            <w:tcW w:w="450" w:type="dxa"/>
          </w:tcPr>
          <w:p w14:paraId="11E7022C" w14:textId="77777777" w:rsidR="00BA628F" w:rsidRDefault="00BA628F">
            <w:pPr>
              <w:pStyle w:val="EMPTYCELLSTYLE"/>
            </w:pPr>
          </w:p>
        </w:tc>
        <w:tc>
          <w:tcPr>
            <w:tcW w:w="5080" w:type="dxa"/>
            <w:gridSpan w:val="78"/>
            <w:tcMar>
              <w:top w:w="0" w:type="dxa"/>
              <w:left w:w="0" w:type="dxa"/>
              <w:bottom w:w="0" w:type="dxa"/>
              <w:right w:w="0" w:type="dxa"/>
            </w:tcMar>
          </w:tcPr>
          <w:p w14:paraId="11E7022D" w14:textId="77777777" w:rsidR="00BA628F" w:rsidRDefault="0050071D">
            <w:r>
              <w:rPr>
                <w:rFonts w:ascii="DejaVu Sans" w:eastAsia="DejaVu Sans" w:hAnsi="DejaVu Sans" w:cs="DejaVu Sans"/>
                <w:b/>
                <w:color w:val="000000"/>
              </w:rPr>
              <w:t>National Objective:</w:t>
            </w:r>
          </w:p>
        </w:tc>
        <w:tc>
          <w:tcPr>
            <w:tcW w:w="720" w:type="dxa"/>
            <w:gridSpan w:val="18"/>
          </w:tcPr>
          <w:p w14:paraId="11E7022E" w14:textId="77777777" w:rsidR="00BA628F" w:rsidRDefault="00BA628F">
            <w:pPr>
              <w:pStyle w:val="EMPTYCELLSTYLE"/>
            </w:pPr>
          </w:p>
        </w:tc>
        <w:tc>
          <w:tcPr>
            <w:tcW w:w="240" w:type="dxa"/>
            <w:gridSpan w:val="9"/>
          </w:tcPr>
          <w:p w14:paraId="11E7022F" w14:textId="77777777" w:rsidR="00BA628F" w:rsidRDefault="00BA628F">
            <w:pPr>
              <w:pStyle w:val="EMPTYCELLSTYLE"/>
            </w:pPr>
          </w:p>
        </w:tc>
        <w:tc>
          <w:tcPr>
            <w:tcW w:w="40" w:type="dxa"/>
          </w:tcPr>
          <w:p w14:paraId="11E70230" w14:textId="77777777" w:rsidR="00BA628F" w:rsidRDefault="00BA628F">
            <w:pPr>
              <w:pStyle w:val="EMPTYCELLSTYLE"/>
            </w:pPr>
          </w:p>
        </w:tc>
        <w:tc>
          <w:tcPr>
            <w:tcW w:w="3780" w:type="dxa"/>
            <w:gridSpan w:val="52"/>
          </w:tcPr>
          <w:p w14:paraId="11E70231" w14:textId="77777777" w:rsidR="00BA628F" w:rsidRDefault="00BA628F">
            <w:pPr>
              <w:pStyle w:val="EMPTYCELLSTYLE"/>
            </w:pPr>
          </w:p>
        </w:tc>
        <w:tc>
          <w:tcPr>
            <w:tcW w:w="40" w:type="dxa"/>
          </w:tcPr>
          <w:p w14:paraId="11E70232" w14:textId="77777777" w:rsidR="00BA628F" w:rsidRDefault="00BA628F">
            <w:pPr>
              <w:pStyle w:val="EMPTYCELLSTYLE"/>
            </w:pPr>
          </w:p>
        </w:tc>
        <w:tc>
          <w:tcPr>
            <w:tcW w:w="40" w:type="dxa"/>
          </w:tcPr>
          <w:p w14:paraId="11E70233" w14:textId="77777777" w:rsidR="00BA628F" w:rsidRDefault="00BA628F">
            <w:pPr>
              <w:pStyle w:val="EMPTYCELLSTYLE"/>
            </w:pPr>
          </w:p>
        </w:tc>
        <w:tc>
          <w:tcPr>
            <w:tcW w:w="40" w:type="dxa"/>
            <w:gridSpan w:val="2"/>
          </w:tcPr>
          <w:p w14:paraId="11E70234" w14:textId="77777777" w:rsidR="00BA628F" w:rsidRDefault="00BA628F">
            <w:pPr>
              <w:pStyle w:val="EMPTYCELLSTYLE"/>
            </w:pPr>
          </w:p>
        </w:tc>
        <w:tc>
          <w:tcPr>
            <w:tcW w:w="40" w:type="dxa"/>
            <w:gridSpan w:val="2"/>
          </w:tcPr>
          <w:p w14:paraId="11E70235" w14:textId="77777777" w:rsidR="00BA628F" w:rsidRDefault="00BA628F">
            <w:pPr>
              <w:pStyle w:val="EMPTYCELLSTYLE"/>
            </w:pPr>
          </w:p>
        </w:tc>
        <w:tc>
          <w:tcPr>
            <w:tcW w:w="40" w:type="dxa"/>
            <w:gridSpan w:val="2"/>
          </w:tcPr>
          <w:p w14:paraId="11E70236" w14:textId="77777777" w:rsidR="00BA628F" w:rsidRDefault="00BA628F">
            <w:pPr>
              <w:pStyle w:val="EMPTYCELLSTYLE"/>
            </w:pPr>
          </w:p>
        </w:tc>
        <w:tc>
          <w:tcPr>
            <w:tcW w:w="379" w:type="dxa"/>
            <w:gridSpan w:val="13"/>
          </w:tcPr>
          <w:p w14:paraId="11E70237" w14:textId="77777777" w:rsidR="00BA628F" w:rsidRDefault="00BA628F">
            <w:pPr>
              <w:pStyle w:val="EMPTYCELLSTYLE"/>
            </w:pPr>
          </w:p>
        </w:tc>
        <w:tc>
          <w:tcPr>
            <w:tcW w:w="59" w:type="dxa"/>
            <w:gridSpan w:val="4"/>
          </w:tcPr>
          <w:p w14:paraId="11E70238" w14:textId="77777777" w:rsidR="00BA628F" w:rsidRDefault="00BA628F">
            <w:pPr>
              <w:pStyle w:val="EMPTYCELLSTYLE"/>
            </w:pPr>
          </w:p>
        </w:tc>
        <w:tc>
          <w:tcPr>
            <w:tcW w:w="40" w:type="dxa"/>
            <w:gridSpan w:val="3"/>
          </w:tcPr>
          <w:p w14:paraId="11E70239" w14:textId="77777777" w:rsidR="00BA628F" w:rsidRDefault="00BA628F">
            <w:pPr>
              <w:pStyle w:val="EMPTYCELLSTYLE"/>
            </w:pPr>
          </w:p>
        </w:tc>
      </w:tr>
      <w:tr w:rsidR="00BA628F" w14:paraId="11E70249" w14:textId="77777777" w:rsidTr="002C180E">
        <w:trPr>
          <w:gridAfter w:val="27"/>
          <w:wAfter w:w="1270" w:type="dxa"/>
          <w:trHeight w:hRule="exact" w:val="400"/>
        </w:trPr>
        <w:tc>
          <w:tcPr>
            <w:tcW w:w="450" w:type="dxa"/>
          </w:tcPr>
          <w:p w14:paraId="11E7023B" w14:textId="77777777" w:rsidR="00BA628F" w:rsidRDefault="00BA628F">
            <w:pPr>
              <w:pStyle w:val="EMPTYCELLSTYLE"/>
            </w:pPr>
          </w:p>
        </w:tc>
        <w:tc>
          <w:tcPr>
            <w:tcW w:w="5080" w:type="dxa"/>
            <w:gridSpan w:val="78"/>
            <w:tcMar>
              <w:top w:w="0" w:type="dxa"/>
              <w:left w:w="0" w:type="dxa"/>
              <w:bottom w:w="0" w:type="dxa"/>
              <w:right w:w="0" w:type="dxa"/>
            </w:tcMar>
          </w:tcPr>
          <w:p w14:paraId="11E7023C" w14:textId="77777777" w:rsidR="00BA628F" w:rsidRDefault="0050071D">
            <w:r>
              <w:rPr>
                <w:rFonts w:ascii="SansSerif" w:eastAsia="SansSerif" w:hAnsi="SansSerif" w:cs="SansSerif"/>
                <w:color w:val="000000"/>
                <w:sz w:val="18"/>
              </w:rPr>
              <w:t>Not Applicable (for Planning/Administration or Unprogrammed Funds only)</w:t>
            </w:r>
          </w:p>
        </w:tc>
        <w:tc>
          <w:tcPr>
            <w:tcW w:w="720" w:type="dxa"/>
            <w:gridSpan w:val="18"/>
          </w:tcPr>
          <w:p w14:paraId="11E7023D" w14:textId="77777777" w:rsidR="00BA628F" w:rsidRDefault="00BA628F">
            <w:pPr>
              <w:pStyle w:val="EMPTYCELLSTYLE"/>
            </w:pPr>
          </w:p>
        </w:tc>
        <w:tc>
          <w:tcPr>
            <w:tcW w:w="240" w:type="dxa"/>
            <w:gridSpan w:val="9"/>
          </w:tcPr>
          <w:p w14:paraId="11E7023E" w14:textId="77777777" w:rsidR="00BA628F" w:rsidRDefault="00BA628F">
            <w:pPr>
              <w:pStyle w:val="EMPTYCELLSTYLE"/>
            </w:pPr>
          </w:p>
        </w:tc>
        <w:tc>
          <w:tcPr>
            <w:tcW w:w="40" w:type="dxa"/>
          </w:tcPr>
          <w:p w14:paraId="11E7023F" w14:textId="77777777" w:rsidR="00BA628F" w:rsidRDefault="00BA628F">
            <w:pPr>
              <w:pStyle w:val="EMPTYCELLSTYLE"/>
            </w:pPr>
          </w:p>
        </w:tc>
        <w:tc>
          <w:tcPr>
            <w:tcW w:w="3780" w:type="dxa"/>
            <w:gridSpan w:val="52"/>
          </w:tcPr>
          <w:p w14:paraId="11E70240" w14:textId="77777777" w:rsidR="00BA628F" w:rsidRDefault="00BA628F">
            <w:pPr>
              <w:pStyle w:val="EMPTYCELLSTYLE"/>
            </w:pPr>
          </w:p>
        </w:tc>
        <w:tc>
          <w:tcPr>
            <w:tcW w:w="40" w:type="dxa"/>
          </w:tcPr>
          <w:p w14:paraId="11E70241" w14:textId="77777777" w:rsidR="00BA628F" w:rsidRDefault="00BA628F">
            <w:pPr>
              <w:pStyle w:val="EMPTYCELLSTYLE"/>
            </w:pPr>
          </w:p>
        </w:tc>
        <w:tc>
          <w:tcPr>
            <w:tcW w:w="40" w:type="dxa"/>
          </w:tcPr>
          <w:p w14:paraId="11E70242" w14:textId="77777777" w:rsidR="00BA628F" w:rsidRDefault="00BA628F">
            <w:pPr>
              <w:pStyle w:val="EMPTYCELLSTYLE"/>
            </w:pPr>
          </w:p>
        </w:tc>
        <w:tc>
          <w:tcPr>
            <w:tcW w:w="40" w:type="dxa"/>
            <w:gridSpan w:val="2"/>
          </w:tcPr>
          <w:p w14:paraId="11E70243" w14:textId="77777777" w:rsidR="00BA628F" w:rsidRDefault="00BA628F">
            <w:pPr>
              <w:pStyle w:val="EMPTYCELLSTYLE"/>
            </w:pPr>
          </w:p>
        </w:tc>
        <w:tc>
          <w:tcPr>
            <w:tcW w:w="40" w:type="dxa"/>
            <w:gridSpan w:val="2"/>
          </w:tcPr>
          <w:p w14:paraId="11E70244" w14:textId="77777777" w:rsidR="00BA628F" w:rsidRDefault="00BA628F">
            <w:pPr>
              <w:pStyle w:val="EMPTYCELLSTYLE"/>
            </w:pPr>
          </w:p>
        </w:tc>
        <w:tc>
          <w:tcPr>
            <w:tcW w:w="40" w:type="dxa"/>
            <w:gridSpan w:val="2"/>
          </w:tcPr>
          <w:p w14:paraId="11E70245" w14:textId="77777777" w:rsidR="00BA628F" w:rsidRDefault="00BA628F">
            <w:pPr>
              <w:pStyle w:val="EMPTYCELLSTYLE"/>
            </w:pPr>
          </w:p>
        </w:tc>
        <w:tc>
          <w:tcPr>
            <w:tcW w:w="379" w:type="dxa"/>
            <w:gridSpan w:val="13"/>
          </w:tcPr>
          <w:p w14:paraId="11E70246" w14:textId="77777777" w:rsidR="00BA628F" w:rsidRDefault="00BA628F">
            <w:pPr>
              <w:pStyle w:val="EMPTYCELLSTYLE"/>
            </w:pPr>
          </w:p>
        </w:tc>
        <w:tc>
          <w:tcPr>
            <w:tcW w:w="59" w:type="dxa"/>
            <w:gridSpan w:val="4"/>
          </w:tcPr>
          <w:p w14:paraId="11E70247" w14:textId="77777777" w:rsidR="00BA628F" w:rsidRDefault="00BA628F">
            <w:pPr>
              <w:pStyle w:val="EMPTYCELLSTYLE"/>
            </w:pPr>
          </w:p>
        </w:tc>
        <w:tc>
          <w:tcPr>
            <w:tcW w:w="40" w:type="dxa"/>
            <w:gridSpan w:val="3"/>
          </w:tcPr>
          <w:p w14:paraId="11E70248" w14:textId="77777777" w:rsidR="00BA628F" w:rsidRDefault="00BA628F">
            <w:pPr>
              <w:pStyle w:val="EMPTYCELLSTYLE"/>
            </w:pPr>
          </w:p>
        </w:tc>
      </w:tr>
      <w:tr w:rsidR="00BA628F" w14:paraId="11E70266" w14:textId="77777777" w:rsidTr="002C180E">
        <w:trPr>
          <w:trHeight w:hRule="exact" w:val="480"/>
        </w:trPr>
        <w:tc>
          <w:tcPr>
            <w:tcW w:w="450" w:type="dxa"/>
          </w:tcPr>
          <w:p w14:paraId="11E7024A" w14:textId="77777777" w:rsidR="00BA628F" w:rsidRDefault="00BA628F">
            <w:pPr>
              <w:pStyle w:val="EMPTYCELLSTYLE"/>
            </w:pPr>
          </w:p>
        </w:tc>
        <w:tc>
          <w:tcPr>
            <w:tcW w:w="40" w:type="dxa"/>
            <w:gridSpan w:val="2"/>
          </w:tcPr>
          <w:p w14:paraId="11E7024B" w14:textId="77777777" w:rsidR="00BA628F" w:rsidRDefault="00BA628F">
            <w:pPr>
              <w:pStyle w:val="EMPTYCELLSTYLE"/>
            </w:pPr>
          </w:p>
        </w:tc>
        <w:tc>
          <w:tcPr>
            <w:tcW w:w="380" w:type="dxa"/>
          </w:tcPr>
          <w:p w14:paraId="11E7024C" w14:textId="77777777" w:rsidR="00BA628F" w:rsidRDefault="00BA628F">
            <w:pPr>
              <w:pStyle w:val="EMPTYCELLSTYLE"/>
            </w:pPr>
          </w:p>
        </w:tc>
        <w:tc>
          <w:tcPr>
            <w:tcW w:w="1470" w:type="dxa"/>
            <w:gridSpan w:val="11"/>
          </w:tcPr>
          <w:p w14:paraId="11E7024D" w14:textId="77777777" w:rsidR="00BA628F" w:rsidRDefault="00BA628F">
            <w:pPr>
              <w:pStyle w:val="EMPTYCELLSTYLE"/>
            </w:pPr>
          </w:p>
        </w:tc>
        <w:tc>
          <w:tcPr>
            <w:tcW w:w="40" w:type="dxa"/>
            <w:gridSpan w:val="2"/>
          </w:tcPr>
          <w:p w14:paraId="11E7024E" w14:textId="77777777" w:rsidR="00BA628F" w:rsidRDefault="00BA628F">
            <w:pPr>
              <w:pStyle w:val="EMPTYCELLSTYLE"/>
            </w:pPr>
          </w:p>
        </w:tc>
        <w:tc>
          <w:tcPr>
            <w:tcW w:w="760" w:type="dxa"/>
            <w:gridSpan w:val="9"/>
          </w:tcPr>
          <w:p w14:paraId="11E7024F" w14:textId="77777777" w:rsidR="00BA628F" w:rsidRDefault="00BA628F">
            <w:pPr>
              <w:pStyle w:val="EMPTYCELLSTYLE"/>
            </w:pPr>
          </w:p>
        </w:tc>
        <w:tc>
          <w:tcPr>
            <w:tcW w:w="340" w:type="dxa"/>
            <w:gridSpan w:val="12"/>
          </w:tcPr>
          <w:p w14:paraId="11E70250" w14:textId="77777777" w:rsidR="00BA628F" w:rsidRDefault="00BA628F">
            <w:pPr>
              <w:pStyle w:val="EMPTYCELLSTYLE"/>
            </w:pPr>
          </w:p>
        </w:tc>
        <w:tc>
          <w:tcPr>
            <w:tcW w:w="520" w:type="dxa"/>
            <w:gridSpan w:val="6"/>
          </w:tcPr>
          <w:p w14:paraId="11E70251" w14:textId="77777777" w:rsidR="00BA628F" w:rsidRDefault="00BA628F">
            <w:pPr>
              <w:pStyle w:val="EMPTYCELLSTYLE"/>
            </w:pPr>
          </w:p>
        </w:tc>
        <w:tc>
          <w:tcPr>
            <w:tcW w:w="440" w:type="dxa"/>
            <w:gridSpan w:val="14"/>
          </w:tcPr>
          <w:p w14:paraId="11E70252" w14:textId="77777777" w:rsidR="00BA628F" w:rsidRDefault="00BA628F">
            <w:pPr>
              <w:pStyle w:val="EMPTYCELLSTYLE"/>
            </w:pPr>
          </w:p>
        </w:tc>
        <w:tc>
          <w:tcPr>
            <w:tcW w:w="340" w:type="dxa"/>
            <w:gridSpan w:val="2"/>
          </w:tcPr>
          <w:p w14:paraId="11E70253" w14:textId="77777777" w:rsidR="00BA628F" w:rsidRDefault="00BA628F">
            <w:pPr>
              <w:pStyle w:val="EMPTYCELLSTYLE"/>
            </w:pPr>
          </w:p>
        </w:tc>
        <w:tc>
          <w:tcPr>
            <w:tcW w:w="60" w:type="dxa"/>
            <w:gridSpan w:val="2"/>
          </w:tcPr>
          <w:p w14:paraId="11E70254" w14:textId="77777777" w:rsidR="00BA628F" w:rsidRDefault="00BA628F">
            <w:pPr>
              <w:pStyle w:val="EMPTYCELLSTYLE"/>
            </w:pPr>
          </w:p>
        </w:tc>
        <w:tc>
          <w:tcPr>
            <w:tcW w:w="200" w:type="dxa"/>
            <w:gridSpan w:val="2"/>
          </w:tcPr>
          <w:p w14:paraId="11E70255" w14:textId="77777777" w:rsidR="00BA628F" w:rsidRDefault="00BA628F">
            <w:pPr>
              <w:pStyle w:val="EMPTYCELLSTYLE"/>
            </w:pPr>
          </w:p>
        </w:tc>
        <w:tc>
          <w:tcPr>
            <w:tcW w:w="880" w:type="dxa"/>
            <w:gridSpan w:val="24"/>
          </w:tcPr>
          <w:p w14:paraId="11E70256" w14:textId="77777777" w:rsidR="00BA628F" w:rsidRDefault="00BA628F">
            <w:pPr>
              <w:pStyle w:val="EMPTYCELLSTYLE"/>
            </w:pPr>
          </w:p>
        </w:tc>
        <w:tc>
          <w:tcPr>
            <w:tcW w:w="180" w:type="dxa"/>
            <w:gridSpan w:val="5"/>
          </w:tcPr>
          <w:p w14:paraId="11E70257" w14:textId="77777777" w:rsidR="00BA628F" w:rsidRDefault="00BA628F">
            <w:pPr>
              <w:pStyle w:val="EMPTYCELLSTYLE"/>
            </w:pPr>
          </w:p>
        </w:tc>
        <w:tc>
          <w:tcPr>
            <w:tcW w:w="80" w:type="dxa"/>
            <w:gridSpan w:val="2"/>
          </w:tcPr>
          <w:p w14:paraId="11E70258" w14:textId="77777777" w:rsidR="00BA628F" w:rsidRDefault="00BA628F">
            <w:pPr>
              <w:pStyle w:val="EMPTYCELLSTYLE"/>
            </w:pPr>
          </w:p>
        </w:tc>
        <w:tc>
          <w:tcPr>
            <w:tcW w:w="160" w:type="dxa"/>
            <w:gridSpan w:val="7"/>
          </w:tcPr>
          <w:p w14:paraId="11E70259" w14:textId="77777777" w:rsidR="00BA628F" w:rsidRDefault="00BA628F">
            <w:pPr>
              <w:pStyle w:val="EMPTYCELLSTYLE"/>
            </w:pPr>
          </w:p>
        </w:tc>
        <w:tc>
          <w:tcPr>
            <w:tcW w:w="720" w:type="dxa"/>
            <w:gridSpan w:val="18"/>
          </w:tcPr>
          <w:p w14:paraId="11E7025A" w14:textId="77777777" w:rsidR="00BA628F" w:rsidRDefault="00BA628F">
            <w:pPr>
              <w:pStyle w:val="EMPTYCELLSTYLE"/>
            </w:pPr>
          </w:p>
        </w:tc>
        <w:tc>
          <w:tcPr>
            <w:tcW w:w="240" w:type="dxa"/>
            <w:gridSpan w:val="3"/>
          </w:tcPr>
          <w:p w14:paraId="11E7025B" w14:textId="77777777" w:rsidR="00BA628F" w:rsidRDefault="00BA628F">
            <w:pPr>
              <w:pStyle w:val="EMPTYCELLSTYLE"/>
            </w:pPr>
          </w:p>
        </w:tc>
        <w:tc>
          <w:tcPr>
            <w:tcW w:w="40" w:type="dxa"/>
          </w:tcPr>
          <w:p w14:paraId="11E7025C" w14:textId="77777777" w:rsidR="00BA628F" w:rsidRDefault="00BA628F">
            <w:pPr>
              <w:pStyle w:val="EMPTYCELLSTYLE"/>
            </w:pPr>
          </w:p>
        </w:tc>
        <w:tc>
          <w:tcPr>
            <w:tcW w:w="3780" w:type="dxa"/>
            <w:gridSpan w:val="67"/>
          </w:tcPr>
          <w:p w14:paraId="11E7025D" w14:textId="77777777" w:rsidR="00BA628F" w:rsidRDefault="00BA628F">
            <w:pPr>
              <w:pStyle w:val="EMPTYCELLSTYLE"/>
            </w:pPr>
          </w:p>
        </w:tc>
        <w:tc>
          <w:tcPr>
            <w:tcW w:w="40" w:type="dxa"/>
          </w:tcPr>
          <w:p w14:paraId="11E7025E" w14:textId="77777777" w:rsidR="00BA628F" w:rsidRDefault="00BA628F">
            <w:pPr>
              <w:pStyle w:val="EMPTYCELLSTYLE"/>
            </w:pPr>
          </w:p>
        </w:tc>
        <w:tc>
          <w:tcPr>
            <w:tcW w:w="40" w:type="dxa"/>
          </w:tcPr>
          <w:p w14:paraId="11E7025F" w14:textId="77777777" w:rsidR="00BA628F" w:rsidRDefault="00BA628F">
            <w:pPr>
              <w:pStyle w:val="EMPTYCELLSTYLE"/>
            </w:pPr>
          </w:p>
        </w:tc>
        <w:tc>
          <w:tcPr>
            <w:tcW w:w="40" w:type="dxa"/>
          </w:tcPr>
          <w:p w14:paraId="11E70260" w14:textId="77777777" w:rsidR="00BA628F" w:rsidRDefault="00BA628F">
            <w:pPr>
              <w:pStyle w:val="EMPTYCELLSTYLE"/>
            </w:pPr>
          </w:p>
        </w:tc>
        <w:tc>
          <w:tcPr>
            <w:tcW w:w="40" w:type="dxa"/>
          </w:tcPr>
          <w:p w14:paraId="11E70261" w14:textId="77777777" w:rsidR="00BA628F" w:rsidRDefault="00BA628F">
            <w:pPr>
              <w:pStyle w:val="EMPTYCELLSTYLE"/>
            </w:pPr>
          </w:p>
        </w:tc>
        <w:tc>
          <w:tcPr>
            <w:tcW w:w="40" w:type="dxa"/>
            <w:gridSpan w:val="2"/>
          </w:tcPr>
          <w:p w14:paraId="11E70262" w14:textId="77777777" w:rsidR="00BA628F" w:rsidRDefault="00BA628F">
            <w:pPr>
              <w:pStyle w:val="EMPTYCELLSTYLE"/>
            </w:pPr>
          </w:p>
        </w:tc>
        <w:tc>
          <w:tcPr>
            <w:tcW w:w="379" w:type="dxa"/>
            <w:gridSpan w:val="12"/>
          </w:tcPr>
          <w:p w14:paraId="11E70263" w14:textId="77777777" w:rsidR="00BA628F" w:rsidRDefault="00BA628F">
            <w:pPr>
              <w:pStyle w:val="EMPTYCELLSTYLE"/>
            </w:pPr>
          </w:p>
        </w:tc>
        <w:tc>
          <w:tcPr>
            <w:tcW w:w="59" w:type="dxa"/>
            <w:gridSpan w:val="2"/>
          </w:tcPr>
          <w:p w14:paraId="11E70264" w14:textId="77777777" w:rsidR="00BA628F" w:rsidRDefault="00BA628F">
            <w:pPr>
              <w:pStyle w:val="EMPTYCELLSTYLE"/>
            </w:pPr>
          </w:p>
        </w:tc>
        <w:tc>
          <w:tcPr>
            <w:tcW w:w="500" w:type="dxa"/>
            <w:gridSpan w:val="3"/>
          </w:tcPr>
          <w:p w14:paraId="11E70265" w14:textId="77777777" w:rsidR="00BA628F" w:rsidRDefault="00BA628F">
            <w:pPr>
              <w:pStyle w:val="EMPTYCELLSTYLE"/>
            </w:pPr>
          </w:p>
        </w:tc>
      </w:tr>
      <w:tr w:rsidR="00BA628F" w14:paraId="11E7026C" w14:textId="77777777" w:rsidTr="002C180E">
        <w:trPr>
          <w:gridAfter w:val="27"/>
          <w:wAfter w:w="1270" w:type="dxa"/>
          <w:trHeight w:hRule="exact" w:val="20"/>
        </w:trPr>
        <w:tc>
          <w:tcPr>
            <w:tcW w:w="450" w:type="dxa"/>
          </w:tcPr>
          <w:p w14:paraId="11E70267"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70268" w14:textId="77777777" w:rsidR="00BA628F" w:rsidRDefault="00BA628F">
            <w:pPr>
              <w:pStyle w:val="EMPTYCELLSTYLE"/>
            </w:pPr>
          </w:p>
        </w:tc>
        <w:tc>
          <w:tcPr>
            <w:tcW w:w="379" w:type="dxa"/>
            <w:gridSpan w:val="13"/>
          </w:tcPr>
          <w:p w14:paraId="11E70269" w14:textId="77777777" w:rsidR="00BA628F" w:rsidRDefault="00BA628F">
            <w:pPr>
              <w:pStyle w:val="EMPTYCELLSTYLE"/>
            </w:pPr>
          </w:p>
        </w:tc>
        <w:tc>
          <w:tcPr>
            <w:tcW w:w="59" w:type="dxa"/>
            <w:gridSpan w:val="4"/>
          </w:tcPr>
          <w:p w14:paraId="11E7026A" w14:textId="77777777" w:rsidR="00BA628F" w:rsidRDefault="00BA628F">
            <w:pPr>
              <w:pStyle w:val="EMPTYCELLSTYLE"/>
            </w:pPr>
          </w:p>
        </w:tc>
        <w:tc>
          <w:tcPr>
            <w:tcW w:w="40" w:type="dxa"/>
            <w:gridSpan w:val="3"/>
          </w:tcPr>
          <w:p w14:paraId="11E7026B" w14:textId="77777777" w:rsidR="00BA628F" w:rsidRDefault="00BA628F">
            <w:pPr>
              <w:pStyle w:val="EMPTYCELLSTYLE"/>
            </w:pPr>
          </w:p>
        </w:tc>
      </w:tr>
      <w:tr w:rsidR="00BA628F" w14:paraId="11E70289" w14:textId="77777777" w:rsidTr="002C180E">
        <w:trPr>
          <w:trHeight w:hRule="exact" w:val="140"/>
        </w:trPr>
        <w:tc>
          <w:tcPr>
            <w:tcW w:w="450" w:type="dxa"/>
          </w:tcPr>
          <w:p w14:paraId="11E7026D" w14:textId="77777777" w:rsidR="00BA628F" w:rsidRDefault="00BA628F">
            <w:pPr>
              <w:pStyle w:val="EMPTYCELLSTYLE"/>
            </w:pPr>
          </w:p>
        </w:tc>
        <w:tc>
          <w:tcPr>
            <w:tcW w:w="40" w:type="dxa"/>
            <w:gridSpan w:val="2"/>
          </w:tcPr>
          <w:p w14:paraId="11E7026E" w14:textId="77777777" w:rsidR="00BA628F" w:rsidRDefault="00BA628F">
            <w:pPr>
              <w:pStyle w:val="EMPTYCELLSTYLE"/>
            </w:pPr>
          </w:p>
        </w:tc>
        <w:tc>
          <w:tcPr>
            <w:tcW w:w="380" w:type="dxa"/>
          </w:tcPr>
          <w:p w14:paraId="11E7026F" w14:textId="77777777" w:rsidR="00BA628F" w:rsidRDefault="00BA628F">
            <w:pPr>
              <w:pStyle w:val="EMPTYCELLSTYLE"/>
            </w:pPr>
          </w:p>
        </w:tc>
        <w:tc>
          <w:tcPr>
            <w:tcW w:w="1470" w:type="dxa"/>
            <w:gridSpan w:val="11"/>
          </w:tcPr>
          <w:p w14:paraId="11E70270" w14:textId="77777777" w:rsidR="00BA628F" w:rsidRDefault="00BA628F">
            <w:pPr>
              <w:pStyle w:val="EMPTYCELLSTYLE"/>
            </w:pPr>
          </w:p>
        </w:tc>
        <w:tc>
          <w:tcPr>
            <w:tcW w:w="40" w:type="dxa"/>
            <w:gridSpan w:val="2"/>
          </w:tcPr>
          <w:p w14:paraId="11E70271" w14:textId="77777777" w:rsidR="00BA628F" w:rsidRDefault="00BA628F">
            <w:pPr>
              <w:pStyle w:val="EMPTYCELLSTYLE"/>
            </w:pPr>
          </w:p>
        </w:tc>
        <w:tc>
          <w:tcPr>
            <w:tcW w:w="760" w:type="dxa"/>
            <w:gridSpan w:val="9"/>
          </w:tcPr>
          <w:p w14:paraId="11E70272" w14:textId="77777777" w:rsidR="00BA628F" w:rsidRDefault="00BA628F">
            <w:pPr>
              <w:pStyle w:val="EMPTYCELLSTYLE"/>
            </w:pPr>
          </w:p>
        </w:tc>
        <w:tc>
          <w:tcPr>
            <w:tcW w:w="340" w:type="dxa"/>
            <w:gridSpan w:val="12"/>
          </w:tcPr>
          <w:p w14:paraId="11E70273" w14:textId="77777777" w:rsidR="00BA628F" w:rsidRDefault="00BA628F">
            <w:pPr>
              <w:pStyle w:val="EMPTYCELLSTYLE"/>
            </w:pPr>
          </w:p>
        </w:tc>
        <w:tc>
          <w:tcPr>
            <w:tcW w:w="520" w:type="dxa"/>
            <w:gridSpan w:val="6"/>
          </w:tcPr>
          <w:p w14:paraId="11E70274" w14:textId="77777777" w:rsidR="00BA628F" w:rsidRDefault="00BA628F">
            <w:pPr>
              <w:pStyle w:val="EMPTYCELLSTYLE"/>
            </w:pPr>
          </w:p>
        </w:tc>
        <w:tc>
          <w:tcPr>
            <w:tcW w:w="440" w:type="dxa"/>
            <w:gridSpan w:val="14"/>
          </w:tcPr>
          <w:p w14:paraId="11E70275" w14:textId="77777777" w:rsidR="00BA628F" w:rsidRDefault="00BA628F">
            <w:pPr>
              <w:pStyle w:val="EMPTYCELLSTYLE"/>
            </w:pPr>
          </w:p>
        </w:tc>
        <w:tc>
          <w:tcPr>
            <w:tcW w:w="340" w:type="dxa"/>
            <w:gridSpan w:val="2"/>
          </w:tcPr>
          <w:p w14:paraId="11E70276" w14:textId="77777777" w:rsidR="00BA628F" w:rsidRDefault="00BA628F">
            <w:pPr>
              <w:pStyle w:val="EMPTYCELLSTYLE"/>
            </w:pPr>
          </w:p>
        </w:tc>
        <w:tc>
          <w:tcPr>
            <w:tcW w:w="60" w:type="dxa"/>
            <w:gridSpan w:val="2"/>
          </w:tcPr>
          <w:p w14:paraId="11E70277" w14:textId="77777777" w:rsidR="00BA628F" w:rsidRDefault="00BA628F">
            <w:pPr>
              <w:pStyle w:val="EMPTYCELLSTYLE"/>
            </w:pPr>
          </w:p>
        </w:tc>
        <w:tc>
          <w:tcPr>
            <w:tcW w:w="200" w:type="dxa"/>
            <w:gridSpan w:val="2"/>
          </w:tcPr>
          <w:p w14:paraId="11E70278" w14:textId="77777777" w:rsidR="00BA628F" w:rsidRDefault="00BA628F">
            <w:pPr>
              <w:pStyle w:val="EMPTYCELLSTYLE"/>
            </w:pPr>
          </w:p>
        </w:tc>
        <w:tc>
          <w:tcPr>
            <w:tcW w:w="880" w:type="dxa"/>
            <w:gridSpan w:val="24"/>
          </w:tcPr>
          <w:p w14:paraId="11E70279" w14:textId="77777777" w:rsidR="00BA628F" w:rsidRDefault="00BA628F">
            <w:pPr>
              <w:pStyle w:val="EMPTYCELLSTYLE"/>
            </w:pPr>
          </w:p>
        </w:tc>
        <w:tc>
          <w:tcPr>
            <w:tcW w:w="180" w:type="dxa"/>
            <w:gridSpan w:val="5"/>
          </w:tcPr>
          <w:p w14:paraId="11E7027A" w14:textId="77777777" w:rsidR="00BA628F" w:rsidRDefault="00BA628F">
            <w:pPr>
              <w:pStyle w:val="EMPTYCELLSTYLE"/>
            </w:pPr>
          </w:p>
        </w:tc>
        <w:tc>
          <w:tcPr>
            <w:tcW w:w="80" w:type="dxa"/>
            <w:gridSpan w:val="2"/>
          </w:tcPr>
          <w:p w14:paraId="11E7027B" w14:textId="77777777" w:rsidR="00BA628F" w:rsidRDefault="00BA628F">
            <w:pPr>
              <w:pStyle w:val="EMPTYCELLSTYLE"/>
            </w:pPr>
          </w:p>
        </w:tc>
        <w:tc>
          <w:tcPr>
            <w:tcW w:w="160" w:type="dxa"/>
            <w:gridSpan w:val="7"/>
          </w:tcPr>
          <w:p w14:paraId="11E7027C" w14:textId="77777777" w:rsidR="00BA628F" w:rsidRDefault="00BA628F">
            <w:pPr>
              <w:pStyle w:val="EMPTYCELLSTYLE"/>
            </w:pPr>
          </w:p>
        </w:tc>
        <w:tc>
          <w:tcPr>
            <w:tcW w:w="720" w:type="dxa"/>
            <w:gridSpan w:val="18"/>
          </w:tcPr>
          <w:p w14:paraId="11E7027D" w14:textId="77777777" w:rsidR="00BA628F" w:rsidRDefault="00BA628F">
            <w:pPr>
              <w:pStyle w:val="EMPTYCELLSTYLE"/>
            </w:pPr>
          </w:p>
        </w:tc>
        <w:tc>
          <w:tcPr>
            <w:tcW w:w="240" w:type="dxa"/>
            <w:gridSpan w:val="3"/>
          </w:tcPr>
          <w:p w14:paraId="11E7027E" w14:textId="77777777" w:rsidR="00BA628F" w:rsidRDefault="00BA628F">
            <w:pPr>
              <w:pStyle w:val="EMPTYCELLSTYLE"/>
            </w:pPr>
          </w:p>
        </w:tc>
        <w:tc>
          <w:tcPr>
            <w:tcW w:w="40" w:type="dxa"/>
          </w:tcPr>
          <w:p w14:paraId="11E7027F" w14:textId="77777777" w:rsidR="00BA628F" w:rsidRDefault="00BA628F">
            <w:pPr>
              <w:pStyle w:val="EMPTYCELLSTYLE"/>
            </w:pPr>
          </w:p>
        </w:tc>
        <w:tc>
          <w:tcPr>
            <w:tcW w:w="3780" w:type="dxa"/>
            <w:gridSpan w:val="67"/>
          </w:tcPr>
          <w:p w14:paraId="11E70280" w14:textId="77777777" w:rsidR="00BA628F" w:rsidRDefault="00BA628F">
            <w:pPr>
              <w:pStyle w:val="EMPTYCELLSTYLE"/>
            </w:pPr>
          </w:p>
        </w:tc>
        <w:tc>
          <w:tcPr>
            <w:tcW w:w="40" w:type="dxa"/>
          </w:tcPr>
          <w:p w14:paraId="11E70281" w14:textId="77777777" w:rsidR="00BA628F" w:rsidRDefault="00BA628F">
            <w:pPr>
              <w:pStyle w:val="EMPTYCELLSTYLE"/>
            </w:pPr>
          </w:p>
        </w:tc>
        <w:tc>
          <w:tcPr>
            <w:tcW w:w="40" w:type="dxa"/>
          </w:tcPr>
          <w:p w14:paraId="11E70282" w14:textId="77777777" w:rsidR="00BA628F" w:rsidRDefault="00BA628F">
            <w:pPr>
              <w:pStyle w:val="EMPTYCELLSTYLE"/>
            </w:pPr>
          </w:p>
        </w:tc>
        <w:tc>
          <w:tcPr>
            <w:tcW w:w="40" w:type="dxa"/>
          </w:tcPr>
          <w:p w14:paraId="11E70283" w14:textId="77777777" w:rsidR="00BA628F" w:rsidRDefault="00BA628F">
            <w:pPr>
              <w:pStyle w:val="EMPTYCELLSTYLE"/>
            </w:pPr>
          </w:p>
        </w:tc>
        <w:tc>
          <w:tcPr>
            <w:tcW w:w="40" w:type="dxa"/>
          </w:tcPr>
          <w:p w14:paraId="11E70284" w14:textId="77777777" w:rsidR="00BA628F" w:rsidRDefault="00BA628F">
            <w:pPr>
              <w:pStyle w:val="EMPTYCELLSTYLE"/>
            </w:pPr>
          </w:p>
        </w:tc>
        <w:tc>
          <w:tcPr>
            <w:tcW w:w="40" w:type="dxa"/>
            <w:gridSpan w:val="2"/>
          </w:tcPr>
          <w:p w14:paraId="11E70285" w14:textId="77777777" w:rsidR="00BA628F" w:rsidRDefault="00BA628F">
            <w:pPr>
              <w:pStyle w:val="EMPTYCELLSTYLE"/>
            </w:pPr>
          </w:p>
        </w:tc>
        <w:tc>
          <w:tcPr>
            <w:tcW w:w="379" w:type="dxa"/>
            <w:gridSpan w:val="12"/>
          </w:tcPr>
          <w:p w14:paraId="11E70286" w14:textId="77777777" w:rsidR="00BA628F" w:rsidRDefault="00BA628F">
            <w:pPr>
              <w:pStyle w:val="EMPTYCELLSTYLE"/>
            </w:pPr>
          </w:p>
        </w:tc>
        <w:tc>
          <w:tcPr>
            <w:tcW w:w="59" w:type="dxa"/>
            <w:gridSpan w:val="2"/>
          </w:tcPr>
          <w:p w14:paraId="11E70287" w14:textId="77777777" w:rsidR="00BA628F" w:rsidRDefault="00BA628F">
            <w:pPr>
              <w:pStyle w:val="EMPTYCELLSTYLE"/>
            </w:pPr>
          </w:p>
        </w:tc>
        <w:tc>
          <w:tcPr>
            <w:tcW w:w="500" w:type="dxa"/>
            <w:gridSpan w:val="3"/>
          </w:tcPr>
          <w:p w14:paraId="11E70288" w14:textId="77777777" w:rsidR="00BA628F" w:rsidRDefault="00BA628F">
            <w:pPr>
              <w:pStyle w:val="EMPTYCELLSTYLE"/>
            </w:pPr>
          </w:p>
        </w:tc>
      </w:tr>
      <w:tr w:rsidR="00BA628F" w14:paraId="11E702A1" w14:textId="77777777" w:rsidTr="002C180E">
        <w:trPr>
          <w:gridAfter w:val="27"/>
          <w:wAfter w:w="1270" w:type="dxa"/>
          <w:trHeight w:hRule="exact" w:val="320"/>
        </w:trPr>
        <w:tc>
          <w:tcPr>
            <w:tcW w:w="450" w:type="dxa"/>
          </w:tcPr>
          <w:p w14:paraId="11E7028A" w14:textId="77777777" w:rsidR="00BA628F" w:rsidRDefault="00BA628F">
            <w:pPr>
              <w:pStyle w:val="EMPTYCELLSTYLE"/>
            </w:pPr>
          </w:p>
        </w:tc>
        <w:tc>
          <w:tcPr>
            <w:tcW w:w="2220" w:type="dxa"/>
            <w:gridSpan w:val="18"/>
            <w:tcMar>
              <w:top w:w="0" w:type="dxa"/>
              <w:left w:w="0" w:type="dxa"/>
              <w:bottom w:w="0" w:type="dxa"/>
              <w:right w:w="0" w:type="dxa"/>
            </w:tcMar>
          </w:tcPr>
          <w:p w14:paraId="11E7028B" w14:textId="77777777" w:rsidR="00BA628F" w:rsidRDefault="0050071D">
            <w:r>
              <w:rPr>
                <w:rFonts w:ascii="DejaVu Sans" w:eastAsia="DejaVu Sans" w:hAnsi="DejaVu Sans" w:cs="DejaVu Sans"/>
                <w:b/>
                <w:color w:val="000000"/>
              </w:rPr>
              <w:t>Total Budget:</w:t>
            </w:r>
          </w:p>
        </w:tc>
        <w:tc>
          <w:tcPr>
            <w:tcW w:w="520" w:type="dxa"/>
            <w:gridSpan w:val="11"/>
          </w:tcPr>
          <w:p w14:paraId="11E7028C" w14:textId="77777777" w:rsidR="00BA628F" w:rsidRDefault="00BA628F">
            <w:pPr>
              <w:pStyle w:val="EMPTYCELLSTYLE"/>
            </w:pPr>
          </w:p>
        </w:tc>
        <w:tc>
          <w:tcPr>
            <w:tcW w:w="440" w:type="dxa"/>
            <w:gridSpan w:val="11"/>
          </w:tcPr>
          <w:p w14:paraId="11E7028D" w14:textId="77777777" w:rsidR="00BA628F" w:rsidRDefault="00BA628F">
            <w:pPr>
              <w:pStyle w:val="EMPTYCELLSTYLE"/>
            </w:pPr>
          </w:p>
        </w:tc>
        <w:tc>
          <w:tcPr>
            <w:tcW w:w="340" w:type="dxa"/>
            <w:gridSpan w:val="2"/>
          </w:tcPr>
          <w:p w14:paraId="11E7028E" w14:textId="77777777" w:rsidR="00BA628F" w:rsidRDefault="00BA628F">
            <w:pPr>
              <w:pStyle w:val="EMPTYCELLSTYLE"/>
            </w:pPr>
          </w:p>
        </w:tc>
        <w:tc>
          <w:tcPr>
            <w:tcW w:w="60" w:type="dxa"/>
            <w:gridSpan w:val="3"/>
          </w:tcPr>
          <w:p w14:paraId="11E7028F" w14:textId="77777777" w:rsidR="00BA628F" w:rsidRDefault="00BA628F">
            <w:pPr>
              <w:pStyle w:val="EMPTYCELLSTYLE"/>
            </w:pPr>
          </w:p>
        </w:tc>
        <w:tc>
          <w:tcPr>
            <w:tcW w:w="200" w:type="dxa"/>
            <w:gridSpan w:val="5"/>
          </w:tcPr>
          <w:p w14:paraId="11E70290" w14:textId="77777777" w:rsidR="00BA628F" w:rsidRDefault="00BA628F">
            <w:pPr>
              <w:pStyle w:val="EMPTYCELLSTYLE"/>
            </w:pPr>
          </w:p>
        </w:tc>
        <w:tc>
          <w:tcPr>
            <w:tcW w:w="880" w:type="dxa"/>
            <w:gridSpan w:val="16"/>
          </w:tcPr>
          <w:p w14:paraId="11E70291" w14:textId="77777777" w:rsidR="00BA628F" w:rsidRDefault="00BA628F">
            <w:pPr>
              <w:pStyle w:val="EMPTYCELLSTYLE"/>
            </w:pPr>
          </w:p>
        </w:tc>
        <w:tc>
          <w:tcPr>
            <w:tcW w:w="180" w:type="dxa"/>
            <w:gridSpan w:val="3"/>
          </w:tcPr>
          <w:p w14:paraId="11E70292" w14:textId="77777777" w:rsidR="00BA628F" w:rsidRDefault="00BA628F">
            <w:pPr>
              <w:pStyle w:val="EMPTYCELLSTYLE"/>
            </w:pPr>
          </w:p>
        </w:tc>
        <w:tc>
          <w:tcPr>
            <w:tcW w:w="80" w:type="dxa"/>
            <w:gridSpan w:val="2"/>
          </w:tcPr>
          <w:p w14:paraId="11E70293" w14:textId="77777777" w:rsidR="00BA628F" w:rsidRDefault="00BA628F">
            <w:pPr>
              <w:pStyle w:val="EMPTYCELLSTYLE"/>
            </w:pPr>
          </w:p>
        </w:tc>
        <w:tc>
          <w:tcPr>
            <w:tcW w:w="160" w:type="dxa"/>
            <w:gridSpan w:val="7"/>
          </w:tcPr>
          <w:p w14:paraId="11E70294" w14:textId="77777777" w:rsidR="00BA628F" w:rsidRDefault="00BA628F">
            <w:pPr>
              <w:pStyle w:val="EMPTYCELLSTYLE"/>
            </w:pPr>
          </w:p>
        </w:tc>
        <w:tc>
          <w:tcPr>
            <w:tcW w:w="720" w:type="dxa"/>
            <w:gridSpan w:val="18"/>
          </w:tcPr>
          <w:p w14:paraId="11E70295" w14:textId="77777777" w:rsidR="00BA628F" w:rsidRDefault="00BA628F">
            <w:pPr>
              <w:pStyle w:val="EMPTYCELLSTYLE"/>
            </w:pPr>
          </w:p>
        </w:tc>
        <w:tc>
          <w:tcPr>
            <w:tcW w:w="240" w:type="dxa"/>
            <w:gridSpan w:val="9"/>
          </w:tcPr>
          <w:p w14:paraId="11E70296" w14:textId="77777777" w:rsidR="00BA628F" w:rsidRDefault="00BA628F">
            <w:pPr>
              <w:pStyle w:val="EMPTYCELLSTYLE"/>
            </w:pPr>
          </w:p>
        </w:tc>
        <w:tc>
          <w:tcPr>
            <w:tcW w:w="40" w:type="dxa"/>
          </w:tcPr>
          <w:p w14:paraId="11E70297" w14:textId="77777777" w:rsidR="00BA628F" w:rsidRDefault="00BA628F">
            <w:pPr>
              <w:pStyle w:val="EMPTYCELLSTYLE"/>
            </w:pPr>
          </w:p>
        </w:tc>
        <w:tc>
          <w:tcPr>
            <w:tcW w:w="3780" w:type="dxa"/>
            <w:gridSpan w:val="52"/>
          </w:tcPr>
          <w:p w14:paraId="11E70298" w14:textId="77777777" w:rsidR="00BA628F" w:rsidRDefault="00BA628F">
            <w:pPr>
              <w:pStyle w:val="EMPTYCELLSTYLE"/>
            </w:pPr>
          </w:p>
        </w:tc>
        <w:tc>
          <w:tcPr>
            <w:tcW w:w="40" w:type="dxa"/>
          </w:tcPr>
          <w:p w14:paraId="11E70299" w14:textId="77777777" w:rsidR="00BA628F" w:rsidRDefault="00BA628F">
            <w:pPr>
              <w:pStyle w:val="EMPTYCELLSTYLE"/>
            </w:pPr>
          </w:p>
        </w:tc>
        <w:tc>
          <w:tcPr>
            <w:tcW w:w="40" w:type="dxa"/>
          </w:tcPr>
          <w:p w14:paraId="11E7029A" w14:textId="77777777" w:rsidR="00BA628F" w:rsidRDefault="00BA628F">
            <w:pPr>
              <w:pStyle w:val="EMPTYCELLSTYLE"/>
            </w:pPr>
          </w:p>
        </w:tc>
        <w:tc>
          <w:tcPr>
            <w:tcW w:w="40" w:type="dxa"/>
            <w:gridSpan w:val="2"/>
          </w:tcPr>
          <w:p w14:paraId="11E7029B" w14:textId="77777777" w:rsidR="00BA628F" w:rsidRDefault="00BA628F">
            <w:pPr>
              <w:pStyle w:val="EMPTYCELLSTYLE"/>
            </w:pPr>
          </w:p>
        </w:tc>
        <w:tc>
          <w:tcPr>
            <w:tcW w:w="40" w:type="dxa"/>
            <w:gridSpan w:val="2"/>
          </w:tcPr>
          <w:p w14:paraId="11E7029C" w14:textId="77777777" w:rsidR="00BA628F" w:rsidRDefault="00BA628F">
            <w:pPr>
              <w:pStyle w:val="EMPTYCELLSTYLE"/>
            </w:pPr>
          </w:p>
        </w:tc>
        <w:tc>
          <w:tcPr>
            <w:tcW w:w="40" w:type="dxa"/>
            <w:gridSpan w:val="2"/>
          </w:tcPr>
          <w:p w14:paraId="11E7029D" w14:textId="77777777" w:rsidR="00BA628F" w:rsidRDefault="00BA628F">
            <w:pPr>
              <w:pStyle w:val="EMPTYCELLSTYLE"/>
            </w:pPr>
          </w:p>
        </w:tc>
        <w:tc>
          <w:tcPr>
            <w:tcW w:w="379" w:type="dxa"/>
            <w:gridSpan w:val="13"/>
          </w:tcPr>
          <w:p w14:paraId="11E7029E" w14:textId="77777777" w:rsidR="00BA628F" w:rsidRDefault="00BA628F">
            <w:pPr>
              <w:pStyle w:val="EMPTYCELLSTYLE"/>
            </w:pPr>
          </w:p>
        </w:tc>
        <w:tc>
          <w:tcPr>
            <w:tcW w:w="59" w:type="dxa"/>
            <w:gridSpan w:val="4"/>
          </w:tcPr>
          <w:p w14:paraId="11E7029F" w14:textId="77777777" w:rsidR="00BA628F" w:rsidRDefault="00BA628F">
            <w:pPr>
              <w:pStyle w:val="EMPTYCELLSTYLE"/>
            </w:pPr>
          </w:p>
        </w:tc>
        <w:tc>
          <w:tcPr>
            <w:tcW w:w="40" w:type="dxa"/>
            <w:gridSpan w:val="3"/>
          </w:tcPr>
          <w:p w14:paraId="11E702A0" w14:textId="77777777" w:rsidR="00BA628F" w:rsidRDefault="00BA628F">
            <w:pPr>
              <w:pStyle w:val="EMPTYCELLSTYLE"/>
            </w:pPr>
          </w:p>
        </w:tc>
      </w:tr>
      <w:tr w:rsidR="00BA628F" w14:paraId="11E702BE" w14:textId="77777777" w:rsidTr="002C180E">
        <w:trPr>
          <w:trHeight w:hRule="exact" w:val="40"/>
        </w:trPr>
        <w:tc>
          <w:tcPr>
            <w:tcW w:w="450" w:type="dxa"/>
          </w:tcPr>
          <w:p w14:paraId="11E702A2" w14:textId="77777777" w:rsidR="00BA628F" w:rsidRDefault="00BA628F">
            <w:pPr>
              <w:pStyle w:val="EMPTYCELLSTYLE"/>
            </w:pPr>
          </w:p>
        </w:tc>
        <w:tc>
          <w:tcPr>
            <w:tcW w:w="40" w:type="dxa"/>
            <w:gridSpan w:val="2"/>
          </w:tcPr>
          <w:p w14:paraId="11E702A3" w14:textId="77777777" w:rsidR="00BA628F" w:rsidRDefault="00BA628F">
            <w:pPr>
              <w:pStyle w:val="EMPTYCELLSTYLE"/>
            </w:pPr>
          </w:p>
        </w:tc>
        <w:tc>
          <w:tcPr>
            <w:tcW w:w="380" w:type="dxa"/>
          </w:tcPr>
          <w:p w14:paraId="11E702A4" w14:textId="77777777" w:rsidR="00BA628F" w:rsidRDefault="00BA628F">
            <w:pPr>
              <w:pStyle w:val="EMPTYCELLSTYLE"/>
            </w:pPr>
          </w:p>
        </w:tc>
        <w:tc>
          <w:tcPr>
            <w:tcW w:w="1470" w:type="dxa"/>
            <w:gridSpan w:val="11"/>
          </w:tcPr>
          <w:p w14:paraId="11E702A5" w14:textId="77777777" w:rsidR="00BA628F" w:rsidRDefault="00BA628F">
            <w:pPr>
              <w:pStyle w:val="EMPTYCELLSTYLE"/>
            </w:pPr>
          </w:p>
        </w:tc>
        <w:tc>
          <w:tcPr>
            <w:tcW w:w="40" w:type="dxa"/>
            <w:gridSpan w:val="2"/>
          </w:tcPr>
          <w:p w14:paraId="11E702A6" w14:textId="77777777" w:rsidR="00BA628F" w:rsidRDefault="00BA628F">
            <w:pPr>
              <w:pStyle w:val="EMPTYCELLSTYLE"/>
            </w:pPr>
          </w:p>
        </w:tc>
        <w:tc>
          <w:tcPr>
            <w:tcW w:w="760" w:type="dxa"/>
            <w:gridSpan w:val="9"/>
          </w:tcPr>
          <w:p w14:paraId="11E702A7" w14:textId="77777777" w:rsidR="00BA628F" w:rsidRDefault="00BA628F">
            <w:pPr>
              <w:pStyle w:val="EMPTYCELLSTYLE"/>
            </w:pPr>
          </w:p>
        </w:tc>
        <w:tc>
          <w:tcPr>
            <w:tcW w:w="340" w:type="dxa"/>
            <w:gridSpan w:val="12"/>
          </w:tcPr>
          <w:p w14:paraId="11E702A8" w14:textId="77777777" w:rsidR="00BA628F" w:rsidRDefault="00BA628F">
            <w:pPr>
              <w:pStyle w:val="EMPTYCELLSTYLE"/>
            </w:pPr>
          </w:p>
        </w:tc>
        <w:tc>
          <w:tcPr>
            <w:tcW w:w="520" w:type="dxa"/>
            <w:gridSpan w:val="6"/>
          </w:tcPr>
          <w:p w14:paraId="11E702A9" w14:textId="77777777" w:rsidR="00BA628F" w:rsidRDefault="00BA628F">
            <w:pPr>
              <w:pStyle w:val="EMPTYCELLSTYLE"/>
            </w:pPr>
          </w:p>
        </w:tc>
        <w:tc>
          <w:tcPr>
            <w:tcW w:w="440" w:type="dxa"/>
            <w:gridSpan w:val="14"/>
          </w:tcPr>
          <w:p w14:paraId="11E702AA" w14:textId="77777777" w:rsidR="00BA628F" w:rsidRDefault="00BA628F">
            <w:pPr>
              <w:pStyle w:val="EMPTYCELLSTYLE"/>
            </w:pPr>
          </w:p>
        </w:tc>
        <w:tc>
          <w:tcPr>
            <w:tcW w:w="340" w:type="dxa"/>
            <w:gridSpan w:val="2"/>
          </w:tcPr>
          <w:p w14:paraId="11E702AB" w14:textId="77777777" w:rsidR="00BA628F" w:rsidRDefault="00BA628F">
            <w:pPr>
              <w:pStyle w:val="EMPTYCELLSTYLE"/>
            </w:pPr>
          </w:p>
        </w:tc>
        <w:tc>
          <w:tcPr>
            <w:tcW w:w="60" w:type="dxa"/>
            <w:gridSpan w:val="2"/>
          </w:tcPr>
          <w:p w14:paraId="11E702AC" w14:textId="77777777" w:rsidR="00BA628F" w:rsidRDefault="00BA628F">
            <w:pPr>
              <w:pStyle w:val="EMPTYCELLSTYLE"/>
            </w:pPr>
          </w:p>
        </w:tc>
        <w:tc>
          <w:tcPr>
            <w:tcW w:w="200" w:type="dxa"/>
            <w:gridSpan w:val="2"/>
          </w:tcPr>
          <w:p w14:paraId="11E702AD" w14:textId="77777777" w:rsidR="00BA628F" w:rsidRDefault="00BA628F">
            <w:pPr>
              <w:pStyle w:val="EMPTYCELLSTYLE"/>
            </w:pPr>
          </w:p>
        </w:tc>
        <w:tc>
          <w:tcPr>
            <w:tcW w:w="880" w:type="dxa"/>
            <w:gridSpan w:val="24"/>
          </w:tcPr>
          <w:p w14:paraId="11E702AE" w14:textId="77777777" w:rsidR="00BA628F" w:rsidRDefault="00BA628F">
            <w:pPr>
              <w:pStyle w:val="EMPTYCELLSTYLE"/>
            </w:pPr>
          </w:p>
        </w:tc>
        <w:tc>
          <w:tcPr>
            <w:tcW w:w="180" w:type="dxa"/>
            <w:gridSpan w:val="5"/>
          </w:tcPr>
          <w:p w14:paraId="11E702AF" w14:textId="77777777" w:rsidR="00BA628F" w:rsidRDefault="00BA628F">
            <w:pPr>
              <w:pStyle w:val="EMPTYCELLSTYLE"/>
            </w:pPr>
          </w:p>
        </w:tc>
        <w:tc>
          <w:tcPr>
            <w:tcW w:w="80" w:type="dxa"/>
            <w:gridSpan w:val="2"/>
          </w:tcPr>
          <w:p w14:paraId="11E702B0" w14:textId="77777777" w:rsidR="00BA628F" w:rsidRDefault="00BA628F">
            <w:pPr>
              <w:pStyle w:val="EMPTYCELLSTYLE"/>
            </w:pPr>
          </w:p>
        </w:tc>
        <w:tc>
          <w:tcPr>
            <w:tcW w:w="160" w:type="dxa"/>
            <w:gridSpan w:val="7"/>
          </w:tcPr>
          <w:p w14:paraId="11E702B1" w14:textId="77777777" w:rsidR="00BA628F" w:rsidRDefault="00BA628F">
            <w:pPr>
              <w:pStyle w:val="EMPTYCELLSTYLE"/>
            </w:pPr>
          </w:p>
        </w:tc>
        <w:tc>
          <w:tcPr>
            <w:tcW w:w="720" w:type="dxa"/>
            <w:gridSpan w:val="18"/>
          </w:tcPr>
          <w:p w14:paraId="11E702B2" w14:textId="77777777" w:rsidR="00BA628F" w:rsidRDefault="00BA628F">
            <w:pPr>
              <w:pStyle w:val="EMPTYCELLSTYLE"/>
            </w:pPr>
          </w:p>
        </w:tc>
        <w:tc>
          <w:tcPr>
            <w:tcW w:w="240" w:type="dxa"/>
            <w:gridSpan w:val="3"/>
          </w:tcPr>
          <w:p w14:paraId="11E702B3" w14:textId="77777777" w:rsidR="00BA628F" w:rsidRDefault="00BA628F">
            <w:pPr>
              <w:pStyle w:val="EMPTYCELLSTYLE"/>
            </w:pPr>
          </w:p>
        </w:tc>
        <w:tc>
          <w:tcPr>
            <w:tcW w:w="40" w:type="dxa"/>
          </w:tcPr>
          <w:p w14:paraId="11E702B4" w14:textId="77777777" w:rsidR="00BA628F" w:rsidRDefault="00BA628F">
            <w:pPr>
              <w:pStyle w:val="EMPTYCELLSTYLE"/>
            </w:pPr>
          </w:p>
        </w:tc>
        <w:tc>
          <w:tcPr>
            <w:tcW w:w="3780" w:type="dxa"/>
            <w:gridSpan w:val="67"/>
          </w:tcPr>
          <w:p w14:paraId="11E702B5" w14:textId="77777777" w:rsidR="00BA628F" w:rsidRDefault="00BA628F">
            <w:pPr>
              <w:pStyle w:val="EMPTYCELLSTYLE"/>
            </w:pPr>
          </w:p>
        </w:tc>
        <w:tc>
          <w:tcPr>
            <w:tcW w:w="40" w:type="dxa"/>
          </w:tcPr>
          <w:p w14:paraId="11E702B6" w14:textId="77777777" w:rsidR="00BA628F" w:rsidRDefault="00BA628F">
            <w:pPr>
              <w:pStyle w:val="EMPTYCELLSTYLE"/>
            </w:pPr>
          </w:p>
        </w:tc>
        <w:tc>
          <w:tcPr>
            <w:tcW w:w="40" w:type="dxa"/>
          </w:tcPr>
          <w:p w14:paraId="11E702B7" w14:textId="77777777" w:rsidR="00BA628F" w:rsidRDefault="00BA628F">
            <w:pPr>
              <w:pStyle w:val="EMPTYCELLSTYLE"/>
            </w:pPr>
          </w:p>
        </w:tc>
        <w:tc>
          <w:tcPr>
            <w:tcW w:w="40" w:type="dxa"/>
          </w:tcPr>
          <w:p w14:paraId="11E702B8" w14:textId="77777777" w:rsidR="00BA628F" w:rsidRDefault="00BA628F">
            <w:pPr>
              <w:pStyle w:val="EMPTYCELLSTYLE"/>
            </w:pPr>
          </w:p>
        </w:tc>
        <w:tc>
          <w:tcPr>
            <w:tcW w:w="40" w:type="dxa"/>
          </w:tcPr>
          <w:p w14:paraId="11E702B9" w14:textId="77777777" w:rsidR="00BA628F" w:rsidRDefault="00BA628F">
            <w:pPr>
              <w:pStyle w:val="EMPTYCELLSTYLE"/>
            </w:pPr>
          </w:p>
        </w:tc>
        <w:tc>
          <w:tcPr>
            <w:tcW w:w="40" w:type="dxa"/>
            <w:gridSpan w:val="2"/>
          </w:tcPr>
          <w:p w14:paraId="11E702BA" w14:textId="77777777" w:rsidR="00BA628F" w:rsidRDefault="00BA628F">
            <w:pPr>
              <w:pStyle w:val="EMPTYCELLSTYLE"/>
            </w:pPr>
          </w:p>
        </w:tc>
        <w:tc>
          <w:tcPr>
            <w:tcW w:w="379" w:type="dxa"/>
            <w:gridSpan w:val="12"/>
          </w:tcPr>
          <w:p w14:paraId="11E702BB" w14:textId="77777777" w:rsidR="00BA628F" w:rsidRDefault="00BA628F">
            <w:pPr>
              <w:pStyle w:val="EMPTYCELLSTYLE"/>
            </w:pPr>
          </w:p>
        </w:tc>
        <w:tc>
          <w:tcPr>
            <w:tcW w:w="59" w:type="dxa"/>
            <w:gridSpan w:val="2"/>
          </w:tcPr>
          <w:p w14:paraId="11E702BC" w14:textId="77777777" w:rsidR="00BA628F" w:rsidRDefault="00BA628F">
            <w:pPr>
              <w:pStyle w:val="EMPTYCELLSTYLE"/>
            </w:pPr>
          </w:p>
        </w:tc>
        <w:tc>
          <w:tcPr>
            <w:tcW w:w="500" w:type="dxa"/>
            <w:gridSpan w:val="3"/>
          </w:tcPr>
          <w:p w14:paraId="11E702BD" w14:textId="77777777" w:rsidR="00BA628F" w:rsidRDefault="00BA628F">
            <w:pPr>
              <w:pStyle w:val="EMPTYCELLSTYLE"/>
            </w:pPr>
          </w:p>
        </w:tc>
      </w:tr>
      <w:tr w:rsidR="00BA628F" w14:paraId="11E702C9" w14:textId="77777777" w:rsidTr="002C180E">
        <w:trPr>
          <w:gridAfter w:val="27"/>
          <w:wAfter w:w="1270" w:type="dxa"/>
          <w:trHeight w:hRule="exact" w:val="320"/>
        </w:trPr>
        <w:tc>
          <w:tcPr>
            <w:tcW w:w="450" w:type="dxa"/>
          </w:tcPr>
          <w:p w14:paraId="11E702BF" w14:textId="77777777" w:rsidR="00BA628F" w:rsidRDefault="00BA628F">
            <w:pPr>
              <w:pStyle w:val="EMPTYCELLSTYLE"/>
            </w:pPr>
          </w:p>
        </w:tc>
        <w:tc>
          <w:tcPr>
            <w:tcW w:w="2220" w:type="dxa"/>
            <w:gridSpan w:val="18"/>
            <w:tcMar>
              <w:top w:w="0" w:type="dxa"/>
              <w:left w:w="0" w:type="dxa"/>
              <w:bottom w:w="0" w:type="dxa"/>
              <w:right w:w="0" w:type="dxa"/>
            </w:tcMar>
          </w:tcPr>
          <w:p w14:paraId="11E702C0" w14:textId="77777777" w:rsidR="00BA628F" w:rsidRDefault="0050071D">
            <w:r>
              <w:rPr>
                <w:rFonts w:ascii="DejaVu Sans" w:eastAsia="DejaVu Sans" w:hAnsi="DejaVu Sans" w:cs="DejaVu Sans"/>
                <w:b/>
                <w:color w:val="000000"/>
              </w:rPr>
              <w:t>Grant Number</w:t>
            </w:r>
          </w:p>
        </w:tc>
        <w:tc>
          <w:tcPr>
            <w:tcW w:w="2620" w:type="dxa"/>
            <w:gridSpan w:val="51"/>
            <w:tcMar>
              <w:top w:w="0" w:type="dxa"/>
              <w:left w:w="0" w:type="dxa"/>
              <w:bottom w:w="0" w:type="dxa"/>
              <w:right w:w="0" w:type="dxa"/>
            </w:tcMar>
          </w:tcPr>
          <w:p w14:paraId="11E702C1" w14:textId="77777777" w:rsidR="00BA628F" w:rsidRDefault="0050071D">
            <w:r>
              <w:rPr>
                <w:rFonts w:ascii="DejaVu Sans" w:eastAsia="DejaVu Sans" w:hAnsi="DejaVu Sans" w:cs="DejaVu Sans"/>
                <w:b/>
                <w:color w:val="000000"/>
              </w:rPr>
              <w:t>Total Budget</w:t>
            </w:r>
          </w:p>
        </w:tc>
        <w:tc>
          <w:tcPr>
            <w:tcW w:w="80" w:type="dxa"/>
            <w:gridSpan w:val="2"/>
          </w:tcPr>
          <w:p w14:paraId="11E702C2" w14:textId="77777777" w:rsidR="00BA628F" w:rsidRDefault="00BA628F">
            <w:pPr>
              <w:pStyle w:val="EMPTYCELLSTYLE"/>
            </w:pPr>
          </w:p>
        </w:tc>
        <w:tc>
          <w:tcPr>
            <w:tcW w:w="5060" w:type="dxa"/>
            <w:gridSpan w:val="91"/>
            <w:tcMar>
              <w:top w:w="0" w:type="dxa"/>
              <w:left w:w="0" w:type="dxa"/>
              <w:bottom w:w="0" w:type="dxa"/>
              <w:right w:w="0" w:type="dxa"/>
            </w:tcMar>
          </w:tcPr>
          <w:p w14:paraId="11E702C3" w14:textId="77777777" w:rsidR="00BA628F" w:rsidRDefault="0050071D">
            <w:r>
              <w:rPr>
                <w:rFonts w:ascii="DejaVu Sans" w:eastAsia="DejaVu Sans" w:hAnsi="DejaVu Sans" w:cs="DejaVu Sans"/>
                <w:b/>
                <w:color w:val="000000"/>
              </w:rPr>
              <w:t>Most Impacted and Distressed Budget</w:t>
            </w:r>
          </w:p>
        </w:tc>
        <w:tc>
          <w:tcPr>
            <w:tcW w:w="40" w:type="dxa"/>
            <w:gridSpan w:val="2"/>
          </w:tcPr>
          <w:p w14:paraId="11E702C4" w14:textId="77777777" w:rsidR="00BA628F" w:rsidRDefault="00BA628F">
            <w:pPr>
              <w:pStyle w:val="EMPTYCELLSTYLE"/>
            </w:pPr>
          </w:p>
        </w:tc>
        <w:tc>
          <w:tcPr>
            <w:tcW w:w="40" w:type="dxa"/>
            <w:gridSpan w:val="2"/>
          </w:tcPr>
          <w:p w14:paraId="11E702C5" w14:textId="77777777" w:rsidR="00BA628F" w:rsidRDefault="00BA628F">
            <w:pPr>
              <w:pStyle w:val="EMPTYCELLSTYLE"/>
            </w:pPr>
          </w:p>
        </w:tc>
        <w:tc>
          <w:tcPr>
            <w:tcW w:w="379" w:type="dxa"/>
            <w:gridSpan w:val="13"/>
          </w:tcPr>
          <w:p w14:paraId="11E702C6" w14:textId="77777777" w:rsidR="00BA628F" w:rsidRDefault="00BA628F">
            <w:pPr>
              <w:pStyle w:val="EMPTYCELLSTYLE"/>
            </w:pPr>
          </w:p>
        </w:tc>
        <w:tc>
          <w:tcPr>
            <w:tcW w:w="59" w:type="dxa"/>
            <w:gridSpan w:val="4"/>
          </w:tcPr>
          <w:p w14:paraId="11E702C7" w14:textId="77777777" w:rsidR="00BA628F" w:rsidRDefault="00BA628F">
            <w:pPr>
              <w:pStyle w:val="EMPTYCELLSTYLE"/>
            </w:pPr>
          </w:p>
        </w:tc>
        <w:tc>
          <w:tcPr>
            <w:tcW w:w="40" w:type="dxa"/>
            <w:gridSpan w:val="3"/>
          </w:tcPr>
          <w:p w14:paraId="11E702C8" w14:textId="77777777" w:rsidR="00BA628F" w:rsidRDefault="00BA628F">
            <w:pPr>
              <w:pStyle w:val="EMPTYCELLSTYLE"/>
            </w:pPr>
          </w:p>
        </w:tc>
      </w:tr>
      <w:tr w:rsidR="00BA628F" w14:paraId="11E702E6" w14:textId="77777777" w:rsidTr="002C180E">
        <w:trPr>
          <w:trHeight w:hRule="exact" w:val="80"/>
        </w:trPr>
        <w:tc>
          <w:tcPr>
            <w:tcW w:w="450" w:type="dxa"/>
          </w:tcPr>
          <w:p w14:paraId="11E702CA" w14:textId="77777777" w:rsidR="00BA628F" w:rsidRDefault="00BA628F">
            <w:pPr>
              <w:pStyle w:val="EMPTYCELLSTYLE"/>
            </w:pPr>
          </w:p>
        </w:tc>
        <w:tc>
          <w:tcPr>
            <w:tcW w:w="40" w:type="dxa"/>
            <w:gridSpan w:val="2"/>
          </w:tcPr>
          <w:p w14:paraId="11E702CB" w14:textId="77777777" w:rsidR="00BA628F" w:rsidRDefault="00BA628F">
            <w:pPr>
              <w:pStyle w:val="EMPTYCELLSTYLE"/>
            </w:pPr>
          </w:p>
        </w:tc>
        <w:tc>
          <w:tcPr>
            <w:tcW w:w="380" w:type="dxa"/>
          </w:tcPr>
          <w:p w14:paraId="11E702CC" w14:textId="77777777" w:rsidR="00BA628F" w:rsidRDefault="00BA628F">
            <w:pPr>
              <w:pStyle w:val="EMPTYCELLSTYLE"/>
            </w:pPr>
          </w:p>
        </w:tc>
        <w:tc>
          <w:tcPr>
            <w:tcW w:w="1470" w:type="dxa"/>
            <w:gridSpan w:val="11"/>
          </w:tcPr>
          <w:p w14:paraId="11E702CD" w14:textId="77777777" w:rsidR="00BA628F" w:rsidRDefault="00BA628F">
            <w:pPr>
              <w:pStyle w:val="EMPTYCELLSTYLE"/>
            </w:pPr>
          </w:p>
        </w:tc>
        <w:tc>
          <w:tcPr>
            <w:tcW w:w="40" w:type="dxa"/>
            <w:gridSpan w:val="2"/>
          </w:tcPr>
          <w:p w14:paraId="11E702CE" w14:textId="77777777" w:rsidR="00BA628F" w:rsidRDefault="00BA628F">
            <w:pPr>
              <w:pStyle w:val="EMPTYCELLSTYLE"/>
            </w:pPr>
          </w:p>
        </w:tc>
        <w:tc>
          <w:tcPr>
            <w:tcW w:w="760" w:type="dxa"/>
            <w:gridSpan w:val="9"/>
          </w:tcPr>
          <w:p w14:paraId="11E702CF" w14:textId="77777777" w:rsidR="00BA628F" w:rsidRDefault="00BA628F">
            <w:pPr>
              <w:pStyle w:val="EMPTYCELLSTYLE"/>
            </w:pPr>
          </w:p>
        </w:tc>
        <w:tc>
          <w:tcPr>
            <w:tcW w:w="340" w:type="dxa"/>
            <w:gridSpan w:val="12"/>
          </w:tcPr>
          <w:p w14:paraId="11E702D0" w14:textId="77777777" w:rsidR="00BA628F" w:rsidRDefault="00BA628F">
            <w:pPr>
              <w:pStyle w:val="EMPTYCELLSTYLE"/>
            </w:pPr>
          </w:p>
        </w:tc>
        <w:tc>
          <w:tcPr>
            <w:tcW w:w="520" w:type="dxa"/>
            <w:gridSpan w:val="6"/>
          </w:tcPr>
          <w:p w14:paraId="11E702D1" w14:textId="77777777" w:rsidR="00BA628F" w:rsidRDefault="00BA628F">
            <w:pPr>
              <w:pStyle w:val="EMPTYCELLSTYLE"/>
            </w:pPr>
          </w:p>
        </w:tc>
        <w:tc>
          <w:tcPr>
            <w:tcW w:w="440" w:type="dxa"/>
            <w:gridSpan w:val="14"/>
          </w:tcPr>
          <w:p w14:paraId="11E702D2" w14:textId="77777777" w:rsidR="00BA628F" w:rsidRDefault="00BA628F">
            <w:pPr>
              <w:pStyle w:val="EMPTYCELLSTYLE"/>
            </w:pPr>
          </w:p>
        </w:tc>
        <w:tc>
          <w:tcPr>
            <w:tcW w:w="340" w:type="dxa"/>
            <w:gridSpan w:val="2"/>
          </w:tcPr>
          <w:p w14:paraId="11E702D3" w14:textId="77777777" w:rsidR="00BA628F" w:rsidRDefault="00BA628F">
            <w:pPr>
              <w:pStyle w:val="EMPTYCELLSTYLE"/>
            </w:pPr>
          </w:p>
        </w:tc>
        <w:tc>
          <w:tcPr>
            <w:tcW w:w="60" w:type="dxa"/>
            <w:gridSpan w:val="2"/>
          </w:tcPr>
          <w:p w14:paraId="11E702D4" w14:textId="77777777" w:rsidR="00BA628F" w:rsidRDefault="00BA628F">
            <w:pPr>
              <w:pStyle w:val="EMPTYCELLSTYLE"/>
            </w:pPr>
          </w:p>
        </w:tc>
        <w:tc>
          <w:tcPr>
            <w:tcW w:w="200" w:type="dxa"/>
            <w:gridSpan w:val="2"/>
          </w:tcPr>
          <w:p w14:paraId="11E702D5" w14:textId="77777777" w:rsidR="00BA628F" w:rsidRDefault="00BA628F">
            <w:pPr>
              <w:pStyle w:val="EMPTYCELLSTYLE"/>
            </w:pPr>
          </w:p>
        </w:tc>
        <w:tc>
          <w:tcPr>
            <w:tcW w:w="880" w:type="dxa"/>
            <w:gridSpan w:val="24"/>
          </w:tcPr>
          <w:p w14:paraId="11E702D6" w14:textId="77777777" w:rsidR="00BA628F" w:rsidRDefault="00BA628F">
            <w:pPr>
              <w:pStyle w:val="EMPTYCELLSTYLE"/>
            </w:pPr>
          </w:p>
        </w:tc>
        <w:tc>
          <w:tcPr>
            <w:tcW w:w="180" w:type="dxa"/>
            <w:gridSpan w:val="5"/>
          </w:tcPr>
          <w:p w14:paraId="11E702D7" w14:textId="77777777" w:rsidR="00BA628F" w:rsidRDefault="00BA628F">
            <w:pPr>
              <w:pStyle w:val="EMPTYCELLSTYLE"/>
            </w:pPr>
          </w:p>
        </w:tc>
        <w:tc>
          <w:tcPr>
            <w:tcW w:w="80" w:type="dxa"/>
            <w:gridSpan w:val="2"/>
          </w:tcPr>
          <w:p w14:paraId="11E702D8" w14:textId="77777777" w:rsidR="00BA628F" w:rsidRDefault="00BA628F">
            <w:pPr>
              <w:pStyle w:val="EMPTYCELLSTYLE"/>
            </w:pPr>
          </w:p>
        </w:tc>
        <w:tc>
          <w:tcPr>
            <w:tcW w:w="160" w:type="dxa"/>
            <w:gridSpan w:val="7"/>
          </w:tcPr>
          <w:p w14:paraId="11E702D9" w14:textId="77777777" w:rsidR="00BA628F" w:rsidRDefault="00BA628F">
            <w:pPr>
              <w:pStyle w:val="EMPTYCELLSTYLE"/>
            </w:pPr>
          </w:p>
        </w:tc>
        <w:tc>
          <w:tcPr>
            <w:tcW w:w="720" w:type="dxa"/>
            <w:gridSpan w:val="18"/>
          </w:tcPr>
          <w:p w14:paraId="11E702DA" w14:textId="77777777" w:rsidR="00BA628F" w:rsidRDefault="00BA628F">
            <w:pPr>
              <w:pStyle w:val="EMPTYCELLSTYLE"/>
            </w:pPr>
          </w:p>
        </w:tc>
        <w:tc>
          <w:tcPr>
            <w:tcW w:w="240" w:type="dxa"/>
            <w:gridSpan w:val="3"/>
          </w:tcPr>
          <w:p w14:paraId="11E702DB" w14:textId="77777777" w:rsidR="00BA628F" w:rsidRDefault="00BA628F">
            <w:pPr>
              <w:pStyle w:val="EMPTYCELLSTYLE"/>
            </w:pPr>
          </w:p>
        </w:tc>
        <w:tc>
          <w:tcPr>
            <w:tcW w:w="40" w:type="dxa"/>
          </w:tcPr>
          <w:p w14:paraId="11E702DC" w14:textId="77777777" w:rsidR="00BA628F" w:rsidRDefault="00BA628F">
            <w:pPr>
              <w:pStyle w:val="EMPTYCELLSTYLE"/>
            </w:pPr>
          </w:p>
        </w:tc>
        <w:tc>
          <w:tcPr>
            <w:tcW w:w="3780" w:type="dxa"/>
            <w:gridSpan w:val="67"/>
          </w:tcPr>
          <w:p w14:paraId="11E702DD" w14:textId="77777777" w:rsidR="00BA628F" w:rsidRDefault="00BA628F">
            <w:pPr>
              <w:pStyle w:val="EMPTYCELLSTYLE"/>
            </w:pPr>
          </w:p>
        </w:tc>
        <w:tc>
          <w:tcPr>
            <w:tcW w:w="40" w:type="dxa"/>
          </w:tcPr>
          <w:p w14:paraId="11E702DE" w14:textId="77777777" w:rsidR="00BA628F" w:rsidRDefault="00BA628F">
            <w:pPr>
              <w:pStyle w:val="EMPTYCELLSTYLE"/>
            </w:pPr>
          </w:p>
        </w:tc>
        <w:tc>
          <w:tcPr>
            <w:tcW w:w="40" w:type="dxa"/>
          </w:tcPr>
          <w:p w14:paraId="11E702DF" w14:textId="77777777" w:rsidR="00BA628F" w:rsidRDefault="00BA628F">
            <w:pPr>
              <w:pStyle w:val="EMPTYCELLSTYLE"/>
            </w:pPr>
          </w:p>
        </w:tc>
        <w:tc>
          <w:tcPr>
            <w:tcW w:w="40" w:type="dxa"/>
          </w:tcPr>
          <w:p w14:paraId="11E702E0" w14:textId="77777777" w:rsidR="00BA628F" w:rsidRDefault="00BA628F">
            <w:pPr>
              <w:pStyle w:val="EMPTYCELLSTYLE"/>
            </w:pPr>
          </w:p>
        </w:tc>
        <w:tc>
          <w:tcPr>
            <w:tcW w:w="40" w:type="dxa"/>
          </w:tcPr>
          <w:p w14:paraId="11E702E1" w14:textId="77777777" w:rsidR="00BA628F" w:rsidRDefault="00BA628F">
            <w:pPr>
              <w:pStyle w:val="EMPTYCELLSTYLE"/>
            </w:pPr>
          </w:p>
        </w:tc>
        <w:tc>
          <w:tcPr>
            <w:tcW w:w="40" w:type="dxa"/>
            <w:gridSpan w:val="2"/>
          </w:tcPr>
          <w:p w14:paraId="11E702E2" w14:textId="77777777" w:rsidR="00BA628F" w:rsidRDefault="00BA628F">
            <w:pPr>
              <w:pStyle w:val="EMPTYCELLSTYLE"/>
            </w:pPr>
          </w:p>
        </w:tc>
        <w:tc>
          <w:tcPr>
            <w:tcW w:w="379" w:type="dxa"/>
            <w:gridSpan w:val="12"/>
          </w:tcPr>
          <w:p w14:paraId="11E702E3" w14:textId="77777777" w:rsidR="00BA628F" w:rsidRDefault="00BA628F">
            <w:pPr>
              <w:pStyle w:val="EMPTYCELLSTYLE"/>
            </w:pPr>
          </w:p>
        </w:tc>
        <w:tc>
          <w:tcPr>
            <w:tcW w:w="59" w:type="dxa"/>
            <w:gridSpan w:val="2"/>
          </w:tcPr>
          <w:p w14:paraId="11E702E4" w14:textId="77777777" w:rsidR="00BA628F" w:rsidRDefault="00BA628F">
            <w:pPr>
              <w:pStyle w:val="EMPTYCELLSTYLE"/>
            </w:pPr>
          </w:p>
        </w:tc>
        <w:tc>
          <w:tcPr>
            <w:tcW w:w="500" w:type="dxa"/>
            <w:gridSpan w:val="3"/>
          </w:tcPr>
          <w:p w14:paraId="11E702E5" w14:textId="77777777" w:rsidR="00BA628F" w:rsidRDefault="00BA628F">
            <w:pPr>
              <w:pStyle w:val="EMPTYCELLSTYLE"/>
            </w:pPr>
          </w:p>
        </w:tc>
      </w:tr>
      <w:tr w:rsidR="00BA628F" w14:paraId="11E702F1" w14:textId="77777777" w:rsidTr="002C180E">
        <w:trPr>
          <w:gridAfter w:val="27"/>
          <w:wAfter w:w="1270" w:type="dxa"/>
          <w:trHeight w:hRule="exact" w:val="300"/>
        </w:trPr>
        <w:tc>
          <w:tcPr>
            <w:tcW w:w="450" w:type="dxa"/>
          </w:tcPr>
          <w:p w14:paraId="11E702E7" w14:textId="77777777" w:rsidR="00BA628F" w:rsidRDefault="00BA628F">
            <w:pPr>
              <w:pStyle w:val="EMPTYCELLSTYLE"/>
            </w:pPr>
          </w:p>
        </w:tc>
        <w:tc>
          <w:tcPr>
            <w:tcW w:w="2220" w:type="dxa"/>
            <w:gridSpan w:val="18"/>
            <w:tcMar>
              <w:top w:w="0" w:type="dxa"/>
              <w:left w:w="0" w:type="dxa"/>
              <w:bottom w:w="0" w:type="dxa"/>
              <w:right w:w="0" w:type="dxa"/>
            </w:tcMar>
          </w:tcPr>
          <w:p w14:paraId="11E702E8" w14:textId="77777777" w:rsidR="00BA628F" w:rsidRDefault="0050071D">
            <w:r>
              <w:rPr>
                <w:rFonts w:ascii="DejaVu Sans" w:eastAsia="DejaVu Sans" w:hAnsi="DejaVu Sans" w:cs="DejaVu Sans"/>
                <w:color w:val="000000"/>
                <w:sz w:val="18"/>
              </w:rPr>
              <w:t>B-21-RH-45-0001</w:t>
            </w:r>
          </w:p>
        </w:tc>
        <w:tc>
          <w:tcPr>
            <w:tcW w:w="2620" w:type="dxa"/>
            <w:gridSpan w:val="51"/>
            <w:tcMar>
              <w:top w:w="0" w:type="dxa"/>
              <w:left w:w="0" w:type="dxa"/>
              <w:bottom w:w="0" w:type="dxa"/>
              <w:right w:w="0" w:type="dxa"/>
            </w:tcMar>
          </w:tcPr>
          <w:p w14:paraId="11E702E9" w14:textId="77777777" w:rsidR="00BA628F" w:rsidRDefault="0050071D">
            <w:r>
              <w:rPr>
                <w:rFonts w:ascii="DejaVu Sans" w:eastAsia="DejaVu Sans" w:hAnsi="DejaVu Sans" w:cs="DejaVu Sans"/>
                <w:color w:val="000000"/>
                <w:sz w:val="18"/>
              </w:rPr>
              <w:t>$ 31,161.55</w:t>
            </w:r>
          </w:p>
        </w:tc>
        <w:tc>
          <w:tcPr>
            <w:tcW w:w="80" w:type="dxa"/>
            <w:gridSpan w:val="2"/>
          </w:tcPr>
          <w:p w14:paraId="11E702EA" w14:textId="77777777" w:rsidR="00BA628F" w:rsidRDefault="00BA628F">
            <w:pPr>
              <w:pStyle w:val="EMPTYCELLSTYLE"/>
            </w:pPr>
          </w:p>
        </w:tc>
        <w:tc>
          <w:tcPr>
            <w:tcW w:w="5060" w:type="dxa"/>
            <w:gridSpan w:val="91"/>
            <w:tcMar>
              <w:top w:w="0" w:type="dxa"/>
              <w:left w:w="0" w:type="dxa"/>
              <w:bottom w:w="0" w:type="dxa"/>
              <w:right w:w="0" w:type="dxa"/>
            </w:tcMar>
          </w:tcPr>
          <w:p w14:paraId="11E702EB" w14:textId="77777777" w:rsidR="00BA628F" w:rsidRDefault="0050071D">
            <w:r>
              <w:rPr>
                <w:rFonts w:ascii="DejaVu Sans" w:eastAsia="DejaVu Sans" w:hAnsi="DejaVu Sans" w:cs="DejaVu Sans"/>
                <w:color w:val="000000"/>
                <w:sz w:val="18"/>
              </w:rPr>
              <w:t>$ 0.00</w:t>
            </w:r>
          </w:p>
        </w:tc>
        <w:tc>
          <w:tcPr>
            <w:tcW w:w="40" w:type="dxa"/>
            <w:gridSpan w:val="2"/>
          </w:tcPr>
          <w:p w14:paraId="11E702EC" w14:textId="77777777" w:rsidR="00BA628F" w:rsidRDefault="00BA628F">
            <w:pPr>
              <w:pStyle w:val="EMPTYCELLSTYLE"/>
            </w:pPr>
          </w:p>
        </w:tc>
        <w:tc>
          <w:tcPr>
            <w:tcW w:w="40" w:type="dxa"/>
            <w:gridSpan w:val="2"/>
          </w:tcPr>
          <w:p w14:paraId="11E702ED" w14:textId="77777777" w:rsidR="00BA628F" w:rsidRDefault="00BA628F">
            <w:pPr>
              <w:pStyle w:val="EMPTYCELLSTYLE"/>
            </w:pPr>
          </w:p>
        </w:tc>
        <w:tc>
          <w:tcPr>
            <w:tcW w:w="379" w:type="dxa"/>
            <w:gridSpan w:val="13"/>
          </w:tcPr>
          <w:p w14:paraId="11E702EE" w14:textId="77777777" w:rsidR="00BA628F" w:rsidRDefault="00BA628F">
            <w:pPr>
              <w:pStyle w:val="EMPTYCELLSTYLE"/>
            </w:pPr>
          </w:p>
        </w:tc>
        <w:tc>
          <w:tcPr>
            <w:tcW w:w="59" w:type="dxa"/>
            <w:gridSpan w:val="4"/>
          </w:tcPr>
          <w:p w14:paraId="11E702EF" w14:textId="77777777" w:rsidR="00BA628F" w:rsidRDefault="00BA628F">
            <w:pPr>
              <w:pStyle w:val="EMPTYCELLSTYLE"/>
            </w:pPr>
          </w:p>
        </w:tc>
        <w:tc>
          <w:tcPr>
            <w:tcW w:w="40" w:type="dxa"/>
            <w:gridSpan w:val="3"/>
          </w:tcPr>
          <w:p w14:paraId="11E702F0" w14:textId="77777777" w:rsidR="00BA628F" w:rsidRDefault="00BA628F">
            <w:pPr>
              <w:pStyle w:val="EMPTYCELLSTYLE"/>
            </w:pPr>
          </w:p>
        </w:tc>
      </w:tr>
      <w:tr w:rsidR="00BA628F" w14:paraId="11E7030E" w14:textId="77777777" w:rsidTr="002C180E">
        <w:trPr>
          <w:trHeight w:hRule="exact" w:val="80"/>
        </w:trPr>
        <w:tc>
          <w:tcPr>
            <w:tcW w:w="450" w:type="dxa"/>
          </w:tcPr>
          <w:p w14:paraId="11E702F2" w14:textId="77777777" w:rsidR="00BA628F" w:rsidRDefault="00BA628F">
            <w:pPr>
              <w:pStyle w:val="EMPTYCELLSTYLE"/>
            </w:pPr>
          </w:p>
        </w:tc>
        <w:tc>
          <w:tcPr>
            <w:tcW w:w="40" w:type="dxa"/>
            <w:gridSpan w:val="2"/>
          </w:tcPr>
          <w:p w14:paraId="11E702F3" w14:textId="77777777" w:rsidR="00BA628F" w:rsidRDefault="00BA628F">
            <w:pPr>
              <w:pStyle w:val="EMPTYCELLSTYLE"/>
            </w:pPr>
          </w:p>
        </w:tc>
        <w:tc>
          <w:tcPr>
            <w:tcW w:w="380" w:type="dxa"/>
          </w:tcPr>
          <w:p w14:paraId="11E702F4" w14:textId="77777777" w:rsidR="00BA628F" w:rsidRDefault="00BA628F">
            <w:pPr>
              <w:pStyle w:val="EMPTYCELLSTYLE"/>
            </w:pPr>
          </w:p>
        </w:tc>
        <w:tc>
          <w:tcPr>
            <w:tcW w:w="1470" w:type="dxa"/>
            <w:gridSpan w:val="11"/>
          </w:tcPr>
          <w:p w14:paraId="11E702F5" w14:textId="77777777" w:rsidR="00BA628F" w:rsidRDefault="00BA628F">
            <w:pPr>
              <w:pStyle w:val="EMPTYCELLSTYLE"/>
            </w:pPr>
          </w:p>
        </w:tc>
        <w:tc>
          <w:tcPr>
            <w:tcW w:w="40" w:type="dxa"/>
            <w:gridSpan w:val="2"/>
          </w:tcPr>
          <w:p w14:paraId="11E702F6" w14:textId="77777777" w:rsidR="00BA628F" w:rsidRDefault="00BA628F">
            <w:pPr>
              <w:pStyle w:val="EMPTYCELLSTYLE"/>
            </w:pPr>
          </w:p>
        </w:tc>
        <w:tc>
          <w:tcPr>
            <w:tcW w:w="760" w:type="dxa"/>
            <w:gridSpan w:val="9"/>
          </w:tcPr>
          <w:p w14:paraId="11E702F7" w14:textId="77777777" w:rsidR="00BA628F" w:rsidRDefault="00BA628F">
            <w:pPr>
              <w:pStyle w:val="EMPTYCELLSTYLE"/>
            </w:pPr>
          </w:p>
        </w:tc>
        <w:tc>
          <w:tcPr>
            <w:tcW w:w="340" w:type="dxa"/>
            <w:gridSpan w:val="12"/>
          </w:tcPr>
          <w:p w14:paraId="11E702F8" w14:textId="77777777" w:rsidR="00BA628F" w:rsidRDefault="00BA628F">
            <w:pPr>
              <w:pStyle w:val="EMPTYCELLSTYLE"/>
            </w:pPr>
          </w:p>
        </w:tc>
        <w:tc>
          <w:tcPr>
            <w:tcW w:w="520" w:type="dxa"/>
            <w:gridSpan w:val="6"/>
          </w:tcPr>
          <w:p w14:paraId="11E702F9" w14:textId="77777777" w:rsidR="00BA628F" w:rsidRDefault="00BA628F">
            <w:pPr>
              <w:pStyle w:val="EMPTYCELLSTYLE"/>
            </w:pPr>
          </w:p>
        </w:tc>
        <w:tc>
          <w:tcPr>
            <w:tcW w:w="440" w:type="dxa"/>
            <w:gridSpan w:val="14"/>
          </w:tcPr>
          <w:p w14:paraId="11E702FA" w14:textId="77777777" w:rsidR="00BA628F" w:rsidRDefault="00BA628F">
            <w:pPr>
              <w:pStyle w:val="EMPTYCELLSTYLE"/>
            </w:pPr>
          </w:p>
        </w:tc>
        <w:tc>
          <w:tcPr>
            <w:tcW w:w="340" w:type="dxa"/>
            <w:gridSpan w:val="2"/>
          </w:tcPr>
          <w:p w14:paraId="11E702FB" w14:textId="77777777" w:rsidR="00BA628F" w:rsidRDefault="00BA628F">
            <w:pPr>
              <w:pStyle w:val="EMPTYCELLSTYLE"/>
            </w:pPr>
          </w:p>
        </w:tc>
        <w:tc>
          <w:tcPr>
            <w:tcW w:w="60" w:type="dxa"/>
            <w:gridSpan w:val="2"/>
          </w:tcPr>
          <w:p w14:paraId="11E702FC" w14:textId="77777777" w:rsidR="00BA628F" w:rsidRDefault="00BA628F">
            <w:pPr>
              <w:pStyle w:val="EMPTYCELLSTYLE"/>
            </w:pPr>
          </w:p>
        </w:tc>
        <w:tc>
          <w:tcPr>
            <w:tcW w:w="200" w:type="dxa"/>
            <w:gridSpan w:val="2"/>
          </w:tcPr>
          <w:p w14:paraId="11E702FD" w14:textId="77777777" w:rsidR="00BA628F" w:rsidRDefault="00BA628F">
            <w:pPr>
              <w:pStyle w:val="EMPTYCELLSTYLE"/>
            </w:pPr>
          </w:p>
        </w:tc>
        <w:tc>
          <w:tcPr>
            <w:tcW w:w="880" w:type="dxa"/>
            <w:gridSpan w:val="24"/>
          </w:tcPr>
          <w:p w14:paraId="11E702FE" w14:textId="77777777" w:rsidR="00BA628F" w:rsidRDefault="00BA628F">
            <w:pPr>
              <w:pStyle w:val="EMPTYCELLSTYLE"/>
            </w:pPr>
          </w:p>
        </w:tc>
        <w:tc>
          <w:tcPr>
            <w:tcW w:w="180" w:type="dxa"/>
            <w:gridSpan w:val="5"/>
          </w:tcPr>
          <w:p w14:paraId="11E702FF" w14:textId="77777777" w:rsidR="00BA628F" w:rsidRDefault="00BA628F">
            <w:pPr>
              <w:pStyle w:val="EMPTYCELLSTYLE"/>
            </w:pPr>
          </w:p>
        </w:tc>
        <w:tc>
          <w:tcPr>
            <w:tcW w:w="80" w:type="dxa"/>
            <w:gridSpan w:val="2"/>
          </w:tcPr>
          <w:p w14:paraId="11E70300" w14:textId="77777777" w:rsidR="00BA628F" w:rsidRDefault="00BA628F">
            <w:pPr>
              <w:pStyle w:val="EMPTYCELLSTYLE"/>
            </w:pPr>
          </w:p>
        </w:tc>
        <w:tc>
          <w:tcPr>
            <w:tcW w:w="160" w:type="dxa"/>
            <w:gridSpan w:val="7"/>
          </w:tcPr>
          <w:p w14:paraId="11E70301" w14:textId="77777777" w:rsidR="00BA628F" w:rsidRDefault="00BA628F">
            <w:pPr>
              <w:pStyle w:val="EMPTYCELLSTYLE"/>
            </w:pPr>
          </w:p>
        </w:tc>
        <w:tc>
          <w:tcPr>
            <w:tcW w:w="720" w:type="dxa"/>
            <w:gridSpan w:val="18"/>
          </w:tcPr>
          <w:p w14:paraId="11E70302" w14:textId="77777777" w:rsidR="00BA628F" w:rsidRDefault="00BA628F">
            <w:pPr>
              <w:pStyle w:val="EMPTYCELLSTYLE"/>
            </w:pPr>
          </w:p>
        </w:tc>
        <w:tc>
          <w:tcPr>
            <w:tcW w:w="240" w:type="dxa"/>
            <w:gridSpan w:val="3"/>
          </w:tcPr>
          <w:p w14:paraId="11E70303" w14:textId="77777777" w:rsidR="00BA628F" w:rsidRDefault="00BA628F">
            <w:pPr>
              <w:pStyle w:val="EMPTYCELLSTYLE"/>
            </w:pPr>
          </w:p>
        </w:tc>
        <w:tc>
          <w:tcPr>
            <w:tcW w:w="40" w:type="dxa"/>
          </w:tcPr>
          <w:p w14:paraId="11E70304" w14:textId="77777777" w:rsidR="00BA628F" w:rsidRDefault="00BA628F">
            <w:pPr>
              <w:pStyle w:val="EMPTYCELLSTYLE"/>
            </w:pPr>
          </w:p>
        </w:tc>
        <w:tc>
          <w:tcPr>
            <w:tcW w:w="3780" w:type="dxa"/>
            <w:gridSpan w:val="67"/>
          </w:tcPr>
          <w:p w14:paraId="11E70305" w14:textId="77777777" w:rsidR="00BA628F" w:rsidRDefault="00BA628F">
            <w:pPr>
              <w:pStyle w:val="EMPTYCELLSTYLE"/>
            </w:pPr>
          </w:p>
        </w:tc>
        <w:tc>
          <w:tcPr>
            <w:tcW w:w="40" w:type="dxa"/>
          </w:tcPr>
          <w:p w14:paraId="11E70306" w14:textId="77777777" w:rsidR="00BA628F" w:rsidRDefault="00BA628F">
            <w:pPr>
              <w:pStyle w:val="EMPTYCELLSTYLE"/>
            </w:pPr>
          </w:p>
        </w:tc>
        <w:tc>
          <w:tcPr>
            <w:tcW w:w="40" w:type="dxa"/>
          </w:tcPr>
          <w:p w14:paraId="11E70307" w14:textId="77777777" w:rsidR="00BA628F" w:rsidRDefault="00BA628F">
            <w:pPr>
              <w:pStyle w:val="EMPTYCELLSTYLE"/>
            </w:pPr>
          </w:p>
        </w:tc>
        <w:tc>
          <w:tcPr>
            <w:tcW w:w="40" w:type="dxa"/>
          </w:tcPr>
          <w:p w14:paraId="11E70308" w14:textId="77777777" w:rsidR="00BA628F" w:rsidRDefault="00BA628F">
            <w:pPr>
              <w:pStyle w:val="EMPTYCELLSTYLE"/>
            </w:pPr>
          </w:p>
        </w:tc>
        <w:tc>
          <w:tcPr>
            <w:tcW w:w="40" w:type="dxa"/>
          </w:tcPr>
          <w:p w14:paraId="11E70309" w14:textId="77777777" w:rsidR="00BA628F" w:rsidRDefault="00BA628F">
            <w:pPr>
              <w:pStyle w:val="EMPTYCELLSTYLE"/>
            </w:pPr>
          </w:p>
        </w:tc>
        <w:tc>
          <w:tcPr>
            <w:tcW w:w="40" w:type="dxa"/>
            <w:gridSpan w:val="2"/>
          </w:tcPr>
          <w:p w14:paraId="11E7030A" w14:textId="77777777" w:rsidR="00BA628F" w:rsidRDefault="00BA628F">
            <w:pPr>
              <w:pStyle w:val="EMPTYCELLSTYLE"/>
            </w:pPr>
          </w:p>
        </w:tc>
        <w:tc>
          <w:tcPr>
            <w:tcW w:w="379" w:type="dxa"/>
            <w:gridSpan w:val="12"/>
          </w:tcPr>
          <w:p w14:paraId="11E7030B" w14:textId="77777777" w:rsidR="00BA628F" w:rsidRDefault="00BA628F">
            <w:pPr>
              <w:pStyle w:val="EMPTYCELLSTYLE"/>
            </w:pPr>
          </w:p>
        </w:tc>
        <w:tc>
          <w:tcPr>
            <w:tcW w:w="59" w:type="dxa"/>
            <w:gridSpan w:val="2"/>
          </w:tcPr>
          <w:p w14:paraId="11E7030C" w14:textId="77777777" w:rsidR="00BA628F" w:rsidRDefault="00BA628F">
            <w:pPr>
              <w:pStyle w:val="EMPTYCELLSTYLE"/>
            </w:pPr>
          </w:p>
        </w:tc>
        <w:tc>
          <w:tcPr>
            <w:tcW w:w="500" w:type="dxa"/>
            <w:gridSpan w:val="3"/>
          </w:tcPr>
          <w:p w14:paraId="11E7030D" w14:textId="77777777" w:rsidR="00BA628F" w:rsidRDefault="00BA628F">
            <w:pPr>
              <w:pStyle w:val="EMPTYCELLSTYLE"/>
            </w:pPr>
          </w:p>
        </w:tc>
      </w:tr>
      <w:tr w:rsidR="00BA628F" w14:paraId="11E70319" w14:textId="77777777" w:rsidTr="002C180E">
        <w:trPr>
          <w:gridAfter w:val="27"/>
          <w:wAfter w:w="1270" w:type="dxa"/>
          <w:trHeight w:hRule="exact" w:val="300"/>
        </w:trPr>
        <w:tc>
          <w:tcPr>
            <w:tcW w:w="450" w:type="dxa"/>
          </w:tcPr>
          <w:p w14:paraId="11E7030F" w14:textId="77777777" w:rsidR="00BA628F" w:rsidRDefault="00BA628F">
            <w:pPr>
              <w:pStyle w:val="EMPTYCELLSTYLE"/>
            </w:pPr>
          </w:p>
        </w:tc>
        <w:tc>
          <w:tcPr>
            <w:tcW w:w="2220" w:type="dxa"/>
            <w:gridSpan w:val="18"/>
            <w:tcMar>
              <w:top w:w="0" w:type="dxa"/>
              <w:left w:w="0" w:type="dxa"/>
              <w:bottom w:w="0" w:type="dxa"/>
              <w:right w:w="0" w:type="dxa"/>
            </w:tcMar>
          </w:tcPr>
          <w:p w14:paraId="11E70310" w14:textId="77777777" w:rsidR="00BA628F" w:rsidRDefault="0050071D">
            <w:r>
              <w:rPr>
                <w:rFonts w:ascii="DejaVu Sans" w:eastAsia="DejaVu Sans" w:hAnsi="DejaVu Sans" w:cs="DejaVu Sans"/>
                <w:color w:val="000000"/>
                <w:sz w:val="18"/>
              </w:rPr>
              <w:t>B-22-RH-45-0001</w:t>
            </w:r>
          </w:p>
        </w:tc>
        <w:tc>
          <w:tcPr>
            <w:tcW w:w="2620" w:type="dxa"/>
            <w:gridSpan w:val="51"/>
            <w:tcMar>
              <w:top w:w="0" w:type="dxa"/>
              <w:left w:w="0" w:type="dxa"/>
              <w:bottom w:w="0" w:type="dxa"/>
              <w:right w:w="0" w:type="dxa"/>
            </w:tcMar>
          </w:tcPr>
          <w:p w14:paraId="11E70311" w14:textId="77777777" w:rsidR="00BA628F" w:rsidRDefault="0050071D">
            <w:r>
              <w:rPr>
                <w:rFonts w:ascii="DejaVu Sans" w:eastAsia="DejaVu Sans" w:hAnsi="DejaVu Sans" w:cs="DejaVu Sans"/>
                <w:color w:val="000000"/>
                <w:sz w:val="18"/>
              </w:rPr>
              <w:t>$ 0.00</w:t>
            </w:r>
          </w:p>
        </w:tc>
        <w:tc>
          <w:tcPr>
            <w:tcW w:w="80" w:type="dxa"/>
            <w:gridSpan w:val="2"/>
          </w:tcPr>
          <w:p w14:paraId="11E70312" w14:textId="77777777" w:rsidR="00BA628F" w:rsidRDefault="00BA628F">
            <w:pPr>
              <w:pStyle w:val="EMPTYCELLSTYLE"/>
            </w:pPr>
          </w:p>
        </w:tc>
        <w:tc>
          <w:tcPr>
            <w:tcW w:w="5060" w:type="dxa"/>
            <w:gridSpan w:val="91"/>
            <w:tcMar>
              <w:top w:w="0" w:type="dxa"/>
              <w:left w:w="0" w:type="dxa"/>
              <w:bottom w:w="0" w:type="dxa"/>
              <w:right w:w="0" w:type="dxa"/>
            </w:tcMar>
          </w:tcPr>
          <w:p w14:paraId="11E70313" w14:textId="77777777" w:rsidR="00BA628F" w:rsidRDefault="0050071D">
            <w:r>
              <w:rPr>
                <w:rFonts w:ascii="DejaVu Sans" w:eastAsia="DejaVu Sans" w:hAnsi="DejaVu Sans" w:cs="DejaVu Sans"/>
                <w:color w:val="000000"/>
                <w:sz w:val="18"/>
              </w:rPr>
              <w:t>$ 0.00</w:t>
            </w:r>
          </w:p>
        </w:tc>
        <w:tc>
          <w:tcPr>
            <w:tcW w:w="40" w:type="dxa"/>
            <w:gridSpan w:val="2"/>
          </w:tcPr>
          <w:p w14:paraId="11E70314" w14:textId="77777777" w:rsidR="00BA628F" w:rsidRDefault="00BA628F">
            <w:pPr>
              <w:pStyle w:val="EMPTYCELLSTYLE"/>
            </w:pPr>
          </w:p>
        </w:tc>
        <w:tc>
          <w:tcPr>
            <w:tcW w:w="40" w:type="dxa"/>
            <w:gridSpan w:val="2"/>
          </w:tcPr>
          <w:p w14:paraId="11E70315" w14:textId="77777777" w:rsidR="00BA628F" w:rsidRDefault="00BA628F">
            <w:pPr>
              <w:pStyle w:val="EMPTYCELLSTYLE"/>
            </w:pPr>
          </w:p>
        </w:tc>
        <w:tc>
          <w:tcPr>
            <w:tcW w:w="379" w:type="dxa"/>
            <w:gridSpan w:val="13"/>
          </w:tcPr>
          <w:p w14:paraId="11E70316" w14:textId="77777777" w:rsidR="00BA628F" w:rsidRDefault="00BA628F">
            <w:pPr>
              <w:pStyle w:val="EMPTYCELLSTYLE"/>
            </w:pPr>
          </w:p>
        </w:tc>
        <w:tc>
          <w:tcPr>
            <w:tcW w:w="59" w:type="dxa"/>
            <w:gridSpan w:val="4"/>
          </w:tcPr>
          <w:p w14:paraId="11E70317" w14:textId="77777777" w:rsidR="00BA628F" w:rsidRDefault="00BA628F">
            <w:pPr>
              <w:pStyle w:val="EMPTYCELLSTYLE"/>
            </w:pPr>
          </w:p>
        </w:tc>
        <w:tc>
          <w:tcPr>
            <w:tcW w:w="40" w:type="dxa"/>
            <w:gridSpan w:val="3"/>
          </w:tcPr>
          <w:p w14:paraId="11E70318" w14:textId="77777777" w:rsidR="00BA628F" w:rsidRDefault="00BA628F">
            <w:pPr>
              <w:pStyle w:val="EMPTYCELLSTYLE"/>
            </w:pPr>
          </w:p>
        </w:tc>
      </w:tr>
      <w:tr w:rsidR="00BA628F" w14:paraId="11E70336" w14:textId="77777777" w:rsidTr="002C180E">
        <w:trPr>
          <w:trHeight w:hRule="exact" w:val="80"/>
        </w:trPr>
        <w:tc>
          <w:tcPr>
            <w:tcW w:w="450" w:type="dxa"/>
          </w:tcPr>
          <w:p w14:paraId="11E7031A" w14:textId="77777777" w:rsidR="00BA628F" w:rsidRDefault="00BA628F">
            <w:pPr>
              <w:pStyle w:val="EMPTYCELLSTYLE"/>
            </w:pPr>
          </w:p>
        </w:tc>
        <w:tc>
          <w:tcPr>
            <w:tcW w:w="40" w:type="dxa"/>
            <w:gridSpan w:val="2"/>
          </w:tcPr>
          <w:p w14:paraId="11E7031B" w14:textId="77777777" w:rsidR="00BA628F" w:rsidRDefault="00BA628F">
            <w:pPr>
              <w:pStyle w:val="EMPTYCELLSTYLE"/>
            </w:pPr>
          </w:p>
        </w:tc>
        <w:tc>
          <w:tcPr>
            <w:tcW w:w="380" w:type="dxa"/>
          </w:tcPr>
          <w:p w14:paraId="11E7031C" w14:textId="77777777" w:rsidR="00BA628F" w:rsidRDefault="00BA628F">
            <w:pPr>
              <w:pStyle w:val="EMPTYCELLSTYLE"/>
            </w:pPr>
          </w:p>
        </w:tc>
        <w:tc>
          <w:tcPr>
            <w:tcW w:w="1470" w:type="dxa"/>
            <w:gridSpan w:val="11"/>
          </w:tcPr>
          <w:p w14:paraId="11E7031D" w14:textId="77777777" w:rsidR="00BA628F" w:rsidRDefault="00BA628F">
            <w:pPr>
              <w:pStyle w:val="EMPTYCELLSTYLE"/>
            </w:pPr>
          </w:p>
        </w:tc>
        <w:tc>
          <w:tcPr>
            <w:tcW w:w="40" w:type="dxa"/>
            <w:gridSpan w:val="2"/>
          </w:tcPr>
          <w:p w14:paraId="11E7031E" w14:textId="77777777" w:rsidR="00BA628F" w:rsidRDefault="00BA628F">
            <w:pPr>
              <w:pStyle w:val="EMPTYCELLSTYLE"/>
            </w:pPr>
          </w:p>
        </w:tc>
        <w:tc>
          <w:tcPr>
            <w:tcW w:w="760" w:type="dxa"/>
            <w:gridSpan w:val="9"/>
          </w:tcPr>
          <w:p w14:paraId="11E7031F" w14:textId="77777777" w:rsidR="00BA628F" w:rsidRDefault="00BA628F">
            <w:pPr>
              <w:pStyle w:val="EMPTYCELLSTYLE"/>
            </w:pPr>
          </w:p>
        </w:tc>
        <w:tc>
          <w:tcPr>
            <w:tcW w:w="340" w:type="dxa"/>
            <w:gridSpan w:val="12"/>
          </w:tcPr>
          <w:p w14:paraId="11E70320" w14:textId="77777777" w:rsidR="00BA628F" w:rsidRDefault="00BA628F">
            <w:pPr>
              <w:pStyle w:val="EMPTYCELLSTYLE"/>
            </w:pPr>
          </w:p>
        </w:tc>
        <w:tc>
          <w:tcPr>
            <w:tcW w:w="520" w:type="dxa"/>
            <w:gridSpan w:val="6"/>
          </w:tcPr>
          <w:p w14:paraId="11E70321" w14:textId="77777777" w:rsidR="00BA628F" w:rsidRDefault="00BA628F">
            <w:pPr>
              <w:pStyle w:val="EMPTYCELLSTYLE"/>
            </w:pPr>
          </w:p>
        </w:tc>
        <w:tc>
          <w:tcPr>
            <w:tcW w:w="440" w:type="dxa"/>
            <w:gridSpan w:val="14"/>
          </w:tcPr>
          <w:p w14:paraId="11E70322" w14:textId="77777777" w:rsidR="00BA628F" w:rsidRDefault="00BA628F">
            <w:pPr>
              <w:pStyle w:val="EMPTYCELLSTYLE"/>
            </w:pPr>
          </w:p>
        </w:tc>
        <w:tc>
          <w:tcPr>
            <w:tcW w:w="340" w:type="dxa"/>
            <w:gridSpan w:val="2"/>
          </w:tcPr>
          <w:p w14:paraId="11E70323" w14:textId="77777777" w:rsidR="00BA628F" w:rsidRDefault="00BA628F">
            <w:pPr>
              <w:pStyle w:val="EMPTYCELLSTYLE"/>
            </w:pPr>
          </w:p>
        </w:tc>
        <w:tc>
          <w:tcPr>
            <w:tcW w:w="60" w:type="dxa"/>
            <w:gridSpan w:val="2"/>
          </w:tcPr>
          <w:p w14:paraId="11E70324" w14:textId="77777777" w:rsidR="00BA628F" w:rsidRDefault="00BA628F">
            <w:pPr>
              <w:pStyle w:val="EMPTYCELLSTYLE"/>
            </w:pPr>
          </w:p>
        </w:tc>
        <w:tc>
          <w:tcPr>
            <w:tcW w:w="200" w:type="dxa"/>
            <w:gridSpan w:val="2"/>
          </w:tcPr>
          <w:p w14:paraId="11E70325" w14:textId="77777777" w:rsidR="00BA628F" w:rsidRDefault="00BA628F">
            <w:pPr>
              <w:pStyle w:val="EMPTYCELLSTYLE"/>
            </w:pPr>
          </w:p>
        </w:tc>
        <w:tc>
          <w:tcPr>
            <w:tcW w:w="880" w:type="dxa"/>
            <w:gridSpan w:val="24"/>
          </w:tcPr>
          <w:p w14:paraId="11E70326" w14:textId="77777777" w:rsidR="00BA628F" w:rsidRDefault="00BA628F">
            <w:pPr>
              <w:pStyle w:val="EMPTYCELLSTYLE"/>
            </w:pPr>
          </w:p>
        </w:tc>
        <w:tc>
          <w:tcPr>
            <w:tcW w:w="180" w:type="dxa"/>
            <w:gridSpan w:val="5"/>
          </w:tcPr>
          <w:p w14:paraId="11E70327" w14:textId="77777777" w:rsidR="00BA628F" w:rsidRDefault="00BA628F">
            <w:pPr>
              <w:pStyle w:val="EMPTYCELLSTYLE"/>
            </w:pPr>
          </w:p>
        </w:tc>
        <w:tc>
          <w:tcPr>
            <w:tcW w:w="80" w:type="dxa"/>
            <w:gridSpan w:val="2"/>
          </w:tcPr>
          <w:p w14:paraId="11E70328" w14:textId="77777777" w:rsidR="00BA628F" w:rsidRDefault="00BA628F">
            <w:pPr>
              <w:pStyle w:val="EMPTYCELLSTYLE"/>
            </w:pPr>
          </w:p>
        </w:tc>
        <w:tc>
          <w:tcPr>
            <w:tcW w:w="160" w:type="dxa"/>
            <w:gridSpan w:val="7"/>
          </w:tcPr>
          <w:p w14:paraId="11E70329" w14:textId="77777777" w:rsidR="00BA628F" w:rsidRDefault="00BA628F">
            <w:pPr>
              <w:pStyle w:val="EMPTYCELLSTYLE"/>
            </w:pPr>
          </w:p>
        </w:tc>
        <w:tc>
          <w:tcPr>
            <w:tcW w:w="720" w:type="dxa"/>
            <w:gridSpan w:val="18"/>
          </w:tcPr>
          <w:p w14:paraId="11E7032A" w14:textId="77777777" w:rsidR="00BA628F" w:rsidRDefault="00BA628F">
            <w:pPr>
              <w:pStyle w:val="EMPTYCELLSTYLE"/>
            </w:pPr>
          </w:p>
        </w:tc>
        <w:tc>
          <w:tcPr>
            <w:tcW w:w="240" w:type="dxa"/>
            <w:gridSpan w:val="3"/>
          </w:tcPr>
          <w:p w14:paraId="11E7032B" w14:textId="77777777" w:rsidR="00BA628F" w:rsidRDefault="00BA628F">
            <w:pPr>
              <w:pStyle w:val="EMPTYCELLSTYLE"/>
            </w:pPr>
          </w:p>
        </w:tc>
        <w:tc>
          <w:tcPr>
            <w:tcW w:w="40" w:type="dxa"/>
          </w:tcPr>
          <w:p w14:paraId="11E7032C" w14:textId="77777777" w:rsidR="00BA628F" w:rsidRDefault="00BA628F">
            <w:pPr>
              <w:pStyle w:val="EMPTYCELLSTYLE"/>
            </w:pPr>
          </w:p>
        </w:tc>
        <w:tc>
          <w:tcPr>
            <w:tcW w:w="3780" w:type="dxa"/>
            <w:gridSpan w:val="67"/>
          </w:tcPr>
          <w:p w14:paraId="11E7032D" w14:textId="77777777" w:rsidR="00BA628F" w:rsidRDefault="00BA628F">
            <w:pPr>
              <w:pStyle w:val="EMPTYCELLSTYLE"/>
            </w:pPr>
          </w:p>
        </w:tc>
        <w:tc>
          <w:tcPr>
            <w:tcW w:w="40" w:type="dxa"/>
          </w:tcPr>
          <w:p w14:paraId="11E7032E" w14:textId="77777777" w:rsidR="00BA628F" w:rsidRDefault="00BA628F">
            <w:pPr>
              <w:pStyle w:val="EMPTYCELLSTYLE"/>
            </w:pPr>
          </w:p>
        </w:tc>
        <w:tc>
          <w:tcPr>
            <w:tcW w:w="40" w:type="dxa"/>
          </w:tcPr>
          <w:p w14:paraId="11E7032F" w14:textId="77777777" w:rsidR="00BA628F" w:rsidRDefault="00BA628F">
            <w:pPr>
              <w:pStyle w:val="EMPTYCELLSTYLE"/>
            </w:pPr>
          </w:p>
        </w:tc>
        <w:tc>
          <w:tcPr>
            <w:tcW w:w="40" w:type="dxa"/>
          </w:tcPr>
          <w:p w14:paraId="11E70330" w14:textId="77777777" w:rsidR="00BA628F" w:rsidRDefault="00BA628F">
            <w:pPr>
              <w:pStyle w:val="EMPTYCELLSTYLE"/>
            </w:pPr>
          </w:p>
        </w:tc>
        <w:tc>
          <w:tcPr>
            <w:tcW w:w="40" w:type="dxa"/>
          </w:tcPr>
          <w:p w14:paraId="11E70331" w14:textId="77777777" w:rsidR="00BA628F" w:rsidRDefault="00BA628F">
            <w:pPr>
              <w:pStyle w:val="EMPTYCELLSTYLE"/>
            </w:pPr>
          </w:p>
        </w:tc>
        <w:tc>
          <w:tcPr>
            <w:tcW w:w="40" w:type="dxa"/>
            <w:gridSpan w:val="2"/>
          </w:tcPr>
          <w:p w14:paraId="11E70332" w14:textId="77777777" w:rsidR="00BA628F" w:rsidRDefault="00BA628F">
            <w:pPr>
              <w:pStyle w:val="EMPTYCELLSTYLE"/>
            </w:pPr>
          </w:p>
        </w:tc>
        <w:tc>
          <w:tcPr>
            <w:tcW w:w="379" w:type="dxa"/>
            <w:gridSpan w:val="12"/>
          </w:tcPr>
          <w:p w14:paraId="11E70333" w14:textId="77777777" w:rsidR="00BA628F" w:rsidRDefault="00BA628F">
            <w:pPr>
              <w:pStyle w:val="EMPTYCELLSTYLE"/>
            </w:pPr>
          </w:p>
        </w:tc>
        <w:tc>
          <w:tcPr>
            <w:tcW w:w="59" w:type="dxa"/>
            <w:gridSpan w:val="2"/>
          </w:tcPr>
          <w:p w14:paraId="11E70334" w14:textId="77777777" w:rsidR="00BA628F" w:rsidRDefault="00BA628F">
            <w:pPr>
              <w:pStyle w:val="EMPTYCELLSTYLE"/>
            </w:pPr>
          </w:p>
        </w:tc>
        <w:tc>
          <w:tcPr>
            <w:tcW w:w="500" w:type="dxa"/>
            <w:gridSpan w:val="3"/>
          </w:tcPr>
          <w:p w14:paraId="11E70335" w14:textId="77777777" w:rsidR="00BA628F" w:rsidRDefault="00BA628F">
            <w:pPr>
              <w:pStyle w:val="EMPTYCELLSTYLE"/>
            </w:pPr>
          </w:p>
        </w:tc>
      </w:tr>
      <w:tr w:rsidR="00BA628F" w14:paraId="11E70341" w14:textId="77777777" w:rsidTr="002C180E">
        <w:trPr>
          <w:gridAfter w:val="27"/>
          <w:wAfter w:w="1270" w:type="dxa"/>
          <w:trHeight w:hRule="exact" w:val="300"/>
        </w:trPr>
        <w:tc>
          <w:tcPr>
            <w:tcW w:w="450" w:type="dxa"/>
          </w:tcPr>
          <w:p w14:paraId="11E70337" w14:textId="77777777" w:rsidR="00BA628F" w:rsidRDefault="00BA628F">
            <w:pPr>
              <w:pStyle w:val="EMPTYCELLSTYLE"/>
            </w:pPr>
          </w:p>
        </w:tc>
        <w:tc>
          <w:tcPr>
            <w:tcW w:w="2220" w:type="dxa"/>
            <w:gridSpan w:val="18"/>
            <w:tcMar>
              <w:top w:w="0" w:type="dxa"/>
              <w:left w:w="0" w:type="dxa"/>
              <w:bottom w:w="0" w:type="dxa"/>
              <w:right w:w="0" w:type="dxa"/>
            </w:tcMar>
          </w:tcPr>
          <w:p w14:paraId="11E70338" w14:textId="77777777" w:rsidR="00BA628F" w:rsidRDefault="0050071D">
            <w:r>
              <w:rPr>
                <w:rFonts w:ascii="DejaVu Sans" w:eastAsia="DejaVu Sans" w:hAnsi="DejaVu Sans" w:cs="DejaVu Sans"/>
                <w:color w:val="000000"/>
                <w:sz w:val="18"/>
              </w:rPr>
              <w:t>B-23-RH-45-0001</w:t>
            </w:r>
          </w:p>
        </w:tc>
        <w:tc>
          <w:tcPr>
            <w:tcW w:w="2620" w:type="dxa"/>
            <w:gridSpan w:val="51"/>
            <w:tcMar>
              <w:top w:w="0" w:type="dxa"/>
              <w:left w:w="0" w:type="dxa"/>
              <w:bottom w:w="0" w:type="dxa"/>
              <w:right w:w="0" w:type="dxa"/>
            </w:tcMar>
          </w:tcPr>
          <w:p w14:paraId="11E70339" w14:textId="77777777" w:rsidR="00BA628F" w:rsidRDefault="0050071D">
            <w:r>
              <w:rPr>
                <w:rFonts w:ascii="DejaVu Sans" w:eastAsia="DejaVu Sans" w:hAnsi="DejaVu Sans" w:cs="DejaVu Sans"/>
                <w:color w:val="000000"/>
                <w:sz w:val="18"/>
              </w:rPr>
              <w:t>$ 0.00</w:t>
            </w:r>
          </w:p>
        </w:tc>
        <w:tc>
          <w:tcPr>
            <w:tcW w:w="80" w:type="dxa"/>
            <w:gridSpan w:val="2"/>
          </w:tcPr>
          <w:p w14:paraId="11E7033A" w14:textId="77777777" w:rsidR="00BA628F" w:rsidRDefault="00BA628F">
            <w:pPr>
              <w:pStyle w:val="EMPTYCELLSTYLE"/>
            </w:pPr>
          </w:p>
        </w:tc>
        <w:tc>
          <w:tcPr>
            <w:tcW w:w="5060" w:type="dxa"/>
            <w:gridSpan w:val="91"/>
            <w:tcMar>
              <w:top w:w="0" w:type="dxa"/>
              <w:left w:w="0" w:type="dxa"/>
              <w:bottom w:w="0" w:type="dxa"/>
              <w:right w:w="0" w:type="dxa"/>
            </w:tcMar>
          </w:tcPr>
          <w:p w14:paraId="11E7033B" w14:textId="77777777" w:rsidR="00BA628F" w:rsidRDefault="0050071D">
            <w:r>
              <w:rPr>
                <w:rFonts w:ascii="DejaVu Sans" w:eastAsia="DejaVu Sans" w:hAnsi="DejaVu Sans" w:cs="DejaVu Sans"/>
                <w:color w:val="000000"/>
                <w:sz w:val="18"/>
              </w:rPr>
              <w:t>$ 0.00</w:t>
            </w:r>
          </w:p>
        </w:tc>
        <w:tc>
          <w:tcPr>
            <w:tcW w:w="40" w:type="dxa"/>
            <w:gridSpan w:val="2"/>
          </w:tcPr>
          <w:p w14:paraId="11E7033C" w14:textId="77777777" w:rsidR="00BA628F" w:rsidRDefault="00BA628F">
            <w:pPr>
              <w:pStyle w:val="EMPTYCELLSTYLE"/>
            </w:pPr>
          </w:p>
        </w:tc>
        <w:tc>
          <w:tcPr>
            <w:tcW w:w="40" w:type="dxa"/>
            <w:gridSpan w:val="2"/>
          </w:tcPr>
          <w:p w14:paraId="11E7033D" w14:textId="77777777" w:rsidR="00BA628F" w:rsidRDefault="00BA628F">
            <w:pPr>
              <w:pStyle w:val="EMPTYCELLSTYLE"/>
            </w:pPr>
          </w:p>
        </w:tc>
        <w:tc>
          <w:tcPr>
            <w:tcW w:w="379" w:type="dxa"/>
            <w:gridSpan w:val="13"/>
          </w:tcPr>
          <w:p w14:paraId="11E7033E" w14:textId="77777777" w:rsidR="00BA628F" w:rsidRDefault="00BA628F">
            <w:pPr>
              <w:pStyle w:val="EMPTYCELLSTYLE"/>
            </w:pPr>
          </w:p>
        </w:tc>
        <w:tc>
          <w:tcPr>
            <w:tcW w:w="59" w:type="dxa"/>
            <w:gridSpan w:val="4"/>
          </w:tcPr>
          <w:p w14:paraId="11E7033F" w14:textId="77777777" w:rsidR="00BA628F" w:rsidRDefault="00BA628F">
            <w:pPr>
              <w:pStyle w:val="EMPTYCELLSTYLE"/>
            </w:pPr>
          </w:p>
        </w:tc>
        <w:tc>
          <w:tcPr>
            <w:tcW w:w="40" w:type="dxa"/>
            <w:gridSpan w:val="3"/>
          </w:tcPr>
          <w:p w14:paraId="11E70340" w14:textId="77777777" w:rsidR="00BA628F" w:rsidRDefault="00BA628F">
            <w:pPr>
              <w:pStyle w:val="EMPTYCELLSTYLE"/>
            </w:pPr>
          </w:p>
        </w:tc>
      </w:tr>
      <w:tr w:rsidR="00BA628F" w14:paraId="11E7035E" w14:textId="77777777" w:rsidTr="002C180E">
        <w:trPr>
          <w:trHeight w:hRule="exact" w:val="80"/>
        </w:trPr>
        <w:tc>
          <w:tcPr>
            <w:tcW w:w="450" w:type="dxa"/>
          </w:tcPr>
          <w:p w14:paraId="11E70342" w14:textId="77777777" w:rsidR="00BA628F" w:rsidRDefault="00BA628F">
            <w:pPr>
              <w:pStyle w:val="EMPTYCELLSTYLE"/>
            </w:pPr>
          </w:p>
        </w:tc>
        <w:tc>
          <w:tcPr>
            <w:tcW w:w="40" w:type="dxa"/>
            <w:gridSpan w:val="2"/>
          </w:tcPr>
          <w:p w14:paraId="11E70343" w14:textId="77777777" w:rsidR="00BA628F" w:rsidRDefault="00BA628F">
            <w:pPr>
              <w:pStyle w:val="EMPTYCELLSTYLE"/>
            </w:pPr>
          </w:p>
        </w:tc>
        <w:tc>
          <w:tcPr>
            <w:tcW w:w="380" w:type="dxa"/>
          </w:tcPr>
          <w:p w14:paraId="11E70344" w14:textId="77777777" w:rsidR="00BA628F" w:rsidRDefault="00BA628F">
            <w:pPr>
              <w:pStyle w:val="EMPTYCELLSTYLE"/>
            </w:pPr>
          </w:p>
        </w:tc>
        <w:tc>
          <w:tcPr>
            <w:tcW w:w="1470" w:type="dxa"/>
            <w:gridSpan w:val="11"/>
          </w:tcPr>
          <w:p w14:paraId="11E70345" w14:textId="77777777" w:rsidR="00BA628F" w:rsidRDefault="00BA628F">
            <w:pPr>
              <w:pStyle w:val="EMPTYCELLSTYLE"/>
            </w:pPr>
          </w:p>
        </w:tc>
        <w:tc>
          <w:tcPr>
            <w:tcW w:w="40" w:type="dxa"/>
            <w:gridSpan w:val="2"/>
          </w:tcPr>
          <w:p w14:paraId="11E70346" w14:textId="77777777" w:rsidR="00BA628F" w:rsidRDefault="00BA628F">
            <w:pPr>
              <w:pStyle w:val="EMPTYCELLSTYLE"/>
            </w:pPr>
          </w:p>
        </w:tc>
        <w:tc>
          <w:tcPr>
            <w:tcW w:w="760" w:type="dxa"/>
            <w:gridSpan w:val="9"/>
          </w:tcPr>
          <w:p w14:paraId="11E70347" w14:textId="77777777" w:rsidR="00BA628F" w:rsidRDefault="00BA628F">
            <w:pPr>
              <w:pStyle w:val="EMPTYCELLSTYLE"/>
            </w:pPr>
          </w:p>
        </w:tc>
        <w:tc>
          <w:tcPr>
            <w:tcW w:w="340" w:type="dxa"/>
            <w:gridSpan w:val="12"/>
          </w:tcPr>
          <w:p w14:paraId="11E70348" w14:textId="77777777" w:rsidR="00BA628F" w:rsidRDefault="00BA628F">
            <w:pPr>
              <w:pStyle w:val="EMPTYCELLSTYLE"/>
            </w:pPr>
          </w:p>
        </w:tc>
        <w:tc>
          <w:tcPr>
            <w:tcW w:w="520" w:type="dxa"/>
            <w:gridSpan w:val="6"/>
          </w:tcPr>
          <w:p w14:paraId="11E70349" w14:textId="77777777" w:rsidR="00BA628F" w:rsidRDefault="00BA628F">
            <w:pPr>
              <w:pStyle w:val="EMPTYCELLSTYLE"/>
            </w:pPr>
          </w:p>
        </w:tc>
        <w:tc>
          <w:tcPr>
            <w:tcW w:w="440" w:type="dxa"/>
            <w:gridSpan w:val="14"/>
          </w:tcPr>
          <w:p w14:paraId="11E7034A" w14:textId="77777777" w:rsidR="00BA628F" w:rsidRDefault="00BA628F">
            <w:pPr>
              <w:pStyle w:val="EMPTYCELLSTYLE"/>
            </w:pPr>
          </w:p>
        </w:tc>
        <w:tc>
          <w:tcPr>
            <w:tcW w:w="340" w:type="dxa"/>
            <w:gridSpan w:val="2"/>
          </w:tcPr>
          <w:p w14:paraId="11E7034B" w14:textId="77777777" w:rsidR="00BA628F" w:rsidRDefault="00BA628F">
            <w:pPr>
              <w:pStyle w:val="EMPTYCELLSTYLE"/>
            </w:pPr>
          </w:p>
        </w:tc>
        <w:tc>
          <w:tcPr>
            <w:tcW w:w="60" w:type="dxa"/>
            <w:gridSpan w:val="2"/>
          </w:tcPr>
          <w:p w14:paraId="11E7034C" w14:textId="77777777" w:rsidR="00BA628F" w:rsidRDefault="00BA628F">
            <w:pPr>
              <w:pStyle w:val="EMPTYCELLSTYLE"/>
            </w:pPr>
          </w:p>
        </w:tc>
        <w:tc>
          <w:tcPr>
            <w:tcW w:w="200" w:type="dxa"/>
            <w:gridSpan w:val="2"/>
          </w:tcPr>
          <w:p w14:paraId="11E7034D" w14:textId="77777777" w:rsidR="00BA628F" w:rsidRDefault="00BA628F">
            <w:pPr>
              <w:pStyle w:val="EMPTYCELLSTYLE"/>
            </w:pPr>
          </w:p>
        </w:tc>
        <w:tc>
          <w:tcPr>
            <w:tcW w:w="880" w:type="dxa"/>
            <w:gridSpan w:val="24"/>
          </w:tcPr>
          <w:p w14:paraId="11E7034E" w14:textId="77777777" w:rsidR="00BA628F" w:rsidRDefault="00BA628F">
            <w:pPr>
              <w:pStyle w:val="EMPTYCELLSTYLE"/>
            </w:pPr>
          </w:p>
        </w:tc>
        <w:tc>
          <w:tcPr>
            <w:tcW w:w="180" w:type="dxa"/>
            <w:gridSpan w:val="5"/>
          </w:tcPr>
          <w:p w14:paraId="11E7034F" w14:textId="77777777" w:rsidR="00BA628F" w:rsidRDefault="00BA628F">
            <w:pPr>
              <w:pStyle w:val="EMPTYCELLSTYLE"/>
            </w:pPr>
          </w:p>
        </w:tc>
        <w:tc>
          <w:tcPr>
            <w:tcW w:w="80" w:type="dxa"/>
            <w:gridSpan w:val="2"/>
          </w:tcPr>
          <w:p w14:paraId="11E70350" w14:textId="77777777" w:rsidR="00BA628F" w:rsidRDefault="00BA628F">
            <w:pPr>
              <w:pStyle w:val="EMPTYCELLSTYLE"/>
            </w:pPr>
          </w:p>
        </w:tc>
        <w:tc>
          <w:tcPr>
            <w:tcW w:w="160" w:type="dxa"/>
            <w:gridSpan w:val="7"/>
          </w:tcPr>
          <w:p w14:paraId="11E70351" w14:textId="77777777" w:rsidR="00BA628F" w:rsidRDefault="00BA628F">
            <w:pPr>
              <w:pStyle w:val="EMPTYCELLSTYLE"/>
            </w:pPr>
          </w:p>
        </w:tc>
        <w:tc>
          <w:tcPr>
            <w:tcW w:w="720" w:type="dxa"/>
            <w:gridSpan w:val="18"/>
          </w:tcPr>
          <w:p w14:paraId="11E70352" w14:textId="77777777" w:rsidR="00BA628F" w:rsidRDefault="00BA628F">
            <w:pPr>
              <w:pStyle w:val="EMPTYCELLSTYLE"/>
            </w:pPr>
          </w:p>
        </w:tc>
        <w:tc>
          <w:tcPr>
            <w:tcW w:w="240" w:type="dxa"/>
            <w:gridSpan w:val="3"/>
          </w:tcPr>
          <w:p w14:paraId="11E70353" w14:textId="77777777" w:rsidR="00BA628F" w:rsidRDefault="00BA628F">
            <w:pPr>
              <w:pStyle w:val="EMPTYCELLSTYLE"/>
            </w:pPr>
          </w:p>
        </w:tc>
        <w:tc>
          <w:tcPr>
            <w:tcW w:w="40" w:type="dxa"/>
          </w:tcPr>
          <w:p w14:paraId="11E70354" w14:textId="77777777" w:rsidR="00BA628F" w:rsidRDefault="00BA628F">
            <w:pPr>
              <w:pStyle w:val="EMPTYCELLSTYLE"/>
            </w:pPr>
          </w:p>
        </w:tc>
        <w:tc>
          <w:tcPr>
            <w:tcW w:w="3780" w:type="dxa"/>
            <w:gridSpan w:val="67"/>
          </w:tcPr>
          <w:p w14:paraId="11E70355" w14:textId="77777777" w:rsidR="00BA628F" w:rsidRDefault="00BA628F">
            <w:pPr>
              <w:pStyle w:val="EMPTYCELLSTYLE"/>
            </w:pPr>
          </w:p>
        </w:tc>
        <w:tc>
          <w:tcPr>
            <w:tcW w:w="40" w:type="dxa"/>
          </w:tcPr>
          <w:p w14:paraId="11E70356" w14:textId="77777777" w:rsidR="00BA628F" w:rsidRDefault="00BA628F">
            <w:pPr>
              <w:pStyle w:val="EMPTYCELLSTYLE"/>
            </w:pPr>
          </w:p>
        </w:tc>
        <w:tc>
          <w:tcPr>
            <w:tcW w:w="40" w:type="dxa"/>
          </w:tcPr>
          <w:p w14:paraId="11E70357" w14:textId="77777777" w:rsidR="00BA628F" w:rsidRDefault="00BA628F">
            <w:pPr>
              <w:pStyle w:val="EMPTYCELLSTYLE"/>
            </w:pPr>
          </w:p>
        </w:tc>
        <w:tc>
          <w:tcPr>
            <w:tcW w:w="40" w:type="dxa"/>
          </w:tcPr>
          <w:p w14:paraId="11E70358" w14:textId="77777777" w:rsidR="00BA628F" w:rsidRDefault="00BA628F">
            <w:pPr>
              <w:pStyle w:val="EMPTYCELLSTYLE"/>
            </w:pPr>
          </w:p>
        </w:tc>
        <w:tc>
          <w:tcPr>
            <w:tcW w:w="40" w:type="dxa"/>
          </w:tcPr>
          <w:p w14:paraId="11E70359" w14:textId="77777777" w:rsidR="00BA628F" w:rsidRDefault="00BA628F">
            <w:pPr>
              <w:pStyle w:val="EMPTYCELLSTYLE"/>
            </w:pPr>
          </w:p>
        </w:tc>
        <w:tc>
          <w:tcPr>
            <w:tcW w:w="40" w:type="dxa"/>
            <w:gridSpan w:val="2"/>
          </w:tcPr>
          <w:p w14:paraId="11E7035A" w14:textId="77777777" w:rsidR="00BA628F" w:rsidRDefault="00BA628F">
            <w:pPr>
              <w:pStyle w:val="EMPTYCELLSTYLE"/>
            </w:pPr>
          </w:p>
        </w:tc>
        <w:tc>
          <w:tcPr>
            <w:tcW w:w="379" w:type="dxa"/>
            <w:gridSpan w:val="12"/>
          </w:tcPr>
          <w:p w14:paraId="11E7035B" w14:textId="77777777" w:rsidR="00BA628F" w:rsidRDefault="00BA628F">
            <w:pPr>
              <w:pStyle w:val="EMPTYCELLSTYLE"/>
            </w:pPr>
          </w:p>
        </w:tc>
        <w:tc>
          <w:tcPr>
            <w:tcW w:w="59" w:type="dxa"/>
            <w:gridSpan w:val="2"/>
          </w:tcPr>
          <w:p w14:paraId="11E7035C" w14:textId="77777777" w:rsidR="00BA628F" w:rsidRDefault="00BA628F">
            <w:pPr>
              <w:pStyle w:val="EMPTYCELLSTYLE"/>
            </w:pPr>
          </w:p>
        </w:tc>
        <w:tc>
          <w:tcPr>
            <w:tcW w:w="500" w:type="dxa"/>
            <w:gridSpan w:val="3"/>
          </w:tcPr>
          <w:p w14:paraId="11E7035D" w14:textId="77777777" w:rsidR="00BA628F" w:rsidRDefault="00BA628F">
            <w:pPr>
              <w:pStyle w:val="EMPTYCELLSTYLE"/>
            </w:pPr>
          </w:p>
        </w:tc>
      </w:tr>
      <w:tr w:rsidR="00BA628F" w14:paraId="11E70369" w14:textId="77777777" w:rsidTr="002C180E">
        <w:trPr>
          <w:gridAfter w:val="27"/>
          <w:wAfter w:w="1270" w:type="dxa"/>
          <w:trHeight w:hRule="exact" w:val="300"/>
        </w:trPr>
        <w:tc>
          <w:tcPr>
            <w:tcW w:w="450" w:type="dxa"/>
          </w:tcPr>
          <w:p w14:paraId="11E7035F" w14:textId="77777777" w:rsidR="00BA628F" w:rsidRDefault="00BA628F">
            <w:pPr>
              <w:pStyle w:val="EMPTYCELLSTYLE"/>
            </w:pPr>
          </w:p>
        </w:tc>
        <w:tc>
          <w:tcPr>
            <w:tcW w:w="2220" w:type="dxa"/>
            <w:gridSpan w:val="18"/>
            <w:tcMar>
              <w:top w:w="0" w:type="dxa"/>
              <w:left w:w="0" w:type="dxa"/>
              <w:bottom w:w="0" w:type="dxa"/>
              <w:right w:w="0" w:type="dxa"/>
            </w:tcMar>
          </w:tcPr>
          <w:p w14:paraId="11E70360" w14:textId="77777777" w:rsidR="00BA628F" w:rsidRDefault="0050071D">
            <w:r>
              <w:rPr>
                <w:rFonts w:ascii="DejaVu Sans" w:eastAsia="DejaVu Sans" w:hAnsi="DejaVu Sans" w:cs="DejaVu Sans"/>
                <w:color w:val="000000"/>
                <w:sz w:val="18"/>
              </w:rPr>
              <w:t>B-24-RH-45-0001</w:t>
            </w:r>
          </w:p>
        </w:tc>
        <w:tc>
          <w:tcPr>
            <w:tcW w:w="2620" w:type="dxa"/>
            <w:gridSpan w:val="51"/>
            <w:tcMar>
              <w:top w:w="0" w:type="dxa"/>
              <w:left w:w="0" w:type="dxa"/>
              <w:bottom w:w="0" w:type="dxa"/>
              <w:right w:w="0" w:type="dxa"/>
            </w:tcMar>
          </w:tcPr>
          <w:p w14:paraId="11E70361" w14:textId="77777777" w:rsidR="00BA628F" w:rsidRDefault="0050071D">
            <w:r>
              <w:rPr>
                <w:rFonts w:ascii="DejaVu Sans" w:eastAsia="DejaVu Sans" w:hAnsi="DejaVu Sans" w:cs="DejaVu Sans"/>
                <w:color w:val="000000"/>
                <w:sz w:val="18"/>
              </w:rPr>
              <w:t>$ 0.00</w:t>
            </w:r>
          </w:p>
        </w:tc>
        <w:tc>
          <w:tcPr>
            <w:tcW w:w="80" w:type="dxa"/>
            <w:gridSpan w:val="2"/>
          </w:tcPr>
          <w:p w14:paraId="11E70362" w14:textId="77777777" w:rsidR="00BA628F" w:rsidRDefault="00BA628F">
            <w:pPr>
              <w:pStyle w:val="EMPTYCELLSTYLE"/>
            </w:pPr>
          </w:p>
        </w:tc>
        <w:tc>
          <w:tcPr>
            <w:tcW w:w="5060" w:type="dxa"/>
            <w:gridSpan w:val="91"/>
            <w:tcMar>
              <w:top w:w="0" w:type="dxa"/>
              <w:left w:w="0" w:type="dxa"/>
              <w:bottom w:w="0" w:type="dxa"/>
              <w:right w:w="0" w:type="dxa"/>
            </w:tcMar>
          </w:tcPr>
          <w:p w14:paraId="11E70363" w14:textId="77777777" w:rsidR="00BA628F" w:rsidRDefault="0050071D">
            <w:r>
              <w:rPr>
                <w:rFonts w:ascii="DejaVu Sans" w:eastAsia="DejaVu Sans" w:hAnsi="DejaVu Sans" w:cs="DejaVu Sans"/>
                <w:color w:val="000000"/>
                <w:sz w:val="18"/>
              </w:rPr>
              <w:t>$ 0.00</w:t>
            </w:r>
          </w:p>
        </w:tc>
        <w:tc>
          <w:tcPr>
            <w:tcW w:w="40" w:type="dxa"/>
            <w:gridSpan w:val="2"/>
          </w:tcPr>
          <w:p w14:paraId="11E70364" w14:textId="77777777" w:rsidR="00BA628F" w:rsidRDefault="00BA628F">
            <w:pPr>
              <w:pStyle w:val="EMPTYCELLSTYLE"/>
            </w:pPr>
          </w:p>
        </w:tc>
        <w:tc>
          <w:tcPr>
            <w:tcW w:w="40" w:type="dxa"/>
            <w:gridSpan w:val="2"/>
          </w:tcPr>
          <w:p w14:paraId="11E70365" w14:textId="77777777" w:rsidR="00BA628F" w:rsidRDefault="00BA628F">
            <w:pPr>
              <w:pStyle w:val="EMPTYCELLSTYLE"/>
            </w:pPr>
          </w:p>
        </w:tc>
        <w:tc>
          <w:tcPr>
            <w:tcW w:w="379" w:type="dxa"/>
            <w:gridSpan w:val="13"/>
          </w:tcPr>
          <w:p w14:paraId="11E70366" w14:textId="77777777" w:rsidR="00BA628F" w:rsidRDefault="00BA628F">
            <w:pPr>
              <w:pStyle w:val="EMPTYCELLSTYLE"/>
            </w:pPr>
          </w:p>
        </w:tc>
        <w:tc>
          <w:tcPr>
            <w:tcW w:w="59" w:type="dxa"/>
            <w:gridSpan w:val="4"/>
          </w:tcPr>
          <w:p w14:paraId="11E70367" w14:textId="77777777" w:rsidR="00BA628F" w:rsidRDefault="00BA628F">
            <w:pPr>
              <w:pStyle w:val="EMPTYCELLSTYLE"/>
            </w:pPr>
          </w:p>
        </w:tc>
        <w:tc>
          <w:tcPr>
            <w:tcW w:w="40" w:type="dxa"/>
            <w:gridSpan w:val="3"/>
          </w:tcPr>
          <w:p w14:paraId="11E70368" w14:textId="77777777" w:rsidR="00BA628F" w:rsidRDefault="00BA628F">
            <w:pPr>
              <w:pStyle w:val="EMPTYCELLSTYLE"/>
            </w:pPr>
          </w:p>
        </w:tc>
      </w:tr>
      <w:tr w:rsidR="00BA628F" w14:paraId="11E70386" w14:textId="77777777" w:rsidTr="002C180E">
        <w:trPr>
          <w:trHeight w:hRule="exact" w:val="100"/>
        </w:trPr>
        <w:tc>
          <w:tcPr>
            <w:tcW w:w="450" w:type="dxa"/>
          </w:tcPr>
          <w:p w14:paraId="11E7036A" w14:textId="77777777" w:rsidR="00BA628F" w:rsidRDefault="00BA628F">
            <w:pPr>
              <w:pStyle w:val="EMPTYCELLSTYLE"/>
            </w:pPr>
          </w:p>
        </w:tc>
        <w:tc>
          <w:tcPr>
            <w:tcW w:w="40" w:type="dxa"/>
            <w:gridSpan w:val="2"/>
          </w:tcPr>
          <w:p w14:paraId="11E7036B" w14:textId="77777777" w:rsidR="00BA628F" w:rsidRDefault="00BA628F">
            <w:pPr>
              <w:pStyle w:val="EMPTYCELLSTYLE"/>
            </w:pPr>
          </w:p>
        </w:tc>
        <w:tc>
          <w:tcPr>
            <w:tcW w:w="380" w:type="dxa"/>
          </w:tcPr>
          <w:p w14:paraId="11E7036C" w14:textId="77777777" w:rsidR="00BA628F" w:rsidRDefault="00BA628F">
            <w:pPr>
              <w:pStyle w:val="EMPTYCELLSTYLE"/>
            </w:pPr>
          </w:p>
        </w:tc>
        <w:tc>
          <w:tcPr>
            <w:tcW w:w="1470" w:type="dxa"/>
            <w:gridSpan w:val="11"/>
          </w:tcPr>
          <w:p w14:paraId="11E7036D" w14:textId="77777777" w:rsidR="00BA628F" w:rsidRDefault="00BA628F">
            <w:pPr>
              <w:pStyle w:val="EMPTYCELLSTYLE"/>
            </w:pPr>
          </w:p>
        </w:tc>
        <w:tc>
          <w:tcPr>
            <w:tcW w:w="40" w:type="dxa"/>
            <w:gridSpan w:val="2"/>
          </w:tcPr>
          <w:p w14:paraId="11E7036E" w14:textId="77777777" w:rsidR="00BA628F" w:rsidRDefault="00BA628F">
            <w:pPr>
              <w:pStyle w:val="EMPTYCELLSTYLE"/>
            </w:pPr>
          </w:p>
        </w:tc>
        <w:tc>
          <w:tcPr>
            <w:tcW w:w="760" w:type="dxa"/>
            <w:gridSpan w:val="9"/>
          </w:tcPr>
          <w:p w14:paraId="11E7036F" w14:textId="77777777" w:rsidR="00BA628F" w:rsidRDefault="00BA628F">
            <w:pPr>
              <w:pStyle w:val="EMPTYCELLSTYLE"/>
            </w:pPr>
          </w:p>
        </w:tc>
        <w:tc>
          <w:tcPr>
            <w:tcW w:w="340" w:type="dxa"/>
            <w:gridSpan w:val="12"/>
          </w:tcPr>
          <w:p w14:paraId="11E70370" w14:textId="77777777" w:rsidR="00BA628F" w:rsidRDefault="00BA628F">
            <w:pPr>
              <w:pStyle w:val="EMPTYCELLSTYLE"/>
            </w:pPr>
          </w:p>
        </w:tc>
        <w:tc>
          <w:tcPr>
            <w:tcW w:w="520" w:type="dxa"/>
            <w:gridSpan w:val="6"/>
          </w:tcPr>
          <w:p w14:paraId="11E70371" w14:textId="77777777" w:rsidR="00BA628F" w:rsidRDefault="00BA628F">
            <w:pPr>
              <w:pStyle w:val="EMPTYCELLSTYLE"/>
            </w:pPr>
          </w:p>
        </w:tc>
        <w:tc>
          <w:tcPr>
            <w:tcW w:w="440" w:type="dxa"/>
            <w:gridSpan w:val="14"/>
          </w:tcPr>
          <w:p w14:paraId="11E70372" w14:textId="77777777" w:rsidR="00BA628F" w:rsidRDefault="00BA628F">
            <w:pPr>
              <w:pStyle w:val="EMPTYCELLSTYLE"/>
            </w:pPr>
          </w:p>
        </w:tc>
        <w:tc>
          <w:tcPr>
            <w:tcW w:w="340" w:type="dxa"/>
            <w:gridSpan w:val="2"/>
          </w:tcPr>
          <w:p w14:paraId="11E70373" w14:textId="77777777" w:rsidR="00BA628F" w:rsidRDefault="00BA628F">
            <w:pPr>
              <w:pStyle w:val="EMPTYCELLSTYLE"/>
            </w:pPr>
          </w:p>
        </w:tc>
        <w:tc>
          <w:tcPr>
            <w:tcW w:w="60" w:type="dxa"/>
            <w:gridSpan w:val="2"/>
          </w:tcPr>
          <w:p w14:paraId="11E70374" w14:textId="77777777" w:rsidR="00BA628F" w:rsidRDefault="00BA628F">
            <w:pPr>
              <w:pStyle w:val="EMPTYCELLSTYLE"/>
            </w:pPr>
          </w:p>
        </w:tc>
        <w:tc>
          <w:tcPr>
            <w:tcW w:w="200" w:type="dxa"/>
            <w:gridSpan w:val="2"/>
          </w:tcPr>
          <w:p w14:paraId="11E70375" w14:textId="77777777" w:rsidR="00BA628F" w:rsidRDefault="00BA628F">
            <w:pPr>
              <w:pStyle w:val="EMPTYCELLSTYLE"/>
            </w:pPr>
          </w:p>
        </w:tc>
        <w:tc>
          <w:tcPr>
            <w:tcW w:w="880" w:type="dxa"/>
            <w:gridSpan w:val="24"/>
          </w:tcPr>
          <w:p w14:paraId="11E70376" w14:textId="77777777" w:rsidR="00BA628F" w:rsidRDefault="00BA628F">
            <w:pPr>
              <w:pStyle w:val="EMPTYCELLSTYLE"/>
            </w:pPr>
          </w:p>
        </w:tc>
        <w:tc>
          <w:tcPr>
            <w:tcW w:w="180" w:type="dxa"/>
            <w:gridSpan w:val="5"/>
          </w:tcPr>
          <w:p w14:paraId="11E70377" w14:textId="77777777" w:rsidR="00BA628F" w:rsidRDefault="00BA628F">
            <w:pPr>
              <w:pStyle w:val="EMPTYCELLSTYLE"/>
            </w:pPr>
          </w:p>
        </w:tc>
        <w:tc>
          <w:tcPr>
            <w:tcW w:w="80" w:type="dxa"/>
            <w:gridSpan w:val="2"/>
          </w:tcPr>
          <w:p w14:paraId="11E70378" w14:textId="77777777" w:rsidR="00BA628F" w:rsidRDefault="00BA628F">
            <w:pPr>
              <w:pStyle w:val="EMPTYCELLSTYLE"/>
            </w:pPr>
          </w:p>
        </w:tc>
        <w:tc>
          <w:tcPr>
            <w:tcW w:w="160" w:type="dxa"/>
            <w:gridSpan w:val="7"/>
          </w:tcPr>
          <w:p w14:paraId="11E70379" w14:textId="77777777" w:rsidR="00BA628F" w:rsidRDefault="00BA628F">
            <w:pPr>
              <w:pStyle w:val="EMPTYCELLSTYLE"/>
            </w:pPr>
          </w:p>
        </w:tc>
        <w:tc>
          <w:tcPr>
            <w:tcW w:w="720" w:type="dxa"/>
            <w:gridSpan w:val="18"/>
          </w:tcPr>
          <w:p w14:paraId="11E7037A" w14:textId="77777777" w:rsidR="00BA628F" w:rsidRDefault="00BA628F">
            <w:pPr>
              <w:pStyle w:val="EMPTYCELLSTYLE"/>
            </w:pPr>
          </w:p>
        </w:tc>
        <w:tc>
          <w:tcPr>
            <w:tcW w:w="240" w:type="dxa"/>
            <w:gridSpan w:val="3"/>
          </w:tcPr>
          <w:p w14:paraId="11E7037B" w14:textId="77777777" w:rsidR="00BA628F" w:rsidRDefault="00BA628F">
            <w:pPr>
              <w:pStyle w:val="EMPTYCELLSTYLE"/>
            </w:pPr>
          </w:p>
        </w:tc>
        <w:tc>
          <w:tcPr>
            <w:tcW w:w="40" w:type="dxa"/>
          </w:tcPr>
          <w:p w14:paraId="11E7037C" w14:textId="77777777" w:rsidR="00BA628F" w:rsidRDefault="00BA628F">
            <w:pPr>
              <w:pStyle w:val="EMPTYCELLSTYLE"/>
            </w:pPr>
          </w:p>
        </w:tc>
        <w:tc>
          <w:tcPr>
            <w:tcW w:w="3780" w:type="dxa"/>
            <w:gridSpan w:val="67"/>
          </w:tcPr>
          <w:p w14:paraId="11E7037D" w14:textId="77777777" w:rsidR="00BA628F" w:rsidRDefault="00BA628F">
            <w:pPr>
              <w:pStyle w:val="EMPTYCELLSTYLE"/>
            </w:pPr>
          </w:p>
        </w:tc>
        <w:tc>
          <w:tcPr>
            <w:tcW w:w="40" w:type="dxa"/>
          </w:tcPr>
          <w:p w14:paraId="11E7037E" w14:textId="77777777" w:rsidR="00BA628F" w:rsidRDefault="00BA628F">
            <w:pPr>
              <w:pStyle w:val="EMPTYCELLSTYLE"/>
            </w:pPr>
          </w:p>
        </w:tc>
        <w:tc>
          <w:tcPr>
            <w:tcW w:w="40" w:type="dxa"/>
          </w:tcPr>
          <w:p w14:paraId="11E7037F" w14:textId="77777777" w:rsidR="00BA628F" w:rsidRDefault="00BA628F">
            <w:pPr>
              <w:pStyle w:val="EMPTYCELLSTYLE"/>
            </w:pPr>
          </w:p>
        </w:tc>
        <w:tc>
          <w:tcPr>
            <w:tcW w:w="40" w:type="dxa"/>
          </w:tcPr>
          <w:p w14:paraId="11E70380" w14:textId="77777777" w:rsidR="00BA628F" w:rsidRDefault="00BA628F">
            <w:pPr>
              <w:pStyle w:val="EMPTYCELLSTYLE"/>
            </w:pPr>
          </w:p>
        </w:tc>
        <w:tc>
          <w:tcPr>
            <w:tcW w:w="40" w:type="dxa"/>
          </w:tcPr>
          <w:p w14:paraId="11E70381" w14:textId="77777777" w:rsidR="00BA628F" w:rsidRDefault="00BA628F">
            <w:pPr>
              <w:pStyle w:val="EMPTYCELLSTYLE"/>
            </w:pPr>
          </w:p>
        </w:tc>
        <w:tc>
          <w:tcPr>
            <w:tcW w:w="40" w:type="dxa"/>
            <w:gridSpan w:val="2"/>
          </w:tcPr>
          <w:p w14:paraId="11E70382" w14:textId="77777777" w:rsidR="00BA628F" w:rsidRDefault="00BA628F">
            <w:pPr>
              <w:pStyle w:val="EMPTYCELLSTYLE"/>
            </w:pPr>
          </w:p>
        </w:tc>
        <w:tc>
          <w:tcPr>
            <w:tcW w:w="379" w:type="dxa"/>
            <w:gridSpan w:val="12"/>
          </w:tcPr>
          <w:p w14:paraId="11E70383" w14:textId="77777777" w:rsidR="00BA628F" w:rsidRDefault="00BA628F">
            <w:pPr>
              <w:pStyle w:val="EMPTYCELLSTYLE"/>
            </w:pPr>
          </w:p>
        </w:tc>
        <w:tc>
          <w:tcPr>
            <w:tcW w:w="59" w:type="dxa"/>
            <w:gridSpan w:val="2"/>
          </w:tcPr>
          <w:p w14:paraId="11E70384" w14:textId="77777777" w:rsidR="00BA628F" w:rsidRDefault="00BA628F">
            <w:pPr>
              <w:pStyle w:val="EMPTYCELLSTYLE"/>
            </w:pPr>
          </w:p>
        </w:tc>
        <w:tc>
          <w:tcPr>
            <w:tcW w:w="500" w:type="dxa"/>
            <w:gridSpan w:val="3"/>
          </w:tcPr>
          <w:p w14:paraId="11E70385" w14:textId="77777777" w:rsidR="00BA628F" w:rsidRDefault="00BA628F">
            <w:pPr>
              <w:pStyle w:val="EMPTYCELLSTYLE"/>
            </w:pPr>
          </w:p>
        </w:tc>
      </w:tr>
      <w:tr w:rsidR="00BA628F" w14:paraId="11E70391" w14:textId="77777777" w:rsidTr="002C180E">
        <w:trPr>
          <w:gridAfter w:val="27"/>
          <w:wAfter w:w="1270" w:type="dxa"/>
          <w:trHeight w:hRule="exact" w:val="300"/>
        </w:trPr>
        <w:tc>
          <w:tcPr>
            <w:tcW w:w="450" w:type="dxa"/>
          </w:tcPr>
          <w:p w14:paraId="11E70387" w14:textId="77777777" w:rsidR="00BA628F" w:rsidRDefault="00BA628F">
            <w:pPr>
              <w:pStyle w:val="EMPTYCELLSTYLE"/>
            </w:pPr>
          </w:p>
        </w:tc>
        <w:tc>
          <w:tcPr>
            <w:tcW w:w="2220" w:type="dxa"/>
            <w:gridSpan w:val="18"/>
            <w:tcMar>
              <w:top w:w="0" w:type="dxa"/>
              <w:left w:w="0" w:type="dxa"/>
              <w:bottom w:w="0" w:type="dxa"/>
              <w:right w:w="0" w:type="dxa"/>
            </w:tcMar>
          </w:tcPr>
          <w:p w14:paraId="11E70388" w14:textId="77777777" w:rsidR="00BA628F" w:rsidRDefault="0050071D">
            <w:r>
              <w:rPr>
                <w:rFonts w:ascii="DejaVu Sans" w:eastAsia="DejaVu Sans" w:hAnsi="DejaVu Sans" w:cs="DejaVu Sans"/>
                <w:color w:val="000000"/>
                <w:sz w:val="18"/>
                <w:u w:val="single"/>
              </w:rPr>
              <w:t xml:space="preserve">Total: </w:t>
            </w:r>
          </w:p>
        </w:tc>
        <w:tc>
          <w:tcPr>
            <w:tcW w:w="2620" w:type="dxa"/>
            <w:gridSpan w:val="51"/>
            <w:tcMar>
              <w:top w:w="0" w:type="dxa"/>
              <w:left w:w="0" w:type="dxa"/>
              <w:bottom w:w="0" w:type="dxa"/>
              <w:right w:w="0" w:type="dxa"/>
            </w:tcMar>
          </w:tcPr>
          <w:p w14:paraId="11E70389" w14:textId="77777777" w:rsidR="00BA628F" w:rsidRDefault="0050071D">
            <w:r>
              <w:rPr>
                <w:rFonts w:ascii="DejaVu Sans" w:eastAsia="DejaVu Sans" w:hAnsi="DejaVu Sans" w:cs="DejaVu Sans"/>
                <w:b/>
                <w:color w:val="000000"/>
                <w:sz w:val="18"/>
                <w:u w:val="single"/>
              </w:rPr>
              <w:t>$ 31,161.55</w:t>
            </w:r>
          </w:p>
        </w:tc>
        <w:tc>
          <w:tcPr>
            <w:tcW w:w="80" w:type="dxa"/>
            <w:gridSpan w:val="2"/>
          </w:tcPr>
          <w:p w14:paraId="11E7038A" w14:textId="77777777" w:rsidR="00BA628F" w:rsidRDefault="00BA628F">
            <w:pPr>
              <w:pStyle w:val="EMPTYCELLSTYLE"/>
            </w:pPr>
          </w:p>
        </w:tc>
        <w:tc>
          <w:tcPr>
            <w:tcW w:w="5060" w:type="dxa"/>
            <w:gridSpan w:val="91"/>
            <w:tcMar>
              <w:top w:w="0" w:type="dxa"/>
              <w:left w:w="0" w:type="dxa"/>
              <w:bottom w:w="0" w:type="dxa"/>
              <w:right w:w="0" w:type="dxa"/>
            </w:tcMar>
          </w:tcPr>
          <w:p w14:paraId="11E7038B" w14:textId="77777777" w:rsidR="00BA628F" w:rsidRDefault="0050071D">
            <w:r>
              <w:rPr>
                <w:rFonts w:ascii="DejaVu Sans" w:eastAsia="DejaVu Sans" w:hAnsi="DejaVu Sans" w:cs="DejaVu Sans"/>
                <w:b/>
                <w:color w:val="000000"/>
                <w:sz w:val="18"/>
                <w:u w:val="single"/>
              </w:rPr>
              <w:t>$ 0.00</w:t>
            </w:r>
          </w:p>
        </w:tc>
        <w:tc>
          <w:tcPr>
            <w:tcW w:w="40" w:type="dxa"/>
            <w:gridSpan w:val="2"/>
          </w:tcPr>
          <w:p w14:paraId="11E7038C" w14:textId="77777777" w:rsidR="00BA628F" w:rsidRDefault="00BA628F">
            <w:pPr>
              <w:pStyle w:val="EMPTYCELLSTYLE"/>
            </w:pPr>
          </w:p>
        </w:tc>
        <w:tc>
          <w:tcPr>
            <w:tcW w:w="40" w:type="dxa"/>
            <w:gridSpan w:val="2"/>
          </w:tcPr>
          <w:p w14:paraId="11E7038D" w14:textId="77777777" w:rsidR="00BA628F" w:rsidRDefault="00BA628F">
            <w:pPr>
              <w:pStyle w:val="EMPTYCELLSTYLE"/>
            </w:pPr>
          </w:p>
        </w:tc>
        <w:tc>
          <w:tcPr>
            <w:tcW w:w="379" w:type="dxa"/>
            <w:gridSpan w:val="13"/>
          </w:tcPr>
          <w:p w14:paraId="11E7038E" w14:textId="77777777" w:rsidR="00BA628F" w:rsidRDefault="00BA628F">
            <w:pPr>
              <w:pStyle w:val="EMPTYCELLSTYLE"/>
            </w:pPr>
          </w:p>
        </w:tc>
        <w:tc>
          <w:tcPr>
            <w:tcW w:w="59" w:type="dxa"/>
            <w:gridSpan w:val="4"/>
          </w:tcPr>
          <w:p w14:paraId="11E7038F" w14:textId="77777777" w:rsidR="00BA628F" w:rsidRDefault="00BA628F">
            <w:pPr>
              <w:pStyle w:val="EMPTYCELLSTYLE"/>
            </w:pPr>
          </w:p>
        </w:tc>
        <w:tc>
          <w:tcPr>
            <w:tcW w:w="40" w:type="dxa"/>
            <w:gridSpan w:val="3"/>
          </w:tcPr>
          <w:p w14:paraId="11E70390" w14:textId="77777777" w:rsidR="00BA628F" w:rsidRDefault="00BA628F">
            <w:pPr>
              <w:pStyle w:val="EMPTYCELLSTYLE"/>
            </w:pPr>
          </w:p>
        </w:tc>
      </w:tr>
      <w:tr w:rsidR="00BA628F" w14:paraId="11E703AE" w14:textId="77777777" w:rsidTr="002C180E">
        <w:trPr>
          <w:trHeight w:hRule="exact" w:val="60"/>
        </w:trPr>
        <w:tc>
          <w:tcPr>
            <w:tcW w:w="450" w:type="dxa"/>
          </w:tcPr>
          <w:p w14:paraId="11E70392" w14:textId="77777777" w:rsidR="00BA628F" w:rsidRDefault="00BA628F">
            <w:pPr>
              <w:pStyle w:val="EMPTYCELLSTYLE"/>
            </w:pPr>
          </w:p>
        </w:tc>
        <w:tc>
          <w:tcPr>
            <w:tcW w:w="40" w:type="dxa"/>
            <w:gridSpan w:val="2"/>
          </w:tcPr>
          <w:p w14:paraId="11E70393" w14:textId="77777777" w:rsidR="00BA628F" w:rsidRDefault="00BA628F">
            <w:pPr>
              <w:pStyle w:val="EMPTYCELLSTYLE"/>
            </w:pPr>
          </w:p>
        </w:tc>
        <w:tc>
          <w:tcPr>
            <w:tcW w:w="380" w:type="dxa"/>
          </w:tcPr>
          <w:p w14:paraId="11E70394" w14:textId="77777777" w:rsidR="00BA628F" w:rsidRDefault="00BA628F">
            <w:pPr>
              <w:pStyle w:val="EMPTYCELLSTYLE"/>
            </w:pPr>
          </w:p>
        </w:tc>
        <w:tc>
          <w:tcPr>
            <w:tcW w:w="1470" w:type="dxa"/>
            <w:gridSpan w:val="11"/>
          </w:tcPr>
          <w:p w14:paraId="11E70395" w14:textId="77777777" w:rsidR="00BA628F" w:rsidRDefault="00BA628F">
            <w:pPr>
              <w:pStyle w:val="EMPTYCELLSTYLE"/>
            </w:pPr>
          </w:p>
        </w:tc>
        <w:tc>
          <w:tcPr>
            <w:tcW w:w="40" w:type="dxa"/>
            <w:gridSpan w:val="2"/>
          </w:tcPr>
          <w:p w14:paraId="11E70396" w14:textId="77777777" w:rsidR="00BA628F" w:rsidRDefault="00BA628F">
            <w:pPr>
              <w:pStyle w:val="EMPTYCELLSTYLE"/>
            </w:pPr>
          </w:p>
        </w:tc>
        <w:tc>
          <w:tcPr>
            <w:tcW w:w="760" w:type="dxa"/>
            <w:gridSpan w:val="9"/>
          </w:tcPr>
          <w:p w14:paraId="11E70397" w14:textId="77777777" w:rsidR="00BA628F" w:rsidRDefault="00BA628F">
            <w:pPr>
              <w:pStyle w:val="EMPTYCELLSTYLE"/>
            </w:pPr>
          </w:p>
        </w:tc>
        <w:tc>
          <w:tcPr>
            <w:tcW w:w="340" w:type="dxa"/>
            <w:gridSpan w:val="12"/>
          </w:tcPr>
          <w:p w14:paraId="11E70398" w14:textId="77777777" w:rsidR="00BA628F" w:rsidRDefault="00BA628F">
            <w:pPr>
              <w:pStyle w:val="EMPTYCELLSTYLE"/>
            </w:pPr>
          </w:p>
        </w:tc>
        <w:tc>
          <w:tcPr>
            <w:tcW w:w="520" w:type="dxa"/>
            <w:gridSpan w:val="6"/>
          </w:tcPr>
          <w:p w14:paraId="11E70399" w14:textId="77777777" w:rsidR="00BA628F" w:rsidRDefault="00BA628F">
            <w:pPr>
              <w:pStyle w:val="EMPTYCELLSTYLE"/>
            </w:pPr>
          </w:p>
        </w:tc>
        <w:tc>
          <w:tcPr>
            <w:tcW w:w="440" w:type="dxa"/>
            <w:gridSpan w:val="14"/>
          </w:tcPr>
          <w:p w14:paraId="11E7039A" w14:textId="77777777" w:rsidR="00BA628F" w:rsidRDefault="00BA628F">
            <w:pPr>
              <w:pStyle w:val="EMPTYCELLSTYLE"/>
            </w:pPr>
          </w:p>
        </w:tc>
        <w:tc>
          <w:tcPr>
            <w:tcW w:w="340" w:type="dxa"/>
            <w:gridSpan w:val="2"/>
          </w:tcPr>
          <w:p w14:paraId="11E7039B" w14:textId="77777777" w:rsidR="00BA628F" w:rsidRDefault="00BA628F">
            <w:pPr>
              <w:pStyle w:val="EMPTYCELLSTYLE"/>
            </w:pPr>
          </w:p>
        </w:tc>
        <w:tc>
          <w:tcPr>
            <w:tcW w:w="60" w:type="dxa"/>
            <w:gridSpan w:val="2"/>
          </w:tcPr>
          <w:p w14:paraId="11E7039C" w14:textId="77777777" w:rsidR="00BA628F" w:rsidRDefault="00BA628F">
            <w:pPr>
              <w:pStyle w:val="EMPTYCELLSTYLE"/>
            </w:pPr>
          </w:p>
        </w:tc>
        <w:tc>
          <w:tcPr>
            <w:tcW w:w="200" w:type="dxa"/>
            <w:gridSpan w:val="2"/>
          </w:tcPr>
          <w:p w14:paraId="11E7039D" w14:textId="77777777" w:rsidR="00BA628F" w:rsidRDefault="00BA628F">
            <w:pPr>
              <w:pStyle w:val="EMPTYCELLSTYLE"/>
            </w:pPr>
          </w:p>
        </w:tc>
        <w:tc>
          <w:tcPr>
            <w:tcW w:w="880" w:type="dxa"/>
            <w:gridSpan w:val="24"/>
          </w:tcPr>
          <w:p w14:paraId="11E7039E" w14:textId="77777777" w:rsidR="00BA628F" w:rsidRDefault="00BA628F">
            <w:pPr>
              <w:pStyle w:val="EMPTYCELLSTYLE"/>
            </w:pPr>
          </w:p>
        </w:tc>
        <w:tc>
          <w:tcPr>
            <w:tcW w:w="180" w:type="dxa"/>
            <w:gridSpan w:val="5"/>
          </w:tcPr>
          <w:p w14:paraId="11E7039F" w14:textId="77777777" w:rsidR="00BA628F" w:rsidRDefault="00BA628F">
            <w:pPr>
              <w:pStyle w:val="EMPTYCELLSTYLE"/>
            </w:pPr>
          </w:p>
        </w:tc>
        <w:tc>
          <w:tcPr>
            <w:tcW w:w="80" w:type="dxa"/>
            <w:gridSpan w:val="2"/>
          </w:tcPr>
          <w:p w14:paraId="11E703A0" w14:textId="77777777" w:rsidR="00BA628F" w:rsidRDefault="00BA628F">
            <w:pPr>
              <w:pStyle w:val="EMPTYCELLSTYLE"/>
            </w:pPr>
          </w:p>
        </w:tc>
        <w:tc>
          <w:tcPr>
            <w:tcW w:w="160" w:type="dxa"/>
            <w:gridSpan w:val="7"/>
          </w:tcPr>
          <w:p w14:paraId="11E703A1" w14:textId="77777777" w:rsidR="00BA628F" w:rsidRDefault="00BA628F">
            <w:pPr>
              <w:pStyle w:val="EMPTYCELLSTYLE"/>
            </w:pPr>
          </w:p>
        </w:tc>
        <w:tc>
          <w:tcPr>
            <w:tcW w:w="720" w:type="dxa"/>
            <w:gridSpan w:val="18"/>
          </w:tcPr>
          <w:p w14:paraId="11E703A2" w14:textId="77777777" w:rsidR="00BA628F" w:rsidRDefault="00BA628F">
            <w:pPr>
              <w:pStyle w:val="EMPTYCELLSTYLE"/>
            </w:pPr>
          </w:p>
        </w:tc>
        <w:tc>
          <w:tcPr>
            <w:tcW w:w="240" w:type="dxa"/>
            <w:gridSpan w:val="3"/>
          </w:tcPr>
          <w:p w14:paraId="11E703A3" w14:textId="77777777" w:rsidR="00BA628F" w:rsidRDefault="00BA628F">
            <w:pPr>
              <w:pStyle w:val="EMPTYCELLSTYLE"/>
            </w:pPr>
          </w:p>
        </w:tc>
        <w:tc>
          <w:tcPr>
            <w:tcW w:w="40" w:type="dxa"/>
          </w:tcPr>
          <w:p w14:paraId="11E703A4" w14:textId="77777777" w:rsidR="00BA628F" w:rsidRDefault="00BA628F">
            <w:pPr>
              <w:pStyle w:val="EMPTYCELLSTYLE"/>
            </w:pPr>
          </w:p>
        </w:tc>
        <w:tc>
          <w:tcPr>
            <w:tcW w:w="3780" w:type="dxa"/>
            <w:gridSpan w:val="67"/>
          </w:tcPr>
          <w:p w14:paraId="11E703A5" w14:textId="77777777" w:rsidR="00BA628F" w:rsidRDefault="00BA628F">
            <w:pPr>
              <w:pStyle w:val="EMPTYCELLSTYLE"/>
            </w:pPr>
          </w:p>
        </w:tc>
        <w:tc>
          <w:tcPr>
            <w:tcW w:w="40" w:type="dxa"/>
          </w:tcPr>
          <w:p w14:paraId="11E703A6" w14:textId="77777777" w:rsidR="00BA628F" w:rsidRDefault="00BA628F">
            <w:pPr>
              <w:pStyle w:val="EMPTYCELLSTYLE"/>
            </w:pPr>
          </w:p>
        </w:tc>
        <w:tc>
          <w:tcPr>
            <w:tcW w:w="40" w:type="dxa"/>
          </w:tcPr>
          <w:p w14:paraId="11E703A7" w14:textId="77777777" w:rsidR="00BA628F" w:rsidRDefault="00BA628F">
            <w:pPr>
              <w:pStyle w:val="EMPTYCELLSTYLE"/>
            </w:pPr>
          </w:p>
        </w:tc>
        <w:tc>
          <w:tcPr>
            <w:tcW w:w="40" w:type="dxa"/>
          </w:tcPr>
          <w:p w14:paraId="11E703A8" w14:textId="77777777" w:rsidR="00BA628F" w:rsidRDefault="00BA628F">
            <w:pPr>
              <w:pStyle w:val="EMPTYCELLSTYLE"/>
            </w:pPr>
          </w:p>
        </w:tc>
        <w:tc>
          <w:tcPr>
            <w:tcW w:w="40" w:type="dxa"/>
          </w:tcPr>
          <w:p w14:paraId="11E703A9" w14:textId="77777777" w:rsidR="00BA628F" w:rsidRDefault="00BA628F">
            <w:pPr>
              <w:pStyle w:val="EMPTYCELLSTYLE"/>
            </w:pPr>
          </w:p>
        </w:tc>
        <w:tc>
          <w:tcPr>
            <w:tcW w:w="40" w:type="dxa"/>
            <w:gridSpan w:val="2"/>
          </w:tcPr>
          <w:p w14:paraId="11E703AA" w14:textId="77777777" w:rsidR="00BA628F" w:rsidRDefault="00BA628F">
            <w:pPr>
              <w:pStyle w:val="EMPTYCELLSTYLE"/>
            </w:pPr>
          </w:p>
        </w:tc>
        <w:tc>
          <w:tcPr>
            <w:tcW w:w="379" w:type="dxa"/>
            <w:gridSpan w:val="12"/>
          </w:tcPr>
          <w:p w14:paraId="11E703AB" w14:textId="77777777" w:rsidR="00BA628F" w:rsidRDefault="00BA628F">
            <w:pPr>
              <w:pStyle w:val="EMPTYCELLSTYLE"/>
            </w:pPr>
          </w:p>
        </w:tc>
        <w:tc>
          <w:tcPr>
            <w:tcW w:w="59" w:type="dxa"/>
            <w:gridSpan w:val="2"/>
          </w:tcPr>
          <w:p w14:paraId="11E703AC" w14:textId="77777777" w:rsidR="00BA628F" w:rsidRDefault="00BA628F">
            <w:pPr>
              <w:pStyle w:val="EMPTYCELLSTYLE"/>
            </w:pPr>
          </w:p>
        </w:tc>
        <w:tc>
          <w:tcPr>
            <w:tcW w:w="500" w:type="dxa"/>
            <w:gridSpan w:val="3"/>
          </w:tcPr>
          <w:p w14:paraId="11E703AD" w14:textId="77777777" w:rsidR="00BA628F" w:rsidRDefault="00BA628F">
            <w:pPr>
              <w:pStyle w:val="EMPTYCELLSTYLE"/>
            </w:pPr>
          </w:p>
        </w:tc>
      </w:tr>
      <w:tr w:rsidR="00BA628F" w14:paraId="11E703B9" w14:textId="77777777" w:rsidTr="002C180E">
        <w:trPr>
          <w:gridAfter w:val="27"/>
          <w:wAfter w:w="1270" w:type="dxa"/>
          <w:trHeight w:hRule="exact" w:val="300"/>
        </w:trPr>
        <w:tc>
          <w:tcPr>
            <w:tcW w:w="450" w:type="dxa"/>
          </w:tcPr>
          <w:p w14:paraId="11E703AF" w14:textId="77777777" w:rsidR="00BA628F" w:rsidRDefault="00BA628F">
            <w:pPr>
              <w:pStyle w:val="EMPTYCELLSTYLE"/>
            </w:pPr>
          </w:p>
        </w:tc>
        <w:tc>
          <w:tcPr>
            <w:tcW w:w="2220" w:type="dxa"/>
            <w:gridSpan w:val="18"/>
            <w:tcMar>
              <w:top w:w="0" w:type="dxa"/>
              <w:left w:w="0" w:type="dxa"/>
              <w:bottom w:w="0" w:type="dxa"/>
              <w:right w:w="0" w:type="dxa"/>
            </w:tcMar>
          </w:tcPr>
          <w:p w14:paraId="11E703B0" w14:textId="77777777" w:rsidR="00BA628F" w:rsidRDefault="0050071D">
            <w:r>
              <w:rPr>
                <w:rFonts w:ascii="DejaVu Sans" w:eastAsia="DejaVu Sans" w:hAnsi="DejaVu Sans" w:cs="DejaVu Sans"/>
                <w:color w:val="000000"/>
                <w:sz w:val="18"/>
              </w:rPr>
              <w:t>Other Funds:</w:t>
            </w:r>
          </w:p>
        </w:tc>
        <w:tc>
          <w:tcPr>
            <w:tcW w:w="2620" w:type="dxa"/>
            <w:gridSpan w:val="51"/>
            <w:tcMar>
              <w:top w:w="0" w:type="dxa"/>
              <w:left w:w="0" w:type="dxa"/>
              <w:bottom w:w="0" w:type="dxa"/>
              <w:right w:w="0" w:type="dxa"/>
            </w:tcMar>
          </w:tcPr>
          <w:p w14:paraId="11E703B1" w14:textId="77777777" w:rsidR="00BA628F" w:rsidRDefault="0050071D">
            <w:r>
              <w:rPr>
                <w:rFonts w:ascii="DejaVu Sans" w:eastAsia="DejaVu Sans" w:hAnsi="DejaVu Sans" w:cs="DejaVu Sans"/>
                <w:color w:val="000000"/>
                <w:sz w:val="18"/>
              </w:rPr>
              <w:t>$ 0.00</w:t>
            </w:r>
          </w:p>
        </w:tc>
        <w:tc>
          <w:tcPr>
            <w:tcW w:w="80" w:type="dxa"/>
            <w:gridSpan w:val="2"/>
          </w:tcPr>
          <w:p w14:paraId="11E703B2" w14:textId="77777777" w:rsidR="00BA628F" w:rsidRDefault="00BA628F">
            <w:pPr>
              <w:pStyle w:val="EMPTYCELLSTYLE"/>
            </w:pPr>
          </w:p>
        </w:tc>
        <w:tc>
          <w:tcPr>
            <w:tcW w:w="5060" w:type="dxa"/>
            <w:gridSpan w:val="91"/>
            <w:tcMar>
              <w:top w:w="0" w:type="dxa"/>
              <w:left w:w="0" w:type="dxa"/>
              <w:bottom w:w="0" w:type="dxa"/>
              <w:right w:w="0" w:type="dxa"/>
            </w:tcMar>
          </w:tcPr>
          <w:p w14:paraId="11E703B3" w14:textId="77777777" w:rsidR="00BA628F" w:rsidRDefault="00BA628F"/>
        </w:tc>
        <w:tc>
          <w:tcPr>
            <w:tcW w:w="40" w:type="dxa"/>
            <w:gridSpan w:val="2"/>
          </w:tcPr>
          <w:p w14:paraId="11E703B4" w14:textId="77777777" w:rsidR="00BA628F" w:rsidRDefault="00BA628F">
            <w:pPr>
              <w:pStyle w:val="EMPTYCELLSTYLE"/>
            </w:pPr>
          </w:p>
        </w:tc>
        <w:tc>
          <w:tcPr>
            <w:tcW w:w="40" w:type="dxa"/>
            <w:gridSpan w:val="2"/>
          </w:tcPr>
          <w:p w14:paraId="11E703B5" w14:textId="77777777" w:rsidR="00BA628F" w:rsidRDefault="00BA628F">
            <w:pPr>
              <w:pStyle w:val="EMPTYCELLSTYLE"/>
            </w:pPr>
          </w:p>
        </w:tc>
        <w:tc>
          <w:tcPr>
            <w:tcW w:w="379" w:type="dxa"/>
            <w:gridSpan w:val="13"/>
          </w:tcPr>
          <w:p w14:paraId="11E703B6" w14:textId="77777777" w:rsidR="00BA628F" w:rsidRDefault="00BA628F">
            <w:pPr>
              <w:pStyle w:val="EMPTYCELLSTYLE"/>
            </w:pPr>
          </w:p>
        </w:tc>
        <w:tc>
          <w:tcPr>
            <w:tcW w:w="59" w:type="dxa"/>
            <w:gridSpan w:val="4"/>
          </w:tcPr>
          <w:p w14:paraId="11E703B7" w14:textId="77777777" w:rsidR="00BA628F" w:rsidRDefault="00BA628F">
            <w:pPr>
              <w:pStyle w:val="EMPTYCELLSTYLE"/>
            </w:pPr>
          </w:p>
        </w:tc>
        <w:tc>
          <w:tcPr>
            <w:tcW w:w="40" w:type="dxa"/>
            <w:gridSpan w:val="3"/>
          </w:tcPr>
          <w:p w14:paraId="11E703B8" w14:textId="77777777" w:rsidR="00BA628F" w:rsidRDefault="00BA628F">
            <w:pPr>
              <w:pStyle w:val="EMPTYCELLSTYLE"/>
            </w:pPr>
          </w:p>
        </w:tc>
      </w:tr>
      <w:tr w:rsidR="00BA628F" w14:paraId="11E703D6" w14:textId="77777777" w:rsidTr="002C180E">
        <w:trPr>
          <w:trHeight w:hRule="exact" w:val="80"/>
        </w:trPr>
        <w:tc>
          <w:tcPr>
            <w:tcW w:w="450" w:type="dxa"/>
          </w:tcPr>
          <w:p w14:paraId="11E703BA" w14:textId="77777777" w:rsidR="00BA628F" w:rsidRDefault="00BA628F">
            <w:pPr>
              <w:pStyle w:val="EMPTYCELLSTYLE"/>
            </w:pPr>
          </w:p>
        </w:tc>
        <w:tc>
          <w:tcPr>
            <w:tcW w:w="40" w:type="dxa"/>
            <w:gridSpan w:val="2"/>
          </w:tcPr>
          <w:p w14:paraId="11E703BB" w14:textId="77777777" w:rsidR="00BA628F" w:rsidRDefault="00BA628F">
            <w:pPr>
              <w:pStyle w:val="EMPTYCELLSTYLE"/>
            </w:pPr>
          </w:p>
        </w:tc>
        <w:tc>
          <w:tcPr>
            <w:tcW w:w="380" w:type="dxa"/>
          </w:tcPr>
          <w:p w14:paraId="11E703BC" w14:textId="77777777" w:rsidR="00BA628F" w:rsidRDefault="00BA628F">
            <w:pPr>
              <w:pStyle w:val="EMPTYCELLSTYLE"/>
            </w:pPr>
          </w:p>
        </w:tc>
        <w:tc>
          <w:tcPr>
            <w:tcW w:w="1470" w:type="dxa"/>
            <w:gridSpan w:val="11"/>
          </w:tcPr>
          <w:p w14:paraId="11E703BD" w14:textId="77777777" w:rsidR="00BA628F" w:rsidRDefault="00BA628F">
            <w:pPr>
              <w:pStyle w:val="EMPTYCELLSTYLE"/>
            </w:pPr>
          </w:p>
        </w:tc>
        <w:tc>
          <w:tcPr>
            <w:tcW w:w="40" w:type="dxa"/>
            <w:gridSpan w:val="2"/>
          </w:tcPr>
          <w:p w14:paraId="11E703BE" w14:textId="77777777" w:rsidR="00BA628F" w:rsidRDefault="00BA628F">
            <w:pPr>
              <w:pStyle w:val="EMPTYCELLSTYLE"/>
            </w:pPr>
          </w:p>
        </w:tc>
        <w:tc>
          <w:tcPr>
            <w:tcW w:w="760" w:type="dxa"/>
            <w:gridSpan w:val="9"/>
          </w:tcPr>
          <w:p w14:paraId="11E703BF" w14:textId="77777777" w:rsidR="00BA628F" w:rsidRDefault="00BA628F">
            <w:pPr>
              <w:pStyle w:val="EMPTYCELLSTYLE"/>
            </w:pPr>
          </w:p>
        </w:tc>
        <w:tc>
          <w:tcPr>
            <w:tcW w:w="340" w:type="dxa"/>
            <w:gridSpan w:val="12"/>
          </w:tcPr>
          <w:p w14:paraId="11E703C0" w14:textId="77777777" w:rsidR="00BA628F" w:rsidRDefault="00BA628F">
            <w:pPr>
              <w:pStyle w:val="EMPTYCELLSTYLE"/>
            </w:pPr>
          </w:p>
        </w:tc>
        <w:tc>
          <w:tcPr>
            <w:tcW w:w="520" w:type="dxa"/>
            <w:gridSpan w:val="6"/>
          </w:tcPr>
          <w:p w14:paraId="11E703C1" w14:textId="77777777" w:rsidR="00BA628F" w:rsidRDefault="00BA628F">
            <w:pPr>
              <w:pStyle w:val="EMPTYCELLSTYLE"/>
            </w:pPr>
          </w:p>
        </w:tc>
        <w:tc>
          <w:tcPr>
            <w:tcW w:w="440" w:type="dxa"/>
            <w:gridSpan w:val="14"/>
          </w:tcPr>
          <w:p w14:paraId="11E703C2" w14:textId="77777777" w:rsidR="00BA628F" w:rsidRDefault="00BA628F">
            <w:pPr>
              <w:pStyle w:val="EMPTYCELLSTYLE"/>
            </w:pPr>
          </w:p>
        </w:tc>
        <w:tc>
          <w:tcPr>
            <w:tcW w:w="340" w:type="dxa"/>
            <w:gridSpan w:val="2"/>
          </w:tcPr>
          <w:p w14:paraId="11E703C3" w14:textId="77777777" w:rsidR="00BA628F" w:rsidRDefault="00BA628F">
            <w:pPr>
              <w:pStyle w:val="EMPTYCELLSTYLE"/>
            </w:pPr>
          </w:p>
        </w:tc>
        <w:tc>
          <w:tcPr>
            <w:tcW w:w="60" w:type="dxa"/>
            <w:gridSpan w:val="2"/>
          </w:tcPr>
          <w:p w14:paraId="11E703C4" w14:textId="77777777" w:rsidR="00BA628F" w:rsidRDefault="00BA628F">
            <w:pPr>
              <w:pStyle w:val="EMPTYCELLSTYLE"/>
            </w:pPr>
          </w:p>
        </w:tc>
        <w:tc>
          <w:tcPr>
            <w:tcW w:w="200" w:type="dxa"/>
            <w:gridSpan w:val="2"/>
          </w:tcPr>
          <w:p w14:paraId="11E703C5" w14:textId="77777777" w:rsidR="00BA628F" w:rsidRDefault="00BA628F">
            <w:pPr>
              <w:pStyle w:val="EMPTYCELLSTYLE"/>
            </w:pPr>
          </w:p>
        </w:tc>
        <w:tc>
          <w:tcPr>
            <w:tcW w:w="880" w:type="dxa"/>
            <w:gridSpan w:val="24"/>
          </w:tcPr>
          <w:p w14:paraId="11E703C6" w14:textId="77777777" w:rsidR="00BA628F" w:rsidRDefault="00BA628F">
            <w:pPr>
              <w:pStyle w:val="EMPTYCELLSTYLE"/>
            </w:pPr>
          </w:p>
        </w:tc>
        <w:tc>
          <w:tcPr>
            <w:tcW w:w="180" w:type="dxa"/>
            <w:gridSpan w:val="5"/>
          </w:tcPr>
          <w:p w14:paraId="11E703C7" w14:textId="77777777" w:rsidR="00BA628F" w:rsidRDefault="00BA628F">
            <w:pPr>
              <w:pStyle w:val="EMPTYCELLSTYLE"/>
            </w:pPr>
          </w:p>
        </w:tc>
        <w:tc>
          <w:tcPr>
            <w:tcW w:w="80" w:type="dxa"/>
            <w:gridSpan w:val="2"/>
          </w:tcPr>
          <w:p w14:paraId="11E703C8" w14:textId="77777777" w:rsidR="00BA628F" w:rsidRDefault="00BA628F">
            <w:pPr>
              <w:pStyle w:val="EMPTYCELLSTYLE"/>
            </w:pPr>
          </w:p>
        </w:tc>
        <w:tc>
          <w:tcPr>
            <w:tcW w:w="160" w:type="dxa"/>
            <w:gridSpan w:val="7"/>
          </w:tcPr>
          <w:p w14:paraId="11E703C9" w14:textId="77777777" w:rsidR="00BA628F" w:rsidRDefault="00BA628F">
            <w:pPr>
              <w:pStyle w:val="EMPTYCELLSTYLE"/>
            </w:pPr>
          </w:p>
        </w:tc>
        <w:tc>
          <w:tcPr>
            <w:tcW w:w="720" w:type="dxa"/>
            <w:gridSpan w:val="18"/>
          </w:tcPr>
          <w:p w14:paraId="11E703CA" w14:textId="77777777" w:rsidR="00BA628F" w:rsidRDefault="00BA628F">
            <w:pPr>
              <w:pStyle w:val="EMPTYCELLSTYLE"/>
            </w:pPr>
          </w:p>
        </w:tc>
        <w:tc>
          <w:tcPr>
            <w:tcW w:w="240" w:type="dxa"/>
            <w:gridSpan w:val="3"/>
          </w:tcPr>
          <w:p w14:paraId="11E703CB" w14:textId="77777777" w:rsidR="00BA628F" w:rsidRDefault="00BA628F">
            <w:pPr>
              <w:pStyle w:val="EMPTYCELLSTYLE"/>
            </w:pPr>
          </w:p>
        </w:tc>
        <w:tc>
          <w:tcPr>
            <w:tcW w:w="40" w:type="dxa"/>
          </w:tcPr>
          <w:p w14:paraId="11E703CC" w14:textId="77777777" w:rsidR="00BA628F" w:rsidRDefault="00BA628F">
            <w:pPr>
              <w:pStyle w:val="EMPTYCELLSTYLE"/>
            </w:pPr>
          </w:p>
        </w:tc>
        <w:tc>
          <w:tcPr>
            <w:tcW w:w="3780" w:type="dxa"/>
            <w:gridSpan w:val="67"/>
          </w:tcPr>
          <w:p w14:paraId="11E703CD" w14:textId="77777777" w:rsidR="00BA628F" w:rsidRDefault="00BA628F">
            <w:pPr>
              <w:pStyle w:val="EMPTYCELLSTYLE"/>
            </w:pPr>
          </w:p>
        </w:tc>
        <w:tc>
          <w:tcPr>
            <w:tcW w:w="40" w:type="dxa"/>
          </w:tcPr>
          <w:p w14:paraId="11E703CE" w14:textId="77777777" w:rsidR="00BA628F" w:rsidRDefault="00BA628F">
            <w:pPr>
              <w:pStyle w:val="EMPTYCELLSTYLE"/>
            </w:pPr>
          </w:p>
        </w:tc>
        <w:tc>
          <w:tcPr>
            <w:tcW w:w="40" w:type="dxa"/>
          </w:tcPr>
          <w:p w14:paraId="11E703CF" w14:textId="77777777" w:rsidR="00BA628F" w:rsidRDefault="00BA628F">
            <w:pPr>
              <w:pStyle w:val="EMPTYCELLSTYLE"/>
            </w:pPr>
          </w:p>
        </w:tc>
        <w:tc>
          <w:tcPr>
            <w:tcW w:w="40" w:type="dxa"/>
          </w:tcPr>
          <w:p w14:paraId="11E703D0" w14:textId="77777777" w:rsidR="00BA628F" w:rsidRDefault="00BA628F">
            <w:pPr>
              <w:pStyle w:val="EMPTYCELLSTYLE"/>
            </w:pPr>
          </w:p>
        </w:tc>
        <w:tc>
          <w:tcPr>
            <w:tcW w:w="40" w:type="dxa"/>
          </w:tcPr>
          <w:p w14:paraId="11E703D1" w14:textId="77777777" w:rsidR="00BA628F" w:rsidRDefault="00BA628F">
            <w:pPr>
              <w:pStyle w:val="EMPTYCELLSTYLE"/>
            </w:pPr>
          </w:p>
        </w:tc>
        <w:tc>
          <w:tcPr>
            <w:tcW w:w="40" w:type="dxa"/>
            <w:gridSpan w:val="2"/>
          </w:tcPr>
          <w:p w14:paraId="11E703D2" w14:textId="77777777" w:rsidR="00BA628F" w:rsidRDefault="00BA628F">
            <w:pPr>
              <w:pStyle w:val="EMPTYCELLSTYLE"/>
            </w:pPr>
          </w:p>
        </w:tc>
        <w:tc>
          <w:tcPr>
            <w:tcW w:w="379" w:type="dxa"/>
            <w:gridSpan w:val="12"/>
          </w:tcPr>
          <w:p w14:paraId="11E703D3" w14:textId="77777777" w:rsidR="00BA628F" w:rsidRDefault="00BA628F">
            <w:pPr>
              <w:pStyle w:val="EMPTYCELLSTYLE"/>
            </w:pPr>
          </w:p>
        </w:tc>
        <w:tc>
          <w:tcPr>
            <w:tcW w:w="59" w:type="dxa"/>
            <w:gridSpan w:val="2"/>
          </w:tcPr>
          <w:p w14:paraId="11E703D4" w14:textId="77777777" w:rsidR="00BA628F" w:rsidRDefault="00BA628F">
            <w:pPr>
              <w:pStyle w:val="EMPTYCELLSTYLE"/>
            </w:pPr>
          </w:p>
        </w:tc>
        <w:tc>
          <w:tcPr>
            <w:tcW w:w="500" w:type="dxa"/>
            <w:gridSpan w:val="3"/>
          </w:tcPr>
          <w:p w14:paraId="11E703D5" w14:textId="77777777" w:rsidR="00BA628F" w:rsidRDefault="00BA628F">
            <w:pPr>
              <w:pStyle w:val="EMPTYCELLSTYLE"/>
            </w:pPr>
          </w:p>
        </w:tc>
      </w:tr>
      <w:tr w:rsidR="00BA628F" w14:paraId="11E703E1" w14:textId="77777777" w:rsidTr="002C180E">
        <w:trPr>
          <w:gridAfter w:val="27"/>
          <w:wAfter w:w="1270" w:type="dxa"/>
          <w:trHeight w:hRule="exact" w:val="300"/>
        </w:trPr>
        <w:tc>
          <w:tcPr>
            <w:tcW w:w="450" w:type="dxa"/>
          </w:tcPr>
          <w:p w14:paraId="11E703D7" w14:textId="77777777" w:rsidR="00BA628F" w:rsidRDefault="00BA628F">
            <w:pPr>
              <w:pStyle w:val="EMPTYCELLSTYLE"/>
            </w:pPr>
          </w:p>
        </w:tc>
        <w:tc>
          <w:tcPr>
            <w:tcW w:w="2220" w:type="dxa"/>
            <w:gridSpan w:val="18"/>
            <w:tcMar>
              <w:top w:w="0" w:type="dxa"/>
              <w:left w:w="0" w:type="dxa"/>
              <w:bottom w:w="0" w:type="dxa"/>
              <w:right w:w="0" w:type="dxa"/>
            </w:tcMar>
          </w:tcPr>
          <w:p w14:paraId="11E703D8" w14:textId="77777777" w:rsidR="00BA628F" w:rsidRDefault="0050071D">
            <w:r>
              <w:rPr>
                <w:rFonts w:ascii="DejaVu Sans" w:eastAsia="DejaVu Sans" w:hAnsi="DejaVu Sans" w:cs="DejaVu Sans"/>
                <w:color w:val="000000"/>
                <w:sz w:val="18"/>
              </w:rPr>
              <w:t>Total:</w:t>
            </w:r>
          </w:p>
        </w:tc>
        <w:tc>
          <w:tcPr>
            <w:tcW w:w="2620" w:type="dxa"/>
            <w:gridSpan w:val="51"/>
            <w:tcMar>
              <w:top w:w="0" w:type="dxa"/>
              <w:left w:w="0" w:type="dxa"/>
              <w:bottom w:w="0" w:type="dxa"/>
              <w:right w:w="0" w:type="dxa"/>
            </w:tcMar>
          </w:tcPr>
          <w:p w14:paraId="11E703D9" w14:textId="77777777" w:rsidR="00BA628F" w:rsidRDefault="0050071D">
            <w:r>
              <w:rPr>
                <w:rFonts w:ascii="DejaVu Sans" w:eastAsia="DejaVu Sans" w:hAnsi="DejaVu Sans" w:cs="DejaVu Sans"/>
                <w:color w:val="000000"/>
                <w:sz w:val="18"/>
              </w:rPr>
              <w:t>$ 31,161.55</w:t>
            </w:r>
          </w:p>
        </w:tc>
        <w:tc>
          <w:tcPr>
            <w:tcW w:w="80" w:type="dxa"/>
            <w:gridSpan w:val="2"/>
          </w:tcPr>
          <w:p w14:paraId="11E703DA" w14:textId="77777777" w:rsidR="00BA628F" w:rsidRDefault="00BA628F">
            <w:pPr>
              <w:pStyle w:val="EMPTYCELLSTYLE"/>
            </w:pPr>
          </w:p>
        </w:tc>
        <w:tc>
          <w:tcPr>
            <w:tcW w:w="5060" w:type="dxa"/>
            <w:gridSpan w:val="91"/>
            <w:tcMar>
              <w:top w:w="0" w:type="dxa"/>
              <w:left w:w="0" w:type="dxa"/>
              <w:bottom w:w="0" w:type="dxa"/>
              <w:right w:w="0" w:type="dxa"/>
            </w:tcMar>
          </w:tcPr>
          <w:p w14:paraId="11E703DB" w14:textId="77777777" w:rsidR="00BA628F" w:rsidRDefault="00BA628F"/>
        </w:tc>
        <w:tc>
          <w:tcPr>
            <w:tcW w:w="40" w:type="dxa"/>
            <w:gridSpan w:val="2"/>
          </w:tcPr>
          <w:p w14:paraId="11E703DC" w14:textId="77777777" w:rsidR="00BA628F" w:rsidRDefault="00BA628F">
            <w:pPr>
              <w:pStyle w:val="EMPTYCELLSTYLE"/>
            </w:pPr>
          </w:p>
        </w:tc>
        <w:tc>
          <w:tcPr>
            <w:tcW w:w="40" w:type="dxa"/>
            <w:gridSpan w:val="2"/>
          </w:tcPr>
          <w:p w14:paraId="11E703DD" w14:textId="77777777" w:rsidR="00BA628F" w:rsidRDefault="00BA628F">
            <w:pPr>
              <w:pStyle w:val="EMPTYCELLSTYLE"/>
            </w:pPr>
          </w:p>
        </w:tc>
        <w:tc>
          <w:tcPr>
            <w:tcW w:w="379" w:type="dxa"/>
            <w:gridSpan w:val="13"/>
          </w:tcPr>
          <w:p w14:paraId="11E703DE" w14:textId="77777777" w:rsidR="00BA628F" w:rsidRDefault="00BA628F">
            <w:pPr>
              <w:pStyle w:val="EMPTYCELLSTYLE"/>
            </w:pPr>
          </w:p>
        </w:tc>
        <w:tc>
          <w:tcPr>
            <w:tcW w:w="59" w:type="dxa"/>
            <w:gridSpan w:val="4"/>
          </w:tcPr>
          <w:p w14:paraId="11E703DF" w14:textId="77777777" w:rsidR="00BA628F" w:rsidRDefault="00BA628F">
            <w:pPr>
              <w:pStyle w:val="EMPTYCELLSTYLE"/>
            </w:pPr>
          </w:p>
        </w:tc>
        <w:tc>
          <w:tcPr>
            <w:tcW w:w="40" w:type="dxa"/>
            <w:gridSpan w:val="3"/>
          </w:tcPr>
          <w:p w14:paraId="11E703E0" w14:textId="77777777" w:rsidR="00BA628F" w:rsidRDefault="00BA628F">
            <w:pPr>
              <w:pStyle w:val="EMPTYCELLSTYLE"/>
            </w:pPr>
          </w:p>
        </w:tc>
      </w:tr>
      <w:tr w:rsidR="00BA628F" w14:paraId="11E703FE" w14:textId="77777777" w:rsidTr="002C180E">
        <w:trPr>
          <w:trHeight w:hRule="exact" w:val="220"/>
        </w:trPr>
        <w:tc>
          <w:tcPr>
            <w:tcW w:w="450" w:type="dxa"/>
          </w:tcPr>
          <w:p w14:paraId="11E703E2" w14:textId="77777777" w:rsidR="00BA628F" w:rsidRDefault="00BA628F">
            <w:pPr>
              <w:pStyle w:val="EMPTYCELLSTYLE"/>
            </w:pPr>
          </w:p>
        </w:tc>
        <w:tc>
          <w:tcPr>
            <w:tcW w:w="40" w:type="dxa"/>
            <w:gridSpan w:val="2"/>
          </w:tcPr>
          <w:p w14:paraId="11E703E3" w14:textId="77777777" w:rsidR="00BA628F" w:rsidRDefault="00BA628F">
            <w:pPr>
              <w:pStyle w:val="EMPTYCELLSTYLE"/>
            </w:pPr>
          </w:p>
        </w:tc>
        <w:tc>
          <w:tcPr>
            <w:tcW w:w="380" w:type="dxa"/>
          </w:tcPr>
          <w:p w14:paraId="11E703E4" w14:textId="77777777" w:rsidR="00BA628F" w:rsidRDefault="00BA628F">
            <w:pPr>
              <w:pStyle w:val="EMPTYCELLSTYLE"/>
            </w:pPr>
          </w:p>
        </w:tc>
        <w:tc>
          <w:tcPr>
            <w:tcW w:w="1470" w:type="dxa"/>
            <w:gridSpan w:val="11"/>
          </w:tcPr>
          <w:p w14:paraId="11E703E5" w14:textId="77777777" w:rsidR="00BA628F" w:rsidRDefault="00BA628F">
            <w:pPr>
              <w:pStyle w:val="EMPTYCELLSTYLE"/>
            </w:pPr>
          </w:p>
        </w:tc>
        <w:tc>
          <w:tcPr>
            <w:tcW w:w="40" w:type="dxa"/>
            <w:gridSpan w:val="2"/>
          </w:tcPr>
          <w:p w14:paraId="11E703E6" w14:textId="77777777" w:rsidR="00BA628F" w:rsidRDefault="00BA628F">
            <w:pPr>
              <w:pStyle w:val="EMPTYCELLSTYLE"/>
            </w:pPr>
          </w:p>
        </w:tc>
        <w:tc>
          <w:tcPr>
            <w:tcW w:w="760" w:type="dxa"/>
            <w:gridSpan w:val="9"/>
          </w:tcPr>
          <w:p w14:paraId="11E703E7" w14:textId="77777777" w:rsidR="00BA628F" w:rsidRDefault="00BA628F">
            <w:pPr>
              <w:pStyle w:val="EMPTYCELLSTYLE"/>
            </w:pPr>
          </w:p>
        </w:tc>
        <w:tc>
          <w:tcPr>
            <w:tcW w:w="340" w:type="dxa"/>
            <w:gridSpan w:val="12"/>
          </w:tcPr>
          <w:p w14:paraId="11E703E8" w14:textId="77777777" w:rsidR="00BA628F" w:rsidRDefault="00BA628F">
            <w:pPr>
              <w:pStyle w:val="EMPTYCELLSTYLE"/>
            </w:pPr>
          </w:p>
        </w:tc>
        <w:tc>
          <w:tcPr>
            <w:tcW w:w="520" w:type="dxa"/>
            <w:gridSpan w:val="6"/>
          </w:tcPr>
          <w:p w14:paraId="11E703E9" w14:textId="77777777" w:rsidR="00BA628F" w:rsidRDefault="00BA628F">
            <w:pPr>
              <w:pStyle w:val="EMPTYCELLSTYLE"/>
            </w:pPr>
          </w:p>
        </w:tc>
        <w:tc>
          <w:tcPr>
            <w:tcW w:w="440" w:type="dxa"/>
            <w:gridSpan w:val="14"/>
          </w:tcPr>
          <w:p w14:paraId="11E703EA" w14:textId="77777777" w:rsidR="00BA628F" w:rsidRDefault="00BA628F">
            <w:pPr>
              <w:pStyle w:val="EMPTYCELLSTYLE"/>
            </w:pPr>
          </w:p>
        </w:tc>
        <w:tc>
          <w:tcPr>
            <w:tcW w:w="340" w:type="dxa"/>
            <w:gridSpan w:val="2"/>
          </w:tcPr>
          <w:p w14:paraId="11E703EB" w14:textId="77777777" w:rsidR="00BA628F" w:rsidRDefault="00BA628F">
            <w:pPr>
              <w:pStyle w:val="EMPTYCELLSTYLE"/>
            </w:pPr>
          </w:p>
        </w:tc>
        <w:tc>
          <w:tcPr>
            <w:tcW w:w="60" w:type="dxa"/>
            <w:gridSpan w:val="2"/>
          </w:tcPr>
          <w:p w14:paraId="11E703EC" w14:textId="77777777" w:rsidR="00BA628F" w:rsidRDefault="00BA628F">
            <w:pPr>
              <w:pStyle w:val="EMPTYCELLSTYLE"/>
            </w:pPr>
          </w:p>
        </w:tc>
        <w:tc>
          <w:tcPr>
            <w:tcW w:w="200" w:type="dxa"/>
            <w:gridSpan w:val="2"/>
          </w:tcPr>
          <w:p w14:paraId="11E703ED" w14:textId="77777777" w:rsidR="00BA628F" w:rsidRDefault="00BA628F">
            <w:pPr>
              <w:pStyle w:val="EMPTYCELLSTYLE"/>
            </w:pPr>
          </w:p>
        </w:tc>
        <w:tc>
          <w:tcPr>
            <w:tcW w:w="880" w:type="dxa"/>
            <w:gridSpan w:val="24"/>
          </w:tcPr>
          <w:p w14:paraId="11E703EE" w14:textId="77777777" w:rsidR="00BA628F" w:rsidRDefault="00BA628F">
            <w:pPr>
              <w:pStyle w:val="EMPTYCELLSTYLE"/>
            </w:pPr>
          </w:p>
        </w:tc>
        <w:tc>
          <w:tcPr>
            <w:tcW w:w="180" w:type="dxa"/>
            <w:gridSpan w:val="5"/>
          </w:tcPr>
          <w:p w14:paraId="11E703EF" w14:textId="77777777" w:rsidR="00BA628F" w:rsidRDefault="00BA628F">
            <w:pPr>
              <w:pStyle w:val="EMPTYCELLSTYLE"/>
            </w:pPr>
          </w:p>
        </w:tc>
        <w:tc>
          <w:tcPr>
            <w:tcW w:w="80" w:type="dxa"/>
            <w:gridSpan w:val="2"/>
          </w:tcPr>
          <w:p w14:paraId="11E703F0" w14:textId="77777777" w:rsidR="00BA628F" w:rsidRDefault="00BA628F">
            <w:pPr>
              <w:pStyle w:val="EMPTYCELLSTYLE"/>
            </w:pPr>
          </w:p>
        </w:tc>
        <w:tc>
          <w:tcPr>
            <w:tcW w:w="160" w:type="dxa"/>
            <w:gridSpan w:val="7"/>
          </w:tcPr>
          <w:p w14:paraId="11E703F1" w14:textId="77777777" w:rsidR="00BA628F" w:rsidRDefault="00BA628F">
            <w:pPr>
              <w:pStyle w:val="EMPTYCELLSTYLE"/>
            </w:pPr>
          </w:p>
        </w:tc>
        <w:tc>
          <w:tcPr>
            <w:tcW w:w="720" w:type="dxa"/>
            <w:gridSpan w:val="18"/>
          </w:tcPr>
          <w:p w14:paraId="11E703F2" w14:textId="77777777" w:rsidR="00BA628F" w:rsidRDefault="00BA628F">
            <w:pPr>
              <w:pStyle w:val="EMPTYCELLSTYLE"/>
            </w:pPr>
          </w:p>
        </w:tc>
        <w:tc>
          <w:tcPr>
            <w:tcW w:w="240" w:type="dxa"/>
            <w:gridSpan w:val="3"/>
          </w:tcPr>
          <w:p w14:paraId="11E703F3" w14:textId="77777777" w:rsidR="00BA628F" w:rsidRDefault="00BA628F">
            <w:pPr>
              <w:pStyle w:val="EMPTYCELLSTYLE"/>
            </w:pPr>
          </w:p>
        </w:tc>
        <w:tc>
          <w:tcPr>
            <w:tcW w:w="40" w:type="dxa"/>
          </w:tcPr>
          <w:p w14:paraId="11E703F4" w14:textId="77777777" w:rsidR="00BA628F" w:rsidRDefault="00BA628F">
            <w:pPr>
              <w:pStyle w:val="EMPTYCELLSTYLE"/>
            </w:pPr>
          </w:p>
        </w:tc>
        <w:tc>
          <w:tcPr>
            <w:tcW w:w="3780" w:type="dxa"/>
            <w:gridSpan w:val="67"/>
          </w:tcPr>
          <w:p w14:paraId="11E703F5" w14:textId="77777777" w:rsidR="00BA628F" w:rsidRDefault="00BA628F">
            <w:pPr>
              <w:pStyle w:val="EMPTYCELLSTYLE"/>
            </w:pPr>
          </w:p>
        </w:tc>
        <w:tc>
          <w:tcPr>
            <w:tcW w:w="40" w:type="dxa"/>
          </w:tcPr>
          <w:p w14:paraId="11E703F6" w14:textId="77777777" w:rsidR="00BA628F" w:rsidRDefault="00BA628F">
            <w:pPr>
              <w:pStyle w:val="EMPTYCELLSTYLE"/>
            </w:pPr>
          </w:p>
        </w:tc>
        <w:tc>
          <w:tcPr>
            <w:tcW w:w="40" w:type="dxa"/>
          </w:tcPr>
          <w:p w14:paraId="11E703F7" w14:textId="77777777" w:rsidR="00BA628F" w:rsidRDefault="00BA628F">
            <w:pPr>
              <w:pStyle w:val="EMPTYCELLSTYLE"/>
            </w:pPr>
          </w:p>
        </w:tc>
        <w:tc>
          <w:tcPr>
            <w:tcW w:w="40" w:type="dxa"/>
          </w:tcPr>
          <w:p w14:paraId="11E703F8" w14:textId="77777777" w:rsidR="00BA628F" w:rsidRDefault="00BA628F">
            <w:pPr>
              <w:pStyle w:val="EMPTYCELLSTYLE"/>
            </w:pPr>
          </w:p>
        </w:tc>
        <w:tc>
          <w:tcPr>
            <w:tcW w:w="40" w:type="dxa"/>
          </w:tcPr>
          <w:p w14:paraId="11E703F9" w14:textId="77777777" w:rsidR="00BA628F" w:rsidRDefault="00BA628F">
            <w:pPr>
              <w:pStyle w:val="EMPTYCELLSTYLE"/>
            </w:pPr>
          </w:p>
        </w:tc>
        <w:tc>
          <w:tcPr>
            <w:tcW w:w="40" w:type="dxa"/>
            <w:gridSpan w:val="2"/>
          </w:tcPr>
          <w:p w14:paraId="11E703FA" w14:textId="77777777" w:rsidR="00BA628F" w:rsidRDefault="00BA628F">
            <w:pPr>
              <w:pStyle w:val="EMPTYCELLSTYLE"/>
            </w:pPr>
          </w:p>
        </w:tc>
        <w:tc>
          <w:tcPr>
            <w:tcW w:w="379" w:type="dxa"/>
            <w:gridSpan w:val="12"/>
          </w:tcPr>
          <w:p w14:paraId="11E703FB" w14:textId="77777777" w:rsidR="00BA628F" w:rsidRDefault="00BA628F">
            <w:pPr>
              <w:pStyle w:val="EMPTYCELLSTYLE"/>
            </w:pPr>
          </w:p>
        </w:tc>
        <w:tc>
          <w:tcPr>
            <w:tcW w:w="59" w:type="dxa"/>
            <w:gridSpan w:val="2"/>
          </w:tcPr>
          <w:p w14:paraId="11E703FC" w14:textId="77777777" w:rsidR="00BA628F" w:rsidRDefault="00BA628F">
            <w:pPr>
              <w:pStyle w:val="EMPTYCELLSTYLE"/>
            </w:pPr>
          </w:p>
        </w:tc>
        <w:tc>
          <w:tcPr>
            <w:tcW w:w="500" w:type="dxa"/>
            <w:gridSpan w:val="3"/>
          </w:tcPr>
          <w:p w14:paraId="11E703FD" w14:textId="77777777" w:rsidR="00BA628F" w:rsidRDefault="00BA628F">
            <w:pPr>
              <w:pStyle w:val="EMPTYCELLSTYLE"/>
            </w:pPr>
          </w:p>
        </w:tc>
      </w:tr>
      <w:tr w:rsidR="00BA628F" w14:paraId="11E70404" w14:textId="77777777" w:rsidTr="002C180E">
        <w:trPr>
          <w:gridAfter w:val="27"/>
          <w:wAfter w:w="1270" w:type="dxa"/>
          <w:trHeight w:hRule="exact" w:val="20"/>
        </w:trPr>
        <w:tc>
          <w:tcPr>
            <w:tcW w:w="450" w:type="dxa"/>
          </w:tcPr>
          <w:p w14:paraId="11E703FF"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70400" w14:textId="77777777" w:rsidR="00BA628F" w:rsidRDefault="00BA628F">
            <w:pPr>
              <w:pStyle w:val="EMPTYCELLSTYLE"/>
            </w:pPr>
          </w:p>
        </w:tc>
        <w:tc>
          <w:tcPr>
            <w:tcW w:w="379" w:type="dxa"/>
            <w:gridSpan w:val="13"/>
          </w:tcPr>
          <w:p w14:paraId="11E70401" w14:textId="77777777" w:rsidR="00BA628F" w:rsidRDefault="00BA628F">
            <w:pPr>
              <w:pStyle w:val="EMPTYCELLSTYLE"/>
            </w:pPr>
          </w:p>
        </w:tc>
        <w:tc>
          <w:tcPr>
            <w:tcW w:w="59" w:type="dxa"/>
            <w:gridSpan w:val="4"/>
          </w:tcPr>
          <w:p w14:paraId="11E70402" w14:textId="77777777" w:rsidR="00BA628F" w:rsidRDefault="00BA628F">
            <w:pPr>
              <w:pStyle w:val="EMPTYCELLSTYLE"/>
            </w:pPr>
          </w:p>
        </w:tc>
        <w:tc>
          <w:tcPr>
            <w:tcW w:w="40" w:type="dxa"/>
            <w:gridSpan w:val="3"/>
          </w:tcPr>
          <w:p w14:paraId="11E70403" w14:textId="77777777" w:rsidR="00BA628F" w:rsidRDefault="00BA628F">
            <w:pPr>
              <w:pStyle w:val="EMPTYCELLSTYLE"/>
            </w:pPr>
          </w:p>
        </w:tc>
      </w:tr>
      <w:tr w:rsidR="00BA628F" w14:paraId="11E70421" w14:textId="77777777" w:rsidTr="002C180E">
        <w:trPr>
          <w:trHeight w:hRule="exact" w:val="240"/>
        </w:trPr>
        <w:tc>
          <w:tcPr>
            <w:tcW w:w="450" w:type="dxa"/>
          </w:tcPr>
          <w:p w14:paraId="11E70405" w14:textId="77777777" w:rsidR="00BA628F" w:rsidRDefault="00BA628F">
            <w:pPr>
              <w:pStyle w:val="EMPTYCELLSTYLE"/>
            </w:pPr>
          </w:p>
        </w:tc>
        <w:tc>
          <w:tcPr>
            <w:tcW w:w="40" w:type="dxa"/>
            <w:gridSpan w:val="2"/>
          </w:tcPr>
          <w:p w14:paraId="11E70406" w14:textId="77777777" w:rsidR="00BA628F" w:rsidRDefault="00BA628F">
            <w:pPr>
              <w:pStyle w:val="EMPTYCELLSTYLE"/>
            </w:pPr>
          </w:p>
        </w:tc>
        <w:tc>
          <w:tcPr>
            <w:tcW w:w="380" w:type="dxa"/>
          </w:tcPr>
          <w:p w14:paraId="11E70407" w14:textId="77777777" w:rsidR="00BA628F" w:rsidRDefault="00BA628F">
            <w:pPr>
              <w:pStyle w:val="EMPTYCELLSTYLE"/>
            </w:pPr>
          </w:p>
        </w:tc>
        <w:tc>
          <w:tcPr>
            <w:tcW w:w="1470" w:type="dxa"/>
            <w:gridSpan w:val="11"/>
          </w:tcPr>
          <w:p w14:paraId="11E70408" w14:textId="77777777" w:rsidR="00BA628F" w:rsidRDefault="00BA628F">
            <w:pPr>
              <w:pStyle w:val="EMPTYCELLSTYLE"/>
            </w:pPr>
          </w:p>
        </w:tc>
        <w:tc>
          <w:tcPr>
            <w:tcW w:w="40" w:type="dxa"/>
            <w:gridSpan w:val="2"/>
          </w:tcPr>
          <w:p w14:paraId="11E70409" w14:textId="77777777" w:rsidR="00BA628F" w:rsidRDefault="00BA628F">
            <w:pPr>
              <w:pStyle w:val="EMPTYCELLSTYLE"/>
            </w:pPr>
          </w:p>
        </w:tc>
        <w:tc>
          <w:tcPr>
            <w:tcW w:w="760" w:type="dxa"/>
            <w:gridSpan w:val="9"/>
          </w:tcPr>
          <w:p w14:paraId="11E7040A" w14:textId="77777777" w:rsidR="00BA628F" w:rsidRDefault="00BA628F">
            <w:pPr>
              <w:pStyle w:val="EMPTYCELLSTYLE"/>
            </w:pPr>
          </w:p>
        </w:tc>
        <w:tc>
          <w:tcPr>
            <w:tcW w:w="340" w:type="dxa"/>
            <w:gridSpan w:val="12"/>
          </w:tcPr>
          <w:p w14:paraId="11E7040B" w14:textId="77777777" w:rsidR="00BA628F" w:rsidRDefault="00BA628F">
            <w:pPr>
              <w:pStyle w:val="EMPTYCELLSTYLE"/>
            </w:pPr>
          </w:p>
        </w:tc>
        <w:tc>
          <w:tcPr>
            <w:tcW w:w="520" w:type="dxa"/>
            <w:gridSpan w:val="6"/>
          </w:tcPr>
          <w:p w14:paraId="11E7040C" w14:textId="77777777" w:rsidR="00BA628F" w:rsidRDefault="00BA628F">
            <w:pPr>
              <w:pStyle w:val="EMPTYCELLSTYLE"/>
            </w:pPr>
          </w:p>
        </w:tc>
        <w:tc>
          <w:tcPr>
            <w:tcW w:w="440" w:type="dxa"/>
            <w:gridSpan w:val="14"/>
          </w:tcPr>
          <w:p w14:paraId="11E7040D" w14:textId="77777777" w:rsidR="00BA628F" w:rsidRDefault="00BA628F">
            <w:pPr>
              <w:pStyle w:val="EMPTYCELLSTYLE"/>
            </w:pPr>
          </w:p>
        </w:tc>
        <w:tc>
          <w:tcPr>
            <w:tcW w:w="340" w:type="dxa"/>
            <w:gridSpan w:val="2"/>
          </w:tcPr>
          <w:p w14:paraId="11E7040E" w14:textId="77777777" w:rsidR="00BA628F" w:rsidRDefault="00BA628F">
            <w:pPr>
              <w:pStyle w:val="EMPTYCELLSTYLE"/>
            </w:pPr>
          </w:p>
        </w:tc>
        <w:tc>
          <w:tcPr>
            <w:tcW w:w="60" w:type="dxa"/>
            <w:gridSpan w:val="2"/>
          </w:tcPr>
          <w:p w14:paraId="11E7040F" w14:textId="77777777" w:rsidR="00BA628F" w:rsidRDefault="00BA628F">
            <w:pPr>
              <w:pStyle w:val="EMPTYCELLSTYLE"/>
            </w:pPr>
          </w:p>
        </w:tc>
        <w:tc>
          <w:tcPr>
            <w:tcW w:w="200" w:type="dxa"/>
            <w:gridSpan w:val="2"/>
          </w:tcPr>
          <w:p w14:paraId="11E70410" w14:textId="77777777" w:rsidR="00BA628F" w:rsidRDefault="00BA628F">
            <w:pPr>
              <w:pStyle w:val="EMPTYCELLSTYLE"/>
            </w:pPr>
          </w:p>
        </w:tc>
        <w:tc>
          <w:tcPr>
            <w:tcW w:w="880" w:type="dxa"/>
            <w:gridSpan w:val="24"/>
          </w:tcPr>
          <w:p w14:paraId="11E70411" w14:textId="77777777" w:rsidR="00BA628F" w:rsidRDefault="00BA628F">
            <w:pPr>
              <w:pStyle w:val="EMPTYCELLSTYLE"/>
            </w:pPr>
          </w:p>
        </w:tc>
        <w:tc>
          <w:tcPr>
            <w:tcW w:w="180" w:type="dxa"/>
            <w:gridSpan w:val="5"/>
          </w:tcPr>
          <w:p w14:paraId="11E70412" w14:textId="77777777" w:rsidR="00BA628F" w:rsidRDefault="00BA628F">
            <w:pPr>
              <w:pStyle w:val="EMPTYCELLSTYLE"/>
            </w:pPr>
          </w:p>
        </w:tc>
        <w:tc>
          <w:tcPr>
            <w:tcW w:w="80" w:type="dxa"/>
            <w:gridSpan w:val="2"/>
          </w:tcPr>
          <w:p w14:paraId="11E70413" w14:textId="77777777" w:rsidR="00BA628F" w:rsidRDefault="00BA628F">
            <w:pPr>
              <w:pStyle w:val="EMPTYCELLSTYLE"/>
            </w:pPr>
          </w:p>
        </w:tc>
        <w:tc>
          <w:tcPr>
            <w:tcW w:w="160" w:type="dxa"/>
            <w:gridSpan w:val="7"/>
          </w:tcPr>
          <w:p w14:paraId="11E70414" w14:textId="77777777" w:rsidR="00BA628F" w:rsidRDefault="00BA628F">
            <w:pPr>
              <w:pStyle w:val="EMPTYCELLSTYLE"/>
            </w:pPr>
          </w:p>
        </w:tc>
        <w:tc>
          <w:tcPr>
            <w:tcW w:w="720" w:type="dxa"/>
            <w:gridSpan w:val="18"/>
          </w:tcPr>
          <w:p w14:paraId="11E70415" w14:textId="77777777" w:rsidR="00BA628F" w:rsidRDefault="00BA628F">
            <w:pPr>
              <w:pStyle w:val="EMPTYCELLSTYLE"/>
            </w:pPr>
          </w:p>
        </w:tc>
        <w:tc>
          <w:tcPr>
            <w:tcW w:w="240" w:type="dxa"/>
            <w:gridSpan w:val="3"/>
          </w:tcPr>
          <w:p w14:paraId="11E70416" w14:textId="77777777" w:rsidR="00BA628F" w:rsidRDefault="00BA628F">
            <w:pPr>
              <w:pStyle w:val="EMPTYCELLSTYLE"/>
            </w:pPr>
          </w:p>
        </w:tc>
        <w:tc>
          <w:tcPr>
            <w:tcW w:w="40" w:type="dxa"/>
          </w:tcPr>
          <w:p w14:paraId="11E70417" w14:textId="77777777" w:rsidR="00BA628F" w:rsidRDefault="00BA628F">
            <w:pPr>
              <w:pStyle w:val="EMPTYCELLSTYLE"/>
            </w:pPr>
          </w:p>
        </w:tc>
        <w:tc>
          <w:tcPr>
            <w:tcW w:w="3780" w:type="dxa"/>
            <w:gridSpan w:val="67"/>
          </w:tcPr>
          <w:p w14:paraId="11E70418" w14:textId="77777777" w:rsidR="00BA628F" w:rsidRDefault="00BA628F">
            <w:pPr>
              <w:pStyle w:val="EMPTYCELLSTYLE"/>
            </w:pPr>
          </w:p>
        </w:tc>
        <w:tc>
          <w:tcPr>
            <w:tcW w:w="40" w:type="dxa"/>
          </w:tcPr>
          <w:p w14:paraId="11E70419" w14:textId="77777777" w:rsidR="00BA628F" w:rsidRDefault="00BA628F">
            <w:pPr>
              <w:pStyle w:val="EMPTYCELLSTYLE"/>
            </w:pPr>
          </w:p>
        </w:tc>
        <w:tc>
          <w:tcPr>
            <w:tcW w:w="40" w:type="dxa"/>
          </w:tcPr>
          <w:p w14:paraId="11E7041A" w14:textId="77777777" w:rsidR="00BA628F" w:rsidRDefault="00BA628F">
            <w:pPr>
              <w:pStyle w:val="EMPTYCELLSTYLE"/>
            </w:pPr>
          </w:p>
        </w:tc>
        <w:tc>
          <w:tcPr>
            <w:tcW w:w="40" w:type="dxa"/>
          </w:tcPr>
          <w:p w14:paraId="11E7041B" w14:textId="77777777" w:rsidR="00BA628F" w:rsidRDefault="00BA628F">
            <w:pPr>
              <w:pStyle w:val="EMPTYCELLSTYLE"/>
            </w:pPr>
          </w:p>
        </w:tc>
        <w:tc>
          <w:tcPr>
            <w:tcW w:w="40" w:type="dxa"/>
          </w:tcPr>
          <w:p w14:paraId="11E7041C" w14:textId="77777777" w:rsidR="00BA628F" w:rsidRDefault="00BA628F">
            <w:pPr>
              <w:pStyle w:val="EMPTYCELLSTYLE"/>
            </w:pPr>
          </w:p>
        </w:tc>
        <w:tc>
          <w:tcPr>
            <w:tcW w:w="40" w:type="dxa"/>
            <w:gridSpan w:val="2"/>
          </w:tcPr>
          <w:p w14:paraId="11E7041D" w14:textId="77777777" w:rsidR="00BA628F" w:rsidRDefault="00BA628F">
            <w:pPr>
              <w:pStyle w:val="EMPTYCELLSTYLE"/>
            </w:pPr>
          </w:p>
        </w:tc>
        <w:tc>
          <w:tcPr>
            <w:tcW w:w="379" w:type="dxa"/>
            <w:gridSpan w:val="12"/>
          </w:tcPr>
          <w:p w14:paraId="11E7041E" w14:textId="77777777" w:rsidR="00BA628F" w:rsidRDefault="00BA628F">
            <w:pPr>
              <w:pStyle w:val="EMPTYCELLSTYLE"/>
            </w:pPr>
          </w:p>
        </w:tc>
        <w:tc>
          <w:tcPr>
            <w:tcW w:w="59" w:type="dxa"/>
            <w:gridSpan w:val="2"/>
          </w:tcPr>
          <w:p w14:paraId="11E7041F" w14:textId="77777777" w:rsidR="00BA628F" w:rsidRDefault="00BA628F">
            <w:pPr>
              <w:pStyle w:val="EMPTYCELLSTYLE"/>
            </w:pPr>
          </w:p>
        </w:tc>
        <w:tc>
          <w:tcPr>
            <w:tcW w:w="500" w:type="dxa"/>
            <w:gridSpan w:val="3"/>
          </w:tcPr>
          <w:p w14:paraId="11E70420" w14:textId="77777777" w:rsidR="00BA628F" w:rsidRDefault="00BA628F">
            <w:pPr>
              <w:pStyle w:val="EMPTYCELLSTYLE"/>
            </w:pPr>
          </w:p>
        </w:tc>
      </w:tr>
      <w:tr w:rsidR="00BA628F" w14:paraId="11E70430" w14:textId="77777777" w:rsidTr="002C180E">
        <w:trPr>
          <w:gridAfter w:val="27"/>
          <w:wAfter w:w="1270" w:type="dxa"/>
          <w:trHeight w:hRule="exact" w:val="320"/>
        </w:trPr>
        <w:tc>
          <w:tcPr>
            <w:tcW w:w="450" w:type="dxa"/>
          </w:tcPr>
          <w:p w14:paraId="11E70422" w14:textId="77777777" w:rsidR="00BA628F" w:rsidRDefault="00BA628F">
            <w:pPr>
              <w:pStyle w:val="EMPTYCELLSTYLE"/>
            </w:pPr>
          </w:p>
        </w:tc>
        <w:tc>
          <w:tcPr>
            <w:tcW w:w="5080" w:type="dxa"/>
            <w:gridSpan w:val="78"/>
            <w:tcMar>
              <w:top w:w="0" w:type="dxa"/>
              <w:left w:w="0" w:type="dxa"/>
              <w:bottom w:w="0" w:type="dxa"/>
              <w:right w:w="0" w:type="dxa"/>
            </w:tcMar>
            <w:vAlign w:val="center"/>
          </w:tcPr>
          <w:p w14:paraId="11E70423" w14:textId="77777777" w:rsidR="00BA628F" w:rsidRDefault="0050071D">
            <w:r>
              <w:rPr>
                <w:rFonts w:ascii="DejaVu Sans" w:eastAsia="DejaVu Sans" w:hAnsi="DejaVu Sans" w:cs="DejaVu Sans"/>
                <w:b/>
                <w:color w:val="000000"/>
              </w:rPr>
              <w:t>Benefit Report Type:</w:t>
            </w:r>
          </w:p>
        </w:tc>
        <w:tc>
          <w:tcPr>
            <w:tcW w:w="720" w:type="dxa"/>
            <w:gridSpan w:val="18"/>
          </w:tcPr>
          <w:p w14:paraId="11E70424" w14:textId="77777777" w:rsidR="00BA628F" w:rsidRDefault="00BA628F">
            <w:pPr>
              <w:pStyle w:val="EMPTYCELLSTYLE"/>
            </w:pPr>
          </w:p>
        </w:tc>
        <w:tc>
          <w:tcPr>
            <w:tcW w:w="240" w:type="dxa"/>
            <w:gridSpan w:val="9"/>
          </w:tcPr>
          <w:p w14:paraId="11E70425" w14:textId="77777777" w:rsidR="00BA628F" w:rsidRDefault="00BA628F">
            <w:pPr>
              <w:pStyle w:val="EMPTYCELLSTYLE"/>
            </w:pPr>
          </w:p>
        </w:tc>
        <w:tc>
          <w:tcPr>
            <w:tcW w:w="40" w:type="dxa"/>
          </w:tcPr>
          <w:p w14:paraId="11E70426" w14:textId="77777777" w:rsidR="00BA628F" w:rsidRDefault="00BA628F">
            <w:pPr>
              <w:pStyle w:val="EMPTYCELLSTYLE"/>
            </w:pPr>
          </w:p>
        </w:tc>
        <w:tc>
          <w:tcPr>
            <w:tcW w:w="3780" w:type="dxa"/>
            <w:gridSpan w:val="52"/>
          </w:tcPr>
          <w:p w14:paraId="11E70427" w14:textId="77777777" w:rsidR="00BA628F" w:rsidRDefault="00BA628F">
            <w:pPr>
              <w:pStyle w:val="EMPTYCELLSTYLE"/>
            </w:pPr>
          </w:p>
        </w:tc>
        <w:tc>
          <w:tcPr>
            <w:tcW w:w="40" w:type="dxa"/>
          </w:tcPr>
          <w:p w14:paraId="11E70428" w14:textId="77777777" w:rsidR="00BA628F" w:rsidRDefault="00BA628F">
            <w:pPr>
              <w:pStyle w:val="EMPTYCELLSTYLE"/>
            </w:pPr>
          </w:p>
        </w:tc>
        <w:tc>
          <w:tcPr>
            <w:tcW w:w="40" w:type="dxa"/>
          </w:tcPr>
          <w:p w14:paraId="11E70429" w14:textId="77777777" w:rsidR="00BA628F" w:rsidRDefault="00BA628F">
            <w:pPr>
              <w:pStyle w:val="EMPTYCELLSTYLE"/>
            </w:pPr>
          </w:p>
        </w:tc>
        <w:tc>
          <w:tcPr>
            <w:tcW w:w="40" w:type="dxa"/>
            <w:gridSpan w:val="2"/>
          </w:tcPr>
          <w:p w14:paraId="11E7042A" w14:textId="77777777" w:rsidR="00BA628F" w:rsidRDefault="00BA628F">
            <w:pPr>
              <w:pStyle w:val="EMPTYCELLSTYLE"/>
            </w:pPr>
          </w:p>
        </w:tc>
        <w:tc>
          <w:tcPr>
            <w:tcW w:w="40" w:type="dxa"/>
            <w:gridSpan w:val="2"/>
          </w:tcPr>
          <w:p w14:paraId="11E7042B" w14:textId="77777777" w:rsidR="00BA628F" w:rsidRDefault="00BA628F">
            <w:pPr>
              <w:pStyle w:val="EMPTYCELLSTYLE"/>
            </w:pPr>
          </w:p>
        </w:tc>
        <w:tc>
          <w:tcPr>
            <w:tcW w:w="40" w:type="dxa"/>
            <w:gridSpan w:val="2"/>
          </w:tcPr>
          <w:p w14:paraId="11E7042C" w14:textId="77777777" w:rsidR="00BA628F" w:rsidRDefault="00BA628F">
            <w:pPr>
              <w:pStyle w:val="EMPTYCELLSTYLE"/>
            </w:pPr>
          </w:p>
        </w:tc>
        <w:tc>
          <w:tcPr>
            <w:tcW w:w="379" w:type="dxa"/>
            <w:gridSpan w:val="13"/>
          </w:tcPr>
          <w:p w14:paraId="11E7042D" w14:textId="77777777" w:rsidR="00BA628F" w:rsidRDefault="00BA628F">
            <w:pPr>
              <w:pStyle w:val="EMPTYCELLSTYLE"/>
            </w:pPr>
          </w:p>
        </w:tc>
        <w:tc>
          <w:tcPr>
            <w:tcW w:w="59" w:type="dxa"/>
            <w:gridSpan w:val="4"/>
          </w:tcPr>
          <w:p w14:paraId="11E7042E" w14:textId="77777777" w:rsidR="00BA628F" w:rsidRDefault="00BA628F">
            <w:pPr>
              <w:pStyle w:val="EMPTYCELLSTYLE"/>
            </w:pPr>
          </w:p>
        </w:tc>
        <w:tc>
          <w:tcPr>
            <w:tcW w:w="40" w:type="dxa"/>
            <w:gridSpan w:val="3"/>
          </w:tcPr>
          <w:p w14:paraId="11E7042F" w14:textId="77777777" w:rsidR="00BA628F" w:rsidRDefault="00BA628F">
            <w:pPr>
              <w:pStyle w:val="EMPTYCELLSTYLE"/>
            </w:pPr>
          </w:p>
        </w:tc>
      </w:tr>
      <w:tr w:rsidR="00BA628F" w14:paraId="11E7043F" w14:textId="77777777" w:rsidTr="002C180E">
        <w:trPr>
          <w:gridAfter w:val="27"/>
          <w:wAfter w:w="1270" w:type="dxa"/>
          <w:trHeight w:hRule="exact" w:val="300"/>
        </w:trPr>
        <w:tc>
          <w:tcPr>
            <w:tcW w:w="450" w:type="dxa"/>
          </w:tcPr>
          <w:p w14:paraId="11E70431" w14:textId="77777777" w:rsidR="00BA628F" w:rsidRDefault="00BA628F">
            <w:pPr>
              <w:pStyle w:val="EMPTYCELLSTYLE"/>
            </w:pPr>
          </w:p>
        </w:tc>
        <w:tc>
          <w:tcPr>
            <w:tcW w:w="5080" w:type="dxa"/>
            <w:gridSpan w:val="78"/>
            <w:tcMar>
              <w:top w:w="0" w:type="dxa"/>
              <w:left w:w="0" w:type="dxa"/>
              <w:bottom w:w="0" w:type="dxa"/>
              <w:right w:w="0" w:type="dxa"/>
            </w:tcMar>
          </w:tcPr>
          <w:p w14:paraId="11E70432" w14:textId="77777777" w:rsidR="00BA628F" w:rsidRDefault="0050071D">
            <w:r>
              <w:rPr>
                <w:rFonts w:ascii="SansSerif" w:eastAsia="SansSerif" w:hAnsi="SansSerif" w:cs="SansSerif"/>
                <w:color w:val="000000"/>
                <w:sz w:val="18"/>
              </w:rPr>
              <w:t>NA</w:t>
            </w:r>
          </w:p>
        </w:tc>
        <w:tc>
          <w:tcPr>
            <w:tcW w:w="720" w:type="dxa"/>
            <w:gridSpan w:val="18"/>
          </w:tcPr>
          <w:p w14:paraId="11E70433" w14:textId="77777777" w:rsidR="00BA628F" w:rsidRDefault="00BA628F">
            <w:pPr>
              <w:pStyle w:val="EMPTYCELLSTYLE"/>
            </w:pPr>
          </w:p>
        </w:tc>
        <w:tc>
          <w:tcPr>
            <w:tcW w:w="240" w:type="dxa"/>
            <w:gridSpan w:val="9"/>
          </w:tcPr>
          <w:p w14:paraId="11E70434" w14:textId="77777777" w:rsidR="00BA628F" w:rsidRDefault="00BA628F">
            <w:pPr>
              <w:pStyle w:val="EMPTYCELLSTYLE"/>
            </w:pPr>
          </w:p>
        </w:tc>
        <w:tc>
          <w:tcPr>
            <w:tcW w:w="40" w:type="dxa"/>
          </w:tcPr>
          <w:p w14:paraId="11E70435" w14:textId="77777777" w:rsidR="00BA628F" w:rsidRDefault="00BA628F">
            <w:pPr>
              <w:pStyle w:val="EMPTYCELLSTYLE"/>
            </w:pPr>
          </w:p>
        </w:tc>
        <w:tc>
          <w:tcPr>
            <w:tcW w:w="3780" w:type="dxa"/>
            <w:gridSpan w:val="52"/>
          </w:tcPr>
          <w:p w14:paraId="11E70436" w14:textId="77777777" w:rsidR="00BA628F" w:rsidRDefault="00BA628F">
            <w:pPr>
              <w:pStyle w:val="EMPTYCELLSTYLE"/>
            </w:pPr>
          </w:p>
        </w:tc>
        <w:tc>
          <w:tcPr>
            <w:tcW w:w="40" w:type="dxa"/>
          </w:tcPr>
          <w:p w14:paraId="11E70437" w14:textId="77777777" w:rsidR="00BA628F" w:rsidRDefault="00BA628F">
            <w:pPr>
              <w:pStyle w:val="EMPTYCELLSTYLE"/>
            </w:pPr>
          </w:p>
        </w:tc>
        <w:tc>
          <w:tcPr>
            <w:tcW w:w="40" w:type="dxa"/>
          </w:tcPr>
          <w:p w14:paraId="11E70438" w14:textId="77777777" w:rsidR="00BA628F" w:rsidRDefault="00BA628F">
            <w:pPr>
              <w:pStyle w:val="EMPTYCELLSTYLE"/>
            </w:pPr>
          </w:p>
        </w:tc>
        <w:tc>
          <w:tcPr>
            <w:tcW w:w="40" w:type="dxa"/>
            <w:gridSpan w:val="2"/>
          </w:tcPr>
          <w:p w14:paraId="11E70439" w14:textId="77777777" w:rsidR="00BA628F" w:rsidRDefault="00BA628F">
            <w:pPr>
              <w:pStyle w:val="EMPTYCELLSTYLE"/>
            </w:pPr>
          </w:p>
        </w:tc>
        <w:tc>
          <w:tcPr>
            <w:tcW w:w="40" w:type="dxa"/>
            <w:gridSpan w:val="2"/>
          </w:tcPr>
          <w:p w14:paraId="11E7043A" w14:textId="77777777" w:rsidR="00BA628F" w:rsidRDefault="00BA628F">
            <w:pPr>
              <w:pStyle w:val="EMPTYCELLSTYLE"/>
            </w:pPr>
          </w:p>
        </w:tc>
        <w:tc>
          <w:tcPr>
            <w:tcW w:w="40" w:type="dxa"/>
            <w:gridSpan w:val="2"/>
          </w:tcPr>
          <w:p w14:paraId="11E7043B" w14:textId="77777777" w:rsidR="00BA628F" w:rsidRDefault="00BA628F">
            <w:pPr>
              <w:pStyle w:val="EMPTYCELLSTYLE"/>
            </w:pPr>
          </w:p>
        </w:tc>
        <w:tc>
          <w:tcPr>
            <w:tcW w:w="379" w:type="dxa"/>
            <w:gridSpan w:val="13"/>
          </w:tcPr>
          <w:p w14:paraId="11E7043C" w14:textId="77777777" w:rsidR="00BA628F" w:rsidRDefault="00BA628F">
            <w:pPr>
              <w:pStyle w:val="EMPTYCELLSTYLE"/>
            </w:pPr>
          </w:p>
        </w:tc>
        <w:tc>
          <w:tcPr>
            <w:tcW w:w="59" w:type="dxa"/>
            <w:gridSpan w:val="4"/>
          </w:tcPr>
          <w:p w14:paraId="11E7043D" w14:textId="77777777" w:rsidR="00BA628F" w:rsidRDefault="00BA628F">
            <w:pPr>
              <w:pStyle w:val="EMPTYCELLSTYLE"/>
            </w:pPr>
          </w:p>
        </w:tc>
        <w:tc>
          <w:tcPr>
            <w:tcW w:w="40" w:type="dxa"/>
            <w:gridSpan w:val="3"/>
          </w:tcPr>
          <w:p w14:paraId="11E7043E" w14:textId="77777777" w:rsidR="00BA628F" w:rsidRDefault="00BA628F">
            <w:pPr>
              <w:pStyle w:val="EMPTYCELLSTYLE"/>
            </w:pPr>
          </w:p>
        </w:tc>
      </w:tr>
      <w:tr w:rsidR="00BA628F" w14:paraId="11E7045C" w14:textId="77777777" w:rsidTr="002C180E">
        <w:trPr>
          <w:trHeight w:hRule="exact" w:val="480"/>
        </w:trPr>
        <w:tc>
          <w:tcPr>
            <w:tcW w:w="450" w:type="dxa"/>
          </w:tcPr>
          <w:p w14:paraId="11E70440" w14:textId="77777777" w:rsidR="00BA628F" w:rsidRDefault="00BA628F">
            <w:pPr>
              <w:pStyle w:val="EMPTYCELLSTYLE"/>
            </w:pPr>
          </w:p>
        </w:tc>
        <w:tc>
          <w:tcPr>
            <w:tcW w:w="40" w:type="dxa"/>
            <w:gridSpan w:val="2"/>
          </w:tcPr>
          <w:p w14:paraId="11E70441" w14:textId="77777777" w:rsidR="00BA628F" w:rsidRDefault="00BA628F">
            <w:pPr>
              <w:pStyle w:val="EMPTYCELLSTYLE"/>
            </w:pPr>
          </w:p>
        </w:tc>
        <w:tc>
          <w:tcPr>
            <w:tcW w:w="380" w:type="dxa"/>
          </w:tcPr>
          <w:p w14:paraId="11E70442" w14:textId="77777777" w:rsidR="00BA628F" w:rsidRDefault="00BA628F">
            <w:pPr>
              <w:pStyle w:val="EMPTYCELLSTYLE"/>
            </w:pPr>
          </w:p>
        </w:tc>
        <w:tc>
          <w:tcPr>
            <w:tcW w:w="1470" w:type="dxa"/>
            <w:gridSpan w:val="11"/>
          </w:tcPr>
          <w:p w14:paraId="11E70443" w14:textId="77777777" w:rsidR="00BA628F" w:rsidRDefault="00BA628F">
            <w:pPr>
              <w:pStyle w:val="EMPTYCELLSTYLE"/>
            </w:pPr>
          </w:p>
        </w:tc>
        <w:tc>
          <w:tcPr>
            <w:tcW w:w="40" w:type="dxa"/>
            <w:gridSpan w:val="2"/>
          </w:tcPr>
          <w:p w14:paraId="11E70444" w14:textId="77777777" w:rsidR="00BA628F" w:rsidRDefault="00BA628F">
            <w:pPr>
              <w:pStyle w:val="EMPTYCELLSTYLE"/>
            </w:pPr>
          </w:p>
        </w:tc>
        <w:tc>
          <w:tcPr>
            <w:tcW w:w="760" w:type="dxa"/>
            <w:gridSpan w:val="9"/>
          </w:tcPr>
          <w:p w14:paraId="11E70445" w14:textId="77777777" w:rsidR="00BA628F" w:rsidRDefault="00BA628F">
            <w:pPr>
              <w:pStyle w:val="EMPTYCELLSTYLE"/>
            </w:pPr>
          </w:p>
        </w:tc>
        <w:tc>
          <w:tcPr>
            <w:tcW w:w="340" w:type="dxa"/>
            <w:gridSpan w:val="12"/>
          </w:tcPr>
          <w:p w14:paraId="11E70446" w14:textId="77777777" w:rsidR="00BA628F" w:rsidRDefault="00BA628F">
            <w:pPr>
              <w:pStyle w:val="EMPTYCELLSTYLE"/>
            </w:pPr>
          </w:p>
        </w:tc>
        <w:tc>
          <w:tcPr>
            <w:tcW w:w="520" w:type="dxa"/>
            <w:gridSpan w:val="6"/>
          </w:tcPr>
          <w:p w14:paraId="11E70447" w14:textId="77777777" w:rsidR="00BA628F" w:rsidRDefault="00BA628F">
            <w:pPr>
              <w:pStyle w:val="EMPTYCELLSTYLE"/>
            </w:pPr>
          </w:p>
        </w:tc>
        <w:tc>
          <w:tcPr>
            <w:tcW w:w="440" w:type="dxa"/>
            <w:gridSpan w:val="14"/>
          </w:tcPr>
          <w:p w14:paraId="11E70448" w14:textId="77777777" w:rsidR="00BA628F" w:rsidRDefault="00BA628F">
            <w:pPr>
              <w:pStyle w:val="EMPTYCELLSTYLE"/>
            </w:pPr>
          </w:p>
        </w:tc>
        <w:tc>
          <w:tcPr>
            <w:tcW w:w="340" w:type="dxa"/>
            <w:gridSpan w:val="2"/>
          </w:tcPr>
          <w:p w14:paraId="11E70449" w14:textId="77777777" w:rsidR="00BA628F" w:rsidRDefault="00BA628F">
            <w:pPr>
              <w:pStyle w:val="EMPTYCELLSTYLE"/>
            </w:pPr>
          </w:p>
        </w:tc>
        <w:tc>
          <w:tcPr>
            <w:tcW w:w="60" w:type="dxa"/>
            <w:gridSpan w:val="2"/>
          </w:tcPr>
          <w:p w14:paraId="11E7044A" w14:textId="77777777" w:rsidR="00BA628F" w:rsidRDefault="00BA628F">
            <w:pPr>
              <w:pStyle w:val="EMPTYCELLSTYLE"/>
            </w:pPr>
          </w:p>
        </w:tc>
        <w:tc>
          <w:tcPr>
            <w:tcW w:w="200" w:type="dxa"/>
            <w:gridSpan w:val="2"/>
          </w:tcPr>
          <w:p w14:paraId="11E7044B" w14:textId="77777777" w:rsidR="00BA628F" w:rsidRDefault="00BA628F">
            <w:pPr>
              <w:pStyle w:val="EMPTYCELLSTYLE"/>
            </w:pPr>
          </w:p>
        </w:tc>
        <w:tc>
          <w:tcPr>
            <w:tcW w:w="880" w:type="dxa"/>
            <w:gridSpan w:val="24"/>
          </w:tcPr>
          <w:p w14:paraId="11E7044C" w14:textId="77777777" w:rsidR="00BA628F" w:rsidRDefault="00BA628F">
            <w:pPr>
              <w:pStyle w:val="EMPTYCELLSTYLE"/>
            </w:pPr>
          </w:p>
        </w:tc>
        <w:tc>
          <w:tcPr>
            <w:tcW w:w="180" w:type="dxa"/>
            <w:gridSpan w:val="5"/>
          </w:tcPr>
          <w:p w14:paraId="11E7044D" w14:textId="77777777" w:rsidR="00BA628F" w:rsidRDefault="00BA628F">
            <w:pPr>
              <w:pStyle w:val="EMPTYCELLSTYLE"/>
            </w:pPr>
          </w:p>
        </w:tc>
        <w:tc>
          <w:tcPr>
            <w:tcW w:w="80" w:type="dxa"/>
            <w:gridSpan w:val="2"/>
          </w:tcPr>
          <w:p w14:paraId="11E7044E" w14:textId="77777777" w:rsidR="00BA628F" w:rsidRDefault="00BA628F">
            <w:pPr>
              <w:pStyle w:val="EMPTYCELLSTYLE"/>
            </w:pPr>
          </w:p>
        </w:tc>
        <w:tc>
          <w:tcPr>
            <w:tcW w:w="160" w:type="dxa"/>
            <w:gridSpan w:val="7"/>
          </w:tcPr>
          <w:p w14:paraId="11E7044F" w14:textId="77777777" w:rsidR="00BA628F" w:rsidRDefault="00BA628F">
            <w:pPr>
              <w:pStyle w:val="EMPTYCELLSTYLE"/>
            </w:pPr>
          </w:p>
        </w:tc>
        <w:tc>
          <w:tcPr>
            <w:tcW w:w="720" w:type="dxa"/>
            <w:gridSpan w:val="18"/>
          </w:tcPr>
          <w:p w14:paraId="11E70450" w14:textId="77777777" w:rsidR="00BA628F" w:rsidRDefault="00BA628F">
            <w:pPr>
              <w:pStyle w:val="EMPTYCELLSTYLE"/>
            </w:pPr>
          </w:p>
        </w:tc>
        <w:tc>
          <w:tcPr>
            <w:tcW w:w="240" w:type="dxa"/>
            <w:gridSpan w:val="3"/>
          </w:tcPr>
          <w:p w14:paraId="11E70451" w14:textId="77777777" w:rsidR="00BA628F" w:rsidRDefault="00BA628F">
            <w:pPr>
              <w:pStyle w:val="EMPTYCELLSTYLE"/>
            </w:pPr>
          </w:p>
        </w:tc>
        <w:tc>
          <w:tcPr>
            <w:tcW w:w="40" w:type="dxa"/>
          </w:tcPr>
          <w:p w14:paraId="11E70452" w14:textId="77777777" w:rsidR="00BA628F" w:rsidRDefault="00BA628F">
            <w:pPr>
              <w:pStyle w:val="EMPTYCELLSTYLE"/>
            </w:pPr>
          </w:p>
        </w:tc>
        <w:tc>
          <w:tcPr>
            <w:tcW w:w="3780" w:type="dxa"/>
            <w:gridSpan w:val="67"/>
          </w:tcPr>
          <w:p w14:paraId="11E70453" w14:textId="77777777" w:rsidR="00BA628F" w:rsidRDefault="00BA628F">
            <w:pPr>
              <w:pStyle w:val="EMPTYCELLSTYLE"/>
            </w:pPr>
          </w:p>
        </w:tc>
        <w:tc>
          <w:tcPr>
            <w:tcW w:w="40" w:type="dxa"/>
          </w:tcPr>
          <w:p w14:paraId="11E70454" w14:textId="77777777" w:rsidR="00BA628F" w:rsidRDefault="00BA628F">
            <w:pPr>
              <w:pStyle w:val="EMPTYCELLSTYLE"/>
            </w:pPr>
          </w:p>
        </w:tc>
        <w:tc>
          <w:tcPr>
            <w:tcW w:w="40" w:type="dxa"/>
          </w:tcPr>
          <w:p w14:paraId="11E70455" w14:textId="77777777" w:rsidR="00BA628F" w:rsidRDefault="00BA628F">
            <w:pPr>
              <w:pStyle w:val="EMPTYCELLSTYLE"/>
            </w:pPr>
          </w:p>
        </w:tc>
        <w:tc>
          <w:tcPr>
            <w:tcW w:w="40" w:type="dxa"/>
          </w:tcPr>
          <w:p w14:paraId="11E70456" w14:textId="77777777" w:rsidR="00BA628F" w:rsidRDefault="00BA628F">
            <w:pPr>
              <w:pStyle w:val="EMPTYCELLSTYLE"/>
            </w:pPr>
          </w:p>
        </w:tc>
        <w:tc>
          <w:tcPr>
            <w:tcW w:w="40" w:type="dxa"/>
          </w:tcPr>
          <w:p w14:paraId="11E70457" w14:textId="77777777" w:rsidR="00BA628F" w:rsidRDefault="00BA628F">
            <w:pPr>
              <w:pStyle w:val="EMPTYCELLSTYLE"/>
            </w:pPr>
          </w:p>
        </w:tc>
        <w:tc>
          <w:tcPr>
            <w:tcW w:w="40" w:type="dxa"/>
            <w:gridSpan w:val="2"/>
          </w:tcPr>
          <w:p w14:paraId="11E70458" w14:textId="77777777" w:rsidR="00BA628F" w:rsidRDefault="00BA628F">
            <w:pPr>
              <w:pStyle w:val="EMPTYCELLSTYLE"/>
            </w:pPr>
          </w:p>
        </w:tc>
        <w:tc>
          <w:tcPr>
            <w:tcW w:w="379" w:type="dxa"/>
            <w:gridSpan w:val="12"/>
          </w:tcPr>
          <w:p w14:paraId="11E70459" w14:textId="77777777" w:rsidR="00BA628F" w:rsidRDefault="00BA628F">
            <w:pPr>
              <w:pStyle w:val="EMPTYCELLSTYLE"/>
            </w:pPr>
          </w:p>
        </w:tc>
        <w:tc>
          <w:tcPr>
            <w:tcW w:w="59" w:type="dxa"/>
            <w:gridSpan w:val="2"/>
          </w:tcPr>
          <w:p w14:paraId="11E7045A" w14:textId="77777777" w:rsidR="00BA628F" w:rsidRDefault="00BA628F">
            <w:pPr>
              <w:pStyle w:val="EMPTYCELLSTYLE"/>
            </w:pPr>
          </w:p>
        </w:tc>
        <w:tc>
          <w:tcPr>
            <w:tcW w:w="500" w:type="dxa"/>
            <w:gridSpan w:val="3"/>
          </w:tcPr>
          <w:p w14:paraId="11E7045B" w14:textId="77777777" w:rsidR="00BA628F" w:rsidRDefault="00BA628F">
            <w:pPr>
              <w:pStyle w:val="EMPTYCELLSTYLE"/>
            </w:pPr>
          </w:p>
        </w:tc>
      </w:tr>
      <w:tr w:rsidR="00BA628F" w14:paraId="11E7046F" w14:textId="77777777" w:rsidTr="002C180E">
        <w:trPr>
          <w:trHeight w:hRule="exact" w:val="500"/>
        </w:trPr>
        <w:tc>
          <w:tcPr>
            <w:tcW w:w="450" w:type="dxa"/>
          </w:tcPr>
          <w:p w14:paraId="11E7045D" w14:textId="77777777" w:rsidR="00BA628F" w:rsidRDefault="00BA628F">
            <w:pPr>
              <w:pStyle w:val="EMPTYCELLSTYLE"/>
            </w:pPr>
          </w:p>
        </w:tc>
        <w:tc>
          <w:tcPr>
            <w:tcW w:w="40" w:type="dxa"/>
            <w:gridSpan w:val="2"/>
          </w:tcPr>
          <w:p w14:paraId="11E7045E" w14:textId="77777777" w:rsidR="00BA628F" w:rsidRDefault="00BA628F">
            <w:pPr>
              <w:pStyle w:val="EMPTYCELLSTYLE"/>
            </w:pPr>
          </w:p>
        </w:tc>
        <w:tc>
          <w:tcPr>
            <w:tcW w:w="5020" w:type="dxa"/>
            <w:gridSpan w:val="75"/>
            <w:shd w:val="clear" w:color="auto" w:fill="FFFFFF"/>
            <w:tcMar>
              <w:top w:w="0" w:type="dxa"/>
              <w:left w:w="0" w:type="dxa"/>
              <w:bottom w:w="0" w:type="dxa"/>
              <w:right w:w="0" w:type="dxa"/>
            </w:tcMar>
            <w:vAlign w:val="center"/>
          </w:tcPr>
          <w:p w14:paraId="11E7045F" w14:textId="77777777" w:rsidR="00BA628F" w:rsidRDefault="0050071D">
            <w:r>
              <w:rPr>
                <w:rFonts w:ascii="SansSerif" w:eastAsia="SansSerif" w:hAnsi="SansSerif" w:cs="SansSerif"/>
                <w:b/>
                <w:color w:val="000000"/>
              </w:rPr>
              <w:t>Ancillary Activities</w:t>
            </w:r>
          </w:p>
        </w:tc>
        <w:tc>
          <w:tcPr>
            <w:tcW w:w="180" w:type="dxa"/>
            <w:gridSpan w:val="4"/>
          </w:tcPr>
          <w:p w14:paraId="11E70460" w14:textId="77777777" w:rsidR="00BA628F" w:rsidRDefault="00BA628F">
            <w:pPr>
              <w:pStyle w:val="EMPTYCELLSTYLE"/>
            </w:pPr>
          </w:p>
        </w:tc>
        <w:tc>
          <w:tcPr>
            <w:tcW w:w="80" w:type="dxa"/>
            <w:gridSpan w:val="2"/>
          </w:tcPr>
          <w:p w14:paraId="11E70461" w14:textId="77777777" w:rsidR="00BA628F" w:rsidRDefault="00BA628F">
            <w:pPr>
              <w:pStyle w:val="EMPTYCELLSTYLE"/>
            </w:pPr>
          </w:p>
        </w:tc>
        <w:tc>
          <w:tcPr>
            <w:tcW w:w="160" w:type="dxa"/>
            <w:gridSpan w:val="5"/>
          </w:tcPr>
          <w:p w14:paraId="11E70462" w14:textId="77777777" w:rsidR="00BA628F" w:rsidRDefault="00BA628F">
            <w:pPr>
              <w:pStyle w:val="EMPTYCELLSTYLE"/>
            </w:pPr>
          </w:p>
        </w:tc>
        <w:tc>
          <w:tcPr>
            <w:tcW w:w="720" w:type="dxa"/>
            <w:gridSpan w:val="22"/>
          </w:tcPr>
          <w:p w14:paraId="11E70463" w14:textId="77777777" w:rsidR="00BA628F" w:rsidRDefault="00BA628F">
            <w:pPr>
              <w:pStyle w:val="EMPTYCELLSTYLE"/>
            </w:pPr>
          </w:p>
        </w:tc>
        <w:tc>
          <w:tcPr>
            <w:tcW w:w="240" w:type="dxa"/>
            <w:gridSpan w:val="5"/>
          </w:tcPr>
          <w:p w14:paraId="11E70464" w14:textId="77777777" w:rsidR="00BA628F" w:rsidRDefault="00BA628F">
            <w:pPr>
              <w:pStyle w:val="EMPTYCELLSTYLE"/>
            </w:pPr>
          </w:p>
        </w:tc>
        <w:tc>
          <w:tcPr>
            <w:tcW w:w="40" w:type="dxa"/>
          </w:tcPr>
          <w:p w14:paraId="11E70465" w14:textId="77777777" w:rsidR="00BA628F" w:rsidRDefault="00BA628F">
            <w:pPr>
              <w:pStyle w:val="EMPTYCELLSTYLE"/>
            </w:pPr>
          </w:p>
        </w:tc>
        <w:tc>
          <w:tcPr>
            <w:tcW w:w="3780" w:type="dxa"/>
            <w:gridSpan w:val="56"/>
          </w:tcPr>
          <w:p w14:paraId="11E70466" w14:textId="77777777" w:rsidR="00BA628F" w:rsidRDefault="00BA628F">
            <w:pPr>
              <w:pStyle w:val="EMPTYCELLSTYLE"/>
            </w:pPr>
          </w:p>
        </w:tc>
        <w:tc>
          <w:tcPr>
            <w:tcW w:w="40" w:type="dxa"/>
          </w:tcPr>
          <w:p w14:paraId="11E70467" w14:textId="77777777" w:rsidR="00BA628F" w:rsidRDefault="00BA628F">
            <w:pPr>
              <w:pStyle w:val="EMPTYCELLSTYLE"/>
            </w:pPr>
          </w:p>
        </w:tc>
        <w:tc>
          <w:tcPr>
            <w:tcW w:w="40" w:type="dxa"/>
            <w:gridSpan w:val="2"/>
          </w:tcPr>
          <w:p w14:paraId="11E70468" w14:textId="77777777" w:rsidR="00BA628F" w:rsidRDefault="00BA628F">
            <w:pPr>
              <w:pStyle w:val="EMPTYCELLSTYLE"/>
            </w:pPr>
          </w:p>
        </w:tc>
        <w:tc>
          <w:tcPr>
            <w:tcW w:w="40" w:type="dxa"/>
          </w:tcPr>
          <w:p w14:paraId="11E70469" w14:textId="77777777" w:rsidR="00BA628F" w:rsidRDefault="00BA628F">
            <w:pPr>
              <w:pStyle w:val="EMPTYCELLSTYLE"/>
            </w:pPr>
          </w:p>
        </w:tc>
        <w:tc>
          <w:tcPr>
            <w:tcW w:w="40" w:type="dxa"/>
            <w:gridSpan w:val="2"/>
          </w:tcPr>
          <w:p w14:paraId="11E7046A" w14:textId="77777777" w:rsidR="00BA628F" w:rsidRDefault="00BA628F">
            <w:pPr>
              <w:pStyle w:val="EMPTYCELLSTYLE"/>
            </w:pPr>
          </w:p>
        </w:tc>
        <w:tc>
          <w:tcPr>
            <w:tcW w:w="40" w:type="dxa"/>
            <w:gridSpan w:val="3"/>
          </w:tcPr>
          <w:p w14:paraId="11E7046B" w14:textId="77777777" w:rsidR="00BA628F" w:rsidRDefault="00BA628F">
            <w:pPr>
              <w:pStyle w:val="EMPTYCELLSTYLE"/>
            </w:pPr>
          </w:p>
        </w:tc>
        <w:tc>
          <w:tcPr>
            <w:tcW w:w="379" w:type="dxa"/>
            <w:gridSpan w:val="14"/>
          </w:tcPr>
          <w:p w14:paraId="11E7046C" w14:textId="77777777" w:rsidR="00BA628F" w:rsidRDefault="00BA628F">
            <w:pPr>
              <w:pStyle w:val="EMPTYCELLSTYLE"/>
            </w:pPr>
          </w:p>
        </w:tc>
        <w:tc>
          <w:tcPr>
            <w:tcW w:w="59" w:type="dxa"/>
            <w:gridSpan w:val="3"/>
          </w:tcPr>
          <w:p w14:paraId="11E7046D" w14:textId="77777777" w:rsidR="00BA628F" w:rsidRDefault="00BA628F">
            <w:pPr>
              <w:pStyle w:val="EMPTYCELLSTYLE"/>
            </w:pPr>
          </w:p>
        </w:tc>
        <w:tc>
          <w:tcPr>
            <w:tcW w:w="500" w:type="dxa"/>
            <w:gridSpan w:val="15"/>
          </w:tcPr>
          <w:p w14:paraId="11E7046E" w14:textId="77777777" w:rsidR="00BA628F" w:rsidRDefault="00BA628F">
            <w:pPr>
              <w:pStyle w:val="EMPTYCELLSTYLE"/>
            </w:pPr>
          </w:p>
        </w:tc>
      </w:tr>
      <w:tr w:rsidR="00BA628F" w14:paraId="11E70489" w14:textId="77777777" w:rsidTr="002C180E">
        <w:trPr>
          <w:gridAfter w:val="27"/>
          <w:wAfter w:w="1270" w:type="dxa"/>
          <w:trHeight w:hRule="exact" w:val="420"/>
        </w:trPr>
        <w:tc>
          <w:tcPr>
            <w:tcW w:w="450" w:type="dxa"/>
          </w:tcPr>
          <w:p w14:paraId="11E70470" w14:textId="77777777" w:rsidR="00BA628F" w:rsidRDefault="00BA628F">
            <w:pPr>
              <w:pStyle w:val="EMPTYCELLSTYLE"/>
            </w:pPr>
          </w:p>
        </w:tc>
        <w:tc>
          <w:tcPr>
            <w:tcW w:w="1120" w:type="dxa"/>
            <w:gridSpan w:val="6"/>
            <w:shd w:val="clear" w:color="auto" w:fill="FFFFFF"/>
            <w:tcMar>
              <w:top w:w="0" w:type="dxa"/>
              <w:left w:w="0" w:type="dxa"/>
              <w:bottom w:w="0" w:type="dxa"/>
              <w:right w:w="0" w:type="dxa"/>
            </w:tcMar>
            <w:vAlign w:val="center"/>
          </w:tcPr>
          <w:p w14:paraId="11E70471" w14:textId="77777777" w:rsidR="00BA628F" w:rsidRDefault="0050071D">
            <w:r>
              <w:rPr>
                <w:rFonts w:ascii="SansSerif" w:eastAsia="SansSerif" w:hAnsi="SansSerif" w:cs="SansSerif"/>
                <w:b/>
                <w:color w:val="00807E"/>
                <w:sz w:val="18"/>
              </w:rPr>
              <w:t xml:space="preserve">     None</w:t>
            </w:r>
          </w:p>
        </w:tc>
        <w:tc>
          <w:tcPr>
            <w:tcW w:w="760" w:type="dxa"/>
            <w:gridSpan w:val="7"/>
          </w:tcPr>
          <w:p w14:paraId="11E70472" w14:textId="77777777" w:rsidR="00BA628F" w:rsidRDefault="00BA628F">
            <w:pPr>
              <w:pStyle w:val="EMPTYCELLSTYLE"/>
            </w:pPr>
          </w:p>
        </w:tc>
        <w:tc>
          <w:tcPr>
            <w:tcW w:w="340" w:type="dxa"/>
            <w:gridSpan w:val="5"/>
          </w:tcPr>
          <w:p w14:paraId="11E70473" w14:textId="77777777" w:rsidR="00BA628F" w:rsidRDefault="00BA628F">
            <w:pPr>
              <w:pStyle w:val="EMPTYCELLSTYLE"/>
            </w:pPr>
          </w:p>
        </w:tc>
        <w:tc>
          <w:tcPr>
            <w:tcW w:w="520" w:type="dxa"/>
            <w:gridSpan w:val="11"/>
          </w:tcPr>
          <w:p w14:paraId="11E70474" w14:textId="77777777" w:rsidR="00BA628F" w:rsidRDefault="00BA628F">
            <w:pPr>
              <w:pStyle w:val="EMPTYCELLSTYLE"/>
            </w:pPr>
          </w:p>
        </w:tc>
        <w:tc>
          <w:tcPr>
            <w:tcW w:w="440" w:type="dxa"/>
            <w:gridSpan w:val="11"/>
          </w:tcPr>
          <w:p w14:paraId="11E70475" w14:textId="77777777" w:rsidR="00BA628F" w:rsidRDefault="00BA628F">
            <w:pPr>
              <w:pStyle w:val="EMPTYCELLSTYLE"/>
            </w:pPr>
          </w:p>
        </w:tc>
        <w:tc>
          <w:tcPr>
            <w:tcW w:w="340" w:type="dxa"/>
            <w:gridSpan w:val="2"/>
          </w:tcPr>
          <w:p w14:paraId="11E70476" w14:textId="77777777" w:rsidR="00BA628F" w:rsidRDefault="00BA628F">
            <w:pPr>
              <w:pStyle w:val="EMPTYCELLSTYLE"/>
            </w:pPr>
          </w:p>
        </w:tc>
        <w:tc>
          <w:tcPr>
            <w:tcW w:w="60" w:type="dxa"/>
            <w:gridSpan w:val="3"/>
          </w:tcPr>
          <w:p w14:paraId="11E70477" w14:textId="77777777" w:rsidR="00BA628F" w:rsidRDefault="00BA628F">
            <w:pPr>
              <w:pStyle w:val="EMPTYCELLSTYLE"/>
            </w:pPr>
          </w:p>
        </w:tc>
        <w:tc>
          <w:tcPr>
            <w:tcW w:w="200" w:type="dxa"/>
            <w:gridSpan w:val="5"/>
          </w:tcPr>
          <w:p w14:paraId="11E70478" w14:textId="77777777" w:rsidR="00BA628F" w:rsidRDefault="00BA628F">
            <w:pPr>
              <w:pStyle w:val="EMPTYCELLSTYLE"/>
            </w:pPr>
          </w:p>
        </w:tc>
        <w:tc>
          <w:tcPr>
            <w:tcW w:w="880" w:type="dxa"/>
            <w:gridSpan w:val="16"/>
          </w:tcPr>
          <w:p w14:paraId="11E70479" w14:textId="77777777" w:rsidR="00BA628F" w:rsidRDefault="00BA628F">
            <w:pPr>
              <w:pStyle w:val="EMPTYCELLSTYLE"/>
            </w:pPr>
          </w:p>
        </w:tc>
        <w:tc>
          <w:tcPr>
            <w:tcW w:w="180" w:type="dxa"/>
            <w:gridSpan w:val="3"/>
          </w:tcPr>
          <w:p w14:paraId="11E7047A" w14:textId="77777777" w:rsidR="00BA628F" w:rsidRDefault="00BA628F">
            <w:pPr>
              <w:pStyle w:val="EMPTYCELLSTYLE"/>
            </w:pPr>
          </w:p>
        </w:tc>
        <w:tc>
          <w:tcPr>
            <w:tcW w:w="80" w:type="dxa"/>
            <w:gridSpan w:val="2"/>
          </w:tcPr>
          <w:p w14:paraId="11E7047B" w14:textId="77777777" w:rsidR="00BA628F" w:rsidRDefault="00BA628F">
            <w:pPr>
              <w:pStyle w:val="EMPTYCELLSTYLE"/>
            </w:pPr>
          </w:p>
        </w:tc>
        <w:tc>
          <w:tcPr>
            <w:tcW w:w="160" w:type="dxa"/>
            <w:gridSpan w:val="7"/>
          </w:tcPr>
          <w:p w14:paraId="11E7047C" w14:textId="77777777" w:rsidR="00BA628F" w:rsidRDefault="00BA628F">
            <w:pPr>
              <w:pStyle w:val="EMPTYCELLSTYLE"/>
            </w:pPr>
          </w:p>
        </w:tc>
        <w:tc>
          <w:tcPr>
            <w:tcW w:w="720" w:type="dxa"/>
            <w:gridSpan w:val="18"/>
          </w:tcPr>
          <w:p w14:paraId="11E7047D" w14:textId="77777777" w:rsidR="00BA628F" w:rsidRDefault="00BA628F">
            <w:pPr>
              <w:pStyle w:val="EMPTYCELLSTYLE"/>
            </w:pPr>
          </w:p>
        </w:tc>
        <w:tc>
          <w:tcPr>
            <w:tcW w:w="240" w:type="dxa"/>
            <w:gridSpan w:val="9"/>
          </w:tcPr>
          <w:p w14:paraId="11E7047E" w14:textId="77777777" w:rsidR="00BA628F" w:rsidRDefault="00BA628F">
            <w:pPr>
              <w:pStyle w:val="EMPTYCELLSTYLE"/>
            </w:pPr>
          </w:p>
        </w:tc>
        <w:tc>
          <w:tcPr>
            <w:tcW w:w="40" w:type="dxa"/>
          </w:tcPr>
          <w:p w14:paraId="11E7047F" w14:textId="77777777" w:rsidR="00BA628F" w:rsidRDefault="00BA628F">
            <w:pPr>
              <w:pStyle w:val="EMPTYCELLSTYLE"/>
            </w:pPr>
          </w:p>
        </w:tc>
        <w:tc>
          <w:tcPr>
            <w:tcW w:w="3780" w:type="dxa"/>
            <w:gridSpan w:val="52"/>
          </w:tcPr>
          <w:p w14:paraId="11E70480" w14:textId="77777777" w:rsidR="00BA628F" w:rsidRDefault="00BA628F">
            <w:pPr>
              <w:pStyle w:val="EMPTYCELLSTYLE"/>
            </w:pPr>
          </w:p>
        </w:tc>
        <w:tc>
          <w:tcPr>
            <w:tcW w:w="40" w:type="dxa"/>
          </w:tcPr>
          <w:p w14:paraId="11E70481" w14:textId="77777777" w:rsidR="00BA628F" w:rsidRDefault="00BA628F">
            <w:pPr>
              <w:pStyle w:val="EMPTYCELLSTYLE"/>
            </w:pPr>
          </w:p>
        </w:tc>
        <w:tc>
          <w:tcPr>
            <w:tcW w:w="40" w:type="dxa"/>
          </w:tcPr>
          <w:p w14:paraId="11E70482" w14:textId="77777777" w:rsidR="00BA628F" w:rsidRDefault="00BA628F">
            <w:pPr>
              <w:pStyle w:val="EMPTYCELLSTYLE"/>
            </w:pPr>
          </w:p>
        </w:tc>
        <w:tc>
          <w:tcPr>
            <w:tcW w:w="40" w:type="dxa"/>
            <w:gridSpan w:val="2"/>
          </w:tcPr>
          <w:p w14:paraId="11E70483" w14:textId="77777777" w:rsidR="00BA628F" w:rsidRDefault="00BA628F">
            <w:pPr>
              <w:pStyle w:val="EMPTYCELLSTYLE"/>
            </w:pPr>
          </w:p>
        </w:tc>
        <w:tc>
          <w:tcPr>
            <w:tcW w:w="40" w:type="dxa"/>
            <w:gridSpan w:val="2"/>
          </w:tcPr>
          <w:p w14:paraId="11E70484" w14:textId="77777777" w:rsidR="00BA628F" w:rsidRDefault="00BA628F">
            <w:pPr>
              <w:pStyle w:val="EMPTYCELLSTYLE"/>
            </w:pPr>
          </w:p>
        </w:tc>
        <w:tc>
          <w:tcPr>
            <w:tcW w:w="40" w:type="dxa"/>
            <w:gridSpan w:val="2"/>
          </w:tcPr>
          <w:p w14:paraId="11E70485" w14:textId="77777777" w:rsidR="00BA628F" w:rsidRDefault="00BA628F">
            <w:pPr>
              <w:pStyle w:val="EMPTYCELLSTYLE"/>
            </w:pPr>
          </w:p>
        </w:tc>
        <w:tc>
          <w:tcPr>
            <w:tcW w:w="379" w:type="dxa"/>
            <w:gridSpan w:val="13"/>
          </w:tcPr>
          <w:p w14:paraId="11E70486" w14:textId="77777777" w:rsidR="00BA628F" w:rsidRDefault="00BA628F">
            <w:pPr>
              <w:pStyle w:val="EMPTYCELLSTYLE"/>
            </w:pPr>
          </w:p>
        </w:tc>
        <w:tc>
          <w:tcPr>
            <w:tcW w:w="59" w:type="dxa"/>
            <w:gridSpan w:val="4"/>
          </w:tcPr>
          <w:p w14:paraId="11E70487" w14:textId="77777777" w:rsidR="00BA628F" w:rsidRDefault="00BA628F">
            <w:pPr>
              <w:pStyle w:val="EMPTYCELLSTYLE"/>
            </w:pPr>
          </w:p>
        </w:tc>
        <w:tc>
          <w:tcPr>
            <w:tcW w:w="40" w:type="dxa"/>
            <w:gridSpan w:val="3"/>
          </w:tcPr>
          <w:p w14:paraId="11E70488" w14:textId="77777777" w:rsidR="00BA628F" w:rsidRDefault="00BA628F">
            <w:pPr>
              <w:pStyle w:val="EMPTYCELLSTYLE"/>
            </w:pPr>
          </w:p>
        </w:tc>
      </w:tr>
      <w:tr w:rsidR="00BA628F" w14:paraId="11E704A6" w14:textId="77777777" w:rsidTr="002C180E">
        <w:trPr>
          <w:trHeight w:hRule="exact" w:val="2020"/>
        </w:trPr>
        <w:tc>
          <w:tcPr>
            <w:tcW w:w="450" w:type="dxa"/>
          </w:tcPr>
          <w:p w14:paraId="11E7048A" w14:textId="77777777" w:rsidR="00BA628F" w:rsidRDefault="00BA628F">
            <w:pPr>
              <w:pStyle w:val="EMPTYCELLSTYLE"/>
            </w:pPr>
          </w:p>
        </w:tc>
        <w:tc>
          <w:tcPr>
            <w:tcW w:w="40" w:type="dxa"/>
            <w:gridSpan w:val="2"/>
          </w:tcPr>
          <w:p w14:paraId="11E7048B" w14:textId="77777777" w:rsidR="00BA628F" w:rsidRDefault="00BA628F">
            <w:pPr>
              <w:pStyle w:val="EMPTYCELLSTYLE"/>
            </w:pPr>
          </w:p>
        </w:tc>
        <w:tc>
          <w:tcPr>
            <w:tcW w:w="380" w:type="dxa"/>
          </w:tcPr>
          <w:p w14:paraId="11E7048C" w14:textId="77777777" w:rsidR="00BA628F" w:rsidRDefault="00BA628F">
            <w:pPr>
              <w:pStyle w:val="EMPTYCELLSTYLE"/>
            </w:pPr>
          </w:p>
        </w:tc>
        <w:tc>
          <w:tcPr>
            <w:tcW w:w="1470" w:type="dxa"/>
            <w:gridSpan w:val="11"/>
          </w:tcPr>
          <w:p w14:paraId="11E7048D" w14:textId="77777777" w:rsidR="00BA628F" w:rsidRDefault="00BA628F">
            <w:pPr>
              <w:pStyle w:val="EMPTYCELLSTYLE"/>
            </w:pPr>
          </w:p>
        </w:tc>
        <w:tc>
          <w:tcPr>
            <w:tcW w:w="40" w:type="dxa"/>
            <w:gridSpan w:val="2"/>
          </w:tcPr>
          <w:p w14:paraId="11E7048E" w14:textId="77777777" w:rsidR="00BA628F" w:rsidRDefault="00BA628F">
            <w:pPr>
              <w:pStyle w:val="EMPTYCELLSTYLE"/>
            </w:pPr>
          </w:p>
        </w:tc>
        <w:tc>
          <w:tcPr>
            <w:tcW w:w="760" w:type="dxa"/>
            <w:gridSpan w:val="9"/>
          </w:tcPr>
          <w:p w14:paraId="11E7048F" w14:textId="77777777" w:rsidR="00BA628F" w:rsidRDefault="00BA628F">
            <w:pPr>
              <w:pStyle w:val="EMPTYCELLSTYLE"/>
            </w:pPr>
          </w:p>
        </w:tc>
        <w:tc>
          <w:tcPr>
            <w:tcW w:w="340" w:type="dxa"/>
            <w:gridSpan w:val="12"/>
          </w:tcPr>
          <w:p w14:paraId="11E70490" w14:textId="77777777" w:rsidR="00BA628F" w:rsidRDefault="00BA628F">
            <w:pPr>
              <w:pStyle w:val="EMPTYCELLSTYLE"/>
            </w:pPr>
          </w:p>
        </w:tc>
        <w:tc>
          <w:tcPr>
            <w:tcW w:w="520" w:type="dxa"/>
            <w:gridSpan w:val="6"/>
          </w:tcPr>
          <w:p w14:paraId="11E70491" w14:textId="77777777" w:rsidR="00BA628F" w:rsidRDefault="00BA628F">
            <w:pPr>
              <w:pStyle w:val="EMPTYCELLSTYLE"/>
            </w:pPr>
          </w:p>
        </w:tc>
        <w:tc>
          <w:tcPr>
            <w:tcW w:w="440" w:type="dxa"/>
            <w:gridSpan w:val="14"/>
          </w:tcPr>
          <w:p w14:paraId="11E70492" w14:textId="77777777" w:rsidR="00BA628F" w:rsidRDefault="00BA628F">
            <w:pPr>
              <w:pStyle w:val="EMPTYCELLSTYLE"/>
            </w:pPr>
          </w:p>
        </w:tc>
        <w:tc>
          <w:tcPr>
            <w:tcW w:w="340" w:type="dxa"/>
            <w:gridSpan w:val="2"/>
          </w:tcPr>
          <w:p w14:paraId="11E70493" w14:textId="77777777" w:rsidR="00BA628F" w:rsidRDefault="00BA628F">
            <w:pPr>
              <w:pStyle w:val="EMPTYCELLSTYLE"/>
            </w:pPr>
          </w:p>
        </w:tc>
        <w:tc>
          <w:tcPr>
            <w:tcW w:w="60" w:type="dxa"/>
            <w:gridSpan w:val="2"/>
          </w:tcPr>
          <w:p w14:paraId="11E70494" w14:textId="77777777" w:rsidR="00BA628F" w:rsidRDefault="00BA628F">
            <w:pPr>
              <w:pStyle w:val="EMPTYCELLSTYLE"/>
            </w:pPr>
          </w:p>
        </w:tc>
        <w:tc>
          <w:tcPr>
            <w:tcW w:w="200" w:type="dxa"/>
            <w:gridSpan w:val="2"/>
          </w:tcPr>
          <w:p w14:paraId="11E70495" w14:textId="77777777" w:rsidR="00BA628F" w:rsidRDefault="00BA628F">
            <w:pPr>
              <w:pStyle w:val="EMPTYCELLSTYLE"/>
            </w:pPr>
          </w:p>
        </w:tc>
        <w:tc>
          <w:tcPr>
            <w:tcW w:w="880" w:type="dxa"/>
            <w:gridSpan w:val="24"/>
          </w:tcPr>
          <w:p w14:paraId="11E70496" w14:textId="77777777" w:rsidR="00BA628F" w:rsidRDefault="00BA628F">
            <w:pPr>
              <w:pStyle w:val="EMPTYCELLSTYLE"/>
            </w:pPr>
          </w:p>
        </w:tc>
        <w:tc>
          <w:tcPr>
            <w:tcW w:w="180" w:type="dxa"/>
            <w:gridSpan w:val="5"/>
          </w:tcPr>
          <w:p w14:paraId="11E70497" w14:textId="77777777" w:rsidR="00BA628F" w:rsidRDefault="00BA628F">
            <w:pPr>
              <w:pStyle w:val="EMPTYCELLSTYLE"/>
            </w:pPr>
          </w:p>
        </w:tc>
        <w:tc>
          <w:tcPr>
            <w:tcW w:w="80" w:type="dxa"/>
            <w:gridSpan w:val="2"/>
          </w:tcPr>
          <w:p w14:paraId="11E70498" w14:textId="77777777" w:rsidR="00BA628F" w:rsidRDefault="00BA628F">
            <w:pPr>
              <w:pStyle w:val="EMPTYCELLSTYLE"/>
            </w:pPr>
          </w:p>
        </w:tc>
        <w:tc>
          <w:tcPr>
            <w:tcW w:w="160" w:type="dxa"/>
            <w:gridSpan w:val="7"/>
          </w:tcPr>
          <w:p w14:paraId="11E70499" w14:textId="77777777" w:rsidR="00BA628F" w:rsidRDefault="00BA628F">
            <w:pPr>
              <w:pStyle w:val="EMPTYCELLSTYLE"/>
            </w:pPr>
          </w:p>
        </w:tc>
        <w:tc>
          <w:tcPr>
            <w:tcW w:w="720" w:type="dxa"/>
            <w:gridSpan w:val="18"/>
          </w:tcPr>
          <w:p w14:paraId="11E7049A" w14:textId="77777777" w:rsidR="00BA628F" w:rsidRDefault="00BA628F">
            <w:pPr>
              <w:pStyle w:val="EMPTYCELLSTYLE"/>
            </w:pPr>
          </w:p>
        </w:tc>
        <w:tc>
          <w:tcPr>
            <w:tcW w:w="240" w:type="dxa"/>
            <w:gridSpan w:val="3"/>
          </w:tcPr>
          <w:p w14:paraId="11E7049B" w14:textId="77777777" w:rsidR="00BA628F" w:rsidRDefault="00BA628F">
            <w:pPr>
              <w:pStyle w:val="EMPTYCELLSTYLE"/>
            </w:pPr>
          </w:p>
        </w:tc>
        <w:tc>
          <w:tcPr>
            <w:tcW w:w="40" w:type="dxa"/>
          </w:tcPr>
          <w:p w14:paraId="11E7049C" w14:textId="77777777" w:rsidR="00BA628F" w:rsidRDefault="00BA628F">
            <w:pPr>
              <w:pStyle w:val="EMPTYCELLSTYLE"/>
            </w:pPr>
          </w:p>
        </w:tc>
        <w:tc>
          <w:tcPr>
            <w:tcW w:w="3780" w:type="dxa"/>
            <w:gridSpan w:val="67"/>
          </w:tcPr>
          <w:p w14:paraId="11E7049D" w14:textId="77777777" w:rsidR="00BA628F" w:rsidRDefault="00BA628F">
            <w:pPr>
              <w:pStyle w:val="EMPTYCELLSTYLE"/>
            </w:pPr>
          </w:p>
        </w:tc>
        <w:tc>
          <w:tcPr>
            <w:tcW w:w="40" w:type="dxa"/>
          </w:tcPr>
          <w:p w14:paraId="11E7049E" w14:textId="77777777" w:rsidR="00BA628F" w:rsidRDefault="00BA628F">
            <w:pPr>
              <w:pStyle w:val="EMPTYCELLSTYLE"/>
            </w:pPr>
          </w:p>
        </w:tc>
        <w:tc>
          <w:tcPr>
            <w:tcW w:w="40" w:type="dxa"/>
          </w:tcPr>
          <w:p w14:paraId="11E7049F" w14:textId="77777777" w:rsidR="00BA628F" w:rsidRDefault="00BA628F">
            <w:pPr>
              <w:pStyle w:val="EMPTYCELLSTYLE"/>
            </w:pPr>
          </w:p>
        </w:tc>
        <w:tc>
          <w:tcPr>
            <w:tcW w:w="40" w:type="dxa"/>
          </w:tcPr>
          <w:p w14:paraId="11E704A0" w14:textId="77777777" w:rsidR="00BA628F" w:rsidRDefault="00BA628F">
            <w:pPr>
              <w:pStyle w:val="EMPTYCELLSTYLE"/>
            </w:pPr>
          </w:p>
        </w:tc>
        <w:tc>
          <w:tcPr>
            <w:tcW w:w="40" w:type="dxa"/>
          </w:tcPr>
          <w:p w14:paraId="11E704A1" w14:textId="77777777" w:rsidR="00BA628F" w:rsidRDefault="00BA628F">
            <w:pPr>
              <w:pStyle w:val="EMPTYCELLSTYLE"/>
            </w:pPr>
          </w:p>
        </w:tc>
        <w:tc>
          <w:tcPr>
            <w:tcW w:w="40" w:type="dxa"/>
            <w:gridSpan w:val="2"/>
          </w:tcPr>
          <w:p w14:paraId="11E704A2" w14:textId="77777777" w:rsidR="00BA628F" w:rsidRDefault="00BA628F">
            <w:pPr>
              <w:pStyle w:val="EMPTYCELLSTYLE"/>
            </w:pPr>
          </w:p>
        </w:tc>
        <w:tc>
          <w:tcPr>
            <w:tcW w:w="379" w:type="dxa"/>
            <w:gridSpan w:val="12"/>
          </w:tcPr>
          <w:p w14:paraId="11E704A3" w14:textId="77777777" w:rsidR="00BA628F" w:rsidRDefault="00BA628F">
            <w:pPr>
              <w:pStyle w:val="EMPTYCELLSTYLE"/>
            </w:pPr>
          </w:p>
        </w:tc>
        <w:tc>
          <w:tcPr>
            <w:tcW w:w="59" w:type="dxa"/>
            <w:gridSpan w:val="2"/>
          </w:tcPr>
          <w:p w14:paraId="11E704A4" w14:textId="77777777" w:rsidR="00BA628F" w:rsidRDefault="00BA628F">
            <w:pPr>
              <w:pStyle w:val="EMPTYCELLSTYLE"/>
            </w:pPr>
          </w:p>
        </w:tc>
        <w:tc>
          <w:tcPr>
            <w:tcW w:w="500" w:type="dxa"/>
            <w:gridSpan w:val="3"/>
          </w:tcPr>
          <w:p w14:paraId="11E704A5" w14:textId="77777777" w:rsidR="00BA628F" w:rsidRDefault="00BA628F">
            <w:pPr>
              <w:pStyle w:val="EMPTYCELLSTYLE"/>
            </w:pPr>
          </w:p>
        </w:tc>
      </w:tr>
      <w:tr w:rsidR="00BA628F" w14:paraId="11E704BF" w14:textId="77777777" w:rsidTr="002C180E">
        <w:trPr>
          <w:trHeight w:hRule="exact" w:val="320"/>
        </w:trPr>
        <w:tc>
          <w:tcPr>
            <w:tcW w:w="450" w:type="dxa"/>
          </w:tcPr>
          <w:p w14:paraId="11E704A7" w14:textId="77777777" w:rsidR="00BA628F" w:rsidRDefault="00BA628F">
            <w:pPr>
              <w:pStyle w:val="EMPTYCELLSTYLE"/>
            </w:pPr>
          </w:p>
        </w:tc>
        <w:tc>
          <w:tcPr>
            <w:tcW w:w="40" w:type="dxa"/>
            <w:gridSpan w:val="2"/>
          </w:tcPr>
          <w:p w14:paraId="11E704A8" w14:textId="77777777" w:rsidR="00BA628F" w:rsidRDefault="00BA628F">
            <w:pPr>
              <w:pStyle w:val="EMPTYCELLSTYLE"/>
            </w:pPr>
          </w:p>
        </w:tc>
        <w:tc>
          <w:tcPr>
            <w:tcW w:w="380" w:type="dxa"/>
          </w:tcPr>
          <w:p w14:paraId="11E704A9" w14:textId="77777777" w:rsidR="00BA628F" w:rsidRDefault="00BA628F">
            <w:pPr>
              <w:pStyle w:val="EMPTYCELLSTYLE"/>
            </w:pPr>
          </w:p>
        </w:tc>
        <w:tc>
          <w:tcPr>
            <w:tcW w:w="1470" w:type="dxa"/>
            <w:gridSpan w:val="11"/>
          </w:tcPr>
          <w:p w14:paraId="11E704AA" w14:textId="77777777" w:rsidR="00BA628F" w:rsidRDefault="00BA628F">
            <w:pPr>
              <w:pStyle w:val="EMPTYCELLSTYLE"/>
            </w:pPr>
          </w:p>
        </w:tc>
        <w:tc>
          <w:tcPr>
            <w:tcW w:w="40" w:type="dxa"/>
            <w:gridSpan w:val="2"/>
          </w:tcPr>
          <w:p w14:paraId="11E704AB" w14:textId="77777777" w:rsidR="00BA628F" w:rsidRDefault="00BA628F">
            <w:pPr>
              <w:pStyle w:val="EMPTYCELLSTYLE"/>
            </w:pPr>
          </w:p>
        </w:tc>
        <w:tc>
          <w:tcPr>
            <w:tcW w:w="760" w:type="dxa"/>
            <w:gridSpan w:val="9"/>
          </w:tcPr>
          <w:p w14:paraId="11E704AC" w14:textId="77777777" w:rsidR="00BA628F" w:rsidRDefault="00BA628F">
            <w:pPr>
              <w:pStyle w:val="EMPTYCELLSTYLE"/>
            </w:pPr>
          </w:p>
        </w:tc>
        <w:tc>
          <w:tcPr>
            <w:tcW w:w="340" w:type="dxa"/>
            <w:gridSpan w:val="12"/>
          </w:tcPr>
          <w:p w14:paraId="11E704AD" w14:textId="77777777" w:rsidR="00BA628F" w:rsidRDefault="00BA628F">
            <w:pPr>
              <w:pStyle w:val="EMPTYCELLSTYLE"/>
            </w:pPr>
          </w:p>
        </w:tc>
        <w:tc>
          <w:tcPr>
            <w:tcW w:w="520" w:type="dxa"/>
            <w:gridSpan w:val="6"/>
          </w:tcPr>
          <w:p w14:paraId="11E704AE" w14:textId="77777777" w:rsidR="00BA628F" w:rsidRDefault="00BA628F">
            <w:pPr>
              <w:pStyle w:val="EMPTYCELLSTYLE"/>
            </w:pPr>
          </w:p>
        </w:tc>
        <w:tc>
          <w:tcPr>
            <w:tcW w:w="440" w:type="dxa"/>
            <w:gridSpan w:val="14"/>
          </w:tcPr>
          <w:p w14:paraId="11E704AF" w14:textId="77777777" w:rsidR="00BA628F" w:rsidRDefault="00BA628F">
            <w:pPr>
              <w:pStyle w:val="EMPTYCELLSTYLE"/>
            </w:pPr>
          </w:p>
        </w:tc>
        <w:tc>
          <w:tcPr>
            <w:tcW w:w="340" w:type="dxa"/>
            <w:gridSpan w:val="2"/>
          </w:tcPr>
          <w:p w14:paraId="11E704B0" w14:textId="77777777" w:rsidR="00BA628F" w:rsidRDefault="00BA628F">
            <w:pPr>
              <w:pStyle w:val="EMPTYCELLSTYLE"/>
            </w:pPr>
          </w:p>
        </w:tc>
        <w:tc>
          <w:tcPr>
            <w:tcW w:w="60" w:type="dxa"/>
            <w:gridSpan w:val="2"/>
          </w:tcPr>
          <w:p w14:paraId="11E704B1" w14:textId="77777777" w:rsidR="00BA628F" w:rsidRDefault="00BA628F">
            <w:pPr>
              <w:pStyle w:val="EMPTYCELLSTYLE"/>
            </w:pPr>
          </w:p>
        </w:tc>
        <w:tc>
          <w:tcPr>
            <w:tcW w:w="200" w:type="dxa"/>
            <w:gridSpan w:val="2"/>
          </w:tcPr>
          <w:p w14:paraId="11E704B2" w14:textId="77777777" w:rsidR="00BA628F" w:rsidRDefault="00BA628F">
            <w:pPr>
              <w:pStyle w:val="EMPTYCELLSTYLE"/>
            </w:pPr>
          </w:p>
        </w:tc>
        <w:tc>
          <w:tcPr>
            <w:tcW w:w="2020" w:type="dxa"/>
            <w:gridSpan w:val="56"/>
            <w:tcMar>
              <w:top w:w="0" w:type="dxa"/>
              <w:left w:w="0" w:type="dxa"/>
              <w:bottom w:w="0" w:type="dxa"/>
              <w:right w:w="0" w:type="dxa"/>
            </w:tcMar>
            <w:vAlign w:val="center"/>
          </w:tcPr>
          <w:p w14:paraId="11E704B3" w14:textId="77777777" w:rsidR="00BA628F" w:rsidRDefault="0050071D">
            <w:pPr>
              <w:jc w:val="center"/>
            </w:pPr>
            <w:r>
              <w:rPr>
                <w:rFonts w:ascii="SansSerif" w:eastAsia="SansSerif" w:hAnsi="SansSerif" w:cs="SansSerif"/>
                <w:color w:val="000000"/>
                <w:sz w:val="16"/>
              </w:rPr>
              <w:t>46</w:t>
            </w:r>
          </w:p>
        </w:tc>
        <w:tc>
          <w:tcPr>
            <w:tcW w:w="240" w:type="dxa"/>
            <w:gridSpan w:val="3"/>
          </w:tcPr>
          <w:p w14:paraId="11E704B4" w14:textId="77777777" w:rsidR="00BA628F" w:rsidRDefault="00BA628F">
            <w:pPr>
              <w:pStyle w:val="EMPTYCELLSTYLE"/>
            </w:pPr>
          </w:p>
        </w:tc>
        <w:tc>
          <w:tcPr>
            <w:tcW w:w="40" w:type="dxa"/>
          </w:tcPr>
          <w:p w14:paraId="11E704B5" w14:textId="77777777" w:rsidR="00BA628F" w:rsidRDefault="00BA628F">
            <w:pPr>
              <w:pStyle w:val="EMPTYCELLSTYLE"/>
            </w:pPr>
          </w:p>
        </w:tc>
        <w:tc>
          <w:tcPr>
            <w:tcW w:w="3780" w:type="dxa"/>
            <w:gridSpan w:val="67"/>
          </w:tcPr>
          <w:p w14:paraId="11E704B6" w14:textId="77777777" w:rsidR="00BA628F" w:rsidRDefault="00BA628F">
            <w:pPr>
              <w:pStyle w:val="EMPTYCELLSTYLE"/>
            </w:pPr>
          </w:p>
        </w:tc>
        <w:tc>
          <w:tcPr>
            <w:tcW w:w="40" w:type="dxa"/>
          </w:tcPr>
          <w:p w14:paraId="11E704B7" w14:textId="77777777" w:rsidR="00BA628F" w:rsidRDefault="00BA628F">
            <w:pPr>
              <w:pStyle w:val="EMPTYCELLSTYLE"/>
            </w:pPr>
          </w:p>
        </w:tc>
        <w:tc>
          <w:tcPr>
            <w:tcW w:w="40" w:type="dxa"/>
          </w:tcPr>
          <w:p w14:paraId="11E704B8" w14:textId="77777777" w:rsidR="00BA628F" w:rsidRDefault="00BA628F">
            <w:pPr>
              <w:pStyle w:val="EMPTYCELLSTYLE"/>
            </w:pPr>
          </w:p>
        </w:tc>
        <w:tc>
          <w:tcPr>
            <w:tcW w:w="40" w:type="dxa"/>
          </w:tcPr>
          <w:p w14:paraId="11E704B9" w14:textId="77777777" w:rsidR="00BA628F" w:rsidRDefault="00BA628F">
            <w:pPr>
              <w:pStyle w:val="EMPTYCELLSTYLE"/>
            </w:pPr>
          </w:p>
        </w:tc>
        <w:tc>
          <w:tcPr>
            <w:tcW w:w="40" w:type="dxa"/>
          </w:tcPr>
          <w:p w14:paraId="11E704BA" w14:textId="77777777" w:rsidR="00BA628F" w:rsidRDefault="00BA628F">
            <w:pPr>
              <w:pStyle w:val="EMPTYCELLSTYLE"/>
            </w:pPr>
          </w:p>
        </w:tc>
        <w:tc>
          <w:tcPr>
            <w:tcW w:w="40" w:type="dxa"/>
            <w:gridSpan w:val="2"/>
          </w:tcPr>
          <w:p w14:paraId="11E704BB" w14:textId="77777777" w:rsidR="00BA628F" w:rsidRDefault="00BA628F">
            <w:pPr>
              <w:pStyle w:val="EMPTYCELLSTYLE"/>
            </w:pPr>
          </w:p>
        </w:tc>
        <w:tc>
          <w:tcPr>
            <w:tcW w:w="379" w:type="dxa"/>
            <w:gridSpan w:val="12"/>
          </w:tcPr>
          <w:p w14:paraId="11E704BC" w14:textId="77777777" w:rsidR="00BA628F" w:rsidRDefault="00BA628F">
            <w:pPr>
              <w:pStyle w:val="EMPTYCELLSTYLE"/>
            </w:pPr>
          </w:p>
        </w:tc>
        <w:tc>
          <w:tcPr>
            <w:tcW w:w="59" w:type="dxa"/>
            <w:gridSpan w:val="2"/>
          </w:tcPr>
          <w:p w14:paraId="11E704BD" w14:textId="77777777" w:rsidR="00BA628F" w:rsidRDefault="00BA628F">
            <w:pPr>
              <w:pStyle w:val="EMPTYCELLSTYLE"/>
            </w:pPr>
          </w:p>
        </w:tc>
        <w:tc>
          <w:tcPr>
            <w:tcW w:w="500" w:type="dxa"/>
            <w:gridSpan w:val="3"/>
          </w:tcPr>
          <w:p w14:paraId="11E704BE" w14:textId="77777777" w:rsidR="00BA628F" w:rsidRDefault="00BA628F">
            <w:pPr>
              <w:pStyle w:val="EMPTYCELLSTYLE"/>
            </w:pPr>
          </w:p>
        </w:tc>
      </w:tr>
      <w:tr w:rsidR="00BA628F" w14:paraId="11E704DC" w14:textId="77777777" w:rsidTr="002C180E">
        <w:trPr>
          <w:trHeight w:hRule="exact" w:val="100"/>
        </w:trPr>
        <w:tc>
          <w:tcPr>
            <w:tcW w:w="450" w:type="dxa"/>
          </w:tcPr>
          <w:p w14:paraId="11E704C0" w14:textId="77777777" w:rsidR="00BA628F" w:rsidRDefault="00BA628F">
            <w:pPr>
              <w:pStyle w:val="EMPTYCELLSTYLE"/>
            </w:pPr>
          </w:p>
        </w:tc>
        <w:tc>
          <w:tcPr>
            <w:tcW w:w="40" w:type="dxa"/>
            <w:gridSpan w:val="2"/>
          </w:tcPr>
          <w:p w14:paraId="11E704C1" w14:textId="77777777" w:rsidR="00BA628F" w:rsidRDefault="00BA628F">
            <w:pPr>
              <w:pStyle w:val="EMPTYCELLSTYLE"/>
            </w:pPr>
          </w:p>
        </w:tc>
        <w:tc>
          <w:tcPr>
            <w:tcW w:w="380" w:type="dxa"/>
          </w:tcPr>
          <w:p w14:paraId="11E704C2" w14:textId="77777777" w:rsidR="00BA628F" w:rsidRDefault="00BA628F">
            <w:pPr>
              <w:pStyle w:val="EMPTYCELLSTYLE"/>
            </w:pPr>
          </w:p>
        </w:tc>
        <w:tc>
          <w:tcPr>
            <w:tcW w:w="1470" w:type="dxa"/>
            <w:gridSpan w:val="11"/>
          </w:tcPr>
          <w:p w14:paraId="11E704C3" w14:textId="77777777" w:rsidR="00BA628F" w:rsidRDefault="00BA628F">
            <w:pPr>
              <w:pStyle w:val="EMPTYCELLSTYLE"/>
            </w:pPr>
          </w:p>
        </w:tc>
        <w:tc>
          <w:tcPr>
            <w:tcW w:w="40" w:type="dxa"/>
            <w:gridSpan w:val="2"/>
          </w:tcPr>
          <w:p w14:paraId="11E704C4" w14:textId="77777777" w:rsidR="00BA628F" w:rsidRDefault="00BA628F">
            <w:pPr>
              <w:pStyle w:val="EMPTYCELLSTYLE"/>
            </w:pPr>
          </w:p>
        </w:tc>
        <w:tc>
          <w:tcPr>
            <w:tcW w:w="760" w:type="dxa"/>
            <w:gridSpan w:val="9"/>
          </w:tcPr>
          <w:p w14:paraId="11E704C5" w14:textId="77777777" w:rsidR="00BA628F" w:rsidRDefault="00BA628F">
            <w:pPr>
              <w:pStyle w:val="EMPTYCELLSTYLE"/>
            </w:pPr>
          </w:p>
        </w:tc>
        <w:tc>
          <w:tcPr>
            <w:tcW w:w="340" w:type="dxa"/>
            <w:gridSpan w:val="12"/>
          </w:tcPr>
          <w:p w14:paraId="11E704C6" w14:textId="77777777" w:rsidR="00BA628F" w:rsidRDefault="00BA628F">
            <w:pPr>
              <w:pStyle w:val="EMPTYCELLSTYLE"/>
            </w:pPr>
          </w:p>
        </w:tc>
        <w:tc>
          <w:tcPr>
            <w:tcW w:w="520" w:type="dxa"/>
            <w:gridSpan w:val="6"/>
          </w:tcPr>
          <w:p w14:paraId="11E704C7" w14:textId="77777777" w:rsidR="00BA628F" w:rsidRDefault="00BA628F">
            <w:pPr>
              <w:pStyle w:val="EMPTYCELLSTYLE"/>
            </w:pPr>
          </w:p>
        </w:tc>
        <w:tc>
          <w:tcPr>
            <w:tcW w:w="440" w:type="dxa"/>
            <w:gridSpan w:val="14"/>
          </w:tcPr>
          <w:p w14:paraId="11E704C8" w14:textId="77777777" w:rsidR="00BA628F" w:rsidRDefault="00BA628F">
            <w:pPr>
              <w:pStyle w:val="EMPTYCELLSTYLE"/>
            </w:pPr>
          </w:p>
        </w:tc>
        <w:tc>
          <w:tcPr>
            <w:tcW w:w="340" w:type="dxa"/>
            <w:gridSpan w:val="2"/>
          </w:tcPr>
          <w:p w14:paraId="11E704C9" w14:textId="77777777" w:rsidR="00BA628F" w:rsidRDefault="00BA628F">
            <w:pPr>
              <w:pStyle w:val="EMPTYCELLSTYLE"/>
            </w:pPr>
          </w:p>
        </w:tc>
        <w:tc>
          <w:tcPr>
            <w:tcW w:w="60" w:type="dxa"/>
            <w:gridSpan w:val="2"/>
          </w:tcPr>
          <w:p w14:paraId="11E704CA" w14:textId="77777777" w:rsidR="00BA628F" w:rsidRDefault="00BA628F">
            <w:pPr>
              <w:pStyle w:val="EMPTYCELLSTYLE"/>
            </w:pPr>
          </w:p>
        </w:tc>
        <w:tc>
          <w:tcPr>
            <w:tcW w:w="200" w:type="dxa"/>
            <w:gridSpan w:val="2"/>
          </w:tcPr>
          <w:p w14:paraId="11E704CB" w14:textId="77777777" w:rsidR="00BA628F" w:rsidRDefault="00BA628F">
            <w:pPr>
              <w:pStyle w:val="EMPTYCELLSTYLE"/>
            </w:pPr>
          </w:p>
        </w:tc>
        <w:tc>
          <w:tcPr>
            <w:tcW w:w="880" w:type="dxa"/>
            <w:gridSpan w:val="24"/>
          </w:tcPr>
          <w:p w14:paraId="11E704CC" w14:textId="77777777" w:rsidR="00BA628F" w:rsidRDefault="00BA628F">
            <w:pPr>
              <w:pStyle w:val="EMPTYCELLSTYLE"/>
            </w:pPr>
          </w:p>
        </w:tc>
        <w:tc>
          <w:tcPr>
            <w:tcW w:w="180" w:type="dxa"/>
            <w:gridSpan w:val="5"/>
          </w:tcPr>
          <w:p w14:paraId="11E704CD" w14:textId="77777777" w:rsidR="00BA628F" w:rsidRDefault="00BA628F">
            <w:pPr>
              <w:pStyle w:val="EMPTYCELLSTYLE"/>
            </w:pPr>
          </w:p>
        </w:tc>
        <w:tc>
          <w:tcPr>
            <w:tcW w:w="80" w:type="dxa"/>
            <w:gridSpan w:val="2"/>
          </w:tcPr>
          <w:p w14:paraId="11E704CE" w14:textId="77777777" w:rsidR="00BA628F" w:rsidRDefault="00BA628F">
            <w:pPr>
              <w:pStyle w:val="EMPTYCELLSTYLE"/>
            </w:pPr>
          </w:p>
        </w:tc>
        <w:tc>
          <w:tcPr>
            <w:tcW w:w="160" w:type="dxa"/>
            <w:gridSpan w:val="7"/>
          </w:tcPr>
          <w:p w14:paraId="11E704CF" w14:textId="77777777" w:rsidR="00BA628F" w:rsidRDefault="00BA628F">
            <w:pPr>
              <w:pStyle w:val="EMPTYCELLSTYLE"/>
            </w:pPr>
          </w:p>
        </w:tc>
        <w:tc>
          <w:tcPr>
            <w:tcW w:w="720" w:type="dxa"/>
            <w:gridSpan w:val="18"/>
          </w:tcPr>
          <w:p w14:paraId="11E704D0" w14:textId="77777777" w:rsidR="00BA628F" w:rsidRDefault="00BA628F">
            <w:pPr>
              <w:pStyle w:val="EMPTYCELLSTYLE"/>
            </w:pPr>
          </w:p>
        </w:tc>
        <w:tc>
          <w:tcPr>
            <w:tcW w:w="240" w:type="dxa"/>
            <w:gridSpan w:val="3"/>
          </w:tcPr>
          <w:p w14:paraId="11E704D1" w14:textId="77777777" w:rsidR="00BA628F" w:rsidRDefault="00BA628F">
            <w:pPr>
              <w:pStyle w:val="EMPTYCELLSTYLE"/>
            </w:pPr>
          </w:p>
        </w:tc>
        <w:tc>
          <w:tcPr>
            <w:tcW w:w="40" w:type="dxa"/>
          </w:tcPr>
          <w:p w14:paraId="11E704D2" w14:textId="77777777" w:rsidR="00BA628F" w:rsidRDefault="00BA628F">
            <w:pPr>
              <w:pStyle w:val="EMPTYCELLSTYLE"/>
            </w:pPr>
          </w:p>
        </w:tc>
        <w:tc>
          <w:tcPr>
            <w:tcW w:w="3780" w:type="dxa"/>
            <w:gridSpan w:val="67"/>
          </w:tcPr>
          <w:p w14:paraId="11E704D3" w14:textId="77777777" w:rsidR="00BA628F" w:rsidRDefault="00BA628F">
            <w:pPr>
              <w:pStyle w:val="EMPTYCELLSTYLE"/>
            </w:pPr>
          </w:p>
        </w:tc>
        <w:tc>
          <w:tcPr>
            <w:tcW w:w="40" w:type="dxa"/>
          </w:tcPr>
          <w:p w14:paraId="11E704D4" w14:textId="77777777" w:rsidR="00BA628F" w:rsidRDefault="00BA628F">
            <w:pPr>
              <w:pStyle w:val="EMPTYCELLSTYLE"/>
            </w:pPr>
          </w:p>
        </w:tc>
        <w:tc>
          <w:tcPr>
            <w:tcW w:w="40" w:type="dxa"/>
          </w:tcPr>
          <w:p w14:paraId="11E704D5" w14:textId="77777777" w:rsidR="00BA628F" w:rsidRDefault="00BA628F">
            <w:pPr>
              <w:pStyle w:val="EMPTYCELLSTYLE"/>
            </w:pPr>
          </w:p>
        </w:tc>
        <w:tc>
          <w:tcPr>
            <w:tcW w:w="40" w:type="dxa"/>
          </w:tcPr>
          <w:p w14:paraId="11E704D6" w14:textId="77777777" w:rsidR="00BA628F" w:rsidRDefault="00BA628F">
            <w:pPr>
              <w:pStyle w:val="EMPTYCELLSTYLE"/>
            </w:pPr>
          </w:p>
        </w:tc>
        <w:tc>
          <w:tcPr>
            <w:tcW w:w="40" w:type="dxa"/>
          </w:tcPr>
          <w:p w14:paraId="11E704D7" w14:textId="77777777" w:rsidR="00BA628F" w:rsidRDefault="00BA628F">
            <w:pPr>
              <w:pStyle w:val="EMPTYCELLSTYLE"/>
            </w:pPr>
          </w:p>
        </w:tc>
        <w:tc>
          <w:tcPr>
            <w:tcW w:w="40" w:type="dxa"/>
            <w:gridSpan w:val="2"/>
          </w:tcPr>
          <w:p w14:paraId="11E704D8" w14:textId="77777777" w:rsidR="00BA628F" w:rsidRDefault="00BA628F">
            <w:pPr>
              <w:pStyle w:val="EMPTYCELLSTYLE"/>
            </w:pPr>
          </w:p>
        </w:tc>
        <w:tc>
          <w:tcPr>
            <w:tcW w:w="379" w:type="dxa"/>
            <w:gridSpan w:val="12"/>
          </w:tcPr>
          <w:p w14:paraId="11E704D9" w14:textId="77777777" w:rsidR="00BA628F" w:rsidRDefault="00BA628F">
            <w:pPr>
              <w:pStyle w:val="EMPTYCELLSTYLE"/>
            </w:pPr>
          </w:p>
        </w:tc>
        <w:tc>
          <w:tcPr>
            <w:tcW w:w="59" w:type="dxa"/>
            <w:gridSpan w:val="2"/>
          </w:tcPr>
          <w:p w14:paraId="11E704DA" w14:textId="77777777" w:rsidR="00BA628F" w:rsidRDefault="00BA628F">
            <w:pPr>
              <w:pStyle w:val="EMPTYCELLSTYLE"/>
            </w:pPr>
          </w:p>
        </w:tc>
        <w:tc>
          <w:tcPr>
            <w:tcW w:w="500" w:type="dxa"/>
            <w:gridSpan w:val="3"/>
          </w:tcPr>
          <w:p w14:paraId="11E704DB" w14:textId="77777777" w:rsidR="00BA628F" w:rsidRDefault="00BA628F">
            <w:pPr>
              <w:pStyle w:val="EMPTYCELLSTYLE"/>
            </w:pPr>
          </w:p>
        </w:tc>
      </w:tr>
      <w:tr w:rsidR="00BA628F" w14:paraId="11E704E2" w14:textId="77777777" w:rsidTr="002C180E">
        <w:trPr>
          <w:gridAfter w:val="27"/>
          <w:wAfter w:w="1270" w:type="dxa"/>
          <w:trHeight w:hRule="exact" w:val="20"/>
        </w:trPr>
        <w:tc>
          <w:tcPr>
            <w:tcW w:w="450" w:type="dxa"/>
          </w:tcPr>
          <w:p w14:paraId="11E704DD"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704DE" w14:textId="77777777" w:rsidR="00BA628F" w:rsidRDefault="00BA628F">
            <w:pPr>
              <w:pStyle w:val="EMPTYCELLSTYLE"/>
            </w:pPr>
          </w:p>
        </w:tc>
        <w:tc>
          <w:tcPr>
            <w:tcW w:w="379" w:type="dxa"/>
            <w:gridSpan w:val="13"/>
          </w:tcPr>
          <w:p w14:paraId="11E704DF" w14:textId="77777777" w:rsidR="00BA628F" w:rsidRDefault="00BA628F">
            <w:pPr>
              <w:pStyle w:val="EMPTYCELLSTYLE"/>
            </w:pPr>
          </w:p>
        </w:tc>
        <w:tc>
          <w:tcPr>
            <w:tcW w:w="59" w:type="dxa"/>
            <w:gridSpan w:val="4"/>
          </w:tcPr>
          <w:p w14:paraId="11E704E0" w14:textId="77777777" w:rsidR="00BA628F" w:rsidRDefault="00BA628F">
            <w:pPr>
              <w:pStyle w:val="EMPTYCELLSTYLE"/>
            </w:pPr>
          </w:p>
        </w:tc>
        <w:tc>
          <w:tcPr>
            <w:tcW w:w="40" w:type="dxa"/>
            <w:gridSpan w:val="3"/>
          </w:tcPr>
          <w:p w14:paraId="11E704E1" w14:textId="77777777" w:rsidR="00BA628F" w:rsidRDefault="00BA628F">
            <w:pPr>
              <w:pStyle w:val="EMPTYCELLSTYLE"/>
            </w:pPr>
          </w:p>
        </w:tc>
      </w:tr>
      <w:tr w:rsidR="00BA628F" w14:paraId="11E704FF" w14:textId="77777777" w:rsidTr="002C180E">
        <w:trPr>
          <w:trHeight w:hRule="exact" w:val="20"/>
        </w:trPr>
        <w:tc>
          <w:tcPr>
            <w:tcW w:w="450" w:type="dxa"/>
          </w:tcPr>
          <w:p w14:paraId="11E704E3" w14:textId="77777777" w:rsidR="00BA628F" w:rsidRDefault="00BA628F">
            <w:pPr>
              <w:pStyle w:val="EMPTYCELLSTYLE"/>
            </w:pPr>
          </w:p>
        </w:tc>
        <w:tc>
          <w:tcPr>
            <w:tcW w:w="40" w:type="dxa"/>
            <w:gridSpan w:val="2"/>
          </w:tcPr>
          <w:p w14:paraId="11E704E4" w14:textId="77777777" w:rsidR="00BA628F" w:rsidRDefault="00BA628F">
            <w:pPr>
              <w:pStyle w:val="EMPTYCELLSTYLE"/>
            </w:pPr>
          </w:p>
        </w:tc>
        <w:tc>
          <w:tcPr>
            <w:tcW w:w="380" w:type="dxa"/>
          </w:tcPr>
          <w:p w14:paraId="11E704E5" w14:textId="77777777" w:rsidR="00BA628F" w:rsidRDefault="00BA628F">
            <w:pPr>
              <w:pStyle w:val="EMPTYCELLSTYLE"/>
            </w:pPr>
          </w:p>
        </w:tc>
        <w:tc>
          <w:tcPr>
            <w:tcW w:w="1470" w:type="dxa"/>
            <w:gridSpan w:val="11"/>
          </w:tcPr>
          <w:p w14:paraId="11E704E6" w14:textId="77777777" w:rsidR="00BA628F" w:rsidRDefault="00BA628F">
            <w:pPr>
              <w:pStyle w:val="EMPTYCELLSTYLE"/>
            </w:pPr>
          </w:p>
        </w:tc>
        <w:tc>
          <w:tcPr>
            <w:tcW w:w="40" w:type="dxa"/>
            <w:gridSpan w:val="2"/>
          </w:tcPr>
          <w:p w14:paraId="11E704E7" w14:textId="77777777" w:rsidR="00BA628F" w:rsidRDefault="00BA628F">
            <w:pPr>
              <w:pStyle w:val="EMPTYCELLSTYLE"/>
            </w:pPr>
          </w:p>
        </w:tc>
        <w:tc>
          <w:tcPr>
            <w:tcW w:w="760" w:type="dxa"/>
            <w:gridSpan w:val="9"/>
          </w:tcPr>
          <w:p w14:paraId="11E704E8" w14:textId="77777777" w:rsidR="00BA628F" w:rsidRDefault="00BA628F">
            <w:pPr>
              <w:pStyle w:val="EMPTYCELLSTYLE"/>
            </w:pPr>
          </w:p>
        </w:tc>
        <w:tc>
          <w:tcPr>
            <w:tcW w:w="340" w:type="dxa"/>
            <w:gridSpan w:val="12"/>
          </w:tcPr>
          <w:p w14:paraId="11E704E9" w14:textId="77777777" w:rsidR="00BA628F" w:rsidRDefault="00BA628F">
            <w:pPr>
              <w:pStyle w:val="EMPTYCELLSTYLE"/>
            </w:pPr>
          </w:p>
        </w:tc>
        <w:tc>
          <w:tcPr>
            <w:tcW w:w="520" w:type="dxa"/>
            <w:gridSpan w:val="6"/>
          </w:tcPr>
          <w:p w14:paraId="11E704EA" w14:textId="77777777" w:rsidR="00BA628F" w:rsidRDefault="00BA628F">
            <w:pPr>
              <w:pStyle w:val="EMPTYCELLSTYLE"/>
            </w:pPr>
          </w:p>
        </w:tc>
        <w:tc>
          <w:tcPr>
            <w:tcW w:w="440" w:type="dxa"/>
            <w:gridSpan w:val="14"/>
          </w:tcPr>
          <w:p w14:paraId="11E704EB" w14:textId="77777777" w:rsidR="00BA628F" w:rsidRDefault="00BA628F">
            <w:pPr>
              <w:pStyle w:val="EMPTYCELLSTYLE"/>
            </w:pPr>
          </w:p>
        </w:tc>
        <w:tc>
          <w:tcPr>
            <w:tcW w:w="340" w:type="dxa"/>
            <w:gridSpan w:val="2"/>
          </w:tcPr>
          <w:p w14:paraId="11E704EC" w14:textId="77777777" w:rsidR="00BA628F" w:rsidRDefault="00BA628F">
            <w:pPr>
              <w:pStyle w:val="EMPTYCELLSTYLE"/>
            </w:pPr>
          </w:p>
        </w:tc>
        <w:tc>
          <w:tcPr>
            <w:tcW w:w="60" w:type="dxa"/>
            <w:gridSpan w:val="2"/>
          </w:tcPr>
          <w:p w14:paraId="11E704ED" w14:textId="77777777" w:rsidR="00BA628F" w:rsidRDefault="00BA628F">
            <w:pPr>
              <w:pStyle w:val="EMPTYCELLSTYLE"/>
            </w:pPr>
          </w:p>
        </w:tc>
        <w:tc>
          <w:tcPr>
            <w:tcW w:w="200" w:type="dxa"/>
            <w:gridSpan w:val="2"/>
          </w:tcPr>
          <w:p w14:paraId="11E704EE" w14:textId="77777777" w:rsidR="00BA628F" w:rsidRDefault="00BA628F">
            <w:pPr>
              <w:pStyle w:val="EMPTYCELLSTYLE"/>
            </w:pPr>
          </w:p>
        </w:tc>
        <w:tc>
          <w:tcPr>
            <w:tcW w:w="880" w:type="dxa"/>
            <w:gridSpan w:val="24"/>
          </w:tcPr>
          <w:p w14:paraId="11E704EF" w14:textId="77777777" w:rsidR="00BA628F" w:rsidRDefault="00BA628F">
            <w:pPr>
              <w:pStyle w:val="EMPTYCELLSTYLE"/>
            </w:pPr>
          </w:p>
        </w:tc>
        <w:tc>
          <w:tcPr>
            <w:tcW w:w="180" w:type="dxa"/>
            <w:gridSpan w:val="5"/>
          </w:tcPr>
          <w:p w14:paraId="11E704F0" w14:textId="77777777" w:rsidR="00BA628F" w:rsidRDefault="00BA628F">
            <w:pPr>
              <w:pStyle w:val="EMPTYCELLSTYLE"/>
            </w:pPr>
          </w:p>
        </w:tc>
        <w:tc>
          <w:tcPr>
            <w:tcW w:w="80" w:type="dxa"/>
            <w:gridSpan w:val="2"/>
          </w:tcPr>
          <w:p w14:paraId="11E704F1" w14:textId="77777777" w:rsidR="00BA628F" w:rsidRDefault="00BA628F">
            <w:pPr>
              <w:pStyle w:val="EMPTYCELLSTYLE"/>
            </w:pPr>
          </w:p>
        </w:tc>
        <w:tc>
          <w:tcPr>
            <w:tcW w:w="160" w:type="dxa"/>
            <w:gridSpan w:val="7"/>
          </w:tcPr>
          <w:p w14:paraId="11E704F2" w14:textId="77777777" w:rsidR="00BA628F" w:rsidRDefault="00BA628F">
            <w:pPr>
              <w:pStyle w:val="EMPTYCELLSTYLE"/>
            </w:pPr>
          </w:p>
        </w:tc>
        <w:tc>
          <w:tcPr>
            <w:tcW w:w="720" w:type="dxa"/>
            <w:gridSpan w:val="18"/>
          </w:tcPr>
          <w:p w14:paraId="11E704F3" w14:textId="77777777" w:rsidR="00BA628F" w:rsidRDefault="00BA628F">
            <w:pPr>
              <w:pStyle w:val="EMPTYCELLSTYLE"/>
            </w:pPr>
          </w:p>
        </w:tc>
        <w:tc>
          <w:tcPr>
            <w:tcW w:w="240" w:type="dxa"/>
            <w:gridSpan w:val="3"/>
          </w:tcPr>
          <w:p w14:paraId="11E704F4" w14:textId="77777777" w:rsidR="00BA628F" w:rsidRDefault="00BA628F">
            <w:pPr>
              <w:pStyle w:val="EMPTYCELLSTYLE"/>
            </w:pPr>
          </w:p>
        </w:tc>
        <w:tc>
          <w:tcPr>
            <w:tcW w:w="40" w:type="dxa"/>
          </w:tcPr>
          <w:p w14:paraId="11E704F5" w14:textId="77777777" w:rsidR="00BA628F" w:rsidRDefault="00BA628F">
            <w:pPr>
              <w:pStyle w:val="EMPTYCELLSTYLE"/>
            </w:pPr>
          </w:p>
        </w:tc>
        <w:tc>
          <w:tcPr>
            <w:tcW w:w="3780" w:type="dxa"/>
            <w:gridSpan w:val="67"/>
          </w:tcPr>
          <w:p w14:paraId="11E704F6" w14:textId="77777777" w:rsidR="00BA628F" w:rsidRDefault="00BA628F">
            <w:pPr>
              <w:pStyle w:val="EMPTYCELLSTYLE"/>
            </w:pPr>
          </w:p>
        </w:tc>
        <w:tc>
          <w:tcPr>
            <w:tcW w:w="40" w:type="dxa"/>
          </w:tcPr>
          <w:p w14:paraId="11E704F7" w14:textId="77777777" w:rsidR="00BA628F" w:rsidRDefault="00BA628F">
            <w:pPr>
              <w:pStyle w:val="EMPTYCELLSTYLE"/>
            </w:pPr>
          </w:p>
        </w:tc>
        <w:tc>
          <w:tcPr>
            <w:tcW w:w="40" w:type="dxa"/>
          </w:tcPr>
          <w:p w14:paraId="11E704F8" w14:textId="77777777" w:rsidR="00BA628F" w:rsidRDefault="00BA628F">
            <w:pPr>
              <w:pStyle w:val="EMPTYCELLSTYLE"/>
            </w:pPr>
          </w:p>
        </w:tc>
        <w:tc>
          <w:tcPr>
            <w:tcW w:w="40" w:type="dxa"/>
          </w:tcPr>
          <w:p w14:paraId="11E704F9" w14:textId="77777777" w:rsidR="00BA628F" w:rsidRDefault="00BA628F">
            <w:pPr>
              <w:pStyle w:val="EMPTYCELLSTYLE"/>
            </w:pPr>
          </w:p>
        </w:tc>
        <w:tc>
          <w:tcPr>
            <w:tcW w:w="40" w:type="dxa"/>
          </w:tcPr>
          <w:p w14:paraId="11E704FA" w14:textId="77777777" w:rsidR="00BA628F" w:rsidRDefault="00BA628F">
            <w:pPr>
              <w:pStyle w:val="EMPTYCELLSTYLE"/>
            </w:pPr>
          </w:p>
        </w:tc>
        <w:tc>
          <w:tcPr>
            <w:tcW w:w="40" w:type="dxa"/>
            <w:gridSpan w:val="2"/>
          </w:tcPr>
          <w:p w14:paraId="11E704FB" w14:textId="77777777" w:rsidR="00BA628F" w:rsidRDefault="00BA628F">
            <w:pPr>
              <w:pStyle w:val="EMPTYCELLSTYLE"/>
            </w:pPr>
          </w:p>
        </w:tc>
        <w:tc>
          <w:tcPr>
            <w:tcW w:w="379" w:type="dxa"/>
            <w:gridSpan w:val="12"/>
          </w:tcPr>
          <w:p w14:paraId="11E704FC" w14:textId="77777777" w:rsidR="00BA628F" w:rsidRDefault="00BA628F">
            <w:pPr>
              <w:pStyle w:val="EMPTYCELLSTYLE"/>
            </w:pPr>
          </w:p>
        </w:tc>
        <w:tc>
          <w:tcPr>
            <w:tcW w:w="59" w:type="dxa"/>
            <w:gridSpan w:val="2"/>
          </w:tcPr>
          <w:p w14:paraId="11E704FD" w14:textId="77777777" w:rsidR="00BA628F" w:rsidRDefault="00BA628F">
            <w:pPr>
              <w:pStyle w:val="EMPTYCELLSTYLE"/>
            </w:pPr>
          </w:p>
        </w:tc>
        <w:tc>
          <w:tcPr>
            <w:tcW w:w="500" w:type="dxa"/>
            <w:gridSpan w:val="3"/>
          </w:tcPr>
          <w:p w14:paraId="11E704FE" w14:textId="77777777" w:rsidR="00BA628F" w:rsidRDefault="00BA628F">
            <w:pPr>
              <w:pStyle w:val="EMPTYCELLSTYLE"/>
            </w:pPr>
          </w:p>
        </w:tc>
      </w:tr>
      <w:tr w:rsidR="00BA628F" w14:paraId="11E7051B" w14:textId="77777777" w:rsidTr="002C180E">
        <w:trPr>
          <w:gridAfter w:val="27"/>
          <w:wAfter w:w="1270" w:type="dxa"/>
          <w:trHeight w:hRule="exact" w:val="340"/>
        </w:trPr>
        <w:tc>
          <w:tcPr>
            <w:tcW w:w="450" w:type="dxa"/>
          </w:tcPr>
          <w:p w14:paraId="11E70500" w14:textId="77777777" w:rsidR="00BA628F" w:rsidRDefault="00BA628F">
            <w:pPr>
              <w:pStyle w:val="EMPTYCELLSTYLE"/>
            </w:pPr>
          </w:p>
        </w:tc>
        <w:tc>
          <w:tcPr>
            <w:tcW w:w="20" w:type="dxa"/>
            <w:tcMar>
              <w:top w:w="0" w:type="dxa"/>
              <w:left w:w="0" w:type="dxa"/>
              <w:bottom w:w="0" w:type="dxa"/>
              <w:right w:w="0" w:type="dxa"/>
            </w:tcMar>
          </w:tcPr>
          <w:p w14:paraId="11E70501" w14:textId="77777777" w:rsidR="00BA628F" w:rsidRDefault="0050071D">
            <w:r>
              <w:rPr>
                <w:noProof/>
              </w:rPr>
              <w:drawing>
                <wp:anchor distT="0" distB="0" distL="0" distR="0" simplePos="0" relativeHeight="251704320" behindDoc="0" locked="0" layoutInCell="1" allowOverlap="1" wp14:anchorId="11E70A9E" wp14:editId="11E70A9F">
                  <wp:simplePos x="0" y="0"/>
                  <wp:positionH relativeFrom="column">
                    <wp:posOffset>0</wp:posOffset>
                  </wp:positionH>
                  <wp:positionV relativeFrom="paragraph">
                    <wp:posOffset>0</wp:posOffset>
                  </wp:positionV>
                  <wp:extent cx="254000" cy="215900"/>
                  <wp:effectExtent l="0" t="0" r="0" b="0"/>
                  <wp:wrapNone/>
                  <wp:docPr id="1643057620" name="Picture"/>
                  <wp:cNvGraphicFramePr/>
                  <a:graphic xmlns:a="http://schemas.openxmlformats.org/drawingml/2006/main">
                    <a:graphicData uri="http://schemas.openxmlformats.org/drawingml/2006/picture">
                      <pic:pic xmlns:pic="http://schemas.openxmlformats.org/drawingml/2006/picture">
                        <pic:nvPicPr>
                          <pic:cNvPr id="1643057620"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70502" w14:textId="77777777" w:rsidR="00BA628F" w:rsidRDefault="00BA628F">
            <w:pPr>
              <w:pStyle w:val="EMPTYCELLSTYLE"/>
            </w:pPr>
          </w:p>
        </w:tc>
        <w:tc>
          <w:tcPr>
            <w:tcW w:w="120" w:type="dxa"/>
            <w:gridSpan w:val="2"/>
          </w:tcPr>
          <w:p w14:paraId="11E70503" w14:textId="77777777" w:rsidR="00BA628F" w:rsidRDefault="00BA628F">
            <w:pPr>
              <w:pStyle w:val="EMPTYCELLSTYLE"/>
            </w:pPr>
          </w:p>
        </w:tc>
        <w:tc>
          <w:tcPr>
            <w:tcW w:w="760" w:type="dxa"/>
            <w:gridSpan w:val="7"/>
          </w:tcPr>
          <w:p w14:paraId="11E70504" w14:textId="77777777" w:rsidR="00BA628F" w:rsidRDefault="00BA628F">
            <w:pPr>
              <w:pStyle w:val="EMPTYCELLSTYLE"/>
            </w:pPr>
          </w:p>
        </w:tc>
        <w:tc>
          <w:tcPr>
            <w:tcW w:w="340" w:type="dxa"/>
            <w:gridSpan w:val="5"/>
          </w:tcPr>
          <w:p w14:paraId="11E70505" w14:textId="77777777" w:rsidR="00BA628F" w:rsidRDefault="00BA628F">
            <w:pPr>
              <w:pStyle w:val="EMPTYCELLSTYLE"/>
            </w:pPr>
          </w:p>
        </w:tc>
        <w:tc>
          <w:tcPr>
            <w:tcW w:w="520" w:type="dxa"/>
            <w:gridSpan w:val="11"/>
          </w:tcPr>
          <w:p w14:paraId="11E70506" w14:textId="77777777" w:rsidR="00BA628F" w:rsidRDefault="00BA628F">
            <w:pPr>
              <w:pStyle w:val="EMPTYCELLSTYLE"/>
            </w:pPr>
          </w:p>
        </w:tc>
        <w:tc>
          <w:tcPr>
            <w:tcW w:w="440" w:type="dxa"/>
            <w:gridSpan w:val="11"/>
          </w:tcPr>
          <w:p w14:paraId="11E70507" w14:textId="77777777" w:rsidR="00BA628F" w:rsidRDefault="00BA628F">
            <w:pPr>
              <w:pStyle w:val="EMPTYCELLSTYLE"/>
            </w:pPr>
          </w:p>
        </w:tc>
        <w:tc>
          <w:tcPr>
            <w:tcW w:w="340" w:type="dxa"/>
            <w:gridSpan w:val="2"/>
          </w:tcPr>
          <w:p w14:paraId="11E70508" w14:textId="77777777" w:rsidR="00BA628F" w:rsidRDefault="00BA628F">
            <w:pPr>
              <w:pStyle w:val="EMPTYCELLSTYLE"/>
            </w:pPr>
          </w:p>
        </w:tc>
        <w:tc>
          <w:tcPr>
            <w:tcW w:w="60" w:type="dxa"/>
            <w:gridSpan w:val="3"/>
          </w:tcPr>
          <w:p w14:paraId="11E70509" w14:textId="77777777" w:rsidR="00BA628F" w:rsidRDefault="00BA628F">
            <w:pPr>
              <w:pStyle w:val="EMPTYCELLSTYLE"/>
            </w:pPr>
          </w:p>
        </w:tc>
        <w:tc>
          <w:tcPr>
            <w:tcW w:w="200" w:type="dxa"/>
            <w:gridSpan w:val="5"/>
          </w:tcPr>
          <w:p w14:paraId="11E7050A" w14:textId="77777777" w:rsidR="00BA628F" w:rsidRDefault="00BA628F">
            <w:pPr>
              <w:pStyle w:val="EMPTYCELLSTYLE"/>
            </w:pPr>
          </w:p>
        </w:tc>
        <w:tc>
          <w:tcPr>
            <w:tcW w:w="880" w:type="dxa"/>
            <w:gridSpan w:val="16"/>
          </w:tcPr>
          <w:p w14:paraId="11E7050B" w14:textId="77777777" w:rsidR="00BA628F" w:rsidRDefault="00BA628F">
            <w:pPr>
              <w:pStyle w:val="EMPTYCELLSTYLE"/>
            </w:pPr>
          </w:p>
        </w:tc>
        <w:tc>
          <w:tcPr>
            <w:tcW w:w="180" w:type="dxa"/>
            <w:gridSpan w:val="3"/>
          </w:tcPr>
          <w:p w14:paraId="11E7050C" w14:textId="77777777" w:rsidR="00BA628F" w:rsidRDefault="00BA628F">
            <w:pPr>
              <w:pStyle w:val="EMPTYCELLSTYLE"/>
            </w:pPr>
          </w:p>
        </w:tc>
        <w:tc>
          <w:tcPr>
            <w:tcW w:w="80" w:type="dxa"/>
            <w:gridSpan w:val="2"/>
          </w:tcPr>
          <w:p w14:paraId="11E7050D" w14:textId="77777777" w:rsidR="00BA628F" w:rsidRDefault="00BA628F">
            <w:pPr>
              <w:pStyle w:val="EMPTYCELLSTYLE"/>
            </w:pPr>
          </w:p>
        </w:tc>
        <w:tc>
          <w:tcPr>
            <w:tcW w:w="160" w:type="dxa"/>
            <w:gridSpan w:val="7"/>
          </w:tcPr>
          <w:p w14:paraId="11E7050E" w14:textId="77777777" w:rsidR="00BA628F" w:rsidRDefault="00BA628F">
            <w:pPr>
              <w:pStyle w:val="EMPTYCELLSTYLE"/>
            </w:pPr>
          </w:p>
        </w:tc>
        <w:tc>
          <w:tcPr>
            <w:tcW w:w="720" w:type="dxa"/>
            <w:gridSpan w:val="18"/>
          </w:tcPr>
          <w:p w14:paraId="11E7050F" w14:textId="77777777" w:rsidR="00BA628F" w:rsidRDefault="00BA628F">
            <w:pPr>
              <w:pStyle w:val="EMPTYCELLSTYLE"/>
            </w:pPr>
          </w:p>
        </w:tc>
        <w:tc>
          <w:tcPr>
            <w:tcW w:w="240" w:type="dxa"/>
            <w:gridSpan w:val="9"/>
          </w:tcPr>
          <w:p w14:paraId="11E70510" w14:textId="77777777" w:rsidR="00BA628F" w:rsidRDefault="00BA628F">
            <w:pPr>
              <w:pStyle w:val="EMPTYCELLSTYLE"/>
            </w:pPr>
          </w:p>
        </w:tc>
        <w:tc>
          <w:tcPr>
            <w:tcW w:w="40" w:type="dxa"/>
          </w:tcPr>
          <w:p w14:paraId="11E70511" w14:textId="77777777" w:rsidR="00BA628F" w:rsidRDefault="00BA628F">
            <w:pPr>
              <w:pStyle w:val="EMPTYCELLSTYLE"/>
            </w:pPr>
          </w:p>
        </w:tc>
        <w:tc>
          <w:tcPr>
            <w:tcW w:w="3780" w:type="dxa"/>
            <w:gridSpan w:val="52"/>
          </w:tcPr>
          <w:p w14:paraId="11E70512" w14:textId="77777777" w:rsidR="00BA628F" w:rsidRDefault="00BA628F">
            <w:pPr>
              <w:pStyle w:val="EMPTYCELLSTYLE"/>
            </w:pPr>
          </w:p>
        </w:tc>
        <w:tc>
          <w:tcPr>
            <w:tcW w:w="40" w:type="dxa"/>
          </w:tcPr>
          <w:p w14:paraId="11E70513" w14:textId="77777777" w:rsidR="00BA628F" w:rsidRDefault="00BA628F">
            <w:pPr>
              <w:pStyle w:val="EMPTYCELLSTYLE"/>
            </w:pPr>
          </w:p>
        </w:tc>
        <w:tc>
          <w:tcPr>
            <w:tcW w:w="40" w:type="dxa"/>
          </w:tcPr>
          <w:p w14:paraId="11E70514" w14:textId="77777777" w:rsidR="00BA628F" w:rsidRDefault="00BA628F">
            <w:pPr>
              <w:pStyle w:val="EMPTYCELLSTYLE"/>
            </w:pPr>
          </w:p>
        </w:tc>
        <w:tc>
          <w:tcPr>
            <w:tcW w:w="40" w:type="dxa"/>
            <w:gridSpan w:val="2"/>
          </w:tcPr>
          <w:p w14:paraId="11E70515" w14:textId="77777777" w:rsidR="00BA628F" w:rsidRDefault="00BA628F">
            <w:pPr>
              <w:pStyle w:val="EMPTYCELLSTYLE"/>
            </w:pPr>
          </w:p>
        </w:tc>
        <w:tc>
          <w:tcPr>
            <w:tcW w:w="40" w:type="dxa"/>
            <w:gridSpan w:val="2"/>
          </w:tcPr>
          <w:p w14:paraId="11E70516" w14:textId="77777777" w:rsidR="00BA628F" w:rsidRDefault="00BA628F">
            <w:pPr>
              <w:pStyle w:val="EMPTYCELLSTYLE"/>
            </w:pPr>
          </w:p>
        </w:tc>
        <w:tc>
          <w:tcPr>
            <w:tcW w:w="40" w:type="dxa"/>
            <w:gridSpan w:val="2"/>
          </w:tcPr>
          <w:p w14:paraId="11E70517" w14:textId="77777777" w:rsidR="00BA628F" w:rsidRDefault="00BA628F">
            <w:pPr>
              <w:pStyle w:val="EMPTYCELLSTYLE"/>
            </w:pPr>
          </w:p>
        </w:tc>
        <w:tc>
          <w:tcPr>
            <w:tcW w:w="379" w:type="dxa"/>
            <w:gridSpan w:val="13"/>
          </w:tcPr>
          <w:p w14:paraId="11E70518" w14:textId="77777777" w:rsidR="00BA628F" w:rsidRDefault="00BA628F">
            <w:pPr>
              <w:pStyle w:val="EMPTYCELLSTYLE"/>
            </w:pPr>
          </w:p>
        </w:tc>
        <w:tc>
          <w:tcPr>
            <w:tcW w:w="59" w:type="dxa"/>
            <w:gridSpan w:val="4"/>
          </w:tcPr>
          <w:p w14:paraId="11E70519" w14:textId="77777777" w:rsidR="00BA628F" w:rsidRDefault="00BA628F">
            <w:pPr>
              <w:pStyle w:val="EMPTYCELLSTYLE"/>
            </w:pPr>
          </w:p>
        </w:tc>
        <w:tc>
          <w:tcPr>
            <w:tcW w:w="40" w:type="dxa"/>
            <w:gridSpan w:val="3"/>
          </w:tcPr>
          <w:p w14:paraId="11E7051A" w14:textId="77777777" w:rsidR="00BA628F" w:rsidRDefault="00BA628F">
            <w:pPr>
              <w:pStyle w:val="EMPTYCELLSTYLE"/>
            </w:pPr>
          </w:p>
        </w:tc>
      </w:tr>
      <w:tr w:rsidR="00BA628F" w14:paraId="11E70538" w14:textId="77777777" w:rsidTr="002C180E">
        <w:trPr>
          <w:trHeight w:hRule="exact" w:val="20"/>
        </w:trPr>
        <w:tc>
          <w:tcPr>
            <w:tcW w:w="450" w:type="dxa"/>
          </w:tcPr>
          <w:p w14:paraId="11E7051C" w14:textId="77777777" w:rsidR="00BA628F" w:rsidRDefault="00BA628F">
            <w:pPr>
              <w:pStyle w:val="EMPTYCELLSTYLE"/>
            </w:pPr>
          </w:p>
        </w:tc>
        <w:tc>
          <w:tcPr>
            <w:tcW w:w="40" w:type="dxa"/>
            <w:gridSpan w:val="2"/>
          </w:tcPr>
          <w:p w14:paraId="11E7051D" w14:textId="77777777" w:rsidR="00BA628F" w:rsidRDefault="00BA628F">
            <w:pPr>
              <w:pStyle w:val="EMPTYCELLSTYLE"/>
            </w:pPr>
          </w:p>
        </w:tc>
        <w:tc>
          <w:tcPr>
            <w:tcW w:w="380" w:type="dxa"/>
          </w:tcPr>
          <w:p w14:paraId="11E7051E" w14:textId="77777777" w:rsidR="00BA628F" w:rsidRDefault="00BA628F">
            <w:pPr>
              <w:pStyle w:val="EMPTYCELLSTYLE"/>
            </w:pPr>
          </w:p>
        </w:tc>
        <w:tc>
          <w:tcPr>
            <w:tcW w:w="1470" w:type="dxa"/>
            <w:gridSpan w:val="11"/>
          </w:tcPr>
          <w:p w14:paraId="11E7051F" w14:textId="77777777" w:rsidR="00BA628F" w:rsidRDefault="00BA628F">
            <w:pPr>
              <w:pStyle w:val="EMPTYCELLSTYLE"/>
            </w:pPr>
          </w:p>
        </w:tc>
        <w:tc>
          <w:tcPr>
            <w:tcW w:w="40" w:type="dxa"/>
            <w:gridSpan w:val="2"/>
          </w:tcPr>
          <w:p w14:paraId="11E70520" w14:textId="77777777" w:rsidR="00BA628F" w:rsidRDefault="00BA628F">
            <w:pPr>
              <w:pStyle w:val="EMPTYCELLSTYLE"/>
            </w:pPr>
          </w:p>
        </w:tc>
        <w:tc>
          <w:tcPr>
            <w:tcW w:w="760" w:type="dxa"/>
            <w:gridSpan w:val="9"/>
          </w:tcPr>
          <w:p w14:paraId="11E70521" w14:textId="77777777" w:rsidR="00BA628F" w:rsidRDefault="00BA628F">
            <w:pPr>
              <w:pStyle w:val="EMPTYCELLSTYLE"/>
            </w:pPr>
          </w:p>
        </w:tc>
        <w:tc>
          <w:tcPr>
            <w:tcW w:w="340" w:type="dxa"/>
            <w:gridSpan w:val="12"/>
          </w:tcPr>
          <w:p w14:paraId="11E70522" w14:textId="77777777" w:rsidR="00BA628F" w:rsidRDefault="00BA628F">
            <w:pPr>
              <w:pStyle w:val="EMPTYCELLSTYLE"/>
            </w:pPr>
          </w:p>
        </w:tc>
        <w:tc>
          <w:tcPr>
            <w:tcW w:w="520" w:type="dxa"/>
            <w:gridSpan w:val="6"/>
          </w:tcPr>
          <w:p w14:paraId="11E70523" w14:textId="77777777" w:rsidR="00BA628F" w:rsidRDefault="00BA628F">
            <w:pPr>
              <w:pStyle w:val="EMPTYCELLSTYLE"/>
            </w:pPr>
          </w:p>
        </w:tc>
        <w:tc>
          <w:tcPr>
            <w:tcW w:w="440" w:type="dxa"/>
            <w:gridSpan w:val="14"/>
          </w:tcPr>
          <w:p w14:paraId="11E70524" w14:textId="77777777" w:rsidR="00BA628F" w:rsidRDefault="00BA628F">
            <w:pPr>
              <w:pStyle w:val="EMPTYCELLSTYLE"/>
            </w:pPr>
          </w:p>
        </w:tc>
        <w:tc>
          <w:tcPr>
            <w:tcW w:w="340" w:type="dxa"/>
            <w:gridSpan w:val="2"/>
          </w:tcPr>
          <w:p w14:paraId="11E70525" w14:textId="77777777" w:rsidR="00BA628F" w:rsidRDefault="00BA628F">
            <w:pPr>
              <w:pStyle w:val="EMPTYCELLSTYLE"/>
            </w:pPr>
          </w:p>
        </w:tc>
        <w:tc>
          <w:tcPr>
            <w:tcW w:w="60" w:type="dxa"/>
            <w:gridSpan w:val="2"/>
          </w:tcPr>
          <w:p w14:paraId="11E70526" w14:textId="77777777" w:rsidR="00BA628F" w:rsidRDefault="00BA628F">
            <w:pPr>
              <w:pStyle w:val="EMPTYCELLSTYLE"/>
            </w:pPr>
          </w:p>
        </w:tc>
        <w:tc>
          <w:tcPr>
            <w:tcW w:w="200" w:type="dxa"/>
            <w:gridSpan w:val="2"/>
          </w:tcPr>
          <w:p w14:paraId="11E70527" w14:textId="77777777" w:rsidR="00BA628F" w:rsidRDefault="00BA628F">
            <w:pPr>
              <w:pStyle w:val="EMPTYCELLSTYLE"/>
            </w:pPr>
          </w:p>
        </w:tc>
        <w:tc>
          <w:tcPr>
            <w:tcW w:w="880" w:type="dxa"/>
            <w:gridSpan w:val="24"/>
          </w:tcPr>
          <w:p w14:paraId="11E70528" w14:textId="77777777" w:rsidR="00BA628F" w:rsidRDefault="00BA628F">
            <w:pPr>
              <w:pStyle w:val="EMPTYCELLSTYLE"/>
            </w:pPr>
          </w:p>
        </w:tc>
        <w:tc>
          <w:tcPr>
            <w:tcW w:w="180" w:type="dxa"/>
            <w:gridSpan w:val="5"/>
          </w:tcPr>
          <w:p w14:paraId="11E70529" w14:textId="77777777" w:rsidR="00BA628F" w:rsidRDefault="00BA628F">
            <w:pPr>
              <w:pStyle w:val="EMPTYCELLSTYLE"/>
            </w:pPr>
          </w:p>
        </w:tc>
        <w:tc>
          <w:tcPr>
            <w:tcW w:w="80" w:type="dxa"/>
            <w:gridSpan w:val="2"/>
          </w:tcPr>
          <w:p w14:paraId="11E7052A" w14:textId="77777777" w:rsidR="00BA628F" w:rsidRDefault="00BA628F">
            <w:pPr>
              <w:pStyle w:val="EMPTYCELLSTYLE"/>
            </w:pPr>
          </w:p>
        </w:tc>
        <w:tc>
          <w:tcPr>
            <w:tcW w:w="160" w:type="dxa"/>
            <w:gridSpan w:val="7"/>
          </w:tcPr>
          <w:p w14:paraId="11E7052B" w14:textId="77777777" w:rsidR="00BA628F" w:rsidRDefault="00BA628F">
            <w:pPr>
              <w:pStyle w:val="EMPTYCELLSTYLE"/>
            </w:pPr>
          </w:p>
        </w:tc>
        <w:tc>
          <w:tcPr>
            <w:tcW w:w="720" w:type="dxa"/>
            <w:gridSpan w:val="18"/>
          </w:tcPr>
          <w:p w14:paraId="11E7052C" w14:textId="77777777" w:rsidR="00BA628F" w:rsidRDefault="00BA628F">
            <w:pPr>
              <w:pStyle w:val="EMPTYCELLSTYLE"/>
            </w:pPr>
          </w:p>
        </w:tc>
        <w:tc>
          <w:tcPr>
            <w:tcW w:w="240" w:type="dxa"/>
            <w:gridSpan w:val="3"/>
          </w:tcPr>
          <w:p w14:paraId="11E7052D" w14:textId="77777777" w:rsidR="00BA628F" w:rsidRDefault="00BA628F">
            <w:pPr>
              <w:pStyle w:val="EMPTYCELLSTYLE"/>
            </w:pPr>
          </w:p>
        </w:tc>
        <w:tc>
          <w:tcPr>
            <w:tcW w:w="40" w:type="dxa"/>
          </w:tcPr>
          <w:p w14:paraId="11E7052E" w14:textId="77777777" w:rsidR="00BA628F" w:rsidRDefault="00BA628F">
            <w:pPr>
              <w:pStyle w:val="EMPTYCELLSTYLE"/>
            </w:pPr>
          </w:p>
        </w:tc>
        <w:tc>
          <w:tcPr>
            <w:tcW w:w="3780" w:type="dxa"/>
            <w:gridSpan w:val="67"/>
          </w:tcPr>
          <w:p w14:paraId="11E7052F" w14:textId="77777777" w:rsidR="00BA628F" w:rsidRDefault="00BA628F">
            <w:pPr>
              <w:pStyle w:val="EMPTYCELLSTYLE"/>
            </w:pPr>
          </w:p>
        </w:tc>
        <w:tc>
          <w:tcPr>
            <w:tcW w:w="40" w:type="dxa"/>
          </w:tcPr>
          <w:p w14:paraId="11E70530" w14:textId="77777777" w:rsidR="00BA628F" w:rsidRDefault="00BA628F">
            <w:pPr>
              <w:pStyle w:val="EMPTYCELLSTYLE"/>
            </w:pPr>
          </w:p>
        </w:tc>
        <w:tc>
          <w:tcPr>
            <w:tcW w:w="40" w:type="dxa"/>
          </w:tcPr>
          <w:p w14:paraId="11E70531" w14:textId="77777777" w:rsidR="00BA628F" w:rsidRDefault="00BA628F">
            <w:pPr>
              <w:pStyle w:val="EMPTYCELLSTYLE"/>
            </w:pPr>
          </w:p>
        </w:tc>
        <w:tc>
          <w:tcPr>
            <w:tcW w:w="40" w:type="dxa"/>
          </w:tcPr>
          <w:p w14:paraId="11E70532" w14:textId="77777777" w:rsidR="00BA628F" w:rsidRDefault="00BA628F">
            <w:pPr>
              <w:pStyle w:val="EMPTYCELLSTYLE"/>
            </w:pPr>
          </w:p>
        </w:tc>
        <w:tc>
          <w:tcPr>
            <w:tcW w:w="40" w:type="dxa"/>
          </w:tcPr>
          <w:p w14:paraId="11E70533" w14:textId="77777777" w:rsidR="00BA628F" w:rsidRDefault="00BA628F">
            <w:pPr>
              <w:pStyle w:val="EMPTYCELLSTYLE"/>
            </w:pPr>
          </w:p>
        </w:tc>
        <w:tc>
          <w:tcPr>
            <w:tcW w:w="40" w:type="dxa"/>
            <w:gridSpan w:val="2"/>
          </w:tcPr>
          <w:p w14:paraId="11E70534" w14:textId="77777777" w:rsidR="00BA628F" w:rsidRDefault="00BA628F">
            <w:pPr>
              <w:pStyle w:val="EMPTYCELLSTYLE"/>
            </w:pPr>
          </w:p>
        </w:tc>
        <w:tc>
          <w:tcPr>
            <w:tcW w:w="379" w:type="dxa"/>
            <w:gridSpan w:val="12"/>
          </w:tcPr>
          <w:p w14:paraId="11E70535" w14:textId="77777777" w:rsidR="00BA628F" w:rsidRDefault="00BA628F">
            <w:pPr>
              <w:pStyle w:val="EMPTYCELLSTYLE"/>
            </w:pPr>
          </w:p>
        </w:tc>
        <w:tc>
          <w:tcPr>
            <w:tcW w:w="59" w:type="dxa"/>
            <w:gridSpan w:val="2"/>
          </w:tcPr>
          <w:p w14:paraId="11E70536" w14:textId="77777777" w:rsidR="00BA628F" w:rsidRDefault="00BA628F">
            <w:pPr>
              <w:pStyle w:val="EMPTYCELLSTYLE"/>
            </w:pPr>
          </w:p>
        </w:tc>
        <w:tc>
          <w:tcPr>
            <w:tcW w:w="500" w:type="dxa"/>
            <w:gridSpan w:val="3"/>
          </w:tcPr>
          <w:p w14:paraId="11E70537" w14:textId="77777777" w:rsidR="00BA628F" w:rsidRDefault="00BA628F">
            <w:pPr>
              <w:pStyle w:val="EMPTYCELLSTYLE"/>
            </w:pPr>
          </w:p>
        </w:tc>
      </w:tr>
      <w:tr w:rsidR="00BA628F" w14:paraId="11E70554" w14:textId="77777777" w:rsidTr="002C180E">
        <w:trPr>
          <w:trHeight w:hRule="exact" w:val="80"/>
        </w:trPr>
        <w:tc>
          <w:tcPr>
            <w:tcW w:w="450" w:type="dxa"/>
          </w:tcPr>
          <w:p w14:paraId="11E70539" w14:textId="77777777" w:rsidR="00BA628F" w:rsidRDefault="00BA628F">
            <w:pPr>
              <w:pStyle w:val="EMPTYCELLSTYLE"/>
              <w:pageBreakBefore/>
            </w:pPr>
          </w:p>
        </w:tc>
        <w:tc>
          <w:tcPr>
            <w:tcW w:w="40" w:type="dxa"/>
            <w:gridSpan w:val="2"/>
          </w:tcPr>
          <w:p w14:paraId="11E7053A" w14:textId="77777777" w:rsidR="00BA628F" w:rsidRDefault="00BA628F">
            <w:pPr>
              <w:pStyle w:val="EMPTYCELLSTYLE"/>
            </w:pPr>
          </w:p>
        </w:tc>
        <w:tc>
          <w:tcPr>
            <w:tcW w:w="980" w:type="dxa"/>
            <w:gridSpan w:val="3"/>
          </w:tcPr>
          <w:p w14:paraId="11E7053B" w14:textId="77777777" w:rsidR="00BA628F" w:rsidRDefault="00BA628F">
            <w:pPr>
              <w:pStyle w:val="EMPTYCELLSTYLE"/>
            </w:pPr>
          </w:p>
        </w:tc>
        <w:tc>
          <w:tcPr>
            <w:tcW w:w="640" w:type="dxa"/>
            <w:gridSpan w:val="4"/>
          </w:tcPr>
          <w:p w14:paraId="11E7053C" w14:textId="77777777" w:rsidR="00BA628F" w:rsidRDefault="00BA628F">
            <w:pPr>
              <w:pStyle w:val="EMPTYCELLSTYLE"/>
            </w:pPr>
          </w:p>
        </w:tc>
        <w:tc>
          <w:tcPr>
            <w:tcW w:w="620" w:type="dxa"/>
            <w:gridSpan w:val="12"/>
          </w:tcPr>
          <w:p w14:paraId="11E7053D" w14:textId="77777777" w:rsidR="00BA628F" w:rsidRDefault="00BA628F">
            <w:pPr>
              <w:pStyle w:val="EMPTYCELLSTYLE"/>
            </w:pPr>
          </w:p>
        </w:tc>
        <w:tc>
          <w:tcPr>
            <w:tcW w:w="420" w:type="dxa"/>
            <w:gridSpan w:val="5"/>
          </w:tcPr>
          <w:p w14:paraId="11E7053E" w14:textId="77777777" w:rsidR="00BA628F" w:rsidRDefault="00BA628F">
            <w:pPr>
              <w:pStyle w:val="EMPTYCELLSTYLE"/>
            </w:pPr>
          </w:p>
        </w:tc>
        <w:tc>
          <w:tcPr>
            <w:tcW w:w="40" w:type="dxa"/>
            <w:gridSpan w:val="3"/>
          </w:tcPr>
          <w:p w14:paraId="11E7053F" w14:textId="77777777" w:rsidR="00BA628F" w:rsidRDefault="00BA628F">
            <w:pPr>
              <w:pStyle w:val="EMPTYCELLSTYLE"/>
            </w:pPr>
          </w:p>
        </w:tc>
        <w:tc>
          <w:tcPr>
            <w:tcW w:w="220" w:type="dxa"/>
            <w:gridSpan w:val="4"/>
          </w:tcPr>
          <w:p w14:paraId="11E70540" w14:textId="77777777" w:rsidR="00BA628F" w:rsidRDefault="00BA628F">
            <w:pPr>
              <w:pStyle w:val="EMPTYCELLSTYLE"/>
            </w:pPr>
          </w:p>
        </w:tc>
        <w:tc>
          <w:tcPr>
            <w:tcW w:w="40" w:type="dxa"/>
            <w:gridSpan w:val="2"/>
          </w:tcPr>
          <w:p w14:paraId="11E70541" w14:textId="77777777" w:rsidR="00BA628F" w:rsidRDefault="00BA628F">
            <w:pPr>
              <w:pStyle w:val="EMPTYCELLSTYLE"/>
            </w:pPr>
          </w:p>
        </w:tc>
        <w:tc>
          <w:tcPr>
            <w:tcW w:w="600" w:type="dxa"/>
            <w:gridSpan w:val="12"/>
          </w:tcPr>
          <w:p w14:paraId="11E70542" w14:textId="77777777" w:rsidR="00BA628F" w:rsidRDefault="00BA628F">
            <w:pPr>
              <w:pStyle w:val="EMPTYCELLSTYLE"/>
            </w:pPr>
          </w:p>
        </w:tc>
        <w:tc>
          <w:tcPr>
            <w:tcW w:w="200" w:type="dxa"/>
            <w:gridSpan w:val="4"/>
          </w:tcPr>
          <w:p w14:paraId="11E70543" w14:textId="77777777" w:rsidR="00BA628F" w:rsidRDefault="00BA628F">
            <w:pPr>
              <w:pStyle w:val="EMPTYCELLSTYLE"/>
            </w:pPr>
          </w:p>
        </w:tc>
        <w:tc>
          <w:tcPr>
            <w:tcW w:w="860" w:type="dxa"/>
            <w:gridSpan w:val="15"/>
          </w:tcPr>
          <w:p w14:paraId="11E70544" w14:textId="77777777" w:rsidR="00BA628F" w:rsidRDefault="00BA628F">
            <w:pPr>
              <w:pStyle w:val="EMPTYCELLSTYLE"/>
            </w:pPr>
          </w:p>
        </w:tc>
        <w:tc>
          <w:tcPr>
            <w:tcW w:w="300" w:type="dxa"/>
            <w:gridSpan w:val="7"/>
          </w:tcPr>
          <w:p w14:paraId="11E70545" w14:textId="77777777" w:rsidR="00BA628F" w:rsidRDefault="00BA628F">
            <w:pPr>
              <w:pStyle w:val="EMPTYCELLSTYLE"/>
            </w:pPr>
          </w:p>
        </w:tc>
        <w:tc>
          <w:tcPr>
            <w:tcW w:w="360" w:type="dxa"/>
            <w:gridSpan w:val="10"/>
          </w:tcPr>
          <w:p w14:paraId="11E70546" w14:textId="77777777" w:rsidR="00BA628F" w:rsidRDefault="00BA628F">
            <w:pPr>
              <w:pStyle w:val="EMPTYCELLSTYLE"/>
            </w:pPr>
          </w:p>
        </w:tc>
        <w:tc>
          <w:tcPr>
            <w:tcW w:w="40" w:type="dxa"/>
            <w:gridSpan w:val="2"/>
          </w:tcPr>
          <w:p w14:paraId="11E70547" w14:textId="77777777" w:rsidR="00BA628F" w:rsidRDefault="00BA628F">
            <w:pPr>
              <w:pStyle w:val="EMPTYCELLSTYLE"/>
            </w:pPr>
          </w:p>
        </w:tc>
        <w:tc>
          <w:tcPr>
            <w:tcW w:w="460" w:type="dxa"/>
            <w:gridSpan w:val="12"/>
          </w:tcPr>
          <w:p w14:paraId="11E70548" w14:textId="77777777" w:rsidR="00BA628F" w:rsidRDefault="00BA628F">
            <w:pPr>
              <w:pStyle w:val="EMPTYCELLSTYLE"/>
            </w:pPr>
          </w:p>
        </w:tc>
        <w:tc>
          <w:tcPr>
            <w:tcW w:w="380" w:type="dxa"/>
            <w:gridSpan w:val="13"/>
          </w:tcPr>
          <w:p w14:paraId="11E70549" w14:textId="77777777" w:rsidR="00BA628F" w:rsidRDefault="00BA628F">
            <w:pPr>
              <w:pStyle w:val="EMPTYCELLSTYLE"/>
            </w:pPr>
          </w:p>
        </w:tc>
        <w:tc>
          <w:tcPr>
            <w:tcW w:w="2300" w:type="dxa"/>
            <w:gridSpan w:val="30"/>
          </w:tcPr>
          <w:p w14:paraId="11E7054A" w14:textId="77777777" w:rsidR="00BA628F" w:rsidRDefault="00BA628F">
            <w:pPr>
              <w:pStyle w:val="EMPTYCELLSTYLE"/>
            </w:pPr>
          </w:p>
        </w:tc>
        <w:tc>
          <w:tcPr>
            <w:tcW w:w="80" w:type="dxa"/>
            <w:gridSpan w:val="5"/>
          </w:tcPr>
          <w:p w14:paraId="11E7054B" w14:textId="77777777" w:rsidR="00BA628F" w:rsidRDefault="00BA628F">
            <w:pPr>
              <w:pStyle w:val="EMPTYCELLSTYLE"/>
            </w:pPr>
          </w:p>
        </w:tc>
        <w:tc>
          <w:tcPr>
            <w:tcW w:w="480" w:type="dxa"/>
            <w:gridSpan w:val="5"/>
          </w:tcPr>
          <w:p w14:paraId="11E7054C" w14:textId="77777777" w:rsidR="00BA628F" w:rsidRDefault="00BA628F">
            <w:pPr>
              <w:pStyle w:val="EMPTYCELLSTYLE"/>
            </w:pPr>
          </w:p>
        </w:tc>
        <w:tc>
          <w:tcPr>
            <w:tcW w:w="740" w:type="dxa"/>
            <w:gridSpan w:val="5"/>
          </w:tcPr>
          <w:p w14:paraId="11E7054D" w14:textId="77777777" w:rsidR="00BA628F" w:rsidRDefault="00BA628F">
            <w:pPr>
              <w:pStyle w:val="EMPTYCELLSTYLE"/>
            </w:pPr>
          </w:p>
        </w:tc>
        <w:tc>
          <w:tcPr>
            <w:tcW w:w="60" w:type="dxa"/>
            <w:gridSpan w:val="3"/>
          </w:tcPr>
          <w:p w14:paraId="11E7054E" w14:textId="77777777" w:rsidR="00BA628F" w:rsidRDefault="00BA628F">
            <w:pPr>
              <w:pStyle w:val="EMPTYCELLSTYLE"/>
            </w:pPr>
          </w:p>
        </w:tc>
        <w:tc>
          <w:tcPr>
            <w:tcW w:w="100" w:type="dxa"/>
            <w:gridSpan w:val="3"/>
          </w:tcPr>
          <w:p w14:paraId="11E7054F" w14:textId="77777777" w:rsidR="00BA628F" w:rsidRDefault="00BA628F">
            <w:pPr>
              <w:pStyle w:val="EMPTYCELLSTYLE"/>
            </w:pPr>
          </w:p>
        </w:tc>
        <w:tc>
          <w:tcPr>
            <w:tcW w:w="80" w:type="dxa"/>
            <w:gridSpan w:val="4"/>
          </w:tcPr>
          <w:p w14:paraId="11E70550" w14:textId="77777777" w:rsidR="00BA628F" w:rsidRDefault="00BA628F">
            <w:pPr>
              <w:pStyle w:val="EMPTYCELLSTYLE"/>
            </w:pPr>
          </w:p>
        </w:tc>
        <w:tc>
          <w:tcPr>
            <w:tcW w:w="40" w:type="dxa"/>
            <w:gridSpan w:val="2"/>
          </w:tcPr>
          <w:p w14:paraId="11E70551" w14:textId="77777777" w:rsidR="00BA628F" w:rsidRDefault="00BA628F">
            <w:pPr>
              <w:pStyle w:val="EMPTYCELLSTYLE"/>
            </w:pPr>
          </w:p>
        </w:tc>
        <w:tc>
          <w:tcPr>
            <w:tcW w:w="917" w:type="dxa"/>
            <w:gridSpan w:val="36"/>
          </w:tcPr>
          <w:p w14:paraId="11E70552" w14:textId="77777777" w:rsidR="00BA628F" w:rsidRDefault="00BA628F">
            <w:pPr>
              <w:pStyle w:val="EMPTYCELLSTYLE"/>
            </w:pPr>
          </w:p>
        </w:tc>
        <w:tc>
          <w:tcPr>
            <w:tcW w:w="401" w:type="dxa"/>
            <w:gridSpan w:val="10"/>
          </w:tcPr>
          <w:p w14:paraId="11E70553" w14:textId="77777777" w:rsidR="00BA628F" w:rsidRDefault="00BA628F">
            <w:pPr>
              <w:pStyle w:val="EMPTYCELLSTYLE"/>
            </w:pPr>
          </w:p>
        </w:tc>
      </w:tr>
      <w:tr w:rsidR="00BA628F" w14:paraId="11E7055D" w14:textId="77777777" w:rsidTr="002C180E">
        <w:trPr>
          <w:gridAfter w:val="6"/>
          <w:wAfter w:w="610" w:type="dxa"/>
          <w:trHeight w:hRule="exact" w:val="340"/>
        </w:trPr>
        <w:tc>
          <w:tcPr>
            <w:tcW w:w="450" w:type="dxa"/>
          </w:tcPr>
          <w:p w14:paraId="11E70555" w14:textId="77777777" w:rsidR="00BA628F" w:rsidRDefault="00BA628F">
            <w:pPr>
              <w:pStyle w:val="EMPTYCELLSTYLE"/>
            </w:pPr>
          </w:p>
        </w:tc>
        <w:tc>
          <w:tcPr>
            <w:tcW w:w="9780" w:type="dxa"/>
            <w:gridSpan w:val="154"/>
            <w:tcMar>
              <w:top w:w="0" w:type="dxa"/>
              <w:left w:w="0" w:type="dxa"/>
              <w:bottom w:w="0" w:type="dxa"/>
              <w:right w:w="0" w:type="dxa"/>
            </w:tcMar>
          </w:tcPr>
          <w:p w14:paraId="11E70556" w14:textId="77777777" w:rsidR="00BA628F" w:rsidRDefault="0050071D">
            <w:r>
              <w:rPr>
                <w:rFonts w:ascii="DejaVu Sans" w:eastAsia="DejaVu Sans" w:hAnsi="DejaVu Sans" w:cs="DejaVu Sans"/>
                <w:b/>
                <w:color w:val="000000"/>
              </w:rPr>
              <w:t>Proposed budgets for organizations carrying out Activity:</w:t>
            </w:r>
          </w:p>
        </w:tc>
        <w:tc>
          <w:tcPr>
            <w:tcW w:w="60" w:type="dxa"/>
            <w:gridSpan w:val="3"/>
          </w:tcPr>
          <w:p w14:paraId="11E70557" w14:textId="77777777" w:rsidR="00BA628F" w:rsidRDefault="00BA628F">
            <w:pPr>
              <w:pStyle w:val="EMPTYCELLSTYLE"/>
            </w:pPr>
          </w:p>
        </w:tc>
        <w:tc>
          <w:tcPr>
            <w:tcW w:w="100" w:type="dxa"/>
            <w:gridSpan w:val="3"/>
          </w:tcPr>
          <w:p w14:paraId="11E70558" w14:textId="77777777" w:rsidR="00BA628F" w:rsidRDefault="00BA628F">
            <w:pPr>
              <w:pStyle w:val="EMPTYCELLSTYLE"/>
            </w:pPr>
          </w:p>
        </w:tc>
        <w:tc>
          <w:tcPr>
            <w:tcW w:w="80" w:type="dxa"/>
            <w:gridSpan w:val="4"/>
          </w:tcPr>
          <w:p w14:paraId="11E70559" w14:textId="77777777" w:rsidR="00BA628F" w:rsidRDefault="00BA628F">
            <w:pPr>
              <w:pStyle w:val="EMPTYCELLSTYLE"/>
            </w:pPr>
          </w:p>
        </w:tc>
        <w:tc>
          <w:tcPr>
            <w:tcW w:w="40" w:type="dxa"/>
            <w:gridSpan w:val="2"/>
          </w:tcPr>
          <w:p w14:paraId="11E7055A" w14:textId="77777777" w:rsidR="00BA628F" w:rsidRDefault="00BA628F">
            <w:pPr>
              <w:pStyle w:val="EMPTYCELLSTYLE"/>
            </w:pPr>
          </w:p>
        </w:tc>
        <w:tc>
          <w:tcPr>
            <w:tcW w:w="917" w:type="dxa"/>
            <w:gridSpan w:val="36"/>
          </w:tcPr>
          <w:p w14:paraId="11E7055B" w14:textId="77777777" w:rsidR="00BA628F" w:rsidRDefault="00BA628F">
            <w:pPr>
              <w:pStyle w:val="EMPTYCELLSTYLE"/>
            </w:pPr>
          </w:p>
        </w:tc>
        <w:tc>
          <w:tcPr>
            <w:tcW w:w="221" w:type="dxa"/>
            <w:gridSpan w:val="5"/>
          </w:tcPr>
          <w:p w14:paraId="11E7055C" w14:textId="77777777" w:rsidR="00BA628F" w:rsidRDefault="00BA628F">
            <w:pPr>
              <w:pStyle w:val="EMPTYCELLSTYLE"/>
            </w:pPr>
          </w:p>
        </w:tc>
      </w:tr>
      <w:tr w:rsidR="00BA628F" w14:paraId="11E70579" w14:textId="77777777" w:rsidTr="002C180E">
        <w:trPr>
          <w:trHeight w:hRule="exact" w:val="40"/>
        </w:trPr>
        <w:tc>
          <w:tcPr>
            <w:tcW w:w="450" w:type="dxa"/>
          </w:tcPr>
          <w:p w14:paraId="11E7055E" w14:textId="77777777" w:rsidR="00BA628F" w:rsidRDefault="00BA628F">
            <w:pPr>
              <w:pStyle w:val="EMPTYCELLSTYLE"/>
            </w:pPr>
          </w:p>
        </w:tc>
        <w:tc>
          <w:tcPr>
            <w:tcW w:w="40" w:type="dxa"/>
            <w:gridSpan w:val="2"/>
          </w:tcPr>
          <w:p w14:paraId="11E7055F" w14:textId="77777777" w:rsidR="00BA628F" w:rsidRDefault="00BA628F">
            <w:pPr>
              <w:pStyle w:val="EMPTYCELLSTYLE"/>
            </w:pPr>
          </w:p>
        </w:tc>
        <w:tc>
          <w:tcPr>
            <w:tcW w:w="980" w:type="dxa"/>
            <w:gridSpan w:val="3"/>
          </w:tcPr>
          <w:p w14:paraId="11E70560" w14:textId="77777777" w:rsidR="00BA628F" w:rsidRDefault="00BA628F">
            <w:pPr>
              <w:pStyle w:val="EMPTYCELLSTYLE"/>
            </w:pPr>
          </w:p>
        </w:tc>
        <w:tc>
          <w:tcPr>
            <w:tcW w:w="640" w:type="dxa"/>
            <w:gridSpan w:val="4"/>
          </w:tcPr>
          <w:p w14:paraId="11E70561" w14:textId="77777777" w:rsidR="00BA628F" w:rsidRDefault="00BA628F">
            <w:pPr>
              <w:pStyle w:val="EMPTYCELLSTYLE"/>
            </w:pPr>
          </w:p>
        </w:tc>
        <w:tc>
          <w:tcPr>
            <w:tcW w:w="620" w:type="dxa"/>
            <w:gridSpan w:val="12"/>
          </w:tcPr>
          <w:p w14:paraId="11E70562" w14:textId="77777777" w:rsidR="00BA628F" w:rsidRDefault="00BA628F">
            <w:pPr>
              <w:pStyle w:val="EMPTYCELLSTYLE"/>
            </w:pPr>
          </w:p>
        </w:tc>
        <w:tc>
          <w:tcPr>
            <w:tcW w:w="420" w:type="dxa"/>
            <w:gridSpan w:val="5"/>
          </w:tcPr>
          <w:p w14:paraId="11E70563" w14:textId="77777777" w:rsidR="00BA628F" w:rsidRDefault="00BA628F">
            <w:pPr>
              <w:pStyle w:val="EMPTYCELLSTYLE"/>
            </w:pPr>
          </w:p>
        </w:tc>
        <w:tc>
          <w:tcPr>
            <w:tcW w:w="40" w:type="dxa"/>
            <w:gridSpan w:val="3"/>
          </w:tcPr>
          <w:p w14:paraId="11E70564" w14:textId="77777777" w:rsidR="00BA628F" w:rsidRDefault="00BA628F">
            <w:pPr>
              <w:pStyle w:val="EMPTYCELLSTYLE"/>
            </w:pPr>
          </w:p>
        </w:tc>
        <w:tc>
          <w:tcPr>
            <w:tcW w:w="220" w:type="dxa"/>
            <w:gridSpan w:val="4"/>
          </w:tcPr>
          <w:p w14:paraId="11E70565" w14:textId="77777777" w:rsidR="00BA628F" w:rsidRDefault="00BA628F">
            <w:pPr>
              <w:pStyle w:val="EMPTYCELLSTYLE"/>
            </w:pPr>
          </w:p>
        </w:tc>
        <w:tc>
          <w:tcPr>
            <w:tcW w:w="40" w:type="dxa"/>
            <w:gridSpan w:val="2"/>
          </w:tcPr>
          <w:p w14:paraId="11E70566" w14:textId="77777777" w:rsidR="00BA628F" w:rsidRDefault="00BA628F">
            <w:pPr>
              <w:pStyle w:val="EMPTYCELLSTYLE"/>
            </w:pPr>
          </w:p>
        </w:tc>
        <w:tc>
          <w:tcPr>
            <w:tcW w:w="600" w:type="dxa"/>
            <w:gridSpan w:val="12"/>
          </w:tcPr>
          <w:p w14:paraId="11E70567" w14:textId="77777777" w:rsidR="00BA628F" w:rsidRDefault="00BA628F">
            <w:pPr>
              <w:pStyle w:val="EMPTYCELLSTYLE"/>
            </w:pPr>
          </w:p>
        </w:tc>
        <w:tc>
          <w:tcPr>
            <w:tcW w:w="200" w:type="dxa"/>
            <w:gridSpan w:val="4"/>
          </w:tcPr>
          <w:p w14:paraId="11E70568" w14:textId="77777777" w:rsidR="00BA628F" w:rsidRDefault="00BA628F">
            <w:pPr>
              <w:pStyle w:val="EMPTYCELLSTYLE"/>
            </w:pPr>
          </w:p>
        </w:tc>
        <w:tc>
          <w:tcPr>
            <w:tcW w:w="860" w:type="dxa"/>
            <w:gridSpan w:val="15"/>
          </w:tcPr>
          <w:p w14:paraId="11E70569" w14:textId="77777777" w:rsidR="00BA628F" w:rsidRDefault="00BA628F">
            <w:pPr>
              <w:pStyle w:val="EMPTYCELLSTYLE"/>
            </w:pPr>
          </w:p>
        </w:tc>
        <w:tc>
          <w:tcPr>
            <w:tcW w:w="300" w:type="dxa"/>
            <w:gridSpan w:val="7"/>
          </w:tcPr>
          <w:p w14:paraId="11E7056A" w14:textId="77777777" w:rsidR="00BA628F" w:rsidRDefault="00BA628F">
            <w:pPr>
              <w:pStyle w:val="EMPTYCELLSTYLE"/>
            </w:pPr>
          </w:p>
        </w:tc>
        <w:tc>
          <w:tcPr>
            <w:tcW w:w="360" w:type="dxa"/>
            <w:gridSpan w:val="10"/>
          </w:tcPr>
          <w:p w14:paraId="11E7056B" w14:textId="77777777" w:rsidR="00BA628F" w:rsidRDefault="00BA628F">
            <w:pPr>
              <w:pStyle w:val="EMPTYCELLSTYLE"/>
            </w:pPr>
          </w:p>
        </w:tc>
        <w:tc>
          <w:tcPr>
            <w:tcW w:w="40" w:type="dxa"/>
            <w:gridSpan w:val="2"/>
          </w:tcPr>
          <w:p w14:paraId="11E7056C" w14:textId="77777777" w:rsidR="00BA628F" w:rsidRDefault="00BA628F">
            <w:pPr>
              <w:pStyle w:val="EMPTYCELLSTYLE"/>
            </w:pPr>
          </w:p>
        </w:tc>
        <w:tc>
          <w:tcPr>
            <w:tcW w:w="460" w:type="dxa"/>
            <w:gridSpan w:val="12"/>
          </w:tcPr>
          <w:p w14:paraId="11E7056D" w14:textId="77777777" w:rsidR="00BA628F" w:rsidRDefault="00BA628F">
            <w:pPr>
              <w:pStyle w:val="EMPTYCELLSTYLE"/>
            </w:pPr>
          </w:p>
        </w:tc>
        <w:tc>
          <w:tcPr>
            <w:tcW w:w="380" w:type="dxa"/>
            <w:gridSpan w:val="13"/>
          </w:tcPr>
          <w:p w14:paraId="11E7056E" w14:textId="77777777" w:rsidR="00BA628F" w:rsidRDefault="00BA628F">
            <w:pPr>
              <w:pStyle w:val="EMPTYCELLSTYLE"/>
            </w:pPr>
          </w:p>
        </w:tc>
        <w:tc>
          <w:tcPr>
            <w:tcW w:w="2300" w:type="dxa"/>
            <w:gridSpan w:val="30"/>
          </w:tcPr>
          <w:p w14:paraId="11E7056F" w14:textId="77777777" w:rsidR="00BA628F" w:rsidRDefault="00BA628F">
            <w:pPr>
              <w:pStyle w:val="EMPTYCELLSTYLE"/>
            </w:pPr>
          </w:p>
        </w:tc>
        <w:tc>
          <w:tcPr>
            <w:tcW w:w="80" w:type="dxa"/>
            <w:gridSpan w:val="5"/>
          </w:tcPr>
          <w:p w14:paraId="11E70570" w14:textId="77777777" w:rsidR="00BA628F" w:rsidRDefault="00BA628F">
            <w:pPr>
              <w:pStyle w:val="EMPTYCELLSTYLE"/>
            </w:pPr>
          </w:p>
        </w:tc>
        <w:tc>
          <w:tcPr>
            <w:tcW w:w="480" w:type="dxa"/>
            <w:gridSpan w:val="5"/>
          </w:tcPr>
          <w:p w14:paraId="11E70571" w14:textId="77777777" w:rsidR="00BA628F" w:rsidRDefault="00BA628F">
            <w:pPr>
              <w:pStyle w:val="EMPTYCELLSTYLE"/>
            </w:pPr>
          </w:p>
        </w:tc>
        <w:tc>
          <w:tcPr>
            <w:tcW w:w="740" w:type="dxa"/>
            <w:gridSpan w:val="5"/>
          </w:tcPr>
          <w:p w14:paraId="11E70572" w14:textId="77777777" w:rsidR="00BA628F" w:rsidRDefault="00BA628F">
            <w:pPr>
              <w:pStyle w:val="EMPTYCELLSTYLE"/>
            </w:pPr>
          </w:p>
        </w:tc>
        <w:tc>
          <w:tcPr>
            <w:tcW w:w="60" w:type="dxa"/>
            <w:gridSpan w:val="3"/>
          </w:tcPr>
          <w:p w14:paraId="11E70573" w14:textId="77777777" w:rsidR="00BA628F" w:rsidRDefault="00BA628F">
            <w:pPr>
              <w:pStyle w:val="EMPTYCELLSTYLE"/>
            </w:pPr>
          </w:p>
        </w:tc>
        <w:tc>
          <w:tcPr>
            <w:tcW w:w="100" w:type="dxa"/>
            <w:gridSpan w:val="3"/>
          </w:tcPr>
          <w:p w14:paraId="11E70574" w14:textId="77777777" w:rsidR="00BA628F" w:rsidRDefault="00BA628F">
            <w:pPr>
              <w:pStyle w:val="EMPTYCELLSTYLE"/>
            </w:pPr>
          </w:p>
        </w:tc>
        <w:tc>
          <w:tcPr>
            <w:tcW w:w="80" w:type="dxa"/>
            <w:gridSpan w:val="4"/>
          </w:tcPr>
          <w:p w14:paraId="11E70575" w14:textId="77777777" w:rsidR="00BA628F" w:rsidRDefault="00BA628F">
            <w:pPr>
              <w:pStyle w:val="EMPTYCELLSTYLE"/>
            </w:pPr>
          </w:p>
        </w:tc>
        <w:tc>
          <w:tcPr>
            <w:tcW w:w="40" w:type="dxa"/>
            <w:gridSpan w:val="2"/>
          </w:tcPr>
          <w:p w14:paraId="11E70576" w14:textId="77777777" w:rsidR="00BA628F" w:rsidRDefault="00BA628F">
            <w:pPr>
              <w:pStyle w:val="EMPTYCELLSTYLE"/>
            </w:pPr>
          </w:p>
        </w:tc>
        <w:tc>
          <w:tcPr>
            <w:tcW w:w="917" w:type="dxa"/>
            <w:gridSpan w:val="36"/>
          </w:tcPr>
          <w:p w14:paraId="11E70577" w14:textId="77777777" w:rsidR="00BA628F" w:rsidRDefault="00BA628F">
            <w:pPr>
              <w:pStyle w:val="EMPTYCELLSTYLE"/>
            </w:pPr>
          </w:p>
        </w:tc>
        <w:tc>
          <w:tcPr>
            <w:tcW w:w="401" w:type="dxa"/>
            <w:gridSpan w:val="10"/>
          </w:tcPr>
          <w:p w14:paraId="11E70578" w14:textId="77777777" w:rsidR="00BA628F" w:rsidRDefault="00BA628F">
            <w:pPr>
              <w:pStyle w:val="EMPTYCELLSTYLE"/>
            </w:pPr>
          </w:p>
        </w:tc>
      </w:tr>
      <w:tr w:rsidR="00BA628F" w14:paraId="11E7057F" w14:textId="77777777" w:rsidTr="002C180E">
        <w:trPr>
          <w:gridAfter w:val="6"/>
          <w:wAfter w:w="610" w:type="dxa"/>
          <w:trHeight w:hRule="exact" w:val="280"/>
        </w:trPr>
        <w:tc>
          <w:tcPr>
            <w:tcW w:w="450" w:type="dxa"/>
          </w:tcPr>
          <w:p w14:paraId="11E7057A" w14:textId="77777777" w:rsidR="00BA628F" w:rsidRDefault="00BA628F">
            <w:pPr>
              <w:pStyle w:val="EMPTYCELLSTYLE"/>
            </w:pPr>
          </w:p>
        </w:tc>
        <w:tc>
          <w:tcPr>
            <w:tcW w:w="6180" w:type="dxa"/>
            <w:gridSpan w:val="109"/>
            <w:tcMar>
              <w:top w:w="0" w:type="dxa"/>
              <w:left w:w="0" w:type="dxa"/>
              <w:bottom w:w="0" w:type="dxa"/>
              <w:right w:w="0" w:type="dxa"/>
            </w:tcMar>
          </w:tcPr>
          <w:p w14:paraId="11E7057B" w14:textId="77777777" w:rsidR="00BA628F" w:rsidRDefault="0050071D">
            <w:r>
              <w:rPr>
                <w:rFonts w:ascii="SansSerif" w:eastAsia="SansSerif" w:hAnsi="SansSerif" w:cs="SansSerif"/>
                <w:b/>
                <w:color w:val="00807E"/>
                <w:sz w:val="18"/>
              </w:rPr>
              <w:t>Responsible Organization</w:t>
            </w:r>
          </w:p>
        </w:tc>
        <w:tc>
          <w:tcPr>
            <w:tcW w:w="2300" w:type="dxa"/>
            <w:gridSpan w:val="30"/>
            <w:tcMar>
              <w:top w:w="0" w:type="dxa"/>
              <w:left w:w="0" w:type="dxa"/>
              <w:bottom w:w="0" w:type="dxa"/>
              <w:right w:w="0" w:type="dxa"/>
            </w:tcMar>
          </w:tcPr>
          <w:p w14:paraId="11E7057C" w14:textId="77777777" w:rsidR="00BA628F" w:rsidRDefault="0050071D">
            <w:r>
              <w:rPr>
                <w:rFonts w:ascii="SansSerif" w:eastAsia="SansSerif" w:hAnsi="SansSerif" w:cs="SansSerif"/>
                <w:b/>
                <w:color w:val="00807E"/>
                <w:sz w:val="18"/>
              </w:rPr>
              <w:t>Organization Type</w:t>
            </w:r>
          </w:p>
        </w:tc>
        <w:tc>
          <w:tcPr>
            <w:tcW w:w="2497" w:type="dxa"/>
            <w:gridSpan w:val="63"/>
            <w:tcMar>
              <w:top w:w="0" w:type="dxa"/>
              <w:left w:w="0" w:type="dxa"/>
              <w:bottom w:w="0" w:type="dxa"/>
              <w:right w:w="0" w:type="dxa"/>
            </w:tcMar>
          </w:tcPr>
          <w:p w14:paraId="11E7057D" w14:textId="77777777" w:rsidR="00BA628F" w:rsidRDefault="0050071D">
            <w:r>
              <w:rPr>
                <w:rFonts w:ascii="SansSerif" w:eastAsia="SansSerif" w:hAnsi="SansSerif" w:cs="SansSerif"/>
                <w:b/>
                <w:color w:val="00807E"/>
                <w:sz w:val="18"/>
              </w:rPr>
              <w:t xml:space="preserve">Proposed Budget </w:t>
            </w:r>
          </w:p>
        </w:tc>
        <w:tc>
          <w:tcPr>
            <w:tcW w:w="221" w:type="dxa"/>
            <w:gridSpan w:val="5"/>
          </w:tcPr>
          <w:p w14:paraId="11E7057E" w14:textId="77777777" w:rsidR="00BA628F" w:rsidRDefault="00BA628F">
            <w:pPr>
              <w:pStyle w:val="EMPTYCELLSTYLE"/>
            </w:pPr>
          </w:p>
        </w:tc>
      </w:tr>
      <w:tr w:rsidR="00BA628F" w14:paraId="11E7059B" w14:textId="77777777" w:rsidTr="002C180E">
        <w:trPr>
          <w:trHeight w:hRule="exact" w:val="20"/>
        </w:trPr>
        <w:tc>
          <w:tcPr>
            <w:tcW w:w="450" w:type="dxa"/>
          </w:tcPr>
          <w:p w14:paraId="11E70580" w14:textId="77777777" w:rsidR="00BA628F" w:rsidRDefault="00BA628F">
            <w:pPr>
              <w:pStyle w:val="EMPTYCELLSTYLE"/>
            </w:pPr>
          </w:p>
        </w:tc>
        <w:tc>
          <w:tcPr>
            <w:tcW w:w="40" w:type="dxa"/>
            <w:gridSpan w:val="2"/>
          </w:tcPr>
          <w:p w14:paraId="11E70581" w14:textId="77777777" w:rsidR="00BA628F" w:rsidRDefault="00BA628F">
            <w:pPr>
              <w:pStyle w:val="EMPTYCELLSTYLE"/>
            </w:pPr>
          </w:p>
        </w:tc>
        <w:tc>
          <w:tcPr>
            <w:tcW w:w="980" w:type="dxa"/>
            <w:gridSpan w:val="3"/>
          </w:tcPr>
          <w:p w14:paraId="11E70582" w14:textId="77777777" w:rsidR="00BA628F" w:rsidRDefault="00BA628F">
            <w:pPr>
              <w:pStyle w:val="EMPTYCELLSTYLE"/>
            </w:pPr>
          </w:p>
        </w:tc>
        <w:tc>
          <w:tcPr>
            <w:tcW w:w="640" w:type="dxa"/>
            <w:gridSpan w:val="4"/>
          </w:tcPr>
          <w:p w14:paraId="11E70583" w14:textId="77777777" w:rsidR="00BA628F" w:rsidRDefault="00BA628F">
            <w:pPr>
              <w:pStyle w:val="EMPTYCELLSTYLE"/>
            </w:pPr>
          </w:p>
        </w:tc>
        <w:tc>
          <w:tcPr>
            <w:tcW w:w="620" w:type="dxa"/>
            <w:gridSpan w:val="12"/>
          </w:tcPr>
          <w:p w14:paraId="11E70584" w14:textId="77777777" w:rsidR="00BA628F" w:rsidRDefault="00BA628F">
            <w:pPr>
              <w:pStyle w:val="EMPTYCELLSTYLE"/>
            </w:pPr>
          </w:p>
        </w:tc>
        <w:tc>
          <w:tcPr>
            <w:tcW w:w="420" w:type="dxa"/>
            <w:gridSpan w:val="5"/>
          </w:tcPr>
          <w:p w14:paraId="11E70585" w14:textId="77777777" w:rsidR="00BA628F" w:rsidRDefault="00BA628F">
            <w:pPr>
              <w:pStyle w:val="EMPTYCELLSTYLE"/>
            </w:pPr>
          </w:p>
        </w:tc>
        <w:tc>
          <w:tcPr>
            <w:tcW w:w="40" w:type="dxa"/>
            <w:gridSpan w:val="3"/>
          </w:tcPr>
          <w:p w14:paraId="11E70586" w14:textId="77777777" w:rsidR="00BA628F" w:rsidRDefault="00BA628F">
            <w:pPr>
              <w:pStyle w:val="EMPTYCELLSTYLE"/>
            </w:pPr>
          </w:p>
        </w:tc>
        <w:tc>
          <w:tcPr>
            <w:tcW w:w="220" w:type="dxa"/>
            <w:gridSpan w:val="4"/>
          </w:tcPr>
          <w:p w14:paraId="11E70587" w14:textId="77777777" w:rsidR="00BA628F" w:rsidRDefault="00BA628F">
            <w:pPr>
              <w:pStyle w:val="EMPTYCELLSTYLE"/>
            </w:pPr>
          </w:p>
        </w:tc>
        <w:tc>
          <w:tcPr>
            <w:tcW w:w="40" w:type="dxa"/>
            <w:gridSpan w:val="2"/>
          </w:tcPr>
          <w:p w14:paraId="11E70588" w14:textId="77777777" w:rsidR="00BA628F" w:rsidRDefault="00BA628F">
            <w:pPr>
              <w:pStyle w:val="EMPTYCELLSTYLE"/>
            </w:pPr>
          </w:p>
        </w:tc>
        <w:tc>
          <w:tcPr>
            <w:tcW w:w="600" w:type="dxa"/>
            <w:gridSpan w:val="12"/>
          </w:tcPr>
          <w:p w14:paraId="11E70589" w14:textId="77777777" w:rsidR="00BA628F" w:rsidRDefault="00BA628F">
            <w:pPr>
              <w:pStyle w:val="EMPTYCELLSTYLE"/>
            </w:pPr>
          </w:p>
        </w:tc>
        <w:tc>
          <w:tcPr>
            <w:tcW w:w="200" w:type="dxa"/>
            <w:gridSpan w:val="4"/>
          </w:tcPr>
          <w:p w14:paraId="11E7058A" w14:textId="77777777" w:rsidR="00BA628F" w:rsidRDefault="00BA628F">
            <w:pPr>
              <w:pStyle w:val="EMPTYCELLSTYLE"/>
            </w:pPr>
          </w:p>
        </w:tc>
        <w:tc>
          <w:tcPr>
            <w:tcW w:w="860" w:type="dxa"/>
            <w:gridSpan w:val="15"/>
          </w:tcPr>
          <w:p w14:paraId="11E7058B" w14:textId="77777777" w:rsidR="00BA628F" w:rsidRDefault="00BA628F">
            <w:pPr>
              <w:pStyle w:val="EMPTYCELLSTYLE"/>
            </w:pPr>
          </w:p>
        </w:tc>
        <w:tc>
          <w:tcPr>
            <w:tcW w:w="300" w:type="dxa"/>
            <w:gridSpan w:val="7"/>
          </w:tcPr>
          <w:p w14:paraId="11E7058C" w14:textId="77777777" w:rsidR="00BA628F" w:rsidRDefault="00BA628F">
            <w:pPr>
              <w:pStyle w:val="EMPTYCELLSTYLE"/>
            </w:pPr>
          </w:p>
        </w:tc>
        <w:tc>
          <w:tcPr>
            <w:tcW w:w="360" w:type="dxa"/>
            <w:gridSpan w:val="10"/>
          </w:tcPr>
          <w:p w14:paraId="11E7058D" w14:textId="77777777" w:rsidR="00BA628F" w:rsidRDefault="00BA628F">
            <w:pPr>
              <w:pStyle w:val="EMPTYCELLSTYLE"/>
            </w:pPr>
          </w:p>
        </w:tc>
        <w:tc>
          <w:tcPr>
            <w:tcW w:w="40" w:type="dxa"/>
            <w:gridSpan w:val="2"/>
          </w:tcPr>
          <w:p w14:paraId="11E7058E" w14:textId="77777777" w:rsidR="00BA628F" w:rsidRDefault="00BA628F">
            <w:pPr>
              <w:pStyle w:val="EMPTYCELLSTYLE"/>
            </w:pPr>
          </w:p>
        </w:tc>
        <w:tc>
          <w:tcPr>
            <w:tcW w:w="460" w:type="dxa"/>
            <w:gridSpan w:val="12"/>
          </w:tcPr>
          <w:p w14:paraId="11E7058F" w14:textId="77777777" w:rsidR="00BA628F" w:rsidRDefault="00BA628F">
            <w:pPr>
              <w:pStyle w:val="EMPTYCELLSTYLE"/>
            </w:pPr>
          </w:p>
        </w:tc>
        <w:tc>
          <w:tcPr>
            <w:tcW w:w="380" w:type="dxa"/>
            <w:gridSpan w:val="13"/>
          </w:tcPr>
          <w:p w14:paraId="11E70590" w14:textId="77777777" w:rsidR="00BA628F" w:rsidRDefault="00BA628F">
            <w:pPr>
              <w:pStyle w:val="EMPTYCELLSTYLE"/>
            </w:pPr>
          </w:p>
        </w:tc>
        <w:tc>
          <w:tcPr>
            <w:tcW w:w="2300" w:type="dxa"/>
            <w:gridSpan w:val="30"/>
          </w:tcPr>
          <w:p w14:paraId="11E70591" w14:textId="77777777" w:rsidR="00BA628F" w:rsidRDefault="00BA628F">
            <w:pPr>
              <w:pStyle w:val="EMPTYCELLSTYLE"/>
            </w:pPr>
          </w:p>
        </w:tc>
        <w:tc>
          <w:tcPr>
            <w:tcW w:w="80" w:type="dxa"/>
            <w:gridSpan w:val="5"/>
          </w:tcPr>
          <w:p w14:paraId="11E70592" w14:textId="77777777" w:rsidR="00BA628F" w:rsidRDefault="00BA628F">
            <w:pPr>
              <w:pStyle w:val="EMPTYCELLSTYLE"/>
            </w:pPr>
          </w:p>
        </w:tc>
        <w:tc>
          <w:tcPr>
            <w:tcW w:w="480" w:type="dxa"/>
            <w:gridSpan w:val="5"/>
          </w:tcPr>
          <w:p w14:paraId="11E70593" w14:textId="77777777" w:rsidR="00BA628F" w:rsidRDefault="00BA628F">
            <w:pPr>
              <w:pStyle w:val="EMPTYCELLSTYLE"/>
            </w:pPr>
          </w:p>
        </w:tc>
        <w:tc>
          <w:tcPr>
            <w:tcW w:w="740" w:type="dxa"/>
            <w:gridSpan w:val="5"/>
          </w:tcPr>
          <w:p w14:paraId="11E70594" w14:textId="77777777" w:rsidR="00BA628F" w:rsidRDefault="00BA628F">
            <w:pPr>
              <w:pStyle w:val="EMPTYCELLSTYLE"/>
            </w:pPr>
          </w:p>
        </w:tc>
        <w:tc>
          <w:tcPr>
            <w:tcW w:w="60" w:type="dxa"/>
            <w:gridSpan w:val="3"/>
          </w:tcPr>
          <w:p w14:paraId="11E70595" w14:textId="77777777" w:rsidR="00BA628F" w:rsidRDefault="00BA628F">
            <w:pPr>
              <w:pStyle w:val="EMPTYCELLSTYLE"/>
            </w:pPr>
          </w:p>
        </w:tc>
        <w:tc>
          <w:tcPr>
            <w:tcW w:w="100" w:type="dxa"/>
            <w:gridSpan w:val="3"/>
          </w:tcPr>
          <w:p w14:paraId="11E70596" w14:textId="77777777" w:rsidR="00BA628F" w:rsidRDefault="00BA628F">
            <w:pPr>
              <w:pStyle w:val="EMPTYCELLSTYLE"/>
            </w:pPr>
          </w:p>
        </w:tc>
        <w:tc>
          <w:tcPr>
            <w:tcW w:w="80" w:type="dxa"/>
            <w:gridSpan w:val="4"/>
          </w:tcPr>
          <w:p w14:paraId="11E70597" w14:textId="77777777" w:rsidR="00BA628F" w:rsidRDefault="00BA628F">
            <w:pPr>
              <w:pStyle w:val="EMPTYCELLSTYLE"/>
            </w:pPr>
          </w:p>
        </w:tc>
        <w:tc>
          <w:tcPr>
            <w:tcW w:w="40" w:type="dxa"/>
            <w:gridSpan w:val="2"/>
          </w:tcPr>
          <w:p w14:paraId="11E70598" w14:textId="77777777" w:rsidR="00BA628F" w:rsidRDefault="00BA628F">
            <w:pPr>
              <w:pStyle w:val="EMPTYCELLSTYLE"/>
            </w:pPr>
          </w:p>
        </w:tc>
        <w:tc>
          <w:tcPr>
            <w:tcW w:w="917" w:type="dxa"/>
            <w:gridSpan w:val="36"/>
          </w:tcPr>
          <w:p w14:paraId="11E70599" w14:textId="77777777" w:rsidR="00BA628F" w:rsidRDefault="00BA628F">
            <w:pPr>
              <w:pStyle w:val="EMPTYCELLSTYLE"/>
            </w:pPr>
          </w:p>
        </w:tc>
        <w:tc>
          <w:tcPr>
            <w:tcW w:w="401" w:type="dxa"/>
            <w:gridSpan w:val="10"/>
          </w:tcPr>
          <w:p w14:paraId="11E7059A" w14:textId="77777777" w:rsidR="00BA628F" w:rsidRDefault="00BA628F">
            <w:pPr>
              <w:pStyle w:val="EMPTYCELLSTYLE"/>
            </w:pPr>
          </w:p>
        </w:tc>
      </w:tr>
      <w:tr w:rsidR="00BA628F" w14:paraId="11E705A1" w14:textId="77777777" w:rsidTr="002C180E">
        <w:trPr>
          <w:gridAfter w:val="6"/>
          <w:wAfter w:w="610" w:type="dxa"/>
          <w:trHeight w:hRule="exact" w:val="320"/>
        </w:trPr>
        <w:tc>
          <w:tcPr>
            <w:tcW w:w="450" w:type="dxa"/>
          </w:tcPr>
          <w:p w14:paraId="11E7059C" w14:textId="77777777" w:rsidR="00BA628F" w:rsidRDefault="00BA628F">
            <w:pPr>
              <w:pStyle w:val="EMPTYCELLSTYLE"/>
            </w:pPr>
          </w:p>
        </w:tc>
        <w:tc>
          <w:tcPr>
            <w:tcW w:w="6180" w:type="dxa"/>
            <w:gridSpan w:val="109"/>
            <w:tcMar>
              <w:top w:w="0" w:type="dxa"/>
              <w:left w:w="0" w:type="dxa"/>
              <w:bottom w:w="0" w:type="dxa"/>
              <w:right w:w="0" w:type="dxa"/>
            </w:tcMar>
          </w:tcPr>
          <w:p w14:paraId="11E7059D" w14:textId="77777777" w:rsidR="00BA628F" w:rsidRDefault="0050071D">
            <w:r>
              <w:rPr>
                <w:rFonts w:ascii="SansSerif" w:eastAsia="SansSerif" w:hAnsi="SansSerif" w:cs="SansSerif"/>
                <w:color w:val="000000"/>
                <w:sz w:val="16"/>
              </w:rPr>
              <w:t>South Carolina-DAODAS</w:t>
            </w:r>
          </w:p>
        </w:tc>
        <w:tc>
          <w:tcPr>
            <w:tcW w:w="2300" w:type="dxa"/>
            <w:gridSpan w:val="30"/>
            <w:tcMar>
              <w:top w:w="0" w:type="dxa"/>
              <w:left w:w="0" w:type="dxa"/>
              <w:bottom w:w="0" w:type="dxa"/>
              <w:right w:w="0" w:type="dxa"/>
            </w:tcMar>
          </w:tcPr>
          <w:p w14:paraId="11E7059E" w14:textId="77777777" w:rsidR="00BA628F" w:rsidRDefault="0050071D">
            <w:r>
              <w:rPr>
                <w:rFonts w:ascii="SansSerif" w:eastAsia="SansSerif" w:hAnsi="SansSerif" w:cs="SansSerif"/>
                <w:color w:val="000000"/>
                <w:sz w:val="16"/>
              </w:rPr>
              <w:t>Unknown</w:t>
            </w:r>
          </w:p>
        </w:tc>
        <w:tc>
          <w:tcPr>
            <w:tcW w:w="2497" w:type="dxa"/>
            <w:gridSpan w:val="63"/>
            <w:tcMar>
              <w:top w:w="0" w:type="dxa"/>
              <w:left w:w="0" w:type="dxa"/>
              <w:bottom w:w="0" w:type="dxa"/>
              <w:right w:w="0" w:type="dxa"/>
            </w:tcMar>
          </w:tcPr>
          <w:p w14:paraId="11E7059F" w14:textId="77777777" w:rsidR="00BA628F" w:rsidRDefault="0050071D">
            <w:r>
              <w:rPr>
                <w:rFonts w:ascii="SansSerif" w:eastAsia="SansSerif" w:hAnsi="SansSerif" w:cs="SansSerif"/>
                <w:color w:val="000000"/>
                <w:sz w:val="16"/>
              </w:rPr>
              <w:t>$ 31,161.55</w:t>
            </w:r>
          </w:p>
        </w:tc>
        <w:tc>
          <w:tcPr>
            <w:tcW w:w="221" w:type="dxa"/>
            <w:gridSpan w:val="5"/>
          </w:tcPr>
          <w:p w14:paraId="11E705A0" w14:textId="77777777" w:rsidR="00BA628F" w:rsidRDefault="00BA628F">
            <w:pPr>
              <w:pStyle w:val="EMPTYCELLSTYLE"/>
            </w:pPr>
          </w:p>
        </w:tc>
      </w:tr>
      <w:tr w:rsidR="00BA628F" w14:paraId="11E705BD" w14:textId="77777777" w:rsidTr="002C180E">
        <w:trPr>
          <w:trHeight w:hRule="exact" w:val="220"/>
        </w:trPr>
        <w:tc>
          <w:tcPr>
            <w:tcW w:w="450" w:type="dxa"/>
          </w:tcPr>
          <w:p w14:paraId="11E705A2" w14:textId="77777777" w:rsidR="00BA628F" w:rsidRDefault="00BA628F">
            <w:pPr>
              <w:pStyle w:val="EMPTYCELLSTYLE"/>
            </w:pPr>
          </w:p>
        </w:tc>
        <w:tc>
          <w:tcPr>
            <w:tcW w:w="40" w:type="dxa"/>
            <w:gridSpan w:val="2"/>
          </w:tcPr>
          <w:p w14:paraId="11E705A3" w14:textId="77777777" w:rsidR="00BA628F" w:rsidRDefault="00BA628F">
            <w:pPr>
              <w:pStyle w:val="EMPTYCELLSTYLE"/>
            </w:pPr>
          </w:p>
        </w:tc>
        <w:tc>
          <w:tcPr>
            <w:tcW w:w="980" w:type="dxa"/>
            <w:gridSpan w:val="3"/>
          </w:tcPr>
          <w:p w14:paraId="11E705A4" w14:textId="77777777" w:rsidR="00BA628F" w:rsidRDefault="00BA628F">
            <w:pPr>
              <w:pStyle w:val="EMPTYCELLSTYLE"/>
            </w:pPr>
          </w:p>
        </w:tc>
        <w:tc>
          <w:tcPr>
            <w:tcW w:w="640" w:type="dxa"/>
            <w:gridSpan w:val="4"/>
          </w:tcPr>
          <w:p w14:paraId="11E705A5" w14:textId="77777777" w:rsidR="00BA628F" w:rsidRDefault="00BA628F">
            <w:pPr>
              <w:pStyle w:val="EMPTYCELLSTYLE"/>
            </w:pPr>
          </w:p>
        </w:tc>
        <w:tc>
          <w:tcPr>
            <w:tcW w:w="620" w:type="dxa"/>
            <w:gridSpan w:val="12"/>
          </w:tcPr>
          <w:p w14:paraId="11E705A6" w14:textId="77777777" w:rsidR="00BA628F" w:rsidRDefault="00BA628F">
            <w:pPr>
              <w:pStyle w:val="EMPTYCELLSTYLE"/>
            </w:pPr>
          </w:p>
        </w:tc>
        <w:tc>
          <w:tcPr>
            <w:tcW w:w="420" w:type="dxa"/>
            <w:gridSpan w:val="5"/>
          </w:tcPr>
          <w:p w14:paraId="11E705A7" w14:textId="77777777" w:rsidR="00BA628F" w:rsidRDefault="00BA628F">
            <w:pPr>
              <w:pStyle w:val="EMPTYCELLSTYLE"/>
            </w:pPr>
          </w:p>
        </w:tc>
        <w:tc>
          <w:tcPr>
            <w:tcW w:w="40" w:type="dxa"/>
            <w:gridSpan w:val="3"/>
          </w:tcPr>
          <w:p w14:paraId="11E705A8" w14:textId="77777777" w:rsidR="00BA628F" w:rsidRDefault="00BA628F">
            <w:pPr>
              <w:pStyle w:val="EMPTYCELLSTYLE"/>
            </w:pPr>
          </w:p>
        </w:tc>
        <w:tc>
          <w:tcPr>
            <w:tcW w:w="220" w:type="dxa"/>
            <w:gridSpan w:val="4"/>
          </w:tcPr>
          <w:p w14:paraId="11E705A9" w14:textId="77777777" w:rsidR="00BA628F" w:rsidRDefault="00BA628F">
            <w:pPr>
              <w:pStyle w:val="EMPTYCELLSTYLE"/>
            </w:pPr>
          </w:p>
        </w:tc>
        <w:tc>
          <w:tcPr>
            <w:tcW w:w="40" w:type="dxa"/>
            <w:gridSpan w:val="2"/>
          </w:tcPr>
          <w:p w14:paraId="11E705AA" w14:textId="77777777" w:rsidR="00BA628F" w:rsidRDefault="00BA628F">
            <w:pPr>
              <w:pStyle w:val="EMPTYCELLSTYLE"/>
            </w:pPr>
          </w:p>
        </w:tc>
        <w:tc>
          <w:tcPr>
            <w:tcW w:w="600" w:type="dxa"/>
            <w:gridSpan w:val="12"/>
          </w:tcPr>
          <w:p w14:paraId="11E705AB" w14:textId="77777777" w:rsidR="00BA628F" w:rsidRDefault="00BA628F">
            <w:pPr>
              <w:pStyle w:val="EMPTYCELLSTYLE"/>
            </w:pPr>
          </w:p>
        </w:tc>
        <w:tc>
          <w:tcPr>
            <w:tcW w:w="200" w:type="dxa"/>
            <w:gridSpan w:val="4"/>
          </w:tcPr>
          <w:p w14:paraId="11E705AC" w14:textId="77777777" w:rsidR="00BA628F" w:rsidRDefault="00BA628F">
            <w:pPr>
              <w:pStyle w:val="EMPTYCELLSTYLE"/>
            </w:pPr>
          </w:p>
        </w:tc>
        <w:tc>
          <w:tcPr>
            <w:tcW w:w="860" w:type="dxa"/>
            <w:gridSpan w:val="15"/>
          </w:tcPr>
          <w:p w14:paraId="11E705AD" w14:textId="77777777" w:rsidR="00BA628F" w:rsidRDefault="00BA628F">
            <w:pPr>
              <w:pStyle w:val="EMPTYCELLSTYLE"/>
            </w:pPr>
          </w:p>
        </w:tc>
        <w:tc>
          <w:tcPr>
            <w:tcW w:w="300" w:type="dxa"/>
            <w:gridSpan w:val="7"/>
          </w:tcPr>
          <w:p w14:paraId="11E705AE" w14:textId="77777777" w:rsidR="00BA628F" w:rsidRDefault="00BA628F">
            <w:pPr>
              <w:pStyle w:val="EMPTYCELLSTYLE"/>
            </w:pPr>
          </w:p>
        </w:tc>
        <w:tc>
          <w:tcPr>
            <w:tcW w:w="360" w:type="dxa"/>
            <w:gridSpan w:val="10"/>
          </w:tcPr>
          <w:p w14:paraId="11E705AF" w14:textId="77777777" w:rsidR="00BA628F" w:rsidRDefault="00BA628F">
            <w:pPr>
              <w:pStyle w:val="EMPTYCELLSTYLE"/>
            </w:pPr>
          </w:p>
        </w:tc>
        <w:tc>
          <w:tcPr>
            <w:tcW w:w="40" w:type="dxa"/>
            <w:gridSpan w:val="2"/>
          </w:tcPr>
          <w:p w14:paraId="11E705B0" w14:textId="77777777" w:rsidR="00BA628F" w:rsidRDefault="00BA628F">
            <w:pPr>
              <w:pStyle w:val="EMPTYCELLSTYLE"/>
            </w:pPr>
          </w:p>
        </w:tc>
        <w:tc>
          <w:tcPr>
            <w:tcW w:w="460" w:type="dxa"/>
            <w:gridSpan w:val="12"/>
          </w:tcPr>
          <w:p w14:paraId="11E705B1" w14:textId="77777777" w:rsidR="00BA628F" w:rsidRDefault="00BA628F">
            <w:pPr>
              <w:pStyle w:val="EMPTYCELLSTYLE"/>
            </w:pPr>
          </w:p>
        </w:tc>
        <w:tc>
          <w:tcPr>
            <w:tcW w:w="380" w:type="dxa"/>
            <w:gridSpan w:val="13"/>
          </w:tcPr>
          <w:p w14:paraId="11E705B2" w14:textId="77777777" w:rsidR="00BA628F" w:rsidRDefault="00BA628F">
            <w:pPr>
              <w:pStyle w:val="EMPTYCELLSTYLE"/>
            </w:pPr>
          </w:p>
        </w:tc>
        <w:tc>
          <w:tcPr>
            <w:tcW w:w="2300" w:type="dxa"/>
            <w:gridSpan w:val="30"/>
          </w:tcPr>
          <w:p w14:paraId="11E705B3" w14:textId="77777777" w:rsidR="00BA628F" w:rsidRDefault="00BA628F">
            <w:pPr>
              <w:pStyle w:val="EMPTYCELLSTYLE"/>
            </w:pPr>
          </w:p>
        </w:tc>
        <w:tc>
          <w:tcPr>
            <w:tcW w:w="80" w:type="dxa"/>
            <w:gridSpan w:val="5"/>
          </w:tcPr>
          <w:p w14:paraId="11E705B4" w14:textId="77777777" w:rsidR="00BA628F" w:rsidRDefault="00BA628F">
            <w:pPr>
              <w:pStyle w:val="EMPTYCELLSTYLE"/>
            </w:pPr>
          </w:p>
        </w:tc>
        <w:tc>
          <w:tcPr>
            <w:tcW w:w="480" w:type="dxa"/>
            <w:gridSpan w:val="5"/>
          </w:tcPr>
          <w:p w14:paraId="11E705B5" w14:textId="77777777" w:rsidR="00BA628F" w:rsidRDefault="00BA628F">
            <w:pPr>
              <w:pStyle w:val="EMPTYCELLSTYLE"/>
            </w:pPr>
          </w:p>
        </w:tc>
        <w:tc>
          <w:tcPr>
            <w:tcW w:w="740" w:type="dxa"/>
            <w:gridSpan w:val="5"/>
          </w:tcPr>
          <w:p w14:paraId="11E705B6" w14:textId="77777777" w:rsidR="00BA628F" w:rsidRDefault="00BA628F">
            <w:pPr>
              <w:pStyle w:val="EMPTYCELLSTYLE"/>
            </w:pPr>
          </w:p>
        </w:tc>
        <w:tc>
          <w:tcPr>
            <w:tcW w:w="60" w:type="dxa"/>
            <w:gridSpan w:val="3"/>
          </w:tcPr>
          <w:p w14:paraId="11E705B7" w14:textId="77777777" w:rsidR="00BA628F" w:rsidRDefault="00BA628F">
            <w:pPr>
              <w:pStyle w:val="EMPTYCELLSTYLE"/>
            </w:pPr>
          </w:p>
        </w:tc>
        <w:tc>
          <w:tcPr>
            <w:tcW w:w="100" w:type="dxa"/>
            <w:gridSpan w:val="3"/>
          </w:tcPr>
          <w:p w14:paraId="11E705B8" w14:textId="77777777" w:rsidR="00BA628F" w:rsidRDefault="00BA628F">
            <w:pPr>
              <w:pStyle w:val="EMPTYCELLSTYLE"/>
            </w:pPr>
          </w:p>
        </w:tc>
        <w:tc>
          <w:tcPr>
            <w:tcW w:w="80" w:type="dxa"/>
            <w:gridSpan w:val="4"/>
          </w:tcPr>
          <w:p w14:paraId="11E705B9" w14:textId="77777777" w:rsidR="00BA628F" w:rsidRDefault="00BA628F">
            <w:pPr>
              <w:pStyle w:val="EMPTYCELLSTYLE"/>
            </w:pPr>
          </w:p>
        </w:tc>
        <w:tc>
          <w:tcPr>
            <w:tcW w:w="40" w:type="dxa"/>
            <w:gridSpan w:val="2"/>
          </w:tcPr>
          <w:p w14:paraId="11E705BA" w14:textId="77777777" w:rsidR="00BA628F" w:rsidRDefault="00BA628F">
            <w:pPr>
              <w:pStyle w:val="EMPTYCELLSTYLE"/>
            </w:pPr>
          </w:p>
        </w:tc>
        <w:tc>
          <w:tcPr>
            <w:tcW w:w="917" w:type="dxa"/>
            <w:gridSpan w:val="36"/>
          </w:tcPr>
          <w:p w14:paraId="11E705BB" w14:textId="77777777" w:rsidR="00BA628F" w:rsidRDefault="00BA628F">
            <w:pPr>
              <w:pStyle w:val="EMPTYCELLSTYLE"/>
            </w:pPr>
          </w:p>
        </w:tc>
        <w:tc>
          <w:tcPr>
            <w:tcW w:w="401" w:type="dxa"/>
            <w:gridSpan w:val="10"/>
          </w:tcPr>
          <w:p w14:paraId="11E705BC" w14:textId="77777777" w:rsidR="00BA628F" w:rsidRDefault="00BA628F">
            <w:pPr>
              <w:pStyle w:val="EMPTYCELLSTYLE"/>
            </w:pPr>
          </w:p>
        </w:tc>
      </w:tr>
      <w:tr w:rsidR="00BA628F" w14:paraId="11E705D1" w14:textId="77777777" w:rsidTr="002C180E">
        <w:trPr>
          <w:gridAfter w:val="6"/>
          <w:wAfter w:w="610" w:type="dxa"/>
          <w:trHeight w:hRule="exact" w:val="320"/>
        </w:trPr>
        <w:tc>
          <w:tcPr>
            <w:tcW w:w="450" w:type="dxa"/>
          </w:tcPr>
          <w:p w14:paraId="11E705BE" w14:textId="77777777" w:rsidR="00BA628F" w:rsidRDefault="00BA628F">
            <w:pPr>
              <w:pStyle w:val="EMPTYCELLSTYLE"/>
            </w:pPr>
          </w:p>
        </w:tc>
        <w:tc>
          <w:tcPr>
            <w:tcW w:w="3580" w:type="dxa"/>
            <w:gridSpan w:val="45"/>
            <w:tcMar>
              <w:top w:w="0" w:type="dxa"/>
              <w:left w:w="0" w:type="dxa"/>
              <w:bottom w:w="0" w:type="dxa"/>
              <w:right w:w="0" w:type="dxa"/>
            </w:tcMar>
          </w:tcPr>
          <w:p w14:paraId="11E705BF" w14:textId="77777777" w:rsidR="00BA628F" w:rsidRDefault="0050071D">
            <w:r>
              <w:rPr>
                <w:rFonts w:ascii="DejaVu Sans" w:eastAsia="DejaVu Sans" w:hAnsi="DejaVu Sans" w:cs="DejaVu Sans"/>
                <w:b/>
                <w:color w:val="000000"/>
              </w:rPr>
              <w:t>Location Description:</w:t>
            </w:r>
          </w:p>
        </w:tc>
        <w:tc>
          <w:tcPr>
            <w:tcW w:w="200" w:type="dxa"/>
            <w:gridSpan w:val="5"/>
          </w:tcPr>
          <w:p w14:paraId="11E705C0" w14:textId="77777777" w:rsidR="00BA628F" w:rsidRDefault="00BA628F">
            <w:pPr>
              <w:pStyle w:val="EMPTYCELLSTYLE"/>
            </w:pPr>
          </w:p>
        </w:tc>
        <w:tc>
          <w:tcPr>
            <w:tcW w:w="860" w:type="dxa"/>
            <w:gridSpan w:val="15"/>
          </w:tcPr>
          <w:p w14:paraId="11E705C1" w14:textId="77777777" w:rsidR="00BA628F" w:rsidRDefault="00BA628F">
            <w:pPr>
              <w:pStyle w:val="EMPTYCELLSTYLE"/>
            </w:pPr>
          </w:p>
        </w:tc>
        <w:tc>
          <w:tcPr>
            <w:tcW w:w="300" w:type="dxa"/>
            <w:gridSpan w:val="7"/>
          </w:tcPr>
          <w:p w14:paraId="11E705C2" w14:textId="77777777" w:rsidR="00BA628F" w:rsidRDefault="00BA628F">
            <w:pPr>
              <w:pStyle w:val="EMPTYCELLSTYLE"/>
            </w:pPr>
          </w:p>
        </w:tc>
        <w:tc>
          <w:tcPr>
            <w:tcW w:w="360" w:type="dxa"/>
            <w:gridSpan w:val="10"/>
          </w:tcPr>
          <w:p w14:paraId="11E705C3" w14:textId="77777777" w:rsidR="00BA628F" w:rsidRDefault="00BA628F">
            <w:pPr>
              <w:pStyle w:val="EMPTYCELLSTYLE"/>
            </w:pPr>
          </w:p>
        </w:tc>
        <w:tc>
          <w:tcPr>
            <w:tcW w:w="40" w:type="dxa"/>
            <w:gridSpan w:val="2"/>
          </w:tcPr>
          <w:p w14:paraId="11E705C4" w14:textId="77777777" w:rsidR="00BA628F" w:rsidRDefault="00BA628F">
            <w:pPr>
              <w:pStyle w:val="EMPTYCELLSTYLE"/>
            </w:pPr>
          </w:p>
        </w:tc>
        <w:tc>
          <w:tcPr>
            <w:tcW w:w="460" w:type="dxa"/>
            <w:gridSpan w:val="12"/>
          </w:tcPr>
          <w:p w14:paraId="11E705C5" w14:textId="77777777" w:rsidR="00BA628F" w:rsidRDefault="00BA628F">
            <w:pPr>
              <w:pStyle w:val="EMPTYCELLSTYLE"/>
            </w:pPr>
          </w:p>
        </w:tc>
        <w:tc>
          <w:tcPr>
            <w:tcW w:w="380" w:type="dxa"/>
            <w:gridSpan w:val="13"/>
          </w:tcPr>
          <w:p w14:paraId="11E705C6" w14:textId="77777777" w:rsidR="00BA628F" w:rsidRDefault="00BA628F">
            <w:pPr>
              <w:pStyle w:val="EMPTYCELLSTYLE"/>
            </w:pPr>
          </w:p>
        </w:tc>
        <w:tc>
          <w:tcPr>
            <w:tcW w:w="2300" w:type="dxa"/>
            <w:gridSpan w:val="30"/>
          </w:tcPr>
          <w:p w14:paraId="11E705C7" w14:textId="77777777" w:rsidR="00BA628F" w:rsidRDefault="00BA628F">
            <w:pPr>
              <w:pStyle w:val="EMPTYCELLSTYLE"/>
            </w:pPr>
          </w:p>
        </w:tc>
        <w:tc>
          <w:tcPr>
            <w:tcW w:w="80" w:type="dxa"/>
            <w:gridSpan w:val="4"/>
          </w:tcPr>
          <w:p w14:paraId="11E705C8" w14:textId="77777777" w:rsidR="00BA628F" w:rsidRDefault="00BA628F">
            <w:pPr>
              <w:pStyle w:val="EMPTYCELLSTYLE"/>
            </w:pPr>
          </w:p>
        </w:tc>
        <w:tc>
          <w:tcPr>
            <w:tcW w:w="480" w:type="dxa"/>
            <w:gridSpan w:val="6"/>
          </w:tcPr>
          <w:p w14:paraId="11E705C9" w14:textId="77777777" w:rsidR="00BA628F" w:rsidRDefault="00BA628F">
            <w:pPr>
              <w:pStyle w:val="EMPTYCELLSTYLE"/>
            </w:pPr>
          </w:p>
        </w:tc>
        <w:tc>
          <w:tcPr>
            <w:tcW w:w="740" w:type="dxa"/>
            <w:gridSpan w:val="5"/>
          </w:tcPr>
          <w:p w14:paraId="11E705CA" w14:textId="77777777" w:rsidR="00BA628F" w:rsidRDefault="00BA628F">
            <w:pPr>
              <w:pStyle w:val="EMPTYCELLSTYLE"/>
            </w:pPr>
          </w:p>
        </w:tc>
        <w:tc>
          <w:tcPr>
            <w:tcW w:w="60" w:type="dxa"/>
            <w:gridSpan w:val="3"/>
          </w:tcPr>
          <w:p w14:paraId="11E705CB" w14:textId="77777777" w:rsidR="00BA628F" w:rsidRDefault="00BA628F">
            <w:pPr>
              <w:pStyle w:val="EMPTYCELLSTYLE"/>
            </w:pPr>
          </w:p>
        </w:tc>
        <w:tc>
          <w:tcPr>
            <w:tcW w:w="100" w:type="dxa"/>
            <w:gridSpan w:val="3"/>
          </w:tcPr>
          <w:p w14:paraId="11E705CC" w14:textId="77777777" w:rsidR="00BA628F" w:rsidRDefault="00BA628F">
            <w:pPr>
              <w:pStyle w:val="EMPTYCELLSTYLE"/>
            </w:pPr>
          </w:p>
        </w:tc>
        <w:tc>
          <w:tcPr>
            <w:tcW w:w="80" w:type="dxa"/>
            <w:gridSpan w:val="4"/>
          </w:tcPr>
          <w:p w14:paraId="11E705CD" w14:textId="77777777" w:rsidR="00BA628F" w:rsidRDefault="00BA628F">
            <w:pPr>
              <w:pStyle w:val="EMPTYCELLSTYLE"/>
            </w:pPr>
          </w:p>
        </w:tc>
        <w:tc>
          <w:tcPr>
            <w:tcW w:w="40" w:type="dxa"/>
            <w:gridSpan w:val="2"/>
          </w:tcPr>
          <w:p w14:paraId="11E705CE" w14:textId="77777777" w:rsidR="00BA628F" w:rsidRDefault="00BA628F">
            <w:pPr>
              <w:pStyle w:val="EMPTYCELLSTYLE"/>
            </w:pPr>
          </w:p>
        </w:tc>
        <w:tc>
          <w:tcPr>
            <w:tcW w:w="917" w:type="dxa"/>
            <w:gridSpan w:val="36"/>
          </w:tcPr>
          <w:p w14:paraId="11E705CF" w14:textId="77777777" w:rsidR="00BA628F" w:rsidRDefault="00BA628F">
            <w:pPr>
              <w:pStyle w:val="EMPTYCELLSTYLE"/>
            </w:pPr>
          </w:p>
        </w:tc>
        <w:tc>
          <w:tcPr>
            <w:tcW w:w="221" w:type="dxa"/>
            <w:gridSpan w:val="5"/>
          </w:tcPr>
          <w:p w14:paraId="11E705D0" w14:textId="77777777" w:rsidR="00BA628F" w:rsidRDefault="00BA628F">
            <w:pPr>
              <w:pStyle w:val="EMPTYCELLSTYLE"/>
            </w:pPr>
          </w:p>
        </w:tc>
      </w:tr>
      <w:tr w:rsidR="00BA628F" w14:paraId="11E705D8" w14:textId="77777777" w:rsidTr="002C180E">
        <w:trPr>
          <w:gridAfter w:val="6"/>
          <w:wAfter w:w="610" w:type="dxa"/>
          <w:trHeight w:hRule="exact" w:val="300"/>
        </w:trPr>
        <w:tc>
          <w:tcPr>
            <w:tcW w:w="450" w:type="dxa"/>
          </w:tcPr>
          <w:p w14:paraId="11E705D2" w14:textId="77777777" w:rsidR="00BA628F" w:rsidRDefault="00BA628F">
            <w:pPr>
              <w:pStyle w:val="EMPTYCELLSTYLE"/>
            </w:pPr>
          </w:p>
        </w:tc>
        <w:tc>
          <w:tcPr>
            <w:tcW w:w="9940" w:type="dxa"/>
            <w:gridSpan w:val="160"/>
            <w:tcMar>
              <w:top w:w="0" w:type="dxa"/>
              <w:left w:w="0" w:type="dxa"/>
              <w:bottom w:w="0" w:type="dxa"/>
              <w:right w:w="0" w:type="dxa"/>
            </w:tcMar>
          </w:tcPr>
          <w:p w14:paraId="11E705D3" w14:textId="77777777" w:rsidR="00BA628F" w:rsidRDefault="00BA628F"/>
        </w:tc>
        <w:tc>
          <w:tcPr>
            <w:tcW w:w="80" w:type="dxa"/>
            <w:gridSpan w:val="4"/>
          </w:tcPr>
          <w:p w14:paraId="11E705D4" w14:textId="77777777" w:rsidR="00BA628F" w:rsidRDefault="00BA628F">
            <w:pPr>
              <w:pStyle w:val="EMPTYCELLSTYLE"/>
            </w:pPr>
          </w:p>
        </w:tc>
        <w:tc>
          <w:tcPr>
            <w:tcW w:w="40" w:type="dxa"/>
            <w:gridSpan w:val="2"/>
          </w:tcPr>
          <w:p w14:paraId="11E705D5" w14:textId="77777777" w:rsidR="00BA628F" w:rsidRDefault="00BA628F">
            <w:pPr>
              <w:pStyle w:val="EMPTYCELLSTYLE"/>
            </w:pPr>
          </w:p>
        </w:tc>
        <w:tc>
          <w:tcPr>
            <w:tcW w:w="917" w:type="dxa"/>
            <w:gridSpan w:val="36"/>
          </w:tcPr>
          <w:p w14:paraId="11E705D6" w14:textId="77777777" w:rsidR="00BA628F" w:rsidRDefault="00BA628F">
            <w:pPr>
              <w:pStyle w:val="EMPTYCELLSTYLE"/>
            </w:pPr>
          </w:p>
        </w:tc>
        <w:tc>
          <w:tcPr>
            <w:tcW w:w="221" w:type="dxa"/>
            <w:gridSpan w:val="5"/>
          </w:tcPr>
          <w:p w14:paraId="11E705D7" w14:textId="77777777" w:rsidR="00BA628F" w:rsidRDefault="00BA628F">
            <w:pPr>
              <w:pStyle w:val="EMPTYCELLSTYLE"/>
            </w:pPr>
          </w:p>
        </w:tc>
      </w:tr>
      <w:tr w:rsidR="00BA628F" w14:paraId="11E705F4" w14:textId="77777777" w:rsidTr="002C180E">
        <w:trPr>
          <w:trHeight w:hRule="exact" w:val="180"/>
        </w:trPr>
        <w:tc>
          <w:tcPr>
            <w:tcW w:w="450" w:type="dxa"/>
          </w:tcPr>
          <w:p w14:paraId="11E705D9" w14:textId="77777777" w:rsidR="00BA628F" w:rsidRDefault="00BA628F">
            <w:pPr>
              <w:pStyle w:val="EMPTYCELLSTYLE"/>
            </w:pPr>
          </w:p>
        </w:tc>
        <w:tc>
          <w:tcPr>
            <w:tcW w:w="40" w:type="dxa"/>
            <w:gridSpan w:val="2"/>
          </w:tcPr>
          <w:p w14:paraId="11E705DA" w14:textId="77777777" w:rsidR="00BA628F" w:rsidRDefault="00BA628F">
            <w:pPr>
              <w:pStyle w:val="EMPTYCELLSTYLE"/>
            </w:pPr>
          </w:p>
        </w:tc>
        <w:tc>
          <w:tcPr>
            <w:tcW w:w="980" w:type="dxa"/>
            <w:gridSpan w:val="3"/>
          </w:tcPr>
          <w:p w14:paraId="11E705DB" w14:textId="77777777" w:rsidR="00BA628F" w:rsidRDefault="00BA628F">
            <w:pPr>
              <w:pStyle w:val="EMPTYCELLSTYLE"/>
            </w:pPr>
          </w:p>
        </w:tc>
        <w:tc>
          <w:tcPr>
            <w:tcW w:w="640" w:type="dxa"/>
            <w:gridSpan w:val="4"/>
          </w:tcPr>
          <w:p w14:paraId="11E705DC" w14:textId="77777777" w:rsidR="00BA628F" w:rsidRDefault="00BA628F">
            <w:pPr>
              <w:pStyle w:val="EMPTYCELLSTYLE"/>
            </w:pPr>
          </w:p>
        </w:tc>
        <w:tc>
          <w:tcPr>
            <w:tcW w:w="620" w:type="dxa"/>
            <w:gridSpan w:val="12"/>
          </w:tcPr>
          <w:p w14:paraId="11E705DD" w14:textId="77777777" w:rsidR="00BA628F" w:rsidRDefault="00BA628F">
            <w:pPr>
              <w:pStyle w:val="EMPTYCELLSTYLE"/>
            </w:pPr>
          </w:p>
        </w:tc>
        <w:tc>
          <w:tcPr>
            <w:tcW w:w="420" w:type="dxa"/>
            <w:gridSpan w:val="5"/>
          </w:tcPr>
          <w:p w14:paraId="11E705DE" w14:textId="77777777" w:rsidR="00BA628F" w:rsidRDefault="00BA628F">
            <w:pPr>
              <w:pStyle w:val="EMPTYCELLSTYLE"/>
            </w:pPr>
          </w:p>
        </w:tc>
        <w:tc>
          <w:tcPr>
            <w:tcW w:w="40" w:type="dxa"/>
            <w:gridSpan w:val="3"/>
          </w:tcPr>
          <w:p w14:paraId="11E705DF" w14:textId="77777777" w:rsidR="00BA628F" w:rsidRDefault="00BA628F">
            <w:pPr>
              <w:pStyle w:val="EMPTYCELLSTYLE"/>
            </w:pPr>
          </w:p>
        </w:tc>
        <w:tc>
          <w:tcPr>
            <w:tcW w:w="220" w:type="dxa"/>
            <w:gridSpan w:val="4"/>
          </w:tcPr>
          <w:p w14:paraId="11E705E0" w14:textId="77777777" w:rsidR="00BA628F" w:rsidRDefault="00BA628F">
            <w:pPr>
              <w:pStyle w:val="EMPTYCELLSTYLE"/>
            </w:pPr>
          </w:p>
        </w:tc>
        <w:tc>
          <w:tcPr>
            <w:tcW w:w="40" w:type="dxa"/>
            <w:gridSpan w:val="2"/>
          </w:tcPr>
          <w:p w14:paraId="11E705E1" w14:textId="77777777" w:rsidR="00BA628F" w:rsidRDefault="00BA628F">
            <w:pPr>
              <w:pStyle w:val="EMPTYCELLSTYLE"/>
            </w:pPr>
          </w:p>
        </w:tc>
        <w:tc>
          <w:tcPr>
            <w:tcW w:w="600" w:type="dxa"/>
            <w:gridSpan w:val="12"/>
          </w:tcPr>
          <w:p w14:paraId="11E705E2" w14:textId="77777777" w:rsidR="00BA628F" w:rsidRDefault="00BA628F">
            <w:pPr>
              <w:pStyle w:val="EMPTYCELLSTYLE"/>
            </w:pPr>
          </w:p>
        </w:tc>
        <w:tc>
          <w:tcPr>
            <w:tcW w:w="200" w:type="dxa"/>
            <w:gridSpan w:val="4"/>
          </w:tcPr>
          <w:p w14:paraId="11E705E3" w14:textId="77777777" w:rsidR="00BA628F" w:rsidRDefault="00BA628F">
            <w:pPr>
              <w:pStyle w:val="EMPTYCELLSTYLE"/>
            </w:pPr>
          </w:p>
        </w:tc>
        <w:tc>
          <w:tcPr>
            <w:tcW w:w="860" w:type="dxa"/>
            <w:gridSpan w:val="15"/>
          </w:tcPr>
          <w:p w14:paraId="11E705E4" w14:textId="77777777" w:rsidR="00BA628F" w:rsidRDefault="00BA628F">
            <w:pPr>
              <w:pStyle w:val="EMPTYCELLSTYLE"/>
            </w:pPr>
          </w:p>
        </w:tc>
        <w:tc>
          <w:tcPr>
            <w:tcW w:w="300" w:type="dxa"/>
            <w:gridSpan w:val="7"/>
          </w:tcPr>
          <w:p w14:paraId="11E705E5" w14:textId="77777777" w:rsidR="00BA628F" w:rsidRDefault="00BA628F">
            <w:pPr>
              <w:pStyle w:val="EMPTYCELLSTYLE"/>
            </w:pPr>
          </w:p>
        </w:tc>
        <w:tc>
          <w:tcPr>
            <w:tcW w:w="360" w:type="dxa"/>
            <w:gridSpan w:val="10"/>
          </w:tcPr>
          <w:p w14:paraId="11E705E6" w14:textId="77777777" w:rsidR="00BA628F" w:rsidRDefault="00BA628F">
            <w:pPr>
              <w:pStyle w:val="EMPTYCELLSTYLE"/>
            </w:pPr>
          </w:p>
        </w:tc>
        <w:tc>
          <w:tcPr>
            <w:tcW w:w="40" w:type="dxa"/>
            <w:gridSpan w:val="2"/>
          </w:tcPr>
          <w:p w14:paraId="11E705E7" w14:textId="77777777" w:rsidR="00BA628F" w:rsidRDefault="00BA628F">
            <w:pPr>
              <w:pStyle w:val="EMPTYCELLSTYLE"/>
            </w:pPr>
          </w:p>
        </w:tc>
        <w:tc>
          <w:tcPr>
            <w:tcW w:w="460" w:type="dxa"/>
            <w:gridSpan w:val="12"/>
          </w:tcPr>
          <w:p w14:paraId="11E705E8" w14:textId="77777777" w:rsidR="00BA628F" w:rsidRDefault="00BA628F">
            <w:pPr>
              <w:pStyle w:val="EMPTYCELLSTYLE"/>
            </w:pPr>
          </w:p>
        </w:tc>
        <w:tc>
          <w:tcPr>
            <w:tcW w:w="380" w:type="dxa"/>
            <w:gridSpan w:val="13"/>
          </w:tcPr>
          <w:p w14:paraId="11E705E9" w14:textId="77777777" w:rsidR="00BA628F" w:rsidRDefault="00BA628F">
            <w:pPr>
              <w:pStyle w:val="EMPTYCELLSTYLE"/>
            </w:pPr>
          </w:p>
        </w:tc>
        <w:tc>
          <w:tcPr>
            <w:tcW w:w="2300" w:type="dxa"/>
            <w:gridSpan w:val="30"/>
          </w:tcPr>
          <w:p w14:paraId="11E705EA" w14:textId="77777777" w:rsidR="00BA628F" w:rsidRDefault="00BA628F">
            <w:pPr>
              <w:pStyle w:val="EMPTYCELLSTYLE"/>
            </w:pPr>
          </w:p>
        </w:tc>
        <w:tc>
          <w:tcPr>
            <w:tcW w:w="80" w:type="dxa"/>
            <w:gridSpan w:val="5"/>
          </w:tcPr>
          <w:p w14:paraId="11E705EB" w14:textId="77777777" w:rsidR="00BA628F" w:rsidRDefault="00BA628F">
            <w:pPr>
              <w:pStyle w:val="EMPTYCELLSTYLE"/>
            </w:pPr>
          </w:p>
        </w:tc>
        <w:tc>
          <w:tcPr>
            <w:tcW w:w="480" w:type="dxa"/>
            <w:gridSpan w:val="5"/>
          </w:tcPr>
          <w:p w14:paraId="11E705EC" w14:textId="77777777" w:rsidR="00BA628F" w:rsidRDefault="00BA628F">
            <w:pPr>
              <w:pStyle w:val="EMPTYCELLSTYLE"/>
            </w:pPr>
          </w:p>
        </w:tc>
        <w:tc>
          <w:tcPr>
            <w:tcW w:w="740" w:type="dxa"/>
            <w:gridSpan w:val="5"/>
          </w:tcPr>
          <w:p w14:paraId="11E705ED" w14:textId="77777777" w:rsidR="00BA628F" w:rsidRDefault="00BA628F">
            <w:pPr>
              <w:pStyle w:val="EMPTYCELLSTYLE"/>
            </w:pPr>
          </w:p>
        </w:tc>
        <w:tc>
          <w:tcPr>
            <w:tcW w:w="60" w:type="dxa"/>
            <w:gridSpan w:val="3"/>
          </w:tcPr>
          <w:p w14:paraId="11E705EE" w14:textId="77777777" w:rsidR="00BA628F" w:rsidRDefault="00BA628F">
            <w:pPr>
              <w:pStyle w:val="EMPTYCELLSTYLE"/>
            </w:pPr>
          </w:p>
        </w:tc>
        <w:tc>
          <w:tcPr>
            <w:tcW w:w="100" w:type="dxa"/>
            <w:gridSpan w:val="3"/>
          </w:tcPr>
          <w:p w14:paraId="11E705EF" w14:textId="77777777" w:rsidR="00BA628F" w:rsidRDefault="00BA628F">
            <w:pPr>
              <w:pStyle w:val="EMPTYCELLSTYLE"/>
            </w:pPr>
          </w:p>
        </w:tc>
        <w:tc>
          <w:tcPr>
            <w:tcW w:w="80" w:type="dxa"/>
            <w:gridSpan w:val="4"/>
          </w:tcPr>
          <w:p w14:paraId="11E705F0" w14:textId="77777777" w:rsidR="00BA628F" w:rsidRDefault="00BA628F">
            <w:pPr>
              <w:pStyle w:val="EMPTYCELLSTYLE"/>
            </w:pPr>
          </w:p>
        </w:tc>
        <w:tc>
          <w:tcPr>
            <w:tcW w:w="40" w:type="dxa"/>
            <w:gridSpan w:val="2"/>
          </w:tcPr>
          <w:p w14:paraId="11E705F1" w14:textId="77777777" w:rsidR="00BA628F" w:rsidRDefault="00BA628F">
            <w:pPr>
              <w:pStyle w:val="EMPTYCELLSTYLE"/>
            </w:pPr>
          </w:p>
        </w:tc>
        <w:tc>
          <w:tcPr>
            <w:tcW w:w="917" w:type="dxa"/>
            <w:gridSpan w:val="36"/>
          </w:tcPr>
          <w:p w14:paraId="11E705F2" w14:textId="77777777" w:rsidR="00BA628F" w:rsidRDefault="00BA628F">
            <w:pPr>
              <w:pStyle w:val="EMPTYCELLSTYLE"/>
            </w:pPr>
          </w:p>
        </w:tc>
        <w:tc>
          <w:tcPr>
            <w:tcW w:w="401" w:type="dxa"/>
            <w:gridSpan w:val="10"/>
          </w:tcPr>
          <w:p w14:paraId="11E705F3" w14:textId="77777777" w:rsidR="00BA628F" w:rsidRDefault="00BA628F">
            <w:pPr>
              <w:pStyle w:val="EMPTYCELLSTYLE"/>
            </w:pPr>
          </w:p>
        </w:tc>
      </w:tr>
      <w:tr w:rsidR="00BA628F" w14:paraId="11E70608" w14:textId="77777777" w:rsidTr="002C180E">
        <w:trPr>
          <w:gridAfter w:val="6"/>
          <w:wAfter w:w="610" w:type="dxa"/>
          <w:trHeight w:hRule="exact" w:val="320"/>
        </w:trPr>
        <w:tc>
          <w:tcPr>
            <w:tcW w:w="450" w:type="dxa"/>
          </w:tcPr>
          <w:p w14:paraId="11E705F5" w14:textId="77777777" w:rsidR="00BA628F" w:rsidRDefault="00BA628F">
            <w:pPr>
              <w:pStyle w:val="EMPTYCELLSTYLE"/>
            </w:pPr>
          </w:p>
        </w:tc>
        <w:tc>
          <w:tcPr>
            <w:tcW w:w="3580" w:type="dxa"/>
            <w:gridSpan w:val="45"/>
            <w:tcMar>
              <w:top w:w="0" w:type="dxa"/>
              <w:left w:w="0" w:type="dxa"/>
              <w:bottom w:w="0" w:type="dxa"/>
              <w:right w:w="0" w:type="dxa"/>
            </w:tcMar>
          </w:tcPr>
          <w:p w14:paraId="11E705F6" w14:textId="77777777" w:rsidR="00BA628F" w:rsidRDefault="0050071D">
            <w:r>
              <w:rPr>
                <w:rFonts w:ascii="DejaVu Sans" w:eastAsia="DejaVu Sans" w:hAnsi="DejaVu Sans" w:cs="DejaVu Sans"/>
                <w:b/>
                <w:color w:val="000000"/>
              </w:rPr>
              <w:t>Activity Description:</w:t>
            </w:r>
          </w:p>
        </w:tc>
        <w:tc>
          <w:tcPr>
            <w:tcW w:w="200" w:type="dxa"/>
            <w:gridSpan w:val="5"/>
          </w:tcPr>
          <w:p w14:paraId="11E705F7" w14:textId="77777777" w:rsidR="00BA628F" w:rsidRDefault="00BA628F">
            <w:pPr>
              <w:pStyle w:val="EMPTYCELLSTYLE"/>
            </w:pPr>
          </w:p>
        </w:tc>
        <w:tc>
          <w:tcPr>
            <w:tcW w:w="860" w:type="dxa"/>
            <w:gridSpan w:val="15"/>
          </w:tcPr>
          <w:p w14:paraId="11E705F8" w14:textId="77777777" w:rsidR="00BA628F" w:rsidRDefault="00BA628F">
            <w:pPr>
              <w:pStyle w:val="EMPTYCELLSTYLE"/>
            </w:pPr>
          </w:p>
        </w:tc>
        <w:tc>
          <w:tcPr>
            <w:tcW w:w="300" w:type="dxa"/>
            <w:gridSpan w:val="7"/>
          </w:tcPr>
          <w:p w14:paraId="11E705F9" w14:textId="77777777" w:rsidR="00BA628F" w:rsidRDefault="00BA628F">
            <w:pPr>
              <w:pStyle w:val="EMPTYCELLSTYLE"/>
            </w:pPr>
          </w:p>
        </w:tc>
        <w:tc>
          <w:tcPr>
            <w:tcW w:w="360" w:type="dxa"/>
            <w:gridSpan w:val="10"/>
          </w:tcPr>
          <w:p w14:paraId="11E705FA" w14:textId="77777777" w:rsidR="00BA628F" w:rsidRDefault="00BA628F">
            <w:pPr>
              <w:pStyle w:val="EMPTYCELLSTYLE"/>
            </w:pPr>
          </w:p>
        </w:tc>
        <w:tc>
          <w:tcPr>
            <w:tcW w:w="40" w:type="dxa"/>
            <w:gridSpan w:val="2"/>
          </w:tcPr>
          <w:p w14:paraId="11E705FB" w14:textId="77777777" w:rsidR="00BA628F" w:rsidRDefault="00BA628F">
            <w:pPr>
              <w:pStyle w:val="EMPTYCELLSTYLE"/>
            </w:pPr>
          </w:p>
        </w:tc>
        <w:tc>
          <w:tcPr>
            <w:tcW w:w="460" w:type="dxa"/>
            <w:gridSpan w:val="12"/>
          </w:tcPr>
          <w:p w14:paraId="11E705FC" w14:textId="77777777" w:rsidR="00BA628F" w:rsidRDefault="00BA628F">
            <w:pPr>
              <w:pStyle w:val="EMPTYCELLSTYLE"/>
            </w:pPr>
          </w:p>
        </w:tc>
        <w:tc>
          <w:tcPr>
            <w:tcW w:w="380" w:type="dxa"/>
            <w:gridSpan w:val="13"/>
          </w:tcPr>
          <w:p w14:paraId="11E705FD" w14:textId="77777777" w:rsidR="00BA628F" w:rsidRDefault="00BA628F">
            <w:pPr>
              <w:pStyle w:val="EMPTYCELLSTYLE"/>
            </w:pPr>
          </w:p>
        </w:tc>
        <w:tc>
          <w:tcPr>
            <w:tcW w:w="2300" w:type="dxa"/>
            <w:gridSpan w:val="30"/>
          </w:tcPr>
          <w:p w14:paraId="11E705FE" w14:textId="77777777" w:rsidR="00BA628F" w:rsidRDefault="00BA628F">
            <w:pPr>
              <w:pStyle w:val="EMPTYCELLSTYLE"/>
            </w:pPr>
          </w:p>
        </w:tc>
        <w:tc>
          <w:tcPr>
            <w:tcW w:w="80" w:type="dxa"/>
            <w:gridSpan w:val="4"/>
          </w:tcPr>
          <w:p w14:paraId="11E705FF" w14:textId="77777777" w:rsidR="00BA628F" w:rsidRDefault="00BA628F">
            <w:pPr>
              <w:pStyle w:val="EMPTYCELLSTYLE"/>
            </w:pPr>
          </w:p>
        </w:tc>
        <w:tc>
          <w:tcPr>
            <w:tcW w:w="480" w:type="dxa"/>
            <w:gridSpan w:val="6"/>
          </w:tcPr>
          <w:p w14:paraId="11E70600" w14:textId="77777777" w:rsidR="00BA628F" w:rsidRDefault="00BA628F">
            <w:pPr>
              <w:pStyle w:val="EMPTYCELLSTYLE"/>
            </w:pPr>
          </w:p>
        </w:tc>
        <w:tc>
          <w:tcPr>
            <w:tcW w:w="740" w:type="dxa"/>
            <w:gridSpan w:val="5"/>
          </w:tcPr>
          <w:p w14:paraId="11E70601" w14:textId="77777777" w:rsidR="00BA628F" w:rsidRDefault="00BA628F">
            <w:pPr>
              <w:pStyle w:val="EMPTYCELLSTYLE"/>
            </w:pPr>
          </w:p>
        </w:tc>
        <w:tc>
          <w:tcPr>
            <w:tcW w:w="60" w:type="dxa"/>
            <w:gridSpan w:val="3"/>
          </w:tcPr>
          <w:p w14:paraId="11E70602" w14:textId="77777777" w:rsidR="00BA628F" w:rsidRDefault="00BA628F">
            <w:pPr>
              <w:pStyle w:val="EMPTYCELLSTYLE"/>
            </w:pPr>
          </w:p>
        </w:tc>
        <w:tc>
          <w:tcPr>
            <w:tcW w:w="100" w:type="dxa"/>
            <w:gridSpan w:val="3"/>
          </w:tcPr>
          <w:p w14:paraId="11E70603" w14:textId="77777777" w:rsidR="00BA628F" w:rsidRDefault="00BA628F">
            <w:pPr>
              <w:pStyle w:val="EMPTYCELLSTYLE"/>
            </w:pPr>
          </w:p>
        </w:tc>
        <w:tc>
          <w:tcPr>
            <w:tcW w:w="80" w:type="dxa"/>
            <w:gridSpan w:val="4"/>
          </w:tcPr>
          <w:p w14:paraId="11E70604" w14:textId="77777777" w:rsidR="00BA628F" w:rsidRDefault="00BA628F">
            <w:pPr>
              <w:pStyle w:val="EMPTYCELLSTYLE"/>
            </w:pPr>
          </w:p>
        </w:tc>
        <w:tc>
          <w:tcPr>
            <w:tcW w:w="40" w:type="dxa"/>
            <w:gridSpan w:val="2"/>
          </w:tcPr>
          <w:p w14:paraId="11E70605" w14:textId="77777777" w:rsidR="00BA628F" w:rsidRDefault="00BA628F">
            <w:pPr>
              <w:pStyle w:val="EMPTYCELLSTYLE"/>
            </w:pPr>
          </w:p>
        </w:tc>
        <w:tc>
          <w:tcPr>
            <w:tcW w:w="917" w:type="dxa"/>
            <w:gridSpan w:val="36"/>
          </w:tcPr>
          <w:p w14:paraId="11E70606" w14:textId="77777777" w:rsidR="00BA628F" w:rsidRDefault="00BA628F">
            <w:pPr>
              <w:pStyle w:val="EMPTYCELLSTYLE"/>
            </w:pPr>
          </w:p>
        </w:tc>
        <w:tc>
          <w:tcPr>
            <w:tcW w:w="221" w:type="dxa"/>
            <w:gridSpan w:val="5"/>
          </w:tcPr>
          <w:p w14:paraId="11E70607" w14:textId="77777777" w:rsidR="00BA628F" w:rsidRDefault="00BA628F">
            <w:pPr>
              <w:pStyle w:val="EMPTYCELLSTYLE"/>
            </w:pPr>
          </w:p>
        </w:tc>
      </w:tr>
      <w:tr w:rsidR="00BA628F" w14:paraId="11E7060F" w14:textId="77777777" w:rsidTr="002C180E">
        <w:trPr>
          <w:gridAfter w:val="6"/>
          <w:wAfter w:w="610" w:type="dxa"/>
          <w:trHeight w:hRule="exact" w:val="400"/>
        </w:trPr>
        <w:tc>
          <w:tcPr>
            <w:tcW w:w="450" w:type="dxa"/>
          </w:tcPr>
          <w:p w14:paraId="11E70609" w14:textId="77777777" w:rsidR="00BA628F" w:rsidRDefault="00BA628F">
            <w:pPr>
              <w:pStyle w:val="EMPTYCELLSTYLE"/>
            </w:pPr>
          </w:p>
        </w:tc>
        <w:tc>
          <w:tcPr>
            <w:tcW w:w="9940" w:type="dxa"/>
            <w:gridSpan w:val="160"/>
            <w:tcMar>
              <w:top w:w="0" w:type="dxa"/>
              <w:left w:w="0" w:type="dxa"/>
              <w:bottom w:w="0" w:type="dxa"/>
              <w:right w:w="0" w:type="dxa"/>
            </w:tcMar>
          </w:tcPr>
          <w:p w14:paraId="11E7060A" w14:textId="50E33007" w:rsidR="00BA628F" w:rsidRDefault="0050071D">
            <w:r>
              <w:rPr>
                <w:rFonts w:ascii="SansSerif" w:eastAsia="SansSerif" w:hAnsi="SansSerif" w:cs="SansSerif"/>
                <w:color w:val="000000"/>
                <w:sz w:val="18"/>
              </w:rPr>
              <w:t xml:space="preserve">Technical Assistance provided to recovery housing organizations, house operators, and </w:t>
            </w:r>
            <w:r w:rsidR="00FC481F">
              <w:rPr>
                <w:rFonts w:ascii="SansSerif" w:eastAsia="SansSerif" w:hAnsi="SansSerif" w:cs="SansSerif"/>
                <w:color w:val="000000"/>
                <w:sz w:val="18"/>
              </w:rPr>
              <w:t>individual</w:t>
            </w:r>
            <w:r>
              <w:rPr>
                <w:rFonts w:ascii="SansSerif" w:eastAsia="SansSerif" w:hAnsi="SansSerif" w:cs="SansSerif"/>
                <w:color w:val="000000"/>
                <w:sz w:val="18"/>
              </w:rPr>
              <w:t xml:space="preserve"> clients throughout South Carolina totaling up to $31,161.55</w:t>
            </w:r>
          </w:p>
        </w:tc>
        <w:tc>
          <w:tcPr>
            <w:tcW w:w="80" w:type="dxa"/>
            <w:gridSpan w:val="4"/>
          </w:tcPr>
          <w:p w14:paraId="11E7060B" w14:textId="77777777" w:rsidR="00BA628F" w:rsidRDefault="00BA628F">
            <w:pPr>
              <w:pStyle w:val="EMPTYCELLSTYLE"/>
            </w:pPr>
          </w:p>
        </w:tc>
        <w:tc>
          <w:tcPr>
            <w:tcW w:w="40" w:type="dxa"/>
            <w:gridSpan w:val="2"/>
          </w:tcPr>
          <w:p w14:paraId="11E7060C" w14:textId="77777777" w:rsidR="00BA628F" w:rsidRDefault="00BA628F">
            <w:pPr>
              <w:pStyle w:val="EMPTYCELLSTYLE"/>
            </w:pPr>
          </w:p>
        </w:tc>
        <w:tc>
          <w:tcPr>
            <w:tcW w:w="917" w:type="dxa"/>
            <w:gridSpan w:val="36"/>
          </w:tcPr>
          <w:p w14:paraId="11E7060D" w14:textId="77777777" w:rsidR="00BA628F" w:rsidRDefault="00BA628F">
            <w:pPr>
              <w:pStyle w:val="EMPTYCELLSTYLE"/>
            </w:pPr>
          </w:p>
        </w:tc>
        <w:tc>
          <w:tcPr>
            <w:tcW w:w="221" w:type="dxa"/>
            <w:gridSpan w:val="5"/>
          </w:tcPr>
          <w:p w14:paraId="11E7060E" w14:textId="77777777" w:rsidR="00BA628F" w:rsidRDefault="00BA628F">
            <w:pPr>
              <w:pStyle w:val="EMPTYCELLSTYLE"/>
            </w:pPr>
          </w:p>
        </w:tc>
      </w:tr>
      <w:tr w:rsidR="00BA628F" w14:paraId="11E7062B" w14:textId="77777777" w:rsidTr="002C180E">
        <w:trPr>
          <w:gridAfter w:val="6"/>
          <w:wAfter w:w="610" w:type="dxa"/>
          <w:trHeight w:hRule="exact" w:val="200"/>
        </w:trPr>
        <w:tc>
          <w:tcPr>
            <w:tcW w:w="450" w:type="dxa"/>
          </w:tcPr>
          <w:p w14:paraId="11E70610" w14:textId="77777777" w:rsidR="00BA628F" w:rsidRDefault="00BA628F">
            <w:pPr>
              <w:pStyle w:val="EMPTYCELLSTYLE"/>
            </w:pPr>
          </w:p>
        </w:tc>
        <w:tc>
          <w:tcPr>
            <w:tcW w:w="1640" w:type="dxa"/>
            <w:gridSpan w:val="8"/>
            <w:tcMar>
              <w:top w:w="0" w:type="dxa"/>
              <w:left w:w="0" w:type="dxa"/>
              <w:bottom w:w="0" w:type="dxa"/>
              <w:right w:w="0" w:type="dxa"/>
            </w:tcMar>
          </w:tcPr>
          <w:p w14:paraId="11E70611" w14:textId="77777777" w:rsidR="00BA628F" w:rsidRDefault="00BA628F">
            <w:bookmarkStart w:id="47" w:name="JR_PAGE_ANCHOR_0_47"/>
            <w:bookmarkEnd w:id="47"/>
          </w:p>
          <w:p w14:paraId="11E70612" w14:textId="77777777" w:rsidR="00BA628F" w:rsidRDefault="0050071D">
            <w:r>
              <w:br w:type="page"/>
            </w:r>
          </w:p>
          <w:p w14:paraId="11E70613" w14:textId="77777777" w:rsidR="00BA628F" w:rsidRDefault="00BA628F">
            <w:pPr>
              <w:pStyle w:val="EMPTYCELLSTYLE"/>
            </w:pPr>
          </w:p>
        </w:tc>
        <w:tc>
          <w:tcPr>
            <w:tcW w:w="620" w:type="dxa"/>
            <w:gridSpan w:val="12"/>
          </w:tcPr>
          <w:p w14:paraId="11E70614" w14:textId="77777777" w:rsidR="00BA628F" w:rsidRDefault="00BA628F">
            <w:pPr>
              <w:pStyle w:val="EMPTYCELLSTYLE"/>
            </w:pPr>
          </w:p>
        </w:tc>
        <w:tc>
          <w:tcPr>
            <w:tcW w:w="420" w:type="dxa"/>
            <w:gridSpan w:val="4"/>
          </w:tcPr>
          <w:p w14:paraId="11E70615" w14:textId="77777777" w:rsidR="00BA628F" w:rsidRDefault="00BA628F">
            <w:pPr>
              <w:pStyle w:val="EMPTYCELLSTYLE"/>
            </w:pPr>
          </w:p>
        </w:tc>
        <w:tc>
          <w:tcPr>
            <w:tcW w:w="40" w:type="dxa"/>
            <w:gridSpan w:val="3"/>
          </w:tcPr>
          <w:p w14:paraId="11E70616" w14:textId="77777777" w:rsidR="00BA628F" w:rsidRDefault="00BA628F">
            <w:pPr>
              <w:pStyle w:val="EMPTYCELLSTYLE"/>
            </w:pPr>
          </w:p>
        </w:tc>
        <w:tc>
          <w:tcPr>
            <w:tcW w:w="220" w:type="dxa"/>
            <w:gridSpan w:val="5"/>
          </w:tcPr>
          <w:p w14:paraId="11E70617" w14:textId="77777777" w:rsidR="00BA628F" w:rsidRDefault="00BA628F">
            <w:pPr>
              <w:pStyle w:val="EMPTYCELLSTYLE"/>
            </w:pPr>
          </w:p>
        </w:tc>
        <w:tc>
          <w:tcPr>
            <w:tcW w:w="40" w:type="dxa"/>
            <w:gridSpan w:val="2"/>
          </w:tcPr>
          <w:p w14:paraId="11E70618" w14:textId="77777777" w:rsidR="00BA628F" w:rsidRDefault="00BA628F">
            <w:pPr>
              <w:pStyle w:val="EMPTYCELLSTYLE"/>
            </w:pPr>
          </w:p>
        </w:tc>
        <w:tc>
          <w:tcPr>
            <w:tcW w:w="600" w:type="dxa"/>
            <w:gridSpan w:val="11"/>
          </w:tcPr>
          <w:p w14:paraId="11E70619" w14:textId="77777777" w:rsidR="00BA628F" w:rsidRDefault="00BA628F">
            <w:pPr>
              <w:pStyle w:val="EMPTYCELLSTYLE"/>
            </w:pPr>
          </w:p>
        </w:tc>
        <w:tc>
          <w:tcPr>
            <w:tcW w:w="200" w:type="dxa"/>
            <w:gridSpan w:val="5"/>
          </w:tcPr>
          <w:p w14:paraId="11E7061A" w14:textId="77777777" w:rsidR="00BA628F" w:rsidRDefault="00BA628F">
            <w:pPr>
              <w:pStyle w:val="EMPTYCELLSTYLE"/>
            </w:pPr>
          </w:p>
        </w:tc>
        <w:tc>
          <w:tcPr>
            <w:tcW w:w="860" w:type="dxa"/>
            <w:gridSpan w:val="15"/>
          </w:tcPr>
          <w:p w14:paraId="11E7061B" w14:textId="77777777" w:rsidR="00BA628F" w:rsidRDefault="00BA628F">
            <w:pPr>
              <w:pStyle w:val="EMPTYCELLSTYLE"/>
            </w:pPr>
          </w:p>
        </w:tc>
        <w:tc>
          <w:tcPr>
            <w:tcW w:w="300" w:type="dxa"/>
            <w:gridSpan w:val="7"/>
          </w:tcPr>
          <w:p w14:paraId="11E7061C" w14:textId="77777777" w:rsidR="00BA628F" w:rsidRDefault="00BA628F">
            <w:pPr>
              <w:pStyle w:val="EMPTYCELLSTYLE"/>
            </w:pPr>
          </w:p>
        </w:tc>
        <w:tc>
          <w:tcPr>
            <w:tcW w:w="360" w:type="dxa"/>
            <w:gridSpan w:val="10"/>
          </w:tcPr>
          <w:p w14:paraId="11E7061D" w14:textId="77777777" w:rsidR="00BA628F" w:rsidRDefault="00BA628F">
            <w:pPr>
              <w:pStyle w:val="EMPTYCELLSTYLE"/>
            </w:pPr>
          </w:p>
        </w:tc>
        <w:tc>
          <w:tcPr>
            <w:tcW w:w="40" w:type="dxa"/>
            <w:gridSpan w:val="2"/>
          </w:tcPr>
          <w:p w14:paraId="11E7061E" w14:textId="77777777" w:rsidR="00BA628F" w:rsidRDefault="00BA628F">
            <w:pPr>
              <w:pStyle w:val="EMPTYCELLSTYLE"/>
            </w:pPr>
          </w:p>
        </w:tc>
        <w:tc>
          <w:tcPr>
            <w:tcW w:w="460" w:type="dxa"/>
            <w:gridSpan w:val="12"/>
          </w:tcPr>
          <w:p w14:paraId="11E7061F" w14:textId="77777777" w:rsidR="00BA628F" w:rsidRDefault="00BA628F">
            <w:pPr>
              <w:pStyle w:val="EMPTYCELLSTYLE"/>
            </w:pPr>
          </w:p>
        </w:tc>
        <w:tc>
          <w:tcPr>
            <w:tcW w:w="380" w:type="dxa"/>
            <w:gridSpan w:val="13"/>
          </w:tcPr>
          <w:p w14:paraId="11E70620" w14:textId="77777777" w:rsidR="00BA628F" w:rsidRDefault="00BA628F">
            <w:pPr>
              <w:pStyle w:val="EMPTYCELLSTYLE"/>
            </w:pPr>
          </w:p>
        </w:tc>
        <w:tc>
          <w:tcPr>
            <w:tcW w:w="2300" w:type="dxa"/>
            <w:gridSpan w:val="30"/>
          </w:tcPr>
          <w:p w14:paraId="11E70621" w14:textId="77777777" w:rsidR="00BA628F" w:rsidRDefault="00BA628F">
            <w:pPr>
              <w:pStyle w:val="EMPTYCELLSTYLE"/>
            </w:pPr>
          </w:p>
        </w:tc>
        <w:tc>
          <w:tcPr>
            <w:tcW w:w="80" w:type="dxa"/>
            <w:gridSpan w:val="4"/>
          </w:tcPr>
          <w:p w14:paraId="11E70622" w14:textId="77777777" w:rsidR="00BA628F" w:rsidRDefault="00BA628F">
            <w:pPr>
              <w:pStyle w:val="EMPTYCELLSTYLE"/>
            </w:pPr>
          </w:p>
        </w:tc>
        <w:tc>
          <w:tcPr>
            <w:tcW w:w="480" w:type="dxa"/>
            <w:gridSpan w:val="6"/>
          </w:tcPr>
          <w:p w14:paraId="11E70623" w14:textId="77777777" w:rsidR="00BA628F" w:rsidRDefault="00BA628F">
            <w:pPr>
              <w:pStyle w:val="EMPTYCELLSTYLE"/>
            </w:pPr>
          </w:p>
        </w:tc>
        <w:tc>
          <w:tcPr>
            <w:tcW w:w="740" w:type="dxa"/>
            <w:gridSpan w:val="5"/>
          </w:tcPr>
          <w:p w14:paraId="11E70624" w14:textId="77777777" w:rsidR="00BA628F" w:rsidRDefault="00BA628F">
            <w:pPr>
              <w:pStyle w:val="EMPTYCELLSTYLE"/>
            </w:pPr>
          </w:p>
        </w:tc>
        <w:tc>
          <w:tcPr>
            <w:tcW w:w="60" w:type="dxa"/>
            <w:gridSpan w:val="3"/>
          </w:tcPr>
          <w:p w14:paraId="11E70625" w14:textId="77777777" w:rsidR="00BA628F" w:rsidRDefault="00BA628F">
            <w:pPr>
              <w:pStyle w:val="EMPTYCELLSTYLE"/>
            </w:pPr>
          </w:p>
        </w:tc>
        <w:tc>
          <w:tcPr>
            <w:tcW w:w="100" w:type="dxa"/>
            <w:gridSpan w:val="3"/>
          </w:tcPr>
          <w:p w14:paraId="11E70626" w14:textId="77777777" w:rsidR="00BA628F" w:rsidRDefault="00BA628F">
            <w:pPr>
              <w:pStyle w:val="EMPTYCELLSTYLE"/>
            </w:pPr>
          </w:p>
        </w:tc>
        <w:tc>
          <w:tcPr>
            <w:tcW w:w="80" w:type="dxa"/>
            <w:gridSpan w:val="4"/>
          </w:tcPr>
          <w:p w14:paraId="11E70627" w14:textId="77777777" w:rsidR="00BA628F" w:rsidRDefault="00BA628F">
            <w:pPr>
              <w:pStyle w:val="EMPTYCELLSTYLE"/>
            </w:pPr>
          </w:p>
        </w:tc>
        <w:tc>
          <w:tcPr>
            <w:tcW w:w="40" w:type="dxa"/>
            <w:gridSpan w:val="2"/>
          </w:tcPr>
          <w:p w14:paraId="11E70628" w14:textId="77777777" w:rsidR="00BA628F" w:rsidRDefault="00BA628F">
            <w:pPr>
              <w:pStyle w:val="EMPTYCELLSTYLE"/>
            </w:pPr>
          </w:p>
        </w:tc>
        <w:tc>
          <w:tcPr>
            <w:tcW w:w="917" w:type="dxa"/>
            <w:gridSpan w:val="36"/>
          </w:tcPr>
          <w:p w14:paraId="11E70629" w14:textId="77777777" w:rsidR="00BA628F" w:rsidRDefault="00BA628F">
            <w:pPr>
              <w:pStyle w:val="EMPTYCELLSTYLE"/>
            </w:pPr>
          </w:p>
        </w:tc>
        <w:tc>
          <w:tcPr>
            <w:tcW w:w="221" w:type="dxa"/>
            <w:gridSpan w:val="5"/>
          </w:tcPr>
          <w:p w14:paraId="11E7062A" w14:textId="77777777" w:rsidR="00BA628F" w:rsidRDefault="00BA628F">
            <w:pPr>
              <w:pStyle w:val="EMPTYCELLSTYLE"/>
            </w:pPr>
          </w:p>
        </w:tc>
      </w:tr>
      <w:tr w:rsidR="00BA628F" w14:paraId="11E70647" w14:textId="77777777" w:rsidTr="002C180E">
        <w:trPr>
          <w:trHeight w:hRule="exact" w:val="220"/>
        </w:trPr>
        <w:tc>
          <w:tcPr>
            <w:tcW w:w="450" w:type="dxa"/>
          </w:tcPr>
          <w:p w14:paraId="11E7062C" w14:textId="77777777" w:rsidR="00BA628F" w:rsidRDefault="00BA628F">
            <w:pPr>
              <w:pStyle w:val="EMPTYCELLSTYLE"/>
            </w:pPr>
          </w:p>
        </w:tc>
        <w:tc>
          <w:tcPr>
            <w:tcW w:w="40" w:type="dxa"/>
            <w:gridSpan w:val="2"/>
          </w:tcPr>
          <w:p w14:paraId="11E7062D" w14:textId="77777777" w:rsidR="00BA628F" w:rsidRDefault="00BA628F">
            <w:pPr>
              <w:pStyle w:val="EMPTYCELLSTYLE"/>
            </w:pPr>
          </w:p>
        </w:tc>
        <w:tc>
          <w:tcPr>
            <w:tcW w:w="980" w:type="dxa"/>
            <w:gridSpan w:val="3"/>
          </w:tcPr>
          <w:p w14:paraId="11E7062E" w14:textId="77777777" w:rsidR="00BA628F" w:rsidRDefault="00BA628F">
            <w:pPr>
              <w:pStyle w:val="EMPTYCELLSTYLE"/>
            </w:pPr>
          </w:p>
        </w:tc>
        <w:tc>
          <w:tcPr>
            <w:tcW w:w="640" w:type="dxa"/>
            <w:gridSpan w:val="4"/>
          </w:tcPr>
          <w:p w14:paraId="11E7062F" w14:textId="77777777" w:rsidR="00BA628F" w:rsidRDefault="00BA628F">
            <w:pPr>
              <w:pStyle w:val="EMPTYCELLSTYLE"/>
            </w:pPr>
          </w:p>
        </w:tc>
        <w:tc>
          <w:tcPr>
            <w:tcW w:w="620" w:type="dxa"/>
            <w:gridSpan w:val="12"/>
          </w:tcPr>
          <w:p w14:paraId="11E70630" w14:textId="77777777" w:rsidR="00BA628F" w:rsidRDefault="00BA628F">
            <w:pPr>
              <w:pStyle w:val="EMPTYCELLSTYLE"/>
            </w:pPr>
          </w:p>
        </w:tc>
        <w:tc>
          <w:tcPr>
            <w:tcW w:w="420" w:type="dxa"/>
            <w:gridSpan w:val="5"/>
          </w:tcPr>
          <w:p w14:paraId="11E70631" w14:textId="77777777" w:rsidR="00BA628F" w:rsidRDefault="00BA628F">
            <w:pPr>
              <w:pStyle w:val="EMPTYCELLSTYLE"/>
            </w:pPr>
          </w:p>
        </w:tc>
        <w:tc>
          <w:tcPr>
            <w:tcW w:w="40" w:type="dxa"/>
            <w:gridSpan w:val="3"/>
          </w:tcPr>
          <w:p w14:paraId="11E70632" w14:textId="77777777" w:rsidR="00BA628F" w:rsidRDefault="00BA628F">
            <w:pPr>
              <w:pStyle w:val="EMPTYCELLSTYLE"/>
            </w:pPr>
          </w:p>
        </w:tc>
        <w:tc>
          <w:tcPr>
            <w:tcW w:w="220" w:type="dxa"/>
            <w:gridSpan w:val="4"/>
          </w:tcPr>
          <w:p w14:paraId="11E70633" w14:textId="77777777" w:rsidR="00BA628F" w:rsidRDefault="00BA628F">
            <w:pPr>
              <w:pStyle w:val="EMPTYCELLSTYLE"/>
            </w:pPr>
          </w:p>
        </w:tc>
        <w:tc>
          <w:tcPr>
            <w:tcW w:w="40" w:type="dxa"/>
            <w:gridSpan w:val="2"/>
          </w:tcPr>
          <w:p w14:paraId="11E70634" w14:textId="77777777" w:rsidR="00BA628F" w:rsidRDefault="00BA628F">
            <w:pPr>
              <w:pStyle w:val="EMPTYCELLSTYLE"/>
            </w:pPr>
          </w:p>
        </w:tc>
        <w:tc>
          <w:tcPr>
            <w:tcW w:w="600" w:type="dxa"/>
            <w:gridSpan w:val="12"/>
          </w:tcPr>
          <w:p w14:paraId="11E70635" w14:textId="77777777" w:rsidR="00BA628F" w:rsidRDefault="00BA628F">
            <w:pPr>
              <w:pStyle w:val="EMPTYCELLSTYLE"/>
            </w:pPr>
          </w:p>
        </w:tc>
        <w:tc>
          <w:tcPr>
            <w:tcW w:w="200" w:type="dxa"/>
            <w:gridSpan w:val="4"/>
          </w:tcPr>
          <w:p w14:paraId="11E70636" w14:textId="77777777" w:rsidR="00BA628F" w:rsidRDefault="00BA628F">
            <w:pPr>
              <w:pStyle w:val="EMPTYCELLSTYLE"/>
            </w:pPr>
          </w:p>
        </w:tc>
        <w:tc>
          <w:tcPr>
            <w:tcW w:w="860" w:type="dxa"/>
            <w:gridSpan w:val="15"/>
          </w:tcPr>
          <w:p w14:paraId="11E70637" w14:textId="77777777" w:rsidR="00BA628F" w:rsidRDefault="00BA628F">
            <w:pPr>
              <w:pStyle w:val="EMPTYCELLSTYLE"/>
            </w:pPr>
          </w:p>
        </w:tc>
        <w:tc>
          <w:tcPr>
            <w:tcW w:w="300" w:type="dxa"/>
            <w:gridSpan w:val="7"/>
          </w:tcPr>
          <w:p w14:paraId="11E70638" w14:textId="77777777" w:rsidR="00BA628F" w:rsidRDefault="00BA628F">
            <w:pPr>
              <w:pStyle w:val="EMPTYCELLSTYLE"/>
            </w:pPr>
          </w:p>
        </w:tc>
        <w:tc>
          <w:tcPr>
            <w:tcW w:w="360" w:type="dxa"/>
            <w:gridSpan w:val="10"/>
          </w:tcPr>
          <w:p w14:paraId="11E70639" w14:textId="77777777" w:rsidR="00BA628F" w:rsidRDefault="00BA628F">
            <w:pPr>
              <w:pStyle w:val="EMPTYCELLSTYLE"/>
            </w:pPr>
          </w:p>
        </w:tc>
        <w:tc>
          <w:tcPr>
            <w:tcW w:w="40" w:type="dxa"/>
            <w:gridSpan w:val="2"/>
          </w:tcPr>
          <w:p w14:paraId="11E7063A" w14:textId="77777777" w:rsidR="00BA628F" w:rsidRDefault="00BA628F">
            <w:pPr>
              <w:pStyle w:val="EMPTYCELLSTYLE"/>
            </w:pPr>
          </w:p>
        </w:tc>
        <w:tc>
          <w:tcPr>
            <w:tcW w:w="460" w:type="dxa"/>
            <w:gridSpan w:val="12"/>
          </w:tcPr>
          <w:p w14:paraId="11E7063B" w14:textId="77777777" w:rsidR="00BA628F" w:rsidRDefault="00BA628F">
            <w:pPr>
              <w:pStyle w:val="EMPTYCELLSTYLE"/>
            </w:pPr>
          </w:p>
        </w:tc>
        <w:tc>
          <w:tcPr>
            <w:tcW w:w="380" w:type="dxa"/>
            <w:gridSpan w:val="13"/>
          </w:tcPr>
          <w:p w14:paraId="11E7063C" w14:textId="77777777" w:rsidR="00BA628F" w:rsidRDefault="00BA628F">
            <w:pPr>
              <w:pStyle w:val="EMPTYCELLSTYLE"/>
            </w:pPr>
          </w:p>
        </w:tc>
        <w:tc>
          <w:tcPr>
            <w:tcW w:w="2300" w:type="dxa"/>
            <w:gridSpan w:val="30"/>
          </w:tcPr>
          <w:p w14:paraId="11E7063D" w14:textId="77777777" w:rsidR="00BA628F" w:rsidRDefault="00BA628F">
            <w:pPr>
              <w:pStyle w:val="EMPTYCELLSTYLE"/>
            </w:pPr>
          </w:p>
        </w:tc>
        <w:tc>
          <w:tcPr>
            <w:tcW w:w="80" w:type="dxa"/>
            <w:gridSpan w:val="5"/>
          </w:tcPr>
          <w:p w14:paraId="11E7063E" w14:textId="77777777" w:rsidR="00BA628F" w:rsidRDefault="00BA628F">
            <w:pPr>
              <w:pStyle w:val="EMPTYCELLSTYLE"/>
            </w:pPr>
          </w:p>
        </w:tc>
        <w:tc>
          <w:tcPr>
            <w:tcW w:w="480" w:type="dxa"/>
            <w:gridSpan w:val="5"/>
          </w:tcPr>
          <w:p w14:paraId="11E7063F" w14:textId="77777777" w:rsidR="00BA628F" w:rsidRDefault="00BA628F">
            <w:pPr>
              <w:pStyle w:val="EMPTYCELLSTYLE"/>
            </w:pPr>
          </w:p>
        </w:tc>
        <w:tc>
          <w:tcPr>
            <w:tcW w:w="740" w:type="dxa"/>
            <w:gridSpan w:val="5"/>
          </w:tcPr>
          <w:p w14:paraId="11E70640" w14:textId="77777777" w:rsidR="00BA628F" w:rsidRDefault="00BA628F">
            <w:pPr>
              <w:pStyle w:val="EMPTYCELLSTYLE"/>
            </w:pPr>
          </w:p>
        </w:tc>
        <w:tc>
          <w:tcPr>
            <w:tcW w:w="60" w:type="dxa"/>
            <w:gridSpan w:val="3"/>
          </w:tcPr>
          <w:p w14:paraId="11E70641" w14:textId="77777777" w:rsidR="00BA628F" w:rsidRDefault="00BA628F">
            <w:pPr>
              <w:pStyle w:val="EMPTYCELLSTYLE"/>
            </w:pPr>
          </w:p>
        </w:tc>
        <w:tc>
          <w:tcPr>
            <w:tcW w:w="100" w:type="dxa"/>
            <w:gridSpan w:val="3"/>
          </w:tcPr>
          <w:p w14:paraId="11E70642" w14:textId="77777777" w:rsidR="00BA628F" w:rsidRDefault="00BA628F">
            <w:pPr>
              <w:pStyle w:val="EMPTYCELLSTYLE"/>
            </w:pPr>
          </w:p>
        </w:tc>
        <w:tc>
          <w:tcPr>
            <w:tcW w:w="80" w:type="dxa"/>
            <w:gridSpan w:val="4"/>
          </w:tcPr>
          <w:p w14:paraId="11E70643" w14:textId="77777777" w:rsidR="00BA628F" w:rsidRDefault="00BA628F">
            <w:pPr>
              <w:pStyle w:val="EMPTYCELLSTYLE"/>
            </w:pPr>
          </w:p>
        </w:tc>
        <w:tc>
          <w:tcPr>
            <w:tcW w:w="40" w:type="dxa"/>
            <w:gridSpan w:val="2"/>
          </w:tcPr>
          <w:p w14:paraId="11E70644" w14:textId="77777777" w:rsidR="00BA628F" w:rsidRDefault="00BA628F">
            <w:pPr>
              <w:pStyle w:val="EMPTYCELLSTYLE"/>
            </w:pPr>
          </w:p>
        </w:tc>
        <w:tc>
          <w:tcPr>
            <w:tcW w:w="917" w:type="dxa"/>
            <w:gridSpan w:val="36"/>
          </w:tcPr>
          <w:p w14:paraId="11E70645" w14:textId="77777777" w:rsidR="00BA628F" w:rsidRDefault="00BA628F">
            <w:pPr>
              <w:pStyle w:val="EMPTYCELLSTYLE"/>
            </w:pPr>
          </w:p>
        </w:tc>
        <w:tc>
          <w:tcPr>
            <w:tcW w:w="401" w:type="dxa"/>
            <w:gridSpan w:val="10"/>
          </w:tcPr>
          <w:p w14:paraId="11E70646" w14:textId="77777777" w:rsidR="00BA628F" w:rsidRDefault="00BA628F">
            <w:pPr>
              <w:pStyle w:val="EMPTYCELLSTYLE"/>
            </w:pPr>
          </w:p>
        </w:tc>
      </w:tr>
      <w:tr w:rsidR="00BA628F" w14:paraId="11E7065D" w14:textId="77777777" w:rsidTr="002C180E">
        <w:trPr>
          <w:gridAfter w:val="6"/>
          <w:wAfter w:w="610" w:type="dxa"/>
          <w:trHeight w:hRule="exact" w:val="20"/>
        </w:trPr>
        <w:tc>
          <w:tcPr>
            <w:tcW w:w="450" w:type="dxa"/>
          </w:tcPr>
          <w:p w14:paraId="11E70648" w14:textId="77777777" w:rsidR="00BA628F" w:rsidRDefault="00BA628F">
            <w:pPr>
              <w:pStyle w:val="EMPTYCELLSTYLE"/>
            </w:pPr>
          </w:p>
        </w:tc>
        <w:tc>
          <w:tcPr>
            <w:tcW w:w="2940" w:type="dxa"/>
            <w:gridSpan w:val="32"/>
            <w:vMerge w:val="restart"/>
            <w:tcMar>
              <w:top w:w="0" w:type="dxa"/>
              <w:left w:w="0" w:type="dxa"/>
              <w:bottom w:w="0" w:type="dxa"/>
              <w:right w:w="0" w:type="dxa"/>
            </w:tcMar>
          </w:tcPr>
          <w:p w14:paraId="11E70649" w14:textId="77777777" w:rsidR="00BA628F" w:rsidRDefault="0050071D">
            <w:r>
              <w:rPr>
                <w:rFonts w:ascii="DejaVu Sans" w:eastAsia="DejaVu Sans" w:hAnsi="DejaVu Sans" w:cs="DejaVu Sans"/>
                <w:b/>
                <w:color w:val="000000"/>
              </w:rPr>
              <w:t>Environmental Assessment:</w:t>
            </w:r>
          </w:p>
        </w:tc>
        <w:tc>
          <w:tcPr>
            <w:tcW w:w="40" w:type="dxa"/>
            <w:gridSpan w:val="2"/>
          </w:tcPr>
          <w:p w14:paraId="11E7064A" w14:textId="77777777" w:rsidR="00BA628F" w:rsidRDefault="00BA628F">
            <w:pPr>
              <w:pStyle w:val="EMPTYCELLSTYLE"/>
            </w:pPr>
          </w:p>
        </w:tc>
        <w:tc>
          <w:tcPr>
            <w:tcW w:w="600" w:type="dxa"/>
            <w:gridSpan w:val="11"/>
          </w:tcPr>
          <w:p w14:paraId="11E7064B" w14:textId="77777777" w:rsidR="00BA628F" w:rsidRDefault="00BA628F">
            <w:pPr>
              <w:pStyle w:val="EMPTYCELLSTYLE"/>
            </w:pPr>
          </w:p>
        </w:tc>
        <w:tc>
          <w:tcPr>
            <w:tcW w:w="200" w:type="dxa"/>
            <w:gridSpan w:val="5"/>
          </w:tcPr>
          <w:p w14:paraId="11E7064C" w14:textId="77777777" w:rsidR="00BA628F" w:rsidRDefault="00BA628F">
            <w:pPr>
              <w:pStyle w:val="EMPTYCELLSTYLE"/>
            </w:pPr>
          </w:p>
        </w:tc>
        <w:tc>
          <w:tcPr>
            <w:tcW w:w="860" w:type="dxa"/>
            <w:gridSpan w:val="15"/>
          </w:tcPr>
          <w:p w14:paraId="11E7064D" w14:textId="77777777" w:rsidR="00BA628F" w:rsidRDefault="00BA628F">
            <w:pPr>
              <w:pStyle w:val="EMPTYCELLSTYLE"/>
            </w:pPr>
          </w:p>
        </w:tc>
        <w:tc>
          <w:tcPr>
            <w:tcW w:w="300" w:type="dxa"/>
            <w:gridSpan w:val="7"/>
          </w:tcPr>
          <w:p w14:paraId="11E7064E" w14:textId="77777777" w:rsidR="00BA628F" w:rsidRDefault="00BA628F">
            <w:pPr>
              <w:pStyle w:val="EMPTYCELLSTYLE"/>
            </w:pPr>
          </w:p>
        </w:tc>
        <w:tc>
          <w:tcPr>
            <w:tcW w:w="360" w:type="dxa"/>
            <w:gridSpan w:val="10"/>
          </w:tcPr>
          <w:p w14:paraId="11E7064F" w14:textId="77777777" w:rsidR="00BA628F" w:rsidRDefault="00BA628F">
            <w:pPr>
              <w:pStyle w:val="EMPTYCELLSTYLE"/>
            </w:pPr>
          </w:p>
        </w:tc>
        <w:tc>
          <w:tcPr>
            <w:tcW w:w="40" w:type="dxa"/>
            <w:gridSpan w:val="2"/>
          </w:tcPr>
          <w:p w14:paraId="11E70650" w14:textId="77777777" w:rsidR="00BA628F" w:rsidRDefault="00BA628F">
            <w:pPr>
              <w:pStyle w:val="EMPTYCELLSTYLE"/>
            </w:pPr>
          </w:p>
        </w:tc>
        <w:tc>
          <w:tcPr>
            <w:tcW w:w="460" w:type="dxa"/>
            <w:gridSpan w:val="12"/>
          </w:tcPr>
          <w:p w14:paraId="11E70651" w14:textId="77777777" w:rsidR="00BA628F" w:rsidRDefault="00BA628F">
            <w:pPr>
              <w:pStyle w:val="EMPTYCELLSTYLE"/>
            </w:pPr>
          </w:p>
        </w:tc>
        <w:tc>
          <w:tcPr>
            <w:tcW w:w="380" w:type="dxa"/>
            <w:gridSpan w:val="13"/>
          </w:tcPr>
          <w:p w14:paraId="11E70652" w14:textId="77777777" w:rsidR="00BA628F" w:rsidRDefault="00BA628F">
            <w:pPr>
              <w:pStyle w:val="EMPTYCELLSTYLE"/>
            </w:pPr>
          </w:p>
        </w:tc>
        <w:tc>
          <w:tcPr>
            <w:tcW w:w="2300" w:type="dxa"/>
            <w:gridSpan w:val="30"/>
          </w:tcPr>
          <w:p w14:paraId="11E70653" w14:textId="77777777" w:rsidR="00BA628F" w:rsidRDefault="00BA628F">
            <w:pPr>
              <w:pStyle w:val="EMPTYCELLSTYLE"/>
            </w:pPr>
          </w:p>
        </w:tc>
        <w:tc>
          <w:tcPr>
            <w:tcW w:w="80" w:type="dxa"/>
            <w:gridSpan w:val="4"/>
          </w:tcPr>
          <w:p w14:paraId="11E70654" w14:textId="77777777" w:rsidR="00BA628F" w:rsidRDefault="00BA628F">
            <w:pPr>
              <w:pStyle w:val="EMPTYCELLSTYLE"/>
            </w:pPr>
          </w:p>
        </w:tc>
        <w:tc>
          <w:tcPr>
            <w:tcW w:w="480" w:type="dxa"/>
            <w:gridSpan w:val="6"/>
          </w:tcPr>
          <w:p w14:paraId="11E70655" w14:textId="77777777" w:rsidR="00BA628F" w:rsidRDefault="00BA628F">
            <w:pPr>
              <w:pStyle w:val="EMPTYCELLSTYLE"/>
            </w:pPr>
          </w:p>
        </w:tc>
        <w:tc>
          <w:tcPr>
            <w:tcW w:w="740" w:type="dxa"/>
            <w:gridSpan w:val="5"/>
          </w:tcPr>
          <w:p w14:paraId="11E70656" w14:textId="77777777" w:rsidR="00BA628F" w:rsidRDefault="00BA628F">
            <w:pPr>
              <w:pStyle w:val="EMPTYCELLSTYLE"/>
            </w:pPr>
          </w:p>
        </w:tc>
        <w:tc>
          <w:tcPr>
            <w:tcW w:w="60" w:type="dxa"/>
            <w:gridSpan w:val="3"/>
          </w:tcPr>
          <w:p w14:paraId="11E70657" w14:textId="77777777" w:rsidR="00BA628F" w:rsidRDefault="00BA628F">
            <w:pPr>
              <w:pStyle w:val="EMPTYCELLSTYLE"/>
            </w:pPr>
          </w:p>
        </w:tc>
        <w:tc>
          <w:tcPr>
            <w:tcW w:w="100" w:type="dxa"/>
            <w:gridSpan w:val="3"/>
          </w:tcPr>
          <w:p w14:paraId="11E70658" w14:textId="77777777" w:rsidR="00BA628F" w:rsidRDefault="00BA628F">
            <w:pPr>
              <w:pStyle w:val="EMPTYCELLSTYLE"/>
            </w:pPr>
          </w:p>
        </w:tc>
        <w:tc>
          <w:tcPr>
            <w:tcW w:w="80" w:type="dxa"/>
            <w:gridSpan w:val="4"/>
          </w:tcPr>
          <w:p w14:paraId="11E70659" w14:textId="77777777" w:rsidR="00BA628F" w:rsidRDefault="00BA628F">
            <w:pPr>
              <w:pStyle w:val="EMPTYCELLSTYLE"/>
            </w:pPr>
          </w:p>
        </w:tc>
        <w:tc>
          <w:tcPr>
            <w:tcW w:w="40" w:type="dxa"/>
            <w:gridSpan w:val="2"/>
          </w:tcPr>
          <w:p w14:paraId="11E7065A" w14:textId="77777777" w:rsidR="00BA628F" w:rsidRDefault="00BA628F">
            <w:pPr>
              <w:pStyle w:val="EMPTYCELLSTYLE"/>
            </w:pPr>
          </w:p>
        </w:tc>
        <w:tc>
          <w:tcPr>
            <w:tcW w:w="917" w:type="dxa"/>
            <w:gridSpan w:val="36"/>
          </w:tcPr>
          <w:p w14:paraId="11E7065B" w14:textId="77777777" w:rsidR="00BA628F" w:rsidRDefault="00BA628F">
            <w:pPr>
              <w:pStyle w:val="EMPTYCELLSTYLE"/>
            </w:pPr>
          </w:p>
        </w:tc>
        <w:tc>
          <w:tcPr>
            <w:tcW w:w="221" w:type="dxa"/>
            <w:gridSpan w:val="5"/>
          </w:tcPr>
          <w:p w14:paraId="11E7065C" w14:textId="77777777" w:rsidR="00BA628F" w:rsidRDefault="00BA628F">
            <w:pPr>
              <w:pStyle w:val="EMPTYCELLSTYLE"/>
            </w:pPr>
          </w:p>
        </w:tc>
      </w:tr>
      <w:tr w:rsidR="00BA628F" w14:paraId="11E70669" w14:textId="77777777" w:rsidTr="002C180E">
        <w:trPr>
          <w:gridAfter w:val="6"/>
          <w:wAfter w:w="610" w:type="dxa"/>
          <w:trHeight w:hRule="exact" w:val="300"/>
        </w:trPr>
        <w:tc>
          <w:tcPr>
            <w:tcW w:w="450" w:type="dxa"/>
          </w:tcPr>
          <w:p w14:paraId="11E7065E" w14:textId="77777777" w:rsidR="00BA628F" w:rsidRDefault="00BA628F">
            <w:pPr>
              <w:pStyle w:val="EMPTYCELLSTYLE"/>
            </w:pPr>
          </w:p>
        </w:tc>
        <w:tc>
          <w:tcPr>
            <w:tcW w:w="2940" w:type="dxa"/>
            <w:gridSpan w:val="32"/>
            <w:vMerge/>
            <w:tcMar>
              <w:top w:w="0" w:type="dxa"/>
              <w:left w:w="0" w:type="dxa"/>
              <w:bottom w:w="0" w:type="dxa"/>
              <w:right w:w="0" w:type="dxa"/>
            </w:tcMar>
          </w:tcPr>
          <w:p w14:paraId="11E7065F" w14:textId="77777777" w:rsidR="00BA628F" w:rsidRDefault="00BA628F">
            <w:pPr>
              <w:pStyle w:val="EMPTYCELLSTYLE"/>
            </w:pPr>
          </w:p>
        </w:tc>
        <w:tc>
          <w:tcPr>
            <w:tcW w:w="40" w:type="dxa"/>
            <w:gridSpan w:val="2"/>
          </w:tcPr>
          <w:p w14:paraId="11E70660" w14:textId="77777777" w:rsidR="00BA628F" w:rsidRDefault="00BA628F">
            <w:pPr>
              <w:pStyle w:val="EMPTYCELLSTYLE"/>
            </w:pPr>
          </w:p>
        </w:tc>
        <w:tc>
          <w:tcPr>
            <w:tcW w:w="6060" w:type="dxa"/>
            <w:gridSpan w:val="115"/>
            <w:tcMar>
              <w:top w:w="0" w:type="dxa"/>
              <w:left w:w="0" w:type="dxa"/>
              <w:bottom w:w="0" w:type="dxa"/>
              <w:right w:w="0" w:type="dxa"/>
            </w:tcMar>
          </w:tcPr>
          <w:p w14:paraId="11E70661" w14:textId="77777777" w:rsidR="00BA628F" w:rsidRDefault="0050071D">
            <w:r>
              <w:rPr>
                <w:rFonts w:ascii="SansSerif" w:eastAsia="SansSerif" w:hAnsi="SansSerif" w:cs="SansSerif"/>
                <w:color w:val="000000"/>
                <w:sz w:val="18"/>
              </w:rPr>
              <w:t>EXEMPT</w:t>
            </w:r>
          </w:p>
        </w:tc>
        <w:tc>
          <w:tcPr>
            <w:tcW w:w="740" w:type="dxa"/>
            <w:gridSpan w:val="5"/>
          </w:tcPr>
          <w:p w14:paraId="11E70662" w14:textId="77777777" w:rsidR="00BA628F" w:rsidRDefault="00BA628F">
            <w:pPr>
              <w:pStyle w:val="EMPTYCELLSTYLE"/>
            </w:pPr>
          </w:p>
        </w:tc>
        <w:tc>
          <w:tcPr>
            <w:tcW w:w="60" w:type="dxa"/>
            <w:gridSpan w:val="3"/>
          </w:tcPr>
          <w:p w14:paraId="11E70663" w14:textId="77777777" w:rsidR="00BA628F" w:rsidRDefault="00BA628F">
            <w:pPr>
              <w:pStyle w:val="EMPTYCELLSTYLE"/>
            </w:pPr>
          </w:p>
        </w:tc>
        <w:tc>
          <w:tcPr>
            <w:tcW w:w="100" w:type="dxa"/>
            <w:gridSpan w:val="3"/>
          </w:tcPr>
          <w:p w14:paraId="11E70664" w14:textId="77777777" w:rsidR="00BA628F" w:rsidRDefault="00BA628F">
            <w:pPr>
              <w:pStyle w:val="EMPTYCELLSTYLE"/>
            </w:pPr>
          </w:p>
        </w:tc>
        <w:tc>
          <w:tcPr>
            <w:tcW w:w="80" w:type="dxa"/>
            <w:gridSpan w:val="4"/>
          </w:tcPr>
          <w:p w14:paraId="11E70665" w14:textId="77777777" w:rsidR="00BA628F" w:rsidRDefault="00BA628F">
            <w:pPr>
              <w:pStyle w:val="EMPTYCELLSTYLE"/>
            </w:pPr>
          </w:p>
        </w:tc>
        <w:tc>
          <w:tcPr>
            <w:tcW w:w="40" w:type="dxa"/>
            <w:gridSpan w:val="2"/>
          </w:tcPr>
          <w:p w14:paraId="11E70666" w14:textId="77777777" w:rsidR="00BA628F" w:rsidRDefault="00BA628F">
            <w:pPr>
              <w:pStyle w:val="EMPTYCELLSTYLE"/>
            </w:pPr>
          </w:p>
        </w:tc>
        <w:tc>
          <w:tcPr>
            <w:tcW w:w="917" w:type="dxa"/>
            <w:gridSpan w:val="36"/>
          </w:tcPr>
          <w:p w14:paraId="11E70667" w14:textId="77777777" w:rsidR="00BA628F" w:rsidRDefault="00BA628F">
            <w:pPr>
              <w:pStyle w:val="EMPTYCELLSTYLE"/>
            </w:pPr>
          </w:p>
        </w:tc>
        <w:tc>
          <w:tcPr>
            <w:tcW w:w="221" w:type="dxa"/>
            <w:gridSpan w:val="5"/>
          </w:tcPr>
          <w:p w14:paraId="11E70668" w14:textId="77777777" w:rsidR="00BA628F" w:rsidRDefault="00BA628F">
            <w:pPr>
              <w:pStyle w:val="EMPTYCELLSTYLE"/>
            </w:pPr>
          </w:p>
        </w:tc>
      </w:tr>
      <w:tr w:rsidR="00BA628F" w14:paraId="11E70685" w14:textId="77777777" w:rsidTr="002C180E">
        <w:trPr>
          <w:trHeight w:hRule="exact" w:val="180"/>
        </w:trPr>
        <w:tc>
          <w:tcPr>
            <w:tcW w:w="450" w:type="dxa"/>
          </w:tcPr>
          <w:p w14:paraId="11E7066A" w14:textId="77777777" w:rsidR="00BA628F" w:rsidRDefault="00BA628F">
            <w:pPr>
              <w:pStyle w:val="EMPTYCELLSTYLE"/>
            </w:pPr>
          </w:p>
        </w:tc>
        <w:tc>
          <w:tcPr>
            <w:tcW w:w="40" w:type="dxa"/>
            <w:gridSpan w:val="2"/>
          </w:tcPr>
          <w:p w14:paraId="11E7066B" w14:textId="77777777" w:rsidR="00BA628F" w:rsidRDefault="00BA628F">
            <w:pPr>
              <w:pStyle w:val="EMPTYCELLSTYLE"/>
            </w:pPr>
          </w:p>
        </w:tc>
        <w:tc>
          <w:tcPr>
            <w:tcW w:w="980" w:type="dxa"/>
            <w:gridSpan w:val="3"/>
          </w:tcPr>
          <w:p w14:paraId="11E7066C" w14:textId="77777777" w:rsidR="00BA628F" w:rsidRDefault="00BA628F">
            <w:pPr>
              <w:pStyle w:val="EMPTYCELLSTYLE"/>
            </w:pPr>
          </w:p>
        </w:tc>
        <w:tc>
          <w:tcPr>
            <w:tcW w:w="640" w:type="dxa"/>
            <w:gridSpan w:val="4"/>
          </w:tcPr>
          <w:p w14:paraId="11E7066D" w14:textId="77777777" w:rsidR="00BA628F" w:rsidRDefault="00BA628F">
            <w:pPr>
              <w:pStyle w:val="EMPTYCELLSTYLE"/>
            </w:pPr>
          </w:p>
        </w:tc>
        <w:tc>
          <w:tcPr>
            <w:tcW w:w="620" w:type="dxa"/>
            <w:gridSpan w:val="12"/>
          </w:tcPr>
          <w:p w14:paraId="11E7066E" w14:textId="77777777" w:rsidR="00BA628F" w:rsidRDefault="00BA628F">
            <w:pPr>
              <w:pStyle w:val="EMPTYCELLSTYLE"/>
            </w:pPr>
          </w:p>
        </w:tc>
        <w:tc>
          <w:tcPr>
            <w:tcW w:w="420" w:type="dxa"/>
            <w:gridSpan w:val="5"/>
          </w:tcPr>
          <w:p w14:paraId="11E7066F" w14:textId="77777777" w:rsidR="00BA628F" w:rsidRDefault="00BA628F">
            <w:pPr>
              <w:pStyle w:val="EMPTYCELLSTYLE"/>
            </w:pPr>
          </w:p>
        </w:tc>
        <w:tc>
          <w:tcPr>
            <w:tcW w:w="40" w:type="dxa"/>
            <w:gridSpan w:val="3"/>
          </w:tcPr>
          <w:p w14:paraId="11E70670" w14:textId="77777777" w:rsidR="00BA628F" w:rsidRDefault="00BA628F">
            <w:pPr>
              <w:pStyle w:val="EMPTYCELLSTYLE"/>
            </w:pPr>
          </w:p>
        </w:tc>
        <w:tc>
          <w:tcPr>
            <w:tcW w:w="220" w:type="dxa"/>
            <w:gridSpan w:val="4"/>
          </w:tcPr>
          <w:p w14:paraId="11E70671" w14:textId="77777777" w:rsidR="00BA628F" w:rsidRDefault="00BA628F">
            <w:pPr>
              <w:pStyle w:val="EMPTYCELLSTYLE"/>
            </w:pPr>
          </w:p>
        </w:tc>
        <w:tc>
          <w:tcPr>
            <w:tcW w:w="40" w:type="dxa"/>
            <w:gridSpan w:val="2"/>
          </w:tcPr>
          <w:p w14:paraId="11E70672" w14:textId="77777777" w:rsidR="00BA628F" w:rsidRDefault="00BA628F">
            <w:pPr>
              <w:pStyle w:val="EMPTYCELLSTYLE"/>
            </w:pPr>
          </w:p>
        </w:tc>
        <w:tc>
          <w:tcPr>
            <w:tcW w:w="600" w:type="dxa"/>
            <w:gridSpan w:val="12"/>
          </w:tcPr>
          <w:p w14:paraId="11E70673" w14:textId="77777777" w:rsidR="00BA628F" w:rsidRDefault="00BA628F">
            <w:pPr>
              <w:pStyle w:val="EMPTYCELLSTYLE"/>
            </w:pPr>
          </w:p>
        </w:tc>
        <w:tc>
          <w:tcPr>
            <w:tcW w:w="200" w:type="dxa"/>
            <w:gridSpan w:val="4"/>
          </w:tcPr>
          <w:p w14:paraId="11E70674" w14:textId="77777777" w:rsidR="00BA628F" w:rsidRDefault="00BA628F">
            <w:pPr>
              <w:pStyle w:val="EMPTYCELLSTYLE"/>
            </w:pPr>
          </w:p>
        </w:tc>
        <w:tc>
          <w:tcPr>
            <w:tcW w:w="860" w:type="dxa"/>
            <w:gridSpan w:val="15"/>
          </w:tcPr>
          <w:p w14:paraId="11E70675" w14:textId="77777777" w:rsidR="00BA628F" w:rsidRDefault="00BA628F">
            <w:pPr>
              <w:pStyle w:val="EMPTYCELLSTYLE"/>
            </w:pPr>
          </w:p>
        </w:tc>
        <w:tc>
          <w:tcPr>
            <w:tcW w:w="300" w:type="dxa"/>
            <w:gridSpan w:val="7"/>
          </w:tcPr>
          <w:p w14:paraId="11E70676" w14:textId="77777777" w:rsidR="00BA628F" w:rsidRDefault="00BA628F">
            <w:pPr>
              <w:pStyle w:val="EMPTYCELLSTYLE"/>
            </w:pPr>
          </w:p>
        </w:tc>
        <w:tc>
          <w:tcPr>
            <w:tcW w:w="360" w:type="dxa"/>
            <w:gridSpan w:val="10"/>
          </w:tcPr>
          <w:p w14:paraId="11E70677" w14:textId="77777777" w:rsidR="00BA628F" w:rsidRDefault="00BA628F">
            <w:pPr>
              <w:pStyle w:val="EMPTYCELLSTYLE"/>
            </w:pPr>
          </w:p>
        </w:tc>
        <w:tc>
          <w:tcPr>
            <w:tcW w:w="40" w:type="dxa"/>
            <w:gridSpan w:val="2"/>
          </w:tcPr>
          <w:p w14:paraId="11E70678" w14:textId="77777777" w:rsidR="00BA628F" w:rsidRDefault="00BA628F">
            <w:pPr>
              <w:pStyle w:val="EMPTYCELLSTYLE"/>
            </w:pPr>
          </w:p>
        </w:tc>
        <w:tc>
          <w:tcPr>
            <w:tcW w:w="460" w:type="dxa"/>
            <w:gridSpan w:val="12"/>
          </w:tcPr>
          <w:p w14:paraId="11E70679" w14:textId="77777777" w:rsidR="00BA628F" w:rsidRDefault="00BA628F">
            <w:pPr>
              <w:pStyle w:val="EMPTYCELLSTYLE"/>
            </w:pPr>
          </w:p>
        </w:tc>
        <w:tc>
          <w:tcPr>
            <w:tcW w:w="380" w:type="dxa"/>
            <w:gridSpan w:val="13"/>
          </w:tcPr>
          <w:p w14:paraId="11E7067A" w14:textId="77777777" w:rsidR="00BA628F" w:rsidRDefault="00BA628F">
            <w:pPr>
              <w:pStyle w:val="EMPTYCELLSTYLE"/>
            </w:pPr>
          </w:p>
        </w:tc>
        <w:tc>
          <w:tcPr>
            <w:tcW w:w="2300" w:type="dxa"/>
            <w:gridSpan w:val="30"/>
          </w:tcPr>
          <w:p w14:paraId="11E7067B" w14:textId="77777777" w:rsidR="00BA628F" w:rsidRDefault="00BA628F">
            <w:pPr>
              <w:pStyle w:val="EMPTYCELLSTYLE"/>
            </w:pPr>
          </w:p>
        </w:tc>
        <w:tc>
          <w:tcPr>
            <w:tcW w:w="80" w:type="dxa"/>
            <w:gridSpan w:val="5"/>
          </w:tcPr>
          <w:p w14:paraId="11E7067C" w14:textId="77777777" w:rsidR="00BA628F" w:rsidRDefault="00BA628F">
            <w:pPr>
              <w:pStyle w:val="EMPTYCELLSTYLE"/>
            </w:pPr>
          </w:p>
        </w:tc>
        <w:tc>
          <w:tcPr>
            <w:tcW w:w="480" w:type="dxa"/>
            <w:gridSpan w:val="5"/>
          </w:tcPr>
          <w:p w14:paraId="11E7067D" w14:textId="77777777" w:rsidR="00BA628F" w:rsidRDefault="00BA628F">
            <w:pPr>
              <w:pStyle w:val="EMPTYCELLSTYLE"/>
            </w:pPr>
          </w:p>
        </w:tc>
        <w:tc>
          <w:tcPr>
            <w:tcW w:w="740" w:type="dxa"/>
            <w:gridSpan w:val="5"/>
          </w:tcPr>
          <w:p w14:paraId="11E7067E" w14:textId="77777777" w:rsidR="00BA628F" w:rsidRDefault="00BA628F">
            <w:pPr>
              <w:pStyle w:val="EMPTYCELLSTYLE"/>
            </w:pPr>
          </w:p>
        </w:tc>
        <w:tc>
          <w:tcPr>
            <w:tcW w:w="60" w:type="dxa"/>
            <w:gridSpan w:val="3"/>
          </w:tcPr>
          <w:p w14:paraId="11E7067F" w14:textId="77777777" w:rsidR="00BA628F" w:rsidRDefault="00BA628F">
            <w:pPr>
              <w:pStyle w:val="EMPTYCELLSTYLE"/>
            </w:pPr>
          </w:p>
        </w:tc>
        <w:tc>
          <w:tcPr>
            <w:tcW w:w="100" w:type="dxa"/>
            <w:gridSpan w:val="3"/>
          </w:tcPr>
          <w:p w14:paraId="11E70680" w14:textId="77777777" w:rsidR="00BA628F" w:rsidRDefault="00BA628F">
            <w:pPr>
              <w:pStyle w:val="EMPTYCELLSTYLE"/>
            </w:pPr>
          </w:p>
        </w:tc>
        <w:tc>
          <w:tcPr>
            <w:tcW w:w="80" w:type="dxa"/>
            <w:gridSpan w:val="4"/>
          </w:tcPr>
          <w:p w14:paraId="11E70681" w14:textId="77777777" w:rsidR="00BA628F" w:rsidRDefault="00BA628F">
            <w:pPr>
              <w:pStyle w:val="EMPTYCELLSTYLE"/>
            </w:pPr>
          </w:p>
        </w:tc>
        <w:tc>
          <w:tcPr>
            <w:tcW w:w="40" w:type="dxa"/>
            <w:gridSpan w:val="2"/>
          </w:tcPr>
          <w:p w14:paraId="11E70682" w14:textId="77777777" w:rsidR="00BA628F" w:rsidRDefault="00BA628F">
            <w:pPr>
              <w:pStyle w:val="EMPTYCELLSTYLE"/>
            </w:pPr>
          </w:p>
        </w:tc>
        <w:tc>
          <w:tcPr>
            <w:tcW w:w="917" w:type="dxa"/>
            <w:gridSpan w:val="36"/>
          </w:tcPr>
          <w:p w14:paraId="11E70683" w14:textId="77777777" w:rsidR="00BA628F" w:rsidRDefault="00BA628F">
            <w:pPr>
              <w:pStyle w:val="EMPTYCELLSTYLE"/>
            </w:pPr>
          </w:p>
        </w:tc>
        <w:tc>
          <w:tcPr>
            <w:tcW w:w="401" w:type="dxa"/>
            <w:gridSpan w:val="10"/>
          </w:tcPr>
          <w:p w14:paraId="11E70684" w14:textId="77777777" w:rsidR="00BA628F" w:rsidRDefault="00BA628F">
            <w:pPr>
              <w:pStyle w:val="EMPTYCELLSTYLE"/>
            </w:pPr>
          </w:p>
        </w:tc>
      </w:tr>
      <w:tr w:rsidR="00BA628F" w14:paraId="11E70698" w14:textId="77777777" w:rsidTr="002C180E">
        <w:trPr>
          <w:gridAfter w:val="6"/>
          <w:wAfter w:w="610" w:type="dxa"/>
          <w:trHeight w:hRule="exact" w:val="280"/>
        </w:trPr>
        <w:tc>
          <w:tcPr>
            <w:tcW w:w="450" w:type="dxa"/>
          </w:tcPr>
          <w:p w14:paraId="11E70686" w14:textId="77777777" w:rsidR="00BA628F" w:rsidRDefault="00BA628F">
            <w:pPr>
              <w:pStyle w:val="EMPTYCELLSTYLE"/>
            </w:pPr>
          </w:p>
        </w:tc>
        <w:tc>
          <w:tcPr>
            <w:tcW w:w="2720" w:type="dxa"/>
            <w:gridSpan w:val="27"/>
            <w:shd w:val="clear" w:color="auto" w:fill="FFFFFF"/>
            <w:tcMar>
              <w:top w:w="0" w:type="dxa"/>
              <w:left w:w="0" w:type="dxa"/>
              <w:bottom w:w="0" w:type="dxa"/>
              <w:right w:w="0" w:type="dxa"/>
            </w:tcMar>
            <w:vAlign w:val="center"/>
          </w:tcPr>
          <w:p w14:paraId="11E70687" w14:textId="77777777" w:rsidR="00BA628F" w:rsidRDefault="0050071D">
            <w:r>
              <w:rPr>
                <w:rFonts w:ascii="SansSerif" w:eastAsia="SansSerif" w:hAnsi="SansSerif" w:cs="SansSerif"/>
                <w:b/>
                <w:color w:val="000000"/>
              </w:rPr>
              <w:t>Environmental Reviews:</w:t>
            </w:r>
          </w:p>
        </w:tc>
        <w:tc>
          <w:tcPr>
            <w:tcW w:w="220" w:type="dxa"/>
            <w:gridSpan w:val="5"/>
          </w:tcPr>
          <w:p w14:paraId="11E70688" w14:textId="77777777" w:rsidR="00BA628F" w:rsidRDefault="00BA628F">
            <w:pPr>
              <w:pStyle w:val="EMPTYCELLSTYLE"/>
            </w:pPr>
          </w:p>
        </w:tc>
        <w:tc>
          <w:tcPr>
            <w:tcW w:w="2000" w:type="dxa"/>
            <w:gridSpan w:val="40"/>
            <w:tcMar>
              <w:top w:w="0" w:type="dxa"/>
              <w:left w:w="0" w:type="dxa"/>
              <w:bottom w:w="0" w:type="dxa"/>
              <w:right w:w="0" w:type="dxa"/>
            </w:tcMar>
            <w:vAlign w:val="center"/>
          </w:tcPr>
          <w:p w14:paraId="11E70689" w14:textId="77777777" w:rsidR="00BA628F" w:rsidRDefault="0050071D">
            <w:r>
              <w:rPr>
                <w:rFonts w:ascii="SansSerif" w:eastAsia="SansSerif" w:hAnsi="SansSerif" w:cs="SansSerif"/>
                <w:color w:val="000000"/>
              </w:rPr>
              <w:t>None</w:t>
            </w:r>
          </w:p>
        </w:tc>
        <w:tc>
          <w:tcPr>
            <w:tcW w:w="360" w:type="dxa"/>
            <w:gridSpan w:val="10"/>
          </w:tcPr>
          <w:p w14:paraId="11E7068A" w14:textId="77777777" w:rsidR="00BA628F" w:rsidRDefault="00BA628F">
            <w:pPr>
              <w:pStyle w:val="EMPTYCELLSTYLE"/>
            </w:pPr>
          </w:p>
        </w:tc>
        <w:tc>
          <w:tcPr>
            <w:tcW w:w="40" w:type="dxa"/>
            <w:gridSpan w:val="2"/>
          </w:tcPr>
          <w:p w14:paraId="11E7068B" w14:textId="77777777" w:rsidR="00BA628F" w:rsidRDefault="00BA628F">
            <w:pPr>
              <w:pStyle w:val="EMPTYCELLSTYLE"/>
            </w:pPr>
          </w:p>
        </w:tc>
        <w:tc>
          <w:tcPr>
            <w:tcW w:w="460" w:type="dxa"/>
            <w:gridSpan w:val="12"/>
          </w:tcPr>
          <w:p w14:paraId="11E7068C" w14:textId="77777777" w:rsidR="00BA628F" w:rsidRDefault="00BA628F">
            <w:pPr>
              <w:pStyle w:val="EMPTYCELLSTYLE"/>
            </w:pPr>
          </w:p>
        </w:tc>
        <w:tc>
          <w:tcPr>
            <w:tcW w:w="380" w:type="dxa"/>
            <w:gridSpan w:val="13"/>
          </w:tcPr>
          <w:p w14:paraId="11E7068D" w14:textId="77777777" w:rsidR="00BA628F" w:rsidRDefault="00BA628F">
            <w:pPr>
              <w:pStyle w:val="EMPTYCELLSTYLE"/>
            </w:pPr>
          </w:p>
        </w:tc>
        <w:tc>
          <w:tcPr>
            <w:tcW w:w="2300" w:type="dxa"/>
            <w:gridSpan w:val="30"/>
          </w:tcPr>
          <w:p w14:paraId="11E7068E" w14:textId="77777777" w:rsidR="00BA628F" w:rsidRDefault="00BA628F">
            <w:pPr>
              <w:pStyle w:val="EMPTYCELLSTYLE"/>
            </w:pPr>
          </w:p>
        </w:tc>
        <w:tc>
          <w:tcPr>
            <w:tcW w:w="80" w:type="dxa"/>
            <w:gridSpan w:val="4"/>
          </w:tcPr>
          <w:p w14:paraId="11E7068F" w14:textId="77777777" w:rsidR="00BA628F" w:rsidRDefault="00BA628F">
            <w:pPr>
              <w:pStyle w:val="EMPTYCELLSTYLE"/>
            </w:pPr>
          </w:p>
        </w:tc>
        <w:tc>
          <w:tcPr>
            <w:tcW w:w="480" w:type="dxa"/>
            <w:gridSpan w:val="6"/>
          </w:tcPr>
          <w:p w14:paraId="11E70690" w14:textId="77777777" w:rsidR="00BA628F" w:rsidRDefault="00BA628F">
            <w:pPr>
              <w:pStyle w:val="EMPTYCELLSTYLE"/>
            </w:pPr>
          </w:p>
        </w:tc>
        <w:tc>
          <w:tcPr>
            <w:tcW w:w="740" w:type="dxa"/>
            <w:gridSpan w:val="5"/>
          </w:tcPr>
          <w:p w14:paraId="11E70691" w14:textId="77777777" w:rsidR="00BA628F" w:rsidRDefault="00BA628F">
            <w:pPr>
              <w:pStyle w:val="EMPTYCELLSTYLE"/>
            </w:pPr>
          </w:p>
        </w:tc>
        <w:tc>
          <w:tcPr>
            <w:tcW w:w="60" w:type="dxa"/>
            <w:gridSpan w:val="3"/>
          </w:tcPr>
          <w:p w14:paraId="11E70692" w14:textId="77777777" w:rsidR="00BA628F" w:rsidRDefault="00BA628F">
            <w:pPr>
              <w:pStyle w:val="EMPTYCELLSTYLE"/>
            </w:pPr>
          </w:p>
        </w:tc>
        <w:tc>
          <w:tcPr>
            <w:tcW w:w="100" w:type="dxa"/>
            <w:gridSpan w:val="3"/>
          </w:tcPr>
          <w:p w14:paraId="11E70693" w14:textId="77777777" w:rsidR="00BA628F" w:rsidRDefault="00BA628F">
            <w:pPr>
              <w:pStyle w:val="EMPTYCELLSTYLE"/>
            </w:pPr>
          </w:p>
        </w:tc>
        <w:tc>
          <w:tcPr>
            <w:tcW w:w="80" w:type="dxa"/>
            <w:gridSpan w:val="4"/>
          </w:tcPr>
          <w:p w14:paraId="11E70694" w14:textId="77777777" w:rsidR="00BA628F" w:rsidRDefault="00BA628F">
            <w:pPr>
              <w:pStyle w:val="EMPTYCELLSTYLE"/>
            </w:pPr>
          </w:p>
        </w:tc>
        <w:tc>
          <w:tcPr>
            <w:tcW w:w="40" w:type="dxa"/>
            <w:gridSpan w:val="2"/>
          </w:tcPr>
          <w:p w14:paraId="11E70695" w14:textId="77777777" w:rsidR="00BA628F" w:rsidRDefault="00BA628F">
            <w:pPr>
              <w:pStyle w:val="EMPTYCELLSTYLE"/>
            </w:pPr>
          </w:p>
        </w:tc>
        <w:tc>
          <w:tcPr>
            <w:tcW w:w="917" w:type="dxa"/>
            <w:gridSpan w:val="36"/>
          </w:tcPr>
          <w:p w14:paraId="11E70696" w14:textId="77777777" w:rsidR="00BA628F" w:rsidRDefault="00BA628F">
            <w:pPr>
              <w:pStyle w:val="EMPTYCELLSTYLE"/>
            </w:pPr>
          </w:p>
        </w:tc>
        <w:tc>
          <w:tcPr>
            <w:tcW w:w="221" w:type="dxa"/>
            <w:gridSpan w:val="5"/>
          </w:tcPr>
          <w:p w14:paraId="11E70697" w14:textId="77777777" w:rsidR="00BA628F" w:rsidRDefault="00BA628F">
            <w:pPr>
              <w:pStyle w:val="EMPTYCELLSTYLE"/>
            </w:pPr>
          </w:p>
        </w:tc>
      </w:tr>
      <w:tr w:rsidR="00BA628F" w14:paraId="11E706B4" w14:textId="77777777" w:rsidTr="002C180E">
        <w:trPr>
          <w:trHeight w:hRule="exact" w:val="320"/>
        </w:trPr>
        <w:tc>
          <w:tcPr>
            <w:tcW w:w="450" w:type="dxa"/>
          </w:tcPr>
          <w:p w14:paraId="11E70699" w14:textId="77777777" w:rsidR="00BA628F" w:rsidRDefault="00BA628F">
            <w:pPr>
              <w:pStyle w:val="EMPTYCELLSTYLE"/>
            </w:pPr>
          </w:p>
        </w:tc>
        <w:tc>
          <w:tcPr>
            <w:tcW w:w="40" w:type="dxa"/>
            <w:gridSpan w:val="2"/>
          </w:tcPr>
          <w:p w14:paraId="11E7069A" w14:textId="77777777" w:rsidR="00BA628F" w:rsidRDefault="00BA628F">
            <w:pPr>
              <w:pStyle w:val="EMPTYCELLSTYLE"/>
            </w:pPr>
          </w:p>
        </w:tc>
        <w:tc>
          <w:tcPr>
            <w:tcW w:w="980" w:type="dxa"/>
            <w:gridSpan w:val="3"/>
          </w:tcPr>
          <w:p w14:paraId="11E7069B" w14:textId="77777777" w:rsidR="00BA628F" w:rsidRDefault="00BA628F">
            <w:pPr>
              <w:pStyle w:val="EMPTYCELLSTYLE"/>
            </w:pPr>
          </w:p>
        </w:tc>
        <w:tc>
          <w:tcPr>
            <w:tcW w:w="640" w:type="dxa"/>
            <w:gridSpan w:val="4"/>
          </w:tcPr>
          <w:p w14:paraId="11E7069C" w14:textId="77777777" w:rsidR="00BA628F" w:rsidRDefault="00BA628F">
            <w:pPr>
              <w:pStyle w:val="EMPTYCELLSTYLE"/>
            </w:pPr>
          </w:p>
        </w:tc>
        <w:tc>
          <w:tcPr>
            <w:tcW w:w="620" w:type="dxa"/>
            <w:gridSpan w:val="12"/>
          </w:tcPr>
          <w:p w14:paraId="11E7069D" w14:textId="77777777" w:rsidR="00BA628F" w:rsidRDefault="00BA628F">
            <w:pPr>
              <w:pStyle w:val="EMPTYCELLSTYLE"/>
            </w:pPr>
          </w:p>
        </w:tc>
        <w:tc>
          <w:tcPr>
            <w:tcW w:w="420" w:type="dxa"/>
            <w:gridSpan w:val="5"/>
          </w:tcPr>
          <w:p w14:paraId="11E7069E" w14:textId="77777777" w:rsidR="00BA628F" w:rsidRDefault="00BA628F">
            <w:pPr>
              <w:pStyle w:val="EMPTYCELLSTYLE"/>
            </w:pPr>
          </w:p>
        </w:tc>
        <w:tc>
          <w:tcPr>
            <w:tcW w:w="40" w:type="dxa"/>
            <w:gridSpan w:val="3"/>
          </w:tcPr>
          <w:p w14:paraId="11E7069F" w14:textId="77777777" w:rsidR="00BA628F" w:rsidRDefault="00BA628F">
            <w:pPr>
              <w:pStyle w:val="EMPTYCELLSTYLE"/>
            </w:pPr>
          </w:p>
        </w:tc>
        <w:tc>
          <w:tcPr>
            <w:tcW w:w="220" w:type="dxa"/>
            <w:gridSpan w:val="4"/>
          </w:tcPr>
          <w:p w14:paraId="11E706A0" w14:textId="77777777" w:rsidR="00BA628F" w:rsidRDefault="00BA628F">
            <w:pPr>
              <w:pStyle w:val="EMPTYCELLSTYLE"/>
            </w:pPr>
          </w:p>
        </w:tc>
        <w:tc>
          <w:tcPr>
            <w:tcW w:w="40" w:type="dxa"/>
            <w:gridSpan w:val="2"/>
          </w:tcPr>
          <w:p w14:paraId="11E706A1" w14:textId="77777777" w:rsidR="00BA628F" w:rsidRDefault="00BA628F">
            <w:pPr>
              <w:pStyle w:val="EMPTYCELLSTYLE"/>
            </w:pPr>
          </w:p>
        </w:tc>
        <w:tc>
          <w:tcPr>
            <w:tcW w:w="600" w:type="dxa"/>
            <w:gridSpan w:val="12"/>
          </w:tcPr>
          <w:p w14:paraId="11E706A2" w14:textId="77777777" w:rsidR="00BA628F" w:rsidRDefault="00BA628F">
            <w:pPr>
              <w:pStyle w:val="EMPTYCELLSTYLE"/>
            </w:pPr>
          </w:p>
        </w:tc>
        <w:tc>
          <w:tcPr>
            <w:tcW w:w="200" w:type="dxa"/>
            <w:gridSpan w:val="4"/>
          </w:tcPr>
          <w:p w14:paraId="11E706A3" w14:textId="77777777" w:rsidR="00BA628F" w:rsidRDefault="00BA628F">
            <w:pPr>
              <w:pStyle w:val="EMPTYCELLSTYLE"/>
            </w:pPr>
          </w:p>
        </w:tc>
        <w:tc>
          <w:tcPr>
            <w:tcW w:w="860" w:type="dxa"/>
            <w:gridSpan w:val="15"/>
          </w:tcPr>
          <w:p w14:paraId="11E706A4" w14:textId="77777777" w:rsidR="00BA628F" w:rsidRDefault="00BA628F">
            <w:pPr>
              <w:pStyle w:val="EMPTYCELLSTYLE"/>
            </w:pPr>
          </w:p>
        </w:tc>
        <w:tc>
          <w:tcPr>
            <w:tcW w:w="300" w:type="dxa"/>
            <w:gridSpan w:val="7"/>
          </w:tcPr>
          <w:p w14:paraId="11E706A5" w14:textId="77777777" w:rsidR="00BA628F" w:rsidRDefault="00BA628F">
            <w:pPr>
              <w:pStyle w:val="EMPTYCELLSTYLE"/>
            </w:pPr>
          </w:p>
        </w:tc>
        <w:tc>
          <w:tcPr>
            <w:tcW w:w="360" w:type="dxa"/>
            <w:gridSpan w:val="10"/>
          </w:tcPr>
          <w:p w14:paraId="11E706A6" w14:textId="77777777" w:rsidR="00BA628F" w:rsidRDefault="00BA628F">
            <w:pPr>
              <w:pStyle w:val="EMPTYCELLSTYLE"/>
            </w:pPr>
          </w:p>
        </w:tc>
        <w:tc>
          <w:tcPr>
            <w:tcW w:w="40" w:type="dxa"/>
            <w:gridSpan w:val="2"/>
          </w:tcPr>
          <w:p w14:paraId="11E706A7" w14:textId="77777777" w:rsidR="00BA628F" w:rsidRDefault="00BA628F">
            <w:pPr>
              <w:pStyle w:val="EMPTYCELLSTYLE"/>
            </w:pPr>
          </w:p>
        </w:tc>
        <w:tc>
          <w:tcPr>
            <w:tcW w:w="460" w:type="dxa"/>
            <w:gridSpan w:val="12"/>
          </w:tcPr>
          <w:p w14:paraId="11E706A8" w14:textId="77777777" w:rsidR="00BA628F" w:rsidRDefault="00BA628F">
            <w:pPr>
              <w:pStyle w:val="EMPTYCELLSTYLE"/>
            </w:pPr>
          </w:p>
        </w:tc>
        <w:tc>
          <w:tcPr>
            <w:tcW w:w="380" w:type="dxa"/>
            <w:gridSpan w:val="13"/>
          </w:tcPr>
          <w:p w14:paraId="11E706A9" w14:textId="77777777" w:rsidR="00BA628F" w:rsidRDefault="00BA628F">
            <w:pPr>
              <w:pStyle w:val="EMPTYCELLSTYLE"/>
            </w:pPr>
          </w:p>
        </w:tc>
        <w:tc>
          <w:tcPr>
            <w:tcW w:w="2300" w:type="dxa"/>
            <w:gridSpan w:val="30"/>
          </w:tcPr>
          <w:p w14:paraId="11E706AA" w14:textId="77777777" w:rsidR="00BA628F" w:rsidRDefault="00BA628F">
            <w:pPr>
              <w:pStyle w:val="EMPTYCELLSTYLE"/>
            </w:pPr>
          </w:p>
        </w:tc>
        <w:tc>
          <w:tcPr>
            <w:tcW w:w="80" w:type="dxa"/>
            <w:gridSpan w:val="5"/>
          </w:tcPr>
          <w:p w14:paraId="11E706AB" w14:textId="77777777" w:rsidR="00BA628F" w:rsidRDefault="00BA628F">
            <w:pPr>
              <w:pStyle w:val="EMPTYCELLSTYLE"/>
            </w:pPr>
          </w:p>
        </w:tc>
        <w:tc>
          <w:tcPr>
            <w:tcW w:w="480" w:type="dxa"/>
            <w:gridSpan w:val="5"/>
          </w:tcPr>
          <w:p w14:paraId="11E706AC" w14:textId="77777777" w:rsidR="00BA628F" w:rsidRDefault="00BA628F">
            <w:pPr>
              <w:pStyle w:val="EMPTYCELLSTYLE"/>
            </w:pPr>
          </w:p>
        </w:tc>
        <w:tc>
          <w:tcPr>
            <w:tcW w:w="740" w:type="dxa"/>
            <w:gridSpan w:val="5"/>
          </w:tcPr>
          <w:p w14:paraId="11E706AD" w14:textId="77777777" w:rsidR="00BA628F" w:rsidRDefault="00BA628F">
            <w:pPr>
              <w:pStyle w:val="EMPTYCELLSTYLE"/>
            </w:pPr>
          </w:p>
        </w:tc>
        <w:tc>
          <w:tcPr>
            <w:tcW w:w="60" w:type="dxa"/>
            <w:gridSpan w:val="3"/>
          </w:tcPr>
          <w:p w14:paraId="11E706AE" w14:textId="77777777" w:rsidR="00BA628F" w:rsidRDefault="00BA628F">
            <w:pPr>
              <w:pStyle w:val="EMPTYCELLSTYLE"/>
            </w:pPr>
          </w:p>
        </w:tc>
        <w:tc>
          <w:tcPr>
            <w:tcW w:w="100" w:type="dxa"/>
            <w:gridSpan w:val="3"/>
          </w:tcPr>
          <w:p w14:paraId="11E706AF" w14:textId="77777777" w:rsidR="00BA628F" w:rsidRDefault="00BA628F">
            <w:pPr>
              <w:pStyle w:val="EMPTYCELLSTYLE"/>
            </w:pPr>
          </w:p>
        </w:tc>
        <w:tc>
          <w:tcPr>
            <w:tcW w:w="80" w:type="dxa"/>
            <w:gridSpan w:val="4"/>
          </w:tcPr>
          <w:p w14:paraId="11E706B0" w14:textId="77777777" w:rsidR="00BA628F" w:rsidRDefault="00BA628F">
            <w:pPr>
              <w:pStyle w:val="EMPTYCELLSTYLE"/>
            </w:pPr>
          </w:p>
        </w:tc>
        <w:tc>
          <w:tcPr>
            <w:tcW w:w="40" w:type="dxa"/>
            <w:gridSpan w:val="2"/>
          </w:tcPr>
          <w:p w14:paraId="11E706B1" w14:textId="77777777" w:rsidR="00BA628F" w:rsidRDefault="00BA628F">
            <w:pPr>
              <w:pStyle w:val="EMPTYCELLSTYLE"/>
            </w:pPr>
          </w:p>
        </w:tc>
        <w:tc>
          <w:tcPr>
            <w:tcW w:w="917" w:type="dxa"/>
            <w:gridSpan w:val="36"/>
          </w:tcPr>
          <w:p w14:paraId="11E706B2" w14:textId="77777777" w:rsidR="00BA628F" w:rsidRDefault="00BA628F">
            <w:pPr>
              <w:pStyle w:val="EMPTYCELLSTYLE"/>
            </w:pPr>
          </w:p>
        </w:tc>
        <w:tc>
          <w:tcPr>
            <w:tcW w:w="401" w:type="dxa"/>
            <w:gridSpan w:val="10"/>
          </w:tcPr>
          <w:p w14:paraId="11E706B3" w14:textId="77777777" w:rsidR="00BA628F" w:rsidRDefault="00BA628F">
            <w:pPr>
              <w:pStyle w:val="EMPTYCELLSTYLE"/>
            </w:pPr>
          </w:p>
        </w:tc>
      </w:tr>
      <w:tr w:rsidR="00BA628F" w14:paraId="11E706C6" w14:textId="77777777" w:rsidTr="002C180E">
        <w:trPr>
          <w:gridAfter w:val="6"/>
          <w:wAfter w:w="610" w:type="dxa"/>
          <w:trHeight w:hRule="exact" w:val="280"/>
        </w:trPr>
        <w:tc>
          <w:tcPr>
            <w:tcW w:w="450" w:type="dxa"/>
          </w:tcPr>
          <w:p w14:paraId="11E706B5" w14:textId="77777777" w:rsidR="00BA628F" w:rsidRDefault="00BA628F">
            <w:pPr>
              <w:pStyle w:val="EMPTYCELLSTYLE"/>
            </w:pPr>
          </w:p>
        </w:tc>
        <w:tc>
          <w:tcPr>
            <w:tcW w:w="2260" w:type="dxa"/>
            <w:gridSpan w:val="20"/>
            <w:shd w:val="clear" w:color="auto" w:fill="FFFFFF"/>
            <w:tcMar>
              <w:top w:w="0" w:type="dxa"/>
              <w:left w:w="0" w:type="dxa"/>
              <w:bottom w:w="0" w:type="dxa"/>
              <w:right w:w="0" w:type="dxa"/>
            </w:tcMar>
            <w:vAlign w:val="center"/>
          </w:tcPr>
          <w:p w14:paraId="11E706B6" w14:textId="77777777" w:rsidR="00BA628F" w:rsidRDefault="0050071D">
            <w:r>
              <w:rPr>
                <w:rFonts w:ascii="SansSerif" w:eastAsia="SansSerif" w:hAnsi="SansSerif" w:cs="SansSerif"/>
                <w:b/>
                <w:color w:val="000000"/>
              </w:rPr>
              <w:t>Activity Attributes:</w:t>
            </w:r>
          </w:p>
        </w:tc>
        <w:tc>
          <w:tcPr>
            <w:tcW w:w="420" w:type="dxa"/>
            <w:gridSpan w:val="4"/>
          </w:tcPr>
          <w:p w14:paraId="11E706B7" w14:textId="77777777" w:rsidR="00BA628F" w:rsidRDefault="00BA628F">
            <w:pPr>
              <w:pStyle w:val="EMPTYCELLSTYLE"/>
            </w:pPr>
          </w:p>
        </w:tc>
        <w:tc>
          <w:tcPr>
            <w:tcW w:w="2620" w:type="dxa"/>
            <w:gridSpan w:val="58"/>
            <w:tcMar>
              <w:top w:w="0" w:type="dxa"/>
              <w:left w:w="0" w:type="dxa"/>
              <w:bottom w:w="0" w:type="dxa"/>
              <w:right w:w="0" w:type="dxa"/>
            </w:tcMar>
            <w:vAlign w:val="center"/>
          </w:tcPr>
          <w:p w14:paraId="11E706B8" w14:textId="77777777" w:rsidR="00BA628F" w:rsidRDefault="0050071D">
            <w:r>
              <w:rPr>
                <w:rFonts w:ascii="SansSerif" w:eastAsia="SansSerif" w:hAnsi="SansSerif" w:cs="SansSerif"/>
                <w:color w:val="000000"/>
              </w:rPr>
              <w:t>None</w:t>
            </w:r>
          </w:p>
        </w:tc>
        <w:tc>
          <w:tcPr>
            <w:tcW w:w="40" w:type="dxa"/>
            <w:gridSpan w:val="2"/>
          </w:tcPr>
          <w:p w14:paraId="11E706B9" w14:textId="77777777" w:rsidR="00BA628F" w:rsidRDefault="00BA628F">
            <w:pPr>
              <w:pStyle w:val="EMPTYCELLSTYLE"/>
            </w:pPr>
          </w:p>
        </w:tc>
        <w:tc>
          <w:tcPr>
            <w:tcW w:w="460" w:type="dxa"/>
            <w:gridSpan w:val="12"/>
          </w:tcPr>
          <w:p w14:paraId="11E706BA" w14:textId="77777777" w:rsidR="00BA628F" w:rsidRDefault="00BA628F">
            <w:pPr>
              <w:pStyle w:val="EMPTYCELLSTYLE"/>
            </w:pPr>
          </w:p>
        </w:tc>
        <w:tc>
          <w:tcPr>
            <w:tcW w:w="380" w:type="dxa"/>
            <w:gridSpan w:val="13"/>
          </w:tcPr>
          <w:p w14:paraId="11E706BB" w14:textId="77777777" w:rsidR="00BA628F" w:rsidRDefault="00BA628F">
            <w:pPr>
              <w:pStyle w:val="EMPTYCELLSTYLE"/>
            </w:pPr>
          </w:p>
        </w:tc>
        <w:tc>
          <w:tcPr>
            <w:tcW w:w="2300" w:type="dxa"/>
            <w:gridSpan w:val="30"/>
          </w:tcPr>
          <w:p w14:paraId="11E706BC" w14:textId="77777777" w:rsidR="00BA628F" w:rsidRDefault="00BA628F">
            <w:pPr>
              <w:pStyle w:val="EMPTYCELLSTYLE"/>
            </w:pPr>
          </w:p>
        </w:tc>
        <w:tc>
          <w:tcPr>
            <w:tcW w:w="80" w:type="dxa"/>
            <w:gridSpan w:val="4"/>
          </w:tcPr>
          <w:p w14:paraId="11E706BD" w14:textId="77777777" w:rsidR="00BA628F" w:rsidRDefault="00BA628F">
            <w:pPr>
              <w:pStyle w:val="EMPTYCELLSTYLE"/>
            </w:pPr>
          </w:p>
        </w:tc>
        <w:tc>
          <w:tcPr>
            <w:tcW w:w="480" w:type="dxa"/>
            <w:gridSpan w:val="6"/>
          </w:tcPr>
          <w:p w14:paraId="11E706BE" w14:textId="77777777" w:rsidR="00BA628F" w:rsidRDefault="00BA628F">
            <w:pPr>
              <w:pStyle w:val="EMPTYCELLSTYLE"/>
            </w:pPr>
          </w:p>
        </w:tc>
        <w:tc>
          <w:tcPr>
            <w:tcW w:w="740" w:type="dxa"/>
            <w:gridSpan w:val="5"/>
          </w:tcPr>
          <w:p w14:paraId="11E706BF" w14:textId="77777777" w:rsidR="00BA628F" w:rsidRDefault="00BA628F">
            <w:pPr>
              <w:pStyle w:val="EMPTYCELLSTYLE"/>
            </w:pPr>
          </w:p>
        </w:tc>
        <w:tc>
          <w:tcPr>
            <w:tcW w:w="60" w:type="dxa"/>
            <w:gridSpan w:val="3"/>
          </w:tcPr>
          <w:p w14:paraId="11E706C0" w14:textId="77777777" w:rsidR="00BA628F" w:rsidRDefault="00BA628F">
            <w:pPr>
              <w:pStyle w:val="EMPTYCELLSTYLE"/>
            </w:pPr>
          </w:p>
        </w:tc>
        <w:tc>
          <w:tcPr>
            <w:tcW w:w="100" w:type="dxa"/>
            <w:gridSpan w:val="3"/>
          </w:tcPr>
          <w:p w14:paraId="11E706C1" w14:textId="77777777" w:rsidR="00BA628F" w:rsidRDefault="00BA628F">
            <w:pPr>
              <w:pStyle w:val="EMPTYCELLSTYLE"/>
            </w:pPr>
          </w:p>
        </w:tc>
        <w:tc>
          <w:tcPr>
            <w:tcW w:w="80" w:type="dxa"/>
            <w:gridSpan w:val="4"/>
          </w:tcPr>
          <w:p w14:paraId="11E706C2" w14:textId="77777777" w:rsidR="00BA628F" w:rsidRDefault="00BA628F">
            <w:pPr>
              <w:pStyle w:val="EMPTYCELLSTYLE"/>
            </w:pPr>
          </w:p>
        </w:tc>
        <w:tc>
          <w:tcPr>
            <w:tcW w:w="40" w:type="dxa"/>
            <w:gridSpan w:val="2"/>
          </w:tcPr>
          <w:p w14:paraId="11E706C3" w14:textId="77777777" w:rsidR="00BA628F" w:rsidRDefault="00BA628F">
            <w:pPr>
              <w:pStyle w:val="EMPTYCELLSTYLE"/>
            </w:pPr>
          </w:p>
        </w:tc>
        <w:tc>
          <w:tcPr>
            <w:tcW w:w="917" w:type="dxa"/>
            <w:gridSpan w:val="36"/>
          </w:tcPr>
          <w:p w14:paraId="11E706C4" w14:textId="77777777" w:rsidR="00BA628F" w:rsidRDefault="00BA628F">
            <w:pPr>
              <w:pStyle w:val="EMPTYCELLSTYLE"/>
            </w:pPr>
          </w:p>
        </w:tc>
        <w:tc>
          <w:tcPr>
            <w:tcW w:w="221" w:type="dxa"/>
            <w:gridSpan w:val="5"/>
          </w:tcPr>
          <w:p w14:paraId="11E706C5" w14:textId="77777777" w:rsidR="00BA628F" w:rsidRDefault="00BA628F">
            <w:pPr>
              <w:pStyle w:val="EMPTYCELLSTYLE"/>
            </w:pPr>
          </w:p>
        </w:tc>
      </w:tr>
      <w:tr w:rsidR="00BA628F" w14:paraId="11E706E2" w14:textId="77777777" w:rsidTr="002C180E">
        <w:trPr>
          <w:trHeight w:hRule="exact" w:val="640"/>
        </w:trPr>
        <w:tc>
          <w:tcPr>
            <w:tcW w:w="450" w:type="dxa"/>
          </w:tcPr>
          <w:p w14:paraId="11E706C7" w14:textId="77777777" w:rsidR="00BA628F" w:rsidRDefault="00BA628F">
            <w:pPr>
              <w:pStyle w:val="EMPTYCELLSTYLE"/>
            </w:pPr>
          </w:p>
        </w:tc>
        <w:tc>
          <w:tcPr>
            <w:tcW w:w="40" w:type="dxa"/>
            <w:gridSpan w:val="2"/>
          </w:tcPr>
          <w:p w14:paraId="11E706C8" w14:textId="77777777" w:rsidR="00BA628F" w:rsidRDefault="00BA628F">
            <w:pPr>
              <w:pStyle w:val="EMPTYCELLSTYLE"/>
            </w:pPr>
          </w:p>
        </w:tc>
        <w:tc>
          <w:tcPr>
            <w:tcW w:w="980" w:type="dxa"/>
            <w:gridSpan w:val="3"/>
          </w:tcPr>
          <w:p w14:paraId="11E706C9" w14:textId="77777777" w:rsidR="00BA628F" w:rsidRDefault="00BA628F">
            <w:pPr>
              <w:pStyle w:val="EMPTYCELLSTYLE"/>
            </w:pPr>
          </w:p>
        </w:tc>
        <w:tc>
          <w:tcPr>
            <w:tcW w:w="640" w:type="dxa"/>
            <w:gridSpan w:val="4"/>
          </w:tcPr>
          <w:p w14:paraId="11E706CA" w14:textId="77777777" w:rsidR="00BA628F" w:rsidRDefault="00BA628F">
            <w:pPr>
              <w:pStyle w:val="EMPTYCELLSTYLE"/>
            </w:pPr>
          </w:p>
        </w:tc>
        <w:tc>
          <w:tcPr>
            <w:tcW w:w="620" w:type="dxa"/>
            <w:gridSpan w:val="12"/>
          </w:tcPr>
          <w:p w14:paraId="11E706CB" w14:textId="77777777" w:rsidR="00BA628F" w:rsidRDefault="00BA628F">
            <w:pPr>
              <w:pStyle w:val="EMPTYCELLSTYLE"/>
            </w:pPr>
          </w:p>
        </w:tc>
        <w:tc>
          <w:tcPr>
            <w:tcW w:w="420" w:type="dxa"/>
            <w:gridSpan w:val="5"/>
          </w:tcPr>
          <w:p w14:paraId="11E706CC" w14:textId="77777777" w:rsidR="00BA628F" w:rsidRDefault="00BA628F">
            <w:pPr>
              <w:pStyle w:val="EMPTYCELLSTYLE"/>
            </w:pPr>
          </w:p>
        </w:tc>
        <w:tc>
          <w:tcPr>
            <w:tcW w:w="40" w:type="dxa"/>
            <w:gridSpan w:val="3"/>
          </w:tcPr>
          <w:p w14:paraId="11E706CD" w14:textId="77777777" w:rsidR="00BA628F" w:rsidRDefault="00BA628F">
            <w:pPr>
              <w:pStyle w:val="EMPTYCELLSTYLE"/>
            </w:pPr>
          </w:p>
        </w:tc>
        <w:tc>
          <w:tcPr>
            <w:tcW w:w="220" w:type="dxa"/>
            <w:gridSpan w:val="4"/>
          </w:tcPr>
          <w:p w14:paraId="11E706CE" w14:textId="77777777" w:rsidR="00BA628F" w:rsidRDefault="00BA628F">
            <w:pPr>
              <w:pStyle w:val="EMPTYCELLSTYLE"/>
            </w:pPr>
          </w:p>
        </w:tc>
        <w:tc>
          <w:tcPr>
            <w:tcW w:w="40" w:type="dxa"/>
            <w:gridSpan w:val="2"/>
          </w:tcPr>
          <w:p w14:paraId="11E706CF" w14:textId="77777777" w:rsidR="00BA628F" w:rsidRDefault="00BA628F">
            <w:pPr>
              <w:pStyle w:val="EMPTYCELLSTYLE"/>
            </w:pPr>
          </w:p>
        </w:tc>
        <w:tc>
          <w:tcPr>
            <w:tcW w:w="600" w:type="dxa"/>
            <w:gridSpan w:val="12"/>
          </w:tcPr>
          <w:p w14:paraId="11E706D0" w14:textId="77777777" w:rsidR="00BA628F" w:rsidRDefault="00BA628F">
            <w:pPr>
              <w:pStyle w:val="EMPTYCELLSTYLE"/>
            </w:pPr>
          </w:p>
        </w:tc>
        <w:tc>
          <w:tcPr>
            <w:tcW w:w="200" w:type="dxa"/>
            <w:gridSpan w:val="4"/>
          </w:tcPr>
          <w:p w14:paraId="11E706D1" w14:textId="77777777" w:rsidR="00BA628F" w:rsidRDefault="00BA628F">
            <w:pPr>
              <w:pStyle w:val="EMPTYCELLSTYLE"/>
            </w:pPr>
          </w:p>
        </w:tc>
        <w:tc>
          <w:tcPr>
            <w:tcW w:w="860" w:type="dxa"/>
            <w:gridSpan w:val="15"/>
          </w:tcPr>
          <w:p w14:paraId="11E706D2" w14:textId="77777777" w:rsidR="00BA628F" w:rsidRDefault="00BA628F">
            <w:pPr>
              <w:pStyle w:val="EMPTYCELLSTYLE"/>
            </w:pPr>
          </w:p>
        </w:tc>
        <w:tc>
          <w:tcPr>
            <w:tcW w:w="300" w:type="dxa"/>
            <w:gridSpan w:val="7"/>
          </w:tcPr>
          <w:p w14:paraId="11E706D3" w14:textId="77777777" w:rsidR="00BA628F" w:rsidRDefault="00BA628F">
            <w:pPr>
              <w:pStyle w:val="EMPTYCELLSTYLE"/>
            </w:pPr>
          </w:p>
        </w:tc>
        <w:tc>
          <w:tcPr>
            <w:tcW w:w="360" w:type="dxa"/>
            <w:gridSpan w:val="10"/>
          </w:tcPr>
          <w:p w14:paraId="11E706D4" w14:textId="77777777" w:rsidR="00BA628F" w:rsidRDefault="00BA628F">
            <w:pPr>
              <w:pStyle w:val="EMPTYCELLSTYLE"/>
            </w:pPr>
          </w:p>
        </w:tc>
        <w:tc>
          <w:tcPr>
            <w:tcW w:w="40" w:type="dxa"/>
            <w:gridSpan w:val="2"/>
          </w:tcPr>
          <w:p w14:paraId="11E706D5" w14:textId="77777777" w:rsidR="00BA628F" w:rsidRDefault="00BA628F">
            <w:pPr>
              <w:pStyle w:val="EMPTYCELLSTYLE"/>
            </w:pPr>
          </w:p>
        </w:tc>
        <w:tc>
          <w:tcPr>
            <w:tcW w:w="460" w:type="dxa"/>
            <w:gridSpan w:val="12"/>
          </w:tcPr>
          <w:p w14:paraId="11E706D6" w14:textId="77777777" w:rsidR="00BA628F" w:rsidRDefault="00BA628F">
            <w:pPr>
              <w:pStyle w:val="EMPTYCELLSTYLE"/>
            </w:pPr>
          </w:p>
        </w:tc>
        <w:tc>
          <w:tcPr>
            <w:tcW w:w="380" w:type="dxa"/>
            <w:gridSpan w:val="13"/>
          </w:tcPr>
          <w:p w14:paraId="11E706D7" w14:textId="77777777" w:rsidR="00BA628F" w:rsidRDefault="00BA628F">
            <w:pPr>
              <w:pStyle w:val="EMPTYCELLSTYLE"/>
            </w:pPr>
          </w:p>
        </w:tc>
        <w:tc>
          <w:tcPr>
            <w:tcW w:w="2300" w:type="dxa"/>
            <w:gridSpan w:val="30"/>
          </w:tcPr>
          <w:p w14:paraId="11E706D8" w14:textId="77777777" w:rsidR="00BA628F" w:rsidRDefault="00BA628F">
            <w:pPr>
              <w:pStyle w:val="EMPTYCELLSTYLE"/>
            </w:pPr>
          </w:p>
        </w:tc>
        <w:tc>
          <w:tcPr>
            <w:tcW w:w="80" w:type="dxa"/>
            <w:gridSpan w:val="5"/>
          </w:tcPr>
          <w:p w14:paraId="11E706D9" w14:textId="77777777" w:rsidR="00BA628F" w:rsidRDefault="00BA628F">
            <w:pPr>
              <w:pStyle w:val="EMPTYCELLSTYLE"/>
            </w:pPr>
          </w:p>
        </w:tc>
        <w:tc>
          <w:tcPr>
            <w:tcW w:w="480" w:type="dxa"/>
            <w:gridSpan w:val="5"/>
          </w:tcPr>
          <w:p w14:paraId="11E706DA" w14:textId="77777777" w:rsidR="00BA628F" w:rsidRDefault="00BA628F">
            <w:pPr>
              <w:pStyle w:val="EMPTYCELLSTYLE"/>
            </w:pPr>
          </w:p>
        </w:tc>
        <w:tc>
          <w:tcPr>
            <w:tcW w:w="740" w:type="dxa"/>
            <w:gridSpan w:val="5"/>
          </w:tcPr>
          <w:p w14:paraId="11E706DB" w14:textId="77777777" w:rsidR="00BA628F" w:rsidRDefault="00BA628F">
            <w:pPr>
              <w:pStyle w:val="EMPTYCELLSTYLE"/>
            </w:pPr>
          </w:p>
        </w:tc>
        <w:tc>
          <w:tcPr>
            <w:tcW w:w="60" w:type="dxa"/>
            <w:gridSpan w:val="3"/>
          </w:tcPr>
          <w:p w14:paraId="11E706DC" w14:textId="77777777" w:rsidR="00BA628F" w:rsidRDefault="00BA628F">
            <w:pPr>
              <w:pStyle w:val="EMPTYCELLSTYLE"/>
            </w:pPr>
          </w:p>
        </w:tc>
        <w:tc>
          <w:tcPr>
            <w:tcW w:w="100" w:type="dxa"/>
            <w:gridSpan w:val="3"/>
          </w:tcPr>
          <w:p w14:paraId="11E706DD" w14:textId="77777777" w:rsidR="00BA628F" w:rsidRDefault="00BA628F">
            <w:pPr>
              <w:pStyle w:val="EMPTYCELLSTYLE"/>
            </w:pPr>
          </w:p>
        </w:tc>
        <w:tc>
          <w:tcPr>
            <w:tcW w:w="80" w:type="dxa"/>
            <w:gridSpan w:val="4"/>
          </w:tcPr>
          <w:p w14:paraId="11E706DE" w14:textId="77777777" w:rsidR="00BA628F" w:rsidRDefault="00BA628F">
            <w:pPr>
              <w:pStyle w:val="EMPTYCELLSTYLE"/>
            </w:pPr>
          </w:p>
        </w:tc>
        <w:tc>
          <w:tcPr>
            <w:tcW w:w="40" w:type="dxa"/>
            <w:gridSpan w:val="2"/>
          </w:tcPr>
          <w:p w14:paraId="11E706DF" w14:textId="77777777" w:rsidR="00BA628F" w:rsidRDefault="00BA628F">
            <w:pPr>
              <w:pStyle w:val="EMPTYCELLSTYLE"/>
            </w:pPr>
          </w:p>
        </w:tc>
        <w:tc>
          <w:tcPr>
            <w:tcW w:w="917" w:type="dxa"/>
            <w:gridSpan w:val="36"/>
          </w:tcPr>
          <w:p w14:paraId="11E706E0" w14:textId="77777777" w:rsidR="00BA628F" w:rsidRDefault="00BA628F">
            <w:pPr>
              <w:pStyle w:val="EMPTYCELLSTYLE"/>
            </w:pPr>
          </w:p>
        </w:tc>
        <w:tc>
          <w:tcPr>
            <w:tcW w:w="401" w:type="dxa"/>
            <w:gridSpan w:val="10"/>
          </w:tcPr>
          <w:p w14:paraId="11E706E1" w14:textId="77777777" w:rsidR="00BA628F" w:rsidRDefault="00BA628F">
            <w:pPr>
              <w:pStyle w:val="EMPTYCELLSTYLE"/>
            </w:pPr>
          </w:p>
        </w:tc>
      </w:tr>
      <w:tr w:rsidR="00BA628F" w14:paraId="11E706F4" w14:textId="77777777" w:rsidTr="002C180E">
        <w:trPr>
          <w:gridAfter w:val="6"/>
          <w:wAfter w:w="610" w:type="dxa"/>
          <w:trHeight w:hRule="exact" w:val="40"/>
        </w:trPr>
        <w:tc>
          <w:tcPr>
            <w:tcW w:w="450" w:type="dxa"/>
          </w:tcPr>
          <w:p w14:paraId="11E706E3" w14:textId="77777777" w:rsidR="00BA628F" w:rsidRDefault="00BA628F">
            <w:pPr>
              <w:pStyle w:val="EMPTYCELLSTYLE"/>
            </w:pPr>
          </w:p>
        </w:tc>
        <w:tc>
          <w:tcPr>
            <w:tcW w:w="4640" w:type="dxa"/>
            <w:gridSpan w:val="65"/>
            <w:vMerge w:val="restart"/>
            <w:shd w:val="clear" w:color="auto" w:fill="FFFFFF"/>
            <w:tcMar>
              <w:top w:w="0" w:type="dxa"/>
              <w:left w:w="0" w:type="dxa"/>
              <w:bottom w:w="0" w:type="dxa"/>
              <w:right w:w="0" w:type="dxa"/>
            </w:tcMar>
            <w:vAlign w:val="center"/>
          </w:tcPr>
          <w:p w14:paraId="11E706E4" w14:textId="77777777" w:rsidR="00BA628F" w:rsidRDefault="0050071D">
            <w:r>
              <w:rPr>
                <w:rFonts w:ascii="SansSerif" w:eastAsia="SansSerif" w:hAnsi="SansSerif" w:cs="SansSerif"/>
                <w:b/>
                <w:color w:val="000000"/>
              </w:rPr>
              <w:t>Activity Supporting Documents:</w:t>
            </w:r>
          </w:p>
        </w:tc>
        <w:tc>
          <w:tcPr>
            <w:tcW w:w="300" w:type="dxa"/>
            <w:gridSpan w:val="7"/>
          </w:tcPr>
          <w:p w14:paraId="11E706E5" w14:textId="77777777" w:rsidR="00BA628F" w:rsidRDefault="00BA628F">
            <w:pPr>
              <w:pStyle w:val="EMPTYCELLSTYLE"/>
            </w:pPr>
          </w:p>
        </w:tc>
        <w:tc>
          <w:tcPr>
            <w:tcW w:w="360" w:type="dxa"/>
            <w:gridSpan w:val="10"/>
          </w:tcPr>
          <w:p w14:paraId="11E706E6" w14:textId="77777777" w:rsidR="00BA628F" w:rsidRDefault="00BA628F">
            <w:pPr>
              <w:pStyle w:val="EMPTYCELLSTYLE"/>
            </w:pPr>
          </w:p>
        </w:tc>
        <w:tc>
          <w:tcPr>
            <w:tcW w:w="40" w:type="dxa"/>
            <w:gridSpan w:val="2"/>
          </w:tcPr>
          <w:p w14:paraId="11E706E7" w14:textId="77777777" w:rsidR="00BA628F" w:rsidRDefault="00BA628F">
            <w:pPr>
              <w:pStyle w:val="EMPTYCELLSTYLE"/>
            </w:pPr>
          </w:p>
        </w:tc>
        <w:tc>
          <w:tcPr>
            <w:tcW w:w="460" w:type="dxa"/>
            <w:gridSpan w:val="12"/>
          </w:tcPr>
          <w:p w14:paraId="11E706E8" w14:textId="77777777" w:rsidR="00BA628F" w:rsidRDefault="00BA628F">
            <w:pPr>
              <w:pStyle w:val="EMPTYCELLSTYLE"/>
            </w:pPr>
          </w:p>
        </w:tc>
        <w:tc>
          <w:tcPr>
            <w:tcW w:w="380" w:type="dxa"/>
            <w:gridSpan w:val="13"/>
          </w:tcPr>
          <w:p w14:paraId="11E706E9" w14:textId="77777777" w:rsidR="00BA628F" w:rsidRDefault="00BA628F">
            <w:pPr>
              <w:pStyle w:val="EMPTYCELLSTYLE"/>
            </w:pPr>
          </w:p>
        </w:tc>
        <w:tc>
          <w:tcPr>
            <w:tcW w:w="2300" w:type="dxa"/>
            <w:gridSpan w:val="30"/>
          </w:tcPr>
          <w:p w14:paraId="11E706EA" w14:textId="77777777" w:rsidR="00BA628F" w:rsidRDefault="00BA628F">
            <w:pPr>
              <w:pStyle w:val="EMPTYCELLSTYLE"/>
            </w:pPr>
          </w:p>
        </w:tc>
        <w:tc>
          <w:tcPr>
            <w:tcW w:w="80" w:type="dxa"/>
            <w:gridSpan w:val="4"/>
          </w:tcPr>
          <w:p w14:paraId="11E706EB" w14:textId="77777777" w:rsidR="00BA628F" w:rsidRDefault="00BA628F">
            <w:pPr>
              <w:pStyle w:val="EMPTYCELLSTYLE"/>
            </w:pPr>
          </w:p>
        </w:tc>
        <w:tc>
          <w:tcPr>
            <w:tcW w:w="480" w:type="dxa"/>
            <w:gridSpan w:val="6"/>
          </w:tcPr>
          <w:p w14:paraId="11E706EC" w14:textId="77777777" w:rsidR="00BA628F" w:rsidRDefault="00BA628F">
            <w:pPr>
              <w:pStyle w:val="EMPTYCELLSTYLE"/>
            </w:pPr>
          </w:p>
        </w:tc>
        <w:tc>
          <w:tcPr>
            <w:tcW w:w="740" w:type="dxa"/>
            <w:gridSpan w:val="5"/>
          </w:tcPr>
          <w:p w14:paraId="11E706ED" w14:textId="77777777" w:rsidR="00BA628F" w:rsidRDefault="00BA628F">
            <w:pPr>
              <w:pStyle w:val="EMPTYCELLSTYLE"/>
            </w:pPr>
          </w:p>
        </w:tc>
        <w:tc>
          <w:tcPr>
            <w:tcW w:w="60" w:type="dxa"/>
            <w:gridSpan w:val="3"/>
          </w:tcPr>
          <w:p w14:paraId="11E706EE" w14:textId="77777777" w:rsidR="00BA628F" w:rsidRDefault="00BA628F">
            <w:pPr>
              <w:pStyle w:val="EMPTYCELLSTYLE"/>
            </w:pPr>
          </w:p>
        </w:tc>
        <w:tc>
          <w:tcPr>
            <w:tcW w:w="100" w:type="dxa"/>
            <w:gridSpan w:val="3"/>
          </w:tcPr>
          <w:p w14:paraId="11E706EF" w14:textId="77777777" w:rsidR="00BA628F" w:rsidRDefault="00BA628F">
            <w:pPr>
              <w:pStyle w:val="EMPTYCELLSTYLE"/>
            </w:pPr>
          </w:p>
        </w:tc>
        <w:tc>
          <w:tcPr>
            <w:tcW w:w="80" w:type="dxa"/>
            <w:gridSpan w:val="4"/>
          </w:tcPr>
          <w:p w14:paraId="11E706F0" w14:textId="77777777" w:rsidR="00BA628F" w:rsidRDefault="00BA628F">
            <w:pPr>
              <w:pStyle w:val="EMPTYCELLSTYLE"/>
            </w:pPr>
          </w:p>
        </w:tc>
        <w:tc>
          <w:tcPr>
            <w:tcW w:w="40" w:type="dxa"/>
            <w:gridSpan w:val="2"/>
          </w:tcPr>
          <w:p w14:paraId="11E706F1" w14:textId="77777777" w:rsidR="00BA628F" w:rsidRDefault="00BA628F">
            <w:pPr>
              <w:pStyle w:val="EMPTYCELLSTYLE"/>
            </w:pPr>
          </w:p>
        </w:tc>
        <w:tc>
          <w:tcPr>
            <w:tcW w:w="917" w:type="dxa"/>
            <w:gridSpan w:val="36"/>
          </w:tcPr>
          <w:p w14:paraId="11E706F2" w14:textId="77777777" w:rsidR="00BA628F" w:rsidRDefault="00BA628F">
            <w:pPr>
              <w:pStyle w:val="EMPTYCELLSTYLE"/>
            </w:pPr>
          </w:p>
        </w:tc>
        <w:tc>
          <w:tcPr>
            <w:tcW w:w="221" w:type="dxa"/>
            <w:gridSpan w:val="5"/>
          </w:tcPr>
          <w:p w14:paraId="11E706F3" w14:textId="77777777" w:rsidR="00BA628F" w:rsidRDefault="00BA628F">
            <w:pPr>
              <w:pStyle w:val="EMPTYCELLSTYLE"/>
            </w:pPr>
          </w:p>
        </w:tc>
      </w:tr>
      <w:tr w:rsidR="00BA628F" w14:paraId="11E70700" w14:textId="77777777" w:rsidTr="002C180E">
        <w:trPr>
          <w:gridAfter w:val="6"/>
          <w:wAfter w:w="610" w:type="dxa"/>
          <w:trHeight w:hRule="exact" w:val="460"/>
        </w:trPr>
        <w:tc>
          <w:tcPr>
            <w:tcW w:w="450" w:type="dxa"/>
          </w:tcPr>
          <w:p w14:paraId="11E706F5" w14:textId="77777777" w:rsidR="00BA628F" w:rsidRDefault="00BA628F">
            <w:pPr>
              <w:pStyle w:val="EMPTYCELLSTYLE"/>
            </w:pPr>
          </w:p>
        </w:tc>
        <w:tc>
          <w:tcPr>
            <w:tcW w:w="4640" w:type="dxa"/>
            <w:gridSpan w:val="65"/>
            <w:vMerge/>
            <w:shd w:val="clear" w:color="auto" w:fill="FFFFFF"/>
            <w:tcMar>
              <w:top w:w="0" w:type="dxa"/>
              <w:left w:w="0" w:type="dxa"/>
              <w:bottom w:w="0" w:type="dxa"/>
              <w:right w:w="0" w:type="dxa"/>
            </w:tcMar>
            <w:vAlign w:val="center"/>
          </w:tcPr>
          <w:p w14:paraId="11E706F6" w14:textId="77777777" w:rsidR="00BA628F" w:rsidRDefault="00BA628F">
            <w:pPr>
              <w:pStyle w:val="EMPTYCELLSTYLE"/>
            </w:pPr>
          </w:p>
        </w:tc>
        <w:tc>
          <w:tcPr>
            <w:tcW w:w="3920" w:type="dxa"/>
            <w:gridSpan w:val="78"/>
            <w:shd w:val="clear" w:color="auto" w:fill="FFFFFF"/>
            <w:tcMar>
              <w:top w:w="0" w:type="dxa"/>
              <w:left w:w="0" w:type="dxa"/>
              <w:bottom w:w="0" w:type="dxa"/>
              <w:right w:w="0" w:type="dxa"/>
            </w:tcMar>
            <w:vAlign w:val="center"/>
          </w:tcPr>
          <w:p w14:paraId="11E706F7" w14:textId="77777777" w:rsidR="00BA628F" w:rsidRDefault="0050071D">
            <w:r>
              <w:rPr>
                <w:rFonts w:ascii="SansSerif" w:eastAsia="SansSerif" w:hAnsi="SansSerif" w:cs="SansSerif"/>
                <w:color w:val="000000"/>
              </w:rPr>
              <w:t>None</w:t>
            </w:r>
          </w:p>
        </w:tc>
        <w:tc>
          <w:tcPr>
            <w:tcW w:w="480" w:type="dxa"/>
            <w:gridSpan w:val="6"/>
          </w:tcPr>
          <w:p w14:paraId="11E706F8" w14:textId="77777777" w:rsidR="00BA628F" w:rsidRDefault="00BA628F">
            <w:pPr>
              <w:pStyle w:val="EMPTYCELLSTYLE"/>
            </w:pPr>
          </w:p>
        </w:tc>
        <w:tc>
          <w:tcPr>
            <w:tcW w:w="740" w:type="dxa"/>
            <w:gridSpan w:val="5"/>
          </w:tcPr>
          <w:p w14:paraId="11E706F9" w14:textId="77777777" w:rsidR="00BA628F" w:rsidRDefault="00BA628F">
            <w:pPr>
              <w:pStyle w:val="EMPTYCELLSTYLE"/>
            </w:pPr>
          </w:p>
        </w:tc>
        <w:tc>
          <w:tcPr>
            <w:tcW w:w="60" w:type="dxa"/>
            <w:gridSpan w:val="3"/>
          </w:tcPr>
          <w:p w14:paraId="11E706FA" w14:textId="77777777" w:rsidR="00BA628F" w:rsidRDefault="00BA628F">
            <w:pPr>
              <w:pStyle w:val="EMPTYCELLSTYLE"/>
            </w:pPr>
          </w:p>
        </w:tc>
        <w:tc>
          <w:tcPr>
            <w:tcW w:w="100" w:type="dxa"/>
            <w:gridSpan w:val="3"/>
          </w:tcPr>
          <w:p w14:paraId="11E706FB" w14:textId="77777777" w:rsidR="00BA628F" w:rsidRDefault="00BA628F">
            <w:pPr>
              <w:pStyle w:val="EMPTYCELLSTYLE"/>
            </w:pPr>
          </w:p>
        </w:tc>
        <w:tc>
          <w:tcPr>
            <w:tcW w:w="80" w:type="dxa"/>
            <w:gridSpan w:val="4"/>
          </w:tcPr>
          <w:p w14:paraId="11E706FC" w14:textId="77777777" w:rsidR="00BA628F" w:rsidRDefault="00BA628F">
            <w:pPr>
              <w:pStyle w:val="EMPTYCELLSTYLE"/>
            </w:pPr>
          </w:p>
        </w:tc>
        <w:tc>
          <w:tcPr>
            <w:tcW w:w="40" w:type="dxa"/>
            <w:gridSpan w:val="2"/>
          </w:tcPr>
          <w:p w14:paraId="11E706FD" w14:textId="77777777" w:rsidR="00BA628F" w:rsidRDefault="00BA628F">
            <w:pPr>
              <w:pStyle w:val="EMPTYCELLSTYLE"/>
            </w:pPr>
          </w:p>
        </w:tc>
        <w:tc>
          <w:tcPr>
            <w:tcW w:w="917" w:type="dxa"/>
            <w:gridSpan w:val="36"/>
          </w:tcPr>
          <w:p w14:paraId="11E706FE" w14:textId="77777777" w:rsidR="00BA628F" w:rsidRDefault="00BA628F">
            <w:pPr>
              <w:pStyle w:val="EMPTYCELLSTYLE"/>
            </w:pPr>
          </w:p>
        </w:tc>
        <w:tc>
          <w:tcPr>
            <w:tcW w:w="221" w:type="dxa"/>
            <w:gridSpan w:val="5"/>
          </w:tcPr>
          <w:p w14:paraId="11E706FF" w14:textId="77777777" w:rsidR="00BA628F" w:rsidRDefault="00BA628F">
            <w:pPr>
              <w:pStyle w:val="EMPTYCELLSTYLE"/>
            </w:pPr>
          </w:p>
        </w:tc>
      </w:tr>
      <w:tr w:rsidR="00BA628F" w14:paraId="11E70716" w14:textId="77777777" w:rsidTr="002C180E">
        <w:trPr>
          <w:trHeight w:hRule="exact" w:val="40"/>
        </w:trPr>
        <w:tc>
          <w:tcPr>
            <w:tcW w:w="450" w:type="dxa"/>
          </w:tcPr>
          <w:p w14:paraId="11E70701" w14:textId="77777777" w:rsidR="00BA628F" w:rsidRDefault="00BA628F">
            <w:pPr>
              <w:pStyle w:val="EMPTYCELLSTYLE"/>
            </w:pPr>
          </w:p>
        </w:tc>
        <w:tc>
          <w:tcPr>
            <w:tcW w:w="40" w:type="dxa"/>
            <w:gridSpan w:val="2"/>
          </w:tcPr>
          <w:p w14:paraId="11E70702" w14:textId="77777777" w:rsidR="00BA628F" w:rsidRDefault="00BA628F">
            <w:pPr>
              <w:pStyle w:val="EMPTYCELLSTYLE"/>
            </w:pPr>
          </w:p>
        </w:tc>
        <w:tc>
          <w:tcPr>
            <w:tcW w:w="980" w:type="dxa"/>
            <w:gridSpan w:val="3"/>
          </w:tcPr>
          <w:p w14:paraId="11E70703" w14:textId="77777777" w:rsidR="00BA628F" w:rsidRDefault="00BA628F">
            <w:pPr>
              <w:pStyle w:val="EMPTYCELLSTYLE"/>
            </w:pPr>
          </w:p>
        </w:tc>
        <w:tc>
          <w:tcPr>
            <w:tcW w:w="640" w:type="dxa"/>
            <w:gridSpan w:val="4"/>
          </w:tcPr>
          <w:p w14:paraId="11E70704" w14:textId="77777777" w:rsidR="00BA628F" w:rsidRDefault="00BA628F">
            <w:pPr>
              <w:pStyle w:val="EMPTYCELLSTYLE"/>
            </w:pPr>
          </w:p>
        </w:tc>
        <w:tc>
          <w:tcPr>
            <w:tcW w:w="620" w:type="dxa"/>
            <w:gridSpan w:val="12"/>
          </w:tcPr>
          <w:p w14:paraId="11E70705" w14:textId="77777777" w:rsidR="00BA628F" w:rsidRDefault="00BA628F">
            <w:pPr>
              <w:pStyle w:val="EMPTYCELLSTYLE"/>
            </w:pPr>
          </w:p>
        </w:tc>
        <w:tc>
          <w:tcPr>
            <w:tcW w:w="420" w:type="dxa"/>
            <w:gridSpan w:val="5"/>
          </w:tcPr>
          <w:p w14:paraId="11E70706" w14:textId="77777777" w:rsidR="00BA628F" w:rsidRDefault="00BA628F">
            <w:pPr>
              <w:pStyle w:val="EMPTYCELLSTYLE"/>
            </w:pPr>
          </w:p>
        </w:tc>
        <w:tc>
          <w:tcPr>
            <w:tcW w:w="40" w:type="dxa"/>
            <w:gridSpan w:val="3"/>
          </w:tcPr>
          <w:p w14:paraId="11E70707" w14:textId="77777777" w:rsidR="00BA628F" w:rsidRDefault="00BA628F">
            <w:pPr>
              <w:pStyle w:val="EMPTYCELLSTYLE"/>
            </w:pPr>
          </w:p>
        </w:tc>
        <w:tc>
          <w:tcPr>
            <w:tcW w:w="220" w:type="dxa"/>
            <w:gridSpan w:val="4"/>
          </w:tcPr>
          <w:p w14:paraId="11E70708" w14:textId="77777777" w:rsidR="00BA628F" w:rsidRDefault="00BA628F">
            <w:pPr>
              <w:pStyle w:val="EMPTYCELLSTYLE"/>
            </w:pPr>
          </w:p>
        </w:tc>
        <w:tc>
          <w:tcPr>
            <w:tcW w:w="40" w:type="dxa"/>
            <w:gridSpan w:val="2"/>
          </w:tcPr>
          <w:p w14:paraId="11E70709" w14:textId="77777777" w:rsidR="00BA628F" w:rsidRDefault="00BA628F">
            <w:pPr>
              <w:pStyle w:val="EMPTYCELLSTYLE"/>
            </w:pPr>
          </w:p>
        </w:tc>
        <w:tc>
          <w:tcPr>
            <w:tcW w:w="600" w:type="dxa"/>
            <w:gridSpan w:val="12"/>
          </w:tcPr>
          <w:p w14:paraId="11E7070A" w14:textId="77777777" w:rsidR="00BA628F" w:rsidRDefault="00BA628F">
            <w:pPr>
              <w:pStyle w:val="EMPTYCELLSTYLE"/>
            </w:pPr>
          </w:p>
        </w:tc>
        <w:tc>
          <w:tcPr>
            <w:tcW w:w="200" w:type="dxa"/>
            <w:gridSpan w:val="4"/>
          </w:tcPr>
          <w:p w14:paraId="11E7070B" w14:textId="77777777" w:rsidR="00BA628F" w:rsidRDefault="00BA628F">
            <w:pPr>
              <w:pStyle w:val="EMPTYCELLSTYLE"/>
            </w:pPr>
          </w:p>
        </w:tc>
        <w:tc>
          <w:tcPr>
            <w:tcW w:w="860" w:type="dxa"/>
            <w:gridSpan w:val="15"/>
          </w:tcPr>
          <w:p w14:paraId="11E7070C" w14:textId="77777777" w:rsidR="00BA628F" w:rsidRDefault="00BA628F">
            <w:pPr>
              <w:pStyle w:val="EMPTYCELLSTYLE"/>
            </w:pPr>
          </w:p>
        </w:tc>
        <w:tc>
          <w:tcPr>
            <w:tcW w:w="3920" w:type="dxa"/>
            <w:gridSpan w:val="79"/>
            <w:shd w:val="clear" w:color="auto" w:fill="FFFFFF"/>
            <w:tcMar>
              <w:top w:w="0" w:type="dxa"/>
              <w:left w:w="0" w:type="dxa"/>
              <w:bottom w:w="0" w:type="dxa"/>
              <w:right w:w="0" w:type="dxa"/>
            </w:tcMar>
            <w:vAlign w:val="center"/>
          </w:tcPr>
          <w:p w14:paraId="11E7070D" w14:textId="77777777" w:rsidR="00BA628F" w:rsidRDefault="00BA628F">
            <w:pPr>
              <w:pStyle w:val="EMPTYCELLSTYLE"/>
            </w:pPr>
          </w:p>
        </w:tc>
        <w:tc>
          <w:tcPr>
            <w:tcW w:w="480" w:type="dxa"/>
            <w:gridSpan w:val="5"/>
          </w:tcPr>
          <w:p w14:paraId="11E7070E" w14:textId="77777777" w:rsidR="00BA628F" w:rsidRDefault="00BA628F">
            <w:pPr>
              <w:pStyle w:val="EMPTYCELLSTYLE"/>
            </w:pPr>
          </w:p>
        </w:tc>
        <w:tc>
          <w:tcPr>
            <w:tcW w:w="740" w:type="dxa"/>
            <w:gridSpan w:val="5"/>
          </w:tcPr>
          <w:p w14:paraId="11E7070F" w14:textId="77777777" w:rsidR="00BA628F" w:rsidRDefault="00BA628F">
            <w:pPr>
              <w:pStyle w:val="EMPTYCELLSTYLE"/>
            </w:pPr>
          </w:p>
        </w:tc>
        <w:tc>
          <w:tcPr>
            <w:tcW w:w="60" w:type="dxa"/>
            <w:gridSpan w:val="3"/>
          </w:tcPr>
          <w:p w14:paraId="11E70710" w14:textId="77777777" w:rsidR="00BA628F" w:rsidRDefault="00BA628F">
            <w:pPr>
              <w:pStyle w:val="EMPTYCELLSTYLE"/>
            </w:pPr>
          </w:p>
        </w:tc>
        <w:tc>
          <w:tcPr>
            <w:tcW w:w="100" w:type="dxa"/>
            <w:gridSpan w:val="3"/>
          </w:tcPr>
          <w:p w14:paraId="11E70711" w14:textId="77777777" w:rsidR="00BA628F" w:rsidRDefault="00BA628F">
            <w:pPr>
              <w:pStyle w:val="EMPTYCELLSTYLE"/>
            </w:pPr>
          </w:p>
        </w:tc>
        <w:tc>
          <w:tcPr>
            <w:tcW w:w="80" w:type="dxa"/>
            <w:gridSpan w:val="4"/>
          </w:tcPr>
          <w:p w14:paraId="11E70712" w14:textId="77777777" w:rsidR="00BA628F" w:rsidRDefault="00BA628F">
            <w:pPr>
              <w:pStyle w:val="EMPTYCELLSTYLE"/>
            </w:pPr>
          </w:p>
        </w:tc>
        <w:tc>
          <w:tcPr>
            <w:tcW w:w="40" w:type="dxa"/>
            <w:gridSpan w:val="2"/>
          </w:tcPr>
          <w:p w14:paraId="11E70713" w14:textId="77777777" w:rsidR="00BA628F" w:rsidRDefault="00BA628F">
            <w:pPr>
              <w:pStyle w:val="EMPTYCELLSTYLE"/>
            </w:pPr>
          </w:p>
        </w:tc>
        <w:tc>
          <w:tcPr>
            <w:tcW w:w="917" w:type="dxa"/>
            <w:gridSpan w:val="36"/>
          </w:tcPr>
          <w:p w14:paraId="11E70714" w14:textId="77777777" w:rsidR="00BA628F" w:rsidRDefault="00BA628F">
            <w:pPr>
              <w:pStyle w:val="EMPTYCELLSTYLE"/>
            </w:pPr>
          </w:p>
        </w:tc>
        <w:tc>
          <w:tcPr>
            <w:tcW w:w="401" w:type="dxa"/>
            <w:gridSpan w:val="10"/>
          </w:tcPr>
          <w:p w14:paraId="11E70715" w14:textId="77777777" w:rsidR="00BA628F" w:rsidRDefault="00BA628F">
            <w:pPr>
              <w:pStyle w:val="EMPTYCELLSTYLE"/>
            </w:pPr>
          </w:p>
        </w:tc>
      </w:tr>
      <w:tr w:rsidR="00BA628F" w14:paraId="11E70732" w14:textId="77777777" w:rsidTr="002C180E">
        <w:trPr>
          <w:trHeight w:hRule="exact" w:val="380"/>
        </w:trPr>
        <w:tc>
          <w:tcPr>
            <w:tcW w:w="450" w:type="dxa"/>
          </w:tcPr>
          <w:p w14:paraId="11E70717" w14:textId="77777777" w:rsidR="00BA628F" w:rsidRDefault="00BA628F">
            <w:pPr>
              <w:pStyle w:val="EMPTYCELLSTYLE"/>
            </w:pPr>
          </w:p>
        </w:tc>
        <w:tc>
          <w:tcPr>
            <w:tcW w:w="40" w:type="dxa"/>
            <w:gridSpan w:val="2"/>
          </w:tcPr>
          <w:p w14:paraId="11E70718" w14:textId="77777777" w:rsidR="00BA628F" w:rsidRDefault="00BA628F">
            <w:pPr>
              <w:pStyle w:val="EMPTYCELLSTYLE"/>
            </w:pPr>
          </w:p>
        </w:tc>
        <w:tc>
          <w:tcPr>
            <w:tcW w:w="980" w:type="dxa"/>
            <w:gridSpan w:val="3"/>
          </w:tcPr>
          <w:p w14:paraId="11E70719" w14:textId="77777777" w:rsidR="00BA628F" w:rsidRDefault="00BA628F">
            <w:pPr>
              <w:pStyle w:val="EMPTYCELLSTYLE"/>
            </w:pPr>
          </w:p>
        </w:tc>
        <w:tc>
          <w:tcPr>
            <w:tcW w:w="640" w:type="dxa"/>
            <w:gridSpan w:val="4"/>
          </w:tcPr>
          <w:p w14:paraId="11E7071A" w14:textId="77777777" w:rsidR="00BA628F" w:rsidRDefault="00BA628F">
            <w:pPr>
              <w:pStyle w:val="EMPTYCELLSTYLE"/>
            </w:pPr>
          </w:p>
        </w:tc>
        <w:tc>
          <w:tcPr>
            <w:tcW w:w="620" w:type="dxa"/>
            <w:gridSpan w:val="12"/>
          </w:tcPr>
          <w:p w14:paraId="11E7071B" w14:textId="77777777" w:rsidR="00BA628F" w:rsidRDefault="00BA628F">
            <w:pPr>
              <w:pStyle w:val="EMPTYCELLSTYLE"/>
            </w:pPr>
          </w:p>
        </w:tc>
        <w:tc>
          <w:tcPr>
            <w:tcW w:w="420" w:type="dxa"/>
            <w:gridSpan w:val="5"/>
          </w:tcPr>
          <w:p w14:paraId="11E7071C" w14:textId="77777777" w:rsidR="00BA628F" w:rsidRDefault="00BA628F">
            <w:pPr>
              <w:pStyle w:val="EMPTYCELLSTYLE"/>
            </w:pPr>
          </w:p>
        </w:tc>
        <w:tc>
          <w:tcPr>
            <w:tcW w:w="40" w:type="dxa"/>
            <w:gridSpan w:val="3"/>
          </w:tcPr>
          <w:p w14:paraId="11E7071D" w14:textId="77777777" w:rsidR="00BA628F" w:rsidRDefault="00BA628F">
            <w:pPr>
              <w:pStyle w:val="EMPTYCELLSTYLE"/>
            </w:pPr>
          </w:p>
        </w:tc>
        <w:tc>
          <w:tcPr>
            <w:tcW w:w="220" w:type="dxa"/>
            <w:gridSpan w:val="4"/>
          </w:tcPr>
          <w:p w14:paraId="11E7071E" w14:textId="77777777" w:rsidR="00BA628F" w:rsidRDefault="00BA628F">
            <w:pPr>
              <w:pStyle w:val="EMPTYCELLSTYLE"/>
            </w:pPr>
          </w:p>
        </w:tc>
        <w:tc>
          <w:tcPr>
            <w:tcW w:w="40" w:type="dxa"/>
            <w:gridSpan w:val="2"/>
          </w:tcPr>
          <w:p w14:paraId="11E7071F" w14:textId="77777777" w:rsidR="00BA628F" w:rsidRDefault="00BA628F">
            <w:pPr>
              <w:pStyle w:val="EMPTYCELLSTYLE"/>
            </w:pPr>
          </w:p>
        </w:tc>
        <w:tc>
          <w:tcPr>
            <w:tcW w:w="600" w:type="dxa"/>
            <w:gridSpan w:val="12"/>
          </w:tcPr>
          <w:p w14:paraId="11E70720" w14:textId="77777777" w:rsidR="00BA628F" w:rsidRDefault="00BA628F">
            <w:pPr>
              <w:pStyle w:val="EMPTYCELLSTYLE"/>
            </w:pPr>
          </w:p>
        </w:tc>
        <w:tc>
          <w:tcPr>
            <w:tcW w:w="200" w:type="dxa"/>
            <w:gridSpan w:val="4"/>
          </w:tcPr>
          <w:p w14:paraId="11E70721" w14:textId="77777777" w:rsidR="00BA628F" w:rsidRDefault="00BA628F">
            <w:pPr>
              <w:pStyle w:val="EMPTYCELLSTYLE"/>
            </w:pPr>
          </w:p>
        </w:tc>
        <w:tc>
          <w:tcPr>
            <w:tcW w:w="860" w:type="dxa"/>
            <w:gridSpan w:val="15"/>
          </w:tcPr>
          <w:p w14:paraId="11E70722" w14:textId="77777777" w:rsidR="00BA628F" w:rsidRDefault="00BA628F">
            <w:pPr>
              <w:pStyle w:val="EMPTYCELLSTYLE"/>
            </w:pPr>
          </w:p>
        </w:tc>
        <w:tc>
          <w:tcPr>
            <w:tcW w:w="300" w:type="dxa"/>
            <w:gridSpan w:val="7"/>
          </w:tcPr>
          <w:p w14:paraId="11E70723" w14:textId="77777777" w:rsidR="00BA628F" w:rsidRDefault="00BA628F">
            <w:pPr>
              <w:pStyle w:val="EMPTYCELLSTYLE"/>
            </w:pPr>
          </w:p>
        </w:tc>
        <w:tc>
          <w:tcPr>
            <w:tcW w:w="360" w:type="dxa"/>
            <w:gridSpan w:val="10"/>
          </w:tcPr>
          <w:p w14:paraId="11E70724" w14:textId="77777777" w:rsidR="00BA628F" w:rsidRDefault="00BA628F">
            <w:pPr>
              <w:pStyle w:val="EMPTYCELLSTYLE"/>
            </w:pPr>
          </w:p>
        </w:tc>
        <w:tc>
          <w:tcPr>
            <w:tcW w:w="40" w:type="dxa"/>
            <w:gridSpan w:val="2"/>
          </w:tcPr>
          <w:p w14:paraId="11E70725" w14:textId="77777777" w:rsidR="00BA628F" w:rsidRDefault="00BA628F">
            <w:pPr>
              <w:pStyle w:val="EMPTYCELLSTYLE"/>
            </w:pPr>
          </w:p>
        </w:tc>
        <w:tc>
          <w:tcPr>
            <w:tcW w:w="460" w:type="dxa"/>
            <w:gridSpan w:val="12"/>
          </w:tcPr>
          <w:p w14:paraId="11E70726" w14:textId="77777777" w:rsidR="00BA628F" w:rsidRDefault="00BA628F">
            <w:pPr>
              <w:pStyle w:val="EMPTYCELLSTYLE"/>
            </w:pPr>
          </w:p>
        </w:tc>
        <w:tc>
          <w:tcPr>
            <w:tcW w:w="380" w:type="dxa"/>
            <w:gridSpan w:val="13"/>
          </w:tcPr>
          <w:p w14:paraId="11E70727" w14:textId="77777777" w:rsidR="00BA628F" w:rsidRDefault="00BA628F">
            <w:pPr>
              <w:pStyle w:val="EMPTYCELLSTYLE"/>
            </w:pPr>
          </w:p>
        </w:tc>
        <w:tc>
          <w:tcPr>
            <w:tcW w:w="2300" w:type="dxa"/>
            <w:gridSpan w:val="30"/>
          </w:tcPr>
          <w:p w14:paraId="11E70728" w14:textId="77777777" w:rsidR="00BA628F" w:rsidRDefault="00BA628F">
            <w:pPr>
              <w:pStyle w:val="EMPTYCELLSTYLE"/>
            </w:pPr>
          </w:p>
        </w:tc>
        <w:tc>
          <w:tcPr>
            <w:tcW w:w="80" w:type="dxa"/>
            <w:gridSpan w:val="5"/>
          </w:tcPr>
          <w:p w14:paraId="11E70729" w14:textId="77777777" w:rsidR="00BA628F" w:rsidRDefault="00BA628F">
            <w:pPr>
              <w:pStyle w:val="EMPTYCELLSTYLE"/>
            </w:pPr>
          </w:p>
        </w:tc>
        <w:tc>
          <w:tcPr>
            <w:tcW w:w="480" w:type="dxa"/>
            <w:gridSpan w:val="5"/>
          </w:tcPr>
          <w:p w14:paraId="11E7072A" w14:textId="77777777" w:rsidR="00BA628F" w:rsidRDefault="00BA628F">
            <w:pPr>
              <w:pStyle w:val="EMPTYCELLSTYLE"/>
            </w:pPr>
          </w:p>
        </w:tc>
        <w:tc>
          <w:tcPr>
            <w:tcW w:w="740" w:type="dxa"/>
            <w:gridSpan w:val="5"/>
          </w:tcPr>
          <w:p w14:paraId="11E7072B" w14:textId="77777777" w:rsidR="00BA628F" w:rsidRDefault="00BA628F">
            <w:pPr>
              <w:pStyle w:val="EMPTYCELLSTYLE"/>
            </w:pPr>
          </w:p>
        </w:tc>
        <w:tc>
          <w:tcPr>
            <w:tcW w:w="60" w:type="dxa"/>
            <w:gridSpan w:val="3"/>
          </w:tcPr>
          <w:p w14:paraId="11E7072C" w14:textId="77777777" w:rsidR="00BA628F" w:rsidRDefault="00BA628F">
            <w:pPr>
              <w:pStyle w:val="EMPTYCELLSTYLE"/>
            </w:pPr>
          </w:p>
        </w:tc>
        <w:tc>
          <w:tcPr>
            <w:tcW w:w="100" w:type="dxa"/>
            <w:gridSpan w:val="3"/>
          </w:tcPr>
          <w:p w14:paraId="11E7072D" w14:textId="77777777" w:rsidR="00BA628F" w:rsidRDefault="00BA628F">
            <w:pPr>
              <w:pStyle w:val="EMPTYCELLSTYLE"/>
            </w:pPr>
          </w:p>
        </w:tc>
        <w:tc>
          <w:tcPr>
            <w:tcW w:w="80" w:type="dxa"/>
            <w:gridSpan w:val="4"/>
          </w:tcPr>
          <w:p w14:paraId="11E7072E" w14:textId="77777777" w:rsidR="00BA628F" w:rsidRDefault="00BA628F">
            <w:pPr>
              <w:pStyle w:val="EMPTYCELLSTYLE"/>
            </w:pPr>
          </w:p>
        </w:tc>
        <w:tc>
          <w:tcPr>
            <w:tcW w:w="40" w:type="dxa"/>
            <w:gridSpan w:val="2"/>
          </w:tcPr>
          <w:p w14:paraId="11E7072F" w14:textId="77777777" w:rsidR="00BA628F" w:rsidRDefault="00BA628F">
            <w:pPr>
              <w:pStyle w:val="EMPTYCELLSTYLE"/>
            </w:pPr>
          </w:p>
        </w:tc>
        <w:tc>
          <w:tcPr>
            <w:tcW w:w="917" w:type="dxa"/>
            <w:gridSpan w:val="36"/>
          </w:tcPr>
          <w:p w14:paraId="11E70730" w14:textId="77777777" w:rsidR="00BA628F" w:rsidRDefault="00BA628F">
            <w:pPr>
              <w:pStyle w:val="EMPTYCELLSTYLE"/>
            </w:pPr>
          </w:p>
        </w:tc>
        <w:tc>
          <w:tcPr>
            <w:tcW w:w="401" w:type="dxa"/>
            <w:gridSpan w:val="10"/>
          </w:tcPr>
          <w:p w14:paraId="11E70731" w14:textId="77777777" w:rsidR="00BA628F" w:rsidRDefault="00BA628F">
            <w:pPr>
              <w:pStyle w:val="EMPTYCELLSTYLE"/>
            </w:pPr>
          </w:p>
        </w:tc>
      </w:tr>
      <w:tr w:rsidR="00BA628F" w14:paraId="11E70739" w14:textId="77777777" w:rsidTr="002C180E">
        <w:trPr>
          <w:gridAfter w:val="6"/>
          <w:wAfter w:w="610" w:type="dxa"/>
          <w:trHeight w:hRule="exact" w:val="20"/>
        </w:trPr>
        <w:tc>
          <w:tcPr>
            <w:tcW w:w="450" w:type="dxa"/>
          </w:tcPr>
          <w:p w14:paraId="11E70733" w14:textId="77777777" w:rsidR="00BA628F" w:rsidRDefault="00BA628F">
            <w:pPr>
              <w:pStyle w:val="EMPTYCELLSTYLE"/>
            </w:pPr>
          </w:p>
        </w:tc>
        <w:tc>
          <w:tcPr>
            <w:tcW w:w="9940" w:type="dxa"/>
            <w:gridSpan w:val="160"/>
            <w:tcBorders>
              <w:top w:val="single" w:sz="8" w:space="0" w:color="000000"/>
            </w:tcBorders>
            <w:shd w:val="clear" w:color="auto" w:fill="FFFFFF"/>
            <w:tcMar>
              <w:top w:w="0" w:type="dxa"/>
              <w:left w:w="0" w:type="dxa"/>
              <w:bottom w:w="0" w:type="dxa"/>
              <w:right w:w="0" w:type="dxa"/>
            </w:tcMar>
          </w:tcPr>
          <w:p w14:paraId="11E70734" w14:textId="77777777" w:rsidR="00BA628F" w:rsidRDefault="00BA628F">
            <w:pPr>
              <w:pStyle w:val="EMPTYCELLSTYLE"/>
            </w:pPr>
          </w:p>
        </w:tc>
        <w:tc>
          <w:tcPr>
            <w:tcW w:w="80" w:type="dxa"/>
            <w:gridSpan w:val="4"/>
          </w:tcPr>
          <w:p w14:paraId="11E70735" w14:textId="77777777" w:rsidR="00BA628F" w:rsidRDefault="00BA628F">
            <w:pPr>
              <w:pStyle w:val="EMPTYCELLSTYLE"/>
            </w:pPr>
          </w:p>
        </w:tc>
        <w:tc>
          <w:tcPr>
            <w:tcW w:w="40" w:type="dxa"/>
            <w:gridSpan w:val="2"/>
          </w:tcPr>
          <w:p w14:paraId="11E70736" w14:textId="77777777" w:rsidR="00BA628F" w:rsidRDefault="00BA628F">
            <w:pPr>
              <w:pStyle w:val="EMPTYCELLSTYLE"/>
            </w:pPr>
          </w:p>
        </w:tc>
        <w:tc>
          <w:tcPr>
            <w:tcW w:w="917" w:type="dxa"/>
            <w:gridSpan w:val="36"/>
          </w:tcPr>
          <w:p w14:paraId="11E70737" w14:textId="77777777" w:rsidR="00BA628F" w:rsidRDefault="00BA628F">
            <w:pPr>
              <w:pStyle w:val="EMPTYCELLSTYLE"/>
            </w:pPr>
          </w:p>
        </w:tc>
        <w:tc>
          <w:tcPr>
            <w:tcW w:w="221" w:type="dxa"/>
            <w:gridSpan w:val="5"/>
          </w:tcPr>
          <w:p w14:paraId="11E70738" w14:textId="77777777" w:rsidR="00BA628F" w:rsidRDefault="00BA628F">
            <w:pPr>
              <w:pStyle w:val="EMPTYCELLSTYLE"/>
            </w:pPr>
          </w:p>
        </w:tc>
      </w:tr>
      <w:tr w:rsidR="00BA628F" w14:paraId="11E70755" w14:textId="77777777" w:rsidTr="002C180E">
        <w:trPr>
          <w:trHeight w:hRule="exact" w:val="880"/>
        </w:trPr>
        <w:tc>
          <w:tcPr>
            <w:tcW w:w="450" w:type="dxa"/>
          </w:tcPr>
          <w:p w14:paraId="11E7073A" w14:textId="77777777" w:rsidR="00BA628F" w:rsidRDefault="00BA628F">
            <w:pPr>
              <w:pStyle w:val="EMPTYCELLSTYLE"/>
            </w:pPr>
          </w:p>
        </w:tc>
        <w:tc>
          <w:tcPr>
            <w:tcW w:w="40" w:type="dxa"/>
            <w:gridSpan w:val="2"/>
          </w:tcPr>
          <w:p w14:paraId="11E7073B" w14:textId="77777777" w:rsidR="00BA628F" w:rsidRDefault="00BA628F">
            <w:pPr>
              <w:pStyle w:val="EMPTYCELLSTYLE"/>
            </w:pPr>
          </w:p>
        </w:tc>
        <w:tc>
          <w:tcPr>
            <w:tcW w:w="980" w:type="dxa"/>
            <w:gridSpan w:val="3"/>
          </w:tcPr>
          <w:p w14:paraId="11E7073C" w14:textId="77777777" w:rsidR="00BA628F" w:rsidRDefault="00BA628F">
            <w:pPr>
              <w:pStyle w:val="EMPTYCELLSTYLE"/>
            </w:pPr>
          </w:p>
        </w:tc>
        <w:tc>
          <w:tcPr>
            <w:tcW w:w="640" w:type="dxa"/>
            <w:gridSpan w:val="4"/>
          </w:tcPr>
          <w:p w14:paraId="11E7073D" w14:textId="77777777" w:rsidR="00BA628F" w:rsidRDefault="00BA628F">
            <w:pPr>
              <w:pStyle w:val="EMPTYCELLSTYLE"/>
            </w:pPr>
          </w:p>
        </w:tc>
        <w:tc>
          <w:tcPr>
            <w:tcW w:w="620" w:type="dxa"/>
            <w:gridSpan w:val="12"/>
          </w:tcPr>
          <w:p w14:paraId="11E7073E" w14:textId="77777777" w:rsidR="00BA628F" w:rsidRDefault="00BA628F">
            <w:pPr>
              <w:pStyle w:val="EMPTYCELLSTYLE"/>
            </w:pPr>
          </w:p>
        </w:tc>
        <w:tc>
          <w:tcPr>
            <w:tcW w:w="420" w:type="dxa"/>
            <w:gridSpan w:val="5"/>
          </w:tcPr>
          <w:p w14:paraId="11E7073F" w14:textId="77777777" w:rsidR="00BA628F" w:rsidRDefault="00BA628F">
            <w:pPr>
              <w:pStyle w:val="EMPTYCELLSTYLE"/>
            </w:pPr>
          </w:p>
        </w:tc>
        <w:tc>
          <w:tcPr>
            <w:tcW w:w="40" w:type="dxa"/>
            <w:gridSpan w:val="3"/>
          </w:tcPr>
          <w:p w14:paraId="11E70740" w14:textId="77777777" w:rsidR="00BA628F" w:rsidRDefault="00BA628F">
            <w:pPr>
              <w:pStyle w:val="EMPTYCELLSTYLE"/>
            </w:pPr>
          </w:p>
        </w:tc>
        <w:tc>
          <w:tcPr>
            <w:tcW w:w="220" w:type="dxa"/>
            <w:gridSpan w:val="4"/>
          </w:tcPr>
          <w:p w14:paraId="11E70741" w14:textId="77777777" w:rsidR="00BA628F" w:rsidRDefault="00BA628F">
            <w:pPr>
              <w:pStyle w:val="EMPTYCELLSTYLE"/>
            </w:pPr>
          </w:p>
        </w:tc>
        <w:tc>
          <w:tcPr>
            <w:tcW w:w="40" w:type="dxa"/>
            <w:gridSpan w:val="2"/>
          </w:tcPr>
          <w:p w14:paraId="11E70742" w14:textId="77777777" w:rsidR="00BA628F" w:rsidRDefault="00BA628F">
            <w:pPr>
              <w:pStyle w:val="EMPTYCELLSTYLE"/>
            </w:pPr>
          </w:p>
        </w:tc>
        <w:tc>
          <w:tcPr>
            <w:tcW w:w="600" w:type="dxa"/>
            <w:gridSpan w:val="12"/>
          </w:tcPr>
          <w:p w14:paraId="11E70743" w14:textId="77777777" w:rsidR="00BA628F" w:rsidRDefault="00BA628F">
            <w:pPr>
              <w:pStyle w:val="EMPTYCELLSTYLE"/>
            </w:pPr>
          </w:p>
        </w:tc>
        <w:tc>
          <w:tcPr>
            <w:tcW w:w="200" w:type="dxa"/>
            <w:gridSpan w:val="4"/>
          </w:tcPr>
          <w:p w14:paraId="11E70744" w14:textId="77777777" w:rsidR="00BA628F" w:rsidRDefault="00BA628F">
            <w:pPr>
              <w:pStyle w:val="EMPTYCELLSTYLE"/>
            </w:pPr>
          </w:p>
        </w:tc>
        <w:tc>
          <w:tcPr>
            <w:tcW w:w="860" w:type="dxa"/>
            <w:gridSpan w:val="15"/>
          </w:tcPr>
          <w:p w14:paraId="11E70745" w14:textId="77777777" w:rsidR="00BA628F" w:rsidRDefault="00BA628F">
            <w:pPr>
              <w:pStyle w:val="EMPTYCELLSTYLE"/>
            </w:pPr>
          </w:p>
        </w:tc>
        <w:tc>
          <w:tcPr>
            <w:tcW w:w="300" w:type="dxa"/>
            <w:gridSpan w:val="7"/>
          </w:tcPr>
          <w:p w14:paraId="11E70746" w14:textId="77777777" w:rsidR="00BA628F" w:rsidRDefault="00BA628F">
            <w:pPr>
              <w:pStyle w:val="EMPTYCELLSTYLE"/>
            </w:pPr>
          </w:p>
        </w:tc>
        <w:tc>
          <w:tcPr>
            <w:tcW w:w="360" w:type="dxa"/>
            <w:gridSpan w:val="10"/>
          </w:tcPr>
          <w:p w14:paraId="11E70747" w14:textId="77777777" w:rsidR="00BA628F" w:rsidRDefault="00BA628F">
            <w:pPr>
              <w:pStyle w:val="EMPTYCELLSTYLE"/>
            </w:pPr>
          </w:p>
        </w:tc>
        <w:tc>
          <w:tcPr>
            <w:tcW w:w="40" w:type="dxa"/>
            <w:gridSpan w:val="2"/>
          </w:tcPr>
          <w:p w14:paraId="11E70748" w14:textId="77777777" w:rsidR="00BA628F" w:rsidRDefault="00BA628F">
            <w:pPr>
              <w:pStyle w:val="EMPTYCELLSTYLE"/>
            </w:pPr>
          </w:p>
        </w:tc>
        <w:tc>
          <w:tcPr>
            <w:tcW w:w="460" w:type="dxa"/>
            <w:gridSpan w:val="12"/>
          </w:tcPr>
          <w:p w14:paraId="11E70749" w14:textId="77777777" w:rsidR="00BA628F" w:rsidRDefault="00BA628F">
            <w:pPr>
              <w:pStyle w:val="EMPTYCELLSTYLE"/>
            </w:pPr>
          </w:p>
        </w:tc>
        <w:tc>
          <w:tcPr>
            <w:tcW w:w="380" w:type="dxa"/>
            <w:gridSpan w:val="13"/>
          </w:tcPr>
          <w:p w14:paraId="11E7074A" w14:textId="77777777" w:rsidR="00BA628F" w:rsidRDefault="00BA628F">
            <w:pPr>
              <w:pStyle w:val="EMPTYCELLSTYLE"/>
            </w:pPr>
          </w:p>
        </w:tc>
        <w:tc>
          <w:tcPr>
            <w:tcW w:w="2300" w:type="dxa"/>
            <w:gridSpan w:val="30"/>
          </w:tcPr>
          <w:p w14:paraId="11E7074B" w14:textId="77777777" w:rsidR="00BA628F" w:rsidRDefault="00BA628F">
            <w:pPr>
              <w:pStyle w:val="EMPTYCELLSTYLE"/>
            </w:pPr>
          </w:p>
        </w:tc>
        <w:tc>
          <w:tcPr>
            <w:tcW w:w="80" w:type="dxa"/>
            <w:gridSpan w:val="5"/>
          </w:tcPr>
          <w:p w14:paraId="11E7074C" w14:textId="77777777" w:rsidR="00BA628F" w:rsidRDefault="00BA628F">
            <w:pPr>
              <w:pStyle w:val="EMPTYCELLSTYLE"/>
            </w:pPr>
          </w:p>
        </w:tc>
        <w:tc>
          <w:tcPr>
            <w:tcW w:w="480" w:type="dxa"/>
            <w:gridSpan w:val="5"/>
          </w:tcPr>
          <w:p w14:paraId="11E7074D" w14:textId="77777777" w:rsidR="00BA628F" w:rsidRDefault="00BA628F">
            <w:pPr>
              <w:pStyle w:val="EMPTYCELLSTYLE"/>
            </w:pPr>
          </w:p>
        </w:tc>
        <w:tc>
          <w:tcPr>
            <w:tcW w:w="740" w:type="dxa"/>
            <w:gridSpan w:val="5"/>
          </w:tcPr>
          <w:p w14:paraId="11E7074E" w14:textId="77777777" w:rsidR="00BA628F" w:rsidRDefault="00BA628F">
            <w:pPr>
              <w:pStyle w:val="EMPTYCELLSTYLE"/>
            </w:pPr>
          </w:p>
        </w:tc>
        <w:tc>
          <w:tcPr>
            <w:tcW w:w="60" w:type="dxa"/>
            <w:gridSpan w:val="3"/>
          </w:tcPr>
          <w:p w14:paraId="11E7074F" w14:textId="77777777" w:rsidR="00BA628F" w:rsidRDefault="00BA628F">
            <w:pPr>
              <w:pStyle w:val="EMPTYCELLSTYLE"/>
            </w:pPr>
          </w:p>
        </w:tc>
        <w:tc>
          <w:tcPr>
            <w:tcW w:w="100" w:type="dxa"/>
            <w:gridSpan w:val="3"/>
          </w:tcPr>
          <w:p w14:paraId="11E70750" w14:textId="77777777" w:rsidR="00BA628F" w:rsidRDefault="00BA628F">
            <w:pPr>
              <w:pStyle w:val="EMPTYCELLSTYLE"/>
            </w:pPr>
          </w:p>
        </w:tc>
        <w:tc>
          <w:tcPr>
            <w:tcW w:w="80" w:type="dxa"/>
            <w:gridSpan w:val="4"/>
          </w:tcPr>
          <w:p w14:paraId="11E70751" w14:textId="77777777" w:rsidR="00BA628F" w:rsidRDefault="00BA628F">
            <w:pPr>
              <w:pStyle w:val="EMPTYCELLSTYLE"/>
            </w:pPr>
          </w:p>
        </w:tc>
        <w:tc>
          <w:tcPr>
            <w:tcW w:w="40" w:type="dxa"/>
            <w:gridSpan w:val="2"/>
          </w:tcPr>
          <w:p w14:paraId="11E70752" w14:textId="77777777" w:rsidR="00BA628F" w:rsidRDefault="00BA628F">
            <w:pPr>
              <w:pStyle w:val="EMPTYCELLSTYLE"/>
            </w:pPr>
          </w:p>
        </w:tc>
        <w:tc>
          <w:tcPr>
            <w:tcW w:w="917" w:type="dxa"/>
            <w:gridSpan w:val="36"/>
          </w:tcPr>
          <w:p w14:paraId="11E70753" w14:textId="77777777" w:rsidR="00BA628F" w:rsidRDefault="00BA628F">
            <w:pPr>
              <w:pStyle w:val="EMPTYCELLSTYLE"/>
            </w:pPr>
          </w:p>
        </w:tc>
        <w:tc>
          <w:tcPr>
            <w:tcW w:w="401" w:type="dxa"/>
            <w:gridSpan w:val="10"/>
          </w:tcPr>
          <w:p w14:paraId="11E70754" w14:textId="77777777" w:rsidR="00BA628F" w:rsidRDefault="00BA628F">
            <w:pPr>
              <w:pStyle w:val="EMPTYCELLSTYLE"/>
            </w:pPr>
          </w:p>
        </w:tc>
      </w:tr>
      <w:tr w:rsidR="00BA628F" w14:paraId="11E70758" w14:textId="77777777" w:rsidTr="002C180E">
        <w:trPr>
          <w:gridAfter w:val="6"/>
          <w:wAfter w:w="610" w:type="dxa"/>
          <w:trHeight w:hRule="exact" w:val="560"/>
        </w:trPr>
        <w:tc>
          <w:tcPr>
            <w:tcW w:w="450" w:type="dxa"/>
          </w:tcPr>
          <w:p w14:paraId="11E70756" w14:textId="77777777" w:rsidR="00BA628F" w:rsidRDefault="00BA628F">
            <w:pPr>
              <w:pStyle w:val="EMPTYCELLSTYLE"/>
            </w:pPr>
          </w:p>
        </w:tc>
        <w:tc>
          <w:tcPr>
            <w:tcW w:w="11198" w:type="dxa"/>
            <w:gridSpan w:val="207"/>
            <w:tcMar>
              <w:top w:w="0" w:type="dxa"/>
              <w:left w:w="0" w:type="dxa"/>
              <w:bottom w:w="0" w:type="dxa"/>
              <w:right w:w="0" w:type="dxa"/>
            </w:tcMar>
            <w:vAlign w:val="bottom"/>
          </w:tcPr>
          <w:p w14:paraId="11E70757" w14:textId="77777777" w:rsidR="00BA628F" w:rsidRDefault="0050071D">
            <w:r>
              <w:rPr>
                <w:rFonts w:ascii="SansSerif" w:eastAsia="SansSerif" w:hAnsi="SansSerif" w:cs="SansSerif"/>
                <w:b/>
                <w:color w:val="00807E"/>
                <w:sz w:val="28"/>
              </w:rPr>
              <w:t>Action Plan History</w:t>
            </w:r>
          </w:p>
        </w:tc>
      </w:tr>
      <w:tr w:rsidR="00BA628F" w14:paraId="11E70774" w14:textId="77777777" w:rsidTr="002C180E">
        <w:trPr>
          <w:trHeight w:hRule="exact" w:val="80"/>
        </w:trPr>
        <w:tc>
          <w:tcPr>
            <w:tcW w:w="450" w:type="dxa"/>
          </w:tcPr>
          <w:p w14:paraId="11E70759" w14:textId="77777777" w:rsidR="00BA628F" w:rsidRDefault="00BA628F">
            <w:pPr>
              <w:pStyle w:val="EMPTYCELLSTYLE"/>
            </w:pPr>
          </w:p>
        </w:tc>
        <w:tc>
          <w:tcPr>
            <w:tcW w:w="40" w:type="dxa"/>
            <w:gridSpan w:val="2"/>
          </w:tcPr>
          <w:p w14:paraId="11E7075A" w14:textId="77777777" w:rsidR="00BA628F" w:rsidRDefault="00BA628F">
            <w:pPr>
              <w:pStyle w:val="EMPTYCELLSTYLE"/>
            </w:pPr>
          </w:p>
        </w:tc>
        <w:tc>
          <w:tcPr>
            <w:tcW w:w="980" w:type="dxa"/>
            <w:gridSpan w:val="3"/>
          </w:tcPr>
          <w:p w14:paraId="11E7075B" w14:textId="77777777" w:rsidR="00BA628F" w:rsidRDefault="00BA628F">
            <w:pPr>
              <w:pStyle w:val="EMPTYCELLSTYLE"/>
            </w:pPr>
          </w:p>
        </w:tc>
        <w:tc>
          <w:tcPr>
            <w:tcW w:w="640" w:type="dxa"/>
            <w:gridSpan w:val="4"/>
          </w:tcPr>
          <w:p w14:paraId="11E7075C" w14:textId="77777777" w:rsidR="00BA628F" w:rsidRDefault="00BA628F">
            <w:pPr>
              <w:pStyle w:val="EMPTYCELLSTYLE"/>
            </w:pPr>
          </w:p>
        </w:tc>
        <w:tc>
          <w:tcPr>
            <w:tcW w:w="620" w:type="dxa"/>
            <w:gridSpan w:val="12"/>
          </w:tcPr>
          <w:p w14:paraId="11E7075D" w14:textId="77777777" w:rsidR="00BA628F" w:rsidRDefault="00BA628F">
            <w:pPr>
              <w:pStyle w:val="EMPTYCELLSTYLE"/>
            </w:pPr>
          </w:p>
        </w:tc>
        <w:tc>
          <w:tcPr>
            <w:tcW w:w="420" w:type="dxa"/>
            <w:gridSpan w:val="5"/>
          </w:tcPr>
          <w:p w14:paraId="11E7075E" w14:textId="77777777" w:rsidR="00BA628F" w:rsidRDefault="00BA628F">
            <w:pPr>
              <w:pStyle w:val="EMPTYCELLSTYLE"/>
            </w:pPr>
          </w:p>
        </w:tc>
        <w:tc>
          <w:tcPr>
            <w:tcW w:w="40" w:type="dxa"/>
            <w:gridSpan w:val="3"/>
          </w:tcPr>
          <w:p w14:paraId="11E7075F" w14:textId="77777777" w:rsidR="00BA628F" w:rsidRDefault="00BA628F">
            <w:pPr>
              <w:pStyle w:val="EMPTYCELLSTYLE"/>
            </w:pPr>
          </w:p>
        </w:tc>
        <w:tc>
          <w:tcPr>
            <w:tcW w:w="220" w:type="dxa"/>
            <w:gridSpan w:val="4"/>
          </w:tcPr>
          <w:p w14:paraId="11E70760" w14:textId="77777777" w:rsidR="00BA628F" w:rsidRDefault="00BA628F">
            <w:pPr>
              <w:pStyle w:val="EMPTYCELLSTYLE"/>
            </w:pPr>
          </w:p>
        </w:tc>
        <w:tc>
          <w:tcPr>
            <w:tcW w:w="40" w:type="dxa"/>
            <w:gridSpan w:val="2"/>
          </w:tcPr>
          <w:p w14:paraId="11E70761" w14:textId="77777777" w:rsidR="00BA628F" w:rsidRDefault="00BA628F">
            <w:pPr>
              <w:pStyle w:val="EMPTYCELLSTYLE"/>
            </w:pPr>
          </w:p>
        </w:tc>
        <w:tc>
          <w:tcPr>
            <w:tcW w:w="600" w:type="dxa"/>
            <w:gridSpan w:val="12"/>
          </w:tcPr>
          <w:p w14:paraId="11E70762" w14:textId="77777777" w:rsidR="00BA628F" w:rsidRDefault="00BA628F">
            <w:pPr>
              <w:pStyle w:val="EMPTYCELLSTYLE"/>
            </w:pPr>
          </w:p>
        </w:tc>
        <w:tc>
          <w:tcPr>
            <w:tcW w:w="200" w:type="dxa"/>
            <w:gridSpan w:val="4"/>
          </w:tcPr>
          <w:p w14:paraId="11E70763" w14:textId="77777777" w:rsidR="00BA628F" w:rsidRDefault="00BA628F">
            <w:pPr>
              <w:pStyle w:val="EMPTYCELLSTYLE"/>
            </w:pPr>
          </w:p>
        </w:tc>
        <w:tc>
          <w:tcPr>
            <w:tcW w:w="860" w:type="dxa"/>
            <w:gridSpan w:val="15"/>
          </w:tcPr>
          <w:p w14:paraId="11E70764" w14:textId="77777777" w:rsidR="00BA628F" w:rsidRDefault="00BA628F">
            <w:pPr>
              <w:pStyle w:val="EMPTYCELLSTYLE"/>
            </w:pPr>
          </w:p>
        </w:tc>
        <w:tc>
          <w:tcPr>
            <w:tcW w:w="300" w:type="dxa"/>
            <w:gridSpan w:val="7"/>
          </w:tcPr>
          <w:p w14:paraId="11E70765" w14:textId="77777777" w:rsidR="00BA628F" w:rsidRDefault="00BA628F">
            <w:pPr>
              <w:pStyle w:val="EMPTYCELLSTYLE"/>
            </w:pPr>
          </w:p>
        </w:tc>
        <w:tc>
          <w:tcPr>
            <w:tcW w:w="360" w:type="dxa"/>
            <w:gridSpan w:val="10"/>
          </w:tcPr>
          <w:p w14:paraId="11E70766" w14:textId="77777777" w:rsidR="00BA628F" w:rsidRDefault="00BA628F">
            <w:pPr>
              <w:pStyle w:val="EMPTYCELLSTYLE"/>
            </w:pPr>
          </w:p>
        </w:tc>
        <w:tc>
          <w:tcPr>
            <w:tcW w:w="40" w:type="dxa"/>
            <w:gridSpan w:val="2"/>
          </w:tcPr>
          <w:p w14:paraId="11E70767" w14:textId="77777777" w:rsidR="00BA628F" w:rsidRDefault="00BA628F">
            <w:pPr>
              <w:pStyle w:val="EMPTYCELLSTYLE"/>
            </w:pPr>
          </w:p>
        </w:tc>
        <w:tc>
          <w:tcPr>
            <w:tcW w:w="460" w:type="dxa"/>
            <w:gridSpan w:val="12"/>
          </w:tcPr>
          <w:p w14:paraId="11E70768" w14:textId="77777777" w:rsidR="00BA628F" w:rsidRDefault="00BA628F">
            <w:pPr>
              <w:pStyle w:val="EMPTYCELLSTYLE"/>
            </w:pPr>
          </w:p>
        </w:tc>
        <w:tc>
          <w:tcPr>
            <w:tcW w:w="380" w:type="dxa"/>
            <w:gridSpan w:val="13"/>
          </w:tcPr>
          <w:p w14:paraId="11E70769" w14:textId="77777777" w:rsidR="00BA628F" w:rsidRDefault="00BA628F">
            <w:pPr>
              <w:pStyle w:val="EMPTYCELLSTYLE"/>
            </w:pPr>
          </w:p>
        </w:tc>
        <w:tc>
          <w:tcPr>
            <w:tcW w:w="2300" w:type="dxa"/>
            <w:gridSpan w:val="30"/>
          </w:tcPr>
          <w:p w14:paraId="11E7076A" w14:textId="77777777" w:rsidR="00BA628F" w:rsidRDefault="00BA628F">
            <w:pPr>
              <w:pStyle w:val="EMPTYCELLSTYLE"/>
            </w:pPr>
          </w:p>
        </w:tc>
        <w:tc>
          <w:tcPr>
            <w:tcW w:w="80" w:type="dxa"/>
            <w:gridSpan w:val="5"/>
          </w:tcPr>
          <w:p w14:paraId="11E7076B" w14:textId="77777777" w:rsidR="00BA628F" w:rsidRDefault="00BA628F">
            <w:pPr>
              <w:pStyle w:val="EMPTYCELLSTYLE"/>
            </w:pPr>
          </w:p>
        </w:tc>
        <w:tc>
          <w:tcPr>
            <w:tcW w:w="480" w:type="dxa"/>
            <w:gridSpan w:val="5"/>
          </w:tcPr>
          <w:p w14:paraId="11E7076C" w14:textId="77777777" w:rsidR="00BA628F" w:rsidRDefault="00BA628F">
            <w:pPr>
              <w:pStyle w:val="EMPTYCELLSTYLE"/>
            </w:pPr>
          </w:p>
        </w:tc>
        <w:tc>
          <w:tcPr>
            <w:tcW w:w="740" w:type="dxa"/>
            <w:gridSpan w:val="5"/>
          </w:tcPr>
          <w:p w14:paraId="11E7076D" w14:textId="77777777" w:rsidR="00BA628F" w:rsidRDefault="00BA628F">
            <w:pPr>
              <w:pStyle w:val="EMPTYCELLSTYLE"/>
            </w:pPr>
          </w:p>
        </w:tc>
        <w:tc>
          <w:tcPr>
            <w:tcW w:w="60" w:type="dxa"/>
            <w:gridSpan w:val="3"/>
          </w:tcPr>
          <w:p w14:paraId="11E7076E" w14:textId="77777777" w:rsidR="00BA628F" w:rsidRDefault="00BA628F">
            <w:pPr>
              <w:pStyle w:val="EMPTYCELLSTYLE"/>
            </w:pPr>
          </w:p>
        </w:tc>
        <w:tc>
          <w:tcPr>
            <w:tcW w:w="100" w:type="dxa"/>
            <w:gridSpan w:val="3"/>
          </w:tcPr>
          <w:p w14:paraId="11E7076F" w14:textId="77777777" w:rsidR="00BA628F" w:rsidRDefault="00BA628F">
            <w:pPr>
              <w:pStyle w:val="EMPTYCELLSTYLE"/>
            </w:pPr>
          </w:p>
        </w:tc>
        <w:tc>
          <w:tcPr>
            <w:tcW w:w="80" w:type="dxa"/>
            <w:gridSpan w:val="4"/>
          </w:tcPr>
          <w:p w14:paraId="11E70770" w14:textId="77777777" w:rsidR="00BA628F" w:rsidRDefault="00BA628F">
            <w:pPr>
              <w:pStyle w:val="EMPTYCELLSTYLE"/>
            </w:pPr>
          </w:p>
        </w:tc>
        <w:tc>
          <w:tcPr>
            <w:tcW w:w="40" w:type="dxa"/>
            <w:gridSpan w:val="2"/>
          </w:tcPr>
          <w:p w14:paraId="11E70771" w14:textId="77777777" w:rsidR="00BA628F" w:rsidRDefault="00BA628F">
            <w:pPr>
              <w:pStyle w:val="EMPTYCELLSTYLE"/>
            </w:pPr>
          </w:p>
        </w:tc>
        <w:tc>
          <w:tcPr>
            <w:tcW w:w="917" w:type="dxa"/>
            <w:gridSpan w:val="36"/>
          </w:tcPr>
          <w:p w14:paraId="11E70772" w14:textId="77777777" w:rsidR="00BA628F" w:rsidRDefault="00BA628F">
            <w:pPr>
              <w:pStyle w:val="EMPTYCELLSTYLE"/>
            </w:pPr>
          </w:p>
        </w:tc>
        <w:tc>
          <w:tcPr>
            <w:tcW w:w="401" w:type="dxa"/>
            <w:gridSpan w:val="10"/>
          </w:tcPr>
          <w:p w14:paraId="11E70773" w14:textId="77777777" w:rsidR="00BA628F" w:rsidRDefault="00BA628F">
            <w:pPr>
              <w:pStyle w:val="EMPTYCELLSTYLE"/>
            </w:pPr>
          </w:p>
        </w:tc>
      </w:tr>
      <w:tr w:rsidR="00BA628F" w14:paraId="11E7078A" w14:textId="77777777" w:rsidTr="002C180E">
        <w:trPr>
          <w:trHeight w:hRule="exact" w:val="260"/>
        </w:trPr>
        <w:tc>
          <w:tcPr>
            <w:tcW w:w="450" w:type="dxa"/>
          </w:tcPr>
          <w:p w14:paraId="11E70775" w14:textId="77777777" w:rsidR="00BA628F" w:rsidRDefault="00BA628F">
            <w:pPr>
              <w:pStyle w:val="EMPTYCELLSTYLE"/>
            </w:pPr>
          </w:p>
        </w:tc>
        <w:tc>
          <w:tcPr>
            <w:tcW w:w="40" w:type="dxa"/>
            <w:gridSpan w:val="2"/>
          </w:tcPr>
          <w:p w14:paraId="11E70776" w14:textId="77777777" w:rsidR="00BA628F" w:rsidRDefault="00BA628F">
            <w:pPr>
              <w:pStyle w:val="EMPTYCELLSTYLE"/>
            </w:pPr>
          </w:p>
        </w:tc>
        <w:tc>
          <w:tcPr>
            <w:tcW w:w="980" w:type="dxa"/>
            <w:gridSpan w:val="3"/>
          </w:tcPr>
          <w:p w14:paraId="11E70777" w14:textId="77777777" w:rsidR="00BA628F" w:rsidRDefault="00BA628F">
            <w:pPr>
              <w:pStyle w:val="EMPTYCELLSTYLE"/>
            </w:pPr>
          </w:p>
        </w:tc>
        <w:tc>
          <w:tcPr>
            <w:tcW w:w="640" w:type="dxa"/>
            <w:gridSpan w:val="4"/>
          </w:tcPr>
          <w:p w14:paraId="11E70778" w14:textId="77777777" w:rsidR="00BA628F" w:rsidRDefault="00BA628F">
            <w:pPr>
              <w:pStyle w:val="EMPTYCELLSTYLE"/>
            </w:pPr>
          </w:p>
        </w:tc>
        <w:tc>
          <w:tcPr>
            <w:tcW w:w="620" w:type="dxa"/>
            <w:gridSpan w:val="12"/>
          </w:tcPr>
          <w:p w14:paraId="11E70779" w14:textId="77777777" w:rsidR="00BA628F" w:rsidRDefault="00BA628F">
            <w:pPr>
              <w:pStyle w:val="EMPTYCELLSTYLE"/>
            </w:pPr>
          </w:p>
        </w:tc>
        <w:tc>
          <w:tcPr>
            <w:tcW w:w="420" w:type="dxa"/>
            <w:gridSpan w:val="5"/>
          </w:tcPr>
          <w:p w14:paraId="11E7077A" w14:textId="77777777" w:rsidR="00BA628F" w:rsidRDefault="00BA628F">
            <w:pPr>
              <w:pStyle w:val="EMPTYCELLSTYLE"/>
            </w:pPr>
          </w:p>
        </w:tc>
        <w:tc>
          <w:tcPr>
            <w:tcW w:w="40" w:type="dxa"/>
            <w:gridSpan w:val="3"/>
          </w:tcPr>
          <w:p w14:paraId="11E7077B" w14:textId="77777777" w:rsidR="00BA628F" w:rsidRDefault="00BA628F">
            <w:pPr>
              <w:pStyle w:val="EMPTYCELLSTYLE"/>
            </w:pPr>
          </w:p>
        </w:tc>
        <w:tc>
          <w:tcPr>
            <w:tcW w:w="220" w:type="dxa"/>
            <w:gridSpan w:val="4"/>
          </w:tcPr>
          <w:p w14:paraId="11E7077C" w14:textId="77777777" w:rsidR="00BA628F" w:rsidRDefault="00BA628F">
            <w:pPr>
              <w:pStyle w:val="EMPTYCELLSTYLE"/>
            </w:pPr>
          </w:p>
        </w:tc>
        <w:tc>
          <w:tcPr>
            <w:tcW w:w="40" w:type="dxa"/>
            <w:gridSpan w:val="2"/>
          </w:tcPr>
          <w:p w14:paraId="11E7077D" w14:textId="77777777" w:rsidR="00BA628F" w:rsidRDefault="00BA628F">
            <w:pPr>
              <w:pStyle w:val="EMPTYCELLSTYLE"/>
            </w:pPr>
          </w:p>
        </w:tc>
        <w:tc>
          <w:tcPr>
            <w:tcW w:w="600" w:type="dxa"/>
            <w:gridSpan w:val="12"/>
          </w:tcPr>
          <w:p w14:paraId="11E7077E" w14:textId="77777777" w:rsidR="00BA628F" w:rsidRDefault="00BA628F">
            <w:pPr>
              <w:pStyle w:val="EMPTYCELLSTYLE"/>
            </w:pPr>
          </w:p>
        </w:tc>
        <w:tc>
          <w:tcPr>
            <w:tcW w:w="200" w:type="dxa"/>
            <w:gridSpan w:val="4"/>
          </w:tcPr>
          <w:p w14:paraId="11E7077F" w14:textId="77777777" w:rsidR="00BA628F" w:rsidRDefault="00BA628F">
            <w:pPr>
              <w:pStyle w:val="EMPTYCELLSTYLE"/>
            </w:pPr>
          </w:p>
        </w:tc>
        <w:tc>
          <w:tcPr>
            <w:tcW w:w="860" w:type="dxa"/>
            <w:gridSpan w:val="15"/>
          </w:tcPr>
          <w:p w14:paraId="11E70780" w14:textId="77777777" w:rsidR="00BA628F" w:rsidRDefault="00BA628F">
            <w:pPr>
              <w:pStyle w:val="EMPTYCELLSTYLE"/>
            </w:pPr>
          </w:p>
        </w:tc>
        <w:tc>
          <w:tcPr>
            <w:tcW w:w="300" w:type="dxa"/>
            <w:gridSpan w:val="7"/>
          </w:tcPr>
          <w:p w14:paraId="11E70781" w14:textId="77777777" w:rsidR="00BA628F" w:rsidRDefault="00BA628F">
            <w:pPr>
              <w:pStyle w:val="EMPTYCELLSTYLE"/>
            </w:pPr>
          </w:p>
        </w:tc>
        <w:tc>
          <w:tcPr>
            <w:tcW w:w="360" w:type="dxa"/>
            <w:gridSpan w:val="10"/>
          </w:tcPr>
          <w:p w14:paraId="11E70782" w14:textId="77777777" w:rsidR="00BA628F" w:rsidRDefault="00BA628F">
            <w:pPr>
              <w:pStyle w:val="EMPTYCELLSTYLE"/>
            </w:pPr>
          </w:p>
        </w:tc>
        <w:tc>
          <w:tcPr>
            <w:tcW w:w="40" w:type="dxa"/>
            <w:gridSpan w:val="2"/>
          </w:tcPr>
          <w:p w14:paraId="11E70783" w14:textId="77777777" w:rsidR="00BA628F" w:rsidRDefault="00BA628F">
            <w:pPr>
              <w:pStyle w:val="EMPTYCELLSTYLE"/>
            </w:pPr>
          </w:p>
        </w:tc>
        <w:tc>
          <w:tcPr>
            <w:tcW w:w="4500" w:type="dxa"/>
            <w:gridSpan w:val="73"/>
            <w:tcMar>
              <w:top w:w="0" w:type="dxa"/>
              <w:left w:w="0" w:type="dxa"/>
              <w:bottom w:w="0" w:type="dxa"/>
              <w:right w:w="0" w:type="dxa"/>
            </w:tcMar>
          </w:tcPr>
          <w:p w14:paraId="11E70784" w14:textId="77777777" w:rsidR="00BA628F" w:rsidRDefault="0050071D">
            <w:r>
              <w:rPr>
                <w:rFonts w:ascii="SansSerif" w:eastAsia="SansSerif" w:hAnsi="SansSerif" w:cs="SansSerif"/>
                <w:b/>
                <w:color w:val="00807E"/>
                <w:sz w:val="18"/>
              </w:rPr>
              <w:t>Date</w:t>
            </w:r>
          </w:p>
        </w:tc>
        <w:tc>
          <w:tcPr>
            <w:tcW w:w="100" w:type="dxa"/>
            <w:gridSpan w:val="3"/>
          </w:tcPr>
          <w:p w14:paraId="11E70785" w14:textId="77777777" w:rsidR="00BA628F" w:rsidRDefault="00BA628F">
            <w:pPr>
              <w:pStyle w:val="EMPTYCELLSTYLE"/>
            </w:pPr>
          </w:p>
        </w:tc>
        <w:tc>
          <w:tcPr>
            <w:tcW w:w="80" w:type="dxa"/>
            <w:gridSpan w:val="4"/>
          </w:tcPr>
          <w:p w14:paraId="11E70786" w14:textId="77777777" w:rsidR="00BA628F" w:rsidRDefault="00BA628F">
            <w:pPr>
              <w:pStyle w:val="EMPTYCELLSTYLE"/>
            </w:pPr>
          </w:p>
        </w:tc>
        <w:tc>
          <w:tcPr>
            <w:tcW w:w="40" w:type="dxa"/>
            <w:gridSpan w:val="2"/>
          </w:tcPr>
          <w:p w14:paraId="11E70787" w14:textId="77777777" w:rsidR="00BA628F" w:rsidRDefault="00BA628F">
            <w:pPr>
              <w:pStyle w:val="EMPTYCELLSTYLE"/>
            </w:pPr>
          </w:p>
        </w:tc>
        <w:tc>
          <w:tcPr>
            <w:tcW w:w="917" w:type="dxa"/>
            <w:gridSpan w:val="36"/>
          </w:tcPr>
          <w:p w14:paraId="11E70788" w14:textId="77777777" w:rsidR="00BA628F" w:rsidRDefault="00BA628F">
            <w:pPr>
              <w:pStyle w:val="EMPTYCELLSTYLE"/>
            </w:pPr>
          </w:p>
        </w:tc>
        <w:tc>
          <w:tcPr>
            <w:tcW w:w="401" w:type="dxa"/>
            <w:gridSpan w:val="10"/>
          </w:tcPr>
          <w:p w14:paraId="11E70789" w14:textId="77777777" w:rsidR="00BA628F" w:rsidRDefault="00BA628F">
            <w:pPr>
              <w:pStyle w:val="EMPTYCELLSTYLE"/>
            </w:pPr>
          </w:p>
        </w:tc>
      </w:tr>
      <w:tr w:rsidR="00BA628F" w14:paraId="11E70793" w14:textId="77777777" w:rsidTr="002C180E">
        <w:trPr>
          <w:gridAfter w:val="6"/>
          <w:wAfter w:w="610" w:type="dxa"/>
          <w:trHeight w:hRule="exact" w:val="20"/>
        </w:trPr>
        <w:tc>
          <w:tcPr>
            <w:tcW w:w="450" w:type="dxa"/>
          </w:tcPr>
          <w:p w14:paraId="11E7078B" w14:textId="77777777" w:rsidR="00BA628F" w:rsidRDefault="00BA628F">
            <w:pPr>
              <w:pStyle w:val="EMPTYCELLSTYLE"/>
            </w:pPr>
          </w:p>
        </w:tc>
        <w:tc>
          <w:tcPr>
            <w:tcW w:w="5340" w:type="dxa"/>
            <w:gridSpan w:val="84"/>
            <w:vMerge w:val="restart"/>
            <w:tcMar>
              <w:top w:w="0" w:type="dxa"/>
              <w:left w:w="0" w:type="dxa"/>
              <w:bottom w:w="0" w:type="dxa"/>
              <w:right w:w="0" w:type="dxa"/>
            </w:tcMar>
          </w:tcPr>
          <w:p w14:paraId="11E7078C" w14:textId="77777777" w:rsidR="00BA628F" w:rsidRDefault="0050071D">
            <w:r>
              <w:rPr>
                <w:rFonts w:ascii="SansSerif" w:eastAsia="SansSerif" w:hAnsi="SansSerif" w:cs="SansSerif"/>
                <w:color w:val="000000"/>
                <w:sz w:val="18"/>
              </w:rPr>
              <w:t>RHP-SC AP#9</w:t>
            </w:r>
          </w:p>
        </w:tc>
        <w:tc>
          <w:tcPr>
            <w:tcW w:w="4500" w:type="dxa"/>
            <w:gridSpan w:val="73"/>
            <w:tcMar>
              <w:top w:w="0" w:type="dxa"/>
              <w:left w:w="0" w:type="dxa"/>
              <w:bottom w:w="0" w:type="dxa"/>
              <w:right w:w="0" w:type="dxa"/>
            </w:tcMar>
          </w:tcPr>
          <w:p w14:paraId="11E7078D" w14:textId="77777777" w:rsidR="00BA628F" w:rsidRDefault="00BA628F">
            <w:pPr>
              <w:pStyle w:val="EMPTYCELLSTYLE"/>
            </w:pPr>
          </w:p>
        </w:tc>
        <w:tc>
          <w:tcPr>
            <w:tcW w:w="100" w:type="dxa"/>
            <w:gridSpan w:val="3"/>
          </w:tcPr>
          <w:p w14:paraId="11E7078E" w14:textId="77777777" w:rsidR="00BA628F" w:rsidRDefault="00BA628F">
            <w:pPr>
              <w:pStyle w:val="EMPTYCELLSTYLE"/>
            </w:pPr>
          </w:p>
        </w:tc>
        <w:tc>
          <w:tcPr>
            <w:tcW w:w="80" w:type="dxa"/>
            <w:gridSpan w:val="4"/>
          </w:tcPr>
          <w:p w14:paraId="11E7078F" w14:textId="77777777" w:rsidR="00BA628F" w:rsidRDefault="00BA628F">
            <w:pPr>
              <w:pStyle w:val="EMPTYCELLSTYLE"/>
            </w:pPr>
          </w:p>
        </w:tc>
        <w:tc>
          <w:tcPr>
            <w:tcW w:w="40" w:type="dxa"/>
            <w:gridSpan w:val="2"/>
          </w:tcPr>
          <w:p w14:paraId="11E70790" w14:textId="77777777" w:rsidR="00BA628F" w:rsidRDefault="00BA628F">
            <w:pPr>
              <w:pStyle w:val="EMPTYCELLSTYLE"/>
            </w:pPr>
          </w:p>
        </w:tc>
        <w:tc>
          <w:tcPr>
            <w:tcW w:w="917" w:type="dxa"/>
            <w:gridSpan w:val="36"/>
          </w:tcPr>
          <w:p w14:paraId="11E70791" w14:textId="77777777" w:rsidR="00BA628F" w:rsidRDefault="00BA628F">
            <w:pPr>
              <w:pStyle w:val="EMPTYCELLSTYLE"/>
            </w:pPr>
          </w:p>
        </w:tc>
        <w:tc>
          <w:tcPr>
            <w:tcW w:w="221" w:type="dxa"/>
            <w:gridSpan w:val="5"/>
          </w:tcPr>
          <w:p w14:paraId="11E70792" w14:textId="77777777" w:rsidR="00BA628F" w:rsidRDefault="00BA628F">
            <w:pPr>
              <w:pStyle w:val="EMPTYCELLSTYLE"/>
            </w:pPr>
          </w:p>
        </w:tc>
      </w:tr>
      <w:tr w:rsidR="00BA628F" w14:paraId="11E707A2" w14:textId="77777777" w:rsidTr="002C180E">
        <w:trPr>
          <w:gridAfter w:val="6"/>
          <w:wAfter w:w="610" w:type="dxa"/>
          <w:trHeight w:hRule="exact" w:val="20"/>
        </w:trPr>
        <w:tc>
          <w:tcPr>
            <w:tcW w:w="450" w:type="dxa"/>
          </w:tcPr>
          <w:p w14:paraId="11E70794" w14:textId="77777777" w:rsidR="00BA628F" w:rsidRDefault="00BA628F">
            <w:pPr>
              <w:pStyle w:val="EMPTYCELLSTYLE"/>
            </w:pPr>
          </w:p>
        </w:tc>
        <w:tc>
          <w:tcPr>
            <w:tcW w:w="5340" w:type="dxa"/>
            <w:gridSpan w:val="84"/>
            <w:vMerge/>
            <w:tcMar>
              <w:top w:w="0" w:type="dxa"/>
              <w:left w:w="0" w:type="dxa"/>
              <w:bottom w:w="0" w:type="dxa"/>
              <w:right w:w="0" w:type="dxa"/>
            </w:tcMar>
          </w:tcPr>
          <w:p w14:paraId="11E70795" w14:textId="77777777" w:rsidR="00BA628F" w:rsidRDefault="00BA628F">
            <w:pPr>
              <w:pStyle w:val="EMPTYCELLSTYLE"/>
            </w:pPr>
          </w:p>
        </w:tc>
        <w:tc>
          <w:tcPr>
            <w:tcW w:w="460" w:type="dxa"/>
            <w:gridSpan w:val="12"/>
          </w:tcPr>
          <w:p w14:paraId="11E70796" w14:textId="77777777" w:rsidR="00BA628F" w:rsidRDefault="00BA628F">
            <w:pPr>
              <w:pStyle w:val="EMPTYCELLSTYLE"/>
            </w:pPr>
          </w:p>
        </w:tc>
        <w:tc>
          <w:tcPr>
            <w:tcW w:w="380" w:type="dxa"/>
            <w:gridSpan w:val="13"/>
          </w:tcPr>
          <w:p w14:paraId="11E70797" w14:textId="77777777" w:rsidR="00BA628F" w:rsidRDefault="00BA628F">
            <w:pPr>
              <w:pStyle w:val="EMPTYCELLSTYLE"/>
            </w:pPr>
          </w:p>
        </w:tc>
        <w:tc>
          <w:tcPr>
            <w:tcW w:w="2300" w:type="dxa"/>
            <w:gridSpan w:val="30"/>
          </w:tcPr>
          <w:p w14:paraId="11E70798" w14:textId="77777777" w:rsidR="00BA628F" w:rsidRDefault="00BA628F">
            <w:pPr>
              <w:pStyle w:val="EMPTYCELLSTYLE"/>
            </w:pPr>
          </w:p>
        </w:tc>
        <w:tc>
          <w:tcPr>
            <w:tcW w:w="80" w:type="dxa"/>
            <w:gridSpan w:val="4"/>
          </w:tcPr>
          <w:p w14:paraId="11E70799" w14:textId="77777777" w:rsidR="00BA628F" w:rsidRDefault="00BA628F">
            <w:pPr>
              <w:pStyle w:val="EMPTYCELLSTYLE"/>
            </w:pPr>
          </w:p>
        </w:tc>
        <w:tc>
          <w:tcPr>
            <w:tcW w:w="480" w:type="dxa"/>
            <w:gridSpan w:val="6"/>
          </w:tcPr>
          <w:p w14:paraId="11E7079A" w14:textId="77777777" w:rsidR="00BA628F" w:rsidRDefault="00BA628F">
            <w:pPr>
              <w:pStyle w:val="EMPTYCELLSTYLE"/>
            </w:pPr>
          </w:p>
        </w:tc>
        <w:tc>
          <w:tcPr>
            <w:tcW w:w="740" w:type="dxa"/>
            <w:gridSpan w:val="5"/>
          </w:tcPr>
          <w:p w14:paraId="11E7079B" w14:textId="77777777" w:rsidR="00BA628F" w:rsidRDefault="00BA628F">
            <w:pPr>
              <w:pStyle w:val="EMPTYCELLSTYLE"/>
            </w:pPr>
          </w:p>
        </w:tc>
        <w:tc>
          <w:tcPr>
            <w:tcW w:w="60" w:type="dxa"/>
            <w:gridSpan w:val="3"/>
          </w:tcPr>
          <w:p w14:paraId="11E7079C" w14:textId="77777777" w:rsidR="00BA628F" w:rsidRDefault="00BA628F">
            <w:pPr>
              <w:pStyle w:val="EMPTYCELLSTYLE"/>
            </w:pPr>
          </w:p>
        </w:tc>
        <w:tc>
          <w:tcPr>
            <w:tcW w:w="100" w:type="dxa"/>
            <w:gridSpan w:val="3"/>
          </w:tcPr>
          <w:p w14:paraId="11E7079D" w14:textId="77777777" w:rsidR="00BA628F" w:rsidRDefault="00BA628F">
            <w:pPr>
              <w:pStyle w:val="EMPTYCELLSTYLE"/>
            </w:pPr>
          </w:p>
        </w:tc>
        <w:tc>
          <w:tcPr>
            <w:tcW w:w="80" w:type="dxa"/>
            <w:gridSpan w:val="4"/>
          </w:tcPr>
          <w:p w14:paraId="11E7079E" w14:textId="77777777" w:rsidR="00BA628F" w:rsidRDefault="00BA628F">
            <w:pPr>
              <w:pStyle w:val="EMPTYCELLSTYLE"/>
            </w:pPr>
          </w:p>
        </w:tc>
        <w:tc>
          <w:tcPr>
            <w:tcW w:w="40" w:type="dxa"/>
            <w:gridSpan w:val="2"/>
          </w:tcPr>
          <w:p w14:paraId="11E7079F" w14:textId="77777777" w:rsidR="00BA628F" w:rsidRDefault="00BA628F">
            <w:pPr>
              <w:pStyle w:val="EMPTYCELLSTYLE"/>
            </w:pPr>
          </w:p>
        </w:tc>
        <w:tc>
          <w:tcPr>
            <w:tcW w:w="917" w:type="dxa"/>
            <w:gridSpan w:val="36"/>
          </w:tcPr>
          <w:p w14:paraId="11E707A0" w14:textId="77777777" w:rsidR="00BA628F" w:rsidRDefault="00BA628F">
            <w:pPr>
              <w:pStyle w:val="EMPTYCELLSTYLE"/>
            </w:pPr>
          </w:p>
        </w:tc>
        <w:tc>
          <w:tcPr>
            <w:tcW w:w="221" w:type="dxa"/>
            <w:gridSpan w:val="5"/>
          </w:tcPr>
          <w:p w14:paraId="11E707A1" w14:textId="77777777" w:rsidR="00BA628F" w:rsidRDefault="00BA628F">
            <w:pPr>
              <w:pStyle w:val="EMPTYCELLSTYLE"/>
            </w:pPr>
          </w:p>
        </w:tc>
      </w:tr>
      <w:tr w:rsidR="00BA628F" w14:paraId="11E707AB" w14:textId="77777777" w:rsidTr="002C180E">
        <w:trPr>
          <w:gridAfter w:val="6"/>
          <w:wAfter w:w="610" w:type="dxa"/>
          <w:trHeight w:hRule="exact" w:val="280"/>
        </w:trPr>
        <w:tc>
          <w:tcPr>
            <w:tcW w:w="450" w:type="dxa"/>
          </w:tcPr>
          <w:p w14:paraId="11E707A3" w14:textId="77777777" w:rsidR="00BA628F" w:rsidRDefault="00BA628F">
            <w:pPr>
              <w:pStyle w:val="EMPTYCELLSTYLE"/>
            </w:pPr>
          </w:p>
        </w:tc>
        <w:tc>
          <w:tcPr>
            <w:tcW w:w="5340" w:type="dxa"/>
            <w:gridSpan w:val="84"/>
            <w:vMerge/>
            <w:tcMar>
              <w:top w:w="0" w:type="dxa"/>
              <w:left w:w="0" w:type="dxa"/>
              <w:bottom w:w="0" w:type="dxa"/>
              <w:right w:w="0" w:type="dxa"/>
            </w:tcMar>
          </w:tcPr>
          <w:p w14:paraId="11E707A4" w14:textId="77777777" w:rsidR="00BA628F" w:rsidRDefault="00BA628F">
            <w:pPr>
              <w:pStyle w:val="EMPTYCELLSTYLE"/>
            </w:pPr>
          </w:p>
        </w:tc>
        <w:tc>
          <w:tcPr>
            <w:tcW w:w="4500" w:type="dxa"/>
            <w:gridSpan w:val="73"/>
            <w:tcMar>
              <w:top w:w="0" w:type="dxa"/>
              <w:left w:w="0" w:type="dxa"/>
              <w:bottom w:w="0" w:type="dxa"/>
              <w:right w:w="0" w:type="dxa"/>
            </w:tcMar>
          </w:tcPr>
          <w:p w14:paraId="11E707A5" w14:textId="77777777" w:rsidR="00BA628F" w:rsidRDefault="0050071D">
            <w:r>
              <w:rPr>
                <w:rFonts w:ascii="SansSerif" w:eastAsia="SansSerif" w:hAnsi="SansSerif" w:cs="SansSerif"/>
                <w:color w:val="000000"/>
                <w:sz w:val="18"/>
              </w:rPr>
              <w:t>11/05/2024</w:t>
            </w:r>
          </w:p>
        </w:tc>
        <w:tc>
          <w:tcPr>
            <w:tcW w:w="100" w:type="dxa"/>
            <w:gridSpan w:val="3"/>
          </w:tcPr>
          <w:p w14:paraId="11E707A6" w14:textId="77777777" w:rsidR="00BA628F" w:rsidRDefault="00BA628F">
            <w:pPr>
              <w:pStyle w:val="EMPTYCELLSTYLE"/>
            </w:pPr>
          </w:p>
        </w:tc>
        <w:tc>
          <w:tcPr>
            <w:tcW w:w="80" w:type="dxa"/>
            <w:gridSpan w:val="4"/>
          </w:tcPr>
          <w:p w14:paraId="11E707A7" w14:textId="77777777" w:rsidR="00BA628F" w:rsidRDefault="00BA628F">
            <w:pPr>
              <w:pStyle w:val="EMPTYCELLSTYLE"/>
            </w:pPr>
          </w:p>
        </w:tc>
        <w:tc>
          <w:tcPr>
            <w:tcW w:w="40" w:type="dxa"/>
            <w:gridSpan w:val="2"/>
          </w:tcPr>
          <w:p w14:paraId="11E707A8" w14:textId="77777777" w:rsidR="00BA628F" w:rsidRDefault="00BA628F">
            <w:pPr>
              <w:pStyle w:val="EMPTYCELLSTYLE"/>
            </w:pPr>
          </w:p>
        </w:tc>
        <w:tc>
          <w:tcPr>
            <w:tcW w:w="917" w:type="dxa"/>
            <w:gridSpan w:val="36"/>
          </w:tcPr>
          <w:p w14:paraId="11E707A9" w14:textId="77777777" w:rsidR="00BA628F" w:rsidRDefault="00BA628F">
            <w:pPr>
              <w:pStyle w:val="EMPTYCELLSTYLE"/>
            </w:pPr>
          </w:p>
        </w:tc>
        <w:tc>
          <w:tcPr>
            <w:tcW w:w="221" w:type="dxa"/>
            <w:gridSpan w:val="5"/>
          </w:tcPr>
          <w:p w14:paraId="11E707AA" w14:textId="77777777" w:rsidR="00BA628F" w:rsidRDefault="00BA628F">
            <w:pPr>
              <w:pStyle w:val="EMPTYCELLSTYLE"/>
            </w:pPr>
          </w:p>
        </w:tc>
      </w:tr>
      <w:tr w:rsidR="00BA628F" w14:paraId="11E707C1" w14:textId="77777777" w:rsidTr="002C180E">
        <w:trPr>
          <w:trHeight w:hRule="exact" w:val="20"/>
        </w:trPr>
        <w:tc>
          <w:tcPr>
            <w:tcW w:w="450" w:type="dxa"/>
          </w:tcPr>
          <w:p w14:paraId="11E707AC" w14:textId="77777777" w:rsidR="00BA628F" w:rsidRDefault="00BA628F">
            <w:pPr>
              <w:pStyle w:val="EMPTYCELLSTYLE"/>
            </w:pPr>
          </w:p>
        </w:tc>
        <w:tc>
          <w:tcPr>
            <w:tcW w:w="40" w:type="dxa"/>
            <w:gridSpan w:val="2"/>
          </w:tcPr>
          <w:p w14:paraId="11E707AD" w14:textId="77777777" w:rsidR="00BA628F" w:rsidRDefault="00BA628F">
            <w:pPr>
              <w:pStyle w:val="EMPTYCELLSTYLE"/>
            </w:pPr>
          </w:p>
        </w:tc>
        <w:tc>
          <w:tcPr>
            <w:tcW w:w="980" w:type="dxa"/>
            <w:gridSpan w:val="3"/>
          </w:tcPr>
          <w:p w14:paraId="11E707AE" w14:textId="77777777" w:rsidR="00BA628F" w:rsidRDefault="00BA628F">
            <w:pPr>
              <w:pStyle w:val="EMPTYCELLSTYLE"/>
            </w:pPr>
          </w:p>
        </w:tc>
        <w:tc>
          <w:tcPr>
            <w:tcW w:w="640" w:type="dxa"/>
            <w:gridSpan w:val="4"/>
          </w:tcPr>
          <w:p w14:paraId="11E707AF" w14:textId="77777777" w:rsidR="00BA628F" w:rsidRDefault="00BA628F">
            <w:pPr>
              <w:pStyle w:val="EMPTYCELLSTYLE"/>
            </w:pPr>
          </w:p>
        </w:tc>
        <w:tc>
          <w:tcPr>
            <w:tcW w:w="620" w:type="dxa"/>
            <w:gridSpan w:val="12"/>
          </w:tcPr>
          <w:p w14:paraId="11E707B0" w14:textId="77777777" w:rsidR="00BA628F" w:rsidRDefault="00BA628F">
            <w:pPr>
              <w:pStyle w:val="EMPTYCELLSTYLE"/>
            </w:pPr>
          </w:p>
        </w:tc>
        <w:tc>
          <w:tcPr>
            <w:tcW w:w="420" w:type="dxa"/>
            <w:gridSpan w:val="5"/>
          </w:tcPr>
          <w:p w14:paraId="11E707B1" w14:textId="77777777" w:rsidR="00BA628F" w:rsidRDefault="00BA628F">
            <w:pPr>
              <w:pStyle w:val="EMPTYCELLSTYLE"/>
            </w:pPr>
          </w:p>
        </w:tc>
        <w:tc>
          <w:tcPr>
            <w:tcW w:w="40" w:type="dxa"/>
            <w:gridSpan w:val="3"/>
          </w:tcPr>
          <w:p w14:paraId="11E707B2" w14:textId="77777777" w:rsidR="00BA628F" w:rsidRDefault="00BA628F">
            <w:pPr>
              <w:pStyle w:val="EMPTYCELLSTYLE"/>
            </w:pPr>
          </w:p>
        </w:tc>
        <w:tc>
          <w:tcPr>
            <w:tcW w:w="220" w:type="dxa"/>
            <w:gridSpan w:val="4"/>
          </w:tcPr>
          <w:p w14:paraId="11E707B3" w14:textId="77777777" w:rsidR="00BA628F" w:rsidRDefault="00BA628F">
            <w:pPr>
              <w:pStyle w:val="EMPTYCELLSTYLE"/>
            </w:pPr>
          </w:p>
        </w:tc>
        <w:tc>
          <w:tcPr>
            <w:tcW w:w="40" w:type="dxa"/>
            <w:gridSpan w:val="2"/>
          </w:tcPr>
          <w:p w14:paraId="11E707B4" w14:textId="77777777" w:rsidR="00BA628F" w:rsidRDefault="00BA628F">
            <w:pPr>
              <w:pStyle w:val="EMPTYCELLSTYLE"/>
            </w:pPr>
          </w:p>
        </w:tc>
        <w:tc>
          <w:tcPr>
            <w:tcW w:w="600" w:type="dxa"/>
            <w:gridSpan w:val="12"/>
          </w:tcPr>
          <w:p w14:paraId="11E707B5" w14:textId="77777777" w:rsidR="00BA628F" w:rsidRDefault="00BA628F">
            <w:pPr>
              <w:pStyle w:val="EMPTYCELLSTYLE"/>
            </w:pPr>
          </w:p>
        </w:tc>
        <w:tc>
          <w:tcPr>
            <w:tcW w:w="200" w:type="dxa"/>
            <w:gridSpan w:val="4"/>
          </w:tcPr>
          <w:p w14:paraId="11E707B6" w14:textId="77777777" w:rsidR="00BA628F" w:rsidRDefault="00BA628F">
            <w:pPr>
              <w:pStyle w:val="EMPTYCELLSTYLE"/>
            </w:pPr>
          </w:p>
        </w:tc>
        <w:tc>
          <w:tcPr>
            <w:tcW w:w="860" w:type="dxa"/>
            <w:gridSpan w:val="15"/>
          </w:tcPr>
          <w:p w14:paraId="11E707B7" w14:textId="77777777" w:rsidR="00BA628F" w:rsidRDefault="00BA628F">
            <w:pPr>
              <w:pStyle w:val="EMPTYCELLSTYLE"/>
            </w:pPr>
          </w:p>
        </w:tc>
        <w:tc>
          <w:tcPr>
            <w:tcW w:w="300" w:type="dxa"/>
            <w:gridSpan w:val="7"/>
          </w:tcPr>
          <w:p w14:paraId="11E707B8" w14:textId="77777777" w:rsidR="00BA628F" w:rsidRDefault="00BA628F">
            <w:pPr>
              <w:pStyle w:val="EMPTYCELLSTYLE"/>
            </w:pPr>
          </w:p>
        </w:tc>
        <w:tc>
          <w:tcPr>
            <w:tcW w:w="360" w:type="dxa"/>
            <w:gridSpan w:val="10"/>
          </w:tcPr>
          <w:p w14:paraId="11E707B9" w14:textId="77777777" w:rsidR="00BA628F" w:rsidRDefault="00BA628F">
            <w:pPr>
              <w:pStyle w:val="EMPTYCELLSTYLE"/>
            </w:pPr>
          </w:p>
        </w:tc>
        <w:tc>
          <w:tcPr>
            <w:tcW w:w="40" w:type="dxa"/>
            <w:gridSpan w:val="2"/>
          </w:tcPr>
          <w:p w14:paraId="11E707BA" w14:textId="77777777" w:rsidR="00BA628F" w:rsidRDefault="00BA628F">
            <w:pPr>
              <w:pStyle w:val="EMPTYCELLSTYLE"/>
            </w:pPr>
          </w:p>
        </w:tc>
        <w:tc>
          <w:tcPr>
            <w:tcW w:w="4500" w:type="dxa"/>
            <w:gridSpan w:val="73"/>
            <w:tcMar>
              <w:top w:w="0" w:type="dxa"/>
              <w:left w:w="0" w:type="dxa"/>
              <w:bottom w:w="0" w:type="dxa"/>
              <w:right w:w="0" w:type="dxa"/>
            </w:tcMar>
          </w:tcPr>
          <w:p w14:paraId="11E707BB" w14:textId="77777777" w:rsidR="00BA628F" w:rsidRDefault="00BA628F">
            <w:pPr>
              <w:pStyle w:val="EMPTYCELLSTYLE"/>
            </w:pPr>
          </w:p>
        </w:tc>
        <w:tc>
          <w:tcPr>
            <w:tcW w:w="100" w:type="dxa"/>
            <w:gridSpan w:val="3"/>
          </w:tcPr>
          <w:p w14:paraId="11E707BC" w14:textId="77777777" w:rsidR="00BA628F" w:rsidRDefault="00BA628F">
            <w:pPr>
              <w:pStyle w:val="EMPTYCELLSTYLE"/>
            </w:pPr>
          </w:p>
        </w:tc>
        <w:tc>
          <w:tcPr>
            <w:tcW w:w="80" w:type="dxa"/>
            <w:gridSpan w:val="4"/>
          </w:tcPr>
          <w:p w14:paraId="11E707BD" w14:textId="77777777" w:rsidR="00BA628F" w:rsidRDefault="00BA628F">
            <w:pPr>
              <w:pStyle w:val="EMPTYCELLSTYLE"/>
            </w:pPr>
          </w:p>
        </w:tc>
        <w:tc>
          <w:tcPr>
            <w:tcW w:w="40" w:type="dxa"/>
            <w:gridSpan w:val="2"/>
          </w:tcPr>
          <w:p w14:paraId="11E707BE" w14:textId="77777777" w:rsidR="00BA628F" w:rsidRDefault="00BA628F">
            <w:pPr>
              <w:pStyle w:val="EMPTYCELLSTYLE"/>
            </w:pPr>
          </w:p>
        </w:tc>
        <w:tc>
          <w:tcPr>
            <w:tcW w:w="917" w:type="dxa"/>
            <w:gridSpan w:val="36"/>
          </w:tcPr>
          <w:p w14:paraId="11E707BF" w14:textId="77777777" w:rsidR="00BA628F" w:rsidRDefault="00BA628F">
            <w:pPr>
              <w:pStyle w:val="EMPTYCELLSTYLE"/>
            </w:pPr>
          </w:p>
        </w:tc>
        <w:tc>
          <w:tcPr>
            <w:tcW w:w="401" w:type="dxa"/>
            <w:gridSpan w:val="10"/>
          </w:tcPr>
          <w:p w14:paraId="11E707C0" w14:textId="77777777" w:rsidR="00BA628F" w:rsidRDefault="00BA628F">
            <w:pPr>
              <w:pStyle w:val="EMPTYCELLSTYLE"/>
            </w:pPr>
          </w:p>
        </w:tc>
      </w:tr>
      <w:tr w:rsidR="00BA628F" w14:paraId="11E707CA" w14:textId="77777777" w:rsidTr="002C180E">
        <w:trPr>
          <w:gridAfter w:val="6"/>
          <w:wAfter w:w="610" w:type="dxa"/>
          <w:trHeight w:hRule="exact" w:val="20"/>
        </w:trPr>
        <w:tc>
          <w:tcPr>
            <w:tcW w:w="450" w:type="dxa"/>
          </w:tcPr>
          <w:p w14:paraId="11E707C2" w14:textId="77777777" w:rsidR="00BA628F" w:rsidRDefault="00BA628F">
            <w:pPr>
              <w:pStyle w:val="EMPTYCELLSTYLE"/>
            </w:pPr>
          </w:p>
        </w:tc>
        <w:tc>
          <w:tcPr>
            <w:tcW w:w="5340" w:type="dxa"/>
            <w:gridSpan w:val="84"/>
            <w:vMerge w:val="restart"/>
            <w:tcMar>
              <w:top w:w="0" w:type="dxa"/>
              <w:left w:w="0" w:type="dxa"/>
              <w:bottom w:w="0" w:type="dxa"/>
              <w:right w:w="0" w:type="dxa"/>
            </w:tcMar>
          </w:tcPr>
          <w:p w14:paraId="11E707C3" w14:textId="77777777" w:rsidR="00BA628F" w:rsidRDefault="0050071D">
            <w:r>
              <w:rPr>
                <w:rFonts w:ascii="SansSerif" w:eastAsia="SansSerif" w:hAnsi="SansSerif" w:cs="SansSerif"/>
                <w:color w:val="000000"/>
                <w:sz w:val="18"/>
              </w:rPr>
              <w:t>RHP-SC AP#8</w:t>
            </w:r>
          </w:p>
        </w:tc>
        <w:tc>
          <w:tcPr>
            <w:tcW w:w="4500" w:type="dxa"/>
            <w:gridSpan w:val="73"/>
            <w:tcMar>
              <w:top w:w="0" w:type="dxa"/>
              <w:left w:w="0" w:type="dxa"/>
              <w:bottom w:w="0" w:type="dxa"/>
              <w:right w:w="0" w:type="dxa"/>
            </w:tcMar>
          </w:tcPr>
          <w:p w14:paraId="11E707C4" w14:textId="77777777" w:rsidR="00BA628F" w:rsidRDefault="00BA628F">
            <w:pPr>
              <w:pStyle w:val="EMPTYCELLSTYLE"/>
            </w:pPr>
          </w:p>
        </w:tc>
        <w:tc>
          <w:tcPr>
            <w:tcW w:w="100" w:type="dxa"/>
            <w:gridSpan w:val="3"/>
          </w:tcPr>
          <w:p w14:paraId="11E707C5" w14:textId="77777777" w:rsidR="00BA628F" w:rsidRDefault="00BA628F">
            <w:pPr>
              <w:pStyle w:val="EMPTYCELLSTYLE"/>
            </w:pPr>
          </w:p>
        </w:tc>
        <w:tc>
          <w:tcPr>
            <w:tcW w:w="80" w:type="dxa"/>
            <w:gridSpan w:val="4"/>
          </w:tcPr>
          <w:p w14:paraId="11E707C6" w14:textId="77777777" w:rsidR="00BA628F" w:rsidRDefault="00BA628F">
            <w:pPr>
              <w:pStyle w:val="EMPTYCELLSTYLE"/>
            </w:pPr>
          </w:p>
        </w:tc>
        <w:tc>
          <w:tcPr>
            <w:tcW w:w="40" w:type="dxa"/>
            <w:gridSpan w:val="2"/>
          </w:tcPr>
          <w:p w14:paraId="11E707C7" w14:textId="77777777" w:rsidR="00BA628F" w:rsidRDefault="00BA628F">
            <w:pPr>
              <w:pStyle w:val="EMPTYCELLSTYLE"/>
            </w:pPr>
          </w:p>
        </w:tc>
        <w:tc>
          <w:tcPr>
            <w:tcW w:w="917" w:type="dxa"/>
            <w:gridSpan w:val="36"/>
          </w:tcPr>
          <w:p w14:paraId="11E707C8" w14:textId="77777777" w:rsidR="00BA628F" w:rsidRDefault="00BA628F">
            <w:pPr>
              <w:pStyle w:val="EMPTYCELLSTYLE"/>
            </w:pPr>
          </w:p>
        </w:tc>
        <w:tc>
          <w:tcPr>
            <w:tcW w:w="221" w:type="dxa"/>
            <w:gridSpan w:val="5"/>
          </w:tcPr>
          <w:p w14:paraId="11E707C9" w14:textId="77777777" w:rsidR="00BA628F" w:rsidRDefault="00BA628F">
            <w:pPr>
              <w:pStyle w:val="EMPTYCELLSTYLE"/>
            </w:pPr>
          </w:p>
        </w:tc>
      </w:tr>
      <w:tr w:rsidR="00BA628F" w14:paraId="11E707D9" w14:textId="77777777" w:rsidTr="002C180E">
        <w:trPr>
          <w:gridAfter w:val="6"/>
          <w:wAfter w:w="610" w:type="dxa"/>
          <w:trHeight w:hRule="exact" w:val="20"/>
        </w:trPr>
        <w:tc>
          <w:tcPr>
            <w:tcW w:w="450" w:type="dxa"/>
          </w:tcPr>
          <w:p w14:paraId="11E707CB" w14:textId="77777777" w:rsidR="00BA628F" w:rsidRDefault="00BA628F">
            <w:pPr>
              <w:pStyle w:val="EMPTYCELLSTYLE"/>
            </w:pPr>
          </w:p>
        </w:tc>
        <w:tc>
          <w:tcPr>
            <w:tcW w:w="5340" w:type="dxa"/>
            <w:gridSpan w:val="84"/>
            <w:vMerge/>
            <w:tcMar>
              <w:top w:w="0" w:type="dxa"/>
              <w:left w:w="0" w:type="dxa"/>
              <w:bottom w:w="0" w:type="dxa"/>
              <w:right w:w="0" w:type="dxa"/>
            </w:tcMar>
          </w:tcPr>
          <w:p w14:paraId="11E707CC" w14:textId="77777777" w:rsidR="00BA628F" w:rsidRDefault="00BA628F">
            <w:pPr>
              <w:pStyle w:val="EMPTYCELLSTYLE"/>
            </w:pPr>
          </w:p>
        </w:tc>
        <w:tc>
          <w:tcPr>
            <w:tcW w:w="460" w:type="dxa"/>
            <w:gridSpan w:val="12"/>
          </w:tcPr>
          <w:p w14:paraId="11E707CD" w14:textId="77777777" w:rsidR="00BA628F" w:rsidRDefault="00BA628F">
            <w:pPr>
              <w:pStyle w:val="EMPTYCELLSTYLE"/>
            </w:pPr>
          </w:p>
        </w:tc>
        <w:tc>
          <w:tcPr>
            <w:tcW w:w="380" w:type="dxa"/>
            <w:gridSpan w:val="13"/>
          </w:tcPr>
          <w:p w14:paraId="11E707CE" w14:textId="77777777" w:rsidR="00BA628F" w:rsidRDefault="00BA628F">
            <w:pPr>
              <w:pStyle w:val="EMPTYCELLSTYLE"/>
            </w:pPr>
          </w:p>
        </w:tc>
        <w:tc>
          <w:tcPr>
            <w:tcW w:w="2300" w:type="dxa"/>
            <w:gridSpan w:val="30"/>
          </w:tcPr>
          <w:p w14:paraId="11E707CF" w14:textId="77777777" w:rsidR="00BA628F" w:rsidRDefault="00BA628F">
            <w:pPr>
              <w:pStyle w:val="EMPTYCELLSTYLE"/>
            </w:pPr>
          </w:p>
        </w:tc>
        <w:tc>
          <w:tcPr>
            <w:tcW w:w="80" w:type="dxa"/>
            <w:gridSpan w:val="4"/>
          </w:tcPr>
          <w:p w14:paraId="11E707D0" w14:textId="77777777" w:rsidR="00BA628F" w:rsidRDefault="00BA628F">
            <w:pPr>
              <w:pStyle w:val="EMPTYCELLSTYLE"/>
            </w:pPr>
          </w:p>
        </w:tc>
        <w:tc>
          <w:tcPr>
            <w:tcW w:w="480" w:type="dxa"/>
            <w:gridSpan w:val="6"/>
          </w:tcPr>
          <w:p w14:paraId="11E707D1" w14:textId="77777777" w:rsidR="00BA628F" w:rsidRDefault="00BA628F">
            <w:pPr>
              <w:pStyle w:val="EMPTYCELLSTYLE"/>
            </w:pPr>
          </w:p>
        </w:tc>
        <w:tc>
          <w:tcPr>
            <w:tcW w:w="740" w:type="dxa"/>
            <w:gridSpan w:val="5"/>
          </w:tcPr>
          <w:p w14:paraId="11E707D2" w14:textId="77777777" w:rsidR="00BA628F" w:rsidRDefault="00BA628F">
            <w:pPr>
              <w:pStyle w:val="EMPTYCELLSTYLE"/>
            </w:pPr>
          </w:p>
        </w:tc>
        <w:tc>
          <w:tcPr>
            <w:tcW w:w="60" w:type="dxa"/>
            <w:gridSpan w:val="3"/>
          </w:tcPr>
          <w:p w14:paraId="11E707D3" w14:textId="77777777" w:rsidR="00BA628F" w:rsidRDefault="00BA628F">
            <w:pPr>
              <w:pStyle w:val="EMPTYCELLSTYLE"/>
            </w:pPr>
          </w:p>
        </w:tc>
        <w:tc>
          <w:tcPr>
            <w:tcW w:w="100" w:type="dxa"/>
            <w:gridSpan w:val="3"/>
          </w:tcPr>
          <w:p w14:paraId="11E707D4" w14:textId="77777777" w:rsidR="00BA628F" w:rsidRDefault="00BA628F">
            <w:pPr>
              <w:pStyle w:val="EMPTYCELLSTYLE"/>
            </w:pPr>
          </w:p>
        </w:tc>
        <w:tc>
          <w:tcPr>
            <w:tcW w:w="80" w:type="dxa"/>
            <w:gridSpan w:val="4"/>
          </w:tcPr>
          <w:p w14:paraId="11E707D5" w14:textId="77777777" w:rsidR="00BA628F" w:rsidRDefault="00BA628F">
            <w:pPr>
              <w:pStyle w:val="EMPTYCELLSTYLE"/>
            </w:pPr>
          </w:p>
        </w:tc>
        <w:tc>
          <w:tcPr>
            <w:tcW w:w="40" w:type="dxa"/>
            <w:gridSpan w:val="2"/>
          </w:tcPr>
          <w:p w14:paraId="11E707D6" w14:textId="77777777" w:rsidR="00BA628F" w:rsidRDefault="00BA628F">
            <w:pPr>
              <w:pStyle w:val="EMPTYCELLSTYLE"/>
            </w:pPr>
          </w:p>
        </w:tc>
        <w:tc>
          <w:tcPr>
            <w:tcW w:w="917" w:type="dxa"/>
            <w:gridSpan w:val="36"/>
          </w:tcPr>
          <w:p w14:paraId="11E707D7" w14:textId="77777777" w:rsidR="00BA628F" w:rsidRDefault="00BA628F">
            <w:pPr>
              <w:pStyle w:val="EMPTYCELLSTYLE"/>
            </w:pPr>
          </w:p>
        </w:tc>
        <w:tc>
          <w:tcPr>
            <w:tcW w:w="221" w:type="dxa"/>
            <w:gridSpan w:val="5"/>
          </w:tcPr>
          <w:p w14:paraId="11E707D8" w14:textId="77777777" w:rsidR="00BA628F" w:rsidRDefault="00BA628F">
            <w:pPr>
              <w:pStyle w:val="EMPTYCELLSTYLE"/>
            </w:pPr>
          </w:p>
        </w:tc>
      </w:tr>
      <w:tr w:rsidR="00BA628F" w14:paraId="11E707E2" w14:textId="77777777" w:rsidTr="002C180E">
        <w:trPr>
          <w:gridAfter w:val="6"/>
          <w:wAfter w:w="610" w:type="dxa"/>
          <w:trHeight w:hRule="exact" w:val="280"/>
        </w:trPr>
        <w:tc>
          <w:tcPr>
            <w:tcW w:w="450" w:type="dxa"/>
          </w:tcPr>
          <w:p w14:paraId="11E707DA" w14:textId="77777777" w:rsidR="00BA628F" w:rsidRDefault="00BA628F">
            <w:pPr>
              <w:pStyle w:val="EMPTYCELLSTYLE"/>
            </w:pPr>
          </w:p>
        </w:tc>
        <w:tc>
          <w:tcPr>
            <w:tcW w:w="5340" w:type="dxa"/>
            <w:gridSpan w:val="84"/>
            <w:vMerge/>
            <w:tcMar>
              <w:top w:w="0" w:type="dxa"/>
              <w:left w:w="0" w:type="dxa"/>
              <w:bottom w:w="0" w:type="dxa"/>
              <w:right w:w="0" w:type="dxa"/>
            </w:tcMar>
          </w:tcPr>
          <w:p w14:paraId="11E707DB" w14:textId="77777777" w:rsidR="00BA628F" w:rsidRDefault="00BA628F">
            <w:pPr>
              <w:pStyle w:val="EMPTYCELLSTYLE"/>
            </w:pPr>
          </w:p>
        </w:tc>
        <w:tc>
          <w:tcPr>
            <w:tcW w:w="4500" w:type="dxa"/>
            <w:gridSpan w:val="73"/>
            <w:tcMar>
              <w:top w:w="0" w:type="dxa"/>
              <w:left w:w="0" w:type="dxa"/>
              <w:bottom w:w="0" w:type="dxa"/>
              <w:right w:w="0" w:type="dxa"/>
            </w:tcMar>
          </w:tcPr>
          <w:p w14:paraId="11E707DC" w14:textId="77777777" w:rsidR="00BA628F" w:rsidRDefault="0050071D">
            <w:r>
              <w:rPr>
                <w:rFonts w:ascii="SansSerif" w:eastAsia="SansSerif" w:hAnsi="SansSerif" w:cs="SansSerif"/>
                <w:color w:val="000000"/>
                <w:sz w:val="18"/>
              </w:rPr>
              <w:t>09/18/2024</w:t>
            </w:r>
          </w:p>
        </w:tc>
        <w:tc>
          <w:tcPr>
            <w:tcW w:w="100" w:type="dxa"/>
            <w:gridSpan w:val="3"/>
          </w:tcPr>
          <w:p w14:paraId="11E707DD" w14:textId="77777777" w:rsidR="00BA628F" w:rsidRDefault="00BA628F">
            <w:pPr>
              <w:pStyle w:val="EMPTYCELLSTYLE"/>
            </w:pPr>
          </w:p>
        </w:tc>
        <w:tc>
          <w:tcPr>
            <w:tcW w:w="80" w:type="dxa"/>
            <w:gridSpan w:val="4"/>
          </w:tcPr>
          <w:p w14:paraId="11E707DE" w14:textId="77777777" w:rsidR="00BA628F" w:rsidRDefault="00BA628F">
            <w:pPr>
              <w:pStyle w:val="EMPTYCELLSTYLE"/>
            </w:pPr>
          </w:p>
        </w:tc>
        <w:tc>
          <w:tcPr>
            <w:tcW w:w="40" w:type="dxa"/>
            <w:gridSpan w:val="2"/>
          </w:tcPr>
          <w:p w14:paraId="11E707DF" w14:textId="77777777" w:rsidR="00BA628F" w:rsidRDefault="00BA628F">
            <w:pPr>
              <w:pStyle w:val="EMPTYCELLSTYLE"/>
            </w:pPr>
          </w:p>
        </w:tc>
        <w:tc>
          <w:tcPr>
            <w:tcW w:w="917" w:type="dxa"/>
            <w:gridSpan w:val="36"/>
          </w:tcPr>
          <w:p w14:paraId="11E707E0" w14:textId="77777777" w:rsidR="00BA628F" w:rsidRDefault="00BA628F">
            <w:pPr>
              <w:pStyle w:val="EMPTYCELLSTYLE"/>
            </w:pPr>
          </w:p>
        </w:tc>
        <w:tc>
          <w:tcPr>
            <w:tcW w:w="221" w:type="dxa"/>
            <w:gridSpan w:val="5"/>
          </w:tcPr>
          <w:p w14:paraId="11E707E1" w14:textId="77777777" w:rsidR="00BA628F" w:rsidRDefault="00BA628F">
            <w:pPr>
              <w:pStyle w:val="EMPTYCELLSTYLE"/>
            </w:pPr>
          </w:p>
        </w:tc>
      </w:tr>
      <w:tr w:rsidR="00BA628F" w14:paraId="11E707F8" w14:textId="77777777" w:rsidTr="002C180E">
        <w:trPr>
          <w:trHeight w:hRule="exact" w:val="20"/>
        </w:trPr>
        <w:tc>
          <w:tcPr>
            <w:tcW w:w="450" w:type="dxa"/>
          </w:tcPr>
          <w:p w14:paraId="11E707E3" w14:textId="77777777" w:rsidR="00BA628F" w:rsidRDefault="00BA628F">
            <w:pPr>
              <w:pStyle w:val="EMPTYCELLSTYLE"/>
            </w:pPr>
          </w:p>
        </w:tc>
        <w:tc>
          <w:tcPr>
            <w:tcW w:w="40" w:type="dxa"/>
            <w:gridSpan w:val="2"/>
          </w:tcPr>
          <w:p w14:paraId="11E707E4" w14:textId="77777777" w:rsidR="00BA628F" w:rsidRDefault="00BA628F">
            <w:pPr>
              <w:pStyle w:val="EMPTYCELLSTYLE"/>
            </w:pPr>
          </w:p>
        </w:tc>
        <w:tc>
          <w:tcPr>
            <w:tcW w:w="980" w:type="dxa"/>
            <w:gridSpan w:val="3"/>
          </w:tcPr>
          <w:p w14:paraId="11E707E5" w14:textId="77777777" w:rsidR="00BA628F" w:rsidRDefault="00BA628F">
            <w:pPr>
              <w:pStyle w:val="EMPTYCELLSTYLE"/>
            </w:pPr>
          </w:p>
        </w:tc>
        <w:tc>
          <w:tcPr>
            <w:tcW w:w="640" w:type="dxa"/>
            <w:gridSpan w:val="4"/>
          </w:tcPr>
          <w:p w14:paraId="11E707E6" w14:textId="77777777" w:rsidR="00BA628F" w:rsidRDefault="00BA628F">
            <w:pPr>
              <w:pStyle w:val="EMPTYCELLSTYLE"/>
            </w:pPr>
          </w:p>
        </w:tc>
        <w:tc>
          <w:tcPr>
            <w:tcW w:w="620" w:type="dxa"/>
            <w:gridSpan w:val="12"/>
          </w:tcPr>
          <w:p w14:paraId="11E707E7" w14:textId="77777777" w:rsidR="00BA628F" w:rsidRDefault="00BA628F">
            <w:pPr>
              <w:pStyle w:val="EMPTYCELLSTYLE"/>
            </w:pPr>
          </w:p>
        </w:tc>
        <w:tc>
          <w:tcPr>
            <w:tcW w:w="420" w:type="dxa"/>
            <w:gridSpan w:val="5"/>
          </w:tcPr>
          <w:p w14:paraId="11E707E8" w14:textId="77777777" w:rsidR="00BA628F" w:rsidRDefault="00BA628F">
            <w:pPr>
              <w:pStyle w:val="EMPTYCELLSTYLE"/>
            </w:pPr>
          </w:p>
        </w:tc>
        <w:tc>
          <w:tcPr>
            <w:tcW w:w="40" w:type="dxa"/>
            <w:gridSpan w:val="3"/>
          </w:tcPr>
          <w:p w14:paraId="11E707E9" w14:textId="77777777" w:rsidR="00BA628F" w:rsidRDefault="00BA628F">
            <w:pPr>
              <w:pStyle w:val="EMPTYCELLSTYLE"/>
            </w:pPr>
          </w:p>
        </w:tc>
        <w:tc>
          <w:tcPr>
            <w:tcW w:w="220" w:type="dxa"/>
            <w:gridSpan w:val="4"/>
          </w:tcPr>
          <w:p w14:paraId="11E707EA" w14:textId="77777777" w:rsidR="00BA628F" w:rsidRDefault="00BA628F">
            <w:pPr>
              <w:pStyle w:val="EMPTYCELLSTYLE"/>
            </w:pPr>
          </w:p>
        </w:tc>
        <w:tc>
          <w:tcPr>
            <w:tcW w:w="40" w:type="dxa"/>
            <w:gridSpan w:val="2"/>
          </w:tcPr>
          <w:p w14:paraId="11E707EB" w14:textId="77777777" w:rsidR="00BA628F" w:rsidRDefault="00BA628F">
            <w:pPr>
              <w:pStyle w:val="EMPTYCELLSTYLE"/>
            </w:pPr>
          </w:p>
        </w:tc>
        <w:tc>
          <w:tcPr>
            <w:tcW w:w="600" w:type="dxa"/>
            <w:gridSpan w:val="12"/>
          </w:tcPr>
          <w:p w14:paraId="11E707EC" w14:textId="77777777" w:rsidR="00BA628F" w:rsidRDefault="00BA628F">
            <w:pPr>
              <w:pStyle w:val="EMPTYCELLSTYLE"/>
            </w:pPr>
          </w:p>
        </w:tc>
        <w:tc>
          <w:tcPr>
            <w:tcW w:w="200" w:type="dxa"/>
            <w:gridSpan w:val="4"/>
          </w:tcPr>
          <w:p w14:paraId="11E707ED" w14:textId="77777777" w:rsidR="00BA628F" w:rsidRDefault="00BA628F">
            <w:pPr>
              <w:pStyle w:val="EMPTYCELLSTYLE"/>
            </w:pPr>
          </w:p>
        </w:tc>
        <w:tc>
          <w:tcPr>
            <w:tcW w:w="860" w:type="dxa"/>
            <w:gridSpan w:val="15"/>
          </w:tcPr>
          <w:p w14:paraId="11E707EE" w14:textId="77777777" w:rsidR="00BA628F" w:rsidRDefault="00BA628F">
            <w:pPr>
              <w:pStyle w:val="EMPTYCELLSTYLE"/>
            </w:pPr>
          </w:p>
        </w:tc>
        <w:tc>
          <w:tcPr>
            <w:tcW w:w="300" w:type="dxa"/>
            <w:gridSpan w:val="7"/>
          </w:tcPr>
          <w:p w14:paraId="11E707EF" w14:textId="77777777" w:rsidR="00BA628F" w:rsidRDefault="00BA628F">
            <w:pPr>
              <w:pStyle w:val="EMPTYCELLSTYLE"/>
            </w:pPr>
          </w:p>
        </w:tc>
        <w:tc>
          <w:tcPr>
            <w:tcW w:w="360" w:type="dxa"/>
            <w:gridSpan w:val="10"/>
          </w:tcPr>
          <w:p w14:paraId="11E707F0" w14:textId="77777777" w:rsidR="00BA628F" w:rsidRDefault="00BA628F">
            <w:pPr>
              <w:pStyle w:val="EMPTYCELLSTYLE"/>
            </w:pPr>
          </w:p>
        </w:tc>
        <w:tc>
          <w:tcPr>
            <w:tcW w:w="40" w:type="dxa"/>
            <w:gridSpan w:val="2"/>
          </w:tcPr>
          <w:p w14:paraId="11E707F1" w14:textId="77777777" w:rsidR="00BA628F" w:rsidRDefault="00BA628F">
            <w:pPr>
              <w:pStyle w:val="EMPTYCELLSTYLE"/>
            </w:pPr>
          </w:p>
        </w:tc>
        <w:tc>
          <w:tcPr>
            <w:tcW w:w="4500" w:type="dxa"/>
            <w:gridSpan w:val="73"/>
            <w:tcMar>
              <w:top w:w="0" w:type="dxa"/>
              <w:left w:w="0" w:type="dxa"/>
              <w:bottom w:w="0" w:type="dxa"/>
              <w:right w:w="0" w:type="dxa"/>
            </w:tcMar>
          </w:tcPr>
          <w:p w14:paraId="11E707F2" w14:textId="77777777" w:rsidR="00BA628F" w:rsidRDefault="00BA628F">
            <w:pPr>
              <w:pStyle w:val="EMPTYCELLSTYLE"/>
            </w:pPr>
          </w:p>
        </w:tc>
        <w:tc>
          <w:tcPr>
            <w:tcW w:w="100" w:type="dxa"/>
            <w:gridSpan w:val="3"/>
          </w:tcPr>
          <w:p w14:paraId="11E707F3" w14:textId="77777777" w:rsidR="00BA628F" w:rsidRDefault="00BA628F">
            <w:pPr>
              <w:pStyle w:val="EMPTYCELLSTYLE"/>
            </w:pPr>
          </w:p>
        </w:tc>
        <w:tc>
          <w:tcPr>
            <w:tcW w:w="80" w:type="dxa"/>
            <w:gridSpan w:val="4"/>
          </w:tcPr>
          <w:p w14:paraId="11E707F4" w14:textId="77777777" w:rsidR="00BA628F" w:rsidRDefault="00BA628F">
            <w:pPr>
              <w:pStyle w:val="EMPTYCELLSTYLE"/>
            </w:pPr>
          </w:p>
        </w:tc>
        <w:tc>
          <w:tcPr>
            <w:tcW w:w="40" w:type="dxa"/>
            <w:gridSpan w:val="2"/>
          </w:tcPr>
          <w:p w14:paraId="11E707F5" w14:textId="77777777" w:rsidR="00BA628F" w:rsidRDefault="00BA628F">
            <w:pPr>
              <w:pStyle w:val="EMPTYCELLSTYLE"/>
            </w:pPr>
          </w:p>
        </w:tc>
        <w:tc>
          <w:tcPr>
            <w:tcW w:w="917" w:type="dxa"/>
            <w:gridSpan w:val="36"/>
          </w:tcPr>
          <w:p w14:paraId="11E707F6" w14:textId="77777777" w:rsidR="00BA628F" w:rsidRDefault="00BA628F">
            <w:pPr>
              <w:pStyle w:val="EMPTYCELLSTYLE"/>
            </w:pPr>
          </w:p>
        </w:tc>
        <w:tc>
          <w:tcPr>
            <w:tcW w:w="401" w:type="dxa"/>
            <w:gridSpan w:val="10"/>
          </w:tcPr>
          <w:p w14:paraId="11E707F7" w14:textId="77777777" w:rsidR="00BA628F" w:rsidRDefault="00BA628F">
            <w:pPr>
              <w:pStyle w:val="EMPTYCELLSTYLE"/>
            </w:pPr>
          </w:p>
        </w:tc>
      </w:tr>
      <w:tr w:rsidR="00BA628F" w14:paraId="11E70801" w14:textId="77777777" w:rsidTr="002C180E">
        <w:trPr>
          <w:gridAfter w:val="6"/>
          <w:wAfter w:w="610" w:type="dxa"/>
          <w:trHeight w:hRule="exact" w:val="20"/>
        </w:trPr>
        <w:tc>
          <w:tcPr>
            <w:tcW w:w="450" w:type="dxa"/>
          </w:tcPr>
          <w:p w14:paraId="11E707F9" w14:textId="77777777" w:rsidR="00BA628F" w:rsidRDefault="00BA628F">
            <w:pPr>
              <w:pStyle w:val="EMPTYCELLSTYLE"/>
            </w:pPr>
          </w:p>
        </w:tc>
        <w:tc>
          <w:tcPr>
            <w:tcW w:w="5340" w:type="dxa"/>
            <w:gridSpan w:val="84"/>
            <w:vMerge w:val="restart"/>
            <w:tcMar>
              <w:top w:w="0" w:type="dxa"/>
              <w:left w:w="0" w:type="dxa"/>
              <w:bottom w:w="0" w:type="dxa"/>
              <w:right w:w="0" w:type="dxa"/>
            </w:tcMar>
          </w:tcPr>
          <w:p w14:paraId="11E707FA" w14:textId="77777777" w:rsidR="00BA628F" w:rsidRDefault="0050071D">
            <w:r>
              <w:rPr>
                <w:rFonts w:ascii="SansSerif" w:eastAsia="SansSerif" w:hAnsi="SansSerif" w:cs="SansSerif"/>
                <w:color w:val="000000"/>
                <w:sz w:val="18"/>
              </w:rPr>
              <w:t>RHP-SC AP#7</w:t>
            </w:r>
          </w:p>
        </w:tc>
        <w:tc>
          <w:tcPr>
            <w:tcW w:w="4500" w:type="dxa"/>
            <w:gridSpan w:val="73"/>
            <w:tcMar>
              <w:top w:w="0" w:type="dxa"/>
              <w:left w:w="0" w:type="dxa"/>
              <w:bottom w:w="0" w:type="dxa"/>
              <w:right w:w="0" w:type="dxa"/>
            </w:tcMar>
          </w:tcPr>
          <w:p w14:paraId="11E707FB" w14:textId="77777777" w:rsidR="00BA628F" w:rsidRDefault="00BA628F">
            <w:pPr>
              <w:pStyle w:val="EMPTYCELLSTYLE"/>
            </w:pPr>
          </w:p>
        </w:tc>
        <w:tc>
          <w:tcPr>
            <w:tcW w:w="100" w:type="dxa"/>
            <w:gridSpan w:val="3"/>
          </w:tcPr>
          <w:p w14:paraId="11E707FC" w14:textId="77777777" w:rsidR="00BA628F" w:rsidRDefault="00BA628F">
            <w:pPr>
              <w:pStyle w:val="EMPTYCELLSTYLE"/>
            </w:pPr>
          </w:p>
        </w:tc>
        <w:tc>
          <w:tcPr>
            <w:tcW w:w="80" w:type="dxa"/>
            <w:gridSpan w:val="4"/>
          </w:tcPr>
          <w:p w14:paraId="11E707FD" w14:textId="77777777" w:rsidR="00BA628F" w:rsidRDefault="00BA628F">
            <w:pPr>
              <w:pStyle w:val="EMPTYCELLSTYLE"/>
            </w:pPr>
          </w:p>
        </w:tc>
        <w:tc>
          <w:tcPr>
            <w:tcW w:w="40" w:type="dxa"/>
            <w:gridSpan w:val="2"/>
          </w:tcPr>
          <w:p w14:paraId="11E707FE" w14:textId="77777777" w:rsidR="00BA628F" w:rsidRDefault="00BA628F">
            <w:pPr>
              <w:pStyle w:val="EMPTYCELLSTYLE"/>
            </w:pPr>
          </w:p>
        </w:tc>
        <w:tc>
          <w:tcPr>
            <w:tcW w:w="917" w:type="dxa"/>
            <w:gridSpan w:val="36"/>
          </w:tcPr>
          <w:p w14:paraId="11E707FF" w14:textId="77777777" w:rsidR="00BA628F" w:rsidRDefault="00BA628F">
            <w:pPr>
              <w:pStyle w:val="EMPTYCELLSTYLE"/>
            </w:pPr>
          </w:p>
        </w:tc>
        <w:tc>
          <w:tcPr>
            <w:tcW w:w="221" w:type="dxa"/>
            <w:gridSpan w:val="5"/>
          </w:tcPr>
          <w:p w14:paraId="11E70800" w14:textId="77777777" w:rsidR="00BA628F" w:rsidRDefault="00BA628F">
            <w:pPr>
              <w:pStyle w:val="EMPTYCELLSTYLE"/>
            </w:pPr>
          </w:p>
        </w:tc>
      </w:tr>
      <w:tr w:rsidR="00BA628F" w14:paraId="11E70810" w14:textId="77777777" w:rsidTr="002C180E">
        <w:trPr>
          <w:gridAfter w:val="6"/>
          <w:wAfter w:w="610" w:type="dxa"/>
          <w:trHeight w:hRule="exact" w:val="20"/>
        </w:trPr>
        <w:tc>
          <w:tcPr>
            <w:tcW w:w="450" w:type="dxa"/>
          </w:tcPr>
          <w:p w14:paraId="11E70802" w14:textId="77777777" w:rsidR="00BA628F" w:rsidRDefault="00BA628F">
            <w:pPr>
              <w:pStyle w:val="EMPTYCELLSTYLE"/>
            </w:pPr>
          </w:p>
        </w:tc>
        <w:tc>
          <w:tcPr>
            <w:tcW w:w="5340" w:type="dxa"/>
            <w:gridSpan w:val="84"/>
            <w:vMerge/>
            <w:tcMar>
              <w:top w:w="0" w:type="dxa"/>
              <w:left w:w="0" w:type="dxa"/>
              <w:bottom w:w="0" w:type="dxa"/>
              <w:right w:w="0" w:type="dxa"/>
            </w:tcMar>
          </w:tcPr>
          <w:p w14:paraId="11E70803" w14:textId="77777777" w:rsidR="00BA628F" w:rsidRDefault="00BA628F">
            <w:pPr>
              <w:pStyle w:val="EMPTYCELLSTYLE"/>
            </w:pPr>
          </w:p>
        </w:tc>
        <w:tc>
          <w:tcPr>
            <w:tcW w:w="460" w:type="dxa"/>
            <w:gridSpan w:val="12"/>
          </w:tcPr>
          <w:p w14:paraId="11E70804" w14:textId="77777777" w:rsidR="00BA628F" w:rsidRDefault="00BA628F">
            <w:pPr>
              <w:pStyle w:val="EMPTYCELLSTYLE"/>
            </w:pPr>
          </w:p>
        </w:tc>
        <w:tc>
          <w:tcPr>
            <w:tcW w:w="380" w:type="dxa"/>
            <w:gridSpan w:val="13"/>
          </w:tcPr>
          <w:p w14:paraId="11E70805" w14:textId="77777777" w:rsidR="00BA628F" w:rsidRDefault="00BA628F">
            <w:pPr>
              <w:pStyle w:val="EMPTYCELLSTYLE"/>
            </w:pPr>
          </w:p>
        </w:tc>
        <w:tc>
          <w:tcPr>
            <w:tcW w:w="2300" w:type="dxa"/>
            <w:gridSpan w:val="30"/>
          </w:tcPr>
          <w:p w14:paraId="11E70806" w14:textId="77777777" w:rsidR="00BA628F" w:rsidRDefault="00BA628F">
            <w:pPr>
              <w:pStyle w:val="EMPTYCELLSTYLE"/>
            </w:pPr>
          </w:p>
        </w:tc>
        <w:tc>
          <w:tcPr>
            <w:tcW w:w="80" w:type="dxa"/>
            <w:gridSpan w:val="4"/>
          </w:tcPr>
          <w:p w14:paraId="11E70807" w14:textId="77777777" w:rsidR="00BA628F" w:rsidRDefault="00BA628F">
            <w:pPr>
              <w:pStyle w:val="EMPTYCELLSTYLE"/>
            </w:pPr>
          </w:p>
        </w:tc>
        <w:tc>
          <w:tcPr>
            <w:tcW w:w="480" w:type="dxa"/>
            <w:gridSpan w:val="6"/>
          </w:tcPr>
          <w:p w14:paraId="11E70808" w14:textId="77777777" w:rsidR="00BA628F" w:rsidRDefault="00BA628F">
            <w:pPr>
              <w:pStyle w:val="EMPTYCELLSTYLE"/>
            </w:pPr>
          </w:p>
        </w:tc>
        <w:tc>
          <w:tcPr>
            <w:tcW w:w="740" w:type="dxa"/>
            <w:gridSpan w:val="5"/>
          </w:tcPr>
          <w:p w14:paraId="11E70809" w14:textId="77777777" w:rsidR="00BA628F" w:rsidRDefault="00BA628F">
            <w:pPr>
              <w:pStyle w:val="EMPTYCELLSTYLE"/>
            </w:pPr>
          </w:p>
        </w:tc>
        <w:tc>
          <w:tcPr>
            <w:tcW w:w="60" w:type="dxa"/>
            <w:gridSpan w:val="3"/>
          </w:tcPr>
          <w:p w14:paraId="11E7080A" w14:textId="77777777" w:rsidR="00BA628F" w:rsidRDefault="00BA628F">
            <w:pPr>
              <w:pStyle w:val="EMPTYCELLSTYLE"/>
            </w:pPr>
          </w:p>
        </w:tc>
        <w:tc>
          <w:tcPr>
            <w:tcW w:w="100" w:type="dxa"/>
            <w:gridSpan w:val="3"/>
          </w:tcPr>
          <w:p w14:paraId="11E7080B" w14:textId="77777777" w:rsidR="00BA628F" w:rsidRDefault="00BA628F">
            <w:pPr>
              <w:pStyle w:val="EMPTYCELLSTYLE"/>
            </w:pPr>
          </w:p>
        </w:tc>
        <w:tc>
          <w:tcPr>
            <w:tcW w:w="80" w:type="dxa"/>
            <w:gridSpan w:val="4"/>
          </w:tcPr>
          <w:p w14:paraId="11E7080C" w14:textId="77777777" w:rsidR="00BA628F" w:rsidRDefault="00BA628F">
            <w:pPr>
              <w:pStyle w:val="EMPTYCELLSTYLE"/>
            </w:pPr>
          </w:p>
        </w:tc>
        <w:tc>
          <w:tcPr>
            <w:tcW w:w="40" w:type="dxa"/>
            <w:gridSpan w:val="2"/>
          </w:tcPr>
          <w:p w14:paraId="11E7080D" w14:textId="77777777" w:rsidR="00BA628F" w:rsidRDefault="00BA628F">
            <w:pPr>
              <w:pStyle w:val="EMPTYCELLSTYLE"/>
            </w:pPr>
          </w:p>
        </w:tc>
        <w:tc>
          <w:tcPr>
            <w:tcW w:w="917" w:type="dxa"/>
            <w:gridSpan w:val="36"/>
          </w:tcPr>
          <w:p w14:paraId="11E7080E" w14:textId="77777777" w:rsidR="00BA628F" w:rsidRDefault="00BA628F">
            <w:pPr>
              <w:pStyle w:val="EMPTYCELLSTYLE"/>
            </w:pPr>
          </w:p>
        </w:tc>
        <w:tc>
          <w:tcPr>
            <w:tcW w:w="221" w:type="dxa"/>
            <w:gridSpan w:val="5"/>
          </w:tcPr>
          <w:p w14:paraId="11E7080F" w14:textId="77777777" w:rsidR="00BA628F" w:rsidRDefault="00BA628F">
            <w:pPr>
              <w:pStyle w:val="EMPTYCELLSTYLE"/>
            </w:pPr>
          </w:p>
        </w:tc>
      </w:tr>
      <w:tr w:rsidR="00BA628F" w14:paraId="11E70819" w14:textId="77777777" w:rsidTr="002C180E">
        <w:trPr>
          <w:gridAfter w:val="6"/>
          <w:wAfter w:w="610" w:type="dxa"/>
          <w:trHeight w:hRule="exact" w:val="280"/>
        </w:trPr>
        <w:tc>
          <w:tcPr>
            <w:tcW w:w="450" w:type="dxa"/>
          </w:tcPr>
          <w:p w14:paraId="11E70811" w14:textId="77777777" w:rsidR="00BA628F" w:rsidRDefault="00BA628F">
            <w:pPr>
              <w:pStyle w:val="EMPTYCELLSTYLE"/>
            </w:pPr>
          </w:p>
        </w:tc>
        <w:tc>
          <w:tcPr>
            <w:tcW w:w="5340" w:type="dxa"/>
            <w:gridSpan w:val="84"/>
            <w:vMerge/>
            <w:tcMar>
              <w:top w:w="0" w:type="dxa"/>
              <w:left w:w="0" w:type="dxa"/>
              <w:bottom w:w="0" w:type="dxa"/>
              <w:right w:w="0" w:type="dxa"/>
            </w:tcMar>
          </w:tcPr>
          <w:p w14:paraId="11E70812" w14:textId="77777777" w:rsidR="00BA628F" w:rsidRDefault="00BA628F">
            <w:pPr>
              <w:pStyle w:val="EMPTYCELLSTYLE"/>
            </w:pPr>
          </w:p>
        </w:tc>
        <w:tc>
          <w:tcPr>
            <w:tcW w:w="4500" w:type="dxa"/>
            <w:gridSpan w:val="73"/>
            <w:tcMar>
              <w:top w:w="0" w:type="dxa"/>
              <w:left w:w="0" w:type="dxa"/>
              <w:bottom w:w="0" w:type="dxa"/>
              <w:right w:w="0" w:type="dxa"/>
            </w:tcMar>
          </w:tcPr>
          <w:p w14:paraId="11E70813" w14:textId="77777777" w:rsidR="00BA628F" w:rsidRDefault="0050071D">
            <w:r>
              <w:rPr>
                <w:rFonts w:ascii="SansSerif" w:eastAsia="SansSerif" w:hAnsi="SansSerif" w:cs="SansSerif"/>
                <w:color w:val="000000"/>
                <w:sz w:val="18"/>
              </w:rPr>
              <w:t>09/16/2024</w:t>
            </w:r>
          </w:p>
        </w:tc>
        <w:tc>
          <w:tcPr>
            <w:tcW w:w="100" w:type="dxa"/>
            <w:gridSpan w:val="3"/>
          </w:tcPr>
          <w:p w14:paraId="11E70814" w14:textId="77777777" w:rsidR="00BA628F" w:rsidRDefault="00BA628F">
            <w:pPr>
              <w:pStyle w:val="EMPTYCELLSTYLE"/>
            </w:pPr>
          </w:p>
        </w:tc>
        <w:tc>
          <w:tcPr>
            <w:tcW w:w="80" w:type="dxa"/>
            <w:gridSpan w:val="4"/>
          </w:tcPr>
          <w:p w14:paraId="11E70815" w14:textId="77777777" w:rsidR="00BA628F" w:rsidRDefault="00BA628F">
            <w:pPr>
              <w:pStyle w:val="EMPTYCELLSTYLE"/>
            </w:pPr>
          </w:p>
        </w:tc>
        <w:tc>
          <w:tcPr>
            <w:tcW w:w="40" w:type="dxa"/>
            <w:gridSpan w:val="2"/>
          </w:tcPr>
          <w:p w14:paraId="11E70816" w14:textId="77777777" w:rsidR="00BA628F" w:rsidRDefault="00BA628F">
            <w:pPr>
              <w:pStyle w:val="EMPTYCELLSTYLE"/>
            </w:pPr>
          </w:p>
        </w:tc>
        <w:tc>
          <w:tcPr>
            <w:tcW w:w="917" w:type="dxa"/>
            <w:gridSpan w:val="36"/>
          </w:tcPr>
          <w:p w14:paraId="11E70817" w14:textId="77777777" w:rsidR="00BA628F" w:rsidRDefault="00BA628F">
            <w:pPr>
              <w:pStyle w:val="EMPTYCELLSTYLE"/>
            </w:pPr>
          </w:p>
        </w:tc>
        <w:tc>
          <w:tcPr>
            <w:tcW w:w="221" w:type="dxa"/>
            <w:gridSpan w:val="5"/>
          </w:tcPr>
          <w:p w14:paraId="11E70818" w14:textId="77777777" w:rsidR="00BA628F" w:rsidRDefault="00BA628F">
            <w:pPr>
              <w:pStyle w:val="EMPTYCELLSTYLE"/>
            </w:pPr>
          </w:p>
        </w:tc>
      </w:tr>
      <w:tr w:rsidR="00BA628F" w14:paraId="11E7082F" w14:textId="77777777" w:rsidTr="002C180E">
        <w:trPr>
          <w:trHeight w:hRule="exact" w:val="20"/>
        </w:trPr>
        <w:tc>
          <w:tcPr>
            <w:tcW w:w="450" w:type="dxa"/>
          </w:tcPr>
          <w:p w14:paraId="11E7081A" w14:textId="77777777" w:rsidR="00BA628F" w:rsidRDefault="00BA628F">
            <w:pPr>
              <w:pStyle w:val="EMPTYCELLSTYLE"/>
            </w:pPr>
          </w:p>
        </w:tc>
        <w:tc>
          <w:tcPr>
            <w:tcW w:w="40" w:type="dxa"/>
            <w:gridSpan w:val="2"/>
          </w:tcPr>
          <w:p w14:paraId="11E7081B" w14:textId="77777777" w:rsidR="00BA628F" w:rsidRDefault="00BA628F">
            <w:pPr>
              <w:pStyle w:val="EMPTYCELLSTYLE"/>
            </w:pPr>
          </w:p>
        </w:tc>
        <w:tc>
          <w:tcPr>
            <w:tcW w:w="980" w:type="dxa"/>
            <w:gridSpan w:val="3"/>
          </w:tcPr>
          <w:p w14:paraId="11E7081C" w14:textId="77777777" w:rsidR="00BA628F" w:rsidRDefault="00BA628F">
            <w:pPr>
              <w:pStyle w:val="EMPTYCELLSTYLE"/>
            </w:pPr>
          </w:p>
        </w:tc>
        <w:tc>
          <w:tcPr>
            <w:tcW w:w="640" w:type="dxa"/>
            <w:gridSpan w:val="4"/>
          </w:tcPr>
          <w:p w14:paraId="11E7081D" w14:textId="77777777" w:rsidR="00BA628F" w:rsidRDefault="00BA628F">
            <w:pPr>
              <w:pStyle w:val="EMPTYCELLSTYLE"/>
            </w:pPr>
          </w:p>
        </w:tc>
        <w:tc>
          <w:tcPr>
            <w:tcW w:w="620" w:type="dxa"/>
            <w:gridSpan w:val="12"/>
          </w:tcPr>
          <w:p w14:paraId="11E7081E" w14:textId="77777777" w:rsidR="00BA628F" w:rsidRDefault="00BA628F">
            <w:pPr>
              <w:pStyle w:val="EMPTYCELLSTYLE"/>
            </w:pPr>
          </w:p>
        </w:tc>
        <w:tc>
          <w:tcPr>
            <w:tcW w:w="420" w:type="dxa"/>
            <w:gridSpan w:val="5"/>
          </w:tcPr>
          <w:p w14:paraId="11E7081F" w14:textId="77777777" w:rsidR="00BA628F" w:rsidRDefault="00BA628F">
            <w:pPr>
              <w:pStyle w:val="EMPTYCELLSTYLE"/>
            </w:pPr>
          </w:p>
        </w:tc>
        <w:tc>
          <w:tcPr>
            <w:tcW w:w="40" w:type="dxa"/>
            <w:gridSpan w:val="3"/>
          </w:tcPr>
          <w:p w14:paraId="11E70820" w14:textId="77777777" w:rsidR="00BA628F" w:rsidRDefault="00BA628F">
            <w:pPr>
              <w:pStyle w:val="EMPTYCELLSTYLE"/>
            </w:pPr>
          </w:p>
        </w:tc>
        <w:tc>
          <w:tcPr>
            <w:tcW w:w="220" w:type="dxa"/>
            <w:gridSpan w:val="4"/>
          </w:tcPr>
          <w:p w14:paraId="11E70821" w14:textId="77777777" w:rsidR="00BA628F" w:rsidRDefault="00BA628F">
            <w:pPr>
              <w:pStyle w:val="EMPTYCELLSTYLE"/>
            </w:pPr>
          </w:p>
        </w:tc>
        <w:tc>
          <w:tcPr>
            <w:tcW w:w="40" w:type="dxa"/>
            <w:gridSpan w:val="2"/>
          </w:tcPr>
          <w:p w14:paraId="11E70822" w14:textId="77777777" w:rsidR="00BA628F" w:rsidRDefault="00BA628F">
            <w:pPr>
              <w:pStyle w:val="EMPTYCELLSTYLE"/>
            </w:pPr>
          </w:p>
        </w:tc>
        <w:tc>
          <w:tcPr>
            <w:tcW w:w="600" w:type="dxa"/>
            <w:gridSpan w:val="12"/>
          </w:tcPr>
          <w:p w14:paraId="11E70823" w14:textId="77777777" w:rsidR="00BA628F" w:rsidRDefault="00BA628F">
            <w:pPr>
              <w:pStyle w:val="EMPTYCELLSTYLE"/>
            </w:pPr>
          </w:p>
        </w:tc>
        <w:tc>
          <w:tcPr>
            <w:tcW w:w="200" w:type="dxa"/>
            <w:gridSpan w:val="4"/>
          </w:tcPr>
          <w:p w14:paraId="11E70824" w14:textId="77777777" w:rsidR="00BA628F" w:rsidRDefault="00BA628F">
            <w:pPr>
              <w:pStyle w:val="EMPTYCELLSTYLE"/>
            </w:pPr>
          </w:p>
        </w:tc>
        <w:tc>
          <w:tcPr>
            <w:tcW w:w="860" w:type="dxa"/>
            <w:gridSpan w:val="15"/>
          </w:tcPr>
          <w:p w14:paraId="11E70825" w14:textId="77777777" w:rsidR="00BA628F" w:rsidRDefault="00BA628F">
            <w:pPr>
              <w:pStyle w:val="EMPTYCELLSTYLE"/>
            </w:pPr>
          </w:p>
        </w:tc>
        <w:tc>
          <w:tcPr>
            <w:tcW w:w="300" w:type="dxa"/>
            <w:gridSpan w:val="7"/>
          </w:tcPr>
          <w:p w14:paraId="11E70826" w14:textId="77777777" w:rsidR="00BA628F" w:rsidRDefault="00BA628F">
            <w:pPr>
              <w:pStyle w:val="EMPTYCELLSTYLE"/>
            </w:pPr>
          </w:p>
        </w:tc>
        <w:tc>
          <w:tcPr>
            <w:tcW w:w="360" w:type="dxa"/>
            <w:gridSpan w:val="10"/>
          </w:tcPr>
          <w:p w14:paraId="11E70827" w14:textId="77777777" w:rsidR="00BA628F" w:rsidRDefault="00BA628F">
            <w:pPr>
              <w:pStyle w:val="EMPTYCELLSTYLE"/>
            </w:pPr>
          </w:p>
        </w:tc>
        <w:tc>
          <w:tcPr>
            <w:tcW w:w="40" w:type="dxa"/>
            <w:gridSpan w:val="2"/>
          </w:tcPr>
          <w:p w14:paraId="11E70828" w14:textId="77777777" w:rsidR="00BA628F" w:rsidRDefault="00BA628F">
            <w:pPr>
              <w:pStyle w:val="EMPTYCELLSTYLE"/>
            </w:pPr>
          </w:p>
        </w:tc>
        <w:tc>
          <w:tcPr>
            <w:tcW w:w="4500" w:type="dxa"/>
            <w:gridSpan w:val="73"/>
            <w:tcMar>
              <w:top w:w="0" w:type="dxa"/>
              <w:left w:w="0" w:type="dxa"/>
              <w:bottom w:w="0" w:type="dxa"/>
              <w:right w:w="0" w:type="dxa"/>
            </w:tcMar>
          </w:tcPr>
          <w:p w14:paraId="11E70829" w14:textId="77777777" w:rsidR="00BA628F" w:rsidRDefault="00BA628F">
            <w:pPr>
              <w:pStyle w:val="EMPTYCELLSTYLE"/>
            </w:pPr>
          </w:p>
        </w:tc>
        <w:tc>
          <w:tcPr>
            <w:tcW w:w="100" w:type="dxa"/>
            <w:gridSpan w:val="3"/>
          </w:tcPr>
          <w:p w14:paraId="11E7082A" w14:textId="77777777" w:rsidR="00BA628F" w:rsidRDefault="00BA628F">
            <w:pPr>
              <w:pStyle w:val="EMPTYCELLSTYLE"/>
            </w:pPr>
          </w:p>
        </w:tc>
        <w:tc>
          <w:tcPr>
            <w:tcW w:w="80" w:type="dxa"/>
            <w:gridSpan w:val="4"/>
          </w:tcPr>
          <w:p w14:paraId="11E7082B" w14:textId="77777777" w:rsidR="00BA628F" w:rsidRDefault="00BA628F">
            <w:pPr>
              <w:pStyle w:val="EMPTYCELLSTYLE"/>
            </w:pPr>
          </w:p>
        </w:tc>
        <w:tc>
          <w:tcPr>
            <w:tcW w:w="40" w:type="dxa"/>
            <w:gridSpan w:val="2"/>
          </w:tcPr>
          <w:p w14:paraId="11E7082C" w14:textId="77777777" w:rsidR="00BA628F" w:rsidRDefault="00BA628F">
            <w:pPr>
              <w:pStyle w:val="EMPTYCELLSTYLE"/>
            </w:pPr>
          </w:p>
        </w:tc>
        <w:tc>
          <w:tcPr>
            <w:tcW w:w="917" w:type="dxa"/>
            <w:gridSpan w:val="36"/>
          </w:tcPr>
          <w:p w14:paraId="11E7082D" w14:textId="77777777" w:rsidR="00BA628F" w:rsidRDefault="00BA628F">
            <w:pPr>
              <w:pStyle w:val="EMPTYCELLSTYLE"/>
            </w:pPr>
          </w:p>
        </w:tc>
        <w:tc>
          <w:tcPr>
            <w:tcW w:w="401" w:type="dxa"/>
            <w:gridSpan w:val="10"/>
          </w:tcPr>
          <w:p w14:paraId="11E7082E" w14:textId="77777777" w:rsidR="00BA628F" w:rsidRDefault="00BA628F">
            <w:pPr>
              <w:pStyle w:val="EMPTYCELLSTYLE"/>
            </w:pPr>
          </w:p>
        </w:tc>
      </w:tr>
      <w:tr w:rsidR="00BA628F" w14:paraId="11E70838" w14:textId="77777777" w:rsidTr="002C180E">
        <w:trPr>
          <w:gridAfter w:val="6"/>
          <w:wAfter w:w="610" w:type="dxa"/>
          <w:trHeight w:hRule="exact" w:val="20"/>
        </w:trPr>
        <w:tc>
          <w:tcPr>
            <w:tcW w:w="450" w:type="dxa"/>
          </w:tcPr>
          <w:p w14:paraId="11E70830" w14:textId="77777777" w:rsidR="00BA628F" w:rsidRDefault="00BA628F">
            <w:pPr>
              <w:pStyle w:val="EMPTYCELLSTYLE"/>
            </w:pPr>
          </w:p>
        </w:tc>
        <w:tc>
          <w:tcPr>
            <w:tcW w:w="5340" w:type="dxa"/>
            <w:gridSpan w:val="84"/>
            <w:vMerge w:val="restart"/>
            <w:tcMar>
              <w:top w:w="0" w:type="dxa"/>
              <w:left w:w="0" w:type="dxa"/>
              <w:bottom w:w="0" w:type="dxa"/>
              <w:right w:w="0" w:type="dxa"/>
            </w:tcMar>
          </w:tcPr>
          <w:p w14:paraId="11E70831" w14:textId="77777777" w:rsidR="00BA628F" w:rsidRDefault="0050071D">
            <w:r>
              <w:rPr>
                <w:rFonts w:ascii="SansSerif" w:eastAsia="SansSerif" w:hAnsi="SansSerif" w:cs="SansSerif"/>
                <w:color w:val="000000"/>
                <w:sz w:val="18"/>
              </w:rPr>
              <w:t>RHP-SC AP#6</w:t>
            </w:r>
          </w:p>
        </w:tc>
        <w:tc>
          <w:tcPr>
            <w:tcW w:w="4500" w:type="dxa"/>
            <w:gridSpan w:val="73"/>
            <w:tcMar>
              <w:top w:w="0" w:type="dxa"/>
              <w:left w:w="0" w:type="dxa"/>
              <w:bottom w:w="0" w:type="dxa"/>
              <w:right w:w="0" w:type="dxa"/>
            </w:tcMar>
          </w:tcPr>
          <w:p w14:paraId="11E70832" w14:textId="77777777" w:rsidR="00BA628F" w:rsidRDefault="00BA628F">
            <w:pPr>
              <w:pStyle w:val="EMPTYCELLSTYLE"/>
            </w:pPr>
          </w:p>
        </w:tc>
        <w:tc>
          <w:tcPr>
            <w:tcW w:w="100" w:type="dxa"/>
            <w:gridSpan w:val="3"/>
          </w:tcPr>
          <w:p w14:paraId="11E70833" w14:textId="77777777" w:rsidR="00BA628F" w:rsidRDefault="00BA628F">
            <w:pPr>
              <w:pStyle w:val="EMPTYCELLSTYLE"/>
            </w:pPr>
          </w:p>
        </w:tc>
        <w:tc>
          <w:tcPr>
            <w:tcW w:w="80" w:type="dxa"/>
            <w:gridSpan w:val="4"/>
          </w:tcPr>
          <w:p w14:paraId="11E70834" w14:textId="77777777" w:rsidR="00BA628F" w:rsidRDefault="00BA628F">
            <w:pPr>
              <w:pStyle w:val="EMPTYCELLSTYLE"/>
            </w:pPr>
          </w:p>
        </w:tc>
        <w:tc>
          <w:tcPr>
            <w:tcW w:w="40" w:type="dxa"/>
            <w:gridSpan w:val="2"/>
          </w:tcPr>
          <w:p w14:paraId="11E70835" w14:textId="77777777" w:rsidR="00BA628F" w:rsidRDefault="00BA628F">
            <w:pPr>
              <w:pStyle w:val="EMPTYCELLSTYLE"/>
            </w:pPr>
          </w:p>
        </w:tc>
        <w:tc>
          <w:tcPr>
            <w:tcW w:w="917" w:type="dxa"/>
            <w:gridSpan w:val="36"/>
          </w:tcPr>
          <w:p w14:paraId="11E70836" w14:textId="77777777" w:rsidR="00BA628F" w:rsidRDefault="00BA628F">
            <w:pPr>
              <w:pStyle w:val="EMPTYCELLSTYLE"/>
            </w:pPr>
          </w:p>
        </w:tc>
        <w:tc>
          <w:tcPr>
            <w:tcW w:w="221" w:type="dxa"/>
            <w:gridSpan w:val="5"/>
          </w:tcPr>
          <w:p w14:paraId="11E70837" w14:textId="77777777" w:rsidR="00BA628F" w:rsidRDefault="00BA628F">
            <w:pPr>
              <w:pStyle w:val="EMPTYCELLSTYLE"/>
            </w:pPr>
          </w:p>
        </w:tc>
      </w:tr>
      <w:tr w:rsidR="00BA628F" w14:paraId="11E70847" w14:textId="77777777" w:rsidTr="002C180E">
        <w:trPr>
          <w:gridAfter w:val="6"/>
          <w:wAfter w:w="610" w:type="dxa"/>
          <w:trHeight w:hRule="exact" w:val="20"/>
        </w:trPr>
        <w:tc>
          <w:tcPr>
            <w:tcW w:w="450" w:type="dxa"/>
          </w:tcPr>
          <w:p w14:paraId="11E70839" w14:textId="77777777" w:rsidR="00BA628F" w:rsidRDefault="00BA628F">
            <w:pPr>
              <w:pStyle w:val="EMPTYCELLSTYLE"/>
            </w:pPr>
          </w:p>
        </w:tc>
        <w:tc>
          <w:tcPr>
            <w:tcW w:w="5340" w:type="dxa"/>
            <w:gridSpan w:val="84"/>
            <w:vMerge/>
            <w:tcMar>
              <w:top w:w="0" w:type="dxa"/>
              <w:left w:w="0" w:type="dxa"/>
              <w:bottom w:w="0" w:type="dxa"/>
              <w:right w:w="0" w:type="dxa"/>
            </w:tcMar>
          </w:tcPr>
          <w:p w14:paraId="11E7083A" w14:textId="77777777" w:rsidR="00BA628F" w:rsidRDefault="00BA628F">
            <w:pPr>
              <w:pStyle w:val="EMPTYCELLSTYLE"/>
            </w:pPr>
          </w:p>
        </w:tc>
        <w:tc>
          <w:tcPr>
            <w:tcW w:w="460" w:type="dxa"/>
            <w:gridSpan w:val="12"/>
          </w:tcPr>
          <w:p w14:paraId="11E7083B" w14:textId="77777777" w:rsidR="00BA628F" w:rsidRDefault="00BA628F">
            <w:pPr>
              <w:pStyle w:val="EMPTYCELLSTYLE"/>
            </w:pPr>
          </w:p>
        </w:tc>
        <w:tc>
          <w:tcPr>
            <w:tcW w:w="380" w:type="dxa"/>
            <w:gridSpan w:val="13"/>
          </w:tcPr>
          <w:p w14:paraId="11E7083C" w14:textId="77777777" w:rsidR="00BA628F" w:rsidRDefault="00BA628F">
            <w:pPr>
              <w:pStyle w:val="EMPTYCELLSTYLE"/>
            </w:pPr>
          </w:p>
        </w:tc>
        <w:tc>
          <w:tcPr>
            <w:tcW w:w="2300" w:type="dxa"/>
            <w:gridSpan w:val="30"/>
          </w:tcPr>
          <w:p w14:paraId="11E7083D" w14:textId="77777777" w:rsidR="00BA628F" w:rsidRDefault="00BA628F">
            <w:pPr>
              <w:pStyle w:val="EMPTYCELLSTYLE"/>
            </w:pPr>
          </w:p>
        </w:tc>
        <w:tc>
          <w:tcPr>
            <w:tcW w:w="80" w:type="dxa"/>
            <w:gridSpan w:val="4"/>
          </w:tcPr>
          <w:p w14:paraId="11E7083E" w14:textId="77777777" w:rsidR="00BA628F" w:rsidRDefault="00BA628F">
            <w:pPr>
              <w:pStyle w:val="EMPTYCELLSTYLE"/>
            </w:pPr>
          </w:p>
        </w:tc>
        <w:tc>
          <w:tcPr>
            <w:tcW w:w="480" w:type="dxa"/>
            <w:gridSpan w:val="6"/>
          </w:tcPr>
          <w:p w14:paraId="11E7083F" w14:textId="77777777" w:rsidR="00BA628F" w:rsidRDefault="00BA628F">
            <w:pPr>
              <w:pStyle w:val="EMPTYCELLSTYLE"/>
            </w:pPr>
          </w:p>
        </w:tc>
        <w:tc>
          <w:tcPr>
            <w:tcW w:w="740" w:type="dxa"/>
            <w:gridSpan w:val="5"/>
          </w:tcPr>
          <w:p w14:paraId="11E70840" w14:textId="77777777" w:rsidR="00BA628F" w:rsidRDefault="00BA628F">
            <w:pPr>
              <w:pStyle w:val="EMPTYCELLSTYLE"/>
            </w:pPr>
          </w:p>
        </w:tc>
        <w:tc>
          <w:tcPr>
            <w:tcW w:w="60" w:type="dxa"/>
            <w:gridSpan w:val="3"/>
          </w:tcPr>
          <w:p w14:paraId="11E70841" w14:textId="77777777" w:rsidR="00BA628F" w:rsidRDefault="00BA628F">
            <w:pPr>
              <w:pStyle w:val="EMPTYCELLSTYLE"/>
            </w:pPr>
          </w:p>
        </w:tc>
        <w:tc>
          <w:tcPr>
            <w:tcW w:w="100" w:type="dxa"/>
            <w:gridSpan w:val="3"/>
          </w:tcPr>
          <w:p w14:paraId="11E70842" w14:textId="77777777" w:rsidR="00BA628F" w:rsidRDefault="00BA628F">
            <w:pPr>
              <w:pStyle w:val="EMPTYCELLSTYLE"/>
            </w:pPr>
          </w:p>
        </w:tc>
        <w:tc>
          <w:tcPr>
            <w:tcW w:w="80" w:type="dxa"/>
            <w:gridSpan w:val="4"/>
          </w:tcPr>
          <w:p w14:paraId="11E70843" w14:textId="77777777" w:rsidR="00BA628F" w:rsidRDefault="00BA628F">
            <w:pPr>
              <w:pStyle w:val="EMPTYCELLSTYLE"/>
            </w:pPr>
          </w:p>
        </w:tc>
        <w:tc>
          <w:tcPr>
            <w:tcW w:w="40" w:type="dxa"/>
            <w:gridSpan w:val="2"/>
          </w:tcPr>
          <w:p w14:paraId="11E70844" w14:textId="77777777" w:rsidR="00BA628F" w:rsidRDefault="00BA628F">
            <w:pPr>
              <w:pStyle w:val="EMPTYCELLSTYLE"/>
            </w:pPr>
          </w:p>
        </w:tc>
        <w:tc>
          <w:tcPr>
            <w:tcW w:w="917" w:type="dxa"/>
            <w:gridSpan w:val="36"/>
          </w:tcPr>
          <w:p w14:paraId="11E70845" w14:textId="77777777" w:rsidR="00BA628F" w:rsidRDefault="00BA628F">
            <w:pPr>
              <w:pStyle w:val="EMPTYCELLSTYLE"/>
            </w:pPr>
          </w:p>
        </w:tc>
        <w:tc>
          <w:tcPr>
            <w:tcW w:w="221" w:type="dxa"/>
            <w:gridSpan w:val="5"/>
          </w:tcPr>
          <w:p w14:paraId="11E70846" w14:textId="77777777" w:rsidR="00BA628F" w:rsidRDefault="00BA628F">
            <w:pPr>
              <w:pStyle w:val="EMPTYCELLSTYLE"/>
            </w:pPr>
          </w:p>
        </w:tc>
      </w:tr>
      <w:tr w:rsidR="00BA628F" w14:paraId="11E70850" w14:textId="77777777" w:rsidTr="002C180E">
        <w:trPr>
          <w:gridAfter w:val="6"/>
          <w:wAfter w:w="610" w:type="dxa"/>
          <w:trHeight w:hRule="exact" w:val="280"/>
        </w:trPr>
        <w:tc>
          <w:tcPr>
            <w:tcW w:w="450" w:type="dxa"/>
          </w:tcPr>
          <w:p w14:paraId="11E70848" w14:textId="77777777" w:rsidR="00BA628F" w:rsidRDefault="00BA628F">
            <w:pPr>
              <w:pStyle w:val="EMPTYCELLSTYLE"/>
            </w:pPr>
          </w:p>
        </w:tc>
        <w:tc>
          <w:tcPr>
            <w:tcW w:w="5340" w:type="dxa"/>
            <w:gridSpan w:val="84"/>
            <w:vMerge/>
            <w:tcMar>
              <w:top w:w="0" w:type="dxa"/>
              <w:left w:w="0" w:type="dxa"/>
              <w:bottom w:w="0" w:type="dxa"/>
              <w:right w:w="0" w:type="dxa"/>
            </w:tcMar>
          </w:tcPr>
          <w:p w14:paraId="11E70849" w14:textId="77777777" w:rsidR="00BA628F" w:rsidRDefault="00BA628F">
            <w:pPr>
              <w:pStyle w:val="EMPTYCELLSTYLE"/>
            </w:pPr>
          </w:p>
        </w:tc>
        <w:tc>
          <w:tcPr>
            <w:tcW w:w="4500" w:type="dxa"/>
            <w:gridSpan w:val="73"/>
            <w:tcMar>
              <w:top w:w="0" w:type="dxa"/>
              <w:left w:w="0" w:type="dxa"/>
              <w:bottom w:w="0" w:type="dxa"/>
              <w:right w:w="0" w:type="dxa"/>
            </w:tcMar>
          </w:tcPr>
          <w:p w14:paraId="11E7084A" w14:textId="77777777" w:rsidR="00BA628F" w:rsidRDefault="0050071D">
            <w:r>
              <w:rPr>
                <w:rFonts w:ascii="SansSerif" w:eastAsia="SansSerif" w:hAnsi="SansSerif" w:cs="SansSerif"/>
                <w:color w:val="000000"/>
                <w:sz w:val="18"/>
              </w:rPr>
              <w:t>03/29/2024</w:t>
            </w:r>
          </w:p>
        </w:tc>
        <w:tc>
          <w:tcPr>
            <w:tcW w:w="100" w:type="dxa"/>
            <w:gridSpan w:val="3"/>
          </w:tcPr>
          <w:p w14:paraId="11E7084B" w14:textId="77777777" w:rsidR="00BA628F" w:rsidRDefault="00BA628F">
            <w:pPr>
              <w:pStyle w:val="EMPTYCELLSTYLE"/>
            </w:pPr>
          </w:p>
        </w:tc>
        <w:tc>
          <w:tcPr>
            <w:tcW w:w="80" w:type="dxa"/>
            <w:gridSpan w:val="4"/>
          </w:tcPr>
          <w:p w14:paraId="11E7084C" w14:textId="77777777" w:rsidR="00BA628F" w:rsidRDefault="00BA628F">
            <w:pPr>
              <w:pStyle w:val="EMPTYCELLSTYLE"/>
            </w:pPr>
          </w:p>
        </w:tc>
        <w:tc>
          <w:tcPr>
            <w:tcW w:w="40" w:type="dxa"/>
            <w:gridSpan w:val="2"/>
          </w:tcPr>
          <w:p w14:paraId="11E7084D" w14:textId="77777777" w:rsidR="00BA628F" w:rsidRDefault="00BA628F">
            <w:pPr>
              <w:pStyle w:val="EMPTYCELLSTYLE"/>
            </w:pPr>
          </w:p>
        </w:tc>
        <w:tc>
          <w:tcPr>
            <w:tcW w:w="917" w:type="dxa"/>
            <w:gridSpan w:val="36"/>
          </w:tcPr>
          <w:p w14:paraId="11E7084E" w14:textId="77777777" w:rsidR="00BA628F" w:rsidRDefault="00BA628F">
            <w:pPr>
              <w:pStyle w:val="EMPTYCELLSTYLE"/>
            </w:pPr>
          </w:p>
        </w:tc>
        <w:tc>
          <w:tcPr>
            <w:tcW w:w="221" w:type="dxa"/>
            <w:gridSpan w:val="5"/>
          </w:tcPr>
          <w:p w14:paraId="11E7084F" w14:textId="77777777" w:rsidR="00BA628F" w:rsidRDefault="00BA628F">
            <w:pPr>
              <w:pStyle w:val="EMPTYCELLSTYLE"/>
            </w:pPr>
          </w:p>
        </w:tc>
      </w:tr>
      <w:tr w:rsidR="00BA628F" w14:paraId="11E70866" w14:textId="77777777" w:rsidTr="002C180E">
        <w:trPr>
          <w:trHeight w:hRule="exact" w:val="20"/>
        </w:trPr>
        <w:tc>
          <w:tcPr>
            <w:tcW w:w="450" w:type="dxa"/>
          </w:tcPr>
          <w:p w14:paraId="11E70851" w14:textId="77777777" w:rsidR="00BA628F" w:rsidRDefault="00BA628F">
            <w:pPr>
              <w:pStyle w:val="EMPTYCELLSTYLE"/>
            </w:pPr>
          </w:p>
        </w:tc>
        <w:tc>
          <w:tcPr>
            <w:tcW w:w="40" w:type="dxa"/>
            <w:gridSpan w:val="2"/>
          </w:tcPr>
          <w:p w14:paraId="11E70852" w14:textId="77777777" w:rsidR="00BA628F" w:rsidRDefault="00BA628F">
            <w:pPr>
              <w:pStyle w:val="EMPTYCELLSTYLE"/>
            </w:pPr>
          </w:p>
        </w:tc>
        <w:tc>
          <w:tcPr>
            <w:tcW w:w="980" w:type="dxa"/>
            <w:gridSpan w:val="3"/>
          </w:tcPr>
          <w:p w14:paraId="11E70853" w14:textId="77777777" w:rsidR="00BA628F" w:rsidRDefault="00BA628F">
            <w:pPr>
              <w:pStyle w:val="EMPTYCELLSTYLE"/>
            </w:pPr>
          </w:p>
        </w:tc>
        <w:tc>
          <w:tcPr>
            <w:tcW w:w="640" w:type="dxa"/>
            <w:gridSpan w:val="4"/>
          </w:tcPr>
          <w:p w14:paraId="11E70854" w14:textId="77777777" w:rsidR="00BA628F" w:rsidRDefault="00BA628F">
            <w:pPr>
              <w:pStyle w:val="EMPTYCELLSTYLE"/>
            </w:pPr>
          </w:p>
        </w:tc>
        <w:tc>
          <w:tcPr>
            <w:tcW w:w="620" w:type="dxa"/>
            <w:gridSpan w:val="12"/>
          </w:tcPr>
          <w:p w14:paraId="11E70855" w14:textId="77777777" w:rsidR="00BA628F" w:rsidRDefault="00BA628F">
            <w:pPr>
              <w:pStyle w:val="EMPTYCELLSTYLE"/>
            </w:pPr>
          </w:p>
        </w:tc>
        <w:tc>
          <w:tcPr>
            <w:tcW w:w="420" w:type="dxa"/>
            <w:gridSpan w:val="5"/>
          </w:tcPr>
          <w:p w14:paraId="11E70856" w14:textId="77777777" w:rsidR="00BA628F" w:rsidRDefault="00BA628F">
            <w:pPr>
              <w:pStyle w:val="EMPTYCELLSTYLE"/>
            </w:pPr>
          </w:p>
        </w:tc>
        <w:tc>
          <w:tcPr>
            <w:tcW w:w="40" w:type="dxa"/>
            <w:gridSpan w:val="3"/>
          </w:tcPr>
          <w:p w14:paraId="11E70857" w14:textId="77777777" w:rsidR="00BA628F" w:rsidRDefault="00BA628F">
            <w:pPr>
              <w:pStyle w:val="EMPTYCELLSTYLE"/>
            </w:pPr>
          </w:p>
        </w:tc>
        <w:tc>
          <w:tcPr>
            <w:tcW w:w="220" w:type="dxa"/>
            <w:gridSpan w:val="4"/>
          </w:tcPr>
          <w:p w14:paraId="11E70858" w14:textId="77777777" w:rsidR="00BA628F" w:rsidRDefault="00BA628F">
            <w:pPr>
              <w:pStyle w:val="EMPTYCELLSTYLE"/>
            </w:pPr>
          </w:p>
        </w:tc>
        <w:tc>
          <w:tcPr>
            <w:tcW w:w="40" w:type="dxa"/>
            <w:gridSpan w:val="2"/>
          </w:tcPr>
          <w:p w14:paraId="11E70859" w14:textId="77777777" w:rsidR="00BA628F" w:rsidRDefault="00BA628F">
            <w:pPr>
              <w:pStyle w:val="EMPTYCELLSTYLE"/>
            </w:pPr>
          </w:p>
        </w:tc>
        <w:tc>
          <w:tcPr>
            <w:tcW w:w="600" w:type="dxa"/>
            <w:gridSpan w:val="12"/>
          </w:tcPr>
          <w:p w14:paraId="11E7085A" w14:textId="77777777" w:rsidR="00BA628F" w:rsidRDefault="00BA628F">
            <w:pPr>
              <w:pStyle w:val="EMPTYCELLSTYLE"/>
            </w:pPr>
          </w:p>
        </w:tc>
        <w:tc>
          <w:tcPr>
            <w:tcW w:w="200" w:type="dxa"/>
            <w:gridSpan w:val="4"/>
          </w:tcPr>
          <w:p w14:paraId="11E7085B" w14:textId="77777777" w:rsidR="00BA628F" w:rsidRDefault="00BA628F">
            <w:pPr>
              <w:pStyle w:val="EMPTYCELLSTYLE"/>
            </w:pPr>
          </w:p>
        </w:tc>
        <w:tc>
          <w:tcPr>
            <w:tcW w:w="860" w:type="dxa"/>
            <w:gridSpan w:val="15"/>
          </w:tcPr>
          <w:p w14:paraId="11E7085C" w14:textId="77777777" w:rsidR="00BA628F" w:rsidRDefault="00BA628F">
            <w:pPr>
              <w:pStyle w:val="EMPTYCELLSTYLE"/>
            </w:pPr>
          </w:p>
        </w:tc>
        <w:tc>
          <w:tcPr>
            <w:tcW w:w="300" w:type="dxa"/>
            <w:gridSpan w:val="7"/>
          </w:tcPr>
          <w:p w14:paraId="11E7085D" w14:textId="77777777" w:rsidR="00BA628F" w:rsidRDefault="00BA628F">
            <w:pPr>
              <w:pStyle w:val="EMPTYCELLSTYLE"/>
            </w:pPr>
          </w:p>
        </w:tc>
        <w:tc>
          <w:tcPr>
            <w:tcW w:w="360" w:type="dxa"/>
            <w:gridSpan w:val="10"/>
          </w:tcPr>
          <w:p w14:paraId="11E7085E" w14:textId="77777777" w:rsidR="00BA628F" w:rsidRDefault="00BA628F">
            <w:pPr>
              <w:pStyle w:val="EMPTYCELLSTYLE"/>
            </w:pPr>
          </w:p>
        </w:tc>
        <w:tc>
          <w:tcPr>
            <w:tcW w:w="40" w:type="dxa"/>
            <w:gridSpan w:val="2"/>
          </w:tcPr>
          <w:p w14:paraId="11E7085F" w14:textId="77777777" w:rsidR="00BA628F" w:rsidRDefault="00BA628F">
            <w:pPr>
              <w:pStyle w:val="EMPTYCELLSTYLE"/>
            </w:pPr>
          </w:p>
        </w:tc>
        <w:tc>
          <w:tcPr>
            <w:tcW w:w="4500" w:type="dxa"/>
            <w:gridSpan w:val="73"/>
            <w:tcMar>
              <w:top w:w="0" w:type="dxa"/>
              <w:left w:w="0" w:type="dxa"/>
              <w:bottom w:w="0" w:type="dxa"/>
              <w:right w:w="0" w:type="dxa"/>
            </w:tcMar>
          </w:tcPr>
          <w:p w14:paraId="11E70860" w14:textId="77777777" w:rsidR="00BA628F" w:rsidRDefault="00BA628F">
            <w:pPr>
              <w:pStyle w:val="EMPTYCELLSTYLE"/>
            </w:pPr>
          </w:p>
        </w:tc>
        <w:tc>
          <w:tcPr>
            <w:tcW w:w="100" w:type="dxa"/>
            <w:gridSpan w:val="3"/>
          </w:tcPr>
          <w:p w14:paraId="11E70861" w14:textId="77777777" w:rsidR="00BA628F" w:rsidRDefault="00BA628F">
            <w:pPr>
              <w:pStyle w:val="EMPTYCELLSTYLE"/>
            </w:pPr>
          </w:p>
        </w:tc>
        <w:tc>
          <w:tcPr>
            <w:tcW w:w="80" w:type="dxa"/>
            <w:gridSpan w:val="4"/>
          </w:tcPr>
          <w:p w14:paraId="11E70862" w14:textId="77777777" w:rsidR="00BA628F" w:rsidRDefault="00BA628F">
            <w:pPr>
              <w:pStyle w:val="EMPTYCELLSTYLE"/>
            </w:pPr>
          </w:p>
        </w:tc>
        <w:tc>
          <w:tcPr>
            <w:tcW w:w="40" w:type="dxa"/>
            <w:gridSpan w:val="2"/>
          </w:tcPr>
          <w:p w14:paraId="11E70863" w14:textId="77777777" w:rsidR="00BA628F" w:rsidRDefault="00BA628F">
            <w:pPr>
              <w:pStyle w:val="EMPTYCELLSTYLE"/>
            </w:pPr>
          </w:p>
        </w:tc>
        <w:tc>
          <w:tcPr>
            <w:tcW w:w="917" w:type="dxa"/>
            <w:gridSpan w:val="36"/>
          </w:tcPr>
          <w:p w14:paraId="11E70864" w14:textId="77777777" w:rsidR="00BA628F" w:rsidRDefault="00BA628F">
            <w:pPr>
              <w:pStyle w:val="EMPTYCELLSTYLE"/>
            </w:pPr>
          </w:p>
        </w:tc>
        <w:tc>
          <w:tcPr>
            <w:tcW w:w="401" w:type="dxa"/>
            <w:gridSpan w:val="10"/>
          </w:tcPr>
          <w:p w14:paraId="11E70865" w14:textId="77777777" w:rsidR="00BA628F" w:rsidRDefault="00BA628F">
            <w:pPr>
              <w:pStyle w:val="EMPTYCELLSTYLE"/>
            </w:pPr>
          </w:p>
        </w:tc>
      </w:tr>
      <w:tr w:rsidR="00BA628F" w14:paraId="11E7086F" w14:textId="77777777" w:rsidTr="002C180E">
        <w:trPr>
          <w:gridAfter w:val="6"/>
          <w:wAfter w:w="610" w:type="dxa"/>
          <w:trHeight w:hRule="exact" w:val="20"/>
        </w:trPr>
        <w:tc>
          <w:tcPr>
            <w:tcW w:w="450" w:type="dxa"/>
          </w:tcPr>
          <w:p w14:paraId="11E70867" w14:textId="77777777" w:rsidR="00BA628F" w:rsidRDefault="00BA628F">
            <w:pPr>
              <w:pStyle w:val="EMPTYCELLSTYLE"/>
            </w:pPr>
          </w:p>
        </w:tc>
        <w:tc>
          <w:tcPr>
            <w:tcW w:w="5340" w:type="dxa"/>
            <w:gridSpan w:val="84"/>
            <w:vMerge w:val="restart"/>
            <w:tcMar>
              <w:top w:w="0" w:type="dxa"/>
              <w:left w:w="0" w:type="dxa"/>
              <w:bottom w:w="0" w:type="dxa"/>
              <w:right w:w="0" w:type="dxa"/>
            </w:tcMar>
          </w:tcPr>
          <w:p w14:paraId="11E70868" w14:textId="77777777" w:rsidR="00BA628F" w:rsidRDefault="0050071D">
            <w:r>
              <w:rPr>
                <w:rFonts w:ascii="SansSerif" w:eastAsia="SansSerif" w:hAnsi="SansSerif" w:cs="SansSerif"/>
                <w:color w:val="000000"/>
                <w:sz w:val="18"/>
              </w:rPr>
              <w:t>RHP-SC AP#5</w:t>
            </w:r>
          </w:p>
        </w:tc>
        <w:tc>
          <w:tcPr>
            <w:tcW w:w="4500" w:type="dxa"/>
            <w:gridSpan w:val="73"/>
            <w:tcMar>
              <w:top w:w="0" w:type="dxa"/>
              <w:left w:w="0" w:type="dxa"/>
              <w:bottom w:w="0" w:type="dxa"/>
              <w:right w:w="0" w:type="dxa"/>
            </w:tcMar>
          </w:tcPr>
          <w:p w14:paraId="11E70869" w14:textId="77777777" w:rsidR="00BA628F" w:rsidRDefault="00BA628F">
            <w:pPr>
              <w:pStyle w:val="EMPTYCELLSTYLE"/>
            </w:pPr>
          </w:p>
        </w:tc>
        <w:tc>
          <w:tcPr>
            <w:tcW w:w="100" w:type="dxa"/>
            <w:gridSpan w:val="3"/>
          </w:tcPr>
          <w:p w14:paraId="11E7086A" w14:textId="77777777" w:rsidR="00BA628F" w:rsidRDefault="00BA628F">
            <w:pPr>
              <w:pStyle w:val="EMPTYCELLSTYLE"/>
            </w:pPr>
          </w:p>
        </w:tc>
        <w:tc>
          <w:tcPr>
            <w:tcW w:w="80" w:type="dxa"/>
            <w:gridSpan w:val="4"/>
          </w:tcPr>
          <w:p w14:paraId="11E7086B" w14:textId="77777777" w:rsidR="00BA628F" w:rsidRDefault="00BA628F">
            <w:pPr>
              <w:pStyle w:val="EMPTYCELLSTYLE"/>
            </w:pPr>
          </w:p>
        </w:tc>
        <w:tc>
          <w:tcPr>
            <w:tcW w:w="40" w:type="dxa"/>
            <w:gridSpan w:val="2"/>
          </w:tcPr>
          <w:p w14:paraId="11E7086C" w14:textId="77777777" w:rsidR="00BA628F" w:rsidRDefault="00BA628F">
            <w:pPr>
              <w:pStyle w:val="EMPTYCELLSTYLE"/>
            </w:pPr>
          </w:p>
        </w:tc>
        <w:tc>
          <w:tcPr>
            <w:tcW w:w="917" w:type="dxa"/>
            <w:gridSpan w:val="36"/>
          </w:tcPr>
          <w:p w14:paraId="11E7086D" w14:textId="77777777" w:rsidR="00BA628F" w:rsidRDefault="00BA628F">
            <w:pPr>
              <w:pStyle w:val="EMPTYCELLSTYLE"/>
            </w:pPr>
          </w:p>
        </w:tc>
        <w:tc>
          <w:tcPr>
            <w:tcW w:w="221" w:type="dxa"/>
            <w:gridSpan w:val="5"/>
          </w:tcPr>
          <w:p w14:paraId="11E7086E" w14:textId="77777777" w:rsidR="00BA628F" w:rsidRDefault="00BA628F">
            <w:pPr>
              <w:pStyle w:val="EMPTYCELLSTYLE"/>
            </w:pPr>
          </w:p>
        </w:tc>
      </w:tr>
      <w:tr w:rsidR="00BA628F" w14:paraId="11E7087E" w14:textId="77777777" w:rsidTr="002C180E">
        <w:trPr>
          <w:gridAfter w:val="6"/>
          <w:wAfter w:w="610" w:type="dxa"/>
          <w:trHeight w:hRule="exact" w:val="20"/>
        </w:trPr>
        <w:tc>
          <w:tcPr>
            <w:tcW w:w="450" w:type="dxa"/>
          </w:tcPr>
          <w:p w14:paraId="11E70870" w14:textId="77777777" w:rsidR="00BA628F" w:rsidRDefault="00BA628F">
            <w:pPr>
              <w:pStyle w:val="EMPTYCELLSTYLE"/>
            </w:pPr>
          </w:p>
        </w:tc>
        <w:tc>
          <w:tcPr>
            <w:tcW w:w="5340" w:type="dxa"/>
            <w:gridSpan w:val="84"/>
            <w:vMerge/>
            <w:tcMar>
              <w:top w:w="0" w:type="dxa"/>
              <w:left w:w="0" w:type="dxa"/>
              <w:bottom w:w="0" w:type="dxa"/>
              <w:right w:w="0" w:type="dxa"/>
            </w:tcMar>
          </w:tcPr>
          <w:p w14:paraId="11E70871" w14:textId="77777777" w:rsidR="00BA628F" w:rsidRDefault="00BA628F">
            <w:pPr>
              <w:pStyle w:val="EMPTYCELLSTYLE"/>
            </w:pPr>
          </w:p>
        </w:tc>
        <w:tc>
          <w:tcPr>
            <w:tcW w:w="460" w:type="dxa"/>
            <w:gridSpan w:val="12"/>
          </w:tcPr>
          <w:p w14:paraId="11E70872" w14:textId="77777777" w:rsidR="00BA628F" w:rsidRDefault="00BA628F">
            <w:pPr>
              <w:pStyle w:val="EMPTYCELLSTYLE"/>
            </w:pPr>
          </w:p>
        </w:tc>
        <w:tc>
          <w:tcPr>
            <w:tcW w:w="380" w:type="dxa"/>
            <w:gridSpan w:val="13"/>
          </w:tcPr>
          <w:p w14:paraId="11E70873" w14:textId="77777777" w:rsidR="00BA628F" w:rsidRDefault="00BA628F">
            <w:pPr>
              <w:pStyle w:val="EMPTYCELLSTYLE"/>
            </w:pPr>
          </w:p>
        </w:tc>
        <w:tc>
          <w:tcPr>
            <w:tcW w:w="2300" w:type="dxa"/>
            <w:gridSpan w:val="30"/>
          </w:tcPr>
          <w:p w14:paraId="11E70874" w14:textId="77777777" w:rsidR="00BA628F" w:rsidRDefault="00BA628F">
            <w:pPr>
              <w:pStyle w:val="EMPTYCELLSTYLE"/>
            </w:pPr>
          </w:p>
        </w:tc>
        <w:tc>
          <w:tcPr>
            <w:tcW w:w="80" w:type="dxa"/>
            <w:gridSpan w:val="4"/>
          </w:tcPr>
          <w:p w14:paraId="11E70875" w14:textId="77777777" w:rsidR="00BA628F" w:rsidRDefault="00BA628F">
            <w:pPr>
              <w:pStyle w:val="EMPTYCELLSTYLE"/>
            </w:pPr>
          </w:p>
        </w:tc>
        <w:tc>
          <w:tcPr>
            <w:tcW w:w="480" w:type="dxa"/>
            <w:gridSpan w:val="6"/>
          </w:tcPr>
          <w:p w14:paraId="11E70876" w14:textId="77777777" w:rsidR="00BA628F" w:rsidRDefault="00BA628F">
            <w:pPr>
              <w:pStyle w:val="EMPTYCELLSTYLE"/>
            </w:pPr>
          </w:p>
        </w:tc>
        <w:tc>
          <w:tcPr>
            <w:tcW w:w="740" w:type="dxa"/>
            <w:gridSpan w:val="5"/>
          </w:tcPr>
          <w:p w14:paraId="11E70877" w14:textId="77777777" w:rsidR="00BA628F" w:rsidRDefault="00BA628F">
            <w:pPr>
              <w:pStyle w:val="EMPTYCELLSTYLE"/>
            </w:pPr>
          </w:p>
        </w:tc>
        <w:tc>
          <w:tcPr>
            <w:tcW w:w="60" w:type="dxa"/>
            <w:gridSpan w:val="3"/>
          </w:tcPr>
          <w:p w14:paraId="11E70878" w14:textId="77777777" w:rsidR="00BA628F" w:rsidRDefault="00BA628F">
            <w:pPr>
              <w:pStyle w:val="EMPTYCELLSTYLE"/>
            </w:pPr>
          </w:p>
        </w:tc>
        <w:tc>
          <w:tcPr>
            <w:tcW w:w="100" w:type="dxa"/>
            <w:gridSpan w:val="3"/>
          </w:tcPr>
          <w:p w14:paraId="11E70879" w14:textId="77777777" w:rsidR="00BA628F" w:rsidRDefault="00BA628F">
            <w:pPr>
              <w:pStyle w:val="EMPTYCELLSTYLE"/>
            </w:pPr>
          </w:p>
        </w:tc>
        <w:tc>
          <w:tcPr>
            <w:tcW w:w="80" w:type="dxa"/>
            <w:gridSpan w:val="4"/>
          </w:tcPr>
          <w:p w14:paraId="11E7087A" w14:textId="77777777" w:rsidR="00BA628F" w:rsidRDefault="00BA628F">
            <w:pPr>
              <w:pStyle w:val="EMPTYCELLSTYLE"/>
            </w:pPr>
          </w:p>
        </w:tc>
        <w:tc>
          <w:tcPr>
            <w:tcW w:w="40" w:type="dxa"/>
            <w:gridSpan w:val="2"/>
          </w:tcPr>
          <w:p w14:paraId="11E7087B" w14:textId="77777777" w:rsidR="00BA628F" w:rsidRDefault="00BA628F">
            <w:pPr>
              <w:pStyle w:val="EMPTYCELLSTYLE"/>
            </w:pPr>
          </w:p>
        </w:tc>
        <w:tc>
          <w:tcPr>
            <w:tcW w:w="917" w:type="dxa"/>
            <w:gridSpan w:val="36"/>
          </w:tcPr>
          <w:p w14:paraId="11E7087C" w14:textId="77777777" w:rsidR="00BA628F" w:rsidRDefault="00BA628F">
            <w:pPr>
              <w:pStyle w:val="EMPTYCELLSTYLE"/>
            </w:pPr>
          </w:p>
        </w:tc>
        <w:tc>
          <w:tcPr>
            <w:tcW w:w="221" w:type="dxa"/>
            <w:gridSpan w:val="5"/>
          </w:tcPr>
          <w:p w14:paraId="11E7087D" w14:textId="77777777" w:rsidR="00BA628F" w:rsidRDefault="00BA628F">
            <w:pPr>
              <w:pStyle w:val="EMPTYCELLSTYLE"/>
            </w:pPr>
          </w:p>
        </w:tc>
      </w:tr>
      <w:tr w:rsidR="00BA628F" w14:paraId="11E70887" w14:textId="77777777" w:rsidTr="002C180E">
        <w:trPr>
          <w:gridAfter w:val="6"/>
          <w:wAfter w:w="610" w:type="dxa"/>
          <w:trHeight w:hRule="exact" w:val="280"/>
        </w:trPr>
        <w:tc>
          <w:tcPr>
            <w:tcW w:w="450" w:type="dxa"/>
          </w:tcPr>
          <w:p w14:paraId="11E7087F" w14:textId="77777777" w:rsidR="00BA628F" w:rsidRDefault="00BA628F">
            <w:pPr>
              <w:pStyle w:val="EMPTYCELLSTYLE"/>
            </w:pPr>
          </w:p>
        </w:tc>
        <w:tc>
          <w:tcPr>
            <w:tcW w:w="5340" w:type="dxa"/>
            <w:gridSpan w:val="84"/>
            <w:vMerge/>
            <w:tcMar>
              <w:top w:w="0" w:type="dxa"/>
              <w:left w:w="0" w:type="dxa"/>
              <w:bottom w:w="0" w:type="dxa"/>
              <w:right w:w="0" w:type="dxa"/>
            </w:tcMar>
          </w:tcPr>
          <w:p w14:paraId="11E70880" w14:textId="77777777" w:rsidR="00BA628F" w:rsidRDefault="00BA628F">
            <w:pPr>
              <w:pStyle w:val="EMPTYCELLSTYLE"/>
            </w:pPr>
          </w:p>
        </w:tc>
        <w:tc>
          <w:tcPr>
            <w:tcW w:w="4500" w:type="dxa"/>
            <w:gridSpan w:val="73"/>
            <w:tcMar>
              <w:top w:w="0" w:type="dxa"/>
              <w:left w:w="0" w:type="dxa"/>
              <w:bottom w:w="0" w:type="dxa"/>
              <w:right w:w="0" w:type="dxa"/>
            </w:tcMar>
          </w:tcPr>
          <w:p w14:paraId="11E70881" w14:textId="77777777" w:rsidR="00BA628F" w:rsidRDefault="0050071D">
            <w:r>
              <w:rPr>
                <w:rFonts w:ascii="SansSerif" w:eastAsia="SansSerif" w:hAnsi="SansSerif" w:cs="SansSerif"/>
                <w:color w:val="000000"/>
                <w:sz w:val="18"/>
              </w:rPr>
              <w:t>09/27/2023</w:t>
            </w:r>
          </w:p>
        </w:tc>
        <w:tc>
          <w:tcPr>
            <w:tcW w:w="100" w:type="dxa"/>
            <w:gridSpan w:val="3"/>
          </w:tcPr>
          <w:p w14:paraId="11E70882" w14:textId="77777777" w:rsidR="00BA628F" w:rsidRDefault="00BA628F">
            <w:pPr>
              <w:pStyle w:val="EMPTYCELLSTYLE"/>
            </w:pPr>
          </w:p>
        </w:tc>
        <w:tc>
          <w:tcPr>
            <w:tcW w:w="80" w:type="dxa"/>
            <w:gridSpan w:val="4"/>
          </w:tcPr>
          <w:p w14:paraId="11E70883" w14:textId="77777777" w:rsidR="00BA628F" w:rsidRDefault="00BA628F">
            <w:pPr>
              <w:pStyle w:val="EMPTYCELLSTYLE"/>
            </w:pPr>
          </w:p>
        </w:tc>
        <w:tc>
          <w:tcPr>
            <w:tcW w:w="40" w:type="dxa"/>
            <w:gridSpan w:val="2"/>
          </w:tcPr>
          <w:p w14:paraId="11E70884" w14:textId="77777777" w:rsidR="00BA628F" w:rsidRDefault="00BA628F">
            <w:pPr>
              <w:pStyle w:val="EMPTYCELLSTYLE"/>
            </w:pPr>
          </w:p>
        </w:tc>
        <w:tc>
          <w:tcPr>
            <w:tcW w:w="917" w:type="dxa"/>
            <w:gridSpan w:val="36"/>
          </w:tcPr>
          <w:p w14:paraId="11E70885" w14:textId="77777777" w:rsidR="00BA628F" w:rsidRDefault="00BA628F">
            <w:pPr>
              <w:pStyle w:val="EMPTYCELLSTYLE"/>
            </w:pPr>
          </w:p>
        </w:tc>
        <w:tc>
          <w:tcPr>
            <w:tcW w:w="221" w:type="dxa"/>
            <w:gridSpan w:val="5"/>
          </w:tcPr>
          <w:p w14:paraId="11E70886" w14:textId="77777777" w:rsidR="00BA628F" w:rsidRDefault="00BA628F">
            <w:pPr>
              <w:pStyle w:val="EMPTYCELLSTYLE"/>
            </w:pPr>
          </w:p>
        </w:tc>
      </w:tr>
      <w:tr w:rsidR="00BA628F" w14:paraId="11E7089D" w14:textId="77777777" w:rsidTr="002C180E">
        <w:trPr>
          <w:trHeight w:hRule="exact" w:val="20"/>
        </w:trPr>
        <w:tc>
          <w:tcPr>
            <w:tcW w:w="450" w:type="dxa"/>
          </w:tcPr>
          <w:p w14:paraId="11E70888" w14:textId="77777777" w:rsidR="00BA628F" w:rsidRDefault="00BA628F">
            <w:pPr>
              <w:pStyle w:val="EMPTYCELLSTYLE"/>
            </w:pPr>
          </w:p>
        </w:tc>
        <w:tc>
          <w:tcPr>
            <w:tcW w:w="40" w:type="dxa"/>
            <w:gridSpan w:val="2"/>
          </w:tcPr>
          <w:p w14:paraId="11E70889" w14:textId="77777777" w:rsidR="00BA628F" w:rsidRDefault="00BA628F">
            <w:pPr>
              <w:pStyle w:val="EMPTYCELLSTYLE"/>
            </w:pPr>
          </w:p>
        </w:tc>
        <w:tc>
          <w:tcPr>
            <w:tcW w:w="980" w:type="dxa"/>
            <w:gridSpan w:val="3"/>
          </w:tcPr>
          <w:p w14:paraId="11E7088A" w14:textId="77777777" w:rsidR="00BA628F" w:rsidRDefault="00BA628F">
            <w:pPr>
              <w:pStyle w:val="EMPTYCELLSTYLE"/>
            </w:pPr>
          </w:p>
        </w:tc>
        <w:tc>
          <w:tcPr>
            <w:tcW w:w="640" w:type="dxa"/>
            <w:gridSpan w:val="4"/>
          </w:tcPr>
          <w:p w14:paraId="11E7088B" w14:textId="77777777" w:rsidR="00BA628F" w:rsidRDefault="00BA628F">
            <w:pPr>
              <w:pStyle w:val="EMPTYCELLSTYLE"/>
            </w:pPr>
          </w:p>
        </w:tc>
        <w:tc>
          <w:tcPr>
            <w:tcW w:w="620" w:type="dxa"/>
            <w:gridSpan w:val="12"/>
          </w:tcPr>
          <w:p w14:paraId="11E7088C" w14:textId="77777777" w:rsidR="00BA628F" w:rsidRDefault="00BA628F">
            <w:pPr>
              <w:pStyle w:val="EMPTYCELLSTYLE"/>
            </w:pPr>
          </w:p>
        </w:tc>
        <w:tc>
          <w:tcPr>
            <w:tcW w:w="420" w:type="dxa"/>
            <w:gridSpan w:val="5"/>
          </w:tcPr>
          <w:p w14:paraId="11E7088D" w14:textId="77777777" w:rsidR="00BA628F" w:rsidRDefault="00BA628F">
            <w:pPr>
              <w:pStyle w:val="EMPTYCELLSTYLE"/>
            </w:pPr>
          </w:p>
        </w:tc>
        <w:tc>
          <w:tcPr>
            <w:tcW w:w="40" w:type="dxa"/>
            <w:gridSpan w:val="3"/>
          </w:tcPr>
          <w:p w14:paraId="11E7088E" w14:textId="77777777" w:rsidR="00BA628F" w:rsidRDefault="00BA628F">
            <w:pPr>
              <w:pStyle w:val="EMPTYCELLSTYLE"/>
            </w:pPr>
          </w:p>
        </w:tc>
        <w:tc>
          <w:tcPr>
            <w:tcW w:w="220" w:type="dxa"/>
            <w:gridSpan w:val="4"/>
          </w:tcPr>
          <w:p w14:paraId="11E7088F" w14:textId="77777777" w:rsidR="00BA628F" w:rsidRDefault="00BA628F">
            <w:pPr>
              <w:pStyle w:val="EMPTYCELLSTYLE"/>
            </w:pPr>
          </w:p>
        </w:tc>
        <w:tc>
          <w:tcPr>
            <w:tcW w:w="40" w:type="dxa"/>
            <w:gridSpan w:val="2"/>
          </w:tcPr>
          <w:p w14:paraId="11E70890" w14:textId="77777777" w:rsidR="00BA628F" w:rsidRDefault="00BA628F">
            <w:pPr>
              <w:pStyle w:val="EMPTYCELLSTYLE"/>
            </w:pPr>
          </w:p>
        </w:tc>
        <w:tc>
          <w:tcPr>
            <w:tcW w:w="600" w:type="dxa"/>
            <w:gridSpan w:val="12"/>
          </w:tcPr>
          <w:p w14:paraId="11E70891" w14:textId="77777777" w:rsidR="00BA628F" w:rsidRDefault="00BA628F">
            <w:pPr>
              <w:pStyle w:val="EMPTYCELLSTYLE"/>
            </w:pPr>
          </w:p>
        </w:tc>
        <w:tc>
          <w:tcPr>
            <w:tcW w:w="200" w:type="dxa"/>
            <w:gridSpan w:val="4"/>
          </w:tcPr>
          <w:p w14:paraId="11E70892" w14:textId="77777777" w:rsidR="00BA628F" w:rsidRDefault="00BA628F">
            <w:pPr>
              <w:pStyle w:val="EMPTYCELLSTYLE"/>
            </w:pPr>
          </w:p>
        </w:tc>
        <w:tc>
          <w:tcPr>
            <w:tcW w:w="860" w:type="dxa"/>
            <w:gridSpan w:val="15"/>
          </w:tcPr>
          <w:p w14:paraId="11E70893" w14:textId="77777777" w:rsidR="00BA628F" w:rsidRDefault="00BA628F">
            <w:pPr>
              <w:pStyle w:val="EMPTYCELLSTYLE"/>
            </w:pPr>
          </w:p>
        </w:tc>
        <w:tc>
          <w:tcPr>
            <w:tcW w:w="300" w:type="dxa"/>
            <w:gridSpan w:val="7"/>
          </w:tcPr>
          <w:p w14:paraId="11E70894" w14:textId="77777777" w:rsidR="00BA628F" w:rsidRDefault="00BA628F">
            <w:pPr>
              <w:pStyle w:val="EMPTYCELLSTYLE"/>
            </w:pPr>
          </w:p>
        </w:tc>
        <w:tc>
          <w:tcPr>
            <w:tcW w:w="360" w:type="dxa"/>
            <w:gridSpan w:val="10"/>
          </w:tcPr>
          <w:p w14:paraId="11E70895" w14:textId="77777777" w:rsidR="00BA628F" w:rsidRDefault="00BA628F">
            <w:pPr>
              <w:pStyle w:val="EMPTYCELLSTYLE"/>
            </w:pPr>
          </w:p>
        </w:tc>
        <w:tc>
          <w:tcPr>
            <w:tcW w:w="40" w:type="dxa"/>
            <w:gridSpan w:val="2"/>
          </w:tcPr>
          <w:p w14:paraId="11E70896" w14:textId="77777777" w:rsidR="00BA628F" w:rsidRDefault="00BA628F">
            <w:pPr>
              <w:pStyle w:val="EMPTYCELLSTYLE"/>
            </w:pPr>
          </w:p>
        </w:tc>
        <w:tc>
          <w:tcPr>
            <w:tcW w:w="4500" w:type="dxa"/>
            <w:gridSpan w:val="73"/>
            <w:tcMar>
              <w:top w:w="0" w:type="dxa"/>
              <w:left w:w="0" w:type="dxa"/>
              <w:bottom w:w="0" w:type="dxa"/>
              <w:right w:w="0" w:type="dxa"/>
            </w:tcMar>
          </w:tcPr>
          <w:p w14:paraId="11E70897" w14:textId="77777777" w:rsidR="00BA628F" w:rsidRDefault="00BA628F">
            <w:pPr>
              <w:pStyle w:val="EMPTYCELLSTYLE"/>
            </w:pPr>
          </w:p>
        </w:tc>
        <w:tc>
          <w:tcPr>
            <w:tcW w:w="100" w:type="dxa"/>
            <w:gridSpan w:val="3"/>
          </w:tcPr>
          <w:p w14:paraId="11E70898" w14:textId="77777777" w:rsidR="00BA628F" w:rsidRDefault="00BA628F">
            <w:pPr>
              <w:pStyle w:val="EMPTYCELLSTYLE"/>
            </w:pPr>
          </w:p>
        </w:tc>
        <w:tc>
          <w:tcPr>
            <w:tcW w:w="80" w:type="dxa"/>
            <w:gridSpan w:val="4"/>
          </w:tcPr>
          <w:p w14:paraId="11E70899" w14:textId="77777777" w:rsidR="00BA628F" w:rsidRDefault="00BA628F">
            <w:pPr>
              <w:pStyle w:val="EMPTYCELLSTYLE"/>
            </w:pPr>
          </w:p>
        </w:tc>
        <w:tc>
          <w:tcPr>
            <w:tcW w:w="40" w:type="dxa"/>
            <w:gridSpan w:val="2"/>
          </w:tcPr>
          <w:p w14:paraId="11E7089A" w14:textId="77777777" w:rsidR="00BA628F" w:rsidRDefault="00BA628F">
            <w:pPr>
              <w:pStyle w:val="EMPTYCELLSTYLE"/>
            </w:pPr>
          </w:p>
        </w:tc>
        <w:tc>
          <w:tcPr>
            <w:tcW w:w="917" w:type="dxa"/>
            <w:gridSpan w:val="36"/>
          </w:tcPr>
          <w:p w14:paraId="11E7089B" w14:textId="77777777" w:rsidR="00BA628F" w:rsidRDefault="00BA628F">
            <w:pPr>
              <w:pStyle w:val="EMPTYCELLSTYLE"/>
            </w:pPr>
          </w:p>
        </w:tc>
        <w:tc>
          <w:tcPr>
            <w:tcW w:w="401" w:type="dxa"/>
            <w:gridSpan w:val="10"/>
          </w:tcPr>
          <w:p w14:paraId="11E7089C" w14:textId="77777777" w:rsidR="00BA628F" w:rsidRDefault="00BA628F">
            <w:pPr>
              <w:pStyle w:val="EMPTYCELLSTYLE"/>
            </w:pPr>
          </w:p>
        </w:tc>
      </w:tr>
      <w:tr w:rsidR="00BA628F" w14:paraId="11E708A6" w14:textId="77777777" w:rsidTr="002C180E">
        <w:trPr>
          <w:gridAfter w:val="6"/>
          <w:wAfter w:w="610" w:type="dxa"/>
          <w:trHeight w:hRule="exact" w:val="20"/>
        </w:trPr>
        <w:tc>
          <w:tcPr>
            <w:tcW w:w="450" w:type="dxa"/>
          </w:tcPr>
          <w:p w14:paraId="11E7089E" w14:textId="77777777" w:rsidR="00BA628F" w:rsidRDefault="00BA628F">
            <w:pPr>
              <w:pStyle w:val="EMPTYCELLSTYLE"/>
            </w:pPr>
          </w:p>
        </w:tc>
        <w:tc>
          <w:tcPr>
            <w:tcW w:w="5340" w:type="dxa"/>
            <w:gridSpan w:val="84"/>
            <w:vMerge w:val="restart"/>
            <w:tcMar>
              <w:top w:w="0" w:type="dxa"/>
              <w:left w:w="0" w:type="dxa"/>
              <w:bottom w:w="0" w:type="dxa"/>
              <w:right w:w="0" w:type="dxa"/>
            </w:tcMar>
          </w:tcPr>
          <w:p w14:paraId="11E7089F" w14:textId="77777777" w:rsidR="00BA628F" w:rsidRDefault="0050071D">
            <w:r>
              <w:rPr>
                <w:rFonts w:ascii="SansSerif" w:eastAsia="SansSerif" w:hAnsi="SansSerif" w:cs="SansSerif"/>
                <w:color w:val="000000"/>
                <w:sz w:val="18"/>
              </w:rPr>
              <w:t>RHP-SC AP#4</w:t>
            </w:r>
          </w:p>
        </w:tc>
        <w:tc>
          <w:tcPr>
            <w:tcW w:w="4500" w:type="dxa"/>
            <w:gridSpan w:val="73"/>
            <w:tcMar>
              <w:top w:w="0" w:type="dxa"/>
              <w:left w:w="0" w:type="dxa"/>
              <w:bottom w:w="0" w:type="dxa"/>
              <w:right w:w="0" w:type="dxa"/>
            </w:tcMar>
          </w:tcPr>
          <w:p w14:paraId="11E708A0" w14:textId="77777777" w:rsidR="00BA628F" w:rsidRDefault="00BA628F">
            <w:pPr>
              <w:pStyle w:val="EMPTYCELLSTYLE"/>
            </w:pPr>
          </w:p>
        </w:tc>
        <w:tc>
          <w:tcPr>
            <w:tcW w:w="100" w:type="dxa"/>
            <w:gridSpan w:val="3"/>
          </w:tcPr>
          <w:p w14:paraId="11E708A1" w14:textId="77777777" w:rsidR="00BA628F" w:rsidRDefault="00BA628F">
            <w:pPr>
              <w:pStyle w:val="EMPTYCELLSTYLE"/>
            </w:pPr>
          </w:p>
        </w:tc>
        <w:tc>
          <w:tcPr>
            <w:tcW w:w="80" w:type="dxa"/>
            <w:gridSpan w:val="4"/>
          </w:tcPr>
          <w:p w14:paraId="11E708A2" w14:textId="77777777" w:rsidR="00BA628F" w:rsidRDefault="00BA628F">
            <w:pPr>
              <w:pStyle w:val="EMPTYCELLSTYLE"/>
            </w:pPr>
          </w:p>
        </w:tc>
        <w:tc>
          <w:tcPr>
            <w:tcW w:w="40" w:type="dxa"/>
            <w:gridSpan w:val="2"/>
          </w:tcPr>
          <w:p w14:paraId="11E708A3" w14:textId="77777777" w:rsidR="00BA628F" w:rsidRDefault="00BA628F">
            <w:pPr>
              <w:pStyle w:val="EMPTYCELLSTYLE"/>
            </w:pPr>
          </w:p>
        </w:tc>
        <w:tc>
          <w:tcPr>
            <w:tcW w:w="917" w:type="dxa"/>
            <w:gridSpan w:val="36"/>
          </w:tcPr>
          <w:p w14:paraId="11E708A4" w14:textId="77777777" w:rsidR="00BA628F" w:rsidRDefault="00BA628F">
            <w:pPr>
              <w:pStyle w:val="EMPTYCELLSTYLE"/>
            </w:pPr>
          </w:p>
        </w:tc>
        <w:tc>
          <w:tcPr>
            <w:tcW w:w="221" w:type="dxa"/>
            <w:gridSpan w:val="5"/>
          </w:tcPr>
          <w:p w14:paraId="11E708A5" w14:textId="77777777" w:rsidR="00BA628F" w:rsidRDefault="00BA628F">
            <w:pPr>
              <w:pStyle w:val="EMPTYCELLSTYLE"/>
            </w:pPr>
          </w:p>
        </w:tc>
      </w:tr>
      <w:tr w:rsidR="00BA628F" w14:paraId="11E708B5" w14:textId="77777777" w:rsidTr="002C180E">
        <w:trPr>
          <w:gridAfter w:val="6"/>
          <w:wAfter w:w="610" w:type="dxa"/>
          <w:trHeight w:hRule="exact" w:val="20"/>
        </w:trPr>
        <w:tc>
          <w:tcPr>
            <w:tcW w:w="450" w:type="dxa"/>
          </w:tcPr>
          <w:p w14:paraId="11E708A7" w14:textId="77777777" w:rsidR="00BA628F" w:rsidRDefault="00BA628F">
            <w:pPr>
              <w:pStyle w:val="EMPTYCELLSTYLE"/>
            </w:pPr>
          </w:p>
        </w:tc>
        <w:tc>
          <w:tcPr>
            <w:tcW w:w="5340" w:type="dxa"/>
            <w:gridSpan w:val="84"/>
            <w:vMerge/>
            <w:tcMar>
              <w:top w:w="0" w:type="dxa"/>
              <w:left w:w="0" w:type="dxa"/>
              <w:bottom w:w="0" w:type="dxa"/>
              <w:right w:w="0" w:type="dxa"/>
            </w:tcMar>
          </w:tcPr>
          <w:p w14:paraId="11E708A8" w14:textId="77777777" w:rsidR="00BA628F" w:rsidRDefault="00BA628F">
            <w:pPr>
              <w:pStyle w:val="EMPTYCELLSTYLE"/>
            </w:pPr>
          </w:p>
        </w:tc>
        <w:tc>
          <w:tcPr>
            <w:tcW w:w="460" w:type="dxa"/>
            <w:gridSpan w:val="12"/>
          </w:tcPr>
          <w:p w14:paraId="11E708A9" w14:textId="77777777" w:rsidR="00BA628F" w:rsidRDefault="00BA628F">
            <w:pPr>
              <w:pStyle w:val="EMPTYCELLSTYLE"/>
            </w:pPr>
          </w:p>
        </w:tc>
        <w:tc>
          <w:tcPr>
            <w:tcW w:w="380" w:type="dxa"/>
            <w:gridSpan w:val="13"/>
          </w:tcPr>
          <w:p w14:paraId="11E708AA" w14:textId="77777777" w:rsidR="00BA628F" w:rsidRDefault="00BA628F">
            <w:pPr>
              <w:pStyle w:val="EMPTYCELLSTYLE"/>
            </w:pPr>
          </w:p>
        </w:tc>
        <w:tc>
          <w:tcPr>
            <w:tcW w:w="2300" w:type="dxa"/>
            <w:gridSpan w:val="30"/>
          </w:tcPr>
          <w:p w14:paraId="11E708AB" w14:textId="77777777" w:rsidR="00BA628F" w:rsidRDefault="00BA628F">
            <w:pPr>
              <w:pStyle w:val="EMPTYCELLSTYLE"/>
            </w:pPr>
          </w:p>
        </w:tc>
        <w:tc>
          <w:tcPr>
            <w:tcW w:w="80" w:type="dxa"/>
            <w:gridSpan w:val="4"/>
          </w:tcPr>
          <w:p w14:paraId="11E708AC" w14:textId="77777777" w:rsidR="00BA628F" w:rsidRDefault="00BA628F">
            <w:pPr>
              <w:pStyle w:val="EMPTYCELLSTYLE"/>
            </w:pPr>
          </w:p>
        </w:tc>
        <w:tc>
          <w:tcPr>
            <w:tcW w:w="480" w:type="dxa"/>
            <w:gridSpan w:val="6"/>
          </w:tcPr>
          <w:p w14:paraId="11E708AD" w14:textId="77777777" w:rsidR="00BA628F" w:rsidRDefault="00BA628F">
            <w:pPr>
              <w:pStyle w:val="EMPTYCELLSTYLE"/>
            </w:pPr>
          </w:p>
        </w:tc>
        <w:tc>
          <w:tcPr>
            <w:tcW w:w="740" w:type="dxa"/>
            <w:gridSpan w:val="5"/>
          </w:tcPr>
          <w:p w14:paraId="11E708AE" w14:textId="77777777" w:rsidR="00BA628F" w:rsidRDefault="00BA628F">
            <w:pPr>
              <w:pStyle w:val="EMPTYCELLSTYLE"/>
            </w:pPr>
          </w:p>
        </w:tc>
        <w:tc>
          <w:tcPr>
            <w:tcW w:w="60" w:type="dxa"/>
            <w:gridSpan w:val="3"/>
          </w:tcPr>
          <w:p w14:paraId="11E708AF" w14:textId="77777777" w:rsidR="00BA628F" w:rsidRDefault="00BA628F">
            <w:pPr>
              <w:pStyle w:val="EMPTYCELLSTYLE"/>
            </w:pPr>
          </w:p>
        </w:tc>
        <w:tc>
          <w:tcPr>
            <w:tcW w:w="100" w:type="dxa"/>
            <w:gridSpan w:val="3"/>
          </w:tcPr>
          <w:p w14:paraId="11E708B0" w14:textId="77777777" w:rsidR="00BA628F" w:rsidRDefault="00BA628F">
            <w:pPr>
              <w:pStyle w:val="EMPTYCELLSTYLE"/>
            </w:pPr>
          </w:p>
        </w:tc>
        <w:tc>
          <w:tcPr>
            <w:tcW w:w="80" w:type="dxa"/>
            <w:gridSpan w:val="4"/>
          </w:tcPr>
          <w:p w14:paraId="11E708B1" w14:textId="77777777" w:rsidR="00BA628F" w:rsidRDefault="00BA628F">
            <w:pPr>
              <w:pStyle w:val="EMPTYCELLSTYLE"/>
            </w:pPr>
          </w:p>
        </w:tc>
        <w:tc>
          <w:tcPr>
            <w:tcW w:w="40" w:type="dxa"/>
            <w:gridSpan w:val="2"/>
          </w:tcPr>
          <w:p w14:paraId="11E708B2" w14:textId="77777777" w:rsidR="00BA628F" w:rsidRDefault="00BA628F">
            <w:pPr>
              <w:pStyle w:val="EMPTYCELLSTYLE"/>
            </w:pPr>
          </w:p>
        </w:tc>
        <w:tc>
          <w:tcPr>
            <w:tcW w:w="917" w:type="dxa"/>
            <w:gridSpan w:val="36"/>
          </w:tcPr>
          <w:p w14:paraId="11E708B3" w14:textId="77777777" w:rsidR="00BA628F" w:rsidRDefault="00BA628F">
            <w:pPr>
              <w:pStyle w:val="EMPTYCELLSTYLE"/>
            </w:pPr>
          </w:p>
        </w:tc>
        <w:tc>
          <w:tcPr>
            <w:tcW w:w="221" w:type="dxa"/>
            <w:gridSpan w:val="5"/>
          </w:tcPr>
          <w:p w14:paraId="11E708B4" w14:textId="77777777" w:rsidR="00BA628F" w:rsidRDefault="00BA628F">
            <w:pPr>
              <w:pStyle w:val="EMPTYCELLSTYLE"/>
            </w:pPr>
          </w:p>
        </w:tc>
      </w:tr>
      <w:tr w:rsidR="00BA628F" w14:paraId="11E708BE" w14:textId="77777777" w:rsidTr="002C180E">
        <w:trPr>
          <w:gridAfter w:val="6"/>
          <w:wAfter w:w="610" w:type="dxa"/>
          <w:trHeight w:hRule="exact" w:val="280"/>
        </w:trPr>
        <w:tc>
          <w:tcPr>
            <w:tcW w:w="450" w:type="dxa"/>
          </w:tcPr>
          <w:p w14:paraId="11E708B6" w14:textId="77777777" w:rsidR="00BA628F" w:rsidRDefault="00BA628F">
            <w:pPr>
              <w:pStyle w:val="EMPTYCELLSTYLE"/>
            </w:pPr>
          </w:p>
        </w:tc>
        <w:tc>
          <w:tcPr>
            <w:tcW w:w="5340" w:type="dxa"/>
            <w:gridSpan w:val="84"/>
            <w:vMerge/>
            <w:tcMar>
              <w:top w:w="0" w:type="dxa"/>
              <w:left w:w="0" w:type="dxa"/>
              <w:bottom w:w="0" w:type="dxa"/>
              <w:right w:w="0" w:type="dxa"/>
            </w:tcMar>
          </w:tcPr>
          <w:p w14:paraId="11E708B7" w14:textId="77777777" w:rsidR="00BA628F" w:rsidRDefault="00BA628F">
            <w:pPr>
              <w:pStyle w:val="EMPTYCELLSTYLE"/>
            </w:pPr>
          </w:p>
        </w:tc>
        <w:tc>
          <w:tcPr>
            <w:tcW w:w="4500" w:type="dxa"/>
            <w:gridSpan w:val="73"/>
            <w:tcMar>
              <w:top w:w="0" w:type="dxa"/>
              <w:left w:w="0" w:type="dxa"/>
              <w:bottom w:w="0" w:type="dxa"/>
              <w:right w:w="0" w:type="dxa"/>
            </w:tcMar>
          </w:tcPr>
          <w:p w14:paraId="11E708B8" w14:textId="77777777" w:rsidR="00BA628F" w:rsidRDefault="0050071D">
            <w:r>
              <w:rPr>
                <w:rFonts w:ascii="SansSerif" w:eastAsia="SansSerif" w:hAnsi="SansSerif" w:cs="SansSerif"/>
                <w:color w:val="000000"/>
                <w:sz w:val="18"/>
              </w:rPr>
              <w:t>09/05/2023</w:t>
            </w:r>
          </w:p>
        </w:tc>
        <w:tc>
          <w:tcPr>
            <w:tcW w:w="100" w:type="dxa"/>
            <w:gridSpan w:val="3"/>
          </w:tcPr>
          <w:p w14:paraId="11E708B9" w14:textId="77777777" w:rsidR="00BA628F" w:rsidRDefault="00BA628F">
            <w:pPr>
              <w:pStyle w:val="EMPTYCELLSTYLE"/>
            </w:pPr>
          </w:p>
        </w:tc>
        <w:tc>
          <w:tcPr>
            <w:tcW w:w="80" w:type="dxa"/>
            <w:gridSpan w:val="4"/>
          </w:tcPr>
          <w:p w14:paraId="11E708BA" w14:textId="77777777" w:rsidR="00BA628F" w:rsidRDefault="00BA628F">
            <w:pPr>
              <w:pStyle w:val="EMPTYCELLSTYLE"/>
            </w:pPr>
          </w:p>
        </w:tc>
        <w:tc>
          <w:tcPr>
            <w:tcW w:w="40" w:type="dxa"/>
            <w:gridSpan w:val="2"/>
          </w:tcPr>
          <w:p w14:paraId="11E708BB" w14:textId="77777777" w:rsidR="00BA628F" w:rsidRDefault="00BA628F">
            <w:pPr>
              <w:pStyle w:val="EMPTYCELLSTYLE"/>
            </w:pPr>
          </w:p>
        </w:tc>
        <w:tc>
          <w:tcPr>
            <w:tcW w:w="917" w:type="dxa"/>
            <w:gridSpan w:val="36"/>
          </w:tcPr>
          <w:p w14:paraId="11E708BC" w14:textId="77777777" w:rsidR="00BA628F" w:rsidRDefault="00BA628F">
            <w:pPr>
              <w:pStyle w:val="EMPTYCELLSTYLE"/>
            </w:pPr>
          </w:p>
        </w:tc>
        <w:tc>
          <w:tcPr>
            <w:tcW w:w="221" w:type="dxa"/>
            <w:gridSpan w:val="5"/>
          </w:tcPr>
          <w:p w14:paraId="11E708BD" w14:textId="77777777" w:rsidR="00BA628F" w:rsidRDefault="00BA628F">
            <w:pPr>
              <w:pStyle w:val="EMPTYCELLSTYLE"/>
            </w:pPr>
          </w:p>
        </w:tc>
      </w:tr>
      <w:tr w:rsidR="00BA628F" w14:paraId="11E708D4" w14:textId="77777777" w:rsidTr="002C180E">
        <w:trPr>
          <w:trHeight w:hRule="exact" w:val="20"/>
        </w:trPr>
        <w:tc>
          <w:tcPr>
            <w:tcW w:w="450" w:type="dxa"/>
          </w:tcPr>
          <w:p w14:paraId="11E708BF" w14:textId="77777777" w:rsidR="00BA628F" w:rsidRDefault="00BA628F">
            <w:pPr>
              <w:pStyle w:val="EMPTYCELLSTYLE"/>
            </w:pPr>
          </w:p>
        </w:tc>
        <w:tc>
          <w:tcPr>
            <w:tcW w:w="40" w:type="dxa"/>
            <w:gridSpan w:val="2"/>
          </w:tcPr>
          <w:p w14:paraId="11E708C0" w14:textId="77777777" w:rsidR="00BA628F" w:rsidRDefault="00BA628F">
            <w:pPr>
              <w:pStyle w:val="EMPTYCELLSTYLE"/>
            </w:pPr>
          </w:p>
        </w:tc>
        <w:tc>
          <w:tcPr>
            <w:tcW w:w="980" w:type="dxa"/>
            <w:gridSpan w:val="3"/>
          </w:tcPr>
          <w:p w14:paraId="11E708C1" w14:textId="77777777" w:rsidR="00BA628F" w:rsidRDefault="00BA628F">
            <w:pPr>
              <w:pStyle w:val="EMPTYCELLSTYLE"/>
            </w:pPr>
          </w:p>
        </w:tc>
        <w:tc>
          <w:tcPr>
            <w:tcW w:w="640" w:type="dxa"/>
            <w:gridSpan w:val="4"/>
          </w:tcPr>
          <w:p w14:paraId="11E708C2" w14:textId="77777777" w:rsidR="00BA628F" w:rsidRDefault="00BA628F">
            <w:pPr>
              <w:pStyle w:val="EMPTYCELLSTYLE"/>
            </w:pPr>
          </w:p>
        </w:tc>
        <w:tc>
          <w:tcPr>
            <w:tcW w:w="620" w:type="dxa"/>
            <w:gridSpan w:val="12"/>
          </w:tcPr>
          <w:p w14:paraId="11E708C3" w14:textId="77777777" w:rsidR="00BA628F" w:rsidRDefault="00BA628F">
            <w:pPr>
              <w:pStyle w:val="EMPTYCELLSTYLE"/>
            </w:pPr>
          </w:p>
        </w:tc>
        <w:tc>
          <w:tcPr>
            <w:tcW w:w="420" w:type="dxa"/>
            <w:gridSpan w:val="5"/>
          </w:tcPr>
          <w:p w14:paraId="11E708C4" w14:textId="77777777" w:rsidR="00BA628F" w:rsidRDefault="00BA628F">
            <w:pPr>
              <w:pStyle w:val="EMPTYCELLSTYLE"/>
            </w:pPr>
          </w:p>
        </w:tc>
        <w:tc>
          <w:tcPr>
            <w:tcW w:w="40" w:type="dxa"/>
            <w:gridSpan w:val="3"/>
          </w:tcPr>
          <w:p w14:paraId="11E708C5" w14:textId="77777777" w:rsidR="00BA628F" w:rsidRDefault="00BA628F">
            <w:pPr>
              <w:pStyle w:val="EMPTYCELLSTYLE"/>
            </w:pPr>
          </w:p>
        </w:tc>
        <w:tc>
          <w:tcPr>
            <w:tcW w:w="220" w:type="dxa"/>
            <w:gridSpan w:val="4"/>
          </w:tcPr>
          <w:p w14:paraId="11E708C6" w14:textId="77777777" w:rsidR="00BA628F" w:rsidRDefault="00BA628F">
            <w:pPr>
              <w:pStyle w:val="EMPTYCELLSTYLE"/>
            </w:pPr>
          </w:p>
        </w:tc>
        <w:tc>
          <w:tcPr>
            <w:tcW w:w="40" w:type="dxa"/>
            <w:gridSpan w:val="2"/>
          </w:tcPr>
          <w:p w14:paraId="11E708C7" w14:textId="77777777" w:rsidR="00BA628F" w:rsidRDefault="00BA628F">
            <w:pPr>
              <w:pStyle w:val="EMPTYCELLSTYLE"/>
            </w:pPr>
          </w:p>
        </w:tc>
        <w:tc>
          <w:tcPr>
            <w:tcW w:w="600" w:type="dxa"/>
            <w:gridSpan w:val="12"/>
          </w:tcPr>
          <w:p w14:paraId="11E708C8" w14:textId="77777777" w:rsidR="00BA628F" w:rsidRDefault="00BA628F">
            <w:pPr>
              <w:pStyle w:val="EMPTYCELLSTYLE"/>
            </w:pPr>
          </w:p>
        </w:tc>
        <w:tc>
          <w:tcPr>
            <w:tcW w:w="200" w:type="dxa"/>
            <w:gridSpan w:val="4"/>
          </w:tcPr>
          <w:p w14:paraId="11E708C9" w14:textId="77777777" w:rsidR="00BA628F" w:rsidRDefault="00BA628F">
            <w:pPr>
              <w:pStyle w:val="EMPTYCELLSTYLE"/>
            </w:pPr>
          </w:p>
        </w:tc>
        <w:tc>
          <w:tcPr>
            <w:tcW w:w="860" w:type="dxa"/>
            <w:gridSpan w:val="15"/>
          </w:tcPr>
          <w:p w14:paraId="11E708CA" w14:textId="77777777" w:rsidR="00BA628F" w:rsidRDefault="00BA628F">
            <w:pPr>
              <w:pStyle w:val="EMPTYCELLSTYLE"/>
            </w:pPr>
          </w:p>
        </w:tc>
        <w:tc>
          <w:tcPr>
            <w:tcW w:w="300" w:type="dxa"/>
            <w:gridSpan w:val="7"/>
          </w:tcPr>
          <w:p w14:paraId="11E708CB" w14:textId="77777777" w:rsidR="00BA628F" w:rsidRDefault="00BA628F">
            <w:pPr>
              <w:pStyle w:val="EMPTYCELLSTYLE"/>
            </w:pPr>
          </w:p>
        </w:tc>
        <w:tc>
          <w:tcPr>
            <w:tcW w:w="360" w:type="dxa"/>
            <w:gridSpan w:val="10"/>
          </w:tcPr>
          <w:p w14:paraId="11E708CC" w14:textId="77777777" w:rsidR="00BA628F" w:rsidRDefault="00BA628F">
            <w:pPr>
              <w:pStyle w:val="EMPTYCELLSTYLE"/>
            </w:pPr>
          </w:p>
        </w:tc>
        <w:tc>
          <w:tcPr>
            <w:tcW w:w="40" w:type="dxa"/>
            <w:gridSpan w:val="2"/>
          </w:tcPr>
          <w:p w14:paraId="11E708CD" w14:textId="77777777" w:rsidR="00BA628F" w:rsidRDefault="00BA628F">
            <w:pPr>
              <w:pStyle w:val="EMPTYCELLSTYLE"/>
            </w:pPr>
          </w:p>
        </w:tc>
        <w:tc>
          <w:tcPr>
            <w:tcW w:w="4500" w:type="dxa"/>
            <w:gridSpan w:val="73"/>
            <w:tcMar>
              <w:top w:w="0" w:type="dxa"/>
              <w:left w:w="0" w:type="dxa"/>
              <w:bottom w:w="0" w:type="dxa"/>
              <w:right w:w="0" w:type="dxa"/>
            </w:tcMar>
          </w:tcPr>
          <w:p w14:paraId="11E708CE" w14:textId="77777777" w:rsidR="00BA628F" w:rsidRDefault="00BA628F">
            <w:pPr>
              <w:pStyle w:val="EMPTYCELLSTYLE"/>
            </w:pPr>
          </w:p>
        </w:tc>
        <w:tc>
          <w:tcPr>
            <w:tcW w:w="100" w:type="dxa"/>
            <w:gridSpan w:val="3"/>
          </w:tcPr>
          <w:p w14:paraId="11E708CF" w14:textId="77777777" w:rsidR="00BA628F" w:rsidRDefault="00BA628F">
            <w:pPr>
              <w:pStyle w:val="EMPTYCELLSTYLE"/>
            </w:pPr>
          </w:p>
        </w:tc>
        <w:tc>
          <w:tcPr>
            <w:tcW w:w="80" w:type="dxa"/>
            <w:gridSpan w:val="4"/>
          </w:tcPr>
          <w:p w14:paraId="11E708D0" w14:textId="77777777" w:rsidR="00BA628F" w:rsidRDefault="00BA628F">
            <w:pPr>
              <w:pStyle w:val="EMPTYCELLSTYLE"/>
            </w:pPr>
          </w:p>
        </w:tc>
        <w:tc>
          <w:tcPr>
            <w:tcW w:w="40" w:type="dxa"/>
            <w:gridSpan w:val="2"/>
          </w:tcPr>
          <w:p w14:paraId="11E708D1" w14:textId="77777777" w:rsidR="00BA628F" w:rsidRDefault="00BA628F">
            <w:pPr>
              <w:pStyle w:val="EMPTYCELLSTYLE"/>
            </w:pPr>
          </w:p>
        </w:tc>
        <w:tc>
          <w:tcPr>
            <w:tcW w:w="917" w:type="dxa"/>
            <w:gridSpan w:val="36"/>
          </w:tcPr>
          <w:p w14:paraId="11E708D2" w14:textId="77777777" w:rsidR="00BA628F" w:rsidRDefault="00BA628F">
            <w:pPr>
              <w:pStyle w:val="EMPTYCELLSTYLE"/>
            </w:pPr>
          </w:p>
        </w:tc>
        <w:tc>
          <w:tcPr>
            <w:tcW w:w="401" w:type="dxa"/>
            <w:gridSpan w:val="10"/>
          </w:tcPr>
          <w:p w14:paraId="11E708D3" w14:textId="77777777" w:rsidR="00BA628F" w:rsidRDefault="00BA628F">
            <w:pPr>
              <w:pStyle w:val="EMPTYCELLSTYLE"/>
            </w:pPr>
          </w:p>
        </w:tc>
      </w:tr>
      <w:tr w:rsidR="00BA628F" w14:paraId="11E708DD" w14:textId="77777777" w:rsidTr="002C180E">
        <w:trPr>
          <w:gridAfter w:val="6"/>
          <w:wAfter w:w="610" w:type="dxa"/>
          <w:trHeight w:hRule="exact" w:val="20"/>
        </w:trPr>
        <w:tc>
          <w:tcPr>
            <w:tcW w:w="450" w:type="dxa"/>
          </w:tcPr>
          <w:p w14:paraId="11E708D5" w14:textId="77777777" w:rsidR="00BA628F" w:rsidRDefault="00BA628F">
            <w:pPr>
              <w:pStyle w:val="EMPTYCELLSTYLE"/>
            </w:pPr>
          </w:p>
        </w:tc>
        <w:tc>
          <w:tcPr>
            <w:tcW w:w="5340" w:type="dxa"/>
            <w:gridSpan w:val="84"/>
            <w:vMerge w:val="restart"/>
            <w:tcMar>
              <w:top w:w="0" w:type="dxa"/>
              <w:left w:w="0" w:type="dxa"/>
              <w:bottom w:w="0" w:type="dxa"/>
              <w:right w:w="0" w:type="dxa"/>
            </w:tcMar>
          </w:tcPr>
          <w:p w14:paraId="11E708D6" w14:textId="77777777" w:rsidR="00BA628F" w:rsidRDefault="0050071D">
            <w:r>
              <w:rPr>
                <w:rFonts w:ascii="SansSerif" w:eastAsia="SansSerif" w:hAnsi="SansSerif" w:cs="SansSerif"/>
                <w:color w:val="000000"/>
                <w:sz w:val="18"/>
              </w:rPr>
              <w:t>RHP-SC AP#3</w:t>
            </w:r>
          </w:p>
        </w:tc>
        <w:tc>
          <w:tcPr>
            <w:tcW w:w="4500" w:type="dxa"/>
            <w:gridSpan w:val="73"/>
            <w:tcMar>
              <w:top w:w="0" w:type="dxa"/>
              <w:left w:w="0" w:type="dxa"/>
              <w:bottom w:w="0" w:type="dxa"/>
              <w:right w:w="0" w:type="dxa"/>
            </w:tcMar>
          </w:tcPr>
          <w:p w14:paraId="11E708D7" w14:textId="77777777" w:rsidR="00BA628F" w:rsidRDefault="00BA628F">
            <w:pPr>
              <w:pStyle w:val="EMPTYCELLSTYLE"/>
            </w:pPr>
          </w:p>
        </w:tc>
        <w:tc>
          <w:tcPr>
            <w:tcW w:w="100" w:type="dxa"/>
            <w:gridSpan w:val="3"/>
          </w:tcPr>
          <w:p w14:paraId="11E708D8" w14:textId="77777777" w:rsidR="00BA628F" w:rsidRDefault="00BA628F">
            <w:pPr>
              <w:pStyle w:val="EMPTYCELLSTYLE"/>
            </w:pPr>
          </w:p>
        </w:tc>
        <w:tc>
          <w:tcPr>
            <w:tcW w:w="80" w:type="dxa"/>
            <w:gridSpan w:val="4"/>
          </w:tcPr>
          <w:p w14:paraId="11E708D9" w14:textId="77777777" w:rsidR="00BA628F" w:rsidRDefault="00BA628F">
            <w:pPr>
              <w:pStyle w:val="EMPTYCELLSTYLE"/>
            </w:pPr>
          </w:p>
        </w:tc>
        <w:tc>
          <w:tcPr>
            <w:tcW w:w="40" w:type="dxa"/>
            <w:gridSpan w:val="2"/>
          </w:tcPr>
          <w:p w14:paraId="11E708DA" w14:textId="77777777" w:rsidR="00BA628F" w:rsidRDefault="00BA628F">
            <w:pPr>
              <w:pStyle w:val="EMPTYCELLSTYLE"/>
            </w:pPr>
          </w:p>
        </w:tc>
        <w:tc>
          <w:tcPr>
            <w:tcW w:w="917" w:type="dxa"/>
            <w:gridSpan w:val="36"/>
          </w:tcPr>
          <w:p w14:paraId="11E708DB" w14:textId="77777777" w:rsidR="00BA628F" w:rsidRDefault="00BA628F">
            <w:pPr>
              <w:pStyle w:val="EMPTYCELLSTYLE"/>
            </w:pPr>
          </w:p>
        </w:tc>
        <w:tc>
          <w:tcPr>
            <w:tcW w:w="221" w:type="dxa"/>
            <w:gridSpan w:val="5"/>
          </w:tcPr>
          <w:p w14:paraId="11E708DC" w14:textId="77777777" w:rsidR="00BA628F" w:rsidRDefault="00BA628F">
            <w:pPr>
              <w:pStyle w:val="EMPTYCELLSTYLE"/>
            </w:pPr>
          </w:p>
        </w:tc>
      </w:tr>
      <w:tr w:rsidR="00BA628F" w14:paraId="11E708EC" w14:textId="77777777" w:rsidTr="002C180E">
        <w:trPr>
          <w:gridAfter w:val="6"/>
          <w:wAfter w:w="610" w:type="dxa"/>
          <w:trHeight w:hRule="exact" w:val="20"/>
        </w:trPr>
        <w:tc>
          <w:tcPr>
            <w:tcW w:w="450" w:type="dxa"/>
          </w:tcPr>
          <w:p w14:paraId="11E708DE" w14:textId="77777777" w:rsidR="00BA628F" w:rsidRDefault="00BA628F">
            <w:pPr>
              <w:pStyle w:val="EMPTYCELLSTYLE"/>
            </w:pPr>
          </w:p>
        </w:tc>
        <w:tc>
          <w:tcPr>
            <w:tcW w:w="5340" w:type="dxa"/>
            <w:gridSpan w:val="84"/>
            <w:vMerge/>
            <w:tcMar>
              <w:top w:w="0" w:type="dxa"/>
              <w:left w:w="0" w:type="dxa"/>
              <w:bottom w:w="0" w:type="dxa"/>
              <w:right w:w="0" w:type="dxa"/>
            </w:tcMar>
          </w:tcPr>
          <w:p w14:paraId="11E708DF" w14:textId="77777777" w:rsidR="00BA628F" w:rsidRDefault="00BA628F">
            <w:pPr>
              <w:pStyle w:val="EMPTYCELLSTYLE"/>
            </w:pPr>
          </w:p>
        </w:tc>
        <w:tc>
          <w:tcPr>
            <w:tcW w:w="460" w:type="dxa"/>
            <w:gridSpan w:val="12"/>
          </w:tcPr>
          <w:p w14:paraId="11E708E0" w14:textId="77777777" w:rsidR="00BA628F" w:rsidRDefault="00BA628F">
            <w:pPr>
              <w:pStyle w:val="EMPTYCELLSTYLE"/>
            </w:pPr>
          </w:p>
        </w:tc>
        <w:tc>
          <w:tcPr>
            <w:tcW w:w="380" w:type="dxa"/>
            <w:gridSpan w:val="13"/>
          </w:tcPr>
          <w:p w14:paraId="11E708E1" w14:textId="77777777" w:rsidR="00BA628F" w:rsidRDefault="00BA628F">
            <w:pPr>
              <w:pStyle w:val="EMPTYCELLSTYLE"/>
            </w:pPr>
          </w:p>
        </w:tc>
        <w:tc>
          <w:tcPr>
            <w:tcW w:w="2300" w:type="dxa"/>
            <w:gridSpan w:val="30"/>
          </w:tcPr>
          <w:p w14:paraId="11E708E2" w14:textId="77777777" w:rsidR="00BA628F" w:rsidRDefault="00BA628F">
            <w:pPr>
              <w:pStyle w:val="EMPTYCELLSTYLE"/>
            </w:pPr>
          </w:p>
        </w:tc>
        <w:tc>
          <w:tcPr>
            <w:tcW w:w="80" w:type="dxa"/>
            <w:gridSpan w:val="4"/>
          </w:tcPr>
          <w:p w14:paraId="11E708E3" w14:textId="77777777" w:rsidR="00BA628F" w:rsidRDefault="00BA628F">
            <w:pPr>
              <w:pStyle w:val="EMPTYCELLSTYLE"/>
            </w:pPr>
          </w:p>
        </w:tc>
        <w:tc>
          <w:tcPr>
            <w:tcW w:w="480" w:type="dxa"/>
            <w:gridSpan w:val="6"/>
          </w:tcPr>
          <w:p w14:paraId="11E708E4" w14:textId="77777777" w:rsidR="00BA628F" w:rsidRDefault="00BA628F">
            <w:pPr>
              <w:pStyle w:val="EMPTYCELLSTYLE"/>
            </w:pPr>
          </w:p>
        </w:tc>
        <w:tc>
          <w:tcPr>
            <w:tcW w:w="740" w:type="dxa"/>
            <w:gridSpan w:val="5"/>
          </w:tcPr>
          <w:p w14:paraId="11E708E5" w14:textId="77777777" w:rsidR="00BA628F" w:rsidRDefault="00BA628F">
            <w:pPr>
              <w:pStyle w:val="EMPTYCELLSTYLE"/>
            </w:pPr>
          </w:p>
        </w:tc>
        <w:tc>
          <w:tcPr>
            <w:tcW w:w="60" w:type="dxa"/>
            <w:gridSpan w:val="3"/>
          </w:tcPr>
          <w:p w14:paraId="11E708E6" w14:textId="77777777" w:rsidR="00BA628F" w:rsidRDefault="00BA628F">
            <w:pPr>
              <w:pStyle w:val="EMPTYCELLSTYLE"/>
            </w:pPr>
          </w:p>
        </w:tc>
        <w:tc>
          <w:tcPr>
            <w:tcW w:w="100" w:type="dxa"/>
            <w:gridSpan w:val="3"/>
          </w:tcPr>
          <w:p w14:paraId="11E708E7" w14:textId="77777777" w:rsidR="00BA628F" w:rsidRDefault="00BA628F">
            <w:pPr>
              <w:pStyle w:val="EMPTYCELLSTYLE"/>
            </w:pPr>
          </w:p>
        </w:tc>
        <w:tc>
          <w:tcPr>
            <w:tcW w:w="80" w:type="dxa"/>
            <w:gridSpan w:val="4"/>
          </w:tcPr>
          <w:p w14:paraId="11E708E8" w14:textId="77777777" w:rsidR="00BA628F" w:rsidRDefault="00BA628F">
            <w:pPr>
              <w:pStyle w:val="EMPTYCELLSTYLE"/>
            </w:pPr>
          </w:p>
        </w:tc>
        <w:tc>
          <w:tcPr>
            <w:tcW w:w="40" w:type="dxa"/>
            <w:gridSpan w:val="2"/>
          </w:tcPr>
          <w:p w14:paraId="11E708E9" w14:textId="77777777" w:rsidR="00BA628F" w:rsidRDefault="00BA628F">
            <w:pPr>
              <w:pStyle w:val="EMPTYCELLSTYLE"/>
            </w:pPr>
          </w:p>
        </w:tc>
        <w:tc>
          <w:tcPr>
            <w:tcW w:w="917" w:type="dxa"/>
            <w:gridSpan w:val="36"/>
          </w:tcPr>
          <w:p w14:paraId="11E708EA" w14:textId="77777777" w:rsidR="00BA628F" w:rsidRDefault="00BA628F">
            <w:pPr>
              <w:pStyle w:val="EMPTYCELLSTYLE"/>
            </w:pPr>
          </w:p>
        </w:tc>
        <w:tc>
          <w:tcPr>
            <w:tcW w:w="221" w:type="dxa"/>
            <w:gridSpan w:val="5"/>
          </w:tcPr>
          <w:p w14:paraId="11E708EB" w14:textId="77777777" w:rsidR="00BA628F" w:rsidRDefault="00BA628F">
            <w:pPr>
              <w:pStyle w:val="EMPTYCELLSTYLE"/>
            </w:pPr>
          </w:p>
        </w:tc>
      </w:tr>
      <w:tr w:rsidR="00BA628F" w14:paraId="11E708F5" w14:textId="77777777" w:rsidTr="002C180E">
        <w:trPr>
          <w:gridAfter w:val="6"/>
          <w:wAfter w:w="610" w:type="dxa"/>
          <w:trHeight w:hRule="exact" w:val="280"/>
        </w:trPr>
        <w:tc>
          <w:tcPr>
            <w:tcW w:w="450" w:type="dxa"/>
          </w:tcPr>
          <w:p w14:paraId="11E708ED" w14:textId="77777777" w:rsidR="00BA628F" w:rsidRDefault="00BA628F">
            <w:pPr>
              <w:pStyle w:val="EMPTYCELLSTYLE"/>
            </w:pPr>
          </w:p>
        </w:tc>
        <w:tc>
          <w:tcPr>
            <w:tcW w:w="5340" w:type="dxa"/>
            <w:gridSpan w:val="84"/>
            <w:vMerge/>
            <w:tcMar>
              <w:top w:w="0" w:type="dxa"/>
              <w:left w:w="0" w:type="dxa"/>
              <w:bottom w:w="0" w:type="dxa"/>
              <w:right w:w="0" w:type="dxa"/>
            </w:tcMar>
          </w:tcPr>
          <w:p w14:paraId="11E708EE" w14:textId="77777777" w:rsidR="00BA628F" w:rsidRDefault="00BA628F">
            <w:pPr>
              <w:pStyle w:val="EMPTYCELLSTYLE"/>
            </w:pPr>
          </w:p>
        </w:tc>
        <w:tc>
          <w:tcPr>
            <w:tcW w:w="4500" w:type="dxa"/>
            <w:gridSpan w:val="73"/>
            <w:tcMar>
              <w:top w:w="0" w:type="dxa"/>
              <w:left w:w="0" w:type="dxa"/>
              <w:bottom w:w="0" w:type="dxa"/>
              <w:right w:w="0" w:type="dxa"/>
            </w:tcMar>
          </w:tcPr>
          <w:p w14:paraId="11E708EF" w14:textId="77777777" w:rsidR="00BA628F" w:rsidRDefault="0050071D">
            <w:r>
              <w:rPr>
                <w:rFonts w:ascii="SansSerif" w:eastAsia="SansSerif" w:hAnsi="SansSerif" w:cs="SansSerif"/>
                <w:color w:val="000000"/>
                <w:sz w:val="18"/>
              </w:rPr>
              <w:t>07/06/2023</w:t>
            </w:r>
          </w:p>
        </w:tc>
        <w:tc>
          <w:tcPr>
            <w:tcW w:w="100" w:type="dxa"/>
            <w:gridSpan w:val="3"/>
          </w:tcPr>
          <w:p w14:paraId="11E708F0" w14:textId="77777777" w:rsidR="00BA628F" w:rsidRDefault="00BA628F">
            <w:pPr>
              <w:pStyle w:val="EMPTYCELLSTYLE"/>
            </w:pPr>
          </w:p>
        </w:tc>
        <w:tc>
          <w:tcPr>
            <w:tcW w:w="80" w:type="dxa"/>
            <w:gridSpan w:val="4"/>
          </w:tcPr>
          <w:p w14:paraId="11E708F1" w14:textId="77777777" w:rsidR="00BA628F" w:rsidRDefault="00BA628F">
            <w:pPr>
              <w:pStyle w:val="EMPTYCELLSTYLE"/>
            </w:pPr>
          </w:p>
        </w:tc>
        <w:tc>
          <w:tcPr>
            <w:tcW w:w="40" w:type="dxa"/>
            <w:gridSpan w:val="2"/>
          </w:tcPr>
          <w:p w14:paraId="11E708F2" w14:textId="77777777" w:rsidR="00BA628F" w:rsidRDefault="00BA628F">
            <w:pPr>
              <w:pStyle w:val="EMPTYCELLSTYLE"/>
            </w:pPr>
          </w:p>
        </w:tc>
        <w:tc>
          <w:tcPr>
            <w:tcW w:w="917" w:type="dxa"/>
            <w:gridSpan w:val="36"/>
          </w:tcPr>
          <w:p w14:paraId="11E708F3" w14:textId="77777777" w:rsidR="00BA628F" w:rsidRDefault="00BA628F">
            <w:pPr>
              <w:pStyle w:val="EMPTYCELLSTYLE"/>
            </w:pPr>
          </w:p>
        </w:tc>
        <w:tc>
          <w:tcPr>
            <w:tcW w:w="221" w:type="dxa"/>
            <w:gridSpan w:val="5"/>
          </w:tcPr>
          <w:p w14:paraId="11E708F4" w14:textId="77777777" w:rsidR="00BA628F" w:rsidRDefault="00BA628F">
            <w:pPr>
              <w:pStyle w:val="EMPTYCELLSTYLE"/>
            </w:pPr>
          </w:p>
        </w:tc>
      </w:tr>
      <w:tr w:rsidR="00BA628F" w14:paraId="11E7090B" w14:textId="77777777" w:rsidTr="002C180E">
        <w:trPr>
          <w:trHeight w:hRule="exact" w:val="20"/>
        </w:trPr>
        <w:tc>
          <w:tcPr>
            <w:tcW w:w="450" w:type="dxa"/>
          </w:tcPr>
          <w:p w14:paraId="11E708F6" w14:textId="77777777" w:rsidR="00BA628F" w:rsidRDefault="00BA628F">
            <w:pPr>
              <w:pStyle w:val="EMPTYCELLSTYLE"/>
            </w:pPr>
          </w:p>
        </w:tc>
        <w:tc>
          <w:tcPr>
            <w:tcW w:w="40" w:type="dxa"/>
            <w:gridSpan w:val="2"/>
          </w:tcPr>
          <w:p w14:paraId="11E708F7" w14:textId="77777777" w:rsidR="00BA628F" w:rsidRDefault="00BA628F">
            <w:pPr>
              <w:pStyle w:val="EMPTYCELLSTYLE"/>
            </w:pPr>
          </w:p>
        </w:tc>
        <w:tc>
          <w:tcPr>
            <w:tcW w:w="980" w:type="dxa"/>
            <w:gridSpan w:val="3"/>
          </w:tcPr>
          <w:p w14:paraId="11E708F8" w14:textId="77777777" w:rsidR="00BA628F" w:rsidRDefault="00BA628F">
            <w:pPr>
              <w:pStyle w:val="EMPTYCELLSTYLE"/>
            </w:pPr>
          </w:p>
        </w:tc>
        <w:tc>
          <w:tcPr>
            <w:tcW w:w="640" w:type="dxa"/>
            <w:gridSpan w:val="4"/>
          </w:tcPr>
          <w:p w14:paraId="11E708F9" w14:textId="77777777" w:rsidR="00BA628F" w:rsidRDefault="00BA628F">
            <w:pPr>
              <w:pStyle w:val="EMPTYCELLSTYLE"/>
            </w:pPr>
          </w:p>
        </w:tc>
        <w:tc>
          <w:tcPr>
            <w:tcW w:w="620" w:type="dxa"/>
            <w:gridSpan w:val="12"/>
          </w:tcPr>
          <w:p w14:paraId="11E708FA" w14:textId="77777777" w:rsidR="00BA628F" w:rsidRDefault="00BA628F">
            <w:pPr>
              <w:pStyle w:val="EMPTYCELLSTYLE"/>
            </w:pPr>
          </w:p>
        </w:tc>
        <w:tc>
          <w:tcPr>
            <w:tcW w:w="420" w:type="dxa"/>
            <w:gridSpan w:val="5"/>
          </w:tcPr>
          <w:p w14:paraId="11E708FB" w14:textId="77777777" w:rsidR="00BA628F" w:rsidRDefault="00BA628F">
            <w:pPr>
              <w:pStyle w:val="EMPTYCELLSTYLE"/>
            </w:pPr>
          </w:p>
        </w:tc>
        <w:tc>
          <w:tcPr>
            <w:tcW w:w="40" w:type="dxa"/>
            <w:gridSpan w:val="3"/>
          </w:tcPr>
          <w:p w14:paraId="11E708FC" w14:textId="77777777" w:rsidR="00BA628F" w:rsidRDefault="00BA628F">
            <w:pPr>
              <w:pStyle w:val="EMPTYCELLSTYLE"/>
            </w:pPr>
          </w:p>
        </w:tc>
        <w:tc>
          <w:tcPr>
            <w:tcW w:w="220" w:type="dxa"/>
            <w:gridSpan w:val="4"/>
          </w:tcPr>
          <w:p w14:paraId="11E708FD" w14:textId="77777777" w:rsidR="00BA628F" w:rsidRDefault="00BA628F">
            <w:pPr>
              <w:pStyle w:val="EMPTYCELLSTYLE"/>
            </w:pPr>
          </w:p>
        </w:tc>
        <w:tc>
          <w:tcPr>
            <w:tcW w:w="40" w:type="dxa"/>
            <w:gridSpan w:val="2"/>
          </w:tcPr>
          <w:p w14:paraId="11E708FE" w14:textId="77777777" w:rsidR="00BA628F" w:rsidRDefault="00BA628F">
            <w:pPr>
              <w:pStyle w:val="EMPTYCELLSTYLE"/>
            </w:pPr>
          </w:p>
        </w:tc>
        <w:tc>
          <w:tcPr>
            <w:tcW w:w="600" w:type="dxa"/>
            <w:gridSpan w:val="12"/>
          </w:tcPr>
          <w:p w14:paraId="11E708FF" w14:textId="77777777" w:rsidR="00BA628F" w:rsidRDefault="00BA628F">
            <w:pPr>
              <w:pStyle w:val="EMPTYCELLSTYLE"/>
            </w:pPr>
          </w:p>
        </w:tc>
        <w:tc>
          <w:tcPr>
            <w:tcW w:w="200" w:type="dxa"/>
            <w:gridSpan w:val="4"/>
          </w:tcPr>
          <w:p w14:paraId="11E70900" w14:textId="77777777" w:rsidR="00BA628F" w:rsidRDefault="00BA628F">
            <w:pPr>
              <w:pStyle w:val="EMPTYCELLSTYLE"/>
            </w:pPr>
          </w:p>
        </w:tc>
        <w:tc>
          <w:tcPr>
            <w:tcW w:w="860" w:type="dxa"/>
            <w:gridSpan w:val="15"/>
          </w:tcPr>
          <w:p w14:paraId="11E70901" w14:textId="77777777" w:rsidR="00BA628F" w:rsidRDefault="00BA628F">
            <w:pPr>
              <w:pStyle w:val="EMPTYCELLSTYLE"/>
            </w:pPr>
          </w:p>
        </w:tc>
        <w:tc>
          <w:tcPr>
            <w:tcW w:w="300" w:type="dxa"/>
            <w:gridSpan w:val="7"/>
          </w:tcPr>
          <w:p w14:paraId="11E70902" w14:textId="77777777" w:rsidR="00BA628F" w:rsidRDefault="00BA628F">
            <w:pPr>
              <w:pStyle w:val="EMPTYCELLSTYLE"/>
            </w:pPr>
          </w:p>
        </w:tc>
        <w:tc>
          <w:tcPr>
            <w:tcW w:w="360" w:type="dxa"/>
            <w:gridSpan w:val="10"/>
          </w:tcPr>
          <w:p w14:paraId="11E70903" w14:textId="77777777" w:rsidR="00BA628F" w:rsidRDefault="00BA628F">
            <w:pPr>
              <w:pStyle w:val="EMPTYCELLSTYLE"/>
            </w:pPr>
          </w:p>
        </w:tc>
        <w:tc>
          <w:tcPr>
            <w:tcW w:w="40" w:type="dxa"/>
            <w:gridSpan w:val="2"/>
          </w:tcPr>
          <w:p w14:paraId="11E70904" w14:textId="77777777" w:rsidR="00BA628F" w:rsidRDefault="00BA628F">
            <w:pPr>
              <w:pStyle w:val="EMPTYCELLSTYLE"/>
            </w:pPr>
          </w:p>
        </w:tc>
        <w:tc>
          <w:tcPr>
            <w:tcW w:w="4500" w:type="dxa"/>
            <w:gridSpan w:val="73"/>
            <w:tcMar>
              <w:top w:w="0" w:type="dxa"/>
              <w:left w:w="0" w:type="dxa"/>
              <w:bottom w:w="0" w:type="dxa"/>
              <w:right w:w="0" w:type="dxa"/>
            </w:tcMar>
          </w:tcPr>
          <w:p w14:paraId="11E70905" w14:textId="77777777" w:rsidR="00BA628F" w:rsidRDefault="00BA628F">
            <w:pPr>
              <w:pStyle w:val="EMPTYCELLSTYLE"/>
            </w:pPr>
          </w:p>
        </w:tc>
        <w:tc>
          <w:tcPr>
            <w:tcW w:w="100" w:type="dxa"/>
            <w:gridSpan w:val="3"/>
          </w:tcPr>
          <w:p w14:paraId="11E70906" w14:textId="77777777" w:rsidR="00BA628F" w:rsidRDefault="00BA628F">
            <w:pPr>
              <w:pStyle w:val="EMPTYCELLSTYLE"/>
            </w:pPr>
          </w:p>
        </w:tc>
        <w:tc>
          <w:tcPr>
            <w:tcW w:w="80" w:type="dxa"/>
            <w:gridSpan w:val="4"/>
          </w:tcPr>
          <w:p w14:paraId="11E70907" w14:textId="77777777" w:rsidR="00BA628F" w:rsidRDefault="00BA628F">
            <w:pPr>
              <w:pStyle w:val="EMPTYCELLSTYLE"/>
            </w:pPr>
          </w:p>
        </w:tc>
        <w:tc>
          <w:tcPr>
            <w:tcW w:w="40" w:type="dxa"/>
            <w:gridSpan w:val="2"/>
          </w:tcPr>
          <w:p w14:paraId="11E70908" w14:textId="77777777" w:rsidR="00BA628F" w:rsidRDefault="00BA628F">
            <w:pPr>
              <w:pStyle w:val="EMPTYCELLSTYLE"/>
            </w:pPr>
          </w:p>
        </w:tc>
        <w:tc>
          <w:tcPr>
            <w:tcW w:w="917" w:type="dxa"/>
            <w:gridSpan w:val="36"/>
          </w:tcPr>
          <w:p w14:paraId="11E70909" w14:textId="77777777" w:rsidR="00BA628F" w:rsidRDefault="00BA628F">
            <w:pPr>
              <w:pStyle w:val="EMPTYCELLSTYLE"/>
            </w:pPr>
          </w:p>
        </w:tc>
        <w:tc>
          <w:tcPr>
            <w:tcW w:w="401" w:type="dxa"/>
            <w:gridSpan w:val="10"/>
          </w:tcPr>
          <w:p w14:paraId="11E7090A" w14:textId="77777777" w:rsidR="00BA628F" w:rsidRDefault="00BA628F">
            <w:pPr>
              <w:pStyle w:val="EMPTYCELLSTYLE"/>
            </w:pPr>
          </w:p>
        </w:tc>
      </w:tr>
      <w:tr w:rsidR="00BA628F" w14:paraId="11E70914" w14:textId="77777777" w:rsidTr="002C180E">
        <w:trPr>
          <w:gridAfter w:val="6"/>
          <w:wAfter w:w="610" w:type="dxa"/>
          <w:trHeight w:hRule="exact" w:val="20"/>
        </w:trPr>
        <w:tc>
          <w:tcPr>
            <w:tcW w:w="450" w:type="dxa"/>
          </w:tcPr>
          <w:p w14:paraId="11E7090C" w14:textId="77777777" w:rsidR="00BA628F" w:rsidRDefault="00BA628F">
            <w:pPr>
              <w:pStyle w:val="EMPTYCELLSTYLE"/>
            </w:pPr>
          </w:p>
        </w:tc>
        <w:tc>
          <w:tcPr>
            <w:tcW w:w="5340" w:type="dxa"/>
            <w:gridSpan w:val="84"/>
            <w:vMerge w:val="restart"/>
            <w:tcMar>
              <w:top w:w="0" w:type="dxa"/>
              <w:left w:w="0" w:type="dxa"/>
              <w:bottom w:w="0" w:type="dxa"/>
              <w:right w:w="0" w:type="dxa"/>
            </w:tcMar>
          </w:tcPr>
          <w:p w14:paraId="11E7090D" w14:textId="77777777" w:rsidR="00BA628F" w:rsidRDefault="0050071D">
            <w:r>
              <w:rPr>
                <w:rFonts w:ascii="SansSerif" w:eastAsia="SansSerif" w:hAnsi="SansSerif" w:cs="SansSerif"/>
                <w:color w:val="000000"/>
                <w:sz w:val="18"/>
              </w:rPr>
              <w:t>RHP-SC AP#2</w:t>
            </w:r>
          </w:p>
        </w:tc>
        <w:tc>
          <w:tcPr>
            <w:tcW w:w="4500" w:type="dxa"/>
            <w:gridSpan w:val="73"/>
            <w:tcMar>
              <w:top w:w="0" w:type="dxa"/>
              <w:left w:w="0" w:type="dxa"/>
              <w:bottom w:w="0" w:type="dxa"/>
              <w:right w:w="0" w:type="dxa"/>
            </w:tcMar>
          </w:tcPr>
          <w:p w14:paraId="11E7090E" w14:textId="77777777" w:rsidR="00BA628F" w:rsidRDefault="00BA628F">
            <w:pPr>
              <w:pStyle w:val="EMPTYCELLSTYLE"/>
            </w:pPr>
          </w:p>
        </w:tc>
        <w:tc>
          <w:tcPr>
            <w:tcW w:w="100" w:type="dxa"/>
            <w:gridSpan w:val="3"/>
          </w:tcPr>
          <w:p w14:paraId="11E7090F" w14:textId="77777777" w:rsidR="00BA628F" w:rsidRDefault="00BA628F">
            <w:pPr>
              <w:pStyle w:val="EMPTYCELLSTYLE"/>
            </w:pPr>
          </w:p>
        </w:tc>
        <w:tc>
          <w:tcPr>
            <w:tcW w:w="80" w:type="dxa"/>
            <w:gridSpan w:val="4"/>
          </w:tcPr>
          <w:p w14:paraId="11E70910" w14:textId="77777777" w:rsidR="00BA628F" w:rsidRDefault="00BA628F">
            <w:pPr>
              <w:pStyle w:val="EMPTYCELLSTYLE"/>
            </w:pPr>
          </w:p>
        </w:tc>
        <w:tc>
          <w:tcPr>
            <w:tcW w:w="40" w:type="dxa"/>
            <w:gridSpan w:val="2"/>
          </w:tcPr>
          <w:p w14:paraId="11E70911" w14:textId="77777777" w:rsidR="00BA628F" w:rsidRDefault="00BA628F">
            <w:pPr>
              <w:pStyle w:val="EMPTYCELLSTYLE"/>
            </w:pPr>
          </w:p>
        </w:tc>
        <w:tc>
          <w:tcPr>
            <w:tcW w:w="917" w:type="dxa"/>
            <w:gridSpan w:val="36"/>
          </w:tcPr>
          <w:p w14:paraId="11E70912" w14:textId="77777777" w:rsidR="00BA628F" w:rsidRDefault="00BA628F">
            <w:pPr>
              <w:pStyle w:val="EMPTYCELLSTYLE"/>
            </w:pPr>
          </w:p>
        </w:tc>
        <w:tc>
          <w:tcPr>
            <w:tcW w:w="221" w:type="dxa"/>
            <w:gridSpan w:val="5"/>
          </w:tcPr>
          <w:p w14:paraId="11E70913" w14:textId="77777777" w:rsidR="00BA628F" w:rsidRDefault="00BA628F">
            <w:pPr>
              <w:pStyle w:val="EMPTYCELLSTYLE"/>
            </w:pPr>
          </w:p>
        </w:tc>
      </w:tr>
      <w:tr w:rsidR="00BA628F" w14:paraId="11E70923" w14:textId="77777777" w:rsidTr="002C180E">
        <w:trPr>
          <w:gridAfter w:val="6"/>
          <w:wAfter w:w="610" w:type="dxa"/>
          <w:trHeight w:hRule="exact" w:val="20"/>
        </w:trPr>
        <w:tc>
          <w:tcPr>
            <w:tcW w:w="450" w:type="dxa"/>
          </w:tcPr>
          <w:p w14:paraId="11E70915" w14:textId="77777777" w:rsidR="00BA628F" w:rsidRDefault="00BA628F">
            <w:pPr>
              <w:pStyle w:val="EMPTYCELLSTYLE"/>
            </w:pPr>
          </w:p>
        </w:tc>
        <w:tc>
          <w:tcPr>
            <w:tcW w:w="5340" w:type="dxa"/>
            <w:gridSpan w:val="84"/>
            <w:vMerge/>
            <w:tcMar>
              <w:top w:w="0" w:type="dxa"/>
              <w:left w:w="0" w:type="dxa"/>
              <w:bottom w:w="0" w:type="dxa"/>
              <w:right w:w="0" w:type="dxa"/>
            </w:tcMar>
          </w:tcPr>
          <w:p w14:paraId="11E70916" w14:textId="77777777" w:rsidR="00BA628F" w:rsidRDefault="00BA628F">
            <w:pPr>
              <w:pStyle w:val="EMPTYCELLSTYLE"/>
            </w:pPr>
          </w:p>
        </w:tc>
        <w:tc>
          <w:tcPr>
            <w:tcW w:w="460" w:type="dxa"/>
            <w:gridSpan w:val="12"/>
          </w:tcPr>
          <w:p w14:paraId="11E70917" w14:textId="77777777" w:rsidR="00BA628F" w:rsidRDefault="00BA628F">
            <w:pPr>
              <w:pStyle w:val="EMPTYCELLSTYLE"/>
            </w:pPr>
          </w:p>
        </w:tc>
        <w:tc>
          <w:tcPr>
            <w:tcW w:w="380" w:type="dxa"/>
            <w:gridSpan w:val="13"/>
          </w:tcPr>
          <w:p w14:paraId="11E70918" w14:textId="77777777" w:rsidR="00BA628F" w:rsidRDefault="00BA628F">
            <w:pPr>
              <w:pStyle w:val="EMPTYCELLSTYLE"/>
            </w:pPr>
          </w:p>
        </w:tc>
        <w:tc>
          <w:tcPr>
            <w:tcW w:w="2300" w:type="dxa"/>
            <w:gridSpan w:val="30"/>
          </w:tcPr>
          <w:p w14:paraId="11E70919" w14:textId="77777777" w:rsidR="00BA628F" w:rsidRDefault="00BA628F">
            <w:pPr>
              <w:pStyle w:val="EMPTYCELLSTYLE"/>
            </w:pPr>
          </w:p>
        </w:tc>
        <w:tc>
          <w:tcPr>
            <w:tcW w:w="80" w:type="dxa"/>
            <w:gridSpan w:val="4"/>
          </w:tcPr>
          <w:p w14:paraId="11E7091A" w14:textId="77777777" w:rsidR="00BA628F" w:rsidRDefault="00BA628F">
            <w:pPr>
              <w:pStyle w:val="EMPTYCELLSTYLE"/>
            </w:pPr>
          </w:p>
        </w:tc>
        <w:tc>
          <w:tcPr>
            <w:tcW w:w="480" w:type="dxa"/>
            <w:gridSpan w:val="6"/>
          </w:tcPr>
          <w:p w14:paraId="11E7091B" w14:textId="77777777" w:rsidR="00BA628F" w:rsidRDefault="00BA628F">
            <w:pPr>
              <w:pStyle w:val="EMPTYCELLSTYLE"/>
            </w:pPr>
          </w:p>
        </w:tc>
        <w:tc>
          <w:tcPr>
            <w:tcW w:w="740" w:type="dxa"/>
            <w:gridSpan w:val="5"/>
          </w:tcPr>
          <w:p w14:paraId="11E7091C" w14:textId="77777777" w:rsidR="00BA628F" w:rsidRDefault="00BA628F">
            <w:pPr>
              <w:pStyle w:val="EMPTYCELLSTYLE"/>
            </w:pPr>
          </w:p>
        </w:tc>
        <w:tc>
          <w:tcPr>
            <w:tcW w:w="60" w:type="dxa"/>
            <w:gridSpan w:val="3"/>
          </w:tcPr>
          <w:p w14:paraId="11E7091D" w14:textId="77777777" w:rsidR="00BA628F" w:rsidRDefault="00BA628F">
            <w:pPr>
              <w:pStyle w:val="EMPTYCELLSTYLE"/>
            </w:pPr>
          </w:p>
        </w:tc>
        <w:tc>
          <w:tcPr>
            <w:tcW w:w="100" w:type="dxa"/>
            <w:gridSpan w:val="3"/>
          </w:tcPr>
          <w:p w14:paraId="11E7091E" w14:textId="77777777" w:rsidR="00BA628F" w:rsidRDefault="00BA628F">
            <w:pPr>
              <w:pStyle w:val="EMPTYCELLSTYLE"/>
            </w:pPr>
          </w:p>
        </w:tc>
        <w:tc>
          <w:tcPr>
            <w:tcW w:w="80" w:type="dxa"/>
            <w:gridSpan w:val="4"/>
          </w:tcPr>
          <w:p w14:paraId="11E7091F" w14:textId="77777777" w:rsidR="00BA628F" w:rsidRDefault="00BA628F">
            <w:pPr>
              <w:pStyle w:val="EMPTYCELLSTYLE"/>
            </w:pPr>
          </w:p>
        </w:tc>
        <w:tc>
          <w:tcPr>
            <w:tcW w:w="40" w:type="dxa"/>
            <w:gridSpan w:val="2"/>
          </w:tcPr>
          <w:p w14:paraId="11E70920" w14:textId="77777777" w:rsidR="00BA628F" w:rsidRDefault="00BA628F">
            <w:pPr>
              <w:pStyle w:val="EMPTYCELLSTYLE"/>
            </w:pPr>
          </w:p>
        </w:tc>
        <w:tc>
          <w:tcPr>
            <w:tcW w:w="917" w:type="dxa"/>
            <w:gridSpan w:val="36"/>
          </w:tcPr>
          <w:p w14:paraId="11E70921" w14:textId="77777777" w:rsidR="00BA628F" w:rsidRDefault="00BA628F">
            <w:pPr>
              <w:pStyle w:val="EMPTYCELLSTYLE"/>
            </w:pPr>
          </w:p>
        </w:tc>
        <w:tc>
          <w:tcPr>
            <w:tcW w:w="221" w:type="dxa"/>
            <w:gridSpan w:val="5"/>
          </w:tcPr>
          <w:p w14:paraId="11E70922" w14:textId="77777777" w:rsidR="00BA628F" w:rsidRDefault="00BA628F">
            <w:pPr>
              <w:pStyle w:val="EMPTYCELLSTYLE"/>
            </w:pPr>
          </w:p>
        </w:tc>
      </w:tr>
      <w:tr w:rsidR="00BA628F" w14:paraId="11E7092C" w14:textId="77777777" w:rsidTr="002C180E">
        <w:trPr>
          <w:gridAfter w:val="6"/>
          <w:wAfter w:w="610" w:type="dxa"/>
          <w:trHeight w:hRule="exact" w:val="280"/>
        </w:trPr>
        <w:tc>
          <w:tcPr>
            <w:tcW w:w="450" w:type="dxa"/>
          </w:tcPr>
          <w:p w14:paraId="11E70924" w14:textId="77777777" w:rsidR="00BA628F" w:rsidRDefault="00BA628F">
            <w:pPr>
              <w:pStyle w:val="EMPTYCELLSTYLE"/>
            </w:pPr>
          </w:p>
        </w:tc>
        <w:tc>
          <w:tcPr>
            <w:tcW w:w="5340" w:type="dxa"/>
            <w:gridSpan w:val="84"/>
            <w:vMerge/>
            <w:tcMar>
              <w:top w:w="0" w:type="dxa"/>
              <w:left w:w="0" w:type="dxa"/>
              <w:bottom w:w="0" w:type="dxa"/>
              <w:right w:w="0" w:type="dxa"/>
            </w:tcMar>
          </w:tcPr>
          <w:p w14:paraId="11E70925" w14:textId="77777777" w:rsidR="00BA628F" w:rsidRDefault="00BA628F">
            <w:pPr>
              <w:pStyle w:val="EMPTYCELLSTYLE"/>
            </w:pPr>
          </w:p>
        </w:tc>
        <w:tc>
          <w:tcPr>
            <w:tcW w:w="4500" w:type="dxa"/>
            <w:gridSpan w:val="73"/>
            <w:tcMar>
              <w:top w:w="0" w:type="dxa"/>
              <w:left w:w="0" w:type="dxa"/>
              <w:bottom w:w="0" w:type="dxa"/>
              <w:right w:w="0" w:type="dxa"/>
            </w:tcMar>
          </w:tcPr>
          <w:p w14:paraId="11E70926" w14:textId="77777777" w:rsidR="00BA628F" w:rsidRDefault="0050071D">
            <w:r>
              <w:rPr>
                <w:rFonts w:ascii="SansSerif" w:eastAsia="SansSerif" w:hAnsi="SansSerif" w:cs="SansSerif"/>
                <w:color w:val="000000"/>
                <w:sz w:val="18"/>
              </w:rPr>
              <w:t>03/15/2023</w:t>
            </w:r>
          </w:p>
        </w:tc>
        <w:tc>
          <w:tcPr>
            <w:tcW w:w="100" w:type="dxa"/>
            <w:gridSpan w:val="3"/>
          </w:tcPr>
          <w:p w14:paraId="11E70927" w14:textId="77777777" w:rsidR="00BA628F" w:rsidRDefault="00BA628F">
            <w:pPr>
              <w:pStyle w:val="EMPTYCELLSTYLE"/>
            </w:pPr>
          </w:p>
        </w:tc>
        <w:tc>
          <w:tcPr>
            <w:tcW w:w="80" w:type="dxa"/>
            <w:gridSpan w:val="4"/>
          </w:tcPr>
          <w:p w14:paraId="11E70928" w14:textId="77777777" w:rsidR="00BA628F" w:rsidRDefault="00BA628F">
            <w:pPr>
              <w:pStyle w:val="EMPTYCELLSTYLE"/>
            </w:pPr>
          </w:p>
        </w:tc>
        <w:tc>
          <w:tcPr>
            <w:tcW w:w="40" w:type="dxa"/>
            <w:gridSpan w:val="2"/>
          </w:tcPr>
          <w:p w14:paraId="11E70929" w14:textId="77777777" w:rsidR="00BA628F" w:rsidRDefault="00BA628F">
            <w:pPr>
              <w:pStyle w:val="EMPTYCELLSTYLE"/>
            </w:pPr>
          </w:p>
        </w:tc>
        <w:tc>
          <w:tcPr>
            <w:tcW w:w="917" w:type="dxa"/>
            <w:gridSpan w:val="36"/>
          </w:tcPr>
          <w:p w14:paraId="11E7092A" w14:textId="77777777" w:rsidR="00BA628F" w:rsidRDefault="00BA628F">
            <w:pPr>
              <w:pStyle w:val="EMPTYCELLSTYLE"/>
            </w:pPr>
          </w:p>
        </w:tc>
        <w:tc>
          <w:tcPr>
            <w:tcW w:w="221" w:type="dxa"/>
            <w:gridSpan w:val="5"/>
          </w:tcPr>
          <w:p w14:paraId="11E7092B" w14:textId="77777777" w:rsidR="00BA628F" w:rsidRDefault="00BA628F">
            <w:pPr>
              <w:pStyle w:val="EMPTYCELLSTYLE"/>
            </w:pPr>
          </w:p>
        </w:tc>
      </w:tr>
      <w:tr w:rsidR="00BA628F" w14:paraId="11E70942" w14:textId="77777777" w:rsidTr="002C180E">
        <w:trPr>
          <w:trHeight w:hRule="exact" w:val="20"/>
        </w:trPr>
        <w:tc>
          <w:tcPr>
            <w:tcW w:w="450" w:type="dxa"/>
          </w:tcPr>
          <w:p w14:paraId="11E7092D" w14:textId="77777777" w:rsidR="00BA628F" w:rsidRDefault="00BA628F">
            <w:pPr>
              <w:pStyle w:val="EMPTYCELLSTYLE"/>
            </w:pPr>
          </w:p>
        </w:tc>
        <w:tc>
          <w:tcPr>
            <w:tcW w:w="40" w:type="dxa"/>
            <w:gridSpan w:val="2"/>
          </w:tcPr>
          <w:p w14:paraId="11E7092E" w14:textId="77777777" w:rsidR="00BA628F" w:rsidRDefault="00BA628F">
            <w:pPr>
              <w:pStyle w:val="EMPTYCELLSTYLE"/>
            </w:pPr>
          </w:p>
        </w:tc>
        <w:tc>
          <w:tcPr>
            <w:tcW w:w="980" w:type="dxa"/>
            <w:gridSpan w:val="3"/>
          </w:tcPr>
          <w:p w14:paraId="11E7092F" w14:textId="77777777" w:rsidR="00BA628F" w:rsidRDefault="00BA628F">
            <w:pPr>
              <w:pStyle w:val="EMPTYCELLSTYLE"/>
            </w:pPr>
          </w:p>
        </w:tc>
        <w:tc>
          <w:tcPr>
            <w:tcW w:w="640" w:type="dxa"/>
            <w:gridSpan w:val="4"/>
          </w:tcPr>
          <w:p w14:paraId="11E70930" w14:textId="77777777" w:rsidR="00BA628F" w:rsidRDefault="00BA628F">
            <w:pPr>
              <w:pStyle w:val="EMPTYCELLSTYLE"/>
            </w:pPr>
          </w:p>
        </w:tc>
        <w:tc>
          <w:tcPr>
            <w:tcW w:w="620" w:type="dxa"/>
            <w:gridSpan w:val="12"/>
          </w:tcPr>
          <w:p w14:paraId="11E70931" w14:textId="77777777" w:rsidR="00BA628F" w:rsidRDefault="00BA628F">
            <w:pPr>
              <w:pStyle w:val="EMPTYCELLSTYLE"/>
            </w:pPr>
          </w:p>
        </w:tc>
        <w:tc>
          <w:tcPr>
            <w:tcW w:w="420" w:type="dxa"/>
            <w:gridSpan w:val="5"/>
          </w:tcPr>
          <w:p w14:paraId="11E70932" w14:textId="77777777" w:rsidR="00BA628F" w:rsidRDefault="00BA628F">
            <w:pPr>
              <w:pStyle w:val="EMPTYCELLSTYLE"/>
            </w:pPr>
          </w:p>
        </w:tc>
        <w:tc>
          <w:tcPr>
            <w:tcW w:w="40" w:type="dxa"/>
            <w:gridSpan w:val="3"/>
          </w:tcPr>
          <w:p w14:paraId="11E70933" w14:textId="77777777" w:rsidR="00BA628F" w:rsidRDefault="00BA628F">
            <w:pPr>
              <w:pStyle w:val="EMPTYCELLSTYLE"/>
            </w:pPr>
          </w:p>
        </w:tc>
        <w:tc>
          <w:tcPr>
            <w:tcW w:w="220" w:type="dxa"/>
            <w:gridSpan w:val="4"/>
          </w:tcPr>
          <w:p w14:paraId="11E70934" w14:textId="77777777" w:rsidR="00BA628F" w:rsidRDefault="00BA628F">
            <w:pPr>
              <w:pStyle w:val="EMPTYCELLSTYLE"/>
            </w:pPr>
          </w:p>
        </w:tc>
        <w:tc>
          <w:tcPr>
            <w:tcW w:w="40" w:type="dxa"/>
            <w:gridSpan w:val="2"/>
          </w:tcPr>
          <w:p w14:paraId="11E70935" w14:textId="77777777" w:rsidR="00BA628F" w:rsidRDefault="00BA628F">
            <w:pPr>
              <w:pStyle w:val="EMPTYCELLSTYLE"/>
            </w:pPr>
          </w:p>
        </w:tc>
        <w:tc>
          <w:tcPr>
            <w:tcW w:w="600" w:type="dxa"/>
            <w:gridSpan w:val="12"/>
          </w:tcPr>
          <w:p w14:paraId="11E70936" w14:textId="77777777" w:rsidR="00BA628F" w:rsidRDefault="00BA628F">
            <w:pPr>
              <w:pStyle w:val="EMPTYCELLSTYLE"/>
            </w:pPr>
          </w:p>
        </w:tc>
        <w:tc>
          <w:tcPr>
            <w:tcW w:w="200" w:type="dxa"/>
            <w:gridSpan w:val="4"/>
          </w:tcPr>
          <w:p w14:paraId="11E70937" w14:textId="77777777" w:rsidR="00BA628F" w:rsidRDefault="00BA628F">
            <w:pPr>
              <w:pStyle w:val="EMPTYCELLSTYLE"/>
            </w:pPr>
          </w:p>
        </w:tc>
        <w:tc>
          <w:tcPr>
            <w:tcW w:w="860" w:type="dxa"/>
            <w:gridSpan w:val="15"/>
          </w:tcPr>
          <w:p w14:paraId="11E70938" w14:textId="77777777" w:rsidR="00BA628F" w:rsidRDefault="00BA628F">
            <w:pPr>
              <w:pStyle w:val="EMPTYCELLSTYLE"/>
            </w:pPr>
          </w:p>
        </w:tc>
        <w:tc>
          <w:tcPr>
            <w:tcW w:w="300" w:type="dxa"/>
            <w:gridSpan w:val="7"/>
          </w:tcPr>
          <w:p w14:paraId="11E70939" w14:textId="77777777" w:rsidR="00BA628F" w:rsidRDefault="00BA628F">
            <w:pPr>
              <w:pStyle w:val="EMPTYCELLSTYLE"/>
            </w:pPr>
          </w:p>
        </w:tc>
        <w:tc>
          <w:tcPr>
            <w:tcW w:w="360" w:type="dxa"/>
            <w:gridSpan w:val="10"/>
          </w:tcPr>
          <w:p w14:paraId="11E7093A" w14:textId="77777777" w:rsidR="00BA628F" w:rsidRDefault="00BA628F">
            <w:pPr>
              <w:pStyle w:val="EMPTYCELLSTYLE"/>
            </w:pPr>
          </w:p>
        </w:tc>
        <w:tc>
          <w:tcPr>
            <w:tcW w:w="40" w:type="dxa"/>
            <w:gridSpan w:val="2"/>
          </w:tcPr>
          <w:p w14:paraId="11E7093B" w14:textId="77777777" w:rsidR="00BA628F" w:rsidRDefault="00BA628F">
            <w:pPr>
              <w:pStyle w:val="EMPTYCELLSTYLE"/>
            </w:pPr>
          </w:p>
        </w:tc>
        <w:tc>
          <w:tcPr>
            <w:tcW w:w="4500" w:type="dxa"/>
            <w:gridSpan w:val="73"/>
            <w:tcMar>
              <w:top w:w="0" w:type="dxa"/>
              <w:left w:w="0" w:type="dxa"/>
              <w:bottom w:w="0" w:type="dxa"/>
              <w:right w:w="0" w:type="dxa"/>
            </w:tcMar>
          </w:tcPr>
          <w:p w14:paraId="11E7093C" w14:textId="77777777" w:rsidR="00BA628F" w:rsidRDefault="00BA628F">
            <w:pPr>
              <w:pStyle w:val="EMPTYCELLSTYLE"/>
            </w:pPr>
          </w:p>
        </w:tc>
        <w:tc>
          <w:tcPr>
            <w:tcW w:w="100" w:type="dxa"/>
            <w:gridSpan w:val="3"/>
          </w:tcPr>
          <w:p w14:paraId="11E7093D" w14:textId="77777777" w:rsidR="00BA628F" w:rsidRDefault="00BA628F">
            <w:pPr>
              <w:pStyle w:val="EMPTYCELLSTYLE"/>
            </w:pPr>
          </w:p>
        </w:tc>
        <w:tc>
          <w:tcPr>
            <w:tcW w:w="80" w:type="dxa"/>
            <w:gridSpan w:val="4"/>
          </w:tcPr>
          <w:p w14:paraId="11E7093E" w14:textId="77777777" w:rsidR="00BA628F" w:rsidRDefault="00BA628F">
            <w:pPr>
              <w:pStyle w:val="EMPTYCELLSTYLE"/>
            </w:pPr>
          </w:p>
        </w:tc>
        <w:tc>
          <w:tcPr>
            <w:tcW w:w="40" w:type="dxa"/>
            <w:gridSpan w:val="2"/>
          </w:tcPr>
          <w:p w14:paraId="11E7093F" w14:textId="77777777" w:rsidR="00BA628F" w:rsidRDefault="00BA628F">
            <w:pPr>
              <w:pStyle w:val="EMPTYCELLSTYLE"/>
            </w:pPr>
          </w:p>
        </w:tc>
        <w:tc>
          <w:tcPr>
            <w:tcW w:w="917" w:type="dxa"/>
            <w:gridSpan w:val="36"/>
          </w:tcPr>
          <w:p w14:paraId="11E70940" w14:textId="77777777" w:rsidR="00BA628F" w:rsidRDefault="00BA628F">
            <w:pPr>
              <w:pStyle w:val="EMPTYCELLSTYLE"/>
            </w:pPr>
          </w:p>
        </w:tc>
        <w:tc>
          <w:tcPr>
            <w:tcW w:w="401" w:type="dxa"/>
            <w:gridSpan w:val="10"/>
          </w:tcPr>
          <w:p w14:paraId="11E70941" w14:textId="77777777" w:rsidR="00BA628F" w:rsidRDefault="00BA628F">
            <w:pPr>
              <w:pStyle w:val="EMPTYCELLSTYLE"/>
            </w:pPr>
          </w:p>
        </w:tc>
      </w:tr>
      <w:tr w:rsidR="00BA628F" w14:paraId="11E7094B" w14:textId="77777777" w:rsidTr="002C180E">
        <w:trPr>
          <w:gridAfter w:val="6"/>
          <w:wAfter w:w="610" w:type="dxa"/>
          <w:trHeight w:hRule="exact" w:val="20"/>
        </w:trPr>
        <w:tc>
          <w:tcPr>
            <w:tcW w:w="450" w:type="dxa"/>
          </w:tcPr>
          <w:p w14:paraId="11E70943" w14:textId="77777777" w:rsidR="00BA628F" w:rsidRDefault="00BA628F">
            <w:pPr>
              <w:pStyle w:val="EMPTYCELLSTYLE"/>
            </w:pPr>
          </w:p>
        </w:tc>
        <w:tc>
          <w:tcPr>
            <w:tcW w:w="5340" w:type="dxa"/>
            <w:gridSpan w:val="84"/>
            <w:vMerge w:val="restart"/>
            <w:tcMar>
              <w:top w:w="0" w:type="dxa"/>
              <w:left w:w="0" w:type="dxa"/>
              <w:bottom w:w="0" w:type="dxa"/>
              <w:right w:w="0" w:type="dxa"/>
            </w:tcMar>
          </w:tcPr>
          <w:p w14:paraId="11E70944" w14:textId="77777777" w:rsidR="00BA628F" w:rsidRDefault="0050071D">
            <w:r>
              <w:rPr>
                <w:rFonts w:ascii="SansSerif" w:eastAsia="SansSerif" w:hAnsi="SansSerif" w:cs="SansSerif"/>
                <w:color w:val="000000"/>
                <w:sz w:val="18"/>
              </w:rPr>
              <w:t>RHP-SC AP#1</w:t>
            </w:r>
          </w:p>
        </w:tc>
        <w:tc>
          <w:tcPr>
            <w:tcW w:w="4500" w:type="dxa"/>
            <w:gridSpan w:val="73"/>
            <w:tcMar>
              <w:top w:w="0" w:type="dxa"/>
              <w:left w:w="0" w:type="dxa"/>
              <w:bottom w:w="0" w:type="dxa"/>
              <w:right w:w="0" w:type="dxa"/>
            </w:tcMar>
          </w:tcPr>
          <w:p w14:paraId="11E70945" w14:textId="77777777" w:rsidR="00BA628F" w:rsidRDefault="00BA628F">
            <w:pPr>
              <w:pStyle w:val="EMPTYCELLSTYLE"/>
            </w:pPr>
          </w:p>
        </w:tc>
        <w:tc>
          <w:tcPr>
            <w:tcW w:w="100" w:type="dxa"/>
            <w:gridSpan w:val="3"/>
          </w:tcPr>
          <w:p w14:paraId="11E70946" w14:textId="77777777" w:rsidR="00BA628F" w:rsidRDefault="00BA628F">
            <w:pPr>
              <w:pStyle w:val="EMPTYCELLSTYLE"/>
            </w:pPr>
          </w:p>
        </w:tc>
        <w:tc>
          <w:tcPr>
            <w:tcW w:w="80" w:type="dxa"/>
            <w:gridSpan w:val="4"/>
          </w:tcPr>
          <w:p w14:paraId="11E70947" w14:textId="77777777" w:rsidR="00BA628F" w:rsidRDefault="00BA628F">
            <w:pPr>
              <w:pStyle w:val="EMPTYCELLSTYLE"/>
            </w:pPr>
          </w:p>
        </w:tc>
        <w:tc>
          <w:tcPr>
            <w:tcW w:w="40" w:type="dxa"/>
            <w:gridSpan w:val="2"/>
          </w:tcPr>
          <w:p w14:paraId="11E70948" w14:textId="77777777" w:rsidR="00BA628F" w:rsidRDefault="00BA628F">
            <w:pPr>
              <w:pStyle w:val="EMPTYCELLSTYLE"/>
            </w:pPr>
          </w:p>
        </w:tc>
        <w:tc>
          <w:tcPr>
            <w:tcW w:w="917" w:type="dxa"/>
            <w:gridSpan w:val="36"/>
          </w:tcPr>
          <w:p w14:paraId="11E70949" w14:textId="77777777" w:rsidR="00BA628F" w:rsidRDefault="00BA628F">
            <w:pPr>
              <w:pStyle w:val="EMPTYCELLSTYLE"/>
            </w:pPr>
          </w:p>
        </w:tc>
        <w:tc>
          <w:tcPr>
            <w:tcW w:w="221" w:type="dxa"/>
            <w:gridSpan w:val="5"/>
          </w:tcPr>
          <w:p w14:paraId="11E7094A" w14:textId="77777777" w:rsidR="00BA628F" w:rsidRDefault="00BA628F">
            <w:pPr>
              <w:pStyle w:val="EMPTYCELLSTYLE"/>
            </w:pPr>
          </w:p>
        </w:tc>
      </w:tr>
      <w:tr w:rsidR="00BA628F" w14:paraId="11E7095A" w14:textId="77777777" w:rsidTr="002C180E">
        <w:trPr>
          <w:gridAfter w:val="6"/>
          <w:wAfter w:w="610" w:type="dxa"/>
          <w:trHeight w:hRule="exact" w:val="20"/>
        </w:trPr>
        <w:tc>
          <w:tcPr>
            <w:tcW w:w="450" w:type="dxa"/>
          </w:tcPr>
          <w:p w14:paraId="11E7094C" w14:textId="77777777" w:rsidR="00BA628F" w:rsidRDefault="00BA628F">
            <w:pPr>
              <w:pStyle w:val="EMPTYCELLSTYLE"/>
            </w:pPr>
          </w:p>
        </w:tc>
        <w:tc>
          <w:tcPr>
            <w:tcW w:w="5340" w:type="dxa"/>
            <w:gridSpan w:val="84"/>
            <w:vMerge/>
            <w:tcMar>
              <w:top w:w="0" w:type="dxa"/>
              <w:left w:w="0" w:type="dxa"/>
              <w:bottom w:w="0" w:type="dxa"/>
              <w:right w:w="0" w:type="dxa"/>
            </w:tcMar>
          </w:tcPr>
          <w:p w14:paraId="11E7094D" w14:textId="77777777" w:rsidR="00BA628F" w:rsidRDefault="00BA628F">
            <w:pPr>
              <w:pStyle w:val="EMPTYCELLSTYLE"/>
            </w:pPr>
          </w:p>
        </w:tc>
        <w:tc>
          <w:tcPr>
            <w:tcW w:w="460" w:type="dxa"/>
            <w:gridSpan w:val="12"/>
          </w:tcPr>
          <w:p w14:paraId="11E7094E" w14:textId="77777777" w:rsidR="00BA628F" w:rsidRDefault="00BA628F">
            <w:pPr>
              <w:pStyle w:val="EMPTYCELLSTYLE"/>
            </w:pPr>
          </w:p>
        </w:tc>
        <w:tc>
          <w:tcPr>
            <w:tcW w:w="380" w:type="dxa"/>
            <w:gridSpan w:val="13"/>
          </w:tcPr>
          <w:p w14:paraId="11E7094F" w14:textId="77777777" w:rsidR="00BA628F" w:rsidRDefault="00BA628F">
            <w:pPr>
              <w:pStyle w:val="EMPTYCELLSTYLE"/>
            </w:pPr>
          </w:p>
        </w:tc>
        <w:tc>
          <w:tcPr>
            <w:tcW w:w="2300" w:type="dxa"/>
            <w:gridSpan w:val="30"/>
          </w:tcPr>
          <w:p w14:paraId="11E70950" w14:textId="77777777" w:rsidR="00BA628F" w:rsidRDefault="00BA628F">
            <w:pPr>
              <w:pStyle w:val="EMPTYCELLSTYLE"/>
            </w:pPr>
          </w:p>
        </w:tc>
        <w:tc>
          <w:tcPr>
            <w:tcW w:w="80" w:type="dxa"/>
            <w:gridSpan w:val="4"/>
          </w:tcPr>
          <w:p w14:paraId="11E70951" w14:textId="77777777" w:rsidR="00BA628F" w:rsidRDefault="00BA628F">
            <w:pPr>
              <w:pStyle w:val="EMPTYCELLSTYLE"/>
            </w:pPr>
          </w:p>
        </w:tc>
        <w:tc>
          <w:tcPr>
            <w:tcW w:w="480" w:type="dxa"/>
            <w:gridSpan w:val="6"/>
          </w:tcPr>
          <w:p w14:paraId="11E70952" w14:textId="77777777" w:rsidR="00BA628F" w:rsidRDefault="00BA628F">
            <w:pPr>
              <w:pStyle w:val="EMPTYCELLSTYLE"/>
            </w:pPr>
          </w:p>
        </w:tc>
        <w:tc>
          <w:tcPr>
            <w:tcW w:w="740" w:type="dxa"/>
            <w:gridSpan w:val="5"/>
          </w:tcPr>
          <w:p w14:paraId="11E70953" w14:textId="77777777" w:rsidR="00BA628F" w:rsidRDefault="00BA628F">
            <w:pPr>
              <w:pStyle w:val="EMPTYCELLSTYLE"/>
            </w:pPr>
          </w:p>
        </w:tc>
        <w:tc>
          <w:tcPr>
            <w:tcW w:w="60" w:type="dxa"/>
            <w:gridSpan w:val="3"/>
          </w:tcPr>
          <w:p w14:paraId="11E70954" w14:textId="77777777" w:rsidR="00BA628F" w:rsidRDefault="00BA628F">
            <w:pPr>
              <w:pStyle w:val="EMPTYCELLSTYLE"/>
            </w:pPr>
          </w:p>
        </w:tc>
        <w:tc>
          <w:tcPr>
            <w:tcW w:w="100" w:type="dxa"/>
            <w:gridSpan w:val="3"/>
          </w:tcPr>
          <w:p w14:paraId="11E70955" w14:textId="77777777" w:rsidR="00BA628F" w:rsidRDefault="00BA628F">
            <w:pPr>
              <w:pStyle w:val="EMPTYCELLSTYLE"/>
            </w:pPr>
          </w:p>
        </w:tc>
        <w:tc>
          <w:tcPr>
            <w:tcW w:w="80" w:type="dxa"/>
            <w:gridSpan w:val="4"/>
          </w:tcPr>
          <w:p w14:paraId="11E70956" w14:textId="77777777" w:rsidR="00BA628F" w:rsidRDefault="00BA628F">
            <w:pPr>
              <w:pStyle w:val="EMPTYCELLSTYLE"/>
            </w:pPr>
          </w:p>
        </w:tc>
        <w:tc>
          <w:tcPr>
            <w:tcW w:w="40" w:type="dxa"/>
            <w:gridSpan w:val="2"/>
          </w:tcPr>
          <w:p w14:paraId="11E70957" w14:textId="77777777" w:rsidR="00BA628F" w:rsidRDefault="00BA628F">
            <w:pPr>
              <w:pStyle w:val="EMPTYCELLSTYLE"/>
            </w:pPr>
          </w:p>
        </w:tc>
        <w:tc>
          <w:tcPr>
            <w:tcW w:w="917" w:type="dxa"/>
            <w:gridSpan w:val="36"/>
          </w:tcPr>
          <w:p w14:paraId="11E70958" w14:textId="77777777" w:rsidR="00BA628F" w:rsidRDefault="00BA628F">
            <w:pPr>
              <w:pStyle w:val="EMPTYCELLSTYLE"/>
            </w:pPr>
          </w:p>
        </w:tc>
        <w:tc>
          <w:tcPr>
            <w:tcW w:w="221" w:type="dxa"/>
            <w:gridSpan w:val="5"/>
          </w:tcPr>
          <w:p w14:paraId="11E70959" w14:textId="77777777" w:rsidR="00BA628F" w:rsidRDefault="00BA628F">
            <w:pPr>
              <w:pStyle w:val="EMPTYCELLSTYLE"/>
            </w:pPr>
          </w:p>
        </w:tc>
      </w:tr>
      <w:tr w:rsidR="00BA628F" w14:paraId="11E70963" w14:textId="77777777" w:rsidTr="002C180E">
        <w:trPr>
          <w:gridAfter w:val="6"/>
          <w:wAfter w:w="610" w:type="dxa"/>
          <w:trHeight w:hRule="exact" w:val="280"/>
        </w:trPr>
        <w:tc>
          <w:tcPr>
            <w:tcW w:w="450" w:type="dxa"/>
          </w:tcPr>
          <w:p w14:paraId="11E7095B" w14:textId="77777777" w:rsidR="00BA628F" w:rsidRDefault="00BA628F">
            <w:pPr>
              <w:pStyle w:val="EMPTYCELLSTYLE"/>
            </w:pPr>
          </w:p>
        </w:tc>
        <w:tc>
          <w:tcPr>
            <w:tcW w:w="5340" w:type="dxa"/>
            <w:gridSpan w:val="84"/>
            <w:vMerge/>
            <w:tcMar>
              <w:top w:w="0" w:type="dxa"/>
              <w:left w:w="0" w:type="dxa"/>
              <w:bottom w:w="0" w:type="dxa"/>
              <w:right w:w="0" w:type="dxa"/>
            </w:tcMar>
          </w:tcPr>
          <w:p w14:paraId="11E7095C" w14:textId="77777777" w:rsidR="00BA628F" w:rsidRDefault="00BA628F">
            <w:pPr>
              <w:pStyle w:val="EMPTYCELLSTYLE"/>
            </w:pPr>
          </w:p>
        </w:tc>
        <w:tc>
          <w:tcPr>
            <w:tcW w:w="4500" w:type="dxa"/>
            <w:gridSpan w:val="73"/>
            <w:tcMar>
              <w:top w:w="0" w:type="dxa"/>
              <w:left w:w="0" w:type="dxa"/>
              <w:bottom w:w="0" w:type="dxa"/>
              <w:right w:w="0" w:type="dxa"/>
            </w:tcMar>
          </w:tcPr>
          <w:p w14:paraId="11E7095D" w14:textId="77777777" w:rsidR="00BA628F" w:rsidRDefault="0050071D">
            <w:r>
              <w:rPr>
                <w:rFonts w:ascii="SansSerif" w:eastAsia="SansSerif" w:hAnsi="SansSerif" w:cs="SansSerif"/>
                <w:color w:val="000000"/>
                <w:sz w:val="18"/>
              </w:rPr>
              <w:t>12/06/2022</w:t>
            </w:r>
          </w:p>
        </w:tc>
        <w:tc>
          <w:tcPr>
            <w:tcW w:w="100" w:type="dxa"/>
            <w:gridSpan w:val="3"/>
          </w:tcPr>
          <w:p w14:paraId="11E7095E" w14:textId="77777777" w:rsidR="00BA628F" w:rsidRDefault="00BA628F">
            <w:pPr>
              <w:pStyle w:val="EMPTYCELLSTYLE"/>
            </w:pPr>
          </w:p>
        </w:tc>
        <w:tc>
          <w:tcPr>
            <w:tcW w:w="80" w:type="dxa"/>
            <w:gridSpan w:val="4"/>
          </w:tcPr>
          <w:p w14:paraId="11E7095F" w14:textId="77777777" w:rsidR="00BA628F" w:rsidRDefault="00BA628F">
            <w:pPr>
              <w:pStyle w:val="EMPTYCELLSTYLE"/>
            </w:pPr>
          </w:p>
        </w:tc>
        <w:tc>
          <w:tcPr>
            <w:tcW w:w="40" w:type="dxa"/>
            <w:gridSpan w:val="2"/>
          </w:tcPr>
          <w:p w14:paraId="11E70960" w14:textId="77777777" w:rsidR="00BA628F" w:rsidRDefault="00BA628F">
            <w:pPr>
              <w:pStyle w:val="EMPTYCELLSTYLE"/>
            </w:pPr>
          </w:p>
        </w:tc>
        <w:tc>
          <w:tcPr>
            <w:tcW w:w="917" w:type="dxa"/>
            <w:gridSpan w:val="36"/>
          </w:tcPr>
          <w:p w14:paraId="11E70961" w14:textId="77777777" w:rsidR="00BA628F" w:rsidRDefault="00BA628F">
            <w:pPr>
              <w:pStyle w:val="EMPTYCELLSTYLE"/>
            </w:pPr>
          </w:p>
        </w:tc>
        <w:tc>
          <w:tcPr>
            <w:tcW w:w="221" w:type="dxa"/>
            <w:gridSpan w:val="5"/>
          </w:tcPr>
          <w:p w14:paraId="11E70962" w14:textId="77777777" w:rsidR="00BA628F" w:rsidRDefault="00BA628F">
            <w:pPr>
              <w:pStyle w:val="EMPTYCELLSTYLE"/>
            </w:pPr>
          </w:p>
        </w:tc>
      </w:tr>
      <w:tr w:rsidR="00BA628F" w14:paraId="11E70979" w14:textId="77777777" w:rsidTr="002C180E">
        <w:trPr>
          <w:trHeight w:hRule="exact" w:val="40"/>
        </w:trPr>
        <w:tc>
          <w:tcPr>
            <w:tcW w:w="450" w:type="dxa"/>
          </w:tcPr>
          <w:p w14:paraId="11E70964" w14:textId="77777777" w:rsidR="00BA628F" w:rsidRDefault="00BA628F">
            <w:pPr>
              <w:pStyle w:val="EMPTYCELLSTYLE"/>
            </w:pPr>
          </w:p>
        </w:tc>
        <w:tc>
          <w:tcPr>
            <w:tcW w:w="40" w:type="dxa"/>
            <w:gridSpan w:val="2"/>
          </w:tcPr>
          <w:p w14:paraId="11E70965" w14:textId="77777777" w:rsidR="00BA628F" w:rsidRDefault="00BA628F">
            <w:pPr>
              <w:pStyle w:val="EMPTYCELLSTYLE"/>
            </w:pPr>
          </w:p>
        </w:tc>
        <w:tc>
          <w:tcPr>
            <w:tcW w:w="980" w:type="dxa"/>
            <w:gridSpan w:val="3"/>
          </w:tcPr>
          <w:p w14:paraId="11E70966" w14:textId="77777777" w:rsidR="00BA628F" w:rsidRDefault="00BA628F">
            <w:pPr>
              <w:pStyle w:val="EMPTYCELLSTYLE"/>
            </w:pPr>
          </w:p>
        </w:tc>
        <w:tc>
          <w:tcPr>
            <w:tcW w:w="640" w:type="dxa"/>
            <w:gridSpan w:val="4"/>
          </w:tcPr>
          <w:p w14:paraId="11E70967" w14:textId="77777777" w:rsidR="00BA628F" w:rsidRDefault="00BA628F">
            <w:pPr>
              <w:pStyle w:val="EMPTYCELLSTYLE"/>
            </w:pPr>
          </w:p>
        </w:tc>
        <w:tc>
          <w:tcPr>
            <w:tcW w:w="620" w:type="dxa"/>
            <w:gridSpan w:val="12"/>
          </w:tcPr>
          <w:p w14:paraId="11E70968" w14:textId="77777777" w:rsidR="00BA628F" w:rsidRDefault="00BA628F">
            <w:pPr>
              <w:pStyle w:val="EMPTYCELLSTYLE"/>
            </w:pPr>
          </w:p>
        </w:tc>
        <w:tc>
          <w:tcPr>
            <w:tcW w:w="420" w:type="dxa"/>
            <w:gridSpan w:val="5"/>
          </w:tcPr>
          <w:p w14:paraId="11E70969" w14:textId="77777777" w:rsidR="00BA628F" w:rsidRDefault="00BA628F">
            <w:pPr>
              <w:pStyle w:val="EMPTYCELLSTYLE"/>
            </w:pPr>
          </w:p>
        </w:tc>
        <w:tc>
          <w:tcPr>
            <w:tcW w:w="40" w:type="dxa"/>
            <w:gridSpan w:val="3"/>
          </w:tcPr>
          <w:p w14:paraId="11E7096A" w14:textId="77777777" w:rsidR="00BA628F" w:rsidRDefault="00BA628F">
            <w:pPr>
              <w:pStyle w:val="EMPTYCELLSTYLE"/>
            </w:pPr>
          </w:p>
        </w:tc>
        <w:tc>
          <w:tcPr>
            <w:tcW w:w="220" w:type="dxa"/>
            <w:gridSpan w:val="4"/>
          </w:tcPr>
          <w:p w14:paraId="11E7096B" w14:textId="77777777" w:rsidR="00BA628F" w:rsidRDefault="00BA628F">
            <w:pPr>
              <w:pStyle w:val="EMPTYCELLSTYLE"/>
            </w:pPr>
          </w:p>
        </w:tc>
        <w:tc>
          <w:tcPr>
            <w:tcW w:w="40" w:type="dxa"/>
            <w:gridSpan w:val="2"/>
          </w:tcPr>
          <w:p w14:paraId="11E7096C" w14:textId="77777777" w:rsidR="00BA628F" w:rsidRDefault="00BA628F">
            <w:pPr>
              <w:pStyle w:val="EMPTYCELLSTYLE"/>
            </w:pPr>
          </w:p>
        </w:tc>
        <w:tc>
          <w:tcPr>
            <w:tcW w:w="600" w:type="dxa"/>
            <w:gridSpan w:val="12"/>
          </w:tcPr>
          <w:p w14:paraId="11E7096D" w14:textId="77777777" w:rsidR="00BA628F" w:rsidRDefault="00BA628F">
            <w:pPr>
              <w:pStyle w:val="EMPTYCELLSTYLE"/>
            </w:pPr>
          </w:p>
        </w:tc>
        <w:tc>
          <w:tcPr>
            <w:tcW w:w="200" w:type="dxa"/>
            <w:gridSpan w:val="4"/>
          </w:tcPr>
          <w:p w14:paraId="11E7096E" w14:textId="77777777" w:rsidR="00BA628F" w:rsidRDefault="00BA628F">
            <w:pPr>
              <w:pStyle w:val="EMPTYCELLSTYLE"/>
            </w:pPr>
          </w:p>
        </w:tc>
        <w:tc>
          <w:tcPr>
            <w:tcW w:w="860" w:type="dxa"/>
            <w:gridSpan w:val="15"/>
          </w:tcPr>
          <w:p w14:paraId="11E7096F" w14:textId="77777777" w:rsidR="00BA628F" w:rsidRDefault="00BA628F">
            <w:pPr>
              <w:pStyle w:val="EMPTYCELLSTYLE"/>
            </w:pPr>
          </w:p>
        </w:tc>
        <w:tc>
          <w:tcPr>
            <w:tcW w:w="300" w:type="dxa"/>
            <w:gridSpan w:val="7"/>
          </w:tcPr>
          <w:p w14:paraId="11E70970" w14:textId="77777777" w:rsidR="00BA628F" w:rsidRDefault="00BA628F">
            <w:pPr>
              <w:pStyle w:val="EMPTYCELLSTYLE"/>
            </w:pPr>
          </w:p>
        </w:tc>
        <w:tc>
          <w:tcPr>
            <w:tcW w:w="360" w:type="dxa"/>
            <w:gridSpan w:val="10"/>
          </w:tcPr>
          <w:p w14:paraId="11E70971" w14:textId="77777777" w:rsidR="00BA628F" w:rsidRDefault="00BA628F">
            <w:pPr>
              <w:pStyle w:val="EMPTYCELLSTYLE"/>
            </w:pPr>
          </w:p>
        </w:tc>
        <w:tc>
          <w:tcPr>
            <w:tcW w:w="40" w:type="dxa"/>
            <w:gridSpan w:val="2"/>
          </w:tcPr>
          <w:p w14:paraId="11E70972" w14:textId="77777777" w:rsidR="00BA628F" w:rsidRDefault="00BA628F">
            <w:pPr>
              <w:pStyle w:val="EMPTYCELLSTYLE"/>
            </w:pPr>
          </w:p>
        </w:tc>
        <w:tc>
          <w:tcPr>
            <w:tcW w:w="4500" w:type="dxa"/>
            <w:gridSpan w:val="73"/>
            <w:tcMar>
              <w:top w:w="0" w:type="dxa"/>
              <w:left w:w="0" w:type="dxa"/>
              <w:bottom w:w="0" w:type="dxa"/>
              <w:right w:w="0" w:type="dxa"/>
            </w:tcMar>
          </w:tcPr>
          <w:p w14:paraId="11E70973" w14:textId="77777777" w:rsidR="00BA628F" w:rsidRDefault="00BA628F">
            <w:pPr>
              <w:pStyle w:val="EMPTYCELLSTYLE"/>
            </w:pPr>
          </w:p>
        </w:tc>
        <w:tc>
          <w:tcPr>
            <w:tcW w:w="100" w:type="dxa"/>
            <w:gridSpan w:val="3"/>
          </w:tcPr>
          <w:p w14:paraId="11E70974" w14:textId="77777777" w:rsidR="00BA628F" w:rsidRDefault="00BA628F">
            <w:pPr>
              <w:pStyle w:val="EMPTYCELLSTYLE"/>
            </w:pPr>
          </w:p>
        </w:tc>
        <w:tc>
          <w:tcPr>
            <w:tcW w:w="80" w:type="dxa"/>
            <w:gridSpan w:val="4"/>
          </w:tcPr>
          <w:p w14:paraId="11E70975" w14:textId="77777777" w:rsidR="00BA628F" w:rsidRDefault="00BA628F">
            <w:pPr>
              <w:pStyle w:val="EMPTYCELLSTYLE"/>
            </w:pPr>
          </w:p>
        </w:tc>
        <w:tc>
          <w:tcPr>
            <w:tcW w:w="40" w:type="dxa"/>
            <w:gridSpan w:val="2"/>
          </w:tcPr>
          <w:p w14:paraId="11E70976" w14:textId="77777777" w:rsidR="00BA628F" w:rsidRDefault="00BA628F">
            <w:pPr>
              <w:pStyle w:val="EMPTYCELLSTYLE"/>
            </w:pPr>
          </w:p>
        </w:tc>
        <w:tc>
          <w:tcPr>
            <w:tcW w:w="917" w:type="dxa"/>
            <w:gridSpan w:val="36"/>
          </w:tcPr>
          <w:p w14:paraId="11E70977" w14:textId="77777777" w:rsidR="00BA628F" w:rsidRDefault="00BA628F">
            <w:pPr>
              <w:pStyle w:val="EMPTYCELLSTYLE"/>
            </w:pPr>
          </w:p>
        </w:tc>
        <w:tc>
          <w:tcPr>
            <w:tcW w:w="401" w:type="dxa"/>
            <w:gridSpan w:val="10"/>
          </w:tcPr>
          <w:p w14:paraId="11E70978" w14:textId="77777777" w:rsidR="00BA628F" w:rsidRDefault="00BA628F">
            <w:pPr>
              <w:pStyle w:val="EMPTYCELLSTYLE"/>
            </w:pPr>
          </w:p>
        </w:tc>
      </w:tr>
      <w:tr w:rsidR="00BA628F" w14:paraId="11E70995" w14:textId="77777777" w:rsidTr="002C180E">
        <w:trPr>
          <w:trHeight w:hRule="exact" w:val="460"/>
        </w:trPr>
        <w:tc>
          <w:tcPr>
            <w:tcW w:w="450" w:type="dxa"/>
          </w:tcPr>
          <w:p w14:paraId="11E7097A" w14:textId="77777777" w:rsidR="00BA628F" w:rsidRDefault="00BA628F">
            <w:pPr>
              <w:pStyle w:val="EMPTYCELLSTYLE"/>
            </w:pPr>
          </w:p>
        </w:tc>
        <w:tc>
          <w:tcPr>
            <w:tcW w:w="40" w:type="dxa"/>
            <w:gridSpan w:val="2"/>
          </w:tcPr>
          <w:p w14:paraId="11E7097B" w14:textId="77777777" w:rsidR="00BA628F" w:rsidRDefault="00BA628F">
            <w:pPr>
              <w:pStyle w:val="EMPTYCELLSTYLE"/>
            </w:pPr>
          </w:p>
        </w:tc>
        <w:tc>
          <w:tcPr>
            <w:tcW w:w="980" w:type="dxa"/>
            <w:gridSpan w:val="3"/>
          </w:tcPr>
          <w:p w14:paraId="11E7097C" w14:textId="77777777" w:rsidR="00BA628F" w:rsidRDefault="00BA628F">
            <w:pPr>
              <w:pStyle w:val="EMPTYCELLSTYLE"/>
            </w:pPr>
          </w:p>
        </w:tc>
        <w:tc>
          <w:tcPr>
            <w:tcW w:w="640" w:type="dxa"/>
            <w:gridSpan w:val="4"/>
          </w:tcPr>
          <w:p w14:paraId="11E7097D" w14:textId="77777777" w:rsidR="00BA628F" w:rsidRDefault="00BA628F">
            <w:pPr>
              <w:pStyle w:val="EMPTYCELLSTYLE"/>
            </w:pPr>
          </w:p>
        </w:tc>
        <w:tc>
          <w:tcPr>
            <w:tcW w:w="620" w:type="dxa"/>
            <w:gridSpan w:val="12"/>
          </w:tcPr>
          <w:p w14:paraId="11E7097E" w14:textId="77777777" w:rsidR="00BA628F" w:rsidRDefault="00BA628F">
            <w:pPr>
              <w:pStyle w:val="EMPTYCELLSTYLE"/>
            </w:pPr>
          </w:p>
        </w:tc>
        <w:tc>
          <w:tcPr>
            <w:tcW w:w="420" w:type="dxa"/>
            <w:gridSpan w:val="5"/>
          </w:tcPr>
          <w:p w14:paraId="11E7097F" w14:textId="77777777" w:rsidR="00BA628F" w:rsidRDefault="00BA628F">
            <w:pPr>
              <w:pStyle w:val="EMPTYCELLSTYLE"/>
            </w:pPr>
          </w:p>
        </w:tc>
        <w:tc>
          <w:tcPr>
            <w:tcW w:w="40" w:type="dxa"/>
            <w:gridSpan w:val="3"/>
          </w:tcPr>
          <w:p w14:paraId="11E70980" w14:textId="77777777" w:rsidR="00BA628F" w:rsidRDefault="00BA628F">
            <w:pPr>
              <w:pStyle w:val="EMPTYCELLSTYLE"/>
            </w:pPr>
          </w:p>
        </w:tc>
        <w:tc>
          <w:tcPr>
            <w:tcW w:w="220" w:type="dxa"/>
            <w:gridSpan w:val="4"/>
          </w:tcPr>
          <w:p w14:paraId="11E70981" w14:textId="77777777" w:rsidR="00BA628F" w:rsidRDefault="00BA628F">
            <w:pPr>
              <w:pStyle w:val="EMPTYCELLSTYLE"/>
            </w:pPr>
          </w:p>
        </w:tc>
        <w:tc>
          <w:tcPr>
            <w:tcW w:w="40" w:type="dxa"/>
            <w:gridSpan w:val="2"/>
          </w:tcPr>
          <w:p w14:paraId="11E70982" w14:textId="77777777" w:rsidR="00BA628F" w:rsidRDefault="00BA628F">
            <w:pPr>
              <w:pStyle w:val="EMPTYCELLSTYLE"/>
            </w:pPr>
          </w:p>
        </w:tc>
        <w:tc>
          <w:tcPr>
            <w:tcW w:w="600" w:type="dxa"/>
            <w:gridSpan w:val="12"/>
          </w:tcPr>
          <w:p w14:paraId="11E70983" w14:textId="77777777" w:rsidR="00BA628F" w:rsidRDefault="00BA628F">
            <w:pPr>
              <w:pStyle w:val="EMPTYCELLSTYLE"/>
            </w:pPr>
          </w:p>
        </w:tc>
        <w:tc>
          <w:tcPr>
            <w:tcW w:w="200" w:type="dxa"/>
            <w:gridSpan w:val="4"/>
          </w:tcPr>
          <w:p w14:paraId="11E70984" w14:textId="77777777" w:rsidR="00BA628F" w:rsidRDefault="00BA628F">
            <w:pPr>
              <w:pStyle w:val="EMPTYCELLSTYLE"/>
            </w:pPr>
          </w:p>
        </w:tc>
        <w:tc>
          <w:tcPr>
            <w:tcW w:w="860" w:type="dxa"/>
            <w:gridSpan w:val="15"/>
          </w:tcPr>
          <w:p w14:paraId="11E70985" w14:textId="77777777" w:rsidR="00BA628F" w:rsidRDefault="00BA628F">
            <w:pPr>
              <w:pStyle w:val="EMPTYCELLSTYLE"/>
            </w:pPr>
          </w:p>
        </w:tc>
        <w:tc>
          <w:tcPr>
            <w:tcW w:w="300" w:type="dxa"/>
            <w:gridSpan w:val="7"/>
          </w:tcPr>
          <w:p w14:paraId="11E70986" w14:textId="77777777" w:rsidR="00BA628F" w:rsidRDefault="00BA628F">
            <w:pPr>
              <w:pStyle w:val="EMPTYCELLSTYLE"/>
            </w:pPr>
          </w:p>
        </w:tc>
        <w:tc>
          <w:tcPr>
            <w:tcW w:w="360" w:type="dxa"/>
            <w:gridSpan w:val="10"/>
          </w:tcPr>
          <w:p w14:paraId="11E70987" w14:textId="77777777" w:rsidR="00BA628F" w:rsidRDefault="00BA628F">
            <w:pPr>
              <w:pStyle w:val="EMPTYCELLSTYLE"/>
            </w:pPr>
          </w:p>
        </w:tc>
        <w:tc>
          <w:tcPr>
            <w:tcW w:w="40" w:type="dxa"/>
            <w:gridSpan w:val="2"/>
          </w:tcPr>
          <w:p w14:paraId="11E70988" w14:textId="77777777" w:rsidR="00BA628F" w:rsidRDefault="00BA628F">
            <w:pPr>
              <w:pStyle w:val="EMPTYCELLSTYLE"/>
            </w:pPr>
          </w:p>
        </w:tc>
        <w:tc>
          <w:tcPr>
            <w:tcW w:w="460" w:type="dxa"/>
            <w:gridSpan w:val="12"/>
          </w:tcPr>
          <w:p w14:paraId="11E70989" w14:textId="77777777" w:rsidR="00BA628F" w:rsidRDefault="00BA628F">
            <w:pPr>
              <w:pStyle w:val="EMPTYCELLSTYLE"/>
            </w:pPr>
          </w:p>
        </w:tc>
        <w:tc>
          <w:tcPr>
            <w:tcW w:w="380" w:type="dxa"/>
            <w:gridSpan w:val="13"/>
          </w:tcPr>
          <w:p w14:paraId="11E7098A" w14:textId="77777777" w:rsidR="00BA628F" w:rsidRDefault="00BA628F">
            <w:pPr>
              <w:pStyle w:val="EMPTYCELLSTYLE"/>
            </w:pPr>
          </w:p>
        </w:tc>
        <w:tc>
          <w:tcPr>
            <w:tcW w:w="2300" w:type="dxa"/>
            <w:gridSpan w:val="30"/>
          </w:tcPr>
          <w:p w14:paraId="11E7098B" w14:textId="77777777" w:rsidR="00BA628F" w:rsidRDefault="00BA628F">
            <w:pPr>
              <w:pStyle w:val="EMPTYCELLSTYLE"/>
            </w:pPr>
          </w:p>
        </w:tc>
        <w:tc>
          <w:tcPr>
            <w:tcW w:w="80" w:type="dxa"/>
            <w:gridSpan w:val="5"/>
          </w:tcPr>
          <w:p w14:paraId="11E7098C" w14:textId="77777777" w:rsidR="00BA628F" w:rsidRDefault="00BA628F">
            <w:pPr>
              <w:pStyle w:val="EMPTYCELLSTYLE"/>
            </w:pPr>
          </w:p>
        </w:tc>
        <w:tc>
          <w:tcPr>
            <w:tcW w:w="480" w:type="dxa"/>
            <w:gridSpan w:val="5"/>
          </w:tcPr>
          <w:p w14:paraId="11E7098D" w14:textId="77777777" w:rsidR="00BA628F" w:rsidRDefault="00BA628F">
            <w:pPr>
              <w:pStyle w:val="EMPTYCELLSTYLE"/>
            </w:pPr>
          </w:p>
        </w:tc>
        <w:tc>
          <w:tcPr>
            <w:tcW w:w="740" w:type="dxa"/>
            <w:gridSpan w:val="5"/>
          </w:tcPr>
          <w:p w14:paraId="11E7098E" w14:textId="77777777" w:rsidR="00BA628F" w:rsidRDefault="00BA628F">
            <w:pPr>
              <w:pStyle w:val="EMPTYCELLSTYLE"/>
            </w:pPr>
          </w:p>
        </w:tc>
        <w:tc>
          <w:tcPr>
            <w:tcW w:w="60" w:type="dxa"/>
            <w:gridSpan w:val="3"/>
          </w:tcPr>
          <w:p w14:paraId="11E7098F" w14:textId="77777777" w:rsidR="00BA628F" w:rsidRDefault="00BA628F">
            <w:pPr>
              <w:pStyle w:val="EMPTYCELLSTYLE"/>
            </w:pPr>
          </w:p>
        </w:tc>
        <w:tc>
          <w:tcPr>
            <w:tcW w:w="100" w:type="dxa"/>
            <w:gridSpan w:val="3"/>
          </w:tcPr>
          <w:p w14:paraId="11E70990" w14:textId="77777777" w:rsidR="00BA628F" w:rsidRDefault="00BA628F">
            <w:pPr>
              <w:pStyle w:val="EMPTYCELLSTYLE"/>
            </w:pPr>
          </w:p>
        </w:tc>
        <w:tc>
          <w:tcPr>
            <w:tcW w:w="80" w:type="dxa"/>
            <w:gridSpan w:val="4"/>
          </w:tcPr>
          <w:p w14:paraId="11E70991" w14:textId="77777777" w:rsidR="00BA628F" w:rsidRDefault="00BA628F">
            <w:pPr>
              <w:pStyle w:val="EMPTYCELLSTYLE"/>
            </w:pPr>
          </w:p>
        </w:tc>
        <w:tc>
          <w:tcPr>
            <w:tcW w:w="40" w:type="dxa"/>
            <w:gridSpan w:val="2"/>
          </w:tcPr>
          <w:p w14:paraId="11E70992" w14:textId="77777777" w:rsidR="00BA628F" w:rsidRDefault="00BA628F">
            <w:pPr>
              <w:pStyle w:val="EMPTYCELLSTYLE"/>
            </w:pPr>
          </w:p>
        </w:tc>
        <w:tc>
          <w:tcPr>
            <w:tcW w:w="917" w:type="dxa"/>
            <w:gridSpan w:val="36"/>
          </w:tcPr>
          <w:p w14:paraId="11E70993" w14:textId="77777777" w:rsidR="00BA628F" w:rsidRDefault="00BA628F">
            <w:pPr>
              <w:pStyle w:val="EMPTYCELLSTYLE"/>
            </w:pPr>
          </w:p>
        </w:tc>
        <w:tc>
          <w:tcPr>
            <w:tcW w:w="401" w:type="dxa"/>
            <w:gridSpan w:val="10"/>
          </w:tcPr>
          <w:p w14:paraId="11E70994" w14:textId="77777777" w:rsidR="00BA628F" w:rsidRDefault="00BA628F">
            <w:pPr>
              <w:pStyle w:val="EMPTYCELLSTYLE"/>
            </w:pPr>
          </w:p>
        </w:tc>
      </w:tr>
      <w:tr w:rsidR="00BA628F" w14:paraId="11E7099A" w14:textId="77777777" w:rsidTr="002C180E">
        <w:trPr>
          <w:gridAfter w:val="6"/>
          <w:wAfter w:w="610" w:type="dxa"/>
          <w:trHeight w:hRule="exact" w:val="200"/>
        </w:trPr>
        <w:tc>
          <w:tcPr>
            <w:tcW w:w="450" w:type="dxa"/>
          </w:tcPr>
          <w:p w14:paraId="11E70996" w14:textId="77777777" w:rsidR="00BA628F" w:rsidRDefault="00BA628F">
            <w:pPr>
              <w:pStyle w:val="EMPTYCELLSTYLE"/>
            </w:pPr>
          </w:p>
        </w:tc>
        <w:tc>
          <w:tcPr>
            <w:tcW w:w="10060" w:type="dxa"/>
            <w:gridSpan w:val="166"/>
            <w:tcMar>
              <w:top w:w="0" w:type="dxa"/>
              <w:left w:w="0" w:type="dxa"/>
              <w:bottom w:w="0" w:type="dxa"/>
              <w:right w:w="0" w:type="dxa"/>
            </w:tcMar>
          </w:tcPr>
          <w:p w14:paraId="11E70997" w14:textId="77777777" w:rsidR="00BA628F" w:rsidRDefault="00BA628F">
            <w:pPr>
              <w:pStyle w:val="EMPTYCELLSTYLE"/>
            </w:pPr>
          </w:p>
        </w:tc>
        <w:tc>
          <w:tcPr>
            <w:tcW w:w="917" w:type="dxa"/>
            <w:gridSpan w:val="36"/>
          </w:tcPr>
          <w:p w14:paraId="11E70998" w14:textId="77777777" w:rsidR="00BA628F" w:rsidRDefault="00BA628F">
            <w:pPr>
              <w:pStyle w:val="EMPTYCELLSTYLE"/>
            </w:pPr>
          </w:p>
        </w:tc>
        <w:tc>
          <w:tcPr>
            <w:tcW w:w="221" w:type="dxa"/>
            <w:gridSpan w:val="5"/>
          </w:tcPr>
          <w:p w14:paraId="11E70999" w14:textId="77777777" w:rsidR="00BA628F" w:rsidRDefault="00BA628F">
            <w:pPr>
              <w:pStyle w:val="EMPTYCELLSTYLE"/>
            </w:pPr>
          </w:p>
        </w:tc>
      </w:tr>
      <w:tr w:rsidR="00BA628F" w14:paraId="11E709B6" w14:textId="77777777" w:rsidTr="002C180E">
        <w:trPr>
          <w:trHeight w:hRule="exact" w:val="2300"/>
        </w:trPr>
        <w:tc>
          <w:tcPr>
            <w:tcW w:w="450" w:type="dxa"/>
          </w:tcPr>
          <w:p w14:paraId="11E7099B" w14:textId="77777777" w:rsidR="00BA628F" w:rsidRDefault="00BA628F">
            <w:pPr>
              <w:pStyle w:val="EMPTYCELLSTYLE"/>
            </w:pPr>
          </w:p>
        </w:tc>
        <w:tc>
          <w:tcPr>
            <w:tcW w:w="40" w:type="dxa"/>
            <w:gridSpan w:val="2"/>
          </w:tcPr>
          <w:p w14:paraId="11E7099C" w14:textId="77777777" w:rsidR="00BA628F" w:rsidRDefault="00BA628F">
            <w:pPr>
              <w:pStyle w:val="EMPTYCELLSTYLE"/>
            </w:pPr>
          </w:p>
        </w:tc>
        <w:tc>
          <w:tcPr>
            <w:tcW w:w="980" w:type="dxa"/>
            <w:gridSpan w:val="3"/>
          </w:tcPr>
          <w:p w14:paraId="11E7099D" w14:textId="77777777" w:rsidR="00BA628F" w:rsidRDefault="00BA628F">
            <w:pPr>
              <w:pStyle w:val="EMPTYCELLSTYLE"/>
            </w:pPr>
          </w:p>
        </w:tc>
        <w:tc>
          <w:tcPr>
            <w:tcW w:w="640" w:type="dxa"/>
            <w:gridSpan w:val="4"/>
          </w:tcPr>
          <w:p w14:paraId="11E7099E" w14:textId="77777777" w:rsidR="00BA628F" w:rsidRDefault="00BA628F">
            <w:pPr>
              <w:pStyle w:val="EMPTYCELLSTYLE"/>
            </w:pPr>
          </w:p>
        </w:tc>
        <w:tc>
          <w:tcPr>
            <w:tcW w:w="620" w:type="dxa"/>
            <w:gridSpan w:val="12"/>
          </w:tcPr>
          <w:p w14:paraId="11E7099F" w14:textId="77777777" w:rsidR="00BA628F" w:rsidRDefault="00BA628F">
            <w:pPr>
              <w:pStyle w:val="EMPTYCELLSTYLE"/>
            </w:pPr>
          </w:p>
        </w:tc>
        <w:tc>
          <w:tcPr>
            <w:tcW w:w="420" w:type="dxa"/>
            <w:gridSpan w:val="5"/>
          </w:tcPr>
          <w:p w14:paraId="11E709A0" w14:textId="77777777" w:rsidR="00BA628F" w:rsidRDefault="00BA628F">
            <w:pPr>
              <w:pStyle w:val="EMPTYCELLSTYLE"/>
            </w:pPr>
          </w:p>
        </w:tc>
        <w:tc>
          <w:tcPr>
            <w:tcW w:w="40" w:type="dxa"/>
            <w:gridSpan w:val="3"/>
          </w:tcPr>
          <w:p w14:paraId="11E709A1" w14:textId="77777777" w:rsidR="00BA628F" w:rsidRDefault="00BA628F">
            <w:pPr>
              <w:pStyle w:val="EMPTYCELLSTYLE"/>
            </w:pPr>
          </w:p>
        </w:tc>
        <w:tc>
          <w:tcPr>
            <w:tcW w:w="220" w:type="dxa"/>
            <w:gridSpan w:val="4"/>
          </w:tcPr>
          <w:p w14:paraId="11E709A2" w14:textId="77777777" w:rsidR="00BA628F" w:rsidRDefault="00BA628F">
            <w:pPr>
              <w:pStyle w:val="EMPTYCELLSTYLE"/>
            </w:pPr>
          </w:p>
        </w:tc>
        <w:tc>
          <w:tcPr>
            <w:tcW w:w="40" w:type="dxa"/>
            <w:gridSpan w:val="2"/>
          </w:tcPr>
          <w:p w14:paraId="11E709A3" w14:textId="77777777" w:rsidR="00BA628F" w:rsidRDefault="00BA628F">
            <w:pPr>
              <w:pStyle w:val="EMPTYCELLSTYLE"/>
            </w:pPr>
          </w:p>
        </w:tc>
        <w:tc>
          <w:tcPr>
            <w:tcW w:w="600" w:type="dxa"/>
            <w:gridSpan w:val="12"/>
          </w:tcPr>
          <w:p w14:paraId="11E709A4" w14:textId="77777777" w:rsidR="00BA628F" w:rsidRDefault="00BA628F">
            <w:pPr>
              <w:pStyle w:val="EMPTYCELLSTYLE"/>
            </w:pPr>
          </w:p>
        </w:tc>
        <w:tc>
          <w:tcPr>
            <w:tcW w:w="200" w:type="dxa"/>
            <w:gridSpan w:val="4"/>
          </w:tcPr>
          <w:p w14:paraId="11E709A5" w14:textId="77777777" w:rsidR="00BA628F" w:rsidRDefault="00BA628F">
            <w:pPr>
              <w:pStyle w:val="EMPTYCELLSTYLE"/>
            </w:pPr>
          </w:p>
        </w:tc>
        <w:tc>
          <w:tcPr>
            <w:tcW w:w="860" w:type="dxa"/>
            <w:gridSpan w:val="15"/>
          </w:tcPr>
          <w:p w14:paraId="11E709A6" w14:textId="77777777" w:rsidR="00BA628F" w:rsidRDefault="00BA628F">
            <w:pPr>
              <w:pStyle w:val="EMPTYCELLSTYLE"/>
            </w:pPr>
          </w:p>
        </w:tc>
        <w:tc>
          <w:tcPr>
            <w:tcW w:w="300" w:type="dxa"/>
            <w:gridSpan w:val="7"/>
          </w:tcPr>
          <w:p w14:paraId="11E709A7" w14:textId="77777777" w:rsidR="00BA628F" w:rsidRDefault="00BA628F">
            <w:pPr>
              <w:pStyle w:val="EMPTYCELLSTYLE"/>
            </w:pPr>
          </w:p>
        </w:tc>
        <w:tc>
          <w:tcPr>
            <w:tcW w:w="360" w:type="dxa"/>
            <w:gridSpan w:val="10"/>
          </w:tcPr>
          <w:p w14:paraId="11E709A8" w14:textId="77777777" w:rsidR="00BA628F" w:rsidRDefault="00BA628F">
            <w:pPr>
              <w:pStyle w:val="EMPTYCELLSTYLE"/>
            </w:pPr>
          </w:p>
        </w:tc>
        <w:tc>
          <w:tcPr>
            <w:tcW w:w="40" w:type="dxa"/>
            <w:gridSpan w:val="2"/>
          </w:tcPr>
          <w:p w14:paraId="11E709A9" w14:textId="77777777" w:rsidR="00BA628F" w:rsidRDefault="00BA628F">
            <w:pPr>
              <w:pStyle w:val="EMPTYCELLSTYLE"/>
            </w:pPr>
          </w:p>
        </w:tc>
        <w:tc>
          <w:tcPr>
            <w:tcW w:w="460" w:type="dxa"/>
            <w:gridSpan w:val="12"/>
          </w:tcPr>
          <w:p w14:paraId="11E709AA" w14:textId="77777777" w:rsidR="00BA628F" w:rsidRDefault="00BA628F">
            <w:pPr>
              <w:pStyle w:val="EMPTYCELLSTYLE"/>
            </w:pPr>
          </w:p>
        </w:tc>
        <w:tc>
          <w:tcPr>
            <w:tcW w:w="380" w:type="dxa"/>
            <w:gridSpan w:val="13"/>
          </w:tcPr>
          <w:p w14:paraId="11E709AB" w14:textId="77777777" w:rsidR="00BA628F" w:rsidRDefault="00BA628F">
            <w:pPr>
              <w:pStyle w:val="EMPTYCELLSTYLE"/>
            </w:pPr>
          </w:p>
        </w:tc>
        <w:tc>
          <w:tcPr>
            <w:tcW w:w="2300" w:type="dxa"/>
            <w:gridSpan w:val="30"/>
          </w:tcPr>
          <w:p w14:paraId="11E709AC" w14:textId="77777777" w:rsidR="00BA628F" w:rsidRDefault="00BA628F">
            <w:pPr>
              <w:pStyle w:val="EMPTYCELLSTYLE"/>
            </w:pPr>
          </w:p>
        </w:tc>
        <w:tc>
          <w:tcPr>
            <w:tcW w:w="80" w:type="dxa"/>
            <w:gridSpan w:val="5"/>
          </w:tcPr>
          <w:p w14:paraId="11E709AD" w14:textId="77777777" w:rsidR="00BA628F" w:rsidRDefault="00BA628F">
            <w:pPr>
              <w:pStyle w:val="EMPTYCELLSTYLE"/>
            </w:pPr>
          </w:p>
        </w:tc>
        <w:tc>
          <w:tcPr>
            <w:tcW w:w="480" w:type="dxa"/>
            <w:gridSpan w:val="5"/>
          </w:tcPr>
          <w:p w14:paraId="11E709AE" w14:textId="77777777" w:rsidR="00BA628F" w:rsidRDefault="00BA628F">
            <w:pPr>
              <w:pStyle w:val="EMPTYCELLSTYLE"/>
            </w:pPr>
          </w:p>
        </w:tc>
        <w:tc>
          <w:tcPr>
            <w:tcW w:w="740" w:type="dxa"/>
            <w:gridSpan w:val="5"/>
          </w:tcPr>
          <w:p w14:paraId="11E709AF" w14:textId="77777777" w:rsidR="00BA628F" w:rsidRDefault="00BA628F">
            <w:pPr>
              <w:pStyle w:val="EMPTYCELLSTYLE"/>
            </w:pPr>
          </w:p>
        </w:tc>
        <w:tc>
          <w:tcPr>
            <w:tcW w:w="60" w:type="dxa"/>
            <w:gridSpan w:val="3"/>
          </w:tcPr>
          <w:p w14:paraId="11E709B0" w14:textId="77777777" w:rsidR="00BA628F" w:rsidRDefault="00BA628F">
            <w:pPr>
              <w:pStyle w:val="EMPTYCELLSTYLE"/>
            </w:pPr>
          </w:p>
        </w:tc>
        <w:tc>
          <w:tcPr>
            <w:tcW w:w="100" w:type="dxa"/>
            <w:gridSpan w:val="3"/>
          </w:tcPr>
          <w:p w14:paraId="11E709B1" w14:textId="77777777" w:rsidR="00BA628F" w:rsidRDefault="00BA628F">
            <w:pPr>
              <w:pStyle w:val="EMPTYCELLSTYLE"/>
            </w:pPr>
          </w:p>
        </w:tc>
        <w:tc>
          <w:tcPr>
            <w:tcW w:w="80" w:type="dxa"/>
            <w:gridSpan w:val="4"/>
          </w:tcPr>
          <w:p w14:paraId="11E709B2" w14:textId="77777777" w:rsidR="00BA628F" w:rsidRDefault="00BA628F">
            <w:pPr>
              <w:pStyle w:val="EMPTYCELLSTYLE"/>
            </w:pPr>
          </w:p>
        </w:tc>
        <w:tc>
          <w:tcPr>
            <w:tcW w:w="40" w:type="dxa"/>
            <w:gridSpan w:val="2"/>
          </w:tcPr>
          <w:p w14:paraId="11E709B3" w14:textId="77777777" w:rsidR="00BA628F" w:rsidRDefault="00BA628F">
            <w:pPr>
              <w:pStyle w:val="EMPTYCELLSTYLE"/>
            </w:pPr>
          </w:p>
        </w:tc>
        <w:tc>
          <w:tcPr>
            <w:tcW w:w="917" w:type="dxa"/>
            <w:gridSpan w:val="36"/>
          </w:tcPr>
          <w:p w14:paraId="11E709B4" w14:textId="77777777" w:rsidR="00BA628F" w:rsidRDefault="00BA628F">
            <w:pPr>
              <w:pStyle w:val="EMPTYCELLSTYLE"/>
            </w:pPr>
          </w:p>
        </w:tc>
        <w:tc>
          <w:tcPr>
            <w:tcW w:w="401" w:type="dxa"/>
            <w:gridSpan w:val="10"/>
          </w:tcPr>
          <w:p w14:paraId="11E709B5" w14:textId="77777777" w:rsidR="00BA628F" w:rsidRDefault="00BA628F">
            <w:pPr>
              <w:pStyle w:val="EMPTYCELLSTYLE"/>
            </w:pPr>
          </w:p>
        </w:tc>
      </w:tr>
      <w:tr w:rsidR="00BA628F" w14:paraId="11E709CE" w14:textId="77777777" w:rsidTr="002C180E">
        <w:trPr>
          <w:trHeight w:hRule="exact" w:val="320"/>
        </w:trPr>
        <w:tc>
          <w:tcPr>
            <w:tcW w:w="450" w:type="dxa"/>
          </w:tcPr>
          <w:p w14:paraId="11E709B7" w14:textId="77777777" w:rsidR="00BA628F" w:rsidRDefault="00BA628F">
            <w:pPr>
              <w:pStyle w:val="EMPTYCELLSTYLE"/>
            </w:pPr>
          </w:p>
        </w:tc>
        <w:tc>
          <w:tcPr>
            <w:tcW w:w="40" w:type="dxa"/>
            <w:gridSpan w:val="2"/>
          </w:tcPr>
          <w:p w14:paraId="11E709B8" w14:textId="77777777" w:rsidR="00BA628F" w:rsidRDefault="00BA628F">
            <w:pPr>
              <w:pStyle w:val="EMPTYCELLSTYLE"/>
            </w:pPr>
          </w:p>
        </w:tc>
        <w:tc>
          <w:tcPr>
            <w:tcW w:w="980" w:type="dxa"/>
            <w:gridSpan w:val="3"/>
          </w:tcPr>
          <w:p w14:paraId="11E709B9" w14:textId="77777777" w:rsidR="00BA628F" w:rsidRDefault="00BA628F">
            <w:pPr>
              <w:pStyle w:val="EMPTYCELLSTYLE"/>
            </w:pPr>
          </w:p>
        </w:tc>
        <w:tc>
          <w:tcPr>
            <w:tcW w:w="640" w:type="dxa"/>
            <w:gridSpan w:val="4"/>
          </w:tcPr>
          <w:p w14:paraId="11E709BA" w14:textId="77777777" w:rsidR="00BA628F" w:rsidRDefault="00BA628F">
            <w:pPr>
              <w:pStyle w:val="EMPTYCELLSTYLE"/>
            </w:pPr>
          </w:p>
        </w:tc>
        <w:tc>
          <w:tcPr>
            <w:tcW w:w="620" w:type="dxa"/>
            <w:gridSpan w:val="12"/>
          </w:tcPr>
          <w:p w14:paraId="11E709BB" w14:textId="77777777" w:rsidR="00BA628F" w:rsidRDefault="00BA628F">
            <w:pPr>
              <w:pStyle w:val="EMPTYCELLSTYLE"/>
            </w:pPr>
          </w:p>
        </w:tc>
        <w:tc>
          <w:tcPr>
            <w:tcW w:w="420" w:type="dxa"/>
            <w:gridSpan w:val="5"/>
          </w:tcPr>
          <w:p w14:paraId="11E709BC" w14:textId="77777777" w:rsidR="00BA628F" w:rsidRDefault="00BA628F">
            <w:pPr>
              <w:pStyle w:val="EMPTYCELLSTYLE"/>
            </w:pPr>
          </w:p>
        </w:tc>
        <w:tc>
          <w:tcPr>
            <w:tcW w:w="40" w:type="dxa"/>
            <w:gridSpan w:val="3"/>
          </w:tcPr>
          <w:p w14:paraId="11E709BD" w14:textId="77777777" w:rsidR="00BA628F" w:rsidRDefault="00BA628F">
            <w:pPr>
              <w:pStyle w:val="EMPTYCELLSTYLE"/>
            </w:pPr>
          </w:p>
        </w:tc>
        <w:tc>
          <w:tcPr>
            <w:tcW w:w="220" w:type="dxa"/>
            <w:gridSpan w:val="4"/>
          </w:tcPr>
          <w:p w14:paraId="11E709BE" w14:textId="77777777" w:rsidR="00BA628F" w:rsidRDefault="00BA628F">
            <w:pPr>
              <w:pStyle w:val="EMPTYCELLSTYLE"/>
            </w:pPr>
          </w:p>
        </w:tc>
        <w:tc>
          <w:tcPr>
            <w:tcW w:w="40" w:type="dxa"/>
            <w:gridSpan w:val="2"/>
          </w:tcPr>
          <w:p w14:paraId="11E709BF" w14:textId="77777777" w:rsidR="00BA628F" w:rsidRDefault="00BA628F">
            <w:pPr>
              <w:pStyle w:val="EMPTYCELLSTYLE"/>
            </w:pPr>
          </w:p>
        </w:tc>
        <w:tc>
          <w:tcPr>
            <w:tcW w:w="600" w:type="dxa"/>
            <w:gridSpan w:val="12"/>
          </w:tcPr>
          <w:p w14:paraId="11E709C0" w14:textId="77777777" w:rsidR="00BA628F" w:rsidRDefault="00BA628F">
            <w:pPr>
              <w:pStyle w:val="EMPTYCELLSTYLE"/>
            </w:pPr>
          </w:p>
        </w:tc>
        <w:tc>
          <w:tcPr>
            <w:tcW w:w="200" w:type="dxa"/>
            <w:gridSpan w:val="4"/>
          </w:tcPr>
          <w:p w14:paraId="11E709C1" w14:textId="77777777" w:rsidR="00BA628F" w:rsidRDefault="00BA628F">
            <w:pPr>
              <w:pStyle w:val="EMPTYCELLSTYLE"/>
            </w:pPr>
          </w:p>
        </w:tc>
        <w:tc>
          <w:tcPr>
            <w:tcW w:w="2020" w:type="dxa"/>
            <w:gridSpan w:val="46"/>
            <w:tcMar>
              <w:top w:w="0" w:type="dxa"/>
              <w:left w:w="0" w:type="dxa"/>
              <w:bottom w:w="0" w:type="dxa"/>
              <w:right w:w="0" w:type="dxa"/>
            </w:tcMar>
            <w:vAlign w:val="center"/>
          </w:tcPr>
          <w:p w14:paraId="11E709C2" w14:textId="77777777" w:rsidR="00BA628F" w:rsidRDefault="0050071D">
            <w:pPr>
              <w:jc w:val="center"/>
            </w:pPr>
            <w:r>
              <w:rPr>
                <w:rFonts w:ascii="SansSerif" w:eastAsia="SansSerif" w:hAnsi="SansSerif" w:cs="SansSerif"/>
                <w:color w:val="000000"/>
                <w:sz w:val="16"/>
              </w:rPr>
              <w:t>47</w:t>
            </w:r>
          </w:p>
        </w:tc>
        <w:tc>
          <w:tcPr>
            <w:tcW w:w="380" w:type="dxa"/>
            <w:gridSpan w:val="13"/>
          </w:tcPr>
          <w:p w14:paraId="11E709C3" w14:textId="77777777" w:rsidR="00BA628F" w:rsidRDefault="00BA628F">
            <w:pPr>
              <w:pStyle w:val="EMPTYCELLSTYLE"/>
            </w:pPr>
          </w:p>
        </w:tc>
        <w:tc>
          <w:tcPr>
            <w:tcW w:w="2300" w:type="dxa"/>
            <w:gridSpan w:val="30"/>
          </w:tcPr>
          <w:p w14:paraId="11E709C4" w14:textId="77777777" w:rsidR="00BA628F" w:rsidRDefault="00BA628F">
            <w:pPr>
              <w:pStyle w:val="EMPTYCELLSTYLE"/>
            </w:pPr>
          </w:p>
        </w:tc>
        <w:tc>
          <w:tcPr>
            <w:tcW w:w="80" w:type="dxa"/>
            <w:gridSpan w:val="5"/>
          </w:tcPr>
          <w:p w14:paraId="11E709C5" w14:textId="77777777" w:rsidR="00BA628F" w:rsidRDefault="00BA628F">
            <w:pPr>
              <w:pStyle w:val="EMPTYCELLSTYLE"/>
            </w:pPr>
          </w:p>
        </w:tc>
        <w:tc>
          <w:tcPr>
            <w:tcW w:w="480" w:type="dxa"/>
            <w:gridSpan w:val="5"/>
          </w:tcPr>
          <w:p w14:paraId="11E709C6" w14:textId="77777777" w:rsidR="00BA628F" w:rsidRDefault="00BA628F">
            <w:pPr>
              <w:pStyle w:val="EMPTYCELLSTYLE"/>
            </w:pPr>
          </w:p>
        </w:tc>
        <w:tc>
          <w:tcPr>
            <w:tcW w:w="740" w:type="dxa"/>
            <w:gridSpan w:val="5"/>
          </w:tcPr>
          <w:p w14:paraId="11E709C7" w14:textId="77777777" w:rsidR="00BA628F" w:rsidRDefault="00BA628F">
            <w:pPr>
              <w:pStyle w:val="EMPTYCELLSTYLE"/>
            </w:pPr>
          </w:p>
        </w:tc>
        <w:tc>
          <w:tcPr>
            <w:tcW w:w="60" w:type="dxa"/>
            <w:gridSpan w:val="3"/>
          </w:tcPr>
          <w:p w14:paraId="11E709C8" w14:textId="77777777" w:rsidR="00BA628F" w:rsidRDefault="00BA628F">
            <w:pPr>
              <w:pStyle w:val="EMPTYCELLSTYLE"/>
            </w:pPr>
          </w:p>
        </w:tc>
        <w:tc>
          <w:tcPr>
            <w:tcW w:w="100" w:type="dxa"/>
            <w:gridSpan w:val="3"/>
          </w:tcPr>
          <w:p w14:paraId="11E709C9" w14:textId="77777777" w:rsidR="00BA628F" w:rsidRDefault="00BA628F">
            <w:pPr>
              <w:pStyle w:val="EMPTYCELLSTYLE"/>
            </w:pPr>
          </w:p>
        </w:tc>
        <w:tc>
          <w:tcPr>
            <w:tcW w:w="80" w:type="dxa"/>
            <w:gridSpan w:val="4"/>
          </w:tcPr>
          <w:p w14:paraId="11E709CA" w14:textId="77777777" w:rsidR="00BA628F" w:rsidRDefault="00BA628F">
            <w:pPr>
              <w:pStyle w:val="EMPTYCELLSTYLE"/>
            </w:pPr>
          </w:p>
        </w:tc>
        <w:tc>
          <w:tcPr>
            <w:tcW w:w="40" w:type="dxa"/>
            <w:gridSpan w:val="2"/>
          </w:tcPr>
          <w:p w14:paraId="11E709CB" w14:textId="77777777" w:rsidR="00BA628F" w:rsidRDefault="00BA628F">
            <w:pPr>
              <w:pStyle w:val="EMPTYCELLSTYLE"/>
            </w:pPr>
          </w:p>
        </w:tc>
        <w:tc>
          <w:tcPr>
            <w:tcW w:w="917" w:type="dxa"/>
            <w:gridSpan w:val="36"/>
          </w:tcPr>
          <w:p w14:paraId="11E709CC" w14:textId="77777777" w:rsidR="00BA628F" w:rsidRDefault="00BA628F">
            <w:pPr>
              <w:pStyle w:val="EMPTYCELLSTYLE"/>
            </w:pPr>
          </w:p>
        </w:tc>
        <w:tc>
          <w:tcPr>
            <w:tcW w:w="401" w:type="dxa"/>
            <w:gridSpan w:val="10"/>
          </w:tcPr>
          <w:p w14:paraId="11E709CD" w14:textId="77777777" w:rsidR="00BA628F" w:rsidRDefault="00BA628F">
            <w:pPr>
              <w:pStyle w:val="EMPTYCELLSTYLE"/>
            </w:pPr>
          </w:p>
        </w:tc>
      </w:tr>
      <w:tr w:rsidR="00BA628F" w14:paraId="11E709EA" w14:textId="77777777" w:rsidTr="002C180E">
        <w:trPr>
          <w:trHeight w:hRule="exact" w:val="100"/>
        </w:trPr>
        <w:tc>
          <w:tcPr>
            <w:tcW w:w="450" w:type="dxa"/>
          </w:tcPr>
          <w:p w14:paraId="11E709CF" w14:textId="77777777" w:rsidR="00BA628F" w:rsidRDefault="00BA628F">
            <w:pPr>
              <w:pStyle w:val="EMPTYCELLSTYLE"/>
            </w:pPr>
          </w:p>
        </w:tc>
        <w:tc>
          <w:tcPr>
            <w:tcW w:w="40" w:type="dxa"/>
            <w:gridSpan w:val="2"/>
          </w:tcPr>
          <w:p w14:paraId="11E709D0" w14:textId="77777777" w:rsidR="00BA628F" w:rsidRDefault="00BA628F">
            <w:pPr>
              <w:pStyle w:val="EMPTYCELLSTYLE"/>
            </w:pPr>
          </w:p>
        </w:tc>
        <w:tc>
          <w:tcPr>
            <w:tcW w:w="980" w:type="dxa"/>
            <w:gridSpan w:val="3"/>
          </w:tcPr>
          <w:p w14:paraId="11E709D1" w14:textId="77777777" w:rsidR="00BA628F" w:rsidRDefault="00BA628F">
            <w:pPr>
              <w:pStyle w:val="EMPTYCELLSTYLE"/>
            </w:pPr>
          </w:p>
        </w:tc>
        <w:tc>
          <w:tcPr>
            <w:tcW w:w="640" w:type="dxa"/>
            <w:gridSpan w:val="4"/>
          </w:tcPr>
          <w:p w14:paraId="11E709D2" w14:textId="77777777" w:rsidR="00BA628F" w:rsidRDefault="00BA628F">
            <w:pPr>
              <w:pStyle w:val="EMPTYCELLSTYLE"/>
            </w:pPr>
          </w:p>
        </w:tc>
        <w:tc>
          <w:tcPr>
            <w:tcW w:w="620" w:type="dxa"/>
            <w:gridSpan w:val="12"/>
          </w:tcPr>
          <w:p w14:paraId="11E709D3" w14:textId="77777777" w:rsidR="00BA628F" w:rsidRDefault="00BA628F">
            <w:pPr>
              <w:pStyle w:val="EMPTYCELLSTYLE"/>
            </w:pPr>
          </w:p>
        </w:tc>
        <w:tc>
          <w:tcPr>
            <w:tcW w:w="420" w:type="dxa"/>
            <w:gridSpan w:val="5"/>
          </w:tcPr>
          <w:p w14:paraId="11E709D4" w14:textId="77777777" w:rsidR="00BA628F" w:rsidRDefault="00BA628F">
            <w:pPr>
              <w:pStyle w:val="EMPTYCELLSTYLE"/>
            </w:pPr>
          </w:p>
        </w:tc>
        <w:tc>
          <w:tcPr>
            <w:tcW w:w="40" w:type="dxa"/>
            <w:gridSpan w:val="3"/>
          </w:tcPr>
          <w:p w14:paraId="11E709D5" w14:textId="77777777" w:rsidR="00BA628F" w:rsidRDefault="00BA628F">
            <w:pPr>
              <w:pStyle w:val="EMPTYCELLSTYLE"/>
            </w:pPr>
          </w:p>
        </w:tc>
        <w:tc>
          <w:tcPr>
            <w:tcW w:w="220" w:type="dxa"/>
            <w:gridSpan w:val="4"/>
          </w:tcPr>
          <w:p w14:paraId="11E709D6" w14:textId="77777777" w:rsidR="00BA628F" w:rsidRDefault="00BA628F">
            <w:pPr>
              <w:pStyle w:val="EMPTYCELLSTYLE"/>
            </w:pPr>
          </w:p>
        </w:tc>
        <w:tc>
          <w:tcPr>
            <w:tcW w:w="40" w:type="dxa"/>
            <w:gridSpan w:val="2"/>
          </w:tcPr>
          <w:p w14:paraId="11E709D7" w14:textId="77777777" w:rsidR="00BA628F" w:rsidRDefault="00BA628F">
            <w:pPr>
              <w:pStyle w:val="EMPTYCELLSTYLE"/>
            </w:pPr>
          </w:p>
        </w:tc>
        <w:tc>
          <w:tcPr>
            <w:tcW w:w="600" w:type="dxa"/>
            <w:gridSpan w:val="12"/>
          </w:tcPr>
          <w:p w14:paraId="11E709D8" w14:textId="77777777" w:rsidR="00BA628F" w:rsidRDefault="00BA628F">
            <w:pPr>
              <w:pStyle w:val="EMPTYCELLSTYLE"/>
            </w:pPr>
          </w:p>
        </w:tc>
        <w:tc>
          <w:tcPr>
            <w:tcW w:w="200" w:type="dxa"/>
            <w:gridSpan w:val="4"/>
          </w:tcPr>
          <w:p w14:paraId="11E709D9" w14:textId="77777777" w:rsidR="00BA628F" w:rsidRDefault="00BA628F">
            <w:pPr>
              <w:pStyle w:val="EMPTYCELLSTYLE"/>
            </w:pPr>
          </w:p>
        </w:tc>
        <w:tc>
          <w:tcPr>
            <w:tcW w:w="860" w:type="dxa"/>
            <w:gridSpan w:val="15"/>
          </w:tcPr>
          <w:p w14:paraId="11E709DA" w14:textId="77777777" w:rsidR="00BA628F" w:rsidRDefault="00BA628F">
            <w:pPr>
              <w:pStyle w:val="EMPTYCELLSTYLE"/>
            </w:pPr>
          </w:p>
        </w:tc>
        <w:tc>
          <w:tcPr>
            <w:tcW w:w="300" w:type="dxa"/>
            <w:gridSpan w:val="7"/>
          </w:tcPr>
          <w:p w14:paraId="11E709DB" w14:textId="77777777" w:rsidR="00BA628F" w:rsidRDefault="00BA628F">
            <w:pPr>
              <w:pStyle w:val="EMPTYCELLSTYLE"/>
            </w:pPr>
          </w:p>
        </w:tc>
        <w:tc>
          <w:tcPr>
            <w:tcW w:w="360" w:type="dxa"/>
            <w:gridSpan w:val="10"/>
          </w:tcPr>
          <w:p w14:paraId="11E709DC" w14:textId="77777777" w:rsidR="00BA628F" w:rsidRDefault="00BA628F">
            <w:pPr>
              <w:pStyle w:val="EMPTYCELLSTYLE"/>
            </w:pPr>
          </w:p>
        </w:tc>
        <w:tc>
          <w:tcPr>
            <w:tcW w:w="40" w:type="dxa"/>
            <w:gridSpan w:val="2"/>
          </w:tcPr>
          <w:p w14:paraId="11E709DD" w14:textId="77777777" w:rsidR="00BA628F" w:rsidRDefault="00BA628F">
            <w:pPr>
              <w:pStyle w:val="EMPTYCELLSTYLE"/>
            </w:pPr>
          </w:p>
        </w:tc>
        <w:tc>
          <w:tcPr>
            <w:tcW w:w="460" w:type="dxa"/>
            <w:gridSpan w:val="12"/>
          </w:tcPr>
          <w:p w14:paraId="11E709DE" w14:textId="77777777" w:rsidR="00BA628F" w:rsidRDefault="00BA628F">
            <w:pPr>
              <w:pStyle w:val="EMPTYCELLSTYLE"/>
            </w:pPr>
          </w:p>
        </w:tc>
        <w:tc>
          <w:tcPr>
            <w:tcW w:w="380" w:type="dxa"/>
            <w:gridSpan w:val="13"/>
          </w:tcPr>
          <w:p w14:paraId="11E709DF" w14:textId="77777777" w:rsidR="00BA628F" w:rsidRDefault="00BA628F">
            <w:pPr>
              <w:pStyle w:val="EMPTYCELLSTYLE"/>
            </w:pPr>
          </w:p>
        </w:tc>
        <w:tc>
          <w:tcPr>
            <w:tcW w:w="2300" w:type="dxa"/>
            <w:gridSpan w:val="30"/>
          </w:tcPr>
          <w:p w14:paraId="11E709E0" w14:textId="77777777" w:rsidR="00BA628F" w:rsidRDefault="00BA628F">
            <w:pPr>
              <w:pStyle w:val="EMPTYCELLSTYLE"/>
            </w:pPr>
          </w:p>
        </w:tc>
        <w:tc>
          <w:tcPr>
            <w:tcW w:w="80" w:type="dxa"/>
            <w:gridSpan w:val="5"/>
          </w:tcPr>
          <w:p w14:paraId="11E709E1" w14:textId="77777777" w:rsidR="00BA628F" w:rsidRDefault="00BA628F">
            <w:pPr>
              <w:pStyle w:val="EMPTYCELLSTYLE"/>
            </w:pPr>
          </w:p>
        </w:tc>
        <w:tc>
          <w:tcPr>
            <w:tcW w:w="480" w:type="dxa"/>
            <w:gridSpan w:val="5"/>
          </w:tcPr>
          <w:p w14:paraId="11E709E2" w14:textId="77777777" w:rsidR="00BA628F" w:rsidRDefault="00BA628F">
            <w:pPr>
              <w:pStyle w:val="EMPTYCELLSTYLE"/>
            </w:pPr>
          </w:p>
        </w:tc>
        <w:tc>
          <w:tcPr>
            <w:tcW w:w="740" w:type="dxa"/>
            <w:gridSpan w:val="5"/>
          </w:tcPr>
          <w:p w14:paraId="11E709E3" w14:textId="77777777" w:rsidR="00BA628F" w:rsidRDefault="00BA628F">
            <w:pPr>
              <w:pStyle w:val="EMPTYCELLSTYLE"/>
            </w:pPr>
          </w:p>
        </w:tc>
        <w:tc>
          <w:tcPr>
            <w:tcW w:w="60" w:type="dxa"/>
            <w:gridSpan w:val="3"/>
          </w:tcPr>
          <w:p w14:paraId="11E709E4" w14:textId="77777777" w:rsidR="00BA628F" w:rsidRDefault="00BA628F">
            <w:pPr>
              <w:pStyle w:val="EMPTYCELLSTYLE"/>
            </w:pPr>
          </w:p>
        </w:tc>
        <w:tc>
          <w:tcPr>
            <w:tcW w:w="100" w:type="dxa"/>
            <w:gridSpan w:val="3"/>
          </w:tcPr>
          <w:p w14:paraId="11E709E5" w14:textId="77777777" w:rsidR="00BA628F" w:rsidRDefault="00BA628F">
            <w:pPr>
              <w:pStyle w:val="EMPTYCELLSTYLE"/>
            </w:pPr>
          </w:p>
        </w:tc>
        <w:tc>
          <w:tcPr>
            <w:tcW w:w="80" w:type="dxa"/>
            <w:gridSpan w:val="4"/>
          </w:tcPr>
          <w:p w14:paraId="11E709E6" w14:textId="77777777" w:rsidR="00BA628F" w:rsidRDefault="00BA628F">
            <w:pPr>
              <w:pStyle w:val="EMPTYCELLSTYLE"/>
            </w:pPr>
          </w:p>
        </w:tc>
        <w:tc>
          <w:tcPr>
            <w:tcW w:w="40" w:type="dxa"/>
            <w:gridSpan w:val="2"/>
          </w:tcPr>
          <w:p w14:paraId="11E709E7" w14:textId="77777777" w:rsidR="00BA628F" w:rsidRDefault="00BA628F">
            <w:pPr>
              <w:pStyle w:val="EMPTYCELLSTYLE"/>
            </w:pPr>
          </w:p>
        </w:tc>
        <w:tc>
          <w:tcPr>
            <w:tcW w:w="917" w:type="dxa"/>
            <w:gridSpan w:val="36"/>
          </w:tcPr>
          <w:p w14:paraId="11E709E8" w14:textId="77777777" w:rsidR="00BA628F" w:rsidRDefault="00BA628F">
            <w:pPr>
              <w:pStyle w:val="EMPTYCELLSTYLE"/>
            </w:pPr>
          </w:p>
        </w:tc>
        <w:tc>
          <w:tcPr>
            <w:tcW w:w="401" w:type="dxa"/>
            <w:gridSpan w:val="10"/>
          </w:tcPr>
          <w:p w14:paraId="11E709E9" w14:textId="77777777" w:rsidR="00BA628F" w:rsidRDefault="00BA628F">
            <w:pPr>
              <w:pStyle w:val="EMPTYCELLSTYLE"/>
            </w:pPr>
          </w:p>
        </w:tc>
      </w:tr>
      <w:tr w:rsidR="00BA628F" w14:paraId="11E709EF" w14:textId="77777777" w:rsidTr="002C180E">
        <w:trPr>
          <w:gridAfter w:val="6"/>
          <w:wAfter w:w="610" w:type="dxa"/>
          <w:trHeight w:hRule="exact" w:val="20"/>
        </w:trPr>
        <w:tc>
          <w:tcPr>
            <w:tcW w:w="450" w:type="dxa"/>
          </w:tcPr>
          <w:p w14:paraId="11E709EB" w14:textId="77777777" w:rsidR="00BA628F" w:rsidRDefault="00BA628F">
            <w:pPr>
              <w:pStyle w:val="EMPTYCELLSTYLE"/>
            </w:pPr>
          </w:p>
        </w:tc>
        <w:tc>
          <w:tcPr>
            <w:tcW w:w="10060" w:type="dxa"/>
            <w:gridSpan w:val="166"/>
            <w:tcBorders>
              <w:top w:val="single" w:sz="8" w:space="0" w:color="000000"/>
            </w:tcBorders>
            <w:shd w:val="clear" w:color="auto" w:fill="FFFFFF"/>
            <w:tcMar>
              <w:top w:w="0" w:type="dxa"/>
              <w:left w:w="0" w:type="dxa"/>
              <w:bottom w:w="0" w:type="dxa"/>
              <w:right w:w="0" w:type="dxa"/>
            </w:tcMar>
          </w:tcPr>
          <w:p w14:paraId="11E709EC" w14:textId="77777777" w:rsidR="00BA628F" w:rsidRDefault="00BA628F">
            <w:pPr>
              <w:pStyle w:val="EMPTYCELLSTYLE"/>
            </w:pPr>
          </w:p>
        </w:tc>
        <w:tc>
          <w:tcPr>
            <w:tcW w:w="917" w:type="dxa"/>
            <w:gridSpan w:val="36"/>
          </w:tcPr>
          <w:p w14:paraId="11E709ED" w14:textId="77777777" w:rsidR="00BA628F" w:rsidRDefault="00BA628F">
            <w:pPr>
              <w:pStyle w:val="EMPTYCELLSTYLE"/>
            </w:pPr>
          </w:p>
        </w:tc>
        <w:tc>
          <w:tcPr>
            <w:tcW w:w="221" w:type="dxa"/>
            <w:gridSpan w:val="5"/>
          </w:tcPr>
          <w:p w14:paraId="11E709EE" w14:textId="77777777" w:rsidR="00BA628F" w:rsidRDefault="00BA628F">
            <w:pPr>
              <w:pStyle w:val="EMPTYCELLSTYLE"/>
            </w:pPr>
          </w:p>
        </w:tc>
      </w:tr>
      <w:tr w:rsidR="00BA628F" w14:paraId="11E70A0B" w14:textId="77777777" w:rsidTr="002C180E">
        <w:trPr>
          <w:trHeight w:hRule="exact" w:val="20"/>
        </w:trPr>
        <w:tc>
          <w:tcPr>
            <w:tcW w:w="450" w:type="dxa"/>
          </w:tcPr>
          <w:p w14:paraId="11E709F0" w14:textId="77777777" w:rsidR="00BA628F" w:rsidRDefault="00BA628F">
            <w:pPr>
              <w:pStyle w:val="EMPTYCELLSTYLE"/>
            </w:pPr>
          </w:p>
        </w:tc>
        <w:tc>
          <w:tcPr>
            <w:tcW w:w="40" w:type="dxa"/>
            <w:gridSpan w:val="2"/>
          </w:tcPr>
          <w:p w14:paraId="11E709F1" w14:textId="77777777" w:rsidR="00BA628F" w:rsidRDefault="00BA628F">
            <w:pPr>
              <w:pStyle w:val="EMPTYCELLSTYLE"/>
            </w:pPr>
          </w:p>
        </w:tc>
        <w:tc>
          <w:tcPr>
            <w:tcW w:w="980" w:type="dxa"/>
            <w:gridSpan w:val="3"/>
          </w:tcPr>
          <w:p w14:paraId="11E709F2" w14:textId="77777777" w:rsidR="00BA628F" w:rsidRDefault="00BA628F">
            <w:pPr>
              <w:pStyle w:val="EMPTYCELLSTYLE"/>
            </w:pPr>
          </w:p>
        </w:tc>
        <w:tc>
          <w:tcPr>
            <w:tcW w:w="640" w:type="dxa"/>
            <w:gridSpan w:val="4"/>
          </w:tcPr>
          <w:p w14:paraId="11E709F3" w14:textId="77777777" w:rsidR="00BA628F" w:rsidRDefault="00BA628F">
            <w:pPr>
              <w:pStyle w:val="EMPTYCELLSTYLE"/>
            </w:pPr>
          </w:p>
        </w:tc>
        <w:tc>
          <w:tcPr>
            <w:tcW w:w="620" w:type="dxa"/>
            <w:gridSpan w:val="12"/>
          </w:tcPr>
          <w:p w14:paraId="11E709F4" w14:textId="77777777" w:rsidR="00BA628F" w:rsidRDefault="00BA628F">
            <w:pPr>
              <w:pStyle w:val="EMPTYCELLSTYLE"/>
            </w:pPr>
          </w:p>
        </w:tc>
        <w:tc>
          <w:tcPr>
            <w:tcW w:w="420" w:type="dxa"/>
            <w:gridSpan w:val="5"/>
          </w:tcPr>
          <w:p w14:paraId="11E709F5" w14:textId="77777777" w:rsidR="00BA628F" w:rsidRDefault="00BA628F">
            <w:pPr>
              <w:pStyle w:val="EMPTYCELLSTYLE"/>
            </w:pPr>
          </w:p>
        </w:tc>
        <w:tc>
          <w:tcPr>
            <w:tcW w:w="40" w:type="dxa"/>
            <w:gridSpan w:val="3"/>
          </w:tcPr>
          <w:p w14:paraId="11E709F6" w14:textId="77777777" w:rsidR="00BA628F" w:rsidRDefault="00BA628F">
            <w:pPr>
              <w:pStyle w:val="EMPTYCELLSTYLE"/>
            </w:pPr>
          </w:p>
        </w:tc>
        <w:tc>
          <w:tcPr>
            <w:tcW w:w="220" w:type="dxa"/>
            <w:gridSpan w:val="4"/>
          </w:tcPr>
          <w:p w14:paraId="11E709F7" w14:textId="77777777" w:rsidR="00BA628F" w:rsidRDefault="00BA628F">
            <w:pPr>
              <w:pStyle w:val="EMPTYCELLSTYLE"/>
            </w:pPr>
          </w:p>
        </w:tc>
        <w:tc>
          <w:tcPr>
            <w:tcW w:w="40" w:type="dxa"/>
            <w:gridSpan w:val="2"/>
          </w:tcPr>
          <w:p w14:paraId="11E709F8" w14:textId="77777777" w:rsidR="00BA628F" w:rsidRDefault="00BA628F">
            <w:pPr>
              <w:pStyle w:val="EMPTYCELLSTYLE"/>
            </w:pPr>
          </w:p>
        </w:tc>
        <w:tc>
          <w:tcPr>
            <w:tcW w:w="600" w:type="dxa"/>
            <w:gridSpan w:val="12"/>
          </w:tcPr>
          <w:p w14:paraId="11E709F9" w14:textId="77777777" w:rsidR="00BA628F" w:rsidRDefault="00BA628F">
            <w:pPr>
              <w:pStyle w:val="EMPTYCELLSTYLE"/>
            </w:pPr>
          </w:p>
        </w:tc>
        <w:tc>
          <w:tcPr>
            <w:tcW w:w="200" w:type="dxa"/>
            <w:gridSpan w:val="4"/>
          </w:tcPr>
          <w:p w14:paraId="11E709FA" w14:textId="77777777" w:rsidR="00BA628F" w:rsidRDefault="00BA628F">
            <w:pPr>
              <w:pStyle w:val="EMPTYCELLSTYLE"/>
            </w:pPr>
          </w:p>
        </w:tc>
        <w:tc>
          <w:tcPr>
            <w:tcW w:w="860" w:type="dxa"/>
            <w:gridSpan w:val="15"/>
          </w:tcPr>
          <w:p w14:paraId="11E709FB" w14:textId="77777777" w:rsidR="00BA628F" w:rsidRDefault="00BA628F">
            <w:pPr>
              <w:pStyle w:val="EMPTYCELLSTYLE"/>
            </w:pPr>
          </w:p>
        </w:tc>
        <w:tc>
          <w:tcPr>
            <w:tcW w:w="300" w:type="dxa"/>
            <w:gridSpan w:val="7"/>
          </w:tcPr>
          <w:p w14:paraId="11E709FC" w14:textId="77777777" w:rsidR="00BA628F" w:rsidRDefault="00BA628F">
            <w:pPr>
              <w:pStyle w:val="EMPTYCELLSTYLE"/>
            </w:pPr>
          </w:p>
        </w:tc>
        <w:tc>
          <w:tcPr>
            <w:tcW w:w="360" w:type="dxa"/>
            <w:gridSpan w:val="10"/>
          </w:tcPr>
          <w:p w14:paraId="11E709FD" w14:textId="77777777" w:rsidR="00BA628F" w:rsidRDefault="00BA628F">
            <w:pPr>
              <w:pStyle w:val="EMPTYCELLSTYLE"/>
            </w:pPr>
          </w:p>
        </w:tc>
        <w:tc>
          <w:tcPr>
            <w:tcW w:w="40" w:type="dxa"/>
            <w:gridSpan w:val="2"/>
          </w:tcPr>
          <w:p w14:paraId="11E709FE" w14:textId="77777777" w:rsidR="00BA628F" w:rsidRDefault="00BA628F">
            <w:pPr>
              <w:pStyle w:val="EMPTYCELLSTYLE"/>
            </w:pPr>
          </w:p>
        </w:tc>
        <w:tc>
          <w:tcPr>
            <w:tcW w:w="460" w:type="dxa"/>
            <w:gridSpan w:val="12"/>
          </w:tcPr>
          <w:p w14:paraId="11E709FF" w14:textId="77777777" w:rsidR="00BA628F" w:rsidRDefault="00BA628F">
            <w:pPr>
              <w:pStyle w:val="EMPTYCELLSTYLE"/>
            </w:pPr>
          </w:p>
        </w:tc>
        <w:tc>
          <w:tcPr>
            <w:tcW w:w="380" w:type="dxa"/>
            <w:gridSpan w:val="13"/>
          </w:tcPr>
          <w:p w14:paraId="11E70A00" w14:textId="77777777" w:rsidR="00BA628F" w:rsidRDefault="00BA628F">
            <w:pPr>
              <w:pStyle w:val="EMPTYCELLSTYLE"/>
            </w:pPr>
          </w:p>
        </w:tc>
        <w:tc>
          <w:tcPr>
            <w:tcW w:w="2300" w:type="dxa"/>
            <w:gridSpan w:val="30"/>
          </w:tcPr>
          <w:p w14:paraId="11E70A01" w14:textId="77777777" w:rsidR="00BA628F" w:rsidRDefault="00BA628F">
            <w:pPr>
              <w:pStyle w:val="EMPTYCELLSTYLE"/>
            </w:pPr>
          </w:p>
        </w:tc>
        <w:tc>
          <w:tcPr>
            <w:tcW w:w="80" w:type="dxa"/>
            <w:gridSpan w:val="5"/>
          </w:tcPr>
          <w:p w14:paraId="11E70A02" w14:textId="77777777" w:rsidR="00BA628F" w:rsidRDefault="00BA628F">
            <w:pPr>
              <w:pStyle w:val="EMPTYCELLSTYLE"/>
            </w:pPr>
          </w:p>
        </w:tc>
        <w:tc>
          <w:tcPr>
            <w:tcW w:w="480" w:type="dxa"/>
            <w:gridSpan w:val="5"/>
          </w:tcPr>
          <w:p w14:paraId="11E70A03" w14:textId="77777777" w:rsidR="00BA628F" w:rsidRDefault="00BA628F">
            <w:pPr>
              <w:pStyle w:val="EMPTYCELLSTYLE"/>
            </w:pPr>
          </w:p>
        </w:tc>
        <w:tc>
          <w:tcPr>
            <w:tcW w:w="740" w:type="dxa"/>
            <w:gridSpan w:val="5"/>
          </w:tcPr>
          <w:p w14:paraId="11E70A04" w14:textId="77777777" w:rsidR="00BA628F" w:rsidRDefault="00BA628F">
            <w:pPr>
              <w:pStyle w:val="EMPTYCELLSTYLE"/>
            </w:pPr>
          </w:p>
        </w:tc>
        <w:tc>
          <w:tcPr>
            <w:tcW w:w="60" w:type="dxa"/>
            <w:gridSpan w:val="3"/>
          </w:tcPr>
          <w:p w14:paraId="11E70A05" w14:textId="77777777" w:rsidR="00BA628F" w:rsidRDefault="00BA628F">
            <w:pPr>
              <w:pStyle w:val="EMPTYCELLSTYLE"/>
            </w:pPr>
          </w:p>
        </w:tc>
        <w:tc>
          <w:tcPr>
            <w:tcW w:w="100" w:type="dxa"/>
            <w:gridSpan w:val="3"/>
          </w:tcPr>
          <w:p w14:paraId="11E70A06" w14:textId="77777777" w:rsidR="00BA628F" w:rsidRDefault="00BA628F">
            <w:pPr>
              <w:pStyle w:val="EMPTYCELLSTYLE"/>
            </w:pPr>
          </w:p>
        </w:tc>
        <w:tc>
          <w:tcPr>
            <w:tcW w:w="80" w:type="dxa"/>
            <w:gridSpan w:val="4"/>
          </w:tcPr>
          <w:p w14:paraId="11E70A07" w14:textId="77777777" w:rsidR="00BA628F" w:rsidRDefault="00BA628F">
            <w:pPr>
              <w:pStyle w:val="EMPTYCELLSTYLE"/>
            </w:pPr>
          </w:p>
        </w:tc>
        <w:tc>
          <w:tcPr>
            <w:tcW w:w="40" w:type="dxa"/>
            <w:gridSpan w:val="2"/>
          </w:tcPr>
          <w:p w14:paraId="11E70A08" w14:textId="77777777" w:rsidR="00BA628F" w:rsidRDefault="00BA628F">
            <w:pPr>
              <w:pStyle w:val="EMPTYCELLSTYLE"/>
            </w:pPr>
          </w:p>
        </w:tc>
        <w:tc>
          <w:tcPr>
            <w:tcW w:w="917" w:type="dxa"/>
            <w:gridSpan w:val="36"/>
          </w:tcPr>
          <w:p w14:paraId="11E70A09" w14:textId="77777777" w:rsidR="00BA628F" w:rsidRDefault="00BA628F">
            <w:pPr>
              <w:pStyle w:val="EMPTYCELLSTYLE"/>
            </w:pPr>
          </w:p>
        </w:tc>
        <w:tc>
          <w:tcPr>
            <w:tcW w:w="401" w:type="dxa"/>
            <w:gridSpan w:val="10"/>
          </w:tcPr>
          <w:p w14:paraId="11E70A0A" w14:textId="77777777" w:rsidR="00BA628F" w:rsidRDefault="00BA628F">
            <w:pPr>
              <w:pStyle w:val="EMPTYCELLSTYLE"/>
            </w:pPr>
          </w:p>
        </w:tc>
      </w:tr>
      <w:tr w:rsidR="00BA628F" w14:paraId="11E70A27" w14:textId="77777777" w:rsidTr="002C180E">
        <w:trPr>
          <w:gridAfter w:val="6"/>
          <w:wAfter w:w="610" w:type="dxa"/>
          <w:trHeight w:hRule="exact" w:val="340"/>
        </w:trPr>
        <w:tc>
          <w:tcPr>
            <w:tcW w:w="450" w:type="dxa"/>
          </w:tcPr>
          <w:p w14:paraId="11E70A0C" w14:textId="77777777" w:rsidR="00BA628F" w:rsidRDefault="00BA628F">
            <w:pPr>
              <w:pStyle w:val="EMPTYCELLSTYLE"/>
            </w:pPr>
          </w:p>
        </w:tc>
        <w:tc>
          <w:tcPr>
            <w:tcW w:w="20" w:type="dxa"/>
            <w:tcMar>
              <w:top w:w="0" w:type="dxa"/>
              <w:left w:w="0" w:type="dxa"/>
              <w:bottom w:w="0" w:type="dxa"/>
              <w:right w:w="0" w:type="dxa"/>
            </w:tcMar>
          </w:tcPr>
          <w:p w14:paraId="11E70A0D" w14:textId="77777777" w:rsidR="00BA628F" w:rsidRDefault="0050071D">
            <w:r>
              <w:rPr>
                <w:noProof/>
              </w:rPr>
              <w:drawing>
                <wp:anchor distT="0" distB="0" distL="0" distR="0" simplePos="0" relativeHeight="251705344" behindDoc="0" locked="0" layoutInCell="1" allowOverlap="1" wp14:anchorId="11E70AA0" wp14:editId="11E70AA1">
                  <wp:simplePos x="0" y="0"/>
                  <wp:positionH relativeFrom="column">
                    <wp:posOffset>0</wp:posOffset>
                  </wp:positionH>
                  <wp:positionV relativeFrom="paragraph">
                    <wp:posOffset>0</wp:posOffset>
                  </wp:positionV>
                  <wp:extent cx="254000" cy="215900"/>
                  <wp:effectExtent l="0" t="0" r="0" b="0"/>
                  <wp:wrapNone/>
                  <wp:docPr id="1113072602" name="Picture"/>
                  <wp:cNvGraphicFramePr/>
                  <a:graphic xmlns:a="http://schemas.openxmlformats.org/drawingml/2006/main">
                    <a:graphicData uri="http://schemas.openxmlformats.org/drawingml/2006/picture">
                      <pic:pic xmlns:pic="http://schemas.openxmlformats.org/drawingml/2006/picture">
                        <pic:nvPicPr>
                          <pic:cNvPr id="1113072602"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80" w:type="dxa"/>
            <w:gridSpan w:val="3"/>
          </w:tcPr>
          <w:p w14:paraId="11E70A0E" w14:textId="77777777" w:rsidR="00BA628F" w:rsidRDefault="00BA628F">
            <w:pPr>
              <w:pStyle w:val="EMPTYCELLSTYLE"/>
            </w:pPr>
          </w:p>
        </w:tc>
        <w:tc>
          <w:tcPr>
            <w:tcW w:w="640" w:type="dxa"/>
            <w:gridSpan w:val="4"/>
          </w:tcPr>
          <w:p w14:paraId="11E70A0F" w14:textId="77777777" w:rsidR="00BA628F" w:rsidRDefault="00BA628F">
            <w:pPr>
              <w:pStyle w:val="EMPTYCELLSTYLE"/>
            </w:pPr>
          </w:p>
        </w:tc>
        <w:tc>
          <w:tcPr>
            <w:tcW w:w="620" w:type="dxa"/>
            <w:gridSpan w:val="12"/>
          </w:tcPr>
          <w:p w14:paraId="11E70A10" w14:textId="77777777" w:rsidR="00BA628F" w:rsidRDefault="00BA628F">
            <w:pPr>
              <w:pStyle w:val="EMPTYCELLSTYLE"/>
            </w:pPr>
          </w:p>
        </w:tc>
        <w:tc>
          <w:tcPr>
            <w:tcW w:w="420" w:type="dxa"/>
            <w:gridSpan w:val="4"/>
          </w:tcPr>
          <w:p w14:paraId="11E70A11" w14:textId="77777777" w:rsidR="00BA628F" w:rsidRDefault="00BA628F">
            <w:pPr>
              <w:pStyle w:val="EMPTYCELLSTYLE"/>
            </w:pPr>
          </w:p>
        </w:tc>
        <w:tc>
          <w:tcPr>
            <w:tcW w:w="40" w:type="dxa"/>
            <w:gridSpan w:val="3"/>
          </w:tcPr>
          <w:p w14:paraId="11E70A12" w14:textId="77777777" w:rsidR="00BA628F" w:rsidRDefault="00BA628F">
            <w:pPr>
              <w:pStyle w:val="EMPTYCELLSTYLE"/>
            </w:pPr>
          </w:p>
        </w:tc>
        <w:tc>
          <w:tcPr>
            <w:tcW w:w="220" w:type="dxa"/>
            <w:gridSpan w:val="5"/>
          </w:tcPr>
          <w:p w14:paraId="11E70A13" w14:textId="77777777" w:rsidR="00BA628F" w:rsidRDefault="00BA628F">
            <w:pPr>
              <w:pStyle w:val="EMPTYCELLSTYLE"/>
            </w:pPr>
          </w:p>
        </w:tc>
        <w:tc>
          <w:tcPr>
            <w:tcW w:w="40" w:type="dxa"/>
            <w:gridSpan w:val="2"/>
          </w:tcPr>
          <w:p w14:paraId="11E70A14" w14:textId="77777777" w:rsidR="00BA628F" w:rsidRDefault="00BA628F">
            <w:pPr>
              <w:pStyle w:val="EMPTYCELLSTYLE"/>
            </w:pPr>
          </w:p>
        </w:tc>
        <w:tc>
          <w:tcPr>
            <w:tcW w:w="600" w:type="dxa"/>
            <w:gridSpan w:val="11"/>
          </w:tcPr>
          <w:p w14:paraId="11E70A15" w14:textId="77777777" w:rsidR="00BA628F" w:rsidRDefault="00BA628F">
            <w:pPr>
              <w:pStyle w:val="EMPTYCELLSTYLE"/>
            </w:pPr>
          </w:p>
        </w:tc>
        <w:tc>
          <w:tcPr>
            <w:tcW w:w="200" w:type="dxa"/>
            <w:gridSpan w:val="5"/>
          </w:tcPr>
          <w:p w14:paraId="11E70A16" w14:textId="77777777" w:rsidR="00BA628F" w:rsidRDefault="00BA628F">
            <w:pPr>
              <w:pStyle w:val="EMPTYCELLSTYLE"/>
            </w:pPr>
          </w:p>
        </w:tc>
        <w:tc>
          <w:tcPr>
            <w:tcW w:w="860" w:type="dxa"/>
            <w:gridSpan w:val="15"/>
          </w:tcPr>
          <w:p w14:paraId="11E70A17" w14:textId="77777777" w:rsidR="00BA628F" w:rsidRDefault="00BA628F">
            <w:pPr>
              <w:pStyle w:val="EMPTYCELLSTYLE"/>
            </w:pPr>
          </w:p>
        </w:tc>
        <w:tc>
          <w:tcPr>
            <w:tcW w:w="300" w:type="dxa"/>
            <w:gridSpan w:val="7"/>
          </w:tcPr>
          <w:p w14:paraId="11E70A18" w14:textId="77777777" w:rsidR="00BA628F" w:rsidRDefault="00BA628F">
            <w:pPr>
              <w:pStyle w:val="EMPTYCELLSTYLE"/>
            </w:pPr>
          </w:p>
        </w:tc>
        <w:tc>
          <w:tcPr>
            <w:tcW w:w="360" w:type="dxa"/>
            <w:gridSpan w:val="10"/>
          </w:tcPr>
          <w:p w14:paraId="11E70A19" w14:textId="77777777" w:rsidR="00BA628F" w:rsidRDefault="00BA628F">
            <w:pPr>
              <w:pStyle w:val="EMPTYCELLSTYLE"/>
            </w:pPr>
          </w:p>
        </w:tc>
        <w:tc>
          <w:tcPr>
            <w:tcW w:w="40" w:type="dxa"/>
            <w:gridSpan w:val="2"/>
          </w:tcPr>
          <w:p w14:paraId="11E70A1A" w14:textId="77777777" w:rsidR="00BA628F" w:rsidRDefault="00BA628F">
            <w:pPr>
              <w:pStyle w:val="EMPTYCELLSTYLE"/>
            </w:pPr>
          </w:p>
        </w:tc>
        <w:tc>
          <w:tcPr>
            <w:tcW w:w="460" w:type="dxa"/>
            <w:gridSpan w:val="12"/>
          </w:tcPr>
          <w:p w14:paraId="11E70A1B" w14:textId="77777777" w:rsidR="00BA628F" w:rsidRDefault="00BA628F">
            <w:pPr>
              <w:pStyle w:val="EMPTYCELLSTYLE"/>
            </w:pPr>
          </w:p>
        </w:tc>
        <w:tc>
          <w:tcPr>
            <w:tcW w:w="380" w:type="dxa"/>
            <w:gridSpan w:val="13"/>
          </w:tcPr>
          <w:p w14:paraId="11E70A1C" w14:textId="77777777" w:rsidR="00BA628F" w:rsidRDefault="00BA628F">
            <w:pPr>
              <w:pStyle w:val="EMPTYCELLSTYLE"/>
            </w:pPr>
          </w:p>
        </w:tc>
        <w:tc>
          <w:tcPr>
            <w:tcW w:w="2300" w:type="dxa"/>
            <w:gridSpan w:val="30"/>
          </w:tcPr>
          <w:p w14:paraId="11E70A1D" w14:textId="77777777" w:rsidR="00BA628F" w:rsidRDefault="00BA628F">
            <w:pPr>
              <w:pStyle w:val="EMPTYCELLSTYLE"/>
            </w:pPr>
          </w:p>
        </w:tc>
        <w:tc>
          <w:tcPr>
            <w:tcW w:w="80" w:type="dxa"/>
            <w:gridSpan w:val="4"/>
          </w:tcPr>
          <w:p w14:paraId="11E70A1E" w14:textId="77777777" w:rsidR="00BA628F" w:rsidRDefault="00BA628F">
            <w:pPr>
              <w:pStyle w:val="EMPTYCELLSTYLE"/>
            </w:pPr>
          </w:p>
        </w:tc>
        <w:tc>
          <w:tcPr>
            <w:tcW w:w="480" w:type="dxa"/>
            <w:gridSpan w:val="6"/>
          </w:tcPr>
          <w:p w14:paraId="11E70A1F" w14:textId="77777777" w:rsidR="00BA628F" w:rsidRDefault="00BA628F">
            <w:pPr>
              <w:pStyle w:val="EMPTYCELLSTYLE"/>
            </w:pPr>
          </w:p>
        </w:tc>
        <w:tc>
          <w:tcPr>
            <w:tcW w:w="740" w:type="dxa"/>
            <w:gridSpan w:val="5"/>
          </w:tcPr>
          <w:p w14:paraId="11E70A20" w14:textId="77777777" w:rsidR="00BA628F" w:rsidRDefault="00BA628F">
            <w:pPr>
              <w:pStyle w:val="EMPTYCELLSTYLE"/>
            </w:pPr>
          </w:p>
        </w:tc>
        <w:tc>
          <w:tcPr>
            <w:tcW w:w="60" w:type="dxa"/>
            <w:gridSpan w:val="3"/>
          </w:tcPr>
          <w:p w14:paraId="11E70A21" w14:textId="77777777" w:rsidR="00BA628F" w:rsidRDefault="00BA628F">
            <w:pPr>
              <w:pStyle w:val="EMPTYCELLSTYLE"/>
            </w:pPr>
          </w:p>
        </w:tc>
        <w:tc>
          <w:tcPr>
            <w:tcW w:w="100" w:type="dxa"/>
            <w:gridSpan w:val="3"/>
          </w:tcPr>
          <w:p w14:paraId="11E70A22" w14:textId="77777777" w:rsidR="00BA628F" w:rsidRDefault="00BA628F">
            <w:pPr>
              <w:pStyle w:val="EMPTYCELLSTYLE"/>
            </w:pPr>
          </w:p>
        </w:tc>
        <w:tc>
          <w:tcPr>
            <w:tcW w:w="80" w:type="dxa"/>
            <w:gridSpan w:val="4"/>
          </w:tcPr>
          <w:p w14:paraId="11E70A23" w14:textId="77777777" w:rsidR="00BA628F" w:rsidRDefault="00BA628F">
            <w:pPr>
              <w:pStyle w:val="EMPTYCELLSTYLE"/>
            </w:pPr>
          </w:p>
        </w:tc>
        <w:tc>
          <w:tcPr>
            <w:tcW w:w="40" w:type="dxa"/>
            <w:gridSpan w:val="2"/>
          </w:tcPr>
          <w:p w14:paraId="11E70A24" w14:textId="77777777" w:rsidR="00BA628F" w:rsidRDefault="00BA628F">
            <w:pPr>
              <w:pStyle w:val="EMPTYCELLSTYLE"/>
            </w:pPr>
          </w:p>
        </w:tc>
        <w:tc>
          <w:tcPr>
            <w:tcW w:w="917" w:type="dxa"/>
            <w:gridSpan w:val="36"/>
          </w:tcPr>
          <w:p w14:paraId="11E70A25" w14:textId="77777777" w:rsidR="00BA628F" w:rsidRDefault="00BA628F">
            <w:pPr>
              <w:pStyle w:val="EMPTYCELLSTYLE"/>
            </w:pPr>
          </w:p>
        </w:tc>
        <w:tc>
          <w:tcPr>
            <w:tcW w:w="221" w:type="dxa"/>
            <w:gridSpan w:val="5"/>
          </w:tcPr>
          <w:p w14:paraId="11E70A26" w14:textId="77777777" w:rsidR="00BA628F" w:rsidRDefault="00BA628F">
            <w:pPr>
              <w:pStyle w:val="EMPTYCELLSTYLE"/>
            </w:pPr>
          </w:p>
        </w:tc>
      </w:tr>
      <w:tr w:rsidR="00BA628F" w14:paraId="11E70A43" w14:textId="77777777" w:rsidTr="002C180E">
        <w:trPr>
          <w:trHeight w:hRule="exact" w:val="20"/>
        </w:trPr>
        <w:tc>
          <w:tcPr>
            <w:tcW w:w="450" w:type="dxa"/>
          </w:tcPr>
          <w:p w14:paraId="11E70A28" w14:textId="77777777" w:rsidR="00BA628F" w:rsidRDefault="00BA628F">
            <w:pPr>
              <w:pStyle w:val="EMPTYCELLSTYLE"/>
            </w:pPr>
          </w:p>
        </w:tc>
        <w:tc>
          <w:tcPr>
            <w:tcW w:w="40" w:type="dxa"/>
            <w:gridSpan w:val="2"/>
          </w:tcPr>
          <w:p w14:paraId="11E70A29" w14:textId="77777777" w:rsidR="00BA628F" w:rsidRDefault="00BA628F">
            <w:pPr>
              <w:pStyle w:val="EMPTYCELLSTYLE"/>
            </w:pPr>
          </w:p>
        </w:tc>
        <w:tc>
          <w:tcPr>
            <w:tcW w:w="980" w:type="dxa"/>
            <w:gridSpan w:val="3"/>
          </w:tcPr>
          <w:p w14:paraId="11E70A2A" w14:textId="77777777" w:rsidR="00BA628F" w:rsidRDefault="00BA628F">
            <w:pPr>
              <w:pStyle w:val="EMPTYCELLSTYLE"/>
            </w:pPr>
          </w:p>
        </w:tc>
        <w:tc>
          <w:tcPr>
            <w:tcW w:w="640" w:type="dxa"/>
            <w:gridSpan w:val="4"/>
          </w:tcPr>
          <w:p w14:paraId="11E70A2B" w14:textId="77777777" w:rsidR="00BA628F" w:rsidRDefault="00BA628F">
            <w:pPr>
              <w:pStyle w:val="EMPTYCELLSTYLE"/>
            </w:pPr>
          </w:p>
        </w:tc>
        <w:tc>
          <w:tcPr>
            <w:tcW w:w="620" w:type="dxa"/>
            <w:gridSpan w:val="12"/>
          </w:tcPr>
          <w:p w14:paraId="11E70A2C" w14:textId="77777777" w:rsidR="00BA628F" w:rsidRDefault="00BA628F">
            <w:pPr>
              <w:pStyle w:val="EMPTYCELLSTYLE"/>
            </w:pPr>
          </w:p>
        </w:tc>
        <w:tc>
          <w:tcPr>
            <w:tcW w:w="420" w:type="dxa"/>
            <w:gridSpan w:val="5"/>
          </w:tcPr>
          <w:p w14:paraId="11E70A2D" w14:textId="77777777" w:rsidR="00BA628F" w:rsidRDefault="00BA628F">
            <w:pPr>
              <w:pStyle w:val="EMPTYCELLSTYLE"/>
            </w:pPr>
          </w:p>
        </w:tc>
        <w:tc>
          <w:tcPr>
            <w:tcW w:w="40" w:type="dxa"/>
            <w:gridSpan w:val="3"/>
          </w:tcPr>
          <w:p w14:paraId="11E70A2E" w14:textId="77777777" w:rsidR="00BA628F" w:rsidRDefault="00BA628F">
            <w:pPr>
              <w:pStyle w:val="EMPTYCELLSTYLE"/>
            </w:pPr>
          </w:p>
        </w:tc>
        <w:tc>
          <w:tcPr>
            <w:tcW w:w="220" w:type="dxa"/>
            <w:gridSpan w:val="4"/>
          </w:tcPr>
          <w:p w14:paraId="11E70A2F" w14:textId="77777777" w:rsidR="00BA628F" w:rsidRDefault="00BA628F">
            <w:pPr>
              <w:pStyle w:val="EMPTYCELLSTYLE"/>
            </w:pPr>
          </w:p>
        </w:tc>
        <w:tc>
          <w:tcPr>
            <w:tcW w:w="40" w:type="dxa"/>
            <w:gridSpan w:val="2"/>
          </w:tcPr>
          <w:p w14:paraId="11E70A30" w14:textId="77777777" w:rsidR="00BA628F" w:rsidRDefault="00BA628F">
            <w:pPr>
              <w:pStyle w:val="EMPTYCELLSTYLE"/>
            </w:pPr>
          </w:p>
        </w:tc>
        <w:tc>
          <w:tcPr>
            <w:tcW w:w="600" w:type="dxa"/>
            <w:gridSpan w:val="12"/>
          </w:tcPr>
          <w:p w14:paraId="11E70A31" w14:textId="77777777" w:rsidR="00BA628F" w:rsidRDefault="00BA628F">
            <w:pPr>
              <w:pStyle w:val="EMPTYCELLSTYLE"/>
            </w:pPr>
          </w:p>
        </w:tc>
        <w:tc>
          <w:tcPr>
            <w:tcW w:w="200" w:type="dxa"/>
            <w:gridSpan w:val="4"/>
          </w:tcPr>
          <w:p w14:paraId="11E70A32" w14:textId="77777777" w:rsidR="00BA628F" w:rsidRDefault="00BA628F">
            <w:pPr>
              <w:pStyle w:val="EMPTYCELLSTYLE"/>
            </w:pPr>
          </w:p>
        </w:tc>
        <w:tc>
          <w:tcPr>
            <w:tcW w:w="860" w:type="dxa"/>
            <w:gridSpan w:val="15"/>
          </w:tcPr>
          <w:p w14:paraId="11E70A33" w14:textId="77777777" w:rsidR="00BA628F" w:rsidRDefault="00BA628F">
            <w:pPr>
              <w:pStyle w:val="EMPTYCELLSTYLE"/>
            </w:pPr>
          </w:p>
        </w:tc>
        <w:tc>
          <w:tcPr>
            <w:tcW w:w="300" w:type="dxa"/>
            <w:gridSpan w:val="7"/>
          </w:tcPr>
          <w:p w14:paraId="11E70A34" w14:textId="77777777" w:rsidR="00BA628F" w:rsidRDefault="00BA628F">
            <w:pPr>
              <w:pStyle w:val="EMPTYCELLSTYLE"/>
            </w:pPr>
          </w:p>
        </w:tc>
        <w:tc>
          <w:tcPr>
            <w:tcW w:w="360" w:type="dxa"/>
            <w:gridSpan w:val="10"/>
          </w:tcPr>
          <w:p w14:paraId="11E70A35" w14:textId="77777777" w:rsidR="00BA628F" w:rsidRDefault="00BA628F">
            <w:pPr>
              <w:pStyle w:val="EMPTYCELLSTYLE"/>
            </w:pPr>
          </w:p>
        </w:tc>
        <w:tc>
          <w:tcPr>
            <w:tcW w:w="40" w:type="dxa"/>
            <w:gridSpan w:val="2"/>
          </w:tcPr>
          <w:p w14:paraId="11E70A36" w14:textId="77777777" w:rsidR="00BA628F" w:rsidRDefault="00BA628F">
            <w:pPr>
              <w:pStyle w:val="EMPTYCELLSTYLE"/>
            </w:pPr>
          </w:p>
        </w:tc>
        <w:tc>
          <w:tcPr>
            <w:tcW w:w="460" w:type="dxa"/>
            <w:gridSpan w:val="12"/>
          </w:tcPr>
          <w:p w14:paraId="11E70A37" w14:textId="77777777" w:rsidR="00BA628F" w:rsidRDefault="00BA628F">
            <w:pPr>
              <w:pStyle w:val="EMPTYCELLSTYLE"/>
            </w:pPr>
          </w:p>
        </w:tc>
        <w:tc>
          <w:tcPr>
            <w:tcW w:w="380" w:type="dxa"/>
            <w:gridSpan w:val="13"/>
          </w:tcPr>
          <w:p w14:paraId="11E70A38" w14:textId="77777777" w:rsidR="00BA628F" w:rsidRDefault="00BA628F">
            <w:pPr>
              <w:pStyle w:val="EMPTYCELLSTYLE"/>
            </w:pPr>
          </w:p>
        </w:tc>
        <w:tc>
          <w:tcPr>
            <w:tcW w:w="2300" w:type="dxa"/>
            <w:gridSpan w:val="30"/>
          </w:tcPr>
          <w:p w14:paraId="11E70A39" w14:textId="77777777" w:rsidR="00BA628F" w:rsidRDefault="00BA628F">
            <w:pPr>
              <w:pStyle w:val="EMPTYCELLSTYLE"/>
            </w:pPr>
          </w:p>
        </w:tc>
        <w:tc>
          <w:tcPr>
            <w:tcW w:w="80" w:type="dxa"/>
            <w:gridSpan w:val="5"/>
          </w:tcPr>
          <w:p w14:paraId="11E70A3A" w14:textId="77777777" w:rsidR="00BA628F" w:rsidRDefault="00BA628F">
            <w:pPr>
              <w:pStyle w:val="EMPTYCELLSTYLE"/>
            </w:pPr>
          </w:p>
        </w:tc>
        <w:tc>
          <w:tcPr>
            <w:tcW w:w="480" w:type="dxa"/>
            <w:gridSpan w:val="5"/>
          </w:tcPr>
          <w:p w14:paraId="11E70A3B" w14:textId="77777777" w:rsidR="00BA628F" w:rsidRDefault="00BA628F">
            <w:pPr>
              <w:pStyle w:val="EMPTYCELLSTYLE"/>
            </w:pPr>
          </w:p>
        </w:tc>
        <w:tc>
          <w:tcPr>
            <w:tcW w:w="740" w:type="dxa"/>
            <w:gridSpan w:val="5"/>
          </w:tcPr>
          <w:p w14:paraId="11E70A3C" w14:textId="77777777" w:rsidR="00BA628F" w:rsidRDefault="00BA628F">
            <w:pPr>
              <w:pStyle w:val="EMPTYCELLSTYLE"/>
            </w:pPr>
          </w:p>
        </w:tc>
        <w:tc>
          <w:tcPr>
            <w:tcW w:w="60" w:type="dxa"/>
            <w:gridSpan w:val="3"/>
          </w:tcPr>
          <w:p w14:paraId="11E70A3D" w14:textId="77777777" w:rsidR="00BA628F" w:rsidRDefault="00BA628F">
            <w:pPr>
              <w:pStyle w:val="EMPTYCELLSTYLE"/>
            </w:pPr>
          </w:p>
        </w:tc>
        <w:tc>
          <w:tcPr>
            <w:tcW w:w="100" w:type="dxa"/>
            <w:gridSpan w:val="3"/>
          </w:tcPr>
          <w:p w14:paraId="11E70A3E" w14:textId="77777777" w:rsidR="00BA628F" w:rsidRDefault="00BA628F">
            <w:pPr>
              <w:pStyle w:val="EMPTYCELLSTYLE"/>
            </w:pPr>
          </w:p>
        </w:tc>
        <w:tc>
          <w:tcPr>
            <w:tcW w:w="80" w:type="dxa"/>
            <w:gridSpan w:val="4"/>
          </w:tcPr>
          <w:p w14:paraId="11E70A3F" w14:textId="77777777" w:rsidR="00BA628F" w:rsidRDefault="00BA628F">
            <w:pPr>
              <w:pStyle w:val="EMPTYCELLSTYLE"/>
            </w:pPr>
          </w:p>
        </w:tc>
        <w:tc>
          <w:tcPr>
            <w:tcW w:w="40" w:type="dxa"/>
            <w:gridSpan w:val="2"/>
          </w:tcPr>
          <w:p w14:paraId="11E70A40" w14:textId="77777777" w:rsidR="00BA628F" w:rsidRDefault="00BA628F">
            <w:pPr>
              <w:pStyle w:val="EMPTYCELLSTYLE"/>
            </w:pPr>
          </w:p>
        </w:tc>
        <w:tc>
          <w:tcPr>
            <w:tcW w:w="917" w:type="dxa"/>
            <w:gridSpan w:val="36"/>
          </w:tcPr>
          <w:p w14:paraId="11E70A41" w14:textId="77777777" w:rsidR="00BA628F" w:rsidRDefault="00BA628F">
            <w:pPr>
              <w:pStyle w:val="EMPTYCELLSTYLE"/>
            </w:pPr>
          </w:p>
        </w:tc>
        <w:tc>
          <w:tcPr>
            <w:tcW w:w="401" w:type="dxa"/>
            <w:gridSpan w:val="10"/>
          </w:tcPr>
          <w:p w14:paraId="11E70A42" w14:textId="77777777" w:rsidR="00BA628F" w:rsidRDefault="00BA628F">
            <w:pPr>
              <w:pStyle w:val="EMPTYCELLSTYLE"/>
            </w:pPr>
          </w:p>
        </w:tc>
      </w:tr>
    </w:tbl>
    <w:p w14:paraId="11E70A44" w14:textId="77777777" w:rsidR="0050071D" w:rsidRDefault="0050071D"/>
    <w:sectPr w:rsidR="0050071D">
      <w:pgSz w:w="11900" w:h="16840"/>
      <w:pgMar w:top="1000" w:right="800" w:bottom="640" w:left="8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8F"/>
    <w:rsid w:val="000208FD"/>
    <w:rsid w:val="0006757E"/>
    <w:rsid w:val="002C180E"/>
    <w:rsid w:val="0050071D"/>
    <w:rsid w:val="005D1262"/>
    <w:rsid w:val="00613608"/>
    <w:rsid w:val="006E36B7"/>
    <w:rsid w:val="00742672"/>
    <w:rsid w:val="00A231E3"/>
    <w:rsid w:val="00A309D7"/>
    <w:rsid w:val="00A41DAC"/>
    <w:rsid w:val="00AA30D4"/>
    <w:rsid w:val="00BA628F"/>
    <w:rsid w:val="00BE60D8"/>
    <w:rsid w:val="00C94474"/>
    <w:rsid w:val="00CA478D"/>
    <w:rsid w:val="00D26623"/>
    <w:rsid w:val="00D648CC"/>
    <w:rsid w:val="00E145CB"/>
    <w:rsid w:val="00EB754D"/>
    <w:rsid w:val="00FC481F"/>
    <w:rsid w:val="00FD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6B9F"/>
  <w15:docId w15:val="{13D1EEA8-AF1C-46B8-9241-18070A8D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character" w:styleId="Hyperlink">
    <w:name w:val="Hyperlink"/>
    <w:basedOn w:val="DefaultParagraphFont"/>
    <w:uiPriority w:val="99"/>
    <w:unhideWhenUsed/>
    <w:rsid w:val="00A41DAC"/>
    <w:rPr>
      <w:color w:val="467886" w:themeColor="hyperlink"/>
      <w:u w:val="single"/>
    </w:rPr>
  </w:style>
  <w:style w:type="character" w:styleId="UnresolvedMention">
    <w:name w:val="Unresolved Mention"/>
    <w:basedOn w:val="DefaultParagraphFont"/>
    <w:uiPriority w:val="99"/>
    <w:semiHidden/>
    <w:unhideWhenUsed/>
    <w:rsid w:val="00A41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odas.sc.gov/about/grants/"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47</Pages>
  <Words>13310</Words>
  <Characters>75868</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Action Plan Report</vt:lpstr>
    </vt:vector>
  </TitlesOfParts>
  <Company/>
  <LinksUpToDate>false</LinksUpToDate>
  <CharactersWithSpaces>89001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Report</dc:title>
  <dc:creator>Loffredo, Dan</dc:creator>
  <cp:lastModifiedBy>Mount, Jimmy</cp:lastModifiedBy>
  <cp:revision>12</cp:revision>
  <dcterms:created xsi:type="dcterms:W3CDTF">2025-06-27T18:34:00Z</dcterms:created>
  <dcterms:modified xsi:type="dcterms:W3CDTF">2025-06-30T18:08:00Z</dcterms:modified>
</cp:coreProperties>
</file>